
<file path=[Content_Types].xml><?xml version="1.0" encoding="utf-8"?>
<Types xmlns="http://schemas.openxmlformats.org/package/2006/content-types">
  <Default Extension="png" ContentType="image/png"/>
  <Default Extension="tmp"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7.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8.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9.xml" ContentType="application/vnd.openxmlformats-officedocument.themeOverrid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10.xml" ContentType="application/vnd.openxmlformats-officedocument.themeOverrid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11.xml" ContentType="application/vnd.openxmlformats-officedocument.themeOverrid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12.xml" ContentType="application/vnd.openxmlformats-officedocument.themeOverrid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13.xml" ContentType="application/vnd.openxmlformats-officedocument.themeOverrid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theme/themeOverride14.xml" ContentType="application/vnd.openxmlformats-officedocument.themeOverrid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theme/themeOverride15.xml" ContentType="application/vnd.openxmlformats-officedocument.themeOverrid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theme/themeOverride16.xml" ContentType="application/vnd.openxmlformats-officedocument.themeOverrid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theme/themeOverride17.xml" ContentType="application/vnd.openxmlformats-officedocument.themeOverrid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theme/themeOverride18.xml" ContentType="application/vnd.openxmlformats-officedocument.themeOverrid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theme/themeOverride19.xml" ContentType="application/vnd.openxmlformats-officedocument.themeOverrid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theme/themeOverride20.xml" ContentType="application/vnd.openxmlformats-officedocument.themeOverride+xml"/>
  <Override PartName="/word/charts/chart21.xml" ContentType="application/vnd.openxmlformats-officedocument.drawingml.chart+xml"/>
  <Override PartName="/word/charts/style21.xml" ContentType="application/vnd.ms-office.chartstyle+xml"/>
  <Override PartName="/word/charts/colors21.xml" ContentType="application/vnd.ms-office.chartcolorstyle+xml"/>
  <Override PartName="/word/theme/themeOverride21.xml" ContentType="application/vnd.openxmlformats-officedocument.themeOverride+xml"/>
  <Override PartName="/word/charts/chart22.xml" ContentType="application/vnd.openxmlformats-officedocument.drawingml.chart+xml"/>
  <Override PartName="/word/charts/style22.xml" ContentType="application/vnd.ms-office.chartstyle+xml"/>
  <Override PartName="/word/charts/colors22.xml" ContentType="application/vnd.ms-office.chartcolorstyle+xml"/>
  <Override PartName="/word/theme/themeOverride22.xml" ContentType="application/vnd.openxmlformats-officedocument.themeOverride+xml"/>
  <Override PartName="/word/charts/chart23.xml" ContentType="application/vnd.openxmlformats-officedocument.drawingml.chart+xml"/>
  <Override PartName="/word/charts/style23.xml" ContentType="application/vnd.ms-office.chartstyle+xml"/>
  <Override PartName="/word/charts/colors23.xml" ContentType="application/vnd.ms-office.chartcolorstyle+xml"/>
  <Override PartName="/word/theme/themeOverride23.xml" ContentType="application/vnd.openxmlformats-officedocument.themeOverride+xml"/>
  <Override PartName="/word/charts/chart24.xml" ContentType="application/vnd.openxmlformats-officedocument.drawingml.chart+xml"/>
  <Override PartName="/word/charts/style24.xml" ContentType="application/vnd.ms-office.chartstyle+xml"/>
  <Override PartName="/word/charts/colors24.xml" ContentType="application/vnd.ms-office.chartcolorstyle+xml"/>
  <Override PartName="/word/theme/themeOverride24.xml" ContentType="application/vnd.openxmlformats-officedocument.themeOverride+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5.xml" ContentType="application/vnd.openxmlformats-officedocument.wordprocessingml.footer+xml"/>
  <Override PartName="/word/header15.xml" ContentType="application/vnd.openxmlformats-officedocument.wordprocessingml.header+xml"/>
  <Override PartName="/word/footer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7.xml" ContentType="application/vnd.openxmlformats-officedocument.wordprocessingml.foot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p" w:displacedByCustomXml="next"/>
    <w:bookmarkEnd w:id="0" w:displacedByCustomXml="next"/>
    <w:sdt>
      <w:sdtPr>
        <w:rPr>
          <w:rtl/>
        </w:rPr>
        <w:id w:val="-1280174786"/>
        <w:docPartObj>
          <w:docPartGallery w:val="Cover Pages"/>
          <w:docPartUnique/>
        </w:docPartObj>
      </w:sdtPr>
      <w:sdtEndPr/>
      <w:sdtContent>
        <w:p w14:paraId="27C79B82" w14:textId="4E27C501" w:rsidR="00D30FCE" w:rsidRPr="00A91CE7" w:rsidRDefault="00514686" w:rsidP="00C9489F">
          <w:pPr>
            <w:bidi/>
            <w:ind w:right="-180"/>
            <w:rPr>
              <w:rStyle w:val="Char2"/>
              <w:rtl/>
            </w:rPr>
          </w:pPr>
          <w:r w:rsidRPr="00A91CE7">
            <w:rPr>
              <w:rtl/>
              <w:lang w:bidi="fa-IR"/>
            </w:rPr>
            <w:drawing>
              <wp:anchor distT="0" distB="0" distL="114300" distR="114300" simplePos="0" relativeHeight="251658240" behindDoc="1" locked="0" layoutInCell="1" allowOverlap="1" wp14:anchorId="37A1F597" wp14:editId="60C14CEE">
                <wp:simplePos x="0" y="0"/>
                <wp:positionH relativeFrom="page">
                  <wp:posOffset>-28575</wp:posOffset>
                </wp:positionH>
                <wp:positionV relativeFrom="paragraph">
                  <wp:posOffset>-1381125</wp:posOffset>
                </wp:positionV>
                <wp:extent cx="7639003" cy="10711180"/>
                <wp:effectExtent l="0" t="0" r="635"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39003" cy="10711180"/>
                        </a:xfrm>
                        <a:prstGeom prst="rect">
                          <a:avLst/>
                        </a:prstGeom>
                      </pic:spPr>
                    </pic:pic>
                  </a:graphicData>
                </a:graphic>
                <wp14:sizeRelH relativeFrom="margin">
                  <wp14:pctWidth>0</wp14:pctWidth>
                </wp14:sizeRelH>
              </wp:anchor>
            </w:drawing>
          </w:r>
        </w:p>
        <w:p w14:paraId="2FA594A2" w14:textId="4552845E" w:rsidR="00D30FCE" w:rsidRPr="00A91CE7" w:rsidRDefault="003840A9" w:rsidP="00C9489F">
          <w:pPr>
            <w:bidi/>
            <w:ind w:right="-180"/>
            <w:rPr>
              <w:rtl/>
            </w:rPr>
          </w:pPr>
          <w:r w:rsidRPr="00A91CE7">
            <w:rPr>
              <w:rtl/>
              <w:lang w:bidi="fa-IR"/>
            </w:rPr>
            <mc:AlternateContent>
              <mc:Choice Requires="wps">
                <w:drawing>
                  <wp:anchor distT="0" distB="0" distL="114300" distR="114300" simplePos="0" relativeHeight="251660288" behindDoc="0" locked="1" layoutInCell="1" allowOverlap="1" wp14:anchorId="47BDDB7D" wp14:editId="481C2D0D">
                    <wp:simplePos x="0" y="0"/>
                    <wp:positionH relativeFrom="margin">
                      <wp:posOffset>85725</wp:posOffset>
                    </wp:positionH>
                    <wp:positionV relativeFrom="page">
                      <wp:posOffset>1543050</wp:posOffset>
                    </wp:positionV>
                    <wp:extent cx="6677025" cy="1238250"/>
                    <wp:effectExtent l="0" t="0" r="9525" b="0"/>
                    <wp:wrapNone/>
                    <wp:docPr id="463" name="Rectangle 4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77025" cy="1238250"/>
                            </a:xfrm>
                            <a:prstGeom prst="rect">
                              <a:avLst/>
                            </a:prstGeom>
                            <a:gradFill flip="none" rotWithShape="1">
                              <a:gsLst>
                                <a:gs pos="23000">
                                  <a:schemeClr val="accent1">
                                    <a:lumMod val="75000"/>
                                    <a:shade val="67500"/>
                                    <a:satMod val="115000"/>
                                  </a:schemeClr>
                                </a:gs>
                                <a:gs pos="100000">
                                  <a:schemeClr val="accent1">
                                    <a:lumMod val="75000"/>
                                    <a:shade val="100000"/>
                                    <a:satMod val="115000"/>
                                  </a:schemeClr>
                                </a:gs>
                              </a:gsLst>
                              <a:lin ang="2700000" scaled="1"/>
                              <a:tileRect/>
                            </a:gradFill>
                            <a:ln w="3175" cmpd="sng">
                              <a:noFill/>
                              <a:prstDash val="sysDot"/>
                            </a:ln>
                          </wps:spPr>
                          <wps:style>
                            <a:lnRef idx="2">
                              <a:schemeClr val="accent5">
                                <a:shade val="50000"/>
                              </a:schemeClr>
                            </a:lnRef>
                            <a:fillRef idx="1">
                              <a:schemeClr val="accent5"/>
                            </a:fillRef>
                            <a:effectRef idx="0">
                              <a:schemeClr val="accent5"/>
                            </a:effectRef>
                            <a:fontRef idx="minor">
                              <a:schemeClr val="lt1"/>
                            </a:fontRef>
                          </wps:style>
                          <wps:txbx>
                            <w:txbxContent>
                              <w:p w14:paraId="3C1200D9" w14:textId="02319F80" w:rsidR="003E3073" w:rsidRPr="00755CA1" w:rsidRDefault="003E3073" w:rsidP="00AB1AE7">
                                <w:pPr>
                                  <w:bidi/>
                                  <w:rPr>
                                    <w:sz w:val="36"/>
                                    <w:szCs w:val="40"/>
                                  </w:rPr>
                                </w:pPr>
                                <w:r w:rsidRPr="00DC6F24">
                                  <w:rPr>
                                    <w:rFonts w:ascii="IranNastaliq" w:hAnsi="IranNastaliq" w:cs="B Titr" w:hint="cs"/>
                                    <w:b/>
                                    <w:bCs/>
                                    <w:noProof w:val="0"/>
                                    <w:color w:val="FFC000"/>
                                    <w:sz w:val="58"/>
                                    <w:szCs w:val="58"/>
                                    <w:rtl/>
                                  </w:rPr>
                                  <w:t>دستورالعمل</w:t>
                                </w:r>
                                <w:r>
                                  <w:rPr>
                                    <w:rFonts w:hint="cs"/>
                                    <w:rtl/>
                                  </w:rPr>
                                  <w:t xml:space="preserve"> </w:t>
                                </w:r>
                                <w:r w:rsidRPr="0063447D">
                                  <w:rPr>
                                    <w:rFonts w:ascii="IranNastaliq" w:hAnsi="IranNastaliq" w:cs="B Titr" w:hint="cs"/>
                                    <w:b/>
                                    <w:bCs/>
                                    <w:noProof w:val="0"/>
                                    <w:color w:val="FFFFFF" w:themeColor="background1"/>
                                    <w:sz w:val="32"/>
                                    <w:szCs w:val="36"/>
                                    <w:rtl/>
                                  </w:rPr>
                                  <w:t xml:space="preserve"> محاسبات الکتریکی</w:t>
                                </w:r>
                                <w:r>
                                  <w:rPr>
                                    <w:rFonts w:ascii="IranNastaliq" w:hAnsi="IranNastaliq" w:cs="B Titr" w:hint="cs"/>
                                    <w:b/>
                                    <w:bCs/>
                                    <w:noProof w:val="0"/>
                                    <w:color w:val="FFFFFF" w:themeColor="background1"/>
                                    <w:sz w:val="32"/>
                                    <w:szCs w:val="36"/>
                                    <w:rtl/>
                                  </w:rPr>
                                  <w:t xml:space="preserve"> در طراحی</w:t>
                                </w:r>
                                <w:r w:rsidRPr="0063447D">
                                  <w:rPr>
                                    <w:rFonts w:ascii="IranNastaliq" w:hAnsi="IranNastaliq" w:cs="B Titr" w:hint="cs"/>
                                    <w:b/>
                                    <w:bCs/>
                                    <w:noProof w:val="0"/>
                                    <w:color w:val="FFFFFF" w:themeColor="background1"/>
                                    <w:sz w:val="32"/>
                                    <w:szCs w:val="36"/>
                                    <w:rtl/>
                                  </w:rPr>
                                  <w:t xml:space="preserve"> شبکه های توزیع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7BDDB7D" id="Rectangle 463" o:spid="_x0000_s1026" style="position:absolute;left:0;text-align:left;margin-left:6.75pt;margin-top:121.5pt;width:525.75pt;height:9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" fillcolor="#2e74b5 [2404]" stroked="f" strokeweight=".25pt">
                    <v:fill color2="#2e74b5 [2404]" rotate="t" angle="45" colors="0 #1d62a1;15073f #1d62a1" focus="100%" type="gradient"/>
                    <v:stroke dashstyle="1 1"/>
                    <v:textbox>
                      <w:txbxContent>
                        <w:p w14:paraId="3C1200D9" w14:textId="02319F80" w:rsidR="003E3073" w:rsidRPr="00755CA1" w:rsidRDefault="003E3073" w:rsidP="00AB1AE7">
                          <w:pPr>
                            <w:bidi/>
                            <w:rPr>
                              <w:sz w:val="36"/>
                              <w:szCs w:val="40"/>
                            </w:rPr>
                          </w:pPr>
                          <w:r w:rsidRPr="00DC6F24">
                            <w:rPr>
                              <w:rFonts w:ascii="IranNastaliq" w:hAnsi="IranNastaliq" w:cs="B Titr" w:hint="cs"/>
                              <w:b/>
                              <w:bCs/>
                              <w:noProof w:val="0"/>
                              <w:color w:val="FFC000"/>
                              <w:sz w:val="58"/>
                              <w:szCs w:val="58"/>
                              <w:rtl/>
                            </w:rPr>
                            <w:t>دستورالعمل</w:t>
                          </w:r>
                          <w:r>
                            <w:rPr>
                              <w:rFonts w:hint="cs"/>
                              <w:rtl/>
                            </w:rPr>
                            <w:t xml:space="preserve"> </w:t>
                          </w:r>
                          <w:r w:rsidRPr="0063447D">
                            <w:rPr>
                              <w:rFonts w:ascii="IranNastaliq" w:hAnsi="IranNastaliq" w:cs="B Titr" w:hint="cs"/>
                              <w:b/>
                              <w:bCs/>
                              <w:noProof w:val="0"/>
                              <w:color w:val="FFFFFF" w:themeColor="background1"/>
                              <w:sz w:val="32"/>
                              <w:szCs w:val="36"/>
                              <w:rtl/>
                            </w:rPr>
                            <w:t xml:space="preserve"> محاسبات الکتریکی</w:t>
                          </w:r>
                          <w:r>
                            <w:rPr>
                              <w:rFonts w:ascii="IranNastaliq" w:hAnsi="IranNastaliq" w:cs="B Titr" w:hint="cs"/>
                              <w:b/>
                              <w:bCs/>
                              <w:noProof w:val="0"/>
                              <w:color w:val="FFFFFF" w:themeColor="background1"/>
                              <w:sz w:val="32"/>
                              <w:szCs w:val="36"/>
                              <w:rtl/>
                            </w:rPr>
                            <w:t xml:space="preserve"> در طراحی</w:t>
                          </w:r>
                          <w:r w:rsidRPr="0063447D">
                            <w:rPr>
                              <w:rFonts w:ascii="IranNastaliq" w:hAnsi="IranNastaliq" w:cs="B Titr" w:hint="cs"/>
                              <w:b/>
                              <w:bCs/>
                              <w:noProof w:val="0"/>
                              <w:color w:val="FFFFFF" w:themeColor="background1"/>
                              <w:sz w:val="32"/>
                              <w:szCs w:val="36"/>
                              <w:rtl/>
                            </w:rPr>
                            <w:t xml:space="preserve"> شبکه های توزیع</w:t>
                          </w:r>
                        </w:p>
                      </w:txbxContent>
                    </v:textbox>
                    <w10:wrap anchorx="margin" anchory="page"/>
                    <w10:anchorlock/>
                  </v:rect>
                </w:pict>
              </mc:Fallback>
            </mc:AlternateContent>
          </w:r>
        </w:p>
        <w:p w14:paraId="7E43CC7C" w14:textId="77777777" w:rsidR="000063AA" w:rsidRPr="00A91CE7" w:rsidRDefault="000063AA" w:rsidP="00C9489F">
          <w:pPr>
            <w:bidi/>
            <w:ind w:right="-180"/>
            <w:rPr>
              <w:rtl/>
            </w:rPr>
          </w:pPr>
        </w:p>
        <w:p w14:paraId="0A08B5C0" w14:textId="0E6C79F4" w:rsidR="000063AA" w:rsidRPr="00A91CE7" w:rsidRDefault="000063AA" w:rsidP="00C9489F">
          <w:pPr>
            <w:bidi/>
            <w:ind w:right="-180"/>
            <w:rPr>
              <w:rtl/>
            </w:rPr>
          </w:pPr>
        </w:p>
        <w:p w14:paraId="0B312E3E" w14:textId="4F6714AC" w:rsidR="000063AA" w:rsidRPr="00A91CE7" w:rsidRDefault="000063AA" w:rsidP="00C9489F">
          <w:pPr>
            <w:bidi/>
            <w:ind w:right="-180"/>
            <w:rPr>
              <w:rtl/>
            </w:rPr>
          </w:pPr>
        </w:p>
        <w:p w14:paraId="78C7A96E" w14:textId="2D47E06A" w:rsidR="000063AA" w:rsidRPr="00A91CE7" w:rsidRDefault="000063AA" w:rsidP="00C9489F">
          <w:pPr>
            <w:bidi/>
            <w:ind w:right="-180"/>
            <w:rPr>
              <w:rtl/>
            </w:rPr>
          </w:pPr>
        </w:p>
        <w:p w14:paraId="1EBBE7E9" w14:textId="101DE735" w:rsidR="000063AA" w:rsidRPr="00A91CE7" w:rsidRDefault="000063AA" w:rsidP="00C9489F">
          <w:pPr>
            <w:bidi/>
            <w:ind w:right="-180"/>
            <w:rPr>
              <w:rtl/>
            </w:rPr>
          </w:pPr>
        </w:p>
        <w:p w14:paraId="29BC8E5E" w14:textId="370585EC" w:rsidR="000063AA" w:rsidRPr="00A91CE7" w:rsidRDefault="000063AA" w:rsidP="00C9489F">
          <w:pPr>
            <w:bidi/>
            <w:ind w:right="-180"/>
            <w:rPr>
              <w:rtl/>
            </w:rPr>
          </w:pPr>
        </w:p>
        <w:p w14:paraId="41AE72E2" w14:textId="510CF187" w:rsidR="000063AA" w:rsidRPr="00A91CE7" w:rsidRDefault="000063AA" w:rsidP="00C9489F">
          <w:pPr>
            <w:bidi/>
            <w:ind w:right="-180"/>
            <w:rPr>
              <w:rtl/>
            </w:rPr>
          </w:pPr>
        </w:p>
        <w:p w14:paraId="5C7A0D8F" w14:textId="45AFD076" w:rsidR="000063AA" w:rsidRPr="00A91CE7" w:rsidRDefault="000063AA" w:rsidP="00C9489F">
          <w:pPr>
            <w:bidi/>
            <w:ind w:right="-180"/>
            <w:rPr>
              <w:rtl/>
            </w:rPr>
          </w:pPr>
        </w:p>
        <w:p w14:paraId="51670F66" w14:textId="77777777" w:rsidR="000063AA" w:rsidRPr="00A91CE7" w:rsidRDefault="000063AA" w:rsidP="00C9489F">
          <w:pPr>
            <w:bidi/>
            <w:ind w:right="-180"/>
            <w:rPr>
              <w:rtl/>
            </w:rPr>
          </w:pPr>
        </w:p>
        <w:p w14:paraId="79C69DD5" w14:textId="3037CBD5" w:rsidR="000063AA" w:rsidRPr="00A91CE7" w:rsidRDefault="000063AA" w:rsidP="00C9489F">
          <w:pPr>
            <w:bidi/>
            <w:ind w:right="-180"/>
            <w:rPr>
              <w:rtl/>
            </w:rPr>
          </w:pPr>
        </w:p>
        <w:p w14:paraId="53A1F627" w14:textId="47067785" w:rsidR="000063AA" w:rsidRPr="00A91CE7" w:rsidRDefault="000063AA" w:rsidP="00C9489F">
          <w:pPr>
            <w:bidi/>
            <w:ind w:right="-180"/>
            <w:rPr>
              <w:rtl/>
            </w:rPr>
          </w:pPr>
        </w:p>
        <w:p w14:paraId="076D2717" w14:textId="36B00172" w:rsidR="000063AA" w:rsidRPr="00A91CE7" w:rsidRDefault="000063AA" w:rsidP="00C9489F">
          <w:pPr>
            <w:bidi/>
            <w:ind w:right="-180"/>
            <w:rPr>
              <w:rtl/>
            </w:rPr>
          </w:pPr>
        </w:p>
        <w:p w14:paraId="01814692" w14:textId="6B742C13" w:rsidR="000063AA" w:rsidRPr="00A91CE7" w:rsidRDefault="000063AA" w:rsidP="00C9489F">
          <w:pPr>
            <w:bidi/>
            <w:ind w:right="-180"/>
            <w:rPr>
              <w:rtl/>
            </w:rPr>
          </w:pPr>
        </w:p>
        <w:p w14:paraId="577CFEC4" w14:textId="1F83AD59" w:rsidR="000063AA" w:rsidRPr="00A91CE7" w:rsidRDefault="000063AA" w:rsidP="00C9489F">
          <w:pPr>
            <w:bidi/>
            <w:ind w:right="-180"/>
            <w:rPr>
              <w:rtl/>
            </w:rPr>
          </w:pPr>
        </w:p>
        <w:p w14:paraId="71469A17" w14:textId="1DA4FEDF" w:rsidR="000063AA" w:rsidRPr="00A91CE7" w:rsidRDefault="000063AA" w:rsidP="00C9489F">
          <w:pPr>
            <w:bidi/>
            <w:ind w:right="-180"/>
            <w:rPr>
              <w:rtl/>
            </w:rPr>
          </w:pPr>
        </w:p>
        <w:p w14:paraId="3C925772" w14:textId="47FBE13D" w:rsidR="000063AA" w:rsidRPr="00A91CE7" w:rsidRDefault="000063AA" w:rsidP="00C9489F">
          <w:pPr>
            <w:bidi/>
            <w:ind w:right="-180"/>
            <w:rPr>
              <w:rtl/>
            </w:rPr>
          </w:pPr>
        </w:p>
        <w:p w14:paraId="55318A41" w14:textId="04A13344" w:rsidR="000063AA" w:rsidRPr="00A91CE7" w:rsidRDefault="000063AA" w:rsidP="00C9489F">
          <w:pPr>
            <w:bidi/>
            <w:ind w:right="-180"/>
            <w:rPr>
              <w:rtl/>
            </w:rPr>
          </w:pPr>
        </w:p>
        <w:p w14:paraId="6891B148" w14:textId="595871B3" w:rsidR="004C53FF" w:rsidRPr="00A91CE7" w:rsidRDefault="00704C8A" w:rsidP="00C9489F">
          <w:pPr>
            <w:bidi/>
            <w:ind w:right="-180"/>
            <w:rPr>
              <w:rtl/>
            </w:rPr>
          </w:pPr>
        </w:p>
      </w:sdtContent>
    </w:sdt>
    <w:p w14:paraId="384B16E9" w14:textId="65285081" w:rsidR="00E92318" w:rsidRPr="00A91CE7" w:rsidRDefault="00E92318" w:rsidP="00C9489F">
      <w:pPr>
        <w:ind w:right="-180"/>
        <w:rPr>
          <w:rtl/>
        </w:rPr>
      </w:pPr>
    </w:p>
    <w:p w14:paraId="33BAB6DF" w14:textId="11780678" w:rsidR="00E92318" w:rsidRPr="00A91CE7" w:rsidRDefault="003840A9" w:rsidP="00C9489F">
      <w:pPr>
        <w:pStyle w:val="NormalWeb"/>
        <w:ind w:right="-180"/>
        <w:rPr>
          <w:rFonts w:cs="B Titr"/>
          <w:sz w:val="28"/>
          <w:rtl/>
          <w:lang w:val="en-GB" w:eastAsia="en-GB"/>
        </w:rPr>
      </w:pPr>
      <w:r w:rsidRPr="00A91CE7">
        <w:rPr>
          <w:rtl/>
          <w:lang w:bidi="fa-IR"/>
        </w:rPr>
        <mc:AlternateContent>
          <mc:Choice Requires="wps">
            <w:drawing>
              <wp:anchor distT="0" distB="0" distL="114300" distR="114300" simplePos="0" relativeHeight="251657216" behindDoc="0" locked="0" layoutInCell="1" allowOverlap="1" wp14:anchorId="599A2A8B" wp14:editId="53F049A5">
                <wp:simplePos x="0" y="0"/>
                <wp:positionH relativeFrom="margin">
                  <wp:posOffset>4651375</wp:posOffset>
                </wp:positionH>
                <wp:positionV relativeFrom="paragraph">
                  <wp:posOffset>78740</wp:posOffset>
                </wp:positionV>
                <wp:extent cx="1181100" cy="323850"/>
                <wp:effectExtent l="0" t="0" r="0" b="0"/>
                <wp:wrapNone/>
                <wp:docPr id="156" name="Rectangle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0" cy="323850"/>
                        </a:xfrm>
                        <a:prstGeom prst="rect">
                          <a:avLst/>
                        </a:prstGeom>
                        <a:solidFill>
                          <a:sysClr val="window" lastClr="FFFFFF">
                            <a:alpha val="0"/>
                          </a:sysClr>
                        </a:solidFill>
                        <a:ln w="12700" cap="flat" cmpd="sng" algn="ctr">
                          <a:noFill/>
                          <a:prstDash val="solid"/>
                          <a:miter lim="800000"/>
                        </a:ln>
                        <a:effectLst/>
                      </wps:spPr>
                      <wps:txbx>
                        <w:txbxContent>
                          <w:p w14:paraId="2C166E61" w14:textId="7758B692" w:rsidR="003E3073" w:rsidRPr="00E22D5F" w:rsidRDefault="003E3073" w:rsidP="001028EE">
                            <w:pPr>
                              <w:rPr>
                                <w:rt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99A2A8B" id="Rectangle 156" o:spid="_x0000_s1027" style="position:absolute;left:0;text-align:left;margin-left:366.25pt;margin-top:6.2pt;width:93pt;height:25.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" fillcolor="window" stroked="f" strokeweight="1pt">
                <v:fill opacity="0"/>
                <v:textbox>
                  <w:txbxContent>
                    <w:p w14:paraId="2C166E61" w14:textId="7758B692" w:rsidR="003E3073" w:rsidRPr="00E22D5F" w:rsidRDefault="003E3073" w:rsidP="001028EE">
                      <w:pPr>
                        <w:rPr>
                          <w:rtl/>
                        </w:rPr>
                      </w:pPr>
                    </w:p>
                  </w:txbxContent>
                </v:textbox>
                <w10:wrap anchorx="margin"/>
              </v:rect>
            </w:pict>
          </mc:Fallback>
        </mc:AlternateContent>
      </w:r>
    </w:p>
    <w:p w14:paraId="1D0654C4" w14:textId="2D308BAE" w:rsidR="00781C8C" w:rsidRPr="00A91CE7" w:rsidRDefault="00781C8C" w:rsidP="00C9489F">
      <w:pPr>
        <w:pStyle w:val="NormalWeb"/>
        <w:bidi/>
        <w:ind w:right="-180"/>
        <w:rPr>
          <w:rtl/>
          <w:lang w:val="en-GB" w:eastAsia="en-GB"/>
        </w:rPr>
      </w:pPr>
    </w:p>
    <w:p w14:paraId="16EEAF2F" w14:textId="00A148FE" w:rsidR="00781C8C" w:rsidRPr="00A91CE7" w:rsidRDefault="00781C8C" w:rsidP="00C9489F">
      <w:pPr>
        <w:pStyle w:val="NormalWeb"/>
        <w:bidi/>
        <w:ind w:right="-180"/>
        <w:rPr>
          <w:rtl/>
          <w:lang w:val="en-GB" w:eastAsia="en-GB"/>
        </w:rPr>
      </w:pPr>
    </w:p>
    <w:p w14:paraId="5DC35897" w14:textId="56A559E6" w:rsidR="00781C8C" w:rsidRPr="00A91CE7" w:rsidRDefault="0070562E" w:rsidP="00C9489F">
      <w:pPr>
        <w:pStyle w:val="NormalWeb"/>
        <w:bidi/>
        <w:ind w:right="-180"/>
        <w:rPr>
          <w:rtl/>
          <w:lang w:val="en-GB" w:eastAsia="en-GB"/>
        </w:rPr>
      </w:pPr>
      <w:r w:rsidRPr="0070562E">
        <w:rPr>
          <w:rFonts w:eastAsia="Times New Roman"/>
          <w:color w:val="auto"/>
          <w:lang w:bidi="fa-IR"/>
        </w:rPr>
        <mc:AlternateContent>
          <mc:Choice Requires="wps">
            <w:drawing>
              <wp:anchor distT="0" distB="0" distL="114300" distR="114300" simplePos="0" relativeHeight="251778048" behindDoc="1" locked="0" layoutInCell="1" allowOverlap="1" wp14:anchorId="5A3A7051" wp14:editId="20D0CD8D">
                <wp:simplePos x="0" y="0"/>
                <wp:positionH relativeFrom="column">
                  <wp:posOffset>4649470</wp:posOffset>
                </wp:positionH>
                <wp:positionV relativeFrom="paragraph">
                  <wp:posOffset>422275</wp:posOffset>
                </wp:positionV>
                <wp:extent cx="1310640" cy="323850"/>
                <wp:effectExtent l="0" t="0" r="0" b="0"/>
                <wp:wrapNone/>
                <wp:docPr id="49" name="Rectangle 49"/>
                <wp:cNvGraphicFramePr/>
                <a:graphic xmlns:a="http://schemas.openxmlformats.org/drawingml/2006/main">
                  <a:graphicData uri="http://schemas.microsoft.com/office/word/2010/wordprocessingShape">
                    <wps:wsp>
                      <wps:cNvSpPr/>
                      <wps:spPr>
                        <a:xfrm>
                          <a:off x="0" y="0"/>
                          <a:ext cx="1310640" cy="323850"/>
                        </a:xfrm>
                        <a:prstGeom prst="rect">
                          <a:avLst/>
                        </a:prstGeom>
                        <a:solidFill>
                          <a:sysClr val="window" lastClr="FFFFFF">
                            <a:alpha val="0"/>
                          </a:sysClr>
                        </a:solidFill>
                        <a:ln w="12700" cap="flat" cmpd="sng" algn="ctr">
                          <a:noFill/>
                          <a:prstDash val="solid"/>
                          <a:miter lim="800000"/>
                        </a:ln>
                        <a:effectLst/>
                      </wps:spPr>
                      <wps:txbx>
                        <w:txbxContent>
                          <w:p w14:paraId="0E3F3E83" w14:textId="57315E5F" w:rsidR="003E3073" w:rsidRPr="00135242" w:rsidRDefault="003E3073" w:rsidP="0070562E">
                            <w:pPr>
                              <w:jc w:val="center"/>
                              <w:rPr>
                                <w:b/>
                                <w:bCs/>
                                <w:color w:val="FFFFFF" w:themeColor="background1"/>
                                <w:szCs w:val="24"/>
                                <w:rtl/>
                                <w14:textOutline w14:w="19050" w14:cap="rnd" w14:cmpd="sng" w14:algn="ctr">
                                  <w14:noFill/>
                                  <w14:prstDash w14:val="solid"/>
                                  <w14:bevel/>
                                </w14:textOutline>
                              </w:rPr>
                            </w:pPr>
                            <w:r w:rsidRPr="00135242">
                              <w:rPr>
                                <w:b/>
                                <w:bCs/>
                                <w:color w:val="FFFFFF" w:themeColor="background1"/>
                                <w:szCs w:val="24"/>
                                <w14:textOutline w14:w="19050" w14:cap="rnd" w14:cmpd="sng" w14:algn="ctr">
                                  <w14:noFill/>
                                  <w14:prstDash w14:val="solid"/>
                                  <w14:bevel/>
                                </w14:textOutline>
                              </w:rPr>
                              <w:t>TAV</w:t>
                            </w:r>
                            <w:r>
                              <w:rPr>
                                <w:b/>
                                <w:bCs/>
                                <w:color w:val="FFFFFF" w:themeColor="background1"/>
                                <w:szCs w:val="24"/>
                                <w14:textOutline w14:w="19050" w14:cap="rnd" w14:cmpd="sng" w14:algn="ctr">
                                  <w14:noFill/>
                                  <w14:prstDash w14:val="solid"/>
                                  <w14:bevel/>
                                </w14:textOutline>
                              </w:rPr>
                              <w:t>-</w:t>
                            </w:r>
                            <w:r w:rsidRPr="00135242">
                              <w:rPr>
                                <w:b/>
                                <w:bCs/>
                                <w:color w:val="FFFFFF" w:themeColor="background1"/>
                                <w:szCs w:val="24"/>
                                <w14:textOutline w14:w="19050" w14:cap="rnd" w14:cmpd="sng" w14:algn="ctr">
                                  <w14:noFill/>
                                  <w14:prstDash w14:val="solid"/>
                                  <w14:bevel/>
                                </w14:textOutline>
                              </w:rPr>
                              <w:t>112-0</w:t>
                            </w:r>
                            <w:r>
                              <w:rPr>
                                <w:b/>
                                <w:bCs/>
                                <w:color w:val="FFFFFF" w:themeColor="background1"/>
                                <w:szCs w:val="24"/>
                                <w14:textOutline w14:w="19050" w14:cap="rnd" w14:cmpd="sng" w14:algn="ctr">
                                  <w14:noFill/>
                                  <w14:prstDash w14:val="solid"/>
                                  <w14:bevel/>
                                </w14:textOutline>
                              </w:rPr>
                              <w:t>4</w:t>
                            </w:r>
                            <w:r w:rsidRPr="00135242">
                              <w:rPr>
                                <w:b/>
                                <w:bCs/>
                                <w:color w:val="FFFFFF" w:themeColor="background1"/>
                                <w:szCs w:val="24"/>
                                <w14:textOutline w14:w="19050" w14:cap="rnd" w14:cmpd="sng" w14:algn="ctr">
                                  <w14:noFill/>
                                  <w14:prstDash w14:val="solid"/>
                                  <w14:bevel/>
                                </w14:textOutline>
                              </w:rPr>
                              <w:t>/00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A3A7051" id="Rectangle 49" o:spid="_x0000_s1028" style="position:absolute;left:0;text-align:left;margin-left:366.1pt;margin-top:33.25pt;width:103.2pt;height:25.5pt;z-index:-25153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" fillcolor="window" stroked="f" strokeweight="1pt">
                <v:fill opacity="0"/>
                <v:textbox>
                  <w:txbxContent>
                    <w:p w14:paraId="0E3F3E83" w14:textId="57315E5F" w:rsidR="003E3073" w:rsidRPr="00135242" w:rsidRDefault="003E3073" w:rsidP="0070562E">
                      <w:pPr>
                        <w:jc w:val="center"/>
                        <w:rPr>
                          <w:b/>
                          <w:bCs/>
                          <w:color w:val="FFFFFF" w:themeColor="background1"/>
                          <w:szCs w:val="24"/>
                          <w:rtl/>
                          <w14:textOutline w14:w="19050" w14:cap="rnd" w14:cmpd="sng" w14:algn="ctr">
                            <w14:noFill/>
                            <w14:prstDash w14:val="solid"/>
                            <w14:bevel/>
                          </w14:textOutline>
                        </w:rPr>
                      </w:pPr>
                      <w:r w:rsidRPr="00135242">
                        <w:rPr>
                          <w:b/>
                          <w:bCs/>
                          <w:color w:val="FFFFFF" w:themeColor="background1"/>
                          <w:szCs w:val="24"/>
                          <w14:textOutline w14:w="19050" w14:cap="rnd" w14:cmpd="sng" w14:algn="ctr">
                            <w14:noFill/>
                            <w14:prstDash w14:val="solid"/>
                            <w14:bevel/>
                          </w14:textOutline>
                        </w:rPr>
                        <w:t>TAV</w:t>
                      </w:r>
                      <w:r>
                        <w:rPr>
                          <w:b/>
                          <w:bCs/>
                          <w:color w:val="FFFFFF" w:themeColor="background1"/>
                          <w:szCs w:val="24"/>
                          <w14:textOutline w14:w="19050" w14:cap="rnd" w14:cmpd="sng" w14:algn="ctr">
                            <w14:noFill/>
                            <w14:prstDash w14:val="solid"/>
                            <w14:bevel/>
                          </w14:textOutline>
                        </w:rPr>
                        <w:t>-</w:t>
                      </w:r>
                      <w:r w:rsidRPr="00135242">
                        <w:rPr>
                          <w:b/>
                          <w:bCs/>
                          <w:color w:val="FFFFFF" w:themeColor="background1"/>
                          <w:szCs w:val="24"/>
                          <w14:textOutline w14:w="19050" w14:cap="rnd" w14:cmpd="sng" w14:algn="ctr">
                            <w14:noFill/>
                            <w14:prstDash w14:val="solid"/>
                            <w14:bevel/>
                          </w14:textOutline>
                        </w:rPr>
                        <w:t>112-0</w:t>
                      </w:r>
                      <w:r>
                        <w:rPr>
                          <w:b/>
                          <w:bCs/>
                          <w:color w:val="FFFFFF" w:themeColor="background1"/>
                          <w:szCs w:val="24"/>
                          <w14:textOutline w14:w="19050" w14:cap="rnd" w14:cmpd="sng" w14:algn="ctr">
                            <w14:noFill/>
                            <w14:prstDash w14:val="solid"/>
                            <w14:bevel/>
                          </w14:textOutline>
                        </w:rPr>
                        <w:t>4</w:t>
                      </w:r>
                      <w:r w:rsidRPr="00135242">
                        <w:rPr>
                          <w:b/>
                          <w:bCs/>
                          <w:color w:val="FFFFFF" w:themeColor="background1"/>
                          <w:szCs w:val="24"/>
                          <w14:textOutline w14:w="19050" w14:cap="rnd" w14:cmpd="sng" w14:algn="ctr">
                            <w14:noFill/>
                            <w14:prstDash w14:val="solid"/>
                            <w14:bevel/>
                          </w14:textOutline>
                        </w:rPr>
                        <w:t>/00</w:t>
                      </w:r>
                    </w:p>
                  </w:txbxContent>
                </v:textbox>
              </v:rect>
            </w:pict>
          </mc:Fallback>
        </mc:AlternateContent>
      </w:r>
    </w:p>
    <w:p w14:paraId="2A2A93BD" w14:textId="0D5787CF" w:rsidR="00781C8C" w:rsidRPr="00A91CE7" w:rsidRDefault="00781C8C" w:rsidP="00C9489F">
      <w:pPr>
        <w:pStyle w:val="NormalWeb"/>
        <w:bidi/>
        <w:ind w:right="-180"/>
        <w:rPr>
          <w:rtl/>
          <w:lang w:val="en-GB" w:eastAsia="en-GB"/>
        </w:rPr>
      </w:pPr>
    </w:p>
    <w:p w14:paraId="3E728F4E" w14:textId="3B5EF179" w:rsidR="00781C8C" w:rsidRPr="00483C01" w:rsidRDefault="00E53793" w:rsidP="00C9489F">
      <w:pPr>
        <w:pStyle w:val="NormalWeb"/>
        <w:bidi/>
        <w:ind w:right="-180"/>
        <w:rPr>
          <w:rFonts w:cs="B Titr"/>
          <w:color w:val="002060"/>
          <w:rtl/>
        </w:rPr>
      </w:pPr>
      <w:r w:rsidRPr="00483C01">
        <w:rPr>
          <w:rFonts w:cs="B Titr"/>
          <w:color w:val="002060"/>
          <w:lang w:bidi="fa-IR"/>
        </w:rPr>
        <w:lastRenderedPageBreak/>
        <w:drawing>
          <wp:anchor distT="0" distB="0" distL="114300" distR="114300" simplePos="0" relativeHeight="251661312" behindDoc="0" locked="0" layoutInCell="1" allowOverlap="1" wp14:anchorId="0A5EF210" wp14:editId="3D453496">
            <wp:simplePos x="0" y="0"/>
            <wp:positionH relativeFrom="column">
              <wp:posOffset>2623185</wp:posOffset>
            </wp:positionH>
            <wp:positionV relativeFrom="paragraph">
              <wp:posOffset>0</wp:posOffset>
            </wp:positionV>
            <wp:extent cx="723265" cy="723265"/>
            <wp:effectExtent l="0" t="0" r="635" b="635"/>
            <wp:wrapSquare wrapText="bothSides"/>
            <wp:docPr id="17" name="Picture 17" descr="Tavani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vanir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3265" cy="723265"/>
                    </a:xfrm>
                    <a:prstGeom prst="rect">
                      <a:avLst/>
                    </a:prstGeom>
                    <a:noFill/>
                    <a:ln w="9525">
                      <a:noFill/>
                      <a:miter lim="800000"/>
                      <a:headEnd/>
                      <a:tailEnd/>
                    </a:ln>
                  </pic:spPr>
                </pic:pic>
              </a:graphicData>
            </a:graphic>
          </wp:anchor>
        </w:drawing>
      </w:r>
    </w:p>
    <w:p w14:paraId="4BF06E6A" w14:textId="77777777" w:rsidR="00781C8C" w:rsidRPr="00A91CE7" w:rsidRDefault="00781C8C" w:rsidP="00C9489F">
      <w:pPr>
        <w:pStyle w:val="NormalWeb"/>
        <w:bidi/>
        <w:ind w:right="-180"/>
        <w:rPr>
          <w:rtl/>
          <w:lang w:val="en-GB" w:eastAsia="en-GB"/>
        </w:rPr>
      </w:pPr>
    </w:p>
    <w:p w14:paraId="1C0A7001" w14:textId="77777777" w:rsidR="00483C01" w:rsidRPr="0063447D" w:rsidRDefault="00483C01" w:rsidP="003F2829">
      <w:pPr>
        <w:pStyle w:val="NormalWeb"/>
        <w:bidi/>
        <w:spacing w:line="360" w:lineRule="exact"/>
        <w:ind w:right="-540"/>
        <w:jc w:val="center"/>
        <w:rPr>
          <w:rFonts w:cs="B Titr"/>
          <w:b/>
          <w:bCs/>
          <w:sz w:val="28"/>
          <w:rtl/>
          <w:lang w:val="en-GB" w:eastAsia="en-GB"/>
        </w:rPr>
      </w:pPr>
      <w:r w:rsidRPr="0063447D">
        <w:rPr>
          <w:rFonts w:cs="B Titr" w:hint="cs"/>
          <w:b/>
          <w:bCs/>
          <w:sz w:val="28"/>
          <w:rtl/>
          <w:lang w:val="en-GB" w:eastAsia="en-GB"/>
        </w:rPr>
        <w:t>شرکت مدیریت تولید، انتقال و توزیع نیروی برق ایران(توانیر)</w:t>
      </w:r>
    </w:p>
    <w:p w14:paraId="5777A6C3" w14:textId="77777777" w:rsidR="00483C01" w:rsidRPr="0063447D" w:rsidRDefault="00483C01" w:rsidP="003F2829">
      <w:pPr>
        <w:pStyle w:val="NormalWeb"/>
        <w:bidi/>
        <w:ind w:right="-540"/>
        <w:jc w:val="center"/>
        <w:rPr>
          <w:sz w:val="8"/>
          <w:szCs w:val="10"/>
          <w:rtl/>
          <w:lang w:val="en-GB" w:eastAsia="en-GB"/>
        </w:rPr>
      </w:pPr>
    </w:p>
    <w:p w14:paraId="3C61DFD2" w14:textId="3F27BDEE" w:rsidR="00F5484D" w:rsidRPr="00A91CE7" w:rsidRDefault="00483C01" w:rsidP="003F2829">
      <w:pPr>
        <w:pStyle w:val="NormalWeb"/>
        <w:bidi/>
        <w:ind w:right="-540"/>
        <w:jc w:val="center"/>
        <w:rPr>
          <w:rtl/>
          <w:lang w:val="en-GB" w:eastAsia="en-GB"/>
        </w:rPr>
      </w:pPr>
      <w:r w:rsidRPr="0063447D">
        <w:rPr>
          <w:rFonts w:cs="B Titr" w:hint="cs"/>
          <w:noProof w:val="0"/>
          <w:sz w:val="32"/>
          <w:szCs w:val="32"/>
          <w:rtl/>
        </w:rPr>
        <w:t>دستورالعمل محاسبات الکتریکی</w:t>
      </w:r>
      <w:r w:rsidR="00943A6C">
        <w:rPr>
          <w:rFonts w:cs="B Titr" w:hint="cs"/>
          <w:noProof w:val="0"/>
          <w:sz w:val="32"/>
          <w:szCs w:val="32"/>
          <w:rtl/>
        </w:rPr>
        <w:t xml:space="preserve"> در طراحی</w:t>
      </w:r>
      <w:r w:rsidRPr="0063447D">
        <w:rPr>
          <w:rFonts w:cs="B Titr" w:hint="cs"/>
          <w:noProof w:val="0"/>
          <w:sz w:val="32"/>
          <w:szCs w:val="32"/>
          <w:rtl/>
        </w:rPr>
        <w:t xml:space="preserve"> شبکه</w:t>
      </w:r>
      <w:r w:rsidRPr="0063447D">
        <w:rPr>
          <w:rFonts w:cs="B Titr"/>
          <w:noProof w:val="0"/>
          <w:sz w:val="32"/>
          <w:szCs w:val="32"/>
          <w:rtl/>
        </w:rPr>
        <w:softHyphen/>
      </w:r>
      <w:r w:rsidRPr="0063447D">
        <w:rPr>
          <w:rFonts w:cs="B Titr" w:hint="cs"/>
          <w:noProof w:val="0"/>
          <w:sz w:val="32"/>
          <w:szCs w:val="32"/>
          <w:rtl/>
        </w:rPr>
        <w:t>های توزیع</w:t>
      </w:r>
    </w:p>
    <w:p w14:paraId="11D4470B" w14:textId="77777777" w:rsidR="008E1021" w:rsidRPr="00A91CE7" w:rsidRDefault="008E1021" w:rsidP="00C9489F">
      <w:pPr>
        <w:pStyle w:val="NormalWeb"/>
        <w:bidi/>
        <w:ind w:right="-180"/>
        <w:rPr>
          <w:rtl/>
          <w:lang w:val="en-GB" w:eastAsia="en-GB"/>
        </w:rPr>
      </w:pPr>
    </w:p>
    <w:p w14:paraId="17B63CFA" w14:textId="3889B74C" w:rsidR="00781C8C" w:rsidRPr="00A91CE7" w:rsidRDefault="00B14C19" w:rsidP="00C9489F">
      <w:pPr>
        <w:pStyle w:val="NormalWeb"/>
        <w:tabs>
          <w:tab w:val="left" w:pos="3409"/>
        </w:tabs>
        <w:bidi/>
        <w:ind w:right="-180"/>
        <w:rPr>
          <w:rtl/>
          <w:lang w:val="en-GB" w:eastAsia="en-GB"/>
        </w:rPr>
      </w:pPr>
      <w:r>
        <w:rPr>
          <w:rtl/>
          <w:lang w:val="en-GB" w:eastAsia="en-GB"/>
        </w:rPr>
        <w:tab/>
      </w:r>
    </w:p>
    <w:p w14:paraId="4A4EF647" w14:textId="77777777" w:rsidR="00483C01" w:rsidRPr="0063447D" w:rsidRDefault="00483C01" w:rsidP="00C9489F">
      <w:pPr>
        <w:pStyle w:val="NormalWeb"/>
        <w:bidi/>
        <w:ind w:right="-180"/>
        <w:rPr>
          <w:rFonts w:cs="B Nazanin"/>
          <w:b/>
          <w:bCs/>
          <w:szCs w:val="24"/>
          <w:rtl/>
          <w:lang w:val="en-GB" w:eastAsia="en-GB"/>
        </w:rPr>
      </w:pPr>
      <w:r w:rsidRPr="0063447D">
        <w:rPr>
          <w:rFonts w:cs="B Nazanin" w:hint="cs"/>
          <w:b/>
          <w:bCs/>
          <w:szCs w:val="24"/>
          <w:rtl/>
          <w:lang w:val="en-GB" w:eastAsia="en-GB"/>
        </w:rPr>
        <w:t>دریافت کنندگان سند:</w:t>
      </w:r>
    </w:p>
    <w:p w14:paraId="524ACB72" w14:textId="77777777" w:rsidR="00483C01" w:rsidRPr="0063447D" w:rsidRDefault="00483C01" w:rsidP="00C9489F">
      <w:pPr>
        <w:numPr>
          <w:ilvl w:val="0"/>
          <w:numId w:val="3"/>
        </w:numPr>
        <w:bidi/>
        <w:ind w:left="804" w:right="-180" w:hanging="199"/>
        <w:jc w:val="left"/>
        <w:rPr>
          <w:rFonts w:cs="B Nazanin"/>
          <w:b/>
          <w:bCs/>
          <w:noProof w:val="0"/>
          <w:sz w:val="22"/>
          <w:szCs w:val="24"/>
        </w:rPr>
      </w:pPr>
      <w:r w:rsidRPr="0063447D">
        <w:rPr>
          <w:rFonts w:cs="B Nazanin" w:hint="cs"/>
          <w:b/>
          <w:bCs/>
          <w:noProof w:val="0"/>
          <w:sz w:val="22"/>
          <w:szCs w:val="24"/>
          <w:rtl/>
        </w:rPr>
        <w:t>معاونت هماهنگی توزیع شرکت توانیر</w:t>
      </w:r>
    </w:p>
    <w:p w14:paraId="1A6BC376" w14:textId="77777777" w:rsidR="00483C01" w:rsidRPr="0063447D" w:rsidRDefault="00483C01" w:rsidP="00C9489F">
      <w:pPr>
        <w:numPr>
          <w:ilvl w:val="0"/>
          <w:numId w:val="3"/>
        </w:numPr>
        <w:bidi/>
        <w:ind w:left="804" w:right="-180" w:hanging="199"/>
        <w:jc w:val="left"/>
        <w:rPr>
          <w:rFonts w:cs="B Nazanin"/>
          <w:b/>
          <w:bCs/>
          <w:noProof w:val="0"/>
          <w:sz w:val="22"/>
          <w:szCs w:val="24"/>
        </w:rPr>
      </w:pPr>
      <w:r w:rsidRPr="0063447D">
        <w:rPr>
          <w:rFonts w:cs="B Nazanin" w:hint="cs"/>
          <w:b/>
          <w:bCs/>
          <w:noProof w:val="0"/>
          <w:sz w:val="22"/>
          <w:szCs w:val="24"/>
          <w:rtl/>
        </w:rPr>
        <w:t>شركت</w:t>
      </w:r>
      <w:r w:rsidRPr="0063447D">
        <w:rPr>
          <w:rFonts w:cs="B Nazanin"/>
          <w:b/>
          <w:bCs/>
          <w:noProof w:val="0"/>
          <w:sz w:val="22"/>
          <w:szCs w:val="24"/>
          <w:rtl/>
        </w:rPr>
        <w:softHyphen/>
      </w:r>
      <w:r w:rsidRPr="0063447D">
        <w:rPr>
          <w:rFonts w:cs="B Nazanin" w:hint="cs"/>
          <w:b/>
          <w:bCs/>
          <w:noProof w:val="0"/>
          <w:sz w:val="22"/>
          <w:szCs w:val="24"/>
          <w:rtl/>
        </w:rPr>
        <w:t>هاي توزیع نيروي برق ایران</w:t>
      </w:r>
    </w:p>
    <w:p w14:paraId="5FC7DE25" w14:textId="77777777" w:rsidR="00781C8C" w:rsidRPr="00A91CE7" w:rsidRDefault="00781C8C" w:rsidP="00C9489F">
      <w:pPr>
        <w:ind w:right="-180"/>
        <w:rPr>
          <w:rtl/>
        </w:rPr>
      </w:pPr>
    </w:p>
    <w:p w14:paraId="64A7B8FB" w14:textId="77777777" w:rsidR="00483C01" w:rsidRPr="00A91CE7" w:rsidRDefault="00483C01" w:rsidP="00C9489F">
      <w:pPr>
        <w:ind w:right="-180"/>
        <w:rPr>
          <w:rtl/>
        </w:rPr>
      </w:pPr>
    </w:p>
    <w:tbl>
      <w:tblPr>
        <w:tblStyle w:val="TableGrid"/>
        <w:tblpPr w:leftFromText="180" w:rightFromText="180" w:vertAnchor="text" w:tblpXSpec="center" w:tblpY="1"/>
        <w:tblOverlap w:val="never"/>
        <w:bidiVisual/>
        <w:tblW w:w="0" w:type="auto"/>
        <w:tblBorders>
          <w:top w:val="double" w:sz="12" w:space="0" w:color="auto"/>
          <w:left w:val="none" w:sz="0" w:space="0" w:color="auto"/>
          <w:bottom w:val="double" w:sz="12" w:space="0" w:color="auto"/>
          <w:right w:val="none" w:sz="0" w:space="0" w:color="auto"/>
        </w:tblBorders>
        <w:tblLayout w:type="fixed"/>
        <w:tblLook w:val="04A0" w:firstRow="1" w:lastRow="0" w:firstColumn="1" w:lastColumn="0" w:noHBand="0" w:noVBand="1"/>
      </w:tblPr>
      <w:tblGrid>
        <w:gridCol w:w="2409"/>
        <w:gridCol w:w="2035"/>
        <w:gridCol w:w="2218"/>
        <w:gridCol w:w="2123"/>
      </w:tblGrid>
      <w:tr w:rsidR="00483C01" w:rsidRPr="00A91CE7" w14:paraId="0C32B2C0" w14:textId="77777777" w:rsidTr="00763F3E">
        <w:trPr>
          <w:trHeight w:val="341"/>
        </w:trPr>
        <w:tc>
          <w:tcPr>
            <w:tcW w:w="2409" w:type="dxa"/>
            <w:tcBorders>
              <w:top w:val="double" w:sz="6" w:space="0" w:color="auto"/>
              <w:right w:val="nil"/>
            </w:tcBorders>
            <w:shd w:val="clear" w:color="auto" w:fill="DEEAF6" w:themeFill="accent1" w:themeFillTint="33"/>
            <w:vAlign w:val="center"/>
          </w:tcPr>
          <w:p w14:paraId="117054F2" w14:textId="77777777" w:rsidR="00483C01" w:rsidRPr="00A91CE7" w:rsidRDefault="00483C01" w:rsidP="003F2829">
            <w:pPr>
              <w:bidi/>
              <w:ind w:right="-180"/>
              <w:jc w:val="center"/>
              <w:rPr>
                <w:rtl/>
              </w:rPr>
            </w:pPr>
            <w:r w:rsidRPr="00D8650B">
              <w:rPr>
                <w:rFonts w:cs="B Nazanin" w:hint="cs"/>
                <w:b/>
                <w:bCs/>
                <w:sz w:val="28"/>
                <w:szCs w:val="24"/>
                <w:rtl/>
              </w:rPr>
              <w:t>کد سند</w:t>
            </w:r>
          </w:p>
        </w:tc>
        <w:tc>
          <w:tcPr>
            <w:tcW w:w="2035" w:type="dxa"/>
            <w:tcBorders>
              <w:top w:val="double" w:sz="6" w:space="0" w:color="auto"/>
              <w:left w:val="nil"/>
              <w:bottom w:val="single" w:sz="4" w:space="0" w:color="auto"/>
              <w:right w:val="nil"/>
            </w:tcBorders>
            <w:shd w:val="clear" w:color="auto" w:fill="DEEAF6" w:themeFill="accent1" w:themeFillTint="33"/>
            <w:vAlign w:val="center"/>
          </w:tcPr>
          <w:p w14:paraId="1D7780A3" w14:textId="77777777" w:rsidR="00483C01" w:rsidRPr="00A91CE7" w:rsidRDefault="00483C01" w:rsidP="003F2829">
            <w:pPr>
              <w:bidi/>
              <w:ind w:right="-180"/>
              <w:jc w:val="center"/>
              <w:rPr>
                <w:rtl/>
              </w:rPr>
            </w:pPr>
            <w:r w:rsidRPr="00D8650B">
              <w:rPr>
                <w:rFonts w:cs="B Nazanin" w:hint="cs"/>
                <w:b/>
                <w:bCs/>
                <w:sz w:val="28"/>
                <w:szCs w:val="24"/>
                <w:rtl/>
              </w:rPr>
              <w:t>تاریخ تهیه</w:t>
            </w:r>
          </w:p>
        </w:tc>
        <w:tc>
          <w:tcPr>
            <w:tcW w:w="2218" w:type="dxa"/>
            <w:tcBorders>
              <w:top w:val="double" w:sz="6" w:space="0" w:color="auto"/>
              <w:left w:val="nil"/>
              <w:bottom w:val="single" w:sz="4" w:space="0" w:color="auto"/>
              <w:right w:val="nil"/>
            </w:tcBorders>
            <w:shd w:val="clear" w:color="auto" w:fill="DEEAF6" w:themeFill="accent1" w:themeFillTint="33"/>
            <w:vAlign w:val="center"/>
          </w:tcPr>
          <w:p w14:paraId="0C8EB3F3" w14:textId="77777777" w:rsidR="00483C01" w:rsidRPr="00A91CE7" w:rsidRDefault="00483C01" w:rsidP="003F2829">
            <w:pPr>
              <w:bidi/>
              <w:ind w:right="-180"/>
              <w:jc w:val="center"/>
              <w:rPr>
                <w:rtl/>
              </w:rPr>
            </w:pPr>
            <w:r w:rsidRPr="00D8650B">
              <w:rPr>
                <w:rFonts w:cs="B Nazanin" w:hint="cs"/>
                <w:b/>
                <w:bCs/>
                <w:sz w:val="28"/>
                <w:szCs w:val="24"/>
                <w:rtl/>
              </w:rPr>
              <w:t>تاریخ بازنگری</w:t>
            </w:r>
          </w:p>
        </w:tc>
        <w:tc>
          <w:tcPr>
            <w:tcW w:w="2123" w:type="dxa"/>
            <w:tcBorders>
              <w:top w:val="double" w:sz="6" w:space="0" w:color="auto"/>
              <w:left w:val="nil"/>
              <w:bottom w:val="single" w:sz="4" w:space="0" w:color="auto"/>
            </w:tcBorders>
            <w:shd w:val="clear" w:color="auto" w:fill="DEEAF6" w:themeFill="accent1" w:themeFillTint="33"/>
            <w:vAlign w:val="center"/>
          </w:tcPr>
          <w:p w14:paraId="599A36BC" w14:textId="77777777" w:rsidR="00483C01" w:rsidRPr="00A91CE7" w:rsidRDefault="00483C01" w:rsidP="003F2829">
            <w:pPr>
              <w:bidi/>
              <w:ind w:right="-180"/>
              <w:jc w:val="center"/>
              <w:rPr>
                <w:rtl/>
              </w:rPr>
            </w:pPr>
            <w:r w:rsidRPr="00D8650B">
              <w:rPr>
                <w:rFonts w:cs="B Nazanin" w:hint="cs"/>
                <w:b/>
                <w:bCs/>
                <w:sz w:val="28"/>
                <w:szCs w:val="24"/>
                <w:rtl/>
              </w:rPr>
              <w:t>شماره آخرین بازنگری</w:t>
            </w:r>
          </w:p>
        </w:tc>
      </w:tr>
      <w:tr w:rsidR="00F77728" w:rsidRPr="00A91CE7" w14:paraId="71797408" w14:textId="77777777" w:rsidTr="00AC35D5">
        <w:trPr>
          <w:trHeight w:val="424"/>
        </w:trPr>
        <w:tc>
          <w:tcPr>
            <w:tcW w:w="2409" w:type="dxa"/>
            <w:tcBorders>
              <w:bottom w:val="double" w:sz="6" w:space="0" w:color="auto"/>
              <w:right w:val="nil"/>
            </w:tcBorders>
            <w:vAlign w:val="center"/>
          </w:tcPr>
          <w:p w14:paraId="10002B2C" w14:textId="7339AB77" w:rsidR="00F77728" w:rsidRPr="00FE19B0" w:rsidRDefault="00F77728" w:rsidP="00AC35D5">
            <w:pPr>
              <w:pStyle w:val="NormalWeb"/>
              <w:bidi/>
              <w:ind w:right="-180"/>
              <w:jc w:val="center"/>
              <w:rPr>
                <w:sz w:val="23"/>
                <w:szCs w:val="23"/>
                <w:rtl/>
                <w:lang w:eastAsia="en-GB" w:bidi="fa-IR"/>
              </w:rPr>
            </w:pPr>
            <w:r w:rsidRPr="00FE19B0">
              <w:rPr>
                <w:sz w:val="23"/>
                <w:szCs w:val="23"/>
                <w:lang w:eastAsia="en-GB"/>
              </w:rPr>
              <w:t>TAV-112-04-00</w:t>
            </w:r>
          </w:p>
        </w:tc>
        <w:tc>
          <w:tcPr>
            <w:tcW w:w="2035" w:type="dxa"/>
            <w:tcBorders>
              <w:top w:val="single" w:sz="4" w:space="0" w:color="auto"/>
              <w:left w:val="nil"/>
              <w:bottom w:val="double" w:sz="6" w:space="0" w:color="auto"/>
              <w:right w:val="nil"/>
            </w:tcBorders>
            <w:vAlign w:val="center"/>
          </w:tcPr>
          <w:p w14:paraId="7184EC08" w14:textId="3D7BC196" w:rsidR="00F77728" w:rsidRPr="00A91CE7" w:rsidRDefault="00FE19B0" w:rsidP="00AC35D5">
            <w:pPr>
              <w:pStyle w:val="NormalWeb"/>
              <w:bidi/>
              <w:ind w:right="-180"/>
              <w:jc w:val="center"/>
              <w:rPr>
                <w:rtl/>
                <w:lang w:val="en-GB" w:eastAsia="en-GB"/>
              </w:rPr>
            </w:pPr>
            <w:r>
              <w:rPr>
                <w:rFonts w:cs="B Nazanin" w:hint="cs"/>
                <w:sz w:val="28"/>
                <w:rtl/>
                <w:lang w:val="en-GB" w:eastAsia="en-GB"/>
              </w:rPr>
              <w:t>31</w:t>
            </w:r>
            <w:r w:rsidR="00F77728">
              <w:rPr>
                <w:rFonts w:cs="B Nazanin" w:hint="cs"/>
                <w:sz w:val="28"/>
                <w:rtl/>
                <w:lang w:val="en-GB" w:eastAsia="en-GB"/>
              </w:rPr>
              <w:t>/0</w:t>
            </w:r>
            <w:r>
              <w:rPr>
                <w:rFonts w:cs="B Nazanin" w:hint="cs"/>
                <w:sz w:val="28"/>
                <w:rtl/>
                <w:lang w:val="en-GB" w:eastAsia="en-GB"/>
              </w:rPr>
              <w:t>5</w:t>
            </w:r>
            <w:r w:rsidR="00F77728" w:rsidRPr="00D60980">
              <w:rPr>
                <w:rFonts w:cs="B Nazanin" w:hint="cs"/>
                <w:sz w:val="28"/>
                <w:rtl/>
                <w:lang w:val="en-GB" w:eastAsia="en-GB"/>
              </w:rPr>
              <w:t>/1400</w:t>
            </w:r>
          </w:p>
        </w:tc>
        <w:tc>
          <w:tcPr>
            <w:tcW w:w="2218" w:type="dxa"/>
            <w:tcBorders>
              <w:top w:val="single" w:sz="4" w:space="0" w:color="auto"/>
              <w:left w:val="nil"/>
              <w:bottom w:val="double" w:sz="6" w:space="0" w:color="auto"/>
              <w:right w:val="nil"/>
            </w:tcBorders>
            <w:vAlign w:val="center"/>
          </w:tcPr>
          <w:p w14:paraId="135FDFD4" w14:textId="7321E957" w:rsidR="00F77728" w:rsidRPr="00AC35D5" w:rsidRDefault="00FE19B0" w:rsidP="00AC35D5">
            <w:pPr>
              <w:pStyle w:val="NormalWeb"/>
              <w:bidi/>
              <w:ind w:right="-180"/>
              <w:jc w:val="center"/>
              <w:rPr>
                <w:rFonts w:cs="B Nazanin"/>
                <w:sz w:val="28"/>
                <w:rtl/>
                <w:lang w:val="en-GB" w:eastAsia="en-GB"/>
              </w:rPr>
            </w:pPr>
            <w:r>
              <w:rPr>
                <w:rFonts w:cs="B Nazanin" w:hint="cs"/>
                <w:sz w:val="28"/>
                <w:rtl/>
                <w:lang w:val="en-GB" w:eastAsia="en-GB"/>
              </w:rPr>
              <w:t>31</w:t>
            </w:r>
            <w:r w:rsidR="00F77728" w:rsidRPr="00D60980">
              <w:rPr>
                <w:rFonts w:cs="B Nazanin" w:hint="cs"/>
                <w:sz w:val="28"/>
                <w:rtl/>
                <w:lang w:val="en-GB" w:eastAsia="en-GB"/>
              </w:rPr>
              <w:t>/0</w:t>
            </w:r>
            <w:r>
              <w:rPr>
                <w:rFonts w:cs="B Nazanin" w:hint="cs"/>
                <w:sz w:val="28"/>
                <w:rtl/>
                <w:lang w:val="en-GB" w:eastAsia="en-GB"/>
              </w:rPr>
              <w:t>5</w:t>
            </w:r>
            <w:r w:rsidR="00F77728">
              <w:rPr>
                <w:rFonts w:cs="B Nazanin" w:hint="cs"/>
                <w:sz w:val="28"/>
                <w:rtl/>
                <w:lang w:val="en-GB" w:eastAsia="en-GB"/>
              </w:rPr>
              <w:t>/1400</w:t>
            </w:r>
          </w:p>
        </w:tc>
        <w:tc>
          <w:tcPr>
            <w:tcW w:w="2123" w:type="dxa"/>
            <w:tcBorders>
              <w:top w:val="single" w:sz="4" w:space="0" w:color="auto"/>
              <w:left w:val="nil"/>
              <w:bottom w:val="double" w:sz="6" w:space="0" w:color="auto"/>
            </w:tcBorders>
          </w:tcPr>
          <w:p w14:paraId="601A714D" w14:textId="7EACCD7A" w:rsidR="00F77728" w:rsidRPr="00AC35D5" w:rsidRDefault="00AC35D5" w:rsidP="00AC35D5">
            <w:pPr>
              <w:pStyle w:val="NormalWeb"/>
              <w:bidi/>
              <w:ind w:right="-180"/>
              <w:jc w:val="center"/>
              <w:rPr>
                <w:rFonts w:cstheme="minorBidi"/>
                <w:rtl/>
                <w:lang w:val="en-GB" w:eastAsia="en-GB" w:bidi="fa-IR"/>
              </w:rPr>
            </w:pPr>
            <w:r>
              <w:rPr>
                <w:rFonts w:cs="Cambria" w:hint="cs"/>
                <w:sz w:val="28"/>
                <w:rtl/>
                <w:lang w:val="en-GB" w:eastAsia="en-GB"/>
              </w:rPr>
              <w:t>--</w:t>
            </w:r>
          </w:p>
        </w:tc>
      </w:tr>
    </w:tbl>
    <w:p w14:paraId="577B798F" w14:textId="77777777" w:rsidR="00483C01" w:rsidRPr="00A91CE7" w:rsidRDefault="00483C01" w:rsidP="009A3499">
      <w:pPr>
        <w:pStyle w:val="NormalWeb"/>
        <w:bidi/>
        <w:ind w:right="-180"/>
        <w:jc w:val="center"/>
        <w:rPr>
          <w:lang w:eastAsia="en-GB"/>
        </w:rPr>
      </w:pPr>
    </w:p>
    <w:tbl>
      <w:tblPr>
        <w:tblStyle w:val="TableGrid"/>
        <w:tblpPr w:leftFromText="180" w:rightFromText="180" w:vertAnchor="text" w:tblpXSpec="center" w:tblpY="1"/>
        <w:tblOverlap w:val="never"/>
        <w:bidiVisual/>
        <w:tblW w:w="0" w:type="auto"/>
        <w:tblBorders>
          <w:top w:val="double" w:sz="12" w:space="0" w:color="auto"/>
          <w:left w:val="none" w:sz="0" w:space="0" w:color="auto"/>
          <w:bottom w:val="double" w:sz="12" w:space="0" w:color="auto"/>
          <w:right w:val="none" w:sz="0" w:space="0" w:color="auto"/>
        </w:tblBorders>
        <w:tblLook w:val="04A0" w:firstRow="1" w:lastRow="0" w:firstColumn="1" w:lastColumn="0" w:noHBand="0" w:noVBand="1"/>
      </w:tblPr>
      <w:tblGrid>
        <w:gridCol w:w="2410"/>
        <w:gridCol w:w="3397"/>
        <w:gridCol w:w="2982"/>
      </w:tblGrid>
      <w:tr w:rsidR="00483C01" w:rsidRPr="00A91CE7" w14:paraId="7B852A91" w14:textId="77777777" w:rsidTr="003F2829">
        <w:trPr>
          <w:trHeight w:val="307"/>
        </w:trPr>
        <w:tc>
          <w:tcPr>
            <w:tcW w:w="2410" w:type="dxa"/>
            <w:tcBorders>
              <w:top w:val="double" w:sz="6" w:space="0" w:color="auto"/>
              <w:bottom w:val="single" w:sz="4" w:space="0" w:color="auto"/>
              <w:right w:val="nil"/>
            </w:tcBorders>
            <w:shd w:val="clear" w:color="auto" w:fill="DEEAF6" w:themeFill="accent1" w:themeFillTint="33"/>
            <w:vAlign w:val="center"/>
          </w:tcPr>
          <w:p w14:paraId="36F34841" w14:textId="77777777" w:rsidR="00483C01" w:rsidRPr="00A91CE7" w:rsidRDefault="00483C01" w:rsidP="003F2829">
            <w:pPr>
              <w:bidi/>
              <w:ind w:right="-180"/>
              <w:jc w:val="center"/>
              <w:rPr>
                <w:rtl/>
              </w:rPr>
            </w:pPr>
            <w:r w:rsidRPr="00D8650B">
              <w:rPr>
                <w:rFonts w:cs="B Nazanin" w:hint="cs"/>
                <w:b/>
                <w:bCs/>
                <w:sz w:val="28"/>
                <w:szCs w:val="24"/>
                <w:rtl/>
              </w:rPr>
              <w:t>تهیه کننده</w:t>
            </w:r>
          </w:p>
        </w:tc>
        <w:tc>
          <w:tcPr>
            <w:tcW w:w="3397" w:type="dxa"/>
            <w:tcBorders>
              <w:top w:val="double" w:sz="6" w:space="0" w:color="auto"/>
              <w:left w:val="nil"/>
              <w:bottom w:val="single" w:sz="4" w:space="0" w:color="auto"/>
              <w:right w:val="nil"/>
            </w:tcBorders>
            <w:shd w:val="clear" w:color="auto" w:fill="DEEAF6" w:themeFill="accent1" w:themeFillTint="33"/>
            <w:vAlign w:val="center"/>
          </w:tcPr>
          <w:p w14:paraId="2E27AF45" w14:textId="77777777" w:rsidR="00483C01" w:rsidRPr="00A91CE7" w:rsidRDefault="00483C01" w:rsidP="003F2829">
            <w:pPr>
              <w:bidi/>
              <w:ind w:right="-180"/>
              <w:jc w:val="center"/>
              <w:rPr>
                <w:rtl/>
              </w:rPr>
            </w:pPr>
            <w:r w:rsidRPr="00D8650B">
              <w:rPr>
                <w:rFonts w:cs="B Nazanin" w:hint="cs"/>
                <w:b/>
                <w:bCs/>
                <w:sz w:val="28"/>
                <w:szCs w:val="24"/>
                <w:rtl/>
              </w:rPr>
              <w:t>تائید کننده</w:t>
            </w:r>
          </w:p>
        </w:tc>
        <w:tc>
          <w:tcPr>
            <w:tcW w:w="2982" w:type="dxa"/>
            <w:tcBorders>
              <w:top w:val="double" w:sz="6" w:space="0" w:color="auto"/>
              <w:left w:val="nil"/>
            </w:tcBorders>
            <w:shd w:val="clear" w:color="auto" w:fill="DEEAF6" w:themeFill="accent1" w:themeFillTint="33"/>
            <w:vAlign w:val="center"/>
          </w:tcPr>
          <w:p w14:paraId="437BB2BF" w14:textId="77777777" w:rsidR="00483C01" w:rsidRPr="00A91CE7" w:rsidRDefault="00483C01" w:rsidP="003F2829">
            <w:pPr>
              <w:bidi/>
              <w:ind w:right="-180"/>
              <w:jc w:val="center"/>
              <w:rPr>
                <w:rtl/>
              </w:rPr>
            </w:pPr>
            <w:r w:rsidRPr="00D8650B">
              <w:rPr>
                <w:rFonts w:cs="B Nazanin" w:hint="cs"/>
                <w:b/>
                <w:bCs/>
                <w:sz w:val="28"/>
                <w:szCs w:val="24"/>
                <w:rtl/>
              </w:rPr>
              <w:t>تصویب کننده</w:t>
            </w:r>
          </w:p>
        </w:tc>
      </w:tr>
      <w:tr w:rsidR="00F458CE" w:rsidRPr="00A91CE7" w14:paraId="600DC688" w14:textId="77777777" w:rsidTr="003F2829">
        <w:trPr>
          <w:trHeight w:val="791"/>
        </w:trPr>
        <w:tc>
          <w:tcPr>
            <w:tcW w:w="2410" w:type="dxa"/>
            <w:tcBorders>
              <w:top w:val="single" w:sz="4" w:space="0" w:color="auto"/>
              <w:bottom w:val="single" w:sz="4" w:space="0" w:color="auto"/>
              <w:right w:val="nil"/>
            </w:tcBorders>
            <w:vAlign w:val="center"/>
          </w:tcPr>
          <w:p w14:paraId="37C2E24C" w14:textId="77777777" w:rsidR="00F458CE" w:rsidRDefault="00F458CE" w:rsidP="003F2829">
            <w:pPr>
              <w:bidi/>
              <w:ind w:right="-180"/>
              <w:jc w:val="center"/>
              <w:rPr>
                <w:rFonts w:cs="B Nazanin"/>
                <w:b/>
                <w:bCs/>
                <w:szCs w:val="22"/>
                <w:rtl/>
                <w:lang w:val="en-GB" w:eastAsia="en-GB"/>
              </w:rPr>
            </w:pPr>
            <w:r>
              <w:rPr>
                <w:rFonts w:cs="B Nazanin" w:hint="cs"/>
                <w:b/>
                <w:bCs/>
                <w:szCs w:val="22"/>
                <w:rtl/>
                <w:lang w:val="en-GB" w:eastAsia="en-GB"/>
              </w:rPr>
              <w:t>کمیته تخصصی طراحی</w:t>
            </w:r>
          </w:p>
          <w:p w14:paraId="3EBEED12" w14:textId="4A70598C" w:rsidR="00F458CE" w:rsidRPr="0063447D" w:rsidRDefault="00F458CE" w:rsidP="003F2829">
            <w:pPr>
              <w:pStyle w:val="NormalWeb"/>
              <w:bidi/>
              <w:ind w:right="-180"/>
              <w:jc w:val="center"/>
              <w:rPr>
                <w:rFonts w:cs="B Nazanin"/>
                <w:b/>
                <w:bCs/>
                <w:sz w:val="22"/>
                <w:szCs w:val="22"/>
                <w:rtl/>
                <w:lang w:val="en-GB" w:eastAsia="en-GB" w:bidi="fa-IR"/>
              </w:rPr>
            </w:pPr>
            <w:r>
              <w:rPr>
                <w:rFonts w:cs="B Nazanin" w:hint="cs"/>
                <w:b/>
                <w:bCs/>
                <w:szCs w:val="22"/>
                <w:rtl/>
                <w:lang w:val="en-GB" w:eastAsia="en-GB"/>
              </w:rPr>
              <w:t>شبکه های توزیع</w:t>
            </w:r>
          </w:p>
        </w:tc>
        <w:tc>
          <w:tcPr>
            <w:tcW w:w="3397" w:type="dxa"/>
            <w:tcBorders>
              <w:top w:val="single" w:sz="4" w:space="0" w:color="auto"/>
              <w:left w:val="nil"/>
              <w:bottom w:val="single" w:sz="4" w:space="0" w:color="auto"/>
              <w:right w:val="nil"/>
            </w:tcBorders>
            <w:vAlign w:val="center"/>
          </w:tcPr>
          <w:p w14:paraId="3D9990B3" w14:textId="3E51CC05" w:rsidR="00F458CE" w:rsidRPr="0063447D" w:rsidRDefault="00F458CE" w:rsidP="003F2829">
            <w:pPr>
              <w:pStyle w:val="NormalWeb"/>
              <w:bidi/>
              <w:ind w:right="-180"/>
              <w:jc w:val="center"/>
              <w:rPr>
                <w:rFonts w:cs="B Nazanin"/>
                <w:b/>
                <w:bCs/>
                <w:sz w:val="22"/>
                <w:szCs w:val="22"/>
                <w:rtl/>
                <w:lang w:val="en-GB" w:eastAsia="en-GB" w:bidi="fa-IR"/>
              </w:rPr>
            </w:pPr>
            <w:r w:rsidRPr="00D60980">
              <w:rPr>
                <w:rFonts w:cs="B Nazanin" w:hint="cs"/>
                <w:b/>
                <w:bCs/>
                <w:szCs w:val="22"/>
                <w:rtl/>
                <w:lang w:val="en-GB" w:eastAsia="en-GB"/>
              </w:rPr>
              <w:t>مدیرکل دفتر مهندسی و راهبری شبکه مسعود صادقی خمامی</w:t>
            </w:r>
          </w:p>
        </w:tc>
        <w:tc>
          <w:tcPr>
            <w:tcW w:w="2982" w:type="dxa"/>
            <w:tcBorders>
              <w:left w:val="nil"/>
              <w:bottom w:val="single" w:sz="4" w:space="0" w:color="auto"/>
            </w:tcBorders>
            <w:vAlign w:val="center"/>
          </w:tcPr>
          <w:p w14:paraId="42B286EB" w14:textId="77777777" w:rsidR="00F458CE" w:rsidRPr="00D60980" w:rsidRDefault="00F458CE" w:rsidP="003F2829">
            <w:pPr>
              <w:bidi/>
              <w:ind w:right="-180"/>
              <w:jc w:val="center"/>
              <w:rPr>
                <w:rFonts w:cs="B Nazanin"/>
                <w:b/>
                <w:bCs/>
                <w:szCs w:val="22"/>
                <w:rtl/>
                <w:lang w:val="en-GB" w:eastAsia="en-GB"/>
              </w:rPr>
            </w:pPr>
            <w:r w:rsidRPr="00D60980">
              <w:rPr>
                <w:rFonts w:cs="B Nazanin" w:hint="cs"/>
                <w:b/>
                <w:bCs/>
                <w:szCs w:val="22"/>
                <w:rtl/>
                <w:lang w:val="en-GB" w:eastAsia="en-GB"/>
              </w:rPr>
              <w:t>معاون هماهنگی توزیع</w:t>
            </w:r>
          </w:p>
          <w:p w14:paraId="0704D937" w14:textId="55EEAFD9" w:rsidR="00F458CE" w:rsidRPr="0063447D" w:rsidRDefault="00F458CE" w:rsidP="003F2829">
            <w:pPr>
              <w:pStyle w:val="NormalWeb"/>
              <w:bidi/>
              <w:ind w:right="-180"/>
              <w:jc w:val="center"/>
              <w:rPr>
                <w:rFonts w:cs="B Nazanin"/>
                <w:b/>
                <w:bCs/>
                <w:sz w:val="22"/>
                <w:szCs w:val="22"/>
                <w:rtl/>
                <w:lang w:val="en-GB" w:eastAsia="en-GB" w:bidi="fa-IR"/>
              </w:rPr>
            </w:pPr>
            <w:r w:rsidRPr="00D60980">
              <w:rPr>
                <w:rFonts w:cs="B Nazanin" w:hint="cs"/>
                <w:b/>
                <w:bCs/>
                <w:szCs w:val="22"/>
                <w:rtl/>
                <w:lang w:val="en-GB" w:eastAsia="en-GB"/>
              </w:rPr>
              <w:t>غلامعلی رخشانی‌مهر</w:t>
            </w:r>
          </w:p>
        </w:tc>
      </w:tr>
      <w:tr w:rsidR="00F77728" w:rsidRPr="00A91CE7" w14:paraId="3DDF3CED" w14:textId="77777777" w:rsidTr="00763F3E">
        <w:trPr>
          <w:trHeight w:val="485"/>
        </w:trPr>
        <w:tc>
          <w:tcPr>
            <w:tcW w:w="2410" w:type="dxa"/>
            <w:tcBorders>
              <w:top w:val="single" w:sz="4" w:space="0" w:color="auto"/>
              <w:bottom w:val="double" w:sz="4" w:space="0" w:color="auto"/>
              <w:right w:val="nil"/>
            </w:tcBorders>
          </w:tcPr>
          <w:p w14:paraId="0B86280D" w14:textId="77777777" w:rsidR="00F77728" w:rsidRPr="00D8650B" w:rsidRDefault="00F77728" w:rsidP="003F2829">
            <w:pPr>
              <w:pStyle w:val="NormalWeb"/>
              <w:bidi/>
              <w:spacing w:after="0" w:line="240" w:lineRule="auto"/>
              <w:ind w:right="-187"/>
              <w:jc w:val="center"/>
              <w:rPr>
                <w:rFonts w:cs="B Nazanin"/>
                <w:b/>
                <w:bCs/>
                <w:szCs w:val="24"/>
                <w:rtl/>
                <w:lang w:val="en-GB" w:eastAsia="en-GB"/>
              </w:rPr>
            </w:pPr>
          </w:p>
          <w:p w14:paraId="34BB29A1" w14:textId="77777777" w:rsidR="00F77728" w:rsidRPr="00A91CE7" w:rsidRDefault="00F77728" w:rsidP="003F2829">
            <w:pPr>
              <w:pStyle w:val="NormalWeb"/>
              <w:bidi/>
              <w:spacing w:line="240" w:lineRule="auto"/>
              <w:ind w:right="-187"/>
              <w:jc w:val="center"/>
              <w:rPr>
                <w:rtl/>
                <w:lang w:val="en-GB" w:eastAsia="en-GB"/>
              </w:rPr>
            </w:pPr>
            <w:r w:rsidRPr="00D8650B">
              <w:rPr>
                <w:rFonts w:cs="B Nazanin" w:hint="cs"/>
                <w:b/>
                <w:bCs/>
                <w:szCs w:val="24"/>
                <w:rtl/>
                <w:lang w:val="en-GB" w:eastAsia="en-GB"/>
              </w:rPr>
              <w:t>امضاء:</w:t>
            </w:r>
          </w:p>
        </w:tc>
        <w:tc>
          <w:tcPr>
            <w:tcW w:w="3397" w:type="dxa"/>
            <w:tcBorders>
              <w:top w:val="single" w:sz="4" w:space="0" w:color="auto"/>
              <w:left w:val="nil"/>
              <w:bottom w:val="double" w:sz="4" w:space="0" w:color="auto"/>
              <w:right w:val="nil"/>
            </w:tcBorders>
          </w:tcPr>
          <w:p w14:paraId="0B38D417" w14:textId="77777777" w:rsidR="00F77728" w:rsidRPr="00D8650B" w:rsidRDefault="00F77728" w:rsidP="003F2829">
            <w:pPr>
              <w:pStyle w:val="NormalWeb"/>
              <w:bidi/>
              <w:spacing w:after="0" w:line="240" w:lineRule="auto"/>
              <w:ind w:right="-187"/>
              <w:jc w:val="center"/>
              <w:rPr>
                <w:rFonts w:cs="B Nazanin"/>
                <w:b/>
                <w:bCs/>
                <w:szCs w:val="24"/>
                <w:rtl/>
                <w:lang w:val="en-GB" w:eastAsia="en-GB"/>
              </w:rPr>
            </w:pPr>
          </w:p>
          <w:p w14:paraId="1E2D3E97" w14:textId="77777777" w:rsidR="00F77728" w:rsidRPr="00A91CE7" w:rsidRDefault="00F77728" w:rsidP="003F2829">
            <w:pPr>
              <w:pStyle w:val="NormalWeb"/>
              <w:bidi/>
              <w:spacing w:line="240" w:lineRule="auto"/>
              <w:ind w:right="-187"/>
              <w:jc w:val="center"/>
              <w:rPr>
                <w:rtl/>
                <w:lang w:val="en-GB" w:eastAsia="en-GB"/>
              </w:rPr>
            </w:pPr>
            <w:r w:rsidRPr="00D8650B">
              <w:rPr>
                <w:rFonts w:cs="B Nazanin" w:hint="cs"/>
                <w:b/>
                <w:bCs/>
                <w:szCs w:val="24"/>
                <w:rtl/>
                <w:lang w:val="en-GB" w:eastAsia="en-GB"/>
              </w:rPr>
              <w:t>امضاء:</w:t>
            </w:r>
          </w:p>
        </w:tc>
        <w:tc>
          <w:tcPr>
            <w:tcW w:w="2982" w:type="dxa"/>
            <w:tcBorders>
              <w:top w:val="single" w:sz="4" w:space="0" w:color="auto"/>
              <w:left w:val="nil"/>
              <w:bottom w:val="double" w:sz="4" w:space="0" w:color="auto"/>
            </w:tcBorders>
          </w:tcPr>
          <w:p w14:paraId="48C6DE3A" w14:textId="77777777" w:rsidR="00F77728" w:rsidRPr="00D8650B" w:rsidRDefault="00F77728" w:rsidP="003F2829">
            <w:pPr>
              <w:pStyle w:val="NormalWeb"/>
              <w:bidi/>
              <w:spacing w:after="0" w:line="240" w:lineRule="auto"/>
              <w:ind w:right="-187"/>
              <w:jc w:val="center"/>
              <w:rPr>
                <w:rFonts w:cs="B Nazanin"/>
                <w:b/>
                <w:bCs/>
                <w:szCs w:val="24"/>
                <w:rtl/>
                <w:lang w:val="en-GB" w:eastAsia="en-GB"/>
              </w:rPr>
            </w:pPr>
          </w:p>
          <w:p w14:paraId="104839D4" w14:textId="77777777" w:rsidR="00F77728" w:rsidRPr="00A91CE7" w:rsidRDefault="00F77728" w:rsidP="003F2829">
            <w:pPr>
              <w:pStyle w:val="NormalWeb"/>
              <w:bidi/>
              <w:spacing w:line="240" w:lineRule="auto"/>
              <w:ind w:right="-187"/>
              <w:jc w:val="center"/>
              <w:rPr>
                <w:rtl/>
                <w:lang w:val="en-GB" w:eastAsia="en-GB"/>
              </w:rPr>
            </w:pPr>
            <w:r w:rsidRPr="00D8650B">
              <w:rPr>
                <w:rFonts w:cs="B Nazanin" w:hint="cs"/>
                <w:b/>
                <w:bCs/>
                <w:szCs w:val="24"/>
                <w:rtl/>
                <w:lang w:val="en-GB" w:eastAsia="en-GB"/>
              </w:rPr>
              <w:t>امضاء:</w:t>
            </w:r>
          </w:p>
        </w:tc>
      </w:tr>
    </w:tbl>
    <w:p w14:paraId="383131CE" w14:textId="77777777" w:rsidR="00483C01" w:rsidRPr="007F1EA7" w:rsidRDefault="00483C01" w:rsidP="00C9489F">
      <w:pPr>
        <w:pStyle w:val="NormalWeb"/>
        <w:ind w:right="-180"/>
        <w:rPr>
          <w:rtl/>
          <w:lang w:eastAsia="en-GB"/>
        </w:rPr>
      </w:pPr>
    </w:p>
    <w:p w14:paraId="52508048" w14:textId="77777777" w:rsidR="00483C01" w:rsidRPr="00A91CE7" w:rsidRDefault="00704C8A" w:rsidP="003F2829">
      <w:pPr>
        <w:pStyle w:val="NormalWeb"/>
        <w:ind w:right="-180"/>
        <w:jc w:val="center"/>
        <w:rPr>
          <w:rStyle w:val="Hyperlink"/>
          <w:rFonts w:cs="B Titr"/>
          <w:i/>
          <w:iCs/>
          <w:sz w:val="28"/>
          <w:lang w:val="en-GB" w:eastAsia="en-GB"/>
        </w:rPr>
      </w:pPr>
      <w:hyperlink r:id="rId10" w:history="1">
        <w:r w:rsidR="00483C01" w:rsidRPr="00A91CE7">
          <w:rPr>
            <w:rStyle w:val="Hyperlink"/>
            <w:rFonts w:cs="B Titr"/>
            <w:i/>
            <w:iCs/>
            <w:sz w:val="28"/>
            <w:lang w:val="en-GB" w:eastAsia="en-GB"/>
          </w:rPr>
          <w:t>http://www.tavanir.org.ir/dm/dmnezarat/</w:t>
        </w:r>
      </w:hyperlink>
    </w:p>
    <w:p w14:paraId="2E4F793F" w14:textId="6769638B" w:rsidR="001865E9" w:rsidRDefault="001865E9" w:rsidP="00C9489F">
      <w:pPr>
        <w:spacing w:after="160" w:line="259" w:lineRule="auto"/>
        <w:ind w:right="-180"/>
        <w:jc w:val="left"/>
        <w:rPr>
          <w:rFonts w:cs="B Titr"/>
          <w:b/>
          <w:bCs/>
        </w:rPr>
      </w:pPr>
      <w:bookmarkStart w:id="1" w:name="_Toc69547701"/>
      <w:bookmarkStart w:id="2" w:name="_Toc69997352"/>
      <w:bookmarkStart w:id="3" w:name="_Toc70082182"/>
      <w:bookmarkStart w:id="4" w:name="_Toc70097088"/>
      <w:bookmarkStart w:id="5" w:name="_Toc70687775"/>
      <w:bookmarkStart w:id="6" w:name="_Toc70687900"/>
      <w:r>
        <w:rPr>
          <w:rFonts w:cs="B Titr"/>
          <w:b/>
          <w:bCs/>
        </w:rPr>
        <w:br w:type="page"/>
      </w:r>
    </w:p>
    <w:p w14:paraId="2A4BE534" w14:textId="6DA3570D" w:rsidR="00831FF5" w:rsidRPr="001E3A1E" w:rsidRDefault="00831FF5" w:rsidP="00D21BFE">
      <w:pPr>
        <w:bidi/>
        <w:spacing w:line="276" w:lineRule="auto"/>
        <w:ind w:left="450" w:right="-180"/>
        <w:jc w:val="center"/>
        <w:rPr>
          <w:rFonts w:cs="B Titr"/>
          <w:b/>
          <w:bCs/>
          <w:rtl/>
          <w:lang w:bidi="fa-IR"/>
        </w:rPr>
      </w:pPr>
      <w:r w:rsidRPr="001E3A1E">
        <w:rPr>
          <w:rFonts w:cs="B Titr" w:hint="cs"/>
          <w:b/>
          <w:bCs/>
          <w:rtl/>
        </w:rPr>
        <w:lastRenderedPageBreak/>
        <w:t>فهرست مطالب</w:t>
      </w:r>
      <w:bookmarkEnd w:id="1"/>
      <w:bookmarkEnd w:id="2"/>
      <w:bookmarkEnd w:id="3"/>
      <w:bookmarkEnd w:id="4"/>
      <w:bookmarkEnd w:id="5"/>
      <w:bookmarkEnd w:id="6"/>
    </w:p>
    <w:p w14:paraId="3CA4CACA" w14:textId="3362034E" w:rsidR="00831FF5" w:rsidRPr="00A91CE7" w:rsidRDefault="00831FF5" w:rsidP="00917338">
      <w:pPr>
        <w:bidi/>
        <w:spacing w:line="276" w:lineRule="auto"/>
        <w:ind w:right="-720"/>
        <w:jc w:val="center"/>
        <w:rPr>
          <w:rStyle w:val="Hyperlink"/>
          <w:rFonts w:cs="B Titr"/>
          <w:i/>
          <w:iCs/>
          <w:sz w:val="28"/>
          <w:lang w:val="en-GB" w:eastAsia="en-GB"/>
        </w:rPr>
      </w:pPr>
      <w:r w:rsidRPr="00D8650B">
        <w:rPr>
          <w:rFonts w:cs="B Titr" w:hint="cs"/>
          <w:b/>
          <w:bCs/>
          <w:sz w:val="28"/>
          <w:rtl/>
          <w:lang w:val="en-GB" w:eastAsia="en-GB"/>
        </w:rPr>
        <w:t>عنوان</w:t>
      </w:r>
      <w:r w:rsidRPr="00D8650B">
        <w:rPr>
          <w:rFonts w:cs="B Titr" w:hint="cs"/>
          <w:b/>
          <w:bCs/>
          <w:sz w:val="28"/>
          <w:u w:val="single"/>
          <w:rtl/>
          <w:lang w:val="en-GB" w:eastAsia="en-GB"/>
        </w:rPr>
        <w:t xml:space="preserve">     </w:t>
      </w:r>
      <w:r w:rsidR="00834545">
        <w:rPr>
          <w:rFonts w:cs="B Titr" w:hint="cs"/>
          <w:b/>
          <w:bCs/>
          <w:sz w:val="28"/>
          <w:u w:val="single"/>
          <w:rtl/>
          <w:lang w:val="en-GB" w:eastAsia="en-GB"/>
        </w:rPr>
        <w:t xml:space="preserve">                                                              </w:t>
      </w:r>
      <w:r w:rsidRPr="00D8650B">
        <w:rPr>
          <w:rFonts w:cs="B Titr" w:hint="cs"/>
          <w:b/>
          <w:bCs/>
          <w:sz w:val="28"/>
          <w:u w:val="single"/>
          <w:rtl/>
          <w:lang w:val="en-GB" w:eastAsia="en-GB"/>
        </w:rPr>
        <w:t xml:space="preserve">                                                     </w:t>
      </w:r>
      <w:r w:rsidR="00834545">
        <w:rPr>
          <w:rFonts w:cs="B Titr" w:hint="cs"/>
          <w:b/>
          <w:bCs/>
          <w:sz w:val="28"/>
          <w:u w:val="single"/>
          <w:rtl/>
          <w:lang w:val="en-GB" w:eastAsia="en-GB"/>
        </w:rPr>
        <w:t xml:space="preserve">      </w:t>
      </w:r>
      <w:r w:rsidRPr="00D8650B">
        <w:rPr>
          <w:rFonts w:cs="B Titr" w:hint="cs"/>
          <w:b/>
          <w:bCs/>
          <w:sz w:val="28"/>
          <w:u w:val="single"/>
          <w:rtl/>
          <w:lang w:val="en-GB" w:eastAsia="en-GB"/>
        </w:rPr>
        <w:t xml:space="preserve">                    </w:t>
      </w:r>
      <w:r w:rsidR="00834545">
        <w:rPr>
          <w:rFonts w:cs="B Titr" w:hint="cs"/>
          <w:b/>
          <w:bCs/>
          <w:sz w:val="28"/>
          <w:u w:val="single"/>
          <w:rtl/>
          <w:lang w:val="en-GB" w:eastAsia="en-GB"/>
        </w:rPr>
        <w:t xml:space="preserve"> </w:t>
      </w:r>
      <w:r w:rsidRPr="00D8650B">
        <w:rPr>
          <w:rFonts w:cs="B Titr" w:hint="cs"/>
          <w:b/>
          <w:bCs/>
          <w:sz w:val="28"/>
          <w:u w:val="single"/>
          <w:rtl/>
          <w:lang w:val="en-GB" w:eastAsia="en-GB"/>
        </w:rPr>
        <w:t xml:space="preserve">       </w:t>
      </w:r>
      <w:r w:rsidRPr="00D8650B">
        <w:rPr>
          <w:rFonts w:cs="B Titr" w:hint="cs"/>
          <w:b/>
          <w:bCs/>
          <w:sz w:val="28"/>
          <w:rtl/>
          <w:lang w:val="en-GB" w:eastAsia="en-GB"/>
        </w:rPr>
        <w:t>صفحه</w:t>
      </w:r>
    </w:p>
    <w:bookmarkStart w:id="7" w:name="_فهرست_شکلها" w:displacedByCustomXml="next"/>
    <w:bookmarkEnd w:id="7" w:displacedByCustomXml="next"/>
    <w:bookmarkStart w:id="8" w:name="فهرست" w:displacedByCustomXml="next"/>
    <w:bookmarkEnd w:id="8" w:displacedByCustomXml="next"/>
    <w:sdt>
      <w:sdtPr>
        <w:rPr>
          <w:b/>
          <w:bCs/>
          <w:color w:val="000000" w:themeColor="text1"/>
          <w:rtl/>
        </w:rPr>
        <w:id w:val="86282805"/>
        <w:docPartObj>
          <w:docPartGallery w:val="Table of Contents"/>
          <w:docPartUnique/>
        </w:docPartObj>
      </w:sdtPr>
      <w:sdtEndPr>
        <w:rPr>
          <w:b w:val="0"/>
          <w:bCs w:val="0"/>
        </w:rPr>
      </w:sdtEndPr>
      <w:sdtContent>
        <w:p w14:paraId="3162D292" w14:textId="2099A0ED" w:rsidR="00AA57DC" w:rsidRDefault="00DB3F54" w:rsidP="00B6533D">
          <w:pPr>
            <w:pStyle w:val="TOC1"/>
            <w:rPr>
              <w:rFonts w:asciiTheme="minorHAnsi" w:eastAsiaTheme="minorEastAsia" w:hAnsiTheme="minorHAnsi" w:cstheme="minorBidi"/>
              <w:sz w:val="22"/>
              <w:szCs w:val="22"/>
              <w:rtl/>
            </w:rPr>
          </w:pPr>
          <w:r>
            <w:rPr>
              <w:rFonts w:ascii="Times New Roman Bold" w:eastAsiaTheme="majorEastAsia" w:hAnsi="Times New Roman Bold" w:cs="B Zar"/>
              <w:spacing w:val="-10"/>
              <w:kern w:val="28"/>
              <w:lang w:val="en-GB" w:eastAsia="en-GB"/>
            </w:rPr>
            <w:fldChar w:fldCharType="begin"/>
          </w:r>
          <w:r>
            <w:instrText xml:space="preserve"> TOC \o "1-3" \h \z \u </w:instrText>
          </w:r>
          <w:r>
            <w:rPr>
              <w:rFonts w:ascii="Times New Roman Bold" w:eastAsiaTheme="majorEastAsia" w:hAnsi="Times New Roman Bold" w:cs="B Zar"/>
              <w:spacing w:val="-10"/>
              <w:kern w:val="28"/>
              <w:lang w:val="en-GB" w:eastAsia="en-GB"/>
            </w:rPr>
            <w:fldChar w:fldCharType="separate"/>
          </w:r>
          <w:hyperlink w:anchor="_Toc80172988" w:history="1">
            <w:r w:rsidR="00AA57DC" w:rsidRPr="00F23B4E">
              <w:rPr>
                <w:rStyle w:val="Hyperlink"/>
                <w:rtl/>
                <w:lang w:bidi="fa-IR"/>
              </w:rPr>
              <w:t>پ</w:t>
            </w:r>
            <w:r w:rsidR="00AA57DC" w:rsidRPr="00F23B4E">
              <w:rPr>
                <w:rStyle w:val="Hyperlink"/>
                <w:rFonts w:hint="cs"/>
                <w:rtl/>
                <w:lang w:bidi="fa-IR"/>
              </w:rPr>
              <w:t>ی</w:t>
            </w:r>
            <w:r w:rsidR="00AA57DC" w:rsidRPr="00F23B4E">
              <w:rPr>
                <w:rStyle w:val="Hyperlink"/>
                <w:rFonts w:hint="eastAsia"/>
                <w:rtl/>
                <w:lang w:bidi="fa-IR"/>
              </w:rPr>
              <w:t>شگفتار</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Toc80172988 \h</w:instrText>
            </w:r>
            <w:r w:rsidR="00AA57DC">
              <w:rPr>
                <w:webHidden/>
                <w:rtl/>
              </w:rPr>
              <w:instrText xml:space="preserve"> </w:instrText>
            </w:r>
            <w:r w:rsidR="00AA57DC">
              <w:rPr>
                <w:webHidden/>
                <w:rtl/>
              </w:rPr>
            </w:r>
            <w:r w:rsidR="00AA57DC">
              <w:rPr>
                <w:webHidden/>
                <w:rtl/>
              </w:rPr>
              <w:fldChar w:fldCharType="separate"/>
            </w:r>
            <w:r w:rsidR="0020536A">
              <w:rPr>
                <w:webHidden/>
                <w:rtl/>
              </w:rPr>
              <w:t>1</w:t>
            </w:r>
            <w:r w:rsidR="00AA57DC">
              <w:rPr>
                <w:webHidden/>
                <w:rtl/>
              </w:rPr>
              <w:fldChar w:fldCharType="end"/>
            </w:r>
          </w:hyperlink>
        </w:p>
        <w:p w14:paraId="3734E7BB" w14:textId="353A12E1" w:rsidR="00AA57DC" w:rsidRDefault="00704C8A" w:rsidP="00B6533D">
          <w:pPr>
            <w:pStyle w:val="TOC1"/>
            <w:rPr>
              <w:rFonts w:asciiTheme="minorHAnsi" w:eastAsiaTheme="minorEastAsia" w:hAnsiTheme="minorHAnsi" w:cstheme="minorBidi"/>
              <w:sz w:val="22"/>
              <w:szCs w:val="22"/>
              <w:rtl/>
            </w:rPr>
          </w:pPr>
          <w:hyperlink w:anchor="_Toc80172989" w:history="1">
            <w:r w:rsidR="00AA57DC" w:rsidRPr="00F23B4E">
              <w:rPr>
                <w:rStyle w:val="Hyperlink"/>
                <w:rtl/>
                <w:lang w:bidi="fa-IR"/>
              </w:rPr>
              <w:t>1- مقدمه</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Toc80172989 \h</w:instrText>
            </w:r>
            <w:r w:rsidR="00AA57DC">
              <w:rPr>
                <w:webHidden/>
                <w:rtl/>
              </w:rPr>
              <w:instrText xml:space="preserve"> </w:instrText>
            </w:r>
            <w:r w:rsidR="00AA57DC">
              <w:rPr>
                <w:webHidden/>
                <w:rtl/>
              </w:rPr>
            </w:r>
            <w:r w:rsidR="00AA57DC">
              <w:rPr>
                <w:webHidden/>
                <w:rtl/>
              </w:rPr>
              <w:fldChar w:fldCharType="separate"/>
            </w:r>
            <w:r w:rsidR="0020536A">
              <w:rPr>
                <w:webHidden/>
                <w:rtl/>
              </w:rPr>
              <w:t>2</w:t>
            </w:r>
            <w:r w:rsidR="00AA57DC">
              <w:rPr>
                <w:webHidden/>
                <w:rtl/>
              </w:rPr>
              <w:fldChar w:fldCharType="end"/>
            </w:r>
          </w:hyperlink>
        </w:p>
        <w:p w14:paraId="03AACFB9" w14:textId="7D6D0350" w:rsidR="00AA57DC" w:rsidRDefault="00704C8A" w:rsidP="00B6533D">
          <w:pPr>
            <w:pStyle w:val="TOC1"/>
            <w:rPr>
              <w:rFonts w:asciiTheme="minorHAnsi" w:eastAsiaTheme="minorEastAsia" w:hAnsiTheme="minorHAnsi" w:cstheme="minorBidi"/>
              <w:sz w:val="22"/>
              <w:szCs w:val="22"/>
              <w:rtl/>
            </w:rPr>
          </w:pPr>
          <w:hyperlink w:anchor="_Toc80172990" w:history="1">
            <w:r w:rsidR="00AA57DC" w:rsidRPr="00F23B4E">
              <w:rPr>
                <w:rStyle w:val="Hyperlink"/>
                <w:rtl/>
                <w:lang w:bidi="fa-IR"/>
              </w:rPr>
              <w:t>2- هدف و دامنه کاربرد</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Toc80172990 \h</w:instrText>
            </w:r>
            <w:r w:rsidR="00AA57DC">
              <w:rPr>
                <w:webHidden/>
                <w:rtl/>
              </w:rPr>
              <w:instrText xml:space="preserve"> </w:instrText>
            </w:r>
            <w:r w:rsidR="00AA57DC">
              <w:rPr>
                <w:webHidden/>
                <w:rtl/>
              </w:rPr>
            </w:r>
            <w:r w:rsidR="00AA57DC">
              <w:rPr>
                <w:webHidden/>
                <w:rtl/>
              </w:rPr>
              <w:fldChar w:fldCharType="separate"/>
            </w:r>
            <w:r w:rsidR="0020536A">
              <w:rPr>
                <w:webHidden/>
                <w:rtl/>
              </w:rPr>
              <w:t>2</w:t>
            </w:r>
            <w:r w:rsidR="00AA57DC">
              <w:rPr>
                <w:webHidden/>
                <w:rtl/>
              </w:rPr>
              <w:fldChar w:fldCharType="end"/>
            </w:r>
          </w:hyperlink>
        </w:p>
        <w:p w14:paraId="4AEF9711" w14:textId="5A175701" w:rsidR="00AA57DC" w:rsidRDefault="00704C8A" w:rsidP="00B6533D">
          <w:pPr>
            <w:pStyle w:val="TOC1"/>
            <w:rPr>
              <w:rFonts w:asciiTheme="minorHAnsi" w:eastAsiaTheme="minorEastAsia" w:hAnsiTheme="minorHAnsi" w:cstheme="minorBidi"/>
              <w:sz w:val="22"/>
              <w:szCs w:val="22"/>
              <w:rtl/>
            </w:rPr>
          </w:pPr>
          <w:hyperlink w:anchor="_Toc80172991" w:history="1">
            <w:r w:rsidR="00AA57DC" w:rsidRPr="00F23B4E">
              <w:rPr>
                <w:rStyle w:val="Hyperlink"/>
                <w:rtl/>
                <w:lang w:bidi="fa-IR"/>
              </w:rPr>
              <w:t>3- محدوده اجرا</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Toc80172991 \h</w:instrText>
            </w:r>
            <w:r w:rsidR="00AA57DC">
              <w:rPr>
                <w:webHidden/>
                <w:rtl/>
              </w:rPr>
              <w:instrText xml:space="preserve"> </w:instrText>
            </w:r>
            <w:r w:rsidR="00AA57DC">
              <w:rPr>
                <w:webHidden/>
                <w:rtl/>
              </w:rPr>
            </w:r>
            <w:r w:rsidR="00AA57DC">
              <w:rPr>
                <w:webHidden/>
                <w:rtl/>
              </w:rPr>
              <w:fldChar w:fldCharType="separate"/>
            </w:r>
            <w:r w:rsidR="0020536A">
              <w:rPr>
                <w:webHidden/>
                <w:rtl/>
              </w:rPr>
              <w:t>3</w:t>
            </w:r>
            <w:r w:rsidR="00AA57DC">
              <w:rPr>
                <w:webHidden/>
                <w:rtl/>
              </w:rPr>
              <w:fldChar w:fldCharType="end"/>
            </w:r>
          </w:hyperlink>
        </w:p>
        <w:p w14:paraId="64833D1E" w14:textId="3CE610DE" w:rsidR="00AA57DC" w:rsidRDefault="00704C8A" w:rsidP="00B6533D">
          <w:pPr>
            <w:pStyle w:val="TOC1"/>
            <w:rPr>
              <w:rFonts w:asciiTheme="minorHAnsi" w:eastAsiaTheme="minorEastAsia" w:hAnsiTheme="minorHAnsi" w:cstheme="minorBidi"/>
              <w:sz w:val="22"/>
              <w:szCs w:val="22"/>
              <w:rtl/>
            </w:rPr>
          </w:pPr>
          <w:hyperlink w:anchor="_Toc80172992" w:history="1">
            <w:r w:rsidR="00AA57DC" w:rsidRPr="00F23B4E">
              <w:rPr>
                <w:rStyle w:val="Hyperlink"/>
                <w:rtl/>
                <w:lang w:bidi="fa-IR"/>
              </w:rPr>
              <w:t>4- مسئول</w:t>
            </w:r>
            <w:r w:rsidR="00AA57DC" w:rsidRPr="00F23B4E">
              <w:rPr>
                <w:rStyle w:val="Hyperlink"/>
                <w:rFonts w:hint="cs"/>
                <w:rtl/>
                <w:lang w:bidi="fa-IR"/>
              </w:rPr>
              <w:t>ی</w:t>
            </w:r>
            <w:r w:rsidR="00AA57DC" w:rsidRPr="00F23B4E">
              <w:rPr>
                <w:rStyle w:val="Hyperlink"/>
                <w:rFonts w:hint="eastAsia"/>
                <w:rtl/>
                <w:lang w:bidi="fa-IR"/>
              </w:rPr>
              <w:t>ت</w:t>
            </w:r>
            <w:r w:rsidR="00AA57DC" w:rsidRPr="00F23B4E">
              <w:rPr>
                <w:rStyle w:val="Hyperlink"/>
                <w:rtl/>
                <w:lang w:bidi="fa-IR"/>
              </w:rPr>
              <w:t xml:space="preserve"> نظارت و اجرا</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Toc80172992 \h</w:instrText>
            </w:r>
            <w:r w:rsidR="00AA57DC">
              <w:rPr>
                <w:webHidden/>
                <w:rtl/>
              </w:rPr>
              <w:instrText xml:space="preserve"> </w:instrText>
            </w:r>
            <w:r w:rsidR="00AA57DC">
              <w:rPr>
                <w:webHidden/>
                <w:rtl/>
              </w:rPr>
            </w:r>
            <w:r w:rsidR="00AA57DC">
              <w:rPr>
                <w:webHidden/>
                <w:rtl/>
              </w:rPr>
              <w:fldChar w:fldCharType="separate"/>
            </w:r>
            <w:r w:rsidR="0020536A">
              <w:rPr>
                <w:webHidden/>
                <w:rtl/>
              </w:rPr>
              <w:t>3</w:t>
            </w:r>
            <w:r w:rsidR="00AA57DC">
              <w:rPr>
                <w:webHidden/>
                <w:rtl/>
              </w:rPr>
              <w:fldChar w:fldCharType="end"/>
            </w:r>
          </w:hyperlink>
        </w:p>
        <w:p w14:paraId="19CC8EDA" w14:textId="6A490B4D" w:rsidR="00AA57DC" w:rsidRDefault="00704C8A" w:rsidP="00B6533D">
          <w:pPr>
            <w:pStyle w:val="TOC1"/>
            <w:rPr>
              <w:rFonts w:asciiTheme="minorHAnsi" w:eastAsiaTheme="minorEastAsia" w:hAnsiTheme="minorHAnsi" w:cstheme="minorBidi"/>
              <w:sz w:val="22"/>
              <w:szCs w:val="22"/>
              <w:rtl/>
            </w:rPr>
          </w:pPr>
          <w:hyperlink w:anchor="_Toc80172993" w:history="1">
            <w:r w:rsidR="00AA57DC" w:rsidRPr="00F23B4E">
              <w:rPr>
                <w:rStyle w:val="Hyperlink"/>
                <w:rtl/>
                <w:lang w:bidi="fa-IR"/>
              </w:rPr>
              <w:t>5- تعار</w:t>
            </w:r>
            <w:r w:rsidR="00AA57DC" w:rsidRPr="00F23B4E">
              <w:rPr>
                <w:rStyle w:val="Hyperlink"/>
                <w:rFonts w:hint="cs"/>
                <w:rtl/>
                <w:lang w:bidi="fa-IR"/>
              </w:rPr>
              <w:t>ی</w:t>
            </w:r>
            <w:r w:rsidR="00AA57DC" w:rsidRPr="00F23B4E">
              <w:rPr>
                <w:rStyle w:val="Hyperlink"/>
                <w:rFonts w:hint="eastAsia"/>
                <w:rtl/>
                <w:lang w:bidi="fa-IR"/>
              </w:rPr>
              <w:t>ف</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Toc80172993 \h</w:instrText>
            </w:r>
            <w:r w:rsidR="00AA57DC">
              <w:rPr>
                <w:webHidden/>
                <w:rtl/>
              </w:rPr>
              <w:instrText xml:space="preserve"> </w:instrText>
            </w:r>
            <w:r w:rsidR="00AA57DC">
              <w:rPr>
                <w:webHidden/>
                <w:rtl/>
              </w:rPr>
            </w:r>
            <w:r w:rsidR="00AA57DC">
              <w:rPr>
                <w:webHidden/>
                <w:rtl/>
              </w:rPr>
              <w:fldChar w:fldCharType="separate"/>
            </w:r>
            <w:r w:rsidR="0020536A">
              <w:rPr>
                <w:webHidden/>
                <w:rtl/>
              </w:rPr>
              <w:t>3</w:t>
            </w:r>
            <w:r w:rsidR="00AA57DC">
              <w:rPr>
                <w:webHidden/>
                <w:rtl/>
              </w:rPr>
              <w:fldChar w:fldCharType="end"/>
            </w:r>
          </w:hyperlink>
        </w:p>
        <w:p w14:paraId="57910AB3" w14:textId="297A1CFC" w:rsidR="00AA57DC" w:rsidRDefault="00704C8A" w:rsidP="00573B2B">
          <w:pPr>
            <w:pStyle w:val="TOC2"/>
            <w:rPr>
              <w:rFonts w:asciiTheme="minorHAnsi" w:eastAsiaTheme="minorEastAsia" w:hAnsiTheme="minorHAnsi" w:cstheme="minorBidi"/>
              <w:sz w:val="22"/>
              <w:szCs w:val="22"/>
              <w:rtl/>
            </w:rPr>
          </w:pPr>
          <w:hyperlink w:anchor="_Toc80172994" w:history="1">
            <w:r w:rsidR="00AA57DC" w:rsidRPr="00F23B4E">
              <w:rPr>
                <w:rStyle w:val="Hyperlink"/>
                <w:rtl/>
                <w:lang w:bidi="fa-IR"/>
              </w:rPr>
              <w:t xml:space="preserve">1-5- </w:t>
            </w:r>
            <w:r w:rsidR="00AA57DC" w:rsidRPr="00F23B4E">
              <w:rPr>
                <w:rStyle w:val="Hyperlink"/>
                <w:rtl/>
              </w:rPr>
              <w:t>پستها</w:t>
            </w:r>
            <w:r w:rsidR="00AA57DC" w:rsidRPr="00F23B4E">
              <w:rPr>
                <w:rStyle w:val="Hyperlink"/>
                <w:rFonts w:hint="cs"/>
                <w:rtl/>
              </w:rPr>
              <w:t>ی</w:t>
            </w:r>
            <w:r w:rsidR="00AA57DC" w:rsidRPr="00F23B4E">
              <w:rPr>
                <w:rStyle w:val="Hyperlink"/>
                <w:rtl/>
              </w:rPr>
              <w:t xml:space="preserve"> فوق توز</w:t>
            </w:r>
            <w:r w:rsidR="00AA57DC" w:rsidRPr="00F23B4E">
              <w:rPr>
                <w:rStyle w:val="Hyperlink"/>
                <w:rFonts w:hint="cs"/>
                <w:rtl/>
              </w:rPr>
              <w:t>ی</w:t>
            </w:r>
            <w:r w:rsidR="00AA57DC" w:rsidRPr="00F23B4E">
              <w:rPr>
                <w:rStyle w:val="Hyperlink"/>
                <w:rtl/>
              </w:rPr>
              <w:t>ع</w:t>
            </w:r>
            <w:r w:rsidR="00AA57DC">
              <w:rPr>
                <w:webHidden/>
                <w:rtl/>
              </w:rPr>
              <w:tab/>
            </w:r>
            <w:r w:rsidR="00D21BFE">
              <w:rPr>
                <w:rFonts w:hint="cs"/>
                <w:webHidden/>
                <w:rtl/>
              </w:rPr>
              <w:t xml:space="preserve"> </w:t>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Toc80172994 \h</w:instrText>
            </w:r>
            <w:r w:rsidR="00AA57DC">
              <w:rPr>
                <w:webHidden/>
                <w:rtl/>
              </w:rPr>
              <w:instrText xml:space="preserve"> </w:instrText>
            </w:r>
            <w:r w:rsidR="00AA57DC">
              <w:rPr>
                <w:webHidden/>
                <w:rtl/>
              </w:rPr>
            </w:r>
            <w:r w:rsidR="00AA57DC">
              <w:rPr>
                <w:webHidden/>
                <w:rtl/>
              </w:rPr>
              <w:fldChar w:fldCharType="separate"/>
            </w:r>
            <w:r w:rsidR="0020536A">
              <w:rPr>
                <w:webHidden/>
                <w:rtl/>
              </w:rPr>
              <w:t>3</w:t>
            </w:r>
            <w:r w:rsidR="00AA57DC">
              <w:rPr>
                <w:webHidden/>
                <w:rtl/>
              </w:rPr>
              <w:fldChar w:fldCharType="end"/>
            </w:r>
          </w:hyperlink>
        </w:p>
        <w:p w14:paraId="72545622" w14:textId="16A442D4" w:rsidR="00AA57DC" w:rsidRDefault="00704C8A" w:rsidP="00573B2B">
          <w:pPr>
            <w:pStyle w:val="TOC2"/>
            <w:rPr>
              <w:rFonts w:asciiTheme="minorHAnsi" w:eastAsiaTheme="minorEastAsia" w:hAnsiTheme="minorHAnsi" w:cstheme="minorBidi"/>
              <w:sz w:val="22"/>
              <w:szCs w:val="22"/>
              <w:rtl/>
            </w:rPr>
          </w:pPr>
          <w:hyperlink w:anchor="_Toc80172995" w:history="1">
            <w:r w:rsidR="00AA57DC" w:rsidRPr="00F23B4E">
              <w:rPr>
                <w:rStyle w:val="Hyperlink"/>
                <w:rtl/>
              </w:rPr>
              <w:t>5-2- س</w:t>
            </w:r>
            <w:r w:rsidR="00AA57DC" w:rsidRPr="00F23B4E">
              <w:rPr>
                <w:rStyle w:val="Hyperlink"/>
                <w:rFonts w:hint="cs"/>
                <w:rtl/>
              </w:rPr>
              <w:t>ی</w:t>
            </w:r>
            <w:r w:rsidR="00AA57DC" w:rsidRPr="00F23B4E">
              <w:rPr>
                <w:rStyle w:val="Hyperlink"/>
                <w:rFonts w:hint="eastAsia"/>
                <w:rtl/>
              </w:rPr>
              <w:t>ستم</w:t>
            </w:r>
            <w:r w:rsidR="00AA57DC" w:rsidRPr="00F23B4E">
              <w:rPr>
                <w:rStyle w:val="Hyperlink"/>
                <w:rtl/>
              </w:rPr>
              <w:t xml:space="preserve"> توز</w:t>
            </w:r>
            <w:r w:rsidR="00AA57DC" w:rsidRPr="00F23B4E">
              <w:rPr>
                <w:rStyle w:val="Hyperlink"/>
                <w:rFonts w:hint="cs"/>
                <w:rtl/>
              </w:rPr>
              <w:t>ی</w:t>
            </w:r>
            <w:r w:rsidR="00AA57DC" w:rsidRPr="00F23B4E">
              <w:rPr>
                <w:rStyle w:val="Hyperlink"/>
                <w:rFonts w:hint="eastAsia"/>
                <w:rtl/>
              </w:rPr>
              <w:t>ع</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Toc80172995 \h</w:instrText>
            </w:r>
            <w:r w:rsidR="00AA57DC">
              <w:rPr>
                <w:webHidden/>
                <w:rtl/>
              </w:rPr>
              <w:instrText xml:space="preserve"> </w:instrText>
            </w:r>
            <w:r w:rsidR="00AA57DC">
              <w:rPr>
                <w:webHidden/>
                <w:rtl/>
              </w:rPr>
            </w:r>
            <w:r w:rsidR="00AA57DC">
              <w:rPr>
                <w:webHidden/>
                <w:rtl/>
              </w:rPr>
              <w:fldChar w:fldCharType="separate"/>
            </w:r>
            <w:r w:rsidR="0020536A">
              <w:rPr>
                <w:webHidden/>
                <w:rtl/>
              </w:rPr>
              <w:t>3</w:t>
            </w:r>
            <w:r w:rsidR="00AA57DC">
              <w:rPr>
                <w:webHidden/>
                <w:rtl/>
              </w:rPr>
              <w:fldChar w:fldCharType="end"/>
            </w:r>
          </w:hyperlink>
        </w:p>
        <w:p w14:paraId="28793FC7" w14:textId="5DC63D93" w:rsidR="00AA57DC" w:rsidRDefault="00704C8A" w:rsidP="00573B2B">
          <w:pPr>
            <w:pStyle w:val="TOC2"/>
            <w:rPr>
              <w:rFonts w:asciiTheme="minorHAnsi" w:eastAsiaTheme="minorEastAsia" w:hAnsiTheme="minorHAnsi" w:cstheme="minorBidi"/>
              <w:sz w:val="22"/>
              <w:szCs w:val="22"/>
              <w:rtl/>
            </w:rPr>
          </w:pPr>
          <w:hyperlink w:anchor="_Toc80172996" w:history="1">
            <w:r w:rsidR="00AA57DC" w:rsidRPr="00F23B4E">
              <w:rPr>
                <w:rStyle w:val="Hyperlink"/>
                <w:rtl/>
              </w:rPr>
              <w:t>5-3- شبکه فشار متوسط</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Toc80172996 \h</w:instrText>
            </w:r>
            <w:r w:rsidR="00AA57DC">
              <w:rPr>
                <w:webHidden/>
                <w:rtl/>
              </w:rPr>
              <w:instrText xml:space="preserve"> </w:instrText>
            </w:r>
            <w:r w:rsidR="00AA57DC">
              <w:rPr>
                <w:webHidden/>
                <w:rtl/>
              </w:rPr>
            </w:r>
            <w:r w:rsidR="00AA57DC">
              <w:rPr>
                <w:webHidden/>
                <w:rtl/>
              </w:rPr>
              <w:fldChar w:fldCharType="separate"/>
            </w:r>
            <w:r w:rsidR="0020536A">
              <w:rPr>
                <w:webHidden/>
                <w:rtl/>
              </w:rPr>
              <w:t>3</w:t>
            </w:r>
            <w:r w:rsidR="00AA57DC">
              <w:rPr>
                <w:webHidden/>
                <w:rtl/>
              </w:rPr>
              <w:fldChar w:fldCharType="end"/>
            </w:r>
          </w:hyperlink>
        </w:p>
        <w:p w14:paraId="4E907EA6" w14:textId="236397DC" w:rsidR="00AA57DC" w:rsidRDefault="00704C8A" w:rsidP="00573B2B">
          <w:pPr>
            <w:pStyle w:val="TOC2"/>
            <w:rPr>
              <w:rFonts w:asciiTheme="minorHAnsi" w:eastAsiaTheme="minorEastAsia" w:hAnsiTheme="minorHAnsi" w:cstheme="minorBidi"/>
              <w:sz w:val="22"/>
              <w:szCs w:val="22"/>
              <w:rtl/>
            </w:rPr>
          </w:pPr>
          <w:hyperlink w:anchor="_Toc80172997" w:history="1">
            <w:r w:rsidR="00AA57DC" w:rsidRPr="00F23B4E">
              <w:rPr>
                <w:rStyle w:val="Hyperlink"/>
                <w:rtl/>
              </w:rPr>
              <w:t>5-4- شبکه فشار ضع</w:t>
            </w:r>
            <w:r w:rsidR="00AA57DC" w:rsidRPr="00F23B4E">
              <w:rPr>
                <w:rStyle w:val="Hyperlink"/>
                <w:rFonts w:hint="cs"/>
                <w:rtl/>
              </w:rPr>
              <w:t>ی</w:t>
            </w:r>
            <w:r w:rsidR="00AA57DC" w:rsidRPr="00F23B4E">
              <w:rPr>
                <w:rStyle w:val="Hyperlink"/>
                <w:rtl/>
              </w:rPr>
              <w:t>ف</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Toc80172997 \h</w:instrText>
            </w:r>
            <w:r w:rsidR="00AA57DC">
              <w:rPr>
                <w:webHidden/>
                <w:rtl/>
              </w:rPr>
              <w:instrText xml:space="preserve"> </w:instrText>
            </w:r>
            <w:r w:rsidR="00AA57DC">
              <w:rPr>
                <w:webHidden/>
                <w:rtl/>
              </w:rPr>
            </w:r>
            <w:r w:rsidR="00AA57DC">
              <w:rPr>
                <w:webHidden/>
                <w:rtl/>
              </w:rPr>
              <w:fldChar w:fldCharType="separate"/>
            </w:r>
            <w:r w:rsidR="0020536A">
              <w:rPr>
                <w:webHidden/>
                <w:rtl/>
              </w:rPr>
              <w:t>3</w:t>
            </w:r>
            <w:r w:rsidR="00AA57DC">
              <w:rPr>
                <w:webHidden/>
                <w:rtl/>
              </w:rPr>
              <w:fldChar w:fldCharType="end"/>
            </w:r>
          </w:hyperlink>
        </w:p>
        <w:p w14:paraId="1857797A" w14:textId="3EEC38BF" w:rsidR="00AA57DC" w:rsidRDefault="00704C8A" w:rsidP="00573B2B">
          <w:pPr>
            <w:pStyle w:val="TOC2"/>
            <w:rPr>
              <w:rFonts w:asciiTheme="minorHAnsi" w:eastAsiaTheme="minorEastAsia" w:hAnsiTheme="minorHAnsi" w:cstheme="minorBidi"/>
              <w:sz w:val="22"/>
              <w:szCs w:val="22"/>
              <w:rtl/>
            </w:rPr>
          </w:pPr>
          <w:hyperlink w:anchor="_Toc80172998" w:history="1">
            <w:r w:rsidR="00AA57DC" w:rsidRPr="00F23B4E">
              <w:rPr>
                <w:rStyle w:val="Hyperlink"/>
                <w:rtl/>
              </w:rPr>
              <w:t>5-5- ترانسفورماتور عموم</w:t>
            </w:r>
            <w:r w:rsidR="00AA57DC" w:rsidRPr="00F23B4E">
              <w:rPr>
                <w:rStyle w:val="Hyperlink"/>
                <w:rFonts w:hint="cs"/>
                <w:rtl/>
              </w:rPr>
              <w:t>ی</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Toc80172998 \h</w:instrText>
            </w:r>
            <w:r w:rsidR="00AA57DC">
              <w:rPr>
                <w:webHidden/>
                <w:rtl/>
              </w:rPr>
              <w:instrText xml:space="preserve"> </w:instrText>
            </w:r>
            <w:r w:rsidR="00AA57DC">
              <w:rPr>
                <w:webHidden/>
                <w:rtl/>
              </w:rPr>
            </w:r>
            <w:r w:rsidR="00AA57DC">
              <w:rPr>
                <w:webHidden/>
                <w:rtl/>
              </w:rPr>
              <w:fldChar w:fldCharType="separate"/>
            </w:r>
            <w:r w:rsidR="0020536A">
              <w:rPr>
                <w:webHidden/>
                <w:rtl/>
              </w:rPr>
              <w:t>3</w:t>
            </w:r>
            <w:r w:rsidR="00AA57DC">
              <w:rPr>
                <w:webHidden/>
                <w:rtl/>
              </w:rPr>
              <w:fldChar w:fldCharType="end"/>
            </w:r>
          </w:hyperlink>
        </w:p>
        <w:p w14:paraId="6EDC089F" w14:textId="36B2C6D2" w:rsidR="00AA57DC" w:rsidRDefault="00704C8A" w:rsidP="00573B2B">
          <w:pPr>
            <w:pStyle w:val="TOC2"/>
            <w:rPr>
              <w:rFonts w:asciiTheme="minorHAnsi" w:eastAsiaTheme="minorEastAsia" w:hAnsiTheme="minorHAnsi" w:cstheme="minorBidi"/>
              <w:sz w:val="22"/>
              <w:szCs w:val="22"/>
              <w:rtl/>
            </w:rPr>
          </w:pPr>
          <w:hyperlink w:anchor="_Toc80172999" w:history="1">
            <w:r w:rsidR="00AA57DC" w:rsidRPr="00F23B4E">
              <w:rPr>
                <w:rStyle w:val="Hyperlink"/>
                <w:rtl/>
              </w:rPr>
              <w:t>5-6- ترانسفورماتور اختصاص</w:t>
            </w:r>
            <w:r w:rsidR="00AA57DC" w:rsidRPr="00F23B4E">
              <w:rPr>
                <w:rStyle w:val="Hyperlink"/>
                <w:rFonts w:hint="cs"/>
                <w:rtl/>
              </w:rPr>
              <w:t>ی</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Toc80172999 \h</w:instrText>
            </w:r>
            <w:r w:rsidR="00AA57DC">
              <w:rPr>
                <w:webHidden/>
                <w:rtl/>
              </w:rPr>
              <w:instrText xml:space="preserve"> </w:instrText>
            </w:r>
            <w:r w:rsidR="00AA57DC">
              <w:rPr>
                <w:webHidden/>
                <w:rtl/>
              </w:rPr>
            </w:r>
            <w:r w:rsidR="00AA57DC">
              <w:rPr>
                <w:webHidden/>
                <w:rtl/>
              </w:rPr>
              <w:fldChar w:fldCharType="separate"/>
            </w:r>
            <w:r w:rsidR="0020536A">
              <w:rPr>
                <w:webHidden/>
                <w:rtl/>
              </w:rPr>
              <w:t>3</w:t>
            </w:r>
            <w:r w:rsidR="00AA57DC">
              <w:rPr>
                <w:webHidden/>
                <w:rtl/>
              </w:rPr>
              <w:fldChar w:fldCharType="end"/>
            </w:r>
          </w:hyperlink>
        </w:p>
        <w:p w14:paraId="0A43AAA9" w14:textId="34733FBA" w:rsidR="00AA57DC" w:rsidRDefault="00704C8A" w:rsidP="00573B2B">
          <w:pPr>
            <w:pStyle w:val="TOC2"/>
            <w:rPr>
              <w:rFonts w:asciiTheme="minorHAnsi" w:eastAsiaTheme="minorEastAsia" w:hAnsiTheme="minorHAnsi" w:cstheme="minorBidi"/>
              <w:sz w:val="22"/>
              <w:szCs w:val="22"/>
              <w:rtl/>
            </w:rPr>
          </w:pPr>
          <w:hyperlink w:anchor="_Toc80173000" w:history="1">
            <w:r w:rsidR="00AA57DC" w:rsidRPr="00F23B4E">
              <w:rPr>
                <w:rStyle w:val="Hyperlink"/>
                <w:rtl/>
              </w:rPr>
              <w:t>5-7- تابلو</w:t>
            </w:r>
            <w:r w:rsidR="00AA57DC" w:rsidRPr="00F23B4E">
              <w:rPr>
                <w:rStyle w:val="Hyperlink"/>
                <w:rFonts w:hint="cs"/>
                <w:rtl/>
              </w:rPr>
              <w:t>ی</w:t>
            </w:r>
            <w:r w:rsidR="00AA57DC" w:rsidRPr="00F23B4E">
              <w:rPr>
                <w:rStyle w:val="Hyperlink"/>
                <w:rtl/>
              </w:rPr>
              <w:t xml:space="preserve"> فشار ضع</w:t>
            </w:r>
            <w:r w:rsidR="00AA57DC" w:rsidRPr="00F23B4E">
              <w:rPr>
                <w:rStyle w:val="Hyperlink"/>
                <w:rFonts w:hint="cs"/>
                <w:rtl/>
              </w:rPr>
              <w:t>ی</w:t>
            </w:r>
            <w:r w:rsidR="00AA57DC" w:rsidRPr="00F23B4E">
              <w:rPr>
                <w:rStyle w:val="Hyperlink"/>
                <w:rtl/>
              </w:rPr>
              <w:t>ف</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Toc80173000 \h</w:instrText>
            </w:r>
            <w:r w:rsidR="00AA57DC">
              <w:rPr>
                <w:webHidden/>
                <w:rtl/>
              </w:rPr>
              <w:instrText xml:space="preserve"> </w:instrText>
            </w:r>
            <w:r w:rsidR="00AA57DC">
              <w:rPr>
                <w:webHidden/>
                <w:rtl/>
              </w:rPr>
            </w:r>
            <w:r w:rsidR="00AA57DC">
              <w:rPr>
                <w:webHidden/>
                <w:rtl/>
              </w:rPr>
              <w:fldChar w:fldCharType="separate"/>
            </w:r>
            <w:r w:rsidR="0020536A">
              <w:rPr>
                <w:webHidden/>
                <w:rtl/>
              </w:rPr>
              <w:t>3</w:t>
            </w:r>
            <w:r w:rsidR="00AA57DC">
              <w:rPr>
                <w:webHidden/>
                <w:rtl/>
              </w:rPr>
              <w:fldChar w:fldCharType="end"/>
            </w:r>
          </w:hyperlink>
        </w:p>
        <w:p w14:paraId="60F6C246" w14:textId="4555483F" w:rsidR="00AA57DC" w:rsidRDefault="00704C8A" w:rsidP="00573B2B">
          <w:pPr>
            <w:pStyle w:val="TOC2"/>
            <w:rPr>
              <w:rFonts w:asciiTheme="minorHAnsi" w:eastAsiaTheme="minorEastAsia" w:hAnsiTheme="minorHAnsi" w:cstheme="minorBidi"/>
              <w:sz w:val="22"/>
              <w:szCs w:val="22"/>
              <w:rtl/>
            </w:rPr>
          </w:pPr>
          <w:hyperlink w:anchor="_Toc80173001" w:history="1">
            <w:r w:rsidR="00AA57DC" w:rsidRPr="00F23B4E">
              <w:rPr>
                <w:rStyle w:val="Hyperlink"/>
                <w:rtl/>
              </w:rPr>
              <w:t>5-8- ف</w:t>
            </w:r>
            <w:r w:rsidR="00AA57DC" w:rsidRPr="00F23B4E">
              <w:rPr>
                <w:rStyle w:val="Hyperlink"/>
                <w:rFonts w:hint="cs"/>
                <w:rtl/>
              </w:rPr>
              <w:t>ی</w:t>
            </w:r>
            <w:r w:rsidR="00AA57DC" w:rsidRPr="00F23B4E">
              <w:rPr>
                <w:rStyle w:val="Hyperlink"/>
                <w:rFonts w:hint="eastAsia"/>
                <w:rtl/>
              </w:rPr>
              <w:t>در</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Toc80173001 \h</w:instrText>
            </w:r>
            <w:r w:rsidR="00AA57DC">
              <w:rPr>
                <w:webHidden/>
                <w:rtl/>
              </w:rPr>
              <w:instrText xml:space="preserve"> </w:instrText>
            </w:r>
            <w:r w:rsidR="00AA57DC">
              <w:rPr>
                <w:webHidden/>
                <w:rtl/>
              </w:rPr>
            </w:r>
            <w:r w:rsidR="00AA57DC">
              <w:rPr>
                <w:webHidden/>
                <w:rtl/>
              </w:rPr>
              <w:fldChar w:fldCharType="separate"/>
            </w:r>
            <w:r w:rsidR="0020536A">
              <w:rPr>
                <w:webHidden/>
                <w:rtl/>
              </w:rPr>
              <w:t>3</w:t>
            </w:r>
            <w:r w:rsidR="00AA57DC">
              <w:rPr>
                <w:webHidden/>
                <w:rtl/>
              </w:rPr>
              <w:fldChar w:fldCharType="end"/>
            </w:r>
          </w:hyperlink>
        </w:p>
        <w:p w14:paraId="7587F010" w14:textId="5CC8D8DB" w:rsidR="00AA57DC" w:rsidRDefault="00704C8A" w:rsidP="00573B2B">
          <w:pPr>
            <w:pStyle w:val="TOC2"/>
            <w:rPr>
              <w:rFonts w:asciiTheme="minorHAnsi" w:eastAsiaTheme="minorEastAsia" w:hAnsiTheme="minorHAnsi" w:cstheme="minorBidi"/>
              <w:sz w:val="22"/>
              <w:szCs w:val="22"/>
              <w:rtl/>
            </w:rPr>
          </w:pPr>
          <w:hyperlink w:anchor="_Toc80173002" w:history="1">
            <w:r w:rsidR="00AA57DC" w:rsidRPr="00F23B4E">
              <w:rPr>
                <w:rStyle w:val="Hyperlink"/>
                <w:rtl/>
              </w:rPr>
              <w:t>5-9- خط سرو</w:t>
            </w:r>
            <w:r w:rsidR="00AA57DC" w:rsidRPr="00F23B4E">
              <w:rPr>
                <w:rStyle w:val="Hyperlink"/>
                <w:rFonts w:hint="cs"/>
                <w:rtl/>
              </w:rPr>
              <w:t>ی</w:t>
            </w:r>
            <w:r w:rsidR="00AA57DC" w:rsidRPr="00F23B4E">
              <w:rPr>
                <w:rStyle w:val="Hyperlink"/>
                <w:rtl/>
              </w:rPr>
              <w:t>س</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Toc80173002 \h</w:instrText>
            </w:r>
            <w:r w:rsidR="00AA57DC">
              <w:rPr>
                <w:webHidden/>
                <w:rtl/>
              </w:rPr>
              <w:instrText xml:space="preserve"> </w:instrText>
            </w:r>
            <w:r w:rsidR="00AA57DC">
              <w:rPr>
                <w:webHidden/>
                <w:rtl/>
              </w:rPr>
            </w:r>
            <w:r w:rsidR="00AA57DC">
              <w:rPr>
                <w:webHidden/>
                <w:rtl/>
              </w:rPr>
              <w:fldChar w:fldCharType="separate"/>
            </w:r>
            <w:r w:rsidR="0020536A">
              <w:rPr>
                <w:webHidden/>
                <w:rtl/>
              </w:rPr>
              <w:t>4</w:t>
            </w:r>
            <w:r w:rsidR="00AA57DC">
              <w:rPr>
                <w:webHidden/>
                <w:rtl/>
              </w:rPr>
              <w:fldChar w:fldCharType="end"/>
            </w:r>
          </w:hyperlink>
        </w:p>
        <w:p w14:paraId="7B118095" w14:textId="0EA2EAAC" w:rsidR="00AA57DC" w:rsidRDefault="00704C8A" w:rsidP="00573B2B">
          <w:pPr>
            <w:pStyle w:val="TOC2"/>
            <w:rPr>
              <w:rFonts w:asciiTheme="minorHAnsi" w:eastAsiaTheme="minorEastAsia" w:hAnsiTheme="minorHAnsi" w:cstheme="minorBidi"/>
              <w:sz w:val="22"/>
              <w:szCs w:val="22"/>
              <w:rtl/>
            </w:rPr>
          </w:pPr>
          <w:hyperlink w:anchor="_Toc80173003" w:history="1">
            <w:r w:rsidR="00AA57DC" w:rsidRPr="00F23B4E">
              <w:rPr>
                <w:rStyle w:val="Hyperlink"/>
                <w:rtl/>
              </w:rPr>
              <w:t>5-10- مشترک</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Toc80173003 \h</w:instrText>
            </w:r>
            <w:r w:rsidR="00AA57DC">
              <w:rPr>
                <w:webHidden/>
                <w:rtl/>
              </w:rPr>
              <w:instrText xml:space="preserve"> </w:instrText>
            </w:r>
            <w:r w:rsidR="00AA57DC">
              <w:rPr>
                <w:webHidden/>
                <w:rtl/>
              </w:rPr>
            </w:r>
            <w:r w:rsidR="00AA57DC">
              <w:rPr>
                <w:webHidden/>
                <w:rtl/>
              </w:rPr>
              <w:fldChar w:fldCharType="separate"/>
            </w:r>
            <w:r w:rsidR="0020536A">
              <w:rPr>
                <w:webHidden/>
                <w:rtl/>
              </w:rPr>
              <w:t>4</w:t>
            </w:r>
            <w:r w:rsidR="00AA57DC">
              <w:rPr>
                <w:webHidden/>
                <w:rtl/>
              </w:rPr>
              <w:fldChar w:fldCharType="end"/>
            </w:r>
          </w:hyperlink>
        </w:p>
        <w:p w14:paraId="697ECE2F" w14:textId="0BF239D5" w:rsidR="00AA57DC" w:rsidRDefault="00704C8A" w:rsidP="00573B2B">
          <w:pPr>
            <w:pStyle w:val="TOC2"/>
            <w:rPr>
              <w:rFonts w:asciiTheme="minorHAnsi" w:eastAsiaTheme="minorEastAsia" w:hAnsiTheme="minorHAnsi" w:cstheme="minorBidi"/>
              <w:sz w:val="22"/>
              <w:szCs w:val="22"/>
              <w:rtl/>
            </w:rPr>
          </w:pPr>
          <w:hyperlink w:anchor="_Toc80173004" w:history="1">
            <w:r w:rsidR="00AA57DC" w:rsidRPr="00F23B4E">
              <w:rPr>
                <w:rStyle w:val="Hyperlink"/>
                <w:rtl/>
              </w:rPr>
              <w:t>5-11-ر</w:t>
            </w:r>
            <w:r w:rsidR="00AA57DC" w:rsidRPr="00F23B4E">
              <w:rPr>
                <w:rStyle w:val="Hyperlink"/>
                <w:rFonts w:hint="cs"/>
                <w:rtl/>
              </w:rPr>
              <w:t>ی</w:t>
            </w:r>
            <w:r w:rsidR="00AA57DC" w:rsidRPr="00F23B4E">
              <w:rPr>
                <w:rStyle w:val="Hyperlink"/>
                <w:rtl/>
              </w:rPr>
              <w:t>نگ</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Toc80173004 \h</w:instrText>
            </w:r>
            <w:r w:rsidR="00AA57DC">
              <w:rPr>
                <w:webHidden/>
                <w:rtl/>
              </w:rPr>
              <w:instrText xml:space="preserve"> </w:instrText>
            </w:r>
            <w:r w:rsidR="00AA57DC">
              <w:rPr>
                <w:webHidden/>
                <w:rtl/>
              </w:rPr>
            </w:r>
            <w:r w:rsidR="00AA57DC">
              <w:rPr>
                <w:webHidden/>
                <w:rtl/>
              </w:rPr>
              <w:fldChar w:fldCharType="separate"/>
            </w:r>
            <w:r w:rsidR="0020536A">
              <w:rPr>
                <w:webHidden/>
                <w:rtl/>
              </w:rPr>
              <w:t>4</w:t>
            </w:r>
            <w:r w:rsidR="00AA57DC">
              <w:rPr>
                <w:webHidden/>
                <w:rtl/>
              </w:rPr>
              <w:fldChar w:fldCharType="end"/>
            </w:r>
          </w:hyperlink>
        </w:p>
        <w:p w14:paraId="40B8DD3B" w14:textId="5596902E" w:rsidR="00AA57DC" w:rsidRDefault="00704C8A" w:rsidP="00573B2B">
          <w:pPr>
            <w:pStyle w:val="TOC2"/>
            <w:rPr>
              <w:rFonts w:asciiTheme="minorHAnsi" w:eastAsiaTheme="minorEastAsia" w:hAnsiTheme="minorHAnsi" w:cstheme="minorBidi"/>
              <w:sz w:val="22"/>
              <w:szCs w:val="22"/>
              <w:rtl/>
            </w:rPr>
          </w:pPr>
          <w:hyperlink w:anchor="_Toc80173005" w:history="1">
            <w:r w:rsidR="00AA57DC" w:rsidRPr="00F23B4E">
              <w:rPr>
                <w:rStyle w:val="Hyperlink"/>
                <w:rtl/>
              </w:rPr>
              <w:t>5-12- تقاضا</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Toc80173005 \h</w:instrText>
            </w:r>
            <w:r w:rsidR="00AA57DC">
              <w:rPr>
                <w:webHidden/>
                <w:rtl/>
              </w:rPr>
              <w:instrText xml:space="preserve"> </w:instrText>
            </w:r>
            <w:r w:rsidR="00AA57DC">
              <w:rPr>
                <w:webHidden/>
                <w:rtl/>
              </w:rPr>
            </w:r>
            <w:r w:rsidR="00AA57DC">
              <w:rPr>
                <w:webHidden/>
                <w:rtl/>
              </w:rPr>
              <w:fldChar w:fldCharType="separate"/>
            </w:r>
            <w:r w:rsidR="0020536A">
              <w:rPr>
                <w:webHidden/>
                <w:rtl/>
              </w:rPr>
              <w:t>4</w:t>
            </w:r>
            <w:r w:rsidR="00AA57DC">
              <w:rPr>
                <w:webHidden/>
                <w:rtl/>
              </w:rPr>
              <w:fldChar w:fldCharType="end"/>
            </w:r>
          </w:hyperlink>
        </w:p>
        <w:p w14:paraId="0F0BF974" w14:textId="2AA18D8D" w:rsidR="00AA57DC" w:rsidRDefault="00704C8A" w:rsidP="00573B2B">
          <w:pPr>
            <w:pStyle w:val="TOC2"/>
            <w:rPr>
              <w:rFonts w:asciiTheme="minorHAnsi" w:eastAsiaTheme="minorEastAsia" w:hAnsiTheme="minorHAnsi" w:cstheme="minorBidi"/>
              <w:sz w:val="22"/>
              <w:szCs w:val="22"/>
              <w:rtl/>
            </w:rPr>
          </w:pPr>
          <w:hyperlink w:anchor="_Toc80173006" w:history="1">
            <w:r w:rsidR="00AA57DC" w:rsidRPr="00F23B4E">
              <w:rPr>
                <w:rStyle w:val="Hyperlink"/>
                <w:rtl/>
              </w:rPr>
              <w:t>5-13- محدوده زمان</w:t>
            </w:r>
            <w:r w:rsidR="00AA57DC" w:rsidRPr="00F23B4E">
              <w:rPr>
                <w:rStyle w:val="Hyperlink"/>
                <w:rFonts w:hint="cs"/>
                <w:rtl/>
              </w:rPr>
              <w:t>ی</w:t>
            </w:r>
            <w:r w:rsidR="00AA57DC" w:rsidRPr="00F23B4E">
              <w:rPr>
                <w:rStyle w:val="Hyperlink"/>
                <w:rtl/>
              </w:rPr>
              <w:t xml:space="preserve"> تقاضا</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Toc80173006 \h</w:instrText>
            </w:r>
            <w:r w:rsidR="00AA57DC">
              <w:rPr>
                <w:webHidden/>
                <w:rtl/>
              </w:rPr>
              <w:instrText xml:space="preserve"> </w:instrText>
            </w:r>
            <w:r w:rsidR="00AA57DC">
              <w:rPr>
                <w:webHidden/>
                <w:rtl/>
              </w:rPr>
            </w:r>
            <w:r w:rsidR="00AA57DC">
              <w:rPr>
                <w:webHidden/>
                <w:rtl/>
              </w:rPr>
              <w:fldChar w:fldCharType="separate"/>
            </w:r>
            <w:r w:rsidR="0020536A">
              <w:rPr>
                <w:webHidden/>
                <w:rtl/>
              </w:rPr>
              <w:t>4</w:t>
            </w:r>
            <w:r w:rsidR="00AA57DC">
              <w:rPr>
                <w:webHidden/>
                <w:rtl/>
              </w:rPr>
              <w:fldChar w:fldCharType="end"/>
            </w:r>
          </w:hyperlink>
        </w:p>
        <w:p w14:paraId="596D8286" w14:textId="71C5650D" w:rsidR="00AA57DC" w:rsidRDefault="00704C8A" w:rsidP="00573B2B">
          <w:pPr>
            <w:pStyle w:val="TOC2"/>
            <w:rPr>
              <w:rFonts w:asciiTheme="minorHAnsi" w:eastAsiaTheme="minorEastAsia" w:hAnsiTheme="minorHAnsi" w:cstheme="minorBidi"/>
              <w:sz w:val="22"/>
              <w:szCs w:val="22"/>
              <w:rtl/>
            </w:rPr>
          </w:pPr>
          <w:hyperlink w:anchor="_Toc80173007" w:history="1">
            <w:r w:rsidR="00AA57DC" w:rsidRPr="00F23B4E">
              <w:rPr>
                <w:rStyle w:val="Hyperlink"/>
                <w:rtl/>
              </w:rPr>
              <w:t>5-14- پ</w:t>
            </w:r>
            <w:r w:rsidR="00AA57DC" w:rsidRPr="00F23B4E">
              <w:rPr>
                <w:rStyle w:val="Hyperlink"/>
                <w:rFonts w:hint="cs"/>
                <w:rtl/>
              </w:rPr>
              <w:t>ی</w:t>
            </w:r>
            <w:r w:rsidR="00AA57DC" w:rsidRPr="00F23B4E">
              <w:rPr>
                <w:rStyle w:val="Hyperlink"/>
                <w:rtl/>
              </w:rPr>
              <w:t>ک بار (حداکثر تقاضا)</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Toc80173007 \h</w:instrText>
            </w:r>
            <w:r w:rsidR="00AA57DC">
              <w:rPr>
                <w:webHidden/>
                <w:rtl/>
              </w:rPr>
              <w:instrText xml:space="preserve"> </w:instrText>
            </w:r>
            <w:r w:rsidR="00AA57DC">
              <w:rPr>
                <w:webHidden/>
                <w:rtl/>
              </w:rPr>
            </w:r>
            <w:r w:rsidR="00AA57DC">
              <w:rPr>
                <w:webHidden/>
                <w:rtl/>
              </w:rPr>
              <w:fldChar w:fldCharType="separate"/>
            </w:r>
            <w:r w:rsidR="0020536A">
              <w:rPr>
                <w:webHidden/>
                <w:rtl/>
              </w:rPr>
              <w:t>4</w:t>
            </w:r>
            <w:r w:rsidR="00AA57DC">
              <w:rPr>
                <w:webHidden/>
                <w:rtl/>
              </w:rPr>
              <w:fldChar w:fldCharType="end"/>
            </w:r>
          </w:hyperlink>
        </w:p>
        <w:p w14:paraId="59352F09" w14:textId="11BB90FC" w:rsidR="00AA57DC" w:rsidRDefault="00704C8A" w:rsidP="00573B2B">
          <w:pPr>
            <w:pStyle w:val="TOC2"/>
            <w:rPr>
              <w:rtl/>
            </w:rPr>
          </w:pPr>
          <w:hyperlink w:anchor="_Toc80173008" w:history="1">
            <w:r w:rsidR="00AA57DC" w:rsidRPr="00F23B4E">
              <w:rPr>
                <w:rStyle w:val="Hyperlink"/>
                <w:rtl/>
              </w:rPr>
              <w:t>5-15- ضر</w:t>
            </w:r>
            <w:r w:rsidR="00AA57DC" w:rsidRPr="00F23B4E">
              <w:rPr>
                <w:rStyle w:val="Hyperlink"/>
                <w:rFonts w:hint="cs"/>
                <w:rtl/>
              </w:rPr>
              <w:t>ی</w:t>
            </w:r>
            <w:r w:rsidR="00AA57DC" w:rsidRPr="00F23B4E">
              <w:rPr>
                <w:rStyle w:val="Hyperlink"/>
                <w:rtl/>
              </w:rPr>
              <w:t>ب بار</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Toc80173008 \h</w:instrText>
            </w:r>
            <w:r w:rsidR="00AA57DC">
              <w:rPr>
                <w:webHidden/>
                <w:rtl/>
              </w:rPr>
              <w:instrText xml:space="preserve"> </w:instrText>
            </w:r>
            <w:r w:rsidR="00AA57DC">
              <w:rPr>
                <w:webHidden/>
                <w:rtl/>
              </w:rPr>
            </w:r>
            <w:r w:rsidR="00AA57DC">
              <w:rPr>
                <w:webHidden/>
                <w:rtl/>
              </w:rPr>
              <w:fldChar w:fldCharType="separate"/>
            </w:r>
            <w:r w:rsidR="0020536A">
              <w:rPr>
                <w:webHidden/>
                <w:rtl/>
              </w:rPr>
              <w:t>4</w:t>
            </w:r>
            <w:r w:rsidR="00AA57DC">
              <w:rPr>
                <w:webHidden/>
                <w:rtl/>
              </w:rPr>
              <w:fldChar w:fldCharType="end"/>
            </w:r>
          </w:hyperlink>
        </w:p>
        <w:p w14:paraId="3E7BF7C6" w14:textId="77777777" w:rsidR="008269F9" w:rsidRPr="001E3A1E" w:rsidRDefault="008269F9" w:rsidP="00917338">
          <w:pPr>
            <w:tabs>
              <w:tab w:val="right" w:leader="dot" w:pos="9720"/>
            </w:tabs>
            <w:bidi/>
            <w:spacing w:line="276" w:lineRule="auto"/>
            <w:ind w:left="270" w:right="-180"/>
            <w:jc w:val="center"/>
            <w:rPr>
              <w:rFonts w:cs="B Titr"/>
              <w:b/>
              <w:bCs/>
              <w:rtl/>
              <w:lang w:bidi="fa-IR"/>
            </w:rPr>
          </w:pPr>
          <w:r w:rsidRPr="001E3A1E">
            <w:rPr>
              <w:rFonts w:cs="B Titr" w:hint="cs"/>
              <w:b/>
              <w:bCs/>
              <w:rtl/>
            </w:rPr>
            <w:lastRenderedPageBreak/>
            <w:t>فهرست مطالب</w:t>
          </w:r>
        </w:p>
        <w:p w14:paraId="34DD3C80" w14:textId="77777777" w:rsidR="008269F9" w:rsidRPr="00A91CE7" w:rsidRDefault="008269F9" w:rsidP="00573B2B">
          <w:pPr>
            <w:tabs>
              <w:tab w:val="right" w:leader="dot" w:pos="9810"/>
            </w:tabs>
            <w:bidi/>
            <w:spacing w:line="276" w:lineRule="auto"/>
            <w:ind w:right="-540" w:firstLine="90"/>
            <w:jc w:val="center"/>
            <w:rPr>
              <w:rStyle w:val="Hyperlink"/>
              <w:rFonts w:cs="B Titr"/>
              <w:i/>
              <w:iCs/>
              <w:sz w:val="28"/>
              <w:lang w:val="en-GB" w:eastAsia="en-GB"/>
            </w:rPr>
          </w:pPr>
          <w:r w:rsidRPr="00D8650B">
            <w:rPr>
              <w:rFonts w:cs="B Titr" w:hint="cs"/>
              <w:b/>
              <w:bCs/>
              <w:sz w:val="28"/>
              <w:rtl/>
              <w:lang w:val="en-GB" w:eastAsia="en-GB"/>
            </w:rPr>
            <w:t>عنوان</w:t>
          </w:r>
          <w:r w:rsidRPr="00D8650B">
            <w:rPr>
              <w:rFonts w:cs="B Titr" w:hint="cs"/>
              <w:b/>
              <w:bCs/>
              <w:sz w:val="28"/>
              <w:u w:val="single"/>
              <w:rtl/>
              <w:lang w:val="en-GB" w:eastAsia="en-GB"/>
            </w:rPr>
            <w:t xml:space="preserve">     </w:t>
          </w:r>
          <w:r>
            <w:rPr>
              <w:rFonts w:cs="B Titr" w:hint="cs"/>
              <w:b/>
              <w:bCs/>
              <w:sz w:val="28"/>
              <w:u w:val="single"/>
              <w:rtl/>
              <w:lang w:val="en-GB" w:eastAsia="en-GB"/>
            </w:rPr>
            <w:t xml:space="preserve">                                                              </w:t>
          </w:r>
          <w:r w:rsidRPr="00D8650B">
            <w:rPr>
              <w:rFonts w:cs="B Titr" w:hint="cs"/>
              <w:b/>
              <w:bCs/>
              <w:sz w:val="28"/>
              <w:u w:val="single"/>
              <w:rtl/>
              <w:lang w:val="en-GB" w:eastAsia="en-GB"/>
            </w:rPr>
            <w:t xml:space="preserve">                                                     </w:t>
          </w:r>
          <w:r>
            <w:rPr>
              <w:rFonts w:cs="B Titr" w:hint="cs"/>
              <w:b/>
              <w:bCs/>
              <w:sz w:val="28"/>
              <w:u w:val="single"/>
              <w:rtl/>
              <w:lang w:val="en-GB" w:eastAsia="en-GB"/>
            </w:rPr>
            <w:t xml:space="preserve">      </w:t>
          </w:r>
          <w:r w:rsidRPr="00D8650B">
            <w:rPr>
              <w:rFonts w:cs="B Titr" w:hint="cs"/>
              <w:b/>
              <w:bCs/>
              <w:sz w:val="28"/>
              <w:u w:val="single"/>
              <w:rtl/>
              <w:lang w:val="en-GB" w:eastAsia="en-GB"/>
            </w:rPr>
            <w:t xml:space="preserve">                    </w:t>
          </w:r>
          <w:r>
            <w:rPr>
              <w:rFonts w:cs="B Titr" w:hint="cs"/>
              <w:b/>
              <w:bCs/>
              <w:sz w:val="28"/>
              <w:u w:val="single"/>
              <w:rtl/>
              <w:lang w:val="en-GB" w:eastAsia="en-GB"/>
            </w:rPr>
            <w:t xml:space="preserve"> </w:t>
          </w:r>
          <w:r w:rsidRPr="00D8650B">
            <w:rPr>
              <w:rFonts w:cs="B Titr" w:hint="cs"/>
              <w:b/>
              <w:bCs/>
              <w:sz w:val="28"/>
              <w:u w:val="single"/>
              <w:rtl/>
              <w:lang w:val="en-GB" w:eastAsia="en-GB"/>
            </w:rPr>
            <w:t xml:space="preserve">       </w:t>
          </w:r>
          <w:r w:rsidRPr="00D8650B">
            <w:rPr>
              <w:rFonts w:cs="B Titr" w:hint="cs"/>
              <w:b/>
              <w:bCs/>
              <w:sz w:val="28"/>
              <w:rtl/>
              <w:lang w:val="en-GB" w:eastAsia="en-GB"/>
            </w:rPr>
            <w:t>صفحه</w:t>
          </w:r>
        </w:p>
        <w:p w14:paraId="685A5CBC" w14:textId="531EFAA1" w:rsidR="00AA57DC" w:rsidRDefault="00704C8A" w:rsidP="00573B2B">
          <w:pPr>
            <w:pStyle w:val="TOC2"/>
            <w:rPr>
              <w:rFonts w:asciiTheme="minorHAnsi" w:eastAsiaTheme="minorEastAsia" w:hAnsiTheme="minorHAnsi" w:cstheme="minorBidi"/>
              <w:sz w:val="22"/>
              <w:szCs w:val="22"/>
              <w:rtl/>
            </w:rPr>
          </w:pPr>
          <w:hyperlink w:anchor="_Toc80173009" w:history="1">
            <w:r w:rsidR="00AA57DC" w:rsidRPr="00F23B4E">
              <w:rPr>
                <w:rStyle w:val="Hyperlink"/>
                <w:rtl/>
              </w:rPr>
              <w:t>5-16- ضر</w:t>
            </w:r>
            <w:r w:rsidR="00AA57DC" w:rsidRPr="00F23B4E">
              <w:rPr>
                <w:rStyle w:val="Hyperlink"/>
                <w:rFonts w:hint="cs"/>
                <w:rtl/>
              </w:rPr>
              <w:t>ی</w:t>
            </w:r>
            <w:r w:rsidR="00AA57DC" w:rsidRPr="00F23B4E">
              <w:rPr>
                <w:rStyle w:val="Hyperlink"/>
                <w:rtl/>
              </w:rPr>
              <w:t>ب تقاضا</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Toc80173009 \h</w:instrText>
            </w:r>
            <w:r w:rsidR="00AA57DC">
              <w:rPr>
                <w:webHidden/>
                <w:rtl/>
              </w:rPr>
              <w:instrText xml:space="preserve"> </w:instrText>
            </w:r>
            <w:r w:rsidR="00AA57DC">
              <w:rPr>
                <w:webHidden/>
                <w:rtl/>
              </w:rPr>
            </w:r>
            <w:r w:rsidR="00AA57DC">
              <w:rPr>
                <w:webHidden/>
                <w:rtl/>
              </w:rPr>
              <w:fldChar w:fldCharType="separate"/>
            </w:r>
            <w:r w:rsidR="0020536A">
              <w:rPr>
                <w:webHidden/>
                <w:rtl/>
              </w:rPr>
              <w:t>4</w:t>
            </w:r>
            <w:r w:rsidR="00AA57DC">
              <w:rPr>
                <w:webHidden/>
                <w:rtl/>
              </w:rPr>
              <w:fldChar w:fldCharType="end"/>
            </w:r>
          </w:hyperlink>
        </w:p>
        <w:p w14:paraId="6DA48AC9" w14:textId="1FDE3DC8" w:rsidR="00AA57DC" w:rsidRDefault="00704C8A" w:rsidP="00573B2B">
          <w:pPr>
            <w:pStyle w:val="TOC2"/>
            <w:rPr>
              <w:rFonts w:asciiTheme="minorHAnsi" w:eastAsiaTheme="minorEastAsia" w:hAnsiTheme="minorHAnsi" w:cstheme="minorBidi"/>
              <w:sz w:val="22"/>
              <w:szCs w:val="22"/>
              <w:rtl/>
            </w:rPr>
          </w:pPr>
          <w:hyperlink w:anchor="_Toc80173010" w:history="1">
            <w:r w:rsidR="00AA57DC" w:rsidRPr="00F23B4E">
              <w:rPr>
                <w:rStyle w:val="Hyperlink"/>
                <w:rtl/>
              </w:rPr>
              <w:t>5-17- ضر</w:t>
            </w:r>
            <w:r w:rsidR="00AA57DC" w:rsidRPr="00F23B4E">
              <w:rPr>
                <w:rStyle w:val="Hyperlink"/>
                <w:rFonts w:hint="cs"/>
                <w:rtl/>
              </w:rPr>
              <w:t>ی</w:t>
            </w:r>
            <w:r w:rsidR="00AA57DC" w:rsidRPr="00F23B4E">
              <w:rPr>
                <w:rStyle w:val="Hyperlink"/>
                <w:rtl/>
              </w:rPr>
              <w:t>ب همزمان</w:t>
            </w:r>
            <w:r w:rsidR="00AA57DC" w:rsidRPr="00F23B4E">
              <w:rPr>
                <w:rStyle w:val="Hyperlink"/>
                <w:rFonts w:hint="cs"/>
                <w:rtl/>
              </w:rPr>
              <w:t>ی</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Toc80173010 \h</w:instrText>
            </w:r>
            <w:r w:rsidR="00AA57DC">
              <w:rPr>
                <w:webHidden/>
                <w:rtl/>
              </w:rPr>
              <w:instrText xml:space="preserve"> </w:instrText>
            </w:r>
            <w:r w:rsidR="00AA57DC">
              <w:rPr>
                <w:webHidden/>
                <w:rtl/>
              </w:rPr>
            </w:r>
            <w:r w:rsidR="00AA57DC">
              <w:rPr>
                <w:webHidden/>
                <w:rtl/>
              </w:rPr>
              <w:fldChar w:fldCharType="separate"/>
            </w:r>
            <w:r w:rsidR="0020536A">
              <w:rPr>
                <w:webHidden/>
                <w:rtl/>
              </w:rPr>
              <w:t>4</w:t>
            </w:r>
            <w:r w:rsidR="00AA57DC">
              <w:rPr>
                <w:webHidden/>
                <w:rtl/>
              </w:rPr>
              <w:fldChar w:fldCharType="end"/>
            </w:r>
          </w:hyperlink>
        </w:p>
        <w:p w14:paraId="5C6D2FD6" w14:textId="6B1CE576" w:rsidR="00AA57DC" w:rsidRDefault="00704C8A" w:rsidP="00573B2B">
          <w:pPr>
            <w:pStyle w:val="TOC2"/>
            <w:rPr>
              <w:rFonts w:asciiTheme="minorHAnsi" w:eastAsiaTheme="minorEastAsia" w:hAnsiTheme="minorHAnsi" w:cstheme="minorBidi"/>
              <w:sz w:val="22"/>
              <w:szCs w:val="22"/>
              <w:rtl/>
            </w:rPr>
          </w:pPr>
          <w:hyperlink w:anchor="_Toc80173011" w:history="1">
            <w:r w:rsidR="00AA57DC" w:rsidRPr="00F23B4E">
              <w:rPr>
                <w:rStyle w:val="Hyperlink"/>
                <w:rtl/>
              </w:rPr>
              <w:t>5-18- ضر</w:t>
            </w:r>
            <w:r w:rsidR="00AA57DC" w:rsidRPr="00F23B4E">
              <w:rPr>
                <w:rStyle w:val="Hyperlink"/>
                <w:rFonts w:hint="cs"/>
                <w:rtl/>
              </w:rPr>
              <w:t>ی</w:t>
            </w:r>
            <w:r w:rsidR="00AA57DC" w:rsidRPr="00F23B4E">
              <w:rPr>
                <w:rStyle w:val="Hyperlink"/>
                <w:rtl/>
              </w:rPr>
              <w:t>ب غ</w:t>
            </w:r>
            <w:r w:rsidR="00AA57DC" w:rsidRPr="00F23B4E">
              <w:rPr>
                <w:rStyle w:val="Hyperlink"/>
                <w:rFonts w:hint="cs"/>
                <w:rtl/>
              </w:rPr>
              <w:t>ی</w:t>
            </w:r>
            <w:r w:rsidR="00AA57DC" w:rsidRPr="00F23B4E">
              <w:rPr>
                <w:rStyle w:val="Hyperlink"/>
                <w:rFonts w:hint="eastAsia"/>
                <w:rtl/>
              </w:rPr>
              <w:t>ر</w:t>
            </w:r>
            <w:r w:rsidR="00AA57DC" w:rsidRPr="00F23B4E">
              <w:rPr>
                <w:rStyle w:val="Hyperlink"/>
                <w:rtl/>
              </w:rPr>
              <w:t xml:space="preserve"> همزمان</w:t>
            </w:r>
            <w:r w:rsidR="00AA57DC" w:rsidRPr="00F23B4E">
              <w:rPr>
                <w:rStyle w:val="Hyperlink"/>
                <w:rFonts w:hint="cs"/>
                <w:rtl/>
              </w:rPr>
              <w:t>ی</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Toc80173011 \h</w:instrText>
            </w:r>
            <w:r w:rsidR="00AA57DC">
              <w:rPr>
                <w:webHidden/>
                <w:rtl/>
              </w:rPr>
              <w:instrText xml:space="preserve"> </w:instrText>
            </w:r>
            <w:r w:rsidR="00AA57DC">
              <w:rPr>
                <w:webHidden/>
                <w:rtl/>
              </w:rPr>
            </w:r>
            <w:r w:rsidR="00AA57DC">
              <w:rPr>
                <w:webHidden/>
                <w:rtl/>
              </w:rPr>
              <w:fldChar w:fldCharType="separate"/>
            </w:r>
            <w:r w:rsidR="0020536A">
              <w:rPr>
                <w:webHidden/>
                <w:rtl/>
              </w:rPr>
              <w:t>4</w:t>
            </w:r>
            <w:r w:rsidR="00AA57DC">
              <w:rPr>
                <w:webHidden/>
                <w:rtl/>
              </w:rPr>
              <w:fldChar w:fldCharType="end"/>
            </w:r>
          </w:hyperlink>
        </w:p>
        <w:p w14:paraId="63D11775" w14:textId="494F6DFC" w:rsidR="00AA57DC" w:rsidRDefault="00704C8A" w:rsidP="00573B2B">
          <w:pPr>
            <w:pStyle w:val="TOC2"/>
            <w:rPr>
              <w:rFonts w:asciiTheme="minorHAnsi" w:eastAsiaTheme="minorEastAsia" w:hAnsiTheme="minorHAnsi" w:cstheme="minorBidi"/>
              <w:sz w:val="22"/>
              <w:szCs w:val="22"/>
              <w:rtl/>
            </w:rPr>
          </w:pPr>
          <w:hyperlink w:anchor="_Toc80173012" w:history="1">
            <w:r w:rsidR="00AA57DC" w:rsidRPr="00F23B4E">
              <w:rPr>
                <w:rStyle w:val="Hyperlink"/>
                <w:rtl/>
              </w:rPr>
              <w:t>5-19- ضر</w:t>
            </w:r>
            <w:r w:rsidR="00AA57DC" w:rsidRPr="00F23B4E">
              <w:rPr>
                <w:rStyle w:val="Hyperlink"/>
                <w:rFonts w:hint="cs"/>
                <w:rtl/>
              </w:rPr>
              <w:t>ی</w:t>
            </w:r>
            <w:r w:rsidR="00AA57DC" w:rsidRPr="00F23B4E">
              <w:rPr>
                <w:rStyle w:val="Hyperlink"/>
                <w:rtl/>
              </w:rPr>
              <w:t>ب بهره بردار</w:t>
            </w:r>
            <w:r w:rsidR="00AA57DC" w:rsidRPr="00F23B4E">
              <w:rPr>
                <w:rStyle w:val="Hyperlink"/>
                <w:rFonts w:hint="cs"/>
                <w:rtl/>
              </w:rPr>
              <w:t>ی</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Toc80173012 \h</w:instrText>
            </w:r>
            <w:r w:rsidR="00AA57DC">
              <w:rPr>
                <w:webHidden/>
                <w:rtl/>
              </w:rPr>
              <w:instrText xml:space="preserve"> </w:instrText>
            </w:r>
            <w:r w:rsidR="00AA57DC">
              <w:rPr>
                <w:webHidden/>
                <w:rtl/>
              </w:rPr>
            </w:r>
            <w:r w:rsidR="00AA57DC">
              <w:rPr>
                <w:webHidden/>
                <w:rtl/>
              </w:rPr>
              <w:fldChar w:fldCharType="separate"/>
            </w:r>
            <w:r w:rsidR="0020536A">
              <w:rPr>
                <w:webHidden/>
                <w:rtl/>
              </w:rPr>
              <w:t>4</w:t>
            </w:r>
            <w:r w:rsidR="00AA57DC">
              <w:rPr>
                <w:webHidden/>
                <w:rtl/>
              </w:rPr>
              <w:fldChar w:fldCharType="end"/>
            </w:r>
          </w:hyperlink>
        </w:p>
        <w:p w14:paraId="677DC0DD" w14:textId="03D37A76" w:rsidR="00AA57DC" w:rsidRDefault="00704C8A" w:rsidP="00573B2B">
          <w:pPr>
            <w:pStyle w:val="TOC2"/>
            <w:rPr>
              <w:rFonts w:asciiTheme="minorHAnsi" w:eastAsiaTheme="minorEastAsia" w:hAnsiTheme="minorHAnsi" w:cstheme="minorBidi"/>
              <w:sz w:val="22"/>
              <w:szCs w:val="22"/>
              <w:rtl/>
            </w:rPr>
          </w:pPr>
          <w:hyperlink w:anchor="_Toc80173013" w:history="1">
            <w:r w:rsidR="00AA57DC" w:rsidRPr="00F23B4E">
              <w:rPr>
                <w:rStyle w:val="Hyperlink"/>
                <w:rtl/>
              </w:rPr>
              <w:t>5-20- ضر</w:t>
            </w:r>
            <w:r w:rsidR="00AA57DC" w:rsidRPr="00F23B4E">
              <w:rPr>
                <w:rStyle w:val="Hyperlink"/>
                <w:rFonts w:hint="cs"/>
                <w:rtl/>
              </w:rPr>
              <w:t>ی</w:t>
            </w:r>
            <w:r w:rsidR="00AA57DC" w:rsidRPr="00F23B4E">
              <w:rPr>
                <w:rStyle w:val="Hyperlink"/>
                <w:rtl/>
              </w:rPr>
              <w:t>ب قدرت</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Toc80173013 \h</w:instrText>
            </w:r>
            <w:r w:rsidR="00AA57DC">
              <w:rPr>
                <w:webHidden/>
                <w:rtl/>
              </w:rPr>
              <w:instrText xml:space="preserve"> </w:instrText>
            </w:r>
            <w:r w:rsidR="00AA57DC">
              <w:rPr>
                <w:webHidden/>
                <w:rtl/>
              </w:rPr>
            </w:r>
            <w:r w:rsidR="00AA57DC">
              <w:rPr>
                <w:webHidden/>
                <w:rtl/>
              </w:rPr>
              <w:fldChar w:fldCharType="separate"/>
            </w:r>
            <w:r w:rsidR="0020536A">
              <w:rPr>
                <w:webHidden/>
                <w:rtl/>
              </w:rPr>
              <w:t>5</w:t>
            </w:r>
            <w:r w:rsidR="00AA57DC">
              <w:rPr>
                <w:webHidden/>
                <w:rtl/>
              </w:rPr>
              <w:fldChar w:fldCharType="end"/>
            </w:r>
          </w:hyperlink>
        </w:p>
        <w:p w14:paraId="5E5CC490" w14:textId="216D32E4" w:rsidR="00AA57DC" w:rsidRDefault="00704C8A" w:rsidP="00573B2B">
          <w:pPr>
            <w:pStyle w:val="TOC2"/>
            <w:rPr>
              <w:rFonts w:asciiTheme="minorHAnsi" w:eastAsiaTheme="minorEastAsia" w:hAnsiTheme="minorHAnsi" w:cstheme="minorBidi"/>
              <w:sz w:val="22"/>
              <w:szCs w:val="22"/>
              <w:rtl/>
            </w:rPr>
          </w:pPr>
          <w:hyperlink w:anchor="_Toc80173014" w:history="1">
            <w:r w:rsidR="00AA57DC" w:rsidRPr="00F23B4E">
              <w:rPr>
                <w:rStyle w:val="Hyperlink"/>
                <w:rtl/>
              </w:rPr>
              <w:t>5-21- ظرف</w:t>
            </w:r>
            <w:r w:rsidR="00AA57DC" w:rsidRPr="00F23B4E">
              <w:rPr>
                <w:rStyle w:val="Hyperlink"/>
                <w:rFonts w:hint="cs"/>
                <w:rtl/>
              </w:rPr>
              <w:t>ی</w:t>
            </w:r>
            <w:r w:rsidR="00AA57DC" w:rsidRPr="00F23B4E">
              <w:rPr>
                <w:rStyle w:val="Hyperlink"/>
                <w:rFonts w:hint="eastAsia"/>
                <w:rtl/>
              </w:rPr>
              <w:t>ت</w:t>
            </w:r>
            <w:r w:rsidR="00AA57DC" w:rsidRPr="00F23B4E">
              <w:rPr>
                <w:rStyle w:val="Hyperlink"/>
                <w:rtl/>
              </w:rPr>
              <w:t xml:space="preserve"> جر</w:t>
            </w:r>
            <w:r w:rsidR="00AA57DC" w:rsidRPr="00F23B4E">
              <w:rPr>
                <w:rStyle w:val="Hyperlink"/>
                <w:rFonts w:hint="cs"/>
                <w:rtl/>
              </w:rPr>
              <w:t>ی</w:t>
            </w:r>
            <w:r w:rsidR="00AA57DC" w:rsidRPr="00F23B4E">
              <w:rPr>
                <w:rStyle w:val="Hyperlink"/>
                <w:rtl/>
              </w:rPr>
              <w:t>ان</w:t>
            </w:r>
            <w:r w:rsidR="00AA57DC" w:rsidRPr="00F23B4E">
              <w:rPr>
                <w:rStyle w:val="Hyperlink"/>
                <w:rFonts w:hint="cs"/>
                <w:rtl/>
              </w:rPr>
              <w:t>ی</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Toc80173014 \h</w:instrText>
            </w:r>
            <w:r w:rsidR="00AA57DC">
              <w:rPr>
                <w:webHidden/>
                <w:rtl/>
              </w:rPr>
              <w:instrText xml:space="preserve"> </w:instrText>
            </w:r>
            <w:r w:rsidR="00AA57DC">
              <w:rPr>
                <w:webHidden/>
                <w:rtl/>
              </w:rPr>
            </w:r>
            <w:r w:rsidR="00AA57DC">
              <w:rPr>
                <w:webHidden/>
                <w:rtl/>
              </w:rPr>
              <w:fldChar w:fldCharType="separate"/>
            </w:r>
            <w:r w:rsidR="0020536A">
              <w:rPr>
                <w:webHidden/>
                <w:rtl/>
              </w:rPr>
              <w:t>5</w:t>
            </w:r>
            <w:r w:rsidR="00AA57DC">
              <w:rPr>
                <w:webHidden/>
                <w:rtl/>
              </w:rPr>
              <w:fldChar w:fldCharType="end"/>
            </w:r>
          </w:hyperlink>
        </w:p>
        <w:p w14:paraId="27ED9FD5" w14:textId="1D17EEB9" w:rsidR="00AA57DC" w:rsidRDefault="00704C8A" w:rsidP="00573B2B">
          <w:pPr>
            <w:pStyle w:val="TOC2"/>
            <w:rPr>
              <w:rFonts w:asciiTheme="minorHAnsi" w:eastAsiaTheme="minorEastAsia" w:hAnsiTheme="minorHAnsi" w:cstheme="minorBidi"/>
              <w:sz w:val="22"/>
              <w:szCs w:val="22"/>
              <w:rtl/>
            </w:rPr>
          </w:pPr>
          <w:hyperlink w:anchor="_Toc80173015" w:history="1">
            <w:r w:rsidR="00AA57DC" w:rsidRPr="00F23B4E">
              <w:rPr>
                <w:rStyle w:val="Hyperlink"/>
                <w:rtl/>
              </w:rPr>
              <w:t>5-22- ظرف</w:t>
            </w:r>
            <w:r w:rsidR="00AA57DC" w:rsidRPr="00F23B4E">
              <w:rPr>
                <w:rStyle w:val="Hyperlink"/>
                <w:rFonts w:hint="cs"/>
                <w:rtl/>
              </w:rPr>
              <w:t>ی</w:t>
            </w:r>
            <w:r w:rsidR="00AA57DC" w:rsidRPr="00F23B4E">
              <w:rPr>
                <w:rStyle w:val="Hyperlink"/>
                <w:rtl/>
              </w:rPr>
              <w:t>ت تصح</w:t>
            </w:r>
            <w:r w:rsidR="00AA57DC" w:rsidRPr="00F23B4E">
              <w:rPr>
                <w:rStyle w:val="Hyperlink"/>
                <w:rFonts w:hint="cs"/>
                <w:rtl/>
              </w:rPr>
              <w:t>ی</w:t>
            </w:r>
            <w:r w:rsidR="00AA57DC" w:rsidRPr="00F23B4E">
              <w:rPr>
                <w:rStyle w:val="Hyperlink"/>
                <w:rtl/>
              </w:rPr>
              <w:t>ح شده هاد</w:t>
            </w:r>
            <w:r w:rsidR="00AA57DC" w:rsidRPr="00F23B4E">
              <w:rPr>
                <w:rStyle w:val="Hyperlink"/>
                <w:rFonts w:hint="cs"/>
                <w:rtl/>
              </w:rPr>
              <w:t>ی</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Toc80173015 \h</w:instrText>
            </w:r>
            <w:r w:rsidR="00AA57DC">
              <w:rPr>
                <w:webHidden/>
                <w:rtl/>
              </w:rPr>
              <w:instrText xml:space="preserve"> </w:instrText>
            </w:r>
            <w:r w:rsidR="00AA57DC">
              <w:rPr>
                <w:webHidden/>
                <w:rtl/>
              </w:rPr>
            </w:r>
            <w:r w:rsidR="00AA57DC">
              <w:rPr>
                <w:webHidden/>
                <w:rtl/>
              </w:rPr>
              <w:fldChar w:fldCharType="separate"/>
            </w:r>
            <w:r w:rsidR="0020536A">
              <w:rPr>
                <w:webHidden/>
                <w:rtl/>
              </w:rPr>
              <w:t>5</w:t>
            </w:r>
            <w:r w:rsidR="00AA57DC">
              <w:rPr>
                <w:webHidden/>
                <w:rtl/>
              </w:rPr>
              <w:fldChar w:fldCharType="end"/>
            </w:r>
          </w:hyperlink>
        </w:p>
        <w:p w14:paraId="621967D9" w14:textId="0F3B4FC8" w:rsidR="00AA57DC" w:rsidRDefault="00704C8A" w:rsidP="00573B2B">
          <w:pPr>
            <w:pStyle w:val="TOC2"/>
            <w:rPr>
              <w:rFonts w:asciiTheme="minorHAnsi" w:eastAsiaTheme="minorEastAsia" w:hAnsiTheme="minorHAnsi" w:cstheme="minorBidi"/>
              <w:sz w:val="22"/>
              <w:szCs w:val="22"/>
              <w:rtl/>
            </w:rPr>
          </w:pPr>
          <w:hyperlink w:anchor="_Toc80173016" w:history="1">
            <w:r w:rsidR="00AA57DC" w:rsidRPr="00F23B4E">
              <w:rPr>
                <w:rStyle w:val="Hyperlink"/>
                <w:rtl/>
              </w:rPr>
              <w:t>5-23- ضر</w:t>
            </w:r>
            <w:r w:rsidR="00AA57DC" w:rsidRPr="00F23B4E">
              <w:rPr>
                <w:rStyle w:val="Hyperlink"/>
                <w:rFonts w:hint="cs"/>
                <w:rtl/>
              </w:rPr>
              <w:t>ی</w:t>
            </w:r>
            <w:r w:rsidR="00AA57DC" w:rsidRPr="00F23B4E">
              <w:rPr>
                <w:rStyle w:val="Hyperlink"/>
                <w:rtl/>
              </w:rPr>
              <w:t>ب تصح</w:t>
            </w:r>
            <w:r w:rsidR="00AA57DC" w:rsidRPr="00F23B4E">
              <w:rPr>
                <w:rStyle w:val="Hyperlink"/>
                <w:rFonts w:hint="cs"/>
                <w:rtl/>
              </w:rPr>
              <w:t>ی</w:t>
            </w:r>
            <w:r w:rsidR="00AA57DC" w:rsidRPr="00F23B4E">
              <w:rPr>
                <w:rStyle w:val="Hyperlink"/>
                <w:rtl/>
              </w:rPr>
              <w:t>ح بارگذار</w:t>
            </w:r>
            <w:r w:rsidR="00AA57DC" w:rsidRPr="00F23B4E">
              <w:rPr>
                <w:rStyle w:val="Hyperlink"/>
                <w:rFonts w:hint="cs"/>
                <w:rtl/>
              </w:rPr>
              <w:t>ی</w:t>
            </w:r>
            <w:r w:rsidR="00AA57DC" w:rsidRPr="00F23B4E">
              <w:rPr>
                <w:rStyle w:val="Hyperlink"/>
                <w:rtl/>
              </w:rPr>
              <w:t xml:space="preserve"> هاد</w:t>
            </w:r>
            <w:r w:rsidR="00AA57DC" w:rsidRPr="00F23B4E">
              <w:rPr>
                <w:rStyle w:val="Hyperlink"/>
                <w:rFonts w:hint="cs"/>
                <w:rtl/>
              </w:rPr>
              <w:t>ی</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Toc80173016 \h</w:instrText>
            </w:r>
            <w:r w:rsidR="00AA57DC">
              <w:rPr>
                <w:webHidden/>
                <w:rtl/>
              </w:rPr>
              <w:instrText xml:space="preserve"> </w:instrText>
            </w:r>
            <w:r w:rsidR="00AA57DC">
              <w:rPr>
                <w:webHidden/>
                <w:rtl/>
              </w:rPr>
            </w:r>
            <w:r w:rsidR="00AA57DC">
              <w:rPr>
                <w:webHidden/>
                <w:rtl/>
              </w:rPr>
              <w:fldChar w:fldCharType="separate"/>
            </w:r>
            <w:r w:rsidR="0020536A">
              <w:rPr>
                <w:webHidden/>
                <w:rtl/>
              </w:rPr>
              <w:t>5</w:t>
            </w:r>
            <w:r w:rsidR="00AA57DC">
              <w:rPr>
                <w:webHidden/>
                <w:rtl/>
              </w:rPr>
              <w:fldChar w:fldCharType="end"/>
            </w:r>
          </w:hyperlink>
        </w:p>
        <w:p w14:paraId="03B1D5E3" w14:textId="7FE462AC" w:rsidR="00AA57DC" w:rsidRDefault="00704C8A" w:rsidP="00573B2B">
          <w:pPr>
            <w:pStyle w:val="TOC2"/>
            <w:rPr>
              <w:rFonts w:asciiTheme="minorHAnsi" w:eastAsiaTheme="minorEastAsia" w:hAnsiTheme="minorHAnsi" w:cstheme="minorBidi"/>
              <w:sz w:val="22"/>
              <w:szCs w:val="22"/>
              <w:rtl/>
            </w:rPr>
          </w:pPr>
          <w:hyperlink w:anchor="_Toc80173017" w:history="1">
            <w:r w:rsidR="00AA57DC" w:rsidRPr="00F23B4E">
              <w:rPr>
                <w:rStyle w:val="Hyperlink"/>
                <w:rtl/>
              </w:rPr>
              <w:t>5-24- د</w:t>
            </w:r>
            <w:r w:rsidR="00AA57DC" w:rsidRPr="00F23B4E">
              <w:rPr>
                <w:rStyle w:val="Hyperlink"/>
                <w:rFonts w:hint="cs"/>
                <w:rtl/>
              </w:rPr>
              <w:t>ی</w:t>
            </w:r>
            <w:r w:rsidR="00AA57DC" w:rsidRPr="00F23B4E">
              <w:rPr>
                <w:rStyle w:val="Hyperlink"/>
                <w:rFonts w:hint="eastAsia"/>
                <w:rtl/>
              </w:rPr>
              <w:t>ماند</w:t>
            </w:r>
            <w:r w:rsidR="00AA57DC" w:rsidRPr="00F23B4E">
              <w:rPr>
                <w:rStyle w:val="Hyperlink"/>
                <w:rtl/>
              </w:rPr>
              <w:t xml:space="preserve"> الکتر</w:t>
            </w:r>
            <w:r w:rsidR="00AA57DC" w:rsidRPr="00F23B4E">
              <w:rPr>
                <w:rStyle w:val="Hyperlink"/>
                <w:rFonts w:hint="cs"/>
                <w:rtl/>
              </w:rPr>
              <w:t>ی</w:t>
            </w:r>
            <w:r w:rsidR="00AA57DC" w:rsidRPr="00F23B4E">
              <w:rPr>
                <w:rStyle w:val="Hyperlink"/>
                <w:rFonts w:hint="eastAsia"/>
                <w:rtl/>
              </w:rPr>
              <w:t>ک</w:t>
            </w:r>
            <w:r w:rsidR="00AA57DC" w:rsidRPr="00F23B4E">
              <w:rPr>
                <w:rStyle w:val="Hyperlink"/>
                <w:rFonts w:hint="cs"/>
                <w:rtl/>
              </w:rPr>
              <w:t>ی</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Toc80173017 \h</w:instrText>
            </w:r>
            <w:r w:rsidR="00AA57DC">
              <w:rPr>
                <w:webHidden/>
                <w:rtl/>
              </w:rPr>
              <w:instrText xml:space="preserve"> </w:instrText>
            </w:r>
            <w:r w:rsidR="00AA57DC">
              <w:rPr>
                <w:webHidden/>
                <w:rtl/>
              </w:rPr>
            </w:r>
            <w:r w:rsidR="00AA57DC">
              <w:rPr>
                <w:webHidden/>
                <w:rtl/>
              </w:rPr>
              <w:fldChar w:fldCharType="separate"/>
            </w:r>
            <w:r w:rsidR="0020536A">
              <w:rPr>
                <w:webHidden/>
                <w:rtl/>
              </w:rPr>
              <w:t>5</w:t>
            </w:r>
            <w:r w:rsidR="00AA57DC">
              <w:rPr>
                <w:webHidden/>
                <w:rtl/>
              </w:rPr>
              <w:fldChar w:fldCharType="end"/>
            </w:r>
          </w:hyperlink>
        </w:p>
        <w:p w14:paraId="58672813" w14:textId="6096774D" w:rsidR="00AA57DC" w:rsidRDefault="00704C8A" w:rsidP="00573B2B">
          <w:pPr>
            <w:pStyle w:val="TOC2"/>
            <w:rPr>
              <w:rFonts w:asciiTheme="minorHAnsi" w:eastAsiaTheme="minorEastAsia" w:hAnsiTheme="minorHAnsi" w:cstheme="minorBidi"/>
              <w:sz w:val="22"/>
              <w:szCs w:val="22"/>
              <w:rtl/>
            </w:rPr>
          </w:pPr>
          <w:hyperlink w:anchor="_Toc80173018" w:history="1">
            <w:r w:rsidR="00AA57DC" w:rsidRPr="00F23B4E">
              <w:rPr>
                <w:rStyle w:val="Hyperlink"/>
                <w:rtl/>
              </w:rPr>
              <w:t>5-25- تراکم بار</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Toc80173018 \h</w:instrText>
            </w:r>
            <w:r w:rsidR="00AA57DC">
              <w:rPr>
                <w:webHidden/>
                <w:rtl/>
              </w:rPr>
              <w:instrText xml:space="preserve"> </w:instrText>
            </w:r>
            <w:r w:rsidR="00AA57DC">
              <w:rPr>
                <w:webHidden/>
                <w:rtl/>
              </w:rPr>
            </w:r>
            <w:r w:rsidR="00AA57DC">
              <w:rPr>
                <w:webHidden/>
                <w:rtl/>
              </w:rPr>
              <w:fldChar w:fldCharType="separate"/>
            </w:r>
            <w:r w:rsidR="0020536A">
              <w:rPr>
                <w:webHidden/>
                <w:rtl/>
              </w:rPr>
              <w:t>5</w:t>
            </w:r>
            <w:r w:rsidR="00AA57DC">
              <w:rPr>
                <w:webHidden/>
                <w:rtl/>
              </w:rPr>
              <w:fldChar w:fldCharType="end"/>
            </w:r>
          </w:hyperlink>
        </w:p>
        <w:p w14:paraId="08794D1A" w14:textId="4833D22A" w:rsidR="00AA57DC" w:rsidRDefault="00704C8A" w:rsidP="00573B2B">
          <w:pPr>
            <w:pStyle w:val="TOC2"/>
            <w:rPr>
              <w:rFonts w:asciiTheme="minorHAnsi" w:eastAsiaTheme="minorEastAsia" w:hAnsiTheme="minorHAnsi" w:cstheme="minorBidi"/>
              <w:sz w:val="22"/>
              <w:szCs w:val="22"/>
              <w:rtl/>
            </w:rPr>
          </w:pPr>
          <w:hyperlink w:anchor="_Toc80173019" w:history="1">
            <w:r w:rsidR="00AA57DC" w:rsidRPr="00F23B4E">
              <w:rPr>
                <w:rStyle w:val="Hyperlink"/>
                <w:rtl/>
              </w:rPr>
              <w:t>5-26- مصرف متوسط</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Toc80173019 \h</w:instrText>
            </w:r>
            <w:r w:rsidR="00AA57DC">
              <w:rPr>
                <w:webHidden/>
                <w:rtl/>
              </w:rPr>
              <w:instrText xml:space="preserve"> </w:instrText>
            </w:r>
            <w:r w:rsidR="00AA57DC">
              <w:rPr>
                <w:webHidden/>
                <w:rtl/>
              </w:rPr>
            </w:r>
            <w:r w:rsidR="00AA57DC">
              <w:rPr>
                <w:webHidden/>
                <w:rtl/>
              </w:rPr>
              <w:fldChar w:fldCharType="separate"/>
            </w:r>
            <w:r w:rsidR="0020536A">
              <w:rPr>
                <w:webHidden/>
                <w:rtl/>
              </w:rPr>
              <w:t>5</w:t>
            </w:r>
            <w:r w:rsidR="00AA57DC">
              <w:rPr>
                <w:webHidden/>
                <w:rtl/>
              </w:rPr>
              <w:fldChar w:fldCharType="end"/>
            </w:r>
          </w:hyperlink>
        </w:p>
        <w:p w14:paraId="308F9D03" w14:textId="6823306D" w:rsidR="00AA57DC" w:rsidRDefault="00704C8A" w:rsidP="00573B2B">
          <w:pPr>
            <w:pStyle w:val="TOC2"/>
            <w:rPr>
              <w:rFonts w:asciiTheme="minorHAnsi" w:eastAsiaTheme="minorEastAsia" w:hAnsiTheme="minorHAnsi" w:cstheme="minorBidi"/>
              <w:sz w:val="22"/>
              <w:szCs w:val="22"/>
              <w:rtl/>
            </w:rPr>
          </w:pPr>
          <w:hyperlink w:anchor="_Toc80173020" w:history="1">
            <w:r w:rsidR="00AA57DC" w:rsidRPr="00F23B4E">
              <w:rPr>
                <w:rStyle w:val="Hyperlink"/>
                <w:rtl/>
              </w:rPr>
              <w:t>5-27- ضر</w:t>
            </w:r>
            <w:r w:rsidR="00AA57DC" w:rsidRPr="00F23B4E">
              <w:rPr>
                <w:rStyle w:val="Hyperlink"/>
                <w:rFonts w:hint="cs"/>
                <w:rtl/>
              </w:rPr>
              <w:t>ی</w:t>
            </w:r>
            <w:r w:rsidR="00AA57DC" w:rsidRPr="00F23B4E">
              <w:rPr>
                <w:rStyle w:val="Hyperlink"/>
                <w:rFonts w:hint="eastAsia"/>
                <w:rtl/>
              </w:rPr>
              <w:t>ب</w:t>
            </w:r>
            <w:r w:rsidR="00AA57DC" w:rsidRPr="00F23B4E">
              <w:rPr>
                <w:rStyle w:val="Hyperlink"/>
                <w:rtl/>
              </w:rPr>
              <w:t xml:space="preserve"> تلفات</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Toc80173020 \h</w:instrText>
            </w:r>
            <w:r w:rsidR="00AA57DC">
              <w:rPr>
                <w:webHidden/>
                <w:rtl/>
              </w:rPr>
              <w:instrText xml:space="preserve"> </w:instrText>
            </w:r>
            <w:r w:rsidR="00AA57DC">
              <w:rPr>
                <w:webHidden/>
                <w:rtl/>
              </w:rPr>
            </w:r>
            <w:r w:rsidR="00AA57DC">
              <w:rPr>
                <w:webHidden/>
                <w:rtl/>
              </w:rPr>
              <w:fldChar w:fldCharType="separate"/>
            </w:r>
            <w:r w:rsidR="0020536A">
              <w:rPr>
                <w:webHidden/>
                <w:rtl/>
              </w:rPr>
              <w:t>5</w:t>
            </w:r>
            <w:r w:rsidR="00AA57DC">
              <w:rPr>
                <w:webHidden/>
                <w:rtl/>
              </w:rPr>
              <w:fldChar w:fldCharType="end"/>
            </w:r>
          </w:hyperlink>
        </w:p>
        <w:p w14:paraId="10874945" w14:textId="5AB93B37" w:rsidR="00AA57DC" w:rsidRDefault="00704C8A" w:rsidP="00573B2B">
          <w:pPr>
            <w:pStyle w:val="TOC2"/>
            <w:rPr>
              <w:rFonts w:asciiTheme="minorHAnsi" w:eastAsiaTheme="minorEastAsia" w:hAnsiTheme="minorHAnsi" w:cstheme="minorBidi"/>
              <w:sz w:val="22"/>
              <w:szCs w:val="22"/>
              <w:rtl/>
            </w:rPr>
          </w:pPr>
          <w:hyperlink w:anchor="_Toc80173021" w:history="1">
            <w:r w:rsidR="00AA57DC" w:rsidRPr="00F23B4E">
              <w:rPr>
                <w:rStyle w:val="Hyperlink"/>
                <w:rtl/>
              </w:rPr>
              <w:t>5-28- ثبات</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Toc80173021 \h</w:instrText>
            </w:r>
            <w:r w:rsidR="00AA57DC">
              <w:rPr>
                <w:webHidden/>
                <w:rtl/>
              </w:rPr>
              <w:instrText xml:space="preserve"> </w:instrText>
            </w:r>
            <w:r w:rsidR="00AA57DC">
              <w:rPr>
                <w:webHidden/>
                <w:rtl/>
              </w:rPr>
            </w:r>
            <w:r w:rsidR="00AA57DC">
              <w:rPr>
                <w:webHidden/>
                <w:rtl/>
              </w:rPr>
              <w:fldChar w:fldCharType="separate"/>
            </w:r>
            <w:r w:rsidR="0020536A">
              <w:rPr>
                <w:webHidden/>
                <w:rtl/>
              </w:rPr>
              <w:t>5</w:t>
            </w:r>
            <w:r w:rsidR="00AA57DC">
              <w:rPr>
                <w:webHidden/>
                <w:rtl/>
              </w:rPr>
              <w:fldChar w:fldCharType="end"/>
            </w:r>
          </w:hyperlink>
        </w:p>
        <w:p w14:paraId="311292FD" w14:textId="17DB8E52" w:rsidR="00AA57DC" w:rsidRDefault="00704C8A" w:rsidP="00573B2B">
          <w:pPr>
            <w:pStyle w:val="TOC2"/>
            <w:rPr>
              <w:rFonts w:asciiTheme="minorHAnsi" w:eastAsiaTheme="minorEastAsia" w:hAnsiTheme="minorHAnsi" w:cstheme="minorBidi"/>
              <w:sz w:val="22"/>
              <w:szCs w:val="22"/>
              <w:rtl/>
            </w:rPr>
          </w:pPr>
          <w:hyperlink w:anchor="_Toc80173022" w:history="1">
            <w:r w:rsidR="00AA57DC" w:rsidRPr="00F23B4E">
              <w:rPr>
                <w:rStyle w:val="Hyperlink"/>
                <w:rtl/>
              </w:rPr>
              <w:t>5-29- م</w:t>
            </w:r>
            <w:r w:rsidR="00AA57DC" w:rsidRPr="00F23B4E">
              <w:rPr>
                <w:rStyle w:val="Hyperlink"/>
                <w:rFonts w:hint="cs"/>
                <w:rtl/>
              </w:rPr>
              <w:t>ی</w:t>
            </w:r>
            <w:r w:rsidR="00AA57DC" w:rsidRPr="00F23B4E">
              <w:rPr>
                <w:rStyle w:val="Hyperlink"/>
                <w:rtl/>
              </w:rPr>
              <w:t>زان بارگذار</w:t>
            </w:r>
            <w:r w:rsidR="00AA57DC" w:rsidRPr="00F23B4E">
              <w:rPr>
                <w:rStyle w:val="Hyperlink"/>
                <w:rFonts w:hint="cs"/>
                <w:rtl/>
              </w:rPr>
              <w:t>ی</w:t>
            </w:r>
            <w:r w:rsidR="00AA57DC" w:rsidRPr="00F23B4E">
              <w:rPr>
                <w:rStyle w:val="Hyperlink"/>
                <w:rtl/>
              </w:rPr>
              <w:t xml:space="preserve"> نرمال ترانسفورماتور</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Toc80173022 \h</w:instrText>
            </w:r>
            <w:r w:rsidR="00AA57DC">
              <w:rPr>
                <w:webHidden/>
                <w:rtl/>
              </w:rPr>
              <w:instrText xml:space="preserve"> </w:instrText>
            </w:r>
            <w:r w:rsidR="00AA57DC">
              <w:rPr>
                <w:webHidden/>
                <w:rtl/>
              </w:rPr>
            </w:r>
            <w:r w:rsidR="00AA57DC">
              <w:rPr>
                <w:webHidden/>
                <w:rtl/>
              </w:rPr>
              <w:fldChar w:fldCharType="separate"/>
            </w:r>
            <w:r w:rsidR="0020536A">
              <w:rPr>
                <w:webHidden/>
                <w:rtl/>
              </w:rPr>
              <w:t>5</w:t>
            </w:r>
            <w:r w:rsidR="00AA57DC">
              <w:rPr>
                <w:webHidden/>
                <w:rtl/>
              </w:rPr>
              <w:fldChar w:fldCharType="end"/>
            </w:r>
          </w:hyperlink>
        </w:p>
        <w:p w14:paraId="309DD338" w14:textId="703BCEFD" w:rsidR="00AA57DC" w:rsidRDefault="00704C8A" w:rsidP="00573B2B">
          <w:pPr>
            <w:pStyle w:val="TOC2"/>
            <w:rPr>
              <w:rFonts w:asciiTheme="minorHAnsi" w:eastAsiaTheme="minorEastAsia" w:hAnsiTheme="minorHAnsi" w:cstheme="minorBidi"/>
              <w:sz w:val="22"/>
              <w:szCs w:val="22"/>
              <w:rtl/>
            </w:rPr>
          </w:pPr>
          <w:hyperlink w:anchor="_Toc80173023" w:history="1">
            <w:r w:rsidR="00AA57DC" w:rsidRPr="00F23B4E">
              <w:rPr>
                <w:rStyle w:val="Hyperlink"/>
                <w:rtl/>
              </w:rPr>
              <w:t>5-30- م</w:t>
            </w:r>
            <w:r w:rsidR="00AA57DC" w:rsidRPr="00F23B4E">
              <w:rPr>
                <w:rStyle w:val="Hyperlink"/>
                <w:rFonts w:hint="cs"/>
                <w:rtl/>
              </w:rPr>
              <w:t>ی</w:t>
            </w:r>
            <w:r w:rsidR="00AA57DC" w:rsidRPr="00F23B4E">
              <w:rPr>
                <w:rStyle w:val="Hyperlink"/>
                <w:rtl/>
              </w:rPr>
              <w:t>زان بارگذار</w:t>
            </w:r>
            <w:r w:rsidR="00AA57DC" w:rsidRPr="00F23B4E">
              <w:rPr>
                <w:rStyle w:val="Hyperlink"/>
                <w:rFonts w:hint="cs"/>
                <w:rtl/>
              </w:rPr>
              <w:t>ی</w:t>
            </w:r>
            <w:r w:rsidR="00AA57DC" w:rsidRPr="00F23B4E">
              <w:rPr>
                <w:rStyle w:val="Hyperlink"/>
                <w:rtl/>
              </w:rPr>
              <w:t xml:space="preserve"> کوتاه مدت اضطرار</w:t>
            </w:r>
            <w:r w:rsidR="00AA57DC" w:rsidRPr="00F23B4E">
              <w:rPr>
                <w:rStyle w:val="Hyperlink"/>
                <w:rFonts w:hint="cs"/>
                <w:rtl/>
              </w:rPr>
              <w:t>ی</w:t>
            </w:r>
            <w:r w:rsidR="00AA57DC" w:rsidRPr="00F23B4E">
              <w:rPr>
                <w:rStyle w:val="Hyperlink"/>
                <w:rtl/>
              </w:rPr>
              <w:t xml:space="preserve"> ترانسفورماتور</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Toc80173023 \h</w:instrText>
            </w:r>
            <w:r w:rsidR="00AA57DC">
              <w:rPr>
                <w:webHidden/>
                <w:rtl/>
              </w:rPr>
              <w:instrText xml:space="preserve"> </w:instrText>
            </w:r>
            <w:r w:rsidR="00AA57DC">
              <w:rPr>
                <w:webHidden/>
                <w:rtl/>
              </w:rPr>
            </w:r>
            <w:r w:rsidR="00AA57DC">
              <w:rPr>
                <w:webHidden/>
                <w:rtl/>
              </w:rPr>
              <w:fldChar w:fldCharType="separate"/>
            </w:r>
            <w:r w:rsidR="0020536A">
              <w:rPr>
                <w:webHidden/>
                <w:rtl/>
              </w:rPr>
              <w:t>5</w:t>
            </w:r>
            <w:r w:rsidR="00AA57DC">
              <w:rPr>
                <w:webHidden/>
                <w:rtl/>
              </w:rPr>
              <w:fldChar w:fldCharType="end"/>
            </w:r>
          </w:hyperlink>
        </w:p>
        <w:p w14:paraId="31BCE6FB" w14:textId="03C4255F" w:rsidR="00AA57DC" w:rsidRDefault="00704C8A" w:rsidP="00573B2B">
          <w:pPr>
            <w:pStyle w:val="TOC2"/>
            <w:rPr>
              <w:rFonts w:asciiTheme="minorHAnsi" w:eastAsiaTheme="minorEastAsia" w:hAnsiTheme="minorHAnsi" w:cstheme="minorBidi"/>
              <w:sz w:val="22"/>
              <w:szCs w:val="22"/>
              <w:rtl/>
            </w:rPr>
          </w:pPr>
          <w:hyperlink w:anchor="_Toc80173024" w:history="1">
            <w:r w:rsidR="00AA57DC" w:rsidRPr="00F23B4E">
              <w:rPr>
                <w:rStyle w:val="Hyperlink"/>
                <w:rtl/>
              </w:rPr>
              <w:t>5-31- م</w:t>
            </w:r>
            <w:r w:rsidR="00AA57DC" w:rsidRPr="00F23B4E">
              <w:rPr>
                <w:rStyle w:val="Hyperlink"/>
                <w:rFonts w:hint="cs"/>
                <w:rtl/>
              </w:rPr>
              <w:t>ی</w:t>
            </w:r>
            <w:r w:rsidR="00AA57DC" w:rsidRPr="00F23B4E">
              <w:rPr>
                <w:rStyle w:val="Hyperlink"/>
                <w:rtl/>
              </w:rPr>
              <w:t>زان بارگذار</w:t>
            </w:r>
            <w:r w:rsidR="00AA57DC" w:rsidRPr="00F23B4E">
              <w:rPr>
                <w:rStyle w:val="Hyperlink"/>
                <w:rFonts w:hint="cs"/>
                <w:rtl/>
              </w:rPr>
              <w:t>ی</w:t>
            </w:r>
            <w:r w:rsidR="00AA57DC" w:rsidRPr="00F23B4E">
              <w:rPr>
                <w:rStyle w:val="Hyperlink"/>
                <w:rtl/>
              </w:rPr>
              <w:t xml:space="preserve"> بلند مدت اضطرار</w:t>
            </w:r>
            <w:r w:rsidR="00AA57DC" w:rsidRPr="00F23B4E">
              <w:rPr>
                <w:rStyle w:val="Hyperlink"/>
                <w:rFonts w:hint="cs"/>
                <w:rtl/>
              </w:rPr>
              <w:t>ی</w:t>
            </w:r>
            <w:r w:rsidR="00AA57DC" w:rsidRPr="00F23B4E">
              <w:rPr>
                <w:rStyle w:val="Hyperlink"/>
                <w:rtl/>
              </w:rPr>
              <w:t xml:space="preserve"> ترانسفورماتور</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Toc80173024 \h</w:instrText>
            </w:r>
            <w:r w:rsidR="00AA57DC">
              <w:rPr>
                <w:webHidden/>
                <w:rtl/>
              </w:rPr>
              <w:instrText xml:space="preserve"> </w:instrText>
            </w:r>
            <w:r w:rsidR="00AA57DC">
              <w:rPr>
                <w:webHidden/>
                <w:rtl/>
              </w:rPr>
            </w:r>
            <w:r w:rsidR="00AA57DC">
              <w:rPr>
                <w:webHidden/>
                <w:rtl/>
              </w:rPr>
              <w:fldChar w:fldCharType="separate"/>
            </w:r>
            <w:r w:rsidR="0020536A">
              <w:rPr>
                <w:webHidden/>
                <w:rtl/>
              </w:rPr>
              <w:t>6</w:t>
            </w:r>
            <w:r w:rsidR="00AA57DC">
              <w:rPr>
                <w:webHidden/>
                <w:rtl/>
              </w:rPr>
              <w:fldChar w:fldCharType="end"/>
            </w:r>
          </w:hyperlink>
        </w:p>
        <w:p w14:paraId="36F60AA5" w14:textId="5348F5C3" w:rsidR="00AA57DC" w:rsidRDefault="00704C8A" w:rsidP="00573B2B">
          <w:pPr>
            <w:pStyle w:val="TOC2"/>
            <w:rPr>
              <w:rFonts w:asciiTheme="minorHAnsi" w:eastAsiaTheme="minorEastAsia" w:hAnsiTheme="minorHAnsi" w:cstheme="minorBidi"/>
              <w:sz w:val="22"/>
              <w:szCs w:val="22"/>
              <w:rtl/>
            </w:rPr>
          </w:pPr>
          <w:hyperlink w:anchor="_Toc80173025" w:history="1">
            <w:r w:rsidR="00AA57DC" w:rsidRPr="00F23B4E">
              <w:rPr>
                <w:rStyle w:val="Hyperlink"/>
                <w:rtl/>
              </w:rPr>
              <w:t>5-32- ظرف</w:t>
            </w:r>
            <w:r w:rsidR="00AA57DC" w:rsidRPr="00F23B4E">
              <w:rPr>
                <w:rStyle w:val="Hyperlink"/>
                <w:rFonts w:hint="cs"/>
                <w:rtl/>
              </w:rPr>
              <w:t>ی</w:t>
            </w:r>
            <w:r w:rsidR="00AA57DC" w:rsidRPr="00F23B4E">
              <w:rPr>
                <w:rStyle w:val="Hyperlink"/>
                <w:rtl/>
              </w:rPr>
              <w:t>ت تصح</w:t>
            </w:r>
            <w:r w:rsidR="00AA57DC" w:rsidRPr="00F23B4E">
              <w:rPr>
                <w:rStyle w:val="Hyperlink"/>
                <w:rFonts w:hint="cs"/>
                <w:rtl/>
              </w:rPr>
              <w:t>ی</w:t>
            </w:r>
            <w:r w:rsidR="00AA57DC" w:rsidRPr="00F23B4E">
              <w:rPr>
                <w:rStyle w:val="Hyperlink"/>
                <w:rtl/>
              </w:rPr>
              <w:t>ح شده ترانسفورماتور</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Toc80173025 \h</w:instrText>
            </w:r>
            <w:r w:rsidR="00AA57DC">
              <w:rPr>
                <w:webHidden/>
                <w:rtl/>
              </w:rPr>
              <w:instrText xml:space="preserve"> </w:instrText>
            </w:r>
            <w:r w:rsidR="00AA57DC">
              <w:rPr>
                <w:webHidden/>
                <w:rtl/>
              </w:rPr>
            </w:r>
            <w:r w:rsidR="00AA57DC">
              <w:rPr>
                <w:webHidden/>
                <w:rtl/>
              </w:rPr>
              <w:fldChar w:fldCharType="separate"/>
            </w:r>
            <w:r w:rsidR="0020536A">
              <w:rPr>
                <w:webHidden/>
                <w:rtl/>
              </w:rPr>
              <w:t>6</w:t>
            </w:r>
            <w:r w:rsidR="00AA57DC">
              <w:rPr>
                <w:webHidden/>
                <w:rtl/>
              </w:rPr>
              <w:fldChar w:fldCharType="end"/>
            </w:r>
          </w:hyperlink>
        </w:p>
        <w:p w14:paraId="18031F28" w14:textId="4527E1AB" w:rsidR="00AA57DC" w:rsidRDefault="00704C8A" w:rsidP="00573B2B">
          <w:pPr>
            <w:pStyle w:val="TOC2"/>
            <w:rPr>
              <w:rFonts w:asciiTheme="minorHAnsi" w:eastAsiaTheme="minorEastAsia" w:hAnsiTheme="minorHAnsi" w:cstheme="minorBidi"/>
              <w:sz w:val="22"/>
              <w:szCs w:val="22"/>
              <w:rtl/>
            </w:rPr>
          </w:pPr>
          <w:hyperlink w:anchor="_Toc80173026" w:history="1">
            <w:r w:rsidR="00AA57DC" w:rsidRPr="00F23B4E">
              <w:rPr>
                <w:rStyle w:val="Hyperlink"/>
                <w:rtl/>
              </w:rPr>
              <w:t>5-33- دما</w:t>
            </w:r>
            <w:r w:rsidR="00AA57DC" w:rsidRPr="00F23B4E">
              <w:rPr>
                <w:rStyle w:val="Hyperlink"/>
                <w:rFonts w:hint="cs"/>
                <w:rtl/>
              </w:rPr>
              <w:t>ی</w:t>
            </w:r>
            <w:r w:rsidR="00AA57DC" w:rsidRPr="00F23B4E">
              <w:rPr>
                <w:rStyle w:val="Hyperlink"/>
                <w:rtl/>
              </w:rPr>
              <w:t xml:space="preserve"> مح</w:t>
            </w:r>
            <w:r w:rsidR="00AA57DC" w:rsidRPr="00F23B4E">
              <w:rPr>
                <w:rStyle w:val="Hyperlink"/>
                <w:rFonts w:hint="cs"/>
                <w:rtl/>
              </w:rPr>
              <w:t>ی</w:t>
            </w:r>
            <w:r w:rsidR="00AA57DC" w:rsidRPr="00F23B4E">
              <w:rPr>
                <w:rStyle w:val="Hyperlink"/>
                <w:rtl/>
              </w:rPr>
              <w:t>ط</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Toc80173026 \h</w:instrText>
            </w:r>
            <w:r w:rsidR="00AA57DC">
              <w:rPr>
                <w:webHidden/>
                <w:rtl/>
              </w:rPr>
              <w:instrText xml:space="preserve"> </w:instrText>
            </w:r>
            <w:r w:rsidR="00AA57DC">
              <w:rPr>
                <w:webHidden/>
                <w:rtl/>
              </w:rPr>
            </w:r>
            <w:r w:rsidR="00AA57DC">
              <w:rPr>
                <w:webHidden/>
                <w:rtl/>
              </w:rPr>
              <w:fldChar w:fldCharType="separate"/>
            </w:r>
            <w:r w:rsidR="0020536A">
              <w:rPr>
                <w:webHidden/>
                <w:rtl/>
              </w:rPr>
              <w:t>6</w:t>
            </w:r>
            <w:r w:rsidR="00AA57DC">
              <w:rPr>
                <w:webHidden/>
                <w:rtl/>
              </w:rPr>
              <w:fldChar w:fldCharType="end"/>
            </w:r>
          </w:hyperlink>
        </w:p>
        <w:p w14:paraId="4ACEF262" w14:textId="47B14E04" w:rsidR="00AA57DC" w:rsidRDefault="00704C8A" w:rsidP="00573B2B">
          <w:pPr>
            <w:pStyle w:val="TOC2"/>
            <w:rPr>
              <w:rFonts w:asciiTheme="minorHAnsi" w:eastAsiaTheme="minorEastAsia" w:hAnsiTheme="minorHAnsi" w:cstheme="minorBidi"/>
              <w:sz w:val="22"/>
              <w:szCs w:val="22"/>
              <w:rtl/>
            </w:rPr>
          </w:pPr>
          <w:hyperlink w:anchor="_Toc80173027" w:history="1">
            <w:r w:rsidR="00AA57DC" w:rsidRPr="00F23B4E">
              <w:rPr>
                <w:rStyle w:val="Hyperlink"/>
                <w:rtl/>
              </w:rPr>
              <w:t>5-34- ضر</w:t>
            </w:r>
            <w:r w:rsidR="00AA57DC" w:rsidRPr="00F23B4E">
              <w:rPr>
                <w:rStyle w:val="Hyperlink"/>
                <w:rFonts w:hint="cs"/>
                <w:rtl/>
              </w:rPr>
              <w:t>ی</w:t>
            </w:r>
            <w:r w:rsidR="00AA57DC" w:rsidRPr="00F23B4E">
              <w:rPr>
                <w:rStyle w:val="Hyperlink"/>
                <w:rtl/>
              </w:rPr>
              <w:t>ب تصح</w:t>
            </w:r>
            <w:r w:rsidR="00AA57DC" w:rsidRPr="00F23B4E">
              <w:rPr>
                <w:rStyle w:val="Hyperlink"/>
                <w:rFonts w:hint="cs"/>
                <w:rtl/>
              </w:rPr>
              <w:t>ی</w:t>
            </w:r>
            <w:r w:rsidR="00AA57DC" w:rsidRPr="00F23B4E">
              <w:rPr>
                <w:rStyle w:val="Hyperlink"/>
                <w:rtl/>
              </w:rPr>
              <w:t>ح ارتفاع (</w:t>
            </w:r>
            <w:r w:rsidR="00AA57DC" w:rsidRPr="00F23B4E">
              <w:rPr>
                <w:rStyle w:val="Hyperlink"/>
              </w:rPr>
              <w:t>K</w:t>
            </w:r>
            <w:r w:rsidR="00AA57DC" w:rsidRPr="00F23B4E">
              <w:rPr>
                <w:rStyle w:val="Hyperlink"/>
                <w:vertAlign w:val="subscript"/>
              </w:rPr>
              <w:t>H</w:t>
            </w:r>
            <w:r w:rsidR="00AA57DC" w:rsidRPr="00F23B4E">
              <w:rPr>
                <w:rStyle w:val="Hyperlink"/>
                <w:rtl/>
              </w:rPr>
              <w:t>)</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Toc80173027 \h</w:instrText>
            </w:r>
            <w:r w:rsidR="00AA57DC">
              <w:rPr>
                <w:webHidden/>
                <w:rtl/>
              </w:rPr>
              <w:instrText xml:space="preserve"> </w:instrText>
            </w:r>
            <w:r w:rsidR="00AA57DC">
              <w:rPr>
                <w:webHidden/>
                <w:rtl/>
              </w:rPr>
            </w:r>
            <w:r w:rsidR="00AA57DC">
              <w:rPr>
                <w:webHidden/>
                <w:rtl/>
              </w:rPr>
              <w:fldChar w:fldCharType="separate"/>
            </w:r>
            <w:r w:rsidR="0020536A">
              <w:rPr>
                <w:webHidden/>
                <w:rtl/>
              </w:rPr>
              <w:t>6</w:t>
            </w:r>
            <w:r w:rsidR="00AA57DC">
              <w:rPr>
                <w:webHidden/>
                <w:rtl/>
              </w:rPr>
              <w:fldChar w:fldCharType="end"/>
            </w:r>
          </w:hyperlink>
        </w:p>
        <w:p w14:paraId="003583EE" w14:textId="53099AB3" w:rsidR="00AA57DC" w:rsidRDefault="00704C8A" w:rsidP="00573B2B">
          <w:pPr>
            <w:pStyle w:val="TOC2"/>
            <w:rPr>
              <w:rFonts w:asciiTheme="minorHAnsi" w:eastAsiaTheme="minorEastAsia" w:hAnsiTheme="minorHAnsi" w:cstheme="minorBidi"/>
              <w:sz w:val="22"/>
              <w:szCs w:val="22"/>
              <w:rtl/>
            </w:rPr>
          </w:pPr>
          <w:hyperlink w:anchor="_Toc80173028" w:history="1">
            <w:r w:rsidR="00AA57DC" w:rsidRPr="00F23B4E">
              <w:rPr>
                <w:rStyle w:val="Hyperlink"/>
                <w:rtl/>
              </w:rPr>
              <w:t>5-35- ضر</w:t>
            </w:r>
            <w:r w:rsidR="00AA57DC" w:rsidRPr="00F23B4E">
              <w:rPr>
                <w:rStyle w:val="Hyperlink"/>
                <w:rFonts w:hint="cs"/>
                <w:rtl/>
              </w:rPr>
              <w:t>ی</w:t>
            </w:r>
            <w:r w:rsidR="00AA57DC" w:rsidRPr="00F23B4E">
              <w:rPr>
                <w:rStyle w:val="Hyperlink"/>
                <w:rtl/>
              </w:rPr>
              <w:t>ب تصح</w:t>
            </w:r>
            <w:r w:rsidR="00AA57DC" w:rsidRPr="00F23B4E">
              <w:rPr>
                <w:rStyle w:val="Hyperlink"/>
                <w:rFonts w:hint="cs"/>
                <w:rtl/>
              </w:rPr>
              <w:t>ی</w:t>
            </w:r>
            <w:r w:rsidR="00AA57DC" w:rsidRPr="00F23B4E">
              <w:rPr>
                <w:rStyle w:val="Hyperlink"/>
                <w:rFonts w:hint="eastAsia"/>
                <w:rtl/>
              </w:rPr>
              <w:t>ح</w:t>
            </w:r>
            <w:r w:rsidR="00AA57DC" w:rsidRPr="00F23B4E">
              <w:rPr>
                <w:rStyle w:val="Hyperlink"/>
                <w:rtl/>
              </w:rPr>
              <w:t xml:space="preserve"> دما (</w:t>
            </w:r>
            <w:r w:rsidR="00AA57DC" w:rsidRPr="00F23B4E">
              <w:rPr>
                <w:rStyle w:val="Hyperlink"/>
              </w:rPr>
              <w:t>K</w:t>
            </w:r>
            <w:r w:rsidR="00AA57DC" w:rsidRPr="00F23B4E">
              <w:rPr>
                <w:rStyle w:val="Hyperlink"/>
                <w:vertAlign w:val="subscript"/>
              </w:rPr>
              <w:t>t</w:t>
            </w:r>
            <w:r w:rsidR="00AA57DC" w:rsidRPr="00F23B4E">
              <w:rPr>
                <w:rStyle w:val="Hyperlink"/>
                <w:rtl/>
              </w:rPr>
              <w:t>)</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Toc80173028 \h</w:instrText>
            </w:r>
            <w:r w:rsidR="00AA57DC">
              <w:rPr>
                <w:webHidden/>
                <w:rtl/>
              </w:rPr>
              <w:instrText xml:space="preserve"> </w:instrText>
            </w:r>
            <w:r w:rsidR="00AA57DC">
              <w:rPr>
                <w:webHidden/>
                <w:rtl/>
              </w:rPr>
            </w:r>
            <w:r w:rsidR="00AA57DC">
              <w:rPr>
                <w:webHidden/>
                <w:rtl/>
              </w:rPr>
              <w:fldChar w:fldCharType="separate"/>
            </w:r>
            <w:r w:rsidR="0020536A">
              <w:rPr>
                <w:webHidden/>
                <w:rtl/>
              </w:rPr>
              <w:t>6</w:t>
            </w:r>
            <w:r w:rsidR="00AA57DC">
              <w:rPr>
                <w:webHidden/>
                <w:rtl/>
              </w:rPr>
              <w:fldChar w:fldCharType="end"/>
            </w:r>
          </w:hyperlink>
        </w:p>
        <w:p w14:paraId="2012EB46" w14:textId="0B9AB97B" w:rsidR="00AA57DC" w:rsidRDefault="00704C8A" w:rsidP="00573B2B">
          <w:pPr>
            <w:pStyle w:val="TOC2"/>
            <w:rPr>
              <w:rtl/>
            </w:rPr>
          </w:pPr>
          <w:hyperlink w:anchor="_Toc80173029" w:history="1">
            <w:r w:rsidR="00AA57DC" w:rsidRPr="00F23B4E">
              <w:rPr>
                <w:rStyle w:val="Hyperlink"/>
                <w:rtl/>
              </w:rPr>
              <w:t>5-36- اعوجاج هارمون</w:t>
            </w:r>
            <w:r w:rsidR="00AA57DC" w:rsidRPr="00F23B4E">
              <w:rPr>
                <w:rStyle w:val="Hyperlink"/>
                <w:rFonts w:hint="cs"/>
                <w:rtl/>
              </w:rPr>
              <w:t>ی</w:t>
            </w:r>
            <w:r w:rsidR="00AA57DC" w:rsidRPr="00F23B4E">
              <w:rPr>
                <w:rStyle w:val="Hyperlink"/>
                <w:rFonts w:hint="eastAsia"/>
                <w:rtl/>
              </w:rPr>
              <w:t>ک</w:t>
            </w:r>
            <w:r w:rsidR="00AA57DC" w:rsidRPr="00F23B4E">
              <w:rPr>
                <w:rStyle w:val="Hyperlink"/>
                <w:rFonts w:hint="cs"/>
                <w:rtl/>
              </w:rPr>
              <w:t>ی</w:t>
            </w:r>
            <w:r w:rsidR="00AA57DC" w:rsidRPr="00F23B4E">
              <w:rPr>
                <w:rStyle w:val="Hyperlink"/>
                <w:rtl/>
              </w:rPr>
              <w:t xml:space="preserve"> کل </w:t>
            </w:r>
            <w:r w:rsidR="00AA57DC" w:rsidRPr="00F23B4E">
              <w:rPr>
                <w:rStyle w:val="Hyperlink"/>
              </w:rPr>
              <w:t>Total Harmonic Distortion (THD)</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Toc80173029 \h</w:instrText>
            </w:r>
            <w:r w:rsidR="00AA57DC">
              <w:rPr>
                <w:webHidden/>
                <w:rtl/>
              </w:rPr>
              <w:instrText xml:space="preserve"> </w:instrText>
            </w:r>
            <w:r w:rsidR="00AA57DC">
              <w:rPr>
                <w:webHidden/>
                <w:rtl/>
              </w:rPr>
            </w:r>
            <w:r w:rsidR="00AA57DC">
              <w:rPr>
                <w:webHidden/>
                <w:rtl/>
              </w:rPr>
              <w:fldChar w:fldCharType="separate"/>
            </w:r>
            <w:r w:rsidR="0020536A">
              <w:rPr>
                <w:webHidden/>
                <w:rtl/>
              </w:rPr>
              <w:t>6</w:t>
            </w:r>
            <w:r w:rsidR="00AA57DC">
              <w:rPr>
                <w:webHidden/>
                <w:rtl/>
              </w:rPr>
              <w:fldChar w:fldCharType="end"/>
            </w:r>
          </w:hyperlink>
        </w:p>
        <w:p w14:paraId="3B040987" w14:textId="77777777" w:rsidR="00573B2B" w:rsidRPr="001E3A1E" w:rsidRDefault="00573B2B" w:rsidP="00573B2B">
          <w:pPr>
            <w:tabs>
              <w:tab w:val="right" w:leader="dot" w:pos="9720"/>
            </w:tabs>
            <w:bidi/>
            <w:spacing w:line="276" w:lineRule="auto"/>
            <w:ind w:left="180" w:right="-180"/>
            <w:jc w:val="center"/>
            <w:rPr>
              <w:rFonts w:cs="B Titr"/>
              <w:b/>
              <w:bCs/>
              <w:rtl/>
              <w:lang w:bidi="fa-IR"/>
            </w:rPr>
          </w:pPr>
          <w:r w:rsidRPr="001E3A1E">
            <w:rPr>
              <w:rFonts w:cs="B Titr" w:hint="cs"/>
              <w:b/>
              <w:bCs/>
              <w:rtl/>
            </w:rPr>
            <w:lastRenderedPageBreak/>
            <w:t>فهرست مطالب</w:t>
          </w:r>
        </w:p>
        <w:p w14:paraId="24EE5F34" w14:textId="77777777" w:rsidR="00573B2B" w:rsidRPr="00A91CE7" w:rsidRDefault="00573B2B" w:rsidP="00573B2B">
          <w:pPr>
            <w:tabs>
              <w:tab w:val="right" w:leader="dot" w:pos="9810"/>
            </w:tabs>
            <w:bidi/>
            <w:spacing w:line="276" w:lineRule="auto"/>
            <w:ind w:right="-540"/>
            <w:jc w:val="center"/>
            <w:rPr>
              <w:rStyle w:val="Hyperlink"/>
              <w:rFonts w:cs="B Titr"/>
              <w:i/>
              <w:iCs/>
              <w:sz w:val="28"/>
              <w:lang w:val="en-GB" w:eastAsia="en-GB"/>
            </w:rPr>
          </w:pPr>
          <w:r w:rsidRPr="00D8650B">
            <w:rPr>
              <w:rFonts w:cs="B Titr" w:hint="cs"/>
              <w:b/>
              <w:bCs/>
              <w:sz w:val="28"/>
              <w:rtl/>
              <w:lang w:val="en-GB" w:eastAsia="en-GB"/>
            </w:rPr>
            <w:t>عنوان</w:t>
          </w:r>
          <w:r w:rsidRPr="00D8650B">
            <w:rPr>
              <w:rFonts w:cs="B Titr" w:hint="cs"/>
              <w:b/>
              <w:bCs/>
              <w:sz w:val="28"/>
              <w:u w:val="single"/>
              <w:rtl/>
              <w:lang w:val="en-GB" w:eastAsia="en-GB"/>
            </w:rPr>
            <w:t xml:space="preserve">     </w:t>
          </w:r>
          <w:r>
            <w:rPr>
              <w:rFonts w:cs="B Titr" w:hint="cs"/>
              <w:b/>
              <w:bCs/>
              <w:sz w:val="28"/>
              <w:u w:val="single"/>
              <w:rtl/>
              <w:lang w:val="en-GB" w:eastAsia="en-GB"/>
            </w:rPr>
            <w:t xml:space="preserve">                                                              </w:t>
          </w:r>
          <w:r w:rsidRPr="00D8650B">
            <w:rPr>
              <w:rFonts w:cs="B Titr" w:hint="cs"/>
              <w:b/>
              <w:bCs/>
              <w:sz w:val="28"/>
              <w:u w:val="single"/>
              <w:rtl/>
              <w:lang w:val="en-GB" w:eastAsia="en-GB"/>
            </w:rPr>
            <w:t xml:space="preserve">                                                     </w:t>
          </w:r>
          <w:r>
            <w:rPr>
              <w:rFonts w:cs="B Titr" w:hint="cs"/>
              <w:b/>
              <w:bCs/>
              <w:sz w:val="28"/>
              <w:u w:val="single"/>
              <w:rtl/>
              <w:lang w:val="en-GB" w:eastAsia="en-GB"/>
            </w:rPr>
            <w:t xml:space="preserve">      </w:t>
          </w:r>
          <w:r w:rsidRPr="00D8650B">
            <w:rPr>
              <w:rFonts w:cs="B Titr" w:hint="cs"/>
              <w:b/>
              <w:bCs/>
              <w:sz w:val="28"/>
              <w:u w:val="single"/>
              <w:rtl/>
              <w:lang w:val="en-GB" w:eastAsia="en-GB"/>
            </w:rPr>
            <w:t xml:space="preserve">                    </w:t>
          </w:r>
          <w:r>
            <w:rPr>
              <w:rFonts w:cs="B Titr" w:hint="cs"/>
              <w:b/>
              <w:bCs/>
              <w:sz w:val="28"/>
              <w:u w:val="single"/>
              <w:rtl/>
              <w:lang w:val="en-GB" w:eastAsia="en-GB"/>
            </w:rPr>
            <w:t xml:space="preserve"> </w:t>
          </w:r>
          <w:r w:rsidRPr="00D8650B">
            <w:rPr>
              <w:rFonts w:cs="B Titr" w:hint="cs"/>
              <w:b/>
              <w:bCs/>
              <w:sz w:val="28"/>
              <w:u w:val="single"/>
              <w:rtl/>
              <w:lang w:val="en-GB" w:eastAsia="en-GB"/>
            </w:rPr>
            <w:t xml:space="preserve">       </w:t>
          </w:r>
          <w:r w:rsidRPr="00D8650B">
            <w:rPr>
              <w:rFonts w:cs="B Titr" w:hint="cs"/>
              <w:b/>
              <w:bCs/>
              <w:sz w:val="28"/>
              <w:rtl/>
              <w:lang w:val="en-GB" w:eastAsia="en-GB"/>
            </w:rPr>
            <w:t>صفحه</w:t>
          </w:r>
        </w:p>
        <w:p w14:paraId="10D89D8C" w14:textId="7056AA65" w:rsidR="00AA57DC" w:rsidRDefault="00704C8A" w:rsidP="00B6533D">
          <w:pPr>
            <w:pStyle w:val="TOC2"/>
            <w:tabs>
              <w:tab w:val="right" w:pos="360"/>
            </w:tabs>
            <w:ind w:left="540" w:hanging="90"/>
            <w:rPr>
              <w:rFonts w:asciiTheme="minorHAnsi" w:eastAsiaTheme="minorEastAsia" w:hAnsiTheme="minorHAnsi" w:cstheme="minorBidi"/>
              <w:sz w:val="22"/>
              <w:szCs w:val="22"/>
              <w:rtl/>
            </w:rPr>
          </w:pPr>
          <w:hyperlink w:anchor="_Toc80173030" w:history="1">
            <w:r w:rsidR="00AA57DC" w:rsidRPr="00F23B4E">
              <w:rPr>
                <w:rStyle w:val="Hyperlink"/>
                <w:rtl/>
              </w:rPr>
              <w:t>5-37- ضر</w:t>
            </w:r>
            <w:r w:rsidR="00AA57DC" w:rsidRPr="00F23B4E">
              <w:rPr>
                <w:rStyle w:val="Hyperlink"/>
                <w:rFonts w:hint="cs"/>
                <w:rtl/>
              </w:rPr>
              <w:t>ی</w:t>
            </w:r>
            <w:r w:rsidR="00AA57DC" w:rsidRPr="00F23B4E">
              <w:rPr>
                <w:rStyle w:val="Hyperlink"/>
                <w:rFonts w:hint="eastAsia"/>
                <w:rtl/>
              </w:rPr>
              <w:t>ب</w:t>
            </w:r>
            <w:r w:rsidR="00AA57DC" w:rsidRPr="00F23B4E">
              <w:rPr>
                <w:rStyle w:val="Hyperlink"/>
                <w:rtl/>
              </w:rPr>
              <w:t xml:space="preserve"> هارمون</w:t>
            </w:r>
            <w:r w:rsidR="00AA57DC" w:rsidRPr="00F23B4E">
              <w:rPr>
                <w:rStyle w:val="Hyperlink"/>
                <w:rFonts w:hint="cs"/>
                <w:rtl/>
              </w:rPr>
              <w:t>ی</w:t>
            </w:r>
            <w:r w:rsidR="00AA57DC" w:rsidRPr="00F23B4E">
              <w:rPr>
                <w:rStyle w:val="Hyperlink"/>
                <w:rtl/>
              </w:rPr>
              <w:t>ک (</w:t>
            </w:r>
            <w:r w:rsidR="00AA57DC" w:rsidRPr="00F23B4E">
              <w:rPr>
                <w:rStyle w:val="Hyperlink"/>
              </w:rPr>
              <w:t>K</w:t>
            </w:r>
            <w:r w:rsidR="00AA57DC" w:rsidRPr="00F23B4E">
              <w:rPr>
                <w:rStyle w:val="Hyperlink"/>
                <w:rtl/>
              </w:rPr>
              <w:t>)</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Toc80173030 \h</w:instrText>
            </w:r>
            <w:r w:rsidR="00AA57DC">
              <w:rPr>
                <w:webHidden/>
                <w:rtl/>
              </w:rPr>
              <w:instrText xml:space="preserve"> </w:instrText>
            </w:r>
            <w:r w:rsidR="00AA57DC">
              <w:rPr>
                <w:webHidden/>
                <w:rtl/>
              </w:rPr>
            </w:r>
            <w:r w:rsidR="00AA57DC">
              <w:rPr>
                <w:webHidden/>
                <w:rtl/>
              </w:rPr>
              <w:fldChar w:fldCharType="separate"/>
            </w:r>
            <w:r w:rsidR="0020536A">
              <w:rPr>
                <w:webHidden/>
                <w:rtl/>
              </w:rPr>
              <w:t>6</w:t>
            </w:r>
            <w:r w:rsidR="00AA57DC">
              <w:rPr>
                <w:webHidden/>
                <w:rtl/>
              </w:rPr>
              <w:fldChar w:fldCharType="end"/>
            </w:r>
          </w:hyperlink>
        </w:p>
        <w:p w14:paraId="6120BFCD" w14:textId="24C7D08C" w:rsidR="00AA57DC" w:rsidRDefault="00704C8A" w:rsidP="00B6533D">
          <w:pPr>
            <w:pStyle w:val="TOC2"/>
            <w:tabs>
              <w:tab w:val="right" w:pos="360"/>
            </w:tabs>
            <w:ind w:left="540" w:hanging="90"/>
            <w:rPr>
              <w:rFonts w:asciiTheme="minorHAnsi" w:eastAsiaTheme="minorEastAsia" w:hAnsiTheme="minorHAnsi" w:cstheme="minorBidi"/>
              <w:sz w:val="22"/>
              <w:szCs w:val="22"/>
              <w:rtl/>
            </w:rPr>
          </w:pPr>
          <w:hyperlink w:anchor="_Toc80173031" w:history="1">
            <w:r w:rsidR="00AA57DC" w:rsidRPr="00F23B4E">
              <w:rPr>
                <w:rStyle w:val="Hyperlink"/>
                <w:rtl/>
              </w:rPr>
              <w:t>5-38- ضر</w:t>
            </w:r>
            <w:r w:rsidR="00AA57DC" w:rsidRPr="00F23B4E">
              <w:rPr>
                <w:rStyle w:val="Hyperlink"/>
                <w:rFonts w:hint="cs"/>
                <w:rtl/>
              </w:rPr>
              <w:t>ی</w:t>
            </w:r>
            <w:r w:rsidR="00AA57DC" w:rsidRPr="00F23B4E">
              <w:rPr>
                <w:rStyle w:val="Hyperlink"/>
                <w:rtl/>
              </w:rPr>
              <w:t>ب تصح</w:t>
            </w:r>
            <w:r w:rsidR="00AA57DC" w:rsidRPr="00F23B4E">
              <w:rPr>
                <w:rStyle w:val="Hyperlink"/>
                <w:rFonts w:hint="cs"/>
                <w:rtl/>
              </w:rPr>
              <w:t>ی</w:t>
            </w:r>
            <w:r w:rsidR="00AA57DC" w:rsidRPr="00F23B4E">
              <w:rPr>
                <w:rStyle w:val="Hyperlink"/>
                <w:rFonts w:hint="eastAsia"/>
                <w:rtl/>
              </w:rPr>
              <w:t>ح</w:t>
            </w:r>
            <w:r w:rsidR="00AA57DC" w:rsidRPr="00F23B4E">
              <w:rPr>
                <w:rStyle w:val="Hyperlink"/>
                <w:rtl/>
              </w:rPr>
              <w:t xml:space="preserve"> ناش</w:t>
            </w:r>
            <w:r w:rsidR="00AA57DC" w:rsidRPr="00F23B4E">
              <w:rPr>
                <w:rStyle w:val="Hyperlink"/>
                <w:rFonts w:hint="cs"/>
                <w:rtl/>
              </w:rPr>
              <w:t>ی</w:t>
            </w:r>
            <w:r w:rsidR="00AA57DC" w:rsidRPr="00F23B4E">
              <w:rPr>
                <w:rStyle w:val="Hyperlink"/>
                <w:rtl/>
              </w:rPr>
              <w:t xml:space="preserve"> از آلودگ</w:t>
            </w:r>
            <w:r w:rsidR="00AA57DC" w:rsidRPr="00F23B4E">
              <w:rPr>
                <w:rStyle w:val="Hyperlink"/>
                <w:rFonts w:hint="cs"/>
                <w:rtl/>
              </w:rPr>
              <w:t>ی</w:t>
            </w:r>
            <w:r w:rsidR="00AA57DC" w:rsidRPr="00F23B4E">
              <w:rPr>
                <w:rStyle w:val="Hyperlink"/>
                <w:rtl/>
              </w:rPr>
              <w:t xml:space="preserve"> هارمون</w:t>
            </w:r>
            <w:r w:rsidR="00AA57DC" w:rsidRPr="00F23B4E">
              <w:rPr>
                <w:rStyle w:val="Hyperlink"/>
                <w:rFonts w:hint="cs"/>
                <w:rtl/>
              </w:rPr>
              <w:t>ی</w:t>
            </w:r>
            <w:r w:rsidR="00AA57DC" w:rsidRPr="00F23B4E">
              <w:rPr>
                <w:rStyle w:val="Hyperlink"/>
                <w:rtl/>
              </w:rPr>
              <w:t>ک</w:t>
            </w:r>
            <w:r w:rsidR="00AA57DC" w:rsidRPr="00F23B4E">
              <w:rPr>
                <w:rStyle w:val="Hyperlink"/>
                <w:rFonts w:hint="cs"/>
                <w:rtl/>
              </w:rPr>
              <w:t>ی</w:t>
            </w:r>
            <w:r w:rsidR="00AA57DC" w:rsidRPr="00F23B4E">
              <w:rPr>
                <w:rStyle w:val="Hyperlink"/>
                <w:rtl/>
              </w:rPr>
              <w:t>(</w:t>
            </w:r>
            <w:r w:rsidR="00AA57DC" w:rsidRPr="00F23B4E">
              <w:rPr>
                <w:rStyle w:val="Hyperlink"/>
              </w:rPr>
              <w:t>K</w:t>
            </w:r>
            <w:r w:rsidR="00AA57DC" w:rsidRPr="00F23B4E">
              <w:rPr>
                <w:rStyle w:val="Hyperlink"/>
                <w:vertAlign w:val="subscript"/>
              </w:rPr>
              <w:t>THD</w:t>
            </w:r>
            <w:r w:rsidR="00AA57DC" w:rsidRPr="00F23B4E">
              <w:rPr>
                <w:rStyle w:val="Hyperlink"/>
                <w:rtl/>
              </w:rPr>
              <w:t>)</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Toc80173031 \h</w:instrText>
            </w:r>
            <w:r w:rsidR="00AA57DC">
              <w:rPr>
                <w:webHidden/>
                <w:rtl/>
              </w:rPr>
              <w:instrText xml:space="preserve"> </w:instrText>
            </w:r>
            <w:r w:rsidR="00AA57DC">
              <w:rPr>
                <w:webHidden/>
                <w:rtl/>
              </w:rPr>
            </w:r>
            <w:r w:rsidR="00AA57DC">
              <w:rPr>
                <w:webHidden/>
                <w:rtl/>
              </w:rPr>
              <w:fldChar w:fldCharType="separate"/>
            </w:r>
            <w:r w:rsidR="0020536A">
              <w:rPr>
                <w:webHidden/>
                <w:rtl/>
              </w:rPr>
              <w:t>6</w:t>
            </w:r>
            <w:r w:rsidR="00AA57DC">
              <w:rPr>
                <w:webHidden/>
                <w:rtl/>
              </w:rPr>
              <w:fldChar w:fldCharType="end"/>
            </w:r>
          </w:hyperlink>
        </w:p>
        <w:p w14:paraId="406B014D" w14:textId="0E22FDD2" w:rsidR="00AA57DC" w:rsidRDefault="00704C8A" w:rsidP="00B6533D">
          <w:pPr>
            <w:pStyle w:val="TOC1"/>
            <w:rPr>
              <w:rFonts w:asciiTheme="minorHAnsi" w:eastAsiaTheme="minorEastAsia" w:hAnsiTheme="minorHAnsi" w:cstheme="minorBidi"/>
              <w:sz w:val="22"/>
              <w:szCs w:val="22"/>
              <w:rtl/>
            </w:rPr>
          </w:pPr>
          <w:hyperlink w:anchor="_Toc80173032" w:history="1">
            <w:r w:rsidR="00AA57DC" w:rsidRPr="00F23B4E">
              <w:rPr>
                <w:rStyle w:val="Hyperlink"/>
                <w:rtl/>
                <w:lang w:bidi="fa-IR"/>
              </w:rPr>
              <w:t>6- جدول راهنما</w:t>
            </w:r>
            <w:r w:rsidR="00AA57DC" w:rsidRPr="00F23B4E">
              <w:rPr>
                <w:rStyle w:val="Hyperlink"/>
                <w:rFonts w:hint="cs"/>
                <w:rtl/>
                <w:lang w:bidi="fa-IR"/>
              </w:rPr>
              <w:t>ی</w:t>
            </w:r>
            <w:r w:rsidR="00AA57DC" w:rsidRPr="00F23B4E">
              <w:rPr>
                <w:rStyle w:val="Hyperlink"/>
                <w:rtl/>
                <w:lang w:bidi="fa-IR"/>
              </w:rPr>
              <w:t xml:space="preserve"> دستورالعمل</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Toc80173032 \h</w:instrText>
            </w:r>
            <w:r w:rsidR="00AA57DC">
              <w:rPr>
                <w:webHidden/>
                <w:rtl/>
              </w:rPr>
              <w:instrText xml:space="preserve"> </w:instrText>
            </w:r>
            <w:r w:rsidR="00AA57DC">
              <w:rPr>
                <w:webHidden/>
                <w:rtl/>
              </w:rPr>
            </w:r>
            <w:r w:rsidR="00AA57DC">
              <w:rPr>
                <w:webHidden/>
                <w:rtl/>
              </w:rPr>
              <w:fldChar w:fldCharType="separate"/>
            </w:r>
            <w:r w:rsidR="0020536A">
              <w:rPr>
                <w:webHidden/>
                <w:rtl/>
              </w:rPr>
              <w:t>7</w:t>
            </w:r>
            <w:r w:rsidR="00AA57DC">
              <w:rPr>
                <w:webHidden/>
                <w:rtl/>
              </w:rPr>
              <w:fldChar w:fldCharType="end"/>
            </w:r>
          </w:hyperlink>
        </w:p>
        <w:p w14:paraId="641DBB0A" w14:textId="38CE20E7" w:rsidR="00AA57DC" w:rsidRDefault="00704C8A" w:rsidP="00B6533D">
          <w:pPr>
            <w:pStyle w:val="TOC1"/>
            <w:rPr>
              <w:rFonts w:asciiTheme="minorHAnsi" w:eastAsiaTheme="minorEastAsia" w:hAnsiTheme="minorHAnsi" w:cstheme="minorBidi"/>
              <w:sz w:val="22"/>
              <w:szCs w:val="22"/>
              <w:rtl/>
            </w:rPr>
          </w:pPr>
          <w:hyperlink w:anchor="_Toc80173033" w:history="1">
            <w:r w:rsidR="00AA57DC" w:rsidRPr="00F23B4E">
              <w:rPr>
                <w:rStyle w:val="Hyperlink"/>
                <w:rtl/>
                <w:lang w:bidi="fa-IR"/>
              </w:rPr>
              <w:t>7- الزامات محاسبات الکتر</w:t>
            </w:r>
            <w:r w:rsidR="00AA57DC" w:rsidRPr="00F23B4E">
              <w:rPr>
                <w:rStyle w:val="Hyperlink"/>
                <w:rFonts w:hint="cs"/>
                <w:rtl/>
                <w:lang w:bidi="fa-IR"/>
              </w:rPr>
              <w:t>ی</w:t>
            </w:r>
            <w:r w:rsidR="00AA57DC" w:rsidRPr="00F23B4E">
              <w:rPr>
                <w:rStyle w:val="Hyperlink"/>
                <w:rFonts w:hint="eastAsia"/>
                <w:rtl/>
                <w:lang w:bidi="fa-IR"/>
              </w:rPr>
              <w:t>ک</w:t>
            </w:r>
            <w:r w:rsidR="00AA57DC" w:rsidRPr="00F23B4E">
              <w:rPr>
                <w:rStyle w:val="Hyperlink"/>
                <w:rFonts w:hint="cs"/>
                <w:rtl/>
                <w:lang w:bidi="fa-IR"/>
              </w:rPr>
              <w:t>ی</w:t>
            </w:r>
            <w:r w:rsidR="00AA57DC" w:rsidRPr="00F23B4E">
              <w:rPr>
                <w:rStyle w:val="Hyperlink"/>
                <w:rtl/>
                <w:lang w:bidi="fa-IR"/>
              </w:rPr>
              <w:t xml:space="preserve"> در طراح</w:t>
            </w:r>
            <w:r w:rsidR="00AA57DC" w:rsidRPr="00F23B4E">
              <w:rPr>
                <w:rStyle w:val="Hyperlink"/>
                <w:rFonts w:hint="cs"/>
                <w:rtl/>
                <w:lang w:bidi="fa-IR"/>
              </w:rPr>
              <w:t>ی</w:t>
            </w:r>
            <w:r w:rsidR="00AA57DC" w:rsidRPr="00F23B4E">
              <w:rPr>
                <w:rStyle w:val="Hyperlink"/>
                <w:rtl/>
                <w:lang w:bidi="fa-IR"/>
              </w:rPr>
              <w:t xml:space="preserve"> شبکه فشار متوسط</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Toc80173033 \h</w:instrText>
            </w:r>
            <w:r w:rsidR="00AA57DC">
              <w:rPr>
                <w:webHidden/>
                <w:rtl/>
              </w:rPr>
              <w:instrText xml:space="preserve"> </w:instrText>
            </w:r>
            <w:r w:rsidR="00AA57DC">
              <w:rPr>
                <w:webHidden/>
                <w:rtl/>
              </w:rPr>
            </w:r>
            <w:r w:rsidR="00AA57DC">
              <w:rPr>
                <w:webHidden/>
                <w:rtl/>
              </w:rPr>
              <w:fldChar w:fldCharType="separate"/>
            </w:r>
            <w:r w:rsidR="0020536A">
              <w:rPr>
                <w:webHidden/>
                <w:rtl/>
              </w:rPr>
              <w:t>12</w:t>
            </w:r>
            <w:r w:rsidR="00AA57DC">
              <w:rPr>
                <w:webHidden/>
                <w:rtl/>
              </w:rPr>
              <w:fldChar w:fldCharType="end"/>
            </w:r>
          </w:hyperlink>
        </w:p>
        <w:p w14:paraId="639D6731" w14:textId="2E6C8071" w:rsidR="00AA57DC" w:rsidRDefault="00704C8A" w:rsidP="00B6533D">
          <w:pPr>
            <w:pStyle w:val="TOC2"/>
            <w:ind w:left="360"/>
            <w:rPr>
              <w:rFonts w:asciiTheme="minorHAnsi" w:eastAsiaTheme="minorEastAsia" w:hAnsiTheme="minorHAnsi" w:cstheme="minorBidi"/>
              <w:sz w:val="22"/>
              <w:szCs w:val="22"/>
              <w:rtl/>
            </w:rPr>
          </w:pPr>
          <w:hyperlink w:anchor="_Toc80173034" w:history="1">
            <w:r w:rsidR="00AA57DC" w:rsidRPr="00F23B4E">
              <w:rPr>
                <w:rStyle w:val="Hyperlink"/>
                <w:rtl/>
              </w:rPr>
              <w:t>7-1- مقدمه</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Toc80173034 \h</w:instrText>
            </w:r>
            <w:r w:rsidR="00AA57DC">
              <w:rPr>
                <w:webHidden/>
                <w:rtl/>
              </w:rPr>
              <w:instrText xml:space="preserve"> </w:instrText>
            </w:r>
            <w:r w:rsidR="00AA57DC">
              <w:rPr>
                <w:webHidden/>
                <w:rtl/>
              </w:rPr>
            </w:r>
            <w:r w:rsidR="00AA57DC">
              <w:rPr>
                <w:webHidden/>
                <w:rtl/>
              </w:rPr>
              <w:fldChar w:fldCharType="separate"/>
            </w:r>
            <w:r w:rsidR="0020536A">
              <w:rPr>
                <w:webHidden/>
                <w:rtl/>
              </w:rPr>
              <w:t>12</w:t>
            </w:r>
            <w:r w:rsidR="00AA57DC">
              <w:rPr>
                <w:webHidden/>
                <w:rtl/>
              </w:rPr>
              <w:fldChar w:fldCharType="end"/>
            </w:r>
          </w:hyperlink>
        </w:p>
        <w:p w14:paraId="288CA69B" w14:textId="6EBD205C" w:rsidR="00AA57DC" w:rsidRDefault="00704C8A" w:rsidP="00B6533D">
          <w:pPr>
            <w:pStyle w:val="TOC2"/>
            <w:ind w:left="360"/>
            <w:rPr>
              <w:rFonts w:asciiTheme="minorHAnsi" w:eastAsiaTheme="minorEastAsia" w:hAnsiTheme="minorHAnsi" w:cstheme="minorBidi"/>
              <w:sz w:val="22"/>
              <w:szCs w:val="22"/>
              <w:rtl/>
            </w:rPr>
          </w:pPr>
          <w:hyperlink w:anchor="_Toc80173035" w:history="1">
            <w:r w:rsidR="00AA57DC" w:rsidRPr="00F23B4E">
              <w:rPr>
                <w:rStyle w:val="Hyperlink"/>
                <w:rtl/>
              </w:rPr>
              <w:t>7-2- حداکثر توان انتقال</w:t>
            </w:r>
            <w:r w:rsidR="00AA57DC" w:rsidRPr="00F23B4E">
              <w:rPr>
                <w:rStyle w:val="Hyperlink"/>
                <w:rFonts w:hint="cs"/>
                <w:rtl/>
              </w:rPr>
              <w:t>ی</w:t>
            </w:r>
            <w:r w:rsidR="00AA57DC" w:rsidRPr="00F23B4E">
              <w:rPr>
                <w:rStyle w:val="Hyperlink"/>
                <w:rtl/>
              </w:rPr>
              <w:t xml:space="preserve"> ف</w:t>
            </w:r>
            <w:r w:rsidR="00AA57DC" w:rsidRPr="00F23B4E">
              <w:rPr>
                <w:rStyle w:val="Hyperlink"/>
                <w:rFonts w:hint="cs"/>
                <w:rtl/>
              </w:rPr>
              <w:t>ی</w:t>
            </w:r>
            <w:r w:rsidR="00AA57DC" w:rsidRPr="00F23B4E">
              <w:rPr>
                <w:rStyle w:val="Hyperlink"/>
                <w:rFonts w:hint="eastAsia"/>
                <w:rtl/>
              </w:rPr>
              <w:t>دره</w:t>
            </w:r>
            <w:r w:rsidR="00AA57DC" w:rsidRPr="00F23B4E">
              <w:rPr>
                <w:rStyle w:val="Hyperlink"/>
                <w:rtl/>
              </w:rPr>
              <w:t>ا</w:t>
            </w:r>
            <w:r w:rsidR="00AA57DC" w:rsidRPr="00F23B4E">
              <w:rPr>
                <w:rStyle w:val="Hyperlink"/>
                <w:rFonts w:hint="cs"/>
                <w:rtl/>
              </w:rPr>
              <w:t>ی</w:t>
            </w:r>
            <w:r w:rsidR="00AA57DC" w:rsidRPr="00F23B4E">
              <w:rPr>
                <w:rStyle w:val="Hyperlink"/>
                <w:rtl/>
              </w:rPr>
              <w:t xml:space="preserve"> فشار متوسط</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Toc80173035 \h</w:instrText>
            </w:r>
            <w:r w:rsidR="00AA57DC">
              <w:rPr>
                <w:webHidden/>
                <w:rtl/>
              </w:rPr>
              <w:instrText xml:space="preserve"> </w:instrText>
            </w:r>
            <w:r w:rsidR="00AA57DC">
              <w:rPr>
                <w:webHidden/>
                <w:rtl/>
              </w:rPr>
            </w:r>
            <w:r w:rsidR="00AA57DC">
              <w:rPr>
                <w:webHidden/>
                <w:rtl/>
              </w:rPr>
              <w:fldChar w:fldCharType="separate"/>
            </w:r>
            <w:r w:rsidR="0020536A">
              <w:rPr>
                <w:webHidden/>
                <w:rtl/>
              </w:rPr>
              <w:t>12</w:t>
            </w:r>
            <w:r w:rsidR="00AA57DC">
              <w:rPr>
                <w:webHidden/>
                <w:rtl/>
              </w:rPr>
              <w:fldChar w:fldCharType="end"/>
            </w:r>
          </w:hyperlink>
        </w:p>
        <w:p w14:paraId="36E0600D" w14:textId="5E3ECE9D" w:rsidR="00AA57DC" w:rsidRDefault="00704C8A" w:rsidP="00B6533D">
          <w:pPr>
            <w:pStyle w:val="TOC2"/>
            <w:ind w:left="360"/>
            <w:rPr>
              <w:rFonts w:asciiTheme="minorHAnsi" w:eastAsiaTheme="minorEastAsia" w:hAnsiTheme="minorHAnsi" w:cstheme="minorBidi"/>
              <w:sz w:val="22"/>
              <w:szCs w:val="22"/>
              <w:rtl/>
            </w:rPr>
          </w:pPr>
          <w:hyperlink w:anchor="_Toc80173036" w:history="1">
            <w:r w:rsidR="00AA57DC" w:rsidRPr="00F23B4E">
              <w:rPr>
                <w:rStyle w:val="Hyperlink"/>
                <w:rtl/>
              </w:rPr>
              <w:t>7-3- حداکثر افت ولتاژ در نقاط تقاضا</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Toc80173036 \h</w:instrText>
            </w:r>
            <w:r w:rsidR="00AA57DC">
              <w:rPr>
                <w:webHidden/>
                <w:rtl/>
              </w:rPr>
              <w:instrText xml:space="preserve"> </w:instrText>
            </w:r>
            <w:r w:rsidR="00AA57DC">
              <w:rPr>
                <w:webHidden/>
                <w:rtl/>
              </w:rPr>
            </w:r>
            <w:r w:rsidR="00AA57DC">
              <w:rPr>
                <w:webHidden/>
                <w:rtl/>
              </w:rPr>
              <w:fldChar w:fldCharType="separate"/>
            </w:r>
            <w:r w:rsidR="0020536A">
              <w:rPr>
                <w:webHidden/>
                <w:rtl/>
              </w:rPr>
              <w:t>12</w:t>
            </w:r>
            <w:r w:rsidR="00AA57DC">
              <w:rPr>
                <w:webHidden/>
                <w:rtl/>
              </w:rPr>
              <w:fldChar w:fldCharType="end"/>
            </w:r>
          </w:hyperlink>
        </w:p>
        <w:p w14:paraId="58D1A119" w14:textId="7215A6FA" w:rsidR="00AA57DC" w:rsidRDefault="00704C8A" w:rsidP="00B6533D">
          <w:pPr>
            <w:pStyle w:val="TOC2"/>
            <w:ind w:left="360"/>
            <w:rPr>
              <w:rFonts w:asciiTheme="minorHAnsi" w:eastAsiaTheme="minorEastAsia" w:hAnsiTheme="minorHAnsi" w:cstheme="minorBidi"/>
              <w:sz w:val="22"/>
              <w:szCs w:val="22"/>
              <w:rtl/>
            </w:rPr>
          </w:pPr>
          <w:hyperlink w:anchor="_Toc80173037" w:history="1">
            <w:r w:rsidR="00AA57DC" w:rsidRPr="00F23B4E">
              <w:rPr>
                <w:rStyle w:val="Hyperlink"/>
                <w:rtl/>
              </w:rPr>
              <w:t>7-4- پ</w:t>
            </w:r>
            <w:r w:rsidR="00AA57DC" w:rsidRPr="00F23B4E">
              <w:rPr>
                <w:rStyle w:val="Hyperlink"/>
                <w:rFonts w:hint="cs"/>
                <w:rtl/>
              </w:rPr>
              <w:t>ی</w:t>
            </w:r>
            <w:r w:rsidR="00AA57DC" w:rsidRPr="00F23B4E">
              <w:rPr>
                <w:rStyle w:val="Hyperlink"/>
                <w:rFonts w:hint="eastAsia"/>
                <w:rtl/>
              </w:rPr>
              <w:t>ش</w:t>
            </w:r>
            <w:r w:rsidR="00AA57DC" w:rsidRPr="00F23B4E">
              <w:rPr>
                <w:rStyle w:val="Hyperlink"/>
                <w:rtl/>
              </w:rPr>
              <w:t xml:space="preserve"> ب</w:t>
            </w:r>
            <w:r w:rsidR="00AA57DC" w:rsidRPr="00F23B4E">
              <w:rPr>
                <w:rStyle w:val="Hyperlink"/>
                <w:rFonts w:hint="cs"/>
                <w:rtl/>
              </w:rPr>
              <w:t>ی</w:t>
            </w:r>
            <w:r w:rsidR="00AA57DC" w:rsidRPr="00F23B4E">
              <w:rPr>
                <w:rStyle w:val="Hyperlink"/>
                <w:rFonts w:hint="eastAsia"/>
                <w:rtl/>
              </w:rPr>
              <w:t>ن</w:t>
            </w:r>
            <w:r w:rsidR="00AA57DC" w:rsidRPr="00F23B4E">
              <w:rPr>
                <w:rStyle w:val="Hyperlink"/>
                <w:rFonts w:hint="cs"/>
                <w:rtl/>
              </w:rPr>
              <w:t>ی</w:t>
            </w:r>
            <w:r w:rsidR="00AA57DC" w:rsidRPr="00F23B4E">
              <w:rPr>
                <w:rStyle w:val="Hyperlink"/>
                <w:rtl/>
              </w:rPr>
              <w:t xml:space="preserve"> حداکثر توان پستها</w:t>
            </w:r>
            <w:r w:rsidR="00AA57DC" w:rsidRPr="00F23B4E">
              <w:rPr>
                <w:rStyle w:val="Hyperlink"/>
                <w:rFonts w:hint="cs"/>
                <w:rtl/>
              </w:rPr>
              <w:t>ی</w:t>
            </w:r>
            <w:r w:rsidR="00AA57DC" w:rsidRPr="00F23B4E">
              <w:rPr>
                <w:rStyle w:val="Hyperlink"/>
                <w:rtl/>
              </w:rPr>
              <w:t xml:space="preserve"> فوق توز</w:t>
            </w:r>
            <w:r w:rsidR="00AA57DC" w:rsidRPr="00F23B4E">
              <w:rPr>
                <w:rStyle w:val="Hyperlink"/>
                <w:rFonts w:hint="cs"/>
                <w:rtl/>
              </w:rPr>
              <w:t>ی</w:t>
            </w:r>
            <w:r w:rsidR="00AA57DC" w:rsidRPr="00F23B4E">
              <w:rPr>
                <w:rStyle w:val="Hyperlink"/>
                <w:rFonts w:hint="eastAsia"/>
                <w:rtl/>
              </w:rPr>
              <w:t>ع</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Toc80173037 \h</w:instrText>
            </w:r>
            <w:r w:rsidR="00AA57DC">
              <w:rPr>
                <w:webHidden/>
                <w:rtl/>
              </w:rPr>
              <w:instrText xml:space="preserve"> </w:instrText>
            </w:r>
            <w:r w:rsidR="00AA57DC">
              <w:rPr>
                <w:webHidden/>
                <w:rtl/>
              </w:rPr>
            </w:r>
            <w:r w:rsidR="00AA57DC">
              <w:rPr>
                <w:webHidden/>
                <w:rtl/>
              </w:rPr>
              <w:fldChar w:fldCharType="separate"/>
            </w:r>
            <w:r w:rsidR="0020536A">
              <w:rPr>
                <w:webHidden/>
                <w:rtl/>
              </w:rPr>
              <w:t>12</w:t>
            </w:r>
            <w:r w:rsidR="00AA57DC">
              <w:rPr>
                <w:webHidden/>
                <w:rtl/>
              </w:rPr>
              <w:fldChar w:fldCharType="end"/>
            </w:r>
          </w:hyperlink>
        </w:p>
        <w:p w14:paraId="7D1E15C5" w14:textId="6132F92A" w:rsidR="00AA57DC" w:rsidRDefault="00704C8A" w:rsidP="00B6533D">
          <w:pPr>
            <w:pStyle w:val="TOC2"/>
            <w:ind w:left="360"/>
            <w:rPr>
              <w:rFonts w:asciiTheme="minorHAnsi" w:eastAsiaTheme="minorEastAsia" w:hAnsiTheme="minorHAnsi" w:cstheme="minorBidi"/>
              <w:sz w:val="22"/>
              <w:szCs w:val="22"/>
              <w:rtl/>
            </w:rPr>
          </w:pPr>
          <w:hyperlink w:anchor="_Toc80173038" w:history="1">
            <w:r w:rsidR="00AA57DC" w:rsidRPr="00F23B4E">
              <w:rPr>
                <w:rStyle w:val="Hyperlink"/>
                <w:rtl/>
              </w:rPr>
              <w:t>7-5- تعو</w:t>
            </w:r>
            <w:r w:rsidR="00AA57DC" w:rsidRPr="00F23B4E">
              <w:rPr>
                <w:rStyle w:val="Hyperlink"/>
                <w:rFonts w:hint="cs"/>
                <w:rtl/>
              </w:rPr>
              <w:t>ی</w:t>
            </w:r>
            <w:r w:rsidR="00AA57DC" w:rsidRPr="00F23B4E">
              <w:rPr>
                <w:rStyle w:val="Hyperlink"/>
                <w:rFonts w:hint="eastAsia"/>
                <w:rtl/>
              </w:rPr>
              <w:t>ض</w:t>
            </w:r>
            <w:r w:rsidR="00AA57DC" w:rsidRPr="00F23B4E">
              <w:rPr>
                <w:rStyle w:val="Hyperlink"/>
                <w:rtl/>
              </w:rPr>
              <w:t xml:space="preserve"> شاخه و باز</w:t>
            </w:r>
            <w:r w:rsidR="00AA57DC" w:rsidRPr="00F23B4E">
              <w:rPr>
                <w:rStyle w:val="Hyperlink"/>
                <w:rFonts w:hint="cs"/>
                <w:rtl/>
              </w:rPr>
              <w:t>ی</w:t>
            </w:r>
            <w:r w:rsidR="00AA57DC" w:rsidRPr="00F23B4E">
              <w:rPr>
                <w:rStyle w:val="Hyperlink"/>
                <w:rFonts w:hint="eastAsia"/>
                <w:rtl/>
              </w:rPr>
              <w:t>اب</w:t>
            </w:r>
            <w:r w:rsidR="00AA57DC" w:rsidRPr="00F23B4E">
              <w:rPr>
                <w:rStyle w:val="Hyperlink"/>
                <w:rFonts w:hint="cs"/>
                <w:rtl/>
              </w:rPr>
              <w:t>ی</w:t>
            </w:r>
            <w:r w:rsidR="00AA57DC" w:rsidRPr="00F23B4E">
              <w:rPr>
                <w:rStyle w:val="Hyperlink"/>
              </w:rPr>
              <w:t>(Restoration)</w:t>
            </w:r>
            <w:r w:rsidR="00AA57DC" w:rsidRPr="00F23B4E">
              <w:rPr>
                <w:rStyle w:val="Hyperlink"/>
                <w:rtl/>
              </w:rPr>
              <w:t xml:space="preserve"> ف</w:t>
            </w:r>
            <w:r w:rsidR="00AA57DC" w:rsidRPr="00F23B4E">
              <w:rPr>
                <w:rStyle w:val="Hyperlink"/>
                <w:rFonts w:hint="cs"/>
                <w:rtl/>
              </w:rPr>
              <w:t>ی</w:t>
            </w:r>
            <w:r w:rsidR="00AA57DC" w:rsidRPr="00F23B4E">
              <w:rPr>
                <w:rStyle w:val="Hyperlink"/>
                <w:rFonts w:hint="eastAsia"/>
                <w:rtl/>
              </w:rPr>
              <w:t>در</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Toc80173038 \h</w:instrText>
            </w:r>
            <w:r w:rsidR="00AA57DC">
              <w:rPr>
                <w:webHidden/>
                <w:rtl/>
              </w:rPr>
              <w:instrText xml:space="preserve"> </w:instrText>
            </w:r>
            <w:r w:rsidR="00AA57DC">
              <w:rPr>
                <w:webHidden/>
                <w:rtl/>
              </w:rPr>
            </w:r>
            <w:r w:rsidR="00AA57DC">
              <w:rPr>
                <w:webHidden/>
                <w:rtl/>
              </w:rPr>
              <w:fldChar w:fldCharType="separate"/>
            </w:r>
            <w:r w:rsidR="0020536A">
              <w:rPr>
                <w:webHidden/>
                <w:rtl/>
              </w:rPr>
              <w:t>13</w:t>
            </w:r>
            <w:r w:rsidR="00AA57DC">
              <w:rPr>
                <w:webHidden/>
                <w:rtl/>
              </w:rPr>
              <w:fldChar w:fldCharType="end"/>
            </w:r>
          </w:hyperlink>
        </w:p>
        <w:p w14:paraId="063610AB" w14:textId="06D86F28" w:rsidR="00AA57DC" w:rsidRDefault="00704C8A" w:rsidP="00B6533D">
          <w:pPr>
            <w:pStyle w:val="TOC2"/>
            <w:ind w:left="360"/>
            <w:rPr>
              <w:rFonts w:asciiTheme="minorHAnsi" w:eastAsiaTheme="minorEastAsia" w:hAnsiTheme="minorHAnsi" w:cstheme="minorBidi"/>
              <w:sz w:val="22"/>
              <w:szCs w:val="22"/>
              <w:rtl/>
            </w:rPr>
          </w:pPr>
          <w:hyperlink w:anchor="_Toc80173039" w:history="1">
            <w:r w:rsidR="00AA57DC" w:rsidRPr="00F23B4E">
              <w:rPr>
                <w:rStyle w:val="Hyperlink"/>
                <w:rtl/>
              </w:rPr>
              <w:t>7-6- پارامترها</w:t>
            </w:r>
            <w:r w:rsidR="00AA57DC" w:rsidRPr="00F23B4E">
              <w:rPr>
                <w:rStyle w:val="Hyperlink"/>
                <w:rFonts w:hint="cs"/>
                <w:rtl/>
              </w:rPr>
              <w:t>ی</w:t>
            </w:r>
            <w:r w:rsidR="00AA57DC" w:rsidRPr="00F23B4E">
              <w:rPr>
                <w:rStyle w:val="Hyperlink"/>
                <w:rtl/>
              </w:rPr>
              <w:t xml:space="preserve"> ورود</w:t>
            </w:r>
            <w:r w:rsidR="00AA57DC" w:rsidRPr="00F23B4E">
              <w:rPr>
                <w:rStyle w:val="Hyperlink"/>
                <w:rFonts w:hint="cs"/>
                <w:rtl/>
              </w:rPr>
              <w:t>ی</w:t>
            </w:r>
            <w:r w:rsidR="00AA57DC" w:rsidRPr="00F23B4E">
              <w:rPr>
                <w:rStyle w:val="Hyperlink"/>
                <w:rtl/>
              </w:rPr>
              <w:t xml:space="preserve"> و خروج</w:t>
            </w:r>
            <w:r w:rsidR="00AA57DC" w:rsidRPr="00F23B4E">
              <w:rPr>
                <w:rStyle w:val="Hyperlink"/>
                <w:rFonts w:hint="cs"/>
                <w:rtl/>
              </w:rPr>
              <w:t>ی</w:t>
            </w:r>
            <w:r w:rsidR="00AA57DC" w:rsidRPr="00F23B4E">
              <w:rPr>
                <w:rStyle w:val="Hyperlink"/>
                <w:rtl/>
              </w:rPr>
              <w:t xml:space="preserve"> در محاسبات الکتر</w:t>
            </w:r>
            <w:r w:rsidR="00AA57DC" w:rsidRPr="00F23B4E">
              <w:rPr>
                <w:rStyle w:val="Hyperlink"/>
                <w:rFonts w:hint="cs"/>
                <w:rtl/>
              </w:rPr>
              <w:t>ی</w:t>
            </w:r>
            <w:r w:rsidR="00AA57DC" w:rsidRPr="00F23B4E">
              <w:rPr>
                <w:rStyle w:val="Hyperlink"/>
                <w:rFonts w:hint="eastAsia"/>
                <w:rtl/>
              </w:rPr>
              <w:t>ک</w:t>
            </w:r>
            <w:r w:rsidR="00AA57DC" w:rsidRPr="00F23B4E">
              <w:rPr>
                <w:rStyle w:val="Hyperlink"/>
                <w:rFonts w:hint="cs"/>
                <w:rtl/>
              </w:rPr>
              <w:t>ی</w:t>
            </w:r>
            <w:r w:rsidR="00AA57DC" w:rsidRPr="00F23B4E">
              <w:rPr>
                <w:rStyle w:val="Hyperlink"/>
                <w:rtl/>
              </w:rPr>
              <w:t xml:space="preserve"> ف</w:t>
            </w:r>
            <w:r w:rsidR="00AA57DC" w:rsidRPr="00F23B4E">
              <w:rPr>
                <w:rStyle w:val="Hyperlink"/>
                <w:rFonts w:hint="cs"/>
                <w:rtl/>
              </w:rPr>
              <w:t>ی</w:t>
            </w:r>
            <w:r w:rsidR="00AA57DC" w:rsidRPr="00F23B4E">
              <w:rPr>
                <w:rStyle w:val="Hyperlink"/>
                <w:rFonts w:hint="eastAsia"/>
                <w:rtl/>
              </w:rPr>
              <w:t>درها</w:t>
            </w:r>
            <w:r w:rsidR="00AA57DC" w:rsidRPr="00F23B4E">
              <w:rPr>
                <w:rStyle w:val="Hyperlink"/>
                <w:rFonts w:hint="cs"/>
                <w:rtl/>
              </w:rPr>
              <w:t>ی</w:t>
            </w:r>
            <w:r w:rsidR="00AA57DC" w:rsidRPr="00F23B4E">
              <w:rPr>
                <w:rStyle w:val="Hyperlink"/>
                <w:rtl/>
              </w:rPr>
              <w:t xml:space="preserve"> فشار متوسط</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Toc80173039 \h</w:instrText>
            </w:r>
            <w:r w:rsidR="00AA57DC">
              <w:rPr>
                <w:webHidden/>
                <w:rtl/>
              </w:rPr>
              <w:instrText xml:space="preserve"> </w:instrText>
            </w:r>
            <w:r w:rsidR="00AA57DC">
              <w:rPr>
                <w:webHidden/>
                <w:rtl/>
              </w:rPr>
            </w:r>
            <w:r w:rsidR="00AA57DC">
              <w:rPr>
                <w:webHidden/>
                <w:rtl/>
              </w:rPr>
              <w:fldChar w:fldCharType="separate"/>
            </w:r>
            <w:r w:rsidR="0020536A">
              <w:rPr>
                <w:webHidden/>
                <w:rtl/>
              </w:rPr>
              <w:t>13</w:t>
            </w:r>
            <w:r w:rsidR="00AA57DC">
              <w:rPr>
                <w:webHidden/>
                <w:rtl/>
              </w:rPr>
              <w:fldChar w:fldCharType="end"/>
            </w:r>
          </w:hyperlink>
        </w:p>
        <w:p w14:paraId="632A2B63" w14:textId="32E3A6DD" w:rsidR="00AA57DC" w:rsidRDefault="00704C8A" w:rsidP="00B6533D">
          <w:pPr>
            <w:pStyle w:val="TOC2"/>
            <w:ind w:left="360"/>
            <w:rPr>
              <w:rFonts w:asciiTheme="minorHAnsi" w:eastAsiaTheme="minorEastAsia" w:hAnsiTheme="minorHAnsi" w:cstheme="minorBidi"/>
              <w:sz w:val="22"/>
              <w:szCs w:val="22"/>
              <w:rtl/>
            </w:rPr>
          </w:pPr>
          <w:hyperlink w:anchor="_Toc80173040" w:history="1">
            <w:r w:rsidR="00AA57DC" w:rsidRPr="00F23B4E">
              <w:rPr>
                <w:rStyle w:val="Hyperlink"/>
                <w:rtl/>
              </w:rPr>
              <w:t>7-7-مع</w:t>
            </w:r>
            <w:r w:rsidR="00AA57DC" w:rsidRPr="00F23B4E">
              <w:rPr>
                <w:rStyle w:val="Hyperlink"/>
                <w:rFonts w:hint="cs"/>
                <w:rtl/>
              </w:rPr>
              <w:t>ی</w:t>
            </w:r>
            <w:r w:rsidR="00AA57DC" w:rsidRPr="00F23B4E">
              <w:rPr>
                <w:rStyle w:val="Hyperlink"/>
                <w:rFonts w:hint="eastAsia"/>
                <w:rtl/>
              </w:rPr>
              <w:t>ار</w:t>
            </w:r>
            <w:r w:rsidR="00AA57DC" w:rsidRPr="00F23B4E">
              <w:rPr>
                <w:rStyle w:val="Hyperlink"/>
                <w:rtl/>
              </w:rPr>
              <w:t xml:space="preserve"> ارز</w:t>
            </w:r>
            <w:r w:rsidR="00AA57DC" w:rsidRPr="00F23B4E">
              <w:rPr>
                <w:rStyle w:val="Hyperlink"/>
                <w:rFonts w:hint="cs"/>
                <w:rtl/>
              </w:rPr>
              <w:t>ی</w:t>
            </w:r>
            <w:r w:rsidR="00AA57DC" w:rsidRPr="00F23B4E">
              <w:rPr>
                <w:rStyle w:val="Hyperlink"/>
                <w:rFonts w:hint="eastAsia"/>
                <w:rtl/>
              </w:rPr>
              <w:t>اب</w:t>
            </w:r>
            <w:r w:rsidR="00AA57DC" w:rsidRPr="00F23B4E">
              <w:rPr>
                <w:rStyle w:val="Hyperlink"/>
                <w:rFonts w:hint="cs"/>
                <w:rtl/>
              </w:rPr>
              <w:t>ی</w:t>
            </w:r>
            <w:r w:rsidR="00AA57DC" w:rsidRPr="00F23B4E">
              <w:rPr>
                <w:rStyle w:val="Hyperlink"/>
                <w:rtl/>
              </w:rPr>
              <w:t xml:space="preserve"> و پذ</w:t>
            </w:r>
            <w:r w:rsidR="00AA57DC" w:rsidRPr="00F23B4E">
              <w:rPr>
                <w:rStyle w:val="Hyperlink"/>
                <w:rFonts w:hint="cs"/>
                <w:rtl/>
              </w:rPr>
              <w:t>ی</w:t>
            </w:r>
            <w:r w:rsidR="00AA57DC" w:rsidRPr="00F23B4E">
              <w:rPr>
                <w:rStyle w:val="Hyperlink"/>
                <w:rFonts w:hint="eastAsia"/>
                <w:rtl/>
              </w:rPr>
              <w:t>رش</w:t>
            </w:r>
            <w:r w:rsidR="00AA57DC" w:rsidRPr="00F23B4E">
              <w:rPr>
                <w:rStyle w:val="Hyperlink"/>
                <w:rtl/>
              </w:rPr>
              <w:t xml:space="preserve"> محاسبات الکتر</w:t>
            </w:r>
            <w:r w:rsidR="00AA57DC" w:rsidRPr="00F23B4E">
              <w:rPr>
                <w:rStyle w:val="Hyperlink"/>
                <w:rFonts w:hint="cs"/>
                <w:rtl/>
              </w:rPr>
              <w:t>ی</w:t>
            </w:r>
            <w:r w:rsidR="00AA57DC" w:rsidRPr="00F23B4E">
              <w:rPr>
                <w:rStyle w:val="Hyperlink"/>
                <w:rFonts w:hint="eastAsia"/>
                <w:rtl/>
              </w:rPr>
              <w:t>ک</w:t>
            </w:r>
            <w:r w:rsidR="00AA57DC" w:rsidRPr="00F23B4E">
              <w:rPr>
                <w:rStyle w:val="Hyperlink"/>
                <w:rFonts w:hint="cs"/>
                <w:rtl/>
              </w:rPr>
              <w:t>ی</w:t>
            </w:r>
            <w:r w:rsidR="00AA57DC" w:rsidRPr="00F23B4E">
              <w:rPr>
                <w:rStyle w:val="Hyperlink"/>
                <w:rtl/>
              </w:rPr>
              <w:t xml:space="preserve"> فشار متوسط</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Toc80173040 \h</w:instrText>
            </w:r>
            <w:r w:rsidR="00AA57DC">
              <w:rPr>
                <w:webHidden/>
                <w:rtl/>
              </w:rPr>
              <w:instrText xml:space="preserve"> </w:instrText>
            </w:r>
            <w:r w:rsidR="00AA57DC">
              <w:rPr>
                <w:webHidden/>
                <w:rtl/>
              </w:rPr>
            </w:r>
            <w:r w:rsidR="00AA57DC">
              <w:rPr>
                <w:webHidden/>
                <w:rtl/>
              </w:rPr>
              <w:fldChar w:fldCharType="separate"/>
            </w:r>
            <w:r w:rsidR="0020536A">
              <w:rPr>
                <w:webHidden/>
                <w:rtl/>
              </w:rPr>
              <w:t>13</w:t>
            </w:r>
            <w:r w:rsidR="00AA57DC">
              <w:rPr>
                <w:webHidden/>
                <w:rtl/>
              </w:rPr>
              <w:fldChar w:fldCharType="end"/>
            </w:r>
          </w:hyperlink>
        </w:p>
        <w:p w14:paraId="63CF68CD" w14:textId="2D4A9206" w:rsidR="00AA57DC" w:rsidRDefault="00704C8A" w:rsidP="00B6533D">
          <w:pPr>
            <w:pStyle w:val="TOC1"/>
            <w:rPr>
              <w:rFonts w:asciiTheme="minorHAnsi" w:eastAsiaTheme="minorEastAsia" w:hAnsiTheme="minorHAnsi" w:cstheme="minorBidi"/>
              <w:sz w:val="22"/>
              <w:szCs w:val="22"/>
              <w:rtl/>
            </w:rPr>
          </w:pPr>
          <w:hyperlink w:anchor="_Toc80173041" w:history="1">
            <w:r w:rsidR="00AA57DC" w:rsidRPr="00F23B4E">
              <w:rPr>
                <w:rStyle w:val="Hyperlink"/>
                <w:rtl/>
                <w:lang w:bidi="fa-IR"/>
              </w:rPr>
              <w:t>8- الزامات محاسبات الکتر</w:t>
            </w:r>
            <w:r w:rsidR="00AA57DC" w:rsidRPr="00F23B4E">
              <w:rPr>
                <w:rStyle w:val="Hyperlink"/>
                <w:rFonts w:hint="cs"/>
                <w:rtl/>
                <w:lang w:bidi="fa-IR"/>
              </w:rPr>
              <w:t>ی</w:t>
            </w:r>
            <w:r w:rsidR="00AA57DC" w:rsidRPr="00F23B4E">
              <w:rPr>
                <w:rStyle w:val="Hyperlink"/>
                <w:rFonts w:hint="eastAsia"/>
                <w:rtl/>
                <w:lang w:bidi="fa-IR"/>
              </w:rPr>
              <w:t>ک</w:t>
            </w:r>
            <w:r w:rsidR="00AA57DC" w:rsidRPr="00F23B4E">
              <w:rPr>
                <w:rStyle w:val="Hyperlink"/>
                <w:rFonts w:hint="cs"/>
                <w:rtl/>
                <w:lang w:bidi="fa-IR"/>
              </w:rPr>
              <w:t>ی</w:t>
            </w:r>
            <w:r w:rsidR="00AA57DC" w:rsidRPr="00F23B4E">
              <w:rPr>
                <w:rStyle w:val="Hyperlink"/>
                <w:rtl/>
                <w:lang w:bidi="fa-IR"/>
              </w:rPr>
              <w:t xml:space="preserve"> در طراح</w:t>
            </w:r>
            <w:r w:rsidR="00AA57DC" w:rsidRPr="00F23B4E">
              <w:rPr>
                <w:rStyle w:val="Hyperlink"/>
                <w:rFonts w:hint="cs"/>
                <w:rtl/>
                <w:lang w:bidi="fa-IR"/>
              </w:rPr>
              <w:t>ی</w:t>
            </w:r>
            <w:r w:rsidR="00AA57DC" w:rsidRPr="00F23B4E">
              <w:rPr>
                <w:rStyle w:val="Hyperlink"/>
                <w:rtl/>
                <w:lang w:bidi="fa-IR"/>
              </w:rPr>
              <w:t xml:space="preserve"> پستها</w:t>
            </w:r>
            <w:r w:rsidR="00AA57DC" w:rsidRPr="00F23B4E">
              <w:rPr>
                <w:rStyle w:val="Hyperlink"/>
                <w:rFonts w:hint="cs"/>
                <w:rtl/>
                <w:lang w:bidi="fa-IR"/>
              </w:rPr>
              <w:t>ی</w:t>
            </w:r>
            <w:r w:rsidR="00AA57DC" w:rsidRPr="00F23B4E">
              <w:rPr>
                <w:rStyle w:val="Hyperlink"/>
                <w:rtl/>
                <w:lang w:bidi="fa-IR"/>
              </w:rPr>
              <w:t xml:space="preserve"> توز</w:t>
            </w:r>
            <w:r w:rsidR="00AA57DC" w:rsidRPr="00F23B4E">
              <w:rPr>
                <w:rStyle w:val="Hyperlink"/>
                <w:rFonts w:hint="cs"/>
                <w:rtl/>
                <w:lang w:bidi="fa-IR"/>
              </w:rPr>
              <w:t>ی</w:t>
            </w:r>
            <w:r w:rsidR="00AA57DC" w:rsidRPr="00F23B4E">
              <w:rPr>
                <w:rStyle w:val="Hyperlink"/>
                <w:rFonts w:hint="eastAsia"/>
                <w:rtl/>
                <w:lang w:bidi="fa-IR"/>
              </w:rPr>
              <w:t>ع</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Toc80173041 \h</w:instrText>
            </w:r>
            <w:r w:rsidR="00AA57DC">
              <w:rPr>
                <w:webHidden/>
                <w:rtl/>
              </w:rPr>
              <w:instrText xml:space="preserve"> </w:instrText>
            </w:r>
            <w:r w:rsidR="00AA57DC">
              <w:rPr>
                <w:webHidden/>
                <w:rtl/>
              </w:rPr>
            </w:r>
            <w:r w:rsidR="00AA57DC">
              <w:rPr>
                <w:webHidden/>
                <w:rtl/>
              </w:rPr>
              <w:fldChar w:fldCharType="separate"/>
            </w:r>
            <w:r w:rsidR="0020536A">
              <w:rPr>
                <w:webHidden/>
                <w:rtl/>
              </w:rPr>
              <w:t>21</w:t>
            </w:r>
            <w:r w:rsidR="00AA57DC">
              <w:rPr>
                <w:webHidden/>
                <w:rtl/>
              </w:rPr>
              <w:fldChar w:fldCharType="end"/>
            </w:r>
          </w:hyperlink>
        </w:p>
        <w:p w14:paraId="26F479A2" w14:textId="02704FAF" w:rsidR="00AA57DC" w:rsidRDefault="00704C8A" w:rsidP="00573B2B">
          <w:pPr>
            <w:pStyle w:val="TOC2"/>
            <w:rPr>
              <w:rFonts w:asciiTheme="minorHAnsi" w:eastAsiaTheme="minorEastAsia" w:hAnsiTheme="minorHAnsi" w:cstheme="minorBidi"/>
              <w:sz w:val="22"/>
              <w:szCs w:val="22"/>
              <w:rtl/>
            </w:rPr>
          </w:pPr>
          <w:hyperlink w:anchor="_Toc80173042" w:history="1">
            <w:r w:rsidR="00AA57DC" w:rsidRPr="00F23B4E">
              <w:rPr>
                <w:rStyle w:val="Hyperlink"/>
                <w:rtl/>
              </w:rPr>
              <w:t>8-1- مقدمه</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Toc80173042 \h</w:instrText>
            </w:r>
            <w:r w:rsidR="00AA57DC">
              <w:rPr>
                <w:webHidden/>
                <w:rtl/>
              </w:rPr>
              <w:instrText xml:space="preserve"> </w:instrText>
            </w:r>
            <w:r w:rsidR="00AA57DC">
              <w:rPr>
                <w:webHidden/>
                <w:rtl/>
              </w:rPr>
            </w:r>
            <w:r w:rsidR="00AA57DC">
              <w:rPr>
                <w:webHidden/>
                <w:rtl/>
              </w:rPr>
              <w:fldChar w:fldCharType="separate"/>
            </w:r>
            <w:r w:rsidR="0020536A">
              <w:rPr>
                <w:webHidden/>
                <w:rtl/>
              </w:rPr>
              <w:t>21</w:t>
            </w:r>
            <w:r w:rsidR="00AA57DC">
              <w:rPr>
                <w:webHidden/>
                <w:rtl/>
              </w:rPr>
              <w:fldChar w:fldCharType="end"/>
            </w:r>
          </w:hyperlink>
        </w:p>
        <w:p w14:paraId="0BEB0AAE" w14:textId="0737C980" w:rsidR="00AA57DC" w:rsidRDefault="00704C8A" w:rsidP="00573B2B">
          <w:pPr>
            <w:pStyle w:val="TOC2"/>
            <w:rPr>
              <w:rFonts w:asciiTheme="minorHAnsi" w:eastAsiaTheme="minorEastAsia" w:hAnsiTheme="minorHAnsi" w:cstheme="minorBidi"/>
              <w:sz w:val="22"/>
              <w:szCs w:val="22"/>
              <w:rtl/>
            </w:rPr>
          </w:pPr>
          <w:hyperlink w:anchor="_Toc80173043" w:history="1">
            <w:r w:rsidR="00AA57DC" w:rsidRPr="00F23B4E">
              <w:rPr>
                <w:rStyle w:val="Hyperlink"/>
                <w:rtl/>
              </w:rPr>
              <w:t>8-2- بررس</w:t>
            </w:r>
            <w:r w:rsidR="00AA57DC" w:rsidRPr="00F23B4E">
              <w:rPr>
                <w:rStyle w:val="Hyperlink"/>
                <w:rFonts w:hint="cs"/>
                <w:rtl/>
              </w:rPr>
              <w:t>ی</w:t>
            </w:r>
            <w:r w:rsidR="00AA57DC" w:rsidRPr="00F23B4E">
              <w:rPr>
                <w:rStyle w:val="Hyperlink"/>
                <w:rtl/>
              </w:rPr>
              <w:t xml:space="preserve"> ناح</w:t>
            </w:r>
            <w:r w:rsidR="00AA57DC" w:rsidRPr="00F23B4E">
              <w:rPr>
                <w:rStyle w:val="Hyperlink"/>
                <w:rFonts w:hint="cs"/>
                <w:rtl/>
              </w:rPr>
              <w:t>ی</w:t>
            </w:r>
            <w:r w:rsidR="00AA57DC" w:rsidRPr="00F23B4E">
              <w:rPr>
                <w:rStyle w:val="Hyperlink"/>
                <w:rFonts w:hint="eastAsia"/>
                <w:rtl/>
              </w:rPr>
              <w:t>ه</w:t>
            </w:r>
            <w:r w:rsidR="00AA57DC" w:rsidRPr="00F23B4E">
              <w:rPr>
                <w:rStyle w:val="Hyperlink"/>
                <w:rtl/>
              </w:rPr>
              <w:t xml:space="preserve"> تحت پوشش پستها</w:t>
            </w:r>
            <w:r w:rsidR="00AA57DC" w:rsidRPr="00F23B4E">
              <w:rPr>
                <w:rStyle w:val="Hyperlink"/>
                <w:rFonts w:hint="cs"/>
                <w:rtl/>
              </w:rPr>
              <w:t>ی</w:t>
            </w:r>
            <w:r w:rsidR="00AA57DC" w:rsidRPr="00F23B4E">
              <w:rPr>
                <w:rStyle w:val="Hyperlink"/>
                <w:rtl/>
              </w:rPr>
              <w:t xml:space="preserve"> موجود در زمان ن</w:t>
            </w:r>
            <w:r w:rsidR="00AA57DC" w:rsidRPr="00F23B4E">
              <w:rPr>
                <w:rStyle w:val="Hyperlink"/>
                <w:rFonts w:hint="cs"/>
                <w:rtl/>
              </w:rPr>
              <w:t>ی</w:t>
            </w:r>
            <w:r w:rsidR="00AA57DC" w:rsidRPr="00F23B4E">
              <w:rPr>
                <w:rStyle w:val="Hyperlink"/>
                <w:rFonts w:hint="eastAsia"/>
                <w:rtl/>
              </w:rPr>
              <w:t>از</w:t>
            </w:r>
            <w:r w:rsidR="00AA57DC" w:rsidRPr="00F23B4E">
              <w:rPr>
                <w:rStyle w:val="Hyperlink"/>
                <w:rtl/>
              </w:rPr>
              <w:t xml:space="preserve"> به پست جد</w:t>
            </w:r>
            <w:r w:rsidR="00AA57DC" w:rsidRPr="00F23B4E">
              <w:rPr>
                <w:rStyle w:val="Hyperlink"/>
                <w:rFonts w:hint="cs"/>
                <w:rtl/>
              </w:rPr>
              <w:t>ی</w:t>
            </w:r>
            <w:r w:rsidR="00AA57DC" w:rsidRPr="00F23B4E">
              <w:rPr>
                <w:rStyle w:val="Hyperlink"/>
                <w:rFonts w:hint="eastAsia"/>
                <w:rtl/>
              </w:rPr>
              <w:t>د</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Toc80173043 \h</w:instrText>
            </w:r>
            <w:r w:rsidR="00AA57DC">
              <w:rPr>
                <w:webHidden/>
                <w:rtl/>
              </w:rPr>
              <w:instrText xml:space="preserve"> </w:instrText>
            </w:r>
            <w:r w:rsidR="00AA57DC">
              <w:rPr>
                <w:webHidden/>
                <w:rtl/>
              </w:rPr>
            </w:r>
            <w:r w:rsidR="00AA57DC">
              <w:rPr>
                <w:webHidden/>
                <w:rtl/>
              </w:rPr>
              <w:fldChar w:fldCharType="separate"/>
            </w:r>
            <w:r w:rsidR="0020536A">
              <w:rPr>
                <w:webHidden/>
                <w:rtl/>
              </w:rPr>
              <w:t>21</w:t>
            </w:r>
            <w:r w:rsidR="00AA57DC">
              <w:rPr>
                <w:webHidden/>
                <w:rtl/>
              </w:rPr>
              <w:fldChar w:fldCharType="end"/>
            </w:r>
          </w:hyperlink>
        </w:p>
        <w:p w14:paraId="53056BFC" w14:textId="03C62655" w:rsidR="00AA57DC" w:rsidRDefault="00704C8A" w:rsidP="00573B2B">
          <w:pPr>
            <w:pStyle w:val="TOC2"/>
            <w:rPr>
              <w:rFonts w:asciiTheme="minorHAnsi" w:eastAsiaTheme="minorEastAsia" w:hAnsiTheme="minorHAnsi" w:cstheme="minorBidi"/>
              <w:sz w:val="22"/>
              <w:szCs w:val="22"/>
              <w:rtl/>
            </w:rPr>
          </w:pPr>
          <w:hyperlink w:anchor="_Toc80173044" w:history="1">
            <w:r w:rsidR="00AA57DC" w:rsidRPr="00F23B4E">
              <w:rPr>
                <w:rStyle w:val="Hyperlink"/>
                <w:rtl/>
              </w:rPr>
              <w:t>8-3- امکان انجام مانور و تع</w:t>
            </w:r>
            <w:r w:rsidR="00AA57DC" w:rsidRPr="00F23B4E">
              <w:rPr>
                <w:rStyle w:val="Hyperlink"/>
                <w:rFonts w:hint="cs"/>
                <w:rtl/>
              </w:rPr>
              <w:t>یی</w:t>
            </w:r>
            <w:r w:rsidR="00AA57DC" w:rsidRPr="00F23B4E">
              <w:rPr>
                <w:rStyle w:val="Hyperlink"/>
                <w:rFonts w:hint="eastAsia"/>
                <w:rtl/>
              </w:rPr>
              <w:t>ن</w:t>
            </w:r>
            <w:r w:rsidR="00AA57DC" w:rsidRPr="00F23B4E">
              <w:rPr>
                <w:rStyle w:val="Hyperlink"/>
                <w:rtl/>
              </w:rPr>
              <w:t xml:space="preserve"> نقاط استقرار به</w:t>
            </w:r>
            <w:r w:rsidR="00AA57DC" w:rsidRPr="00F23B4E">
              <w:rPr>
                <w:rStyle w:val="Hyperlink"/>
                <w:rFonts w:hint="cs"/>
                <w:rtl/>
              </w:rPr>
              <w:t>ی</w:t>
            </w:r>
            <w:r w:rsidR="00AA57DC" w:rsidRPr="00F23B4E">
              <w:rPr>
                <w:rStyle w:val="Hyperlink"/>
                <w:rFonts w:hint="eastAsia"/>
                <w:rtl/>
              </w:rPr>
              <w:t>نه</w:t>
            </w:r>
            <w:r w:rsidR="00AA57DC" w:rsidRPr="00F23B4E">
              <w:rPr>
                <w:rStyle w:val="Hyperlink"/>
                <w:rtl/>
              </w:rPr>
              <w:t xml:space="preserve"> پستها و ف</w:t>
            </w:r>
            <w:r w:rsidR="00AA57DC" w:rsidRPr="00F23B4E">
              <w:rPr>
                <w:rStyle w:val="Hyperlink"/>
                <w:rFonts w:hint="cs"/>
                <w:rtl/>
              </w:rPr>
              <w:t>ی</w:t>
            </w:r>
            <w:r w:rsidR="00AA57DC" w:rsidRPr="00F23B4E">
              <w:rPr>
                <w:rStyle w:val="Hyperlink"/>
                <w:rFonts w:hint="eastAsia"/>
                <w:rtl/>
              </w:rPr>
              <w:t>در</w:t>
            </w:r>
            <w:r w:rsidR="00AA57DC" w:rsidRPr="00F23B4E">
              <w:rPr>
                <w:rStyle w:val="Hyperlink"/>
                <w:rtl/>
              </w:rPr>
              <w:t>ها</w:t>
            </w:r>
            <w:r w:rsidR="00AA57DC" w:rsidRPr="00F23B4E">
              <w:rPr>
                <w:rStyle w:val="Hyperlink"/>
                <w:rFonts w:hint="cs"/>
                <w:rtl/>
              </w:rPr>
              <w:t>ی</w:t>
            </w:r>
            <w:r w:rsidR="00AA57DC" w:rsidRPr="00F23B4E">
              <w:rPr>
                <w:rStyle w:val="Hyperlink"/>
                <w:rtl/>
              </w:rPr>
              <w:t xml:space="preserve"> فشار ضع</w:t>
            </w:r>
            <w:r w:rsidR="00AA57DC" w:rsidRPr="00F23B4E">
              <w:rPr>
                <w:rStyle w:val="Hyperlink"/>
                <w:rFonts w:hint="cs"/>
                <w:rtl/>
              </w:rPr>
              <w:t>ی</w:t>
            </w:r>
            <w:r w:rsidR="00AA57DC" w:rsidRPr="00F23B4E">
              <w:rPr>
                <w:rStyle w:val="Hyperlink"/>
                <w:rFonts w:hint="eastAsia"/>
                <w:rtl/>
              </w:rPr>
              <w:t>ف</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Toc80173044 \h</w:instrText>
            </w:r>
            <w:r w:rsidR="00AA57DC">
              <w:rPr>
                <w:webHidden/>
                <w:rtl/>
              </w:rPr>
              <w:instrText xml:space="preserve"> </w:instrText>
            </w:r>
            <w:r w:rsidR="00AA57DC">
              <w:rPr>
                <w:webHidden/>
                <w:rtl/>
              </w:rPr>
            </w:r>
            <w:r w:rsidR="00AA57DC">
              <w:rPr>
                <w:webHidden/>
                <w:rtl/>
              </w:rPr>
              <w:fldChar w:fldCharType="separate"/>
            </w:r>
            <w:r w:rsidR="0020536A">
              <w:rPr>
                <w:webHidden/>
                <w:rtl/>
              </w:rPr>
              <w:t>21</w:t>
            </w:r>
            <w:r w:rsidR="00AA57DC">
              <w:rPr>
                <w:webHidden/>
                <w:rtl/>
              </w:rPr>
              <w:fldChar w:fldCharType="end"/>
            </w:r>
          </w:hyperlink>
        </w:p>
        <w:p w14:paraId="120C73EC" w14:textId="52134ED2" w:rsidR="00AA57DC" w:rsidRDefault="00704C8A" w:rsidP="00573B2B">
          <w:pPr>
            <w:pStyle w:val="TOC2"/>
            <w:rPr>
              <w:rFonts w:asciiTheme="minorHAnsi" w:eastAsiaTheme="minorEastAsia" w:hAnsiTheme="minorHAnsi" w:cstheme="minorBidi"/>
              <w:sz w:val="22"/>
              <w:szCs w:val="22"/>
              <w:rtl/>
            </w:rPr>
          </w:pPr>
          <w:hyperlink w:anchor="_Toc80173045" w:history="1">
            <w:r w:rsidR="00AA57DC" w:rsidRPr="00F23B4E">
              <w:rPr>
                <w:rStyle w:val="Hyperlink"/>
                <w:rtl/>
              </w:rPr>
              <w:t>8-4- مع</w:t>
            </w:r>
            <w:r w:rsidR="00AA57DC" w:rsidRPr="00F23B4E">
              <w:rPr>
                <w:rStyle w:val="Hyperlink"/>
                <w:rFonts w:hint="cs"/>
                <w:rtl/>
              </w:rPr>
              <w:t>ی</w:t>
            </w:r>
            <w:r w:rsidR="00AA57DC" w:rsidRPr="00F23B4E">
              <w:rPr>
                <w:rStyle w:val="Hyperlink"/>
                <w:rFonts w:hint="eastAsia"/>
                <w:rtl/>
              </w:rPr>
              <w:t>ار</w:t>
            </w:r>
            <w:r w:rsidR="00AA57DC" w:rsidRPr="00F23B4E">
              <w:rPr>
                <w:rStyle w:val="Hyperlink"/>
                <w:rtl/>
              </w:rPr>
              <w:t xml:space="preserve"> ارز</w:t>
            </w:r>
            <w:r w:rsidR="00AA57DC" w:rsidRPr="00F23B4E">
              <w:rPr>
                <w:rStyle w:val="Hyperlink"/>
                <w:rFonts w:hint="cs"/>
                <w:rtl/>
              </w:rPr>
              <w:t>ی</w:t>
            </w:r>
            <w:r w:rsidR="00AA57DC" w:rsidRPr="00F23B4E">
              <w:rPr>
                <w:rStyle w:val="Hyperlink"/>
                <w:rFonts w:hint="eastAsia"/>
                <w:rtl/>
              </w:rPr>
              <w:t>اب</w:t>
            </w:r>
            <w:r w:rsidR="00AA57DC" w:rsidRPr="00F23B4E">
              <w:rPr>
                <w:rStyle w:val="Hyperlink"/>
                <w:rFonts w:hint="cs"/>
                <w:rtl/>
              </w:rPr>
              <w:t>ی</w:t>
            </w:r>
            <w:r w:rsidR="00AA57DC" w:rsidRPr="00F23B4E">
              <w:rPr>
                <w:rStyle w:val="Hyperlink"/>
                <w:rtl/>
              </w:rPr>
              <w:t xml:space="preserve"> و پذ</w:t>
            </w:r>
            <w:r w:rsidR="00AA57DC" w:rsidRPr="00F23B4E">
              <w:rPr>
                <w:rStyle w:val="Hyperlink"/>
                <w:rFonts w:hint="cs"/>
                <w:rtl/>
              </w:rPr>
              <w:t>ی</w:t>
            </w:r>
            <w:r w:rsidR="00AA57DC" w:rsidRPr="00F23B4E">
              <w:rPr>
                <w:rStyle w:val="Hyperlink"/>
                <w:rFonts w:hint="eastAsia"/>
                <w:rtl/>
              </w:rPr>
              <w:t>رش</w:t>
            </w:r>
            <w:r w:rsidR="00AA57DC" w:rsidRPr="00F23B4E">
              <w:rPr>
                <w:rStyle w:val="Hyperlink"/>
                <w:rtl/>
              </w:rPr>
              <w:t xml:space="preserve"> محاسبات الکتر</w:t>
            </w:r>
            <w:r w:rsidR="00AA57DC" w:rsidRPr="00F23B4E">
              <w:rPr>
                <w:rStyle w:val="Hyperlink"/>
                <w:rFonts w:hint="cs"/>
                <w:rtl/>
              </w:rPr>
              <w:t>ی</w:t>
            </w:r>
            <w:r w:rsidR="00AA57DC" w:rsidRPr="00F23B4E">
              <w:rPr>
                <w:rStyle w:val="Hyperlink"/>
                <w:rFonts w:hint="eastAsia"/>
                <w:rtl/>
              </w:rPr>
              <w:t>ک</w:t>
            </w:r>
            <w:r w:rsidR="00AA57DC" w:rsidRPr="00F23B4E">
              <w:rPr>
                <w:rStyle w:val="Hyperlink"/>
                <w:rFonts w:hint="cs"/>
                <w:rtl/>
              </w:rPr>
              <w:t>ی</w:t>
            </w:r>
            <w:r w:rsidR="00AA57DC" w:rsidRPr="00F23B4E">
              <w:rPr>
                <w:rStyle w:val="Hyperlink"/>
                <w:rtl/>
              </w:rPr>
              <w:t xml:space="preserve"> پست ها</w:t>
            </w:r>
            <w:r w:rsidR="00AA57DC" w:rsidRPr="00F23B4E">
              <w:rPr>
                <w:rStyle w:val="Hyperlink"/>
                <w:rFonts w:hint="cs"/>
                <w:rtl/>
              </w:rPr>
              <w:t>ی</w:t>
            </w:r>
            <w:r w:rsidR="00AA57DC" w:rsidRPr="00F23B4E">
              <w:rPr>
                <w:rStyle w:val="Hyperlink"/>
                <w:rtl/>
              </w:rPr>
              <w:t xml:space="preserve"> توز</w:t>
            </w:r>
            <w:r w:rsidR="00AA57DC" w:rsidRPr="00F23B4E">
              <w:rPr>
                <w:rStyle w:val="Hyperlink"/>
                <w:rFonts w:hint="cs"/>
                <w:rtl/>
              </w:rPr>
              <w:t>ی</w:t>
            </w:r>
            <w:r w:rsidR="00AA57DC" w:rsidRPr="00F23B4E">
              <w:rPr>
                <w:rStyle w:val="Hyperlink"/>
                <w:rFonts w:hint="eastAsia"/>
                <w:rtl/>
              </w:rPr>
              <w:t>ع</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Toc80173045 \h</w:instrText>
            </w:r>
            <w:r w:rsidR="00AA57DC">
              <w:rPr>
                <w:webHidden/>
                <w:rtl/>
              </w:rPr>
              <w:instrText xml:space="preserve"> </w:instrText>
            </w:r>
            <w:r w:rsidR="00AA57DC">
              <w:rPr>
                <w:webHidden/>
                <w:rtl/>
              </w:rPr>
            </w:r>
            <w:r w:rsidR="00AA57DC">
              <w:rPr>
                <w:webHidden/>
                <w:rtl/>
              </w:rPr>
              <w:fldChar w:fldCharType="separate"/>
            </w:r>
            <w:r w:rsidR="0020536A">
              <w:rPr>
                <w:webHidden/>
                <w:rtl/>
              </w:rPr>
              <w:t>22</w:t>
            </w:r>
            <w:r w:rsidR="00AA57DC">
              <w:rPr>
                <w:webHidden/>
                <w:rtl/>
              </w:rPr>
              <w:fldChar w:fldCharType="end"/>
            </w:r>
          </w:hyperlink>
        </w:p>
        <w:p w14:paraId="02C7E241" w14:textId="751828FF" w:rsidR="00AA57DC" w:rsidRDefault="00704C8A" w:rsidP="00573B2B">
          <w:pPr>
            <w:pStyle w:val="TOC2"/>
            <w:rPr>
              <w:rFonts w:asciiTheme="minorHAnsi" w:eastAsiaTheme="minorEastAsia" w:hAnsiTheme="minorHAnsi" w:cstheme="minorBidi"/>
              <w:sz w:val="22"/>
              <w:szCs w:val="22"/>
              <w:rtl/>
            </w:rPr>
          </w:pPr>
          <w:hyperlink w:anchor="_Toc80173046" w:history="1">
            <w:r w:rsidR="00AA57DC" w:rsidRPr="00F23B4E">
              <w:rPr>
                <w:rStyle w:val="Hyperlink"/>
                <w:rtl/>
              </w:rPr>
              <w:t>8-5- بارگذار</w:t>
            </w:r>
            <w:r w:rsidR="00AA57DC" w:rsidRPr="00F23B4E">
              <w:rPr>
                <w:rStyle w:val="Hyperlink"/>
                <w:rFonts w:hint="cs"/>
                <w:rtl/>
              </w:rPr>
              <w:t>ی</w:t>
            </w:r>
            <w:r w:rsidR="00AA57DC" w:rsidRPr="00F23B4E">
              <w:rPr>
                <w:rStyle w:val="Hyperlink"/>
                <w:rtl/>
              </w:rPr>
              <w:t xml:space="preserve"> در پستها</w:t>
            </w:r>
            <w:r w:rsidR="00AA57DC" w:rsidRPr="00F23B4E">
              <w:rPr>
                <w:rStyle w:val="Hyperlink"/>
                <w:rFonts w:hint="cs"/>
                <w:rtl/>
              </w:rPr>
              <w:t>ی</w:t>
            </w:r>
            <w:r w:rsidR="00AA57DC" w:rsidRPr="00F23B4E">
              <w:rPr>
                <w:rStyle w:val="Hyperlink"/>
                <w:rtl/>
              </w:rPr>
              <w:t xml:space="preserve"> توز</w:t>
            </w:r>
            <w:r w:rsidR="00AA57DC" w:rsidRPr="00F23B4E">
              <w:rPr>
                <w:rStyle w:val="Hyperlink"/>
                <w:rFonts w:hint="cs"/>
                <w:rtl/>
              </w:rPr>
              <w:t>ی</w:t>
            </w:r>
            <w:r w:rsidR="00AA57DC" w:rsidRPr="00F23B4E">
              <w:rPr>
                <w:rStyle w:val="Hyperlink"/>
                <w:rtl/>
              </w:rPr>
              <w:t>ع هوا</w:t>
            </w:r>
            <w:r w:rsidR="00AA57DC" w:rsidRPr="00F23B4E">
              <w:rPr>
                <w:rStyle w:val="Hyperlink"/>
                <w:rFonts w:hint="cs"/>
                <w:rtl/>
              </w:rPr>
              <w:t>یی</w:t>
            </w:r>
            <w:r w:rsidR="00AA57DC" w:rsidRPr="00F23B4E">
              <w:rPr>
                <w:rStyle w:val="Hyperlink"/>
                <w:rtl/>
              </w:rPr>
              <w:t xml:space="preserve"> و زم</w:t>
            </w:r>
            <w:r w:rsidR="00AA57DC" w:rsidRPr="00F23B4E">
              <w:rPr>
                <w:rStyle w:val="Hyperlink"/>
                <w:rFonts w:hint="cs"/>
                <w:rtl/>
              </w:rPr>
              <w:t>ی</w:t>
            </w:r>
            <w:r w:rsidR="00AA57DC" w:rsidRPr="00F23B4E">
              <w:rPr>
                <w:rStyle w:val="Hyperlink"/>
                <w:rFonts w:hint="eastAsia"/>
                <w:rtl/>
              </w:rPr>
              <w:t>ن</w:t>
            </w:r>
            <w:r w:rsidR="00AA57DC" w:rsidRPr="00F23B4E">
              <w:rPr>
                <w:rStyle w:val="Hyperlink"/>
                <w:rFonts w:hint="cs"/>
                <w:rtl/>
              </w:rPr>
              <w:t>ی</w:t>
            </w:r>
            <w:r w:rsidR="00AA57DC">
              <w:rPr>
                <w:webHidden/>
                <w:rtl/>
              </w:rPr>
              <w:tab/>
            </w:r>
            <w:r w:rsidR="00AA57DC">
              <w:rPr>
                <w:webHidden/>
                <w:rtl/>
              </w:rPr>
              <w:fldChar w:fldCharType="begin"/>
            </w:r>
            <w:r w:rsidR="00AA57DC">
              <w:rPr>
                <w:webHidden/>
                <w:rtl/>
              </w:rPr>
              <w:instrText xml:space="preserve"> </w:instrText>
            </w:r>
            <w:r w:rsidR="00AA57DC">
              <w:rPr>
                <w:webHidden/>
              </w:rPr>
              <w:instrText>PAGEREF</w:instrText>
            </w:r>
            <w:r w:rsidR="00AA57DC">
              <w:rPr>
                <w:webHidden/>
                <w:rtl/>
              </w:rPr>
              <w:instrText xml:space="preserve"> _</w:instrText>
            </w:r>
            <w:r w:rsidR="00AA57DC">
              <w:rPr>
                <w:webHidden/>
              </w:rPr>
              <w:instrText>Toc80173046 \h</w:instrText>
            </w:r>
            <w:r w:rsidR="00AA57DC">
              <w:rPr>
                <w:webHidden/>
                <w:rtl/>
              </w:rPr>
              <w:instrText xml:space="preserve"> </w:instrText>
            </w:r>
            <w:r w:rsidR="00AA57DC">
              <w:rPr>
                <w:webHidden/>
                <w:rtl/>
              </w:rPr>
            </w:r>
            <w:r w:rsidR="00AA57DC">
              <w:rPr>
                <w:webHidden/>
                <w:rtl/>
              </w:rPr>
              <w:fldChar w:fldCharType="separate"/>
            </w:r>
            <w:r w:rsidR="0020536A">
              <w:rPr>
                <w:webHidden/>
                <w:rtl/>
              </w:rPr>
              <w:t>22</w:t>
            </w:r>
            <w:r w:rsidR="00AA57DC">
              <w:rPr>
                <w:webHidden/>
                <w:rtl/>
              </w:rPr>
              <w:fldChar w:fldCharType="end"/>
            </w:r>
          </w:hyperlink>
        </w:p>
        <w:p w14:paraId="493F8FF6" w14:textId="357042A9" w:rsidR="00AA57DC" w:rsidRPr="00AA57DC" w:rsidRDefault="00704C8A" w:rsidP="00B6533D">
          <w:pPr>
            <w:pStyle w:val="TOC2"/>
            <w:ind w:left="540"/>
            <w:rPr>
              <w:rStyle w:val="Hyperlink"/>
              <w:rtl/>
            </w:rPr>
          </w:pPr>
          <w:hyperlink w:anchor="_Toc80173047" w:history="1">
            <w:r w:rsidR="00AA57DC" w:rsidRPr="00F23B4E">
              <w:rPr>
                <w:rStyle w:val="Hyperlink"/>
                <w:rtl/>
              </w:rPr>
              <w:t>8-5-1-شرا</w:t>
            </w:r>
            <w:r w:rsidR="00AA57DC" w:rsidRPr="00F23B4E">
              <w:rPr>
                <w:rStyle w:val="Hyperlink"/>
                <w:rFonts w:hint="cs"/>
                <w:rtl/>
              </w:rPr>
              <w:t>ی</w:t>
            </w:r>
            <w:r w:rsidR="00AA57DC" w:rsidRPr="00F23B4E">
              <w:rPr>
                <w:rStyle w:val="Hyperlink"/>
                <w:rtl/>
              </w:rPr>
              <w:t>ط استاندارد در بارگذار</w:t>
            </w:r>
            <w:r w:rsidR="00AA57DC" w:rsidRPr="00F23B4E">
              <w:rPr>
                <w:rStyle w:val="Hyperlink"/>
                <w:rFonts w:hint="cs"/>
                <w:rtl/>
              </w:rPr>
              <w:t>ی</w:t>
            </w:r>
            <w:r w:rsidR="00AA57DC" w:rsidRPr="00F23B4E">
              <w:rPr>
                <w:rStyle w:val="Hyperlink"/>
                <w:rtl/>
              </w:rPr>
              <w:t xml:space="preserve"> ترانسفورماتورها</w:t>
            </w:r>
            <w:r w:rsidR="00AA57DC" w:rsidRPr="00F23B4E">
              <w:rPr>
                <w:rStyle w:val="Hyperlink"/>
                <w:rFonts w:hint="cs"/>
                <w:rtl/>
              </w:rPr>
              <w:t>ی</w:t>
            </w:r>
            <w:r w:rsidR="00AA57DC" w:rsidRPr="00F23B4E">
              <w:rPr>
                <w:rStyle w:val="Hyperlink"/>
                <w:rtl/>
              </w:rPr>
              <w:t xml:space="preserve"> توز</w:t>
            </w:r>
            <w:r w:rsidR="00AA57DC" w:rsidRPr="00F23B4E">
              <w:rPr>
                <w:rStyle w:val="Hyperlink"/>
                <w:rFonts w:hint="cs"/>
                <w:rtl/>
              </w:rPr>
              <w:t>ی</w:t>
            </w:r>
            <w:r w:rsidR="00AA57DC" w:rsidRPr="00F23B4E">
              <w:rPr>
                <w:rStyle w:val="Hyperlink"/>
                <w:rtl/>
              </w:rPr>
              <w:t>ع روغن</w:t>
            </w:r>
            <w:r w:rsidR="00AA57DC" w:rsidRPr="00F23B4E">
              <w:rPr>
                <w:rStyle w:val="Hyperlink"/>
                <w:rFonts w:hint="cs"/>
                <w:rtl/>
              </w:rPr>
              <w:t>ی</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Toc80173047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22</w:t>
            </w:r>
            <w:r w:rsidR="00AA57DC" w:rsidRPr="00AA57DC">
              <w:rPr>
                <w:rStyle w:val="Hyperlink"/>
                <w:webHidden/>
                <w:rtl/>
              </w:rPr>
              <w:fldChar w:fldCharType="end"/>
            </w:r>
          </w:hyperlink>
        </w:p>
        <w:p w14:paraId="26829AA0" w14:textId="37B94C5F" w:rsidR="00AA57DC" w:rsidRPr="00AA57DC" w:rsidRDefault="00704C8A" w:rsidP="00B6533D">
          <w:pPr>
            <w:pStyle w:val="TOC2"/>
            <w:ind w:left="540"/>
            <w:rPr>
              <w:rStyle w:val="Hyperlink"/>
              <w:rtl/>
            </w:rPr>
          </w:pPr>
          <w:hyperlink w:anchor="_Toc80173048" w:history="1">
            <w:r w:rsidR="00AA57DC" w:rsidRPr="00F23B4E">
              <w:rPr>
                <w:rStyle w:val="Hyperlink"/>
                <w:rtl/>
              </w:rPr>
              <w:t>8-5-2- ضرا</w:t>
            </w:r>
            <w:r w:rsidR="00AA57DC" w:rsidRPr="00F23B4E">
              <w:rPr>
                <w:rStyle w:val="Hyperlink"/>
                <w:rFonts w:hint="cs"/>
                <w:rtl/>
              </w:rPr>
              <w:t>ی</w:t>
            </w:r>
            <w:r w:rsidR="00AA57DC" w:rsidRPr="00F23B4E">
              <w:rPr>
                <w:rStyle w:val="Hyperlink"/>
                <w:rFonts w:hint="eastAsia"/>
                <w:rtl/>
              </w:rPr>
              <w:t>ب</w:t>
            </w:r>
            <w:r w:rsidR="00AA57DC" w:rsidRPr="00F23B4E">
              <w:rPr>
                <w:rStyle w:val="Hyperlink"/>
                <w:rtl/>
              </w:rPr>
              <w:t xml:space="preserve"> تصح</w:t>
            </w:r>
            <w:r w:rsidR="00AA57DC" w:rsidRPr="00F23B4E">
              <w:rPr>
                <w:rStyle w:val="Hyperlink"/>
                <w:rFonts w:hint="cs"/>
                <w:rtl/>
              </w:rPr>
              <w:t>ی</w:t>
            </w:r>
            <w:r w:rsidR="00AA57DC" w:rsidRPr="00F23B4E">
              <w:rPr>
                <w:rStyle w:val="Hyperlink"/>
                <w:rFonts w:hint="eastAsia"/>
                <w:rtl/>
              </w:rPr>
              <w:t>ح</w:t>
            </w:r>
            <w:r w:rsidR="00AA57DC" w:rsidRPr="00F23B4E">
              <w:rPr>
                <w:rStyle w:val="Hyperlink"/>
                <w:rtl/>
              </w:rPr>
              <w:t xml:space="preserve"> برا</w:t>
            </w:r>
            <w:r w:rsidR="00AA57DC" w:rsidRPr="00F23B4E">
              <w:rPr>
                <w:rStyle w:val="Hyperlink"/>
                <w:rFonts w:hint="cs"/>
                <w:rtl/>
              </w:rPr>
              <w:t>ی</w:t>
            </w:r>
            <w:r w:rsidR="00AA57DC" w:rsidRPr="00F23B4E">
              <w:rPr>
                <w:rStyle w:val="Hyperlink"/>
                <w:rtl/>
              </w:rPr>
              <w:t xml:space="preserve"> تع</w:t>
            </w:r>
            <w:r w:rsidR="00AA57DC" w:rsidRPr="00F23B4E">
              <w:rPr>
                <w:rStyle w:val="Hyperlink"/>
                <w:rFonts w:hint="cs"/>
                <w:rtl/>
              </w:rPr>
              <w:t>یی</w:t>
            </w:r>
            <w:r w:rsidR="00AA57DC" w:rsidRPr="00F23B4E">
              <w:rPr>
                <w:rStyle w:val="Hyperlink"/>
                <w:rFonts w:hint="eastAsia"/>
                <w:rtl/>
              </w:rPr>
              <w:t>ن</w:t>
            </w:r>
            <w:r w:rsidR="00AA57DC" w:rsidRPr="00F23B4E">
              <w:rPr>
                <w:rStyle w:val="Hyperlink"/>
              </w:rPr>
              <w:t>S</w:t>
            </w:r>
            <w:r w:rsidR="00AA57DC" w:rsidRPr="00AA57DC">
              <w:rPr>
                <w:rStyle w:val="Hyperlink"/>
              </w:rPr>
              <w:t>operation</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Toc80173048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23</w:t>
            </w:r>
            <w:r w:rsidR="00AA57DC" w:rsidRPr="00AA57DC">
              <w:rPr>
                <w:rStyle w:val="Hyperlink"/>
                <w:webHidden/>
                <w:rtl/>
              </w:rPr>
              <w:fldChar w:fldCharType="end"/>
            </w:r>
          </w:hyperlink>
        </w:p>
        <w:p w14:paraId="7B72B6D3" w14:textId="3C6905E0" w:rsidR="00AA57DC" w:rsidRPr="00AA57DC" w:rsidRDefault="00704C8A" w:rsidP="00DA332C">
          <w:pPr>
            <w:pStyle w:val="TOC2"/>
            <w:ind w:left="720"/>
            <w:rPr>
              <w:rStyle w:val="Hyperlink"/>
              <w:rtl/>
            </w:rPr>
          </w:pPr>
          <w:hyperlink w:anchor="_Toc80173049" w:history="1">
            <w:r w:rsidR="00AA57DC" w:rsidRPr="00F23B4E">
              <w:rPr>
                <w:rStyle w:val="Hyperlink"/>
                <w:rtl/>
              </w:rPr>
              <w:t>8-5-2-1- ضر</w:t>
            </w:r>
            <w:r w:rsidR="00AA57DC" w:rsidRPr="00F23B4E">
              <w:rPr>
                <w:rStyle w:val="Hyperlink"/>
                <w:rFonts w:hint="cs"/>
                <w:rtl/>
              </w:rPr>
              <w:t>ی</w:t>
            </w:r>
            <w:r w:rsidR="00AA57DC" w:rsidRPr="00F23B4E">
              <w:rPr>
                <w:rStyle w:val="Hyperlink"/>
                <w:rFonts w:hint="eastAsia"/>
                <w:rtl/>
              </w:rPr>
              <w:t>ب</w:t>
            </w:r>
            <w:r w:rsidR="00AA57DC" w:rsidRPr="00F23B4E">
              <w:rPr>
                <w:rStyle w:val="Hyperlink"/>
                <w:rtl/>
              </w:rPr>
              <w:t xml:space="preserve"> تصح</w:t>
            </w:r>
            <w:r w:rsidR="00AA57DC" w:rsidRPr="00F23B4E">
              <w:rPr>
                <w:rStyle w:val="Hyperlink"/>
                <w:rFonts w:hint="cs"/>
                <w:rtl/>
              </w:rPr>
              <w:t>ی</w:t>
            </w:r>
            <w:r w:rsidR="00AA57DC" w:rsidRPr="00F23B4E">
              <w:rPr>
                <w:rStyle w:val="Hyperlink"/>
                <w:rFonts w:hint="eastAsia"/>
                <w:rtl/>
              </w:rPr>
              <w:t>ح</w:t>
            </w:r>
            <w:r w:rsidR="00AA57DC" w:rsidRPr="00F23B4E">
              <w:rPr>
                <w:rStyle w:val="Hyperlink"/>
                <w:rtl/>
              </w:rPr>
              <w:t xml:space="preserve"> ارتفاع </w:t>
            </w:r>
            <w:r w:rsidR="00AA57DC" w:rsidRPr="00F23B4E">
              <w:rPr>
                <w:rStyle w:val="Hyperlink"/>
              </w:rPr>
              <w:t>K</w:t>
            </w:r>
            <w:r w:rsidR="00AA57DC" w:rsidRPr="00AA57DC">
              <w:rPr>
                <w:rStyle w:val="Hyperlink"/>
                <w:vertAlign w:val="subscript"/>
              </w:rPr>
              <w:t>H</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Toc80173049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24</w:t>
            </w:r>
            <w:r w:rsidR="00AA57DC" w:rsidRPr="00AA57DC">
              <w:rPr>
                <w:rStyle w:val="Hyperlink"/>
                <w:webHidden/>
                <w:rtl/>
              </w:rPr>
              <w:fldChar w:fldCharType="end"/>
            </w:r>
          </w:hyperlink>
        </w:p>
        <w:p w14:paraId="7ADCC086" w14:textId="0ED4D45B" w:rsidR="00AA57DC" w:rsidRDefault="00704C8A" w:rsidP="00DA332C">
          <w:pPr>
            <w:pStyle w:val="TOC2"/>
            <w:ind w:left="720"/>
            <w:rPr>
              <w:rStyle w:val="Hyperlink"/>
              <w:rtl/>
            </w:rPr>
          </w:pPr>
          <w:hyperlink w:anchor="_Toc80173050" w:history="1">
            <w:r w:rsidR="00AA57DC" w:rsidRPr="00F23B4E">
              <w:rPr>
                <w:rStyle w:val="Hyperlink"/>
                <w:rtl/>
              </w:rPr>
              <w:t>8-5-2-2-ضر</w:t>
            </w:r>
            <w:r w:rsidR="00AA57DC" w:rsidRPr="00F23B4E">
              <w:rPr>
                <w:rStyle w:val="Hyperlink"/>
                <w:rFonts w:hint="cs"/>
                <w:rtl/>
              </w:rPr>
              <w:t>ی</w:t>
            </w:r>
            <w:r w:rsidR="00AA57DC" w:rsidRPr="00F23B4E">
              <w:rPr>
                <w:rStyle w:val="Hyperlink"/>
                <w:rFonts w:hint="eastAsia"/>
                <w:rtl/>
              </w:rPr>
              <w:t>ب</w:t>
            </w:r>
            <w:r w:rsidR="00AA57DC" w:rsidRPr="00F23B4E">
              <w:rPr>
                <w:rStyle w:val="Hyperlink"/>
                <w:rtl/>
              </w:rPr>
              <w:t xml:space="preserve"> تصح</w:t>
            </w:r>
            <w:r w:rsidR="00AA57DC" w:rsidRPr="00F23B4E">
              <w:rPr>
                <w:rStyle w:val="Hyperlink"/>
                <w:rFonts w:hint="cs"/>
                <w:rtl/>
              </w:rPr>
              <w:t>ی</w:t>
            </w:r>
            <w:r w:rsidR="00AA57DC" w:rsidRPr="00F23B4E">
              <w:rPr>
                <w:rStyle w:val="Hyperlink"/>
                <w:rFonts w:hint="eastAsia"/>
                <w:rtl/>
              </w:rPr>
              <w:t>ح</w:t>
            </w:r>
            <w:r w:rsidR="00AA57DC" w:rsidRPr="00F23B4E">
              <w:rPr>
                <w:rStyle w:val="Hyperlink"/>
                <w:rtl/>
              </w:rPr>
              <w:t xml:space="preserve"> دما</w:t>
            </w:r>
            <w:r w:rsidR="00AA57DC" w:rsidRPr="00F23B4E">
              <w:rPr>
                <w:rStyle w:val="Hyperlink"/>
              </w:rPr>
              <w:t>K</w:t>
            </w:r>
            <w:r w:rsidR="00AA57DC" w:rsidRPr="00AA57DC">
              <w:rPr>
                <w:rStyle w:val="Hyperlink"/>
                <w:vertAlign w:val="subscript"/>
              </w:rPr>
              <w:t>t</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Toc80173050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24</w:t>
            </w:r>
            <w:r w:rsidR="00AA57DC" w:rsidRPr="00AA57DC">
              <w:rPr>
                <w:rStyle w:val="Hyperlink"/>
                <w:webHidden/>
                <w:rtl/>
              </w:rPr>
              <w:fldChar w:fldCharType="end"/>
            </w:r>
          </w:hyperlink>
        </w:p>
        <w:p w14:paraId="50012967" w14:textId="77777777" w:rsidR="00DA332C" w:rsidRPr="001E3A1E" w:rsidRDefault="00DA332C" w:rsidP="00DA332C">
          <w:pPr>
            <w:tabs>
              <w:tab w:val="right" w:leader="dot" w:pos="9720"/>
            </w:tabs>
            <w:bidi/>
            <w:spacing w:line="276" w:lineRule="auto"/>
            <w:ind w:left="180" w:right="-180"/>
            <w:jc w:val="center"/>
            <w:rPr>
              <w:rFonts w:cs="B Titr"/>
              <w:b/>
              <w:bCs/>
              <w:rtl/>
              <w:lang w:bidi="fa-IR"/>
            </w:rPr>
          </w:pPr>
          <w:r w:rsidRPr="001E3A1E">
            <w:rPr>
              <w:rFonts w:cs="B Titr" w:hint="cs"/>
              <w:b/>
              <w:bCs/>
              <w:rtl/>
            </w:rPr>
            <w:lastRenderedPageBreak/>
            <w:t>فهرست مطالب</w:t>
          </w:r>
        </w:p>
        <w:p w14:paraId="5FD58B4B" w14:textId="38026774" w:rsidR="00DA332C" w:rsidRPr="00DA332C" w:rsidRDefault="00DA332C" w:rsidP="00DA332C">
          <w:pPr>
            <w:tabs>
              <w:tab w:val="right" w:leader="dot" w:pos="9810"/>
            </w:tabs>
            <w:bidi/>
            <w:spacing w:line="276" w:lineRule="auto"/>
            <w:ind w:right="-540"/>
            <w:jc w:val="center"/>
            <w:rPr>
              <w:rFonts w:cs="B Titr"/>
              <w:i/>
              <w:iCs/>
              <w:color w:val="0563C1" w:themeColor="hyperlink"/>
              <w:sz w:val="28"/>
              <w:u w:val="single"/>
              <w:rtl/>
              <w:lang w:val="en-GB" w:eastAsia="en-GB"/>
            </w:rPr>
          </w:pPr>
          <w:r w:rsidRPr="00D8650B">
            <w:rPr>
              <w:rFonts w:cs="B Titr" w:hint="cs"/>
              <w:b/>
              <w:bCs/>
              <w:sz w:val="28"/>
              <w:rtl/>
              <w:lang w:val="en-GB" w:eastAsia="en-GB"/>
            </w:rPr>
            <w:t>عنوان</w:t>
          </w:r>
          <w:r w:rsidRPr="00D8650B">
            <w:rPr>
              <w:rFonts w:cs="B Titr" w:hint="cs"/>
              <w:b/>
              <w:bCs/>
              <w:sz w:val="28"/>
              <w:u w:val="single"/>
              <w:rtl/>
              <w:lang w:val="en-GB" w:eastAsia="en-GB"/>
            </w:rPr>
            <w:t xml:space="preserve">     </w:t>
          </w:r>
          <w:r>
            <w:rPr>
              <w:rFonts w:cs="B Titr" w:hint="cs"/>
              <w:b/>
              <w:bCs/>
              <w:sz w:val="28"/>
              <w:u w:val="single"/>
              <w:rtl/>
              <w:lang w:val="en-GB" w:eastAsia="en-GB"/>
            </w:rPr>
            <w:t xml:space="preserve">                                                              </w:t>
          </w:r>
          <w:r w:rsidRPr="00D8650B">
            <w:rPr>
              <w:rFonts w:cs="B Titr" w:hint="cs"/>
              <w:b/>
              <w:bCs/>
              <w:sz w:val="28"/>
              <w:u w:val="single"/>
              <w:rtl/>
              <w:lang w:val="en-GB" w:eastAsia="en-GB"/>
            </w:rPr>
            <w:t xml:space="preserve">                                                     </w:t>
          </w:r>
          <w:r>
            <w:rPr>
              <w:rFonts w:cs="B Titr" w:hint="cs"/>
              <w:b/>
              <w:bCs/>
              <w:sz w:val="28"/>
              <w:u w:val="single"/>
              <w:rtl/>
              <w:lang w:val="en-GB" w:eastAsia="en-GB"/>
            </w:rPr>
            <w:t xml:space="preserve">      </w:t>
          </w:r>
          <w:r w:rsidRPr="00D8650B">
            <w:rPr>
              <w:rFonts w:cs="B Titr" w:hint="cs"/>
              <w:b/>
              <w:bCs/>
              <w:sz w:val="28"/>
              <w:u w:val="single"/>
              <w:rtl/>
              <w:lang w:val="en-GB" w:eastAsia="en-GB"/>
            </w:rPr>
            <w:t xml:space="preserve">                    </w:t>
          </w:r>
          <w:r>
            <w:rPr>
              <w:rFonts w:cs="B Titr" w:hint="cs"/>
              <w:b/>
              <w:bCs/>
              <w:sz w:val="28"/>
              <w:u w:val="single"/>
              <w:rtl/>
              <w:lang w:val="en-GB" w:eastAsia="en-GB"/>
            </w:rPr>
            <w:t xml:space="preserve"> </w:t>
          </w:r>
          <w:r w:rsidRPr="00D8650B">
            <w:rPr>
              <w:rFonts w:cs="B Titr" w:hint="cs"/>
              <w:b/>
              <w:bCs/>
              <w:sz w:val="28"/>
              <w:u w:val="single"/>
              <w:rtl/>
              <w:lang w:val="en-GB" w:eastAsia="en-GB"/>
            </w:rPr>
            <w:t xml:space="preserve">       </w:t>
          </w:r>
          <w:r w:rsidRPr="00D8650B">
            <w:rPr>
              <w:rFonts w:cs="B Titr" w:hint="cs"/>
              <w:b/>
              <w:bCs/>
              <w:sz w:val="28"/>
              <w:rtl/>
              <w:lang w:val="en-GB" w:eastAsia="en-GB"/>
            </w:rPr>
            <w:t>صفحه</w:t>
          </w:r>
        </w:p>
        <w:p w14:paraId="01D2C8E6" w14:textId="50FD89F2" w:rsidR="00AA57DC" w:rsidRPr="00AA57DC" w:rsidRDefault="00704C8A" w:rsidP="00DA332C">
          <w:pPr>
            <w:pStyle w:val="TOC2"/>
            <w:ind w:left="630"/>
            <w:rPr>
              <w:rStyle w:val="Hyperlink"/>
              <w:rtl/>
            </w:rPr>
          </w:pPr>
          <w:hyperlink w:anchor="_Toc80173051" w:history="1">
            <w:r w:rsidR="00AA57DC" w:rsidRPr="00F23B4E">
              <w:rPr>
                <w:rStyle w:val="Hyperlink"/>
                <w:rtl/>
              </w:rPr>
              <w:t>8-5-2-3- ضر</w:t>
            </w:r>
            <w:r w:rsidR="00AA57DC" w:rsidRPr="00F23B4E">
              <w:rPr>
                <w:rStyle w:val="Hyperlink"/>
                <w:rFonts w:hint="cs"/>
                <w:rtl/>
              </w:rPr>
              <w:t>ی</w:t>
            </w:r>
            <w:r w:rsidR="00AA57DC" w:rsidRPr="00F23B4E">
              <w:rPr>
                <w:rStyle w:val="Hyperlink"/>
                <w:rFonts w:hint="eastAsia"/>
                <w:rtl/>
              </w:rPr>
              <w:t>ب</w:t>
            </w:r>
            <w:r w:rsidR="00AA57DC" w:rsidRPr="00F23B4E">
              <w:rPr>
                <w:rStyle w:val="Hyperlink"/>
                <w:rtl/>
              </w:rPr>
              <w:t xml:space="preserve"> تصح</w:t>
            </w:r>
            <w:r w:rsidR="00AA57DC" w:rsidRPr="00F23B4E">
              <w:rPr>
                <w:rStyle w:val="Hyperlink"/>
                <w:rFonts w:hint="cs"/>
                <w:rtl/>
              </w:rPr>
              <w:t>ی</w:t>
            </w:r>
            <w:r w:rsidR="00AA57DC" w:rsidRPr="00F23B4E">
              <w:rPr>
                <w:rStyle w:val="Hyperlink"/>
                <w:rFonts w:hint="eastAsia"/>
                <w:rtl/>
              </w:rPr>
              <w:t>ح</w:t>
            </w:r>
            <w:r w:rsidR="00AA57DC" w:rsidRPr="00F23B4E">
              <w:rPr>
                <w:rStyle w:val="Hyperlink"/>
                <w:rtl/>
              </w:rPr>
              <w:t xml:space="preserve"> ناش</w:t>
            </w:r>
            <w:r w:rsidR="00AA57DC" w:rsidRPr="00F23B4E">
              <w:rPr>
                <w:rStyle w:val="Hyperlink"/>
                <w:rFonts w:hint="cs"/>
                <w:rtl/>
              </w:rPr>
              <w:t>ی</w:t>
            </w:r>
            <w:r w:rsidR="00AA57DC" w:rsidRPr="00F23B4E">
              <w:rPr>
                <w:rStyle w:val="Hyperlink"/>
                <w:rtl/>
              </w:rPr>
              <w:t xml:space="preserve"> از آلودگ</w:t>
            </w:r>
            <w:r w:rsidR="00AA57DC" w:rsidRPr="00F23B4E">
              <w:rPr>
                <w:rStyle w:val="Hyperlink"/>
                <w:rFonts w:hint="cs"/>
                <w:rtl/>
              </w:rPr>
              <w:t>ی</w:t>
            </w:r>
            <w:r w:rsidR="00AA57DC" w:rsidRPr="00F23B4E">
              <w:rPr>
                <w:rStyle w:val="Hyperlink"/>
                <w:rtl/>
              </w:rPr>
              <w:t xml:space="preserve"> هارمون</w:t>
            </w:r>
            <w:r w:rsidR="00AA57DC" w:rsidRPr="00F23B4E">
              <w:rPr>
                <w:rStyle w:val="Hyperlink"/>
                <w:rFonts w:hint="cs"/>
                <w:rtl/>
              </w:rPr>
              <w:t>ی</w:t>
            </w:r>
            <w:r w:rsidR="00AA57DC" w:rsidRPr="00F23B4E">
              <w:rPr>
                <w:rStyle w:val="Hyperlink"/>
                <w:rFonts w:hint="eastAsia"/>
                <w:rtl/>
              </w:rPr>
              <w:t>ک</w:t>
            </w:r>
            <w:r w:rsidR="00AA57DC" w:rsidRPr="00F23B4E">
              <w:rPr>
                <w:rStyle w:val="Hyperlink"/>
                <w:rFonts w:hint="cs"/>
                <w:rtl/>
              </w:rPr>
              <w:t>ی</w:t>
            </w:r>
            <w:r w:rsidR="00AA57DC" w:rsidRPr="00F23B4E">
              <w:rPr>
                <w:rStyle w:val="Hyperlink"/>
              </w:rPr>
              <w:t xml:space="preserve"> K</w:t>
            </w:r>
            <w:r w:rsidR="00AA57DC" w:rsidRPr="00AA57DC">
              <w:rPr>
                <w:rStyle w:val="Hyperlink"/>
                <w:vertAlign w:val="subscript"/>
              </w:rPr>
              <w:t>THD</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Toc80173051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25</w:t>
            </w:r>
            <w:r w:rsidR="00AA57DC" w:rsidRPr="00AA57DC">
              <w:rPr>
                <w:rStyle w:val="Hyperlink"/>
                <w:webHidden/>
                <w:rtl/>
              </w:rPr>
              <w:fldChar w:fldCharType="end"/>
            </w:r>
          </w:hyperlink>
        </w:p>
        <w:p w14:paraId="0E71C88B" w14:textId="43792CCB" w:rsidR="00AA57DC" w:rsidRPr="00AA57DC" w:rsidRDefault="00704C8A" w:rsidP="00DA332C">
          <w:pPr>
            <w:pStyle w:val="TOC2"/>
            <w:ind w:left="630" w:hanging="180"/>
            <w:rPr>
              <w:rStyle w:val="Hyperlink"/>
              <w:rtl/>
            </w:rPr>
          </w:pPr>
          <w:hyperlink w:anchor="_Toc80173052" w:history="1">
            <w:r w:rsidR="00DA332C">
              <w:rPr>
                <w:rStyle w:val="Hyperlink"/>
                <w:rFonts w:hint="cs"/>
                <w:rtl/>
              </w:rPr>
              <w:t>8</w:t>
            </w:r>
            <w:r w:rsidR="00AA57DC" w:rsidRPr="00F23B4E">
              <w:rPr>
                <w:rStyle w:val="Hyperlink"/>
                <w:rtl/>
              </w:rPr>
              <w:t>-</w:t>
            </w:r>
            <w:r w:rsidR="00DA332C">
              <w:rPr>
                <w:rStyle w:val="Hyperlink"/>
                <w:rFonts w:hint="cs"/>
                <w:rtl/>
              </w:rPr>
              <w:t>6</w:t>
            </w:r>
            <w:r w:rsidR="00AA57DC" w:rsidRPr="00F23B4E">
              <w:rPr>
                <w:rStyle w:val="Hyperlink"/>
                <w:rtl/>
              </w:rPr>
              <w:t>- حداکثر ولتاژ شبکه در زمان بارگذار</w:t>
            </w:r>
            <w:r w:rsidR="00AA57DC" w:rsidRPr="00F23B4E">
              <w:rPr>
                <w:rStyle w:val="Hyperlink"/>
                <w:rFonts w:hint="cs"/>
                <w:rtl/>
              </w:rPr>
              <w:t>ی</w:t>
            </w:r>
            <w:r w:rsidR="00AA57DC" w:rsidRPr="00F23B4E">
              <w:rPr>
                <w:rStyle w:val="Hyperlink"/>
                <w:rtl/>
              </w:rPr>
              <w:t xml:space="preserve"> ترانسفورماتور</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Toc80173052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25</w:t>
            </w:r>
            <w:r w:rsidR="00AA57DC" w:rsidRPr="00AA57DC">
              <w:rPr>
                <w:rStyle w:val="Hyperlink"/>
                <w:webHidden/>
                <w:rtl/>
              </w:rPr>
              <w:fldChar w:fldCharType="end"/>
            </w:r>
          </w:hyperlink>
        </w:p>
        <w:p w14:paraId="3E273DB0" w14:textId="28E7129B" w:rsidR="00AA57DC" w:rsidRPr="00AA57DC" w:rsidRDefault="00704C8A" w:rsidP="00DA332C">
          <w:pPr>
            <w:pStyle w:val="TOC2"/>
            <w:ind w:left="630" w:hanging="180"/>
            <w:rPr>
              <w:rStyle w:val="Hyperlink"/>
              <w:rtl/>
            </w:rPr>
          </w:pPr>
          <w:hyperlink w:anchor="_Toc80173053" w:history="1">
            <w:r w:rsidR="00AA57DC" w:rsidRPr="00F23B4E">
              <w:rPr>
                <w:rStyle w:val="Hyperlink"/>
                <w:rtl/>
              </w:rPr>
              <w:t>8-7- بارگذار</w:t>
            </w:r>
            <w:r w:rsidR="00AA57DC" w:rsidRPr="00F23B4E">
              <w:rPr>
                <w:rStyle w:val="Hyperlink"/>
                <w:rFonts w:hint="cs"/>
                <w:rtl/>
              </w:rPr>
              <w:t>ی</w:t>
            </w:r>
            <w:r w:rsidR="00AA57DC" w:rsidRPr="00F23B4E">
              <w:rPr>
                <w:rStyle w:val="Hyperlink"/>
                <w:rtl/>
              </w:rPr>
              <w:t xml:space="preserve"> در ترانسفورماتورها</w:t>
            </w:r>
            <w:r w:rsidR="00AA57DC" w:rsidRPr="00F23B4E">
              <w:rPr>
                <w:rStyle w:val="Hyperlink"/>
                <w:rFonts w:hint="cs"/>
                <w:rtl/>
              </w:rPr>
              <w:t>ی</w:t>
            </w:r>
            <w:r w:rsidR="00AA57DC" w:rsidRPr="00F23B4E">
              <w:rPr>
                <w:rStyle w:val="Hyperlink"/>
                <w:rtl/>
              </w:rPr>
              <w:t xml:space="preserve"> خشک</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Toc80173053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25</w:t>
            </w:r>
            <w:r w:rsidR="00AA57DC" w:rsidRPr="00AA57DC">
              <w:rPr>
                <w:rStyle w:val="Hyperlink"/>
                <w:webHidden/>
                <w:rtl/>
              </w:rPr>
              <w:fldChar w:fldCharType="end"/>
            </w:r>
          </w:hyperlink>
        </w:p>
        <w:p w14:paraId="02765478" w14:textId="74E2D4BA" w:rsidR="00AA57DC" w:rsidRPr="00AA57DC" w:rsidRDefault="00704C8A" w:rsidP="00DA332C">
          <w:pPr>
            <w:pStyle w:val="TOC2"/>
            <w:ind w:left="630" w:hanging="180"/>
            <w:rPr>
              <w:rStyle w:val="Hyperlink"/>
              <w:rtl/>
            </w:rPr>
          </w:pPr>
          <w:hyperlink w:anchor="_Toc80173054" w:history="1">
            <w:r w:rsidR="00AA57DC" w:rsidRPr="00F23B4E">
              <w:rPr>
                <w:rStyle w:val="Hyperlink"/>
                <w:rtl/>
              </w:rPr>
              <w:t>8-8- کلاس حرارت</w:t>
            </w:r>
            <w:r w:rsidR="00AA57DC" w:rsidRPr="00F23B4E">
              <w:rPr>
                <w:rStyle w:val="Hyperlink"/>
                <w:rFonts w:hint="cs"/>
                <w:rtl/>
              </w:rPr>
              <w:t>ی</w:t>
            </w:r>
            <w:r w:rsidR="00AA57DC" w:rsidRPr="00F23B4E">
              <w:rPr>
                <w:rStyle w:val="Hyperlink"/>
                <w:rtl/>
              </w:rPr>
              <w:t xml:space="preserve"> در پست ها</w:t>
            </w:r>
            <w:r w:rsidR="00AA57DC" w:rsidRPr="00F23B4E">
              <w:rPr>
                <w:rStyle w:val="Hyperlink"/>
                <w:rFonts w:hint="cs"/>
                <w:rtl/>
              </w:rPr>
              <w:t>ی</w:t>
            </w:r>
            <w:r w:rsidR="00AA57DC" w:rsidRPr="00F23B4E">
              <w:rPr>
                <w:rStyle w:val="Hyperlink"/>
                <w:rtl/>
              </w:rPr>
              <w:t xml:space="preserve"> پ</w:t>
            </w:r>
            <w:r w:rsidR="00AA57DC" w:rsidRPr="00F23B4E">
              <w:rPr>
                <w:rStyle w:val="Hyperlink"/>
                <w:rFonts w:hint="cs"/>
                <w:rtl/>
              </w:rPr>
              <w:t>ی</w:t>
            </w:r>
            <w:r w:rsidR="00AA57DC" w:rsidRPr="00F23B4E">
              <w:rPr>
                <w:rStyle w:val="Hyperlink"/>
                <w:rFonts w:hint="eastAsia"/>
                <w:rtl/>
              </w:rPr>
              <w:t>ش</w:t>
            </w:r>
            <w:r w:rsidR="00AA57DC" w:rsidRPr="00F23B4E">
              <w:rPr>
                <w:rStyle w:val="Hyperlink"/>
                <w:rtl/>
              </w:rPr>
              <w:t xml:space="preserve"> ساخته</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Toc80173054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26</w:t>
            </w:r>
            <w:r w:rsidR="00AA57DC" w:rsidRPr="00AA57DC">
              <w:rPr>
                <w:rStyle w:val="Hyperlink"/>
                <w:webHidden/>
                <w:rtl/>
              </w:rPr>
              <w:fldChar w:fldCharType="end"/>
            </w:r>
          </w:hyperlink>
        </w:p>
        <w:p w14:paraId="109336AB" w14:textId="6EE5C0D9" w:rsidR="00AA57DC" w:rsidRPr="00AA57DC" w:rsidRDefault="00704C8A" w:rsidP="00DA332C">
          <w:pPr>
            <w:pStyle w:val="TOC2"/>
            <w:ind w:left="630" w:hanging="180"/>
            <w:rPr>
              <w:rStyle w:val="Hyperlink"/>
              <w:rtl/>
            </w:rPr>
          </w:pPr>
          <w:hyperlink w:anchor="_Toc80173055" w:history="1">
            <w:r w:rsidR="00AA57DC" w:rsidRPr="00AA57DC">
              <w:rPr>
                <w:rStyle w:val="Hyperlink"/>
                <w:rtl/>
              </w:rPr>
              <w:t xml:space="preserve">8-9- </w:t>
            </w:r>
            <w:r w:rsidR="00AA57DC" w:rsidRPr="00F23B4E">
              <w:rPr>
                <w:rStyle w:val="Hyperlink"/>
                <w:rtl/>
              </w:rPr>
              <w:t>اضافه بارگذار</w:t>
            </w:r>
            <w:r w:rsidR="00AA57DC" w:rsidRPr="00F23B4E">
              <w:rPr>
                <w:rStyle w:val="Hyperlink"/>
                <w:rFonts w:hint="cs"/>
                <w:rtl/>
              </w:rPr>
              <w:t>ی</w:t>
            </w:r>
            <w:r w:rsidR="00AA57DC" w:rsidRPr="00F23B4E">
              <w:rPr>
                <w:rStyle w:val="Hyperlink"/>
                <w:rtl/>
              </w:rPr>
              <w:t xml:space="preserve"> مجاز پستها</w:t>
            </w:r>
            <w:r w:rsidR="00AA57DC" w:rsidRPr="00F23B4E">
              <w:rPr>
                <w:rStyle w:val="Hyperlink"/>
                <w:rFonts w:hint="cs"/>
                <w:rtl/>
              </w:rPr>
              <w:t>ی</w:t>
            </w:r>
            <w:r w:rsidR="00AA57DC" w:rsidRPr="00F23B4E">
              <w:rPr>
                <w:rStyle w:val="Hyperlink"/>
                <w:rtl/>
              </w:rPr>
              <w:t xml:space="preserve"> توز</w:t>
            </w:r>
            <w:r w:rsidR="00AA57DC" w:rsidRPr="00F23B4E">
              <w:rPr>
                <w:rStyle w:val="Hyperlink"/>
                <w:rFonts w:hint="cs"/>
                <w:rtl/>
              </w:rPr>
              <w:t>ی</w:t>
            </w:r>
            <w:r w:rsidR="00AA57DC" w:rsidRPr="00F23B4E">
              <w:rPr>
                <w:rStyle w:val="Hyperlink"/>
                <w:rtl/>
              </w:rPr>
              <w:t>ع بر اساس استاندارد</w:t>
            </w:r>
            <w:r w:rsidR="00AA57DC" w:rsidRPr="00F23B4E">
              <w:rPr>
                <w:rStyle w:val="Hyperlink"/>
              </w:rPr>
              <w:t>IEC</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Toc80173055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27</w:t>
            </w:r>
            <w:r w:rsidR="00AA57DC" w:rsidRPr="00AA57DC">
              <w:rPr>
                <w:rStyle w:val="Hyperlink"/>
                <w:webHidden/>
                <w:rtl/>
              </w:rPr>
              <w:fldChar w:fldCharType="end"/>
            </w:r>
          </w:hyperlink>
        </w:p>
        <w:p w14:paraId="7AA50501" w14:textId="2D5F5D42" w:rsidR="00AA57DC" w:rsidRPr="00AA57DC" w:rsidRDefault="00704C8A" w:rsidP="00DA332C">
          <w:pPr>
            <w:pStyle w:val="TOC2"/>
            <w:ind w:left="630"/>
            <w:rPr>
              <w:rStyle w:val="Hyperlink"/>
              <w:rtl/>
            </w:rPr>
          </w:pPr>
          <w:hyperlink w:anchor="_Toc80173056" w:history="1">
            <w:r w:rsidR="00AA57DC" w:rsidRPr="00F23B4E">
              <w:rPr>
                <w:rStyle w:val="Hyperlink"/>
                <w:rtl/>
              </w:rPr>
              <w:t>8-9-1-  تع</w:t>
            </w:r>
            <w:r w:rsidR="00AA57DC" w:rsidRPr="00F23B4E">
              <w:rPr>
                <w:rStyle w:val="Hyperlink"/>
                <w:rFonts w:hint="cs"/>
                <w:rtl/>
              </w:rPr>
              <w:t>یی</w:t>
            </w:r>
            <w:r w:rsidR="00AA57DC" w:rsidRPr="00F23B4E">
              <w:rPr>
                <w:rStyle w:val="Hyperlink"/>
                <w:rFonts w:hint="eastAsia"/>
                <w:rtl/>
              </w:rPr>
              <w:t>ن</w:t>
            </w:r>
            <w:r w:rsidR="00AA57DC" w:rsidRPr="00F23B4E">
              <w:rPr>
                <w:rStyle w:val="Hyperlink"/>
                <w:rtl/>
              </w:rPr>
              <w:t xml:space="preserve"> درجه حرارت داخل ترانسفورماتور</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Toc80173056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27</w:t>
            </w:r>
            <w:r w:rsidR="00AA57DC" w:rsidRPr="00AA57DC">
              <w:rPr>
                <w:rStyle w:val="Hyperlink"/>
                <w:webHidden/>
                <w:rtl/>
              </w:rPr>
              <w:fldChar w:fldCharType="end"/>
            </w:r>
          </w:hyperlink>
        </w:p>
        <w:p w14:paraId="27BDE1C3" w14:textId="391D7E9B" w:rsidR="00AA57DC" w:rsidRPr="00AA57DC" w:rsidRDefault="00704C8A" w:rsidP="00DA332C">
          <w:pPr>
            <w:pStyle w:val="TOC2"/>
            <w:ind w:left="630"/>
            <w:rPr>
              <w:rStyle w:val="Hyperlink"/>
              <w:rtl/>
            </w:rPr>
          </w:pPr>
          <w:hyperlink w:anchor="_Toc80173057" w:history="1">
            <w:r w:rsidR="00AA57DC" w:rsidRPr="00F23B4E">
              <w:rPr>
                <w:rStyle w:val="Hyperlink"/>
                <w:rtl/>
              </w:rPr>
              <w:t>8-9-2- تع</w:t>
            </w:r>
            <w:r w:rsidR="00AA57DC" w:rsidRPr="00F23B4E">
              <w:rPr>
                <w:rStyle w:val="Hyperlink"/>
                <w:rFonts w:hint="cs"/>
                <w:rtl/>
              </w:rPr>
              <w:t>یی</w:t>
            </w:r>
            <w:r w:rsidR="00AA57DC" w:rsidRPr="00F23B4E">
              <w:rPr>
                <w:rStyle w:val="Hyperlink"/>
                <w:rFonts w:hint="eastAsia"/>
                <w:rtl/>
              </w:rPr>
              <w:t>ن</w:t>
            </w:r>
            <w:r w:rsidR="00AA57DC" w:rsidRPr="00F23B4E">
              <w:rPr>
                <w:rStyle w:val="Hyperlink"/>
                <w:rtl/>
              </w:rPr>
              <w:t xml:space="preserve"> درجه حرارت نقطه‏</w:t>
            </w:r>
            <w:r w:rsidR="00AA57DC" w:rsidRPr="00F23B4E">
              <w:rPr>
                <w:rStyle w:val="Hyperlink"/>
                <w:rFonts w:hint="cs"/>
                <w:rtl/>
              </w:rPr>
              <w:t>ی</w:t>
            </w:r>
            <w:r w:rsidR="00AA57DC" w:rsidRPr="00F23B4E">
              <w:rPr>
                <w:rStyle w:val="Hyperlink"/>
                <w:rtl/>
              </w:rPr>
              <w:t xml:space="preserve"> داغ س</w:t>
            </w:r>
            <w:r w:rsidR="00AA57DC" w:rsidRPr="00F23B4E">
              <w:rPr>
                <w:rStyle w:val="Hyperlink"/>
                <w:rFonts w:hint="cs"/>
                <w:rtl/>
              </w:rPr>
              <w:t>ی</w:t>
            </w:r>
            <w:r w:rsidR="00AA57DC" w:rsidRPr="00F23B4E">
              <w:rPr>
                <w:rStyle w:val="Hyperlink"/>
                <w:rFonts w:hint="eastAsia"/>
                <w:rtl/>
              </w:rPr>
              <w:t>م</w:t>
            </w:r>
            <w:r w:rsidR="00AA57DC" w:rsidRPr="00F23B4E">
              <w:rPr>
                <w:rStyle w:val="Hyperlink"/>
                <w:rtl/>
              </w:rPr>
              <w:t xml:space="preserve"> پ</w:t>
            </w:r>
            <w:r w:rsidR="00AA57DC" w:rsidRPr="00F23B4E">
              <w:rPr>
                <w:rStyle w:val="Hyperlink"/>
                <w:rFonts w:hint="cs"/>
                <w:rtl/>
              </w:rPr>
              <w:t>ی</w:t>
            </w:r>
            <w:r w:rsidR="00AA57DC" w:rsidRPr="00F23B4E">
              <w:rPr>
                <w:rStyle w:val="Hyperlink"/>
                <w:rFonts w:hint="eastAsia"/>
                <w:rtl/>
              </w:rPr>
              <w:t>چ</w:t>
            </w:r>
            <w:r w:rsidR="00AA57DC" w:rsidRPr="00F23B4E">
              <w:rPr>
                <w:rStyle w:val="Hyperlink"/>
                <w:rFonts w:hint="cs"/>
                <w:rtl/>
              </w:rPr>
              <w:t>ی</w:t>
            </w:r>
            <w:r w:rsidR="00AA57DC" w:rsidRPr="00F23B4E">
              <w:rPr>
                <w:rStyle w:val="Hyperlink"/>
                <w:rtl/>
              </w:rPr>
              <w:t xml:space="preserve"> ترانسفورماتور در</w:t>
            </w:r>
            <w:r w:rsidR="00AA57DC" w:rsidRPr="00AA57DC">
              <w:rPr>
                <w:rStyle w:val="Hyperlink"/>
                <w:sz w:val="10"/>
                <w:szCs w:val="12"/>
                <w:rtl/>
              </w:rPr>
              <w:t xml:space="preserve"> </w:t>
            </w:r>
            <w:r w:rsidR="00AA57DC" w:rsidRPr="00F23B4E">
              <w:rPr>
                <w:rStyle w:val="Hyperlink"/>
                <w:rtl/>
              </w:rPr>
              <w:t>شرا</w:t>
            </w:r>
            <w:r w:rsidR="00AA57DC" w:rsidRPr="00F23B4E">
              <w:rPr>
                <w:rStyle w:val="Hyperlink"/>
                <w:rFonts w:hint="cs"/>
                <w:rtl/>
              </w:rPr>
              <w:t>ی</w:t>
            </w:r>
            <w:r w:rsidR="00AA57DC" w:rsidRPr="00F23B4E">
              <w:rPr>
                <w:rStyle w:val="Hyperlink"/>
                <w:rFonts w:hint="eastAsia"/>
                <w:rtl/>
              </w:rPr>
              <w:t>ط</w:t>
            </w:r>
            <w:r w:rsidR="00AA57DC" w:rsidRPr="00F23B4E">
              <w:rPr>
                <w:rStyle w:val="Hyperlink"/>
                <w:rtl/>
              </w:rPr>
              <w:t xml:space="preserve"> بار و دما</w:t>
            </w:r>
            <w:r w:rsidR="00AA57DC" w:rsidRPr="00F23B4E">
              <w:rPr>
                <w:rStyle w:val="Hyperlink"/>
                <w:rFonts w:hint="cs"/>
                <w:rtl/>
              </w:rPr>
              <w:t>ی</w:t>
            </w:r>
            <w:r w:rsidR="00AA57DC" w:rsidRPr="00F23B4E">
              <w:rPr>
                <w:rStyle w:val="Hyperlink"/>
                <w:rtl/>
              </w:rPr>
              <w:t xml:space="preserve"> متغ</w:t>
            </w:r>
            <w:r w:rsidR="00AA57DC" w:rsidRPr="00F23B4E">
              <w:rPr>
                <w:rStyle w:val="Hyperlink"/>
                <w:rFonts w:hint="cs"/>
                <w:rtl/>
              </w:rPr>
              <w:t>ی</w:t>
            </w:r>
            <w:r w:rsidR="00AA57DC" w:rsidRPr="00F23B4E">
              <w:rPr>
                <w:rStyle w:val="Hyperlink"/>
                <w:rFonts w:hint="eastAsia"/>
                <w:rtl/>
              </w:rPr>
              <w:t>ر</w:t>
            </w:r>
            <w:r w:rsidR="00AA57DC" w:rsidRPr="00F23B4E">
              <w:rPr>
                <w:rStyle w:val="Hyperlink"/>
                <w:rtl/>
              </w:rPr>
              <w:t xml:space="preserve"> مح</w:t>
            </w:r>
            <w:r w:rsidR="00AA57DC" w:rsidRPr="00F23B4E">
              <w:rPr>
                <w:rStyle w:val="Hyperlink"/>
                <w:rFonts w:hint="cs"/>
                <w:rtl/>
              </w:rPr>
              <w:t>ی</w:t>
            </w:r>
            <w:r w:rsidR="00AA57DC" w:rsidRPr="00F23B4E">
              <w:rPr>
                <w:rStyle w:val="Hyperlink"/>
                <w:rFonts w:hint="eastAsia"/>
                <w:rtl/>
              </w:rPr>
              <w:t>ط</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Toc80173057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29</w:t>
            </w:r>
            <w:r w:rsidR="00AA57DC" w:rsidRPr="00AA57DC">
              <w:rPr>
                <w:rStyle w:val="Hyperlink"/>
                <w:webHidden/>
                <w:rtl/>
              </w:rPr>
              <w:fldChar w:fldCharType="end"/>
            </w:r>
          </w:hyperlink>
        </w:p>
        <w:p w14:paraId="3A8ACCFB" w14:textId="6EB61F1E" w:rsidR="00AA57DC" w:rsidRPr="00AA57DC" w:rsidRDefault="00704C8A" w:rsidP="00DA332C">
          <w:pPr>
            <w:pStyle w:val="TOC2"/>
            <w:ind w:left="630"/>
            <w:rPr>
              <w:rStyle w:val="Hyperlink"/>
              <w:rtl/>
            </w:rPr>
          </w:pPr>
          <w:hyperlink w:anchor="_Toc80173058" w:history="1">
            <w:r w:rsidR="00AA57DC" w:rsidRPr="00F23B4E">
              <w:rPr>
                <w:rStyle w:val="Hyperlink"/>
                <w:rtl/>
              </w:rPr>
              <w:t>8-9-3- محاسبه نرخ پ</w:t>
            </w:r>
            <w:r w:rsidR="00AA57DC" w:rsidRPr="00F23B4E">
              <w:rPr>
                <w:rStyle w:val="Hyperlink"/>
                <w:rFonts w:hint="cs"/>
                <w:rtl/>
              </w:rPr>
              <w:t>ی</w:t>
            </w:r>
            <w:r w:rsidR="00AA57DC" w:rsidRPr="00F23B4E">
              <w:rPr>
                <w:rStyle w:val="Hyperlink"/>
                <w:rFonts w:hint="eastAsia"/>
                <w:rtl/>
              </w:rPr>
              <w:t>ر</w:t>
            </w:r>
            <w:r w:rsidR="00AA57DC" w:rsidRPr="00F23B4E">
              <w:rPr>
                <w:rStyle w:val="Hyperlink"/>
                <w:rFonts w:hint="cs"/>
                <w:rtl/>
              </w:rPr>
              <w:t>ی</w:t>
            </w:r>
            <w:r w:rsidR="00AA57DC" w:rsidRPr="00F23B4E">
              <w:rPr>
                <w:rStyle w:val="Hyperlink"/>
                <w:rtl/>
              </w:rPr>
              <w:t xml:space="preserve"> نسب</w:t>
            </w:r>
            <w:r w:rsidR="00AA57DC" w:rsidRPr="00F23B4E">
              <w:rPr>
                <w:rStyle w:val="Hyperlink"/>
                <w:rFonts w:hint="cs"/>
                <w:rtl/>
              </w:rPr>
              <w:t>ی</w:t>
            </w:r>
            <w:r w:rsidR="00AA57DC" w:rsidRPr="00F23B4E">
              <w:rPr>
                <w:rStyle w:val="Hyperlink"/>
                <w:rtl/>
              </w:rPr>
              <w:t xml:space="preserve"> ترانسفورماتور</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Toc80173058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32</w:t>
            </w:r>
            <w:r w:rsidR="00AA57DC" w:rsidRPr="00AA57DC">
              <w:rPr>
                <w:rStyle w:val="Hyperlink"/>
                <w:webHidden/>
                <w:rtl/>
              </w:rPr>
              <w:fldChar w:fldCharType="end"/>
            </w:r>
          </w:hyperlink>
        </w:p>
        <w:p w14:paraId="79E69C89" w14:textId="09BA4D21" w:rsidR="00AA57DC" w:rsidRPr="00AA57DC" w:rsidRDefault="00AA57DC" w:rsidP="00DA332C">
          <w:pPr>
            <w:pStyle w:val="TOC2"/>
            <w:ind w:left="630"/>
            <w:rPr>
              <w:rStyle w:val="Hyperlink"/>
              <w:color w:val="auto"/>
              <w:u w:val="none"/>
              <w:rtl/>
            </w:rPr>
          </w:pPr>
          <w:r w:rsidRPr="00AA57DC">
            <w:rPr>
              <w:rStyle w:val="Hyperlink"/>
              <w:rFonts w:hint="cs"/>
              <w:color w:val="auto"/>
              <w:u w:val="none"/>
              <w:rtl/>
            </w:rPr>
            <w:t>8</w:t>
          </w:r>
          <w:hyperlink w:anchor="_Toc80173059" w:history="1">
            <w:r w:rsidRPr="00AA57DC">
              <w:rPr>
                <w:rStyle w:val="Hyperlink"/>
                <w:rFonts w:hint="cs"/>
                <w:color w:val="auto"/>
                <w:u w:val="none"/>
                <w:rtl/>
              </w:rPr>
              <w:t>-</w:t>
            </w:r>
            <w:r w:rsidRPr="00AA57DC">
              <w:rPr>
                <w:rStyle w:val="Hyperlink"/>
                <w:color w:val="auto"/>
                <w:u w:val="none"/>
                <w:rtl/>
              </w:rPr>
              <w:t>9-</w:t>
            </w:r>
            <w:r w:rsidRPr="00AA57DC">
              <w:rPr>
                <w:rStyle w:val="Hyperlink"/>
                <w:rFonts w:hint="cs"/>
                <w:color w:val="auto"/>
                <w:u w:val="none"/>
                <w:rtl/>
              </w:rPr>
              <w:t>4</w:t>
            </w:r>
            <w:r w:rsidRPr="00AA57DC">
              <w:rPr>
                <w:rStyle w:val="Hyperlink"/>
                <w:color w:val="auto"/>
                <w:u w:val="none"/>
                <w:rtl/>
              </w:rPr>
              <w:t>- محاسبه عمر از دست رفته ترانسفورماتور</w:t>
            </w:r>
            <w:r w:rsidRPr="00AA57DC">
              <w:rPr>
                <w:rStyle w:val="Hyperlink"/>
                <w:webHidden/>
                <w:color w:val="auto"/>
                <w:u w:val="none"/>
                <w:rtl/>
              </w:rPr>
              <w:tab/>
            </w:r>
            <w:r w:rsidRPr="00AA57DC">
              <w:rPr>
                <w:rStyle w:val="Hyperlink"/>
                <w:webHidden/>
                <w:color w:val="auto"/>
                <w:u w:val="none"/>
                <w:rtl/>
              </w:rPr>
              <w:fldChar w:fldCharType="begin"/>
            </w:r>
            <w:r w:rsidRPr="00AA57DC">
              <w:rPr>
                <w:rStyle w:val="Hyperlink"/>
                <w:webHidden/>
                <w:color w:val="auto"/>
                <w:u w:val="none"/>
                <w:rtl/>
              </w:rPr>
              <w:instrText xml:space="preserve"> </w:instrText>
            </w:r>
            <w:r w:rsidRPr="00AA57DC">
              <w:rPr>
                <w:rStyle w:val="Hyperlink"/>
                <w:webHidden/>
                <w:color w:val="auto"/>
                <w:u w:val="none"/>
              </w:rPr>
              <w:instrText>PAGEREF</w:instrText>
            </w:r>
            <w:r w:rsidRPr="00AA57DC">
              <w:rPr>
                <w:rStyle w:val="Hyperlink"/>
                <w:webHidden/>
                <w:color w:val="auto"/>
                <w:u w:val="none"/>
                <w:rtl/>
              </w:rPr>
              <w:instrText xml:space="preserve"> _</w:instrText>
            </w:r>
            <w:r w:rsidRPr="00AA57DC">
              <w:rPr>
                <w:rStyle w:val="Hyperlink"/>
                <w:webHidden/>
                <w:color w:val="auto"/>
                <w:u w:val="none"/>
              </w:rPr>
              <w:instrText>Toc80173059 \h</w:instrText>
            </w:r>
            <w:r w:rsidRPr="00AA57DC">
              <w:rPr>
                <w:rStyle w:val="Hyperlink"/>
                <w:webHidden/>
                <w:color w:val="auto"/>
                <w:u w:val="none"/>
                <w:rtl/>
              </w:rPr>
              <w:instrText xml:space="preserve"> </w:instrText>
            </w:r>
            <w:r w:rsidRPr="00AA57DC">
              <w:rPr>
                <w:rStyle w:val="Hyperlink"/>
                <w:webHidden/>
                <w:color w:val="auto"/>
                <w:u w:val="none"/>
                <w:rtl/>
              </w:rPr>
            </w:r>
            <w:r w:rsidRPr="00AA57DC">
              <w:rPr>
                <w:rStyle w:val="Hyperlink"/>
                <w:webHidden/>
                <w:color w:val="auto"/>
                <w:u w:val="none"/>
                <w:rtl/>
              </w:rPr>
              <w:fldChar w:fldCharType="separate"/>
            </w:r>
            <w:r w:rsidR="0020536A">
              <w:rPr>
                <w:rStyle w:val="Hyperlink"/>
                <w:webHidden/>
                <w:color w:val="auto"/>
                <w:u w:val="none"/>
                <w:rtl/>
              </w:rPr>
              <w:t>33</w:t>
            </w:r>
            <w:r w:rsidRPr="00AA57DC">
              <w:rPr>
                <w:rStyle w:val="Hyperlink"/>
                <w:webHidden/>
                <w:color w:val="auto"/>
                <w:u w:val="none"/>
                <w:rtl/>
              </w:rPr>
              <w:fldChar w:fldCharType="end"/>
            </w:r>
          </w:hyperlink>
        </w:p>
        <w:p w14:paraId="1F102E6E" w14:textId="324A1434" w:rsidR="00AA57DC" w:rsidRPr="00AA57DC" w:rsidRDefault="00704C8A" w:rsidP="00DA332C">
          <w:pPr>
            <w:pStyle w:val="TOC2"/>
            <w:ind w:left="630"/>
            <w:rPr>
              <w:rStyle w:val="Hyperlink"/>
              <w:rtl/>
            </w:rPr>
          </w:pPr>
          <w:hyperlink w:anchor="_Toc80173060" w:history="1">
            <w:r w:rsidR="00AA57DC">
              <w:rPr>
                <w:rStyle w:val="Hyperlink"/>
                <w:rFonts w:hint="cs"/>
                <w:rtl/>
              </w:rPr>
              <w:t>8</w:t>
            </w:r>
            <w:r w:rsidR="00AA57DC" w:rsidRPr="00F23B4E">
              <w:rPr>
                <w:rStyle w:val="Hyperlink"/>
                <w:rtl/>
              </w:rPr>
              <w:t>-9-</w:t>
            </w:r>
            <w:r w:rsidR="00AA57DC">
              <w:rPr>
                <w:rStyle w:val="Hyperlink"/>
                <w:rFonts w:hint="cs"/>
                <w:rtl/>
              </w:rPr>
              <w:t>5</w:t>
            </w:r>
            <w:r w:rsidR="00AA57DC" w:rsidRPr="00F23B4E">
              <w:rPr>
                <w:rStyle w:val="Hyperlink"/>
                <w:rtl/>
              </w:rPr>
              <w:t>- مثال کاربرد</w:t>
            </w:r>
            <w:r w:rsidR="00AA57DC" w:rsidRPr="00F23B4E">
              <w:rPr>
                <w:rStyle w:val="Hyperlink"/>
                <w:rFonts w:hint="cs"/>
                <w:rtl/>
              </w:rPr>
              <w:t>ی</w:t>
            </w:r>
            <w:r w:rsidR="00AA57DC" w:rsidRPr="00F23B4E">
              <w:rPr>
                <w:rStyle w:val="Hyperlink"/>
                <w:rtl/>
              </w:rPr>
              <w:t xml:space="preserve"> محاسبه و ارائه </w:t>
            </w:r>
            <w:r w:rsidR="00AA57DC" w:rsidRPr="00F23B4E">
              <w:rPr>
                <w:rStyle w:val="Hyperlink"/>
                <w:rFonts w:hint="cs"/>
                <w:rtl/>
              </w:rPr>
              <w:t>ی</w:t>
            </w:r>
            <w:r w:rsidR="00AA57DC" w:rsidRPr="00F23B4E">
              <w:rPr>
                <w:rStyle w:val="Hyperlink"/>
                <w:rtl/>
              </w:rPr>
              <w:t xml:space="preserve"> داده‏ها</w:t>
            </w:r>
            <w:r w:rsidR="00AA57DC" w:rsidRPr="00F23B4E">
              <w:rPr>
                <w:rStyle w:val="Hyperlink"/>
                <w:rFonts w:hint="cs"/>
                <w:rtl/>
              </w:rPr>
              <w:t>ی</w:t>
            </w:r>
            <w:r w:rsidR="00AA57DC" w:rsidRPr="00F23B4E">
              <w:rPr>
                <w:rStyle w:val="Hyperlink"/>
                <w:rtl/>
              </w:rPr>
              <w:t xml:space="preserve"> اضافه بار</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Toc80173060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34</w:t>
            </w:r>
            <w:r w:rsidR="00AA57DC" w:rsidRPr="00AA57DC">
              <w:rPr>
                <w:rStyle w:val="Hyperlink"/>
                <w:webHidden/>
                <w:rtl/>
              </w:rPr>
              <w:fldChar w:fldCharType="end"/>
            </w:r>
          </w:hyperlink>
        </w:p>
        <w:p w14:paraId="4AD1F2C6" w14:textId="17E322A8" w:rsidR="00AA57DC" w:rsidRPr="00AA57DC" w:rsidRDefault="00704C8A" w:rsidP="00DA332C">
          <w:pPr>
            <w:pStyle w:val="TOC2"/>
            <w:rPr>
              <w:rStyle w:val="Hyperlink"/>
              <w:rtl/>
            </w:rPr>
          </w:pPr>
          <w:hyperlink w:anchor="_Toc80173061" w:history="1">
            <w:r w:rsidR="00AA57DC" w:rsidRPr="00F23B4E">
              <w:rPr>
                <w:rStyle w:val="Hyperlink"/>
                <w:rtl/>
              </w:rPr>
              <w:t>8-10- محاسبه ظرف</w:t>
            </w:r>
            <w:r w:rsidR="00AA57DC" w:rsidRPr="00F23B4E">
              <w:rPr>
                <w:rStyle w:val="Hyperlink"/>
                <w:rFonts w:hint="cs"/>
                <w:rtl/>
              </w:rPr>
              <w:t>ی</w:t>
            </w:r>
            <w:r w:rsidR="00AA57DC" w:rsidRPr="00F23B4E">
              <w:rPr>
                <w:rStyle w:val="Hyperlink"/>
                <w:rFonts w:hint="eastAsia"/>
                <w:rtl/>
              </w:rPr>
              <w:t>ت</w:t>
            </w:r>
            <w:r w:rsidR="00AA57DC" w:rsidRPr="00F23B4E">
              <w:rPr>
                <w:rStyle w:val="Hyperlink"/>
                <w:rtl/>
              </w:rPr>
              <w:t xml:space="preserve"> ترانسفورماتور ها</w:t>
            </w:r>
            <w:r w:rsidR="00AA57DC" w:rsidRPr="00F23B4E">
              <w:rPr>
                <w:rStyle w:val="Hyperlink"/>
                <w:rFonts w:hint="cs"/>
                <w:rtl/>
              </w:rPr>
              <w:t>ی</w:t>
            </w:r>
            <w:r w:rsidR="00AA57DC" w:rsidRPr="00F23B4E">
              <w:rPr>
                <w:rStyle w:val="Hyperlink"/>
                <w:rtl/>
              </w:rPr>
              <w:t xml:space="preserve"> توز</w:t>
            </w:r>
            <w:r w:rsidR="00AA57DC" w:rsidRPr="00F23B4E">
              <w:rPr>
                <w:rStyle w:val="Hyperlink"/>
                <w:rFonts w:hint="cs"/>
                <w:rtl/>
              </w:rPr>
              <w:t>ی</w:t>
            </w:r>
            <w:r w:rsidR="00AA57DC" w:rsidRPr="00F23B4E">
              <w:rPr>
                <w:rStyle w:val="Hyperlink"/>
                <w:rFonts w:hint="eastAsia"/>
                <w:rtl/>
              </w:rPr>
              <w:t>ع</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Toc80173061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36</w:t>
            </w:r>
            <w:r w:rsidR="00AA57DC" w:rsidRPr="00AA57DC">
              <w:rPr>
                <w:rStyle w:val="Hyperlink"/>
                <w:webHidden/>
                <w:rtl/>
              </w:rPr>
              <w:fldChar w:fldCharType="end"/>
            </w:r>
          </w:hyperlink>
        </w:p>
        <w:p w14:paraId="735B7456" w14:textId="6724F84D" w:rsidR="00AA57DC" w:rsidRPr="00AA57DC" w:rsidRDefault="00704C8A" w:rsidP="00DA332C">
          <w:pPr>
            <w:pStyle w:val="TOC2"/>
            <w:ind w:left="630"/>
            <w:rPr>
              <w:rStyle w:val="Hyperlink"/>
              <w:rtl/>
            </w:rPr>
          </w:pPr>
          <w:hyperlink w:anchor="_Toc80173062" w:history="1">
            <w:r w:rsidR="00AA57DC" w:rsidRPr="00F23B4E">
              <w:rPr>
                <w:rStyle w:val="Hyperlink"/>
                <w:rtl/>
              </w:rPr>
              <w:t>8-10-1- محاسبه ظرف</w:t>
            </w:r>
            <w:r w:rsidR="00AA57DC" w:rsidRPr="00F23B4E">
              <w:rPr>
                <w:rStyle w:val="Hyperlink"/>
                <w:rFonts w:hint="cs"/>
                <w:rtl/>
              </w:rPr>
              <w:t>ی</w:t>
            </w:r>
            <w:r w:rsidR="00AA57DC" w:rsidRPr="00F23B4E">
              <w:rPr>
                <w:rStyle w:val="Hyperlink"/>
                <w:rFonts w:hint="eastAsia"/>
                <w:rtl/>
              </w:rPr>
              <w:t>ت</w:t>
            </w:r>
            <w:r w:rsidR="00AA57DC" w:rsidRPr="00F23B4E">
              <w:rPr>
                <w:rStyle w:val="Hyperlink"/>
                <w:rtl/>
              </w:rPr>
              <w:t xml:space="preserve"> ترانسفورماتور جد</w:t>
            </w:r>
            <w:r w:rsidR="00AA57DC" w:rsidRPr="00F23B4E">
              <w:rPr>
                <w:rStyle w:val="Hyperlink"/>
                <w:rFonts w:hint="cs"/>
                <w:rtl/>
              </w:rPr>
              <w:t>ی</w:t>
            </w:r>
            <w:r w:rsidR="00AA57DC" w:rsidRPr="00F23B4E">
              <w:rPr>
                <w:rStyle w:val="Hyperlink"/>
                <w:rFonts w:hint="eastAsia"/>
                <w:rtl/>
              </w:rPr>
              <w:t>د</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Toc80173062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37</w:t>
            </w:r>
            <w:r w:rsidR="00AA57DC" w:rsidRPr="00AA57DC">
              <w:rPr>
                <w:rStyle w:val="Hyperlink"/>
                <w:webHidden/>
                <w:rtl/>
              </w:rPr>
              <w:fldChar w:fldCharType="end"/>
            </w:r>
          </w:hyperlink>
        </w:p>
        <w:p w14:paraId="168B025A" w14:textId="63C9CA59" w:rsidR="00AA57DC" w:rsidRPr="00AA57DC" w:rsidRDefault="00704C8A" w:rsidP="00DA332C">
          <w:pPr>
            <w:pStyle w:val="TOC2"/>
            <w:ind w:left="720"/>
            <w:rPr>
              <w:rStyle w:val="Hyperlink"/>
              <w:rtl/>
            </w:rPr>
          </w:pPr>
          <w:hyperlink w:anchor="_Toc80173063" w:history="1">
            <w:r w:rsidR="00AA57DC" w:rsidRPr="00F23B4E">
              <w:rPr>
                <w:rStyle w:val="Hyperlink"/>
                <w:rtl/>
              </w:rPr>
              <w:t xml:space="preserve">8-10-1-1- در </w:t>
            </w:r>
            <w:r w:rsidR="00AA57DC" w:rsidRPr="00F23B4E">
              <w:rPr>
                <w:rStyle w:val="Hyperlink"/>
                <w:rFonts w:hint="cs"/>
                <w:rtl/>
              </w:rPr>
              <w:t>ی</w:t>
            </w:r>
            <w:r w:rsidR="00AA57DC" w:rsidRPr="00F23B4E">
              <w:rPr>
                <w:rStyle w:val="Hyperlink"/>
                <w:rFonts w:hint="eastAsia"/>
                <w:rtl/>
              </w:rPr>
              <w:t>ک</w:t>
            </w:r>
            <w:r w:rsidR="00AA57DC" w:rsidRPr="00F23B4E">
              <w:rPr>
                <w:rStyle w:val="Hyperlink"/>
                <w:rtl/>
              </w:rPr>
              <w:t xml:space="preserve"> منطقه بدون مشترک</w:t>
            </w:r>
            <w:r w:rsidR="00AA57DC" w:rsidRPr="00F23B4E">
              <w:rPr>
                <w:rStyle w:val="Hyperlink"/>
                <w:rFonts w:hint="cs"/>
                <w:rtl/>
              </w:rPr>
              <w:t>ی</w:t>
            </w:r>
            <w:r w:rsidR="00AA57DC" w:rsidRPr="00F23B4E">
              <w:rPr>
                <w:rStyle w:val="Hyperlink"/>
                <w:rFonts w:hint="eastAsia"/>
                <w:rtl/>
              </w:rPr>
              <w:t>ن</w:t>
            </w:r>
            <w:r w:rsidR="00AA57DC" w:rsidRPr="00F23B4E">
              <w:rPr>
                <w:rStyle w:val="Hyperlink"/>
                <w:rtl/>
              </w:rPr>
              <w:t xml:space="preserve"> قبل</w:t>
            </w:r>
            <w:r w:rsidR="00AA57DC" w:rsidRPr="00F23B4E">
              <w:rPr>
                <w:rStyle w:val="Hyperlink"/>
                <w:rFonts w:hint="cs"/>
                <w:rtl/>
              </w:rPr>
              <w:t>ی</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Toc80173063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37</w:t>
            </w:r>
            <w:r w:rsidR="00AA57DC" w:rsidRPr="00AA57DC">
              <w:rPr>
                <w:rStyle w:val="Hyperlink"/>
                <w:webHidden/>
                <w:rtl/>
              </w:rPr>
              <w:fldChar w:fldCharType="end"/>
            </w:r>
          </w:hyperlink>
        </w:p>
        <w:p w14:paraId="6DE5FAF4" w14:textId="65223BC9" w:rsidR="00AA57DC" w:rsidRPr="00AA57DC" w:rsidRDefault="00704C8A" w:rsidP="00DA332C">
          <w:pPr>
            <w:pStyle w:val="TOC2"/>
            <w:ind w:left="720"/>
            <w:rPr>
              <w:rStyle w:val="Hyperlink"/>
              <w:rtl/>
            </w:rPr>
          </w:pPr>
          <w:hyperlink w:anchor="_Toc80173064" w:history="1">
            <w:r w:rsidR="00AA57DC" w:rsidRPr="00F23B4E">
              <w:rPr>
                <w:rStyle w:val="Hyperlink"/>
                <w:rtl/>
              </w:rPr>
              <w:t xml:space="preserve">8-10-1-2- در </w:t>
            </w:r>
            <w:r w:rsidR="00AA57DC" w:rsidRPr="00F23B4E">
              <w:rPr>
                <w:rStyle w:val="Hyperlink"/>
                <w:rFonts w:hint="cs"/>
                <w:rtl/>
              </w:rPr>
              <w:t>ی</w:t>
            </w:r>
            <w:r w:rsidR="00AA57DC" w:rsidRPr="00F23B4E">
              <w:rPr>
                <w:rStyle w:val="Hyperlink"/>
                <w:rFonts w:hint="eastAsia"/>
                <w:rtl/>
              </w:rPr>
              <w:t>ک</w:t>
            </w:r>
            <w:r w:rsidR="00AA57DC" w:rsidRPr="00F23B4E">
              <w:rPr>
                <w:rStyle w:val="Hyperlink"/>
                <w:rtl/>
              </w:rPr>
              <w:t xml:space="preserve"> منطقه با وجود مشترک</w:t>
            </w:r>
            <w:r w:rsidR="00AA57DC" w:rsidRPr="00F23B4E">
              <w:rPr>
                <w:rStyle w:val="Hyperlink"/>
                <w:rFonts w:hint="cs"/>
                <w:rtl/>
              </w:rPr>
              <w:t>ی</w:t>
            </w:r>
            <w:r w:rsidR="00AA57DC" w:rsidRPr="00F23B4E">
              <w:rPr>
                <w:rStyle w:val="Hyperlink"/>
                <w:rFonts w:hint="eastAsia"/>
                <w:rtl/>
              </w:rPr>
              <w:t>ن</w:t>
            </w:r>
            <w:r w:rsidR="00AA57DC" w:rsidRPr="00F23B4E">
              <w:rPr>
                <w:rStyle w:val="Hyperlink"/>
                <w:rtl/>
              </w:rPr>
              <w:t xml:space="preserve"> قبل</w:t>
            </w:r>
            <w:r w:rsidR="00AA57DC" w:rsidRPr="00F23B4E">
              <w:rPr>
                <w:rStyle w:val="Hyperlink"/>
                <w:rFonts w:hint="cs"/>
                <w:rtl/>
              </w:rPr>
              <w:t>ی</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Toc80173064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37</w:t>
            </w:r>
            <w:r w:rsidR="00AA57DC" w:rsidRPr="00AA57DC">
              <w:rPr>
                <w:rStyle w:val="Hyperlink"/>
                <w:webHidden/>
                <w:rtl/>
              </w:rPr>
              <w:fldChar w:fldCharType="end"/>
            </w:r>
          </w:hyperlink>
        </w:p>
        <w:p w14:paraId="2AD94EB0" w14:textId="1061CE0F" w:rsidR="00AA57DC" w:rsidRPr="00AA57DC" w:rsidRDefault="00704C8A" w:rsidP="00DA332C">
          <w:pPr>
            <w:pStyle w:val="TOC2"/>
            <w:ind w:left="720"/>
            <w:rPr>
              <w:rStyle w:val="Hyperlink"/>
              <w:rtl/>
            </w:rPr>
          </w:pPr>
          <w:hyperlink w:anchor="_Toc80173065" w:history="1">
            <w:r w:rsidR="00AA57DC" w:rsidRPr="00F23B4E">
              <w:rPr>
                <w:rStyle w:val="Hyperlink"/>
                <w:rtl/>
              </w:rPr>
              <w:t>8-10-1-3-  مشترک د</w:t>
            </w:r>
            <w:r w:rsidR="00AA57DC" w:rsidRPr="00F23B4E">
              <w:rPr>
                <w:rStyle w:val="Hyperlink"/>
                <w:rFonts w:hint="cs"/>
                <w:rtl/>
              </w:rPr>
              <w:t>ی</w:t>
            </w:r>
            <w:r w:rsidR="00AA57DC" w:rsidRPr="00F23B4E">
              <w:rPr>
                <w:rStyle w:val="Hyperlink"/>
                <w:rFonts w:hint="eastAsia"/>
                <w:rtl/>
              </w:rPr>
              <w:t>ماند</w:t>
            </w:r>
            <w:r w:rsidR="00AA57DC" w:rsidRPr="00F23B4E">
              <w:rPr>
                <w:rStyle w:val="Hyperlink"/>
                <w:rFonts w:hint="cs"/>
                <w:rtl/>
              </w:rPr>
              <w:t>ی</w:t>
            </w:r>
            <w:r w:rsidR="00AA57DC" w:rsidRPr="00F23B4E">
              <w:rPr>
                <w:rStyle w:val="Hyperlink"/>
                <w:rtl/>
              </w:rPr>
              <w:t>(خصوص</w:t>
            </w:r>
            <w:r w:rsidR="00AA57DC" w:rsidRPr="00F23B4E">
              <w:rPr>
                <w:rStyle w:val="Hyperlink"/>
                <w:rFonts w:hint="cs"/>
                <w:rtl/>
              </w:rPr>
              <w:t>ی</w:t>
            </w:r>
            <w:r w:rsidR="00AA57DC" w:rsidRPr="00F23B4E">
              <w:rPr>
                <w:rStyle w:val="Hyperlink"/>
                <w:rtl/>
              </w:rPr>
              <w:t>)</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Toc80173065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38</w:t>
            </w:r>
            <w:r w:rsidR="00AA57DC" w:rsidRPr="00AA57DC">
              <w:rPr>
                <w:rStyle w:val="Hyperlink"/>
                <w:webHidden/>
                <w:rtl/>
              </w:rPr>
              <w:fldChar w:fldCharType="end"/>
            </w:r>
          </w:hyperlink>
        </w:p>
        <w:p w14:paraId="6DAC8D14" w14:textId="6B487F52" w:rsidR="00AA57DC" w:rsidRPr="00AA57DC" w:rsidRDefault="00704C8A" w:rsidP="00DA332C">
          <w:pPr>
            <w:pStyle w:val="TOC2"/>
            <w:ind w:left="630"/>
            <w:rPr>
              <w:rStyle w:val="Hyperlink"/>
              <w:rtl/>
            </w:rPr>
          </w:pPr>
          <w:hyperlink w:anchor="_Toc80173066" w:history="1">
            <w:r w:rsidR="00AA57DC" w:rsidRPr="00F23B4E">
              <w:rPr>
                <w:rStyle w:val="Hyperlink"/>
                <w:rtl/>
              </w:rPr>
              <w:t>8-10-2- محاسبه تقو</w:t>
            </w:r>
            <w:r w:rsidR="00AA57DC" w:rsidRPr="00F23B4E">
              <w:rPr>
                <w:rStyle w:val="Hyperlink"/>
                <w:rFonts w:hint="cs"/>
                <w:rtl/>
              </w:rPr>
              <w:t>ی</w:t>
            </w:r>
            <w:r w:rsidR="00AA57DC" w:rsidRPr="00F23B4E">
              <w:rPr>
                <w:rStyle w:val="Hyperlink"/>
                <w:rFonts w:hint="eastAsia"/>
                <w:rtl/>
              </w:rPr>
              <w:t>ت</w:t>
            </w:r>
            <w:r w:rsidR="00AA57DC" w:rsidRPr="00F23B4E">
              <w:rPr>
                <w:rStyle w:val="Hyperlink"/>
                <w:rtl/>
              </w:rPr>
              <w:t xml:space="preserve"> ظرف</w:t>
            </w:r>
            <w:r w:rsidR="00AA57DC" w:rsidRPr="00F23B4E">
              <w:rPr>
                <w:rStyle w:val="Hyperlink"/>
                <w:rFonts w:hint="cs"/>
                <w:rtl/>
              </w:rPr>
              <w:t>ی</w:t>
            </w:r>
            <w:r w:rsidR="00AA57DC" w:rsidRPr="00F23B4E">
              <w:rPr>
                <w:rStyle w:val="Hyperlink"/>
                <w:rFonts w:hint="eastAsia"/>
                <w:rtl/>
              </w:rPr>
              <w:t>ت</w:t>
            </w:r>
            <w:r w:rsidR="00AA57DC" w:rsidRPr="00F23B4E">
              <w:rPr>
                <w:rStyle w:val="Hyperlink"/>
                <w:rtl/>
              </w:rPr>
              <w:t xml:space="preserve"> ترانسفورماتور موجود</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Toc80173066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40</w:t>
            </w:r>
            <w:r w:rsidR="00AA57DC" w:rsidRPr="00AA57DC">
              <w:rPr>
                <w:rStyle w:val="Hyperlink"/>
                <w:webHidden/>
                <w:rtl/>
              </w:rPr>
              <w:fldChar w:fldCharType="end"/>
            </w:r>
          </w:hyperlink>
        </w:p>
        <w:p w14:paraId="0FAD1BA0" w14:textId="32BF8DDF" w:rsidR="00AA57DC" w:rsidRPr="00AA57DC" w:rsidRDefault="00704C8A" w:rsidP="00DA332C">
          <w:pPr>
            <w:pStyle w:val="TOC2"/>
            <w:ind w:left="630"/>
            <w:rPr>
              <w:rStyle w:val="Hyperlink"/>
              <w:rtl/>
            </w:rPr>
          </w:pPr>
          <w:hyperlink w:anchor="_Toc80173067" w:history="1">
            <w:r w:rsidR="00AA57DC" w:rsidRPr="00F23B4E">
              <w:rPr>
                <w:rStyle w:val="Hyperlink"/>
                <w:rtl/>
              </w:rPr>
              <w:t>8-10-2-1- به</w:t>
            </w:r>
            <w:r w:rsidR="00AA57DC" w:rsidRPr="00F23B4E">
              <w:rPr>
                <w:rStyle w:val="Hyperlink"/>
                <w:rFonts w:hint="cs"/>
                <w:rtl/>
              </w:rPr>
              <w:t>ی</w:t>
            </w:r>
            <w:r w:rsidR="00AA57DC" w:rsidRPr="00F23B4E">
              <w:rPr>
                <w:rStyle w:val="Hyperlink"/>
                <w:rFonts w:hint="eastAsia"/>
                <w:rtl/>
              </w:rPr>
              <w:t>نه</w:t>
            </w:r>
            <w:r w:rsidR="00AA57DC" w:rsidRPr="00F23B4E">
              <w:rPr>
                <w:rStyle w:val="Hyperlink"/>
                <w:rtl/>
              </w:rPr>
              <w:t xml:space="preserve"> ساز</w:t>
            </w:r>
            <w:r w:rsidR="00AA57DC" w:rsidRPr="00F23B4E">
              <w:rPr>
                <w:rStyle w:val="Hyperlink"/>
                <w:rFonts w:hint="cs"/>
                <w:rtl/>
              </w:rPr>
              <w:t>ی</w:t>
            </w:r>
            <w:r w:rsidR="00AA57DC" w:rsidRPr="00F23B4E">
              <w:rPr>
                <w:rStyle w:val="Hyperlink"/>
                <w:rtl/>
              </w:rPr>
              <w:t xml:space="preserve"> و تقو</w:t>
            </w:r>
            <w:r w:rsidR="00AA57DC" w:rsidRPr="00F23B4E">
              <w:rPr>
                <w:rStyle w:val="Hyperlink"/>
                <w:rFonts w:hint="cs"/>
                <w:rtl/>
              </w:rPr>
              <w:t>ی</w:t>
            </w:r>
            <w:r w:rsidR="00AA57DC" w:rsidRPr="00F23B4E">
              <w:rPr>
                <w:rStyle w:val="Hyperlink"/>
                <w:rFonts w:hint="eastAsia"/>
                <w:rtl/>
              </w:rPr>
              <w:t>ت</w:t>
            </w:r>
            <w:r w:rsidR="00AA57DC" w:rsidRPr="00F23B4E">
              <w:rPr>
                <w:rStyle w:val="Hyperlink"/>
                <w:rtl/>
              </w:rPr>
              <w:t xml:space="preserve"> ترانسفورماتور موجود</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Toc80173067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40</w:t>
            </w:r>
            <w:r w:rsidR="00AA57DC" w:rsidRPr="00AA57DC">
              <w:rPr>
                <w:rStyle w:val="Hyperlink"/>
                <w:webHidden/>
                <w:rtl/>
              </w:rPr>
              <w:fldChar w:fldCharType="end"/>
            </w:r>
          </w:hyperlink>
        </w:p>
        <w:p w14:paraId="7F097734" w14:textId="4F174B6D" w:rsidR="00AA57DC" w:rsidRPr="00AA57DC" w:rsidRDefault="00704C8A" w:rsidP="00DA332C">
          <w:pPr>
            <w:pStyle w:val="TOC2"/>
            <w:ind w:left="630"/>
            <w:rPr>
              <w:rStyle w:val="Hyperlink"/>
              <w:rtl/>
            </w:rPr>
          </w:pPr>
          <w:hyperlink w:anchor="_Toc80173068" w:history="1">
            <w:r w:rsidR="00AA57DC" w:rsidRPr="00F23B4E">
              <w:rPr>
                <w:rStyle w:val="Hyperlink"/>
                <w:rtl/>
              </w:rPr>
              <w:t>8-10-2-2- تقو</w:t>
            </w:r>
            <w:r w:rsidR="00AA57DC" w:rsidRPr="00F23B4E">
              <w:rPr>
                <w:rStyle w:val="Hyperlink"/>
                <w:rFonts w:hint="cs"/>
                <w:rtl/>
              </w:rPr>
              <w:t>ی</w:t>
            </w:r>
            <w:r w:rsidR="00AA57DC" w:rsidRPr="00F23B4E">
              <w:rPr>
                <w:rStyle w:val="Hyperlink"/>
                <w:rFonts w:hint="eastAsia"/>
                <w:rtl/>
              </w:rPr>
              <w:t>ت</w:t>
            </w:r>
            <w:r w:rsidR="00AA57DC" w:rsidRPr="00F23B4E">
              <w:rPr>
                <w:rStyle w:val="Hyperlink"/>
                <w:rtl/>
              </w:rPr>
              <w:t xml:space="preserve"> درمناطق دارا</w:t>
            </w:r>
            <w:r w:rsidR="00AA57DC" w:rsidRPr="00F23B4E">
              <w:rPr>
                <w:rStyle w:val="Hyperlink"/>
                <w:rFonts w:hint="cs"/>
                <w:rtl/>
              </w:rPr>
              <w:t>ی</w:t>
            </w:r>
            <w:r w:rsidR="00AA57DC" w:rsidRPr="00F23B4E">
              <w:rPr>
                <w:rStyle w:val="Hyperlink"/>
                <w:rtl/>
              </w:rPr>
              <w:t xml:space="preserve"> مشتركين قبلي</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Toc80173068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41</w:t>
            </w:r>
            <w:r w:rsidR="00AA57DC" w:rsidRPr="00AA57DC">
              <w:rPr>
                <w:rStyle w:val="Hyperlink"/>
                <w:webHidden/>
                <w:rtl/>
              </w:rPr>
              <w:fldChar w:fldCharType="end"/>
            </w:r>
          </w:hyperlink>
        </w:p>
        <w:p w14:paraId="292EFAEE" w14:textId="0DDB6803" w:rsidR="00AA57DC" w:rsidRPr="00AA57DC" w:rsidRDefault="00704C8A" w:rsidP="00DA332C">
          <w:pPr>
            <w:pStyle w:val="TOC2"/>
            <w:ind w:left="630"/>
            <w:rPr>
              <w:rStyle w:val="Hyperlink"/>
              <w:rtl/>
            </w:rPr>
          </w:pPr>
          <w:hyperlink w:anchor="_Toc80173069" w:history="1">
            <w:r w:rsidR="00AA57DC" w:rsidRPr="00F23B4E">
              <w:rPr>
                <w:rStyle w:val="Hyperlink"/>
                <w:rtl/>
              </w:rPr>
              <w:t>8-10-3- جابجا</w:t>
            </w:r>
            <w:r w:rsidR="00AA57DC" w:rsidRPr="00F23B4E">
              <w:rPr>
                <w:rStyle w:val="Hyperlink"/>
                <w:rFonts w:hint="cs"/>
                <w:rtl/>
              </w:rPr>
              <w:t>یی</w:t>
            </w:r>
            <w:r w:rsidR="00AA57DC" w:rsidRPr="00F23B4E">
              <w:rPr>
                <w:rStyle w:val="Hyperlink"/>
                <w:rtl/>
              </w:rPr>
              <w:t xml:space="preserve"> ترانسفورماتور موجود</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Toc80173069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43</w:t>
            </w:r>
            <w:r w:rsidR="00AA57DC" w:rsidRPr="00AA57DC">
              <w:rPr>
                <w:rStyle w:val="Hyperlink"/>
                <w:webHidden/>
                <w:rtl/>
              </w:rPr>
              <w:fldChar w:fldCharType="end"/>
            </w:r>
          </w:hyperlink>
        </w:p>
        <w:p w14:paraId="0A5D4BD0" w14:textId="5A51A30D" w:rsidR="00AA57DC" w:rsidRDefault="00704C8A" w:rsidP="00DA332C">
          <w:pPr>
            <w:pStyle w:val="TOC2"/>
            <w:ind w:left="630"/>
            <w:rPr>
              <w:rStyle w:val="Hyperlink"/>
              <w:rtl/>
            </w:rPr>
          </w:pPr>
          <w:hyperlink w:anchor="_Toc80173070" w:history="1">
            <w:r w:rsidR="00AA57DC" w:rsidRPr="00F23B4E">
              <w:rPr>
                <w:rStyle w:val="Hyperlink"/>
                <w:rtl/>
              </w:rPr>
              <w:t>8-11- کابلها</w:t>
            </w:r>
            <w:r w:rsidR="00AA57DC" w:rsidRPr="00F23B4E">
              <w:rPr>
                <w:rStyle w:val="Hyperlink"/>
                <w:rFonts w:hint="cs"/>
                <w:rtl/>
              </w:rPr>
              <w:t>ی</w:t>
            </w:r>
            <w:r w:rsidR="00AA57DC" w:rsidRPr="00F23B4E">
              <w:rPr>
                <w:rStyle w:val="Hyperlink"/>
                <w:rtl/>
              </w:rPr>
              <w:t xml:space="preserve"> ارتباط</w:t>
            </w:r>
            <w:r w:rsidR="00AA57DC" w:rsidRPr="00F23B4E">
              <w:rPr>
                <w:rStyle w:val="Hyperlink"/>
                <w:rFonts w:hint="cs"/>
                <w:rtl/>
              </w:rPr>
              <w:t>ی</w:t>
            </w:r>
            <w:r w:rsidR="00AA57DC" w:rsidRPr="00F23B4E">
              <w:rPr>
                <w:rStyle w:val="Hyperlink"/>
                <w:rtl/>
              </w:rPr>
              <w:t xml:space="preserve"> ترانسفورماتور به تابلو و سا</w:t>
            </w:r>
            <w:r w:rsidR="00AA57DC" w:rsidRPr="00F23B4E">
              <w:rPr>
                <w:rStyle w:val="Hyperlink"/>
                <w:rFonts w:hint="cs"/>
                <w:rtl/>
              </w:rPr>
              <w:t>ی</w:t>
            </w:r>
            <w:r w:rsidR="00AA57DC" w:rsidRPr="00F23B4E">
              <w:rPr>
                <w:rStyle w:val="Hyperlink"/>
                <w:rFonts w:hint="eastAsia"/>
                <w:rtl/>
              </w:rPr>
              <w:t>ز</w:t>
            </w:r>
            <w:r w:rsidR="00AA57DC" w:rsidRPr="00F23B4E">
              <w:rPr>
                <w:rStyle w:val="Hyperlink"/>
                <w:rtl/>
              </w:rPr>
              <w:t xml:space="preserve"> تابلو</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Toc80173070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43</w:t>
            </w:r>
            <w:r w:rsidR="00AA57DC" w:rsidRPr="00AA57DC">
              <w:rPr>
                <w:rStyle w:val="Hyperlink"/>
                <w:webHidden/>
                <w:rtl/>
              </w:rPr>
              <w:fldChar w:fldCharType="end"/>
            </w:r>
          </w:hyperlink>
        </w:p>
        <w:p w14:paraId="05A9144C" w14:textId="5687E86D" w:rsidR="006C2C88" w:rsidRDefault="006C2C88" w:rsidP="006C2C88">
          <w:pPr>
            <w:rPr>
              <w:rtl/>
            </w:rPr>
          </w:pPr>
        </w:p>
        <w:p w14:paraId="3397D301" w14:textId="77777777" w:rsidR="006C2C88" w:rsidRPr="001E3A1E" w:rsidRDefault="006C2C88" w:rsidP="006C2C88">
          <w:pPr>
            <w:tabs>
              <w:tab w:val="right" w:leader="dot" w:pos="9720"/>
            </w:tabs>
            <w:bidi/>
            <w:spacing w:line="276" w:lineRule="auto"/>
            <w:ind w:left="180" w:right="-180"/>
            <w:jc w:val="center"/>
            <w:rPr>
              <w:rFonts w:cs="B Titr"/>
              <w:b/>
              <w:bCs/>
              <w:rtl/>
              <w:lang w:bidi="fa-IR"/>
            </w:rPr>
          </w:pPr>
          <w:r w:rsidRPr="001E3A1E">
            <w:rPr>
              <w:rFonts w:cs="B Titr" w:hint="cs"/>
              <w:b/>
              <w:bCs/>
              <w:rtl/>
            </w:rPr>
            <w:lastRenderedPageBreak/>
            <w:t>فهرست مطالب</w:t>
          </w:r>
        </w:p>
        <w:p w14:paraId="628690DF" w14:textId="77777777" w:rsidR="006C2C88" w:rsidRPr="00DA332C" w:rsidRDefault="006C2C88" w:rsidP="006C2C88">
          <w:pPr>
            <w:tabs>
              <w:tab w:val="right" w:leader="dot" w:pos="9810"/>
            </w:tabs>
            <w:bidi/>
            <w:spacing w:line="276" w:lineRule="auto"/>
            <w:ind w:right="-540"/>
            <w:jc w:val="center"/>
            <w:rPr>
              <w:rFonts w:cs="B Titr"/>
              <w:i/>
              <w:iCs/>
              <w:color w:val="0563C1" w:themeColor="hyperlink"/>
              <w:sz w:val="28"/>
              <w:u w:val="single"/>
              <w:rtl/>
              <w:lang w:val="en-GB" w:eastAsia="en-GB"/>
            </w:rPr>
          </w:pPr>
          <w:r w:rsidRPr="00D8650B">
            <w:rPr>
              <w:rFonts w:cs="B Titr" w:hint="cs"/>
              <w:b/>
              <w:bCs/>
              <w:sz w:val="28"/>
              <w:rtl/>
              <w:lang w:val="en-GB" w:eastAsia="en-GB"/>
            </w:rPr>
            <w:t>عنوان</w:t>
          </w:r>
          <w:r w:rsidRPr="00D8650B">
            <w:rPr>
              <w:rFonts w:cs="B Titr" w:hint="cs"/>
              <w:b/>
              <w:bCs/>
              <w:sz w:val="28"/>
              <w:u w:val="single"/>
              <w:rtl/>
              <w:lang w:val="en-GB" w:eastAsia="en-GB"/>
            </w:rPr>
            <w:t xml:space="preserve">     </w:t>
          </w:r>
          <w:r>
            <w:rPr>
              <w:rFonts w:cs="B Titr" w:hint="cs"/>
              <w:b/>
              <w:bCs/>
              <w:sz w:val="28"/>
              <w:u w:val="single"/>
              <w:rtl/>
              <w:lang w:val="en-GB" w:eastAsia="en-GB"/>
            </w:rPr>
            <w:t xml:space="preserve">                                                              </w:t>
          </w:r>
          <w:r w:rsidRPr="00D8650B">
            <w:rPr>
              <w:rFonts w:cs="B Titr" w:hint="cs"/>
              <w:b/>
              <w:bCs/>
              <w:sz w:val="28"/>
              <w:u w:val="single"/>
              <w:rtl/>
              <w:lang w:val="en-GB" w:eastAsia="en-GB"/>
            </w:rPr>
            <w:t xml:space="preserve">                                                     </w:t>
          </w:r>
          <w:r>
            <w:rPr>
              <w:rFonts w:cs="B Titr" w:hint="cs"/>
              <w:b/>
              <w:bCs/>
              <w:sz w:val="28"/>
              <w:u w:val="single"/>
              <w:rtl/>
              <w:lang w:val="en-GB" w:eastAsia="en-GB"/>
            </w:rPr>
            <w:t xml:space="preserve">      </w:t>
          </w:r>
          <w:r w:rsidRPr="00D8650B">
            <w:rPr>
              <w:rFonts w:cs="B Titr" w:hint="cs"/>
              <w:b/>
              <w:bCs/>
              <w:sz w:val="28"/>
              <w:u w:val="single"/>
              <w:rtl/>
              <w:lang w:val="en-GB" w:eastAsia="en-GB"/>
            </w:rPr>
            <w:t xml:space="preserve">                    </w:t>
          </w:r>
          <w:r>
            <w:rPr>
              <w:rFonts w:cs="B Titr" w:hint="cs"/>
              <w:b/>
              <w:bCs/>
              <w:sz w:val="28"/>
              <w:u w:val="single"/>
              <w:rtl/>
              <w:lang w:val="en-GB" w:eastAsia="en-GB"/>
            </w:rPr>
            <w:t xml:space="preserve"> </w:t>
          </w:r>
          <w:r w:rsidRPr="00D8650B">
            <w:rPr>
              <w:rFonts w:cs="B Titr" w:hint="cs"/>
              <w:b/>
              <w:bCs/>
              <w:sz w:val="28"/>
              <w:u w:val="single"/>
              <w:rtl/>
              <w:lang w:val="en-GB" w:eastAsia="en-GB"/>
            </w:rPr>
            <w:t xml:space="preserve">       </w:t>
          </w:r>
          <w:r w:rsidRPr="00D8650B">
            <w:rPr>
              <w:rFonts w:cs="B Titr" w:hint="cs"/>
              <w:b/>
              <w:bCs/>
              <w:sz w:val="28"/>
              <w:rtl/>
              <w:lang w:val="en-GB" w:eastAsia="en-GB"/>
            </w:rPr>
            <w:t>صفحه</w:t>
          </w:r>
        </w:p>
        <w:p w14:paraId="38322BC0" w14:textId="6E2EFD80" w:rsidR="00AA57DC" w:rsidRPr="00AA57DC" w:rsidRDefault="00704C8A" w:rsidP="006C2C88">
          <w:pPr>
            <w:pStyle w:val="TOC2"/>
            <w:ind w:left="270"/>
            <w:rPr>
              <w:rStyle w:val="Hyperlink"/>
              <w:rtl/>
            </w:rPr>
          </w:pPr>
          <w:hyperlink w:anchor="_Toc80173071" w:history="1">
            <w:r w:rsidR="00AA57DC" w:rsidRPr="00F23B4E">
              <w:rPr>
                <w:rStyle w:val="Hyperlink"/>
                <w:rtl/>
              </w:rPr>
              <w:t>9- الزامات محاسبات الکتر</w:t>
            </w:r>
            <w:r w:rsidR="00AA57DC" w:rsidRPr="00F23B4E">
              <w:rPr>
                <w:rStyle w:val="Hyperlink"/>
                <w:rFonts w:hint="cs"/>
                <w:rtl/>
              </w:rPr>
              <w:t>ی</w:t>
            </w:r>
            <w:r w:rsidR="00AA57DC" w:rsidRPr="00F23B4E">
              <w:rPr>
                <w:rStyle w:val="Hyperlink"/>
                <w:rFonts w:hint="eastAsia"/>
                <w:rtl/>
              </w:rPr>
              <w:t>ک</w:t>
            </w:r>
            <w:r w:rsidR="00AA57DC" w:rsidRPr="00F23B4E">
              <w:rPr>
                <w:rStyle w:val="Hyperlink"/>
                <w:rFonts w:hint="cs"/>
                <w:rtl/>
              </w:rPr>
              <w:t>ی</w:t>
            </w:r>
            <w:r w:rsidR="00AA57DC" w:rsidRPr="00F23B4E">
              <w:rPr>
                <w:rStyle w:val="Hyperlink"/>
                <w:rtl/>
              </w:rPr>
              <w:t xml:space="preserve"> در طراح</w:t>
            </w:r>
            <w:r w:rsidR="00AA57DC" w:rsidRPr="00F23B4E">
              <w:rPr>
                <w:rStyle w:val="Hyperlink"/>
                <w:rFonts w:hint="cs"/>
                <w:rtl/>
              </w:rPr>
              <w:t>ی</w:t>
            </w:r>
            <w:r w:rsidR="00AA57DC" w:rsidRPr="00F23B4E">
              <w:rPr>
                <w:rStyle w:val="Hyperlink"/>
                <w:rtl/>
              </w:rPr>
              <w:t xml:space="preserve"> شبکه فشار ضع</w:t>
            </w:r>
            <w:r w:rsidR="00AA57DC" w:rsidRPr="00F23B4E">
              <w:rPr>
                <w:rStyle w:val="Hyperlink"/>
                <w:rFonts w:hint="cs"/>
                <w:rtl/>
              </w:rPr>
              <w:t>ی</w:t>
            </w:r>
            <w:r w:rsidR="00AA57DC" w:rsidRPr="00F23B4E">
              <w:rPr>
                <w:rStyle w:val="Hyperlink"/>
                <w:rFonts w:hint="eastAsia"/>
                <w:rtl/>
              </w:rPr>
              <w:t>ف</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Toc80173071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46</w:t>
            </w:r>
            <w:r w:rsidR="00AA57DC" w:rsidRPr="00AA57DC">
              <w:rPr>
                <w:rStyle w:val="Hyperlink"/>
                <w:webHidden/>
                <w:rtl/>
              </w:rPr>
              <w:fldChar w:fldCharType="end"/>
            </w:r>
          </w:hyperlink>
        </w:p>
        <w:p w14:paraId="77C53FA3" w14:textId="30018CAE" w:rsidR="00AA57DC" w:rsidRPr="00AA57DC" w:rsidRDefault="00704C8A" w:rsidP="00692B50">
          <w:pPr>
            <w:pStyle w:val="TOC2"/>
            <w:rPr>
              <w:rStyle w:val="Hyperlink"/>
              <w:rtl/>
            </w:rPr>
          </w:pPr>
          <w:hyperlink w:anchor="_Toc80173072" w:history="1">
            <w:r w:rsidR="00AA57DC" w:rsidRPr="00F23B4E">
              <w:rPr>
                <w:rStyle w:val="Hyperlink"/>
                <w:rtl/>
              </w:rPr>
              <w:t>9-1- مقدمه</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Toc80173072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46</w:t>
            </w:r>
            <w:r w:rsidR="00AA57DC" w:rsidRPr="00AA57DC">
              <w:rPr>
                <w:rStyle w:val="Hyperlink"/>
                <w:webHidden/>
                <w:rtl/>
              </w:rPr>
              <w:fldChar w:fldCharType="end"/>
            </w:r>
          </w:hyperlink>
        </w:p>
        <w:p w14:paraId="652736B7" w14:textId="043F5F96" w:rsidR="00AA57DC" w:rsidRPr="00AA57DC" w:rsidRDefault="00704C8A" w:rsidP="00692B50">
          <w:pPr>
            <w:pStyle w:val="TOC2"/>
            <w:rPr>
              <w:rStyle w:val="Hyperlink"/>
              <w:rtl/>
            </w:rPr>
          </w:pPr>
          <w:hyperlink w:anchor="_Toc80173073" w:history="1">
            <w:r w:rsidR="00AA57DC" w:rsidRPr="00F23B4E">
              <w:rPr>
                <w:rStyle w:val="Hyperlink"/>
                <w:rtl/>
              </w:rPr>
              <w:t>9-2- توان انتقال</w:t>
            </w:r>
            <w:r w:rsidR="00AA57DC" w:rsidRPr="00F23B4E">
              <w:rPr>
                <w:rStyle w:val="Hyperlink"/>
                <w:rFonts w:hint="cs"/>
                <w:rtl/>
              </w:rPr>
              <w:t>ی</w:t>
            </w:r>
            <w:r w:rsidR="00AA57DC" w:rsidRPr="00F23B4E">
              <w:rPr>
                <w:rStyle w:val="Hyperlink"/>
                <w:rtl/>
              </w:rPr>
              <w:t xml:space="preserve"> ف</w:t>
            </w:r>
            <w:r w:rsidR="00AA57DC" w:rsidRPr="00F23B4E">
              <w:rPr>
                <w:rStyle w:val="Hyperlink"/>
                <w:rFonts w:hint="cs"/>
                <w:rtl/>
              </w:rPr>
              <w:t>ی</w:t>
            </w:r>
            <w:r w:rsidR="00AA57DC" w:rsidRPr="00F23B4E">
              <w:rPr>
                <w:rStyle w:val="Hyperlink"/>
                <w:rFonts w:hint="eastAsia"/>
                <w:rtl/>
              </w:rPr>
              <w:t>درها</w:t>
            </w:r>
            <w:r w:rsidR="00AA57DC" w:rsidRPr="00F23B4E">
              <w:rPr>
                <w:rStyle w:val="Hyperlink"/>
                <w:rFonts w:hint="cs"/>
                <w:rtl/>
              </w:rPr>
              <w:t>ی</w:t>
            </w:r>
            <w:r w:rsidR="00AA57DC" w:rsidRPr="00F23B4E">
              <w:rPr>
                <w:rStyle w:val="Hyperlink"/>
                <w:rtl/>
              </w:rPr>
              <w:t xml:space="preserve"> فشار ضع</w:t>
            </w:r>
            <w:r w:rsidR="00AA57DC" w:rsidRPr="00F23B4E">
              <w:rPr>
                <w:rStyle w:val="Hyperlink"/>
                <w:rFonts w:hint="cs"/>
                <w:rtl/>
              </w:rPr>
              <w:t>ی</w:t>
            </w:r>
            <w:r w:rsidR="00AA57DC" w:rsidRPr="00F23B4E">
              <w:rPr>
                <w:rStyle w:val="Hyperlink"/>
                <w:rFonts w:hint="eastAsia"/>
                <w:rtl/>
              </w:rPr>
              <w:t>ف</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Toc80173073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46</w:t>
            </w:r>
            <w:r w:rsidR="00AA57DC" w:rsidRPr="00AA57DC">
              <w:rPr>
                <w:rStyle w:val="Hyperlink"/>
                <w:webHidden/>
                <w:rtl/>
              </w:rPr>
              <w:fldChar w:fldCharType="end"/>
            </w:r>
          </w:hyperlink>
        </w:p>
        <w:p w14:paraId="2C6AF6E7" w14:textId="2F890BE5" w:rsidR="00AA57DC" w:rsidRPr="00AA57DC" w:rsidRDefault="00704C8A" w:rsidP="00692B50">
          <w:pPr>
            <w:pStyle w:val="TOC2"/>
            <w:rPr>
              <w:rStyle w:val="Hyperlink"/>
              <w:rtl/>
            </w:rPr>
          </w:pPr>
          <w:hyperlink w:anchor="_Toc80173074" w:history="1">
            <w:r w:rsidR="00AA57DC" w:rsidRPr="00F23B4E">
              <w:rPr>
                <w:rStyle w:val="Hyperlink"/>
                <w:rtl/>
              </w:rPr>
              <w:t>9-3- توان پست ها</w:t>
            </w:r>
            <w:r w:rsidR="00AA57DC" w:rsidRPr="00F23B4E">
              <w:rPr>
                <w:rStyle w:val="Hyperlink"/>
                <w:rFonts w:hint="cs"/>
                <w:rtl/>
              </w:rPr>
              <w:t>ی</w:t>
            </w:r>
            <w:r w:rsidR="00AA57DC" w:rsidRPr="00F23B4E">
              <w:rPr>
                <w:rStyle w:val="Hyperlink"/>
                <w:rtl/>
              </w:rPr>
              <w:t xml:space="preserve"> توز</w:t>
            </w:r>
            <w:r w:rsidR="00AA57DC" w:rsidRPr="00F23B4E">
              <w:rPr>
                <w:rStyle w:val="Hyperlink"/>
                <w:rFonts w:hint="cs"/>
                <w:rtl/>
              </w:rPr>
              <w:t>ی</w:t>
            </w:r>
            <w:r w:rsidR="00AA57DC" w:rsidRPr="00F23B4E">
              <w:rPr>
                <w:rStyle w:val="Hyperlink"/>
                <w:rFonts w:hint="eastAsia"/>
                <w:rtl/>
              </w:rPr>
              <w:t>ع</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Toc80173074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46</w:t>
            </w:r>
            <w:r w:rsidR="00AA57DC" w:rsidRPr="00AA57DC">
              <w:rPr>
                <w:rStyle w:val="Hyperlink"/>
                <w:webHidden/>
                <w:rtl/>
              </w:rPr>
              <w:fldChar w:fldCharType="end"/>
            </w:r>
          </w:hyperlink>
        </w:p>
        <w:p w14:paraId="1E8ECF64" w14:textId="30D8203E" w:rsidR="00AA57DC" w:rsidRPr="00AA57DC" w:rsidRDefault="00704C8A" w:rsidP="00692B50">
          <w:pPr>
            <w:pStyle w:val="TOC2"/>
            <w:rPr>
              <w:rStyle w:val="Hyperlink"/>
              <w:rtl/>
            </w:rPr>
          </w:pPr>
          <w:hyperlink w:anchor="_Toc80173075" w:history="1">
            <w:r w:rsidR="00AA57DC" w:rsidRPr="00F23B4E">
              <w:rPr>
                <w:rStyle w:val="Hyperlink"/>
                <w:rtl/>
              </w:rPr>
              <w:t>9-4- حداکثر افت ولتاژ در محل تقاضا</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Toc80173075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46</w:t>
            </w:r>
            <w:r w:rsidR="00AA57DC" w:rsidRPr="00AA57DC">
              <w:rPr>
                <w:rStyle w:val="Hyperlink"/>
                <w:webHidden/>
                <w:rtl/>
              </w:rPr>
              <w:fldChar w:fldCharType="end"/>
            </w:r>
          </w:hyperlink>
        </w:p>
        <w:p w14:paraId="67B6F024" w14:textId="0339A7B2" w:rsidR="00AA57DC" w:rsidRDefault="00704C8A" w:rsidP="00692B50">
          <w:pPr>
            <w:pStyle w:val="TOC2"/>
            <w:rPr>
              <w:rStyle w:val="Hyperlink"/>
              <w:rtl/>
            </w:rPr>
          </w:pPr>
          <w:hyperlink w:anchor="_Toc80173076" w:history="1">
            <w:r w:rsidR="00AA57DC" w:rsidRPr="00F23B4E">
              <w:rPr>
                <w:rStyle w:val="Hyperlink"/>
                <w:rtl/>
              </w:rPr>
              <w:t>9-5- تعو</w:t>
            </w:r>
            <w:r w:rsidR="00AA57DC" w:rsidRPr="00F23B4E">
              <w:rPr>
                <w:rStyle w:val="Hyperlink"/>
                <w:rFonts w:hint="cs"/>
                <w:rtl/>
              </w:rPr>
              <w:t>ی</w:t>
            </w:r>
            <w:r w:rsidR="00AA57DC" w:rsidRPr="00F23B4E">
              <w:rPr>
                <w:rStyle w:val="Hyperlink"/>
                <w:rFonts w:hint="eastAsia"/>
                <w:rtl/>
              </w:rPr>
              <w:t>ض</w:t>
            </w:r>
            <w:r w:rsidR="00AA57DC" w:rsidRPr="00F23B4E">
              <w:rPr>
                <w:rStyle w:val="Hyperlink"/>
                <w:rtl/>
              </w:rPr>
              <w:t xml:space="preserve"> شاخه و باز</w:t>
            </w:r>
            <w:r w:rsidR="00AA57DC" w:rsidRPr="00F23B4E">
              <w:rPr>
                <w:rStyle w:val="Hyperlink"/>
                <w:rFonts w:hint="cs"/>
                <w:rtl/>
              </w:rPr>
              <w:t>ی</w:t>
            </w:r>
            <w:r w:rsidR="00AA57DC" w:rsidRPr="00F23B4E">
              <w:rPr>
                <w:rStyle w:val="Hyperlink"/>
                <w:rFonts w:hint="eastAsia"/>
                <w:rtl/>
              </w:rPr>
              <w:t>اب</w:t>
            </w:r>
            <w:r w:rsidR="00AA57DC" w:rsidRPr="00F23B4E">
              <w:rPr>
                <w:rStyle w:val="Hyperlink"/>
                <w:rFonts w:hint="cs"/>
                <w:rtl/>
              </w:rPr>
              <w:t>ی</w:t>
            </w:r>
            <w:r w:rsidR="00AA57DC" w:rsidRPr="00F23B4E">
              <w:rPr>
                <w:rStyle w:val="Hyperlink"/>
                <w:rtl/>
              </w:rPr>
              <w:t xml:space="preserve"> ف</w:t>
            </w:r>
            <w:r w:rsidR="00AA57DC" w:rsidRPr="00F23B4E">
              <w:rPr>
                <w:rStyle w:val="Hyperlink"/>
                <w:rFonts w:hint="cs"/>
                <w:rtl/>
              </w:rPr>
              <w:t>ی</w:t>
            </w:r>
            <w:r w:rsidR="00AA57DC" w:rsidRPr="00F23B4E">
              <w:rPr>
                <w:rStyle w:val="Hyperlink"/>
                <w:rFonts w:hint="eastAsia"/>
                <w:rtl/>
              </w:rPr>
              <w:t>در</w:t>
            </w:r>
            <w:r w:rsidR="00AA57DC" w:rsidRPr="00F23B4E">
              <w:rPr>
                <w:rStyle w:val="Hyperlink"/>
                <w:rtl/>
              </w:rPr>
              <w:t xml:space="preserve"> فشار ضع</w:t>
            </w:r>
            <w:r w:rsidR="00AA57DC" w:rsidRPr="00F23B4E">
              <w:rPr>
                <w:rStyle w:val="Hyperlink"/>
                <w:rFonts w:hint="cs"/>
                <w:rtl/>
              </w:rPr>
              <w:t>ی</w:t>
            </w:r>
            <w:r w:rsidR="00AA57DC" w:rsidRPr="00F23B4E">
              <w:rPr>
                <w:rStyle w:val="Hyperlink"/>
                <w:rFonts w:hint="eastAsia"/>
                <w:rtl/>
              </w:rPr>
              <w:t>ف</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Toc80173076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46</w:t>
            </w:r>
            <w:r w:rsidR="00AA57DC" w:rsidRPr="00AA57DC">
              <w:rPr>
                <w:rStyle w:val="Hyperlink"/>
                <w:webHidden/>
                <w:rtl/>
              </w:rPr>
              <w:fldChar w:fldCharType="end"/>
            </w:r>
          </w:hyperlink>
        </w:p>
        <w:p w14:paraId="18D917B9" w14:textId="02F86CB4" w:rsidR="00CB6B3E" w:rsidRPr="00AA57DC" w:rsidRDefault="00704C8A" w:rsidP="00CB6B3E">
          <w:pPr>
            <w:pStyle w:val="TOC2"/>
            <w:rPr>
              <w:rStyle w:val="Hyperlink"/>
              <w:rtl/>
            </w:rPr>
          </w:pPr>
          <w:hyperlink w:anchor="_Toc80173078" w:history="1">
            <w:r w:rsidR="00CB6B3E" w:rsidRPr="00F23B4E">
              <w:rPr>
                <w:rStyle w:val="Hyperlink"/>
                <w:rtl/>
              </w:rPr>
              <w:t>9-</w:t>
            </w:r>
            <w:r w:rsidR="00CB6B3E">
              <w:rPr>
                <w:rStyle w:val="Hyperlink"/>
                <w:rFonts w:hint="cs"/>
                <w:rtl/>
              </w:rPr>
              <w:t>6</w:t>
            </w:r>
            <w:r w:rsidR="00CB6B3E" w:rsidRPr="00F23B4E">
              <w:rPr>
                <w:rStyle w:val="Hyperlink"/>
                <w:rtl/>
              </w:rPr>
              <w:t>- پارامترها</w:t>
            </w:r>
            <w:r w:rsidR="00CB6B3E" w:rsidRPr="00F23B4E">
              <w:rPr>
                <w:rStyle w:val="Hyperlink"/>
                <w:rFonts w:hint="cs"/>
                <w:rtl/>
              </w:rPr>
              <w:t>ی</w:t>
            </w:r>
            <w:r w:rsidR="00CB6B3E" w:rsidRPr="00F23B4E">
              <w:rPr>
                <w:rStyle w:val="Hyperlink"/>
                <w:rtl/>
              </w:rPr>
              <w:t xml:space="preserve"> ورود</w:t>
            </w:r>
            <w:r w:rsidR="00CB6B3E" w:rsidRPr="00F23B4E">
              <w:rPr>
                <w:rStyle w:val="Hyperlink"/>
                <w:rFonts w:hint="cs"/>
                <w:rtl/>
              </w:rPr>
              <w:t>ی</w:t>
            </w:r>
            <w:r w:rsidR="00CB6B3E" w:rsidRPr="00F23B4E">
              <w:rPr>
                <w:rStyle w:val="Hyperlink"/>
                <w:rtl/>
              </w:rPr>
              <w:t xml:space="preserve"> و خروج</w:t>
            </w:r>
            <w:r w:rsidR="00CB6B3E" w:rsidRPr="00F23B4E">
              <w:rPr>
                <w:rStyle w:val="Hyperlink"/>
                <w:rFonts w:hint="cs"/>
                <w:rtl/>
              </w:rPr>
              <w:t>ی</w:t>
            </w:r>
            <w:r w:rsidR="00CB6B3E" w:rsidRPr="00F23B4E">
              <w:rPr>
                <w:rStyle w:val="Hyperlink"/>
                <w:rtl/>
              </w:rPr>
              <w:t xml:space="preserve"> در محاسبات الکتر</w:t>
            </w:r>
            <w:r w:rsidR="00CB6B3E" w:rsidRPr="00F23B4E">
              <w:rPr>
                <w:rStyle w:val="Hyperlink"/>
                <w:rFonts w:hint="cs"/>
                <w:rtl/>
              </w:rPr>
              <w:t>ی</w:t>
            </w:r>
            <w:r w:rsidR="00CB6B3E" w:rsidRPr="00F23B4E">
              <w:rPr>
                <w:rStyle w:val="Hyperlink"/>
                <w:rFonts w:hint="eastAsia"/>
                <w:rtl/>
              </w:rPr>
              <w:t>ک</w:t>
            </w:r>
            <w:r w:rsidR="00CB6B3E" w:rsidRPr="00F23B4E">
              <w:rPr>
                <w:rStyle w:val="Hyperlink"/>
                <w:rFonts w:hint="cs"/>
                <w:rtl/>
              </w:rPr>
              <w:t>ی</w:t>
            </w:r>
            <w:r w:rsidR="00CB6B3E" w:rsidRPr="00F23B4E">
              <w:rPr>
                <w:rStyle w:val="Hyperlink"/>
                <w:rtl/>
              </w:rPr>
              <w:t xml:space="preserve"> ف</w:t>
            </w:r>
            <w:r w:rsidR="00CB6B3E" w:rsidRPr="00F23B4E">
              <w:rPr>
                <w:rStyle w:val="Hyperlink"/>
                <w:rFonts w:hint="cs"/>
                <w:rtl/>
              </w:rPr>
              <w:t>ی</w:t>
            </w:r>
            <w:r w:rsidR="00CB6B3E" w:rsidRPr="00F23B4E">
              <w:rPr>
                <w:rStyle w:val="Hyperlink"/>
                <w:rFonts w:hint="eastAsia"/>
                <w:rtl/>
              </w:rPr>
              <w:t>درها</w:t>
            </w:r>
            <w:r w:rsidR="00CB6B3E" w:rsidRPr="00F23B4E">
              <w:rPr>
                <w:rStyle w:val="Hyperlink"/>
                <w:rFonts w:hint="cs"/>
                <w:rtl/>
              </w:rPr>
              <w:t>ی</w:t>
            </w:r>
            <w:r w:rsidR="00CB6B3E" w:rsidRPr="00F23B4E">
              <w:rPr>
                <w:rStyle w:val="Hyperlink"/>
                <w:rtl/>
              </w:rPr>
              <w:t xml:space="preserve"> فشار ضع</w:t>
            </w:r>
            <w:r w:rsidR="00CB6B3E" w:rsidRPr="00F23B4E">
              <w:rPr>
                <w:rStyle w:val="Hyperlink"/>
                <w:rFonts w:hint="cs"/>
                <w:rtl/>
              </w:rPr>
              <w:t>ی</w:t>
            </w:r>
            <w:r w:rsidR="00CB6B3E" w:rsidRPr="00F23B4E">
              <w:rPr>
                <w:rStyle w:val="Hyperlink"/>
                <w:rFonts w:hint="eastAsia"/>
                <w:rtl/>
              </w:rPr>
              <w:t>ف</w:t>
            </w:r>
            <w:r w:rsidR="00CB6B3E" w:rsidRPr="00AA57DC">
              <w:rPr>
                <w:rStyle w:val="Hyperlink"/>
                <w:webHidden/>
                <w:rtl/>
              </w:rPr>
              <w:tab/>
            </w:r>
            <w:r w:rsidR="00CB6B3E" w:rsidRPr="00AA57DC">
              <w:rPr>
                <w:rStyle w:val="Hyperlink"/>
                <w:webHidden/>
                <w:rtl/>
              </w:rPr>
              <w:fldChar w:fldCharType="begin"/>
            </w:r>
            <w:r w:rsidR="00CB6B3E" w:rsidRPr="00AA57DC">
              <w:rPr>
                <w:rStyle w:val="Hyperlink"/>
                <w:webHidden/>
                <w:rtl/>
              </w:rPr>
              <w:instrText xml:space="preserve"> </w:instrText>
            </w:r>
            <w:r w:rsidR="00CB6B3E" w:rsidRPr="00AA57DC">
              <w:rPr>
                <w:rStyle w:val="Hyperlink"/>
                <w:webHidden/>
              </w:rPr>
              <w:instrText>PAGEREF</w:instrText>
            </w:r>
            <w:r w:rsidR="00CB6B3E" w:rsidRPr="00AA57DC">
              <w:rPr>
                <w:rStyle w:val="Hyperlink"/>
                <w:webHidden/>
                <w:rtl/>
              </w:rPr>
              <w:instrText xml:space="preserve"> _</w:instrText>
            </w:r>
            <w:r w:rsidR="00CB6B3E" w:rsidRPr="00AA57DC">
              <w:rPr>
                <w:rStyle w:val="Hyperlink"/>
                <w:webHidden/>
              </w:rPr>
              <w:instrText>Toc80173078 \h</w:instrText>
            </w:r>
            <w:r w:rsidR="00CB6B3E" w:rsidRPr="00AA57DC">
              <w:rPr>
                <w:rStyle w:val="Hyperlink"/>
                <w:webHidden/>
                <w:rtl/>
              </w:rPr>
              <w:instrText xml:space="preserve"> </w:instrText>
            </w:r>
            <w:r w:rsidR="00CB6B3E" w:rsidRPr="00AA57DC">
              <w:rPr>
                <w:rStyle w:val="Hyperlink"/>
                <w:webHidden/>
                <w:rtl/>
              </w:rPr>
            </w:r>
            <w:r w:rsidR="00CB6B3E" w:rsidRPr="00AA57DC">
              <w:rPr>
                <w:rStyle w:val="Hyperlink"/>
                <w:webHidden/>
                <w:rtl/>
              </w:rPr>
              <w:fldChar w:fldCharType="separate"/>
            </w:r>
            <w:r w:rsidR="0020536A">
              <w:rPr>
                <w:rStyle w:val="Hyperlink"/>
                <w:webHidden/>
                <w:rtl/>
              </w:rPr>
              <w:t>47</w:t>
            </w:r>
            <w:r w:rsidR="00CB6B3E" w:rsidRPr="00AA57DC">
              <w:rPr>
                <w:rStyle w:val="Hyperlink"/>
                <w:webHidden/>
                <w:rtl/>
              </w:rPr>
              <w:fldChar w:fldCharType="end"/>
            </w:r>
          </w:hyperlink>
        </w:p>
        <w:p w14:paraId="7027737C" w14:textId="2D4CF9CC" w:rsidR="00AA57DC" w:rsidRPr="00AA57DC" w:rsidRDefault="00704C8A" w:rsidP="00CB6B3E">
          <w:pPr>
            <w:pStyle w:val="TOC2"/>
            <w:rPr>
              <w:rStyle w:val="Hyperlink"/>
              <w:rtl/>
            </w:rPr>
          </w:pPr>
          <w:hyperlink w:anchor="_Toc80173077" w:history="1">
            <w:r w:rsidR="00AA57DC" w:rsidRPr="00F23B4E">
              <w:rPr>
                <w:rStyle w:val="Hyperlink"/>
                <w:rtl/>
              </w:rPr>
              <w:t>9-</w:t>
            </w:r>
            <w:r w:rsidR="00CB6B3E">
              <w:rPr>
                <w:rStyle w:val="Hyperlink"/>
                <w:rFonts w:hint="cs"/>
                <w:rtl/>
              </w:rPr>
              <w:t>7</w:t>
            </w:r>
            <w:r w:rsidR="00AA57DC" w:rsidRPr="00F23B4E">
              <w:rPr>
                <w:rStyle w:val="Hyperlink"/>
                <w:rtl/>
              </w:rPr>
              <w:t>-مع</w:t>
            </w:r>
            <w:r w:rsidR="00AA57DC" w:rsidRPr="00F23B4E">
              <w:rPr>
                <w:rStyle w:val="Hyperlink"/>
                <w:rFonts w:hint="cs"/>
                <w:rtl/>
              </w:rPr>
              <w:t>ی</w:t>
            </w:r>
            <w:r w:rsidR="00AA57DC" w:rsidRPr="00F23B4E">
              <w:rPr>
                <w:rStyle w:val="Hyperlink"/>
                <w:rFonts w:hint="eastAsia"/>
                <w:rtl/>
              </w:rPr>
              <w:t>ار</w:t>
            </w:r>
            <w:r w:rsidR="00AA57DC" w:rsidRPr="00F23B4E">
              <w:rPr>
                <w:rStyle w:val="Hyperlink"/>
                <w:rtl/>
              </w:rPr>
              <w:t xml:space="preserve"> ارز</w:t>
            </w:r>
            <w:r w:rsidR="00AA57DC" w:rsidRPr="00F23B4E">
              <w:rPr>
                <w:rStyle w:val="Hyperlink"/>
                <w:rFonts w:hint="cs"/>
                <w:rtl/>
              </w:rPr>
              <w:t>ی</w:t>
            </w:r>
            <w:r w:rsidR="00AA57DC" w:rsidRPr="00F23B4E">
              <w:rPr>
                <w:rStyle w:val="Hyperlink"/>
                <w:rFonts w:hint="eastAsia"/>
                <w:rtl/>
              </w:rPr>
              <w:t>اب</w:t>
            </w:r>
            <w:r w:rsidR="00AA57DC" w:rsidRPr="00F23B4E">
              <w:rPr>
                <w:rStyle w:val="Hyperlink"/>
                <w:rFonts w:hint="cs"/>
                <w:rtl/>
              </w:rPr>
              <w:t>ی</w:t>
            </w:r>
            <w:r w:rsidR="00AA57DC" w:rsidRPr="00F23B4E">
              <w:rPr>
                <w:rStyle w:val="Hyperlink"/>
                <w:rtl/>
              </w:rPr>
              <w:t xml:space="preserve"> و پذ</w:t>
            </w:r>
            <w:r w:rsidR="00AA57DC" w:rsidRPr="00F23B4E">
              <w:rPr>
                <w:rStyle w:val="Hyperlink"/>
                <w:rFonts w:hint="cs"/>
                <w:rtl/>
              </w:rPr>
              <w:t>ی</w:t>
            </w:r>
            <w:r w:rsidR="00AA57DC" w:rsidRPr="00F23B4E">
              <w:rPr>
                <w:rStyle w:val="Hyperlink"/>
                <w:rFonts w:hint="eastAsia"/>
                <w:rtl/>
              </w:rPr>
              <w:t>رش</w:t>
            </w:r>
            <w:r w:rsidR="00AA57DC" w:rsidRPr="00F23B4E">
              <w:rPr>
                <w:rStyle w:val="Hyperlink"/>
                <w:rtl/>
              </w:rPr>
              <w:t xml:space="preserve"> محاسبات الکتر</w:t>
            </w:r>
            <w:r w:rsidR="00AA57DC" w:rsidRPr="00F23B4E">
              <w:rPr>
                <w:rStyle w:val="Hyperlink"/>
                <w:rFonts w:hint="cs"/>
                <w:rtl/>
              </w:rPr>
              <w:t>ی</w:t>
            </w:r>
            <w:r w:rsidR="00AA57DC" w:rsidRPr="00F23B4E">
              <w:rPr>
                <w:rStyle w:val="Hyperlink"/>
                <w:rFonts w:hint="eastAsia"/>
                <w:rtl/>
              </w:rPr>
              <w:t>ک</w:t>
            </w:r>
            <w:r w:rsidR="00AA57DC" w:rsidRPr="00F23B4E">
              <w:rPr>
                <w:rStyle w:val="Hyperlink"/>
                <w:rFonts w:hint="cs"/>
                <w:rtl/>
              </w:rPr>
              <w:t>ی</w:t>
            </w:r>
            <w:r w:rsidR="00AA57DC" w:rsidRPr="00F23B4E">
              <w:rPr>
                <w:rStyle w:val="Hyperlink"/>
                <w:rtl/>
              </w:rPr>
              <w:t xml:space="preserve"> فشار ضع</w:t>
            </w:r>
            <w:r w:rsidR="00AA57DC" w:rsidRPr="00F23B4E">
              <w:rPr>
                <w:rStyle w:val="Hyperlink"/>
                <w:rFonts w:hint="cs"/>
                <w:rtl/>
              </w:rPr>
              <w:t>ی</w:t>
            </w:r>
            <w:r w:rsidR="00AA57DC" w:rsidRPr="00F23B4E">
              <w:rPr>
                <w:rStyle w:val="Hyperlink"/>
                <w:rFonts w:hint="eastAsia"/>
                <w:rtl/>
              </w:rPr>
              <w:t>ف</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Toc80173077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47</w:t>
            </w:r>
            <w:r w:rsidR="00AA57DC" w:rsidRPr="00AA57DC">
              <w:rPr>
                <w:rStyle w:val="Hyperlink"/>
                <w:webHidden/>
                <w:rtl/>
              </w:rPr>
              <w:fldChar w:fldCharType="end"/>
            </w:r>
          </w:hyperlink>
        </w:p>
        <w:p w14:paraId="20CA5DCB" w14:textId="1720A755" w:rsidR="00AA57DC" w:rsidRPr="00AA57DC" w:rsidRDefault="00704C8A" w:rsidP="00692B50">
          <w:pPr>
            <w:pStyle w:val="TOC2"/>
            <w:ind w:left="360"/>
            <w:rPr>
              <w:rStyle w:val="Hyperlink"/>
              <w:rtl/>
            </w:rPr>
          </w:pPr>
          <w:hyperlink w:anchor="_Toc80173079" w:history="1">
            <w:r w:rsidR="00AA57DC" w:rsidRPr="00F23B4E">
              <w:rPr>
                <w:rStyle w:val="Hyperlink"/>
                <w:rtl/>
              </w:rPr>
              <w:t>10-  روشنا</w:t>
            </w:r>
            <w:r w:rsidR="00AA57DC" w:rsidRPr="00F23B4E">
              <w:rPr>
                <w:rStyle w:val="Hyperlink"/>
                <w:rFonts w:hint="cs"/>
                <w:rtl/>
              </w:rPr>
              <w:t>یی</w:t>
            </w:r>
            <w:r w:rsidR="00AA57DC" w:rsidRPr="00F23B4E">
              <w:rPr>
                <w:rStyle w:val="Hyperlink"/>
                <w:rtl/>
              </w:rPr>
              <w:t xml:space="preserve"> معابر در شبکه ها</w:t>
            </w:r>
            <w:r w:rsidR="00AA57DC" w:rsidRPr="00F23B4E">
              <w:rPr>
                <w:rStyle w:val="Hyperlink"/>
                <w:rFonts w:hint="cs"/>
                <w:rtl/>
              </w:rPr>
              <w:t>ی</w:t>
            </w:r>
            <w:r w:rsidR="00AA57DC" w:rsidRPr="00F23B4E">
              <w:rPr>
                <w:rStyle w:val="Hyperlink"/>
                <w:rtl/>
              </w:rPr>
              <w:t xml:space="preserve"> توز</w:t>
            </w:r>
            <w:r w:rsidR="00AA57DC" w:rsidRPr="00F23B4E">
              <w:rPr>
                <w:rStyle w:val="Hyperlink"/>
                <w:rFonts w:hint="cs"/>
                <w:rtl/>
              </w:rPr>
              <w:t>ی</w:t>
            </w:r>
            <w:r w:rsidR="00AA57DC" w:rsidRPr="00F23B4E">
              <w:rPr>
                <w:rStyle w:val="Hyperlink"/>
                <w:rFonts w:hint="eastAsia"/>
                <w:rtl/>
              </w:rPr>
              <w:t>ع</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Toc80173079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57</w:t>
            </w:r>
            <w:r w:rsidR="00AA57DC" w:rsidRPr="00AA57DC">
              <w:rPr>
                <w:rStyle w:val="Hyperlink"/>
                <w:webHidden/>
                <w:rtl/>
              </w:rPr>
              <w:fldChar w:fldCharType="end"/>
            </w:r>
          </w:hyperlink>
        </w:p>
        <w:p w14:paraId="0E7CFA6F" w14:textId="1975A63F" w:rsidR="00AA57DC" w:rsidRPr="00AA57DC" w:rsidRDefault="00704C8A" w:rsidP="00692B50">
          <w:pPr>
            <w:pStyle w:val="TOC2"/>
            <w:ind w:left="360"/>
            <w:rPr>
              <w:rStyle w:val="Hyperlink"/>
              <w:rtl/>
            </w:rPr>
          </w:pPr>
          <w:hyperlink w:anchor="_Toc80173080" w:history="1">
            <w:r w:rsidR="00AA57DC" w:rsidRPr="00F23B4E">
              <w:rPr>
                <w:rStyle w:val="Hyperlink"/>
                <w:rtl/>
              </w:rPr>
              <w:t>11- محاسبات اقتصاد</w:t>
            </w:r>
            <w:r w:rsidR="00AA57DC" w:rsidRPr="00F23B4E">
              <w:rPr>
                <w:rStyle w:val="Hyperlink"/>
                <w:rFonts w:hint="cs"/>
                <w:rtl/>
              </w:rPr>
              <w:t>ی</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Toc80173080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57</w:t>
            </w:r>
            <w:r w:rsidR="00AA57DC" w:rsidRPr="00AA57DC">
              <w:rPr>
                <w:rStyle w:val="Hyperlink"/>
                <w:webHidden/>
                <w:rtl/>
              </w:rPr>
              <w:fldChar w:fldCharType="end"/>
            </w:r>
          </w:hyperlink>
        </w:p>
        <w:p w14:paraId="6BA024F3" w14:textId="71454A9B" w:rsidR="00AA57DC" w:rsidRPr="00AA57DC" w:rsidRDefault="00704C8A" w:rsidP="00DA332C">
          <w:pPr>
            <w:pStyle w:val="TOC2"/>
            <w:ind w:left="630"/>
            <w:rPr>
              <w:rStyle w:val="Hyperlink"/>
              <w:rtl/>
            </w:rPr>
          </w:pPr>
          <w:hyperlink w:anchor="_Toc80173081" w:history="1">
            <w:r w:rsidR="00AA57DC" w:rsidRPr="00F23B4E">
              <w:rPr>
                <w:rStyle w:val="Hyperlink"/>
                <w:rtl/>
              </w:rPr>
              <w:t>11-1- پارامترها</w:t>
            </w:r>
            <w:r w:rsidR="00AA57DC" w:rsidRPr="00F23B4E">
              <w:rPr>
                <w:rStyle w:val="Hyperlink"/>
                <w:rFonts w:hint="cs"/>
                <w:rtl/>
              </w:rPr>
              <w:t>ی</w:t>
            </w:r>
            <w:r w:rsidR="00AA57DC" w:rsidRPr="00F23B4E">
              <w:rPr>
                <w:rStyle w:val="Hyperlink"/>
                <w:rtl/>
              </w:rPr>
              <w:t xml:space="preserve"> تاث</w:t>
            </w:r>
            <w:r w:rsidR="00AA57DC" w:rsidRPr="00F23B4E">
              <w:rPr>
                <w:rStyle w:val="Hyperlink"/>
                <w:rFonts w:hint="cs"/>
                <w:rtl/>
              </w:rPr>
              <w:t>ی</w:t>
            </w:r>
            <w:r w:rsidR="00AA57DC" w:rsidRPr="00F23B4E">
              <w:rPr>
                <w:rStyle w:val="Hyperlink"/>
                <w:rFonts w:hint="eastAsia"/>
                <w:rtl/>
              </w:rPr>
              <w:t>ر</w:t>
            </w:r>
            <w:r w:rsidR="00AA57DC" w:rsidRPr="00F23B4E">
              <w:rPr>
                <w:rStyle w:val="Hyperlink"/>
                <w:rtl/>
              </w:rPr>
              <w:t xml:space="preserve"> گذار در محاسبات اقتصاد</w:t>
            </w:r>
            <w:r w:rsidR="00AA57DC" w:rsidRPr="00F23B4E">
              <w:rPr>
                <w:rStyle w:val="Hyperlink"/>
                <w:rFonts w:hint="cs"/>
                <w:rtl/>
              </w:rPr>
              <w:t>ی</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Toc80173081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57</w:t>
            </w:r>
            <w:r w:rsidR="00AA57DC" w:rsidRPr="00AA57DC">
              <w:rPr>
                <w:rStyle w:val="Hyperlink"/>
                <w:webHidden/>
                <w:rtl/>
              </w:rPr>
              <w:fldChar w:fldCharType="end"/>
            </w:r>
          </w:hyperlink>
        </w:p>
        <w:p w14:paraId="79B67A0E" w14:textId="2339B2FF" w:rsidR="00AA57DC" w:rsidRPr="00AA57DC" w:rsidRDefault="00704C8A" w:rsidP="00DA332C">
          <w:pPr>
            <w:pStyle w:val="TOC2"/>
            <w:ind w:left="630"/>
            <w:rPr>
              <w:rStyle w:val="Hyperlink"/>
              <w:rtl/>
            </w:rPr>
          </w:pPr>
          <w:hyperlink w:anchor="_Toc80173082" w:history="1">
            <w:r w:rsidR="00AA57DC" w:rsidRPr="00F23B4E">
              <w:rPr>
                <w:rStyle w:val="Hyperlink"/>
                <w:rtl/>
              </w:rPr>
              <w:t>11-1-1- نرخ تورم</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Toc80173082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57</w:t>
            </w:r>
            <w:r w:rsidR="00AA57DC" w:rsidRPr="00AA57DC">
              <w:rPr>
                <w:rStyle w:val="Hyperlink"/>
                <w:webHidden/>
                <w:rtl/>
              </w:rPr>
              <w:fldChar w:fldCharType="end"/>
            </w:r>
          </w:hyperlink>
        </w:p>
        <w:p w14:paraId="68756DFC" w14:textId="1CDFED3B" w:rsidR="00AA57DC" w:rsidRPr="00AA57DC" w:rsidRDefault="00704C8A" w:rsidP="00DA332C">
          <w:pPr>
            <w:pStyle w:val="TOC2"/>
            <w:ind w:left="630"/>
            <w:rPr>
              <w:rStyle w:val="Hyperlink"/>
              <w:rtl/>
            </w:rPr>
          </w:pPr>
          <w:hyperlink w:anchor="_Toc80173083" w:history="1">
            <w:r w:rsidR="00AA57DC" w:rsidRPr="00F23B4E">
              <w:rPr>
                <w:rStyle w:val="Hyperlink"/>
                <w:rtl/>
              </w:rPr>
              <w:t>11-1-2- نرخ بهره</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Toc80173083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57</w:t>
            </w:r>
            <w:r w:rsidR="00AA57DC" w:rsidRPr="00AA57DC">
              <w:rPr>
                <w:rStyle w:val="Hyperlink"/>
                <w:webHidden/>
                <w:rtl/>
              </w:rPr>
              <w:fldChar w:fldCharType="end"/>
            </w:r>
          </w:hyperlink>
        </w:p>
        <w:p w14:paraId="7C0942F8" w14:textId="78B88BBD" w:rsidR="00AA57DC" w:rsidRPr="00AA57DC" w:rsidRDefault="00704C8A" w:rsidP="00DA332C">
          <w:pPr>
            <w:pStyle w:val="TOC2"/>
            <w:ind w:left="630"/>
            <w:rPr>
              <w:rStyle w:val="Hyperlink"/>
              <w:rtl/>
            </w:rPr>
          </w:pPr>
          <w:hyperlink w:anchor="_Toc80173084" w:history="1">
            <w:r w:rsidR="00AA57DC" w:rsidRPr="00F23B4E">
              <w:rPr>
                <w:rStyle w:val="Hyperlink"/>
                <w:rtl/>
              </w:rPr>
              <w:t>11-1-3- استهلاک سرما</w:t>
            </w:r>
            <w:r w:rsidR="00AA57DC" w:rsidRPr="00F23B4E">
              <w:rPr>
                <w:rStyle w:val="Hyperlink"/>
                <w:rFonts w:hint="cs"/>
                <w:rtl/>
              </w:rPr>
              <w:t>ی</w:t>
            </w:r>
            <w:r w:rsidR="00AA57DC" w:rsidRPr="00F23B4E">
              <w:rPr>
                <w:rStyle w:val="Hyperlink"/>
                <w:rFonts w:hint="eastAsia"/>
                <w:rtl/>
              </w:rPr>
              <w:t>ه</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Toc80173084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57</w:t>
            </w:r>
            <w:r w:rsidR="00AA57DC" w:rsidRPr="00AA57DC">
              <w:rPr>
                <w:rStyle w:val="Hyperlink"/>
                <w:webHidden/>
                <w:rtl/>
              </w:rPr>
              <w:fldChar w:fldCharType="end"/>
            </w:r>
          </w:hyperlink>
        </w:p>
        <w:p w14:paraId="0A5B2FEA" w14:textId="588D5545" w:rsidR="00AA57DC" w:rsidRPr="00AA57DC" w:rsidRDefault="00704C8A" w:rsidP="00DA332C">
          <w:pPr>
            <w:pStyle w:val="TOC2"/>
            <w:ind w:left="630"/>
            <w:rPr>
              <w:rStyle w:val="Hyperlink"/>
              <w:rtl/>
            </w:rPr>
          </w:pPr>
          <w:hyperlink w:anchor="_Toc80173085" w:history="1">
            <w:r w:rsidR="00AA57DC" w:rsidRPr="00F23B4E">
              <w:rPr>
                <w:rStyle w:val="Hyperlink"/>
                <w:rtl/>
              </w:rPr>
              <w:t>11-2- مقا</w:t>
            </w:r>
            <w:r w:rsidR="00AA57DC" w:rsidRPr="00F23B4E">
              <w:rPr>
                <w:rStyle w:val="Hyperlink"/>
                <w:rFonts w:hint="cs"/>
                <w:rtl/>
              </w:rPr>
              <w:t>ی</w:t>
            </w:r>
            <w:r w:rsidR="00AA57DC" w:rsidRPr="00F23B4E">
              <w:rPr>
                <w:rStyle w:val="Hyperlink"/>
                <w:rFonts w:hint="eastAsia"/>
                <w:rtl/>
              </w:rPr>
              <w:t>سه</w:t>
            </w:r>
            <w:r w:rsidR="00AA57DC" w:rsidRPr="00F23B4E">
              <w:rPr>
                <w:rStyle w:val="Hyperlink"/>
                <w:rtl/>
              </w:rPr>
              <w:t xml:space="preserve"> و انتخاب طرح ها بر اساس مدت زمان بازگشت سرما</w:t>
            </w:r>
            <w:r w:rsidR="00AA57DC" w:rsidRPr="00F23B4E">
              <w:rPr>
                <w:rStyle w:val="Hyperlink"/>
                <w:rFonts w:hint="cs"/>
                <w:rtl/>
              </w:rPr>
              <w:t>ی</w:t>
            </w:r>
            <w:r w:rsidR="00AA57DC" w:rsidRPr="00F23B4E">
              <w:rPr>
                <w:rStyle w:val="Hyperlink"/>
                <w:rFonts w:hint="eastAsia"/>
                <w:rtl/>
              </w:rPr>
              <w:t>ه</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Toc80173085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58</w:t>
            </w:r>
            <w:r w:rsidR="00AA57DC" w:rsidRPr="00AA57DC">
              <w:rPr>
                <w:rStyle w:val="Hyperlink"/>
                <w:webHidden/>
                <w:rtl/>
              </w:rPr>
              <w:fldChar w:fldCharType="end"/>
            </w:r>
          </w:hyperlink>
        </w:p>
        <w:p w14:paraId="6749D562" w14:textId="319F32F9" w:rsidR="00AA57DC" w:rsidRPr="00AA57DC" w:rsidRDefault="00704C8A" w:rsidP="00F6646D">
          <w:pPr>
            <w:pStyle w:val="TOC2"/>
            <w:ind w:left="360"/>
            <w:rPr>
              <w:rStyle w:val="Hyperlink"/>
              <w:rtl/>
            </w:rPr>
          </w:pPr>
          <w:hyperlink w:anchor="_Toc80173086" w:history="1">
            <w:r w:rsidR="00AA57DC" w:rsidRPr="00F23B4E">
              <w:rPr>
                <w:rStyle w:val="Hyperlink"/>
                <w:rtl/>
              </w:rPr>
              <w:t>پ</w:t>
            </w:r>
            <w:r w:rsidR="00AA57DC" w:rsidRPr="00F23B4E">
              <w:rPr>
                <w:rStyle w:val="Hyperlink"/>
                <w:rFonts w:hint="cs"/>
                <w:rtl/>
              </w:rPr>
              <w:t>ی</w:t>
            </w:r>
            <w:r w:rsidR="00AA57DC" w:rsidRPr="00F23B4E">
              <w:rPr>
                <w:rStyle w:val="Hyperlink"/>
                <w:rFonts w:hint="eastAsia"/>
                <w:rtl/>
              </w:rPr>
              <w:t>وست</w:t>
            </w:r>
            <w:r w:rsidR="00AA57DC" w:rsidRPr="00F23B4E">
              <w:rPr>
                <w:rStyle w:val="Hyperlink"/>
                <w:rtl/>
              </w:rPr>
              <w:t xml:space="preserve"> 1 </w:t>
            </w:r>
            <w:r w:rsidR="00AA57DC" w:rsidRPr="00AA57DC">
              <w:rPr>
                <w:rStyle w:val="Hyperlink"/>
                <w:rFonts w:cs="Times New Roman" w:hint="cs"/>
                <w:rtl/>
              </w:rPr>
              <w:t>–</w:t>
            </w:r>
            <w:r w:rsidR="00AA57DC" w:rsidRPr="00F23B4E">
              <w:rPr>
                <w:rStyle w:val="Hyperlink"/>
                <w:rtl/>
              </w:rPr>
              <w:t xml:space="preserve"> عمده اهداف ته</w:t>
            </w:r>
            <w:r w:rsidR="00AA57DC" w:rsidRPr="00F23B4E">
              <w:rPr>
                <w:rStyle w:val="Hyperlink"/>
                <w:rFonts w:hint="cs"/>
                <w:rtl/>
              </w:rPr>
              <w:t>ی</w:t>
            </w:r>
            <w:r w:rsidR="00AA57DC" w:rsidRPr="00F23B4E">
              <w:rPr>
                <w:rStyle w:val="Hyperlink"/>
                <w:rFonts w:hint="eastAsia"/>
                <w:rtl/>
              </w:rPr>
              <w:t>ه</w:t>
            </w:r>
            <w:r w:rsidR="00AA57DC" w:rsidRPr="00F23B4E">
              <w:rPr>
                <w:rStyle w:val="Hyperlink"/>
                <w:rtl/>
              </w:rPr>
              <w:t xml:space="preserve"> طرحها</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Toc80173086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62</w:t>
            </w:r>
            <w:r w:rsidR="00AA57DC" w:rsidRPr="00AA57DC">
              <w:rPr>
                <w:rStyle w:val="Hyperlink"/>
                <w:webHidden/>
                <w:rtl/>
              </w:rPr>
              <w:fldChar w:fldCharType="end"/>
            </w:r>
          </w:hyperlink>
        </w:p>
        <w:p w14:paraId="168C0558" w14:textId="3B3C105C" w:rsidR="00AA57DC" w:rsidRPr="00AA57DC" w:rsidRDefault="00704C8A" w:rsidP="00F6646D">
          <w:pPr>
            <w:pStyle w:val="TOC2"/>
            <w:ind w:left="360"/>
            <w:rPr>
              <w:rStyle w:val="Hyperlink"/>
              <w:rtl/>
            </w:rPr>
          </w:pPr>
          <w:hyperlink w:anchor="_Toc80173087" w:history="1">
            <w:r w:rsidR="00AA57DC" w:rsidRPr="00F23B4E">
              <w:rPr>
                <w:rStyle w:val="Hyperlink"/>
                <w:rtl/>
              </w:rPr>
              <w:t>پ</w:t>
            </w:r>
            <w:r w:rsidR="00AA57DC" w:rsidRPr="00F23B4E">
              <w:rPr>
                <w:rStyle w:val="Hyperlink"/>
                <w:rFonts w:hint="cs"/>
                <w:rtl/>
              </w:rPr>
              <w:t>ی</w:t>
            </w:r>
            <w:r w:rsidR="00AA57DC" w:rsidRPr="00F23B4E">
              <w:rPr>
                <w:rStyle w:val="Hyperlink"/>
                <w:rFonts w:hint="eastAsia"/>
                <w:rtl/>
              </w:rPr>
              <w:t>وست</w:t>
            </w:r>
            <w:r w:rsidR="00AA57DC" w:rsidRPr="00F23B4E">
              <w:rPr>
                <w:rStyle w:val="Hyperlink"/>
                <w:rtl/>
              </w:rPr>
              <w:t xml:space="preserve"> 2- ماتر</w:t>
            </w:r>
            <w:r w:rsidR="00AA57DC" w:rsidRPr="00F23B4E">
              <w:rPr>
                <w:rStyle w:val="Hyperlink"/>
                <w:rFonts w:hint="cs"/>
                <w:rtl/>
              </w:rPr>
              <w:t>ی</w:t>
            </w:r>
            <w:r w:rsidR="00AA57DC" w:rsidRPr="00F23B4E">
              <w:rPr>
                <w:rStyle w:val="Hyperlink"/>
                <w:rFonts w:hint="eastAsia"/>
                <w:rtl/>
              </w:rPr>
              <w:t>س</w:t>
            </w:r>
            <w:r w:rsidR="00AA57DC" w:rsidRPr="00F23B4E">
              <w:rPr>
                <w:rStyle w:val="Hyperlink"/>
                <w:rtl/>
              </w:rPr>
              <w:t xml:space="preserve"> طراح</w:t>
            </w:r>
            <w:r w:rsidR="00AA57DC" w:rsidRPr="00F23B4E">
              <w:rPr>
                <w:rStyle w:val="Hyperlink"/>
                <w:rFonts w:hint="cs"/>
                <w:rtl/>
              </w:rPr>
              <w:t>ی</w:t>
            </w:r>
            <w:r w:rsidR="00AA57DC" w:rsidRPr="00F23B4E">
              <w:rPr>
                <w:rStyle w:val="Hyperlink"/>
                <w:rtl/>
              </w:rPr>
              <w:t xml:space="preserve"> عمده طرح ها</w:t>
            </w:r>
            <w:r w:rsidR="00AA57DC" w:rsidRPr="00F23B4E">
              <w:rPr>
                <w:rStyle w:val="Hyperlink"/>
                <w:rFonts w:hint="cs"/>
                <w:rtl/>
              </w:rPr>
              <w:t>ی</w:t>
            </w:r>
            <w:r w:rsidR="00AA57DC" w:rsidRPr="00F23B4E">
              <w:rPr>
                <w:rStyle w:val="Hyperlink"/>
                <w:rtl/>
              </w:rPr>
              <w:t xml:space="preserve"> شبکه ها</w:t>
            </w:r>
            <w:r w:rsidR="00AA57DC" w:rsidRPr="00F23B4E">
              <w:rPr>
                <w:rStyle w:val="Hyperlink"/>
                <w:rFonts w:hint="cs"/>
                <w:rtl/>
              </w:rPr>
              <w:t>ی</w:t>
            </w:r>
            <w:r w:rsidR="00AA57DC" w:rsidRPr="00F23B4E">
              <w:rPr>
                <w:rStyle w:val="Hyperlink"/>
                <w:rtl/>
              </w:rPr>
              <w:t xml:space="preserve"> توز</w:t>
            </w:r>
            <w:r w:rsidR="00AA57DC" w:rsidRPr="00F23B4E">
              <w:rPr>
                <w:rStyle w:val="Hyperlink"/>
                <w:rFonts w:hint="cs"/>
                <w:rtl/>
              </w:rPr>
              <w:t>ی</w:t>
            </w:r>
            <w:r w:rsidR="00AA57DC" w:rsidRPr="00F23B4E">
              <w:rPr>
                <w:rStyle w:val="Hyperlink"/>
                <w:rFonts w:hint="eastAsia"/>
                <w:rtl/>
              </w:rPr>
              <w:t>ع</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Toc80173087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65</w:t>
            </w:r>
            <w:r w:rsidR="00AA57DC" w:rsidRPr="00AA57DC">
              <w:rPr>
                <w:rStyle w:val="Hyperlink"/>
                <w:webHidden/>
                <w:rtl/>
              </w:rPr>
              <w:fldChar w:fldCharType="end"/>
            </w:r>
          </w:hyperlink>
        </w:p>
        <w:p w14:paraId="14B5B44C" w14:textId="2F7EDF14" w:rsidR="00AA57DC" w:rsidRPr="00AA57DC" w:rsidRDefault="00704C8A" w:rsidP="00F6646D">
          <w:pPr>
            <w:pStyle w:val="TOC2"/>
            <w:ind w:left="360"/>
            <w:rPr>
              <w:rStyle w:val="Hyperlink"/>
              <w:rtl/>
            </w:rPr>
          </w:pPr>
          <w:hyperlink w:anchor="_Toc80173088" w:history="1">
            <w:r w:rsidR="00AA57DC" w:rsidRPr="00F23B4E">
              <w:rPr>
                <w:rStyle w:val="Hyperlink"/>
                <w:rtl/>
              </w:rPr>
              <w:t>پ</w:t>
            </w:r>
            <w:r w:rsidR="00AA57DC" w:rsidRPr="00F23B4E">
              <w:rPr>
                <w:rStyle w:val="Hyperlink"/>
                <w:rFonts w:hint="cs"/>
                <w:rtl/>
              </w:rPr>
              <w:t>ی</w:t>
            </w:r>
            <w:r w:rsidR="00AA57DC" w:rsidRPr="00F23B4E">
              <w:rPr>
                <w:rStyle w:val="Hyperlink"/>
                <w:rFonts w:hint="eastAsia"/>
                <w:rtl/>
              </w:rPr>
              <w:t>وست</w:t>
            </w:r>
            <w:r w:rsidR="00AA57DC" w:rsidRPr="00F23B4E">
              <w:rPr>
                <w:rStyle w:val="Hyperlink"/>
                <w:rtl/>
              </w:rPr>
              <w:t xml:space="preserve"> 3 - مثالها</w:t>
            </w:r>
            <w:r w:rsidR="00AA57DC" w:rsidRPr="00F23B4E">
              <w:rPr>
                <w:rStyle w:val="Hyperlink"/>
                <w:rFonts w:hint="cs"/>
                <w:rtl/>
              </w:rPr>
              <w:t>ی</w:t>
            </w:r>
            <w:r w:rsidR="00AA57DC" w:rsidRPr="00F23B4E">
              <w:rPr>
                <w:rStyle w:val="Hyperlink"/>
                <w:rtl/>
              </w:rPr>
              <w:t xml:space="preserve"> کاربرد</w:t>
            </w:r>
            <w:r w:rsidR="00AA57DC" w:rsidRPr="00F23B4E">
              <w:rPr>
                <w:rStyle w:val="Hyperlink"/>
                <w:rFonts w:hint="cs"/>
                <w:rtl/>
              </w:rPr>
              <w:t>ی</w:t>
            </w:r>
            <w:r w:rsidR="00AA57DC" w:rsidRPr="00F23B4E">
              <w:rPr>
                <w:rStyle w:val="Hyperlink"/>
                <w:rtl/>
              </w:rPr>
              <w:t xml:space="preserve"> در احداث و به</w:t>
            </w:r>
            <w:r w:rsidR="00AA57DC" w:rsidRPr="00F23B4E">
              <w:rPr>
                <w:rStyle w:val="Hyperlink"/>
                <w:rFonts w:hint="cs"/>
                <w:rtl/>
              </w:rPr>
              <w:t>ی</w:t>
            </w:r>
            <w:r w:rsidR="00AA57DC" w:rsidRPr="00F23B4E">
              <w:rPr>
                <w:rStyle w:val="Hyperlink"/>
                <w:rFonts w:hint="eastAsia"/>
                <w:rtl/>
              </w:rPr>
              <w:t>نه</w:t>
            </w:r>
            <w:r w:rsidR="00AA57DC" w:rsidRPr="00F23B4E">
              <w:rPr>
                <w:rStyle w:val="Hyperlink"/>
                <w:rtl/>
              </w:rPr>
              <w:t xml:space="preserve"> ساز</w:t>
            </w:r>
            <w:r w:rsidR="00AA57DC" w:rsidRPr="00F23B4E">
              <w:rPr>
                <w:rStyle w:val="Hyperlink"/>
                <w:rFonts w:hint="cs"/>
                <w:rtl/>
              </w:rPr>
              <w:t>ی</w:t>
            </w:r>
            <w:r w:rsidR="00AA57DC" w:rsidRPr="00F23B4E">
              <w:rPr>
                <w:rStyle w:val="Hyperlink"/>
                <w:rtl/>
              </w:rPr>
              <w:t xml:space="preserve"> شبکه ها</w:t>
            </w:r>
            <w:r w:rsidR="00AA57DC" w:rsidRPr="00F23B4E">
              <w:rPr>
                <w:rStyle w:val="Hyperlink"/>
                <w:rFonts w:hint="cs"/>
                <w:rtl/>
              </w:rPr>
              <w:t>ی</w:t>
            </w:r>
            <w:r w:rsidR="00AA57DC" w:rsidRPr="00F23B4E">
              <w:rPr>
                <w:rStyle w:val="Hyperlink"/>
                <w:rtl/>
              </w:rPr>
              <w:t xml:space="preserve"> فشار متوسط هوا</w:t>
            </w:r>
            <w:r w:rsidR="00AA57DC" w:rsidRPr="00F23B4E">
              <w:rPr>
                <w:rStyle w:val="Hyperlink"/>
                <w:rFonts w:hint="cs"/>
                <w:rtl/>
              </w:rPr>
              <w:t>یی</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Toc80173088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71</w:t>
            </w:r>
            <w:r w:rsidR="00AA57DC" w:rsidRPr="00AA57DC">
              <w:rPr>
                <w:rStyle w:val="Hyperlink"/>
                <w:webHidden/>
                <w:rtl/>
              </w:rPr>
              <w:fldChar w:fldCharType="end"/>
            </w:r>
          </w:hyperlink>
        </w:p>
        <w:p w14:paraId="19D28B59" w14:textId="1C40D7E9" w:rsidR="00AA57DC" w:rsidRPr="00AA57DC" w:rsidRDefault="00704C8A" w:rsidP="00F6646D">
          <w:pPr>
            <w:pStyle w:val="TOC2"/>
            <w:ind w:left="360"/>
            <w:rPr>
              <w:rStyle w:val="Hyperlink"/>
              <w:rtl/>
            </w:rPr>
          </w:pPr>
          <w:hyperlink w:anchor="_Toc80173089" w:history="1">
            <w:r w:rsidR="00AA57DC" w:rsidRPr="00F23B4E">
              <w:rPr>
                <w:rStyle w:val="Hyperlink"/>
                <w:rtl/>
              </w:rPr>
              <w:t>پ</w:t>
            </w:r>
            <w:r w:rsidR="00AA57DC" w:rsidRPr="00F23B4E">
              <w:rPr>
                <w:rStyle w:val="Hyperlink"/>
                <w:rFonts w:hint="cs"/>
                <w:rtl/>
              </w:rPr>
              <w:t>ی</w:t>
            </w:r>
            <w:r w:rsidR="00AA57DC" w:rsidRPr="00F23B4E">
              <w:rPr>
                <w:rStyle w:val="Hyperlink"/>
                <w:rFonts w:hint="eastAsia"/>
                <w:rtl/>
              </w:rPr>
              <w:t>وست</w:t>
            </w:r>
            <w:r w:rsidR="00AA57DC" w:rsidRPr="00F23B4E">
              <w:rPr>
                <w:rStyle w:val="Hyperlink"/>
                <w:rtl/>
              </w:rPr>
              <w:t xml:space="preserve"> 4 </w:t>
            </w:r>
            <w:r w:rsidR="00AA57DC">
              <w:rPr>
                <w:rStyle w:val="Hyperlink"/>
                <w:rFonts w:hint="cs"/>
                <w:rtl/>
              </w:rPr>
              <w:t>-</w:t>
            </w:r>
            <w:r w:rsidR="00AA57DC" w:rsidRPr="00F23B4E">
              <w:rPr>
                <w:rStyle w:val="Hyperlink"/>
                <w:rtl/>
              </w:rPr>
              <w:t xml:space="preserve"> مثالها</w:t>
            </w:r>
            <w:r w:rsidR="00AA57DC" w:rsidRPr="00F23B4E">
              <w:rPr>
                <w:rStyle w:val="Hyperlink"/>
                <w:rFonts w:hint="cs"/>
                <w:rtl/>
              </w:rPr>
              <w:t>ی</w:t>
            </w:r>
            <w:r w:rsidR="00AA57DC" w:rsidRPr="00F23B4E">
              <w:rPr>
                <w:rStyle w:val="Hyperlink"/>
                <w:rtl/>
              </w:rPr>
              <w:t xml:space="preserve"> کاربرد</w:t>
            </w:r>
            <w:r w:rsidR="00AA57DC" w:rsidRPr="00F23B4E">
              <w:rPr>
                <w:rStyle w:val="Hyperlink"/>
                <w:rFonts w:hint="cs"/>
                <w:rtl/>
              </w:rPr>
              <w:t>ی</w:t>
            </w:r>
            <w:r w:rsidR="00AA57DC" w:rsidRPr="00F23B4E">
              <w:rPr>
                <w:rStyle w:val="Hyperlink"/>
                <w:rtl/>
              </w:rPr>
              <w:t xml:space="preserve"> در محاسبات ظرف</w:t>
            </w:r>
            <w:r w:rsidR="00AA57DC" w:rsidRPr="00F23B4E">
              <w:rPr>
                <w:rStyle w:val="Hyperlink"/>
                <w:rFonts w:hint="cs"/>
                <w:rtl/>
              </w:rPr>
              <w:t>ی</w:t>
            </w:r>
            <w:r w:rsidR="00AA57DC" w:rsidRPr="00F23B4E">
              <w:rPr>
                <w:rStyle w:val="Hyperlink"/>
                <w:rFonts w:hint="eastAsia"/>
                <w:rtl/>
              </w:rPr>
              <w:t>ت</w:t>
            </w:r>
            <w:r w:rsidR="00AA57DC" w:rsidRPr="00F23B4E">
              <w:rPr>
                <w:rStyle w:val="Hyperlink"/>
                <w:rtl/>
              </w:rPr>
              <w:t xml:space="preserve"> ترانسفورماتور</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Toc80173089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78</w:t>
            </w:r>
            <w:r w:rsidR="00AA57DC" w:rsidRPr="00AA57DC">
              <w:rPr>
                <w:rStyle w:val="Hyperlink"/>
                <w:webHidden/>
                <w:rtl/>
              </w:rPr>
              <w:fldChar w:fldCharType="end"/>
            </w:r>
          </w:hyperlink>
        </w:p>
        <w:p w14:paraId="3D38909A" w14:textId="06A32757" w:rsidR="00AA57DC" w:rsidRPr="00AA57DC" w:rsidRDefault="00704C8A" w:rsidP="00F6646D">
          <w:pPr>
            <w:pStyle w:val="TOC2"/>
            <w:ind w:left="360"/>
            <w:rPr>
              <w:rStyle w:val="Hyperlink"/>
              <w:rtl/>
            </w:rPr>
          </w:pPr>
          <w:hyperlink w:anchor="_Toc80173090" w:history="1">
            <w:r w:rsidR="00AA57DC" w:rsidRPr="00F23B4E">
              <w:rPr>
                <w:rStyle w:val="Hyperlink"/>
                <w:rtl/>
              </w:rPr>
              <w:t>پ</w:t>
            </w:r>
            <w:r w:rsidR="00AA57DC" w:rsidRPr="00F23B4E">
              <w:rPr>
                <w:rStyle w:val="Hyperlink"/>
                <w:rFonts w:hint="cs"/>
                <w:rtl/>
              </w:rPr>
              <w:t>ی</w:t>
            </w:r>
            <w:r w:rsidR="00AA57DC" w:rsidRPr="00F23B4E">
              <w:rPr>
                <w:rStyle w:val="Hyperlink"/>
                <w:rtl/>
              </w:rPr>
              <w:t>وست 5 - مثالها</w:t>
            </w:r>
            <w:r w:rsidR="00AA57DC" w:rsidRPr="00F23B4E">
              <w:rPr>
                <w:rStyle w:val="Hyperlink"/>
                <w:rFonts w:hint="cs"/>
                <w:rtl/>
              </w:rPr>
              <w:t>ی</w:t>
            </w:r>
            <w:r w:rsidR="00AA57DC" w:rsidRPr="00F23B4E">
              <w:rPr>
                <w:rStyle w:val="Hyperlink"/>
                <w:rtl/>
              </w:rPr>
              <w:t xml:space="preserve"> کاربرد</w:t>
            </w:r>
            <w:r w:rsidR="00AA57DC" w:rsidRPr="00F23B4E">
              <w:rPr>
                <w:rStyle w:val="Hyperlink"/>
                <w:rFonts w:hint="cs"/>
                <w:rtl/>
              </w:rPr>
              <w:t>ی</w:t>
            </w:r>
            <w:r w:rsidR="00AA57DC" w:rsidRPr="00F23B4E">
              <w:rPr>
                <w:rStyle w:val="Hyperlink"/>
                <w:rtl/>
              </w:rPr>
              <w:t xml:space="preserve"> در  احداث و به</w:t>
            </w:r>
            <w:r w:rsidR="00AA57DC" w:rsidRPr="00F23B4E">
              <w:rPr>
                <w:rStyle w:val="Hyperlink"/>
                <w:rFonts w:hint="cs"/>
                <w:rtl/>
              </w:rPr>
              <w:t>ی</w:t>
            </w:r>
            <w:r w:rsidR="00AA57DC" w:rsidRPr="00F23B4E">
              <w:rPr>
                <w:rStyle w:val="Hyperlink"/>
                <w:rFonts w:hint="eastAsia"/>
                <w:rtl/>
              </w:rPr>
              <w:t>نه</w:t>
            </w:r>
            <w:r w:rsidR="00AA57DC" w:rsidRPr="00F23B4E">
              <w:rPr>
                <w:rStyle w:val="Hyperlink"/>
                <w:rtl/>
              </w:rPr>
              <w:t xml:space="preserve"> ساز</w:t>
            </w:r>
            <w:r w:rsidR="00AA57DC" w:rsidRPr="00F23B4E">
              <w:rPr>
                <w:rStyle w:val="Hyperlink"/>
                <w:rFonts w:hint="cs"/>
                <w:rtl/>
              </w:rPr>
              <w:t>ی</w:t>
            </w:r>
            <w:r w:rsidR="00AA57DC" w:rsidRPr="00F23B4E">
              <w:rPr>
                <w:rStyle w:val="Hyperlink"/>
                <w:rtl/>
              </w:rPr>
              <w:t xml:space="preserve">  شبکه ها</w:t>
            </w:r>
            <w:r w:rsidR="00AA57DC" w:rsidRPr="00F23B4E">
              <w:rPr>
                <w:rStyle w:val="Hyperlink"/>
                <w:rFonts w:hint="cs"/>
                <w:rtl/>
              </w:rPr>
              <w:t>ی</w:t>
            </w:r>
            <w:r w:rsidR="00AA57DC" w:rsidRPr="00F23B4E">
              <w:rPr>
                <w:rStyle w:val="Hyperlink"/>
                <w:rtl/>
              </w:rPr>
              <w:t xml:space="preserve">  فشار ضع</w:t>
            </w:r>
            <w:r w:rsidR="00AA57DC" w:rsidRPr="00F23B4E">
              <w:rPr>
                <w:rStyle w:val="Hyperlink"/>
                <w:rFonts w:hint="cs"/>
                <w:rtl/>
              </w:rPr>
              <w:t>ی</w:t>
            </w:r>
            <w:r w:rsidR="00AA57DC" w:rsidRPr="00F23B4E">
              <w:rPr>
                <w:rStyle w:val="Hyperlink"/>
                <w:rFonts w:hint="eastAsia"/>
                <w:rtl/>
              </w:rPr>
              <w:t>ف</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Toc80173090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91</w:t>
            </w:r>
            <w:r w:rsidR="00AA57DC" w:rsidRPr="00AA57DC">
              <w:rPr>
                <w:rStyle w:val="Hyperlink"/>
                <w:webHidden/>
                <w:rtl/>
              </w:rPr>
              <w:fldChar w:fldCharType="end"/>
            </w:r>
          </w:hyperlink>
        </w:p>
        <w:p w14:paraId="3E10316C" w14:textId="06009A77" w:rsidR="00AA57DC" w:rsidRDefault="00704C8A" w:rsidP="00F6646D">
          <w:pPr>
            <w:pStyle w:val="TOC2"/>
            <w:ind w:left="360"/>
            <w:rPr>
              <w:rStyle w:val="Hyperlink"/>
              <w:rtl/>
            </w:rPr>
          </w:pPr>
          <w:hyperlink w:anchor="_Toc80173091" w:history="1">
            <w:r w:rsidR="00AA57DC" w:rsidRPr="00F23B4E">
              <w:rPr>
                <w:rStyle w:val="Hyperlink"/>
                <w:rtl/>
              </w:rPr>
              <w:t>پ</w:t>
            </w:r>
            <w:r w:rsidR="00AA57DC" w:rsidRPr="00F23B4E">
              <w:rPr>
                <w:rStyle w:val="Hyperlink"/>
                <w:rFonts w:hint="cs"/>
                <w:rtl/>
              </w:rPr>
              <w:t>ی</w:t>
            </w:r>
            <w:r w:rsidR="00AA57DC" w:rsidRPr="00F23B4E">
              <w:rPr>
                <w:rStyle w:val="Hyperlink"/>
                <w:rFonts w:hint="eastAsia"/>
                <w:rtl/>
              </w:rPr>
              <w:t>وست</w:t>
            </w:r>
            <w:r w:rsidR="00AA57DC" w:rsidRPr="00AA57DC">
              <w:rPr>
                <w:rStyle w:val="Hyperlink"/>
                <w:sz w:val="14"/>
                <w:szCs w:val="16"/>
                <w:rtl/>
              </w:rPr>
              <w:t xml:space="preserve">  </w:t>
            </w:r>
            <w:r w:rsidR="00AA57DC" w:rsidRPr="00F23B4E">
              <w:rPr>
                <w:rStyle w:val="Hyperlink"/>
                <w:rtl/>
              </w:rPr>
              <w:t>6 -  نمودار برآورد مسافت بر اساس آمپر به ولت برا</w:t>
            </w:r>
            <w:r w:rsidR="00AA57DC" w:rsidRPr="00F23B4E">
              <w:rPr>
                <w:rStyle w:val="Hyperlink"/>
                <w:rFonts w:hint="cs"/>
                <w:rtl/>
              </w:rPr>
              <w:t>ی</w:t>
            </w:r>
            <w:r w:rsidR="00AA57DC" w:rsidRPr="00F23B4E">
              <w:rPr>
                <w:rStyle w:val="Hyperlink"/>
                <w:rtl/>
              </w:rPr>
              <w:t xml:space="preserve"> هاد</w:t>
            </w:r>
            <w:r w:rsidR="00AA57DC" w:rsidRPr="00F23B4E">
              <w:rPr>
                <w:rStyle w:val="Hyperlink"/>
                <w:rFonts w:hint="cs"/>
                <w:rtl/>
              </w:rPr>
              <w:t>ی</w:t>
            </w:r>
            <w:r w:rsidR="00AA57DC" w:rsidRPr="00F23B4E">
              <w:rPr>
                <w:rStyle w:val="Hyperlink"/>
                <w:rFonts w:hint="eastAsia"/>
                <w:rtl/>
              </w:rPr>
              <w:t>ها</w:t>
            </w:r>
            <w:r w:rsidR="00AA57DC" w:rsidRPr="00F23B4E">
              <w:rPr>
                <w:rStyle w:val="Hyperlink"/>
                <w:rFonts w:hint="cs"/>
                <w:rtl/>
              </w:rPr>
              <w:t>ی</w:t>
            </w:r>
            <w:r w:rsidR="00AA57DC" w:rsidRPr="00F23B4E">
              <w:rPr>
                <w:rStyle w:val="Hyperlink"/>
                <w:rtl/>
              </w:rPr>
              <w:t xml:space="preserve"> شبکه فشار  متوسط</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Toc80173091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113</w:t>
            </w:r>
            <w:r w:rsidR="00AA57DC" w:rsidRPr="00AA57DC">
              <w:rPr>
                <w:rStyle w:val="Hyperlink"/>
                <w:webHidden/>
                <w:rtl/>
              </w:rPr>
              <w:fldChar w:fldCharType="end"/>
            </w:r>
          </w:hyperlink>
        </w:p>
        <w:p w14:paraId="2A9BBA50" w14:textId="77777777" w:rsidR="00F6646D" w:rsidRPr="001E3A1E" w:rsidRDefault="00F6646D" w:rsidP="00F6646D">
          <w:pPr>
            <w:tabs>
              <w:tab w:val="right" w:leader="dot" w:pos="9720"/>
            </w:tabs>
            <w:bidi/>
            <w:spacing w:line="276" w:lineRule="auto"/>
            <w:ind w:left="180" w:right="-180"/>
            <w:jc w:val="center"/>
            <w:rPr>
              <w:rFonts w:cs="B Titr"/>
              <w:b/>
              <w:bCs/>
              <w:rtl/>
              <w:lang w:bidi="fa-IR"/>
            </w:rPr>
          </w:pPr>
          <w:r w:rsidRPr="001E3A1E">
            <w:rPr>
              <w:rFonts w:cs="B Titr" w:hint="cs"/>
              <w:b/>
              <w:bCs/>
              <w:rtl/>
            </w:rPr>
            <w:lastRenderedPageBreak/>
            <w:t>فهرست مطالب</w:t>
          </w:r>
        </w:p>
        <w:p w14:paraId="33474875" w14:textId="77777777" w:rsidR="00F6646D" w:rsidRPr="00DA332C" w:rsidRDefault="00F6646D" w:rsidP="00F6646D">
          <w:pPr>
            <w:tabs>
              <w:tab w:val="right" w:leader="dot" w:pos="9810"/>
            </w:tabs>
            <w:bidi/>
            <w:spacing w:line="276" w:lineRule="auto"/>
            <w:ind w:right="-540"/>
            <w:jc w:val="center"/>
            <w:rPr>
              <w:rFonts w:cs="B Titr"/>
              <w:i/>
              <w:iCs/>
              <w:color w:val="0563C1" w:themeColor="hyperlink"/>
              <w:sz w:val="28"/>
              <w:u w:val="single"/>
              <w:rtl/>
              <w:lang w:val="en-GB" w:eastAsia="en-GB"/>
            </w:rPr>
          </w:pPr>
          <w:r w:rsidRPr="00D8650B">
            <w:rPr>
              <w:rFonts w:cs="B Titr" w:hint="cs"/>
              <w:b/>
              <w:bCs/>
              <w:sz w:val="28"/>
              <w:rtl/>
              <w:lang w:val="en-GB" w:eastAsia="en-GB"/>
            </w:rPr>
            <w:t>عنوان</w:t>
          </w:r>
          <w:r w:rsidRPr="00D8650B">
            <w:rPr>
              <w:rFonts w:cs="B Titr" w:hint="cs"/>
              <w:b/>
              <w:bCs/>
              <w:sz w:val="28"/>
              <w:u w:val="single"/>
              <w:rtl/>
              <w:lang w:val="en-GB" w:eastAsia="en-GB"/>
            </w:rPr>
            <w:t xml:space="preserve">     </w:t>
          </w:r>
          <w:r>
            <w:rPr>
              <w:rFonts w:cs="B Titr" w:hint="cs"/>
              <w:b/>
              <w:bCs/>
              <w:sz w:val="28"/>
              <w:u w:val="single"/>
              <w:rtl/>
              <w:lang w:val="en-GB" w:eastAsia="en-GB"/>
            </w:rPr>
            <w:t xml:space="preserve">                                                              </w:t>
          </w:r>
          <w:r w:rsidRPr="00D8650B">
            <w:rPr>
              <w:rFonts w:cs="B Titr" w:hint="cs"/>
              <w:b/>
              <w:bCs/>
              <w:sz w:val="28"/>
              <w:u w:val="single"/>
              <w:rtl/>
              <w:lang w:val="en-GB" w:eastAsia="en-GB"/>
            </w:rPr>
            <w:t xml:space="preserve">                                                     </w:t>
          </w:r>
          <w:r>
            <w:rPr>
              <w:rFonts w:cs="B Titr" w:hint="cs"/>
              <w:b/>
              <w:bCs/>
              <w:sz w:val="28"/>
              <w:u w:val="single"/>
              <w:rtl/>
              <w:lang w:val="en-GB" w:eastAsia="en-GB"/>
            </w:rPr>
            <w:t xml:space="preserve">      </w:t>
          </w:r>
          <w:r w:rsidRPr="00D8650B">
            <w:rPr>
              <w:rFonts w:cs="B Titr" w:hint="cs"/>
              <w:b/>
              <w:bCs/>
              <w:sz w:val="28"/>
              <w:u w:val="single"/>
              <w:rtl/>
              <w:lang w:val="en-GB" w:eastAsia="en-GB"/>
            </w:rPr>
            <w:t xml:space="preserve">                    </w:t>
          </w:r>
          <w:r>
            <w:rPr>
              <w:rFonts w:cs="B Titr" w:hint="cs"/>
              <w:b/>
              <w:bCs/>
              <w:sz w:val="28"/>
              <w:u w:val="single"/>
              <w:rtl/>
              <w:lang w:val="en-GB" w:eastAsia="en-GB"/>
            </w:rPr>
            <w:t xml:space="preserve"> </w:t>
          </w:r>
          <w:r w:rsidRPr="00D8650B">
            <w:rPr>
              <w:rFonts w:cs="B Titr" w:hint="cs"/>
              <w:b/>
              <w:bCs/>
              <w:sz w:val="28"/>
              <w:u w:val="single"/>
              <w:rtl/>
              <w:lang w:val="en-GB" w:eastAsia="en-GB"/>
            </w:rPr>
            <w:t xml:space="preserve">       </w:t>
          </w:r>
          <w:r w:rsidRPr="00D8650B">
            <w:rPr>
              <w:rFonts w:cs="B Titr" w:hint="cs"/>
              <w:b/>
              <w:bCs/>
              <w:sz w:val="28"/>
              <w:rtl/>
              <w:lang w:val="en-GB" w:eastAsia="en-GB"/>
            </w:rPr>
            <w:t>صفحه</w:t>
          </w:r>
        </w:p>
        <w:p w14:paraId="0E44CF09" w14:textId="08FF616F" w:rsidR="00AA57DC" w:rsidRPr="00AA57DC" w:rsidRDefault="00704C8A" w:rsidP="00CB6B3E">
          <w:pPr>
            <w:pStyle w:val="TOC2"/>
            <w:tabs>
              <w:tab w:val="clear" w:pos="9720"/>
              <w:tab w:val="right" w:leader="dot" w:pos="9810"/>
            </w:tabs>
            <w:ind w:left="360" w:right="-180"/>
            <w:rPr>
              <w:rStyle w:val="Hyperlink"/>
              <w:rtl/>
            </w:rPr>
          </w:pPr>
          <w:hyperlink w:anchor="_Toc80173092" w:history="1">
            <w:r w:rsidR="00AA57DC" w:rsidRPr="00F23B4E">
              <w:rPr>
                <w:rStyle w:val="Hyperlink"/>
                <w:rtl/>
              </w:rPr>
              <w:t>پ</w:t>
            </w:r>
            <w:r w:rsidR="00AA57DC" w:rsidRPr="00F23B4E">
              <w:rPr>
                <w:rStyle w:val="Hyperlink"/>
                <w:rFonts w:hint="cs"/>
                <w:rtl/>
              </w:rPr>
              <w:t>ی</w:t>
            </w:r>
            <w:r w:rsidR="00AA57DC" w:rsidRPr="00F23B4E">
              <w:rPr>
                <w:rStyle w:val="Hyperlink"/>
                <w:rFonts w:hint="eastAsia"/>
                <w:rtl/>
              </w:rPr>
              <w:t>وست</w:t>
            </w:r>
            <w:r w:rsidR="00AA57DC" w:rsidRPr="00AA57DC">
              <w:rPr>
                <w:rStyle w:val="Hyperlink"/>
                <w:sz w:val="2"/>
                <w:szCs w:val="4"/>
                <w:rtl/>
              </w:rPr>
              <w:t xml:space="preserve"> </w:t>
            </w:r>
            <w:r w:rsidR="00AA57DC" w:rsidRPr="00F23B4E">
              <w:rPr>
                <w:rStyle w:val="Hyperlink"/>
                <w:rtl/>
              </w:rPr>
              <w:t xml:space="preserve"> 7 - نمودار برآورد مسافت بر اساس آمپر برا</w:t>
            </w:r>
            <w:r w:rsidR="00AA57DC" w:rsidRPr="00F23B4E">
              <w:rPr>
                <w:rStyle w:val="Hyperlink"/>
                <w:rFonts w:hint="cs"/>
                <w:rtl/>
              </w:rPr>
              <w:t>ی</w:t>
            </w:r>
            <w:r w:rsidR="00AA57DC" w:rsidRPr="00F23B4E">
              <w:rPr>
                <w:rStyle w:val="Hyperlink"/>
                <w:rtl/>
              </w:rPr>
              <w:t xml:space="preserve"> هاد</w:t>
            </w:r>
            <w:r w:rsidR="00AA57DC" w:rsidRPr="00F23B4E">
              <w:rPr>
                <w:rStyle w:val="Hyperlink"/>
                <w:rFonts w:hint="cs"/>
                <w:rtl/>
              </w:rPr>
              <w:t>ی</w:t>
            </w:r>
            <w:r w:rsidR="00AA57DC" w:rsidRPr="00F23B4E">
              <w:rPr>
                <w:rStyle w:val="Hyperlink"/>
                <w:rFonts w:hint="eastAsia"/>
                <w:rtl/>
              </w:rPr>
              <w:t>ها</w:t>
            </w:r>
            <w:r w:rsidR="00AA57DC" w:rsidRPr="00F23B4E">
              <w:rPr>
                <w:rStyle w:val="Hyperlink"/>
                <w:rFonts w:hint="cs"/>
                <w:rtl/>
              </w:rPr>
              <w:t>ی</w:t>
            </w:r>
            <w:r w:rsidR="00AA57DC" w:rsidRPr="00F23B4E">
              <w:rPr>
                <w:rStyle w:val="Hyperlink"/>
                <w:rtl/>
              </w:rPr>
              <w:t xml:space="preserve"> شبکه  فشار ضع</w:t>
            </w:r>
            <w:r w:rsidR="00AA57DC" w:rsidRPr="00F23B4E">
              <w:rPr>
                <w:rStyle w:val="Hyperlink"/>
                <w:rFonts w:hint="cs"/>
                <w:rtl/>
              </w:rPr>
              <w:t>ی</w:t>
            </w:r>
            <w:r w:rsidR="00AA57DC" w:rsidRPr="00F23B4E">
              <w:rPr>
                <w:rStyle w:val="Hyperlink"/>
                <w:rFonts w:hint="eastAsia"/>
                <w:rtl/>
              </w:rPr>
              <w:t>ف</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Toc80173092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123</w:t>
            </w:r>
            <w:r w:rsidR="00AA57DC" w:rsidRPr="00AA57DC">
              <w:rPr>
                <w:rStyle w:val="Hyperlink"/>
                <w:webHidden/>
                <w:rtl/>
              </w:rPr>
              <w:fldChar w:fldCharType="end"/>
            </w:r>
          </w:hyperlink>
        </w:p>
        <w:p w14:paraId="00C734BC" w14:textId="490D5A18" w:rsidR="00AA57DC" w:rsidRPr="00AA57DC" w:rsidRDefault="00704C8A" w:rsidP="00CB6B3E">
          <w:pPr>
            <w:pStyle w:val="TOC2"/>
            <w:tabs>
              <w:tab w:val="clear" w:pos="9720"/>
              <w:tab w:val="right" w:leader="dot" w:pos="9810"/>
            </w:tabs>
            <w:ind w:left="360" w:right="-180"/>
            <w:rPr>
              <w:rStyle w:val="Hyperlink"/>
              <w:rtl/>
            </w:rPr>
          </w:pPr>
          <w:hyperlink w:anchor="_Toc80173093" w:history="1">
            <w:r w:rsidR="00AA57DC" w:rsidRPr="00F23B4E">
              <w:rPr>
                <w:rStyle w:val="Hyperlink"/>
                <w:rtl/>
              </w:rPr>
              <w:t>پ</w:t>
            </w:r>
            <w:r w:rsidR="00AA57DC" w:rsidRPr="00F23B4E">
              <w:rPr>
                <w:rStyle w:val="Hyperlink"/>
                <w:rFonts w:hint="cs"/>
                <w:rtl/>
              </w:rPr>
              <w:t>ی</w:t>
            </w:r>
            <w:r w:rsidR="00AA57DC" w:rsidRPr="00F23B4E">
              <w:rPr>
                <w:rStyle w:val="Hyperlink"/>
                <w:rFonts w:hint="eastAsia"/>
                <w:rtl/>
              </w:rPr>
              <w:t>وست</w:t>
            </w:r>
            <w:r w:rsidR="00AA57DC" w:rsidRPr="00F23B4E">
              <w:rPr>
                <w:rStyle w:val="Hyperlink"/>
                <w:rtl/>
              </w:rPr>
              <w:t xml:space="preserve"> 8 - برخ</w:t>
            </w:r>
            <w:r w:rsidR="00AA57DC" w:rsidRPr="00F23B4E">
              <w:rPr>
                <w:rStyle w:val="Hyperlink"/>
                <w:rFonts w:hint="cs"/>
                <w:rtl/>
              </w:rPr>
              <w:t>ی</w:t>
            </w:r>
            <w:r w:rsidR="00AA57DC" w:rsidRPr="00F23B4E">
              <w:rPr>
                <w:rStyle w:val="Hyperlink"/>
                <w:rtl/>
              </w:rPr>
              <w:t xml:space="preserve"> از جداول کاربرد</w:t>
            </w:r>
            <w:r w:rsidR="00AA57DC" w:rsidRPr="00F23B4E">
              <w:rPr>
                <w:rStyle w:val="Hyperlink"/>
                <w:rFonts w:hint="cs"/>
                <w:rtl/>
              </w:rPr>
              <w:t>ی</w:t>
            </w:r>
            <w:r w:rsidR="00AA57DC" w:rsidRPr="00F23B4E">
              <w:rPr>
                <w:rStyle w:val="Hyperlink"/>
                <w:rtl/>
              </w:rPr>
              <w:t xml:space="preserve"> در محاسبات الکتر</w:t>
            </w:r>
            <w:r w:rsidR="00AA57DC" w:rsidRPr="00F23B4E">
              <w:rPr>
                <w:rStyle w:val="Hyperlink"/>
                <w:rFonts w:hint="cs"/>
                <w:rtl/>
              </w:rPr>
              <w:t>ی</w:t>
            </w:r>
            <w:r w:rsidR="00AA57DC" w:rsidRPr="00F23B4E">
              <w:rPr>
                <w:rStyle w:val="Hyperlink"/>
                <w:rFonts w:hint="eastAsia"/>
                <w:rtl/>
              </w:rPr>
              <w:t>ک</w:t>
            </w:r>
            <w:r w:rsidR="00AA57DC" w:rsidRPr="00F23B4E">
              <w:rPr>
                <w:rStyle w:val="Hyperlink"/>
                <w:rFonts w:hint="cs"/>
                <w:rtl/>
              </w:rPr>
              <w:t>ی</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Toc80173093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132</w:t>
            </w:r>
            <w:r w:rsidR="00AA57DC" w:rsidRPr="00AA57DC">
              <w:rPr>
                <w:rStyle w:val="Hyperlink"/>
                <w:webHidden/>
                <w:rtl/>
              </w:rPr>
              <w:fldChar w:fldCharType="end"/>
            </w:r>
          </w:hyperlink>
        </w:p>
        <w:p w14:paraId="753EC711" w14:textId="3D8DD847" w:rsidR="00AA57DC" w:rsidRPr="00AA57DC" w:rsidRDefault="00704C8A" w:rsidP="00CB6B3E">
          <w:pPr>
            <w:pStyle w:val="TOC2"/>
            <w:tabs>
              <w:tab w:val="clear" w:pos="9720"/>
              <w:tab w:val="right" w:leader="dot" w:pos="9810"/>
            </w:tabs>
            <w:ind w:left="360" w:right="-180"/>
            <w:rPr>
              <w:rStyle w:val="Hyperlink"/>
              <w:rtl/>
            </w:rPr>
          </w:pPr>
          <w:hyperlink w:anchor="_Toc80173094" w:history="1">
            <w:r w:rsidR="00AA57DC" w:rsidRPr="00F23B4E">
              <w:rPr>
                <w:rStyle w:val="Hyperlink"/>
                <w:rtl/>
              </w:rPr>
              <w:t>پ</w:t>
            </w:r>
            <w:r w:rsidR="00AA57DC" w:rsidRPr="00F23B4E">
              <w:rPr>
                <w:rStyle w:val="Hyperlink"/>
                <w:rFonts w:hint="cs"/>
                <w:rtl/>
              </w:rPr>
              <w:t>ی</w:t>
            </w:r>
            <w:r w:rsidR="00AA57DC" w:rsidRPr="00F23B4E">
              <w:rPr>
                <w:rStyle w:val="Hyperlink"/>
                <w:rFonts w:hint="eastAsia"/>
                <w:rtl/>
              </w:rPr>
              <w:t>وست</w:t>
            </w:r>
            <w:r w:rsidR="00AA57DC" w:rsidRPr="00F23B4E">
              <w:rPr>
                <w:rStyle w:val="Hyperlink"/>
                <w:rtl/>
              </w:rPr>
              <w:t xml:space="preserve"> 9 - تأث</w:t>
            </w:r>
            <w:r w:rsidR="00AA57DC" w:rsidRPr="00F23B4E">
              <w:rPr>
                <w:rStyle w:val="Hyperlink"/>
                <w:rFonts w:hint="cs"/>
                <w:rtl/>
              </w:rPr>
              <w:t>ی</w:t>
            </w:r>
            <w:r w:rsidR="00AA57DC" w:rsidRPr="00F23B4E">
              <w:rPr>
                <w:rStyle w:val="Hyperlink"/>
                <w:rFonts w:hint="eastAsia"/>
                <w:rtl/>
              </w:rPr>
              <w:t>ر</w:t>
            </w:r>
            <w:r w:rsidR="00AA57DC" w:rsidRPr="00F23B4E">
              <w:rPr>
                <w:rStyle w:val="Hyperlink"/>
                <w:rtl/>
              </w:rPr>
              <w:t xml:space="preserve"> هارمون</w:t>
            </w:r>
            <w:r w:rsidR="00AA57DC" w:rsidRPr="00F23B4E">
              <w:rPr>
                <w:rStyle w:val="Hyperlink"/>
                <w:rFonts w:hint="cs"/>
                <w:rtl/>
              </w:rPr>
              <w:t>ی</w:t>
            </w:r>
            <w:r w:rsidR="00AA57DC" w:rsidRPr="00F23B4E">
              <w:rPr>
                <w:rStyle w:val="Hyperlink"/>
                <w:rFonts w:hint="eastAsia"/>
                <w:rtl/>
              </w:rPr>
              <w:t>ک</w:t>
            </w:r>
            <w:r w:rsidR="00AA57DC" w:rsidRPr="00F23B4E">
              <w:rPr>
                <w:rStyle w:val="Hyperlink"/>
                <w:rtl/>
              </w:rPr>
              <w:t xml:space="preserve"> جر</w:t>
            </w:r>
            <w:r w:rsidR="00AA57DC" w:rsidRPr="00F23B4E">
              <w:rPr>
                <w:rStyle w:val="Hyperlink"/>
                <w:rFonts w:hint="cs"/>
                <w:rtl/>
              </w:rPr>
              <w:t>ی</w:t>
            </w:r>
            <w:r w:rsidR="00AA57DC" w:rsidRPr="00F23B4E">
              <w:rPr>
                <w:rStyle w:val="Hyperlink"/>
                <w:rFonts w:hint="eastAsia"/>
                <w:rtl/>
              </w:rPr>
              <w:t>ان</w:t>
            </w:r>
            <w:r w:rsidR="00AA57DC" w:rsidRPr="00F23B4E">
              <w:rPr>
                <w:rStyle w:val="Hyperlink"/>
                <w:rFonts w:hint="cs"/>
                <w:rtl/>
              </w:rPr>
              <w:t>ی</w:t>
            </w:r>
            <w:r w:rsidR="00AA57DC" w:rsidRPr="00F23B4E">
              <w:rPr>
                <w:rStyle w:val="Hyperlink"/>
                <w:rtl/>
              </w:rPr>
              <w:t xml:space="preserve"> بر ظرف</w:t>
            </w:r>
            <w:r w:rsidR="00AA57DC" w:rsidRPr="00F23B4E">
              <w:rPr>
                <w:rStyle w:val="Hyperlink"/>
                <w:rFonts w:hint="cs"/>
                <w:rtl/>
              </w:rPr>
              <w:t>ی</w:t>
            </w:r>
            <w:r w:rsidR="00AA57DC" w:rsidRPr="00F23B4E">
              <w:rPr>
                <w:rStyle w:val="Hyperlink"/>
                <w:rFonts w:hint="eastAsia"/>
                <w:rtl/>
              </w:rPr>
              <w:t>ت</w:t>
            </w:r>
            <w:r w:rsidR="00AA57DC" w:rsidRPr="00F23B4E">
              <w:rPr>
                <w:rStyle w:val="Hyperlink"/>
                <w:rtl/>
              </w:rPr>
              <w:t xml:space="preserve"> کابل  در س</w:t>
            </w:r>
            <w:r w:rsidR="00AA57DC" w:rsidRPr="00F23B4E">
              <w:rPr>
                <w:rStyle w:val="Hyperlink"/>
                <w:rFonts w:hint="cs"/>
                <w:rtl/>
              </w:rPr>
              <w:t>ی</w:t>
            </w:r>
            <w:r w:rsidR="00AA57DC" w:rsidRPr="00F23B4E">
              <w:rPr>
                <w:rStyle w:val="Hyperlink"/>
                <w:rFonts w:hint="eastAsia"/>
                <w:rtl/>
              </w:rPr>
              <w:t>ستم</w:t>
            </w:r>
            <w:r w:rsidR="00AA57DC" w:rsidRPr="00F23B4E">
              <w:rPr>
                <w:rStyle w:val="Hyperlink"/>
                <w:rtl/>
              </w:rPr>
              <w:t xml:space="preserve"> ها</w:t>
            </w:r>
            <w:r w:rsidR="00AA57DC" w:rsidRPr="00F23B4E">
              <w:rPr>
                <w:rStyle w:val="Hyperlink"/>
                <w:rFonts w:hint="cs"/>
                <w:rtl/>
              </w:rPr>
              <w:t>ی</w:t>
            </w:r>
            <w:r w:rsidR="00AA57DC" w:rsidRPr="00F23B4E">
              <w:rPr>
                <w:rStyle w:val="Hyperlink"/>
                <w:rtl/>
              </w:rPr>
              <w:t xml:space="preserve"> سه فاز متعادل</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Toc80173094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154</w:t>
            </w:r>
            <w:r w:rsidR="00AA57DC" w:rsidRPr="00AA57DC">
              <w:rPr>
                <w:rStyle w:val="Hyperlink"/>
                <w:webHidden/>
                <w:rtl/>
              </w:rPr>
              <w:fldChar w:fldCharType="end"/>
            </w:r>
          </w:hyperlink>
        </w:p>
        <w:p w14:paraId="0467CEEB" w14:textId="233D6318" w:rsidR="00AA57DC" w:rsidRPr="00AA57DC" w:rsidRDefault="00704C8A" w:rsidP="00CB6B3E">
          <w:pPr>
            <w:pStyle w:val="TOC2"/>
            <w:tabs>
              <w:tab w:val="clear" w:pos="9720"/>
              <w:tab w:val="right" w:leader="dot" w:pos="9810"/>
            </w:tabs>
            <w:ind w:left="360" w:right="-180"/>
            <w:rPr>
              <w:rStyle w:val="Hyperlink"/>
              <w:rtl/>
            </w:rPr>
          </w:pPr>
          <w:hyperlink w:anchor="_Toc80173095" w:history="1">
            <w:r w:rsidR="00AA57DC" w:rsidRPr="00F23B4E">
              <w:rPr>
                <w:rStyle w:val="Hyperlink"/>
                <w:rtl/>
              </w:rPr>
              <w:t>پ</w:t>
            </w:r>
            <w:r w:rsidR="00AA57DC" w:rsidRPr="00F23B4E">
              <w:rPr>
                <w:rStyle w:val="Hyperlink"/>
                <w:rFonts w:hint="cs"/>
                <w:rtl/>
              </w:rPr>
              <w:t>ی</w:t>
            </w:r>
            <w:r w:rsidR="00AA57DC" w:rsidRPr="00F23B4E">
              <w:rPr>
                <w:rStyle w:val="Hyperlink"/>
                <w:rFonts w:hint="eastAsia"/>
                <w:rtl/>
              </w:rPr>
              <w:t>وست</w:t>
            </w:r>
            <w:r w:rsidR="00AA57DC" w:rsidRPr="00F23B4E">
              <w:rPr>
                <w:rStyle w:val="Hyperlink"/>
                <w:rtl/>
              </w:rPr>
              <w:t xml:space="preserve"> 10- جداول حداکثر بارگ</w:t>
            </w:r>
            <w:r w:rsidR="00AA57DC" w:rsidRPr="00F23B4E">
              <w:rPr>
                <w:rStyle w:val="Hyperlink"/>
                <w:rFonts w:hint="cs"/>
                <w:rtl/>
              </w:rPr>
              <w:t>ی</w:t>
            </w:r>
            <w:r w:rsidR="00AA57DC" w:rsidRPr="00F23B4E">
              <w:rPr>
                <w:rStyle w:val="Hyperlink"/>
                <w:rtl/>
              </w:rPr>
              <w:t>ر</w:t>
            </w:r>
            <w:r w:rsidR="00AA57DC" w:rsidRPr="00F23B4E">
              <w:rPr>
                <w:rStyle w:val="Hyperlink"/>
                <w:rFonts w:hint="cs"/>
                <w:rtl/>
              </w:rPr>
              <w:t>ی</w:t>
            </w:r>
            <w:r w:rsidR="00AA57DC" w:rsidRPr="00F23B4E">
              <w:rPr>
                <w:rStyle w:val="Hyperlink"/>
                <w:rtl/>
              </w:rPr>
              <w:t xml:space="preserve"> نرمال پست ها</w:t>
            </w:r>
            <w:r w:rsidR="00AA57DC" w:rsidRPr="00F23B4E">
              <w:rPr>
                <w:rStyle w:val="Hyperlink"/>
                <w:rFonts w:hint="cs"/>
                <w:rtl/>
              </w:rPr>
              <w:t>ی</w:t>
            </w:r>
            <w:r w:rsidR="00AA57DC" w:rsidRPr="00F23B4E">
              <w:rPr>
                <w:rStyle w:val="Hyperlink"/>
                <w:rtl/>
              </w:rPr>
              <w:t xml:space="preserve"> زم</w:t>
            </w:r>
            <w:r w:rsidR="00AA57DC" w:rsidRPr="00F23B4E">
              <w:rPr>
                <w:rStyle w:val="Hyperlink"/>
                <w:rFonts w:hint="cs"/>
                <w:rtl/>
              </w:rPr>
              <w:t>ی</w:t>
            </w:r>
            <w:r w:rsidR="00AA57DC" w:rsidRPr="00F23B4E">
              <w:rPr>
                <w:rStyle w:val="Hyperlink"/>
                <w:rtl/>
              </w:rPr>
              <w:t>ن</w:t>
            </w:r>
            <w:r w:rsidR="00AA57DC" w:rsidRPr="00F23B4E">
              <w:rPr>
                <w:rStyle w:val="Hyperlink"/>
                <w:rFonts w:hint="cs"/>
                <w:rtl/>
              </w:rPr>
              <w:t>ی</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Toc80173095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157</w:t>
            </w:r>
            <w:r w:rsidR="00AA57DC" w:rsidRPr="00AA57DC">
              <w:rPr>
                <w:rStyle w:val="Hyperlink"/>
                <w:webHidden/>
                <w:rtl/>
              </w:rPr>
              <w:fldChar w:fldCharType="end"/>
            </w:r>
          </w:hyperlink>
        </w:p>
        <w:p w14:paraId="1D79B011" w14:textId="3AF568C3" w:rsidR="00AA57DC" w:rsidRPr="00AA57DC" w:rsidRDefault="00704C8A" w:rsidP="00CB6B3E">
          <w:pPr>
            <w:pStyle w:val="TOC2"/>
            <w:tabs>
              <w:tab w:val="clear" w:pos="9720"/>
              <w:tab w:val="right" w:leader="dot" w:pos="9810"/>
            </w:tabs>
            <w:ind w:left="360" w:right="-180"/>
            <w:rPr>
              <w:rStyle w:val="Hyperlink"/>
              <w:rtl/>
            </w:rPr>
          </w:pPr>
          <w:hyperlink w:anchor="_Toc80173096" w:history="1">
            <w:r w:rsidR="00AA57DC" w:rsidRPr="00F23B4E">
              <w:rPr>
                <w:rStyle w:val="Hyperlink"/>
                <w:rtl/>
              </w:rPr>
              <w:t>پ</w:t>
            </w:r>
            <w:r w:rsidR="00AA57DC" w:rsidRPr="00F23B4E">
              <w:rPr>
                <w:rStyle w:val="Hyperlink"/>
                <w:rFonts w:hint="cs"/>
                <w:rtl/>
              </w:rPr>
              <w:t>ی</w:t>
            </w:r>
            <w:r w:rsidR="00AA57DC" w:rsidRPr="00F23B4E">
              <w:rPr>
                <w:rStyle w:val="Hyperlink"/>
                <w:rFonts w:hint="eastAsia"/>
                <w:rtl/>
              </w:rPr>
              <w:t>وست</w:t>
            </w:r>
            <w:r w:rsidR="00AA57DC" w:rsidRPr="00F23B4E">
              <w:rPr>
                <w:rStyle w:val="Hyperlink"/>
                <w:rtl/>
              </w:rPr>
              <w:t xml:space="preserve">  11 - جداول ارتفاع از سطح در</w:t>
            </w:r>
            <w:r w:rsidR="00AA57DC" w:rsidRPr="00F23B4E">
              <w:rPr>
                <w:rStyle w:val="Hyperlink"/>
                <w:rFonts w:hint="cs"/>
                <w:rtl/>
              </w:rPr>
              <w:t>ی</w:t>
            </w:r>
            <w:r w:rsidR="00AA57DC" w:rsidRPr="00F23B4E">
              <w:rPr>
                <w:rStyle w:val="Hyperlink"/>
                <w:rFonts w:hint="eastAsia"/>
                <w:rtl/>
              </w:rPr>
              <w:t>ا</w:t>
            </w:r>
            <w:r w:rsidR="00AA57DC" w:rsidRPr="00F23B4E">
              <w:rPr>
                <w:rStyle w:val="Hyperlink"/>
                <w:rtl/>
              </w:rPr>
              <w:t xml:space="preserve"> و دما مناطق کشور</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Toc80173096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165</w:t>
            </w:r>
            <w:r w:rsidR="00AA57DC" w:rsidRPr="00AA57DC">
              <w:rPr>
                <w:rStyle w:val="Hyperlink"/>
                <w:webHidden/>
                <w:rtl/>
              </w:rPr>
              <w:fldChar w:fldCharType="end"/>
            </w:r>
          </w:hyperlink>
        </w:p>
        <w:p w14:paraId="60643379" w14:textId="4544FCE8" w:rsidR="00AA57DC" w:rsidRPr="00AA57DC" w:rsidRDefault="00704C8A" w:rsidP="00CB6B3E">
          <w:pPr>
            <w:pStyle w:val="TOC2"/>
            <w:tabs>
              <w:tab w:val="clear" w:pos="9720"/>
              <w:tab w:val="right" w:leader="dot" w:pos="9810"/>
            </w:tabs>
            <w:ind w:left="360" w:right="-180"/>
            <w:rPr>
              <w:rStyle w:val="Hyperlink"/>
              <w:rtl/>
            </w:rPr>
          </w:pPr>
          <w:hyperlink w:anchor="_Toc80173097" w:history="1">
            <w:r w:rsidR="00AA57DC" w:rsidRPr="00F23B4E">
              <w:rPr>
                <w:rStyle w:val="Hyperlink"/>
                <w:rtl/>
              </w:rPr>
              <w:t>پ</w:t>
            </w:r>
            <w:r w:rsidR="00AA57DC" w:rsidRPr="00F23B4E">
              <w:rPr>
                <w:rStyle w:val="Hyperlink"/>
                <w:rFonts w:hint="cs"/>
                <w:rtl/>
              </w:rPr>
              <w:t>ی</w:t>
            </w:r>
            <w:r w:rsidR="00AA57DC" w:rsidRPr="00F23B4E">
              <w:rPr>
                <w:rStyle w:val="Hyperlink"/>
                <w:rFonts w:hint="eastAsia"/>
                <w:rtl/>
              </w:rPr>
              <w:t>وست</w:t>
            </w:r>
            <w:r w:rsidR="00AA57DC" w:rsidRPr="00F23B4E">
              <w:rPr>
                <w:rStyle w:val="Hyperlink"/>
                <w:rtl/>
              </w:rPr>
              <w:t xml:space="preserve"> 12 - ا</w:t>
            </w:r>
            <w:r w:rsidR="00AA57DC" w:rsidRPr="00F23B4E">
              <w:rPr>
                <w:rStyle w:val="Hyperlink"/>
                <w:rFonts w:hint="cs"/>
                <w:rtl/>
              </w:rPr>
              <w:t>ی</w:t>
            </w:r>
            <w:r w:rsidR="00AA57DC" w:rsidRPr="00F23B4E">
              <w:rPr>
                <w:rStyle w:val="Hyperlink"/>
                <w:rFonts w:hint="eastAsia"/>
                <w:rtl/>
              </w:rPr>
              <w:t>نفوگراف</w:t>
            </w:r>
            <w:r w:rsidR="00AA57DC" w:rsidRPr="00F23B4E">
              <w:rPr>
                <w:rStyle w:val="Hyperlink"/>
                <w:rFonts w:hint="cs"/>
                <w:rtl/>
              </w:rPr>
              <w:t>ی</w:t>
            </w:r>
            <w:r w:rsidR="00AA57DC" w:rsidRPr="00F23B4E">
              <w:rPr>
                <w:rStyle w:val="Hyperlink"/>
                <w:rFonts w:hint="eastAsia"/>
                <w:rtl/>
              </w:rPr>
              <w:t>گ</w:t>
            </w:r>
            <w:r w:rsidR="00AA57DC" w:rsidRPr="00F23B4E">
              <w:rPr>
                <w:rStyle w:val="Hyperlink"/>
                <w:rtl/>
              </w:rPr>
              <w:t xml:space="preserve"> محاسبات الکتر</w:t>
            </w:r>
            <w:r w:rsidR="00AA57DC" w:rsidRPr="00F23B4E">
              <w:rPr>
                <w:rStyle w:val="Hyperlink"/>
                <w:rFonts w:hint="cs"/>
                <w:rtl/>
              </w:rPr>
              <w:t>ی</w:t>
            </w:r>
            <w:r w:rsidR="00AA57DC" w:rsidRPr="00F23B4E">
              <w:rPr>
                <w:rStyle w:val="Hyperlink"/>
                <w:rFonts w:hint="eastAsia"/>
                <w:rtl/>
              </w:rPr>
              <w:t>ک</w:t>
            </w:r>
            <w:r w:rsidR="00AA57DC" w:rsidRPr="00F23B4E">
              <w:rPr>
                <w:rStyle w:val="Hyperlink"/>
                <w:rFonts w:hint="cs"/>
                <w:rtl/>
              </w:rPr>
              <w:t>ی</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Toc80173097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173</w:t>
            </w:r>
            <w:r w:rsidR="00AA57DC" w:rsidRPr="00AA57DC">
              <w:rPr>
                <w:rStyle w:val="Hyperlink"/>
                <w:webHidden/>
                <w:rtl/>
              </w:rPr>
              <w:fldChar w:fldCharType="end"/>
            </w:r>
          </w:hyperlink>
        </w:p>
        <w:p w14:paraId="7F1784BE" w14:textId="5F8F5562" w:rsidR="00AA57DC" w:rsidRPr="00AA57DC" w:rsidRDefault="00704C8A" w:rsidP="00CB6B3E">
          <w:pPr>
            <w:pStyle w:val="TOC2"/>
            <w:tabs>
              <w:tab w:val="clear" w:pos="9720"/>
              <w:tab w:val="right" w:leader="dot" w:pos="9810"/>
            </w:tabs>
            <w:ind w:left="360" w:right="-180"/>
            <w:rPr>
              <w:rStyle w:val="Hyperlink"/>
              <w:rtl/>
            </w:rPr>
          </w:pPr>
          <w:hyperlink w:anchor="_Toc80173098" w:history="1">
            <w:r w:rsidR="00D75F17">
              <w:rPr>
                <w:rStyle w:val="Hyperlink"/>
                <w:rtl/>
              </w:rPr>
              <w:t>12- مراجع</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Toc80173098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175</w:t>
            </w:r>
            <w:r w:rsidR="00AA57DC" w:rsidRPr="00AA57DC">
              <w:rPr>
                <w:rStyle w:val="Hyperlink"/>
                <w:webHidden/>
                <w:rtl/>
              </w:rPr>
              <w:fldChar w:fldCharType="end"/>
            </w:r>
          </w:hyperlink>
        </w:p>
        <w:p w14:paraId="444C5A6B" w14:textId="52517099" w:rsidR="00AA57DC" w:rsidRPr="00AA57DC" w:rsidRDefault="00704C8A" w:rsidP="00CB6B3E">
          <w:pPr>
            <w:pStyle w:val="TOC2"/>
            <w:tabs>
              <w:tab w:val="clear" w:pos="9720"/>
              <w:tab w:val="right" w:leader="dot" w:pos="9810"/>
            </w:tabs>
            <w:ind w:left="360" w:right="-180"/>
            <w:rPr>
              <w:rStyle w:val="Hyperlink"/>
              <w:rtl/>
            </w:rPr>
          </w:pPr>
          <w:hyperlink w:anchor="_Toc80173099" w:history="1">
            <w:r w:rsidR="00AA57DC" w:rsidRPr="00F23B4E">
              <w:rPr>
                <w:rStyle w:val="Hyperlink"/>
                <w:rtl/>
              </w:rPr>
              <w:t>13-اعضاء تدو</w:t>
            </w:r>
            <w:r w:rsidR="00AA57DC" w:rsidRPr="00F23B4E">
              <w:rPr>
                <w:rStyle w:val="Hyperlink"/>
                <w:rFonts w:hint="cs"/>
                <w:rtl/>
              </w:rPr>
              <w:t>ی</w:t>
            </w:r>
            <w:r w:rsidR="00AA57DC" w:rsidRPr="00F23B4E">
              <w:rPr>
                <w:rStyle w:val="Hyperlink"/>
                <w:rFonts w:hint="eastAsia"/>
                <w:rtl/>
              </w:rPr>
              <w:t>ن</w:t>
            </w:r>
            <w:r w:rsidR="00AA57DC" w:rsidRPr="00F23B4E">
              <w:rPr>
                <w:rStyle w:val="Hyperlink"/>
                <w:rtl/>
              </w:rPr>
              <w:t xml:space="preserve"> کننده دستور العمل به‌ترت</w:t>
            </w:r>
            <w:r w:rsidR="00AA57DC" w:rsidRPr="00F23B4E">
              <w:rPr>
                <w:rStyle w:val="Hyperlink"/>
                <w:rFonts w:hint="cs"/>
                <w:rtl/>
              </w:rPr>
              <w:t>ی</w:t>
            </w:r>
            <w:r w:rsidR="00AA57DC" w:rsidRPr="00F23B4E">
              <w:rPr>
                <w:rStyle w:val="Hyperlink"/>
                <w:rFonts w:hint="eastAsia"/>
                <w:rtl/>
              </w:rPr>
              <w:t>ب</w:t>
            </w:r>
            <w:r w:rsidR="00D75F17">
              <w:rPr>
                <w:rStyle w:val="Hyperlink"/>
                <w:rtl/>
              </w:rPr>
              <w:t xml:space="preserve"> الفبا</w:t>
            </w:r>
            <w:r w:rsidR="00AA57DC" w:rsidRPr="00AA57DC">
              <w:rPr>
                <w:rStyle w:val="Hyperlink"/>
                <w:webHidden/>
                <w:rtl/>
              </w:rPr>
              <w:tab/>
            </w:r>
            <w:r w:rsidR="00AA57DC" w:rsidRPr="00AA57DC">
              <w:rPr>
                <w:rStyle w:val="Hyperlink"/>
                <w:webHidden/>
                <w:rtl/>
              </w:rPr>
              <w:fldChar w:fldCharType="begin"/>
            </w:r>
            <w:r w:rsidR="00AA57DC" w:rsidRPr="00AA57DC">
              <w:rPr>
                <w:rStyle w:val="Hyperlink"/>
                <w:webHidden/>
                <w:rtl/>
              </w:rPr>
              <w:instrText xml:space="preserve"> </w:instrText>
            </w:r>
            <w:r w:rsidR="00AA57DC" w:rsidRPr="00AA57DC">
              <w:rPr>
                <w:rStyle w:val="Hyperlink"/>
                <w:webHidden/>
              </w:rPr>
              <w:instrText>PAGEREF</w:instrText>
            </w:r>
            <w:r w:rsidR="00AA57DC" w:rsidRPr="00AA57DC">
              <w:rPr>
                <w:rStyle w:val="Hyperlink"/>
                <w:webHidden/>
                <w:rtl/>
              </w:rPr>
              <w:instrText xml:space="preserve"> _</w:instrText>
            </w:r>
            <w:r w:rsidR="00AA57DC" w:rsidRPr="00AA57DC">
              <w:rPr>
                <w:rStyle w:val="Hyperlink"/>
                <w:webHidden/>
              </w:rPr>
              <w:instrText>Toc80173099 \h</w:instrText>
            </w:r>
            <w:r w:rsidR="00AA57DC" w:rsidRPr="00AA57DC">
              <w:rPr>
                <w:rStyle w:val="Hyperlink"/>
                <w:webHidden/>
                <w:rtl/>
              </w:rPr>
              <w:instrText xml:space="preserve"> </w:instrText>
            </w:r>
            <w:r w:rsidR="00AA57DC" w:rsidRPr="00AA57DC">
              <w:rPr>
                <w:rStyle w:val="Hyperlink"/>
                <w:webHidden/>
                <w:rtl/>
              </w:rPr>
            </w:r>
            <w:r w:rsidR="00AA57DC" w:rsidRPr="00AA57DC">
              <w:rPr>
                <w:rStyle w:val="Hyperlink"/>
                <w:webHidden/>
                <w:rtl/>
              </w:rPr>
              <w:fldChar w:fldCharType="separate"/>
            </w:r>
            <w:r w:rsidR="0020536A">
              <w:rPr>
                <w:rStyle w:val="Hyperlink"/>
                <w:webHidden/>
                <w:rtl/>
              </w:rPr>
              <w:t>176</w:t>
            </w:r>
            <w:r w:rsidR="00AA57DC" w:rsidRPr="00AA57DC">
              <w:rPr>
                <w:rStyle w:val="Hyperlink"/>
                <w:webHidden/>
                <w:rtl/>
              </w:rPr>
              <w:fldChar w:fldCharType="end"/>
            </w:r>
          </w:hyperlink>
        </w:p>
        <w:p w14:paraId="4F11B096" w14:textId="40359C34" w:rsidR="009C24D3" w:rsidRDefault="00DB3F54" w:rsidP="00AA57DC">
          <w:pPr>
            <w:bidi/>
            <w:ind w:right="-180"/>
            <w:jc w:val="left"/>
          </w:pPr>
          <w:r>
            <w:rPr>
              <w:b/>
              <w:bCs/>
            </w:rPr>
            <w:fldChar w:fldCharType="end"/>
          </w:r>
        </w:p>
      </w:sdtContent>
    </w:sdt>
    <w:p w14:paraId="0CC666B1" w14:textId="77777777" w:rsidR="003D2063" w:rsidRDefault="003D2063" w:rsidP="00C9489F">
      <w:pPr>
        <w:spacing w:after="160" w:line="259" w:lineRule="auto"/>
        <w:ind w:right="-180"/>
        <w:jc w:val="left"/>
        <w:rPr>
          <w:rFonts w:cs="B Titr"/>
          <w:b/>
          <w:bCs/>
          <w:rtl/>
        </w:rPr>
      </w:pPr>
      <w:r>
        <w:rPr>
          <w:rFonts w:cs="B Titr"/>
          <w:b/>
          <w:bCs/>
          <w:rtl/>
        </w:rPr>
        <w:br w:type="page"/>
      </w:r>
    </w:p>
    <w:p w14:paraId="7D1E96A0" w14:textId="645827B7" w:rsidR="00A35B5E" w:rsidRPr="00647D84" w:rsidRDefault="00F6646D" w:rsidP="00F6646D">
      <w:pPr>
        <w:bidi/>
        <w:ind w:right="-180"/>
        <w:jc w:val="center"/>
        <w:rPr>
          <w:rFonts w:cs="B Titr"/>
          <w:b/>
          <w:bCs/>
          <w:rtl/>
          <w:lang w:bidi="fa-IR"/>
        </w:rPr>
      </w:pPr>
      <w:r>
        <w:rPr>
          <w:rFonts w:cs="B Titr" w:hint="cs"/>
          <w:b/>
          <w:bCs/>
          <w:rtl/>
        </w:rPr>
        <w:lastRenderedPageBreak/>
        <w:t xml:space="preserve">        </w:t>
      </w:r>
      <w:r w:rsidR="00B515D7" w:rsidRPr="00647D84">
        <w:rPr>
          <w:rFonts w:cs="B Titr" w:hint="cs"/>
          <w:b/>
          <w:bCs/>
          <w:rtl/>
        </w:rPr>
        <w:t>فهر</w:t>
      </w:r>
      <w:bookmarkStart w:id="9" w:name="شکل"/>
      <w:bookmarkEnd w:id="9"/>
      <w:r w:rsidR="00B515D7" w:rsidRPr="00647D84">
        <w:rPr>
          <w:rFonts w:cs="B Titr" w:hint="cs"/>
          <w:b/>
          <w:bCs/>
          <w:rtl/>
        </w:rPr>
        <w:t>ست شکل ها</w:t>
      </w:r>
    </w:p>
    <w:p w14:paraId="6C36F6EF" w14:textId="6F1A9501" w:rsidR="00647D84" w:rsidRPr="00A91CE7" w:rsidRDefault="00F6646D" w:rsidP="00F6646D">
      <w:pPr>
        <w:bidi/>
        <w:ind w:left="-180" w:right="-900" w:hanging="90"/>
        <w:jc w:val="center"/>
        <w:rPr>
          <w:rStyle w:val="Hyperlink"/>
          <w:rFonts w:cs="B Titr"/>
          <w:i/>
          <w:iCs/>
          <w:sz w:val="28"/>
          <w:lang w:val="en-GB" w:eastAsia="en-GB"/>
        </w:rPr>
      </w:pPr>
      <w:r>
        <w:rPr>
          <w:rFonts w:cs="B Titr" w:hint="cs"/>
          <w:b/>
          <w:bCs/>
          <w:sz w:val="28"/>
          <w:rtl/>
          <w:lang w:val="en-GB" w:eastAsia="en-GB"/>
        </w:rPr>
        <w:t xml:space="preserve">  </w:t>
      </w:r>
      <w:r w:rsidR="00647D84" w:rsidRPr="00D8650B">
        <w:rPr>
          <w:rFonts w:cs="B Titr" w:hint="cs"/>
          <w:b/>
          <w:bCs/>
          <w:sz w:val="28"/>
          <w:rtl/>
          <w:lang w:val="en-GB" w:eastAsia="en-GB"/>
        </w:rPr>
        <w:t>عنوان</w:t>
      </w:r>
      <w:r w:rsidR="00647D84" w:rsidRPr="00D8650B">
        <w:rPr>
          <w:rFonts w:cs="B Titr" w:hint="cs"/>
          <w:b/>
          <w:bCs/>
          <w:sz w:val="28"/>
          <w:u w:val="single"/>
          <w:rtl/>
          <w:lang w:val="en-GB" w:eastAsia="en-GB"/>
        </w:rPr>
        <w:t xml:space="preserve">                                         </w:t>
      </w:r>
      <w:r>
        <w:rPr>
          <w:rFonts w:cs="B Titr" w:hint="cs"/>
          <w:b/>
          <w:bCs/>
          <w:sz w:val="28"/>
          <w:u w:val="single"/>
          <w:rtl/>
          <w:lang w:val="en-GB" w:eastAsia="en-GB"/>
        </w:rPr>
        <w:t xml:space="preserve">  </w:t>
      </w:r>
      <w:r w:rsidR="00647D84" w:rsidRPr="00D8650B">
        <w:rPr>
          <w:rFonts w:cs="B Titr" w:hint="cs"/>
          <w:b/>
          <w:bCs/>
          <w:sz w:val="28"/>
          <w:u w:val="single"/>
          <w:rtl/>
          <w:lang w:val="en-GB" w:eastAsia="en-GB"/>
        </w:rPr>
        <w:t xml:space="preserve">                                                            </w:t>
      </w:r>
      <w:r w:rsidR="0038647A">
        <w:rPr>
          <w:rFonts w:cs="B Titr" w:hint="cs"/>
          <w:b/>
          <w:bCs/>
          <w:sz w:val="28"/>
          <w:u w:val="single"/>
          <w:rtl/>
          <w:lang w:val="en-GB" w:eastAsia="en-GB"/>
        </w:rPr>
        <w:t xml:space="preserve">    </w:t>
      </w:r>
      <w:r w:rsidR="00647D84" w:rsidRPr="00D8650B">
        <w:rPr>
          <w:rFonts w:cs="B Titr" w:hint="cs"/>
          <w:b/>
          <w:bCs/>
          <w:sz w:val="28"/>
          <w:u w:val="single"/>
          <w:rtl/>
          <w:lang w:val="en-GB" w:eastAsia="en-GB"/>
        </w:rPr>
        <w:t xml:space="preserve">                                  </w:t>
      </w:r>
      <w:r w:rsidR="001E4077">
        <w:rPr>
          <w:rFonts w:cs="B Titr" w:hint="cs"/>
          <w:b/>
          <w:bCs/>
          <w:sz w:val="28"/>
          <w:u w:val="single"/>
          <w:rtl/>
          <w:lang w:val="en-GB" w:eastAsia="en-GB"/>
        </w:rPr>
        <w:t xml:space="preserve">   </w:t>
      </w:r>
      <w:r w:rsidR="00647D84" w:rsidRPr="00D8650B">
        <w:rPr>
          <w:rFonts w:cs="B Titr" w:hint="cs"/>
          <w:b/>
          <w:bCs/>
          <w:sz w:val="28"/>
          <w:u w:val="single"/>
          <w:rtl/>
          <w:lang w:val="en-GB" w:eastAsia="en-GB"/>
        </w:rPr>
        <w:t xml:space="preserve">           </w:t>
      </w:r>
      <w:r w:rsidR="00647D84" w:rsidRPr="00D8650B">
        <w:rPr>
          <w:rFonts w:cs="B Titr" w:hint="cs"/>
          <w:b/>
          <w:bCs/>
          <w:sz w:val="28"/>
          <w:rtl/>
          <w:lang w:val="en-GB" w:eastAsia="en-GB"/>
        </w:rPr>
        <w:t>صفحه</w:t>
      </w:r>
    </w:p>
    <w:p w14:paraId="6DD6597F" w14:textId="77777777" w:rsidR="007A4C44" w:rsidRPr="007A4C44" w:rsidRDefault="007A4C44" w:rsidP="00C9489F">
      <w:pPr>
        <w:pStyle w:val="TableofFigures"/>
        <w:rPr>
          <w:sz w:val="4"/>
          <w:szCs w:val="6"/>
          <w:rtl/>
          <w:lang w:val="en-GB" w:eastAsia="en-GB"/>
        </w:rPr>
      </w:pPr>
    </w:p>
    <w:p w14:paraId="67C4138A" w14:textId="515404A4" w:rsidR="00B86072" w:rsidRPr="00673A49" w:rsidRDefault="00DB3F54" w:rsidP="00673A49">
      <w:pPr>
        <w:pStyle w:val="TableofFigures"/>
        <w:tabs>
          <w:tab w:val="right" w:pos="9990"/>
        </w:tabs>
        <w:ind w:left="540" w:right="-360"/>
        <w:rPr>
          <w:rStyle w:val="Hyperlink"/>
          <w:rtl/>
          <w:lang w:bidi="fa-IR"/>
        </w:rPr>
      </w:pPr>
      <w:r>
        <w:rPr>
          <w:rtl/>
          <w:lang w:val="en-GB" w:eastAsia="en-GB"/>
        </w:rPr>
        <w:fldChar w:fldCharType="begin"/>
      </w:r>
      <w:r>
        <w:rPr>
          <w:rtl/>
          <w:lang w:val="en-GB" w:eastAsia="en-GB"/>
        </w:rPr>
        <w:instrText xml:space="preserve"> </w:instrText>
      </w:r>
      <w:r>
        <w:rPr>
          <w:lang w:val="en-GB" w:eastAsia="en-GB"/>
        </w:rPr>
        <w:instrText>TOC</w:instrText>
      </w:r>
      <w:r>
        <w:rPr>
          <w:rtl/>
          <w:lang w:val="en-GB" w:eastAsia="en-GB"/>
        </w:rPr>
        <w:instrText xml:space="preserve"> \</w:instrText>
      </w:r>
      <w:r>
        <w:rPr>
          <w:lang w:val="en-GB" w:eastAsia="en-GB"/>
        </w:rPr>
        <w:instrText>h \z \c</w:instrText>
      </w:r>
      <w:r>
        <w:rPr>
          <w:rtl/>
          <w:lang w:val="en-GB" w:eastAsia="en-GB"/>
        </w:rPr>
        <w:instrText xml:space="preserve"> "شکل" </w:instrText>
      </w:r>
      <w:r>
        <w:rPr>
          <w:rtl/>
          <w:lang w:val="en-GB" w:eastAsia="en-GB"/>
        </w:rPr>
        <w:fldChar w:fldCharType="separate"/>
      </w:r>
      <w:hyperlink w:anchor="_Toc80171261" w:history="1">
        <w:r w:rsidR="00B86072" w:rsidRPr="002F0156">
          <w:rPr>
            <w:rStyle w:val="Hyperlink"/>
            <w:rtl/>
            <w:lang w:bidi="fa-IR"/>
          </w:rPr>
          <w:t>شکل 1 : روند نما</w:t>
        </w:r>
        <w:r w:rsidR="00B86072" w:rsidRPr="002F0156">
          <w:rPr>
            <w:rStyle w:val="Hyperlink"/>
            <w:rFonts w:hint="cs"/>
            <w:rtl/>
            <w:lang w:bidi="fa-IR"/>
          </w:rPr>
          <w:t>ی</w:t>
        </w:r>
        <w:r w:rsidR="00B86072" w:rsidRPr="002F0156">
          <w:rPr>
            <w:rStyle w:val="Hyperlink"/>
            <w:rtl/>
            <w:lang w:bidi="fa-IR"/>
          </w:rPr>
          <w:t xml:space="preserve"> احداث ف</w:t>
        </w:r>
        <w:r w:rsidR="00B86072" w:rsidRPr="002F0156">
          <w:rPr>
            <w:rStyle w:val="Hyperlink"/>
            <w:rFonts w:hint="cs"/>
            <w:rtl/>
            <w:lang w:bidi="fa-IR"/>
          </w:rPr>
          <w:t>ی</w:t>
        </w:r>
        <w:r w:rsidR="00B86072" w:rsidRPr="002F0156">
          <w:rPr>
            <w:rStyle w:val="Hyperlink"/>
            <w:rFonts w:hint="eastAsia"/>
            <w:rtl/>
            <w:lang w:bidi="fa-IR"/>
          </w:rPr>
          <w:t>در</w:t>
        </w:r>
        <w:r w:rsidR="00B86072" w:rsidRPr="002F0156">
          <w:rPr>
            <w:rStyle w:val="Hyperlink"/>
            <w:rtl/>
            <w:lang w:bidi="fa-IR"/>
          </w:rPr>
          <w:t xml:space="preserve"> جد</w:t>
        </w:r>
        <w:r w:rsidR="00B86072" w:rsidRPr="002F0156">
          <w:rPr>
            <w:rStyle w:val="Hyperlink"/>
            <w:rFonts w:hint="cs"/>
            <w:rtl/>
            <w:lang w:bidi="fa-IR"/>
          </w:rPr>
          <w:t>ی</w:t>
        </w:r>
        <w:r w:rsidR="00B86072" w:rsidRPr="002F0156">
          <w:rPr>
            <w:rStyle w:val="Hyperlink"/>
            <w:rFonts w:hint="eastAsia"/>
            <w:rtl/>
            <w:lang w:bidi="fa-IR"/>
          </w:rPr>
          <w:t>د</w:t>
        </w:r>
        <w:r w:rsidR="00B86072" w:rsidRPr="002F0156">
          <w:rPr>
            <w:rStyle w:val="Hyperlink"/>
            <w:rtl/>
            <w:lang w:bidi="fa-IR"/>
          </w:rPr>
          <w:t xml:space="preserve"> در شبکه فشار متوسط هوا</w:t>
        </w:r>
        <w:r w:rsidR="00B86072" w:rsidRPr="002F0156">
          <w:rPr>
            <w:rStyle w:val="Hyperlink"/>
            <w:rFonts w:hint="cs"/>
            <w:rtl/>
            <w:lang w:bidi="fa-IR"/>
          </w:rPr>
          <w:t>یی</w:t>
        </w:r>
        <w:r w:rsidR="00B86072" w:rsidRPr="002F0156">
          <w:rPr>
            <w:rStyle w:val="Hyperlink"/>
            <w:rtl/>
            <w:lang w:bidi="fa-IR"/>
          </w:rPr>
          <w:t xml:space="preserve"> و زم</w:t>
        </w:r>
        <w:r w:rsidR="00B86072" w:rsidRPr="002F0156">
          <w:rPr>
            <w:rStyle w:val="Hyperlink"/>
            <w:rFonts w:hint="cs"/>
            <w:rtl/>
            <w:lang w:bidi="fa-IR"/>
          </w:rPr>
          <w:t>ی</w:t>
        </w:r>
        <w:r w:rsidR="00B86072" w:rsidRPr="002F0156">
          <w:rPr>
            <w:rStyle w:val="Hyperlink"/>
            <w:rFonts w:hint="eastAsia"/>
            <w:rtl/>
            <w:lang w:bidi="fa-IR"/>
          </w:rPr>
          <w:t>ن</w:t>
        </w:r>
        <w:r w:rsidR="00B86072" w:rsidRPr="002F0156">
          <w:rPr>
            <w:rStyle w:val="Hyperlink"/>
            <w:rFonts w:hint="cs"/>
            <w:rtl/>
            <w:lang w:bidi="fa-IR"/>
          </w:rPr>
          <w:t>ی</w:t>
        </w:r>
        <w:r w:rsidR="00B86072" w:rsidRPr="00673A49">
          <w:rPr>
            <w:rStyle w:val="Hyperlink"/>
            <w:webHidden/>
            <w:rtl/>
            <w:lang w:bidi="fa-IR"/>
          </w:rPr>
          <w:tab/>
        </w:r>
        <w:r w:rsidR="00B86072" w:rsidRPr="00673A49">
          <w:rPr>
            <w:rStyle w:val="Hyperlink"/>
            <w:webHidden/>
            <w:rtl/>
            <w:lang w:bidi="fa-IR"/>
          </w:rPr>
          <w:fldChar w:fldCharType="begin"/>
        </w:r>
        <w:r w:rsidR="00B86072" w:rsidRPr="00673A49">
          <w:rPr>
            <w:rStyle w:val="Hyperlink"/>
            <w:webHidden/>
            <w:rtl/>
            <w:lang w:bidi="fa-IR"/>
          </w:rPr>
          <w:instrText xml:space="preserve"> </w:instrText>
        </w:r>
        <w:r w:rsidR="00B86072" w:rsidRPr="00673A49">
          <w:rPr>
            <w:rStyle w:val="Hyperlink"/>
            <w:webHidden/>
            <w:lang w:bidi="fa-IR"/>
          </w:rPr>
          <w:instrText>PAGEREF</w:instrText>
        </w:r>
        <w:r w:rsidR="00B86072" w:rsidRPr="00673A49">
          <w:rPr>
            <w:rStyle w:val="Hyperlink"/>
            <w:webHidden/>
            <w:rtl/>
            <w:lang w:bidi="fa-IR"/>
          </w:rPr>
          <w:instrText xml:space="preserve"> _</w:instrText>
        </w:r>
        <w:r w:rsidR="00B86072" w:rsidRPr="00673A49">
          <w:rPr>
            <w:rStyle w:val="Hyperlink"/>
            <w:webHidden/>
            <w:lang w:bidi="fa-IR"/>
          </w:rPr>
          <w:instrText>Toc80171261 \h</w:instrText>
        </w:r>
        <w:r w:rsidR="00B86072" w:rsidRPr="00673A49">
          <w:rPr>
            <w:rStyle w:val="Hyperlink"/>
            <w:webHidden/>
            <w:rtl/>
            <w:lang w:bidi="fa-IR"/>
          </w:rPr>
          <w:instrText xml:space="preserve"> </w:instrText>
        </w:r>
        <w:r w:rsidR="00B86072" w:rsidRPr="00673A49">
          <w:rPr>
            <w:rStyle w:val="Hyperlink"/>
            <w:webHidden/>
            <w:rtl/>
            <w:lang w:bidi="fa-IR"/>
          </w:rPr>
        </w:r>
        <w:r w:rsidR="00B86072" w:rsidRPr="00673A49">
          <w:rPr>
            <w:rStyle w:val="Hyperlink"/>
            <w:webHidden/>
            <w:rtl/>
            <w:lang w:bidi="fa-IR"/>
          </w:rPr>
          <w:fldChar w:fldCharType="separate"/>
        </w:r>
        <w:r w:rsidR="0020536A">
          <w:rPr>
            <w:rStyle w:val="Hyperlink"/>
            <w:webHidden/>
            <w:rtl/>
            <w:lang w:bidi="fa-IR"/>
          </w:rPr>
          <w:t>17</w:t>
        </w:r>
        <w:r w:rsidR="00B86072" w:rsidRPr="00673A49">
          <w:rPr>
            <w:rStyle w:val="Hyperlink"/>
            <w:webHidden/>
            <w:rtl/>
            <w:lang w:bidi="fa-IR"/>
          </w:rPr>
          <w:fldChar w:fldCharType="end"/>
        </w:r>
      </w:hyperlink>
    </w:p>
    <w:p w14:paraId="682E86B9" w14:textId="63B1D8D6" w:rsidR="00B86072" w:rsidRPr="00673A49" w:rsidRDefault="00704C8A" w:rsidP="00673A49">
      <w:pPr>
        <w:pStyle w:val="TableofFigures"/>
        <w:tabs>
          <w:tab w:val="right" w:pos="9990"/>
        </w:tabs>
        <w:ind w:left="540" w:right="-360"/>
        <w:rPr>
          <w:rStyle w:val="Hyperlink"/>
          <w:rtl/>
          <w:lang w:bidi="fa-IR"/>
        </w:rPr>
      </w:pPr>
      <w:hyperlink w:anchor="_Toc80171262" w:history="1">
        <w:r w:rsidR="00B86072" w:rsidRPr="002F0156">
          <w:rPr>
            <w:rStyle w:val="Hyperlink"/>
            <w:rtl/>
            <w:lang w:bidi="fa-IR"/>
          </w:rPr>
          <w:t>شکل 2 : روند نما</w:t>
        </w:r>
        <w:r w:rsidR="00B86072" w:rsidRPr="002F0156">
          <w:rPr>
            <w:rStyle w:val="Hyperlink"/>
            <w:rFonts w:hint="cs"/>
            <w:rtl/>
            <w:lang w:bidi="fa-IR"/>
          </w:rPr>
          <w:t>ی</w:t>
        </w:r>
        <w:r w:rsidR="00B86072" w:rsidRPr="002F0156">
          <w:rPr>
            <w:rStyle w:val="Hyperlink"/>
            <w:rtl/>
            <w:lang w:bidi="fa-IR"/>
          </w:rPr>
          <w:t xml:space="preserve"> احداث انشعاب جد</w:t>
        </w:r>
        <w:r w:rsidR="00B86072" w:rsidRPr="002F0156">
          <w:rPr>
            <w:rStyle w:val="Hyperlink"/>
            <w:rFonts w:hint="cs"/>
            <w:rtl/>
            <w:lang w:bidi="fa-IR"/>
          </w:rPr>
          <w:t>ی</w:t>
        </w:r>
        <w:r w:rsidR="00B86072" w:rsidRPr="002F0156">
          <w:rPr>
            <w:rStyle w:val="Hyperlink"/>
            <w:rtl/>
            <w:lang w:bidi="fa-IR"/>
          </w:rPr>
          <w:t>د بر رو</w:t>
        </w:r>
        <w:r w:rsidR="00B86072" w:rsidRPr="002F0156">
          <w:rPr>
            <w:rStyle w:val="Hyperlink"/>
            <w:rFonts w:hint="cs"/>
            <w:rtl/>
            <w:lang w:bidi="fa-IR"/>
          </w:rPr>
          <w:t>ی</w:t>
        </w:r>
        <w:r w:rsidR="00B86072" w:rsidRPr="002F0156">
          <w:rPr>
            <w:rStyle w:val="Hyperlink"/>
            <w:rtl/>
            <w:lang w:bidi="fa-IR"/>
          </w:rPr>
          <w:t xml:space="preserve"> شبکه موجود</w:t>
        </w:r>
        <w:r w:rsidR="00B86072" w:rsidRPr="00673A49">
          <w:rPr>
            <w:rStyle w:val="Hyperlink"/>
            <w:webHidden/>
            <w:rtl/>
            <w:lang w:bidi="fa-IR"/>
          </w:rPr>
          <w:tab/>
        </w:r>
        <w:r w:rsidR="00B86072" w:rsidRPr="00673A49">
          <w:rPr>
            <w:rStyle w:val="Hyperlink"/>
            <w:webHidden/>
            <w:rtl/>
            <w:lang w:bidi="fa-IR"/>
          </w:rPr>
          <w:fldChar w:fldCharType="begin"/>
        </w:r>
        <w:r w:rsidR="00B86072" w:rsidRPr="00673A49">
          <w:rPr>
            <w:rStyle w:val="Hyperlink"/>
            <w:webHidden/>
            <w:rtl/>
            <w:lang w:bidi="fa-IR"/>
          </w:rPr>
          <w:instrText xml:space="preserve"> </w:instrText>
        </w:r>
        <w:r w:rsidR="00B86072" w:rsidRPr="00673A49">
          <w:rPr>
            <w:rStyle w:val="Hyperlink"/>
            <w:webHidden/>
            <w:lang w:bidi="fa-IR"/>
          </w:rPr>
          <w:instrText>PAGEREF</w:instrText>
        </w:r>
        <w:r w:rsidR="00B86072" w:rsidRPr="00673A49">
          <w:rPr>
            <w:rStyle w:val="Hyperlink"/>
            <w:webHidden/>
            <w:rtl/>
            <w:lang w:bidi="fa-IR"/>
          </w:rPr>
          <w:instrText xml:space="preserve"> _</w:instrText>
        </w:r>
        <w:r w:rsidR="00B86072" w:rsidRPr="00673A49">
          <w:rPr>
            <w:rStyle w:val="Hyperlink"/>
            <w:webHidden/>
            <w:lang w:bidi="fa-IR"/>
          </w:rPr>
          <w:instrText>Toc80171262 \h</w:instrText>
        </w:r>
        <w:r w:rsidR="00B86072" w:rsidRPr="00673A49">
          <w:rPr>
            <w:rStyle w:val="Hyperlink"/>
            <w:webHidden/>
            <w:rtl/>
            <w:lang w:bidi="fa-IR"/>
          </w:rPr>
          <w:instrText xml:space="preserve"> </w:instrText>
        </w:r>
        <w:r w:rsidR="00B86072" w:rsidRPr="00673A49">
          <w:rPr>
            <w:rStyle w:val="Hyperlink"/>
            <w:webHidden/>
            <w:rtl/>
            <w:lang w:bidi="fa-IR"/>
          </w:rPr>
        </w:r>
        <w:r w:rsidR="00B86072" w:rsidRPr="00673A49">
          <w:rPr>
            <w:rStyle w:val="Hyperlink"/>
            <w:webHidden/>
            <w:rtl/>
            <w:lang w:bidi="fa-IR"/>
          </w:rPr>
          <w:fldChar w:fldCharType="separate"/>
        </w:r>
        <w:r w:rsidR="0020536A">
          <w:rPr>
            <w:rStyle w:val="Hyperlink"/>
            <w:webHidden/>
            <w:rtl/>
            <w:lang w:bidi="fa-IR"/>
          </w:rPr>
          <w:t>18</w:t>
        </w:r>
        <w:r w:rsidR="00B86072" w:rsidRPr="00673A49">
          <w:rPr>
            <w:rStyle w:val="Hyperlink"/>
            <w:webHidden/>
            <w:rtl/>
            <w:lang w:bidi="fa-IR"/>
          </w:rPr>
          <w:fldChar w:fldCharType="end"/>
        </w:r>
      </w:hyperlink>
    </w:p>
    <w:p w14:paraId="5BF34F22" w14:textId="60CD18A9" w:rsidR="00B86072" w:rsidRPr="00673A49" w:rsidRDefault="00704C8A" w:rsidP="00673A49">
      <w:pPr>
        <w:pStyle w:val="TableofFigures"/>
        <w:tabs>
          <w:tab w:val="right" w:pos="9990"/>
        </w:tabs>
        <w:ind w:left="540" w:right="-360"/>
        <w:rPr>
          <w:rStyle w:val="Hyperlink"/>
          <w:rtl/>
          <w:lang w:bidi="fa-IR"/>
        </w:rPr>
      </w:pPr>
      <w:hyperlink w:anchor="_Toc80171263" w:history="1">
        <w:r w:rsidR="00B86072" w:rsidRPr="002F0156">
          <w:rPr>
            <w:rStyle w:val="Hyperlink"/>
            <w:rtl/>
            <w:lang w:bidi="fa-IR"/>
          </w:rPr>
          <w:t>شکل 3: روند نما</w:t>
        </w:r>
        <w:r w:rsidR="00B86072" w:rsidRPr="002F0156">
          <w:rPr>
            <w:rStyle w:val="Hyperlink"/>
            <w:rFonts w:hint="cs"/>
            <w:rtl/>
            <w:lang w:bidi="fa-IR"/>
          </w:rPr>
          <w:t>ی</w:t>
        </w:r>
        <w:r w:rsidR="00B86072" w:rsidRPr="002F0156">
          <w:rPr>
            <w:rStyle w:val="Hyperlink"/>
            <w:rtl/>
            <w:lang w:bidi="fa-IR"/>
          </w:rPr>
          <w:t xml:space="preserve"> به</w:t>
        </w:r>
        <w:r w:rsidR="00B86072" w:rsidRPr="002F0156">
          <w:rPr>
            <w:rStyle w:val="Hyperlink"/>
            <w:rFonts w:hint="cs"/>
            <w:rtl/>
            <w:lang w:bidi="fa-IR"/>
          </w:rPr>
          <w:t>ی</w:t>
        </w:r>
        <w:r w:rsidR="00B86072" w:rsidRPr="002F0156">
          <w:rPr>
            <w:rStyle w:val="Hyperlink"/>
            <w:rFonts w:hint="eastAsia"/>
            <w:rtl/>
            <w:lang w:bidi="fa-IR"/>
          </w:rPr>
          <w:t>نه</w:t>
        </w:r>
        <w:r w:rsidR="00B86072" w:rsidRPr="002F0156">
          <w:rPr>
            <w:rStyle w:val="Hyperlink"/>
            <w:rtl/>
            <w:lang w:bidi="fa-IR"/>
          </w:rPr>
          <w:t xml:space="preserve"> ساز</w:t>
        </w:r>
        <w:r w:rsidR="00B86072" w:rsidRPr="002F0156">
          <w:rPr>
            <w:rStyle w:val="Hyperlink"/>
            <w:rFonts w:hint="cs"/>
            <w:rtl/>
            <w:lang w:bidi="fa-IR"/>
          </w:rPr>
          <w:t>ی</w:t>
        </w:r>
        <w:r w:rsidR="00B86072" w:rsidRPr="002F0156">
          <w:rPr>
            <w:rStyle w:val="Hyperlink"/>
            <w:rtl/>
            <w:lang w:bidi="fa-IR"/>
          </w:rPr>
          <w:t xml:space="preserve"> و افزا</w:t>
        </w:r>
        <w:r w:rsidR="00B86072" w:rsidRPr="002F0156">
          <w:rPr>
            <w:rStyle w:val="Hyperlink"/>
            <w:rFonts w:hint="cs"/>
            <w:rtl/>
            <w:lang w:bidi="fa-IR"/>
          </w:rPr>
          <w:t>ی</w:t>
        </w:r>
        <w:r w:rsidR="00B86072" w:rsidRPr="002F0156">
          <w:rPr>
            <w:rStyle w:val="Hyperlink"/>
            <w:rFonts w:hint="eastAsia"/>
            <w:rtl/>
            <w:lang w:bidi="fa-IR"/>
          </w:rPr>
          <w:t>ش</w:t>
        </w:r>
        <w:r w:rsidR="00B86072" w:rsidRPr="002F0156">
          <w:rPr>
            <w:rStyle w:val="Hyperlink"/>
            <w:rtl/>
            <w:lang w:bidi="fa-IR"/>
          </w:rPr>
          <w:t xml:space="preserve"> ظرف</w:t>
        </w:r>
        <w:r w:rsidR="00B86072" w:rsidRPr="002F0156">
          <w:rPr>
            <w:rStyle w:val="Hyperlink"/>
            <w:rFonts w:hint="cs"/>
            <w:rtl/>
            <w:lang w:bidi="fa-IR"/>
          </w:rPr>
          <w:t>ی</w:t>
        </w:r>
        <w:r w:rsidR="00B86072" w:rsidRPr="002F0156">
          <w:rPr>
            <w:rStyle w:val="Hyperlink"/>
            <w:rFonts w:hint="eastAsia"/>
            <w:rtl/>
            <w:lang w:bidi="fa-IR"/>
          </w:rPr>
          <w:t>ت</w:t>
        </w:r>
        <w:r w:rsidR="00B86072" w:rsidRPr="002F0156">
          <w:rPr>
            <w:rStyle w:val="Hyperlink"/>
            <w:rtl/>
            <w:lang w:bidi="fa-IR"/>
          </w:rPr>
          <w:t xml:space="preserve"> شبکه در فشار متوسط هوا</w:t>
        </w:r>
        <w:r w:rsidR="00B86072" w:rsidRPr="002F0156">
          <w:rPr>
            <w:rStyle w:val="Hyperlink"/>
            <w:rFonts w:hint="cs"/>
            <w:rtl/>
            <w:lang w:bidi="fa-IR"/>
          </w:rPr>
          <w:t>یی</w:t>
        </w:r>
        <w:r w:rsidR="00B86072" w:rsidRPr="002F0156">
          <w:rPr>
            <w:rStyle w:val="Hyperlink"/>
            <w:rtl/>
            <w:lang w:bidi="fa-IR"/>
          </w:rPr>
          <w:t xml:space="preserve"> و زم</w:t>
        </w:r>
        <w:r w:rsidR="00B86072" w:rsidRPr="002F0156">
          <w:rPr>
            <w:rStyle w:val="Hyperlink"/>
            <w:rFonts w:hint="cs"/>
            <w:rtl/>
            <w:lang w:bidi="fa-IR"/>
          </w:rPr>
          <w:t>ی</w:t>
        </w:r>
        <w:r w:rsidR="00B86072" w:rsidRPr="002F0156">
          <w:rPr>
            <w:rStyle w:val="Hyperlink"/>
            <w:rFonts w:hint="eastAsia"/>
            <w:rtl/>
            <w:lang w:bidi="fa-IR"/>
          </w:rPr>
          <w:t>ن</w:t>
        </w:r>
        <w:r w:rsidR="00B86072" w:rsidRPr="002F0156">
          <w:rPr>
            <w:rStyle w:val="Hyperlink"/>
            <w:rFonts w:hint="cs"/>
            <w:rtl/>
            <w:lang w:bidi="fa-IR"/>
          </w:rPr>
          <w:t>ی</w:t>
        </w:r>
        <w:r w:rsidR="00B86072" w:rsidRPr="00673A49">
          <w:rPr>
            <w:rStyle w:val="Hyperlink"/>
            <w:webHidden/>
            <w:rtl/>
            <w:lang w:bidi="fa-IR"/>
          </w:rPr>
          <w:tab/>
        </w:r>
        <w:r w:rsidR="00B86072" w:rsidRPr="00673A49">
          <w:rPr>
            <w:rStyle w:val="Hyperlink"/>
            <w:webHidden/>
            <w:rtl/>
            <w:lang w:bidi="fa-IR"/>
          </w:rPr>
          <w:fldChar w:fldCharType="begin"/>
        </w:r>
        <w:r w:rsidR="00B86072" w:rsidRPr="00673A49">
          <w:rPr>
            <w:rStyle w:val="Hyperlink"/>
            <w:webHidden/>
            <w:rtl/>
            <w:lang w:bidi="fa-IR"/>
          </w:rPr>
          <w:instrText xml:space="preserve"> </w:instrText>
        </w:r>
        <w:r w:rsidR="00B86072" w:rsidRPr="00673A49">
          <w:rPr>
            <w:rStyle w:val="Hyperlink"/>
            <w:webHidden/>
            <w:lang w:bidi="fa-IR"/>
          </w:rPr>
          <w:instrText>PAGEREF</w:instrText>
        </w:r>
        <w:r w:rsidR="00B86072" w:rsidRPr="00673A49">
          <w:rPr>
            <w:rStyle w:val="Hyperlink"/>
            <w:webHidden/>
            <w:rtl/>
            <w:lang w:bidi="fa-IR"/>
          </w:rPr>
          <w:instrText xml:space="preserve"> _</w:instrText>
        </w:r>
        <w:r w:rsidR="00B86072" w:rsidRPr="00673A49">
          <w:rPr>
            <w:rStyle w:val="Hyperlink"/>
            <w:webHidden/>
            <w:lang w:bidi="fa-IR"/>
          </w:rPr>
          <w:instrText>Toc80171263 \h</w:instrText>
        </w:r>
        <w:r w:rsidR="00B86072" w:rsidRPr="00673A49">
          <w:rPr>
            <w:rStyle w:val="Hyperlink"/>
            <w:webHidden/>
            <w:rtl/>
            <w:lang w:bidi="fa-IR"/>
          </w:rPr>
          <w:instrText xml:space="preserve"> </w:instrText>
        </w:r>
        <w:r w:rsidR="00B86072" w:rsidRPr="00673A49">
          <w:rPr>
            <w:rStyle w:val="Hyperlink"/>
            <w:webHidden/>
            <w:rtl/>
            <w:lang w:bidi="fa-IR"/>
          </w:rPr>
        </w:r>
        <w:r w:rsidR="00B86072" w:rsidRPr="00673A49">
          <w:rPr>
            <w:rStyle w:val="Hyperlink"/>
            <w:webHidden/>
            <w:rtl/>
            <w:lang w:bidi="fa-IR"/>
          </w:rPr>
          <w:fldChar w:fldCharType="separate"/>
        </w:r>
        <w:r w:rsidR="0020536A">
          <w:rPr>
            <w:rStyle w:val="Hyperlink"/>
            <w:webHidden/>
            <w:rtl/>
            <w:lang w:bidi="fa-IR"/>
          </w:rPr>
          <w:t>19</w:t>
        </w:r>
        <w:r w:rsidR="00B86072" w:rsidRPr="00673A49">
          <w:rPr>
            <w:rStyle w:val="Hyperlink"/>
            <w:webHidden/>
            <w:rtl/>
            <w:lang w:bidi="fa-IR"/>
          </w:rPr>
          <w:fldChar w:fldCharType="end"/>
        </w:r>
      </w:hyperlink>
    </w:p>
    <w:p w14:paraId="202FA2B8" w14:textId="798C9BFF" w:rsidR="00B86072" w:rsidRPr="00673A49" w:rsidRDefault="00704C8A" w:rsidP="00673A49">
      <w:pPr>
        <w:pStyle w:val="TableofFigures"/>
        <w:tabs>
          <w:tab w:val="right" w:pos="9990"/>
        </w:tabs>
        <w:ind w:left="540" w:right="-360"/>
        <w:rPr>
          <w:rStyle w:val="Hyperlink"/>
          <w:rtl/>
          <w:lang w:bidi="fa-IR"/>
        </w:rPr>
      </w:pPr>
      <w:hyperlink r:id="rId11" w:anchor="_Toc80171264" w:history="1">
        <w:r w:rsidR="00B86072" w:rsidRPr="002F0156">
          <w:rPr>
            <w:rStyle w:val="Hyperlink"/>
            <w:rtl/>
            <w:lang w:bidi="fa-IR"/>
          </w:rPr>
          <w:t>شکل 4 : آرا</w:t>
        </w:r>
        <w:r w:rsidR="00B86072" w:rsidRPr="002F0156">
          <w:rPr>
            <w:rStyle w:val="Hyperlink"/>
            <w:rFonts w:hint="cs"/>
            <w:rtl/>
            <w:lang w:bidi="fa-IR"/>
          </w:rPr>
          <w:t>ی</w:t>
        </w:r>
        <w:r w:rsidR="00B86072" w:rsidRPr="002F0156">
          <w:rPr>
            <w:rStyle w:val="Hyperlink"/>
            <w:rFonts w:hint="eastAsia"/>
            <w:rtl/>
            <w:lang w:bidi="fa-IR"/>
          </w:rPr>
          <w:t>ش</w:t>
        </w:r>
        <w:r w:rsidR="00B86072" w:rsidRPr="002F0156">
          <w:rPr>
            <w:rStyle w:val="Hyperlink"/>
            <w:rtl/>
            <w:lang w:bidi="fa-IR"/>
          </w:rPr>
          <w:t xml:space="preserve"> شعاع</w:t>
        </w:r>
        <w:r w:rsidR="00B86072" w:rsidRPr="002F0156">
          <w:rPr>
            <w:rStyle w:val="Hyperlink"/>
            <w:rFonts w:hint="cs"/>
            <w:rtl/>
            <w:lang w:bidi="fa-IR"/>
          </w:rPr>
          <w:t>ی</w:t>
        </w:r>
        <w:r w:rsidR="00B86072" w:rsidRPr="002F0156">
          <w:rPr>
            <w:rStyle w:val="Hyperlink"/>
            <w:rtl/>
            <w:lang w:bidi="fa-IR"/>
          </w:rPr>
          <w:t xml:space="preserve"> حلقه باز پست ها و ف</w:t>
        </w:r>
        <w:r w:rsidR="00B86072" w:rsidRPr="002F0156">
          <w:rPr>
            <w:rStyle w:val="Hyperlink"/>
            <w:rFonts w:hint="cs"/>
            <w:rtl/>
            <w:lang w:bidi="fa-IR"/>
          </w:rPr>
          <w:t>ی</w:t>
        </w:r>
        <w:r w:rsidR="00B86072" w:rsidRPr="002F0156">
          <w:rPr>
            <w:rStyle w:val="Hyperlink"/>
            <w:rFonts w:hint="eastAsia"/>
            <w:rtl/>
            <w:lang w:bidi="fa-IR"/>
          </w:rPr>
          <w:t>درها</w:t>
        </w:r>
        <w:r w:rsidR="00B86072" w:rsidRPr="002F0156">
          <w:rPr>
            <w:rStyle w:val="Hyperlink"/>
            <w:rFonts w:hint="cs"/>
            <w:rtl/>
            <w:lang w:bidi="fa-IR"/>
          </w:rPr>
          <w:t>ی</w:t>
        </w:r>
        <w:r w:rsidR="00B86072" w:rsidRPr="002F0156">
          <w:rPr>
            <w:rStyle w:val="Hyperlink"/>
            <w:rtl/>
            <w:lang w:bidi="fa-IR"/>
          </w:rPr>
          <w:t xml:space="preserve"> فشار ضع</w:t>
        </w:r>
        <w:r w:rsidR="00B86072" w:rsidRPr="002F0156">
          <w:rPr>
            <w:rStyle w:val="Hyperlink"/>
            <w:rFonts w:hint="cs"/>
            <w:rtl/>
            <w:lang w:bidi="fa-IR"/>
          </w:rPr>
          <w:t>ی</w:t>
        </w:r>
        <w:r w:rsidR="00B86072" w:rsidRPr="002F0156">
          <w:rPr>
            <w:rStyle w:val="Hyperlink"/>
            <w:rFonts w:hint="eastAsia"/>
            <w:rtl/>
            <w:lang w:bidi="fa-IR"/>
          </w:rPr>
          <w:t>ف</w:t>
        </w:r>
        <w:r w:rsidR="00B86072" w:rsidRPr="00673A49">
          <w:rPr>
            <w:rStyle w:val="Hyperlink"/>
            <w:webHidden/>
            <w:rtl/>
            <w:lang w:bidi="fa-IR"/>
          </w:rPr>
          <w:tab/>
        </w:r>
        <w:r w:rsidR="00B86072" w:rsidRPr="00673A49">
          <w:rPr>
            <w:rStyle w:val="Hyperlink"/>
            <w:webHidden/>
            <w:rtl/>
            <w:lang w:bidi="fa-IR"/>
          </w:rPr>
          <w:fldChar w:fldCharType="begin"/>
        </w:r>
        <w:r w:rsidR="00B86072" w:rsidRPr="00673A49">
          <w:rPr>
            <w:rStyle w:val="Hyperlink"/>
            <w:webHidden/>
            <w:rtl/>
            <w:lang w:bidi="fa-IR"/>
          </w:rPr>
          <w:instrText xml:space="preserve"> </w:instrText>
        </w:r>
        <w:r w:rsidR="00B86072" w:rsidRPr="00673A49">
          <w:rPr>
            <w:rStyle w:val="Hyperlink"/>
            <w:webHidden/>
            <w:lang w:bidi="fa-IR"/>
          </w:rPr>
          <w:instrText>PAGEREF</w:instrText>
        </w:r>
        <w:r w:rsidR="00B86072" w:rsidRPr="00673A49">
          <w:rPr>
            <w:rStyle w:val="Hyperlink"/>
            <w:webHidden/>
            <w:rtl/>
            <w:lang w:bidi="fa-IR"/>
          </w:rPr>
          <w:instrText xml:space="preserve"> _</w:instrText>
        </w:r>
        <w:r w:rsidR="00B86072" w:rsidRPr="00673A49">
          <w:rPr>
            <w:rStyle w:val="Hyperlink"/>
            <w:webHidden/>
            <w:lang w:bidi="fa-IR"/>
          </w:rPr>
          <w:instrText>Toc80171264 \h</w:instrText>
        </w:r>
        <w:r w:rsidR="00B86072" w:rsidRPr="00673A49">
          <w:rPr>
            <w:rStyle w:val="Hyperlink"/>
            <w:webHidden/>
            <w:rtl/>
            <w:lang w:bidi="fa-IR"/>
          </w:rPr>
          <w:instrText xml:space="preserve"> </w:instrText>
        </w:r>
        <w:r w:rsidR="00B86072" w:rsidRPr="00673A49">
          <w:rPr>
            <w:rStyle w:val="Hyperlink"/>
            <w:webHidden/>
            <w:rtl/>
            <w:lang w:bidi="fa-IR"/>
          </w:rPr>
        </w:r>
        <w:r w:rsidR="00B86072" w:rsidRPr="00673A49">
          <w:rPr>
            <w:rStyle w:val="Hyperlink"/>
            <w:webHidden/>
            <w:rtl/>
            <w:lang w:bidi="fa-IR"/>
          </w:rPr>
          <w:fldChar w:fldCharType="separate"/>
        </w:r>
        <w:r w:rsidR="0020536A">
          <w:rPr>
            <w:rStyle w:val="Hyperlink"/>
            <w:webHidden/>
            <w:rtl/>
            <w:lang w:bidi="fa-IR"/>
          </w:rPr>
          <w:t>22</w:t>
        </w:r>
        <w:r w:rsidR="00B86072" w:rsidRPr="00673A49">
          <w:rPr>
            <w:rStyle w:val="Hyperlink"/>
            <w:webHidden/>
            <w:rtl/>
            <w:lang w:bidi="fa-IR"/>
          </w:rPr>
          <w:fldChar w:fldCharType="end"/>
        </w:r>
      </w:hyperlink>
    </w:p>
    <w:p w14:paraId="5E823EBD" w14:textId="77DFEF06" w:rsidR="00B86072" w:rsidRPr="00673A49" w:rsidRDefault="00704C8A" w:rsidP="00673A49">
      <w:pPr>
        <w:pStyle w:val="TableofFigures"/>
        <w:tabs>
          <w:tab w:val="right" w:pos="9990"/>
        </w:tabs>
        <w:ind w:left="540" w:right="-360"/>
        <w:rPr>
          <w:rStyle w:val="Hyperlink"/>
          <w:rtl/>
          <w:lang w:bidi="fa-IR"/>
        </w:rPr>
      </w:pPr>
      <w:hyperlink r:id="rId12" w:anchor="_Toc80171265" w:history="1">
        <w:r w:rsidR="00B86072" w:rsidRPr="002F0156">
          <w:rPr>
            <w:rStyle w:val="Hyperlink"/>
            <w:rtl/>
            <w:lang w:bidi="fa-IR"/>
          </w:rPr>
          <w:t>شکل 5:</w:t>
        </w:r>
        <w:r w:rsidR="00D75F17">
          <w:rPr>
            <w:rStyle w:val="Hyperlink"/>
            <w:rFonts w:hint="cs"/>
            <w:rtl/>
            <w:lang w:bidi="fa-IR"/>
          </w:rPr>
          <w:t xml:space="preserve"> </w:t>
        </w:r>
        <w:r w:rsidR="00B86072" w:rsidRPr="002F0156">
          <w:rPr>
            <w:rStyle w:val="Hyperlink"/>
            <w:rtl/>
            <w:lang w:bidi="fa-IR"/>
          </w:rPr>
          <w:t>نمودار کلاس حرارت</w:t>
        </w:r>
        <w:r w:rsidR="00B86072" w:rsidRPr="002F0156">
          <w:rPr>
            <w:rStyle w:val="Hyperlink"/>
            <w:rFonts w:hint="cs"/>
            <w:rtl/>
            <w:lang w:bidi="fa-IR"/>
          </w:rPr>
          <w:t>ی</w:t>
        </w:r>
        <w:r w:rsidR="00B86072" w:rsidRPr="002F0156">
          <w:rPr>
            <w:rStyle w:val="Hyperlink"/>
            <w:rtl/>
            <w:lang w:bidi="fa-IR"/>
          </w:rPr>
          <w:t xml:space="preserve"> پست پ</w:t>
        </w:r>
        <w:r w:rsidR="00B86072" w:rsidRPr="002F0156">
          <w:rPr>
            <w:rStyle w:val="Hyperlink"/>
            <w:rFonts w:hint="cs"/>
            <w:rtl/>
            <w:lang w:bidi="fa-IR"/>
          </w:rPr>
          <w:t>ی</w:t>
        </w:r>
        <w:r w:rsidR="00B86072" w:rsidRPr="002F0156">
          <w:rPr>
            <w:rStyle w:val="Hyperlink"/>
            <w:rtl/>
            <w:lang w:bidi="fa-IR"/>
          </w:rPr>
          <w:t>ش ساخته نوع خشک و روغن</w:t>
        </w:r>
        <w:r w:rsidR="00B86072" w:rsidRPr="002F0156">
          <w:rPr>
            <w:rStyle w:val="Hyperlink"/>
            <w:rFonts w:hint="cs"/>
            <w:rtl/>
            <w:lang w:bidi="fa-IR"/>
          </w:rPr>
          <w:t>ی</w:t>
        </w:r>
        <w:r w:rsidR="00B86072" w:rsidRPr="00673A49">
          <w:rPr>
            <w:rStyle w:val="Hyperlink"/>
            <w:webHidden/>
            <w:rtl/>
            <w:lang w:bidi="fa-IR"/>
          </w:rPr>
          <w:tab/>
        </w:r>
        <w:r w:rsidR="00B86072" w:rsidRPr="00673A49">
          <w:rPr>
            <w:rStyle w:val="Hyperlink"/>
            <w:webHidden/>
            <w:rtl/>
            <w:lang w:bidi="fa-IR"/>
          </w:rPr>
          <w:fldChar w:fldCharType="begin"/>
        </w:r>
        <w:r w:rsidR="00B86072" w:rsidRPr="00673A49">
          <w:rPr>
            <w:rStyle w:val="Hyperlink"/>
            <w:webHidden/>
            <w:rtl/>
            <w:lang w:bidi="fa-IR"/>
          </w:rPr>
          <w:instrText xml:space="preserve"> </w:instrText>
        </w:r>
        <w:r w:rsidR="00B86072" w:rsidRPr="00673A49">
          <w:rPr>
            <w:rStyle w:val="Hyperlink"/>
            <w:webHidden/>
            <w:lang w:bidi="fa-IR"/>
          </w:rPr>
          <w:instrText>PAGEREF</w:instrText>
        </w:r>
        <w:r w:rsidR="00B86072" w:rsidRPr="00673A49">
          <w:rPr>
            <w:rStyle w:val="Hyperlink"/>
            <w:webHidden/>
            <w:rtl/>
            <w:lang w:bidi="fa-IR"/>
          </w:rPr>
          <w:instrText xml:space="preserve"> _</w:instrText>
        </w:r>
        <w:r w:rsidR="00B86072" w:rsidRPr="00673A49">
          <w:rPr>
            <w:rStyle w:val="Hyperlink"/>
            <w:webHidden/>
            <w:lang w:bidi="fa-IR"/>
          </w:rPr>
          <w:instrText>Toc80171265 \h</w:instrText>
        </w:r>
        <w:r w:rsidR="00B86072" w:rsidRPr="00673A49">
          <w:rPr>
            <w:rStyle w:val="Hyperlink"/>
            <w:webHidden/>
            <w:rtl/>
            <w:lang w:bidi="fa-IR"/>
          </w:rPr>
          <w:instrText xml:space="preserve"> </w:instrText>
        </w:r>
        <w:r w:rsidR="00B86072" w:rsidRPr="00673A49">
          <w:rPr>
            <w:rStyle w:val="Hyperlink"/>
            <w:webHidden/>
            <w:rtl/>
            <w:lang w:bidi="fa-IR"/>
          </w:rPr>
        </w:r>
        <w:r w:rsidR="00B86072" w:rsidRPr="00673A49">
          <w:rPr>
            <w:rStyle w:val="Hyperlink"/>
            <w:webHidden/>
            <w:rtl/>
            <w:lang w:bidi="fa-IR"/>
          </w:rPr>
          <w:fldChar w:fldCharType="separate"/>
        </w:r>
        <w:r w:rsidR="0020536A">
          <w:rPr>
            <w:rStyle w:val="Hyperlink"/>
            <w:webHidden/>
            <w:rtl/>
            <w:lang w:bidi="fa-IR"/>
          </w:rPr>
          <w:t>26</w:t>
        </w:r>
        <w:r w:rsidR="00B86072" w:rsidRPr="00673A49">
          <w:rPr>
            <w:rStyle w:val="Hyperlink"/>
            <w:webHidden/>
            <w:rtl/>
            <w:lang w:bidi="fa-IR"/>
          </w:rPr>
          <w:fldChar w:fldCharType="end"/>
        </w:r>
      </w:hyperlink>
    </w:p>
    <w:p w14:paraId="45ADC6F4" w14:textId="42275B35" w:rsidR="00B86072" w:rsidRPr="00673A49" w:rsidRDefault="00704C8A" w:rsidP="00673A49">
      <w:pPr>
        <w:pStyle w:val="TableofFigures"/>
        <w:tabs>
          <w:tab w:val="right" w:pos="9990"/>
        </w:tabs>
        <w:ind w:left="540" w:right="-360"/>
        <w:rPr>
          <w:rStyle w:val="Hyperlink"/>
          <w:rtl/>
          <w:lang w:bidi="fa-IR"/>
        </w:rPr>
      </w:pPr>
      <w:hyperlink w:anchor="_Toc80171266" w:history="1">
        <w:r w:rsidR="00B86072" w:rsidRPr="002F0156">
          <w:rPr>
            <w:rStyle w:val="Hyperlink"/>
            <w:rtl/>
            <w:lang w:bidi="fa-IR"/>
          </w:rPr>
          <w:t>شکل 6 :</w:t>
        </w:r>
        <w:r w:rsidR="00D75F17">
          <w:rPr>
            <w:rStyle w:val="Hyperlink"/>
            <w:rFonts w:hint="cs"/>
            <w:rtl/>
            <w:lang w:bidi="fa-IR"/>
          </w:rPr>
          <w:t xml:space="preserve"> </w:t>
        </w:r>
        <w:r w:rsidR="00B86072" w:rsidRPr="002F0156">
          <w:rPr>
            <w:rStyle w:val="Hyperlink"/>
            <w:rtl/>
            <w:lang w:bidi="fa-IR"/>
          </w:rPr>
          <w:t>نمودار حرارت</w:t>
        </w:r>
        <w:r w:rsidR="00B86072" w:rsidRPr="002F0156">
          <w:rPr>
            <w:rStyle w:val="Hyperlink"/>
            <w:rFonts w:hint="cs"/>
            <w:rtl/>
            <w:lang w:bidi="fa-IR"/>
          </w:rPr>
          <w:t>ی</w:t>
        </w:r>
        <w:r w:rsidR="00B86072" w:rsidRPr="002F0156">
          <w:rPr>
            <w:rStyle w:val="Hyperlink"/>
            <w:rtl/>
            <w:lang w:bidi="fa-IR"/>
          </w:rPr>
          <w:t xml:space="preserve"> ترانسفورماتور</w:t>
        </w:r>
        <w:r w:rsidR="00B86072" w:rsidRPr="00673A49">
          <w:rPr>
            <w:rStyle w:val="Hyperlink"/>
            <w:webHidden/>
            <w:rtl/>
            <w:lang w:bidi="fa-IR"/>
          </w:rPr>
          <w:tab/>
        </w:r>
        <w:r w:rsidR="00B86072" w:rsidRPr="00673A49">
          <w:rPr>
            <w:rStyle w:val="Hyperlink"/>
            <w:webHidden/>
            <w:rtl/>
            <w:lang w:bidi="fa-IR"/>
          </w:rPr>
          <w:fldChar w:fldCharType="begin"/>
        </w:r>
        <w:r w:rsidR="00B86072" w:rsidRPr="00673A49">
          <w:rPr>
            <w:rStyle w:val="Hyperlink"/>
            <w:webHidden/>
            <w:rtl/>
            <w:lang w:bidi="fa-IR"/>
          </w:rPr>
          <w:instrText xml:space="preserve"> </w:instrText>
        </w:r>
        <w:r w:rsidR="00B86072" w:rsidRPr="00673A49">
          <w:rPr>
            <w:rStyle w:val="Hyperlink"/>
            <w:webHidden/>
            <w:lang w:bidi="fa-IR"/>
          </w:rPr>
          <w:instrText>PAGEREF</w:instrText>
        </w:r>
        <w:r w:rsidR="00B86072" w:rsidRPr="00673A49">
          <w:rPr>
            <w:rStyle w:val="Hyperlink"/>
            <w:webHidden/>
            <w:rtl/>
            <w:lang w:bidi="fa-IR"/>
          </w:rPr>
          <w:instrText xml:space="preserve"> _</w:instrText>
        </w:r>
        <w:r w:rsidR="00B86072" w:rsidRPr="00673A49">
          <w:rPr>
            <w:rStyle w:val="Hyperlink"/>
            <w:webHidden/>
            <w:lang w:bidi="fa-IR"/>
          </w:rPr>
          <w:instrText>Toc80171266 \h</w:instrText>
        </w:r>
        <w:r w:rsidR="00B86072" w:rsidRPr="00673A49">
          <w:rPr>
            <w:rStyle w:val="Hyperlink"/>
            <w:webHidden/>
            <w:rtl/>
            <w:lang w:bidi="fa-IR"/>
          </w:rPr>
          <w:instrText xml:space="preserve"> </w:instrText>
        </w:r>
        <w:r w:rsidR="00B86072" w:rsidRPr="00673A49">
          <w:rPr>
            <w:rStyle w:val="Hyperlink"/>
            <w:webHidden/>
            <w:rtl/>
            <w:lang w:bidi="fa-IR"/>
          </w:rPr>
        </w:r>
        <w:r w:rsidR="00B86072" w:rsidRPr="00673A49">
          <w:rPr>
            <w:rStyle w:val="Hyperlink"/>
            <w:webHidden/>
            <w:rtl/>
            <w:lang w:bidi="fa-IR"/>
          </w:rPr>
          <w:fldChar w:fldCharType="separate"/>
        </w:r>
        <w:r w:rsidR="0020536A">
          <w:rPr>
            <w:rStyle w:val="Hyperlink"/>
            <w:webHidden/>
            <w:rtl/>
            <w:lang w:bidi="fa-IR"/>
          </w:rPr>
          <w:t>28</w:t>
        </w:r>
        <w:r w:rsidR="00B86072" w:rsidRPr="00673A49">
          <w:rPr>
            <w:rStyle w:val="Hyperlink"/>
            <w:webHidden/>
            <w:rtl/>
            <w:lang w:bidi="fa-IR"/>
          </w:rPr>
          <w:fldChar w:fldCharType="end"/>
        </w:r>
      </w:hyperlink>
    </w:p>
    <w:p w14:paraId="36B666DE" w14:textId="6DB5A6CA" w:rsidR="00B86072" w:rsidRPr="00673A49" w:rsidRDefault="00704C8A" w:rsidP="00673A49">
      <w:pPr>
        <w:pStyle w:val="TableofFigures"/>
        <w:tabs>
          <w:tab w:val="right" w:pos="9990"/>
        </w:tabs>
        <w:ind w:left="540" w:right="-360"/>
        <w:rPr>
          <w:rStyle w:val="Hyperlink"/>
          <w:rtl/>
          <w:lang w:bidi="fa-IR"/>
        </w:rPr>
      </w:pPr>
      <w:hyperlink w:anchor="_Toc80171267" w:history="1">
        <w:r w:rsidR="00B86072" w:rsidRPr="002F0156">
          <w:rPr>
            <w:rStyle w:val="Hyperlink"/>
            <w:rtl/>
            <w:lang w:bidi="fa-IR"/>
          </w:rPr>
          <w:t>شکل 7 :</w:t>
        </w:r>
        <w:r w:rsidR="00D75F17">
          <w:rPr>
            <w:rStyle w:val="Hyperlink"/>
            <w:rFonts w:hint="cs"/>
            <w:rtl/>
            <w:lang w:bidi="fa-IR"/>
          </w:rPr>
          <w:t xml:space="preserve"> </w:t>
        </w:r>
        <w:r w:rsidR="00B86072" w:rsidRPr="002F0156">
          <w:rPr>
            <w:rStyle w:val="Hyperlink"/>
            <w:rtl/>
            <w:lang w:bidi="fa-IR"/>
          </w:rPr>
          <w:t>نمودار تغ</w:t>
        </w:r>
        <w:r w:rsidR="00B86072" w:rsidRPr="002F0156">
          <w:rPr>
            <w:rStyle w:val="Hyperlink"/>
            <w:rFonts w:hint="cs"/>
            <w:rtl/>
            <w:lang w:bidi="fa-IR"/>
          </w:rPr>
          <w:t>یی</w:t>
        </w:r>
        <w:r w:rsidR="00B86072" w:rsidRPr="002F0156">
          <w:rPr>
            <w:rStyle w:val="Hyperlink"/>
            <w:rtl/>
            <w:lang w:bidi="fa-IR"/>
          </w:rPr>
          <w:t>رات نرخ پ</w:t>
        </w:r>
        <w:r w:rsidR="00B86072" w:rsidRPr="002F0156">
          <w:rPr>
            <w:rStyle w:val="Hyperlink"/>
            <w:rFonts w:hint="cs"/>
            <w:rtl/>
            <w:lang w:bidi="fa-IR"/>
          </w:rPr>
          <w:t>ی</w:t>
        </w:r>
        <w:r w:rsidR="00B86072" w:rsidRPr="002F0156">
          <w:rPr>
            <w:rStyle w:val="Hyperlink"/>
            <w:rtl/>
            <w:lang w:bidi="fa-IR"/>
          </w:rPr>
          <w:t>ر</w:t>
        </w:r>
        <w:r w:rsidR="00B86072" w:rsidRPr="002F0156">
          <w:rPr>
            <w:rStyle w:val="Hyperlink"/>
            <w:rFonts w:hint="cs"/>
            <w:rtl/>
            <w:lang w:bidi="fa-IR"/>
          </w:rPr>
          <w:t>ی</w:t>
        </w:r>
        <w:r w:rsidR="00B86072" w:rsidRPr="002F0156">
          <w:rPr>
            <w:rStyle w:val="Hyperlink"/>
            <w:rtl/>
            <w:lang w:bidi="fa-IR"/>
          </w:rPr>
          <w:t xml:space="preserve"> عا</w:t>
        </w:r>
        <w:r w:rsidR="00B86072" w:rsidRPr="002F0156">
          <w:rPr>
            <w:rStyle w:val="Hyperlink"/>
            <w:rFonts w:hint="cs"/>
            <w:rtl/>
            <w:lang w:bidi="fa-IR"/>
          </w:rPr>
          <w:t>ی</w:t>
        </w:r>
        <w:r w:rsidR="00B86072" w:rsidRPr="002F0156">
          <w:rPr>
            <w:rStyle w:val="Hyperlink"/>
            <w:rtl/>
            <w:lang w:bidi="fa-IR"/>
          </w:rPr>
          <w:t>ق ترانسفورماتور برحسب دما</w:t>
        </w:r>
        <w:r w:rsidR="00B86072" w:rsidRPr="00673A49">
          <w:rPr>
            <w:rStyle w:val="Hyperlink"/>
            <w:webHidden/>
            <w:rtl/>
            <w:lang w:bidi="fa-IR"/>
          </w:rPr>
          <w:tab/>
        </w:r>
        <w:r w:rsidR="00B86072" w:rsidRPr="00673A49">
          <w:rPr>
            <w:rStyle w:val="Hyperlink"/>
            <w:webHidden/>
            <w:rtl/>
            <w:lang w:bidi="fa-IR"/>
          </w:rPr>
          <w:fldChar w:fldCharType="begin"/>
        </w:r>
        <w:r w:rsidR="00B86072" w:rsidRPr="00673A49">
          <w:rPr>
            <w:rStyle w:val="Hyperlink"/>
            <w:webHidden/>
            <w:rtl/>
            <w:lang w:bidi="fa-IR"/>
          </w:rPr>
          <w:instrText xml:space="preserve"> </w:instrText>
        </w:r>
        <w:r w:rsidR="00B86072" w:rsidRPr="00673A49">
          <w:rPr>
            <w:rStyle w:val="Hyperlink"/>
            <w:webHidden/>
            <w:lang w:bidi="fa-IR"/>
          </w:rPr>
          <w:instrText>PAGEREF</w:instrText>
        </w:r>
        <w:r w:rsidR="00B86072" w:rsidRPr="00673A49">
          <w:rPr>
            <w:rStyle w:val="Hyperlink"/>
            <w:webHidden/>
            <w:rtl/>
            <w:lang w:bidi="fa-IR"/>
          </w:rPr>
          <w:instrText xml:space="preserve"> _</w:instrText>
        </w:r>
        <w:r w:rsidR="00B86072" w:rsidRPr="00673A49">
          <w:rPr>
            <w:rStyle w:val="Hyperlink"/>
            <w:webHidden/>
            <w:lang w:bidi="fa-IR"/>
          </w:rPr>
          <w:instrText>Toc80171267 \h</w:instrText>
        </w:r>
        <w:r w:rsidR="00B86072" w:rsidRPr="00673A49">
          <w:rPr>
            <w:rStyle w:val="Hyperlink"/>
            <w:webHidden/>
            <w:rtl/>
            <w:lang w:bidi="fa-IR"/>
          </w:rPr>
          <w:instrText xml:space="preserve"> </w:instrText>
        </w:r>
        <w:r w:rsidR="00B86072" w:rsidRPr="00673A49">
          <w:rPr>
            <w:rStyle w:val="Hyperlink"/>
            <w:webHidden/>
            <w:rtl/>
            <w:lang w:bidi="fa-IR"/>
          </w:rPr>
        </w:r>
        <w:r w:rsidR="00B86072" w:rsidRPr="00673A49">
          <w:rPr>
            <w:rStyle w:val="Hyperlink"/>
            <w:webHidden/>
            <w:rtl/>
            <w:lang w:bidi="fa-IR"/>
          </w:rPr>
          <w:fldChar w:fldCharType="separate"/>
        </w:r>
        <w:r w:rsidR="0020536A">
          <w:rPr>
            <w:rStyle w:val="Hyperlink"/>
            <w:webHidden/>
            <w:rtl/>
            <w:lang w:bidi="fa-IR"/>
          </w:rPr>
          <w:t>32</w:t>
        </w:r>
        <w:r w:rsidR="00B86072" w:rsidRPr="00673A49">
          <w:rPr>
            <w:rStyle w:val="Hyperlink"/>
            <w:webHidden/>
            <w:rtl/>
            <w:lang w:bidi="fa-IR"/>
          </w:rPr>
          <w:fldChar w:fldCharType="end"/>
        </w:r>
      </w:hyperlink>
    </w:p>
    <w:p w14:paraId="0E951F87" w14:textId="7F916FDF" w:rsidR="00B86072" w:rsidRPr="00673A49" w:rsidRDefault="00704C8A" w:rsidP="00673A49">
      <w:pPr>
        <w:pStyle w:val="TableofFigures"/>
        <w:tabs>
          <w:tab w:val="right" w:pos="9990"/>
        </w:tabs>
        <w:ind w:left="540" w:right="-360"/>
        <w:rPr>
          <w:rStyle w:val="Hyperlink"/>
          <w:rtl/>
          <w:lang w:bidi="fa-IR"/>
        </w:rPr>
      </w:pPr>
      <w:hyperlink r:id="rId13" w:anchor="_Toc80171268" w:history="1">
        <w:r w:rsidR="00B86072" w:rsidRPr="002F0156">
          <w:rPr>
            <w:rStyle w:val="Hyperlink"/>
            <w:rtl/>
            <w:lang w:bidi="fa-IR"/>
          </w:rPr>
          <w:t>شکل 8 :</w:t>
        </w:r>
        <w:r w:rsidR="00D75F17">
          <w:rPr>
            <w:rStyle w:val="Hyperlink"/>
            <w:rFonts w:hint="cs"/>
            <w:rtl/>
            <w:lang w:bidi="fa-IR"/>
          </w:rPr>
          <w:t xml:space="preserve"> </w:t>
        </w:r>
        <w:r w:rsidR="00B86072" w:rsidRPr="002F0156">
          <w:rPr>
            <w:rStyle w:val="Hyperlink"/>
            <w:rtl/>
            <w:lang w:bidi="fa-IR"/>
          </w:rPr>
          <w:t>فلوچارت محاسبه‏</w:t>
        </w:r>
        <w:r w:rsidR="00B86072" w:rsidRPr="002F0156">
          <w:rPr>
            <w:rStyle w:val="Hyperlink"/>
            <w:rFonts w:hint="cs"/>
            <w:rtl/>
            <w:lang w:bidi="fa-IR"/>
          </w:rPr>
          <w:t>ی</w:t>
        </w:r>
        <w:r w:rsidR="00B86072" w:rsidRPr="002F0156">
          <w:rPr>
            <w:rStyle w:val="Hyperlink"/>
            <w:rtl/>
            <w:lang w:bidi="fa-IR"/>
          </w:rPr>
          <w:t xml:space="preserve"> اضافه بارگذار</w:t>
        </w:r>
        <w:r w:rsidR="00B86072" w:rsidRPr="002F0156">
          <w:rPr>
            <w:rStyle w:val="Hyperlink"/>
            <w:rFonts w:hint="cs"/>
            <w:rtl/>
            <w:lang w:bidi="fa-IR"/>
          </w:rPr>
          <w:t>ی</w:t>
        </w:r>
        <w:r w:rsidR="00B86072" w:rsidRPr="002F0156">
          <w:rPr>
            <w:rStyle w:val="Hyperlink"/>
            <w:rtl/>
            <w:lang w:bidi="fa-IR"/>
          </w:rPr>
          <w:t xml:space="preserve">  بر رو</w:t>
        </w:r>
        <w:r w:rsidR="00B86072" w:rsidRPr="002F0156">
          <w:rPr>
            <w:rStyle w:val="Hyperlink"/>
            <w:rFonts w:hint="cs"/>
            <w:rtl/>
            <w:lang w:bidi="fa-IR"/>
          </w:rPr>
          <w:t>ی</w:t>
        </w:r>
        <w:r w:rsidR="00B86072" w:rsidRPr="002F0156">
          <w:rPr>
            <w:rStyle w:val="Hyperlink"/>
            <w:rtl/>
            <w:lang w:bidi="fa-IR"/>
          </w:rPr>
          <w:t xml:space="preserve"> ترانسفورماتور</w:t>
        </w:r>
        <w:r w:rsidR="00B86072" w:rsidRPr="00673A49">
          <w:rPr>
            <w:rStyle w:val="Hyperlink"/>
            <w:webHidden/>
            <w:rtl/>
            <w:lang w:bidi="fa-IR"/>
          </w:rPr>
          <w:tab/>
        </w:r>
        <w:r w:rsidR="00B86072" w:rsidRPr="00673A49">
          <w:rPr>
            <w:rStyle w:val="Hyperlink"/>
            <w:webHidden/>
            <w:rtl/>
            <w:lang w:bidi="fa-IR"/>
          </w:rPr>
          <w:fldChar w:fldCharType="begin"/>
        </w:r>
        <w:r w:rsidR="00B86072" w:rsidRPr="00673A49">
          <w:rPr>
            <w:rStyle w:val="Hyperlink"/>
            <w:webHidden/>
            <w:rtl/>
            <w:lang w:bidi="fa-IR"/>
          </w:rPr>
          <w:instrText xml:space="preserve"> </w:instrText>
        </w:r>
        <w:r w:rsidR="00B86072" w:rsidRPr="00673A49">
          <w:rPr>
            <w:rStyle w:val="Hyperlink"/>
            <w:webHidden/>
            <w:lang w:bidi="fa-IR"/>
          </w:rPr>
          <w:instrText>PAGEREF</w:instrText>
        </w:r>
        <w:r w:rsidR="00B86072" w:rsidRPr="00673A49">
          <w:rPr>
            <w:rStyle w:val="Hyperlink"/>
            <w:webHidden/>
            <w:rtl/>
            <w:lang w:bidi="fa-IR"/>
          </w:rPr>
          <w:instrText xml:space="preserve"> _</w:instrText>
        </w:r>
        <w:r w:rsidR="00B86072" w:rsidRPr="00673A49">
          <w:rPr>
            <w:rStyle w:val="Hyperlink"/>
            <w:webHidden/>
            <w:lang w:bidi="fa-IR"/>
          </w:rPr>
          <w:instrText>Toc80171268 \h</w:instrText>
        </w:r>
        <w:r w:rsidR="00B86072" w:rsidRPr="00673A49">
          <w:rPr>
            <w:rStyle w:val="Hyperlink"/>
            <w:webHidden/>
            <w:rtl/>
            <w:lang w:bidi="fa-IR"/>
          </w:rPr>
          <w:instrText xml:space="preserve"> </w:instrText>
        </w:r>
        <w:r w:rsidR="00B86072" w:rsidRPr="00673A49">
          <w:rPr>
            <w:rStyle w:val="Hyperlink"/>
            <w:webHidden/>
            <w:rtl/>
            <w:lang w:bidi="fa-IR"/>
          </w:rPr>
        </w:r>
        <w:r w:rsidR="00B86072" w:rsidRPr="00673A49">
          <w:rPr>
            <w:rStyle w:val="Hyperlink"/>
            <w:webHidden/>
            <w:rtl/>
            <w:lang w:bidi="fa-IR"/>
          </w:rPr>
          <w:fldChar w:fldCharType="separate"/>
        </w:r>
        <w:r w:rsidR="0020536A">
          <w:rPr>
            <w:rStyle w:val="Hyperlink"/>
            <w:webHidden/>
            <w:rtl/>
            <w:lang w:bidi="fa-IR"/>
          </w:rPr>
          <w:t>36</w:t>
        </w:r>
        <w:r w:rsidR="00B86072" w:rsidRPr="00673A49">
          <w:rPr>
            <w:rStyle w:val="Hyperlink"/>
            <w:webHidden/>
            <w:rtl/>
            <w:lang w:bidi="fa-IR"/>
          </w:rPr>
          <w:fldChar w:fldCharType="end"/>
        </w:r>
      </w:hyperlink>
    </w:p>
    <w:p w14:paraId="09E73F76" w14:textId="3A24BCA4" w:rsidR="00B86072" w:rsidRPr="00673A49" w:rsidRDefault="00704C8A" w:rsidP="00673A49">
      <w:pPr>
        <w:pStyle w:val="TableofFigures"/>
        <w:tabs>
          <w:tab w:val="right" w:pos="9990"/>
        </w:tabs>
        <w:ind w:left="540" w:right="-360"/>
        <w:rPr>
          <w:rStyle w:val="Hyperlink"/>
          <w:rtl/>
          <w:lang w:bidi="fa-IR"/>
        </w:rPr>
      </w:pPr>
      <w:hyperlink w:anchor="_Toc80171269" w:history="1">
        <w:r w:rsidR="00B86072" w:rsidRPr="002F0156">
          <w:rPr>
            <w:rStyle w:val="Hyperlink"/>
            <w:rtl/>
            <w:lang w:bidi="fa-IR"/>
          </w:rPr>
          <w:t>شکل 9 : روند نما</w:t>
        </w:r>
        <w:r w:rsidR="00B86072" w:rsidRPr="002F0156">
          <w:rPr>
            <w:rStyle w:val="Hyperlink"/>
            <w:rFonts w:hint="cs"/>
            <w:rtl/>
            <w:lang w:bidi="fa-IR"/>
          </w:rPr>
          <w:t>ی</w:t>
        </w:r>
        <w:r w:rsidR="00B86072" w:rsidRPr="002F0156">
          <w:rPr>
            <w:rStyle w:val="Hyperlink"/>
            <w:rtl/>
            <w:lang w:bidi="fa-IR"/>
          </w:rPr>
          <w:t xml:space="preserve"> احداث پست ها</w:t>
        </w:r>
        <w:r w:rsidR="00B86072" w:rsidRPr="002F0156">
          <w:rPr>
            <w:rStyle w:val="Hyperlink"/>
            <w:rFonts w:hint="cs"/>
            <w:rtl/>
            <w:lang w:bidi="fa-IR"/>
          </w:rPr>
          <w:t>ی</w:t>
        </w:r>
        <w:r w:rsidR="00B86072" w:rsidRPr="002F0156">
          <w:rPr>
            <w:rStyle w:val="Hyperlink"/>
            <w:rtl/>
            <w:lang w:bidi="fa-IR"/>
          </w:rPr>
          <w:t xml:space="preserve"> توز</w:t>
        </w:r>
        <w:r w:rsidR="00B86072" w:rsidRPr="002F0156">
          <w:rPr>
            <w:rStyle w:val="Hyperlink"/>
            <w:rFonts w:hint="cs"/>
            <w:rtl/>
            <w:lang w:bidi="fa-IR"/>
          </w:rPr>
          <w:t>ی</w:t>
        </w:r>
        <w:r w:rsidR="00B86072" w:rsidRPr="002F0156">
          <w:rPr>
            <w:rStyle w:val="Hyperlink"/>
            <w:rFonts w:hint="eastAsia"/>
            <w:rtl/>
            <w:lang w:bidi="fa-IR"/>
          </w:rPr>
          <w:t>ع</w:t>
        </w:r>
        <w:r w:rsidR="00B86072" w:rsidRPr="00673A49">
          <w:rPr>
            <w:rStyle w:val="Hyperlink"/>
            <w:webHidden/>
            <w:rtl/>
            <w:lang w:bidi="fa-IR"/>
          </w:rPr>
          <w:tab/>
        </w:r>
        <w:r w:rsidR="00B86072" w:rsidRPr="00673A49">
          <w:rPr>
            <w:rStyle w:val="Hyperlink"/>
            <w:webHidden/>
            <w:rtl/>
            <w:lang w:bidi="fa-IR"/>
          </w:rPr>
          <w:fldChar w:fldCharType="begin"/>
        </w:r>
        <w:r w:rsidR="00B86072" w:rsidRPr="00673A49">
          <w:rPr>
            <w:rStyle w:val="Hyperlink"/>
            <w:webHidden/>
            <w:rtl/>
            <w:lang w:bidi="fa-IR"/>
          </w:rPr>
          <w:instrText xml:space="preserve"> </w:instrText>
        </w:r>
        <w:r w:rsidR="00B86072" w:rsidRPr="00673A49">
          <w:rPr>
            <w:rStyle w:val="Hyperlink"/>
            <w:webHidden/>
            <w:lang w:bidi="fa-IR"/>
          </w:rPr>
          <w:instrText>PAGEREF</w:instrText>
        </w:r>
        <w:r w:rsidR="00B86072" w:rsidRPr="00673A49">
          <w:rPr>
            <w:rStyle w:val="Hyperlink"/>
            <w:webHidden/>
            <w:rtl/>
            <w:lang w:bidi="fa-IR"/>
          </w:rPr>
          <w:instrText xml:space="preserve"> _</w:instrText>
        </w:r>
        <w:r w:rsidR="00B86072" w:rsidRPr="00673A49">
          <w:rPr>
            <w:rStyle w:val="Hyperlink"/>
            <w:webHidden/>
            <w:lang w:bidi="fa-IR"/>
          </w:rPr>
          <w:instrText>Toc80171269 \h</w:instrText>
        </w:r>
        <w:r w:rsidR="00B86072" w:rsidRPr="00673A49">
          <w:rPr>
            <w:rStyle w:val="Hyperlink"/>
            <w:webHidden/>
            <w:rtl/>
            <w:lang w:bidi="fa-IR"/>
          </w:rPr>
          <w:instrText xml:space="preserve"> </w:instrText>
        </w:r>
        <w:r w:rsidR="00B86072" w:rsidRPr="00673A49">
          <w:rPr>
            <w:rStyle w:val="Hyperlink"/>
            <w:webHidden/>
            <w:rtl/>
            <w:lang w:bidi="fa-IR"/>
          </w:rPr>
        </w:r>
        <w:r w:rsidR="00B86072" w:rsidRPr="00673A49">
          <w:rPr>
            <w:rStyle w:val="Hyperlink"/>
            <w:webHidden/>
            <w:rtl/>
            <w:lang w:bidi="fa-IR"/>
          </w:rPr>
          <w:fldChar w:fldCharType="separate"/>
        </w:r>
        <w:r w:rsidR="0020536A">
          <w:rPr>
            <w:rStyle w:val="Hyperlink"/>
            <w:webHidden/>
            <w:rtl/>
            <w:lang w:bidi="fa-IR"/>
          </w:rPr>
          <w:t>39</w:t>
        </w:r>
        <w:r w:rsidR="00B86072" w:rsidRPr="00673A49">
          <w:rPr>
            <w:rStyle w:val="Hyperlink"/>
            <w:webHidden/>
            <w:rtl/>
            <w:lang w:bidi="fa-IR"/>
          </w:rPr>
          <w:fldChar w:fldCharType="end"/>
        </w:r>
      </w:hyperlink>
    </w:p>
    <w:p w14:paraId="077A34F0" w14:textId="0BAD1BE8" w:rsidR="00B86072" w:rsidRPr="00673A49" w:rsidRDefault="00704C8A" w:rsidP="00673A49">
      <w:pPr>
        <w:pStyle w:val="TableofFigures"/>
        <w:tabs>
          <w:tab w:val="right" w:pos="9990"/>
        </w:tabs>
        <w:ind w:left="540" w:right="-360"/>
        <w:rPr>
          <w:rStyle w:val="Hyperlink"/>
          <w:rtl/>
          <w:lang w:bidi="fa-IR"/>
        </w:rPr>
      </w:pPr>
      <w:hyperlink w:anchor="_Toc80171270" w:history="1">
        <w:r w:rsidR="00B86072" w:rsidRPr="002F0156">
          <w:rPr>
            <w:rStyle w:val="Hyperlink"/>
            <w:rtl/>
            <w:lang w:bidi="fa-IR"/>
          </w:rPr>
          <w:t>شکل 10 : روند نما</w:t>
        </w:r>
        <w:r w:rsidR="00B86072" w:rsidRPr="002F0156">
          <w:rPr>
            <w:rStyle w:val="Hyperlink"/>
            <w:rFonts w:hint="cs"/>
            <w:rtl/>
            <w:lang w:bidi="fa-IR"/>
          </w:rPr>
          <w:t>ی</w:t>
        </w:r>
        <w:r w:rsidR="00B86072" w:rsidRPr="002F0156">
          <w:rPr>
            <w:rStyle w:val="Hyperlink"/>
            <w:rtl/>
            <w:lang w:bidi="fa-IR"/>
          </w:rPr>
          <w:t xml:space="preserve"> تقو</w:t>
        </w:r>
        <w:r w:rsidR="00B86072" w:rsidRPr="002F0156">
          <w:rPr>
            <w:rStyle w:val="Hyperlink"/>
            <w:rFonts w:hint="cs"/>
            <w:rtl/>
            <w:lang w:bidi="fa-IR"/>
          </w:rPr>
          <w:t>ی</w:t>
        </w:r>
        <w:r w:rsidR="00B86072" w:rsidRPr="002F0156">
          <w:rPr>
            <w:rStyle w:val="Hyperlink"/>
            <w:rFonts w:hint="eastAsia"/>
            <w:rtl/>
            <w:lang w:bidi="fa-IR"/>
          </w:rPr>
          <w:t>ت</w:t>
        </w:r>
        <w:r w:rsidR="00B86072" w:rsidRPr="002F0156">
          <w:rPr>
            <w:rStyle w:val="Hyperlink"/>
            <w:rtl/>
            <w:lang w:bidi="fa-IR"/>
          </w:rPr>
          <w:t xml:space="preserve"> پست ها</w:t>
        </w:r>
        <w:r w:rsidR="00B86072" w:rsidRPr="002F0156">
          <w:rPr>
            <w:rStyle w:val="Hyperlink"/>
            <w:rFonts w:hint="cs"/>
            <w:rtl/>
            <w:lang w:bidi="fa-IR"/>
          </w:rPr>
          <w:t>ی</w:t>
        </w:r>
        <w:r w:rsidR="00B86072" w:rsidRPr="002F0156">
          <w:rPr>
            <w:rStyle w:val="Hyperlink"/>
            <w:rtl/>
            <w:lang w:bidi="fa-IR"/>
          </w:rPr>
          <w:t xml:space="preserve"> توز</w:t>
        </w:r>
        <w:r w:rsidR="00B86072" w:rsidRPr="002F0156">
          <w:rPr>
            <w:rStyle w:val="Hyperlink"/>
            <w:rFonts w:hint="cs"/>
            <w:rtl/>
            <w:lang w:bidi="fa-IR"/>
          </w:rPr>
          <w:t>ی</w:t>
        </w:r>
        <w:r w:rsidR="00B86072" w:rsidRPr="002F0156">
          <w:rPr>
            <w:rStyle w:val="Hyperlink"/>
            <w:rFonts w:hint="eastAsia"/>
            <w:rtl/>
            <w:lang w:bidi="fa-IR"/>
          </w:rPr>
          <w:t>ع</w:t>
        </w:r>
        <w:r w:rsidR="00B86072" w:rsidRPr="00673A49">
          <w:rPr>
            <w:rStyle w:val="Hyperlink"/>
            <w:webHidden/>
            <w:rtl/>
            <w:lang w:bidi="fa-IR"/>
          </w:rPr>
          <w:tab/>
        </w:r>
        <w:r w:rsidR="00B86072" w:rsidRPr="00673A49">
          <w:rPr>
            <w:rStyle w:val="Hyperlink"/>
            <w:webHidden/>
            <w:rtl/>
            <w:lang w:bidi="fa-IR"/>
          </w:rPr>
          <w:fldChar w:fldCharType="begin"/>
        </w:r>
        <w:r w:rsidR="00B86072" w:rsidRPr="00673A49">
          <w:rPr>
            <w:rStyle w:val="Hyperlink"/>
            <w:webHidden/>
            <w:rtl/>
            <w:lang w:bidi="fa-IR"/>
          </w:rPr>
          <w:instrText xml:space="preserve"> </w:instrText>
        </w:r>
        <w:r w:rsidR="00B86072" w:rsidRPr="00673A49">
          <w:rPr>
            <w:rStyle w:val="Hyperlink"/>
            <w:webHidden/>
            <w:lang w:bidi="fa-IR"/>
          </w:rPr>
          <w:instrText>PAGEREF</w:instrText>
        </w:r>
        <w:r w:rsidR="00B86072" w:rsidRPr="00673A49">
          <w:rPr>
            <w:rStyle w:val="Hyperlink"/>
            <w:webHidden/>
            <w:rtl/>
            <w:lang w:bidi="fa-IR"/>
          </w:rPr>
          <w:instrText xml:space="preserve"> _</w:instrText>
        </w:r>
        <w:r w:rsidR="00B86072" w:rsidRPr="00673A49">
          <w:rPr>
            <w:rStyle w:val="Hyperlink"/>
            <w:webHidden/>
            <w:lang w:bidi="fa-IR"/>
          </w:rPr>
          <w:instrText>Toc80171270 \h</w:instrText>
        </w:r>
        <w:r w:rsidR="00B86072" w:rsidRPr="00673A49">
          <w:rPr>
            <w:rStyle w:val="Hyperlink"/>
            <w:webHidden/>
            <w:rtl/>
            <w:lang w:bidi="fa-IR"/>
          </w:rPr>
          <w:instrText xml:space="preserve"> </w:instrText>
        </w:r>
        <w:r w:rsidR="00B86072" w:rsidRPr="00673A49">
          <w:rPr>
            <w:rStyle w:val="Hyperlink"/>
            <w:webHidden/>
            <w:rtl/>
            <w:lang w:bidi="fa-IR"/>
          </w:rPr>
        </w:r>
        <w:r w:rsidR="00B86072" w:rsidRPr="00673A49">
          <w:rPr>
            <w:rStyle w:val="Hyperlink"/>
            <w:webHidden/>
            <w:rtl/>
            <w:lang w:bidi="fa-IR"/>
          </w:rPr>
          <w:fldChar w:fldCharType="separate"/>
        </w:r>
        <w:r w:rsidR="0020536A">
          <w:rPr>
            <w:rStyle w:val="Hyperlink"/>
            <w:webHidden/>
            <w:rtl/>
            <w:lang w:bidi="fa-IR"/>
          </w:rPr>
          <w:t>42</w:t>
        </w:r>
        <w:r w:rsidR="00B86072" w:rsidRPr="00673A49">
          <w:rPr>
            <w:rStyle w:val="Hyperlink"/>
            <w:webHidden/>
            <w:rtl/>
            <w:lang w:bidi="fa-IR"/>
          </w:rPr>
          <w:fldChar w:fldCharType="end"/>
        </w:r>
      </w:hyperlink>
    </w:p>
    <w:p w14:paraId="764D8EF6" w14:textId="22F6FD25" w:rsidR="00B86072" w:rsidRPr="00673A49" w:rsidRDefault="00704C8A" w:rsidP="00673A49">
      <w:pPr>
        <w:pStyle w:val="TableofFigures"/>
        <w:tabs>
          <w:tab w:val="right" w:pos="9990"/>
        </w:tabs>
        <w:ind w:left="540" w:right="-360"/>
        <w:rPr>
          <w:rStyle w:val="Hyperlink"/>
          <w:rtl/>
          <w:lang w:bidi="fa-IR"/>
        </w:rPr>
      </w:pPr>
      <w:hyperlink w:anchor="_Toc80171271" w:history="1">
        <w:r w:rsidR="00B86072" w:rsidRPr="002F0156">
          <w:rPr>
            <w:rStyle w:val="Hyperlink"/>
            <w:rtl/>
            <w:lang w:bidi="fa-IR"/>
          </w:rPr>
          <w:t>شکل 11 :</w:t>
        </w:r>
        <w:r w:rsidR="00D75F17">
          <w:rPr>
            <w:rStyle w:val="Hyperlink"/>
            <w:rFonts w:hint="cs"/>
            <w:rtl/>
            <w:lang w:bidi="fa-IR"/>
          </w:rPr>
          <w:t xml:space="preserve"> </w:t>
        </w:r>
        <w:r w:rsidR="00B86072" w:rsidRPr="002F0156">
          <w:rPr>
            <w:rStyle w:val="Hyperlink"/>
            <w:rtl/>
            <w:lang w:bidi="fa-IR"/>
          </w:rPr>
          <w:t>روند نما</w:t>
        </w:r>
        <w:r w:rsidR="00B86072" w:rsidRPr="002F0156">
          <w:rPr>
            <w:rStyle w:val="Hyperlink"/>
            <w:rFonts w:hint="cs"/>
            <w:rtl/>
            <w:lang w:bidi="fa-IR"/>
          </w:rPr>
          <w:t>ی</w:t>
        </w:r>
        <w:r w:rsidR="00B86072" w:rsidRPr="002F0156">
          <w:rPr>
            <w:rStyle w:val="Hyperlink"/>
            <w:rtl/>
            <w:lang w:bidi="fa-IR"/>
          </w:rPr>
          <w:t xml:space="preserve"> احداث ف</w:t>
        </w:r>
        <w:r w:rsidR="00B86072" w:rsidRPr="002F0156">
          <w:rPr>
            <w:rStyle w:val="Hyperlink"/>
            <w:rFonts w:hint="cs"/>
            <w:rtl/>
            <w:lang w:bidi="fa-IR"/>
          </w:rPr>
          <w:t>ی</w:t>
        </w:r>
        <w:r w:rsidR="00B86072" w:rsidRPr="002F0156">
          <w:rPr>
            <w:rStyle w:val="Hyperlink"/>
            <w:rtl/>
            <w:lang w:bidi="fa-IR"/>
          </w:rPr>
          <w:t>در جد</w:t>
        </w:r>
        <w:r w:rsidR="00B86072" w:rsidRPr="002F0156">
          <w:rPr>
            <w:rStyle w:val="Hyperlink"/>
            <w:rFonts w:hint="cs"/>
            <w:rtl/>
            <w:lang w:bidi="fa-IR"/>
          </w:rPr>
          <w:t>ی</w:t>
        </w:r>
        <w:r w:rsidR="00B86072" w:rsidRPr="002F0156">
          <w:rPr>
            <w:rStyle w:val="Hyperlink"/>
            <w:rtl/>
            <w:lang w:bidi="fa-IR"/>
          </w:rPr>
          <w:t>د در شبکه فشار ضع</w:t>
        </w:r>
        <w:r w:rsidR="00B86072" w:rsidRPr="002F0156">
          <w:rPr>
            <w:rStyle w:val="Hyperlink"/>
            <w:rFonts w:hint="cs"/>
            <w:rtl/>
            <w:lang w:bidi="fa-IR"/>
          </w:rPr>
          <w:t>ی</w:t>
        </w:r>
        <w:r w:rsidR="00B86072" w:rsidRPr="002F0156">
          <w:rPr>
            <w:rStyle w:val="Hyperlink"/>
            <w:rFonts w:hint="eastAsia"/>
            <w:rtl/>
            <w:lang w:bidi="fa-IR"/>
          </w:rPr>
          <w:t>ف</w:t>
        </w:r>
        <w:r w:rsidR="00B86072" w:rsidRPr="002F0156">
          <w:rPr>
            <w:rStyle w:val="Hyperlink"/>
            <w:rtl/>
            <w:lang w:bidi="fa-IR"/>
          </w:rPr>
          <w:t xml:space="preserve"> هوا</w:t>
        </w:r>
        <w:r w:rsidR="00B86072" w:rsidRPr="002F0156">
          <w:rPr>
            <w:rStyle w:val="Hyperlink"/>
            <w:rFonts w:hint="cs"/>
            <w:rtl/>
            <w:lang w:bidi="fa-IR"/>
          </w:rPr>
          <w:t>یی</w:t>
        </w:r>
        <w:r w:rsidR="00B86072" w:rsidRPr="002F0156">
          <w:rPr>
            <w:rStyle w:val="Hyperlink"/>
            <w:rtl/>
            <w:lang w:bidi="fa-IR"/>
          </w:rPr>
          <w:t xml:space="preserve"> و زم</w:t>
        </w:r>
        <w:r w:rsidR="00B86072" w:rsidRPr="002F0156">
          <w:rPr>
            <w:rStyle w:val="Hyperlink"/>
            <w:rFonts w:hint="cs"/>
            <w:rtl/>
            <w:lang w:bidi="fa-IR"/>
          </w:rPr>
          <w:t>ی</w:t>
        </w:r>
        <w:r w:rsidR="00B86072" w:rsidRPr="002F0156">
          <w:rPr>
            <w:rStyle w:val="Hyperlink"/>
            <w:rtl/>
            <w:lang w:bidi="fa-IR"/>
          </w:rPr>
          <w:t>ن</w:t>
        </w:r>
        <w:r w:rsidR="00B86072" w:rsidRPr="002F0156">
          <w:rPr>
            <w:rStyle w:val="Hyperlink"/>
            <w:rFonts w:hint="cs"/>
            <w:rtl/>
            <w:lang w:bidi="fa-IR"/>
          </w:rPr>
          <w:t>ی</w:t>
        </w:r>
        <w:r w:rsidR="00B86072" w:rsidRPr="00673A49">
          <w:rPr>
            <w:rStyle w:val="Hyperlink"/>
            <w:webHidden/>
            <w:rtl/>
            <w:lang w:bidi="fa-IR"/>
          </w:rPr>
          <w:tab/>
        </w:r>
        <w:r w:rsidR="00B86072" w:rsidRPr="00673A49">
          <w:rPr>
            <w:rStyle w:val="Hyperlink"/>
            <w:webHidden/>
            <w:rtl/>
            <w:lang w:bidi="fa-IR"/>
          </w:rPr>
          <w:fldChar w:fldCharType="begin"/>
        </w:r>
        <w:r w:rsidR="00B86072" w:rsidRPr="00673A49">
          <w:rPr>
            <w:rStyle w:val="Hyperlink"/>
            <w:webHidden/>
            <w:rtl/>
            <w:lang w:bidi="fa-IR"/>
          </w:rPr>
          <w:instrText xml:space="preserve"> </w:instrText>
        </w:r>
        <w:r w:rsidR="00B86072" w:rsidRPr="00673A49">
          <w:rPr>
            <w:rStyle w:val="Hyperlink"/>
            <w:webHidden/>
            <w:lang w:bidi="fa-IR"/>
          </w:rPr>
          <w:instrText>PAGEREF</w:instrText>
        </w:r>
        <w:r w:rsidR="00B86072" w:rsidRPr="00673A49">
          <w:rPr>
            <w:rStyle w:val="Hyperlink"/>
            <w:webHidden/>
            <w:rtl/>
            <w:lang w:bidi="fa-IR"/>
          </w:rPr>
          <w:instrText xml:space="preserve"> _</w:instrText>
        </w:r>
        <w:r w:rsidR="00B86072" w:rsidRPr="00673A49">
          <w:rPr>
            <w:rStyle w:val="Hyperlink"/>
            <w:webHidden/>
            <w:lang w:bidi="fa-IR"/>
          </w:rPr>
          <w:instrText>Toc80171271 \h</w:instrText>
        </w:r>
        <w:r w:rsidR="00B86072" w:rsidRPr="00673A49">
          <w:rPr>
            <w:rStyle w:val="Hyperlink"/>
            <w:webHidden/>
            <w:rtl/>
            <w:lang w:bidi="fa-IR"/>
          </w:rPr>
          <w:instrText xml:space="preserve"> </w:instrText>
        </w:r>
        <w:r w:rsidR="00B86072" w:rsidRPr="00673A49">
          <w:rPr>
            <w:rStyle w:val="Hyperlink"/>
            <w:webHidden/>
            <w:rtl/>
            <w:lang w:bidi="fa-IR"/>
          </w:rPr>
        </w:r>
        <w:r w:rsidR="00B86072" w:rsidRPr="00673A49">
          <w:rPr>
            <w:rStyle w:val="Hyperlink"/>
            <w:webHidden/>
            <w:rtl/>
            <w:lang w:bidi="fa-IR"/>
          </w:rPr>
          <w:fldChar w:fldCharType="separate"/>
        </w:r>
        <w:r w:rsidR="0020536A">
          <w:rPr>
            <w:rStyle w:val="Hyperlink"/>
            <w:webHidden/>
            <w:rtl/>
            <w:lang w:bidi="fa-IR"/>
          </w:rPr>
          <w:t>53</w:t>
        </w:r>
        <w:r w:rsidR="00B86072" w:rsidRPr="00673A49">
          <w:rPr>
            <w:rStyle w:val="Hyperlink"/>
            <w:webHidden/>
            <w:rtl/>
            <w:lang w:bidi="fa-IR"/>
          </w:rPr>
          <w:fldChar w:fldCharType="end"/>
        </w:r>
      </w:hyperlink>
    </w:p>
    <w:p w14:paraId="187260EA" w14:textId="36698C28" w:rsidR="00B86072" w:rsidRPr="00673A49" w:rsidRDefault="00704C8A" w:rsidP="00673A49">
      <w:pPr>
        <w:pStyle w:val="TableofFigures"/>
        <w:tabs>
          <w:tab w:val="right" w:pos="9990"/>
        </w:tabs>
        <w:ind w:left="540" w:right="-360"/>
        <w:rPr>
          <w:rStyle w:val="Hyperlink"/>
          <w:rtl/>
          <w:lang w:bidi="fa-IR"/>
        </w:rPr>
      </w:pPr>
      <w:hyperlink w:anchor="_Toc80171272" w:history="1">
        <w:r w:rsidR="00B86072" w:rsidRPr="002F0156">
          <w:rPr>
            <w:rStyle w:val="Hyperlink"/>
            <w:rtl/>
            <w:lang w:bidi="fa-IR"/>
          </w:rPr>
          <w:t>شکل 12 :</w:t>
        </w:r>
        <w:r w:rsidR="00D75F17">
          <w:rPr>
            <w:rStyle w:val="Hyperlink"/>
            <w:rFonts w:hint="cs"/>
            <w:rtl/>
            <w:lang w:bidi="fa-IR"/>
          </w:rPr>
          <w:t xml:space="preserve"> </w:t>
        </w:r>
        <w:r w:rsidR="00B86072" w:rsidRPr="002F0156">
          <w:rPr>
            <w:rStyle w:val="Hyperlink"/>
            <w:rtl/>
            <w:lang w:bidi="fa-IR"/>
          </w:rPr>
          <w:t>روند نما</w:t>
        </w:r>
        <w:r w:rsidR="00B86072" w:rsidRPr="002F0156">
          <w:rPr>
            <w:rStyle w:val="Hyperlink"/>
            <w:rFonts w:hint="cs"/>
            <w:rtl/>
            <w:lang w:bidi="fa-IR"/>
          </w:rPr>
          <w:t>ی</w:t>
        </w:r>
        <w:r w:rsidR="00B86072" w:rsidRPr="002F0156">
          <w:rPr>
            <w:rStyle w:val="Hyperlink"/>
            <w:rtl/>
            <w:lang w:bidi="fa-IR"/>
          </w:rPr>
          <w:t xml:space="preserve"> احداث ف</w:t>
        </w:r>
        <w:r w:rsidR="00B86072" w:rsidRPr="002F0156">
          <w:rPr>
            <w:rStyle w:val="Hyperlink"/>
            <w:rFonts w:hint="cs"/>
            <w:rtl/>
            <w:lang w:bidi="fa-IR"/>
          </w:rPr>
          <w:t>ی</w:t>
        </w:r>
        <w:r w:rsidR="00B86072" w:rsidRPr="002F0156">
          <w:rPr>
            <w:rStyle w:val="Hyperlink"/>
            <w:rtl/>
            <w:lang w:bidi="fa-IR"/>
          </w:rPr>
          <w:t>در جد</w:t>
        </w:r>
        <w:r w:rsidR="00B86072" w:rsidRPr="002F0156">
          <w:rPr>
            <w:rStyle w:val="Hyperlink"/>
            <w:rFonts w:hint="cs"/>
            <w:rtl/>
            <w:lang w:bidi="fa-IR"/>
          </w:rPr>
          <w:t>ی</w:t>
        </w:r>
        <w:r w:rsidR="00B86072" w:rsidRPr="002F0156">
          <w:rPr>
            <w:rStyle w:val="Hyperlink"/>
            <w:rtl/>
            <w:lang w:bidi="fa-IR"/>
          </w:rPr>
          <w:t>د بر رو</w:t>
        </w:r>
        <w:r w:rsidR="00B86072" w:rsidRPr="002F0156">
          <w:rPr>
            <w:rStyle w:val="Hyperlink"/>
            <w:rFonts w:hint="cs"/>
            <w:rtl/>
            <w:lang w:bidi="fa-IR"/>
          </w:rPr>
          <w:t>ی</w:t>
        </w:r>
        <w:r w:rsidR="00B86072" w:rsidRPr="002F0156">
          <w:rPr>
            <w:rStyle w:val="Hyperlink"/>
            <w:rtl/>
            <w:lang w:bidi="fa-IR"/>
          </w:rPr>
          <w:t xml:space="preserve"> شبکه موجود در شبکه ها</w:t>
        </w:r>
        <w:r w:rsidR="00B86072" w:rsidRPr="002F0156">
          <w:rPr>
            <w:rStyle w:val="Hyperlink"/>
            <w:rFonts w:hint="cs"/>
            <w:rtl/>
            <w:lang w:bidi="fa-IR"/>
          </w:rPr>
          <w:t>ی</w:t>
        </w:r>
        <w:r w:rsidR="00B86072" w:rsidRPr="002F0156">
          <w:rPr>
            <w:rStyle w:val="Hyperlink"/>
            <w:rtl/>
            <w:lang w:bidi="fa-IR"/>
          </w:rPr>
          <w:t xml:space="preserve"> فشار ضع</w:t>
        </w:r>
        <w:r w:rsidR="00B86072" w:rsidRPr="002F0156">
          <w:rPr>
            <w:rStyle w:val="Hyperlink"/>
            <w:rFonts w:hint="cs"/>
            <w:rtl/>
            <w:lang w:bidi="fa-IR"/>
          </w:rPr>
          <w:t>ی</w:t>
        </w:r>
        <w:r w:rsidR="00B86072" w:rsidRPr="002F0156">
          <w:rPr>
            <w:rStyle w:val="Hyperlink"/>
            <w:rFonts w:hint="eastAsia"/>
            <w:rtl/>
            <w:lang w:bidi="fa-IR"/>
          </w:rPr>
          <w:t>ف</w:t>
        </w:r>
        <w:r w:rsidR="00B86072" w:rsidRPr="002F0156">
          <w:rPr>
            <w:rStyle w:val="Hyperlink"/>
            <w:rtl/>
            <w:lang w:bidi="fa-IR"/>
          </w:rPr>
          <w:t xml:space="preserve"> هوا</w:t>
        </w:r>
        <w:r w:rsidR="00B86072" w:rsidRPr="002F0156">
          <w:rPr>
            <w:rStyle w:val="Hyperlink"/>
            <w:rFonts w:hint="cs"/>
            <w:rtl/>
            <w:lang w:bidi="fa-IR"/>
          </w:rPr>
          <w:t>یی</w:t>
        </w:r>
        <w:r w:rsidR="00B86072" w:rsidRPr="002F0156">
          <w:rPr>
            <w:rStyle w:val="Hyperlink"/>
            <w:rtl/>
            <w:lang w:bidi="fa-IR"/>
          </w:rPr>
          <w:t xml:space="preserve"> و زم</w:t>
        </w:r>
        <w:r w:rsidR="00B86072" w:rsidRPr="002F0156">
          <w:rPr>
            <w:rStyle w:val="Hyperlink"/>
            <w:rFonts w:hint="cs"/>
            <w:rtl/>
            <w:lang w:bidi="fa-IR"/>
          </w:rPr>
          <w:t>ی</w:t>
        </w:r>
        <w:r w:rsidR="00B86072" w:rsidRPr="002F0156">
          <w:rPr>
            <w:rStyle w:val="Hyperlink"/>
            <w:rtl/>
            <w:lang w:bidi="fa-IR"/>
          </w:rPr>
          <w:t>ن</w:t>
        </w:r>
        <w:r w:rsidR="00B86072" w:rsidRPr="002F0156">
          <w:rPr>
            <w:rStyle w:val="Hyperlink"/>
            <w:rFonts w:hint="cs"/>
            <w:rtl/>
            <w:lang w:bidi="fa-IR"/>
          </w:rPr>
          <w:t>ی</w:t>
        </w:r>
        <w:r w:rsidR="00B86072" w:rsidRPr="00673A49">
          <w:rPr>
            <w:rStyle w:val="Hyperlink"/>
            <w:webHidden/>
            <w:rtl/>
            <w:lang w:bidi="fa-IR"/>
          </w:rPr>
          <w:tab/>
        </w:r>
        <w:r w:rsidR="00B86072" w:rsidRPr="00673A49">
          <w:rPr>
            <w:rStyle w:val="Hyperlink"/>
            <w:webHidden/>
            <w:rtl/>
            <w:lang w:bidi="fa-IR"/>
          </w:rPr>
          <w:fldChar w:fldCharType="begin"/>
        </w:r>
        <w:r w:rsidR="00B86072" w:rsidRPr="00673A49">
          <w:rPr>
            <w:rStyle w:val="Hyperlink"/>
            <w:webHidden/>
            <w:rtl/>
            <w:lang w:bidi="fa-IR"/>
          </w:rPr>
          <w:instrText xml:space="preserve"> </w:instrText>
        </w:r>
        <w:r w:rsidR="00B86072" w:rsidRPr="00673A49">
          <w:rPr>
            <w:rStyle w:val="Hyperlink"/>
            <w:webHidden/>
            <w:lang w:bidi="fa-IR"/>
          </w:rPr>
          <w:instrText>PAGEREF</w:instrText>
        </w:r>
        <w:r w:rsidR="00B86072" w:rsidRPr="00673A49">
          <w:rPr>
            <w:rStyle w:val="Hyperlink"/>
            <w:webHidden/>
            <w:rtl/>
            <w:lang w:bidi="fa-IR"/>
          </w:rPr>
          <w:instrText xml:space="preserve"> _</w:instrText>
        </w:r>
        <w:r w:rsidR="00B86072" w:rsidRPr="00673A49">
          <w:rPr>
            <w:rStyle w:val="Hyperlink"/>
            <w:webHidden/>
            <w:lang w:bidi="fa-IR"/>
          </w:rPr>
          <w:instrText>Toc80171272 \h</w:instrText>
        </w:r>
        <w:r w:rsidR="00B86072" w:rsidRPr="00673A49">
          <w:rPr>
            <w:rStyle w:val="Hyperlink"/>
            <w:webHidden/>
            <w:rtl/>
            <w:lang w:bidi="fa-IR"/>
          </w:rPr>
          <w:instrText xml:space="preserve"> </w:instrText>
        </w:r>
        <w:r w:rsidR="00B86072" w:rsidRPr="00673A49">
          <w:rPr>
            <w:rStyle w:val="Hyperlink"/>
            <w:webHidden/>
            <w:rtl/>
            <w:lang w:bidi="fa-IR"/>
          </w:rPr>
        </w:r>
        <w:r w:rsidR="00B86072" w:rsidRPr="00673A49">
          <w:rPr>
            <w:rStyle w:val="Hyperlink"/>
            <w:webHidden/>
            <w:rtl/>
            <w:lang w:bidi="fa-IR"/>
          </w:rPr>
          <w:fldChar w:fldCharType="separate"/>
        </w:r>
        <w:r w:rsidR="0020536A">
          <w:rPr>
            <w:rStyle w:val="Hyperlink"/>
            <w:webHidden/>
            <w:rtl/>
            <w:lang w:bidi="fa-IR"/>
          </w:rPr>
          <w:t>54</w:t>
        </w:r>
        <w:r w:rsidR="00B86072" w:rsidRPr="00673A49">
          <w:rPr>
            <w:rStyle w:val="Hyperlink"/>
            <w:webHidden/>
            <w:rtl/>
            <w:lang w:bidi="fa-IR"/>
          </w:rPr>
          <w:fldChar w:fldCharType="end"/>
        </w:r>
      </w:hyperlink>
    </w:p>
    <w:p w14:paraId="76FCBA0F" w14:textId="5302976E" w:rsidR="00B86072" w:rsidRPr="00673A49" w:rsidRDefault="00704C8A" w:rsidP="00673A49">
      <w:pPr>
        <w:pStyle w:val="TableofFigures"/>
        <w:tabs>
          <w:tab w:val="right" w:pos="9990"/>
        </w:tabs>
        <w:ind w:left="540" w:right="-360"/>
        <w:rPr>
          <w:rStyle w:val="Hyperlink"/>
          <w:rtl/>
          <w:lang w:bidi="fa-IR"/>
        </w:rPr>
      </w:pPr>
      <w:hyperlink w:anchor="_Toc80171273" w:history="1">
        <w:r w:rsidR="00B86072" w:rsidRPr="002F0156">
          <w:rPr>
            <w:rStyle w:val="Hyperlink"/>
            <w:rtl/>
            <w:lang w:bidi="fa-IR"/>
          </w:rPr>
          <w:t>شکل 13 :</w:t>
        </w:r>
        <w:r w:rsidR="00D75F17">
          <w:rPr>
            <w:rStyle w:val="Hyperlink"/>
            <w:rFonts w:hint="cs"/>
            <w:rtl/>
            <w:lang w:bidi="fa-IR"/>
          </w:rPr>
          <w:t xml:space="preserve"> </w:t>
        </w:r>
        <w:r w:rsidR="00B86072" w:rsidRPr="002F0156">
          <w:rPr>
            <w:rStyle w:val="Hyperlink"/>
            <w:rtl/>
            <w:lang w:bidi="fa-IR"/>
          </w:rPr>
          <w:t>روند نما</w:t>
        </w:r>
        <w:r w:rsidR="00B86072" w:rsidRPr="002F0156">
          <w:rPr>
            <w:rStyle w:val="Hyperlink"/>
            <w:rFonts w:hint="cs"/>
            <w:rtl/>
            <w:lang w:bidi="fa-IR"/>
          </w:rPr>
          <w:t>ی</w:t>
        </w:r>
        <w:r w:rsidR="00B86072" w:rsidRPr="00673A49">
          <w:rPr>
            <w:rStyle w:val="Hyperlink"/>
            <w:sz w:val="10"/>
            <w:szCs w:val="12"/>
            <w:rtl/>
            <w:lang w:bidi="fa-IR"/>
          </w:rPr>
          <w:t xml:space="preserve"> </w:t>
        </w:r>
        <w:r w:rsidR="00B86072" w:rsidRPr="002F0156">
          <w:rPr>
            <w:rStyle w:val="Hyperlink"/>
            <w:rtl/>
            <w:lang w:bidi="fa-IR"/>
          </w:rPr>
          <w:t>افزا</w:t>
        </w:r>
        <w:r w:rsidR="00B86072" w:rsidRPr="002F0156">
          <w:rPr>
            <w:rStyle w:val="Hyperlink"/>
            <w:rFonts w:hint="cs"/>
            <w:rtl/>
            <w:lang w:bidi="fa-IR"/>
          </w:rPr>
          <w:t>ی</w:t>
        </w:r>
        <w:r w:rsidR="00B86072" w:rsidRPr="002F0156">
          <w:rPr>
            <w:rStyle w:val="Hyperlink"/>
            <w:rFonts w:hint="eastAsia"/>
            <w:rtl/>
            <w:lang w:bidi="fa-IR"/>
          </w:rPr>
          <w:t>ش</w:t>
        </w:r>
        <w:r w:rsidR="00B86072" w:rsidRPr="00673A49">
          <w:rPr>
            <w:rStyle w:val="Hyperlink"/>
            <w:sz w:val="10"/>
            <w:szCs w:val="12"/>
            <w:rtl/>
            <w:lang w:bidi="fa-IR"/>
          </w:rPr>
          <w:t xml:space="preserve"> </w:t>
        </w:r>
        <w:r w:rsidR="00B86072" w:rsidRPr="002F0156">
          <w:rPr>
            <w:rStyle w:val="Hyperlink"/>
            <w:rtl/>
            <w:lang w:bidi="fa-IR"/>
          </w:rPr>
          <w:t>مشترک</w:t>
        </w:r>
        <w:r w:rsidR="00B86072" w:rsidRPr="002F0156">
          <w:rPr>
            <w:rStyle w:val="Hyperlink"/>
            <w:rFonts w:hint="cs"/>
            <w:rtl/>
            <w:lang w:bidi="fa-IR"/>
          </w:rPr>
          <w:t>ی</w:t>
        </w:r>
        <w:r w:rsidR="00B86072" w:rsidRPr="002F0156">
          <w:rPr>
            <w:rStyle w:val="Hyperlink"/>
            <w:rFonts w:hint="eastAsia"/>
            <w:rtl/>
            <w:lang w:bidi="fa-IR"/>
          </w:rPr>
          <w:t>ن</w:t>
        </w:r>
        <w:r w:rsidR="00B86072" w:rsidRPr="002F0156">
          <w:rPr>
            <w:rStyle w:val="Hyperlink"/>
            <w:rtl/>
            <w:lang w:bidi="fa-IR"/>
          </w:rPr>
          <w:t xml:space="preserve"> جد</w:t>
        </w:r>
        <w:r w:rsidR="00B86072" w:rsidRPr="002F0156">
          <w:rPr>
            <w:rStyle w:val="Hyperlink"/>
            <w:rFonts w:hint="cs"/>
            <w:rtl/>
            <w:lang w:bidi="fa-IR"/>
          </w:rPr>
          <w:t>ی</w:t>
        </w:r>
        <w:r w:rsidR="00B86072" w:rsidRPr="002F0156">
          <w:rPr>
            <w:rStyle w:val="Hyperlink"/>
            <w:rFonts w:hint="eastAsia"/>
            <w:rtl/>
            <w:lang w:bidi="fa-IR"/>
          </w:rPr>
          <w:t>د</w:t>
        </w:r>
        <w:r w:rsidR="00B86072" w:rsidRPr="002F0156">
          <w:rPr>
            <w:rStyle w:val="Hyperlink"/>
            <w:rtl/>
            <w:lang w:bidi="fa-IR"/>
          </w:rPr>
          <w:t xml:space="preserve"> بر</w:t>
        </w:r>
        <w:r w:rsidR="00B86072" w:rsidRPr="00673A49">
          <w:rPr>
            <w:rStyle w:val="Hyperlink"/>
            <w:sz w:val="4"/>
            <w:szCs w:val="6"/>
            <w:rtl/>
            <w:lang w:bidi="fa-IR"/>
          </w:rPr>
          <w:t xml:space="preserve"> </w:t>
        </w:r>
        <w:r w:rsidR="00B86072" w:rsidRPr="002F0156">
          <w:rPr>
            <w:rStyle w:val="Hyperlink"/>
            <w:rtl/>
            <w:lang w:bidi="fa-IR"/>
          </w:rPr>
          <w:t>رو</w:t>
        </w:r>
        <w:r w:rsidR="00B86072" w:rsidRPr="002F0156">
          <w:rPr>
            <w:rStyle w:val="Hyperlink"/>
            <w:rFonts w:hint="cs"/>
            <w:rtl/>
            <w:lang w:bidi="fa-IR"/>
          </w:rPr>
          <w:t>ی</w:t>
        </w:r>
        <w:r w:rsidR="00B86072" w:rsidRPr="002F0156">
          <w:rPr>
            <w:rStyle w:val="Hyperlink"/>
            <w:rtl/>
            <w:lang w:bidi="fa-IR"/>
          </w:rPr>
          <w:t xml:space="preserve"> شبکه موجود در شبکه</w:t>
        </w:r>
        <w:r w:rsidR="00B86072" w:rsidRPr="00673A49">
          <w:rPr>
            <w:rStyle w:val="Hyperlink"/>
            <w:sz w:val="14"/>
            <w:szCs w:val="16"/>
            <w:rtl/>
            <w:lang w:bidi="fa-IR"/>
          </w:rPr>
          <w:t xml:space="preserve"> </w:t>
        </w:r>
        <w:r w:rsidR="00B86072" w:rsidRPr="002F0156">
          <w:rPr>
            <w:rStyle w:val="Hyperlink"/>
            <w:rtl/>
            <w:lang w:bidi="fa-IR"/>
          </w:rPr>
          <w:t>ها</w:t>
        </w:r>
        <w:r w:rsidR="00B86072" w:rsidRPr="002F0156">
          <w:rPr>
            <w:rStyle w:val="Hyperlink"/>
            <w:rFonts w:hint="cs"/>
            <w:rtl/>
            <w:lang w:bidi="fa-IR"/>
          </w:rPr>
          <w:t>ی</w:t>
        </w:r>
        <w:r w:rsidR="00B86072" w:rsidRPr="00673A49">
          <w:rPr>
            <w:rStyle w:val="Hyperlink"/>
            <w:sz w:val="14"/>
            <w:szCs w:val="16"/>
            <w:rtl/>
            <w:lang w:bidi="fa-IR"/>
          </w:rPr>
          <w:t xml:space="preserve"> </w:t>
        </w:r>
        <w:r w:rsidR="00B86072" w:rsidRPr="002F0156">
          <w:rPr>
            <w:rStyle w:val="Hyperlink"/>
            <w:rtl/>
            <w:lang w:bidi="fa-IR"/>
          </w:rPr>
          <w:t>فشار ضع</w:t>
        </w:r>
        <w:r w:rsidR="00B86072" w:rsidRPr="002F0156">
          <w:rPr>
            <w:rStyle w:val="Hyperlink"/>
            <w:rFonts w:hint="cs"/>
            <w:rtl/>
            <w:lang w:bidi="fa-IR"/>
          </w:rPr>
          <w:t>ی</w:t>
        </w:r>
        <w:r w:rsidR="00B86072" w:rsidRPr="002F0156">
          <w:rPr>
            <w:rStyle w:val="Hyperlink"/>
            <w:rFonts w:hint="eastAsia"/>
            <w:rtl/>
            <w:lang w:bidi="fa-IR"/>
          </w:rPr>
          <w:t>ف</w:t>
        </w:r>
        <w:r w:rsidR="00B86072" w:rsidRPr="00673A49">
          <w:rPr>
            <w:rStyle w:val="Hyperlink"/>
            <w:sz w:val="14"/>
            <w:szCs w:val="16"/>
            <w:rtl/>
            <w:lang w:bidi="fa-IR"/>
          </w:rPr>
          <w:t xml:space="preserve"> </w:t>
        </w:r>
        <w:r w:rsidR="00B86072" w:rsidRPr="002F0156">
          <w:rPr>
            <w:rStyle w:val="Hyperlink"/>
            <w:rtl/>
            <w:lang w:bidi="fa-IR"/>
          </w:rPr>
          <w:t>هوا</w:t>
        </w:r>
        <w:r w:rsidR="00B86072" w:rsidRPr="002F0156">
          <w:rPr>
            <w:rStyle w:val="Hyperlink"/>
            <w:rFonts w:hint="cs"/>
            <w:rtl/>
            <w:lang w:bidi="fa-IR"/>
          </w:rPr>
          <w:t>یی</w:t>
        </w:r>
        <w:r w:rsidR="00B86072" w:rsidRPr="00673A49">
          <w:rPr>
            <w:rStyle w:val="Hyperlink"/>
            <w:sz w:val="10"/>
            <w:szCs w:val="12"/>
            <w:rtl/>
            <w:lang w:bidi="fa-IR"/>
          </w:rPr>
          <w:t xml:space="preserve"> </w:t>
        </w:r>
        <w:r w:rsidR="00B86072" w:rsidRPr="002F0156">
          <w:rPr>
            <w:rStyle w:val="Hyperlink"/>
            <w:rtl/>
            <w:lang w:bidi="fa-IR"/>
          </w:rPr>
          <w:t>و</w:t>
        </w:r>
        <w:r w:rsidR="00B86072" w:rsidRPr="00673A49">
          <w:rPr>
            <w:rStyle w:val="Hyperlink"/>
            <w:sz w:val="8"/>
            <w:szCs w:val="10"/>
            <w:rtl/>
            <w:lang w:bidi="fa-IR"/>
          </w:rPr>
          <w:t xml:space="preserve"> </w:t>
        </w:r>
        <w:r w:rsidR="00B86072" w:rsidRPr="002F0156">
          <w:rPr>
            <w:rStyle w:val="Hyperlink"/>
            <w:rtl/>
            <w:lang w:bidi="fa-IR"/>
          </w:rPr>
          <w:t>زم</w:t>
        </w:r>
        <w:r w:rsidR="00B86072" w:rsidRPr="002F0156">
          <w:rPr>
            <w:rStyle w:val="Hyperlink"/>
            <w:rFonts w:hint="cs"/>
            <w:rtl/>
            <w:lang w:bidi="fa-IR"/>
          </w:rPr>
          <w:t>ی</w:t>
        </w:r>
        <w:r w:rsidR="00B86072" w:rsidRPr="002F0156">
          <w:rPr>
            <w:rStyle w:val="Hyperlink"/>
            <w:rtl/>
            <w:lang w:bidi="fa-IR"/>
          </w:rPr>
          <w:t>ن</w:t>
        </w:r>
        <w:r w:rsidR="00B86072" w:rsidRPr="002F0156">
          <w:rPr>
            <w:rStyle w:val="Hyperlink"/>
            <w:rFonts w:hint="cs"/>
            <w:rtl/>
            <w:lang w:bidi="fa-IR"/>
          </w:rPr>
          <w:t>ی</w:t>
        </w:r>
        <w:r w:rsidR="00B86072" w:rsidRPr="00673A49">
          <w:rPr>
            <w:rStyle w:val="Hyperlink"/>
            <w:webHidden/>
            <w:rtl/>
            <w:lang w:bidi="fa-IR"/>
          </w:rPr>
          <w:tab/>
        </w:r>
        <w:r w:rsidR="00B86072" w:rsidRPr="00673A49">
          <w:rPr>
            <w:rStyle w:val="Hyperlink"/>
            <w:webHidden/>
            <w:rtl/>
            <w:lang w:bidi="fa-IR"/>
          </w:rPr>
          <w:fldChar w:fldCharType="begin"/>
        </w:r>
        <w:r w:rsidR="00B86072" w:rsidRPr="00673A49">
          <w:rPr>
            <w:rStyle w:val="Hyperlink"/>
            <w:webHidden/>
            <w:rtl/>
            <w:lang w:bidi="fa-IR"/>
          </w:rPr>
          <w:instrText xml:space="preserve"> </w:instrText>
        </w:r>
        <w:r w:rsidR="00B86072" w:rsidRPr="00673A49">
          <w:rPr>
            <w:rStyle w:val="Hyperlink"/>
            <w:webHidden/>
            <w:lang w:bidi="fa-IR"/>
          </w:rPr>
          <w:instrText>PAGEREF</w:instrText>
        </w:r>
        <w:r w:rsidR="00B86072" w:rsidRPr="00673A49">
          <w:rPr>
            <w:rStyle w:val="Hyperlink"/>
            <w:webHidden/>
            <w:rtl/>
            <w:lang w:bidi="fa-IR"/>
          </w:rPr>
          <w:instrText xml:space="preserve"> _</w:instrText>
        </w:r>
        <w:r w:rsidR="00B86072" w:rsidRPr="00673A49">
          <w:rPr>
            <w:rStyle w:val="Hyperlink"/>
            <w:webHidden/>
            <w:lang w:bidi="fa-IR"/>
          </w:rPr>
          <w:instrText>Toc80171273 \h</w:instrText>
        </w:r>
        <w:r w:rsidR="00B86072" w:rsidRPr="00673A49">
          <w:rPr>
            <w:rStyle w:val="Hyperlink"/>
            <w:webHidden/>
            <w:rtl/>
            <w:lang w:bidi="fa-IR"/>
          </w:rPr>
          <w:instrText xml:space="preserve"> </w:instrText>
        </w:r>
        <w:r w:rsidR="00B86072" w:rsidRPr="00673A49">
          <w:rPr>
            <w:rStyle w:val="Hyperlink"/>
            <w:webHidden/>
            <w:rtl/>
            <w:lang w:bidi="fa-IR"/>
          </w:rPr>
        </w:r>
        <w:r w:rsidR="00B86072" w:rsidRPr="00673A49">
          <w:rPr>
            <w:rStyle w:val="Hyperlink"/>
            <w:webHidden/>
            <w:rtl/>
            <w:lang w:bidi="fa-IR"/>
          </w:rPr>
          <w:fldChar w:fldCharType="separate"/>
        </w:r>
        <w:r w:rsidR="0020536A">
          <w:rPr>
            <w:rStyle w:val="Hyperlink"/>
            <w:webHidden/>
            <w:rtl/>
            <w:lang w:bidi="fa-IR"/>
          </w:rPr>
          <w:t>55</w:t>
        </w:r>
        <w:r w:rsidR="00B86072" w:rsidRPr="00673A49">
          <w:rPr>
            <w:rStyle w:val="Hyperlink"/>
            <w:webHidden/>
            <w:rtl/>
            <w:lang w:bidi="fa-IR"/>
          </w:rPr>
          <w:fldChar w:fldCharType="end"/>
        </w:r>
      </w:hyperlink>
    </w:p>
    <w:p w14:paraId="587AD579" w14:textId="0E87BF10" w:rsidR="00B86072" w:rsidRPr="00673A49" w:rsidRDefault="00704C8A" w:rsidP="00673A49">
      <w:pPr>
        <w:pStyle w:val="TableofFigures"/>
        <w:tabs>
          <w:tab w:val="right" w:pos="9990"/>
        </w:tabs>
        <w:ind w:left="540" w:right="-360"/>
        <w:rPr>
          <w:rStyle w:val="Hyperlink"/>
          <w:rtl/>
          <w:lang w:bidi="fa-IR"/>
        </w:rPr>
      </w:pPr>
      <w:hyperlink w:anchor="_Toc80171274" w:history="1">
        <w:r w:rsidR="00B86072" w:rsidRPr="002F0156">
          <w:rPr>
            <w:rStyle w:val="Hyperlink"/>
            <w:rtl/>
            <w:lang w:bidi="fa-IR"/>
          </w:rPr>
          <w:t>شکل 14 : روند نما</w:t>
        </w:r>
        <w:r w:rsidR="00B86072" w:rsidRPr="002F0156">
          <w:rPr>
            <w:rStyle w:val="Hyperlink"/>
            <w:rFonts w:hint="cs"/>
            <w:rtl/>
            <w:lang w:bidi="fa-IR"/>
          </w:rPr>
          <w:t>ی</w:t>
        </w:r>
        <w:r w:rsidR="00B86072" w:rsidRPr="002F0156">
          <w:rPr>
            <w:rStyle w:val="Hyperlink"/>
            <w:rtl/>
            <w:lang w:bidi="fa-IR"/>
          </w:rPr>
          <w:t xml:space="preserve"> پ</w:t>
        </w:r>
        <w:r w:rsidR="00B86072" w:rsidRPr="002F0156">
          <w:rPr>
            <w:rStyle w:val="Hyperlink"/>
            <w:rFonts w:hint="cs"/>
            <w:rtl/>
            <w:lang w:bidi="fa-IR"/>
          </w:rPr>
          <w:t>ی</w:t>
        </w:r>
        <w:r w:rsidR="00B86072" w:rsidRPr="002F0156">
          <w:rPr>
            <w:rStyle w:val="Hyperlink"/>
            <w:rFonts w:hint="eastAsia"/>
            <w:rtl/>
            <w:lang w:bidi="fa-IR"/>
          </w:rPr>
          <w:t>ش</w:t>
        </w:r>
        <w:r w:rsidR="00B86072" w:rsidRPr="002F0156">
          <w:rPr>
            <w:rStyle w:val="Hyperlink"/>
            <w:rtl/>
            <w:lang w:bidi="fa-IR"/>
          </w:rPr>
          <w:t xml:space="preserve"> ب</w:t>
        </w:r>
        <w:r w:rsidR="00B86072" w:rsidRPr="002F0156">
          <w:rPr>
            <w:rStyle w:val="Hyperlink"/>
            <w:rFonts w:hint="cs"/>
            <w:rtl/>
            <w:lang w:bidi="fa-IR"/>
          </w:rPr>
          <w:t>ی</w:t>
        </w:r>
        <w:r w:rsidR="00B86072" w:rsidRPr="002F0156">
          <w:rPr>
            <w:rStyle w:val="Hyperlink"/>
            <w:rFonts w:hint="eastAsia"/>
            <w:rtl/>
            <w:lang w:bidi="fa-IR"/>
          </w:rPr>
          <w:t>ن</w:t>
        </w:r>
        <w:r w:rsidR="00B86072" w:rsidRPr="002F0156">
          <w:rPr>
            <w:rStyle w:val="Hyperlink"/>
            <w:rFonts w:hint="cs"/>
            <w:rtl/>
            <w:lang w:bidi="fa-IR"/>
          </w:rPr>
          <w:t>ی</w:t>
        </w:r>
        <w:r w:rsidR="00B86072" w:rsidRPr="002F0156">
          <w:rPr>
            <w:rStyle w:val="Hyperlink"/>
            <w:rtl/>
            <w:lang w:bidi="fa-IR"/>
          </w:rPr>
          <w:t xml:space="preserve"> نقاط مانور</w:t>
        </w:r>
        <w:r w:rsidR="00B86072" w:rsidRPr="002F0156">
          <w:rPr>
            <w:rStyle w:val="Hyperlink"/>
            <w:rFonts w:hint="cs"/>
            <w:rtl/>
            <w:lang w:bidi="fa-IR"/>
          </w:rPr>
          <w:t>ی</w:t>
        </w:r>
        <w:r w:rsidR="00B86072" w:rsidRPr="002F0156">
          <w:rPr>
            <w:rStyle w:val="Hyperlink"/>
            <w:rtl/>
            <w:lang w:bidi="fa-IR"/>
          </w:rPr>
          <w:t xml:space="preserve"> </w:t>
        </w:r>
        <w:r w:rsidR="00B86072" w:rsidRPr="002F0156">
          <w:rPr>
            <w:rStyle w:val="Hyperlink"/>
            <w:rFonts w:hint="cs"/>
            <w:rtl/>
            <w:lang w:bidi="fa-IR"/>
          </w:rPr>
          <w:t>ی</w:t>
        </w:r>
        <w:r w:rsidR="00B86072" w:rsidRPr="002F0156">
          <w:rPr>
            <w:rStyle w:val="Hyperlink"/>
            <w:rFonts w:hint="eastAsia"/>
            <w:rtl/>
            <w:lang w:bidi="fa-IR"/>
          </w:rPr>
          <w:t>ا</w:t>
        </w:r>
        <w:r w:rsidR="00B86072" w:rsidRPr="002F0156">
          <w:rPr>
            <w:rStyle w:val="Hyperlink"/>
            <w:rtl/>
            <w:lang w:bidi="fa-IR"/>
          </w:rPr>
          <w:t xml:space="preserve"> تعادل بار در شبکه فشار ضع</w:t>
        </w:r>
        <w:r w:rsidR="00B86072" w:rsidRPr="002F0156">
          <w:rPr>
            <w:rStyle w:val="Hyperlink"/>
            <w:rFonts w:hint="cs"/>
            <w:rtl/>
            <w:lang w:bidi="fa-IR"/>
          </w:rPr>
          <w:t>ی</w:t>
        </w:r>
        <w:r w:rsidR="00B86072" w:rsidRPr="002F0156">
          <w:rPr>
            <w:rStyle w:val="Hyperlink"/>
            <w:rFonts w:hint="eastAsia"/>
            <w:rtl/>
            <w:lang w:bidi="fa-IR"/>
          </w:rPr>
          <w:t>ف</w:t>
        </w:r>
        <w:r w:rsidR="00B86072" w:rsidRPr="002F0156">
          <w:rPr>
            <w:rStyle w:val="Hyperlink"/>
            <w:rtl/>
            <w:lang w:bidi="fa-IR"/>
          </w:rPr>
          <w:t xml:space="preserve"> هوا</w:t>
        </w:r>
        <w:r w:rsidR="00B86072" w:rsidRPr="002F0156">
          <w:rPr>
            <w:rStyle w:val="Hyperlink"/>
            <w:rFonts w:hint="cs"/>
            <w:rtl/>
            <w:lang w:bidi="fa-IR"/>
          </w:rPr>
          <w:t>یی</w:t>
        </w:r>
        <w:r w:rsidR="00B86072" w:rsidRPr="002F0156">
          <w:rPr>
            <w:rStyle w:val="Hyperlink"/>
            <w:rtl/>
            <w:lang w:bidi="fa-IR"/>
          </w:rPr>
          <w:t xml:space="preserve"> و زم</w:t>
        </w:r>
        <w:r w:rsidR="00B86072" w:rsidRPr="002F0156">
          <w:rPr>
            <w:rStyle w:val="Hyperlink"/>
            <w:rFonts w:hint="cs"/>
            <w:rtl/>
            <w:lang w:bidi="fa-IR"/>
          </w:rPr>
          <w:t>ی</w:t>
        </w:r>
        <w:r w:rsidR="00B86072" w:rsidRPr="002F0156">
          <w:rPr>
            <w:rStyle w:val="Hyperlink"/>
            <w:rFonts w:hint="eastAsia"/>
            <w:rtl/>
            <w:lang w:bidi="fa-IR"/>
          </w:rPr>
          <w:t>ن</w:t>
        </w:r>
        <w:r w:rsidR="00B86072" w:rsidRPr="002F0156">
          <w:rPr>
            <w:rStyle w:val="Hyperlink"/>
            <w:rFonts w:hint="cs"/>
            <w:rtl/>
            <w:lang w:bidi="fa-IR"/>
          </w:rPr>
          <w:t>ی</w:t>
        </w:r>
        <w:r w:rsidR="00B86072" w:rsidRPr="00673A49">
          <w:rPr>
            <w:rStyle w:val="Hyperlink"/>
            <w:webHidden/>
            <w:rtl/>
            <w:lang w:bidi="fa-IR"/>
          </w:rPr>
          <w:tab/>
        </w:r>
        <w:r w:rsidR="00B86072" w:rsidRPr="00673A49">
          <w:rPr>
            <w:rStyle w:val="Hyperlink"/>
            <w:webHidden/>
            <w:rtl/>
            <w:lang w:bidi="fa-IR"/>
          </w:rPr>
          <w:fldChar w:fldCharType="begin"/>
        </w:r>
        <w:r w:rsidR="00B86072" w:rsidRPr="00673A49">
          <w:rPr>
            <w:rStyle w:val="Hyperlink"/>
            <w:webHidden/>
            <w:rtl/>
            <w:lang w:bidi="fa-IR"/>
          </w:rPr>
          <w:instrText xml:space="preserve"> </w:instrText>
        </w:r>
        <w:r w:rsidR="00B86072" w:rsidRPr="00673A49">
          <w:rPr>
            <w:rStyle w:val="Hyperlink"/>
            <w:webHidden/>
            <w:lang w:bidi="fa-IR"/>
          </w:rPr>
          <w:instrText>PAGEREF</w:instrText>
        </w:r>
        <w:r w:rsidR="00B86072" w:rsidRPr="00673A49">
          <w:rPr>
            <w:rStyle w:val="Hyperlink"/>
            <w:webHidden/>
            <w:rtl/>
            <w:lang w:bidi="fa-IR"/>
          </w:rPr>
          <w:instrText xml:space="preserve"> _</w:instrText>
        </w:r>
        <w:r w:rsidR="00B86072" w:rsidRPr="00673A49">
          <w:rPr>
            <w:rStyle w:val="Hyperlink"/>
            <w:webHidden/>
            <w:lang w:bidi="fa-IR"/>
          </w:rPr>
          <w:instrText>Toc80171274 \h</w:instrText>
        </w:r>
        <w:r w:rsidR="00B86072" w:rsidRPr="00673A49">
          <w:rPr>
            <w:rStyle w:val="Hyperlink"/>
            <w:webHidden/>
            <w:rtl/>
            <w:lang w:bidi="fa-IR"/>
          </w:rPr>
          <w:instrText xml:space="preserve"> </w:instrText>
        </w:r>
        <w:r w:rsidR="00B86072" w:rsidRPr="00673A49">
          <w:rPr>
            <w:rStyle w:val="Hyperlink"/>
            <w:webHidden/>
            <w:rtl/>
            <w:lang w:bidi="fa-IR"/>
          </w:rPr>
        </w:r>
        <w:r w:rsidR="00B86072" w:rsidRPr="00673A49">
          <w:rPr>
            <w:rStyle w:val="Hyperlink"/>
            <w:webHidden/>
            <w:rtl/>
            <w:lang w:bidi="fa-IR"/>
          </w:rPr>
          <w:fldChar w:fldCharType="separate"/>
        </w:r>
        <w:r w:rsidR="0020536A">
          <w:rPr>
            <w:rStyle w:val="Hyperlink"/>
            <w:webHidden/>
            <w:rtl/>
            <w:lang w:bidi="fa-IR"/>
          </w:rPr>
          <w:t>56</w:t>
        </w:r>
        <w:r w:rsidR="00B86072" w:rsidRPr="00673A49">
          <w:rPr>
            <w:rStyle w:val="Hyperlink"/>
            <w:webHidden/>
            <w:rtl/>
            <w:lang w:bidi="fa-IR"/>
          </w:rPr>
          <w:fldChar w:fldCharType="end"/>
        </w:r>
      </w:hyperlink>
    </w:p>
    <w:p w14:paraId="7B5C5EE4" w14:textId="4F496FE6" w:rsidR="00B86072" w:rsidRPr="00673A49" w:rsidRDefault="00704C8A" w:rsidP="00673A49">
      <w:pPr>
        <w:pStyle w:val="TableofFigures"/>
        <w:tabs>
          <w:tab w:val="right" w:pos="9990"/>
        </w:tabs>
        <w:ind w:left="540" w:right="-360"/>
        <w:rPr>
          <w:rStyle w:val="Hyperlink"/>
          <w:rtl/>
          <w:lang w:bidi="fa-IR"/>
        </w:rPr>
      </w:pPr>
      <w:hyperlink w:anchor="_Toc80171275" w:history="1">
        <w:r w:rsidR="00B86072" w:rsidRPr="002F0156">
          <w:rPr>
            <w:rStyle w:val="Hyperlink"/>
            <w:rtl/>
            <w:lang w:bidi="fa-IR"/>
          </w:rPr>
          <w:t>شکل 15 :</w:t>
        </w:r>
        <w:r w:rsidR="00D75F17">
          <w:rPr>
            <w:rStyle w:val="Hyperlink"/>
            <w:rFonts w:hint="cs"/>
            <w:rtl/>
            <w:lang w:bidi="fa-IR"/>
          </w:rPr>
          <w:t xml:space="preserve"> </w:t>
        </w:r>
        <w:r w:rsidR="00B86072" w:rsidRPr="002F0156">
          <w:rPr>
            <w:rStyle w:val="Hyperlink"/>
            <w:rtl/>
            <w:lang w:bidi="fa-IR"/>
          </w:rPr>
          <w:t>نمودار برآورد مسافت س</w:t>
        </w:r>
        <w:r w:rsidR="00B86072" w:rsidRPr="002F0156">
          <w:rPr>
            <w:rStyle w:val="Hyperlink"/>
            <w:rFonts w:hint="cs"/>
            <w:rtl/>
            <w:lang w:bidi="fa-IR"/>
          </w:rPr>
          <w:t>ی</w:t>
        </w:r>
        <w:r w:rsidR="00B86072" w:rsidRPr="002F0156">
          <w:rPr>
            <w:rStyle w:val="Hyperlink"/>
            <w:rFonts w:hint="eastAsia"/>
            <w:rtl/>
            <w:lang w:bidi="fa-IR"/>
          </w:rPr>
          <w:t>م</w:t>
        </w:r>
        <w:r w:rsidR="00B86072" w:rsidRPr="002F0156">
          <w:rPr>
            <w:rStyle w:val="Hyperlink"/>
            <w:rtl/>
            <w:lang w:bidi="fa-IR"/>
          </w:rPr>
          <w:t xml:space="preserve"> فاکس</w:t>
        </w:r>
        <w:r w:rsidR="00B86072" w:rsidRPr="00673A49">
          <w:rPr>
            <w:rStyle w:val="Hyperlink"/>
            <w:webHidden/>
            <w:rtl/>
            <w:lang w:bidi="fa-IR"/>
          </w:rPr>
          <w:tab/>
        </w:r>
        <w:r w:rsidR="00B86072" w:rsidRPr="00673A49">
          <w:rPr>
            <w:rStyle w:val="Hyperlink"/>
            <w:webHidden/>
            <w:rtl/>
            <w:lang w:bidi="fa-IR"/>
          </w:rPr>
          <w:fldChar w:fldCharType="begin"/>
        </w:r>
        <w:r w:rsidR="00B86072" w:rsidRPr="00673A49">
          <w:rPr>
            <w:rStyle w:val="Hyperlink"/>
            <w:webHidden/>
            <w:rtl/>
            <w:lang w:bidi="fa-IR"/>
          </w:rPr>
          <w:instrText xml:space="preserve"> </w:instrText>
        </w:r>
        <w:r w:rsidR="00B86072" w:rsidRPr="00673A49">
          <w:rPr>
            <w:rStyle w:val="Hyperlink"/>
            <w:webHidden/>
            <w:lang w:bidi="fa-IR"/>
          </w:rPr>
          <w:instrText>PAGEREF</w:instrText>
        </w:r>
        <w:r w:rsidR="00B86072" w:rsidRPr="00673A49">
          <w:rPr>
            <w:rStyle w:val="Hyperlink"/>
            <w:webHidden/>
            <w:rtl/>
            <w:lang w:bidi="fa-IR"/>
          </w:rPr>
          <w:instrText xml:space="preserve"> _</w:instrText>
        </w:r>
        <w:r w:rsidR="00B86072" w:rsidRPr="00673A49">
          <w:rPr>
            <w:rStyle w:val="Hyperlink"/>
            <w:webHidden/>
            <w:lang w:bidi="fa-IR"/>
          </w:rPr>
          <w:instrText>Toc80171275 \h</w:instrText>
        </w:r>
        <w:r w:rsidR="00B86072" w:rsidRPr="00673A49">
          <w:rPr>
            <w:rStyle w:val="Hyperlink"/>
            <w:webHidden/>
            <w:rtl/>
            <w:lang w:bidi="fa-IR"/>
          </w:rPr>
          <w:instrText xml:space="preserve"> </w:instrText>
        </w:r>
        <w:r w:rsidR="00B86072" w:rsidRPr="00673A49">
          <w:rPr>
            <w:rStyle w:val="Hyperlink"/>
            <w:webHidden/>
            <w:rtl/>
            <w:lang w:bidi="fa-IR"/>
          </w:rPr>
        </w:r>
        <w:r w:rsidR="00B86072" w:rsidRPr="00673A49">
          <w:rPr>
            <w:rStyle w:val="Hyperlink"/>
            <w:webHidden/>
            <w:rtl/>
            <w:lang w:bidi="fa-IR"/>
          </w:rPr>
          <w:fldChar w:fldCharType="separate"/>
        </w:r>
        <w:r w:rsidR="0020536A">
          <w:rPr>
            <w:rStyle w:val="Hyperlink"/>
            <w:webHidden/>
            <w:rtl/>
            <w:lang w:bidi="fa-IR"/>
          </w:rPr>
          <w:t>115</w:t>
        </w:r>
        <w:r w:rsidR="00B86072" w:rsidRPr="00673A49">
          <w:rPr>
            <w:rStyle w:val="Hyperlink"/>
            <w:webHidden/>
            <w:rtl/>
            <w:lang w:bidi="fa-IR"/>
          </w:rPr>
          <w:fldChar w:fldCharType="end"/>
        </w:r>
      </w:hyperlink>
    </w:p>
    <w:p w14:paraId="21B14C2A" w14:textId="4A9FC058" w:rsidR="00B86072" w:rsidRPr="00673A49" w:rsidRDefault="00704C8A" w:rsidP="00673A49">
      <w:pPr>
        <w:pStyle w:val="TableofFigures"/>
        <w:tabs>
          <w:tab w:val="right" w:pos="9990"/>
        </w:tabs>
        <w:ind w:left="540" w:right="-360"/>
        <w:rPr>
          <w:rStyle w:val="Hyperlink"/>
          <w:rtl/>
          <w:lang w:bidi="fa-IR"/>
        </w:rPr>
      </w:pPr>
      <w:hyperlink w:anchor="_Toc80171276" w:history="1">
        <w:r w:rsidR="00B86072" w:rsidRPr="002F0156">
          <w:rPr>
            <w:rStyle w:val="Hyperlink"/>
            <w:rtl/>
            <w:lang w:bidi="fa-IR"/>
          </w:rPr>
          <w:t>شکل 16 : نمودار برآورد مسافت س</w:t>
        </w:r>
        <w:r w:rsidR="00B86072" w:rsidRPr="002F0156">
          <w:rPr>
            <w:rStyle w:val="Hyperlink"/>
            <w:rFonts w:hint="cs"/>
            <w:rtl/>
            <w:lang w:bidi="fa-IR"/>
          </w:rPr>
          <w:t>ی</w:t>
        </w:r>
        <w:r w:rsidR="00B86072" w:rsidRPr="002F0156">
          <w:rPr>
            <w:rStyle w:val="Hyperlink"/>
            <w:rFonts w:hint="eastAsia"/>
            <w:rtl/>
            <w:lang w:bidi="fa-IR"/>
          </w:rPr>
          <w:t>م</w:t>
        </w:r>
        <w:r w:rsidR="00B86072" w:rsidRPr="002F0156">
          <w:rPr>
            <w:rStyle w:val="Hyperlink"/>
            <w:rtl/>
            <w:lang w:bidi="fa-IR"/>
          </w:rPr>
          <w:t xml:space="preserve"> م</w:t>
        </w:r>
        <w:r w:rsidR="00B86072" w:rsidRPr="002F0156">
          <w:rPr>
            <w:rStyle w:val="Hyperlink"/>
            <w:rFonts w:hint="cs"/>
            <w:rtl/>
            <w:lang w:bidi="fa-IR"/>
          </w:rPr>
          <w:t>ی</w:t>
        </w:r>
        <w:r w:rsidR="00B86072" w:rsidRPr="002F0156">
          <w:rPr>
            <w:rStyle w:val="Hyperlink"/>
            <w:rFonts w:hint="eastAsia"/>
            <w:rtl/>
            <w:lang w:bidi="fa-IR"/>
          </w:rPr>
          <w:t>نک</w:t>
        </w:r>
        <w:r w:rsidR="00B86072" w:rsidRPr="00673A49">
          <w:rPr>
            <w:rStyle w:val="Hyperlink"/>
            <w:webHidden/>
            <w:rtl/>
            <w:lang w:bidi="fa-IR"/>
          </w:rPr>
          <w:tab/>
        </w:r>
        <w:r w:rsidR="00B86072" w:rsidRPr="00673A49">
          <w:rPr>
            <w:rStyle w:val="Hyperlink"/>
            <w:webHidden/>
            <w:rtl/>
            <w:lang w:bidi="fa-IR"/>
          </w:rPr>
          <w:fldChar w:fldCharType="begin"/>
        </w:r>
        <w:r w:rsidR="00B86072" w:rsidRPr="00673A49">
          <w:rPr>
            <w:rStyle w:val="Hyperlink"/>
            <w:webHidden/>
            <w:rtl/>
            <w:lang w:bidi="fa-IR"/>
          </w:rPr>
          <w:instrText xml:space="preserve"> </w:instrText>
        </w:r>
        <w:r w:rsidR="00B86072" w:rsidRPr="00673A49">
          <w:rPr>
            <w:rStyle w:val="Hyperlink"/>
            <w:webHidden/>
            <w:lang w:bidi="fa-IR"/>
          </w:rPr>
          <w:instrText>PAGEREF</w:instrText>
        </w:r>
        <w:r w:rsidR="00B86072" w:rsidRPr="00673A49">
          <w:rPr>
            <w:rStyle w:val="Hyperlink"/>
            <w:webHidden/>
            <w:rtl/>
            <w:lang w:bidi="fa-IR"/>
          </w:rPr>
          <w:instrText xml:space="preserve"> _</w:instrText>
        </w:r>
        <w:r w:rsidR="00B86072" w:rsidRPr="00673A49">
          <w:rPr>
            <w:rStyle w:val="Hyperlink"/>
            <w:webHidden/>
            <w:lang w:bidi="fa-IR"/>
          </w:rPr>
          <w:instrText>Toc80171276 \h</w:instrText>
        </w:r>
        <w:r w:rsidR="00B86072" w:rsidRPr="00673A49">
          <w:rPr>
            <w:rStyle w:val="Hyperlink"/>
            <w:webHidden/>
            <w:rtl/>
            <w:lang w:bidi="fa-IR"/>
          </w:rPr>
          <w:instrText xml:space="preserve"> </w:instrText>
        </w:r>
        <w:r w:rsidR="00B86072" w:rsidRPr="00673A49">
          <w:rPr>
            <w:rStyle w:val="Hyperlink"/>
            <w:webHidden/>
            <w:rtl/>
            <w:lang w:bidi="fa-IR"/>
          </w:rPr>
        </w:r>
        <w:r w:rsidR="00B86072" w:rsidRPr="00673A49">
          <w:rPr>
            <w:rStyle w:val="Hyperlink"/>
            <w:webHidden/>
            <w:rtl/>
            <w:lang w:bidi="fa-IR"/>
          </w:rPr>
          <w:fldChar w:fldCharType="separate"/>
        </w:r>
        <w:r w:rsidR="0020536A">
          <w:rPr>
            <w:rStyle w:val="Hyperlink"/>
            <w:webHidden/>
            <w:rtl/>
            <w:lang w:bidi="fa-IR"/>
          </w:rPr>
          <w:t>116</w:t>
        </w:r>
        <w:r w:rsidR="00B86072" w:rsidRPr="00673A49">
          <w:rPr>
            <w:rStyle w:val="Hyperlink"/>
            <w:webHidden/>
            <w:rtl/>
            <w:lang w:bidi="fa-IR"/>
          </w:rPr>
          <w:fldChar w:fldCharType="end"/>
        </w:r>
      </w:hyperlink>
    </w:p>
    <w:p w14:paraId="29C39A23" w14:textId="1B07C626" w:rsidR="00B86072" w:rsidRPr="00673A49" w:rsidRDefault="00704C8A" w:rsidP="00673A49">
      <w:pPr>
        <w:pStyle w:val="TableofFigures"/>
        <w:tabs>
          <w:tab w:val="right" w:pos="9990"/>
        </w:tabs>
        <w:ind w:left="540" w:right="-360"/>
        <w:rPr>
          <w:rStyle w:val="Hyperlink"/>
          <w:rtl/>
          <w:lang w:bidi="fa-IR"/>
        </w:rPr>
      </w:pPr>
      <w:hyperlink w:anchor="_Toc80171277" w:history="1">
        <w:r w:rsidR="00B86072" w:rsidRPr="002F0156">
          <w:rPr>
            <w:rStyle w:val="Hyperlink"/>
            <w:rtl/>
            <w:lang w:bidi="fa-IR"/>
          </w:rPr>
          <w:t>شکل 17:</w:t>
        </w:r>
        <w:r w:rsidR="00D75F17">
          <w:rPr>
            <w:rStyle w:val="Hyperlink"/>
            <w:rFonts w:hint="cs"/>
            <w:rtl/>
            <w:lang w:bidi="fa-IR"/>
          </w:rPr>
          <w:t xml:space="preserve"> </w:t>
        </w:r>
        <w:r w:rsidR="00B86072" w:rsidRPr="002F0156">
          <w:rPr>
            <w:rStyle w:val="Hyperlink"/>
            <w:rtl/>
            <w:lang w:bidi="fa-IR"/>
          </w:rPr>
          <w:t>نمودار برآورد مسافت س</w:t>
        </w:r>
        <w:r w:rsidR="00B86072" w:rsidRPr="002F0156">
          <w:rPr>
            <w:rStyle w:val="Hyperlink"/>
            <w:rFonts w:hint="cs"/>
            <w:rtl/>
            <w:lang w:bidi="fa-IR"/>
          </w:rPr>
          <w:t>ی</w:t>
        </w:r>
        <w:r w:rsidR="00B86072" w:rsidRPr="002F0156">
          <w:rPr>
            <w:rStyle w:val="Hyperlink"/>
            <w:rtl/>
            <w:lang w:bidi="fa-IR"/>
          </w:rPr>
          <w:t>م م</w:t>
        </w:r>
        <w:r w:rsidR="00B86072" w:rsidRPr="002F0156">
          <w:rPr>
            <w:rStyle w:val="Hyperlink"/>
            <w:rFonts w:hint="cs"/>
            <w:rtl/>
            <w:lang w:bidi="fa-IR"/>
          </w:rPr>
          <w:t>ی</w:t>
        </w:r>
        <w:r w:rsidR="00B86072" w:rsidRPr="002F0156">
          <w:rPr>
            <w:rStyle w:val="Hyperlink"/>
            <w:rtl/>
            <w:lang w:bidi="fa-IR"/>
          </w:rPr>
          <w:t>نک روکشدار</w:t>
        </w:r>
        <w:r w:rsidR="00B86072" w:rsidRPr="00673A49">
          <w:rPr>
            <w:rStyle w:val="Hyperlink"/>
            <w:webHidden/>
            <w:rtl/>
            <w:lang w:bidi="fa-IR"/>
          </w:rPr>
          <w:tab/>
        </w:r>
        <w:r w:rsidR="00B86072" w:rsidRPr="00673A49">
          <w:rPr>
            <w:rStyle w:val="Hyperlink"/>
            <w:webHidden/>
            <w:rtl/>
            <w:lang w:bidi="fa-IR"/>
          </w:rPr>
          <w:fldChar w:fldCharType="begin"/>
        </w:r>
        <w:r w:rsidR="00B86072" w:rsidRPr="00673A49">
          <w:rPr>
            <w:rStyle w:val="Hyperlink"/>
            <w:webHidden/>
            <w:rtl/>
            <w:lang w:bidi="fa-IR"/>
          </w:rPr>
          <w:instrText xml:space="preserve"> </w:instrText>
        </w:r>
        <w:r w:rsidR="00B86072" w:rsidRPr="00673A49">
          <w:rPr>
            <w:rStyle w:val="Hyperlink"/>
            <w:webHidden/>
            <w:lang w:bidi="fa-IR"/>
          </w:rPr>
          <w:instrText>PAGEREF</w:instrText>
        </w:r>
        <w:r w:rsidR="00B86072" w:rsidRPr="00673A49">
          <w:rPr>
            <w:rStyle w:val="Hyperlink"/>
            <w:webHidden/>
            <w:rtl/>
            <w:lang w:bidi="fa-IR"/>
          </w:rPr>
          <w:instrText xml:space="preserve"> _</w:instrText>
        </w:r>
        <w:r w:rsidR="00B86072" w:rsidRPr="00673A49">
          <w:rPr>
            <w:rStyle w:val="Hyperlink"/>
            <w:webHidden/>
            <w:lang w:bidi="fa-IR"/>
          </w:rPr>
          <w:instrText>Toc80171277 \h</w:instrText>
        </w:r>
        <w:r w:rsidR="00B86072" w:rsidRPr="00673A49">
          <w:rPr>
            <w:rStyle w:val="Hyperlink"/>
            <w:webHidden/>
            <w:rtl/>
            <w:lang w:bidi="fa-IR"/>
          </w:rPr>
          <w:instrText xml:space="preserve"> </w:instrText>
        </w:r>
        <w:r w:rsidR="00B86072" w:rsidRPr="00673A49">
          <w:rPr>
            <w:rStyle w:val="Hyperlink"/>
            <w:webHidden/>
            <w:rtl/>
            <w:lang w:bidi="fa-IR"/>
          </w:rPr>
        </w:r>
        <w:r w:rsidR="00B86072" w:rsidRPr="00673A49">
          <w:rPr>
            <w:rStyle w:val="Hyperlink"/>
            <w:webHidden/>
            <w:rtl/>
            <w:lang w:bidi="fa-IR"/>
          </w:rPr>
          <w:fldChar w:fldCharType="separate"/>
        </w:r>
        <w:r w:rsidR="0020536A">
          <w:rPr>
            <w:rStyle w:val="Hyperlink"/>
            <w:webHidden/>
            <w:rtl/>
            <w:lang w:bidi="fa-IR"/>
          </w:rPr>
          <w:t>117</w:t>
        </w:r>
        <w:r w:rsidR="00B86072" w:rsidRPr="00673A49">
          <w:rPr>
            <w:rStyle w:val="Hyperlink"/>
            <w:webHidden/>
            <w:rtl/>
            <w:lang w:bidi="fa-IR"/>
          </w:rPr>
          <w:fldChar w:fldCharType="end"/>
        </w:r>
      </w:hyperlink>
    </w:p>
    <w:p w14:paraId="4FFCF101" w14:textId="5BBC4673" w:rsidR="00B86072" w:rsidRPr="00673A49" w:rsidRDefault="00704C8A" w:rsidP="00673A49">
      <w:pPr>
        <w:pStyle w:val="TableofFigures"/>
        <w:tabs>
          <w:tab w:val="right" w:pos="9990"/>
        </w:tabs>
        <w:ind w:left="540" w:right="-360"/>
        <w:rPr>
          <w:rStyle w:val="Hyperlink"/>
          <w:rtl/>
          <w:lang w:bidi="fa-IR"/>
        </w:rPr>
      </w:pPr>
      <w:hyperlink w:anchor="_Toc80171278" w:history="1">
        <w:r w:rsidR="00B86072" w:rsidRPr="002F0156">
          <w:rPr>
            <w:rStyle w:val="Hyperlink"/>
            <w:rtl/>
            <w:lang w:bidi="fa-IR"/>
          </w:rPr>
          <w:t>شکل 18 :</w:t>
        </w:r>
        <w:r w:rsidR="00D75F17">
          <w:rPr>
            <w:rStyle w:val="Hyperlink"/>
            <w:rFonts w:hint="cs"/>
            <w:rtl/>
            <w:lang w:bidi="fa-IR"/>
          </w:rPr>
          <w:t xml:space="preserve"> </w:t>
        </w:r>
        <w:r w:rsidR="00B86072" w:rsidRPr="002F0156">
          <w:rPr>
            <w:rStyle w:val="Hyperlink"/>
            <w:rtl/>
            <w:lang w:bidi="fa-IR"/>
          </w:rPr>
          <w:t>نمودار برآورد مسافت س</w:t>
        </w:r>
        <w:r w:rsidR="00B86072" w:rsidRPr="002F0156">
          <w:rPr>
            <w:rStyle w:val="Hyperlink"/>
            <w:rFonts w:hint="cs"/>
            <w:rtl/>
            <w:lang w:bidi="fa-IR"/>
          </w:rPr>
          <w:t>ی</w:t>
        </w:r>
        <w:r w:rsidR="00B86072" w:rsidRPr="002F0156">
          <w:rPr>
            <w:rStyle w:val="Hyperlink"/>
            <w:rFonts w:hint="eastAsia"/>
            <w:rtl/>
            <w:lang w:bidi="fa-IR"/>
          </w:rPr>
          <w:t>م</w:t>
        </w:r>
        <w:r w:rsidR="00B86072" w:rsidRPr="002F0156">
          <w:rPr>
            <w:rStyle w:val="Hyperlink"/>
            <w:rtl/>
            <w:lang w:bidi="fa-IR"/>
          </w:rPr>
          <w:t xml:space="preserve"> ها</w:t>
        </w:r>
        <w:r w:rsidR="00B86072" w:rsidRPr="002F0156">
          <w:rPr>
            <w:rStyle w:val="Hyperlink"/>
            <w:rFonts w:hint="cs"/>
            <w:rtl/>
            <w:lang w:bidi="fa-IR"/>
          </w:rPr>
          <w:t>ی</w:t>
        </w:r>
        <w:r w:rsidR="00B86072" w:rsidRPr="002F0156">
          <w:rPr>
            <w:rStyle w:val="Hyperlink"/>
            <w:rFonts w:hint="eastAsia"/>
            <w:rtl/>
            <w:lang w:bidi="fa-IR"/>
          </w:rPr>
          <w:t>نا</w:t>
        </w:r>
        <w:r w:rsidR="00B86072" w:rsidRPr="00673A49">
          <w:rPr>
            <w:rStyle w:val="Hyperlink"/>
            <w:webHidden/>
            <w:rtl/>
            <w:lang w:bidi="fa-IR"/>
          </w:rPr>
          <w:tab/>
        </w:r>
        <w:r w:rsidR="00B86072" w:rsidRPr="00673A49">
          <w:rPr>
            <w:rStyle w:val="Hyperlink"/>
            <w:webHidden/>
            <w:rtl/>
            <w:lang w:bidi="fa-IR"/>
          </w:rPr>
          <w:fldChar w:fldCharType="begin"/>
        </w:r>
        <w:r w:rsidR="00B86072" w:rsidRPr="00673A49">
          <w:rPr>
            <w:rStyle w:val="Hyperlink"/>
            <w:webHidden/>
            <w:rtl/>
            <w:lang w:bidi="fa-IR"/>
          </w:rPr>
          <w:instrText xml:space="preserve"> </w:instrText>
        </w:r>
        <w:r w:rsidR="00B86072" w:rsidRPr="00673A49">
          <w:rPr>
            <w:rStyle w:val="Hyperlink"/>
            <w:webHidden/>
            <w:lang w:bidi="fa-IR"/>
          </w:rPr>
          <w:instrText>PAGEREF</w:instrText>
        </w:r>
        <w:r w:rsidR="00B86072" w:rsidRPr="00673A49">
          <w:rPr>
            <w:rStyle w:val="Hyperlink"/>
            <w:webHidden/>
            <w:rtl/>
            <w:lang w:bidi="fa-IR"/>
          </w:rPr>
          <w:instrText xml:space="preserve"> _</w:instrText>
        </w:r>
        <w:r w:rsidR="00B86072" w:rsidRPr="00673A49">
          <w:rPr>
            <w:rStyle w:val="Hyperlink"/>
            <w:webHidden/>
            <w:lang w:bidi="fa-IR"/>
          </w:rPr>
          <w:instrText>Toc80171278 \h</w:instrText>
        </w:r>
        <w:r w:rsidR="00B86072" w:rsidRPr="00673A49">
          <w:rPr>
            <w:rStyle w:val="Hyperlink"/>
            <w:webHidden/>
            <w:rtl/>
            <w:lang w:bidi="fa-IR"/>
          </w:rPr>
          <w:instrText xml:space="preserve"> </w:instrText>
        </w:r>
        <w:r w:rsidR="00B86072" w:rsidRPr="00673A49">
          <w:rPr>
            <w:rStyle w:val="Hyperlink"/>
            <w:webHidden/>
            <w:rtl/>
            <w:lang w:bidi="fa-IR"/>
          </w:rPr>
        </w:r>
        <w:r w:rsidR="00B86072" w:rsidRPr="00673A49">
          <w:rPr>
            <w:rStyle w:val="Hyperlink"/>
            <w:webHidden/>
            <w:rtl/>
            <w:lang w:bidi="fa-IR"/>
          </w:rPr>
          <w:fldChar w:fldCharType="separate"/>
        </w:r>
        <w:r w:rsidR="0020536A">
          <w:rPr>
            <w:rStyle w:val="Hyperlink"/>
            <w:webHidden/>
            <w:rtl/>
            <w:lang w:bidi="fa-IR"/>
          </w:rPr>
          <w:t>119</w:t>
        </w:r>
        <w:r w:rsidR="00B86072" w:rsidRPr="00673A49">
          <w:rPr>
            <w:rStyle w:val="Hyperlink"/>
            <w:webHidden/>
            <w:rtl/>
            <w:lang w:bidi="fa-IR"/>
          </w:rPr>
          <w:fldChar w:fldCharType="end"/>
        </w:r>
      </w:hyperlink>
    </w:p>
    <w:p w14:paraId="35B6875C" w14:textId="2CAB5655" w:rsidR="00B86072" w:rsidRPr="00673A49" w:rsidRDefault="00704C8A" w:rsidP="00673A49">
      <w:pPr>
        <w:pStyle w:val="TableofFigures"/>
        <w:tabs>
          <w:tab w:val="right" w:pos="9990"/>
        </w:tabs>
        <w:ind w:left="540" w:right="-360"/>
        <w:rPr>
          <w:rStyle w:val="Hyperlink"/>
          <w:rtl/>
          <w:lang w:bidi="fa-IR"/>
        </w:rPr>
      </w:pPr>
      <w:hyperlink w:anchor="_Toc80171279" w:history="1">
        <w:r w:rsidR="00B86072" w:rsidRPr="002F0156">
          <w:rPr>
            <w:rStyle w:val="Hyperlink"/>
            <w:rtl/>
            <w:lang w:bidi="fa-IR"/>
          </w:rPr>
          <w:t>شکل 19:</w:t>
        </w:r>
        <w:r w:rsidR="00D75F17">
          <w:rPr>
            <w:rStyle w:val="Hyperlink"/>
            <w:rFonts w:hint="cs"/>
            <w:rtl/>
            <w:lang w:bidi="fa-IR"/>
          </w:rPr>
          <w:t xml:space="preserve"> </w:t>
        </w:r>
        <w:r w:rsidR="00B86072" w:rsidRPr="002F0156">
          <w:rPr>
            <w:rStyle w:val="Hyperlink"/>
            <w:rtl/>
            <w:lang w:bidi="fa-IR"/>
          </w:rPr>
          <w:t>نمودار برآورد مسافت س</w:t>
        </w:r>
        <w:r w:rsidR="00B86072" w:rsidRPr="002F0156">
          <w:rPr>
            <w:rStyle w:val="Hyperlink"/>
            <w:rFonts w:hint="cs"/>
            <w:rtl/>
            <w:lang w:bidi="fa-IR"/>
          </w:rPr>
          <w:t>ی</w:t>
        </w:r>
        <w:r w:rsidR="00B86072" w:rsidRPr="002F0156">
          <w:rPr>
            <w:rStyle w:val="Hyperlink"/>
            <w:rtl/>
            <w:lang w:bidi="fa-IR"/>
          </w:rPr>
          <w:t>م ها</w:t>
        </w:r>
        <w:r w:rsidR="00B86072" w:rsidRPr="002F0156">
          <w:rPr>
            <w:rStyle w:val="Hyperlink"/>
            <w:rFonts w:hint="cs"/>
            <w:rtl/>
            <w:lang w:bidi="fa-IR"/>
          </w:rPr>
          <w:t>ی</w:t>
        </w:r>
        <w:r w:rsidR="00B86072" w:rsidRPr="002F0156">
          <w:rPr>
            <w:rStyle w:val="Hyperlink"/>
            <w:rtl/>
            <w:lang w:bidi="fa-IR"/>
          </w:rPr>
          <w:t>نا روکشدار</w:t>
        </w:r>
        <w:r w:rsidR="00B86072" w:rsidRPr="00673A49">
          <w:rPr>
            <w:rStyle w:val="Hyperlink"/>
            <w:webHidden/>
            <w:rtl/>
            <w:lang w:bidi="fa-IR"/>
          </w:rPr>
          <w:tab/>
        </w:r>
        <w:r w:rsidR="00B86072" w:rsidRPr="00673A49">
          <w:rPr>
            <w:rStyle w:val="Hyperlink"/>
            <w:webHidden/>
            <w:rtl/>
            <w:lang w:bidi="fa-IR"/>
          </w:rPr>
          <w:fldChar w:fldCharType="begin"/>
        </w:r>
        <w:r w:rsidR="00B86072" w:rsidRPr="00673A49">
          <w:rPr>
            <w:rStyle w:val="Hyperlink"/>
            <w:webHidden/>
            <w:rtl/>
            <w:lang w:bidi="fa-IR"/>
          </w:rPr>
          <w:instrText xml:space="preserve"> </w:instrText>
        </w:r>
        <w:r w:rsidR="00B86072" w:rsidRPr="00673A49">
          <w:rPr>
            <w:rStyle w:val="Hyperlink"/>
            <w:webHidden/>
            <w:lang w:bidi="fa-IR"/>
          </w:rPr>
          <w:instrText>PAGEREF</w:instrText>
        </w:r>
        <w:r w:rsidR="00B86072" w:rsidRPr="00673A49">
          <w:rPr>
            <w:rStyle w:val="Hyperlink"/>
            <w:webHidden/>
            <w:rtl/>
            <w:lang w:bidi="fa-IR"/>
          </w:rPr>
          <w:instrText xml:space="preserve"> _</w:instrText>
        </w:r>
        <w:r w:rsidR="00B86072" w:rsidRPr="00673A49">
          <w:rPr>
            <w:rStyle w:val="Hyperlink"/>
            <w:webHidden/>
            <w:lang w:bidi="fa-IR"/>
          </w:rPr>
          <w:instrText>Toc80171279 \h</w:instrText>
        </w:r>
        <w:r w:rsidR="00B86072" w:rsidRPr="00673A49">
          <w:rPr>
            <w:rStyle w:val="Hyperlink"/>
            <w:webHidden/>
            <w:rtl/>
            <w:lang w:bidi="fa-IR"/>
          </w:rPr>
          <w:instrText xml:space="preserve"> </w:instrText>
        </w:r>
        <w:r w:rsidR="00B86072" w:rsidRPr="00673A49">
          <w:rPr>
            <w:rStyle w:val="Hyperlink"/>
            <w:webHidden/>
            <w:rtl/>
            <w:lang w:bidi="fa-IR"/>
          </w:rPr>
        </w:r>
        <w:r w:rsidR="00B86072" w:rsidRPr="00673A49">
          <w:rPr>
            <w:rStyle w:val="Hyperlink"/>
            <w:webHidden/>
            <w:rtl/>
            <w:lang w:bidi="fa-IR"/>
          </w:rPr>
          <w:fldChar w:fldCharType="separate"/>
        </w:r>
        <w:r w:rsidR="0020536A">
          <w:rPr>
            <w:rStyle w:val="Hyperlink"/>
            <w:webHidden/>
            <w:rtl/>
            <w:lang w:bidi="fa-IR"/>
          </w:rPr>
          <w:t>120</w:t>
        </w:r>
        <w:r w:rsidR="00B86072" w:rsidRPr="00673A49">
          <w:rPr>
            <w:rStyle w:val="Hyperlink"/>
            <w:webHidden/>
            <w:rtl/>
            <w:lang w:bidi="fa-IR"/>
          </w:rPr>
          <w:fldChar w:fldCharType="end"/>
        </w:r>
      </w:hyperlink>
    </w:p>
    <w:p w14:paraId="36739FA7" w14:textId="76279D47" w:rsidR="00B86072" w:rsidRPr="00673A49" w:rsidRDefault="00704C8A" w:rsidP="00673A49">
      <w:pPr>
        <w:pStyle w:val="TableofFigures"/>
        <w:tabs>
          <w:tab w:val="right" w:pos="9990"/>
        </w:tabs>
        <w:ind w:left="540" w:right="-360"/>
        <w:rPr>
          <w:rStyle w:val="Hyperlink"/>
          <w:rtl/>
          <w:lang w:bidi="fa-IR"/>
        </w:rPr>
      </w:pPr>
      <w:hyperlink w:anchor="_Toc80171280" w:history="1">
        <w:r w:rsidR="00B86072" w:rsidRPr="002F0156">
          <w:rPr>
            <w:rStyle w:val="Hyperlink"/>
            <w:rtl/>
            <w:lang w:bidi="fa-IR"/>
          </w:rPr>
          <w:t>شکل 20 : نمودار برآورد مسافت کابل خودنگهدار 120</w:t>
        </w:r>
        <w:r w:rsidR="00B86072" w:rsidRPr="00673A49">
          <w:rPr>
            <w:rStyle w:val="Hyperlink"/>
            <w:webHidden/>
            <w:rtl/>
            <w:lang w:bidi="fa-IR"/>
          </w:rPr>
          <w:tab/>
        </w:r>
        <w:r w:rsidR="00B86072" w:rsidRPr="00673A49">
          <w:rPr>
            <w:rStyle w:val="Hyperlink"/>
            <w:webHidden/>
            <w:rtl/>
            <w:lang w:bidi="fa-IR"/>
          </w:rPr>
          <w:fldChar w:fldCharType="begin"/>
        </w:r>
        <w:r w:rsidR="00B86072" w:rsidRPr="00673A49">
          <w:rPr>
            <w:rStyle w:val="Hyperlink"/>
            <w:webHidden/>
            <w:rtl/>
            <w:lang w:bidi="fa-IR"/>
          </w:rPr>
          <w:instrText xml:space="preserve"> </w:instrText>
        </w:r>
        <w:r w:rsidR="00B86072" w:rsidRPr="00673A49">
          <w:rPr>
            <w:rStyle w:val="Hyperlink"/>
            <w:webHidden/>
            <w:lang w:bidi="fa-IR"/>
          </w:rPr>
          <w:instrText>PAGEREF</w:instrText>
        </w:r>
        <w:r w:rsidR="00B86072" w:rsidRPr="00673A49">
          <w:rPr>
            <w:rStyle w:val="Hyperlink"/>
            <w:webHidden/>
            <w:rtl/>
            <w:lang w:bidi="fa-IR"/>
          </w:rPr>
          <w:instrText xml:space="preserve"> _</w:instrText>
        </w:r>
        <w:r w:rsidR="00B86072" w:rsidRPr="00673A49">
          <w:rPr>
            <w:rStyle w:val="Hyperlink"/>
            <w:webHidden/>
            <w:lang w:bidi="fa-IR"/>
          </w:rPr>
          <w:instrText>Toc80171280 \h</w:instrText>
        </w:r>
        <w:r w:rsidR="00B86072" w:rsidRPr="00673A49">
          <w:rPr>
            <w:rStyle w:val="Hyperlink"/>
            <w:webHidden/>
            <w:rtl/>
            <w:lang w:bidi="fa-IR"/>
          </w:rPr>
          <w:instrText xml:space="preserve"> </w:instrText>
        </w:r>
        <w:r w:rsidR="00B86072" w:rsidRPr="00673A49">
          <w:rPr>
            <w:rStyle w:val="Hyperlink"/>
            <w:webHidden/>
            <w:rtl/>
            <w:lang w:bidi="fa-IR"/>
          </w:rPr>
        </w:r>
        <w:r w:rsidR="00B86072" w:rsidRPr="00673A49">
          <w:rPr>
            <w:rStyle w:val="Hyperlink"/>
            <w:webHidden/>
            <w:rtl/>
            <w:lang w:bidi="fa-IR"/>
          </w:rPr>
          <w:fldChar w:fldCharType="separate"/>
        </w:r>
        <w:r w:rsidR="0020536A">
          <w:rPr>
            <w:rStyle w:val="Hyperlink"/>
            <w:webHidden/>
            <w:rtl/>
            <w:lang w:bidi="fa-IR"/>
          </w:rPr>
          <w:t>121</w:t>
        </w:r>
        <w:r w:rsidR="00B86072" w:rsidRPr="00673A49">
          <w:rPr>
            <w:rStyle w:val="Hyperlink"/>
            <w:webHidden/>
            <w:rtl/>
            <w:lang w:bidi="fa-IR"/>
          </w:rPr>
          <w:fldChar w:fldCharType="end"/>
        </w:r>
      </w:hyperlink>
    </w:p>
    <w:p w14:paraId="0CC08B3C" w14:textId="1AF0508B" w:rsidR="00B86072" w:rsidRPr="00673A49" w:rsidRDefault="00704C8A" w:rsidP="00673A49">
      <w:pPr>
        <w:pStyle w:val="TableofFigures"/>
        <w:tabs>
          <w:tab w:val="right" w:pos="9990"/>
        </w:tabs>
        <w:ind w:left="540" w:right="-360"/>
        <w:rPr>
          <w:rStyle w:val="Hyperlink"/>
          <w:rtl/>
          <w:lang w:bidi="fa-IR"/>
        </w:rPr>
      </w:pPr>
      <w:hyperlink w:anchor="_Toc80171281" w:history="1">
        <w:r w:rsidR="00B86072" w:rsidRPr="002F0156">
          <w:rPr>
            <w:rStyle w:val="Hyperlink"/>
            <w:rtl/>
            <w:lang w:bidi="fa-IR"/>
          </w:rPr>
          <w:t>شکل 21 : نمودار برآورد مسافت س</w:t>
        </w:r>
        <w:r w:rsidR="00B86072" w:rsidRPr="002F0156">
          <w:rPr>
            <w:rStyle w:val="Hyperlink"/>
            <w:rFonts w:hint="cs"/>
            <w:rtl/>
            <w:lang w:bidi="fa-IR"/>
          </w:rPr>
          <w:t>ی</w:t>
        </w:r>
        <w:r w:rsidR="00B86072" w:rsidRPr="002F0156">
          <w:rPr>
            <w:rStyle w:val="Hyperlink"/>
            <w:rFonts w:hint="eastAsia"/>
            <w:rtl/>
            <w:lang w:bidi="fa-IR"/>
          </w:rPr>
          <w:t>م</w:t>
        </w:r>
        <w:r w:rsidR="00B86072" w:rsidRPr="002F0156">
          <w:rPr>
            <w:rStyle w:val="Hyperlink"/>
            <w:rtl/>
            <w:lang w:bidi="fa-IR"/>
          </w:rPr>
          <w:t xml:space="preserve"> ل</w:t>
        </w:r>
        <w:r w:rsidR="00B86072" w:rsidRPr="002F0156">
          <w:rPr>
            <w:rStyle w:val="Hyperlink"/>
            <w:rFonts w:hint="cs"/>
            <w:rtl/>
            <w:lang w:bidi="fa-IR"/>
          </w:rPr>
          <w:t>ی</w:t>
        </w:r>
        <w:r w:rsidR="00B86072" w:rsidRPr="002F0156">
          <w:rPr>
            <w:rStyle w:val="Hyperlink"/>
            <w:rFonts w:hint="eastAsia"/>
            <w:rtl/>
            <w:lang w:bidi="fa-IR"/>
          </w:rPr>
          <w:t>نکس</w:t>
        </w:r>
        <w:r w:rsidR="00B86072" w:rsidRPr="00673A49">
          <w:rPr>
            <w:rStyle w:val="Hyperlink"/>
            <w:webHidden/>
            <w:rtl/>
            <w:lang w:bidi="fa-IR"/>
          </w:rPr>
          <w:tab/>
        </w:r>
        <w:r w:rsidR="00B86072" w:rsidRPr="00673A49">
          <w:rPr>
            <w:rStyle w:val="Hyperlink"/>
            <w:webHidden/>
            <w:rtl/>
            <w:lang w:bidi="fa-IR"/>
          </w:rPr>
          <w:fldChar w:fldCharType="begin"/>
        </w:r>
        <w:r w:rsidR="00B86072" w:rsidRPr="00673A49">
          <w:rPr>
            <w:rStyle w:val="Hyperlink"/>
            <w:webHidden/>
            <w:rtl/>
            <w:lang w:bidi="fa-IR"/>
          </w:rPr>
          <w:instrText xml:space="preserve"> </w:instrText>
        </w:r>
        <w:r w:rsidR="00B86072" w:rsidRPr="00673A49">
          <w:rPr>
            <w:rStyle w:val="Hyperlink"/>
            <w:webHidden/>
            <w:lang w:bidi="fa-IR"/>
          </w:rPr>
          <w:instrText>PAGEREF</w:instrText>
        </w:r>
        <w:r w:rsidR="00B86072" w:rsidRPr="00673A49">
          <w:rPr>
            <w:rStyle w:val="Hyperlink"/>
            <w:webHidden/>
            <w:rtl/>
            <w:lang w:bidi="fa-IR"/>
          </w:rPr>
          <w:instrText xml:space="preserve"> _</w:instrText>
        </w:r>
        <w:r w:rsidR="00B86072" w:rsidRPr="00673A49">
          <w:rPr>
            <w:rStyle w:val="Hyperlink"/>
            <w:webHidden/>
            <w:lang w:bidi="fa-IR"/>
          </w:rPr>
          <w:instrText>Toc80171281 \h</w:instrText>
        </w:r>
        <w:r w:rsidR="00B86072" w:rsidRPr="00673A49">
          <w:rPr>
            <w:rStyle w:val="Hyperlink"/>
            <w:webHidden/>
            <w:rtl/>
            <w:lang w:bidi="fa-IR"/>
          </w:rPr>
          <w:instrText xml:space="preserve"> </w:instrText>
        </w:r>
        <w:r w:rsidR="00B86072" w:rsidRPr="00673A49">
          <w:rPr>
            <w:rStyle w:val="Hyperlink"/>
            <w:webHidden/>
            <w:rtl/>
            <w:lang w:bidi="fa-IR"/>
          </w:rPr>
        </w:r>
        <w:r w:rsidR="00B86072" w:rsidRPr="00673A49">
          <w:rPr>
            <w:rStyle w:val="Hyperlink"/>
            <w:webHidden/>
            <w:rtl/>
            <w:lang w:bidi="fa-IR"/>
          </w:rPr>
          <w:fldChar w:fldCharType="separate"/>
        </w:r>
        <w:r w:rsidR="0020536A">
          <w:rPr>
            <w:rStyle w:val="Hyperlink"/>
            <w:webHidden/>
            <w:rtl/>
            <w:lang w:bidi="fa-IR"/>
          </w:rPr>
          <w:t>122</w:t>
        </w:r>
        <w:r w:rsidR="00B86072" w:rsidRPr="00673A49">
          <w:rPr>
            <w:rStyle w:val="Hyperlink"/>
            <w:webHidden/>
            <w:rtl/>
            <w:lang w:bidi="fa-IR"/>
          </w:rPr>
          <w:fldChar w:fldCharType="end"/>
        </w:r>
      </w:hyperlink>
    </w:p>
    <w:p w14:paraId="51AA2DCD" w14:textId="33B2CB6A" w:rsidR="00B86072" w:rsidRPr="00673A49" w:rsidRDefault="00704C8A" w:rsidP="00673A49">
      <w:pPr>
        <w:pStyle w:val="TableofFigures"/>
        <w:tabs>
          <w:tab w:val="right" w:pos="9990"/>
        </w:tabs>
        <w:ind w:left="540" w:right="-360"/>
        <w:rPr>
          <w:rStyle w:val="Hyperlink"/>
          <w:rtl/>
          <w:lang w:bidi="fa-IR"/>
        </w:rPr>
      </w:pPr>
      <w:hyperlink w:anchor="_Toc80171282" w:history="1">
        <w:r w:rsidR="00B86072" w:rsidRPr="002F0156">
          <w:rPr>
            <w:rStyle w:val="Hyperlink"/>
            <w:rtl/>
            <w:lang w:bidi="fa-IR"/>
          </w:rPr>
          <w:t>شکل 22 : نمودار برآورد مسافت کابل خودنگهدار 50</w:t>
        </w:r>
        <w:r w:rsidR="00B86072" w:rsidRPr="00673A49">
          <w:rPr>
            <w:rStyle w:val="Hyperlink"/>
            <w:webHidden/>
            <w:rtl/>
            <w:lang w:bidi="fa-IR"/>
          </w:rPr>
          <w:tab/>
        </w:r>
        <w:r w:rsidR="00B86072" w:rsidRPr="00673A49">
          <w:rPr>
            <w:rStyle w:val="Hyperlink"/>
            <w:webHidden/>
            <w:rtl/>
            <w:lang w:bidi="fa-IR"/>
          </w:rPr>
          <w:fldChar w:fldCharType="begin"/>
        </w:r>
        <w:r w:rsidR="00B86072" w:rsidRPr="00673A49">
          <w:rPr>
            <w:rStyle w:val="Hyperlink"/>
            <w:webHidden/>
            <w:rtl/>
            <w:lang w:bidi="fa-IR"/>
          </w:rPr>
          <w:instrText xml:space="preserve"> </w:instrText>
        </w:r>
        <w:r w:rsidR="00B86072" w:rsidRPr="00673A49">
          <w:rPr>
            <w:rStyle w:val="Hyperlink"/>
            <w:webHidden/>
            <w:lang w:bidi="fa-IR"/>
          </w:rPr>
          <w:instrText>PAGEREF</w:instrText>
        </w:r>
        <w:r w:rsidR="00B86072" w:rsidRPr="00673A49">
          <w:rPr>
            <w:rStyle w:val="Hyperlink"/>
            <w:webHidden/>
            <w:rtl/>
            <w:lang w:bidi="fa-IR"/>
          </w:rPr>
          <w:instrText xml:space="preserve"> _</w:instrText>
        </w:r>
        <w:r w:rsidR="00B86072" w:rsidRPr="00673A49">
          <w:rPr>
            <w:rStyle w:val="Hyperlink"/>
            <w:webHidden/>
            <w:lang w:bidi="fa-IR"/>
          </w:rPr>
          <w:instrText>Toc80171282 \h</w:instrText>
        </w:r>
        <w:r w:rsidR="00B86072" w:rsidRPr="00673A49">
          <w:rPr>
            <w:rStyle w:val="Hyperlink"/>
            <w:webHidden/>
            <w:rtl/>
            <w:lang w:bidi="fa-IR"/>
          </w:rPr>
          <w:instrText xml:space="preserve"> </w:instrText>
        </w:r>
        <w:r w:rsidR="00B86072" w:rsidRPr="00673A49">
          <w:rPr>
            <w:rStyle w:val="Hyperlink"/>
            <w:webHidden/>
            <w:rtl/>
            <w:lang w:bidi="fa-IR"/>
          </w:rPr>
        </w:r>
        <w:r w:rsidR="00B86072" w:rsidRPr="00673A49">
          <w:rPr>
            <w:rStyle w:val="Hyperlink"/>
            <w:webHidden/>
            <w:rtl/>
            <w:lang w:bidi="fa-IR"/>
          </w:rPr>
          <w:fldChar w:fldCharType="separate"/>
        </w:r>
        <w:r w:rsidR="0020536A">
          <w:rPr>
            <w:rStyle w:val="Hyperlink"/>
            <w:webHidden/>
            <w:rtl/>
            <w:lang w:bidi="fa-IR"/>
          </w:rPr>
          <w:t>124</w:t>
        </w:r>
        <w:r w:rsidR="00B86072" w:rsidRPr="00673A49">
          <w:rPr>
            <w:rStyle w:val="Hyperlink"/>
            <w:webHidden/>
            <w:rtl/>
            <w:lang w:bidi="fa-IR"/>
          </w:rPr>
          <w:fldChar w:fldCharType="end"/>
        </w:r>
      </w:hyperlink>
    </w:p>
    <w:p w14:paraId="08ABE35F" w14:textId="4082A73E" w:rsidR="00B86072" w:rsidRPr="00673A49" w:rsidRDefault="00704C8A" w:rsidP="00673A49">
      <w:pPr>
        <w:pStyle w:val="TableofFigures"/>
        <w:tabs>
          <w:tab w:val="right" w:pos="9990"/>
        </w:tabs>
        <w:ind w:left="540" w:right="-360"/>
        <w:rPr>
          <w:rStyle w:val="Hyperlink"/>
          <w:rtl/>
          <w:lang w:bidi="fa-IR"/>
        </w:rPr>
      </w:pPr>
      <w:hyperlink w:anchor="_Toc80171283" w:history="1">
        <w:r w:rsidR="00B86072" w:rsidRPr="002F0156">
          <w:rPr>
            <w:rStyle w:val="Hyperlink"/>
            <w:rtl/>
            <w:lang w:bidi="fa-IR"/>
          </w:rPr>
          <w:t>شکل 23 : نمودار برآورد مسافت کابل خودنگهدار 95</w:t>
        </w:r>
        <w:r w:rsidR="00B86072" w:rsidRPr="00673A49">
          <w:rPr>
            <w:rStyle w:val="Hyperlink"/>
            <w:webHidden/>
            <w:rtl/>
            <w:lang w:bidi="fa-IR"/>
          </w:rPr>
          <w:tab/>
        </w:r>
        <w:r w:rsidR="00B86072" w:rsidRPr="00673A49">
          <w:rPr>
            <w:rStyle w:val="Hyperlink"/>
            <w:webHidden/>
            <w:rtl/>
            <w:lang w:bidi="fa-IR"/>
          </w:rPr>
          <w:fldChar w:fldCharType="begin"/>
        </w:r>
        <w:r w:rsidR="00B86072" w:rsidRPr="00673A49">
          <w:rPr>
            <w:rStyle w:val="Hyperlink"/>
            <w:webHidden/>
            <w:rtl/>
            <w:lang w:bidi="fa-IR"/>
          </w:rPr>
          <w:instrText xml:space="preserve"> </w:instrText>
        </w:r>
        <w:r w:rsidR="00B86072" w:rsidRPr="00673A49">
          <w:rPr>
            <w:rStyle w:val="Hyperlink"/>
            <w:webHidden/>
            <w:lang w:bidi="fa-IR"/>
          </w:rPr>
          <w:instrText>PAGEREF</w:instrText>
        </w:r>
        <w:r w:rsidR="00B86072" w:rsidRPr="00673A49">
          <w:rPr>
            <w:rStyle w:val="Hyperlink"/>
            <w:webHidden/>
            <w:rtl/>
            <w:lang w:bidi="fa-IR"/>
          </w:rPr>
          <w:instrText xml:space="preserve"> _</w:instrText>
        </w:r>
        <w:r w:rsidR="00B86072" w:rsidRPr="00673A49">
          <w:rPr>
            <w:rStyle w:val="Hyperlink"/>
            <w:webHidden/>
            <w:lang w:bidi="fa-IR"/>
          </w:rPr>
          <w:instrText>Toc80171283 \h</w:instrText>
        </w:r>
        <w:r w:rsidR="00B86072" w:rsidRPr="00673A49">
          <w:rPr>
            <w:rStyle w:val="Hyperlink"/>
            <w:webHidden/>
            <w:rtl/>
            <w:lang w:bidi="fa-IR"/>
          </w:rPr>
          <w:instrText xml:space="preserve"> </w:instrText>
        </w:r>
        <w:r w:rsidR="00B86072" w:rsidRPr="00673A49">
          <w:rPr>
            <w:rStyle w:val="Hyperlink"/>
            <w:webHidden/>
            <w:rtl/>
            <w:lang w:bidi="fa-IR"/>
          </w:rPr>
        </w:r>
        <w:r w:rsidR="00B86072" w:rsidRPr="00673A49">
          <w:rPr>
            <w:rStyle w:val="Hyperlink"/>
            <w:webHidden/>
            <w:rtl/>
            <w:lang w:bidi="fa-IR"/>
          </w:rPr>
          <w:fldChar w:fldCharType="separate"/>
        </w:r>
        <w:r w:rsidR="0020536A">
          <w:rPr>
            <w:rStyle w:val="Hyperlink"/>
            <w:webHidden/>
            <w:rtl/>
            <w:lang w:bidi="fa-IR"/>
          </w:rPr>
          <w:t>128</w:t>
        </w:r>
        <w:r w:rsidR="00B86072" w:rsidRPr="00673A49">
          <w:rPr>
            <w:rStyle w:val="Hyperlink"/>
            <w:webHidden/>
            <w:rtl/>
            <w:lang w:bidi="fa-IR"/>
          </w:rPr>
          <w:fldChar w:fldCharType="end"/>
        </w:r>
      </w:hyperlink>
    </w:p>
    <w:p w14:paraId="453E7B71" w14:textId="70B43093" w:rsidR="00B86072" w:rsidRDefault="00704C8A" w:rsidP="00673A49">
      <w:pPr>
        <w:pStyle w:val="TableofFigures"/>
        <w:tabs>
          <w:tab w:val="right" w:pos="9990"/>
        </w:tabs>
        <w:ind w:left="540" w:right="-360"/>
        <w:rPr>
          <w:rFonts w:asciiTheme="minorHAnsi" w:eastAsiaTheme="minorEastAsia" w:hAnsiTheme="minorHAnsi" w:cstheme="minorBidi"/>
          <w:color w:val="auto"/>
          <w:sz w:val="22"/>
          <w:szCs w:val="22"/>
          <w:rtl/>
        </w:rPr>
      </w:pPr>
      <w:hyperlink w:anchor="_Toc80171284" w:history="1">
        <w:r w:rsidR="00B86072" w:rsidRPr="002F0156">
          <w:rPr>
            <w:rStyle w:val="Hyperlink"/>
            <w:rtl/>
            <w:lang w:bidi="fa-IR"/>
          </w:rPr>
          <w:t>شکل 24 : نمودار برآورد مسافت کابل خودنگهدار 120</w:t>
        </w:r>
        <w:r w:rsidR="00B86072" w:rsidRPr="00673A49">
          <w:rPr>
            <w:rStyle w:val="Hyperlink"/>
            <w:webHidden/>
            <w:rtl/>
            <w:lang w:bidi="fa-IR"/>
          </w:rPr>
          <w:tab/>
        </w:r>
        <w:r w:rsidR="00B86072" w:rsidRPr="00673A49">
          <w:rPr>
            <w:rStyle w:val="Hyperlink"/>
            <w:webHidden/>
            <w:rtl/>
            <w:lang w:bidi="fa-IR"/>
          </w:rPr>
          <w:fldChar w:fldCharType="begin"/>
        </w:r>
        <w:r w:rsidR="00B86072" w:rsidRPr="00673A49">
          <w:rPr>
            <w:rStyle w:val="Hyperlink"/>
            <w:webHidden/>
            <w:rtl/>
            <w:lang w:bidi="fa-IR"/>
          </w:rPr>
          <w:instrText xml:space="preserve"> </w:instrText>
        </w:r>
        <w:r w:rsidR="00B86072" w:rsidRPr="00673A49">
          <w:rPr>
            <w:rStyle w:val="Hyperlink"/>
            <w:webHidden/>
            <w:lang w:bidi="fa-IR"/>
          </w:rPr>
          <w:instrText>PAGEREF</w:instrText>
        </w:r>
        <w:r w:rsidR="00B86072" w:rsidRPr="00673A49">
          <w:rPr>
            <w:rStyle w:val="Hyperlink"/>
            <w:webHidden/>
            <w:rtl/>
            <w:lang w:bidi="fa-IR"/>
          </w:rPr>
          <w:instrText xml:space="preserve"> _</w:instrText>
        </w:r>
        <w:r w:rsidR="00B86072" w:rsidRPr="00673A49">
          <w:rPr>
            <w:rStyle w:val="Hyperlink"/>
            <w:webHidden/>
            <w:lang w:bidi="fa-IR"/>
          </w:rPr>
          <w:instrText>Toc80171284 \h</w:instrText>
        </w:r>
        <w:r w:rsidR="00B86072" w:rsidRPr="00673A49">
          <w:rPr>
            <w:rStyle w:val="Hyperlink"/>
            <w:webHidden/>
            <w:rtl/>
            <w:lang w:bidi="fa-IR"/>
          </w:rPr>
          <w:instrText xml:space="preserve"> </w:instrText>
        </w:r>
        <w:r w:rsidR="00B86072" w:rsidRPr="00673A49">
          <w:rPr>
            <w:rStyle w:val="Hyperlink"/>
            <w:webHidden/>
            <w:rtl/>
            <w:lang w:bidi="fa-IR"/>
          </w:rPr>
        </w:r>
        <w:r w:rsidR="00B86072" w:rsidRPr="00673A49">
          <w:rPr>
            <w:rStyle w:val="Hyperlink"/>
            <w:webHidden/>
            <w:rtl/>
            <w:lang w:bidi="fa-IR"/>
          </w:rPr>
          <w:fldChar w:fldCharType="separate"/>
        </w:r>
        <w:r w:rsidR="0020536A">
          <w:rPr>
            <w:rStyle w:val="Hyperlink"/>
            <w:webHidden/>
            <w:rtl/>
            <w:lang w:bidi="fa-IR"/>
          </w:rPr>
          <w:t>130</w:t>
        </w:r>
        <w:r w:rsidR="00B86072" w:rsidRPr="00673A49">
          <w:rPr>
            <w:rStyle w:val="Hyperlink"/>
            <w:webHidden/>
            <w:rtl/>
            <w:lang w:bidi="fa-IR"/>
          </w:rPr>
          <w:fldChar w:fldCharType="end"/>
        </w:r>
      </w:hyperlink>
    </w:p>
    <w:p w14:paraId="2178F5F0" w14:textId="77777777" w:rsidR="00B86072" w:rsidRDefault="00DB3F54" w:rsidP="00C9489F">
      <w:pPr>
        <w:pStyle w:val="TableofFigures"/>
        <w:tabs>
          <w:tab w:val="clear" w:pos="9810"/>
          <w:tab w:val="right" w:leader="dot" w:pos="9180"/>
        </w:tabs>
        <w:jc w:val="center"/>
        <w:rPr>
          <w:lang w:val="en-GB" w:eastAsia="en-GB"/>
        </w:rPr>
      </w:pPr>
      <w:r>
        <w:rPr>
          <w:rtl/>
          <w:lang w:val="en-GB" w:eastAsia="en-GB"/>
        </w:rPr>
        <w:fldChar w:fldCharType="end"/>
      </w:r>
      <w:bookmarkStart w:id="10" w:name="_Toc70687777"/>
      <w:bookmarkStart w:id="11" w:name="_Toc70687902"/>
      <w:bookmarkStart w:id="12" w:name="جداول"/>
    </w:p>
    <w:p w14:paraId="1981158A" w14:textId="77777777" w:rsidR="00B86072" w:rsidRDefault="00B86072" w:rsidP="00C9489F">
      <w:pPr>
        <w:pStyle w:val="TableofFigures"/>
        <w:tabs>
          <w:tab w:val="clear" w:pos="9810"/>
          <w:tab w:val="right" w:leader="dot" w:pos="9180"/>
        </w:tabs>
        <w:jc w:val="center"/>
        <w:rPr>
          <w:lang w:val="en-GB" w:eastAsia="en-GB"/>
        </w:rPr>
      </w:pPr>
    </w:p>
    <w:p w14:paraId="623B81CE" w14:textId="387FCA4F" w:rsidR="00A35B5E" w:rsidRPr="00647D84" w:rsidRDefault="00A35B5E" w:rsidP="00FE0A68">
      <w:pPr>
        <w:pStyle w:val="TableofFigures"/>
        <w:tabs>
          <w:tab w:val="clear" w:pos="9810"/>
          <w:tab w:val="right" w:leader="dot" w:pos="9180"/>
        </w:tabs>
        <w:jc w:val="center"/>
        <w:rPr>
          <w:rFonts w:cs="B Titr"/>
          <w:b/>
          <w:bCs/>
          <w:rtl/>
          <w:lang w:bidi="fa-IR"/>
        </w:rPr>
      </w:pPr>
      <w:r w:rsidRPr="00647D84">
        <w:rPr>
          <w:rFonts w:cs="B Titr" w:hint="cs"/>
          <w:b/>
          <w:bCs/>
          <w:rtl/>
        </w:rPr>
        <w:lastRenderedPageBreak/>
        <w:t xml:space="preserve">فهرست </w:t>
      </w:r>
      <w:r w:rsidR="007868EB" w:rsidRPr="00647D84">
        <w:rPr>
          <w:rFonts w:cs="B Titr" w:hint="cs"/>
          <w:b/>
          <w:bCs/>
          <w:rtl/>
        </w:rPr>
        <w:t>جداول</w:t>
      </w:r>
      <w:bookmarkEnd w:id="10"/>
      <w:bookmarkEnd w:id="11"/>
    </w:p>
    <w:bookmarkEnd w:id="12"/>
    <w:p w14:paraId="68091404" w14:textId="29C1D285" w:rsidR="00647D84" w:rsidRDefault="00647D84" w:rsidP="00FE0A68">
      <w:pPr>
        <w:bidi/>
        <w:ind w:left="180" w:right="-630" w:hanging="180"/>
        <w:jc w:val="center"/>
        <w:rPr>
          <w:rFonts w:cs="B Titr"/>
          <w:b/>
          <w:bCs/>
          <w:sz w:val="28"/>
          <w:rtl/>
          <w:lang w:val="en-GB" w:eastAsia="en-GB"/>
        </w:rPr>
      </w:pPr>
      <w:r w:rsidRPr="00D8650B">
        <w:rPr>
          <w:rFonts w:cs="B Titr" w:hint="cs"/>
          <w:b/>
          <w:bCs/>
          <w:sz w:val="28"/>
          <w:rtl/>
          <w:lang w:val="en-GB" w:eastAsia="en-GB"/>
        </w:rPr>
        <w:t>عنوان</w:t>
      </w:r>
      <w:r w:rsidRPr="00D8650B">
        <w:rPr>
          <w:rFonts w:cs="B Titr" w:hint="cs"/>
          <w:b/>
          <w:bCs/>
          <w:sz w:val="28"/>
          <w:u w:val="single"/>
          <w:rtl/>
          <w:lang w:val="en-GB" w:eastAsia="en-GB"/>
        </w:rPr>
        <w:t xml:space="preserve">   </w:t>
      </w:r>
      <w:r w:rsidR="001E4077">
        <w:rPr>
          <w:rFonts w:cs="B Titr" w:hint="cs"/>
          <w:b/>
          <w:bCs/>
          <w:sz w:val="28"/>
          <w:u w:val="single"/>
          <w:rtl/>
          <w:lang w:val="en-GB" w:eastAsia="en-GB"/>
        </w:rPr>
        <w:t xml:space="preserve">             </w:t>
      </w:r>
      <w:r w:rsidRPr="00D8650B">
        <w:rPr>
          <w:rFonts w:cs="B Titr" w:hint="cs"/>
          <w:b/>
          <w:bCs/>
          <w:sz w:val="28"/>
          <w:u w:val="single"/>
          <w:rtl/>
          <w:lang w:val="en-GB" w:eastAsia="en-GB"/>
        </w:rPr>
        <w:t xml:space="preserve">                                                                                        </w:t>
      </w:r>
      <w:r w:rsidR="00AC68A4">
        <w:rPr>
          <w:rFonts w:cs="B Titr" w:hint="cs"/>
          <w:b/>
          <w:bCs/>
          <w:sz w:val="28"/>
          <w:u w:val="single"/>
          <w:rtl/>
          <w:lang w:val="en-GB" w:eastAsia="en-GB"/>
        </w:rPr>
        <w:t xml:space="preserve">  </w:t>
      </w:r>
      <w:r w:rsidRPr="00D8650B">
        <w:rPr>
          <w:rFonts w:cs="B Titr" w:hint="cs"/>
          <w:b/>
          <w:bCs/>
          <w:sz w:val="28"/>
          <w:u w:val="single"/>
          <w:rtl/>
          <w:lang w:val="en-GB" w:eastAsia="en-GB"/>
        </w:rPr>
        <w:t xml:space="preserve">                                      </w:t>
      </w:r>
      <w:r w:rsidR="001865E9">
        <w:rPr>
          <w:rFonts w:cs="B Titr" w:hint="cs"/>
          <w:b/>
          <w:bCs/>
          <w:sz w:val="28"/>
          <w:u w:val="single"/>
          <w:rtl/>
          <w:lang w:val="en-GB" w:eastAsia="en-GB"/>
        </w:rPr>
        <w:t xml:space="preserve">       </w:t>
      </w:r>
      <w:r w:rsidR="007E2FC2">
        <w:rPr>
          <w:rFonts w:cs="B Titr" w:hint="cs"/>
          <w:b/>
          <w:bCs/>
          <w:sz w:val="28"/>
          <w:u w:val="single"/>
          <w:rtl/>
          <w:lang w:val="en-GB" w:eastAsia="en-GB"/>
        </w:rPr>
        <w:t xml:space="preserve">      </w:t>
      </w:r>
      <w:r w:rsidR="001865E9">
        <w:rPr>
          <w:rFonts w:cs="B Titr" w:hint="cs"/>
          <w:b/>
          <w:bCs/>
          <w:sz w:val="28"/>
          <w:u w:val="single"/>
          <w:rtl/>
          <w:lang w:val="en-GB" w:eastAsia="en-GB"/>
        </w:rPr>
        <w:t xml:space="preserve"> </w:t>
      </w:r>
      <w:r w:rsidR="00FE0A68">
        <w:rPr>
          <w:rFonts w:cs="B Titr" w:hint="cs"/>
          <w:b/>
          <w:bCs/>
          <w:sz w:val="28"/>
          <w:u w:val="single"/>
          <w:rtl/>
          <w:lang w:val="en-GB" w:eastAsia="en-GB"/>
        </w:rPr>
        <w:t xml:space="preserve">    </w:t>
      </w:r>
      <w:r w:rsidRPr="00D8650B">
        <w:rPr>
          <w:rFonts w:cs="B Titr" w:hint="cs"/>
          <w:b/>
          <w:bCs/>
          <w:sz w:val="28"/>
          <w:rtl/>
          <w:lang w:val="en-GB" w:eastAsia="en-GB"/>
        </w:rPr>
        <w:t>صفحه</w:t>
      </w:r>
    </w:p>
    <w:p w14:paraId="4E81416B" w14:textId="297A7B56" w:rsidR="00D75F17" w:rsidRPr="00D75F17" w:rsidRDefault="00DB3F54" w:rsidP="00D75F17">
      <w:pPr>
        <w:pStyle w:val="TableofFigures"/>
        <w:tabs>
          <w:tab w:val="clear" w:pos="9810"/>
          <w:tab w:val="right" w:leader="dot" w:pos="9990"/>
        </w:tabs>
        <w:ind w:left="90" w:right="-360" w:firstLine="0"/>
        <w:rPr>
          <w:rStyle w:val="Hyperlink"/>
          <w:rtl/>
          <w:lang w:bidi="fa-IR"/>
        </w:rPr>
      </w:pPr>
      <w:r>
        <w:rPr>
          <w:rStyle w:val="Hyperlink"/>
          <w:rtl/>
          <w:lang w:bidi="fa-IR"/>
        </w:rPr>
        <w:fldChar w:fldCharType="begin"/>
      </w:r>
      <w:r>
        <w:rPr>
          <w:rStyle w:val="Hyperlink"/>
          <w:rtl/>
          <w:lang w:bidi="fa-IR"/>
        </w:rPr>
        <w:instrText xml:space="preserve"> </w:instrText>
      </w:r>
      <w:r>
        <w:rPr>
          <w:rStyle w:val="Hyperlink"/>
          <w:lang w:bidi="fa-IR"/>
        </w:rPr>
        <w:instrText>TOC</w:instrText>
      </w:r>
      <w:r>
        <w:rPr>
          <w:rStyle w:val="Hyperlink"/>
          <w:rtl/>
          <w:lang w:bidi="fa-IR"/>
        </w:rPr>
        <w:instrText xml:space="preserve"> \</w:instrText>
      </w:r>
      <w:r>
        <w:rPr>
          <w:rStyle w:val="Hyperlink"/>
          <w:lang w:bidi="fa-IR"/>
        </w:rPr>
        <w:instrText>h \z \c</w:instrText>
      </w:r>
      <w:r>
        <w:rPr>
          <w:rStyle w:val="Hyperlink"/>
          <w:rtl/>
          <w:lang w:bidi="fa-IR"/>
        </w:rPr>
        <w:instrText xml:space="preserve"> "جدول" </w:instrText>
      </w:r>
      <w:r>
        <w:rPr>
          <w:rStyle w:val="Hyperlink"/>
          <w:rtl/>
          <w:lang w:bidi="fa-IR"/>
        </w:rPr>
        <w:fldChar w:fldCharType="separate"/>
      </w:r>
      <w:hyperlink w:anchor="_Toc80564199" w:history="1">
        <w:r w:rsidR="00D75F17" w:rsidRPr="00323F3C">
          <w:rPr>
            <w:rStyle w:val="Hyperlink"/>
            <w:rtl/>
            <w:lang w:bidi="fa-IR"/>
          </w:rPr>
          <w:t>جدول 1 : راهنما</w:t>
        </w:r>
        <w:r w:rsidR="00D75F17" w:rsidRPr="00323F3C">
          <w:rPr>
            <w:rStyle w:val="Hyperlink"/>
            <w:rFonts w:hint="cs"/>
            <w:rtl/>
            <w:lang w:bidi="fa-IR"/>
          </w:rPr>
          <w:t>ی</w:t>
        </w:r>
        <w:r w:rsidR="00D75F17" w:rsidRPr="00323F3C">
          <w:rPr>
            <w:rStyle w:val="Hyperlink"/>
            <w:rtl/>
            <w:lang w:bidi="fa-IR"/>
          </w:rPr>
          <w:t xml:space="preserve"> دستورالعمل</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Toc80564199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7</w:t>
        </w:r>
        <w:r w:rsidR="00D75F17" w:rsidRPr="00D75F17">
          <w:rPr>
            <w:rStyle w:val="Hyperlink"/>
            <w:webHidden/>
            <w:rtl/>
            <w:lang w:bidi="fa-IR"/>
          </w:rPr>
          <w:fldChar w:fldCharType="end"/>
        </w:r>
      </w:hyperlink>
    </w:p>
    <w:p w14:paraId="4FB77E10" w14:textId="0890D1E2"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00" w:history="1">
        <w:r w:rsidR="00D75F17" w:rsidRPr="00323F3C">
          <w:rPr>
            <w:rStyle w:val="Hyperlink"/>
            <w:rtl/>
            <w:lang w:bidi="fa-IR"/>
          </w:rPr>
          <w:t>جدول 2 :پارامترها</w:t>
        </w:r>
        <w:r w:rsidR="00D75F17" w:rsidRPr="00323F3C">
          <w:rPr>
            <w:rStyle w:val="Hyperlink"/>
            <w:rFonts w:hint="cs"/>
            <w:rtl/>
            <w:lang w:bidi="fa-IR"/>
          </w:rPr>
          <w:t>ی</w:t>
        </w:r>
        <w:r w:rsidR="00D75F17" w:rsidRPr="00323F3C">
          <w:rPr>
            <w:rStyle w:val="Hyperlink"/>
            <w:rtl/>
            <w:lang w:bidi="fa-IR"/>
          </w:rPr>
          <w:t xml:space="preserve"> ورود</w:t>
        </w:r>
        <w:r w:rsidR="00D75F17" w:rsidRPr="00323F3C">
          <w:rPr>
            <w:rStyle w:val="Hyperlink"/>
            <w:rFonts w:hint="cs"/>
            <w:rtl/>
            <w:lang w:bidi="fa-IR"/>
          </w:rPr>
          <w:t>ی</w:t>
        </w:r>
        <w:r w:rsidR="00D75F17" w:rsidRPr="00323F3C">
          <w:rPr>
            <w:rStyle w:val="Hyperlink"/>
            <w:rtl/>
            <w:lang w:bidi="fa-IR"/>
          </w:rPr>
          <w:t xml:space="preserve"> و خروج</w:t>
        </w:r>
        <w:r w:rsidR="00D75F17" w:rsidRPr="00323F3C">
          <w:rPr>
            <w:rStyle w:val="Hyperlink"/>
            <w:rFonts w:hint="cs"/>
            <w:rtl/>
            <w:lang w:bidi="fa-IR"/>
          </w:rPr>
          <w:t>ی</w:t>
        </w:r>
        <w:r w:rsidR="00D75F17" w:rsidRPr="00323F3C">
          <w:rPr>
            <w:rStyle w:val="Hyperlink"/>
            <w:rtl/>
            <w:lang w:bidi="fa-IR"/>
          </w:rPr>
          <w:t xml:space="preserve"> محاسبات الکتر</w:t>
        </w:r>
        <w:r w:rsidR="00D75F17" w:rsidRPr="00323F3C">
          <w:rPr>
            <w:rStyle w:val="Hyperlink"/>
            <w:rFonts w:hint="cs"/>
            <w:rtl/>
            <w:lang w:bidi="fa-IR"/>
          </w:rPr>
          <w:t>ی</w:t>
        </w:r>
        <w:r w:rsidR="00D75F17" w:rsidRPr="00323F3C">
          <w:rPr>
            <w:rStyle w:val="Hyperlink"/>
            <w:rtl/>
            <w:lang w:bidi="fa-IR"/>
          </w:rPr>
          <w:t>ک</w:t>
        </w:r>
        <w:r w:rsidR="00D75F17" w:rsidRPr="00323F3C">
          <w:rPr>
            <w:rStyle w:val="Hyperlink"/>
            <w:rFonts w:hint="cs"/>
            <w:rtl/>
            <w:lang w:bidi="fa-IR"/>
          </w:rPr>
          <w:t>ی</w:t>
        </w:r>
        <w:r w:rsidR="00D75F17" w:rsidRPr="00323F3C">
          <w:rPr>
            <w:rStyle w:val="Hyperlink"/>
            <w:rtl/>
            <w:lang w:bidi="fa-IR"/>
          </w:rPr>
          <w:t xml:space="preserve"> ف</w:t>
        </w:r>
        <w:r w:rsidR="00D75F17" w:rsidRPr="00323F3C">
          <w:rPr>
            <w:rStyle w:val="Hyperlink"/>
            <w:rFonts w:hint="cs"/>
            <w:rtl/>
            <w:lang w:bidi="fa-IR"/>
          </w:rPr>
          <w:t>ی</w:t>
        </w:r>
        <w:r w:rsidR="00D75F17" w:rsidRPr="00323F3C">
          <w:rPr>
            <w:rStyle w:val="Hyperlink"/>
            <w:rtl/>
            <w:lang w:bidi="fa-IR"/>
          </w:rPr>
          <w:t>درها</w:t>
        </w:r>
        <w:r w:rsidR="00D75F17" w:rsidRPr="00323F3C">
          <w:rPr>
            <w:rStyle w:val="Hyperlink"/>
            <w:rFonts w:hint="cs"/>
            <w:rtl/>
            <w:lang w:bidi="fa-IR"/>
          </w:rPr>
          <w:t>ی</w:t>
        </w:r>
        <w:r w:rsidR="00D75F17" w:rsidRPr="00323F3C">
          <w:rPr>
            <w:rStyle w:val="Hyperlink"/>
            <w:rtl/>
            <w:lang w:bidi="fa-IR"/>
          </w:rPr>
          <w:t xml:space="preserve"> فشار متوسط</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Toc80564200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14</w:t>
        </w:r>
        <w:r w:rsidR="00D75F17" w:rsidRPr="00D75F17">
          <w:rPr>
            <w:rStyle w:val="Hyperlink"/>
            <w:webHidden/>
            <w:rtl/>
            <w:lang w:bidi="fa-IR"/>
          </w:rPr>
          <w:fldChar w:fldCharType="end"/>
        </w:r>
      </w:hyperlink>
    </w:p>
    <w:p w14:paraId="4D6BFDA2" w14:textId="7678323D"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01" w:history="1">
        <w:r w:rsidR="00D75F17" w:rsidRPr="00D75F17">
          <w:rPr>
            <w:rStyle w:val="Hyperlink"/>
            <w:rtl/>
            <w:lang w:bidi="fa-IR"/>
          </w:rPr>
          <w:t>جدول 3 :هاد</w:t>
        </w:r>
        <w:r w:rsidR="00D75F17" w:rsidRPr="00D75F17">
          <w:rPr>
            <w:rStyle w:val="Hyperlink"/>
            <w:rFonts w:hint="cs"/>
            <w:rtl/>
            <w:lang w:bidi="fa-IR"/>
          </w:rPr>
          <w:t>ی</w:t>
        </w:r>
        <w:r w:rsidR="00D75F17" w:rsidRPr="00D75F17">
          <w:rPr>
            <w:rStyle w:val="Hyperlink"/>
            <w:rtl/>
            <w:lang w:bidi="fa-IR"/>
          </w:rPr>
          <w:t>ها</w:t>
        </w:r>
        <w:r w:rsidR="00D75F17" w:rsidRPr="00D75F17">
          <w:rPr>
            <w:rStyle w:val="Hyperlink"/>
            <w:rFonts w:hint="cs"/>
            <w:rtl/>
            <w:lang w:bidi="fa-IR"/>
          </w:rPr>
          <w:t>ی</w:t>
        </w:r>
        <w:r w:rsidR="00D75F17" w:rsidRPr="00D75F17">
          <w:rPr>
            <w:rStyle w:val="Hyperlink"/>
            <w:rtl/>
            <w:lang w:bidi="fa-IR"/>
          </w:rPr>
          <w:t xml:space="preserve"> و کابلها</w:t>
        </w:r>
        <w:r w:rsidR="00D75F17" w:rsidRPr="00D75F17">
          <w:rPr>
            <w:rStyle w:val="Hyperlink"/>
            <w:rFonts w:hint="cs"/>
            <w:rtl/>
            <w:lang w:bidi="fa-IR"/>
          </w:rPr>
          <w:t>ی</w:t>
        </w:r>
        <w:r w:rsidR="00D75F17" w:rsidRPr="00D75F17">
          <w:rPr>
            <w:rStyle w:val="Hyperlink"/>
            <w:rtl/>
            <w:lang w:bidi="fa-IR"/>
          </w:rPr>
          <w:t xml:space="preserve"> مورد استفاده در شبکه فشار متوسط</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Toc80564201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20</w:t>
        </w:r>
        <w:r w:rsidR="00D75F17" w:rsidRPr="00D75F17">
          <w:rPr>
            <w:rStyle w:val="Hyperlink"/>
            <w:webHidden/>
            <w:rtl/>
            <w:lang w:bidi="fa-IR"/>
          </w:rPr>
          <w:fldChar w:fldCharType="end"/>
        </w:r>
      </w:hyperlink>
    </w:p>
    <w:p w14:paraId="42EE172E" w14:textId="489C5091"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02" w:history="1">
        <w:r w:rsidR="00D75F17" w:rsidRPr="00323F3C">
          <w:rPr>
            <w:rStyle w:val="Hyperlink"/>
            <w:rtl/>
            <w:lang w:bidi="fa-IR"/>
          </w:rPr>
          <w:t>جدول 4 :مشخصات هواكش مورد استفاده در پست ها</w:t>
        </w:r>
        <w:r w:rsidR="00D75F17" w:rsidRPr="00323F3C">
          <w:rPr>
            <w:rStyle w:val="Hyperlink"/>
            <w:rFonts w:hint="cs"/>
            <w:rtl/>
            <w:lang w:bidi="fa-IR"/>
          </w:rPr>
          <w:t>ی</w:t>
        </w:r>
        <w:r w:rsidR="00D75F17" w:rsidRPr="00323F3C">
          <w:rPr>
            <w:rStyle w:val="Hyperlink"/>
            <w:rtl/>
            <w:lang w:bidi="fa-IR"/>
          </w:rPr>
          <w:t xml:space="preserve"> زم</w:t>
        </w:r>
        <w:r w:rsidR="00D75F17" w:rsidRPr="00323F3C">
          <w:rPr>
            <w:rStyle w:val="Hyperlink"/>
            <w:rFonts w:hint="cs"/>
            <w:rtl/>
            <w:lang w:bidi="fa-IR"/>
          </w:rPr>
          <w:t>ی</w:t>
        </w:r>
        <w:r w:rsidR="00D75F17" w:rsidRPr="00323F3C">
          <w:rPr>
            <w:rStyle w:val="Hyperlink"/>
            <w:rtl/>
            <w:lang w:bidi="fa-IR"/>
          </w:rPr>
          <w:t>ن</w:t>
        </w:r>
        <w:r w:rsidR="00D75F17" w:rsidRPr="00323F3C">
          <w:rPr>
            <w:rStyle w:val="Hyperlink"/>
            <w:rFonts w:hint="cs"/>
            <w:rtl/>
            <w:lang w:bidi="fa-IR"/>
          </w:rPr>
          <w:t>ی</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Toc80564202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23</w:t>
        </w:r>
        <w:r w:rsidR="00D75F17" w:rsidRPr="00D75F17">
          <w:rPr>
            <w:rStyle w:val="Hyperlink"/>
            <w:webHidden/>
            <w:rtl/>
            <w:lang w:bidi="fa-IR"/>
          </w:rPr>
          <w:fldChar w:fldCharType="end"/>
        </w:r>
      </w:hyperlink>
    </w:p>
    <w:p w14:paraId="42FC05B2" w14:textId="32F1A7F0"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03" w:history="1">
        <w:r w:rsidR="00D75F17" w:rsidRPr="00323F3C">
          <w:rPr>
            <w:rStyle w:val="Hyperlink"/>
            <w:rtl/>
            <w:lang w:bidi="fa-IR"/>
          </w:rPr>
          <w:t>جدول 5 :مقاد</w:t>
        </w:r>
        <w:r w:rsidR="00D75F17" w:rsidRPr="00323F3C">
          <w:rPr>
            <w:rStyle w:val="Hyperlink"/>
            <w:rFonts w:hint="cs"/>
            <w:rtl/>
            <w:lang w:bidi="fa-IR"/>
          </w:rPr>
          <w:t>ی</w:t>
        </w:r>
        <w:r w:rsidR="00D75F17" w:rsidRPr="00323F3C">
          <w:rPr>
            <w:rStyle w:val="Hyperlink"/>
            <w:rtl/>
            <w:lang w:bidi="fa-IR"/>
          </w:rPr>
          <w:t>ر استاندارد و حداکثر ولتاژ مجاز در شبکه توز</w:t>
        </w:r>
        <w:r w:rsidR="00D75F17" w:rsidRPr="00323F3C">
          <w:rPr>
            <w:rStyle w:val="Hyperlink"/>
            <w:rFonts w:hint="cs"/>
            <w:rtl/>
            <w:lang w:bidi="fa-IR"/>
          </w:rPr>
          <w:t>ی</w:t>
        </w:r>
        <w:r w:rsidR="00D75F17" w:rsidRPr="00323F3C">
          <w:rPr>
            <w:rStyle w:val="Hyperlink"/>
            <w:rtl/>
            <w:lang w:bidi="fa-IR"/>
          </w:rPr>
          <w:t>ع</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Toc80564203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25</w:t>
        </w:r>
        <w:r w:rsidR="00D75F17" w:rsidRPr="00D75F17">
          <w:rPr>
            <w:rStyle w:val="Hyperlink"/>
            <w:webHidden/>
            <w:rtl/>
            <w:lang w:bidi="fa-IR"/>
          </w:rPr>
          <w:fldChar w:fldCharType="end"/>
        </w:r>
      </w:hyperlink>
    </w:p>
    <w:p w14:paraId="59734A2A" w14:textId="37985B1A"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04" w:history="1">
        <w:r w:rsidR="00D75F17" w:rsidRPr="00323F3C">
          <w:rPr>
            <w:rStyle w:val="Hyperlink"/>
            <w:rtl/>
            <w:lang w:bidi="fa-IR"/>
          </w:rPr>
          <w:t>جدول 6 :محدود</w:t>
        </w:r>
        <w:r w:rsidR="00D75F17" w:rsidRPr="00323F3C">
          <w:rPr>
            <w:rStyle w:val="Hyperlink"/>
            <w:rFonts w:hint="cs"/>
            <w:rtl/>
            <w:lang w:bidi="fa-IR"/>
          </w:rPr>
          <w:t>ی</w:t>
        </w:r>
        <w:r w:rsidR="00D75F17" w:rsidRPr="00323F3C">
          <w:rPr>
            <w:rStyle w:val="Hyperlink"/>
            <w:rtl/>
            <w:lang w:bidi="fa-IR"/>
          </w:rPr>
          <w:t>ت‌ها</w:t>
        </w:r>
        <w:r w:rsidR="00D75F17" w:rsidRPr="00323F3C">
          <w:rPr>
            <w:rStyle w:val="Hyperlink"/>
            <w:rFonts w:hint="cs"/>
            <w:rtl/>
            <w:lang w:bidi="fa-IR"/>
          </w:rPr>
          <w:t>ی</w:t>
        </w:r>
        <w:r w:rsidR="00D75F17" w:rsidRPr="00323F3C">
          <w:rPr>
            <w:rStyle w:val="Hyperlink"/>
            <w:rtl/>
            <w:lang w:bidi="fa-IR"/>
          </w:rPr>
          <w:t xml:space="preserve"> توص</w:t>
        </w:r>
        <w:r w:rsidR="00D75F17" w:rsidRPr="00323F3C">
          <w:rPr>
            <w:rStyle w:val="Hyperlink"/>
            <w:rFonts w:hint="cs"/>
            <w:rtl/>
            <w:lang w:bidi="fa-IR"/>
          </w:rPr>
          <w:t>ی</w:t>
        </w:r>
        <w:r w:rsidR="00D75F17" w:rsidRPr="00323F3C">
          <w:rPr>
            <w:rStyle w:val="Hyperlink"/>
            <w:rtl/>
            <w:lang w:bidi="fa-IR"/>
          </w:rPr>
          <w:t>ه شده جر</w:t>
        </w:r>
        <w:r w:rsidR="00D75F17" w:rsidRPr="00323F3C">
          <w:rPr>
            <w:rStyle w:val="Hyperlink"/>
            <w:rFonts w:hint="cs"/>
            <w:rtl/>
            <w:lang w:bidi="fa-IR"/>
          </w:rPr>
          <w:t>ی</w:t>
        </w:r>
        <w:r w:rsidR="00D75F17" w:rsidRPr="00323F3C">
          <w:rPr>
            <w:rStyle w:val="Hyperlink"/>
            <w:rtl/>
            <w:lang w:bidi="fa-IR"/>
          </w:rPr>
          <w:t>ان</w:t>
        </w:r>
        <w:r w:rsidR="00D75F17" w:rsidRPr="00323F3C">
          <w:rPr>
            <w:rStyle w:val="Hyperlink"/>
            <w:rFonts w:hint="cs"/>
            <w:rtl/>
            <w:lang w:bidi="fa-IR"/>
          </w:rPr>
          <w:t>ی</w:t>
        </w:r>
        <w:r w:rsidR="00D75F17" w:rsidRPr="00323F3C">
          <w:rPr>
            <w:rStyle w:val="Hyperlink"/>
            <w:rtl/>
            <w:lang w:bidi="fa-IR"/>
          </w:rPr>
          <w:t xml:space="preserve"> و حرارت</w:t>
        </w:r>
        <w:r w:rsidR="00D75F17" w:rsidRPr="00323F3C">
          <w:rPr>
            <w:rStyle w:val="Hyperlink"/>
            <w:rFonts w:hint="cs"/>
            <w:rtl/>
            <w:lang w:bidi="fa-IR"/>
          </w:rPr>
          <w:t>ی</w:t>
        </w:r>
        <w:r w:rsidR="00D75F17" w:rsidRPr="00323F3C">
          <w:rPr>
            <w:rStyle w:val="Hyperlink"/>
            <w:rtl/>
            <w:lang w:bidi="fa-IR"/>
          </w:rPr>
          <w:t xml:space="preserve"> بارگذار</w:t>
        </w:r>
        <w:r w:rsidR="00D75F17" w:rsidRPr="00323F3C">
          <w:rPr>
            <w:rStyle w:val="Hyperlink"/>
            <w:rFonts w:hint="cs"/>
            <w:rtl/>
            <w:lang w:bidi="fa-IR"/>
          </w:rPr>
          <w:t>ی</w:t>
        </w:r>
        <w:r w:rsidR="00D75F17" w:rsidRPr="00323F3C">
          <w:rPr>
            <w:rStyle w:val="Hyperlink"/>
            <w:rtl/>
            <w:lang w:bidi="fa-IR"/>
          </w:rPr>
          <w:t xml:space="preserve"> بالاتر از مقاد</w:t>
        </w:r>
        <w:r w:rsidR="00D75F17" w:rsidRPr="00323F3C">
          <w:rPr>
            <w:rStyle w:val="Hyperlink"/>
            <w:rFonts w:hint="cs"/>
            <w:rtl/>
            <w:lang w:bidi="fa-IR"/>
          </w:rPr>
          <w:t>ی</w:t>
        </w:r>
        <w:r w:rsidR="00D75F17" w:rsidRPr="00323F3C">
          <w:rPr>
            <w:rStyle w:val="Hyperlink"/>
            <w:rtl/>
            <w:lang w:bidi="fa-IR"/>
          </w:rPr>
          <w:t>ر نام</w:t>
        </w:r>
        <w:r w:rsidR="00D75F17" w:rsidRPr="00323F3C">
          <w:rPr>
            <w:rStyle w:val="Hyperlink"/>
            <w:rFonts w:hint="cs"/>
            <w:rtl/>
            <w:lang w:bidi="fa-IR"/>
          </w:rPr>
          <w:t>ی</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Toc80564204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29</w:t>
        </w:r>
        <w:r w:rsidR="00D75F17" w:rsidRPr="00D75F17">
          <w:rPr>
            <w:rStyle w:val="Hyperlink"/>
            <w:webHidden/>
            <w:rtl/>
            <w:lang w:bidi="fa-IR"/>
          </w:rPr>
          <w:fldChar w:fldCharType="end"/>
        </w:r>
      </w:hyperlink>
    </w:p>
    <w:p w14:paraId="36F1188E" w14:textId="70FFB317"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05" w:history="1">
        <w:r w:rsidR="00D75F17" w:rsidRPr="00D75F17">
          <w:rPr>
            <w:rStyle w:val="Hyperlink"/>
            <w:rtl/>
            <w:lang w:bidi="fa-IR"/>
          </w:rPr>
          <w:t>جدول 7 :نرخ پ</w:t>
        </w:r>
        <w:r w:rsidR="00D75F17" w:rsidRPr="00D75F17">
          <w:rPr>
            <w:rStyle w:val="Hyperlink"/>
            <w:rFonts w:hint="cs"/>
            <w:rtl/>
            <w:lang w:bidi="fa-IR"/>
          </w:rPr>
          <w:t>ی</w:t>
        </w:r>
        <w:r w:rsidR="00D75F17" w:rsidRPr="00D75F17">
          <w:rPr>
            <w:rStyle w:val="Hyperlink"/>
            <w:rtl/>
            <w:lang w:bidi="fa-IR"/>
          </w:rPr>
          <w:t>ر</w:t>
        </w:r>
        <w:r w:rsidR="00D75F17" w:rsidRPr="00D75F17">
          <w:rPr>
            <w:rStyle w:val="Hyperlink"/>
            <w:rFonts w:hint="cs"/>
            <w:rtl/>
            <w:lang w:bidi="fa-IR"/>
          </w:rPr>
          <w:t>ی</w:t>
        </w:r>
        <w:r w:rsidR="00D75F17" w:rsidRPr="00D75F17">
          <w:rPr>
            <w:rStyle w:val="Hyperlink"/>
            <w:rtl/>
            <w:lang w:bidi="fa-IR"/>
          </w:rPr>
          <w:t xml:space="preserve"> نسب</w:t>
        </w:r>
        <w:r w:rsidR="00D75F17" w:rsidRPr="00D75F17">
          <w:rPr>
            <w:rStyle w:val="Hyperlink"/>
            <w:rFonts w:hint="cs"/>
            <w:rtl/>
            <w:lang w:bidi="fa-IR"/>
          </w:rPr>
          <w:t>ی</w:t>
        </w:r>
        <w:r w:rsidR="00D75F17" w:rsidRPr="00D75F17">
          <w:rPr>
            <w:rStyle w:val="Hyperlink"/>
            <w:rtl/>
            <w:lang w:bidi="fa-IR"/>
          </w:rPr>
          <w:t xml:space="preserve"> به عنوان تابع</w:t>
        </w:r>
        <w:r w:rsidR="00D75F17" w:rsidRPr="00D75F17">
          <w:rPr>
            <w:rStyle w:val="Hyperlink"/>
            <w:rFonts w:hint="cs"/>
            <w:rtl/>
            <w:lang w:bidi="fa-IR"/>
          </w:rPr>
          <w:t>ی</w:t>
        </w:r>
        <w:r w:rsidR="00D75F17" w:rsidRPr="00D75F17">
          <w:rPr>
            <w:rStyle w:val="Hyperlink"/>
            <w:rtl/>
            <w:lang w:bidi="fa-IR"/>
          </w:rPr>
          <w:t xml:space="preserve"> از درجه حرارت نقطه داغ س</w:t>
        </w:r>
        <w:r w:rsidR="00D75F17" w:rsidRPr="00D75F17">
          <w:rPr>
            <w:rStyle w:val="Hyperlink"/>
            <w:rFonts w:hint="cs"/>
            <w:rtl/>
            <w:lang w:bidi="fa-IR"/>
          </w:rPr>
          <w:t>ی</w:t>
        </w:r>
        <w:r w:rsidR="00D75F17" w:rsidRPr="00D75F17">
          <w:rPr>
            <w:rStyle w:val="Hyperlink"/>
            <w:rtl/>
            <w:lang w:bidi="fa-IR"/>
          </w:rPr>
          <w:t>م پ</w:t>
        </w:r>
        <w:r w:rsidR="00D75F17" w:rsidRPr="00D75F17">
          <w:rPr>
            <w:rStyle w:val="Hyperlink"/>
            <w:rFonts w:hint="cs"/>
            <w:rtl/>
            <w:lang w:bidi="fa-IR"/>
          </w:rPr>
          <w:t>ی</w:t>
        </w:r>
        <w:r w:rsidR="00D75F17" w:rsidRPr="00D75F17">
          <w:rPr>
            <w:rStyle w:val="Hyperlink"/>
            <w:rtl/>
            <w:lang w:bidi="fa-IR"/>
          </w:rPr>
          <w:t>چ</w:t>
        </w:r>
        <w:r w:rsidR="00D75F17" w:rsidRPr="00D75F17">
          <w:rPr>
            <w:rStyle w:val="Hyperlink"/>
            <w:rFonts w:hint="cs"/>
            <w:rtl/>
            <w:lang w:bidi="fa-IR"/>
          </w:rPr>
          <w:t>ی</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Toc80564205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33</w:t>
        </w:r>
        <w:r w:rsidR="00D75F17" w:rsidRPr="00D75F17">
          <w:rPr>
            <w:rStyle w:val="Hyperlink"/>
            <w:webHidden/>
            <w:rtl/>
            <w:lang w:bidi="fa-IR"/>
          </w:rPr>
          <w:fldChar w:fldCharType="end"/>
        </w:r>
      </w:hyperlink>
    </w:p>
    <w:p w14:paraId="5A47DD9F" w14:textId="6A20E0AA"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06" w:history="1">
        <w:r w:rsidR="00D75F17" w:rsidRPr="00323F3C">
          <w:rPr>
            <w:rStyle w:val="Hyperlink"/>
            <w:rtl/>
            <w:lang w:bidi="fa-IR"/>
          </w:rPr>
          <w:t>جدول 8 :پارامترها</w:t>
        </w:r>
        <w:r w:rsidR="00D75F17" w:rsidRPr="00323F3C">
          <w:rPr>
            <w:rStyle w:val="Hyperlink"/>
            <w:rFonts w:hint="cs"/>
            <w:rtl/>
            <w:lang w:bidi="fa-IR"/>
          </w:rPr>
          <w:t>ی</w:t>
        </w:r>
        <w:r w:rsidR="00D75F17" w:rsidRPr="00323F3C">
          <w:rPr>
            <w:rStyle w:val="Hyperlink"/>
            <w:rtl/>
            <w:lang w:bidi="fa-IR"/>
          </w:rPr>
          <w:t xml:space="preserve"> نمونه مرتبط با مثال بند8-9-5</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Toc80564206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35</w:t>
        </w:r>
        <w:r w:rsidR="00D75F17" w:rsidRPr="00D75F17">
          <w:rPr>
            <w:rStyle w:val="Hyperlink"/>
            <w:webHidden/>
            <w:rtl/>
            <w:lang w:bidi="fa-IR"/>
          </w:rPr>
          <w:fldChar w:fldCharType="end"/>
        </w:r>
      </w:hyperlink>
    </w:p>
    <w:p w14:paraId="120DF508" w14:textId="658E3857"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07" w:history="1">
        <w:r w:rsidR="00D75F17" w:rsidRPr="00323F3C">
          <w:rPr>
            <w:rStyle w:val="Hyperlink"/>
            <w:rtl/>
            <w:lang w:bidi="fa-IR"/>
          </w:rPr>
          <w:t>جدول 9 :پارامترها</w:t>
        </w:r>
        <w:r w:rsidR="00D75F17" w:rsidRPr="00323F3C">
          <w:rPr>
            <w:rStyle w:val="Hyperlink"/>
            <w:rFonts w:hint="cs"/>
            <w:rtl/>
            <w:lang w:bidi="fa-IR"/>
          </w:rPr>
          <w:t>ی</w:t>
        </w:r>
        <w:r w:rsidR="00D75F17" w:rsidRPr="00323F3C">
          <w:rPr>
            <w:rStyle w:val="Hyperlink"/>
            <w:rtl/>
            <w:lang w:bidi="fa-IR"/>
          </w:rPr>
          <w:t xml:space="preserve"> ورود</w:t>
        </w:r>
        <w:r w:rsidR="00D75F17" w:rsidRPr="00323F3C">
          <w:rPr>
            <w:rStyle w:val="Hyperlink"/>
            <w:rFonts w:hint="cs"/>
            <w:rtl/>
            <w:lang w:bidi="fa-IR"/>
          </w:rPr>
          <w:t>ی</w:t>
        </w:r>
        <w:r w:rsidR="00D75F17" w:rsidRPr="00323F3C">
          <w:rPr>
            <w:rStyle w:val="Hyperlink"/>
            <w:rtl/>
            <w:lang w:bidi="fa-IR"/>
          </w:rPr>
          <w:t xml:space="preserve"> برا</w:t>
        </w:r>
        <w:r w:rsidR="00D75F17" w:rsidRPr="00323F3C">
          <w:rPr>
            <w:rStyle w:val="Hyperlink"/>
            <w:rFonts w:hint="cs"/>
            <w:rtl/>
            <w:lang w:bidi="fa-IR"/>
          </w:rPr>
          <w:t>ی</w:t>
        </w:r>
        <w:r w:rsidR="00D75F17" w:rsidRPr="00323F3C">
          <w:rPr>
            <w:rStyle w:val="Hyperlink"/>
            <w:rtl/>
            <w:lang w:bidi="fa-IR"/>
          </w:rPr>
          <w:t xml:space="preserve"> محاسبات با مشترک</w:t>
        </w:r>
        <w:r w:rsidR="00D75F17" w:rsidRPr="00323F3C">
          <w:rPr>
            <w:rStyle w:val="Hyperlink"/>
            <w:rFonts w:hint="cs"/>
            <w:rtl/>
            <w:lang w:bidi="fa-IR"/>
          </w:rPr>
          <w:t>ی</w:t>
        </w:r>
        <w:r w:rsidR="00D75F17" w:rsidRPr="00323F3C">
          <w:rPr>
            <w:rStyle w:val="Hyperlink"/>
            <w:rtl/>
            <w:lang w:bidi="fa-IR"/>
          </w:rPr>
          <w:t>ن جد</w:t>
        </w:r>
        <w:r w:rsidR="00D75F17" w:rsidRPr="00323F3C">
          <w:rPr>
            <w:rStyle w:val="Hyperlink"/>
            <w:rFonts w:hint="cs"/>
            <w:rtl/>
            <w:lang w:bidi="fa-IR"/>
          </w:rPr>
          <w:t>ی</w:t>
        </w:r>
        <w:r w:rsidR="00D75F17" w:rsidRPr="00323F3C">
          <w:rPr>
            <w:rStyle w:val="Hyperlink"/>
            <w:rtl/>
            <w:lang w:bidi="fa-IR"/>
          </w:rPr>
          <w:t>د</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Toc80564207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37</w:t>
        </w:r>
        <w:r w:rsidR="00D75F17" w:rsidRPr="00D75F17">
          <w:rPr>
            <w:rStyle w:val="Hyperlink"/>
            <w:webHidden/>
            <w:rtl/>
            <w:lang w:bidi="fa-IR"/>
          </w:rPr>
          <w:fldChar w:fldCharType="end"/>
        </w:r>
      </w:hyperlink>
    </w:p>
    <w:p w14:paraId="3C7DE655" w14:textId="54217D92"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08" w:history="1">
        <w:r w:rsidR="00D75F17" w:rsidRPr="00323F3C">
          <w:rPr>
            <w:rStyle w:val="Hyperlink"/>
            <w:rtl/>
            <w:lang w:bidi="fa-IR"/>
          </w:rPr>
          <w:t>جدول 10 :پارامترها</w:t>
        </w:r>
        <w:r w:rsidR="00D75F17" w:rsidRPr="00323F3C">
          <w:rPr>
            <w:rStyle w:val="Hyperlink"/>
            <w:rFonts w:hint="cs"/>
            <w:rtl/>
            <w:lang w:bidi="fa-IR"/>
          </w:rPr>
          <w:t>ی</w:t>
        </w:r>
        <w:r w:rsidR="00D75F17" w:rsidRPr="00323F3C">
          <w:rPr>
            <w:rStyle w:val="Hyperlink"/>
            <w:rtl/>
            <w:lang w:bidi="fa-IR"/>
          </w:rPr>
          <w:t xml:space="preserve"> ورود</w:t>
        </w:r>
        <w:r w:rsidR="00D75F17" w:rsidRPr="00323F3C">
          <w:rPr>
            <w:rStyle w:val="Hyperlink"/>
            <w:rFonts w:hint="cs"/>
            <w:rtl/>
            <w:lang w:bidi="fa-IR"/>
          </w:rPr>
          <w:t>ی</w:t>
        </w:r>
        <w:r w:rsidR="00D75F17" w:rsidRPr="00323F3C">
          <w:rPr>
            <w:rStyle w:val="Hyperlink"/>
            <w:rtl/>
            <w:lang w:bidi="fa-IR"/>
          </w:rPr>
          <w:t xml:space="preserve"> برا</w:t>
        </w:r>
        <w:r w:rsidR="00D75F17" w:rsidRPr="00323F3C">
          <w:rPr>
            <w:rStyle w:val="Hyperlink"/>
            <w:rFonts w:hint="cs"/>
            <w:rtl/>
            <w:lang w:bidi="fa-IR"/>
          </w:rPr>
          <w:t>ی</w:t>
        </w:r>
        <w:r w:rsidR="00D75F17" w:rsidRPr="00323F3C">
          <w:rPr>
            <w:rStyle w:val="Hyperlink"/>
            <w:rtl/>
            <w:lang w:bidi="fa-IR"/>
          </w:rPr>
          <w:t xml:space="preserve"> محاسبات با مشترک</w:t>
        </w:r>
        <w:r w:rsidR="00D75F17" w:rsidRPr="00323F3C">
          <w:rPr>
            <w:rStyle w:val="Hyperlink"/>
            <w:rFonts w:hint="cs"/>
            <w:rtl/>
            <w:lang w:bidi="fa-IR"/>
          </w:rPr>
          <w:t>ی</w:t>
        </w:r>
        <w:r w:rsidR="00D75F17" w:rsidRPr="00323F3C">
          <w:rPr>
            <w:rStyle w:val="Hyperlink"/>
            <w:rtl/>
            <w:lang w:bidi="fa-IR"/>
          </w:rPr>
          <w:t>ن قبل</w:t>
        </w:r>
        <w:r w:rsidR="00D75F17" w:rsidRPr="00323F3C">
          <w:rPr>
            <w:rStyle w:val="Hyperlink"/>
            <w:rFonts w:hint="cs"/>
            <w:rtl/>
            <w:lang w:bidi="fa-IR"/>
          </w:rPr>
          <w:t>ی</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Toc80564208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37</w:t>
        </w:r>
        <w:r w:rsidR="00D75F17" w:rsidRPr="00D75F17">
          <w:rPr>
            <w:rStyle w:val="Hyperlink"/>
            <w:webHidden/>
            <w:rtl/>
            <w:lang w:bidi="fa-IR"/>
          </w:rPr>
          <w:fldChar w:fldCharType="end"/>
        </w:r>
      </w:hyperlink>
    </w:p>
    <w:p w14:paraId="44FA2E16" w14:textId="293E5D70"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09" w:history="1">
        <w:r w:rsidR="00D75F17" w:rsidRPr="00323F3C">
          <w:rPr>
            <w:rStyle w:val="Hyperlink"/>
            <w:rtl/>
            <w:lang w:bidi="fa-IR"/>
          </w:rPr>
          <w:t>جدول 11: اطلاعات ترانسفورماتورها</w:t>
        </w:r>
        <w:r w:rsidR="00D75F17" w:rsidRPr="00323F3C">
          <w:rPr>
            <w:rStyle w:val="Hyperlink"/>
            <w:rFonts w:hint="cs"/>
            <w:rtl/>
            <w:lang w:bidi="fa-IR"/>
          </w:rPr>
          <w:t>ی</w:t>
        </w:r>
        <w:r w:rsidR="00D75F17" w:rsidRPr="00323F3C">
          <w:rPr>
            <w:rStyle w:val="Hyperlink"/>
            <w:rtl/>
            <w:lang w:bidi="fa-IR"/>
          </w:rPr>
          <w:t xml:space="preserve"> موجود منطقه</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Toc80564209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40</w:t>
        </w:r>
        <w:r w:rsidR="00D75F17" w:rsidRPr="00D75F17">
          <w:rPr>
            <w:rStyle w:val="Hyperlink"/>
            <w:webHidden/>
            <w:rtl/>
            <w:lang w:bidi="fa-IR"/>
          </w:rPr>
          <w:fldChar w:fldCharType="end"/>
        </w:r>
      </w:hyperlink>
    </w:p>
    <w:p w14:paraId="4CC6C859" w14:textId="27CAEBA9"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10" w:history="1">
        <w:r w:rsidR="00D75F17" w:rsidRPr="00323F3C">
          <w:rPr>
            <w:rStyle w:val="Hyperlink"/>
            <w:rtl/>
            <w:lang w:bidi="fa-IR"/>
          </w:rPr>
          <w:t>جدول 12 :پارامترها</w:t>
        </w:r>
        <w:r w:rsidR="00D75F17" w:rsidRPr="00323F3C">
          <w:rPr>
            <w:rStyle w:val="Hyperlink"/>
            <w:rFonts w:hint="cs"/>
            <w:rtl/>
            <w:lang w:bidi="fa-IR"/>
          </w:rPr>
          <w:t>ی</w:t>
        </w:r>
        <w:r w:rsidR="00D75F17" w:rsidRPr="00323F3C">
          <w:rPr>
            <w:rStyle w:val="Hyperlink"/>
            <w:rtl/>
            <w:lang w:bidi="fa-IR"/>
          </w:rPr>
          <w:t xml:space="preserve"> ورود</w:t>
        </w:r>
        <w:r w:rsidR="00D75F17" w:rsidRPr="00323F3C">
          <w:rPr>
            <w:rStyle w:val="Hyperlink"/>
            <w:rFonts w:hint="cs"/>
            <w:rtl/>
            <w:lang w:bidi="fa-IR"/>
          </w:rPr>
          <w:t>ی</w:t>
        </w:r>
        <w:r w:rsidR="00D75F17" w:rsidRPr="00323F3C">
          <w:rPr>
            <w:rStyle w:val="Hyperlink"/>
            <w:rtl/>
            <w:lang w:bidi="fa-IR"/>
          </w:rPr>
          <w:t xml:space="preserve"> برا</w:t>
        </w:r>
        <w:r w:rsidR="00D75F17" w:rsidRPr="00323F3C">
          <w:rPr>
            <w:rStyle w:val="Hyperlink"/>
            <w:rFonts w:hint="cs"/>
            <w:rtl/>
            <w:lang w:bidi="fa-IR"/>
          </w:rPr>
          <w:t>ی</w:t>
        </w:r>
        <w:r w:rsidR="00D75F17" w:rsidRPr="00323F3C">
          <w:rPr>
            <w:rStyle w:val="Hyperlink"/>
            <w:rtl/>
            <w:lang w:bidi="fa-IR"/>
          </w:rPr>
          <w:t xml:space="preserve"> محاسبات تقو</w:t>
        </w:r>
        <w:r w:rsidR="00D75F17" w:rsidRPr="00323F3C">
          <w:rPr>
            <w:rStyle w:val="Hyperlink"/>
            <w:rFonts w:hint="cs"/>
            <w:rtl/>
            <w:lang w:bidi="fa-IR"/>
          </w:rPr>
          <w:t>ی</w:t>
        </w:r>
        <w:r w:rsidR="00D75F17" w:rsidRPr="00323F3C">
          <w:rPr>
            <w:rStyle w:val="Hyperlink"/>
            <w:rtl/>
            <w:lang w:bidi="fa-IR"/>
          </w:rPr>
          <w:t>ت ظرف</w:t>
        </w:r>
        <w:r w:rsidR="00D75F17" w:rsidRPr="00323F3C">
          <w:rPr>
            <w:rStyle w:val="Hyperlink"/>
            <w:rFonts w:hint="cs"/>
            <w:rtl/>
            <w:lang w:bidi="fa-IR"/>
          </w:rPr>
          <w:t>ی</w:t>
        </w:r>
        <w:r w:rsidR="00D75F17" w:rsidRPr="00323F3C">
          <w:rPr>
            <w:rStyle w:val="Hyperlink"/>
            <w:rtl/>
            <w:lang w:bidi="fa-IR"/>
          </w:rPr>
          <w:t>ت ترانسفورماتور مورد نظر</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Toc80564210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40</w:t>
        </w:r>
        <w:r w:rsidR="00D75F17" w:rsidRPr="00D75F17">
          <w:rPr>
            <w:rStyle w:val="Hyperlink"/>
            <w:webHidden/>
            <w:rtl/>
            <w:lang w:bidi="fa-IR"/>
          </w:rPr>
          <w:fldChar w:fldCharType="end"/>
        </w:r>
      </w:hyperlink>
    </w:p>
    <w:p w14:paraId="0100EDAE" w14:textId="02B36B28"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11" w:history="1">
        <w:r w:rsidR="00D75F17" w:rsidRPr="00323F3C">
          <w:rPr>
            <w:rStyle w:val="Hyperlink"/>
            <w:rtl/>
            <w:lang w:bidi="fa-IR"/>
          </w:rPr>
          <w:t>جدول 13 :پارامترها</w:t>
        </w:r>
        <w:r w:rsidR="00D75F17" w:rsidRPr="00323F3C">
          <w:rPr>
            <w:rStyle w:val="Hyperlink"/>
            <w:rFonts w:hint="cs"/>
            <w:rtl/>
            <w:lang w:bidi="fa-IR"/>
          </w:rPr>
          <w:t>ی</w:t>
        </w:r>
        <w:r w:rsidR="00D75F17" w:rsidRPr="00323F3C">
          <w:rPr>
            <w:rStyle w:val="Hyperlink"/>
            <w:rtl/>
            <w:lang w:bidi="fa-IR"/>
          </w:rPr>
          <w:t xml:space="preserve"> ورود</w:t>
        </w:r>
        <w:r w:rsidR="00D75F17" w:rsidRPr="00323F3C">
          <w:rPr>
            <w:rStyle w:val="Hyperlink"/>
            <w:rFonts w:hint="cs"/>
            <w:rtl/>
            <w:lang w:bidi="fa-IR"/>
          </w:rPr>
          <w:t>ی</w:t>
        </w:r>
        <w:r w:rsidR="00D75F17" w:rsidRPr="00323F3C">
          <w:rPr>
            <w:rStyle w:val="Hyperlink"/>
            <w:rtl/>
            <w:lang w:bidi="fa-IR"/>
          </w:rPr>
          <w:t xml:space="preserve"> برا</w:t>
        </w:r>
        <w:r w:rsidR="00D75F17" w:rsidRPr="00323F3C">
          <w:rPr>
            <w:rStyle w:val="Hyperlink"/>
            <w:rFonts w:hint="cs"/>
            <w:rtl/>
            <w:lang w:bidi="fa-IR"/>
          </w:rPr>
          <w:t>ی</w:t>
        </w:r>
        <w:r w:rsidR="00D75F17" w:rsidRPr="00323F3C">
          <w:rPr>
            <w:rStyle w:val="Hyperlink"/>
            <w:rtl/>
            <w:lang w:bidi="fa-IR"/>
          </w:rPr>
          <w:t xml:space="preserve"> محاسبات دارا</w:t>
        </w:r>
        <w:r w:rsidR="00D75F17" w:rsidRPr="00323F3C">
          <w:rPr>
            <w:rStyle w:val="Hyperlink"/>
            <w:rFonts w:hint="cs"/>
            <w:rtl/>
            <w:lang w:bidi="fa-IR"/>
          </w:rPr>
          <w:t>ی</w:t>
        </w:r>
        <w:r w:rsidR="00D75F17" w:rsidRPr="00323F3C">
          <w:rPr>
            <w:rStyle w:val="Hyperlink"/>
            <w:rtl/>
            <w:lang w:bidi="fa-IR"/>
          </w:rPr>
          <w:t xml:space="preserve"> مشترک</w:t>
        </w:r>
        <w:r w:rsidR="00D75F17" w:rsidRPr="00323F3C">
          <w:rPr>
            <w:rStyle w:val="Hyperlink"/>
            <w:rFonts w:hint="cs"/>
            <w:rtl/>
            <w:lang w:bidi="fa-IR"/>
          </w:rPr>
          <w:t>ی</w:t>
        </w:r>
        <w:r w:rsidR="00D75F17" w:rsidRPr="00323F3C">
          <w:rPr>
            <w:rStyle w:val="Hyperlink"/>
            <w:rtl/>
            <w:lang w:bidi="fa-IR"/>
          </w:rPr>
          <w:t>ن قبل</w:t>
        </w:r>
        <w:r w:rsidR="00D75F17" w:rsidRPr="00323F3C">
          <w:rPr>
            <w:rStyle w:val="Hyperlink"/>
            <w:rFonts w:hint="cs"/>
            <w:rtl/>
            <w:lang w:bidi="fa-IR"/>
          </w:rPr>
          <w:t>ی</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Toc80564211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41</w:t>
        </w:r>
        <w:r w:rsidR="00D75F17" w:rsidRPr="00D75F17">
          <w:rPr>
            <w:rStyle w:val="Hyperlink"/>
            <w:webHidden/>
            <w:rtl/>
            <w:lang w:bidi="fa-IR"/>
          </w:rPr>
          <w:fldChar w:fldCharType="end"/>
        </w:r>
      </w:hyperlink>
    </w:p>
    <w:p w14:paraId="1BAADC8B" w14:textId="22E51719"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12" w:history="1">
        <w:r w:rsidR="00D75F17" w:rsidRPr="00D75F17">
          <w:rPr>
            <w:rStyle w:val="Hyperlink"/>
            <w:rtl/>
            <w:lang w:bidi="fa-IR"/>
          </w:rPr>
          <w:t>جدول 14 : محاسبه و گز</w:t>
        </w:r>
        <w:r w:rsidR="00D75F17" w:rsidRPr="00D75F17">
          <w:rPr>
            <w:rStyle w:val="Hyperlink"/>
            <w:rFonts w:hint="cs"/>
            <w:rtl/>
            <w:lang w:bidi="fa-IR"/>
          </w:rPr>
          <w:t>ی</w:t>
        </w:r>
        <w:r w:rsidR="00D75F17" w:rsidRPr="00D75F17">
          <w:rPr>
            <w:rStyle w:val="Hyperlink"/>
            <w:rtl/>
            <w:lang w:bidi="fa-IR"/>
          </w:rPr>
          <w:t>نش کابل ارتباط</w:t>
        </w:r>
        <w:r w:rsidR="00D75F17" w:rsidRPr="00D75F17">
          <w:rPr>
            <w:rStyle w:val="Hyperlink"/>
            <w:rFonts w:hint="cs"/>
            <w:rtl/>
            <w:lang w:bidi="fa-IR"/>
          </w:rPr>
          <w:t>ی</w:t>
        </w:r>
        <w:r w:rsidR="00D75F17" w:rsidRPr="00D75F17">
          <w:rPr>
            <w:rStyle w:val="Hyperlink"/>
            <w:rtl/>
            <w:lang w:bidi="fa-IR"/>
          </w:rPr>
          <w:t xml:space="preserve"> ترانس به تابلو</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Toc80564212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44</w:t>
        </w:r>
        <w:r w:rsidR="00D75F17" w:rsidRPr="00D75F17">
          <w:rPr>
            <w:rStyle w:val="Hyperlink"/>
            <w:webHidden/>
            <w:rtl/>
            <w:lang w:bidi="fa-IR"/>
          </w:rPr>
          <w:fldChar w:fldCharType="end"/>
        </w:r>
      </w:hyperlink>
    </w:p>
    <w:p w14:paraId="04DB7A0C" w14:textId="160948C6"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13" w:history="1">
        <w:r w:rsidR="00D75F17" w:rsidRPr="00323F3C">
          <w:rPr>
            <w:rStyle w:val="Hyperlink"/>
            <w:rtl/>
            <w:lang w:bidi="fa-IR"/>
          </w:rPr>
          <w:t>جدول 15 پارامترها</w:t>
        </w:r>
        <w:r w:rsidR="00D75F17" w:rsidRPr="00323F3C">
          <w:rPr>
            <w:rStyle w:val="Hyperlink"/>
            <w:rFonts w:hint="cs"/>
            <w:rtl/>
            <w:lang w:bidi="fa-IR"/>
          </w:rPr>
          <w:t>ی</w:t>
        </w:r>
        <w:r w:rsidR="00D75F17" w:rsidRPr="00323F3C">
          <w:rPr>
            <w:rStyle w:val="Hyperlink"/>
            <w:rtl/>
            <w:lang w:bidi="fa-IR"/>
          </w:rPr>
          <w:t xml:space="preserve"> ورود</w:t>
        </w:r>
        <w:r w:rsidR="00D75F17" w:rsidRPr="00323F3C">
          <w:rPr>
            <w:rStyle w:val="Hyperlink"/>
            <w:rFonts w:hint="cs"/>
            <w:rtl/>
            <w:lang w:bidi="fa-IR"/>
          </w:rPr>
          <w:t>ی</w:t>
        </w:r>
        <w:r w:rsidR="00D75F17" w:rsidRPr="00323F3C">
          <w:rPr>
            <w:rStyle w:val="Hyperlink"/>
            <w:rtl/>
            <w:lang w:bidi="fa-IR"/>
          </w:rPr>
          <w:t xml:space="preserve"> و خروج</w:t>
        </w:r>
        <w:r w:rsidR="00D75F17" w:rsidRPr="00323F3C">
          <w:rPr>
            <w:rStyle w:val="Hyperlink"/>
            <w:rFonts w:hint="cs"/>
            <w:rtl/>
            <w:lang w:bidi="fa-IR"/>
          </w:rPr>
          <w:t>ی</w:t>
        </w:r>
        <w:r w:rsidR="00D75F17" w:rsidRPr="00323F3C">
          <w:rPr>
            <w:rStyle w:val="Hyperlink"/>
            <w:rtl/>
            <w:lang w:bidi="fa-IR"/>
          </w:rPr>
          <w:t xml:space="preserve"> در محاسبات الکتر</w:t>
        </w:r>
        <w:r w:rsidR="00D75F17" w:rsidRPr="00323F3C">
          <w:rPr>
            <w:rStyle w:val="Hyperlink"/>
            <w:rFonts w:hint="cs"/>
            <w:rtl/>
            <w:lang w:bidi="fa-IR"/>
          </w:rPr>
          <w:t>ی</w:t>
        </w:r>
        <w:r w:rsidR="00D75F17" w:rsidRPr="00323F3C">
          <w:rPr>
            <w:rStyle w:val="Hyperlink"/>
            <w:rtl/>
            <w:lang w:bidi="fa-IR"/>
          </w:rPr>
          <w:t>ک</w:t>
        </w:r>
        <w:r w:rsidR="00D75F17" w:rsidRPr="00323F3C">
          <w:rPr>
            <w:rStyle w:val="Hyperlink"/>
            <w:rFonts w:hint="cs"/>
            <w:rtl/>
            <w:lang w:bidi="fa-IR"/>
          </w:rPr>
          <w:t>ی</w:t>
        </w:r>
        <w:r w:rsidR="00D75F17" w:rsidRPr="00323F3C">
          <w:rPr>
            <w:rStyle w:val="Hyperlink"/>
            <w:rtl/>
            <w:lang w:bidi="fa-IR"/>
          </w:rPr>
          <w:t xml:space="preserve"> ف</w:t>
        </w:r>
        <w:r w:rsidR="00D75F17" w:rsidRPr="00323F3C">
          <w:rPr>
            <w:rStyle w:val="Hyperlink"/>
            <w:rFonts w:hint="cs"/>
            <w:rtl/>
            <w:lang w:bidi="fa-IR"/>
          </w:rPr>
          <w:t>ی</w:t>
        </w:r>
        <w:r w:rsidR="00D75F17" w:rsidRPr="00323F3C">
          <w:rPr>
            <w:rStyle w:val="Hyperlink"/>
            <w:rtl/>
            <w:lang w:bidi="fa-IR"/>
          </w:rPr>
          <w:t>درها</w:t>
        </w:r>
        <w:r w:rsidR="00D75F17" w:rsidRPr="00323F3C">
          <w:rPr>
            <w:rStyle w:val="Hyperlink"/>
            <w:rFonts w:hint="cs"/>
            <w:rtl/>
            <w:lang w:bidi="fa-IR"/>
          </w:rPr>
          <w:t>ی</w:t>
        </w:r>
        <w:r w:rsidR="00D75F17" w:rsidRPr="00323F3C">
          <w:rPr>
            <w:rStyle w:val="Hyperlink"/>
            <w:rtl/>
            <w:lang w:bidi="fa-IR"/>
          </w:rPr>
          <w:t xml:space="preserve"> فشار ضع</w:t>
        </w:r>
        <w:r w:rsidR="00D75F17" w:rsidRPr="00323F3C">
          <w:rPr>
            <w:rStyle w:val="Hyperlink"/>
            <w:rFonts w:hint="cs"/>
            <w:rtl/>
            <w:lang w:bidi="fa-IR"/>
          </w:rPr>
          <w:t>ی</w:t>
        </w:r>
        <w:r w:rsidR="00D75F17" w:rsidRPr="00323F3C">
          <w:rPr>
            <w:rStyle w:val="Hyperlink"/>
            <w:rtl/>
            <w:lang w:bidi="fa-IR"/>
          </w:rPr>
          <w:t>ف</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Toc80564213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48</w:t>
        </w:r>
        <w:r w:rsidR="00D75F17" w:rsidRPr="00D75F17">
          <w:rPr>
            <w:rStyle w:val="Hyperlink"/>
            <w:webHidden/>
            <w:rtl/>
            <w:lang w:bidi="fa-IR"/>
          </w:rPr>
          <w:fldChar w:fldCharType="end"/>
        </w:r>
      </w:hyperlink>
    </w:p>
    <w:p w14:paraId="72E5CA27" w14:textId="2470E26B"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14" w:history="1">
        <w:r w:rsidR="00D75F17" w:rsidRPr="00323F3C">
          <w:rPr>
            <w:rStyle w:val="Hyperlink"/>
            <w:rtl/>
            <w:lang w:bidi="fa-IR"/>
          </w:rPr>
          <w:t>جدول 16- هاد</w:t>
        </w:r>
        <w:r w:rsidR="00D75F17" w:rsidRPr="00323F3C">
          <w:rPr>
            <w:rStyle w:val="Hyperlink"/>
            <w:rFonts w:hint="cs"/>
            <w:rtl/>
            <w:lang w:bidi="fa-IR"/>
          </w:rPr>
          <w:t>ی</w:t>
        </w:r>
        <w:r w:rsidR="00D75F17" w:rsidRPr="00323F3C">
          <w:rPr>
            <w:rStyle w:val="Hyperlink"/>
            <w:rtl/>
            <w:lang w:bidi="fa-IR"/>
          </w:rPr>
          <w:t>ها</w:t>
        </w:r>
        <w:r w:rsidR="00D75F17" w:rsidRPr="00323F3C">
          <w:rPr>
            <w:rStyle w:val="Hyperlink"/>
            <w:rFonts w:hint="cs"/>
            <w:rtl/>
            <w:lang w:bidi="fa-IR"/>
          </w:rPr>
          <w:t>ی</w:t>
        </w:r>
        <w:r w:rsidR="00D75F17" w:rsidRPr="00323F3C">
          <w:rPr>
            <w:rStyle w:val="Hyperlink"/>
            <w:rtl/>
            <w:lang w:bidi="fa-IR"/>
          </w:rPr>
          <w:t xml:space="preserve"> مورد استفاده در شبکه</w:t>
        </w:r>
        <w:r w:rsidR="00D75F17" w:rsidRPr="00D75F17">
          <w:rPr>
            <w:rStyle w:val="Hyperlink"/>
            <w:lang w:bidi="fa-IR"/>
          </w:rPr>
          <w:t xml:space="preserve"> </w:t>
        </w:r>
        <w:r w:rsidR="00D75F17" w:rsidRPr="00323F3C">
          <w:rPr>
            <w:rStyle w:val="Hyperlink"/>
            <w:rtl/>
            <w:lang w:bidi="fa-IR"/>
          </w:rPr>
          <w:t>ها</w:t>
        </w:r>
        <w:r w:rsidR="00D75F17" w:rsidRPr="00323F3C">
          <w:rPr>
            <w:rStyle w:val="Hyperlink"/>
            <w:rFonts w:hint="cs"/>
            <w:rtl/>
            <w:lang w:bidi="fa-IR"/>
          </w:rPr>
          <w:t>ی</w:t>
        </w:r>
        <w:r w:rsidR="00D75F17" w:rsidRPr="00323F3C">
          <w:rPr>
            <w:rStyle w:val="Hyperlink"/>
            <w:rtl/>
            <w:lang w:bidi="fa-IR"/>
          </w:rPr>
          <w:t xml:space="preserve"> فشار ضع</w:t>
        </w:r>
        <w:r w:rsidR="00D75F17" w:rsidRPr="00323F3C">
          <w:rPr>
            <w:rStyle w:val="Hyperlink"/>
            <w:rFonts w:hint="cs"/>
            <w:rtl/>
            <w:lang w:bidi="fa-IR"/>
          </w:rPr>
          <w:t>ی</w:t>
        </w:r>
        <w:r w:rsidR="00D75F17" w:rsidRPr="00323F3C">
          <w:rPr>
            <w:rStyle w:val="Hyperlink"/>
            <w:rtl/>
            <w:lang w:bidi="fa-IR"/>
          </w:rPr>
          <w:t>ف</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Toc80564214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52</w:t>
        </w:r>
        <w:r w:rsidR="00D75F17" w:rsidRPr="00D75F17">
          <w:rPr>
            <w:rStyle w:val="Hyperlink"/>
            <w:webHidden/>
            <w:rtl/>
            <w:lang w:bidi="fa-IR"/>
          </w:rPr>
          <w:fldChar w:fldCharType="end"/>
        </w:r>
      </w:hyperlink>
    </w:p>
    <w:p w14:paraId="74892DAB" w14:textId="4DCAB984"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15" w:history="1">
        <w:r w:rsidR="00D75F17" w:rsidRPr="00323F3C">
          <w:rPr>
            <w:rStyle w:val="Hyperlink"/>
            <w:rtl/>
            <w:lang w:bidi="fa-IR"/>
          </w:rPr>
          <w:t>جدول 17 :مقا</w:t>
        </w:r>
        <w:r w:rsidR="00D75F17" w:rsidRPr="00323F3C">
          <w:rPr>
            <w:rStyle w:val="Hyperlink"/>
            <w:rFonts w:hint="cs"/>
            <w:rtl/>
            <w:lang w:bidi="fa-IR"/>
          </w:rPr>
          <w:t>ی</w:t>
        </w:r>
        <w:r w:rsidR="00D75F17" w:rsidRPr="00323F3C">
          <w:rPr>
            <w:rStyle w:val="Hyperlink"/>
            <w:rtl/>
            <w:lang w:bidi="fa-IR"/>
          </w:rPr>
          <w:t>سه و انتخاب طرحها براساس مدت زمان بازگشت سرما</w:t>
        </w:r>
        <w:r w:rsidR="00D75F17" w:rsidRPr="00323F3C">
          <w:rPr>
            <w:rStyle w:val="Hyperlink"/>
            <w:rFonts w:hint="cs"/>
            <w:rtl/>
            <w:lang w:bidi="fa-IR"/>
          </w:rPr>
          <w:t>ی</w:t>
        </w:r>
        <w:r w:rsidR="00D75F17" w:rsidRPr="00323F3C">
          <w:rPr>
            <w:rStyle w:val="Hyperlink"/>
            <w:rtl/>
            <w:lang w:bidi="fa-IR"/>
          </w:rPr>
          <w:t>ه</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Toc80564215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58</w:t>
        </w:r>
        <w:r w:rsidR="00D75F17" w:rsidRPr="00D75F17">
          <w:rPr>
            <w:rStyle w:val="Hyperlink"/>
            <w:webHidden/>
            <w:rtl/>
            <w:lang w:bidi="fa-IR"/>
          </w:rPr>
          <w:fldChar w:fldCharType="end"/>
        </w:r>
      </w:hyperlink>
    </w:p>
    <w:p w14:paraId="4DA9E624" w14:textId="13DFB918"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16" w:history="1">
        <w:r w:rsidR="00D75F17" w:rsidRPr="00323F3C">
          <w:rPr>
            <w:rStyle w:val="Hyperlink"/>
            <w:rtl/>
            <w:lang w:bidi="fa-IR"/>
          </w:rPr>
          <w:t>جدول 18 :عمده اهداف ته</w:t>
        </w:r>
        <w:r w:rsidR="00D75F17" w:rsidRPr="00323F3C">
          <w:rPr>
            <w:rStyle w:val="Hyperlink"/>
            <w:rFonts w:hint="cs"/>
            <w:rtl/>
            <w:lang w:bidi="fa-IR"/>
          </w:rPr>
          <w:t>ی</w:t>
        </w:r>
        <w:r w:rsidR="00D75F17" w:rsidRPr="00323F3C">
          <w:rPr>
            <w:rStyle w:val="Hyperlink"/>
            <w:rtl/>
            <w:lang w:bidi="fa-IR"/>
          </w:rPr>
          <w:t>ه طرحها</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Toc80564216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63</w:t>
        </w:r>
        <w:r w:rsidR="00D75F17" w:rsidRPr="00D75F17">
          <w:rPr>
            <w:rStyle w:val="Hyperlink"/>
            <w:webHidden/>
            <w:rtl/>
            <w:lang w:bidi="fa-IR"/>
          </w:rPr>
          <w:fldChar w:fldCharType="end"/>
        </w:r>
      </w:hyperlink>
    </w:p>
    <w:p w14:paraId="09EED803" w14:textId="28D5A937"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17" w:history="1">
        <w:r w:rsidR="00D75F17" w:rsidRPr="00323F3C">
          <w:rPr>
            <w:rStyle w:val="Hyperlink"/>
            <w:rtl/>
            <w:lang w:bidi="fa-IR"/>
          </w:rPr>
          <w:t>جدول 19: ماتر</w:t>
        </w:r>
        <w:r w:rsidR="00D75F17" w:rsidRPr="00323F3C">
          <w:rPr>
            <w:rStyle w:val="Hyperlink"/>
            <w:rFonts w:hint="cs"/>
            <w:rtl/>
            <w:lang w:bidi="fa-IR"/>
          </w:rPr>
          <w:t>ی</w:t>
        </w:r>
        <w:r w:rsidR="00D75F17" w:rsidRPr="00323F3C">
          <w:rPr>
            <w:rStyle w:val="Hyperlink"/>
            <w:rFonts w:hint="eastAsia"/>
            <w:rtl/>
            <w:lang w:bidi="fa-IR"/>
          </w:rPr>
          <w:t>س</w:t>
        </w:r>
        <w:r w:rsidR="00D75F17" w:rsidRPr="00323F3C">
          <w:rPr>
            <w:rStyle w:val="Hyperlink"/>
            <w:rtl/>
            <w:lang w:bidi="fa-IR"/>
          </w:rPr>
          <w:t xml:space="preserve"> طراح</w:t>
        </w:r>
        <w:r w:rsidR="00D75F17" w:rsidRPr="00323F3C">
          <w:rPr>
            <w:rStyle w:val="Hyperlink"/>
            <w:rFonts w:hint="cs"/>
            <w:rtl/>
            <w:lang w:bidi="fa-IR"/>
          </w:rPr>
          <w:t>ی</w:t>
        </w:r>
        <w:r w:rsidR="00D75F17" w:rsidRPr="00323F3C">
          <w:rPr>
            <w:rStyle w:val="Hyperlink"/>
            <w:rtl/>
            <w:lang w:bidi="fa-IR"/>
          </w:rPr>
          <w:t xml:space="preserve"> عمده طرحها</w:t>
        </w:r>
        <w:r w:rsidR="00D75F17" w:rsidRPr="00323F3C">
          <w:rPr>
            <w:rStyle w:val="Hyperlink"/>
            <w:rFonts w:hint="cs"/>
            <w:rtl/>
            <w:lang w:bidi="fa-IR"/>
          </w:rPr>
          <w:t>ی</w:t>
        </w:r>
        <w:r w:rsidR="00D75F17" w:rsidRPr="00323F3C">
          <w:rPr>
            <w:rStyle w:val="Hyperlink"/>
            <w:rtl/>
            <w:lang w:bidi="fa-IR"/>
          </w:rPr>
          <w:t xml:space="preserve"> شبکه ها</w:t>
        </w:r>
        <w:r w:rsidR="00D75F17" w:rsidRPr="00323F3C">
          <w:rPr>
            <w:rStyle w:val="Hyperlink"/>
            <w:rFonts w:hint="cs"/>
            <w:rtl/>
            <w:lang w:bidi="fa-IR"/>
          </w:rPr>
          <w:t>ی</w:t>
        </w:r>
        <w:r w:rsidR="00D75F17" w:rsidRPr="00323F3C">
          <w:rPr>
            <w:rStyle w:val="Hyperlink"/>
            <w:rtl/>
            <w:lang w:bidi="fa-IR"/>
          </w:rPr>
          <w:t xml:space="preserve"> توز</w:t>
        </w:r>
        <w:r w:rsidR="00D75F17" w:rsidRPr="00323F3C">
          <w:rPr>
            <w:rStyle w:val="Hyperlink"/>
            <w:rFonts w:hint="cs"/>
            <w:rtl/>
            <w:lang w:bidi="fa-IR"/>
          </w:rPr>
          <w:t>ی</w:t>
        </w:r>
        <w:r w:rsidR="00D75F17" w:rsidRPr="00323F3C">
          <w:rPr>
            <w:rStyle w:val="Hyperlink"/>
            <w:rFonts w:hint="eastAsia"/>
            <w:rtl/>
            <w:lang w:bidi="fa-IR"/>
          </w:rPr>
          <w:t>ع</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Toc80564217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66</w:t>
        </w:r>
        <w:r w:rsidR="00D75F17" w:rsidRPr="00D75F17">
          <w:rPr>
            <w:rStyle w:val="Hyperlink"/>
            <w:webHidden/>
            <w:rtl/>
            <w:lang w:bidi="fa-IR"/>
          </w:rPr>
          <w:fldChar w:fldCharType="end"/>
        </w:r>
      </w:hyperlink>
    </w:p>
    <w:p w14:paraId="2AE191E8" w14:textId="77A99740"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18" w:history="1">
        <w:r w:rsidR="00D75F17" w:rsidRPr="00323F3C">
          <w:rPr>
            <w:rStyle w:val="Hyperlink"/>
            <w:rtl/>
            <w:lang w:bidi="fa-IR"/>
          </w:rPr>
          <w:t>جدول 20 : پارامترها</w:t>
        </w:r>
        <w:r w:rsidR="00D75F17" w:rsidRPr="00323F3C">
          <w:rPr>
            <w:rStyle w:val="Hyperlink"/>
            <w:rFonts w:hint="cs"/>
            <w:rtl/>
            <w:lang w:bidi="fa-IR"/>
          </w:rPr>
          <w:t>ی</w:t>
        </w:r>
        <w:r w:rsidR="00D75F17" w:rsidRPr="00323F3C">
          <w:rPr>
            <w:rStyle w:val="Hyperlink"/>
            <w:rtl/>
            <w:lang w:bidi="fa-IR"/>
          </w:rPr>
          <w:t xml:space="preserve"> ورورد</w:t>
        </w:r>
        <w:r w:rsidR="00D75F17" w:rsidRPr="00323F3C">
          <w:rPr>
            <w:rStyle w:val="Hyperlink"/>
            <w:rFonts w:hint="cs"/>
            <w:rtl/>
            <w:lang w:bidi="fa-IR"/>
          </w:rPr>
          <w:t>ی</w:t>
        </w:r>
        <w:r w:rsidR="00D75F17" w:rsidRPr="00323F3C">
          <w:rPr>
            <w:rStyle w:val="Hyperlink"/>
            <w:rtl/>
            <w:lang w:bidi="fa-IR"/>
          </w:rPr>
          <w:t xml:space="preserve"> برا</w:t>
        </w:r>
        <w:r w:rsidR="00D75F17" w:rsidRPr="00323F3C">
          <w:rPr>
            <w:rStyle w:val="Hyperlink"/>
            <w:rFonts w:hint="cs"/>
            <w:rtl/>
            <w:lang w:bidi="fa-IR"/>
          </w:rPr>
          <w:t>ی</w:t>
        </w:r>
        <w:r w:rsidR="00D75F17" w:rsidRPr="00323F3C">
          <w:rPr>
            <w:rStyle w:val="Hyperlink"/>
            <w:rtl/>
            <w:lang w:bidi="fa-IR"/>
          </w:rPr>
          <w:t xml:space="preserve"> محاسبات کاهش ظرف</w:t>
        </w:r>
        <w:r w:rsidR="00D75F17" w:rsidRPr="00323F3C">
          <w:rPr>
            <w:rStyle w:val="Hyperlink"/>
            <w:rFonts w:hint="cs"/>
            <w:rtl/>
            <w:lang w:bidi="fa-IR"/>
          </w:rPr>
          <w:t>ی</w:t>
        </w:r>
        <w:r w:rsidR="00D75F17" w:rsidRPr="00323F3C">
          <w:rPr>
            <w:rStyle w:val="Hyperlink"/>
            <w:rFonts w:hint="eastAsia"/>
            <w:rtl/>
            <w:lang w:bidi="fa-IR"/>
          </w:rPr>
          <w:t>ت</w:t>
        </w:r>
        <w:r w:rsidR="00D75F17" w:rsidRPr="00323F3C">
          <w:rPr>
            <w:rStyle w:val="Hyperlink"/>
            <w:rtl/>
            <w:lang w:bidi="fa-IR"/>
          </w:rPr>
          <w:t xml:space="preserve"> ترانسفورماتور مورد نظر</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Toc80564218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111</w:t>
        </w:r>
        <w:r w:rsidR="00D75F17" w:rsidRPr="00D75F17">
          <w:rPr>
            <w:rStyle w:val="Hyperlink"/>
            <w:webHidden/>
            <w:rtl/>
            <w:lang w:bidi="fa-IR"/>
          </w:rPr>
          <w:fldChar w:fldCharType="end"/>
        </w:r>
      </w:hyperlink>
    </w:p>
    <w:p w14:paraId="2AA72835" w14:textId="1EBB99C0"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19" w:history="1">
        <w:r w:rsidR="00D75F17" w:rsidRPr="00323F3C">
          <w:rPr>
            <w:rStyle w:val="Hyperlink"/>
            <w:rtl/>
            <w:lang w:bidi="fa-IR"/>
          </w:rPr>
          <w:t>جدول 21 :جدول تلفات برحسب ک</w:t>
        </w:r>
        <w:r w:rsidR="00D75F17" w:rsidRPr="00323F3C">
          <w:rPr>
            <w:rStyle w:val="Hyperlink"/>
            <w:rFonts w:hint="cs"/>
            <w:rtl/>
            <w:lang w:bidi="fa-IR"/>
          </w:rPr>
          <w:t>ی</w:t>
        </w:r>
        <w:r w:rsidR="00D75F17" w:rsidRPr="00323F3C">
          <w:rPr>
            <w:rStyle w:val="Hyperlink"/>
            <w:rtl/>
            <w:lang w:bidi="fa-IR"/>
          </w:rPr>
          <w:t>لووات و براساس طول و جر</w:t>
        </w:r>
        <w:r w:rsidR="00D75F17" w:rsidRPr="00323F3C">
          <w:rPr>
            <w:rStyle w:val="Hyperlink"/>
            <w:rFonts w:hint="cs"/>
            <w:rtl/>
            <w:lang w:bidi="fa-IR"/>
          </w:rPr>
          <w:t>ی</w:t>
        </w:r>
        <w:r w:rsidR="00D75F17" w:rsidRPr="00323F3C">
          <w:rPr>
            <w:rStyle w:val="Hyperlink"/>
            <w:rtl/>
            <w:lang w:bidi="fa-IR"/>
          </w:rPr>
          <w:t>ان شبکه کابل خودنگهدار50</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Toc80564219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125</w:t>
        </w:r>
        <w:r w:rsidR="00D75F17" w:rsidRPr="00D75F17">
          <w:rPr>
            <w:rStyle w:val="Hyperlink"/>
            <w:webHidden/>
            <w:rtl/>
            <w:lang w:bidi="fa-IR"/>
          </w:rPr>
          <w:fldChar w:fldCharType="end"/>
        </w:r>
      </w:hyperlink>
    </w:p>
    <w:p w14:paraId="69BE3232" w14:textId="6D92883E"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20" w:history="1">
        <w:r w:rsidR="00D75F17" w:rsidRPr="00323F3C">
          <w:rPr>
            <w:rStyle w:val="Hyperlink"/>
            <w:rtl/>
            <w:lang w:bidi="fa-IR"/>
          </w:rPr>
          <w:t>جدول 22 :جدول تلفات برحسب ک</w:t>
        </w:r>
        <w:r w:rsidR="00D75F17" w:rsidRPr="00323F3C">
          <w:rPr>
            <w:rStyle w:val="Hyperlink"/>
            <w:rFonts w:hint="cs"/>
            <w:rtl/>
            <w:lang w:bidi="fa-IR"/>
          </w:rPr>
          <w:t>ی</w:t>
        </w:r>
        <w:r w:rsidR="00D75F17" w:rsidRPr="00323F3C">
          <w:rPr>
            <w:rStyle w:val="Hyperlink"/>
            <w:rtl/>
            <w:lang w:bidi="fa-IR"/>
          </w:rPr>
          <w:t>لووات و براساس طول و جر</w:t>
        </w:r>
        <w:r w:rsidR="00D75F17" w:rsidRPr="00323F3C">
          <w:rPr>
            <w:rStyle w:val="Hyperlink"/>
            <w:rFonts w:hint="cs"/>
            <w:rtl/>
            <w:lang w:bidi="fa-IR"/>
          </w:rPr>
          <w:t>ی</w:t>
        </w:r>
        <w:r w:rsidR="00D75F17" w:rsidRPr="00323F3C">
          <w:rPr>
            <w:rStyle w:val="Hyperlink"/>
            <w:rtl/>
            <w:lang w:bidi="fa-IR"/>
          </w:rPr>
          <w:t>ان شبکه کابل خودنگهدار 70</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Toc80564220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127</w:t>
        </w:r>
        <w:r w:rsidR="00D75F17" w:rsidRPr="00D75F17">
          <w:rPr>
            <w:rStyle w:val="Hyperlink"/>
            <w:webHidden/>
            <w:rtl/>
            <w:lang w:bidi="fa-IR"/>
          </w:rPr>
          <w:fldChar w:fldCharType="end"/>
        </w:r>
      </w:hyperlink>
    </w:p>
    <w:p w14:paraId="4098AA2A" w14:textId="6E004EC5"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21" w:history="1">
        <w:r w:rsidR="00D75F17" w:rsidRPr="00323F3C">
          <w:rPr>
            <w:rStyle w:val="Hyperlink"/>
            <w:rtl/>
            <w:lang w:bidi="fa-IR"/>
          </w:rPr>
          <w:t>جدول 23 :جدول تلفات برحسب ک</w:t>
        </w:r>
        <w:r w:rsidR="00D75F17" w:rsidRPr="00323F3C">
          <w:rPr>
            <w:rStyle w:val="Hyperlink"/>
            <w:rFonts w:hint="cs"/>
            <w:rtl/>
            <w:lang w:bidi="fa-IR"/>
          </w:rPr>
          <w:t>ی</w:t>
        </w:r>
        <w:r w:rsidR="00D75F17" w:rsidRPr="00323F3C">
          <w:rPr>
            <w:rStyle w:val="Hyperlink"/>
            <w:rtl/>
            <w:lang w:bidi="fa-IR"/>
          </w:rPr>
          <w:t>لووات و براساس طول و جر</w:t>
        </w:r>
        <w:r w:rsidR="00D75F17" w:rsidRPr="00323F3C">
          <w:rPr>
            <w:rStyle w:val="Hyperlink"/>
            <w:rFonts w:hint="cs"/>
            <w:rtl/>
            <w:lang w:bidi="fa-IR"/>
          </w:rPr>
          <w:t>ی</w:t>
        </w:r>
        <w:r w:rsidR="00D75F17" w:rsidRPr="00323F3C">
          <w:rPr>
            <w:rStyle w:val="Hyperlink"/>
            <w:rtl/>
            <w:lang w:bidi="fa-IR"/>
          </w:rPr>
          <w:t>ان شبکه کابل خودنگهدار 95</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Toc80564221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129</w:t>
        </w:r>
        <w:r w:rsidR="00D75F17" w:rsidRPr="00D75F17">
          <w:rPr>
            <w:rStyle w:val="Hyperlink"/>
            <w:webHidden/>
            <w:rtl/>
            <w:lang w:bidi="fa-IR"/>
          </w:rPr>
          <w:fldChar w:fldCharType="end"/>
        </w:r>
      </w:hyperlink>
    </w:p>
    <w:p w14:paraId="3BC4ECB8" w14:textId="0EA1BAC5"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22" w:history="1">
        <w:r w:rsidR="00D75F17" w:rsidRPr="00323F3C">
          <w:rPr>
            <w:rStyle w:val="Hyperlink"/>
            <w:rtl/>
            <w:lang w:bidi="fa-IR"/>
          </w:rPr>
          <w:t>جدول 24 :جدول تلفات برحسب ک</w:t>
        </w:r>
        <w:r w:rsidR="00D75F17" w:rsidRPr="00323F3C">
          <w:rPr>
            <w:rStyle w:val="Hyperlink"/>
            <w:rFonts w:hint="cs"/>
            <w:rtl/>
            <w:lang w:bidi="fa-IR"/>
          </w:rPr>
          <w:t>ی</w:t>
        </w:r>
        <w:r w:rsidR="00D75F17" w:rsidRPr="00323F3C">
          <w:rPr>
            <w:rStyle w:val="Hyperlink"/>
            <w:rtl/>
            <w:lang w:bidi="fa-IR"/>
          </w:rPr>
          <w:t>لووات و براساس طول و جر</w:t>
        </w:r>
        <w:r w:rsidR="00D75F17" w:rsidRPr="00323F3C">
          <w:rPr>
            <w:rStyle w:val="Hyperlink"/>
            <w:rFonts w:hint="cs"/>
            <w:rtl/>
            <w:lang w:bidi="fa-IR"/>
          </w:rPr>
          <w:t>ی</w:t>
        </w:r>
        <w:r w:rsidR="00D75F17" w:rsidRPr="00323F3C">
          <w:rPr>
            <w:rStyle w:val="Hyperlink"/>
            <w:rtl/>
            <w:lang w:bidi="fa-IR"/>
          </w:rPr>
          <w:t>ان شبکه کابل خودنگهدار</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Toc80564222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131</w:t>
        </w:r>
        <w:r w:rsidR="00D75F17" w:rsidRPr="00D75F17">
          <w:rPr>
            <w:rStyle w:val="Hyperlink"/>
            <w:webHidden/>
            <w:rtl/>
            <w:lang w:bidi="fa-IR"/>
          </w:rPr>
          <w:fldChar w:fldCharType="end"/>
        </w:r>
      </w:hyperlink>
    </w:p>
    <w:p w14:paraId="0CBA120F" w14:textId="6656601B" w:rsidR="00D75F17" w:rsidRDefault="00704C8A" w:rsidP="00D75F17">
      <w:pPr>
        <w:pStyle w:val="TableofFigures"/>
        <w:tabs>
          <w:tab w:val="clear" w:pos="9810"/>
          <w:tab w:val="right" w:leader="dot" w:pos="9990"/>
        </w:tabs>
        <w:ind w:left="90" w:right="-360" w:firstLine="0"/>
        <w:rPr>
          <w:rStyle w:val="Hyperlink"/>
          <w:rtl/>
          <w:lang w:bidi="fa-IR"/>
        </w:rPr>
      </w:pPr>
      <w:hyperlink w:anchor="_Toc80564223" w:history="1">
        <w:r w:rsidR="00D75F17" w:rsidRPr="00323F3C">
          <w:rPr>
            <w:rStyle w:val="Hyperlink"/>
            <w:rtl/>
            <w:lang w:bidi="fa-IR"/>
          </w:rPr>
          <w:t>جدول 25 :ضر</w:t>
        </w:r>
        <w:r w:rsidR="00D75F17" w:rsidRPr="00323F3C">
          <w:rPr>
            <w:rStyle w:val="Hyperlink"/>
            <w:rFonts w:hint="cs"/>
            <w:rtl/>
            <w:lang w:bidi="fa-IR"/>
          </w:rPr>
          <w:t>ی</w:t>
        </w:r>
        <w:r w:rsidR="00D75F17" w:rsidRPr="00323F3C">
          <w:rPr>
            <w:rStyle w:val="Hyperlink"/>
            <w:rtl/>
            <w:lang w:bidi="fa-IR"/>
          </w:rPr>
          <w:t>ب تصح</w:t>
        </w:r>
        <w:r w:rsidR="00D75F17" w:rsidRPr="00323F3C">
          <w:rPr>
            <w:rStyle w:val="Hyperlink"/>
            <w:rFonts w:hint="cs"/>
            <w:rtl/>
            <w:lang w:bidi="fa-IR"/>
          </w:rPr>
          <w:t>ی</w:t>
        </w:r>
        <w:r w:rsidR="00D75F17" w:rsidRPr="00323F3C">
          <w:rPr>
            <w:rStyle w:val="Hyperlink"/>
            <w:rtl/>
            <w:lang w:bidi="fa-IR"/>
          </w:rPr>
          <w:t>ح برا</w:t>
        </w:r>
        <w:r w:rsidR="00D75F17" w:rsidRPr="00323F3C">
          <w:rPr>
            <w:rStyle w:val="Hyperlink"/>
            <w:rFonts w:hint="cs"/>
            <w:rtl/>
            <w:lang w:bidi="fa-IR"/>
          </w:rPr>
          <w:t>ی</w:t>
        </w:r>
        <w:r w:rsidR="00D75F17" w:rsidRPr="00323F3C">
          <w:rPr>
            <w:rStyle w:val="Hyperlink"/>
            <w:rtl/>
            <w:lang w:bidi="fa-IR"/>
          </w:rPr>
          <w:t xml:space="preserve"> عمق دفن کابل (تا مرکز کابل </w:t>
        </w:r>
        <w:r w:rsidR="00D75F17" w:rsidRPr="00323F3C">
          <w:rPr>
            <w:rStyle w:val="Hyperlink"/>
            <w:rFonts w:hint="cs"/>
            <w:rtl/>
            <w:lang w:bidi="fa-IR"/>
          </w:rPr>
          <w:t>ی</w:t>
        </w:r>
        <w:r w:rsidR="00D75F17" w:rsidRPr="00323F3C">
          <w:rPr>
            <w:rStyle w:val="Hyperlink"/>
            <w:rtl/>
            <w:lang w:bidi="fa-IR"/>
          </w:rPr>
          <w:t>ا مرکز گروه مثلث</w:t>
        </w:r>
        <w:r w:rsidR="00D75F17" w:rsidRPr="00323F3C">
          <w:rPr>
            <w:rStyle w:val="Hyperlink"/>
            <w:rFonts w:hint="cs"/>
            <w:rtl/>
            <w:lang w:bidi="fa-IR"/>
          </w:rPr>
          <w:t>ی</w:t>
        </w:r>
        <w:r w:rsidR="00D75F17" w:rsidRPr="00323F3C">
          <w:rPr>
            <w:rStyle w:val="Hyperlink"/>
            <w:rtl/>
            <w:lang w:bidi="fa-IR"/>
          </w:rPr>
          <w:t xml:space="preserve"> کابل) </w:t>
        </w:r>
        <w:r w:rsidR="00D75F17" w:rsidRPr="00D75F17">
          <w:rPr>
            <w:rStyle w:val="Hyperlink"/>
            <w:rtl/>
            <w:lang w:bidi="fa-IR"/>
          </w:rPr>
          <w:t>[5]</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Toc80564223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133</w:t>
        </w:r>
        <w:r w:rsidR="00D75F17" w:rsidRPr="00D75F17">
          <w:rPr>
            <w:rStyle w:val="Hyperlink"/>
            <w:webHidden/>
            <w:rtl/>
            <w:lang w:bidi="fa-IR"/>
          </w:rPr>
          <w:fldChar w:fldCharType="end"/>
        </w:r>
      </w:hyperlink>
    </w:p>
    <w:p w14:paraId="1A844B2C" w14:textId="1736DAD9" w:rsidR="00D75F17" w:rsidRDefault="00D75F17" w:rsidP="00D75F17">
      <w:pPr>
        <w:bidi/>
        <w:rPr>
          <w:rtl/>
          <w:lang w:bidi="fa-IR"/>
        </w:rPr>
      </w:pPr>
    </w:p>
    <w:p w14:paraId="33C13F6C" w14:textId="77777777" w:rsidR="00D75F17" w:rsidRPr="00647D84" w:rsidRDefault="00D75F17" w:rsidP="00D75F17">
      <w:pPr>
        <w:pStyle w:val="TableofFigures"/>
        <w:tabs>
          <w:tab w:val="clear" w:pos="9810"/>
          <w:tab w:val="right" w:leader="dot" w:pos="9180"/>
        </w:tabs>
        <w:jc w:val="center"/>
        <w:rPr>
          <w:rFonts w:cs="B Titr"/>
          <w:b/>
          <w:bCs/>
          <w:rtl/>
          <w:lang w:bidi="fa-IR"/>
        </w:rPr>
      </w:pPr>
      <w:r w:rsidRPr="00647D84">
        <w:rPr>
          <w:rFonts w:cs="B Titr" w:hint="cs"/>
          <w:b/>
          <w:bCs/>
          <w:rtl/>
        </w:rPr>
        <w:lastRenderedPageBreak/>
        <w:t>فهرست جداول</w:t>
      </w:r>
    </w:p>
    <w:p w14:paraId="2E7674B9" w14:textId="7B4D044C" w:rsidR="00D75F17" w:rsidRPr="00D75F17" w:rsidRDefault="00D75F17" w:rsidP="00D75F17">
      <w:pPr>
        <w:bidi/>
        <w:ind w:left="180" w:right="-630" w:hanging="180"/>
        <w:jc w:val="center"/>
        <w:rPr>
          <w:rFonts w:cs="B Titr"/>
          <w:b/>
          <w:bCs/>
          <w:sz w:val="28"/>
          <w:rtl/>
          <w:lang w:val="en-GB" w:eastAsia="en-GB"/>
        </w:rPr>
      </w:pPr>
      <w:r w:rsidRPr="00D8650B">
        <w:rPr>
          <w:rFonts w:cs="B Titr" w:hint="cs"/>
          <w:b/>
          <w:bCs/>
          <w:sz w:val="28"/>
          <w:rtl/>
          <w:lang w:val="en-GB" w:eastAsia="en-GB"/>
        </w:rPr>
        <w:t>عنوان</w:t>
      </w:r>
      <w:r w:rsidRPr="00D8650B">
        <w:rPr>
          <w:rFonts w:cs="B Titr" w:hint="cs"/>
          <w:b/>
          <w:bCs/>
          <w:sz w:val="28"/>
          <w:u w:val="single"/>
          <w:rtl/>
          <w:lang w:val="en-GB" w:eastAsia="en-GB"/>
        </w:rPr>
        <w:t xml:space="preserve">   </w:t>
      </w:r>
      <w:r>
        <w:rPr>
          <w:rFonts w:cs="B Titr" w:hint="cs"/>
          <w:b/>
          <w:bCs/>
          <w:sz w:val="28"/>
          <w:u w:val="single"/>
          <w:rtl/>
          <w:lang w:val="en-GB" w:eastAsia="en-GB"/>
        </w:rPr>
        <w:t xml:space="preserve">             </w:t>
      </w:r>
      <w:r w:rsidRPr="00D8650B">
        <w:rPr>
          <w:rFonts w:cs="B Titr" w:hint="cs"/>
          <w:b/>
          <w:bCs/>
          <w:sz w:val="28"/>
          <w:u w:val="single"/>
          <w:rtl/>
          <w:lang w:val="en-GB" w:eastAsia="en-GB"/>
        </w:rPr>
        <w:t xml:space="preserve">                                                                                        </w:t>
      </w:r>
      <w:r>
        <w:rPr>
          <w:rFonts w:cs="B Titr" w:hint="cs"/>
          <w:b/>
          <w:bCs/>
          <w:sz w:val="28"/>
          <w:u w:val="single"/>
          <w:rtl/>
          <w:lang w:val="en-GB" w:eastAsia="en-GB"/>
        </w:rPr>
        <w:t xml:space="preserve">  </w:t>
      </w:r>
      <w:r w:rsidRPr="00D8650B">
        <w:rPr>
          <w:rFonts w:cs="B Titr" w:hint="cs"/>
          <w:b/>
          <w:bCs/>
          <w:sz w:val="28"/>
          <w:u w:val="single"/>
          <w:rtl/>
          <w:lang w:val="en-GB" w:eastAsia="en-GB"/>
        </w:rPr>
        <w:t xml:space="preserve">                                      </w:t>
      </w:r>
      <w:r>
        <w:rPr>
          <w:rFonts w:cs="B Titr" w:hint="cs"/>
          <w:b/>
          <w:bCs/>
          <w:sz w:val="28"/>
          <w:u w:val="single"/>
          <w:rtl/>
          <w:lang w:val="en-GB" w:eastAsia="en-GB"/>
        </w:rPr>
        <w:t xml:space="preserve">                  </w:t>
      </w:r>
      <w:r w:rsidRPr="00D8650B">
        <w:rPr>
          <w:rFonts w:cs="B Titr" w:hint="cs"/>
          <w:b/>
          <w:bCs/>
          <w:sz w:val="28"/>
          <w:rtl/>
          <w:lang w:val="en-GB" w:eastAsia="en-GB"/>
        </w:rPr>
        <w:t>صفحه</w:t>
      </w:r>
    </w:p>
    <w:p w14:paraId="59537A4D" w14:textId="35C0CBE2"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24" w:history="1">
        <w:r w:rsidR="00D75F17" w:rsidRPr="00323F3C">
          <w:rPr>
            <w:rStyle w:val="Hyperlink"/>
            <w:rtl/>
            <w:lang w:bidi="fa-IR"/>
          </w:rPr>
          <w:t>جدول 26 :ضر</w:t>
        </w:r>
        <w:r w:rsidR="00D75F17" w:rsidRPr="00323F3C">
          <w:rPr>
            <w:rStyle w:val="Hyperlink"/>
            <w:rFonts w:hint="cs"/>
            <w:rtl/>
            <w:lang w:bidi="fa-IR"/>
          </w:rPr>
          <w:t>ی</w:t>
        </w:r>
        <w:r w:rsidR="00D75F17" w:rsidRPr="00323F3C">
          <w:rPr>
            <w:rStyle w:val="Hyperlink"/>
            <w:rtl/>
            <w:lang w:bidi="fa-IR"/>
          </w:rPr>
          <w:t>ب مقاومت و</w:t>
        </w:r>
        <w:r w:rsidR="00D75F17" w:rsidRPr="00323F3C">
          <w:rPr>
            <w:rStyle w:val="Hyperlink"/>
            <w:rFonts w:hint="cs"/>
            <w:rtl/>
            <w:lang w:bidi="fa-IR"/>
          </w:rPr>
          <w:t>ی</w:t>
        </w:r>
        <w:r w:rsidR="00D75F17" w:rsidRPr="00323F3C">
          <w:rPr>
            <w:rStyle w:val="Hyperlink"/>
            <w:rtl/>
            <w:lang w:bidi="fa-IR"/>
          </w:rPr>
          <w:t>ژه خاک برا</w:t>
        </w:r>
        <w:r w:rsidR="00D75F17" w:rsidRPr="00323F3C">
          <w:rPr>
            <w:rStyle w:val="Hyperlink"/>
            <w:rFonts w:hint="cs"/>
            <w:rtl/>
            <w:lang w:bidi="fa-IR"/>
          </w:rPr>
          <w:t>ی</w:t>
        </w:r>
        <w:r w:rsidR="00D75F17" w:rsidRPr="00323F3C">
          <w:rPr>
            <w:rStyle w:val="Hyperlink"/>
            <w:rtl/>
            <w:lang w:bidi="fa-IR"/>
          </w:rPr>
          <w:t xml:space="preserve"> کابل ها</w:t>
        </w:r>
        <w:r w:rsidR="00D75F17" w:rsidRPr="00323F3C">
          <w:rPr>
            <w:rStyle w:val="Hyperlink"/>
            <w:rFonts w:hint="cs"/>
            <w:rtl/>
            <w:lang w:bidi="fa-IR"/>
          </w:rPr>
          <w:t>ی</w:t>
        </w:r>
        <w:r w:rsidR="00D75F17" w:rsidRPr="00323F3C">
          <w:rPr>
            <w:rStyle w:val="Hyperlink"/>
            <w:rtl/>
            <w:lang w:bidi="fa-IR"/>
          </w:rPr>
          <w:t xml:space="preserve"> نصب در زم</w:t>
        </w:r>
        <w:r w:rsidR="00D75F17" w:rsidRPr="00323F3C">
          <w:rPr>
            <w:rStyle w:val="Hyperlink"/>
            <w:rFonts w:hint="cs"/>
            <w:rtl/>
            <w:lang w:bidi="fa-IR"/>
          </w:rPr>
          <w:t>ی</w:t>
        </w:r>
        <w:r w:rsidR="00D75F17" w:rsidRPr="00323F3C">
          <w:rPr>
            <w:rStyle w:val="Hyperlink"/>
            <w:rtl/>
            <w:lang w:bidi="fa-IR"/>
          </w:rPr>
          <w:t>ن در دماها</w:t>
        </w:r>
        <w:r w:rsidR="00D75F17" w:rsidRPr="00323F3C">
          <w:rPr>
            <w:rStyle w:val="Hyperlink"/>
            <w:rFonts w:hint="cs"/>
            <w:rtl/>
            <w:lang w:bidi="fa-IR"/>
          </w:rPr>
          <w:t>ی</w:t>
        </w:r>
        <w:r w:rsidR="00D75F17" w:rsidRPr="00323F3C">
          <w:rPr>
            <w:rStyle w:val="Hyperlink"/>
            <w:rtl/>
            <w:lang w:bidi="fa-IR"/>
          </w:rPr>
          <w:t xml:space="preserve"> مختلف (به جز کابل ها</w:t>
        </w:r>
        <w:r w:rsidR="00D75F17" w:rsidRPr="00323F3C">
          <w:rPr>
            <w:rStyle w:val="Hyperlink"/>
            <w:rFonts w:hint="cs"/>
            <w:rtl/>
            <w:lang w:bidi="fa-IR"/>
          </w:rPr>
          <w:t>ی</w:t>
        </w:r>
        <w:r w:rsidR="00D75F17" w:rsidRPr="00323F3C">
          <w:rPr>
            <w:rStyle w:val="Hyperlink"/>
            <w:rtl/>
            <w:lang w:bidi="fa-IR"/>
          </w:rPr>
          <w:t xml:space="preserve"> </w:t>
        </w:r>
        <w:r w:rsidR="00D75F17" w:rsidRPr="00323F3C">
          <w:rPr>
            <w:rStyle w:val="Hyperlink"/>
            <w:lang w:bidi="fa-IR"/>
          </w:rPr>
          <w:t>PVC</w:t>
        </w:r>
        <w:r w:rsidR="00D75F17" w:rsidRPr="00323F3C">
          <w:rPr>
            <w:rStyle w:val="Hyperlink"/>
            <w:rtl/>
            <w:lang w:bidi="fa-IR"/>
          </w:rPr>
          <w:t>، با ولتاژ فاز به زم</w:t>
        </w:r>
        <w:r w:rsidR="00D75F17" w:rsidRPr="00323F3C">
          <w:rPr>
            <w:rStyle w:val="Hyperlink"/>
            <w:rFonts w:hint="cs"/>
            <w:rtl/>
            <w:lang w:bidi="fa-IR"/>
          </w:rPr>
          <w:t>ی</w:t>
        </w:r>
        <w:r w:rsidR="00D75F17" w:rsidRPr="00323F3C">
          <w:rPr>
            <w:rStyle w:val="Hyperlink"/>
            <w:rtl/>
            <w:lang w:bidi="fa-IR"/>
          </w:rPr>
          <w:t xml:space="preserve">ن </w:t>
        </w:r>
        <w:r w:rsidR="00D75F17" w:rsidRPr="00323F3C">
          <w:rPr>
            <w:rStyle w:val="Hyperlink"/>
            <w:lang w:bidi="fa-IR"/>
          </w:rPr>
          <w:t>V</w:t>
        </w:r>
        <w:r w:rsidR="00D75F17" w:rsidRPr="00323F3C">
          <w:rPr>
            <w:rStyle w:val="Hyperlink"/>
            <w:rtl/>
            <w:lang w:bidi="fa-IR"/>
          </w:rPr>
          <w:t>600)</w:t>
        </w:r>
        <w:r w:rsidR="00D75F17" w:rsidRPr="00D75F17">
          <w:rPr>
            <w:rStyle w:val="Hyperlink"/>
            <w:rtl/>
            <w:lang w:bidi="fa-IR"/>
          </w:rPr>
          <w:t xml:space="preserve"> [5]</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Toc80564224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134</w:t>
        </w:r>
        <w:r w:rsidR="00D75F17" w:rsidRPr="00D75F17">
          <w:rPr>
            <w:rStyle w:val="Hyperlink"/>
            <w:webHidden/>
            <w:rtl/>
            <w:lang w:bidi="fa-IR"/>
          </w:rPr>
          <w:fldChar w:fldCharType="end"/>
        </w:r>
      </w:hyperlink>
    </w:p>
    <w:p w14:paraId="7287C64B" w14:textId="6ADF3E38"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25" w:history="1">
        <w:r w:rsidR="00D75F17" w:rsidRPr="00323F3C">
          <w:rPr>
            <w:rStyle w:val="Hyperlink"/>
            <w:rtl/>
            <w:lang w:bidi="fa-IR"/>
          </w:rPr>
          <w:t>جدول 27 :ضر</w:t>
        </w:r>
        <w:r w:rsidR="00D75F17" w:rsidRPr="00323F3C">
          <w:rPr>
            <w:rStyle w:val="Hyperlink"/>
            <w:rFonts w:hint="cs"/>
            <w:rtl/>
            <w:lang w:bidi="fa-IR"/>
          </w:rPr>
          <w:t>ی</w:t>
        </w:r>
        <w:r w:rsidR="00D75F17" w:rsidRPr="00323F3C">
          <w:rPr>
            <w:rStyle w:val="Hyperlink"/>
            <w:rtl/>
            <w:lang w:bidi="fa-IR"/>
          </w:rPr>
          <w:t>ب مقاومت و</w:t>
        </w:r>
        <w:r w:rsidR="00D75F17" w:rsidRPr="00323F3C">
          <w:rPr>
            <w:rStyle w:val="Hyperlink"/>
            <w:rFonts w:hint="cs"/>
            <w:rtl/>
            <w:lang w:bidi="fa-IR"/>
          </w:rPr>
          <w:t>ی</w:t>
        </w:r>
        <w:r w:rsidR="00D75F17" w:rsidRPr="00323F3C">
          <w:rPr>
            <w:rStyle w:val="Hyperlink"/>
            <w:rtl/>
            <w:lang w:bidi="fa-IR"/>
          </w:rPr>
          <w:t>ژه خاک برا</w:t>
        </w:r>
        <w:r w:rsidR="00D75F17" w:rsidRPr="00323F3C">
          <w:rPr>
            <w:rStyle w:val="Hyperlink"/>
            <w:rFonts w:hint="cs"/>
            <w:rtl/>
            <w:lang w:bidi="fa-IR"/>
          </w:rPr>
          <w:t>ی</w:t>
        </w:r>
        <w:r w:rsidR="00D75F17" w:rsidRPr="00323F3C">
          <w:rPr>
            <w:rStyle w:val="Hyperlink"/>
            <w:rtl/>
            <w:lang w:bidi="fa-IR"/>
          </w:rPr>
          <w:t xml:space="preserve"> کابل ها</w:t>
        </w:r>
        <w:r w:rsidR="00D75F17" w:rsidRPr="00323F3C">
          <w:rPr>
            <w:rStyle w:val="Hyperlink"/>
            <w:rFonts w:hint="cs"/>
            <w:rtl/>
            <w:lang w:bidi="fa-IR"/>
          </w:rPr>
          <w:t>ی</w:t>
        </w:r>
        <w:r w:rsidR="00D75F17" w:rsidRPr="00323F3C">
          <w:rPr>
            <w:rStyle w:val="Hyperlink"/>
            <w:rtl/>
            <w:lang w:bidi="fa-IR"/>
          </w:rPr>
          <w:t xml:space="preserve"> نصب در زم</w:t>
        </w:r>
        <w:r w:rsidR="00D75F17" w:rsidRPr="00323F3C">
          <w:rPr>
            <w:rStyle w:val="Hyperlink"/>
            <w:rFonts w:hint="cs"/>
            <w:rtl/>
            <w:lang w:bidi="fa-IR"/>
          </w:rPr>
          <w:t>ی</w:t>
        </w:r>
        <w:r w:rsidR="00D75F17" w:rsidRPr="00323F3C">
          <w:rPr>
            <w:rStyle w:val="Hyperlink"/>
            <w:rtl/>
            <w:lang w:bidi="fa-IR"/>
          </w:rPr>
          <w:t>ن با آرا</w:t>
        </w:r>
        <w:r w:rsidR="00D75F17" w:rsidRPr="00323F3C">
          <w:rPr>
            <w:rStyle w:val="Hyperlink"/>
            <w:rFonts w:hint="cs"/>
            <w:rtl/>
            <w:lang w:bidi="fa-IR"/>
          </w:rPr>
          <w:t>ی</w:t>
        </w:r>
        <w:r w:rsidR="00D75F17" w:rsidRPr="00323F3C">
          <w:rPr>
            <w:rStyle w:val="Hyperlink"/>
            <w:rtl/>
            <w:lang w:bidi="fa-IR"/>
          </w:rPr>
          <w:t>ش ها</w:t>
        </w:r>
        <w:r w:rsidR="00D75F17" w:rsidRPr="00323F3C">
          <w:rPr>
            <w:rStyle w:val="Hyperlink"/>
            <w:rFonts w:hint="cs"/>
            <w:rtl/>
            <w:lang w:bidi="fa-IR"/>
          </w:rPr>
          <w:t>ی</w:t>
        </w:r>
        <w:r w:rsidR="00D75F17" w:rsidRPr="00323F3C">
          <w:rPr>
            <w:rStyle w:val="Hyperlink"/>
            <w:rtl/>
            <w:lang w:bidi="fa-IR"/>
          </w:rPr>
          <w:t xml:space="preserve"> متفاوت (به جز کابل ها</w:t>
        </w:r>
        <w:r w:rsidR="00D75F17" w:rsidRPr="00323F3C">
          <w:rPr>
            <w:rStyle w:val="Hyperlink"/>
            <w:rFonts w:hint="cs"/>
            <w:rtl/>
            <w:lang w:bidi="fa-IR"/>
          </w:rPr>
          <w:t>ی</w:t>
        </w:r>
        <w:r w:rsidR="00D75F17" w:rsidRPr="00323F3C">
          <w:rPr>
            <w:rStyle w:val="Hyperlink"/>
            <w:rtl/>
            <w:lang w:bidi="fa-IR"/>
          </w:rPr>
          <w:t xml:space="preserve"> </w:t>
        </w:r>
        <w:r w:rsidR="00D75F17" w:rsidRPr="00323F3C">
          <w:rPr>
            <w:rStyle w:val="Hyperlink"/>
            <w:lang w:bidi="fa-IR"/>
          </w:rPr>
          <w:t>PVC</w:t>
        </w:r>
        <w:r w:rsidR="00D75F17" w:rsidRPr="00323F3C">
          <w:rPr>
            <w:rStyle w:val="Hyperlink"/>
            <w:rtl/>
            <w:lang w:bidi="fa-IR"/>
          </w:rPr>
          <w:t>، با ولتاژ فاز به زم</w:t>
        </w:r>
        <w:r w:rsidR="00D75F17" w:rsidRPr="00323F3C">
          <w:rPr>
            <w:rStyle w:val="Hyperlink"/>
            <w:rFonts w:hint="cs"/>
            <w:rtl/>
            <w:lang w:bidi="fa-IR"/>
          </w:rPr>
          <w:t>ی</w:t>
        </w:r>
        <w:r w:rsidR="00D75F17" w:rsidRPr="00323F3C">
          <w:rPr>
            <w:rStyle w:val="Hyperlink"/>
            <w:rtl/>
            <w:lang w:bidi="fa-IR"/>
          </w:rPr>
          <w:t xml:space="preserve">ن </w:t>
        </w:r>
        <w:r w:rsidR="00D75F17" w:rsidRPr="00323F3C">
          <w:rPr>
            <w:rStyle w:val="Hyperlink"/>
            <w:lang w:bidi="fa-IR"/>
          </w:rPr>
          <w:t>V</w:t>
        </w:r>
        <w:r w:rsidR="00D75F17" w:rsidRPr="00323F3C">
          <w:rPr>
            <w:rStyle w:val="Hyperlink"/>
            <w:rtl/>
            <w:lang w:bidi="fa-IR"/>
          </w:rPr>
          <w:t>600)</w:t>
        </w:r>
        <w:r w:rsidR="00D75F17" w:rsidRPr="00D75F17">
          <w:rPr>
            <w:rStyle w:val="Hyperlink"/>
            <w:rtl/>
            <w:lang w:bidi="fa-IR"/>
          </w:rPr>
          <w:t xml:space="preserve"> [5]</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Toc80564225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137</w:t>
        </w:r>
        <w:r w:rsidR="00D75F17" w:rsidRPr="00D75F17">
          <w:rPr>
            <w:rStyle w:val="Hyperlink"/>
            <w:webHidden/>
            <w:rtl/>
            <w:lang w:bidi="fa-IR"/>
          </w:rPr>
          <w:fldChar w:fldCharType="end"/>
        </w:r>
      </w:hyperlink>
    </w:p>
    <w:p w14:paraId="5DCF21C8" w14:textId="18152DE8"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26" w:history="1">
        <w:r w:rsidR="00D75F17" w:rsidRPr="00323F3C">
          <w:rPr>
            <w:rStyle w:val="Hyperlink"/>
            <w:rtl/>
            <w:lang w:bidi="fa-IR"/>
          </w:rPr>
          <w:t>جدول 28 :ضر</w:t>
        </w:r>
        <w:r w:rsidR="00D75F17" w:rsidRPr="00323F3C">
          <w:rPr>
            <w:rStyle w:val="Hyperlink"/>
            <w:rFonts w:hint="cs"/>
            <w:rtl/>
            <w:lang w:bidi="fa-IR"/>
          </w:rPr>
          <w:t>ی</w:t>
        </w:r>
        <w:r w:rsidR="00D75F17" w:rsidRPr="00323F3C">
          <w:rPr>
            <w:rStyle w:val="Hyperlink"/>
            <w:rtl/>
            <w:lang w:bidi="fa-IR"/>
          </w:rPr>
          <w:t>ب مقاومت و</w:t>
        </w:r>
        <w:r w:rsidR="00D75F17" w:rsidRPr="00323F3C">
          <w:rPr>
            <w:rStyle w:val="Hyperlink"/>
            <w:rFonts w:hint="cs"/>
            <w:rtl/>
            <w:lang w:bidi="fa-IR"/>
          </w:rPr>
          <w:t>ی</w:t>
        </w:r>
        <w:r w:rsidR="00D75F17" w:rsidRPr="00323F3C">
          <w:rPr>
            <w:rStyle w:val="Hyperlink"/>
            <w:rtl/>
            <w:lang w:bidi="fa-IR"/>
          </w:rPr>
          <w:t>ژه خاک برا</w:t>
        </w:r>
        <w:r w:rsidR="00D75F17" w:rsidRPr="00323F3C">
          <w:rPr>
            <w:rStyle w:val="Hyperlink"/>
            <w:rFonts w:hint="cs"/>
            <w:rtl/>
            <w:lang w:bidi="fa-IR"/>
          </w:rPr>
          <w:t>ی</w:t>
        </w:r>
        <w:r w:rsidR="00D75F17" w:rsidRPr="00323F3C">
          <w:rPr>
            <w:rStyle w:val="Hyperlink"/>
            <w:rtl/>
            <w:lang w:bidi="fa-IR"/>
          </w:rPr>
          <w:t xml:space="preserve"> کابل ها</w:t>
        </w:r>
        <w:r w:rsidR="00D75F17" w:rsidRPr="00323F3C">
          <w:rPr>
            <w:rStyle w:val="Hyperlink"/>
            <w:rFonts w:hint="cs"/>
            <w:rtl/>
            <w:lang w:bidi="fa-IR"/>
          </w:rPr>
          <w:t>ی</w:t>
        </w:r>
        <w:r w:rsidR="00D75F17" w:rsidRPr="00323F3C">
          <w:rPr>
            <w:rStyle w:val="Hyperlink"/>
            <w:rtl/>
            <w:lang w:bidi="fa-IR"/>
          </w:rPr>
          <w:t xml:space="preserve"> نصب شده در زم</w:t>
        </w:r>
        <w:r w:rsidR="00D75F17" w:rsidRPr="00323F3C">
          <w:rPr>
            <w:rStyle w:val="Hyperlink"/>
            <w:rFonts w:hint="cs"/>
            <w:rtl/>
            <w:lang w:bidi="fa-IR"/>
          </w:rPr>
          <w:t>ی</w:t>
        </w:r>
        <w:r w:rsidR="00D75F17" w:rsidRPr="00323F3C">
          <w:rPr>
            <w:rStyle w:val="Hyperlink"/>
            <w:rtl/>
            <w:lang w:bidi="fa-IR"/>
          </w:rPr>
          <w:t>ن، کابل ها</w:t>
        </w:r>
        <w:r w:rsidR="00D75F17" w:rsidRPr="00323F3C">
          <w:rPr>
            <w:rStyle w:val="Hyperlink"/>
            <w:rFonts w:hint="cs"/>
            <w:rtl/>
            <w:lang w:bidi="fa-IR"/>
          </w:rPr>
          <w:t>ی</w:t>
        </w:r>
        <w:r w:rsidR="00D75F17" w:rsidRPr="00323F3C">
          <w:rPr>
            <w:rStyle w:val="Hyperlink"/>
            <w:rtl/>
            <w:lang w:bidi="fa-IR"/>
          </w:rPr>
          <w:t xml:space="preserve"> تک رشته ا</w:t>
        </w:r>
        <w:r w:rsidR="00D75F17" w:rsidRPr="00323F3C">
          <w:rPr>
            <w:rStyle w:val="Hyperlink"/>
            <w:rFonts w:hint="cs"/>
            <w:rtl/>
            <w:lang w:bidi="fa-IR"/>
          </w:rPr>
          <w:t>ی</w:t>
        </w:r>
        <w:r w:rsidR="00D75F17" w:rsidRPr="00323F3C">
          <w:rPr>
            <w:rStyle w:val="Hyperlink"/>
            <w:rtl/>
            <w:lang w:bidi="fa-IR"/>
          </w:rPr>
          <w:t xml:space="preserve"> در مدارها</w:t>
        </w:r>
        <w:r w:rsidR="00D75F17" w:rsidRPr="00323F3C">
          <w:rPr>
            <w:rStyle w:val="Hyperlink"/>
            <w:rFonts w:hint="cs"/>
            <w:rtl/>
            <w:lang w:bidi="fa-IR"/>
          </w:rPr>
          <w:t>ی</w:t>
        </w:r>
        <w:r w:rsidR="00D75F17" w:rsidRPr="00323F3C">
          <w:rPr>
            <w:rStyle w:val="Hyperlink"/>
            <w:rtl/>
            <w:lang w:bidi="fa-IR"/>
          </w:rPr>
          <w:t xml:space="preserve"> سه فاز دسته بند</w:t>
        </w:r>
        <w:r w:rsidR="00D75F17" w:rsidRPr="00323F3C">
          <w:rPr>
            <w:rStyle w:val="Hyperlink"/>
            <w:rFonts w:hint="cs"/>
            <w:rtl/>
            <w:lang w:bidi="fa-IR"/>
          </w:rPr>
          <w:t>ی</w:t>
        </w:r>
        <w:r w:rsidR="00D75F17" w:rsidRPr="00323F3C">
          <w:rPr>
            <w:rStyle w:val="Hyperlink"/>
            <w:rtl/>
            <w:lang w:bidi="fa-IR"/>
          </w:rPr>
          <w:t xml:space="preserve"> شده (فاصله فازها </w:t>
        </w:r>
        <w:r w:rsidR="00D75F17" w:rsidRPr="00323F3C">
          <w:rPr>
            <w:rStyle w:val="Hyperlink"/>
            <w:lang w:bidi="fa-IR"/>
          </w:rPr>
          <w:t>cm</w:t>
        </w:r>
        <w:r w:rsidR="00D75F17" w:rsidRPr="00323F3C">
          <w:rPr>
            <w:rStyle w:val="Hyperlink"/>
            <w:rtl/>
            <w:lang w:bidi="fa-IR"/>
          </w:rPr>
          <w:t>7)</w:t>
        </w:r>
        <w:r w:rsidR="00D75F17" w:rsidRPr="00D75F17">
          <w:rPr>
            <w:rStyle w:val="Hyperlink"/>
            <w:rtl/>
            <w:lang w:bidi="fa-IR"/>
          </w:rPr>
          <w:t xml:space="preserve"> [5]</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Toc80564226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140</w:t>
        </w:r>
        <w:r w:rsidR="00D75F17" w:rsidRPr="00D75F17">
          <w:rPr>
            <w:rStyle w:val="Hyperlink"/>
            <w:webHidden/>
            <w:rtl/>
            <w:lang w:bidi="fa-IR"/>
          </w:rPr>
          <w:fldChar w:fldCharType="end"/>
        </w:r>
      </w:hyperlink>
    </w:p>
    <w:p w14:paraId="6E4FDD48" w14:textId="25DFC928"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27" w:history="1">
        <w:r w:rsidR="00D75F17" w:rsidRPr="00323F3C">
          <w:rPr>
            <w:rStyle w:val="Hyperlink"/>
            <w:rtl/>
            <w:lang w:bidi="fa-IR"/>
          </w:rPr>
          <w:t>جدول 29 :ضر</w:t>
        </w:r>
        <w:r w:rsidR="00D75F17" w:rsidRPr="00323F3C">
          <w:rPr>
            <w:rStyle w:val="Hyperlink"/>
            <w:rFonts w:hint="cs"/>
            <w:rtl/>
            <w:lang w:bidi="fa-IR"/>
          </w:rPr>
          <w:t>ی</w:t>
        </w:r>
        <w:r w:rsidR="00D75F17" w:rsidRPr="00323F3C">
          <w:rPr>
            <w:rStyle w:val="Hyperlink"/>
            <w:rtl/>
            <w:lang w:bidi="fa-IR"/>
          </w:rPr>
          <w:t>ب مقاومت و</w:t>
        </w:r>
        <w:r w:rsidR="00D75F17" w:rsidRPr="00323F3C">
          <w:rPr>
            <w:rStyle w:val="Hyperlink"/>
            <w:rFonts w:hint="cs"/>
            <w:rtl/>
            <w:lang w:bidi="fa-IR"/>
          </w:rPr>
          <w:t>ی</w:t>
        </w:r>
        <w:r w:rsidR="00D75F17" w:rsidRPr="00323F3C">
          <w:rPr>
            <w:rStyle w:val="Hyperlink"/>
            <w:rtl/>
            <w:lang w:bidi="fa-IR"/>
          </w:rPr>
          <w:t>ژه خاک برا</w:t>
        </w:r>
        <w:r w:rsidR="00D75F17" w:rsidRPr="00323F3C">
          <w:rPr>
            <w:rStyle w:val="Hyperlink"/>
            <w:rFonts w:hint="cs"/>
            <w:rtl/>
            <w:lang w:bidi="fa-IR"/>
          </w:rPr>
          <w:t>ی</w:t>
        </w:r>
        <w:r w:rsidR="00D75F17" w:rsidRPr="00323F3C">
          <w:rPr>
            <w:rStyle w:val="Hyperlink"/>
            <w:rtl/>
            <w:lang w:bidi="fa-IR"/>
          </w:rPr>
          <w:t xml:space="preserve"> کابل ها</w:t>
        </w:r>
        <w:r w:rsidR="00D75F17" w:rsidRPr="00323F3C">
          <w:rPr>
            <w:rStyle w:val="Hyperlink"/>
            <w:rFonts w:hint="cs"/>
            <w:rtl/>
            <w:lang w:bidi="fa-IR"/>
          </w:rPr>
          <w:t>ی</w:t>
        </w:r>
        <w:r w:rsidR="00D75F17" w:rsidRPr="00323F3C">
          <w:rPr>
            <w:rStyle w:val="Hyperlink"/>
            <w:rtl/>
            <w:lang w:bidi="fa-IR"/>
          </w:rPr>
          <w:t xml:space="preserve"> تک رشته ا</w:t>
        </w:r>
        <w:r w:rsidR="00D75F17" w:rsidRPr="00323F3C">
          <w:rPr>
            <w:rStyle w:val="Hyperlink"/>
            <w:rFonts w:hint="cs"/>
            <w:rtl/>
            <w:lang w:bidi="fa-IR"/>
          </w:rPr>
          <w:t>ی</w:t>
        </w:r>
        <w:r w:rsidR="00D75F17" w:rsidRPr="00323F3C">
          <w:rPr>
            <w:rStyle w:val="Hyperlink"/>
            <w:rtl/>
            <w:lang w:bidi="fa-IR"/>
          </w:rPr>
          <w:t>، نصب شده در کنار هم در زم</w:t>
        </w:r>
        <w:r w:rsidR="00D75F17" w:rsidRPr="00323F3C">
          <w:rPr>
            <w:rStyle w:val="Hyperlink"/>
            <w:rFonts w:hint="cs"/>
            <w:rtl/>
            <w:lang w:bidi="fa-IR"/>
          </w:rPr>
          <w:t>ی</w:t>
        </w:r>
        <w:r w:rsidR="00D75F17" w:rsidRPr="00323F3C">
          <w:rPr>
            <w:rStyle w:val="Hyperlink"/>
            <w:rtl/>
            <w:lang w:bidi="fa-IR"/>
          </w:rPr>
          <w:t xml:space="preserve">ن (فاصله کابل ها از هم </w:t>
        </w:r>
        <w:r w:rsidR="00D75F17" w:rsidRPr="00323F3C">
          <w:rPr>
            <w:rStyle w:val="Hyperlink"/>
            <w:lang w:bidi="fa-IR"/>
          </w:rPr>
          <w:t>cm</w:t>
        </w:r>
        <w:r w:rsidR="00D75F17" w:rsidRPr="00323F3C">
          <w:rPr>
            <w:rStyle w:val="Hyperlink"/>
            <w:rtl/>
            <w:lang w:bidi="fa-IR"/>
          </w:rPr>
          <w:t>7)</w:t>
        </w:r>
        <w:r w:rsidR="00D75F17" w:rsidRPr="00323F3C">
          <w:rPr>
            <w:rStyle w:val="Hyperlink"/>
            <w:lang w:bidi="fa-IR"/>
          </w:rPr>
          <w:t xml:space="preserve"> </w:t>
        </w:r>
        <w:r w:rsidR="00D75F17" w:rsidRPr="00D75F17">
          <w:rPr>
            <w:rStyle w:val="Hyperlink"/>
            <w:rtl/>
            <w:lang w:bidi="fa-IR"/>
          </w:rPr>
          <w:t>[5]</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Toc80564227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144</w:t>
        </w:r>
        <w:r w:rsidR="00D75F17" w:rsidRPr="00D75F17">
          <w:rPr>
            <w:rStyle w:val="Hyperlink"/>
            <w:webHidden/>
            <w:rtl/>
            <w:lang w:bidi="fa-IR"/>
          </w:rPr>
          <w:fldChar w:fldCharType="end"/>
        </w:r>
      </w:hyperlink>
    </w:p>
    <w:p w14:paraId="08E8F504" w14:textId="274E607F"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28" w:history="1">
        <w:r w:rsidR="00D75F17" w:rsidRPr="00323F3C">
          <w:rPr>
            <w:rStyle w:val="Hyperlink"/>
            <w:rtl/>
            <w:lang w:bidi="fa-IR"/>
          </w:rPr>
          <w:t>جدول 30 :ضر</w:t>
        </w:r>
        <w:r w:rsidR="00D75F17" w:rsidRPr="00323F3C">
          <w:rPr>
            <w:rStyle w:val="Hyperlink"/>
            <w:rFonts w:hint="cs"/>
            <w:rtl/>
            <w:lang w:bidi="fa-IR"/>
          </w:rPr>
          <w:t>ی</w:t>
        </w:r>
        <w:r w:rsidR="00D75F17" w:rsidRPr="00323F3C">
          <w:rPr>
            <w:rStyle w:val="Hyperlink"/>
            <w:rtl/>
            <w:lang w:bidi="fa-IR"/>
          </w:rPr>
          <w:t>ب مقاومت و</w:t>
        </w:r>
        <w:r w:rsidR="00D75F17" w:rsidRPr="00323F3C">
          <w:rPr>
            <w:rStyle w:val="Hyperlink"/>
            <w:rFonts w:hint="cs"/>
            <w:rtl/>
            <w:lang w:bidi="fa-IR"/>
          </w:rPr>
          <w:t>ی</w:t>
        </w:r>
        <w:r w:rsidR="00D75F17" w:rsidRPr="00323F3C">
          <w:rPr>
            <w:rStyle w:val="Hyperlink"/>
            <w:rtl/>
            <w:lang w:bidi="fa-IR"/>
          </w:rPr>
          <w:t>ژه خاک برا</w:t>
        </w:r>
        <w:r w:rsidR="00D75F17" w:rsidRPr="00323F3C">
          <w:rPr>
            <w:rStyle w:val="Hyperlink"/>
            <w:rFonts w:hint="cs"/>
            <w:rtl/>
            <w:lang w:bidi="fa-IR"/>
          </w:rPr>
          <w:t>ی</w:t>
        </w:r>
        <w:r w:rsidR="00D75F17" w:rsidRPr="00323F3C">
          <w:rPr>
            <w:rStyle w:val="Hyperlink"/>
            <w:rtl/>
            <w:lang w:bidi="fa-IR"/>
          </w:rPr>
          <w:t xml:space="preserve"> کابل ها</w:t>
        </w:r>
        <w:r w:rsidR="00D75F17" w:rsidRPr="00323F3C">
          <w:rPr>
            <w:rStyle w:val="Hyperlink"/>
            <w:rFonts w:hint="cs"/>
            <w:rtl/>
            <w:lang w:bidi="fa-IR"/>
          </w:rPr>
          <w:t>ی</w:t>
        </w:r>
        <w:r w:rsidR="00D75F17" w:rsidRPr="00323F3C">
          <w:rPr>
            <w:rStyle w:val="Hyperlink"/>
            <w:rtl/>
            <w:lang w:bidi="fa-IR"/>
          </w:rPr>
          <w:t xml:space="preserve"> سه رشته ا</w:t>
        </w:r>
        <w:r w:rsidR="00D75F17" w:rsidRPr="00323F3C">
          <w:rPr>
            <w:rStyle w:val="Hyperlink"/>
            <w:rFonts w:hint="cs"/>
            <w:rtl/>
            <w:lang w:bidi="fa-IR"/>
          </w:rPr>
          <w:t>ی</w:t>
        </w:r>
        <w:r w:rsidR="00D75F17" w:rsidRPr="00323F3C">
          <w:rPr>
            <w:rStyle w:val="Hyperlink"/>
            <w:rtl/>
            <w:lang w:bidi="fa-IR"/>
          </w:rPr>
          <w:t xml:space="preserve"> نصب شده در زم</w:t>
        </w:r>
        <w:r w:rsidR="00D75F17" w:rsidRPr="00323F3C">
          <w:rPr>
            <w:rStyle w:val="Hyperlink"/>
            <w:rFonts w:hint="cs"/>
            <w:rtl/>
            <w:lang w:bidi="fa-IR"/>
          </w:rPr>
          <w:t>ی</w:t>
        </w:r>
        <w:r w:rsidR="00D75F17" w:rsidRPr="00323F3C">
          <w:rPr>
            <w:rStyle w:val="Hyperlink"/>
            <w:rtl/>
            <w:lang w:bidi="fa-IR"/>
          </w:rPr>
          <w:t xml:space="preserve">ن (فاصله فازها </w:t>
        </w:r>
        <w:r w:rsidR="00D75F17" w:rsidRPr="00323F3C">
          <w:rPr>
            <w:rStyle w:val="Hyperlink"/>
            <w:lang w:bidi="fa-IR"/>
          </w:rPr>
          <w:t>cm</w:t>
        </w:r>
        <w:r w:rsidR="00D75F17" w:rsidRPr="00323F3C">
          <w:rPr>
            <w:rStyle w:val="Hyperlink"/>
            <w:rtl/>
            <w:lang w:bidi="fa-IR"/>
          </w:rPr>
          <w:t>7)</w:t>
        </w:r>
        <w:r w:rsidR="00D75F17" w:rsidRPr="00323F3C">
          <w:rPr>
            <w:rStyle w:val="Hyperlink"/>
            <w:lang w:bidi="fa-IR"/>
          </w:rPr>
          <w:t xml:space="preserve"> </w:t>
        </w:r>
        <w:r w:rsidR="00D75F17" w:rsidRPr="00D75F17">
          <w:rPr>
            <w:rStyle w:val="Hyperlink"/>
            <w:rtl/>
            <w:lang w:bidi="fa-IR"/>
          </w:rPr>
          <w:t>[5]</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Toc80564228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146</w:t>
        </w:r>
        <w:r w:rsidR="00D75F17" w:rsidRPr="00D75F17">
          <w:rPr>
            <w:rStyle w:val="Hyperlink"/>
            <w:webHidden/>
            <w:rtl/>
            <w:lang w:bidi="fa-IR"/>
          </w:rPr>
          <w:fldChar w:fldCharType="end"/>
        </w:r>
      </w:hyperlink>
    </w:p>
    <w:p w14:paraId="6C0C569E" w14:textId="08FE37DC"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29" w:history="1">
        <w:r w:rsidR="00D75F17" w:rsidRPr="00323F3C">
          <w:rPr>
            <w:rStyle w:val="Hyperlink"/>
            <w:rtl/>
            <w:lang w:bidi="fa-IR"/>
          </w:rPr>
          <w:t>جدول 31 :حداکثر جر</w:t>
        </w:r>
        <w:r w:rsidR="00D75F17" w:rsidRPr="00323F3C">
          <w:rPr>
            <w:rStyle w:val="Hyperlink"/>
            <w:rFonts w:hint="cs"/>
            <w:rtl/>
            <w:lang w:bidi="fa-IR"/>
          </w:rPr>
          <w:t>ی</w:t>
        </w:r>
        <w:r w:rsidR="00D75F17" w:rsidRPr="00323F3C">
          <w:rPr>
            <w:rStyle w:val="Hyperlink"/>
            <w:rtl/>
            <w:lang w:bidi="fa-IR"/>
          </w:rPr>
          <w:t>ان اتصال کوتاه نامتقارن مجاز به زم</w:t>
        </w:r>
        <w:r w:rsidR="00D75F17" w:rsidRPr="00323F3C">
          <w:rPr>
            <w:rStyle w:val="Hyperlink"/>
            <w:rFonts w:hint="cs"/>
            <w:rtl/>
            <w:lang w:bidi="fa-IR"/>
          </w:rPr>
          <w:t>ی</w:t>
        </w:r>
        <w:r w:rsidR="00D75F17" w:rsidRPr="00323F3C">
          <w:rPr>
            <w:rStyle w:val="Hyperlink"/>
            <w:rtl/>
            <w:lang w:bidi="fa-IR"/>
          </w:rPr>
          <w:t>ن (کابل ها</w:t>
        </w:r>
        <w:r w:rsidR="00D75F17" w:rsidRPr="00323F3C">
          <w:rPr>
            <w:rStyle w:val="Hyperlink"/>
            <w:rFonts w:hint="cs"/>
            <w:rtl/>
            <w:lang w:bidi="fa-IR"/>
          </w:rPr>
          <w:t>ی</w:t>
        </w:r>
        <w:r w:rsidR="00D75F17" w:rsidRPr="00323F3C">
          <w:rPr>
            <w:rStyle w:val="Hyperlink"/>
            <w:rtl/>
            <w:lang w:bidi="fa-IR"/>
          </w:rPr>
          <w:t xml:space="preserve"> زره دار س</w:t>
        </w:r>
        <w:r w:rsidR="00D75F17" w:rsidRPr="00323F3C">
          <w:rPr>
            <w:rStyle w:val="Hyperlink"/>
            <w:rFonts w:hint="cs"/>
            <w:rtl/>
            <w:lang w:bidi="fa-IR"/>
          </w:rPr>
          <w:t>ی</w:t>
        </w:r>
        <w:r w:rsidR="00D75F17" w:rsidRPr="00323F3C">
          <w:rPr>
            <w:rStyle w:val="Hyperlink"/>
            <w:rtl/>
            <w:lang w:bidi="fa-IR"/>
          </w:rPr>
          <w:t>م</w:t>
        </w:r>
        <w:r w:rsidR="00D75F17" w:rsidRPr="00323F3C">
          <w:rPr>
            <w:rStyle w:val="Hyperlink"/>
            <w:rFonts w:hint="cs"/>
            <w:rtl/>
            <w:lang w:bidi="fa-IR"/>
          </w:rPr>
          <w:t>ی</w:t>
        </w:r>
        <w:r w:rsidR="00D75F17" w:rsidRPr="00323F3C">
          <w:rPr>
            <w:rStyle w:val="Hyperlink"/>
            <w:rtl/>
            <w:lang w:bidi="fa-IR"/>
          </w:rPr>
          <w:t xml:space="preserve"> با عا</w:t>
        </w:r>
        <w:r w:rsidR="00D75F17" w:rsidRPr="00323F3C">
          <w:rPr>
            <w:rStyle w:val="Hyperlink"/>
            <w:rFonts w:hint="cs"/>
            <w:rtl/>
            <w:lang w:bidi="fa-IR"/>
          </w:rPr>
          <w:t>ی</w:t>
        </w:r>
        <w:r w:rsidR="00D75F17" w:rsidRPr="00323F3C">
          <w:rPr>
            <w:rStyle w:val="Hyperlink"/>
            <w:rtl/>
            <w:lang w:bidi="fa-IR"/>
          </w:rPr>
          <w:t xml:space="preserve">ق </w:t>
        </w:r>
        <w:r w:rsidR="00D75F17" w:rsidRPr="00323F3C">
          <w:rPr>
            <w:rStyle w:val="Hyperlink"/>
            <w:lang w:bidi="fa-IR"/>
          </w:rPr>
          <w:t>PVC</w:t>
        </w:r>
        <w:r w:rsidR="00D75F17" w:rsidRPr="00323F3C">
          <w:rPr>
            <w:rStyle w:val="Hyperlink"/>
            <w:rtl/>
            <w:lang w:bidi="fa-IR"/>
          </w:rPr>
          <w:t xml:space="preserve"> و هاد</w:t>
        </w:r>
        <w:r w:rsidR="00D75F17" w:rsidRPr="00323F3C">
          <w:rPr>
            <w:rStyle w:val="Hyperlink"/>
            <w:rFonts w:hint="cs"/>
            <w:rtl/>
            <w:lang w:bidi="fa-IR"/>
          </w:rPr>
          <w:t>ی</w:t>
        </w:r>
        <w:r w:rsidR="00D75F17" w:rsidRPr="00323F3C">
          <w:rPr>
            <w:rStyle w:val="Hyperlink"/>
            <w:rtl/>
            <w:lang w:bidi="fa-IR"/>
          </w:rPr>
          <w:t xml:space="preserve"> آلوم</w:t>
        </w:r>
        <w:r w:rsidR="00D75F17" w:rsidRPr="00323F3C">
          <w:rPr>
            <w:rStyle w:val="Hyperlink"/>
            <w:rFonts w:hint="cs"/>
            <w:rtl/>
            <w:lang w:bidi="fa-IR"/>
          </w:rPr>
          <w:t>ی</w:t>
        </w:r>
        <w:r w:rsidR="00D75F17" w:rsidRPr="00323F3C">
          <w:rPr>
            <w:rStyle w:val="Hyperlink"/>
            <w:rtl/>
            <w:lang w:bidi="fa-IR"/>
          </w:rPr>
          <w:t>ن</w:t>
        </w:r>
        <w:r w:rsidR="00D75F17" w:rsidRPr="00323F3C">
          <w:rPr>
            <w:rStyle w:val="Hyperlink"/>
            <w:rFonts w:hint="cs"/>
            <w:rtl/>
            <w:lang w:bidi="fa-IR"/>
          </w:rPr>
          <w:t>ی</w:t>
        </w:r>
        <w:r w:rsidR="00D75F17" w:rsidRPr="00323F3C">
          <w:rPr>
            <w:rStyle w:val="Hyperlink"/>
            <w:rtl/>
            <w:lang w:bidi="fa-IR"/>
          </w:rPr>
          <w:t>وم</w:t>
        </w:r>
        <w:r w:rsidR="00D75F17" w:rsidRPr="00323F3C">
          <w:rPr>
            <w:rStyle w:val="Hyperlink"/>
            <w:rFonts w:hint="cs"/>
            <w:rtl/>
            <w:lang w:bidi="fa-IR"/>
          </w:rPr>
          <w:t>ی</w:t>
        </w:r>
        <w:r w:rsidR="00D75F17" w:rsidRPr="00323F3C">
          <w:rPr>
            <w:rStyle w:val="Hyperlink"/>
            <w:rtl/>
            <w:lang w:bidi="fa-IR"/>
          </w:rPr>
          <w:t>) برا</w:t>
        </w:r>
        <w:r w:rsidR="00D75F17" w:rsidRPr="00323F3C">
          <w:rPr>
            <w:rStyle w:val="Hyperlink"/>
            <w:rFonts w:hint="cs"/>
            <w:rtl/>
            <w:lang w:bidi="fa-IR"/>
          </w:rPr>
          <w:t>ی</w:t>
        </w:r>
        <w:r w:rsidR="00D75F17" w:rsidRPr="00323F3C">
          <w:rPr>
            <w:rStyle w:val="Hyperlink"/>
            <w:rtl/>
            <w:lang w:bidi="fa-IR"/>
          </w:rPr>
          <w:t xml:space="preserve"> سطح ولتاژ </w:t>
        </w:r>
        <w:r w:rsidR="00D75F17" w:rsidRPr="00323F3C">
          <w:rPr>
            <w:rStyle w:val="Hyperlink"/>
            <w:lang w:bidi="fa-IR"/>
          </w:rPr>
          <w:t xml:space="preserve">kV </w:t>
        </w:r>
        <w:r w:rsidR="00D75F17" w:rsidRPr="00323F3C">
          <w:rPr>
            <w:rStyle w:val="Hyperlink"/>
            <w:rtl/>
            <w:lang w:bidi="fa-IR"/>
          </w:rPr>
          <w:t>0.6/1 و مدت زمان خطا</w:t>
        </w:r>
        <w:r w:rsidR="00D75F17" w:rsidRPr="00323F3C">
          <w:rPr>
            <w:rStyle w:val="Hyperlink"/>
            <w:rFonts w:hint="cs"/>
            <w:rtl/>
            <w:lang w:bidi="fa-IR"/>
          </w:rPr>
          <w:t>ی</w:t>
        </w:r>
        <w:r w:rsidR="00D75F17" w:rsidRPr="00323F3C">
          <w:rPr>
            <w:rStyle w:val="Hyperlink"/>
            <w:rtl/>
            <w:lang w:bidi="fa-IR"/>
          </w:rPr>
          <w:t xml:space="preserve"> </w:t>
        </w:r>
        <w:r w:rsidR="00D75F17" w:rsidRPr="00323F3C">
          <w:rPr>
            <w:rStyle w:val="Hyperlink"/>
            <w:rFonts w:hint="cs"/>
            <w:rtl/>
            <w:lang w:bidi="fa-IR"/>
          </w:rPr>
          <w:t>ی</w:t>
        </w:r>
        <w:r w:rsidR="00D75F17" w:rsidRPr="00323F3C">
          <w:rPr>
            <w:rStyle w:val="Hyperlink"/>
            <w:rtl/>
            <w:lang w:bidi="fa-IR"/>
          </w:rPr>
          <w:t>ک ثان</w:t>
        </w:r>
        <w:r w:rsidR="00D75F17" w:rsidRPr="00323F3C">
          <w:rPr>
            <w:rStyle w:val="Hyperlink"/>
            <w:rFonts w:hint="cs"/>
            <w:rtl/>
            <w:lang w:bidi="fa-IR"/>
          </w:rPr>
          <w:t>ی</w:t>
        </w:r>
        <w:r w:rsidR="00D75F17" w:rsidRPr="00323F3C">
          <w:rPr>
            <w:rStyle w:val="Hyperlink"/>
            <w:rtl/>
            <w:lang w:bidi="fa-IR"/>
          </w:rPr>
          <w:t>ه</w:t>
        </w:r>
        <w:r w:rsidR="00D75F17" w:rsidRPr="00323F3C">
          <w:rPr>
            <w:rStyle w:val="Hyperlink"/>
            <w:lang w:bidi="fa-IR"/>
          </w:rPr>
          <w:t xml:space="preserve"> </w:t>
        </w:r>
        <w:r w:rsidR="00D75F17" w:rsidRPr="00D75F17">
          <w:rPr>
            <w:rStyle w:val="Hyperlink"/>
            <w:rtl/>
            <w:lang w:bidi="fa-IR"/>
          </w:rPr>
          <w:t>[5]</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Toc80564229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148</w:t>
        </w:r>
        <w:r w:rsidR="00D75F17" w:rsidRPr="00D75F17">
          <w:rPr>
            <w:rStyle w:val="Hyperlink"/>
            <w:webHidden/>
            <w:rtl/>
            <w:lang w:bidi="fa-IR"/>
          </w:rPr>
          <w:fldChar w:fldCharType="end"/>
        </w:r>
      </w:hyperlink>
    </w:p>
    <w:p w14:paraId="3063E622" w14:textId="0AADD8B2"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30" w:history="1">
        <w:r w:rsidR="00D75F17" w:rsidRPr="00323F3C">
          <w:rPr>
            <w:rStyle w:val="Hyperlink"/>
            <w:rtl/>
            <w:lang w:bidi="fa-IR"/>
          </w:rPr>
          <w:t>جدول 32 :حداکثر جر</w:t>
        </w:r>
        <w:r w:rsidR="00D75F17" w:rsidRPr="00323F3C">
          <w:rPr>
            <w:rStyle w:val="Hyperlink"/>
            <w:rFonts w:hint="cs"/>
            <w:rtl/>
            <w:lang w:bidi="fa-IR"/>
          </w:rPr>
          <w:t>ی</w:t>
        </w:r>
        <w:r w:rsidR="00D75F17" w:rsidRPr="00323F3C">
          <w:rPr>
            <w:rStyle w:val="Hyperlink"/>
            <w:rtl/>
            <w:lang w:bidi="fa-IR"/>
          </w:rPr>
          <w:t>ان اتصال کوتاه نامتقارن مجاز به زم</w:t>
        </w:r>
        <w:r w:rsidR="00D75F17" w:rsidRPr="00323F3C">
          <w:rPr>
            <w:rStyle w:val="Hyperlink"/>
            <w:rFonts w:hint="cs"/>
            <w:rtl/>
            <w:lang w:bidi="fa-IR"/>
          </w:rPr>
          <w:t>ی</w:t>
        </w:r>
        <w:r w:rsidR="00D75F17" w:rsidRPr="00323F3C">
          <w:rPr>
            <w:rStyle w:val="Hyperlink"/>
            <w:rtl/>
            <w:lang w:bidi="fa-IR"/>
          </w:rPr>
          <w:t>ن (کابل ها</w:t>
        </w:r>
        <w:r w:rsidR="00D75F17" w:rsidRPr="00323F3C">
          <w:rPr>
            <w:rStyle w:val="Hyperlink"/>
            <w:rFonts w:hint="cs"/>
            <w:rtl/>
            <w:lang w:bidi="fa-IR"/>
          </w:rPr>
          <w:t>ی</w:t>
        </w:r>
        <w:r w:rsidR="00D75F17" w:rsidRPr="00323F3C">
          <w:rPr>
            <w:rStyle w:val="Hyperlink"/>
            <w:rtl/>
            <w:lang w:bidi="fa-IR"/>
          </w:rPr>
          <w:t xml:space="preserve"> زره دار س</w:t>
        </w:r>
        <w:r w:rsidR="00D75F17" w:rsidRPr="00323F3C">
          <w:rPr>
            <w:rStyle w:val="Hyperlink"/>
            <w:rFonts w:hint="cs"/>
            <w:rtl/>
            <w:lang w:bidi="fa-IR"/>
          </w:rPr>
          <w:t>ی</w:t>
        </w:r>
        <w:r w:rsidR="00D75F17" w:rsidRPr="00323F3C">
          <w:rPr>
            <w:rStyle w:val="Hyperlink"/>
            <w:rtl/>
            <w:lang w:bidi="fa-IR"/>
          </w:rPr>
          <w:t>م</w:t>
        </w:r>
        <w:r w:rsidR="00D75F17" w:rsidRPr="00323F3C">
          <w:rPr>
            <w:rStyle w:val="Hyperlink"/>
            <w:rFonts w:hint="cs"/>
            <w:rtl/>
            <w:lang w:bidi="fa-IR"/>
          </w:rPr>
          <w:t>ی</w:t>
        </w:r>
        <w:r w:rsidR="00D75F17" w:rsidRPr="00323F3C">
          <w:rPr>
            <w:rStyle w:val="Hyperlink"/>
            <w:rtl/>
            <w:lang w:bidi="fa-IR"/>
          </w:rPr>
          <w:t xml:space="preserve"> با عا</w:t>
        </w:r>
        <w:r w:rsidR="00D75F17" w:rsidRPr="00323F3C">
          <w:rPr>
            <w:rStyle w:val="Hyperlink"/>
            <w:rFonts w:hint="cs"/>
            <w:rtl/>
            <w:lang w:bidi="fa-IR"/>
          </w:rPr>
          <w:t>ی</w:t>
        </w:r>
        <w:r w:rsidR="00D75F17" w:rsidRPr="00323F3C">
          <w:rPr>
            <w:rStyle w:val="Hyperlink"/>
            <w:rtl/>
            <w:lang w:bidi="fa-IR"/>
          </w:rPr>
          <w:t xml:space="preserve">ق </w:t>
        </w:r>
        <w:r w:rsidR="00D75F17" w:rsidRPr="00323F3C">
          <w:rPr>
            <w:rStyle w:val="Hyperlink"/>
            <w:lang w:bidi="fa-IR"/>
          </w:rPr>
          <w:t>PVC</w:t>
        </w:r>
        <w:r w:rsidR="00D75F17" w:rsidRPr="00323F3C">
          <w:rPr>
            <w:rStyle w:val="Hyperlink"/>
            <w:rtl/>
            <w:lang w:bidi="fa-IR"/>
          </w:rPr>
          <w:t xml:space="preserve"> و هاد</w:t>
        </w:r>
        <w:r w:rsidR="00D75F17" w:rsidRPr="00323F3C">
          <w:rPr>
            <w:rStyle w:val="Hyperlink"/>
            <w:rFonts w:hint="cs"/>
            <w:rtl/>
            <w:lang w:bidi="fa-IR"/>
          </w:rPr>
          <w:t>ی</w:t>
        </w:r>
        <w:r w:rsidR="00D75F17" w:rsidRPr="00323F3C">
          <w:rPr>
            <w:rStyle w:val="Hyperlink"/>
            <w:rtl/>
            <w:lang w:bidi="fa-IR"/>
          </w:rPr>
          <w:t xml:space="preserve"> مس</w:t>
        </w:r>
        <w:r w:rsidR="00D75F17" w:rsidRPr="00323F3C">
          <w:rPr>
            <w:rStyle w:val="Hyperlink"/>
            <w:rFonts w:hint="cs"/>
            <w:rtl/>
            <w:lang w:bidi="fa-IR"/>
          </w:rPr>
          <w:t>ی</w:t>
        </w:r>
        <w:r w:rsidR="00D75F17" w:rsidRPr="00323F3C">
          <w:rPr>
            <w:rStyle w:val="Hyperlink"/>
            <w:rtl/>
            <w:lang w:bidi="fa-IR"/>
          </w:rPr>
          <w:t>) برا</w:t>
        </w:r>
        <w:r w:rsidR="00D75F17" w:rsidRPr="00323F3C">
          <w:rPr>
            <w:rStyle w:val="Hyperlink"/>
            <w:rFonts w:hint="cs"/>
            <w:rtl/>
            <w:lang w:bidi="fa-IR"/>
          </w:rPr>
          <w:t>ی</w:t>
        </w:r>
        <w:r w:rsidR="00D75F17" w:rsidRPr="00323F3C">
          <w:rPr>
            <w:rStyle w:val="Hyperlink"/>
            <w:rtl/>
            <w:lang w:bidi="fa-IR"/>
          </w:rPr>
          <w:t xml:space="preserve"> سطح ولتاژ </w:t>
        </w:r>
        <w:r w:rsidR="00D75F17" w:rsidRPr="00323F3C">
          <w:rPr>
            <w:rStyle w:val="Hyperlink"/>
            <w:lang w:bidi="fa-IR"/>
          </w:rPr>
          <w:t xml:space="preserve">kV </w:t>
        </w:r>
        <w:r w:rsidR="00D75F17" w:rsidRPr="00323F3C">
          <w:rPr>
            <w:rStyle w:val="Hyperlink"/>
            <w:rtl/>
            <w:lang w:bidi="fa-IR"/>
          </w:rPr>
          <w:t>0.6/1 و مدت زمان خطا</w:t>
        </w:r>
        <w:r w:rsidR="00D75F17" w:rsidRPr="00323F3C">
          <w:rPr>
            <w:rStyle w:val="Hyperlink"/>
            <w:rFonts w:hint="cs"/>
            <w:rtl/>
            <w:lang w:bidi="fa-IR"/>
          </w:rPr>
          <w:t>ی</w:t>
        </w:r>
        <w:r w:rsidR="00D75F17" w:rsidRPr="00323F3C">
          <w:rPr>
            <w:rStyle w:val="Hyperlink"/>
            <w:rtl/>
            <w:lang w:bidi="fa-IR"/>
          </w:rPr>
          <w:t xml:space="preserve"> </w:t>
        </w:r>
        <w:r w:rsidR="00D75F17" w:rsidRPr="00323F3C">
          <w:rPr>
            <w:rStyle w:val="Hyperlink"/>
            <w:rFonts w:hint="cs"/>
            <w:rtl/>
            <w:lang w:bidi="fa-IR"/>
          </w:rPr>
          <w:t>ی</w:t>
        </w:r>
        <w:r w:rsidR="00D75F17" w:rsidRPr="00323F3C">
          <w:rPr>
            <w:rStyle w:val="Hyperlink"/>
            <w:rtl/>
            <w:lang w:bidi="fa-IR"/>
          </w:rPr>
          <w:t>ک ثان</w:t>
        </w:r>
        <w:r w:rsidR="00D75F17" w:rsidRPr="00323F3C">
          <w:rPr>
            <w:rStyle w:val="Hyperlink"/>
            <w:rFonts w:hint="cs"/>
            <w:rtl/>
            <w:lang w:bidi="fa-IR"/>
          </w:rPr>
          <w:t>ی</w:t>
        </w:r>
        <w:r w:rsidR="00D75F17" w:rsidRPr="00323F3C">
          <w:rPr>
            <w:rStyle w:val="Hyperlink"/>
            <w:rtl/>
            <w:lang w:bidi="fa-IR"/>
          </w:rPr>
          <w:t>ه</w:t>
        </w:r>
        <w:r w:rsidR="00D75F17" w:rsidRPr="00323F3C">
          <w:rPr>
            <w:rStyle w:val="Hyperlink"/>
            <w:lang w:bidi="fa-IR"/>
          </w:rPr>
          <w:t xml:space="preserve"> </w:t>
        </w:r>
        <w:r w:rsidR="00D75F17" w:rsidRPr="00D75F17">
          <w:rPr>
            <w:rStyle w:val="Hyperlink"/>
            <w:rtl/>
            <w:lang w:bidi="fa-IR"/>
          </w:rPr>
          <w:t>[5]</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Toc80564230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148</w:t>
        </w:r>
        <w:r w:rsidR="00D75F17" w:rsidRPr="00D75F17">
          <w:rPr>
            <w:rStyle w:val="Hyperlink"/>
            <w:webHidden/>
            <w:rtl/>
            <w:lang w:bidi="fa-IR"/>
          </w:rPr>
          <w:fldChar w:fldCharType="end"/>
        </w:r>
      </w:hyperlink>
    </w:p>
    <w:p w14:paraId="03806E36" w14:textId="31AE04BD"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31" w:history="1">
        <w:r w:rsidR="00D75F17" w:rsidRPr="00323F3C">
          <w:rPr>
            <w:rStyle w:val="Hyperlink"/>
            <w:rtl/>
            <w:lang w:bidi="fa-IR"/>
          </w:rPr>
          <w:t>جدول 33 :حداکثر جر</w:t>
        </w:r>
        <w:r w:rsidR="00D75F17" w:rsidRPr="00323F3C">
          <w:rPr>
            <w:rStyle w:val="Hyperlink"/>
            <w:rFonts w:hint="cs"/>
            <w:rtl/>
            <w:lang w:bidi="fa-IR"/>
          </w:rPr>
          <w:t>ی</w:t>
        </w:r>
        <w:r w:rsidR="00D75F17" w:rsidRPr="00323F3C">
          <w:rPr>
            <w:rStyle w:val="Hyperlink"/>
            <w:rtl/>
            <w:lang w:bidi="fa-IR"/>
          </w:rPr>
          <w:t>ان اتصال کوتاه نامتقارن مجاز به زم</w:t>
        </w:r>
        <w:r w:rsidR="00D75F17" w:rsidRPr="00323F3C">
          <w:rPr>
            <w:rStyle w:val="Hyperlink"/>
            <w:rFonts w:hint="cs"/>
            <w:rtl/>
            <w:lang w:bidi="fa-IR"/>
          </w:rPr>
          <w:t>ی</w:t>
        </w:r>
        <w:r w:rsidR="00D75F17" w:rsidRPr="00323F3C">
          <w:rPr>
            <w:rStyle w:val="Hyperlink"/>
            <w:rtl/>
            <w:lang w:bidi="fa-IR"/>
          </w:rPr>
          <w:t>ن (کابل ها</w:t>
        </w:r>
        <w:r w:rsidR="00D75F17" w:rsidRPr="00323F3C">
          <w:rPr>
            <w:rStyle w:val="Hyperlink"/>
            <w:rFonts w:hint="cs"/>
            <w:rtl/>
            <w:lang w:bidi="fa-IR"/>
          </w:rPr>
          <w:t>ی</w:t>
        </w:r>
        <w:r w:rsidR="00D75F17" w:rsidRPr="00323F3C">
          <w:rPr>
            <w:rStyle w:val="Hyperlink"/>
            <w:rtl/>
            <w:lang w:bidi="fa-IR"/>
          </w:rPr>
          <w:t xml:space="preserve"> زره دار س</w:t>
        </w:r>
        <w:r w:rsidR="00D75F17" w:rsidRPr="00323F3C">
          <w:rPr>
            <w:rStyle w:val="Hyperlink"/>
            <w:rFonts w:hint="cs"/>
            <w:rtl/>
            <w:lang w:bidi="fa-IR"/>
          </w:rPr>
          <w:t>ی</w:t>
        </w:r>
        <w:r w:rsidR="00D75F17" w:rsidRPr="00323F3C">
          <w:rPr>
            <w:rStyle w:val="Hyperlink"/>
            <w:rtl/>
            <w:lang w:bidi="fa-IR"/>
          </w:rPr>
          <w:t>م</w:t>
        </w:r>
        <w:r w:rsidR="00D75F17" w:rsidRPr="00323F3C">
          <w:rPr>
            <w:rStyle w:val="Hyperlink"/>
            <w:rFonts w:hint="cs"/>
            <w:rtl/>
            <w:lang w:bidi="fa-IR"/>
          </w:rPr>
          <w:t>ی</w:t>
        </w:r>
        <w:r w:rsidR="00D75F17" w:rsidRPr="00323F3C">
          <w:rPr>
            <w:rStyle w:val="Hyperlink"/>
            <w:rtl/>
            <w:lang w:bidi="fa-IR"/>
          </w:rPr>
          <w:t xml:space="preserve"> با عا</w:t>
        </w:r>
        <w:r w:rsidR="00D75F17" w:rsidRPr="00323F3C">
          <w:rPr>
            <w:rStyle w:val="Hyperlink"/>
            <w:rFonts w:hint="cs"/>
            <w:rtl/>
            <w:lang w:bidi="fa-IR"/>
          </w:rPr>
          <w:t>ی</w:t>
        </w:r>
        <w:r w:rsidR="00D75F17" w:rsidRPr="00323F3C">
          <w:rPr>
            <w:rStyle w:val="Hyperlink"/>
            <w:rtl/>
            <w:lang w:bidi="fa-IR"/>
          </w:rPr>
          <w:t xml:space="preserve">ق </w:t>
        </w:r>
        <w:r w:rsidR="00D75F17" w:rsidRPr="00323F3C">
          <w:rPr>
            <w:rStyle w:val="Hyperlink"/>
            <w:lang w:bidi="fa-IR"/>
          </w:rPr>
          <w:t>XLPE</w:t>
        </w:r>
        <w:r w:rsidR="00D75F17" w:rsidRPr="00323F3C">
          <w:rPr>
            <w:rStyle w:val="Hyperlink"/>
            <w:rtl/>
            <w:lang w:bidi="fa-IR"/>
          </w:rPr>
          <w:t xml:space="preserve"> و هاد</w:t>
        </w:r>
        <w:r w:rsidR="00D75F17" w:rsidRPr="00323F3C">
          <w:rPr>
            <w:rStyle w:val="Hyperlink"/>
            <w:rFonts w:hint="cs"/>
            <w:rtl/>
            <w:lang w:bidi="fa-IR"/>
          </w:rPr>
          <w:t>ی</w:t>
        </w:r>
        <w:r w:rsidR="00D75F17" w:rsidRPr="00323F3C">
          <w:rPr>
            <w:rStyle w:val="Hyperlink"/>
            <w:rtl/>
            <w:lang w:bidi="fa-IR"/>
          </w:rPr>
          <w:t xml:space="preserve"> آلوم</w:t>
        </w:r>
        <w:r w:rsidR="00D75F17" w:rsidRPr="00323F3C">
          <w:rPr>
            <w:rStyle w:val="Hyperlink"/>
            <w:rFonts w:hint="cs"/>
            <w:rtl/>
            <w:lang w:bidi="fa-IR"/>
          </w:rPr>
          <w:t>ی</w:t>
        </w:r>
        <w:r w:rsidR="00D75F17" w:rsidRPr="00323F3C">
          <w:rPr>
            <w:rStyle w:val="Hyperlink"/>
            <w:rtl/>
            <w:lang w:bidi="fa-IR"/>
          </w:rPr>
          <w:t>ن</w:t>
        </w:r>
        <w:r w:rsidR="00D75F17" w:rsidRPr="00323F3C">
          <w:rPr>
            <w:rStyle w:val="Hyperlink"/>
            <w:rFonts w:hint="cs"/>
            <w:rtl/>
            <w:lang w:bidi="fa-IR"/>
          </w:rPr>
          <w:t>ی</w:t>
        </w:r>
        <w:r w:rsidR="00D75F17" w:rsidRPr="00323F3C">
          <w:rPr>
            <w:rStyle w:val="Hyperlink"/>
            <w:rtl/>
            <w:lang w:bidi="fa-IR"/>
          </w:rPr>
          <w:t>وم</w:t>
        </w:r>
        <w:r w:rsidR="00D75F17" w:rsidRPr="00323F3C">
          <w:rPr>
            <w:rStyle w:val="Hyperlink"/>
            <w:rFonts w:hint="cs"/>
            <w:rtl/>
            <w:lang w:bidi="fa-IR"/>
          </w:rPr>
          <w:t>ی</w:t>
        </w:r>
        <w:r w:rsidR="00D75F17" w:rsidRPr="00323F3C">
          <w:rPr>
            <w:rStyle w:val="Hyperlink"/>
            <w:rtl/>
            <w:lang w:bidi="fa-IR"/>
          </w:rPr>
          <w:t>) برا</w:t>
        </w:r>
        <w:r w:rsidR="00D75F17" w:rsidRPr="00323F3C">
          <w:rPr>
            <w:rStyle w:val="Hyperlink"/>
            <w:rFonts w:hint="cs"/>
            <w:rtl/>
            <w:lang w:bidi="fa-IR"/>
          </w:rPr>
          <w:t>ی</w:t>
        </w:r>
        <w:r w:rsidR="00D75F17" w:rsidRPr="00323F3C">
          <w:rPr>
            <w:rStyle w:val="Hyperlink"/>
            <w:rtl/>
            <w:lang w:bidi="fa-IR"/>
          </w:rPr>
          <w:t xml:space="preserve"> سطح ولتاژ  </w:t>
        </w:r>
        <w:r w:rsidR="00D75F17" w:rsidRPr="00323F3C">
          <w:rPr>
            <w:rStyle w:val="Hyperlink"/>
            <w:lang w:bidi="fa-IR"/>
          </w:rPr>
          <w:t xml:space="preserve">kV </w:t>
        </w:r>
        <w:r w:rsidR="00D75F17" w:rsidRPr="00323F3C">
          <w:rPr>
            <w:rStyle w:val="Hyperlink"/>
            <w:rtl/>
            <w:lang w:bidi="fa-IR"/>
          </w:rPr>
          <w:t>0.6/1 و مدت زمان خطا</w:t>
        </w:r>
        <w:r w:rsidR="00D75F17" w:rsidRPr="00323F3C">
          <w:rPr>
            <w:rStyle w:val="Hyperlink"/>
            <w:rFonts w:hint="cs"/>
            <w:rtl/>
            <w:lang w:bidi="fa-IR"/>
          </w:rPr>
          <w:t>ی</w:t>
        </w:r>
        <w:r w:rsidR="00D75F17" w:rsidRPr="00323F3C">
          <w:rPr>
            <w:rStyle w:val="Hyperlink"/>
            <w:rtl/>
            <w:lang w:bidi="fa-IR"/>
          </w:rPr>
          <w:t xml:space="preserve"> </w:t>
        </w:r>
        <w:r w:rsidR="00D75F17" w:rsidRPr="00323F3C">
          <w:rPr>
            <w:rStyle w:val="Hyperlink"/>
            <w:rFonts w:hint="cs"/>
            <w:rtl/>
            <w:lang w:bidi="fa-IR"/>
          </w:rPr>
          <w:t>ی</w:t>
        </w:r>
        <w:r w:rsidR="00D75F17" w:rsidRPr="00323F3C">
          <w:rPr>
            <w:rStyle w:val="Hyperlink"/>
            <w:rtl/>
            <w:lang w:bidi="fa-IR"/>
          </w:rPr>
          <w:t>ک ثان</w:t>
        </w:r>
        <w:r w:rsidR="00D75F17" w:rsidRPr="00323F3C">
          <w:rPr>
            <w:rStyle w:val="Hyperlink"/>
            <w:rFonts w:hint="cs"/>
            <w:rtl/>
            <w:lang w:bidi="fa-IR"/>
          </w:rPr>
          <w:t>ی</w:t>
        </w:r>
        <w:r w:rsidR="00D75F17" w:rsidRPr="00323F3C">
          <w:rPr>
            <w:rStyle w:val="Hyperlink"/>
            <w:rtl/>
            <w:lang w:bidi="fa-IR"/>
          </w:rPr>
          <w:t>ه</w:t>
        </w:r>
        <w:r w:rsidR="00D75F17" w:rsidRPr="00323F3C">
          <w:rPr>
            <w:rStyle w:val="Hyperlink"/>
            <w:lang w:bidi="fa-IR"/>
          </w:rPr>
          <w:t xml:space="preserve"> </w:t>
        </w:r>
        <w:r w:rsidR="00D75F17" w:rsidRPr="00D75F17">
          <w:rPr>
            <w:rStyle w:val="Hyperlink"/>
            <w:rtl/>
            <w:lang w:bidi="fa-IR"/>
          </w:rPr>
          <w:t>[5]</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Toc80564231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149</w:t>
        </w:r>
        <w:r w:rsidR="00D75F17" w:rsidRPr="00D75F17">
          <w:rPr>
            <w:rStyle w:val="Hyperlink"/>
            <w:webHidden/>
            <w:rtl/>
            <w:lang w:bidi="fa-IR"/>
          </w:rPr>
          <w:fldChar w:fldCharType="end"/>
        </w:r>
      </w:hyperlink>
    </w:p>
    <w:p w14:paraId="7110C882" w14:textId="07E251D6"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32" w:history="1">
        <w:r w:rsidR="00D75F17" w:rsidRPr="00323F3C">
          <w:rPr>
            <w:rStyle w:val="Hyperlink"/>
            <w:rtl/>
            <w:lang w:bidi="fa-IR"/>
          </w:rPr>
          <w:t>جدول 34 :حداکثر جر</w:t>
        </w:r>
        <w:r w:rsidR="00D75F17" w:rsidRPr="00323F3C">
          <w:rPr>
            <w:rStyle w:val="Hyperlink"/>
            <w:rFonts w:hint="cs"/>
            <w:rtl/>
            <w:lang w:bidi="fa-IR"/>
          </w:rPr>
          <w:t>ی</w:t>
        </w:r>
        <w:r w:rsidR="00D75F17" w:rsidRPr="00323F3C">
          <w:rPr>
            <w:rStyle w:val="Hyperlink"/>
            <w:rtl/>
            <w:lang w:bidi="fa-IR"/>
          </w:rPr>
          <w:t>ان اتصال کوتاه نامتقارن مجاز به زم</w:t>
        </w:r>
        <w:r w:rsidR="00D75F17" w:rsidRPr="00323F3C">
          <w:rPr>
            <w:rStyle w:val="Hyperlink"/>
            <w:rFonts w:hint="cs"/>
            <w:rtl/>
            <w:lang w:bidi="fa-IR"/>
          </w:rPr>
          <w:t>ی</w:t>
        </w:r>
        <w:r w:rsidR="00D75F17" w:rsidRPr="00323F3C">
          <w:rPr>
            <w:rStyle w:val="Hyperlink"/>
            <w:rtl/>
            <w:lang w:bidi="fa-IR"/>
          </w:rPr>
          <w:t>ن (کابل ها</w:t>
        </w:r>
        <w:r w:rsidR="00D75F17" w:rsidRPr="00323F3C">
          <w:rPr>
            <w:rStyle w:val="Hyperlink"/>
            <w:rFonts w:hint="cs"/>
            <w:rtl/>
            <w:lang w:bidi="fa-IR"/>
          </w:rPr>
          <w:t>ی</w:t>
        </w:r>
        <w:r w:rsidR="00D75F17" w:rsidRPr="00323F3C">
          <w:rPr>
            <w:rStyle w:val="Hyperlink"/>
            <w:rtl/>
            <w:lang w:bidi="fa-IR"/>
          </w:rPr>
          <w:t xml:space="preserve"> زره دار س</w:t>
        </w:r>
        <w:r w:rsidR="00D75F17" w:rsidRPr="00323F3C">
          <w:rPr>
            <w:rStyle w:val="Hyperlink"/>
            <w:rFonts w:hint="cs"/>
            <w:rtl/>
            <w:lang w:bidi="fa-IR"/>
          </w:rPr>
          <w:t>ی</w:t>
        </w:r>
        <w:r w:rsidR="00D75F17" w:rsidRPr="00323F3C">
          <w:rPr>
            <w:rStyle w:val="Hyperlink"/>
            <w:rtl/>
            <w:lang w:bidi="fa-IR"/>
          </w:rPr>
          <w:t>م</w:t>
        </w:r>
        <w:r w:rsidR="00D75F17" w:rsidRPr="00323F3C">
          <w:rPr>
            <w:rStyle w:val="Hyperlink"/>
            <w:rFonts w:hint="cs"/>
            <w:rtl/>
            <w:lang w:bidi="fa-IR"/>
          </w:rPr>
          <w:t>ی</w:t>
        </w:r>
        <w:r w:rsidR="00D75F17" w:rsidRPr="00323F3C">
          <w:rPr>
            <w:rStyle w:val="Hyperlink"/>
            <w:rtl/>
            <w:lang w:bidi="fa-IR"/>
          </w:rPr>
          <w:t xml:space="preserve"> با عا</w:t>
        </w:r>
        <w:r w:rsidR="00D75F17" w:rsidRPr="00323F3C">
          <w:rPr>
            <w:rStyle w:val="Hyperlink"/>
            <w:rFonts w:hint="cs"/>
            <w:rtl/>
            <w:lang w:bidi="fa-IR"/>
          </w:rPr>
          <w:t>ی</w:t>
        </w:r>
        <w:r w:rsidR="00D75F17" w:rsidRPr="00323F3C">
          <w:rPr>
            <w:rStyle w:val="Hyperlink"/>
            <w:rtl/>
            <w:lang w:bidi="fa-IR"/>
          </w:rPr>
          <w:t xml:space="preserve">ق </w:t>
        </w:r>
        <w:r w:rsidR="00D75F17" w:rsidRPr="00323F3C">
          <w:rPr>
            <w:rStyle w:val="Hyperlink"/>
            <w:lang w:bidi="fa-IR"/>
          </w:rPr>
          <w:t>XLPE</w:t>
        </w:r>
        <w:r w:rsidR="00D75F17" w:rsidRPr="00323F3C">
          <w:rPr>
            <w:rStyle w:val="Hyperlink"/>
            <w:rtl/>
            <w:lang w:bidi="fa-IR"/>
          </w:rPr>
          <w:t xml:space="preserve"> و هاد</w:t>
        </w:r>
        <w:r w:rsidR="00D75F17" w:rsidRPr="00323F3C">
          <w:rPr>
            <w:rStyle w:val="Hyperlink"/>
            <w:rFonts w:hint="cs"/>
            <w:rtl/>
            <w:lang w:bidi="fa-IR"/>
          </w:rPr>
          <w:t>ی</w:t>
        </w:r>
        <w:r w:rsidR="00D75F17" w:rsidRPr="00323F3C">
          <w:rPr>
            <w:rStyle w:val="Hyperlink"/>
            <w:rtl/>
            <w:lang w:bidi="fa-IR"/>
          </w:rPr>
          <w:t xml:space="preserve"> مس</w:t>
        </w:r>
        <w:r w:rsidR="00D75F17" w:rsidRPr="00323F3C">
          <w:rPr>
            <w:rStyle w:val="Hyperlink"/>
            <w:rFonts w:hint="cs"/>
            <w:rtl/>
            <w:lang w:bidi="fa-IR"/>
          </w:rPr>
          <w:t>ی</w:t>
        </w:r>
        <w:r w:rsidR="00D75F17" w:rsidRPr="00323F3C">
          <w:rPr>
            <w:rStyle w:val="Hyperlink"/>
            <w:rtl/>
            <w:lang w:bidi="fa-IR"/>
          </w:rPr>
          <w:t>) برا</w:t>
        </w:r>
        <w:r w:rsidR="00D75F17" w:rsidRPr="00323F3C">
          <w:rPr>
            <w:rStyle w:val="Hyperlink"/>
            <w:rFonts w:hint="cs"/>
            <w:rtl/>
            <w:lang w:bidi="fa-IR"/>
          </w:rPr>
          <w:t>ی</w:t>
        </w:r>
        <w:r w:rsidR="00D75F17" w:rsidRPr="00323F3C">
          <w:rPr>
            <w:rStyle w:val="Hyperlink"/>
            <w:rtl/>
            <w:lang w:bidi="fa-IR"/>
          </w:rPr>
          <w:t xml:space="preserve"> سطح ولتاژ </w:t>
        </w:r>
        <w:r w:rsidR="00D75F17" w:rsidRPr="00323F3C">
          <w:rPr>
            <w:rStyle w:val="Hyperlink"/>
            <w:lang w:bidi="fa-IR"/>
          </w:rPr>
          <w:t xml:space="preserve">kV </w:t>
        </w:r>
        <w:r w:rsidR="00D75F17" w:rsidRPr="00323F3C">
          <w:rPr>
            <w:rStyle w:val="Hyperlink"/>
            <w:rtl/>
            <w:lang w:bidi="fa-IR"/>
          </w:rPr>
          <w:t>0.6/1 و مدت زمان خطا</w:t>
        </w:r>
        <w:r w:rsidR="00D75F17" w:rsidRPr="00323F3C">
          <w:rPr>
            <w:rStyle w:val="Hyperlink"/>
            <w:rFonts w:hint="cs"/>
            <w:rtl/>
            <w:lang w:bidi="fa-IR"/>
          </w:rPr>
          <w:t>ی</w:t>
        </w:r>
        <w:r w:rsidR="00D75F17" w:rsidRPr="00323F3C">
          <w:rPr>
            <w:rStyle w:val="Hyperlink"/>
            <w:rtl/>
            <w:lang w:bidi="fa-IR"/>
          </w:rPr>
          <w:t xml:space="preserve"> </w:t>
        </w:r>
        <w:r w:rsidR="00D75F17" w:rsidRPr="00323F3C">
          <w:rPr>
            <w:rStyle w:val="Hyperlink"/>
            <w:rFonts w:hint="cs"/>
            <w:rtl/>
            <w:lang w:bidi="fa-IR"/>
          </w:rPr>
          <w:t>ی</w:t>
        </w:r>
        <w:r w:rsidR="00D75F17" w:rsidRPr="00323F3C">
          <w:rPr>
            <w:rStyle w:val="Hyperlink"/>
            <w:rtl/>
            <w:lang w:bidi="fa-IR"/>
          </w:rPr>
          <w:t>ک ثان</w:t>
        </w:r>
        <w:r w:rsidR="00D75F17" w:rsidRPr="00323F3C">
          <w:rPr>
            <w:rStyle w:val="Hyperlink"/>
            <w:rFonts w:hint="cs"/>
            <w:rtl/>
            <w:lang w:bidi="fa-IR"/>
          </w:rPr>
          <w:t>ی</w:t>
        </w:r>
        <w:r w:rsidR="00D75F17" w:rsidRPr="00323F3C">
          <w:rPr>
            <w:rStyle w:val="Hyperlink"/>
            <w:rtl/>
            <w:lang w:bidi="fa-IR"/>
          </w:rPr>
          <w:t>ه</w:t>
        </w:r>
        <w:r w:rsidR="00D75F17" w:rsidRPr="00323F3C">
          <w:rPr>
            <w:rStyle w:val="Hyperlink"/>
            <w:lang w:bidi="fa-IR"/>
          </w:rPr>
          <w:t xml:space="preserve"> </w:t>
        </w:r>
        <w:r w:rsidR="00D75F17" w:rsidRPr="00D75F17">
          <w:rPr>
            <w:rStyle w:val="Hyperlink"/>
            <w:rtl/>
            <w:lang w:bidi="fa-IR"/>
          </w:rPr>
          <w:t>[5]</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Toc80564232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149</w:t>
        </w:r>
        <w:r w:rsidR="00D75F17" w:rsidRPr="00D75F17">
          <w:rPr>
            <w:rStyle w:val="Hyperlink"/>
            <w:webHidden/>
            <w:rtl/>
            <w:lang w:bidi="fa-IR"/>
          </w:rPr>
          <w:fldChar w:fldCharType="end"/>
        </w:r>
      </w:hyperlink>
    </w:p>
    <w:p w14:paraId="2BE91A97" w14:textId="5679CFFA"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33" w:history="1">
        <w:r w:rsidR="00D75F17" w:rsidRPr="00323F3C">
          <w:rPr>
            <w:rStyle w:val="Hyperlink"/>
            <w:rtl/>
            <w:lang w:bidi="fa-IR"/>
          </w:rPr>
          <w:t>جدول 35 :انتخاب سطح مقطع کابل انشعاب</w:t>
        </w:r>
        <w:r w:rsidR="00D75F17" w:rsidRPr="00323F3C">
          <w:rPr>
            <w:rStyle w:val="Hyperlink"/>
            <w:lang w:bidi="fa-IR"/>
          </w:rPr>
          <w:t xml:space="preserve"> </w:t>
        </w:r>
        <w:r w:rsidR="00D75F17" w:rsidRPr="00D75F17">
          <w:rPr>
            <w:rStyle w:val="Hyperlink"/>
            <w:rtl/>
            <w:lang w:bidi="fa-IR"/>
          </w:rPr>
          <w:t>[5]</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Toc80564233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150</w:t>
        </w:r>
        <w:r w:rsidR="00D75F17" w:rsidRPr="00D75F17">
          <w:rPr>
            <w:rStyle w:val="Hyperlink"/>
            <w:webHidden/>
            <w:rtl/>
            <w:lang w:bidi="fa-IR"/>
          </w:rPr>
          <w:fldChar w:fldCharType="end"/>
        </w:r>
      </w:hyperlink>
    </w:p>
    <w:p w14:paraId="28ADD3F8" w14:textId="3C9ACFD6"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34" w:history="1">
        <w:r w:rsidR="00D75F17" w:rsidRPr="00323F3C">
          <w:rPr>
            <w:rStyle w:val="Hyperlink"/>
            <w:rtl/>
            <w:lang w:bidi="fa-IR"/>
          </w:rPr>
          <w:t>جدول 36 :دما</w:t>
        </w:r>
        <w:r w:rsidR="00D75F17" w:rsidRPr="00323F3C">
          <w:rPr>
            <w:rStyle w:val="Hyperlink"/>
            <w:rFonts w:hint="cs"/>
            <w:rtl/>
            <w:lang w:bidi="fa-IR"/>
          </w:rPr>
          <w:t>ی</w:t>
        </w:r>
        <w:r w:rsidR="00D75F17" w:rsidRPr="00323F3C">
          <w:rPr>
            <w:rStyle w:val="Hyperlink"/>
            <w:rtl/>
            <w:lang w:bidi="fa-IR"/>
          </w:rPr>
          <w:t xml:space="preserve"> مح</w:t>
        </w:r>
        <w:r w:rsidR="00D75F17" w:rsidRPr="00323F3C">
          <w:rPr>
            <w:rStyle w:val="Hyperlink"/>
            <w:rFonts w:hint="cs"/>
            <w:rtl/>
            <w:lang w:bidi="fa-IR"/>
          </w:rPr>
          <w:t>ی</w:t>
        </w:r>
        <w:r w:rsidR="00D75F17" w:rsidRPr="00323F3C">
          <w:rPr>
            <w:rStyle w:val="Hyperlink"/>
            <w:rtl/>
            <w:lang w:bidi="fa-IR"/>
          </w:rPr>
          <w:t>ط و زم</w:t>
        </w:r>
        <w:r w:rsidR="00D75F17" w:rsidRPr="00323F3C">
          <w:rPr>
            <w:rStyle w:val="Hyperlink"/>
            <w:rFonts w:hint="cs"/>
            <w:rtl/>
            <w:lang w:bidi="fa-IR"/>
          </w:rPr>
          <w:t>ی</w:t>
        </w:r>
        <w:r w:rsidR="00D75F17" w:rsidRPr="00323F3C">
          <w:rPr>
            <w:rStyle w:val="Hyperlink"/>
            <w:rtl/>
            <w:lang w:bidi="fa-IR"/>
          </w:rPr>
          <w:t>ن در مناطق مختلف</w:t>
        </w:r>
        <w:r w:rsidR="00D75F17" w:rsidRPr="00323F3C">
          <w:rPr>
            <w:rStyle w:val="Hyperlink"/>
            <w:lang w:bidi="fa-IR"/>
          </w:rPr>
          <w:t xml:space="preserve"> </w:t>
        </w:r>
        <w:r w:rsidR="00D75F17" w:rsidRPr="00D75F17">
          <w:rPr>
            <w:rStyle w:val="Hyperlink"/>
            <w:rtl/>
            <w:lang w:bidi="fa-IR"/>
          </w:rPr>
          <w:t>[5]</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Toc80564234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150</w:t>
        </w:r>
        <w:r w:rsidR="00D75F17" w:rsidRPr="00D75F17">
          <w:rPr>
            <w:rStyle w:val="Hyperlink"/>
            <w:webHidden/>
            <w:rtl/>
            <w:lang w:bidi="fa-IR"/>
          </w:rPr>
          <w:fldChar w:fldCharType="end"/>
        </w:r>
      </w:hyperlink>
    </w:p>
    <w:p w14:paraId="2FA9A504" w14:textId="7825FB3E"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35" w:history="1">
        <w:r w:rsidR="00D75F17" w:rsidRPr="00323F3C">
          <w:rPr>
            <w:rStyle w:val="Hyperlink"/>
            <w:rtl/>
            <w:lang w:bidi="fa-IR"/>
          </w:rPr>
          <w:t>جدول 37 :ضرا</w:t>
        </w:r>
        <w:r w:rsidR="00D75F17" w:rsidRPr="00323F3C">
          <w:rPr>
            <w:rStyle w:val="Hyperlink"/>
            <w:rFonts w:hint="cs"/>
            <w:rtl/>
            <w:lang w:bidi="fa-IR"/>
          </w:rPr>
          <w:t>ی</w:t>
        </w:r>
        <w:r w:rsidR="00D75F17" w:rsidRPr="00323F3C">
          <w:rPr>
            <w:rStyle w:val="Hyperlink"/>
            <w:rtl/>
            <w:lang w:bidi="fa-IR"/>
          </w:rPr>
          <w:t>ب تصح</w:t>
        </w:r>
        <w:r w:rsidR="00D75F17" w:rsidRPr="00323F3C">
          <w:rPr>
            <w:rStyle w:val="Hyperlink"/>
            <w:rFonts w:hint="cs"/>
            <w:rtl/>
            <w:lang w:bidi="fa-IR"/>
          </w:rPr>
          <w:t>ی</w:t>
        </w:r>
        <w:r w:rsidR="00D75F17" w:rsidRPr="00323F3C">
          <w:rPr>
            <w:rStyle w:val="Hyperlink"/>
            <w:rtl/>
            <w:lang w:bidi="fa-IR"/>
          </w:rPr>
          <w:t>ح دما</w:t>
        </w:r>
        <w:r w:rsidR="00D75F17" w:rsidRPr="00323F3C">
          <w:rPr>
            <w:rStyle w:val="Hyperlink"/>
            <w:rFonts w:hint="cs"/>
            <w:rtl/>
            <w:lang w:bidi="fa-IR"/>
          </w:rPr>
          <w:t>ی</w:t>
        </w:r>
        <w:r w:rsidR="00D75F17" w:rsidRPr="00323F3C">
          <w:rPr>
            <w:rStyle w:val="Hyperlink"/>
            <w:rtl/>
            <w:lang w:bidi="fa-IR"/>
          </w:rPr>
          <w:t xml:space="preserve"> مح</w:t>
        </w:r>
        <w:r w:rsidR="00D75F17" w:rsidRPr="00323F3C">
          <w:rPr>
            <w:rStyle w:val="Hyperlink"/>
            <w:rFonts w:hint="cs"/>
            <w:rtl/>
            <w:lang w:bidi="fa-IR"/>
          </w:rPr>
          <w:t>ی</w:t>
        </w:r>
        <w:r w:rsidR="00D75F17" w:rsidRPr="00323F3C">
          <w:rPr>
            <w:rStyle w:val="Hyperlink"/>
            <w:rtl/>
            <w:lang w:bidi="fa-IR"/>
          </w:rPr>
          <w:t>ط</w:t>
        </w:r>
        <w:r w:rsidR="00D75F17" w:rsidRPr="00323F3C">
          <w:rPr>
            <w:rStyle w:val="Hyperlink"/>
            <w:lang w:bidi="fa-IR"/>
          </w:rPr>
          <w:t xml:space="preserve"> </w:t>
        </w:r>
        <w:r w:rsidR="00D75F17" w:rsidRPr="00D75F17">
          <w:rPr>
            <w:rStyle w:val="Hyperlink"/>
            <w:rtl/>
            <w:lang w:bidi="fa-IR"/>
          </w:rPr>
          <w:t>[5]</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Toc80564235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150</w:t>
        </w:r>
        <w:r w:rsidR="00D75F17" w:rsidRPr="00D75F17">
          <w:rPr>
            <w:rStyle w:val="Hyperlink"/>
            <w:webHidden/>
            <w:rtl/>
            <w:lang w:bidi="fa-IR"/>
          </w:rPr>
          <w:fldChar w:fldCharType="end"/>
        </w:r>
      </w:hyperlink>
    </w:p>
    <w:p w14:paraId="1A2C4EB7" w14:textId="67BD568A"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36" w:history="1">
        <w:r w:rsidR="00D75F17" w:rsidRPr="00323F3C">
          <w:rPr>
            <w:rStyle w:val="Hyperlink"/>
            <w:rtl/>
            <w:lang w:bidi="fa-IR"/>
          </w:rPr>
          <w:t>جدول 38 :مقاومت مخصوص حرارت</w:t>
        </w:r>
        <w:r w:rsidR="00D75F17" w:rsidRPr="00323F3C">
          <w:rPr>
            <w:rStyle w:val="Hyperlink"/>
            <w:rFonts w:hint="cs"/>
            <w:rtl/>
            <w:lang w:bidi="fa-IR"/>
          </w:rPr>
          <w:t>ی</w:t>
        </w:r>
        <w:r w:rsidR="00D75F17" w:rsidRPr="00323F3C">
          <w:rPr>
            <w:rStyle w:val="Hyperlink"/>
            <w:rtl/>
            <w:lang w:bidi="fa-IR"/>
          </w:rPr>
          <w:t xml:space="preserve"> خاک</w:t>
        </w:r>
        <w:r w:rsidR="00D75F17" w:rsidRPr="00323F3C">
          <w:rPr>
            <w:rStyle w:val="Hyperlink"/>
            <w:lang w:bidi="fa-IR"/>
          </w:rPr>
          <w:t xml:space="preserve"> </w:t>
        </w:r>
        <w:r w:rsidR="00D75F17" w:rsidRPr="00D75F17">
          <w:rPr>
            <w:rStyle w:val="Hyperlink"/>
            <w:rtl/>
            <w:lang w:bidi="fa-IR"/>
          </w:rPr>
          <w:t>[5]</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Toc80564236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151</w:t>
        </w:r>
        <w:r w:rsidR="00D75F17" w:rsidRPr="00D75F17">
          <w:rPr>
            <w:rStyle w:val="Hyperlink"/>
            <w:webHidden/>
            <w:rtl/>
            <w:lang w:bidi="fa-IR"/>
          </w:rPr>
          <w:fldChar w:fldCharType="end"/>
        </w:r>
      </w:hyperlink>
    </w:p>
    <w:p w14:paraId="30D4882A" w14:textId="56EF8EDC"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37" w:history="1">
        <w:r w:rsidR="00D75F17" w:rsidRPr="00323F3C">
          <w:rPr>
            <w:rStyle w:val="Hyperlink"/>
            <w:rtl/>
            <w:lang w:bidi="fa-IR"/>
          </w:rPr>
          <w:t>جدول 39 :ضر</w:t>
        </w:r>
        <w:r w:rsidR="00D75F17" w:rsidRPr="00323F3C">
          <w:rPr>
            <w:rStyle w:val="Hyperlink"/>
            <w:rFonts w:hint="cs"/>
            <w:rtl/>
            <w:lang w:bidi="fa-IR"/>
          </w:rPr>
          <w:t>ی</w:t>
        </w:r>
        <w:r w:rsidR="00D75F17" w:rsidRPr="00323F3C">
          <w:rPr>
            <w:rStyle w:val="Hyperlink"/>
            <w:rtl/>
            <w:lang w:bidi="fa-IR"/>
          </w:rPr>
          <w:t>ب تصح</w:t>
        </w:r>
        <w:r w:rsidR="00D75F17" w:rsidRPr="00323F3C">
          <w:rPr>
            <w:rStyle w:val="Hyperlink"/>
            <w:rFonts w:hint="cs"/>
            <w:rtl/>
            <w:lang w:bidi="fa-IR"/>
          </w:rPr>
          <w:t>ی</w:t>
        </w:r>
        <w:r w:rsidR="00D75F17" w:rsidRPr="00323F3C">
          <w:rPr>
            <w:rStyle w:val="Hyperlink"/>
            <w:rtl/>
            <w:lang w:bidi="fa-IR"/>
          </w:rPr>
          <w:t>ح برا</w:t>
        </w:r>
        <w:r w:rsidR="00D75F17" w:rsidRPr="00323F3C">
          <w:rPr>
            <w:rStyle w:val="Hyperlink"/>
            <w:rFonts w:hint="cs"/>
            <w:rtl/>
            <w:lang w:bidi="fa-IR"/>
          </w:rPr>
          <w:t>ی</w:t>
        </w:r>
        <w:r w:rsidR="00D75F17" w:rsidRPr="00323F3C">
          <w:rPr>
            <w:rStyle w:val="Hyperlink"/>
            <w:rtl/>
            <w:lang w:bidi="fa-IR"/>
          </w:rPr>
          <w:t xml:space="preserve"> مقاومت حرارت</w:t>
        </w:r>
        <w:r w:rsidR="00D75F17" w:rsidRPr="00323F3C">
          <w:rPr>
            <w:rStyle w:val="Hyperlink"/>
            <w:rFonts w:hint="cs"/>
            <w:rtl/>
            <w:lang w:bidi="fa-IR"/>
          </w:rPr>
          <w:t>ی</w:t>
        </w:r>
        <w:r w:rsidR="00D75F17" w:rsidRPr="00323F3C">
          <w:rPr>
            <w:rStyle w:val="Hyperlink"/>
            <w:rtl/>
            <w:lang w:bidi="fa-IR"/>
          </w:rPr>
          <w:t xml:space="preserve"> خاک ( مقدار متوسط ) برا</w:t>
        </w:r>
        <w:r w:rsidR="00D75F17" w:rsidRPr="00323F3C">
          <w:rPr>
            <w:rStyle w:val="Hyperlink"/>
            <w:rFonts w:hint="cs"/>
            <w:rtl/>
            <w:lang w:bidi="fa-IR"/>
          </w:rPr>
          <w:t>ی</w:t>
        </w:r>
        <w:r w:rsidR="00D75F17" w:rsidRPr="00323F3C">
          <w:rPr>
            <w:rStyle w:val="Hyperlink"/>
            <w:rtl/>
            <w:lang w:bidi="fa-IR"/>
          </w:rPr>
          <w:t xml:space="preserve"> کابل ها</w:t>
        </w:r>
        <w:r w:rsidR="00D75F17" w:rsidRPr="00323F3C">
          <w:rPr>
            <w:rStyle w:val="Hyperlink"/>
            <w:rFonts w:hint="cs"/>
            <w:rtl/>
            <w:lang w:bidi="fa-IR"/>
          </w:rPr>
          <w:t>ی</w:t>
        </w:r>
        <w:r w:rsidR="00D75F17" w:rsidRPr="00323F3C">
          <w:rPr>
            <w:rStyle w:val="Hyperlink"/>
            <w:rtl/>
            <w:lang w:bidi="fa-IR"/>
          </w:rPr>
          <w:t xml:space="preserve"> کش</w:t>
        </w:r>
        <w:r w:rsidR="00D75F17" w:rsidRPr="00323F3C">
          <w:rPr>
            <w:rStyle w:val="Hyperlink"/>
            <w:rFonts w:hint="cs"/>
            <w:rtl/>
            <w:lang w:bidi="fa-IR"/>
          </w:rPr>
          <w:t>ی</w:t>
        </w:r>
        <w:r w:rsidR="00D75F17" w:rsidRPr="00323F3C">
          <w:rPr>
            <w:rStyle w:val="Hyperlink"/>
            <w:rtl/>
            <w:lang w:bidi="fa-IR"/>
          </w:rPr>
          <w:t>ده شده به طور مستق</w:t>
        </w:r>
        <w:r w:rsidR="00D75F17" w:rsidRPr="00323F3C">
          <w:rPr>
            <w:rStyle w:val="Hyperlink"/>
            <w:rFonts w:hint="cs"/>
            <w:rtl/>
            <w:lang w:bidi="fa-IR"/>
          </w:rPr>
          <w:t>ی</w:t>
        </w:r>
        <w:r w:rsidR="00D75F17" w:rsidRPr="00323F3C">
          <w:rPr>
            <w:rStyle w:val="Hyperlink"/>
            <w:rtl/>
            <w:lang w:bidi="fa-IR"/>
          </w:rPr>
          <w:t>م در زم</w:t>
        </w:r>
        <w:r w:rsidR="00D75F17" w:rsidRPr="00323F3C">
          <w:rPr>
            <w:rStyle w:val="Hyperlink"/>
            <w:rFonts w:hint="cs"/>
            <w:rtl/>
            <w:lang w:bidi="fa-IR"/>
          </w:rPr>
          <w:t>ی</w:t>
        </w:r>
        <w:r w:rsidR="00D75F17" w:rsidRPr="00323F3C">
          <w:rPr>
            <w:rStyle w:val="Hyperlink"/>
            <w:rtl/>
            <w:lang w:bidi="fa-IR"/>
          </w:rPr>
          <w:t>ن</w:t>
        </w:r>
        <w:r w:rsidR="00D75F17" w:rsidRPr="00323F3C">
          <w:rPr>
            <w:rStyle w:val="Hyperlink"/>
            <w:lang w:bidi="fa-IR"/>
          </w:rPr>
          <w:t xml:space="preserve"> </w:t>
        </w:r>
        <w:r w:rsidR="00D75F17" w:rsidRPr="00D75F17">
          <w:rPr>
            <w:rStyle w:val="Hyperlink"/>
            <w:rtl/>
            <w:lang w:bidi="fa-IR"/>
          </w:rPr>
          <w:t>[5]</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Toc80564237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151</w:t>
        </w:r>
        <w:r w:rsidR="00D75F17" w:rsidRPr="00D75F17">
          <w:rPr>
            <w:rStyle w:val="Hyperlink"/>
            <w:webHidden/>
            <w:rtl/>
            <w:lang w:bidi="fa-IR"/>
          </w:rPr>
          <w:fldChar w:fldCharType="end"/>
        </w:r>
      </w:hyperlink>
    </w:p>
    <w:p w14:paraId="64788A3F" w14:textId="5A4DF827"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38" w:history="1">
        <w:r w:rsidR="00D75F17" w:rsidRPr="00323F3C">
          <w:rPr>
            <w:rStyle w:val="Hyperlink"/>
            <w:rtl/>
            <w:lang w:bidi="fa-IR"/>
          </w:rPr>
          <w:t>جدول 40 : ضر</w:t>
        </w:r>
        <w:r w:rsidR="00D75F17" w:rsidRPr="00323F3C">
          <w:rPr>
            <w:rStyle w:val="Hyperlink"/>
            <w:rFonts w:hint="cs"/>
            <w:rtl/>
            <w:lang w:bidi="fa-IR"/>
          </w:rPr>
          <w:t>ی</w:t>
        </w:r>
        <w:r w:rsidR="00D75F17" w:rsidRPr="00323F3C">
          <w:rPr>
            <w:rStyle w:val="Hyperlink"/>
            <w:rtl/>
            <w:lang w:bidi="fa-IR"/>
          </w:rPr>
          <w:t>ب تصح</w:t>
        </w:r>
        <w:r w:rsidR="00D75F17" w:rsidRPr="00323F3C">
          <w:rPr>
            <w:rStyle w:val="Hyperlink"/>
            <w:rFonts w:hint="cs"/>
            <w:rtl/>
            <w:lang w:bidi="fa-IR"/>
          </w:rPr>
          <w:t>ی</w:t>
        </w:r>
        <w:r w:rsidR="00D75F17" w:rsidRPr="00323F3C">
          <w:rPr>
            <w:rStyle w:val="Hyperlink"/>
            <w:rtl/>
            <w:lang w:bidi="fa-IR"/>
          </w:rPr>
          <w:t>ح برا</w:t>
        </w:r>
        <w:r w:rsidR="00D75F17" w:rsidRPr="00323F3C">
          <w:rPr>
            <w:rStyle w:val="Hyperlink"/>
            <w:rFonts w:hint="cs"/>
            <w:rtl/>
            <w:lang w:bidi="fa-IR"/>
          </w:rPr>
          <w:t>ی</w:t>
        </w:r>
        <w:r w:rsidR="00D75F17" w:rsidRPr="00323F3C">
          <w:rPr>
            <w:rStyle w:val="Hyperlink"/>
            <w:rtl/>
            <w:lang w:bidi="fa-IR"/>
          </w:rPr>
          <w:t xml:space="preserve"> عمق دفن کابل ( برا</w:t>
        </w:r>
        <w:r w:rsidR="00D75F17" w:rsidRPr="00323F3C">
          <w:rPr>
            <w:rStyle w:val="Hyperlink"/>
            <w:rFonts w:hint="cs"/>
            <w:rtl/>
            <w:lang w:bidi="fa-IR"/>
          </w:rPr>
          <w:t>ی</w:t>
        </w:r>
        <w:r w:rsidR="00D75F17" w:rsidRPr="00323F3C">
          <w:rPr>
            <w:rStyle w:val="Hyperlink"/>
            <w:rtl/>
            <w:lang w:bidi="fa-IR"/>
          </w:rPr>
          <w:t xml:space="preserve"> کابل ها</w:t>
        </w:r>
        <w:r w:rsidR="00D75F17" w:rsidRPr="00323F3C">
          <w:rPr>
            <w:rStyle w:val="Hyperlink"/>
            <w:rFonts w:hint="cs"/>
            <w:rtl/>
            <w:lang w:bidi="fa-IR"/>
          </w:rPr>
          <w:t>ی</w:t>
        </w:r>
        <w:r w:rsidR="00D75F17" w:rsidRPr="00323F3C">
          <w:rPr>
            <w:rStyle w:val="Hyperlink"/>
            <w:rtl/>
            <w:lang w:bidi="fa-IR"/>
          </w:rPr>
          <w:t xml:space="preserve"> کش</w:t>
        </w:r>
        <w:r w:rsidR="00D75F17" w:rsidRPr="00323F3C">
          <w:rPr>
            <w:rStyle w:val="Hyperlink"/>
            <w:rFonts w:hint="cs"/>
            <w:rtl/>
            <w:lang w:bidi="fa-IR"/>
          </w:rPr>
          <w:t>ی</w:t>
        </w:r>
        <w:r w:rsidR="00D75F17" w:rsidRPr="00323F3C">
          <w:rPr>
            <w:rStyle w:val="Hyperlink"/>
            <w:rtl/>
            <w:lang w:bidi="fa-IR"/>
          </w:rPr>
          <w:t>ده شده به طور مستق</w:t>
        </w:r>
        <w:r w:rsidR="00D75F17" w:rsidRPr="00323F3C">
          <w:rPr>
            <w:rStyle w:val="Hyperlink"/>
            <w:rFonts w:hint="cs"/>
            <w:rtl/>
            <w:lang w:bidi="fa-IR"/>
          </w:rPr>
          <w:t>ی</w:t>
        </w:r>
        <w:r w:rsidR="00D75F17" w:rsidRPr="00323F3C">
          <w:rPr>
            <w:rStyle w:val="Hyperlink"/>
            <w:rtl/>
            <w:lang w:bidi="fa-IR"/>
          </w:rPr>
          <w:t>م در زم</w:t>
        </w:r>
        <w:r w:rsidR="00D75F17" w:rsidRPr="00323F3C">
          <w:rPr>
            <w:rStyle w:val="Hyperlink"/>
            <w:rFonts w:hint="cs"/>
            <w:rtl/>
            <w:lang w:bidi="fa-IR"/>
          </w:rPr>
          <w:t>ی</w:t>
        </w:r>
        <w:r w:rsidR="00D75F17">
          <w:rPr>
            <w:rStyle w:val="Hyperlink"/>
            <w:rtl/>
            <w:lang w:bidi="fa-IR"/>
          </w:rPr>
          <w:t>ن</w:t>
        </w:r>
        <w:r w:rsidR="00D75F17" w:rsidRPr="00323F3C">
          <w:rPr>
            <w:rStyle w:val="Hyperlink"/>
            <w:rtl/>
            <w:lang w:bidi="fa-IR"/>
          </w:rPr>
          <w:t>)</w:t>
        </w:r>
        <w:r w:rsidR="00D75F17" w:rsidRPr="00323F3C">
          <w:rPr>
            <w:rStyle w:val="Hyperlink"/>
            <w:lang w:bidi="fa-IR"/>
          </w:rPr>
          <w:t xml:space="preserve"> </w:t>
        </w:r>
        <w:r w:rsidR="00D75F17" w:rsidRPr="00D75F17">
          <w:rPr>
            <w:rStyle w:val="Hyperlink"/>
            <w:rtl/>
            <w:lang w:bidi="fa-IR"/>
          </w:rPr>
          <w:t>[5]</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Toc80564238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151</w:t>
        </w:r>
        <w:r w:rsidR="00D75F17" w:rsidRPr="00D75F17">
          <w:rPr>
            <w:rStyle w:val="Hyperlink"/>
            <w:webHidden/>
            <w:rtl/>
            <w:lang w:bidi="fa-IR"/>
          </w:rPr>
          <w:fldChar w:fldCharType="end"/>
        </w:r>
      </w:hyperlink>
    </w:p>
    <w:p w14:paraId="7F5C8EAA" w14:textId="3A0BB870"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39" w:history="1">
        <w:r w:rsidR="00D75F17" w:rsidRPr="00323F3C">
          <w:rPr>
            <w:rStyle w:val="Hyperlink"/>
            <w:rtl/>
            <w:lang w:bidi="fa-IR"/>
          </w:rPr>
          <w:t>جدول 41 :ضر</w:t>
        </w:r>
        <w:r w:rsidR="00D75F17" w:rsidRPr="00323F3C">
          <w:rPr>
            <w:rStyle w:val="Hyperlink"/>
            <w:rFonts w:hint="cs"/>
            <w:rtl/>
            <w:lang w:bidi="fa-IR"/>
          </w:rPr>
          <w:t>ی</w:t>
        </w:r>
        <w:r w:rsidR="00D75F17" w:rsidRPr="00323F3C">
          <w:rPr>
            <w:rStyle w:val="Hyperlink"/>
            <w:rtl/>
            <w:lang w:bidi="fa-IR"/>
          </w:rPr>
          <w:t>ب تصح</w:t>
        </w:r>
        <w:r w:rsidR="00D75F17" w:rsidRPr="00323F3C">
          <w:rPr>
            <w:rStyle w:val="Hyperlink"/>
            <w:rFonts w:hint="cs"/>
            <w:rtl/>
            <w:lang w:bidi="fa-IR"/>
          </w:rPr>
          <w:t>ی</w:t>
        </w:r>
        <w:r w:rsidR="00D75F17" w:rsidRPr="00323F3C">
          <w:rPr>
            <w:rStyle w:val="Hyperlink"/>
            <w:rtl/>
            <w:lang w:bidi="fa-IR"/>
          </w:rPr>
          <w:t>ح برا</w:t>
        </w:r>
        <w:r w:rsidR="00D75F17" w:rsidRPr="00323F3C">
          <w:rPr>
            <w:rStyle w:val="Hyperlink"/>
            <w:rFonts w:hint="cs"/>
            <w:rtl/>
            <w:lang w:bidi="fa-IR"/>
          </w:rPr>
          <w:t>ی</w:t>
        </w:r>
        <w:r w:rsidR="00D75F17" w:rsidRPr="00323F3C">
          <w:rPr>
            <w:rStyle w:val="Hyperlink"/>
            <w:rtl/>
            <w:lang w:bidi="fa-IR"/>
          </w:rPr>
          <w:t xml:space="preserve"> نصب گروه کابل ها</w:t>
        </w:r>
        <w:r w:rsidR="00D75F17" w:rsidRPr="00323F3C">
          <w:rPr>
            <w:rStyle w:val="Hyperlink"/>
            <w:rFonts w:hint="cs"/>
            <w:rtl/>
            <w:lang w:bidi="fa-IR"/>
          </w:rPr>
          <w:t>ی</w:t>
        </w:r>
        <w:r w:rsidR="00D75F17" w:rsidRPr="00323F3C">
          <w:rPr>
            <w:rStyle w:val="Hyperlink"/>
            <w:rtl/>
            <w:lang w:bidi="fa-IR"/>
          </w:rPr>
          <w:t xml:space="preserve"> تک رشته در زم</w:t>
        </w:r>
        <w:r w:rsidR="00D75F17" w:rsidRPr="00323F3C">
          <w:rPr>
            <w:rStyle w:val="Hyperlink"/>
            <w:rFonts w:hint="cs"/>
            <w:rtl/>
            <w:lang w:bidi="fa-IR"/>
          </w:rPr>
          <w:t>ی</w:t>
        </w:r>
        <w:r w:rsidR="00D75F17" w:rsidRPr="00323F3C">
          <w:rPr>
            <w:rStyle w:val="Hyperlink"/>
            <w:rtl/>
            <w:lang w:bidi="fa-IR"/>
          </w:rPr>
          <w:t>ن</w:t>
        </w:r>
        <w:r w:rsidR="00D75F17" w:rsidRPr="00323F3C">
          <w:rPr>
            <w:rStyle w:val="Hyperlink"/>
            <w:lang w:bidi="fa-IR"/>
          </w:rPr>
          <w:t xml:space="preserve"> </w:t>
        </w:r>
        <w:r w:rsidR="00D75F17" w:rsidRPr="00D75F17">
          <w:rPr>
            <w:rStyle w:val="Hyperlink"/>
            <w:rtl/>
            <w:lang w:bidi="fa-IR"/>
          </w:rPr>
          <w:t>[5]</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Toc80564239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152</w:t>
        </w:r>
        <w:r w:rsidR="00D75F17" w:rsidRPr="00D75F17">
          <w:rPr>
            <w:rStyle w:val="Hyperlink"/>
            <w:webHidden/>
            <w:rtl/>
            <w:lang w:bidi="fa-IR"/>
          </w:rPr>
          <w:fldChar w:fldCharType="end"/>
        </w:r>
      </w:hyperlink>
    </w:p>
    <w:p w14:paraId="1CDA12A9" w14:textId="5BD16C2A" w:rsidR="00D75F17" w:rsidRDefault="00704C8A" w:rsidP="00D75F17">
      <w:pPr>
        <w:pStyle w:val="TableofFigures"/>
        <w:tabs>
          <w:tab w:val="clear" w:pos="9810"/>
          <w:tab w:val="right" w:leader="dot" w:pos="9990"/>
        </w:tabs>
        <w:ind w:left="90" w:right="-360" w:firstLine="0"/>
        <w:rPr>
          <w:rStyle w:val="Hyperlink"/>
          <w:rtl/>
          <w:lang w:bidi="fa-IR"/>
        </w:rPr>
      </w:pPr>
      <w:hyperlink w:anchor="_Toc80564240" w:history="1">
        <w:r w:rsidR="00D75F17" w:rsidRPr="00323F3C">
          <w:rPr>
            <w:rStyle w:val="Hyperlink"/>
            <w:rtl/>
            <w:lang w:bidi="fa-IR"/>
          </w:rPr>
          <w:t>جدول 42 :ضر</w:t>
        </w:r>
        <w:r w:rsidR="00D75F17" w:rsidRPr="00323F3C">
          <w:rPr>
            <w:rStyle w:val="Hyperlink"/>
            <w:rFonts w:hint="cs"/>
            <w:rtl/>
            <w:lang w:bidi="fa-IR"/>
          </w:rPr>
          <w:t>ی</w:t>
        </w:r>
        <w:r w:rsidR="00D75F17" w:rsidRPr="00323F3C">
          <w:rPr>
            <w:rStyle w:val="Hyperlink"/>
            <w:rtl/>
            <w:lang w:bidi="fa-IR"/>
          </w:rPr>
          <w:t>ب تصح</w:t>
        </w:r>
        <w:r w:rsidR="00D75F17" w:rsidRPr="00323F3C">
          <w:rPr>
            <w:rStyle w:val="Hyperlink"/>
            <w:rFonts w:hint="cs"/>
            <w:rtl/>
            <w:lang w:bidi="fa-IR"/>
          </w:rPr>
          <w:t>ی</w:t>
        </w:r>
        <w:r w:rsidR="00D75F17" w:rsidRPr="00323F3C">
          <w:rPr>
            <w:rStyle w:val="Hyperlink"/>
            <w:rtl/>
            <w:lang w:bidi="fa-IR"/>
          </w:rPr>
          <w:t>ح برا</w:t>
        </w:r>
        <w:r w:rsidR="00D75F17" w:rsidRPr="00323F3C">
          <w:rPr>
            <w:rStyle w:val="Hyperlink"/>
            <w:rFonts w:hint="cs"/>
            <w:rtl/>
            <w:lang w:bidi="fa-IR"/>
          </w:rPr>
          <w:t>ی</w:t>
        </w:r>
        <w:r w:rsidR="00D75F17" w:rsidRPr="00323F3C">
          <w:rPr>
            <w:rStyle w:val="Hyperlink"/>
            <w:rtl/>
            <w:lang w:bidi="fa-IR"/>
          </w:rPr>
          <w:t xml:space="preserve"> نصب گروه کابل ها</w:t>
        </w:r>
        <w:r w:rsidR="00D75F17" w:rsidRPr="00323F3C">
          <w:rPr>
            <w:rStyle w:val="Hyperlink"/>
            <w:rFonts w:hint="cs"/>
            <w:rtl/>
            <w:lang w:bidi="fa-IR"/>
          </w:rPr>
          <w:t>ی</w:t>
        </w:r>
        <w:r w:rsidR="00D75F17" w:rsidRPr="00323F3C">
          <w:rPr>
            <w:rStyle w:val="Hyperlink"/>
            <w:rtl/>
            <w:lang w:bidi="fa-IR"/>
          </w:rPr>
          <w:t xml:space="preserve"> چند رشته در زم</w:t>
        </w:r>
        <w:r w:rsidR="00D75F17" w:rsidRPr="00323F3C">
          <w:rPr>
            <w:rStyle w:val="Hyperlink"/>
            <w:rFonts w:hint="cs"/>
            <w:rtl/>
            <w:lang w:bidi="fa-IR"/>
          </w:rPr>
          <w:t>ی</w:t>
        </w:r>
        <w:r w:rsidR="00D75F17" w:rsidRPr="00323F3C">
          <w:rPr>
            <w:rStyle w:val="Hyperlink"/>
            <w:rtl/>
            <w:lang w:bidi="fa-IR"/>
          </w:rPr>
          <w:t>ن ( افق</w:t>
        </w:r>
        <w:r w:rsidR="00D75F17" w:rsidRPr="00323F3C">
          <w:rPr>
            <w:rStyle w:val="Hyperlink"/>
            <w:rFonts w:hint="cs"/>
            <w:rtl/>
            <w:lang w:bidi="fa-IR"/>
          </w:rPr>
          <w:t>ی</w:t>
        </w:r>
        <w:r w:rsidR="00D75F17" w:rsidRPr="00323F3C">
          <w:rPr>
            <w:rStyle w:val="Hyperlink"/>
            <w:rtl/>
            <w:lang w:bidi="fa-IR"/>
          </w:rPr>
          <w:t>)</w:t>
        </w:r>
        <w:r w:rsidR="00D75F17" w:rsidRPr="00323F3C">
          <w:rPr>
            <w:rStyle w:val="Hyperlink"/>
            <w:lang w:bidi="fa-IR"/>
          </w:rPr>
          <w:t xml:space="preserve"> </w:t>
        </w:r>
        <w:r w:rsidR="00D75F17" w:rsidRPr="00D75F17">
          <w:rPr>
            <w:rStyle w:val="Hyperlink"/>
            <w:rtl/>
            <w:lang w:bidi="fa-IR"/>
          </w:rPr>
          <w:t>[5]</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Toc80564240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152</w:t>
        </w:r>
        <w:r w:rsidR="00D75F17" w:rsidRPr="00D75F17">
          <w:rPr>
            <w:rStyle w:val="Hyperlink"/>
            <w:webHidden/>
            <w:rtl/>
            <w:lang w:bidi="fa-IR"/>
          </w:rPr>
          <w:fldChar w:fldCharType="end"/>
        </w:r>
      </w:hyperlink>
    </w:p>
    <w:p w14:paraId="699A5C6F" w14:textId="77777777" w:rsidR="00D75F17" w:rsidRPr="00647D84" w:rsidRDefault="00D75F17" w:rsidP="00D75F17">
      <w:pPr>
        <w:pStyle w:val="TableofFigures"/>
        <w:tabs>
          <w:tab w:val="clear" w:pos="9810"/>
          <w:tab w:val="right" w:leader="dot" w:pos="9180"/>
        </w:tabs>
        <w:jc w:val="center"/>
        <w:rPr>
          <w:rFonts w:cs="B Titr"/>
          <w:b/>
          <w:bCs/>
          <w:rtl/>
          <w:lang w:bidi="fa-IR"/>
        </w:rPr>
      </w:pPr>
      <w:r w:rsidRPr="00647D84">
        <w:rPr>
          <w:rFonts w:cs="B Titr" w:hint="cs"/>
          <w:b/>
          <w:bCs/>
          <w:rtl/>
        </w:rPr>
        <w:lastRenderedPageBreak/>
        <w:t>فهرست جداول</w:t>
      </w:r>
    </w:p>
    <w:p w14:paraId="5AEA4D0A" w14:textId="6A7253C9" w:rsidR="00D75F17" w:rsidRPr="00D75F17" w:rsidRDefault="00D75F17" w:rsidP="00D75F17">
      <w:pPr>
        <w:bidi/>
        <w:ind w:left="180" w:right="-630" w:hanging="180"/>
        <w:jc w:val="center"/>
        <w:rPr>
          <w:rFonts w:cs="B Titr"/>
          <w:b/>
          <w:bCs/>
          <w:sz w:val="28"/>
          <w:rtl/>
          <w:lang w:val="en-GB" w:eastAsia="en-GB"/>
        </w:rPr>
      </w:pPr>
      <w:r w:rsidRPr="00D8650B">
        <w:rPr>
          <w:rFonts w:cs="B Titr" w:hint="cs"/>
          <w:b/>
          <w:bCs/>
          <w:sz w:val="28"/>
          <w:rtl/>
          <w:lang w:val="en-GB" w:eastAsia="en-GB"/>
        </w:rPr>
        <w:t>عنوان</w:t>
      </w:r>
      <w:r w:rsidRPr="00D8650B">
        <w:rPr>
          <w:rFonts w:cs="B Titr" w:hint="cs"/>
          <w:b/>
          <w:bCs/>
          <w:sz w:val="28"/>
          <w:u w:val="single"/>
          <w:rtl/>
          <w:lang w:val="en-GB" w:eastAsia="en-GB"/>
        </w:rPr>
        <w:t xml:space="preserve">   </w:t>
      </w:r>
      <w:r>
        <w:rPr>
          <w:rFonts w:cs="B Titr" w:hint="cs"/>
          <w:b/>
          <w:bCs/>
          <w:sz w:val="28"/>
          <w:u w:val="single"/>
          <w:rtl/>
          <w:lang w:val="en-GB" w:eastAsia="en-GB"/>
        </w:rPr>
        <w:t xml:space="preserve">             </w:t>
      </w:r>
      <w:r w:rsidRPr="00D8650B">
        <w:rPr>
          <w:rFonts w:cs="B Titr" w:hint="cs"/>
          <w:b/>
          <w:bCs/>
          <w:sz w:val="28"/>
          <w:u w:val="single"/>
          <w:rtl/>
          <w:lang w:val="en-GB" w:eastAsia="en-GB"/>
        </w:rPr>
        <w:t xml:space="preserve">                                                                                        </w:t>
      </w:r>
      <w:r>
        <w:rPr>
          <w:rFonts w:cs="B Titr" w:hint="cs"/>
          <w:b/>
          <w:bCs/>
          <w:sz w:val="28"/>
          <w:u w:val="single"/>
          <w:rtl/>
          <w:lang w:val="en-GB" w:eastAsia="en-GB"/>
        </w:rPr>
        <w:t xml:space="preserve">  </w:t>
      </w:r>
      <w:r w:rsidRPr="00D8650B">
        <w:rPr>
          <w:rFonts w:cs="B Titr" w:hint="cs"/>
          <w:b/>
          <w:bCs/>
          <w:sz w:val="28"/>
          <w:u w:val="single"/>
          <w:rtl/>
          <w:lang w:val="en-GB" w:eastAsia="en-GB"/>
        </w:rPr>
        <w:t xml:space="preserve">                                      </w:t>
      </w:r>
      <w:r>
        <w:rPr>
          <w:rFonts w:cs="B Titr" w:hint="cs"/>
          <w:b/>
          <w:bCs/>
          <w:sz w:val="28"/>
          <w:u w:val="single"/>
          <w:rtl/>
          <w:lang w:val="en-GB" w:eastAsia="en-GB"/>
        </w:rPr>
        <w:t xml:space="preserve">                  </w:t>
      </w:r>
      <w:r w:rsidRPr="00D8650B">
        <w:rPr>
          <w:rFonts w:cs="B Titr" w:hint="cs"/>
          <w:b/>
          <w:bCs/>
          <w:sz w:val="28"/>
          <w:rtl/>
          <w:lang w:val="en-GB" w:eastAsia="en-GB"/>
        </w:rPr>
        <w:t>صفحه</w:t>
      </w:r>
    </w:p>
    <w:p w14:paraId="750A9D75" w14:textId="119E42E5"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41" w:history="1">
        <w:r w:rsidR="00D75F17" w:rsidRPr="00D75F17">
          <w:rPr>
            <w:rStyle w:val="Hyperlink"/>
            <w:rtl/>
            <w:lang w:bidi="fa-IR"/>
          </w:rPr>
          <w:t>جدول 43 :جدول جر</w:t>
        </w:r>
        <w:r w:rsidR="00D75F17" w:rsidRPr="00D75F17">
          <w:rPr>
            <w:rStyle w:val="Hyperlink"/>
            <w:rFonts w:hint="cs"/>
            <w:rtl/>
            <w:lang w:bidi="fa-IR"/>
          </w:rPr>
          <w:t>ی</w:t>
        </w:r>
        <w:r w:rsidR="00D75F17" w:rsidRPr="00D75F17">
          <w:rPr>
            <w:rStyle w:val="Hyperlink"/>
            <w:rtl/>
            <w:lang w:bidi="fa-IR"/>
          </w:rPr>
          <w:t>ان قابل حمل توسط کابل مس</w:t>
        </w:r>
        <w:r w:rsidR="00D75F17" w:rsidRPr="00D75F17">
          <w:rPr>
            <w:rStyle w:val="Hyperlink"/>
            <w:rFonts w:hint="cs"/>
            <w:rtl/>
            <w:lang w:bidi="fa-IR"/>
          </w:rPr>
          <w:t>ی</w:t>
        </w:r>
        <w:r w:rsidR="00D75F17" w:rsidRPr="00D75F17">
          <w:rPr>
            <w:rStyle w:val="Hyperlink"/>
            <w:rtl/>
            <w:lang w:bidi="fa-IR"/>
          </w:rPr>
          <w:t xml:space="preserve"> </w:t>
        </w:r>
        <w:r w:rsidR="00D75F17" w:rsidRPr="00D75F17">
          <w:rPr>
            <w:rStyle w:val="Hyperlink"/>
            <w:lang w:bidi="fa-IR"/>
          </w:rPr>
          <w:t>pvc</w:t>
        </w:r>
        <w:r w:rsidR="00D75F17" w:rsidRPr="00D75F17">
          <w:rPr>
            <w:rStyle w:val="Hyperlink"/>
            <w:rtl/>
            <w:lang w:bidi="fa-IR"/>
          </w:rPr>
          <w:t xml:space="preserve"> بدون زره با ولتاژ 0.6/1 ک</w:t>
        </w:r>
        <w:r w:rsidR="00D75F17" w:rsidRPr="00D75F17">
          <w:rPr>
            <w:rStyle w:val="Hyperlink"/>
            <w:rFonts w:hint="cs"/>
            <w:rtl/>
            <w:lang w:bidi="fa-IR"/>
          </w:rPr>
          <w:t>ی</w:t>
        </w:r>
        <w:r w:rsidR="00D75F17" w:rsidRPr="00D75F17">
          <w:rPr>
            <w:rStyle w:val="Hyperlink"/>
            <w:rtl/>
            <w:lang w:bidi="fa-IR"/>
          </w:rPr>
          <w:t>لو ولت[5]</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Toc80564241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153</w:t>
        </w:r>
        <w:r w:rsidR="00D75F17" w:rsidRPr="00D75F17">
          <w:rPr>
            <w:rStyle w:val="Hyperlink"/>
            <w:webHidden/>
            <w:rtl/>
            <w:lang w:bidi="fa-IR"/>
          </w:rPr>
          <w:fldChar w:fldCharType="end"/>
        </w:r>
      </w:hyperlink>
    </w:p>
    <w:p w14:paraId="334776F5" w14:textId="5F9AFA1F"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42" w:history="1">
        <w:r w:rsidR="00D75F17" w:rsidRPr="00323F3C">
          <w:rPr>
            <w:rStyle w:val="Hyperlink"/>
            <w:rtl/>
            <w:lang w:bidi="fa-IR"/>
          </w:rPr>
          <w:t>جدول 44 :جدول جر</w:t>
        </w:r>
        <w:r w:rsidR="00D75F17" w:rsidRPr="00323F3C">
          <w:rPr>
            <w:rStyle w:val="Hyperlink"/>
            <w:rFonts w:hint="cs"/>
            <w:rtl/>
            <w:lang w:bidi="fa-IR"/>
          </w:rPr>
          <w:t>ی</w:t>
        </w:r>
        <w:r w:rsidR="00D75F17" w:rsidRPr="00323F3C">
          <w:rPr>
            <w:rStyle w:val="Hyperlink"/>
            <w:rtl/>
            <w:lang w:bidi="fa-IR"/>
          </w:rPr>
          <w:t>ان قابل حمل توسط کابل آلوم</w:t>
        </w:r>
        <w:r w:rsidR="00D75F17" w:rsidRPr="00323F3C">
          <w:rPr>
            <w:rStyle w:val="Hyperlink"/>
            <w:rFonts w:hint="cs"/>
            <w:rtl/>
            <w:lang w:bidi="fa-IR"/>
          </w:rPr>
          <w:t>ی</w:t>
        </w:r>
        <w:r w:rsidR="00D75F17" w:rsidRPr="00323F3C">
          <w:rPr>
            <w:rStyle w:val="Hyperlink"/>
            <w:rtl/>
            <w:lang w:bidi="fa-IR"/>
          </w:rPr>
          <w:t>ن</w:t>
        </w:r>
        <w:r w:rsidR="00D75F17" w:rsidRPr="00323F3C">
          <w:rPr>
            <w:rStyle w:val="Hyperlink"/>
            <w:rFonts w:hint="cs"/>
            <w:rtl/>
            <w:lang w:bidi="fa-IR"/>
          </w:rPr>
          <w:t>ی</w:t>
        </w:r>
        <w:r w:rsidR="00D75F17" w:rsidRPr="00323F3C">
          <w:rPr>
            <w:rStyle w:val="Hyperlink"/>
            <w:rtl/>
            <w:lang w:bidi="fa-IR"/>
          </w:rPr>
          <w:t>وم</w:t>
        </w:r>
        <w:r w:rsidR="00D75F17" w:rsidRPr="00323F3C">
          <w:rPr>
            <w:rStyle w:val="Hyperlink"/>
            <w:rFonts w:hint="cs"/>
            <w:rtl/>
            <w:lang w:bidi="fa-IR"/>
          </w:rPr>
          <w:t>ی</w:t>
        </w:r>
        <w:r w:rsidR="00D75F17" w:rsidRPr="00323F3C">
          <w:rPr>
            <w:rStyle w:val="Hyperlink"/>
            <w:rtl/>
            <w:lang w:bidi="fa-IR"/>
          </w:rPr>
          <w:t xml:space="preserve"> </w:t>
        </w:r>
        <w:r w:rsidR="00D75F17" w:rsidRPr="00323F3C">
          <w:rPr>
            <w:rStyle w:val="Hyperlink"/>
            <w:lang w:bidi="fa-IR"/>
          </w:rPr>
          <w:t>pvc</w:t>
        </w:r>
        <w:r w:rsidR="00D75F17" w:rsidRPr="00323F3C">
          <w:rPr>
            <w:rStyle w:val="Hyperlink"/>
            <w:rtl/>
            <w:lang w:bidi="fa-IR"/>
          </w:rPr>
          <w:t xml:space="preserve"> بدون زره با ولتاژ 0.6/1 ک</w:t>
        </w:r>
        <w:r w:rsidR="00D75F17" w:rsidRPr="00323F3C">
          <w:rPr>
            <w:rStyle w:val="Hyperlink"/>
            <w:rFonts w:hint="cs"/>
            <w:rtl/>
            <w:lang w:bidi="fa-IR"/>
          </w:rPr>
          <w:t>ی</w:t>
        </w:r>
        <w:r w:rsidR="00D75F17" w:rsidRPr="00323F3C">
          <w:rPr>
            <w:rStyle w:val="Hyperlink"/>
            <w:rtl/>
            <w:lang w:bidi="fa-IR"/>
          </w:rPr>
          <w:t>لوولت</w:t>
        </w:r>
        <w:r w:rsidR="00D75F17" w:rsidRPr="00D75F17">
          <w:rPr>
            <w:rStyle w:val="Hyperlink"/>
            <w:rtl/>
            <w:lang w:bidi="fa-IR"/>
          </w:rPr>
          <w:t>[5]</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Toc80564242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153</w:t>
        </w:r>
        <w:r w:rsidR="00D75F17" w:rsidRPr="00D75F17">
          <w:rPr>
            <w:rStyle w:val="Hyperlink"/>
            <w:webHidden/>
            <w:rtl/>
            <w:lang w:bidi="fa-IR"/>
          </w:rPr>
          <w:fldChar w:fldCharType="end"/>
        </w:r>
      </w:hyperlink>
    </w:p>
    <w:p w14:paraId="57AB6CBE" w14:textId="0A13294B"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43" w:history="1">
        <w:r w:rsidR="00D75F17" w:rsidRPr="00323F3C">
          <w:rPr>
            <w:rStyle w:val="Hyperlink"/>
            <w:rtl/>
            <w:lang w:bidi="fa-IR"/>
          </w:rPr>
          <w:t>جدول 45 :ضر</w:t>
        </w:r>
        <w:r w:rsidR="00D75F17" w:rsidRPr="00323F3C">
          <w:rPr>
            <w:rStyle w:val="Hyperlink"/>
            <w:rFonts w:hint="cs"/>
            <w:rtl/>
            <w:lang w:bidi="fa-IR"/>
          </w:rPr>
          <w:t>ی</w:t>
        </w:r>
        <w:r w:rsidR="00D75F17" w:rsidRPr="00323F3C">
          <w:rPr>
            <w:rStyle w:val="Hyperlink"/>
            <w:rtl/>
            <w:lang w:bidi="fa-IR"/>
          </w:rPr>
          <w:t>ب کاهش</w:t>
        </w:r>
        <w:r w:rsidR="00D75F17" w:rsidRPr="00323F3C">
          <w:rPr>
            <w:rStyle w:val="Hyperlink"/>
            <w:rFonts w:hint="cs"/>
            <w:rtl/>
            <w:lang w:bidi="fa-IR"/>
          </w:rPr>
          <w:t>ی</w:t>
        </w:r>
        <w:r w:rsidR="00D75F17" w:rsidRPr="00323F3C">
          <w:rPr>
            <w:rStyle w:val="Hyperlink"/>
            <w:rtl/>
            <w:lang w:bidi="fa-IR"/>
          </w:rPr>
          <w:t xml:space="preserve"> جر</w:t>
        </w:r>
        <w:r w:rsidR="00D75F17" w:rsidRPr="00323F3C">
          <w:rPr>
            <w:rStyle w:val="Hyperlink"/>
            <w:rFonts w:hint="cs"/>
            <w:rtl/>
            <w:lang w:bidi="fa-IR"/>
          </w:rPr>
          <w:t>ی</w:t>
        </w:r>
        <w:r w:rsidR="00D75F17" w:rsidRPr="00323F3C">
          <w:rPr>
            <w:rStyle w:val="Hyperlink"/>
            <w:rtl/>
            <w:lang w:bidi="fa-IR"/>
          </w:rPr>
          <w:t>ان هارمون</w:t>
        </w:r>
        <w:r w:rsidR="00D75F17" w:rsidRPr="00323F3C">
          <w:rPr>
            <w:rStyle w:val="Hyperlink"/>
            <w:rFonts w:hint="cs"/>
            <w:rtl/>
            <w:lang w:bidi="fa-IR"/>
          </w:rPr>
          <w:t>ی</w:t>
        </w:r>
        <w:r w:rsidR="00D75F17" w:rsidRPr="00323F3C">
          <w:rPr>
            <w:rStyle w:val="Hyperlink"/>
            <w:rtl/>
            <w:lang w:bidi="fa-IR"/>
          </w:rPr>
          <w:t>ک</w:t>
        </w:r>
        <w:r w:rsidR="00D75F17" w:rsidRPr="00323F3C">
          <w:rPr>
            <w:rStyle w:val="Hyperlink"/>
            <w:rFonts w:hint="cs"/>
            <w:rtl/>
            <w:lang w:bidi="fa-IR"/>
          </w:rPr>
          <w:t>ی</w:t>
        </w:r>
        <w:r w:rsidR="00D75F17" w:rsidRPr="00323F3C">
          <w:rPr>
            <w:rStyle w:val="Hyperlink"/>
            <w:rtl/>
            <w:lang w:bidi="fa-IR"/>
          </w:rPr>
          <w:t xml:space="preserve"> در کابل ها</w:t>
        </w:r>
        <w:r w:rsidR="00D75F17" w:rsidRPr="00323F3C">
          <w:rPr>
            <w:rStyle w:val="Hyperlink"/>
            <w:rFonts w:hint="cs"/>
            <w:rtl/>
            <w:lang w:bidi="fa-IR"/>
          </w:rPr>
          <w:t>ی</w:t>
        </w:r>
        <w:r w:rsidR="00D75F17" w:rsidRPr="00323F3C">
          <w:rPr>
            <w:rStyle w:val="Hyperlink"/>
            <w:rtl/>
            <w:lang w:bidi="fa-IR"/>
          </w:rPr>
          <w:t xml:space="preserve"> 4 </w:t>
        </w:r>
        <w:r w:rsidR="00D75F17" w:rsidRPr="00323F3C">
          <w:rPr>
            <w:rStyle w:val="Hyperlink"/>
            <w:rFonts w:hint="cs"/>
            <w:rtl/>
            <w:lang w:bidi="fa-IR"/>
          </w:rPr>
          <w:t>ی</w:t>
        </w:r>
        <w:r w:rsidR="00D75F17" w:rsidRPr="00323F3C">
          <w:rPr>
            <w:rStyle w:val="Hyperlink"/>
            <w:rtl/>
            <w:lang w:bidi="fa-IR"/>
          </w:rPr>
          <w:t>ا 5 رشته ا</w:t>
        </w:r>
        <w:r w:rsidR="00D75F17" w:rsidRPr="00323F3C">
          <w:rPr>
            <w:rStyle w:val="Hyperlink"/>
            <w:rFonts w:hint="cs"/>
            <w:rtl/>
            <w:lang w:bidi="fa-IR"/>
          </w:rPr>
          <w:t>ی</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Toc80564243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156</w:t>
        </w:r>
        <w:r w:rsidR="00D75F17" w:rsidRPr="00D75F17">
          <w:rPr>
            <w:rStyle w:val="Hyperlink"/>
            <w:webHidden/>
            <w:rtl/>
            <w:lang w:bidi="fa-IR"/>
          </w:rPr>
          <w:fldChar w:fldCharType="end"/>
        </w:r>
      </w:hyperlink>
    </w:p>
    <w:p w14:paraId="6677A9C2" w14:textId="276E9900"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44" w:history="1">
        <w:r w:rsidR="00D75F17" w:rsidRPr="00323F3C">
          <w:rPr>
            <w:rStyle w:val="Hyperlink"/>
            <w:rtl/>
            <w:lang w:bidi="fa-IR"/>
          </w:rPr>
          <w:t>جدول 46 :حداکثر بارگ</w:t>
        </w:r>
        <w:r w:rsidR="00D75F17" w:rsidRPr="00323F3C">
          <w:rPr>
            <w:rStyle w:val="Hyperlink"/>
            <w:rFonts w:hint="cs"/>
            <w:rtl/>
            <w:lang w:bidi="fa-IR"/>
          </w:rPr>
          <w:t>ی</w:t>
        </w:r>
        <w:r w:rsidR="00D75F17" w:rsidRPr="00323F3C">
          <w:rPr>
            <w:rStyle w:val="Hyperlink"/>
            <w:rtl/>
            <w:lang w:bidi="fa-IR"/>
          </w:rPr>
          <w:t>ر</w:t>
        </w:r>
        <w:r w:rsidR="00D75F17" w:rsidRPr="00323F3C">
          <w:rPr>
            <w:rStyle w:val="Hyperlink"/>
            <w:rFonts w:hint="cs"/>
            <w:rtl/>
            <w:lang w:bidi="fa-IR"/>
          </w:rPr>
          <w:t>ی</w:t>
        </w:r>
        <w:r w:rsidR="00D75F17" w:rsidRPr="00323F3C">
          <w:rPr>
            <w:rStyle w:val="Hyperlink"/>
            <w:rtl/>
            <w:lang w:bidi="fa-IR"/>
          </w:rPr>
          <w:t xml:space="preserve"> نرمال پست ها</w:t>
        </w:r>
        <w:r w:rsidR="00D75F17" w:rsidRPr="00323F3C">
          <w:rPr>
            <w:rStyle w:val="Hyperlink"/>
            <w:rFonts w:hint="cs"/>
            <w:rtl/>
            <w:lang w:bidi="fa-IR"/>
          </w:rPr>
          <w:t>ی</w:t>
        </w:r>
        <w:r w:rsidR="00D75F17" w:rsidRPr="00323F3C">
          <w:rPr>
            <w:rStyle w:val="Hyperlink"/>
            <w:rtl/>
            <w:lang w:bidi="fa-IR"/>
          </w:rPr>
          <w:t xml:space="preserve"> زم</w:t>
        </w:r>
        <w:r w:rsidR="00D75F17" w:rsidRPr="00323F3C">
          <w:rPr>
            <w:rStyle w:val="Hyperlink"/>
            <w:rFonts w:hint="cs"/>
            <w:rtl/>
            <w:lang w:bidi="fa-IR"/>
          </w:rPr>
          <w:t>ی</w:t>
        </w:r>
        <w:r w:rsidR="00D75F17" w:rsidRPr="00323F3C">
          <w:rPr>
            <w:rStyle w:val="Hyperlink"/>
            <w:rtl/>
            <w:lang w:bidi="fa-IR"/>
          </w:rPr>
          <w:t>ن</w:t>
        </w:r>
        <w:r w:rsidR="00D75F17" w:rsidRPr="00323F3C">
          <w:rPr>
            <w:rStyle w:val="Hyperlink"/>
            <w:rFonts w:hint="cs"/>
            <w:rtl/>
            <w:lang w:bidi="fa-IR"/>
          </w:rPr>
          <w:t>ی</w:t>
        </w:r>
        <w:r w:rsidR="00D75F17" w:rsidRPr="00323F3C">
          <w:rPr>
            <w:rStyle w:val="Hyperlink"/>
            <w:rtl/>
            <w:lang w:bidi="fa-IR"/>
          </w:rPr>
          <w:t xml:space="preserve"> ترانسفورماتور در کنار تابلوها</w:t>
        </w:r>
        <w:r w:rsidR="00D75F17" w:rsidRPr="00323F3C">
          <w:rPr>
            <w:rStyle w:val="Hyperlink"/>
            <w:rFonts w:hint="cs"/>
            <w:rtl/>
            <w:lang w:bidi="fa-IR"/>
          </w:rPr>
          <w:t>ی</w:t>
        </w:r>
        <w:r w:rsidR="00D75F17" w:rsidRPr="00323F3C">
          <w:rPr>
            <w:rStyle w:val="Hyperlink"/>
            <w:rtl/>
            <w:lang w:bidi="fa-IR"/>
          </w:rPr>
          <w:t xml:space="preserve"> فشار ضع</w:t>
        </w:r>
        <w:r w:rsidR="00D75F17" w:rsidRPr="00323F3C">
          <w:rPr>
            <w:rStyle w:val="Hyperlink"/>
            <w:rFonts w:hint="cs"/>
            <w:rtl/>
            <w:lang w:bidi="fa-IR"/>
          </w:rPr>
          <w:t>ی</w:t>
        </w:r>
        <w:r w:rsidR="00D75F17" w:rsidRPr="00323F3C">
          <w:rPr>
            <w:rStyle w:val="Hyperlink"/>
            <w:rtl/>
            <w:lang w:bidi="fa-IR"/>
          </w:rPr>
          <w:t>ف و فشار متوسط در طبقه همکف</w:t>
        </w:r>
        <w:r w:rsidR="00D75F17" w:rsidRPr="00323F3C">
          <w:rPr>
            <w:rStyle w:val="Hyperlink"/>
            <w:lang w:bidi="fa-IR"/>
          </w:rPr>
          <w:t>]</w:t>
        </w:r>
        <w:r w:rsidR="00D75F17" w:rsidRPr="00323F3C">
          <w:rPr>
            <w:rStyle w:val="Hyperlink"/>
            <w:rtl/>
            <w:lang w:bidi="fa-IR"/>
          </w:rPr>
          <w:t>8</w:t>
        </w:r>
        <w:r w:rsidR="00D75F17" w:rsidRPr="00323F3C">
          <w:rPr>
            <w:rStyle w:val="Hyperlink"/>
            <w:lang w:bidi="fa-IR"/>
          </w:rPr>
          <w:t>[</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Toc80564244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158</w:t>
        </w:r>
        <w:r w:rsidR="00D75F17" w:rsidRPr="00D75F17">
          <w:rPr>
            <w:rStyle w:val="Hyperlink"/>
            <w:webHidden/>
            <w:rtl/>
            <w:lang w:bidi="fa-IR"/>
          </w:rPr>
          <w:fldChar w:fldCharType="end"/>
        </w:r>
      </w:hyperlink>
    </w:p>
    <w:p w14:paraId="17B87788" w14:textId="16D9ADD2"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45" w:history="1">
        <w:r w:rsidR="00D75F17" w:rsidRPr="00323F3C">
          <w:rPr>
            <w:rStyle w:val="Hyperlink"/>
            <w:rtl/>
            <w:lang w:bidi="fa-IR"/>
          </w:rPr>
          <w:t>جدول 47 :حداکثر بارگ</w:t>
        </w:r>
        <w:r w:rsidR="00D75F17" w:rsidRPr="00323F3C">
          <w:rPr>
            <w:rStyle w:val="Hyperlink"/>
            <w:rFonts w:hint="cs"/>
            <w:rtl/>
            <w:lang w:bidi="fa-IR"/>
          </w:rPr>
          <w:t>ی</w:t>
        </w:r>
        <w:r w:rsidR="00D75F17" w:rsidRPr="00323F3C">
          <w:rPr>
            <w:rStyle w:val="Hyperlink"/>
            <w:rtl/>
            <w:lang w:bidi="fa-IR"/>
          </w:rPr>
          <w:t>ر</w:t>
        </w:r>
        <w:r w:rsidR="00D75F17" w:rsidRPr="00323F3C">
          <w:rPr>
            <w:rStyle w:val="Hyperlink"/>
            <w:rFonts w:hint="cs"/>
            <w:rtl/>
            <w:lang w:bidi="fa-IR"/>
          </w:rPr>
          <w:t>ی</w:t>
        </w:r>
        <w:r w:rsidR="00D75F17" w:rsidRPr="00323F3C">
          <w:rPr>
            <w:rStyle w:val="Hyperlink"/>
            <w:rtl/>
            <w:lang w:bidi="fa-IR"/>
          </w:rPr>
          <w:t xml:space="preserve"> نرمال پست ها</w:t>
        </w:r>
        <w:r w:rsidR="00D75F17" w:rsidRPr="00323F3C">
          <w:rPr>
            <w:rStyle w:val="Hyperlink"/>
            <w:rFonts w:hint="cs"/>
            <w:rtl/>
            <w:lang w:bidi="fa-IR"/>
          </w:rPr>
          <w:t>ی</w:t>
        </w:r>
        <w:r w:rsidR="00D75F17" w:rsidRPr="00323F3C">
          <w:rPr>
            <w:rStyle w:val="Hyperlink"/>
            <w:rtl/>
            <w:lang w:bidi="fa-IR"/>
          </w:rPr>
          <w:t xml:space="preserve"> زم</w:t>
        </w:r>
        <w:r w:rsidR="00D75F17" w:rsidRPr="00323F3C">
          <w:rPr>
            <w:rStyle w:val="Hyperlink"/>
            <w:rFonts w:hint="cs"/>
            <w:rtl/>
            <w:lang w:bidi="fa-IR"/>
          </w:rPr>
          <w:t>ی</w:t>
        </w:r>
        <w:r w:rsidR="00D75F17" w:rsidRPr="00323F3C">
          <w:rPr>
            <w:rStyle w:val="Hyperlink"/>
            <w:rtl/>
            <w:lang w:bidi="fa-IR"/>
          </w:rPr>
          <w:t>ن</w:t>
        </w:r>
        <w:r w:rsidR="00D75F17" w:rsidRPr="00323F3C">
          <w:rPr>
            <w:rStyle w:val="Hyperlink"/>
            <w:rFonts w:hint="cs"/>
            <w:rtl/>
            <w:lang w:bidi="fa-IR"/>
          </w:rPr>
          <w:t>ی</w:t>
        </w:r>
        <w:r w:rsidR="00D75F17" w:rsidRPr="00323F3C">
          <w:rPr>
            <w:rStyle w:val="Hyperlink"/>
            <w:rtl/>
            <w:lang w:bidi="fa-IR"/>
          </w:rPr>
          <w:t xml:space="preserve"> و دو ترانسفورماتور در کنار تابلوها</w:t>
        </w:r>
        <w:r w:rsidR="00D75F17" w:rsidRPr="00323F3C">
          <w:rPr>
            <w:rStyle w:val="Hyperlink"/>
            <w:rFonts w:hint="cs"/>
            <w:rtl/>
            <w:lang w:bidi="fa-IR"/>
          </w:rPr>
          <w:t>ی</w:t>
        </w:r>
        <w:r w:rsidR="00D75F17" w:rsidRPr="00323F3C">
          <w:rPr>
            <w:rStyle w:val="Hyperlink"/>
            <w:rtl/>
            <w:lang w:bidi="fa-IR"/>
          </w:rPr>
          <w:t xml:space="preserve"> فشار ضع</w:t>
        </w:r>
        <w:r w:rsidR="00D75F17" w:rsidRPr="00323F3C">
          <w:rPr>
            <w:rStyle w:val="Hyperlink"/>
            <w:rFonts w:hint="cs"/>
            <w:rtl/>
            <w:lang w:bidi="fa-IR"/>
          </w:rPr>
          <w:t>ی</w:t>
        </w:r>
        <w:r w:rsidR="00D75F17" w:rsidRPr="00323F3C">
          <w:rPr>
            <w:rStyle w:val="Hyperlink"/>
            <w:rtl/>
            <w:lang w:bidi="fa-IR"/>
          </w:rPr>
          <w:t>ف و فشار متوسط در طبقه همکف</w:t>
        </w:r>
        <w:r w:rsidR="00D75F17" w:rsidRPr="00323F3C">
          <w:rPr>
            <w:rStyle w:val="Hyperlink"/>
            <w:lang w:bidi="fa-IR"/>
          </w:rPr>
          <w:t>]</w:t>
        </w:r>
        <w:r w:rsidR="00D75F17" w:rsidRPr="00323F3C">
          <w:rPr>
            <w:rStyle w:val="Hyperlink"/>
            <w:rtl/>
            <w:lang w:bidi="fa-IR"/>
          </w:rPr>
          <w:t>8</w:t>
        </w:r>
        <w:r w:rsidR="00D75F17" w:rsidRPr="00323F3C">
          <w:rPr>
            <w:rStyle w:val="Hyperlink"/>
            <w:lang w:bidi="fa-IR"/>
          </w:rPr>
          <w:t>[</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Toc80564245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159</w:t>
        </w:r>
        <w:r w:rsidR="00D75F17" w:rsidRPr="00D75F17">
          <w:rPr>
            <w:rStyle w:val="Hyperlink"/>
            <w:webHidden/>
            <w:rtl/>
            <w:lang w:bidi="fa-IR"/>
          </w:rPr>
          <w:fldChar w:fldCharType="end"/>
        </w:r>
      </w:hyperlink>
    </w:p>
    <w:p w14:paraId="1ACE6025" w14:textId="428CD59D"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46" w:history="1">
        <w:r w:rsidR="00D75F17" w:rsidRPr="00323F3C">
          <w:rPr>
            <w:rStyle w:val="Hyperlink"/>
            <w:rtl/>
            <w:lang w:bidi="fa-IR"/>
          </w:rPr>
          <w:t>جدول 48 :حداکثر بارگ</w:t>
        </w:r>
        <w:r w:rsidR="00D75F17" w:rsidRPr="00323F3C">
          <w:rPr>
            <w:rStyle w:val="Hyperlink"/>
            <w:rFonts w:hint="cs"/>
            <w:rtl/>
            <w:lang w:bidi="fa-IR"/>
          </w:rPr>
          <w:t>ی</w:t>
        </w:r>
        <w:r w:rsidR="00D75F17" w:rsidRPr="00323F3C">
          <w:rPr>
            <w:rStyle w:val="Hyperlink"/>
            <w:rtl/>
            <w:lang w:bidi="fa-IR"/>
          </w:rPr>
          <w:t>ر</w:t>
        </w:r>
        <w:r w:rsidR="00D75F17" w:rsidRPr="00323F3C">
          <w:rPr>
            <w:rStyle w:val="Hyperlink"/>
            <w:rFonts w:hint="cs"/>
            <w:rtl/>
            <w:lang w:bidi="fa-IR"/>
          </w:rPr>
          <w:t>ی</w:t>
        </w:r>
        <w:r w:rsidR="00D75F17" w:rsidRPr="00323F3C">
          <w:rPr>
            <w:rStyle w:val="Hyperlink"/>
            <w:rtl/>
            <w:lang w:bidi="fa-IR"/>
          </w:rPr>
          <w:t xml:space="preserve"> نرمال پست ها</w:t>
        </w:r>
        <w:r w:rsidR="00D75F17" w:rsidRPr="00323F3C">
          <w:rPr>
            <w:rStyle w:val="Hyperlink"/>
            <w:rFonts w:hint="cs"/>
            <w:rtl/>
            <w:lang w:bidi="fa-IR"/>
          </w:rPr>
          <w:t>ی</w:t>
        </w:r>
        <w:r w:rsidR="00D75F17" w:rsidRPr="00323F3C">
          <w:rPr>
            <w:rStyle w:val="Hyperlink"/>
            <w:rtl/>
            <w:lang w:bidi="fa-IR"/>
          </w:rPr>
          <w:t xml:space="preserve"> زم</w:t>
        </w:r>
        <w:r w:rsidR="00D75F17" w:rsidRPr="00323F3C">
          <w:rPr>
            <w:rStyle w:val="Hyperlink"/>
            <w:rFonts w:hint="cs"/>
            <w:rtl/>
            <w:lang w:bidi="fa-IR"/>
          </w:rPr>
          <w:t>ی</w:t>
        </w:r>
        <w:r w:rsidR="00D75F17" w:rsidRPr="00323F3C">
          <w:rPr>
            <w:rStyle w:val="Hyperlink"/>
            <w:rtl/>
            <w:lang w:bidi="fa-IR"/>
          </w:rPr>
          <w:t>ن</w:t>
        </w:r>
        <w:r w:rsidR="00D75F17" w:rsidRPr="00323F3C">
          <w:rPr>
            <w:rStyle w:val="Hyperlink"/>
            <w:rFonts w:hint="cs"/>
            <w:rtl/>
            <w:lang w:bidi="fa-IR"/>
          </w:rPr>
          <w:t>ی</w:t>
        </w:r>
        <w:r w:rsidR="00D75F17" w:rsidRPr="00323F3C">
          <w:rPr>
            <w:rStyle w:val="Hyperlink"/>
            <w:rtl/>
            <w:lang w:bidi="fa-IR"/>
          </w:rPr>
          <w:t xml:space="preserve"> با ترانسفورماتور در طبقه همکف و تابلوها</w:t>
        </w:r>
        <w:r w:rsidR="00D75F17" w:rsidRPr="00323F3C">
          <w:rPr>
            <w:rStyle w:val="Hyperlink"/>
            <w:rFonts w:hint="cs"/>
            <w:rtl/>
            <w:lang w:bidi="fa-IR"/>
          </w:rPr>
          <w:t>ی</w:t>
        </w:r>
        <w:r w:rsidR="00D75F17" w:rsidRPr="00323F3C">
          <w:rPr>
            <w:rStyle w:val="Hyperlink"/>
            <w:rtl/>
            <w:lang w:bidi="fa-IR"/>
          </w:rPr>
          <w:t xml:space="preserve"> فشار ضع</w:t>
        </w:r>
        <w:r w:rsidR="00D75F17" w:rsidRPr="00323F3C">
          <w:rPr>
            <w:rStyle w:val="Hyperlink"/>
            <w:rFonts w:hint="cs"/>
            <w:rtl/>
            <w:lang w:bidi="fa-IR"/>
          </w:rPr>
          <w:t>ی</w:t>
        </w:r>
        <w:r w:rsidR="00D75F17" w:rsidRPr="00323F3C">
          <w:rPr>
            <w:rStyle w:val="Hyperlink"/>
            <w:rtl/>
            <w:lang w:bidi="fa-IR"/>
          </w:rPr>
          <w:t>ف و فشار متوسط</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Toc80564246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160</w:t>
        </w:r>
        <w:r w:rsidR="00D75F17" w:rsidRPr="00D75F17">
          <w:rPr>
            <w:rStyle w:val="Hyperlink"/>
            <w:webHidden/>
            <w:rtl/>
            <w:lang w:bidi="fa-IR"/>
          </w:rPr>
          <w:fldChar w:fldCharType="end"/>
        </w:r>
      </w:hyperlink>
    </w:p>
    <w:p w14:paraId="7A4B26B5" w14:textId="04456B5C"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47" w:history="1">
        <w:r w:rsidR="00D75F17" w:rsidRPr="00323F3C">
          <w:rPr>
            <w:rStyle w:val="Hyperlink"/>
            <w:rtl/>
            <w:lang w:bidi="fa-IR"/>
          </w:rPr>
          <w:t>جدول 49 :حداکثر بارگ</w:t>
        </w:r>
        <w:r w:rsidR="00D75F17" w:rsidRPr="00323F3C">
          <w:rPr>
            <w:rStyle w:val="Hyperlink"/>
            <w:rFonts w:hint="cs"/>
            <w:rtl/>
            <w:lang w:bidi="fa-IR"/>
          </w:rPr>
          <w:t>ی</w:t>
        </w:r>
        <w:r w:rsidR="00D75F17" w:rsidRPr="00323F3C">
          <w:rPr>
            <w:rStyle w:val="Hyperlink"/>
            <w:rtl/>
            <w:lang w:bidi="fa-IR"/>
          </w:rPr>
          <w:t>ر</w:t>
        </w:r>
        <w:r w:rsidR="00D75F17" w:rsidRPr="00323F3C">
          <w:rPr>
            <w:rStyle w:val="Hyperlink"/>
            <w:rFonts w:hint="cs"/>
            <w:rtl/>
            <w:lang w:bidi="fa-IR"/>
          </w:rPr>
          <w:t>ی</w:t>
        </w:r>
        <w:r w:rsidR="00D75F17" w:rsidRPr="00323F3C">
          <w:rPr>
            <w:rStyle w:val="Hyperlink"/>
            <w:rtl/>
            <w:lang w:bidi="fa-IR"/>
          </w:rPr>
          <w:t xml:space="preserve"> نرمال پست ها</w:t>
        </w:r>
        <w:r w:rsidR="00D75F17" w:rsidRPr="00323F3C">
          <w:rPr>
            <w:rStyle w:val="Hyperlink"/>
            <w:rFonts w:hint="cs"/>
            <w:rtl/>
            <w:lang w:bidi="fa-IR"/>
          </w:rPr>
          <w:t>ی</w:t>
        </w:r>
        <w:r w:rsidR="00D75F17" w:rsidRPr="00323F3C">
          <w:rPr>
            <w:rStyle w:val="Hyperlink"/>
            <w:rtl/>
            <w:lang w:bidi="fa-IR"/>
          </w:rPr>
          <w:t xml:space="preserve"> زم</w:t>
        </w:r>
        <w:r w:rsidR="00D75F17" w:rsidRPr="00323F3C">
          <w:rPr>
            <w:rStyle w:val="Hyperlink"/>
            <w:rFonts w:hint="cs"/>
            <w:rtl/>
            <w:lang w:bidi="fa-IR"/>
          </w:rPr>
          <w:t>ی</w:t>
        </w:r>
        <w:r w:rsidR="00D75F17" w:rsidRPr="00323F3C">
          <w:rPr>
            <w:rStyle w:val="Hyperlink"/>
            <w:rtl/>
            <w:lang w:bidi="fa-IR"/>
          </w:rPr>
          <w:t>ن</w:t>
        </w:r>
        <w:r w:rsidR="00D75F17" w:rsidRPr="00323F3C">
          <w:rPr>
            <w:rStyle w:val="Hyperlink"/>
            <w:rFonts w:hint="cs"/>
            <w:rtl/>
            <w:lang w:bidi="fa-IR"/>
          </w:rPr>
          <w:t>ی</w:t>
        </w:r>
        <w:r w:rsidR="00D75F17" w:rsidRPr="00323F3C">
          <w:rPr>
            <w:rStyle w:val="Hyperlink"/>
            <w:rtl/>
            <w:lang w:bidi="fa-IR"/>
          </w:rPr>
          <w:t xml:space="preserve"> با ترانسفورماتور در طبقه فوقان</w:t>
        </w:r>
        <w:r w:rsidR="00D75F17" w:rsidRPr="00323F3C">
          <w:rPr>
            <w:rStyle w:val="Hyperlink"/>
            <w:rFonts w:hint="cs"/>
            <w:rtl/>
            <w:lang w:bidi="fa-IR"/>
          </w:rPr>
          <w:t>ی</w:t>
        </w:r>
        <w:r w:rsidR="00D75F17" w:rsidRPr="00323F3C">
          <w:rPr>
            <w:rStyle w:val="Hyperlink"/>
            <w:rtl/>
            <w:lang w:bidi="fa-IR"/>
          </w:rPr>
          <w:t xml:space="preserve"> و تابلوها</w:t>
        </w:r>
        <w:r w:rsidR="00D75F17" w:rsidRPr="00323F3C">
          <w:rPr>
            <w:rStyle w:val="Hyperlink"/>
            <w:rFonts w:hint="cs"/>
            <w:rtl/>
            <w:lang w:bidi="fa-IR"/>
          </w:rPr>
          <w:t>ی</w:t>
        </w:r>
        <w:r w:rsidR="00D75F17" w:rsidRPr="00323F3C">
          <w:rPr>
            <w:rStyle w:val="Hyperlink"/>
            <w:rtl/>
            <w:lang w:bidi="fa-IR"/>
          </w:rPr>
          <w:t xml:space="preserve"> فشار ضع</w:t>
        </w:r>
        <w:r w:rsidR="00D75F17" w:rsidRPr="00323F3C">
          <w:rPr>
            <w:rStyle w:val="Hyperlink"/>
            <w:rFonts w:hint="cs"/>
            <w:rtl/>
            <w:lang w:bidi="fa-IR"/>
          </w:rPr>
          <w:t>ی</w:t>
        </w:r>
        <w:r w:rsidR="00D75F17" w:rsidRPr="00323F3C">
          <w:rPr>
            <w:rStyle w:val="Hyperlink"/>
            <w:rtl/>
            <w:lang w:bidi="fa-IR"/>
          </w:rPr>
          <w:t>ف و فشار متوسط</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Toc80564247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161</w:t>
        </w:r>
        <w:r w:rsidR="00D75F17" w:rsidRPr="00D75F17">
          <w:rPr>
            <w:rStyle w:val="Hyperlink"/>
            <w:webHidden/>
            <w:rtl/>
            <w:lang w:bidi="fa-IR"/>
          </w:rPr>
          <w:fldChar w:fldCharType="end"/>
        </w:r>
      </w:hyperlink>
    </w:p>
    <w:p w14:paraId="3018E198" w14:textId="5091256B"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48" w:history="1">
        <w:r w:rsidR="00D75F17" w:rsidRPr="00323F3C">
          <w:rPr>
            <w:rStyle w:val="Hyperlink"/>
            <w:rtl/>
            <w:lang w:bidi="fa-IR"/>
          </w:rPr>
          <w:t>جدول 50 :حداکثر بارگ</w:t>
        </w:r>
        <w:r w:rsidR="00D75F17" w:rsidRPr="00323F3C">
          <w:rPr>
            <w:rStyle w:val="Hyperlink"/>
            <w:rFonts w:hint="cs"/>
            <w:rtl/>
            <w:lang w:bidi="fa-IR"/>
          </w:rPr>
          <w:t>ی</w:t>
        </w:r>
        <w:r w:rsidR="00D75F17" w:rsidRPr="00323F3C">
          <w:rPr>
            <w:rStyle w:val="Hyperlink"/>
            <w:rtl/>
            <w:lang w:bidi="fa-IR"/>
          </w:rPr>
          <w:t>ر</w:t>
        </w:r>
        <w:r w:rsidR="00D75F17" w:rsidRPr="00323F3C">
          <w:rPr>
            <w:rStyle w:val="Hyperlink"/>
            <w:rFonts w:hint="cs"/>
            <w:rtl/>
            <w:lang w:bidi="fa-IR"/>
          </w:rPr>
          <w:t>ی</w:t>
        </w:r>
        <w:r w:rsidR="00D75F17" w:rsidRPr="00323F3C">
          <w:rPr>
            <w:rStyle w:val="Hyperlink"/>
            <w:rtl/>
            <w:lang w:bidi="fa-IR"/>
          </w:rPr>
          <w:t xml:space="preserve"> نرمال پست ها</w:t>
        </w:r>
        <w:r w:rsidR="00D75F17" w:rsidRPr="00323F3C">
          <w:rPr>
            <w:rStyle w:val="Hyperlink"/>
            <w:rFonts w:hint="cs"/>
            <w:rtl/>
            <w:lang w:bidi="fa-IR"/>
          </w:rPr>
          <w:t>ی</w:t>
        </w:r>
        <w:r w:rsidR="00D75F17" w:rsidRPr="00323F3C">
          <w:rPr>
            <w:rStyle w:val="Hyperlink"/>
            <w:rtl/>
            <w:lang w:bidi="fa-IR"/>
          </w:rPr>
          <w:t xml:space="preserve"> زم</w:t>
        </w:r>
        <w:r w:rsidR="00D75F17" w:rsidRPr="00323F3C">
          <w:rPr>
            <w:rStyle w:val="Hyperlink"/>
            <w:rFonts w:hint="cs"/>
            <w:rtl/>
            <w:lang w:bidi="fa-IR"/>
          </w:rPr>
          <w:t>ی</w:t>
        </w:r>
        <w:r w:rsidR="00D75F17" w:rsidRPr="00323F3C">
          <w:rPr>
            <w:rStyle w:val="Hyperlink"/>
            <w:rtl/>
            <w:lang w:bidi="fa-IR"/>
          </w:rPr>
          <w:t>ن</w:t>
        </w:r>
        <w:r w:rsidR="00D75F17" w:rsidRPr="00323F3C">
          <w:rPr>
            <w:rStyle w:val="Hyperlink"/>
            <w:rFonts w:hint="cs"/>
            <w:rtl/>
            <w:lang w:bidi="fa-IR"/>
          </w:rPr>
          <w:t>ی</w:t>
        </w:r>
        <w:r w:rsidR="00D75F17" w:rsidRPr="00323F3C">
          <w:rPr>
            <w:rStyle w:val="Hyperlink"/>
            <w:rtl/>
            <w:lang w:bidi="fa-IR"/>
          </w:rPr>
          <w:t xml:space="preserve"> با دو ترانسفورماتور در طبقه همکف و تابلوها</w:t>
        </w:r>
        <w:r w:rsidR="00D75F17" w:rsidRPr="00323F3C">
          <w:rPr>
            <w:rStyle w:val="Hyperlink"/>
            <w:rFonts w:hint="cs"/>
            <w:rtl/>
            <w:lang w:bidi="fa-IR"/>
          </w:rPr>
          <w:t>ی</w:t>
        </w:r>
        <w:r w:rsidR="00D75F17" w:rsidRPr="00323F3C">
          <w:rPr>
            <w:rStyle w:val="Hyperlink"/>
            <w:rtl/>
            <w:lang w:bidi="fa-IR"/>
          </w:rPr>
          <w:t xml:space="preserve"> فشار ضع</w:t>
        </w:r>
        <w:r w:rsidR="00D75F17" w:rsidRPr="00323F3C">
          <w:rPr>
            <w:rStyle w:val="Hyperlink"/>
            <w:rFonts w:hint="cs"/>
            <w:rtl/>
            <w:lang w:bidi="fa-IR"/>
          </w:rPr>
          <w:t>ی</w:t>
        </w:r>
        <w:r w:rsidR="00D75F17" w:rsidRPr="00323F3C">
          <w:rPr>
            <w:rStyle w:val="Hyperlink"/>
            <w:rtl/>
            <w:lang w:bidi="fa-IR"/>
          </w:rPr>
          <w:t>ف و فشار متوسط</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Toc80564248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162</w:t>
        </w:r>
        <w:r w:rsidR="00D75F17" w:rsidRPr="00D75F17">
          <w:rPr>
            <w:rStyle w:val="Hyperlink"/>
            <w:webHidden/>
            <w:rtl/>
            <w:lang w:bidi="fa-IR"/>
          </w:rPr>
          <w:fldChar w:fldCharType="end"/>
        </w:r>
      </w:hyperlink>
    </w:p>
    <w:p w14:paraId="4593572A" w14:textId="4328C269"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49" w:history="1">
        <w:r w:rsidR="00D75F17" w:rsidRPr="00323F3C">
          <w:rPr>
            <w:rStyle w:val="Hyperlink"/>
            <w:rtl/>
            <w:lang w:bidi="fa-IR"/>
          </w:rPr>
          <w:t>جدول 51 :حداکثر بارگ</w:t>
        </w:r>
        <w:r w:rsidR="00D75F17" w:rsidRPr="00323F3C">
          <w:rPr>
            <w:rStyle w:val="Hyperlink"/>
            <w:rFonts w:hint="cs"/>
            <w:rtl/>
            <w:lang w:bidi="fa-IR"/>
          </w:rPr>
          <w:t>ی</w:t>
        </w:r>
        <w:r w:rsidR="00D75F17" w:rsidRPr="00323F3C">
          <w:rPr>
            <w:rStyle w:val="Hyperlink"/>
            <w:rtl/>
            <w:lang w:bidi="fa-IR"/>
          </w:rPr>
          <w:t>ر</w:t>
        </w:r>
        <w:r w:rsidR="00D75F17" w:rsidRPr="00323F3C">
          <w:rPr>
            <w:rStyle w:val="Hyperlink"/>
            <w:rFonts w:hint="cs"/>
            <w:rtl/>
            <w:lang w:bidi="fa-IR"/>
          </w:rPr>
          <w:t>ی</w:t>
        </w:r>
        <w:r w:rsidR="00D75F17" w:rsidRPr="00323F3C">
          <w:rPr>
            <w:rStyle w:val="Hyperlink"/>
            <w:rtl/>
            <w:lang w:bidi="fa-IR"/>
          </w:rPr>
          <w:t xml:space="preserve"> نرمال پست ها</w:t>
        </w:r>
        <w:r w:rsidR="00D75F17" w:rsidRPr="00323F3C">
          <w:rPr>
            <w:rStyle w:val="Hyperlink"/>
            <w:rFonts w:hint="cs"/>
            <w:rtl/>
            <w:lang w:bidi="fa-IR"/>
          </w:rPr>
          <w:t>ی</w:t>
        </w:r>
        <w:r w:rsidR="00D75F17" w:rsidRPr="00323F3C">
          <w:rPr>
            <w:rStyle w:val="Hyperlink"/>
            <w:rtl/>
            <w:lang w:bidi="fa-IR"/>
          </w:rPr>
          <w:t xml:space="preserve"> زم</w:t>
        </w:r>
        <w:r w:rsidR="00D75F17" w:rsidRPr="00323F3C">
          <w:rPr>
            <w:rStyle w:val="Hyperlink"/>
            <w:rFonts w:hint="cs"/>
            <w:rtl/>
            <w:lang w:bidi="fa-IR"/>
          </w:rPr>
          <w:t>ی</w:t>
        </w:r>
        <w:r w:rsidR="00D75F17" w:rsidRPr="00323F3C">
          <w:rPr>
            <w:rStyle w:val="Hyperlink"/>
            <w:rtl/>
            <w:lang w:bidi="fa-IR"/>
          </w:rPr>
          <w:t>ن</w:t>
        </w:r>
        <w:r w:rsidR="00D75F17" w:rsidRPr="00323F3C">
          <w:rPr>
            <w:rStyle w:val="Hyperlink"/>
            <w:rFonts w:hint="cs"/>
            <w:rtl/>
            <w:lang w:bidi="fa-IR"/>
          </w:rPr>
          <w:t>ی</w:t>
        </w:r>
        <w:r w:rsidR="00D75F17" w:rsidRPr="00323F3C">
          <w:rPr>
            <w:rStyle w:val="Hyperlink"/>
            <w:rtl/>
            <w:lang w:bidi="fa-IR"/>
          </w:rPr>
          <w:t xml:space="preserve"> با دو ترانسفورماتور در طبقه فوقان</w:t>
        </w:r>
        <w:r w:rsidR="00D75F17" w:rsidRPr="00323F3C">
          <w:rPr>
            <w:rStyle w:val="Hyperlink"/>
            <w:rFonts w:hint="cs"/>
            <w:rtl/>
            <w:lang w:bidi="fa-IR"/>
          </w:rPr>
          <w:t>ی</w:t>
        </w:r>
        <w:r w:rsidR="00D75F17" w:rsidRPr="00323F3C">
          <w:rPr>
            <w:rStyle w:val="Hyperlink"/>
            <w:rtl/>
            <w:lang w:bidi="fa-IR"/>
          </w:rPr>
          <w:t xml:space="preserve"> و تابلوها</w:t>
        </w:r>
        <w:r w:rsidR="00D75F17" w:rsidRPr="00323F3C">
          <w:rPr>
            <w:rStyle w:val="Hyperlink"/>
            <w:rFonts w:hint="cs"/>
            <w:rtl/>
            <w:lang w:bidi="fa-IR"/>
          </w:rPr>
          <w:t>ی</w:t>
        </w:r>
        <w:r w:rsidR="00D75F17" w:rsidRPr="00323F3C">
          <w:rPr>
            <w:rStyle w:val="Hyperlink"/>
            <w:rtl/>
            <w:lang w:bidi="fa-IR"/>
          </w:rPr>
          <w:t xml:space="preserve"> فشار ضع</w:t>
        </w:r>
        <w:r w:rsidR="00D75F17" w:rsidRPr="00323F3C">
          <w:rPr>
            <w:rStyle w:val="Hyperlink"/>
            <w:rFonts w:hint="cs"/>
            <w:rtl/>
            <w:lang w:bidi="fa-IR"/>
          </w:rPr>
          <w:t>ی</w:t>
        </w:r>
        <w:r w:rsidR="00D75F17" w:rsidRPr="00323F3C">
          <w:rPr>
            <w:rStyle w:val="Hyperlink"/>
            <w:rtl/>
            <w:lang w:bidi="fa-IR"/>
          </w:rPr>
          <w:t>ف و فشار متوسط</w:t>
        </w:r>
        <w:r w:rsidR="00D75F17" w:rsidRPr="00323F3C">
          <w:rPr>
            <w:rStyle w:val="Hyperlink"/>
            <w:lang w:bidi="fa-IR"/>
          </w:rPr>
          <w:t>]</w:t>
        </w:r>
        <w:r w:rsidR="00D75F17" w:rsidRPr="00323F3C">
          <w:rPr>
            <w:rStyle w:val="Hyperlink"/>
            <w:rtl/>
            <w:lang w:bidi="fa-IR"/>
          </w:rPr>
          <w:t>8</w:t>
        </w:r>
        <w:r w:rsidR="00D75F17" w:rsidRPr="00323F3C">
          <w:rPr>
            <w:rStyle w:val="Hyperlink"/>
            <w:lang w:bidi="fa-IR"/>
          </w:rPr>
          <w:t>[</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Toc80564249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163</w:t>
        </w:r>
        <w:r w:rsidR="00D75F17" w:rsidRPr="00D75F17">
          <w:rPr>
            <w:rStyle w:val="Hyperlink"/>
            <w:webHidden/>
            <w:rtl/>
            <w:lang w:bidi="fa-IR"/>
          </w:rPr>
          <w:fldChar w:fldCharType="end"/>
        </w:r>
      </w:hyperlink>
    </w:p>
    <w:p w14:paraId="4083C305" w14:textId="42ED0838"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50" w:history="1">
        <w:r w:rsidR="00D75F17" w:rsidRPr="00323F3C">
          <w:rPr>
            <w:rStyle w:val="Hyperlink"/>
            <w:rtl/>
            <w:lang w:bidi="fa-IR"/>
          </w:rPr>
          <w:t>جدول 52 :حداکثر بارگذار</w:t>
        </w:r>
        <w:r w:rsidR="00D75F17" w:rsidRPr="00323F3C">
          <w:rPr>
            <w:rStyle w:val="Hyperlink"/>
            <w:rFonts w:hint="cs"/>
            <w:rtl/>
            <w:lang w:bidi="fa-IR"/>
          </w:rPr>
          <w:t>ی</w:t>
        </w:r>
        <w:r w:rsidR="00D75F17" w:rsidRPr="00323F3C">
          <w:rPr>
            <w:rStyle w:val="Hyperlink"/>
            <w:rtl/>
            <w:lang w:bidi="fa-IR"/>
          </w:rPr>
          <w:t xml:space="preserve"> ترانسفورماتور مورد استفاده در پست ها</w:t>
        </w:r>
        <w:r w:rsidR="00D75F17" w:rsidRPr="00323F3C">
          <w:rPr>
            <w:rStyle w:val="Hyperlink"/>
            <w:rFonts w:hint="cs"/>
            <w:rtl/>
            <w:lang w:bidi="fa-IR"/>
          </w:rPr>
          <w:t>ی</w:t>
        </w:r>
        <w:r w:rsidR="00D75F17" w:rsidRPr="00323F3C">
          <w:rPr>
            <w:rStyle w:val="Hyperlink"/>
            <w:rtl/>
            <w:lang w:bidi="fa-IR"/>
          </w:rPr>
          <w:t xml:space="preserve"> رو زم</w:t>
        </w:r>
        <w:r w:rsidR="00D75F17" w:rsidRPr="00323F3C">
          <w:rPr>
            <w:rStyle w:val="Hyperlink"/>
            <w:rFonts w:hint="cs"/>
            <w:rtl/>
            <w:lang w:bidi="fa-IR"/>
          </w:rPr>
          <w:t>ی</w:t>
        </w:r>
        <w:r w:rsidR="00D75F17" w:rsidRPr="00323F3C">
          <w:rPr>
            <w:rStyle w:val="Hyperlink"/>
            <w:rtl/>
            <w:lang w:bidi="fa-IR"/>
          </w:rPr>
          <w:t>ن</w:t>
        </w:r>
        <w:r w:rsidR="00D75F17" w:rsidRPr="00323F3C">
          <w:rPr>
            <w:rStyle w:val="Hyperlink"/>
            <w:rFonts w:hint="cs"/>
            <w:rtl/>
            <w:lang w:bidi="fa-IR"/>
          </w:rPr>
          <w:t>ی</w:t>
        </w:r>
        <w:r w:rsidR="00D75F17" w:rsidRPr="00323F3C">
          <w:rPr>
            <w:rStyle w:val="Hyperlink"/>
            <w:rtl/>
            <w:lang w:bidi="fa-IR"/>
          </w:rPr>
          <w:t xml:space="preserve"> 33/0.4 ک</w:t>
        </w:r>
        <w:r w:rsidR="00D75F17" w:rsidRPr="00323F3C">
          <w:rPr>
            <w:rStyle w:val="Hyperlink"/>
            <w:rFonts w:hint="cs"/>
            <w:rtl/>
            <w:lang w:bidi="fa-IR"/>
          </w:rPr>
          <w:t>ی</w:t>
        </w:r>
        <w:r w:rsidR="00D75F17" w:rsidRPr="00323F3C">
          <w:rPr>
            <w:rStyle w:val="Hyperlink"/>
            <w:rtl/>
            <w:lang w:bidi="fa-IR"/>
          </w:rPr>
          <w:t>لوولت</w:t>
        </w:r>
        <w:r w:rsidR="00D75F17" w:rsidRPr="00323F3C">
          <w:rPr>
            <w:rStyle w:val="Hyperlink"/>
            <w:lang w:bidi="fa-IR"/>
          </w:rPr>
          <w:t>]</w:t>
        </w:r>
        <w:r w:rsidR="00D75F17" w:rsidRPr="00323F3C">
          <w:rPr>
            <w:rStyle w:val="Hyperlink"/>
            <w:rtl/>
            <w:lang w:bidi="fa-IR"/>
          </w:rPr>
          <w:t>8</w:t>
        </w:r>
        <w:r w:rsidR="00D75F17" w:rsidRPr="00323F3C">
          <w:rPr>
            <w:rStyle w:val="Hyperlink"/>
            <w:lang w:bidi="fa-IR"/>
          </w:rPr>
          <w:t>[</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Toc80564250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164</w:t>
        </w:r>
        <w:r w:rsidR="00D75F17" w:rsidRPr="00D75F17">
          <w:rPr>
            <w:rStyle w:val="Hyperlink"/>
            <w:webHidden/>
            <w:rtl/>
            <w:lang w:bidi="fa-IR"/>
          </w:rPr>
          <w:fldChar w:fldCharType="end"/>
        </w:r>
      </w:hyperlink>
    </w:p>
    <w:p w14:paraId="19DD6BB6" w14:textId="1BF16B86"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51" w:history="1">
        <w:r w:rsidR="00D75F17" w:rsidRPr="00323F3C">
          <w:rPr>
            <w:rStyle w:val="Hyperlink"/>
            <w:rtl/>
            <w:lang w:bidi="fa-IR"/>
          </w:rPr>
          <w:t>جدول 53 :اطلاعات مح</w:t>
        </w:r>
        <w:r w:rsidR="00D75F17" w:rsidRPr="00323F3C">
          <w:rPr>
            <w:rStyle w:val="Hyperlink"/>
            <w:rFonts w:hint="cs"/>
            <w:rtl/>
            <w:lang w:bidi="fa-IR"/>
          </w:rPr>
          <w:t>ی</w:t>
        </w:r>
        <w:r w:rsidR="00D75F17" w:rsidRPr="00323F3C">
          <w:rPr>
            <w:rStyle w:val="Hyperlink"/>
            <w:rtl/>
            <w:lang w:bidi="fa-IR"/>
          </w:rPr>
          <w:t>ط</w:t>
        </w:r>
        <w:r w:rsidR="00D75F17" w:rsidRPr="00323F3C">
          <w:rPr>
            <w:rStyle w:val="Hyperlink"/>
            <w:rFonts w:hint="cs"/>
            <w:rtl/>
            <w:lang w:bidi="fa-IR"/>
          </w:rPr>
          <w:t>ی</w:t>
        </w:r>
        <w:r w:rsidR="00D75F17" w:rsidRPr="00323F3C">
          <w:rPr>
            <w:rStyle w:val="Hyperlink"/>
            <w:rtl/>
            <w:lang w:bidi="fa-IR"/>
          </w:rPr>
          <w:t xml:space="preserve"> ا</w:t>
        </w:r>
        <w:r w:rsidR="00D75F17" w:rsidRPr="00323F3C">
          <w:rPr>
            <w:rStyle w:val="Hyperlink"/>
            <w:rFonts w:hint="cs"/>
            <w:rtl/>
            <w:lang w:bidi="fa-IR"/>
          </w:rPr>
          <w:t>ی</w:t>
        </w:r>
        <w:r w:rsidR="00D75F17" w:rsidRPr="00323F3C">
          <w:rPr>
            <w:rStyle w:val="Hyperlink"/>
            <w:rtl/>
            <w:lang w:bidi="fa-IR"/>
          </w:rPr>
          <w:t>ستگاه ها</w:t>
        </w:r>
        <w:r w:rsidR="00D75F17" w:rsidRPr="00323F3C">
          <w:rPr>
            <w:rStyle w:val="Hyperlink"/>
            <w:rFonts w:hint="cs"/>
            <w:rtl/>
            <w:lang w:bidi="fa-IR"/>
          </w:rPr>
          <w:t>ی</w:t>
        </w:r>
        <w:r w:rsidR="00D75F17" w:rsidRPr="00323F3C">
          <w:rPr>
            <w:rStyle w:val="Hyperlink"/>
            <w:rtl/>
            <w:lang w:bidi="fa-IR"/>
          </w:rPr>
          <w:t xml:space="preserve"> س</w:t>
        </w:r>
        <w:r w:rsidR="00D75F17" w:rsidRPr="00323F3C">
          <w:rPr>
            <w:rStyle w:val="Hyperlink"/>
            <w:rFonts w:hint="cs"/>
            <w:rtl/>
            <w:lang w:bidi="fa-IR"/>
          </w:rPr>
          <w:t>ی</w:t>
        </w:r>
        <w:r w:rsidR="00183604">
          <w:rPr>
            <w:rStyle w:val="Hyperlink"/>
            <w:rtl/>
            <w:lang w:bidi="fa-IR"/>
          </w:rPr>
          <w:t>نو</w:t>
        </w:r>
        <w:r w:rsidR="00D75F17" w:rsidRPr="00323F3C">
          <w:rPr>
            <w:rStyle w:val="Hyperlink"/>
            <w:rtl/>
            <w:lang w:bidi="fa-IR"/>
          </w:rPr>
          <w:t>پت</w:t>
        </w:r>
        <w:r w:rsidR="00D75F17" w:rsidRPr="00323F3C">
          <w:rPr>
            <w:rStyle w:val="Hyperlink"/>
            <w:rFonts w:hint="cs"/>
            <w:rtl/>
            <w:lang w:bidi="fa-IR"/>
          </w:rPr>
          <w:t>ی</w:t>
        </w:r>
        <w:r w:rsidR="00D75F17" w:rsidRPr="00323F3C">
          <w:rPr>
            <w:rStyle w:val="Hyperlink"/>
            <w:rtl/>
            <w:lang w:bidi="fa-IR"/>
          </w:rPr>
          <w:t>ک</w:t>
        </w:r>
        <w:r w:rsidR="00D75F17" w:rsidRPr="00323F3C">
          <w:rPr>
            <w:rStyle w:val="Hyperlink"/>
            <w:lang w:bidi="fa-IR"/>
          </w:rPr>
          <w:t>]</w:t>
        </w:r>
        <w:r w:rsidR="00D75F17" w:rsidRPr="00323F3C">
          <w:rPr>
            <w:rStyle w:val="Hyperlink"/>
            <w:rtl/>
            <w:lang w:bidi="fa-IR"/>
          </w:rPr>
          <w:t>1</w:t>
        </w:r>
        <w:r w:rsidR="00D75F17" w:rsidRPr="00323F3C">
          <w:rPr>
            <w:rStyle w:val="Hyperlink"/>
            <w:lang w:bidi="fa-IR"/>
          </w:rPr>
          <w:t>[</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Toc80564251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166</w:t>
        </w:r>
        <w:r w:rsidR="00D75F17" w:rsidRPr="00D75F17">
          <w:rPr>
            <w:rStyle w:val="Hyperlink"/>
            <w:webHidden/>
            <w:rtl/>
            <w:lang w:bidi="fa-IR"/>
          </w:rPr>
          <w:fldChar w:fldCharType="end"/>
        </w:r>
      </w:hyperlink>
    </w:p>
    <w:p w14:paraId="5E79F73D" w14:textId="58DAD14D" w:rsidR="00D75F17" w:rsidRPr="00D75F17" w:rsidRDefault="00704C8A" w:rsidP="00D75F17">
      <w:pPr>
        <w:pStyle w:val="TableofFigures"/>
        <w:tabs>
          <w:tab w:val="clear" w:pos="9810"/>
          <w:tab w:val="right" w:leader="dot" w:pos="9990"/>
        </w:tabs>
        <w:ind w:left="90" w:right="-360" w:firstLine="0"/>
        <w:rPr>
          <w:rStyle w:val="Hyperlink"/>
          <w:rtl/>
          <w:lang w:bidi="fa-IR"/>
        </w:rPr>
      </w:pPr>
      <w:hyperlink w:anchor="_Toc80564252" w:history="1">
        <w:r w:rsidR="00D75F17" w:rsidRPr="00323F3C">
          <w:rPr>
            <w:rStyle w:val="Hyperlink"/>
            <w:rtl/>
            <w:lang w:bidi="fa-IR"/>
          </w:rPr>
          <w:t>جدول 54 : اطلاعات مح</w:t>
        </w:r>
        <w:r w:rsidR="00D75F17" w:rsidRPr="00323F3C">
          <w:rPr>
            <w:rStyle w:val="Hyperlink"/>
            <w:rFonts w:hint="cs"/>
            <w:rtl/>
            <w:lang w:bidi="fa-IR"/>
          </w:rPr>
          <w:t>ی</w:t>
        </w:r>
        <w:r w:rsidR="00D75F17" w:rsidRPr="00323F3C">
          <w:rPr>
            <w:rStyle w:val="Hyperlink"/>
            <w:rFonts w:hint="eastAsia"/>
            <w:rtl/>
            <w:lang w:bidi="fa-IR"/>
          </w:rPr>
          <w:t>ط</w:t>
        </w:r>
        <w:r w:rsidR="00D75F17" w:rsidRPr="00323F3C">
          <w:rPr>
            <w:rStyle w:val="Hyperlink"/>
            <w:rFonts w:hint="cs"/>
            <w:rtl/>
            <w:lang w:bidi="fa-IR"/>
          </w:rPr>
          <w:t>ی</w:t>
        </w:r>
        <w:r w:rsidR="00D75F17" w:rsidRPr="00323F3C">
          <w:rPr>
            <w:rStyle w:val="Hyperlink"/>
            <w:rtl/>
            <w:lang w:bidi="fa-IR"/>
          </w:rPr>
          <w:t xml:space="preserve"> ا</w:t>
        </w:r>
        <w:r w:rsidR="00D75F17" w:rsidRPr="00323F3C">
          <w:rPr>
            <w:rStyle w:val="Hyperlink"/>
            <w:rFonts w:hint="cs"/>
            <w:rtl/>
            <w:lang w:bidi="fa-IR"/>
          </w:rPr>
          <w:t>ی</w:t>
        </w:r>
        <w:r w:rsidR="00D75F17" w:rsidRPr="00323F3C">
          <w:rPr>
            <w:rStyle w:val="Hyperlink"/>
            <w:rFonts w:hint="eastAsia"/>
            <w:rtl/>
            <w:lang w:bidi="fa-IR"/>
          </w:rPr>
          <w:t>ستگاهها</w:t>
        </w:r>
        <w:r w:rsidR="00D75F17" w:rsidRPr="00323F3C">
          <w:rPr>
            <w:rStyle w:val="Hyperlink"/>
            <w:rFonts w:hint="cs"/>
            <w:rtl/>
            <w:lang w:bidi="fa-IR"/>
          </w:rPr>
          <w:t>ی</w:t>
        </w:r>
        <w:r w:rsidR="00D75F17" w:rsidRPr="00323F3C">
          <w:rPr>
            <w:rStyle w:val="Hyperlink"/>
            <w:rtl/>
            <w:lang w:bidi="fa-IR"/>
          </w:rPr>
          <w:t xml:space="preserve"> کل</w:t>
        </w:r>
        <w:r w:rsidR="00D75F17" w:rsidRPr="00323F3C">
          <w:rPr>
            <w:rStyle w:val="Hyperlink"/>
            <w:rFonts w:hint="cs"/>
            <w:rtl/>
            <w:lang w:bidi="fa-IR"/>
          </w:rPr>
          <w:t>ی</w:t>
        </w:r>
        <w:r w:rsidR="00D75F17" w:rsidRPr="00323F3C">
          <w:rPr>
            <w:rStyle w:val="Hyperlink"/>
            <w:rFonts w:hint="eastAsia"/>
            <w:rtl/>
            <w:lang w:bidi="fa-IR"/>
          </w:rPr>
          <w:t>ماتولوژ</w:t>
        </w:r>
        <w:r w:rsidR="00D75F17" w:rsidRPr="00323F3C">
          <w:rPr>
            <w:rStyle w:val="Hyperlink"/>
            <w:rFonts w:hint="cs"/>
            <w:rtl/>
            <w:lang w:bidi="fa-IR"/>
          </w:rPr>
          <w:t>ی</w:t>
        </w:r>
        <w:r w:rsidR="00D75F17" w:rsidRPr="00323F3C">
          <w:rPr>
            <w:rStyle w:val="Hyperlink"/>
            <w:lang w:bidi="fa-IR"/>
          </w:rPr>
          <w:t>]</w:t>
        </w:r>
        <w:r w:rsidR="00D75F17" w:rsidRPr="00323F3C">
          <w:rPr>
            <w:rStyle w:val="Hyperlink"/>
            <w:rtl/>
            <w:lang w:bidi="fa-IR"/>
          </w:rPr>
          <w:t>1</w:t>
        </w:r>
        <w:r w:rsidR="00D75F17" w:rsidRPr="00323F3C">
          <w:rPr>
            <w:rStyle w:val="Hyperlink"/>
            <w:lang w:bidi="fa-IR"/>
          </w:rPr>
          <w:t>[</w:t>
        </w:r>
        <w:r w:rsidR="00D75F17" w:rsidRPr="00D75F17">
          <w:rPr>
            <w:rStyle w:val="Hyperlink"/>
            <w:webHidden/>
            <w:rtl/>
            <w:lang w:bidi="fa-IR"/>
          </w:rPr>
          <w:tab/>
        </w:r>
        <w:r w:rsidR="00D75F17" w:rsidRPr="00D75F17">
          <w:rPr>
            <w:rStyle w:val="Hyperlink"/>
            <w:webHidden/>
            <w:rtl/>
            <w:lang w:bidi="fa-IR"/>
          </w:rPr>
          <w:fldChar w:fldCharType="begin"/>
        </w:r>
        <w:r w:rsidR="00D75F17" w:rsidRPr="00D75F17">
          <w:rPr>
            <w:rStyle w:val="Hyperlink"/>
            <w:webHidden/>
            <w:rtl/>
            <w:lang w:bidi="fa-IR"/>
          </w:rPr>
          <w:instrText xml:space="preserve"> </w:instrText>
        </w:r>
        <w:r w:rsidR="00D75F17" w:rsidRPr="00D75F17">
          <w:rPr>
            <w:rStyle w:val="Hyperlink"/>
            <w:webHidden/>
            <w:lang w:bidi="fa-IR"/>
          </w:rPr>
          <w:instrText>PAGEREF</w:instrText>
        </w:r>
        <w:r w:rsidR="00D75F17" w:rsidRPr="00D75F17">
          <w:rPr>
            <w:rStyle w:val="Hyperlink"/>
            <w:webHidden/>
            <w:rtl/>
            <w:lang w:bidi="fa-IR"/>
          </w:rPr>
          <w:instrText xml:space="preserve"> _</w:instrText>
        </w:r>
        <w:r w:rsidR="00D75F17" w:rsidRPr="00D75F17">
          <w:rPr>
            <w:rStyle w:val="Hyperlink"/>
            <w:webHidden/>
            <w:lang w:bidi="fa-IR"/>
          </w:rPr>
          <w:instrText>Toc80564252 \h</w:instrText>
        </w:r>
        <w:r w:rsidR="00D75F17" w:rsidRPr="00D75F17">
          <w:rPr>
            <w:rStyle w:val="Hyperlink"/>
            <w:webHidden/>
            <w:rtl/>
            <w:lang w:bidi="fa-IR"/>
          </w:rPr>
          <w:instrText xml:space="preserve"> </w:instrText>
        </w:r>
        <w:r w:rsidR="00D75F17" w:rsidRPr="00D75F17">
          <w:rPr>
            <w:rStyle w:val="Hyperlink"/>
            <w:webHidden/>
            <w:rtl/>
            <w:lang w:bidi="fa-IR"/>
          </w:rPr>
        </w:r>
        <w:r w:rsidR="00D75F17" w:rsidRPr="00D75F17">
          <w:rPr>
            <w:rStyle w:val="Hyperlink"/>
            <w:webHidden/>
            <w:rtl/>
            <w:lang w:bidi="fa-IR"/>
          </w:rPr>
          <w:fldChar w:fldCharType="separate"/>
        </w:r>
        <w:r w:rsidR="0020536A">
          <w:rPr>
            <w:rStyle w:val="Hyperlink"/>
            <w:webHidden/>
            <w:rtl/>
            <w:lang w:bidi="fa-IR"/>
          </w:rPr>
          <w:t>169</w:t>
        </w:r>
        <w:r w:rsidR="00D75F17" w:rsidRPr="00D75F17">
          <w:rPr>
            <w:rStyle w:val="Hyperlink"/>
            <w:webHidden/>
            <w:rtl/>
            <w:lang w:bidi="fa-IR"/>
          </w:rPr>
          <w:fldChar w:fldCharType="end"/>
        </w:r>
      </w:hyperlink>
    </w:p>
    <w:p w14:paraId="106ACECC" w14:textId="3426C5DB" w:rsidR="00433D19" w:rsidRPr="007A4C44" w:rsidRDefault="00DB3F54" w:rsidP="00C9489F">
      <w:pPr>
        <w:pStyle w:val="TableofFigures"/>
        <w:rPr>
          <w:rStyle w:val="Hyperlink"/>
          <w:lang w:bidi="fa-IR"/>
        </w:rPr>
      </w:pPr>
      <w:r>
        <w:rPr>
          <w:rStyle w:val="Hyperlink"/>
          <w:rtl/>
          <w:lang w:bidi="fa-IR"/>
        </w:rPr>
        <w:fldChar w:fldCharType="end"/>
      </w:r>
    </w:p>
    <w:p w14:paraId="6646CCB6" w14:textId="3BFC18CD" w:rsidR="00392730" w:rsidRPr="0011386C" w:rsidRDefault="00392730" w:rsidP="00C9489F">
      <w:pPr>
        <w:pStyle w:val="TableofFigures"/>
        <w:rPr>
          <w:rStyle w:val="Hyperlink"/>
        </w:rPr>
        <w:sectPr w:rsidR="00392730" w:rsidRPr="0011386C" w:rsidSect="001865E9">
          <w:headerReference w:type="default" r:id="rId14"/>
          <w:footerReference w:type="default" r:id="rId15"/>
          <w:footnotePr>
            <w:numRestart w:val="eachPage"/>
          </w:footnotePr>
          <w:pgSz w:w="11906" w:h="16838" w:code="9"/>
          <w:pgMar w:top="2088" w:right="994" w:bottom="1282" w:left="1282" w:header="648" w:footer="706" w:gutter="0"/>
          <w:pgNumType w:start="1"/>
          <w:cols w:space="708"/>
          <w:bidi/>
          <w:rtlGutter/>
          <w:docGrid w:linePitch="360"/>
        </w:sectPr>
      </w:pPr>
    </w:p>
    <w:p w14:paraId="188D223B" w14:textId="667E67E6" w:rsidR="005B441E" w:rsidRPr="007F3587" w:rsidRDefault="005B441E" w:rsidP="00C9489F">
      <w:pPr>
        <w:pStyle w:val="Heading1"/>
        <w:numPr>
          <w:ilvl w:val="0"/>
          <w:numId w:val="0"/>
        </w:numPr>
        <w:ind w:left="419" w:right="-180" w:hanging="360"/>
        <w:rPr>
          <w:rtl/>
        </w:rPr>
      </w:pPr>
      <w:bookmarkStart w:id="13" w:name="_1-هدف_و_دامنه"/>
      <w:bookmarkStart w:id="14" w:name="_2-محدوده_اجرا"/>
      <w:bookmarkStart w:id="15" w:name="_مقدمه"/>
      <w:bookmarkStart w:id="16" w:name="_1-_مقدمه"/>
      <w:bookmarkStart w:id="17" w:name="_پیشگفتار"/>
      <w:bookmarkStart w:id="18" w:name="_Toc75949211"/>
      <w:bookmarkStart w:id="19" w:name="_Toc79184429"/>
      <w:bookmarkStart w:id="20" w:name="_Toc79489646"/>
      <w:bookmarkStart w:id="21" w:name="_Toc80172988"/>
      <w:bookmarkStart w:id="22" w:name="_Hlk75958768"/>
      <w:bookmarkStart w:id="23" w:name="_Toc73043519"/>
      <w:bookmarkStart w:id="24" w:name="_Toc74469224"/>
      <w:bookmarkStart w:id="25" w:name="_Toc75102248"/>
      <w:bookmarkStart w:id="26" w:name="_Toc75148406"/>
      <w:bookmarkEnd w:id="13"/>
      <w:bookmarkEnd w:id="14"/>
      <w:bookmarkEnd w:id="15"/>
      <w:bookmarkEnd w:id="16"/>
      <w:bookmarkEnd w:id="17"/>
      <w:r w:rsidRPr="007F3587">
        <w:rPr>
          <w:rFonts w:hint="cs"/>
          <w:rtl/>
        </w:rPr>
        <w:lastRenderedPageBreak/>
        <w:t>پیشگفتار</w:t>
      </w:r>
      <w:bookmarkEnd w:id="18"/>
      <w:bookmarkEnd w:id="19"/>
      <w:bookmarkEnd w:id="20"/>
      <w:bookmarkEnd w:id="21"/>
    </w:p>
    <w:p w14:paraId="7966E98D" w14:textId="4E310FEE" w:rsidR="005B441E" w:rsidRPr="00B340C4" w:rsidRDefault="005B441E" w:rsidP="00C9489F">
      <w:pPr>
        <w:bidi/>
        <w:spacing w:line="276" w:lineRule="auto"/>
        <w:ind w:right="-180"/>
        <w:rPr>
          <w:rFonts w:asciiTheme="minorHAnsi" w:hAnsiTheme="minorHAnsi"/>
          <w:sz w:val="28"/>
          <w:rtl/>
        </w:rPr>
      </w:pPr>
      <w:r w:rsidRPr="00B340C4">
        <w:rPr>
          <w:rFonts w:asciiTheme="minorHAnsi" w:hAnsiTheme="minorHAnsi" w:hint="cs"/>
          <w:sz w:val="28"/>
          <w:rtl/>
        </w:rPr>
        <w:t xml:space="preserve">    با توجه به ضرورت یکپارچه سازی روند طراحی</w:t>
      </w:r>
      <w:r w:rsidRPr="00B340C4">
        <w:rPr>
          <w:rFonts w:asciiTheme="minorHAnsi" w:hAnsiTheme="minorHAnsi" w:hint="cs"/>
          <w:sz w:val="18"/>
          <w:szCs w:val="18"/>
          <w:rtl/>
        </w:rPr>
        <w:t xml:space="preserve"> </w:t>
      </w:r>
      <w:r w:rsidRPr="00B340C4">
        <w:rPr>
          <w:rFonts w:asciiTheme="minorHAnsi" w:hAnsiTheme="minorHAnsi" w:hint="cs"/>
          <w:sz w:val="28"/>
          <w:rtl/>
        </w:rPr>
        <w:t>و</w:t>
      </w:r>
      <w:r w:rsidRPr="00B340C4">
        <w:rPr>
          <w:rFonts w:asciiTheme="minorHAnsi" w:hAnsiTheme="minorHAnsi" w:hint="cs"/>
          <w:sz w:val="22"/>
          <w:szCs w:val="22"/>
          <w:rtl/>
        </w:rPr>
        <w:t xml:space="preserve"> </w:t>
      </w:r>
      <w:r w:rsidRPr="00B340C4">
        <w:rPr>
          <w:rFonts w:asciiTheme="minorHAnsi" w:hAnsiTheme="minorHAnsi" w:hint="cs"/>
          <w:sz w:val="28"/>
          <w:rtl/>
        </w:rPr>
        <w:t>رعایت نکات فنی در تهیه طرح و سامانه های طراحی شبکه های توزیع، در سطح کشور، معاونت هماهنگی توزیع شرکت توانیر</w:t>
      </w:r>
      <w:r w:rsidRPr="00B340C4">
        <w:rPr>
          <w:rFonts w:asciiTheme="minorHAnsi" w:hAnsiTheme="minorHAnsi" w:hint="cs"/>
          <w:sz w:val="20"/>
          <w:szCs w:val="20"/>
          <w:rtl/>
        </w:rPr>
        <w:t xml:space="preserve"> </w:t>
      </w:r>
      <w:r w:rsidRPr="00B340C4">
        <w:rPr>
          <w:rFonts w:asciiTheme="minorHAnsi" w:hAnsiTheme="minorHAnsi" w:hint="cs"/>
          <w:sz w:val="28"/>
          <w:rtl/>
        </w:rPr>
        <w:t>اقدام به</w:t>
      </w:r>
      <w:r w:rsidRPr="00B340C4">
        <w:rPr>
          <w:rFonts w:asciiTheme="minorHAnsi" w:hAnsiTheme="minorHAnsi" w:hint="cs"/>
          <w:szCs w:val="24"/>
          <w:rtl/>
        </w:rPr>
        <w:t xml:space="preserve"> </w:t>
      </w:r>
      <w:r w:rsidRPr="00B340C4">
        <w:rPr>
          <w:rFonts w:asciiTheme="minorHAnsi" w:hAnsiTheme="minorHAnsi" w:hint="cs"/>
          <w:sz w:val="28"/>
          <w:rtl/>
        </w:rPr>
        <w:t>ابلاغ ماموریت ویژه به شرکت توزیع نیروی برق استان گیلان برای تدوین دستورالعمل های طراحی</w:t>
      </w:r>
      <w:r w:rsidR="0062420C">
        <w:rPr>
          <w:rFonts w:asciiTheme="minorHAnsi" w:hAnsiTheme="minorHAnsi" w:hint="cs"/>
          <w:sz w:val="28"/>
          <w:rtl/>
        </w:rPr>
        <w:t xml:space="preserve"> شبکه های توزیع</w:t>
      </w:r>
      <w:r w:rsidRPr="00B340C4">
        <w:rPr>
          <w:rFonts w:asciiTheme="minorHAnsi" w:hAnsiTheme="minorHAnsi" w:hint="cs"/>
          <w:sz w:val="28"/>
          <w:rtl/>
        </w:rPr>
        <w:t xml:space="preserve"> نمود.</w:t>
      </w:r>
    </w:p>
    <w:p w14:paraId="7C1AC84B" w14:textId="423DB438" w:rsidR="005B441E" w:rsidRPr="00B340C4" w:rsidRDefault="005B441E" w:rsidP="00C9489F">
      <w:pPr>
        <w:bidi/>
        <w:spacing w:line="276" w:lineRule="auto"/>
        <w:ind w:right="-180"/>
        <w:rPr>
          <w:rFonts w:asciiTheme="minorHAnsi" w:hAnsiTheme="minorHAnsi"/>
          <w:sz w:val="28"/>
          <w:rtl/>
        </w:rPr>
      </w:pPr>
      <w:r w:rsidRPr="00B340C4">
        <w:rPr>
          <w:rFonts w:asciiTheme="minorHAnsi" w:hAnsiTheme="minorHAnsi" w:hint="cs"/>
          <w:sz w:val="28"/>
          <w:rtl/>
        </w:rPr>
        <w:t xml:space="preserve">   شرکت توزیع با همکاری شرکت مهندسین مشاور</w:t>
      </w:r>
      <w:r w:rsidRPr="00B340C4">
        <w:rPr>
          <w:rFonts w:asciiTheme="minorHAnsi" w:hAnsiTheme="minorHAnsi" w:hint="cs"/>
          <w:sz w:val="22"/>
          <w:szCs w:val="22"/>
          <w:rtl/>
        </w:rPr>
        <w:t xml:space="preserve"> </w:t>
      </w:r>
      <w:r w:rsidRPr="00B340C4">
        <w:rPr>
          <w:rFonts w:asciiTheme="minorHAnsi" w:hAnsiTheme="minorHAnsi" w:hint="cs"/>
          <w:sz w:val="28"/>
          <w:rtl/>
        </w:rPr>
        <w:t>دانشمند</w:t>
      </w:r>
      <w:r w:rsidRPr="00B340C4">
        <w:rPr>
          <w:rFonts w:asciiTheme="minorHAnsi" w:hAnsiTheme="minorHAnsi" w:hint="cs"/>
          <w:sz w:val="14"/>
          <w:szCs w:val="14"/>
          <w:rtl/>
        </w:rPr>
        <w:t xml:space="preserve">  </w:t>
      </w:r>
      <w:r w:rsidRPr="00B340C4">
        <w:rPr>
          <w:rFonts w:asciiTheme="minorHAnsi" w:hAnsiTheme="minorHAnsi" w:hint="cs"/>
          <w:sz w:val="28"/>
          <w:rtl/>
        </w:rPr>
        <w:t>و</w:t>
      </w:r>
      <w:r w:rsidRPr="00B340C4">
        <w:rPr>
          <w:rFonts w:asciiTheme="minorHAnsi" w:hAnsiTheme="minorHAnsi" w:hint="cs"/>
          <w:sz w:val="22"/>
          <w:szCs w:val="22"/>
          <w:rtl/>
        </w:rPr>
        <w:t xml:space="preserve"> </w:t>
      </w:r>
      <w:r w:rsidRPr="00B340C4">
        <w:rPr>
          <w:rFonts w:asciiTheme="minorHAnsi" w:hAnsiTheme="minorHAnsi" w:hint="cs"/>
          <w:sz w:val="28"/>
          <w:rtl/>
        </w:rPr>
        <w:t>راهبری</w:t>
      </w:r>
      <w:r w:rsidRPr="00B340C4">
        <w:rPr>
          <w:rFonts w:asciiTheme="minorHAnsi" w:hAnsiTheme="minorHAnsi" w:hint="cs"/>
          <w:szCs w:val="24"/>
          <w:rtl/>
        </w:rPr>
        <w:t xml:space="preserve"> </w:t>
      </w:r>
      <w:r w:rsidRPr="00B340C4">
        <w:rPr>
          <w:rFonts w:asciiTheme="minorHAnsi" w:hAnsiTheme="minorHAnsi" w:hint="cs"/>
          <w:sz w:val="28"/>
          <w:rtl/>
        </w:rPr>
        <w:t>حوزه معاونت مهندسی دفتر مهندسی</w:t>
      </w:r>
      <w:r w:rsidRPr="00B340C4">
        <w:rPr>
          <w:rFonts w:asciiTheme="minorHAnsi" w:hAnsiTheme="minorHAnsi" w:hint="cs"/>
          <w:szCs w:val="24"/>
          <w:rtl/>
        </w:rPr>
        <w:t xml:space="preserve"> </w:t>
      </w:r>
      <w:r w:rsidRPr="00B340C4">
        <w:rPr>
          <w:rFonts w:asciiTheme="minorHAnsi" w:hAnsiTheme="minorHAnsi" w:hint="cs"/>
          <w:sz w:val="28"/>
          <w:rtl/>
        </w:rPr>
        <w:t>و</w:t>
      </w:r>
      <w:r w:rsidRPr="00B340C4">
        <w:rPr>
          <w:rFonts w:asciiTheme="minorHAnsi" w:hAnsiTheme="minorHAnsi" w:hint="cs"/>
          <w:szCs w:val="24"/>
          <w:rtl/>
        </w:rPr>
        <w:t xml:space="preserve"> </w:t>
      </w:r>
      <w:r w:rsidRPr="00B340C4">
        <w:rPr>
          <w:rFonts w:asciiTheme="minorHAnsi" w:hAnsiTheme="minorHAnsi" w:hint="cs"/>
          <w:sz w:val="28"/>
          <w:rtl/>
        </w:rPr>
        <w:t>راهبری شبکه شرکت توانیر، و با توجه به اهمیت</w:t>
      </w:r>
      <w:r w:rsidR="00336260">
        <w:rPr>
          <w:rFonts w:asciiTheme="minorHAnsi" w:hAnsiTheme="minorHAnsi" w:hint="cs"/>
          <w:sz w:val="28"/>
          <w:rtl/>
        </w:rPr>
        <w:t xml:space="preserve"> تعیین چارچوبی برای</w:t>
      </w:r>
      <w:r w:rsidR="00316CB0">
        <w:rPr>
          <w:rFonts w:asciiTheme="minorHAnsi" w:hAnsiTheme="minorHAnsi" w:hint="cs"/>
          <w:sz w:val="28"/>
          <w:rtl/>
        </w:rPr>
        <w:t xml:space="preserve"> الزامات</w:t>
      </w:r>
      <w:r w:rsidR="00336260">
        <w:rPr>
          <w:rFonts w:asciiTheme="minorHAnsi" w:hAnsiTheme="minorHAnsi" w:hint="cs"/>
          <w:sz w:val="28"/>
          <w:rtl/>
        </w:rPr>
        <w:t xml:space="preserve"> و زیر ساخت های اطلاعاتی مورد نیاز</w:t>
      </w:r>
      <w:r w:rsidR="00CF585F">
        <w:rPr>
          <w:rFonts w:asciiTheme="minorHAnsi" w:hAnsiTheme="minorHAnsi" w:hint="cs"/>
          <w:sz w:val="28"/>
          <w:rtl/>
        </w:rPr>
        <w:t xml:space="preserve"> جهت</w:t>
      </w:r>
      <w:r w:rsidR="00336260">
        <w:rPr>
          <w:rFonts w:asciiTheme="minorHAnsi" w:hAnsiTheme="minorHAnsi" w:hint="cs"/>
          <w:sz w:val="28"/>
          <w:rtl/>
        </w:rPr>
        <w:t xml:space="preserve"> انجام </w:t>
      </w:r>
      <w:r w:rsidR="00316CB0">
        <w:rPr>
          <w:rFonts w:asciiTheme="minorHAnsi" w:hAnsiTheme="minorHAnsi" w:hint="cs"/>
          <w:sz w:val="28"/>
          <w:rtl/>
        </w:rPr>
        <w:t>محاسبات الکتریکی</w:t>
      </w:r>
      <w:r w:rsidR="00316CB0" w:rsidRPr="00316CB0">
        <w:rPr>
          <w:rFonts w:asciiTheme="minorHAnsi" w:hAnsiTheme="minorHAnsi" w:hint="cs"/>
          <w:sz w:val="28"/>
          <w:rtl/>
        </w:rPr>
        <w:t xml:space="preserve"> </w:t>
      </w:r>
      <w:r w:rsidR="00316CB0">
        <w:rPr>
          <w:rFonts w:asciiTheme="minorHAnsi" w:hAnsiTheme="minorHAnsi" w:hint="cs"/>
          <w:sz w:val="28"/>
          <w:rtl/>
        </w:rPr>
        <w:t>شبکه های توزیع</w:t>
      </w:r>
      <w:r w:rsidR="00336260">
        <w:rPr>
          <w:rFonts w:asciiTheme="minorHAnsi" w:hAnsiTheme="minorHAnsi" w:hint="cs"/>
          <w:sz w:val="28"/>
          <w:rtl/>
        </w:rPr>
        <w:t xml:space="preserve">، </w:t>
      </w:r>
      <w:r w:rsidRPr="00B340C4">
        <w:rPr>
          <w:rFonts w:asciiTheme="minorHAnsi" w:hAnsiTheme="minorHAnsi" w:hint="cs"/>
          <w:sz w:val="28"/>
          <w:rtl/>
        </w:rPr>
        <w:t xml:space="preserve">اقدام به تدوین " </w:t>
      </w:r>
      <w:r w:rsidRPr="004515A8">
        <w:rPr>
          <w:rFonts w:asciiTheme="minorHAnsi" w:hAnsiTheme="minorHAnsi" w:hint="cs"/>
          <w:b/>
          <w:bCs/>
          <w:sz w:val="28"/>
          <w:rtl/>
        </w:rPr>
        <w:t xml:space="preserve">دستورالعمل </w:t>
      </w:r>
      <w:r w:rsidR="00336260" w:rsidRPr="004515A8">
        <w:rPr>
          <w:rFonts w:asciiTheme="minorHAnsi" w:hAnsiTheme="minorHAnsi" w:hint="cs"/>
          <w:b/>
          <w:bCs/>
          <w:sz w:val="28"/>
          <w:rtl/>
        </w:rPr>
        <w:t xml:space="preserve">محاسبات الکتریکی </w:t>
      </w:r>
      <w:r w:rsidR="007D2760">
        <w:rPr>
          <w:rFonts w:asciiTheme="minorHAnsi" w:hAnsiTheme="minorHAnsi" w:hint="cs"/>
          <w:b/>
          <w:bCs/>
          <w:sz w:val="28"/>
          <w:rtl/>
        </w:rPr>
        <w:t xml:space="preserve">در طراحی </w:t>
      </w:r>
      <w:r w:rsidR="00336260" w:rsidRPr="004515A8">
        <w:rPr>
          <w:rFonts w:asciiTheme="minorHAnsi" w:hAnsiTheme="minorHAnsi" w:hint="cs"/>
          <w:b/>
          <w:bCs/>
          <w:sz w:val="28"/>
          <w:rtl/>
        </w:rPr>
        <w:t>شبکه های توزیع</w:t>
      </w:r>
      <w:r w:rsidRPr="00B340C4">
        <w:rPr>
          <w:rFonts w:asciiTheme="minorHAnsi" w:hAnsiTheme="minorHAnsi" w:hint="cs"/>
          <w:sz w:val="28"/>
          <w:rtl/>
        </w:rPr>
        <w:t>" نمود.</w:t>
      </w:r>
    </w:p>
    <w:p w14:paraId="2A82F20A" w14:textId="73119FCD" w:rsidR="005B441E" w:rsidRDefault="005B441E" w:rsidP="00C9489F">
      <w:pPr>
        <w:bidi/>
        <w:spacing w:line="276" w:lineRule="auto"/>
        <w:ind w:right="-180"/>
        <w:rPr>
          <w:rFonts w:asciiTheme="minorHAnsi" w:hAnsiTheme="minorHAnsi"/>
          <w:sz w:val="28"/>
          <w:rtl/>
        </w:rPr>
      </w:pPr>
      <w:r w:rsidRPr="00B340C4">
        <w:rPr>
          <w:rFonts w:asciiTheme="minorHAnsi" w:hAnsiTheme="minorHAnsi" w:hint="cs"/>
          <w:sz w:val="28"/>
          <w:rtl/>
        </w:rPr>
        <w:t xml:space="preserve">    دستورالعمل در</w:t>
      </w:r>
      <w:r w:rsidRPr="00780DA4">
        <w:rPr>
          <w:rFonts w:asciiTheme="minorHAnsi" w:hAnsiTheme="minorHAnsi" w:hint="cs"/>
          <w:sz w:val="20"/>
          <w:szCs w:val="20"/>
          <w:rtl/>
        </w:rPr>
        <w:t xml:space="preserve"> </w:t>
      </w:r>
      <w:r w:rsidRPr="00B340C4">
        <w:rPr>
          <w:rFonts w:asciiTheme="minorHAnsi" w:hAnsiTheme="minorHAnsi" w:hint="cs"/>
          <w:sz w:val="28"/>
          <w:rtl/>
        </w:rPr>
        <w:t>نشت</w:t>
      </w:r>
      <w:r w:rsidRPr="00780DA4">
        <w:rPr>
          <w:rFonts w:asciiTheme="minorHAnsi" w:hAnsiTheme="minorHAnsi" w:hint="cs"/>
          <w:sz w:val="8"/>
          <w:szCs w:val="8"/>
          <w:rtl/>
        </w:rPr>
        <w:t xml:space="preserve"> </w:t>
      </w:r>
      <w:r w:rsidRPr="00B340C4">
        <w:rPr>
          <w:rFonts w:asciiTheme="minorHAnsi" w:hAnsiTheme="minorHAnsi" w:hint="cs"/>
          <w:sz w:val="28"/>
          <w:rtl/>
        </w:rPr>
        <w:t>های تخصصی کارگروه دستورالعمل های طراحی شرکت توانیر بررسی</w:t>
      </w:r>
      <w:r w:rsidRPr="00B340C4">
        <w:rPr>
          <w:rFonts w:asciiTheme="minorHAnsi" w:hAnsiTheme="minorHAnsi" w:hint="cs"/>
          <w:szCs w:val="24"/>
          <w:rtl/>
        </w:rPr>
        <w:t xml:space="preserve"> </w:t>
      </w:r>
      <w:r w:rsidRPr="00B340C4">
        <w:rPr>
          <w:rFonts w:asciiTheme="minorHAnsi" w:hAnsiTheme="minorHAnsi" w:hint="cs"/>
          <w:sz w:val="28"/>
          <w:rtl/>
        </w:rPr>
        <w:t xml:space="preserve">و در"کمیته </w:t>
      </w:r>
      <w:r w:rsidR="00E36F29">
        <w:rPr>
          <w:rFonts w:asciiTheme="minorHAnsi" w:hAnsiTheme="minorHAnsi" w:hint="cs"/>
          <w:sz w:val="28"/>
          <w:rtl/>
          <w:lang w:bidi="fa-IR"/>
        </w:rPr>
        <w:t>تخصصی</w:t>
      </w:r>
      <w:r w:rsidRPr="00B340C4">
        <w:rPr>
          <w:rFonts w:asciiTheme="minorHAnsi" w:hAnsiTheme="minorHAnsi" w:hint="cs"/>
          <w:sz w:val="28"/>
          <w:rtl/>
        </w:rPr>
        <w:t xml:space="preserve"> طراحی شبکه های توزیع برق " با حضور خبرگان صنعت برق و دانشگاه کشور با محوریت شرکت توزیع نیروی برق استان اصفهان مطرح، و پس از بررسی مورد تصویب قرار گرفت.</w:t>
      </w:r>
    </w:p>
    <w:bookmarkEnd w:id="22"/>
    <w:p w14:paraId="71151F5B" w14:textId="77777777" w:rsidR="005B441E" w:rsidRDefault="005B441E" w:rsidP="00C9489F">
      <w:pPr>
        <w:spacing w:after="160" w:line="259" w:lineRule="auto"/>
        <w:ind w:right="-180"/>
        <w:jc w:val="left"/>
        <w:rPr>
          <w:rFonts w:asciiTheme="minorHAnsi" w:hAnsiTheme="minorHAnsi"/>
          <w:sz w:val="28"/>
        </w:rPr>
      </w:pPr>
      <w:r>
        <w:rPr>
          <w:rFonts w:asciiTheme="minorHAnsi" w:hAnsiTheme="minorHAnsi"/>
          <w:sz w:val="28"/>
          <w:rtl/>
        </w:rPr>
        <w:br w:type="page"/>
      </w:r>
    </w:p>
    <w:p w14:paraId="05952527" w14:textId="6B6B16A5" w:rsidR="00452B8F" w:rsidRPr="007F3587" w:rsidRDefault="00485258" w:rsidP="00C9489F">
      <w:pPr>
        <w:pStyle w:val="Heading1"/>
        <w:numPr>
          <w:ilvl w:val="0"/>
          <w:numId w:val="0"/>
        </w:numPr>
        <w:ind w:left="277" w:right="-180" w:hanging="360"/>
        <w:rPr>
          <w:rtl/>
        </w:rPr>
      </w:pPr>
      <w:bookmarkStart w:id="27" w:name="_1-_مقدمه_1"/>
      <w:bookmarkStart w:id="28" w:name="_Toc79184430"/>
      <w:bookmarkStart w:id="29" w:name="_Toc79489647"/>
      <w:bookmarkStart w:id="30" w:name="_Toc80172989"/>
      <w:bookmarkEnd w:id="27"/>
      <w:r>
        <w:rPr>
          <w:rFonts w:hint="cs"/>
          <w:rtl/>
        </w:rPr>
        <w:lastRenderedPageBreak/>
        <w:t xml:space="preserve">1- </w:t>
      </w:r>
      <w:r w:rsidR="00452B8F" w:rsidRPr="007F3587">
        <w:rPr>
          <w:rFonts w:hint="cs"/>
          <w:rtl/>
        </w:rPr>
        <w:t>مقدمه</w:t>
      </w:r>
      <w:bookmarkEnd w:id="23"/>
      <w:bookmarkEnd w:id="24"/>
      <w:bookmarkEnd w:id="25"/>
      <w:bookmarkEnd w:id="26"/>
      <w:bookmarkEnd w:id="28"/>
      <w:bookmarkEnd w:id="29"/>
      <w:bookmarkEnd w:id="30"/>
      <w:r w:rsidR="00452B8F" w:rsidRPr="007F3587">
        <w:rPr>
          <w:rFonts w:hint="cs"/>
          <w:rtl/>
        </w:rPr>
        <w:t xml:space="preserve"> </w:t>
      </w:r>
    </w:p>
    <w:p w14:paraId="45BEEA36" w14:textId="09F9A7B3" w:rsidR="00452B8F" w:rsidRPr="00CD637C" w:rsidRDefault="00452B8F" w:rsidP="00C9489F">
      <w:pPr>
        <w:bidi/>
        <w:ind w:right="-180"/>
        <w:rPr>
          <w:sz w:val="28"/>
          <w:rtl/>
        </w:rPr>
      </w:pPr>
      <w:r w:rsidRPr="00452B8F">
        <w:rPr>
          <w:rFonts w:hint="cs"/>
          <w:rtl/>
        </w:rPr>
        <w:t xml:space="preserve"> </w:t>
      </w:r>
      <w:r w:rsidR="0087060A">
        <w:rPr>
          <w:rFonts w:hint="cs"/>
          <w:rtl/>
        </w:rPr>
        <w:t xml:space="preserve">    </w:t>
      </w:r>
      <w:r w:rsidRPr="00CD637C">
        <w:rPr>
          <w:rFonts w:hint="cs"/>
          <w:sz w:val="28"/>
          <w:rtl/>
        </w:rPr>
        <w:t xml:space="preserve">در </w:t>
      </w:r>
      <w:r w:rsidRPr="00CD637C">
        <w:rPr>
          <w:sz w:val="28"/>
          <w:rtl/>
        </w:rPr>
        <w:t>طراح</w:t>
      </w:r>
      <w:r w:rsidRPr="00CD637C">
        <w:rPr>
          <w:rFonts w:hint="cs"/>
          <w:sz w:val="28"/>
          <w:rtl/>
        </w:rPr>
        <w:t>ی</w:t>
      </w:r>
      <w:r w:rsidRPr="00CD637C">
        <w:rPr>
          <w:sz w:val="28"/>
          <w:rtl/>
        </w:rPr>
        <w:t xml:space="preserve"> </w:t>
      </w:r>
      <w:r w:rsidRPr="00CD637C">
        <w:rPr>
          <w:rFonts w:hint="cs"/>
          <w:sz w:val="28"/>
          <w:rtl/>
        </w:rPr>
        <w:t>شبکه</w:t>
      </w:r>
      <w:r w:rsidRPr="00CD637C">
        <w:rPr>
          <w:rFonts w:ascii="Cambria" w:hAnsi="Cambria"/>
          <w:sz w:val="28"/>
          <w:rtl/>
        </w:rPr>
        <w:softHyphen/>
      </w:r>
      <w:r w:rsidRPr="00CD637C">
        <w:rPr>
          <w:rFonts w:hint="cs"/>
          <w:sz w:val="28"/>
          <w:rtl/>
        </w:rPr>
        <w:t>های</w:t>
      </w:r>
      <w:r w:rsidRPr="00CD637C">
        <w:rPr>
          <w:sz w:val="28"/>
          <w:rtl/>
        </w:rPr>
        <w:t xml:space="preserve"> توز</w:t>
      </w:r>
      <w:r w:rsidRPr="00CD637C">
        <w:rPr>
          <w:rFonts w:hint="cs"/>
          <w:sz w:val="28"/>
          <w:rtl/>
        </w:rPr>
        <w:t>ی</w:t>
      </w:r>
      <w:r w:rsidRPr="00CD637C">
        <w:rPr>
          <w:rFonts w:hint="eastAsia"/>
          <w:sz w:val="28"/>
          <w:rtl/>
        </w:rPr>
        <w:t>ع</w:t>
      </w:r>
      <w:r w:rsidRPr="00CD637C">
        <w:rPr>
          <w:rFonts w:hint="cs"/>
          <w:sz w:val="28"/>
          <w:rtl/>
        </w:rPr>
        <w:t xml:space="preserve"> محاسبات الکتریکی</w:t>
      </w:r>
      <w:r w:rsidRPr="00CD637C">
        <w:rPr>
          <w:sz w:val="28"/>
          <w:rtl/>
        </w:rPr>
        <w:t xml:space="preserve"> </w:t>
      </w:r>
      <w:r w:rsidRPr="00CD637C">
        <w:rPr>
          <w:rFonts w:hint="cs"/>
          <w:sz w:val="28"/>
          <w:rtl/>
        </w:rPr>
        <w:t>برای پوشش نیازهای فعلی و آتی شبکه به کار برده می شود، به نحوی که</w:t>
      </w:r>
      <w:r w:rsidRPr="00CD637C">
        <w:rPr>
          <w:sz w:val="28"/>
          <w:rtl/>
        </w:rPr>
        <w:t xml:space="preserve"> طراح </w:t>
      </w:r>
      <w:r w:rsidRPr="00CD637C">
        <w:rPr>
          <w:rFonts w:hint="cs"/>
          <w:sz w:val="28"/>
          <w:rtl/>
        </w:rPr>
        <w:t xml:space="preserve">در محاسبات الکتریکی </w:t>
      </w:r>
      <w:r w:rsidRPr="00CD637C">
        <w:rPr>
          <w:sz w:val="28"/>
          <w:rtl/>
        </w:rPr>
        <w:t>س</w:t>
      </w:r>
      <w:r w:rsidRPr="00CD637C">
        <w:rPr>
          <w:rFonts w:hint="cs"/>
          <w:sz w:val="28"/>
          <w:rtl/>
        </w:rPr>
        <w:t>ی</w:t>
      </w:r>
      <w:r w:rsidRPr="00CD637C">
        <w:rPr>
          <w:rFonts w:hint="eastAsia"/>
          <w:sz w:val="28"/>
          <w:rtl/>
        </w:rPr>
        <w:t>ستم</w:t>
      </w:r>
      <w:r w:rsidRPr="00CD637C">
        <w:rPr>
          <w:sz w:val="28"/>
          <w:rtl/>
        </w:rPr>
        <w:t xml:space="preserve"> توز</w:t>
      </w:r>
      <w:r w:rsidRPr="00CD637C">
        <w:rPr>
          <w:rFonts w:hint="cs"/>
          <w:sz w:val="28"/>
          <w:rtl/>
        </w:rPr>
        <w:t>ی</w:t>
      </w:r>
      <w:r w:rsidRPr="00CD637C">
        <w:rPr>
          <w:rFonts w:hint="eastAsia"/>
          <w:sz w:val="28"/>
          <w:rtl/>
        </w:rPr>
        <w:t>ع</w:t>
      </w:r>
      <w:r w:rsidRPr="00CD637C">
        <w:rPr>
          <w:sz w:val="28"/>
          <w:rtl/>
        </w:rPr>
        <w:t xml:space="preserve"> از </w:t>
      </w:r>
      <w:r w:rsidRPr="00CD637C">
        <w:rPr>
          <w:rFonts w:hint="cs"/>
          <w:sz w:val="28"/>
          <w:rtl/>
        </w:rPr>
        <w:t>ی</w:t>
      </w:r>
      <w:r w:rsidRPr="00CD637C">
        <w:rPr>
          <w:rFonts w:hint="eastAsia"/>
          <w:sz w:val="28"/>
          <w:rtl/>
        </w:rPr>
        <w:t>ک</w:t>
      </w:r>
      <w:r w:rsidRPr="00CD637C">
        <w:rPr>
          <w:sz w:val="28"/>
          <w:rtl/>
        </w:rPr>
        <w:t xml:space="preserve"> سو به عوامل مربوط به رشد بار، توز</w:t>
      </w:r>
      <w:r w:rsidRPr="00CD637C">
        <w:rPr>
          <w:rFonts w:hint="cs"/>
          <w:sz w:val="28"/>
          <w:rtl/>
        </w:rPr>
        <w:t>ی</w:t>
      </w:r>
      <w:r w:rsidRPr="00CD637C">
        <w:rPr>
          <w:rFonts w:hint="eastAsia"/>
          <w:sz w:val="28"/>
          <w:rtl/>
        </w:rPr>
        <w:t>ع</w:t>
      </w:r>
      <w:r w:rsidRPr="00CD637C">
        <w:rPr>
          <w:sz w:val="28"/>
          <w:rtl/>
        </w:rPr>
        <w:t xml:space="preserve"> مکان</w:t>
      </w:r>
      <w:r w:rsidRPr="00CD637C">
        <w:rPr>
          <w:rFonts w:hint="cs"/>
          <w:sz w:val="28"/>
          <w:rtl/>
        </w:rPr>
        <w:t>ی</w:t>
      </w:r>
      <w:r w:rsidRPr="00CD637C">
        <w:rPr>
          <w:sz w:val="28"/>
          <w:rtl/>
        </w:rPr>
        <w:t xml:space="preserve"> نقاط مصرف، زمانبند</w:t>
      </w:r>
      <w:r w:rsidRPr="00CD637C">
        <w:rPr>
          <w:rFonts w:hint="cs"/>
          <w:sz w:val="28"/>
          <w:rtl/>
        </w:rPr>
        <w:t>ی</w:t>
      </w:r>
      <w:r w:rsidRPr="00CD637C">
        <w:rPr>
          <w:sz w:val="28"/>
          <w:rtl/>
        </w:rPr>
        <w:t xml:space="preserve"> مصرف و نوع مصرف </w:t>
      </w:r>
      <w:r w:rsidR="005D15C2" w:rsidRPr="00CD637C">
        <w:rPr>
          <w:rFonts w:hint="cs"/>
          <w:sz w:val="28"/>
          <w:rtl/>
        </w:rPr>
        <w:t>باید</w:t>
      </w:r>
      <w:r w:rsidRPr="00CD637C">
        <w:rPr>
          <w:rFonts w:hint="cs"/>
          <w:sz w:val="28"/>
          <w:rtl/>
        </w:rPr>
        <w:t xml:space="preserve"> توجه نماید </w:t>
      </w:r>
      <w:r w:rsidRPr="00CD637C">
        <w:rPr>
          <w:sz w:val="28"/>
          <w:rtl/>
        </w:rPr>
        <w:t>و</w:t>
      </w:r>
      <w:r w:rsidRPr="00CD637C">
        <w:rPr>
          <w:rFonts w:hint="cs"/>
          <w:sz w:val="28"/>
          <w:rtl/>
        </w:rPr>
        <w:t xml:space="preserve"> </w:t>
      </w:r>
      <w:r w:rsidRPr="00CD637C">
        <w:rPr>
          <w:sz w:val="28"/>
          <w:rtl/>
        </w:rPr>
        <w:t>از طرف د</w:t>
      </w:r>
      <w:r w:rsidRPr="00CD637C">
        <w:rPr>
          <w:rFonts w:hint="cs"/>
          <w:sz w:val="28"/>
          <w:rtl/>
        </w:rPr>
        <w:t>ی</w:t>
      </w:r>
      <w:r w:rsidRPr="00CD637C">
        <w:rPr>
          <w:rFonts w:hint="eastAsia"/>
          <w:sz w:val="28"/>
          <w:rtl/>
        </w:rPr>
        <w:t>گر</w:t>
      </w:r>
      <w:r w:rsidRPr="00CD637C">
        <w:rPr>
          <w:sz w:val="28"/>
          <w:rtl/>
        </w:rPr>
        <w:t xml:space="preserve"> عوامل فن</w:t>
      </w:r>
      <w:r w:rsidRPr="00CD637C">
        <w:rPr>
          <w:rFonts w:hint="cs"/>
          <w:sz w:val="28"/>
          <w:rtl/>
        </w:rPr>
        <w:t>ی</w:t>
      </w:r>
      <w:r w:rsidRPr="00CD637C">
        <w:rPr>
          <w:sz w:val="28"/>
          <w:rtl/>
        </w:rPr>
        <w:t xml:space="preserve"> مانند</w:t>
      </w:r>
      <w:r w:rsidRPr="00CD637C">
        <w:rPr>
          <w:rFonts w:hint="cs"/>
          <w:sz w:val="28"/>
          <w:rtl/>
        </w:rPr>
        <w:t xml:space="preserve"> محل و ظرفیت پست های فوق توزیع،</w:t>
      </w:r>
      <w:r w:rsidRPr="00CD637C">
        <w:rPr>
          <w:sz w:val="28"/>
          <w:rtl/>
        </w:rPr>
        <w:t xml:space="preserve"> مقاد</w:t>
      </w:r>
      <w:r w:rsidRPr="00CD637C">
        <w:rPr>
          <w:rFonts w:hint="cs"/>
          <w:sz w:val="28"/>
          <w:rtl/>
        </w:rPr>
        <w:t>ی</w:t>
      </w:r>
      <w:r w:rsidRPr="00CD637C">
        <w:rPr>
          <w:rFonts w:hint="eastAsia"/>
          <w:sz w:val="28"/>
          <w:rtl/>
        </w:rPr>
        <w:t>ر</w:t>
      </w:r>
      <w:r w:rsidRPr="00CD637C">
        <w:rPr>
          <w:sz w:val="28"/>
          <w:rtl/>
        </w:rPr>
        <w:t xml:space="preserve"> نام</w:t>
      </w:r>
      <w:r w:rsidRPr="00CD637C">
        <w:rPr>
          <w:rFonts w:hint="cs"/>
          <w:sz w:val="28"/>
          <w:rtl/>
        </w:rPr>
        <w:t>ی</w:t>
      </w:r>
      <w:r w:rsidRPr="00CD637C">
        <w:rPr>
          <w:sz w:val="28"/>
          <w:rtl/>
        </w:rPr>
        <w:t xml:space="preserve"> </w:t>
      </w:r>
      <w:r w:rsidRPr="00CD637C">
        <w:rPr>
          <w:rFonts w:hint="cs"/>
          <w:sz w:val="28"/>
          <w:rtl/>
        </w:rPr>
        <w:t>بار گذاری</w:t>
      </w:r>
      <w:r w:rsidRPr="00CD637C">
        <w:rPr>
          <w:sz w:val="28"/>
          <w:rtl/>
        </w:rPr>
        <w:t xml:space="preserve"> خطوط</w:t>
      </w:r>
      <w:r w:rsidRPr="00CD637C">
        <w:rPr>
          <w:rFonts w:hint="cs"/>
          <w:sz w:val="28"/>
          <w:rtl/>
        </w:rPr>
        <w:t xml:space="preserve"> فشار متوسط وضعیف،</w:t>
      </w:r>
      <w:r w:rsidR="005D15C2" w:rsidRPr="00CD637C">
        <w:rPr>
          <w:rFonts w:hint="cs"/>
          <w:sz w:val="28"/>
          <w:rtl/>
        </w:rPr>
        <w:t xml:space="preserve"> </w:t>
      </w:r>
      <w:r w:rsidRPr="00CD637C">
        <w:rPr>
          <w:sz w:val="28"/>
          <w:rtl/>
        </w:rPr>
        <w:t>ظرف</w:t>
      </w:r>
      <w:r w:rsidRPr="00CD637C">
        <w:rPr>
          <w:rFonts w:hint="cs"/>
          <w:sz w:val="28"/>
          <w:rtl/>
        </w:rPr>
        <w:t>ی</w:t>
      </w:r>
      <w:r w:rsidRPr="00CD637C">
        <w:rPr>
          <w:rFonts w:hint="eastAsia"/>
          <w:sz w:val="28"/>
          <w:rtl/>
        </w:rPr>
        <w:t>ت</w:t>
      </w:r>
      <w:r w:rsidRPr="00CD637C">
        <w:rPr>
          <w:sz w:val="28"/>
          <w:rtl/>
        </w:rPr>
        <w:t xml:space="preserve"> </w:t>
      </w:r>
      <w:r w:rsidRPr="00CD637C">
        <w:rPr>
          <w:rFonts w:hint="cs"/>
          <w:sz w:val="28"/>
          <w:rtl/>
        </w:rPr>
        <w:t>ترانسفورماتورها</w:t>
      </w:r>
      <w:r w:rsidRPr="00CD637C">
        <w:rPr>
          <w:rFonts w:hint="eastAsia"/>
          <w:sz w:val="28"/>
          <w:rtl/>
        </w:rPr>
        <w:t>،</w:t>
      </w:r>
      <w:r w:rsidRPr="00CD637C">
        <w:rPr>
          <w:sz w:val="28"/>
          <w:rtl/>
        </w:rPr>
        <w:t xml:space="preserve"> سطوح ولتاژ و افت ولتاژ مجاز، قابل</w:t>
      </w:r>
      <w:r w:rsidRPr="00CD637C">
        <w:rPr>
          <w:rFonts w:hint="cs"/>
          <w:sz w:val="28"/>
          <w:rtl/>
        </w:rPr>
        <w:t>ی</w:t>
      </w:r>
      <w:r w:rsidRPr="00CD637C">
        <w:rPr>
          <w:rFonts w:hint="eastAsia"/>
          <w:sz w:val="28"/>
          <w:rtl/>
        </w:rPr>
        <w:t>ت</w:t>
      </w:r>
      <w:r w:rsidRPr="00CD637C">
        <w:rPr>
          <w:sz w:val="28"/>
          <w:rtl/>
        </w:rPr>
        <w:t xml:space="preserve"> اطم</w:t>
      </w:r>
      <w:r w:rsidRPr="00CD637C">
        <w:rPr>
          <w:rFonts w:hint="cs"/>
          <w:sz w:val="28"/>
          <w:rtl/>
        </w:rPr>
        <w:t>ی</w:t>
      </w:r>
      <w:r w:rsidRPr="00CD637C">
        <w:rPr>
          <w:rFonts w:hint="eastAsia"/>
          <w:sz w:val="28"/>
          <w:rtl/>
        </w:rPr>
        <w:t>نان</w:t>
      </w:r>
      <w:r w:rsidRPr="00CD637C">
        <w:rPr>
          <w:sz w:val="28"/>
          <w:rtl/>
        </w:rPr>
        <w:t xml:space="preserve"> س</w:t>
      </w:r>
      <w:r w:rsidRPr="00CD637C">
        <w:rPr>
          <w:rFonts w:hint="cs"/>
          <w:sz w:val="28"/>
          <w:rtl/>
        </w:rPr>
        <w:t>ی</w:t>
      </w:r>
      <w:r w:rsidRPr="00CD637C">
        <w:rPr>
          <w:rFonts w:hint="eastAsia"/>
          <w:sz w:val="28"/>
          <w:rtl/>
        </w:rPr>
        <w:t>ستم،</w:t>
      </w:r>
      <w:r w:rsidRPr="00CD637C">
        <w:rPr>
          <w:sz w:val="28"/>
          <w:rtl/>
        </w:rPr>
        <w:t xml:space="preserve"> تداوم سرو</w:t>
      </w:r>
      <w:r w:rsidRPr="00CD637C">
        <w:rPr>
          <w:rFonts w:hint="cs"/>
          <w:sz w:val="28"/>
          <w:rtl/>
        </w:rPr>
        <w:t>ی</w:t>
      </w:r>
      <w:r w:rsidRPr="00CD637C">
        <w:rPr>
          <w:rFonts w:hint="eastAsia"/>
          <w:sz w:val="28"/>
          <w:rtl/>
        </w:rPr>
        <w:t>س</w:t>
      </w:r>
      <w:r w:rsidRPr="00CD637C">
        <w:rPr>
          <w:sz w:val="28"/>
          <w:rtl/>
        </w:rPr>
        <w:t xml:space="preserve"> ده</w:t>
      </w:r>
      <w:r w:rsidRPr="00CD637C">
        <w:rPr>
          <w:rFonts w:hint="cs"/>
          <w:sz w:val="28"/>
          <w:rtl/>
        </w:rPr>
        <w:t>ی</w:t>
      </w:r>
      <w:r w:rsidRPr="00CD637C">
        <w:rPr>
          <w:rFonts w:hint="eastAsia"/>
          <w:sz w:val="28"/>
          <w:rtl/>
        </w:rPr>
        <w:t>،</w:t>
      </w:r>
      <w:r w:rsidRPr="00CD637C">
        <w:rPr>
          <w:sz w:val="28"/>
          <w:rtl/>
        </w:rPr>
        <w:t xml:space="preserve"> امن</w:t>
      </w:r>
      <w:r w:rsidRPr="00CD637C">
        <w:rPr>
          <w:rFonts w:hint="cs"/>
          <w:sz w:val="28"/>
          <w:rtl/>
        </w:rPr>
        <w:t>ی</w:t>
      </w:r>
      <w:r w:rsidRPr="00CD637C">
        <w:rPr>
          <w:rFonts w:hint="eastAsia"/>
          <w:sz w:val="28"/>
          <w:rtl/>
        </w:rPr>
        <w:t>ت</w:t>
      </w:r>
      <w:r w:rsidRPr="00CD637C">
        <w:rPr>
          <w:sz w:val="28"/>
          <w:rtl/>
        </w:rPr>
        <w:t xml:space="preserve"> و قابل</w:t>
      </w:r>
      <w:r w:rsidRPr="00CD637C">
        <w:rPr>
          <w:rFonts w:hint="cs"/>
          <w:sz w:val="28"/>
          <w:rtl/>
        </w:rPr>
        <w:t>ی</w:t>
      </w:r>
      <w:r w:rsidRPr="00CD637C">
        <w:rPr>
          <w:rFonts w:hint="eastAsia"/>
          <w:sz w:val="28"/>
          <w:rtl/>
        </w:rPr>
        <w:t>ت</w:t>
      </w:r>
      <w:r w:rsidRPr="00CD637C">
        <w:rPr>
          <w:sz w:val="28"/>
          <w:rtl/>
        </w:rPr>
        <w:t xml:space="preserve"> دسترس</w:t>
      </w:r>
      <w:r w:rsidRPr="00CD637C">
        <w:rPr>
          <w:rFonts w:hint="cs"/>
          <w:sz w:val="28"/>
          <w:rtl/>
        </w:rPr>
        <w:t>ی</w:t>
      </w:r>
      <w:r w:rsidRPr="00CD637C">
        <w:rPr>
          <w:sz w:val="28"/>
          <w:rtl/>
        </w:rPr>
        <w:t xml:space="preserve"> به س</w:t>
      </w:r>
      <w:r w:rsidRPr="00CD637C">
        <w:rPr>
          <w:rFonts w:hint="cs"/>
          <w:sz w:val="28"/>
          <w:rtl/>
        </w:rPr>
        <w:t>ی</w:t>
      </w:r>
      <w:r w:rsidRPr="00CD637C">
        <w:rPr>
          <w:rFonts w:hint="eastAsia"/>
          <w:sz w:val="28"/>
          <w:rtl/>
        </w:rPr>
        <w:t>ستم</w:t>
      </w:r>
      <w:r w:rsidR="00DB65E9" w:rsidRPr="00CD637C">
        <w:rPr>
          <w:sz w:val="28"/>
          <w:rtl/>
        </w:rPr>
        <w:t xml:space="preserve"> و</w:t>
      </w:r>
      <w:r w:rsidRPr="00CD637C">
        <w:rPr>
          <w:sz w:val="28"/>
          <w:rtl/>
        </w:rPr>
        <w:t xml:space="preserve">... را </w:t>
      </w:r>
      <w:r w:rsidR="005D15C2" w:rsidRPr="00CD637C">
        <w:rPr>
          <w:rFonts w:hint="cs"/>
          <w:sz w:val="28"/>
          <w:rtl/>
        </w:rPr>
        <w:t>باید</w:t>
      </w:r>
      <w:r w:rsidRPr="00CD637C">
        <w:rPr>
          <w:rFonts w:hint="cs"/>
          <w:sz w:val="28"/>
          <w:rtl/>
        </w:rPr>
        <w:t xml:space="preserve"> در نظر بگیرد و برای تضمین اجرای آن پارامترهای</w:t>
      </w:r>
      <w:r w:rsidRPr="00CD637C">
        <w:rPr>
          <w:sz w:val="28"/>
          <w:rtl/>
        </w:rPr>
        <w:t xml:space="preserve"> اقتصاد</w:t>
      </w:r>
      <w:r w:rsidRPr="00CD637C">
        <w:rPr>
          <w:rFonts w:hint="cs"/>
          <w:sz w:val="28"/>
          <w:rtl/>
        </w:rPr>
        <w:t>ی</w:t>
      </w:r>
      <w:r w:rsidRPr="00CD637C">
        <w:rPr>
          <w:sz w:val="28"/>
          <w:rtl/>
        </w:rPr>
        <w:t xml:space="preserve"> مانند ق</w:t>
      </w:r>
      <w:r w:rsidRPr="00CD637C">
        <w:rPr>
          <w:rFonts w:hint="cs"/>
          <w:sz w:val="28"/>
          <w:rtl/>
        </w:rPr>
        <w:t>ی</w:t>
      </w:r>
      <w:r w:rsidRPr="00CD637C">
        <w:rPr>
          <w:rFonts w:hint="eastAsia"/>
          <w:sz w:val="28"/>
          <w:rtl/>
        </w:rPr>
        <w:t>مت</w:t>
      </w:r>
      <w:r w:rsidRPr="00CD637C">
        <w:rPr>
          <w:sz w:val="28"/>
          <w:rtl/>
        </w:rPr>
        <w:t xml:space="preserve"> تجه</w:t>
      </w:r>
      <w:r w:rsidRPr="00CD637C">
        <w:rPr>
          <w:rFonts w:hint="cs"/>
          <w:sz w:val="28"/>
          <w:rtl/>
        </w:rPr>
        <w:t>ی</w:t>
      </w:r>
      <w:r w:rsidRPr="00CD637C">
        <w:rPr>
          <w:rFonts w:hint="eastAsia"/>
          <w:sz w:val="28"/>
          <w:rtl/>
        </w:rPr>
        <w:t>زات،</w:t>
      </w:r>
      <w:r w:rsidRPr="00CD637C">
        <w:rPr>
          <w:sz w:val="28"/>
          <w:rtl/>
        </w:rPr>
        <w:t xml:space="preserve"> هز</w:t>
      </w:r>
      <w:r w:rsidRPr="00CD637C">
        <w:rPr>
          <w:rFonts w:hint="cs"/>
          <w:sz w:val="28"/>
          <w:rtl/>
        </w:rPr>
        <w:t>ی</w:t>
      </w:r>
      <w:r w:rsidRPr="00CD637C">
        <w:rPr>
          <w:rFonts w:hint="eastAsia"/>
          <w:sz w:val="28"/>
          <w:rtl/>
        </w:rPr>
        <w:t>نه</w:t>
      </w:r>
      <w:r w:rsidRPr="00CD637C">
        <w:rPr>
          <w:rFonts w:ascii="Cambria" w:hAnsi="Cambria"/>
          <w:sz w:val="28"/>
          <w:rtl/>
        </w:rPr>
        <w:softHyphen/>
      </w:r>
      <w:r w:rsidRPr="00CD637C">
        <w:rPr>
          <w:rFonts w:hint="cs"/>
          <w:sz w:val="28"/>
          <w:rtl/>
        </w:rPr>
        <w:t>های</w:t>
      </w:r>
      <w:r w:rsidRPr="00CD637C">
        <w:rPr>
          <w:sz w:val="28"/>
          <w:rtl/>
        </w:rPr>
        <w:t xml:space="preserve"> تلفات انرژ</w:t>
      </w:r>
      <w:r w:rsidRPr="00CD637C">
        <w:rPr>
          <w:rFonts w:hint="cs"/>
          <w:sz w:val="28"/>
          <w:rtl/>
        </w:rPr>
        <w:t>ی</w:t>
      </w:r>
      <w:r w:rsidRPr="00CD637C">
        <w:rPr>
          <w:sz w:val="28"/>
          <w:rtl/>
        </w:rPr>
        <w:t xml:space="preserve"> و همچن</w:t>
      </w:r>
      <w:r w:rsidRPr="00CD637C">
        <w:rPr>
          <w:rFonts w:hint="cs"/>
          <w:sz w:val="28"/>
          <w:rtl/>
        </w:rPr>
        <w:t>ی</w:t>
      </w:r>
      <w:r w:rsidRPr="00CD637C">
        <w:rPr>
          <w:rFonts w:hint="eastAsia"/>
          <w:sz w:val="28"/>
          <w:rtl/>
        </w:rPr>
        <w:t>ن</w:t>
      </w:r>
      <w:r w:rsidRPr="00CD637C">
        <w:rPr>
          <w:sz w:val="28"/>
          <w:rtl/>
        </w:rPr>
        <w:t xml:space="preserve"> نرخ تورم و نظا</w:t>
      </w:r>
      <w:r w:rsidRPr="00CD637C">
        <w:rPr>
          <w:rFonts w:hint="cs"/>
          <w:sz w:val="28"/>
          <w:rtl/>
        </w:rPr>
        <w:t>ی</w:t>
      </w:r>
      <w:r w:rsidRPr="00CD637C">
        <w:rPr>
          <w:rFonts w:hint="eastAsia"/>
          <w:sz w:val="28"/>
          <w:rtl/>
        </w:rPr>
        <w:t>ر</w:t>
      </w:r>
      <w:r w:rsidRPr="00CD637C">
        <w:rPr>
          <w:sz w:val="28"/>
          <w:rtl/>
        </w:rPr>
        <w:t xml:space="preserve"> آن را ن</w:t>
      </w:r>
      <w:r w:rsidRPr="00CD637C">
        <w:rPr>
          <w:rFonts w:hint="cs"/>
          <w:sz w:val="28"/>
          <w:rtl/>
        </w:rPr>
        <w:t>ی</w:t>
      </w:r>
      <w:r w:rsidRPr="00CD637C">
        <w:rPr>
          <w:rFonts w:hint="eastAsia"/>
          <w:sz w:val="28"/>
          <w:rtl/>
        </w:rPr>
        <w:t>ز</w:t>
      </w:r>
      <w:r w:rsidRPr="00CD637C">
        <w:rPr>
          <w:sz w:val="28"/>
          <w:rtl/>
        </w:rPr>
        <w:t xml:space="preserve"> در نظر داشته باشد.</w:t>
      </w:r>
    </w:p>
    <w:p w14:paraId="482BF76D" w14:textId="3B0AF44E" w:rsidR="00452B8F" w:rsidRPr="00CD637C" w:rsidRDefault="0087060A" w:rsidP="00C9489F">
      <w:pPr>
        <w:bidi/>
        <w:ind w:right="-180"/>
        <w:rPr>
          <w:sz w:val="28"/>
          <w:rtl/>
        </w:rPr>
      </w:pPr>
      <w:r w:rsidRPr="00CD637C">
        <w:rPr>
          <w:rFonts w:hint="cs"/>
          <w:sz w:val="28"/>
          <w:rtl/>
        </w:rPr>
        <w:t xml:space="preserve">    </w:t>
      </w:r>
      <w:r w:rsidR="00452B8F" w:rsidRPr="00CD637C">
        <w:rPr>
          <w:rFonts w:hint="cs"/>
          <w:sz w:val="28"/>
          <w:rtl/>
        </w:rPr>
        <w:t>شبکه</w:t>
      </w:r>
      <w:r w:rsidR="00452B8F" w:rsidRPr="00CD637C">
        <w:rPr>
          <w:rFonts w:ascii="Cambria" w:hAnsi="Cambria"/>
          <w:sz w:val="28"/>
          <w:rtl/>
        </w:rPr>
        <w:softHyphen/>
      </w:r>
      <w:r w:rsidR="00452B8F" w:rsidRPr="00CD637C">
        <w:rPr>
          <w:rFonts w:hint="cs"/>
          <w:sz w:val="28"/>
          <w:rtl/>
        </w:rPr>
        <w:t xml:space="preserve">های توزیع </w:t>
      </w:r>
      <w:r w:rsidR="00695303" w:rsidRPr="00CD637C">
        <w:rPr>
          <w:rFonts w:hint="cs"/>
          <w:sz w:val="28"/>
          <w:rtl/>
          <w:lang w:bidi="fa-IR"/>
        </w:rPr>
        <w:t>باید</w:t>
      </w:r>
      <w:r w:rsidR="00452B8F" w:rsidRPr="00CD637C">
        <w:rPr>
          <w:rFonts w:hint="cs"/>
          <w:sz w:val="28"/>
          <w:rtl/>
        </w:rPr>
        <w:t xml:space="preserve"> سرویس دهی را با کمترین میزان تلفات،</w:t>
      </w:r>
      <w:r w:rsidR="002A5A1D" w:rsidRPr="00CD637C">
        <w:rPr>
          <w:rFonts w:hint="cs"/>
          <w:sz w:val="28"/>
          <w:rtl/>
        </w:rPr>
        <w:t xml:space="preserve"> انرژی توزیع نشده، </w:t>
      </w:r>
      <w:r w:rsidR="00452B8F" w:rsidRPr="00CD637C">
        <w:rPr>
          <w:rFonts w:hint="cs"/>
          <w:sz w:val="28"/>
          <w:rtl/>
        </w:rPr>
        <w:t>خاموشی و</w:t>
      </w:r>
      <w:r w:rsidR="00485258" w:rsidRPr="00CD637C">
        <w:rPr>
          <w:rFonts w:hint="cs"/>
          <w:sz w:val="28"/>
          <w:rtl/>
        </w:rPr>
        <w:t xml:space="preserve"> </w:t>
      </w:r>
      <w:r w:rsidR="00452B8F" w:rsidRPr="00CD637C">
        <w:rPr>
          <w:rFonts w:hint="cs"/>
          <w:sz w:val="28"/>
          <w:rtl/>
        </w:rPr>
        <w:t>تغییرات ولتاژ انجام دهد</w:t>
      </w:r>
      <w:r w:rsidR="002A5A1D" w:rsidRPr="00CD637C">
        <w:rPr>
          <w:rFonts w:hint="cs"/>
          <w:sz w:val="28"/>
          <w:rtl/>
        </w:rPr>
        <w:t xml:space="preserve">، </w:t>
      </w:r>
      <w:r w:rsidR="00452B8F" w:rsidRPr="00CD637C">
        <w:rPr>
          <w:rFonts w:hint="cs"/>
          <w:sz w:val="28"/>
          <w:rtl/>
        </w:rPr>
        <w:t>و در صورت بروز خاموشی آن را بتوان در حد ممکن کوتاه نمود و بر تعداد کمی از مصرف کنندگان تأثیر داشته باشد. انعطاف پذیری شبکه</w:t>
      </w:r>
      <w:r w:rsidR="00452B8F" w:rsidRPr="00CD637C">
        <w:rPr>
          <w:sz w:val="28"/>
        </w:rPr>
        <w:softHyphen/>
      </w:r>
      <w:r w:rsidR="00452B8F" w:rsidRPr="00CD637C">
        <w:rPr>
          <w:rFonts w:hint="cs"/>
          <w:sz w:val="28"/>
          <w:rtl/>
        </w:rPr>
        <w:t>های طراحی شده باید طوری باشد که بتواند با کمترین اصلاح وهزینه با تغییرات مشخصه</w:t>
      </w:r>
      <w:r w:rsidR="00452B8F" w:rsidRPr="00CD637C">
        <w:rPr>
          <w:sz w:val="28"/>
        </w:rPr>
        <w:softHyphen/>
      </w:r>
      <w:r w:rsidR="00452B8F" w:rsidRPr="00CD637C">
        <w:rPr>
          <w:rFonts w:hint="cs"/>
          <w:sz w:val="28"/>
          <w:rtl/>
        </w:rPr>
        <w:t>های زمانی و مکانی بار هماهنگ شود. این انعطاف پذیری اجازه می</w:t>
      </w:r>
      <w:r w:rsidR="00452B8F" w:rsidRPr="00CD637C">
        <w:rPr>
          <w:sz w:val="28"/>
        </w:rPr>
        <w:softHyphen/>
      </w:r>
      <w:r w:rsidR="00452B8F" w:rsidRPr="00CD637C">
        <w:rPr>
          <w:rFonts w:hint="cs"/>
          <w:sz w:val="28"/>
          <w:rtl/>
        </w:rPr>
        <w:t>دهد تا ظرفیت سیستم، به مقدار واقعی بار مورد نیاز نزدیک شده و در نتیجه بهترین استفاده از سرمایه گذاری در شبکه</w:t>
      </w:r>
      <w:r w:rsidR="00452B8F" w:rsidRPr="00CD637C">
        <w:rPr>
          <w:rFonts w:ascii="Cambria" w:hAnsi="Cambria"/>
          <w:sz w:val="28"/>
          <w:rtl/>
        </w:rPr>
        <w:softHyphen/>
      </w:r>
      <w:r w:rsidR="00452B8F" w:rsidRPr="00CD637C">
        <w:rPr>
          <w:rFonts w:hint="cs"/>
          <w:sz w:val="28"/>
          <w:rtl/>
        </w:rPr>
        <w:t>های توزیع به عمل آید.</w:t>
      </w:r>
    </w:p>
    <w:bookmarkStart w:id="31" w:name="_هدف_و_دامنه"/>
    <w:bookmarkStart w:id="32" w:name="_2-_هدف_و"/>
    <w:bookmarkStart w:id="33" w:name="_Ref69050696"/>
    <w:bookmarkStart w:id="34" w:name="_Toc69051163"/>
    <w:bookmarkStart w:id="35" w:name="_Toc69738006"/>
    <w:bookmarkStart w:id="36" w:name="_Toc69738492"/>
    <w:bookmarkStart w:id="37" w:name="_Toc69738831"/>
    <w:bookmarkStart w:id="38" w:name="_Toc69738944"/>
    <w:bookmarkStart w:id="39" w:name="_Toc70687779"/>
    <w:bookmarkStart w:id="40" w:name="_Toc70687904"/>
    <w:bookmarkStart w:id="41" w:name="_Toc73043520"/>
    <w:bookmarkStart w:id="42" w:name="_Toc74469225"/>
    <w:bookmarkStart w:id="43" w:name="_Toc75102249"/>
    <w:bookmarkStart w:id="44" w:name="_Toc75148407"/>
    <w:bookmarkStart w:id="45" w:name="_Toc79184431"/>
    <w:bookmarkStart w:id="46" w:name="_Toc79489648"/>
    <w:bookmarkStart w:id="47" w:name="_Toc80172990"/>
    <w:bookmarkEnd w:id="31"/>
    <w:bookmarkEnd w:id="32"/>
    <w:p w14:paraId="59BFFA52" w14:textId="124818EB" w:rsidR="00452B8F" w:rsidRPr="0049246A" w:rsidRDefault="0023420D" w:rsidP="00C9489F">
      <w:pPr>
        <w:pStyle w:val="Heading1"/>
        <w:numPr>
          <w:ilvl w:val="0"/>
          <w:numId w:val="0"/>
        </w:numPr>
        <w:ind w:left="277" w:right="-180" w:hanging="360"/>
      </w:pPr>
      <w:r w:rsidRPr="007F3587">
        <w:rPr>
          <w:rFonts w:hint="cs"/>
          <w:rtl/>
          <w:lang w:val="en-US" w:eastAsia="en-US"/>
        </w:rPr>
        <mc:AlternateContent>
          <mc:Choice Requires="wps">
            <w:drawing>
              <wp:anchor distT="0" distB="0" distL="114300" distR="114300" simplePos="0" relativeHeight="251751424" behindDoc="0" locked="0" layoutInCell="1" allowOverlap="1" wp14:anchorId="3929BFBC" wp14:editId="0EC30119">
                <wp:simplePos x="0" y="0"/>
                <wp:positionH relativeFrom="column">
                  <wp:posOffset>66040</wp:posOffset>
                </wp:positionH>
                <wp:positionV relativeFrom="paragraph">
                  <wp:posOffset>351155</wp:posOffset>
                </wp:positionV>
                <wp:extent cx="2834640" cy="3977640"/>
                <wp:effectExtent l="19050" t="19050" r="22860" b="22860"/>
                <wp:wrapTopAndBottom/>
                <wp:docPr id="42" name="Rounded Rectangle 42"/>
                <wp:cNvGraphicFramePr/>
                <a:graphic xmlns:a="http://schemas.openxmlformats.org/drawingml/2006/main">
                  <a:graphicData uri="http://schemas.microsoft.com/office/word/2010/wordprocessingShape">
                    <wps:wsp>
                      <wps:cNvSpPr/>
                      <wps:spPr>
                        <a:xfrm>
                          <a:off x="0" y="0"/>
                          <a:ext cx="2834640" cy="3977640"/>
                        </a:xfrm>
                        <a:prstGeom prst="roundRect">
                          <a:avLst/>
                        </a:prstGeom>
                        <a:solidFill>
                          <a:sysClr val="window" lastClr="FFFFFF"/>
                        </a:solidFill>
                        <a:ln w="28575" cap="flat" cmpd="sng" algn="ctr">
                          <a:solidFill>
                            <a:srgbClr val="4472C4"/>
                          </a:solidFill>
                          <a:prstDash val="solid"/>
                          <a:miter lim="800000"/>
                        </a:ln>
                        <a:effectLst/>
                      </wps:spPr>
                      <wps:txbx>
                        <w:txbxContent>
                          <w:p w14:paraId="5BC5956E" w14:textId="77777777" w:rsidR="003E3073" w:rsidRPr="00C66536" w:rsidRDefault="003E3073" w:rsidP="001028EE">
                            <w:pPr>
                              <w:bidi/>
                              <w:rPr>
                                <w:rFonts w:cs="B Zar"/>
                                <w:b/>
                                <w:bCs/>
                                <w:szCs w:val="24"/>
                                <w:rtl/>
                              </w:rPr>
                            </w:pPr>
                            <w:r w:rsidRPr="00C66536">
                              <w:rPr>
                                <w:rFonts w:cs="B Zar" w:hint="cs"/>
                                <w:b/>
                                <w:bCs/>
                                <w:szCs w:val="24"/>
                                <w:rtl/>
                              </w:rPr>
                              <w:t>دامنه کاربرد:</w:t>
                            </w:r>
                          </w:p>
                          <w:p w14:paraId="46027D9E" w14:textId="5F814441" w:rsidR="003E3073" w:rsidRPr="00C66536" w:rsidRDefault="003E3073" w:rsidP="001028EE">
                            <w:pPr>
                              <w:bidi/>
                              <w:rPr>
                                <w:szCs w:val="24"/>
                                <w:rtl/>
                              </w:rPr>
                            </w:pPr>
                            <w:r w:rsidRPr="00C66536">
                              <w:rPr>
                                <w:rFonts w:hint="cs"/>
                                <w:szCs w:val="24"/>
                                <w:rtl/>
                              </w:rPr>
                              <w:t xml:space="preserve">  این دستورالعمل موارد ذیل را تحت پوشش قرارداده است:</w:t>
                            </w:r>
                          </w:p>
                          <w:p w14:paraId="6899FC60" w14:textId="698596D6" w:rsidR="003E3073" w:rsidRPr="00C66536" w:rsidRDefault="003E3073" w:rsidP="0027219F">
                            <w:pPr>
                              <w:pStyle w:val="ListParagraph"/>
                              <w:numPr>
                                <w:ilvl w:val="0"/>
                                <w:numId w:val="4"/>
                              </w:numPr>
                              <w:bidi/>
                              <w:jc w:val="left"/>
                              <w:rPr>
                                <w:b/>
                                <w:bCs/>
                                <w:color w:val="2F5496" w:themeColor="accent5" w:themeShade="BF"/>
                                <w:szCs w:val="24"/>
                              </w:rPr>
                            </w:pPr>
                            <w:r w:rsidRPr="00C66536">
                              <w:rPr>
                                <w:rFonts w:hint="cs"/>
                                <w:b/>
                                <w:bCs/>
                                <w:color w:val="2F5496" w:themeColor="accent5" w:themeShade="BF"/>
                                <w:szCs w:val="24"/>
                                <w:rtl/>
                              </w:rPr>
                              <w:t>الزامات محاسبات الکتریکی در طراحی شبکه فشار متوسط</w:t>
                            </w:r>
                          </w:p>
                          <w:p w14:paraId="15B010E4" w14:textId="14AFF523" w:rsidR="003E3073" w:rsidRPr="0027219F" w:rsidRDefault="003E3073" w:rsidP="0027219F">
                            <w:pPr>
                              <w:numPr>
                                <w:ilvl w:val="0"/>
                                <w:numId w:val="4"/>
                              </w:numPr>
                              <w:bidi/>
                              <w:contextualSpacing/>
                              <w:jc w:val="left"/>
                              <w:rPr>
                                <w:b/>
                                <w:bCs/>
                                <w:color w:val="2F5496" w:themeColor="accent5" w:themeShade="BF"/>
                                <w:szCs w:val="24"/>
                              </w:rPr>
                            </w:pPr>
                            <w:r w:rsidRPr="0027219F">
                              <w:rPr>
                                <w:rFonts w:hint="cs"/>
                                <w:b/>
                                <w:bCs/>
                                <w:color w:val="2F5496" w:themeColor="accent5" w:themeShade="BF"/>
                                <w:szCs w:val="24"/>
                                <w:rtl/>
                              </w:rPr>
                              <w:t xml:space="preserve">الزامات محاسبات الکتریکی در طراحی </w:t>
                            </w:r>
                            <w:r w:rsidRPr="00C66536">
                              <w:rPr>
                                <w:rFonts w:hint="cs"/>
                                <w:b/>
                                <w:bCs/>
                                <w:color w:val="2F5496" w:themeColor="accent5" w:themeShade="BF"/>
                                <w:szCs w:val="24"/>
                                <w:rtl/>
                              </w:rPr>
                              <w:t>پست های توزیع</w:t>
                            </w:r>
                          </w:p>
                          <w:p w14:paraId="5421380E" w14:textId="680B0DD6" w:rsidR="003E3073" w:rsidRPr="00C66536" w:rsidRDefault="003E3073" w:rsidP="0027219F">
                            <w:pPr>
                              <w:pStyle w:val="ListParagraph"/>
                              <w:numPr>
                                <w:ilvl w:val="0"/>
                                <w:numId w:val="4"/>
                              </w:numPr>
                              <w:bidi/>
                              <w:jc w:val="left"/>
                              <w:rPr>
                                <w:b/>
                                <w:bCs/>
                                <w:color w:val="2F5496" w:themeColor="accent5" w:themeShade="BF"/>
                                <w:szCs w:val="24"/>
                              </w:rPr>
                            </w:pPr>
                            <w:r w:rsidRPr="00C66536">
                              <w:rPr>
                                <w:rFonts w:hint="cs"/>
                                <w:b/>
                                <w:bCs/>
                                <w:color w:val="2F5496" w:themeColor="accent5" w:themeShade="BF"/>
                                <w:szCs w:val="24"/>
                                <w:rtl/>
                              </w:rPr>
                              <w:t>الزامات محاسبات الکتریکی در طراحی شبکه فشار ضعیف</w:t>
                            </w:r>
                          </w:p>
                          <w:p w14:paraId="197055B8" w14:textId="4C50B6B8" w:rsidR="003E3073" w:rsidRPr="00C66536" w:rsidRDefault="003E3073" w:rsidP="00A563B9">
                            <w:pPr>
                              <w:bidi/>
                              <w:rPr>
                                <w:szCs w:val="24"/>
                              </w:rPr>
                            </w:pPr>
                            <w:r w:rsidRPr="00A563B9">
                              <w:rPr>
                                <w:rFonts w:hint="cs"/>
                                <w:szCs w:val="24"/>
                                <w:rtl/>
                              </w:rPr>
                              <w:t>توضیح:برای حفاظت فنی شبکه های توزیع دستورالعمل</w:t>
                            </w:r>
                            <w:r w:rsidRPr="00A563B9">
                              <w:rPr>
                                <w:rFonts w:hint="cs"/>
                                <w:sz w:val="2"/>
                                <w:szCs w:val="2"/>
                                <w:rtl/>
                              </w:rPr>
                              <w:t xml:space="preserve"> </w:t>
                            </w:r>
                            <w:r w:rsidRPr="00A563B9">
                              <w:rPr>
                                <w:rFonts w:hint="cs"/>
                                <w:szCs w:val="24"/>
                                <w:rtl/>
                              </w:rPr>
                              <w:t>شماره</w:t>
                            </w:r>
                            <w:r w:rsidRPr="00A563B9">
                              <w:rPr>
                                <w:rFonts w:hint="cs"/>
                                <w:sz w:val="2"/>
                                <w:szCs w:val="2"/>
                                <w:rtl/>
                              </w:rPr>
                              <w:t xml:space="preserve"> </w:t>
                            </w:r>
                            <w:r w:rsidRPr="00A563B9">
                              <w:rPr>
                                <w:sz w:val="20"/>
                                <w:szCs w:val="20"/>
                              </w:rPr>
                              <w:t>TAV-111-02/00</w:t>
                            </w:r>
                            <w:r w:rsidRPr="00A563B9">
                              <w:rPr>
                                <w:rFonts w:hint="cs"/>
                                <w:szCs w:val="24"/>
                                <w:rtl/>
                              </w:rPr>
                              <w:t>و</w:t>
                            </w:r>
                            <w:r w:rsidRPr="00A563B9">
                              <w:rPr>
                                <w:rFonts w:hint="cs"/>
                                <w:sz w:val="14"/>
                                <w:szCs w:val="14"/>
                                <w:rtl/>
                              </w:rPr>
                              <w:t xml:space="preserve"> </w:t>
                            </w:r>
                            <w:r w:rsidRPr="00A563B9">
                              <w:rPr>
                                <w:rFonts w:hint="cs"/>
                                <w:szCs w:val="24"/>
                                <w:rtl/>
                                <w:lang w:bidi="fa-IR"/>
                              </w:rPr>
                              <w:t xml:space="preserve">برای </w:t>
                            </w:r>
                            <w:r w:rsidRPr="00A563B9">
                              <w:rPr>
                                <w:rFonts w:hint="cs"/>
                                <w:szCs w:val="24"/>
                                <w:rtl/>
                              </w:rPr>
                              <w:t xml:space="preserve">مطالعات شبکه های توزیع دستورالعمل شماره </w:t>
                            </w:r>
                            <w:r w:rsidRPr="00A563B9">
                              <w:rPr>
                                <w:sz w:val="20"/>
                                <w:szCs w:val="20"/>
                              </w:rPr>
                              <w:t>TAV-111-03/00</w:t>
                            </w:r>
                            <w:r w:rsidRPr="00A563B9">
                              <w:rPr>
                                <w:rFonts w:hint="cs"/>
                                <w:szCs w:val="24"/>
                                <w:rtl/>
                              </w:rPr>
                              <w:t xml:space="preserve"> توسط دفتر مهندسی و راهبری شبکه شرکت توانیر ابلاغ شده است</w:t>
                            </w:r>
                            <w:r>
                              <w:rPr>
                                <w:rFonts w:hint="cs"/>
                                <w:szCs w:val="24"/>
                                <w:rtl/>
                              </w:rPr>
                              <w:t>.</w:t>
                            </w:r>
                          </w:p>
                        </w:txbxContent>
                      </wps:txbx>
                      <wps:bodyPr rot="0" spcFirstLastPara="0" vertOverflow="overflow" horzOverflow="overflow" vert="horz" wrap="square" lIns="0" tIns="36000" rIns="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3929BFBC" id="Rounded Rectangle 42" o:spid="_x0000_s1029" style="position:absolute;left:0;text-align:left;margin-left:5.2pt;margin-top:27.65pt;width:223.2pt;height:313.2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" fillcolor="window" strokecolor="#4472c4" strokeweight="2.25pt">
                <v:stroke joinstyle="miter"/>
                <v:textbox inset="0,1mm,0,1mm">
                  <w:txbxContent>
                    <w:p w14:paraId="5BC5956E" w14:textId="77777777" w:rsidR="003E3073" w:rsidRPr="00C66536" w:rsidRDefault="003E3073" w:rsidP="001028EE">
                      <w:pPr>
                        <w:bidi/>
                        <w:rPr>
                          <w:rFonts w:cs="B Zar"/>
                          <w:b/>
                          <w:bCs/>
                          <w:szCs w:val="24"/>
                          <w:rtl/>
                        </w:rPr>
                      </w:pPr>
                      <w:r w:rsidRPr="00C66536">
                        <w:rPr>
                          <w:rFonts w:cs="B Zar" w:hint="cs"/>
                          <w:b/>
                          <w:bCs/>
                          <w:szCs w:val="24"/>
                          <w:rtl/>
                        </w:rPr>
                        <w:t>دامنه کاربرد:</w:t>
                      </w:r>
                    </w:p>
                    <w:p w14:paraId="46027D9E" w14:textId="5F814441" w:rsidR="003E3073" w:rsidRPr="00C66536" w:rsidRDefault="003E3073" w:rsidP="001028EE">
                      <w:pPr>
                        <w:bidi/>
                        <w:rPr>
                          <w:szCs w:val="24"/>
                          <w:rtl/>
                        </w:rPr>
                      </w:pPr>
                      <w:r w:rsidRPr="00C66536">
                        <w:rPr>
                          <w:rFonts w:hint="cs"/>
                          <w:szCs w:val="24"/>
                          <w:rtl/>
                        </w:rPr>
                        <w:t xml:space="preserve">  این دستورالعمل موارد ذیل را تحت پوشش قرارداده است:</w:t>
                      </w:r>
                    </w:p>
                    <w:p w14:paraId="6899FC60" w14:textId="698596D6" w:rsidR="003E3073" w:rsidRPr="00C66536" w:rsidRDefault="003E3073" w:rsidP="0027219F">
                      <w:pPr>
                        <w:pStyle w:val="ListParagraph"/>
                        <w:numPr>
                          <w:ilvl w:val="0"/>
                          <w:numId w:val="4"/>
                        </w:numPr>
                        <w:bidi/>
                        <w:jc w:val="left"/>
                        <w:rPr>
                          <w:b/>
                          <w:bCs/>
                          <w:color w:val="2F5496" w:themeColor="accent5" w:themeShade="BF"/>
                          <w:szCs w:val="24"/>
                        </w:rPr>
                      </w:pPr>
                      <w:r w:rsidRPr="00C66536">
                        <w:rPr>
                          <w:rFonts w:hint="cs"/>
                          <w:b/>
                          <w:bCs/>
                          <w:color w:val="2F5496" w:themeColor="accent5" w:themeShade="BF"/>
                          <w:szCs w:val="24"/>
                          <w:rtl/>
                        </w:rPr>
                        <w:t>الزامات محاسبات الکتریکی در طراحی شبکه فشار متوسط</w:t>
                      </w:r>
                    </w:p>
                    <w:p w14:paraId="15B010E4" w14:textId="14AFF523" w:rsidR="003E3073" w:rsidRPr="0027219F" w:rsidRDefault="003E3073" w:rsidP="0027219F">
                      <w:pPr>
                        <w:numPr>
                          <w:ilvl w:val="0"/>
                          <w:numId w:val="4"/>
                        </w:numPr>
                        <w:bidi/>
                        <w:contextualSpacing/>
                        <w:jc w:val="left"/>
                        <w:rPr>
                          <w:b/>
                          <w:bCs/>
                          <w:color w:val="2F5496" w:themeColor="accent5" w:themeShade="BF"/>
                          <w:szCs w:val="24"/>
                        </w:rPr>
                      </w:pPr>
                      <w:r w:rsidRPr="0027219F">
                        <w:rPr>
                          <w:rFonts w:hint="cs"/>
                          <w:b/>
                          <w:bCs/>
                          <w:color w:val="2F5496" w:themeColor="accent5" w:themeShade="BF"/>
                          <w:szCs w:val="24"/>
                          <w:rtl/>
                        </w:rPr>
                        <w:t xml:space="preserve">الزامات محاسبات الکتریکی در طراحی </w:t>
                      </w:r>
                      <w:r w:rsidRPr="00C66536">
                        <w:rPr>
                          <w:rFonts w:hint="cs"/>
                          <w:b/>
                          <w:bCs/>
                          <w:color w:val="2F5496" w:themeColor="accent5" w:themeShade="BF"/>
                          <w:szCs w:val="24"/>
                          <w:rtl/>
                        </w:rPr>
                        <w:t>پست های توزیع</w:t>
                      </w:r>
                    </w:p>
                    <w:p w14:paraId="5421380E" w14:textId="680B0DD6" w:rsidR="003E3073" w:rsidRPr="00C66536" w:rsidRDefault="003E3073" w:rsidP="0027219F">
                      <w:pPr>
                        <w:pStyle w:val="ListParagraph"/>
                        <w:numPr>
                          <w:ilvl w:val="0"/>
                          <w:numId w:val="4"/>
                        </w:numPr>
                        <w:bidi/>
                        <w:jc w:val="left"/>
                        <w:rPr>
                          <w:b/>
                          <w:bCs/>
                          <w:color w:val="2F5496" w:themeColor="accent5" w:themeShade="BF"/>
                          <w:szCs w:val="24"/>
                        </w:rPr>
                      </w:pPr>
                      <w:r w:rsidRPr="00C66536">
                        <w:rPr>
                          <w:rFonts w:hint="cs"/>
                          <w:b/>
                          <w:bCs/>
                          <w:color w:val="2F5496" w:themeColor="accent5" w:themeShade="BF"/>
                          <w:szCs w:val="24"/>
                          <w:rtl/>
                        </w:rPr>
                        <w:t>الزامات محاسبات الکتریکی در طراحی شبکه فشار ضعیف</w:t>
                      </w:r>
                    </w:p>
                    <w:p w14:paraId="197055B8" w14:textId="4C50B6B8" w:rsidR="003E3073" w:rsidRPr="00C66536" w:rsidRDefault="003E3073" w:rsidP="00A563B9">
                      <w:pPr>
                        <w:bidi/>
                        <w:rPr>
                          <w:szCs w:val="24"/>
                        </w:rPr>
                      </w:pPr>
                      <w:r w:rsidRPr="00A563B9">
                        <w:rPr>
                          <w:rFonts w:hint="cs"/>
                          <w:szCs w:val="24"/>
                          <w:rtl/>
                        </w:rPr>
                        <w:t>توضیح:برای حفاظت فنی شبکه های توزیع دستورالعمل</w:t>
                      </w:r>
                      <w:r w:rsidRPr="00A563B9">
                        <w:rPr>
                          <w:rFonts w:hint="cs"/>
                          <w:sz w:val="2"/>
                          <w:szCs w:val="2"/>
                          <w:rtl/>
                        </w:rPr>
                        <w:t xml:space="preserve"> </w:t>
                      </w:r>
                      <w:r w:rsidRPr="00A563B9">
                        <w:rPr>
                          <w:rFonts w:hint="cs"/>
                          <w:szCs w:val="24"/>
                          <w:rtl/>
                        </w:rPr>
                        <w:t>شماره</w:t>
                      </w:r>
                      <w:r w:rsidRPr="00A563B9">
                        <w:rPr>
                          <w:rFonts w:hint="cs"/>
                          <w:sz w:val="2"/>
                          <w:szCs w:val="2"/>
                          <w:rtl/>
                        </w:rPr>
                        <w:t xml:space="preserve"> </w:t>
                      </w:r>
                      <w:r w:rsidRPr="00A563B9">
                        <w:rPr>
                          <w:sz w:val="20"/>
                          <w:szCs w:val="20"/>
                        </w:rPr>
                        <w:t>TAV-111-02/00</w:t>
                      </w:r>
                      <w:r w:rsidRPr="00A563B9">
                        <w:rPr>
                          <w:rFonts w:hint="cs"/>
                          <w:szCs w:val="24"/>
                          <w:rtl/>
                        </w:rPr>
                        <w:t>و</w:t>
                      </w:r>
                      <w:r w:rsidRPr="00A563B9">
                        <w:rPr>
                          <w:rFonts w:hint="cs"/>
                          <w:sz w:val="14"/>
                          <w:szCs w:val="14"/>
                          <w:rtl/>
                        </w:rPr>
                        <w:t xml:space="preserve"> </w:t>
                      </w:r>
                      <w:r w:rsidRPr="00A563B9">
                        <w:rPr>
                          <w:rFonts w:hint="cs"/>
                          <w:szCs w:val="24"/>
                          <w:rtl/>
                          <w:lang w:bidi="fa-IR"/>
                        </w:rPr>
                        <w:t xml:space="preserve">برای </w:t>
                      </w:r>
                      <w:r w:rsidRPr="00A563B9">
                        <w:rPr>
                          <w:rFonts w:hint="cs"/>
                          <w:szCs w:val="24"/>
                          <w:rtl/>
                        </w:rPr>
                        <w:t xml:space="preserve">مطالعات شبکه های توزیع دستورالعمل شماره </w:t>
                      </w:r>
                      <w:r w:rsidRPr="00A563B9">
                        <w:rPr>
                          <w:sz w:val="20"/>
                          <w:szCs w:val="20"/>
                        </w:rPr>
                        <w:t>TAV-111-03/00</w:t>
                      </w:r>
                      <w:r w:rsidRPr="00A563B9">
                        <w:rPr>
                          <w:rFonts w:hint="cs"/>
                          <w:szCs w:val="24"/>
                          <w:rtl/>
                        </w:rPr>
                        <w:t xml:space="preserve"> توسط دفتر مهندسی و راهبری شبکه شرکت توانیر ابلاغ شده است</w:t>
                      </w:r>
                      <w:r>
                        <w:rPr>
                          <w:rFonts w:hint="cs"/>
                          <w:szCs w:val="24"/>
                          <w:rtl/>
                        </w:rPr>
                        <w:t>.</w:t>
                      </w:r>
                    </w:p>
                  </w:txbxContent>
                </v:textbox>
                <w10:wrap type="topAndBottom"/>
              </v:roundrect>
            </w:pict>
          </mc:Fallback>
        </mc:AlternateContent>
      </w:r>
      <w:r w:rsidR="00CD637C" w:rsidRPr="007F3587">
        <w:rPr>
          <w:rFonts w:hint="cs"/>
          <w:rtl/>
          <w:lang w:val="en-US" w:eastAsia="en-US"/>
        </w:rPr>
        <mc:AlternateContent>
          <mc:Choice Requires="wps">
            <w:drawing>
              <wp:anchor distT="0" distB="0" distL="114300" distR="114300" simplePos="0" relativeHeight="251750400" behindDoc="0" locked="0" layoutInCell="1" allowOverlap="1" wp14:anchorId="77D6DE17" wp14:editId="72F0AC5C">
                <wp:simplePos x="0" y="0"/>
                <wp:positionH relativeFrom="margin">
                  <wp:posOffset>3148965</wp:posOffset>
                </wp:positionH>
                <wp:positionV relativeFrom="paragraph">
                  <wp:posOffset>351155</wp:posOffset>
                </wp:positionV>
                <wp:extent cx="2758440" cy="3977640"/>
                <wp:effectExtent l="19050" t="19050" r="22860" b="22860"/>
                <wp:wrapTopAndBottom/>
                <wp:docPr id="24" name="Rounded Rectangle 24"/>
                <wp:cNvGraphicFramePr/>
                <a:graphic xmlns:a="http://schemas.openxmlformats.org/drawingml/2006/main">
                  <a:graphicData uri="http://schemas.microsoft.com/office/word/2010/wordprocessingShape">
                    <wps:wsp>
                      <wps:cNvSpPr/>
                      <wps:spPr>
                        <a:xfrm>
                          <a:off x="0" y="0"/>
                          <a:ext cx="2758440" cy="3977640"/>
                        </a:xfrm>
                        <a:prstGeom prst="roundRect">
                          <a:avLst/>
                        </a:prstGeom>
                        <a:solidFill>
                          <a:sysClr val="window" lastClr="FFFFFF"/>
                        </a:solidFill>
                        <a:ln w="28575" cap="flat" cmpd="sng" algn="ctr">
                          <a:solidFill>
                            <a:srgbClr val="4472C4"/>
                          </a:solidFill>
                          <a:prstDash val="solid"/>
                          <a:miter lim="800000"/>
                        </a:ln>
                        <a:effectLst/>
                      </wps:spPr>
                      <wps:txbx>
                        <w:txbxContent>
                          <w:p w14:paraId="32E5E2BC" w14:textId="77777777" w:rsidR="003E3073" w:rsidRPr="00C66536" w:rsidRDefault="003E3073" w:rsidP="001028EE">
                            <w:pPr>
                              <w:bidi/>
                              <w:rPr>
                                <w:rFonts w:cs="B Zar"/>
                                <w:b/>
                                <w:bCs/>
                                <w:szCs w:val="24"/>
                              </w:rPr>
                            </w:pPr>
                            <w:r w:rsidRPr="00C66536">
                              <w:rPr>
                                <w:rFonts w:cs="B Zar" w:hint="cs"/>
                                <w:b/>
                                <w:bCs/>
                                <w:szCs w:val="24"/>
                                <w:rtl/>
                              </w:rPr>
                              <w:t>هدف:</w:t>
                            </w:r>
                          </w:p>
                          <w:p w14:paraId="7E0F8830" w14:textId="5724E119" w:rsidR="003E3073" w:rsidRPr="00C66536" w:rsidRDefault="003E3073" w:rsidP="00093188">
                            <w:pPr>
                              <w:bidi/>
                              <w:rPr>
                                <w:szCs w:val="24"/>
                                <w:rtl/>
                              </w:rPr>
                            </w:pPr>
                            <w:r w:rsidRPr="00C66536">
                              <w:rPr>
                                <w:rFonts w:hint="cs"/>
                                <w:szCs w:val="24"/>
                                <w:rtl/>
                              </w:rPr>
                              <w:t>با</w:t>
                            </w:r>
                            <w:r w:rsidRPr="00C66536">
                              <w:rPr>
                                <w:szCs w:val="24"/>
                              </w:rPr>
                              <w:t xml:space="preserve"> </w:t>
                            </w:r>
                            <w:r w:rsidRPr="00C66536">
                              <w:rPr>
                                <w:rFonts w:hint="cs"/>
                                <w:szCs w:val="24"/>
                                <w:rtl/>
                              </w:rPr>
                              <w:t>توجه به وجود استانداردها و نرم</w:t>
                            </w:r>
                            <w:r w:rsidRPr="00C66536">
                              <w:rPr>
                                <w:szCs w:val="24"/>
                              </w:rPr>
                              <w:softHyphen/>
                            </w:r>
                            <w:r w:rsidRPr="00C66536">
                              <w:rPr>
                                <w:rFonts w:hint="cs"/>
                                <w:szCs w:val="24"/>
                                <w:rtl/>
                              </w:rPr>
                              <w:t>افزارهای محاسباتی برای انجام محاسبات الکتریکی شبکه</w:t>
                            </w:r>
                            <w:r w:rsidRPr="00C66536">
                              <w:rPr>
                                <w:szCs w:val="24"/>
                              </w:rPr>
                              <w:softHyphen/>
                            </w:r>
                            <w:r w:rsidRPr="00C66536">
                              <w:rPr>
                                <w:rFonts w:hint="cs"/>
                                <w:szCs w:val="24"/>
                                <w:rtl/>
                              </w:rPr>
                              <w:t>های توزیع، در این دستورالعمل هدف :</w:t>
                            </w:r>
                          </w:p>
                          <w:p w14:paraId="10299728" w14:textId="66E0EE9C" w:rsidR="003E3073" w:rsidRPr="00C66536" w:rsidRDefault="003E3073" w:rsidP="0027219F">
                            <w:pPr>
                              <w:pStyle w:val="ListParagraph"/>
                              <w:numPr>
                                <w:ilvl w:val="0"/>
                                <w:numId w:val="63"/>
                              </w:numPr>
                              <w:bidi/>
                              <w:jc w:val="left"/>
                              <w:rPr>
                                <w:szCs w:val="24"/>
                                <w:rtl/>
                              </w:rPr>
                            </w:pPr>
                            <w:r w:rsidRPr="00C66536">
                              <w:rPr>
                                <w:rFonts w:hint="cs"/>
                                <w:b/>
                                <w:bCs/>
                                <w:color w:val="2F5496" w:themeColor="accent5" w:themeShade="BF"/>
                                <w:szCs w:val="24"/>
                                <w:rtl/>
                              </w:rPr>
                              <w:t>تعیین الزامات محاسبات الکتریکی</w:t>
                            </w:r>
                            <w:r w:rsidRPr="00C66536">
                              <w:rPr>
                                <w:rFonts w:hint="cs"/>
                                <w:b/>
                                <w:bCs/>
                                <w:color w:val="2F5496" w:themeColor="accent5" w:themeShade="BF"/>
                                <w:szCs w:val="24"/>
                                <w:rtl/>
                                <w:lang w:bidi="fa-IR"/>
                              </w:rPr>
                              <w:t xml:space="preserve"> در طراحی شبکه های توزیع</w:t>
                            </w:r>
                            <w:r w:rsidRPr="00C66536">
                              <w:rPr>
                                <w:rFonts w:hint="cs"/>
                                <w:szCs w:val="24"/>
                                <w:rtl/>
                              </w:rPr>
                              <w:t xml:space="preserve"> </w:t>
                            </w:r>
                          </w:p>
                          <w:p w14:paraId="38381D37" w14:textId="70BCA597" w:rsidR="003E3073" w:rsidRPr="00C66536" w:rsidRDefault="003E3073" w:rsidP="006F5F96">
                            <w:pPr>
                              <w:bidi/>
                              <w:rPr>
                                <w:szCs w:val="24"/>
                              </w:rPr>
                            </w:pPr>
                            <w:r w:rsidRPr="00C66536">
                              <w:rPr>
                                <w:rFonts w:hint="cs"/>
                                <w:szCs w:val="24"/>
                                <w:rtl/>
                              </w:rPr>
                              <w:t>می</w:t>
                            </w:r>
                            <w:r w:rsidRPr="00C66536">
                              <w:rPr>
                                <w:szCs w:val="24"/>
                                <w:rtl/>
                              </w:rPr>
                              <w:softHyphen/>
                            </w:r>
                            <w:r w:rsidRPr="00C66536">
                              <w:rPr>
                                <w:rFonts w:hint="cs"/>
                                <w:szCs w:val="24"/>
                                <w:rtl/>
                              </w:rPr>
                              <w:t>باشد و از ذکر فرمول و روش</w:t>
                            </w:r>
                            <w:r w:rsidRPr="00C66536">
                              <w:rPr>
                                <w:szCs w:val="24"/>
                              </w:rPr>
                              <w:t xml:space="preserve"> </w:t>
                            </w:r>
                            <w:r w:rsidRPr="00C66536">
                              <w:rPr>
                                <w:rFonts w:hint="cs"/>
                                <w:szCs w:val="24"/>
                                <w:rtl/>
                              </w:rPr>
                              <w:t xml:space="preserve">های محاسباتی که در استانداردهای وزارت نیرو(شرکت توانیر) و سازمان برنامه و بودجه کشور به صورت معمول و بدیهی وجود دارد، خودداری شده (مگر در موارد خاص)، تا به عنوان دستورالعمل مرجع برای تعیین الزامات محاسبات الکتریکی </w:t>
                            </w:r>
                            <w:r w:rsidRPr="00C66536">
                              <w:rPr>
                                <w:szCs w:val="24"/>
                                <w:rtl/>
                              </w:rPr>
                              <w:t>در شركت</w:t>
                            </w:r>
                            <w:r w:rsidRPr="00C66536">
                              <w:rPr>
                                <w:szCs w:val="24"/>
                                <w:rtl/>
                              </w:rPr>
                              <w:softHyphen/>
                              <w:t xml:space="preserve">هاي </w:t>
                            </w:r>
                            <w:r w:rsidRPr="00C66536">
                              <w:rPr>
                                <w:rFonts w:hint="cs"/>
                                <w:szCs w:val="24"/>
                                <w:rtl/>
                              </w:rPr>
                              <w:t>توزیع</w:t>
                            </w:r>
                            <w:r w:rsidRPr="00C66536">
                              <w:rPr>
                                <w:szCs w:val="24"/>
                                <w:rtl/>
                              </w:rPr>
                              <w:t xml:space="preserve"> نيروي برق </w:t>
                            </w:r>
                            <w:r w:rsidRPr="00C66536">
                              <w:rPr>
                                <w:rFonts w:hint="cs"/>
                                <w:szCs w:val="24"/>
                                <w:rtl/>
                              </w:rPr>
                              <w:t>مورد استفاده قرار گیرد.</w:t>
                            </w:r>
                          </w:p>
                        </w:txbxContent>
                      </wps:txbx>
                      <wps:bodyPr rot="0" spcFirstLastPara="0" vertOverflow="overflow" horzOverflow="overflow" vert="horz" wrap="square" lIns="0" tIns="36000" rIns="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77D6DE17" id="Rounded Rectangle 24" o:spid="_x0000_s1030" style="position:absolute;left:0;text-align:left;margin-left:247.95pt;margin-top:27.65pt;width:217.2pt;height:313.2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" fillcolor="window" strokecolor="#4472c4" strokeweight="2.25pt">
                <v:stroke joinstyle="miter"/>
                <v:textbox inset="0,1mm,0,1mm">
                  <w:txbxContent>
                    <w:p w14:paraId="32E5E2BC" w14:textId="77777777" w:rsidR="003E3073" w:rsidRPr="00C66536" w:rsidRDefault="003E3073" w:rsidP="001028EE">
                      <w:pPr>
                        <w:bidi/>
                        <w:rPr>
                          <w:rFonts w:cs="B Zar"/>
                          <w:b/>
                          <w:bCs/>
                          <w:szCs w:val="24"/>
                        </w:rPr>
                      </w:pPr>
                      <w:r w:rsidRPr="00C66536">
                        <w:rPr>
                          <w:rFonts w:cs="B Zar" w:hint="cs"/>
                          <w:b/>
                          <w:bCs/>
                          <w:szCs w:val="24"/>
                          <w:rtl/>
                        </w:rPr>
                        <w:t>هدف:</w:t>
                      </w:r>
                    </w:p>
                    <w:p w14:paraId="7E0F8830" w14:textId="5724E119" w:rsidR="003E3073" w:rsidRPr="00C66536" w:rsidRDefault="003E3073" w:rsidP="00093188">
                      <w:pPr>
                        <w:bidi/>
                        <w:rPr>
                          <w:szCs w:val="24"/>
                          <w:rtl/>
                        </w:rPr>
                      </w:pPr>
                      <w:r w:rsidRPr="00C66536">
                        <w:rPr>
                          <w:rFonts w:hint="cs"/>
                          <w:szCs w:val="24"/>
                          <w:rtl/>
                        </w:rPr>
                        <w:t>با</w:t>
                      </w:r>
                      <w:r w:rsidRPr="00C66536">
                        <w:rPr>
                          <w:szCs w:val="24"/>
                        </w:rPr>
                        <w:t xml:space="preserve"> </w:t>
                      </w:r>
                      <w:r w:rsidRPr="00C66536">
                        <w:rPr>
                          <w:rFonts w:hint="cs"/>
                          <w:szCs w:val="24"/>
                          <w:rtl/>
                        </w:rPr>
                        <w:t>توجه به وجود استانداردها و نرم</w:t>
                      </w:r>
                      <w:r w:rsidRPr="00C66536">
                        <w:rPr>
                          <w:szCs w:val="24"/>
                        </w:rPr>
                        <w:softHyphen/>
                      </w:r>
                      <w:r w:rsidRPr="00C66536">
                        <w:rPr>
                          <w:rFonts w:hint="cs"/>
                          <w:szCs w:val="24"/>
                          <w:rtl/>
                        </w:rPr>
                        <w:t>افزارهای محاسباتی برای انجام محاسبات الکتریکی شبکه</w:t>
                      </w:r>
                      <w:r w:rsidRPr="00C66536">
                        <w:rPr>
                          <w:szCs w:val="24"/>
                        </w:rPr>
                        <w:softHyphen/>
                      </w:r>
                      <w:r w:rsidRPr="00C66536">
                        <w:rPr>
                          <w:rFonts w:hint="cs"/>
                          <w:szCs w:val="24"/>
                          <w:rtl/>
                        </w:rPr>
                        <w:t>های توزیع، در این دستورالعمل هدف :</w:t>
                      </w:r>
                    </w:p>
                    <w:p w14:paraId="10299728" w14:textId="66E0EE9C" w:rsidR="003E3073" w:rsidRPr="00C66536" w:rsidRDefault="003E3073" w:rsidP="0027219F">
                      <w:pPr>
                        <w:pStyle w:val="ListParagraph"/>
                        <w:numPr>
                          <w:ilvl w:val="0"/>
                          <w:numId w:val="63"/>
                        </w:numPr>
                        <w:bidi/>
                        <w:jc w:val="left"/>
                        <w:rPr>
                          <w:szCs w:val="24"/>
                          <w:rtl/>
                        </w:rPr>
                      </w:pPr>
                      <w:r w:rsidRPr="00C66536">
                        <w:rPr>
                          <w:rFonts w:hint="cs"/>
                          <w:b/>
                          <w:bCs/>
                          <w:color w:val="2F5496" w:themeColor="accent5" w:themeShade="BF"/>
                          <w:szCs w:val="24"/>
                          <w:rtl/>
                        </w:rPr>
                        <w:t>تعیین الزامات محاسبات الکتریکی</w:t>
                      </w:r>
                      <w:r w:rsidRPr="00C66536">
                        <w:rPr>
                          <w:rFonts w:hint="cs"/>
                          <w:b/>
                          <w:bCs/>
                          <w:color w:val="2F5496" w:themeColor="accent5" w:themeShade="BF"/>
                          <w:szCs w:val="24"/>
                          <w:rtl/>
                          <w:lang w:bidi="fa-IR"/>
                        </w:rPr>
                        <w:t xml:space="preserve"> در طراحی شبکه های توزیع</w:t>
                      </w:r>
                      <w:r w:rsidRPr="00C66536">
                        <w:rPr>
                          <w:rFonts w:hint="cs"/>
                          <w:szCs w:val="24"/>
                          <w:rtl/>
                        </w:rPr>
                        <w:t xml:space="preserve"> </w:t>
                      </w:r>
                    </w:p>
                    <w:p w14:paraId="38381D37" w14:textId="70BCA597" w:rsidR="003E3073" w:rsidRPr="00C66536" w:rsidRDefault="003E3073" w:rsidP="006F5F96">
                      <w:pPr>
                        <w:bidi/>
                        <w:rPr>
                          <w:szCs w:val="24"/>
                        </w:rPr>
                      </w:pPr>
                      <w:r w:rsidRPr="00C66536">
                        <w:rPr>
                          <w:rFonts w:hint="cs"/>
                          <w:szCs w:val="24"/>
                          <w:rtl/>
                        </w:rPr>
                        <w:t>می</w:t>
                      </w:r>
                      <w:r w:rsidRPr="00C66536">
                        <w:rPr>
                          <w:szCs w:val="24"/>
                          <w:rtl/>
                        </w:rPr>
                        <w:softHyphen/>
                      </w:r>
                      <w:r w:rsidRPr="00C66536">
                        <w:rPr>
                          <w:rFonts w:hint="cs"/>
                          <w:szCs w:val="24"/>
                          <w:rtl/>
                        </w:rPr>
                        <w:t>باشد و از ذکر فرمول و روش</w:t>
                      </w:r>
                      <w:r w:rsidRPr="00C66536">
                        <w:rPr>
                          <w:szCs w:val="24"/>
                        </w:rPr>
                        <w:t xml:space="preserve"> </w:t>
                      </w:r>
                      <w:r w:rsidRPr="00C66536">
                        <w:rPr>
                          <w:rFonts w:hint="cs"/>
                          <w:szCs w:val="24"/>
                          <w:rtl/>
                        </w:rPr>
                        <w:t xml:space="preserve">های محاسباتی که در استانداردهای وزارت نیرو(شرکت توانیر) و سازمان برنامه و بودجه کشور به صورت معمول و بدیهی وجود دارد، خودداری شده (مگر در موارد خاص)، تا به عنوان دستورالعمل مرجع برای تعیین الزامات محاسبات الکتریکی </w:t>
                      </w:r>
                      <w:r w:rsidRPr="00C66536">
                        <w:rPr>
                          <w:szCs w:val="24"/>
                          <w:rtl/>
                        </w:rPr>
                        <w:t>در شركت</w:t>
                      </w:r>
                      <w:r w:rsidRPr="00C66536">
                        <w:rPr>
                          <w:szCs w:val="24"/>
                          <w:rtl/>
                        </w:rPr>
                        <w:softHyphen/>
                        <w:t xml:space="preserve">هاي </w:t>
                      </w:r>
                      <w:r w:rsidRPr="00C66536">
                        <w:rPr>
                          <w:rFonts w:hint="cs"/>
                          <w:szCs w:val="24"/>
                          <w:rtl/>
                        </w:rPr>
                        <w:t>توزیع</w:t>
                      </w:r>
                      <w:r w:rsidRPr="00C66536">
                        <w:rPr>
                          <w:szCs w:val="24"/>
                          <w:rtl/>
                        </w:rPr>
                        <w:t xml:space="preserve"> نيروي برق </w:t>
                      </w:r>
                      <w:r w:rsidRPr="00C66536">
                        <w:rPr>
                          <w:rFonts w:hint="cs"/>
                          <w:szCs w:val="24"/>
                          <w:rtl/>
                        </w:rPr>
                        <w:t>مورد استفاده قرار گیرد.</w:t>
                      </w:r>
                    </w:p>
                  </w:txbxContent>
                </v:textbox>
                <w10:wrap type="topAndBottom" anchorx="margin"/>
              </v:roundrect>
            </w:pict>
          </mc:Fallback>
        </mc:AlternateContent>
      </w:r>
      <w:r w:rsidR="00485258">
        <w:rPr>
          <w:rFonts w:hint="cs"/>
          <w:rtl/>
        </w:rPr>
        <w:t xml:space="preserve">2- </w:t>
      </w:r>
      <w:r w:rsidR="00452B8F" w:rsidRPr="00DF1730">
        <w:rPr>
          <w:rFonts w:hint="cs"/>
          <w:rtl/>
        </w:rPr>
        <w:t>هدف و دامنه کاربرد</w:t>
      </w:r>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p>
    <w:p w14:paraId="34F300F1" w14:textId="41B3A9E4" w:rsidR="00452B8F" w:rsidRPr="00452B8F" w:rsidRDefault="00485258" w:rsidP="00C9489F">
      <w:pPr>
        <w:pStyle w:val="Heading1"/>
        <w:numPr>
          <w:ilvl w:val="0"/>
          <w:numId w:val="0"/>
        </w:numPr>
        <w:ind w:left="446" w:right="-180" w:hanging="360"/>
        <w:jc w:val="both"/>
        <w:rPr>
          <w:rtl/>
        </w:rPr>
      </w:pPr>
      <w:bookmarkStart w:id="48" w:name="_محدوده_اجرا"/>
      <w:bookmarkStart w:id="49" w:name="_3-_محدوده_اجرا"/>
      <w:bookmarkStart w:id="50" w:name="_Toc69051164"/>
      <w:bookmarkStart w:id="51" w:name="_Toc69738007"/>
      <w:bookmarkStart w:id="52" w:name="_Toc69738493"/>
      <w:bookmarkStart w:id="53" w:name="_Toc69738832"/>
      <w:bookmarkStart w:id="54" w:name="_Toc69738945"/>
      <w:bookmarkStart w:id="55" w:name="_Toc70687780"/>
      <w:bookmarkStart w:id="56" w:name="_Toc70687905"/>
      <w:bookmarkStart w:id="57" w:name="_Toc73043521"/>
      <w:bookmarkStart w:id="58" w:name="_Toc74469226"/>
      <w:bookmarkStart w:id="59" w:name="_Toc75102250"/>
      <w:bookmarkStart w:id="60" w:name="_Toc75148408"/>
      <w:bookmarkStart w:id="61" w:name="_Toc79184432"/>
      <w:bookmarkStart w:id="62" w:name="_Toc79489649"/>
      <w:bookmarkStart w:id="63" w:name="_Toc80172991"/>
      <w:bookmarkEnd w:id="48"/>
      <w:bookmarkEnd w:id="49"/>
      <w:r>
        <w:rPr>
          <w:rFonts w:hint="cs"/>
          <w:rtl/>
        </w:rPr>
        <w:lastRenderedPageBreak/>
        <w:t xml:space="preserve">3- </w:t>
      </w:r>
      <w:r w:rsidR="00452B8F" w:rsidRPr="00452B8F">
        <w:rPr>
          <w:rFonts w:hint="cs"/>
          <w:rtl/>
        </w:rPr>
        <w:t>محدوده اجرا</w:t>
      </w:r>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6977FFA1" w14:textId="679B5068" w:rsidR="00452B8F" w:rsidRPr="00452B8F" w:rsidRDefault="00832A6F" w:rsidP="00C9489F">
      <w:pPr>
        <w:bidi/>
        <w:ind w:left="446" w:right="-180" w:hanging="360"/>
        <w:rPr>
          <w:rFonts w:asciiTheme="majorBidi" w:hAnsiTheme="majorBidi"/>
          <w:rtl/>
        </w:rPr>
      </w:pPr>
      <w:r>
        <w:rPr>
          <w:rFonts w:hint="cs"/>
          <w:rtl/>
        </w:rPr>
        <w:t xml:space="preserve">  </w:t>
      </w:r>
      <w:r w:rsidR="00452B8F" w:rsidRPr="00452B8F">
        <w:rPr>
          <w:rtl/>
        </w:rPr>
        <w:t xml:space="preserve">محدوده اجراي </w:t>
      </w:r>
      <w:r w:rsidR="00452B8F" w:rsidRPr="00452B8F">
        <w:rPr>
          <w:rFonts w:hint="cs"/>
          <w:rtl/>
        </w:rPr>
        <w:t>این</w:t>
      </w:r>
      <w:r w:rsidR="00452B8F" w:rsidRPr="00452B8F">
        <w:rPr>
          <w:rtl/>
        </w:rPr>
        <w:t xml:space="preserve"> دستورالعمل معاونت </w:t>
      </w:r>
      <w:r w:rsidR="00452B8F" w:rsidRPr="00452B8F">
        <w:rPr>
          <w:rFonts w:hint="cs"/>
          <w:rtl/>
        </w:rPr>
        <w:t>هماهنگی</w:t>
      </w:r>
      <w:r w:rsidR="00452B8F" w:rsidRPr="00452B8F">
        <w:rPr>
          <w:rtl/>
        </w:rPr>
        <w:t xml:space="preserve"> </w:t>
      </w:r>
      <w:r w:rsidR="00452B8F" w:rsidRPr="00452B8F">
        <w:rPr>
          <w:rFonts w:hint="cs"/>
          <w:rtl/>
        </w:rPr>
        <w:t>توزیع</w:t>
      </w:r>
      <w:r w:rsidR="00452B8F" w:rsidRPr="00452B8F">
        <w:rPr>
          <w:rtl/>
        </w:rPr>
        <w:t xml:space="preserve"> و شركت</w:t>
      </w:r>
      <w:r w:rsidR="00452B8F" w:rsidRPr="00452B8F">
        <w:rPr>
          <w:rtl/>
        </w:rPr>
        <w:softHyphen/>
        <w:t xml:space="preserve">هاي </w:t>
      </w:r>
      <w:r w:rsidR="00452B8F" w:rsidRPr="00452B8F">
        <w:rPr>
          <w:rFonts w:hint="cs"/>
          <w:rtl/>
        </w:rPr>
        <w:t>توزیع</w:t>
      </w:r>
      <w:r w:rsidR="00452B8F" w:rsidRPr="00452B8F">
        <w:rPr>
          <w:rtl/>
        </w:rPr>
        <w:t xml:space="preserve"> نيروي برق كشور مي</w:t>
      </w:r>
      <w:r w:rsidR="00452B8F" w:rsidRPr="00452B8F">
        <w:rPr>
          <w:rtl/>
        </w:rPr>
        <w:softHyphen/>
        <w:t>باشد</w:t>
      </w:r>
      <w:r w:rsidR="00452B8F" w:rsidRPr="00452B8F">
        <w:rPr>
          <w:rFonts w:hint="cs"/>
          <w:rtl/>
        </w:rPr>
        <w:t>.</w:t>
      </w:r>
      <w:r w:rsidR="00452B8F" w:rsidRPr="00452B8F">
        <w:rPr>
          <w:rFonts w:asciiTheme="majorBidi" w:hAnsiTheme="majorBidi" w:hint="cs"/>
          <w:rtl/>
        </w:rPr>
        <w:t xml:space="preserve"> </w:t>
      </w:r>
    </w:p>
    <w:p w14:paraId="3B96BAC6" w14:textId="763C6018" w:rsidR="00452B8F" w:rsidRPr="00452B8F" w:rsidRDefault="00485258" w:rsidP="00C9489F">
      <w:pPr>
        <w:pStyle w:val="Heading1"/>
        <w:numPr>
          <w:ilvl w:val="0"/>
          <w:numId w:val="0"/>
        </w:numPr>
        <w:ind w:left="446" w:right="-180" w:hanging="360"/>
        <w:jc w:val="both"/>
        <w:rPr>
          <w:rtl/>
        </w:rPr>
      </w:pPr>
      <w:bookmarkStart w:id="64" w:name="_مسئولیت_نظارت_و"/>
      <w:bookmarkStart w:id="65" w:name="_4-_مسئولیت_نظارت"/>
      <w:bookmarkStart w:id="66" w:name="_Toc69051165"/>
      <w:bookmarkStart w:id="67" w:name="_Toc69738008"/>
      <w:bookmarkStart w:id="68" w:name="_Toc69738494"/>
      <w:bookmarkStart w:id="69" w:name="_Toc69738833"/>
      <w:bookmarkStart w:id="70" w:name="_Toc69738946"/>
      <w:bookmarkStart w:id="71" w:name="_Toc70687781"/>
      <w:bookmarkStart w:id="72" w:name="_Toc70687906"/>
      <w:bookmarkStart w:id="73" w:name="_Toc73043522"/>
      <w:bookmarkStart w:id="74" w:name="_Toc74469227"/>
      <w:bookmarkStart w:id="75" w:name="_Toc75102251"/>
      <w:bookmarkStart w:id="76" w:name="_Toc75148409"/>
      <w:bookmarkStart w:id="77" w:name="_Toc79184433"/>
      <w:bookmarkStart w:id="78" w:name="_Toc79489650"/>
      <w:bookmarkStart w:id="79" w:name="_Toc80172992"/>
      <w:bookmarkEnd w:id="64"/>
      <w:bookmarkEnd w:id="65"/>
      <w:r>
        <w:rPr>
          <w:rFonts w:hint="cs"/>
          <w:rtl/>
        </w:rPr>
        <w:t xml:space="preserve">4- </w:t>
      </w:r>
      <w:r w:rsidR="00452B8F" w:rsidRPr="00452B8F">
        <w:rPr>
          <w:rFonts w:hint="cs"/>
          <w:rtl/>
        </w:rPr>
        <w:t>مسئولیت نظارت و اجرا</w:t>
      </w:r>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20881E5D" w14:textId="49629655" w:rsidR="00452B8F" w:rsidRPr="00452B8F" w:rsidRDefault="00832A6F" w:rsidP="00C9489F">
      <w:pPr>
        <w:bidi/>
        <w:ind w:left="446" w:right="-180" w:hanging="360"/>
        <w:rPr>
          <w:rtl/>
        </w:rPr>
      </w:pPr>
      <w:r>
        <w:rPr>
          <w:rFonts w:hint="cs"/>
          <w:rtl/>
        </w:rPr>
        <w:t xml:space="preserve">    </w:t>
      </w:r>
      <w:r w:rsidR="00452B8F" w:rsidRPr="00452B8F">
        <w:rPr>
          <w:rFonts w:hint="cs"/>
          <w:rtl/>
        </w:rPr>
        <w:t>مسئولیت</w:t>
      </w:r>
      <w:r w:rsidR="00452B8F" w:rsidRPr="00452B8F">
        <w:rPr>
          <w:rtl/>
        </w:rPr>
        <w:t xml:space="preserve"> اجراي مفاد </w:t>
      </w:r>
      <w:r w:rsidR="00452B8F" w:rsidRPr="00452B8F">
        <w:rPr>
          <w:rFonts w:hint="cs"/>
          <w:rtl/>
        </w:rPr>
        <w:t>این</w:t>
      </w:r>
      <w:r w:rsidR="00452B8F" w:rsidRPr="00452B8F">
        <w:rPr>
          <w:rtl/>
        </w:rPr>
        <w:t xml:space="preserve"> دستورالعمل به عهده </w:t>
      </w:r>
      <w:r w:rsidR="00452B8F" w:rsidRPr="00452B8F">
        <w:rPr>
          <w:rFonts w:hint="cs"/>
          <w:rtl/>
        </w:rPr>
        <w:t>مدیران</w:t>
      </w:r>
      <w:r w:rsidR="00452B8F" w:rsidRPr="00452B8F">
        <w:rPr>
          <w:rtl/>
        </w:rPr>
        <w:t xml:space="preserve"> عامل شركت</w:t>
      </w:r>
      <w:r w:rsidR="00452B8F" w:rsidRPr="00452B8F">
        <w:rPr>
          <w:rtl/>
        </w:rPr>
        <w:softHyphen/>
        <w:t xml:space="preserve">هاي </w:t>
      </w:r>
      <w:r w:rsidR="00452B8F" w:rsidRPr="00452B8F">
        <w:rPr>
          <w:rFonts w:hint="cs"/>
          <w:rtl/>
        </w:rPr>
        <w:t>توزیع</w:t>
      </w:r>
      <w:r w:rsidR="00452B8F" w:rsidRPr="00452B8F">
        <w:rPr>
          <w:rtl/>
        </w:rPr>
        <w:t xml:space="preserve"> نيروي برق بوده و نظارت عاليه بر حسن اجراي آن برعهده دفتر </w:t>
      </w:r>
      <w:r w:rsidR="00452B8F" w:rsidRPr="00452B8F">
        <w:rPr>
          <w:rFonts w:hint="cs"/>
          <w:rtl/>
        </w:rPr>
        <w:t>مهندسی</w:t>
      </w:r>
      <w:r w:rsidR="00452B8F" w:rsidRPr="00452B8F">
        <w:rPr>
          <w:rtl/>
        </w:rPr>
        <w:t xml:space="preserve"> و </w:t>
      </w:r>
      <w:r w:rsidR="00452B8F" w:rsidRPr="00452B8F">
        <w:rPr>
          <w:rFonts w:hint="cs"/>
          <w:rtl/>
        </w:rPr>
        <w:t>راهبری</w:t>
      </w:r>
      <w:r w:rsidR="00452B8F" w:rsidRPr="00452B8F">
        <w:rPr>
          <w:rtl/>
        </w:rPr>
        <w:t xml:space="preserve"> شبکه معاونت </w:t>
      </w:r>
      <w:r w:rsidR="00452B8F" w:rsidRPr="00452B8F">
        <w:rPr>
          <w:rFonts w:hint="cs"/>
          <w:rtl/>
        </w:rPr>
        <w:t>هماهنگی</w:t>
      </w:r>
      <w:r w:rsidR="00452B8F" w:rsidRPr="00452B8F">
        <w:rPr>
          <w:rtl/>
        </w:rPr>
        <w:t xml:space="preserve"> </w:t>
      </w:r>
      <w:r w:rsidR="00452B8F" w:rsidRPr="00452B8F">
        <w:rPr>
          <w:rFonts w:hint="cs"/>
          <w:rtl/>
        </w:rPr>
        <w:t>توزیع</w:t>
      </w:r>
      <w:r w:rsidR="00452B8F" w:rsidRPr="00452B8F">
        <w:rPr>
          <w:rtl/>
        </w:rPr>
        <w:t xml:space="preserve"> </w:t>
      </w:r>
      <w:r w:rsidR="00452B8F" w:rsidRPr="00452B8F">
        <w:rPr>
          <w:rFonts w:hint="cs"/>
          <w:rtl/>
        </w:rPr>
        <w:t>شرکت</w:t>
      </w:r>
      <w:r w:rsidR="00452B8F" w:rsidRPr="00452B8F">
        <w:rPr>
          <w:rtl/>
        </w:rPr>
        <w:t xml:space="preserve"> </w:t>
      </w:r>
      <w:r w:rsidR="00452B8F" w:rsidRPr="00452B8F">
        <w:rPr>
          <w:rFonts w:hint="cs"/>
          <w:rtl/>
        </w:rPr>
        <w:t>توانیر</w:t>
      </w:r>
      <w:r w:rsidR="00452B8F" w:rsidRPr="00452B8F">
        <w:rPr>
          <w:rtl/>
        </w:rPr>
        <w:t xml:space="preserve"> مي</w:t>
      </w:r>
      <w:r w:rsidR="00452B8F" w:rsidRPr="00452B8F">
        <w:rPr>
          <w:rtl/>
        </w:rPr>
        <w:softHyphen/>
        <w:t>باشد</w:t>
      </w:r>
      <w:r w:rsidR="00DB553D">
        <w:t>.</w:t>
      </w:r>
    </w:p>
    <w:p w14:paraId="2101A6DC" w14:textId="7DF6E79A" w:rsidR="00452B8F" w:rsidRPr="00452B8F" w:rsidRDefault="00485258" w:rsidP="00C9489F">
      <w:pPr>
        <w:pStyle w:val="Heading1"/>
        <w:numPr>
          <w:ilvl w:val="0"/>
          <w:numId w:val="0"/>
        </w:numPr>
        <w:ind w:left="446" w:right="-180" w:hanging="360"/>
        <w:jc w:val="both"/>
      </w:pPr>
      <w:bookmarkStart w:id="80" w:name="_تعاریف"/>
      <w:bookmarkStart w:id="81" w:name="_5-_تعاریف"/>
      <w:bookmarkStart w:id="82" w:name="_Toc69051166"/>
      <w:bookmarkStart w:id="83" w:name="_Toc69738009"/>
      <w:bookmarkStart w:id="84" w:name="_Toc69738495"/>
      <w:bookmarkStart w:id="85" w:name="_Toc69738834"/>
      <w:bookmarkStart w:id="86" w:name="_Toc69738947"/>
      <w:bookmarkStart w:id="87" w:name="_Toc70687782"/>
      <w:bookmarkStart w:id="88" w:name="_Toc70687907"/>
      <w:bookmarkStart w:id="89" w:name="_Toc73043523"/>
      <w:bookmarkStart w:id="90" w:name="_Toc74469228"/>
      <w:bookmarkStart w:id="91" w:name="_Toc75102252"/>
      <w:bookmarkStart w:id="92" w:name="_Toc75148410"/>
      <w:bookmarkStart w:id="93" w:name="_Toc79184434"/>
      <w:bookmarkStart w:id="94" w:name="_Toc79489651"/>
      <w:bookmarkStart w:id="95" w:name="_Toc80172993"/>
      <w:bookmarkEnd w:id="80"/>
      <w:bookmarkEnd w:id="81"/>
      <w:r>
        <w:rPr>
          <w:rFonts w:hint="cs"/>
          <w:rtl/>
        </w:rPr>
        <w:t xml:space="preserve">5- </w:t>
      </w:r>
      <w:r w:rsidR="00452B8F" w:rsidRPr="00452B8F">
        <w:rPr>
          <w:rFonts w:hint="cs"/>
          <w:rtl/>
        </w:rPr>
        <w:t>تعاریف</w:t>
      </w:r>
      <w:bookmarkEnd w:id="82"/>
      <w:bookmarkEnd w:id="83"/>
      <w:bookmarkEnd w:id="84"/>
      <w:bookmarkEnd w:id="85"/>
      <w:bookmarkEnd w:id="86"/>
      <w:bookmarkEnd w:id="87"/>
      <w:bookmarkEnd w:id="88"/>
      <w:bookmarkEnd w:id="89"/>
      <w:bookmarkEnd w:id="90"/>
      <w:bookmarkEnd w:id="91"/>
      <w:bookmarkEnd w:id="92"/>
      <w:bookmarkEnd w:id="93"/>
      <w:bookmarkEnd w:id="94"/>
      <w:bookmarkEnd w:id="95"/>
    </w:p>
    <w:p w14:paraId="576B0DED" w14:textId="5F15CA2F" w:rsidR="00452B8F" w:rsidRPr="00DF1730" w:rsidRDefault="003A005D" w:rsidP="00C9489F">
      <w:pPr>
        <w:pStyle w:val="Heading2"/>
        <w:ind w:left="446" w:right="-180" w:hanging="360"/>
        <w:rPr>
          <w:rtl/>
        </w:rPr>
      </w:pPr>
      <w:bookmarkStart w:id="96" w:name="_Toc69051167"/>
      <w:bookmarkStart w:id="97" w:name="_Toc69738010"/>
      <w:bookmarkStart w:id="98" w:name="_Toc69738496"/>
      <w:bookmarkStart w:id="99" w:name="_Toc69738835"/>
      <w:bookmarkStart w:id="100" w:name="_Toc69738948"/>
      <w:bookmarkStart w:id="101" w:name="_Toc70687783"/>
      <w:bookmarkStart w:id="102" w:name="_Toc70687908"/>
      <w:bookmarkStart w:id="103" w:name="_Toc73043524"/>
      <w:bookmarkStart w:id="104" w:name="_Toc74469229"/>
      <w:bookmarkStart w:id="105" w:name="_Toc75102253"/>
      <w:bookmarkStart w:id="106" w:name="_Toc75148411"/>
      <w:bookmarkStart w:id="107" w:name="_Toc79184435"/>
      <w:bookmarkStart w:id="108" w:name="_Toc79489652"/>
      <w:bookmarkStart w:id="109" w:name="_Toc80172994"/>
      <w:r>
        <w:rPr>
          <w:rFonts w:hint="cs"/>
          <w:rtl/>
          <w:lang w:bidi="fa-IR"/>
        </w:rPr>
        <w:t xml:space="preserve">1-5- </w:t>
      </w:r>
      <w:r w:rsidR="00452B8F" w:rsidRPr="00DF1730">
        <w:rPr>
          <w:rtl/>
        </w:rPr>
        <w:t>پست</w:t>
      </w:r>
      <w:r w:rsidR="00452B8F" w:rsidRPr="00DF1730">
        <w:rPr>
          <w:rtl/>
        </w:rPr>
        <w:softHyphen/>
      </w:r>
      <w:r w:rsidR="00452B8F" w:rsidRPr="00DF1730">
        <w:rPr>
          <w:rFonts w:hint="cs"/>
          <w:rtl/>
        </w:rPr>
        <w:t>های</w:t>
      </w:r>
      <w:r w:rsidR="00452B8F" w:rsidRPr="00DF1730">
        <w:rPr>
          <w:rtl/>
        </w:rPr>
        <w:t xml:space="preserve"> فوق توز</w:t>
      </w:r>
      <w:r w:rsidR="00452B8F" w:rsidRPr="00DF1730">
        <w:rPr>
          <w:rFonts w:hint="cs"/>
          <w:rtl/>
        </w:rPr>
        <w:t>ی</w:t>
      </w:r>
      <w:r w:rsidR="00452B8F" w:rsidRPr="00DF1730">
        <w:rPr>
          <w:rFonts w:hint="eastAsia"/>
          <w:rtl/>
        </w:rPr>
        <w:t>ع</w:t>
      </w:r>
      <w:bookmarkEnd w:id="96"/>
      <w:bookmarkEnd w:id="97"/>
      <w:bookmarkEnd w:id="98"/>
      <w:bookmarkEnd w:id="99"/>
      <w:bookmarkEnd w:id="100"/>
      <w:bookmarkEnd w:id="101"/>
      <w:bookmarkEnd w:id="102"/>
      <w:bookmarkEnd w:id="103"/>
      <w:bookmarkEnd w:id="104"/>
      <w:bookmarkEnd w:id="105"/>
      <w:bookmarkEnd w:id="106"/>
      <w:bookmarkEnd w:id="107"/>
      <w:bookmarkEnd w:id="108"/>
      <w:bookmarkEnd w:id="109"/>
      <w:r w:rsidR="00452B8F" w:rsidRPr="00DF1730">
        <w:rPr>
          <w:rtl/>
        </w:rPr>
        <w:t xml:space="preserve"> </w:t>
      </w:r>
    </w:p>
    <w:p w14:paraId="41022C4B" w14:textId="7AC5AC6B" w:rsidR="00452B8F" w:rsidRPr="00452B8F" w:rsidRDefault="00832A6F" w:rsidP="0023420D">
      <w:pPr>
        <w:bidi/>
        <w:ind w:left="294" w:right="-180" w:hanging="360"/>
      </w:pPr>
      <w:r>
        <w:rPr>
          <w:rFonts w:hint="cs"/>
          <w:rtl/>
        </w:rPr>
        <w:t xml:space="preserve">     </w:t>
      </w:r>
      <w:r w:rsidR="0023420D">
        <w:rPr>
          <w:rFonts w:hint="cs"/>
          <w:rtl/>
        </w:rPr>
        <w:t xml:space="preserve">   </w:t>
      </w:r>
      <w:r w:rsidR="00452B8F" w:rsidRPr="00452B8F">
        <w:rPr>
          <w:rtl/>
        </w:rPr>
        <w:t>پست فوق توز</w:t>
      </w:r>
      <w:r w:rsidR="00452B8F" w:rsidRPr="00452B8F">
        <w:rPr>
          <w:rFonts w:hint="cs"/>
          <w:rtl/>
        </w:rPr>
        <w:t>ی</w:t>
      </w:r>
      <w:r w:rsidR="00452B8F" w:rsidRPr="00452B8F">
        <w:rPr>
          <w:rFonts w:hint="eastAsia"/>
          <w:rtl/>
        </w:rPr>
        <w:t>ع</w:t>
      </w:r>
      <w:r w:rsidR="00452B8F" w:rsidRPr="00452B8F">
        <w:rPr>
          <w:rFonts w:hint="cs"/>
          <w:rtl/>
        </w:rPr>
        <w:t xml:space="preserve"> وظیفه تامین انرژی ناحیه تحت پوشش خود در شبکه فشار متوسط را دارد و برای این کار </w:t>
      </w:r>
      <w:r w:rsidR="00452B8F" w:rsidRPr="00452B8F">
        <w:rPr>
          <w:rtl/>
        </w:rPr>
        <w:t>ولتاژ فوق توز</w:t>
      </w:r>
      <w:r w:rsidR="00452B8F" w:rsidRPr="00452B8F">
        <w:rPr>
          <w:rFonts w:hint="cs"/>
          <w:rtl/>
        </w:rPr>
        <w:t>ی</w:t>
      </w:r>
      <w:r w:rsidR="00452B8F" w:rsidRPr="00452B8F">
        <w:rPr>
          <w:rFonts w:hint="eastAsia"/>
          <w:rtl/>
        </w:rPr>
        <w:t>ع</w:t>
      </w:r>
      <w:r w:rsidR="00452B8F" w:rsidRPr="00452B8F">
        <w:rPr>
          <w:rtl/>
        </w:rPr>
        <w:t xml:space="preserve"> </w:t>
      </w:r>
      <w:r w:rsidR="00452B8F" w:rsidRPr="00452B8F">
        <w:rPr>
          <w:rFonts w:hint="cs"/>
          <w:rtl/>
        </w:rPr>
        <w:t xml:space="preserve">را </w:t>
      </w:r>
      <w:r w:rsidR="00452B8F" w:rsidRPr="00452B8F">
        <w:rPr>
          <w:rtl/>
        </w:rPr>
        <w:t xml:space="preserve">به ولتاژ فشار متوسط </w:t>
      </w:r>
      <w:r w:rsidR="00452B8F" w:rsidRPr="00452B8F">
        <w:rPr>
          <w:rFonts w:hint="cs"/>
          <w:rtl/>
        </w:rPr>
        <w:t>تبدیل می نماید</w:t>
      </w:r>
    </w:p>
    <w:p w14:paraId="0B6A0201" w14:textId="5CD11014" w:rsidR="00452B8F" w:rsidRPr="00DF1730" w:rsidRDefault="00CD6965" w:rsidP="00C9489F">
      <w:pPr>
        <w:pStyle w:val="Heading2"/>
        <w:ind w:left="446" w:right="-180" w:hanging="360"/>
        <w:rPr>
          <w:rtl/>
        </w:rPr>
      </w:pPr>
      <w:bookmarkStart w:id="110" w:name="_Toc69051168"/>
      <w:bookmarkStart w:id="111" w:name="_Toc69738011"/>
      <w:bookmarkStart w:id="112" w:name="_Toc69738497"/>
      <w:bookmarkStart w:id="113" w:name="_Toc69738836"/>
      <w:bookmarkStart w:id="114" w:name="_Toc69738949"/>
      <w:bookmarkStart w:id="115" w:name="_Toc70687784"/>
      <w:bookmarkStart w:id="116" w:name="_Toc70687909"/>
      <w:bookmarkStart w:id="117" w:name="_Toc73043525"/>
      <w:bookmarkStart w:id="118" w:name="_Toc74469230"/>
      <w:bookmarkStart w:id="119" w:name="_Toc75102254"/>
      <w:bookmarkStart w:id="120" w:name="_Toc75148412"/>
      <w:bookmarkStart w:id="121" w:name="_Toc79184436"/>
      <w:bookmarkStart w:id="122" w:name="_Toc79489653"/>
      <w:bookmarkStart w:id="123" w:name="_Toc80172995"/>
      <w:r>
        <w:rPr>
          <w:rFonts w:hint="cs"/>
          <w:rtl/>
        </w:rPr>
        <w:t>5</w:t>
      </w:r>
      <w:r w:rsidR="00452B8F" w:rsidRPr="00452B8F">
        <w:rPr>
          <w:rFonts w:hint="cs"/>
          <w:rtl/>
        </w:rPr>
        <w:t>-</w:t>
      </w:r>
      <w:r>
        <w:rPr>
          <w:rFonts w:hint="cs"/>
          <w:rtl/>
        </w:rPr>
        <w:t>2</w:t>
      </w:r>
      <w:r w:rsidR="00452B8F" w:rsidRPr="00452B8F">
        <w:rPr>
          <w:rFonts w:hint="cs"/>
          <w:rtl/>
        </w:rPr>
        <w:t>- سیستم توزیع</w:t>
      </w:r>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r w:rsidR="00452B8F" w:rsidRPr="00452B8F">
        <w:rPr>
          <w:rFonts w:hint="cs"/>
          <w:rtl/>
        </w:rPr>
        <w:t xml:space="preserve"> </w:t>
      </w:r>
    </w:p>
    <w:p w14:paraId="7CDBA226" w14:textId="2F6E4B6C" w:rsidR="00452B8F" w:rsidRPr="00452B8F" w:rsidRDefault="00832A6F" w:rsidP="0023420D">
      <w:pPr>
        <w:bidi/>
        <w:ind w:left="294" w:right="-180" w:hanging="360"/>
        <w:rPr>
          <w:rtl/>
        </w:rPr>
      </w:pPr>
      <w:r>
        <w:rPr>
          <w:rFonts w:hint="cs"/>
          <w:rtl/>
        </w:rPr>
        <w:t xml:space="preserve">   </w:t>
      </w:r>
      <w:r w:rsidR="0023420D">
        <w:rPr>
          <w:rFonts w:hint="cs"/>
          <w:rtl/>
        </w:rPr>
        <w:t xml:space="preserve">    </w:t>
      </w:r>
      <w:r>
        <w:rPr>
          <w:rFonts w:hint="cs"/>
          <w:rtl/>
        </w:rPr>
        <w:t xml:space="preserve"> </w:t>
      </w:r>
      <w:r w:rsidR="00452B8F" w:rsidRPr="00452B8F">
        <w:rPr>
          <w:rFonts w:hint="cs"/>
          <w:rtl/>
        </w:rPr>
        <w:t>سیستم توزیع شامل شبکه</w:t>
      </w:r>
      <w:r w:rsidR="00452B8F" w:rsidRPr="00452B8F">
        <w:rPr>
          <w:rtl/>
        </w:rPr>
        <w:softHyphen/>
      </w:r>
      <w:r w:rsidR="00452B8F" w:rsidRPr="00452B8F">
        <w:rPr>
          <w:rFonts w:hint="cs"/>
          <w:rtl/>
        </w:rPr>
        <w:t>های فشار متوسط، ترانسفورماتور توزیع و تجهیزات جانبی، شبکه های فشار ضعیف و اتصالات سرویس مصرف کنندگان می</w:t>
      </w:r>
      <w:r w:rsidR="00452B8F" w:rsidRPr="00452B8F">
        <w:rPr>
          <w:rtl/>
        </w:rPr>
        <w:softHyphen/>
      </w:r>
      <w:r w:rsidR="00452B8F" w:rsidRPr="00452B8F">
        <w:rPr>
          <w:rFonts w:hint="cs"/>
          <w:rtl/>
        </w:rPr>
        <w:t>باشد.</w:t>
      </w:r>
    </w:p>
    <w:p w14:paraId="10E87814" w14:textId="19E5D867" w:rsidR="00452B8F" w:rsidRPr="00DF1730" w:rsidRDefault="00CD6965" w:rsidP="00C9489F">
      <w:pPr>
        <w:pStyle w:val="Heading2"/>
        <w:ind w:left="446" w:right="-180" w:hanging="360"/>
      </w:pPr>
      <w:bookmarkStart w:id="124" w:name="_Toc73043526"/>
      <w:bookmarkStart w:id="125" w:name="_Toc74469231"/>
      <w:bookmarkStart w:id="126" w:name="_Toc75102255"/>
      <w:bookmarkStart w:id="127" w:name="_Toc75148413"/>
      <w:bookmarkStart w:id="128" w:name="_Toc79184437"/>
      <w:bookmarkStart w:id="129" w:name="_Toc79489654"/>
      <w:bookmarkStart w:id="130" w:name="_Toc80172996"/>
      <w:r>
        <w:rPr>
          <w:rFonts w:hint="cs"/>
          <w:rtl/>
        </w:rPr>
        <w:t>5</w:t>
      </w:r>
      <w:r w:rsidR="00452B8F" w:rsidRPr="00452B8F">
        <w:rPr>
          <w:rFonts w:hint="cs"/>
          <w:rtl/>
        </w:rPr>
        <w:t>-</w:t>
      </w:r>
      <w:r>
        <w:rPr>
          <w:rFonts w:hint="cs"/>
          <w:rtl/>
        </w:rPr>
        <w:t>3</w:t>
      </w:r>
      <w:r w:rsidR="00452B8F" w:rsidRPr="00452B8F">
        <w:rPr>
          <w:rFonts w:hint="cs"/>
          <w:rtl/>
        </w:rPr>
        <w:t xml:space="preserve">- </w:t>
      </w:r>
      <w:r w:rsidR="00452B8F" w:rsidRPr="00452B8F">
        <w:rPr>
          <w:rFonts w:hint="eastAsia"/>
          <w:rtl/>
        </w:rPr>
        <w:t>شبکه</w:t>
      </w:r>
      <w:r w:rsidR="00452B8F" w:rsidRPr="00452B8F">
        <w:rPr>
          <w:rtl/>
        </w:rPr>
        <w:softHyphen/>
        <w:t xml:space="preserve"> فشار</w:t>
      </w:r>
      <w:r w:rsidR="00452B8F" w:rsidRPr="00452B8F">
        <w:rPr>
          <w:rFonts w:hint="cs"/>
          <w:rtl/>
        </w:rPr>
        <w:t xml:space="preserve"> متوسط</w:t>
      </w:r>
      <w:bookmarkEnd w:id="124"/>
      <w:bookmarkEnd w:id="125"/>
      <w:bookmarkEnd w:id="126"/>
      <w:bookmarkEnd w:id="127"/>
      <w:bookmarkEnd w:id="128"/>
      <w:bookmarkEnd w:id="129"/>
      <w:bookmarkEnd w:id="130"/>
      <w:r w:rsidR="00452B8F" w:rsidRPr="00452B8F">
        <w:rPr>
          <w:rtl/>
        </w:rPr>
        <w:t xml:space="preserve"> </w:t>
      </w:r>
    </w:p>
    <w:p w14:paraId="41535CE0" w14:textId="7CA5C73B" w:rsidR="00452B8F" w:rsidRPr="00452B8F" w:rsidRDefault="00452B8F" w:rsidP="00A42191">
      <w:pPr>
        <w:bidi/>
        <w:ind w:left="446" w:right="-180" w:hanging="360"/>
        <w:rPr>
          <w:rtl/>
        </w:rPr>
      </w:pPr>
      <w:r w:rsidRPr="00452B8F">
        <w:t xml:space="preserve">  </w:t>
      </w:r>
      <w:r w:rsidRPr="00452B8F">
        <w:rPr>
          <w:rFonts w:hint="cs"/>
          <w:rtl/>
        </w:rPr>
        <w:t xml:space="preserve"> به </w:t>
      </w:r>
      <w:r w:rsidRPr="00452B8F">
        <w:rPr>
          <w:rtl/>
        </w:rPr>
        <w:t>کليه خطوط هوا</w:t>
      </w:r>
      <w:r w:rsidRPr="00452B8F">
        <w:rPr>
          <w:rFonts w:hint="cs"/>
          <w:rtl/>
        </w:rPr>
        <w:t>یی</w:t>
      </w:r>
      <w:r w:rsidRPr="00452B8F">
        <w:rPr>
          <w:rtl/>
        </w:rPr>
        <w:t xml:space="preserve"> </w:t>
      </w:r>
      <w:r w:rsidRPr="00452B8F">
        <w:rPr>
          <w:rFonts w:hint="cs"/>
          <w:rtl/>
        </w:rPr>
        <w:t>ی</w:t>
      </w:r>
      <w:r w:rsidRPr="00452B8F">
        <w:rPr>
          <w:rFonts w:hint="eastAsia"/>
          <w:rtl/>
        </w:rPr>
        <w:t>ا</w:t>
      </w:r>
      <w:r w:rsidRPr="00452B8F">
        <w:rPr>
          <w:rtl/>
        </w:rPr>
        <w:t xml:space="preserve"> زم</w:t>
      </w:r>
      <w:r w:rsidRPr="00452B8F">
        <w:rPr>
          <w:rFonts w:hint="cs"/>
          <w:rtl/>
        </w:rPr>
        <w:t>ی</w:t>
      </w:r>
      <w:r w:rsidRPr="00452B8F">
        <w:rPr>
          <w:rFonts w:hint="eastAsia"/>
          <w:rtl/>
        </w:rPr>
        <w:t>ن</w:t>
      </w:r>
      <w:r w:rsidRPr="00452B8F">
        <w:rPr>
          <w:rFonts w:hint="cs"/>
          <w:rtl/>
        </w:rPr>
        <w:t>ی</w:t>
      </w:r>
      <w:r w:rsidRPr="00452B8F">
        <w:rPr>
          <w:rtl/>
        </w:rPr>
        <w:t xml:space="preserve"> برا</w:t>
      </w:r>
      <w:r w:rsidRPr="00452B8F">
        <w:rPr>
          <w:rFonts w:hint="cs"/>
          <w:rtl/>
        </w:rPr>
        <w:t>ی</w:t>
      </w:r>
      <w:r w:rsidRPr="00452B8F">
        <w:rPr>
          <w:rtl/>
        </w:rPr>
        <w:t xml:space="preserve"> توز</w:t>
      </w:r>
      <w:r w:rsidRPr="00452B8F">
        <w:rPr>
          <w:rFonts w:hint="cs"/>
          <w:rtl/>
        </w:rPr>
        <w:t>ی</w:t>
      </w:r>
      <w:r w:rsidRPr="00452B8F">
        <w:rPr>
          <w:rFonts w:hint="eastAsia"/>
          <w:rtl/>
        </w:rPr>
        <w:t>ع</w:t>
      </w:r>
      <w:r w:rsidRPr="00452B8F">
        <w:rPr>
          <w:rtl/>
        </w:rPr>
        <w:t xml:space="preserve"> ن</w:t>
      </w:r>
      <w:r w:rsidRPr="00452B8F">
        <w:rPr>
          <w:rFonts w:hint="cs"/>
          <w:rtl/>
        </w:rPr>
        <w:t>ی</w:t>
      </w:r>
      <w:r w:rsidRPr="00452B8F">
        <w:rPr>
          <w:rFonts w:hint="eastAsia"/>
          <w:rtl/>
        </w:rPr>
        <w:t>رو</w:t>
      </w:r>
      <w:r w:rsidRPr="00452B8F">
        <w:rPr>
          <w:rtl/>
        </w:rPr>
        <w:t xml:space="preserve"> از پست</w:t>
      </w:r>
      <w:r w:rsidRPr="00452B8F">
        <w:rPr>
          <w:rFonts w:hint="cs"/>
          <w:rtl/>
        </w:rPr>
        <w:t xml:space="preserve">های فوق </w:t>
      </w:r>
      <w:r w:rsidRPr="00452B8F">
        <w:rPr>
          <w:rtl/>
        </w:rPr>
        <w:t xml:space="preserve"> توز</w:t>
      </w:r>
      <w:r w:rsidRPr="00452B8F">
        <w:rPr>
          <w:rFonts w:hint="cs"/>
          <w:rtl/>
        </w:rPr>
        <w:t>ی</w:t>
      </w:r>
      <w:r w:rsidRPr="00452B8F">
        <w:rPr>
          <w:rFonts w:hint="eastAsia"/>
          <w:rtl/>
        </w:rPr>
        <w:t>ع</w:t>
      </w:r>
      <w:r w:rsidRPr="00452B8F">
        <w:rPr>
          <w:rtl/>
        </w:rPr>
        <w:t xml:space="preserve"> </w:t>
      </w:r>
      <w:r w:rsidRPr="00452B8F">
        <w:rPr>
          <w:rFonts w:hint="cs"/>
          <w:rtl/>
        </w:rPr>
        <w:t>تا پست های توزیع گفته می</w:t>
      </w:r>
      <w:r w:rsidRPr="00452B8F">
        <w:rPr>
          <w:rtl/>
        </w:rPr>
        <w:softHyphen/>
      </w:r>
      <w:r w:rsidRPr="00452B8F">
        <w:rPr>
          <w:rFonts w:hint="cs"/>
          <w:rtl/>
        </w:rPr>
        <w:t>شود.</w:t>
      </w:r>
    </w:p>
    <w:p w14:paraId="361ECD66" w14:textId="631337AB" w:rsidR="00452B8F" w:rsidRPr="00452B8F" w:rsidRDefault="00CD6965" w:rsidP="00C9489F">
      <w:pPr>
        <w:pStyle w:val="Heading2"/>
        <w:ind w:left="446" w:right="-180" w:hanging="360"/>
      </w:pPr>
      <w:bookmarkStart w:id="131" w:name="_Toc69051169"/>
      <w:bookmarkStart w:id="132" w:name="_Toc69738012"/>
      <w:bookmarkStart w:id="133" w:name="_Toc69738498"/>
      <w:bookmarkStart w:id="134" w:name="_Toc69738837"/>
      <w:bookmarkStart w:id="135" w:name="_Toc69738950"/>
      <w:bookmarkStart w:id="136" w:name="_Toc70687785"/>
      <w:bookmarkStart w:id="137" w:name="_Toc70687910"/>
      <w:bookmarkStart w:id="138" w:name="_Toc73043527"/>
      <w:bookmarkStart w:id="139" w:name="_Toc74469232"/>
      <w:bookmarkStart w:id="140" w:name="_Toc75102256"/>
      <w:bookmarkStart w:id="141" w:name="_Toc75148414"/>
      <w:bookmarkStart w:id="142" w:name="_Toc79184438"/>
      <w:bookmarkStart w:id="143" w:name="_Toc79489655"/>
      <w:bookmarkStart w:id="144" w:name="_Toc80172997"/>
      <w:r>
        <w:rPr>
          <w:rFonts w:hint="cs"/>
          <w:rtl/>
        </w:rPr>
        <w:t>5</w:t>
      </w:r>
      <w:r w:rsidR="00452B8F" w:rsidRPr="00452B8F">
        <w:rPr>
          <w:rFonts w:hint="cs"/>
          <w:rtl/>
        </w:rPr>
        <w:t>-</w:t>
      </w:r>
      <w:r>
        <w:rPr>
          <w:rFonts w:hint="cs"/>
          <w:rtl/>
        </w:rPr>
        <w:t>4</w:t>
      </w:r>
      <w:r w:rsidR="00452B8F" w:rsidRPr="00452B8F">
        <w:rPr>
          <w:rFonts w:hint="cs"/>
          <w:rtl/>
        </w:rPr>
        <w:t xml:space="preserve">- </w:t>
      </w:r>
      <w:r w:rsidR="00452B8F" w:rsidRPr="00452B8F">
        <w:rPr>
          <w:rFonts w:hint="eastAsia"/>
          <w:rtl/>
        </w:rPr>
        <w:t>شبکه</w:t>
      </w:r>
      <w:r w:rsidR="00452B8F" w:rsidRPr="00452B8F">
        <w:rPr>
          <w:rtl/>
        </w:rPr>
        <w:softHyphen/>
        <w:t xml:space="preserve"> فشار ضع</w:t>
      </w:r>
      <w:r w:rsidR="00452B8F" w:rsidRPr="00452B8F">
        <w:rPr>
          <w:rFonts w:hint="cs"/>
          <w:rtl/>
        </w:rPr>
        <w:t>ی</w:t>
      </w:r>
      <w:r w:rsidR="00452B8F" w:rsidRPr="00452B8F">
        <w:rPr>
          <w:rFonts w:hint="eastAsia"/>
          <w:rtl/>
        </w:rPr>
        <w:t>ف</w:t>
      </w:r>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r w:rsidR="00452B8F" w:rsidRPr="00452B8F">
        <w:rPr>
          <w:rtl/>
        </w:rPr>
        <w:t xml:space="preserve"> </w:t>
      </w:r>
    </w:p>
    <w:p w14:paraId="56BA9B98" w14:textId="29139C20" w:rsidR="00452B8F" w:rsidRPr="00452B8F" w:rsidRDefault="00452B8F" w:rsidP="0023420D">
      <w:pPr>
        <w:bidi/>
        <w:ind w:left="204" w:right="-180" w:hanging="360"/>
        <w:rPr>
          <w:rtl/>
        </w:rPr>
      </w:pPr>
      <w:r w:rsidRPr="00452B8F">
        <w:t xml:space="preserve">  </w:t>
      </w:r>
      <w:r w:rsidRPr="00452B8F">
        <w:rPr>
          <w:rFonts w:hint="cs"/>
          <w:rtl/>
        </w:rPr>
        <w:t xml:space="preserve"> </w:t>
      </w:r>
      <w:r w:rsidR="0023420D">
        <w:rPr>
          <w:rFonts w:hint="cs"/>
          <w:rtl/>
        </w:rPr>
        <w:t xml:space="preserve">    </w:t>
      </w:r>
      <w:r w:rsidR="00832A6F">
        <w:rPr>
          <w:rFonts w:hint="cs"/>
          <w:rtl/>
        </w:rPr>
        <w:t xml:space="preserve"> </w:t>
      </w:r>
      <w:r w:rsidRPr="00452B8F">
        <w:rPr>
          <w:rFonts w:hint="cs"/>
          <w:rtl/>
        </w:rPr>
        <w:t xml:space="preserve">به </w:t>
      </w:r>
      <w:r w:rsidRPr="00452B8F">
        <w:rPr>
          <w:rtl/>
        </w:rPr>
        <w:t>کليه خطوط هوا</w:t>
      </w:r>
      <w:r w:rsidRPr="00452B8F">
        <w:rPr>
          <w:rFonts w:hint="cs"/>
          <w:rtl/>
        </w:rPr>
        <w:t>یی</w:t>
      </w:r>
      <w:r w:rsidRPr="00452B8F">
        <w:rPr>
          <w:rtl/>
        </w:rPr>
        <w:t xml:space="preserve"> </w:t>
      </w:r>
      <w:r w:rsidRPr="00452B8F">
        <w:rPr>
          <w:rFonts w:hint="cs"/>
          <w:rtl/>
        </w:rPr>
        <w:t>ی</w:t>
      </w:r>
      <w:r w:rsidRPr="00452B8F">
        <w:rPr>
          <w:rFonts w:hint="eastAsia"/>
          <w:rtl/>
        </w:rPr>
        <w:t>ا</w:t>
      </w:r>
      <w:r w:rsidRPr="00452B8F">
        <w:rPr>
          <w:rtl/>
        </w:rPr>
        <w:t xml:space="preserve"> زم</w:t>
      </w:r>
      <w:r w:rsidRPr="00452B8F">
        <w:rPr>
          <w:rFonts w:hint="cs"/>
          <w:rtl/>
        </w:rPr>
        <w:t>ی</w:t>
      </w:r>
      <w:r w:rsidRPr="00452B8F">
        <w:rPr>
          <w:rFonts w:hint="eastAsia"/>
          <w:rtl/>
        </w:rPr>
        <w:t>ن</w:t>
      </w:r>
      <w:r w:rsidRPr="00452B8F">
        <w:rPr>
          <w:rFonts w:hint="cs"/>
          <w:rtl/>
        </w:rPr>
        <w:t>ی</w:t>
      </w:r>
      <w:r w:rsidRPr="00452B8F">
        <w:rPr>
          <w:rtl/>
        </w:rPr>
        <w:t xml:space="preserve"> و سا</w:t>
      </w:r>
      <w:r w:rsidRPr="00452B8F">
        <w:rPr>
          <w:rFonts w:hint="cs"/>
          <w:rtl/>
        </w:rPr>
        <w:t>ی</w:t>
      </w:r>
      <w:r w:rsidRPr="00452B8F">
        <w:rPr>
          <w:rFonts w:hint="eastAsia"/>
          <w:rtl/>
        </w:rPr>
        <w:t>ر</w:t>
      </w:r>
      <w:r w:rsidRPr="00452B8F">
        <w:rPr>
          <w:rtl/>
        </w:rPr>
        <w:t xml:space="preserve"> تأس</w:t>
      </w:r>
      <w:r w:rsidRPr="00452B8F">
        <w:rPr>
          <w:rFonts w:hint="cs"/>
          <w:rtl/>
        </w:rPr>
        <w:t>ی</w:t>
      </w:r>
      <w:r w:rsidRPr="00452B8F">
        <w:rPr>
          <w:rFonts w:hint="eastAsia"/>
          <w:rtl/>
        </w:rPr>
        <w:t>سا</w:t>
      </w:r>
      <w:r w:rsidRPr="00452B8F">
        <w:rPr>
          <w:rFonts w:hint="cs"/>
          <w:rtl/>
        </w:rPr>
        <w:t>تی</w:t>
      </w:r>
      <w:r w:rsidR="00A42191">
        <w:t xml:space="preserve"> </w:t>
      </w:r>
      <w:r w:rsidR="00A42191">
        <w:rPr>
          <w:rFonts w:hint="cs"/>
          <w:rtl/>
          <w:lang w:bidi="fa-IR"/>
        </w:rPr>
        <w:t xml:space="preserve"> گفته می شود</w:t>
      </w:r>
      <w:r w:rsidRPr="00452B8F">
        <w:rPr>
          <w:rFonts w:hint="cs"/>
          <w:rtl/>
        </w:rPr>
        <w:t xml:space="preserve"> </w:t>
      </w:r>
      <w:r w:rsidRPr="00452B8F">
        <w:rPr>
          <w:rtl/>
        </w:rPr>
        <w:t>که برا</w:t>
      </w:r>
      <w:r w:rsidRPr="00452B8F">
        <w:rPr>
          <w:rFonts w:hint="cs"/>
          <w:rtl/>
        </w:rPr>
        <w:t>ی</w:t>
      </w:r>
      <w:r w:rsidRPr="00452B8F">
        <w:rPr>
          <w:rtl/>
        </w:rPr>
        <w:t xml:space="preserve"> توز</w:t>
      </w:r>
      <w:r w:rsidRPr="00452B8F">
        <w:rPr>
          <w:rFonts w:hint="cs"/>
          <w:rtl/>
        </w:rPr>
        <w:t>ی</w:t>
      </w:r>
      <w:r w:rsidRPr="00452B8F">
        <w:rPr>
          <w:rFonts w:hint="eastAsia"/>
          <w:rtl/>
        </w:rPr>
        <w:t>ع</w:t>
      </w:r>
      <w:r w:rsidRPr="00452B8F">
        <w:rPr>
          <w:rtl/>
        </w:rPr>
        <w:t xml:space="preserve"> ن</w:t>
      </w:r>
      <w:r w:rsidRPr="00452B8F">
        <w:rPr>
          <w:rFonts w:hint="cs"/>
          <w:rtl/>
        </w:rPr>
        <w:t>ی</w:t>
      </w:r>
      <w:r w:rsidRPr="00452B8F">
        <w:rPr>
          <w:rFonts w:hint="eastAsia"/>
          <w:rtl/>
        </w:rPr>
        <w:t>رو</w:t>
      </w:r>
      <w:r w:rsidRPr="00452B8F">
        <w:rPr>
          <w:rtl/>
        </w:rPr>
        <w:t xml:space="preserve"> از پست</w:t>
      </w:r>
      <w:r w:rsidRPr="00452B8F">
        <w:rPr>
          <w:rFonts w:hint="cs"/>
          <w:rtl/>
        </w:rPr>
        <w:t xml:space="preserve"> های</w:t>
      </w:r>
      <w:r w:rsidRPr="00452B8F">
        <w:rPr>
          <w:rtl/>
        </w:rPr>
        <w:t xml:space="preserve"> عموم</w:t>
      </w:r>
      <w:r w:rsidRPr="00452B8F">
        <w:rPr>
          <w:rFonts w:hint="cs"/>
          <w:rtl/>
        </w:rPr>
        <w:t>ی</w:t>
      </w:r>
      <w:r w:rsidRPr="00452B8F">
        <w:rPr>
          <w:rtl/>
        </w:rPr>
        <w:t xml:space="preserve"> توز</w:t>
      </w:r>
      <w:r w:rsidRPr="00452B8F">
        <w:rPr>
          <w:rFonts w:hint="cs"/>
          <w:rtl/>
        </w:rPr>
        <w:t>ی</w:t>
      </w:r>
      <w:r w:rsidRPr="00452B8F">
        <w:rPr>
          <w:rFonts w:hint="eastAsia"/>
          <w:rtl/>
        </w:rPr>
        <w:t>ع</w:t>
      </w:r>
      <w:r w:rsidRPr="00452B8F">
        <w:rPr>
          <w:rtl/>
        </w:rPr>
        <w:t xml:space="preserve"> در معابر و گذرگاه</w:t>
      </w:r>
      <w:r w:rsidRPr="00452B8F">
        <w:rPr>
          <w:rtl/>
        </w:rPr>
        <w:softHyphen/>
        <w:t>ها</w:t>
      </w:r>
      <w:r w:rsidRPr="00452B8F">
        <w:rPr>
          <w:rFonts w:hint="cs"/>
          <w:rtl/>
        </w:rPr>
        <w:t>ی</w:t>
      </w:r>
      <w:r w:rsidRPr="00452B8F">
        <w:rPr>
          <w:rtl/>
        </w:rPr>
        <w:t xml:space="preserve"> عموم</w:t>
      </w:r>
      <w:r w:rsidRPr="00452B8F">
        <w:rPr>
          <w:rFonts w:hint="cs"/>
          <w:rtl/>
        </w:rPr>
        <w:t>ی</w:t>
      </w:r>
      <w:r w:rsidRPr="00452B8F">
        <w:rPr>
          <w:rtl/>
        </w:rPr>
        <w:t xml:space="preserve"> دا</w:t>
      </w:r>
      <w:r w:rsidRPr="00452B8F">
        <w:rPr>
          <w:rFonts w:hint="cs"/>
          <w:rtl/>
        </w:rPr>
        <w:t>ی</w:t>
      </w:r>
      <w:r w:rsidRPr="00452B8F">
        <w:rPr>
          <w:rFonts w:hint="eastAsia"/>
          <w:rtl/>
        </w:rPr>
        <w:t>ر</w:t>
      </w:r>
      <w:r w:rsidR="00A42191">
        <w:rPr>
          <w:rFonts w:hint="cs"/>
          <w:rtl/>
        </w:rPr>
        <w:t>،</w:t>
      </w:r>
      <w:r w:rsidRPr="00452B8F">
        <w:rPr>
          <w:rtl/>
        </w:rPr>
        <w:t xml:space="preserve"> و معمولا از طر</w:t>
      </w:r>
      <w:r w:rsidRPr="00452B8F">
        <w:rPr>
          <w:rFonts w:hint="cs"/>
          <w:rtl/>
        </w:rPr>
        <w:t>ی</w:t>
      </w:r>
      <w:r w:rsidRPr="00452B8F">
        <w:rPr>
          <w:rFonts w:hint="eastAsia"/>
          <w:rtl/>
        </w:rPr>
        <w:t>ق</w:t>
      </w:r>
      <w:r w:rsidRPr="00452B8F">
        <w:rPr>
          <w:rtl/>
        </w:rPr>
        <w:t xml:space="preserve"> جعبه انشعاب</w:t>
      </w:r>
      <w:r w:rsidRPr="00452B8F">
        <w:rPr>
          <w:rFonts w:hint="cs"/>
          <w:rtl/>
        </w:rPr>
        <w:t xml:space="preserve"> و خطوط سرویس</w:t>
      </w:r>
      <w:r w:rsidRPr="00452B8F">
        <w:rPr>
          <w:rtl/>
        </w:rPr>
        <w:t xml:space="preserve"> </w:t>
      </w:r>
      <w:r w:rsidRPr="00452B8F">
        <w:rPr>
          <w:rFonts w:hint="cs"/>
          <w:rtl/>
        </w:rPr>
        <w:t>ی</w:t>
      </w:r>
      <w:r w:rsidRPr="00452B8F">
        <w:rPr>
          <w:rFonts w:hint="eastAsia"/>
          <w:rtl/>
        </w:rPr>
        <w:t>ا</w:t>
      </w:r>
      <w:r w:rsidRPr="00452B8F">
        <w:rPr>
          <w:rtl/>
        </w:rPr>
        <w:t xml:space="preserve"> به طور مستق</w:t>
      </w:r>
      <w:r w:rsidRPr="00452B8F">
        <w:rPr>
          <w:rFonts w:hint="cs"/>
          <w:rtl/>
        </w:rPr>
        <w:t>ی</w:t>
      </w:r>
      <w:r w:rsidRPr="00452B8F">
        <w:rPr>
          <w:rFonts w:hint="eastAsia"/>
          <w:rtl/>
        </w:rPr>
        <w:t>م</w:t>
      </w:r>
      <w:r w:rsidRPr="00452B8F">
        <w:rPr>
          <w:rtl/>
        </w:rPr>
        <w:t xml:space="preserve"> به </w:t>
      </w:r>
      <w:r w:rsidRPr="00452B8F">
        <w:rPr>
          <w:rFonts w:hint="cs"/>
          <w:rtl/>
        </w:rPr>
        <w:t>مشترکین برق رسانی می نمایند.</w:t>
      </w:r>
    </w:p>
    <w:p w14:paraId="4FEFF261" w14:textId="508B5700" w:rsidR="00452B8F" w:rsidRPr="00452B8F" w:rsidRDefault="004D53CE" w:rsidP="00C9489F">
      <w:pPr>
        <w:pStyle w:val="Heading2"/>
        <w:ind w:left="446" w:right="-180" w:hanging="360"/>
        <w:rPr>
          <w:rtl/>
        </w:rPr>
      </w:pPr>
      <w:bookmarkStart w:id="145" w:name="_Toc69051170"/>
      <w:bookmarkStart w:id="146" w:name="_Toc69738013"/>
      <w:bookmarkStart w:id="147" w:name="_Toc69738499"/>
      <w:bookmarkStart w:id="148" w:name="_Toc69738838"/>
      <w:bookmarkStart w:id="149" w:name="_Toc69738951"/>
      <w:bookmarkStart w:id="150" w:name="_Toc70687786"/>
      <w:bookmarkStart w:id="151" w:name="_Toc70687911"/>
      <w:bookmarkStart w:id="152" w:name="_Toc73043528"/>
      <w:bookmarkStart w:id="153" w:name="_Toc74469233"/>
      <w:bookmarkStart w:id="154" w:name="_Toc75102257"/>
      <w:bookmarkStart w:id="155" w:name="_Toc75148415"/>
      <w:bookmarkStart w:id="156" w:name="_Toc79184439"/>
      <w:bookmarkStart w:id="157" w:name="_Toc79489656"/>
      <w:bookmarkStart w:id="158" w:name="_Toc80172998"/>
      <w:r>
        <w:rPr>
          <w:rFonts w:hint="cs"/>
          <w:rtl/>
        </w:rPr>
        <w:t>5</w:t>
      </w:r>
      <w:r w:rsidR="00452B8F" w:rsidRPr="00452B8F">
        <w:rPr>
          <w:rFonts w:hint="cs"/>
          <w:rtl/>
        </w:rPr>
        <w:t xml:space="preserve">-5- </w:t>
      </w:r>
      <w:r w:rsidR="00452B8F" w:rsidRPr="00452B8F">
        <w:rPr>
          <w:rtl/>
        </w:rPr>
        <w:t>ترانسفورماتور عموم</w:t>
      </w:r>
      <w:r w:rsidR="00452B8F" w:rsidRPr="00452B8F">
        <w:rPr>
          <w:rFonts w:hint="cs"/>
          <w:rtl/>
        </w:rPr>
        <w:t>ی</w:t>
      </w:r>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14:paraId="43325D1D" w14:textId="477D6742" w:rsidR="00452B8F" w:rsidRPr="00452B8F" w:rsidRDefault="00832A6F" w:rsidP="00C9489F">
      <w:pPr>
        <w:bidi/>
        <w:ind w:left="446" w:right="-180" w:hanging="360"/>
        <w:rPr>
          <w:rtl/>
        </w:rPr>
      </w:pPr>
      <w:r>
        <w:rPr>
          <w:rFonts w:hint="cs"/>
          <w:rtl/>
        </w:rPr>
        <w:t xml:space="preserve">    </w:t>
      </w:r>
      <w:r w:rsidR="00452B8F" w:rsidRPr="00452B8F">
        <w:rPr>
          <w:rtl/>
        </w:rPr>
        <w:t>به ترانسفورماتور</w:t>
      </w:r>
      <w:r w:rsidR="00452B8F" w:rsidRPr="00452B8F">
        <w:rPr>
          <w:rFonts w:hint="cs"/>
          <w:rtl/>
        </w:rPr>
        <w:t>ی</w:t>
      </w:r>
      <w:r w:rsidR="00452B8F" w:rsidRPr="00452B8F">
        <w:rPr>
          <w:rtl/>
        </w:rPr>
        <w:t xml:space="preserve"> اطلاق م</w:t>
      </w:r>
      <w:r w:rsidR="00452B8F" w:rsidRPr="00452B8F">
        <w:rPr>
          <w:rFonts w:hint="cs"/>
          <w:rtl/>
        </w:rPr>
        <w:t>ی</w:t>
      </w:r>
      <w:r w:rsidR="00452B8F" w:rsidRPr="00452B8F">
        <w:rPr>
          <w:rtl/>
        </w:rPr>
        <w:softHyphen/>
        <w:t xml:space="preserve">شود که قبل از آن </w:t>
      </w:r>
      <w:r w:rsidR="00452B8F" w:rsidRPr="00452B8F">
        <w:rPr>
          <w:rFonts w:hint="cs"/>
          <w:rtl/>
        </w:rPr>
        <w:t>کنت</w:t>
      </w:r>
      <w:r w:rsidR="00452B8F" w:rsidRPr="00452B8F">
        <w:rPr>
          <w:rtl/>
        </w:rPr>
        <w:t>ور جهت اندازه گ</w:t>
      </w:r>
      <w:r w:rsidR="00452B8F" w:rsidRPr="00452B8F">
        <w:rPr>
          <w:rFonts w:hint="cs"/>
          <w:rtl/>
        </w:rPr>
        <w:t>ی</w:t>
      </w:r>
      <w:r w:rsidR="00452B8F" w:rsidRPr="00452B8F">
        <w:rPr>
          <w:rFonts w:hint="eastAsia"/>
          <w:rtl/>
        </w:rPr>
        <w:t>ر</w:t>
      </w:r>
      <w:r w:rsidR="00452B8F" w:rsidRPr="00452B8F">
        <w:rPr>
          <w:rFonts w:hint="cs"/>
          <w:rtl/>
        </w:rPr>
        <w:t>ی</w:t>
      </w:r>
      <w:r w:rsidR="00452B8F" w:rsidRPr="00452B8F">
        <w:rPr>
          <w:rtl/>
        </w:rPr>
        <w:t xml:space="preserve"> انرژ</w:t>
      </w:r>
      <w:r w:rsidR="00452B8F" w:rsidRPr="00452B8F">
        <w:rPr>
          <w:rFonts w:hint="cs"/>
          <w:rtl/>
        </w:rPr>
        <w:t>ی</w:t>
      </w:r>
      <w:r w:rsidR="00452B8F" w:rsidRPr="00452B8F">
        <w:rPr>
          <w:rtl/>
        </w:rPr>
        <w:t xml:space="preserve"> مصرف</w:t>
      </w:r>
      <w:r w:rsidR="00452B8F" w:rsidRPr="00452B8F">
        <w:rPr>
          <w:rFonts w:hint="cs"/>
          <w:rtl/>
        </w:rPr>
        <w:t>ی</w:t>
      </w:r>
      <w:r w:rsidR="00452B8F" w:rsidRPr="00452B8F">
        <w:rPr>
          <w:rtl/>
        </w:rPr>
        <w:t xml:space="preserve"> مشترک مو</w:t>
      </w:r>
      <w:r w:rsidR="00452B8F" w:rsidRPr="00452B8F">
        <w:rPr>
          <w:rFonts w:hint="eastAsia"/>
          <w:rtl/>
        </w:rPr>
        <w:t>جود</w:t>
      </w:r>
      <w:r w:rsidR="00452B8F" w:rsidRPr="00452B8F">
        <w:rPr>
          <w:rtl/>
        </w:rPr>
        <w:t xml:space="preserve"> نباشد.</w:t>
      </w:r>
    </w:p>
    <w:p w14:paraId="7E2AEE42" w14:textId="4531269E" w:rsidR="00452B8F" w:rsidRPr="00452B8F" w:rsidRDefault="00CD6965" w:rsidP="00C9489F">
      <w:pPr>
        <w:pStyle w:val="Heading2"/>
        <w:ind w:left="446" w:right="-180" w:hanging="360"/>
        <w:rPr>
          <w:rtl/>
        </w:rPr>
      </w:pPr>
      <w:bookmarkStart w:id="159" w:name="_Toc69051171"/>
      <w:bookmarkStart w:id="160" w:name="_Toc69738014"/>
      <w:bookmarkStart w:id="161" w:name="_Toc69738500"/>
      <w:bookmarkStart w:id="162" w:name="_Toc69738839"/>
      <w:bookmarkStart w:id="163" w:name="_Toc69738952"/>
      <w:bookmarkStart w:id="164" w:name="_Toc70687787"/>
      <w:bookmarkStart w:id="165" w:name="_Toc70687912"/>
      <w:bookmarkStart w:id="166" w:name="_Toc73043529"/>
      <w:bookmarkStart w:id="167" w:name="_Toc74469234"/>
      <w:bookmarkStart w:id="168" w:name="_Toc75102258"/>
      <w:bookmarkStart w:id="169" w:name="_Toc75148416"/>
      <w:bookmarkStart w:id="170" w:name="_Toc79184440"/>
      <w:bookmarkStart w:id="171" w:name="_Toc79489657"/>
      <w:bookmarkStart w:id="172" w:name="_Toc80172999"/>
      <w:r>
        <w:rPr>
          <w:rFonts w:hint="cs"/>
          <w:rtl/>
        </w:rPr>
        <w:t>5</w:t>
      </w:r>
      <w:r w:rsidR="00452B8F" w:rsidRPr="00452B8F">
        <w:rPr>
          <w:rFonts w:hint="cs"/>
          <w:rtl/>
        </w:rPr>
        <w:t>-</w:t>
      </w:r>
      <w:r>
        <w:rPr>
          <w:rFonts w:hint="cs"/>
          <w:rtl/>
        </w:rPr>
        <w:t>6</w:t>
      </w:r>
      <w:r w:rsidR="00452B8F" w:rsidRPr="00452B8F">
        <w:rPr>
          <w:rFonts w:hint="cs"/>
          <w:rtl/>
        </w:rPr>
        <w:t xml:space="preserve">- </w:t>
      </w:r>
      <w:r w:rsidR="00452B8F" w:rsidRPr="00452B8F">
        <w:rPr>
          <w:rtl/>
        </w:rPr>
        <w:t>ترانسفورماتور اختصاص</w:t>
      </w:r>
      <w:r w:rsidR="00452B8F" w:rsidRPr="00452B8F">
        <w:rPr>
          <w:rFonts w:hint="cs"/>
          <w:rtl/>
        </w:rPr>
        <w:t>ی</w:t>
      </w:r>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14:paraId="50035A2E" w14:textId="45ABFAEC" w:rsidR="00452B8F" w:rsidRPr="00452B8F" w:rsidRDefault="00832A6F" w:rsidP="00C9489F">
      <w:pPr>
        <w:bidi/>
        <w:ind w:left="446" w:right="-180" w:hanging="360"/>
        <w:rPr>
          <w:rtl/>
        </w:rPr>
      </w:pPr>
      <w:r>
        <w:rPr>
          <w:rFonts w:hint="cs"/>
          <w:rtl/>
        </w:rPr>
        <w:t xml:space="preserve">    </w:t>
      </w:r>
      <w:r w:rsidR="00452B8F" w:rsidRPr="00452B8F">
        <w:rPr>
          <w:rtl/>
        </w:rPr>
        <w:t>به ترانسفورماتور</w:t>
      </w:r>
      <w:r w:rsidR="00452B8F" w:rsidRPr="00452B8F">
        <w:rPr>
          <w:rFonts w:hint="cs"/>
          <w:rtl/>
        </w:rPr>
        <w:t>ی</w:t>
      </w:r>
      <w:r w:rsidR="00452B8F" w:rsidRPr="00452B8F">
        <w:rPr>
          <w:rtl/>
        </w:rPr>
        <w:t xml:space="preserve"> اطلاق م</w:t>
      </w:r>
      <w:r w:rsidR="00452B8F" w:rsidRPr="00452B8F">
        <w:rPr>
          <w:rFonts w:hint="cs"/>
          <w:rtl/>
        </w:rPr>
        <w:t>ی</w:t>
      </w:r>
      <w:r w:rsidR="00452B8F" w:rsidRPr="00452B8F">
        <w:rPr>
          <w:rtl/>
        </w:rPr>
        <w:softHyphen/>
        <w:t>شود که قبل از آن کنتور جهت اندازه گ</w:t>
      </w:r>
      <w:r w:rsidR="00452B8F" w:rsidRPr="00452B8F">
        <w:rPr>
          <w:rFonts w:hint="cs"/>
          <w:rtl/>
        </w:rPr>
        <w:t>ی</w:t>
      </w:r>
      <w:r w:rsidR="00452B8F" w:rsidRPr="00452B8F">
        <w:rPr>
          <w:rFonts w:hint="eastAsia"/>
          <w:rtl/>
        </w:rPr>
        <w:t>ر</w:t>
      </w:r>
      <w:r w:rsidR="00452B8F" w:rsidRPr="00452B8F">
        <w:rPr>
          <w:rFonts w:hint="cs"/>
          <w:rtl/>
        </w:rPr>
        <w:t>ی</w:t>
      </w:r>
      <w:r w:rsidR="00452B8F" w:rsidRPr="00452B8F">
        <w:rPr>
          <w:rtl/>
        </w:rPr>
        <w:t xml:space="preserve"> انرژ</w:t>
      </w:r>
      <w:r w:rsidR="00452B8F" w:rsidRPr="00452B8F">
        <w:rPr>
          <w:rFonts w:hint="cs"/>
          <w:rtl/>
        </w:rPr>
        <w:t>ی</w:t>
      </w:r>
      <w:r w:rsidR="00452B8F" w:rsidRPr="00452B8F">
        <w:rPr>
          <w:rtl/>
        </w:rPr>
        <w:t xml:space="preserve"> مصرف</w:t>
      </w:r>
      <w:r w:rsidR="00452B8F" w:rsidRPr="00452B8F">
        <w:rPr>
          <w:rFonts w:hint="cs"/>
          <w:rtl/>
        </w:rPr>
        <w:t>ی</w:t>
      </w:r>
      <w:r w:rsidR="00452B8F" w:rsidRPr="00452B8F">
        <w:rPr>
          <w:rtl/>
        </w:rPr>
        <w:t xml:space="preserve"> مشترک موجود باشد.</w:t>
      </w:r>
    </w:p>
    <w:p w14:paraId="2BA76876" w14:textId="63170344" w:rsidR="00452B8F" w:rsidRPr="00452B8F" w:rsidRDefault="00CD6965" w:rsidP="00C9489F">
      <w:pPr>
        <w:pStyle w:val="Heading2"/>
        <w:ind w:left="446" w:right="-180" w:hanging="360"/>
        <w:rPr>
          <w:rtl/>
        </w:rPr>
      </w:pPr>
      <w:bookmarkStart w:id="173" w:name="_Toc69051172"/>
      <w:bookmarkStart w:id="174" w:name="_Toc69738015"/>
      <w:bookmarkStart w:id="175" w:name="_Toc69738501"/>
      <w:bookmarkStart w:id="176" w:name="_Toc69738840"/>
      <w:bookmarkStart w:id="177" w:name="_Toc69738953"/>
      <w:bookmarkStart w:id="178" w:name="_Toc70687788"/>
      <w:bookmarkStart w:id="179" w:name="_Toc70687913"/>
      <w:bookmarkStart w:id="180" w:name="_Toc73043530"/>
      <w:bookmarkStart w:id="181" w:name="_Toc74469235"/>
      <w:bookmarkStart w:id="182" w:name="_Toc75102259"/>
      <w:bookmarkStart w:id="183" w:name="_Toc75148417"/>
      <w:bookmarkStart w:id="184" w:name="_Toc79184441"/>
      <w:bookmarkStart w:id="185" w:name="_Toc79489658"/>
      <w:bookmarkStart w:id="186" w:name="_Toc80173000"/>
      <w:r>
        <w:rPr>
          <w:rFonts w:hint="cs"/>
          <w:rtl/>
        </w:rPr>
        <w:t>5</w:t>
      </w:r>
      <w:r w:rsidR="00452B8F" w:rsidRPr="00452B8F">
        <w:rPr>
          <w:rFonts w:hint="cs"/>
          <w:rtl/>
        </w:rPr>
        <w:t>-</w:t>
      </w:r>
      <w:r>
        <w:rPr>
          <w:rFonts w:hint="cs"/>
          <w:rtl/>
        </w:rPr>
        <w:t>7</w:t>
      </w:r>
      <w:r w:rsidR="00452B8F" w:rsidRPr="00452B8F">
        <w:rPr>
          <w:rFonts w:hint="cs"/>
          <w:rtl/>
        </w:rPr>
        <w:t xml:space="preserve">- </w:t>
      </w:r>
      <w:r w:rsidR="00452B8F" w:rsidRPr="00452B8F">
        <w:rPr>
          <w:rtl/>
        </w:rPr>
        <w:t>تابلو</w:t>
      </w:r>
      <w:r w:rsidR="00452B8F" w:rsidRPr="00452B8F">
        <w:rPr>
          <w:rFonts w:hint="cs"/>
          <w:rtl/>
        </w:rPr>
        <w:t>ی</w:t>
      </w:r>
      <w:r w:rsidR="00452B8F" w:rsidRPr="00452B8F">
        <w:rPr>
          <w:rtl/>
        </w:rPr>
        <w:t xml:space="preserve"> فشار ضع</w:t>
      </w:r>
      <w:r w:rsidR="00452B8F" w:rsidRPr="00452B8F">
        <w:rPr>
          <w:rFonts w:hint="cs"/>
          <w:rtl/>
        </w:rPr>
        <w:t>ی</w:t>
      </w:r>
      <w:r w:rsidR="00452B8F" w:rsidRPr="00452B8F">
        <w:rPr>
          <w:rFonts w:hint="eastAsia"/>
          <w:rtl/>
        </w:rPr>
        <w:t>ف</w:t>
      </w:r>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p>
    <w:p w14:paraId="505F30DC" w14:textId="0F261B29" w:rsidR="00452B8F" w:rsidRPr="00452B8F" w:rsidRDefault="00832A6F" w:rsidP="00C9489F">
      <w:pPr>
        <w:bidi/>
        <w:ind w:left="446" w:right="-180" w:hanging="360"/>
        <w:rPr>
          <w:rtl/>
        </w:rPr>
      </w:pPr>
      <w:r>
        <w:rPr>
          <w:rFonts w:hint="cs"/>
          <w:rtl/>
        </w:rPr>
        <w:t xml:space="preserve">    </w:t>
      </w:r>
      <w:r w:rsidR="00452B8F" w:rsidRPr="00452B8F">
        <w:rPr>
          <w:rtl/>
        </w:rPr>
        <w:t>به تابلو</w:t>
      </w:r>
      <w:r w:rsidR="00452B8F" w:rsidRPr="00452B8F">
        <w:rPr>
          <w:rFonts w:hint="cs"/>
          <w:rtl/>
        </w:rPr>
        <w:t>یی</w:t>
      </w:r>
      <w:r w:rsidR="00452B8F" w:rsidRPr="00452B8F">
        <w:rPr>
          <w:rtl/>
        </w:rPr>
        <w:t xml:space="preserve"> اطلاق م</w:t>
      </w:r>
      <w:r w:rsidR="00452B8F" w:rsidRPr="00452B8F">
        <w:rPr>
          <w:rFonts w:hint="cs"/>
          <w:rtl/>
        </w:rPr>
        <w:t>ی</w:t>
      </w:r>
      <w:r w:rsidR="00452B8F" w:rsidRPr="00452B8F">
        <w:rPr>
          <w:rtl/>
        </w:rPr>
        <w:softHyphen/>
        <w:t>شود که لزوما</w:t>
      </w:r>
      <w:r w:rsidR="00A81F4C">
        <w:rPr>
          <w:rFonts w:hint="cs"/>
          <w:rtl/>
        </w:rPr>
        <w:t>ً</w:t>
      </w:r>
      <w:r w:rsidR="00452B8F" w:rsidRPr="00452B8F">
        <w:rPr>
          <w:rtl/>
        </w:rPr>
        <w:t xml:space="preserve"> دارا</w:t>
      </w:r>
      <w:r w:rsidR="00452B8F" w:rsidRPr="00452B8F">
        <w:rPr>
          <w:rFonts w:hint="cs"/>
          <w:rtl/>
        </w:rPr>
        <w:t>ی</w:t>
      </w:r>
      <w:r w:rsidR="00452B8F" w:rsidRPr="00452B8F">
        <w:rPr>
          <w:rtl/>
        </w:rPr>
        <w:t xml:space="preserve"> </w:t>
      </w:r>
      <w:r w:rsidR="00452B8F" w:rsidRPr="00452B8F">
        <w:rPr>
          <w:rFonts w:hint="cs"/>
          <w:rtl/>
        </w:rPr>
        <w:t>ی</w:t>
      </w:r>
      <w:r w:rsidR="00452B8F" w:rsidRPr="00452B8F">
        <w:rPr>
          <w:rFonts w:hint="eastAsia"/>
          <w:rtl/>
        </w:rPr>
        <w:t>ک</w:t>
      </w:r>
      <w:r w:rsidR="00452B8F" w:rsidRPr="00452B8F">
        <w:rPr>
          <w:rtl/>
        </w:rPr>
        <w:t xml:space="preserve"> دستگاه کل</w:t>
      </w:r>
      <w:r w:rsidR="00452B8F" w:rsidRPr="00452B8F">
        <w:rPr>
          <w:rFonts w:hint="cs"/>
          <w:rtl/>
        </w:rPr>
        <w:t>ی</w:t>
      </w:r>
      <w:r w:rsidR="00452B8F" w:rsidRPr="00452B8F">
        <w:rPr>
          <w:rFonts w:hint="eastAsia"/>
          <w:rtl/>
        </w:rPr>
        <w:t>د</w:t>
      </w:r>
      <w:r w:rsidR="00452B8F" w:rsidRPr="00452B8F">
        <w:rPr>
          <w:rtl/>
        </w:rPr>
        <w:t xml:space="preserve"> کل فشار ضع</w:t>
      </w:r>
      <w:r w:rsidR="00452B8F" w:rsidRPr="00452B8F">
        <w:rPr>
          <w:rFonts w:hint="cs"/>
          <w:rtl/>
        </w:rPr>
        <w:t>ی</w:t>
      </w:r>
      <w:r w:rsidR="00452B8F" w:rsidRPr="00452B8F">
        <w:rPr>
          <w:rFonts w:hint="eastAsia"/>
          <w:rtl/>
        </w:rPr>
        <w:t>ف</w:t>
      </w:r>
      <w:r w:rsidR="00452B8F" w:rsidRPr="00452B8F">
        <w:rPr>
          <w:rtl/>
        </w:rPr>
        <w:t xml:space="preserve"> جهت قطع </w:t>
      </w:r>
      <w:r w:rsidR="00452B8F" w:rsidRPr="00452B8F">
        <w:rPr>
          <w:rFonts w:hint="cs"/>
          <w:rtl/>
        </w:rPr>
        <w:t xml:space="preserve">و وصل </w:t>
      </w:r>
      <w:r w:rsidR="00452B8F" w:rsidRPr="00452B8F">
        <w:rPr>
          <w:rtl/>
        </w:rPr>
        <w:t>جر</w:t>
      </w:r>
      <w:r w:rsidR="00452B8F" w:rsidRPr="00452B8F">
        <w:rPr>
          <w:rFonts w:hint="cs"/>
          <w:rtl/>
        </w:rPr>
        <w:t>ی</w:t>
      </w:r>
      <w:r w:rsidR="00452B8F" w:rsidRPr="00452B8F">
        <w:rPr>
          <w:rFonts w:hint="eastAsia"/>
          <w:rtl/>
        </w:rPr>
        <w:t>ان</w:t>
      </w:r>
      <w:r w:rsidR="00452B8F" w:rsidRPr="00452B8F">
        <w:rPr>
          <w:rtl/>
        </w:rPr>
        <w:t xml:space="preserve"> برق باشد</w:t>
      </w:r>
      <w:r w:rsidR="00452B8F" w:rsidRPr="00452B8F">
        <w:rPr>
          <w:rFonts w:hint="cs"/>
          <w:rtl/>
        </w:rPr>
        <w:t>.</w:t>
      </w:r>
    </w:p>
    <w:p w14:paraId="6EE25863" w14:textId="48149370" w:rsidR="00452B8F" w:rsidRPr="00452B8F" w:rsidRDefault="00CD6965" w:rsidP="00C9489F">
      <w:pPr>
        <w:pStyle w:val="Heading2"/>
        <w:ind w:left="446" w:right="-180" w:hanging="360"/>
        <w:rPr>
          <w:rtl/>
        </w:rPr>
      </w:pPr>
      <w:bookmarkStart w:id="187" w:name="_Toc69051173"/>
      <w:bookmarkStart w:id="188" w:name="_Toc69738016"/>
      <w:bookmarkStart w:id="189" w:name="_Toc69738502"/>
      <w:bookmarkStart w:id="190" w:name="_Toc69738841"/>
      <w:bookmarkStart w:id="191" w:name="_Toc69738954"/>
      <w:bookmarkStart w:id="192" w:name="_Toc70687789"/>
      <w:bookmarkStart w:id="193" w:name="_Toc70687914"/>
      <w:bookmarkStart w:id="194" w:name="_Toc73043531"/>
      <w:bookmarkStart w:id="195" w:name="_Toc74469236"/>
      <w:bookmarkStart w:id="196" w:name="_Toc75102260"/>
      <w:bookmarkStart w:id="197" w:name="_Toc75148418"/>
      <w:bookmarkStart w:id="198" w:name="_Toc79184442"/>
      <w:bookmarkStart w:id="199" w:name="_Toc79489659"/>
      <w:bookmarkStart w:id="200" w:name="_Toc80173001"/>
      <w:r>
        <w:rPr>
          <w:rFonts w:hint="cs"/>
          <w:rtl/>
        </w:rPr>
        <w:t>5</w:t>
      </w:r>
      <w:r w:rsidR="00452B8F" w:rsidRPr="00452B8F">
        <w:rPr>
          <w:rFonts w:hint="cs"/>
          <w:rtl/>
        </w:rPr>
        <w:t>-</w:t>
      </w:r>
      <w:r>
        <w:rPr>
          <w:rFonts w:hint="cs"/>
          <w:rtl/>
        </w:rPr>
        <w:t>8</w:t>
      </w:r>
      <w:r w:rsidR="00452B8F" w:rsidRPr="00452B8F">
        <w:rPr>
          <w:rFonts w:hint="cs"/>
          <w:rtl/>
        </w:rPr>
        <w:t>- فیدر</w:t>
      </w:r>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p>
    <w:p w14:paraId="7C65C074" w14:textId="2A88BA7C" w:rsidR="00452B8F" w:rsidRDefault="00832A6F" w:rsidP="0023420D">
      <w:pPr>
        <w:bidi/>
        <w:ind w:left="204" w:right="-180" w:hanging="360"/>
        <w:rPr>
          <w:szCs w:val="24"/>
        </w:rPr>
      </w:pPr>
      <w:r>
        <w:rPr>
          <w:rFonts w:hint="cs"/>
          <w:rtl/>
        </w:rPr>
        <w:t xml:space="preserve">    </w:t>
      </w:r>
      <w:r w:rsidR="00C95CC8">
        <w:rPr>
          <w:rFonts w:hint="cs"/>
          <w:rtl/>
        </w:rPr>
        <w:t xml:space="preserve">    </w:t>
      </w:r>
      <w:r w:rsidR="00452B8F" w:rsidRPr="00452B8F">
        <w:rPr>
          <w:rtl/>
        </w:rPr>
        <w:t>مطابق با تعر</w:t>
      </w:r>
      <w:r w:rsidR="00452B8F" w:rsidRPr="00452B8F">
        <w:rPr>
          <w:rFonts w:hint="cs"/>
          <w:rtl/>
        </w:rPr>
        <w:t>ی</w:t>
      </w:r>
      <w:r w:rsidR="00452B8F" w:rsidRPr="00452B8F">
        <w:rPr>
          <w:rFonts w:hint="eastAsia"/>
          <w:rtl/>
        </w:rPr>
        <w:t>ف</w:t>
      </w:r>
      <w:r w:rsidR="00452B8F" w:rsidRPr="00452B8F">
        <w:rPr>
          <w:rtl/>
        </w:rPr>
        <w:t xml:space="preserve"> آ</w:t>
      </w:r>
      <w:r w:rsidR="00452B8F" w:rsidRPr="00452B8F">
        <w:rPr>
          <w:rFonts w:hint="cs"/>
          <w:rtl/>
        </w:rPr>
        <w:t>یی</w:t>
      </w:r>
      <w:r w:rsidR="00452B8F" w:rsidRPr="00452B8F">
        <w:rPr>
          <w:rFonts w:hint="eastAsia"/>
          <w:rtl/>
        </w:rPr>
        <w:t>ن</w:t>
      </w:r>
      <w:r w:rsidR="00452B8F" w:rsidRPr="00452B8F">
        <w:rPr>
          <w:rtl/>
        </w:rPr>
        <w:t xml:space="preserve"> نامه تکم</w:t>
      </w:r>
      <w:r w:rsidR="00452B8F" w:rsidRPr="00452B8F">
        <w:rPr>
          <w:rFonts w:hint="cs"/>
          <w:rtl/>
        </w:rPr>
        <w:t>ی</w:t>
      </w:r>
      <w:r w:rsidR="00452B8F" w:rsidRPr="00452B8F">
        <w:rPr>
          <w:rFonts w:hint="eastAsia"/>
          <w:rtl/>
        </w:rPr>
        <w:t>ل</w:t>
      </w:r>
      <w:r w:rsidR="00452B8F" w:rsidRPr="00452B8F">
        <w:rPr>
          <w:rFonts w:hint="cs"/>
          <w:rtl/>
        </w:rPr>
        <w:t>ی</w:t>
      </w:r>
      <w:r w:rsidR="00452B8F" w:rsidRPr="00452B8F">
        <w:rPr>
          <w:rtl/>
        </w:rPr>
        <w:t xml:space="preserve"> تعرفه</w:t>
      </w:r>
      <w:r w:rsidR="00452B8F" w:rsidRPr="00452B8F">
        <w:rPr>
          <w:rtl/>
        </w:rPr>
        <w:softHyphen/>
        <w:t>ها</w:t>
      </w:r>
      <w:r w:rsidR="00452B8F" w:rsidRPr="00452B8F">
        <w:rPr>
          <w:rFonts w:hint="cs"/>
          <w:rtl/>
        </w:rPr>
        <w:t>ی</w:t>
      </w:r>
      <w:r w:rsidR="00452B8F" w:rsidRPr="00452B8F">
        <w:rPr>
          <w:rtl/>
        </w:rPr>
        <w:t xml:space="preserve"> برق، ف</w:t>
      </w:r>
      <w:r w:rsidR="00452B8F" w:rsidRPr="00452B8F">
        <w:rPr>
          <w:rFonts w:hint="cs"/>
          <w:rtl/>
        </w:rPr>
        <w:t>ی</w:t>
      </w:r>
      <w:r w:rsidR="00452B8F" w:rsidRPr="00452B8F">
        <w:rPr>
          <w:rFonts w:hint="eastAsia"/>
          <w:rtl/>
        </w:rPr>
        <w:t>در</w:t>
      </w:r>
      <w:r w:rsidR="00452B8F" w:rsidRPr="00452B8F">
        <w:rPr>
          <w:rtl/>
        </w:rPr>
        <w:t xml:space="preserve"> عبارت است از مجموعه</w:t>
      </w:r>
      <w:r w:rsidR="00452B8F" w:rsidRPr="00452B8F">
        <w:rPr>
          <w:rtl/>
        </w:rPr>
        <w:softHyphen/>
        <w:t>ا</w:t>
      </w:r>
      <w:r w:rsidR="00452B8F" w:rsidRPr="00452B8F">
        <w:rPr>
          <w:rFonts w:hint="cs"/>
          <w:rtl/>
        </w:rPr>
        <w:t>ی</w:t>
      </w:r>
      <w:r w:rsidR="00452B8F" w:rsidRPr="00452B8F">
        <w:rPr>
          <w:rtl/>
        </w:rPr>
        <w:t xml:space="preserve"> از هاد</w:t>
      </w:r>
      <w:r w:rsidR="00452B8F" w:rsidRPr="00452B8F">
        <w:rPr>
          <w:rFonts w:hint="cs"/>
          <w:rtl/>
        </w:rPr>
        <w:t>ی</w:t>
      </w:r>
      <w:r w:rsidR="00452B8F" w:rsidRPr="00452B8F">
        <w:rPr>
          <w:rtl/>
        </w:rPr>
        <w:softHyphen/>
        <w:t>ها و وسا</w:t>
      </w:r>
      <w:r w:rsidR="00452B8F" w:rsidRPr="00452B8F">
        <w:rPr>
          <w:rFonts w:hint="cs"/>
          <w:rtl/>
        </w:rPr>
        <w:t>ی</w:t>
      </w:r>
      <w:r w:rsidR="00452B8F" w:rsidRPr="00452B8F">
        <w:rPr>
          <w:rFonts w:hint="eastAsia"/>
          <w:rtl/>
        </w:rPr>
        <w:t>ل</w:t>
      </w:r>
      <w:r w:rsidR="00452B8F" w:rsidRPr="00452B8F">
        <w:rPr>
          <w:rtl/>
        </w:rPr>
        <w:t xml:space="preserve"> قطع و وصل با ولتاژ اسم</w:t>
      </w:r>
      <w:r w:rsidR="00452B8F" w:rsidRPr="00452B8F">
        <w:rPr>
          <w:rFonts w:hint="cs"/>
          <w:rtl/>
        </w:rPr>
        <w:t>ی</w:t>
      </w:r>
      <w:r w:rsidR="00452B8F" w:rsidRPr="00452B8F">
        <w:rPr>
          <w:rtl/>
        </w:rPr>
        <w:t xml:space="preserve"> مع</w:t>
      </w:r>
      <w:r w:rsidR="00452B8F" w:rsidRPr="00452B8F">
        <w:rPr>
          <w:rFonts w:hint="cs"/>
          <w:rtl/>
        </w:rPr>
        <w:t>ی</w:t>
      </w:r>
      <w:r w:rsidR="00452B8F" w:rsidRPr="00452B8F">
        <w:rPr>
          <w:rFonts w:hint="eastAsia"/>
          <w:rtl/>
        </w:rPr>
        <w:t>ن</w:t>
      </w:r>
      <w:r w:rsidR="00452B8F" w:rsidRPr="00452B8F">
        <w:rPr>
          <w:rtl/>
        </w:rPr>
        <w:t xml:space="preserve"> که برا</w:t>
      </w:r>
      <w:r w:rsidR="00452B8F" w:rsidRPr="00452B8F">
        <w:rPr>
          <w:rFonts w:hint="cs"/>
          <w:rtl/>
        </w:rPr>
        <w:t>ی</w:t>
      </w:r>
      <w:r w:rsidR="00452B8F" w:rsidRPr="00452B8F">
        <w:rPr>
          <w:rtl/>
        </w:rPr>
        <w:t xml:space="preserve"> در</w:t>
      </w:r>
      <w:r w:rsidR="00452B8F" w:rsidRPr="00452B8F">
        <w:rPr>
          <w:rFonts w:hint="cs"/>
          <w:rtl/>
        </w:rPr>
        <w:t>ی</w:t>
      </w:r>
      <w:r w:rsidR="00452B8F" w:rsidRPr="00452B8F">
        <w:rPr>
          <w:rFonts w:hint="eastAsia"/>
          <w:rtl/>
        </w:rPr>
        <w:t>افت</w:t>
      </w:r>
      <w:r w:rsidR="00452B8F" w:rsidRPr="00452B8F">
        <w:rPr>
          <w:rtl/>
        </w:rPr>
        <w:t xml:space="preserve"> برق از بالادست س</w:t>
      </w:r>
      <w:r w:rsidR="00452B8F" w:rsidRPr="00452B8F">
        <w:rPr>
          <w:rFonts w:hint="cs"/>
          <w:rtl/>
        </w:rPr>
        <w:t>ی</w:t>
      </w:r>
      <w:r w:rsidR="00452B8F" w:rsidRPr="00452B8F">
        <w:rPr>
          <w:rFonts w:hint="eastAsia"/>
          <w:rtl/>
        </w:rPr>
        <w:t>ستم</w:t>
      </w:r>
      <w:r w:rsidR="00452B8F" w:rsidRPr="00452B8F">
        <w:rPr>
          <w:rtl/>
        </w:rPr>
        <w:t xml:space="preserve"> برق رسان</w:t>
      </w:r>
      <w:r w:rsidR="00452B8F" w:rsidRPr="00452B8F">
        <w:rPr>
          <w:rFonts w:hint="cs"/>
          <w:rtl/>
        </w:rPr>
        <w:t>ی</w:t>
      </w:r>
      <w:r w:rsidR="00C95CC8">
        <w:rPr>
          <w:rFonts w:hint="cs"/>
          <w:rtl/>
        </w:rPr>
        <w:t>،</w:t>
      </w:r>
      <w:r w:rsidR="00452B8F" w:rsidRPr="00452B8F">
        <w:rPr>
          <w:rtl/>
        </w:rPr>
        <w:t xml:space="preserve"> و تحو</w:t>
      </w:r>
      <w:r w:rsidR="00452B8F" w:rsidRPr="00452B8F">
        <w:rPr>
          <w:rFonts w:hint="cs"/>
          <w:rtl/>
        </w:rPr>
        <w:t>ی</w:t>
      </w:r>
      <w:r w:rsidR="00452B8F" w:rsidRPr="00452B8F">
        <w:rPr>
          <w:rFonts w:hint="eastAsia"/>
          <w:rtl/>
        </w:rPr>
        <w:t>ل</w:t>
      </w:r>
      <w:r w:rsidR="00452B8F" w:rsidRPr="00452B8F">
        <w:rPr>
          <w:rtl/>
        </w:rPr>
        <w:t xml:space="preserve"> آن به پا</w:t>
      </w:r>
      <w:r w:rsidR="00452B8F" w:rsidRPr="00452B8F">
        <w:rPr>
          <w:rFonts w:hint="cs"/>
          <w:rtl/>
        </w:rPr>
        <w:t>یی</w:t>
      </w:r>
      <w:r w:rsidR="00452B8F" w:rsidRPr="00452B8F">
        <w:rPr>
          <w:rFonts w:hint="eastAsia"/>
          <w:rtl/>
        </w:rPr>
        <w:t>ن</w:t>
      </w:r>
      <w:r w:rsidR="00452B8F" w:rsidRPr="00452B8F">
        <w:rPr>
          <w:rtl/>
        </w:rPr>
        <w:t xml:space="preserve"> دست س</w:t>
      </w:r>
      <w:r w:rsidR="00452B8F" w:rsidRPr="00452B8F">
        <w:rPr>
          <w:rFonts w:hint="cs"/>
          <w:rtl/>
        </w:rPr>
        <w:t>ی</w:t>
      </w:r>
      <w:r w:rsidR="00452B8F" w:rsidRPr="00452B8F">
        <w:rPr>
          <w:rFonts w:hint="eastAsia"/>
          <w:rtl/>
        </w:rPr>
        <w:t>ستم</w:t>
      </w:r>
      <w:r w:rsidR="00452B8F" w:rsidRPr="00452B8F">
        <w:rPr>
          <w:rtl/>
        </w:rPr>
        <w:t xml:space="preserve"> تعب</w:t>
      </w:r>
      <w:r w:rsidR="00452B8F" w:rsidRPr="00452B8F">
        <w:rPr>
          <w:rFonts w:hint="cs"/>
          <w:rtl/>
        </w:rPr>
        <w:t>ی</w:t>
      </w:r>
      <w:r w:rsidR="00452B8F" w:rsidRPr="00452B8F">
        <w:rPr>
          <w:rFonts w:hint="eastAsia"/>
          <w:rtl/>
        </w:rPr>
        <w:t>ه</w:t>
      </w:r>
      <w:r w:rsidR="00452B8F" w:rsidRPr="00452B8F">
        <w:rPr>
          <w:rtl/>
        </w:rPr>
        <w:t xml:space="preserve"> م</w:t>
      </w:r>
      <w:r w:rsidR="00452B8F" w:rsidRPr="00452B8F">
        <w:rPr>
          <w:rFonts w:hint="cs"/>
          <w:rtl/>
        </w:rPr>
        <w:t>ی</w:t>
      </w:r>
      <w:r w:rsidR="00452B8F" w:rsidRPr="00452B8F">
        <w:rPr>
          <w:rtl/>
        </w:rPr>
        <w:softHyphen/>
        <w:t>گردد</w:t>
      </w:r>
      <w:r w:rsidR="00452B8F" w:rsidRPr="00452B8F">
        <w:rPr>
          <w:szCs w:val="24"/>
          <w:rtl/>
        </w:rPr>
        <w:t>.</w:t>
      </w:r>
    </w:p>
    <w:p w14:paraId="353BFB46" w14:textId="77777777" w:rsidR="00C9489F" w:rsidRDefault="00C9489F" w:rsidP="00302054">
      <w:pPr>
        <w:bidi/>
        <w:ind w:right="-180"/>
        <w:rPr>
          <w:szCs w:val="24"/>
        </w:rPr>
      </w:pPr>
    </w:p>
    <w:p w14:paraId="669510F5" w14:textId="555A2C08" w:rsidR="00452B8F" w:rsidRPr="00452B8F" w:rsidRDefault="00CD6965" w:rsidP="00C9489F">
      <w:pPr>
        <w:pStyle w:val="Heading2"/>
        <w:tabs>
          <w:tab w:val="right" w:pos="363"/>
        </w:tabs>
        <w:ind w:left="273" w:right="-180" w:hanging="360"/>
        <w:rPr>
          <w:rtl/>
        </w:rPr>
      </w:pPr>
      <w:bookmarkStart w:id="201" w:name="_Toc73043532"/>
      <w:bookmarkStart w:id="202" w:name="_Toc74469237"/>
      <w:bookmarkStart w:id="203" w:name="_Toc75102261"/>
      <w:bookmarkStart w:id="204" w:name="_Toc75148419"/>
      <w:bookmarkStart w:id="205" w:name="_Toc79184443"/>
      <w:bookmarkStart w:id="206" w:name="_Toc79489660"/>
      <w:bookmarkStart w:id="207" w:name="_Toc80173002"/>
      <w:bookmarkStart w:id="208" w:name="_Toc69051174"/>
      <w:bookmarkStart w:id="209" w:name="_Toc69738017"/>
      <w:bookmarkStart w:id="210" w:name="_Toc69738503"/>
      <w:bookmarkStart w:id="211" w:name="_Toc69738842"/>
      <w:bookmarkStart w:id="212" w:name="_Toc69738955"/>
      <w:bookmarkStart w:id="213" w:name="_Toc70687790"/>
      <w:bookmarkStart w:id="214" w:name="_Toc70687915"/>
      <w:r>
        <w:rPr>
          <w:rFonts w:hint="cs"/>
          <w:rtl/>
        </w:rPr>
        <w:lastRenderedPageBreak/>
        <w:t>5</w:t>
      </w:r>
      <w:r w:rsidR="00452B8F" w:rsidRPr="00452B8F">
        <w:rPr>
          <w:rFonts w:hint="cs"/>
          <w:rtl/>
        </w:rPr>
        <w:t>-</w:t>
      </w:r>
      <w:r>
        <w:rPr>
          <w:rFonts w:hint="cs"/>
          <w:rtl/>
        </w:rPr>
        <w:t>9</w:t>
      </w:r>
      <w:r w:rsidR="00452B8F" w:rsidRPr="00452B8F">
        <w:rPr>
          <w:rFonts w:hint="cs"/>
          <w:rtl/>
        </w:rPr>
        <w:t xml:space="preserve">- </w:t>
      </w:r>
      <w:r w:rsidR="00452B8F" w:rsidRPr="00452B8F">
        <w:rPr>
          <w:rtl/>
        </w:rPr>
        <w:t>خط سرو</w:t>
      </w:r>
      <w:r w:rsidR="00452B8F" w:rsidRPr="00452B8F">
        <w:rPr>
          <w:rFonts w:hint="cs"/>
          <w:rtl/>
        </w:rPr>
        <w:t>ی</w:t>
      </w:r>
      <w:r w:rsidR="00452B8F" w:rsidRPr="00452B8F">
        <w:rPr>
          <w:rFonts w:hint="eastAsia"/>
          <w:rtl/>
        </w:rPr>
        <w:t>س</w:t>
      </w:r>
      <w:bookmarkEnd w:id="201"/>
      <w:bookmarkEnd w:id="202"/>
      <w:bookmarkEnd w:id="203"/>
      <w:bookmarkEnd w:id="204"/>
      <w:bookmarkEnd w:id="205"/>
      <w:bookmarkEnd w:id="206"/>
      <w:bookmarkEnd w:id="207"/>
      <w:r w:rsidR="00452B8F" w:rsidRPr="00452B8F">
        <w:rPr>
          <w:rtl/>
        </w:rPr>
        <w:t xml:space="preserve"> </w:t>
      </w:r>
      <w:bookmarkEnd w:id="208"/>
      <w:bookmarkEnd w:id="209"/>
      <w:bookmarkEnd w:id="210"/>
      <w:bookmarkEnd w:id="211"/>
      <w:bookmarkEnd w:id="212"/>
      <w:bookmarkEnd w:id="213"/>
      <w:bookmarkEnd w:id="214"/>
    </w:p>
    <w:p w14:paraId="7FB879B7" w14:textId="35BC1F7C" w:rsidR="00452B8F" w:rsidRPr="00452B8F" w:rsidRDefault="00452B8F" w:rsidP="00C9489F">
      <w:pPr>
        <w:tabs>
          <w:tab w:val="right" w:pos="363"/>
        </w:tabs>
        <w:bidi/>
        <w:ind w:right="-180"/>
        <w:rPr>
          <w:szCs w:val="24"/>
          <w:rtl/>
        </w:rPr>
      </w:pPr>
      <w:r w:rsidRPr="00452B8F">
        <w:rPr>
          <w:rtl/>
        </w:rPr>
        <w:t xml:space="preserve"> </w:t>
      </w:r>
      <w:r w:rsidR="000D18FB">
        <w:rPr>
          <w:rFonts w:hint="cs"/>
          <w:rtl/>
        </w:rPr>
        <w:t xml:space="preserve">  </w:t>
      </w:r>
      <w:r w:rsidRPr="00452B8F">
        <w:rPr>
          <w:rtl/>
        </w:rPr>
        <w:t>بخش</w:t>
      </w:r>
      <w:r w:rsidRPr="00452B8F">
        <w:rPr>
          <w:rFonts w:hint="cs"/>
          <w:rtl/>
        </w:rPr>
        <w:t>ی</w:t>
      </w:r>
      <w:r w:rsidRPr="00452B8F">
        <w:rPr>
          <w:rtl/>
        </w:rPr>
        <w:t xml:space="preserve"> از خطوط </w:t>
      </w:r>
      <w:r w:rsidRPr="00452B8F">
        <w:rPr>
          <w:rFonts w:hint="cs"/>
          <w:rtl/>
        </w:rPr>
        <w:t>نیرو رسانی</w:t>
      </w:r>
      <w:r w:rsidRPr="00452B8F">
        <w:rPr>
          <w:rtl/>
        </w:rPr>
        <w:t xml:space="preserve"> </w:t>
      </w:r>
      <w:r w:rsidRPr="00452B8F">
        <w:rPr>
          <w:rFonts w:hint="cs"/>
          <w:rtl/>
        </w:rPr>
        <w:t>که</w:t>
      </w:r>
      <w:r w:rsidRPr="00452B8F">
        <w:rPr>
          <w:rtl/>
        </w:rPr>
        <w:t xml:space="preserve"> شبکه فشار </w:t>
      </w:r>
      <w:r w:rsidRPr="00452B8F">
        <w:rPr>
          <w:rFonts w:hint="eastAsia"/>
          <w:rtl/>
        </w:rPr>
        <w:t>ضع</w:t>
      </w:r>
      <w:r w:rsidRPr="00452B8F">
        <w:rPr>
          <w:rFonts w:hint="cs"/>
          <w:rtl/>
        </w:rPr>
        <w:t>ی</w:t>
      </w:r>
      <w:r w:rsidRPr="00452B8F">
        <w:rPr>
          <w:rFonts w:hint="eastAsia"/>
          <w:rtl/>
        </w:rPr>
        <w:t>ف</w:t>
      </w:r>
      <w:r w:rsidRPr="00452B8F">
        <w:rPr>
          <w:rtl/>
        </w:rPr>
        <w:t xml:space="preserve"> عموم</w:t>
      </w:r>
      <w:r w:rsidRPr="00452B8F">
        <w:rPr>
          <w:rFonts w:hint="cs"/>
          <w:rtl/>
        </w:rPr>
        <w:t xml:space="preserve">ی یا </w:t>
      </w:r>
      <w:r w:rsidRPr="00452B8F">
        <w:rPr>
          <w:rtl/>
        </w:rPr>
        <w:t>پست توز</w:t>
      </w:r>
      <w:r w:rsidRPr="00452B8F">
        <w:rPr>
          <w:rFonts w:hint="cs"/>
          <w:rtl/>
        </w:rPr>
        <w:t>ی</w:t>
      </w:r>
      <w:r w:rsidRPr="00452B8F">
        <w:rPr>
          <w:rFonts w:hint="eastAsia"/>
          <w:rtl/>
        </w:rPr>
        <w:t>ع</w:t>
      </w:r>
      <w:r w:rsidRPr="00452B8F">
        <w:rPr>
          <w:rtl/>
        </w:rPr>
        <w:t xml:space="preserve"> عموم</w:t>
      </w:r>
      <w:r w:rsidRPr="00452B8F">
        <w:rPr>
          <w:rFonts w:hint="cs"/>
          <w:rtl/>
        </w:rPr>
        <w:t>ی</w:t>
      </w:r>
      <w:r w:rsidRPr="00452B8F">
        <w:rPr>
          <w:rtl/>
        </w:rPr>
        <w:t xml:space="preserve"> را به نقطه تحو</w:t>
      </w:r>
      <w:r w:rsidRPr="00452B8F">
        <w:rPr>
          <w:rFonts w:hint="cs"/>
          <w:rtl/>
        </w:rPr>
        <w:t>ی</w:t>
      </w:r>
      <w:r w:rsidRPr="00452B8F">
        <w:rPr>
          <w:rFonts w:hint="eastAsia"/>
          <w:rtl/>
        </w:rPr>
        <w:t>ل</w:t>
      </w:r>
      <w:r w:rsidRPr="00452B8F">
        <w:rPr>
          <w:rtl/>
        </w:rPr>
        <w:t xml:space="preserve"> متصل م</w:t>
      </w:r>
      <w:r w:rsidRPr="00452B8F">
        <w:rPr>
          <w:rFonts w:hint="cs"/>
          <w:rtl/>
        </w:rPr>
        <w:t>ی</w:t>
      </w:r>
      <w:r w:rsidRPr="00452B8F">
        <w:rPr>
          <w:rtl/>
        </w:rPr>
        <w:softHyphen/>
        <w:t>کند</w:t>
      </w:r>
      <w:r w:rsidRPr="00452B8F">
        <w:rPr>
          <w:szCs w:val="24"/>
          <w:rtl/>
        </w:rPr>
        <w:t xml:space="preserve">. </w:t>
      </w:r>
    </w:p>
    <w:p w14:paraId="63226534" w14:textId="41CFDEFB" w:rsidR="00452B8F" w:rsidRPr="00452B8F" w:rsidRDefault="00CD6965" w:rsidP="00C9489F">
      <w:pPr>
        <w:pStyle w:val="Heading2"/>
        <w:tabs>
          <w:tab w:val="right" w:pos="363"/>
        </w:tabs>
        <w:ind w:right="-180"/>
        <w:rPr>
          <w:rtl/>
        </w:rPr>
      </w:pPr>
      <w:bookmarkStart w:id="215" w:name="_Toc69051175"/>
      <w:bookmarkStart w:id="216" w:name="_Toc69738018"/>
      <w:bookmarkStart w:id="217" w:name="_Toc69738504"/>
      <w:bookmarkStart w:id="218" w:name="_Toc69738843"/>
      <w:bookmarkStart w:id="219" w:name="_Toc69738956"/>
      <w:bookmarkStart w:id="220" w:name="_Toc70687791"/>
      <w:bookmarkStart w:id="221" w:name="_Toc70687916"/>
      <w:bookmarkStart w:id="222" w:name="_Toc73043533"/>
      <w:bookmarkStart w:id="223" w:name="_Toc74469238"/>
      <w:bookmarkStart w:id="224" w:name="_Toc75102262"/>
      <w:bookmarkStart w:id="225" w:name="_Toc75148420"/>
      <w:bookmarkStart w:id="226" w:name="_Toc79184444"/>
      <w:bookmarkStart w:id="227" w:name="_Toc79489661"/>
      <w:bookmarkStart w:id="228" w:name="_Toc80173003"/>
      <w:r>
        <w:rPr>
          <w:rFonts w:hint="cs"/>
          <w:rtl/>
        </w:rPr>
        <w:t>5</w:t>
      </w:r>
      <w:r w:rsidR="00452B8F" w:rsidRPr="00452B8F">
        <w:rPr>
          <w:rFonts w:hint="cs"/>
          <w:rtl/>
        </w:rPr>
        <w:t>-</w:t>
      </w:r>
      <w:r>
        <w:rPr>
          <w:rFonts w:hint="cs"/>
          <w:rtl/>
        </w:rPr>
        <w:t>10</w:t>
      </w:r>
      <w:r w:rsidR="00452B8F" w:rsidRPr="00452B8F">
        <w:rPr>
          <w:rFonts w:hint="cs"/>
          <w:rtl/>
        </w:rPr>
        <w:t xml:space="preserve">- </w:t>
      </w:r>
      <w:r w:rsidR="00452B8F" w:rsidRPr="00452B8F">
        <w:rPr>
          <w:rtl/>
        </w:rPr>
        <w:t>مشتر</w:t>
      </w:r>
      <w:bookmarkEnd w:id="215"/>
      <w:r w:rsidR="00452B8F" w:rsidRPr="00452B8F">
        <w:rPr>
          <w:rFonts w:hint="cs"/>
          <w:rtl/>
        </w:rPr>
        <w:t>ک</w:t>
      </w:r>
      <w:bookmarkEnd w:id="216"/>
      <w:bookmarkEnd w:id="217"/>
      <w:bookmarkEnd w:id="218"/>
      <w:bookmarkEnd w:id="219"/>
      <w:bookmarkEnd w:id="220"/>
      <w:bookmarkEnd w:id="221"/>
      <w:bookmarkEnd w:id="222"/>
      <w:bookmarkEnd w:id="223"/>
      <w:bookmarkEnd w:id="224"/>
      <w:bookmarkEnd w:id="225"/>
      <w:bookmarkEnd w:id="226"/>
      <w:bookmarkEnd w:id="227"/>
      <w:bookmarkEnd w:id="228"/>
    </w:p>
    <w:p w14:paraId="39916251" w14:textId="0E13AD67" w:rsidR="00452B8F" w:rsidRPr="00452B8F" w:rsidRDefault="000D18FB" w:rsidP="00C9489F">
      <w:pPr>
        <w:tabs>
          <w:tab w:val="right" w:pos="363"/>
        </w:tabs>
        <w:bidi/>
        <w:ind w:right="-180"/>
        <w:rPr>
          <w:rtl/>
        </w:rPr>
      </w:pPr>
      <w:r>
        <w:rPr>
          <w:rFonts w:hint="cs"/>
          <w:rtl/>
        </w:rPr>
        <w:t xml:space="preserve"> </w:t>
      </w:r>
      <w:r w:rsidR="00452B8F" w:rsidRPr="00452B8F">
        <w:rPr>
          <w:rtl/>
        </w:rPr>
        <w:t xml:space="preserve"> شخص حق</w:t>
      </w:r>
      <w:r w:rsidR="00452B8F" w:rsidRPr="00452B8F">
        <w:rPr>
          <w:rFonts w:hint="cs"/>
          <w:rtl/>
        </w:rPr>
        <w:t>ی</w:t>
      </w:r>
      <w:r w:rsidR="00452B8F" w:rsidRPr="00452B8F">
        <w:rPr>
          <w:rFonts w:hint="eastAsia"/>
          <w:rtl/>
        </w:rPr>
        <w:t>ق</w:t>
      </w:r>
      <w:r w:rsidR="00452B8F" w:rsidRPr="00452B8F">
        <w:rPr>
          <w:rFonts w:hint="cs"/>
          <w:rtl/>
        </w:rPr>
        <w:t>ی</w:t>
      </w:r>
      <w:r w:rsidR="00452B8F" w:rsidRPr="00452B8F">
        <w:rPr>
          <w:rtl/>
        </w:rPr>
        <w:t xml:space="preserve"> </w:t>
      </w:r>
      <w:r w:rsidR="00452B8F" w:rsidRPr="00452B8F">
        <w:rPr>
          <w:rFonts w:hint="cs"/>
          <w:rtl/>
        </w:rPr>
        <w:t>ی</w:t>
      </w:r>
      <w:r w:rsidR="00452B8F" w:rsidRPr="00452B8F">
        <w:rPr>
          <w:rFonts w:hint="eastAsia"/>
          <w:rtl/>
        </w:rPr>
        <w:t>ا</w:t>
      </w:r>
      <w:r w:rsidR="00452B8F" w:rsidRPr="00452B8F">
        <w:rPr>
          <w:rtl/>
        </w:rPr>
        <w:t xml:space="preserve"> حقوق</w:t>
      </w:r>
      <w:r w:rsidR="00452B8F" w:rsidRPr="00452B8F">
        <w:rPr>
          <w:rFonts w:hint="cs"/>
          <w:rtl/>
        </w:rPr>
        <w:t>ی</w:t>
      </w:r>
      <w:r w:rsidR="00452B8F" w:rsidRPr="00452B8F">
        <w:rPr>
          <w:rtl/>
        </w:rPr>
        <w:t xml:space="preserve"> که انشعاب </w:t>
      </w:r>
      <w:r w:rsidR="00452B8F" w:rsidRPr="00452B8F">
        <w:rPr>
          <w:rFonts w:hint="cs"/>
          <w:rtl/>
        </w:rPr>
        <w:t>ی</w:t>
      </w:r>
      <w:r w:rsidR="00452B8F" w:rsidRPr="00452B8F">
        <w:rPr>
          <w:rFonts w:hint="eastAsia"/>
          <w:rtl/>
        </w:rPr>
        <w:t>ا</w:t>
      </w:r>
      <w:r w:rsidR="00452B8F" w:rsidRPr="00452B8F">
        <w:rPr>
          <w:rtl/>
        </w:rPr>
        <w:t xml:space="preserve"> انشعاب</w:t>
      </w:r>
      <w:r w:rsidR="00452B8F" w:rsidRPr="00452B8F">
        <w:rPr>
          <w:rtl/>
        </w:rPr>
        <w:softHyphen/>
        <w:t>ها</w:t>
      </w:r>
      <w:r w:rsidR="00452B8F" w:rsidRPr="00452B8F">
        <w:rPr>
          <w:rFonts w:hint="cs"/>
          <w:rtl/>
        </w:rPr>
        <w:t>ی</w:t>
      </w:r>
      <w:r w:rsidR="00452B8F" w:rsidRPr="00452B8F">
        <w:rPr>
          <w:rtl/>
        </w:rPr>
        <w:t xml:space="preserve"> مورد تقاضا</w:t>
      </w:r>
      <w:r w:rsidR="00452B8F" w:rsidRPr="00452B8F">
        <w:rPr>
          <w:rFonts w:hint="cs"/>
          <w:rtl/>
        </w:rPr>
        <w:t>ی</w:t>
      </w:r>
      <w:r w:rsidR="00452B8F" w:rsidRPr="00452B8F">
        <w:rPr>
          <w:rtl/>
        </w:rPr>
        <w:t xml:space="preserve"> و</w:t>
      </w:r>
      <w:r w:rsidR="00452B8F" w:rsidRPr="00452B8F">
        <w:rPr>
          <w:rFonts w:hint="cs"/>
          <w:rtl/>
        </w:rPr>
        <w:t>ی</w:t>
      </w:r>
      <w:r w:rsidR="00452B8F" w:rsidRPr="00452B8F">
        <w:rPr>
          <w:rtl/>
        </w:rPr>
        <w:t xml:space="preserve"> بر طبق مقررات برقرار شده باشد</w:t>
      </w:r>
      <w:r w:rsidR="00452B8F" w:rsidRPr="00452B8F">
        <w:rPr>
          <w:rFonts w:hint="cs"/>
          <w:rtl/>
        </w:rPr>
        <w:t>.</w:t>
      </w:r>
    </w:p>
    <w:p w14:paraId="1833A252" w14:textId="4E6CB2DF" w:rsidR="00452B8F" w:rsidRPr="00452B8F" w:rsidRDefault="00CD6965" w:rsidP="00C9489F">
      <w:pPr>
        <w:pStyle w:val="Heading2"/>
        <w:tabs>
          <w:tab w:val="right" w:pos="363"/>
        </w:tabs>
        <w:ind w:right="-180"/>
        <w:rPr>
          <w:rtl/>
        </w:rPr>
      </w:pPr>
      <w:bookmarkStart w:id="229" w:name="_Toc69051177"/>
      <w:bookmarkStart w:id="230" w:name="_Toc69738020"/>
      <w:bookmarkStart w:id="231" w:name="_Toc69738506"/>
      <w:bookmarkStart w:id="232" w:name="_Toc69738845"/>
      <w:bookmarkStart w:id="233" w:name="_Toc69738958"/>
      <w:bookmarkStart w:id="234" w:name="_Toc70687793"/>
      <w:bookmarkStart w:id="235" w:name="_Toc70687918"/>
      <w:bookmarkStart w:id="236" w:name="_Toc73043535"/>
      <w:bookmarkStart w:id="237" w:name="_Toc74469239"/>
      <w:bookmarkStart w:id="238" w:name="_Toc75102263"/>
      <w:bookmarkStart w:id="239" w:name="_Toc75148421"/>
      <w:bookmarkStart w:id="240" w:name="_Toc79184445"/>
      <w:bookmarkStart w:id="241" w:name="_Toc79489662"/>
      <w:bookmarkStart w:id="242" w:name="_Toc80173004"/>
      <w:r>
        <w:rPr>
          <w:rFonts w:hint="cs"/>
          <w:rtl/>
        </w:rPr>
        <w:t>5</w:t>
      </w:r>
      <w:r w:rsidR="00452B8F" w:rsidRPr="00452B8F">
        <w:rPr>
          <w:rFonts w:hint="cs"/>
          <w:rtl/>
        </w:rPr>
        <w:t>-</w:t>
      </w:r>
      <w:r>
        <w:rPr>
          <w:rFonts w:hint="cs"/>
          <w:rtl/>
        </w:rPr>
        <w:t>11</w:t>
      </w:r>
      <w:r w:rsidR="00452B8F" w:rsidRPr="00452B8F">
        <w:rPr>
          <w:rFonts w:hint="cs"/>
          <w:rtl/>
        </w:rPr>
        <w:t>-</w:t>
      </w:r>
      <w:r w:rsidR="00452B8F" w:rsidRPr="00452B8F">
        <w:rPr>
          <w:rtl/>
        </w:rPr>
        <w:t>ر</w:t>
      </w:r>
      <w:r w:rsidR="00452B8F" w:rsidRPr="00452B8F">
        <w:rPr>
          <w:rFonts w:hint="cs"/>
          <w:rtl/>
        </w:rPr>
        <w:t>ی</w:t>
      </w:r>
      <w:r w:rsidR="00452B8F" w:rsidRPr="00452B8F">
        <w:rPr>
          <w:rFonts w:hint="eastAsia"/>
          <w:rtl/>
        </w:rPr>
        <w:t>نگ</w:t>
      </w:r>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p>
    <w:p w14:paraId="0FE6DF5C" w14:textId="75BAC341" w:rsidR="00452B8F" w:rsidRPr="00452B8F" w:rsidRDefault="009434E7" w:rsidP="00C9489F">
      <w:pPr>
        <w:tabs>
          <w:tab w:val="right" w:pos="363"/>
        </w:tabs>
        <w:bidi/>
        <w:ind w:right="-180"/>
        <w:rPr>
          <w:rtl/>
        </w:rPr>
      </w:pPr>
      <w:r>
        <w:rPr>
          <w:rFonts w:hint="cs"/>
          <w:rtl/>
        </w:rPr>
        <w:t xml:space="preserve">    </w:t>
      </w:r>
      <w:r w:rsidR="00452B8F" w:rsidRPr="00452B8F">
        <w:rPr>
          <w:rtl/>
        </w:rPr>
        <w:t>به مدار</w:t>
      </w:r>
      <w:r w:rsidR="00452B8F" w:rsidRPr="00452B8F">
        <w:rPr>
          <w:rFonts w:hint="cs"/>
          <w:rtl/>
        </w:rPr>
        <w:t>ی</w:t>
      </w:r>
      <w:r w:rsidR="00452B8F" w:rsidRPr="00452B8F">
        <w:rPr>
          <w:rtl/>
        </w:rPr>
        <w:t xml:space="preserve"> گفته م</w:t>
      </w:r>
      <w:r w:rsidR="00452B8F" w:rsidRPr="00452B8F">
        <w:rPr>
          <w:rFonts w:hint="cs"/>
          <w:rtl/>
        </w:rPr>
        <w:t>ی</w:t>
      </w:r>
      <w:r w:rsidR="00452B8F" w:rsidRPr="00452B8F">
        <w:rPr>
          <w:rFonts w:hint="eastAsia"/>
          <w:rtl/>
        </w:rPr>
        <w:t>شود</w:t>
      </w:r>
      <w:r w:rsidR="00452B8F" w:rsidRPr="00452B8F">
        <w:rPr>
          <w:rtl/>
        </w:rPr>
        <w:t xml:space="preserve"> که از </w:t>
      </w:r>
      <w:r w:rsidR="00452B8F" w:rsidRPr="00452B8F">
        <w:rPr>
          <w:rFonts w:hint="cs"/>
          <w:rtl/>
        </w:rPr>
        <w:t>ی</w:t>
      </w:r>
      <w:r w:rsidR="00452B8F" w:rsidRPr="00452B8F">
        <w:rPr>
          <w:rFonts w:hint="eastAsia"/>
          <w:rtl/>
        </w:rPr>
        <w:t>ک</w:t>
      </w:r>
      <w:r w:rsidR="00452B8F" w:rsidRPr="00452B8F">
        <w:rPr>
          <w:rtl/>
        </w:rPr>
        <w:t xml:space="preserve"> ش</w:t>
      </w:r>
      <w:r w:rsidR="00452B8F" w:rsidRPr="00452B8F">
        <w:rPr>
          <w:rFonts w:hint="cs"/>
          <w:rtl/>
        </w:rPr>
        <w:t>ی</w:t>
      </w:r>
      <w:r w:rsidR="00452B8F" w:rsidRPr="00452B8F">
        <w:rPr>
          <w:rFonts w:hint="eastAsia"/>
          <w:rtl/>
        </w:rPr>
        <w:t>نه</w:t>
      </w:r>
      <w:r w:rsidR="00452B8F" w:rsidRPr="00452B8F">
        <w:rPr>
          <w:rtl/>
        </w:rPr>
        <w:t xml:space="preserve"> آغاز م</w:t>
      </w:r>
      <w:r w:rsidR="00452B8F" w:rsidRPr="00452B8F">
        <w:rPr>
          <w:rFonts w:hint="cs"/>
          <w:rtl/>
        </w:rPr>
        <w:t>ی</w:t>
      </w:r>
      <w:r w:rsidR="00452B8F" w:rsidRPr="00452B8F">
        <w:rPr>
          <w:rtl/>
        </w:rPr>
        <w:t xml:space="preserve"> گردد و پس از متصل کردن چند ش</w:t>
      </w:r>
      <w:r w:rsidR="00452B8F" w:rsidRPr="00452B8F">
        <w:rPr>
          <w:rFonts w:hint="cs"/>
          <w:rtl/>
        </w:rPr>
        <w:t>ی</w:t>
      </w:r>
      <w:r w:rsidR="00452B8F" w:rsidRPr="00452B8F">
        <w:rPr>
          <w:rFonts w:hint="eastAsia"/>
          <w:rtl/>
        </w:rPr>
        <w:t>نه</w:t>
      </w:r>
      <w:r w:rsidR="00452B8F" w:rsidRPr="00452B8F">
        <w:rPr>
          <w:rtl/>
        </w:rPr>
        <w:t xml:space="preserve"> به </w:t>
      </w:r>
      <w:r w:rsidR="00452B8F" w:rsidRPr="00452B8F">
        <w:rPr>
          <w:rFonts w:hint="cs"/>
          <w:rtl/>
        </w:rPr>
        <w:t>ی</w:t>
      </w:r>
      <w:r w:rsidR="00452B8F" w:rsidRPr="00452B8F">
        <w:rPr>
          <w:rFonts w:hint="eastAsia"/>
          <w:rtl/>
        </w:rPr>
        <w:t>کد</w:t>
      </w:r>
      <w:r w:rsidR="00452B8F" w:rsidRPr="00452B8F">
        <w:rPr>
          <w:rFonts w:hint="cs"/>
          <w:rtl/>
        </w:rPr>
        <w:t>ی</w:t>
      </w:r>
      <w:r w:rsidR="00452B8F" w:rsidRPr="00452B8F">
        <w:rPr>
          <w:rFonts w:hint="eastAsia"/>
          <w:rtl/>
        </w:rPr>
        <w:t>گر</w:t>
      </w:r>
      <w:r w:rsidR="00452B8F" w:rsidRPr="00452B8F">
        <w:rPr>
          <w:rtl/>
        </w:rPr>
        <w:t xml:space="preserve"> به همان نقطه شروع بر م</w:t>
      </w:r>
      <w:r w:rsidR="00452B8F" w:rsidRPr="00452B8F">
        <w:rPr>
          <w:rFonts w:hint="cs"/>
          <w:rtl/>
        </w:rPr>
        <w:t>ی</w:t>
      </w:r>
      <w:r w:rsidR="00452B8F" w:rsidRPr="00452B8F">
        <w:rPr>
          <w:rtl/>
        </w:rPr>
        <w:softHyphen/>
        <w:t xml:space="preserve">گردد. </w:t>
      </w:r>
    </w:p>
    <w:p w14:paraId="27138F69" w14:textId="671B967D" w:rsidR="00452B8F" w:rsidRPr="00452B8F" w:rsidRDefault="00CD6965" w:rsidP="00C9489F">
      <w:pPr>
        <w:pStyle w:val="Heading2"/>
        <w:tabs>
          <w:tab w:val="right" w:pos="363"/>
        </w:tabs>
        <w:ind w:right="-180"/>
        <w:rPr>
          <w:rtl/>
        </w:rPr>
      </w:pPr>
      <w:bookmarkStart w:id="243" w:name="_Toc69051178"/>
      <w:bookmarkStart w:id="244" w:name="_Toc69738021"/>
      <w:bookmarkStart w:id="245" w:name="_Toc69738507"/>
      <w:bookmarkStart w:id="246" w:name="_Toc69738846"/>
      <w:bookmarkStart w:id="247" w:name="_Toc69738959"/>
      <w:bookmarkStart w:id="248" w:name="_Toc70687794"/>
      <w:bookmarkStart w:id="249" w:name="_Toc70687919"/>
      <w:bookmarkStart w:id="250" w:name="_Toc73043536"/>
      <w:bookmarkStart w:id="251" w:name="_Toc74469240"/>
      <w:bookmarkStart w:id="252" w:name="_Toc75102264"/>
      <w:bookmarkStart w:id="253" w:name="_Toc75148422"/>
      <w:bookmarkStart w:id="254" w:name="_Toc79184446"/>
      <w:bookmarkStart w:id="255" w:name="_Toc79489663"/>
      <w:bookmarkStart w:id="256" w:name="_Toc80173005"/>
      <w:r>
        <w:rPr>
          <w:rFonts w:hint="cs"/>
          <w:rtl/>
        </w:rPr>
        <w:t>5</w:t>
      </w:r>
      <w:r w:rsidR="00452B8F" w:rsidRPr="00452B8F">
        <w:rPr>
          <w:rFonts w:hint="cs"/>
          <w:rtl/>
        </w:rPr>
        <w:t>-</w:t>
      </w:r>
      <w:r>
        <w:rPr>
          <w:rFonts w:hint="cs"/>
          <w:rtl/>
        </w:rPr>
        <w:t>12</w:t>
      </w:r>
      <w:r w:rsidR="00452B8F" w:rsidRPr="00452B8F">
        <w:rPr>
          <w:rFonts w:hint="cs"/>
          <w:rtl/>
        </w:rPr>
        <w:t xml:space="preserve">- </w:t>
      </w:r>
      <w:r w:rsidR="00452B8F" w:rsidRPr="00452B8F">
        <w:rPr>
          <w:rtl/>
        </w:rPr>
        <w:t>تقاضا</w:t>
      </w:r>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r w:rsidR="00452B8F" w:rsidRPr="00452B8F">
        <w:rPr>
          <w:rtl/>
        </w:rPr>
        <w:t xml:space="preserve"> </w:t>
      </w:r>
    </w:p>
    <w:p w14:paraId="34717175" w14:textId="22E9C9E7" w:rsidR="00452B8F" w:rsidRPr="00452B8F" w:rsidRDefault="000D18FB" w:rsidP="00C9489F">
      <w:pPr>
        <w:tabs>
          <w:tab w:val="right" w:pos="363"/>
        </w:tabs>
        <w:bidi/>
        <w:ind w:right="-180"/>
        <w:rPr>
          <w:sz w:val="22"/>
          <w:szCs w:val="24"/>
          <w:rtl/>
        </w:rPr>
      </w:pPr>
      <w:r>
        <w:rPr>
          <w:rFonts w:hint="cs"/>
          <w:rtl/>
        </w:rPr>
        <w:t xml:space="preserve">   </w:t>
      </w:r>
      <w:r w:rsidR="00452B8F" w:rsidRPr="00452B8F">
        <w:rPr>
          <w:rtl/>
        </w:rPr>
        <w:t>تقاضا</w:t>
      </w:r>
      <w:r w:rsidR="00452B8F" w:rsidRPr="00452B8F">
        <w:rPr>
          <w:rFonts w:hint="cs"/>
          <w:rtl/>
        </w:rPr>
        <w:t>ی</w:t>
      </w:r>
      <w:r w:rsidR="00452B8F" w:rsidRPr="00452B8F">
        <w:rPr>
          <w:rtl/>
        </w:rPr>
        <w:t xml:space="preserve"> </w:t>
      </w:r>
      <w:r w:rsidR="00452B8F" w:rsidRPr="00452B8F">
        <w:rPr>
          <w:rFonts w:hint="cs"/>
          <w:rtl/>
        </w:rPr>
        <w:t>ی</w:t>
      </w:r>
      <w:r w:rsidR="00452B8F" w:rsidRPr="00452B8F">
        <w:rPr>
          <w:rFonts w:hint="eastAsia"/>
          <w:rtl/>
        </w:rPr>
        <w:t>ک</w:t>
      </w:r>
      <w:r w:rsidR="00452B8F" w:rsidRPr="00452B8F">
        <w:rPr>
          <w:rtl/>
        </w:rPr>
        <w:t xml:space="preserve"> مصرف کننده و </w:t>
      </w:r>
      <w:r w:rsidR="00452B8F" w:rsidRPr="00452B8F">
        <w:rPr>
          <w:rFonts w:hint="cs"/>
          <w:rtl/>
        </w:rPr>
        <w:t>ی</w:t>
      </w:r>
      <w:r w:rsidR="00452B8F" w:rsidRPr="00452B8F">
        <w:rPr>
          <w:rtl/>
        </w:rPr>
        <w:t xml:space="preserve">ا </w:t>
      </w:r>
      <w:r w:rsidR="00452B8F" w:rsidRPr="00452B8F">
        <w:rPr>
          <w:rFonts w:hint="cs"/>
          <w:rtl/>
        </w:rPr>
        <w:t>ی</w:t>
      </w:r>
      <w:r w:rsidR="00452B8F" w:rsidRPr="00452B8F">
        <w:rPr>
          <w:rFonts w:hint="eastAsia"/>
          <w:rtl/>
        </w:rPr>
        <w:t>ک</w:t>
      </w:r>
      <w:r w:rsidR="00452B8F" w:rsidRPr="00452B8F">
        <w:rPr>
          <w:rtl/>
        </w:rPr>
        <w:t xml:space="preserve"> س</w:t>
      </w:r>
      <w:r w:rsidR="00452B8F" w:rsidRPr="00452B8F">
        <w:rPr>
          <w:rFonts w:hint="cs"/>
          <w:rtl/>
        </w:rPr>
        <w:t>ی</w:t>
      </w:r>
      <w:r w:rsidR="00452B8F" w:rsidRPr="00452B8F">
        <w:rPr>
          <w:rFonts w:hint="eastAsia"/>
          <w:rtl/>
        </w:rPr>
        <w:t>ستم</w:t>
      </w:r>
      <w:r w:rsidR="00452B8F" w:rsidRPr="00452B8F">
        <w:rPr>
          <w:rtl/>
        </w:rPr>
        <w:t xml:space="preserve"> عبارتست از مقدار متوسط بار</w:t>
      </w:r>
      <w:r w:rsidR="00452B8F" w:rsidRPr="00452B8F">
        <w:rPr>
          <w:rFonts w:hint="cs"/>
          <w:rtl/>
        </w:rPr>
        <w:t>ی</w:t>
      </w:r>
      <w:r w:rsidR="00452B8F" w:rsidRPr="00452B8F">
        <w:rPr>
          <w:rtl/>
        </w:rPr>
        <w:t xml:space="preserve"> که در </w:t>
      </w:r>
      <w:r w:rsidR="00452B8F" w:rsidRPr="00452B8F">
        <w:rPr>
          <w:rFonts w:hint="cs"/>
          <w:rtl/>
        </w:rPr>
        <w:t>ی</w:t>
      </w:r>
      <w:r w:rsidR="00452B8F" w:rsidRPr="00452B8F">
        <w:rPr>
          <w:rFonts w:hint="eastAsia"/>
          <w:rtl/>
        </w:rPr>
        <w:t>ک</w:t>
      </w:r>
      <w:r w:rsidR="00452B8F" w:rsidRPr="00452B8F">
        <w:rPr>
          <w:rtl/>
        </w:rPr>
        <w:t xml:space="preserve"> محدوده زمان</w:t>
      </w:r>
      <w:r w:rsidR="00452B8F" w:rsidRPr="00452B8F">
        <w:rPr>
          <w:rFonts w:hint="cs"/>
          <w:rtl/>
        </w:rPr>
        <w:t>ی</w:t>
      </w:r>
      <w:r w:rsidR="00452B8F" w:rsidRPr="00452B8F">
        <w:rPr>
          <w:rtl/>
        </w:rPr>
        <w:t xml:space="preserve"> مشخص از زمان، در</w:t>
      </w:r>
      <w:r w:rsidR="00452B8F" w:rsidRPr="00452B8F">
        <w:rPr>
          <w:rFonts w:hint="cs"/>
          <w:rtl/>
        </w:rPr>
        <w:t>ی</w:t>
      </w:r>
      <w:r w:rsidR="00452B8F" w:rsidRPr="00452B8F">
        <w:rPr>
          <w:rFonts w:hint="eastAsia"/>
          <w:rtl/>
        </w:rPr>
        <w:t>افت</w:t>
      </w:r>
      <w:r w:rsidR="00452B8F" w:rsidRPr="00452B8F">
        <w:rPr>
          <w:rtl/>
        </w:rPr>
        <w:t xml:space="preserve"> م</w:t>
      </w:r>
      <w:r w:rsidR="00452B8F" w:rsidRPr="00452B8F">
        <w:rPr>
          <w:rFonts w:hint="cs"/>
          <w:rtl/>
        </w:rPr>
        <w:t>ی</w:t>
      </w:r>
      <w:r w:rsidR="00452B8F" w:rsidRPr="00452B8F">
        <w:rPr>
          <w:rtl/>
        </w:rPr>
        <w:softHyphen/>
        <w:t>کند.</w:t>
      </w:r>
    </w:p>
    <w:p w14:paraId="7F1A65D3" w14:textId="2C52FBF0" w:rsidR="00452B8F" w:rsidRPr="00452B8F" w:rsidRDefault="00CD6965" w:rsidP="00C9489F">
      <w:pPr>
        <w:pStyle w:val="Heading2"/>
        <w:tabs>
          <w:tab w:val="right" w:pos="363"/>
        </w:tabs>
        <w:ind w:right="-180"/>
        <w:rPr>
          <w:rtl/>
        </w:rPr>
      </w:pPr>
      <w:bookmarkStart w:id="257" w:name="_Toc69051179"/>
      <w:bookmarkStart w:id="258" w:name="_Toc69738022"/>
      <w:bookmarkStart w:id="259" w:name="_Toc69738508"/>
      <w:bookmarkStart w:id="260" w:name="_Toc69738847"/>
      <w:bookmarkStart w:id="261" w:name="_Toc69738960"/>
      <w:bookmarkStart w:id="262" w:name="_Toc70687795"/>
      <w:bookmarkStart w:id="263" w:name="_Toc70687920"/>
      <w:bookmarkStart w:id="264" w:name="_Toc73043537"/>
      <w:bookmarkStart w:id="265" w:name="_Toc74469241"/>
      <w:bookmarkStart w:id="266" w:name="_Toc75102265"/>
      <w:bookmarkStart w:id="267" w:name="_Toc75148423"/>
      <w:bookmarkStart w:id="268" w:name="_Toc79184447"/>
      <w:bookmarkStart w:id="269" w:name="_Toc79489664"/>
      <w:bookmarkStart w:id="270" w:name="_Toc80173006"/>
      <w:r>
        <w:rPr>
          <w:rFonts w:hint="cs"/>
          <w:rtl/>
        </w:rPr>
        <w:t>5</w:t>
      </w:r>
      <w:r w:rsidR="00452B8F" w:rsidRPr="00452B8F">
        <w:rPr>
          <w:rFonts w:hint="cs"/>
          <w:rtl/>
        </w:rPr>
        <w:t>-</w:t>
      </w:r>
      <w:r>
        <w:rPr>
          <w:rFonts w:hint="cs"/>
          <w:rtl/>
        </w:rPr>
        <w:t>13</w:t>
      </w:r>
      <w:r w:rsidR="00452B8F" w:rsidRPr="00452B8F">
        <w:rPr>
          <w:rFonts w:hint="cs"/>
          <w:rtl/>
        </w:rPr>
        <w:t xml:space="preserve">- </w:t>
      </w:r>
      <w:r w:rsidR="00452B8F" w:rsidRPr="00452B8F">
        <w:rPr>
          <w:rtl/>
        </w:rPr>
        <w:t>محدوده زمان</w:t>
      </w:r>
      <w:r w:rsidR="00452B8F" w:rsidRPr="00452B8F">
        <w:rPr>
          <w:rFonts w:hint="cs"/>
          <w:rtl/>
        </w:rPr>
        <w:t>ی</w:t>
      </w:r>
      <w:r w:rsidR="00452B8F" w:rsidRPr="00452B8F">
        <w:rPr>
          <w:rtl/>
        </w:rPr>
        <w:t xml:space="preserve"> تقاضا</w:t>
      </w:r>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r w:rsidR="00452B8F" w:rsidRPr="00452B8F">
        <w:rPr>
          <w:rtl/>
        </w:rPr>
        <w:t xml:space="preserve"> </w:t>
      </w:r>
    </w:p>
    <w:p w14:paraId="32C14511" w14:textId="438E960E" w:rsidR="00452B8F" w:rsidRPr="00452B8F" w:rsidRDefault="00452B8F" w:rsidP="00C9489F">
      <w:pPr>
        <w:tabs>
          <w:tab w:val="right" w:pos="363"/>
        </w:tabs>
        <w:bidi/>
        <w:ind w:right="-180"/>
      </w:pPr>
      <w:r w:rsidRPr="00452B8F">
        <w:rPr>
          <w:rFonts w:hint="cs"/>
          <w:rtl/>
        </w:rPr>
        <w:t xml:space="preserve">  </w:t>
      </w:r>
      <w:r w:rsidRPr="00452B8F">
        <w:rPr>
          <w:rtl/>
        </w:rPr>
        <w:t>مدت زمان</w:t>
      </w:r>
      <w:r w:rsidRPr="00452B8F">
        <w:rPr>
          <w:rFonts w:hint="cs"/>
          <w:rtl/>
        </w:rPr>
        <w:t>ی</w:t>
      </w:r>
      <w:r w:rsidRPr="00452B8F">
        <w:rPr>
          <w:rtl/>
        </w:rPr>
        <w:t xml:space="preserve"> است که برا</w:t>
      </w:r>
      <w:r w:rsidRPr="00452B8F">
        <w:rPr>
          <w:rFonts w:hint="cs"/>
          <w:rtl/>
        </w:rPr>
        <w:t>ی</w:t>
      </w:r>
      <w:r w:rsidRPr="00452B8F">
        <w:rPr>
          <w:rtl/>
        </w:rPr>
        <w:t xml:space="preserve"> تع</w:t>
      </w:r>
      <w:r w:rsidRPr="00452B8F">
        <w:rPr>
          <w:rFonts w:hint="cs"/>
          <w:rtl/>
        </w:rPr>
        <w:t>یی</w:t>
      </w:r>
      <w:r w:rsidRPr="00452B8F">
        <w:rPr>
          <w:rFonts w:hint="eastAsia"/>
          <w:rtl/>
        </w:rPr>
        <w:t>ن</w:t>
      </w:r>
      <w:r w:rsidRPr="00452B8F">
        <w:rPr>
          <w:rtl/>
        </w:rPr>
        <w:t xml:space="preserve"> تقاضا، متوسط بار مصرف</w:t>
      </w:r>
      <w:r w:rsidRPr="00452B8F">
        <w:rPr>
          <w:rFonts w:hint="cs"/>
          <w:rtl/>
        </w:rPr>
        <w:t>ی</w:t>
      </w:r>
      <w:r w:rsidRPr="00452B8F">
        <w:rPr>
          <w:rtl/>
        </w:rPr>
        <w:t xml:space="preserve"> را در آن زمان، محاسبه م</w:t>
      </w:r>
      <w:r w:rsidRPr="00452B8F">
        <w:rPr>
          <w:rFonts w:hint="cs"/>
          <w:rtl/>
        </w:rPr>
        <w:t>ی</w:t>
      </w:r>
      <w:r w:rsidRPr="00452B8F">
        <w:rPr>
          <w:rtl/>
        </w:rPr>
        <w:t xml:space="preserve"> کن</w:t>
      </w:r>
      <w:r w:rsidRPr="00452B8F">
        <w:rPr>
          <w:rFonts w:hint="cs"/>
          <w:rtl/>
        </w:rPr>
        <w:t>ی</w:t>
      </w:r>
      <w:r w:rsidRPr="00452B8F">
        <w:rPr>
          <w:rFonts w:hint="eastAsia"/>
          <w:rtl/>
        </w:rPr>
        <w:t>م</w:t>
      </w:r>
      <w:r w:rsidRPr="00452B8F">
        <w:rPr>
          <w:rFonts w:hint="cs"/>
          <w:rtl/>
        </w:rPr>
        <w:t>.</w:t>
      </w:r>
    </w:p>
    <w:p w14:paraId="3B8368EE" w14:textId="19ADC4A0" w:rsidR="00452B8F" w:rsidRPr="00452B8F" w:rsidRDefault="00CD6965" w:rsidP="00C9489F">
      <w:pPr>
        <w:pStyle w:val="Heading2"/>
        <w:tabs>
          <w:tab w:val="right" w:pos="363"/>
        </w:tabs>
        <w:ind w:right="-180"/>
        <w:rPr>
          <w:rtl/>
        </w:rPr>
      </w:pPr>
      <w:bookmarkStart w:id="271" w:name="_Toc69051180"/>
      <w:bookmarkStart w:id="272" w:name="_Toc69738023"/>
      <w:bookmarkStart w:id="273" w:name="_Toc69738509"/>
      <w:bookmarkStart w:id="274" w:name="_Toc69738848"/>
      <w:bookmarkStart w:id="275" w:name="_Toc69738961"/>
      <w:bookmarkStart w:id="276" w:name="_Toc70687796"/>
      <w:bookmarkStart w:id="277" w:name="_Toc70687921"/>
      <w:bookmarkStart w:id="278" w:name="_Toc73043538"/>
      <w:bookmarkStart w:id="279" w:name="_Toc74469242"/>
      <w:bookmarkStart w:id="280" w:name="_Toc75102266"/>
      <w:bookmarkStart w:id="281" w:name="_Toc75148424"/>
      <w:bookmarkStart w:id="282" w:name="_Toc79184448"/>
      <w:bookmarkStart w:id="283" w:name="_Toc79489665"/>
      <w:bookmarkStart w:id="284" w:name="_Toc80173007"/>
      <w:r>
        <w:rPr>
          <w:rFonts w:hint="cs"/>
          <w:rtl/>
        </w:rPr>
        <w:t>5</w:t>
      </w:r>
      <w:r w:rsidR="00452B8F" w:rsidRPr="00452B8F">
        <w:rPr>
          <w:rFonts w:hint="cs"/>
          <w:rtl/>
        </w:rPr>
        <w:t>-</w:t>
      </w:r>
      <w:r>
        <w:rPr>
          <w:rFonts w:hint="cs"/>
          <w:rtl/>
        </w:rPr>
        <w:t>14</w:t>
      </w:r>
      <w:r w:rsidR="00452B8F" w:rsidRPr="00452B8F">
        <w:rPr>
          <w:rFonts w:hint="cs"/>
          <w:rtl/>
        </w:rPr>
        <w:t xml:space="preserve">- </w:t>
      </w:r>
      <w:r w:rsidR="00452B8F" w:rsidRPr="00452B8F">
        <w:rPr>
          <w:rtl/>
        </w:rPr>
        <w:t>پ</w:t>
      </w:r>
      <w:r w:rsidR="00452B8F" w:rsidRPr="00452B8F">
        <w:rPr>
          <w:rFonts w:hint="cs"/>
          <w:rtl/>
        </w:rPr>
        <w:t>ی</w:t>
      </w:r>
      <w:r w:rsidR="00452B8F" w:rsidRPr="00452B8F">
        <w:rPr>
          <w:rFonts w:hint="eastAsia"/>
          <w:rtl/>
        </w:rPr>
        <w:t>ک</w:t>
      </w:r>
      <w:r w:rsidR="00452B8F" w:rsidRPr="00452B8F">
        <w:rPr>
          <w:rtl/>
        </w:rPr>
        <w:t xml:space="preserve"> بار (حداکثر تقاضا)</w:t>
      </w:r>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r w:rsidR="00452B8F" w:rsidRPr="00452B8F">
        <w:rPr>
          <w:rtl/>
        </w:rPr>
        <w:t xml:space="preserve"> </w:t>
      </w:r>
    </w:p>
    <w:p w14:paraId="3B5D3E70" w14:textId="5B3864A2" w:rsidR="00452B8F" w:rsidRPr="00452B8F" w:rsidRDefault="000D18FB" w:rsidP="00C9489F">
      <w:pPr>
        <w:tabs>
          <w:tab w:val="right" w:pos="363"/>
        </w:tabs>
        <w:bidi/>
        <w:ind w:right="-180"/>
        <w:rPr>
          <w:rtl/>
        </w:rPr>
      </w:pPr>
      <w:r>
        <w:rPr>
          <w:rFonts w:hint="cs"/>
          <w:rtl/>
        </w:rPr>
        <w:t xml:space="preserve"> </w:t>
      </w:r>
      <w:r w:rsidR="00452B8F" w:rsidRPr="00452B8F">
        <w:rPr>
          <w:rFonts w:hint="cs"/>
          <w:rtl/>
        </w:rPr>
        <w:t xml:space="preserve"> </w:t>
      </w:r>
      <w:r w:rsidR="00452B8F" w:rsidRPr="00452B8F">
        <w:rPr>
          <w:rtl/>
        </w:rPr>
        <w:t>بار واقع</w:t>
      </w:r>
      <w:r w:rsidR="00452B8F" w:rsidRPr="00452B8F">
        <w:rPr>
          <w:rFonts w:hint="cs"/>
          <w:rtl/>
        </w:rPr>
        <w:t>ی</w:t>
      </w:r>
      <w:r w:rsidR="00452B8F" w:rsidRPr="00452B8F">
        <w:rPr>
          <w:rtl/>
        </w:rPr>
        <w:t xml:space="preserve"> با تقاضا</w:t>
      </w:r>
      <w:r w:rsidR="00452B8F" w:rsidRPr="00452B8F">
        <w:rPr>
          <w:rFonts w:hint="cs"/>
          <w:rtl/>
        </w:rPr>
        <w:t>ی</w:t>
      </w:r>
      <w:r w:rsidR="00452B8F" w:rsidRPr="00452B8F">
        <w:rPr>
          <w:rtl/>
        </w:rPr>
        <w:t xml:space="preserve"> توان الکتر</w:t>
      </w:r>
      <w:r w:rsidR="00452B8F" w:rsidRPr="00452B8F">
        <w:rPr>
          <w:rFonts w:hint="cs"/>
          <w:rtl/>
        </w:rPr>
        <w:t>ی</w:t>
      </w:r>
      <w:r w:rsidR="00452B8F" w:rsidRPr="00452B8F">
        <w:rPr>
          <w:rFonts w:hint="eastAsia"/>
          <w:rtl/>
        </w:rPr>
        <w:t>ک</w:t>
      </w:r>
      <w:r w:rsidR="00452B8F" w:rsidRPr="00452B8F">
        <w:rPr>
          <w:rFonts w:hint="cs"/>
          <w:rtl/>
        </w:rPr>
        <w:t>ی</w:t>
      </w:r>
      <w:r w:rsidR="00452B8F" w:rsidRPr="00452B8F">
        <w:rPr>
          <w:rtl/>
        </w:rPr>
        <w:t xml:space="preserve"> در </w:t>
      </w:r>
      <w:r w:rsidR="00452B8F" w:rsidRPr="00452B8F">
        <w:rPr>
          <w:rFonts w:hint="cs"/>
          <w:rtl/>
        </w:rPr>
        <w:t>ی</w:t>
      </w:r>
      <w:r w:rsidR="00452B8F" w:rsidRPr="00452B8F">
        <w:rPr>
          <w:rFonts w:hint="eastAsia"/>
          <w:rtl/>
        </w:rPr>
        <w:t>ک</w:t>
      </w:r>
      <w:r w:rsidR="00452B8F" w:rsidRPr="00452B8F">
        <w:rPr>
          <w:rtl/>
        </w:rPr>
        <w:t xml:space="preserve"> دوره زمان</w:t>
      </w:r>
      <w:r w:rsidR="00452B8F" w:rsidRPr="00452B8F">
        <w:rPr>
          <w:rFonts w:hint="cs"/>
          <w:rtl/>
        </w:rPr>
        <w:t>ی</w:t>
      </w:r>
      <w:r w:rsidR="00452B8F" w:rsidRPr="00452B8F">
        <w:rPr>
          <w:rtl/>
        </w:rPr>
        <w:t xml:space="preserve"> ساعت به ساعت تغ</w:t>
      </w:r>
      <w:r w:rsidR="00452B8F" w:rsidRPr="00452B8F">
        <w:rPr>
          <w:rFonts w:hint="cs"/>
          <w:rtl/>
        </w:rPr>
        <w:t>یی</w:t>
      </w:r>
      <w:r w:rsidR="00452B8F" w:rsidRPr="00452B8F">
        <w:rPr>
          <w:rFonts w:hint="eastAsia"/>
          <w:rtl/>
        </w:rPr>
        <w:t>ر</w:t>
      </w:r>
      <w:r w:rsidR="00452B8F" w:rsidRPr="00452B8F">
        <w:rPr>
          <w:rtl/>
        </w:rPr>
        <w:t xml:space="preserve"> م</w:t>
      </w:r>
      <w:r w:rsidR="00452B8F" w:rsidRPr="00452B8F">
        <w:rPr>
          <w:rFonts w:hint="cs"/>
          <w:rtl/>
        </w:rPr>
        <w:t>ی</w:t>
      </w:r>
      <w:r w:rsidR="00452B8F" w:rsidRPr="00452B8F">
        <w:rPr>
          <w:rtl/>
        </w:rPr>
        <w:t xml:space="preserve"> کند، ول</w:t>
      </w:r>
      <w:r w:rsidR="00452B8F" w:rsidRPr="00452B8F">
        <w:rPr>
          <w:rFonts w:hint="cs"/>
          <w:rtl/>
        </w:rPr>
        <w:t>ی</w:t>
      </w:r>
      <w:r w:rsidR="00452B8F" w:rsidRPr="00452B8F">
        <w:rPr>
          <w:rtl/>
        </w:rPr>
        <w:t xml:space="preserve"> در </w:t>
      </w:r>
      <w:r w:rsidR="00452B8F" w:rsidRPr="00452B8F">
        <w:rPr>
          <w:rFonts w:hint="cs"/>
          <w:rtl/>
        </w:rPr>
        <w:t>ی</w:t>
      </w:r>
      <w:r w:rsidR="00452B8F" w:rsidRPr="00452B8F">
        <w:rPr>
          <w:rFonts w:hint="eastAsia"/>
          <w:rtl/>
        </w:rPr>
        <w:t>ک</w:t>
      </w:r>
      <w:r w:rsidR="00452B8F" w:rsidRPr="00452B8F">
        <w:rPr>
          <w:rtl/>
        </w:rPr>
        <w:t xml:space="preserve"> نقطه به حداکثر مقدار خود م</w:t>
      </w:r>
      <w:r w:rsidR="00452B8F" w:rsidRPr="00452B8F">
        <w:rPr>
          <w:rFonts w:hint="cs"/>
          <w:rtl/>
        </w:rPr>
        <w:t>ی</w:t>
      </w:r>
      <w:r w:rsidR="00452B8F" w:rsidRPr="00452B8F">
        <w:rPr>
          <w:rtl/>
        </w:rPr>
        <w:t xml:space="preserve"> رسد که آن را تقاضا</w:t>
      </w:r>
      <w:r w:rsidR="00452B8F" w:rsidRPr="00452B8F">
        <w:rPr>
          <w:rFonts w:hint="cs"/>
          <w:rtl/>
        </w:rPr>
        <w:t>ی</w:t>
      </w:r>
      <w:r w:rsidR="00452B8F" w:rsidRPr="00452B8F">
        <w:rPr>
          <w:rtl/>
        </w:rPr>
        <w:t xml:space="preserve"> حداکثر م</w:t>
      </w:r>
      <w:r w:rsidR="00452B8F" w:rsidRPr="00452B8F">
        <w:rPr>
          <w:rFonts w:hint="cs"/>
          <w:rtl/>
        </w:rPr>
        <w:t>ی</w:t>
      </w:r>
      <w:r w:rsidR="00452B8F" w:rsidRPr="00452B8F">
        <w:rPr>
          <w:rtl/>
        </w:rPr>
        <w:t xml:space="preserve"> نامند.</w:t>
      </w:r>
    </w:p>
    <w:p w14:paraId="03312F93" w14:textId="4A372F19" w:rsidR="00452B8F" w:rsidRPr="00452B8F" w:rsidRDefault="00CD6965" w:rsidP="00C9489F">
      <w:pPr>
        <w:pStyle w:val="Heading2"/>
        <w:tabs>
          <w:tab w:val="right" w:pos="363"/>
        </w:tabs>
        <w:ind w:right="-180"/>
        <w:rPr>
          <w:rtl/>
        </w:rPr>
      </w:pPr>
      <w:bookmarkStart w:id="285" w:name="_Toc69051181"/>
      <w:bookmarkStart w:id="286" w:name="_Toc69738024"/>
      <w:bookmarkStart w:id="287" w:name="_Toc69738510"/>
      <w:bookmarkStart w:id="288" w:name="_Toc69738849"/>
      <w:bookmarkStart w:id="289" w:name="_Toc69738962"/>
      <w:bookmarkStart w:id="290" w:name="_Toc70687797"/>
      <w:bookmarkStart w:id="291" w:name="_Toc70687922"/>
      <w:bookmarkStart w:id="292" w:name="_Toc73043539"/>
      <w:bookmarkStart w:id="293" w:name="_Toc74469243"/>
      <w:bookmarkStart w:id="294" w:name="_Toc75102267"/>
      <w:bookmarkStart w:id="295" w:name="_Toc75148425"/>
      <w:bookmarkStart w:id="296" w:name="_Toc79184449"/>
      <w:bookmarkStart w:id="297" w:name="_Toc79489666"/>
      <w:bookmarkStart w:id="298" w:name="_Toc80173008"/>
      <w:r>
        <w:rPr>
          <w:rFonts w:hint="cs"/>
          <w:rtl/>
        </w:rPr>
        <w:t>5</w:t>
      </w:r>
      <w:r w:rsidR="00452B8F" w:rsidRPr="00452B8F">
        <w:rPr>
          <w:rFonts w:hint="cs"/>
          <w:rtl/>
        </w:rPr>
        <w:t>-</w:t>
      </w:r>
      <w:r>
        <w:rPr>
          <w:rFonts w:hint="cs"/>
          <w:rtl/>
        </w:rPr>
        <w:t>15</w:t>
      </w:r>
      <w:r w:rsidR="00452B8F" w:rsidRPr="00452B8F">
        <w:rPr>
          <w:rFonts w:hint="cs"/>
          <w:rtl/>
        </w:rPr>
        <w:t xml:space="preserve">- </w:t>
      </w:r>
      <w:r w:rsidR="00452B8F" w:rsidRPr="00452B8F">
        <w:rPr>
          <w:rtl/>
        </w:rPr>
        <w:t>ضر</w:t>
      </w:r>
      <w:r w:rsidR="00452B8F" w:rsidRPr="00452B8F">
        <w:rPr>
          <w:rFonts w:hint="cs"/>
          <w:rtl/>
        </w:rPr>
        <w:t>ی</w:t>
      </w:r>
      <w:r w:rsidR="00452B8F" w:rsidRPr="00452B8F">
        <w:rPr>
          <w:rFonts w:hint="eastAsia"/>
          <w:rtl/>
        </w:rPr>
        <w:t>ب</w:t>
      </w:r>
      <w:r w:rsidR="00452B8F" w:rsidRPr="00452B8F">
        <w:rPr>
          <w:rtl/>
        </w:rPr>
        <w:t xml:space="preserve"> بار</w:t>
      </w:r>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r w:rsidR="00452B8F" w:rsidRPr="00452B8F">
        <w:rPr>
          <w:rtl/>
        </w:rPr>
        <w:t xml:space="preserve"> </w:t>
      </w:r>
    </w:p>
    <w:p w14:paraId="10FAC890" w14:textId="65CF788B" w:rsidR="00452B8F" w:rsidRPr="00452B8F" w:rsidRDefault="000D18FB" w:rsidP="00C9489F">
      <w:pPr>
        <w:tabs>
          <w:tab w:val="right" w:pos="363"/>
        </w:tabs>
        <w:bidi/>
        <w:ind w:right="-180"/>
        <w:rPr>
          <w:rtl/>
        </w:rPr>
      </w:pPr>
      <w:r>
        <w:rPr>
          <w:rFonts w:hint="cs"/>
          <w:rtl/>
        </w:rPr>
        <w:t xml:space="preserve">  </w:t>
      </w:r>
      <w:r w:rsidR="00452B8F" w:rsidRPr="00452B8F">
        <w:rPr>
          <w:rtl/>
        </w:rPr>
        <w:t>نسبت متوسط مصرف برا</w:t>
      </w:r>
      <w:r w:rsidR="00452B8F" w:rsidRPr="00452B8F">
        <w:rPr>
          <w:rFonts w:hint="cs"/>
          <w:rtl/>
        </w:rPr>
        <w:t>ی</w:t>
      </w:r>
      <w:r w:rsidR="00452B8F" w:rsidRPr="00452B8F">
        <w:rPr>
          <w:rtl/>
        </w:rPr>
        <w:t xml:space="preserve"> </w:t>
      </w:r>
      <w:r w:rsidR="00452B8F" w:rsidRPr="00452B8F">
        <w:rPr>
          <w:rFonts w:hint="cs"/>
          <w:rtl/>
        </w:rPr>
        <w:t>ی</w:t>
      </w:r>
      <w:r w:rsidR="00452B8F" w:rsidRPr="00452B8F">
        <w:rPr>
          <w:rFonts w:hint="eastAsia"/>
          <w:rtl/>
        </w:rPr>
        <w:t>ک</w:t>
      </w:r>
      <w:r w:rsidR="00452B8F" w:rsidRPr="00452B8F">
        <w:rPr>
          <w:rtl/>
        </w:rPr>
        <w:t xml:space="preserve"> مصرف کننده خاص </w:t>
      </w:r>
      <w:r w:rsidR="00452B8F" w:rsidRPr="00452B8F">
        <w:rPr>
          <w:rFonts w:hint="cs"/>
          <w:rtl/>
        </w:rPr>
        <w:t>ی</w:t>
      </w:r>
      <w:r w:rsidR="00452B8F" w:rsidRPr="00452B8F">
        <w:rPr>
          <w:rFonts w:hint="eastAsia"/>
          <w:rtl/>
        </w:rPr>
        <w:t>ا</w:t>
      </w:r>
      <w:r w:rsidR="00452B8F" w:rsidRPr="00452B8F">
        <w:rPr>
          <w:rtl/>
        </w:rPr>
        <w:t xml:space="preserve"> </w:t>
      </w:r>
      <w:r w:rsidR="00452B8F" w:rsidRPr="00452B8F">
        <w:rPr>
          <w:rFonts w:hint="cs"/>
          <w:rtl/>
        </w:rPr>
        <w:t>ی</w:t>
      </w:r>
      <w:r w:rsidR="00452B8F" w:rsidRPr="00452B8F">
        <w:rPr>
          <w:rFonts w:hint="eastAsia"/>
          <w:rtl/>
        </w:rPr>
        <w:t>ک</w:t>
      </w:r>
      <w:r w:rsidR="00452B8F" w:rsidRPr="00452B8F">
        <w:rPr>
          <w:rtl/>
        </w:rPr>
        <w:t xml:space="preserve"> منطقه در پر</w:t>
      </w:r>
      <w:r w:rsidR="00452B8F" w:rsidRPr="00452B8F">
        <w:rPr>
          <w:rFonts w:hint="cs"/>
          <w:rtl/>
        </w:rPr>
        <w:t>ی</w:t>
      </w:r>
      <w:r w:rsidR="00452B8F" w:rsidRPr="00452B8F">
        <w:rPr>
          <w:rFonts w:hint="eastAsia"/>
          <w:rtl/>
        </w:rPr>
        <w:t>ود</w:t>
      </w:r>
      <w:r w:rsidR="00452B8F" w:rsidRPr="00452B8F">
        <w:rPr>
          <w:rtl/>
        </w:rPr>
        <w:t xml:space="preserve"> زمان</w:t>
      </w:r>
      <w:r w:rsidR="00452B8F" w:rsidRPr="00452B8F">
        <w:rPr>
          <w:rFonts w:hint="cs"/>
          <w:rtl/>
        </w:rPr>
        <w:t>ی</w:t>
      </w:r>
      <w:r w:rsidR="00452B8F" w:rsidRPr="00452B8F">
        <w:rPr>
          <w:rtl/>
        </w:rPr>
        <w:t xml:space="preserve"> مشخص، به مصرف ماکز</w:t>
      </w:r>
      <w:r w:rsidR="00452B8F" w:rsidRPr="00452B8F">
        <w:rPr>
          <w:rFonts w:hint="cs"/>
          <w:rtl/>
        </w:rPr>
        <w:t>ی</w:t>
      </w:r>
      <w:r w:rsidR="00452B8F" w:rsidRPr="00452B8F">
        <w:rPr>
          <w:rFonts w:hint="eastAsia"/>
          <w:rtl/>
        </w:rPr>
        <w:t>مم</w:t>
      </w:r>
      <w:r w:rsidR="00452B8F" w:rsidRPr="00452B8F">
        <w:rPr>
          <w:rtl/>
        </w:rPr>
        <w:t xml:space="preserve"> آن مصرف کننده </w:t>
      </w:r>
      <w:r w:rsidR="00452B8F" w:rsidRPr="00452B8F">
        <w:rPr>
          <w:rFonts w:hint="cs"/>
          <w:rtl/>
        </w:rPr>
        <w:t>ی</w:t>
      </w:r>
      <w:r w:rsidR="00452B8F" w:rsidRPr="00452B8F">
        <w:rPr>
          <w:rFonts w:hint="eastAsia"/>
          <w:rtl/>
        </w:rPr>
        <w:t>ا</w:t>
      </w:r>
      <w:r w:rsidR="00452B8F" w:rsidRPr="00452B8F">
        <w:rPr>
          <w:rtl/>
        </w:rPr>
        <w:t xml:space="preserve"> منطقه، ضر</w:t>
      </w:r>
      <w:r w:rsidR="00452B8F" w:rsidRPr="00452B8F">
        <w:rPr>
          <w:rFonts w:hint="cs"/>
          <w:rtl/>
        </w:rPr>
        <w:t>ی</w:t>
      </w:r>
      <w:r w:rsidR="00452B8F" w:rsidRPr="00452B8F">
        <w:rPr>
          <w:rFonts w:hint="eastAsia"/>
          <w:rtl/>
        </w:rPr>
        <w:t>ب</w:t>
      </w:r>
      <w:r w:rsidR="00452B8F" w:rsidRPr="00452B8F">
        <w:rPr>
          <w:rtl/>
        </w:rPr>
        <w:t xml:space="preserve"> بار نام</w:t>
      </w:r>
      <w:r w:rsidR="00452B8F" w:rsidRPr="00452B8F">
        <w:rPr>
          <w:rFonts w:hint="cs"/>
          <w:rtl/>
        </w:rPr>
        <w:t>ی</w:t>
      </w:r>
      <w:r w:rsidR="00452B8F" w:rsidRPr="00452B8F">
        <w:rPr>
          <w:rFonts w:hint="eastAsia"/>
          <w:rtl/>
        </w:rPr>
        <w:t>ده</w:t>
      </w:r>
      <w:r w:rsidR="00452B8F" w:rsidRPr="00452B8F">
        <w:rPr>
          <w:rtl/>
        </w:rPr>
        <w:t xml:space="preserve"> م</w:t>
      </w:r>
      <w:r w:rsidR="00452B8F" w:rsidRPr="00452B8F">
        <w:rPr>
          <w:rFonts w:hint="cs"/>
          <w:rtl/>
        </w:rPr>
        <w:t>ی</w:t>
      </w:r>
      <w:r w:rsidR="00452B8F" w:rsidRPr="00452B8F">
        <w:rPr>
          <w:rFonts w:hint="eastAsia"/>
          <w:rtl/>
        </w:rPr>
        <w:t>شود</w:t>
      </w:r>
      <w:r w:rsidR="00452B8F" w:rsidRPr="00452B8F">
        <w:rPr>
          <w:rtl/>
        </w:rPr>
        <w:t>.</w:t>
      </w:r>
    </w:p>
    <w:p w14:paraId="7FECEB97" w14:textId="4A5A70A5" w:rsidR="00452B8F" w:rsidRPr="00452B8F" w:rsidRDefault="00CD6965" w:rsidP="00C9489F">
      <w:pPr>
        <w:pStyle w:val="Heading2"/>
        <w:tabs>
          <w:tab w:val="right" w:pos="363"/>
        </w:tabs>
        <w:ind w:right="-180"/>
        <w:rPr>
          <w:rtl/>
        </w:rPr>
      </w:pPr>
      <w:bookmarkStart w:id="299" w:name="_Toc69051182"/>
      <w:bookmarkStart w:id="300" w:name="_Toc69738025"/>
      <w:bookmarkStart w:id="301" w:name="_Toc69738511"/>
      <w:bookmarkStart w:id="302" w:name="_Toc69738850"/>
      <w:bookmarkStart w:id="303" w:name="_Toc69738963"/>
      <w:bookmarkStart w:id="304" w:name="_Toc70687798"/>
      <w:bookmarkStart w:id="305" w:name="_Toc70687923"/>
      <w:bookmarkStart w:id="306" w:name="_Toc73043540"/>
      <w:bookmarkStart w:id="307" w:name="_Toc74469244"/>
      <w:bookmarkStart w:id="308" w:name="_Toc75102268"/>
      <w:bookmarkStart w:id="309" w:name="_Toc75148426"/>
      <w:bookmarkStart w:id="310" w:name="_Toc79184450"/>
      <w:bookmarkStart w:id="311" w:name="_Toc79489667"/>
      <w:bookmarkStart w:id="312" w:name="_Toc80173009"/>
      <w:r>
        <w:rPr>
          <w:rFonts w:hint="cs"/>
          <w:rtl/>
        </w:rPr>
        <w:t>5</w:t>
      </w:r>
      <w:r w:rsidR="00452B8F" w:rsidRPr="00452B8F">
        <w:rPr>
          <w:rFonts w:hint="cs"/>
          <w:rtl/>
        </w:rPr>
        <w:t>-</w:t>
      </w:r>
      <w:r>
        <w:rPr>
          <w:rFonts w:hint="cs"/>
          <w:rtl/>
        </w:rPr>
        <w:t>16</w:t>
      </w:r>
      <w:r w:rsidR="00452B8F" w:rsidRPr="00452B8F">
        <w:rPr>
          <w:rFonts w:hint="cs"/>
          <w:rtl/>
        </w:rPr>
        <w:t xml:space="preserve">- </w:t>
      </w:r>
      <w:r w:rsidR="00452B8F" w:rsidRPr="00452B8F">
        <w:rPr>
          <w:rtl/>
        </w:rPr>
        <w:t>ضر</w:t>
      </w:r>
      <w:r w:rsidR="00452B8F" w:rsidRPr="00452B8F">
        <w:rPr>
          <w:rFonts w:hint="cs"/>
          <w:rtl/>
        </w:rPr>
        <w:t>ی</w:t>
      </w:r>
      <w:r w:rsidR="00452B8F" w:rsidRPr="00452B8F">
        <w:rPr>
          <w:rFonts w:hint="eastAsia"/>
          <w:rtl/>
        </w:rPr>
        <w:t>ب</w:t>
      </w:r>
      <w:r w:rsidR="00452B8F" w:rsidRPr="00452B8F">
        <w:rPr>
          <w:rtl/>
        </w:rPr>
        <w:t xml:space="preserve"> تقاضا</w:t>
      </w:r>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p>
    <w:p w14:paraId="3F17084D" w14:textId="7D16DED1" w:rsidR="00452B8F" w:rsidRPr="00452B8F" w:rsidRDefault="00452B8F" w:rsidP="00C9489F">
      <w:pPr>
        <w:tabs>
          <w:tab w:val="right" w:pos="363"/>
        </w:tabs>
        <w:bidi/>
        <w:ind w:right="-180"/>
        <w:rPr>
          <w:sz w:val="22"/>
          <w:szCs w:val="24"/>
          <w:rtl/>
        </w:rPr>
      </w:pPr>
      <w:r w:rsidRPr="00452B8F">
        <w:rPr>
          <w:rFonts w:hint="cs"/>
          <w:sz w:val="22"/>
          <w:szCs w:val="24"/>
          <w:rtl/>
        </w:rPr>
        <w:t xml:space="preserve">  </w:t>
      </w:r>
      <w:r w:rsidRPr="00452B8F">
        <w:rPr>
          <w:rtl/>
        </w:rPr>
        <w:t>نسبت تقاضا</w:t>
      </w:r>
      <w:r w:rsidRPr="00452B8F">
        <w:rPr>
          <w:rFonts w:hint="cs"/>
          <w:rtl/>
        </w:rPr>
        <w:t>ی</w:t>
      </w:r>
      <w:r w:rsidRPr="00452B8F">
        <w:rPr>
          <w:rtl/>
        </w:rPr>
        <w:t xml:space="preserve"> حداکثر به كل بار متصل شده را ضر</w:t>
      </w:r>
      <w:r w:rsidRPr="00452B8F">
        <w:rPr>
          <w:rFonts w:hint="cs"/>
          <w:rtl/>
        </w:rPr>
        <w:t>ی</w:t>
      </w:r>
      <w:r w:rsidRPr="00452B8F">
        <w:rPr>
          <w:rFonts w:hint="eastAsia"/>
          <w:rtl/>
        </w:rPr>
        <w:t>ب</w:t>
      </w:r>
      <w:r w:rsidRPr="00452B8F">
        <w:rPr>
          <w:rtl/>
        </w:rPr>
        <w:t xml:space="preserve"> تقاضا م</w:t>
      </w:r>
      <w:r w:rsidRPr="00452B8F">
        <w:rPr>
          <w:rFonts w:hint="cs"/>
          <w:rtl/>
        </w:rPr>
        <w:t>ی</w:t>
      </w:r>
      <w:r w:rsidRPr="00452B8F">
        <w:rPr>
          <w:rtl/>
        </w:rPr>
        <w:t xml:space="preserve"> نامند</w:t>
      </w:r>
      <w:r w:rsidRPr="00452B8F">
        <w:rPr>
          <w:rFonts w:hint="cs"/>
          <w:sz w:val="22"/>
          <w:szCs w:val="24"/>
          <w:rtl/>
        </w:rPr>
        <w:t>.</w:t>
      </w:r>
    </w:p>
    <w:p w14:paraId="71A642F8" w14:textId="03DDF90A" w:rsidR="00452B8F" w:rsidRPr="00452B8F" w:rsidRDefault="00CD6965" w:rsidP="00C9489F">
      <w:pPr>
        <w:pStyle w:val="Heading2"/>
        <w:tabs>
          <w:tab w:val="right" w:pos="363"/>
        </w:tabs>
        <w:ind w:right="-180"/>
        <w:rPr>
          <w:rtl/>
        </w:rPr>
      </w:pPr>
      <w:bookmarkStart w:id="313" w:name="_Toc69051185"/>
      <w:bookmarkStart w:id="314" w:name="_Toc69738028"/>
      <w:bookmarkStart w:id="315" w:name="_Toc69738514"/>
      <w:bookmarkStart w:id="316" w:name="_Toc69738853"/>
      <w:bookmarkStart w:id="317" w:name="_Toc69738966"/>
      <w:bookmarkStart w:id="318" w:name="_Toc70687801"/>
      <w:bookmarkStart w:id="319" w:name="_Toc70687926"/>
      <w:bookmarkStart w:id="320" w:name="_Toc73043541"/>
      <w:bookmarkStart w:id="321" w:name="_Toc74469245"/>
      <w:bookmarkStart w:id="322" w:name="_Toc75102269"/>
      <w:bookmarkStart w:id="323" w:name="_Toc75148427"/>
      <w:bookmarkStart w:id="324" w:name="_Toc79184451"/>
      <w:bookmarkStart w:id="325" w:name="_Toc79489668"/>
      <w:bookmarkStart w:id="326" w:name="_Toc80173010"/>
      <w:r>
        <w:rPr>
          <w:rFonts w:hint="cs"/>
          <w:rtl/>
        </w:rPr>
        <w:t>5</w:t>
      </w:r>
      <w:r w:rsidR="00452B8F" w:rsidRPr="00452B8F">
        <w:rPr>
          <w:rFonts w:hint="cs"/>
          <w:rtl/>
        </w:rPr>
        <w:t>-</w:t>
      </w:r>
      <w:r>
        <w:rPr>
          <w:rFonts w:hint="cs"/>
          <w:rtl/>
        </w:rPr>
        <w:t>17</w:t>
      </w:r>
      <w:r w:rsidR="00452B8F" w:rsidRPr="00452B8F">
        <w:rPr>
          <w:rFonts w:hint="cs"/>
          <w:rtl/>
        </w:rPr>
        <w:t xml:space="preserve">- </w:t>
      </w:r>
      <w:r w:rsidR="00452B8F" w:rsidRPr="00452B8F">
        <w:rPr>
          <w:rtl/>
        </w:rPr>
        <w:t>ضر</w:t>
      </w:r>
      <w:r w:rsidR="00452B8F" w:rsidRPr="00452B8F">
        <w:rPr>
          <w:rFonts w:hint="cs"/>
          <w:rtl/>
        </w:rPr>
        <w:t>ی</w:t>
      </w:r>
      <w:r w:rsidR="00452B8F" w:rsidRPr="00452B8F">
        <w:rPr>
          <w:rFonts w:hint="eastAsia"/>
          <w:rtl/>
        </w:rPr>
        <w:t>ب</w:t>
      </w:r>
      <w:r w:rsidR="00452B8F" w:rsidRPr="00452B8F">
        <w:rPr>
          <w:rFonts w:hint="cs"/>
          <w:rtl/>
        </w:rPr>
        <w:t xml:space="preserve"> همزمانی</w:t>
      </w:r>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r w:rsidR="00452B8F" w:rsidRPr="00452B8F">
        <w:rPr>
          <w:rtl/>
        </w:rPr>
        <w:t xml:space="preserve"> </w:t>
      </w:r>
    </w:p>
    <w:p w14:paraId="12640B7F" w14:textId="3574FB77" w:rsidR="00452B8F" w:rsidRPr="00452B8F" w:rsidRDefault="000D18FB" w:rsidP="00C9489F">
      <w:pPr>
        <w:tabs>
          <w:tab w:val="right" w:pos="363"/>
        </w:tabs>
        <w:bidi/>
        <w:ind w:right="-180"/>
        <w:rPr>
          <w:rtl/>
        </w:rPr>
      </w:pPr>
      <w:r>
        <w:rPr>
          <w:rFonts w:hint="cs"/>
          <w:rtl/>
        </w:rPr>
        <w:t xml:space="preserve">   </w:t>
      </w:r>
      <w:r w:rsidR="00452B8F" w:rsidRPr="00452B8F">
        <w:rPr>
          <w:rFonts w:hint="cs"/>
          <w:rtl/>
        </w:rPr>
        <w:t>ضریب همزمانی از حاصل تقسیم</w:t>
      </w:r>
      <w:r w:rsidR="00452B8F" w:rsidRPr="00452B8F">
        <w:rPr>
          <w:rtl/>
        </w:rPr>
        <w:t xml:space="preserve"> </w:t>
      </w:r>
      <w:r w:rsidR="00452B8F" w:rsidRPr="00452B8F">
        <w:rPr>
          <w:rFonts w:hint="cs"/>
          <w:rtl/>
        </w:rPr>
        <w:t>حداکثر</w:t>
      </w:r>
      <w:r w:rsidR="00452B8F" w:rsidRPr="00452B8F">
        <w:rPr>
          <w:rtl/>
        </w:rPr>
        <w:t xml:space="preserve"> </w:t>
      </w:r>
      <w:r w:rsidR="00452B8F" w:rsidRPr="00452B8F">
        <w:rPr>
          <w:rFonts w:hint="cs"/>
          <w:rtl/>
        </w:rPr>
        <w:t>مصرف</w:t>
      </w:r>
      <w:r w:rsidR="00452B8F" w:rsidRPr="00452B8F">
        <w:rPr>
          <w:rtl/>
        </w:rPr>
        <w:t xml:space="preserve"> </w:t>
      </w:r>
      <w:r w:rsidR="00452B8F" w:rsidRPr="00452B8F">
        <w:rPr>
          <w:rFonts w:hint="cs"/>
          <w:rtl/>
        </w:rPr>
        <w:t>همزمان</w:t>
      </w:r>
      <w:r w:rsidR="00452B8F" w:rsidRPr="00452B8F">
        <w:rPr>
          <w:rtl/>
        </w:rPr>
        <w:t xml:space="preserve"> </w:t>
      </w:r>
      <w:r w:rsidR="00452B8F" w:rsidRPr="00452B8F">
        <w:rPr>
          <w:rFonts w:hint="cs"/>
          <w:rtl/>
        </w:rPr>
        <w:t>به</w:t>
      </w:r>
      <w:r w:rsidR="00452B8F" w:rsidRPr="00452B8F">
        <w:rPr>
          <w:rtl/>
        </w:rPr>
        <w:t xml:space="preserve"> </w:t>
      </w:r>
      <w:r w:rsidR="00452B8F" w:rsidRPr="00452B8F">
        <w:rPr>
          <w:rFonts w:hint="cs"/>
          <w:rtl/>
        </w:rPr>
        <w:t>حداکثر قدرت خریداری شده به دست می</w:t>
      </w:r>
      <w:r w:rsidR="00452B8F" w:rsidRPr="00452B8F">
        <w:rPr>
          <w:rtl/>
        </w:rPr>
        <w:softHyphen/>
      </w:r>
      <w:r w:rsidR="00452B8F" w:rsidRPr="00452B8F">
        <w:rPr>
          <w:rFonts w:hint="cs"/>
          <w:rtl/>
        </w:rPr>
        <w:t>آید</w:t>
      </w:r>
      <w:r w:rsidR="00C95CC8">
        <w:rPr>
          <w:rFonts w:hint="cs"/>
          <w:rtl/>
        </w:rPr>
        <w:t>.</w:t>
      </w:r>
    </w:p>
    <w:p w14:paraId="2319D417" w14:textId="5FEA514E" w:rsidR="00452B8F" w:rsidRPr="00452B8F" w:rsidRDefault="00CD6965" w:rsidP="00C9489F">
      <w:pPr>
        <w:pStyle w:val="Heading2"/>
        <w:tabs>
          <w:tab w:val="right" w:pos="363"/>
        </w:tabs>
        <w:ind w:right="-180"/>
        <w:rPr>
          <w:rtl/>
        </w:rPr>
      </w:pPr>
      <w:bookmarkStart w:id="327" w:name="_Toc69051186"/>
      <w:bookmarkStart w:id="328" w:name="_Toc69738029"/>
      <w:bookmarkStart w:id="329" w:name="_Toc69738515"/>
      <w:bookmarkStart w:id="330" w:name="_Toc69738854"/>
      <w:bookmarkStart w:id="331" w:name="_Toc69738967"/>
      <w:bookmarkStart w:id="332" w:name="_Toc70687802"/>
      <w:bookmarkStart w:id="333" w:name="_Toc70687927"/>
      <w:bookmarkStart w:id="334" w:name="_Toc73043542"/>
      <w:bookmarkStart w:id="335" w:name="_Toc74469246"/>
      <w:bookmarkStart w:id="336" w:name="_Toc75102270"/>
      <w:bookmarkStart w:id="337" w:name="_Toc75148428"/>
      <w:bookmarkStart w:id="338" w:name="_Toc79184452"/>
      <w:bookmarkStart w:id="339" w:name="_Toc79489669"/>
      <w:bookmarkStart w:id="340" w:name="_Toc80173011"/>
      <w:r>
        <w:rPr>
          <w:rFonts w:hint="cs"/>
          <w:rtl/>
        </w:rPr>
        <w:t>5</w:t>
      </w:r>
      <w:r w:rsidR="00452B8F" w:rsidRPr="00452B8F">
        <w:rPr>
          <w:rFonts w:hint="cs"/>
          <w:rtl/>
        </w:rPr>
        <w:t>-</w:t>
      </w:r>
      <w:r>
        <w:rPr>
          <w:rFonts w:hint="cs"/>
          <w:rtl/>
        </w:rPr>
        <w:t>18</w:t>
      </w:r>
      <w:r w:rsidR="00452B8F" w:rsidRPr="00452B8F">
        <w:rPr>
          <w:rFonts w:hint="cs"/>
          <w:rtl/>
        </w:rPr>
        <w:t xml:space="preserve">- </w:t>
      </w:r>
      <w:r w:rsidR="00452B8F" w:rsidRPr="00452B8F">
        <w:rPr>
          <w:rtl/>
        </w:rPr>
        <w:t>ضر</w:t>
      </w:r>
      <w:r w:rsidR="00452B8F" w:rsidRPr="00452B8F">
        <w:rPr>
          <w:rFonts w:hint="cs"/>
          <w:rtl/>
        </w:rPr>
        <w:t>ی</w:t>
      </w:r>
      <w:r w:rsidR="00452B8F" w:rsidRPr="00452B8F">
        <w:rPr>
          <w:rFonts w:hint="eastAsia"/>
          <w:rtl/>
        </w:rPr>
        <w:t>ب</w:t>
      </w:r>
      <w:r w:rsidR="00452B8F" w:rsidRPr="00452B8F">
        <w:rPr>
          <w:rtl/>
        </w:rPr>
        <w:t xml:space="preserve"> </w:t>
      </w:r>
      <w:r w:rsidR="00452B8F" w:rsidRPr="00452B8F">
        <w:rPr>
          <w:rFonts w:hint="cs"/>
          <w:rtl/>
        </w:rPr>
        <w:t>غیر همزمانی</w:t>
      </w:r>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r w:rsidR="00452B8F" w:rsidRPr="00452B8F">
        <w:rPr>
          <w:rtl/>
        </w:rPr>
        <w:t xml:space="preserve"> </w:t>
      </w:r>
    </w:p>
    <w:p w14:paraId="30EA3EBD" w14:textId="36619057" w:rsidR="00452B8F" w:rsidRDefault="000D18FB" w:rsidP="00C9489F">
      <w:pPr>
        <w:tabs>
          <w:tab w:val="right" w:pos="363"/>
        </w:tabs>
        <w:bidi/>
        <w:ind w:right="-180"/>
        <w:rPr>
          <w:rtl/>
        </w:rPr>
      </w:pPr>
      <w:r>
        <w:rPr>
          <w:rFonts w:hint="cs"/>
          <w:rtl/>
        </w:rPr>
        <w:t xml:space="preserve">   </w:t>
      </w:r>
      <w:r w:rsidR="00452B8F" w:rsidRPr="00452B8F">
        <w:rPr>
          <w:rFonts w:hint="cs"/>
          <w:rtl/>
        </w:rPr>
        <w:t xml:space="preserve"> </w:t>
      </w:r>
      <w:r w:rsidR="00452B8F" w:rsidRPr="00452B8F">
        <w:rPr>
          <w:rtl/>
        </w:rPr>
        <w:t>نسبت ب</w:t>
      </w:r>
      <w:r w:rsidR="00452B8F" w:rsidRPr="00452B8F">
        <w:rPr>
          <w:rFonts w:hint="cs"/>
          <w:rtl/>
        </w:rPr>
        <w:t>ی</w:t>
      </w:r>
      <w:r w:rsidR="00452B8F" w:rsidRPr="00452B8F">
        <w:rPr>
          <w:rtl/>
        </w:rPr>
        <w:t>ن مجموع تقاضاها</w:t>
      </w:r>
      <w:r w:rsidR="00452B8F" w:rsidRPr="00452B8F">
        <w:rPr>
          <w:rFonts w:hint="cs"/>
          <w:rtl/>
        </w:rPr>
        <w:t>ی</w:t>
      </w:r>
      <w:r w:rsidR="00452B8F" w:rsidRPr="00452B8F">
        <w:rPr>
          <w:rtl/>
        </w:rPr>
        <w:t xml:space="preserve"> حداکثر به تقاضا</w:t>
      </w:r>
      <w:r w:rsidR="00452B8F" w:rsidRPr="00452B8F">
        <w:rPr>
          <w:rFonts w:hint="cs"/>
          <w:rtl/>
        </w:rPr>
        <w:t>ی</w:t>
      </w:r>
      <w:r w:rsidR="00452B8F" w:rsidRPr="00452B8F">
        <w:rPr>
          <w:rtl/>
        </w:rPr>
        <w:t xml:space="preserve"> حداکثر كل بارها را ضر</w:t>
      </w:r>
      <w:r w:rsidR="00452B8F" w:rsidRPr="00452B8F">
        <w:rPr>
          <w:rFonts w:hint="cs"/>
          <w:rtl/>
        </w:rPr>
        <w:t>ی</w:t>
      </w:r>
      <w:r w:rsidR="00452B8F" w:rsidRPr="00452B8F">
        <w:rPr>
          <w:rFonts w:hint="eastAsia"/>
          <w:rtl/>
        </w:rPr>
        <w:t>ب</w:t>
      </w:r>
      <w:r w:rsidR="00452B8F" w:rsidRPr="00452B8F">
        <w:rPr>
          <w:rtl/>
        </w:rPr>
        <w:t xml:space="preserve"> غ</w:t>
      </w:r>
      <w:r w:rsidR="00452B8F" w:rsidRPr="00452B8F">
        <w:rPr>
          <w:rFonts w:hint="cs"/>
          <w:rtl/>
        </w:rPr>
        <w:t>ی</w:t>
      </w:r>
      <w:r w:rsidR="00452B8F" w:rsidRPr="00452B8F">
        <w:rPr>
          <w:rFonts w:hint="eastAsia"/>
          <w:rtl/>
        </w:rPr>
        <w:t>ر</w:t>
      </w:r>
      <w:r w:rsidR="00452B8F" w:rsidRPr="00452B8F">
        <w:rPr>
          <w:rtl/>
        </w:rPr>
        <w:t xml:space="preserve"> همزمان</w:t>
      </w:r>
      <w:r w:rsidR="00452B8F" w:rsidRPr="00452B8F">
        <w:rPr>
          <w:rFonts w:hint="cs"/>
          <w:rtl/>
        </w:rPr>
        <w:t>ی</w:t>
      </w:r>
      <w:r w:rsidR="00452B8F" w:rsidRPr="00452B8F">
        <w:rPr>
          <w:rtl/>
        </w:rPr>
        <w:t xml:space="preserve"> گو</w:t>
      </w:r>
      <w:r w:rsidR="00452B8F" w:rsidRPr="00452B8F">
        <w:rPr>
          <w:rFonts w:hint="cs"/>
          <w:rtl/>
        </w:rPr>
        <w:t>ی</w:t>
      </w:r>
      <w:r w:rsidR="00452B8F" w:rsidRPr="00452B8F">
        <w:rPr>
          <w:rFonts w:hint="eastAsia"/>
          <w:rtl/>
        </w:rPr>
        <w:t>ند</w:t>
      </w:r>
      <w:r w:rsidR="00452B8F" w:rsidRPr="00452B8F">
        <w:rPr>
          <w:rFonts w:hint="cs"/>
          <w:rtl/>
        </w:rPr>
        <w:t>.</w:t>
      </w:r>
    </w:p>
    <w:p w14:paraId="25759DF9" w14:textId="5CE117ED" w:rsidR="00452B8F" w:rsidRPr="00452B8F" w:rsidRDefault="00CD6965" w:rsidP="00C9489F">
      <w:pPr>
        <w:pStyle w:val="Heading2"/>
        <w:tabs>
          <w:tab w:val="right" w:pos="363"/>
        </w:tabs>
        <w:ind w:right="-180"/>
      </w:pPr>
      <w:bookmarkStart w:id="341" w:name="_Toc69051187"/>
      <w:bookmarkStart w:id="342" w:name="_Toc69738030"/>
      <w:bookmarkStart w:id="343" w:name="_Toc69738516"/>
      <w:bookmarkStart w:id="344" w:name="_Toc69738855"/>
      <w:bookmarkStart w:id="345" w:name="_Toc69738968"/>
      <w:bookmarkStart w:id="346" w:name="_Toc70687803"/>
      <w:bookmarkStart w:id="347" w:name="_Toc70687928"/>
      <w:bookmarkStart w:id="348" w:name="_Toc73043543"/>
      <w:bookmarkStart w:id="349" w:name="_Toc74469247"/>
      <w:bookmarkStart w:id="350" w:name="_Toc75102271"/>
      <w:bookmarkStart w:id="351" w:name="_Toc75148429"/>
      <w:bookmarkStart w:id="352" w:name="_Toc79184453"/>
      <w:bookmarkStart w:id="353" w:name="_Toc79489670"/>
      <w:bookmarkStart w:id="354" w:name="_Toc80173012"/>
      <w:r>
        <w:rPr>
          <w:rFonts w:hint="cs"/>
          <w:rtl/>
        </w:rPr>
        <w:t>5</w:t>
      </w:r>
      <w:r w:rsidR="00452B8F" w:rsidRPr="00452B8F">
        <w:rPr>
          <w:rFonts w:hint="cs"/>
          <w:rtl/>
        </w:rPr>
        <w:t>-</w:t>
      </w:r>
      <w:r>
        <w:rPr>
          <w:rFonts w:hint="cs"/>
          <w:rtl/>
        </w:rPr>
        <w:t>19</w:t>
      </w:r>
      <w:r w:rsidR="00452B8F" w:rsidRPr="00452B8F">
        <w:rPr>
          <w:rFonts w:hint="cs"/>
          <w:rtl/>
        </w:rPr>
        <w:t xml:space="preserve">- </w:t>
      </w:r>
      <w:r w:rsidR="00452B8F" w:rsidRPr="00452B8F">
        <w:rPr>
          <w:rtl/>
        </w:rPr>
        <w:t>ضر</w:t>
      </w:r>
      <w:r w:rsidR="00452B8F" w:rsidRPr="00452B8F">
        <w:rPr>
          <w:rFonts w:hint="cs"/>
          <w:rtl/>
        </w:rPr>
        <w:t>ی</w:t>
      </w:r>
      <w:r w:rsidR="00452B8F" w:rsidRPr="00452B8F">
        <w:rPr>
          <w:rFonts w:hint="eastAsia"/>
          <w:rtl/>
        </w:rPr>
        <w:t>ب</w:t>
      </w:r>
      <w:r w:rsidR="00452B8F" w:rsidRPr="00452B8F">
        <w:rPr>
          <w:rtl/>
        </w:rPr>
        <w:t xml:space="preserve"> بهره بردار</w:t>
      </w:r>
      <w:r w:rsidR="00452B8F" w:rsidRPr="00452B8F">
        <w:rPr>
          <w:rFonts w:hint="cs"/>
          <w:rtl/>
        </w:rPr>
        <w:t>ی</w:t>
      </w:r>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r w:rsidR="00452B8F" w:rsidRPr="00452B8F">
        <w:rPr>
          <w:rtl/>
        </w:rPr>
        <w:t xml:space="preserve"> </w:t>
      </w:r>
    </w:p>
    <w:p w14:paraId="2C3A0D9C" w14:textId="739A555C" w:rsidR="004D53CE" w:rsidRDefault="00452B8F" w:rsidP="00C9489F">
      <w:pPr>
        <w:tabs>
          <w:tab w:val="right" w:pos="363"/>
        </w:tabs>
        <w:bidi/>
        <w:ind w:right="-180"/>
        <w:rPr>
          <w:rtl/>
        </w:rPr>
      </w:pPr>
      <w:r w:rsidRPr="00452B8F">
        <w:rPr>
          <w:sz w:val="22"/>
          <w:szCs w:val="24"/>
          <w:rtl/>
        </w:rPr>
        <w:t xml:space="preserve"> </w:t>
      </w:r>
      <w:r w:rsidR="000D18FB">
        <w:rPr>
          <w:rFonts w:hint="cs"/>
          <w:sz w:val="22"/>
          <w:szCs w:val="24"/>
          <w:rtl/>
        </w:rPr>
        <w:t xml:space="preserve">   </w:t>
      </w:r>
      <w:r w:rsidRPr="00452B8F">
        <w:rPr>
          <w:rtl/>
        </w:rPr>
        <w:t>نسبت توان مصرف</w:t>
      </w:r>
      <w:r w:rsidRPr="00452B8F">
        <w:rPr>
          <w:rFonts w:hint="cs"/>
          <w:rtl/>
        </w:rPr>
        <w:t>ی</w:t>
      </w:r>
      <w:r w:rsidRPr="00452B8F">
        <w:rPr>
          <w:rtl/>
        </w:rPr>
        <w:t xml:space="preserve"> حداکثر </w:t>
      </w:r>
      <w:r w:rsidRPr="00452B8F">
        <w:rPr>
          <w:rFonts w:hint="cs"/>
          <w:rtl/>
        </w:rPr>
        <w:t>ی</w:t>
      </w:r>
      <w:r w:rsidRPr="00452B8F">
        <w:rPr>
          <w:rFonts w:hint="eastAsia"/>
          <w:rtl/>
        </w:rPr>
        <w:t>ک</w:t>
      </w:r>
      <w:r w:rsidRPr="00452B8F">
        <w:rPr>
          <w:rtl/>
        </w:rPr>
        <w:t xml:space="preserve"> س</w:t>
      </w:r>
      <w:r w:rsidRPr="00452B8F">
        <w:rPr>
          <w:rFonts w:hint="cs"/>
          <w:rtl/>
        </w:rPr>
        <w:t>ی</w:t>
      </w:r>
      <w:r w:rsidRPr="00452B8F">
        <w:rPr>
          <w:rFonts w:hint="eastAsia"/>
          <w:rtl/>
        </w:rPr>
        <w:t>ستم</w:t>
      </w:r>
      <w:r w:rsidRPr="00452B8F">
        <w:rPr>
          <w:rtl/>
        </w:rPr>
        <w:t xml:space="preserve"> به توان نام</w:t>
      </w:r>
      <w:r w:rsidRPr="00452B8F">
        <w:rPr>
          <w:rFonts w:hint="cs"/>
          <w:rtl/>
        </w:rPr>
        <w:t>ی</w:t>
      </w:r>
      <w:r w:rsidRPr="00452B8F">
        <w:rPr>
          <w:rtl/>
        </w:rPr>
        <w:t xml:space="preserve"> آن را ضر</w:t>
      </w:r>
      <w:r w:rsidRPr="00452B8F">
        <w:rPr>
          <w:rFonts w:hint="cs"/>
          <w:rtl/>
        </w:rPr>
        <w:t>ی</w:t>
      </w:r>
      <w:r w:rsidRPr="00452B8F">
        <w:rPr>
          <w:rFonts w:hint="eastAsia"/>
          <w:rtl/>
        </w:rPr>
        <w:t>ب</w:t>
      </w:r>
      <w:r w:rsidRPr="00452B8F">
        <w:rPr>
          <w:rtl/>
        </w:rPr>
        <w:t xml:space="preserve"> بهره بردار</w:t>
      </w:r>
      <w:r w:rsidRPr="00452B8F">
        <w:rPr>
          <w:rFonts w:hint="cs"/>
          <w:rtl/>
        </w:rPr>
        <w:t>ی</w:t>
      </w:r>
      <w:r w:rsidRPr="00452B8F">
        <w:rPr>
          <w:rtl/>
        </w:rPr>
        <w:t xml:space="preserve"> گو</w:t>
      </w:r>
      <w:r w:rsidRPr="00452B8F">
        <w:rPr>
          <w:rFonts w:hint="cs"/>
          <w:rtl/>
        </w:rPr>
        <w:t>ی</w:t>
      </w:r>
      <w:r w:rsidRPr="00452B8F">
        <w:rPr>
          <w:rFonts w:hint="eastAsia"/>
          <w:rtl/>
        </w:rPr>
        <w:t>ند</w:t>
      </w:r>
      <w:r w:rsidRPr="00452B8F">
        <w:rPr>
          <w:rtl/>
        </w:rPr>
        <w:t>.</w:t>
      </w:r>
    </w:p>
    <w:p w14:paraId="04C9323E" w14:textId="77777777" w:rsidR="004D53CE" w:rsidRDefault="004D53CE" w:rsidP="00C9489F">
      <w:pPr>
        <w:ind w:right="-180"/>
        <w:rPr>
          <w:rtl/>
        </w:rPr>
      </w:pPr>
      <w:r>
        <w:rPr>
          <w:rtl/>
        </w:rPr>
        <w:br w:type="page"/>
      </w:r>
    </w:p>
    <w:p w14:paraId="4A28DD55" w14:textId="1794B71C" w:rsidR="00452B8F" w:rsidRPr="00452B8F" w:rsidRDefault="00CD6965" w:rsidP="00C9489F">
      <w:pPr>
        <w:pStyle w:val="Heading2"/>
        <w:ind w:left="360" w:right="-180" w:hanging="360"/>
        <w:jc w:val="left"/>
        <w:rPr>
          <w:rtl/>
        </w:rPr>
      </w:pPr>
      <w:bookmarkStart w:id="355" w:name="_Toc69051188"/>
      <w:bookmarkStart w:id="356" w:name="_Toc69738031"/>
      <w:bookmarkStart w:id="357" w:name="_Toc69738517"/>
      <w:bookmarkStart w:id="358" w:name="_Toc69738856"/>
      <w:bookmarkStart w:id="359" w:name="_Toc69738969"/>
      <w:bookmarkStart w:id="360" w:name="_Toc70687804"/>
      <w:bookmarkStart w:id="361" w:name="_Toc70687929"/>
      <w:bookmarkStart w:id="362" w:name="_Toc73043544"/>
      <w:bookmarkStart w:id="363" w:name="_Toc74469248"/>
      <w:bookmarkStart w:id="364" w:name="_Toc75102272"/>
      <w:bookmarkStart w:id="365" w:name="_Toc75148430"/>
      <w:bookmarkStart w:id="366" w:name="_Toc79184454"/>
      <w:bookmarkStart w:id="367" w:name="_Toc79489671"/>
      <w:bookmarkStart w:id="368" w:name="_Toc80173013"/>
      <w:r>
        <w:rPr>
          <w:rFonts w:hint="cs"/>
          <w:rtl/>
        </w:rPr>
        <w:lastRenderedPageBreak/>
        <w:t>5</w:t>
      </w:r>
      <w:r w:rsidR="00452B8F" w:rsidRPr="00452B8F">
        <w:rPr>
          <w:rFonts w:hint="cs"/>
          <w:rtl/>
        </w:rPr>
        <w:t>-</w:t>
      </w:r>
      <w:r>
        <w:rPr>
          <w:rFonts w:hint="cs"/>
          <w:rtl/>
        </w:rPr>
        <w:t>20</w:t>
      </w:r>
      <w:r w:rsidR="00452B8F" w:rsidRPr="00452B8F">
        <w:rPr>
          <w:rFonts w:hint="cs"/>
          <w:rtl/>
        </w:rPr>
        <w:t xml:space="preserve">- </w:t>
      </w:r>
      <w:r w:rsidR="00452B8F" w:rsidRPr="00452B8F">
        <w:rPr>
          <w:rtl/>
        </w:rPr>
        <w:t>ضر</w:t>
      </w:r>
      <w:r w:rsidR="00452B8F" w:rsidRPr="00452B8F">
        <w:rPr>
          <w:rFonts w:hint="cs"/>
          <w:rtl/>
        </w:rPr>
        <w:t>ی</w:t>
      </w:r>
      <w:r w:rsidR="00452B8F" w:rsidRPr="00452B8F">
        <w:rPr>
          <w:rFonts w:hint="eastAsia"/>
          <w:rtl/>
        </w:rPr>
        <w:t>ب</w:t>
      </w:r>
      <w:r w:rsidR="00452B8F" w:rsidRPr="00452B8F">
        <w:rPr>
          <w:rtl/>
        </w:rPr>
        <w:t xml:space="preserve"> قدرت</w:t>
      </w:r>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r w:rsidR="00452B8F" w:rsidRPr="00452B8F">
        <w:rPr>
          <w:rtl/>
        </w:rPr>
        <w:t xml:space="preserve">  </w:t>
      </w:r>
    </w:p>
    <w:p w14:paraId="1CBFE08B" w14:textId="0436DBF5" w:rsidR="00452B8F" w:rsidRPr="00452B8F" w:rsidRDefault="00452B8F" w:rsidP="00C9489F">
      <w:pPr>
        <w:bidi/>
        <w:ind w:left="360" w:right="-180" w:hanging="360"/>
        <w:jc w:val="left"/>
        <w:rPr>
          <w:rtl/>
        </w:rPr>
      </w:pPr>
      <w:r w:rsidRPr="00452B8F">
        <w:rPr>
          <w:rFonts w:hint="cs"/>
          <w:rtl/>
        </w:rPr>
        <w:t xml:space="preserve"> </w:t>
      </w:r>
      <w:r w:rsidR="000D18FB">
        <w:rPr>
          <w:rFonts w:hint="cs"/>
          <w:rtl/>
        </w:rPr>
        <w:t xml:space="preserve">  </w:t>
      </w:r>
      <w:r w:rsidRPr="00452B8F">
        <w:rPr>
          <w:rtl/>
        </w:rPr>
        <w:t>نسبت توان اکت</w:t>
      </w:r>
      <w:r w:rsidRPr="00452B8F">
        <w:rPr>
          <w:rFonts w:hint="cs"/>
          <w:rtl/>
        </w:rPr>
        <w:t>ی</w:t>
      </w:r>
      <w:r w:rsidRPr="00452B8F">
        <w:rPr>
          <w:rFonts w:hint="eastAsia"/>
          <w:rtl/>
        </w:rPr>
        <w:t>و</w:t>
      </w:r>
      <w:r w:rsidRPr="00452B8F">
        <w:rPr>
          <w:rtl/>
        </w:rPr>
        <w:t xml:space="preserve"> به توان ظاهرى را ضر</w:t>
      </w:r>
      <w:r w:rsidRPr="00452B8F">
        <w:rPr>
          <w:rFonts w:hint="cs"/>
          <w:rtl/>
        </w:rPr>
        <w:t>ی</w:t>
      </w:r>
      <w:r w:rsidRPr="00452B8F">
        <w:rPr>
          <w:rFonts w:hint="eastAsia"/>
          <w:rtl/>
        </w:rPr>
        <w:t>ب</w:t>
      </w:r>
      <w:r w:rsidRPr="00452B8F">
        <w:rPr>
          <w:rtl/>
        </w:rPr>
        <w:t xml:space="preserve"> قدرت م</w:t>
      </w:r>
      <w:r w:rsidRPr="00452B8F">
        <w:rPr>
          <w:rFonts w:hint="cs"/>
          <w:rtl/>
        </w:rPr>
        <w:t>ی</w:t>
      </w:r>
      <w:r w:rsidRPr="00452B8F">
        <w:rPr>
          <w:rtl/>
        </w:rPr>
        <w:t xml:space="preserve"> </w:t>
      </w:r>
      <w:r w:rsidRPr="00452B8F">
        <w:rPr>
          <w:rFonts w:hint="cs"/>
          <w:rtl/>
        </w:rPr>
        <w:t>نامند.</w:t>
      </w:r>
    </w:p>
    <w:p w14:paraId="08160619" w14:textId="45134274" w:rsidR="00452B8F" w:rsidRPr="00452B8F" w:rsidRDefault="00CD6965" w:rsidP="00C9489F">
      <w:pPr>
        <w:pStyle w:val="Heading2"/>
        <w:ind w:left="360" w:right="-180" w:hanging="360"/>
        <w:jc w:val="left"/>
        <w:rPr>
          <w:rtl/>
        </w:rPr>
      </w:pPr>
      <w:bookmarkStart w:id="369" w:name="_Toc69051189"/>
      <w:bookmarkStart w:id="370" w:name="_Toc69738032"/>
      <w:bookmarkStart w:id="371" w:name="_Toc69738518"/>
      <w:bookmarkStart w:id="372" w:name="_Toc69738857"/>
      <w:bookmarkStart w:id="373" w:name="_Toc69738970"/>
      <w:bookmarkStart w:id="374" w:name="_Toc70687805"/>
      <w:bookmarkStart w:id="375" w:name="_Toc70687930"/>
      <w:bookmarkStart w:id="376" w:name="_Toc73043545"/>
      <w:bookmarkStart w:id="377" w:name="_Toc74469249"/>
      <w:bookmarkStart w:id="378" w:name="_Toc75102273"/>
      <w:bookmarkStart w:id="379" w:name="_Toc75148431"/>
      <w:bookmarkStart w:id="380" w:name="_Toc79184455"/>
      <w:bookmarkStart w:id="381" w:name="_Toc79489672"/>
      <w:bookmarkStart w:id="382" w:name="_Toc80173014"/>
      <w:r>
        <w:rPr>
          <w:rFonts w:hint="cs"/>
          <w:rtl/>
        </w:rPr>
        <w:t>5</w:t>
      </w:r>
      <w:r w:rsidR="00452B8F" w:rsidRPr="00452B8F">
        <w:rPr>
          <w:rFonts w:hint="cs"/>
          <w:rtl/>
        </w:rPr>
        <w:t>-</w:t>
      </w:r>
      <w:r>
        <w:rPr>
          <w:rFonts w:hint="cs"/>
          <w:rtl/>
        </w:rPr>
        <w:t>21</w:t>
      </w:r>
      <w:r w:rsidR="00452B8F" w:rsidRPr="00452B8F">
        <w:rPr>
          <w:rFonts w:hint="cs"/>
          <w:rtl/>
        </w:rPr>
        <w:t xml:space="preserve">- ظرفیت </w:t>
      </w:r>
      <w:r w:rsidR="00452B8F" w:rsidRPr="00452B8F">
        <w:rPr>
          <w:rFonts w:hint="eastAsia"/>
          <w:rtl/>
        </w:rPr>
        <w:t>جر</w:t>
      </w:r>
      <w:r w:rsidR="00452B8F" w:rsidRPr="00452B8F">
        <w:rPr>
          <w:rFonts w:hint="cs"/>
          <w:rtl/>
        </w:rPr>
        <w:t>ی</w:t>
      </w:r>
      <w:r w:rsidR="00452B8F" w:rsidRPr="00452B8F">
        <w:rPr>
          <w:rFonts w:hint="eastAsia"/>
          <w:rtl/>
        </w:rPr>
        <w:t>ان</w:t>
      </w:r>
      <w:r w:rsidR="00452B8F" w:rsidRPr="00452B8F">
        <w:rPr>
          <w:rFonts w:hint="cs"/>
          <w:rtl/>
        </w:rPr>
        <w:t>ی</w:t>
      </w:r>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r w:rsidR="00452B8F" w:rsidRPr="00452B8F">
        <w:rPr>
          <w:rtl/>
        </w:rPr>
        <w:t xml:space="preserve"> </w:t>
      </w:r>
    </w:p>
    <w:p w14:paraId="4FF49924" w14:textId="4439A474" w:rsidR="00452B8F" w:rsidRPr="00452B8F" w:rsidRDefault="000D18FB" w:rsidP="00C9489F">
      <w:pPr>
        <w:bidi/>
        <w:ind w:left="360" w:right="-180" w:hanging="360"/>
        <w:jc w:val="left"/>
        <w:rPr>
          <w:szCs w:val="24"/>
          <w:rtl/>
        </w:rPr>
      </w:pPr>
      <w:r>
        <w:rPr>
          <w:rFonts w:hint="cs"/>
          <w:rtl/>
        </w:rPr>
        <w:t xml:space="preserve">   </w:t>
      </w:r>
      <w:r w:rsidR="009434E7">
        <w:rPr>
          <w:rFonts w:hint="cs"/>
          <w:rtl/>
        </w:rPr>
        <w:t xml:space="preserve"> </w:t>
      </w:r>
      <w:r w:rsidR="00452B8F" w:rsidRPr="00452B8F">
        <w:rPr>
          <w:rtl/>
        </w:rPr>
        <w:t>حداکثر</w:t>
      </w:r>
      <w:r w:rsidR="00452B8F" w:rsidRPr="00452B8F">
        <w:rPr>
          <w:rFonts w:hint="cs"/>
          <w:rtl/>
        </w:rPr>
        <w:t>ی</w:t>
      </w:r>
      <w:r w:rsidR="009434E7">
        <w:rPr>
          <w:rFonts w:hint="cs"/>
          <w:rtl/>
        </w:rPr>
        <w:t xml:space="preserve"> جریانی</w:t>
      </w:r>
      <w:r w:rsidR="00452B8F" w:rsidRPr="00452B8F">
        <w:rPr>
          <w:rtl/>
        </w:rPr>
        <w:t xml:space="preserve"> اس</w:t>
      </w:r>
      <w:r w:rsidR="00452B8F" w:rsidRPr="00452B8F">
        <w:rPr>
          <w:rFonts w:hint="cs"/>
          <w:rtl/>
        </w:rPr>
        <w:t xml:space="preserve">ت که هادی می‌تواند </w:t>
      </w:r>
      <w:r w:rsidR="00452B8F" w:rsidRPr="00452B8F">
        <w:rPr>
          <w:rtl/>
        </w:rPr>
        <w:t>بدون آس</w:t>
      </w:r>
      <w:r w:rsidR="00452B8F" w:rsidRPr="00452B8F">
        <w:rPr>
          <w:rFonts w:hint="cs"/>
          <w:rtl/>
        </w:rPr>
        <w:t>ی</w:t>
      </w:r>
      <w:r w:rsidR="00452B8F" w:rsidRPr="00452B8F">
        <w:rPr>
          <w:rFonts w:hint="eastAsia"/>
          <w:rtl/>
        </w:rPr>
        <w:t>ب</w:t>
      </w:r>
      <w:r w:rsidR="00452B8F" w:rsidRPr="00452B8F">
        <w:rPr>
          <w:rtl/>
        </w:rPr>
        <w:t xml:space="preserve"> د</w:t>
      </w:r>
      <w:r w:rsidR="00452B8F" w:rsidRPr="00452B8F">
        <w:rPr>
          <w:rFonts w:hint="cs"/>
          <w:rtl/>
        </w:rPr>
        <w:t>ی</w:t>
      </w:r>
      <w:r w:rsidR="00452B8F" w:rsidRPr="00452B8F">
        <w:rPr>
          <w:rFonts w:hint="eastAsia"/>
          <w:rtl/>
        </w:rPr>
        <w:t>دن</w:t>
      </w:r>
      <w:r w:rsidR="00452B8F" w:rsidRPr="00452B8F">
        <w:rPr>
          <w:rtl/>
        </w:rPr>
        <w:t xml:space="preserve"> در شرا</w:t>
      </w:r>
      <w:r w:rsidR="00452B8F" w:rsidRPr="00452B8F">
        <w:rPr>
          <w:rFonts w:hint="cs"/>
          <w:rtl/>
        </w:rPr>
        <w:t>ی</w:t>
      </w:r>
      <w:r w:rsidR="00452B8F" w:rsidRPr="00452B8F">
        <w:rPr>
          <w:rFonts w:hint="eastAsia"/>
          <w:rtl/>
        </w:rPr>
        <w:t>ط</w:t>
      </w:r>
      <w:r w:rsidR="00452B8F" w:rsidRPr="00452B8F">
        <w:rPr>
          <w:rtl/>
        </w:rPr>
        <w:t xml:space="preserve"> مع</w:t>
      </w:r>
      <w:r w:rsidR="00452B8F" w:rsidRPr="00452B8F">
        <w:rPr>
          <w:rFonts w:hint="cs"/>
          <w:rtl/>
        </w:rPr>
        <w:t>ی</w:t>
      </w:r>
      <w:r w:rsidR="00452B8F" w:rsidRPr="00452B8F">
        <w:rPr>
          <w:rFonts w:hint="eastAsia"/>
          <w:rtl/>
        </w:rPr>
        <w:t>ن</w:t>
      </w:r>
      <w:r w:rsidR="00452B8F" w:rsidRPr="00452B8F">
        <w:rPr>
          <w:rFonts w:hint="cs"/>
          <w:rtl/>
        </w:rPr>
        <w:t>ی</w:t>
      </w:r>
      <w:r w:rsidR="00452B8F" w:rsidRPr="00452B8F">
        <w:rPr>
          <w:rtl/>
        </w:rPr>
        <w:t xml:space="preserve"> از </w:t>
      </w:r>
      <w:r w:rsidR="00452B8F" w:rsidRPr="00452B8F">
        <w:rPr>
          <w:rFonts w:hint="cs"/>
          <w:rtl/>
        </w:rPr>
        <w:t>خود عبور دهد</w:t>
      </w:r>
      <w:r w:rsidR="00452B8F" w:rsidRPr="00452B8F">
        <w:rPr>
          <w:rFonts w:hint="cs"/>
          <w:szCs w:val="24"/>
          <w:rtl/>
        </w:rPr>
        <w:t>.</w:t>
      </w:r>
    </w:p>
    <w:p w14:paraId="75A3CC6C" w14:textId="21DF5D08" w:rsidR="00452B8F" w:rsidRPr="00452B8F" w:rsidRDefault="00CD6965" w:rsidP="00C9489F">
      <w:pPr>
        <w:pStyle w:val="Heading2"/>
        <w:ind w:left="360" w:right="-180" w:hanging="360"/>
        <w:jc w:val="left"/>
        <w:rPr>
          <w:rtl/>
        </w:rPr>
      </w:pPr>
      <w:bookmarkStart w:id="383" w:name="_Toc69051190"/>
      <w:bookmarkStart w:id="384" w:name="_Toc69738033"/>
      <w:bookmarkStart w:id="385" w:name="_Toc69738519"/>
      <w:bookmarkStart w:id="386" w:name="_Toc69738858"/>
      <w:bookmarkStart w:id="387" w:name="_Toc69738971"/>
      <w:bookmarkStart w:id="388" w:name="_Toc70687806"/>
      <w:bookmarkStart w:id="389" w:name="_Toc70687931"/>
      <w:bookmarkStart w:id="390" w:name="_Toc73043546"/>
      <w:bookmarkStart w:id="391" w:name="_Toc74469250"/>
      <w:bookmarkStart w:id="392" w:name="_Toc75102274"/>
      <w:bookmarkStart w:id="393" w:name="_Toc75148432"/>
      <w:bookmarkStart w:id="394" w:name="_Toc79184456"/>
      <w:bookmarkStart w:id="395" w:name="_Toc79489673"/>
      <w:bookmarkStart w:id="396" w:name="_Toc80173015"/>
      <w:r>
        <w:rPr>
          <w:rFonts w:hint="cs"/>
          <w:rtl/>
        </w:rPr>
        <w:t>5</w:t>
      </w:r>
      <w:r w:rsidR="00452B8F" w:rsidRPr="00452B8F">
        <w:rPr>
          <w:rFonts w:hint="cs"/>
          <w:rtl/>
        </w:rPr>
        <w:t>-</w:t>
      </w:r>
      <w:r>
        <w:rPr>
          <w:rFonts w:hint="cs"/>
          <w:rtl/>
        </w:rPr>
        <w:t>22</w:t>
      </w:r>
      <w:r w:rsidR="00452B8F" w:rsidRPr="00452B8F">
        <w:rPr>
          <w:rFonts w:hint="cs"/>
          <w:rtl/>
        </w:rPr>
        <w:t xml:space="preserve">- </w:t>
      </w:r>
      <w:r w:rsidR="00452B8F" w:rsidRPr="00452B8F">
        <w:rPr>
          <w:rtl/>
        </w:rPr>
        <w:t>ظرف</w:t>
      </w:r>
      <w:r w:rsidR="00452B8F" w:rsidRPr="00452B8F">
        <w:rPr>
          <w:rFonts w:hint="cs"/>
          <w:rtl/>
        </w:rPr>
        <w:t>ی</w:t>
      </w:r>
      <w:r w:rsidR="00452B8F" w:rsidRPr="00452B8F">
        <w:rPr>
          <w:rFonts w:hint="eastAsia"/>
          <w:rtl/>
        </w:rPr>
        <w:t>ت</w:t>
      </w:r>
      <w:r w:rsidR="00452B8F" w:rsidRPr="00452B8F">
        <w:rPr>
          <w:rtl/>
        </w:rPr>
        <w:t xml:space="preserve"> تصح</w:t>
      </w:r>
      <w:r w:rsidR="00452B8F" w:rsidRPr="00452B8F">
        <w:rPr>
          <w:rFonts w:hint="cs"/>
          <w:rtl/>
        </w:rPr>
        <w:t>ی</w:t>
      </w:r>
      <w:r w:rsidR="00452B8F" w:rsidRPr="00452B8F">
        <w:rPr>
          <w:rFonts w:hint="eastAsia"/>
          <w:rtl/>
        </w:rPr>
        <w:t>ح</w:t>
      </w:r>
      <w:r w:rsidR="00452B8F" w:rsidRPr="00452B8F">
        <w:rPr>
          <w:rtl/>
        </w:rPr>
        <w:t xml:space="preserve"> شده هاد</w:t>
      </w:r>
      <w:r w:rsidR="00452B8F" w:rsidRPr="00452B8F">
        <w:rPr>
          <w:rFonts w:hint="cs"/>
          <w:rtl/>
        </w:rPr>
        <w:t>ی</w:t>
      </w:r>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p>
    <w:p w14:paraId="27E63CFA" w14:textId="47B29E02" w:rsidR="00452B8F" w:rsidRPr="00452B8F" w:rsidRDefault="00452B8F" w:rsidP="00C9489F">
      <w:pPr>
        <w:bidi/>
        <w:ind w:left="360" w:right="-180" w:hanging="360"/>
        <w:jc w:val="left"/>
        <w:rPr>
          <w:rtl/>
        </w:rPr>
      </w:pPr>
      <w:r w:rsidRPr="00452B8F">
        <w:rPr>
          <w:rFonts w:hint="cs"/>
          <w:rtl/>
        </w:rPr>
        <w:t xml:space="preserve"> </w:t>
      </w:r>
      <w:r w:rsidR="000D18FB">
        <w:rPr>
          <w:rFonts w:hint="cs"/>
          <w:rtl/>
        </w:rPr>
        <w:t xml:space="preserve">   </w:t>
      </w:r>
      <w:r w:rsidRPr="00452B8F">
        <w:rPr>
          <w:rtl/>
        </w:rPr>
        <w:t>حاصل ضرب جر</w:t>
      </w:r>
      <w:r w:rsidRPr="00452B8F">
        <w:rPr>
          <w:rFonts w:hint="cs"/>
          <w:rtl/>
        </w:rPr>
        <w:t>ی</w:t>
      </w:r>
      <w:r w:rsidRPr="00452B8F">
        <w:rPr>
          <w:rFonts w:hint="eastAsia"/>
          <w:rtl/>
        </w:rPr>
        <w:t>ان</w:t>
      </w:r>
      <w:r w:rsidRPr="00452B8F">
        <w:rPr>
          <w:rtl/>
        </w:rPr>
        <w:t xml:space="preserve"> نام</w:t>
      </w:r>
      <w:r w:rsidRPr="00452B8F">
        <w:rPr>
          <w:rFonts w:hint="cs"/>
          <w:rtl/>
        </w:rPr>
        <w:t>ی</w:t>
      </w:r>
      <w:r w:rsidRPr="00452B8F">
        <w:rPr>
          <w:rtl/>
        </w:rPr>
        <w:t xml:space="preserve"> مجاز هاد</w:t>
      </w:r>
      <w:r w:rsidRPr="00452B8F">
        <w:rPr>
          <w:rFonts w:hint="cs"/>
          <w:rtl/>
        </w:rPr>
        <w:t>ی</w:t>
      </w:r>
      <w:r w:rsidRPr="00452B8F">
        <w:rPr>
          <w:rtl/>
        </w:rPr>
        <w:t xml:space="preserve"> در ضرا</w:t>
      </w:r>
      <w:r w:rsidRPr="00452B8F">
        <w:rPr>
          <w:rFonts w:hint="cs"/>
          <w:rtl/>
        </w:rPr>
        <w:t>ی</w:t>
      </w:r>
      <w:r w:rsidRPr="00452B8F">
        <w:rPr>
          <w:rFonts w:hint="eastAsia"/>
          <w:rtl/>
        </w:rPr>
        <w:t>ب</w:t>
      </w:r>
      <w:r w:rsidRPr="00452B8F">
        <w:rPr>
          <w:rtl/>
        </w:rPr>
        <w:t xml:space="preserve"> </w:t>
      </w:r>
      <w:r w:rsidRPr="00452B8F">
        <w:rPr>
          <w:rFonts w:hint="cs"/>
          <w:rtl/>
        </w:rPr>
        <w:t>تصحیح</w:t>
      </w:r>
      <w:r w:rsidRPr="00452B8F">
        <w:rPr>
          <w:rtl/>
        </w:rPr>
        <w:t>، ظرف</w:t>
      </w:r>
      <w:r w:rsidRPr="00452B8F">
        <w:rPr>
          <w:rFonts w:hint="cs"/>
          <w:rtl/>
        </w:rPr>
        <w:t>ی</w:t>
      </w:r>
      <w:r w:rsidRPr="00452B8F">
        <w:rPr>
          <w:rFonts w:hint="eastAsia"/>
          <w:rtl/>
        </w:rPr>
        <w:t>ت</w:t>
      </w:r>
      <w:r w:rsidRPr="00452B8F">
        <w:rPr>
          <w:rtl/>
        </w:rPr>
        <w:t xml:space="preserve"> تصح</w:t>
      </w:r>
      <w:r w:rsidRPr="00452B8F">
        <w:rPr>
          <w:rFonts w:hint="cs"/>
          <w:rtl/>
        </w:rPr>
        <w:t>ی</w:t>
      </w:r>
      <w:r w:rsidRPr="00452B8F">
        <w:rPr>
          <w:rFonts w:hint="eastAsia"/>
          <w:rtl/>
        </w:rPr>
        <w:t>ح</w:t>
      </w:r>
      <w:r w:rsidRPr="00452B8F">
        <w:rPr>
          <w:rtl/>
        </w:rPr>
        <w:t xml:space="preserve"> شده هاد</w:t>
      </w:r>
      <w:r w:rsidRPr="00452B8F">
        <w:rPr>
          <w:rFonts w:hint="cs"/>
          <w:rtl/>
        </w:rPr>
        <w:t>ی</w:t>
      </w:r>
      <w:r w:rsidRPr="00452B8F">
        <w:rPr>
          <w:rtl/>
        </w:rPr>
        <w:t xml:space="preserve"> نام</w:t>
      </w:r>
      <w:r w:rsidRPr="00452B8F">
        <w:rPr>
          <w:rFonts w:hint="cs"/>
          <w:rtl/>
        </w:rPr>
        <w:t>ی</w:t>
      </w:r>
      <w:r w:rsidRPr="00452B8F">
        <w:rPr>
          <w:rFonts w:hint="eastAsia"/>
          <w:rtl/>
        </w:rPr>
        <w:t>ده</w:t>
      </w:r>
      <w:r w:rsidRPr="00452B8F">
        <w:rPr>
          <w:rtl/>
        </w:rPr>
        <w:t xml:space="preserve"> م</w:t>
      </w:r>
      <w:r w:rsidRPr="00452B8F">
        <w:rPr>
          <w:rFonts w:hint="cs"/>
          <w:rtl/>
        </w:rPr>
        <w:t>ی</w:t>
      </w:r>
      <w:r w:rsidRPr="00452B8F">
        <w:rPr>
          <w:rtl/>
        </w:rPr>
        <w:t xml:space="preserve"> شود.</w:t>
      </w:r>
    </w:p>
    <w:p w14:paraId="46BE1278" w14:textId="56391220" w:rsidR="00452B8F" w:rsidRPr="00452B8F" w:rsidRDefault="00CD6965" w:rsidP="00C9489F">
      <w:pPr>
        <w:pStyle w:val="Heading2"/>
        <w:ind w:left="360" w:right="-180" w:hanging="360"/>
        <w:jc w:val="left"/>
        <w:rPr>
          <w:rtl/>
        </w:rPr>
      </w:pPr>
      <w:bookmarkStart w:id="397" w:name="_Toc69051191"/>
      <w:bookmarkStart w:id="398" w:name="_Toc69738034"/>
      <w:bookmarkStart w:id="399" w:name="_Toc69738520"/>
      <w:bookmarkStart w:id="400" w:name="_Toc69738859"/>
      <w:bookmarkStart w:id="401" w:name="_Toc69738972"/>
      <w:bookmarkStart w:id="402" w:name="_Toc70687807"/>
      <w:bookmarkStart w:id="403" w:name="_Toc70687932"/>
      <w:bookmarkStart w:id="404" w:name="_Toc73043547"/>
      <w:bookmarkStart w:id="405" w:name="_Toc74469251"/>
      <w:bookmarkStart w:id="406" w:name="_Toc75102275"/>
      <w:bookmarkStart w:id="407" w:name="_Toc75148433"/>
      <w:bookmarkStart w:id="408" w:name="_Toc79184457"/>
      <w:bookmarkStart w:id="409" w:name="_Toc79489674"/>
      <w:bookmarkStart w:id="410" w:name="_Toc80173016"/>
      <w:r>
        <w:rPr>
          <w:rFonts w:hint="cs"/>
          <w:rtl/>
        </w:rPr>
        <w:t>5</w:t>
      </w:r>
      <w:r w:rsidR="00452B8F" w:rsidRPr="00452B8F">
        <w:rPr>
          <w:rFonts w:hint="cs"/>
          <w:rtl/>
        </w:rPr>
        <w:t>-</w:t>
      </w:r>
      <w:r>
        <w:rPr>
          <w:rFonts w:hint="cs"/>
          <w:rtl/>
        </w:rPr>
        <w:t>23</w:t>
      </w:r>
      <w:r w:rsidR="00452B8F" w:rsidRPr="00452B8F">
        <w:rPr>
          <w:rFonts w:hint="cs"/>
          <w:rtl/>
        </w:rPr>
        <w:t xml:space="preserve">- </w:t>
      </w:r>
      <w:r w:rsidR="00452B8F" w:rsidRPr="00452B8F">
        <w:rPr>
          <w:rtl/>
        </w:rPr>
        <w:t>ضر</w:t>
      </w:r>
      <w:r w:rsidR="00452B8F" w:rsidRPr="00452B8F">
        <w:rPr>
          <w:rFonts w:hint="cs"/>
          <w:rtl/>
        </w:rPr>
        <w:t>ی</w:t>
      </w:r>
      <w:r w:rsidR="00452B8F" w:rsidRPr="00452B8F">
        <w:rPr>
          <w:rFonts w:hint="eastAsia"/>
          <w:rtl/>
        </w:rPr>
        <w:t>ب</w:t>
      </w:r>
      <w:r w:rsidR="00452B8F" w:rsidRPr="00452B8F">
        <w:rPr>
          <w:rtl/>
        </w:rPr>
        <w:t xml:space="preserve"> تصح</w:t>
      </w:r>
      <w:r w:rsidR="00452B8F" w:rsidRPr="00452B8F">
        <w:rPr>
          <w:rFonts w:hint="cs"/>
          <w:rtl/>
        </w:rPr>
        <w:t>ی</w:t>
      </w:r>
      <w:r w:rsidR="00452B8F" w:rsidRPr="00452B8F">
        <w:rPr>
          <w:rFonts w:hint="eastAsia"/>
          <w:rtl/>
        </w:rPr>
        <w:t>ح</w:t>
      </w:r>
      <w:r w:rsidR="00452B8F" w:rsidRPr="00452B8F">
        <w:rPr>
          <w:rtl/>
        </w:rPr>
        <w:t xml:space="preserve"> بارگذار</w:t>
      </w:r>
      <w:r w:rsidR="00452B8F" w:rsidRPr="00452B8F">
        <w:rPr>
          <w:rFonts w:hint="cs"/>
          <w:rtl/>
        </w:rPr>
        <w:t>ی</w:t>
      </w:r>
      <w:r w:rsidR="00452B8F" w:rsidRPr="00452B8F">
        <w:rPr>
          <w:rtl/>
        </w:rPr>
        <w:t xml:space="preserve"> هاد</w:t>
      </w:r>
      <w:r w:rsidR="00452B8F" w:rsidRPr="00452B8F">
        <w:rPr>
          <w:rFonts w:hint="cs"/>
          <w:rtl/>
        </w:rPr>
        <w:t>ی</w:t>
      </w:r>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p>
    <w:p w14:paraId="04D762A9" w14:textId="22133EED" w:rsidR="00452B8F" w:rsidRPr="00452B8F" w:rsidRDefault="00452B8F" w:rsidP="00C9489F">
      <w:pPr>
        <w:bidi/>
        <w:ind w:left="360" w:right="-180" w:hanging="360"/>
        <w:jc w:val="left"/>
        <w:rPr>
          <w:rtl/>
        </w:rPr>
      </w:pPr>
      <w:r w:rsidRPr="00452B8F">
        <w:rPr>
          <w:rFonts w:hint="cs"/>
          <w:rtl/>
        </w:rPr>
        <w:t xml:space="preserve"> </w:t>
      </w:r>
      <w:r w:rsidR="00C95CC8">
        <w:rPr>
          <w:rFonts w:hint="cs"/>
          <w:rtl/>
        </w:rPr>
        <w:t xml:space="preserve">      </w:t>
      </w:r>
      <w:r w:rsidR="000D18FB">
        <w:rPr>
          <w:rFonts w:hint="cs"/>
          <w:rtl/>
        </w:rPr>
        <w:t xml:space="preserve"> </w:t>
      </w:r>
      <w:r w:rsidRPr="00452B8F">
        <w:rPr>
          <w:rtl/>
        </w:rPr>
        <w:t>ضر</w:t>
      </w:r>
      <w:r w:rsidRPr="00452B8F">
        <w:rPr>
          <w:rFonts w:hint="cs"/>
          <w:rtl/>
        </w:rPr>
        <w:t>ی</w:t>
      </w:r>
      <w:r w:rsidRPr="00452B8F">
        <w:rPr>
          <w:rFonts w:hint="eastAsia"/>
          <w:rtl/>
        </w:rPr>
        <w:t>ب</w:t>
      </w:r>
      <w:r w:rsidRPr="00452B8F">
        <w:rPr>
          <w:rFonts w:hint="cs"/>
          <w:rtl/>
        </w:rPr>
        <w:t xml:space="preserve"> تاثیر ناشی از دمای محیط، نوع نصب (هوایی یا زمینی)</w:t>
      </w:r>
      <w:r w:rsidR="004E7AB3">
        <w:rPr>
          <w:rFonts w:hint="cs"/>
          <w:rtl/>
        </w:rPr>
        <w:t xml:space="preserve"> و </w:t>
      </w:r>
      <w:r w:rsidRPr="00452B8F">
        <w:rPr>
          <w:rFonts w:hint="cs"/>
          <w:rtl/>
        </w:rPr>
        <w:t>شرایط نصب برای تعیین بار گذاری بر روی هادی</w:t>
      </w:r>
      <w:r w:rsidRPr="00452B8F">
        <w:rPr>
          <w:rFonts w:ascii="Cambria" w:hAnsi="Cambria" w:cs="Cambria"/>
        </w:rPr>
        <w:softHyphen/>
      </w:r>
      <w:r w:rsidRPr="00452B8F">
        <w:rPr>
          <w:rFonts w:hint="cs"/>
          <w:rtl/>
        </w:rPr>
        <w:t>ها را</w:t>
      </w:r>
      <w:r w:rsidR="00C95CC8">
        <w:rPr>
          <w:rFonts w:hint="cs"/>
          <w:rtl/>
        </w:rPr>
        <w:t>،</w:t>
      </w:r>
      <w:r w:rsidRPr="00452B8F">
        <w:rPr>
          <w:rFonts w:hint="cs"/>
          <w:rtl/>
        </w:rPr>
        <w:t xml:space="preserve"> ضریب </w:t>
      </w:r>
      <w:r w:rsidRPr="00452B8F">
        <w:rPr>
          <w:rtl/>
        </w:rPr>
        <w:t>تصح</w:t>
      </w:r>
      <w:r w:rsidRPr="00452B8F">
        <w:rPr>
          <w:rFonts w:hint="cs"/>
          <w:rtl/>
        </w:rPr>
        <w:t>ی</w:t>
      </w:r>
      <w:r w:rsidRPr="00452B8F">
        <w:rPr>
          <w:rFonts w:hint="eastAsia"/>
          <w:rtl/>
        </w:rPr>
        <w:t>ح</w:t>
      </w:r>
      <w:r w:rsidRPr="00452B8F">
        <w:rPr>
          <w:rtl/>
        </w:rPr>
        <w:t xml:space="preserve"> بارگذار</w:t>
      </w:r>
      <w:r w:rsidRPr="00452B8F">
        <w:rPr>
          <w:rFonts w:hint="cs"/>
          <w:rtl/>
        </w:rPr>
        <w:t>ی</w:t>
      </w:r>
      <w:r w:rsidRPr="00452B8F">
        <w:rPr>
          <w:rtl/>
        </w:rPr>
        <w:t xml:space="preserve"> </w:t>
      </w:r>
      <w:r w:rsidRPr="00452B8F">
        <w:rPr>
          <w:rFonts w:hint="cs"/>
          <w:rtl/>
        </w:rPr>
        <w:t>گویند</w:t>
      </w:r>
      <w:r w:rsidRPr="00452B8F">
        <w:rPr>
          <w:rtl/>
        </w:rPr>
        <w:t xml:space="preserve">. </w:t>
      </w:r>
    </w:p>
    <w:p w14:paraId="55F0916F" w14:textId="4671BAC1" w:rsidR="00452B8F" w:rsidRPr="00452B8F" w:rsidRDefault="00B1118F" w:rsidP="00C9489F">
      <w:pPr>
        <w:pStyle w:val="Heading2"/>
        <w:ind w:left="360" w:right="-180" w:hanging="360"/>
        <w:jc w:val="left"/>
        <w:rPr>
          <w:rtl/>
        </w:rPr>
      </w:pPr>
      <w:bookmarkStart w:id="411" w:name="_Toc69051193"/>
      <w:bookmarkStart w:id="412" w:name="_Toc69738036"/>
      <w:bookmarkStart w:id="413" w:name="_Toc69738522"/>
      <w:bookmarkStart w:id="414" w:name="_Toc69738861"/>
      <w:bookmarkStart w:id="415" w:name="_Toc69738974"/>
      <w:bookmarkStart w:id="416" w:name="_Toc70687809"/>
      <w:bookmarkStart w:id="417" w:name="_Toc70687934"/>
      <w:bookmarkStart w:id="418" w:name="_Toc73043548"/>
      <w:bookmarkStart w:id="419" w:name="_Toc74469252"/>
      <w:bookmarkStart w:id="420" w:name="_Toc75102276"/>
      <w:bookmarkStart w:id="421" w:name="_Toc75148434"/>
      <w:bookmarkStart w:id="422" w:name="_Toc79184458"/>
      <w:bookmarkStart w:id="423" w:name="_Toc79489675"/>
      <w:bookmarkStart w:id="424" w:name="_Toc80173017"/>
      <w:r>
        <w:rPr>
          <w:rFonts w:hint="cs"/>
          <w:rtl/>
        </w:rPr>
        <w:t>5</w:t>
      </w:r>
      <w:r w:rsidR="00452B8F" w:rsidRPr="00452B8F">
        <w:rPr>
          <w:rFonts w:hint="cs"/>
          <w:rtl/>
        </w:rPr>
        <w:t>-</w:t>
      </w:r>
      <w:r w:rsidR="00CD6965">
        <w:rPr>
          <w:rFonts w:hint="cs"/>
          <w:rtl/>
        </w:rPr>
        <w:t>24</w:t>
      </w:r>
      <w:r w:rsidR="00452B8F" w:rsidRPr="00452B8F">
        <w:rPr>
          <w:rFonts w:hint="cs"/>
          <w:rtl/>
        </w:rPr>
        <w:t>- دیماند الکتریکی</w:t>
      </w:r>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p>
    <w:p w14:paraId="09083754" w14:textId="1304AD8B" w:rsidR="00452B8F" w:rsidRPr="00452B8F" w:rsidRDefault="00452B8F" w:rsidP="00C9489F">
      <w:pPr>
        <w:bidi/>
        <w:ind w:left="360" w:right="-180" w:hanging="360"/>
        <w:jc w:val="left"/>
        <w:rPr>
          <w:rtl/>
        </w:rPr>
      </w:pPr>
      <w:r w:rsidRPr="00452B8F">
        <w:rPr>
          <w:rFonts w:hint="cs"/>
          <w:rtl/>
        </w:rPr>
        <w:t xml:space="preserve"> </w:t>
      </w:r>
      <w:r w:rsidR="000D18FB">
        <w:rPr>
          <w:rFonts w:hint="cs"/>
          <w:rtl/>
        </w:rPr>
        <w:t xml:space="preserve">  </w:t>
      </w:r>
      <w:r w:rsidRPr="00452B8F">
        <w:rPr>
          <w:rFonts w:hint="cs"/>
          <w:rtl/>
        </w:rPr>
        <w:t>مقدار متوسط باری که یک مصرف کننده یا سیستم در محدوده مشخصی از زمان دریافت می کند.</w:t>
      </w:r>
    </w:p>
    <w:p w14:paraId="1B3F497D" w14:textId="6122D528" w:rsidR="00452B8F" w:rsidRPr="00452B8F" w:rsidRDefault="00B1118F" w:rsidP="00C9489F">
      <w:pPr>
        <w:pStyle w:val="Heading2"/>
        <w:ind w:left="360" w:right="-180" w:hanging="360"/>
        <w:jc w:val="left"/>
        <w:rPr>
          <w:rtl/>
        </w:rPr>
      </w:pPr>
      <w:bookmarkStart w:id="425" w:name="_Toc69051194"/>
      <w:bookmarkStart w:id="426" w:name="_Toc69738037"/>
      <w:bookmarkStart w:id="427" w:name="_Toc69738523"/>
      <w:bookmarkStart w:id="428" w:name="_Toc69738862"/>
      <w:bookmarkStart w:id="429" w:name="_Toc69738975"/>
      <w:bookmarkStart w:id="430" w:name="_Toc70687810"/>
      <w:bookmarkStart w:id="431" w:name="_Toc70687935"/>
      <w:bookmarkStart w:id="432" w:name="_Toc73043549"/>
      <w:bookmarkStart w:id="433" w:name="_Toc74469253"/>
      <w:bookmarkStart w:id="434" w:name="_Toc75102277"/>
      <w:bookmarkStart w:id="435" w:name="_Toc75148435"/>
      <w:bookmarkStart w:id="436" w:name="_Toc79184459"/>
      <w:bookmarkStart w:id="437" w:name="_Toc79489676"/>
      <w:bookmarkStart w:id="438" w:name="_Toc80173018"/>
      <w:r>
        <w:rPr>
          <w:rFonts w:hint="cs"/>
          <w:rtl/>
        </w:rPr>
        <w:t>5</w:t>
      </w:r>
      <w:r w:rsidR="00452B8F" w:rsidRPr="00452B8F">
        <w:rPr>
          <w:rFonts w:hint="cs"/>
          <w:rtl/>
        </w:rPr>
        <w:t>-</w:t>
      </w:r>
      <w:r w:rsidR="00CD6965">
        <w:rPr>
          <w:rFonts w:hint="cs"/>
          <w:rtl/>
        </w:rPr>
        <w:t>25</w:t>
      </w:r>
      <w:r w:rsidR="00452B8F" w:rsidRPr="00452B8F">
        <w:rPr>
          <w:rFonts w:hint="cs"/>
          <w:rtl/>
        </w:rPr>
        <w:t>- تراکم بار</w:t>
      </w:r>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p>
    <w:p w14:paraId="65F30E2F" w14:textId="28F91CDF" w:rsidR="00452B8F" w:rsidRPr="00452B8F" w:rsidRDefault="000D18FB" w:rsidP="00C9489F">
      <w:pPr>
        <w:bidi/>
        <w:ind w:left="360" w:right="-180" w:hanging="360"/>
        <w:jc w:val="left"/>
        <w:rPr>
          <w:rtl/>
        </w:rPr>
      </w:pPr>
      <w:r>
        <w:rPr>
          <w:rFonts w:hint="cs"/>
          <w:rtl/>
        </w:rPr>
        <w:t xml:space="preserve">  </w:t>
      </w:r>
      <w:r w:rsidR="00C95CC8">
        <w:rPr>
          <w:rFonts w:hint="cs"/>
          <w:rtl/>
        </w:rPr>
        <w:t xml:space="preserve"> </w:t>
      </w:r>
      <w:r w:rsidR="00452B8F" w:rsidRPr="00452B8F">
        <w:rPr>
          <w:rFonts w:hint="cs"/>
          <w:rtl/>
        </w:rPr>
        <w:t>متوسط بار مصرفی در هر متر مربع را تراکم بار می گویند.</w:t>
      </w:r>
    </w:p>
    <w:p w14:paraId="38740FBE" w14:textId="47D997DA" w:rsidR="00452B8F" w:rsidRPr="00452B8F" w:rsidRDefault="00B1118F" w:rsidP="00C9489F">
      <w:pPr>
        <w:pStyle w:val="Heading2"/>
        <w:ind w:left="360" w:right="-180" w:hanging="360"/>
        <w:jc w:val="left"/>
        <w:rPr>
          <w:rtl/>
        </w:rPr>
      </w:pPr>
      <w:bookmarkStart w:id="439" w:name="_Toc69051195"/>
      <w:bookmarkStart w:id="440" w:name="_Toc69738038"/>
      <w:bookmarkStart w:id="441" w:name="_Toc69738524"/>
      <w:bookmarkStart w:id="442" w:name="_Toc69738863"/>
      <w:bookmarkStart w:id="443" w:name="_Toc69738976"/>
      <w:bookmarkStart w:id="444" w:name="_Toc70687811"/>
      <w:bookmarkStart w:id="445" w:name="_Toc70687936"/>
      <w:bookmarkStart w:id="446" w:name="_Toc73043550"/>
      <w:bookmarkStart w:id="447" w:name="_Toc74469254"/>
      <w:bookmarkStart w:id="448" w:name="_Toc75102278"/>
      <w:bookmarkStart w:id="449" w:name="_Toc75148436"/>
      <w:bookmarkStart w:id="450" w:name="_Toc79184460"/>
      <w:bookmarkStart w:id="451" w:name="_Toc79489677"/>
      <w:bookmarkStart w:id="452" w:name="_Toc80173019"/>
      <w:r>
        <w:rPr>
          <w:rFonts w:hint="cs"/>
          <w:rtl/>
        </w:rPr>
        <w:t>5</w:t>
      </w:r>
      <w:r w:rsidR="00452B8F" w:rsidRPr="00452B8F">
        <w:rPr>
          <w:rFonts w:hint="cs"/>
          <w:rtl/>
        </w:rPr>
        <w:t>-</w:t>
      </w:r>
      <w:r>
        <w:rPr>
          <w:rFonts w:hint="cs"/>
          <w:rtl/>
        </w:rPr>
        <w:t>26</w:t>
      </w:r>
      <w:r w:rsidR="00452B8F" w:rsidRPr="00452B8F">
        <w:rPr>
          <w:rFonts w:hint="cs"/>
          <w:rtl/>
        </w:rPr>
        <w:t>- مصرف متوسط</w:t>
      </w:r>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p>
    <w:p w14:paraId="578CD0BA" w14:textId="392D84A1" w:rsidR="00452B8F" w:rsidRPr="00452B8F" w:rsidRDefault="000D18FB" w:rsidP="00C9489F">
      <w:pPr>
        <w:bidi/>
        <w:ind w:left="360" w:right="-180" w:hanging="360"/>
        <w:jc w:val="left"/>
        <w:rPr>
          <w:rtl/>
        </w:rPr>
      </w:pPr>
      <w:r>
        <w:rPr>
          <w:rFonts w:hint="cs"/>
          <w:rtl/>
        </w:rPr>
        <w:t xml:space="preserve">   </w:t>
      </w:r>
      <w:r w:rsidR="00452B8F" w:rsidRPr="00452B8F">
        <w:rPr>
          <w:rFonts w:hint="cs"/>
          <w:rtl/>
        </w:rPr>
        <w:t>میزان انرژی مصرف شده در یک محدوده زمانی تقسیم بر آن محدوده زمانی را مصرف متوسط گویند.</w:t>
      </w:r>
    </w:p>
    <w:p w14:paraId="50304E34" w14:textId="12EF37A4" w:rsidR="00452B8F" w:rsidRPr="00452B8F" w:rsidRDefault="00B1118F" w:rsidP="00C9489F">
      <w:pPr>
        <w:pStyle w:val="Heading2"/>
        <w:ind w:left="360" w:right="-180" w:hanging="360"/>
        <w:jc w:val="left"/>
        <w:rPr>
          <w:rtl/>
        </w:rPr>
      </w:pPr>
      <w:bookmarkStart w:id="453" w:name="_Toc69051196"/>
      <w:bookmarkStart w:id="454" w:name="_Toc69738039"/>
      <w:bookmarkStart w:id="455" w:name="_Toc69738525"/>
      <w:bookmarkStart w:id="456" w:name="_Toc69738864"/>
      <w:bookmarkStart w:id="457" w:name="_Toc69738977"/>
      <w:bookmarkStart w:id="458" w:name="_Toc70687812"/>
      <w:bookmarkStart w:id="459" w:name="_Toc70687937"/>
      <w:bookmarkStart w:id="460" w:name="_Toc73043551"/>
      <w:bookmarkStart w:id="461" w:name="_Toc74469255"/>
      <w:bookmarkStart w:id="462" w:name="_Toc75102279"/>
      <w:bookmarkStart w:id="463" w:name="_Toc75148437"/>
      <w:bookmarkStart w:id="464" w:name="_Toc79184461"/>
      <w:bookmarkStart w:id="465" w:name="_Toc79489678"/>
      <w:bookmarkStart w:id="466" w:name="_Toc80173020"/>
      <w:r>
        <w:rPr>
          <w:rFonts w:hint="cs"/>
          <w:rtl/>
        </w:rPr>
        <w:t>5</w:t>
      </w:r>
      <w:r w:rsidR="00452B8F" w:rsidRPr="00452B8F">
        <w:rPr>
          <w:rFonts w:hint="cs"/>
          <w:rtl/>
        </w:rPr>
        <w:t>-</w:t>
      </w:r>
      <w:r>
        <w:rPr>
          <w:rFonts w:hint="cs"/>
          <w:rtl/>
        </w:rPr>
        <w:t>27</w:t>
      </w:r>
      <w:r w:rsidR="00452B8F" w:rsidRPr="003E4420">
        <w:rPr>
          <w:rFonts w:hint="cs"/>
          <w:rtl/>
        </w:rPr>
        <w:t>- ضریب تلفات</w:t>
      </w:r>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p>
    <w:p w14:paraId="68350A8A" w14:textId="1EB8FD09" w:rsidR="00452B8F" w:rsidRPr="00452B8F" w:rsidRDefault="000D18FB" w:rsidP="00C9489F">
      <w:pPr>
        <w:bidi/>
        <w:ind w:left="360" w:right="-180" w:hanging="360"/>
        <w:jc w:val="left"/>
        <w:rPr>
          <w:rtl/>
        </w:rPr>
      </w:pPr>
      <w:r>
        <w:rPr>
          <w:rFonts w:hint="cs"/>
          <w:rtl/>
        </w:rPr>
        <w:t xml:space="preserve">   </w:t>
      </w:r>
      <w:r w:rsidR="00452B8F" w:rsidRPr="00452B8F">
        <w:rPr>
          <w:rFonts w:hint="cs"/>
          <w:rtl/>
        </w:rPr>
        <w:t>نسبت متوسط تلفات به تلفات سیستم در پیک بار را طی یک محدوده مشخص از زمان ضریب تلفات گویند.</w:t>
      </w:r>
    </w:p>
    <w:p w14:paraId="55E22E51" w14:textId="38CF443D" w:rsidR="00452B8F" w:rsidRPr="00452B8F" w:rsidRDefault="00B1118F" w:rsidP="00C9489F">
      <w:pPr>
        <w:pStyle w:val="Heading2"/>
        <w:ind w:left="360" w:right="-180" w:hanging="360"/>
        <w:jc w:val="left"/>
        <w:rPr>
          <w:rtl/>
        </w:rPr>
      </w:pPr>
      <w:bookmarkStart w:id="467" w:name="_Toc69051197"/>
      <w:bookmarkStart w:id="468" w:name="_Toc69738040"/>
      <w:bookmarkStart w:id="469" w:name="_Toc69738526"/>
      <w:bookmarkStart w:id="470" w:name="_Toc69738865"/>
      <w:bookmarkStart w:id="471" w:name="_Toc69738978"/>
      <w:bookmarkStart w:id="472" w:name="_Toc70687813"/>
      <w:bookmarkStart w:id="473" w:name="_Toc70687938"/>
      <w:bookmarkStart w:id="474" w:name="_Toc73043552"/>
      <w:bookmarkStart w:id="475" w:name="_Toc74469256"/>
      <w:bookmarkStart w:id="476" w:name="_Toc75102280"/>
      <w:bookmarkStart w:id="477" w:name="_Toc75148438"/>
      <w:bookmarkStart w:id="478" w:name="_Toc79184462"/>
      <w:bookmarkStart w:id="479" w:name="_Toc79489679"/>
      <w:bookmarkStart w:id="480" w:name="_Toc80173021"/>
      <w:r>
        <w:rPr>
          <w:rFonts w:hint="cs"/>
          <w:rtl/>
        </w:rPr>
        <w:t>5</w:t>
      </w:r>
      <w:r w:rsidR="00452B8F" w:rsidRPr="00452B8F">
        <w:rPr>
          <w:rFonts w:hint="cs"/>
          <w:rtl/>
        </w:rPr>
        <w:t>-</w:t>
      </w:r>
      <w:r w:rsidR="00CD6965">
        <w:rPr>
          <w:rFonts w:hint="cs"/>
          <w:rtl/>
        </w:rPr>
        <w:t>28-</w:t>
      </w:r>
      <w:r w:rsidR="00452B8F" w:rsidRPr="00452B8F">
        <w:rPr>
          <w:rFonts w:hint="cs"/>
          <w:rtl/>
        </w:rPr>
        <w:t xml:space="preserve"> </w:t>
      </w:r>
      <w:r w:rsidR="00452B8F" w:rsidRPr="00452B8F">
        <w:rPr>
          <w:rtl/>
        </w:rPr>
        <w:t>ثبات</w:t>
      </w:r>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r w:rsidR="00452B8F" w:rsidRPr="00452B8F">
        <w:rPr>
          <w:rtl/>
        </w:rPr>
        <w:t xml:space="preserve"> </w:t>
      </w:r>
    </w:p>
    <w:p w14:paraId="6117BFA0" w14:textId="0449D020" w:rsidR="00452B8F" w:rsidRPr="00452B8F" w:rsidRDefault="00452B8F" w:rsidP="00C95CC8">
      <w:pPr>
        <w:bidi/>
        <w:ind w:left="360" w:right="-180" w:hanging="360"/>
        <w:jc w:val="left"/>
        <w:rPr>
          <w:szCs w:val="24"/>
          <w:rtl/>
        </w:rPr>
      </w:pPr>
      <w:r w:rsidRPr="00452B8F">
        <w:rPr>
          <w:rFonts w:hint="cs"/>
          <w:rtl/>
        </w:rPr>
        <w:t xml:space="preserve"> </w:t>
      </w:r>
      <w:r w:rsidR="000D18FB">
        <w:rPr>
          <w:rFonts w:hint="cs"/>
          <w:rtl/>
        </w:rPr>
        <w:t xml:space="preserve">   </w:t>
      </w:r>
      <w:r w:rsidR="00C95CC8">
        <w:rPr>
          <w:rFonts w:hint="cs"/>
          <w:rtl/>
        </w:rPr>
        <w:t xml:space="preserve">   </w:t>
      </w:r>
      <w:r w:rsidRPr="00452B8F">
        <w:rPr>
          <w:rtl/>
        </w:rPr>
        <w:t>وس</w:t>
      </w:r>
      <w:r w:rsidRPr="00452B8F">
        <w:rPr>
          <w:rFonts w:hint="cs"/>
          <w:rtl/>
        </w:rPr>
        <w:t>ی</w:t>
      </w:r>
      <w:r w:rsidRPr="00452B8F">
        <w:rPr>
          <w:rFonts w:hint="eastAsia"/>
          <w:rtl/>
        </w:rPr>
        <w:t>له</w:t>
      </w:r>
      <w:r w:rsidRPr="00452B8F">
        <w:rPr>
          <w:rtl/>
        </w:rPr>
        <w:t xml:space="preserve"> الکترون</w:t>
      </w:r>
      <w:r w:rsidRPr="00452B8F">
        <w:rPr>
          <w:rFonts w:hint="cs"/>
          <w:rtl/>
        </w:rPr>
        <w:t>ی</w:t>
      </w:r>
      <w:r w:rsidRPr="00452B8F">
        <w:rPr>
          <w:rFonts w:hint="eastAsia"/>
          <w:rtl/>
        </w:rPr>
        <w:t>ک</w:t>
      </w:r>
      <w:r w:rsidRPr="00452B8F">
        <w:rPr>
          <w:rFonts w:hint="cs"/>
          <w:rtl/>
        </w:rPr>
        <w:t>ی</w:t>
      </w:r>
      <w:r w:rsidRPr="00452B8F">
        <w:rPr>
          <w:rtl/>
        </w:rPr>
        <w:t xml:space="preserve"> است که وظ</w:t>
      </w:r>
      <w:r w:rsidRPr="00452B8F">
        <w:rPr>
          <w:rFonts w:hint="cs"/>
          <w:rtl/>
        </w:rPr>
        <w:t>ی</w:t>
      </w:r>
      <w:r w:rsidRPr="00452B8F">
        <w:rPr>
          <w:rFonts w:hint="eastAsia"/>
          <w:rtl/>
        </w:rPr>
        <w:t>فه</w:t>
      </w:r>
      <w:r w:rsidRPr="00452B8F">
        <w:rPr>
          <w:rtl/>
        </w:rPr>
        <w:t xml:space="preserve"> ثبت و ضبط اطلاعات الکتر</w:t>
      </w:r>
      <w:r w:rsidRPr="00452B8F">
        <w:rPr>
          <w:rFonts w:hint="cs"/>
          <w:rtl/>
        </w:rPr>
        <w:t>ی</w:t>
      </w:r>
      <w:r w:rsidRPr="00452B8F">
        <w:rPr>
          <w:rFonts w:hint="eastAsia"/>
          <w:rtl/>
        </w:rPr>
        <w:t>ک</w:t>
      </w:r>
      <w:r w:rsidRPr="00452B8F">
        <w:rPr>
          <w:rFonts w:hint="cs"/>
          <w:rtl/>
        </w:rPr>
        <w:t>ی</w:t>
      </w:r>
      <w:r w:rsidRPr="00452B8F">
        <w:rPr>
          <w:rtl/>
        </w:rPr>
        <w:t xml:space="preserve"> شامل ولتاژ، جر</w:t>
      </w:r>
      <w:r w:rsidRPr="00452B8F">
        <w:rPr>
          <w:rFonts w:hint="cs"/>
          <w:rtl/>
        </w:rPr>
        <w:t>ی</w:t>
      </w:r>
      <w:r w:rsidRPr="00452B8F">
        <w:rPr>
          <w:rFonts w:hint="eastAsia"/>
          <w:rtl/>
        </w:rPr>
        <w:t>ان،</w:t>
      </w:r>
      <w:r w:rsidRPr="00452B8F">
        <w:rPr>
          <w:rtl/>
        </w:rPr>
        <w:t xml:space="preserve"> توان</w:t>
      </w:r>
      <w:r w:rsidRPr="00452B8F">
        <w:rPr>
          <w:rtl/>
        </w:rPr>
        <w:softHyphen/>
        <w:t>ها</w:t>
      </w:r>
      <w:r w:rsidRPr="00452B8F">
        <w:rPr>
          <w:rFonts w:hint="cs"/>
          <w:rtl/>
        </w:rPr>
        <w:t>ی</w:t>
      </w:r>
      <w:r w:rsidRPr="00452B8F">
        <w:rPr>
          <w:rtl/>
        </w:rPr>
        <w:t xml:space="preserve"> اکت</w:t>
      </w:r>
      <w:r w:rsidRPr="00452B8F">
        <w:rPr>
          <w:rFonts w:hint="cs"/>
          <w:rtl/>
        </w:rPr>
        <w:t>ی</w:t>
      </w:r>
      <w:r w:rsidRPr="00452B8F">
        <w:rPr>
          <w:rFonts w:hint="eastAsia"/>
          <w:rtl/>
        </w:rPr>
        <w:t>و</w:t>
      </w:r>
      <w:r w:rsidR="00C95CC8">
        <w:rPr>
          <w:rFonts w:hint="cs"/>
          <w:rtl/>
        </w:rPr>
        <w:t>،</w:t>
      </w:r>
      <w:r w:rsidRPr="00452B8F">
        <w:rPr>
          <w:rtl/>
        </w:rPr>
        <w:t xml:space="preserve"> راکت</w:t>
      </w:r>
      <w:r w:rsidRPr="00452B8F">
        <w:rPr>
          <w:rFonts w:hint="cs"/>
          <w:rtl/>
        </w:rPr>
        <w:t>ی</w:t>
      </w:r>
      <w:r w:rsidRPr="00452B8F">
        <w:rPr>
          <w:rFonts w:hint="eastAsia"/>
          <w:rtl/>
        </w:rPr>
        <w:t>و</w:t>
      </w:r>
      <w:r w:rsidRPr="00452B8F">
        <w:rPr>
          <w:rtl/>
        </w:rPr>
        <w:t xml:space="preserve"> و ... را در بازه</w:t>
      </w:r>
      <w:r w:rsidRPr="00452B8F">
        <w:rPr>
          <w:rFonts w:ascii="Cambria" w:hAnsi="Cambria" w:cs="Cambria"/>
          <w:rtl/>
        </w:rPr>
        <w:softHyphen/>
      </w:r>
      <w:r w:rsidRPr="00452B8F">
        <w:rPr>
          <w:rFonts w:hint="cs"/>
          <w:rtl/>
        </w:rPr>
        <w:t>های</w:t>
      </w:r>
      <w:r w:rsidRPr="00452B8F">
        <w:rPr>
          <w:rtl/>
        </w:rPr>
        <w:t xml:space="preserve"> زمان</w:t>
      </w:r>
      <w:r w:rsidRPr="00452B8F">
        <w:rPr>
          <w:rFonts w:hint="cs"/>
          <w:rtl/>
        </w:rPr>
        <w:t>ی</w:t>
      </w:r>
      <w:r w:rsidRPr="00452B8F">
        <w:rPr>
          <w:rtl/>
        </w:rPr>
        <w:t xml:space="preserve"> مع</w:t>
      </w:r>
      <w:r w:rsidRPr="00452B8F">
        <w:rPr>
          <w:rFonts w:hint="cs"/>
          <w:rtl/>
        </w:rPr>
        <w:t>ی</w:t>
      </w:r>
      <w:r w:rsidRPr="00452B8F">
        <w:rPr>
          <w:rFonts w:hint="eastAsia"/>
          <w:rtl/>
        </w:rPr>
        <w:t>ن</w:t>
      </w:r>
      <w:r w:rsidRPr="00452B8F">
        <w:rPr>
          <w:rtl/>
        </w:rPr>
        <w:t xml:space="preserve"> بر عهده دارد</w:t>
      </w:r>
      <w:r w:rsidRPr="00452B8F">
        <w:rPr>
          <w:rFonts w:hint="cs"/>
          <w:szCs w:val="24"/>
          <w:rtl/>
        </w:rPr>
        <w:t>.</w:t>
      </w:r>
    </w:p>
    <w:p w14:paraId="671F5409" w14:textId="7272BA53" w:rsidR="00452B8F" w:rsidRPr="00452B8F" w:rsidRDefault="00CD6965" w:rsidP="00C9489F">
      <w:pPr>
        <w:pStyle w:val="Heading2"/>
        <w:ind w:left="360" w:right="-180" w:hanging="360"/>
        <w:jc w:val="left"/>
        <w:rPr>
          <w:rtl/>
        </w:rPr>
      </w:pPr>
      <w:bookmarkStart w:id="481" w:name="_Toc69051198"/>
      <w:bookmarkStart w:id="482" w:name="_Toc69738041"/>
      <w:bookmarkStart w:id="483" w:name="_Toc69738527"/>
      <w:bookmarkStart w:id="484" w:name="_Toc69738866"/>
      <w:bookmarkStart w:id="485" w:name="_Toc69738979"/>
      <w:bookmarkStart w:id="486" w:name="_Toc70687814"/>
      <w:bookmarkStart w:id="487" w:name="_Toc70687939"/>
      <w:bookmarkStart w:id="488" w:name="_Toc73043553"/>
      <w:bookmarkStart w:id="489" w:name="_Toc74469257"/>
      <w:bookmarkStart w:id="490" w:name="_Toc75102281"/>
      <w:bookmarkStart w:id="491" w:name="_Toc75148439"/>
      <w:bookmarkStart w:id="492" w:name="_Toc79184463"/>
      <w:bookmarkStart w:id="493" w:name="_Toc79489680"/>
      <w:bookmarkStart w:id="494" w:name="_Toc80173022"/>
      <w:r>
        <w:rPr>
          <w:rFonts w:hint="cs"/>
          <w:rtl/>
        </w:rPr>
        <w:t>5</w:t>
      </w:r>
      <w:r w:rsidR="00452B8F" w:rsidRPr="00452B8F">
        <w:rPr>
          <w:rFonts w:hint="cs"/>
          <w:rtl/>
        </w:rPr>
        <w:t>-</w:t>
      </w:r>
      <w:r>
        <w:rPr>
          <w:rFonts w:hint="cs"/>
          <w:rtl/>
        </w:rPr>
        <w:t>29</w:t>
      </w:r>
      <w:r w:rsidR="00452B8F" w:rsidRPr="00452B8F">
        <w:rPr>
          <w:rFonts w:hint="cs"/>
          <w:rtl/>
        </w:rPr>
        <w:t xml:space="preserve">- </w:t>
      </w:r>
      <w:r w:rsidR="00452B8F" w:rsidRPr="00452B8F">
        <w:rPr>
          <w:rtl/>
        </w:rPr>
        <w:t>م</w:t>
      </w:r>
      <w:r w:rsidR="00452B8F" w:rsidRPr="00452B8F">
        <w:rPr>
          <w:rFonts w:hint="cs"/>
          <w:rtl/>
        </w:rPr>
        <w:t>ی</w:t>
      </w:r>
      <w:r w:rsidR="00452B8F" w:rsidRPr="00452B8F">
        <w:rPr>
          <w:rFonts w:hint="eastAsia"/>
          <w:rtl/>
        </w:rPr>
        <w:t>زان</w:t>
      </w:r>
      <w:r w:rsidR="00452B8F" w:rsidRPr="00452B8F">
        <w:rPr>
          <w:rtl/>
        </w:rPr>
        <w:t xml:space="preserve"> بارگذار</w:t>
      </w:r>
      <w:r w:rsidR="00452B8F" w:rsidRPr="00452B8F">
        <w:rPr>
          <w:rFonts w:hint="cs"/>
          <w:rtl/>
        </w:rPr>
        <w:t>ی</w:t>
      </w:r>
      <w:r w:rsidR="00452B8F" w:rsidRPr="00452B8F">
        <w:rPr>
          <w:rtl/>
        </w:rPr>
        <w:t xml:space="preserve"> نرمال ترانسفورماتور</w:t>
      </w:r>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p>
    <w:p w14:paraId="37E7C13A" w14:textId="4E14E936" w:rsidR="00452B8F" w:rsidRPr="00452B8F" w:rsidRDefault="007D5A41" w:rsidP="007D5A41">
      <w:pPr>
        <w:bidi/>
        <w:ind w:left="360" w:right="-180" w:hanging="360"/>
        <w:jc w:val="left"/>
        <w:rPr>
          <w:szCs w:val="24"/>
          <w:rtl/>
        </w:rPr>
      </w:pPr>
      <w:r>
        <w:rPr>
          <w:rFonts w:hint="cs"/>
          <w:rtl/>
        </w:rPr>
        <w:t xml:space="preserve">       میزان </w:t>
      </w:r>
      <w:r w:rsidR="00452B8F" w:rsidRPr="00452B8F">
        <w:rPr>
          <w:rtl/>
        </w:rPr>
        <w:t>بارگذار</w:t>
      </w:r>
      <w:r w:rsidR="00452B8F" w:rsidRPr="00452B8F">
        <w:rPr>
          <w:rFonts w:hint="cs"/>
          <w:rtl/>
        </w:rPr>
        <w:t>ی</w:t>
      </w:r>
      <w:r w:rsidR="00452B8F" w:rsidRPr="00452B8F">
        <w:rPr>
          <w:rtl/>
        </w:rPr>
        <w:t xml:space="preserve"> </w:t>
      </w:r>
      <w:r>
        <w:rPr>
          <w:rFonts w:hint="cs"/>
          <w:rtl/>
        </w:rPr>
        <w:t>برای ترانسفورماتور نرمال</w:t>
      </w:r>
      <w:r w:rsidR="00452B8F" w:rsidRPr="00452B8F">
        <w:rPr>
          <w:rtl/>
        </w:rPr>
        <w:t xml:space="preserve"> </w:t>
      </w:r>
      <w:r>
        <w:rPr>
          <w:rFonts w:hint="cs"/>
          <w:rtl/>
        </w:rPr>
        <w:t>تلقی می گردد، که</w:t>
      </w:r>
      <w:r w:rsidR="00452B8F" w:rsidRPr="00452B8F">
        <w:rPr>
          <w:rtl/>
        </w:rPr>
        <w:t xml:space="preserve"> با در نظر گرفتن شرا</w:t>
      </w:r>
      <w:r w:rsidR="00452B8F" w:rsidRPr="00452B8F">
        <w:rPr>
          <w:rFonts w:hint="cs"/>
          <w:rtl/>
        </w:rPr>
        <w:t>ی</w:t>
      </w:r>
      <w:r w:rsidR="00452B8F" w:rsidRPr="00452B8F">
        <w:rPr>
          <w:rFonts w:hint="eastAsia"/>
          <w:rtl/>
        </w:rPr>
        <w:t>ط</w:t>
      </w:r>
      <w:r w:rsidR="00452B8F" w:rsidRPr="00452B8F">
        <w:rPr>
          <w:rtl/>
        </w:rPr>
        <w:t xml:space="preserve"> مح</w:t>
      </w:r>
      <w:r w:rsidR="00452B8F" w:rsidRPr="00452B8F">
        <w:rPr>
          <w:rFonts w:hint="cs"/>
          <w:rtl/>
        </w:rPr>
        <w:t>ی</w:t>
      </w:r>
      <w:r w:rsidR="00452B8F" w:rsidRPr="00452B8F">
        <w:rPr>
          <w:rFonts w:hint="eastAsia"/>
          <w:rtl/>
        </w:rPr>
        <w:t>ط</w:t>
      </w:r>
      <w:r w:rsidR="00452B8F" w:rsidRPr="00452B8F">
        <w:rPr>
          <w:rFonts w:hint="cs"/>
          <w:rtl/>
        </w:rPr>
        <w:t>ی</w:t>
      </w:r>
      <w:r w:rsidR="00452B8F" w:rsidRPr="00452B8F">
        <w:rPr>
          <w:rtl/>
        </w:rPr>
        <w:t xml:space="preserve"> نظ</w:t>
      </w:r>
      <w:r w:rsidR="00452B8F" w:rsidRPr="00452B8F">
        <w:rPr>
          <w:rFonts w:hint="cs"/>
          <w:rtl/>
        </w:rPr>
        <w:t>ی</w:t>
      </w:r>
      <w:r w:rsidR="00452B8F" w:rsidRPr="00452B8F">
        <w:rPr>
          <w:rFonts w:hint="eastAsia"/>
          <w:rtl/>
        </w:rPr>
        <w:t>ر</w:t>
      </w:r>
      <w:r w:rsidR="00452B8F" w:rsidRPr="00452B8F">
        <w:rPr>
          <w:rtl/>
        </w:rPr>
        <w:t xml:space="preserve"> درجه حرارت مح</w:t>
      </w:r>
      <w:r w:rsidR="00452B8F" w:rsidRPr="00452B8F">
        <w:rPr>
          <w:rFonts w:hint="cs"/>
          <w:rtl/>
        </w:rPr>
        <w:t>ی</w:t>
      </w:r>
      <w:r w:rsidR="00452B8F" w:rsidRPr="00452B8F">
        <w:rPr>
          <w:rFonts w:hint="eastAsia"/>
          <w:rtl/>
        </w:rPr>
        <w:t>ط</w:t>
      </w:r>
      <w:r w:rsidR="00C95CC8">
        <w:rPr>
          <w:rtl/>
        </w:rPr>
        <w:t xml:space="preserve"> و ارتفاع از سطح</w:t>
      </w:r>
      <w:r w:rsidR="00C95CC8">
        <w:rPr>
          <w:rFonts w:hint="cs"/>
          <w:rtl/>
        </w:rPr>
        <w:t xml:space="preserve"> </w:t>
      </w:r>
      <w:r w:rsidR="00452B8F" w:rsidRPr="00452B8F">
        <w:rPr>
          <w:rtl/>
        </w:rPr>
        <w:t>در</w:t>
      </w:r>
      <w:r w:rsidR="00452B8F" w:rsidRPr="00452B8F">
        <w:rPr>
          <w:rFonts w:hint="cs"/>
          <w:rtl/>
        </w:rPr>
        <w:t>ی</w:t>
      </w:r>
      <w:r w:rsidR="00452B8F" w:rsidRPr="00452B8F">
        <w:rPr>
          <w:rFonts w:hint="eastAsia"/>
          <w:rtl/>
        </w:rPr>
        <w:t>ا</w:t>
      </w:r>
      <w:r>
        <w:rPr>
          <w:rFonts w:hint="cs"/>
          <w:rtl/>
        </w:rPr>
        <w:t>،</w:t>
      </w:r>
      <w:r w:rsidR="00452B8F" w:rsidRPr="00452B8F">
        <w:rPr>
          <w:rtl/>
        </w:rPr>
        <w:t xml:space="preserve"> عمر عا</w:t>
      </w:r>
      <w:r w:rsidR="00452B8F" w:rsidRPr="00452B8F">
        <w:rPr>
          <w:rFonts w:hint="cs"/>
          <w:rtl/>
        </w:rPr>
        <w:t>ی</w:t>
      </w:r>
      <w:r w:rsidR="00452B8F" w:rsidRPr="00452B8F">
        <w:rPr>
          <w:rFonts w:hint="eastAsia"/>
          <w:rtl/>
        </w:rPr>
        <w:t>ق</w:t>
      </w:r>
      <w:r w:rsidR="00452B8F" w:rsidRPr="00452B8F">
        <w:rPr>
          <w:rtl/>
        </w:rPr>
        <w:t xml:space="preserve"> ترانسفورماتور تغ</w:t>
      </w:r>
      <w:r w:rsidR="00452B8F" w:rsidRPr="00452B8F">
        <w:rPr>
          <w:rFonts w:hint="cs"/>
          <w:rtl/>
        </w:rPr>
        <w:t>یی</w:t>
      </w:r>
      <w:r w:rsidR="00452B8F" w:rsidRPr="00452B8F">
        <w:rPr>
          <w:rFonts w:hint="eastAsia"/>
          <w:rtl/>
        </w:rPr>
        <w:t>ر</w:t>
      </w:r>
      <w:r w:rsidR="00452B8F" w:rsidRPr="00452B8F">
        <w:rPr>
          <w:rtl/>
        </w:rPr>
        <w:t xml:space="preserve"> نکرده و دما</w:t>
      </w:r>
      <w:r w:rsidR="00452B8F" w:rsidRPr="00452B8F">
        <w:rPr>
          <w:rFonts w:hint="cs"/>
          <w:rtl/>
        </w:rPr>
        <w:t>ی</w:t>
      </w:r>
      <w:r w:rsidR="00452B8F" w:rsidRPr="00452B8F">
        <w:rPr>
          <w:rtl/>
        </w:rPr>
        <w:t xml:space="preserve"> هسته و س</w:t>
      </w:r>
      <w:r w:rsidR="00452B8F" w:rsidRPr="00452B8F">
        <w:rPr>
          <w:rFonts w:hint="cs"/>
          <w:rtl/>
        </w:rPr>
        <w:t>ی</w:t>
      </w:r>
      <w:r w:rsidR="00452B8F" w:rsidRPr="00452B8F">
        <w:rPr>
          <w:rFonts w:hint="eastAsia"/>
          <w:rtl/>
        </w:rPr>
        <w:t>م</w:t>
      </w:r>
      <w:r w:rsidR="00452B8F" w:rsidRPr="00452B8F">
        <w:rPr>
          <w:rtl/>
        </w:rPr>
        <w:t xml:space="preserve"> پ</w:t>
      </w:r>
      <w:r w:rsidR="00452B8F" w:rsidRPr="00452B8F">
        <w:rPr>
          <w:rFonts w:hint="cs"/>
          <w:rtl/>
        </w:rPr>
        <w:t>ی</w:t>
      </w:r>
      <w:r w:rsidR="00452B8F" w:rsidRPr="00452B8F">
        <w:rPr>
          <w:rFonts w:hint="eastAsia"/>
          <w:rtl/>
        </w:rPr>
        <w:t>چ</w:t>
      </w:r>
      <w:r>
        <w:rPr>
          <w:rFonts w:hint="cs"/>
          <w:rtl/>
        </w:rPr>
        <w:t xml:space="preserve"> </w:t>
      </w:r>
      <w:r w:rsidR="00452B8F" w:rsidRPr="00452B8F">
        <w:rPr>
          <w:rtl/>
        </w:rPr>
        <w:t>ترانسفو</w:t>
      </w:r>
      <w:r>
        <w:rPr>
          <w:rtl/>
        </w:rPr>
        <w:t>رماتور از مقدار مجاز تجاوز نکند</w:t>
      </w:r>
      <w:r>
        <w:rPr>
          <w:rFonts w:hint="cs"/>
          <w:rtl/>
        </w:rPr>
        <w:t>.</w:t>
      </w:r>
    </w:p>
    <w:p w14:paraId="50EC8D62" w14:textId="4444961E" w:rsidR="00452B8F" w:rsidRPr="009C4333" w:rsidRDefault="00CD6965" w:rsidP="00C9489F">
      <w:pPr>
        <w:pStyle w:val="Heading2"/>
        <w:ind w:left="360" w:right="-180" w:hanging="360"/>
        <w:jc w:val="left"/>
        <w:rPr>
          <w:rtl/>
        </w:rPr>
      </w:pPr>
      <w:bookmarkStart w:id="495" w:name="_Toc69051199"/>
      <w:bookmarkStart w:id="496" w:name="_Toc69738042"/>
      <w:bookmarkStart w:id="497" w:name="_Toc69738528"/>
      <w:bookmarkStart w:id="498" w:name="_Toc69738867"/>
      <w:bookmarkStart w:id="499" w:name="_Toc69738980"/>
      <w:bookmarkStart w:id="500" w:name="_Toc70687815"/>
      <w:bookmarkStart w:id="501" w:name="_Toc70687940"/>
      <w:bookmarkStart w:id="502" w:name="_Toc73043554"/>
      <w:bookmarkStart w:id="503" w:name="_Toc74469258"/>
      <w:bookmarkStart w:id="504" w:name="_Toc75102282"/>
      <w:bookmarkStart w:id="505" w:name="_Toc75148440"/>
      <w:bookmarkStart w:id="506" w:name="_Toc79184464"/>
      <w:bookmarkStart w:id="507" w:name="_Toc79489681"/>
      <w:bookmarkStart w:id="508" w:name="_Toc80173023"/>
      <w:r>
        <w:rPr>
          <w:rFonts w:hint="cs"/>
          <w:rtl/>
        </w:rPr>
        <w:t>5</w:t>
      </w:r>
      <w:r w:rsidR="00452B8F" w:rsidRPr="009C4333">
        <w:rPr>
          <w:rFonts w:hint="cs"/>
          <w:rtl/>
        </w:rPr>
        <w:t>-</w:t>
      </w:r>
      <w:r>
        <w:rPr>
          <w:rFonts w:hint="cs"/>
          <w:rtl/>
        </w:rPr>
        <w:t>30</w:t>
      </w:r>
      <w:r w:rsidR="00452B8F" w:rsidRPr="009C4333">
        <w:rPr>
          <w:rFonts w:hint="cs"/>
          <w:rtl/>
        </w:rPr>
        <w:t xml:space="preserve">- </w:t>
      </w:r>
      <w:r w:rsidR="00452B8F" w:rsidRPr="009C4333">
        <w:rPr>
          <w:rtl/>
        </w:rPr>
        <w:t>م</w:t>
      </w:r>
      <w:r w:rsidR="00452B8F" w:rsidRPr="009C4333">
        <w:rPr>
          <w:rFonts w:hint="cs"/>
          <w:rtl/>
        </w:rPr>
        <w:t>ی</w:t>
      </w:r>
      <w:r w:rsidR="00452B8F" w:rsidRPr="009C4333">
        <w:rPr>
          <w:rFonts w:hint="eastAsia"/>
          <w:rtl/>
        </w:rPr>
        <w:t>زان</w:t>
      </w:r>
      <w:r w:rsidR="00452B8F" w:rsidRPr="009C4333">
        <w:rPr>
          <w:rtl/>
        </w:rPr>
        <w:t xml:space="preserve"> بارگذار</w:t>
      </w:r>
      <w:r w:rsidR="00452B8F" w:rsidRPr="009C4333">
        <w:rPr>
          <w:rFonts w:hint="cs"/>
          <w:rtl/>
        </w:rPr>
        <w:t>ی</w:t>
      </w:r>
      <w:r w:rsidR="00452B8F" w:rsidRPr="009C4333">
        <w:rPr>
          <w:rtl/>
        </w:rPr>
        <w:t xml:space="preserve"> کوتاه مدت اضطرار</w:t>
      </w:r>
      <w:r w:rsidR="00452B8F" w:rsidRPr="009C4333">
        <w:rPr>
          <w:rFonts w:hint="cs"/>
          <w:rtl/>
        </w:rPr>
        <w:t>ی</w:t>
      </w:r>
      <w:r w:rsidR="00452B8F" w:rsidRPr="009C4333">
        <w:rPr>
          <w:rtl/>
        </w:rPr>
        <w:t xml:space="preserve"> ترانسفورماتور</w:t>
      </w:r>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p>
    <w:p w14:paraId="15B87862" w14:textId="02FDCD90" w:rsidR="004D53CE" w:rsidRDefault="009C4333" w:rsidP="00C9489F">
      <w:pPr>
        <w:bidi/>
        <w:ind w:left="360" w:right="-180" w:hanging="360"/>
        <w:jc w:val="left"/>
        <w:rPr>
          <w:rFonts w:cs="B Zar"/>
          <w:rtl/>
        </w:rPr>
      </w:pPr>
      <w:bookmarkStart w:id="509" w:name="_Toc69051200"/>
      <w:bookmarkStart w:id="510" w:name="_Toc69738043"/>
      <w:bookmarkStart w:id="511" w:name="_Toc69738529"/>
      <w:bookmarkStart w:id="512" w:name="_Toc69738868"/>
      <w:bookmarkStart w:id="513" w:name="_Toc69738981"/>
      <w:bookmarkStart w:id="514" w:name="_Toc70687816"/>
      <w:bookmarkStart w:id="515" w:name="_Toc70687941"/>
      <w:r w:rsidRPr="009C4333">
        <w:rPr>
          <w:rFonts w:cs="B Zar"/>
        </w:rPr>
        <w:t xml:space="preserve"> </w:t>
      </w:r>
      <w:r w:rsidR="007D5A41">
        <w:rPr>
          <w:rFonts w:cs="B Zar" w:hint="cs"/>
          <w:rtl/>
        </w:rPr>
        <w:t xml:space="preserve">     </w:t>
      </w:r>
      <w:r w:rsidRPr="009C4333">
        <w:rPr>
          <w:rFonts w:cs="B Zar"/>
        </w:rPr>
        <w:t xml:space="preserve">  </w:t>
      </w:r>
      <w:r w:rsidRPr="00B9228C">
        <w:rPr>
          <w:rFonts w:hint="cs"/>
          <w:rtl/>
        </w:rPr>
        <w:t>اضافه</w:t>
      </w:r>
      <w:r w:rsidRPr="00B9228C">
        <w:t xml:space="preserve"> </w:t>
      </w:r>
      <w:r w:rsidRPr="00B9228C">
        <w:rPr>
          <w:rFonts w:hint="cs"/>
          <w:rtl/>
        </w:rPr>
        <w:t>بارگیری</w:t>
      </w:r>
      <w:r w:rsidRPr="00B9228C">
        <w:t xml:space="preserve"> </w:t>
      </w:r>
      <w:r w:rsidRPr="00B9228C">
        <w:rPr>
          <w:rFonts w:hint="cs"/>
          <w:rtl/>
        </w:rPr>
        <w:t>شدید</w:t>
      </w:r>
      <w:r w:rsidRPr="00B9228C">
        <w:t xml:space="preserve"> </w:t>
      </w:r>
      <w:r w:rsidRPr="00B9228C">
        <w:rPr>
          <w:rFonts w:hint="cs"/>
          <w:rtl/>
        </w:rPr>
        <w:t>از</w:t>
      </w:r>
      <w:r w:rsidRPr="00B9228C">
        <w:t xml:space="preserve"> </w:t>
      </w:r>
      <w:r w:rsidRPr="00B9228C">
        <w:rPr>
          <w:rFonts w:hint="cs"/>
          <w:rtl/>
        </w:rPr>
        <w:t>ترانسفورماتور در</w:t>
      </w:r>
      <w:r w:rsidRPr="00B9228C">
        <w:t xml:space="preserve"> </w:t>
      </w:r>
      <w:r w:rsidRPr="00B9228C">
        <w:rPr>
          <w:rFonts w:hint="cs"/>
          <w:rtl/>
        </w:rPr>
        <w:t>شرایط</w:t>
      </w:r>
      <w:r w:rsidRPr="00B9228C">
        <w:t xml:space="preserve"> </w:t>
      </w:r>
      <w:r w:rsidRPr="00B9228C">
        <w:rPr>
          <w:rFonts w:hint="cs"/>
          <w:rtl/>
        </w:rPr>
        <w:t>کوتاه‌مدت</w:t>
      </w:r>
      <w:r w:rsidRPr="00B9228C">
        <w:t xml:space="preserve"> )</w:t>
      </w:r>
      <w:r w:rsidRPr="00B9228C">
        <w:rPr>
          <w:rFonts w:hint="cs"/>
          <w:rtl/>
        </w:rPr>
        <w:t>کمتر</w:t>
      </w:r>
      <w:r w:rsidRPr="00B9228C">
        <w:t xml:space="preserve"> </w:t>
      </w:r>
      <w:r w:rsidRPr="00B9228C">
        <w:rPr>
          <w:rFonts w:hint="cs"/>
          <w:rtl/>
        </w:rPr>
        <w:t>از</w:t>
      </w:r>
      <w:r w:rsidRPr="00B9228C">
        <w:t xml:space="preserve"> </w:t>
      </w:r>
      <w:r w:rsidRPr="00B9228C">
        <w:rPr>
          <w:rFonts w:hint="cs"/>
          <w:rtl/>
        </w:rPr>
        <w:t>30</w:t>
      </w:r>
      <w:r w:rsidRPr="00B9228C">
        <w:t xml:space="preserve"> </w:t>
      </w:r>
      <w:r w:rsidRPr="00B9228C">
        <w:rPr>
          <w:rFonts w:hint="cs"/>
          <w:rtl/>
        </w:rPr>
        <w:t>دقیقه</w:t>
      </w:r>
      <w:r w:rsidRPr="00B9228C">
        <w:t xml:space="preserve">( </w:t>
      </w:r>
      <w:r w:rsidRPr="00B9228C">
        <w:rPr>
          <w:rFonts w:hint="cs"/>
          <w:rtl/>
        </w:rPr>
        <w:t>به دلیل</w:t>
      </w:r>
      <w:r w:rsidRPr="00B9228C">
        <w:t xml:space="preserve"> </w:t>
      </w:r>
      <w:r w:rsidRPr="00B9228C">
        <w:rPr>
          <w:rFonts w:hint="cs"/>
          <w:rtl/>
        </w:rPr>
        <w:t>وقوع</w:t>
      </w:r>
      <w:r w:rsidRPr="00B9228C">
        <w:t xml:space="preserve"> </w:t>
      </w:r>
      <w:r w:rsidRPr="00B9228C">
        <w:rPr>
          <w:rFonts w:hint="cs"/>
          <w:rtl/>
        </w:rPr>
        <w:t>حوادثی</w:t>
      </w:r>
      <w:r w:rsidRPr="00B9228C">
        <w:t xml:space="preserve"> </w:t>
      </w:r>
      <w:r w:rsidRPr="00B9228C">
        <w:rPr>
          <w:rFonts w:hint="cs"/>
          <w:rtl/>
        </w:rPr>
        <w:t>در</w:t>
      </w:r>
      <w:r w:rsidRPr="00B9228C">
        <w:t xml:space="preserve"> </w:t>
      </w:r>
      <w:r w:rsidRPr="00B9228C">
        <w:rPr>
          <w:rFonts w:hint="cs"/>
          <w:rtl/>
        </w:rPr>
        <w:t>شبکه</w:t>
      </w:r>
      <w:r w:rsidRPr="00B9228C">
        <w:t xml:space="preserve"> </w:t>
      </w:r>
      <w:r w:rsidRPr="00B9228C">
        <w:rPr>
          <w:rFonts w:hint="cs"/>
          <w:rtl/>
        </w:rPr>
        <w:t>که</w:t>
      </w:r>
      <w:r w:rsidRPr="00B9228C">
        <w:t xml:space="preserve"> </w:t>
      </w:r>
      <w:r w:rsidRPr="00B9228C">
        <w:rPr>
          <w:rFonts w:hint="cs"/>
          <w:rtl/>
        </w:rPr>
        <w:t>شرایط بارگیری</w:t>
      </w:r>
      <w:r w:rsidRPr="00B9228C">
        <w:t xml:space="preserve"> </w:t>
      </w:r>
      <w:r w:rsidRPr="00B9228C">
        <w:rPr>
          <w:rFonts w:hint="cs"/>
          <w:rtl/>
        </w:rPr>
        <w:t>عادی</w:t>
      </w:r>
      <w:r w:rsidRPr="00B9228C">
        <w:t xml:space="preserve"> </w:t>
      </w:r>
      <w:r w:rsidRPr="00B9228C">
        <w:rPr>
          <w:rFonts w:hint="cs"/>
          <w:rtl/>
        </w:rPr>
        <w:t>را</w:t>
      </w:r>
      <w:r w:rsidRPr="00B9228C">
        <w:t xml:space="preserve"> </w:t>
      </w:r>
      <w:r w:rsidRPr="00B9228C">
        <w:rPr>
          <w:rFonts w:hint="cs"/>
          <w:rtl/>
        </w:rPr>
        <w:t>مختل</w:t>
      </w:r>
      <w:r w:rsidRPr="00B9228C">
        <w:t xml:space="preserve"> </w:t>
      </w:r>
      <w:r w:rsidRPr="00B9228C">
        <w:rPr>
          <w:rFonts w:hint="cs"/>
          <w:rtl/>
        </w:rPr>
        <w:t>کرده</w:t>
      </w:r>
      <w:r w:rsidRPr="00B9228C">
        <w:t xml:space="preserve"> </w:t>
      </w:r>
      <w:r w:rsidRPr="00B9228C">
        <w:rPr>
          <w:rFonts w:hint="cs"/>
          <w:rtl/>
        </w:rPr>
        <w:t>است</w:t>
      </w:r>
      <w:r w:rsidRPr="00B9228C">
        <w:t>.</w:t>
      </w:r>
      <w:r w:rsidRPr="009C4333">
        <w:rPr>
          <w:rFonts w:cs="B Zar" w:hint="cs"/>
          <w:rtl/>
        </w:rPr>
        <w:t xml:space="preserve"> </w:t>
      </w:r>
    </w:p>
    <w:p w14:paraId="2B94FE69" w14:textId="77777777" w:rsidR="004D53CE" w:rsidRDefault="004D53CE" w:rsidP="00C9489F">
      <w:pPr>
        <w:ind w:right="-180"/>
        <w:rPr>
          <w:rtl/>
        </w:rPr>
      </w:pPr>
      <w:r>
        <w:rPr>
          <w:rtl/>
        </w:rPr>
        <w:br w:type="page"/>
      </w:r>
    </w:p>
    <w:p w14:paraId="6E13FA85" w14:textId="7BEA1E0D" w:rsidR="00452B8F" w:rsidRPr="009C4333" w:rsidRDefault="00B1118F" w:rsidP="00C9489F">
      <w:pPr>
        <w:pStyle w:val="Heading2"/>
        <w:ind w:left="363" w:right="-180" w:hanging="360"/>
        <w:rPr>
          <w:rtl/>
        </w:rPr>
      </w:pPr>
      <w:bookmarkStart w:id="516" w:name="_Toc73043555"/>
      <w:bookmarkStart w:id="517" w:name="_Toc74469259"/>
      <w:bookmarkStart w:id="518" w:name="_Toc75102283"/>
      <w:bookmarkStart w:id="519" w:name="_Toc75148441"/>
      <w:bookmarkStart w:id="520" w:name="_Toc79184465"/>
      <w:bookmarkStart w:id="521" w:name="_Toc79489682"/>
      <w:bookmarkStart w:id="522" w:name="_Toc80173024"/>
      <w:r>
        <w:rPr>
          <w:rFonts w:hint="cs"/>
          <w:rtl/>
        </w:rPr>
        <w:lastRenderedPageBreak/>
        <w:t>5</w:t>
      </w:r>
      <w:r w:rsidR="00452B8F" w:rsidRPr="009C4333">
        <w:rPr>
          <w:rFonts w:hint="cs"/>
          <w:rtl/>
        </w:rPr>
        <w:t>-</w:t>
      </w:r>
      <w:r>
        <w:rPr>
          <w:rFonts w:hint="cs"/>
          <w:rtl/>
        </w:rPr>
        <w:t>31</w:t>
      </w:r>
      <w:r w:rsidR="00452B8F" w:rsidRPr="009C4333">
        <w:rPr>
          <w:rFonts w:hint="cs"/>
          <w:rtl/>
        </w:rPr>
        <w:t xml:space="preserve">- </w:t>
      </w:r>
      <w:r w:rsidR="00452B8F" w:rsidRPr="009C4333">
        <w:rPr>
          <w:rtl/>
        </w:rPr>
        <w:t>م</w:t>
      </w:r>
      <w:r w:rsidR="00452B8F" w:rsidRPr="009C4333">
        <w:rPr>
          <w:rFonts w:hint="cs"/>
          <w:rtl/>
        </w:rPr>
        <w:t>ی</w:t>
      </w:r>
      <w:r w:rsidR="00452B8F" w:rsidRPr="009C4333">
        <w:rPr>
          <w:rFonts w:hint="eastAsia"/>
          <w:rtl/>
        </w:rPr>
        <w:t>زان</w:t>
      </w:r>
      <w:r w:rsidR="00452B8F" w:rsidRPr="009C4333">
        <w:rPr>
          <w:rtl/>
        </w:rPr>
        <w:t xml:space="preserve"> بارگذار</w:t>
      </w:r>
      <w:r w:rsidR="00452B8F" w:rsidRPr="009C4333">
        <w:rPr>
          <w:rFonts w:hint="cs"/>
          <w:rtl/>
        </w:rPr>
        <w:t>ی</w:t>
      </w:r>
      <w:r w:rsidR="00452B8F" w:rsidRPr="009C4333">
        <w:rPr>
          <w:rtl/>
        </w:rPr>
        <w:t xml:space="preserve"> </w:t>
      </w:r>
      <w:r w:rsidR="00452B8F" w:rsidRPr="009C4333">
        <w:rPr>
          <w:rFonts w:hint="cs"/>
          <w:rtl/>
        </w:rPr>
        <w:t>بلند مدت</w:t>
      </w:r>
      <w:r w:rsidR="00452B8F" w:rsidRPr="009C4333">
        <w:rPr>
          <w:rtl/>
        </w:rPr>
        <w:t xml:space="preserve"> اضطرار</w:t>
      </w:r>
      <w:r w:rsidR="00452B8F" w:rsidRPr="009C4333">
        <w:rPr>
          <w:rFonts w:hint="cs"/>
          <w:rtl/>
        </w:rPr>
        <w:t>ی</w:t>
      </w:r>
      <w:r w:rsidR="00452B8F" w:rsidRPr="009C4333">
        <w:rPr>
          <w:rtl/>
        </w:rPr>
        <w:t xml:space="preserve"> ترانسفورماتور</w:t>
      </w:r>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p>
    <w:p w14:paraId="29BCB96F" w14:textId="7D7C2F62" w:rsidR="009C4333" w:rsidRPr="008773B9" w:rsidRDefault="009C4333" w:rsidP="00C9489F">
      <w:pPr>
        <w:bidi/>
        <w:ind w:left="363" w:right="-180" w:hanging="360"/>
        <w:rPr>
          <w:rFonts w:cs="B Zar"/>
        </w:rPr>
      </w:pPr>
      <w:r w:rsidRPr="009C4333">
        <w:rPr>
          <w:rFonts w:cs="B Zar"/>
        </w:rPr>
        <w:t xml:space="preserve">  </w:t>
      </w:r>
      <w:r w:rsidR="007D5A41">
        <w:rPr>
          <w:rFonts w:cs="B Zar" w:hint="cs"/>
          <w:rtl/>
        </w:rPr>
        <w:t xml:space="preserve">    </w:t>
      </w:r>
      <w:r w:rsidRPr="009C4333">
        <w:rPr>
          <w:rFonts w:cs="B Zar"/>
        </w:rPr>
        <w:t xml:space="preserve"> </w:t>
      </w:r>
      <w:r w:rsidRPr="00B9228C">
        <w:rPr>
          <w:rFonts w:hint="cs"/>
          <w:rtl/>
        </w:rPr>
        <w:t>اضافه</w:t>
      </w:r>
      <w:r w:rsidRPr="00B9228C">
        <w:t xml:space="preserve"> </w:t>
      </w:r>
      <w:r w:rsidRPr="00B9228C">
        <w:rPr>
          <w:rFonts w:hint="cs"/>
          <w:rtl/>
        </w:rPr>
        <w:t>بارگیری</w:t>
      </w:r>
      <w:r w:rsidRPr="00B9228C">
        <w:t xml:space="preserve"> </w:t>
      </w:r>
      <w:r w:rsidRPr="00B9228C">
        <w:rPr>
          <w:rFonts w:hint="cs"/>
          <w:rtl/>
        </w:rPr>
        <w:t>از</w:t>
      </w:r>
      <w:r w:rsidRPr="00B9228C">
        <w:t xml:space="preserve"> </w:t>
      </w:r>
      <w:r w:rsidRPr="00B9228C">
        <w:rPr>
          <w:rFonts w:hint="cs"/>
          <w:rtl/>
        </w:rPr>
        <w:t>ترانسفورماتور</w:t>
      </w:r>
      <w:r w:rsidRPr="00B9228C">
        <w:t xml:space="preserve"> </w:t>
      </w:r>
      <w:r w:rsidR="003367EC">
        <w:rPr>
          <w:rFonts w:hint="cs"/>
          <w:rtl/>
        </w:rPr>
        <w:t xml:space="preserve">در </w:t>
      </w:r>
      <w:r w:rsidRPr="00B9228C">
        <w:rPr>
          <w:rFonts w:hint="cs"/>
          <w:rtl/>
        </w:rPr>
        <w:t>اثر خروج</w:t>
      </w:r>
      <w:r w:rsidRPr="00B9228C">
        <w:t xml:space="preserve"> </w:t>
      </w:r>
      <w:r w:rsidRPr="00B9228C">
        <w:rPr>
          <w:rFonts w:hint="cs"/>
          <w:rtl/>
        </w:rPr>
        <w:t>ترانسفورماتورهای</w:t>
      </w:r>
      <w:r w:rsidRPr="00B9228C">
        <w:t xml:space="preserve"> </w:t>
      </w:r>
      <w:r w:rsidRPr="00B9228C">
        <w:rPr>
          <w:rFonts w:hint="cs"/>
          <w:rtl/>
        </w:rPr>
        <w:t>دیگر</w:t>
      </w:r>
      <w:r w:rsidRPr="00B9228C">
        <w:t xml:space="preserve"> </w:t>
      </w:r>
      <w:r w:rsidR="007D5A41">
        <w:rPr>
          <w:rFonts w:hint="cs"/>
          <w:rtl/>
        </w:rPr>
        <w:t>شبکه،</w:t>
      </w:r>
      <w:r w:rsidRPr="00B9228C">
        <w:t xml:space="preserve"> </w:t>
      </w:r>
      <w:r w:rsidRPr="00B9228C">
        <w:rPr>
          <w:rFonts w:hint="cs"/>
          <w:rtl/>
        </w:rPr>
        <w:t>که</w:t>
      </w:r>
      <w:r w:rsidRPr="00B9228C">
        <w:t xml:space="preserve"> </w:t>
      </w:r>
      <w:r w:rsidRPr="00B9228C">
        <w:rPr>
          <w:rFonts w:hint="cs"/>
          <w:rtl/>
        </w:rPr>
        <w:t>امکان</w:t>
      </w:r>
      <w:r w:rsidRPr="00B9228C">
        <w:t xml:space="preserve"> </w:t>
      </w:r>
      <w:r w:rsidRPr="00B9228C">
        <w:rPr>
          <w:rFonts w:hint="cs"/>
          <w:rtl/>
        </w:rPr>
        <w:t>وصل</w:t>
      </w:r>
      <w:r w:rsidRPr="00B9228C">
        <w:t xml:space="preserve"> </w:t>
      </w:r>
      <w:r w:rsidRPr="00B9228C">
        <w:rPr>
          <w:rFonts w:hint="cs"/>
          <w:rtl/>
        </w:rPr>
        <w:t>مجدد</w:t>
      </w:r>
      <w:r w:rsidRPr="00B9228C">
        <w:t xml:space="preserve"> </w:t>
      </w:r>
      <w:r w:rsidRPr="00B9228C">
        <w:rPr>
          <w:rFonts w:hint="cs"/>
          <w:rtl/>
        </w:rPr>
        <w:t>آن‌ها</w:t>
      </w:r>
      <w:r w:rsidRPr="00B9228C">
        <w:t xml:space="preserve"> </w:t>
      </w:r>
      <w:r w:rsidRPr="00B9228C">
        <w:rPr>
          <w:rFonts w:hint="cs"/>
          <w:rtl/>
        </w:rPr>
        <w:t>پیش</w:t>
      </w:r>
      <w:r w:rsidRPr="00B9228C">
        <w:t xml:space="preserve"> </w:t>
      </w:r>
      <w:r w:rsidRPr="00B9228C">
        <w:rPr>
          <w:rFonts w:hint="cs"/>
          <w:rtl/>
        </w:rPr>
        <w:t>از</w:t>
      </w:r>
      <w:r w:rsidRPr="00B9228C">
        <w:t xml:space="preserve"> </w:t>
      </w:r>
      <w:r w:rsidRPr="00B9228C">
        <w:rPr>
          <w:rFonts w:hint="cs"/>
          <w:rtl/>
        </w:rPr>
        <w:t>رسیدن درجه حرارت به حالت پایدار وجود ندارد.</w:t>
      </w:r>
    </w:p>
    <w:p w14:paraId="084E5273" w14:textId="0104050A" w:rsidR="00452B8F" w:rsidRPr="00452B8F" w:rsidRDefault="00B1118F" w:rsidP="00C9489F">
      <w:pPr>
        <w:pStyle w:val="Heading2"/>
        <w:ind w:left="363" w:right="-180" w:hanging="360"/>
        <w:rPr>
          <w:rtl/>
        </w:rPr>
      </w:pPr>
      <w:bookmarkStart w:id="523" w:name="_Toc69051201"/>
      <w:bookmarkStart w:id="524" w:name="_Toc69738044"/>
      <w:bookmarkStart w:id="525" w:name="_Toc69738530"/>
      <w:bookmarkStart w:id="526" w:name="_Toc69738869"/>
      <w:bookmarkStart w:id="527" w:name="_Toc69738982"/>
      <w:bookmarkStart w:id="528" w:name="_Toc70687817"/>
      <w:bookmarkStart w:id="529" w:name="_Toc70687942"/>
      <w:bookmarkStart w:id="530" w:name="_Toc73043556"/>
      <w:bookmarkStart w:id="531" w:name="_Toc74469260"/>
      <w:bookmarkStart w:id="532" w:name="_Toc75102284"/>
      <w:bookmarkStart w:id="533" w:name="_Toc75148442"/>
      <w:bookmarkStart w:id="534" w:name="_Toc79184466"/>
      <w:bookmarkStart w:id="535" w:name="_Toc79489683"/>
      <w:bookmarkStart w:id="536" w:name="_Toc80173025"/>
      <w:r>
        <w:rPr>
          <w:rFonts w:hint="cs"/>
          <w:rtl/>
        </w:rPr>
        <w:t>5</w:t>
      </w:r>
      <w:r w:rsidR="00452B8F" w:rsidRPr="00452B8F">
        <w:rPr>
          <w:rFonts w:hint="cs"/>
          <w:rtl/>
        </w:rPr>
        <w:t>-</w:t>
      </w:r>
      <w:r>
        <w:rPr>
          <w:rFonts w:hint="cs"/>
          <w:rtl/>
        </w:rPr>
        <w:t>32</w:t>
      </w:r>
      <w:r w:rsidR="00452B8F" w:rsidRPr="00452B8F">
        <w:rPr>
          <w:rFonts w:hint="cs"/>
          <w:rtl/>
        </w:rPr>
        <w:t xml:space="preserve">- </w:t>
      </w:r>
      <w:r w:rsidR="00452B8F" w:rsidRPr="00452B8F">
        <w:rPr>
          <w:rtl/>
        </w:rPr>
        <w:t>ظرف</w:t>
      </w:r>
      <w:r w:rsidR="00452B8F" w:rsidRPr="00452B8F">
        <w:rPr>
          <w:rFonts w:hint="cs"/>
          <w:rtl/>
        </w:rPr>
        <w:t>ی</w:t>
      </w:r>
      <w:r w:rsidR="00452B8F" w:rsidRPr="00452B8F">
        <w:rPr>
          <w:rFonts w:hint="eastAsia"/>
          <w:rtl/>
        </w:rPr>
        <w:t>ت</w:t>
      </w:r>
      <w:r w:rsidR="00452B8F" w:rsidRPr="00452B8F">
        <w:rPr>
          <w:rtl/>
        </w:rPr>
        <w:t xml:space="preserve"> تصح</w:t>
      </w:r>
      <w:r w:rsidR="00452B8F" w:rsidRPr="00452B8F">
        <w:rPr>
          <w:rFonts w:hint="cs"/>
          <w:rtl/>
        </w:rPr>
        <w:t>ی</w:t>
      </w:r>
      <w:r w:rsidR="00452B8F" w:rsidRPr="00452B8F">
        <w:rPr>
          <w:rFonts w:hint="eastAsia"/>
          <w:rtl/>
        </w:rPr>
        <w:t>ح</w:t>
      </w:r>
      <w:r w:rsidR="00452B8F" w:rsidRPr="00452B8F">
        <w:rPr>
          <w:rtl/>
        </w:rPr>
        <w:t xml:space="preserve"> شده ترانسفورماتور</w:t>
      </w:r>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p>
    <w:p w14:paraId="3FBDBE93" w14:textId="2D502214" w:rsidR="00452B8F" w:rsidRPr="00452B8F" w:rsidRDefault="009C4333" w:rsidP="007D5A41">
      <w:pPr>
        <w:bidi/>
        <w:ind w:left="363" w:right="-180" w:hanging="360"/>
        <w:jc w:val="highKashida"/>
        <w:rPr>
          <w:rtl/>
        </w:rPr>
      </w:pPr>
      <w:r>
        <w:t xml:space="preserve"> </w:t>
      </w:r>
      <w:r w:rsidR="007D5A41">
        <w:rPr>
          <w:rFonts w:hint="cs"/>
          <w:rtl/>
        </w:rPr>
        <w:t xml:space="preserve">    </w:t>
      </w:r>
      <w:r w:rsidR="00452B8F" w:rsidRPr="00452B8F">
        <w:rPr>
          <w:rtl/>
        </w:rPr>
        <w:t>حاصل ضرب ظرف</w:t>
      </w:r>
      <w:r w:rsidR="00452B8F" w:rsidRPr="00452B8F">
        <w:rPr>
          <w:rFonts w:hint="cs"/>
          <w:rtl/>
        </w:rPr>
        <w:t>ی</w:t>
      </w:r>
      <w:r w:rsidR="00452B8F" w:rsidRPr="00452B8F">
        <w:rPr>
          <w:rFonts w:hint="eastAsia"/>
          <w:rtl/>
        </w:rPr>
        <w:t>ت</w:t>
      </w:r>
      <w:r w:rsidR="00452B8F" w:rsidRPr="00452B8F">
        <w:rPr>
          <w:rtl/>
        </w:rPr>
        <w:t xml:space="preserve"> نام</w:t>
      </w:r>
      <w:r w:rsidR="00452B8F" w:rsidRPr="00452B8F">
        <w:rPr>
          <w:rFonts w:hint="cs"/>
          <w:rtl/>
        </w:rPr>
        <w:t>ی</w:t>
      </w:r>
      <w:r w:rsidR="00452B8F" w:rsidRPr="00452B8F">
        <w:rPr>
          <w:rtl/>
        </w:rPr>
        <w:t xml:space="preserve"> </w:t>
      </w:r>
      <w:r w:rsidR="00452B8F" w:rsidRPr="00452B8F">
        <w:rPr>
          <w:rFonts w:hint="cs"/>
          <w:rtl/>
        </w:rPr>
        <w:t>ی</w:t>
      </w:r>
      <w:r w:rsidR="00452B8F" w:rsidRPr="00452B8F">
        <w:rPr>
          <w:rFonts w:hint="eastAsia"/>
          <w:rtl/>
        </w:rPr>
        <w:t>ک</w:t>
      </w:r>
      <w:r w:rsidR="00452B8F" w:rsidRPr="00452B8F">
        <w:rPr>
          <w:rtl/>
        </w:rPr>
        <w:t xml:space="preserve"> ترانسفورماتور در ضرا</w:t>
      </w:r>
      <w:r w:rsidR="00452B8F" w:rsidRPr="00452B8F">
        <w:rPr>
          <w:rFonts w:hint="cs"/>
          <w:rtl/>
        </w:rPr>
        <w:t>ی</w:t>
      </w:r>
      <w:r w:rsidR="00452B8F" w:rsidRPr="00452B8F">
        <w:rPr>
          <w:rFonts w:hint="eastAsia"/>
          <w:rtl/>
        </w:rPr>
        <w:t>ب</w:t>
      </w:r>
      <w:r w:rsidR="00452B8F" w:rsidRPr="00452B8F">
        <w:rPr>
          <w:rtl/>
        </w:rPr>
        <w:t xml:space="preserve"> تصح</w:t>
      </w:r>
      <w:r w:rsidR="00452B8F" w:rsidRPr="00452B8F">
        <w:rPr>
          <w:rFonts w:hint="cs"/>
          <w:rtl/>
        </w:rPr>
        <w:t>ی</w:t>
      </w:r>
      <w:r w:rsidR="00452B8F" w:rsidRPr="00452B8F">
        <w:rPr>
          <w:rFonts w:hint="eastAsia"/>
          <w:rtl/>
        </w:rPr>
        <w:t>ح،</w:t>
      </w:r>
      <w:r w:rsidR="00452B8F" w:rsidRPr="00452B8F">
        <w:rPr>
          <w:rtl/>
        </w:rPr>
        <w:t xml:space="preserve"> </w:t>
      </w:r>
      <w:r w:rsidR="00452B8F" w:rsidRPr="00452B8F">
        <w:rPr>
          <w:rFonts w:hint="cs"/>
          <w:rtl/>
        </w:rPr>
        <w:t>ظرفیت</w:t>
      </w:r>
      <w:r w:rsidR="00452B8F" w:rsidRPr="00452B8F">
        <w:rPr>
          <w:rtl/>
        </w:rPr>
        <w:t xml:space="preserve"> تصح</w:t>
      </w:r>
      <w:r w:rsidR="00452B8F" w:rsidRPr="00452B8F">
        <w:rPr>
          <w:rFonts w:hint="cs"/>
          <w:rtl/>
        </w:rPr>
        <w:t>ی</w:t>
      </w:r>
      <w:r w:rsidR="00452B8F" w:rsidRPr="00452B8F">
        <w:rPr>
          <w:rFonts w:hint="eastAsia"/>
          <w:rtl/>
        </w:rPr>
        <w:t>ح</w:t>
      </w:r>
      <w:r w:rsidR="00452B8F" w:rsidRPr="00452B8F">
        <w:rPr>
          <w:rtl/>
        </w:rPr>
        <w:t xml:space="preserve"> شده ترانسفورماتور نام</w:t>
      </w:r>
      <w:r w:rsidR="00452B8F" w:rsidRPr="00452B8F">
        <w:rPr>
          <w:rFonts w:hint="cs"/>
          <w:rtl/>
        </w:rPr>
        <w:t>ی</w:t>
      </w:r>
      <w:r w:rsidR="00452B8F" w:rsidRPr="00452B8F">
        <w:rPr>
          <w:rFonts w:hint="eastAsia"/>
          <w:rtl/>
        </w:rPr>
        <w:t>ده</w:t>
      </w:r>
      <w:r w:rsidR="007D5A41">
        <w:rPr>
          <w:rFonts w:hint="cs"/>
          <w:rtl/>
        </w:rPr>
        <w:t xml:space="preserve">    </w:t>
      </w:r>
      <w:r w:rsidR="00452B8F" w:rsidRPr="00452B8F">
        <w:rPr>
          <w:rtl/>
        </w:rPr>
        <w:t xml:space="preserve"> م</w:t>
      </w:r>
      <w:r w:rsidR="00452B8F" w:rsidRPr="00452B8F">
        <w:rPr>
          <w:rFonts w:hint="cs"/>
          <w:rtl/>
        </w:rPr>
        <w:t>ی</w:t>
      </w:r>
      <w:r w:rsidR="00452B8F" w:rsidRPr="00452B8F">
        <w:rPr>
          <w:rtl/>
        </w:rPr>
        <w:t xml:space="preserve"> شود.</w:t>
      </w:r>
    </w:p>
    <w:p w14:paraId="5282C5E8" w14:textId="1DCA226A" w:rsidR="00452B8F" w:rsidRPr="00452B8F" w:rsidRDefault="00B1118F" w:rsidP="00C9489F">
      <w:pPr>
        <w:pStyle w:val="Heading2"/>
        <w:ind w:left="363" w:right="-180" w:hanging="360"/>
        <w:rPr>
          <w:rtl/>
        </w:rPr>
      </w:pPr>
      <w:bookmarkStart w:id="537" w:name="_Toc69051206"/>
      <w:bookmarkStart w:id="538" w:name="_Toc69738049"/>
      <w:bookmarkStart w:id="539" w:name="_Toc69738535"/>
      <w:bookmarkStart w:id="540" w:name="_Toc69738874"/>
      <w:bookmarkStart w:id="541" w:name="_Toc69738987"/>
      <w:bookmarkStart w:id="542" w:name="_Toc70687822"/>
      <w:bookmarkStart w:id="543" w:name="_Toc70687947"/>
      <w:bookmarkStart w:id="544" w:name="_Toc73043561"/>
      <w:bookmarkStart w:id="545" w:name="_Toc74469261"/>
      <w:bookmarkStart w:id="546" w:name="_Toc75102285"/>
      <w:bookmarkStart w:id="547" w:name="_Toc75148443"/>
      <w:bookmarkStart w:id="548" w:name="_Toc79184467"/>
      <w:bookmarkStart w:id="549" w:name="_Toc79489684"/>
      <w:bookmarkStart w:id="550" w:name="_Toc80173026"/>
      <w:r>
        <w:rPr>
          <w:rFonts w:hint="cs"/>
          <w:rtl/>
        </w:rPr>
        <w:t>5</w:t>
      </w:r>
      <w:r w:rsidR="00452B8F" w:rsidRPr="00452B8F">
        <w:rPr>
          <w:rFonts w:hint="cs"/>
          <w:rtl/>
        </w:rPr>
        <w:t>-</w:t>
      </w:r>
      <w:r>
        <w:rPr>
          <w:rFonts w:hint="cs"/>
          <w:rtl/>
        </w:rPr>
        <w:t>33</w:t>
      </w:r>
      <w:r w:rsidR="00452B8F" w:rsidRPr="00452B8F">
        <w:rPr>
          <w:rFonts w:hint="cs"/>
          <w:rtl/>
        </w:rPr>
        <w:t xml:space="preserve">- </w:t>
      </w:r>
      <w:r w:rsidR="00452B8F" w:rsidRPr="00452B8F">
        <w:rPr>
          <w:rtl/>
        </w:rPr>
        <w:t>دما</w:t>
      </w:r>
      <w:r w:rsidR="00452B8F" w:rsidRPr="00452B8F">
        <w:rPr>
          <w:rFonts w:hint="cs"/>
          <w:rtl/>
        </w:rPr>
        <w:t>ی</w:t>
      </w:r>
      <w:r w:rsidR="00452B8F" w:rsidRPr="00452B8F">
        <w:rPr>
          <w:rtl/>
        </w:rPr>
        <w:t xml:space="preserve"> مح</w:t>
      </w:r>
      <w:r w:rsidR="00452B8F" w:rsidRPr="00452B8F">
        <w:rPr>
          <w:rFonts w:hint="cs"/>
          <w:rtl/>
        </w:rPr>
        <w:t>ی</w:t>
      </w:r>
      <w:r w:rsidR="00452B8F" w:rsidRPr="00452B8F">
        <w:rPr>
          <w:rFonts w:hint="eastAsia"/>
          <w:rtl/>
        </w:rPr>
        <w:t>ط</w:t>
      </w:r>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p>
    <w:p w14:paraId="7DEF2EBE" w14:textId="65AD4A57" w:rsidR="00452B8F" w:rsidRPr="00452B8F" w:rsidRDefault="00232F25" w:rsidP="00C9489F">
      <w:pPr>
        <w:bidi/>
        <w:ind w:left="363" w:right="-180" w:hanging="360"/>
        <w:rPr>
          <w:rtl/>
        </w:rPr>
      </w:pPr>
      <w:r>
        <w:rPr>
          <w:rFonts w:hint="cs"/>
          <w:rtl/>
        </w:rPr>
        <w:t xml:space="preserve">  </w:t>
      </w:r>
      <w:r w:rsidR="007D5A41">
        <w:rPr>
          <w:rFonts w:hint="cs"/>
          <w:rtl/>
        </w:rPr>
        <w:t xml:space="preserve">   </w:t>
      </w:r>
      <w:r>
        <w:rPr>
          <w:rFonts w:hint="cs"/>
          <w:rtl/>
        </w:rPr>
        <w:t xml:space="preserve"> </w:t>
      </w:r>
      <w:r w:rsidR="00452B8F" w:rsidRPr="00452B8F">
        <w:rPr>
          <w:rtl/>
        </w:rPr>
        <w:t>ا</w:t>
      </w:r>
      <w:r w:rsidR="00452B8F" w:rsidRPr="00452B8F">
        <w:rPr>
          <w:rFonts w:hint="cs"/>
          <w:rtl/>
        </w:rPr>
        <w:t>ی</w:t>
      </w:r>
      <w:r w:rsidR="00452B8F" w:rsidRPr="00452B8F">
        <w:rPr>
          <w:rFonts w:hint="eastAsia"/>
          <w:rtl/>
        </w:rPr>
        <w:t>ن</w:t>
      </w:r>
      <w:r w:rsidR="00452B8F" w:rsidRPr="00452B8F">
        <w:rPr>
          <w:rtl/>
        </w:rPr>
        <w:t xml:space="preserve"> دما، دما</w:t>
      </w:r>
      <w:r w:rsidR="00452B8F" w:rsidRPr="00452B8F">
        <w:rPr>
          <w:rFonts w:hint="cs"/>
          <w:rtl/>
        </w:rPr>
        <w:t>یی</w:t>
      </w:r>
      <w:r w:rsidR="00452B8F" w:rsidRPr="00452B8F">
        <w:rPr>
          <w:rtl/>
        </w:rPr>
        <w:t xml:space="preserve"> است که ترانسفورماتور در آن مورد بهره بردار</w:t>
      </w:r>
      <w:r w:rsidR="00452B8F" w:rsidRPr="00452B8F">
        <w:rPr>
          <w:rFonts w:hint="cs"/>
          <w:rtl/>
        </w:rPr>
        <w:t>ی</w:t>
      </w:r>
      <w:r w:rsidR="00452B8F" w:rsidRPr="00452B8F">
        <w:rPr>
          <w:rtl/>
        </w:rPr>
        <w:t xml:space="preserve"> قرار م</w:t>
      </w:r>
      <w:r w:rsidR="00452B8F" w:rsidRPr="00452B8F">
        <w:rPr>
          <w:rFonts w:hint="cs"/>
          <w:rtl/>
        </w:rPr>
        <w:t>ی</w:t>
      </w:r>
      <w:r w:rsidR="00452B8F" w:rsidRPr="00452B8F">
        <w:rPr>
          <w:rtl/>
        </w:rPr>
        <w:t xml:space="preserve"> گ</w:t>
      </w:r>
      <w:r w:rsidR="00452B8F" w:rsidRPr="00452B8F">
        <w:rPr>
          <w:rFonts w:hint="cs"/>
          <w:rtl/>
        </w:rPr>
        <w:t>ی</w:t>
      </w:r>
      <w:r w:rsidR="00452B8F" w:rsidRPr="00452B8F">
        <w:rPr>
          <w:rFonts w:hint="eastAsia"/>
          <w:rtl/>
        </w:rPr>
        <w:t>رد</w:t>
      </w:r>
      <w:r w:rsidR="00452B8F" w:rsidRPr="00452B8F">
        <w:rPr>
          <w:rtl/>
        </w:rPr>
        <w:t>. در ترانسفورماتورها</w:t>
      </w:r>
      <w:r w:rsidR="00452B8F" w:rsidRPr="00452B8F">
        <w:rPr>
          <w:rFonts w:hint="cs"/>
          <w:rtl/>
        </w:rPr>
        <w:t>یی</w:t>
      </w:r>
      <w:r w:rsidR="00452B8F" w:rsidRPr="00452B8F">
        <w:rPr>
          <w:rtl/>
        </w:rPr>
        <w:t xml:space="preserve"> که در فضا</w:t>
      </w:r>
      <w:r w:rsidR="00452B8F" w:rsidRPr="00452B8F">
        <w:rPr>
          <w:rFonts w:hint="cs"/>
          <w:rtl/>
        </w:rPr>
        <w:t>ی</w:t>
      </w:r>
      <w:r w:rsidR="00452B8F" w:rsidRPr="00452B8F">
        <w:rPr>
          <w:rtl/>
        </w:rPr>
        <w:t xml:space="preserve"> باز نصب م</w:t>
      </w:r>
      <w:r w:rsidR="00452B8F" w:rsidRPr="00452B8F">
        <w:rPr>
          <w:rFonts w:hint="cs"/>
          <w:rtl/>
        </w:rPr>
        <w:t>ی</w:t>
      </w:r>
      <w:r w:rsidR="00452B8F" w:rsidRPr="00452B8F">
        <w:rPr>
          <w:rtl/>
        </w:rPr>
        <w:t xml:space="preserve"> گردند، ا</w:t>
      </w:r>
      <w:r w:rsidR="00452B8F" w:rsidRPr="00452B8F">
        <w:rPr>
          <w:rFonts w:hint="cs"/>
          <w:rtl/>
        </w:rPr>
        <w:t>ی</w:t>
      </w:r>
      <w:r w:rsidR="00452B8F" w:rsidRPr="00452B8F">
        <w:rPr>
          <w:rFonts w:hint="eastAsia"/>
          <w:rtl/>
        </w:rPr>
        <w:t>ن</w:t>
      </w:r>
      <w:r w:rsidR="00452B8F" w:rsidRPr="00452B8F">
        <w:rPr>
          <w:rtl/>
        </w:rPr>
        <w:t xml:space="preserve"> دما توسط سازمان هواشناس</w:t>
      </w:r>
      <w:r w:rsidR="00452B8F" w:rsidRPr="00452B8F">
        <w:rPr>
          <w:rFonts w:hint="cs"/>
          <w:rtl/>
        </w:rPr>
        <w:t>ی</w:t>
      </w:r>
      <w:r w:rsidR="00452B8F" w:rsidRPr="00452B8F">
        <w:rPr>
          <w:rtl/>
        </w:rPr>
        <w:t xml:space="preserve"> اعلام م</w:t>
      </w:r>
      <w:r w:rsidR="00452B8F" w:rsidRPr="00452B8F">
        <w:rPr>
          <w:rFonts w:hint="cs"/>
          <w:rtl/>
        </w:rPr>
        <w:t>ی</w:t>
      </w:r>
      <w:r w:rsidR="00452B8F" w:rsidRPr="00452B8F">
        <w:rPr>
          <w:rtl/>
        </w:rPr>
        <w:t xml:space="preserve"> گردد و در ترانسفورماتورها</w:t>
      </w:r>
      <w:r w:rsidR="00452B8F" w:rsidRPr="00452B8F">
        <w:rPr>
          <w:rFonts w:hint="cs"/>
          <w:rtl/>
        </w:rPr>
        <w:t>ی</w:t>
      </w:r>
      <w:r w:rsidR="00452B8F" w:rsidRPr="00452B8F">
        <w:rPr>
          <w:rtl/>
        </w:rPr>
        <w:t xml:space="preserve"> که در فضا</w:t>
      </w:r>
      <w:r w:rsidR="00452B8F" w:rsidRPr="00452B8F">
        <w:rPr>
          <w:rFonts w:hint="cs"/>
          <w:rtl/>
        </w:rPr>
        <w:t>ی</w:t>
      </w:r>
      <w:r w:rsidR="00452B8F" w:rsidRPr="00452B8F">
        <w:rPr>
          <w:rtl/>
        </w:rPr>
        <w:t xml:space="preserve"> بسته نصب م</w:t>
      </w:r>
      <w:r w:rsidR="00452B8F" w:rsidRPr="00452B8F">
        <w:rPr>
          <w:rFonts w:hint="cs"/>
          <w:rtl/>
        </w:rPr>
        <w:t>ی</w:t>
      </w:r>
      <w:r w:rsidR="00452B8F" w:rsidRPr="00452B8F">
        <w:rPr>
          <w:rtl/>
        </w:rPr>
        <w:t xml:space="preserve"> شوند (پست</w:t>
      </w:r>
      <w:r w:rsidR="00452B8F" w:rsidRPr="00452B8F">
        <w:rPr>
          <w:rFonts w:ascii="Cambria" w:hAnsi="Cambria" w:cs="Cambria"/>
        </w:rPr>
        <w:softHyphen/>
      </w:r>
      <w:r w:rsidR="00452B8F" w:rsidRPr="00452B8F">
        <w:rPr>
          <w:rFonts w:ascii="Cambria" w:hAnsi="Cambria" w:cs="Cambria"/>
        </w:rPr>
        <w:softHyphen/>
      </w:r>
      <w:r w:rsidR="00452B8F" w:rsidRPr="00452B8F">
        <w:rPr>
          <w:rFonts w:hint="cs"/>
          <w:rtl/>
        </w:rPr>
        <w:t>های</w:t>
      </w:r>
      <w:r w:rsidR="00452B8F" w:rsidRPr="00452B8F">
        <w:rPr>
          <w:rtl/>
        </w:rPr>
        <w:t xml:space="preserve"> </w:t>
      </w:r>
      <w:r w:rsidR="00452B8F" w:rsidRPr="00452B8F">
        <w:rPr>
          <w:rFonts w:hint="cs"/>
          <w:rtl/>
        </w:rPr>
        <w:t>رو زمینی</w:t>
      </w:r>
      <w:r w:rsidR="00452B8F" w:rsidRPr="00452B8F">
        <w:rPr>
          <w:rtl/>
        </w:rPr>
        <w:t xml:space="preserve"> و ز</w:t>
      </w:r>
      <w:r w:rsidR="00452B8F" w:rsidRPr="00452B8F">
        <w:rPr>
          <w:rFonts w:hint="cs"/>
          <w:rtl/>
        </w:rPr>
        <w:t>ی</w:t>
      </w:r>
      <w:r w:rsidR="00452B8F" w:rsidRPr="00452B8F">
        <w:rPr>
          <w:rFonts w:hint="eastAsia"/>
          <w:rtl/>
        </w:rPr>
        <w:t>رزم</w:t>
      </w:r>
      <w:r w:rsidR="00452B8F" w:rsidRPr="00452B8F">
        <w:rPr>
          <w:rFonts w:hint="cs"/>
          <w:rtl/>
        </w:rPr>
        <w:t>ی</w:t>
      </w:r>
      <w:r w:rsidR="00452B8F" w:rsidRPr="00452B8F">
        <w:rPr>
          <w:rFonts w:hint="eastAsia"/>
          <w:rtl/>
        </w:rPr>
        <w:t>ن</w:t>
      </w:r>
      <w:r w:rsidR="00452B8F" w:rsidRPr="00452B8F">
        <w:rPr>
          <w:rFonts w:hint="cs"/>
          <w:rtl/>
        </w:rPr>
        <w:t>ی</w:t>
      </w:r>
      <w:r w:rsidR="00452B8F" w:rsidRPr="00452B8F">
        <w:rPr>
          <w:rtl/>
        </w:rPr>
        <w:t>)، ا</w:t>
      </w:r>
      <w:r w:rsidR="00452B8F" w:rsidRPr="00452B8F">
        <w:rPr>
          <w:rFonts w:hint="cs"/>
          <w:rtl/>
        </w:rPr>
        <w:t>ی</w:t>
      </w:r>
      <w:r w:rsidR="00452B8F" w:rsidRPr="00452B8F">
        <w:rPr>
          <w:rFonts w:hint="eastAsia"/>
          <w:rtl/>
        </w:rPr>
        <w:t>ن</w:t>
      </w:r>
      <w:r w:rsidR="00452B8F" w:rsidRPr="00452B8F">
        <w:rPr>
          <w:rtl/>
        </w:rPr>
        <w:t xml:space="preserve"> دما، دما</w:t>
      </w:r>
      <w:r w:rsidR="00452B8F" w:rsidRPr="00452B8F">
        <w:rPr>
          <w:rFonts w:hint="cs"/>
          <w:rtl/>
        </w:rPr>
        <w:t>ی</w:t>
      </w:r>
      <w:r w:rsidR="00452B8F" w:rsidRPr="00452B8F">
        <w:rPr>
          <w:rtl/>
        </w:rPr>
        <w:t xml:space="preserve"> فضا</w:t>
      </w:r>
      <w:r w:rsidR="00452B8F" w:rsidRPr="00452B8F">
        <w:rPr>
          <w:rFonts w:hint="cs"/>
          <w:rtl/>
        </w:rPr>
        <w:t>ی</w:t>
      </w:r>
      <w:r w:rsidR="00452B8F" w:rsidRPr="00452B8F">
        <w:rPr>
          <w:rtl/>
        </w:rPr>
        <w:t xml:space="preserve"> بسته م</w:t>
      </w:r>
      <w:r w:rsidR="00452B8F" w:rsidRPr="00452B8F">
        <w:rPr>
          <w:rFonts w:hint="cs"/>
          <w:rtl/>
        </w:rPr>
        <w:t>ی</w:t>
      </w:r>
      <w:r w:rsidR="00452B8F" w:rsidRPr="00452B8F">
        <w:rPr>
          <w:rtl/>
        </w:rPr>
        <w:t xml:space="preserve"> باشد.</w:t>
      </w:r>
    </w:p>
    <w:p w14:paraId="55B17E3D" w14:textId="46E31243" w:rsidR="00452B8F" w:rsidRPr="00452B8F" w:rsidRDefault="00B1118F" w:rsidP="00C9489F">
      <w:pPr>
        <w:pStyle w:val="Heading2"/>
        <w:ind w:left="363" w:right="-180" w:hanging="360"/>
        <w:rPr>
          <w:rtl/>
        </w:rPr>
      </w:pPr>
      <w:bookmarkStart w:id="551" w:name="_Toc69051211"/>
      <w:bookmarkStart w:id="552" w:name="_Toc69738054"/>
      <w:bookmarkStart w:id="553" w:name="_Toc69738540"/>
      <w:bookmarkStart w:id="554" w:name="_Toc69738879"/>
      <w:bookmarkStart w:id="555" w:name="_Toc69738992"/>
      <w:bookmarkStart w:id="556" w:name="_Toc70687827"/>
      <w:bookmarkStart w:id="557" w:name="_Toc70687952"/>
      <w:bookmarkStart w:id="558" w:name="_Toc73043565"/>
      <w:bookmarkStart w:id="559" w:name="_Toc74469262"/>
      <w:bookmarkStart w:id="560" w:name="_Toc75102286"/>
      <w:bookmarkStart w:id="561" w:name="_Toc75148444"/>
      <w:bookmarkStart w:id="562" w:name="_Toc79184468"/>
      <w:bookmarkStart w:id="563" w:name="_Toc79489685"/>
      <w:bookmarkStart w:id="564" w:name="_Toc80173027"/>
      <w:r>
        <w:rPr>
          <w:rFonts w:hint="cs"/>
          <w:rtl/>
        </w:rPr>
        <w:t>5</w:t>
      </w:r>
      <w:r w:rsidR="00452B8F" w:rsidRPr="00452B8F">
        <w:rPr>
          <w:rFonts w:hint="cs"/>
          <w:rtl/>
        </w:rPr>
        <w:t>-</w:t>
      </w:r>
      <w:r>
        <w:rPr>
          <w:rFonts w:hint="cs"/>
          <w:rtl/>
        </w:rPr>
        <w:t>34</w:t>
      </w:r>
      <w:r w:rsidR="00452B8F" w:rsidRPr="00452B8F">
        <w:rPr>
          <w:rFonts w:hint="cs"/>
          <w:rtl/>
        </w:rPr>
        <w:t xml:space="preserve">- </w:t>
      </w:r>
      <w:r w:rsidR="00452B8F" w:rsidRPr="00452B8F">
        <w:rPr>
          <w:rtl/>
        </w:rPr>
        <w:t>ضر</w:t>
      </w:r>
      <w:r w:rsidR="00452B8F" w:rsidRPr="00452B8F">
        <w:rPr>
          <w:rFonts w:hint="cs"/>
          <w:rtl/>
        </w:rPr>
        <w:t>ی</w:t>
      </w:r>
      <w:r w:rsidR="00452B8F" w:rsidRPr="00452B8F">
        <w:rPr>
          <w:rFonts w:hint="eastAsia"/>
          <w:rtl/>
        </w:rPr>
        <w:t>ب</w:t>
      </w:r>
      <w:r w:rsidR="00452B8F" w:rsidRPr="00452B8F">
        <w:rPr>
          <w:rtl/>
        </w:rPr>
        <w:t xml:space="preserve"> تصح</w:t>
      </w:r>
      <w:r w:rsidR="00452B8F" w:rsidRPr="00452B8F">
        <w:rPr>
          <w:rFonts w:hint="cs"/>
          <w:rtl/>
        </w:rPr>
        <w:t>ی</w:t>
      </w:r>
      <w:r w:rsidR="00452B8F" w:rsidRPr="00452B8F">
        <w:rPr>
          <w:rFonts w:hint="eastAsia"/>
          <w:rtl/>
        </w:rPr>
        <w:t>ح</w:t>
      </w:r>
      <w:r w:rsidR="00452B8F" w:rsidRPr="00452B8F">
        <w:rPr>
          <w:rtl/>
        </w:rPr>
        <w:t xml:space="preserve"> ارتفاع (</w:t>
      </w:r>
      <w:r w:rsidR="00452B8F" w:rsidRPr="00452B8F">
        <w:t>K</w:t>
      </w:r>
      <w:r w:rsidR="00452B8F" w:rsidRPr="00452B8F">
        <w:rPr>
          <w:vertAlign w:val="subscript"/>
        </w:rPr>
        <w:t>H</w:t>
      </w:r>
      <w:r w:rsidR="00452B8F" w:rsidRPr="00452B8F">
        <w:rPr>
          <w:rtl/>
        </w:rPr>
        <w:t>)</w:t>
      </w:r>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p>
    <w:p w14:paraId="1544D217" w14:textId="5B8F561A" w:rsidR="00452B8F" w:rsidRPr="00452B8F" w:rsidRDefault="00232F25" w:rsidP="00C9489F">
      <w:pPr>
        <w:bidi/>
        <w:ind w:left="363" w:right="-180" w:hanging="360"/>
        <w:rPr>
          <w:szCs w:val="24"/>
          <w:rtl/>
        </w:rPr>
      </w:pPr>
      <w:r>
        <w:rPr>
          <w:rFonts w:hint="cs"/>
          <w:rtl/>
        </w:rPr>
        <w:t xml:space="preserve">  </w:t>
      </w:r>
      <w:r w:rsidR="007D5A41">
        <w:rPr>
          <w:rFonts w:hint="cs"/>
          <w:rtl/>
        </w:rPr>
        <w:t xml:space="preserve">    </w:t>
      </w:r>
      <w:r>
        <w:rPr>
          <w:rFonts w:hint="cs"/>
          <w:rtl/>
        </w:rPr>
        <w:t xml:space="preserve"> </w:t>
      </w:r>
      <w:r w:rsidR="00452B8F" w:rsidRPr="00452B8F">
        <w:rPr>
          <w:rtl/>
        </w:rPr>
        <w:t>در</w:t>
      </w:r>
      <w:r w:rsidR="00452B8F" w:rsidRPr="00232F25">
        <w:rPr>
          <w:sz w:val="18"/>
          <w:szCs w:val="20"/>
          <w:rtl/>
        </w:rPr>
        <w:t xml:space="preserve"> </w:t>
      </w:r>
      <w:r w:rsidR="00452B8F" w:rsidRPr="00452B8F">
        <w:rPr>
          <w:rtl/>
        </w:rPr>
        <w:t>صورت</w:t>
      </w:r>
      <w:r w:rsidR="00452B8F" w:rsidRPr="00452B8F">
        <w:rPr>
          <w:rFonts w:hint="cs"/>
          <w:rtl/>
        </w:rPr>
        <w:t>ی</w:t>
      </w:r>
      <w:r w:rsidR="00452B8F" w:rsidRPr="00452B8F">
        <w:rPr>
          <w:rtl/>
        </w:rPr>
        <w:t xml:space="preserve"> که ارتفاع نصب ترانسفورماتور (</w:t>
      </w:r>
      <w:r w:rsidR="00452B8F" w:rsidRPr="00452B8F">
        <w:t>H</w:t>
      </w:r>
      <w:r w:rsidR="00452B8F" w:rsidRPr="00452B8F">
        <w:rPr>
          <w:rtl/>
        </w:rPr>
        <w:t>) ب</w:t>
      </w:r>
      <w:r w:rsidR="00452B8F" w:rsidRPr="00452B8F">
        <w:rPr>
          <w:rFonts w:hint="cs"/>
          <w:rtl/>
        </w:rPr>
        <w:t>ی</w:t>
      </w:r>
      <w:r w:rsidR="00452B8F" w:rsidRPr="00452B8F">
        <w:rPr>
          <w:rFonts w:hint="eastAsia"/>
          <w:rtl/>
        </w:rPr>
        <w:t>شتر</w:t>
      </w:r>
      <w:r w:rsidR="00452B8F" w:rsidRPr="00452B8F">
        <w:rPr>
          <w:rtl/>
        </w:rPr>
        <w:t xml:space="preserve"> از شرا</w:t>
      </w:r>
      <w:r w:rsidR="00452B8F" w:rsidRPr="00452B8F">
        <w:rPr>
          <w:rFonts w:hint="cs"/>
          <w:rtl/>
        </w:rPr>
        <w:t>ی</w:t>
      </w:r>
      <w:r w:rsidR="00452B8F" w:rsidRPr="00452B8F">
        <w:rPr>
          <w:rFonts w:hint="eastAsia"/>
          <w:rtl/>
        </w:rPr>
        <w:t>ط</w:t>
      </w:r>
      <w:r w:rsidR="00452B8F" w:rsidRPr="00452B8F">
        <w:rPr>
          <w:rtl/>
        </w:rPr>
        <w:t xml:space="preserve"> طراح</w:t>
      </w:r>
      <w:r w:rsidR="00452B8F" w:rsidRPr="00452B8F">
        <w:rPr>
          <w:rFonts w:hint="cs"/>
          <w:rtl/>
        </w:rPr>
        <w:t>ی</w:t>
      </w:r>
      <w:r w:rsidR="00452B8F" w:rsidRPr="00452B8F">
        <w:rPr>
          <w:rtl/>
        </w:rPr>
        <w:t xml:space="preserve"> اول</w:t>
      </w:r>
      <w:r w:rsidR="00452B8F" w:rsidRPr="00452B8F">
        <w:rPr>
          <w:rFonts w:hint="cs"/>
          <w:rtl/>
        </w:rPr>
        <w:t>ی</w:t>
      </w:r>
      <w:r w:rsidR="00452B8F" w:rsidRPr="00452B8F">
        <w:rPr>
          <w:rFonts w:hint="eastAsia"/>
          <w:rtl/>
        </w:rPr>
        <w:t>ه</w:t>
      </w:r>
      <w:r w:rsidR="00452B8F" w:rsidRPr="00452B8F">
        <w:rPr>
          <w:rtl/>
        </w:rPr>
        <w:t xml:space="preserve"> آن باشد (بالاتر از ۱۰۰۰ متر)، بارگذار</w:t>
      </w:r>
      <w:r w:rsidR="00452B8F" w:rsidRPr="00452B8F">
        <w:rPr>
          <w:rFonts w:hint="cs"/>
          <w:rtl/>
        </w:rPr>
        <w:t>ی</w:t>
      </w:r>
      <w:r w:rsidR="00452B8F" w:rsidRPr="00452B8F">
        <w:rPr>
          <w:rtl/>
        </w:rPr>
        <w:t xml:space="preserve"> ترانسفورماتور در آن ارتفاع متناسب با ا</w:t>
      </w:r>
      <w:r w:rsidR="00452B8F" w:rsidRPr="00452B8F">
        <w:rPr>
          <w:rFonts w:hint="cs"/>
          <w:rtl/>
        </w:rPr>
        <w:t>ی</w:t>
      </w:r>
      <w:r w:rsidR="00452B8F" w:rsidRPr="00452B8F">
        <w:rPr>
          <w:rFonts w:hint="eastAsia"/>
          <w:rtl/>
        </w:rPr>
        <w:t>ن</w:t>
      </w:r>
      <w:r w:rsidR="00452B8F" w:rsidRPr="00452B8F">
        <w:rPr>
          <w:rtl/>
        </w:rPr>
        <w:t xml:space="preserve"> ضر</w:t>
      </w:r>
      <w:r w:rsidR="00452B8F" w:rsidRPr="00452B8F">
        <w:rPr>
          <w:rFonts w:hint="cs"/>
          <w:rtl/>
        </w:rPr>
        <w:t>ی</w:t>
      </w:r>
      <w:r w:rsidR="00452B8F" w:rsidRPr="00452B8F">
        <w:rPr>
          <w:rFonts w:hint="eastAsia"/>
          <w:rtl/>
        </w:rPr>
        <w:t>ب</w:t>
      </w:r>
      <w:r w:rsidR="00452B8F" w:rsidRPr="00452B8F">
        <w:rPr>
          <w:rtl/>
        </w:rPr>
        <w:t xml:space="preserve"> کاهش م</w:t>
      </w:r>
      <w:r w:rsidR="00452B8F" w:rsidRPr="00452B8F">
        <w:rPr>
          <w:rFonts w:hint="cs"/>
          <w:rtl/>
        </w:rPr>
        <w:t>ی</w:t>
      </w:r>
      <w:r w:rsidR="00452B8F" w:rsidRPr="00452B8F">
        <w:rPr>
          <w:rtl/>
        </w:rPr>
        <w:t xml:space="preserve"> </w:t>
      </w:r>
      <w:r w:rsidR="00452B8F" w:rsidRPr="00452B8F">
        <w:rPr>
          <w:rFonts w:hint="cs"/>
          <w:rtl/>
        </w:rPr>
        <w:t>ی</w:t>
      </w:r>
      <w:r w:rsidR="00452B8F" w:rsidRPr="00452B8F">
        <w:rPr>
          <w:rFonts w:hint="eastAsia"/>
          <w:rtl/>
        </w:rPr>
        <w:t>ابد</w:t>
      </w:r>
      <w:r w:rsidR="00452B8F" w:rsidRPr="00452B8F">
        <w:rPr>
          <w:rtl/>
        </w:rPr>
        <w:t>. ا</w:t>
      </w:r>
      <w:r w:rsidR="00452B8F" w:rsidRPr="00452B8F">
        <w:rPr>
          <w:rFonts w:hint="cs"/>
          <w:rtl/>
        </w:rPr>
        <w:t>ی</w:t>
      </w:r>
      <w:r w:rsidR="00452B8F" w:rsidRPr="00452B8F">
        <w:rPr>
          <w:rFonts w:hint="eastAsia"/>
          <w:rtl/>
        </w:rPr>
        <w:t>ن</w:t>
      </w:r>
      <w:r w:rsidR="00452B8F" w:rsidRPr="00452B8F">
        <w:rPr>
          <w:rtl/>
        </w:rPr>
        <w:t xml:space="preserve"> ضر</w:t>
      </w:r>
      <w:r w:rsidR="00452B8F" w:rsidRPr="00452B8F">
        <w:rPr>
          <w:rFonts w:hint="cs"/>
          <w:rtl/>
        </w:rPr>
        <w:t>ی</w:t>
      </w:r>
      <w:r w:rsidR="00452B8F" w:rsidRPr="00452B8F">
        <w:rPr>
          <w:rFonts w:hint="eastAsia"/>
          <w:rtl/>
        </w:rPr>
        <w:t>ب</w:t>
      </w:r>
      <w:r w:rsidR="00452B8F" w:rsidRPr="00452B8F">
        <w:rPr>
          <w:rtl/>
        </w:rPr>
        <w:t xml:space="preserve"> در ارتفاع پا</w:t>
      </w:r>
      <w:r w:rsidR="00452B8F" w:rsidRPr="00452B8F">
        <w:rPr>
          <w:rFonts w:hint="cs"/>
          <w:rtl/>
        </w:rPr>
        <w:t>یی</w:t>
      </w:r>
      <w:r w:rsidR="00452B8F" w:rsidRPr="00452B8F">
        <w:rPr>
          <w:rFonts w:hint="eastAsia"/>
          <w:rtl/>
        </w:rPr>
        <w:t>ن</w:t>
      </w:r>
      <w:r w:rsidR="00452B8F" w:rsidRPr="00452B8F">
        <w:rPr>
          <w:rtl/>
        </w:rPr>
        <w:t xml:space="preserve"> تر از ۱۰۰۰ متر، </w:t>
      </w:r>
      <w:r w:rsidR="00452B8F" w:rsidRPr="00452B8F">
        <w:rPr>
          <w:rFonts w:hint="cs"/>
          <w:rtl/>
        </w:rPr>
        <w:t>ی</w:t>
      </w:r>
      <w:r w:rsidR="00452B8F" w:rsidRPr="00452B8F">
        <w:rPr>
          <w:rFonts w:hint="eastAsia"/>
          <w:rtl/>
        </w:rPr>
        <w:t>ک</w:t>
      </w:r>
      <w:r w:rsidR="00452B8F" w:rsidRPr="00452B8F">
        <w:rPr>
          <w:rtl/>
        </w:rPr>
        <w:t xml:space="preserve"> م</w:t>
      </w:r>
      <w:r w:rsidR="00452B8F" w:rsidRPr="00452B8F">
        <w:rPr>
          <w:rFonts w:hint="cs"/>
          <w:rtl/>
        </w:rPr>
        <w:t>ی</w:t>
      </w:r>
      <w:r w:rsidR="00452B8F" w:rsidRPr="00452B8F">
        <w:rPr>
          <w:rtl/>
        </w:rPr>
        <w:t xml:space="preserve"> باشد</w:t>
      </w:r>
      <w:r w:rsidR="00452B8F" w:rsidRPr="00452B8F">
        <w:rPr>
          <w:szCs w:val="24"/>
          <w:rtl/>
        </w:rPr>
        <w:t>.</w:t>
      </w:r>
    </w:p>
    <w:p w14:paraId="0C3C6D5D" w14:textId="2E22360F" w:rsidR="00452B8F" w:rsidRPr="00452B8F" w:rsidRDefault="00B1118F" w:rsidP="00C9489F">
      <w:pPr>
        <w:pStyle w:val="Heading2"/>
        <w:ind w:left="363" w:right="-180" w:hanging="360"/>
        <w:rPr>
          <w:rtl/>
        </w:rPr>
      </w:pPr>
      <w:bookmarkStart w:id="565" w:name="_Toc69051212"/>
      <w:bookmarkStart w:id="566" w:name="_Toc69738055"/>
      <w:bookmarkStart w:id="567" w:name="_Toc69738541"/>
      <w:bookmarkStart w:id="568" w:name="_Toc69738880"/>
      <w:bookmarkStart w:id="569" w:name="_Toc69738993"/>
      <w:bookmarkStart w:id="570" w:name="_Toc70687828"/>
      <w:bookmarkStart w:id="571" w:name="_Toc70687953"/>
      <w:bookmarkStart w:id="572" w:name="_Toc73043566"/>
      <w:bookmarkStart w:id="573" w:name="_Toc74469263"/>
      <w:bookmarkStart w:id="574" w:name="_Toc75102287"/>
      <w:bookmarkStart w:id="575" w:name="_Toc75148445"/>
      <w:bookmarkStart w:id="576" w:name="_Toc79184469"/>
      <w:bookmarkStart w:id="577" w:name="_Toc79489686"/>
      <w:bookmarkStart w:id="578" w:name="_Toc80173028"/>
      <w:r>
        <w:rPr>
          <w:rFonts w:hint="cs"/>
          <w:rtl/>
        </w:rPr>
        <w:t>5</w:t>
      </w:r>
      <w:r w:rsidR="00452B8F" w:rsidRPr="00452B8F">
        <w:rPr>
          <w:rFonts w:hint="cs"/>
          <w:rtl/>
        </w:rPr>
        <w:t>-</w:t>
      </w:r>
      <w:r>
        <w:rPr>
          <w:rFonts w:hint="cs"/>
          <w:rtl/>
        </w:rPr>
        <w:t>35</w:t>
      </w:r>
      <w:r w:rsidR="00452B8F" w:rsidRPr="00452B8F">
        <w:rPr>
          <w:rFonts w:hint="cs"/>
          <w:rtl/>
        </w:rPr>
        <w:t xml:space="preserve">- </w:t>
      </w:r>
      <w:r w:rsidR="00452B8F" w:rsidRPr="00452B8F">
        <w:rPr>
          <w:rtl/>
        </w:rPr>
        <w:t>ضر</w:t>
      </w:r>
      <w:r w:rsidR="00452B8F" w:rsidRPr="00452B8F">
        <w:rPr>
          <w:rFonts w:hint="cs"/>
          <w:rtl/>
        </w:rPr>
        <w:t>ی</w:t>
      </w:r>
      <w:r w:rsidR="00452B8F" w:rsidRPr="00452B8F">
        <w:rPr>
          <w:rFonts w:hint="eastAsia"/>
          <w:rtl/>
        </w:rPr>
        <w:t>ب</w:t>
      </w:r>
      <w:r w:rsidR="00452B8F" w:rsidRPr="00452B8F">
        <w:rPr>
          <w:rtl/>
        </w:rPr>
        <w:t xml:space="preserve"> </w:t>
      </w:r>
      <w:r w:rsidR="00452B8F" w:rsidRPr="00452B8F">
        <w:rPr>
          <w:rFonts w:hint="cs"/>
          <w:rtl/>
        </w:rPr>
        <w:t>تصحیح</w:t>
      </w:r>
      <w:r w:rsidR="00452B8F" w:rsidRPr="00452B8F">
        <w:rPr>
          <w:rtl/>
        </w:rPr>
        <w:t xml:space="preserve"> دما (</w:t>
      </w:r>
      <w:r w:rsidR="00452B8F" w:rsidRPr="00452B8F">
        <w:t>K</w:t>
      </w:r>
      <w:r w:rsidR="00452B8F" w:rsidRPr="00452B8F">
        <w:rPr>
          <w:vertAlign w:val="subscript"/>
        </w:rPr>
        <w:t>t</w:t>
      </w:r>
      <w:r w:rsidR="00452B8F" w:rsidRPr="00452B8F">
        <w:rPr>
          <w:rtl/>
        </w:rPr>
        <w:t>)</w:t>
      </w:r>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r w:rsidR="00452B8F" w:rsidRPr="00452B8F">
        <w:t xml:space="preserve"> </w:t>
      </w:r>
    </w:p>
    <w:p w14:paraId="053C3453" w14:textId="2D86BBED" w:rsidR="00452B8F" w:rsidRPr="00452B8F" w:rsidRDefault="00232F25" w:rsidP="00C9489F">
      <w:pPr>
        <w:bidi/>
        <w:ind w:left="363" w:right="-180" w:hanging="360"/>
        <w:rPr>
          <w:sz w:val="32"/>
          <w:rtl/>
        </w:rPr>
      </w:pPr>
      <w:r>
        <w:rPr>
          <w:rFonts w:hint="cs"/>
          <w:rtl/>
        </w:rPr>
        <w:t xml:space="preserve">   </w:t>
      </w:r>
      <w:r w:rsidR="007D5A41">
        <w:rPr>
          <w:rFonts w:hint="cs"/>
          <w:rtl/>
        </w:rPr>
        <w:t xml:space="preserve">    </w:t>
      </w:r>
      <w:r w:rsidR="00452B8F" w:rsidRPr="00452B8F">
        <w:rPr>
          <w:rtl/>
        </w:rPr>
        <w:t>در</w:t>
      </w:r>
      <w:r w:rsidR="00452B8F" w:rsidRPr="00232F25">
        <w:rPr>
          <w:sz w:val="14"/>
          <w:szCs w:val="16"/>
          <w:rtl/>
        </w:rPr>
        <w:t xml:space="preserve"> </w:t>
      </w:r>
      <w:r w:rsidR="00452B8F" w:rsidRPr="00452B8F">
        <w:rPr>
          <w:rtl/>
        </w:rPr>
        <w:t>صورت</w:t>
      </w:r>
      <w:r w:rsidR="00452B8F" w:rsidRPr="00452B8F">
        <w:rPr>
          <w:rFonts w:hint="cs"/>
          <w:rtl/>
        </w:rPr>
        <w:t>ی</w:t>
      </w:r>
      <w:r w:rsidR="00452B8F" w:rsidRPr="00452B8F">
        <w:rPr>
          <w:rtl/>
        </w:rPr>
        <w:t xml:space="preserve"> که متوسط دما</w:t>
      </w:r>
      <w:r w:rsidR="00452B8F" w:rsidRPr="00452B8F">
        <w:rPr>
          <w:rFonts w:hint="cs"/>
          <w:rtl/>
        </w:rPr>
        <w:t>ی</w:t>
      </w:r>
      <w:r w:rsidR="00452B8F" w:rsidRPr="00452B8F">
        <w:rPr>
          <w:rtl/>
        </w:rPr>
        <w:t xml:space="preserve"> مح</w:t>
      </w:r>
      <w:r w:rsidR="00452B8F" w:rsidRPr="00452B8F">
        <w:rPr>
          <w:rFonts w:hint="cs"/>
          <w:rtl/>
        </w:rPr>
        <w:t>ی</w:t>
      </w:r>
      <w:r w:rsidR="00452B8F" w:rsidRPr="00452B8F">
        <w:rPr>
          <w:rFonts w:hint="eastAsia"/>
          <w:rtl/>
        </w:rPr>
        <w:t>ط</w:t>
      </w:r>
      <w:r w:rsidR="00452B8F" w:rsidRPr="00452B8F">
        <w:rPr>
          <w:rtl/>
        </w:rPr>
        <w:t xml:space="preserve"> بهره بردار</w:t>
      </w:r>
      <w:r w:rsidR="00452B8F" w:rsidRPr="00452B8F">
        <w:rPr>
          <w:rFonts w:hint="cs"/>
          <w:rtl/>
        </w:rPr>
        <w:t>ی</w:t>
      </w:r>
      <w:r w:rsidR="00452B8F" w:rsidRPr="00452B8F">
        <w:rPr>
          <w:rtl/>
        </w:rPr>
        <w:t xml:space="preserve"> ترانسفورماتور در </w:t>
      </w:r>
      <w:r w:rsidR="00452B8F" w:rsidRPr="00452B8F">
        <w:rPr>
          <w:rFonts w:hint="cs"/>
          <w:rtl/>
        </w:rPr>
        <w:t>ی</w:t>
      </w:r>
      <w:r w:rsidR="00452B8F" w:rsidRPr="00452B8F">
        <w:rPr>
          <w:rFonts w:hint="eastAsia"/>
          <w:rtl/>
        </w:rPr>
        <w:t>ک</w:t>
      </w:r>
      <w:r w:rsidR="00452B8F" w:rsidRPr="00452B8F">
        <w:rPr>
          <w:rtl/>
        </w:rPr>
        <w:t xml:space="preserve"> ماه ب</w:t>
      </w:r>
      <w:r w:rsidR="00452B8F" w:rsidRPr="00452B8F">
        <w:rPr>
          <w:rFonts w:hint="cs"/>
          <w:rtl/>
        </w:rPr>
        <w:t>ی</w:t>
      </w:r>
      <w:r w:rsidR="00452B8F" w:rsidRPr="00452B8F">
        <w:rPr>
          <w:rFonts w:hint="eastAsia"/>
          <w:rtl/>
        </w:rPr>
        <w:t>شتر</w:t>
      </w:r>
      <w:r w:rsidR="00452B8F" w:rsidRPr="00452B8F">
        <w:rPr>
          <w:rtl/>
        </w:rPr>
        <w:t xml:space="preserve"> از ۳۰ درجه سانتی</w:t>
      </w:r>
      <w:r w:rsidR="00452B8F" w:rsidRPr="00452B8F">
        <w:rPr>
          <w:rFonts w:ascii="Cambria" w:hAnsi="Cambria" w:cs="Cambria"/>
        </w:rPr>
        <w:softHyphen/>
      </w:r>
      <w:r w:rsidR="00452B8F" w:rsidRPr="00452B8F">
        <w:rPr>
          <w:rFonts w:hint="cs"/>
          <w:rtl/>
        </w:rPr>
        <w:t>گراد</w:t>
      </w:r>
      <w:r w:rsidR="00452B8F" w:rsidRPr="00452B8F">
        <w:rPr>
          <w:rtl/>
        </w:rPr>
        <w:t xml:space="preserve"> باشد، بارگذار</w:t>
      </w:r>
      <w:r w:rsidR="00452B8F" w:rsidRPr="00452B8F">
        <w:rPr>
          <w:rFonts w:hint="cs"/>
          <w:rtl/>
        </w:rPr>
        <w:t>ی</w:t>
      </w:r>
      <w:r w:rsidR="00452B8F" w:rsidRPr="00452B8F">
        <w:rPr>
          <w:rtl/>
        </w:rPr>
        <w:t xml:space="preserve"> از ترانسفورماتور در آن دما متناسب با ا</w:t>
      </w:r>
      <w:r w:rsidR="00452B8F" w:rsidRPr="00452B8F">
        <w:rPr>
          <w:rFonts w:hint="cs"/>
          <w:rtl/>
        </w:rPr>
        <w:t>ی</w:t>
      </w:r>
      <w:r w:rsidR="00452B8F" w:rsidRPr="00452B8F">
        <w:rPr>
          <w:rFonts w:hint="eastAsia"/>
          <w:rtl/>
        </w:rPr>
        <w:t>ن</w:t>
      </w:r>
      <w:r w:rsidR="00452B8F" w:rsidRPr="00452B8F">
        <w:rPr>
          <w:rtl/>
        </w:rPr>
        <w:t xml:space="preserve"> ضر</w:t>
      </w:r>
      <w:r w:rsidR="00452B8F" w:rsidRPr="00452B8F">
        <w:rPr>
          <w:rFonts w:hint="cs"/>
          <w:rtl/>
        </w:rPr>
        <w:t>ی</w:t>
      </w:r>
      <w:r w:rsidR="00452B8F" w:rsidRPr="00452B8F">
        <w:rPr>
          <w:rFonts w:hint="eastAsia"/>
          <w:rtl/>
        </w:rPr>
        <w:t>ب</w:t>
      </w:r>
      <w:r w:rsidR="00452B8F" w:rsidRPr="00452B8F">
        <w:rPr>
          <w:rtl/>
        </w:rPr>
        <w:t xml:space="preserve"> کاهش م</w:t>
      </w:r>
      <w:r w:rsidR="00452B8F" w:rsidRPr="00452B8F">
        <w:rPr>
          <w:rFonts w:hint="cs"/>
          <w:rtl/>
        </w:rPr>
        <w:t>ی</w:t>
      </w:r>
      <w:r w:rsidR="00452B8F" w:rsidRPr="00452B8F">
        <w:rPr>
          <w:rtl/>
        </w:rPr>
        <w:t xml:space="preserve"> </w:t>
      </w:r>
      <w:r w:rsidR="00452B8F" w:rsidRPr="00452B8F">
        <w:rPr>
          <w:rFonts w:hint="cs"/>
          <w:rtl/>
        </w:rPr>
        <w:t>ی</w:t>
      </w:r>
      <w:r w:rsidR="00452B8F" w:rsidRPr="00452B8F">
        <w:rPr>
          <w:rFonts w:hint="eastAsia"/>
          <w:rtl/>
        </w:rPr>
        <w:t>ابد</w:t>
      </w:r>
      <w:r w:rsidR="00452B8F" w:rsidRPr="00452B8F">
        <w:rPr>
          <w:rtl/>
        </w:rPr>
        <w:t>. ا</w:t>
      </w:r>
      <w:r w:rsidR="00452B8F" w:rsidRPr="00452B8F">
        <w:rPr>
          <w:rFonts w:hint="cs"/>
          <w:rtl/>
        </w:rPr>
        <w:t>ی</w:t>
      </w:r>
      <w:r w:rsidR="00452B8F" w:rsidRPr="00452B8F">
        <w:rPr>
          <w:rFonts w:hint="eastAsia"/>
          <w:rtl/>
        </w:rPr>
        <w:t>ن</w:t>
      </w:r>
      <w:r w:rsidR="00452B8F" w:rsidRPr="00452B8F">
        <w:rPr>
          <w:rtl/>
        </w:rPr>
        <w:t xml:space="preserve"> ضر</w:t>
      </w:r>
      <w:r w:rsidR="00452B8F" w:rsidRPr="00452B8F">
        <w:rPr>
          <w:rFonts w:hint="cs"/>
          <w:rtl/>
        </w:rPr>
        <w:t>ی</w:t>
      </w:r>
      <w:r w:rsidR="00452B8F" w:rsidRPr="00452B8F">
        <w:rPr>
          <w:rFonts w:hint="eastAsia"/>
          <w:rtl/>
        </w:rPr>
        <w:t>ب</w:t>
      </w:r>
      <w:r w:rsidR="00452B8F" w:rsidRPr="00452B8F">
        <w:rPr>
          <w:rtl/>
        </w:rPr>
        <w:t xml:space="preserve"> در دما</w:t>
      </w:r>
      <w:r w:rsidR="00452B8F" w:rsidRPr="00452B8F">
        <w:rPr>
          <w:rFonts w:hint="cs"/>
          <w:rtl/>
        </w:rPr>
        <w:t>ی</w:t>
      </w:r>
      <w:r w:rsidR="00452B8F" w:rsidRPr="00452B8F">
        <w:rPr>
          <w:rtl/>
        </w:rPr>
        <w:t xml:space="preserve"> پا</w:t>
      </w:r>
      <w:r w:rsidR="00452B8F" w:rsidRPr="00452B8F">
        <w:rPr>
          <w:rFonts w:hint="cs"/>
          <w:rtl/>
        </w:rPr>
        <w:t>یی</w:t>
      </w:r>
      <w:r w:rsidR="00452B8F" w:rsidRPr="00452B8F">
        <w:rPr>
          <w:rFonts w:hint="eastAsia"/>
          <w:rtl/>
        </w:rPr>
        <w:t>ن</w:t>
      </w:r>
      <w:r w:rsidR="00452B8F" w:rsidRPr="00452B8F">
        <w:rPr>
          <w:rtl/>
        </w:rPr>
        <w:t xml:space="preserve"> تر از ۳۰ درجه سانتی</w:t>
      </w:r>
      <w:r w:rsidR="00452B8F" w:rsidRPr="00452B8F">
        <w:rPr>
          <w:rFonts w:ascii="Cambria" w:hAnsi="Cambria" w:cs="Cambria"/>
        </w:rPr>
        <w:softHyphen/>
      </w:r>
      <w:r w:rsidR="00452B8F" w:rsidRPr="00452B8F">
        <w:rPr>
          <w:rFonts w:hint="cs"/>
          <w:rtl/>
        </w:rPr>
        <w:t>گراد</w:t>
      </w:r>
      <w:r w:rsidR="00452B8F" w:rsidRPr="00452B8F">
        <w:rPr>
          <w:rtl/>
        </w:rPr>
        <w:t xml:space="preserve">، </w:t>
      </w:r>
      <w:r w:rsidR="00452B8F" w:rsidRPr="00452B8F">
        <w:rPr>
          <w:rFonts w:hint="cs"/>
          <w:rtl/>
        </w:rPr>
        <w:t>ی</w:t>
      </w:r>
      <w:r w:rsidR="00452B8F" w:rsidRPr="00452B8F">
        <w:rPr>
          <w:rFonts w:hint="eastAsia"/>
          <w:rtl/>
        </w:rPr>
        <w:t>ک</w:t>
      </w:r>
      <w:r w:rsidR="00452B8F" w:rsidRPr="00452B8F">
        <w:rPr>
          <w:rtl/>
        </w:rPr>
        <w:t xml:space="preserve"> م</w:t>
      </w:r>
      <w:r w:rsidR="00452B8F" w:rsidRPr="00452B8F">
        <w:rPr>
          <w:rFonts w:hint="cs"/>
          <w:rtl/>
        </w:rPr>
        <w:t>ی</w:t>
      </w:r>
      <w:r w:rsidR="00452B8F" w:rsidRPr="00452B8F">
        <w:rPr>
          <w:rtl/>
        </w:rPr>
        <w:t xml:space="preserve"> باشد.</w:t>
      </w:r>
    </w:p>
    <w:p w14:paraId="71AFF5B8" w14:textId="18217351" w:rsidR="00452B8F" w:rsidRPr="00452B8F" w:rsidRDefault="00B1118F" w:rsidP="00C9489F">
      <w:pPr>
        <w:pStyle w:val="Heading2"/>
        <w:ind w:left="363" w:right="-180" w:hanging="360"/>
        <w:rPr>
          <w:rtl/>
        </w:rPr>
      </w:pPr>
      <w:bookmarkStart w:id="579" w:name="_Toc69051213"/>
      <w:bookmarkStart w:id="580" w:name="_Toc69738056"/>
      <w:bookmarkStart w:id="581" w:name="_Toc69738542"/>
      <w:bookmarkStart w:id="582" w:name="_Toc69738881"/>
      <w:bookmarkStart w:id="583" w:name="_Toc69738994"/>
      <w:bookmarkStart w:id="584" w:name="_Toc70687829"/>
      <w:bookmarkStart w:id="585" w:name="_Toc70687954"/>
      <w:bookmarkStart w:id="586" w:name="_Toc73043567"/>
      <w:bookmarkStart w:id="587" w:name="_Toc74469264"/>
      <w:bookmarkStart w:id="588" w:name="_Toc75102288"/>
      <w:bookmarkStart w:id="589" w:name="_Toc75148446"/>
      <w:bookmarkStart w:id="590" w:name="_Toc79184470"/>
      <w:bookmarkStart w:id="591" w:name="_Toc79489687"/>
      <w:bookmarkStart w:id="592" w:name="_Toc80173029"/>
      <w:r>
        <w:rPr>
          <w:rFonts w:hint="cs"/>
          <w:rtl/>
        </w:rPr>
        <w:t>5</w:t>
      </w:r>
      <w:r w:rsidR="00452B8F" w:rsidRPr="00452B8F">
        <w:rPr>
          <w:rFonts w:hint="cs"/>
          <w:rtl/>
        </w:rPr>
        <w:t>-</w:t>
      </w:r>
      <w:r>
        <w:rPr>
          <w:rFonts w:hint="cs"/>
          <w:rtl/>
        </w:rPr>
        <w:t>36</w:t>
      </w:r>
      <w:r w:rsidR="00452B8F" w:rsidRPr="00452B8F">
        <w:rPr>
          <w:rFonts w:hint="cs"/>
          <w:rtl/>
        </w:rPr>
        <w:t xml:space="preserve">- اعوجاج هارمونیکی کل </w:t>
      </w:r>
      <w:r w:rsidR="00452B8F" w:rsidRPr="00452B8F">
        <w:t>Total Harmonic Distortion (THD)</w:t>
      </w:r>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r w:rsidR="00452B8F" w:rsidRPr="00452B8F">
        <w:rPr>
          <w:rFonts w:hint="cs"/>
          <w:rtl/>
        </w:rPr>
        <w:t xml:space="preserve"> </w:t>
      </w:r>
    </w:p>
    <w:p w14:paraId="06727C13" w14:textId="212CBA09" w:rsidR="00452B8F" w:rsidRPr="00452B8F" w:rsidRDefault="00232F25" w:rsidP="00C9489F">
      <w:pPr>
        <w:bidi/>
        <w:ind w:left="363" w:right="-180" w:hanging="360"/>
        <w:rPr>
          <w:rtl/>
        </w:rPr>
      </w:pPr>
      <w:r>
        <w:rPr>
          <w:rFonts w:hint="cs"/>
          <w:rtl/>
        </w:rPr>
        <w:t xml:space="preserve"> </w:t>
      </w:r>
      <w:r w:rsidR="004E7AB3">
        <w:rPr>
          <w:rFonts w:hint="cs"/>
          <w:rtl/>
        </w:rPr>
        <w:t xml:space="preserve">  </w:t>
      </w:r>
      <w:r>
        <w:rPr>
          <w:rFonts w:hint="cs"/>
          <w:rtl/>
        </w:rPr>
        <w:t xml:space="preserve"> </w:t>
      </w:r>
      <w:r w:rsidR="00452B8F" w:rsidRPr="00452B8F">
        <w:rPr>
          <w:rFonts w:hint="cs"/>
          <w:rtl/>
        </w:rPr>
        <w:t>یک پارامتر کیفی و نمایانگر آن است که یک شکل موج یا سیگنال تا چه حد منطبق با شکل موج سینوسی می باشد.</w:t>
      </w:r>
    </w:p>
    <w:p w14:paraId="710E8B7D" w14:textId="1915FBA3" w:rsidR="00452B8F" w:rsidRPr="00452B8F" w:rsidRDefault="00B1118F" w:rsidP="00C9489F">
      <w:pPr>
        <w:pStyle w:val="Heading2"/>
        <w:ind w:left="363" w:right="-180" w:hanging="360"/>
        <w:rPr>
          <w:rtl/>
        </w:rPr>
      </w:pPr>
      <w:bookmarkStart w:id="593" w:name="_Toc69051214"/>
      <w:bookmarkStart w:id="594" w:name="_Toc69738057"/>
      <w:bookmarkStart w:id="595" w:name="_Toc69738543"/>
      <w:bookmarkStart w:id="596" w:name="_Toc69738882"/>
      <w:bookmarkStart w:id="597" w:name="_Toc69738995"/>
      <w:bookmarkStart w:id="598" w:name="_Toc70687830"/>
      <w:bookmarkStart w:id="599" w:name="_Toc70687955"/>
      <w:bookmarkStart w:id="600" w:name="_Toc73043568"/>
      <w:bookmarkStart w:id="601" w:name="_Toc74469265"/>
      <w:bookmarkStart w:id="602" w:name="_Toc75102289"/>
      <w:bookmarkStart w:id="603" w:name="_Toc75148447"/>
      <w:bookmarkStart w:id="604" w:name="_Toc79184471"/>
      <w:bookmarkStart w:id="605" w:name="_Toc79489688"/>
      <w:bookmarkStart w:id="606" w:name="_Toc80173030"/>
      <w:r>
        <w:rPr>
          <w:rFonts w:hint="cs"/>
          <w:rtl/>
        </w:rPr>
        <w:t>5</w:t>
      </w:r>
      <w:r w:rsidR="00452B8F" w:rsidRPr="00452B8F">
        <w:rPr>
          <w:rFonts w:hint="cs"/>
          <w:rtl/>
        </w:rPr>
        <w:t>-</w:t>
      </w:r>
      <w:r>
        <w:rPr>
          <w:rFonts w:hint="cs"/>
          <w:rtl/>
        </w:rPr>
        <w:t>37</w:t>
      </w:r>
      <w:r w:rsidR="00452B8F" w:rsidRPr="00452B8F">
        <w:rPr>
          <w:rFonts w:hint="cs"/>
          <w:rtl/>
        </w:rPr>
        <w:t>- ضریب</w:t>
      </w:r>
      <w:r w:rsidR="00452B8F" w:rsidRPr="00452B8F">
        <w:rPr>
          <w:rtl/>
        </w:rPr>
        <w:t xml:space="preserve"> هارمون</w:t>
      </w:r>
      <w:r w:rsidR="00452B8F" w:rsidRPr="00452B8F">
        <w:rPr>
          <w:rFonts w:hint="cs"/>
          <w:rtl/>
        </w:rPr>
        <w:t>ی</w:t>
      </w:r>
      <w:r w:rsidR="00452B8F" w:rsidRPr="00452B8F">
        <w:rPr>
          <w:rFonts w:hint="eastAsia"/>
          <w:rtl/>
        </w:rPr>
        <w:t>ک</w:t>
      </w:r>
      <w:r w:rsidR="00452B8F" w:rsidRPr="00452B8F">
        <w:rPr>
          <w:rtl/>
        </w:rPr>
        <w:t xml:space="preserve"> (</w:t>
      </w:r>
      <w:r w:rsidR="00452B8F" w:rsidRPr="00452B8F">
        <w:t>K</w:t>
      </w:r>
      <w:r w:rsidR="00452B8F" w:rsidRPr="00452B8F">
        <w:rPr>
          <w:rtl/>
        </w:rPr>
        <w:t>)</w:t>
      </w:r>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p>
    <w:p w14:paraId="560A2927" w14:textId="528E58BD" w:rsidR="00452B8F" w:rsidRPr="00452B8F" w:rsidRDefault="00232F25" w:rsidP="00C9489F">
      <w:pPr>
        <w:bidi/>
        <w:ind w:left="363" w:right="-180" w:hanging="360"/>
        <w:rPr>
          <w:color w:val="FF0000"/>
        </w:rPr>
      </w:pPr>
      <w:r>
        <w:rPr>
          <w:rFonts w:hint="cs"/>
          <w:rtl/>
        </w:rPr>
        <w:t xml:space="preserve">  </w:t>
      </w:r>
      <w:r w:rsidR="007D5A41">
        <w:rPr>
          <w:rFonts w:hint="cs"/>
          <w:rtl/>
        </w:rPr>
        <w:t xml:space="preserve">     </w:t>
      </w:r>
      <w:r>
        <w:rPr>
          <w:rFonts w:hint="cs"/>
          <w:rtl/>
        </w:rPr>
        <w:t xml:space="preserve"> </w:t>
      </w:r>
      <w:r w:rsidR="00452B8F" w:rsidRPr="00452B8F">
        <w:rPr>
          <w:rtl/>
        </w:rPr>
        <w:t>درصورت</w:t>
      </w:r>
      <w:r w:rsidR="00452B8F" w:rsidRPr="00452B8F">
        <w:rPr>
          <w:rFonts w:hint="cs"/>
          <w:rtl/>
        </w:rPr>
        <w:t>ی</w:t>
      </w:r>
      <w:r w:rsidR="00452B8F" w:rsidRPr="00452B8F">
        <w:rPr>
          <w:rtl/>
        </w:rPr>
        <w:t xml:space="preserve"> که </w:t>
      </w:r>
      <w:r w:rsidR="00452B8F" w:rsidRPr="007D5A41">
        <w:rPr>
          <w:iCs/>
          <w:sz w:val="22"/>
          <w:szCs w:val="22"/>
        </w:rPr>
        <w:t>THD</w:t>
      </w:r>
      <w:r w:rsidR="00452B8F" w:rsidRPr="0009432E">
        <w:rPr>
          <w:iCs/>
          <w:szCs w:val="24"/>
          <w:rtl/>
        </w:rPr>
        <w:t xml:space="preserve"> </w:t>
      </w:r>
      <w:r w:rsidR="00452B8F" w:rsidRPr="00452B8F">
        <w:rPr>
          <w:rtl/>
        </w:rPr>
        <w:t>جر</w:t>
      </w:r>
      <w:r w:rsidR="00452B8F" w:rsidRPr="00452B8F">
        <w:rPr>
          <w:rFonts w:hint="cs"/>
          <w:rtl/>
        </w:rPr>
        <w:t>ی</w:t>
      </w:r>
      <w:r w:rsidR="00452B8F" w:rsidRPr="00452B8F">
        <w:rPr>
          <w:rFonts w:hint="eastAsia"/>
          <w:rtl/>
        </w:rPr>
        <w:t>ان</w:t>
      </w:r>
      <w:r w:rsidR="00452B8F" w:rsidRPr="00452B8F">
        <w:rPr>
          <w:rtl/>
        </w:rPr>
        <w:t xml:space="preserve"> شبکه در محدوده مجاز نباشد ( ب</w:t>
      </w:r>
      <w:r w:rsidR="00452B8F" w:rsidRPr="00452B8F">
        <w:rPr>
          <w:rFonts w:hint="eastAsia"/>
          <w:rtl/>
        </w:rPr>
        <w:t>الاتر</w:t>
      </w:r>
      <w:r w:rsidR="00452B8F" w:rsidRPr="00452B8F">
        <w:rPr>
          <w:rtl/>
        </w:rPr>
        <w:t xml:space="preserve"> از </w:t>
      </w:r>
      <w:r w:rsidR="00452B8F" w:rsidRPr="00452B8F">
        <w:rPr>
          <w:rFonts w:hint="cs"/>
          <w:rtl/>
        </w:rPr>
        <w:t>5درصد</w:t>
      </w:r>
      <w:r w:rsidR="00452B8F" w:rsidRPr="00452B8F">
        <w:rPr>
          <w:rtl/>
        </w:rPr>
        <w:t>)، ا</w:t>
      </w:r>
      <w:r w:rsidR="00452B8F" w:rsidRPr="00452B8F">
        <w:rPr>
          <w:rFonts w:hint="cs"/>
          <w:rtl/>
        </w:rPr>
        <w:t>ی</w:t>
      </w:r>
      <w:r w:rsidR="00452B8F" w:rsidRPr="00452B8F">
        <w:rPr>
          <w:rFonts w:hint="eastAsia"/>
          <w:rtl/>
        </w:rPr>
        <w:t>ن</w:t>
      </w:r>
      <w:r w:rsidR="00452B8F" w:rsidRPr="00452B8F">
        <w:rPr>
          <w:rtl/>
        </w:rPr>
        <w:t xml:space="preserve"> ضر</w:t>
      </w:r>
      <w:r w:rsidR="00452B8F" w:rsidRPr="00452B8F">
        <w:rPr>
          <w:rFonts w:hint="cs"/>
          <w:rtl/>
        </w:rPr>
        <w:t>ی</w:t>
      </w:r>
      <w:r w:rsidR="00452B8F" w:rsidRPr="00452B8F">
        <w:rPr>
          <w:rFonts w:hint="eastAsia"/>
          <w:rtl/>
        </w:rPr>
        <w:t>ب</w:t>
      </w:r>
      <w:r w:rsidR="00452B8F" w:rsidRPr="00452B8F">
        <w:rPr>
          <w:rtl/>
        </w:rPr>
        <w:t xml:space="preserve"> ب</w:t>
      </w:r>
      <w:r w:rsidR="00452B8F" w:rsidRPr="00452B8F">
        <w:rPr>
          <w:rFonts w:hint="cs"/>
          <w:rtl/>
        </w:rPr>
        <w:t>ی</w:t>
      </w:r>
      <w:r w:rsidR="00452B8F" w:rsidRPr="00452B8F">
        <w:rPr>
          <w:rFonts w:hint="eastAsia"/>
          <w:rtl/>
        </w:rPr>
        <w:t>انگر</w:t>
      </w:r>
      <w:r w:rsidR="00452B8F" w:rsidRPr="00452B8F">
        <w:rPr>
          <w:rtl/>
        </w:rPr>
        <w:t xml:space="preserve"> آلودگ</w:t>
      </w:r>
      <w:r w:rsidR="00452B8F" w:rsidRPr="00452B8F">
        <w:rPr>
          <w:rFonts w:hint="cs"/>
          <w:rtl/>
        </w:rPr>
        <w:t>ی</w:t>
      </w:r>
      <w:r w:rsidR="00452B8F" w:rsidRPr="00452B8F">
        <w:rPr>
          <w:rtl/>
        </w:rPr>
        <w:t xml:space="preserve"> هارمون</w:t>
      </w:r>
      <w:r w:rsidR="00452B8F" w:rsidRPr="00452B8F">
        <w:rPr>
          <w:rFonts w:hint="cs"/>
          <w:rtl/>
        </w:rPr>
        <w:t>ی</w:t>
      </w:r>
      <w:r w:rsidR="00452B8F" w:rsidRPr="00452B8F">
        <w:rPr>
          <w:rFonts w:hint="eastAsia"/>
          <w:rtl/>
        </w:rPr>
        <w:t>ک</w:t>
      </w:r>
      <w:r w:rsidR="00452B8F" w:rsidRPr="00452B8F">
        <w:rPr>
          <w:rFonts w:hint="cs"/>
          <w:rtl/>
        </w:rPr>
        <w:t>ی</w:t>
      </w:r>
      <w:r w:rsidR="00452B8F" w:rsidRPr="00452B8F">
        <w:rPr>
          <w:rtl/>
        </w:rPr>
        <w:t xml:space="preserve"> شبکه م</w:t>
      </w:r>
      <w:r w:rsidR="00452B8F" w:rsidRPr="00452B8F">
        <w:rPr>
          <w:rFonts w:hint="cs"/>
          <w:rtl/>
        </w:rPr>
        <w:t>ی</w:t>
      </w:r>
      <w:r w:rsidR="00452B8F" w:rsidRPr="00452B8F">
        <w:rPr>
          <w:rtl/>
        </w:rPr>
        <w:t xml:space="preserve"> باشد که ضمن اشغال ظرف</w:t>
      </w:r>
      <w:r w:rsidR="00452B8F" w:rsidRPr="00452B8F">
        <w:rPr>
          <w:rFonts w:hint="cs"/>
          <w:rtl/>
        </w:rPr>
        <w:t>ی</w:t>
      </w:r>
      <w:r w:rsidR="00452B8F" w:rsidRPr="00452B8F">
        <w:rPr>
          <w:rFonts w:hint="eastAsia"/>
          <w:rtl/>
        </w:rPr>
        <w:t>ت</w:t>
      </w:r>
      <w:r w:rsidR="00452B8F" w:rsidRPr="00452B8F">
        <w:rPr>
          <w:rtl/>
        </w:rPr>
        <w:t xml:space="preserve"> ترانسفورماتور، موجب افزا</w:t>
      </w:r>
      <w:r w:rsidR="00452B8F" w:rsidRPr="00452B8F">
        <w:rPr>
          <w:rFonts w:hint="cs"/>
          <w:rtl/>
        </w:rPr>
        <w:t>ی</w:t>
      </w:r>
      <w:r w:rsidR="00452B8F" w:rsidRPr="00452B8F">
        <w:rPr>
          <w:rFonts w:hint="eastAsia"/>
          <w:rtl/>
        </w:rPr>
        <w:t>ش</w:t>
      </w:r>
      <w:r w:rsidR="00452B8F" w:rsidRPr="00452B8F">
        <w:rPr>
          <w:rtl/>
        </w:rPr>
        <w:t xml:space="preserve"> تلفات </w:t>
      </w:r>
      <w:r w:rsidR="00452B8F" w:rsidRPr="00452B8F">
        <w:rPr>
          <w:rFonts w:hint="cs"/>
          <w:rtl/>
        </w:rPr>
        <w:t>فوكو</w:t>
      </w:r>
      <w:r w:rsidR="00452B8F" w:rsidRPr="00452B8F">
        <w:rPr>
          <w:rtl/>
        </w:rPr>
        <w:t xml:space="preserve"> در ترانسفورماتور م</w:t>
      </w:r>
      <w:r w:rsidR="00452B8F" w:rsidRPr="00452B8F">
        <w:rPr>
          <w:rFonts w:hint="cs"/>
          <w:rtl/>
        </w:rPr>
        <w:t>ی</w:t>
      </w:r>
      <w:r w:rsidR="00452B8F" w:rsidRPr="00452B8F">
        <w:rPr>
          <w:rtl/>
        </w:rPr>
        <w:t xml:space="preserve"> گردد. </w:t>
      </w:r>
    </w:p>
    <w:p w14:paraId="5ED9A8FD" w14:textId="516348F0" w:rsidR="00452B8F" w:rsidRPr="00452B8F" w:rsidRDefault="00452B8F" w:rsidP="00C9489F">
      <w:pPr>
        <w:pStyle w:val="Heading2"/>
        <w:ind w:left="363" w:right="-180" w:hanging="360"/>
        <w:rPr>
          <w:rtl/>
        </w:rPr>
      </w:pPr>
      <w:r w:rsidRPr="00452B8F">
        <w:rPr>
          <w:rtl/>
        </w:rPr>
        <w:t xml:space="preserve"> </w:t>
      </w:r>
      <w:bookmarkStart w:id="607" w:name="_Toc69051215"/>
      <w:bookmarkStart w:id="608" w:name="_Toc69738058"/>
      <w:bookmarkStart w:id="609" w:name="_Toc69738544"/>
      <w:bookmarkStart w:id="610" w:name="_Toc69738883"/>
      <w:bookmarkStart w:id="611" w:name="_Toc69738996"/>
      <w:bookmarkStart w:id="612" w:name="_Toc70687831"/>
      <w:bookmarkStart w:id="613" w:name="_Toc70687956"/>
      <w:bookmarkStart w:id="614" w:name="_Toc73043569"/>
      <w:bookmarkStart w:id="615" w:name="_Toc74469266"/>
      <w:bookmarkStart w:id="616" w:name="_Toc75102290"/>
      <w:bookmarkStart w:id="617" w:name="_Toc75148448"/>
      <w:bookmarkStart w:id="618" w:name="_Toc79184472"/>
      <w:bookmarkStart w:id="619" w:name="_Toc79489689"/>
      <w:bookmarkStart w:id="620" w:name="_Toc80173031"/>
      <w:r w:rsidR="00B1118F">
        <w:rPr>
          <w:rFonts w:hint="cs"/>
          <w:rtl/>
        </w:rPr>
        <w:t>5</w:t>
      </w:r>
      <w:r w:rsidRPr="00452B8F">
        <w:rPr>
          <w:rFonts w:hint="cs"/>
          <w:rtl/>
        </w:rPr>
        <w:t>-</w:t>
      </w:r>
      <w:r w:rsidR="00B1118F">
        <w:rPr>
          <w:rFonts w:hint="cs"/>
          <w:rtl/>
        </w:rPr>
        <w:t>38</w:t>
      </w:r>
      <w:r w:rsidRPr="00452B8F">
        <w:rPr>
          <w:rFonts w:hint="cs"/>
          <w:rtl/>
        </w:rPr>
        <w:t xml:space="preserve">- </w:t>
      </w:r>
      <w:r w:rsidRPr="00452B8F">
        <w:rPr>
          <w:rtl/>
        </w:rPr>
        <w:t>ضر</w:t>
      </w:r>
      <w:r w:rsidRPr="00452B8F">
        <w:rPr>
          <w:rFonts w:hint="cs"/>
          <w:rtl/>
        </w:rPr>
        <w:t>ی</w:t>
      </w:r>
      <w:r w:rsidRPr="00452B8F">
        <w:rPr>
          <w:rFonts w:hint="eastAsia"/>
          <w:rtl/>
        </w:rPr>
        <w:t>ب</w:t>
      </w:r>
      <w:r w:rsidRPr="00452B8F">
        <w:rPr>
          <w:rtl/>
        </w:rPr>
        <w:t xml:space="preserve"> </w:t>
      </w:r>
      <w:r w:rsidRPr="00452B8F">
        <w:rPr>
          <w:rFonts w:hint="cs"/>
          <w:rtl/>
        </w:rPr>
        <w:t>تصحیح</w:t>
      </w:r>
      <w:r w:rsidRPr="00452B8F">
        <w:rPr>
          <w:rtl/>
        </w:rPr>
        <w:t xml:space="preserve"> ناش</w:t>
      </w:r>
      <w:r w:rsidRPr="00452B8F">
        <w:rPr>
          <w:rFonts w:hint="cs"/>
          <w:rtl/>
        </w:rPr>
        <w:t>ی</w:t>
      </w:r>
      <w:r w:rsidRPr="00452B8F">
        <w:rPr>
          <w:rtl/>
        </w:rPr>
        <w:t xml:space="preserve"> از آلودگ</w:t>
      </w:r>
      <w:r w:rsidRPr="00452B8F">
        <w:rPr>
          <w:rFonts w:hint="cs"/>
          <w:rtl/>
        </w:rPr>
        <w:t>ی</w:t>
      </w:r>
      <w:r w:rsidRPr="00452B8F">
        <w:rPr>
          <w:rtl/>
        </w:rPr>
        <w:t xml:space="preserve"> هارمون</w:t>
      </w:r>
      <w:r w:rsidRPr="00452B8F">
        <w:rPr>
          <w:rFonts w:hint="cs"/>
          <w:rtl/>
        </w:rPr>
        <w:t>ی</w:t>
      </w:r>
      <w:r w:rsidRPr="00452B8F">
        <w:rPr>
          <w:rFonts w:hint="eastAsia"/>
          <w:rtl/>
        </w:rPr>
        <w:t>ک</w:t>
      </w:r>
      <w:r w:rsidRPr="00452B8F">
        <w:rPr>
          <w:rFonts w:hint="cs"/>
          <w:rtl/>
        </w:rPr>
        <w:t>ی</w:t>
      </w:r>
      <w:r w:rsidRPr="00452B8F">
        <w:rPr>
          <w:rtl/>
        </w:rPr>
        <w:t>(</w:t>
      </w:r>
      <w:r w:rsidRPr="00452B8F">
        <w:t>K</w:t>
      </w:r>
      <w:r w:rsidRPr="00452B8F">
        <w:rPr>
          <w:vertAlign w:val="subscript"/>
        </w:rPr>
        <w:t>THD</w:t>
      </w:r>
      <w:r w:rsidRPr="00452B8F">
        <w:rPr>
          <w:rtl/>
        </w:rPr>
        <w:t>)</w:t>
      </w:r>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p>
    <w:p w14:paraId="6E88C304" w14:textId="2C26E27A" w:rsidR="00F64ED5" w:rsidRDefault="00232F25" w:rsidP="00C9489F">
      <w:pPr>
        <w:bidi/>
        <w:ind w:left="363" w:right="-180" w:hanging="360"/>
      </w:pPr>
      <w:r>
        <w:rPr>
          <w:rFonts w:hint="cs"/>
          <w:rtl/>
        </w:rPr>
        <w:t xml:space="preserve">  </w:t>
      </w:r>
      <w:r w:rsidR="007D5A41">
        <w:rPr>
          <w:rFonts w:hint="cs"/>
          <w:rtl/>
        </w:rPr>
        <w:t xml:space="preserve">     </w:t>
      </w:r>
      <w:r>
        <w:rPr>
          <w:rFonts w:hint="cs"/>
          <w:rtl/>
        </w:rPr>
        <w:t xml:space="preserve"> </w:t>
      </w:r>
      <w:r w:rsidR="00452B8F" w:rsidRPr="00452B8F">
        <w:rPr>
          <w:rtl/>
        </w:rPr>
        <w:t>در</w:t>
      </w:r>
      <w:r w:rsidR="00452B8F" w:rsidRPr="00232F25">
        <w:rPr>
          <w:sz w:val="12"/>
          <w:szCs w:val="14"/>
          <w:rtl/>
        </w:rPr>
        <w:t xml:space="preserve"> </w:t>
      </w:r>
      <w:r w:rsidR="00452B8F" w:rsidRPr="00452B8F">
        <w:rPr>
          <w:rtl/>
        </w:rPr>
        <w:t>صورت</w:t>
      </w:r>
      <w:r w:rsidR="00452B8F" w:rsidRPr="00452B8F">
        <w:rPr>
          <w:rFonts w:hint="cs"/>
          <w:rtl/>
        </w:rPr>
        <w:t>ی</w:t>
      </w:r>
      <w:r w:rsidR="00452B8F" w:rsidRPr="00452B8F">
        <w:rPr>
          <w:rtl/>
        </w:rPr>
        <w:t xml:space="preserve"> که </w:t>
      </w:r>
      <w:r w:rsidR="00452B8F" w:rsidRPr="007D5A41">
        <w:rPr>
          <w:iCs/>
          <w:sz w:val="32"/>
          <w:szCs w:val="32"/>
          <w:vertAlign w:val="subscript"/>
        </w:rPr>
        <w:t>THD</w:t>
      </w:r>
      <w:r w:rsidR="00452B8F" w:rsidRPr="0009432E">
        <w:rPr>
          <w:iCs/>
          <w:szCs w:val="24"/>
          <w:rtl/>
        </w:rPr>
        <w:t xml:space="preserve"> </w:t>
      </w:r>
      <w:r w:rsidR="00452B8F" w:rsidRPr="00452B8F">
        <w:rPr>
          <w:rtl/>
        </w:rPr>
        <w:t>جر</w:t>
      </w:r>
      <w:r w:rsidR="00452B8F" w:rsidRPr="00452B8F">
        <w:rPr>
          <w:rFonts w:hint="cs"/>
          <w:rtl/>
        </w:rPr>
        <w:t>ی</w:t>
      </w:r>
      <w:r w:rsidR="00452B8F" w:rsidRPr="00452B8F">
        <w:rPr>
          <w:rFonts w:hint="eastAsia"/>
          <w:rtl/>
        </w:rPr>
        <w:t>ان</w:t>
      </w:r>
      <w:r w:rsidR="00452B8F" w:rsidRPr="00452B8F">
        <w:rPr>
          <w:rtl/>
        </w:rPr>
        <w:t xml:space="preserve"> شبکه در محدوده مجاز نباشد ( بالاتر از 5درصد)، ا</w:t>
      </w:r>
      <w:r w:rsidR="00452B8F" w:rsidRPr="00452B8F">
        <w:rPr>
          <w:rFonts w:hint="cs"/>
          <w:rtl/>
        </w:rPr>
        <w:t>ی</w:t>
      </w:r>
      <w:r w:rsidR="00452B8F" w:rsidRPr="00452B8F">
        <w:rPr>
          <w:rFonts w:hint="eastAsia"/>
          <w:rtl/>
        </w:rPr>
        <w:t>ن</w:t>
      </w:r>
      <w:r w:rsidR="00452B8F" w:rsidRPr="00452B8F">
        <w:rPr>
          <w:rtl/>
        </w:rPr>
        <w:t xml:space="preserve"> ضر</w:t>
      </w:r>
      <w:r w:rsidR="00452B8F" w:rsidRPr="00452B8F">
        <w:rPr>
          <w:rFonts w:hint="cs"/>
          <w:rtl/>
        </w:rPr>
        <w:t>ی</w:t>
      </w:r>
      <w:r w:rsidR="00452B8F" w:rsidRPr="00452B8F">
        <w:rPr>
          <w:rFonts w:hint="eastAsia"/>
          <w:rtl/>
        </w:rPr>
        <w:t>ب</w:t>
      </w:r>
      <w:r w:rsidR="00452B8F" w:rsidRPr="00452B8F">
        <w:rPr>
          <w:rtl/>
        </w:rPr>
        <w:t xml:space="preserve"> به عنوان ضر</w:t>
      </w:r>
      <w:r w:rsidR="00452B8F" w:rsidRPr="00452B8F">
        <w:rPr>
          <w:rFonts w:hint="cs"/>
          <w:rtl/>
        </w:rPr>
        <w:t>ی</w:t>
      </w:r>
      <w:r w:rsidR="00452B8F" w:rsidRPr="00452B8F">
        <w:rPr>
          <w:rFonts w:hint="eastAsia"/>
          <w:rtl/>
        </w:rPr>
        <w:t>ب</w:t>
      </w:r>
      <w:r w:rsidR="00452B8F" w:rsidRPr="00452B8F">
        <w:rPr>
          <w:rtl/>
        </w:rPr>
        <w:t xml:space="preserve"> تصح</w:t>
      </w:r>
      <w:r w:rsidR="00452B8F" w:rsidRPr="00452B8F">
        <w:rPr>
          <w:rFonts w:hint="cs"/>
          <w:rtl/>
        </w:rPr>
        <w:t>ی</w:t>
      </w:r>
      <w:r w:rsidR="00452B8F" w:rsidRPr="00452B8F">
        <w:rPr>
          <w:rFonts w:hint="eastAsia"/>
          <w:rtl/>
        </w:rPr>
        <w:t>ح</w:t>
      </w:r>
      <w:r w:rsidR="00452B8F" w:rsidRPr="00452B8F">
        <w:rPr>
          <w:rtl/>
        </w:rPr>
        <w:t xml:space="preserve"> در خصوص کاهش بارگذار</w:t>
      </w:r>
      <w:r w:rsidR="00452B8F" w:rsidRPr="00452B8F">
        <w:rPr>
          <w:rFonts w:hint="cs"/>
          <w:rtl/>
        </w:rPr>
        <w:t>ی</w:t>
      </w:r>
      <w:r w:rsidR="00452B8F" w:rsidRPr="00452B8F">
        <w:rPr>
          <w:rtl/>
        </w:rPr>
        <w:t xml:space="preserve"> از ترانسفورماتور تعر</w:t>
      </w:r>
      <w:r w:rsidR="00452B8F" w:rsidRPr="00452B8F">
        <w:rPr>
          <w:rFonts w:hint="cs"/>
          <w:rtl/>
        </w:rPr>
        <w:t>ی</w:t>
      </w:r>
      <w:r w:rsidR="00452B8F" w:rsidRPr="00452B8F">
        <w:rPr>
          <w:rFonts w:hint="eastAsia"/>
          <w:rtl/>
        </w:rPr>
        <w:t>ف</w:t>
      </w:r>
      <w:r w:rsidR="00452B8F" w:rsidRPr="00452B8F">
        <w:rPr>
          <w:rtl/>
        </w:rPr>
        <w:t xml:space="preserve"> م</w:t>
      </w:r>
      <w:r w:rsidR="00452B8F" w:rsidRPr="00452B8F">
        <w:rPr>
          <w:rFonts w:hint="cs"/>
          <w:rtl/>
        </w:rPr>
        <w:t>ی</w:t>
      </w:r>
      <w:r w:rsidR="00452B8F" w:rsidRPr="00452B8F">
        <w:rPr>
          <w:rtl/>
        </w:rPr>
        <w:t xml:space="preserve"> شود. ا</w:t>
      </w:r>
      <w:r w:rsidR="00452B8F" w:rsidRPr="00452B8F">
        <w:rPr>
          <w:rFonts w:hint="cs"/>
          <w:rtl/>
        </w:rPr>
        <w:t>ی</w:t>
      </w:r>
      <w:r w:rsidR="00452B8F" w:rsidRPr="00452B8F">
        <w:rPr>
          <w:rFonts w:hint="eastAsia"/>
          <w:rtl/>
        </w:rPr>
        <w:t>ن</w:t>
      </w:r>
      <w:r w:rsidR="00452B8F" w:rsidRPr="00452B8F">
        <w:rPr>
          <w:rtl/>
        </w:rPr>
        <w:t xml:space="preserve"> ضر</w:t>
      </w:r>
      <w:r w:rsidR="00452B8F" w:rsidRPr="00452B8F">
        <w:rPr>
          <w:rFonts w:hint="cs"/>
          <w:rtl/>
        </w:rPr>
        <w:t>ی</w:t>
      </w:r>
      <w:r w:rsidR="00452B8F" w:rsidRPr="00452B8F">
        <w:rPr>
          <w:rFonts w:hint="eastAsia"/>
          <w:rtl/>
        </w:rPr>
        <w:t>ب</w:t>
      </w:r>
      <w:r w:rsidR="00452B8F" w:rsidRPr="00452B8F">
        <w:rPr>
          <w:rtl/>
        </w:rPr>
        <w:t xml:space="preserve"> در شبکه ا</w:t>
      </w:r>
      <w:r w:rsidR="00452B8F" w:rsidRPr="00452B8F">
        <w:rPr>
          <w:rFonts w:hint="cs"/>
          <w:rtl/>
        </w:rPr>
        <w:t>ی</w:t>
      </w:r>
      <w:r w:rsidR="00452B8F" w:rsidRPr="00452B8F">
        <w:rPr>
          <w:rtl/>
        </w:rPr>
        <w:t xml:space="preserve"> که هارمون</w:t>
      </w:r>
      <w:r w:rsidR="00452B8F" w:rsidRPr="00452B8F">
        <w:rPr>
          <w:rFonts w:hint="cs"/>
          <w:rtl/>
        </w:rPr>
        <w:t>ی</w:t>
      </w:r>
      <w:r w:rsidR="00452B8F" w:rsidRPr="00452B8F">
        <w:rPr>
          <w:rFonts w:hint="eastAsia"/>
          <w:rtl/>
        </w:rPr>
        <w:t>ک</w:t>
      </w:r>
      <w:r w:rsidR="00452B8F" w:rsidRPr="00452B8F">
        <w:rPr>
          <w:rtl/>
        </w:rPr>
        <w:t xml:space="preserve"> جر</w:t>
      </w:r>
      <w:r w:rsidR="00452B8F" w:rsidRPr="00452B8F">
        <w:rPr>
          <w:rFonts w:hint="cs"/>
          <w:rtl/>
        </w:rPr>
        <w:t>ی</w:t>
      </w:r>
      <w:r w:rsidR="00452B8F" w:rsidRPr="00452B8F">
        <w:rPr>
          <w:rFonts w:hint="eastAsia"/>
          <w:rtl/>
        </w:rPr>
        <w:t>ان</w:t>
      </w:r>
      <w:r w:rsidR="00452B8F" w:rsidRPr="00452B8F">
        <w:rPr>
          <w:rtl/>
        </w:rPr>
        <w:t xml:space="preserve"> در محدوده مجاز بوده برابر با </w:t>
      </w:r>
      <w:r w:rsidR="00452B8F" w:rsidRPr="00452B8F">
        <w:rPr>
          <w:rFonts w:hint="cs"/>
          <w:rtl/>
        </w:rPr>
        <w:t>ی</w:t>
      </w:r>
      <w:r w:rsidR="00452B8F" w:rsidRPr="00452B8F">
        <w:rPr>
          <w:rFonts w:hint="eastAsia"/>
          <w:rtl/>
        </w:rPr>
        <w:t>ک</w:t>
      </w:r>
      <w:r w:rsidR="00452B8F" w:rsidRPr="00452B8F">
        <w:rPr>
          <w:rtl/>
        </w:rPr>
        <w:t xml:space="preserve"> م</w:t>
      </w:r>
      <w:r w:rsidR="00452B8F" w:rsidRPr="00452B8F">
        <w:rPr>
          <w:rFonts w:hint="cs"/>
          <w:rtl/>
        </w:rPr>
        <w:t>ی</w:t>
      </w:r>
      <w:r w:rsidR="00452B8F" w:rsidRPr="00452B8F">
        <w:rPr>
          <w:rtl/>
        </w:rPr>
        <w:t xml:space="preserve"> باشد.</w:t>
      </w:r>
      <w:r w:rsidR="00452B8F" w:rsidRPr="00452B8F">
        <w:t xml:space="preserve"> </w:t>
      </w:r>
    </w:p>
    <w:p w14:paraId="230B582B" w14:textId="7D4389D3" w:rsidR="00F64ED5" w:rsidRDefault="00F64ED5" w:rsidP="00C9489F">
      <w:pPr>
        <w:spacing w:after="160" w:line="259" w:lineRule="auto"/>
        <w:ind w:right="-180"/>
        <w:jc w:val="left"/>
      </w:pPr>
      <w:r>
        <w:br w:type="page"/>
      </w:r>
    </w:p>
    <w:p w14:paraId="5A8A333D" w14:textId="22937427" w:rsidR="00572272" w:rsidRDefault="00601CE7" w:rsidP="00C9489F">
      <w:pPr>
        <w:pStyle w:val="Heading1"/>
        <w:numPr>
          <w:ilvl w:val="0"/>
          <w:numId w:val="0"/>
        </w:numPr>
        <w:ind w:left="419" w:right="-180" w:hanging="360"/>
        <w:rPr>
          <w:rtl/>
        </w:rPr>
      </w:pPr>
      <w:bookmarkStart w:id="621" w:name="_6-_جدول_راهنمای"/>
      <w:bookmarkStart w:id="622" w:name="_جدول_راهنمای_دستورالعمل"/>
      <w:bookmarkStart w:id="623" w:name="_Toc79184473"/>
      <w:bookmarkStart w:id="624" w:name="_Toc79489690"/>
      <w:bookmarkStart w:id="625" w:name="_Toc80173032"/>
      <w:bookmarkEnd w:id="621"/>
      <w:bookmarkEnd w:id="622"/>
      <w:r>
        <w:rPr>
          <w:rFonts w:hint="cs"/>
          <w:rtl/>
        </w:rPr>
        <w:lastRenderedPageBreak/>
        <w:t xml:space="preserve">6- </w:t>
      </w:r>
      <w:r w:rsidR="00F64ED5">
        <w:rPr>
          <w:rFonts w:hint="cs"/>
          <w:rtl/>
        </w:rPr>
        <w:t>جدول راهنمای دستورالعمل</w:t>
      </w:r>
      <w:bookmarkEnd w:id="623"/>
      <w:bookmarkEnd w:id="624"/>
      <w:bookmarkEnd w:id="625"/>
    </w:p>
    <w:p w14:paraId="7B08D041" w14:textId="3F6E7B14" w:rsidR="00E9321F" w:rsidRDefault="00E9321F" w:rsidP="000A3D68">
      <w:pPr>
        <w:pStyle w:val="Caption"/>
      </w:pPr>
      <w:bookmarkStart w:id="626" w:name="_Toc80564199"/>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20536A">
        <w:rPr>
          <w:rtl/>
        </w:rPr>
        <w:t>1</w:t>
      </w:r>
      <w:r>
        <w:rPr>
          <w:rtl/>
        </w:rPr>
        <w:fldChar w:fldCharType="end"/>
      </w:r>
      <w:r>
        <w:rPr>
          <w:rFonts w:hint="cs"/>
          <w:rtl/>
        </w:rPr>
        <w:t xml:space="preserve"> : راهنمای دستورالعمل</w:t>
      </w:r>
      <w:bookmarkEnd w:id="626"/>
    </w:p>
    <w:tbl>
      <w:tblPr>
        <w:tblStyle w:val="LightGrid-Accent1"/>
        <w:tblpPr w:leftFromText="180" w:rightFromText="180" w:vertAnchor="text" w:tblpXSpec="right" w:tblpY="1"/>
        <w:tblOverlap w:val="never"/>
        <w:bidiVisual/>
        <w:tblW w:w="5242" w:type="pct"/>
        <w:tblLook w:val="04A0" w:firstRow="1" w:lastRow="0" w:firstColumn="1" w:lastColumn="0" w:noHBand="0" w:noVBand="1"/>
      </w:tblPr>
      <w:tblGrid>
        <w:gridCol w:w="650"/>
        <w:gridCol w:w="1464"/>
        <w:gridCol w:w="5084"/>
        <w:gridCol w:w="729"/>
        <w:gridCol w:w="1283"/>
        <w:gridCol w:w="1173"/>
      </w:tblGrid>
      <w:tr w:rsidR="00CD637C" w:rsidRPr="007E784D" w14:paraId="662A6476" w14:textId="77777777" w:rsidTr="00DA28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 w:type="pct"/>
            <w:tcBorders>
              <w:bottom w:val="single" w:sz="12" w:space="0" w:color="5B9BD5" w:themeColor="accent1"/>
            </w:tcBorders>
            <w:shd w:val="clear" w:color="auto" w:fill="9CC2E5" w:themeFill="accent1" w:themeFillTint="99"/>
            <w:vAlign w:val="center"/>
          </w:tcPr>
          <w:p w14:paraId="6908C93D" w14:textId="77777777" w:rsidR="000E3089" w:rsidRPr="00F85053" w:rsidRDefault="000E3089" w:rsidP="00DA28C2">
            <w:pPr>
              <w:pStyle w:val="ae"/>
              <w:framePr w:hSpace="0" w:wrap="auto" w:vAnchor="margin" w:xAlign="left" w:yAlign="inline"/>
              <w:ind w:right="-180"/>
              <w:suppressOverlap w:val="0"/>
              <w:rPr>
                <w:rtl/>
              </w:rPr>
            </w:pPr>
            <w:r w:rsidRPr="00F85053">
              <w:rPr>
                <w:rFonts w:hint="cs"/>
                <w:rtl/>
              </w:rPr>
              <w:t>ردیف</w:t>
            </w:r>
          </w:p>
        </w:tc>
        <w:tc>
          <w:tcPr>
            <w:tcW w:w="705" w:type="pct"/>
            <w:tcBorders>
              <w:bottom w:val="single" w:sz="12" w:space="0" w:color="5B9BD5" w:themeColor="accent1"/>
            </w:tcBorders>
            <w:shd w:val="clear" w:color="auto" w:fill="9CC2E5" w:themeFill="accent1" w:themeFillTint="99"/>
            <w:vAlign w:val="center"/>
          </w:tcPr>
          <w:p w14:paraId="111D0AA5" w14:textId="77777777" w:rsidR="000E3089" w:rsidRPr="00F85053" w:rsidRDefault="000E3089" w:rsidP="00DA28C2">
            <w:pPr>
              <w:pStyle w:val="ae"/>
              <w:framePr w:hSpace="0" w:wrap="auto" w:vAnchor="margin" w:xAlign="left" w:yAlign="inline"/>
              <w:ind w:right="-180"/>
              <w:suppressOverlap w:val="0"/>
              <w:cnfStyle w:val="100000000000" w:firstRow="1" w:lastRow="0" w:firstColumn="0" w:lastColumn="0" w:oddVBand="0" w:evenVBand="0" w:oddHBand="0" w:evenHBand="0" w:firstRowFirstColumn="0" w:firstRowLastColumn="0" w:lastRowFirstColumn="0" w:lastRowLastColumn="0"/>
              <w:rPr>
                <w:rtl/>
              </w:rPr>
            </w:pPr>
            <w:r w:rsidRPr="00F85053">
              <w:rPr>
                <w:rFonts w:hint="cs"/>
                <w:rtl/>
              </w:rPr>
              <w:t>سرفصل</w:t>
            </w:r>
          </w:p>
        </w:tc>
        <w:tc>
          <w:tcPr>
            <w:tcW w:w="2448" w:type="pct"/>
            <w:tcBorders>
              <w:bottom w:val="single" w:sz="12" w:space="0" w:color="5B9BD5" w:themeColor="accent1"/>
            </w:tcBorders>
            <w:shd w:val="clear" w:color="auto" w:fill="9CC2E5" w:themeFill="accent1" w:themeFillTint="99"/>
            <w:vAlign w:val="center"/>
          </w:tcPr>
          <w:p w14:paraId="222E1B7C" w14:textId="77777777" w:rsidR="000E3089" w:rsidRPr="00F85053" w:rsidRDefault="000E3089" w:rsidP="00DA28C2">
            <w:pPr>
              <w:pStyle w:val="ae"/>
              <w:framePr w:hSpace="0" w:wrap="auto" w:vAnchor="margin" w:xAlign="left" w:yAlign="inline"/>
              <w:ind w:right="-180"/>
              <w:suppressOverlap w:val="0"/>
              <w:cnfStyle w:val="100000000000" w:firstRow="1" w:lastRow="0" w:firstColumn="0" w:lastColumn="0" w:oddVBand="0" w:evenVBand="0" w:oddHBand="0" w:evenHBand="0" w:firstRowFirstColumn="0" w:firstRowLastColumn="0" w:lastRowFirstColumn="0" w:lastRowLastColumn="0"/>
              <w:rPr>
                <w:rtl/>
              </w:rPr>
            </w:pPr>
            <w:r w:rsidRPr="00F85053">
              <w:rPr>
                <w:rFonts w:hint="cs"/>
                <w:rtl/>
              </w:rPr>
              <w:t>موضوع</w:t>
            </w:r>
          </w:p>
        </w:tc>
        <w:tc>
          <w:tcPr>
            <w:tcW w:w="351" w:type="pct"/>
            <w:tcBorders>
              <w:bottom w:val="single" w:sz="12" w:space="0" w:color="5B9BD5" w:themeColor="accent1"/>
            </w:tcBorders>
            <w:shd w:val="clear" w:color="auto" w:fill="9CC2E5" w:themeFill="accent1" w:themeFillTint="99"/>
            <w:vAlign w:val="center"/>
          </w:tcPr>
          <w:p w14:paraId="5DE118B8" w14:textId="77777777" w:rsidR="000E3089" w:rsidRPr="00F85053" w:rsidRDefault="000E3089" w:rsidP="00DA28C2">
            <w:pPr>
              <w:pStyle w:val="ae"/>
              <w:framePr w:hSpace="0" w:wrap="auto" w:vAnchor="margin" w:xAlign="left" w:yAlign="inline"/>
              <w:ind w:right="-180"/>
              <w:suppressOverlap w:val="0"/>
              <w:cnfStyle w:val="100000000000" w:firstRow="1" w:lastRow="0" w:firstColumn="0" w:lastColumn="0" w:oddVBand="0" w:evenVBand="0" w:oddHBand="0" w:evenHBand="0" w:firstRowFirstColumn="0" w:firstRowLastColumn="0" w:lastRowFirstColumn="0" w:lastRowLastColumn="0"/>
              <w:rPr>
                <w:rtl/>
              </w:rPr>
            </w:pPr>
            <w:r w:rsidRPr="00F85053">
              <w:rPr>
                <w:rFonts w:hint="cs"/>
                <w:rtl/>
              </w:rPr>
              <w:t>بخش</w:t>
            </w:r>
          </w:p>
        </w:tc>
        <w:tc>
          <w:tcPr>
            <w:tcW w:w="618" w:type="pct"/>
            <w:tcBorders>
              <w:bottom w:val="single" w:sz="12" w:space="0" w:color="5B9BD5" w:themeColor="accent1"/>
            </w:tcBorders>
            <w:shd w:val="clear" w:color="auto" w:fill="9CC2E5" w:themeFill="accent1" w:themeFillTint="99"/>
            <w:vAlign w:val="center"/>
          </w:tcPr>
          <w:p w14:paraId="1F7E3F49" w14:textId="77777777" w:rsidR="000E3089" w:rsidRPr="00F85053" w:rsidRDefault="000E3089" w:rsidP="00DA28C2">
            <w:pPr>
              <w:pStyle w:val="ae"/>
              <w:framePr w:hSpace="0" w:wrap="auto" w:vAnchor="margin" w:xAlign="left" w:yAlign="inline"/>
              <w:ind w:right="-180"/>
              <w:suppressOverlap w:val="0"/>
              <w:cnfStyle w:val="100000000000" w:firstRow="1" w:lastRow="0" w:firstColumn="0" w:lastColumn="0" w:oddVBand="0" w:evenVBand="0" w:oddHBand="0" w:evenHBand="0" w:firstRowFirstColumn="0" w:firstRowLastColumn="0" w:lastRowFirstColumn="0" w:lastRowLastColumn="0"/>
              <w:rPr>
                <w:rtl/>
              </w:rPr>
            </w:pPr>
            <w:r w:rsidRPr="00F85053">
              <w:rPr>
                <w:rFonts w:hint="cs"/>
                <w:rtl/>
              </w:rPr>
              <w:t>بند</w:t>
            </w:r>
          </w:p>
        </w:tc>
        <w:tc>
          <w:tcPr>
            <w:tcW w:w="565" w:type="pct"/>
            <w:tcBorders>
              <w:bottom w:val="single" w:sz="12" w:space="0" w:color="5B9BD5" w:themeColor="accent1"/>
            </w:tcBorders>
            <w:shd w:val="clear" w:color="auto" w:fill="9CC2E5" w:themeFill="accent1" w:themeFillTint="99"/>
            <w:vAlign w:val="center"/>
          </w:tcPr>
          <w:p w14:paraId="494E9156" w14:textId="77777777" w:rsidR="000E3089" w:rsidRPr="00F85053" w:rsidRDefault="000E3089" w:rsidP="00DA28C2">
            <w:pPr>
              <w:pStyle w:val="ae"/>
              <w:framePr w:hSpace="0" w:wrap="auto" w:vAnchor="margin" w:xAlign="left" w:yAlign="inline"/>
              <w:ind w:right="-180"/>
              <w:suppressOverlap w:val="0"/>
              <w:cnfStyle w:val="100000000000" w:firstRow="1" w:lastRow="0" w:firstColumn="0" w:lastColumn="0" w:oddVBand="0" w:evenVBand="0" w:oddHBand="0" w:evenHBand="0" w:firstRowFirstColumn="0" w:firstRowLastColumn="0" w:lastRowFirstColumn="0" w:lastRowLastColumn="0"/>
              <w:rPr>
                <w:rtl/>
              </w:rPr>
            </w:pPr>
            <w:r w:rsidRPr="00F85053">
              <w:rPr>
                <w:rFonts w:hint="cs"/>
                <w:rtl/>
              </w:rPr>
              <w:t>شماره صفحه</w:t>
            </w:r>
          </w:p>
        </w:tc>
      </w:tr>
      <w:tr w:rsidR="00CD637C" w:rsidRPr="007E784D" w14:paraId="3C1292C4" w14:textId="77777777" w:rsidTr="00DA2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 w:type="pct"/>
            <w:tcBorders>
              <w:top w:val="single" w:sz="12" w:space="0" w:color="5B9BD5" w:themeColor="accent1"/>
              <w:bottom w:val="single" w:sz="12" w:space="0" w:color="5B9BD5" w:themeColor="accent1"/>
            </w:tcBorders>
            <w:vAlign w:val="center"/>
          </w:tcPr>
          <w:p w14:paraId="035CE301" w14:textId="77777777" w:rsidR="000E3089" w:rsidRPr="003A005D" w:rsidRDefault="000E3089" w:rsidP="00DA28C2">
            <w:pPr>
              <w:pStyle w:val="ae"/>
              <w:framePr w:hSpace="0" w:wrap="auto" w:vAnchor="margin" w:xAlign="left" w:yAlign="inline"/>
              <w:ind w:right="-180"/>
              <w:suppressOverlap w:val="0"/>
              <w:rPr>
                <w:rtl/>
              </w:rPr>
            </w:pPr>
            <w:r w:rsidRPr="003A005D">
              <w:rPr>
                <w:rFonts w:hint="cs"/>
                <w:rtl/>
              </w:rPr>
              <w:t>1</w:t>
            </w:r>
          </w:p>
        </w:tc>
        <w:tc>
          <w:tcPr>
            <w:tcW w:w="705" w:type="pct"/>
            <w:tcBorders>
              <w:top w:val="single" w:sz="12" w:space="0" w:color="5B9BD5" w:themeColor="accent1"/>
              <w:bottom w:val="single" w:sz="12" w:space="0" w:color="5B9BD5" w:themeColor="accent1"/>
            </w:tcBorders>
            <w:vAlign w:val="center"/>
          </w:tcPr>
          <w:p w14:paraId="1D7D5291" w14:textId="2CDD89E5" w:rsidR="000E3089" w:rsidRPr="003A005D" w:rsidRDefault="00704C8A"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hyperlink w:anchor="_تعاریف" w:history="1">
              <w:r w:rsidR="000E3089" w:rsidRPr="005579F2">
                <w:rPr>
                  <w:rStyle w:val="Hyperlink"/>
                  <w:rFonts w:hint="cs"/>
                  <w:rtl/>
                </w:rPr>
                <w:t>تعاریف</w:t>
              </w:r>
            </w:hyperlink>
          </w:p>
        </w:tc>
        <w:tc>
          <w:tcPr>
            <w:tcW w:w="2448" w:type="pct"/>
            <w:tcBorders>
              <w:top w:val="single" w:sz="12" w:space="0" w:color="5B9BD5" w:themeColor="accent1"/>
              <w:bottom w:val="single" w:sz="12" w:space="0" w:color="5B9BD5" w:themeColor="accent1"/>
            </w:tcBorders>
            <w:vAlign w:val="center"/>
          </w:tcPr>
          <w:p w14:paraId="6BD536CD" w14:textId="77777777" w:rsidR="000E3089" w:rsidRPr="003A005D" w:rsidRDefault="000E308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r w:rsidRPr="003A005D">
              <w:rPr>
                <w:rFonts w:hint="cs"/>
                <w:rtl/>
              </w:rPr>
              <w:t>تعاریف</w:t>
            </w:r>
          </w:p>
        </w:tc>
        <w:tc>
          <w:tcPr>
            <w:tcW w:w="351" w:type="pct"/>
            <w:tcBorders>
              <w:top w:val="single" w:sz="12" w:space="0" w:color="5B9BD5" w:themeColor="accent1"/>
              <w:bottom w:val="single" w:sz="12" w:space="0" w:color="5B9BD5" w:themeColor="accent1"/>
            </w:tcBorders>
            <w:vAlign w:val="center"/>
          </w:tcPr>
          <w:p w14:paraId="6DA4442A" w14:textId="77777777" w:rsidR="000E3089" w:rsidRPr="003A005D" w:rsidRDefault="000E308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r w:rsidRPr="003A005D">
              <w:rPr>
                <w:rFonts w:hint="cs"/>
                <w:rtl/>
              </w:rPr>
              <w:t>5</w:t>
            </w:r>
          </w:p>
        </w:tc>
        <w:tc>
          <w:tcPr>
            <w:tcW w:w="618" w:type="pct"/>
            <w:tcBorders>
              <w:top w:val="single" w:sz="12" w:space="0" w:color="5B9BD5" w:themeColor="accent1"/>
              <w:bottom w:val="single" w:sz="12" w:space="0" w:color="5B9BD5" w:themeColor="accent1"/>
            </w:tcBorders>
            <w:vAlign w:val="center"/>
          </w:tcPr>
          <w:p w14:paraId="51D7FC76" w14:textId="1DA58AB3" w:rsidR="000E3089" w:rsidRPr="003A005D" w:rsidRDefault="00DA28C2"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1</w:t>
            </w:r>
            <w:r w:rsidR="00B87CB6">
              <w:rPr>
                <w:rFonts w:hint="cs"/>
                <w:rtl/>
              </w:rPr>
              <w:t xml:space="preserve">-5 </w:t>
            </w:r>
            <w:r>
              <w:rPr>
                <w:rFonts w:hint="cs"/>
                <w:rtl/>
              </w:rPr>
              <w:t>تا</w:t>
            </w:r>
            <w:r w:rsidR="00B87CB6">
              <w:rPr>
                <w:rFonts w:hint="cs"/>
                <w:rtl/>
              </w:rPr>
              <w:t xml:space="preserve"> </w:t>
            </w:r>
            <w:r>
              <w:rPr>
                <w:rFonts w:hint="cs"/>
                <w:rtl/>
              </w:rPr>
              <w:t>5</w:t>
            </w:r>
            <w:r w:rsidR="00B87CB6">
              <w:rPr>
                <w:rFonts w:hint="cs"/>
                <w:rtl/>
              </w:rPr>
              <w:t>-</w:t>
            </w:r>
            <w:r>
              <w:rPr>
                <w:rFonts w:hint="cs"/>
                <w:rtl/>
              </w:rPr>
              <w:t>38</w:t>
            </w:r>
          </w:p>
        </w:tc>
        <w:tc>
          <w:tcPr>
            <w:tcW w:w="565" w:type="pct"/>
            <w:tcBorders>
              <w:top w:val="single" w:sz="12" w:space="0" w:color="5B9BD5" w:themeColor="accent1"/>
              <w:bottom w:val="single" w:sz="12" w:space="0" w:color="5B9BD5" w:themeColor="accent1"/>
            </w:tcBorders>
            <w:vAlign w:val="center"/>
          </w:tcPr>
          <w:p w14:paraId="65FD28C9" w14:textId="237E8616" w:rsidR="000E3089" w:rsidRPr="003A005D" w:rsidRDefault="00B87CB6"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3-6</w:t>
            </w:r>
          </w:p>
        </w:tc>
      </w:tr>
      <w:tr w:rsidR="00CD637C" w:rsidRPr="007E784D" w14:paraId="3ADDF3F2" w14:textId="77777777" w:rsidTr="00DA28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 w:type="pct"/>
            <w:vMerge w:val="restart"/>
            <w:tcBorders>
              <w:top w:val="single" w:sz="12" w:space="0" w:color="5B9BD5" w:themeColor="accent1"/>
            </w:tcBorders>
            <w:vAlign w:val="center"/>
          </w:tcPr>
          <w:p w14:paraId="2F954AB0" w14:textId="77777777" w:rsidR="000E3089" w:rsidRPr="003A005D" w:rsidRDefault="000E3089" w:rsidP="00DA28C2">
            <w:pPr>
              <w:pStyle w:val="ae"/>
              <w:framePr w:hSpace="0" w:wrap="auto" w:vAnchor="margin" w:xAlign="left" w:yAlign="inline"/>
              <w:ind w:right="-180"/>
              <w:suppressOverlap w:val="0"/>
              <w:rPr>
                <w:rtl/>
              </w:rPr>
            </w:pPr>
            <w:r w:rsidRPr="003A005D">
              <w:rPr>
                <w:rFonts w:hint="cs"/>
                <w:rtl/>
              </w:rPr>
              <w:t>2</w:t>
            </w:r>
          </w:p>
        </w:tc>
        <w:tc>
          <w:tcPr>
            <w:tcW w:w="705" w:type="pct"/>
            <w:vMerge w:val="restart"/>
            <w:tcBorders>
              <w:top w:val="single" w:sz="12" w:space="0" w:color="5B9BD5" w:themeColor="accent1"/>
            </w:tcBorders>
            <w:vAlign w:val="center"/>
          </w:tcPr>
          <w:p w14:paraId="0D5F017B" w14:textId="765AA7B5" w:rsidR="000E3089" w:rsidRPr="003A005D" w:rsidRDefault="00704C8A" w:rsidP="00DA28C2">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hyperlink w:anchor="_الزامات_محاسبات_الکتریکی" w:history="1">
              <w:r w:rsidR="000E3089" w:rsidRPr="005579F2">
                <w:rPr>
                  <w:rStyle w:val="Hyperlink"/>
                  <w:rFonts w:hint="cs"/>
                  <w:rtl/>
                </w:rPr>
                <w:t>الزامات محاسبات الکتریکی در طراحی شبکه فشار متوسط</w:t>
              </w:r>
            </w:hyperlink>
          </w:p>
        </w:tc>
        <w:tc>
          <w:tcPr>
            <w:tcW w:w="2448" w:type="pct"/>
            <w:tcBorders>
              <w:top w:val="single" w:sz="12" w:space="0" w:color="5B9BD5" w:themeColor="accent1"/>
            </w:tcBorders>
            <w:vAlign w:val="center"/>
          </w:tcPr>
          <w:p w14:paraId="10C8805D" w14:textId="77777777" w:rsidR="000E3089" w:rsidRPr="003A005D" w:rsidRDefault="000E308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r w:rsidRPr="003A005D">
              <w:rPr>
                <w:rFonts w:hint="cs"/>
                <w:rtl/>
              </w:rPr>
              <w:t>حداکثر توان انتقالی فیدرهای فشار متوسط</w:t>
            </w:r>
          </w:p>
        </w:tc>
        <w:tc>
          <w:tcPr>
            <w:tcW w:w="351" w:type="pct"/>
            <w:vMerge w:val="restart"/>
            <w:tcBorders>
              <w:top w:val="single" w:sz="12" w:space="0" w:color="5B9BD5" w:themeColor="accent1"/>
            </w:tcBorders>
            <w:vAlign w:val="center"/>
          </w:tcPr>
          <w:p w14:paraId="76F1177E" w14:textId="77777777" w:rsidR="000E3089" w:rsidRPr="003A005D" w:rsidRDefault="000E308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r w:rsidRPr="003A005D">
              <w:rPr>
                <w:rFonts w:hint="cs"/>
                <w:rtl/>
              </w:rPr>
              <w:t>7</w:t>
            </w:r>
          </w:p>
        </w:tc>
        <w:tc>
          <w:tcPr>
            <w:tcW w:w="618" w:type="pct"/>
            <w:tcBorders>
              <w:top w:val="single" w:sz="12" w:space="0" w:color="5B9BD5" w:themeColor="accent1"/>
            </w:tcBorders>
            <w:vAlign w:val="center"/>
          </w:tcPr>
          <w:p w14:paraId="1A1F4752" w14:textId="77777777" w:rsidR="000E3089" w:rsidRPr="003A005D" w:rsidRDefault="000E308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r w:rsidRPr="003A005D">
              <w:rPr>
                <w:rFonts w:hint="cs"/>
                <w:rtl/>
              </w:rPr>
              <w:t>2-7</w:t>
            </w:r>
          </w:p>
        </w:tc>
        <w:tc>
          <w:tcPr>
            <w:tcW w:w="565" w:type="pct"/>
            <w:tcBorders>
              <w:top w:val="single" w:sz="12" w:space="0" w:color="5B9BD5" w:themeColor="accent1"/>
            </w:tcBorders>
            <w:vAlign w:val="center"/>
          </w:tcPr>
          <w:p w14:paraId="3CFFC2B8" w14:textId="0CCF7EA2" w:rsidR="000E3089" w:rsidRPr="003A005D" w:rsidRDefault="00B87CB6"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12</w:t>
            </w:r>
          </w:p>
        </w:tc>
      </w:tr>
      <w:tr w:rsidR="00CD637C" w:rsidRPr="007E784D" w14:paraId="56792CD2" w14:textId="77777777" w:rsidTr="00DA2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 w:type="pct"/>
            <w:vMerge/>
            <w:vAlign w:val="center"/>
          </w:tcPr>
          <w:p w14:paraId="6FE4625A" w14:textId="77777777" w:rsidR="000E3089" w:rsidRPr="003A005D" w:rsidRDefault="000E3089" w:rsidP="00DA28C2">
            <w:pPr>
              <w:pStyle w:val="ae"/>
              <w:framePr w:hSpace="0" w:wrap="auto" w:vAnchor="margin" w:xAlign="left" w:yAlign="inline"/>
              <w:ind w:right="-180"/>
              <w:suppressOverlap w:val="0"/>
              <w:rPr>
                <w:rtl/>
              </w:rPr>
            </w:pPr>
          </w:p>
        </w:tc>
        <w:tc>
          <w:tcPr>
            <w:tcW w:w="705" w:type="pct"/>
            <w:vMerge/>
            <w:vAlign w:val="center"/>
          </w:tcPr>
          <w:p w14:paraId="279E15ED" w14:textId="77777777" w:rsidR="000E3089" w:rsidRPr="003A005D" w:rsidRDefault="000E3089" w:rsidP="00DA28C2">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p>
        </w:tc>
        <w:tc>
          <w:tcPr>
            <w:tcW w:w="2448" w:type="pct"/>
            <w:vAlign w:val="center"/>
          </w:tcPr>
          <w:p w14:paraId="76BBE90E" w14:textId="77777777" w:rsidR="000E3089" w:rsidRPr="003A005D" w:rsidRDefault="000E308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r w:rsidRPr="003A005D">
              <w:rPr>
                <w:rFonts w:hint="cs"/>
                <w:rtl/>
              </w:rPr>
              <w:t>حداکثر افت ولتاژ در نقاط تقاضا</w:t>
            </w:r>
          </w:p>
        </w:tc>
        <w:tc>
          <w:tcPr>
            <w:tcW w:w="351" w:type="pct"/>
            <w:vMerge/>
            <w:vAlign w:val="center"/>
          </w:tcPr>
          <w:p w14:paraId="21E8B4A0" w14:textId="77777777" w:rsidR="000E3089" w:rsidRPr="003A005D" w:rsidRDefault="000E308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p>
        </w:tc>
        <w:tc>
          <w:tcPr>
            <w:tcW w:w="618" w:type="pct"/>
            <w:vAlign w:val="center"/>
          </w:tcPr>
          <w:p w14:paraId="77661F62" w14:textId="77777777" w:rsidR="000E3089" w:rsidRPr="003A005D" w:rsidRDefault="000E308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r w:rsidRPr="003A005D">
              <w:rPr>
                <w:rFonts w:hint="cs"/>
                <w:rtl/>
              </w:rPr>
              <w:t>3-7</w:t>
            </w:r>
          </w:p>
        </w:tc>
        <w:tc>
          <w:tcPr>
            <w:tcW w:w="565" w:type="pct"/>
            <w:vAlign w:val="center"/>
          </w:tcPr>
          <w:p w14:paraId="23CEFAD3" w14:textId="38B6241B" w:rsidR="000E3089" w:rsidRPr="003A005D" w:rsidRDefault="00B87CB6"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12</w:t>
            </w:r>
          </w:p>
        </w:tc>
      </w:tr>
      <w:tr w:rsidR="00CD637C" w:rsidRPr="007E784D" w14:paraId="01B1B03A" w14:textId="77777777" w:rsidTr="00DA28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 w:type="pct"/>
            <w:vMerge/>
            <w:vAlign w:val="center"/>
          </w:tcPr>
          <w:p w14:paraId="01B948AA" w14:textId="77777777" w:rsidR="000E3089" w:rsidRPr="003A005D" w:rsidRDefault="000E3089" w:rsidP="00DA28C2">
            <w:pPr>
              <w:pStyle w:val="ae"/>
              <w:framePr w:hSpace="0" w:wrap="auto" w:vAnchor="margin" w:xAlign="left" w:yAlign="inline"/>
              <w:ind w:right="-180"/>
              <w:suppressOverlap w:val="0"/>
              <w:rPr>
                <w:rtl/>
              </w:rPr>
            </w:pPr>
          </w:p>
        </w:tc>
        <w:tc>
          <w:tcPr>
            <w:tcW w:w="705" w:type="pct"/>
            <w:vMerge/>
            <w:vAlign w:val="center"/>
          </w:tcPr>
          <w:p w14:paraId="3C25431A" w14:textId="77777777" w:rsidR="000E3089" w:rsidRPr="003A005D" w:rsidRDefault="000E3089" w:rsidP="00DA28C2">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p>
        </w:tc>
        <w:tc>
          <w:tcPr>
            <w:tcW w:w="2448" w:type="pct"/>
            <w:vAlign w:val="center"/>
          </w:tcPr>
          <w:p w14:paraId="7C8C0FC4" w14:textId="77777777" w:rsidR="000E3089" w:rsidRPr="003A005D" w:rsidRDefault="000E308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r w:rsidRPr="003A005D">
              <w:rPr>
                <w:rFonts w:hint="cs"/>
                <w:rtl/>
              </w:rPr>
              <w:t>پیش بینی حداکثر توان پستهای فوق توزیع</w:t>
            </w:r>
          </w:p>
        </w:tc>
        <w:tc>
          <w:tcPr>
            <w:tcW w:w="351" w:type="pct"/>
            <w:vMerge/>
            <w:vAlign w:val="center"/>
          </w:tcPr>
          <w:p w14:paraId="2445C273" w14:textId="77777777" w:rsidR="000E3089" w:rsidRPr="003A005D" w:rsidRDefault="000E308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p>
        </w:tc>
        <w:tc>
          <w:tcPr>
            <w:tcW w:w="618" w:type="pct"/>
            <w:vAlign w:val="center"/>
          </w:tcPr>
          <w:p w14:paraId="23416D27" w14:textId="77777777" w:rsidR="000E3089" w:rsidRPr="003A005D" w:rsidRDefault="000E308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r w:rsidRPr="003A005D">
              <w:rPr>
                <w:rFonts w:hint="cs"/>
                <w:rtl/>
              </w:rPr>
              <w:t>4-7</w:t>
            </w:r>
          </w:p>
        </w:tc>
        <w:tc>
          <w:tcPr>
            <w:tcW w:w="565" w:type="pct"/>
            <w:vAlign w:val="center"/>
          </w:tcPr>
          <w:p w14:paraId="20052D90" w14:textId="4DF705D0" w:rsidR="000E3089" w:rsidRPr="003A005D" w:rsidRDefault="00B87CB6"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12</w:t>
            </w:r>
          </w:p>
        </w:tc>
      </w:tr>
      <w:tr w:rsidR="00CD637C" w:rsidRPr="007E784D" w14:paraId="69EC70B1" w14:textId="77777777" w:rsidTr="00DA2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 w:type="pct"/>
            <w:vMerge/>
            <w:vAlign w:val="center"/>
          </w:tcPr>
          <w:p w14:paraId="18C25C6B" w14:textId="77777777" w:rsidR="000E3089" w:rsidRPr="003A005D" w:rsidRDefault="000E3089" w:rsidP="00DA28C2">
            <w:pPr>
              <w:pStyle w:val="ae"/>
              <w:framePr w:hSpace="0" w:wrap="auto" w:vAnchor="margin" w:xAlign="left" w:yAlign="inline"/>
              <w:ind w:right="-180"/>
              <w:suppressOverlap w:val="0"/>
              <w:rPr>
                <w:rtl/>
              </w:rPr>
            </w:pPr>
          </w:p>
        </w:tc>
        <w:tc>
          <w:tcPr>
            <w:tcW w:w="705" w:type="pct"/>
            <w:vMerge/>
            <w:vAlign w:val="center"/>
          </w:tcPr>
          <w:p w14:paraId="736022F4" w14:textId="77777777" w:rsidR="000E3089" w:rsidRPr="003A005D" w:rsidRDefault="000E3089" w:rsidP="00DA28C2">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p>
        </w:tc>
        <w:tc>
          <w:tcPr>
            <w:tcW w:w="2448" w:type="pct"/>
            <w:vAlign w:val="center"/>
          </w:tcPr>
          <w:p w14:paraId="4A29D051" w14:textId="77777777" w:rsidR="000E3089" w:rsidRPr="003A005D" w:rsidRDefault="000E308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r w:rsidRPr="003A005D">
              <w:rPr>
                <w:rFonts w:hint="cs"/>
                <w:rtl/>
              </w:rPr>
              <w:t>تعویض شاخه و بازیابی (</w:t>
            </w:r>
            <w:r w:rsidRPr="003A005D">
              <w:t>Restoration</w:t>
            </w:r>
            <w:r w:rsidRPr="003A005D">
              <w:rPr>
                <w:rFonts w:hint="cs"/>
                <w:rtl/>
              </w:rPr>
              <w:t>) فیدر</w:t>
            </w:r>
          </w:p>
        </w:tc>
        <w:tc>
          <w:tcPr>
            <w:tcW w:w="351" w:type="pct"/>
            <w:vMerge/>
            <w:vAlign w:val="center"/>
          </w:tcPr>
          <w:p w14:paraId="41299FFF" w14:textId="77777777" w:rsidR="000E3089" w:rsidRPr="003A005D" w:rsidRDefault="000E308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p>
        </w:tc>
        <w:tc>
          <w:tcPr>
            <w:tcW w:w="618" w:type="pct"/>
            <w:vAlign w:val="center"/>
          </w:tcPr>
          <w:p w14:paraId="74EBDB0A" w14:textId="77777777" w:rsidR="000E3089" w:rsidRPr="003A005D" w:rsidRDefault="000E308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r w:rsidRPr="003A005D">
              <w:rPr>
                <w:rFonts w:hint="cs"/>
                <w:rtl/>
              </w:rPr>
              <w:t>5-7</w:t>
            </w:r>
          </w:p>
        </w:tc>
        <w:tc>
          <w:tcPr>
            <w:tcW w:w="565" w:type="pct"/>
            <w:vAlign w:val="center"/>
          </w:tcPr>
          <w:p w14:paraId="173F13EF" w14:textId="581C55D7" w:rsidR="000E3089" w:rsidRPr="003A005D" w:rsidRDefault="00B87CB6"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13</w:t>
            </w:r>
          </w:p>
        </w:tc>
      </w:tr>
      <w:tr w:rsidR="00CD637C" w:rsidRPr="007E784D" w14:paraId="175A6030" w14:textId="77777777" w:rsidTr="00DA28C2">
        <w:trPr>
          <w:cnfStyle w:val="000000010000" w:firstRow="0" w:lastRow="0" w:firstColumn="0" w:lastColumn="0" w:oddVBand="0" w:evenVBand="0" w:oddHBand="0" w:evenHBand="1"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313" w:type="pct"/>
            <w:vMerge/>
            <w:vAlign w:val="center"/>
          </w:tcPr>
          <w:p w14:paraId="2EAC3156" w14:textId="77777777" w:rsidR="000E3089" w:rsidRPr="003A005D" w:rsidRDefault="000E3089" w:rsidP="00DA28C2">
            <w:pPr>
              <w:pStyle w:val="ae"/>
              <w:framePr w:hSpace="0" w:wrap="auto" w:vAnchor="margin" w:xAlign="left" w:yAlign="inline"/>
              <w:ind w:right="-180"/>
              <w:suppressOverlap w:val="0"/>
              <w:rPr>
                <w:rtl/>
              </w:rPr>
            </w:pPr>
          </w:p>
        </w:tc>
        <w:tc>
          <w:tcPr>
            <w:tcW w:w="705" w:type="pct"/>
            <w:vMerge/>
            <w:vAlign w:val="center"/>
          </w:tcPr>
          <w:p w14:paraId="1EED6D76" w14:textId="77777777" w:rsidR="000E3089" w:rsidRPr="003A005D" w:rsidRDefault="000E3089" w:rsidP="00DA28C2">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p>
        </w:tc>
        <w:tc>
          <w:tcPr>
            <w:tcW w:w="2448" w:type="pct"/>
            <w:vAlign w:val="center"/>
          </w:tcPr>
          <w:p w14:paraId="4C10F010" w14:textId="77777777" w:rsidR="00DA28C2" w:rsidRDefault="000E308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r w:rsidRPr="003A005D">
              <w:rPr>
                <w:rFonts w:hint="cs"/>
                <w:rtl/>
              </w:rPr>
              <w:t>پارامترهای ورودی و خروجی در محاسبات الکتریکی</w:t>
            </w:r>
          </w:p>
          <w:p w14:paraId="158D0AB5" w14:textId="6AB20FB1" w:rsidR="000E3089" w:rsidRPr="003A005D" w:rsidRDefault="000E308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r w:rsidRPr="003A005D">
              <w:rPr>
                <w:rFonts w:hint="cs"/>
                <w:rtl/>
              </w:rPr>
              <w:t xml:space="preserve"> فیدرهای فشار متوسط</w:t>
            </w:r>
          </w:p>
        </w:tc>
        <w:tc>
          <w:tcPr>
            <w:tcW w:w="351" w:type="pct"/>
            <w:vMerge/>
            <w:vAlign w:val="center"/>
          </w:tcPr>
          <w:p w14:paraId="5EE07621" w14:textId="77777777" w:rsidR="000E3089" w:rsidRPr="003A005D" w:rsidRDefault="000E308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p>
        </w:tc>
        <w:tc>
          <w:tcPr>
            <w:tcW w:w="618" w:type="pct"/>
            <w:vAlign w:val="center"/>
          </w:tcPr>
          <w:p w14:paraId="6420A88D" w14:textId="77777777" w:rsidR="000E3089" w:rsidRPr="003A005D" w:rsidRDefault="000E308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r w:rsidRPr="003A005D">
              <w:rPr>
                <w:rFonts w:hint="cs"/>
                <w:rtl/>
              </w:rPr>
              <w:t>6-7</w:t>
            </w:r>
          </w:p>
        </w:tc>
        <w:tc>
          <w:tcPr>
            <w:tcW w:w="565" w:type="pct"/>
            <w:vAlign w:val="center"/>
          </w:tcPr>
          <w:p w14:paraId="53EF1DE3" w14:textId="32AAF655" w:rsidR="000E3089" w:rsidRPr="003A005D" w:rsidRDefault="00B87CB6"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13</w:t>
            </w:r>
          </w:p>
        </w:tc>
      </w:tr>
      <w:tr w:rsidR="00CD637C" w:rsidRPr="007E784D" w14:paraId="65D2B90C" w14:textId="77777777" w:rsidTr="00DA2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 w:type="pct"/>
            <w:vMerge/>
            <w:tcBorders>
              <w:bottom w:val="single" w:sz="12" w:space="0" w:color="5B9BD5" w:themeColor="accent1"/>
            </w:tcBorders>
            <w:vAlign w:val="center"/>
          </w:tcPr>
          <w:p w14:paraId="0128D94C" w14:textId="77777777" w:rsidR="000E3089" w:rsidRPr="003A005D" w:rsidRDefault="000E3089" w:rsidP="00DA28C2">
            <w:pPr>
              <w:pStyle w:val="ae"/>
              <w:framePr w:hSpace="0" w:wrap="auto" w:vAnchor="margin" w:xAlign="left" w:yAlign="inline"/>
              <w:ind w:right="-180"/>
              <w:suppressOverlap w:val="0"/>
              <w:rPr>
                <w:rtl/>
              </w:rPr>
            </w:pPr>
          </w:p>
        </w:tc>
        <w:tc>
          <w:tcPr>
            <w:tcW w:w="705" w:type="pct"/>
            <w:vMerge/>
            <w:tcBorders>
              <w:bottom w:val="single" w:sz="12" w:space="0" w:color="5B9BD5" w:themeColor="accent1"/>
            </w:tcBorders>
            <w:vAlign w:val="center"/>
          </w:tcPr>
          <w:p w14:paraId="1724F381" w14:textId="77777777" w:rsidR="000E3089" w:rsidRPr="003A005D" w:rsidRDefault="000E3089" w:rsidP="00DA28C2">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p>
        </w:tc>
        <w:tc>
          <w:tcPr>
            <w:tcW w:w="2448" w:type="pct"/>
            <w:tcBorders>
              <w:bottom w:val="single" w:sz="12" w:space="0" w:color="5B9BD5" w:themeColor="accent1"/>
            </w:tcBorders>
            <w:vAlign w:val="center"/>
          </w:tcPr>
          <w:p w14:paraId="7F9E6CDC" w14:textId="153E38B5" w:rsidR="000E3089" w:rsidRPr="003A005D" w:rsidRDefault="000E308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r w:rsidRPr="003A005D">
              <w:rPr>
                <w:rFonts w:hint="cs"/>
                <w:rtl/>
              </w:rPr>
              <w:t xml:space="preserve">معیار </w:t>
            </w:r>
            <w:r w:rsidR="00FE727A">
              <w:rPr>
                <w:rFonts w:hint="cs"/>
                <w:rtl/>
              </w:rPr>
              <w:t xml:space="preserve">ارزیابی و </w:t>
            </w:r>
            <w:r w:rsidRPr="003A005D">
              <w:rPr>
                <w:rFonts w:hint="cs"/>
                <w:rtl/>
              </w:rPr>
              <w:t>پذیرش محاسبات الکتریکی فشار متوسط</w:t>
            </w:r>
          </w:p>
        </w:tc>
        <w:tc>
          <w:tcPr>
            <w:tcW w:w="351" w:type="pct"/>
            <w:vMerge/>
            <w:tcBorders>
              <w:bottom w:val="single" w:sz="12" w:space="0" w:color="5B9BD5" w:themeColor="accent1"/>
            </w:tcBorders>
            <w:vAlign w:val="center"/>
          </w:tcPr>
          <w:p w14:paraId="7BC326D2" w14:textId="77777777" w:rsidR="000E3089" w:rsidRPr="003A005D" w:rsidRDefault="000E308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p>
        </w:tc>
        <w:tc>
          <w:tcPr>
            <w:tcW w:w="618" w:type="pct"/>
            <w:tcBorders>
              <w:bottom w:val="single" w:sz="12" w:space="0" w:color="5B9BD5" w:themeColor="accent1"/>
            </w:tcBorders>
            <w:vAlign w:val="center"/>
          </w:tcPr>
          <w:p w14:paraId="08B5484B" w14:textId="77777777" w:rsidR="000E3089" w:rsidRPr="003A005D" w:rsidRDefault="000E308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r w:rsidRPr="003A005D">
              <w:rPr>
                <w:rFonts w:hint="cs"/>
                <w:rtl/>
              </w:rPr>
              <w:t>7-7</w:t>
            </w:r>
          </w:p>
        </w:tc>
        <w:tc>
          <w:tcPr>
            <w:tcW w:w="565" w:type="pct"/>
            <w:tcBorders>
              <w:bottom w:val="single" w:sz="12" w:space="0" w:color="5B9BD5" w:themeColor="accent1"/>
            </w:tcBorders>
            <w:vAlign w:val="center"/>
          </w:tcPr>
          <w:p w14:paraId="2DA31E6B" w14:textId="47F5FB02" w:rsidR="000E3089" w:rsidRPr="003A005D" w:rsidRDefault="00B87CB6"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13</w:t>
            </w:r>
          </w:p>
        </w:tc>
      </w:tr>
      <w:tr w:rsidR="00CD637C" w:rsidRPr="007E784D" w14:paraId="795EA167" w14:textId="77777777" w:rsidTr="00DA28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 w:type="pct"/>
            <w:vMerge w:val="restart"/>
            <w:tcBorders>
              <w:top w:val="single" w:sz="12" w:space="0" w:color="5B9BD5" w:themeColor="accent1"/>
            </w:tcBorders>
            <w:vAlign w:val="center"/>
          </w:tcPr>
          <w:p w14:paraId="6011FAD1" w14:textId="77777777" w:rsidR="00F90499" w:rsidRPr="003A005D" w:rsidRDefault="00F90499" w:rsidP="00DA28C2">
            <w:pPr>
              <w:pStyle w:val="ae"/>
              <w:framePr w:hSpace="0" w:wrap="auto" w:vAnchor="margin" w:xAlign="left" w:yAlign="inline"/>
              <w:ind w:right="-180"/>
              <w:suppressOverlap w:val="0"/>
              <w:rPr>
                <w:rtl/>
              </w:rPr>
            </w:pPr>
            <w:r w:rsidRPr="003A005D">
              <w:rPr>
                <w:rFonts w:hint="cs"/>
                <w:rtl/>
              </w:rPr>
              <w:t>3</w:t>
            </w:r>
          </w:p>
        </w:tc>
        <w:tc>
          <w:tcPr>
            <w:tcW w:w="705" w:type="pct"/>
            <w:vMerge w:val="restart"/>
            <w:tcBorders>
              <w:top w:val="single" w:sz="12" w:space="0" w:color="5B9BD5" w:themeColor="accent1"/>
            </w:tcBorders>
            <w:vAlign w:val="center"/>
          </w:tcPr>
          <w:p w14:paraId="2CD00EA0" w14:textId="4F2556AA" w:rsidR="00F90499" w:rsidRPr="003A005D" w:rsidRDefault="00704C8A" w:rsidP="00DA28C2">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hyperlink w:anchor="_ملاحظات_محاسبات_الکتریکی_1" w:history="1">
              <w:r w:rsidR="00F90499" w:rsidRPr="005579F2">
                <w:rPr>
                  <w:rStyle w:val="Hyperlink"/>
                  <w:rFonts w:hint="cs"/>
                  <w:rtl/>
                </w:rPr>
                <w:t>الزامات محاسبات الکتریکی در طراحی پستهای توزیع</w:t>
              </w:r>
            </w:hyperlink>
          </w:p>
        </w:tc>
        <w:tc>
          <w:tcPr>
            <w:tcW w:w="2448" w:type="pct"/>
            <w:tcBorders>
              <w:top w:val="single" w:sz="12" w:space="0" w:color="5B9BD5" w:themeColor="accent1"/>
            </w:tcBorders>
            <w:vAlign w:val="center"/>
          </w:tcPr>
          <w:p w14:paraId="44CDDCC7" w14:textId="77777777" w:rsidR="00F90499" w:rsidRPr="003A005D" w:rsidRDefault="00F9049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r w:rsidRPr="003A005D">
              <w:rPr>
                <w:rFonts w:hint="cs"/>
                <w:rtl/>
              </w:rPr>
              <w:t>بررسی ناحیه تحت پوشش پستهای موجود در زمان نیاز به پست جدید</w:t>
            </w:r>
          </w:p>
        </w:tc>
        <w:tc>
          <w:tcPr>
            <w:tcW w:w="351" w:type="pct"/>
            <w:vMerge w:val="restart"/>
            <w:tcBorders>
              <w:top w:val="single" w:sz="12" w:space="0" w:color="5B9BD5" w:themeColor="accent1"/>
            </w:tcBorders>
            <w:vAlign w:val="center"/>
          </w:tcPr>
          <w:p w14:paraId="289B912A" w14:textId="77777777" w:rsidR="00F90499" w:rsidRPr="003A005D" w:rsidRDefault="00F9049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r w:rsidRPr="003A005D">
              <w:rPr>
                <w:rFonts w:hint="cs"/>
                <w:rtl/>
              </w:rPr>
              <w:t>8</w:t>
            </w:r>
          </w:p>
        </w:tc>
        <w:tc>
          <w:tcPr>
            <w:tcW w:w="618" w:type="pct"/>
            <w:tcBorders>
              <w:top w:val="single" w:sz="12" w:space="0" w:color="5B9BD5" w:themeColor="accent1"/>
            </w:tcBorders>
            <w:vAlign w:val="center"/>
          </w:tcPr>
          <w:p w14:paraId="731CCE0C" w14:textId="77777777" w:rsidR="00F90499" w:rsidRPr="003A005D" w:rsidRDefault="00F9049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r w:rsidRPr="003A005D">
              <w:rPr>
                <w:rFonts w:hint="cs"/>
                <w:rtl/>
              </w:rPr>
              <w:t>2-8</w:t>
            </w:r>
          </w:p>
        </w:tc>
        <w:tc>
          <w:tcPr>
            <w:tcW w:w="565" w:type="pct"/>
            <w:tcBorders>
              <w:top w:val="single" w:sz="12" w:space="0" w:color="5B9BD5" w:themeColor="accent1"/>
            </w:tcBorders>
            <w:vAlign w:val="center"/>
          </w:tcPr>
          <w:p w14:paraId="3319A1BD" w14:textId="132CE6B4" w:rsidR="00F90499" w:rsidRPr="003A005D" w:rsidRDefault="00E2502D"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21</w:t>
            </w:r>
          </w:p>
        </w:tc>
      </w:tr>
      <w:tr w:rsidR="00CD637C" w:rsidRPr="007E784D" w14:paraId="20113179" w14:textId="77777777" w:rsidTr="00DA28C2">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313" w:type="pct"/>
            <w:vMerge/>
            <w:vAlign w:val="center"/>
          </w:tcPr>
          <w:p w14:paraId="3E62F324" w14:textId="77777777" w:rsidR="00F90499" w:rsidRPr="003A005D" w:rsidRDefault="00F90499" w:rsidP="00DA28C2">
            <w:pPr>
              <w:pStyle w:val="ae"/>
              <w:framePr w:hSpace="0" w:wrap="auto" w:vAnchor="margin" w:xAlign="left" w:yAlign="inline"/>
              <w:ind w:right="-180"/>
              <w:suppressOverlap w:val="0"/>
              <w:rPr>
                <w:rtl/>
              </w:rPr>
            </w:pPr>
          </w:p>
        </w:tc>
        <w:tc>
          <w:tcPr>
            <w:tcW w:w="705" w:type="pct"/>
            <w:vMerge/>
            <w:vAlign w:val="center"/>
          </w:tcPr>
          <w:p w14:paraId="75167654" w14:textId="77777777" w:rsidR="00F90499" w:rsidRPr="003A005D" w:rsidRDefault="00F9049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p>
        </w:tc>
        <w:tc>
          <w:tcPr>
            <w:tcW w:w="2448" w:type="pct"/>
            <w:vAlign w:val="center"/>
          </w:tcPr>
          <w:p w14:paraId="79C674F1" w14:textId="77777777" w:rsidR="00F90499" w:rsidRPr="003A005D" w:rsidRDefault="00F9049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r w:rsidRPr="003A005D">
              <w:rPr>
                <w:rFonts w:hint="cs"/>
                <w:rtl/>
              </w:rPr>
              <w:t>امکان انجام مانور و تعیین نقاط استقرار بهینه پستها و فیدرهای فشار ضعیف</w:t>
            </w:r>
          </w:p>
        </w:tc>
        <w:tc>
          <w:tcPr>
            <w:tcW w:w="351" w:type="pct"/>
            <w:vMerge/>
            <w:vAlign w:val="center"/>
          </w:tcPr>
          <w:p w14:paraId="4D812847" w14:textId="77777777" w:rsidR="00F90499" w:rsidRPr="003A005D" w:rsidRDefault="00F9049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p>
        </w:tc>
        <w:tc>
          <w:tcPr>
            <w:tcW w:w="618" w:type="pct"/>
            <w:vAlign w:val="center"/>
          </w:tcPr>
          <w:p w14:paraId="6EF306D4" w14:textId="77777777" w:rsidR="00F90499" w:rsidRPr="003A005D" w:rsidRDefault="00F9049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r w:rsidRPr="003A005D">
              <w:rPr>
                <w:rFonts w:hint="cs"/>
                <w:rtl/>
              </w:rPr>
              <w:t>3-8</w:t>
            </w:r>
          </w:p>
        </w:tc>
        <w:tc>
          <w:tcPr>
            <w:tcW w:w="565" w:type="pct"/>
            <w:vAlign w:val="center"/>
          </w:tcPr>
          <w:p w14:paraId="7C59E773" w14:textId="2C44D044" w:rsidR="00F90499" w:rsidRPr="003A005D" w:rsidRDefault="00F9049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2</w:t>
            </w:r>
            <w:r w:rsidR="00E2502D">
              <w:rPr>
                <w:rFonts w:hint="cs"/>
                <w:rtl/>
              </w:rPr>
              <w:t>1</w:t>
            </w:r>
          </w:p>
        </w:tc>
      </w:tr>
      <w:tr w:rsidR="00CD637C" w:rsidRPr="007E784D" w14:paraId="7019E07A" w14:textId="77777777" w:rsidTr="00DA28C2">
        <w:trPr>
          <w:cnfStyle w:val="000000010000" w:firstRow="0" w:lastRow="0" w:firstColumn="0" w:lastColumn="0" w:oddVBand="0" w:evenVBand="0" w:oddHBand="0" w:evenHBand="1"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313" w:type="pct"/>
            <w:vMerge/>
            <w:vAlign w:val="center"/>
          </w:tcPr>
          <w:p w14:paraId="4EA3AAD3" w14:textId="77777777" w:rsidR="00F90499" w:rsidRPr="003A005D" w:rsidRDefault="00F90499" w:rsidP="00DA28C2">
            <w:pPr>
              <w:pStyle w:val="ae"/>
              <w:framePr w:hSpace="0" w:wrap="auto" w:vAnchor="margin" w:xAlign="left" w:yAlign="inline"/>
              <w:ind w:right="-180"/>
              <w:suppressOverlap w:val="0"/>
              <w:rPr>
                <w:rtl/>
              </w:rPr>
            </w:pPr>
          </w:p>
        </w:tc>
        <w:tc>
          <w:tcPr>
            <w:tcW w:w="705" w:type="pct"/>
            <w:vMerge/>
            <w:vAlign w:val="center"/>
          </w:tcPr>
          <w:p w14:paraId="77DD3F82" w14:textId="77777777" w:rsidR="00F90499" w:rsidRPr="003A005D" w:rsidRDefault="00F9049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p>
        </w:tc>
        <w:tc>
          <w:tcPr>
            <w:tcW w:w="2448" w:type="pct"/>
            <w:tcBorders>
              <w:bottom w:val="single" w:sz="12" w:space="0" w:color="5B9BD5" w:themeColor="accent1"/>
            </w:tcBorders>
            <w:vAlign w:val="center"/>
          </w:tcPr>
          <w:p w14:paraId="7DDA5CC7" w14:textId="057F3797" w:rsidR="00F90499" w:rsidRPr="003A005D" w:rsidRDefault="00F9049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r w:rsidRPr="003A005D">
              <w:rPr>
                <w:rFonts w:hint="cs"/>
                <w:rtl/>
              </w:rPr>
              <w:t>معیار ارزیابی و پذیرش محاسبات الکتریکی پست</w:t>
            </w:r>
            <w:r w:rsidR="00FE727A">
              <w:rPr>
                <w:rFonts w:hint="cs"/>
                <w:rtl/>
              </w:rPr>
              <w:t xml:space="preserve"> های توزیع</w:t>
            </w:r>
          </w:p>
        </w:tc>
        <w:tc>
          <w:tcPr>
            <w:tcW w:w="351" w:type="pct"/>
            <w:vMerge/>
            <w:vAlign w:val="center"/>
          </w:tcPr>
          <w:p w14:paraId="3D26368E" w14:textId="77777777" w:rsidR="00F90499" w:rsidRPr="003A005D" w:rsidRDefault="00F9049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p>
        </w:tc>
        <w:tc>
          <w:tcPr>
            <w:tcW w:w="618" w:type="pct"/>
            <w:tcBorders>
              <w:bottom w:val="single" w:sz="12" w:space="0" w:color="5B9BD5" w:themeColor="accent1"/>
            </w:tcBorders>
            <w:vAlign w:val="center"/>
          </w:tcPr>
          <w:p w14:paraId="7E07AD97" w14:textId="77777777" w:rsidR="00F90499" w:rsidRPr="003A005D" w:rsidRDefault="00F9049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r w:rsidRPr="003A005D">
              <w:rPr>
                <w:rFonts w:hint="cs"/>
                <w:rtl/>
              </w:rPr>
              <w:t>4-8</w:t>
            </w:r>
          </w:p>
        </w:tc>
        <w:tc>
          <w:tcPr>
            <w:tcW w:w="565" w:type="pct"/>
            <w:tcBorders>
              <w:bottom w:val="single" w:sz="12" w:space="0" w:color="5B9BD5" w:themeColor="accent1"/>
            </w:tcBorders>
            <w:vAlign w:val="center"/>
          </w:tcPr>
          <w:p w14:paraId="079B690E" w14:textId="1D9F17A7" w:rsidR="00F90499" w:rsidRPr="003A005D" w:rsidRDefault="00F9049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2</w:t>
            </w:r>
            <w:r w:rsidR="00E2502D">
              <w:rPr>
                <w:rFonts w:hint="cs"/>
                <w:rtl/>
              </w:rPr>
              <w:t>2</w:t>
            </w:r>
          </w:p>
        </w:tc>
      </w:tr>
      <w:tr w:rsidR="00CD637C" w:rsidRPr="007E784D" w14:paraId="5D01BC3E" w14:textId="77777777" w:rsidTr="00DA28C2">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313" w:type="pct"/>
            <w:vMerge/>
            <w:vAlign w:val="center"/>
          </w:tcPr>
          <w:p w14:paraId="11B9019E" w14:textId="77777777" w:rsidR="00F90499" w:rsidRPr="003A005D" w:rsidRDefault="00F90499" w:rsidP="00DA28C2">
            <w:pPr>
              <w:pStyle w:val="ae"/>
              <w:framePr w:hSpace="0" w:wrap="auto" w:vAnchor="margin" w:xAlign="left" w:yAlign="inline"/>
              <w:ind w:right="-180"/>
              <w:suppressOverlap w:val="0"/>
              <w:rPr>
                <w:rtl/>
              </w:rPr>
            </w:pPr>
          </w:p>
        </w:tc>
        <w:tc>
          <w:tcPr>
            <w:tcW w:w="705" w:type="pct"/>
            <w:vMerge/>
            <w:vAlign w:val="center"/>
          </w:tcPr>
          <w:p w14:paraId="017FD149" w14:textId="77777777" w:rsidR="00F90499" w:rsidRPr="003A005D" w:rsidRDefault="00F9049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p>
        </w:tc>
        <w:tc>
          <w:tcPr>
            <w:tcW w:w="2448" w:type="pct"/>
            <w:tcBorders>
              <w:top w:val="single" w:sz="12" w:space="0" w:color="5B9BD5" w:themeColor="accent1"/>
            </w:tcBorders>
            <w:vAlign w:val="center"/>
          </w:tcPr>
          <w:p w14:paraId="1F8C8A8E" w14:textId="67015D54" w:rsidR="00F90499" w:rsidRPr="003A005D" w:rsidRDefault="00F9049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r w:rsidRPr="003A005D">
              <w:rPr>
                <w:rFonts w:hint="cs"/>
                <w:rtl/>
              </w:rPr>
              <w:t>بارگذاری در پستهای توزیع هوایی و زمینی</w:t>
            </w:r>
          </w:p>
        </w:tc>
        <w:tc>
          <w:tcPr>
            <w:tcW w:w="351" w:type="pct"/>
            <w:vMerge/>
            <w:vAlign w:val="center"/>
          </w:tcPr>
          <w:p w14:paraId="6DAC236E" w14:textId="77777777" w:rsidR="00F90499" w:rsidRPr="003A005D" w:rsidRDefault="00F9049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p>
        </w:tc>
        <w:tc>
          <w:tcPr>
            <w:tcW w:w="618" w:type="pct"/>
            <w:tcBorders>
              <w:top w:val="single" w:sz="12" w:space="0" w:color="5B9BD5" w:themeColor="accent1"/>
            </w:tcBorders>
            <w:vAlign w:val="center"/>
          </w:tcPr>
          <w:p w14:paraId="7FD820FD" w14:textId="6E01F4BF" w:rsidR="00F90499" w:rsidRPr="003A005D" w:rsidRDefault="00F9049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5-8</w:t>
            </w:r>
          </w:p>
        </w:tc>
        <w:tc>
          <w:tcPr>
            <w:tcW w:w="565" w:type="pct"/>
            <w:tcBorders>
              <w:top w:val="single" w:sz="12" w:space="0" w:color="5B9BD5" w:themeColor="accent1"/>
            </w:tcBorders>
            <w:vAlign w:val="center"/>
          </w:tcPr>
          <w:p w14:paraId="21769368" w14:textId="01221E0F" w:rsidR="00F90499" w:rsidRPr="003A005D" w:rsidRDefault="00E2502D"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22</w:t>
            </w:r>
          </w:p>
        </w:tc>
      </w:tr>
      <w:tr w:rsidR="00CD637C" w:rsidRPr="007E784D" w14:paraId="1C72F1A4" w14:textId="77777777" w:rsidTr="00DA28C2">
        <w:trPr>
          <w:cnfStyle w:val="000000010000" w:firstRow="0" w:lastRow="0" w:firstColumn="0" w:lastColumn="0" w:oddVBand="0" w:evenVBand="0" w:oddHBand="0" w:evenHBand="1"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313" w:type="pct"/>
            <w:vMerge/>
            <w:vAlign w:val="center"/>
          </w:tcPr>
          <w:p w14:paraId="2BC59079" w14:textId="402A5B51" w:rsidR="00F90499" w:rsidRPr="00E9321F" w:rsidRDefault="00F90499" w:rsidP="00DA28C2">
            <w:pPr>
              <w:pStyle w:val="ae"/>
              <w:framePr w:hSpace="0" w:wrap="auto" w:vAnchor="margin" w:xAlign="left" w:yAlign="inline"/>
              <w:ind w:right="-180"/>
              <w:suppressOverlap w:val="0"/>
              <w:rPr>
                <w:b w:val="0"/>
                <w:bCs/>
                <w:rtl/>
              </w:rPr>
            </w:pPr>
          </w:p>
        </w:tc>
        <w:tc>
          <w:tcPr>
            <w:tcW w:w="705" w:type="pct"/>
            <w:vMerge/>
            <w:vAlign w:val="center"/>
          </w:tcPr>
          <w:p w14:paraId="55443804" w14:textId="354200ED" w:rsidR="00F90499" w:rsidRPr="003A005D" w:rsidRDefault="00F9049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p>
        </w:tc>
        <w:tc>
          <w:tcPr>
            <w:tcW w:w="2448" w:type="pct"/>
            <w:tcBorders>
              <w:top w:val="single" w:sz="12" w:space="0" w:color="5B9BD5" w:themeColor="accent1"/>
            </w:tcBorders>
            <w:vAlign w:val="center"/>
          </w:tcPr>
          <w:p w14:paraId="3525C4ED" w14:textId="77777777" w:rsidR="00F90499" w:rsidRPr="003A005D" w:rsidRDefault="00F9049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r w:rsidRPr="003A005D">
              <w:rPr>
                <w:rFonts w:hint="cs"/>
                <w:rtl/>
              </w:rPr>
              <w:t>شرایط استاندارد در بارگذاری ترانسفورماتورهای توزیع روغنی</w:t>
            </w:r>
          </w:p>
        </w:tc>
        <w:tc>
          <w:tcPr>
            <w:tcW w:w="351" w:type="pct"/>
            <w:vMerge/>
            <w:vAlign w:val="center"/>
          </w:tcPr>
          <w:p w14:paraId="050078EA" w14:textId="701D687E" w:rsidR="00F90499" w:rsidRPr="003A005D" w:rsidRDefault="00F9049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p>
        </w:tc>
        <w:tc>
          <w:tcPr>
            <w:tcW w:w="618" w:type="pct"/>
            <w:tcBorders>
              <w:top w:val="single" w:sz="12" w:space="0" w:color="5B9BD5" w:themeColor="accent1"/>
            </w:tcBorders>
            <w:vAlign w:val="center"/>
          </w:tcPr>
          <w:p w14:paraId="7E2B610D" w14:textId="584201BF" w:rsidR="00F90499" w:rsidRPr="003A005D" w:rsidRDefault="00F9049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1-5-8</w:t>
            </w:r>
          </w:p>
        </w:tc>
        <w:tc>
          <w:tcPr>
            <w:tcW w:w="565" w:type="pct"/>
            <w:tcBorders>
              <w:top w:val="single" w:sz="12" w:space="0" w:color="5B9BD5" w:themeColor="accent1"/>
            </w:tcBorders>
            <w:vAlign w:val="center"/>
          </w:tcPr>
          <w:p w14:paraId="61372AD4" w14:textId="1A987EF2" w:rsidR="00F90499" w:rsidRPr="003A005D" w:rsidRDefault="00E2502D"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22</w:t>
            </w:r>
          </w:p>
        </w:tc>
      </w:tr>
      <w:tr w:rsidR="00CD637C" w:rsidRPr="007E784D" w14:paraId="0E591158" w14:textId="77777777" w:rsidTr="00DA2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 w:type="pct"/>
            <w:vMerge/>
            <w:vAlign w:val="center"/>
          </w:tcPr>
          <w:p w14:paraId="00ACE644" w14:textId="38903A50" w:rsidR="00F90499" w:rsidRPr="003A005D" w:rsidRDefault="00F90499" w:rsidP="00DA28C2">
            <w:pPr>
              <w:pStyle w:val="ae"/>
              <w:framePr w:hSpace="0" w:wrap="auto" w:vAnchor="margin" w:xAlign="left" w:yAlign="inline"/>
              <w:ind w:right="-180"/>
              <w:suppressOverlap w:val="0"/>
              <w:rPr>
                <w:rtl/>
              </w:rPr>
            </w:pPr>
          </w:p>
        </w:tc>
        <w:tc>
          <w:tcPr>
            <w:tcW w:w="705" w:type="pct"/>
            <w:vMerge/>
            <w:vAlign w:val="center"/>
          </w:tcPr>
          <w:p w14:paraId="040A6F56" w14:textId="77777777" w:rsidR="00F90499" w:rsidRPr="003A005D" w:rsidRDefault="00F9049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p>
        </w:tc>
        <w:tc>
          <w:tcPr>
            <w:tcW w:w="2448" w:type="pct"/>
            <w:vAlign w:val="center"/>
          </w:tcPr>
          <w:p w14:paraId="1F5DE54D" w14:textId="0D825377" w:rsidR="00F90499" w:rsidRPr="003A005D" w:rsidRDefault="00F9049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pPr>
            <w:r w:rsidRPr="003A005D">
              <w:rPr>
                <w:rFonts w:hint="cs"/>
                <w:rtl/>
              </w:rPr>
              <w:t>ضرایب تصحیح</w:t>
            </w:r>
            <w:r w:rsidR="000411A7">
              <w:rPr>
                <w:rFonts w:hint="cs"/>
                <w:rtl/>
              </w:rPr>
              <w:t xml:space="preserve"> برای تعیین </w:t>
            </w:r>
            <w:r w:rsidR="000411A7">
              <w:t>soperation</w:t>
            </w:r>
          </w:p>
        </w:tc>
        <w:tc>
          <w:tcPr>
            <w:tcW w:w="351" w:type="pct"/>
            <w:vMerge/>
            <w:vAlign w:val="center"/>
          </w:tcPr>
          <w:p w14:paraId="70327CA4" w14:textId="77777777" w:rsidR="00F90499" w:rsidRPr="003A005D" w:rsidRDefault="00F9049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p>
        </w:tc>
        <w:tc>
          <w:tcPr>
            <w:tcW w:w="618" w:type="pct"/>
            <w:vAlign w:val="center"/>
          </w:tcPr>
          <w:p w14:paraId="5BE48CEF" w14:textId="06C27FB9" w:rsidR="00F90499" w:rsidRPr="003A005D" w:rsidRDefault="00F9049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2-5-8</w:t>
            </w:r>
          </w:p>
        </w:tc>
        <w:tc>
          <w:tcPr>
            <w:tcW w:w="565" w:type="pct"/>
            <w:vAlign w:val="center"/>
          </w:tcPr>
          <w:p w14:paraId="69FF9DE4" w14:textId="6CD66213" w:rsidR="00F90499" w:rsidRPr="003A005D" w:rsidRDefault="00E2502D"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2</w:t>
            </w:r>
            <w:r w:rsidR="00394CE6">
              <w:rPr>
                <w:rFonts w:hint="cs"/>
                <w:rtl/>
              </w:rPr>
              <w:t>3</w:t>
            </w:r>
          </w:p>
        </w:tc>
      </w:tr>
      <w:tr w:rsidR="00CD637C" w:rsidRPr="007E784D" w14:paraId="1C4291E0" w14:textId="77777777" w:rsidTr="00DA28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 w:type="pct"/>
            <w:vMerge/>
            <w:vAlign w:val="center"/>
          </w:tcPr>
          <w:p w14:paraId="09FB0476" w14:textId="2B6AEE07" w:rsidR="00F90499" w:rsidRPr="003A005D" w:rsidRDefault="00F90499" w:rsidP="00DA28C2">
            <w:pPr>
              <w:pStyle w:val="ae"/>
              <w:framePr w:hSpace="0" w:wrap="auto" w:vAnchor="margin" w:xAlign="left" w:yAlign="inline"/>
              <w:ind w:right="-180"/>
              <w:suppressOverlap w:val="0"/>
              <w:rPr>
                <w:rtl/>
              </w:rPr>
            </w:pPr>
          </w:p>
        </w:tc>
        <w:tc>
          <w:tcPr>
            <w:tcW w:w="705" w:type="pct"/>
            <w:vMerge/>
            <w:vAlign w:val="center"/>
          </w:tcPr>
          <w:p w14:paraId="7DE6CBC6" w14:textId="77777777" w:rsidR="00F90499" w:rsidRPr="003A005D" w:rsidRDefault="00F9049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p>
        </w:tc>
        <w:tc>
          <w:tcPr>
            <w:tcW w:w="2448" w:type="pct"/>
            <w:vAlign w:val="center"/>
          </w:tcPr>
          <w:p w14:paraId="1A2471E1" w14:textId="611542B6" w:rsidR="00F90499" w:rsidRPr="003A005D" w:rsidRDefault="00F9049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r w:rsidRPr="003A005D">
              <w:rPr>
                <w:rFonts w:hint="cs"/>
                <w:rtl/>
              </w:rPr>
              <w:t>ضریب تصحیح ارتفاع</w:t>
            </w:r>
            <w:r w:rsidR="000411A7">
              <w:t xml:space="preserve"> K</w:t>
            </w:r>
            <w:r w:rsidR="000411A7" w:rsidRPr="000411A7">
              <w:rPr>
                <w:vertAlign w:val="subscript"/>
              </w:rPr>
              <w:t>H</w:t>
            </w:r>
          </w:p>
        </w:tc>
        <w:tc>
          <w:tcPr>
            <w:tcW w:w="351" w:type="pct"/>
            <w:vMerge/>
            <w:vAlign w:val="center"/>
          </w:tcPr>
          <w:p w14:paraId="03317D77" w14:textId="77777777" w:rsidR="00F90499" w:rsidRPr="003A005D" w:rsidRDefault="00F9049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p>
        </w:tc>
        <w:tc>
          <w:tcPr>
            <w:tcW w:w="618" w:type="pct"/>
            <w:vAlign w:val="center"/>
          </w:tcPr>
          <w:p w14:paraId="1CA6DE9A" w14:textId="3D4971E9" w:rsidR="00F90499" w:rsidRPr="003A005D" w:rsidRDefault="00F9049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1-2-5-8</w:t>
            </w:r>
          </w:p>
        </w:tc>
        <w:tc>
          <w:tcPr>
            <w:tcW w:w="565" w:type="pct"/>
            <w:vAlign w:val="center"/>
          </w:tcPr>
          <w:p w14:paraId="48B67F68" w14:textId="492FE20A" w:rsidR="00F90499" w:rsidRPr="003A005D" w:rsidRDefault="00E2502D"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24</w:t>
            </w:r>
          </w:p>
        </w:tc>
      </w:tr>
      <w:tr w:rsidR="00CD637C" w:rsidRPr="007E784D" w14:paraId="0E888439" w14:textId="77777777" w:rsidTr="00DA2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 w:type="pct"/>
            <w:vMerge/>
            <w:vAlign w:val="center"/>
          </w:tcPr>
          <w:p w14:paraId="40E2F0BA" w14:textId="41712BDE" w:rsidR="00F90499" w:rsidRPr="003A005D" w:rsidRDefault="00F90499" w:rsidP="00DA28C2">
            <w:pPr>
              <w:pStyle w:val="ae"/>
              <w:framePr w:hSpace="0" w:wrap="auto" w:vAnchor="margin" w:xAlign="left" w:yAlign="inline"/>
              <w:ind w:right="-180"/>
              <w:suppressOverlap w:val="0"/>
              <w:rPr>
                <w:rtl/>
              </w:rPr>
            </w:pPr>
          </w:p>
        </w:tc>
        <w:tc>
          <w:tcPr>
            <w:tcW w:w="705" w:type="pct"/>
            <w:vMerge/>
            <w:vAlign w:val="center"/>
          </w:tcPr>
          <w:p w14:paraId="5D39EBCE" w14:textId="77777777" w:rsidR="00F90499" w:rsidRPr="003A005D" w:rsidRDefault="00F9049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p>
        </w:tc>
        <w:tc>
          <w:tcPr>
            <w:tcW w:w="2448" w:type="pct"/>
            <w:vAlign w:val="center"/>
          </w:tcPr>
          <w:p w14:paraId="12182EAE" w14:textId="7758C98E" w:rsidR="00F90499" w:rsidRPr="000411A7" w:rsidRDefault="00F9049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vertAlign w:val="subscript"/>
              </w:rPr>
            </w:pPr>
            <w:r w:rsidRPr="003A005D">
              <w:rPr>
                <w:rFonts w:hint="cs"/>
                <w:rtl/>
              </w:rPr>
              <w:t xml:space="preserve">ضریب تصحیح </w:t>
            </w:r>
            <w:r w:rsidR="000411A7">
              <w:rPr>
                <w:rFonts w:hint="cs"/>
                <w:rtl/>
              </w:rPr>
              <w:t xml:space="preserve">دما  </w:t>
            </w:r>
            <w:r w:rsidR="000411A7">
              <w:t>K</w:t>
            </w:r>
            <w:r w:rsidR="000411A7">
              <w:rPr>
                <w:vertAlign w:val="subscript"/>
              </w:rPr>
              <w:t>t</w:t>
            </w:r>
          </w:p>
        </w:tc>
        <w:tc>
          <w:tcPr>
            <w:tcW w:w="351" w:type="pct"/>
            <w:vMerge/>
            <w:vAlign w:val="center"/>
          </w:tcPr>
          <w:p w14:paraId="44C391D1" w14:textId="77777777" w:rsidR="00F90499" w:rsidRPr="003A005D" w:rsidRDefault="00F9049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p>
        </w:tc>
        <w:tc>
          <w:tcPr>
            <w:tcW w:w="618" w:type="pct"/>
            <w:vAlign w:val="center"/>
          </w:tcPr>
          <w:p w14:paraId="1DBDD924" w14:textId="23737446" w:rsidR="00F90499" w:rsidRPr="003A005D" w:rsidRDefault="00F9049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2-2-5-8</w:t>
            </w:r>
          </w:p>
        </w:tc>
        <w:tc>
          <w:tcPr>
            <w:tcW w:w="565" w:type="pct"/>
            <w:vAlign w:val="center"/>
          </w:tcPr>
          <w:p w14:paraId="1740083B" w14:textId="4B517948" w:rsidR="00F90499" w:rsidRPr="003A005D" w:rsidRDefault="00394CE6"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24</w:t>
            </w:r>
          </w:p>
        </w:tc>
      </w:tr>
      <w:tr w:rsidR="00CD637C" w:rsidRPr="007E784D" w14:paraId="273C8AC2" w14:textId="77777777" w:rsidTr="00DA28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 w:type="pct"/>
            <w:vMerge/>
            <w:vAlign w:val="center"/>
          </w:tcPr>
          <w:p w14:paraId="26452872" w14:textId="068A0866" w:rsidR="00F90499" w:rsidRPr="003A005D" w:rsidRDefault="00F90499" w:rsidP="00DA28C2">
            <w:pPr>
              <w:pStyle w:val="ae"/>
              <w:framePr w:hSpace="0" w:wrap="auto" w:vAnchor="margin" w:xAlign="left" w:yAlign="inline"/>
              <w:ind w:right="-180"/>
              <w:suppressOverlap w:val="0"/>
              <w:rPr>
                <w:rtl/>
              </w:rPr>
            </w:pPr>
          </w:p>
        </w:tc>
        <w:tc>
          <w:tcPr>
            <w:tcW w:w="705" w:type="pct"/>
            <w:vMerge/>
            <w:vAlign w:val="center"/>
          </w:tcPr>
          <w:p w14:paraId="462D578F" w14:textId="77777777" w:rsidR="00F90499" w:rsidRPr="003A005D" w:rsidRDefault="00F9049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p>
        </w:tc>
        <w:tc>
          <w:tcPr>
            <w:tcW w:w="2448" w:type="pct"/>
            <w:vAlign w:val="center"/>
          </w:tcPr>
          <w:p w14:paraId="5484E0FD" w14:textId="1D7CA286" w:rsidR="00F90499" w:rsidRPr="000411A7" w:rsidRDefault="00F9049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vertAlign w:val="subscript"/>
                <w:rtl/>
              </w:rPr>
            </w:pPr>
            <w:r w:rsidRPr="003A005D">
              <w:rPr>
                <w:rFonts w:hint="cs"/>
                <w:rtl/>
              </w:rPr>
              <w:t>ضریب تصحیح ناشی از آلودگی هارمونیکی</w:t>
            </w:r>
            <w:r w:rsidR="000411A7">
              <w:t xml:space="preserve"> K</w:t>
            </w:r>
            <w:r w:rsidR="000411A7">
              <w:rPr>
                <w:vertAlign w:val="subscript"/>
              </w:rPr>
              <w:t>THD</w:t>
            </w:r>
          </w:p>
        </w:tc>
        <w:tc>
          <w:tcPr>
            <w:tcW w:w="351" w:type="pct"/>
            <w:vMerge/>
            <w:vAlign w:val="center"/>
          </w:tcPr>
          <w:p w14:paraId="08B8342A" w14:textId="77777777" w:rsidR="00F90499" w:rsidRPr="003A005D" w:rsidRDefault="00F9049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p>
        </w:tc>
        <w:tc>
          <w:tcPr>
            <w:tcW w:w="618" w:type="pct"/>
            <w:vAlign w:val="center"/>
          </w:tcPr>
          <w:p w14:paraId="1DB5D21A" w14:textId="0F5FFA99" w:rsidR="00F90499" w:rsidRPr="003A005D" w:rsidRDefault="00F9049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3-2-5-8</w:t>
            </w:r>
          </w:p>
        </w:tc>
        <w:tc>
          <w:tcPr>
            <w:tcW w:w="565" w:type="pct"/>
            <w:vAlign w:val="center"/>
          </w:tcPr>
          <w:p w14:paraId="6349F4AD" w14:textId="693AC826" w:rsidR="00F90499" w:rsidRPr="003A005D" w:rsidRDefault="00E2502D"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25</w:t>
            </w:r>
          </w:p>
        </w:tc>
      </w:tr>
      <w:tr w:rsidR="00CD637C" w:rsidRPr="007E784D" w14:paraId="3F2E401A" w14:textId="77777777" w:rsidTr="00DA2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 w:type="pct"/>
            <w:vMerge/>
            <w:vAlign w:val="center"/>
          </w:tcPr>
          <w:p w14:paraId="58A3FC42" w14:textId="74FA2395" w:rsidR="00F90499" w:rsidRPr="003A005D" w:rsidRDefault="00F90499" w:rsidP="00DA28C2">
            <w:pPr>
              <w:pStyle w:val="ae"/>
              <w:framePr w:hSpace="0" w:wrap="auto" w:vAnchor="margin" w:xAlign="left" w:yAlign="inline"/>
              <w:ind w:right="-180"/>
              <w:suppressOverlap w:val="0"/>
              <w:rPr>
                <w:rtl/>
              </w:rPr>
            </w:pPr>
          </w:p>
        </w:tc>
        <w:tc>
          <w:tcPr>
            <w:tcW w:w="705" w:type="pct"/>
            <w:vMerge/>
            <w:vAlign w:val="center"/>
          </w:tcPr>
          <w:p w14:paraId="26114A44" w14:textId="77777777" w:rsidR="00F90499" w:rsidRPr="003A005D" w:rsidRDefault="00F9049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p>
        </w:tc>
        <w:tc>
          <w:tcPr>
            <w:tcW w:w="2448" w:type="pct"/>
            <w:vAlign w:val="center"/>
          </w:tcPr>
          <w:p w14:paraId="005AE7D3" w14:textId="77777777" w:rsidR="00F90499" w:rsidRPr="003A005D" w:rsidRDefault="00F9049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r w:rsidRPr="003A005D">
              <w:rPr>
                <w:rFonts w:hint="cs"/>
                <w:rtl/>
              </w:rPr>
              <w:t>حداکثر ولتاژ شبکه در زمان بارگذاری ترانسفورماتور</w:t>
            </w:r>
          </w:p>
        </w:tc>
        <w:tc>
          <w:tcPr>
            <w:tcW w:w="351" w:type="pct"/>
            <w:vMerge/>
            <w:vAlign w:val="center"/>
          </w:tcPr>
          <w:p w14:paraId="3A7C4A51" w14:textId="77777777" w:rsidR="00F90499" w:rsidRPr="003A005D" w:rsidRDefault="00F9049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p>
        </w:tc>
        <w:tc>
          <w:tcPr>
            <w:tcW w:w="618" w:type="pct"/>
            <w:vAlign w:val="center"/>
          </w:tcPr>
          <w:p w14:paraId="4D3BD5E6" w14:textId="04E54285" w:rsidR="00F90499" w:rsidRPr="003A005D" w:rsidRDefault="00F9049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6-8</w:t>
            </w:r>
          </w:p>
        </w:tc>
        <w:tc>
          <w:tcPr>
            <w:tcW w:w="565" w:type="pct"/>
            <w:vAlign w:val="center"/>
          </w:tcPr>
          <w:p w14:paraId="0B89C3EE" w14:textId="7911B238" w:rsidR="00F90499" w:rsidRPr="003A005D" w:rsidRDefault="00394CE6"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25</w:t>
            </w:r>
          </w:p>
        </w:tc>
      </w:tr>
      <w:tr w:rsidR="00CD637C" w:rsidRPr="007E784D" w14:paraId="6204A377" w14:textId="77777777" w:rsidTr="00DA28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 w:type="pct"/>
            <w:vMerge/>
            <w:vAlign w:val="center"/>
          </w:tcPr>
          <w:p w14:paraId="6C5DF996" w14:textId="681D0854" w:rsidR="00F90499" w:rsidRPr="003A005D" w:rsidRDefault="00F90499" w:rsidP="00DA28C2">
            <w:pPr>
              <w:pStyle w:val="ae"/>
              <w:framePr w:hSpace="0" w:wrap="auto" w:vAnchor="margin" w:xAlign="left" w:yAlign="inline"/>
              <w:ind w:right="-180"/>
              <w:suppressOverlap w:val="0"/>
              <w:rPr>
                <w:rtl/>
              </w:rPr>
            </w:pPr>
          </w:p>
        </w:tc>
        <w:tc>
          <w:tcPr>
            <w:tcW w:w="705" w:type="pct"/>
            <w:vMerge/>
            <w:vAlign w:val="center"/>
          </w:tcPr>
          <w:p w14:paraId="6C3CEF05" w14:textId="77777777" w:rsidR="00F90499" w:rsidRPr="003A005D" w:rsidRDefault="00F9049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p>
        </w:tc>
        <w:tc>
          <w:tcPr>
            <w:tcW w:w="2448" w:type="pct"/>
            <w:vAlign w:val="center"/>
          </w:tcPr>
          <w:p w14:paraId="78AA72A6" w14:textId="77777777" w:rsidR="00F90499" w:rsidRPr="003A005D" w:rsidRDefault="00F9049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r w:rsidRPr="003A005D">
              <w:rPr>
                <w:rFonts w:hint="cs"/>
                <w:rtl/>
              </w:rPr>
              <w:t>بارگذاری در ترانسفورماتورهای خشک</w:t>
            </w:r>
          </w:p>
        </w:tc>
        <w:tc>
          <w:tcPr>
            <w:tcW w:w="351" w:type="pct"/>
            <w:vMerge/>
            <w:vAlign w:val="center"/>
          </w:tcPr>
          <w:p w14:paraId="3DFD306F" w14:textId="77777777" w:rsidR="00F90499" w:rsidRPr="003A005D" w:rsidRDefault="00F9049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p>
        </w:tc>
        <w:tc>
          <w:tcPr>
            <w:tcW w:w="618" w:type="pct"/>
            <w:vAlign w:val="center"/>
          </w:tcPr>
          <w:p w14:paraId="3537DBFB" w14:textId="2B375F66" w:rsidR="00F90499" w:rsidRPr="003A005D" w:rsidRDefault="00F9049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7-8</w:t>
            </w:r>
          </w:p>
        </w:tc>
        <w:tc>
          <w:tcPr>
            <w:tcW w:w="565" w:type="pct"/>
            <w:vAlign w:val="center"/>
          </w:tcPr>
          <w:p w14:paraId="3AFEF4DD" w14:textId="0A059A18" w:rsidR="00F90499" w:rsidRPr="003A005D" w:rsidRDefault="00394CE6"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25</w:t>
            </w:r>
          </w:p>
        </w:tc>
      </w:tr>
      <w:tr w:rsidR="00CD637C" w:rsidRPr="007E784D" w14:paraId="3C7F0E92" w14:textId="77777777" w:rsidTr="00DA2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 w:type="pct"/>
            <w:vMerge/>
            <w:vAlign w:val="center"/>
          </w:tcPr>
          <w:p w14:paraId="66FFFC9F" w14:textId="74E9F9FE" w:rsidR="00F90499" w:rsidRPr="003A005D" w:rsidRDefault="00F90499" w:rsidP="00DA28C2">
            <w:pPr>
              <w:pStyle w:val="ae"/>
              <w:framePr w:hSpace="0" w:wrap="auto" w:vAnchor="margin" w:xAlign="left" w:yAlign="inline"/>
              <w:ind w:right="-180"/>
              <w:suppressOverlap w:val="0"/>
              <w:rPr>
                <w:rtl/>
              </w:rPr>
            </w:pPr>
          </w:p>
        </w:tc>
        <w:tc>
          <w:tcPr>
            <w:tcW w:w="705" w:type="pct"/>
            <w:vMerge/>
            <w:vAlign w:val="center"/>
          </w:tcPr>
          <w:p w14:paraId="058B4B4A" w14:textId="77777777" w:rsidR="00F90499" w:rsidRPr="003A005D" w:rsidRDefault="00F9049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p>
        </w:tc>
        <w:tc>
          <w:tcPr>
            <w:tcW w:w="2448" w:type="pct"/>
            <w:vAlign w:val="center"/>
          </w:tcPr>
          <w:p w14:paraId="4BD3FC19" w14:textId="77777777" w:rsidR="00F90499" w:rsidRPr="003A005D" w:rsidRDefault="00F9049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r w:rsidRPr="003A005D">
              <w:rPr>
                <w:rFonts w:hint="cs"/>
                <w:rtl/>
              </w:rPr>
              <w:t>کلاس حرارتی در پست های پیش ساخته</w:t>
            </w:r>
          </w:p>
        </w:tc>
        <w:tc>
          <w:tcPr>
            <w:tcW w:w="351" w:type="pct"/>
            <w:vMerge/>
            <w:vAlign w:val="center"/>
          </w:tcPr>
          <w:p w14:paraId="1E7B16FD" w14:textId="77777777" w:rsidR="00F90499" w:rsidRPr="003A005D" w:rsidRDefault="00F9049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p>
        </w:tc>
        <w:tc>
          <w:tcPr>
            <w:tcW w:w="618" w:type="pct"/>
            <w:vAlign w:val="center"/>
          </w:tcPr>
          <w:p w14:paraId="732D9B75" w14:textId="28BB089C" w:rsidR="00F90499" w:rsidRPr="003A005D" w:rsidRDefault="00F9049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8-8</w:t>
            </w:r>
          </w:p>
        </w:tc>
        <w:tc>
          <w:tcPr>
            <w:tcW w:w="565" w:type="pct"/>
            <w:vAlign w:val="center"/>
          </w:tcPr>
          <w:p w14:paraId="37B1D682" w14:textId="009D09B2" w:rsidR="00F90499" w:rsidRPr="003A005D" w:rsidRDefault="00E2502D"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26</w:t>
            </w:r>
          </w:p>
        </w:tc>
      </w:tr>
      <w:tr w:rsidR="00CD637C" w:rsidRPr="007E784D" w14:paraId="37B34CEF" w14:textId="77777777" w:rsidTr="00DA28C2">
        <w:trPr>
          <w:cnfStyle w:val="000000010000" w:firstRow="0" w:lastRow="0" w:firstColumn="0" w:lastColumn="0" w:oddVBand="0" w:evenVBand="0" w:oddHBand="0" w:evenHBand="1"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313" w:type="pct"/>
            <w:vMerge/>
            <w:vAlign w:val="center"/>
          </w:tcPr>
          <w:p w14:paraId="715ECC9B" w14:textId="267B5DC2" w:rsidR="00F90499" w:rsidRPr="003A005D" w:rsidRDefault="00F90499" w:rsidP="00DA28C2">
            <w:pPr>
              <w:pStyle w:val="ae"/>
              <w:framePr w:hSpace="0" w:wrap="auto" w:vAnchor="margin" w:xAlign="left" w:yAlign="inline"/>
              <w:ind w:right="-180"/>
              <w:suppressOverlap w:val="0"/>
              <w:rPr>
                <w:rtl/>
              </w:rPr>
            </w:pPr>
          </w:p>
        </w:tc>
        <w:tc>
          <w:tcPr>
            <w:tcW w:w="705" w:type="pct"/>
            <w:vMerge/>
            <w:vAlign w:val="center"/>
          </w:tcPr>
          <w:p w14:paraId="5CDC40C8" w14:textId="77777777" w:rsidR="00F90499" w:rsidRPr="003A005D" w:rsidRDefault="00F9049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p>
        </w:tc>
        <w:tc>
          <w:tcPr>
            <w:tcW w:w="2448" w:type="pct"/>
            <w:vAlign w:val="center"/>
          </w:tcPr>
          <w:p w14:paraId="08AE16D8" w14:textId="77777777" w:rsidR="00F90499" w:rsidRPr="003A005D" w:rsidRDefault="00F9049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pPr>
            <w:r w:rsidRPr="003A005D">
              <w:rPr>
                <w:rFonts w:hint="cs"/>
                <w:rtl/>
              </w:rPr>
              <w:t xml:space="preserve">اضافه بارگذاری مجاز پستهای توزیع بر اساس استاندارد </w:t>
            </w:r>
            <w:r w:rsidRPr="003A005D">
              <w:rPr>
                <w:rFonts w:asciiTheme="majorBidi" w:hAnsiTheme="majorBidi"/>
              </w:rPr>
              <w:t>IEC</w:t>
            </w:r>
          </w:p>
        </w:tc>
        <w:tc>
          <w:tcPr>
            <w:tcW w:w="351" w:type="pct"/>
            <w:vMerge/>
            <w:vAlign w:val="center"/>
          </w:tcPr>
          <w:p w14:paraId="19AF1C4F" w14:textId="77777777" w:rsidR="00F90499" w:rsidRPr="003A005D" w:rsidRDefault="00F9049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p>
        </w:tc>
        <w:tc>
          <w:tcPr>
            <w:tcW w:w="618" w:type="pct"/>
            <w:vAlign w:val="center"/>
          </w:tcPr>
          <w:p w14:paraId="6DDDD33F" w14:textId="2BC3D95B" w:rsidR="00F90499" w:rsidRPr="003A005D" w:rsidRDefault="00F9049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9-8</w:t>
            </w:r>
          </w:p>
        </w:tc>
        <w:tc>
          <w:tcPr>
            <w:tcW w:w="565" w:type="pct"/>
            <w:vAlign w:val="center"/>
          </w:tcPr>
          <w:p w14:paraId="71FDFBD7" w14:textId="739C7BB9" w:rsidR="00F90499" w:rsidRPr="003A005D" w:rsidRDefault="00E2502D"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27</w:t>
            </w:r>
          </w:p>
        </w:tc>
      </w:tr>
      <w:tr w:rsidR="00CD637C" w:rsidRPr="007E784D" w14:paraId="2124CD42" w14:textId="77777777" w:rsidTr="00DA28C2">
        <w:trPr>
          <w:cnfStyle w:val="000000100000" w:firstRow="0" w:lastRow="0" w:firstColumn="0" w:lastColumn="0" w:oddVBand="0" w:evenVBand="0" w:oddHBand="1"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313" w:type="pct"/>
            <w:vMerge/>
            <w:vAlign w:val="center"/>
          </w:tcPr>
          <w:p w14:paraId="749B40F7" w14:textId="1CA1284D" w:rsidR="00F90499" w:rsidRPr="003A005D" w:rsidRDefault="00F90499" w:rsidP="00DA28C2">
            <w:pPr>
              <w:pStyle w:val="ae"/>
              <w:framePr w:hSpace="0" w:wrap="auto" w:vAnchor="margin" w:xAlign="left" w:yAlign="inline"/>
              <w:ind w:right="-180"/>
              <w:suppressOverlap w:val="0"/>
              <w:rPr>
                <w:rtl/>
              </w:rPr>
            </w:pPr>
          </w:p>
        </w:tc>
        <w:tc>
          <w:tcPr>
            <w:tcW w:w="705" w:type="pct"/>
            <w:vMerge/>
            <w:vAlign w:val="center"/>
          </w:tcPr>
          <w:p w14:paraId="03184343" w14:textId="77777777" w:rsidR="00F90499" w:rsidRPr="003A005D" w:rsidRDefault="00F9049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p>
        </w:tc>
        <w:tc>
          <w:tcPr>
            <w:tcW w:w="2448" w:type="pct"/>
            <w:vAlign w:val="center"/>
          </w:tcPr>
          <w:p w14:paraId="27E65D41" w14:textId="506995BB" w:rsidR="00F90499" w:rsidRPr="003A005D" w:rsidRDefault="00F9049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r w:rsidRPr="003A005D">
              <w:rPr>
                <w:rFonts w:hint="cs"/>
                <w:rtl/>
              </w:rPr>
              <w:t>تعیین درجه حرارت داخل ترانسفورماتور</w:t>
            </w:r>
          </w:p>
        </w:tc>
        <w:tc>
          <w:tcPr>
            <w:tcW w:w="351" w:type="pct"/>
            <w:vMerge/>
            <w:vAlign w:val="center"/>
          </w:tcPr>
          <w:p w14:paraId="4B94603A" w14:textId="77777777" w:rsidR="00F90499" w:rsidRPr="003A005D" w:rsidRDefault="00F9049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p>
        </w:tc>
        <w:tc>
          <w:tcPr>
            <w:tcW w:w="618" w:type="pct"/>
            <w:vAlign w:val="center"/>
          </w:tcPr>
          <w:p w14:paraId="163C7434" w14:textId="04CA3607" w:rsidR="00F90499" w:rsidRPr="003A005D" w:rsidRDefault="00F9049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1-9-8</w:t>
            </w:r>
          </w:p>
        </w:tc>
        <w:tc>
          <w:tcPr>
            <w:tcW w:w="565" w:type="pct"/>
            <w:vAlign w:val="center"/>
          </w:tcPr>
          <w:p w14:paraId="2842AE48" w14:textId="4132036A" w:rsidR="00F90499" w:rsidRPr="003A005D" w:rsidRDefault="00E2502D"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2</w:t>
            </w:r>
            <w:r w:rsidR="00394CE6">
              <w:rPr>
                <w:rFonts w:hint="cs"/>
                <w:rtl/>
              </w:rPr>
              <w:t>7</w:t>
            </w:r>
          </w:p>
        </w:tc>
      </w:tr>
      <w:tr w:rsidR="00CD637C" w:rsidRPr="007E784D" w14:paraId="72A77CCF" w14:textId="77777777" w:rsidTr="00DA28C2">
        <w:trPr>
          <w:cnfStyle w:val="000000010000" w:firstRow="0" w:lastRow="0" w:firstColumn="0" w:lastColumn="0" w:oddVBand="0" w:evenVBand="0" w:oddHBand="0" w:evenHBand="1" w:firstRowFirstColumn="0" w:firstRowLastColumn="0" w:lastRowFirstColumn="0" w:lastRowLastColumn="0"/>
          <w:trHeight w:val="912"/>
        </w:trPr>
        <w:tc>
          <w:tcPr>
            <w:cnfStyle w:val="001000000000" w:firstRow="0" w:lastRow="0" w:firstColumn="1" w:lastColumn="0" w:oddVBand="0" w:evenVBand="0" w:oddHBand="0" w:evenHBand="0" w:firstRowFirstColumn="0" w:firstRowLastColumn="0" w:lastRowFirstColumn="0" w:lastRowLastColumn="0"/>
            <w:tcW w:w="313" w:type="pct"/>
            <w:vMerge/>
            <w:vAlign w:val="center"/>
          </w:tcPr>
          <w:p w14:paraId="6861FAD9" w14:textId="0996C1EF" w:rsidR="00F90499" w:rsidRPr="007E784D" w:rsidRDefault="00F90499" w:rsidP="00DA28C2">
            <w:pPr>
              <w:pStyle w:val="ae"/>
              <w:framePr w:hSpace="0" w:wrap="auto" w:vAnchor="margin" w:xAlign="left" w:yAlign="inline"/>
              <w:ind w:right="-180"/>
              <w:suppressOverlap w:val="0"/>
              <w:rPr>
                <w:b w:val="0"/>
                <w:bCs/>
                <w:rtl/>
              </w:rPr>
            </w:pPr>
          </w:p>
        </w:tc>
        <w:tc>
          <w:tcPr>
            <w:tcW w:w="705" w:type="pct"/>
            <w:vMerge/>
            <w:vAlign w:val="center"/>
          </w:tcPr>
          <w:p w14:paraId="11E13505" w14:textId="29AC361E" w:rsidR="00F90499" w:rsidRPr="007E784D" w:rsidRDefault="00F9049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p>
        </w:tc>
        <w:tc>
          <w:tcPr>
            <w:tcW w:w="2448" w:type="pct"/>
            <w:vAlign w:val="center"/>
          </w:tcPr>
          <w:p w14:paraId="2F896ADC" w14:textId="77777777" w:rsidR="00DA28C2" w:rsidRDefault="00F9049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r w:rsidRPr="003A005D">
              <w:rPr>
                <w:rFonts w:hint="cs"/>
                <w:rtl/>
              </w:rPr>
              <w:t xml:space="preserve">تعیین درجه حرارت نقطه ی داغ سیم پیچی ترانسفورماتور در </w:t>
            </w:r>
          </w:p>
          <w:p w14:paraId="07BBC0A9" w14:textId="05FF55C0" w:rsidR="00F90499" w:rsidRPr="003A005D" w:rsidRDefault="00F9049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r w:rsidRPr="003A005D">
              <w:rPr>
                <w:rFonts w:hint="cs"/>
                <w:rtl/>
              </w:rPr>
              <w:t>شرایط بار و دمای متغیر محیط</w:t>
            </w:r>
          </w:p>
        </w:tc>
        <w:tc>
          <w:tcPr>
            <w:tcW w:w="351" w:type="pct"/>
            <w:vMerge/>
            <w:vAlign w:val="center"/>
          </w:tcPr>
          <w:p w14:paraId="48DABD94" w14:textId="333E8A5B" w:rsidR="00F90499" w:rsidRPr="003A005D" w:rsidRDefault="00F9049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p>
        </w:tc>
        <w:tc>
          <w:tcPr>
            <w:tcW w:w="618" w:type="pct"/>
            <w:vAlign w:val="center"/>
          </w:tcPr>
          <w:p w14:paraId="0AA7BAB9" w14:textId="1BDAC92F" w:rsidR="00F90499" w:rsidRPr="003A005D" w:rsidRDefault="00F90499"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2-9-8</w:t>
            </w:r>
          </w:p>
        </w:tc>
        <w:tc>
          <w:tcPr>
            <w:tcW w:w="565" w:type="pct"/>
            <w:vAlign w:val="center"/>
          </w:tcPr>
          <w:p w14:paraId="5FB30A85" w14:textId="6ED9DDC5" w:rsidR="00F90499" w:rsidRPr="003A005D" w:rsidRDefault="00394CE6" w:rsidP="00DA28C2">
            <w:pPr>
              <w:pStyle w:val="ae"/>
              <w:framePr w:hSpace="0" w:wrap="auto" w:vAnchor="margin" w:xAlign="left" w:yAlign="inline"/>
              <w:ind w:right="-18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29</w:t>
            </w:r>
          </w:p>
        </w:tc>
      </w:tr>
      <w:tr w:rsidR="00CD637C" w:rsidRPr="007E784D" w14:paraId="205A1957" w14:textId="77777777" w:rsidTr="00DA2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 w:type="pct"/>
            <w:vMerge/>
            <w:tcBorders>
              <w:bottom w:val="single" w:sz="12" w:space="0" w:color="5B9BD5" w:themeColor="accent1"/>
            </w:tcBorders>
            <w:vAlign w:val="center"/>
          </w:tcPr>
          <w:p w14:paraId="1E6C1201" w14:textId="77777777" w:rsidR="00F90499" w:rsidRDefault="00F90499" w:rsidP="00DA28C2">
            <w:pPr>
              <w:pStyle w:val="ae"/>
              <w:framePr w:hSpace="0" w:wrap="auto" w:vAnchor="margin" w:xAlign="left" w:yAlign="inline"/>
              <w:ind w:right="-180"/>
              <w:suppressOverlap w:val="0"/>
              <w:rPr>
                <w:b w:val="0"/>
                <w:bCs/>
                <w:rtl/>
              </w:rPr>
            </w:pPr>
          </w:p>
        </w:tc>
        <w:tc>
          <w:tcPr>
            <w:tcW w:w="705" w:type="pct"/>
            <w:vMerge/>
            <w:tcBorders>
              <w:bottom w:val="single" w:sz="12" w:space="0" w:color="5B9BD5" w:themeColor="accent1"/>
            </w:tcBorders>
            <w:vAlign w:val="center"/>
          </w:tcPr>
          <w:p w14:paraId="32FB6D22" w14:textId="77777777" w:rsidR="00F90499" w:rsidRDefault="00F9049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p>
        </w:tc>
        <w:tc>
          <w:tcPr>
            <w:tcW w:w="2448" w:type="pct"/>
            <w:tcBorders>
              <w:bottom w:val="single" w:sz="12" w:space="0" w:color="5B9BD5" w:themeColor="accent1"/>
            </w:tcBorders>
            <w:vAlign w:val="center"/>
          </w:tcPr>
          <w:p w14:paraId="729670BD" w14:textId="77777777" w:rsidR="00F90499" w:rsidRPr="003A005D" w:rsidRDefault="00F9049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r w:rsidRPr="003A005D">
              <w:rPr>
                <w:rFonts w:hint="cs"/>
                <w:rtl/>
              </w:rPr>
              <w:t>تعریف پارامترهای فرمول های حرارتی ترانسفورماتور</w:t>
            </w:r>
          </w:p>
        </w:tc>
        <w:tc>
          <w:tcPr>
            <w:tcW w:w="351" w:type="pct"/>
            <w:vMerge/>
            <w:tcBorders>
              <w:bottom w:val="single" w:sz="12" w:space="0" w:color="5B9BD5" w:themeColor="accent1"/>
            </w:tcBorders>
            <w:vAlign w:val="center"/>
          </w:tcPr>
          <w:p w14:paraId="106FF621" w14:textId="77777777" w:rsidR="00F90499" w:rsidRPr="003A005D" w:rsidRDefault="00F9049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p>
        </w:tc>
        <w:tc>
          <w:tcPr>
            <w:tcW w:w="618" w:type="pct"/>
            <w:tcBorders>
              <w:bottom w:val="single" w:sz="12" w:space="0" w:color="5B9BD5" w:themeColor="accent1"/>
            </w:tcBorders>
            <w:vAlign w:val="center"/>
          </w:tcPr>
          <w:p w14:paraId="32420005" w14:textId="4F6C2739" w:rsidR="00F90499" w:rsidRPr="003A005D" w:rsidRDefault="00F90499"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r w:rsidRPr="003A005D">
              <w:rPr>
                <w:rFonts w:hint="cs"/>
                <w:rtl/>
              </w:rPr>
              <w:t>1-2-</w:t>
            </w:r>
            <w:r>
              <w:rPr>
                <w:rFonts w:hint="cs"/>
                <w:rtl/>
              </w:rPr>
              <w:t>9</w:t>
            </w:r>
            <w:r w:rsidRPr="003A005D">
              <w:rPr>
                <w:rFonts w:hint="cs"/>
                <w:rtl/>
              </w:rPr>
              <w:t>-</w:t>
            </w:r>
            <w:r>
              <w:rPr>
                <w:rFonts w:hint="cs"/>
                <w:rtl/>
              </w:rPr>
              <w:t>8</w:t>
            </w:r>
          </w:p>
        </w:tc>
        <w:tc>
          <w:tcPr>
            <w:tcW w:w="565" w:type="pct"/>
            <w:tcBorders>
              <w:bottom w:val="single" w:sz="12" w:space="0" w:color="5B9BD5" w:themeColor="accent1"/>
            </w:tcBorders>
            <w:vAlign w:val="center"/>
          </w:tcPr>
          <w:p w14:paraId="290783DA" w14:textId="4584312E" w:rsidR="00F90499" w:rsidRPr="003A005D" w:rsidRDefault="00E2502D" w:rsidP="00DA28C2">
            <w:pPr>
              <w:pStyle w:val="ae"/>
              <w:framePr w:hSpace="0" w:wrap="auto" w:vAnchor="margin" w:xAlign="left" w:yAlign="inline"/>
              <w:ind w:right="-18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30</w:t>
            </w:r>
          </w:p>
        </w:tc>
      </w:tr>
    </w:tbl>
    <w:p w14:paraId="1BF94A4E" w14:textId="77777777" w:rsidR="00B0170B" w:rsidRPr="00C9489F" w:rsidRDefault="006A09D7" w:rsidP="00C9489F">
      <w:pPr>
        <w:ind w:right="-180"/>
        <w:jc w:val="center"/>
        <w:rPr>
          <w:bCs/>
          <w:i/>
          <w:color w:val="FFFFFF" w:themeColor="background1"/>
          <w:sz w:val="22"/>
          <w:szCs w:val="22"/>
          <w:rtl/>
          <w:lang w:bidi="fa-IR"/>
        </w:rPr>
      </w:pPr>
      <w:r w:rsidRPr="00C9489F">
        <w:rPr>
          <w:rFonts w:hint="cs"/>
          <w:bCs/>
          <w:i/>
          <w:color w:val="FFFFFF" w:themeColor="background1"/>
          <w:sz w:val="22"/>
          <w:szCs w:val="22"/>
          <w:rtl/>
          <w:lang w:bidi="fa-IR"/>
        </w:rPr>
        <w:t>ادامه جدول 1 : راهنمای دستورالعمل</w:t>
      </w:r>
    </w:p>
    <w:p w14:paraId="031F449A" w14:textId="25BC8ED0" w:rsidR="00C9489F" w:rsidRPr="00B0170B" w:rsidRDefault="00C9489F" w:rsidP="00C9489F">
      <w:pPr>
        <w:ind w:right="-180"/>
        <w:jc w:val="center"/>
        <w:rPr>
          <w:bCs/>
          <w:i/>
          <w:sz w:val="22"/>
          <w:szCs w:val="22"/>
          <w:lang w:bidi="fa-IR"/>
        </w:rPr>
      </w:pPr>
      <w:r w:rsidRPr="006A09D7">
        <w:rPr>
          <w:rFonts w:hint="cs"/>
          <w:bCs/>
          <w:i/>
          <w:sz w:val="22"/>
          <w:szCs w:val="22"/>
          <w:rtl/>
          <w:lang w:bidi="fa-IR"/>
        </w:rPr>
        <w:lastRenderedPageBreak/>
        <w:t>ادامه جدول 1 : راهنمای دستورالعمل</w:t>
      </w:r>
    </w:p>
    <w:tbl>
      <w:tblPr>
        <w:tblStyle w:val="LightGrid-Accent1"/>
        <w:tblpPr w:leftFromText="180" w:rightFromText="180" w:vertAnchor="text" w:tblpXSpec="right" w:tblpY="1"/>
        <w:tblOverlap w:val="never"/>
        <w:bidiVisual/>
        <w:tblW w:w="5231" w:type="pct"/>
        <w:tblLook w:val="04A0" w:firstRow="1" w:lastRow="0" w:firstColumn="1" w:lastColumn="0" w:noHBand="0" w:noVBand="1"/>
      </w:tblPr>
      <w:tblGrid>
        <w:gridCol w:w="729"/>
        <w:gridCol w:w="1405"/>
        <w:gridCol w:w="4404"/>
        <w:gridCol w:w="976"/>
        <w:gridCol w:w="1198"/>
        <w:gridCol w:w="1650"/>
      </w:tblGrid>
      <w:tr w:rsidR="00F64ED5" w:rsidRPr="007E784D" w14:paraId="0CDD08E9" w14:textId="77777777" w:rsidTr="003349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 w:type="pct"/>
            <w:tcBorders>
              <w:bottom w:val="single" w:sz="12" w:space="0" w:color="5B9BD5" w:themeColor="accent1"/>
            </w:tcBorders>
            <w:shd w:val="clear" w:color="auto" w:fill="9CC2E5" w:themeFill="accent1" w:themeFillTint="99"/>
            <w:vAlign w:val="center"/>
          </w:tcPr>
          <w:p w14:paraId="6089BBCE" w14:textId="77777777" w:rsidR="00F64ED5" w:rsidRPr="00B0170B" w:rsidRDefault="00F64ED5" w:rsidP="003B3ECB">
            <w:pPr>
              <w:pStyle w:val="ae"/>
              <w:framePr w:hSpace="0" w:wrap="auto" w:vAnchor="margin" w:xAlign="left" w:yAlign="inline"/>
              <w:suppressOverlap w:val="0"/>
              <w:rPr>
                <w:b w:val="0"/>
                <w:bCs/>
                <w:rtl/>
              </w:rPr>
            </w:pPr>
            <w:r w:rsidRPr="00B0170B">
              <w:rPr>
                <w:rFonts w:hint="cs"/>
                <w:b w:val="0"/>
                <w:bCs/>
                <w:rtl/>
              </w:rPr>
              <w:t>ردیف</w:t>
            </w:r>
          </w:p>
        </w:tc>
        <w:tc>
          <w:tcPr>
            <w:tcW w:w="678" w:type="pct"/>
            <w:tcBorders>
              <w:bottom w:val="single" w:sz="12" w:space="0" w:color="5B9BD5" w:themeColor="accent1"/>
            </w:tcBorders>
            <w:shd w:val="clear" w:color="auto" w:fill="9CC2E5" w:themeFill="accent1" w:themeFillTint="99"/>
            <w:vAlign w:val="center"/>
          </w:tcPr>
          <w:p w14:paraId="1EF6AD86" w14:textId="77777777" w:rsidR="00F64ED5" w:rsidRPr="00B0170B" w:rsidRDefault="00F64ED5" w:rsidP="003B3ECB">
            <w:pPr>
              <w:pStyle w:val="ae"/>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rPr>
                <w:b w:val="0"/>
                <w:bCs/>
                <w:rtl/>
              </w:rPr>
            </w:pPr>
            <w:r w:rsidRPr="00B0170B">
              <w:rPr>
                <w:rFonts w:hint="cs"/>
                <w:b w:val="0"/>
                <w:bCs/>
                <w:rtl/>
              </w:rPr>
              <w:t>سرفصل</w:t>
            </w:r>
          </w:p>
        </w:tc>
        <w:tc>
          <w:tcPr>
            <w:tcW w:w="2125" w:type="pct"/>
            <w:tcBorders>
              <w:bottom w:val="single" w:sz="12" w:space="0" w:color="5B9BD5" w:themeColor="accent1"/>
            </w:tcBorders>
            <w:shd w:val="clear" w:color="auto" w:fill="9CC2E5" w:themeFill="accent1" w:themeFillTint="99"/>
            <w:vAlign w:val="center"/>
          </w:tcPr>
          <w:p w14:paraId="786B9F6E" w14:textId="77777777" w:rsidR="00F64ED5" w:rsidRPr="00B0170B" w:rsidRDefault="00F64ED5" w:rsidP="003B3ECB">
            <w:pPr>
              <w:pStyle w:val="ae"/>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rPr>
                <w:b w:val="0"/>
                <w:bCs/>
                <w:rtl/>
              </w:rPr>
            </w:pPr>
            <w:r w:rsidRPr="00B0170B">
              <w:rPr>
                <w:rFonts w:hint="cs"/>
                <w:b w:val="0"/>
                <w:bCs/>
                <w:rtl/>
              </w:rPr>
              <w:t>موضوع</w:t>
            </w:r>
          </w:p>
        </w:tc>
        <w:tc>
          <w:tcPr>
            <w:tcW w:w="471" w:type="pct"/>
            <w:tcBorders>
              <w:bottom w:val="single" w:sz="12" w:space="0" w:color="5B9BD5" w:themeColor="accent1"/>
            </w:tcBorders>
            <w:shd w:val="clear" w:color="auto" w:fill="9CC2E5" w:themeFill="accent1" w:themeFillTint="99"/>
            <w:vAlign w:val="center"/>
          </w:tcPr>
          <w:p w14:paraId="53D0302D" w14:textId="77777777" w:rsidR="00F64ED5" w:rsidRPr="00B0170B" w:rsidRDefault="00F64ED5" w:rsidP="003B3ECB">
            <w:pPr>
              <w:pStyle w:val="ae"/>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rPr>
                <w:b w:val="0"/>
                <w:bCs/>
                <w:rtl/>
              </w:rPr>
            </w:pPr>
            <w:r w:rsidRPr="00B0170B">
              <w:rPr>
                <w:rFonts w:hint="cs"/>
                <w:b w:val="0"/>
                <w:bCs/>
                <w:rtl/>
              </w:rPr>
              <w:t>بخش</w:t>
            </w:r>
          </w:p>
        </w:tc>
        <w:tc>
          <w:tcPr>
            <w:tcW w:w="578" w:type="pct"/>
            <w:tcBorders>
              <w:bottom w:val="single" w:sz="12" w:space="0" w:color="5B9BD5" w:themeColor="accent1"/>
            </w:tcBorders>
            <w:shd w:val="clear" w:color="auto" w:fill="9CC2E5" w:themeFill="accent1" w:themeFillTint="99"/>
            <w:vAlign w:val="center"/>
          </w:tcPr>
          <w:p w14:paraId="74D519DE" w14:textId="77777777" w:rsidR="00F64ED5" w:rsidRPr="00B0170B" w:rsidRDefault="00F64ED5" w:rsidP="003B3ECB">
            <w:pPr>
              <w:pStyle w:val="ae"/>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rPr>
                <w:b w:val="0"/>
                <w:bCs/>
                <w:rtl/>
              </w:rPr>
            </w:pPr>
            <w:r w:rsidRPr="00B0170B">
              <w:rPr>
                <w:rFonts w:hint="cs"/>
                <w:b w:val="0"/>
                <w:bCs/>
                <w:rtl/>
              </w:rPr>
              <w:t>بند</w:t>
            </w:r>
          </w:p>
        </w:tc>
        <w:tc>
          <w:tcPr>
            <w:tcW w:w="796" w:type="pct"/>
            <w:tcBorders>
              <w:bottom w:val="single" w:sz="12" w:space="0" w:color="5B9BD5" w:themeColor="accent1"/>
            </w:tcBorders>
            <w:shd w:val="clear" w:color="auto" w:fill="9CC2E5" w:themeFill="accent1" w:themeFillTint="99"/>
            <w:vAlign w:val="center"/>
          </w:tcPr>
          <w:p w14:paraId="2E4E4C97" w14:textId="4C52FCA9" w:rsidR="00F64ED5" w:rsidRPr="00B0170B" w:rsidRDefault="005A73CF" w:rsidP="003B3ECB">
            <w:pPr>
              <w:pStyle w:val="ae"/>
              <w:framePr w:hSpace="0" w:wrap="auto" w:vAnchor="margin" w:xAlign="left" w:yAlign="inline"/>
              <w:suppressOverlap w:val="0"/>
              <w:cnfStyle w:val="100000000000" w:firstRow="1" w:lastRow="0" w:firstColumn="0" w:lastColumn="0" w:oddVBand="0" w:evenVBand="0" w:oddHBand="0" w:evenHBand="0" w:firstRowFirstColumn="0" w:firstRowLastColumn="0" w:lastRowFirstColumn="0" w:lastRowLastColumn="0"/>
              <w:rPr>
                <w:b w:val="0"/>
                <w:bCs/>
                <w:rtl/>
              </w:rPr>
            </w:pPr>
            <w:r w:rsidRPr="00B0170B">
              <w:rPr>
                <w:rFonts w:hint="cs"/>
                <w:b w:val="0"/>
                <w:bCs/>
                <w:rtl/>
              </w:rPr>
              <w:t>شماره صفحه</w:t>
            </w:r>
          </w:p>
        </w:tc>
      </w:tr>
      <w:tr w:rsidR="00C14C32" w:rsidRPr="007E784D" w14:paraId="1694F794" w14:textId="77777777" w:rsidTr="00C34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 w:type="pct"/>
            <w:vMerge w:val="restart"/>
            <w:tcBorders>
              <w:top w:val="single" w:sz="12" w:space="0" w:color="5B9BD5" w:themeColor="accent1"/>
            </w:tcBorders>
            <w:vAlign w:val="center"/>
          </w:tcPr>
          <w:p w14:paraId="7BDC0027" w14:textId="3499554D" w:rsidR="00C14C32" w:rsidRDefault="00C14C32" w:rsidP="003B3ECB">
            <w:pPr>
              <w:pStyle w:val="ae"/>
              <w:framePr w:hSpace="0" w:wrap="auto" w:vAnchor="margin" w:xAlign="left" w:yAlign="inline"/>
              <w:suppressOverlap w:val="0"/>
              <w:rPr>
                <w:b w:val="0"/>
                <w:bCs/>
                <w:rtl/>
              </w:rPr>
            </w:pPr>
            <w:r w:rsidRPr="003A005D">
              <w:rPr>
                <w:rFonts w:hint="cs"/>
                <w:rtl/>
              </w:rPr>
              <w:t>3</w:t>
            </w:r>
          </w:p>
        </w:tc>
        <w:tc>
          <w:tcPr>
            <w:tcW w:w="678" w:type="pct"/>
            <w:vMerge w:val="restart"/>
            <w:tcBorders>
              <w:top w:val="single" w:sz="12" w:space="0" w:color="5B9BD5" w:themeColor="accent1"/>
            </w:tcBorders>
            <w:vAlign w:val="center"/>
          </w:tcPr>
          <w:p w14:paraId="41FED8F8" w14:textId="4EF4F4F2" w:rsidR="00C14C32" w:rsidRDefault="00704C8A"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hyperlink w:anchor="_ملاحظات_محاسبات_الکتریکی_1" w:history="1">
              <w:r w:rsidR="00C14C32" w:rsidRPr="005579F2">
                <w:rPr>
                  <w:rStyle w:val="Hyperlink"/>
                  <w:rFonts w:hint="cs"/>
                  <w:rtl/>
                </w:rPr>
                <w:t>الزامات محاسبات الکتریکی در طراحی پستهای توزیع</w:t>
              </w:r>
            </w:hyperlink>
          </w:p>
        </w:tc>
        <w:tc>
          <w:tcPr>
            <w:tcW w:w="2125" w:type="pct"/>
            <w:tcBorders>
              <w:top w:val="single" w:sz="12" w:space="0" w:color="5B9BD5" w:themeColor="accent1"/>
            </w:tcBorders>
            <w:vAlign w:val="center"/>
          </w:tcPr>
          <w:p w14:paraId="68D68539" w14:textId="056CC1E8" w:rsidR="00C14C32" w:rsidRPr="003A005D" w:rsidRDefault="00C14C32"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sidRPr="003A005D">
              <w:rPr>
                <w:rFonts w:hint="cs"/>
                <w:rtl/>
              </w:rPr>
              <w:t>محاسبه ثابت زمانی حرارتی سیم پیچی ترانسفورماتور</w:t>
            </w:r>
          </w:p>
        </w:tc>
        <w:tc>
          <w:tcPr>
            <w:tcW w:w="471" w:type="pct"/>
            <w:vMerge w:val="restart"/>
            <w:tcBorders>
              <w:top w:val="single" w:sz="12" w:space="0" w:color="5B9BD5" w:themeColor="accent1"/>
            </w:tcBorders>
            <w:vAlign w:val="center"/>
          </w:tcPr>
          <w:p w14:paraId="08C1C177" w14:textId="35925563" w:rsidR="00C14C32" w:rsidRPr="003A005D" w:rsidRDefault="00F90499" w:rsidP="003B3ECB">
            <w:pPr>
              <w:pStyle w:val="ae"/>
              <w:framePr w:hSpace="0" w:wrap="auto" w:vAnchor="margin" w:xAlign="left" w:yAlign="inline"/>
              <w:bidi w:val="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8</w:t>
            </w:r>
          </w:p>
        </w:tc>
        <w:tc>
          <w:tcPr>
            <w:tcW w:w="578" w:type="pct"/>
            <w:tcBorders>
              <w:top w:val="single" w:sz="12" w:space="0" w:color="5B9BD5" w:themeColor="accent1"/>
            </w:tcBorders>
            <w:vAlign w:val="center"/>
          </w:tcPr>
          <w:p w14:paraId="0C2798F9" w14:textId="74D736C5" w:rsidR="00C14C32" w:rsidRPr="003A005D" w:rsidRDefault="00C14C32" w:rsidP="003B3ECB">
            <w:pPr>
              <w:pStyle w:val="ae"/>
              <w:framePr w:hSpace="0" w:wrap="auto" w:vAnchor="margin" w:xAlign="left" w:yAlign="inline"/>
              <w:tabs>
                <w:tab w:val="clear" w:pos="1236"/>
                <w:tab w:val="left" w:pos="1030"/>
              </w:tabs>
              <w:bidi w:val="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2-2-9-8</w:t>
            </w:r>
          </w:p>
        </w:tc>
        <w:tc>
          <w:tcPr>
            <w:tcW w:w="796" w:type="pct"/>
            <w:tcBorders>
              <w:top w:val="single" w:sz="12" w:space="0" w:color="5B9BD5" w:themeColor="accent1"/>
            </w:tcBorders>
            <w:vAlign w:val="center"/>
          </w:tcPr>
          <w:p w14:paraId="66243869" w14:textId="45F24907" w:rsidR="00C14C32" w:rsidRPr="003A005D" w:rsidRDefault="00E2502D" w:rsidP="003B3ECB">
            <w:pPr>
              <w:pStyle w:val="ae"/>
              <w:framePr w:hSpace="0" w:wrap="auto" w:vAnchor="margin" w:xAlign="left" w:yAlign="inline"/>
              <w:bidi w:val="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31</w:t>
            </w:r>
          </w:p>
        </w:tc>
      </w:tr>
      <w:tr w:rsidR="002207EF" w:rsidRPr="007E784D" w14:paraId="6328D2E3" w14:textId="77777777" w:rsidTr="00C344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 w:type="pct"/>
            <w:vMerge/>
            <w:vAlign w:val="center"/>
          </w:tcPr>
          <w:p w14:paraId="120FC49C" w14:textId="77777777" w:rsidR="002207EF" w:rsidRDefault="002207EF" w:rsidP="003B3ECB">
            <w:pPr>
              <w:pStyle w:val="ae"/>
              <w:framePr w:hSpace="0" w:wrap="auto" w:vAnchor="margin" w:xAlign="left" w:yAlign="inline"/>
              <w:suppressOverlap w:val="0"/>
              <w:rPr>
                <w:b w:val="0"/>
                <w:bCs/>
                <w:rtl/>
              </w:rPr>
            </w:pPr>
          </w:p>
        </w:tc>
        <w:tc>
          <w:tcPr>
            <w:tcW w:w="678" w:type="pct"/>
            <w:vMerge/>
            <w:vAlign w:val="center"/>
          </w:tcPr>
          <w:p w14:paraId="01F64FF2" w14:textId="77777777" w:rsidR="002207EF" w:rsidRDefault="002207EF"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p>
        </w:tc>
        <w:tc>
          <w:tcPr>
            <w:tcW w:w="2125" w:type="pct"/>
            <w:vAlign w:val="center"/>
          </w:tcPr>
          <w:p w14:paraId="61659E06" w14:textId="38578CAA" w:rsidR="002207EF" w:rsidRPr="003A005D" w:rsidRDefault="002207EF"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sidRPr="003A005D">
              <w:rPr>
                <w:rFonts w:hint="cs"/>
                <w:rtl/>
              </w:rPr>
              <w:t>محاسبه ثابت زمانی حرارتی روغن ترانسفورماتور</w:t>
            </w:r>
          </w:p>
        </w:tc>
        <w:tc>
          <w:tcPr>
            <w:tcW w:w="471" w:type="pct"/>
            <w:vMerge/>
            <w:vAlign w:val="center"/>
          </w:tcPr>
          <w:p w14:paraId="126C4558" w14:textId="5839B007" w:rsidR="002207EF" w:rsidRPr="003A005D" w:rsidRDefault="002207EF" w:rsidP="003B3ECB">
            <w:pPr>
              <w:pStyle w:val="ae"/>
              <w:framePr w:hSpace="0" w:wrap="auto" w:vAnchor="margin" w:xAlign="left" w:yAlign="inline"/>
              <w:bidi w:val="0"/>
              <w:suppressOverlap w:val="0"/>
              <w:cnfStyle w:val="000000010000" w:firstRow="0" w:lastRow="0" w:firstColumn="0" w:lastColumn="0" w:oddVBand="0" w:evenVBand="0" w:oddHBand="0" w:evenHBand="1" w:firstRowFirstColumn="0" w:firstRowLastColumn="0" w:lastRowFirstColumn="0" w:lastRowLastColumn="0"/>
              <w:rPr>
                <w:rtl/>
              </w:rPr>
            </w:pPr>
          </w:p>
        </w:tc>
        <w:tc>
          <w:tcPr>
            <w:tcW w:w="578" w:type="pct"/>
            <w:vAlign w:val="center"/>
          </w:tcPr>
          <w:p w14:paraId="5EAD006E" w14:textId="774F122C" w:rsidR="002207EF" w:rsidRPr="003A005D" w:rsidRDefault="00787AFE" w:rsidP="003B3ECB">
            <w:pPr>
              <w:pStyle w:val="ae"/>
              <w:framePr w:hSpace="0" w:wrap="auto" w:vAnchor="margin" w:xAlign="left" w:yAlign="inline"/>
              <w:tabs>
                <w:tab w:val="clear" w:pos="1236"/>
                <w:tab w:val="left" w:pos="1030"/>
              </w:tabs>
              <w:bidi w:val="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3-2-9-8</w:t>
            </w:r>
          </w:p>
        </w:tc>
        <w:tc>
          <w:tcPr>
            <w:tcW w:w="796" w:type="pct"/>
            <w:vAlign w:val="center"/>
          </w:tcPr>
          <w:p w14:paraId="2DF67665" w14:textId="41D3DB9E" w:rsidR="002207EF" w:rsidRPr="003A005D" w:rsidRDefault="00E2502D" w:rsidP="003B3ECB">
            <w:pPr>
              <w:pStyle w:val="ae"/>
              <w:framePr w:hSpace="0" w:wrap="auto" w:vAnchor="margin" w:xAlign="left" w:yAlign="inline"/>
              <w:bidi w:val="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31</w:t>
            </w:r>
          </w:p>
        </w:tc>
      </w:tr>
      <w:tr w:rsidR="002207EF" w:rsidRPr="007E784D" w14:paraId="0B605AD1" w14:textId="77777777" w:rsidTr="00C34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 w:type="pct"/>
            <w:vMerge/>
            <w:vAlign w:val="center"/>
          </w:tcPr>
          <w:p w14:paraId="5828D895" w14:textId="77777777" w:rsidR="002207EF" w:rsidRPr="007E784D" w:rsidRDefault="002207EF" w:rsidP="003B3ECB">
            <w:pPr>
              <w:pStyle w:val="ae"/>
              <w:framePr w:hSpace="0" w:wrap="auto" w:vAnchor="margin" w:xAlign="left" w:yAlign="inline"/>
              <w:suppressOverlap w:val="0"/>
              <w:rPr>
                <w:b w:val="0"/>
                <w:bCs/>
                <w:rtl/>
              </w:rPr>
            </w:pPr>
          </w:p>
        </w:tc>
        <w:tc>
          <w:tcPr>
            <w:tcW w:w="678" w:type="pct"/>
            <w:vMerge/>
            <w:vAlign w:val="center"/>
          </w:tcPr>
          <w:p w14:paraId="3209BC39" w14:textId="77777777" w:rsidR="002207EF" w:rsidRPr="007E784D" w:rsidRDefault="002207EF"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p>
        </w:tc>
        <w:tc>
          <w:tcPr>
            <w:tcW w:w="2125" w:type="pct"/>
            <w:vAlign w:val="center"/>
          </w:tcPr>
          <w:p w14:paraId="3A86A65B" w14:textId="4312EC71" w:rsidR="002207EF" w:rsidRPr="003A005D" w:rsidRDefault="002207EF"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sidRPr="003A005D">
              <w:rPr>
                <w:rFonts w:hint="cs"/>
                <w:rtl/>
              </w:rPr>
              <w:t>محاسبه نرخ پیری نسبی ترانسفورماتور</w:t>
            </w:r>
          </w:p>
        </w:tc>
        <w:tc>
          <w:tcPr>
            <w:tcW w:w="471" w:type="pct"/>
            <w:vMerge/>
            <w:vAlign w:val="center"/>
          </w:tcPr>
          <w:p w14:paraId="5AA8CE1E" w14:textId="2D180C66" w:rsidR="002207EF" w:rsidRPr="003A005D" w:rsidRDefault="002207EF" w:rsidP="003B3ECB">
            <w:pPr>
              <w:pStyle w:val="ae"/>
              <w:framePr w:hSpace="0" w:wrap="auto" w:vAnchor="margin" w:xAlign="left" w:yAlign="inline"/>
              <w:bidi w:val="0"/>
              <w:suppressOverlap w:val="0"/>
              <w:cnfStyle w:val="000000100000" w:firstRow="0" w:lastRow="0" w:firstColumn="0" w:lastColumn="0" w:oddVBand="0" w:evenVBand="0" w:oddHBand="1" w:evenHBand="0" w:firstRowFirstColumn="0" w:firstRowLastColumn="0" w:lastRowFirstColumn="0" w:lastRowLastColumn="0"/>
              <w:rPr>
                <w:rtl/>
              </w:rPr>
            </w:pPr>
          </w:p>
        </w:tc>
        <w:tc>
          <w:tcPr>
            <w:tcW w:w="578" w:type="pct"/>
            <w:vAlign w:val="center"/>
          </w:tcPr>
          <w:p w14:paraId="18F845AB" w14:textId="77919087" w:rsidR="002207EF" w:rsidRPr="003A005D" w:rsidRDefault="00787AFE" w:rsidP="003B3ECB">
            <w:pPr>
              <w:pStyle w:val="ae"/>
              <w:framePr w:hSpace="0" w:wrap="auto" w:vAnchor="margin" w:xAlign="left" w:yAlign="inline"/>
              <w:tabs>
                <w:tab w:val="clear" w:pos="1236"/>
                <w:tab w:val="left" w:pos="1030"/>
              </w:tabs>
              <w:bidi w:val="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3-9-8</w:t>
            </w:r>
          </w:p>
        </w:tc>
        <w:tc>
          <w:tcPr>
            <w:tcW w:w="796" w:type="pct"/>
            <w:vAlign w:val="center"/>
          </w:tcPr>
          <w:p w14:paraId="079572C3" w14:textId="6122EB8E" w:rsidR="002207EF" w:rsidRPr="003A005D" w:rsidRDefault="00E2502D" w:rsidP="003B3ECB">
            <w:pPr>
              <w:pStyle w:val="ae"/>
              <w:framePr w:hSpace="0" w:wrap="auto" w:vAnchor="margin" w:xAlign="left" w:yAlign="inline"/>
              <w:bidi w:val="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32</w:t>
            </w:r>
          </w:p>
        </w:tc>
      </w:tr>
      <w:tr w:rsidR="002207EF" w:rsidRPr="007E784D" w14:paraId="7A475A81" w14:textId="77777777" w:rsidTr="00C344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 w:type="pct"/>
            <w:vMerge/>
            <w:vAlign w:val="center"/>
          </w:tcPr>
          <w:p w14:paraId="2CC9D0BB" w14:textId="77777777" w:rsidR="002207EF" w:rsidRPr="007E784D" w:rsidRDefault="002207EF" w:rsidP="003B3ECB">
            <w:pPr>
              <w:pStyle w:val="ae"/>
              <w:framePr w:hSpace="0" w:wrap="auto" w:vAnchor="margin" w:xAlign="left" w:yAlign="inline"/>
              <w:suppressOverlap w:val="0"/>
              <w:rPr>
                <w:b w:val="0"/>
                <w:bCs/>
                <w:rtl/>
              </w:rPr>
            </w:pPr>
          </w:p>
        </w:tc>
        <w:tc>
          <w:tcPr>
            <w:tcW w:w="678" w:type="pct"/>
            <w:vMerge/>
            <w:vAlign w:val="center"/>
          </w:tcPr>
          <w:p w14:paraId="5559679B" w14:textId="77777777" w:rsidR="002207EF" w:rsidRPr="007E784D" w:rsidRDefault="002207EF"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p>
        </w:tc>
        <w:tc>
          <w:tcPr>
            <w:tcW w:w="2125" w:type="pct"/>
            <w:vAlign w:val="center"/>
          </w:tcPr>
          <w:p w14:paraId="61E87EB2" w14:textId="1D623EE8" w:rsidR="002207EF" w:rsidRPr="003A005D" w:rsidRDefault="002207EF"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sidRPr="003A005D">
              <w:rPr>
                <w:rtl/>
              </w:rPr>
              <w:t>محاسبه عمر از دست رفته ترانسفورماتور</w:t>
            </w:r>
          </w:p>
        </w:tc>
        <w:tc>
          <w:tcPr>
            <w:tcW w:w="471" w:type="pct"/>
            <w:vMerge/>
            <w:vAlign w:val="center"/>
          </w:tcPr>
          <w:p w14:paraId="2F516741" w14:textId="46890231" w:rsidR="002207EF" w:rsidRPr="003A005D" w:rsidRDefault="002207EF" w:rsidP="003B3ECB">
            <w:pPr>
              <w:pStyle w:val="ae"/>
              <w:framePr w:hSpace="0" w:wrap="auto" w:vAnchor="margin" w:xAlign="left" w:yAlign="inline"/>
              <w:bidi w:val="0"/>
              <w:suppressOverlap w:val="0"/>
              <w:cnfStyle w:val="000000010000" w:firstRow="0" w:lastRow="0" w:firstColumn="0" w:lastColumn="0" w:oddVBand="0" w:evenVBand="0" w:oddHBand="0" w:evenHBand="1" w:firstRowFirstColumn="0" w:firstRowLastColumn="0" w:lastRowFirstColumn="0" w:lastRowLastColumn="0"/>
              <w:rPr>
                <w:rtl/>
              </w:rPr>
            </w:pPr>
          </w:p>
        </w:tc>
        <w:tc>
          <w:tcPr>
            <w:tcW w:w="578" w:type="pct"/>
            <w:vAlign w:val="center"/>
          </w:tcPr>
          <w:p w14:paraId="60F2F45D" w14:textId="02A9C314" w:rsidR="002207EF" w:rsidRPr="003A005D" w:rsidRDefault="00787AFE" w:rsidP="003B3ECB">
            <w:pPr>
              <w:pStyle w:val="ae"/>
              <w:framePr w:hSpace="0" w:wrap="auto" w:vAnchor="margin" w:xAlign="left" w:yAlign="inline"/>
              <w:tabs>
                <w:tab w:val="clear" w:pos="1236"/>
                <w:tab w:val="left" w:pos="1030"/>
              </w:tabs>
              <w:bidi w:val="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4-9-8</w:t>
            </w:r>
          </w:p>
        </w:tc>
        <w:tc>
          <w:tcPr>
            <w:tcW w:w="796" w:type="pct"/>
            <w:vAlign w:val="center"/>
          </w:tcPr>
          <w:p w14:paraId="63958620" w14:textId="7CD4A873" w:rsidR="002207EF" w:rsidRPr="003A005D" w:rsidRDefault="00394CE6" w:rsidP="003B3ECB">
            <w:pPr>
              <w:pStyle w:val="ae"/>
              <w:framePr w:hSpace="0" w:wrap="auto" w:vAnchor="margin" w:xAlign="left" w:yAlign="inline"/>
              <w:bidi w:val="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33</w:t>
            </w:r>
          </w:p>
        </w:tc>
      </w:tr>
      <w:tr w:rsidR="002207EF" w:rsidRPr="007E784D" w14:paraId="20C6B108" w14:textId="77777777" w:rsidTr="00C34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 w:type="pct"/>
            <w:vMerge/>
            <w:vAlign w:val="center"/>
          </w:tcPr>
          <w:p w14:paraId="3ECD3E04" w14:textId="77777777" w:rsidR="002207EF" w:rsidRPr="007E784D" w:rsidRDefault="002207EF" w:rsidP="003B3ECB">
            <w:pPr>
              <w:pStyle w:val="ae"/>
              <w:framePr w:hSpace="0" w:wrap="auto" w:vAnchor="margin" w:xAlign="left" w:yAlign="inline"/>
              <w:suppressOverlap w:val="0"/>
              <w:rPr>
                <w:b w:val="0"/>
                <w:bCs/>
                <w:rtl/>
              </w:rPr>
            </w:pPr>
          </w:p>
        </w:tc>
        <w:tc>
          <w:tcPr>
            <w:tcW w:w="678" w:type="pct"/>
            <w:vMerge/>
            <w:vAlign w:val="center"/>
          </w:tcPr>
          <w:p w14:paraId="62D0EB34" w14:textId="77777777" w:rsidR="002207EF" w:rsidRPr="007E784D" w:rsidRDefault="002207EF"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p>
        </w:tc>
        <w:tc>
          <w:tcPr>
            <w:tcW w:w="2125" w:type="pct"/>
            <w:vAlign w:val="center"/>
          </w:tcPr>
          <w:p w14:paraId="03DC1C3C" w14:textId="74AE2E9E" w:rsidR="002207EF" w:rsidRPr="003A005D" w:rsidRDefault="002207EF"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sidRPr="003A005D">
              <w:rPr>
                <w:rtl/>
              </w:rPr>
              <w:t>مثال کاربرد</w:t>
            </w:r>
            <w:r w:rsidRPr="003A005D">
              <w:rPr>
                <w:rFonts w:hint="cs"/>
                <w:rtl/>
              </w:rPr>
              <w:t>ی</w:t>
            </w:r>
            <w:r w:rsidRPr="003A005D">
              <w:rPr>
                <w:rtl/>
              </w:rPr>
              <w:t xml:space="preserve"> محاسبه و ارائه </w:t>
            </w:r>
            <w:r w:rsidRPr="003A005D">
              <w:rPr>
                <w:rFonts w:hint="cs"/>
                <w:rtl/>
              </w:rPr>
              <w:t>ی</w:t>
            </w:r>
            <w:r w:rsidRPr="003A005D">
              <w:rPr>
                <w:rtl/>
              </w:rPr>
              <w:t xml:space="preserve"> داده‏ها</w:t>
            </w:r>
            <w:r w:rsidRPr="003A005D">
              <w:rPr>
                <w:rFonts w:hint="cs"/>
                <w:rtl/>
              </w:rPr>
              <w:t>ی</w:t>
            </w:r>
            <w:r w:rsidRPr="003A005D">
              <w:rPr>
                <w:rtl/>
              </w:rPr>
              <w:t xml:space="preserve"> اضافه بار</w:t>
            </w:r>
          </w:p>
        </w:tc>
        <w:tc>
          <w:tcPr>
            <w:tcW w:w="471" w:type="pct"/>
            <w:vMerge/>
            <w:vAlign w:val="center"/>
          </w:tcPr>
          <w:p w14:paraId="2E33E451" w14:textId="2CA12623" w:rsidR="002207EF" w:rsidRPr="003A005D" w:rsidRDefault="002207EF" w:rsidP="003B3ECB">
            <w:pPr>
              <w:pStyle w:val="ae"/>
              <w:framePr w:hSpace="0" w:wrap="auto" w:vAnchor="margin" w:xAlign="left" w:yAlign="inline"/>
              <w:bidi w:val="0"/>
              <w:suppressOverlap w:val="0"/>
              <w:cnfStyle w:val="000000100000" w:firstRow="0" w:lastRow="0" w:firstColumn="0" w:lastColumn="0" w:oddVBand="0" w:evenVBand="0" w:oddHBand="1" w:evenHBand="0" w:firstRowFirstColumn="0" w:firstRowLastColumn="0" w:lastRowFirstColumn="0" w:lastRowLastColumn="0"/>
              <w:rPr>
                <w:rtl/>
              </w:rPr>
            </w:pPr>
          </w:p>
        </w:tc>
        <w:tc>
          <w:tcPr>
            <w:tcW w:w="578" w:type="pct"/>
            <w:vAlign w:val="center"/>
          </w:tcPr>
          <w:p w14:paraId="17CACBF3" w14:textId="5EC871A4" w:rsidR="002207EF" w:rsidRPr="003A005D" w:rsidRDefault="00787AFE" w:rsidP="003B3ECB">
            <w:pPr>
              <w:pStyle w:val="ae"/>
              <w:framePr w:hSpace="0" w:wrap="auto" w:vAnchor="margin" w:xAlign="left" w:yAlign="inline"/>
              <w:tabs>
                <w:tab w:val="clear" w:pos="1236"/>
                <w:tab w:val="left" w:pos="1030"/>
              </w:tabs>
              <w:bidi w:val="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5-9-8</w:t>
            </w:r>
          </w:p>
        </w:tc>
        <w:tc>
          <w:tcPr>
            <w:tcW w:w="796" w:type="pct"/>
            <w:vAlign w:val="center"/>
          </w:tcPr>
          <w:p w14:paraId="59FED88E" w14:textId="30BDB1E5" w:rsidR="002207EF" w:rsidRPr="003A005D" w:rsidRDefault="00E2502D" w:rsidP="003B3ECB">
            <w:pPr>
              <w:pStyle w:val="ae"/>
              <w:framePr w:hSpace="0" w:wrap="auto" w:vAnchor="margin" w:xAlign="left" w:yAlign="inline"/>
              <w:bidi w:val="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34</w:t>
            </w:r>
          </w:p>
        </w:tc>
      </w:tr>
      <w:tr w:rsidR="002207EF" w:rsidRPr="007E784D" w14:paraId="02869078" w14:textId="77777777" w:rsidTr="00C344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 w:type="pct"/>
            <w:vMerge/>
            <w:vAlign w:val="center"/>
          </w:tcPr>
          <w:p w14:paraId="5A91BC8D" w14:textId="77777777" w:rsidR="002207EF" w:rsidRPr="007E784D" w:rsidRDefault="002207EF" w:rsidP="003B3ECB">
            <w:pPr>
              <w:pStyle w:val="ae"/>
              <w:framePr w:hSpace="0" w:wrap="auto" w:vAnchor="margin" w:xAlign="left" w:yAlign="inline"/>
              <w:suppressOverlap w:val="0"/>
              <w:rPr>
                <w:b w:val="0"/>
                <w:bCs/>
                <w:rtl/>
              </w:rPr>
            </w:pPr>
          </w:p>
        </w:tc>
        <w:tc>
          <w:tcPr>
            <w:tcW w:w="678" w:type="pct"/>
            <w:vMerge/>
            <w:vAlign w:val="center"/>
          </w:tcPr>
          <w:p w14:paraId="23FB627D" w14:textId="77777777" w:rsidR="002207EF" w:rsidRPr="007E784D" w:rsidRDefault="002207EF"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p>
        </w:tc>
        <w:tc>
          <w:tcPr>
            <w:tcW w:w="2125" w:type="pct"/>
            <w:vAlign w:val="center"/>
          </w:tcPr>
          <w:p w14:paraId="7DFE1326" w14:textId="397AFBD7" w:rsidR="002207EF" w:rsidRPr="003A005D" w:rsidRDefault="002207EF"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sidRPr="003A005D">
              <w:rPr>
                <w:rtl/>
              </w:rPr>
              <w:t>محاسبه ظرف</w:t>
            </w:r>
            <w:r w:rsidRPr="003A005D">
              <w:rPr>
                <w:rFonts w:hint="cs"/>
                <w:rtl/>
              </w:rPr>
              <w:t>ی</w:t>
            </w:r>
            <w:r w:rsidRPr="003A005D">
              <w:rPr>
                <w:rFonts w:hint="eastAsia"/>
                <w:rtl/>
              </w:rPr>
              <w:t>ت</w:t>
            </w:r>
            <w:r w:rsidRPr="003A005D">
              <w:rPr>
                <w:rtl/>
              </w:rPr>
              <w:t xml:space="preserve"> ترانسفورماتور ها</w:t>
            </w:r>
            <w:r w:rsidRPr="003A005D">
              <w:rPr>
                <w:rFonts w:hint="cs"/>
                <w:rtl/>
              </w:rPr>
              <w:t>ی</w:t>
            </w:r>
            <w:r w:rsidRPr="003A005D">
              <w:rPr>
                <w:rtl/>
              </w:rPr>
              <w:t xml:space="preserve"> توز</w:t>
            </w:r>
            <w:r w:rsidRPr="003A005D">
              <w:rPr>
                <w:rFonts w:hint="cs"/>
                <w:rtl/>
              </w:rPr>
              <w:t>ی</w:t>
            </w:r>
            <w:r w:rsidRPr="003A005D">
              <w:rPr>
                <w:rFonts w:hint="eastAsia"/>
                <w:rtl/>
              </w:rPr>
              <w:t>ع</w:t>
            </w:r>
          </w:p>
        </w:tc>
        <w:tc>
          <w:tcPr>
            <w:tcW w:w="471" w:type="pct"/>
            <w:vMerge/>
            <w:vAlign w:val="center"/>
          </w:tcPr>
          <w:p w14:paraId="17318C6C" w14:textId="5EC1B41C" w:rsidR="002207EF" w:rsidRPr="003A005D" w:rsidRDefault="002207EF" w:rsidP="003B3ECB">
            <w:pPr>
              <w:pStyle w:val="ae"/>
              <w:framePr w:hSpace="0" w:wrap="auto" w:vAnchor="margin" w:xAlign="left" w:yAlign="inline"/>
              <w:bidi w:val="0"/>
              <w:suppressOverlap w:val="0"/>
              <w:cnfStyle w:val="000000010000" w:firstRow="0" w:lastRow="0" w:firstColumn="0" w:lastColumn="0" w:oddVBand="0" w:evenVBand="0" w:oddHBand="0" w:evenHBand="1" w:firstRowFirstColumn="0" w:firstRowLastColumn="0" w:lastRowFirstColumn="0" w:lastRowLastColumn="0"/>
              <w:rPr>
                <w:rtl/>
              </w:rPr>
            </w:pPr>
          </w:p>
        </w:tc>
        <w:tc>
          <w:tcPr>
            <w:tcW w:w="578" w:type="pct"/>
            <w:vAlign w:val="center"/>
          </w:tcPr>
          <w:p w14:paraId="62E4C933" w14:textId="0A5C93AD" w:rsidR="002207EF" w:rsidRPr="003A005D" w:rsidRDefault="00C14C32" w:rsidP="003B3ECB">
            <w:pPr>
              <w:pStyle w:val="ae"/>
              <w:framePr w:hSpace="0" w:wrap="auto" w:vAnchor="margin" w:xAlign="left" w:yAlign="inline"/>
              <w:tabs>
                <w:tab w:val="clear" w:pos="1236"/>
                <w:tab w:val="left" w:pos="1030"/>
              </w:tabs>
              <w:bidi w:val="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10-8</w:t>
            </w:r>
          </w:p>
        </w:tc>
        <w:tc>
          <w:tcPr>
            <w:tcW w:w="796" w:type="pct"/>
            <w:vAlign w:val="center"/>
          </w:tcPr>
          <w:p w14:paraId="7E078BAE" w14:textId="5BE7944D" w:rsidR="002207EF" w:rsidRPr="003A005D" w:rsidRDefault="00E2502D" w:rsidP="003B3ECB">
            <w:pPr>
              <w:pStyle w:val="ae"/>
              <w:framePr w:hSpace="0" w:wrap="auto" w:vAnchor="margin" w:xAlign="left" w:yAlign="inline"/>
              <w:bidi w:val="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37</w:t>
            </w:r>
          </w:p>
        </w:tc>
      </w:tr>
      <w:tr w:rsidR="002207EF" w:rsidRPr="007E784D" w14:paraId="00FF8F75" w14:textId="77777777" w:rsidTr="00C34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 w:type="pct"/>
            <w:vMerge/>
            <w:vAlign w:val="center"/>
          </w:tcPr>
          <w:p w14:paraId="355B70E5" w14:textId="77777777" w:rsidR="002207EF" w:rsidRPr="007E784D" w:rsidRDefault="002207EF" w:rsidP="003B3ECB">
            <w:pPr>
              <w:pStyle w:val="ae"/>
              <w:framePr w:hSpace="0" w:wrap="auto" w:vAnchor="margin" w:xAlign="left" w:yAlign="inline"/>
              <w:suppressOverlap w:val="0"/>
              <w:rPr>
                <w:b w:val="0"/>
                <w:bCs/>
                <w:rtl/>
              </w:rPr>
            </w:pPr>
          </w:p>
        </w:tc>
        <w:tc>
          <w:tcPr>
            <w:tcW w:w="678" w:type="pct"/>
            <w:vMerge/>
            <w:vAlign w:val="center"/>
          </w:tcPr>
          <w:p w14:paraId="1006D39E" w14:textId="77777777" w:rsidR="002207EF" w:rsidRPr="007E784D" w:rsidRDefault="002207EF"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p>
        </w:tc>
        <w:tc>
          <w:tcPr>
            <w:tcW w:w="2125" w:type="pct"/>
            <w:vAlign w:val="center"/>
          </w:tcPr>
          <w:p w14:paraId="091E50BF" w14:textId="77777777" w:rsidR="00CA47F9" w:rsidRDefault="0016110F"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sidRPr="003A005D">
              <w:rPr>
                <w:rtl/>
              </w:rPr>
              <w:t>محاسبه ظرف</w:t>
            </w:r>
            <w:r w:rsidRPr="003A005D">
              <w:rPr>
                <w:rFonts w:hint="cs"/>
                <w:rtl/>
              </w:rPr>
              <w:t>ی</w:t>
            </w:r>
            <w:r w:rsidRPr="003A005D">
              <w:rPr>
                <w:rFonts w:hint="eastAsia"/>
                <w:rtl/>
              </w:rPr>
              <w:t>ت</w:t>
            </w:r>
            <w:r w:rsidRPr="003A005D">
              <w:rPr>
                <w:rtl/>
              </w:rPr>
              <w:t xml:space="preserve"> ترانسفورماتور جد</w:t>
            </w:r>
            <w:r w:rsidRPr="003A005D">
              <w:rPr>
                <w:rFonts w:hint="cs"/>
                <w:rtl/>
              </w:rPr>
              <w:t>ی</w:t>
            </w:r>
            <w:r w:rsidRPr="003A005D">
              <w:rPr>
                <w:rFonts w:hint="eastAsia"/>
                <w:rtl/>
              </w:rPr>
              <w:t>د</w:t>
            </w:r>
          </w:p>
          <w:p w14:paraId="70F10061" w14:textId="1B8D7294" w:rsidR="002207EF" w:rsidRPr="003A005D" w:rsidRDefault="00CA47F9"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w:t>
            </w:r>
            <w:r w:rsidR="0016110F" w:rsidRPr="003A005D">
              <w:rPr>
                <w:rtl/>
              </w:rPr>
              <w:t xml:space="preserve"> </w:t>
            </w:r>
            <w:r w:rsidR="002207EF" w:rsidRPr="003A005D">
              <w:rPr>
                <w:rtl/>
              </w:rPr>
              <w:t xml:space="preserve">در </w:t>
            </w:r>
            <w:r w:rsidR="002207EF" w:rsidRPr="003A005D">
              <w:rPr>
                <w:rFonts w:hint="cs"/>
                <w:rtl/>
              </w:rPr>
              <w:t>ی</w:t>
            </w:r>
            <w:r w:rsidR="002207EF" w:rsidRPr="003A005D">
              <w:rPr>
                <w:rFonts w:hint="eastAsia"/>
                <w:rtl/>
              </w:rPr>
              <w:t>ک</w:t>
            </w:r>
            <w:r w:rsidR="002207EF" w:rsidRPr="0016110F">
              <w:rPr>
                <w:sz w:val="8"/>
                <w:szCs w:val="8"/>
                <w:rtl/>
              </w:rPr>
              <w:t xml:space="preserve"> </w:t>
            </w:r>
            <w:r w:rsidR="002207EF" w:rsidRPr="003A005D">
              <w:rPr>
                <w:rtl/>
              </w:rPr>
              <w:t>منطقه بدون مشترک</w:t>
            </w:r>
            <w:r w:rsidR="002207EF" w:rsidRPr="003A005D">
              <w:rPr>
                <w:rFonts w:hint="cs"/>
                <w:rtl/>
              </w:rPr>
              <w:t>ی</w:t>
            </w:r>
            <w:r w:rsidR="002207EF" w:rsidRPr="003A005D">
              <w:rPr>
                <w:rFonts w:hint="eastAsia"/>
                <w:rtl/>
              </w:rPr>
              <w:t>ن</w:t>
            </w:r>
            <w:r w:rsidR="002207EF" w:rsidRPr="003A005D">
              <w:rPr>
                <w:rtl/>
              </w:rPr>
              <w:t xml:space="preserve"> قبل</w:t>
            </w:r>
            <w:r w:rsidR="002207EF" w:rsidRPr="003A005D">
              <w:rPr>
                <w:rFonts w:hint="cs"/>
                <w:rtl/>
              </w:rPr>
              <w:t>ی</w:t>
            </w:r>
            <w:r>
              <w:rPr>
                <w:rFonts w:hint="cs"/>
                <w:rtl/>
              </w:rPr>
              <w:t>)</w:t>
            </w:r>
          </w:p>
        </w:tc>
        <w:tc>
          <w:tcPr>
            <w:tcW w:w="471" w:type="pct"/>
            <w:vMerge/>
            <w:vAlign w:val="center"/>
          </w:tcPr>
          <w:p w14:paraId="68A87AFA" w14:textId="218EEF4B" w:rsidR="002207EF" w:rsidRPr="003A005D" w:rsidRDefault="002207EF" w:rsidP="003B3ECB">
            <w:pPr>
              <w:pStyle w:val="ae"/>
              <w:framePr w:hSpace="0" w:wrap="auto" w:vAnchor="margin" w:xAlign="left" w:yAlign="inline"/>
              <w:bidi w:val="0"/>
              <w:suppressOverlap w:val="0"/>
              <w:cnfStyle w:val="000000100000" w:firstRow="0" w:lastRow="0" w:firstColumn="0" w:lastColumn="0" w:oddVBand="0" w:evenVBand="0" w:oddHBand="1" w:evenHBand="0" w:firstRowFirstColumn="0" w:firstRowLastColumn="0" w:lastRowFirstColumn="0" w:lastRowLastColumn="0"/>
              <w:rPr>
                <w:rtl/>
              </w:rPr>
            </w:pPr>
          </w:p>
        </w:tc>
        <w:tc>
          <w:tcPr>
            <w:tcW w:w="578" w:type="pct"/>
            <w:vAlign w:val="center"/>
          </w:tcPr>
          <w:p w14:paraId="2282BED6" w14:textId="5B4CFB1A" w:rsidR="002207EF" w:rsidRPr="003A005D" w:rsidRDefault="00C14C32" w:rsidP="003B3ECB">
            <w:pPr>
              <w:pStyle w:val="ae"/>
              <w:framePr w:hSpace="0" w:wrap="auto" w:vAnchor="margin" w:xAlign="left" w:yAlign="inline"/>
              <w:tabs>
                <w:tab w:val="clear" w:pos="1236"/>
                <w:tab w:val="left" w:pos="1030"/>
              </w:tabs>
              <w:bidi w:val="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1-1-10-8</w:t>
            </w:r>
          </w:p>
        </w:tc>
        <w:tc>
          <w:tcPr>
            <w:tcW w:w="796" w:type="pct"/>
            <w:vAlign w:val="center"/>
          </w:tcPr>
          <w:p w14:paraId="0CDFCE71" w14:textId="1F7DA07A" w:rsidR="002207EF" w:rsidRPr="003A005D" w:rsidRDefault="00E2502D" w:rsidP="003B3ECB">
            <w:pPr>
              <w:pStyle w:val="ae"/>
              <w:framePr w:hSpace="0" w:wrap="auto" w:vAnchor="margin" w:xAlign="left" w:yAlign="inline"/>
              <w:bidi w:val="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37</w:t>
            </w:r>
          </w:p>
        </w:tc>
      </w:tr>
      <w:tr w:rsidR="002207EF" w:rsidRPr="007E784D" w14:paraId="3D52DA4B" w14:textId="77777777" w:rsidTr="00C344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 w:type="pct"/>
            <w:vMerge/>
            <w:vAlign w:val="center"/>
          </w:tcPr>
          <w:p w14:paraId="56742368" w14:textId="77777777" w:rsidR="002207EF" w:rsidRPr="007E784D" w:rsidRDefault="002207EF" w:rsidP="003B3ECB">
            <w:pPr>
              <w:pStyle w:val="ae"/>
              <w:framePr w:hSpace="0" w:wrap="auto" w:vAnchor="margin" w:xAlign="left" w:yAlign="inline"/>
              <w:suppressOverlap w:val="0"/>
              <w:rPr>
                <w:b w:val="0"/>
                <w:bCs/>
                <w:rtl/>
              </w:rPr>
            </w:pPr>
          </w:p>
        </w:tc>
        <w:tc>
          <w:tcPr>
            <w:tcW w:w="678" w:type="pct"/>
            <w:vMerge/>
            <w:vAlign w:val="center"/>
          </w:tcPr>
          <w:p w14:paraId="407F2426" w14:textId="77777777" w:rsidR="002207EF" w:rsidRPr="007E784D" w:rsidRDefault="002207EF"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p>
        </w:tc>
        <w:tc>
          <w:tcPr>
            <w:tcW w:w="2125" w:type="pct"/>
            <w:vAlign w:val="center"/>
          </w:tcPr>
          <w:p w14:paraId="42C7AB08" w14:textId="77777777" w:rsidR="00CA47F9" w:rsidRDefault="0016110F"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sidRPr="003A005D">
              <w:rPr>
                <w:rtl/>
              </w:rPr>
              <w:t>محاسبه ظرف</w:t>
            </w:r>
            <w:r w:rsidRPr="003A005D">
              <w:rPr>
                <w:rFonts w:hint="cs"/>
                <w:rtl/>
              </w:rPr>
              <w:t>ی</w:t>
            </w:r>
            <w:r w:rsidRPr="003A005D">
              <w:rPr>
                <w:rFonts w:hint="eastAsia"/>
                <w:rtl/>
              </w:rPr>
              <w:t>ت</w:t>
            </w:r>
            <w:r w:rsidRPr="003A005D">
              <w:rPr>
                <w:rtl/>
              </w:rPr>
              <w:t xml:space="preserve"> ترانسفورماتور جد</w:t>
            </w:r>
            <w:r w:rsidRPr="003A005D">
              <w:rPr>
                <w:rFonts w:hint="cs"/>
                <w:rtl/>
              </w:rPr>
              <w:t>ی</w:t>
            </w:r>
            <w:r w:rsidRPr="003A005D">
              <w:rPr>
                <w:rFonts w:hint="eastAsia"/>
                <w:rtl/>
              </w:rPr>
              <w:t>د</w:t>
            </w:r>
          </w:p>
          <w:p w14:paraId="689A97B3" w14:textId="6F894D28" w:rsidR="002207EF" w:rsidRPr="003A005D" w:rsidRDefault="00CA47F9"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w:t>
            </w:r>
            <w:r w:rsidR="0016110F" w:rsidRPr="003A005D">
              <w:rPr>
                <w:rtl/>
              </w:rPr>
              <w:t xml:space="preserve"> </w:t>
            </w:r>
            <w:r w:rsidR="002207EF" w:rsidRPr="003A005D">
              <w:rPr>
                <w:rtl/>
              </w:rPr>
              <w:t xml:space="preserve">در </w:t>
            </w:r>
            <w:r w:rsidR="002207EF" w:rsidRPr="003A005D">
              <w:rPr>
                <w:rFonts w:hint="cs"/>
                <w:rtl/>
              </w:rPr>
              <w:t>ی</w:t>
            </w:r>
            <w:r w:rsidR="002207EF" w:rsidRPr="003A005D">
              <w:rPr>
                <w:rFonts w:hint="eastAsia"/>
                <w:rtl/>
              </w:rPr>
              <w:t>ک</w:t>
            </w:r>
            <w:r w:rsidR="002207EF" w:rsidRPr="003A005D">
              <w:rPr>
                <w:rtl/>
              </w:rPr>
              <w:t xml:space="preserve"> منطقه با وجود مشترک</w:t>
            </w:r>
            <w:r w:rsidR="002207EF" w:rsidRPr="003A005D">
              <w:rPr>
                <w:rFonts w:hint="cs"/>
                <w:rtl/>
              </w:rPr>
              <w:t>ی</w:t>
            </w:r>
            <w:r w:rsidR="002207EF" w:rsidRPr="003A005D">
              <w:rPr>
                <w:rFonts w:hint="eastAsia"/>
                <w:rtl/>
              </w:rPr>
              <w:t>ن</w:t>
            </w:r>
            <w:r w:rsidR="002207EF" w:rsidRPr="003A005D">
              <w:rPr>
                <w:rtl/>
              </w:rPr>
              <w:t xml:space="preserve"> قبل</w:t>
            </w:r>
            <w:r w:rsidR="002207EF" w:rsidRPr="003A005D">
              <w:rPr>
                <w:rFonts w:hint="cs"/>
                <w:rtl/>
              </w:rPr>
              <w:t>ی</w:t>
            </w:r>
            <w:r>
              <w:rPr>
                <w:rFonts w:hint="cs"/>
                <w:rtl/>
              </w:rPr>
              <w:t>)</w:t>
            </w:r>
          </w:p>
        </w:tc>
        <w:tc>
          <w:tcPr>
            <w:tcW w:w="471" w:type="pct"/>
            <w:vMerge/>
            <w:vAlign w:val="center"/>
          </w:tcPr>
          <w:p w14:paraId="0DBA9C53" w14:textId="02054525" w:rsidR="002207EF" w:rsidRPr="003A005D" w:rsidRDefault="002207EF" w:rsidP="003B3ECB">
            <w:pPr>
              <w:pStyle w:val="ae"/>
              <w:framePr w:hSpace="0" w:wrap="auto" w:vAnchor="margin" w:xAlign="left" w:yAlign="inline"/>
              <w:bidi w:val="0"/>
              <w:suppressOverlap w:val="0"/>
              <w:cnfStyle w:val="000000010000" w:firstRow="0" w:lastRow="0" w:firstColumn="0" w:lastColumn="0" w:oddVBand="0" w:evenVBand="0" w:oddHBand="0" w:evenHBand="1" w:firstRowFirstColumn="0" w:firstRowLastColumn="0" w:lastRowFirstColumn="0" w:lastRowLastColumn="0"/>
              <w:rPr>
                <w:rtl/>
              </w:rPr>
            </w:pPr>
          </w:p>
        </w:tc>
        <w:tc>
          <w:tcPr>
            <w:tcW w:w="578" w:type="pct"/>
            <w:vAlign w:val="center"/>
          </w:tcPr>
          <w:p w14:paraId="4B0BDE04" w14:textId="3CCB2418" w:rsidR="002207EF" w:rsidRPr="003A005D" w:rsidRDefault="00C14C32" w:rsidP="003B3ECB">
            <w:pPr>
              <w:pStyle w:val="ae"/>
              <w:framePr w:hSpace="0" w:wrap="auto" w:vAnchor="margin" w:xAlign="left" w:yAlign="inline"/>
              <w:tabs>
                <w:tab w:val="clear" w:pos="1236"/>
                <w:tab w:val="left" w:pos="1030"/>
              </w:tabs>
              <w:bidi w:val="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2-1-10-8</w:t>
            </w:r>
          </w:p>
        </w:tc>
        <w:tc>
          <w:tcPr>
            <w:tcW w:w="796" w:type="pct"/>
            <w:vAlign w:val="center"/>
          </w:tcPr>
          <w:p w14:paraId="21510C55" w14:textId="01723EF5" w:rsidR="002207EF" w:rsidRPr="003A005D" w:rsidRDefault="00A24507" w:rsidP="003B3ECB">
            <w:pPr>
              <w:pStyle w:val="ae"/>
              <w:framePr w:hSpace="0" w:wrap="auto" w:vAnchor="margin" w:xAlign="left" w:yAlign="inline"/>
              <w:bidi w:val="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37</w:t>
            </w:r>
          </w:p>
        </w:tc>
      </w:tr>
      <w:tr w:rsidR="002207EF" w:rsidRPr="007E784D" w14:paraId="3BBD3102" w14:textId="77777777" w:rsidTr="00C34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 w:type="pct"/>
            <w:vMerge/>
            <w:vAlign w:val="center"/>
          </w:tcPr>
          <w:p w14:paraId="3F4749F9" w14:textId="77777777" w:rsidR="002207EF" w:rsidRPr="007E784D" w:rsidRDefault="002207EF" w:rsidP="003B3ECB">
            <w:pPr>
              <w:pStyle w:val="ae"/>
              <w:framePr w:hSpace="0" w:wrap="auto" w:vAnchor="margin" w:xAlign="left" w:yAlign="inline"/>
              <w:suppressOverlap w:val="0"/>
              <w:rPr>
                <w:b w:val="0"/>
                <w:bCs/>
                <w:rtl/>
              </w:rPr>
            </w:pPr>
          </w:p>
        </w:tc>
        <w:tc>
          <w:tcPr>
            <w:tcW w:w="678" w:type="pct"/>
            <w:vMerge/>
            <w:vAlign w:val="center"/>
          </w:tcPr>
          <w:p w14:paraId="2CEDB6CA" w14:textId="77777777" w:rsidR="002207EF" w:rsidRPr="007E784D" w:rsidRDefault="002207EF"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p>
        </w:tc>
        <w:tc>
          <w:tcPr>
            <w:tcW w:w="2125" w:type="pct"/>
            <w:vAlign w:val="center"/>
          </w:tcPr>
          <w:p w14:paraId="5FE579E6" w14:textId="77777777" w:rsidR="00FE727A" w:rsidRPr="00FE727A" w:rsidRDefault="00FE727A"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eastAsiaTheme="majorEastAsia"/>
                <w:bCs/>
                <w:i/>
                <w:sz w:val="22"/>
                <w:szCs w:val="22"/>
                <w:rtl/>
                <w:lang w:bidi="fa-IR"/>
              </w:rPr>
            </w:pPr>
            <w:r w:rsidRPr="00FE727A">
              <w:rPr>
                <w:rFonts w:eastAsiaTheme="majorEastAsia"/>
                <w:bCs/>
                <w:i/>
                <w:sz w:val="22"/>
                <w:szCs w:val="22"/>
                <w:rtl/>
                <w:lang w:bidi="fa-IR"/>
              </w:rPr>
              <w:t>محاسبه ظرف</w:t>
            </w:r>
            <w:r w:rsidRPr="00FE727A">
              <w:rPr>
                <w:rFonts w:eastAsiaTheme="majorEastAsia" w:hint="cs"/>
                <w:bCs/>
                <w:i/>
                <w:sz w:val="22"/>
                <w:szCs w:val="22"/>
                <w:rtl/>
                <w:lang w:bidi="fa-IR"/>
              </w:rPr>
              <w:t>ی</w:t>
            </w:r>
            <w:r w:rsidRPr="00FE727A">
              <w:rPr>
                <w:rFonts w:eastAsiaTheme="majorEastAsia" w:hint="eastAsia"/>
                <w:bCs/>
                <w:i/>
                <w:sz w:val="22"/>
                <w:szCs w:val="22"/>
                <w:rtl/>
                <w:lang w:bidi="fa-IR"/>
              </w:rPr>
              <w:t>ت</w:t>
            </w:r>
            <w:r w:rsidRPr="00FE727A">
              <w:rPr>
                <w:rFonts w:eastAsiaTheme="majorEastAsia"/>
                <w:bCs/>
                <w:i/>
                <w:sz w:val="22"/>
                <w:szCs w:val="22"/>
                <w:rtl/>
                <w:lang w:bidi="fa-IR"/>
              </w:rPr>
              <w:t xml:space="preserve"> ترانسفورماتور جد</w:t>
            </w:r>
            <w:r w:rsidRPr="00FE727A">
              <w:rPr>
                <w:rFonts w:eastAsiaTheme="majorEastAsia" w:hint="cs"/>
                <w:bCs/>
                <w:i/>
                <w:sz w:val="22"/>
                <w:szCs w:val="22"/>
                <w:rtl/>
                <w:lang w:bidi="fa-IR"/>
              </w:rPr>
              <w:t>ی</w:t>
            </w:r>
            <w:r w:rsidRPr="00FE727A">
              <w:rPr>
                <w:rFonts w:eastAsiaTheme="majorEastAsia" w:hint="eastAsia"/>
                <w:bCs/>
                <w:i/>
                <w:sz w:val="22"/>
                <w:szCs w:val="22"/>
                <w:rtl/>
                <w:lang w:bidi="fa-IR"/>
              </w:rPr>
              <w:t>د</w:t>
            </w:r>
          </w:p>
          <w:p w14:paraId="368A3B59" w14:textId="72030EF9" w:rsidR="002207EF" w:rsidRPr="003A005D" w:rsidRDefault="002207EF"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sidRPr="003A005D">
              <w:rPr>
                <w:rtl/>
              </w:rPr>
              <w:t>مشترک د</w:t>
            </w:r>
            <w:r w:rsidRPr="003A005D">
              <w:rPr>
                <w:rFonts w:hint="cs"/>
                <w:rtl/>
              </w:rPr>
              <w:t>ی</w:t>
            </w:r>
            <w:r w:rsidRPr="003A005D">
              <w:rPr>
                <w:rFonts w:hint="eastAsia"/>
                <w:rtl/>
              </w:rPr>
              <w:t>ماند</w:t>
            </w:r>
            <w:r w:rsidRPr="003A005D">
              <w:rPr>
                <w:rFonts w:hint="cs"/>
                <w:rtl/>
              </w:rPr>
              <w:t>ی</w:t>
            </w:r>
            <w:r w:rsidRPr="003A005D">
              <w:rPr>
                <w:rtl/>
              </w:rPr>
              <w:t>(خصوص</w:t>
            </w:r>
            <w:r w:rsidRPr="003A005D">
              <w:rPr>
                <w:rFonts w:hint="cs"/>
                <w:rtl/>
              </w:rPr>
              <w:t>ی</w:t>
            </w:r>
            <w:r w:rsidRPr="003A005D">
              <w:rPr>
                <w:rtl/>
              </w:rPr>
              <w:t>)</w:t>
            </w:r>
          </w:p>
        </w:tc>
        <w:tc>
          <w:tcPr>
            <w:tcW w:w="471" w:type="pct"/>
            <w:vMerge/>
            <w:vAlign w:val="center"/>
          </w:tcPr>
          <w:p w14:paraId="7013A89C" w14:textId="6FE7C3D7" w:rsidR="002207EF" w:rsidRPr="003A005D" w:rsidRDefault="002207EF" w:rsidP="003B3ECB">
            <w:pPr>
              <w:pStyle w:val="ae"/>
              <w:framePr w:hSpace="0" w:wrap="auto" w:vAnchor="margin" w:xAlign="left" w:yAlign="inline"/>
              <w:bidi w:val="0"/>
              <w:suppressOverlap w:val="0"/>
              <w:cnfStyle w:val="000000100000" w:firstRow="0" w:lastRow="0" w:firstColumn="0" w:lastColumn="0" w:oddVBand="0" w:evenVBand="0" w:oddHBand="1" w:evenHBand="0" w:firstRowFirstColumn="0" w:firstRowLastColumn="0" w:lastRowFirstColumn="0" w:lastRowLastColumn="0"/>
              <w:rPr>
                <w:rtl/>
              </w:rPr>
            </w:pPr>
          </w:p>
        </w:tc>
        <w:tc>
          <w:tcPr>
            <w:tcW w:w="578" w:type="pct"/>
            <w:vAlign w:val="center"/>
          </w:tcPr>
          <w:p w14:paraId="3D385C5D" w14:textId="51788E46" w:rsidR="002207EF" w:rsidRPr="003A005D" w:rsidRDefault="00C14C32" w:rsidP="003B3ECB">
            <w:pPr>
              <w:pStyle w:val="ae"/>
              <w:framePr w:hSpace="0" w:wrap="auto" w:vAnchor="margin" w:xAlign="left" w:yAlign="inline"/>
              <w:tabs>
                <w:tab w:val="clear" w:pos="1236"/>
                <w:tab w:val="left" w:pos="1030"/>
              </w:tabs>
              <w:bidi w:val="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3-1-10-8</w:t>
            </w:r>
          </w:p>
        </w:tc>
        <w:tc>
          <w:tcPr>
            <w:tcW w:w="796" w:type="pct"/>
            <w:vAlign w:val="center"/>
          </w:tcPr>
          <w:p w14:paraId="363C20A5" w14:textId="7A9C829B" w:rsidR="002207EF" w:rsidRPr="003A005D" w:rsidRDefault="00A24507" w:rsidP="003B3ECB">
            <w:pPr>
              <w:pStyle w:val="ae"/>
              <w:framePr w:hSpace="0" w:wrap="auto" w:vAnchor="margin" w:xAlign="left" w:yAlign="inline"/>
              <w:bidi w:val="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38</w:t>
            </w:r>
          </w:p>
        </w:tc>
      </w:tr>
      <w:tr w:rsidR="002207EF" w:rsidRPr="007E784D" w14:paraId="2AB21F34" w14:textId="77777777" w:rsidTr="00C344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 w:type="pct"/>
            <w:vMerge/>
            <w:vAlign w:val="center"/>
          </w:tcPr>
          <w:p w14:paraId="362C26A8" w14:textId="77777777" w:rsidR="002207EF" w:rsidRPr="007E784D" w:rsidRDefault="002207EF" w:rsidP="003B3ECB">
            <w:pPr>
              <w:pStyle w:val="ae"/>
              <w:framePr w:hSpace="0" w:wrap="auto" w:vAnchor="margin" w:xAlign="left" w:yAlign="inline"/>
              <w:suppressOverlap w:val="0"/>
              <w:rPr>
                <w:b w:val="0"/>
                <w:bCs/>
                <w:rtl/>
              </w:rPr>
            </w:pPr>
          </w:p>
        </w:tc>
        <w:tc>
          <w:tcPr>
            <w:tcW w:w="678" w:type="pct"/>
            <w:vMerge/>
            <w:vAlign w:val="center"/>
          </w:tcPr>
          <w:p w14:paraId="56D3DEAF" w14:textId="77777777" w:rsidR="002207EF" w:rsidRPr="007E784D" w:rsidRDefault="002207EF"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p>
        </w:tc>
        <w:tc>
          <w:tcPr>
            <w:tcW w:w="2125" w:type="pct"/>
            <w:vAlign w:val="center"/>
          </w:tcPr>
          <w:p w14:paraId="1912CFBF" w14:textId="2C9A819D" w:rsidR="002207EF" w:rsidRPr="003A005D" w:rsidRDefault="002207EF"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sidRPr="003A005D">
              <w:rPr>
                <w:rtl/>
              </w:rPr>
              <w:t>محاسبه تقو</w:t>
            </w:r>
            <w:r w:rsidRPr="003A005D">
              <w:rPr>
                <w:rFonts w:hint="cs"/>
                <w:rtl/>
              </w:rPr>
              <w:t>ی</w:t>
            </w:r>
            <w:r w:rsidRPr="003A005D">
              <w:rPr>
                <w:rFonts w:hint="eastAsia"/>
                <w:rtl/>
              </w:rPr>
              <w:t>ت</w:t>
            </w:r>
            <w:r w:rsidRPr="003A005D">
              <w:rPr>
                <w:rtl/>
              </w:rPr>
              <w:t xml:space="preserve"> ظرف</w:t>
            </w:r>
            <w:r w:rsidRPr="003A005D">
              <w:rPr>
                <w:rFonts w:hint="cs"/>
                <w:rtl/>
              </w:rPr>
              <w:t>ی</w:t>
            </w:r>
            <w:r w:rsidRPr="003A005D">
              <w:rPr>
                <w:rFonts w:hint="eastAsia"/>
                <w:rtl/>
              </w:rPr>
              <w:t>ت</w:t>
            </w:r>
            <w:r w:rsidRPr="003A005D">
              <w:rPr>
                <w:rtl/>
              </w:rPr>
              <w:t xml:space="preserve"> ترانسفورماتور موجود</w:t>
            </w:r>
          </w:p>
        </w:tc>
        <w:tc>
          <w:tcPr>
            <w:tcW w:w="471" w:type="pct"/>
            <w:vMerge/>
            <w:vAlign w:val="center"/>
          </w:tcPr>
          <w:p w14:paraId="01B882A5" w14:textId="30022E7F" w:rsidR="002207EF" w:rsidRPr="003A005D" w:rsidRDefault="002207EF" w:rsidP="003B3ECB">
            <w:pPr>
              <w:pStyle w:val="ae"/>
              <w:framePr w:hSpace="0" w:wrap="auto" w:vAnchor="margin" w:xAlign="left" w:yAlign="inline"/>
              <w:bidi w:val="0"/>
              <w:suppressOverlap w:val="0"/>
              <w:cnfStyle w:val="000000010000" w:firstRow="0" w:lastRow="0" w:firstColumn="0" w:lastColumn="0" w:oddVBand="0" w:evenVBand="0" w:oddHBand="0" w:evenHBand="1" w:firstRowFirstColumn="0" w:firstRowLastColumn="0" w:lastRowFirstColumn="0" w:lastRowLastColumn="0"/>
              <w:rPr>
                <w:rtl/>
              </w:rPr>
            </w:pPr>
          </w:p>
        </w:tc>
        <w:tc>
          <w:tcPr>
            <w:tcW w:w="578" w:type="pct"/>
            <w:vAlign w:val="center"/>
          </w:tcPr>
          <w:p w14:paraId="1E78A685" w14:textId="44BF4C08" w:rsidR="002207EF" w:rsidRPr="003A005D" w:rsidRDefault="00C14C32" w:rsidP="003B3ECB">
            <w:pPr>
              <w:pStyle w:val="ae"/>
              <w:framePr w:hSpace="0" w:wrap="auto" w:vAnchor="margin" w:xAlign="left" w:yAlign="inline"/>
              <w:tabs>
                <w:tab w:val="clear" w:pos="1236"/>
                <w:tab w:val="left" w:pos="1030"/>
              </w:tabs>
              <w:bidi w:val="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2-10-8</w:t>
            </w:r>
          </w:p>
        </w:tc>
        <w:tc>
          <w:tcPr>
            <w:tcW w:w="796" w:type="pct"/>
            <w:vAlign w:val="center"/>
          </w:tcPr>
          <w:p w14:paraId="1599071A" w14:textId="240436E5" w:rsidR="002207EF" w:rsidRPr="003A005D" w:rsidRDefault="00A24507" w:rsidP="003B3ECB">
            <w:pPr>
              <w:pStyle w:val="ae"/>
              <w:framePr w:hSpace="0" w:wrap="auto" w:vAnchor="margin" w:xAlign="left" w:yAlign="inline"/>
              <w:bidi w:val="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40</w:t>
            </w:r>
          </w:p>
        </w:tc>
      </w:tr>
      <w:tr w:rsidR="002207EF" w:rsidRPr="007E784D" w14:paraId="0589B4AA" w14:textId="77777777" w:rsidTr="00C34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 w:type="pct"/>
            <w:vMerge/>
            <w:vAlign w:val="center"/>
          </w:tcPr>
          <w:p w14:paraId="1CC7659D" w14:textId="77777777" w:rsidR="002207EF" w:rsidRPr="007E784D" w:rsidRDefault="002207EF" w:rsidP="003B3ECB">
            <w:pPr>
              <w:pStyle w:val="ae"/>
              <w:framePr w:hSpace="0" w:wrap="auto" w:vAnchor="margin" w:xAlign="left" w:yAlign="inline"/>
              <w:suppressOverlap w:val="0"/>
              <w:rPr>
                <w:b w:val="0"/>
                <w:bCs/>
                <w:rtl/>
              </w:rPr>
            </w:pPr>
          </w:p>
        </w:tc>
        <w:tc>
          <w:tcPr>
            <w:tcW w:w="678" w:type="pct"/>
            <w:vMerge/>
            <w:vAlign w:val="center"/>
          </w:tcPr>
          <w:p w14:paraId="2891EE96" w14:textId="77777777" w:rsidR="002207EF" w:rsidRPr="007E784D" w:rsidRDefault="002207EF"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p>
        </w:tc>
        <w:tc>
          <w:tcPr>
            <w:tcW w:w="2125" w:type="pct"/>
            <w:vAlign w:val="center"/>
          </w:tcPr>
          <w:p w14:paraId="0428BE52" w14:textId="77777777" w:rsidR="0061138C" w:rsidRDefault="0061138C"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sidRPr="003A005D">
              <w:rPr>
                <w:rtl/>
              </w:rPr>
              <w:t>محاسبه تقو</w:t>
            </w:r>
            <w:r w:rsidRPr="003A005D">
              <w:rPr>
                <w:rFonts w:hint="cs"/>
                <w:rtl/>
              </w:rPr>
              <w:t>ی</w:t>
            </w:r>
            <w:r w:rsidRPr="003A005D">
              <w:rPr>
                <w:rFonts w:hint="eastAsia"/>
                <w:rtl/>
              </w:rPr>
              <w:t>ت</w:t>
            </w:r>
            <w:r w:rsidRPr="003A005D">
              <w:rPr>
                <w:rtl/>
              </w:rPr>
              <w:t xml:space="preserve"> ظرف</w:t>
            </w:r>
            <w:r w:rsidRPr="003A005D">
              <w:rPr>
                <w:rFonts w:hint="cs"/>
                <w:rtl/>
              </w:rPr>
              <w:t>ی</w:t>
            </w:r>
            <w:r w:rsidRPr="003A005D">
              <w:rPr>
                <w:rFonts w:hint="eastAsia"/>
                <w:rtl/>
              </w:rPr>
              <w:t>ت</w:t>
            </w:r>
            <w:r w:rsidRPr="003A005D">
              <w:rPr>
                <w:rtl/>
              </w:rPr>
              <w:t xml:space="preserve"> ترانسفورماتور</w:t>
            </w:r>
          </w:p>
          <w:p w14:paraId="017AACF7" w14:textId="0BCB153C" w:rsidR="002207EF" w:rsidRPr="003A005D" w:rsidRDefault="0061138C"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w:t>
            </w:r>
            <w:r w:rsidRPr="003A005D">
              <w:rPr>
                <w:rtl/>
              </w:rPr>
              <w:t xml:space="preserve"> </w:t>
            </w:r>
            <w:r w:rsidR="002207EF" w:rsidRPr="003A005D">
              <w:rPr>
                <w:rtl/>
              </w:rPr>
              <w:t>به</w:t>
            </w:r>
            <w:r w:rsidR="002207EF" w:rsidRPr="003A005D">
              <w:rPr>
                <w:rFonts w:hint="cs"/>
                <w:rtl/>
              </w:rPr>
              <w:t>ی</w:t>
            </w:r>
            <w:r w:rsidR="002207EF" w:rsidRPr="003A005D">
              <w:rPr>
                <w:rFonts w:hint="eastAsia"/>
                <w:rtl/>
              </w:rPr>
              <w:t>نه</w:t>
            </w:r>
            <w:r w:rsidR="002207EF" w:rsidRPr="003A005D">
              <w:rPr>
                <w:rtl/>
              </w:rPr>
              <w:t xml:space="preserve"> ساز</w:t>
            </w:r>
            <w:r w:rsidR="002207EF" w:rsidRPr="003A005D">
              <w:rPr>
                <w:rFonts w:hint="cs"/>
                <w:rtl/>
              </w:rPr>
              <w:t>ی</w:t>
            </w:r>
            <w:r w:rsidR="000411A7">
              <w:rPr>
                <w:rFonts w:hint="cs"/>
                <w:rtl/>
              </w:rPr>
              <w:t xml:space="preserve"> و تقویت</w:t>
            </w:r>
            <w:r w:rsidR="002207EF" w:rsidRPr="003A005D">
              <w:rPr>
                <w:rtl/>
              </w:rPr>
              <w:t xml:space="preserve"> ترانسفورماتور موجود</w:t>
            </w:r>
            <w:r>
              <w:rPr>
                <w:rFonts w:hint="cs"/>
                <w:rtl/>
              </w:rPr>
              <w:t>)</w:t>
            </w:r>
          </w:p>
        </w:tc>
        <w:tc>
          <w:tcPr>
            <w:tcW w:w="471" w:type="pct"/>
            <w:vMerge/>
            <w:vAlign w:val="center"/>
          </w:tcPr>
          <w:p w14:paraId="5A4A233F" w14:textId="5F978197" w:rsidR="002207EF" w:rsidRPr="003A005D" w:rsidRDefault="002207EF" w:rsidP="003B3ECB">
            <w:pPr>
              <w:pStyle w:val="ae"/>
              <w:framePr w:hSpace="0" w:wrap="auto" w:vAnchor="margin" w:xAlign="left" w:yAlign="inline"/>
              <w:bidi w:val="0"/>
              <w:suppressOverlap w:val="0"/>
              <w:cnfStyle w:val="000000100000" w:firstRow="0" w:lastRow="0" w:firstColumn="0" w:lastColumn="0" w:oddVBand="0" w:evenVBand="0" w:oddHBand="1" w:evenHBand="0" w:firstRowFirstColumn="0" w:firstRowLastColumn="0" w:lastRowFirstColumn="0" w:lastRowLastColumn="0"/>
              <w:rPr>
                <w:rtl/>
              </w:rPr>
            </w:pPr>
          </w:p>
        </w:tc>
        <w:tc>
          <w:tcPr>
            <w:tcW w:w="578" w:type="pct"/>
            <w:vAlign w:val="center"/>
          </w:tcPr>
          <w:p w14:paraId="69370579" w14:textId="5B2B4995" w:rsidR="002207EF" w:rsidRPr="003A005D" w:rsidRDefault="00C14C32" w:rsidP="003B3ECB">
            <w:pPr>
              <w:pStyle w:val="ae"/>
              <w:framePr w:hSpace="0" w:wrap="auto" w:vAnchor="margin" w:xAlign="left" w:yAlign="inline"/>
              <w:tabs>
                <w:tab w:val="clear" w:pos="1236"/>
                <w:tab w:val="left" w:pos="1030"/>
              </w:tabs>
              <w:bidi w:val="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1-2-10-8</w:t>
            </w:r>
          </w:p>
        </w:tc>
        <w:tc>
          <w:tcPr>
            <w:tcW w:w="796" w:type="pct"/>
            <w:vAlign w:val="center"/>
          </w:tcPr>
          <w:p w14:paraId="7ED9D33D" w14:textId="252FD294" w:rsidR="002207EF" w:rsidRPr="003A005D" w:rsidRDefault="00A24507" w:rsidP="003B3ECB">
            <w:pPr>
              <w:pStyle w:val="ae"/>
              <w:framePr w:hSpace="0" w:wrap="auto" w:vAnchor="margin" w:xAlign="left" w:yAlign="inline"/>
              <w:bidi w:val="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40</w:t>
            </w:r>
          </w:p>
        </w:tc>
      </w:tr>
      <w:tr w:rsidR="002207EF" w:rsidRPr="007E784D" w14:paraId="1A30DAD7" w14:textId="77777777" w:rsidTr="00C344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 w:type="pct"/>
            <w:vMerge/>
            <w:vAlign w:val="center"/>
          </w:tcPr>
          <w:p w14:paraId="133E338A" w14:textId="77777777" w:rsidR="002207EF" w:rsidRPr="007E784D" w:rsidRDefault="002207EF" w:rsidP="003B3ECB">
            <w:pPr>
              <w:pStyle w:val="ae"/>
              <w:framePr w:hSpace="0" w:wrap="auto" w:vAnchor="margin" w:xAlign="left" w:yAlign="inline"/>
              <w:suppressOverlap w:val="0"/>
              <w:rPr>
                <w:b w:val="0"/>
                <w:bCs/>
                <w:rtl/>
              </w:rPr>
            </w:pPr>
          </w:p>
        </w:tc>
        <w:tc>
          <w:tcPr>
            <w:tcW w:w="678" w:type="pct"/>
            <w:vMerge/>
            <w:vAlign w:val="center"/>
          </w:tcPr>
          <w:p w14:paraId="544BFC8A" w14:textId="77777777" w:rsidR="002207EF" w:rsidRPr="007E784D" w:rsidRDefault="002207EF"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p>
        </w:tc>
        <w:tc>
          <w:tcPr>
            <w:tcW w:w="2125" w:type="pct"/>
            <w:vAlign w:val="center"/>
          </w:tcPr>
          <w:p w14:paraId="1FD20AE2" w14:textId="77777777" w:rsidR="00D169A2" w:rsidRDefault="00D169A2"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sidRPr="003A005D">
              <w:rPr>
                <w:rtl/>
              </w:rPr>
              <w:t>محاسبه تقو</w:t>
            </w:r>
            <w:r w:rsidRPr="003A005D">
              <w:rPr>
                <w:rFonts w:hint="cs"/>
                <w:rtl/>
              </w:rPr>
              <w:t>ی</w:t>
            </w:r>
            <w:r w:rsidRPr="003A005D">
              <w:rPr>
                <w:rFonts w:hint="eastAsia"/>
                <w:rtl/>
              </w:rPr>
              <w:t>ت</w:t>
            </w:r>
            <w:r w:rsidRPr="003A005D">
              <w:rPr>
                <w:rtl/>
              </w:rPr>
              <w:t xml:space="preserve"> ظرف</w:t>
            </w:r>
            <w:r w:rsidRPr="003A005D">
              <w:rPr>
                <w:rFonts w:hint="cs"/>
                <w:rtl/>
              </w:rPr>
              <w:t>ی</w:t>
            </w:r>
            <w:r w:rsidRPr="003A005D">
              <w:rPr>
                <w:rFonts w:hint="eastAsia"/>
                <w:rtl/>
              </w:rPr>
              <w:t>ت</w:t>
            </w:r>
            <w:r w:rsidRPr="003A005D">
              <w:rPr>
                <w:rtl/>
              </w:rPr>
              <w:t xml:space="preserve"> ترانسفورماتور</w:t>
            </w:r>
          </w:p>
          <w:p w14:paraId="022417F2" w14:textId="031D655A" w:rsidR="002207EF" w:rsidRPr="003A005D" w:rsidRDefault="00D169A2"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w:t>
            </w:r>
            <w:r w:rsidR="002207EF" w:rsidRPr="003A005D">
              <w:rPr>
                <w:rtl/>
              </w:rPr>
              <w:t xml:space="preserve"> در</w:t>
            </w:r>
            <w:r w:rsidR="0016110F">
              <w:rPr>
                <w:rFonts w:hint="cs"/>
                <w:rtl/>
              </w:rPr>
              <w:t xml:space="preserve"> </w:t>
            </w:r>
            <w:r w:rsidR="002207EF" w:rsidRPr="003A005D">
              <w:rPr>
                <w:rtl/>
              </w:rPr>
              <w:t>مناطق دارا</w:t>
            </w:r>
            <w:r w:rsidR="002207EF" w:rsidRPr="003A005D">
              <w:rPr>
                <w:rFonts w:hint="cs"/>
                <w:rtl/>
              </w:rPr>
              <w:t>ی</w:t>
            </w:r>
            <w:r w:rsidR="002207EF" w:rsidRPr="003A005D">
              <w:rPr>
                <w:rtl/>
              </w:rPr>
              <w:t xml:space="preserve"> مشتركين قبلي</w:t>
            </w:r>
            <w:r>
              <w:rPr>
                <w:rFonts w:hint="cs"/>
                <w:rtl/>
              </w:rPr>
              <w:t>)</w:t>
            </w:r>
          </w:p>
        </w:tc>
        <w:tc>
          <w:tcPr>
            <w:tcW w:w="471" w:type="pct"/>
            <w:vMerge/>
            <w:vAlign w:val="center"/>
          </w:tcPr>
          <w:p w14:paraId="3DB76246" w14:textId="720CF72B" w:rsidR="002207EF" w:rsidRPr="003A005D" w:rsidRDefault="002207EF" w:rsidP="003B3ECB">
            <w:pPr>
              <w:pStyle w:val="ae"/>
              <w:framePr w:hSpace="0" w:wrap="auto" w:vAnchor="margin" w:xAlign="left" w:yAlign="inline"/>
              <w:bidi w:val="0"/>
              <w:suppressOverlap w:val="0"/>
              <w:cnfStyle w:val="000000010000" w:firstRow="0" w:lastRow="0" w:firstColumn="0" w:lastColumn="0" w:oddVBand="0" w:evenVBand="0" w:oddHBand="0" w:evenHBand="1" w:firstRowFirstColumn="0" w:firstRowLastColumn="0" w:lastRowFirstColumn="0" w:lastRowLastColumn="0"/>
              <w:rPr>
                <w:rtl/>
              </w:rPr>
            </w:pPr>
          </w:p>
        </w:tc>
        <w:tc>
          <w:tcPr>
            <w:tcW w:w="578" w:type="pct"/>
            <w:vAlign w:val="center"/>
          </w:tcPr>
          <w:p w14:paraId="3F41FC96" w14:textId="35E8745F" w:rsidR="002207EF" w:rsidRPr="003A005D" w:rsidRDefault="00C14C32" w:rsidP="003B3ECB">
            <w:pPr>
              <w:pStyle w:val="ae"/>
              <w:framePr w:hSpace="0" w:wrap="auto" w:vAnchor="margin" w:xAlign="left" w:yAlign="inline"/>
              <w:tabs>
                <w:tab w:val="clear" w:pos="1236"/>
                <w:tab w:val="left" w:pos="1030"/>
              </w:tabs>
              <w:bidi w:val="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2-2-10-8</w:t>
            </w:r>
          </w:p>
        </w:tc>
        <w:tc>
          <w:tcPr>
            <w:tcW w:w="796" w:type="pct"/>
            <w:vAlign w:val="center"/>
          </w:tcPr>
          <w:p w14:paraId="6183D936" w14:textId="52FA187B" w:rsidR="002207EF" w:rsidRPr="003A005D" w:rsidRDefault="00A24507" w:rsidP="003B3ECB">
            <w:pPr>
              <w:pStyle w:val="ae"/>
              <w:framePr w:hSpace="0" w:wrap="auto" w:vAnchor="margin" w:xAlign="left" w:yAlign="inline"/>
              <w:bidi w:val="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41</w:t>
            </w:r>
          </w:p>
        </w:tc>
      </w:tr>
      <w:tr w:rsidR="002207EF" w:rsidRPr="007E784D" w14:paraId="4603F0CA" w14:textId="77777777" w:rsidTr="00C344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 w:type="pct"/>
            <w:vMerge/>
            <w:vAlign w:val="center"/>
          </w:tcPr>
          <w:p w14:paraId="45564B2A" w14:textId="77777777" w:rsidR="002207EF" w:rsidRPr="007E784D" w:rsidRDefault="002207EF" w:rsidP="003B3ECB">
            <w:pPr>
              <w:pStyle w:val="ae"/>
              <w:framePr w:hSpace="0" w:wrap="auto" w:vAnchor="margin" w:xAlign="left" w:yAlign="inline"/>
              <w:suppressOverlap w:val="0"/>
              <w:rPr>
                <w:b w:val="0"/>
                <w:bCs/>
                <w:rtl/>
              </w:rPr>
            </w:pPr>
          </w:p>
        </w:tc>
        <w:tc>
          <w:tcPr>
            <w:tcW w:w="678" w:type="pct"/>
            <w:vMerge/>
            <w:vAlign w:val="center"/>
          </w:tcPr>
          <w:p w14:paraId="1A8E54F7" w14:textId="77777777" w:rsidR="002207EF" w:rsidRPr="007E784D" w:rsidRDefault="002207EF"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p>
        </w:tc>
        <w:tc>
          <w:tcPr>
            <w:tcW w:w="2125" w:type="pct"/>
            <w:vAlign w:val="center"/>
          </w:tcPr>
          <w:p w14:paraId="615E3EE0" w14:textId="4A2DAFFC" w:rsidR="002207EF" w:rsidRPr="003A005D" w:rsidRDefault="002207EF"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sidRPr="003A005D">
              <w:rPr>
                <w:rtl/>
              </w:rPr>
              <w:t>جابجا</w:t>
            </w:r>
            <w:r w:rsidRPr="003A005D">
              <w:rPr>
                <w:rFonts w:hint="cs"/>
                <w:rtl/>
              </w:rPr>
              <w:t>یی</w:t>
            </w:r>
            <w:r w:rsidRPr="003A005D">
              <w:rPr>
                <w:rtl/>
              </w:rPr>
              <w:t xml:space="preserve"> ترانسفورماتور موجود</w:t>
            </w:r>
          </w:p>
        </w:tc>
        <w:tc>
          <w:tcPr>
            <w:tcW w:w="471" w:type="pct"/>
            <w:vMerge/>
            <w:vAlign w:val="center"/>
          </w:tcPr>
          <w:p w14:paraId="779F0B96" w14:textId="4114E81B" w:rsidR="002207EF" w:rsidRPr="003A005D" w:rsidRDefault="002207EF" w:rsidP="003B3ECB">
            <w:pPr>
              <w:pStyle w:val="ae"/>
              <w:framePr w:hSpace="0" w:wrap="auto" w:vAnchor="margin" w:xAlign="left" w:yAlign="inline"/>
              <w:bidi w:val="0"/>
              <w:suppressOverlap w:val="0"/>
              <w:cnfStyle w:val="000000100000" w:firstRow="0" w:lastRow="0" w:firstColumn="0" w:lastColumn="0" w:oddVBand="0" w:evenVBand="0" w:oddHBand="1" w:evenHBand="0" w:firstRowFirstColumn="0" w:firstRowLastColumn="0" w:lastRowFirstColumn="0" w:lastRowLastColumn="0"/>
              <w:rPr>
                <w:rtl/>
              </w:rPr>
            </w:pPr>
          </w:p>
        </w:tc>
        <w:tc>
          <w:tcPr>
            <w:tcW w:w="578" w:type="pct"/>
            <w:vAlign w:val="center"/>
          </w:tcPr>
          <w:p w14:paraId="2B8C6F22" w14:textId="555C99DD" w:rsidR="002207EF" w:rsidRPr="003A005D" w:rsidRDefault="00C14C32" w:rsidP="003B3ECB">
            <w:pPr>
              <w:pStyle w:val="ae"/>
              <w:framePr w:hSpace="0" w:wrap="auto" w:vAnchor="margin" w:xAlign="left" w:yAlign="inline"/>
              <w:tabs>
                <w:tab w:val="clear" w:pos="1236"/>
                <w:tab w:val="left" w:pos="1030"/>
              </w:tabs>
              <w:bidi w:val="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3-10-8</w:t>
            </w:r>
          </w:p>
        </w:tc>
        <w:tc>
          <w:tcPr>
            <w:tcW w:w="796" w:type="pct"/>
            <w:vAlign w:val="center"/>
          </w:tcPr>
          <w:p w14:paraId="459025B8" w14:textId="41A0837C" w:rsidR="002207EF" w:rsidRPr="003A005D" w:rsidRDefault="000411A7" w:rsidP="003B3ECB">
            <w:pPr>
              <w:pStyle w:val="ae"/>
              <w:framePr w:hSpace="0" w:wrap="auto" w:vAnchor="margin" w:xAlign="left" w:yAlign="inline"/>
              <w:bidi w:val="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43</w:t>
            </w:r>
          </w:p>
        </w:tc>
      </w:tr>
      <w:tr w:rsidR="002207EF" w:rsidRPr="007E784D" w14:paraId="401C8ACE" w14:textId="77777777" w:rsidTr="00C3447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 w:type="pct"/>
            <w:vMerge/>
            <w:tcBorders>
              <w:bottom w:val="single" w:sz="12" w:space="0" w:color="5B9BD5" w:themeColor="accent1"/>
            </w:tcBorders>
            <w:vAlign w:val="center"/>
          </w:tcPr>
          <w:p w14:paraId="495470EF" w14:textId="77777777" w:rsidR="002207EF" w:rsidRPr="007E784D" w:rsidRDefault="002207EF" w:rsidP="003B3ECB">
            <w:pPr>
              <w:pStyle w:val="ae"/>
              <w:framePr w:hSpace="0" w:wrap="auto" w:vAnchor="margin" w:xAlign="left" w:yAlign="inline"/>
              <w:suppressOverlap w:val="0"/>
              <w:rPr>
                <w:b w:val="0"/>
                <w:bCs/>
                <w:rtl/>
              </w:rPr>
            </w:pPr>
          </w:p>
        </w:tc>
        <w:tc>
          <w:tcPr>
            <w:tcW w:w="678" w:type="pct"/>
            <w:vMerge/>
            <w:tcBorders>
              <w:bottom w:val="single" w:sz="12" w:space="0" w:color="5B9BD5" w:themeColor="accent1"/>
            </w:tcBorders>
            <w:vAlign w:val="center"/>
          </w:tcPr>
          <w:p w14:paraId="477D5E56" w14:textId="77777777" w:rsidR="002207EF" w:rsidRPr="007E784D" w:rsidRDefault="002207EF"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p>
        </w:tc>
        <w:tc>
          <w:tcPr>
            <w:tcW w:w="2125" w:type="pct"/>
            <w:tcBorders>
              <w:bottom w:val="single" w:sz="12" w:space="0" w:color="5B9BD5" w:themeColor="accent1"/>
            </w:tcBorders>
            <w:vAlign w:val="center"/>
          </w:tcPr>
          <w:p w14:paraId="2F98D718" w14:textId="1A2ED4FC" w:rsidR="002207EF" w:rsidRPr="003A005D" w:rsidRDefault="002207EF"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sidRPr="003A005D">
              <w:rPr>
                <w:rtl/>
              </w:rPr>
              <w:t>کابلها</w:t>
            </w:r>
            <w:r w:rsidRPr="003A005D">
              <w:rPr>
                <w:rFonts w:hint="cs"/>
                <w:rtl/>
              </w:rPr>
              <w:t>ی</w:t>
            </w:r>
            <w:r w:rsidRPr="003A005D">
              <w:rPr>
                <w:rtl/>
              </w:rPr>
              <w:t xml:space="preserve"> ارتباط</w:t>
            </w:r>
            <w:r w:rsidRPr="003A005D">
              <w:rPr>
                <w:rFonts w:hint="cs"/>
                <w:rtl/>
              </w:rPr>
              <w:t>ی</w:t>
            </w:r>
            <w:r w:rsidRPr="003A005D">
              <w:rPr>
                <w:rtl/>
              </w:rPr>
              <w:t xml:space="preserve"> ترانسفورماتور به تابلو و سا</w:t>
            </w:r>
            <w:r w:rsidRPr="003A005D">
              <w:rPr>
                <w:rFonts w:hint="cs"/>
                <w:rtl/>
              </w:rPr>
              <w:t>ی</w:t>
            </w:r>
            <w:r w:rsidRPr="003A005D">
              <w:rPr>
                <w:rFonts w:hint="eastAsia"/>
                <w:rtl/>
              </w:rPr>
              <w:t>ز</w:t>
            </w:r>
            <w:r w:rsidRPr="003A005D">
              <w:rPr>
                <w:rtl/>
              </w:rPr>
              <w:t xml:space="preserve"> تابلو</w:t>
            </w:r>
          </w:p>
        </w:tc>
        <w:tc>
          <w:tcPr>
            <w:tcW w:w="471" w:type="pct"/>
            <w:vMerge/>
            <w:tcBorders>
              <w:bottom w:val="single" w:sz="12" w:space="0" w:color="5B9BD5" w:themeColor="accent1"/>
            </w:tcBorders>
            <w:vAlign w:val="center"/>
          </w:tcPr>
          <w:p w14:paraId="158082FF" w14:textId="31916419" w:rsidR="002207EF" w:rsidRPr="003A005D" w:rsidRDefault="002207EF" w:rsidP="003B3ECB">
            <w:pPr>
              <w:pStyle w:val="ae"/>
              <w:framePr w:hSpace="0" w:wrap="auto" w:vAnchor="margin" w:xAlign="left" w:yAlign="inline"/>
              <w:bidi w:val="0"/>
              <w:suppressOverlap w:val="0"/>
              <w:cnfStyle w:val="000000010000" w:firstRow="0" w:lastRow="0" w:firstColumn="0" w:lastColumn="0" w:oddVBand="0" w:evenVBand="0" w:oddHBand="0" w:evenHBand="1" w:firstRowFirstColumn="0" w:firstRowLastColumn="0" w:lastRowFirstColumn="0" w:lastRowLastColumn="0"/>
              <w:rPr>
                <w:rtl/>
              </w:rPr>
            </w:pPr>
          </w:p>
        </w:tc>
        <w:tc>
          <w:tcPr>
            <w:tcW w:w="578" w:type="pct"/>
            <w:tcBorders>
              <w:bottom w:val="single" w:sz="12" w:space="0" w:color="5B9BD5" w:themeColor="accent1"/>
            </w:tcBorders>
            <w:vAlign w:val="center"/>
          </w:tcPr>
          <w:p w14:paraId="7E2E2ADA" w14:textId="566346F9" w:rsidR="002207EF" w:rsidRPr="003A005D" w:rsidRDefault="00C14C32" w:rsidP="003B3ECB">
            <w:pPr>
              <w:pStyle w:val="ae"/>
              <w:framePr w:hSpace="0" w:wrap="auto" w:vAnchor="margin" w:xAlign="left" w:yAlign="inline"/>
              <w:tabs>
                <w:tab w:val="clear" w:pos="1236"/>
                <w:tab w:val="left" w:pos="1030"/>
              </w:tabs>
              <w:bidi w:val="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11-8</w:t>
            </w:r>
          </w:p>
        </w:tc>
        <w:tc>
          <w:tcPr>
            <w:tcW w:w="796" w:type="pct"/>
            <w:tcBorders>
              <w:bottom w:val="single" w:sz="12" w:space="0" w:color="5B9BD5" w:themeColor="accent1"/>
            </w:tcBorders>
            <w:vAlign w:val="center"/>
          </w:tcPr>
          <w:p w14:paraId="4C2EF291" w14:textId="4ADB0B07" w:rsidR="002207EF" w:rsidRPr="003A005D" w:rsidRDefault="00A24507" w:rsidP="003B3ECB">
            <w:pPr>
              <w:pStyle w:val="ae"/>
              <w:framePr w:hSpace="0" w:wrap="auto" w:vAnchor="margin" w:xAlign="left" w:yAlign="inline"/>
              <w:bidi w:val="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43</w:t>
            </w:r>
          </w:p>
        </w:tc>
      </w:tr>
      <w:tr w:rsidR="00F90499" w:rsidRPr="007E784D" w14:paraId="3D23C39E" w14:textId="77777777" w:rsidTr="00334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 w:type="pct"/>
            <w:vMerge w:val="restart"/>
            <w:tcBorders>
              <w:top w:val="single" w:sz="12" w:space="0" w:color="5B9BD5" w:themeColor="accent1"/>
              <w:left w:val="single" w:sz="2" w:space="0" w:color="5B9BD5" w:themeColor="accent1"/>
              <w:right w:val="single" w:sz="2" w:space="0" w:color="5B9BD5" w:themeColor="accent1"/>
            </w:tcBorders>
            <w:vAlign w:val="center"/>
          </w:tcPr>
          <w:p w14:paraId="4B3AC54B" w14:textId="5AB44C99" w:rsidR="00F90499" w:rsidRPr="007E784D" w:rsidRDefault="00F90499" w:rsidP="003B3ECB">
            <w:pPr>
              <w:pStyle w:val="ae"/>
              <w:framePr w:hSpace="0" w:wrap="auto" w:vAnchor="margin" w:xAlign="left" w:yAlign="inline"/>
              <w:suppressOverlap w:val="0"/>
              <w:rPr>
                <w:b w:val="0"/>
                <w:bCs/>
                <w:rtl/>
              </w:rPr>
            </w:pPr>
            <w:r>
              <w:rPr>
                <w:rFonts w:hint="cs"/>
                <w:b w:val="0"/>
                <w:bCs/>
                <w:rtl/>
              </w:rPr>
              <w:t>4</w:t>
            </w:r>
          </w:p>
        </w:tc>
        <w:tc>
          <w:tcPr>
            <w:tcW w:w="678" w:type="pct"/>
            <w:vMerge w:val="restart"/>
            <w:tcBorders>
              <w:top w:val="single" w:sz="12" w:space="0" w:color="5B9BD5" w:themeColor="accent1"/>
              <w:left w:val="single" w:sz="2" w:space="0" w:color="5B9BD5" w:themeColor="accent1"/>
              <w:right w:val="single" w:sz="2" w:space="0" w:color="5B9BD5" w:themeColor="accent1"/>
            </w:tcBorders>
            <w:vAlign w:val="center"/>
          </w:tcPr>
          <w:p w14:paraId="69338CB6" w14:textId="0B00ED6A" w:rsidR="00F90499" w:rsidRDefault="00704C8A"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hyperlink w:anchor="_ملاحظات_محاسبات_الکتریکی_2" w:history="1">
              <w:r w:rsidR="00F90499" w:rsidRPr="005579F2">
                <w:rPr>
                  <w:rStyle w:val="Hyperlink"/>
                  <w:rtl/>
                </w:rPr>
                <w:t>الزامات محاسبات الکتر</w:t>
              </w:r>
              <w:r w:rsidR="00F90499" w:rsidRPr="005579F2">
                <w:rPr>
                  <w:rStyle w:val="Hyperlink"/>
                  <w:rFonts w:hint="cs"/>
                  <w:rtl/>
                </w:rPr>
                <w:t>ی</w:t>
              </w:r>
              <w:r w:rsidR="00F90499" w:rsidRPr="005579F2">
                <w:rPr>
                  <w:rStyle w:val="Hyperlink"/>
                  <w:rFonts w:hint="eastAsia"/>
                  <w:rtl/>
                </w:rPr>
                <w:t>ک</w:t>
              </w:r>
              <w:r w:rsidR="00F90499" w:rsidRPr="005579F2">
                <w:rPr>
                  <w:rStyle w:val="Hyperlink"/>
                  <w:rFonts w:hint="cs"/>
                  <w:rtl/>
                </w:rPr>
                <w:t>ی</w:t>
              </w:r>
              <w:r w:rsidR="00F90499" w:rsidRPr="005579F2">
                <w:rPr>
                  <w:rStyle w:val="Hyperlink"/>
                  <w:rtl/>
                </w:rPr>
                <w:t xml:space="preserve"> در طراح</w:t>
              </w:r>
              <w:r w:rsidR="00F90499" w:rsidRPr="005579F2">
                <w:rPr>
                  <w:rStyle w:val="Hyperlink"/>
                  <w:rFonts w:hint="cs"/>
                  <w:rtl/>
                </w:rPr>
                <w:t>ی</w:t>
              </w:r>
              <w:r w:rsidR="00F90499" w:rsidRPr="005579F2">
                <w:rPr>
                  <w:rStyle w:val="Hyperlink"/>
                  <w:rtl/>
                </w:rPr>
                <w:t xml:space="preserve"> شبکه فشار ضع</w:t>
              </w:r>
              <w:r w:rsidR="00F90499" w:rsidRPr="005579F2">
                <w:rPr>
                  <w:rStyle w:val="Hyperlink"/>
                  <w:rFonts w:hint="cs"/>
                  <w:rtl/>
                </w:rPr>
                <w:t>ی</w:t>
              </w:r>
              <w:r w:rsidR="00F90499" w:rsidRPr="005579F2">
                <w:rPr>
                  <w:rStyle w:val="Hyperlink"/>
                  <w:rFonts w:hint="eastAsia"/>
                  <w:rtl/>
                </w:rPr>
                <w:t>ف</w:t>
              </w:r>
            </w:hyperlink>
          </w:p>
          <w:p w14:paraId="28AF9C8C" w14:textId="7FAF52B3" w:rsidR="00F90499" w:rsidRDefault="00F90499"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p>
        </w:tc>
        <w:tc>
          <w:tcPr>
            <w:tcW w:w="2125" w:type="pct"/>
            <w:tcBorders>
              <w:top w:val="single" w:sz="12" w:space="0" w:color="5B9BD5" w:themeColor="accent1"/>
              <w:left w:val="single" w:sz="2" w:space="0" w:color="5B9BD5" w:themeColor="accent1"/>
              <w:bottom w:val="single" w:sz="2" w:space="0" w:color="5B9BD5" w:themeColor="accent1"/>
              <w:right w:val="single" w:sz="2" w:space="0" w:color="5B9BD5" w:themeColor="accent1"/>
            </w:tcBorders>
            <w:vAlign w:val="center"/>
          </w:tcPr>
          <w:p w14:paraId="74157994" w14:textId="161440C4" w:rsidR="00F90499" w:rsidRPr="003A005D" w:rsidRDefault="00F90499"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sidRPr="003A005D">
              <w:rPr>
                <w:rtl/>
              </w:rPr>
              <w:t>توان انتقال</w:t>
            </w:r>
            <w:r w:rsidRPr="003A005D">
              <w:rPr>
                <w:rFonts w:hint="cs"/>
                <w:rtl/>
              </w:rPr>
              <w:t>ی</w:t>
            </w:r>
            <w:r w:rsidRPr="003A005D">
              <w:rPr>
                <w:rtl/>
              </w:rPr>
              <w:t xml:space="preserve"> ف</w:t>
            </w:r>
            <w:r w:rsidRPr="003A005D">
              <w:rPr>
                <w:rFonts w:hint="cs"/>
                <w:rtl/>
              </w:rPr>
              <w:t>ی</w:t>
            </w:r>
            <w:r w:rsidRPr="003A005D">
              <w:rPr>
                <w:rFonts w:hint="eastAsia"/>
                <w:rtl/>
              </w:rPr>
              <w:t>درها</w:t>
            </w:r>
            <w:r w:rsidRPr="003A005D">
              <w:rPr>
                <w:rFonts w:hint="cs"/>
                <w:rtl/>
              </w:rPr>
              <w:t>ی</w:t>
            </w:r>
            <w:r w:rsidRPr="003A005D">
              <w:rPr>
                <w:rtl/>
              </w:rPr>
              <w:t xml:space="preserve"> فشار ضع</w:t>
            </w:r>
            <w:r w:rsidRPr="003A005D">
              <w:rPr>
                <w:rFonts w:hint="cs"/>
                <w:rtl/>
              </w:rPr>
              <w:t>ی</w:t>
            </w:r>
            <w:r w:rsidRPr="003A005D">
              <w:rPr>
                <w:rFonts w:hint="eastAsia"/>
                <w:rtl/>
              </w:rPr>
              <w:t>ف</w:t>
            </w:r>
          </w:p>
        </w:tc>
        <w:tc>
          <w:tcPr>
            <w:tcW w:w="471" w:type="pct"/>
            <w:vMerge w:val="restart"/>
            <w:tcBorders>
              <w:top w:val="single" w:sz="12" w:space="0" w:color="5B9BD5" w:themeColor="accent1"/>
              <w:left w:val="single" w:sz="2" w:space="0" w:color="5B9BD5" w:themeColor="accent1"/>
              <w:right w:val="single" w:sz="2" w:space="0" w:color="5B9BD5" w:themeColor="accent1"/>
            </w:tcBorders>
            <w:vAlign w:val="center"/>
          </w:tcPr>
          <w:p w14:paraId="76E610FB" w14:textId="10B80498" w:rsidR="00F90499" w:rsidRPr="003A005D" w:rsidRDefault="00F90499" w:rsidP="003B3ECB">
            <w:pPr>
              <w:pStyle w:val="ae"/>
              <w:framePr w:hSpace="0" w:wrap="auto" w:vAnchor="margin" w:xAlign="left" w:yAlign="inline"/>
              <w:bidi w:val="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9</w:t>
            </w:r>
          </w:p>
        </w:tc>
        <w:tc>
          <w:tcPr>
            <w:tcW w:w="578" w:type="pct"/>
            <w:tcBorders>
              <w:top w:val="single" w:sz="12" w:space="0" w:color="5B9BD5" w:themeColor="accent1"/>
              <w:left w:val="single" w:sz="2" w:space="0" w:color="5B9BD5" w:themeColor="accent1"/>
              <w:bottom w:val="single" w:sz="2" w:space="0" w:color="5B9BD5" w:themeColor="accent1"/>
              <w:right w:val="single" w:sz="2" w:space="0" w:color="5B9BD5" w:themeColor="accent1"/>
            </w:tcBorders>
            <w:vAlign w:val="center"/>
          </w:tcPr>
          <w:p w14:paraId="732674E0" w14:textId="3BC508B7" w:rsidR="00F90499" w:rsidRPr="003A005D" w:rsidRDefault="00F90499" w:rsidP="003B3ECB">
            <w:pPr>
              <w:pStyle w:val="ae"/>
              <w:framePr w:hSpace="0" w:wrap="auto" w:vAnchor="margin" w:xAlign="left" w:yAlign="inline"/>
              <w:tabs>
                <w:tab w:val="clear" w:pos="1236"/>
                <w:tab w:val="left" w:pos="1030"/>
              </w:tabs>
              <w:bidi w:val="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2-9</w:t>
            </w:r>
          </w:p>
        </w:tc>
        <w:tc>
          <w:tcPr>
            <w:tcW w:w="796" w:type="pct"/>
            <w:tcBorders>
              <w:top w:val="single" w:sz="12" w:space="0" w:color="5B9BD5" w:themeColor="accent1"/>
              <w:left w:val="single" w:sz="2" w:space="0" w:color="5B9BD5" w:themeColor="accent1"/>
              <w:bottom w:val="single" w:sz="2" w:space="0" w:color="5B9BD5" w:themeColor="accent1"/>
              <w:right w:val="single" w:sz="2" w:space="0" w:color="5B9BD5" w:themeColor="accent1"/>
            </w:tcBorders>
            <w:vAlign w:val="center"/>
          </w:tcPr>
          <w:p w14:paraId="255EB3C8" w14:textId="3097BB96" w:rsidR="00F90499" w:rsidRPr="003A005D" w:rsidRDefault="00A24507" w:rsidP="003B3ECB">
            <w:pPr>
              <w:pStyle w:val="ae"/>
              <w:framePr w:hSpace="0" w:wrap="auto" w:vAnchor="margin" w:xAlign="left" w:yAlign="inline"/>
              <w:bidi w:val="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46</w:t>
            </w:r>
          </w:p>
        </w:tc>
      </w:tr>
      <w:tr w:rsidR="00F90499" w:rsidRPr="007E784D" w14:paraId="02B0D60A" w14:textId="77777777" w:rsidTr="003349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 w:type="pct"/>
            <w:vMerge/>
            <w:tcBorders>
              <w:left w:val="single" w:sz="2" w:space="0" w:color="5B9BD5" w:themeColor="accent1"/>
              <w:right w:val="single" w:sz="2" w:space="0" w:color="5B9BD5" w:themeColor="accent1"/>
            </w:tcBorders>
            <w:vAlign w:val="center"/>
          </w:tcPr>
          <w:p w14:paraId="4C1DE46C" w14:textId="77777777" w:rsidR="00F90499" w:rsidRPr="007E784D" w:rsidRDefault="00F90499" w:rsidP="003B3ECB">
            <w:pPr>
              <w:pStyle w:val="ae"/>
              <w:framePr w:hSpace="0" w:wrap="auto" w:vAnchor="margin" w:xAlign="left" w:yAlign="inline"/>
              <w:suppressOverlap w:val="0"/>
              <w:rPr>
                <w:b w:val="0"/>
                <w:bCs/>
                <w:rtl/>
              </w:rPr>
            </w:pPr>
          </w:p>
        </w:tc>
        <w:tc>
          <w:tcPr>
            <w:tcW w:w="678" w:type="pct"/>
            <w:vMerge/>
            <w:tcBorders>
              <w:left w:val="single" w:sz="2" w:space="0" w:color="5B9BD5" w:themeColor="accent1"/>
              <w:right w:val="single" w:sz="2" w:space="0" w:color="5B9BD5" w:themeColor="accent1"/>
            </w:tcBorders>
            <w:vAlign w:val="center"/>
          </w:tcPr>
          <w:p w14:paraId="31D0EA56" w14:textId="19F8647B" w:rsidR="00F90499" w:rsidRPr="007E784D" w:rsidRDefault="00F90499"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p>
        </w:tc>
        <w:tc>
          <w:tcPr>
            <w:tcW w:w="2125" w:type="pct"/>
            <w:tcBorders>
              <w:top w:val="single" w:sz="2" w:space="0" w:color="5B9BD5" w:themeColor="accent1"/>
              <w:left w:val="single" w:sz="2" w:space="0" w:color="5B9BD5" w:themeColor="accent1"/>
              <w:bottom w:val="single" w:sz="2" w:space="0" w:color="5B9BD5" w:themeColor="accent1"/>
              <w:right w:val="single" w:sz="2" w:space="0" w:color="5B9BD5" w:themeColor="accent1"/>
            </w:tcBorders>
            <w:vAlign w:val="center"/>
          </w:tcPr>
          <w:p w14:paraId="36BABCAF" w14:textId="22055108" w:rsidR="00F90499" w:rsidRPr="003A005D" w:rsidRDefault="00F90499"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sidRPr="003A005D">
              <w:rPr>
                <w:rtl/>
              </w:rPr>
              <w:t>توان پست ها</w:t>
            </w:r>
            <w:r w:rsidRPr="003A005D">
              <w:rPr>
                <w:rFonts w:hint="cs"/>
                <w:rtl/>
              </w:rPr>
              <w:t>ی</w:t>
            </w:r>
            <w:r w:rsidRPr="003A005D">
              <w:rPr>
                <w:rtl/>
              </w:rPr>
              <w:t xml:space="preserve"> توز</w:t>
            </w:r>
            <w:r w:rsidRPr="003A005D">
              <w:rPr>
                <w:rFonts w:hint="cs"/>
                <w:rtl/>
              </w:rPr>
              <w:t>ی</w:t>
            </w:r>
            <w:r w:rsidRPr="003A005D">
              <w:rPr>
                <w:rFonts w:hint="eastAsia"/>
                <w:rtl/>
              </w:rPr>
              <w:t>ع</w:t>
            </w:r>
          </w:p>
        </w:tc>
        <w:tc>
          <w:tcPr>
            <w:tcW w:w="471" w:type="pct"/>
            <w:vMerge/>
            <w:tcBorders>
              <w:left w:val="single" w:sz="2" w:space="0" w:color="5B9BD5" w:themeColor="accent1"/>
              <w:right w:val="single" w:sz="2" w:space="0" w:color="5B9BD5" w:themeColor="accent1"/>
            </w:tcBorders>
            <w:vAlign w:val="center"/>
          </w:tcPr>
          <w:p w14:paraId="34E55E71" w14:textId="3813A152" w:rsidR="00F90499" w:rsidRPr="003A005D" w:rsidRDefault="00F90499" w:rsidP="003B3ECB">
            <w:pPr>
              <w:pStyle w:val="ae"/>
              <w:framePr w:hSpace="0" w:wrap="auto" w:vAnchor="margin" w:xAlign="left" w:yAlign="inline"/>
              <w:bidi w:val="0"/>
              <w:suppressOverlap w:val="0"/>
              <w:cnfStyle w:val="000000010000" w:firstRow="0" w:lastRow="0" w:firstColumn="0" w:lastColumn="0" w:oddVBand="0" w:evenVBand="0" w:oddHBand="0" w:evenHBand="1" w:firstRowFirstColumn="0" w:firstRowLastColumn="0" w:lastRowFirstColumn="0" w:lastRowLastColumn="0"/>
              <w:rPr>
                <w:rtl/>
              </w:rPr>
            </w:pPr>
          </w:p>
        </w:tc>
        <w:tc>
          <w:tcPr>
            <w:tcW w:w="578" w:type="pct"/>
            <w:tcBorders>
              <w:top w:val="single" w:sz="2" w:space="0" w:color="5B9BD5" w:themeColor="accent1"/>
              <w:left w:val="single" w:sz="2" w:space="0" w:color="5B9BD5" w:themeColor="accent1"/>
              <w:bottom w:val="single" w:sz="2" w:space="0" w:color="5B9BD5" w:themeColor="accent1"/>
              <w:right w:val="single" w:sz="2" w:space="0" w:color="5B9BD5" w:themeColor="accent1"/>
            </w:tcBorders>
            <w:vAlign w:val="center"/>
          </w:tcPr>
          <w:p w14:paraId="5E64D8DC" w14:textId="7B96B8C7" w:rsidR="00F90499" w:rsidRPr="003A005D" w:rsidRDefault="00F90499" w:rsidP="003B3ECB">
            <w:pPr>
              <w:pStyle w:val="ae"/>
              <w:framePr w:hSpace="0" w:wrap="auto" w:vAnchor="margin" w:xAlign="left" w:yAlign="inline"/>
              <w:tabs>
                <w:tab w:val="clear" w:pos="1236"/>
                <w:tab w:val="left" w:pos="1030"/>
              </w:tabs>
              <w:bidi w:val="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3-9</w:t>
            </w:r>
          </w:p>
        </w:tc>
        <w:tc>
          <w:tcPr>
            <w:tcW w:w="796" w:type="pct"/>
            <w:tcBorders>
              <w:top w:val="single" w:sz="2" w:space="0" w:color="5B9BD5" w:themeColor="accent1"/>
              <w:left w:val="single" w:sz="2" w:space="0" w:color="5B9BD5" w:themeColor="accent1"/>
              <w:bottom w:val="single" w:sz="2" w:space="0" w:color="5B9BD5" w:themeColor="accent1"/>
              <w:right w:val="single" w:sz="2" w:space="0" w:color="5B9BD5" w:themeColor="accent1"/>
            </w:tcBorders>
            <w:vAlign w:val="center"/>
          </w:tcPr>
          <w:p w14:paraId="5DE05885" w14:textId="64FFB7EA" w:rsidR="00F90499" w:rsidRPr="003A005D" w:rsidRDefault="00A24507" w:rsidP="003B3ECB">
            <w:pPr>
              <w:pStyle w:val="ae"/>
              <w:framePr w:hSpace="0" w:wrap="auto" w:vAnchor="margin" w:xAlign="left" w:yAlign="inline"/>
              <w:bidi w:val="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46</w:t>
            </w:r>
          </w:p>
        </w:tc>
      </w:tr>
      <w:tr w:rsidR="00F90499" w:rsidRPr="007E784D" w14:paraId="502B3B3C" w14:textId="77777777" w:rsidTr="00334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 w:type="pct"/>
            <w:vMerge/>
            <w:tcBorders>
              <w:left w:val="single" w:sz="2" w:space="0" w:color="5B9BD5" w:themeColor="accent1"/>
              <w:right w:val="single" w:sz="2" w:space="0" w:color="5B9BD5" w:themeColor="accent1"/>
            </w:tcBorders>
            <w:vAlign w:val="center"/>
          </w:tcPr>
          <w:p w14:paraId="070CA04D" w14:textId="77777777" w:rsidR="00F90499" w:rsidRPr="007E784D" w:rsidRDefault="00F90499" w:rsidP="003B3ECB">
            <w:pPr>
              <w:pStyle w:val="ae"/>
              <w:framePr w:hSpace="0" w:wrap="auto" w:vAnchor="margin" w:xAlign="left" w:yAlign="inline"/>
              <w:suppressOverlap w:val="0"/>
              <w:rPr>
                <w:b w:val="0"/>
                <w:bCs/>
                <w:rtl/>
              </w:rPr>
            </w:pPr>
          </w:p>
        </w:tc>
        <w:tc>
          <w:tcPr>
            <w:tcW w:w="678" w:type="pct"/>
            <w:vMerge/>
            <w:tcBorders>
              <w:left w:val="single" w:sz="2" w:space="0" w:color="5B9BD5" w:themeColor="accent1"/>
              <w:right w:val="single" w:sz="2" w:space="0" w:color="5B9BD5" w:themeColor="accent1"/>
            </w:tcBorders>
            <w:vAlign w:val="center"/>
          </w:tcPr>
          <w:p w14:paraId="0A6E573C" w14:textId="77777777" w:rsidR="00F90499" w:rsidRPr="007E784D" w:rsidRDefault="00F90499"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p>
        </w:tc>
        <w:tc>
          <w:tcPr>
            <w:tcW w:w="2125" w:type="pct"/>
            <w:tcBorders>
              <w:top w:val="single" w:sz="2" w:space="0" w:color="5B9BD5" w:themeColor="accent1"/>
              <w:left w:val="single" w:sz="2" w:space="0" w:color="5B9BD5" w:themeColor="accent1"/>
              <w:bottom w:val="single" w:sz="2" w:space="0" w:color="5B9BD5" w:themeColor="accent1"/>
              <w:right w:val="single" w:sz="2" w:space="0" w:color="5B9BD5" w:themeColor="accent1"/>
            </w:tcBorders>
            <w:vAlign w:val="center"/>
          </w:tcPr>
          <w:p w14:paraId="4615412F" w14:textId="410271BA" w:rsidR="00F90499" w:rsidRPr="003A005D" w:rsidRDefault="00F90499"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sidRPr="003A005D">
              <w:rPr>
                <w:rtl/>
              </w:rPr>
              <w:t>حداکثر افت ولتاژ در محل تقاضا</w:t>
            </w:r>
          </w:p>
        </w:tc>
        <w:tc>
          <w:tcPr>
            <w:tcW w:w="471" w:type="pct"/>
            <w:vMerge/>
            <w:tcBorders>
              <w:left w:val="single" w:sz="2" w:space="0" w:color="5B9BD5" w:themeColor="accent1"/>
              <w:right w:val="single" w:sz="2" w:space="0" w:color="5B9BD5" w:themeColor="accent1"/>
            </w:tcBorders>
            <w:vAlign w:val="center"/>
          </w:tcPr>
          <w:p w14:paraId="38727E3E" w14:textId="3B239210" w:rsidR="00F90499" w:rsidRPr="003A005D" w:rsidRDefault="00F90499" w:rsidP="003B3ECB">
            <w:pPr>
              <w:pStyle w:val="ae"/>
              <w:framePr w:hSpace="0" w:wrap="auto" w:vAnchor="margin" w:xAlign="left" w:yAlign="inline"/>
              <w:bidi w:val="0"/>
              <w:suppressOverlap w:val="0"/>
              <w:cnfStyle w:val="000000100000" w:firstRow="0" w:lastRow="0" w:firstColumn="0" w:lastColumn="0" w:oddVBand="0" w:evenVBand="0" w:oddHBand="1" w:evenHBand="0" w:firstRowFirstColumn="0" w:firstRowLastColumn="0" w:lastRowFirstColumn="0" w:lastRowLastColumn="0"/>
              <w:rPr>
                <w:rtl/>
              </w:rPr>
            </w:pPr>
          </w:p>
        </w:tc>
        <w:tc>
          <w:tcPr>
            <w:tcW w:w="578" w:type="pct"/>
            <w:tcBorders>
              <w:top w:val="single" w:sz="2" w:space="0" w:color="5B9BD5" w:themeColor="accent1"/>
              <w:left w:val="single" w:sz="2" w:space="0" w:color="5B9BD5" w:themeColor="accent1"/>
              <w:bottom w:val="single" w:sz="2" w:space="0" w:color="5B9BD5" w:themeColor="accent1"/>
              <w:right w:val="single" w:sz="2" w:space="0" w:color="5B9BD5" w:themeColor="accent1"/>
            </w:tcBorders>
            <w:vAlign w:val="center"/>
          </w:tcPr>
          <w:p w14:paraId="1B61E605" w14:textId="1F0FB1F3" w:rsidR="00F90499" w:rsidRPr="003A005D" w:rsidRDefault="00F90499" w:rsidP="003B3ECB">
            <w:pPr>
              <w:pStyle w:val="ae"/>
              <w:framePr w:hSpace="0" w:wrap="auto" w:vAnchor="margin" w:xAlign="left" w:yAlign="inline"/>
              <w:tabs>
                <w:tab w:val="clear" w:pos="1236"/>
                <w:tab w:val="left" w:pos="1030"/>
              </w:tabs>
              <w:bidi w:val="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4-9</w:t>
            </w:r>
          </w:p>
        </w:tc>
        <w:tc>
          <w:tcPr>
            <w:tcW w:w="796" w:type="pct"/>
            <w:tcBorders>
              <w:top w:val="single" w:sz="2" w:space="0" w:color="5B9BD5" w:themeColor="accent1"/>
              <w:left w:val="single" w:sz="2" w:space="0" w:color="5B9BD5" w:themeColor="accent1"/>
              <w:bottom w:val="single" w:sz="2" w:space="0" w:color="5B9BD5" w:themeColor="accent1"/>
              <w:right w:val="single" w:sz="2" w:space="0" w:color="5B9BD5" w:themeColor="accent1"/>
            </w:tcBorders>
            <w:vAlign w:val="center"/>
          </w:tcPr>
          <w:p w14:paraId="15C20AF6" w14:textId="34AA64E1" w:rsidR="00F90499" w:rsidRPr="003A005D" w:rsidRDefault="00A24507" w:rsidP="003B3ECB">
            <w:pPr>
              <w:pStyle w:val="ae"/>
              <w:framePr w:hSpace="0" w:wrap="auto" w:vAnchor="margin" w:xAlign="left" w:yAlign="inline"/>
              <w:bidi w:val="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46</w:t>
            </w:r>
          </w:p>
        </w:tc>
      </w:tr>
      <w:tr w:rsidR="00F90499" w:rsidRPr="007E784D" w14:paraId="54750C9A" w14:textId="77777777" w:rsidTr="003349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 w:type="pct"/>
            <w:vMerge/>
            <w:tcBorders>
              <w:left w:val="single" w:sz="2" w:space="0" w:color="5B9BD5" w:themeColor="accent1"/>
              <w:right w:val="single" w:sz="2" w:space="0" w:color="5B9BD5" w:themeColor="accent1"/>
            </w:tcBorders>
            <w:vAlign w:val="center"/>
          </w:tcPr>
          <w:p w14:paraId="1D07A884" w14:textId="77777777" w:rsidR="00F90499" w:rsidRPr="007E784D" w:rsidRDefault="00F90499" w:rsidP="003B3ECB">
            <w:pPr>
              <w:pStyle w:val="ae"/>
              <w:framePr w:hSpace="0" w:wrap="auto" w:vAnchor="margin" w:xAlign="left" w:yAlign="inline"/>
              <w:suppressOverlap w:val="0"/>
              <w:rPr>
                <w:b w:val="0"/>
                <w:bCs/>
                <w:rtl/>
              </w:rPr>
            </w:pPr>
          </w:p>
        </w:tc>
        <w:tc>
          <w:tcPr>
            <w:tcW w:w="678" w:type="pct"/>
            <w:vMerge/>
            <w:tcBorders>
              <w:left w:val="single" w:sz="2" w:space="0" w:color="5B9BD5" w:themeColor="accent1"/>
              <w:right w:val="single" w:sz="2" w:space="0" w:color="5B9BD5" w:themeColor="accent1"/>
            </w:tcBorders>
            <w:vAlign w:val="center"/>
          </w:tcPr>
          <w:p w14:paraId="49D887A0" w14:textId="77777777" w:rsidR="00F90499" w:rsidRPr="007E784D" w:rsidRDefault="00F90499"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p>
        </w:tc>
        <w:tc>
          <w:tcPr>
            <w:tcW w:w="2125" w:type="pct"/>
            <w:tcBorders>
              <w:top w:val="single" w:sz="2" w:space="0" w:color="5B9BD5" w:themeColor="accent1"/>
              <w:left w:val="single" w:sz="2" w:space="0" w:color="5B9BD5" w:themeColor="accent1"/>
              <w:bottom w:val="single" w:sz="2" w:space="0" w:color="5B9BD5" w:themeColor="accent1"/>
              <w:right w:val="single" w:sz="2" w:space="0" w:color="5B9BD5" w:themeColor="accent1"/>
            </w:tcBorders>
            <w:vAlign w:val="center"/>
          </w:tcPr>
          <w:p w14:paraId="12D7DD65" w14:textId="15D1D3E6" w:rsidR="00F90499" w:rsidRPr="003A005D" w:rsidRDefault="00F90499"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sidRPr="003A005D">
              <w:rPr>
                <w:rtl/>
              </w:rPr>
              <w:t>تعو</w:t>
            </w:r>
            <w:r w:rsidRPr="003A005D">
              <w:rPr>
                <w:rFonts w:hint="cs"/>
                <w:rtl/>
              </w:rPr>
              <w:t>ی</w:t>
            </w:r>
            <w:r w:rsidRPr="003A005D">
              <w:rPr>
                <w:rFonts w:hint="eastAsia"/>
                <w:rtl/>
              </w:rPr>
              <w:t>ض</w:t>
            </w:r>
            <w:r w:rsidRPr="003A005D">
              <w:rPr>
                <w:rtl/>
              </w:rPr>
              <w:t xml:space="preserve"> شاخه و باز </w:t>
            </w:r>
            <w:r w:rsidRPr="003A005D">
              <w:rPr>
                <w:rFonts w:hint="cs"/>
                <w:rtl/>
              </w:rPr>
              <w:t>ی</w:t>
            </w:r>
            <w:r w:rsidRPr="003A005D">
              <w:rPr>
                <w:rFonts w:hint="eastAsia"/>
                <w:rtl/>
              </w:rPr>
              <w:t>اب</w:t>
            </w:r>
            <w:r w:rsidRPr="003A005D">
              <w:rPr>
                <w:rFonts w:hint="cs"/>
                <w:rtl/>
              </w:rPr>
              <w:t>ی</w:t>
            </w:r>
            <w:r w:rsidRPr="003A005D">
              <w:rPr>
                <w:rtl/>
              </w:rPr>
              <w:t xml:space="preserve"> ف</w:t>
            </w:r>
            <w:r w:rsidRPr="003A005D">
              <w:rPr>
                <w:rFonts w:hint="cs"/>
                <w:rtl/>
              </w:rPr>
              <w:t>ی</w:t>
            </w:r>
            <w:r w:rsidRPr="003A005D">
              <w:rPr>
                <w:rFonts w:hint="eastAsia"/>
                <w:rtl/>
              </w:rPr>
              <w:t>در</w:t>
            </w:r>
            <w:r w:rsidRPr="003A005D">
              <w:rPr>
                <w:rtl/>
              </w:rPr>
              <w:t xml:space="preserve"> فشار ضع</w:t>
            </w:r>
            <w:r w:rsidRPr="003A005D">
              <w:rPr>
                <w:rFonts w:hint="cs"/>
                <w:rtl/>
              </w:rPr>
              <w:t>ی</w:t>
            </w:r>
            <w:r w:rsidRPr="003A005D">
              <w:rPr>
                <w:rFonts w:hint="eastAsia"/>
                <w:rtl/>
              </w:rPr>
              <w:t>ف</w:t>
            </w:r>
          </w:p>
        </w:tc>
        <w:tc>
          <w:tcPr>
            <w:tcW w:w="471" w:type="pct"/>
            <w:vMerge/>
            <w:tcBorders>
              <w:left w:val="single" w:sz="2" w:space="0" w:color="5B9BD5" w:themeColor="accent1"/>
              <w:right w:val="single" w:sz="2" w:space="0" w:color="5B9BD5" w:themeColor="accent1"/>
            </w:tcBorders>
            <w:vAlign w:val="center"/>
          </w:tcPr>
          <w:p w14:paraId="7E551E1D" w14:textId="25C748F0" w:rsidR="00F90499" w:rsidRPr="003A005D" w:rsidRDefault="00F90499" w:rsidP="003B3ECB">
            <w:pPr>
              <w:pStyle w:val="ae"/>
              <w:framePr w:hSpace="0" w:wrap="auto" w:vAnchor="margin" w:xAlign="left" w:yAlign="inline"/>
              <w:bidi w:val="0"/>
              <w:suppressOverlap w:val="0"/>
              <w:cnfStyle w:val="000000010000" w:firstRow="0" w:lastRow="0" w:firstColumn="0" w:lastColumn="0" w:oddVBand="0" w:evenVBand="0" w:oddHBand="0" w:evenHBand="1" w:firstRowFirstColumn="0" w:firstRowLastColumn="0" w:lastRowFirstColumn="0" w:lastRowLastColumn="0"/>
              <w:rPr>
                <w:rtl/>
              </w:rPr>
            </w:pPr>
          </w:p>
        </w:tc>
        <w:tc>
          <w:tcPr>
            <w:tcW w:w="578" w:type="pct"/>
            <w:tcBorders>
              <w:top w:val="single" w:sz="2" w:space="0" w:color="5B9BD5" w:themeColor="accent1"/>
              <w:left w:val="single" w:sz="2" w:space="0" w:color="5B9BD5" w:themeColor="accent1"/>
              <w:bottom w:val="single" w:sz="2" w:space="0" w:color="5B9BD5" w:themeColor="accent1"/>
              <w:right w:val="single" w:sz="2" w:space="0" w:color="5B9BD5" w:themeColor="accent1"/>
            </w:tcBorders>
            <w:vAlign w:val="center"/>
          </w:tcPr>
          <w:p w14:paraId="2271481B" w14:textId="48722139" w:rsidR="00F90499" w:rsidRPr="003A005D" w:rsidRDefault="00F90499" w:rsidP="003B3ECB">
            <w:pPr>
              <w:pStyle w:val="ae"/>
              <w:framePr w:hSpace="0" w:wrap="auto" w:vAnchor="margin" w:xAlign="left" w:yAlign="inline"/>
              <w:tabs>
                <w:tab w:val="clear" w:pos="1236"/>
                <w:tab w:val="left" w:pos="1030"/>
              </w:tabs>
              <w:bidi w:val="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5-9</w:t>
            </w:r>
          </w:p>
        </w:tc>
        <w:tc>
          <w:tcPr>
            <w:tcW w:w="796" w:type="pct"/>
            <w:tcBorders>
              <w:top w:val="single" w:sz="2" w:space="0" w:color="5B9BD5" w:themeColor="accent1"/>
              <w:left w:val="single" w:sz="2" w:space="0" w:color="5B9BD5" w:themeColor="accent1"/>
              <w:bottom w:val="single" w:sz="2" w:space="0" w:color="5B9BD5" w:themeColor="accent1"/>
              <w:right w:val="single" w:sz="2" w:space="0" w:color="5B9BD5" w:themeColor="accent1"/>
            </w:tcBorders>
            <w:vAlign w:val="center"/>
          </w:tcPr>
          <w:p w14:paraId="6EE7FA2A" w14:textId="26C5A9B7" w:rsidR="00F90499" w:rsidRPr="003A005D" w:rsidRDefault="00A24507" w:rsidP="003B3ECB">
            <w:pPr>
              <w:pStyle w:val="ae"/>
              <w:framePr w:hSpace="0" w:wrap="auto" w:vAnchor="margin" w:xAlign="left" w:yAlign="inline"/>
              <w:bidi w:val="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46</w:t>
            </w:r>
          </w:p>
        </w:tc>
      </w:tr>
      <w:tr w:rsidR="00A24507" w:rsidRPr="007E784D" w14:paraId="5162DE05" w14:textId="77777777" w:rsidTr="00334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 w:type="pct"/>
            <w:vMerge/>
            <w:tcBorders>
              <w:left w:val="single" w:sz="2" w:space="0" w:color="5B9BD5" w:themeColor="accent1"/>
              <w:right w:val="single" w:sz="2" w:space="0" w:color="5B9BD5" w:themeColor="accent1"/>
            </w:tcBorders>
            <w:vAlign w:val="center"/>
          </w:tcPr>
          <w:p w14:paraId="4EAD66AD" w14:textId="77777777" w:rsidR="00A24507" w:rsidRPr="007E784D" w:rsidRDefault="00A24507" w:rsidP="003B3ECB">
            <w:pPr>
              <w:pStyle w:val="ae"/>
              <w:framePr w:hSpace="0" w:wrap="auto" w:vAnchor="margin" w:xAlign="left" w:yAlign="inline"/>
              <w:suppressOverlap w:val="0"/>
              <w:rPr>
                <w:b w:val="0"/>
                <w:bCs/>
                <w:rtl/>
              </w:rPr>
            </w:pPr>
          </w:p>
        </w:tc>
        <w:tc>
          <w:tcPr>
            <w:tcW w:w="678" w:type="pct"/>
            <w:vMerge/>
            <w:tcBorders>
              <w:left w:val="single" w:sz="2" w:space="0" w:color="5B9BD5" w:themeColor="accent1"/>
              <w:right w:val="single" w:sz="2" w:space="0" w:color="5B9BD5" w:themeColor="accent1"/>
            </w:tcBorders>
            <w:vAlign w:val="center"/>
          </w:tcPr>
          <w:p w14:paraId="6D48C8C5" w14:textId="77777777" w:rsidR="00A24507" w:rsidRPr="007E784D" w:rsidRDefault="00A24507"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p>
        </w:tc>
        <w:tc>
          <w:tcPr>
            <w:tcW w:w="2125" w:type="pct"/>
            <w:tcBorders>
              <w:top w:val="single" w:sz="2" w:space="0" w:color="5B9BD5" w:themeColor="accent1"/>
              <w:left w:val="single" w:sz="2" w:space="0" w:color="5B9BD5" w:themeColor="accent1"/>
              <w:bottom w:val="single" w:sz="2" w:space="0" w:color="5B9BD5" w:themeColor="accent1"/>
              <w:right w:val="single" w:sz="2" w:space="0" w:color="5B9BD5" w:themeColor="accent1"/>
            </w:tcBorders>
            <w:vAlign w:val="center"/>
          </w:tcPr>
          <w:p w14:paraId="197ECF88" w14:textId="77777777" w:rsidR="00CB6B3E" w:rsidRDefault="00CB6B3E"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پ</w:t>
            </w:r>
            <w:r w:rsidRPr="003A005D">
              <w:rPr>
                <w:rtl/>
              </w:rPr>
              <w:t>ارامترها</w:t>
            </w:r>
            <w:r w:rsidRPr="003A005D">
              <w:rPr>
                <w:rFonts w:hint="cs"/>
                <w:rtl/>
              </w:rPr>
              <w:t>ی</w:t>
            </w:r>
            <w:r w:rsidRPr="003A005D">
              <w:rPr>
                <w:rtl/>
              </w:rPr>
              <w:t xml:space="preserve"> </w:t>
            </w:r>
            <w:r>
              <w:rPr>
                <w:rFonts w:hint="cs"/>
                <w:rtl/>
              </w:rPr>
              <w:t xml:space="preserve">ورودی و خروجی در </w:t>
            </w:r>
            <w:r w:rsidRPr="003A005D">
              <w:rPr>
                <w:rtl/>
              </w:rPr>
              <w:t xml:space="preserve"> محاسبات الکتر</w:t>
            </w:r>
            <w:r w:rsidRPr="003A005D">
              <w:rPr>
                <w:rFonts w:hint="cs"/>
                <w:rtl/>
              </w:rPr>
              <w:t>ی</w:t>
            </w:r>
            <w:r w:rsidRPr="003A005D">
              <w:rPr>
                <w:rFonts w:hint="eastAsia"/>
                <w:rtl/>
              </w:rPr>
              <w:t>ک</w:t>
            </w:r>
            <w:r w:rsidRPr="003A005D">
              <w:rPr>
                <w:rFonts w:hint="cs"/>
                <w:rtl/>
              </w:rPr>
              <w:t>ی</w:t>
            </w:r>
          </w:p>
          <w:p w14:paraId="1C4B2A2D" w14:textId="30EC5F90" w:rsidR="00A24507" w:rsidRPr="003A005D" w:rsidRDefault="00CB6B3E"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sidRPr="003A005D">
              <w:rPr>
                <w:rtl/>
              </w:rPr>
              <w:t xml:space="preserve"> فشار ضع</w:t>
            </w:r>
            <w:r w:rsidRPr="003A005D">
              <w:rPr>
                <w:rFonts w:hint="cs"/>
                <w:rtl/>
              </w:rPr>
              <w:t>ی</w:t>
            </w:r>
            <w:r w:rsidRPr="003A005D">
              <w:rPr>
                <w:rFonts w:hint="eastAsia"/>
                <w:rtl/>
              </w:rPr>
              <w:t>ف</w:t>
            </w:r>
          </w:p>
        </w:tc>
        <w:tc>
          <w:tcPr>
            <w:tcW w:w="471" w:type="pct"/>
            <w:vMerge/>
            <w:tcBorders>
              <w:left w:val="single" w:sz="2" w:space="0" w:color="5B9BD5" w:themeColor="accent1"/>
              <w:right w:val="single" w:sz="2" w:space="0" w:color="5B9BD5" w:themeColor="accent1"/>
            </w:tcBorders>
            <w:vAlign w:val="center"/>
          </w:tcPr>
          <w:p w14:paraId="0A9DB686" w14:textId="77777777" w:rsidR="00A24507" w:rsidRPr="003A005D" w:rsidRDefault="00A24507" w:rsidP="003B3ECB">
            <w:pPr>
              <w:pStyle w:val="ae"/>
              <w:framePr w:hSpace="0" w:wrap="auto" w:vAnchor="margin" w:xAlign="left" w:yAlign="inline"/>
              <w:bidi w:val="0"/>
              <w:suppressOverlap w:val="0"/>
              <w:cnfStyle w:val="000000100000" w:firstRow="0" w:lastRow="0" w:firstColumn="0" w:lastColumn="0" w:oddVBand="0" w:evenVBand="0" w:oddHBand="1" w:evenHBand="0" w:firstRowFirstColumn="0" w:firstRowLastColumn="0" w:lastRowFirstColumn="0" w:lastRowLastColumn="0"/>
              <w:rPr>
                <w:rtl/>
              </w:rPr>
            </w:pPr>
          </w:p>
        </w:tc>
        <w:tc>
          <w:tcPr>
            <w:tcW w:w="578" w:type="pct"/>
            <w:tcBorders>
              <w:top w:val="single" w:sz="2" w:space="0" w:color="5B9BD5" w:themeColor="accent1"/>
              <w:left w:val="single" w:sz="2" w:space="0" w:color="5B9BD5" w:themeColor="accent1"/>
              <w:bottom w:val="single" w:sz="2" w:space="0" w:color="5B9BD5" w:themeColor="accent1"/>
              <w:right w:val="single" w:sz="2" w:space="0" w:color="5B9BD5" w:themeColor="accent1"/>
            </w:tcBorders>
            <w:vAlign w:val="center"/>
          </w:tcPr>
          <w:p w14:paraId="5F6FF2AB" w14:textId="7EFD290C" w:rsidR="00A24507" w:rsidRDefault="00A24507" w:rsidP="003B3ECB">
            <w:pPr>
              <w:pStyle w:val="ae"/>
              <w:framePr w:hSpace="0" w:wrap="auto" w:vAnchor="margin" w:xAlign="left" w:yAlign="inline"/>
              <w:tabs>
                <w:tab w:val="clear" w:pos="1236"/>
                <w:tab w:val="left" w:pos="1030"/>
              </w:tabs>
              <w:bidi w:val="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6-9</w:t>
            </w:r>
          </w:p>
        </w:tc>
        <w:tc>
          <w:tcPr>
            <w:tcW w:w="796" w:type="pct"/>
            <w:tcBorders>
              <w:top w:val="single" w:sz="2" w:space="0" w:color="5B9BD5" w:themeColor="accent1"/>
              <w:left w:val="single" w:sz="2" w:space="0" w:color="5B9BD5" w:themeColor="accent1"/>
              <w:bottom w:val="single" w:sz="2" w:space="0" w:color="5B9BD5" w:themeColor="accent1"/>
              <w:right w:val="single" w:sz="2" w:space="0" w:color="5B9BD5" w:themeColor="accent1"/>
            </w:tcBorders>
            <w:vAlign w:val="center"/>
          </w:tcPr>
          <w:p w14:paraId="64BD689B" w14:textId="26EF6DEA" w:rsidR="00A24507" w:rsidRDefault="00E2502D" w:rsidP="003B3ECB">
            <w:pPr>
              <w:pStyle w:val="ae"/>
              <w:framePr w:hSpace="0" w:wrap="auto" w:vAnchor="margin" w:xAlign="left" w:yAlign="inline"/>
              <w:bidi w:val="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47</w:t>
            </w:r>
          </w:p>
        </w:tc>
      </w:tr>
      <w:tr w:rsidR="00CB6B3E" w:rsidRPr="007E784D" w14:paraId="2640C73F" w14:textId="77777777" w:rsidTr="0033496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 w:type="pct"/>
            <w:vMerge/>
            <w:tcBorders>
              <w:left w:val="single" w:sz="2" w:space="0" w:color="5B9BD5" w:themeColor="accent1"/>
              <w:bottom w:val="single" w:sz="12" w:space="0" w:color="5B9BD5" w:themeColor="accent1"/>
              <w:right w:val="single" w:sz="2" w:space="0" w:color="5B9BD5" w:themeColor="accent1"/>
            </w:tcBorders>
            <w:vAlign w:val="center"/>
          </w:tcPr>
          <w:p w14:paraId="29466915" w14:textId="77777777" w:rsidR="00CB6B3E" w:rsidRPr="007E784D" w:rsidRDefault="00CB6B3E" w:rsidP="003B3ECB">
            <w:pPr>
              <w:pStyle w:val="ae"/>
              <w:framePr w:hSpace="0" w:wrap="auto" w:vAnchor="margin" w:xAlign="left" w:yAlign="inline"/>
              <w:suppressOverlap w:val="0"/>
              <w:rPr>
                <w:b w:val="0"/>
                <w:bCs/>
                <w:rtl/>
              </w:rPr>
            </w:pPr>
          </w:p>
        </w:tc>
        <w:tc>
          <w:tcPr>
            <w:tcW w:w="678" w:type="pct"/>
            <w:vMerge/>
            <w:tcBorders>
              <w:left w:val="single" w:sz="2" w:space="0" w:color="5B9BD5" w:themeColor="accent1"/>
              <w:bottom w:val="single" w:sz="12" w:space="0" w:color="5B9BD5" w:themeColor="accent1"/>
              <w:right w:val="single" w:sz="2" w:space="0" w:color="5B9BD5" w:themeColor="accent1"/>
            </w:tcBorders>
            <w:vAlign w:val="center"/>
          </w:tcPr>
          <w:p w14:paraId="0D3A138A" w14:textId="77777777" w:rsidR="00CB6B3E" w:rsidRPr="007E784D" w:rsidRDefault="00CB6B3E"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p>
        </w:tc>
        <w:tc>
          <w:tcPr>
            <w:tcW w:w="2125" w:type="pct"/>
            <w:tcBorders>
              <w:top w:val="single" w:sz="2" w:space="0" w:color="5B9BD5" w:themeColor="accent1"/>
              <w:left w:val="single" w:sz="2" w:space="0" w:color="5B9BD5" w:themeColor="accent1"/>
              <w:bottom w:val="single" w:sz="12" w:space="0" w:color="5B9BD5" w:themeColor="accent1"/>
              <w:right w:val="single" w:sz="2" w:space="0" w:color="5B9BD5" w:themeColor="accent1"/>
            </w:tcBorders>
            <w:vAlign w:val="center"/>
          </w:tcPr>
          <w:p w14:paraId="080C3E7F" w14:textId="45F10AA1" w:rsidR="00CB6B3E" w:rsidRDefault="00CB6B3E"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sidRPr="003A005D">
              <w:rPr>
                <w:rFonts w:hint="cs"/>
                <w:rtl/>
              </w:rPr>
              <w:t>معیار ارزیابی و پذیرش محاسبات الکتریکی فشار ضعیف</w:t>
            </w:r>
          </w:p>
        </w:tc>
        <w:tc>
          <w:tcPr>
            <w:tcW w:w="471" w:type="pct"/>
            <w:vMerge/>
            <w:tcBorders>
              <w:left w:val="single" w:sz="2" w:space="0" w:color="5B9BD5" w:themeColor="accent1"/>
              <w:bottom w:val="single" w:sz="12" w:space="0" w:color="5B9BD5" w:themeColor="accent1"/>
              <w:right w:val="single" w:sz="2" w:space="0" w:color="5B9BD5" w:themeColor="accent1"/>
            </w:tcBorders>
            <w:vAlign w:val="center"/>
          </w:tcPr>
          <w:p w14:paraId="58C64BCD" w14:textId="77777777" w:rsidR="00CB6B3E" w:rsidRPr="003A005D" w:rsidRDefault="00CB6B3E" w:rsidP="003B3ECB">
            <w:pPr>
              <w:pStyle w:val="ae"/>
              <w:framePr w:hSpace="0" w:wrap="auto" w:vAnchor="margin" w:xAlign="left" w:yAlign="inline"/>
              <w:bidi w:val="0"/>
              <w:suppressOverlap w:val="0"/>
              <w:cnfStyle w:val="000000010000" w:firstRow="0" w:lastRow="0" w:firstColumn="0" w:lastColumn="0" w:oddVBand="0" w:evenVBand="0" w:oddHBand="0" w:evenHBand="1" w:firstRowFirstColumn="0" w:firstRowLastColumn="0" w:lastRowFirstColumn="0" w:lastRowLastColumn="0"/>
              <w:rPr>
                <w:rtl/>
              </w:rPr>
            </w:pPr>
          </w:p>
        </w:tc>
        <w:tc>
          <w:tcPr>
            <w:tcW w:w="578" w:type="pct"/>
            <w:tcBorders>
              <w:top w:val="single" w:sz="2" w:space="0" w:color="5B9BD5" w:themeColor="accent1"/>
              <w:left w:val="single" w:sz="2" w:space="0" w:color="5B9BD5" w:themeColor="accent1"/>
              <w:bottom w:val="single" w:sz="12" w:space="0" w:color="5B9BD5" w:themeColor="accent1"/>
              <w:right w:val="single" w:sz="2" w:space="0" w:color="5B9BD5" w:themeColor="accent1"/>
            </w:tcBorders>
            <w:vAlign w:val="center"/>
          </w:tcPr>
          <w:p w14:paraId="4A56E41E" w14:textId="31D96129" w:rsidR="00CB6B3E" w:rsidRDefault="00CB6B3E" w:rsidP="003B3ECB">
            <w:pPr>
              <w:pStyle w:val="ae"/>
              <w:framePr w:hSpace="0" w:wrap="auto" w:vAnchor="margin" w:xAlign="left" w:yAlign="inline"/>
              <w:tabs>
                <w:tab w:val="clear" w:pos="1236"/>
                <w:tab w:val="left" w:pos="1030"/>
              </w:tabs>
              <w:bidi w:val="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7-9</w:t>
            </w:r>
          </w:p>
        </w:tc>
        <w:tc>
          <w:tcPr>
            <w:tcW w:w="796" w:type="pct"/>
            <w:tcBorders>
              <w:top w:val="single" w:sz="2" w:space="0" w:color="5B9BD5" w:themeColor="accent1"/>
              <w:left w:val="single" w:sz="2" w:space="0" w:color="5B9BD5" w:themeColor="accent1"/>
              <w:bottom w:val="single" w:sz="12" w:space="0" w:color="5B9BD5" w:themeColor="accent1"/>
              <w:right w:val="single" w:sz="2" w:space="0" w:color="5B9BD5" w:themeColor="accent1"/>
            </w:tcBorders>
            <w:vAlign w:val="center"/>
          </w:tcPr>
          <w:p w14:paraId="027A3B47" w14:textId="50069ECB" w:rsidR="00CB6B3E" w:rsidRDefault="00CB6B3E" w:rsidP="003B3ECB">
            <w:pPr>
              <w:pStyle w:val="ae"/>
              <w:framePr w:hSpace="0" w:wrap="auto" w:vAnchor="margin" w:xAlign="left" w:yAlign="inline"/>
              <w:bidi w:val="0"/>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47</w:t>
            </w:r>
          </w:p>
        </w:tc>
      </w:tr>
      <w:tr w:rsidR="00EB49D6" w:rsidRPr="007E784D" w14:paraId="11F0BA57" w14:textId="77777777" w:rsidTr="00334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 w:type="pct"/>
            <w:tcBorders>
              <w:top w:val="single" w:sz="12" w:space="0" w:color="5B9BD5" w:themeColor="accent1"/>
              <w:left w:val="single" w:sz="2" w:space="0" w:color="5B9BD5" w:themeColor="accent1"/>
              <w:bottom w:val="single" w:sz="12" w:space="0" w:color="5B9BD5" w:themeColor="accent1"/>
              <w:right w:val="single" w:sz="2" w:space="0" w:color="5B9BD5" w:themeColor="accent1"/>
            </w:tcBorders>
            <w:vAlign w:val="center"/>
          </w:tcPr>
          <w:p w14:paraId="060A00DF" w14:textId="5B294BA2" w:rsidR="00EB49D6" w:rsidRPr="007E784D" w:rsidRDefault="00EB49D6" w:rsidP="003B3ECB">
            <w:pPr>
              <w:pStyle w:val="ae"/>
              <w:framePr w:hSpace="0" w:wrap="auto" w:vAnchor="margin" w:xAlign="left" w:yAlign="inline"/>
              <w:suppressOverlap w:val="0"/>
              <w:rPr>
                <w:b w:val="0"/>
                <w:bCs/>
                <w:rtl/>
              </w:rPr>
            </w:pPr>
            <w:r>
              <w:rPr>
                <w:rFonts w:hint="cs"/>
                <w:b w:val="0"/>
                <w:bCs/>
                <w:rtl/>
              </w:rPr>
              <w:t>5</w:t>
            </w:r>
          </w:p>
        </w:tc>
        <w:tc>
          <w:tcPr>
            <w:tcW w:w="678" w:type="pct"/>
            <w:tcBorders>
              <w:top w:val="single" w:sz="12" w:space="0" w:color="5B9BD5" w:themeColor="accent1"/>
              <w:left w:val="single" w:sz="2" w:space="0" w:color="5B9BD5" w:themeColor="accent1"/>
              <w:bottom w:val="single" w:sz="12" w:space="0" w:color="5B9BD5" w:themeColor="accent1"/>
              <w:right w:val="single" w:sz="2" w:space="0" w:color="5B9BD5" w:themeColor="accent1"/>
            </w:tcBorders>
            <w:vAlign w:val="center"/>
          </w:tcPr>
          <w:p w14:paraId="48D025E8" w14:textId="0EC0E122" w:rsidR="00EB49D6" w:rsidRPr="007E784D" w:rsidRDefault="00704C8A"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hyperlink w:anchor="_10-_پارامترهای_احداث" w:history="1">
              <w:r w:rsidR="00EB49D6" w:rsidRPr="005579F2">
                <w:rPr>
                  <w:rStyle w:val="Hyperlink"/>
                  <w:rFonts w:hint="cs"/>
                  <w:rtl/>
                </w:rPr>
                <w:t>روشنایی معابر</w:t>
              </w:r>
            </w:hyperlink>
            <w:r w:rsidR="00EB49D6">
              <w:rPr>
                <w:rStyle w:val="Hyperlink"/>
                <w:rFonts w:hint="cs"/>
                <w:rtl/>
              </w:rPr>
              <w:t xml:space="preserve"> در شبکه های توزیع</w:t>
            </w:r>
          </w:p>
        </w:tc>
        <w:tc>
          <w:tcPr>
            <w:tcW w:w="2125" w:type="pct"/>
            <w:tcBorders>
              <w:top w:val="single" w:sz="12" w:space="0" w:color="5B9BD5" w:themeColor="accent1"/>
              <w:left w:val="single" w:sz="2" w:space="0" w:color="5B9BD5" w:themeColor="accent1"/>
              <w:bottom w:val="single" w:sz="12" w:space="0" w:color="5B9BD5" w:themeColor="accent1"/>
              <w:right w:val="single" w:sz="2" w:space="0" w:color="5B9BD5" w:themeColor="accent1"/>
            </w:tcBorders>
            <w:vAlign w:val="center"/>
          </w:tcPr>
          <w:p w14:paraId="744B0647" w14:textId="188993EB" w:rsidR="00EB49D6" w:rsidRDefault="00EB49D6"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sidRPr="00006153">
              <w:rPr>
                <w:rFonts w:hint="cs"/>
                <w:rtl/>
              </w:rPr>
              <w:t>روشنایی معابر</w:t>
            </w:r>
            <w:r>
              <w:rPr>
                <w:rFonts w:hint="cs"/>
                <w:rtl/>
              </w:rPr>
              <w:t xml:space="preserve"> </w:t>
            </w:r>
            <w:r w:rsidRPr="00006153">
              <w:rPr>
                <w:rFonts w:hint="cs"/>
                <w:rtl/>
              </w:rPr>
              <w:t>در شبکه های توزیع</w:t>
            </w:r>
          </w:p>
        </w:tc>
        <w:tc>
          <w:tcPr>
            <w:tcW w:w="471" w:type="pct"/>
            <w:tcBorders>
              <w:top w:val="single" w:sz="12" w:space="0" w:color="5B9BD5" w:themeColor="accent1"/>
              <w:left w:val="single" w:sz="2" w:space="0" w:color="5B9BD5" w:themeColor="accent1"/>
              <w:bottom w:val="single" w:sz="12" w:space="0" w:color="5B9BD5" w:themeColor="accent1"/>
              <w:right w:val="single" w:sz="2" w:space="0" w:color="5B9BD5" w:themeColor="accent1"/>
            </w:tcBorders>
            <w:vAlign w:val="center"/>
          </w:tcPr>
          <w:p w14:paraId="7D3CB931" w14:textId="70FC6B8B" w:rsidR="00EB49D6" w:rsidRPr="003A005D" w:rsidRDefault="00EB49D6" w:rsidP="003B3ECB">
            <w:pPr>
              <w:pStyle w:val="ae"/>
              <w:framePr w:hSpace="0" w:wrap="auto" w:vAnchor="margin" w:xAlign="left" w:yAlign="inline"/>
              <w:bidi w:val="0"/>
              <w:suppressOverlap w:val="0"/>
              <w:cnfStyle w:val="000000100000" w:firstRow="0" w:lastRow="0" w:firstColumn="0" w:lastColumn="0" w:oddVBand="0" w:evenVBand="0" w:oddHBand="1" w:evenHBand="0" w:firstRowFirstColumn="0" w:firstRowLastColumn="0" w:lastRowFirstColumn="0" w:lastRowLastColumn="0"/>
              <w:rPr>
                <w:rtl/>
              </w:rPr>
            </w:pPr>
            <w:r w:rsidRPr="00886383">
              <w:rPr>
                <w:rFonts w:hint="cs"/>
                <w:rtl/>
              </w:rPr>
              <w:t>10</w:t>
            </w:r>
          </w:p>
        </w:tc>
        <w:tc>
          <w:tcPr>
            <w:tcW w:w="578" w:type="pct"/>
            <w:tcBorders>
              <w:top w:val="single" w:sz="12" w:space="0" w:color="5B9BD5" w:themeColor="accent1"/>
              <w:left w:val="single" w:sz="2" w:space="0" w:color="5B9BD5" w:themeColor="accent1"/>
              <w:bottom w:val="single" w:sz="12" w:space="0" w:color="5B9BD5" w:themeColor="accent1"/>
              <w:right w:val="single" w:sz="2" w:space="0" w:color="5B9BD5" w:themeColor="accent1"/>
            </w:tcBorders>
            <w:vAlign w:val="center"/>
          </w:tcPr>
          <w:p w14:paraId="1D99801E" w14:textId="1EB6B726" w:rsidR="00EB49D6" w:rsidRDefault="00EB49D6" w:rsidP="003B3ECB">
            <w:pPr>
              <w:pStyle w:val="ae"/>
              <w:framePr w:hSpace="0" w:wrap="auto" w:vAnchor="margin" w:xAlign="left" w:yAlign="inline"/>
              <w:tabs>
                <w:tab w:val="clear" w:pos="1236"/>
                <w:tab w:val="left" w:pos="1030"/>
              </w:tabs>
              <w:bidi w:val="0"/>
              <w:suppressOverlap w:val="0"/>
              <w:cnfStyle w:val="000000100000" w:firstRow="0" w:lastRow="0" w:firstColumn="0" w:lastColumn="0" w:oddVBand="0" w:evenVBand="0" w:oddHBand="1" w:evenHBand="0" w:firstRowFirstColumn="0" w:firstRowLastColumn="0" w:lastRowFirstColumn="0" w:lastRowLastColumn="0"/>
              <w:rPr>
                <w:rtl/>
              </w:rPr>
            </w:pPr>
            <w:r w:rsidRPr="00886383">
              <w:rPr>
                <w:rFonts w:hint="cs"/>
                <w:rtl/>
              </w:rPr>
              <w:t>_</w:t>
            </w:r>
          </w:p>
        </w:tc>
        <w:tc>
          <w:tcPr>
            <w:tcW w:w="796" w:type="pct"/>
            <w:tcBorders>
              <w:top w:val="single" w:sz="12" w:space="0" w:color="5B9BD5" w:themeColor="accent1"/>
              <w:left w:val="single" w:sz="2" w:space="0" w:color="5B9BD5" w:themeColor="accent1"/>
              <w:bottom w:val="single" w:sz="12" w:space="0" w:color="5B9BD5" w:themeColor="accent1"/>
              <w:right w:val="single" w:sz="2" w:space="0" w:color="5B9BD5" w:themeColor="accent1"/>
            </w:tcBorders>
            <w:vAlign w:val="center"/>
          </w:tcPr>
          <w:p w14:paraId="24D4C75B" w14:textId="629CE5D3" w:rsidR="00EB49D6" w:rsidRDefault="00EB49D6" w:rsidP="003B3ECB">
            <w:pPr>
              <w:pStyle w:val="ae"/>
              <w:framePr w:hSpace="0" w:wrap="auto" w:vAnchor="margin" w:xAlign="left" w:yAlign="inline"/>
              <w:bidi w:val="0"/>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57</w:t>
            </w:r>
          </w:p>
        </w:tc>
      </w:tr>
    </w:tbl>
    <w:p w14:paraId="381A272B" w14:textId="5E5D7CC1" w:rsidR="000E3089" w:rsidRDefault="000E3089" w:rsidP="00C9489F">
      <w:pPr>
        <w:pStyle w:val="Heading1"/>
        <w:numPr>
          <w:ilvl w:val="0"/>
          <w:numId w:val="0"/>
        </w:numPr>
        <w:ind w:left="779" w:right="-180"/>
      </w:pPr>
      <w:bookmarkStart w:id="627" w:name="_ملاحظات_محاسبات_الکتریکی"/>
      <w:bookmarkStart w:id="628" w:name="_6-_الزامات_محاسبات"/>
      <w:bookmarkStart w:id="629" w:name="_7-_الزامات_محاسبات"/>
      <w:bookmarkStart w:id="630" w:name="_Toc69051217"/>
      <w:bookmarkStart w:id="631" w:name="_Toc69738060"/>
      <w:bookmarkStart w:id="632" w:name="_Toc69738546"/>
      <w:bookmarkStart w:id="633" w:name="_Toc69738885"/>
      <w:bookmarkStart w:id="634" w:name="_Toc69738998"/>
      <w:bookmarkStart w:id="635" w:name="_Toc70687833"/>
      <w:bookmarkStart w:id="636" w:name="_Toc70687958"/>
      <w:bookmarkStart w:id="637" w:name="_Toc73043571"/>
      <w:bookmarkStart w:id="638" w:name="_Toc74469267"/>
      <w:bookmarkStart w:id="639" w:name="_Toc75102291"/>
      <w:bookmarkStart w:id="640" w:name="_Toc75148449"/>
      <w:bookmarkStart w:id="641" w:name="_Toc79184481"/>
      <w:bookmarkStart w:id="642" w:name="_Toc79489694"/>
      <w:bookmarkEnd w:id="627"/>
      <w:bookmarkEnd w:id="628"/>
      <w:bookmarkEnd w:id="629"/>
    </w:p>
    <w:p w14:paraId="322091E1" w14:textId="2835C569" w:rsidR="009571C3" w:rsidRDefault="009571C3" w:rsidP="00C9489F">
      <w:pPr>
        <w:spacing w:after="160" w:line="259" w:lineRule="auto"/>
        <w:ind w:right="-180"/>
        <w:jc w:val="left"/>
        <w:rPr>
          <w:lang w:val="en-GB" w:eastAsia="en-GB" w:bidi="fa-IR"/>
        </w:rPr>
      </w:pPr>
    </w:p>
    <w:tbl>
      <w:tblPr>
        <w:tblStyle w:val="LightGrid-Accent1"/>
        <w:tblpPr w:leftFromText="180" w:rightFromText="180" w:vertAnchor="text" w:horzAnchor="page" w:tblpX="546" w:tblpY="35"/>
        <w:tblOverlap w:val="never"/>
        <w:bidiVisual/>
        <w:tblW w:w="5083" w:type="pct"/>
        <w:tblCellMar>
          <w:right w:w="170" w:type="dxa"/>
        </w:tblCellMar>
        <w:tblLook w:val="04A0" w:firstRow="1" w:lastRow="0" w:firstColumn="1" w:lastColumn="0" w:noHBand="0" w:noVBand="1"/>
      </w:tblPr>
      <w:tblGrid>
        <w:gridCol w:w="743"/>
        <w:gridCol w:w="1939"/>
        <w:gridCol w:w="3727"/>
        <w:gridCol w:w="1215"/>
        <w:gridCol w:w="1150"/>
        <w:gridCol w:w="1301"/>
        <w:gridCol w:w="14"/>
      </w:tblGrid>
      <w:tr w:rsidR="00661CD5" w:rsidRPr="0089656E" w14:paraId="6482B4C1" w14:textId="77777777" w:rsidTr="00C34473">
        <w:trPr>
          <w:gridAfter w:val="1"/>
          <w:cnfStyle w:val="100000000000" w:firstRow="1" w:lastRow="0" w:firstColumn="0" w:lastColumn="0" w:oddVBand="0" w:evenVBand="0" w:oddHBand="0" w:evenHBand="0" w:firstRowFirstColumn="0" w:firstRowLastColumn="0" w:lastRowFirstColumn="0" w:lastRowLastColumn="0"/>
          <w:wAfter w:w="7" w:type="pct"/>
        </w:trPr>
        <w:tc>
          <w:tcPr>
            <w:cnfStyle w:val="001000000000" w:firstRow="0" w:lastRow="0" w:firstColumn="1" w:lastColumn="0" w:oddVBand="0" w:evenVBand="0" w:oddHBand="0" w:evenHBand="0" w:firstRowFirstColumn="0" w:firstRowLastColumn="0" w:lastRowFirstColumn="0" w:lastRowLastColumn="0"/>
            <w:tcW w:w="4993" w:type="pct"/>
            <w:gridSpan w:val="6"/>
            <w:tcBorders>
              <w:top w:val="nil"/>
              <w:left w:val="nil"/>
              <w:bottom w:val="single" w:sz="4" w:space="0" w:color="5B9BD5" w:themeColor="accent1"/>
              <w:right w:val="nil"/>
            </w:tcBorders>
            <w:shd w:val="clear" w:color="auto" w:fill="auto"/>
            <w:vAlign w:val="center"/>
          </w:tcPr>
          <w:p w14:paraId="2E17DCE9" w14:textId="4F09B9E5" w:rsidR="00661CD5" w:rsidRPr="0072298D" w:rsidRDefault="00661CD5" w:rsidP="003B3ECB">
            <w:pPr>
              <w:pStyle w:val="ae"/>
              <w:framePr w:hSpace="0" w:wrap="auto" w:vAnchor="margin" w:xAlign="left" w:yAlign="inline"/>
              <w:bidi w:val="0"/>
              <w:suppressOverlap w:val="0"/>
              <w:rPr>
                <w:b w:val="0"/>
                <w:bCs/>
                <w:rtl/>
                <w:lang w:val="en-GB" w:eastAsia="en-GB"/>
              </w:rPr>
            </w:pPr>
            <w:r w:rsidRPr="0072298D">
              <w:rPr>
                <w:rFonts w:hint="cs"/>
                <w:b w:val="0"/>
                <w:bCs/>
                <w:rtl/>
              </w:rPr>
              <w:lastRenderedPageBreak/>
              <w:t>ادامه جدول 1 : راهنمای دستورالعمل</w:t>
            </w:r>
          </w:p>
        </w:tc>
      </w:tr>
      <w:tr w:rsidR="00F85053" w:rsidRPr="0089656E" w14:paraId="547A3181" w14:textId="77777777" w:rsidTr="00C34473">
        <w:trPr>
          <w:cnfStyle w:val="000000100000" w:firstRow="0" w:lastRow="0" w:firstColumn="0" w:lastColumn="0" w:oddVBand="0" w:evenVBand="0" w:oddHBand="1" w:evenHBand="0" w:firstRowFirstColumn="0" w:firstRowLastColumn="0" w:lastRowFirstColumn="0" w:lastRowLastColumn="0"/>
          <w:trHeight w:val="669"/>
        </w:trPr>
        <w:tc>
          <w:tcPr>
            <w:cnfStyle w:val="001000000000" w:firstRow="0" w:lastRow="0" w:firstColumn="1" w:lastColumn="0" w:oddVBand="0" w:evenVBand="0" w:oddHBand="0" w:evenHBand="0" w:firstRowFirstColumn="0" w:firstRowLastColumn="0" w:lastRowFirstColumn="0" w:lastRowLastColumn="0"/>
            <w:tcW w:w="368" w:type="pct"/>
            <w:tcBorders>
              <w:top w:val="single" w:sz="4" w:space="0" w:color="5B9BD5" w:themeColor="accent1"/>
              <w:left w:val="single" w:sz="12" w:space="0" w:color="5B9BD5" w:themeColor="accent1"/>
              <w:bottom w:val="single" w:sz="4" w:space="0" w:color="5B9BD5" w:themeColor="accent1"/>
            </w:tcBorders>
            <w:shd w:val="clear" w:color="auto" w:fill="9CC2E5" w:themeFill="accent1" w:themeFillTint="99"/>
            <w:vAlign w:val="center"/>
          </w:tcPr>
          <w:p w14:paraId="26893CEE" w14:textId="77777777" w:rsidR="009571C3" w:rsidRPr="00B0170B" w:rsidRDefault="009571C3" w:rsidP="003B3ECB">
            <w:pPr>
              <w:pStyle w:val="ae"/>
              <w:framePr w:hSpace="0" w:wrap="auto" w:vAnchor="margin" w:xAlign="left" w:yAlign="inline"/>
              <w:suppressOverlap w:val="0"/>
              <w:rPr>
                <w:rFonts w:asciiTheme="minorHAnsi" w:hAnsiTheme="minorHAnsi"/>
                <w:b w:val="0"/>
                <w:bCs/>
                <w:noProof w:val="0"/>
                <w:color w:val="auto"/>
                <w:rtl/>
              </w:rPr>
            </w:pPr>
            <w:r w:rsidRPr="00B0170B">
              <w:rPr>
                <w:rFonts w:asciiTheme="minorHAnsi" w:hAnsiTheme="minorHAnsi" w:hint="cs"/>
                <w:b w:val="0"/>
                <w:bCs/>
                <w:noProof w:val="0"/>
                <w:color w:val="auto"/>
                <w:rtl/>
              </w:rPr>
              <w:t>ردیف</w:t>
            </w:r>
          </w:p>
        </w:tc>
        <w:tc>
          <w:tcPr>
            <w:tcW w:w="961" w:type="pct"/>
            <w:tcBorders>
              <w:top w:val="single" w:sz="4" w:space="0" w:color="5B9BD5" w:themeColor="accent1"/>
              <w:bottom w:val="single" w:sz="4" w:space="0" w:color="5B9BD5" w:themeColor="accent1"/>
            </w:tcBorders>
            <w:shd w:val="clear" w:color="auto" w:fill="9CC2E5" w:themeFill="accent1" w:themeFillTint="99"/>
            <w:vAlign w:val="center"/>
          </w:tcPr>
          <w:p w14:paraId="79F34848" w14:textId="77777777" w:rsidR="009571C3" w:rsidRPr="00B0170B" w:rsidRDefault="009571C3"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Fonts w:asciiTheme="minorHAnsi" w:hAnsiTheme="minorHAnsi"/>
                <w:noProof w:val="0"/>
                <w:color w:val="auto"/>
                <w:rtl/>
              </w:rPr>
            </w:pPr>
            <w:r w:rsidRPr="00B0170B">
              <w:rPr>
                <w:rFonts w:asciiTheme="minorHAnsi" w:hAnsiTheme="minorHAnsi" w:hint="cs"/>
                <w:noProof w:val="0"/>
                <w:color w:val="auto"/>
                <w:rtl/>
              </w:rPr>
              <w:t>سرفصل</w:t>
            </w:r>
          </w:p>
        </w:tc>
        <w:tc>
          <w:tcPr>
            <w:tcW w:w="1847" w:type="pct"/>
            <w:tcBorders>
              <w:top w:val="single" w:sz="4" w:space="0" w:color="5B9BD5" w:themeColor="accent1"/>
              <w:bottom w:val="single" w:sz="4" w:space="0" w:color="5B9BD5" w:themeColor="accent1"/>
            </w:tcBorders>
            <w:shd w:val="clear" w:color="auto" w:fill="9CC2E5" w:themeFill="accent1" w:themeFillTint="99"/>
            <w:vAlign w:val="center"/>
          </w:tcPr>
          <w:p w14:paraId="0528D97C" w14:textId="77777777" w:rsidR="009571C3" w:rsidRPr="00B0170B" w:rsidRDefault="009571C3"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Fonts w:asciiTheme="minorHAnsi" w:hAnsiTheme="minorHAnsi"/>
                <w:noProof w:val="0"/>
                <w:color w:val="auto"/>
                <w:rtl/>
              </w:rPr>
            </w:pPr>
            <w:r w:rsidRPr="00B0170B">
              <w:rPr>
                <w:rFonts w:asciiTheme="minorHAnsi" w:hAnsiTheme="minorHAnsi" w:hint="cs"/>
                <w:noProof w:val="0"/>
                <w:color w:val="auto"/>
                <w:rtl/>
              </w:rPr>
              <w:t>موضوع</w:t>
            </w:r>
          </w:p>
        </w:tc>
        <w:tc>
          <w:tcPr>
            <w:tcW w:w="602" w:type="pct"/>
            <w:tcBorders>
              <w:top w:val="single" w:sz="4" w:space="0" w:color="5B9BD5" w:themeColor="accent1"/>
              <w:bottom w:val="single" w:sz="4" w:space="0" w:color="5B9BD5" w:themeColor="accent1"/>
            </w:tcBorders>
            <w:shd w:val="clear" w:color="auto" w:fill="9CC2E5" w:themeFill="accent1" w:themeFillTint="99"/>
            <w:vAlign w:val="center"/>
          </w:tcPr>
          <w:p w14:paraId="0B2C301C" w14:textId="77777777" w:rsidR="009571C3" w:rsidRPr="00B0170B" w:rsidRDefault="009571C3"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Fonts w:asciiTheme="minorHAnsi" w:hAnsiTheme="minorHAnsi"/>
                <w:noProof w:val="0"/>
                <w:color w:val="auto"/>
                <w:rtl/>
              </w:rPr>
            </w:pPr>
            <w:r w:rsidRPr="00B0170B">
              <w:rPr>
                <w:rFonts w:asciiTheme="minorHAnsi" w:hAnsiTheme="minorHAnsi" w:hint="cs"/>
                <w:noProof w:val="0"/>
                <w:color w:val="auto"/>
                <w:rtl/>
              </w:rPr>
              <w:t>بخش</w:t>
            </w:r>
          </w:p>
        </w:tc>
        <w:tc>
          <w:tcPr>
            <w:tcW w:w="570" w:type="pct"/>
            <w:tcBorders>
              <w:top w:val="single" w:sz="4" w:space="0" w:color="5B9BD5" w:themeColor="accent1"/>
              <w:bottom w:val="single" w:sz="4" w:space="0" w:color="5B9BD5" w:themeColor="accent1"/>
            </w:tcBorders>
            <w:shd w:val="clear" w:color="auto" w:fill="9CC2E5" w:themeFill="accent1" w:themeFillTint="99"/>
            <w:vAlign w:val="center"/>
          </w:tcPr>
          <w:p w14:paraId="393E4F48" w14:textId="77777777" w:rsidR="009571C3" w:rsidRPr="00B0170B" w:rsidRDefault="009571C3"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Fonts w:asciiTheme="minorHAnsi" w:hAnsiTheme="minorHAnsi"/>
                <w:noProof w:val="0"/>
                <w:color w:val="auto"/>
                <w:rtl/>
              </w:rPr>
            </w:pPr>
            <w:r w:rsidRPr="00B0170B">
              <w:rPr>
                <w:rFonts w:asciiTheme="minorHAnsi" w:hAnsiTheme="minorHAnsi" w:hint="cs"/>
                <w:noProof w:val="0"/>
                <w:color w:val="auto"/>
                <w:rtl/>
              </w:rPr>
              <w:t>بند</w:t>
            </w:r>
          </w:p>
        </w:tc>
        <w:tc>
          <w:tcPr>
            <w:tcW w:w="652" w:type="pct"/>
            <w:gridSpan w:val="2"/>
            <w:tcBorders>
              <w:top w:val="single" w:sz="4" w:space="0" w:color="5B9BD5" w:themeColor="accent1"/>
              <w:bottom w:val="single" w:sz="4" w:space="0" w:color="5B9BD5" w:themeColor="accent1"/>
              <w:right w:val="single" w:sz="12" w:space="0" w:color="5B9BD5" w:themeColor="accent1"/>
            </w:tcBorders>
            <w:shd w:val="clear" w:color="auto" w:fill="9CC2E5" w:themeFill="accent1" w:themeFillTint="99"/>
            <w:vAlign w:val="center"/>
          </w:tcPr>
          <w:p w14:paraId="26743DF9" w14:textId="77777777" w:rsidR="009571C3" w:rsidRPr="00B0170B" w:rsidRDefault="009571C3"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Fonts w:asciiTheme="minorHAnsi" w:hAnsiTheme="minorHAnsi"/>
                <w:noProof w:val="0"/>
                <w:color w:val="auto"/>
                <w:rtl/>
              </w:rPr>
            </w:pPr>
            <w:r w:rsidRPr="00B0170B">
              <w:rPr>
                <w:rFonts w:asciiTheme="minorHAnsi" w:hAnsiTheme="minorHAnsi" w:hint="cs"/>
                <w:noProof w:val="0"/>
                <w:color w:val="auto"/>
                <w:rtl/>
              </w:rPr>
              <w:t>شماره صفحه</w:t>
            </w:r>
          </w:p>
        </w:tc>
      </w:tr>
      <w:tr w:rsidR="00F85053" w:rsidRPr="0089656E" w14:paraId="469A0E39" w14:textId="77777777" w:rsidTr="00C34473">
        <w:trPr>
          <w:cnfStyle w:val="000000010000" w:firstRow="0" w:lastRow="0" w:firstColumn="0" w:lastColumn="0" w:oddVBand="0" w:evenVBand="0" w:oddHBand="0" w:evenHBand="1"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368" w:type="pct"/>
            <w:vMerge w:val="restart"/>
            <w:tcBorders>
              <w:top w:val="single" w:sz="4" w:space="0" w:color="5B9BD5" w:themeColor="accent1"/>
              <w:left w:val="single" w:sz="12" w:space="0" w:color="5B9BD5" w:themeColor="accent1"/>
              <w:bottom w:val="single" w:sz="4" w:space="0" w:color="5B9BD5" w:themeColor="accent1"/>
            </w:tcBorders>
            <w:vAlign w:val="center"/>
          </w:tcPr>
          <w:p w14:paraId="0B1104B3" w14:textId="1F207035" w:rsidR="00886383" w:rsidRPr="00463CA3" w:rsidRDefault="00886383" w:rsidP="003B3ECB">
            <w:pPr>
              <w:pStyle w:val="ae"/>
              <w:framePr w:hSpace="0" w:wrap="auto" w:vAnchor="margin" w:xAlign="left" w:yAlign="inline"/>
              <w:suppressOverlap w:val="0"/>
              <w:rPr>
                <w:rtl/>
              </w:rPr>
            </w:pPr>
            <w:r w:rsidRPr="00463CA3">
              <w:rPr>
                <w:rFonts w:hint="cs"/>
                <w:rtl/>
              </w:rPr>
              <w:t>6</w:t>
            </w:r>
          </w:p>
        </w:tc>
        <w:tc>
          <w:tcPr>
            <w:tcW w:w="961" w:type="pct"/>
            <w:vMerge w:val="restart"/>
            <w:tcBorders>
              <w:top w:val="single" w:sz="4" w:space="0" w:color="5B9BD5" w:themeColor="accent1"/>
              <w:bottom w:val="single" w:sz="4" w:space="0" w:color="5B9BD5" w:themeColor="accent1"/>
            </w:tcBorders>
            <w:vAlign w:val="center"/>
          </w:tcPr>
          <w:p w14:paraId="26EE0AB0" w14:textId="6B0D4AB3" w:rsidR="00886383" w:rsidRPr="00463CA3" w:rsidRDefault="00704C8A"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hyperlink w:anchor="_11-_محاسبات_اقتصادی" w:history="1">
              <w:r w:rsidR="00886383" w:rsidRPr="005579F2">
                <w:rPr>
                  <w:rStyle w:val="Hyperlink"/>
                  <w:rFonts w:hint="cs"/>
                  <w:rtl/>
                </w:rPr>
                <w:t>محاسبات اقتصادی</w:t>
              </w:r>
            </w:hyperlink>
          </w:p>
        </w:tc>
        <w:tc>
          <w:tcPr>
            <w:tcW w:w="1847" w:type="pct"/>
            <w:tcBorders>
              <w:top w:val="single" w:sz="4" w:space="0" w:color="5B9BD5" w:themeColor="accent1"/>
              <w:bottom w:val="single" w:sz="4" w:space="0" w:color="5B9BD5" w:themeColor="accent1"/>
            </w:tcBorders>
            <w:vAlign w:val="center"/>
          </w:tcPr>
          <w:p w14:paraId="151CDC9B" w14:textId="4C2AE695" w:rsidR="00886383" w:rsidRPr="00463CA3" w:rsidRDefault="00886383"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پارامترهای تأثیر گذار در محاسبات اقتصادی</w:t>
            </w:r>
          </w:p>
        </w:tc>
        <w:tc>
          <w:tcPr>
            <w:tcW w:w="602" w:type="pct"/>
            <w:vMerge w:val="restart"/>
            <w:tcBorders>
              <w:top w:val="single" w:sz="4" w:space="0" w:color="5B9BD5" w:themeColor="accent1"/>
              <w:bottom w:val="single" w:sz="4" w:space="0" w:color="5B9BD5" w:themeColor="accent1"/>
            </w:tcBorders>
            <w:vAlign w:val="center"/>
          </w:tcPr>
          <w:p w14:paraId="0F47D18C" w14:textId="452E1B7A" w:rsidR="00886383" w:rsidRPr="00886383" w:rsidRDefault="00886383"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sidRPr="00886383">
              <w:rPr>
                <w:rFonts w:hint="cs"/>
                <w:rtl/>
              </w:rPr>
              <w:t>11</w:t>
            </w:r>
          </w:p>
        </w:tc>
        <w:tc>
          <w:tcPr>
            <w:tcW w:w="570" w:type="pct"/>
            <w:tcBorders>
              <w:top w:val="single" w:sz="4" w:space="0" w:color="5B9BD5" w:themeColor="accent1"/>
              <w:bottom w:val="single" w:sz="4" w:space="0" w:color="5B9BD5" w:themeColor="accent1"/>
            </w:tcBorders>
            <w:vAlign w:val="center"/>
          </w:tcPr>
          <w:p w14:paraId="513E93EB" w14:textId="70C8C85E" w:rsidR="00886383" w:rsidRPr="00886383" w:rsidRDefault="00886383" w:rsidP="003B3ECB">
            <w:pPr>
              <w:pStyle w:val="ae"/>
              <w:framePr w:hSpace="0" w:wrap="auto" w:vAnchor="margin" w:xAlign="left" w:yAlign="inline"/>
              <w:tabs>
                <w:tab w:val="clear" w:pos="1236"/>
                <w:tab w:val="left" w:pos="1213"/>
              </w:tabs>
              <w:suppressOverlap w:val="0"/>
              <w:cnfStyle w:val="000000010000" w:firstRow="0" w:lastRow="0" w:firstColumn="0" w:lastColumn="0" w:oddVBand="0" w:evenVBand="0" w:oddHBand="0" w:evenHBand="1" w:firstRowFirstColumn="0" w:firstRowLastColumn="0" w:lastRowFirstColumn="0" w:lastRowLastColumn="0"/>
              <w:rPr>
                <w:rtl/>
              </w:rPr>
            </w:pPr>
            <w:r w:rsidRPr="00886383">
              <w:rPr>
                <w:rFonts w:hint="cs"/>
                <w:rtl/>
              </w:rPr>
              <w:t>1-11</w:t>
            </w:r>
          </w:p>
        </w:tc>
        <w:tc>
          <w:tcPr>
            <w:tcW w:w="652" w:type="pct"/>
            <w:gridSpan w:val="2"/>
            <w:tcBorders>
              <w:top w:val="single" w:sz="4" w:space="0" w:color="5B9BD5" w:themeColor="accent1"/>
              <w:bottom w:val="single" w:sz="4" w:space="0" w:color="5B9BD5" w:themeColor="accent1"/>
              <w:right w:val="single" w:sz="12" w:space="0" w:color="5B9BD5" w:themeColor="accent1"/>
            </w:tcBorders>
            <w:vAlign w:val="center"/>
          </w:tcPr>
          <w:p w14:paraId="68BD70B7" w14:textId="07D28FCD" w:rsidR="00886383" w:rsidRPr="003B7543" w:rsidRDefault="00886383"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57</w:t>
            </w:r>
          </w:p>
        </w:tc>
      </w:tr>
      <w:tr w:rsidR="00F85053" w:rsidRPr="0089656E" w14:paraId="350C7528" w14:textId="77777777" w:rsidTr="00C34473">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368" w:type="pct"/>
            <w:vMerge/>
            <w:tcBorders>
              <w:top w:val="single" w:sz="4" w:space="0" w:color="5B9BD5" w:themeColor="accent1"/>
              <w:left w:val="single" w:sz="12" w:space="0" w:color="5B9BD5" w:themeColor="accent1"/>
              <w:bottom w:val="single" w:sz="4" w:space="0" w:color="5B9BD5" w:themeColor="accent1"/>
            </w:tcBorders>
            <w:vAlign w:val="center"/>
          </w:tcPr>
          <w:p w14:paraId="1C06BF3F" w14:textId="77777777" w:rsidR="00AE6FFA" w:rsidRPr="00463CA3" w:rsidRDefault="00AE6FFA" w:rsidP="003B3ECB">
            <w:pPr>
              <w:pStyle w:val="ae"/>
              <w:framePr w:hSpace="0" w:wrap="auto" w:vAnchor="margin" w:xAlign="left" w:yAlign="inline"/>
              <w:suppressOverlap w:val="0"/>
              <w:rPr>
                <w:rtl/>
              </w:rPr>
            </w:pPr>
          </w:p>
        </w:tc>
        <w:tc>
          <w:tcPr>
            <w:tcW w:w="961" w:type="pct"/>
            <w:vMerge/>
            <w:tcBorders>
              <w:top w:val="single" w:sz="4" w:space="0" w:color="5B9BD5" w:themeColor="accent1"/>
              <w:bottom w:val="single" w:sz="4" w:space="0" w:color="5B9BD5" w:themeColor="accent1"/>
            </w:tcBorders>
            <w:vAlign w:val="center"/>
          </w:tcPr>
          <w:p w14:paraId="49E38351" w14:textId="77777777" w:rsidR="00AE6FFA" w:rsidRDefault="00AE6FFA"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p>
        </w:tc>
        <w:tc>
          <w:tcPr>
            <w:tcW w:w="1847" w:type="pct"/>
            <w:tcBorders>
              <w:top w:val="single" w:sz="4" w:space="0" w:color="5B9BD5" w:themeColor="accent1"/>
              <w:bottom w:val="single" w:sz="4" w:space="0" w:color="5B9BD5" w:themeColor="accent1"/>
            </w:tcBorders>
            <w:vAlign w:val="center"/>
          </w:tcPr>
          <w:p w14:paraId="38319371" w14:textId="2FFD7A22" w:rsidR="00AE6FFA" w:rsidRPr="00463CA3" w:rsidRDefault="00AE6FFA"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نرخ تورم</w:t>
            </w:r>
          </w:p>
        </w:tc>
        <w:tc>
          <w:tcPr>
            <w:tcW w:w="602" w:type="pct"/>
            <w:vMerge/>
            <w:tcBorders>
              <w:top w:val="single" w:sz="4" w:space="0" w:color="5B9BD5" w:themeColor="accent1"/>
              <w:bottom w:val="single" w:sz="4" w:space="0" w:color="5B9BD5" w:themeColor="accent1"/>
            </w:tcBorders>
            <w:vAlign w:val="center"/>
          </w:tcPr>
          <w:p w14:paraId="60F227CC" w14:textId="77777777" w:rsidR="00AE6FFA" w:rsidRPr="00886383" w:rsidRDefault="00AE6FFA"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p>
        </w:tc>
        <w:tc>
          <w:tcPr>
            <w:tcW w:w="570" w:type="pct"/>
            <w:tcBorders>
              <w:top w:val="single" w:sz="4" w:space="0" w:color="5B9BD5" w:themeColor="accent1"/>
              <w:bottom w:val="single" w:sz="4" w:space="0" w:color="5B9BD5" w:themeColor="accent1"/>
            </w:tcBorders>
            <w:vAlign w:val="center"/>
          </w:tcPr>
          <w:p w14:paraId="44ED9D78" w14:textId="78811CDD" w:rsidR="00AE6FFA" w:rsidRPr="00886383" w:rsidRDefault="00AE6FFA" w:rsidP="003B3ECB">
            <w:pPr>
              <w:pStyle w:val="ae"/>
              <w:framePr w:hSpace="0" w:wrap="auto" w:vAnchor="margin" w:xAlign="left" w:yAlign="inline"/>
              <w:tabs>
                <w:tab w:val="clear" w:pos="1236"/>
                <w:tab w:val="left" w:pos="1213"/>
              </w:tabs>
              <w:suppressOverlap w:val="0"/>
              <w:cnfStyle w:val="000000100000" w:firstRow="0" w:lastRow="0" w:firstColumn="0" w:lastColumn="0" w:oddVBand="0" w:evenVBand="0" w:oddHBand="1" w:evenHBand="0" w:firstRowFirstColumn="0" w:firstRowLastColumn="0" w:lastRowFirstColumn="0" w:lastRowLastColumn="0"/>
              <w:rPr>
                <w:rtl/>
              </w:rPr>
            </w:pPr>
            <w:r w:rsidRPr="00886383">
              <w:rPr>
                <w:rFonts w:hint="cs"/>
                <w:rtl/>
              </w:rPr>
              <w:t>1-1-11</w:t>
            </w:r>
          </w:p>
        </w:tc>
        <w:tc>
          <w:tcPr>
            <w:tcW w:w="652" w:type="pct"/>
            <w:gridSpan w:val="2"/>
            <w:tcBorders>
              <w:top w:val="single" w:sz="4" w:space="0" w:color="5B9BD5" w:themeColor="accent1"/>
              <w:bottom w:val="single" w:sz="4" w:space="0" w:color="5B9BD5" w:themeColor="accent1"/>
              <w:right w:val="single" w:sz="12" w:space="0" w:color="5B9BD5" w:themeColor="accent1"/>
            </w:tcBorders>
            <w:vAlign w:val="center"/>
          </w:tcPr>
          <w:p w14:paraId="6ABECEB2" w14:textId="60B711B5" w:rsidR="00AE6FFA" w:rsidRPr="003B7543" w:rsidRDefault="00AE6FFA"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57</w:t>
            </w:r>
          </w:p>
        </w:tc>
      </w:tr>
      <w:tr w:rsidR="00F85053" w:rsidRPr="0089656E" w14:paraId="406F3995" w14:textId="77777777" w:rsidTr="00C34473">
        <w:trPr>
          <w:cnfStyle w:val="000000010000" w:firstRow="0" w:lastRow="0" w:firstColumn="0" w:lastColumn="0" w:oddVBand="0" w:evenVBand="0" w:oddHBand="0" w:evenHBand="1"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368" w:type="pct"/>
            <w:vMerge/>
            <w:tcBorders>
              <w:top w:val="single" w:sz="4" w:space="0" w:color="5B9BD5" w:themeColor="accent1"/>
              <w:left w:val="single" w:sz="12" w:space="0" w:color="5B9BD5" w:themeColor="accent1"/>
              <w:bottom w:val="single" w:sz="4" w:space="0" w:color="5B9BD5" w:themeColor="accent1"/>
            </w:tcBorders>
            <w:vAlign w:val="center"/>
          </w:tcPr>
          <w:p w14:paraId="6524CEB0" w14:textId="77777777" w:rsidR="00AE6FFA" w:rsidRPr="00463CA3" w:rsidRDefault="00AE6FFA" w:rsidP="003B3ECB">
            <w:pPr>
              <w:pStyle w:val="ae"/>
              <w:framePr w:hSpace="0" w:wrap="auto" w:vAnchor="margin" w:xAlign="left" w:yAlign="inline"/>
              <w:suppressOverlap w:val="0"/>
              <w:rPr>
                <w:rtl/>
              </w:rPr>
            </w:pPr>
          </w:p>
        </w:tc>
        <w:tc>
          <w:tcPr>
            <w:tcW w:w="961" w:type="pct"/>
            <w:vMerge/>
            <w:tcBorders>
              <w:top w:val="single" w:sz="4" w:space="0" w:color="5B9BD5" w:themeColor="accent1"/>
              <w:bottom w:val="single" w:sz="4" w:space="0" w:color="5B9BD5" w:themeColor="accent1"/>
            </w:tcBorders>
            <w:vAlign w:val="center"/>
          </w:tcPr>
          <w:p w14:paraId="501A1D1D" w14:textId="77777777" w:rsidR="00AE6FFA" w:rsidRDefault="00AE6FFA"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p>
        </w:tc>
        <w:tc>
          <w:tcPr>
            <w:tcW w:w="1847" w:type="pct"/>
            <w:tcBorders>
              <w:top w:val="single" w:sz="4" w:space="0" w:color="5B9BD5" w:themeColor="accent1"/>
              <w:bottom w:val="single" w:sz="4" w:space="0" w:color="5B9BD5" w:themeColor="accent1"/>
            </w:tcBorders>
            <w:vAlign w:val="center"/>
          </w:tcPr>
          <w:p w14:paraId="14DBBFF3" w14:textId="6C27B2FF" w:rsidR="00AE6FFA" w:rsidRPr="00463CA3" w:rsidRDefault="00AE6FFA"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نرخ بهره</w:t>
            </w:r>
          </w:p>
        </w:tc>
        <w:tc>
          <w:tcPr>
            <w:tcW w:w="602" w:type="pct"/>
            <w:vMerge/>
            <w:tcBorders>
              <w:top w:val="single" w:sz="4" w:space="0" w:color="5B9BD5" w:themeColor="accent1"/>
              <w:bottom w:val="single" w:sz="4" w:space="0" w:color="5B9BD5" w:themeColor="accent1"/>
            </w:tcBorders>
            <w:vAlign w:val="center"/>
          </w:tcPr>
          <w:p w14:paraId="4D5F7BA8" w14:textId="77777777" w:rsidR="00AE6FFA" w:rsidRPr="00886383" w:rsidRDefault="00AE6FFA"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p>
        </w:tc>
        <w:tc>
          <w:tcPr>
            <w:tcW w:w="570" w:type="pct"/>
            <w:tcBorders>
              <w:top w:val="single" w:sz="4" w:space="0" w:color="5B9BD5" w:themeColor="accent1"/>
              <w:bottom w:val="single" w:sz="4" w:space="0" w:color="5B9BD5" w:themeColor="accent1"/>
            </w:tcBorders>
            <w:vAlign w:val="center"/>
          </w:tcPr>
          <w:p w14:paraId="6317C694" w14:textId="17B55188" w:rsidR="00AE6FFA" w:rsidRPr="00886383" w:rsidRDefault="00AE6FFA" w:rsidP="003B3ECB">
            <w:pPr>
              <w:pStyle w:val="ae"/>
              <w:framePr w:hSpace="0" w:wrap="auto" w:vAnchor="margin" w:xAlign="left" w:yAlign="inline"/>
              <w:tabs>
                <w:tab w:val="clear" w:pos="1236"/>
                <w:tab w:val="left" w:pos="1213"/>
              </w:tabs>
              <w:suppressOverlap w:val="0"/>
              <w:cnfStyle w:val="000000010000" w:firstRow="0" w:lastRow="0" w:firstColumn="0" w:lastColumn="0" w:oddVBand="0" w:evenVBand="0" w:oddHBand="0" w:evenHBand="1" w:firstRowFirstColumn="0" w:firstRowLastColumn="0" w:lastRowFirstColumn="0" w:lastRowLastColumn="0"/>
              <w:rPr>
                <w:rtl/>
              </w:rPr>
            </w:pPr>
            <w:r w:rsidRPr="00886383">
              <w:rPr>
                <w:rFonts w:hint="cs"/>
                <w:rtl/>
              </w:rPr>
              <w:t>2-1-11</w:t>
            </w:r>
          </w:p>
        </w:tc>
        <w:tc>
          <w:tcPr>
            <w:tcW w:w="652" w:type="pct"/>
            <w:gridSpan w:val="2"/>
            <w:tcBorders>
              <w:top w:val="single" w:sz="4" w:space="0" w:color="5B9BD5" w:themeColor="accent1"/>
              <w:bottom w:val="single" w:sz="4" w:space="0" w:color="5B9BD5" w:themeColor="accent1"/>
              <w:right w:val="single" w:sz="12" w:space="0" w:color="5B9BD5" w:themeColor="accent1"/>
            </w:tcBorders>
            <w:vAlign w:val="center"/>
          </w:tcPr>
          <w:p w14:paraId="222A00D9" w14:textId="33DFA31A" w:rsidR="00AE6FFA" w:rsidRPr="003B7543" w:rsidRDefault="00AE6FFA"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57</w:t>
            </w:r>
          </w:p>
        </w:tc>
      </w:tr>
      <w:tr w:rsidR="00F85053" w:rsidRPr="0089656E" w14:paraId="3FFAA894" w14:textId="77777777" w:rsidTr="00C34473">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368" w:type="pct"/>
            <w:vMerge/>
            <w:tcBorders>
              <w:top w:val="single" w:sz="4" w:space="0" w:color="5B9BD5" w:themeColor="accent1"/>
              <w:left w:val="single" w:sz="12" w:space="0" w:color="5B9BD5" w:themeColor="accent1"/>
              <w:bottom w:val="single" w:sz="4" w:space="0" w:color="5B9BD5" w:themeColor="accent1"/>
            </w:tcBorders>
            <w:vAlign w:val="center"/>
          </w:tcPr>
          <w:p w14:paraId="0600DE2D" w14:textId="77777777" w:rsidR="00AE6FFA" w:rsidRPr="00463CA3" w:rsidRDefault="00AE6FFA" w:rsidP="003B3ECB">
            <w:pPr>
              <w:pStyle w:val="ae"/>
              <w:framePr w:hSpace="0" w:wrap="auto" w:vAnchor="margin" w:xAlign="left" w:yAlign="inline"/>
              <w:suppressOverlap w:val="0"/>
              <w:rPr>
                <w:rtl/>
              </w:rPr>
            </w:pPr>
          </w:p>
        </w:tc>
        <w:tc>
          <w:tcPr>
            <w:tcW w:w="961" w:type="pct"/>
            <w:vMerge/>
            <w:tcBorders>
              <w:top w:val="single" w:sz="4" w:space="0" w:color="5B9BD5" w:themeColor="accent1"/>
              <w:bottom w:val="single" w:sz="4" w:space="0" w:color="5B9BD5" w:themeColor="accent1"/>
            </w:tcBorders>
            <w:vAlign w:val="center"/>
          </w:tcPr>
          <w:p w14:paraId="6A581E0A" w14:textId="77777777" w:rsidR="00AE6FFA" w:rsidRDefault="00AE6FFA"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pPr>
          </w:p>
        </w:tc>
        <w:tc>
          <w:tcPr>
            <w:tcW w:w="1847" w:type="pct"/>
            <w:tcBorders>
              <w:top w:val="single" w:sz="4" w:space="0" w:color="5B9BD5" w:themeColor="accent1"/>
              <w:bottom w:val="single" w:sz="4" w:space="0" w:color="5B9BD5" w:themeColor="accent1"/>
            </w:tcBorders>
            <w:vAlign w:val="center"/>
          </w:tcPr>
          <w:p w14:paraId="51856097" w14:textId="0B9604D7" w:rsidR="00AE6FFA" w:rsidRPr="00463CA3" w:rsidRDefault="00AE6FFA"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استهلاک سرمایه</w:t>
            </w:r>
          </w:p>
        </w:tc>
        <w:tc>
          <w:tcPr>
            <w:tcW w:w="602" w:type="pct"/>
            <w:vMerge/>
            <w:tcBorders>
              <w:top w:val="single" w:sz="4" w:space="0" w:color="5B9BD5" w:themeColor="accent1"/>
              <w:bottom w:val="single" w:sz="4" w:space="0" w:color="5B9BD5" w:themeColor="accent1"/>
            </w:tcBorders>
            <w:vAlign w:val="center"/>
          </w:tcPr>
          <w:p w14:paraId="04D75D79" w14:textId="77777777" w:rsidR="00AE6FFA" w:rsidRPr="00886383" w:rsidRDefault="00AE6FFA"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p>
        </w:tc>
        <w:tc>
          <w:tcPr>
            <w:tcW w:w="570" w:type="pct"/>
            <w:tcBorders>
              <w:top w:val="single" w:sz="4" w:space="0" w:color="5B9BD5" w:themeColor="accent1"/>
              <w:bottom w:val="single" w:sz="4" w:space="0" w:color="5B9BD5" w:themeColor="accent1"/>
            </w:tcBorders>
            <w:vAlign w:val="center"/>
          </w:tcPr>
          <w:p w14:paraId="55298B8D" w14:textId="48E08A63" w:rsidR="00AE6FFA" w:rsidRPr="00886383" w:rsidRDefault="00AE6FFA" w:rsidP="003B3ECB">
            <w:pPr>
              <w:pStyle w:val="ae"/>
              <w:framePr w:hSpace="0" w:wrap="auto" w:vAnchor="margin" w:xAlign="left" w:yAlign="inline"/>
              <w:tabs>
                <w:tab w:val="clear" w:pos="1236"/>
                <w:tab w:val="left" w:pos="1213"/>
              </w:tabs>
              <w:suppressOverlap w:val="0"/>
              <w:cnfStyle w:val="000000100000" w:firstRow="0" w:lastRow="0" w:firstColumn="0" w:lastColumn="0" w:oddVBand="0" w:evenVBand="0" w:oddHBand="1" w:evenHBand="0" w:firstRowFirstColumn="0" w:firstRowLastColumn="0" w:lastRowFirstColumn="0" w:lastRowLastColumn="0"/>
              <w:rPr>
                <w:rtl/>
              </w:rPr>
            </w:pPr>
            <w:r w:rsidRPr="00886383">
              <w:rPr>
                <w:rFonts w:hint="cs"/>
                <w:rtl/>
              </w:rPr>
              <w:t>3-1-11</w:t>
            </w:r>
          </w:p>
        </w:tc>
        <w:tc>
          <w:tcPr>
            <w:tcW w:w="652" w:type="pct"/>
            <w:gridSpan w:val="2"/>
            <w:tcBorders>
              <w:top w:val="single" w:sz="4" w:space="0" w:color="5B9BD5" w:themeColor="accent1"/>
              <w:bottom w:val="single" w:sz="4" w:space="0" w:color="5B9BD5" w:themeColor="accent1"/>
              <w:right w:val="single" w:sz="12" w:space="0" w:color="5B9BD5" w:themeColor="accent1"/>
            </w:tcBorders>
            <w:vAlign w:val="center"/>
          </w:tcPr>
          <w:p w14:paraId="35DB7A96" w14:textId="42AC68CE" w:rsidR="00AE6FFA" w:rsidRPr="003B7543" w:rsidRDefault="00AE6FFA"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57</w:t>
            </w:r>
          </w:p>
        </w:tc>
      </w:tr>
      <w:tr w:rsidR="00F85053" w:rsidRPr="0089656E" w14:paraId="6D19B285" w14:textId="77777777" w:rsidTr="00C34473">
        <w:trPr>
          <w:cnfStyle w:val="000000010000" w:firstRow="0" w:lastRow="0" w:firstColumn="0" w:lastColumn="0" w:oddVBand="0" w:evenVBand="0" w:oddHBand="0" w:evenHBand="1"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368" w:type="pct"/>
            <w:vMerge/>
            <w:tcBorders>
              <w:top w:val="single" w:sz="4" w:space="0" w:color="5B9BD5" w:themeColor="accent1"/>
              <w:left w:val="single" w:sz="12" w:space="0" w:color="5B9BD5" w:themeColor="accent1"/>
              <w:bottom w:val="single" w:sz="12" w:space="0" w:color="5B9BD5" w:themeColor="accent1"/>
            </w:tcBorders>
            <w:vAlign w:val="center"/>
          </w:tcPr>
          <w:p w14:paraId="58D2985D" w14:textId="77777777" w:rsidR="00AE6FFA" w:rsidRPr="00463CA3" w:rsidRDefault="00AE6FFA" w:rsidP="003B3ECB">
            <w:pPr>
              <w:pStyle w:val="ae"/>
              <w:framePr w:hSpace="0" w:wrap="auto" w:vAnchor="margin" w:xAlign="left" w:yAlign="inline"/>
              <w:suppressOverlap w:val="0"/>
              <w:rPr>
                <w:rtl/>
              </w:rPr>
            </w:pPr>
          </w:p>
        </w:tc>
        <w:tc>
          <w:tcPr>
            <w:tcW w:w="961" w:type="pct"/>
            <w:vMerge/>
            <w:tcBorders>
              <w:top w:val="single" w:sz="4" w:space="0" w:color="5B9BD5" w:themeColor="accent1"/>
              <w:bottom w:val="single" w:sz="12" w:space="0" w:color="5B9BD5" w:themeColor="accent1"/>
            </w:tcBorders>
            <w:vAlign w:val="center"/>
          </w:tcPr>
          <w:p w14:paraId="222C1555" w14:textId="77777777" w:rsidR="00AE6FFA" w:rsidRDefault="00AE6FFA"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pPr>
          </w:p>
        </w:tc>
        <w:tc>
          <w:tcPr>
            <w:tcW w:w="1847" w:type="pct"/>
            <w:tcBorders>
              <w:top w:val="single" w:sz="4" w:space="0" w:color="5B9BD5" w:themeColor="accent1"/>
              <w:bottom w:val="single" w:sz="12" w:space="0" w:color="5B9BD5" w:themeColor="accent1"/>
            </w:tcBorders>
            <w:vAlign w:val="center"/>
          </w:tcPr>
          <w:p w14:paraId="103B26CA" w14:textId="1FB99CA0" w:rsidR="00AE6FFA" w:rsidRPr="00463CA3" w:rsidRDefault="00AE6FFA"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مقایسه و انتخاب طرح ها بر اساس مدت زمان بازگشت سرمایه</w:t>
            </w:r>
          </w:p>
        </w:tc>
        <w:tc>
          <w:tcPr>
            <w:tcW w:w="602" w:type="pct"/>
            <w:vMerge/>
            <w:tcBorders>
              <w:top w:val="single" w:sz="4" w:space="0" w:color="5B9BD5" w:themeColor="accent1"/>
              <w:bottom w:val="single" w:sz="12" w:space="0" w:color="5B9BD5" w:themeColor="accent1"/>
            </w:tcBorders>
            <w:vAlign w:val="center"/>
          </w:tcPr>
          <w:p w14:paraId="484BBCBE" w14:textId="77777777" w:rsidR="00AE6FFA" w:rsidRPr="00886383" w:rsidRDefault="00AE6FFA"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p>
        </w:tc>
        <w:tc>
          <w:tcPr>
            <w:tcW w:w="570" w:type="pct"/>
            <w:tcBorders>
              <w:top w:val="single" w:sz="4" w:space="0" w:color="5B9BD5" w:themeColor="accent1"/>
              <w:bottom w:val="single" w:sz="12" w:space="0" w:color="5B9BD5" w:themeColor="accent1"/>
            </w:tcBorders>
            <w:vAlign w:val="center"/>
          </w:tcPr>
          <w:p w14:paraId="1C94A90E" w14:textId="0F06BBB0" w:rsidR="00AE6FFA" w:rsidRPr="00886383" w:rsidRDefault="00AE6FFA" w:rsidP="003B3ECB">
            <w:pPr>
              <w:pStyle w:val="ae"/>
              <w:framePr w:hSpace="0" w:wrap="auto" w:vAnchor="margin" w:xAlign="left" w:yAlign="inline"/>
              <w:tabs>
                <w:tab w:val="clear" w:pos="1236"/>
                <w:tab w:val="left" w:pos="1213"/>
              </w:tabs>
              <w:suppressOverlap w:val="0"/>
              <w:cnfStyle w:val="000000010000" w:firstRow="0" w:lastRow="0" w:firstColumn="0" w:lastColumn="0" w:oddVBand="0" w:evenVBand="0" w:oddHBand="0" w:evenHBand="1" w:firstRowFirstColumn="0" w:firstRowLastColumn="0" w:lastRowFirstColumn="0" w:lastRowLastColumn="0"/>
              <w:rPr>
                <w:rtl/>
              </w:rPr>
            </w:pPr>
            <w:r w:rsidRPr="00886383">
              <w:rPr>
                <w:rFonts w:hint="cs"/>
                <w:rtl/>
              </w:rPr>
              <w:t>2-11</w:t>
            </w:r>
          </w:p>
        </w:tc>
        <w:tc>
          <w:tcPr>
            <w:tcW w:w="652" w:type="pct"/>
            <w:gridSpan w:val="2"/>
            <w:tcBorders>
              <w:top w:val="single" w:sz="4" w:space="0" w:color="5B9BD5" w:themeColor="accent1"/>
              <w:bottom w:val="single" w:sz="12" w:space="0" w:color="5B9BD5" w:themeColor="accent1"/>
              <w:right w:val="single" w:sz="12" w:space="0" w:color="5B9BD5" w:themeColor="accent1"/>
            </w:tcBorders>
            <w:vAlign w:val="center"/>
          </w:tcPr>
          <w:p w14:paraId="0E26445F" w14:textId="3FAA27FF" w:rsidR="00AE6FFA" w:rsidRPr="003B7543" w:rsidRDefault="00AE6FFA"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58</w:t>
            </w:r>
          </w:p>
        </w:tc>
      </w:tr>
      <w:tr w:rsidR="00F85053" w:rsidRPr="0089656E" w14:paraId="691F7253" w14:textId="77777777" w:rsidTr="00C34473">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368" w:type="pct"/>
            <w:tcBorders>
              <w:top w:val="single" w:sz="12" w:space="0" w:color="5B9BD5" w:themeColor="accent1"/>
              <w:left w:val="single" w:sz="12" w:space="0" w:color="5B9BD5" w:themeColor="accent1"/>
              <w:bottom w:val="single" w:sz="12" w:space="0" w:color="5B9BD5" w:themeColor="accent1"/>
            </w:tcBorders>
            <w:vAlign w:val="center"/>
          </w:tcPr>
          <w:p w14:paraId="62AE6FD2" w14:textId="53C969EB" w:rsidR="00732E03" w:rsidRPr="0089656E" w:rsidRDefault="0072298D" w:rsidP="003B3ECB">
            <w:pPr>
              <w:pStyle w:val="ae"/>
              <w:framePr w:hSpace="0" w:wrap="auto" w:vAnchor="margin" w:xAlign="left" w:yAlign="inline"/>
              <w:suppressOverlap w:val="0"/>
              <w:rPr>
                <w:bCs/>
                <w:rtl/>
              </w:rPr>
            </w:pPr>
            <w:r>
              <w:rPr>
                <w:rFonts w:hint="cs"/>
                <w:bCs/>
                <w:rtl/>
              </w:rPr>
              <w:t>7</w:t>
            </w:r>
          </w:p>
        </w:tc>
        <w:tc>
          <w:tcPr>
            <w:tcW w:w="961" w:type="pct"/>
            <w:tcBorders>
              <w:top w:val="single" w:sz="12" w:space="0" w:color="5B9BD5" w:themeColor="accent1"/>
              <w:bottom w:val="single" w:sz="12" w:space="0" w:color="5B9BD5" w:themeColor="accent1"/>
            </w:tcBorders>
            <w:vAlign w:val="center"/>
          </w:tcPr>
          <w:p w14:paraId="5904C559" w14:textId="7B2528E7" w:rsidR="00732E03" w:rsidRPr="0089656E" w:rsidRDefault="00704C8A"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hyperlink w:anchor="_پیوست_1_–" w:history="1">
              <w:r w:rsidR="00732E03" w:rsidRPr="005579F2">
                <w:rPr>
                  <w:rStyle w:val="Hyperlink"/>
                  <w:rFonts w:hint="cs"/>
                  <w:rtl/>
                </w:rPr>
                <w:t>عمده اهداف تهیه طرحها</w:t>
              </w:r>
            </w:hyperlink>
          </w:p>
        </w:tc>
        <w:tc>
          <w:tcPr>
            <w:tcW w:w="1847" w:type="pct"/>
            <w:tcBorders>
              <w:top w:val="single" w:sz="12" w:space="0" w:color="5B9BD5" w:themeColor="accent1"/>
              <w:bottom w:val="single" w:sz="12" w:space="0" w:color="5B9BD5" w:themeColor="accent1"/>
            </w:tcBorders>
            <w:vAlign w:val="center"/>
          </w:tcPr>
          <w:p w14:paraId="2713BD0D" w14:textId="3B29F65C" w:rsidR="00732E03" w:rsidRPr="0089656E" w:rsidRDefault="00732E03"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sidRPr="0089656E">
              <w:rPr>
                <w:rFonts w:hint="cs"/>
                <w:rtl/>
              </w:rPr>
              <w:t xml:space="preserve">گزینه های طراحی متناسب با </w:t>
            </w:r>
            <w:r w:rsidR="003B7543">
              <w:rPr>
                <w:rFonts w:hint="cs"/>
                <w:rtl/>
              </w:rPr>
              <w:t>اهداف تهیه طرح</w:t>
            </w:r>
          </w:p>
        </w:tc>
        <w:tc>
          <w:tcPr>
            <w:tcW w:w="602" w:type="pct"/>
            <w:tcBorders>
              <w:top w:val="single" w:sz="12" w:space="0" w:color="5B9BD5" w:themeColor="accent1"/>
              <w:bottom w:val="single" w:sz="12" w:space="0" w:color="5B9BD5" w:themeColor="accent1"/>
            </w:tcBorders>
            <w:vAlign w:val="center"/>
          </w:tcPr>
          <w:p w14:paraId="3B486DC5" w14:textId="52677F13" w:rsidR="00732E03" w:rsidRPr="0089656E" w:rsidRDefault="00025966" w:rsidP="003B3ECB">
            <w:pPr>
              <w:pStyle w:val="ae"/>
              <w:framePr w:hSpace="0" w:wrap="auto" w:vAnchor="margin" w:xAlign="left" w:yAlign="inline"/>
              <w:suppressOverlap w:val="0"/>
              <w:jc w:val="left"/>
              <w:cnfStyle w:val="000000100000" w:firstRow="0" w:lastRow="0" w:firstColumn="0" w:lastColumn="0" w:oddVBand="0" w:evenVBand="0" w:oddHBand="1" w:evenHBand="0" w:firstRowFirstColumn="0" w:firstRowLastColumn="0" w:lastRowFirstColumn="0" w:lastRowLastColumn="0"/>
              <w:rPr>
                <w:rtl/>
              </w:rPr>
            </w:pPr>
            <w:r w:rsidRPr="0089656E">
              <w:rPr>
                <w:rFonts w:hint="cs"/>
                <w:rtl/>
              </w:rPr>
              <w:t>پیوست 1</w:t>
            </w:r>
          </w:p>
        </w:tc>
        <w:tc>
          <w:tcPr>
            <w:tcW w:w="570" w:type="pct"/>
            <w:tcBorders>
              <w:top w:val="single" w:sz="12" w:space="0" w:color="5B9BD5" w:themeColor="accent1"/>
              <w:bottom w:val="single" w:sz="12" w:space="0" w:color="5B9BD5" w:themeColor="accent1"/>
            </w:tcBorders>
            <w:vAlign w:val="center"/>
          </w:tcPr>
          <w:p w14:paraId="64A7F46F" w14:textId="3F00AD44" w:rsidR="00732E03" w:rsidRPr="0089656E" w:rsidRDefault="00732E03"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sidRPr="0089656E">
              <w:rPr>
                <w:rFonts w:hint="cs"/>
                <w:rtl/>
              </w:rPr>
              <w:t>-</w:t>
            </w:r>
          </w:p>
        </w:tc>
        <w:tc>
          <w:tcPr>
            <w:tcW w:w="652" w:type="pct"/>
            <w:gridSpan w:val="2"/>
            <w:tcBorders>
              <w:top w:val="single" w:sz="12" w:space="0" w:color="5B9BD5" w:themeColor="accent1"/>
              <w:bottom w:val="single" w:sz="12" w:space="0" w:color="5B9BD5" w:themeColor="accent1"/>
              <w:right w:val="single" w:sz="12" w:space="0" w:color="5B9BD5" w:themeColor="accent1"/>
            </w:tcBorders>
            <w:vAlign w:val="center"/>
          </w:tcPr>
          <w:p w14:paraId="1A59264F" w14:textId="324C7EED" w:rsidR="00732E03" w:rsidRPr="0089656E" w:rsidRDefault="00886383"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62</w:t>
            </w:r>
          </w:p>
        </w:tc>
      </w:tr>
      <w:tr w:rsidR="00F85053" w:rsidRPr="0089656E" w14:paraId="2FF84222" w14:textId="77777777" w:rsidTr="00C34473">
        <w:trPr>
          <w:cnfStyle w:val="000000010000" w:firstRow="0" w:lastRow="0" w:firstColumn="0" w:lastColumn="0" w:oddVBand="0" w:evenVBand="0" w:oddHBand="0" w:evenHBand="1"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368" w:type="pct"/>
            <w:tcBorders>
              <w:top w:val="single" w:sz="12" w:space="0" w:color="5B9BD5" w:themeColor="accent1"/>
              <w:left w:val="single" w:sz="12" w:space="0" w:color="5B9BD5" w:themeColor="accent1"/>
              <w:bottom w:val="single" w:sz="12" w:space="0" w:color="5B9BD5" w:themeColor="accent1"/>
            </w:tcBorders>
            <w:vAlign w:val="center"/>
          </w:tcPr>
          <w:p w14:paraId="7BAD563B" w14:textId="70F13742" w:rsidR="00426E2D" w:rsidRPr="0089656E" w:rsidRDefault="0072298D" w:rsidP="003B3ECB">
            <w:pPr>
              <w:pStyle w:val="ae"/>
              <w:framePr w:hSpace="0" w:wrap="auto" w:vAnchor="margin" w:xAlign="left" w:yAlign="inline"/>
              <w:suppressOverlap w:val="0"/>
              <w:rPr>
                <w:bCs/>
                <w:rtl/>
              </w:rPr>
            </w:pPr>
            <w:r>
              <w:rPr>
                <w:rFonts w:hint="cs"/>
                <w:bCs/>
                <w:rtl/>
              </w:rPr>
              <w:t>8</w:t>
            </w:r>
          </w:p>
        </w:tc>
        <w:tc>
          <w:tcPr>
            <w:tcW w:w="961" w:type="pct"/>
            <w:tcBorders>
              <w:top w:val="single" w:sz="12" w:space="0" w:color="5B9BD5" w:themeColor="accent1"/>
              <w:bottom w:val="single" w:sz="12" w:space="0" w:color="5B9BD5" w:themeColor="accent1"/>
            </w:tcBorders>
            <w:vAlign w:val="center"/>
          </w:tcPr>
          <w:p w14:paraId="43D21111" w14:textId="32CE34A7" w:rsidR="00426E2D" w:rsidRPr="0089656E" w:rsidRDefault="00704C8A"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hyperlink w:anchor="_پیوست_2-_ماتریس" w:history="1">
              <w:r w:rsidR="00426E2D" w:rsidRPr="005579F2">
                <w:rPr>
                  <w:rStyle w:val="Hyperlink"/>
                  <w:rFonts w:hint="cs"/>
                  <w:rtl/>
                </w:rPr>
                <w:t>ماتریس طراحی عمده طرحهای شبکه توزیع</w:t>
              </w:r>
            </w:hyperlink>
          </w:p>
        </w:tc>
        <w:tc>
          <w:tcPr>
            <w:tcW w:w="1847" w:type="pct"/>
            <w:tcBorders>
              <w:top w:val="single" w:sz="12" w:space="0" w:color="5B9BD5" w:themeColor="accent1"/>
              <w:bottom w:val="single" w:sz="12" w:space="0" w:color="5B9BD5" w:themeColor="accent1"/>
            </w:tcBorders>
            <w:vAlign w:val="center"/>
          </w:tcPr>
          <w:p w14:paraId="2EB5120B" w14:textId="53DD0801" w:rsidR="003B7543" w:rsidRDefault="00426E2D"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sidRPr="0089656E">
              <w:rPr>
                <w:rFonts w:hint="cs"/>
                <w:rtl/>
              </w:rPr>
              <w:t>اطلاعات و محاسبات مورد نیاز در انواع مختلف</w:t>
            </w:r>
          </w:p>
          <w:p w14:paraId="6CE587EC" w14:textId="149B8E76" w:rsidR="00426E2D" w:rsidRPr="0089656E" w:rsidRDefault="00426E2D"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sidRPr="0089656E">
              <w:rPr>
                <w:rFonts w:hint="cs"/>
                <w:rtl/>
              </w:rPr>
              <w:t>طرح های توزیع</w:t>
            </w:r>
          </w:p>
        </w:tc>
        <w:tc>
          <w:tcPr>
            <w:tcW w:w="602" w:type="pct"/>
            <w:tcBorders>
              <w:top w:val="single" w:sz="12" w:space="0" w:color="5B9BD5" w:themeColor="accent1"/>
              <w:bottom w:val="single" w:sz="12" w:space="0" w:color="5B9BD5" w:themeColor="accent1"/>
            </w:tcBorders>
            <w:vAlign w:val="center"/>
          </w:tcPr>
          <w:p w14:paraId="3C9C6544" w14:textId="16C9E3D9" w:rsidR="00426E2D" w:rsidRPr="0089656E" w:rsidRDefault="00426E2D" w:rsidP="003B3ECB">
            <w:pPr>
              <w:pStyle w:val="ae"/>
              <w:framePr w:hSpace="0" w:wrap="auto" w:vAnchor="margin" w:xAlign="left" w:yAlign="inline"/>
              <w:suppressOverlap w:val="0"/>
              <w:jc w:val="left"/>
              <w:cnfStyle w:val="000000010000" w:firstRow="0" w:lastRow="0" w:firstColumn="0" w:lastColumn="0" w:oddVBand="0" w:evenVBand="0" w:oddHBand="0" w:evenHBand="1" w:firstRowFirstColumn="0" w:firstRowLastColumn="0" w:lastRowFirstColumn="0" w:lastRowLastColumn="0"/>
              <w:rPr>
                <w:rtl/>
              </w:rPr>
            </w:pPr>
            <w:r w:rsidRPr="0089656E">
              <w:rPr>
                <w:rFonts w:hint="cs"/>
                <w:rtl/>
              </w:rPr>
              <w:t>پیوست 2</w:t>
            </w:r>
          </w:p>
        </w:tc>
        <w:tc>
          <w:tcPr>
            <w:tcW w:w="570" w:type="pct"/>
            <w:tcBorders>
              <w:top w:val="single" w:sz="12" w:space="0" w:color="5B9BD5" w:themeColor="accent1"/>
              <w:bottom w:val="single" w:sz="12" w:space="0" w:color="5B9BD5" w:themeColor="accent1"/>
            </w:tcBorders>
            <w:vAlign w:val="center"/>
          </w:tcPr>
          <w:p w14:paraId="56E5B758" w14:textId="67D63B3C" w:rsidR="00426E2D" w:rsidRPr="0084109D" w:rsidRDefault="0084109D"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Fonts w:cs="Calibri"/>
                <w:rtl/>
              </w:rPr>
            </w:pPr>
            <w:r>
              <w:rPr>
                <w:rFonts w:cs="Calibri" w:hint="cs"/>
                <w:rtl/>
              </w:rPr>
              <w:t>_</w:t>
            </w:r>
          </w:p>
        </w:tc>
        <w:tc>
          <w:tcPr>
            <w:tcW w:w="652" w:type="pct"/>
            <w:gridSpan w:val="2"/>
            <w:tcBorders>
              <w:top w:val="single" w:sz="12" w:space="0" w:color="5B9BD5" w:themeColor="accent1"/>
              <w:bottom w:val="single" w:sz="12" w:space="0" w:color="5B9BD5" w:themeColor="accent1"/>
              <w:right w:val="single" w:sz="12" w:space="0" w:color="5B9BD5" w:themeColor="accent1"/>
            </w:tcBorders>
            <w:vAlign w:val="center"/>
          </w:tcPr>
          <w:p w14:paraId="45B79C69" w14:textId="2357B7D8" w:rsidR="00426E2D" w:rsidRPr="0089656E" w:rsidRDefault="00886383"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65</w:t>
            </w:r>
          </w:p>
        </w:tc>
      </w:tr>
      <w:tr w:rsidR="00F85053" w:rsidRPr="0089656E" w14:paraId="2E05337C" w14:textId="77777777" w:rsidTr="00C34473">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368" w:type="pct"/>
            <w:vMerge w:val="restart"/>
            <w:tcBorders>
              <w:top w:val="single" w:sz="12" w:space="0" w:color="5B9BD5" w:themeColor="accent1"/>
              <w:left w:val="single" w:sz="12" w:space="0" w:color="5B9BD5" w:themeColor="accent1"/>
              <w:bottom w:val="single" w:sz="4" w:space="0" w:color="5B9BD5" w:themeColor="accent1"/>
            </w:tcBorders>
            <w:vAlign w:val="center"/>
          </w:tcPr>
          <w:p w14:paraId="0BE2C2D5" w14:textId="70E1C57A" w:rsidR="0084109D" w:rsidRPr="0089656E" w:rsidRDefault="0084109D" w:rsidP="003B3ECB">
            <w:pPr>
              <w:pStyle w:val="ae"/>
              <w:framePr w:hSpace="0" w:wrap="auto" w:vAnchor="margin" w:xAlign="left" w:yAlign="inline"/>
              <w:suppressOverlap w:val="0"/>
              <w:rPr>
                <w:bCs/>
                <w:rtl/>
              </w:rPr>
            </w:pPr>
            <w:r>
              <w:rPr>
                <w:rFonts w:hint="cs"/>
                <w:bCs/>
                <w:rtl/>
              </w:rPr>
              <w:t>9</w:t>
            </w:r>
          </w:p>
        </w:tc>
        <w:bookmarkStart w:id="643" w:name="_Toc78834834"/>
        <w:bookmarkStart w:id="644" w:name="_Toc78961536"/>
        <w:bookmarkStart w:id="645" w:name="_Toc79184474"/>
        <w:bookmarkStart w:id="646" w:name="_Toc79185048"/>
        <w:tc>
          <w:tcPr>
            <w:tcW w:w="961" w:type="pct"/>
            <w:vMerge w:val="restart"/>
            <w:tcBorders>
              <w:top w:val="single" w:sz="12" w:space="0" w:color="5B9BD5" w:themeColor="accent1"/>
              <w:bottom w:val="single" w:sz="4" w:space="0" w:color="5B9BD5" w:themeColor="accent1"/>
            </w:tcBorders>
            <w:vAlign w:val="center"/>
          </w:tcPr>
          <w:p w14:paraId="15592DB0" w14:textId="6C76CA21" w:rsidR="0084109D" w:rsidRPr="0089656E" w:rsidRDefault="005579F2"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Pr>
                <w:rtl/>
              </w:rPr>
              <w:fldChar w:fldCharType="begin"/>
            </w:r>
            <w:r>
              <w:rPr>
                <w:rtl/>
              </w:rPr>
              <w:instrText xml:space="preserve"> </w:instrText>
            </w:r>
            <w:r>
              <w:instrText>HYPERLINK</w:instrText>
            </w:r>
            <w:r>
              <w:rPr>
                <w:rtl/>
              </w:rPr>
              <w:instrText xml:space="preserve">  \</w:instrText>
            </w:r>
            <w:r>
              <w:instrText>l</w:instrText>
            </w:r>
            <w:r>
              <w:rPr>
                <w:rtl/>
              </w:rPr>
              <w:instrText xml:space="preserve"> "_پ</w:instrText>
            </w:r>
            <w:r>
              <w:rPr>
                <w:rFonts w:hint="cs"/>
                <w:rtl/>
              </w:rPr>
              <w:instrText>ی</w:instrText>
            </w:r>
            <w:r>
              <w:rPr>
                <w:rFonts w:hint="eastAsia"/>
                <w:rtl/>
              </w:rPr>
              <w:instrText>وست</w:instrText>
            </w:r>
            <w:r>
              <w:rPr>
                <w:rtl/>
              </w:rPr>
              <w:instrText xml:space="preserve">__" </w:instrText>
            </w:r>
            <w:r>
              <w:rPr>
                <w:rtl/>
              </w:rPr>
              <w:fldChar w:fldCharType="separate"/>
            </w:r>
            <w:r w:rsidR="0084109D" w:rsidRPr="005579F2">
              <w:rPr>
                <w:rStyle w:val="Hyperlink"/>
                <w:rFonts w:hint="cs"/>
                <w:rtl/>
              </w:rPr>
              <w:t>مثالهای کاربردی در احداث و بهینه سازی شبکه های فشار متوسط هوایی</w:t>
            </w:r>
            <w:bookmarkEnd w:id="643"/>
            <w:bookmarkEnd w:id="644"/>
            <w:bookmarkEnd w:id="645"/>
            <w:bookmarkEnd w:id="646"/>
            <w:r>
              <w:rPr>
                <w:rtl/>
              </w:rPr>
              <w:fldChar w:fldCharType="end"/>
            </w:r>
          </w:p>
        </w:tc>
        <w:tc>
          <w:tcPr>
            <w:tcW w:w="1847" w:type="pct"/>
            <w:tcBorders>
              <w:top w:val="single" w:sz="12" w:space="0" w:color="5B9BD5" w:themeColor="accent1"/>
              <w:bottom w:val="single" w:sz="4" w:space="0" w:color="5B9BD5" w:themeColor="accent1"/>
            </w:tcBorders>
            <w:vAlign w:val="center"/>
          </w:tcPr>
          <w:p w14:paraId="5F446277" w14:textId="6188ED5F" w:rsidR="003B7543" w:rsidRDefault="0084109D"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sidRPr="0089656E">
              <w:rPr>
                <w:rFonts w:hint="cs"/>
                <w:rtl/>
              </w:rPr>
              <w:t>محاسبات طرح برقرسانی با احداث فیدر</w:t>
            </w:r>
          </w:p>
          <w:p w14:paraId="193A7748" w14:textId="73820D47" w:rsidR="0084109D" w:rsidRPr="0089656E" w:rsidRDefault="0084109D"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sidRPr="0089656E">
              <w:rPr>
                <w:rFonts w:hint="cs"/>
                <w:rtl/>
              </w:rPr>
              <w:t>به متقاضی جدید</w:t>
            </w:r>
          </w:p>
        </w:tc>
        <w:tc>
          <w:tcPr>
            <w:tcW w:w="602" w:type="pct"/>
            <w:vMerge w:val="restart"/>
            <w:tcBorders>
              <w:top w:val="single" w:sz="12" w:space="0" w:color="5B9BD5" w:themeColor="accent1"/>
              <w:bottom w:val="single" w:sz="4" w:space="0" w:color="5B9BD5" w:themeColor="accent1"/>
            </w:tcBorders>
            <w:vAlign w:val="center"/>
          </w:tcPr>
          <w:p w14:paraId="72FEBD6D" w14:textId="4D2823C5" w:rsidR="0084109D" w:rsidRPr="0089656E" w:rsidRDefault="0084109D" w:rsidP="003B3ECB">
            <w:pPr>
              <w:pStyle w:val="ae"/>
              <w:framePr w:hSpace="0" w:wrap="auto" w:vAnchor="margin" w:xAlign="left" w:yAlign="inline"/>
              <w:suppressOverlap w:val="0"/>
              <w:jc w:val="left"/>
              <w:cnfStyle w:val="000000100000" w:firstRow="0" w:lastRow="0" w:firstColumn="0" w:lastColumn="0" w:oddVBand="0" w:evenVBand="0" w:oddHBand="1" w:evenHBand="0" w:firstRowFirstColumn="0" w:firstRowLastColumn="0" w:lastRowFirstColumn="0" w:lastRowLastColumn="0"/>
              <w:rPr>
                <w:rtl/>
              </w:rPr>
            </w:pPr>
            <w:r w:rsidRPr="0089656E">
              <w:rPr>
                <w:rFonts w:hint="cs"/>
                <w:rtl/>
              </w:rPr>
              <w:t>پیوست 3</w:t>
            </w:r>
          </w:p>
        </w:tc>
        <w:tc>
          <w:tcPr>
            <w:tcW w:w="570" w:type="pct"/>
            <w:tcBorders>
              <w:top w:val="single" w:sz="12" w:space="0" w:color="5B9BD5" w:themeColor="accent1"/>
              <w:bottom w:val="single" w:sz="4" w:space="0" w:color="5B9BD5" w:themeColor="accent1"/>
            </w:tcBorders>
            <w:vAlign w:val="center"/>
          </w:tcPr>
          <w:p w14:paraId="31B5E83F" w14:textId="6F9CBE7F" w:rsidR="0084109D" w:rsidRPr="0089656E" w:rsidRDefault="0084109D"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sidRPr="00BA07DB">
              <w:rPr>
                <w:rFonts w:cs="Calibri" w:hint="cs"/>
                <w:rtl/>
              </w:rPr>
              <w:t>_</w:t>
            </w:r>
          </w:p>
        </w:tc>
        <w:tc>
          <w:tcPr>
            <w:tcW w:w="652" w:type="pct"/>
            <w:gridSpan w:val="2"/>
            <w:tcBorders>
              <w:top w:val="single" w:sz="12" w:space="0" w:color="5B9BD5" w:themeColor="accent1"/>
              <w:bottom w:val="single" w:sz="4" w:space="0" w:color="5B9BD5" w:themeColor="accent1"/>
              <w:right w:val="single" w:sz="12" w:space="0" w:color="5B9BD5" w:themeColor="accent1"/>
            </w:tcBorders>
            <w:vAlign w:val="center"/>
          </w:tcPr>
          <w:p w14:paraId="2A9B9739" w14:textId="37F2DBDC" w:rsidR="0084109D" w:rsidRPr="0089656E" w:rsidRDefault="00886383"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72</w:t>
            </w:r>
          </w:p>
        </w:tc>
      </w:tr>
      <w:tr w:rsidR="00F85053" w:rsidRPr="0089656E" w14:paraId="3C21B724" w14:textId="77777777" w:rsidTr="00C34473">
        <w:trPr>
          <w:cnfStyle w:val="000000010000" w:firstRow="0" w:lastRow="0" w:firstColumn="0" w:lastColumn="0" w:oddVBand="0" w:evenVBand="0" w:oddHBand="0" w:evenHBand="1"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368" w:type="pct"/>
            <w:vMerge/>
            <w:tcBorders>
              <w:top w:val="single" w:sz="4" w:space="0" w:color="5B9BD5" w:themeColor="accent1"/>
              <w:left w:val="single" w:sz="12" w:space="0" w:color="5B9BD5" w:themeColor="accent1"/>
              <w:bottom w:val="single" w:sz="4" w:space="0" w:color="5B9BD5" w:themeColor="accent1"/>
            </w:tcBorders>
            <w:vAlign w:val="center"/>
          </w:tcPr>
          <w:p w14:paraId="1894E45B" w14:textId="77777777" w:rsidR="0084109D" w:rsidRPr="0089656E" w:rsidRDefault="0084109D" w:rsidP="003B3ECB">
            <w:pPr>
              <w:pStyle w:val="ae"/>
              <w:framePr w:hSpace="0" w:wrap="auto" w:vAnchor="margin" w:xAlign="left" w:yAlign="inline"/>
              <w:suppressOverlap w:val="0"/>
              <w:rPr>
                <w:bCs/>
                <w:rtl/>
              </w:rPr>
            </w:pPr>
          </w:p>
        </w:tc>
        <w:tc>
          <w:tcPr>
            <w:tcW w:w="961" w:type="pct"/>
            <w:vMerge/>
            <w:tcBorders>
              <w:top w:val="single" w:sz="4" w:space="0" w:color="5B9BD5" w:themeColor="accent1"/>
              <w:bottom w:val="single" w:sz="4" w:space="0" w:color="5B9BD5" w:themeColor="accent1"/>
            </w:tcBorders>
            <w:vAlign w:val="center"/>
          </w:tcPr>
          <w:p w14:paraId="23093567" w14:textId="77777777" w:rsidR="0084109D" w:rsidRPr="0089656E" w:rsidRDefault="0084109D"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p>
        </w:tc>
        <w:tc>
          <w:tcPr>
            <w:tcW w:w="1847" w:type="pct"/>
            <w:tcBorders>
              <w:top w:val="single" w:sz="4" w:space="0" w:color="5B9BD5" w:themeColor="accent1"/>
              <w:bottom w:val="single" w:sz="4" w:space="0" w:color="5B9BD5" w:themeColor="accent1"/>
            </w:tcBorders>
            <w:vAlign w:val="center"/>
          </w:tcPr>
          <w:p w14:paraId="335268B1" w14:textId="7E9C41BA" w:rsidR="0084109D" w:rsidRPr="0089656E" w:rsidRDefault="0084109D"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sidRPr="0089656E">
              <w:rPr>
                <w:rtl/>
              </w:rPr>
              <w:t>احداث انشعاب جد</w:t>
            </w:r>
            <w:r w:rsidRPr="0089656E">
              <w:rPr>
                <w:rFonts w:hint="cs"/>
                <w:rtl/>
              </w:rPr>
              <w:t>ی</w:t>
            </w:r>
            <w:r w:rsidRPr="0089656E">
              <w:rPr>
                <w:rFonts w:hint="eastAsia"/>
                <w:rtl/>
              </w:rPr>
              <w:t>د</w:t>
            </w:r>
            <w:r w:rsidRPr="0089656E">
              <w:rPr>
                <w:rtl/>
              </w:rPr>
              <w:t xml:space="preserve"> بر رو</w:t>
            </w:r>
            <w:r w:rsidRPr="0089656E">
              <w:rPr>
                <w:rFonts w:hint="cs"/>
                <w:rtl/>
              </w:rPr>
              <w:t>ی</w:t>
            </w:r>
            <w:r w:rsidRPr="0089656E">
              <w:rPr>
                <w:rtl/>
              </w:rPr>
              <w:t xml:space="preserve"> شبکه موجود</w:t>
            </w:r>
            <w:r w:rsidRPr="0089656E">
              <w:rPr>
                <w:rFonts w:hint="cs"/>
                <w:rtl/>
              </w:rPr>
              <w:t xml:space="preserve"> جهت تغذیه متقاضی جدید</w:t>
            </w:r>
          </w:p>
        </w:tc>
        <w:tc>
          <w:tcPr>
            <w:tcW w:w="602" w:type="pct"/>
            <w:vMerge/>
            <w:tcBorders>
              <w:top w:val="single" w:sz="4" w:space="0" w:color="5B9BD5" w:themeColor="accent1"/>
              <w:bottom w:val="single" w:sz="4" w:space="0" w:color="5B9BD5" w:themeColor="accent1"/>
            </w:tcBorders>
            <w:vAlign w:val="center"/>
          </w:tcPr>
          <w:p w14:paraId="7B871195" w14:textId="77777777" w:rsidR="0084109D" w:rsidRPr="0089656E" w:rsidRDefault="0084109D"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p>
        </w:tc>
        <w:tc>
          <w:tcPr>
            <w:tcW w:w="570" w:type="pct"/>
            <w:tcBorders>
              <w:top w:val="single" w:sz="4" w:space="0" w:color="5B9BD5" w:themeColor="accent1"/>
              <w:bottom w:val="single" w:sz="4" w:space="0" w:color="5B9BD5" w:themeColor="accent1"/>
            </w:tcBorders>
            <w:vAlign w:val="center"/>
          </w:tcPr>
          <w:p w14:paraId="07BA85AE" w14:textId="6B45092B" w:rsidR="0084109D" w:rsidRPr="0089656E" w:rsidRDefault="0084109D"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sidRPr="00BA07DB">
              <w:rPr>
                <w:rFonts w:cs="Calibri" w:hint="cs"/>
                <w:rtl/>
              </w:rPr>
              <w:t>_</w:t>
            </w:r>
          </w:p>
        </w:tc>
        <w:tc>
          <w:tcPr>
            <w:tcW w:w="652" w:type="pct"/>
            <w:gridSpan w:val="2"/>
            <w:tcBorders>
              <w:top w:val="single" w:sz="4" w:space="0" w:color="5B9BD5" w:themeColor="accent1"/>
              <w:bottom w:val="single" w:sz="4" w:space="0" w:color="5B9BD5" w:themeColor="accent1"/>
              <w:right w:val="single" w:sz="12" w:space="0" w:color="5B9BD5" w:themeColor="accent1"/>
            </w:tcBorders>
            <w:vAlign w:val="center"/>
          </w:tcPr>
          <w:p w14:paraId="19A72421" w14:textId="65E16E21" w:rsidR="0084109D" w:rsidRPr="0089656E" w:rsidRDefault="00886383"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74</w:t>
            </w:r>
          </w:p>
        </w:tc>
      </w:tr>
      <w:tr w:rsidR="00F85053" w:rsidRPr="0089656E" w14:paraId="71CBDB49" w14:textId="77777777" w:rsidTr="00C34473">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368" w:type="pct"/>
            <w:vMerge/>
            <w:tcBorders>
              <w:top w:val="single" w:sz="4" w:space="0" w:color="5B9BD5" w:themeColor="accent1"/>
              <w:left w:val="single" w:sz="12" w:space="0" w:color="5B9BD5" w:themeColor="accent1"/>
              <w:bottom w:val="single" w:sz="12" w:space="0" w:color="5B9BD5" w:themeColor="accent1"/>
            </w:tcBorders>
            <w:vAlign w:val="center"/>
          </w:tcPr>
          <w:p w14:paraId="747BBFE9" w14:textId="77777777" w:rsidR="0084109D" w:rsidRPr="0089656E" w:rsidRDefault="0084109D" w:rsidP="003B3ECB">
            <w:pPr>
              <w:pStyle w:val="ae"/>
              <w:framePr w:hSpace="0" w:wrap="auto" w:vAnchor="margin" w:xAlign="left" w:yAlign="inline"/>
              <w:suppressOverlap w:val="0"/>
              <w:rPr>
                <w:bCs/>
                <w:rtl/>
              </w:rPr>
            </w:pPr>
          </w:p>
        </w:tc>
        <w:tc>
          <w:tcPr>
            <w:tcW w:w="961" w:type="pct"/>
            <w:vMerge/>
            <w:tcBorders>
              <w:top w:val="single" w:sz="4" w:space="0" w:color="5B9BD5" w:themeColor="accent1"/>
              <w:bottom w:val="single" w:sz="12" w:space="0" w:color="5B9BD5" w:themeColor="accent1"/>
            </w:tcBorders>
            <w:vAlign w:val="center"/>
          </w:tcPr>
          <w:p w14:paraId="4A7E33B2" w14:textId="77777777" w:rsidR="0084109D" w:rsidRPr="0089656E" w:rsidRDefault="0084109D"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p>
        </w:tc>
        <w:tc>
          <w:tcPr>
            <w:tcW w:w="1847" w:type="pct"/>
            <w:tcBorders>
              <w:top w:val="single" w:sz="4" w:space="0" w:color="5B9BD5" w:themeColor="accent1"/>
              <w:bottom w:val="single" w:sz="12" w:space="0" w:color="5B9BD5" w:themeColor="accent1"/>
            </w:tcBorders>
            <w:vAlign w:val="center"/>
          </w:tcPr>
          <w:p w14:paraId="66921CC9" w14:textId="4B92658B" w:rsidR="0084109D" w:rsidRPr="0089656E" w:rsidRDefault="0084109D"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sidRPr="0089656E">
              <w:rPr>
                <w:rFonts w:hint="cs"/>
                <w:rtl/>
              </w:rPr>
              <w:t>بهینه سازی و افزایش ظرفیت شبکه موجود</w:t>
            </w:r>
          </w:p>
        </w:tc>
        <w:tc>
          <w:tcPr>
            <w:tcW w:w="602" w:type="pct"/>
            <w:vMerge/>
            <w:tcBorders>
              <w:top w:val="single" w:sz="4" w:space="0" w:color="5B9BD5" w:themeColor="accent1"/>
              <w:bottom w:val="single" w:sz="12" w:space="0" w:color="5B9BD5" w:themeColor="accent1"/>
            </w:tcBorders>
            <w:vAlign w:val="center"/>
          </w:tcPr>
          <w:p w14:paraId="0E674528" w14:textId="77777777" w:rsidR="0084109D" w:rsidRPr="0089656E" w:rsidRDefault="0084109D"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p>
        </w:tc>
        <w:tc>
          <w:tcPr>
            <w:tcW w:w="570" w:type="pct"/>
            <w:tcBorders>
              <w:top w:val="single" w:sz="4" w:space="0" w:color="5B9BD5" w:themeColor="accent1"/>
              <w:bottom w:val="single" w:sz="12" w:space="0" w:color="5B9BD5" w:themeColor="accent1"/>
            </w:tcBorders>
            <w:vAlign w:val="center"/>
          </w:tcPr>
          <w:p w14:paraId="2AD4C5DB" w14:textId="527D9A5A" w:rsidR="0084109D" w:rsidRPr="0089656E" w:rsidRDefault="0084109D"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sidRPr="00BA07DB">
              <w:rPr>
                <w:rFonts w:cs="Calibri" w:hint="cs"/>
                <w:rtl/>
              </w:rPr>
              <w:t>_</w:t>
            </w:r>
          </w:p>
        </w:tc>
        <w:tc>
          <w:tcPr>
            <w:tcW w:w="652" w:type="pct"/>
            <w:gridSpan w:val="2"/>
            <w:tcBorders>
              <w:top w:val="single" w:sz="4" w:space="0" w:color="5B9BD5" w:themeColor="accent1"/>
              <w:bottom w:val="single" w:sz="12" w:space="0" w:color="5B9BD5" w:themeColor="accent1"/>
              <w:right w:val="single" w:sz="12" w:space="0" w:color="5B9BD5" w:themeColor="accent1"/>
            </w:tcBorders>
            <w:vAlign w:val="center"/>
          </w:tcPr>
          <w:p w14:paraId="3FB7307C" w14:textId="18BA717A" w:rsidR="0084109D" w:rsidRPr="0089656E" w:rsidRDefault="00886383"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76</w:t>
            </w:r>
          </w:p>
        </w:tc>
      </w:tr>
      <w:tr w:rsidR="00F85053" w:rsidRPr="0089656E" w14:paraId="63CD9C87" w14:textId="77777777" w:rsidTr="00C34473">
        <w:trPr>
          <w:cnfStyle w:val="000000010000" w:firstRow="0" w:lastRow="0" w:firstColumn="0" w:lastColumn="0" w:oddVBand="0" w:evenVBand="0" w:oddHBand="0" w:evenHBand="1"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368" w:type="pct"/>
            <w:vMerge w:val="restart"/>
            <w:tcBorders>
              <w:top w:val="single" w:sz="12" w:space="0" w:color="5B9BD5" w:themeColor="accent1"/>
              <w:left w:val="single" w:sz="12" w:space="0" w:color="5B9BD5" w:themeColor="accent1"/>
              <w:bottom w:val="single" w:sz="4" w:space="0" w:color="5B9BD5" w:themeColor="accent1"/>
              <w:right w:val="single" w:sz="4" w:space="0" w:color="5B9BD5" w:themeColor="accent1"/>
            </w:tcBorders>
            <w:vAlign w:val="center"/>
          </w:tcPr>
          <w:p w14:paraId="34A88258" w14:textId="61EBDD91" w:rsidR="0084109D" w:rsidRPr="0089656E" w:rsidRDefault="0084109D" w:rsidP="003B3ECB">
            <w:pPr>
              <w:pStyle w:val="ae"/>
              <w:framePr w:hSpace="0" w:wrap="auto" w:vAnchor="margin" w:xAlign="left" w:yAlign="inline"/>
              <w:suppressOverlap w:val="0"/>
              <w:rPr>
                <w:bCs/>
                <w:rtl/>
              </w:rPr>
            </w:pPr>
            <w:r>
              <w:rPr>
                <w:rFonts w:hint="cs"/>
                <w:bCs/>
                <w:rtl/>
              </w:rPr>
              <w:t>10</w:t>
            </w:r>
          </w:p>
        </w:tc>
        <w:bookmarkStart w:id="647" w:name="_Toc78834835"/>
        <w:bookmarkStart w:id="648" w:name="_Toc78961537"/>
        <w:bookmarkStart w:id="649" w:name="_Toc79184475"/>
        <w:bookmarkStart w:id="650" w:name="_Toc79185049"/>
        <w:tc>
          <w:tcPr>
            <w:tcW w:w="961" w:type="pct"/>
            <w:vMerge w:val="restart"/>
            <w:tcBorders>
              <w:top w:val="single" w:sz="12" w:space="0" w:color="5B9BD5" w:themeColor="accent1"/>
              <w:left w:val="single" w:sz="4" w:space="0" w:color="5B9BD5" w:themeColor="accent1"/>
              <w:bottom w:val="single" w:sz="4" w:space="0" w:color="5B9BD5" w:themeColor="accent1"/>
              <w:right w:val="single" w:sz="4" w:space="0" w:color="5B9BD5" w:themeColor="accent1"/>
            </w:tcBorders>
            <w:vAlign w:val="center"/>
          </w:tcPr>
          <w:p w14:paraId="3F9D4981" w14:textId="442FAA2B" w:rsidR="0084109D" w:rsidRPr="0089656E" w:rsidRDefault="005579F2"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Pr>
                <w:rtl/>
              </w:rPr>
              <w:fldChar w:fldCharType="begin"/>
            </w:r>
            <w:r>
              <w:rPr>
                <w:rtl/>
              </w:rPr>
              <w:instrText xml:space="preserve"> </w:instrText>
            </w:r>
            <w:r>
              <w:instrText>HYPERLINK</w:instrText>
            </w:r>
            <w:r>
              <w:rPr>
                <w:rtl/>
              </w:rPr>
              <w:instrText xml:space="preserve">  \</w:instrText>
            </w:r>
            <w:r>
              <w:instrText>l</w:instrText>
            </w:r>
            <w:r>
              <w:rPr>
                <w:rtl/>
              </w:rPr>
              <w:instrText xml:space="preserve"> "_پ</w:instrText>
            </w:r>
            <w:r>
              <w:rPr>
                <w:rFonts w:hint="cs"/>
                <w:rtl/>
              </w:rPr>
              <w:instrText>ی</w:instrText>
            </w:r>
            <w:r>
              <w:rPr>
                <w:rFonts w:hint="eastAsia"/>
                <w:rtl/>
              </w:rPr>
              <w:instrText>وست</w:instrText>
            </w:r>
            <w:r>
              <w:rPr>
                <w:rtl/>
              </w:rPr>
              <w:instrText xml:space="preserve">_4_:" </w:instrText>
            </w:r>
            <w:r>
              <w:rPr>
                <w:rtl/>
              </w:rPr>
              <w:fldChar w:fldCharType="separate"/>
            </w:r>
            <w:r w:rsidR="0084109D" w:rsidRPr="005579F2">
              <w:rPr>
                <w:rStyle w:val="Hyperlink"/>
                <w:rFonts w:hint="cs"/>
                <w:rtl/>
              </w:rPr>
              <w:t>مثالهای کاربردی در محاسبات ظرفیت ترانسفورماتور</w:t>
            </w:r>
            <w:bookmarkEnd w:id="647"/>
            <w:bookmarkEnd w:id="648"/>
            <w:bookmarkEnd w:id="649"/>
            <w:bookmarkEnd w:id="650"/>
            <w:r>
              <w:rPr>
                <w:rtl/>
              </w:rPr>
              <w:fldChar w:fldCharType="end"/>
            </w:r>
          </w:p>
        </w:tc>
        <w:tc>
          <w:tcPr>
            <w:tcW w:w="1847" w:type="pct"/>
            <w:tcBorders>
              <w:top w:val="single" w:sz="12" w:space="0" w:color="5B9BD5" w:themeColor="accent1"/>
              <w:left w:val="single" w:sz="4" w:space="0" w:color="5B9BD5" w:themeColor="accent1"/>
              <w:bottom w:val="single" w:sz="4" w:space="0" w:color="5B9BD5" w:themeColor="accent1"/>
              <w:right w:val="single" w:sz="4" w:space="0" w:color="5B9BD5" w:themeColor="accent1"/>
            </w:tcBorders>
            <w:vAlign w:val="center"/>
          </w:tcPr>
          <w:p w14:paraId="22ACC1B1" w14:textId="77777777" w:rsidR="0084109D" w:rsidRPr="0089656E" w:rsidRDefault="0084109D"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sidRPr="0089656E">
              <w:rPr>
                <w:rFonts w:hint="cs"/>
                <w:rtl/>
              </w:rPr>
              <w:t>محاسبه ظرفیت ترانسفورماتور جدید</w:t>
            </w:r>
          </w:p>
          <w:p w14:paraId="1019A40C" w14:textId="2311E0AA" w:rsidR="0084109D" w:rsidRPr="00D45562" w:rsidRDefault="005253EA" w:rsidP="003B3ECB">
            <w:pPr>
              <w:bidi/>
              <w:jc w:val="center"/>
              <w:cnfStyle w:val="000000010000" w:firstRow="0" w:lastRow="0" w:firstColumn="0" w:lastColumn="0" w:oddVBand="0" w:evenVBand="0" w:oddHBand="0" w:evenHBand="1" w:firstRowFirstColumn="0" w:firstRowLastColumn="0" w:lastRowFirstColumn="0" w:lastRowLastColumn="0"/>
              <w:rPr>
                <w:rFonts w:eastAsiaTheme="majorEastAsia"/>
                <w:bCs/>
                <w:i/>
                <w:sz w:val="22"/>
                <w:szCs w:val="22"/>
                <w:rtl/>
                <w:lang w:bidi="fa-IR"/>
              </w:rPr>
            </w:pPr>
            <w:r>
              <w:rPr>
                <w:rFonts w:eastAsiaTheme="majorEastAsia" w:hint="cs"/>
                <w:bCs/>
                <w:i/>
                <w:sz w:val="22"/>
                <w:szCs w:val="22"/>
                <w:rtl/>
                <w:lang w:bidi="fa-IR"/>
              </w:rPr>
              <w:t>(</w:t>
            </w:r>
            <w:r w:rsidR="0084109D" w:rsidRPr="00D45562">
              <w:rPr>
                <w:rFonts w:eastAsiaTheme="majorEastAsia" w:hint="cs"/>
                <w:bCs/>
                <w:i/>
                <w:sz w:val="22"/>
                <w:szCs w:val="22"/>
                <w:rtl/>
                <w:lang w:bidi="fa-IR"/>
              </w:rPr>
              <w:t>برقرسانی در یک منطقه بدون مشترکین قبلی</w:t>
            </w:r>
            <w:r>
              <w:rPr>
                <w:rFonts w:eastAsiaTheme="majorEastAsia" w:hint="cs"/>
                <w:bCs/>
                <w:i/>
                <w:sz w:val="22"/>
                <w:szCs w:val="22"/>
                <w:rtl/>
                <w:lang w:bidi="fa-IR"/>
              </w:rPr>
              <w:t>)</w:t>
            </w:r>
          </w:p>
        </w:tc>
        <w:tc>
          <w:tcPr>
            <w:tcW w:w="602" w:type="pct"/>
            <w:vMerge w:val="restart"/>
            <w:tcBorders>
              <w:top w:val="single" w:sz="12" w:space="0" w:color="5B9BD5" w:themeColor="accent1"/>
              <w:left w:val="single" w:sz="4" w:space="0" w:color="5B9BD5" w:themeColor="accent1"/>
              <w:bottom w:val="single" w:sz="4" w:space="0" w:color="5B9BD5" w:themeColor="accent1"/>
              <w:right w:val="single" w:sz="4" w:space="0" w:color="5B9BD5" w:themeColor="accent1"/>
            </w:tcBorders>
            <w:vAlign w:val="center"/>
          </w:tcPr>
          <w:p w14:paraId="42B70D17" w14:textId="5600E12D" w:rsidR="0084109D" w:rsidRPr="0089656E" w:rsidRDefault="0084109D" w:rsidP="003B3ECB">
            <w:pPr>
              <w:pStyle w:val="ae"/>
              <w:framePr w:hSpace="0" w:wrap="auto" w:vAnchor="margin" w:xAlign="left" w:yAlign="inline"/>
              <w:suppressOverlap w:val="0"/>
              <w:jc w:val="left"/>
              <w:cnfStyle w:val="000000010000" w:firstRow="0" w:lastRow="0" w:firstColumn="0" w:lastColumn="0" w:oddVBand="0" w:evenVBand="0" w:oddHBand="0" w:evenHBand="1" w:firstRowFirstColumn="0" w:firstRowLastColumn="0" w:lastRowFirstColumn="0" w:lastRowLastColumn="0"/>
              <w:rPr>
                <w:rtl/>
              </w:rPr>
            </w:pPr>
            <w:r w:rsidRPr="0089656E">
              <w:rPr>
                <w:rFonts w:hint="cs"/>
                <w:rtl/>
              </w:rPr>
              <w:t>پیوست 4</w:t>
            </w:r>
          </w:p>
        </w:tc>
        <w:tc>
          <w:tcPr>
            <w:tcW w:w="570" w:type="pct"/>
            <w:tcBorders>
              <w:top w:val="single" w:sz="12" w:space="0" w:color="5B9BD5" w:themeColor="accent1"/>
              <w:left w:val="single" w:sz="4" w:space="0" w:color="5B9BD5" w:themeColor="accent1"/>
              <w:bottom w:val="single" w:sz="4" w:space="0" w:color="5B9BD5" w:themeColor="accent1"/>
              <w:right w:val="single" w:sz="4" w:space="0" w:color="5B9BD5" w:themeColor="accent1"/>
            </w:tcBorders>
            <w:vAlign w:val="center"/>
          </w:tcPr>
          <w:p w14:paraId="037E160F" w14:textId="37973F8B" w:rsidR="0084109D" w:rsidRPr="0089656E" w:rsidRDefault="0084109D"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sidRPr="00BA07DB">
              <w:rPr>
                <w:rFonts w:cs="Calibri" w:hint="cs"/>
                <w:rtl/>
              </w:rPr>
              <w:t>_</w:t>
            </w:r>
          </w:p>
        </w:tc>
        <w:tc>
          <w:tcPr>
            <w:tcW w:w="652" w:type="pct"/>
            <w:gridSpan w:val="2"/>
            <w:tcBorders>
              <w:top w:val="single" w:sz="12" w:space="0" w:color="5B9BD5" w:themeColor="accent1"/>
              <w:left w:val="single" w:sz="4" w:space="0" w:color="5B9BD5" w:themeColor="accent1"/>
              <w:bottom w:val="single" w:sz="4" w:space="0" w:color="5B9BD5" w:themeColor="accent1"/>
              <w:right w:val="single" w:sz="12" w:space="0" w:color="5B9BD5" w:themeColor="accent1"/>
            </w:tcBorders>
            <w:vAlign w:val="center"/>
          </w:tcPr>
          <w:p w14:paraId="1720E3BE" w14:textId="6D6D0C8E" w:rsidR="0084109D" w:rsidRPr="0089656E" w:rsidRDefault="00886383"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79</w:t>
            </w:r>
          </w:p>
        </w:tc>
      </w:tr>
      <w:tr w:rsidR="00F85053" w:rsidRPr="0089656E" w14:paraId="7F96D168" w14:textId="77777777" w:rsidTr="00C34473">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368" w:type="pct"/>
            <w:vMerge/>
            <w:tcBorders>
              <w:top w:val="single" w:sz="4" w:space="0" w:color="5B9BD5" w:themeColor="accent1"/>
              <w:left w:val="single" w:sz="12" w:space="0" w:color="5B9BD5" w:themeColor="accent1"/>
              <w:bottom w:val="single" w:sz="4" w:space="0" w:color="5B9BD5" w:themeColor="accent1"/>
              <w:right w:val="single" w:sz="4" w:space="0" w:color="5B9BD5" w:themeColor="accent1"/>
            </w:tcBorders>
            <w:vAlign w:val="center"/>
          </w:tcPr>
          <w:p w14:paraId="61FAE333" w14:textId="77777777" w:rsidR="0084109D" w:rsidRPr="0089656E" w:rsidRDefault="0084109D" w:rsidP="003B3ECB">
            <w:pPr>
              <w:pStyle w:val="ae"/>
              <w:framePr w:hSpace="0" w:wrap="auto" w:vAnchor="margin" w:xAlign="left" w:yAlign="inline"/>
              <w:suppressOverlap w:val="0"/>
              <w:rPr>
                <w:bCs/>
                <w:rtl/>
              </w:rPr>
            </w:pPr>
          </w:p>
        </w:tc>
        <w:tc>
          <w:tcPr>
            <w:tcW w:w="961" w:type="pct"/>
            <w:vMerge/>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70EAF48A" w14:textId="7B5FF9F4" w:rsidR="0084109D" w:rsidRPr="0089656E" w:rsidRDefault="0084109D"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p>
        </w:tc>
        <w:tc>
          <w:tcPr>
            <w:tcW w:w="1847" w:type="pct"/>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03168C0" w14:textId="77777777" w:rsidR="0084109D" w:rsidRPr="0089656E" w:rsidRDefault="0084109D"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sidRPr="0089656E">
              <w:rPr>
                <w:rFonts w:hint="cs"/>
                <w:rtl/>
              </w:rPr>
              <w:t>محاسبه ظرفیت ترانسفورماتور جدید</w:t>
            </w:r>
          </w:p>
          <w:p w14:paraId="00B44A3F" w14:textId="266958A6" w:rsidR="0084109D" w:rsidRPr="00C36220" w:rsidRDefault="005253EA" w:rsidP="003B3ECB">
            <w:pPr>
              <w:bidi/>
              <w:jc w:val="center"/>
              <w:cnfStyle w:val="000000100000" w:firstRow="0" w:lastRow="0" w:firstColumn="0" w:lastColumn="0" w:oddVBand="0" w:evenVBand="0" w:oddHBand="1" w:evenHBand="0" w:firstRowFirstColumn="0" w:firstRowLastColumn="0" w:lastRowFirstColumn="0" w:lastRowLastColumn="0"/>
              <w:rPr>
                <w:rFonts w:eastAsiaTheme="majorEastAsia"/>
                <w:bCs/>
                <w:i/>
                <w:sz w:val="22"/>
                <w:szCs w:val="22"/>
                <w:rtl/>
                <w:lang w:bidi="fa-IR"/>
              </w:rPr>
            </w:pPr>
            <w:r>
              <w:rPr>
                <w:rFonts w:eastAsiaTheme="majorEastAsia" w:hint="cs"/>
                <w:bCs/>
                <w:i/>
                <w:sz w:val="22"/>
                <w:szCs w:val="22"/>
                <w:rtl/>
                <w:lang w:bidi="fa-IR"/>
              </w:rPr>
              <w:t>(</w:t>
            </w:r>
            <w:r w:rsidR="0084109D" w:rsidRPr="00C36220">
              <w:rPr>
                <w:rFonts w:eastAsiaTheme="majorEastAsia" w:hint="cs"/>
                <w:bCs/>
                <w:i/>
                <w:sz w:val="22"/>
                <w:szCs w:val="22"/>
                <w:rtl/>
                <w:lang w:bidi="fa-IR"/>
              </w:rPr>
              <w:t xml:space="preserve"> با مشترکین موجود و متقاضیان جدید</w:t>
            </w:r>
            <w:r>
              <w:rPr>
                <w:rFonts w:eastAsiaTheme="majorEastAsia" w:hint="cs"/>
                <w:bCs/>
                <w:i/>
                <w:sz w:val="22"/>
                <w:szCs w:val="22"/>
                <w:rtl/>
                <w:lang w:bidi="fa-IR"/>
              </w:rPr>
              <w:t>)</w:t>
            </w:r>
          </w:p>
        </w:tc>
        <w:tc>
          <w:tcPr>
            <w:tcW w:w="602" w:type="pct"/>
            <w:vMerge/>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F910CF5" w14:textId="77777777" w:rsidR="0084109D" w:rsidRPr="0089656E" w:rsidRDefault="0084109D"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p>
        </w:tc>
        <w:tc>
          <w:tcPr>
            <w:tcW w:w="570" w:type="pct"/>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AAAE415" w14:textId="406D90F6" w:rsidR="0084109D" w:rsidRPr="0089656E" w:rsidRDefault="0084109D"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sidRPr="00BA07DB">
              <w:rPr>
                <w:rFonts w:cs="Calibri" w:hint="cs"/>
                <w:rtl/>
              </w:rPr>
              <w:t>_</w:t>
            </w:r>
          </w:p>
        </w:tc>
        <w:tc>
          <w:tcPr>
            <w:tcW w:w="652" w:type="pct"/>
            <w:gridSpan w:val="2"/>
            <w:tcBorders>
              <w:top w:val="single" w:sz="4" w:space="0" w:color="5B9BD5" w:themeColor="accent1"/>
              <w:left w:val="single" w:sz="4" w:space="0" w:color="5B9BD5" w:themeColor="accent1"/>
              <w:bottom w:val="single" w:sz="4" w:space="0" w:color="5B9BD5" w:themeColor="accent1"/>
              <w:right w:val="single" w:sz="12" w:space="0" w:color="5B9BD5" w:themeColor="accent1"/>
            </w:tcBorders>
            <w:vAlign w:val="center"/>
          </w:tcPr>
          <w:p w14:paraId="28FCA6C6" w14:textId="6B86E671" w:rsidR="0084109D" w:rsidRPr="0089656E" w:rsidRDefault="00886383"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80</w:t>
            </w:r>
          </w:p>
        </w:tc>
      </w:tr>
      <w:tr w:rsidR="00F85053" w:rsidRPr="0089656E" w14:paraId="44101ED1" w14:textId="77777777" w:rsidTr="00C34473">
        <w:trPr>
          <w:cnfStyle w:val="000000010000" w:firstRow="0" w:lastRow="0" w:firstColumn="0" w:lastColumn="0" w:oddVBand="0" w:evenVBand="0" w:oddHBand="0" w:evenHBand="1"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368" w:type="pct"/>
            <w:vMerge/>
            <w:tcBorders>
              <w:top w:val="single" w:sz="4" w:space="0" w:color="5B9BD5" w:themeColor="accent1"/>
              <w:left w:val="single" w:sz="12" w:space="0" w:color="5B9BD5" w:themeColor="accent1"/>
              <w:bottom w:val="single" w:sz="4" w:space="0" w:color="5B9BD5" w:themeColor="accent1"/>
              <w:right w:val="single" w:sz="4" w:space="0" w:color="5B9BD5" w:themeColor="accent1"/>
            </w:tcBorders>
            <w:vAlign w:val="center"/>
          </w:tcPr>
          <w:p w14:paraId="620DF1F5" w14:textId="77777777" w:rsidR="0084109D" w:rsidRPr="0089656E" w:rsidRDefault="0084109D" w:rsidP="003B3ECB">
            <w:pPr>
              <w:pStyle w:val="ae"/>
              <w:framePr w:hSpace="0" w:wrap="auto" w:vAnchor="margin" w:xAlign="left" w:yAlign="inline"/>
              <w:suppressOverlap w:val="0"/>
              <w:rPr>
                <w:bCs/>
                <w:rtl/>
              </w:rPr>
            </w:pPr>
          </w:p>
        </w:tc>
        <w:tc>
          <w:tcPr>
            <w:tcW w:w="961" w:type="pct"/>
            <w:vMerge/>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4C083B84" w14:textId="2C05040C" w:rsidR="0084109D" w:rsidRPr="0089656E" w:rsidRDefault="0084109D"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p>
        </w:tc>
        <w:tc>
          <w:tcPr>
            <w:tcW w:w="1847" w:type="pct"/>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69EB7D06" w14:textId="77777777" w:rsidR="0084109D" w:rsidRPr="0089656E" w:rsidRDefault="0084109D"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sidRPr="0089656E">
              <w:rPr>
                <w:rFonts w:hint="cs"/>
                <w:rtl/>
              </w:rPr>
              <w:t>محاسبه تقویت ظرفیت ترانسفورماتور موجود</w:t>
            </w:r>
          </w:p>
          <w:p w14:paraId="72E005ED" w14:textId="0A5D6F54" w:rsidR="0084109D" w:rsidRPr="00C36220" w:rsidRDefault="005253EA" w:rsidP="003B3ECB">
            <w:pPr>
              <w:bidi/>
              <w:jc w:val="center"/>
              <w:cnfStyle w:val="000000010000" w:firstRow="0" w:lastRow="0" w:firstColumn="0" w:lastColumn="0" w:oddVBand="0" w:evenVBand="0" w:oddHBand="0" w:evenHBand="1" w:firstRowFirstColumn="0" w:firstRowLastColumn="0" w:lastRowFirstColumn="0" w:lastRowLastColumn="0"/>
              <w:rPr>
                <w:rFonts w:eastAsiaTheme="majorEastAsia"/>
                <w:bCs/>
                <w:i/>
                <w:sz w:val="22"/>
                <w:szCs w:val="22"/>
                <w:rtl/>
                <w:lang w:bidi="fa-IR"/>
              </w:rPr>
            </w:pPr>
            <w:r>
              <w:rPr>
                <w:rFonts w:eastAsiaTheme="majorEastAsia" w:hint="cs"/>
                <w:bCs/>
                <w:i/>
                <w:sz w:val="22"/>
                <w:szCs w:val="22"/>
                <w:rtl/>
                <w:lang w:bidi="fa-IR"/>
              </w:rPr>
              <w:t>(</w:t>
            </w:r>
            <w:r w:rsidR="0084109D" w:rsidRPr="00C36220">
              <w:rPr>
                <w:rFonts w:eastAsiaTheme="majorEastAsia" w:hint="cs"/>
                <w:bCs/>
                <w:i/>
                <w:sz w:val="22"/>
                <w:szCs w:val="22"/>
                <w:rtl/>
                <w:lang w:bidi="fa-IR"/>
              </w:rPr>
              <w:t>بهینه سازی و</w:t>
            </w:r>
            <w:r w:rsidR="0084109D" w:rsidRPr="00C36220">
              <w:rPr>
                <w:rFonts w:eastAsiaTheme="majorEastAsia"/>
                <w:bCs/>
                <w:i/>
                <w:sz w:val="22"/>
                <w:szCs w:val="22"/>
                <w:rtl/>
                <w:lang w:bidi="fa-IR"/>
              </w:rPr>
              <w:t xml:space="preserve"> تقو</w:t>
            </w:r>
            <w:r w:rsidR="0084109D" w:rsidRPr="00C36220">
              <w:rPr>
                <w:rFonts w:eastAsiaTheme="majorEastAsia" w:hint="cs"/>
                <w:bCs/>
                <w:i/>
                <w:sz w:val="22"/>
                <w:szCs w:val="22"/>
                <w:rtl/>
                <w:lang w:bidi="fa-IR"/>
              </w:rPr>
              <w:t>ی</w:t>
            </w:r>
            <w:r w:rsidR="0084109D" w:rsidRPr="00C36220">
              <w:rPr>
                <w:rFonts w:eastAsiaTheme="majorEastAsia" w:hint="eastAsia"/>
                <w:bCs/>
                <w:i/>
                <w:sz w:val="22"/>
                <w:szCs w:val="22"/>
                <w:rtl/>
                <w:lang w:bidi="fa-IR"/>
              </w:rPr>
              <w:t>ت</w:t>
            </w:r>
            <w:r w:rsidR="0084109D" w:rsidRPr="00C36220">
              <w:rPr>
                <w:rFonts w:eastAsiaTheme="majorEastAsia" w:hint="cs"/>
                <w:bCs/>
                <w:i/>
                <w:sz w:val="22"/>
                <w:szCs w:val="22"/>
                <w:rtl/>
                <w:lang w:bidi="fa-IR"/>
              </w:rPr>
              <w:t xml:space="preserve"> ترانسفورماتور موجود</w:t>
            </w:r>
            <w:r>
              <w:rPr>
                <w:rFonts w:eastAsiaTheme="majorEastAsia" w:hint="cs"/>
                <w:bCs/>
                <w:i/>
                <w:sz w:val="22"/>
                <w:szCs w:val="22"/>
                <w:rtl/>
                <w:lang w:bidi="fa-IR"/>
              </w:rPr>
              <w:t>)</w:t>
            </w:r>
          </w:p>
        </w:tc>
        <w:tc>
          <w:tcPr>
            <w:tcW w:w="602" w:type="pct"/>
            <w:vMerge/>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750402C" w14:textId="77777777" w:rsidR="0084109D" w:rsidRPr="0089656E" w:rsidRDefault="0084109D"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p>
        </w:tc>
        <w:tc>
          <w:tcPr>
            <w:tcW w:w="570" w:type="pct"/>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7CBAA130" w14:textId="465F0290" w:rsidR="0084109D" w:rsidRPr="0089656E" w:rsidRDefault="0084109D"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sidRPr="00BA07DB">
              <w:rPr>
                <w:rFonts w:cs="Calibri" w:hint="cs"/>
                <w:rtl/>
              </w:rPr>
              <w:t>_</w:t>
            </w:r>
          </w:p>
        </w:tc>
        <w:tc>
          <w:tcPr>
            <w:tcW w:w="652" w:type="pct"/>
            <w:gridSpan w:val="2"/>
            <w:tcBorders>
              <w:top w:val="single" w:sz="4" w:space="0" w:color="5B9BD5" w:themeColor="accent1"/>
              <w:left w:val="single" w:sz="4" w:space="0" w:color="5B9BD5" w:themeColor="accent1"/>
              <w:bottom w:val="single" w:sz="4" w:space="0" w:color="5B9BD5" w:themeColor="accent1"/>
              <w:right w:val="single" w:sz="12" w:space="0" w:color="5B9BD5" w:themeColor="accent1"/>
            </w:tcBorders>
            <w:vAlign w:val="center"/>
          </w:tcPr>
          <w:p w14:paraId="1EC69A09" w14:textId="0182C278" w:rsidR="0084109D" w:rsidRPr="0089656E" w:rsidRDefault="00886383"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82</w:t>
            </w:r>
          </w:p>
        </w:tc>
      </w:tr>
      <w:tr w:rsidR="00F85053" w:rsidRPr="0089656E" w14:paraId="1A73CD1C" w14:textId="77777777" w:rsidTr="00C34473">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368" w:type="pct"/>
            <w:vMerge/>
            <w:tcBorders>
              <w:top w:val="single" w:sz="4" w:space="0" w:color="5B9BD5" w:themeColor="accent1"/>
              <w:left w:val="single" w:sz="12" w:space="0" w:color="5B9BD5" w:themeColor="accent1"/>
              <w:bottom w:val="single" w:sz="4" w:space="0" w:color="5B9BD5" w:themeColor="accent1"/>
              <w:right w:val="single" w:sz="4" w:space="0" w:color="5B9BD5" w:themeColor="accent1"/>
            </w:tcBorders>
            <w:vAlign w:val="center"/>
          </w:tcPr>
          <w:p w14:paraId="27A31A5C" w14:textId="77777777" w:rsidR="00622660" w:rsidRPr="0089656E" w:rsidRDefault="00622660" w:rsidP="003B3ECB">
            <w:pPr>
              <w:pStyle w:val="ae"/>
              <w:framePr w:hSpace="0" w:wrap="auto" w:vAnchor="margin" w:xAlign="left" w:yAlign="inline"/>
              <w:suppressOverlap w:val="0"/>
              <w:rPr>
                <w:bCs/>
                <w:rtl/>
              </w:rPr>
            </w:pPr>
          </w:p>
        </w:tc>
        <w:tc>
          <w:tcPr>
            <w:tcW w:w="961" w:type="pct"/>
            <w:vMerge/>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3737012E" w14:textId="77777777" w:rsidR="00622660" w:rsidRPr="0089656E" w:rsidRDefault="00622660"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p>
        </w:tc>
        <w:tc>
          <w:tcPr>
            <w:tcW w:w="1847" w:type="pct"/>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54351FAC" w14:textId="1BD00878" w:rsidR="00622660" w:rsidRPr="0089656E" w:rsidRDefault="00622660" w:rsidP="003B3ECB">
            <w:pPr>
              <w:pStyle w:val="ae"/>
              <w:framePr w:hSpace="0" w:wrap="auto" w:vAnchor="margin" w:xAlign="left" w:yAlign="inline"/>
              <w:spacing w:line="192" w:lineRule="auto"/>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محاسبه جابجایی و تقویت ترانسفورماتور موجود و بهینه سازی شبکه فشار ضعیف</w:t>
            </w:r>
          </w:p>
        </w:tc>
        <w:tc>
          <w:tcPr>
            <w:tcW w:w="602" w:type="pct"/>
            <w:vMerge/>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150CDAC9" w14:textId="77777777" w:rsidR="00622660" w:rsidRPr="0089656E" w:rsidRDefault="00622660"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p>
        </w:tc>
        <w:tc>
          <w:tcPr>
            <w:tcW w:w="570" w:type="pct"/>
            <w:tcBorders>
              <w:top w:val="single" w:sz="4" w:space="0" w:color="5B9BD5" w:themeColor="accent1"/>
              <w:left w:val="single" w:sz="4" w:space="0" w:color="5B9BD5" w:themeColor="accent1"/>
              <w:bottom w:val="single" w:sz="4" w:space="0" w:color="5B9BD5" w:themeColor="accent1"/>
              <w:right w:val="single" w:sz="4" w:space="0" w:color="5B9BD5" w:themeColor="accent1"/>
            </w:tcBorders>
            <w:vAlign w:val="center"/>
          </w:tcPr>
          <w:p w14:paraId="29320792" w14:textId="268B3E30" w:rsidR="00622660" w:rsidRPr="00BA07DB" w:rsidRDefault="00622660"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Fonts w:cs="Calibri"/>
                <w:rtl/>
              </w:rPr>
            </w:pPr>
            <w:r>
              <w:rPr>
                <w:rFonts w:cs="Calibri" w:hint="cs"/>
                <w:rtl/>
              </w:rPr>
              <w:t>_</w:t>
            </w:r>
          </w:p>
        </w:tc>
        <w:tc>
          <w:tcPr>
            <w:tcW w:w="652" w:type="pct"/>
            <w:gridSpan w:val="2"/>
            <w:tcBorders>
              <w:top w:val="single" w:sz="4" w:space="0" w:color="5B9BD5" w:themeColor="accent1"/>
              <w:left w:val="single" w:sz="4" w:space="0" w:color="5B9BD5" w:themeColor="accent1"/>
              <w:bottom w:val="single" w:sz="4" w:space="0" w:color="5B9BD5" w:themeColor="accent1"/>
              <w:right w:val="single" w:sz="12" w:space="0" w:color="5B9BD5" w:themeColor="accent1"/>
            </w:tcBorders>
            <w:vAlign w:val="center"/>
          </w:tcPr>
          <w:p w14:paraId="7F592881" w14:textId="7B9777C0" w:rsidR="00622660" w:rsidRDefault="00886383"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84</w:t>
            </w:r>
          </w:p>
        </w:tc>
      </w:tr>
      <w:tr w:rsidR="00F85053" w:rsidRPr="0089656E" w14:paraId="45BB342F" w14:textId="77777777" w:rsidTr="00C34473">
        <w:trPr>
          <w:cnfStyle w:val="000000010000" w:firstRow="0" w:lastRow="0" w:firstColumn="0" w:lastColumn="0" w:oddVBand="0" w:evenVBand="0" w:oddHBand="0" w:evenHBand="1" w:firstRowFirstColumn="0" w:firstRowLastColumn="0" w:lastRowFirstColumn="0" w:lastRowLastColumn="0"/>
          <w:trHeight w:val="669"/>
        </w:trPr>
        <w:tc>
          <w:tcPr>
            <w:cnfStyle w:val="001000000000" w:firstRow="0" w:lastRow="0" w:firstColumn="1" w:lastColumn="0" w:oddVBand="0" w:evenVBand="0" w:oddHBand="0" w:evenHBand="0" w:firstRowFirstColumn="0" w:firstRowLastColumn="0" w:lastRowFirstColumn="0" w:lastRowLastColumn="0"/>
            <w:tcW w:w="368" w:type="pct"/>
            <w:vMerge/>
            <w:tcBorders>
              <w:top w:val="single" w:sz="4" w:space="0" w:color="5B9BD5" w:themeColor="accent1"/>
              <w:left w:val="single" w:sz="12" w:space="0" w:color="5B9BD5" w:themeColor="accent1"/>
              <w:bottom w:val="single" w:sz="12" w:space="0" w:color="5B9BD5" w:themeColor="accent1"/>
              <w:right w:val="single" w:sz="4" w:space="0" w:color="5B9BD5" w:themeColor="accent1"/>
            </w:tcBorders>
            <w:vAlign w:val="center"/>
          </w:tcPr>
          <w:p w14:paraId="2F32F9B4" w14:textId="77777777" w:rsidR="0084109D" w:rsidRPr="0089656E" w:rsidRDefault="0084109D" w:rsidP="003B3ECB">
            <w:pPr>
              <w:pStyle w:val="ae"/>
              <w:framePr w:hSpace="0" w:wrap="auto" w:vAnchor="margin" w:xAlign="left" w:yAlign="inline"/>
              <w:suppressOverlap w:val="0"/>
              <w:rPr>
                <w:bCs/>
                <w:rtl/>
              </w:rPr>
            </w:pPr>
          </w:p>
        </w:tc>
        <w:tc>
          <w:tcPr>
            <w:tcW w:w="961" w:type="pct"/>
            <w:vMerge/>
            <w:tcBorders>
              <w:top w:val="single" w:sz="4" w:space="0" w:color="5B9BD5" w:themeColor="accent1"/>
              <w:left w:val="single" w:sz="4" w:space="0" w:color="5B9BD5" w:themeColor="accent1"/>
              <w:bottom w:val="single" w:sz="12" w:space="0" w:color="5B9BD5" w:themeColor="accent1"/>
              <w:right w:val="single" w:sz="4" w:space="0" w:color="5B9BD5" w:themeColor="accent1"/>
            </w:tcBorders>
            <w:vAlign w:val="center"/>
          </w:tcPr>
          <w:p w14:paraId="51A22E27" w14:textId="58A78DF6" w:rsidR="0084109D" w:rsidRPr="0089656E" w:rsidRDefault="0084109D"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p>
        </w:tc>
        <w:tc>
          <w:tcPr>
            <w:tcW w:w="1847" w:type="pct"/>
            <w:tcBorders>
              <w:top w:val="single" w:sz="4" w:space="0" w:color="5B9BD5" w:themeColor="accent1"/>
              <w:left w:val="single" w:sz="4" w:space="0" w:color="5B9BD5" w:themeColor="accent1"/>
              <w:bottom w:val="single" w:sz="12" w:space="0" w:color="5B9BD5" w:themeColor="accent1"/>
              <w:right w:val="single" w:sz="4" w:space="0" w:color="5B9BD5" w:themeColor="accent1"/>
            </w:tcBorders>
            <w:vAlign w:val="center"/>
          </w:tcPr>
          <w:p w14:paraId="48EA6CBC" w14:textId="6E8FB981" w:rsidR="0084109D" w:rsidRPr="0089656E" w:rsidRDefault="0084109D" w:rsidP="003B3ECB">
            <w:pPr>
              <w:pStyle w:val="ae"/>
              <w:framePr w:hSpace="0" w:wrap="auto" w:vAnchor="margin" w:xAlign="left" w:yAlign="inline"/>
              <w:spacing w:line="192" w:lineRule="auto"/>
              <w:suppressOverlap w:val="0"/>
              <w:cnfStyle w:val="000000010000" w:firstRow="0" w:lastRow="0" w:firstColumn="0" w:lastColumn="0" w:oddVBand="0" w:evenVBand="0" w:oddHBand="0" w:evenHBand="1" w:firstRowFirstColumn="0" w:firstRowLastColumn="0" w:lastRowFirstColumn="0" w:lastRowLastColumn="0"/>
            </w:pPr>
            <w:bookmarkStart w:id="651" w:name="_Toc78834836"/>
            <w:bookmarkStart w:id="652" w:name="_Toc78961538"/>
            <w:bookmarkStart w:id="653" w:name="_Toc79184476"/>
            <w:bookmarkStart w:id="654" w:name="_Toc79185050"/>
            <w:r w:rsidRPr="0089656E">
              <w:rPr>
                <w:rFonts w:hint="cs"/>
                <w:rtl/>
              </w:rPr>
              <w:t>محاسبه ظرفیت ترانسفورماتور جدید</w:t>
            </w:r>
            <w:bookmarkEnd w:id="651"/>
            <w:bookmarkEnd w:id="652"/>
            <w:bookmarkEnd w:id="653"/>
            <w:bookmarkEnd w:id="654"/>
          </w:p>
          <w:p w14:paraId="55D17E1C" w14:textId="214C6F9E" w:rsidR="0084109D" w:rsidRPr="00C36220" w:rsidRDefault="008E29A1" w:rsidP="003B3ECB">
            <w:pPr>
              <w:bidi/>
              <w:spacing w:line="192" w:lineRule="auto"/>
              <w:jc w:val="center"/>
              <w:cnfStyle w:val="000000010000" w:firstRow="0" w:lastRow="0" w:firstColumn="0" w:lastColumn="0" w:oddVBand="0" w:evenVBand="0" w:oddHBand="0" w:evenHBand="1" w:firstRowFirstColumn="0" w:firstRowLastColumn="0" w:lastRowFirstColumn="0" w:lastRowLastColumn="0"/>
              <w:rPr>
                <w:rFonts w:eastAsiaTheme="majorEastAsia"/>
                <w:bCs/>
                <w:i/>
                <w:sz w:val="22"/>
                <w:szCs w:val="22"/>
                <w:rtl/>
                <w:lang w:bidi="fa-IR"/>
              </w:rPr>
            </w:pPr>
            <w:r>
              <w:rPr>
                <w:rFonts w:eastAsiaTheme="majorEastAsia" w:hint="cs"/>
                <w:bCs/>
                <w:i/>
                <w:sz w:val="22"/>
                <w:szCs w:val="22"/>
                <w:rtl/>
                <w:lang w:bidi="fa-IR"/>
              </w:rPr>
              <w:t>(</w:t>
            </w:r>
            <w:r w:rsidR="0084109D" w:rsidRPr="00C36220">
              <w:rPr>
                <w:rFonts w:eastAsiaTheme="majorEastAsia" w:hint="cs"/>
                <w:bCs/>
                <w:i/>
                <w:sz w:val="22"/>
                <w:szCs w:val="22"/>
                <w:rtl/>
                <w:lang w:bidi="fa-IR"/>
              </w:rPr>
              <w:t>م</w:t>
            </w:r>
            <w:r w:rsidR="0084109D">
              <w:rPr>
                <w:rFonts w:eastAsiaTheme="majorEastAsia" w:hint="cs"/>
                <w:bCs/>
                <w:i/>
                <w:sz w:val="22"/>
                <w:szCs w:val="22"/>
                <w:rtl/>
                <w:lang w:bidi="fa-IR"/>
              </w:rPr>
              <w:t>ش</w:t>
            </w:r>
            <w:r w:rsidR="0084109D" w:rsidRPr="00C36220">
              <w:rPr>
                <w:rFonts w:eastAsiaTheme="majorEastAsia" w:hint="cs"/>
                <w:bCs/>
                <w:i/>
                <w:sz w:val="22"/>
                <w:szCs w:val="22"/>
                <w:rtl/>
                <w:lang w:bidi="fa-IR"/>
              </w:rPr>
              <w:t>ترک دیماندی</w:t>
            </w:r>
            <w:r w:rsidR="0084109D" w:rsidRPr="008E29A1">
              <w:rPr>
                <w:rFonts w:eastAsiaTheme="majorEastAsia" w:hint="cs"/>
                <w:bCs/>
                <w:i/>
                <w:sz w:val="6"/>
                <w:szCs w:val="6"/>
                <w:rtl/>
                <w:lang w:bidi="fa-IR"/>
              </w:rPr>
              <w:t xml:space="preserve"> </w:t>
            </w:r>
            <w:r w:rsidR="0084109D" w:rsidRPr="00C36220">
              <w:rPr>
                <w:rFonts w:eastAsiaTheme="majorEastAsia" w:hint="cs"/>
                <w:bCs/>
                <w:i/>
                <w:sz w:val="22"/>
                <w:szCs w:val="22"/>
                <w:rtl/>
                <w:lang w:bidi="fa-IR"/>
              </w:rPr>
              <w:t>( خصوصی )</w:t>
            </w:r>
            <w:r>
              <w:rPr>
                <w:rFonts w:eastAsiaTheme="majorEastAsia" w:hint="cs"/>
                <w:bCs/>
                <w:i/>
                <w:sz w:val="22"/>
                <w:szCs w:val="22"/>
                <w:rtl/>
                <w:lang w:bidi="fa-IR"/>
              </w:rPr>
              <w:t>)</w:t>
            </w:r>
          </w:p>
        </w:tc>
        <w:tc>
          <w:tcPr>
            <w:tcW w:w="602" w:type="pct"/>
            <w:vMerge/>
            <w:tcBorders>
              <w:top w:val="single" w:sz="4" w:space="0" w:color="5B9BD5" w:themeColor="accent1"/>
              <w:left w:val="single" w:sz="4" w:space="0" w:color="5B9BD5" w:themeColor="accent1"/>
              <w:bottom w:val="single" w:sz="12" w:space="0" w:color="5B9BD5" w:themeColor="accent1"/>
              <w:right w:val="single" w:sz="4" w:space="0" w:color="5B9BD5" w:themeColor="accent1"/>
            </w:tcBorders>
            <w:vAlign w:val="center"/>
          </w:tcPr>
          <w:p w14:paraId="60DFE03F" w14:textId="77777777" w:rsidR="0084109D" w:rsidRPr="0089656E" w:rsidRDefault="0084109D"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p>
        </w:tc>
        <w:tc>
          <w:tcPr>
            <w:tcW w:w="570" w:type="pct"/>
            <w:tcBorders>
              <w:top w:val="single" w:sz="4" w:space="0" w:color="5B9BD5" w:themeColor="accent1"/>
              <w:left w:val="single" w:sz="4" w:space="0" w:color="5B9BD5" w:themeColor="accent1"/>
              <w:bottom w:val="single" w:sz="12" w:space="0" w:color="5B9BD5" w:themeColor="accent1"/>
              <w:right w:val="single" w:sz="4" w:space="0" w:color="5B9BD5" w:themeColor="accent1"/>
            </w:tcBorders>
            <w:vAlign w:val="center"/>
          </w:tcPr>
          <w:p w14:paraId="07AAB632" w14:textId="45F215F2" w:rsidR="0084109D" w:rsidRPr="0089656E" w:rsidRDefault="0084109D"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sidRPr="00BA07DB">
              <w:rPr>
                <w:rFonts w:cs="Calibri" w:hint="cs"/>
                <w:rtl/>
              </w:rPr>
              <w:t>_</w:t>
            </w:r>
          </w:p>
        </w:tc>
        <w:tc>
          <w:tcPr>
            <w:tcW w:w="652" w:type="pct"/>
            <w:gridSpan w:val="2"/>
            <w:tcBorders>
              <w:top w:val="single" w:sz="4" w:space="0" w:color="5B9BD5" w:themeColor="accent1"/>
              <w:left w:val="single" w:sz="4" w:space="0" w:color="5B9BD5" w:themeColor="accent1"/>
              <w:bottom w:val="single" w:sz="12" w:space="0" w:color="5B9BD5" w:themeColor="accent1"/>
              <w:right w:val="single" w:sz="12" w:space="0" w:color="5B9BD5" w:themeColor="accent1"/>
            </w:tcBorders>
            <w:vAlign w:val="center"/>
          </w:tcPr>
          <w:p w14:paraId="3B1C3F75" w14:textId="5128A083" w:rsidR="0084109D" w:rsidRPr="0089656E" w:rsidRDefault="00886383"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90</w:t>
            </w:r>
          </w:p>
        </w:tc>
      </w:tr>
      <w:tr w:rsidR="00F85053" w:rsidRPr="0089656E" w14:paraId="3E086ED6" w14:textId="77777777" w:rsidTr="00C34473">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368" w:type="pct"/>
            <w:vMerge w:val="restart"/>
            <w:tcBorders>
              <w:top w:val="single" w:sz="12" w:space="0" w:color="5B9BD5" w:themeColor="accent1"/>
              <w:left w:val="single" w:sz="12" w:space="0" w:color="5B9BD5" w:themeColor="accent1"/>
              <w:bottom w:val="single" w:sz="4" w:space="0" w:color="5B9BD5" w:themeColor="accent1"/>
            </w:tcBorders>
            <w:vAlign w:val="center"/>
          </w:tcPr>
          <w:p w14:paraId="12B12F29" w14:textId="030CDF95" w:rsidR="0084109D" w:rsidRPr="0089656E" w:rsidRDefault="0084109D" w:rsidP="003B3ECB">
            <w:pPr>
              <w:pStyle w:val="ae"/>
              <w:framePr w:hSpace="0" w:wrap="auto" w:vAnchor="margin" w:xAlign="left" w:yAlign="inline"/>
              <w:suppressOverlap w:val="0"/>
              <w:rPr>
                <w:bCs/>
                <w:rtl/>
              </w:rPr>
            </w:pPr>
            <w:r>
              <w:rPr>
                <w:rFonts w:hint="cs"/>
                <w:bCs/>
                <w:rtl/>
              </w:rPr>
              <w:t>11</w:t>
            </w:r>
          </w:p>
        </w:tc>
        <w:bookmarkStart w:id="655" w:name="_Toc78834837"/>
        <w:bookmarkStart w:id="656" w:name="_Toc78961539"/>
        <w:bookmarkStart w:id="657" w:name="_Toc79184477"/>
        <w:bookmarkStart w:id="658" w:name="_Toc79185051"/>
        <w:tc>
          <w:tcPr>
            <w:tcW w:w="961" w:type="pct"/>
            <w:vMerge w:val="restart"/>
            <w:tcBorders>
              <w:top w:val="single" w:sz="12" w:space="0" w:color="5B9BD5" w:themeColor="accent1"/>
              <w:bottom w:val="single" w:sz="4" w:space="0" w:color="5B9BD5" w:themeColor="accent1"/>
            </w:tcBorders>
            <w:vAlign w:val="center"/>
          </w:tcPr>
          <w:p w14:paraId="326AE1DB" w14:textId="2521A746" w:rsidR="0084109D" w:rsidRPr="0089656E" w:rsidRDefault="005579F2"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Pr>
                <w:rtl/>
              </w:rPr>
              <w:fldChar w:fldCharType="begin"/>
            </w:r>
            <w:r>
              <w:rPr>
                <w:rtl/>
              </w:rPr>
              <w:instrText xml:space="preserve"> </w:instrText>
            </w:r>
            <w:r>
              <w:instrText>HYPERLINK</w:instrText>
            </w:r>
            <w:r>
              <w:rPr>
                <w:rtl/>
              </w:rPr>
              <w:instrText xml:space="preserve">  \</w:instrText>
            </w:r>
            <w:r>
              <w:instrText>l</w:instrText>
            </w:r>
            <w:r>
              <w:rPr>
                <w:rtl/>
              </w:rPr>
              <w:instrText xml:space="preserve"> "_پ</w:instrText>
            </w:r>
            <w:r>
              <w:rPr>
                <w:rFonts w:hint="cs"/>
                <w:rtl/>
              </w:rPr>
              <w:instrText>ی</w:instrText>
            </w:r>
            <w:r>
              <w:rPr>
                <w:rFonts w:hint="eastAsia"/>
                <w:rtl/>
              </w:rPr>
              <w:instrText>وست</w:instrText>
            </w:r>
            <w:r>
              <w:rPr>
                <w:rtl/>
              </w:rPr>
              <w:instrText xml:space="preserve">_5_-" </w:instrText>
            </w:r>
            <w:r>
              <w:rPr>
                <w:rtl/>
              </w:rPr>
              <w:fldChar w:fldCharType="separate"/>
            </w:r>
            <w:r w:rsidR="0084109D" w:rsidRPr="005579F2">
              <w:rPr>
                <w:rStyle w:val="Hyperlink"/>
                <w:rFonts w:hint="cs"/>
                <w:rtl/>
              </w:rPr>
              <w:t>مثالهای کاربردی در</w:t>
            </w:r>
            <w:r w:rsidR="0084109D" w:rsidRPr="005579F2">
              <w:rPr>
                <w:rStyle w:val="Hyperlink"/>
                <w:rFonts w:hint="cs"/>
                <w:sz w:val="8"/>
                <w:szCs w:val="8"/>
                <w:rtl/>
              </w:rPr>
              <w:t xml:space="preserve">  </w:t>
            </w:r>
            <w:r w:rsidR="0084109D" w:rsidRPr="005579F2">
              <w:rPr>
                <w:rStyle w:val="Hyperlink"/>
                <w:rFonts w:hint="cs"/>
                <w:rtl/>
              </w:rPr>
              <w:t>احداث و بهینه سازی</w:t>
            </w:r>
            <w:r w:rsidR="0084109D" w:rsidRPr="005579F2">
              <w:rPr>
                <w:rStyle w:val="Hyperlink"/>
                <w:rFonts w:hint="cs"/>
                <w:sz w:val="2"/>
                <w:szCs w:val="2"/>
                <w:rtl/>
              </w:rPr>
              <w:t xml:space="preserve"> </w:t>
            </w:r>
            <w:r w:rsidR="0084109D" w:rsidRPr="005579F2">
              <w:rPr>
                <w:rStyle w:val="Hyperlink"/>
                <w:rFonts w:hint="cs"/>
                <w:rtl/>
              </w:rPr>
              <w:t xml:space="preserve"> شبکه های  فشار ضعیف</w:t>
            </w:r>
            <w:bookmarkEnd w:id="655"/>
            <w:bookmarkEnd w:id="656"/>
            <w:bookmarkEnd w:id="657"/>
            <w:bookmarkEnd w:id="658"/>
            <w:r>
              <w:rPr>
                <w:rtl/>
              </w:rPr>
              <w:fldChar w:fldCharType="end"/>
            </w:r>
          </w:p>
        </w:tc>
        <w:tc>
          <w:tcPr>
            <w:tcW w:w="1847" w:type="pct"/>
            <w:tcBorders>
              <w:top w:val="single" w:sz="12" w:space="0" w:color="5B9BD5" w:themeColor="accent1"/>
              <w:bottom w:val="single" w:sz="4" w:space="0" w:color="5B9BD5" w:themeColor="accent1"/>
            </w:tcBorders>
            <w:vAlign w:val="center"/>
          </w:tcPr>
          <w:p w14:paraId="49675D9C" w14:textId="484BAAD4" w:rsidR="0084109D" w:rsidRPr="0089656E" w:rsidRDefault="0084109D"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sidRPr="00827326">
              <w:rPr>
                <w:rFonts w:hint="cs"/>
                <w:rtl/>
              </w:rPr>
              <w:t>احداث فیدر جدید ( مشترکین جدید)</w:t>
            </w:r>
          </w:p>
        </w:tc>
        <w:tc>
          <w:tcPr>
            <w:tcW w:w="602" w:type="pct"/>
            <w:vMerge w:val="restart"/>
            <w:tcBorders>
              <w:top w:val="single" w:sz="12" w:space="0" w:color="5B9BD5" w:themeColor="accent1"/>
              <w:bottom w:val="single" w:sz="4" w:space="0" w:color="5B9BD5" w:themeColor="accent1"/>
            </w:tcBorders>
            <w:vAlign w:val="center"/>
          </w:tcPr>
          <w:p w14:paraId="1D7EF55A" w14:textId="31B2E6A7" w:rsidR="0084109D" w:rsidRPr="0089656E" w:rsidRDefault="0084109D" w:rsidP="003B3ECB">
            <w:pPr>
              <w:pStyle w:val="ae"/>
              <w:framePr w:hSpace="0" w:wrap="auto" w:vAnchor="margin" w:xAlign="left" w:yAlign="inline"/>
              <w:suppressOverlap w:val="0"/>
              <w:jc w:val="left"/>
              <w:cnfStyle w:val="000000100000" w:firstRow="0" w:lastRow="0" w:firstColumn="0" w:lastColumn="0" w:oddVBand="0" w:evenVBand="0" w:oddHBand="1" w:evenHBand="0" w:firstRowFirstColumn="0" w:firstRowLastColumn="0" w:lastRowFirstColumn="0" w:lastRowLastColumn="0"/>
              <w:rPr>
                <w:rtl/>
              </w:rPr>
            </w:pPr>
            <w:r w:rsidRPr="0089656E">
              <w:rPr>
                <w:rFonts w:hint="cs"/>
                <w:rtl/>
              </w:rPr>
              <w:t>پیوست 5</w:t>
            </w:r>
          </w:p>
        </w:tc>
        <w:tc>
          <w:tcPr>
            <w:tcW w:w="570" w:type="pct"/>
            <w:tcBorders>
              <w:top w:val="single" w:sz="12" w:space="0" w:color="5B9BD5" w:themeColor="accent1"/>
              <w:bottom w:val="single" w:sz="4" w:space="0" w:color="5B9BD5" w:themeColor="accent1"/>
            </w:tcBorders>
            <w:vAlign w:val="center"/>
          </w:tcPr>
          <w:p w14:paraId="2A9742B5" w14:textId="7340B143" w:rsidR="0084109D" w:rsidRPr="0089656E" w:rsidRDefault="0084109D"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sidRPr="00BA07DB">
              <w:rPr>
                <w:rFonts w:cs="Calibri" w:hint="cs"/>
                <w:rtl/>
              </w:rPr>
              <w:t>_</w:t>
            </w:r>
          </w:p>
        </w:tc>
        <w:tc>
          <w:tcPr>
            <w:tcW w:w="652" w:type="pct"/>
            <w:gridSpan w:val="2"/>
            <w:tcBorders>
              <w:top w:val="single" w:sz="12" w:space="0" w:color="5B9BD5" w:themeColor="accent1"/>
              <w:bottom w:val="single" w:sz="4" w:space="0" w:color="5B9BD5" w:themeColor="accent1"/>
              <w:right w:val="single" w:sz="12" w:space="0" w:color="5B9BD5" w:themeColor="accent1"/>
            </w:tcBorders>
            <w:vAlign w:val="center"/>
          </w:tcPr>
          <w:p w14:paraId="07E6D866" w14:textId="5E4BA6FA" w:rsidR="0084109D" w:rsidRPr="0089656E" w:rsidRDefault="00886383"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92</w:t>
            </w:r>
          </w:p>
        </w:tc>
      </w:tr>
      <w:tr w:rsidR="00F85053" w:rsidRPr="0089656E" w14:paraId="4FF05E68" w14:textId="77777777" w:rsidTr="00C34473">
        <w:trPr>
          <w:cnfStyle w:val="000000010000" w:firstRow="0" w:lastRow="0" w:firstColumn="0" w:lastColumn="0" w:oddVBand="0" w:evenVBand="0" w:oddHBand="0" w:evenHBand="1"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368" w:type="pct"/>
            <w:vMerge/>
            <w:tcBorders>
              <w:top w:val="single" w:sz="4" w:space="0" w:color="5B9BD5" w:themeColor="accent1"/>
              <w:left w:val="single" w:sz="12" w:space="0" w:color="5B9BD5" w:themeColor="accent1"/>
              <w:bottom w:val="single" w:sz="4" w:space="0" w:color="5B9BD5" w:themeColor="accent1"/>
            </w:tcBorders>
            <w:vAlign w:val="center"/>
          </w:tcPr>
          <w:p w14:paraId="6490E0E8" w14:textId="77777777" w:rsidR="0084109D" w:rsidRPr="0089656E" w:rsidRDefault="0084109D" w:rsidP="003B3ECB">
            <w:pPr>
              <w:pStyle w:val="ae"/>
              <w:framePr w:hSpace="0" w:wrap="auto" w:vAnchor="margin" w:xAlign="left" w:yAlign="inline"/>
              <w:suppressOverlap w:val="0"/>
              <w:rPr>
                <w:bCs/>
                <w:rtl/>
              </w:rPr>
            </w:pPr>
          </w:p>
        </w:tc>
        <w:tc>
          <w:tcPr>
            <w:tcW w:w="961" w:type="pct"/>
            <w:vMerge/>
            <w:tcBorders>
              <w:top w:val="single" w:sz="4" w:space="0" w:color="5B9BD5" w:themeColor="accent1"/>
              <w:bottom w:val="single" w:sz="4" w:space="0" w:color="5B9BD5" w:themeColor="accent1"/>
            </w:tcBorders>
            <w:vAlign w:val="center"/>
          </w:tcPr>
          <w:p w14:paraId="251103F7" w14:textId="77777777" w:rsidR="0084109D" w:rsidRPr="0089656E" w:rsidRDefault="0084109D"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p>
        </w:tc>
        <w:tc>
          <w:tcPr>
            <w:tcW w:w="1847" w:type="pct"/>
            <w:tcBorders>
              <w:top w:val="single" w:sz="4" w:space="0" w:color="5B9BD5" w:themeColor="accent1"/>
              <w:bottom w:val="single" w:sz="4" w:space="0" w:color="5B9BD5" w:themeColor="accent1"/>
            </w:tcBorders>
            <w:vAlign w:val="center"/>
          </w:tcPr>
          <w:p w14:paraId="18D1F2D9" w14:textId="29C0BBD4" w:rsidR="0084109D" w:rsidRPr="0089656E" w:rsidRDefault="0084109D"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sidRPr="00827326">
              <w:rPr>
                <w:rFonts w:hint="cs"/>
                <w:rtl/>
              </w:rPr>
              <w:t>احداث فیدر جدید بر روی شبکه موجود</w:t>
            </w:r>
          </w:p>
        </w:tc>
        <w:tc>
          <w:tcPr>
            <w:tcW w:w="602" w:type="pct"/>
            <w:vMerge/>
            <w:tcBorders>
              <w:top w:val="single" w:sz="4" w:space="0" w:color="5B9BD5" w:themeColor="accent1"/>
              <w:bottom w:val="single" w:sz="4" w:space="0" w:color="5B9BD5" w:themeColor="accent1"/>
            </w:tcBorders>
            <w:vAlign w:val="center"/>
          </w:tcPr>
          <w:p w14:paraId="495E39AF" w14:textId="77777777" w:rsidR="0084109D" w:rsidRPr="0089656E" w:rsidRDefault="0084109D"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p>
        </w:tc>
        <w:tc>
          <w:tcPr>
            <w:tcW w:w="570" w:type="pct"/>
            <w:tcBorders>
              <w:top w:val="single" w:sz="4" w:space="0" w:color="5B9BD5" w:themeColor="accent1"/>
              <w:bottom w:val="single" w:sz="4" w:space="0" w:color="5B9BD5" w:themeColor="accent1"/>
            </w:tcBorders>
            <w:vAlign w:val="center"/>
          </w:tcPr>
          <w:p w14:paraId="3ED7DA06" w14:textId="13DD5B11" w:rsidR="0084109D" w:rsidRPr="0089656E" w:rsidRDefault="0084109D"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sidRPr="00BA07DB">
              <w:rPr>
                <w:rFonts w:cs="Calibri" w:hint="cs"/>
                <w:rtl/>
              </w:rPr>
              <w:t>_</w:t>
            </w:r>
          </w:p>
        </w:tc>
        <w:tc>
          <w:tcPr>
            <w:tcW w:w="652" w:type="pct"/>
            <w:gridSpan w:val="2"/>
            <w:tcBorders>
              <w:top w:val="single" w:sz="4" w:space="0" w:color="5B9BD5" w:themeColor="accent1"/>
              <w:bottom w:val="single" w:sz="4" w:space="0" w:color="5B9BD5" w:themeColor="accent1"/>
              <w:right w:val="single" w:sz="12" w:space="0" w:color="5B9BD5" w:themeColor="accent1"/>
            </w:tcBorders>
            <w:vAlign w:val="center"/>
          </w:tcPr>
          <w:p w14:paraId="79D3DDC9" w14:textId="39A789C8" w:rsidR="0084109D" w:rsidRPr="0089656E" w:rsidRDefault="00886383"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96</w:t>
            </w:r>
          </w:p>
        </w:tc>
      </w:tr>
      <w:tr w:rsidR="00F85053" w:rsidRPr="0089656E" w14:paraId="580F1C69" w14:textId="77777777" w:rsidTr="00C34473">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368" w:type="pct"/>
            <w:vMerge/>
            <w:tcBorders>
              <w:top w:val="single" w:sz="4" w:space="0" w:color="5B9BD5" w:themeColor="accent1"/>
              <w:left w:val="single" w:sz="12" w:space="0" w:color="5B9BD5" w:themeColor="accent1"/>
              <w:bottom w:val="single" w:sz="4" w:space="0" w:color="5B9BD5" w:themeColor="accent1"/>
            </w:tcBorders>
            <w:vAlign w:val="center"/>
          </w:tcPr>
          <w:p w14:paraId="4E98F1E3" w14:textId="77777777" w:rsidR="0084109D" w:rsidRPr="0089656E" w:rsidRDefault="0084109D" w:rsidP="003B3ECB">
            <w:pPr>
              <w:pStyle w:val="ae"/>
              <w:framePr w:hSpace="0" w:wrap="auto" w:vAnchor="margin" w:xAlign="left" w:yAlign="inline"/>
              <w:suppressOverlap w:val="0"/>
              <w:rPr>
                <w:bCs/>
                <w:rtl/>
              </w:rPr>
            </w:pPr>
          </w:p>
        </w:tc>
        <w:tc>
          <w:tcPr>
            <w:tcW w:w="961" w:type="pct"/>
            <w:vMerge/>
            <w:tcBorders>
              <w:top w:val="single" w:sz="4" w:space="0" w:color="5B9BD5" w:themeColor="accent1"/>
              <w:bottom w:val="single" w:sz="4" w:space="0" w:color="5B9BD5" w:themeColor="accent1"/>
            </w:tcBorders>
            <w:vAlign w:val="center"/>
          </w:tcPr>
          <w:p w14:paraId="5C847A5D" w14:textId="77777777" w:rsidR="0084109D" w:rsidRPr="0089656E" w:rsidRDefault="0084109D"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p>
        </w:tc>
        <w:tc>
          <w:tcPr>
            <w:tcW w:w="1847" w:type="pct"/>
            <w:tcBorders>
              <w:top w:val="single" w:sz="4" w:space="0" w:color="5B9BD5" w:themeColor="accent1"/>
              <w:bottom w:val="single" w:sz="4" w:space="0" w:color="5B9BD5" w:themeColor="accent1"/>
            </w:tcBorders>
            <w:vAlign w:val="center"/>
          </w:tcPr>
          <w:p w14:paraId="61572703" w14:textId="173D83CB" w:rsidR="0084109D" w:rsidRPr="0089656E" w:rsidRDefault="0084109D"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sidRPr="00827326">
              <w:rPr>
                <w:rFonts w:hint="cs"/>
                <w:rtl/>
              </w:rPr>
              <w:t>افزایش مشترکین بر روی شبکه موجود</w:t>
            </w:r>
          </w:p>
        </w:tc>
        <w:tc>
          <w:tcPr>
            <w:tcW w:w="602" w:type="pct"/>
            <w:vMerge/>
            <w:tcBorders>
              <w:top w:val="single" w:sz="4" w:space="0" w:color="5B9BD5" w:themeColor="accent1"/>
              <w:bottom w:val="single" w:sz="4" w:space="0" w:color="5B9BD5" w:themeColor="accent1"/>
            </w:tcBorders>
            <w:vAlign w:val="center"/>
          </w:tcPr>
          <w:p w14:paraId="67808723" w14:textId="77777777" w:rsidR="0084109D" w:rsidRPr="0089656E" w:rsidRDefault="0084109D"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p>
        </w:tc>
        <w:tc>
          <w:tcPr>
            <w:tcW w:w="570" w:type="pct"/>
            <w:tcBorders>
              <w:top w:val="single" w:sz="4" w:space="0" w:color="5B9BD5" w:themeColor="accent1"/>
              <w:bottom w:val="single" w:sz="4" w:space="0" w:color="5B9BD5" w:themeColor="accent1"/>
            </w:tcBorders>
            <w:vAlign w:val="center"/>
          </w:tcPr>
          <w:p w14:paraId="48CD3CE1" w14:textId="2DFB5B3E" w:rsidR="0084109D" w:rsidRPr="0089656E" w:rsidRDefault="0084109D"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sidRPr="00BA07DB">
              <w:rPr>
                <w:rFonts w:cs="Calibri" w:hint="cs"/>
                <w:rtl/>
              </w:rPr>
              <w:t>_</w:t>
            </w:r>
          </w:p>
        </w:tc>
        <w:tc>
          <w:tcPr>
            <w:tcW w:w="652" w:type="pct"/>
            <w:gridSpan w:val="2"/>
            <w:tcBorders>
              <w:top w:val="single" w:sz="4" w:space="0" w:color="5B9BD5" w:themeColor="accent1"/>
              <w:bottom w:val="single" w:sz="4" w:space="0" w:color="5B9BD5" w:themeColor="accent1"/>
              <w:right w:val="single" w:sz="12" w:space="0" w:color="5B9BD5" w:themeColor="accent1"/>
            </w:tcBorders>
            <w:vAlign w:val="center"/>
          </w:tcPr>
          <w:p w14:paraId="04A5648D" w14:textId="3FF043D6" w:rsidR="0084109D" w:rsidRPr="0089656E" w:rsidRDefault="00886383"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100</w:t>
            </w:r>
          </w:p>
        </w:tc>
      </w:tr>
      <w:tr w:rsidR="00F85053" w:rsidRPr="0089656E" w14:paraId="5B42BB47" w14:textId="77777777" w:rsidTr="00C34473">
        <w:trPr>
          <w:cnfStyle w:val="000000010000" w:firstRow="0" w:lastRow="0" w:firstColumn="0" w:lastColumn="0" w:oddVBand="0" w:evenVBand="0" w:oddHBand="0" w:evenHBand="1"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368" w:type="pct"/>
            <w:vMerge/>
            <w:tcBorders>
              <w:top w:val="single" w:sz="4" w:space="0" w:color="5B9BD5" w:themeColor="accent1"/>
              <w:left w:val="single" w:sz="12" w:space="0" w:color="5B9BD5" w:themeColor="accent1"/>
              <w:bottom w:val="single" w:sz="12" w:space="0" w:color="5B9BD5" w:themeColor="accent1"/>
            </w:tcBorders>
            <w:vAlign w:val="center"/>
          </w:tcPr>
          <w:p w14:paraId="144B67D8" w14:textId="77777777" w:rsidR="0084109D" w:rsidRPr="0089656E" w:rsidRDefault="0084109D" w:rsidP="003B3ECB">
            <w:pPr>
              <w:pStyle w:val="ae"/>
              <w:framePr w:hSpace="0" w:wrap="auto" w:vAnchor="margin" w:xAlign="left" w:yAlign="inline"/>
              <w:suppressOverlap w:val="0"/>
              <w:rPr>
                <w:bCs/>
                <w:rtl/>
              </w:rPr>
            </w:pPr>
          </w:p>
        </w:tc>
        <w:tc>
          <w:tcPr>
            <w:tcW w:w="961" w:type="pct"/>
            <w:vMerge/>
            <w:tcBorders>
              <w:top w:val="single" w:sz="4" w:space="0" w:color="5B9BD5" w:themeColor="accent1"/>
              <w:bottom w:val="single" w:sz="12" w:space="0" w:color="5B9BD5" w:themeColor="accent1"/>
            </w:tcBorders>
            <w:vAlign w:val="center"/>
          </w:tcPr>
          <w:p w14:paraId="2BDB8FFA" w14:textId="77777777" w:rsidR="0084109D" w:rsidRPr="0089656E" w:rsidRDefault="0084109D"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p>
        </w:tc>
        <w:tc>
          <w:tcPr>
            <w:tcW w:w="1847" w:type="pct"/>
            <w:tcBorders>
              <w:top w:val="single" w:sz="4" w:space="0" w:color="5B9BD5" w:themeColor="accent1"/>
              <w:bottom w:val="single" w:sz="12" w:space="0" w:color="5B9BD5" w:themeColor="accent1"/>
            </w:tcBorders>
            <w:vAlign w:val="center"/>
          </w:tcPr>
          <w:p w14:paraId="212F40BD" w14:textId="2975DC02" w:rsidR="0084109D" w:rsidRPr="0089656E" w:rsidRDefault="0084109D"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sidRPr="00827326">
              <w:rPr>
                <w:rFonts w:hint="cs"/>
                <w:rtl/>
              </w:rPr>
              <w:t>بهینه سازی فیدرهای موجود شبکه فشار ضعیف</w:t>
            </w:r>
          </w:p>
        </w:tc>
        <w:tc>
          <w:tcPr>
            <w:tcW w:w="602" w:type="pct"/>
            <w:vMerge/>
            <w:tcBorders>
              <w:top w:val="single" w:sz="4" w:space="0" w:color="5B9BD5" w:themeColor="accent1"/>
              <w:bottom w:val="single" w:sz="12" w:space="0" w:color="5B9BD5" w:themeColor="accent1"/>
            </w:tcBorders>
            <w:vAlign w:val="center"/>
          </w:tcPr>
          <w:p w14:paraId="2CD3611D" w14:textId="77777777" w:rsidR="0084109D" w:rsidRPr="0089656E" w:rsidRDefault="0084109D"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p>
        </w:tc>
        <w:tc>
          <w:tcPr>
            <w:tcW w:w="570" w:type="pct"/>
            <w:tcBorders>
              <w:top w:val="single" w:sz="4" w:space="0" w:color="5B9BD5" w:themeColor="accent1"/>
              <w:bottom w:val="single" w:sz="12" w:space="0" w:color="5B9BD5" w:themeColor="accent1"/>
            </w:tcBorders>
            <w:vAlign w:val="center"/>
          </w:tcPr>
          <w:p w14:paraId="44414FD4" w14:textId="1EE8189E" w:rsidR="0084109D" w:rsidRPr="0089656E" w:rsidRDefault="0084109D" w:rsidP="003B3ECB">
            <w:pPr>
              <w:pStyle w:val="ae"/>
              <w:framePr w:hSpace="0" w:wrap="auto" w:vAnchor="margin" w:xAlign="left" w:yAlign="inline"/>
              <w:tabs>
                <w:tab w:val="clear" w:pos="1236"/>
                <w:tab w:val="left" w:pos="1489"/>
              </w:tabs>
              <w:suppressOverlap w:val="0"/>
              <w:cnfStyle w:val="000000010000" w:firstRow="0" w:lastRow="0" w:firstColumn="0" w:lastColumn="0" w:oddVBand="0" w:evenVBand="0" w:oddHBand="0" w:evenHBand="1" w:firstRowFirstColumn="0" w:firstRowLastColumn="0" w:lastRowFirstColumn="0" w:lastRowLastColumn="0"/>
              <w:rPr>
                <w:rtl/>
              </w:rPr>
            </w:pPr>
            <w:r w:rsidRPr="00BA07DB">
              <w:rPr>
                <w:rFonts w:cs="Calibri" w:hint="cs"/>
                <w:rtl/>
              </w:rPr>
              <w:t>_</w:t>
            </w:r>
          </w:p>
        </w:tc>
        <w:tc>
          <w:tcPr>
            <w:tcW w:w="652" w:type="pct"/>
            <w:gridSpan w:val="2"/>
            <w:tcBorders>
              <w:top w:val="single" w:sz="4" w:space="0" w:color="5B9BD5" w:themeColor="accent1"/>
              <w:bottom w:val="single" w:sz="12" w:space="0" w:color="5B9BD5" w:themeColor="accent1"/>
              <w:right w:val="single" w:sz="12" w:space="0" w:color="5B9BD5" w:themeColor="accent1"/>
            </w:tcBorders>
            <w:vAlign w:val="center"/>
          </w:tcPr>
          <w:p w14:paraId="18A05DFF" w14:textId="07731CBE" w:rsidR="0084109D" w:rsidRPr="0089656E" w:rsidRDefault="00886383"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105</w:t>
            </w:r>
          </w:p>
        </w:tc>
      </w:tr>
    </w:tbl>
    <w:tbl>
      <w:tblPr>
        <w:tblStyle w:val="GridTable4-Accent1"/>
        <w:bidiVisual/>
        <w:tblW w:w="5032" w:type="pct"/>
        <w:tblInd w:w="69" w:type="dxa"/>
        <w:tblLayout w:type="fixed"/>
        <w:tblLook w:val="04A0" w:firstRow="1" w:lastRow="0" w:firstColumn="1" w:lastColumn="0" w:noHBand="0" w:noVBand="1"/>
      </w:tblPr>
      <w:tblGrid>
        <w:gridCol w:w="716"/>
        <w:gridCol w:w="1378"/>
        <w:gridCol w:w="5010"/>
        <w:gridCol w:w="903"/>
        <w:gridCol w:w="703"/>
        <w:gridCol w:w="1278"/>
      </w:tblGrid>
      <w:tr w:rsidR="00334961" w:rsidRPr="0089656E" w14:paraId="3E8B2B41" w14:textId="77777777" w:rsidTr="00334961">
        <w:trPr>
          <w:cnfStyle w:val="100000000000" w:firstRow="1" w:lastRow="0" w:firstColumn="0" w:lastColumn="0" w:oddVBand="0" w:evenVBand="0" w:oddHBand="0"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5000" w:type="pct"/>
            <w:gridSpan w:val="6"/>
            <w:tcBorders>
              <w:top w:val="nil"/>
              <w:left w:val="nil"/>
              <w:bottom w:val="single" w:sz="12" w:space="0" w:color="8EAADB" w:themeColor="accent5" w:themeTint="99"/>
              <w:right w:val="nil"/>
            </w:tcBorders>
            <w:shd w:val="clear" w:color="auto" w:fill="auto"/>
            <w:vAlign w:val="center"/>
          </w:tcPr>
          <w:p w14:paraId="057D9A0A" w14:textId="77777777" w:rsidR="00334961" w:rsidRPr="0072298D" w:rsidRDefault="00334961" w:rsidP="003B3ECB">
            <w:pPr>
              <w:tabs>
                <w:tab w:val="left" w:pos="1236"/>
              </w:tabs>
              <w:bidi/>
              <w:jc w:val="center"/>
              <w:rPr>
                <w:rFonts w:asciiTheme="minorHAnsi" w:hAnsiTheme="minorHAnsi"/>
                <w:b w:val="0"/>
                <w:bCs w:val="0"/>
                <w:noProof w:val="0"/>
                <w:color w:val="auto"/>
                <w:sz w:val="22"/>
                <w:szCs w:val="22"/>
                <w:rtl/>
                <w:lang w:bidi="fa-IR"/>
              </w:rPr>
            </w:pPr>
            <w:r w:rsidRPr="0072298D">
              <w:rPr>
                <w:rFonts w:hint="cs"/>
                <w:b w:val="0"/>
                <w:i/>
                <w:sz w:val="22"/>
                <w:szCs w:val="22"/>
                <w:rtl/>
                <w:lang w:bidi="fa-IR"/>
              </w:rPr>
              <w:lastRenderedPageBreak/>
              <w:t>ادامه جدول 1 : راهنمای دستورالعمل</w:t>
            </w:r>
          </w:p>
        </w:tc>
      </w:tr>
      <w:tr w:rsidR="00334961" w:rsidRPr="0089656E" w14:paraId="077417C5" w14:textId="77777777" w:rsidTr="00334961">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358" w:type="pct"/>
            <w:tcBorders>
              <w:top w:val="single" w:sz="12" w:space="0" w:color="8EAADB" w:themeColor="accent5" w:themeTint="99"/>
              <w:left w:val="single" w:sz="12" w:space="0" w:color="8EAADB" w:themeColor="accent5" w:themeTint="99"/>
              <w:bottom w:val="single" w:sz="8" w:space="0" w:color="8EAADB" w:themeColor="accent5" w:themeTint="99"/>
              <w:right w:val="single" w:sz="8" w:space="0" w:color="8EAADB" w:themeColor="accent5" w:themeTint="99"/>
            </w:tcBorders>
            <w:shd w:val="clear" w:color="auto" w:fill="9CC2E5" w:themeFill="accent1" w:themeFillTint="99"/>
            <w:vAlign w:val="center"/>
          </w:tcPr>
          <w:p w14:paraId="7C072A3C" w14:textId="77777777" w:rsidR="00334961" w:rsidRPr="004D012D" w:rsidRDefault="00334961" w:rsidP="003B3ECB">
            <w:pPr>
              <w:pStyle w:val="ae"/>
              <w:framePr w:hSpace="0" w:wrap="auto" w:vAnchor="margin" w:xAlign="left" w:yAlign="inline"/>
              <w:suppressOverlap w:val="0"/>
              <w:rPr>
                <w:rFonts w:asciiTheme="minorHAnsi" w:hAnsiTheme="minorHAnsi"/>
                <w:b w:val="0"/>
                <w:bCs/>
                <w:noProof w:val="0"/>
                <w:color w:val="auto"/>
                <w:rtl/>
              </w:rPr>
            </w:pPr>
            <w:r w:rsidRPr="004D012D">
              <w:rPr>
                <w:rFonts w:asciiTheme="minorHAnsi" w:hAnsiTheme="minorHAnsi" w:hint="cs"/>
                <w:b w:val="0"/>
                <w:bCs/>
                <w:noProof w:val="0"/>
                <w:color w:val="auto"/>
                <w:rtl/>
              </w:rPr>
              <w:t>ردیف</w:t>
            </w:r>
          </w:p>
        </w:tc>
        <w:tc>
          <w:tcPr>
            <w:tcW w:w="690" w:type="pct"/>
            <w:tcBorders>
              <w:top w:val="single" w:sz="12"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shd w:val="clear" w:color="auto" w:fill="9CC2E5" w:themeFill="accent1" w:themeFillTint="99"/>
            <w:vAlign w:val="center"/>
          </w:tcPr>
          <w:p w14:paraId="39EC46E5" w14:textId="77777777" w:rsidR="00334961" w:rsidRPr="004D012D" w:rsidRDefault="00334961"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Fonts w:asciiTheme="minorHAnsi" w:hAnsiTheme="minorHAnsi"/>
                <w:noProof w:val="0"/>
                <w:color w:val="auto"/>
              </w:rPr>
            </w:pPr>
            <w:r w:rsidRPr="004D012D">
              <w:rPr>
                <w:rFonts w:asciiTheme="minorHAnsi" w:hAnsiTheme="minorHAnsi" w:hint="cs"/>
                <w:noProof w:val="0"/>
                <w:color w:val="auto"/>
                <w:rtl/>
              </w:rPr>
              <w:t>سرفصل</w:t>
            </w:r>
          </w:p>
        </w:tc>
        <w:tc>
          <w:tcPr>
            <w:tcW w:w="2508" w:type="pct"/>
            <w:tcBorders>
              <w:top w:val="single" w:sz="12"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shd w:val="clear" w:color="auto" w:fill="9CC2E5" w:themeFill="accent1" w:themeFillTint="99"/>
            <w:vAlign w:val="center"/>
          </w:tcPr>
          <w:p w14:paraId="386885D9" w14:textId="77777777" w:rsidR="00334961" w:rsidRPr="004D012D" w:rsidRDefault="00334961"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Fonts w:asciiTheme="minorHAnsi" w:hAnsiTheme="minorHAnsi"/>
                <w:noProof w:val="0"/>
                <w:color w:val="auto"/>
                <w:rtl/>
              </w:rPr>
            </w:pPr>
            <w:r w:rsidRPr="004D012D">
              <w:rPr>
                <w:rFonts w:asciiTheme="minorHAnsi" w:hAnsiTheme="minorHAnsi" w:hint="cs"/>
                <w:noProof w:val="0"/>
                <w:color w:val="auto"/>
                <w:rtl/>
              </w:rPr>
              <w:t>موضوع</w:t>
            </w:r>
          </w:p>
        </w:tc>
        <w:tc>
          <w:tcPr>
            <w:tcW w:w="452" w:type="pct"/>
            <w:tcBorders>
              <w:top w:val="single" w:sz="12"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shd w:val="clear" w:color="auto" w:fill="9CC2E5" w:themeFill="accent1" w:themeFillTint="99"/>
            <w:vAlign w:val="center"/>
          </w:tcPr>
          <w:p w14:paraId="1CE3BAB0" w14:textId="77777777" w:rsidR="00334961" w:rsidRPr="004D012D" w:rsidRDefault="00334961"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Fonts w:asciiTheme="minorHAnsi" w:hAnsiTheme="minorHAnsi"/>
                <w:noProof w:val="0"/>
                <w:color w:val="auto"/>
                <w:rtl/>
              </w:rPr>
            </w:pPr>
            <w:r w:rsidRPr="004D012D">
              <w:rPr>
                <w:rFonts w:asciiTheme="minorHAnsi" w:hAnsiTheme="minorHAnsi" w:hint="cs"/>
                <w:noProof w:val="0"/>
                <w:color w:val="auto"/>
                <w:rtl/>
              </w:rPr>
              <w:t>بخش</w:t>
            </w:r>
          </w:p>
        </w:tc>
        <w:tc>
          <w:tcPr>
            <w:tcW w:w="352" w:type="pct"/>
            <w:tcBorders>
              <w:top w:val="single" w:sz="12"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shd w:val="clear" w:color="auto" w:fill="9CC2E5" w:themeFill="accent1" w:themeFillTint="99"/>
            <w:vAlign w:val="center"/>
          </w:tcPr>
          <w:p w14:paraId="677DB825" w14:textId="77777777" w:rsidR="00334961" w:rsidRPr="004D012D" w:rsidRDefault="00334961"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Fonts w:asciiTheme="minorHAnsi" w:hAnsiTheme="minorHAnsi"/>
                <w:noProof w:val="0"/>
                <w:color w:val="auto"/>
                <w:rtl/>
              </w:rPr>
            </w:pPr>
            <w:r w:rsidRPr="004D012D">
              <w:rPr>
                <w:rFonts w:asciiTheme="minorHAnsi" w:hAnsiTheme="minorHAnsi" w:hint="cs"/>
                <w:noProof w:val="0"/>
                <w:color w:val="auto"/>
                <w:rtl/>
              </w:rPr>
              <w:t>بند</w:t>
            </w:r>
          </w:p>
        </w:tc>
        <w:tc>
          <w:tcPr>
            <w:tcW w:w="640" w:type="pct"/>
            <w:tcBorders>
              <w:top w:val="single" w:sz="12" w:space="0" w:color="8EAADB" w:themeColor="accent5" w:themeTint="99"/>
              <w:left w:val="single" w:sz="8" w:space="0" w:color="8EAADB" w:themeColor="accent5" w:themeTint="99"/>
              <w:bottom w:val="single" w:sz="8" w:space="0" w:color="8EAADB" w:themeColor="accent5" w:themeTint="99"/>
              <w:right w:val="single" w:sz="12" w:space="0" w:color="8EAADB" w:themeColor="accent5" w:themeTint="99"/>
            </w:tcBorders>
            <w:shd w:val="clear" w:color="auto" w:fill="9CC2E5" w:themeFill="accent1" w:themeFillTint="99"/>
            <w:vAlign w:val="center"/>
          </w:tcPr>
          <w:p w14:paraId="5D0E44D9" w14:textId="77777777" w:rsidR="00334961" w:rsidRPr="004D012D" w:rsidRDefault="00334961"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Fonts w:asciiTheme="minorHAnsi" w:hAnsiTheme="minorHAnsi"/>
                <w:noProof w:val="0"/>
                <w:color w:val="auto"/>
                <w:rtl/>
              </w:rPr>
            </w:pPr>
            <w:r w:rsidRPr="004D012D">
              <w:rPr>
                <w:rFonts w:asciiTheme="minorHAnsi" w:hAnsiTheme="minorHAnsi" w:hint="cs"/>
                <w:noProof w:val="0"/>
                <w:color w:val="auto"/>
                <w:rtl/>
              </w:rPr>
              <w:t>شماره صفحه</w:t>
            </w:r>
          </w:p>
        </w:tc>
      </w:tr>
      <w:tr w:rsidR="00334961" w:rsidRPr="0089656E" w14:paraId="08AC020D" w14:textId="77777777" w:rsidTr="00334961">
        <w:trPr>
          <w:trHeight w:val="245"/>
        </w:trPr>
        <w:tc>
          <w:tcPr>
            <w:cnfStyle w:val="001000000000" w:firstRow="0" w:lastRow="0" w:firstColumn="1" w:lastColumn="0" w:oddVBand="0" w:evenVBand="0" w:oddHBand="0" w:evenHBand="0" w:firstRowFirstColumn="0" w:firstRowLastColumn="0" w:lastRowFirstColumn="0" w:lastRowLastColumn="0"/>
            <w:tcW w:w="358" w:type="pct"/>
            <w:vMerge w:val="restart"/>
            <w:tcBorders>
              <w:top w:val="single" w:sz="8" w:space="0" w:color="8EAADB" w:themeColor="accent5" w:themeTint="99"/>
              <w:left w:val="single" w:sz="12" w:space="0" w:color="8EAADB" w:themeColor="accent5" w:themeTint="99"/>
              <w:bottom w:val="single" w:sz="8" w:space="0" w:color="8EAADB" w:themeColor="accent5" w:themeTint="99"/>
              <w:right w:val="single" w:sz="8" w:space="0" w:color="8EAADB" w:themeColor="accent5" w:themeTint="99"/>
            </w:tcBorders>
            <w:vAlign w:val="center"/>
          </w:tcPr>
          <w:p w14:paraId="0BC0995E" w14:textId="77777777" w:rsidR="00334961" w:rsidRPr="0089656E" w:rsidRDefault="00334961" w:rsidP="003B3ECB">
            <w:pPr>
              <w:tabs>
                <w:tab w:val="left" w:pos="1236"/>
              </w:tabs>
              <w:bidi/>
              <w:jc w:val="center"/>
              <w:rPr>
                <w:rFonts w:asciiTheme="minorHAnsi" w:hAnsiTheme="minorHAnsi"/>
                <w:noProof w:val="0"/>
                <w:color w:val="auto"/>
                <w:sz w:val="21"/>
                <w:szCs w:val="21"/>
                <w:rtl/>
                <w:lang w:bidi="fa-IR"/>
              </w:rPr>
            </w:pPr>
            <w:r>
              <w:rPr>
                <w:rFonts w:asciiTheme="minorHAnsi" w:hAnsiTheme="minorHAnsi" w:hint="cs"/>
                <w:noProof w:val="0"/>
                <w:color w:val="auto"/>
                <w:sz w:val="21"/>
                <w:szCs w:val="21"/>
                <w:rtl/>
                <w:lang w:bidi="fa-IR"/>
              </w:rPr>
              <w:t>12</w:t>
            </w:r>
          </w:p>
        </w:tc>
        <w:tc>
          <w:tcPr>
            <w:tcW w:w="690" w:type="pct"/>
            <w:vMerge w:val="restar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76C8527C" w14:textId="77777777" w:rsidR="00334961" w:rsidRPr="0089656E" w:rsidRDefault="00704C8A"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hyperlink w:anchor="_پیوست__6_1" w:history="1">
              <w:r w:rsidR="00334961" w:rsidRPr="005579F2">
                <w:rPr>
                  <w:rStyle w:val="Hyperlink"/>
                  <w:rFonts w:asciiTheme="minorHAnsi" w:hAnsiTheme="minorHAnsi" w:hint="cs"/>
                  <w:b/>
                  <w:bCs/>
                  <w:noProof w:val="0"/>
                  <w:sz w:val="21"/>
                  <w:szCs w:val="21"/>
                  <w:rtl/>
                  <w:lang w:bidi="fa-IR"/>
                </w:rPr>
                <w:t xml:space="preserve">نمودار </w:t>
              </w:r>
              <w:r w:rsidR="00334961" w:rsidRPr="005579F2">
                <w:rPr>
                  <w:rStyle w:val="Hyperlink"/>
                  <w:rFonts w:asciiTheme="minorHAnsi" w:hAnsiTheme="minorHAnsi"/>
                  <w:b/>
                  <w:bCs/>
                  <w:noProof w:val="0"/>
                  <w:sz w:val="21"/>
                  <w:szCs w:val="21"/>
                  <w:rtl/>
                  <w:lang w:bidi="fa-IR"/>
                </w:rPr>
                <w:t>برآورد مسافت بر اساس آمپر به ولت برا</w:t>
              </w:r>
              <w:r w:rsidR="00334961" w:rsidRPr="005579F2">
                <w:rPr>
                  <w:rStyle w:val="Hyperlink"/>
                  <w:rFonts w:asciiTheme="minorHAnsi" w:hAnsiTheme="minorHAnsi" w:hint="cs"/>
                  <w:b/>
                  <w:bCs/>
                  <w:noProof w:val="0"/>
                  <w:sz w:val="21"/>
                  <w:szCs w:val="21"/>
                  <w:rtl/>
                  <w:lang w:bidi="fa-IR"/>
                </w:rPr>
                <w:t>ی</w:t>
              </w:r>
              <w:r w:rsidR="00334961" w:rsidRPr="005579F2">
                <w:rPr>
                  <w:rStyle w:val="Hyperlink"/>
                  <w:rFonts w:asciiTheme="minorHAnsi" w:hAnsiTheme="minorHAnsi"/>
                  <w:b/>
                  <w:bCs/>
                  <w:noProof w:val="0"/>
                  <w:sz w:val="21"/>
                  <w:szCs w:val="21"/>
                  <w:rtl/>
                  <w:lang w:bidi="fa-IR"/>
                </w:rPr>
                <w:t xml:space="preserve"> هاد</w:t>
              </w:r>
              <w:r w:rsidR="00334961" w:rsidRPr="005579F2">
                <w:rPr>
                  <w:rStyle w:val="Hyperlink"/>
                  <w:rFonts w:asciiTheme="minorHAnsi" w:hAnsiTheme="minorHAnsi" w:hint="cs"/>
                  <w:b/>
                  <w:bCs/>
                  <w:noProof w:val="0"/>
                  <w:sz w:val="21"/>
                  <w:szCs w:val="21"/>
                  <w:rtl/>
                  <w:lang w:bidi="fa-IR"/>
                </w:rPr>
                <w:t>ی</w:t>
              </w:r>
              <w:r w:rsidR="00334961" w:rsidRPr="005579F2">
                <w:rPr>
                  <w:rStyle w:val="Hyperlink"/>
                  <w:rFonts w:asciiTheme="minorHAnsi" w:hAnsiTheme="minorHAnsi" w:hint="eastAsia"/>
                  <w:b/>
                  <w:bCs/>
                  <w:noProof w:val="0"/>
                  <w:sz w:val="21"/>
                  <w:szCs w:val="21"/>
                  <w:rtl/>
                  <w:lang w:bidi="fa-IR"/>
                </w:rPr>
                <w:t>ها</w:t>
              </w:r>
              <w:r w:rsidR="00334961" w:rsidRPr="005579F2">
                <w:rPr>
                  <w:rStyle w:val="Hyperlink"/>
                  <w:rFonts w:asciiTheme="minorHAnsi" w:hAnsiTheme="minorHAnsi" w:hint="cs"/>
                  <w:b/>
                  <w:bCs/>
                  <w:noProof w:val="0"/>
                  <w:sz w:val="21"/>
                  <w:szCs w:val="21"/>
                  <w:rtl/>
                  <w:lang w:bidi="fa-IR"/>
                </w:rPr>
                <w:t>ی</w:t>
              </w:r>
              <w:r w:rsidR="00334961" w:rsidRPr="005579F2">
                <w:rPr>
                  <w:rStyle w:val="Hyperlink"/>
                  <w:rFonts w:asciiTheme="minorHAnsi" w:hAnsiTheme="minorHAnsi"/>
                  <w:b/>
                  <w:bCs/>
                  <w:noProof w:val="0"/>
                  <w:sz w:val="21"/>
                  <w:szCs w:val="21"/>
                  <w:rtl/>
                  <w:lang w:bidi="fa-IR"/>
                </w:rPr>
                <w:t xml:space="preserve"> شبکه فشار متوسط</w:t>
              </w:r>
            </w:hyperlink>
          </w:p>
        </w:tc>
        <w:tc>
          <w:tcPr>
            <w:tcW w:w="2508" w:type="pc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7E1146BF"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sidRPr="0089656E">
              <w:rPr>
                <w:rFonts w:asciiTheme="minorHAnsi" w:hAnsiTheme="minorHAnsi" w:hint="cs"/>
                <w:b/>
                <w:bCs/>
                <w:noProof w:val="0"/>
                <w:color w:val="auto"/>
                <w:sz w:val="21"/>
                <w:szCs w:val="21"/>
                <w:rtl/>
                <w:lang w:bidi="fa-IR"/>
              </w:rPr>
              <w:t>سیم فاکس ( بار پراکنده و یکنواخت در طول خط)</w:t>
            </w:r>
          </w:p>
        </w:tc>
        <w:tc>
          <w:tcPr>
            <w:tcW w:w="452" w:type="pct"/>
            <w:vMerge w:val="restar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77D3F635" w14:textId="77777777" w:rsidR="00334961" w:rsidRPr="0089656E" w:rsidRDefault="00334961" w:rsidP="003B3ECB">
            <w:pPr>
              <w:tabs>
                <w:tab w:val="right" w:pos="231"/>
                <w:tab w:val="left" w:pos="1236"/>
              </w:tabs>
              <w:bidi/>
              <w:jc w:val="left"/>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sidRPr="0089656E">
              <w:rPr>
                <w:rFonts w:asciiTheme="minorHAnsi" w:hAnsiTheme="minorHAnsi" w:hint="cs"/>
                <w:b/>
                <w:bCs/>
                <w:noProof w:val="0"/>
                <w:color w:val="auto"/>
                <w:sz w:val="21"/>
                <w:szCs w:val="21"/>
                <w:rtl/>
                <w:lang w:bidi="fa-IR"/>
              </w:rPr>
              <w:t>پیوست 6</w:t>
            </w:r>
          </w:p>
        </w:tc>
        <w:tc>
          <w:tcPr>
            <w:tcW w:w="352" w:type="pct"/>
            <w:vMerge w:val="restar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199953F4" w14:textId="77777777" w:rsidR="00334961" w:rsidRPr="008406E2"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noProof w:val="0"/>
                <w:color w:val="auto"/>
                <w:sz w:val="21"/>
                <w:szCs w:val="21"/>
                <w:rtl/>
                <w:lang w:bidi="fa-IR"/>
              </w:rPr>
            </w:pPr>
            <w:r>
              <w:rPr>
                <w:rFonts w:asciiTheme="minorHAnsi" w:hAnsiTheme="minorHAnsi" w:cs="Calibri" w:hint="cs"/>
                <w:b/>
                <w:bCs/>
                <w:noProof w:val="0"/>
                <w:color w:val="auto"/>
                <w:sz w:val="21"/>
                <w:szCs w:val="21"/>
                <w:rtl/>
                <w:lang w:bidi="fa-IR"/>
              </w:rPr>
              <w:t>_</w:t>
            </w:r>
          </w:p>
        </w:tc>
        <w:tc>
          <w:tcPr>
            <w:tcW w:w="640" w:type="pct"/>
            <w:vMerge w:val="restart"/>
            <w:tcBorders>
              <w:top w:val="single" w:sz="8" w:space="0" w:color="8EAADB" w:themeColor="accent5" w:themeTint="99"/>
              <w:left w:val="single" w:sz="8" w:space="0" w:color="8EAADB" w:themeColor="accent5" w:themeTint="99"/>
              <w:bottom w:val="single" w:sz="8" w:space="0" w:color="8EAADB" w:themeColor="accent5" w:themeTint="99"/>
              <w:right w:val="single" w:sz="12" w:space="0" w:color="8EAADB" w:themeColor="accent5" w:themeTint="99"/>
            </w:tcBorders>
            <w:vAlign w:val="center"/>
          </w:tcPr>
          <w:p w14:paraId="2A36857E"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Pr>
                <w:rFonts w:asciiTheme="minorHAnsi" w:hAnsiTheme="minorHAnsi" w:hint="cs"/>
                <w:b/>
                <w:bCs/>
                <w:noProof w:val="0"/>
                <w:color w:val="auto"/>
                <w:sz w:val="21"/>
                <w:szCs w:val="21"/>
                <w:rtl/>
                <w:lang w:bidi="fa-IR"/>
              </w:rPr>
              <w:t>115</w:t>
            </w:r>
          </w:p>
        </w:tc>
      </w:tr>
      <w:tr w:rsidR="00334961" w:rsidRPr="0089656E" w14:paraId="43CF6B21" w14:textId="77777777" w:rsidTr="00334961">
        <w:trPr>
          <w:cnfStyle w:val="000000100000" w:firstRow="0" w:lastRow="0" w:firstColumn="0" w:lastColumn="0" w:oddVBand="0" w:evenVBand="0" w:oddHBand="1" w:evenHBand="0" w:firstRowFirstColumn="0" w:firstRowLastColumn="0" w:lastRowFirstColumn="0" w:lastRowLastColumn="0"/>
          <w:trHeight w:val="122"/>
        </w:trPr>
        <w:tc>
          <w:tcPr>
            <w:cnfStyle w:val="001000000000" w:firstRow="0" w:lastRow="0" w:firstColumn="1" w:lastColumn="0" w:oddVBand="0" w:evenVBand="0" w:oddHBand="0" w:evenHBand="0" w:firstRowFirstColumn="0" w:firstRowLastColumn="0" w:lastRowFirstColumn="0" w:lastRowLastColumn="0"/>
            <w:tcW w:w="358" w:type="pct"/>
            <w:vMerge/>
            <w:tcBorders>
              <w:top w:val="single" w:sz="8" w:space="0" w:color="8EAADB" w:themeColor="accent5" w:themeTint="99"/>
              <w:left w:val="single" w:sz="12" w:space="0" w:color="8EAADB" w:themeColor="accent5" w:themeTint="99"/>
              <w:bottom w:val="single" w:sz="8" w:space="0" w:color="8EAADB" w:themeColor="accent5" w:themeTint="99"/>
              <w:right w:val="single" w:sz="8" w:space="0" w:color="8EAADB" w:themeColor="accent5" w:themeTint="99"/>
            </w:tcBorders>
            <w:vAlign w:val="center"/>
          </w:tcPr>
          <w:p w14:paraId="49D766F1" w14:textId="77777777" w:rsidR="00334961" w:rsidRPr="0089656E" w:rsidRDefault="00334961" w:rsidP="003B3ECB">
            <w:pPr>
              <w:tabs>
                <w:tab w:val="left" w:pos="1236"/>
              </w:tabs>
              <w:bidi/>
              <w:jc w:val="center"/>
              <w:rPr>
                <w:rFonts w:asciiTheme="minorHAnsi" w:hAnsiTheme="minorHAnsi"/>
                <w:b w:val="0"/>
                <w:bCs w:val="0"/>
                <w:noProof w:val="0"/>
                <w:color w:val="auto"/>
                <w:sz w:val="21"/>
                <w:szCs w:val="21"/>
                <w:rtl/>
                <w:lang w:bidi="fa-IR"/>
              </w:rPr>
            </w:pPr>
          </w:p>
        </w:tc>
        <w:tc>
          <w:tcPr>
            <w:tcW w:w="690"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67950A8F"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2508" w:type="pc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5BC2F613"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r w:rsidRPr="0089656E">
              <w:rPr>
                <w:rFonts w:asciiTheme="minorHAnsi" w:hAnsiTheme="minorHAnsi" w:hint="cs"/>
                <w:b/>
                <w:bCs/>
                <w:noProof w:val="0"/>
                <w:color w:val="auto"/>
                <w:sz w:val="21"/>
                <w:szCs w:val="21"/>
                <w:rtl/>
                <w:lang w:bidi="fa-IR"/>
              </w:rPr>
              <w:t xml:space="preserve">سیم فاکس ( بار </w:t>
            </w:r>
            <w:r>
              <w:rPr>
                <w:rFonts w:asciiTheme="minorHAnsi" w:hAnsiTheme="minorHAnsi" w:hint="cs"/>
                <w:b/>
                <w:bCs/>
                <w:noProof w:val="0"/>
                <w:color w:val="auto"/>
                <w:sz w:val="21"/>
                <w:szCs w:val="21"/>
                <w:rtl/>
                <w:lang w:bidi="fa-IR"/>
              </w:rPr>
              <w:t>متمرکز</w:t>
            </w:r>
            <w:r w:rsidRPr="0089656E">
              <w:rPr>
                <w:rFonts w:asciiTheme="minorHAnsi" w:hAnsiTheme="minorHAnsi" w:hint="cs"/>
                <w:b/>
                <w:bCs/>
                <w:noProof w:val="0"/>
                <w:color w:val="auto"/>
                <w:sz w:val="21"/>
                <w:szCs w:val="21"/>
                <w:rtl/>
                <w:lang w:bidi="fa-IR"/>
              </w:rPr>
              <w:t xml:space="preserve"> در انتهای خط)</w:t>
            </w:r>
          </w:p>
        </w:tc>
        <w:tc>
          <w:tcPr>
            <w:tcW w:w="4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616726D8" w14:textId="77777777" w:rsidR="00334961" w:rsidRPr="0089656E" w:rsidRDefault="00334961" w:rsidP="003B3ECB">
            <w:pPr>
              <w:tabs>
                <w:tab w:val="right" w:pos="231"/>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3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4D4A148B"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640" w:type="pct"/>
            <w:vMerge/>
            <w:tcBorders>
              <w:top w:val="single" w:sz="8" w:space="0" w:color="8EAADB" w:themeColor="accent5" w:themeTint="99"/>
              <w:left w:val="single" w:sz="8" w:space="0" w:color="8EAADB" w:themeColor="accent5" w:themeTint="99"/>
              <w:bottom w:val="single" w:sz="8" w:space="0" w:color="8EAADB" w:themeColor="accent5" w:themeTint="99"/>
              <w:right w:val="single" w:sz="12" w:space="0" w:color="8EAADB" w:themeColor="accent5" w:themeTint="99"/>
            </w:tcBorders>
            <w:vAlign w:val="center"/>
          </w:tcPr>
          <w:p w14:paraId="2E02FDCD"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r>
      <w:tr w:rsidR="00334961" w:rsidRPr="0089656E" w14:paraId="13CED353" w14:textId="77777777" w:rsidTr="00334961">
        <w:trPr>
          <w:trHeight w:val="127"/>
        </w:trPr>
        <w:tc>
          <w:tcPr>
            <w:cnfStyle w:val="001000000000" w:firstRow="0" w:lastRow="0" w:firstColumn="1" w:lastColumn="0" w:oddVBand="0" w:evenVBand="0" w:oddHBand="0" w:evenHBand="0" w:firstRowFirstColumn="0" w:firstRowLastColumn="0" w:lastRowFirstColumn="0" w:lastRowLastColumn="0"/>
            <w:tcW w:w="358" w:type="pct"/>
            <w:vMerge/>
            <w:tcBorders>
              <w:top w:val="single" w:sz="8" w:space="0" w:color="8EAADB" w:themeColor="accent5" w:themeTint="99"/>
              <w:left w:val="single" w:sz="12" w:space="0" w:color="8EAADB" w:themeColor="accent5" w:themeTint="99"/>
              <w:bottom w:val="single" w:sz="8" w:space="0" w:color="8EAADB" w:themeColor="accent5" w:themeTint="99"/>
              <w:right w:val="single" w:sz="8" w:space="0" w:color="8EAADB" w:themeColor="accent5" w:themeTint="99"/>
            </w:tcBorders>
            <w:vAlign w:val="center"/>
          </w:tcPr>
          <w:p w14:paraId="074D99AC" w14:textId="77777777" w:rsidR="00334961" w:rsidRPr="0089656E" w:rsidRDefault="00334961" w:rsidP="003B3ECB">
            <w:pPr>
              <w:tabs>
                <w:tab w:val="left" w:pos="1236"/>
              </w:tabs>
              <w:bidi/>
              <w:jc w:val="center"/>
              <w:rPr>
                <w:rFonts w:asciiTheme="minorHAnsi" w:hAnsiTheme="minorHAnsi"/>
                <w:b w:val="0"/>
                <w:bCs w:val="0"/>
                <w:noProof w:val="0"/>
                <w:color w:val="auto"/>
                <w:sz w:val="21"/>
                <w:szCs w:val="21"/>
                <w:rtl/>
                <w:lang w:bidi="fa-IR"/>
              </w:rPr>
            </w:pPr>
          </w:p>
        </w:tc>
        <w:tc>
          <w:tcPr>
            <w:tcW w:w="690"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470D164E"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p>
        </w:tc>
        <w:tc>
          <w:tcPr>
            <w:tcW w:w="2508" w:type="pc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5C1D785D"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sidRPr="0089656E">
              <w:rPr>
                <w:rFonts w:asciiTheme="minorHAnsi" w:hAnsiTheme="minorHAnsi" w:hint="cs"/>
                <w:b/>
                <w:bCs/>
                <w:noProof w:val="0"/>
                <w:color w:val="auto"/>
                <w:sz w:val="21"/>
                <w:szCs w:val="21"/>
                <w:rtl/>
                <w:lang w:bidi="fa-IR"/>
              </w:rPr>
              <w:t>سیم مینک ( بار پراکنده و یکنواخت در طول خط)</w:t>
            </w:r>
          </w:p>
        </w:tc>
        <w:tc>
          <w:tcPr>
            <w:tcW w:w="4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719F734E" w14:textId="77777777" w:rsidR="00334961" w:rsidRPr="0089656E" w:rsidRDefault="00334961" w:rsidP="003B3ECB">
            <w:pPr>
              <w:tabs>
                <w:tab w:val="right" w:pos="231"/>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p>
        </w:tc>
        <w:tc>
          <w:tcPr>
            <w:tcW w:w="352" w:type="pct"/>
            <w:vMerge w:val="restar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0D176A48"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Pr>
                <w:rFonts w:asciiTheme="minorHAnsi" w:hAnsiTheme="minorHAnsi" w:cs="Calibri" w:hint="cs"/>
                <w:b/>
                <w:bCs/>
                <w:noProof w:val="0"/>
                <w:color w:val="auto"/>
                <w:sz w:val="21"/>
                <w:szCs w:val="21"/>
                <w:rtl/>
                <w:lang w:bidi="fa-IR"/>
              </w:rPr>
              <w:t>_</w:t>
            </w:r>
          </w:p>
        </w:tc>
        <w:tc>
          <w:tcPr>
            <w:tcW w:w="640" w:type="pct"/>
            <w:vMerge w:val="restart"/>
            <w:tcBorders>
              <w:top w:val="single" w:sz="8" w:space="0" w:color="8EAADB" w:themeColor="accent5" w:themeTint="99"/>
              <w:left w:val="single" w:sz="8" w:space="0" w:color="8EAADB" w:themeColor="accent5" w:themeTint="99"/>
              <w:bottom w:val="single" w:sz="8" w:space="0" w:color="8EAADB" w:themeColor="accent5" w:themeTint="99"/>
              <w:right w:val="single" w:sz="12" w:space="0" w:color="8EAADB" w:themeColor="accent5" w:themeTint="99"/>
            </w:tcBorders>
            <w:vAlign w:val="center"/>
          </w:tcPr>
          <w:p w14:paraId="5654F1D8"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Pr>
                <w:rFonts w:asciiTheme="minorHAnsi" w:hAnsiTheme="minorHAnsi" w:hint="cs"/>
                <w:b/>
                <w:bCs/>
                <w:noProof w:val="0"/>
                <w:color w:val="auto"/>
                <w:sz w:val="21"/>
                <w:szCs w:val="21"/>
                <w:rtl/>
                <w:lang w:bidi="fa-IR"/>
              </w:rPr>
              <w:t>116</w:t>
            </w:r>
          </w:p>
        </w:tc>
      </w:tr>
      <w:tr w:rsidR="00334961" w:rsidRPr="0089656E" w14:paraId="66802CC0" w14:textId="77777777" w:rsidTr="00334961">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358" w:type="pct"/>
            <w:vMerge/>
            <w:tcBorders>
              <w:top w:val="single" w:sz="8" w:space="0" w:color="8EAADB" w:themeColor="accent5" w:themeTint="99"/>
              <w:left w:val="single" w:sz="12" w:space="0" w:color="8EAADB" w:themeColor="accent5" w:themeTint="99"/>
              <w:bottom w:val="single" w:sz="8" w:space="0" w:color="8EAADB" w:themeColor="accent5" w:themeTint="99"/>
              <w:right w:val="single" w:sz="8" w:space="0" w:color="8EAADB" w:themeColor="accent5" w:themeTint="99"/>
            </w:tcBorders>
            <w:vAlign w:val="center"/>
          </w:tcPr>
          <w:p w14:paraId="008DC131" w14:textId="77777777" w:rsidR="00334961" w:rsidRPr="0089656E" w:rsidRDefault="00334961" w:rsidP="003B3ECB">
            <w:pPr>
              <w:tabs>
                <w:tab w:val="left" w:pos="1236"/>
              </w:tabs>
              <w:bidi/>
              <w:jc w:val="center"/>
              <w:rPr>
                <w:rFonts w:asciiTheme="minorHAnsi" w:hAnsiTheme="minorHAnsi"/>
                <w:b w:val="0"/>
                <w:bCs w:val="0"/>
                <w:noProof w:val="0"/>
                <w:color w:val="auto"/>
                <w:sz w:val="21"/>
                <w:szCs w:val="21"/>
                <w:rtl/>
                <w:lang w:bidi="fa-IR"/>
              </w:rPr>
            </w:pPr>
          </w:p>
        </w:tc>
        <w:tc>
          <w:tcPr>
            <w:tcW w:w="690"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59392474"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2508" w:type="pc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00386411"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r w:rsidRPr="0089656E">
              <w:rPr>
                <w:rFonts w:asciiTheme="minorHAnsi" w:hAnsiTheme="minorHAnsi" w:hint="cs"/>
                <w:b/>
                <w:bCs/>
                <w:noProof w:val="0"/>
                <w:color w:val="auto"/>
                <w:sz w:val="21"/>
                <w:szCs w:val="21"/>
                <w:rtl/>
                <w:lang w:bidi="fa-IR"/>
              </w:rPr>
              <w:t xml:space="preserve">سیم مینک ( بار </w:t>
            </w:r>
            <w:r>
              <w:rPr>
                <w:rFonts w:asciiTheme="minorHAnsi" w:hAnsiTheme="minorHAnsi" w:hint="cs"/>
                <w:b/>
                <w:bCs/>
                <w:noProof w:val="0"/>
                <w:color w:val="auto"/>
                <w:sz w:val="21"/>
                <w:szCs w:val="21"/>
                <w:rtl/>
                <w:lang w:bidi="fa-IR"/>
              </w:rPr>
              <w:t>متمرکز</w:t>
            </w:r>
            <w:r w:rsidRPr="0089656E">
              <w:rPr>
                <w:rFonts w:asciiTheme="minorHAnsi" w:hAnsiTheme="minorHAnsi" w:hint="cs"/>
                <w:b/>
                <w:bCs/>
                <w:noProof w:val="0"/>
                <w:color w:val="auto"/>
                <w:sz w:val="21"/>
                <w:szCs w:val="21"/>
                <w:rtl/>
                <w:lang w:bidi="fa-IR"/>
              </w:rPr>
              <w:t xml:space="preserve"> در انتهای خط)</w:t>
            </w:r>
          </w:p>
        </w:tc>
        <w:tc>
          <w:tcPr>
            <w:tcW w:w="4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0E638AAA" w14:textId="77777777" w:rsidR="00334961" w:rsidRPr="0089656E" w:rsidRDefault="00334961" w:rsidP="003B3ECB">
            <w:pPr>
              <w:tabs>
                <w:tab w:val="right" w:pos="231"/>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3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1BCB4EDD"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640" w:type="pct"/>
            <w:vMerge/>
            <w:tcBorders>
              <w:top w:val="single" w:sz="8" w:space="0" w:color="8EAADB" w:themeColor="accent5" w:themeTint="99"/>
              <w:left w:val="single" w:sz="8" w:space="0" w:color="8EAADB" w:themeColor="accent5" w:themeTint="99"/>
              <w:bottom w:val="single" w:sz="8" w:space="0" w:color="8EAADB" w:themeColor="accent5" w:themeTint="99"/>
              <w:right w:val="single" w:sz="12" w:space="0" w:color="8EAADB" w:themeColor="accent5" w:themeTint="99"/>
            </w:tcBorders>
            <w:vAlign w:val="center"/>
          </w:tcPr>
          <w:p w14:paraId="619D317B"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r>
      <w:tr w:rsidR="00334961" w:rsidRPr="0089656E" w14:paraId="55581B73" w14:textId="77777777" w:rsidTr="00334961">
        <w:trPr>
          <w:trHeight w:val="310"/>
        </w:trPr>
        <w:tc>
          <w:tcPr>
            <w:cnfStyle w:val="001000000000" w:firstRow="0" w:lastRow="0" w:firstColumn="1" w:lastColumn="0" w:oddVBand="0" w:evenVBand="0" w:oddHBand="0" w:evenHBand="0" w:firstRowFirstColumn="0" w:firstRowLastColumn="0" w:lastRowFirstColumn="0" w:lastRowLastColumn="0"/>
            <w:tcW w:w="358" w:type="pct"/>
            <w:vMerge/>
            <w:tcBorders>
              <w:top w:val="single" w:sz="8" w:space="0" w:color="8EAADB" w:themeColor="accent5" w:themeTint="99"/>
              <w:left w:val="single" w:sz="12" w:space="0" w:color="8EAADB" w:themeColor="accent5" w:themeTint="99"/>
              <w:bottom w:val="single" w:sz="8" w:space="0" w:color="8EAADB" w:themeColor="accent5" w:themeTint="99"/>
              <w:right w:val="single" w:sz="8" w:space="0" w:color="8EAADB" w:themeColor="accent5" w:themeTint="99"/>
            </w:tcBorders>
            <w:vAlign w:val="center"/>
          </w:tcPr>
          <w:p w14:paraId="5E419F42" w14:textId="77777777" w:rsidR="00334961" w:rsidRPr="0089656E" w:rsidRDefault="00334961" w:rsidP="003B3ECB">
            <w:pPr>
              <w:tabs>
                <w:tab w:val="left" w:pos="1236"/>
              </w:tabs>
              <w:bidi/>
              <w:jc w:val="center"/>
              <w:rPr>
                <w:rFonts w:asciiTheme="minorHAnsi" w:hAnsiTheme="minorHAnsi"/>
                <w:b w:val="0"/>
                <w:bCs w:val="0"/>
                <w:noProof w:val="0"/>
                <w:color w:val="auto"/>
                <w:sz w:val="21"/>
                <w:szCs w:val="21"/>
                <w:rtl/>
                <w:lang w:bidi="fa-IR"/>
              </w:rPr>
            </w:pPr>
          </w:p>
        </w:tc>
        <w:tc>
          <w:tcPr>
            <w:tcW w:w="690"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16879B31"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p>
        </w:tc>
        <w:tc>
          <w:tcPr>
            <w:tcW w:w="2508" w:type="pc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6B597613"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sidRPr="0089656E">
              <w:rPr>
                <w:rFonts w:asciiTheme="minorHAnsi" w:hAnsiTheme="minorHAnsi" w:hint="cs"/>
                <w:b/>
                <w:bCs/>
                <w:noProof w:val="0"/>
                <w:color w:val="auto"/>
                <w:sz w:val="21"/>
                <w:szCs w:val="21"/>
                <w:rtl/>
                <w:lang w:bidi="fa-IR"/>
              </w:rPr>
              <w:t>سیم مینک روکشدار( بار پراکنده و یکنواخت در طول خط)</w:t>
            </w:r>
          </w:p>
        </w:tc>
        <w:tc>
          <w:tcPr>
            <w:tcW w:w="4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6213977C" w14:textId="77777777" w:rsidR="00334961" w:rsidRPr="0089656E" w:rsidRDefault="00334961" w:rsidP="003B3ECB">
            <w:pPr>
              <w:tabs>
                <w:tab w:val="right" w:pos="231"/>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p>
        </w:tc>
        <w:tc>
          <w:tcPr>
            <w:tcW w:w="352" w:type="pct"/>
            <w:vMerge w:val="restar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24A74F22" w14:textId="77777777" w:rsidR="00334961" w:rsidRPr="006B5C65"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mbria"/>
                <w:b/>
                <w:bCs/>
                <w:noProof w:val="0"/>
                <w:color w:val="auto"/>
                <w:sz w:val="21"/>
                <w:szCs w:val="21"/>
                <w:rtl/>
                <w:lang w:bidi="fa-IR"/>
              </w:rPr>
            </w:pPr>
            <w:r>
              <w:rPr>
                <w:rFonts w:asciiTheme="minorHAnsi" w:hAnsiTheme="minorHAnsi" w:cs="Cambria" w:hint="cs"/>
                <w:b/>
                <w:bCs/>
                <w:noProof w:val="0"/>
                <w:color w:val="auto"/>
                <w:sz w:val="21"/>
                <w:szCs w:val="21"/>
                <w:rtl/>
                <w:lang w:bidi="fa-IR"/>
              </w:rPr>
              <w:t>__</w:t>
            </w:r>
          </w:p>
        </w:tc>
        <w:tc>
          <w:tcPr>
            <w:tcW w:w="640" w:type="pct"/>
            <w:vMerge w:val="restart"/>
            <w:tcBorders>
              <w:top w:val="single" w:sz="8" w:space="0" w:color="8EAADB" w:themeColor="accent5" w:themeTint="99"/>
              <w:left w:val="single" w:sz="8" w:space="0" w:color="8EAADB" w:themeColor="accent5" w:themeTint="99"/>
              <w:bottom w:val="single" w:sz="8" w:space="0" w:color="8EAADB" w:themeColor="accent5" w:themeTint="99"/>
              <w:right w:val="single" w:sz="12" w:space="0" w:color="8EAADB" w:themeColor="accent5" w:themeTint="99"/>
            </w:tcBorders>
            <w:vAlign w:val="center"/>
          </w:tcPr>
          <w:p w14:paraId="41939216"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Pr>
                <w:rFonts w:asciiTheme="minorHAnsi" w:hAnsiTheme="minorHAnsi" w:hint="cs"/>
                <w:b/>
                <w:bCs/>
                <w:noProof w:val="0"/>
                <w:color w:val="auto"/>
                <w:sz w:val="21"/>
                <w:szCs w:val="21"/>
                <w:rtl/>
                <w:lang w:bidi="fa-IR"/>
              </w:rPr>
              <w:t>117</w:t>
            </w:r>
          </w:p>
        </w:tc>
      </w:tr>
      <w:tr w:rsidR="00334961" w:rsidRPr="0089656E" w14:paraId="57C719CB" w14:textId="77777777" w:rsidTr="00334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 w:type="pct"/>
            <w:vMerge/>
            <w:tcBorders>
              <w:top w:val="single" w:sz="8" w:space="0" w:color="8EAADB" w:themeColor="accent5" w:themeTint="99"/>
              <w:left w:val="single" w:sz="12" w:space="0" w:color="8EAADB" w:themeColor="accent5" w:themeTint="99"/>
              <w:bottom w:val="single" w:sz="8" w:space="0" w:color="8EAADB" w:themeColor="accent5" w:themeTint="99"/>
              <w:right w:val="single" w:sz="8" w:space="0" w:color="8EAADB" w:themeColor="accent5" w:themeTint="99"/>
            </w:tcBorders>
            <w:vAlign w:val="center"/>
          </w:tcPr>
          <w:p w14:paraId="3021F33B" w14:textId="77777777" w:rsidR="00334961" w:rsidRPr="0089656E" w:rsidRDefault="00334961" w:rsidP="003B3ECB">
            <w:pPr>
              <w:tabs>
                <w:tab w:val="left" w:pos="1236"/>
              </w:tabs>
              <w:bidi/>
              <w:jc w:val="center"/>
              <w:rPr>
                <w:rFonts w:asciiTheme="minorHAnsi" w:hAnsiTheme="minorHAnsi"/>
                <w:b w:val="0"/>
                <w:bCs w:val="0"/>
                <w:noProof w:val="0"/>
                <w:color w:val="auto"/>
                <w:sz w:val="21"/>
                <w:szCs w:val="21"/>
                <w:rtl/>
                <w:lang w:bidi="fa-IR"/>
              </w:rPr>
            </w:pPr>
          </w:p>
        </w:tc>
        <w:tc>
          <w:tcPr>
            <w:tcW w:w="690"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217CD9DB"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2508" w:type="pc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4DBE5B9B"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r w:rsidRPr="0089656E">
              <w:rPr>
                <w:rFonts w:asciiTheme="minorHAnsi" w:hAnsiTheme="minorHAnsi" w:hint="cs"/>
                <w:b/>
                <w:bCs/>
                <w:noProof w:val="0"/>
                <w:color w:val="auto"/>
                <w:sz w:val="21"/>
                <w:szCs w:val="21"/>
                <w:rtl/>
                <w:lang w:bidi="fa-IR"/>
              </w:rPr>
              <w:t xml:space="preserve">سیم مینک روکشدار  ( بار </w:t>
            </w:r>
            <w:r>
              <w:rPr>
                <w:rFonts w:asciiTheme="minorHAnsi" w:hAnsiTheme="minorHAnsi" w:hint="cs"/>
                <w:b/>
                <w:bCs/>
                <w:noProof w:val="0"/>
                <w:color w:val="auto"/>
                <w:sz w:val="21"/>
                <w:szCs w:val="21"/>
                <w:rtl/>
                <w:lang w:bidi="fa-IR"/>
              </w:rPr>
              <w:t>متمرکز</w:t>
            </w:r>
            <w:r w:rsidRPr="0089656E">
              <w:rPr>
                <w:rFonts w:asciiTheme="minorHAnsi" w:hAnsiTheme="minorHAnsi" w:hint="cs"/>
                <w:b/>
                <w:bCs/>
                <w:noProof w:val="0"/>
                <w:color w:val="auto"/>
                <w:sz w:val="21"/>
                <w:szCs w:val="21"/>
                <w:rtl/>
                <w:lang w:bidi="fa-IR"/>
              </w:rPr>
              <w:t xml:space="preserve"> در انتهای خط)</w:t>
            </w:r>
          </w:p>
        </w:tc>
        <w:tc>
          <w:tcPr>
            <w:tcW w:w="4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1ACD3A3A" w14:textId="77777777" w:rsidR="00334961" w:rsidRPr="0089656E" w:rsidRDefault="00334961" w:rsidP="003B3ECB">
            <w:pPr>
              <w:tabs>
                <w:tab w:val="right" w:pos="231"/>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3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4E3F92A5"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640" w:type="pct"/>
            <w:vMerge/>
            <w:tcBorders>
              <w:top w:val="single" w:sz="8" w:space="0" w:color="8EAADB" w:themeColor="accent5" w:themeTint="99"/>
              <w:left w:val="single" w:sz="8" w:space="0" w:color="8EAADB" w:themeColor="accent5" w:themeTint="99"/>
              <w:bottom w:val="single" w:sz="8" w:space="0" w:color="8EAADB" w:themeColor="accent5" w:themeTint="99"/>
              <w:right w:val="single" w:sz="12" w:space="0" w:color="8EAADB" w:themeColor="accent5" w:themeTint="99"/>
            </w:tcBorders>
            <w:vAlign w:val="center"/>
          </w:tcPr>
          <w:p w14:paraId="77E99A08"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r>
      <w:tr w:rsidR="00334961" w:rsidRPr="0089656E" w14:paraId="48C72D85" w14:textId="77777777" w:rsidTr="00334961">
        <w:tc>
          <w:tcPr>
            <w:cnfStyle w:val="001000000000" w:firstRow="0" w:lastRow="0" w:firstColumn="1" w:lastColumn="0" w:oddVBand="0" w:evenVBand="0" w:oddHBand="0" w:evenHBand="0" w:firstRowFirstColumn="0" w:firstRowLastColumn="0" w:lastRowFirstColumn="0" w:lastRowLastColumn="0"/>
            <w:tcW w:w="358" w:type="pct"/>
            <w:vMerge/>
            <w:tcBorders>
              <w:top w:val="single" w:sz="8" w:space="0" w:color="8EAADB" w:themeColor="accent5" w:themeTint="99"/>
              <w:left w:val="single" w:sz="12" w:space="0" w:color="8EAADB" w:themeColor="accent5" w:themeTint="99"/>
              <w:bottom w:val="single" w:sz="8" w:space="0" w:color="8EAADB" w:themeColor="accent5" w:themeTint="99"/>
              <w:right w:val="single" w:sz="8" w:space="0" w:color="8EAADB" w:themeColor="accent5" w:themeTint="99"/>
            </w:tcBorders>
            <w:vAlign w:val="center"/>
          </w:tcPr>
          <w:p w14:paraId="0C356860" w14:textId="77777777" w:rsidR="00334961" w:rsidRPr="0089656E" w:rsidRDefault="00334961" w:rsidP="003B3ECB">
            <w:pPr>
              <w:tabs>
                <w:tab w:val="left" w:pos="1236"/>
              </w:tabs>
              <w:bidi/>
              <w:jc w:val="center"/>
              <w:rPr>
                <w:rFonts w:asciiTheme="minorHAnsi" w:hAnsiTheme="minorHAnsi"/>
                <w:b w:val="0"/>
                <w:bCs w:val="0"/>
                <w:noProof w:val="0"/>
                <w:color w:val="auto"/>
                <w:sz w:val="21"/>
                <w:szCs w:val="21"/>
                <w:rtl/>
                <w:lang w:bidi="fa-IR"/>
              </w:rPr>
            </w:pPr>
          </w:p>
        </w:tc>
        <w:tc>
          <w:tcPr>
            <w:tcW w:w="690"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77F1E65D"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p>
        </w:tc>
        <w:tc>
          <w:tcPr>
            <w:tcW w:w="2508" w:type="pc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161F8688"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sidRPr="0089656E">
              <w:rPr>
                <w:rFonts w:asciiTheme="minorHAnsi" w:hAnsiTheme="minorHAnsi" w:hint="cs"/>
                <w:b/>
                <w:bCs/>
                <w:noProof w:val="0"/>
                <w:color w:val="auto"/>
                <w:sz w:val="21"/>
                <w:szCs w:val="21"/>
                <w:rtl/>
                <w:lang w:bidi="fa-IR"/>
              </w:rPr>
              <w:t>کابل خودنگهدار 70 ( بار پراکنده و یکنواخت در طول خط)</w:t>
            </w:r>
          </w:p>
        </w:tc>
        <w:tc>
          <w:tcPr>
            <w:tcW w:w="4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5278D5EA" w14:textId="77777777" w:rsidR="00334961" w:rsidRPr="0089656E" w:rsidRDefault="00334961" w:rsidP="003B3ECB">
            <w:pPr>
              <w:tabs>
                <w:tab w:val="right" w:pos="231"/>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p>
        </w:tc>
        <w:tc>
          <w:tcPr>
            <w:tcW w:w="352" w:type="pct"/>
            <w:vMerge w:val="restar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00B348EE"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sidRPr="002447E0">
              <w:rPr>
                <w:rFonts w:asciiTheme="minorHAnsi" w:hAnsiTheme="minorHAnsi" w:cs="Calibri" w:hint="cs"/>
                <w:b/>
                <w:bCs/>
                <w:noProof w:val="0"/>
                <w:color w:val="auto"/>
                <w:sz w:val="21"/>
                <w:szCs w:val="21"/>
                <w:rtl/>
                <w:lang w:bidi="fa-IR"/>
              </w:rPr>
              <w:t>_</w:t>
            </w:r>
          </w:p>
        </w:tc>
        <w:tc>
          <w:tcPr>
            <w:tcW w:w="640" w:type="pct"/>
            <w:vMerge w:val="restart"/>
            <w:tcBorders>
              <w:top w:val="single" w:sz="8" w:space="0" w:color="8EAADB" w:themeColor="accent5" w:themeTint="99"/>
              <w:left w:val="single" w:sz="8" w:space="0" w:color="8EAADB" w:themeColor="accent5" w:themeTint="99"/>
              <w:bottom w:val="single" w:sz="8" w:space="0" w:color="8EAADB" w:themeColor="accent5" w:themeTint="99"/>
              <w:right w:val="single" w:sz="12" w:space="0" w:color="8EAADB" w:themeColor="accent5" w:themeTint="99"/>
            </w:tcBorders>
            <w:vAlign w:val="center"/>
          </w:tcPr>
          <w:p w14:paraId="79017A8B"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Pr>
                <w:rFonts w:asciiTheme="minorHAnsi" w:hAnsiTheme="minorHAnsi" w:hint="cs"/>
                <w:b/>
                <w:bCs/>
                <w:noProof w:val="0"/>
                <w:color w:val="auto"/>
                <w:sz w:val="21"/>
                <w:szCs w:val="21"/>
                <w:rtl/>
                <w:lang w:bidi="fa-IR"/>
              </w:rPr>
              <w:t>118</w:t>
            </w:r>
          </w:p>
        </w:tc>
      </w:tr>
      <w:tr w:rsidR="00334961" w:rsidRPr="0089656E" w14:paraId="04C886D4" w14:textId="77777777" w:rsidTr="00334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 w:type="pct"/>
            <w:vMerge/>
            <w:tcBorders>
              <w:top w:val="single" w:sz="8" w:space="0" w:color="8EAADB" w:themeColor="accent5" w:themeTint="99"/>
              <w:left w:val="single" w:sz="12" w:space="0" w:color="8EAADB" w:themeColor="accent5" w:themeTint="99"/>
              <w:bottom w:val="single" w:sz="8" w:space="0" w:color="8EAADB" w:themeColor="accent5" w:themeTint="99"/>
              <w:right w:val="single" w:sz="8" w:space="0" w:color="8EAADB" w:themeColor="accent5" w:themeTint="99"/>
            </w:tcBorders>
            <w:vAlign w:val="center"/>
          </w:tcPr>
          <w:p w14:paraId="1C2A1279" w14:textId="77777777" w:rsidR="00334961" w:rsidRPr="0089656E" w:rsidRDefault="00334961" w:rsidP="003B3ECB">
            <w:pPr>
              <w:tabs>
                <w:tab w:val="left" w:pos="1236"/>
              </w:tabs>
              <w:bidi/>
              <w:jc w:val="center"/>
              <w:rPr>
                <w:rFonts w:asciiTheme="minorHAnsi" w:hAnsiTheme="minorHAnsi"/>
                <w:b w:val="0"/>
                <w:bCs w:val="0"/>
                <w:noProof w:val="0"/>
                <w:color w:val="auto"/>
                <w:sz w:val="21"/>
                <w:szCs w:val="21"/>
                <w:rtl/>
                <w:lang w:bidi="fa-IR"/>
              </w:rPr>
            </w:pPr>
          </w:p>
        </w:tc>
        <w:tc>
          <w:tcPr>
            <w:tcW w:w="690"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1513668E"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2508" w:type="pc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24520AB6"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r w:rsidRPr="0089656E">
              <w:rPr>
                <w:rFonts w:asciiTheme="minorHAnsi" w:hAnsiTheme="minorHAnsi" w:hint="cs"/>
                <w:b/>
                <w:bCs/>
                <w:noProof w:val="0"/>
                <w:color w:val="auto"/>
                <w:sz w:val="21"/>
                <w:szCs w:val="21"/>
                <w:rtl/>
                <w:lang w:bidi="fa-IR"/>
              </w:rPr>
              <w:t xml:space="preserve">کابل خودنگهدار 70 ( بار </w:t>
            </w:r>
            <w:r>
              <w:rPr>
                <w:rFonts w:asciiTheme="minorHAnsi" w:hAnsiTheme="minorHAnsi" w:hint="cs"/>
                <w:b/>
                <w:bCs/>
                <w:noProof w:val="0"/>
                <w:color w:val="auto"/>
                <w:sz w:val="21"/>
                <w:szCs w:val="21"/>
                <w:rtl/>
                <w:lang w:bidi="fa-IR"/>
              </w:rPr>
              <w:t>متمرکز</w:t>
            </w:r>
            <w:r w:rsidRPr="0089656E">
              <w:rPr>
                <w:rFonts w:asciiTheme="minorHAnsi" w:hAnsiTheme="minorHAnsi" w:hint="cs"/>
                <w:b/>
                <w:bCs/>
                <w:noProof w:val="0"/>
                <w:color w:val="auto"/>
                <w:sz w:val="21"/>
                <w:szCs w:val="21"/>
                <w:rtl/>
                <w:lang w:bidi="fa-IR"/>
              </w:rPr>
              <w:t xml:space="preserve"> در انتهای خط)</w:t>
            </w:r>
          </w:p>
        </w:tc>
        <w:tc>
          <w:tcPr>
            <w:tcW w:w="4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7A71B9A3" w14:textId="77777777" w:rsidR="00334961" w:rsidRPr="0089656E" w:rsidRDefault="00334961" w:rsidP="003B3ECB">
            <w:pPr>
              <w:tabs>
                <w:tab w:val="right" w:pos="231"/>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3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77EB9407"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640" w:type="pct"/>
            <w:vMerge/>
            <w:tcBorders>
              <w:top w:val="single" w:sz="8" w:space="0" w:color="8EAADB" w:themeColor="accent5" w:themeTint="99"/>
              <w:left w:val="single" w:sz="8" w:space="0" w:color="8EAADB" w:themeColor="accent5" w:themeTint="99"/>
              <w:bottom w:val="single" w:sz="8" w:space="0" w:color="8EAADB" w:themeColor="accent5" w:themeTint="99"/>
              <w:right w:val="single" w:sz="12" w:space="0" w:color="8EAADB" w:themeColor="accent5" w:themeTint="99"/>
            </w:tcBorders>
            <w:vAlign w:val="center"/>
          </w:tcPr>
          <w:p w14:paraId="239ACD73"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r>
      <w:tr w:rsidR="00334961" w:rsidRPr="0089656E" w14:paraId="410E221B" w14:textId="77777777" w:rsidTr="00334961">
        <w:trPr>
          <w:trHeight w:val="220"/>
        </w:trPr>
        <w:tc>
          <w:tcPr>
            <w:cnfStyle w:val="001000000000" w:firstRow="0" w:lastRow="0" w:firstColumn="1" w:lastColumn="0" w:oddVBand="0" w:evenVBand="0" w:oddHBand="0" w:evenHBand="0" w:firstRowFirstColumn="0" w:firstRowLastColumn="0" w:lastRowFirstColumn="0" w:lastRowLastColumn="0"/>
            <w:tcW w:w="358" w:type="pct"/>
            <w:vMerge/>
            <w:tcBorders>
              <w:top w:val="single" w:sz="8" w:space="0" w:color="8EAADB" w:themeColor="accent5" w:themeTint="99"/>
              <w:left w:val="single" w:sz="12" w:space="0" w:color="8EAADB" w:themeColor="accent5" w:themeTint="99"/>
              <w:bottom w:val="single" w:sz="8" w:space="0" w:color="8EAADB" w:themeColor="accent5" w:themeTint="99"/>
              <w:right w:val="single" w:sz="8" w:space="0" w:color="8EAADB" w:themeColor="accent5" w:themeTint="99"/>
            </w:tcBorders>
            <w:vAlign w:val="center"/>
          </w:tcPr>
          <w:p w14:paraId="1BE92286" w14:textId="77777777" w:rsidR="00334961" w:rsidRPr="0089656E" w:rsidRDefault="00334961" w:rsidP="003B3ECB">
            <w:pPr>
              <w:tabs>
                <w:tab w:val="left" w:pos="1236"/>
              </w:tabs>
              <w:bidi/>
              <w:jc w:val="center"/>
              <w:rPr>
                <w:rFonts w:asciiTheme="minorHAnsi" w:hAnsiTheme="minorHAnsi"/>
                <w:b w:val="0"/>
                <w:bCs w:val="0"/>
                <w:noProof w:val="0"/>
                <w:color w:val="auto"/>
                <w:sz w:val="21"/>
                <w:szCs w:val="21"/>
                <w:rtl/>
                <w:lang w:bidi="fa-IR"/>
              </w:rPr>
            </w:pPr>
          </w:p>
        </w:tc>
        <w:tc>
          <w:tcPr>
            <w:tcW w:w="690"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59DE284C"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p>
        </w:tc>
        <w:tc>
          <w:tcPr>
            <w:tcW w:w="2508" w:type="pc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3ABCDF99"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sidRPr="0089656E">
              <w:rPr>
                <w:rFonts w:asciiTheme="minorHAnsi" w:hAnsiTheme="minorHAnsi" w:hint="cs"/>
                <w:b/>
                <w:bCs/>
                <w:noProof w:val="0"/>
                <w:color w:val="auto"/>
                <w:sz w:val="21"/>
                <w:szCs w:val="21"/>
                <w:rtl/>
                <w:lang w:bidi="fa-IR"/>
              </w:rPr>
              <w:t>سیم هاینا( بار پراکنده و یکنواخت در طول خط)</w:t>
            </w:r>
          </w:p>
        </w:tc>
        <w:tc>
          <w:tcPr>
            <w:tcW w:w="4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7ADAD150" w14:textId="77777777" w:rsidR="00334961" w:rsidRPr="0089656E" w:rsidRDefault="00334961" w:rsidP="003B3ECB">
            <w:pPr>
              <w:tabs>
                <w:tab w:val="right" w:pos="231"/>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p>
        </w:tc>
        <w:tc>
          <w:tcPr>
            <w:tcW w:w="352" w:type="pct"/>
            <w:vMerge w:val="restar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379CD702"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sidRPr="002447E0">
              <w:rPr>
                <w:rFonts w:asciiTheme="minorHAnsi" w:hAnsiTheme="minorHAnsi" w:cs="Calibri" w:hint="cs"/>
                <w:b/>
                <w:bCs/>
                <w:noProof w:val="0"/>
                <w:color w:val="auto"/>
                <w:sz w:val="21"/>
                <w:szCs w:val="21"/>
                <w:rtl/>
                <w:lang w:bidi="fa-IR"/>
              </w:rPr>
              <w:t>_</w:t>
            </w:r>
          </w:p>
        </w:tc>
        <w:tc>
          <w:tcPr>
            <w:tcW w:w="640" w:type="pct"/>
            <w:vMerge w:val="restart"/>
            <w:tcBorders>
              <w:top w:val="single" w:sz="8" w:space="0" w:color="8EAADB" w:themeColor="accent5" w:themeTint="99"/>
              <w:left w:val="single" w:sz="8" w:space="0" w:color="8EAADB" w:themeColor="accent5" w:themeTint="99"/>
              <w:bottom w:val="single" w:sz="8" w:space="0" w:color="8EAADB" w:themeColor="accent5" w:themeTint="99"/>
              <w:right w:val="single" w:sz="12" w:space="0" w:color="8EAADB" w:themeColor="accent5" w:themeTint="99"/>
            </w:tcBorders>
            <w:vAlign w:val="center"/>
          </w:tcPr>
          <w:p w14:paraId="16F145C4"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Pr>
                <w:rFonts w:asciiTheme="minorHAnsi" w:hAnsiTheme="minorHAnsi" w:hint="cs"/>
                <w:b/>
                <w:bCs/>
                <w:noProof w:val="0"/>
                <w:color w:val="auto"/>
                <w:sz w:val="21"/>
                <w:szCs w:val="21"/>
                <w:rtl/>
                <w:lang w:bidi="fa-IR"/>
              </w:rPr>
              <w:t>119</w:t>
            </w:r>
          </w:p>
        </w:tc>
      </w:tr>
      <w:tr w:rsidR="00334961" w:rsidRPr="0089656E" w14:paraId="76625105" w14:textId="77777777" w:rsidTr="00334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 w:type="pct"/>
            <w:vMerge/>
            <w:tcBorders>
              <w:top w:val="single" w:sz="8" w:space="0" w:color="8EAADB" w:themeColor="accent5" w:themeTint="99"/>
              <w:left w:val="single" w:sz="12" w:space="0" w:color="8EAADB" w:themeColor="accent5" w:themeTint="99"/>
              <w:bottom w:val="single" w:sz="8" w:space="0" w:color="8EAADB" w:themeColor="accent5" w:themeTint="99"/>
              <w:right w:val="single" w:sz="8" w:space="0" w:color="8EAADB" w:themeColor="accent5" w:themeTint="99"/>
            </w:tcBorders>
            <w:vAlign w:val="center"/>
          </w:tcPr>
          <w:p w14:paraId="563F3E99" w14:textId="77777777" w:rsidR="00334961" w:rsidRPr="0089656E" w:rsidRDefault="00334961" w:rsidP="003B3ECB">
            <w:pPr>
              <w:tabs>
                <w:tab w:val="left" w:pos="1236"/>
              </w:tabs>
              <w:bidi/>
              <w:jc w:val="center"/>
              <w:rPr>
                <w:rFonts w:asciiTheme="minorHAnsi" w:hAnsiTheme="minorHAnsi"/>
                <w:b w:val="0"/>
                <w:bCs w:val="0"/>
                <w:noProof w:val="0"/>
                <w:color w:val="auto"/>
                <w:sz w:val="21"/>
                <w:szCs w:val="21"/>
                <w:rtl/>
                <w:lang w:bidi="fa-IR"/>
              </w:rPr>
            </w:pPr>
          </w:p>
        </w:tc>
        <w:tc>
          <w:tcPr>
            <w:tcW w:w="690"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535156C9"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2508" w:type="pc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727B49BD"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r w:rsidRPr="0089656E">
              <w:rPr>
                <w:rFonts w:asciiTheme="minorHAnsi" w:hAnsiTheme="minorHAnsi" w:hint="cs"/>
                <w:b/>
                <w:bCs/>
                <w:noProof w:val="0"/>
                <w:color w:val="auto"/>
                <w:sz w:val="21"/>
                <w:szCs w:val="21"/>
                <w:rtl/>
                <w:lang w:bidi="fa-IR"/>
              </w:rPr>
              <w:t xml:space="preserve">سیم هاینا ( بار </w:t>
            </w:r>
            <w:r>
              <w:rPr>
                <w:rFonts w:asciiTheme="minorHAnsi" w:hAnsiTheme="minorHAnsi" w:hint="cs"/>
                <w:b/>
                <w:bCs/>
                <w:noProof w:val="0"/>
                <w:color w:val="auto"/>
                <w:sz w:val="21"/>
                <w:szCs w:val="21"/>
                <w:rtl/>
                <w:lang w:bidi="fa-IR"/>
              </w:rPr>
              <w:t>متمرکز</w:t>
            </w:r>
            <w:r w:rsidRPr="0089656E">
              <w:rPr>
                <w:rFonts w:asciiTheme="minorHAnsi" w:hAnsiTheme="minorHAnsi" w:hint="cs"/>
                <w:b/>
                <w:bCs/>
                <w:noProof w:val="0"/>
                <w:color w:val="auto"/>
                <w:sz w:val="21"/>
                <w:szCs w:val="21"/>
                <w:rtl/>
                <w:lang w:bidi="fa-IR"/>
              </w:rPr>
              <w:t xml:space="preserve"> در انتهای خط)</w:t>
            </w:r>
          </w:p>
        </w:tc>
        <w:tc>
          <w:tcPr>
            <w:tcW w:w="4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7EC8C700" w14:textId="77777777" w:rsidR="00334961" w:rsidRPr="0089656E" w:rsidRDefault="00334961" w:rsidP="003B3ECB">
            <w:pPr>
              <w:tabs>
                <w:tab w:val="right" w:pos="231"/>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3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77874834"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640" w:type="pct"/>
            <w:vMerge/>
            <w:tcBorders>
              <w:top w:val="single" w:sz="8" w:space="0" w:color="8EAADB" w:themeColor="accent5" w:themeTint="99"/>
              <w:left w:val="single" w:sz="8" w:space="0" w:color="8EAADB" w:themeColor="accent5" w:themeTint="99"/>
              <w:bottom w:val="single" w:sz="8" w:space="0" w:color="8EAADB" w:themeColor="accent5" w:themeTint="99"/>
              <w:right w:val="single" w:sz="12" w:space="0" w:color="8EAADB" w:themeColor="accent5" w:themeTint="99"/>
            </w:tcBorders>
            <w:vAlign w:val="center"/>
          </w:tcPr>
          <w:p w14:paraId="1BE9E0D0"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r>
      <w:tr w:rsidR="00334961" w:rsidRPr="0089656E" w14:paraId="64D11CE1" w14:textId="77777777" w:rsidTr="00334961">
        <w:tc>
          <w:tcPr>
            <w:cnfStyle w:val="001000000000" w:firstRow="0" w:lastRow="0" w:firstColumn="1" w:lastColumn="0" w:oddVBand="0" w:evenVBand="0" w:oddHBand="0" w:evenHBand="0" w:firstRowFirstColumn="0" w:firstRowLastColumn="0" w:lastRowFirstColumn="0" w:lastRowLastColumn="0"/>
            <w:tcW w:w="358" w:type="pct"/>
            <w:vMerge/>
            <w:tcBorders>
              <w:top w:val="single" w:sz="8" w:space="0" w:color="8EAADB" w:themeColor="accent5" w:themeTint="99"/>
              <w:left w:val="single" w:sz="12" w:space="0" w:color="8EAADB" w:themeColor="accent5" w:themeTint="99"/>
              <w:bottom w:val="single" w:sz="8" w:space="0" w:color="8EAADB" w:themeColor="accent5" w:themeTint="99"/>
              <w:right w:val="single" w:sz="8" w:space="0" w:color="8EAADB" w:themeColor="accent5" w:themeTint="99"/>
            </w:tcBorders>
            <w:vAlign w:val="center"/>
          </w:tcPr>
          <w:p w14:paraId="34CB1544" w14:textId="77777777" w:rsidR="00334961" w:rsidRPr="0089656E" w:rsidRDefault="00334961" w:rsidP="003B3ECB">
            <w:pPr>
              <w:tabs>
                <w:tab w:val="left" w:pos="1236"/>
              </w:tabs>
              <w:bidi/>
              <w:jc w:val="center"/>
              <w:rPr>
                <w:rFonts w:asciiTheme="minorHAnsi" w:hAnsiTheme="minorHAnsi"/>
                <w:b w:val="0"/>
                <w:bCs w:val="0"/>
                <w:noProof w:val="0"/>
                <w:color w:val="auto"/>
                <w:sz w:val="21"/>
                <w:szCs w:val="21"/>
                <w:rtl/>
                <w:lang w:bidi="fa-IR"/>
              </w:rPr>
            </w:pPr>
          </w:p>
        </w:tc>
        <w:tc>
          <w:tcPr>
            <w:tcW w:w="690"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6DFBB3A2"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p>
        </w:tc>
        <w:tc>
          <w:tcPr>
            <w:tcW w:w="2508" w:type="pc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6C273733"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sidRPr="0089656E">
              <w:rPr>
                <w:rFonts w:asciiTheme="minorHAnsi" w:hAnsiTheme="minorHAnsi" w:hint="cs"/>
                <w:b/>
                <w:bCs/>
                <w:noProof w:val="0"/>
                <w:color w:val="auto"/>
                <w:sz w:val="21"/>
                <w:szCs w:val="21"/>
                <w:rtl/>
                <w:lang w:bidi="fa-IR"/>
              </w:rPr>
              <w:t>سیم هاینا روکشدار( بار پراکنده و یکنواخت در طول خط)</w:t>
            </w:r>
          </w:p>
        </w:tc>
        <w:tc>
          <w:tcPr>
            <w:tcW w:w="4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377D885A" w14:textId="77777777" w:rsidR="00334961" w:rsidRPr="0089656E" w:rsidRDefault="00334961" w:rsidP="003B3ECB">
            <w:pPr>
              <w:tabs>
                <w:tab w:val="right" w:pos="231"/>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p>
        </w:tc>
        <w:tc>
          <w:tcPr>
            <w:tcW w:w="352" w:type="pct"/>
            <w:vMerge w:val="restar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65E4C307"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sidRPr="002447E0">
              <w:rPr>
                <w:rFonts w:asciiTheme="minorHAnsi" w:hAnsiTheme="minorHAnsi" w:cs="Calibri" w:hint="cs"/>
                <w:b/>
                <w:bCs/>
                <w:noProof w:val="0"/>
                <w:color w:val="auto"/>
                <w:sz w:val="21"/>
                <w:szCs w:val="21"/>
                <w:rtl/>
                <w:lang w:bidi="fa-IR"/>
              </w:rPr>
              <w:t>_</w:t>
            </w:r>
          </w:p>
        </w:tc>
        <w:tc>
          <w:tcPr>
            <w:tcW w:w="640" w:type="pct"/>
            <w:vMerge w:val="restart"/>
            <w:tcBorders>
              <w:top w:val="single" w:sz="8" w:space="0" w:color="8EAADB" w:themeColor="accent5" w:themeTint="99"/>
              <w:left w:val="single" w:sz="8" w:space="0" w:color="8EAADB" w:themeColor="accent5" w:themeTint="99"/>
              <w:bottom w:val="single" w:sz="8" w:space="0" w:color="8EAADB" w:themeColor="accent5" w:themeTint="99"/>
              <w:right w:val="single" w:sz="12" w:space="0" w:color="8EAADB" w:themeColor="accent5" w:themeTint="99"/>
            </w:tcBorders>
            <w:vAlign w:val="center"/>
          </w:tcPr>
          <w:p w14:paraId="141AD7AF"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Pr>
                <w:rFonts w:asciiTheme="minorHAnsi" w:hAnsiTheme="minorHAnsi" w:hint="cs"/>
                <w:b/>
                <w:bCs/>
                <w:noProof w:val="0"/>
                <w:color w:val="auto"/>
                <w:sz w:val="21"/>
                <w:szCs w:val="21"/>
                <w:rtl/>
                <w:lang w:bidi="fa-IR"/>
              </w:rPr>
              <w:t>120</w:t>
            </w:r>
          </w:p>
        </w:tc>
      </w:tr>
      <w:tr w:rsidR="00334961" w:rsidRPr="0089656E" w14:paraId="2D60EBDC" w14:textId="77777777" w:rsidTr="00334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 w:type="pct"/>
            <w:vMerge/>
            <w:tcBorders>
              <w:top w:val="single" w:sz="8" w:space="0" w:color="8EAADB" w:themeColor="accent5" w:themeTint="99"/>
              <w:left w:val="single" w:sz="12" w:space="0" w:color="8EAADB" w:themeColor="accent5" w:themeTint="99"/>
              <w:bottom w:val="single" w:sz="8" w:space="0" w:color="8EAADB" w:themeColor="accent5" w:themeTint="99"/>
              <w:right w:val="single" w:sz="8" w:space="0" w:color="8EAADB" w:themeColor="accent5" w:themeTint="99"/>
            </w:tcBorders>
            <w:vAlign w:val="center"/>
          </w:tcPr>
          <w:p w14:paraId="454DC871" w14:textId="77777777" w:rsidR="00334961" w:rsidRPr="0089656E" w:rsidRDefault="00334961" w:rsidP="003B3ECB">
            <w:pPr>
              <w:tabs>
                <w:tab w:val="left" w:pos="1236"/>
              </w:tabs>
              <w:bidi/>
              <w:jc w:val="center"/>
              <w:rPr>
                <w:rFonts w:asciiTheme="minorHAnsi" w:hAnsiTheme="minorHAnsi"/>
                <w:b w:val="0"/>
                <w:bCs w:val="0"/>
                <w:noProof w:val="0"/>
                <w:color w:val="auto"/>
                <w:sz w:val="21"/>
                <w:szCs w:val="21"/>
                <w:rtl/>
                <w:lang w:bidi="fa-IR"/>
              </w:rPr>
            </w:pPr>
          </w:p>
        </w:tc>
        <w:tc>
          <w:tcPr>
            <w:tcW w:w="690"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540F75AF"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2508" w:type="pc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7022A438"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r w:rsidRPr="0089656E">
              <w:rPr>
                <w:rFonts w:asciiTheme="minorHAnsi" w:hAnsiTheme="minorHAnsi" w:hint="cs"/>
                <w:b/>
                <w:bCs/>
                <w:noProof w:val="0"/>
                <w:color w:val="auto"/>
                <w:sz w:val="21"/>
                <w:szCs w:val="21"/>
                <w:rtl/>
                <w:lang w:bidi="fa-IR"/>
              </w:rPr>
              <w:t xml:space="preserve">سیم هاینا روکشدار  ( بار </w:t>
            </w:r>
            <w:r>
              <w:rPr>
                <w:rFonts w:asciiTheme="minorHAnsi" w:hAnsiTheme="minorHAnsi" w:hint="cs"/>
                <w:b/>
                <w:bCs/>
                <w:noProof w:val="0"/>
                <w:color w:val="auto"/>
                <w:sz w:val="21"/>
                <w:szCs w:val="21"/>
                <w:rtl/>
                <w:lang w:bidi="fa-IR"/>
              </w:rPr>
              <w:t>متمرکز</w:t>
            </w:r>
            <w:r w:rsidRPr="0089656E">
              <w:rPr>
                <w:rFonts w:asciiTheme="minorHAnsi" w:hAnsiTheme="minorHAnsi" w:hint="cs"/>
                <w:b/>
                <w:bCs/>
                <w:noProof w:val="0"/>
                <w:color w:val="auto"/>
                <w:sz w:val="21"/>
                <w:szCs w:val="21"/>
                <w:rtl/>
                <w:lang w:bidi="fa-IR"/>
              </w:rPr>
              <w:t xml:space="preserve"> در انتهای خط)</w:t>
            </w:r>
          </w:p>
        </w:tc>
        <w:tc>
          <w:tcPr>
            <w:tcW w:w="4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7C02FCE3" w14:textId="77777777" w:rsidR="00334961" w:rsidRPr="0089656E" w:rsidRDefault="00334961" w:rsidP="003B3ECB">
            <w:pPr>
              <w:tabs>
                <w:tab w:val="right" w:pos="231"/>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3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19AC9D1C"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640" w:type="pct"/>
            <w:vMerge/>
            <w:tcBorders>
              <w:top w:val="single" w:sz="8" w:space="0" w:color="8EAADB" w:themeColor="accent5" w:themeTint="99"/>
              <w:left w:val="single" w:sz="8" w:space="0" w:color="8EAADB" w:themeColor="accent5" w:themeTint="99"/>
              <w:bottom w:val="single" w:sz="8" w:space="0" w:color="8EAADB" w:themeColor="accent5" w:themeTint="99"/>
              <w:right w:val="single" w:sz="12" w:space="0" w:color="8EAADB" w:themeColor="accent5" w:themeTint="99"/>
            </w:tcBorders>
            <w:vAlign w:val="center"/>
          </w:tcPr>
          <w:p w14:paraId="0E13EC67"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r>
      <w:tr w:rsidR="00334961" w:rsidRPr="0089656E" w14:paraId="5E04ABA0" w14:textId="77777777" w:rsidTr="00334961">
        <w:trPr>
          <w:trHeight w:val="286"/>
        </w:trPr>
        <w:tc>
          <w:tcPr>
            <w:cnfStyle w:val="001000000000" w:firstRow="0" w:lastRow="0" w:firstColumn="1" w:lastColumn="0" w:oddVBand="0" w:evenVBand="0" w:oddHBand="0" w:evenHBand="0" w:firstRowFirstColumn="0" w:firstRowLastColumn="0" w:lastRowFirstColumn="0" w:lastRowLastColumn="0"/>
            <w:tcW w:w="358" w:type="pct"/>
            <w:vMerge/>
            <w:tcBorders>
              <w:top w:val="single" w:sz="8" w:space="0" w:color="8EAADB" w:themeColor="accent5" w:themeTint="99"/>
              <w:left w:val="single" w:sz="12" w:space="0" w:color="8EAADB" w:themeColor="accent5" w:themeTint="99"/>
              <w:bottom w:val="single" w:sz="8" w:space="0" w:color="8EAADB" w:themeColor="accent5" w:themeTint="99"/>
              <w:right w:val="single" w:sz="8" w:space="0" w:color="8EAADB" w:themeColor="accent5" w:themeTint="99"/>
            </w:tcBorders>
            <w:vAlign w:val="center"/>
          </w:tcPr>
          <w:p w14:paraId="7A45127D" w14:textId="77777777" w:rsidR="00334961" w:rsidRPr="0089656E" w:rsidRDefault="00334961" w:rsidP="003B3ECB">
            <w:pPr>
              <w:tabs>
                <w:tab w:val="left" w:pos="1236"/>
              </w:tabs>
              <w:bidi/>
              <w:jc w:val="center"/>
              <w:rPr>
                <w:rFonts w:asciiTheme="minorHAnsi" w:hAnsiTheme="minorHAnsi"/>
                <w:b w:val="0"/>
                <w:bCs w:val="0"/>
                <w:noProof w:val="0"/>
                <w:color w:val="auto"/>
                <w:sz w:val="21"/>
                <w:szCs w:val="21"/>
                <w:rtl/>
                <w:lang w:bidi="fa-IR"/>
              </w:rPr>
            </w:pPr>
          </w:p>
        </w:tc>
        <w:tc>
          <w:tcPr>
            <w:tcW w:w="690"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46E32EC2"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p>
        </w:tc>
        <w:tc>
          <w:tcPr>
            <w:tcW w:w="2508" w:type="pc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1485B14E"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sidRPr="0089656E">
              <w:rPr>
                <w:rFonts w:asciiTheme="minorHAnsi" w:hAnsiTheme="minorHAnsi" w:hint="cs"/>
                <w:b/>
                <w:bCs/>
                <w:noProof w:val="0"/>
                <w:color w:val="auto"/>
                <w:sz w:val="21"/>
                <w:szCs w:val="21"/>
                <w:rtl/>
                <w:lang w:bidi="fa-IR"/>
              </w:rPr>
              <w:t>کابل خودنگهدار 120 ( بار پراکنده و یکنواخت در طول خط)</w:t>
            </w:r>
          </w:p>
        </w:tc>
        <w:tc>
          <w:tcPr>
            <w:tcW w:w="4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67EFB53B" w14:textId="77777777" w:rsidR="00334961" w:rsidRPr="0089656E" w:rsidRDefault="00334961" w:rsidP="003B3ECB">
            <w:pPr>
              <w:tabs>
                <w:tab w:val="right" w:pos="231"/>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p>
        </w:tc>
        <w:tc>
          <w:tcPr>
            <w:tcW w:w="352" w:type="pct"/>
            <w:vMerge w:val="restar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7208859A"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sidRPr="002447E0">
              <w:rPr>
                <w:rFonts w:asciiTheme="minorHAnsi" w:hAnsiTheme="minorHAnsi" w:cs="Calibri" w:hint="cs"/>
                <w:b/>
                <w:bCs/>
                <w:noProof w:val="0"/>
                <w:color w:val="auto"/>
                <w:sz w:val="21"/>
                <w:szCs w:val="21"/>
                <w:rtl/>
                <w:lang w:bidi="fa-IR"/>
              </w:rPr>
              <w:t>_</w:t>
            </w:r>
          </w:p>
        </w:tc>
        <w:tc>
          <w:tcPr>
            <w:tcW w:w="640" w:type="pct"/>
            <w:vMerge w:val="restart"/>
            <w:tcBorders>
              <w:top w:val="single" w:sz="8" w:space="0" w:color="8EAADB" w:themeColor="accent5" w:themeTint="99"/>
              <w:left w:val="single" w:sz="8" w:space="0" w:color="8EAADB" w:themeColor="accent5" w:themeTint="99"/>
              <w:bottom w:val="single" w:sz="8" w:space="0" w:color="8EAADB" w:themeColor="accent5" w:themeTint="99"/>
              <w:right w:val="single" w:sz="12" w:space="0" w:color="8EAADB" w:themeColor="accent5" w:themeTint="99"/>
            </w:tcBorders>
            <w:vAlign w:val="center"/>
          </w:tcPr>
          <w:p w14:paraId="4BFA57BC"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Pr>
                <w:rFonts w:asciiTheme="minorHAnsi" w:hAnsiTheme="minorHAnsi" w:hint="cs"/>
                <w:b/>
                <w:bCs/>
                <w:noProof w:val="0"/>
                <w:color w:val="auto"/>
                <w:sz w:val="21"/>
                <w:szCs w:val="21"/>
                <w:rtl/>
                <w:lang w:bidi="fa-IR"/>
              </w:rPr>
              <w:t>121</w:t>
            </w:r>
          </w:p>
        </w:tc>
      </w:tr>
      <w:tr w:rsidR="00334961" w:rsidRPr="0089656E" w14:paraId="3DBE9AE1" w14:textId="77777777" w:rsidTr="003349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8" w:type="pct"/>
            <w:vMerge/>
            <w:tcBorders>
              <w:top w:val="single" w:sz="8" w:space="0" w:color="8EAADB" w:themeColor="accent5" w:themeTint="99"/>
              <w:left w:val="single" w:sz="12" w:space="0" w:color="8EAADB" w:themeColor="accent5" w:themeTint="99"/>
              <w:bottom w:val="single" w:sz="8" w:space="0" w:color="8EAADB" w:themeColor="accent5" w:themeTint="99"/>
              <w:right w:val="single" w:sz="8" w:space="0" w:color="8EAADB" w:themeColor="accent5" w:themeTint="99"/>
            </w:tcBorders>
            <w:vAlign w:val="center"/>
          </w:tcPr>
          <w:p w14:paraId="7438FB47" w14:textId="77777777" w:rsidR="00334961" w:rsidRPr="0089656E" w:rsidRDefault="00334961" w:rsidP="003B3ECB">
            <w:pPr>
              <w:tabs>
                <w:tab w:val="left" w:pos="1236"/>
              </w:tabs>
              <w:bidi/>
              <w:jc w:val="center"/>
              <w:rPr>
                <w:rFonts w:asciiTheme="minorHAnsi" w:hAnsiTheme="minorHAnsi"/>
                <w:b w:val="0"/>
                <w:bCs w:val="0"/>
                <w:noProof w:val="0"/>
                <w:color w:val="auto"/>
                <w:sz w:val="21"/>
                <w:szCs w:val="21"/>
                <w:rtl/>
                <w:lang w:bidi="fa-IR"/>
              </w:rPr>
            </w:pPr>
          </w:p>
        </w:tc>
        <w:tc>
          <w:tcPr>
            <w:tcW w:w="690"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490CD10C"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2508" w:type="pc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0BBC95C0"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r w:rsidRPr="0089656E">
              <w:rPr>
                <w:rFonts w:asciiTheme="minorHAnsi" w:hAnsiTheme="minorHAnsi" w:hint="cs"/>
                <w:b/>
                <w:bCs/>
                <w:noProof w:val="0"/>
                <w:color w:val="auto"/>
                <w:sz w:val="21"/>
                <w:szCs w:val="21"/>
                <w:rtl/>
                <w:lang w:bidi="fa-IR"/>
              </w:rPr>
              <w:t xml:space="preserve">کابل خودنگهدار 120 ( بار </w:t>
            </w:r>
            <w:r>
              <w:rPr>
                <w:rFonts w:asciiTheme="minorHAnsi" w:hAnsiTheme="minorHAnsi" w:hint="cs"/>
                <w:b/>
                <w:bCs/>
                <w:noProof w:val="0"/>
                <w:color w:val="auto"/>
                <w:sz w:val="21"/>
                <w:szCs w:val="21"/>
                <w:rtl/>
                <w:lang w:bidi="fa-IR"/>
              </w:rPr>
              <w:t>متمرکز</w:t>
            </w:r>
            <w:r w:rsidRPr="0089656E">
              <w:rPr>
                <w:rFonts w:asciiTheme="minorHAnsi" w:hAnsiTheme="minorHAnsi" w:hint="cs"/>
                <w:b/>
                <w:bCs/>
                <w:noProof w:val="0"/>
                <w:color w:val="auto"/>
                <w:sz w:val="21"/>
                <w:szCs w:val="21"/>
                <w:rtl/>
                <w:lang w:bidi="fa-IR"/>
              </w:rPr>
              <w:t xml:space="preserve"> در انتهای خط)</w:t>
            </w:r>
          </w:p>
        </w:tc>
        <w:tc>
          <w:tcPr>
            <w:tcW w:w="4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5CC998CD" w14:textId="77777777" w:rsidR="00334961" w:rsidRPr="0089656E" w:rsidRDefault="00334961" w:rsidP="003B3ECB">
            <w:pPr>
              <w:tabs>
                <w:tab w:val="right" w:pos="231"/>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3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3CF7D733"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640" w:type="pct"/>
            <w:vMerge/>
            <w:tcBorders>
              <w:top w:val="single" w:sz="8" w:space="0" w:color="8EAADB" w:themeColor="accent5" w:themeTint="99"/>
              <w:left w:val="single" w:sz="8" w:space="0" w:color="8EAADB" w:themeColor="accent5" w:themeTint="99"/>
              <w:bottom w:val="single" w:sz="8" w:space="0" w:color="8EAADB" w:themeColor="accent5" w:themeTint="99"/>
              <w:right w:val="single" w:sz="12" w:space="0" w:color="8EAADB" w:themeColor="accent5" w:themeTint="99"/>
            </w:tcBorders>
            <w:vAlign w:val="center"/>
          </w:tcPr>
          <w:p w14:paraId="0B079A7E"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r>
      <w:tr w:rsidR="00334961" w:rsidRPr="0089656E" w14:paraId="6EF1B6EA" w14:textId="77777777" w:rsidTr="00334961">
        <w:trPr>
          <w:trHeight w:val="169"/>
        </w:trPr>
        <w:tc>
          <w:tcPr>
            <w:cnfStyle w:val="001000000000" w:firstRow="0" w:lastRow="0" w:firstColumn="1" w:lastColumn="0" w:oddVBand="0" w:evenVBand="0" w:oddHBand="0" w:evenHBand="0" w:firstRowFirstColumn="0" w:firstRowLastColumn="0" w:lastRowFirstColumn="0" w:lastRowLastColumn="0"/>
            <w:tcW w:w="358" w:type="pct"/>
            <w:vMerge/>
            <w:tcBorders>
              <w:top w:val="single" w:sz="8" w:space="0" w:color="8EAADB" w:themeColor="accent5" w:themeTint="99"/>
              <w:left w:val="single" w:sz="12" w:space="0" w:color="8EAADB" w:themeColor="accent5" w:themeTint="99"/>
              <w:bottom w:val="single" w:sz="8" w:space="0" w:color="8EAADB" w:themeColor="accent5" w:themeTint="99"/>
              <w:right w:val="single" w:sz="8" w:space="0" w:color="8EAADB" w:themeColor="accent5" w:themeTint="99"/>
            </w:tcBorders>
            <w:vAlign w:val="center"/>
          </w:tcPr>
          <w:p w14:paraId="5448920A" w14:textId="77777777" w:rsidR="00334961" w:rsidRPr="0089656E" w:rsidRDefault="00334961" w:rsidP="003B3ECB">
            <w:pPr>
              <w:tabs>
                <w:tab w:val="left" w:pos="1236"/>
              </w:tabs>
              <w:bidi/>
              <w:jc w:val="center"/>
              <w:rPr>
                <w:rFonts w:asciiTheme="minorHAnsi" w:hAnsiTheme="minorHAnsi"/>
                <w:b w:val="0"/>
                <w:bCs w:val="0"/>
                <w:noProof w:val="0"/>
                <w:color w:val="auto"/>
                <w:sz w:val="21"/>
                <w:szCs w:val="21"/>
                <w:rtl/>
                <w:lang w:bidi="fa-IR"/>
              </w:rPr>
            </w:pPr>
          </w:p>
        </w:tc>
        <w:tc>
          <w:tcPr>
            <w:tcW w:w="690"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7F175D79"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p>
        </w:tc>
        <w:tc>
          <w:tcPr>
            <w:tcW w:w="2508" w:type="pc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3E69F4FA"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sidRPr="0089656E">
              <w:rPr>
                <w:rFonts w:asciiTheme="minorHAnsi" w:hAnsiTheme="minorHAnsi" w:hint="cs"/>
                <w:b/>
                <w:bCs/>
                <w:noProof w:val="0"/>
                <w:color w:val="auto"/>
                <w:sz w:val="21"/>
                <w:szCs w:val="21"/>
                <w:rtl/>
                <w:lang w:bidi="fa-IR"/>
              </w:rPr>
              <w:t>سیم لینکس ( بار پراکنده و یکنواخت در طول خط)</w:t>
            </w:r>
          </w:p>
        </w:tc>
        <w:tc>
          <w:tcPr>
            <w:tcW w:w="4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01E7E4C7" w14:textId="77777777" w:rsidR="00334961" w:rsidRPr="0089656E" w:rsidRDefault="00334961" w:rsidP="003B3ECB">
            <w:pPr>
              <w:tabs>
                <w:tab w:val="right" w:pos="231"/>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p>
        </w:tc>
        <w:tc>
          <w:tcPr>
            <w:tcW w:w="352" w:type="pct"/>
            <w:vMerge w:val="restar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3840647C"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sidRPr="002447E0">
              <w:rPr>
                <w:rFonts w:asciiTheme="minorHAnsi" w:hAnsiTheme="minorHAnsi" w:cs="Calibri" w:hint="cs"/>
                <w:b/>
                <w:bCs/>
                <w:noProof w:val="0"/>
                <w:color w:val="auto"/>
                <w:sz w:val="21"/>
                <w:szCs w:val="21"/>
                <w:rtl/>
                <w:lang w:bidi="fa-IR"/>
              </w:rPr>
              <w:t>_</w:t>
            </w:r>
          </w:p>
        </w:tc>
        <w:tc>
          <w:tcPr>
            <w:tcW w:w="640" w:type="pct"/>
            <w:vMerge w:val="restart"/>
            <w:tcBorders>
              <w:top w:val="single" w:sz="8" w:space="0" w:color="8EAADB" w:themeColor="accent5" w:themeTint="99"/>
              <w:left w:val="single" w:sz="8" w:space="0" w:color="8EAADB" w:themeColor="accent5" w:themeTint="99"/>
              <w:bottom w:val="single" w:sz="8" w:space="0" w:color="8EAADB" w:themeColor="accent5" w:themeTint="99"/>
              <w:right w:val="single" w:sz="12" w:space="0" w:color="8EAADB" w:themeColor="accent5" w:themeTint="99"/>
            </w:tcBorders>
            <w:vAlign w:val="center"/>
          </w:tcPr>
          <w:p w14:paraId="195BB9C0"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Pr>
                <w:rFonts w:asciiTheme="minorHAnsi" w:hAnsiTheme="minorHAnsi" w:hint="cs"/>
                <w:b/>
                <w:bCs/>
                <w:noProof w:val="0"/>
                <w:color w:val="auto"/>
                <w:sz w:val="21"/>
                <w:szCs w:val="21"/>
                <w:rtl/>
                <w:lang w:bidi="fa-IR"/>
              </w:rPr>
              <w:t>122</w:t>
            </w:r>
          </w:p>
        </w:tc>
      </w:tr>
      <w:tr w:rsidR="00334961" w:rsidRPr="0089656E" w14:paraId="0A06DF77" w14:textId="77777777" w:rsidTr="00334961">
        <w:trPr>
          <w:cnfStyle w:val="000000100000" w:firstRow="0" w:lastRow="0" w:firstColumn="0" w:lastColumn="0" w:oddVBand="0" w:evenVBand="0" w:oddHBand="1"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358" w:type="pct"/>
            <w:vMerge/>
            <w:tcBorders>
              <w:top w:val="single" w:sz="8" w:space="0" w:color="8EAADB" w:themeColor="accent5" w:themeTint="99"/>
              <w:left w:val="single" w:sz="12" w:space="0" w:color="8EAADB" w:themeColor="accent5" w:themeTint="99"/>
              <w:bottom w:val="single" w:sz="8" w:space="0" w:color="8EAADB" w:themeColor="accent5" w:themeTint="99"/>
              <w:right w:val="single" w:sz="8" w:space="0" w:color="8EAADB" w:themeColor="accent5" w:themeTint="99"/>
            </w:tcBorders>
            <w:vAlign w:val="center"/>
          </w:tcPr>
          <w:p w14:paraId="4A0329BD" w14:textId="77777777" w:rsidR="00334961" w:rsidRPr="0089656E" w:rsidRDefault="00334961" w:rsidP="003B3ECB">
            <w:pPr>
              <w:tabs>
                <w:tab w:val="left" w:pos="1236"/>
              </w:tabs>
              <w:bidi/>
              <w:jc w:val="center"/>
              <w:rPr>
                <w:rFonts w:asciiTheme="minorHAnsi" w:hAnsiTheme="minorHAnsi"/>
                <w:b w:val="0"/>
                <w:bCs w:val="0"/>
                <w:noProof w:val="0"/>
                <w:color w:val="auto"/>
                <w:sz w:val="21"/>
                <w:szCs w:val="21"/>
                <w:rtl/>
                <w:lang w:bidi="fa-IR"/>
              </w:rPr>
            </w:pPr>
          </w:p>
        </w:tc>
        <w:tc>
          <w:tcPr>
            <w:tcW w:w="690"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766525E0"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2508" w:type="pc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216B09FF"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r w:rsidRPr="0089656E">
              <w:rPr>
                <w:rFonts w:asciiTheme="minorHAnsi" w:hAnsiTheme="minorHAnsi" w:hint="cs"/>
                <w:b/>
                <w:bCs/>
                <w:noProof w:val="0"/>
                <w:color w:val="auto"/>
                <w:sz w:val="21"/>
                <w:szCs w:val="21"/>
                <w:rtl/>
                <w:lang w:bidi="fa-IR"/>
              </w:rPr>
              <w:t xml:space="preserve">سیم لینکس ( بار </w:t>
            </w:r>
            <w:r>
              <w:rPr>
                <w:rFonts w:asciiTheme="minorHAnsi" w:hAnsiTheme="minorHAnsi" w:hint="cs"/>
                <w:b/>
                <w:bCs/>
                <w:noProof w:val="0"/>
                <w:color w:val="auto"/>
                <w:sz w:val="21"/>
                <w:szCs w:val="21"/>
                <w:rtl/>
                <w:lang w:bidi="fa-IR"/>
              </w:rPr>
              <w:t>متمرکز</w:t>
            </w:r>
            <w:r w:rsidRPr="0089656E">
              <w:rPr>
                <w:rFonts w:asciiTheme="minorHAnsi" w:hAnsiTheme="minorHAnsi" w:hint="cs"/>
                <w:b/>
                <w:bCs/>
                <w:noProof w:val="0"/>
                <w:color w:val="auto"/>
                <w:sz w:val="21"/>
                <w:szCs w:val="21"/>
                <w:rtl/>
                <w:lang w:bidi="fa-IR"/>
              </w:rPr>
              <w:t xml:space="preserve"> در انتهای خط)</w:t>
            </w:r>
          </w:p>
        </w:tc>
        <w:tc>
          <w:tcPr>
            <w:tcW w:w="4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226B4CC9" w14:textId="77777777" w:rsidR="00334961" w:rsidRPr="0089656E" w:rsidRDefault="00334961" w:rsidP="003B3ECB">
            <w:pPr>
              <w:tabs>
                <w:tab w:val="right" w:pos="231"/>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3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096D89FF"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640" w:type="pct"/>
            <w:vMerge/>
            <w:tcBorders>
              <w:top w:val="single" w:sz="8" w:space="0" w:color="8EAADB" w:themeColor="accent5" w:themeTint="99"/>
              <w:left w:val="single" w:sz="8" w:space="0" w:color="8EAADB" w:themeColor="accent5" w:themeTint="99"/>
              <w:bottom w:val="single" w:sz="8" w:space="0" w:color="8EAADB" w:themeColor="accent5" w:themeTint="99"/>
              <w:right w:val="single" w:sz="12" w:space="0" w:color="8EAADB" w:themeColor="accent5" w:themeTint="99"/>
            </w:tcBorders>
            <w:vAlign w:val="center"/>
          </w:tcPr>
          <w:p w14:paraId="4A53C058"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r>
      <w:tr w:rsidR="00334961" w:rsidRPr="0089656E" w14:paraId="0FF7D32B" w14:textId="77777777" w:rsidTr="00334961">
        <w:tc>
          <w:tcPr>
            <w:cnfStyle w:val="001000000000" w:firstRow="0" w:lastRow="0" w:firstColumn="1" w:lastColumn="0" w:oddVBand="0" w:evenVBand="0" w:oddHBand="0" w:evenHBand="0" w:firstRowFirstColumn="0" w:firstRowLastColumn="0" w:lastRowFirstColumn="0" w:lastRowLastColumn="0"/>
            <w:tcW w:w="358" w:type="pct"/>
            <w:vMerge w:val="restart"/>
            <w:tcBorders>
              <w:top w:val="single" w:sz="8" w:space="0" w:color="8EAADB" w:themeColor="accent5" w:themeTint="99"/>
              <w:left w:val="single" w:sz="12" w:space="0" w:color="8EAADB" w:themeColor="accent5" w:themeTint="99"/>
              <w:bottom w:val="single" w:sz="8" w:space="0" w:color="8EAADB" w:themeColor="accent5" w:themeTint="99"/>
              <w:right w:val="single" w:sz="8" w:space="0" w:color="8EAADB" w:themeColor="accent5" w:themeTint="99"/>
            </w:tcBorders>
            <w:vAlign w:val="center"/>
          </w:tcPr>
          <w:p w14:paraId="44B7967F" w14:textId="77777777" w:rsidR="00334961" w:rsidRPr="0089656E" w:rsidRDefault="00334961" w:rsidP="003B3ECB">
            <w:pPr>
              <w:tabs>
                <w:tab w:val="left" w:pos="1236"/>
              </w:tabs>
              <w:bidi/>
              <w:jc w:val="center"/>
              <w:rPr>
                <w:rFonts w:asciiTheme="minorHAnsi" w:hAnsiTheme="minorHAnsi"/>
                <w:noProof w:val="0"/>
                <w:color w:val="auto"/>
                <w:sz w:val="21"/>
                <w:szCs w:val="21"/>
                <w:rtl/>
                <w:lang w:bidi="fa-IR"/>
              </w:rPr>
            </w:pPr>
            <w:r>
              <w:rPr>
                <w:rFonts w:asciiTheme="minorHAnsi" w:hAnsiTheme="minorHAnsi" w:hint="cs"/>
                <w:noProof w:val="0"/>
                <w:color w:val="auto"/>
                <w:sz w:val="21"/>
                <w:szCs w:val="21"/>
                <w:rtl/>
                <w:lang w:bidi="fa-IR"/>
              </w:rPr>
              <w:t>13</w:t>
            </w:r>
          </w:p>
        </w:tc>
        <w:tc>
          <w:tcPr>
            <w:tcW w:w="690" w:type="pct"/>
            <w:vMerge w:val="restar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52155DCD" w14:textId="77777777" w:rsidR="00334961" w:rsidRPr="0089656E" w:rsidRDefault="00704C8A"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hyperlink w:anchor="_پیوست__2_1" w:history="1">
              <w:r w:rsidR="00334961" w:rsidRPr="005579F2">
                <w:rPr>
                  <w:rStyle w:val="Hyperlink"/>
                  <w:rFonts w:asciiTheme="minorHAnsi" w:hAnsiTheme="minorHAnsi" w:hint="cs"/>
                  <w:b/>
                  <w:bCs/>
                  <w:noProof w:val="0"/>
                  <w:sz w:val="21"/>
                  <w:szCs w:val="21"/>
                  <w:rtl/>
                  <w:lang w:bidi="fa-IR"/>
                </w:rPr>
                <w:t xml:space="preserve">نمودار </w:t>
              </w:r>
              <w:r w:rsidR="00334961" w:rsidRPr="005579F2">
                <w:rPr>
                  <w:rStyle w:val="Hyperlink"/>
                  <w:rFonts w:asciiTheme="minorHAnsi" w:hAnsiTheme="minorHAnsi"/>
                  <w:b/>
                  <w:bCs/>
                  <w:noProof w:val="0"/>
                  <w:sz w:val="21"/>
                  <w:szCs w:val="21"/>
                  <w:rtl/>
                  <w:lang w:bidi="fa-IR"/>
                </w:rPr>
                <w:t>برآورد مسافت بر اساس آمپر برا</w:t>
              </w:r>
              <w:r w:rsidR="00334961" w:rsidRPr="005579F2">
                <w:rPr>
                  <w:rStyle w:val="Hyperlink"/>
                  <w:rFonts w:asciiTheme="minorHAnsi" w:hAnsiTheme="minorHAnsi" w:hint="cs"/>
                  <w:b/>
                  <w:bCs/>
                  <w:noProof w:val="0"/>
                  <w:sz w:val="21"/>
                  <w:szCs w:val="21"/>
                  <w:rtl/>
                  <w:lang w:bidi="fa-IR"/>
                </w:rPr>
                <w:t>ی</w:t>
              </w:r>
              <w:r w:rsidR="00334961" w:rsidRPr="005579F2">
                <w:rPr>
                  <w:rStyle w:val="Hyperlink"/>
                  <w:rFonts w:asciiTheme="minorHAnsi" w:hAnsiTheme="minorHAnsi"/>
                  <w:b/>
                  <w:bCs/>
                  <w:noProof w:val="0"/>
                  <w:sz w:val="21"/>
                  <w:szCs w:val="21"/>
                  <w:rtl/>
                  <w:lang w:bidi="fa-IR"/>
                </w:rPr>
                <w:t xml:space="preserve"> هاد</w:t>
              </w:r>
              <w:r w:rsidR="00334961" w:rsidRPr="005579F2">
                <w:rPr>
                  <w:rStyle w:val="Hyperlink"/>
                  <w:rFonts w:asciiTheme="minorHAnsi" w:hAnsiTheme="minorHAnsi" w:hint="cs"/>
                  <w:b/>
                  <w:bCs/>
                  <w:noProof w:val="0"/>
                  <w:sz w:val="21"/>
                  <w:szCs w:val="21"/>
                  <w:rtl/>
                  <w:lang w:bidi="fa-IR"/>
                </w:rPr>
                <w:t>ی</w:t>
              </w:r>
              <w:r w:rsidR="00334961" w:rsidRPr="005579F2">
                <w:rPr>
                  <w:rStyle w:val="Hyperlink"/>
                  <w:rFonts w:asciiTheme="minorHAnsi" w:hAnsiTheme="minorHAnsi" w:hint="eastAsia"/>
                  <w:b/>
                  <w:bCs/>
                  <w:noProof w:val="0"/>
                  <w:sz w:val="21"/>
                  <w:szCs w:val="21"/>
                  <w:rtl/>
                  <w:lang w:bidi="fa-IR"/>
                </w:rPr>
                <w:t>ها</w:t>
              </w:r>
              <w:r w:rsidR="00334961" w:rsidRPr="005579F2">
                <w:rPr>
                  <w:rStyle w:val="Hyperlink"/>
                  <w:rFonts w:asciiTheme="minorHAnsi" w:hAnsiTheme="minorHAnsi" w:hint="cs"/>
                  <w:b/>
                  <w:bCs/>
                  <w:noProof w:val="0"/>
                  <w:sz w:val="21"/>
                  <w:szCs w:val="21"/>
                  <w:rtl/>
                  <w:lang w:bidi="fa-IR"/>
                </w:rPr>
                <w:t>ی</w:t>
              </w:r>
              <w:r w:rsidR="00334961" w:rsidRPr="005579F2">
                <w:rPr>
                  <w:rStyle w:val="Hyperlink"/>
                  <w:rFonts w:asciiTheme="minorHAnsi" w:hAnsiTheme="minorHAnsi"/>
                  <w:b/>
                  <w:bCs/>
                  <w:noProof w:val="0"/>
                  <w:sz w:val="21"/>
                  <w:szCs w:val="21"/>
                  <w:rtl/>
                  <w:lang w:bidi="fa-IR"/>
                </w:rPr>
                <w:t xml:space="preserve"> شبکه  فشار ضع</w:t>
              </w:r>
              <w:r w:rsidR="00334961" w:rsidRPr="005579F2">
                <w:rPr>
                  <w:rStyle w:val="Hyperlink"/>
                  <w:rFonts w:asciiTheme="minorHAnsi" w:hAnsiTheme="minorHAnsi" w:hint="cs"/>
                  <w:b/>
                  <w:bCs/>
                  <w:noProof w:val="0"/>
                  <w:sz w:val="21"/>
                  <w:szCs w:val="21"/>
                  <w:rtl/>
                  <w:lang w:bidi="fa-IR"/>
                </w:rPr>
                <w:t>ی</w:t>
              </w:r>
              <w:r w:rsidR="00334961" w:rsidRPr="005579F2">
                <w:rPr>
                  <w:rStyle w:val="Hyperlink"/>
                  <w:rFonts w:asciiTheme="minorHAnsi" w:hAnsiTheme="minorHAnsi" w:hint="eastAsia"/>
                  <w:b/>
                  <w:bCs/>
                  <w:noProof w:val="0"/>
                  <w:sz w:val="21"/>
                  <w:szCs w:val="21"/>
                  <w:rtl/>
                  <w:lang w:bidi="fa-IR"/>
                </w:rPr>
                <w:t>ف</w:t>
              </w:r>
            </w:hyperlink>
          </w:p>
        </w:tc>
        <w:tc>
          <w:tcPr>
            <w:tcW w:w="2508" w:type="pc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18BC6F3F"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sidRPr="0089656E">
              <w:rPr>
                <w:rFonts w:asciiTheme="minorHAnsi" w:hAnsiTheme="minorHAnsi" w:hint="cs"/>
                <w:b/>
                <w:bCs/>
                <w:noProof w:val="0"/>
                <w:color w:val="auto"/>
                <w:sz w:val="21"/>
                <w:szCs w:val="21"/>
                <w:rtl/>
                <w:lang w:bidi="fa-IR"/>
              </w:rPr>
              <w:t>کابل خودنگهدار 50 ( بار پراکنده و یکنواخت در طول خط)</w:t>
            </w:r>
          </w:p>
        </w:tc>
        <w:tc>
          <w:tcPr>
            <w:tcW w:w="452" w:type="pct"/>
            <w:vMerge w:val="restar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10047B56" w14:textId="77777777" w:rsidR="00334961" w:rsidRPr="0089656E" w:rsidRDefault="00334961" w:rsidP="003B3ECB">
            <w:pPr>
              <w:tabs>
                <w:tab w:val="right" w:pos="231"/>
                <w:tab w:val="left" w:pos="1236"/>
              </w:tabs>
              <w:bidi/>
              <w:jc w:val="left"/>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sidRPr="0089656E">
              <w:rPr>
                <w:rFonts w:asciiTheme="minorHAnsi" w:hAnsiTheme="minorHAnsi" w:hint="cs"/>
                <w:b/>
                <w:bCs/>
                <w:noProof w:val="0"/>
                <w:color w:val="auto"/>
                <w:sz w:val="21"/>
                <w:szCs w:val="21"/>
                <w:rtl/>
                <w:lang w:bidi="fa-IR"/>
              </w:rPr>
              <w:t>پیوست 7</w:t>
            </w:r>
          </w:p>
        </w:tc>
        <w:tc>
          <w:tcPr>
            <w:tcW w:w="352" w:type="pct"/>
            <w:vMerge w:val="restar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16FC559B" w14:textId="77777777" w:rsidR="00334961" w:rsidRPr="006B5C65"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mbria"/>
                <w:b/>
                <w:bCs/>
                <w:noProof w:val="0"/>
                <w:color w:val="auto"/>
                <w:sz w:val="21"/>
                <w:szCs w:val="21"/>
                <w:rtl/>
                <w:lang w:bidi="fa-IR"/>
              </w:rPr>
            </w:pPr>
            <w:r>
              <w:rPr>
                <w:rFonts w:asciiTheme="minorHAnsi" w:hAnsiTheme="minorHAnsi" w:cs="Cambria" w:hint="cs"/>
                <w:b/>
                <w:bCs/>
                <w:noProof w:val="0"/>
                <w:color w:val="auto"/>
                <w:sz w:val="21"/>
                <w:szCs w:val="21"/>
                <w:rtl/>
                <w:lang w:bidi="fa-IR"/>
              </w:rPr>
              <w:t>__</w:t>
            </w:r>
          </w:p>
        </w:tc>
        <w:tc>
          <w:tcPr>
            <w:tcW w:w="640" w:type="pct"/>
            <w:vMerge w:val="restart"/>
            <w:tcBorders>
              <w:top w:val="single" w:sz="8" w:space="0" w:color="8EAADB" w:themeColor="accent5" w:themeTint="99"/>
              <w:left w:val="single" w:sz="8" w:space="0" w:color="8EAADB" w:themeColor="accent5" w:themeTint="99"/>
              <w:bottom w:val="single" w:sz="8" w:space="0" w:color="8EAADB" w:themeColor="accent5" w:themeTint="99"/>
              <w:right w:val="single" w:sz="12" w:space="0" w:color="8EAADB" w:themeColor="accent5" w:themeTint="99"/>
            </w:tcBorders>
            <w:vAlign w:val="center"/>
          </w:tcPr>
          <w:p w14:paraId="696CDA19"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Pr>
                <w:rFonts w:asciiTheme="minorHAnsi" w:hAnsiTheme="minorHAnsi" w:hint="cs"/>
                <w:b/>
                <w:bCs/>
                <w:noProof w:val="0"/>
                <w:color w:val="auto"/>
                <w:sz w:val="21"/>
                <w:szCs w:val="21"/>
                <w:rtl/>
                <w:lang w:bidi="fa-IR"/>
              </w:rPr>
              <w:t>124</w:t>
            </w:r>
          </w:p>
        </w:tc>
      </w:tr>
      <w:tr w:rsidR="00334961" w:rsidRPr="0089656E" w14:paraId="11E55E33" w14:textId="77777777" w:rsidTr="00334961">
        <w:trPr>
          <w:cnfStyle w:val="000000100000" w:firstRow="0" w:lastRow="0" w:firstColumn="0" w:lastColumn="0" w:oddVBand="0" w:evenVBand="0" w:oddHBand="1"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358" w:type="pct"/>
            <w:vMerge/>
            <w:tcBorders>
              <w:top w:val="single" w:sz="8" w:space="0" w:color="8EAADB" w:themeColor="accent5" w:themeTint="99"/>
              <w:left w:val="single" w:sz="12" w:space="0" w:color="8EAADB" w:themeColor="accent5" w:themeTint="99"/>
              <w:bottom w:val="single" w:sz="8" w:space="0" w:color="8EAADB" w:themeColor="accent5" w:themeTint="99"/>
              <w:right w:val="single" w:sz="8" w:space="0" w:color="8EAADB" w:themeColor="accent5" w:themeTint="99"/>
            </w:tcBorders>
            <w:vAlign w:val="center"/>
          </w:tcPr>
          <w:p w14:paraId="316CC32E" w14:textId="77777777" w:rsidR="00334961" w:rsidRPr="0089656E" w:rsidRDefault="00334961" w:rsidP="003B3ECB">
            <w:pPr>
              <w:tabs>
                <w:tab w:val="left" w:pos="1236"/>
              </w:tabs>
              <w:bidi/>
              <w:jc w:val="center"/>
              <w:rPr>
                <w:rFonts w:asciiTheme="minorHAnsi" w:hAnsiTheme="minorHAnsi"/>
                <w:b w:val="0"/>
                <w:bCs w:val="0"/>
                <w:noProof w:val="0"/>
                <w:color w:val="auto"/>
                <w:sz w:val="21"/>
                <w:szCs w:val="21"/>
                <w:rtl/>
                <w:lang w:bidi="fa-IR"/>
              </w:rPr>
            </w:pPr>
          </w:p>
        </w:tc>
        <w:tc>
          <w:tcPr>
            <w:tcW w:w="690"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34889C25"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2508" w:type="pc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77DB0883"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r w:rsidRPr="0089656E">
              <w:rPr>
                <w:rFonts w:asciiTheme="minorHAnsi" w:hAnsiTheme="minorHAnsi" w:hint="cs"/>
                <w:b/>
                <w:bCs/>
                <w:noProof w:val="0"/>
                <w:color w:val="auto"/>
                <w:sz w:val="21"/>
                <w:szCs w:val="21"/>
                <w:rtl/>
                <w:lang w:bidi="fa-IR"/>
              </w:rPr>
              <w:t xml:space="preserve">کابل خودنگهدار 50  ( بار </w:t>
            </w:r>
            <w:r>
              <w:rPr>
                <w:rFonts w:asciiTheme="minorHAnsi" w:hAnsiTheme="minorHAnsi" w:hint="cs"/>
                <w:b/>
                <w:bCs/>
                <w:noProof w:val="0"/>
                <w:color w:val="auto"/>
                <w:sz w:val="21"/>
                <w:szCs w:val="21"/>
                <w:rtl/>
                <w:lang w:bidi="fa-IR"/>
              </w:rPr>
              <w:t>متمرکز</w:t>
            </w:r>
            <w:r w:rsidRPr="0089656E">
              <w:rPr>
                <w:rFonts w:asciiTheme="minorHAnsi" w:hAnsiTheme="minorHAnsi" w:hint="cs"/>
                <w:b/>
                <w:bCs/>
                <w:noProof w:val="0"/>
                <w:color w:val="auto"/>
                <w:sz w:val="21"/>
                <w:szCs w:val="21"/>
                <w:rtl/>
                <w:lang w:bidi="fa-IR"/>
              </w:rPr>
              <w:t xml:space="preserve"> در انتهای خط)</w:t>
            </w:r>
          </w:p>
        </w:tc>
        <w:tc>
          <w:tcPr>
            <w:tcW w:w="4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28E277F6"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3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1320E147"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640" w:type="pct"/>
            <w:vMerge/>
            <w:tcBorders>
              <w:top w:val="single" w:sz="8" w:space="0" w:color="8EAADB" w:themeColor="accent5" w:themeTint="99"/>
              <w:left w:val="single" w:sz="8" w:space="0" w:color="8EAADB" w:themeColor="accent5" w:themeTint="99"/>
              <w:bottom w:val="single" w:sz="8" w:space="0" w:color="8EAADB" w:themeColor="accent5" w:themeTint="99"/>
              <w:right w:val="single" w:sz="12" w:space="0" w:color="8EAADB" w:themeColor="accent5" w:themeTint="99"/>
            </w:tcBorders>
            <w:vAlign w:val="center"/>
          </w:tcPr>
          <w:p w14:paraId="6F6F0A27"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r>
      <w:tr w:rsidR="00334961" w:rsidRPr="0089656E" w14:paraId="48619D8B" w14:textId="77777777" w:rsidTr="00334961">
        <w:trPr>
          <w:trHeight w:val="647"/>
        </w:trPr>
        <w:tc>
          <w:tcPr>
            <w:cnfStyle w:val="001000000000" w:firstRow="0" w:lastRow="0" w:firstColumn="1" w:lastColumn="0" w:oddVBand="0" w:evenVBand="0" w:oddHBand="0" w:evenHBand="0" w:firstRowFirstColumn="0" w:firstRowLastColumn="0" w:lastRowFirstColumn="0" w:lastRowLastColumn="0"/>
            <w:tcW w:w="358" w:type="pct"/>
            <w:vMerge/>
            <w:tcBorders>
              <w:top w:val="single" w:sz="8" w:space="0" w:color="8EAADB" w:themeColor="accent5" w:themeTint="99"/>
              <w:left w:val="single" w:sz="12" w:space="0" w:color="8EAADB" w:themeColor="accent5" w:themeTint="99"/>
              <w:bottom w:val="single" w:sz="8" w:space="0" w:color="8EAADB" w:themeColor="accent5" w:themeTint="99"/>
              <w:right w:val="single" w:sz="8" w:space="0" w:color="8EAADB" w:themeColor="accent5" w:themeTint="99"/>
            </w:tcBorders>
            <w:vAlign w:val="center"/>
          </w:tcPr>
          <w:p w14:paraId="275B90E3" w14:textId="77777777" w:rsidR="00334961" w:rsidRPr="0089656E" w:rsidRDefault="00334961" w:rsidP="003B3ECB">
            <w:pPr>
              <w:tabs>
                <w:tab w:val="left" w:pos="1236"/>
              </w:tabs>
              <w:bidi/>
              <w:jc w:val="center"/>
              <w:rPr>
                <w:rFonts w:asciiTheme="minorHAnsi" w:hAnsiTheme="minorHAnsi"/>
                <w:b w:val="0"/>
                <w:bCs w:val="0"/>
                <w:noProof w:val="0"/>
                <w:color w:val="auto"/>
                <w:sz w:val="21"/>
                <w:szCs w:val="21"/>
                <w:rtl/>
                <w:lang w:bidi="fa-IR"/>
              </w:rPr>
            </w:pPr>
          </w:p>
        </w:tc>
        <w:tc>
          <w:tcPr>
            <w:tcW w:w="690"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7ED21D71"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p>
        </w:tc>
        <w:tc>
          <w:tcPr>
            <w:tcW w:w="2508" w:type="pc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5DC0751B" w14:textId="77777777" w:rsidR="00334961" w:rsidRPr="0089656E" w:rsidRDefault="00334961" w:rsidP="003B3ECB">
            <w:pPr>
              <w:tabs>
                <w:tab w:val="left" w:pos="1236"/>
              </w:tabs>
              <w:bidi/>
              <w:spacing w:line="192"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sidRPr="0089656E">
              <w:rPr>
                <w:rFonts w:asciiTheme="minorHAnsi" w:hAnsiTheme="minorHAnsi" w:hint="cs"/>
                <w:b/>
                <w:bCs/>
                <w:noProof w:val="0"/>
                <w:color w:val="auto"/>
                <w:sz w:val="21"/>
                <w:szCs w:val="21"/>
                <w:rtl/>
                <w:lang w:bidi="fa-IR"/>
              </w:rPr>
              <w:t xml:space="preserve">جدول شماره </w:t>
            </w:r>
            <w:r>
              <w:rPr>
                <w:rFonts w:asciiTheme="minorHAnsi" w:hAnsiTheme="minorHAnsi" w:hint="cs"/>
                <w:b/>
                <w:bCs/>
                <w:noProof w:val="0"/>
                <w:color w:val="auto"/>
                <w:sz w:val="21"/>
                <w:szCs w:val="21"/>
                <w:rtl/>
                <w:lang w:bidi="fa-IR"/>
              </w:rPr>
              <w:t>20</w:t>
            </w:r>
            <w:r w:rsidRPr="0089656E">
              <w:rPr>
                <w:rFonts w:asciiTheme="minorHAnsi" w:hAnsiTheme="minorHAnsi" w:hint="cs"/>
                <w:b/>
                <w:bCs/>
                <w:noProof w:val="0"/>
                <w:color w:val="auto"/>
                <w:sz w:val="21"/>
                <w:szCs w:val="21"/>
                <w:rtl/>
                <w:lang w:bidi="fa-IR"/>
              </w:rPr>
              <w:t xml:space="preserve"> : جدول تلفات بر حسب کیلووات و بر اساس طول و جریان شبکه کابل خودنگهدار50</w:t>
            </w:r>
          </w:p>
        </w:tc>
        <w:tc>
          <w:tcPr>
            <w:tcW w:w="4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3B596CCB"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p>
        </w:tc>
        <w:tc>
          <w:tcPr>
            <w:tcW w:w="352" w:type="pc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70AF755F"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sidRPr="002447E0">
              <w:rPr>
                <w:rFonts w:asciiTheme="minorHAnsi" w:hAnsiTheme="minorHAnsi" w:cs="Calibri" w:hint="cs"/>
                <w:b/>
                <w:bCs/>
                <w:noProof w:val="0"/>
                <w:color w:val="auto"/>
                <w:sz w:val="21"/>
                <w:szCs w:val="21"/>
                <w:rtl/>
                <w:lang w:bidi="fa-IR"/>
              </w:rPr>
              <w:t>_</w:t>
            </w:r>
          </w:p>
        </w:tc>
        <w:tc>
          <w:tcPr>
            <w:tcW w:w="640" w:type="pct"/>
            <w:tcBorders>
              <w:top w:val="single" w:sz="8" w:space="0" w:color="8EAADB" w:themeColor="accent5" w:themeTint="99"/>
              <w:left w:val="single" w:sz="8" w:space="0" w:color="8EAADB" w:themeColor="accent5" w:themeTint="99"/>
              <w:bottom w:val="single" w:sz="8" w:space="0" w:color="8EAADB" w:themeColor="accent5" w:themeTint="99"/>
              <w:right w:val="single" w:sz="12" w:space="0" w:color="8EAADB" w:themeColor="accent5" w:themeTint="99"/>
            </w:tcBorders>
            <w:vAlign w:val="center"/>
          </w:tcPr>
          <w:p w14:paraId="16369E3F"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Pr>
                <w:rFonts w:asciiTheme="minorHAnsi" w:hAnsiTheme="minorHAnsi" w:hint="cs"/>
                <w:b/>
                <w:bCs/>
                <w:noProof w:val="0"/>
                <w:color w:val="auto"/>
                <w:sz w:val="21"/>
                <w:szCs w:val="21"/>
                <w:rtl/>
                <w:lang w:bidi="fa-IR"/>
              </w:rPr>
              <w:t>125</w:t>
            </w:r>
          </w:p>
        </w:tc>
      </w:tr>
      <w:tr w:rsidR="00334961" w:rsidRPr="0089656E" w14:paraId="3B9F915B" w14:textId="77777777" w:rsidTr="00334961">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358" w:type="pct"/>
            <w:vMerge/>
            <w:tcBorders>
              <w:top w:val="single" w:sz="8" w:space="0" w:color="8EAADB" w:themeColor="accent5" w:themeTint="99"/>
              <w:left w:val="single" w:sz="12" w:space="0" w:color="8EAADB" w:themeColor="accent5" w:themeTint="99"/>
              <w:bottom w:val="single" w:sz="8" w:space="0" w:color="8EAADB" w:themeColor="accent5" w:themeTint="99"/>
              <w:right w:val="single" w:sz="8" w:space="0" w:color="8EAADB" w:themeColor="accent5" w:themeTint="99"/>
            </w:tcBorders>
            <w:vAlign w:val="center"/>
          </w:tcPr>
          <w:p w14:paraId="63E5C259" w14:textId="77777777" w:rsidR="00334961" w:rsidRPr="0089656E" w:rsidRDefault="00334961" w:rsidP="003B3ECB">
            <w:pPr>
              <w:tabs>
                <w:tab w:val="left" w:pos="1236"/>
              </w:tabs>
              <w:bidi/>
              <w:jc w:val="center"/>
              <w:rPr>
                <w:rFonts w:asciiTheme="minorHAnsi" w:hAnsiTheme="minorHAnsi"/>
                <w:b w:val="0"/>
                <w:bCs w:val="0"/>
                <w:noProof w:val="0"/>
                <w:color w:val="auto"/>
                <w:sz w:val="21"/>
                <w:szCs w:val="21"/>
                <w:rtl/>
                <w:lang w:bidi="fa-IR"/>
              </w:rPr>
            </w:pPr>
          </w:p>
        </w:tc>
        <w:tc>
          <w:tcPr>
            <w:tcW w:w="690"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005DBCE8"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2508" w:type="pc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2724CB54"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r w:rsidRPr="0089656E">
              <w:rPr>
                <w:rFonts w:asciiTheme="minorHAnsi" w:hAnsiTheme="minorHAnsi" w:hint="cs"/>
                <w:b/>
                <w:bCs/>
                <w:noProof w:val="0"/>
                <w:color w:val="auto"/>
                <w:sz w:val="21"/>
                <w:szCs w:val="21"/>
                <w:rtl/>
                <w:lang w:bidi="fa-IR"/>
              </w:rPr>
              <w:t>کابل خودنگهدار 70( بار پراکنده و یکنواخت در طول خط)</w:t>
            </w:r>
          </w:p>
        </w:tc>
        <w:tc>
          <w:tcPr>
            <w:tcW w:w="4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49990E16"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352" w:type="pct"/>
            <w:vMerge w:val="restar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shd w:val="clear" w:color="auto" w:fill="auto"/>
            <w:vAlign w:val="center"/>
          </w:tcPr>
          <w:p w14:paraId="0FBE4F8A"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r w:rsidRPr="002447E0">
              <w:rPr>
                <w:rFonts w:asciiTheme="minorHAnsi" w:hAnsiTheme="minorHAnsi" w:cs="Calibri" w:hint="cs"/>
                <w:b/>
                <w:bCs/>
                <w:noProof w:val="0"/>
                <w:color w:val="auto"/>
                <w:sz w:val="21"/>
                <w:szCs w:val="21"/>
                <w:rtl/>
                <w:lang w:bidi="fa-IR"/>
              </w:rPr>
              <w:t>_</w:t>
            </w:r>
          </w:p>
        </w:tc>
        <w:tc>
          <w:tcPr>
            <w:tcW w:w="640" w:type="pct"/>
            <w:vMerge w:val="restart"/>
            <w:tcBorders>
              <w:top w:val="single" w:sz="8" w:space="0" w:color="8EAADB" w:themeColor="accent5" w:themeTint="99"/>
              <w:left w:val="single" w:sz="8" w:space="0" w:color="8EAADB" w:themeColor="accent5" w:themeTint="99"/>
              <w:bottom w:val="single" w:sz="8" w:space="0" w:color="8EAADB" w:themeColor="accent5" w:themeTint="99"/>
              <w:right w:val="single" w:sz="12" w:space="0" w:color="8EAADB" w:themeColor="accent5" w:themeTint="99"/>
            </w:tcBorders>
            <w:shd w:val="clear" w:color="auto" w:fill="auto"/>
            <w:vAlign w:val="center"/>
          </w:tcPr>
          <w:p w14:paraId="12FE2A0B"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r>
              <w:rPr>
                <w:rFonts w:asciiTheme="minorHAnsi" w:hAnsiTheme="minorHAnsi" w:hint="cs"/>
                <w:b/>
                <w:bCs/>
                <w:noProof w:val="0"/>
                <w:color w:val="auto"/>
                <w:sz w:val="21"/>
                <w:szCs w:val="21"/>
                <w:rtl/>
                <w:lang w:bidi="fa-IR"/>
              </w:rPr>
              <w:t>126</w:t>
            </w:r>
          </w:p>
        </w:tc>
      </w:tr>
      <w:tr w:rsidR="00334961" w:rsidRPr="0089656E" w14:paraId="147FC374" w14:textId="77777777" w:rsidTr="00334961">
        <w:trPr>
          <w:trHeight w:val="412"/>
        </w:trPr>
        <w:tc>
          <w:tcPr>
            <w:cnfStyle w:val="001000000000" w:firstRow="0" w:lastRow="0" w:firstColumn="1" w:lastColumn="0" w:oddVBand="0" w:evenVBand="0" w:oddHBand="0" w:evenHBand="0" w:firstRowFirstColumn="0" w:firstRowLastColumn="0" w:lastRowFirstColumn="0" w:lastRowLastColumn="0"/>
            <w:tcW w:w="358" w:type="pct"/>
            <w:vMerge/>
            <w:tcBorders>
              <w:top w:val="single" w:sz="8" w:space="0" w:color="8EAADB" w:themeColor="accent5" w:themeTint="99"/>
              <w:left w:val="single" w:sz="12" w:space="0" w:color="8EAADB" w:themeColor="accent5" w:themeTint="99"/>
              <w:bottom w:val="single" w:sz="8" w:space="0" w:color="8EAADB" w:themeColor="accent5" w:themeTint="99"/>
              <w:right w:val="single" w:sz="8" w:space="0" w:color="8EAADB" w:themeColor="accent5" w:themeTint="99"/>
            </w:tcBorders>
            <w:vAlign w:val="center"/>
          </w:tcPr>
          <w:p w14:paraId="73983416" w14:textId="77777777" w:rsidR="00334961" w:rsidRPr="0089656E" w:rsidRDefault="00334961" w:rsidP="003B3ECB">
            <w:pPr>
              <w:tabs>
                <w:tab w:val="left" w:pos="1236"/>
              </w:tabs>
              <w:bidi/>
              <w:jc w:val="center"/>
              <w:rPr>
                <w:rFonts w:asciiTheme="minorHAnsi" w:hAnsiTheme="minorHAnsi"/>
                <w:b w:val="0"/>
                <w:bCs w:val="0"/>
                <w:noProof w:val="0"/>
                <w:color w:val="auto"/>
                <w:sz w:val="21"/>
                <w:szCs w:val="21"/>
                <w:rtl/>
                <w:lang w:bidi="fa-IR"/>
              </w:rPr>
            </w:pPr>
          </w:p>
        </w:tc>
        <w:tc>
          <w:tcPr>
            <w:tcW w:w="690"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31131CA4"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p>
        </w:tc>
        <w:tc>
          <w:tcPr>
            <w:tcW w:w="2508" w:type="pc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453E81BD" w14:textId="77777777" w:rsidR="00334961" w:rsidRPr="0089656E" w:rsidRDefault="00334961" w:rsidP="003B3ECB">
            <w:pPr>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sidRPr="0089656E">
              <w:rPr>
                <w:rFonts w:asciiTheme="minorHAnsi" w:hAnsiTheme="minorHAnsi" w:hint="cs"/>
                <w:b/>
                <w:bCs/>
                <w:noProof w:val="0"/>
                <w:color w:val="auto"/>
                <w:sz w:val="21"/>
                <w:szCs w:val="21"/>
                <w:rtl/>
                <w:lang w:bidi="fa-IR"/>
              </w:rPr>
              <w:t xml:space="preserve">کابل خودنگهدار 70 ( بار </w:t>
            </w:r>
            <w:r>
              <w:rPr>
                <w:rFonts w:asciiTheme="minorHAnsi" w:hAnsiTheme="minorHAnsi" w:hint="cs"/>
                <w:b/>
                <w:bCs/>
                <w:noProof w:val="0"/>
                <w:color w:val="auto"/>
                <w:sz w:val="21"/>
                <w:szCs w:val="21"/>
                <w:rtl/>
                <w:lang w:bidi="fa-IR"/>
              </w:rPr>
              <w:t>متمرکز</w:t>
            </w:r>
            <w:r w:rsidRPr="0089656E">
              <w:rPr>
                <w:rFonts w:asciiTheme="minorHAnsi" w:hAnsiTheme="minorHAnsi" w:hint="cs"/>
                <w:b/>
                <w:bCs/>
                <w:noProof w:val="0"/>
                <w:color w:val="auto"/>
                <w:sz w:val="21"/>
                <w:szCs w:val="21"/>
                <w:rtl/>
                <w:lang w:bidi="fa-IR"/>
              </w:rPr>
              <w:t xml:space="preserve"> در انتهای خط)</w:t>
            </w:r>
          </w:p>
        </w:tc>
        <w:tc>
          <w:tcPr>
            <w:tcW w:w="4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0A04186A"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p>
        </w:tc>
        <w:tc>
          <w:tcPr>
            <w:tcW w:w="3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shd w:val="clear" w:color="auto" w:fill="auto"/>
            <w:vAlign w:val="center"/>
          </w:tcPr>
          <w:p w14:paraId="5A294B6F"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p>
        </w:tc>
        <w:tc>
          <w:tcPr>
            <w:tcW w:w="640" w:type="pct"/>
            <w:vMerge/>
            <w:tcBorders>
              <w:top w:val="single" w:sz="8" w:space="0" w:color="8EAADB" w:themeColor="accent5" w:themeTint="99"/>
              <w:left w:val="single" w:sz="8" w:space="0" w:color="8EAADB" w:themeColor="accent5" w:themeTint="99"/>
              <w:bottom w:val="single" w:sz="8" w:space="0" w:color="8EAADB" w:themeColor="accent5" w:themeTint="99"/>
              <w:right w:val="single" w:sz="12" w:space="0" w:color="8EAADB" w:themeColor="accent5" w:themeTint="99"/>
            </w:tcBorders>
            <w:shd w:val="clear" w:color="auto" w:fill="auto"/>
            <w:vAlign w:val="center"/>
          </w:tcPr>
          <w:p w14:paraId="7D3FD29D"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p>
        </w:tc>
      </w:tr>
      <w:tr w:rsidR="00334961" w:rsidRPr="0089656E" w14:paraId="654EA0B6" w14:textId="77777777" w:rsidTr="00334961">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358" w:type="pct"/>
            <w:vMerge/>
            <w:tcBorders>
              <w:top w:val="single" w:sz="8" w:space="0" w:color="8EAADB" w:themeColor="accent5" w:themeTint="99"/>
              <w:left w:val="single" w:sz="12" w:space="0" w:color="8EAADB" w:themeColor="accent5" w:themeTint="99"/>
              <w:bottom w:val="single" w:sz="8" w:space="0" w:color="8EAADB" w:themeColor="accent5" w:themeTint="99"/>
              <w:right w:val="single" w:sz="8" w:space="0" w:color="8EAADB" w:themeColor="accent5" w:themeTint="99"/>
            </w:tcBorders>
            <w:vAlign w:val="center"/>
          </w:tcPr>
          <w:p w14:paraId="0479FAB5" w14:textId="77777777" w:rsidR="00334961" w:rsidRPr="0089656E" w:rsidRDefault="00334961" w:rsidP="003B3ECB">
            <w:pPr>
              <w:tabs>
                <w:tab w:val="left" w:pos="1236"/>
              </w:tabs>
              <w:bidi/>
              <w:jc w:val="center"/>
              <w:rPr>
                <w:rFonts w:asciiTheme="minorHAnsi" w:hAnsiTheme="minorHAnsi"/>
                <w:b w:val="0"/>
                <w:bCs w:val="0"/>
                <w:noProof w:val="0"/>
                <w:color w:val="auto"/>
                <w:sz w:val="21"/>
                <w:szCs w:val="21"/>
                <w:rtl/>
                <w:lang w:bidi="fa-IR"/>
              </w:rPr>
            </w:pPr>
          </w:p>
        </w:tc>
        <w:tc>
          <w:tcPr>
            <w:tcW w:w="690"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5693A2C2"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2508" w:type="pc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78D7BE5F" w14:textId="77777777" w:rsidR="00334961" w:rsidRPr="0089656E" w:rsidRDefault="00334961" w:rsidP="003B3ECB">
            <w:pPr>
              <w:bidi/>
              <w:spacing w:line="192"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r w:rsidRPr="0089656E">
              <w:rPr>
                <w:rFonts w:asciiTheme="minorHAnsi" w:hAnsiTheme="minorHAnsi" w:hint="cs"/>
                <w:b/>
                <w:bCs/>
                <w:noProof w:val="0"/>
                <w:color w:val="auto"/>
                <w:sz w:val="21"/>
                <w:szCs w:val="21"/>
                <w:rtl/>
                <w:lang w:bidi="fa-IR"/>
              </w:rPr>
              <w:t xml:space="preserve">جدول شماره </w:t>
            </w:r>
            <w:r>
              <w:rPr>
                <w:rFonts w:asciiTheme="minorHAnsi" w:hAnsiTheme="minorHAnsi" w:hint="cs"/>
                <w:b/>
                <w:bCs/>
                <w:noProof w:val="0"/>
                <w:color w:val="auto"/>
                <w:sz w:val="21"/>
                <w:szCs w:val="21"/>
                <w:rtl/>
                <w:lang w:bidi="fa-IR"/>
              </w:rPr>
              <w:t>21</w:t>
            </w:r>
            <w:r w:rsidRPr="0089656E">
              <w:rPr>
                <w:rFonts w:asciiTheme="minorHAnsi" w:hAnsiTheme="minorHAnsi" w:hint="cs"/>
                <w:b/>
                <w:bCs/>
                <w:noProof w:val="0"/>
                <w:color w:val="auto"/>
                <w:sz w:val="21"/>
                <w:szCs w:val="21"/>
                <w:rtl/>
                <w:lang w:bidi="fa-IR"/>
              </w:rPr>
              <w:t xml:space="preserve"> :  جدول تلفات بر حسب کیلووات و بر اساس طول و جریان شبکه کابل خودنگهدار 70</w:t>
            </w:r>
          </w:p>
        </w:tc>
        <w:tc>
          <w:tcPr>
            <w:tcW w:w="4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07AF30CF"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352" w:type="pc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shd w:val="clear" w:color="auto" w:fill="auto"/>
            <w:vAlign w:val="center"/>
          </w:tcPr>
          <w:p w14:paraId="66F0370F"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r w:rsidRPr="002447E0">
              <w:rPr>
                <w:rFonts w:asciiTheme="minorHAnsi" w:hAnsiTheme="minorHAnsi" w:cs="Calibri" w:hint="cs"/>
                <w:b/>
                <w:bCs/>
                <w:noProof w:val="0"/>
                <w:color w:val="auto"/>
                <w:sz w:val="21"/>
                <w:szCs w:val="21"/>
                <w:rtl/>
                <w:lang w:bidi="fa-IR"/>
              </w:rPr>
              <w:t>_</w:t>
            </w:r>
          </w:p>
        </w:tc>
        <w:tc>
          <w:tcPr>
            <w:tcW w:w="640" w:type="pct"/>
            <w:tcBorders>
              <w:top w:val="single" w:sz="8" w:space="0" w:color="8EAADB" w:themeColor="accent5" w:themeTint="99"/>
              <w:left w:val="single" w:sz="8" w:space="0" w:color="8EAADB" w:themeColor="accent5" w:themeTint="99"/>
              <w:bottom w:val="single" w:sz="8" w:space="0" w:color="8EAADB" w:themeColor="accent5" w:themeTint="99"/>
              <w:right w:val="single" w:sz="12" w:space="0" w:color="8EAADB" w:themeColor="accent5" w:themeTint="99"/>
            </w:tcBorders>
            <w:shd w:val="clear" w:color="auto" w:fill="auto"/>
            <w:vAlign w:val="center"/>
          </w:tcPr>
          <w:p w14:paraId="287D2DB1"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r>
              <w:rPr>
                <w:rFonts w:asciiTheme="minorHAnsi" w:hAnsiTheme="minorHAnsi" w:hint="cs"/>
                <w:b/>
                <w:bCs/>
                <w:noProof w:val="0"/>
                <w:color w:val="auto"/>
                <w:sz w:val="21"/>
                <w:szCs w:val="21"/>
                <w:rtl/>
                <w:lang w:bidi="fa-IR"/>
              </w:rPr>
              <w:t>127</w:t>
            </w:r>
          </w:p>
        </w:tc>
      </w:tr>
      <w:tr w:rsidR="00334961" w:rsidRPr="0089656E" w14:paraId="3491446E" w14:textId="77777777" w:rsidTr="00334961">
        <w:trPr>
          <w:trHeight w:val="277"/>
        </w:trPr>
        <w:tc>
          <w:tcPr>
            <w:cnfStyle w:val="001000000000" w:firstRow="0" w:lastRow="0" w:firstColumn="1" w:lastColumn="0" w:oddVBand="0" w:evenVBand="0" w:oddHBand="0" w:evenHBand="0" w:firstRowFirstColumn="0" w:firstRowLastColumn="0" w:lastRowFirstColumn="0" w:lastRowLastColumn="0"/>
            <w:tcW w:w="358" w:type="pct"/>
            <w:vMerge/>
            <w:tcBorders>
              <w:top w:val="single" w:sz="8" w:space="0" w:color="8EAADB" w:themeColor="accent5" w:themeTint="99"/>
              <w:left w:val="single" w:sz="12" w:space="0" w:color="8EAADB" w:themeColor="accent5" w:themeTint="99"/>
              <w:bottom w:val="single" w:sz="8" w:space="0" w:color="8EAADB" w:themeColor="accent5" w:themeTint="99"/>
              <w:right w:val="single" w:sz="8" w:space="0" w:color="8EAADB" w:themeColor="accent5" w:themeTint="99"/>
            </w:tcBorders>
            <w:vAlign w:val="center"/>
          </w:tcPr>
          <w:p w14:paraId="147855EA" w14:textId="77777777" w:rsidR="00334961" w:rsidRPr="0089656E" w:rsidRDefault="00334961" w:rsidP="003B3ECB">
            <w:pPr>
              <w:tabs>
                <w:tab w:val="left" w:pos="1236"/>
              </w:tabs>
              <w:bidi/>
              <w:jc w:val="center"/>
              <w:rPr>
                <w:rFonts w:asciiTheme="minorHAnsi" w:hAnsiTheme="minorHAnsi"/>
                <w:b w:val="0"/>
                <w:bCs w:val="0"/>
                <w:noProof w:val="0"/>
                <w:color w:val="auto"/>
                <w:sz w:val="21"/>
                <w:szCs w:val="21"/>
                <w:rtl/>
                <w:lang w:bidi="fa-IR"/>
              </w:rPr>
            </w:pPr>
          </w:p>
        </w:tc>
        <w:tc>
          <w:tcPr>
            <w:tcW w:w="690"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6784A5C8"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p>
        </w:tc>
        <w:tc>
          <w:tcPr>
            <w:tcW w:w="2508" w:type="pc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66D8D733"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sidRPr="0089656E">
              <w:rPr>
                <w:rFonts w:asciiTheme="minorHAnsi" w:hAnsiTheme="minorHAnsi" w:hint="cs"/>
                <w:b/>
                <w:bCs/>
                <w:noProof w:val="0"/>
                <w:color w:val="auto"/>
                <w:sz w:val="21"/>
                <w:szCs w:val="21"/>
                <w:rtl/>
                <w:lang w:bidi="fa-IR"/>
              </w:rPr>
              <w:t>کابل خودنگهدار 95 ( بار پراکنده و یکنواخت در طول خط)</w:t>
            </w:r>
          </w:p>
        </w:tc>
        <w:tc>
          <w:tcPr>
            <w:tcW w:w="4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27C4AECC"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p>
        </w:tc>
        <w:tc>
          <w:tcPr>
            <w:tcW w:w="352" w:type="pct"/>
            <w:vMerge w:val="restar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shd w:val="clear" w:color="auto" w:fill="auto"/>
            <w:vAlign w:val="center"/>
          </w:tcPr>
          <w:p w14:paraId="3F7297D5"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sidRPr="002447E0">
              <w:rPr>
                <w:rFonts w:asciiTheme="minorHAnsi" w:hAnsiTheme="minorHAnsi" w:cs="Calibri" w:hint="cs"/>
                <w:b/>
                <w:bCs/>
                <w:noProof w:val="0"/>
                <w:color w:val="auto"/>
                <w:sz w:val="21"/>
                <w:szCs w:val="21"/>
                <w:rtl/>
                <w:lang w:bidi="fa-IR"/>
              </w:rPr>
              <w:t>_</w:t>
            </w:r>
          </w:p>
        </w:tc>
        <w:tc>
          <w:tcPr>
            <w:tcW w:w="640" w:type="pct"/>
            <w:vMerge w:val="restart"/>
            <w:tcBorders>
              <w:top w:val="single" w:sz="8" w:space="0" w:color="8EAADB" w:themeColor="accent5" w:themeTint="99"/>
              <w:left w:val="single" w:sz="8" w:space="0" w:color="8EAADB" w:themeColor="accent5" w:themeTint="99"/>
              <w:bottom w:val="single" w:sz="8" w:space="0" w:color="8EAADB" w:themeColor="accent5" w:themeTint="99"/>
              <w:right w:val="single" w:sz="12" w:space="0" w:color="8EAADB" w:themeColor="accent5" w:themeTint="99"/>
            </w:tcBorders>
            <w:shd w:val="clear" w:color="auto" w:fill="auto"/>
            <w:vAlign w:val="center"/>
          </w:tcPr>
          <w:p w14:paraId="2A37AA69"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Pr>
                <w:rFonts w:asciiTheme="minorHAnsi" w:hAnsiTheme="minorHAnsi" w:hint="cs"/>
                <w:b/>
                <w:bCs/>
                <w:noProof w:val="0"/>
                <w:color w:val="auto"/>
                <w:sz w:val="21"/>
                <w:szCs w:val="21"/>
                <w:rtl/>
                <w:lang w:bidi="fa-IR"/>
              </w:rPr>
              <w:t>128</w:t>
            </w:r>
          </w:p>
        </w:tc>
      </w:tr>
      <w:tr w:rsidR="00334961" w:rsidRPr="0089656E" w14:paraId="5707DC26" w14:textId="77777777" w:rsidTr="00334961">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358" w:type="pct"/>
            <w:vMerge/>
            <w:tcBorders>
              <w:top w:val="single" w:sz="8" w:space="0" w:color="8EAADB" w:themeColor="accent5" w:themeTint="99"/>
              <w:left w:val="single" w:sz="12" w:space="0" w:color="8EAADB" w:themeColor="accent5" w:themeTint="99"/>
              <w:bottom w:val="single" w:sz="8" w:space="0" w:color="8EAADB" w:themeColor="accent5" w:themeTint="99"/>
              <w:right w:val="single" w:sz="8" w:space="0" w:color="8EAADB" w:themeColor="accent5" w:themeTint="99"/>
            </w:tcBorders>
            <w:vAlign w:val="center"/>
          </w:tcPr>
          <w:p w14:paraId="43FAF1F9" w14:textId="77777777" w:rsidR="00334961" w:rsidRPr="0089656E" w:rsidRDefault="00334961" w:rsidP="003B3ECB">
            <w:pPr>
              <w:tabs>
                <w:tab w:val="left" w:pos="1236"/>
              </w:tabs>
              <w:bidi/>
              <w:jc w:val="center"/>
              <w:rPr>
                <w:rFonts w:asciiTheme="minorHAnsi" w:hAnsiTheme="minorHAnsi"/>
                <w:b w:val="0"/>
                <w:bCs w:val="0"/>
                <w:noProof w:val="0"/>
                <w:color w:val="auto"/>
                <w:sz w:val="21"/>
                <w:szCs w:val="21"/>
                <w:rtl/>
                <w:lang w:bidi="fa-IR"/>
              </w:rPr>
            </w:pPr>
          </w:p>
        </w:tc>
        <w:tc>
          <w:tcPr>
            <w:tcW w:w="690"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0D21B846"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2508" w:type="pc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61A70E99"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r w:rsidRPr="0089656E">
              <w:rPr>
                <w:rFonts w:asciiTheme="minorHAnsi" w:hAnsiTheme="minorHAnsi" w:hint="cs"/>
                <w:b/>
                <w:bCs/>
                <w:noProof w:val="0"/>
                <w:color w:val="auto"/>
                <w:sz w:val="21"/>
                <w:szCs w:val="21"/>
                <w:rtl/>
                <w:lang w:bidi="fa-IR"/>
              </w:rPr>
              <w:t xml:space="preserve">کابل خودنگهدار 95 ( بار </w:t>
            </w:r>
            <w:r>
              <w:rPr>
                <w:rFonts w:asciiTheme="minorHAnsi" w:hAnsiTheme="minorHAnsi" w:hint="cs"/>
                <w:b/>
                <w:bCs/>
                <w:noProof w:val="0"/>
                <w:color w:val="auto"/>
                <w:sz w:val="21"/>
                <w:szCs w:val="21"/>
                <w:rtl/>
                <w:lang w:bidi="fa-IR"/>
              </w:rPr>
              <w:t>متمرکز</w:t>
            </w:r>
            <w:r w:rsidRPr="0089656E">
              <w:rPr>
                <w:rFonts w:asciiTheme="minorHAnsi" w:hAnsiTheme="minorHAnsi" w:hint="cs"/>
                <w:b/>
                <w:bCs/>
                <w:noProof w:val="0"/>
                <w:color w:val="auto"/>
                <w:sz w:val="21"/>
                <w:szCs w:val="21"/>
                <w:rtl/>
                <w:lang w:bidi="fa-IR"/>
              </w:rPr>
              <w:t xml:space="preserve"> در انتهای خط)</w:t>
            </w:r>
          </w:p>
        </w:tc>
        <w:tc>
          <w:tcPr>
            <w:tcW w:w="4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60E7F41F"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3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shd w:val="clear" w:color="auto" w:fill="auto"/>
            <w:vAlign w:val="center"/>
          </w:tcPr>
          <w:p w14:paraId="3D8D42B9"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640" w:type="pct"/>
            <w:vMerge/>
            <w:tcBorders>
              <w:top w:val="single" w:sz="8" w:space="0" w:color="8EAADB" w:themeColor="accent5" w:themeTint="99"/>
              <w:left w:val="single" w:sz="8" w:space="0" w:color="8EAADB" w:themeColor="accent5" w:themeTint="99"/>
              <w:bottom w:val="single" w:sz="8" w:space="0" w:color="8EAADB" w:themeColor="accent5" w:themeTint="99"/>
              <w:right w:val="single" w:sz="12" w:space="0" w:color="8EAADB" w:themeColor="accent5" w:themeTint="99"/>
            </w:tcBorders>
            <w:shd w:val="clear" w:color="auto" w:fill="auto"/>
            <w:vAlign w:val="center"/>
          </w:tcPr>
          <w:p w14:paraId="6F45778A"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r>
      <w:tr w:rsidR="00334961" w:rsidRPr="0089656E" w14:paraId="4332096D" w14:textId="77777777" w:rsidTr="00334961">
        <w:trPr>
          <w:trHeight w:val="509"/>
        </w:trPr>
        <w:tc>
          <w:tcPr>
            <w:cnfStyle w:val="001000000000" w:firstRow="0" w:lastRow="0" w:firstColumn="1" w:lastColumn="0" w:oddVBand="0" w:evenVBand="0" w:oddHBand="0" w:evenHBand="0" w:firstRowFirstColumn="0" w:firstRowLastColumn="0" w:lastRowFirstColumn="0" w:lastRowLastColumn="0"/>
            <w:tcW w:w="358" w:type="pct"/>
            <w:vMerge/>
            <w:tcBorders>
              <w:top w:val="single" w:sz="8" w:space="0" w:color="8EAADB" w:themeColor="accent5" w:themeTint="99"/>
              <w:left w:val="single" w:sz="12" w:space="0" w:color="8EAADB" w:themeColor="accent5" w:themeTint="99"/>
              <w:bottom w:val="single" w:sz="8" w:space="0" w:color="8EAADB" w:themeColor="accent5" w:themeTint="99"/>
              <w:right w:val="single" w:sz="8" w:space="0" w:color="8EAADB" w:themeColor="accent5" w:themeTint="99"/>
            </w:tcBorders>
            <w:vAlign w:val="center"/>
          </w:tcPr>
          <w:p w14:paraId="639570C0" w14:textId="77777777" w:rsidR="00334961" w:rsidRPr="0089656E" w:rsidRDefault="00334961" w:rsidP="003B3ECB">
            <w:pPr>
              <w:tabs>
                <w:tab w:val="left" w:pos="1236"/>
              </w:tabs>
              <w:bidi/>
              <w:jc w:val="center"/>
              <w:rPr>
                <w:rFonts w:asciiTheme="minorHAnsi" w:hAnsiTheme="minorHAnsi"/>
                <w:b w:val="0"/>
                <w:bCs w:val="0"/>
                <w:noProof w:val="0"/>
                <w:color w:val="auto"/>
                <w:sz w:val="21"/>
                <w:szCs w:val="21"/>
                <w:rtl/>
                <w:lang w:bidi="fa-IR"/>
              </w:rPr>
            </w:pPr>
          </w:p>
        </w:tc>
        <w:tc>
          <w:tcPr>
            <w:tcW w:w="690"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77135282"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p>
        </w:tc>
        <w:tc>
          <w:tcPr>
            <w:tcW w:w="2508" w:type="pc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3B51407C" w14:textId="77777777" w:rsidR="00334961" w:rsidRPr="0089656E" w:rsidRDefault="00334961" w:rsidP="003B3ECB">
            <w:pPr>
              <w:tabs>
                <w:tab w:val="left" w:pos="1236"/>
              </w:tabs>
              <w:bidi/>
              <w:spacing w:line="192"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sidRPr="0089656E">
              <w:rPr>
                <w:rFonts w:asciiTheme="minorHAnsi" w:hAnsiTheme="minorHAnsi" w:hint="cs"/>
                <w:b/>
                <w:bCs/>
                <w:noProof w:val="0"/>
                <w:color w:val="auto"/>
                <w:sz w:val="21"/>
                <w:szCs w:val="21"/>
                <w:rtl/>
                <w:lang w:bidi="fa-IR"/>
              </w:rPr>
              <w:t xml:space="preserve">جدول شماره </w:t>
            </w:r>
            <w:r>
              <w:rPr>
                <w:rFonts w:asciiTheme="minorHAnsi" w:hAnsiTheme="minorHAnsi" w:hint="cs"/>
                <w:b/>
                <w:bCs/>
                <w:noProof w:val="0"/>
                <w:color w:val="auto"/>
                <w:sz w:val="21"/>
                <w:szCs w:val="21"/>
                <w:rtl/>
                <w:lang w:bidi="fa-IR"/>
              </w:rPr>
              <w:t>22</w:t>
            </w:r>
            <w:r w:rsidRPr="0089656E">
              <w:rPr>
                <w:rFonts w:asciiTheme="minorHAnsi" w:hAnsiTheme="minorHAnsi" w:hint="cs"/>
                <w:b/>
                <w:bCs/>
                <w:noProof w:val="0"/>
                <w:color w:val="auto"/>
                <w:sz w:val="21"/>
                <w:szCs w:val="21"/>
                <w:rtl/>
                <w:lang w:bidi="fa-IR"/>
              </w:rPr>
              <w:t>: جدول تلفات بر حسب کیلووات و بر اساس طول و جریان شبکه کابل خودنگهدار 95</w:t>
            </w:r>
          </w:p>
        </w:tc>
        <w:tc>
          <w:tcPr>
            <w:tcW w:w="4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3723A73E"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p>
        </w:tc>
        <w:tc>
          <w:tcPr>
            <w:tcW w:w="352" w:type="pc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shd w:val="clear" w:color="auto" w:fill="auto"/>
            <w:vAlign w:val="center"/>
          </w:tcPr>
          <w:p w14:paraId="6DD3D953"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sidRPr="002447E0">
              <w:rPr>
                <w:rFonts w:asciiTheme="minorHAnsi" w:hAnsiTheme="minorHAnsi" w:cs="Calibri" w:hint="cs"/>
                <w:b/>
                <w:bCs/>
                <w:noProof w:val="0"/>
                <w:color w:val="auto"/>
                <w:sz w:val="21"/>
                <w:szCs w:val="21"/>
                <w:rtl/>
                <w:lang w:bidi="fa-IR"/>
              </w:rPr>
              <w:t>_</w:t>
            </w:r>
          </w:p>
        </w:tc>
        <w:tc>
          <w:tcPr>
            <w:tcW w:w="640" w:type="pct"/>
            <w:tcBorders>
              <w:top w:val="single" w:sz="8" w:space="0" w:color="8EAADB" w:themeColor="accent5" w:themeTint="99"/>
              <w:left w:val="single" w:sz="8" w:space="0" w:color="8EAADB" w:themeColor="accent5" w:themeTint="99"/>
              <w:bottom w:val="single" w:sz="8" w:space="0" w:color="8EAADB" w:themeColor="accent5" w:themeTint="99"/>
              <w:right w:val="single" w:sz="12" w:space="0" w:color="8EAADB" w:themeColor="accent5" w:themeTint="99"/>
            </w:tcBorders>
            <w:shd w:val="clear" w:color="auto" w:fill="auto"/>
            <w:vAlign w:val="center"/>
          </w:tcPr>
          <w:p w14:paraId="73454341"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Pr>
                <w:rFonts w:asciiTheme="minorHAnsi" w:hAnsiTheme="minorHAnsi" w:hint="cs"/>
                <w:b/>
                <w:bCs/>
                <w:noProof w:val="0"/>
                <w:color w:val="auto"/>
                <w:sz w:val="21"/>
                <w:szCs w:val="21"/>
                <w:rtl/>
                <w:lang w:bidi="fa-IR"/>
              </w:rPr>
              <w:t>129</w:t>
            </w:r>
          </w:p>
        </w:tc>
      </w:tr>
      <w:tr w:rsidR="00334961" w:rsidRPr="0089656E" w14:paraId="2A002422" w14:textId="77777777" w:rsidTr="00334961">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358" w:type="pct"/>
            <w:vMerge/>
            <w:tcBorders>
              <w:top w:val="single" w:sz="8" w:space="0" w:color="8EAADB" w:themeColor="accent5" w:themeTint="99"/>
              <w:left w:val="single" w:sz="12" w:space="0" w:color="8EAADB" w:themeColor="accent5" w:themeTint="99"/>
              <w:bottom w:val="single" w:sz="8" w:space="0" w:color="8EAADB" w:themeColor="accent5" w:themeTint="99"/>
              <w:right w:val="single" w:sz="8" w:space="0" w:color="8EAADB" w:themeColor="accent5" w:themeTint="99"/>
            </w:tcBorders>
            <w:vAlign w:val="center"/>
          </w:tcPr>
          <w:p w14:paraId="71A07B54" w14:textId="77777777" w:rsidR="00334961" w:rsidRPr="0089656E" w:rsidRDefault="00334961" w:rsidP="003B3ECB">
            <w:pPr>
              <w:tabs>
                <w:tab w:val="left" w:pos="1236"/>
              </w:tabs>
              <w:bidi/>
              <w:jc w:val="center"/>
              <w:rPr>
                <w:rFonts w:asciiTheme="minorHAnsi" w:hAnsiTheme="minorHAnsi"/>
                <w:b w:val="0"/>
                <w:bCs w:val="0"/>
                <w:noProof w:val="0"/>
                <w:color w:val="auto"/>
                <w:sz w:val="21"/>
                <w:szCs w:val="21"/>
                <w:rtl/>
                <w:lang w:bidi="fa-IR"/>
              </w:rPr>
            </w:pPr>
          </w:p>
        </w:tc>
        <w:tc>
          <w:tcPr>
            <w:tcW w:w="690"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34A83276"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2508" w:type="pc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33A4B6E7"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r w:rsidRPr="0089656E">
              <w:rPr>
                <w:rFonts w:asciiTheme="minorHAnsi" w:hAnsiTheme="minorHAnsi" w:hint="cs"/>
                <w:b/>
                <w:bCs/>
                <w:noProof w:val="0"/>
                <w:color w:val="auto"/>
                <w:sz w:val="21"/>
                <w:szCs w:val="21"/>
                <w:rtl/>
                <w:lang w:bidi="fa-IR"/>
              </w:rPr>
              <w:t>کابل خودنگهدار 120( بار پراکنده و یکنواخت در طول خط)</w:t>
            </w:r>
          </w:p>
        </w:tc>
        <w:tc>
          <w:tcPr>
            <w:tcW w:w="4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5109942F"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352" w:type="pct"/>
            <w:vMerge w:val="restar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shd w:val="clear" w:color="auto" w:fill="auto"/>
            <w:vAlign w:val="center"/>
          </w:tcPr>
          <w:p w14:paraId="7786A7DC"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r w:rsidRPr="002447E0">
              <w:rPr>
                <w:rFonts w:asciiTheme="minorHAnsi" w:hAnsiTheme="minorHAnsi" w:cs="Calibri" w:hint="cs"/>
                <w:b/>
                <w:bCs/>
                <w:noProof w:val="0"/>
                <w:color w:val="auto"/>
                <w:sz w:val="21"/>
                <w:szCs w:val="21"/>
                <w:rtl/>
                <w:lang w:bidi="fa-IR"/>
              </w:rPr>
              <w:t>_</w:t>
            </w:r>
          </w:p>
        </w:tc>
        <w:tc>
          <w:tcPr>
            <w:tcW w:w="640" w:type="pct"/>
            <w:vMerge w:val="restart"/>
            <w:tcBorders>
              <w:top w:val="single" w:sz="8" w:space="0" w:color="8EAADB" w:themeColor="accent5" w:themeTint="99"/>
              <w:left w:val="single" w:sz="8" w:space="0" w:color="8EAADB" w:themeColor="accent5" w:themeTint="99"/>
              <w:bottom w:val="single" w:sz="8" w:space="0" w:color="8EAADB" w:themeColor="accent5" w:themeTint="99"/>
              <w:right w:val="single" w:sz="12" w:space="0" w:color="8EAADB" w:themeColor="accent5" w:themeTint="99"/>
            </w:tcBorders>
            <w:shd w:val="clear" w:color="auto" w:fill="auto"/>
            <w:vAlign w:val="center"/>
          </w:tcPr>
          <w:p w14:paraId="03E2AC7F"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r>
              <w:rPr>
                <w:rFonts w:asciiTheme="minorHAnsi" w:hAnsiTheme="minorHAnsi" w:hint="cs"/>
                <w:b/>
                <w:bCs/>
                <w:noProof w:val="0"/>
                <w:color w:val="auto"/>
                <w:sz w:val="21"/>
                <w:szCs w:val="21"/>
                <w:rtl/>
                <w:lang w:bidi="fa-IR"/>
              </w:rPr>
              <w:t>130</w:t>
            </w:r>
          </w:p>
        </w:tc>
      </w:tr>
      <w:tr w:rsidR="00334961" w:rsidRPr="0089656E" w14:paraId="14B29048" w14:textId="77777777" w:rsidTr="00334961">
        <w:trPr>
          <w:trHeight w:val="160"/>
        </w:trPr>
        <w:tc>
          <w:tcPr>
            <w:cnfStyle w:val="001000000000" w:firstRow="0" w:lastRow="0" w:firstColumn="1" w:lastColumn="0" w:oddVBand="0" w:evenVBand="0" w:oddHBand="0" w:evenHBand="0" w:firstRowFirstColumn="0" w:firstRowLastColumn="0" w:lastRowFirstColumn="0" w:lastRowLastColumn="0"/>
            <w:tcW w:w="358" w:type="pct"/>
            <w:vMerge/>
            <w:tcBorders>
              <w:top w:val="single" w:sz="8" w:space="0" w:color="8EAADB" w:themeColor="accent5" w:themeTint="99"/>
              <w:left w:val="single" w:sz="12" w:space="0" w:color="8EAADB" w:themeColor="accent5" w:themeTint="99"/>
              <w:bottom w:val="single" w:sz="8" w:space="0" w:color="8EAADB" w:themeColor="accent5" w:themeTint="99"/>
              <w:right w:val="single" w:sz="8" w:space="0" w:color="8EAADB" w:themeColor="accent5" w:themeTint="99"/>
            </w:tcBorders>
            <w:vAlign w:val="center"/>
          </w:tcPr>
          <w:p w14:paraId="6276F554" w14:textId="77777777" w:rsidR="00334961" w:rsidRPr="0089656E" w:rsidRDefault="00334961" w:rsidP="003B3ECB">
            <w:pPr>
              <w:tabs>
                <w:tab w:val="left" w:pos="1236"/>
              </w:tabs>
              <w:bidi/>
              <w:jc w:val="center"/>
              <w:rPr>
                <w:rFonts w:asciiTheme="minorHAnsi" w:hAnsiTheme="minorHAnsi"/>
                <w:b w:val="0"/>
                <w:bCs w:val="0"/>
                <w:noProof w:val="0"/>
                <w:color w:val="auto"/>
                <w:sz w:val="21"/>
                <w:szCs w:val="21"/>
                <w:rtl/>
                <w:lang w:bidi="fa-IR"/>
              </w:rPr>
            </w:pPr>
          </w:p>
        </w:tc>
        <w:tc>
          <w:tcPr>
            <w:tcW w:w="690"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08AE9493"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p>
        </w:tc>
        <w:tc>
          <w:tcPr>
            <w:tcW w:w="2508" w:type="pct"/>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2C8684F3"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r w:rsidRPr="0089656E">
              <w:rPr>
                <w:rFonts w:asciiTheme="minorHAnsi" w:hAnsiTheme="minorHAnsi" w:hint="cs"/>
                <w:b/>
                <w:bCs/>
                <w:noProof w:val="0"/>
                <w:color w:val="auto"/>
                <w:sz w:val="21"/>
                <w:szCs w:val="21"/>
                <w:rtl/>
                <w:lang w:bidi="fa-IR"/>
              </w:rPr>
              <w:t xml:space="preserve">کابل خودنگهدار 120( بار </w:t>
            </w:r>
            <w:r>
              <w:rPr>
                <w:rFonts w:asciiTheme="minorHAnsi" w:hAnsiTheme="minorHAnsi" w:hint="cs"/>
                <w:b/>
                <w:bCs/>
                <w:noProof w:val="0"/>
                <w:color w:val="auto"/>
                <w:sz w:val="21"/>
                <w:szCs w:val="21"/>
                <w:rtl/>
                <w:lang w:bidi="fa-IR"/>
              </w:rPr>
              <w:t>متمرکز</w:t>
            </w:r>
            <w:r w:rsidRPr="0089656E">
              <w:rPr>
                <w:rFonts w:asciiTheme="minorHAnsi" w:hAnsiTheme="minorHAnsi" w:hint="cs"/>
                <w:b/>
                <w:bCs/>
                <w:noProof w:val="0"/>
                <w:color w:val="auto"/>
                <w:sz w:val="21"/>
                <w:szCs w:val="21"/>
                <w:rtl/>
                <w:lang w:bidi="fa-IR"/>
              </w:rPr>
              <w:t xml:space="preserve"> در انتهای خط)</w:t>
            </w:r>
          </w:p>
        </w:tc>
        <w:tc>
          <w:tcPr>
            <w:tcW w:w="4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vAlign w:val="center"/>
          </w:tcPr>
          <w:p w14:paraId="3FA724EF"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p>
        </w:tc>
        <w:tc>
          <w:tcPr>
            <w:tcW w:w="352" w:type="pct"/>
            <w:vMerge/>
            <w:tcBorders>
              <w:top w:val="single" w:sz="8" w:space="0" w:color="8EAADB" w:themeColor="accent5" w:themeTint="99"/>
              <w:left w:val="single" w:sz="8" w:space="0" w:color="8EAADB" w:themeColor="accent5" w:themeTint="99"/>
              <w:bottom w:val="single" w:sz="8" w:space="0" w:color="8EAADB" w:themeColor="accent5" w:themeTint="99"/>
              <w:right w:val="single" w:sz="8" w:space="0" w:color="8EAADB" w:themeColor="accent5" w:themeTint="99"/>
            </w:tcBorders>
            <w:shd w:val="clear" w:color="auto" w:fill="auto"/>
            <w:vAlign w:val="center"/>
          </w:tcPr>
          <w:p w14:paraId="0A40C9AE"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p>
        </w:tc>
        <w:tc>
          <w:tcPr>
            <w:tcW w:w="640" w:type="pct"/>
            <w:vMerge/>
            <w:tcBorders>
              <w:top w:val="single" w:sz="8" w:space="0" w:color="8EAADB" w:themeColor="accent5" w:themeTint="99"/>
              <w:left w:val="single" w:sz="8" w:space="0" w:color="8EAADB" w:themeColor="accent5" w:themeTint="99"/>
              <w:bottom w:val="single" w:sz="8" w:space="0" w:color="8EAADB" w:themeColor="accent5" w:themeTint="99"/>
              <w:right w:val="single" w:sz="12" w:space="0" w:color="8EAADB" w:themeColor="accent5" w:themeTint="99"/>
            </w:tcBorders>
            <w:shd w:val="clear" w:color="auto" w:fill="auto"/>
            <w:vAlign w:val="center"/>
          </w:tcPr>
          <w:p w14:paraId="7285DE6A" w14:textId="77777777" w:rsidR="00334961" w:rsidRPr="0089656E" w:rsidRDefault="00334961" w:rsidP="003B3ECB">
            <w:pPr>
              <w:tabs>
                <w:tab w:val="left" w:pos="1236"/>
              </w:tabs>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noProof w:val="0"/>
                <w:color w:val="auto"/>
                <w:sz w:val="21"/>
                <w:szCs w:val="21"/>
                <w:rtl/>
                <w:lang w:bidi="fa-IR"/>
              </w:rPr>
            </w:pPr>
          </w:p>
        </w:tc>
      </w:tr>
      <w:tr w:rsidR="00334961" w:rsidRPr="0089656E" w14:paraId="464117C6" w14:textId="77777777" w:rsidTr="00334961">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358" w:type="pct"/>
            <w:vMerge/>
            <w:tcBorders>
              <w:top w:val="single" w:sz="8" w:space="0" w:color="8EAADB" w:themeColor="accent5" w:themeTint="99"/>
              <w:left w:val="single" w:sz="12" w:space="0" w:color="8EAADB" w:themeColor="accent5" w:themeTint="99"/>
              <w:bottom w:val="single" w:sz="12" w:space="0" w:color="8EAADB" w:themeColor="accent5" w:themeTint="99"/>
              <w:right w:val="single" w:sz="8" w:space="0" w:color="8EAADB" w:themeColor="accent5" w:themeTint="99"/>
            </w:tcBorders>
            <w:vAlign w:val="center"/>
          </w:tcPr>
          <w:p w14:paraId="2155D2BB" w14:textId="77777777" w:rsidR="00334961" w:rsidRPr="0089656E" w:rsidRDefault="00334961" w:rsidP="003B3ECB">
            <w:pPr>
              <w:tabs>
                <w:tab w:val="left" w:pos="1236"/>
              </w:tabs>
              <w:bidi/>
              <w:jc w:val="center"/>
              <w:rPr>
                <w:rFonts w:asciiTheme="minorHAnsi" w:hAnsiTheme="minorHAnsi"/>
                <w:b w:val="0"/>
                <w:bCs w:val="0"/>
                <w:noProof w:val="0"/>
                <w:color w:val="auto"/>
                <w:sz w:val="21"/>
                <w:szCs w:val="21"/>
                <w:rtl/>
                <w:lang w:bidi="fa-IR"/>
              </w:rPr>
            </w:pPr>
          </w:p>
        </w:tc>
        <w:tc>
          <w:tcPr>
            <w:tcW w:w="690" w:type="pct"/>
            <w:vMerge/>
            <w:tcBorders>
              <w:top w:val="single" w:sz="8" w:space="0" w:color="8EAADB" w:themeColor="accent5" w:themeTint="99"/>
              <w:left w:val="single" w:sz="8" w:space="0" w:color="8EAADB" w:themeColor="accent5" w:themeTint="99"/>
              <w:bottom w:val="single" w:sz="12" w:space="0" w:color="8EAADB" w:themeColor="accent5" w:themeTint="99"/>
              <w:right w:val="single" w:sz="8" w:space="0" w:color="8EAADB" w:themeColor="accent5" w:themeTint="99"/>
            </w:tcBorders>
            <w:vAlign w:val="center"/>
          </w:tcPr>
          <w:p w14:paraId="748208BA"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2508" w:type="pct"/>
            <w:tcBorders>
              <w:top w:val="single" w:sz="8" w:space="0" w:color="8EAADB" w:themeColor="accent5" w:themeTint="99"/>
              <w:left w:val="single" w:sz="8" w:space="0" w:color="8EAADB" w:themeColor="accent5" w:themeTint="99"/>
              <w:bottom w:val="single" w:sz="12" w:space="0" w:color="8EAADB" w:themeColor="accent5" w:themeTint="99"/>
              <w:right w:val="single" w:sz="8" w:space="0" w:color="8EAADB" w:themeColor="accent5" w:themeTint="99"/>
            </w:tcBorders>
            <w:vAlign w:val="center"/>
          </w:tcPr>
          <w:p w14:paraId="3B95BBA3" w14:textId="77777777" w:rsidR="00334961" w:rsidRPr="0089656E" w:rsidRDefault="00334961" w:rsidP="003B3ECB">
            <w:pPr>
              <w:tabs>
                <w:tab w:val="left" w:pos="1236"/>
              </w:tabs>
              <w:bidi/>
              <w:spacing w:line="192"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r w:rsidRPr="0089656E">
              <w:rPr>
                <w:rFonts w:asciiTheme="minorHAnsi" w:hAnsiTheme="minorHAnsi" w:hint="cs"/>
                <w:b/>
                <w:bCs/>
                <w:noProof w:val="0"/>
                <w:color w:val="auto"/>
                <w:sz w:val="21"/>
                <w:szCs w:val="21"/>
                <w:rtl/>
                <w:lang w:bidi="fa-IR"/>
              </w:rPr>
              <w:t xml:space="preserve">جدول شماره </w:t>
            </w:r>
            <w:r>
              <w:rPr>
                <w:rFonts w:asciiTheme="minorHAnsi" w:hAnsiTheme="minorHAnsi" w:hint="cs"/>
                <w:b/>
                <w:bCs/>
                <w:noProof w:val="0"/>
                <w:color w:val="auto"/>
                <w:sz w:val="21"/>
                <w:szCs w:val="21"/>
                <w:rtl/>
                <w:lang w:bidi="fa-IR"/>
              </w:rPr>
              <w:t>23</w:t>
            </w:r>
            <w:r w:rsidRPr="0089656E">
              <w:rPr>
                <w:rFonts w:asciiTheme="minorHAnsi" w:hAnsiTheme="minorHAnsi" w:hint="cs"/>
                <w:b/>
                <w:bCs/>
                <w:noProof w:val="0"/>
                <w:color w:val="auto"/>
                <w:sz w:val="21"/>
                <w:szCs w:val="21"/>
                <w:rtl/>
                <w:lang w:bidi="fa-IR"/>
              </w:rPr>
              <w:t xml:space="preserve"> :  جدول تلفات بر حسب کیلووات و بر اساس طول و جریان شبکه کابل خودنگهدار120</w:t>
            </w:r>
          </w:p>
        </w:tc>
        <w:tc>
          <w:tcPr>
            <w:tcW w:w="452" w:type="pct"/>
            <w:vMerge/>
            <w:tcBorders>
              <w:top w:val="single" w:sz="8" w:space="0" w:color="8EAADB" w:themeColor="accent5" w:themeTint="99"/>
              <w:left w:val="single" w:sz="8" w:space="0" w:color="8EAADB" w:themeColor="accent5" w:themeTint="99"/>
              <w:bottom w:val="single" w:sz="12" w:space="0" w:color="8EAADB" w:themeColor="accent5" w:themeTint="99"/>
              <w:right w:val="single" w:sz="8" w:space="0" w:color="8EAADB" w:themeColor="accent5" w:themeTint="99"/>
            </w:tcBorders>
            <w:vAlign w:val="center"/>
          </w:tcPr>
          <w:p w14:paraId="7A4C1DA0"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p>
        </w:tc>
        <w:tc>
          <w:tcPr>
            <w:tcW w:w="352" w:type="pct"/>
            <w:tcBorders>
              <w:top w:val="single" w:sz="8" w:space="0" w:color="8EAADB" w:themeColor="accent5" w:themeTint="99"/>
              <w:left w:val="single" w:sz="8" w:space="0" w:color="8EAADB" w:themeColor="accent5" w:themeTint="99"/>
              <w:bottom w:val="single" w:sz="12" w:space="0" w:color="8EAADB" w:themeColor="accent5" w:themeTint="99"/>
              <w:right w:val="single" w:sz="8" w:space="0" w:color="8EAADB" w:themeColor="accent5" w:themeTint="99"/>
            </w:tcBorders>
            <w:shd w:val="clear" w:color="auto" w:fill="auto"/>
            <w:vAlign w:val="center"/>
          </w:tcPr>
          <w:p w14:paraId="551972EB"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r w:rsidRPr="002447E0">
              <w:rPr>
                <w:rFonts w:asciiTheme="minorHAnsi" w:hAnsiTheme="minorHAnsi" w:cs="Calibri" w:hint="cs"/>
                <w:b/>
                <w:bCs/>
                <w:noProof w:val="0"/>
                <w:color w:val="auto"/>
                <w:sz w:val="21"/>
                <w:szCs w:val="21"/>
                <w:rtl/>
                <w:lang w:bidi="fa-IR"/>
              </w:rPr>
              <w:t>_</w:t>
            </w:r>
          </w:p>
        </w:tc>
        <w:tc>
          <w:tcPr>
            <w:tcW w:w="640" w:type="pct"/>
            <w:tcBorders>
              <w:top w:val="single" w:sz="8" w:space="0" w:color="8EAADB" w:themeColor="accent5" w:themeTint="99"/>
              <w:left w:val="single" w:sz="8" w:space="0" w:color="8EAADB" w:themeColor="accent5" w:themeTint="99"/>
              <w:bottom w:val="single" w:sz="12" w:space="0" w:color="8EAADB" w:themeColor="accent5" w:themeTint="99"/>
              <w:right w:val="single" w:sz="12" w:space="0" w:color="8EAADB" w:themeColor="accent5" w:themeTint="99"/>
            </w:tcBorders>
            <w:shd w:val="clear" w:color="auto" w:fill="auto"/>
            <w:vAlign w:val="center"/>
          </w:tcPr>
          <w:p w14:paraId="4C5A7B82" w14:textId="77777777" w:rsidR="00334961" w:rsidRPr="0089656E" w:rsidRDefault="00334961" w:rsidP="003B3ECB">
            <w:pPr>
              <w:tabs>
                <w:tab w:val="left" w:pos="1236"/>
              </w:tabs>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noProof w:val="0"/>
                <w:color w:val="auto"/>
                <w:sz w:val="21"/>
                <w:szCs w:val="21"/>
                <w:rtl/>
                <w:lang w:bidi="fa-IR"/>
              </w:rPr>
            </w:pPr>
            <w:r>
              <w:rPr>
                <w:rFonts w:asciiTheme="minorHAnsi" w:hAnsiTheme="minorHAnsi" w:hint="cs"/>
                <w:b/>
                <w:bCs/>
                <w:noProof w:val="0"/>
                <w:color w:val="auto"/>
                <w:sz w:val="21"/>
                <w:szCs w:val="21"/>
                <w:rtl/>
                <w:lang w:bidi="fa-IR"/>
              </w:rPr>
              <w:t>131</w:t>
            </w:r>
          </w:p>
        </w:tc>
      </w:tr>
    </w:tbl>
    <w:tbl>
      <w:tblPr>
        <w:tblStyle w:val="LightGrid-Accent1"/>
        <w:tblpPr w:leftFromText="180" w:rightFromText="180" w:vertAnchor="text" w:tblpXSpec="right" w:tblpY="1"/>
        <w:tblOverlap w:val="never"/>
        <w:bidiVisual/>
        <w:tblW w:w="5195" w:type="pct"/>
        <w:tblLook w:val="04A0" w:firstRow="1" w:lastRow="0" w:firstColumn="1" w:lastColumn="0" w:noHBand="0" w:noVBand="1"/>
      </w:tblPr>
      <w:tblGrid>
        <w:gridCol w:w="710"/>
        <w:gridCol w:w="18"/>
        <w:gridCol w:w="2722"/>
        <w:gridCol w:w="19"/>
        <w:gridCol w:w="2650"/>
        <w:gridCol w:w="19"/>
        <w:gridCol w:w="1272"/>
        <w:gridCol w:w="19"/>
        <w:gridCol w:w="1145"/>
        <w:gridCol w:w="19"/>
        <w:gridCol w:w="1699"/>
        <w:gridCol w:w="19"/>
      </w:tblGrid>
      <w:tr w:rsidR="0089656E" w:rsidRPr="0072298D" w14:paraId="5521977D" w14:textId="77777777" w:rsidTr="006B49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12"/>
            <w:tcBorders>
              <w:top w:val="nil"/>
              <w:left w:val="nil"/>
              <w:bottom w:val="single" w:sz="12" w:space="0" w:color="5B9BD5" w:themeColor="accent1"/>
              <w:right w:val="nil"/>
            </w:tcBorders>
            <w:shd w:val="clear" w:color="auto" w:fill="auto"/>
            <w:vAlign w:val="center"/>
          </w:tcPr>
          <w:p w14:paraId="242907EB" w14:textId="74AD74EB" w:rsidR="0089656E" w:rsidRPr="0072298D" w:rsidRDefault="0089656E" w:rsidP="003B3ECB">
            <w:pPr>
              <w:pStyle w:val="ae"/>
              <w:framePr w:hSpace="0" w:wrap="auto" w:vAnchor="margin" w:xAlign="left" w:yAlign="inline"/>
              <w:suppressOverlap w:val="0"/>
              <w:rPr>
                <w:b w:val="0"/>
                <w:bCs/>
                <w:rtl/>
              </w:rPr>
            </w:pPr>
            <w:r w:rsidRPr="0072298D">
              <w:rPr>
                <w:rFonts w:hint="cs"/>
                <w:b w:val="0"/>
                <w:bCs/>
                <w:rtl/>
              </w:rPr>
              <w:lastRenderedPageBreak/>
              <w:t>ادامه جدول 1 : راهنمای دستورالعمل</w:t>
            </w:r>
          </w:p>
        </w:tc>
      </w:tr>
      <w:tr w:rsidR="0089656E" w:rsidRPr="0072298D" w14:paraId="6BA1CF62" w14:textId="77777777" w:rsidTr="006B49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 w:type="pct"/>
            <w:gridSpan w:val="2"/>
            <w:tcBorders>
              <w:top w:val="single" w:sz="12" w:space="0" w:color="5B9BD5" w:themeColor="accent1"/>
              <w:left w:val="single" w:sz="12" w:space="0" w:color="5B9BD5" w:themeColor="accent1"/>
              <w:bottom w:val="single" w:sz="12" w:space="0" w:color="5B9BD5" w:themeColor="accent1"/>
            </w:tcBorders>
            <w:shd w:val="clear" w:color="auto" w:fill="9CC2E5" w:themeFill="accent1" w:themeFillTint="99"/>
            <w:vAlign w:val="center"/>
          </w:tcPr>
          <w:p w14:paraId="6EE61E40" w14:textId="77777777" w:rsidR="0089656E" w:rsidRPr="00B0170B" w:rsidRDefault="0089656E" w:rsidP="003B3ECB">
            <w:pPr>
              <w:pStyle w:val="ae"/>
              <w:framePr w:hSpace="0" w:wrap="auto" w:vAnchor="margin" w:xAlign="left" w:yAlign="inline"/>
              <w:suppressOverlap w:val="0"/>
              <w:rPr>
                <w:b w:val="0"/>
                <w:bCs/>
                <w:rtl/>
              </w:rPr>
            </w:pPr>
            <w:r w:rsidRPr="00B0170B">
              <w:rPr>
                <w:rFonts w:hint="cs"/>
                <w:b w:val="0"/>
                <w:bCs/>
                <w:rtl/>
              </w:rPr>
              <w:t>ردیف</w:t>
            </w:r>
          </w:p>
        </w:tc>
        <w:tc>
          <w:tcPr>
            <w:tcW w:w="1329" w:type="pct"/>
            <w:gridSpan w:val="2"/>
            <w:tcBorders>
              <w:top w:val="single" w:sz="12" w:space="0" w:color="5B9BD5" w:themeColor="accent1"/>
              <w:bottom w:val="single" w:sz="12" w:space="0" w:color="5B9BD5" w:themeColor="accent1"/>
            </w:tcBorders>
            <w:shd w:val="clear" w:color="auto" w:fill="9CC2E5" w:themeFill="accent1" w:themeFillTint="99"/>
            <w:vAlign w:val="center"/>
          </w:tcPr>
          <w:p w14:paraId="0D237B5C" w14:textId="77777777" w:rsidR="0089656E" w:rsidRPr="00B0170B" w:rsidRDefault="0089656E"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sidRPr="00B0170B">
              <w:rPr>
                <w:rFonts w:hint="cs"/>
                <w:rtl/>
              </w:rPr>
              <w:t>سرفصل</w:t>
            </w:r>
          </w:p>
        </w:tc>
        <w:tc>
          <w:tcPr>
            <w:tcW w:w="1294" w:type="pct"/>
            <w:gridSpan w:val="2"/>
            <w:tcBorders>
              <w:top w:val="single" w:sz="12" w:space="0" w:color="5B9BD5" w:themeColor="accent1"/>
              <w:bottom w:val="single" w:sz="12" w:space="0" w:color="5B9BD5" w:themeColor="accent1"/>
            </w:tcBorders>
            <w:shd w:val="clear" w:color="auto" w:fill="9CC2E5" w:themeFill="accent1" w:themeFillTint="99"/>
            <w:vAlign w:val="center"/>
          </w:tcPr>
          <w:p w14:paraId="25402083" w14:textId="77777777" w:rsidR="0089656E" w:rsidRPr="00B0170B" w:rsidRDefault="0089656E"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sidRPr="00B0170B">
              <w:rPr>
                <w:rFonts w:hint="cs"/>
                <w:rtl/>
              </w:rPr>
              <w:t>موضوع</w:t>
            </w:r>
          </w:p>
        </w:tc>
        <w:tc>
          <w:tcPr>
            <w:tcW w:w="626" w:type="pct"/>
            <w:gridSpan w:val="2"/>
            <w:tcBorders>
              <w:top w:val="single" w:sz="12" w:space="0" w:color="5B9BD5" w:themeColor="accent1"/>
              <w:bottom w:val="single" w:sz="12" w:space="0" w:color="5B9BD5" w:themeColor="accent1"/>
            </w:tcBorders>
            <w:shd w:val="clear" w:color="auto" w:fill="9CC2E5" w:themeFill="accent1" w:themeFillTint="99"/>
            <w:vAlign w:val="center"/>
          </w:tcPr>
          <w:p w14:paraId="282BFBE3" w14:textId="77777777" w:rsidR="0089656E" w:rsidRPr="00B0170B" w:rsidRDefault="0089656E"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sidRPr="00B0170B">
              <w:rPr>
                <w:rFonts w:hint="cs"/>
                <w:rtl/>
              </w:rPr>
              <w:t>بخش</w:t>
            </w:r>
          </w:p>
        </w:tc>
        <w:tc>
          <w:tcPr>
            <w:tcW w:w="564" w:type="pct"/>
            <w:gridSpan w:val="2"/>
            <w:tcBorders>
              <w:top w:val="single" w:sz="12" w:space="0" w:color="5B9BD5" w:themeColor="accent1"/>
              <w:bottom w:val="single" w:sz="12" w:space="0" w:color="5B9BD5" w:themeColor="accent1"/>
            </w:tcBorders>
            <w:shd w:val="clear" w:color="auto" w:fill="9CC2E5" w:themeFill="accent1" w:themeFillTint="99"/>
            <w:vAlign w:val="center"/>
          </w:tcPr>
          <w:p w14:paraId="3A6AF314" w14:textId="77777777" w:rsidR="0089656E" w:rsidRPr="00B0170B" w:rsidRDefault="0089656E"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sidRPr="00B0170B">
              <w:rPr>
                <w:rFonts w:hint="cs"/>
                <w:rtl/>
              </w:rPr>
              <w:t>بند</w:t>
            </w:r>
          </w:p>
        </w:tc>
        <w:tc>
          <w:tcPr>
            <w:tcW w:w="833" w:type="pct"/>
            <w:gridSpan w:val="2"/>
            <w:tcBorders>
              <w:top w:val="single" w:sz="12" w:space="0" w:color="5B9BD5" w:themeColor="accent1"/>
              <w:bottom w:val="single" w:sz="12" w:space="0" w:color="5B9BD5" w:themeColor="accent1"/>
              <w:right w:val="single" w:sz="12" w:space="0" w:color="5B9BD5" w:themeColor="accent1"/>
            </w:tcBorders>
            <w:shd w:val="clear" w:color="auto" w:fill="9CC2E5" w:themeFill="accent1" w:themeFillTint="99"/>
            <w:vAlign w:val="center"/>
          </w:tcPr>
          <w:p w14:paraId="33FC2846" w14:textId="77777777" w:rsidR="0089656E" w:rsidRPr="00B0170B" w:rsidRDefault="0089656E"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sidRPr="00B0170B">
              <w:rPr>
                <w:rFonts w:hint="cs"/>
                <w:rtl/>
              </w:rPr>
              <w:t>شماره صفحه</w:t>
            </w:r>
          </w:p>
        </w:tc>
      </w:tr>
      <w:tr w:rsidR="000E6354" w:rsidRPr="0072298D" w14:paraId="2E4E3C7B" w14:textId="77777777" w:rsidTr="003B3ECB">
        <w:trPr>
          <w:gridAfter w:val="1"/>
          <w:cnfStyle w:val="000000010000" w:firstRow="0" w:lastRow="0" w:firstColumn="0" w:lastColumn="0" w:oddVBand="0" w:evenVBand="0" w:oddHBand="0" w:evenHBand="1" w:firstRowFirstColumn="0" w:firstRowLastColumn="0" w:lastRowFirstColumn="0" w:lastRowLastColumn="0"/>
          <w:wAfter w:w="8" w:type="pct"/>
        </w:trPr>
        <w:tc>
          <w:tcPr>
            <w:cnfStyle w:val="001000000000" w:firstRow="0" w:lastRow="0" w:firstColumn="1" w:lastColumn="0" w:oddVBand="0" w:evenVBand="0" w:oddHBand="0" w:evenHBand="0" w:firstRowFirstColumn="0" w:firstRowLastColumn="0" w:lastRowFirstColumn="0" w:lastRowLastColumn="0"/>
            <w:tcW w:w="345" w:type="pct"/>
            <w:tcBorders>
              <w:top w:val="single" w:sz="12" w:space="0" w:color="5B9BD5" w:themeColor="accent1"/>
              <w:left w:val="single" w:sz="12" w:space="0" w:color="5B9BD5" w:themeColor="accent1"/>
              <w:bottom w:val="single" w:sz="12" w:space="0" w:color="5B9BD5" w:themeColor="accent1"/>
            </w:tcBorders>
            <w:vAlign w:val="center"/>
          </w:tcPr>
          <w:p w14:paraId="399DC728" w14:textId="6ACE9B67" w:rsidR="0089656E" w:rsidRPr="0072298D" w:rsidRDefault="0072298D" w:rsidP="003B3ECB">
            <w:pPr>
              <w:pStyle w:val="ae"/>
              <w:framePr w:hSpace="0" w:wrap="auto" w:vAnchor="margin" w:xAlign="left" w:yAlign="inline"/>
              <w:tabs>
                <w:tab w:val="clear" w:pos="1236"/>
                <w:tab w:val="right" w:pos="-56"/>
                <w:tab w:val="left" w:pos="561"/>
              </w:tabs>
              <w:ind w:firstLine="17"/>
              <w:suppressOverlap w:val="0"/>
              <w:rPr>
                <w:rtl/>
              </w:rPr>
            </w:pPr>
            <w:r>
              <w:rPr>
                <w:rFonts w:hint="cs"/>
                <w:rtl/>
              </w:rPr>
              <w:t>14</w:t>
            </w:r>
          </w:p>
        </w:tc>
        <w:bookmarkStart w:id="659" w:name="_Toc79504839"/>
        <w:tc>
          <w:tcPr>
            <w:tcW w:w="1329" w:type="pct"/>
            <w:gridSpan w:val="2"/>
            <w:tcBorders>
              <w:top w:val="single" w:sz="12" w:space="0" w:color="5B9BD5" w:themeColor="accent1"/>
              <w:bottom w:val="single" w:sz="12" w:space="0" w:color="5B9BD5" w:themeColor="accent1"/>
            </w:tcBorders>
            <w:vAlign w:val="center"/>
          </w:tcPr>
          <w:p w14:paraId="74EE1A60" w14:textId="4497D43E" w:rsidR="0089656E" w:rsidRPr="0072298D" w:rsidRDefault="005579F2"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Pr>
                <w:rtl/>
              </w:rPr>
              <w:fldChar w:fldCharType="begin"/>
            </w:r>
            <w:r>
              <w:rPr>
                <w:rtl/>
              </w:rPr>
              <w:instrText xml:space="preserve"> </w:instrText>
            </w:r>
            <w:r>
              <w:instrText>HYPERLINK</w:instrText>
            </w:r>
            <w:r>
              <w:rPr>
                <w:rtl/>
              </w:rPr>
              <w:instrText xml:space="preserve">  \</w:instrText>
            </w:r>
            <w:r>
              <w:instrText>l</w:instrText>
            </w:r>
            <w:r>
              <w:rPr>
                <w:rtl/>
              </w:rPr>
              <w:instrText xml:space="preserve"> "_پ</w:instrText>
            </w:r>
            <w:r>
              <w:rPr>
                <w:rFonts w:hint="cs"/>
                <w:rtl/>
              </w:rPr>
              <w:instrText>ی</w:instrText>
            </w:r>
            <w:r>
              <w:rPr>
                <w:rFonts w:hint="eastAsia"/>
                <w:rtl/>
              </w:rPr>
              <w:instrText>وست</w:instrText>
            </w:r>
            <w:r>
              <w:rPr>
                <w:rtl/>
              </w:rPr>
              <w:instrText xml:space="preserve">_8_-" </w:instrText>
            </w:r>
            <w:r>
              <w:rPr>
                <w:rtl/>
              </w:rPr>
              <w:fldChar w:fldCharType="separate"/>
            </w:r>
            <w:r w:rsidR="0089656E" w:rsidRPr="005579F2">
              <w:rPr>
                <w:rStyle w:val="Hyperlink"/>
                <w:rFonts w:hint="cs"/>
                <w:rtl/>
              </w:rPr>
              <w:t>برخی از جداول کاربردی در محاسبات الکتریکی</w:t>
            </w:r>
            <w:bookmarkEnd w:id="659"/>
            <w:r>
              <w:rPr>
                <w:rtl/>
              </w:rPr>
              <w:fldChar w:fldCharType="end"/>
            </w:r>
          </w:p>
        </w:tc>
        <w:tc>
          <w:tcPr>
            <w:tcW w:w="1294" w:type="pct"/>
            <w:gridSpan w:val="2"/>
            <w:tcBorders>
              <w:top w:val="single" w:sz="12" w:space="0" w:color="5B9BD5" w:themeColor="accent1"/>
              <w:bottom w:val="single" w:sz="12" w:space="0" w:color="5B9BD5" w:themeColor="accent1"/>
            </w:tcBorders>
            <w:vAlign w:val="center"/>
          </w:tcPr>
          <w:p w14:paraId="6D76D4B3" w14:textId="3563F4B6" w:rsidR="0089656E" w:rsidRPr="0072298D" w:rsidRDefault="0089656E"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sidRPr="0072298D">
              <w:rPr>
                <w:rFonts w:hint="cs"/>
                <w:rtl/>
              </w:rPr>
              <w:t>برخی جداول مورد استفاده در محاسبات الکتریکی</w:t>
            </w:r>
          </w:p>
        </w:tc>
        <w:tc>
          <w:tcPr>
            <w:tcW w:w="626" w:type="pct"/>
            <w:gridSpan w:val="2"/>
            <w:tcBorders>
              <w:top w:val="single" w:sz="12" w:space="0" w:color="5B9BD5" w:themeColor="accent1"/>
              <w:bottom w:val="single" w:sz="12" w:space="0" w:color="5B9BD5" w:themeColor="accent1"/>
            </w:tcBorders>
            <w:vAlign w:val="center"/>
          </w:tcPr>
          <w:p w14:paraId="02CAD2BD" w14:textId="43AAEDB3" w:rsidR="0089656E" w:rsidRPr="0072298D" w:rsidRDefault="0089656E" w:rsidP="003B3ECB">
            <w:pPr>
              <w:pStyle w:val="ae"/>
              <w:framePr w:hSpace="0" w:wrap="auto" w:vAnchor="margin" w:xAlign="left" w:yAlign="inline"/>
              <w:tabs>
                <w:tab w:val="clear" w:pos="1236"/>
                <w:tab w:val="left" w:pos="831"/>
              </w:tabs>
              <w:ind w:firstLine="201"/>
              <w:suppressOverlap w:val="0"/>
              <w:jc w:val="left"/>
              <w:cnfStyle w:val="000000010000" w:firstRow="0" w:lastRow="0" w:firstColumn="0" w:lastColumn="0" w:oddVBand="0" w:evenVBand="0" w:oddHBand="0" w:evenHBand="1" w:firstRowFirstColumn="0" w:firstRowLastColumn="0" w:lastRowFirstColumn="0" w:lastRowLastColumn="0"/>
              <w:rPr>
                <w:rtl/>
              </w:rPr>
            </w:pPr>
            <w:r w:rsidRPr="0072298D">
              <w:rPr>
                <w:rFonts w:hint="cs"/>
                <w:rtl/>
              </w:rPr>
              <w:t>پیوست 8</w:t>
            </w:r>
          </w:p>
        </w:tc>
        <w:tc>
          <w:tcPr>
            <w:tcW w:w="564" w:type="pct"/>
            <w:gridSpan w:val="2"/>
            <w:tcBorders>
              <w:top w:val="single" w:sz="12" w:space="0" w:color="5B9BD5" w:themeColor="accent1"/>
              <w:bottom w:val="single" w:sz="12" w:space="0" w:color="5B9BD5" w:themeColor="accent1"/>
            </w:tcBorders>
            <w:vAlign w:val="center"/>
          </w:tcPr>
          <w:p w14:paraId="3A034BF1" w14:textId="1188ED5F" w:rsidR="008406E2" w:rsidRPr="008406E2" w:rsidRDefault="008406E2" w:rsidP="003B3ECB">
            <w:pPr>
              <w:pStyle w:val="ae"/>
              <w:framePr w:hSpace="0" w:wrap="auto" w:vAnchor="margin" w:xAlign="left" w:yAlign="inline"/>
              <w:tabs>
                <w:tab w:val="clear" w:pos="1236"/>
                <w:tab w:val="center" w:pos="793"/>
              </w:tabs>
              <w:suppressOverlap w:val="0"/>
              <w:cnfStyle w:val="000000010000" w:firstRow="0" w:lastRow="0" w:firstColumn="0" w:lastColumn="0" w:oddVBand="0" w:evenVBand="0" w:oddHBand="0" w:evenHBand="1" w:firstRowFirstColumn="0" w:firstRowLastColumn="0" w:lastRowFirstColumn="0" w:lastRowLastColumn="0"/>
              <w:rPr>
                <w:rFonts w:cs="Calibri"/>
                <w:rtl/>
              </w:rPr>
            </w:pPr>
            <w:r>
              <w:rPr>
                <w:rFonts w:cs="Calibri" w:hint="cs"/>
                <w:rtl/>
              </w:rPr>
              <w:t>_</w:t>
            </w:r>
          </w:p>
        </w:tc>
        <w:tc>
          <w:tcPr>
            <w:tcW w:w="833" w:type="pct"/>
            <w:gridSpan w:val="2"/>
            <w:tcBorders>
              <w:top w:val="single" w:sz="12" w:space="0" w:color="5B9BD5" w:themeColor="accent1"/>
              <w:bottom w:val="single" w:sz="12" w:space="0" w:color="5B9BD5" w:themeColor="accent1"/>
              <w:right w:val="single" w:sz="12" w:space="0" w:color="5B9BD5" w:themeColor="accent1"/>
            </w:tcBorders>
            <w:vAlign w:val="center"/>
          </w:tcPr>
          <w:p w14:paraId="2B8527A2" w14:textId="55EEF2D4" w:rsidR="0089656E" w:rsidRPr="0072298D" w:rsidRDefault="00B0170B"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132</w:t>
            </w:r>
          </w:p>
        </w:tc>
      </w:tr>
      <w:tr w:rsidR="008406E2" w:rsidRPr="0072298D" w14:paraId="366D31FE" w14:textId="77777777" w:rsidTr="003B3ECB">
        <w:trPr>
          <w:gridAfter w:val="1"/>
          <w:cnfStyle w:val="000000100000" w:firstRow="0" w:lastRow="0" w:firstColumn="0" w:lastColumn="0" w:oddVBand="0" w:evenVBand="0" w:oddHBand="1" w:evenHBand="0" w:firstRowFirstColumn="0" w:firstRowLastColumn="0" w:lastRowFirstColumn="0" w:lastRowLastColumn="0"/>
          <w:wAfter w:w="8" w:type="pct"/>
          <w:trHeight w:val="1528"/>
        </w:trPr>
        <w:tc>
          <w:tcPr>
            <w:cnfStyle w:val="001000000000" w:firstRow="0" w:lastRow="0" w:firstColumn="1" w:lastColumn="0" w:oddVBand="0" w:evenVBand="0" w:oddHBand="0" w:evenHBand="0" w:firstRowFirstColumn="0" w:firstRowLastColumn="0" w:lastRowFirstColumn="0" w:lastRowLastColumn="0"/>
            <w:tcW w:w="345" w:type="pct"/>
            <w:tcBorders>
              <w:top w:val="single" w:sz="12" w:space="0" w:color="5B9BD5" w:themeColor="accent1"/>
              <w:left w:val="single" w:sz="12" w:space="0" w:color="5B9BD5" w:themeColor="accent1"/>
              <w:bottom w:val="single" w:sz="12" w:space="0" w:color="5B9BD5" w:themeColor="accent1"/>
            </w:tcBorders>
            <w:vAlign w:val="center"/>
          </w:tcPr>
          <w:p w14:paraId="528DBE18" w14:textId="5CDE95E6" w:rsidR="008406E2" w:rsidRPr="0072298D" w:rsidRDefault="00B30375" w:rsidP="003B3ECB">
            <w:pPr>
              <w:pStyle w:val="ae"/>
              <w:framePr w:hSpace="0" w:wrap="auto" w:vAnchor="margin" w:xAlign="left" w:yAlign="inline"/>
              <w:tabs>
                <w:tab w:val="clear" w:pos="1236"/>
                <w:tab w:val="right" w:pos="-56"/>
                <w:tab w:val="left" w:pos="561"/>
              </w:tabs>
              <w:ind w:firstLine="17"/>
              <w:suppressOverlap w:val="0"/>
              <w:rPr>
                <w:rtl/>
              </w:rPr>
            </w:pPr>
            <w:r>
              <w:rPr>
                <w:rFonts w:hint="cs"/>
                <w:rtl/>
              </w:rPr>
              <w:t>15</w:t>
            </w:r>
          </w:p>
        </w:tc>
        <w:bookmarkStart w:id="660" w:name="_Toc79504841"/>
        <w:tc>
          <w:tcPr>
            <w:tcW w:w="1329" w:type="pct"/>
            <w:gridSpan w:val="2"/>
            <w:tcBorders>
              <w:top w:val="single" w:sz="12" w:space="0" w:color="5B9BD5" w:themeColor="accent1"/>
              <w:bottom w:val="single" w:sz="12" w:space="0" w:color="5B9BD5" w:themeColor="accent1"/>
            </w:tcBorders>
            <w:vAlign w:val="center"/>
          </w:tcPr>
          <w:p w14:paraId="22C2867F" w14:textId="17C38811" w:rsidR="008406E2" w:rsidRPr="0072298D" w:rsidRDefault="005579F2"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Pr>
                <w:rtl/>
              </w:rPr>
              <w:fldChar w:fldCharType="begin"/>
            </w:r>
            <w:r>
              <w:rPr>
                <w:rtl/>
              </w:rPr>
              <w:instrText xml:space="preserve"> </w:instrText>
            </w:r>
            <w:r>
              <w:instrText>HYPERLINK</w:instrText>
            </w:r>
            <w:r>
              <w:rPr>
                <w:rtl/>
              </w:rPr>
              <w:instrText xml:space="preserve">  \</w:instrText>
            </w:r>
            <w:r>
              <w:instrText>l</w:instrText>
            </w:r>
            <w:r>
              <w:rPr>
                <w:rtl/>
              </w:rPr>
              <w:instrText xml:space="preserve"> "_پ</w:instrText>
            </w:r>
            <w:r>
              <w:rPr>
                <w:rFonts w:hint="cs"/>
                <w:rtl/>
              </w:rPr>
              <w:instrText>ی</w:instrText>
            </w:r>
            <w:r>
              <w:rPr>
                <w:rFonts w:hint="eastAsia"/>
                <w:rtl/>
              </w:rPr>
              <w:instrText>وست</w:instrText>
            </w:r>
            <w:r>
              <w:rPr>
                <w:rtl/>
              </w:rPr>
              <w:instrText xml:space="preserve">_9_-" </w:instrText>
            </w:r>
            <w:r>
              <w:rPr>
                <w:rtl/>
              </w:rPr>
              <w:fldChar w:fldCharType="separate"/>
            </w:r>
            <w:r w:rsidR="008406E2" w:rsidRPr="005579F2">
              <w:rPr>
                <w:rStyle w:val="Hyperlink"/>
                <w:rFonts w:hint="cs"/>
                <w:rtl/>
              </w:rPr>
              <w:t>تأثیر هارمونیک جریانی در ظرفیت کابل در سیستم های سه فاز متعادل</w:t>
            </w:r>
            <w:bookmarkEnd w:id="660"/>
            <w:r>
              <w:rPr>
                <w:rtl/>
              </w:rPr>
              <w:fldChar w:fldCharType="end"/>
            </w:r>
          </w:p>
        </w:tc>
        <w:tc>
          <w:tcPr>
            <w:tcW w:w="1294" w:type="pct"/>
            <w:gridSpan w:val="2"/>
            <w:tcBorders>
              <w:top w:val="single" w:sz="12" w:space="0" w:color="5B9BD5" w:themeColor="accent1"/>
              <w:bottom w:val="single" w:sz="12" w:space="0" w:color="5B9BD5" w:themeColor="accent1"/>
            </w:tcBorders>
            <w:vAlign w:val="center"/>
          </w:tcPr>
          <w:p w14:paraId="1BAE7F92" w14:textId="54D5EB77" w:rsidR="008406E2" w:rsidRPr="0072298D" w:rsidRDefault="008406E2"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sidRPr="0072298D">
              <w:rPr>
                <w:rFonts w:hint="cs"/>
                <w:rtl/>
              </w:rPr>
              <w:t>محاسبه ظرفیت کابل با در نظر گرفتن تاثیر هارمونیک</w:t>
            </w:r>
          </w:p>
        </w:tc>
        <w:tc>
          <w:tcPr>
            <w:tcW w:w="626" w:type="pct"/>
            <w:gridSpan w:val="2"/>
            <w:tcBorders>
              <w:top w:val="single" w:sz="12" w:space="0" w:color="5B9BD5" w:themeColor="accent1"/>
              <w:bottom w:val="single" w:sz="12" w:space="0" w:color="5B9BD5" w:themeColor="accent1"/>
            </w:tcBorders>
            <w:vAlign w:val="center"/>
          </w:tcPr>
          <w:p w14:paraId="1060B7D1" w14:textId="3A302294" w:rsidR="008406E2" w:rsidRPr="0072298D" w:rsidRDefault="008406E2" w:rsidP="003B3ECB">
            <w:pPr>
              <w:pStyle w:val="ae"/>
              <w:framePr w:hSpace="0" w:wrap="auto" w:vAnchor="margin" w:xAlign="left" w:yAlign="inline"/>
              <w:tabs>
                <w:tab w:val="clear" w:pos="1236"/>
                <w:tab w:val="left" w:pos="831"/>
              </w:tabs>
              <w:ind w:firstLine="201"/>
              <w:suppressOverlap w:val="0"/>
              <w:jc w:val="left"/>
              <w:cnfStyle w:val="000000100000" w:firstRow="0" w:lastRow="0" w:firstColumn="0" w:lastColumn="0" w:oddVBand="0" w:evenVBand="0" w:oddHBand="1" w:evenHBand="0" w:firstRowFirstColumn="0" w:firstRowLastColumn="0" w:lastRowFirstColumn="0" w:lastRowLastColumn="0"/>
              <w:rPr>
                <w:rtl/>
              </w:rPr>
            </w:pPr>
            <w:r w:rsidRPr="0072298D">
              <w:rPr>
                <w:rFonts w:hint="cs"/>
                <w:rtl/>
              </w:rPr>
              <w:t xml:space="preserve">پیوست </w:t>
            </w:r>
            <w:r w:rsidR="00B30375">
              <w:rPr>
                <w:rFonts w:hint="cs"/>
                <w:rtl/>
              </w:rPr>
              <w:t>9</w:t>
            </w:r>
          </w:p>
        </w:tc>
        <w:tc>
          <w:tcPr>
            <w:tcW w:w="564" w:type="pct"/>
            <w:gridSpan w:val="2"/>
            <w:tcBorders>
              <w:top w:val="single" w:sz="12" w:space="0" w:color="5B9BD5" w:themeColor="accent1"/>
              <w:bottom w:val="single" w:sz="12" w:space="0" w:color="5B9BD5" w:themeColor="accent1"/>
            </w:tcBorders>
            <w:vAlign w:val="center"/>
          </w:tcPr>
          <w:p w14:paraId="6978941B" w14:textId="06B55E79" w:rsidR="008406E2" w:rsidRPr="0072298D" w:rsidRDefault="008406E2" w:rsidP="003B3ECB">
            <w:pPr>
              <w:pStyle w:val="ae"/>
              <w:framePr w:hSpace="0" w:wrap="auto" w:vAnchor="margin" w:xAlign="left" w:yAlign="inline"/>
              <w:tabs>
                <w:tab w:val="clear" w:pos="1236"/>
                <w:tab w:val="center" w:pos="793"/>
              </w:tabs>
              <w:suppressOverlap w:val="0"/>
              <w:cnfStyle w:val="000000100000" w:firstRow="0" w:lastRow="0" w:firstColumn="0" w:lastColumn="0" w:oddVBand="0" w:evenVBand="0" w:oddHBand="1" w:evenHBand="0" w:firstRowFirstColumn="0" w:firstRowLastColumn="0" w:lastRowFirstColumn="0" w:lastRowLastColumn="0"/>
              <w:rPr>
                <w:rtl/>
              </w:rPr>
            </w:pPr>
            <w:r w:rsidRPr="00F46265">
              <w:rPr>
                <w:rFonts w:cs="Calibri" w:hint="cs"/>
                <w:rtl/>
              </w:rPr>
              <w:t>_</w:t>
            </w:r>
          </w:p>
        </w:tc>
        <w:tc>
          <w:tcPr>
            <w:tcW w:w="833" w:type="pct"/>
            <w:gridSpan w:val="2"/>
            <w:tcBorders>
              <w:top w:val="single" w:sz="12" w:space="0" w:color="5B9BD5" w:themeColor="accent1"/>
              <w:bottom w:val="single" w:sz="12" w:space="0" w:color="5B9BD5" w:themeColor="accent1"/>
              <w:right w:val="single" w:sz="12" w:space="0" w:color="5B9BD5" w:themeColor="accent1"/>
            </w:tcBorders>
            <w:vAlign w:val="center"/>
          </w:tcPr>
          <w:p w14:paraId="51D6BF14" w14:textId="4388E9EE" w:rsidR="008406E2" w:rsidRPr="0072298D" w:rsidRDefault="00B0170B"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154</w:t>
            </w:r>
          </w:p>
        </w:tc>
      </w:tr>
      <w:tr w:rsidR="008406E2" w:rsidRPr="0072298D" w14:paraId="27CC7462" w14:textId="77777777" w:rsidTr="003B3ECB">
        <w:trPr>
          <w:gridAfter w:val="1"/>
          <w:cnfStyle w:val="000000010000" w:firstRow="0" w:lastRow="0" w:firstColumn="0" w:lastColumn="0" w:oddVBand="0" w:evenVBand="0" w:oddHBand="0" w:evenHBand="1" w:firstRowFirstColumn="0" w:firstRowLastColumn="0" w:lastRowFirstColumn="0" w:lastRowLastColumn="0"/>
          <w:wAfter w:w="8" w:type="pct"/>
          <w:trHeight w:val="751"/>
        </w:trPr>
        <w:tc>
          <w:tcPr>
            <w:cnfStyle w:val="001000000000" w:firstRow="0" w:lastRow="0" w:firstColumn="1" w:lastColumn="0" w:oddVBand="0" w:evenVBand="0" w:oddHBand="0" w:evenHBand="0" w:firstRowFirstColumn="0" w:firstRowLastColumn="0" w:lastRowFirstColumn="0" w:lastRowLastColumn="0"/>
            <w:tcW w:w="345" w:type="pct"/>
            <w:tcBorders>
              <w:top w:val="single" w:sz="12" w:space="0" w:color="5B9BD5" w:themeColor="accent1"/>
              <w:left w:val="single" w:sz="12" w:space="0" w:color="5B9BD5" w:themeColor="accent1"/>
              <w:bottom w:val="single" w:sz="12" w:space="0" w:color="5B9BD5" w:themeColor="accent1"/>
            </w:tcBorders>
            <w:vAlign w:val="center"/>
          </w:tcPr>
          <w:p w14:paraId="3F722B34" w14:textId="7BE9E5BF" w:rsidR="008406E2" w:rsidRPr="0072298D" w:rsidRDefault="00B30375" w:rsidP="003B3ECB">
            <w:pPr>
              <w:pStyle w:val="ae"/>
              <w:framePr w:hSpace="0" w:wrap="auto" w:vAnchor="margin" w:xAlign="left" w:yAlign="inline"/>
              <w:tabs>
                <w:tab w:val="clear" w:pos="1236"/>
                <w:tab w:val="right" w:pos="-56"/>
                <w:tab w:val="left" w:pos="561"/>
              </w:tabs>
              <w:ind w:firstLine="17"/>
              <w:suppressOverlap w:val="0"/>
              <w:rPr>
                <w:rtl/>
              </w:rPr>
            </w:pPr>
            <w:r>
              <w:rPr>
                <w:rFonts w:hint="cs"/>
                <w:rtl/>
              </w:rPr>
              <w:t>16</w:t>
            </w:r>
          </w:p>
        </w:tc>
        <w:bookmarkStart w:id="661" w:name="_Toc79504842"/>
        <w:tc>
          <w:tcPr>
            <w:tcW w:w="1329" w:type="pct"/>
            <w:gridSpan w:val="2"/>
            <w:tcBorders>
              <w:top w:val="single" w:sz="12" w:space="0" w:color="5B9BD5" w:themeColor="accent1"/>
              <w:bottom w:val="single" w:sz="12" w:space="0" w:color="5B9BD5" w:themeColor="accent1"/>
            </w:tcBorders>
            <w:vAlign w:val="center"/>
          </w:tcPr>
          <w:p w14:paraId="19F04874" w14:textId="360C3D27" w:rsidR="008406E2" w:rsidRPr="0072298D" w:rsidRDefault="005579F2"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Pr>
                <w:rtl/>
              </w:rPr>
              <w:fldChar w:fldCharType="begin"/>
            </w:r>
            <w:r>
              <w:rPr>
                <w:rtl/>
              </w:rPr>
              <w:instrText xml:space="preserve"> </w:instrText>
            </w:r>
            <w:r>
              <w:instrText>HYPERLINK</w:instrText>
            </w:r>
            <w:r>
              <w:rPr>
                <w:rtl/>
              </w:rPr>
              <w:instrText xml:space="preserve">  \</w:instrText>
            </w:r>
            <w:r>
              <w:instrText>l</w:instrText>
            </w:r>
            <w:r>
              <w:rPr>
                <w:rtl/>
              </w:rPr>
              <w:instrText xml:space="preserve"> "_پ</w:instrText>
            </w:r>
            <w:r>
              <w:rPr>
                <w:rFonts w:hint="cs"/>
                <w:rtl/>
              </w:rPr>
              <w:instrText>ی</w:instrText>
            </w:r>
            <w:r>
              <w:rPr>
                <w:rFonts w:hint="eastAsia"/>
                <w:rtl/>
              </w:rPr>
              <w:instrText>وست</w:instrText>
            </w:r>
            <w:r>
              <w:rPr>
                <w:rtl/>
              </w:rPr>
              <w:instrText xml:space="preserve">_10-_جداول" </w:instrText>
            </w:r>
            <w:r>
              <w:rPr>
                <w:rtl/>
              </w:rPr>
              <w:fldChar w:fldCharType="separate"/>
            </w:r>
            <w:r w:rsidR="008406E2" w:rsidRPr="005579F2">
              <w:rPr>
                <w:rStyle w:val="Hyperlink"/>
                <w:rFonts w:hint="cs"/>
                <w:rtl/>
              </w:rPr>
              <w:t>جداول حداکثر بارگیری نرمال  پست های زمینی</w:t>
            </w:r>
            <w:bookmarkEnd w:id="661"/>
            <w:r>
              <w:rPr>
                <w:rtl/>
              </w:rPr>
              <w:fldChar w:fldCharType="end"/>
            </w:r>
          </w:p>
        </w:tc>
        <w:tc>
          <w:tcPr>
            <w:tcW w:w="1294" w:type="pct"/>
            <w:gridSpan w:val="2"/>
            <w:tcBorders>
              <w:top w:val="single" w:sz="12" w:space="0" w:color="5B9BD5" w:themeColor="accent1"/>
              <w:bottom w:val="single" w:sz="12" w:space="0" w:color="5B9BD5" w:themeColor="accent1"/>
            </w:tcBorders>
            <w:vAlign w:val="center"/>
          </w:tcPr>
          <w:p w14:paraId="32184676" w14:textId="3EC8384E" w:rsidR="008406E2" w:rsidRPr="0072298D" w:rsidRDefault="008406E2"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sidRPr="0072298D">
              <w:rPr>
                <w:rFonts w:hint="cs"/>
                <w:rtl/>
              </w:rPr>
              <w:t>راهنمای بارگیری نرمال از پست های زمینی</w:t>
            </w:r>
          </w:p>
        </w:tc>
        <w:tc>
          <w:tcPr>
            <w:tcW w:w="626" w:type="pct"/>
            <w:gridSpan w:val="2"/>
            <w:tcBorders>
              <w:top w:val="single" w:sz="12" w:space="0" w:color="5B9BD5" w:themeColor="accent1"/>
              <w:bottom w:val="single" w:sz="12" w:space="0" w:color="5B9BD5" w:themeColor="accent1"/>
            </w:tcBorders>
            <w:vAlign w:val="center"/>
          </w:tcPr>
          <w:p w14:paraId="6853D8CF" w14:textId="155AAA2D" w:rsidR="008406E2" w:rsidRPr="0072298D" w:rsidRDefault="008406E2" w:rsidP="003B3ECB">
            <w:pPr>
              <w:pStyle w:val="ae"/>
              <w:framePr w:hSpace="0" w:wrap="auto" w:vAnchor="margin" w:xAlign="left" w:yAlign="inline"/>
              <w:tabs>
                <w:tab w:val="clear" w:pos="1236"/>
                <w:tab w:val="left" w:pos="831"/>
              </w:tabs>
              <w:ind w:firstLine="201"/>
              <w:suppressOverlap w:val="0"/>
              <w:jc w:val="left"/>
              <w:cnfStyle w:val="000000010000" w:firstRow="0" w:lastRow="0" w:firstColumn="0" w:lastColumn="0" w:oddVBand="0" w:evenVBand="0" w:oddHBand="0" w:evenHBand="1" w:firstRowFirstColumn="0" w:firstRowLastColumn="0" w:lastRowFirstColumn="0" w:lastRowLastColumn="0"/>
              <w:rPr>
                <w:rtl/>
              </w:rPr>
            </w:pPr>
            <w:r w:rsidRPr="0072298D">
              <w:rPr>
                <w:rFonts w:hint="cs"/>
                <w:rtl/>
              </w:rPr>
              <w:t xml:space="preserve">پیوست </w:t>
            </w:r>
            <w:r w:rsidR="00B30375">
              <w:rPr>
                <w:rFonts w:hint="cs"/>
                <w:rtl/>
              </w:rPr>
              <w:t>10</w:t>
            </w:r>
          </w:p>
        </w:tc>
        <w:tc>
          <w:tcPr>
            <w:tcW w:w="564" w:type="pct"/>
            <w:gridSpan w:val="2"/>
            <w:tcBorders>
              <w:top w:val="single" w:sz="12" w:space="0" w:color="5B9BD5" w:themeColor="accent1"/>
              <w:bottom w:val="single" w:sz="12" w:space="0" w:color="5B9BD5" w:themeColor="accent1"/>
            </w:tcBorders>
            <w:vAlign w:val="center"/>
          </w:tcPr>
          <w:p w14:paraId="73B16306" w14:textId="76F5EF97" w:rsidR="008406E2" w:rsidRPr="0072298D" w:rsidRDefault="008406E2" w:rsidP="003B3ECB">
            <w:pPr>
              <w:pStyle w:val="ae"/>
              <w:framePr w:hSpace="0" w:wrap="auto" w:vAnchor="margin" w:xAlign="left" w:yAlign="inline"/>
              <w:tabs>
                <w:tab w:val="clear" w:pos="1236"/>
                <w:tab w:val="center" w:pos="793"/>
              </w:tabs>
              <w:suppressOverlap w:val="0"/>
              <w:cnfStyle w:val="000000010000" w:firstRow="0" w:lastRow="0" w:firstColumn="0" w:lastColumn="0" w:oddVBand="0" w:evenVBand="0" w:oddHBand="0" w:evenHBand="1" w:firstRowFirstColumn="0" w:firstRowLastColumn="0" w:lastRowFirstColumn="0" w:lastRowLastColumn="0"/>
              <w:rPr>
                <w:rtl/>
              </w:rPr>
            </w:pPr>
            <w:r w:rsidRPr="00F46265">
              <w:rPr>
                <w:rFonts w:cs="Calibri" w:hint="cs"/>
                <w:rtl/>
              </w:rPr>
              <w:t>_</w:t>
            </w:r>
          </w:p>
        </w:tc>
        <w:tc>
          <w:tcPr>
            <w:tcW w:w="833" w:type="pct"/>
            <w:gridSpan w:val="2"/>
            <w:tcBorders>
              <w:top w:val="single" w:sz="12" w:space="0" w:color="5B9BD5" w:themeColor="accent1"/>
              <w:bottom w:val="single" w:sz="12" w:space="0" w:color="5B9BD5" w:themeColor="accent1"/>
              <w:right w:val="single" w:sz="12" w:space="0" w:color="5B9BD5" w:themeColor="accent1"/>
            </w:tcBorders>
            <w:vAlign w:val="center"/>
          </w:tcPr>
          <w:p w14:paraId="7730D79C" w14:textId="4CF880D2" w:rsidR="008406E2" w:rsidRPr="0072298D" w:rsidRDefault="00B0170B"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157</w:t>
            </w:r>
          </w:p>
        </w:tc>
      </w:tr>
      <w:tr w:rsidR="008406E2" w:rsidRPr="0072298D" w14:paraId="0E0DAA89" w14:textId="77777777" w:rsidTr="003B3ECB">
        <w:trPr>
          <w:gridAfter w:val="1"/>
          <w:cnfStyle w:val="000000100000" w:firstRow="0" w:lastRow="0" w:firstColumn="0" w:lastColumn="0" w:oddVBand="0" w:evenVBand="0" w:oddHBand="1" w:evenHBand="0" w:firstRowFirstColumn="0" w:firstRowLastColumn="0" w:lastRowFirstColumn="0" w:lastRowLastColumn="0"/>
          <w:wAfter w:w="8" w:type="pct"/>
          <w:trHeight w:val="825"/>
        </w:trPr>
        <w:tc>
          <w:tcPr>
            <w:cnfStyle w:val="001000000000" w:firstRow="0" w:lastRow="0" w:firstColumn="1" w:lastColumn="0" w:oddVBand="0" w:evenVBand="0" w:oddHBand="0" w:evenHBand="0" w:firstRowFirstColumn="0" w:firstRowLastColumn="0" w:lastRowFirstColumn="0" w:lastRowLastColumn="0"/>
            <w:tcW w:w="345" w:type="pct"/>
            <w:tcBorders>
              <w:top w:val="single" w:sz="12" w:space="0" w:color="5B9BD5" w:themeColor="accent1"/>
              <w:left w:val="single" w:sz="12" w:space="0" w:color="5B9BD5" w:themeColor="accent1"/>
              <w:bottom w:val="single" w:sz="12" w:space="0" w:color="5B9BD5" w:themeColor="accent1"/>
            </w:tcBorders>
            <w:vAlign w:val="center"/>
          </w:tcPr>
          <w:p w14:paraId="30E5AAA0" w14:textId="7B32FB5B" w:rsidR="008406E2" w:rsidRPr="0072298D" w:rsidRDefault="00B30375" w:rsidP="003B3ECB">
            <w:pPr>
              <w:pStyle w:val="ae"/>
              <w:framePr w:hSpace="0" w:wrap="auto" w:vAnchor="margin" w:xAlign="left" w:yAlign="inline"/>
              <w:tabs>
                <w:tab w:val="clear" w:pos="1236"/>
                <w:tab w:val="right" w:pos="-56"/>
                <w:tab w:val="left" w:pos="561"/>
              </w:tabs>
              <w:ind w:firstLine="17"/>
              <w:suppressOverlap w:val="0"/>
              <w:rPr>
                <w:rtl/>
              </w:rPr>
            </w:pPr>
            <w:r>
              <w:rPr>
                <w:rFonts w:hint="cs"/>
                <w:rtl/>
              </w:rPr>
              <w:t>17</w:t>
            </w:r>
          </w:p>
        </w:tc>
        <w:bookmarkStart w:id="662" w:name="_Toc79504843"/>
        <w:tc>
          <w:tcPr>
            <w:tcW w:w="1329" w:type="pct"/>
            <w:gridSpan w:val="2"/>
            <w:tcBorders>
              <w:top w:val="single" w:sz="12" w:space="0" w:color="5B9BD5" w:themeColor="accent1"/>
              <w:bottom w:val="single" w:sz="12" w:space="0" w:color="5B9BD5" w:themeColor="accent1"/>
            </w:tcBorders>
            <w:vAlign w:val="center"/>
          </w:tcPr>
          <w:p w14:paraId="75CF9570" w14:textId="4AD16EE8" w:rsidR="008406E2" w:rsidRPr="0072298D" w:rsidRDefault="005579F2"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Pr>
                <w:rtl/>
              </w:rPr>
              <w:fldChar w:fldCharType="begin"/>
            </w:r>
            <w:r>
              <w:rPr>
                <w:rtl/>
              </w:rPr>
              <w:instrText xml:space="preserve"> </w:instrText>
            </w:r>
            <w:r>
              <w:instrText>HYPERLINK</w:instrText>
            </w:r>
            <w:r>
              <w:rPr>
                <w:rtl/>
              </w:rPr>
              <w:instrText xml:space="preserve">  \</w:instrText>
            </w:r>
            <w:r>
              <w:instrText>l</w:instrText>
            </w:r>
            <w:r>
              <w:rPr>
                <w:rtl/>
              </w:rPr>
              <w:instrText xml:space="preserve"> "_پ</w:instrText>
            </w:r>
            <w:r>
              <w:rPr>
                <w:rFonts w:hint="cs"/>
                <w:rtl/>
              </w:rPr>
              <w:instrText>ی</w:instrText>
            </w:r>
            <w:r>
              <w:rPr>
                <w:rFonts w:hint="eastAsia"/>
                <w:rtl/>
              </w:rPr>
              <w:instrText>وست</w:instrText>
            </w:r>
            <w:r>
              <w:rPr>
                <w:rtl/>
              </w:rPr>
              <w:instrText xml:space="preserve">__11" </w:instrText>
            </w:r>
            <w:r>
              <w:rPr>
                <w:rtl/>
              </w:rPr>
              <w:fldChar w:fldCharType="separate"/>
            </w:r>
            <w:r w:rsidR="008406E2" w:rsidRPr="005579F2">
              <w:rPr>
                <w:rStyle w:val="Hyperlink"/>
                <w:rFonts w:hint="cs"/>
                <w:rtl/>
              </w:rPr>
              <w:t>جداول ارتفاع از سطح دریا و دمای مناطق کشور</w:t>
            </w:r>
            <w:bookmarkEnd w:id="662"/>
            <w:r>
              <w:rPr>
                <w:rtl/>
              </w:rPr>
              <w:fldChar w:fldCharType="end"/>
            </w:r>
          </w:p>
        </w:tc>
        <w:tc>
          <w:tcPr>
            <w:tcW w:w="1294" w:type="pct"/>
            <w:gridSpan w:val="2"/>
            <w:tcBorders>
              <w:top w:val="single" w:sz="12" w:space="0" w:color="5B9BD5" w:themeColor="accent1"/>
              <w:bottom w:val="single" w:sz="12" w:space="0" w:color="5B9BD5" w:themeColor="accent1"/>
            </w:tcBorders>
            <w:vAlign w:val="center"/>
          </w:tcPr>
          <w:p w14:paraId="37A4D74F" w14:textId="66D022F2" w:rsidR="008406E2" w:rsidRPr="0072298D" w:rsidRDefault="008406E2"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sidRPr="0072298D">
              <w:rPr>
                <w:rFonts w:hint="cs"/>
                <w:rtl/>
              </w:rPr>
              <w:t>استخراج ضرایب تصحیح برای تعیین ظرفیت ترانسفورماتور</w:t>
            </w:r>
          </w:p>
        </w:tc>
        <w:tc>
          <w:tcPr>
            <w:tcW w:w="626" w:type="pct"/>
            <w:gridSpan w:val="2"/>
            <w:tcBorders>
              <w:top w:val="single" w:sz="12" w:space="0" w:color="5B9BD5" w:themeColor="accent1"/>
              <w:bottom w:val="single" w:sz="12" w:space="0" w:color="5B9BD5" w:themeColor="accent1"/>
            </w:tcBorders>
            <w:vAlign w:val="center"/>
          </w:tcPr>
          <w:p w14:paraId="49E4C1A6" w14:textId="1CF85978" w:rsidR="008406E2" w:rsidRPr="0072298D" w:rsidRDefault="008406E2" w:rsidP="003B3ECB">
            <w:pPr>
              <w:pStyle w:val="ae"/>
              <w:framePr w:hSpace="0" w:wrap="auto" w:vAnchor="margin" w:xAlign="left" w:yAlign="inline"/>
              <w:tabs>
                <w:tab w:val="clear" w:pos="1236"/>
                <w:tab w:val="left" w:pos="831"/>
              </w:tabs>
              <w:ind w:firstLine="201"/>
              <w:suppressOverlap w:val="0"/>
              <w:jc w:val="left"/>
              <w:cnfStyle w:val="000000100000" w:firstRow="0" w:lastRow="0" w:firstColumn="0" w:lastColumn="0" w:oddVBand="0" w:evenVBand="0" w:oddHBand="1" w:evenHBand="0" w:firstRowFirstColumn="0" w:firstRowLastColumn="0" w:lastRowFirstColumn="0" w:lastRowLastColumn="0"/>
              <w:rPr>
                <w:rtl/>
              </w:rPr>
            </w:pPr>
            <w:r w:rsidRPr="0072298D">
              <w:rPr>
                <w:rFonts w:hint="cs"/>
                <w:rtl/>
              </w:rPr>
              <w:t xml:space="preserve">پیوست </w:t>
            </w:r>
            <w:r w:rsidR="00B30375">
              <w:rPr>
                <w:rFonts w:hint="cs"/>
                <w:rtl/>
              </w:rPr>
              <w:t>11</w:t>
            </w:r>
          </w:p>
        </w:tc>
        <w:tc>
          <w:tcPr>
            <w:tcW w:w="564" w:type="pct"/>
            <w:gridSpan w:val="2"/>
            <w:tcBorders>
              <w:top w:val="single" w:sz="12" w:space="0" w:color="5B9BD5" w:themeColor="accent1"/>
              <w:bottom w:val="single" w:sz="12" w:space="0" w:color="5B9BD5" w:themeColor="accent1"/>
            </w:tcBorders>
            <w:vAlign w:val="center"/>
          </w:tcPr>
          <w:p w14:paraId="67E5CFE0" w14:textId="53F5776E" w:rsidR="008406E2" w:rsidRPr="0072298D" w:rsidRDefault="008406E2" w:rsidP="003B3ECB">
            <w:pPr>
              <w:pStyle w:val="ae"/>
              <w:framePr w:hSpace="0" w:wrap="auto" w:vAnchor="margin" w:xAlign="left" w:yAlign="inline"/>
              <w:tabs>
                <w:tab w:val="clear" w:pos="1236"/>
                <w:tab w:val="center" w:pos="793"/>
              </w:tabs>
              <w:suppressOverlap w:val="0"/>
              <w:cnfStyle w:val="000000100000" w:firstRow="0" w:lastRow="0" w:firstColumn="0" w:lastColumn="0" w:oddVBand="0" w:evenVBand="0" w:oddHBand="1" w:evenHBand="0" w:firstRowFirstColumn="0" w:firstRowLastColumn="0" w:lastRowFirstColumn="0" w:lastRowLastColumn="0"/>
              <w:rPr>
                <w:rtl/>
              </w:rPr>
            </w:pPr>
            <w:r w:rsidRPr="00F46265">
              <w:rPr>
                <w:rFonts w:cs="Calibri" w:hint="cs"/>
                <w:rtl/>
              </w:rPr>
              <w:t>_</w:t>
            </w:r>
          </w:p>
        </w:tc>
        <w:tc>
          <w:tcPr>
            <w:tcW w:w="833" w:type="pct"/>
            <w:gridSpan w:val="2"/>
            <w:tcBorders>
              <w:top w:val="single" w:sz="12" w:space="0" w:color="5B9BD5" w:themeColor="accent1"/>
              <w:bottom w:val="single" w:sz="12" w:space="0" w:color="5B9BD5" w:themeColor="accent1"/>
              <w:right w:val="single" w:sz="12" w:space="0" w:color="5B9BD5" w:themeColor="accent1"/>
            </w:tcBorders>
            <w:vAlign w:val="center"/>
          </w:tcPr>
          <w:p w14:paraId="7664A4A8" w14:textId="296D33C3" w:rsidR="008406E2" w:rsidRPr="0072298D" w:rsidRDefault="00B0170B" w:rsidP="003B3ECB">
            <w:pPr>
              <w:pStyle w:val="ae"/>
              <w:framePr w:hSpace="0" w:wrap="auto" w:vAnchor="margin" w:xAlign="left" w:yAlign="inline"/>
              <w:suppressOverlap w:val="0"/>
              <w:cnfStyle w:val="000000100000" w:firstRow="0" w:lastRow="0" w:firstColumn="0" w:lastColumn="0" w:oddVBand="0" w:evenVBand="0" w:oddHBand="1" w:evenHBand="0" w:firstRowFirstColumn="0" w:firstRowLastColumn="0" w:lastRowFirstColumn="0" w:lastRowLastColumn="0"/>
              <w:rPr>
                <w:rtl/>
              </w:rPr>
            </w:pPr>
            <w:r>
              <w:rPr>
                <w:rFonts w:hint="cs"/>
                <w:rtl/>
              </w:rPr>
              <w:t>165</w:t>
            </w:r>
          </w:p>
        </w:tc>
      </w:tr>
      <w:tr w:rsidR="008406E2" w:rsidRPr="0072298D" w14:paraId="7ED0AE02" w14:textId="77777777" w:rsidTr="003B3ECB">
        <w:trPr>
          <w:gridAfter w:val="1"/>
          <w:cnfStyle w:val="000000010000" w:firstRow="0" w:lastRow="0" w:firstColumn="0" w:lastColumn="0" w:oddVBand="0" w:evenVBand="0" w:oddHBand="0" w:evenHBand="1" w:firstRowFirstColumn="0" w:firstRowLastColumn="0" w:lastRowFirstColumn="0" w:lastRowLastColumn="0"/>
          <w:wAfter w:w="8" w:type="pct"/>
          <w:trHeight w:val="825"/>
        </w:trPr>
        <w:tc>
          <w:tcPr>
            <w:cnfStyle w:val="001000000000" w:firstRow="0" w:lastRow="0" w:firstColumn="1" w:lastColumn="0" w:oddVBand="0" w:evenVBand="0" w:oddHBand="0" w:evenHBand="0" w:firstRowFirstColumn="0" w:firstRowLastColumn="0" w:lastRowFirstColumn="0" w:lastRowLastColumn="0"/>
            <w:tcW w:w="345" w:type="pct"/>
            <w:tcBorders>
              <w:top w:val="single" w:sz="12" w:space="0" w:color="5B9BD5" w:themeColor="accent1"/>
              <w:left w:val="single" w:sz="12" w:space="0" w:color="5B9BD5" w:themeColor="accent1"/>
              <w:bottom w:val="single" w:sz="12" w:space="0" w:color="5B9BD5" w:themeColor="accent1"/>
            </w:tcBorders>
            <w:vAlign w:val="center"/>
          </w:tcPr>
          <w:p w14:paraId="34869FAC" w14:textId="0C2F3BF3" w:rsidR="008406E2" w:rsidRPr="0072298D" w:rsidRDefault="00B30375" w:rsidP="003B3ECB">
            <w:pPr>
              <w:pStyle w:val="ae"/>
              <w:framePr w:hSpace="0" w:wrap="auto" w:vAnchor="margin" w:xAlign="left" w:yAlign="inline"/>
              <w:tabs>
                <w:tab w:val="clear" w:pos="1236"/>
                <w:tab w:val="right" w:pos="-56"/>
                <w:tab w:val="left" w:pos="561"/>
              </w:tabs>
              <w:ind w:firstLine="17"/>
              <w:suppressOverlap w:val="0"/>
              <w:rPr>
                <w:rtl/>
              </w:rPr>
            </w:pPr>
            <w:r>
              <w:rPr>
                <w:rFonts w:hint="cs"/>
                <w:rtl/>
              </w:rPr>
              <w:t>18</w:t>
            </w:r>
          </w:p>
        </w:tc>
        <w:bookmarkStart w:id="663" w:name="_Toc79504844"/>
        <w:tc>
          <w:tcPr>
            <w:tcW w:w="1329" w:type="pct"/>
            <w:gridSpan w:val="2"/>
            <w:tcBorders>
              <w:top w:val="single" w:sz="12" w:space="0" w:color="5B9BD5" w:themeColor="accent1"/>
              <w:bottom w:val="single" w:sz="12" w:space="0" w:color="5B9BD5" w:themeColor="accent1"/>
            </w:tcBorders>
            <w:vAlign w:val="center"/>
          </w:tcPr>
          <w:p w14:paraId="2BA85B02" w14:textId="228C943D" w:rsidR="008406E2" w:rsidRPr="0072298D" w:rsidRDefault="005579F2"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Pr>
                <w:rtl/>
              </w:rPr>
              <w:fldChar w:fldCharType="begin"/>
            </w:r>
            <w:r>
              <w:rPr>
                <w:rtl/>
              </w:rPr>
              <w:instrText xml:space="preserve"> </w:instrText>
            </w:r>
            <w:r>
              <w:instrText>HYPERLINK</w:instrText>
            </w:r>
            <w:r>
              <w:rPr>
                <w:rtl/>
              </w:rPr>
              <w:instrText xml:space="preserve">  \</w:instrText>
            </w:r>
            <w:r>
              <w:instrText>l</w:instrText>
            </w:r>
            <w:r>
              <w:rPr>
                <w:rtl/>
              </w:rPr>
              <w:instrText xml:space="preserve"> "_پ</w:instrText>
            </w:r>
            <w:r>
              <w:rPr>
                <w:rFonts w:hint="cs"/>
                <w:rtl/>
              </w:rPr>
              <w:instrText>ی</w:instrText>
            </w:r>
            <w:r>
              <w:rPr>
                <w:rFonts w:hint="eastAsia"/>
                <w:rtl/>
              </w:rPr>
              <w:instrText>وست</w:instrText>
            </w:r>
            <w:r>
              <w:rPr>
                <w:rtl/>
              </w:rPr>
              <w:instrText xml:space="preserve">_12_-" </w:instrText>
            </w:r>
            <w:r>
              <w:rPr>
                <w:rtl/>
              </w:rPr>
              <w:fldChar w:fldCharType="separate"/>
            </w:r>
            <w:r w:rsidR="008406E2" w:rsidRPr="005579F2">
              <w:rPr>
                <w:rStyle w:val="Hyperlink"/>
                <w:rFonts w:hint="cs"/>
                <w:rtl/>
              </w:rPr>
              <w:t>اینفو گرافیک محاسبات الکتریکی</w:t>
            </w:r>
            <w:bookmarkEnd w:id="663"/>
            <w:r>
              <w:rPr>
                <w:rtl/>
              </w:rPr>
              <w:fldChar w:fldCharType="end"/>
            </w:r>
            <w:r w:rsidR="008406E2" w:rsidRPr="0072298D">
              <w:rPr>
                <w:rFonts w:hint="cs"/>
                <w:rtl/>
              </w:rPr>
              <w:t xml:space="preserve"> </w:t>
            </w:r>
          </w:p>
        </w:tc>
        <w:tc>
          <w:tcPr>
            <w:tcW w:w="1294" w:type="pct"/>
            <w:gridSpan w:val="2"/>
            <w:tcBorders>
              <w:top w:val="single" w:sz="12" w:space="0" w:color="5B9BD5" w:themeColor="accent1"/>
              <w:bottom w:val="single" w:sz="12" w:space="0" w:color="5B9BD5" w:themeColor="accent1"/>
            </w:tcBorders>
            <w:vAlign w:val="center"/>
          </w:tcPr>
          <w:p w14:paraId="74B8272D" w14:textId="03AA3F97" w:rsidR="008406E2" w:rsidRPr="0072298D" w:rsidRDefault="008406E2"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sidRPr="0072298D">
              <w:rPr>
                <w:rFonts w:hint="cs"/>
                <w:rtl/>
              </w:rPr>
              <w:t>اینفوگرافیگ دستور العمل</w:t>
            </w:r>
          </w:p>
        </w:tc>
        <w:tc>
          <w:tcPr>
            <w:tcW w:w="626" w:type="pct"/>
            <w:gridSpan w:val="2"/>
            <w:tcBorders>
              <w:top w:val="single" w:sz="12" w:space="0" w:color="5B9BD5" w:themeColor="accent1"/>
              <w:bottom w:val="single" w:sz="12" w:space="0" w:color="5B9BD5" w:themeColor="accent1"/>
            </w:tcBorders>
            <w:vAlign w:val="center"/>
          </w:tcPr>
          <w:p w14:paraId="57C3E62D" w14:textId="317F94BB" w:rsidR="008406E2" w:rsidRPr="0072298D" w:rsidRDefault="008406E2" w:rsidP="003B3ECB">
            <w:pPr>
              <w:pStyle w:val="ae"/>
              <w:framePr w:hSpace="0" w:wrap="auto" w:vAnchor="margin" w:xAlign="left" w:yAlign="inline"/>
              <w:tabs>
                <w:tab w:val="clear" w:pos="1236"/>
                <w:tab w:val="left" w:pos="831"/>
              </w:tabs>
              <w:ind w:firstLine="201"/>
              <w:suppressOverlap w:val="0"/>
              <w:jc w:val="left"/>
              <w:cnfStyle w:val="000000010000" w:firstRow="0" w:lastRow="0" w:firstColumn="0" w:lastColumn="0" w:oddVBand="0" w:evenVBand="0" w:oddHBand="0" w:evenHBand="1" w:firstRowFirstColumn="0" w:firstRowLastColumn="0" w:lastRowFirstColumn="0" w:lastRowLastColumn="0"/>
              <w:rPr>
                <w:rtl/>
              </w:rPr>
            </w:pPr>
            <w:r w:rsidRPr="0072298D">
              <w:rPr>
                <w:rFonts w:hint="cs"/>
                <w:rtl/>
              </w:rPr>
              <w:t xml:space="preserve">پیوست </w:t>
            </w:r>
            <w:r w:rsidR="00B30375">
              <w:rPr>
                <w:rFonts w:hint="cs"/>
                <w:rtl/>
              </w:rPr>
              <w:t>12</w:t>
            </w:r>
          </w:p>
        </w:tc>
        <w:tc>
          <w:tcPr>
            <w:tcW w:w="564" w:type="pct"/>
            <w:gridSpan w:val="2"/>
            <w:tcBorders>
              <w:top w:val="single" w:sz="12" w:space="0" w:color="5B9BD5" w:themeColor="accent1"/>
              <w:bottom w:val="single" w:sz="12" w:space="0" w:color="5B9BD5" w:themeColor="accent1"/>
            </w:tcBorders>
            <w:vAlign w:val="center"/>
          </w:tcPr>
          <w:p w14:paraId="11623DDE" w14:textId="0AF38F4E" w:rsidR="008406E2" w:rsidRPr="0072298D" w:rsidRDefault="008406E2" w:rsidP="003B3ECB">
            <w:pPr>
              <w:pStyle w:val="ae"/>
              <w:framePr w:hSpace="0" w:wrap="auto" w:vAnchor="margin" w:xAlign="left" w:yAlign="inline"/>
              <w:tabs>
                <w:tab w:val="clear" w:pos="1236"/>
                <w:tab w:val="center" w:pos="793"/>
              </w:tabs>
              <w:suppressOverlap w:val="0"/>
              <w:cnfStyle w:val="000000010000" w:firstRow="0" w:lastRow="0" w:firstColumn="0" w:lastColumn="0" w:oddVBand="0" w:evenVBand="0" w:oddHBand="0" w:evenHBand="1" w:firstRowFirstColumn="0" w:firstRowLastColumn="0" w:lastRowFirstColumn="0" w:lastRowLastColumn="0"/>
              <w:rPr>
                <w:rtl/>
              </w:rPr>
            </w:pPr>
            <w:r w:rsidRPr="00F46265">
              <w:rPr>
                <w:rFonts w:cs="Calibri" w:hint="cs"/>
                <w:rtl/>
              </w:rPr>
              <w:t>_</w:t>
            </w:r>
          </w:p>
        </w:tc>
        <w:tc>
          <w:tcPr>
            <w:tcW w:w="833" w:type="pct"/>
            <w:gridSpan w:val="2"/>
            <w:tcBorders>
              <w:top w:val="single" w:sz="12" w:space="0" w:color="5B9BD5" w:themeColor="accent1"/>
              <w:bottom w:val="single" w:sz="12" w:space="0" w:color="5B9BD5" w:themeColor="accent1"/>
              <w:right w:val="single" w:sz="12" w:space="0" w:color="5B9BD5" w:themeColor="accent1"/>
            </w:tcBorders>
            <w:vAlign w:val="center"/>
          </w:tcPr>
          <w:p w14:paraId="00EC283F" w14:textId="51A29E9A" w:rsidR="008406E2" w:rsidRPr="0072298D" w:rsidRDefault="00B0170B" w:rsidP="003B3ECB">
            <w:pPr>
              <w:pStyle w:val="ae"/>
              <w:framePr w:hSpace="0" w:wrap="auto" w:vAnchor="margin" w:xAlign="left" w:yAlign="inline"/>
              <w:suppressOverlap w:val="0"/>
              <w:cnfStyle w:val="000000010000" w:firstRow="0" w:lastRow="0" w:firstColumn="0" w:lastColumn="0" w:oddVBand="0" w:evenVBand="0" w:oddHBand="0" w:evenHBand="1" w:firstRowFirstColumn="0" w:firstRowLastColumn="0" w:lastRowFirstColumn="0" w:lastRowLastColumn="0"/>
              <w:rPr>
                <w:rtl/>
              </w:rPr>
            </w:pPr>
            <w:r>
              <w:rPr>
                <w:rFonts w:hint="cs"/>
                <w:rtl/>
              </w:rPr>
              <w:t>173</w:t>
            </w:r>
          </w:p>
        </w:tc>
      </w:tr>
    </w:tbl>
    <w:p w14:paraId="668F970C" w14:textId="4F905081" w:rsidR="0089656E" w:rsidRDefault="0089656E" w:rsidP="00C9489F">
      <w:pPr>
        <w:spacing w:after="160" w:line="259" w:lineRule="auto"/>
        <w:ind w:right="-180"/>
        <w:jc w:val="left"/>
        <w:rPr>
          <w:lang w:val="en-GB" w:eastAsia="en-GB" w:bidi="fa-IR"/>
        </w:rPr>
      </w:pPr>
    </w:p>
    <w:p w14:paraId="6093C2DA" w14:textId="74F5400E" w:rsidR="0089656E" w:rsidRDefault="0089656E" w:rsidP="00C9489F">
      <w:pPr>
        <w:spacing w:after="160" w:line="259" w:lineRule="auto"/>
        <w:ind w:right="-180"/>
        <w:jc w:val="left"/>
        <w:rPr>
          <w:lang w:val="en-GB" w:eastAsia="en-GB" w:bidi="fa-IR"/>
        </w:rPr>
      </w:pPr>
      <w:r>
        <w:rPr>
          <w:lang w:val="en-GB" w:eastAsia="en-GB" w:bidi="fa-IR"/>
        </w:rPr>
        <w:br w:type="page"/>
      </w:r>
    </w:p>
    <w:p w14:paraId="7CECF366" w14:textId="32B34BF3" w:rsidR="00452B8F" w:rsidRPr="00FD1F3E" w:rsidRDefault="00601CE7" w:rsidP="00C9489F">
      <w:pPr>
        <w:pStyle w:val="Heading1"/>
        <w:numPr>
          <w:ilvl w:val="0"/>
          <w:numId w:val="0"/>
        </w:numPr>
        <w:ind w:left="135" w:right="-180" w:hanging="360"/>
        <w:rPr>
          <w:rtl/>
        </w:rPr>
      </w:pPr>
      <w:bookmarkStart w:id="664" w:name="_الزامات_محاسبات_الکتریکی"/>
      <w:bookmarkStart w:id="665" w:name="_Toc80173033"/>
      <w:bookmarkEnd w:id="664"/>
      <w:r>
        <w:rPr>
          <w:rFonts w:hint="cs"/>
          <w:rtl/>
        </w:rPr>
        <w:lastRenderedPageBreak/>
        <w:t xml:space="preserve">7- </w:t>
      </w:r>
      <w:r w:rsidR="00452B8F" w:rsidRPr="00FD1F3E">
        <w:rPr>
          <w:rFonts w:hint="cs"/>
          <w:rtl/>
        </w:rPr>
        <w:t xml:space="preserve">الزامات محاسبات الکتریکی </w:t>
      </w:r>
      <w:r w:rsidR="005D63EB">
        <w:rPr>
          <w:rFonts w:hint="cs"/>
          <w:rtl/>
        </w:rPr>
        <w:t xml:space="preserve">در طراحی </w:t>
      </w:r>
      <w:r w:rsidR="00452B8F" w:rsidRPr="00FD1F3E">
        <w:rPr>
          <w:rFonts w:hint="cs"/>
          <w:rtl/>
        </w:rPr>
        <w:t>شبکه فشار متوسط</w:t>
      </w:r>
      <w:bookmarkEnd w:id="630"/>
      <w:bookmarkEnd w:id="631"/>
      <w:bookmarkEnd w:id="632"/>
      <w:bookmarkEnd w:id="633"/>
      <w:bookmarkEnd w:id="634"/>
      <w:bookmarkEnd w:id="635"/>
      <w:bookmarkEnd w:id="636"/>
      <w:bookmarkEnd w:id="637"/>
      <w:bookmarkEnd w:id="638"/>
      <w:bookmarkEnd w:id="639"/>
      <w:bookmarkEnd w:id="640"/>
      <w:bookmarkEnd w:id="641"/>
      <w:bookmarkEnd w:id="642"/>
      <w:bookmarkEnd w:id="665"/>
    </w:p>
    <w:p w14:paraId="29428C83" w14:textId="74206EB1" w:rsidR="00452B8F" w:rsidRPr="00FD1F3E" w:rsidRDefault="00FF7495" w:rsidP="00C9489F">
      <w:pPr>
        <w:pStyle w:val="Heading2"/>
        <w:ind w:right="-180"/>
        <w:rPr>
          <w:rtl/>
        </w:rPr>
      </w:pPr>
      <w:bookmarkStart w:id="666" w:name="_Toc69051218"/>
      <w:bookmarkStart w:id="667" w:name="_Toc69738061"/>
      <w:bookmarkStart w:id="668" w:name="_Toc69738547"/>
      <w:bookmarkStart w:id="669" w:name="_Toc69738886"/>
      <w:bookmarkStart w:id="670" w:name="_Toc69738999"/>
      <w:bookmarkStart w:id="671" w:name="_Toc70687834"/>
      <w:bookmarkStart w:id="672" w:name="_Toc70687959"/>
      <w:bookmarkStart w:id="673" w:name="_Toc73043572"/>
      <w:bookmarkStart w:id="674" w:name="_Toc74469268"/>
      <w:bookmarkStart w:id="675" w:name="_Toc75102292"/>
      <w:bookmarkStart w:id="676" w:name="_Toc75148450"/>
      <w:bookmarkStart w:id="677" w:name="_Toc79184482"/>
      <w:bookmarkStart w:id="678" w:name="_Toc79489695"/>
      <w:bookmarkStart w:id="679" w:name="_Toc80173034"/>
      <w:r>
        <w:rPr>
          <w:rFonts w:hint="cs"/>
          <w:rtl/>
        </w:rPr>
        <w:t>7</w:t>
      </w:r>
      <w:r w:rsidR="00452B8F" w:rsidRPr="00FD1F3E">
        <w:rPr>
          <w:rFonts w:hint="cs"/>
          <w:rtl/>
        </w:rPr>
        <w:t>-</w:t>
      </w:r>
      <w:r w:rsidR="00B1118F">
        <w:rPr>
          <w:rFonts w:hint="cs"/>
          <w:rtl/>
        </w:rPr>
        <w:t>1</w:t>
      </w:r>
      <w:r w:rsidR="00452B8F" w:rsidRPr="00FD1F3E">
        <w:rPr>
          <w:rFonts w:hint="cs"/>
          <w:rtl/>
        </w:rPr>
        <w:t>- مقدمه</w:t>
      </w:r>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p>
    <w:p w14:paraId="748FA85B" w14:textId="77777777" w:rsidR="00EA5A84" w:rsidRDefault="00452B8F" w:rsidP="00C9489F">
      <w:pPr>
        <w:bidi/>
        <w:ind w:right="-180"/>
        <w:rPr>
          <w:rtl/>
        </w:rPr>
      </w:pPr>
      <w:r w:rsidRPr="00FD1F3E">
        <w:rPr>
          <w:rFonts w:hint="cs"/>
          <w:rtl/>
        </w:rPr>
        <w:t xml:space="preserve"> </w:t>
      </w:r>
      <w:r w:rsidR="00232F25">
        <w:rPr>
          <w:rFonts w:hint="cs"/>
          <w:rtl/>
        </w:rPr>
        <w:t xml:space="preserve">  </w:t>
      </w:r>
      <w:r w:rsidRPr="003E4420">
        <w:rPr>
          <w:rFonts w:hint="cs"/>
          <w:rtl/>
        </w:rPr>
        <w:t>در این بخش هدف تعیین الزامات محاسبات الکتریکی شبکه فشار متوسط می باشد.</w:t>
      </w:r>
      <w:r w:rsidR="002371BD">
        <w:rPr>
          <w:rFonts w:hint="cs"/>
          <w:rtl/>
        </w:rPr>
        <w:t xml:space="preserve"> </w:t>
      </w:r>
      <w:r w:rsidRPr="003E4420">
        <w:rPr>
          <w:rFonts w:hint="cs"/>
          <w:rtl/>
        </w:rPr>
        <w:t>شبکه های فشار متوسط بعنوان اساسی</w:t>
      </w:r>
      <w:r w:rsidRPr="00232F25">
        <w:rPr>
          <w:rFonts w:hint="cs"/>
          <w:sz w:val="10"/>
          <w:szCs w:val="12"/>
          <w:rtl/>
        </w:rPr>
        <w:t xml:space="preserve"> </w:t>
      </w:r>
      <w:r w:rsidRPr="003E4420">
        <w:rPr>
          <w:rFonts w:hint="cs"/>
          <w:rtl/>
        </w:rPr>
        <w:t>ترین زیر</w:t>
      </w:r>
      <w:r w:rsidRPr="00232F25">
        <w:rPr>
          <w:rFonts w:hint="cs"/>
          <w:sz w:val="6"/>
          <w:szCs w:val="8"/>
          <w:rtl/>
        </w:rPr>
        <w:t xml:space="preserve"> </w:t>
      </w:r>
      <w:r w:rsidRPr="003E4420">
        <w:rPr>
          <w:rFonts w:hint="cs"/>
          <w:rtl/>
        </w:rPr>
        <w:t>ساخت در شبکه</w:t>
      </w:r>
      <w:r w:rsidRPr="003E4420">
        <w:rPr>
          <w:rFonts w:ascii="Cambria" w:hAnsi="Cambria"/>
        </w:rPr>
        <w:softHyphen/>
      </w:r>
      <w:r w:rsidRPr="003E4420">
        <w:rPr>
          <w:rFonts w:hint="cs"/>
          <w:rtl/>
        </w:rPr>
        <w:t>های توزیع برای برق</w:t>
      </w:r>
      <w:r w:rsidRPr="00232F25">
        <w:rPr>
          <w:rFonts w:hint="cs"/>
          <w:sz w:val="20"/>
          <w:szCs w:val="22"/>
          <w:rtl/>
        </w:rPr>
        <w:t xml:space="preserve"> </w:t>
      </w:r>
      <w:r w:rsidRPr="003E4420">
        <w:rPr>
          <w:rFonts w:hint="cs"/>
          <w:rtl/>
        </w:rPr>
        <w:t>رسانی به مشترکین می</w:t>
      </w:r>
      <w:r w:rsidRPr="003E4420">
        <w:softHyphen/>
      </w:r>
      <w:r w:rsidRPr="003E4420">
        <w:rPr>
          <w:rFonts w:hint="cs"/>
          <w:rtl/>
        </w:rPr>
        <w:t>باشد و طراحی مطلوب آن سبب پایداری شبکه و پوشش توسعه</w:t>
      </w:r>
      <w:r w:rsidRPr="003E4420">
        <w:rPr>
          <w:rFonts w:ascii="Cambria" w:hAnsi="Cambria"/>
        </w:rPr>
        <w:softHyphen/>
      </w:r>
      <w:r w:rsidRPr="003E4420">
        <w:rPr>
          <w:rFonts w:hint="cs"/>
          <w:rtl/>
        </w:rPr>
        <w:t>های آتی، قابلیت مانور و قابلیت اطمینان می گردد.</w:t>
      </w:r>
      <w:r w:rsidR="002371BD">
        <w:rPr>
          <w:rFonts w:hint="cs"/>
          <w:rtl/>
        </w:rPr>
        <w:t xml:space="preserve"> </w:t>
      </w:r>
      <w:r w:rsidR="00BC0693">
        <w:rPr>
          <w:rFonts w:hint="cs"/>
          <w:rtl/>
        </w:rPr>
        <w:t xml:space="preserve">در این بخش </w:t>
      </w:r>
      <w:r w:rsidRPr="003E4420">
        <w:rPr>
          <w:rFonts w:hint="cs"/>
          <w:rtl/>
        </w:rPr>
        <w:t>برای طراحان پارامترهای ورودی و خروجی مورد انتظار در طراحی شبکه های فشار متوسط تعیین</w:t>
      </w:r>
      <w:r w:rsidR="00BC0693">
        <w:rPr>
          <w:rFonts w:hint="cs"/>
          <w:rtl/>
        </w:rPr>
        <w:t xml:space="preserve"> شده</w:t>
      </w:r>
      <w:r w:rsidRPr="003E4420">
        <w:rPr>
          <w:rFonts w:hint="cs"/>
          <w:rtl/>
        </w:rPr>
        <w:t xml:space="preserve"> تا ساختار یکپارچه </w:t>
      </w:r>
      <w:r w:rsidR="00BC0693">
        <w:rPr>
          <w:rFonts w:hint="cs"/>
          <w:rtl/>
        </w:rPr>
        <w:t>برای</w:t>
      </w:r>
      <w:r w:rsidRPr="003E4420">
        <w:rPr>
          <w:rFonts w:hint="cs"/>
          <w:rtl/>
        </w:rPr>
        <w:t xml:space="preserve"> محاسبات </w:t>
      </w:r>
      <w:r w:rsidR="00BC0693">
        <w:rPr>
          <w:rFonts w:hint="cs"/>
          <w:rtl/>
        </w:rPr>
        <w:t>ایجاد گردد</w:t>
      </w:r>
      <w:r w:rsidRPr="003E4420">
        <w:rPr>
          <w:rFonts w:hint="cs"/>
          <w:rtl/>
        </w:rPr>
        <w:t>.</w:t>
      </w:r>
      <w:r w:rsidR="002371BD">
        <w:rPr>
          <w:rFonts w:hint="cs"/>
          <w:rtl/>
        </w:rPr>
        <w:t xml:space="preserve"> </w:t>
      </w:r>
      <w:r w:rsidRPr="003E4420">
        <w:rPr>
          <w:rFonts w:hint="cs"/>
          <w:rtl/>
        </w:rPr>
        <w:t>در ادامه نکات لازم و پارامترهای ورودی و خروجی مورد نیاز در طراحی شبکه فشار متوسط آورده شده است.</w:t>
      </w:r>
    </w:p>
    <w:p w14:paraId="4118BC08" w14:textId="5E7E6E8A" w:rsidR="00452B8F" w:rsidRPr="00452B8F" w:rsidRDefault="00FF7495" w:rsidP="00C9489F">
      <w:pPr>
        <w:pStyle w:val="Heading2"/>
        <w:ind w:right="-180"/>
        <w:rPr>
          <w:rtl/>
        </w:rPr>
      </w:pPr>
      <w:bookmarkStart w:id="680" w:name="_Toc69051219"/>
      <w:bookmarkStart w:id="681" w:name="_Toc69738062"/>
      <w:bookmarkStart w:id="682" w:name="_Toc69738548"/>
      <w:bookmarkStart w:id="683" w:name="_Toc69738887"/>
      <w:bookmarkStart w:id="684" w:name="_Toc69739000"/>
      <w:bookmarkStart w:id="685" w:name="_Toc70687835"/>
      <w:bookmarkStart w:id="686" w:name="_Toc70687960"/>
      <w:bookmarkStart w:id="687" w:name="_Toc73043573"/>
      <w:bookmarkStart w:id="688" w:name="_Toc74469269"/>
      <w:bookmarkStart w:id="689" w:name="_Toc75102293"/>
      <w:bookmarkStart w:id="690" w:name="_Toc75148451"/>
      <w:bookmarkStart w:id="691" w:name="_Toc79184483"/>
      <w:bookmarkStart w:id="692" w:name="_Toc79489696"/>
      <w:bookmarkStart w:id="693" w:name="_Toc80173035"/>
      <w:r>
        <w:rPr>
          <w:rFonts w:hint="cs"/>
          <w:rtl/>
        </w:rPr>
        <w:t>7</w:t>
      </w:r>
      <w:r w:rsidR="00452B8F" w:rsidRPr="00452B8F">
        <w:rPr>
          <w:rFonts w:hint="cs"/>
          <w:rtl/>
        </w:rPr>
        <w:t>-</w:t>
      </w:r>
      <w:r w:rsidR="00B1118F">
        <w:rPr>
          <w:rFonts w:hint="cs"/>
          <w:rtl/>
        </w:rPr>
        <w:t>2</w:t>
      </w:r>
      <w:r w:rsidR="00452B8F" w:rsidRPr="00452B8F">
        <w:rPr>
          <w:rFonts w:hint="cs"/>
          <w:rtl/>
        </w:rPr>
        <w:t xml:space="preserve">- </w:t>
      </w:r>
      <w:r w:rsidR="00452B8F" w:rsidRPr="00452B8F">
        <w:rPr>
          <w:rtl/>
        </w:rPr>
        <w:t>حداکثر توان انتقالی فیدرهای فشار متوسط</w:t>
      </w:r>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r w:rsidR="00452B8F" w:rsidRPr="00452B8F">
        <w:rPr>
          <w:rtl/>
        </w:rPr>
        <w:t xml:space="preserve"> </w:t>
      </w:r>
    </w:p>
    <w:p w14:paraId="6CF25CA4" w14:textId="509B7828" w:rsidR="00452B8F" w:rsidRPr="00452B8F" w:rsidRDefault="00452B8F" w:rsidP="00C9489F">
      <w:pPr>
        <w:bidi/>
        <w:ind w:right="-180"/>
        <w:rPr>
          <w:szCs w:val="24"/>
          <w:rtl/>
        </w:rPr>
      </w:pPr>
      <w:r w:rsidRPr="00452B8F">
        <w:rPr>
          <w:rFonts w:hint="cs"/>
          <w:rtl/>
        </w:rPr>
        <w:t xml:space="preserve">  </w:t>
      </w:r>
      <w:r w:rsidR="00232F25">
        <w:rPr>
          <w:rFonts w:hint="cs"/>
          <w:rtl/>
        </w:rPr>
        <w:t xml:space="preserve"> </w:t>
      </w:r>
      <w:r w:rsidRPr="00452B8F">
        <w:rPr>
          <w:rtl/>
        </w:rPr>
        <w:t xml:space="preserve">حداکثر توان انتقالی توسط هر فیدر به صورت حداکثر </w:t>
      </w:r>
      <w:r w:rsidRPr="0084139F">
        <w:rPr>
          <w:sz w:val="20"/>
          <w:szCs w:val="20"/>
        </w:rPr>
        <w:t>K</w:t>
      </w:r>
      <w:r w:rsidR="00EF4C3B">
        <w:rPr>
          <w:sz w:val="20"/>
          <w:szCs w:val="20"/>
        </w:rPr>
        <w:t>W</w:t>
      </w:r>
      <w:r w:rsidRPr="00452B8F">
        <w:rPr>
          <w:rFonts w:hint="cs"/>
          <w:iCs/>
          <w:rtl/>
        </w:rPr>
        <w:t xml:space="preserve"> </w:t>
      </w:r>
      <w:r w:rsidRPr="00452B8F">
        <w:rPr>
          <w:rtl/>
        </w:rPr>
        <w:t>مجاز آن مقدار معینی است.</w:t>
      </w:r>
      <w:r w:rsidRPr="00452B8F">
        <w:rPr>
          <w:rFonts w:hint="cs"/>
          <w:rtl/>
        </w:rPr>
        <w:t xml:space="preserve"> پس در زمان تهیه طرح اولیه بایستی </w:t>
      </w:r>
      <w:r w:rsidRPr="00452B8F">
        <w:rPr>
          <w:rtl/>
        </w:rPr>
        <w:t>تقاضا</w:t>
      </w:r>
      <w:r w:rsidRPr="00452B8F">
        <w:rPr>
          <w:rFonts w:hint="cs"/>
          <w:rtl/>
        </w:rPr>
        <w:t xml:space="preserve"> و نیاز</w:t>
      </w:r>
      <w:r w:rsidRPr="00452B8F">
        <w:rPr>
          <w:rFonts w:ascii="Cambria" w:hAnsi="Cambria" w:cs="Cambria"/>
        </w:rPr>
        <w:softHyphen/>
      </w:r>
      <w:r w:rsidRPr="00452B8F">
        <w:rPr>
          <w:rFonts w:hint="cs"/>
          <w:rtl/>
        </w:rPr>
        <w:t>های رشد آتی در منطقه بر اساس توسعه</w:t>
      </w:r>
      <w:r w:rsidRPr="00452B8F">
        <w:rPr>
          <w:rFonts w:ascii="Cambria" w:hAnsi="Cambria" w:cs="Cambria"/>
        </w:rPr>
        <w:softHyphen/>
      </w:r>
      <w:r w:rsidRPr="00452B8F">
        <w:rPr>
          <w:rFonts w:hint="cs"/>
          <w:rtl/>
        </w:rPr>
        <w:t>های کوتاه مدت و بلند مدت مورد بررسی قرار گیرد و سپس</w:t>
      </w:r>
      <w:r w:rsidRPr="00452B8F">
        <w:rPr>
          <w:rtl/>
        </w:rPr>
        <w:t xml:space="preserve"> میزان توان انتقالی هر فیدر فشار متوسط با انجام </w:t>
      </w:r>
      <w:r w:rsidRPr="00452B8F">
        <w:rPr>
          <w:rFonts w:hint="cs"/>
          <w:rtl/>
        </w:rPr>
        <w:t>محاسبات</w:t>
      </w:r>
      <w:r w:rsidRPr="00452B8F">
        <w:rPr>
          <w:rtl/>
        </w:rPr>
        <w:t xml:space="preserve"> تعیین</w:t>
      </w:r>
      <w:r w:rsidRPr="00452B8F">
        <w:rPr>
          <w:rFonts w:hint="cs"/>
          <w:rtl/>
        </w:rPr>
        <w:t>،</w:t>
      </w:r>
      <w:r w:rsidR="00BC0693">
        <w:rPr>
          <w:rFonts w:hint="cs"/>
          <w:rtl/>
        </w:rPr>
        <w:t xml:space="preserve"> </w:t>
      </w:r>
      <w:r w:rsidRPr="00452B8F">
        <w:rPr>
          <w:rFonts w:hint="cs"/>
          <w:rtl/>
        </w:rPr>
        <w:t>و هادی مورد نیاز برای آن تعیین گردد</w:t>
      </w:r>
      <w:r w:rsidRPr="00452B8F">
        <w:rPr>
          <w:rtl/>
        </w:rPr>
        <w:t>.</w:t>
      </w:r>
      <w:r w:rsidRPr="00452B8F">
        <w:rPr>
          <w:rFonts w:hint="cs"/>
          <w:rtl/>
        </w:rPr>
        <w:t xml:space="preserve"> لازم به توضیح است در زمان تعیین نوع هادی بایستی</w:t>
      </w:r>
      <w:r w:rsidRPr="00452B8F">
        <w:rPr>
          <w:rFonts w:hint="cs"/>
          <w:sz w:val="10"/>
          <w:szCs w:val="10"/>
          <w:rtl/>
        </w:rPr>
        <w:t xml:space="preserve"> </w:t>
      </w:r>
      <w:r w:rsidRPr="00452B8F">
        <w:rPr>
          <w:rFonts w:hint="cs"/>
          <w:rtl/>
        </w:rPr>
        <w:t>ملاحظات اقتصادی در نظر گرفته شود و چنانچه رشد های آتی در زمان کوتاهی رخ میدهد از ابتدا تجهیزات مورد نیاز تعیین و نصب گردد.</w:t>
      </w:r>
    </w:p>
    <w:p w14:paraId="28D8E256" w14:textId="0EA77FCF" w:rsidR="00452B8F" w:rsidRPr="00452B8F" w:rsidRDefault="00FF7495" w:rsidP="00C9489F">
      <w:pPr>
        <w:pStyle w:val="Heading2"/>
        <w:ind w:right="-180"/>
        <w:rPr>
          <w:rtl/>
        </w:rPr>
      </w:pPr>
      <w:bookmarkStart w:id="694" w:name="_Toc69051220"/>
      <w:bookmarkStart w:id="695" w:name="_Toc69738063"/>
      <w:bookmarkStart w:id="696" w:name="_Toc69738549"/>
      <w:bookmarkStart w:id="697" w:name="_Toc69738888"/>
      <w:bookmarkStart w:id="698" w:name="_Toc69739001"/>
      <w:bookmarkStart w:id="699" w:name="_Toc70687836"/>
      <w:bookmarkStart w:id="700" w:name="_Toc70687961"/>
      <w:bookmarkStart w:id="701" w:name="_Toc73043574"/>
      <w:bookmarkStart w:id="702" w:name="_Toc74469270"/>
      <w:bookmarkStart w:id="703" w:name="_Toc75102294"/>
      <w:bookmarkStart w:id="704" w:name="_Toc75148452"/>
      <w:bookmarkStart w:id="705" w:name="_Toc79184484"/>
      <w:bookmarkStart w:id="706" w:name="_Toc79489697"/>
      <w:bookmarkStart w:id="707" w:name="_Toc80173036"/>
      <w:r>
        <w:rPr>
          <w:rFonts w:hint="cs"/>
          <w:rtl/>
        </w:rPr>
        <w:t>7</w:t>
      </w:r>
      <w:r w:rsidR="00452B8F" w:rsidRPr="00452B8F">
        <w:rPr>
          <w:rFonts w:hint="cs"/>
          <w:rtl/>
        </w:rPr>
        <w:t>-</w:t>
      </w:r>
      <w:r w:rsidR="00CD246F">
        <w:rPr>
          <w:rFonts w:hint="cs"/>
          <w:rtl/>
        </w:rPr>
        <w:t>3</w:t>
      </w:r>
      <w:r w:rsidR="00452B8F" w:rsidRPr="00452B8F">
        <w:rPr>
          <w:rFonts w:hint="cs"/>
          <w:rtl/>
        </w:rPr>
        <w:t xml:space="preserve">- </w:t>
      </w:r>
      <w:r w:rsidR="00452B8F" w:rsidRPr="00452B8F">
        <w:rPr>
          <w:rtl/>
        </w:rPr>
        <w:t>حداکثر افت ولتاژ در نقاط تقاضا</w:t>
      </w:r>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r w:rsidR="00452B8F" w:rsidRPr="00452B8F">
        <w:rPr>
          <w:rtl/>
        </w:rPr>
        <w:t xml:space="preserve"> </w:t>
      </w:r>
    </w:p>
    <w:p w14:paraId="236FC04E" w14:textId="410149B0" w:rsidR="00452B8F" w:rsidRPr="00452B8F" w:rsidRDefault="009F5B3E" w:rsidP="00C9489F">
      <w:pPr>
        <w:bidi/>
        <w:ind w:right="-180"/>
        <w:rPr>
          <w:rtl/>
        </w:rPr>
      </w:pPr>
      <w:r>
        <w:rPr>
          <w:rFonts w:hint="cs"/>
          <w:rtl/>
        </w:rPr>
        <w:t xml:space="preserve">   </w:t>
      </w:r>
      <w:r w:rsidR="00452B8F" w:rsidRPr="00452B8F">
        <w:rPr>
          <w:rFonts w:hint="cs"/>
          <w:rtl/>
        </w:rPr>
        <w:t xml:space="preserve"> </w:t>
      </w:r>
      <w:r w:rsidR="00452B8F" w:rsidRPr="00452B8F">
        <w:rPr>
          <w:rtl/>
        </w:rPr>
        <w:t xml:space="preserve">اگر </w:t>
      </w:r>
      <w:r w:rsidR="00452B8F" w:rsidRPr="00452B8F">
        <w:rPr>
          <w:rFonts w:hint="cs"/>
          <w:rtl/>
        </w:rPr>
        <w:t>طول</w:t>
      </w:r>
      <w:r w:rsidR="00452B8F" w:rsidRPr="00452B8F">
        <w:rPr>
          <w:rtl/>
        </w:rPr>
        <w:t xml:space="preserve"> </w:t>
      </w:r>
      <w:r w:rsidR="00452B8F" w:rsidRPr="00452B8F">
        <w:rPr>
          <w:rFonts w:hint="cs"/>
          <w:rtl/>
        </w:rPr>
        <w:t>شبکه فشار متوسط</w:t>
      </w:r>
      <w:r w:rsidR="00452B8F" w:rsidRPr="00452B8F">
        <w:rPr>
          <w:rtl/>
        </w:rPr>
        <w:t xml:space="preserve"> از حد معینی بیشتر شود، افت ولتاژ در نقاط تقاضا از حد مجاز بالاتر می رود</w:t>
      </w:r>
      <w:r w:rsidR="00452B8F" w:rsidRPr="00452B8F">
        <w:rPr>
          <w:rFonts w:hint="cs"/>
          <w:rtl/>
        </w:rPr>
        <w:t xml:space="preserve">، </w:t>
      </w:r>
      <w:r w:rsidR="00452B8F" w:rsidRPr="00452B8F">
        <w:rPr>
          <w:rtl/>
        </w:rPr>
        <w:t xml:space="preserve">پس باید محدودیت افت ولتاژ نیز در زمان تخصیص بار </w:t>
      </w:r>
      <w:r w:rsidR="00452B8F" w:rsidRPr="00452B8F">
        <w:rPr>
          <w:rFonts w:hint="cs"/>
          <w:rtl/>
        </w:rPr>
        <w:t>تقاضا شده</w:t>
      </w:r>
      <w:r w:rsidR="00452B8F" w:rsidRPr="00452B8F">
        <w:t xml:space="preserve"> </w:t>
      </w:r>
      <w:r w:rsidR="00452B8F" w:rsidRPr="00452B8F">
        <w:rPr>
          <w:rFonts w:hint="cs"/>
          <w:rtl/>
        </w:rPr>
        <w:t>و یا طراحی شبکه در نظر گرفته شود.</w:t>
      </w:r>
      <w:r w:rsidR="00452B8F" w:rsidRPr="00452B8F">
        <w:rPr>
          <w:rtl/>
        </w:rPr>
        <w:t xml:space="preserve"> مقدار </w:t>
      </w:r>
      <w:r w:rsidR="00452B8F" w:rsidRPr="00452B8F">
        <w:rPr>
          <w:rFonts w:hint="cs"/>
          <w:rtl/>
        </w:rPr>
        <w:t xml:space="preserve">حداکثر </w:t>
      </w:r>
      <w:r w:rsidR="00452B8F" w:rsidRPr="00452B8F">
        <w:rPr>
          <w:rtl/>
        </w:rPr>
        <w:t xml:space="preserve">افت ولتاژ مجاز فشار متوسط 4 درصد </w:t>
      </w:r>
      <w:r w:rsidR="00452B8F" w:rsidRPr="00452B8F">
        <w:rPr>
          <w:rFonts w:hint="cs"/>
          <w:rtl/>
        </w:rPr>
        <w:t xml:space="preserve">توصیه می گردد </w:t>
      </w:r>
      <w:r w:rsidR="00452B8F" w:rsidRPr="00452B8F">
        <w:rPr>
          <w:rtl/>
        </w:rPr>
        <w:t>و</w:t>
      </w:r>
      <w:r w:rsidR="00452B8F" w:rsidRPr="00452B8F">
        <w:rPr>
          <w:rFonts w:hint="cs"/>
          <w:rtl/>
        </w:rPr>
        <w:t>لی</w:t>
      </w:r>
      <w:r w:rsidR="00452B8F" w:rsidRPr="00452B8F">
        <w:rPr>
          <w:rtl/>
        </w:rPr>
        <w:t xml:space="preserve"> ملاک اصلی</w:t>
      </w:r>
      <w:r w:rsidR="00452B8F" w:rsidRPr="00452B8F">
        <w:rPr>
          <w:rFonts w:hint="cs"/>
          <w:rtl/>
        </w:rPr>
        <w:t xml:space="preserve"> تعیین حداکثر </w:t>
      </w:r>
      <w:r w:rsidR="0084139F">
        <w:rPr>
          <w:rtl/>
        </w:rPr>
        <w:t>افت ولتاژ مجاز</w:t>
      </w:r>
      <w:r w:rsidR="00452B8F" w:rsidRPr="00452B8F">
        <w:rPr>
          <w:rFonts w:hint="cs"/>
          <w:rtl/>
        </w:rPr>
        <w:t xml:space="preserve">، </w:t>
      </w:r>
      <w:r w:rsidR="00452B8F" w:rsidRPr="00452B8F">
        <w:rPr>
          <w:rtl/>
        </w:rPr>
        <w:t xml:space="preserve">افت ولتاژ مجاز در محل تحویل </w:t>
      </w:r>
      <w:r w:rsidR="00452B8F" w:rsidRPr="00452B8F">
        <w:rPr>
          <w:rFonts w:hint="cs"/>
          <w:rtl/>
        </w:rPr>
        <w:t>انرژی به مشترک است که</w:t>
      </w:r>
      <w:r w:rsidR="00452B8F" w:rsidRPr="00452B8F">
        <w:rPr>
          <w:rtl/>
        </w:rPr>
        <w:t xml:space="preserve"> با توجه به آیین نامه تعرفه های برق </w:t>
      </w:r>
      <w:r w:rsidR="00452B8F" w:rsidRPr="00452B8F">
        <w:rPr>
          <w:rFonts w:hint="cs"/>
          <w:rtl/>
        </w:rPr>
        <w:t>مشخص می گردد</w:t>
      </w:r>
      <w:r w:rsidR="00452B8F" w:rsidRPr="00452B8F">
        <w:t>.</w:t>
      </w:r>
    </w:p>
    <w:p w14:paraId="1131399E" w14:textId="62A12D63" w:rsidR="00452B8F" w:rsidRPr="00452B8F" w:rsidRDefault="00FF7495" w:rsidP="00C9489F">
      <w:pPr>
        <w:pStyle w:val="Heading2"/>
        <w:ind w:right="-180"/>
        <w:rPr>
          <w:rtl/>
        </w:rPr>
      </w:pPr>
      <w:bookmarkStart w:id="708" w:name="_Toc69051221"/>
      <w:bookmarkStart w:id="709" w:name="_Toc69738064"/>
      <w:bookmarkStart w:id="710" w:name="_Toc69738550"/>
      <w:bookmarkStart w:id="711" w:name="_Toc69738889"/>
      <w:bookmarkStart w:id="712" w:name="_Toc69739002"/>
      <w:bookmarkStart w:id="713" w:name="_Toc70687837"/>
      <w:bookmarkStart w:id="714" w:name="_Toc70687962"/>
      <w:bookmarkStart w:id="715" w:name="_Toc73043575"/>
      <w:bookmarkStart w:id="716" w:name="_Toc74469271"/>
      <w:bookmarkStart w:id="717" w:name="_Toc75102295"/>
      <w:bookmarkStart w:id="718" w:name="_Toc75148453"/>
      <w:bookmarkStart w:id="719" w:name="_Toc79184485"/>
      <w:bookmarkStart w:id="720" w:name="_Toc79489698"/>
      <w:bookmarkStart w:id="721" w:name="_Toc80173037"/>
      <w:r>
        <w:rPr>
          <w:rFonts w:hint="cs"/>
          <w:rtl/>
        </w:rPr>
        <w:t>7</w:t>
      </w:r>
      <w:r w:rsidR="00452B8F" w:rsidRPr="00452B8F">
        <w:rPr>
          <w:rFonts w:hint="cs"/>
          <w:rtl/>
        </w:rPr>
        <w:t>-</w:t>
      </w:r>
      <w:r w:rsidR="00CD246F">
        <w:rPr>
          <w:rFonts w:hint="cs"/>
          <w:rtl/>
        </w:rPr>
        <w:t>4</w:t>
      </w:r>
      <w:r w:rsidR="00452B8F" w:rsidRPr="00452B8F">
        <w:rPr>
          <w:rFonts w:hint="cs"/>
          <w:rtl/>
        </w:rPr>
        <w:t xml:space="preserve">- پیش بینی </w:t>
      </w:r>
      <w:r w:rsidR="00452B8F" w:rsidRPr="00452B8F">
        <w:rPr>
          <w:rtl/>
        </w:rPr>
        <w:t>حداکثر توان پست</w:t>
      </w:r>
      <w:r w:rsidR="00452B8F" w:rsidRPr="00452B8F">
        <w:rPr>
          <w:rFonts w:ascii="Cambria" w:hAnsi="Cambria" w:cs="Cambria"/>
          <w:rtl/>
        </w:rPr>
        <w:softHyphen/>
      </w:r>
      <w:r w:rsidR="00452B8F" w:rsidRPr="00452B8F">
        <w:rPr>
          <w:rFonts w:hint="cs"/>
          <w:rtl/>
        </w:rPr>
        <w:t>ها</w:t>
      </w:r>
      <w:r w:rsidR="00452B8F" w:rsidRPr="00452B8F">
        <w:rPr>
          <w:rtl/>
        </w:rPr>
        <w:t xml:space="preserve">ی </w:t>
      </w:r>
      <w:r w:rsidR="00452B8F" w:rsidRPr="00452B8F">
        <w:rPr>
          <w:rFonts w:hint="cs"/>
          <w:rtl/>
        </w:rPr>
        <w:t xml:space="preserve">فوق </w:t>
      </w:r>
      <w:r w:rsidR="00452B8F" w:rsidRPr="00452B8F">
        <w:rPr>
          <w:rtl/>
        </w:rPr>
        <w:t>توزیع</w:t>
      </w:r>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p>
    <w:p w14:paraId="287C2E9A" w14:textId="0608CC60" w:rsidR="00FF7495" w:rsidRDefault="00005E1D" w:rsidP="00C9489F">
      <w:pPr>
        <w:bidi/>
        <w:ind w:right="-180"/>
        <w:rPr>
          <w:rtl/>
        </w:rPr>
      </w:pPr>
      <w:r>
        <w:rPr>
          <w:rFonts w:hint="cs"/>
          <w:rtl/>
        </w:rPr>
        <w:t xml:space="preserve">   </w:t>
      </w:r>
      <w:r w:rsidR="00452B8F" w:rsidRPr="00452B8F">
        <w:rPr>
          <w:rFonts w:hint="cs"/>
          <w:rtl/>
        </w:rPr>
        <w:t>در</w:t>
      </w:r>
      <w:r w:rsidR="00452B8F" w:rsidRPr="00232F25">
        <w:rPr>
          <w:rFonts w:hint="cs"/>
          <w:sz w:val="22"/>
          <w:szCs w:val="24"/>
          <w:rtl/>
        </w:rPr>
        <w:t xml:space="preserve"> </w:t>
      </w:r>
      <w:r w:rsidR="00452B8F" w:rsidRPr="00452B8F">
        <w:rPr>
          <w:rFonts w:hint="cs"/>
          <w:rtl/>
        </w:rPr>
        <w:t>زمان تخصیص بار</w:t>
      </w:r>
      <w:r w:rsidR="00452B8F" w:rsidRPr="00452B8F">
        <w:rPr>
          <w:rtl/>
        </w:rPr>
        <w:t xml:space="preserve"> </w:t>
      </w:r>
      <w:r w:rsidR="00452B8F" w:rsidRPr="00452B8F">
        <w:rPr>
          <w:rFonts w:hint="cs"/>
          <w:rtl/>
        </w:rPr>
        <w:t xml:space="preserve">توسط پست های فوق توزیع برای فیدر جدید باید تعداد فیدرهای در حال بهره برداری از آن پست فوق توزیع نیز بررسی </w:t>
      </w:r>
      <w:r w:rsidR="00BC0693">
        <w:rPr>
          <w:rFonts w:hint="cs"/>
          <w:rtl/>
        </w:rPr>
        <w:t xml:space="preserve">و </w:t>
      </w:r>
      <w:r w:rsidR="00452B8F" w:rsidRPr="00452B8F">
        <w:rPr>
          <w:rFonts w:hint="cs"/>
          <w:rtl/>
        </w:rPr>
        <w:t>حداکثر بار آن طی دوره زمانی پیک گذشته و میزان رشد بار آتی و میزان انشعاب فروخته شده روی فیدردر نظر گرفته شود.توضیح اینکه در برخی فیدر</w:t>
      </w:r>
      <w:r w:rsidR="00452B8F" w:rsidRPr="00452B8F">
        <w:rPr>
          <w:rFonts w:ascii="Cambria" w:hAnsi="Cambria" w:cs="Cambria"/>
        </w:rPr>
        <w:softHyphen/>
      </w:r>
      <w:r w:rsidR="00452B8F" w:rsidRPr="00452B8F">
        <w:rPr>
          <w:rFonts w:hint="cs"/>
          <w:rtl/>
        </w:rPr>
        <w:t>ها میزان دیماند فروخته شده در</w:t>
      </w:r>
      <w:r w:rsidR="00452B8F" w:rsidRPr="00BC0693">
        <w:rPr>
          <w:rFonts w:hint="cs"/>
          <w:sz w:val="18"/>
          <w:szCs w:val="20"/>
          <w:rtl/>
        </w:rPr>
        <w:t xml:space="preserve"> </w:t>
      </w:r>
      <w:r w:rsidR="00452B8F" w:rsidRPr="00452B8F">
        <w:rPr>
          <w:rFonts w:hint="cs"/>
          <w:rtl/>
        </w:rPr>
        <w:t xml:space="preserve">حد تکمیل ظرفیت فیدر بوده ولی بدلیل غیر فعال بودن مشترکین بار فیدر در حد پایینی می باشد و در صورت فعالیت مجدد </w:t>
      </w:r>
      <w:r w:rsidR="00BC0693">
        <w:rPr>
          <w:rFonts w:hint="cs"/>
          <w:rtl/>
        </w:rPr>
        <w:t xml:space="preserve">مشترک </w:t>
      </w:r>
      <w:r w:rsidR="00452B8F" w:rsidRPr="00452B8F">
        <w:rPr>
          <w:rFonts w:hint="cs"/>
          <w:rtl/>
        </w:rPr>
        <w:t>درحد دیماند خریداری شده،</w:t>
      </w:r>
      <w:r w:rsidR="00BC0693">
        <w:rPr>
          <w:rFonts w:hint="cs"/>
          <w:rtl/>
        </w:rPr>
        <w:t xml:space="preserve"> در صورتیکه بخشی از ظرفیت فیدر توسط مشترک دیگری اشغال شده باشد،</w:t>
      </w:r>
      <w:r w:rsidR="00452B8F" w:rsidRPr="00452B8F">
        <w:rPr>
          <w:rFonts w:hint="cs"/>
          <w:rtl/>
        </w:rPr>
        <w:t xml:space="preserve"> ظرفیت فیدر و زیر ساخت پست</w:t>
      </w:r>
      <w:r w:rsidR="00452B8F" w:rsidRPr="00452B8F">
        <w:rPr>
          <w:rFonts w:ascii="Cambria" w:hAnsi="Cambria" w:cs="Cambria"/>
        </w:rPr>
        <w:softHyphen/>
      </w:r>
      <w:r w:rsidR="00452B8F" w:rsidRPr="00452B8F">
        <w:rPr>
          <w:rFonts w:hint="cs"/>
          <w:rtl/>
        </w:rPr>
        <w:t>های فوق توزیع جوابگو نمی</w:t>
      </w:r>
      <w:r w:rsidR="00452B8F" w:rsidRPr="00452B8F">
        <w:rPr>
          <w:rtl/>
        </w:rPr>
        <w:softHyphen/>
      </w:r>
      <w:r w:rsidR="00BC0693">
        <w:rPr>
          <w:rFonts w:hint="cs"/>
          <w:rtl/>
        </w:rPr>
        <w:t>باشد و چالش های خاصی را ایجاد می نماید</w:t>
      </w:r>
      <w:r w:rsidR="0084139F">
        <w:rPr>
          <w:rFonts w:hint="cs"/>
          <w:rtl/>
        </w:rPr>
        <w:t>.</w:t>
      </w:r>
      <w:r w:rsidR="00BC0693">
        <w:rPr>
          <w:rFonts w:hint="cs"/>
          <w:rtl/>
        </w:rPr>
        <w:t xml:space="preserve"> پس باید به این موضوع توجه ویژ</w:t>
      </w:r>
      <w:r w:rsidR="00AC661F">
        <w:rPr>
          <w:rFonts w:hint="cs"/>
          <w:rtl/>
        </w:rPr>
        <w:t>ه شود و در صورت استفاده از ظرفیت فیدر با مشترک اصلی هماهنگی لازم بعمل آید.</w:t>
      </w:r>
    </w:p>
    <w:p w14:paraId="1A952265" w14:textId="77777777" w:rsidR="00FF7495" w:rsidRDefault="00FF7495" w:rsidP="00C9489F">
      <w:pPr>
        <w:spacing w:after="160" w:line="259" w:lineRule="auto"/>
        <w:ind w:right="-180"/>
        <w:jc w:val="left"/>
        <w:rPr>
          <w:rtl/>
        </w:rPr>
      </w:pPr>
      <w:r>
        <w:rPr>
          <w:rtl/>
        </w:rPr>
        <w:br w:type="page"/>
      </w:r>
    </w:p>
    <w:p w14:paraId="3F14995F" w14:textId="1709FE2F" w:rsidR="00452B8F" w:rsidRPr="00452B8F" w:rsidRDefault="00FF7495" w:rsidP="00C9489F">
      <w:pPr>
        <w:pStyle w:val="Heading2"/>
        <w:ind w:right="-180"/>
        <w:rPr>
          <w:rtl/>
        </w:rPr>
      </w:pPr>
      <w:bookmarkStart w:id="722" w:name="_Toc69051222"/>
      <w:bookmarkStart w:id="723" w:name="_Toc69738065"/>
      <w:bookmarkStart w:id="724" w:name="_Toc69738551"/>
      <w:bookmarkStart w:id="725" w:name="_Toc69738890"/>
      <w:bookmarkStart w:id="726" w:name="_Toc69739003"/>
      <w:bookmarkStart w:id="727" w:name="_Toc70687838"/>
      <w:bookmarkStart w:id="728" w:name="_Toc70687963"/>
      <w:bookmarkStart w:id="729" w:name="_Toc73043576"/>
      <w:bookmarkStart w:id="730" w:name="_Toc74469272"/>
      <w:bookmarkStart w:id="731" w:name="_Toc75102296"/>
      <w:bookmarkStart w:id="732" w:name="_Toc75148454"/>
      <w:bookmarkStart w:id="733" w:name="_Toc79184486"/>
      <w:bookmarkStart w:id="734" w:name="_Toc79489699"/>
      <w:bookmarkStart w:id="735" w:name="_Toc80173038"/>
      <w:r>
        <w:rPr>
          <w:rFonts w:hint="cs"/>
          <w:rtl/>
        </w:rPr>
        <w:lastRenderedPageBreak/>
        <w:t>7</w:t>
      </w:r>
      <w:r w:rsidR="00452B8F" w:rsidRPr="00452B8F">
        <w:rPr>
          <w:rFonts w:hint="cs"/>
          <w:rtl/>
        </w:rPr>
        <w:t>-</w:t>
      </w:r>
      <w:r w:rsidR="00CD246F">
        <w:rPr>
          <w:rFonts w:hint="cs"/>
          <w:rtl/>
        </w:rPr>
        <w:t>5</w:t>
      </w:r>
      <w:r w:rsidR="00452B8F" w:rsidRPr="00452B8F">
        <w:rPr>
          <w:rFonts w:hint="cs"/>
          <w:rtl/>
        </w:rPr>
        <w:t>- تعویض شاخه و بازیابی</w:t>
      </w:r>
      <w:r w:rsidR="00452B8F" w:rsidRPr="00452B8F">
        <w:t>(Restoration)</w:t>
      </w:r>
      <w:r w:rsidR="00452B8F" w:rsidRPr="00452B8F">
        <w:rPr>
          <w:rFonts w:hint="cs"/>
          <w:rtl/>
        </w:rPr>
        <w:t xml:space="preserve"> فیدر</w:t>
      </w:r>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p>
    <w:p w14:paraId="144C99AC" w14:textId="3DDF8493" w:rsidR="00452B8F" w:rsidRPr="00452B8F" w:rsidRDefault="00371707" w:rsidP="00C9489F">
      <w:pPr>
        <w:bidi/>
        <w:ind w:right="-180"/>
        <w:rPr>
          <w:rtl/>
        </w:rPr>
      </w:pPr>
      <w:r>
        <w:rPr>
          <w:rFonts w:hint="cs"/>
          <w:rtl/>
        </w:rPr>
        <w:t xml:space="preserve"> </w:t>
      </w:r>
      <w:r w:rsidR="00452B8F" w:rsidRPr="00452B8F">
        <w:rPr>
          <w:rFonts w:hint="cs"/>
          <w:rtl/>
        </w:rPr>
        <w:t xml:space="preserve">  از نکات مهم در تامین برق پایدار و</w:t>
      </w:r>
      <w:r w:rsidR="00452B8F" w:rsidRPr="009A619A">
        <w:rPr>
          <w:rFonts w:hint="cs"/>
          <w:sz w:val="16"/>
          <w:szCs w:val="18"/>
          <w:rtl/>
        </w:rPr>
        <w:t xml:space="preserve"> </w:t>
      </w:r>
      <w:r w:rsidR="00452B8F" w:rsidRPr="00452B8F">
        <w:rPr>
          <w:rFonts w:hint="cs"/>
          <w:rtl/>
        </w:rPr>
        <w:t>سرویس دهی مناسب به مشترکین استفاده مطلوب از ظرفیت شبکه های همجوار برای بازیابی در شرایط اضطرار می</w:t>
      </w:r>
      <w:r w:rsidR="00452B8F" w:rsidRPr="009A619A">
        <w:rPr>
          <w:rFonts w:hint="cs"/>
          <w:sz w:val="18"/>
          <w:szCs w:val="20"/>
          <w:rtl/>
        </w:rPr>
        <w:t xml:space="preserve"> </w:t>
      </w:r>
      <w:r w:rsidR="00452B8F" w:rsidRPr="00452B8F">
        <w:rPr>
          <w:rFonts w:hint="cs"/>
          <w:rtl/>
        </w:rPr>
        <w:t>باشد. به همین منظور باید در انجام محاسبات شرایط به نحوی با فیدرهای مجاور در نظر گرفته شود که با تعویض مسیر فیدرها و انتقال بار آنها بتوان خاموشی و انرژی توزیع نشده را به حداقل مقدار ممکن رساند. پس در زمان محاسبات با بررسی بارهای حساس در منطقه باید برای برون رفت از شرایط اضطرار نحوه ترکیب بهینه فیدرهای همجوار را شناسایی و با نصب تجهیزات مانوری نسبت به تعیین ناحیه سرویس دهی بهینه بین فیدرها اقدام نمود. لازم به ذکر است که در طراحی فیدرها با توجه به اهمیت بارهای موجود در محدوده فیدرهای همجوار و همچنین احتمال وقوع رشدهای ناگهانی آنها، نیاز است نسبت به ایجاد ظرفیت</w:t>
      </w:r>
      <w:r w:rsidR="00452B8F" w:rsidRPr="00452B8F">
        <w:rPr>
          <w:rFonts w:ascii="Cambria" w:hAnsi="Cambria"/>
          <w:rtl/>
        </w:rPr>
        <w:softHyphen/>
      </w:r>
      <w:r w:rsidR="00452B8F" w:rsidRPr="00452B8F">
        <w:rPr>
          <w:rFonts w:hint="cs"/>
          <w:rtl/>
        </w:rPr>
        <w:t>های اضطراری با در نظر گرفتن هزینه فایده و ملاحظات فنی اقدام گردد.</w:t>
      </w:r>
    </w:p>
    <w:p w14:paraId="59B00BE3" w14:textId="785A6C39" w:rsidR="00452B8F" w:rsidRPr="00452B8F" w:rsidRDefault="00FF7495" w:rsidP="007D5A41">
      <w:pPr>
        <w:pStyle w:val="Heading2"/>
        <w:ind w:right="-180"/>
        <w:rPr>
          <w:rtl/>
        </w:rPr>
      </w:pPr>
      <w:bookmarkStart w:id="736" w:name="_Toc69051223"/>
      <w:bookmarkStart w:id="737" w:name="_Toc69738066"/>
      <w:bookmarkStart w:id="738" w:name="_Toc69738552"/>
      <w:bookmarkStart w:id="739" w:name="_Toc69738891"/>
      <w:bookmarkStart w:id="740" w:name="_Toc69739004"/>
      <w:bookmarkStart w:id="741" w:name="_Toc70687839"/>
      <w:bookmarkStart w:id="742" w:name="_Toc70687964"/>
      <w:bookmarkStart w:id="743" w:name="_Toc73043577"/>
      <w:bookmarkStart w:id="744" w:name="_Toc74469273"/>
      <w:bookmarkStart w:id="745" w:name="_Toc75102297"/>
      <w:bookmarkStart w:id="746" w:name="_Toc75148455"/>
      <w:bookmarkStart w:id="747" w:name="_Toc79184487"/>
      <w:bookmarkStart w:id="748" w:name="_Toc79489700"/>
      <w:bookmarkStart w:id="749" w:name="_Toc80173039"/>
      <w:r>
        <w:rPr>
          <w:rFonts w:hint="cs"/>
          <w:rtl/>
        </w:rPr>
        <w:t>7</w:t>
      </w:r>
      <w:r w:rsidR="00452B8F" w:rsidRPr="00452B8F">
        <w:rPr>
          <w:rFonts w:hint="cs"/>
          <w:rtl/>
        </w:rPr>
        <w:t>-6- پارامترهای</w:t>
      </w:r>
      <w:r w:rsidR="007C75A5">
        <w:rPr>
          <w:rFonts w:hint="cs"/>
          <w:rtl/>
        </w:rPr>
        <w:t xml:space="preserve"> ورودی و خروجی در</w:t>
      </w:r>
      <w:r w:rsidR="00452B8F" w:rsidRPr="00452B8F">
        <w:rPr>
          <w:rFonts w:hint="cs"/>
          <w:rtl/>
        </w:rPr>
        <w:t xml:space="preserve"> محاسبات الکتریکی فیدرهای فشار متوسط</w:t>
      </w:r>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p>
    <w:p w14:paraId="6B8A4851" w14:textId="2C1E00F2" w:rsidR="0087060A" w:rsidRDefault="00371707" w:rsidP="00FB304E">
      <w:pPr>
        <w:pStyle w:val="a2"/>
        <w:ind w:right="-180"/>
        <w:rPr>
          <w:rtl/>
        </w:rPr>
      </w:pPr>
      <w:r>
        <w:rPr>
          <w:rFonts w:hint="cs"/>
          <w:rtl/>
        </w:rPr>
        <w:t xml:space="preserve">   </w:t>
      </w:r>
      <w:r w:rsidR="00452B8F" w:rsidRPr="00452B8F">
        <w:rPr>
          <w:rFonts w:hint="cs"/>
          <w:rtl/>
        </w:rPr>
        <w:t>به منظور یکپارچه سازی روند محاسبات فیدرهای فشار متوسط نیاز است</w:t>
      </w:r>
      <w:r w:rsidR="0084139F">
        <w:rPr>
          <w:rFonts w:hint="cs"/>
          <w:rtl/>
        </w:rPr>
        <w:t>،</w:t>
      </w:r>
      <w:r w:rsidR="00452B8F" w:rsidRPr="00452B8F">
        <w:rPr>
          <w:rFonts w:hint="cs"/>
          <w:rtl/>
        </w:rPr>
        <w:t xml:space="preserve"> پارامترهای مورد نیاز به عنوان ورودی و خروجی محاسبات به تناسب نوع طرح تعیین و</w:t>
      </w:r>
      <w:r w:rsidR="004D1B49">
        <w:rPr>
          <w:rFonts w:hint="cs"/>
          <w:rtl/>
        </w:rPr>
        <w:t xml:space="preserve"> نسبت</w:t>
      </w:r>
      <w:r w:rsidR="00210615">
        <w:rPr>
          <w:rFonts w:hint="cs"/>
          <w:rtl/>
        </w:rPr>
        <w:t xml:space="preserve"> به</w:t>
      </w:r>
      <w:r w:rsidR="004D1B49">
        <w:rPr>
          <w:rFonts w:hint="cs"/>
          <w:rtl/>
        </w:rPr>
        <w:t xml:space="preserve"> طراحی شبکه اقدام گردد. در</w:t>
      </w:r>
      <w:r w:rsidR="00210615" w:rsidRPr="003D2188">
        <w:rPr>
          <w:rFonts w:hint="cs"/>
          <w:rtl/>
        </w:rPr>
        <w:t xml:space="preserve"> </w:t>
      </w:r>
      <w:r w:rsidR="00471B7B">
        <w:rPr>
          <w:rtl/>
        </w:rPr>
        <w:fldChar w:fldCharType="begin"/>
      </w:r>
      <w:r w:rsidR="00471B7B">
        <w:rPr>
          <w:rtl/>
        </w:rPr>
        <w:instrText xml:space="preserve"> </w:instrText>
      </w:r>
      <w:r w:rsidR="00471B7B">
        <w:rPr>
          <w:rFonts w:hint="cs"/>
        </w:rPr>
        <w:instrText>REF</w:instrText>
      </w:r>
      <w:r w:rsidR="00471B7B">
        <w:rPr>
          <w:rFonts w:hint="cs"/>
          <w:rtl/>
        </w:rPr>
        <w:instrText xml:space="preserve"> _</w:instrText>
      </w:r>
      <w:r w:rsidR="00471B7B">
        <w:rPr>
          <w:rFonts w:hint="cs"/>
        </w:rPr>
        <w:instrText>Ref73035746 \h</w:instrText>
      </w:r>
      <w:r w:rsidR="00471B7B">
        <w:rPr>
          <w:rtl/>
        </w:rPr>
        <w:instrText xml:space="preserve"> </w:instrText>
      </w:r>
      <w:r w:rsidR="00471B7B">
        <w:rPr>
          <w:rtl/>
        </w:rPr>
      </w:r>
      <w:r w:rsidR="00471B7B">
        <w:rPr>
          <w:rtl/>
        </w:rPr>
        <w:fldChar w:fldCharType="separate"/>
      </w:r>
      <w:r w:rsidR="0020536A" w:rsidRPr="006B49FB">
        <w:rPr>
          <w:rtl/>
        </w:rPr>
        <w:t xml:space="preserve">جدول </w:t>
      </w:r>
      <w:r w:rsidR="0020536A">
        <w:rPr>
          <w:rtl/>
        </w:rPr>
        <w:t>2</w:t>
      </w:r>
      <w:r w:rsidR="00471B7B">
        <w:rPr>
          <w:rtl/>
        </w:rPr>
        <w:fldChar w:fldCharType="end"/>
      </w:r>
      <w:r w:rsidR="003D2188">
        <w:rPr>
          <w:rFonts w:hint="cs"/>
          <w:rtl/>
        </w:rPr>
        <w:t xml:space="preserve"> </w:t>
      </w:r>
      <w:r w:rsidR="00452B8F" w:rsidRPr="00452B8F">
        <w:rPr>
          <w:rFonts w:hint="cs"/>
          <w:rtl/>
        </w:rPr>
        <w:t xml:space="preserve">ملاحظات لازم طراحی و </w:t>
      </w:r>
      <w:r w:rsidR="00976720">
        <w:rPr>
          <w:rFonts w:hint="cs"/>
          <w:rtl/>
        </w:rPr>
        <w:t>بعد از آن روند</w:t>
      </w:r>
      <w:r w:rsidR="00976720" w:rsidRPr="00976720">
        <w:rPr>
          <w:rFonts w:hint="cs"/>
          <w:sz w:val="14"/>
          <w:szCs w:val="14"/>
          <w:rtl/>
        </w:rPr>
        <w:t xml:space="preserve"> </w:t>
      </w:r>
      <w:r w:rsidR="00976720">
        <w:rPr>
          <w:rFonts w:hint="cs"/>
          <w:rtl/>
        </w:rPr>
        <w:t>نماهای طراحی</w:t>
      </w:r>
      <w:r w:rsidR="00A619D2">
        <w:rPr>
          <w:rFonts w:hint="cs"/>
          <w:rtl/>
        </w:rPr>
        <w:t xml:space="preserve"> و همچنین</w:t>
      </w:r>
      <w:r w:rsidR="00976720">
        <w:rPr>
          <w:rFonts w:hint="cs"/>
          <w:rtl/>
        </w:rPr>
        <w:t xml:space="preserve"> </w:t>
      </w:r>
      <w:r w:rsidR="00452B8F" w:rsidRPr="00452B8F">
        <w:rPr>
          <w:rFonts w:hint="cs"/>
          <w:rtl/>
        </w:rPr>
        <w:t>در</w:t>
      </w:r>
      <w:r w:rsidR="00452B8F" w:rsidRPr="003D2188">
        <w:rPr>
          <w:rFonts w:hint="cs"/>
          <w:rtl/>
        </w:rPr>
        <w:t xml:space="preserve"> </w:t>
      </w:r>
      <w:r w:rsidR="00471B7B">
        <w:rPr>
          <w:rtl/>
        </w:rPr>
        <w:fldChar w:fldCharType="begin"/>
      </w:r>
      <w:r w:rsidR="00471B7B">
        <w:rPr>
          <w:rtl/>
        </w:rPr>
        <w:instrText xml:space="preserve"> </w:instrText>
      </w:r>
      <w:r w:rsidR="00471B7B">
        <w:rPr>
          <w:rFonts w:hint="cs"/>
        </w:rPr>
        <w:instrText>REF</w:instrText>
      </w:r>
      <w:r w:rsidR="00471B7B">
        <w:rPr>
          <w:rFonts w:hint="cs"/>
          <w:rtl/>
        </w:rPr>
        <w:instrText xml:space="preserve"> _</w:instrText>
      </w:r>
      <w:r w:rsidR="00471B7B">
        <w:rPr>
          <w:rFonts w:hint="cs"/>
        </w:rPr>
        <w:instrText>Ref79564512 \h</w:instrText>
      </w:r>
      <w:r w:rsidR="00471B7B">
        <w:rPr>
          <w:rtl/>
        </w:rPr>
        <w:instrText xml:space="preserve">  \* </w:instrText>
      </w:r>
      <w:r w:rsidR="00471B7B">
        <w:instrText>MERGEFORMAT</w:instrText>
      </w:r>
      <w:r w:rsidR="00471B7B">
        <w:rPr>
          <w:rtl/>
        </w:rPr>
        <w:instrText xml:space="preserve"> </w:instrText>
      </w:r>
      <w:r w:rsidR="00471B7B">
        <w:rPr>
          <w:rtl/>
        </w:rPr>
      </w:r>
      <w:r w:rsidR="00471B7B">
        <w:rPr>
          <w:rtl/>
        </w:rPr>
        <w:fldChar w:fldCharType="separate"/>
      </w:r>
      <w:r w:rsidR="0020536A" w:rsidRPr="0020536A">
        <w:rPr>
          <w:rtl/>
        </w:rPr>
        <w:t>جدول 3</w:t>
      </w:r>
      <w:r w:rsidR="00471B7B">
        <w:rPr>
          <w:rtl/>
        </w:rPr>
        <w:fldChar w:fldCharType="end"/>
      </w:r>
      <w:r w:rsidR="00471B7B">
        <w:rPr>
          <w:rFonts w:hint="cs"/>
          <w:rtl/>
        </w:rPr>
        <w:t xml:space="preserve"> </w:t>
      </w:r>
      <w:r w:rsidR="00452B8F" w:rsidRPr="00452B8F">
        <w:rPr>
          <w:rFonts w:hint="cs"/>
          <w:rtl/>
        </w:rPr>
        <w:t>انواع هادی</w:t>
      </w:r>
      <w:r w:rsidR="00452B8F" w:rsidRPr="003D2188">
        <w:rPr>
          <w:rtl/>
        </w:rPr>
        <w:softHyphen/>
      </w:r>
      <w:r w:rsidR="00452B8F" w:rsidRPr="00452B8F">
        <w:rPr>
          <w:rFonts w:hint="cs"/>
          <w:rtl/>
        </w:rPr>
        <w:t>ها و کابل</w:t>
      </w:r>
      <w:r w:rsidR="00452B8F" w:rsidRPr="003D2188">
        <w:rPr>
          <w:rtl/>
        </w:rPr>
        <w:softHyphen/>
      </w:r>
      <w:r w:rsidR="00452B8F" w:rsidRPr="00452B8F">
        <w:rPr>
          <w:rFonts w:hint="cs"/>
          <w:rtl/>
        </w:rPr>
        <w:t>های مورد استفاده در این نوع شبکه به همراه محل کاربرد آنها آورده شده است</w:t>
      </w:r>
      <w:r w:rsidR="00452B8F" w:rsidRPr="003D2188">
        <w:rPr>
          <w:rFonts w:hint="cs"/>
          <w:rtl/>
        </w:rPr>
        <w:t>.</w:t>
      </w:r>
      <w:r w:rsidR="00452B8F" w:rsidRPr="00452B8F">
        <w:rPr>
          <w:rFonts w:hint="cs"/>
          <w:rtl/>
        </w:rPr>
        <w:t xml:space="preserve"> </w:t>
      </w:r>
      <w:r w:rsidR="0087060A" w:rsidRPr="0087060A">
        <w:rPr>
          <w:rFonts w:hint="cs"/>
          <w:rtl/>
        </w:rPr>
        <w:t xml:space="preserve">لازم به توضیح است که در </w:t>
      </w:r>
      <w:r w:rsidR="0087060A" w:rsidRPr="003D2188">
        <w:rPr>
          <w:rFonts w:hint="cs"/>
          <w:rtl/>
        </w:rPr>
        <w:t xml:space="preserve">پیوست </w:t>
      </w:r>
      <w:r w:rsidR="00FB304E">
        <w:rPr>
          <w:rFonts w:hint="cs"/>
          <w:rtl/>
        </w:rPr>
        <w:t>7</w:t>
      </w:r>
      <w:r w:rsidR="0087060A" w:rsidRPr="0087060A">
        <w:rPr>
          <w:rFonts w:hint="cs"/>
          <w:rtl/>
        </w:rPr>
        <w:t xml:space="preserve"> نمودارهای مسافت جریان برای تعداد</w:t>
      </w:r>
      <w:r w:rsidR="0084139F">
        <w:rPr>
          <w:rFonts w:hint="cs"/>
          <w:rtl/>
        </w:rPr>
        <w:t>ی</w:t>
      </w:r>
      <w:r w:rsidR="0087060A" w:rsidRPr="0087060A">
        <w:rPr>
          <w:rFonts w:hint="cs"/>
          <w:rtl/>
        </w:rPr>
        <w:t xml:space="preserve"> از هادی ها</w:t>
      </w:r>
      <w:r w:rsidR="003D2188">
        <w:rPr>
          <w:rFonts w:hint="cs"/>
          <w:rtl/>
        </w:rPr>
        <w:t>ی</w:t>
      </w:r>
      <w:r w:rsidR="009A619A">
        <w:rPr>
          <w:rFonts w:hint="cs"/>
          <w:rtl/>
        </w:rPr>
        <w:t xml:space="preserve"> فشار متوسط</w:t>
      </w:r>
      <w:r w:rsidR="0087060A" w:rsidRPr="0087060A">
        <w:rPr>
          <w:rFonts w:hint="cs"/>
          <w:rtl/>
        </w:rPr>
        <w:t xml:space="preserve"> </w:t>
      </w:r>
      <w:r w:rsidR="00A619D2">
        <w:rPr>
          <w:rFonts w:hint="cs"/>
          <w:rtl/>
        </w:rPr>
        <w:t>ارائه</w:t>
      </w:r>
      <w:r w:rsidR="0087060A" w:rsidRPr="0087060A">
        <w:rPr>
          <w:rFonts w:hint="cs"/>
          <w:rtl/>
        </w:rPr>
        <w:t xml:space="preserve"> شده است.</w:t>
      </w:r>
    </w:p>
    <w:p w14:paraId="6F397F4D" w14:textId="5D6682E8" w:rsidR="002D05B4" w:rsidRPr="00483D90" w:rsidRDefault="00FF7495" w:rsidP="00C9489F">
      <w:pPr>
        <w:pStyle w:val="Heading2"/>
        <w:ind w:right="-180"/>
        <w:rPr>
          <w:rtl/>
        </w:rPr>
      </w:pPr>
      <w:bookmarkStart w:id="750" w:name="_Toc79184488"/>
      <w:bookmarkStart w:id="751" w:name="_Toc79489701"/>
      <w:bookmarkStart w:id="752" w:name="_Toc80173040"/>
      <w:r w:rsidRPr="00483D90">
        <w:rPr>
          <w:rFonts w:hint="cs"/>
          <w:rtl/>
        </w:rPr>
        <w:t>7</w:t>
      </w:r>
      <w:r w:rsidR="00093839" w:rsidRPr="00483D90">
        <w:rPr>
          <w:rFonts w:hint="cs"/>
          <w:rtl/>
        </w:rPr>
        <w:t>-7-</w:t>
      </w:r>
      <w:r w:rsidR="002D05B4" w:rsidRPr="00483D90">
        <w:rPr>
          <w:rFonts w:hint="cs"/>
          <w:rtl/>
        </w:rPr>
        <w:t>معیار ارزیابی و پذیرش محاسبات</w:t>
      </w:r>
      <w:r w:rsidR="00757665" w:rsidRPr="00483D90">
        <w:rPr>
          <w:rFonts w:hint="cs"/>
          <w:rtl/>
        </w:rPr>
        <w:t xml:space="preserve"> الکتریکی فشار متوسط</w:t>
      </w:r>
      <w:bookmarkEnd w:id="750"/>
      <w:bookmarkEnd w:id="751"/>
      <w:bookmarkEnd w:id="752"/>
    </w:p>
    <w:p w14:paraId="0F388465" w14:textId="6244CBFD" w:rsidR="002417D8" w:rsidRDefault="002D05B4" w:rsidP="00C9489F">
      <w:pPr>
        <w:bidi/>
        <w:ind w:right="-180" w:firstLine="204"/>
        <w:rPr>
          <w:rtl/>
        </w:rPr>
      </w:pPr>
      <w:r w:rsidRPr="000E65D5">
        <w:rPr>
          <w:rFonts w:hint="cs"/>
          <w:rtl/>
        </w:rPr>
        <w:t>معیار</w:t>
      </w:r>
      <w:r w:rsidR="007D5A41">
        <w:rPr>
          <w:rFonts w:hint="cs"/>
          <w:rtl/>
        </w:rPr>
        <w:t xml:space="preserve"> های ارزیابی و</w:t>
      </w:r>
      <w:r w:rsidRPr="000E65D5">
        <w:rPr>
          <w:rFonts w:hint="cs"/>
          <w:rtl/>
        </w:rPr>
        <w:t xml:space="preserve"> پذیرش محاسبات الکتریکی</w:t>
      </w:r>
      <w:r w:rsidR="000303D5" w:rsidRPr="000E65D5">
        <w:rPr>
          <w:rFonts w:hint="cs"/>
          <w:rtl/>
        </w:rPr>
        <w:t xml:space="preserve"> فشار متوسط </w:t>
      </w:r>
      <w:r w:rsidRPr="000E65D5">
        <w:rPr>
          <w:rFonts w:hint="cs"/>
          <w:rtl/>
        </w:rPr>
        <w:t xml:space="preserve">، رعایت </w:t>
      </w:r>
      <w:r w:rsidR="00757665" w:rsidRPr="000E65D5">
        <w:rPr>
          <w:rFonts w:hint="cs"/>
          <w:rtl/>
        </w:rPr>
        <w:t>محدودیتهای</w:t>
      </w:r>
      <w:r w:rsidR="002417D8">
        <w:rPr>
          <w:rFonts w:hint="cs"/>
          <w:rtl/>
        </w:rPr>
        <w:t xml:space="preserve"> ذیل شامل:</w:t>
      </w:r>
    </w:p>
    <w:p w14:paraId="1BD7E8BF" w14:textId="1E614DB1" w:rsidR="002417D8" w:rsidRDefault="00757665" w:rsidP="00C9489F">
      <w:pPr>
        <w:pStyle w:val="ListParagraph"/>
        <w:numPr>
          <w:ilvl w:val="0"/>
          <w:numId w:val="38"/>
        </w:numPr>
        <w:bidi/>
        <w:ind w:left="564" w:right="-180" w:hanging="180"/>
        <w:rPr>
          <w:rtl/>
        </w:rPr>
      </w:pPr>
      <w:r w:rsidRPr="000E65D5">
        <w:rPr>
          <w:rFonts w:hint="cs"/>
          <w:rtl/>
        </w:rPr>
        <w:t xml:space="preserve">حداکثر </w:t>
      </w:r>
      <w:r w:rsidR="002D05B4" w:rsidRPr="000E65D5">
        <w:rPr>
          <w:rFonts w:hint="cs"/>
          <w:rtl/>
        </w:rPr>
        <w:t>افت ولتاژ</w:t>
      </w:r>
      <w:r w:rsidRPr="000E65D5">
        <w:rPr>
          <w:rFonts w:hint="cs"/>
          <w:rtl/>
        </w:rPr>
        <w:t xml:space="preserve"> شبکه </w:t>
      </w:r>
    </w:p>
    <w:p w14:paraId="72B6ABD5" w14:textId="7E167E43" w:rsidR="002417D8" w:rsidRDefault="002D05B4" w:rsidP="00C9489F">
      <w:pPr>
        <w:pStyle w:val="ListParagraph"/>
        <w:numPr>
          <w:ilvl w:val="0"/>
          <w:numId w:val="38"/>
        </w:numPr>
        <w:bidi/>
        <w:ind w:left="564" w:right="-180" w:hanging="180"/>
        <w:rPr>
          <w:rtl/>
        </w:rPr>
      </w:pPr>
      <w:r w:rsidRPr="000E65D5">
        <w:rPr>
          <w:rFonts w:hint="cs"/>
          <w:rtl/>
        </w:rPr>
        <w:t>تحمل جریان اتصال کوتاه</w:t>
      </w:r>
      <w:r w:rsidR="00817421" w:rsidRPr="000E65D5">
        <w:rPr>
          <w:rFonts w:hint="cs"/>
          <w:rtl/>
        </w:rPr>
        <w:t xml:space="preserve"> هادی </w:t>
      </w:r>
    </w:p>
    <w:p w14:paraId="44159AF1" w14:textId="77777777" w:rsidR="002417D8" w:rsidRDefault="00817421" w:rsidP="00C9489F">
      <w:pPr>
        <w:pStyle w:val="ListParagraph"/>
        <w:numPr>
          <w:ilvl w:val="0"/>
          <w:numId w:val="38"/>
        </w:numPr>
        <w:bidi/>
        <w:ind w:left="564" w:right="-180" w:hanging="180"/>
        <w:rPr>
          <w:rtl/>
        </w:rPr>
      </w:pPr>
      <w:r w:rsidRPr="000E65D5">
        <w:rPr>
          <w:rFonts w:hint="cs"/>
          <w:rtl/>
        </w:rPr>
        <w:t>حداکثر</w:t>
      </w:r>
      <w:r w:rsidR="002D05B4" w:rsidRPr="000E65D5">
        <w:rPr>
          <w:rFonts w:hint="cs"/>
          <w:rtl/>
        </w:rPr>
        <w:t xml:space="preserve"> جریان هادی </w:t>
      </w:r>
    </w:p>
    <w:p w14:paraId="0E3740E0" w14:textId="15BBCEF3" w:rsidR="00817421" w:rsidRPr="000E65D5" w:rsidRDefault="00757665" w:rsidP="00C9489F">
      <w:pPr>
        <w:bidi/>
        <w:ind w:right="-180" w:firstLine="204"/>
        <w:rPr>
          <w:rtl/>
        </w:rPr>
      </w:pPr>
      <w:r w:rsidRPr="000E65D5">
        <w:rPr>
          <w:rFonts w:hint="cs"/>
          <w:rtl/>
        </w:rPr>
        <w:t xml:space="preserve">در طول </w:t>
      </w:r>
      <w:r w:rsidR="002D05B4" w:rsidRPr="000E65D5">
        <w:rPr>
          <w:rFonts w:hint="cs"/>
          <w:rtl/>
        </w:rPr>
        <w:t xml:space="preserve">کل شبکه می باشد. </w:t>
      </w:r>
      <w:r w:rsidRPr="000E65D5">
        <w:rPr>
          <w:rFonts w:hint="cs"/>
          <w:rtl/>
        </w:rPr>
        <w:t>لازم به ذکر است جریان مجاز هر هادی حاصلضرب جریان مجاز نامی هادی در ضرایب تصحیح شرایط محیطی شبکه می باشد</w:t>
      </w:r>
      <w:r w:rsidR="002417D8">
        <w:rPr>
          <w:rFonts w:hint="cs"/>
          <w:rtl/>
        </w:rPr>
        <w:t>،</w:t>
      </w:r>
      <w:r w:rsidRPr="000E65D5">
        <w:rPr>
          <w:rFonts w:hint="cs"/>
          <w:rtl/>
        </w:rPr>
        <w:t xml:space="preserve"> که </w:t>
      </w:r>
      <w:r w:rsidR="002417D8">
        <w:rPr>
          <w:rFonts w:hint="cs"/>
          <w:rtl/>
        </w:rPr>
        <w:t>باید</w:t>
      </w:r>
      <w:r w:rsidRPr="000E65D5">
        <w:rPr>
          <w:rFonts w:hint="cs"/>
          <w:rtl/>
        </w:rPr>
        <w:t xml:space="preserve"> رعایت شود</w:t>
      </w:r>
      <w:r w:rsidR="00817421" w:rsidRPr="000E65D5">
        <w:rPr>
          <w:rFonts w:hint="cs"/>
          <w:rtl/>
        </w:rPr>
        <w:t>.</w:t>
      </w:r>
    </w:p>
    <w:p w14:paraId="1543E1AD" w14:textId="77777777" w:rsidR="002D05B4" w:rsidRPr="0087060A" w:rsidRDefault="002D05B4" w:rsidP="00C9489F">
      <w:pPr>
        <w:pStyle w:val="a2"/>
        <w:ind w:right="-180"/>
        <w:rPr>
          <w:rtl/>
        </w:rPr>
      </w:pPr>
    </w:p>
    <w:p w14:paraId="0A5EF482" w14:textId="72D4350E" w:rsidR="00452B8F" w:rsidRPr="00452B8F" w:rsidRDefault="00452B8F" w:rsidP="00C9489F">
      <w:pPr>
        <w:bidi/>
        <w:ind w:right="-180"/>
        <w:rPr>
          <w:rtl/>
        </w:rPr>
      </w:pPr>
    </w:p>
    <w:p w14:paraId="5F11A7A1" w14:textId="0E7D927F" w:rsidR="00F5484D" w:rsidRPr="00A91CE7" w:rsidRDefault="00F5484D" w:rsidP="00C9489F">
      <w:pPr>
        <w:pStyle w:val="Heading1"/>
        <w:ind w:right="-180"/>
        <w:rPr>
          <w:rtl/>
        </w:rPr>
        <w:sectPr w:rsidR="00F5484D" w:rsidRPr="00A91CE7" w:rsidSect="00334961">
          <w:headerReference w:type="default" r:id="rId16"/>
          <w:footerReference w:type="default" r:id="rId17"/>
          <w:footnotePr>
            <w:numRestart w:val="eachPage"/>
          </w:footnotePr>
          <w:pgSz w:w="11906" w:h="16838" w:code="9"/>
          <w:pgMar w:top="2160" w:right="992" w:bottom="1281" w:left="990" w:header="709" w:footer="709" w:gutter="0"/>
          <w:pgNumType w:start="1"/>
          <w:cols w:space="708"/>
          <w:bidi/>
          <w:rtlGutter/>
          <w:docGrid w:linePitch="360"/>
        </w:sectPr>
      </w:pPr>
    </w:p>
    <w:p w14:paraId="510ADD00" w14:textId="77777777" w:rsidR="00210615" w:rsidRDefault="00210615" w:rsidP="000A3D68">
      <w:pPr>
        <w:pStyle w:val="Caption"/>
        <w:rPr>
          <w:rtl/>
        </w:rPr>
      </w:pPr>
      <w:bookmarkStart w:id="753" w:name="_Toc69724744"/>
      <w:bookmarkStart w:id="754" w:name="_Toc69738325"/>
      <w:bookmarkStart w:id="755" w:name="_Toc69738457"/>
      <w:bookmarkStart w:id="756" w:name="_Toc70167914"/>
      <w:bookmarkStart w:id="757" w:name="_Toc70283673"/>
      <w:bookmarkStart w:id="758" w:name="_Toc70688951"/>
      <w:bookmarkStart w:id="759" w:name="_Ref70164092"/>
    </w:p>
    <w:p w14:paraId="645C1963" w14:textId="7E935504" w:rsidR="0060070D" w:rsidRPr="006B49FB" w:rsidRDefault="00A370B2" w:rsidP="000A3D68">
      <w:pPr>
        <w:pStyle w:val="Caption"/>
      </w:pPr>
      <w:bookmarkStart w:id="760" w:name="_Ref73035746"/>
      <w:bookmarkStart w:id="761" w:name="_Toc74469152"/>
      <w:bookmarkStart w:id="762" w:name="_Toc74497737"/>
      <w:bookmarkStart w:id="763" w:name="_Toc75149289"/>
      <w:bookmarkStart w:id="764" w:name="_Toc75476215"/>
      <w:bookmarkStart w:id="765" w:name="_Toc75973130"/>
      <w:bookmarkStart w:id="766" w:name="_Toc75978463"/>
      <w:bookmarkStart w:id="767" w:name="_Toc79489783"/>
      <w:bookmarkStart w:id="768" w:name="_Toc80564200"/>
      <w:bookmarkEnd w:id="753"/>
      <w:bookmarkEnd w:id="754"/>
      <w:bookmarkEnd w:id="755"/>
      <w:bookmarkEnd w:id="756"/>
      <w:bookmarkEnd w:id="757"/>
      <w:bookmarkEnd w:id="758"/>
      <w:bookmarkEnd w:id="759"/>
      <w:r w:rsidRPr="006B49FB">
        <w:rPr>
          <w:rtl/>
        </w:rPr>
        <w:t xml:space="preserve">جدول </w:t>
      </w:r>
      <w:r w:rsidR="00CE653F" w:rsidRPr="006B49FB">
        <w:rPr>
          <w:rtl/>
        </w:rPr>
        <w:fldChar w:fldCharType="begin"/>
      </w:r>
      <w:r w:rsidR="00CE653F" w:rsidRPr="006B49FB">
        <w:rPr>
          <w:rtl/>
        </w:rPr>
        <w:instrText xml:space="preserve"> </w:instrText>
      </w:r>
      <w:r w:rsidR="00CE653F" w:rsidRPr="006B49FB">
        <w:instrText>SEQ</w:instrText>
      </w:r>
      <w:r w:rsidR="00CE653F" w:rsidRPr="006B49FB">
        <w:rPr>
          <w:rtl/>
        </w:rPr>
        <w:instrText xml:space="preserve"> جدول \* </w:instrText>
      </w:r>
      <w:r w:rsidR="00CE653F" w:rsidRPr="006B49FB">
        <w:instrText>ARABIC</w:instrText>
      </w:r>
      <w:r w:rsidR="00CE653F" w:rsidRPr="006B49FB">
        <w:rPr>
          <w:rtl/>
        </w:rPr>
        <w:instrText xml:space="preserve"> </w:instrText>
      </w:r>
      <w:r w:rsidR="00CE653F" w:rsidRPr="006B49FB">
        <w:rPr>
          <w:rtl/>
        </w:rPr>
        <w:fldChar w:fldCharType="separate"/>
      </w:r>
      <w:r w:rsidR="0020536A">
        <w:rPr>
          <w:rtl/>
        </w:rPr>
        <w:t>2</w:t>
      </w:r>
      <w:r w:rsidR="00CE653F" w:rsidRPr="006B49FB">
        <w:rPr>
          <w:rtl/>
        </w:rPr>
        <w:fldChar w:fldCharType="end"/>
      </w:r>
      <w:bookmarkEnd w:id="760"/>
      <w:r w:rsidRPr="006B49FB">
        <w:rPr>
          <w:rFonts w:hint="cs"/>
          <w:rtl/>
        </w:rPr>
        <w:t xml:space="preserve"> :</w:t>
      </w:r>
      <w:r w:rsidRPr="006B49FB">
        <w:rPr>
          <w:rtl/>
        </w:rPr>
        <w:t>پارامترها</w:t>
      </w:r>
      <w:r w:rsidRPr="006B49FB">
        <w:rPr>
          <w:rFonts w:hint="cs"/>
          <w:rtl/>
        </w:rPr>
        <w:t>ی</w:t>
      </w:r>
      <w:r w:rsidRPr="006B49FB">
        <w:rPr>
          <w:rtl/>
        </w:rPr>
        <w:t xml:space="preserve"> </w:t>
      </w:r>
      <w:r w:rsidR="00FB304E">
        <w:rPr>
          <w:rFonts w:hint="cs"/>
          <w:rtl/>
        </w:rPr>
        <w:t>ورودی و خروجی</w:t>
      </w:r>
      <w:r w:rsidRPr="006B49FB">
        <w:rPr>
          <w:rtl/>
        </w:rPr>
        <w:t xml:space="preserve"> محاسبات الکتر</w:t>
      </w:r>
      <w:r w:rsidRPr="006B49FB">
        <w:rPr>
          <w:rFonts w:hint="cs"/>
          <w:rtl/>
        </w:rPr>
        <w:t>ی</w:t>
      </w:r>
      <w:r w:rsidRPr="006B49FB">
        <w:rPr>
          <w:rFonts w:hint="eastAsia"/>
          <w:rtl/>
        </w:rPr>
        <w:t>ک</w:t>
      </w:r>
      <w:r w:rsidRPr="006B49FB">
        <w:rPr>
          <w:rFonts w:hint="cs"/>
          <w:rtl/>
        </w:rPr>
        <w:t>ی</w:t>
      </w:r>
      <w:r w:rsidRPr="006B49FB">
        <w:rPr>
          <w:rtl/>
        </w:rPr>
        <w:t xml:space="preserve"> ف</w:t>
      </w:r>
      <w:r w:rsidRPr="006B49FB">
        <w:rPr>
          <w:rFonts w:hint="cs"/>
          <w:rtl/>
        </w:rPr>
        <w:t>ی</w:t>
      </w:r>
      <w:r w:rsidRPr="006B49FB">
        <w:rPr>
          <w:rFonts w:hint="eastAsia"/>
          <w:rtl/>
        </w:rPr>
        <w:t>درها</w:t>
      </w:r>
      <w:r w:rsidRPr="006B49FB">
        <w:rPr>
          <w:rFonts w:hint="cs"/>
          <w:rtl/>
        </w:rPr>
        <w:t>ی</w:t>
      </w:r>
      <w:r w:rsidRPr="006B49FB">
        <w:rPr>
          <w:rtl/>
        </w:rPr>
        <w:t xml:space="preserve"> فشار متوسط</w:t>
      </w:r>
      <w:bookmarkEnd w:id="761"/>
      <w:bookmarkEnd w:id="762"/>
      <w:bookmarkEnd w:id="763"/>
      <w:bookmarkEnd w:id="764"/>
      <w:bookmarkEnd w:id="765"/>
      <w:bookmarkEnd w:id="766"/>
      <w:bookmarkEnd w:id="767"/>
      <w:bookmarkEnd w:id="768"/>
    </w:p>
    <w:tbl>
      <w:tblPr>
        <w:tblStyle w:val="GridTable4-Accent11"/>
        <w:bidiVisual/>
        <w:tblW w:w="4888" w:type="pct"/>
        <w:jc w:val="center"/>
        <w:tblLook w:val="04A0" w:firstRow="1" w:lastRow="0" w:firstColumn="1" w:lastColumn="0" w:noHBand="0" w:noVBand="1"/>
      </w:tblPr>
      <w:tblGrid>
        <w:gridCol w:w="705"/>
        <w:gridCol w:w="1057"/>
        <w:gridCol w:w="7647"/>
        <w:gridCol w:w="636"/>
        <w:gridCol w:w="609"/>
        <w:gridCol w:w="3985"/>
      </w:tblGrid>
      <w:tr w:rsidR="00E13853" w:rsidRPr="001028EE" w14:paraId="756D561A" w14:textId="77777777" w:rsidTr="006B49FB">
        <w:trPr>
          <w:cnfStyle w:val="100000000000" w:firstRow="1" w:lastRow="0" w:firstColumn="0" w:lastColumn="0" w:oddVBand="0" w:evenVBand="0" w:oddHBand="0"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241" w:type="pct"/>
            <w:vAlign w:val="center"/>
          </w:tcPr>
          <w:p w14:paraId="649FBB58" w14:textId="457918F7" w:rsidR="00D55A76" w:rsidRPr="001028EE" w:rsidRDefault="00D55A76" w:rsidP="00BC6D83">
            <w:pPr>
              <w:pStyle w:val="a4"/>
              <w:rPr>
                <w:rtl/>
              </w:rPr>
            </w:pPr>
            <w:bookmarkStart w:id="769" w:name="_Hlk69903813"/>
            <w:r w:rsidRPr="001028EE">
              <w:rPr>
                <w:rFonts w:hint="cs"/>
                <w:rtl/>
              </w:rPr>
              <w:t>ردیف</w:t>
            </w:r>
          </w:p>
        </w:tc>
        <w:tc>
          <w:tcPr>
            <w:tcW w:w="361" w:type="pct"/>
            <w:vAlign w:val="center"/>
          </w:tcPr>
          <w:p w14:paraId="5EE302D9" w14:textId="51BFA873" w:rsidR="00D55A76" w:rsidRPr="001028EE" w:rsidRDefault="00D55A76" w:rsidP="00BC6D83">
            <w:pPr>
              <w:pStyle w:val="a4"/>
              <w:cnfStyle w:val="100000000000" w:firstRow="1" w:lastRow="0" w:firstColumn="0" w:lastColumn="0" w:oddVBand="0" w:evenVBand="0" w:oddHBand="0" w:evenHBand="0" w:firstRowFirstColumn="0" w:firstRowLastColumn="0" w:lastRowFirstColumn="0" w:lastRowLastColumn="0"/>
              <w:rPr>
                <w:rtl/>
              </w:rPr>
            </w:pPr>
            <w:r w:rsidRPr="001028EE">
              <w:rPr>
                <w:rFonts w:hint="cs"/>
                <w:rtl/>
              </w:rPr>
              <w:t>عنوان طرح</w:t>
            </w:r>
          </w:p>
        </w:tc>
        <w:tc>
          <w:tcPr>
            <w:tcW w:w="2612" w:type="pct"/>
            <w:vAlign w:val="center"/>
          </w:tcPr>
          <w:p w14:paraId="45F11D8B" w14:textId="72AFF17F" w:rsidR="00D55A76" w:rsidRPr="001028EE" w:rsidRDefault="00D55A76" w:rsidP="00BC6D83">
            <w:pPr>
              <w:pStyle w:val="a4"/>
              <w:cnfStyle w:val="100000000000" w:firstRow="1" w:lastRow="0" w:firstColumn="0" w:lastColumn="0" w:oddVBand="0" w:evenVBand="0" w:oddHBand="0" w:evenHBand="0" w:firstRowFirstColumn="0" w:firstRowLastColumn="0" w:lastRowFirstColumn="0" w:lastRowLastColumn="0"/>
              <w:rPr>
                <w:rtl/>
              </w:rPr>
            </w:pPr>
            <w:r w:rsidRPr="001028EE">
              <w:rPr>
                <w:rFonts w:hint="cs"/>
                <w:rtl/>
              </w:rPr>
              <w:t>ورودی</w:t>
            </w:r>
            <w:r w:rsidR="007431AD" w:rsidRPr="001028EE">
              <w:rPr>
                <w:rFonts w:ascii="Cambria" w:hAnsi="Cambria"/>
                <w:rtl/>
              </w:rPr>
              <w:softHyphen/>
            </w:r>
            <w:r w:rsidR="0034339C" w:rsidRPr="001028EE">
              <w:rPr>
                <w:rFonts w:hint="cs"/>
                <w:rtl/>
              </w:rPr>
              <w:t>ها</w:t>
            </w:r>
          </w:p>
        </w:tc>
        <w:tc>
          <w:tcPr>
            <w:tcW w:w="217" w:type="pct"/>
            <w:vAlign w:val="center"/>
          </w:tcPr>
          <w:p w14:paraId="4E0727C0" w14:textId="75EC02F3" w:rsidR="00D55A76" w:rsidRPr="001028EE" w:rsidRDefault="00D55A76" w:rsidP="00BC6D83">
            <w:pPr>
              <w:pStyle w:val="a4"/>
              <w:cnfStyle w:val="100000000000" w:firstRow="1" w:lastRow="0" w:firstColumn="0" w:lastColumn="0" w:oddVBand="0" w:evenVBand="0" w:oddHBand="0" w:evenHBand="0" w:firstRowFirstColumn="0" w:firstRowLastColumn="0" w:lastRowFirstColumn="0" w:lastRowLastColumn="0"/>
              <w:rPr>
                <w:rtl/>
              </w:rPr>
            </w:pPr>
            <w:r w:rsidRPr="001028EE">
              <w:rPr>
                <w:rFonts w:hint="cs"/>
                <w:rtl/>
              </w:rPr>
              <w:t>هوایی</w:t>
            </w:r>
          </w:p>
        </w:tc>
        <w:tc>
          <w:tcPr>
            <w:tcW w:w="208" w:type="pct"/>
            <w:vAlign w:val="center"/>
          </w:tcPr>
          <w:p w14:paraId="038CCAD1" w14:textId="7A3A2A8C" w:rsidR="00D55A76" w:rsidRPr="001028EE" w:rsidRDefault="00D55A76" w:rsidP="00BC6D83">
            <w:pPr>
              <w:pStyle w:val="a4"/>
              <w:cnfStyle w:val="100000000000" w:firstRow="1" w:lastRow="0" w:firstColumn="0" w:lastColumn="0" w:oddVBand="0" w:evenVBand="0" w:oddHBand="0" w:evenHBand="0" w:firstRowFirstColumn="0" w:firstRowLastColumn="0" w:lastRowFirstColumn="0" w:lastRowLastColumn="0"/>
              <w:rPr>
                <w:rtl/>
              </w:rPr>
            </w:pPr>
            <w:r w:rsidRPr="001028EE">
              <w:rPr>
                <w:rFonts w:hint="cs"/>
                <w:rtl/>
              </w:rPr>
              <w:t>زمینی</w:t>
            </w:r>
          </w:p>
        </w:tc>
        <w:tc>
          <w:tcPr>
            <w:tcW w:w="1361" w:type="pct"/>
            <w:vAlign w:val="center"/>
          </w:tcPr>
          <w:p w14:paraId="4B4D7424" w14:textId="3EAEB538" w:rsidR="00D55A76" w:rsidRPr="001028EE" w:rsidRDefault="00D55A76" w:rsidP="00BC6D83">
            <w:pPr>
              <w:pStyle w:val="a4"/>
              <w:cnfStyle w:val="100000000000" w:firstRow="1" w:lastRow="0" w:firstColumn="0" w:lastColumn="0" w:oddVBand="0" w:evenVBand="0" w:oddHBand="0" w:evenHBand="0" w:firstRowFirstColumn="0" w:firstRowLastColumn="0" w:lastRowFirstColumn="0" w:lastRowLastColumn="0"/>
              <w:rPr>
                <w:rtl/>
              </w:rPr>
            </w:pPr>
            <w:r w:rsidRPr="001028EE">
              <w:rPr>
                <w:rFonts w:hint="cs"/>
                <w:rtl/>
              </w:rPr>
              <w:t>خروجی</w:t>
            </w:r>
            <w:r w:rsidR="007431AD" w:rsidRPr="001028EE">
              <w:rPr>
                <w:rFonts w:ascii="Cambria" w:hAnsi="Cambria"/>
                <w:rtl/>
              </w:rPr>
              <w:softHyphen/>
            </w:r>
            <w:r w:rsidR="0034339C" w:rsidRPr="001028EE">
              <w:rPr>
                <w:rFonts w:hint="cs"/>
                <w:rtl/>
              </w:rPr>
              <w:t>ها</w:t>
            </w:r>
          </w:p>
        </w:tc>
      </w:tr>
      <w:tr w:rsidR="00E13853" w:rsidRPr="001028EE" w14:paraId="458E01F0" w14:textId="77777777" w:rsidTr="006B49FB">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241" w:type="pct"/>
            <w:vAlign w:val="center"/>
          </w:tcPr>
          <w:p w14:paraId="0D301664" w14:textId="1B33F9C8" w:rsidR="00F5484D" w:rsidRPr="0051517E" w:rsidRDefault="00141D1B" w:rsidP="00BC6D83">
            <w:pPr>
              <w:pStyle w:val="a4"/>
              <w:rPr>
                <w:sz w:val="24"/>
                <w:szCs w:val="24"/>
                <w:rtl/>
              </w:rPr>
            </w:pPr>
            <w:r w:rsidRPr="0051517E">
              <w:rPr>
                <w:rFonts w:hint="cs"/>
                <w:sz w:val="24"/>
                <w:szCs w:val="24"/>
                <w:rtl/>
              </w:rPr>
              <w:t>1</w:t>
            </w:r>
          </w:p>
        </w:tc>
        <w:tc>
          <w:tcPr>
            <w:tcW w:w="361" w:type="pct"/>
            <w:vMerge w:val="restart"/>
            <w:vAlign w:val="center"/>
          </w:tcPr>
          <w:p w14:paraId="08D7BD9E" w14:textId="77777777" w:rsidR="00F5484D" w:rsidRPr="0051517E" w:rsidRDefault="00F5484D" w:rsidP="00BC6D83">
            <w:pPr>
              <w:pStyle w:val="a4"/>
              <w:cnfStyle w:val="000000100000" w:firstRow="0" w:lastRow="0" w:firstColumn="0" w:lastColumn="0" w:oddVBand="0" w:evenVBand="0" w:oddHBand="1" w:evenHBand="0" w:firstRowFirstColumn="0" w:firstRowLastColumn="0" w:lastRowFirstColumn="0" w:lastRowLastColumn="0"/>
              <w:rPr>
                <w:sz w:val="24"/>
                <w:szCs w:val="24"/>
                <w:rtl/>
              </w:rPr>
            </w:pPr>
            <w:r w:rsidRPr="0051517E">
              <w:rPr>
                <w:rFonts w:hint="cs"/>
                <w:sz w:val="24"/>
                <w:szCs w:val="24"/>
                <w:rtl/>
              </w:rPr>
              <w:t>احداث فیدر جدید</w:t>
            </w:r>
          </w:p>
        </w:tc>
        <w:tc>
          <w:tcPr>
            <w:tcW w:w="2612" w:type="pct"/>
            <w:vAlign w:val="center"/>
          </w:tcPr>
          <w:p w14:paraId="57920E38" w14:textId="07F0864F" w:rsidR="00F5484D" w:rsidRPr="0051517E" w:rsidRDefault="00F5484D" w:rsidP="00BC6D83">
            <w:pPr>
              <w:pStyle w:val="a4"/>
              <w:jc w:val="left"/>
              <w:cnfStyle w:val="000000100000" w:firstRow="0" w:lastRow="0" w:firstColumn="0" w:lastColumn="0" w:oddVBand="0" w:evenVBand="0" w:oddHBand="1" w:evenHBand="0" w:firstRowFirstColumn="0" w:firstRowLastColumn="0" w:lastRowFirstColumn="0" w:lastRowLastColumn="0"/>
              <w:rPr>
                <w:sz w:val="24"/>
                <w:szCs w:val="24"/>
                <w:rtl/>
              </w:rPr>
            </w:pPr>
            <w:r w:rsidRPr="0051517E">
              <w:rPr>
                <w:rFonts w:hint="cs"/>
                <w:sz w:val="24"/>
                <w:szCs w:val="24"/>
                <w:rtl/>
              </w:rPr>
              <w:t>بررسی پست</w:t>
            </w:r>
            <w:r w:rsidR="007431AD" w:rsidRPr="0051517E">
              <w:rPr>
                <w:rFonts w:ascii="Cambria" w:hAnsi="Cambria"/>
                <w:sz w:val="24"/>
                <w:szCs w:val="24"/>
                <w:rtl/>
              </w:rPr>
              <w:softHyphen/>
            </w:r>
            <w:r w:rsidR="0034339C" w:rsidRPr="0051517E">
              <w:rPr>
                <w:rFonts w:hint="cs"/>
                <w:sz w:val="24"/>
                <w:szCs w:val="24"/>
                <w:rtl/>
              </w:rPr>
              <w:t>ها</w:t>
            </w:r>
            <w:r w:rsidRPr="0051517E">
              <w:rPr>
                <w:rFonts w:hint="cs"/>
                <w:sz w:val="24"/>
                <w:szCs w:val="24"/>
                <w:rtl/>
              </w:rPr>
              <w:t>ی فوق توزیع بالادستی</w:t>
            </w:r>
          </w:p>
        </w:tc>
        <w:tc>
          <w:tcPr>
            <w:tcW w:w="217" w:type="pct"/>
            <w:vAlign w:val="center"/>
          </w:tcPr>
          <w:p w14:paraId="1938608C" w14:textId="77777777" w:rsidR="00F5484D" w:rsidRPr="001028EE" w:rsidRDefault="00F5484D" w:rsidP="00BC6D83">
            <w:pPr>
              <w:pStyle w:val="a4"/>
              <w:cnfStyle w:val="000000100000" w:firstRow="0" w:lastRow="0" w:firstColumn="0" w:lastColumn="0" w:oddVBand="0" w:evenVBand="0" w:oddHBand="1" w:evenHBand="0" w:firstRowFirstColumn="0" w:firstRowLastColumn="0" w:lastRowFirstColumn="0" w:lastRowLastColumn="0"/>
              <w:rPr>
                <w:rtl/>
              </w:rPr>
            </w:pPr>
            <w:r w:rsidRPr="001028EE">
              <w:rPr>
                <w:rFonts w:hint="cs"/>
                <w:rtl/>
              </w:rPr>
              <w:t>*</w:t>
            </w:r>
          </w:p>
        </w:tc>
        <w:tc>
          <w:tcPr>
            <w:tcW w:w="208" w:type="pct"/>
            <w:vAlign w:val="center"/>
          </w:tcPr>
          <w:p w14:paraId="22DCAB69" w14:textId="77777777" w:rsidR="00F5484D" w:rsidRPr="001028EE" w:rsidRDefault="00F5484D" w:rsidP="00BC6D83">
            <w:pPr>
              <w:pStyle w:val="a4"/>
              <w:cnfStyle w:val="000000100000" w:firstRow="0" w:lastRow="0" w:firstColumn="0" w:lastColumn="0" w:oddVBand="0" w:evenVBand="0" w:oddHBand="1" w:evenHBand="0" w:firstRowFirstColumn="0" w:firstRowLastColumn="0" w:lastRowFirstColumn="0" w:lastRowLastColumn="0"/>
              <w:rPr>
                <w:rtl/>
              </w:rPr>
            </w:pPr>
            <w:r w:rsidRPr="001028EE">
              <w:rPr>
                <w:rFonts w:hint="cs"/>
                <w:rtl/>
              </w:rPr>
              <w:t>*</w:t>
            </w:r>
          </w:p>
        </w:tc>
        <w:tc>
          <w:tcPr>
            <w:tcW w:w="1361" w:type="pct"/>
            <w:vMerge w:val="restart"/>
            <w:vAlign w:val="center"/>
          </w:tcPr>
          <w:p w14:paraId="06A898BD" w14:textId="464B4C1E" w:rsidR="00F5484D" w:rsidRPr="0051517E" w:rsidRDefault="008921EB" w:rsidP="00BC6D83">
            <w:pPr>
              <w:pStyle w:val="a4"/>
              <w:jc w:val="left"/>
              <w:cnfStyle w:val="000000100000" w:firstRow="0" w:lastRow="0" w:firstColumn="0" w:lastColumn="0" w:oddVBand="0" w:evenVBand="0" w:oddHBand="1" w:evenHBand="0" w:firstRowFirstColumn="0" w:firstRowLastColumn="0" w:lastRowFirstColumn="0" w:lastRowLastColumn="0"/>
              <w:rPr>
                <w:sz w:val="24"/>
                <w:szCs w:val="24"/>
                <w:rtl/>
              </w:rPr>
            </w:pPr>
            <w:r w:rsidRPr="0051517E">
              <w:rPr>
                <w:rFonts w:hint="cs"/>
                <w:sz w:val="20"/>
                <w:szCs w:val="20"/>
                <w:rtl/>
              </w:rPr>
              <w:t>-</w:t>
            </w:r>
            <w:r w:rsidR="00F5484D" w:rsidRPr="0051517E">
              <w:rPr>
                <w:rFonts w:hint="cs"/>
                <w:sz w:val="24"/>
                <w:szCs w:val="24"/>
                <w:rtl/>
              </w:rPr>
              <w:t>تعیین حداکثر افت ولتاژ شبکه</w:t>
            </w:r>
          </w:p>
          <w:p w14:paraId="0CF849FA" w14:textId="3E477893" w:rsidR="00F5484D" w:rsidRPr="0051517E" w:rsidRDefault="008921EB" w:rsidP="00BC6D83">
            <w:pPr>
              <w:pStyle w:val="a4"/>
              <w:jc w:val="left"/>
              <w:cnfStyle w:val="000000100000" w:firstRow="0" w:lastRow="0" w:firstColumn="0" w:lastColumn="0" w:oddVBand="0" w:evenVBand="0" w:oddHBand="1" w:evenHBand="0" w:firstRowFirstColumn="0" w:firstRowLastColumn="0" w:lastRowFirstColumn="0" w:lastRowLastColumn="0"/>
              <w:rPr>
                <w:sz w:val="24"/>
                <w:szCs w:val="24"/>
                <w:rtl/>
              </w:rPr>
            </w:pPr>
            <w:r w:rsidRPr="0051517E">
              <w:rPr>
                <w:rFonts w:hint="cs"/>
                <w:sz w:val="24"/>
                <w:szCs w:val="24"/>
                <w:rtl/>
              </w:rPr>
              <w:t>-</w:t>
            </w:r>
            <w:r w:rsidR="00F5484D" w:rsidRPr="0051517E">
              <w:rPr>
                <w:rFonts w:hint="cs"/>
                <w:sz w:val="24"/>
                <w:szCs w:val="24"/>
                <w:rtl/>
              </w:rPr>
              <w:t>انت</w:t>
            </w:r>
            <w:r w:rsidRPr="0051517E">
              <w:rPr>
                <w:rFonts w:hint="cs"/>
                <w:sz w:val="24"/>
                <w:szCs w:val="24"/>
                <w:rtl/>
              </w:rPr>
              <w:t>خ</w:t>
            </w:r>
            <w:r w:rsidR="00F5484D" w:rsidRPr="0051517E">
              <w:rPr>
                <w:rFonts w:hint="cs"/>
                <w:sz w:val="24"/>
                <w:szCs w:val="24"/>
                <w:rtl/>
              </w:rPr>
              <w:t>اب</w:t>
            </w:r>
            <w:r w:rsidR="00F5484D" w:rsidRPr="00A32934">
              <w:rPr>
                <w:rFonts w:hint="cs"/>
                <w:sz w:val="24"/>
                <w:szCs w:val="24"/>
                <w:rtl/>
              </w:rPr>
              <w:t xml:space="preserve"> </w:t>
            </w:r>
            <w:r w:rsidR="00B97264" w:rsidRPr="00A32934">
              <w:rPr>
                <w:rFonts w:hint="cs"/>
                <w:sz w:val="24"/>
                <w:szCs w:val="24"/>
                <w:rtl/>
              </w:rPr>
              <w:t>سایز</w:t>
            </w:r>
            <w:r w:rsidR="00B97264">
              <w:rPr>
                <w:rFonts w:hint="cs"/>
                <w:sz w:val="24"/>
                <w:szCs w:val="24"/>
                <w:rtl/>
              </w:rPr>
              <w:t xml:space="preserve"> </w:t>
            </w:r>
            <w:r w:rsidR="00F5484D" w:rsidRPr="0051517E">
              <w:rPr>
                <w:rFonts w:hint="cs"/>
                <w:sz w:val="24"/>
                <w:szCs w:val="24"/>
                <w:rtl/>
              </w:rPr>
              <w:t>هادی</w:t>
            </w:r>
          </w:p>
          <w:p w14:paraId="2C3AC1F4" w14:textId="556485E4" w:rsidR="00F5484D" w:rsidRPr="0051517E" w:rsidRDefault="008921EB" w:rsidP="00BC6D83">
            <w:pPr>
              <w:pStyle w:val="a4"/>
              <w:jc w:val="left"/>
              <w:cnfStyle w:val="000000100000" w:firstRow="0" w:lastRow="0" w:firstColumn="0" w:lastColumn="0" w:oddVBand="0" w:evenVBand="0" w:oddHBand="1" w:evenHBand="0" w:firstRowFirstColumn="0" w:firstRowLastColumn="0" w:lastRowFirstColumn="0" w:lastRowLastColumn="0"/>
              <w:rPr>
                <w:sz w:val="24"/>
                <w:szCs w:val="24"/>
                <w:rtl/>
              </w:rPr>
            </w:pPr>
            <w:r w:rsidRPr="0051517E">
              <w:rPr>
                <w:rFonts w:hint="cs"/>
                <w:sz w:val="24"/>
                <w:szCs w:val="24"/>
                <w:rtl/>
              </w:rPr>
              <w:t>-</w:t>
            </w:r>
            <w:r w:rsidR="00F5484D" w:rsidRPr="0051517E">
              <w:rPr>
                <w:rFonts w:hint="cs"/>
                <w:sz w:val="24"/>
                <w:szCs w:val="24"/>
                <w:rtl/>
              </w:rPr>
              <w:t>تعیین جریان هادی</w:t>
            </w:r>
          </w:p>
          <w:p w14:paraId="2A08DEC5" w14:textId="09650C65" w:rsidR="003D224C" w:rsidRPr="0051517E" w:rsidRDefault="008921EB" w:rsidP="00BC6D83">
            <w:pPr>
              <w:pStyle w:val="a4"/>
              <w:jc w:val="left"/>
              <w:cnfStyle w:val="000000100000" w:firstRow="0" w:lastRow="0" w:firstColumn="0" w:lastColumn="0" w:oddVBand="0" w:evenVBand="0" w:oddHBand="1" w:evenHBand="0" w:firstRowFirstColumn="0" w:firstRowLastColumn="0" w:lastRowFirstColumn="0" w:lastRowLastColumn="0"/>
              <w:rPr>
                <w:sz w:val="24"/>
                <w:szCs w:val="24"/>
                <w:rtl/>
              </w:rPr>
            </w:pPr>
            <w:r w:rsidRPr="0051517E">
              <w:rPr>
                <w:rFonts w:hint="cs"/>
                <w:sz w:val="24"/>
                <w:szCs w:val="24"/>
                <w:rtl/>
              </w:rPr>
              <w:t>-</w:t>
            </w:r>
            <w:r w:rsidR="003D224C" w:rsidRPr="0051517E">
              <w:rPr>
                <w:rFonts w:hint="cs"/>
                <w:sz w:val="24"/>
                <w:szCs w:val="24"/>
                <w:rtl/>
              </w:rPr>
              <w:t>تعیین جریان ابتدای فیدر</w:t>
            </w:r>
          </w:p>
          <w:p w14:paraId="4CD74594" w14:textId="23192B00" w:rsidR="003D224C" w:rsidRPr="0051517E" w:rsidRDefault="008921EB" w:rsidP="00BC6D83">
            <w:pPr>
              <w:pStyle w:val="a4"/>
              <w:jc w:val="left"/>
              <w:cnfStyle w:val="000000100000" w:firstRow="0" w:lastRow="0" w:firstColumn="0" w:lastColumn="0" w:oddVBand="0" w:evenVBand="0" w:oddHBand="1" w:evenHBand="0" w:firstRowFirstColumn="0" w:firstRowLastColumn="0" w:lastRowFirstColumn="0" w:lastRowLastColumn="0"/>
              <w:rPr>
                <w:sz w:val="24"/>
                <w:szCs w:val="24"/>
                <w:rtl/>
              </w:rPr>
            </w:pPr>
            <w:r w:rsidRPr="0051517E">
              <w:rPr>
                <w:rFonts w:hint="cs"/>
                <w:sz w:val="24"/>
                <w:szCs w:val="24"/>
                <w:rtl/>
              </w:rPr>
              <w:t>-</w:t>
            </w:r>
            <w:r w:rsidR="003D224C" w:rsidRPr="0051517E">
              <w:rPr>
                <w:rFonts w:hint="cs"/>
                <w:sz w:val="24"/>
                <w:szCs w:val="24"/>
                <w:rtl/>
              </w:rPr>
              <w:t>تعیین مجموع توان مورد نیاز فیدر</w:t>
            </w:r>
          </w:p>
          <w:p w14:paraId="439D5C4F" w14:textId="1D172D79" w:rsidR="003D224C" w:rsidRPr="0051517E" w:rsidRDefault="008921EB" w:rsidP="00BC6D83">
            <w:pPr>
              <w:pStyle w:val="a4"/>
              <w:jc w:val="left"/>
              <w:cnfStyle w:val="000000100000" w:firstRow="0" w:lastRow="0" w:firstColumn="0" w:lastColumn="0" w:oddVBand="0" w:evenVBand="0" w:oddHBand="1" w:evenHBand="0" w:firstRowFirstColumn="0" w:firstRowLastColumn="0" w:lastRowFirstColumn="0" w:lastRowLastColumn="0"/>
              <w:rPr>
                <w:sz w:val="24"/>
                <w:szCs w:val="24"/>
                <w:rtl/>
              </w:rPr>
            </w:pPr>
            <w:r w:rsidRPr="0051517E">
              <w:rPr>
                <w:rFonts w:hint="cs"/>
                <w:sz w:val="24"/>
                <w:szCs w:val="24"/>
                <w:rtl/>
              </w:rPr>
              <w:t>-</w:t>
            </w:r>
            <w:r w:rsidR="003D224C" w:rsidRPr="0051517E">
              <w:rPr>
                <w:rFonts w:hint="cs"/>
                <w:sz w:val="24"/>
                <w:szCs w:val="24"/>
                <w:rtl/>
              </w:rPr>
              <w:t>تعیین تلفات توان شبکه</w:t>
            </w:r>
          </w:p>
          <w:p w14:paraId="652F8814" w14:textId="528C3E7C" w:rsidR="00F5484D" w:rsidRPr="0051517E" w:rsidRDefault="008921EB" w:rsidP="00BC6D83">
            <w:pPr>
              <w:pStyle w:val="a4"/>
              <w:jc w:val="left"/>
              <w:cnfStyle w:val="000000100000" w:firstRow="0" w:lastRow="0" w:firstColumn="0" w:lastColumn="0" w:oddVBand="0" w:evenVBand="0" w:oddHBand="1" w:evenHBand="0" w:firstRowFirstColumn="0" w:firstRowLastColumn="0" w:lastRowFirstColumn="0" w:lastRowLastColumn="0"/>
              <w:rPr>
                <w:sz w:val="24"/>
                <w:szCs w:val="24"/>
                <w:rtl/>
              </w:rPr>
            </w:pPr>
            <w:r w:rsidRPr="0051517E">
              <w:rPr>
                <w:rFonts w:hint="cs"/>
                <w:sz w:val="24"/>
                <w:szCs w:val="24"/>
                <w:rtl/>
              </w:rPr>
              <w:t>-</w:t>
            </w:r>
            <w:r w:rsidR="00F5484D" w:rsidRPr="0051517E">
              <w:rPr>
                <w:rFonts w:hint="cs"/>
                <w:sz w:val="24"/>
                <w:szCs w:val="24"/>
                <w:rtl/>
              </w:rPr>
              <w:t>تعیین سطح اتصال کوتاه</w:t>
            </w:r>
          </w:p>
          <w:p w14:paraId="6B844A52" w14:textId="4457D96C" w:rsidR="00F5484D" w:rsidRPr="0051517E" w:rsidRDefault="008921EB" w:rsidP="00BC6D83">
            <w:pPr>
              <w:pStyle w:val="a4"/>
              <w:jc w:val="left"/>
              <w:cnfStyle w:val="000000100000" w:firstRow="0" w:lastRow="0" w:firstColumn="0" w:lastColumn="0" w:oddVBand="0" w:evenVBand="0" w:oddHBand="1" w:evenHBand="0" w:firstRowFirstColumn="0" w:firstRowLastColumn="0" w:lastRowFirstColumn="0" w:lastRowLastColumn="0"/>
              <w:rPr>
                <w:sz w:val="24"/>
                <w:szCs w:val="24"/>
                <w:rtl/>
              </w:rPr>
            </w:pPr>
            <w:r w:rsidRPr="0051517E">
              <w:rPr>
                <w:rFonts w:hint="cs"/>
                <w:sz w:val="24"/>
                <w:szCs w:val="24"/>
                <w:rtl/>
              </w:rPr>
              <w:t>-</w:t>
            </w:r>
            <w:r w:rsidR="00F5484D" w:rsidRPr="0051517E">
              <w:rPr>
                <w:rFonts w:hint="cs"/>
                <w:sz w:val="24"/>
                <w:szCs w:val="24"/>
                <w:rtl/>
              </w:rPr>
              <w:t>تعیین نقاط مانور با شبکه</w:t>
            </w:r>
            <w:r w:rsidR="00141D1B" w:rsidRPr="0051517E">
              <w:rPr>
                <w:rFonts w:ascii="Cambria" w:hAnsi="Cambria"/>
                <w:sz w:val="24"/>
                <w:szCs w:val="24"/>
                <w:rtl/>
              </w:rPr>
              <w:softHyphen/>
            </w:r>
            <w:r w:rsidR="0034339C" w:rsidRPr="0051517E">
              <w:rPr>
                <w:rFonts w:hint="cs"/>
                <w:sz w:val="24"/>
                <w:szCs w:val="24"/>
                <w:rtl/>
              </w:rPr>
              <w:t>ها</w:t>
            </w:r>
            <w:r w:rsidR="00F5484D" w:rsidRPr="0051517E">
              <w:rPr>
                <w:rFonts w:hint="cs"/>
                <w:sz w:val="24"/>
                <w:szCs w:val="24"/>
                <w:rtl/>
              </w:rPr>
              <w:t>ی مجاور در صورت امکان</w:t>
            </w:r>
          </w:p>
          <w:p w14:paraId="4D240A93" w14:textId="106D7C87" w:rsidR="00F5484D" w:rsidRPr="0051517E" w:rsidRDefault="008921EB" w:rsidP="00BC6D83">
            <w:pPr>
              <w:pStyle w:val="a4"/>
              <w:jc w:val="left"/>
              <w:cnfStyle w:val="000000100000" w:firstRow="0" w:lastRow="0" w:firstColumn="0" w:lastColumn="0" w:oddVBand="0" w:evenVBand="0" w:oddHBand="1" w:evenHBand="0" w:firstRowFirstColumn="0" w:firstRowLastColumn="0" w:lastRowFirstColumn="0" w:lastRowLastColumn="0"/>
              <w:rPr>
                <w:sz w:val="24"/>
                <w:szCs w:val="24"/>
                <w:rtl/>
              </w:rPr>
            </w:pPr>
            <w:r w:rsidRPr="0051517E">
              <w:rPr>
                <w:rFonts w:hint="cs"/>
                <w:sz w:val="24"/>
                <w:szCs w:val="24"/>
                <w:rtl/>
              </w:rPr>
              <w:t>-</w:t>
            </w:r>
            <w:r w:rsidR="00F5484D" w:rsidRPr="0051517E">
              <w:rPr>
                <w:rFonts w:hint="cs"/>
                <w:sz w:val="24"/>
                <w:szCs w:val="24"/>
                <w:rtl/>
              </w:rPr>
              <w:t xml:space="preserve">پیش بینی تجهیزات مانوری و </w:t>
            </w:r>
            <w:r w:rsidR="00F5484D" w:rsidRPr="0051517E">
              <w:rPr>
                <w:sz w:val="24"/>
                <w:szCs w:val="24"/>
                <w:rtl/>
              </w:rPr>
              <w:t>حفاظت</w:t>
            </w:r>
            <w:r w:rsidR="00F5484D" w:rsidRPr="0051517E">
              <w:rPr>
                <w:rFonts w:hint="cs"/>
                <w:sz w:val="24"/>
                <w:szCs w:val="24"/>
                <w:rtl/>
              </w:rPr>
              <w:t>ی</w:t>
            </w:r>
            <w:r w:rsidR="00E13853">
              <w:rPr>
                <w:rStyle w:val="FootnoteReference"/>
                <w:sz w:val="24"/>
                <w:szCs w:val="24"/>
                <w:rtl/>
              </w:rPr>
              <w:footnoteReference w:id="1"/>
            </w:r>
          </w:p>
          <w:p w14:paraId="5783B457" w14:textId="7FBC64CB" w:rsidR="00F5484D" w:rsidRPr="0051517E" w:rsidRDefault="008921EB" w:rsidP="00BC6D83">
            <w:pPr>
              <w:pStyle w:val="a4"/>
              <w:jc w:val="left"/>
              <w:cnfStyle w:val="000000100000" w:firstRow="0" w:lastRow="0" w:firstColumn="0" w:lastColumn="0" w:oddVBand="0" w:evenVBand="0" w:oddHBand="1" w:evenHBand="0" w:firstRowFirstColumn="0" w:firstRowLastColumn="0" w:lastRowFirstColumn="0" w:lastRowLastColumn="0"/>
              <w:rPr>
                <w:sz w:val="24"/>
                <w:szCs w:val="24"/>
              </w:rPr>
            </w:pPr>
            <w:r w:rsidRPr="0051517E">
              <w:rPr>
                <w:rFonts w:hint="cs"/>
                <w:sz w:val="24"/>
                <w:szCs w:val="24"/>
                <w:rtl/>
              </w:rPr>
              <w:t>-</w:t>
            </w:r>
            <w:r w:rsidR="00F5484D" w:rsidRPr="0051517E">
              <w:rPr>
                <w:rFonts w:hint="cs"/>
                <w:sz w:val="24"/>
                <w:szCs w:val="24"/>
                <w:rtl/>
              </w:rPr>
              <w:t>تعیین ظرفیت برای شرایط اضطرار</w:t>
            </w:r>
          </w:p>
          <w:p w14:paraId="7AB67AB2" w14:textId="6A457278" w:rsidR="001153F8" w:rsidRPr="001028EE" w:rsidRDefault="008921EB" w:rsidP="00BC6D83">
            <w:pPr>
              <w:pStyle w:val="a4"/>
              <w:jc w:val="left"/>
              <w:cnfStyle w:val="000000100000" w:firstRow="0" w:lastRow="0" w:firstColumn="0" w:lastColumn="0" w:oddVBand="0" w:evenVBand="0" w:oddHBand="1" w:evenHBand="0" w:firstRowFirstColumn="0" w:firstRowLastColumn="0" w:lastRowFirstColumn="0" w:lastRowLastColumn="0"/>
              <w:rPr>
                <w:rtl/>
              </w:rPr>
            </w:pPr>
            <w:r w:rsidRPr="0051517E">
              <w:rPr>
                <w:rFonts w:hint="cs"/>
                <w:sz w:val="24"/>
                <w:szCs w:val="24"/>
                <w:rtl/>
              </w:rPr>
              <w:t>-</w:t>
            </w:r>
            <w:r w:rsidR="001153F8" w:rsidRPr="0051517E">
              <w:rPr>
                <w:rFonts w:hint="cs"/>
                <w:sz w:val="24"/>
                <w:szCs w:val="24"/>
                <w:rtl/>
              </w:rPr>
              <w:t>تعیین مسیرهای دارای افت ولتاژ،</w:t>
            </w:r>
            <w:r w:rsidR="003D224C" w:rsidRPr="0051517E">
              <w:rPr>
                <w:rFonts w:hint="cs"/>
                <w:sz w:val="24"/>
                <w:szCs w:val="24"/>
                <w:rtl/>
              </w:rPr>
              <w:t>اضافه جریان و اضافه ولتاژ درصورت وجود</w:t>
            </w:r>
          </w:p>
        </w:tc>
      </w:tr>
      <w:tr w:rsidR="00E13853" w:rsidRPr="001028EE" w14:paraId="734D4867" w14:textId="77777777" w:rsidTr="006B49FB">
        <w:trPr>
          <w:trHeight w:val="510"/>
          <w:jc w:val="center"/>
        </w:trPr>
        <w:tc>
          <w:tcPr>
            <w:cnfStyle w:val="001000000000" w:firstRow="0" w:lastRow="0" w:firstColumn="1" w:lastColumn="0" w:oddVBand="0" w:evenVBand="0" w:oddHBand="0" w:evenHBand="0" w:firstRowFirstColumn="0" w:firstRowLastColumn="0" w:lastRowFirstColumn="0" w:lastRowLastColumn="0"/>
            <w:tcW w:w="241" w:type="pct"/>
            <w:vAlign w:val="center"/>
          </w:tcPr>
          <w:p w14:paraId="73ED3704" w14:textId="40542754" w:rsidR="00F5484D" w:rsidRPr="0051517E" w:rsidRDefault="0060070D" w:rsidP="00BC6D83">
            <w:pPr>
              <w:pStyle w:val="a4"/>
              <w:rPr>
                <w:sz w:val="24"/>
                <w:szCs w:val="24"/>
                <w:rtl/>
              </w:rPr>
            </w:pPr>
            <w:r w:rsidRPr="0051517E">
              <w:rPr>
                <w:rFonts w:hint="cs"/>
                <w:sz w:val="24"/>
                <w:szCs w:val="24"/>
                <w:rtl/>
              </w:rPr>
              <w:t>2</w:t>
            </w:r>
          </w:p>
        </w:tc>
        <w:tc>
          <w:tcPr>
            <w:tcW w:w="361" w:type="pct"/>
            <w:vMerge/>
            <w:vAlign w:val="center"/>
          </w:tcPr>
          <w:p w14:paraId="6E6484B1" w14:textId="77777777" w:rsidR="00F5484D" w:rsidRPr="0051517E" w:rsidRDefault="00F5484D" w:rsidP="00BC6D83">
            <w:pPr>
              <w:pStyle w:val="a4"/>
              <w:cnfStyle w:val="000000000000" w:firstRow="0" w:lastRow="0" w:firstColumn="0" w:lastColumn="0" w:oddVBand="0" w:evenVBand="0" w:oddHBand="0" w:evenHBand="0" w:firstRowFirstColumn="0" w:firstRowLastColumn="0" w:lastRowFirstColumn="0" w:lastRowLastColumn="0"/>
              <w:rPr>
                <w:sz w:val="24"/>
                <w:szCs w:val="24"/>
                <w:rtl/>
              </w:rPr>
            </w:pPr>
          </w:p>
        </w:tc>
        <w:tc>
          <w:tcPr>
            <w:tcW w:w="2612" w:type="pct"/>
            <w:vAlign w:val="center"/>
          </w:tcPr>
          <w:p w14:paraId="21437E67" w14:textId="3BE242A7" w:rsidR="00F5484D" w:rsidRPr="0051517E" w:rsidRDefault="00F5484D" w:rsidP="00BC6D83">
            <w:pPr>
              <w:pStyle w:val="a4"/>
              <w:jc w:val="left"/>
              <w:cnfStyle w:val="000000000000" w:firstRow="0" w:lastRow="0" w:firstColumn="0" w:lastColumn="0" w:oddVBand="0" w:evenVBand="0" w:oddHBand="0" w:evenHBand="0" w:firstRowFirstColumn="0" w:firstRowLastColumn="0" w:lastRowFirstColumn="0" w:lastRowLastColumn="0"/>
              <w:rPr>
                <w:sz w:val="24"/>
                <w:szCs w:val="24"/>
                <w:rtl/>
              </w:rPr>
            </w:pPr>
            <w:r w:rsidRPr="0051517E">
              <w:rPr>
                <w:rFonts w:hint="cs"/>
                <w:sz w:val="24"/>
                <w:szCs w:val="24"/>
                <w:rtl/>
              </w:rPr>
              <w:t>فاصله محل نقاط تقاضای بار</w:t>
            </w:r>
            <w:r w:rsidR="00511D0F">
              <w:rPr>
                <w:rFonts w:hint="cs"/>
                <w:sz w:val="24"/>
                <w:szCs w:val="24"/>
                <w:rtl/>
              </w:rPr>
              <w:t xml:space="preserve"> </w:t>
            </w:r>
            <w:r w:rsidRPr="0051517E">
              <w:rPr>
                <w:rFonts w:hint="cs"/>
                <w:sz w:val="24"/>
                <w:szCs w:val="24"/>
                <w:rtl/>
              </w:rPr>
              <w:t>از پست فوق توزیع (طول خط)</w:t>
            </w:r>
          </w:p>
        </w:tc>
        <w:tc>
          <w:tcPr>
            <w:tcW w:w="217" w:type="pct"/>
            <w:vAlign w:val="center"/>
          </w:tcPr>
          <w:p w14:paraId="3554F1E3" w14:textId="77777777" w:rsidR="00F5484D" w:rsidRPr="001028EE" w:rsidRDefault="00F5484D" w:rsidP="00BC6D83">
            <w:pPr>
              <w:pStyle w:val="a4"/>
              <w:cnfStyle w:val="000000000000" w:firstRow="0" w:lastRow="0" w:firstColumn="0" w:lastColumn="0" w:oddVBand="0" w:evenVBand="0" w:oddHBand="0" w:evenHBand="0" w:firstRowFirstColumn="0" w:firstRowLastColumn="0" w:lastRowFirstColumn="0" w:lastRowLastColumn="0"/>
              <w:rPr>
                <w:rtl/>
              </w:rPr>
            </w:pPr>
            <w:r w:rsidRPr="001028EE">
              <w:rPr>
                <w:rFonts w:hint="cs"/>
                <w:rtl/>
              </w:rPr>
              <w:t>*</w:t>
            </w:r>
          </w:p>
        </w:tc>
        <w:tc>
          <w:tcPr>
            <w:tcW w:w="208" w:type="pct"/>
            <w:vAlign w:val="center"/>
          </w:tcPr>
          <w:p w14:paraId="16D05B59" w14:textId="77777777" w:rsidR="00F5484D" w:rsidRPr="001028EE" w:rsidRDefault="00F5484D" w:rsidP="00BC6D83">
            <w:pPr>
              <w:pStyle w:val="a4"/>
              <w:cnfStyle w:val="000000000000" w:firstRow="0" w:lastRow="0" w:firstColumn="0" w:lastColumn="0" w:oddVBand="0" w:evenVBand="0" w:oddHBand="0" w:evenHBand="0" w:firstRowFirstColumn="0" w:firstRowLastColumn="0" w:lastRowFirstColumn="0" w:lastRowLastColumn="0"/>
              <w:rPr>
                <w:rtl/>
              </w:rPr>
            </w:pPr>
            <w:r w:rsidRPr="001028EE">
              <w:rPr>
                <w:rFonts w:hint="cs"/>
                <w:rtl/>
              </w:rPr>
              <w:t>*</w:t>
            </w:r>
          </w:p>
        </w:tc>
        <w:tc>
          <w:tcPr>
            <w:tcW w:w="1361" w:type="pct"/>
            <w:vMerge/>
            <w:vAlign w:val="center"/>
          </w:tcPr>
          <w:p w14:paraId="524D1C8E" w14:textId="77777777" w:rsidR="00F5484D" w:rsidRPr="001028EE" w:rsidRDefault="00F5484D" w:rsidP="00BC6D83">
            <w:pPr>
              <w:pStyle w:val="a4"/>
              <w:cnfStyle w:val="000000000000" w:firstRow="0" w:lastRow="0" w:firstColumn="0" w:lastColumn="0" w:oddVBand="0" w:evenVBand="0" w:oddHBand="0" w:evenHBand="0" w:firstRowFirstColumn="0" w:firstRowLastColumn="0" w:lastRowFirstColumn="0" w:lastRowLastColumn="0"/>
              <w:rPr>
                <w:rtl/>
              </w:rPr>
            </w:pPr>
          </w:p>
        </w:tc>
      </w:tr>
      <w:tr w:rsidR="00E13853" w:rsidRPr="001028EE" w14:paraId="02E552FB" w14:textId="77777777" w:rsidTr="006B49FB">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241" w:type="pct"/>
            <w:vAlign w:val="center"/>
          </w:tcPr>
          <w:p w14:paraId="76DF88EE" w14:textId="14484FD8" w:rsidR="00F5484D" w:rsidRPr="0051517E" w:rsidRDefault="0060070D" w:rsidP="00BC6D83">
            <w:pPr>
              <w:pStyle w:val="a4"/>
              <w:rPr>
                <w:sz w:val="24"/>
                <w:szCs w:val="24"/>
                <w:rtl/>
              </w:rPr>
            </w:pPr>
            <w:r w:rsidRPr="0051517E">
              <w:rPr>
                <w:rFonts w:hint="cs"/>
                <w:sz w:val="24"/>
                <w:szCs w:val="24"/>
                <w:rtl/>
              </w:rPr>
              <w:t>3</w:t>
            </w:r>
          </w:p>
        </w:tc>
        <w:tc>
          <w:tcPr>
            <w:tcW w:w="361" w:type="pct"/>
            <w:vMerge/>
            <w:vAlign w:val="center"/>
          </w:tcPr>
          <w:p w14:paraId="789519DA" w14:textId="77777777" w:rsidR="00F5484D" w:rsidRPr="0051517E" w:rsidRDefault="00F5484D" w:rsidP="00BC6D83">
            <w:pPr>
              <w:pStyle w:val="a4"/>
              <w:cnfStyle w:val="000000100000" w:firstRow="0" w:lastRow="0" w:firstColumn="0" w:lastColumn="0" w:oddVBand="0" w:evenVBand="0" w:oddHBand="1" w:evenHBand="0" w:firstRowFirstColumn="0" w:firstRowLastColumn="0" w:lastRowFirstColumn="0" w:lastRowLastColumn="0"/>
              <w:rPr>
                <w:sz w:val="24"/>
                <w:szCs w:val="24"/>
                <w:rtl/>
              </w:rPr>
            </w:pPr>
          </w:p>
        </w:tc>
        <w:tc>
          <w:tcPr>
            <w:tcW w:w="2612" w:type="pct"/>
            <w:vAlign w:val="center"/>
          </w:tcPr>
          <w:p w14:paraId="0B0DC918" w14:textId="77777777" w:rsidR="00F5484D" w:rsidRPr="0051517E" w:rsidRDefault="00F5484D" w:rsidP="00BC6D83">
            <w:pPr>
              <w:pStyle w:val="a4"/>
              <w:jc w:val="left"/>
              <w:cnfStyle w:val="000000100000" w:firstRow="0" w:lastRow="0" w:firstColumn="0" w:lastColumn="0" w:oddVBand="0" w:evenVBand="0" w:oddHBand="1" w:evenHBand="0" w:firstRowFirstColumn="0" w:firstRowLastColumn="0" w:lastRowFirstColumn="0" w:lastRowLastColumn="0"/>
              <w:rPr>
                <w:sz w:val="24"/>
                <w:szCs w:val="24"/>
                <w:rtl/>
              </w:rPr>
            </w:pPr>
            <w:r w:rsidRPr="0051517E">
              <w:rPr>
                <w:rFonts w:hint="cs"/>
                <w:sz w:val="24"/>
                <w:szCs w:val="24"/>
                <w:rtl/>
              </w:rPr>
              <w:t>مکان و نوع تعرفه و میزان توان بار مصرفی (</w:t>
            </w:r>
            <w:r w:rsidRPr="0051517E">
              <w:rPr>
                <w:sz w:val="24"/>
                <w:szCs w:val="24"/>
              </w:rPr>
              <w:t>Kw</w:t>
            </w:r>
            <w:r w:rsidRPr="0051517E">
              <w:rPr>
                <w:rFonts w:hint="cs"/>
                <w:sz w:val="24"/>
                <w:szCs w:val="24"/>
                <w:rtl/>
              </w:rPr>
              <w:t>)</w:t>
            </w:r>
          </w:p>
        </w:tc>
        <w:tc>
          <w:tcPr>
            <w:tcW w:w="217" w:type="pct"/>
            <w:vAlign w:val="center"/>
          </w:tcPr>
          <w:p w14:paraId="2AE84BCD" w14:textId="77777777" w:rsidR="00F5484D" w:rsidRPr="001028EE" w:rsidRDefault="00F5484D" w:rsidP="00BC6D83">
            <w:pPr>
              <w:pStyle w:val="a4"/>
              <w:cnfStyle w:val="000000100000" w:firstRow="0" w:lastRow="0" w:firstColumn="0" w:lastColumn="0" w:oddVBand="0" w:evenVBand="0" w:oddHBand="1" w:evenHBand="0" w:firstRowFirstColumn="0" w:firstRowLastColumn="0" w:lastRowFirstColumn="0" w:lastRowLastColumn="0"/>
              <w:rPr>
                <w:rtl/>
              </w:rPr>
            </w:pPr>
            <w:r w:rsidRPr="001028EE">
              <w:rPr>
                <w:rFonts w:hint="cs"/>
                <w:rtl/>
              </w:rPr>
              <w:t>*</w:t>
            </w:r>
          </w:p>
        </w:tc>
        <w:tc>
          <w:tcPr>
            <w:tcW w:w="208" w:type="pct"/>
            <w:vAlign w:val="center"/>
          </w:tcPr>
          <w:p w14:paraId="2CB0C626" w14:textId="77777777" w:rsidR="00F5484D" w:rsidRPr="001028EE" w:rsidRDefault="00F5484D" w:rsidP="00BC6D83">
            <w:pPr>
              <w:pStyle w:val="a4"/>
              <w:cnfStyle w:val="000000100000" w:firstRow="0" w:lastRow="0" w:firstColumn="0" w:lastColumn="0" w:oddVBand="0" w:evenVBand="0" w:oddHBand="1" w:evenHBand="0" w:firstRowFirstColumn="0" w:firstRowLastColumn="0" w:lastRowFirstColumn="0" w:lastRowLastColumn="0"/>
              <w:rPr>
                <w:rtl/>
              </w:rPr>
            </w:pPr>
            <w:r w:rsidRPr="001028EE">
              <w:rPr>
                <w:rFonts w:hint="cs"/>
                <w:rtl/>
              </w:rPr>
              <w:t>*</w:t>
            </w:r>
          </w:p>
        </w:tc>
        <w:tc>
          <w:tcPr>
            <w:tcW w:w="1361" w:type="pct"/>
            <w:vMerge/>
            <w:vAlign w:val="center"/>
          </w:tcPr>
          <w:p w14:paraId="14AE6F02" w14:textId="77777777" w:rsidR="00F5484D" w:rsidRPr="001028EE" w:rsidRDefault="00F5484D" w:rsidP="00BC6D83">
            <w:pPr>
              <w:pStyle w:val="a4"/>
              <w:cnfStyle w:val="000000100000" w:firstRow="0" w:lastRow="0" w:firstColumn="0" w:lastColumn="0" w:oddVBand="0" w:evenVBand="0" w:oddHBand="1" w:evenHBand="0" w:firstRowFirstColumn="0" w:firstRowLastColumn="0" w:lastRowFirstColumn="0" w:lastRowLastColumn="0"/>
              <w:rPr>
                <w:rtl/>
              </w:rPr>
            </w:pPr>
          </w:p>
        </w:tc>
      </w:tr>
      <w:tr w:rsidR="00E13853" w:rsidRPr="001028EE" w14:paraId="5B204C2F" w14:textId="77777777" w:rsidTr="006B49FB">
        <w:trPr>
          <w:trHeight w:val="510"/>
          <w:jc w:val="center"/>
        </w:trPr>
        <w:tc>
          <w:tcPr>
            <w:cnfStyle w:val="001000000000" w:firstRow="0" w:lastRow="0" w:firstColumn="1" w:lastColumn="0" w:oddVBand="0" w:evenVBand="0" w:oddHBand="0" w:evenHBand="0" w:firstRowFirstColumn="0" w:firstRowLastColumn="0" w:lastRowFirstColumn="0" w:lastRowLastColumn="0"/>
            <w:tcW w:w="241" w:type="pct"/>
            <w:vAlign w:val="center"/>
          </w:tcPr>
          <w:p w14:paraId="32AD23F4" w14:textId="28D15B95" w:rsidR="00501FD1" w:rsidRPr="0051517E" w:rsidRDefault="00501FD1" w:rsidP="00BC6D83">
            <w:pPr>
              <w:pStyle w:val="a4"/>
              <w:rPr>
                <w:sz w:val="24"/>
                <w:szCs w:val="24"/>
                <w:rtl/>
              </w:rPr>
            </w:pPr>
            <w:r w:rsidRPr="0051517E">
              <w:rPr>
                <w:rFonts w:hint="cs"/>
                <w:sz w:val="24"/>
                <w:szCs w:val="24"/>
                <w:rtl/>
              </w:rPr>
              <w:t>4</w:t>
            </w:r>
          </w:p>
        </w:tc>
        <w:tc>
          <w:tcPr>
            <w:tcW w:w="361" w:type="pct"/>
            <w:vMerge/>
            <w:vAlign w:val="center"/>
          </w:tcPr>
          <w:p w14:paraId="37490708" w14:textId="77777777" w:rsidR="00501FD1" w:rsidRPr="0051517E" w:rsidRDefault="00501FD1" w:rsidP="00BC6D83">
            <w:pPr>
              <w:pStyle w:val="a4"/>
              <w:cnfStyle w:val="000000000000" w:firstRow="0" w:lastRow="0" w:firstColumn="0" w:lastColumn="0" w:oddVBand="0" w:evenVBand="0" w:oddHBand="0" w:evenHBand="0" w:firstRowFirstColumn="0" w:firstRowLastColumn="0" w:lastRowFirstColumn="0" w:lastRowLastColumn="0"/>
              <w:rPr>
                <w:sz w:val="24"/>
                <w:szCs w:val="24"/>
                <w:rtl/>
              </w:rPr>
            </w:pPr>
          </w:p>
        </w:tc>
        <w:tc>
          <w:tcPr>
            <w:tcW w:w="2612" w:type="pct"/>
            <w:vAlign w:val="center"/>
          </w:tcPr>
          <w:p w14:paraId="079FA204" w14:textId="273DBBFB" w:rsidR="00501FD1" w:rsidRPr="00511D0F" w:rsidRDefault="00501FD1" w:rsidP="00BC6D83">
            <w:pPr>
              <w:pStyle w:val="a4"/>
              <w:jc w:val="left"/>
              <w:cnfStyle w:val="000000000000" w:firstRow="0" w:lastRow="0" w:firstColumn="0" w:lastColumn="0" w:oddVBand="0" w:evenVBand="0" w:oddHBand="0" w:evenHBand="0" w:firstRowFirstColumn="0" w:firstRowLastColumn="0" w:lastRowFirstColumn="0" w:lastRowLastColumn="0"/>
              <w:rPr>
                <w:sz w:val="24"/>
                <w:szCs w:val="24"/>
                <w:vertAlign w:val="superscript"/>
                <w:rtl/>
                <w:lang w:bidi="fa-IR"/>
              </w:rPr>
            </w:pPr>
            <w:r w:rsidRPr="0051517E">
              <w:rPr>
                <w:rFonts w:hint="cs"/>
                <w:sz w:val="24"/>
                <w:szCs w:val="24"/>
                <w:rtl/>
              </w:rPr>
              <w:t>ضریب همزمانی مشترکین دیماندی</w:t>
            </w:r>
            <w:r>
              <w:rPr>
                <w:rStyle w:val="FootnoteReference"/>
                <w:sz w:val="24"/>
                <w:szCs w:val="24"/>
                <w:rtl/>
              </w:rPr>
              <w:footnoteReference w:id="2"/>
            </w:r>
          </w:p>
        </w:tc>
        <w:tc>
          <w:tcPr>
            <w:tcW w:w="217" w:type="pct"/>
            <w:vAlign w:val="center"/>
          </w:tcPr>
          <w:p w14:paraId="12171A58" w14:textId="178741EA" w:rsidR="00501FD1" w:rsidRPr="001028EE" w:rsidRDefault="00501FD1" w:rsidP="00BC6D83">
            <w:pPr>
              <w:pStyle w:val="a4"/>
              <w:cnfStyle w:val="000000000000" w:firstRow="0" w:lastRow="0" w:firstColumn="0" w:lastColumn="0" w:oddVBand="0" w:evenVBand="0" w:oddHBand="0" w:evenHBand="0" w:firstRowFirstColumn="0" w:firstRowLastColumn="0" w:lastRowFirstColumn="0" w:lastRowLastColumn="0"/>
              <w:rPr>
                <w:rtl/>
              </w:rPr>
            </w:pPr>
            <w:r w:rsidRPr="001028EE">
              <w:rPr>
                <w:rFonts w:hint="cs"/>
                <w:rtl/>
              </w:rPr>
              <w:t>*</w:t>
            </w:r>
          </w:p>
        </w:tc>
        <w:tc>
          <w:tcPr>
            <w:tcW w:w="208" w:type="pct"/>
            <w:vAlign w:val="center"/>
          </w:tcPr>
          <w:p w14:paraId="1B5A5FDD" w14:textId="67F12A80" w:rsidR="00501FD1" w:rsidRPr="001028EE" w:rsidRDefault="00501FD1" w:rsidP="00BC6D83">
            <w:pPr>
              <w:pStyle w:val="a4"/>
              <w:cnfStyle w:val="000000000000" w:firstRow="0" w:lastRow="0" w:firstColumn="0" w:lastColumn="0" w:oddVBand="0" w:evenVBand="0" w:oddHBand="0" w:evenHBand="0" w:firstRowFirstColumn="0" w:firstRowLastColumn="0" w:lastRowFirstColumn="0" w:lastRowLastColumn="0"/>
              <w:rPr>
                <w:rtl/>
              </w:rPr>
            </w:pPr>
            <w:r w:rsidRPr="001028EE">
              <w:rPr>
                <w:rFonts w:hint="cs"/>
                <w:rtl/>
              </w:rPr>
              <w:t>*</w:t>
            </w:r>
          </w:p>
        </w:tc>
        <w:tc>
          <w:tcPr>
            <w:tcW w:w="1361" w:type="pct"/>
            <w:vMerge/>
            <w:vAlign w:val="center"/>
          </w:tcPr>
          <w:p w14:paraId="751C561B" w14:textId="77777777" w:rsidR="00501FD1" w:rsidRPr="001028EE" w:rsidRDefault="00501FD1" w:rsidP="00BC6D83">
            <w:pPr>
              <w:pStyle w:val="a4"/>
              <w:cnfStyle w:val="000000000000" w:firstRow="0" w:lastRow="0" w:firstColumn="0" w:lastColumn="0" w:oddVBand="0" w:evenVBand="0" w:oddHBand="0" w:evenHBand="0" w:firstRowFirstColumn="0" w:firstRowLastColumn="0" w:lastRowFirstColumn="0" w:lastRowLastColumn="0"/>
              <w:rPr>
                <w:rtl/>
              </w:rPr>
            </w:pPr>
          </w:p>
        </w:tc>
      </w:tr>
      <w:tr w:rsidR="00E13853" w:rsidRPr="001028EE" w14:paraId="3960B12C" w14:textId="77777777" w:rsidTr="006B49FB">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241" w:type="pct"/>
            <w:vAlign w:val="center"/>
          </w:tcPr>
          <w:p w14:paraId="421EB581" w14:textId="68F80E72" w:rsidR="00501FD1" w:rsidRPr="0051517E" w:rsidRDefault="00501FD1" w:rsidP="00BC6D83">
            <w:pPr>
              <w:pStyle w:val="a4"/>
              <w:rPr>
                <w:sz w:val="24"/>
                <w:szCs w:val="24"/>
                <w:rtl/>
              </w:rPr>
            </w:pPr>
            <w:r>
              <w:rPr>
                <w:rFonts w:hint="cs"/>
                <w:sz w:val="24"/>
                <w:szCs w:val="24"/>
                <w:rtl/>
              </w:rPr>
              <w:t>5</w:t>
            </w:r>
          </w:p>
        </w:tc>
        <w:tc>
          <w:tcPr>
            <w:tcW w:w="361" w:type="pct"/>
            <w:vMerge/>
            <w:vAlign w:val="center"/>
          </w:tcPr>
          <w:p w14:paraId="2F25FA7E" w14:textId="77777777" w:rsidR="00501FD1" w:rsidRPr="0051517E" w:rsidRDefault="00501FD1" w:rsidP="00BC6D83">
            <w:pPr>
              <w:pStyle w:val="a4"/>
              <w:cnfStyle w:val="000000100000" w:firstRow="0" w:lastRow="0" w:firstColumn="0" w:lastColumn="0" w:oddVBand="0" w:evenVBand="0" w:oddHBand="1" w:evenHBand="0" w:firstRowFirstColumn="0" w:firstRowLastColumn="0" w:lastRowFirstColumn="0" w:lastRowLastColumn="0"/>
              <w:rPr>
                <w:sz w:val="24"/>
                <w:szCs w:val="24"/>
                <w:rtl/>
              </w:rPr>
            </w:pPr>
          </w:p>
        </w:tc>
        <w:tc>
          <w:tcPr>
            <w:tcW w:w="2612" w:type="pct"/>
            <w:vAlign w:val="center"/>
          </w:tcPr>
          <w:p w14:paraId="5F078B70" w14:textId="2C0DAD35" w:rsidR="00501FD1" w:rsidRPr="0051517E" w:rsidRDefault="00501FD1" w:rsidP="00BC6D83">
            <w:pPr>
              <w:pStyle w:val="a4"/>
              <w:jc w:val="left"/>
              <w:cnfStyle w:val="000000100000" w:firstRow="0" w:lastRow="0" w:firstColumn="0" w:lastColumn="0" w:oddVBand="0" w:evenVBand="0" w:oddHBand="1" w:evenHBand="0" w:firstRowFirstColumn="0" w:firstRowLastColumn="0" w:lastRowFirstColumn="0" w:lastRowLastColumn="0"/>
              <w:rPr>
                <w:sz w:val="24"/>
                <w:szCs w:val="24"/>
                <w:rtl/>
              </w:rPr>
            </w:pPr>
            <w:r w:rsidRPr="0051517E">
              <w:rPr>
                <w:rFonts w:hint="cs"/>
                <w:sz w:val="24"/>
                <w:szCs w:val="24"/>
                <w:rtl/>
              </w:rPr>
              <w:t>ولتاژ تخمینی ابتدای فیدر فشار متوسط</w:t>
            </w:r>
            <w:r>
              <w:rPr>
                <w:rStyle w:val="FootnoteReference"/>
                <w:sz w:val="24"/>
                <w:szCs w:val="24"/>
                <w:rtl/>
                <w:lang w:bidi="fa-IR"/>
              </w:rPr>
              <w:footnoteReference w:id="3"/>
            </w:r>
          </w:p>
        </w:tc>
        <w:tc>
          <w:tcPr>
            <w:tcW w:w="217" w:type="pct"/>
            <w:vAlign w:val="center"/>
          </w:tcPr>
          <w:p w14:paraId="3F7D3575" w14:textId="47FFB7DE" w:rsidR="00501FD1" w:rsidRPr="001028EE" w:rsidRDefault="00501FD1" w:rsidP="00BC6D83">
            <w:pPr>
              <w:pStyle w:val="a4"/>
              <w:cnfStyle w:val="000000100000" w:firstRow="0" w:lastRow="0" w:firstColumn="0" w:lastColumn="0" w:oddVBand="0" w:evenVBand="0" w:oddHBand="1" w:evenHBand="0" w:firstRowFirstColumn="0" w:firstRowLastColumn="0" w:lastRowFirstColumn="0" w:lastRowLastColumn="0"/>
              <w:rPr>
                <w:rtl/>
              </w:rPr>
            </w:pPr>
            <w:r w:rsidRPr="001028EE">
              <w:rPr>
                <w:rFonts w:hint="cs"/>
                <w:rtl/>
              </w:rPr>
              <w:t>*</w:t>
            </w:r>
          </w:p>
        </w:tc>
        <w:tc>
          <w:tcPr>
            <w:tcW w:w="208" w:type="pct"/>
            <w:vAlign w:val="center"/>
          </w:tcPr>
          <w:p w14:paraId="4178A750" w14:textId="383D9F42" w:rsidR="00501FD1" w:rsidRPr="001028EE" w:rsidRDefault="00501FD1" w:rsidP="00BC6D83">
            <w:pPr>
              <w:pStyle w:val="a4"/>
              <w:cnfStyle w:val="000000100000" w:firstRow="0" w:lastRow="0" w:firstColumn="0" w:lastColumn="0" w:oddVBand="0" w:evenVBand="0" w:oddHBand="1" w:evenHBand="0" w:firstRowFirstColumn="0" w:firstRowLastColumn="0" w:lastRowFirstColumn="0" w:lastRowLastColumn="0"/>
              <w:rPr>
                <w:rtl/>
              </w:rPr>
            </w:pPr>
            <w:r w:rsidRPr="001028EE">
              <w:rPr>
                <w:rFonts w:hint="cs"/>
                <w:rtl/>
              </w:rPr>
              <w:t>*</w:t>
            </w:r>
          </w:p>
        </w:tc>
        <w:tc>
          <w:tcPr>
            <w:tcW w:w="1361" w:type="pct"/>
            <w:vMerge/>
            <w:vAlign w:val="center"/>
          </w:tcPr>
          <w:p w14:paraId="4CB791C9" w14:textId="77777777" w:rsidR="00501FD1" w:rsidRPr="001028EE" w:rsidRDefault="00501FD1" w:rsidP="00BC6D83">
            <w:pPr>
              <w:pStyle w:val="a4"/>
              <w:cnfStyle w:val="000000100000" w:firstRow="0" w:lastRow="0" w:firstColumn="0" w:lastColumn="0" w:oddVBand="0" w:evenVBand="0" w:oddHBand="1" w:evenHBand="0" w:firstRowFirstColumn="0" w:firstRowLastColumn="0" w:lastRowFirstColumn="0" w:lastRowLastColumn="0"/>
              <w:rPr>
                <w:rtl/>
              </w:rPr>
            </w:pPr>
          </w:p>
        </w:tc>
      </w:tr>
      <w:tr w:rsidR="00E13853" w:rsidRPr="001028EE" w14:paraId="46E852DA" w14:textId="77777777" w:rsidTr="006B49FB">
        <w:trPr>
          <w:trHeight w:val="510"/>
          <w:jc w:val="center"/>
        </w:trPr>
        <w:tc>
          <w:tcPr>
            <w:cnfStyle w:val="001000000000" w:firstRow="0" w:lastRow="0" w:firstColumn="1" w:lastColumn="0" w:oddVBand="0" w:evenVBand="0" w:oddHBand="0" w:evenHBand="0" w:firstRowFirstColumn="0" w:firstRowLastColumn="0" w:lastRowFirstColumn="0" w:lastRowLastColumn="0"/>
            <w:tcW w:w="241" w:type="pct"/>
            <w:vAlign w:val="center"/>
          </w:tcPr>
          <w:p w14:paraId="01178304" w14:textId="7FA0D29D" w:rsidR="00F5484D" w:rsidRPr="0051517E" w:rsidRDefault="00501FD1" w:rsidP="00BC6D83">
            <w:pPr>
              <w:pStyle w:val="a4"/>
              <w:rPr>
                <w:sz w:val="24"/>
                <w:szCs w:val="24"/>
                <w:rtl/>
              </w:rPr>
            </w:pPr>
            <w:r>
              <w:rPr>
                <w:rFonts w:hint="cs"/>
                <w:sz w:val="24"/>
                <w:szCs w:val="24"/>
                <w:rtl/>
              </w:rPr>
              <w:t>6</w:t>
            </w:r>
          </w:p>
        </w:tc>
        <w:tc>
          <w:tcPr>
            <w:tcW w:w="361" w:type="pct"/>
            <w:vMerge/>
            <w:vAlign w:val="center"/>
          </w:tcPr>
          <w:p w14:paraId="7E09DF0E" w14:textId="77777777" w:rsidR="00F5484D" w:rsidRPr="0051517E" w:rsidRDefault="00F5484D" w:rsidP="00BC6D83">
            <w:pPr>
              <w:pStyle w:val="a4"/>
              <w:cnfStyle w:val="000000000000" w:firstRow="0" w:lastRow="0" w:firstColumn="0" w:lastColumn="0" w:oddVBand="0" w:evenVBand="0" w:oddHBand="0" w:evenHBand="0" w:firstRowFirstColumn="0" w:firstRowLastColumn="0" w:lastRowFirstColumn="0" w:lastRowLastColumn="0"/>
              <w:rPr>
                <w:sz w:val="24"/>
                <w:szCs w:val="24"/>
                <w:rtl/>
              </w:rPr>
            </w:pPr>
          </w:p>
        </w:tc>
        <w:tc>
          <w:tcPr>
            <w:tcW w:w="2612" w:type="pct"/>
            <w:vAlign w:val="center"/>
          </w:tcPr>
          <w:p w14:paraId="5BBF1B8A" w14:textId="6012B109" w:rsidR="00F5484D" w:rsidRPr="0051517E" w:rsidRDefault="00F5484D" w:rsidP="00BC6D83">
            <w:pPr>
              <w:pStyle w:val="a4"/>
              <w:jc w:val="left"/>
              <w:cnfStyle w:val="000000000000" w:firstRow="0" w:lastRow="0" w:firstColumn="0" w:lastColumn="0" w:oddVBand="0" w:evenVBand="0" w:oddHBand="0" w:evenHBand="0" w:firstRowFirstColumn="0" w:firstRowLastColumn="0" w:lastRowFirstColumn="0" w:lastRowLastColumn="0"/>
              <w:rPr>
                <w:sz w:val="24"/>
                <w:szCs w:val="24"/>
                <w:rtl/>
              </w:rPr>
            </w:pPr>
            <w:r w:rsidRPr="0051517E">
              <w:rPr>
                <w:rFonts w:hint="cs"/>
                <w:sz w:val="24"/>
                <w:szCs w:val="24"/>
                <w:rtl/>
              </w:rPr>
              <w:t xml:space="preserve">سطح اتصال کوتاه ابتدای </w:t>
            </w:r>
            <w:r w:rsidR="00C97DCF" w:rsidRPr="0051517E">
              <w:rPr>
                <w:rFonts w:hint="cs"/>
                <w:sz w:val="24"/>
                <w:szCs w:val="24"/>
                <w:rtl/>
              </w:rPr>
              <w:t xml:space="preserve">فیدر </w:t>
            </w:r>
            <w:r w:rsidR="00C97DCF" w:rsidRPr="0051517E">
              <w:rPr>
                <w:sz w:val="24"/>
                <w:szCs w:val="24"/>
                <w:rtl/>
              </w:rPr>
              <w:t>(</w:t>
            </w:r>
            <w:r w:rsidRPr="0051517E">
              <w:rPr>
                <w:rFonts w:hint="cs"/>
                <w:sz w:val="24"/>
                <w:szCs w:val="24"/>
                <w:rtl/>
              </w:rPr>
              <w:t>برای کابل</w:t>
            </w:r>
            <w:r w:rsidR="007431AD" w:rsidRPr="0051517E">
              <w:rPr>
                <w:rFonts w:ascii="Cambria" w:hAnsi="Cambria"/>
                <w:sz w:val="24"/>
                <w:szCs w:val="24"/>
                <w:rtl/>
              </w:rPr>
              <w:softHyphen/>
            </w:r>
            <w:r w:rsidR="0034339C" w:rsidRPr="0051517E">
              <w:rPr>
                <w:rFonts w:hint="cs"/>
                <w:sz w:val="24"/>
                <w:szCs w:val="24"/>
                <w:rtl/>
              </w:rPr>
              <w:t>ها</w:t>
            </w:r>
            <w:r w:rsidRPr="0051517E">
              <w:rPr>
                <w:rFonts w:hint="cs"/>
                <w:sz w:val="24"/>
                <w:szCs w:val="24"/>
                <w:rtl/>
              </w:rPr>
              <w:t xml:space="preserve"> مقادیر ماکزیمم و مینیمم انتهایی)</w:t>
            </w:r>
          </w:p>
        </w:tc>
        <w:tc>
          <w:tcPr>
            <w:tcW w:w="217" w:type="pct"/>
            <w:vAlign w:val="center"/>
          </w:tcPr>
          <w:p w14:paraId="4D906176" w14:textId="77777777" w:rsidR="00F5484D" w:rsidRPr="001028EE" w:rsidRDefault="00F5484D" w:rsidP="00BC6D83">
            <w:pPr>
              <w:pStyle w:val="a4"/>
              <w:cnfStyle w:val="000000000000" w:firstRow="0" w:lastRow="0" w:firstColumn="0" w:lastColumn="0" w:oddVBand="0" w:evenVBand="0" w:oddHBand="0" w:evenHBand="0" w:firstRowFirstColumn="0" w:firstRowLastColumn="0" w:lastRowFirstColumn="0" w:lastRowLastColumn="0"/>
              <w:rPr>
                <w:rtl/>
              </w:rPr>
            </w:pPr>
            <w:r w:rsidRPr="001028EE">
              <w:rPr>
                <w:rFonts w:hint="cs"/>
                <w:rtl/>
              </w:rPr>
              <w:t>*</w:t>
            </w:r>
          </w:p>
        </w:tc>
        <w:tc>
          <w:tcPr>
            <w:tcW w:w="208" w:type="pct"/>
            <w:vAlign w:val="center"/>
          </w:tcPr>
          <w:p w14:paraId="36F7CE06" w14:textId="77777777" w:rsidR="00F5484D" w:rsidRPr="001028EE" w:rsidRDefault="00F5484D" w:rsidP="00BC6D83">
            <w:pPr>
              <w:pStyle w:val="a4"/>
              <w:cnfStyle w:val="000000000000" w:firstRow="0" w:lastRow="0" w:firstColumn="0" w:lastColumn="0" w:oddVBand="0" w:evenVBand="0" w:oddHBand="0" w:evenHBand="0" w:firstRowFirstColumn="0" w:firstRowLastColumn="0" w:lastRowFirstColumn="0" w:lastRowLastColumn="0"/>
              <w:rPr>
                <w:rtl/>
              </w:rPr>
            </w:pPr>
            <w:r w:rsidRPr="001028EE">
              <w:rPr>
                <w:rFonts w:hint="cs"/>
                <w:rtl/>
              </w:rPr>
              <w:t>*</w:t>
            </w:r>
          </w:p>
        </w:tc>
        <w:tc>
          <w:tcPr>
            <w:tcW w:w="1361" w:type="pct"/>
            <w:vMerge/>
            <w:vAlign w:val="center"/>
          </w:tcPr>
          <w:p w14:paraId="5BA79412" w14:textId="77777777" w:rsidR="00F5484D" w:rsidRPr="001028EE" w:rsidRDefault="00F5484D" w:rsidP="00BC6D83">
            <w:pPr>
              <w:pStyle w:val="a4"/>
              <w:cnfStyle w:val="000000000000" w:firstRow="0" w:lastRow="0" w:firstColumn="0" w:lastColumn="0" w:oddVBand="0" w:evenVBand="0" w:oddHBand="0" w:evenHBand="0" w:firstRowFirstColumn="0" w:firstRowLastColumn="0" w:lastRowFirstColumn="0" w:lastRowLastColumn="0"/>
              <w:rPr>
                <w:rtl/>
              </w:rPr>
            </w:pPr>
          </w:p>
        </w:tc>
      </w:tr>
      <w:tr w:rsidR="00E13853" w:rsidRPr="001028EE" w14:paraId="12BDD7B7" w14:textId="77777777" w:rsidTr="006B49FB">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241" w:type="pct"/>
            <w:vAlign w:val="center"/>
          </w:tcPr>
          <w:p w14:paraId="5EA9C8C1" w14:textId="16BFC7DE" w:rsidR="00F5484D" w:rsidRPr="0051517E" w:rsidRDefault="0060070D" w:rsidP="00BC6D83">
            <w:pPr>
              <w:pStyle w:val="a4"/>
              <w:rPr>
                <w:sz w:val="24"/>
                <w:szCs w:val="24"/>
                <w:rtl/>
              </w:rPr>
            </w:pPr>
            <w:r w:rsidRPr="0051517E">
              <w:rPr>
                <w:rFonts w:hint="cs"/>
                <w:sz w:val="24"/>
                <w:szCs w:val="24"/>
                <w:rtl/>
              </w:rPr>
              <w:t>7</w:t>
            </w:r>
          </w:p>
        </w:tc>
        <w:tc>
          <w:tcPr>
            <w:tcW w:w="361" w:type="pct"/>
            <w:vMerge/>
            <w:vAlign w:val="center"/>
          </w:tcPr>
          <w:p w14:paraId="328787BB" w14:textId="77777777" w:rsidR="00F5484D" w:rsidRPr="0051517E" w:rsidRDefault="00F5484D" w:rsidP="00BC6D83">
            <w:pPr>
              <w:pStyle w:val="a4"/>
              <w:cnfStyle w:val="000000100000" w:firstRow="0" w:lastRow="0" w:firstColumn="0" w:lastColumn="0" w:oddVBand="0" w:evenVBand="0" w:oddHBand="1" w:evenHBand="0" w:firstRowFirstColumn="0" w:firstRowLastColumn="0" w:lastRowFirstColumn="0" w:lastRowLastColumn="0"/>
              <w:rPr>
                <w:sz w:val="24"/>
                <w:szCs w:val="24"/>
                <w:rtl/>
              </w:rPr>
            </w:pPr>
          </w:p>
        </w:tc>
        <w:tc>
          <w:tcPr>
            <w:tcW w:w="2612" w:type="pct"/>
            <w:vAlign w:val="center"/>
          </w:tcPr>
          <w:p w14:paraId="146ECED4" w14:textId="46ACFF8E" w:rsidR="00F5484D" w:rsidRPr="0051517E" w:rsidRDefault="009D71C5" w:rsidP="00BC6D83">
            <w:pPr>
              <w:pStyle w:val="a4"/>
              <w:jc w:val="left"/>
              <w:cnfStyle w:val="000000100000" w:firstRow="0" w:lastRow="0" w:firstColumn="0" w:lastColumn="0" w:oddVBand="0" w:evenVBand="0" w:oddHBand="1" w:evenHBand="0" w:firstRowFirstColumn="0" w:firstRowLastColumn="0" w:lastRowFirstColumn="0" w:lastRowLastColumn="0"/>
              <w:rPr>
                <w:sz w:val="24"/>
                <w:szCs w:val="24"/>
                <w:rtl/>
              </w:rPr>
            </w:pPr>
            <w:r>
              <w:rPr>
                <w:rFonts w:hint="cs"/>
                <w:sz w:val="24"/>
                <w:szCs w:val="24"/>
                <w:rtl/>
              </w:rPr>
              <w:t xml:space="preserve">انتخاب </w:t>
            </w:r>
            <w:r w:rsidR="00F5484D" w:rsidRPr="0051517E">
              <w:rPr>
                <w:rFonts w:hint="cs"/>
                <w:sz w:val="24"/>
                <w:szCs w:val="24"/>
                <w:rtl/>
              </w:rPr>
              <w:t>نوع هادی</w:t>
            </w:r>
            <w:r w:rsidR="00141D1B" w:rsidRPr="0051517E">
              <w:rPr>
                <w:rFonts w:ascii="Cambria" w:hAnsi="Cambria"/>
                <w:sz w:val="24"/>
                <w:szCs w:val="24"/>
                <w:rtl/>
              </w:rPr>
              <w:softHyphen/>
            </w:r>
            <w:r>
              <w:rPr>
                <w:rFonts w:hint="cs"/>
                <w:sz w:val="24"/>
                <w:szCs w:val="24"/>
                <w:rtl/>
              </w:rPr>
              <w:t xml:space="preserve">، </w:t>
            </w:r>
            <w:r w:rsidRPr="00A32934">
              <w:rPr>
                <w:rFonts w:hint="cs"/>
                <w:sz w:val="24"/>
                <w:szCs w:val="24"/>
                <w:rtl/>
              </w:rPr>
              <w:t>آرایش شبکه</w:t>
            </w:r>
            <w:r w:rsidR="003F5D3E" w:rsidRPr="00A32934">
              <w:rPr>
                <w:rFonts w:hint="cs"/>
                <w:sz w:val="24"/>
                <w:szCs w:val="24"/>
                <w:rtl/>
              </w:rPr>
              <w:t>، ظرفیت</w:t>
            </w:r>
            <w:r w:rsidR="00F5484D" w:rsidRPr="00A32934">
              <w:rPr>
                <w:rFonts w:hint="cs"/>
                <w:sz w:val="24"/>
                <w:szCs w:val="24"/>
                <w:rtl/>
              </w:rPr>
              <w:t xml:space="preserve"> جریان دهی </w:t>
            </w:r>
            <w:r w:rsidR="00511D0F" w:rsidRPr="00A32934">
              <w:rPr>
                <w:rFonts w:hint="cs"/>
                <w:sz w:val="24"/>
                <w:szCs w:val="24"/>
                <w:rtl/>
              </w:rPr>
              <w:t xml:space="preserve">آنها </w:t>
            </w:r>
            <w:r w:rsidR="00F5484D" w:rsidRPr="00A32934">
              <w:rPr>
                <w:rFonts w:hint="cs"/>
                <w:sz w:val="24"/>
                <w:szCs w:val="24"/>
                <w:rtl/>
              </w:rPr>
              <w:t>و تعیین افت ولتاژ</w:t>
            </w:r>
            <w:r w:rsidR="00511D0F" w:rsidRPr="00A32934">
              <w:rPr>
                <w:rFonts w:hint="cs"/>
                <w:sz w:val="24"/>
                <w:szCs w:val="24"/>
                <w:rtl/>
              </w:rPr>
              <w:t xml:space="preserve"> مجاز</w:t>
            </w:r>
            <w:r w:rsidR="00F5484D" w:rsidRPr="00A32934">
              <w:rPr>
                <w:rFonts w:hint="cs"/>
                <w:sz w:val="24"/>
                <w:szCs w:val="24"/>
                <w:rtl/>
              </w:rPr>
              <w:t xml:space="preserve"> </w:t>
            </w:r>
          </w:p>
        </w:tc>
        <w:tc>
          <w:tcPr>
            <w:tcW w:w="217" w:type="pct"/>
            <w:vAlign w:val="center"/>
          </w:tcPr>
          <w:p w14:paraId="7A014FD6" w14:textId="77777777" w:rsidR="00F5484D" w:rsidRPr="001028EE" w:rsidRDefault="00F5484D" w:rsidP="00BC6D83">
            <w:pPr>
              <w:pStyle w:val="a4"/>
              <w:cnfStyle w:val="000000100000" w:firstRow="0" w:lastRow="0" w:firstColumn="0" w:lastColumn="0" w:oddVBand="0" w:evenVBand="0" w:oddHBand="1" w:evenHBand="0" w:firstRowFirstColumn="0" w:firstRowLastColumn="0" w:lastRowFirstColumn="0" w:lastRowLastColumn="0"/>
              <w:rPr>
                <w:rtl/>
              </w:rPr>
            </w:pPr>
            <w:r w:rsidRPr="001028EE">
              <w:rPr>
                <w:rFonts w:hint="cs"/>
                <w:rtl/>
              </w:rPr>
              <w:t>*</w:t>
            </w:r>
          </w:p>
        </w:tc>
        <w:tc>
          <w:tcPr>
            <w:tcW w:w="208" w:type="pct"/>
            <w:vAlign w:val="center"/>
          </w:tcPr>
          <w:p w14:paraId="1F60C71F" w14:textId="77777777" w:rsidR="00F5484D" w:rsidRPr="001028EE" w:rsidRDefault="00F5484D" w:rsidP="00BC6D83">
            <w:pPr>
              <w:pStyle w:val="a4"/>
              <w:cnfStyle w:val="000000100000" w:firstRow="0" w:lastRow="0" w:firstColumn="0" w:lastColumn="0" w:oddVBand="0" w:evenVBand="0" w:oddHBand="1" w:evenHBand="0" w:firstRowFirstColumn="0" w:firstRowLastColumn="0" w:lastRowFirstColumn="0" w:lastRowLastColumn="0"/>
              <w:rPr>
                <w:rtl/>
              </w:rPr>
            </w:pPr>
            <w:r w:rsidRPr="001028EE">
              <w:rPr>
                <w:rFonts w:hint="cs"/>
                <w:rtl/>
              </w:rPr>
              <w:t>*</w:t>
            </w:r>
          </w:p>
        </w:tc>
        <w:tc>
          <w:tcPr>
            <w:tcW w:w="1361" w:type="pct"/>
            <w:vMerge/>
            <w:vAlign w:val="center"/>
          </w:tcPr>
          <w:p w14:paraId="5EC3A5D5" w14:textId="77777777" w:rsidR="00F5484D" w:rsidRPr="001028EE" w:rsidRDefault="00F5484D" w:rsidP="00BC6D83">
            <w:pPr>
              <w:pStyle w:val="a4"/>
              <w:cnfStyle w:val="000000100000" w:firstRow="0" w:lastRow="0" w:firstColumn="0" w:lastColumn="0" w:oddVBand="0" w:evenVBand="0" w:oddHBand="1" w:evenHBand="0" w:firstRowFirstColumn="0" w:firstRowLastColumn="0" w:lastRowFirstColumn="0" w:lastRowLastColumn="0"/>
              <w:rPr>
                <w:rtl/>
              </w:rPr>
            </w:pPr>
          </w:p>
        </w:tc>
      </w:tr>
      <w:tr w:rsidR="00E13853" w:rsidRPr="001028EE" w14:paraId="6FAA0C47" w14:textId="77777777" w:rsidTr="006B49FB">
        <w:trPr>
          <w:trHeight w:val="510"/>
          <w:jc w:val="center"/>
        </w:trPr>
        <w:tc>
          <w:tcPr>
            <w:cnfStyle w:val="001000000000" w:firstRow="0" w:lastRow="0" w:firstColumn="1" w:lastColumn="0" w:oddVBand="0" w:evenVBand="0" w:oddHBand="0" w:evenHBand="0" w:firstRowFirstColumn="0" w:firstRowLastColumn="0" w:lastRowFirstColumn="0" w:lastRowLastColumn="0"/>
            <w:tcW w:w="241" w:type="pct"/>
            <w:vAlign w:val="center"/>
          </w:tcPr>
          <w:p w14:paraId="18093A36" w14:textId="04C18D51" w:rsidR="00F5484D" w:rsidRPr="0051517E" w:rsidRDefault="00141D1B" w:rsidP="00BC6D83">
            <w:pPr>
              <w:pStyle w:val="a4"/>
              <w:rPr>
                <w:sz w:val="24"/>
                <w:szCs w:val="24"/>
                <w:rtl/>
              </w:rPr>
            </w:pPr>
            <w:r w:rsidRPr="0051517E">
              <w:rPr>
                <w:rFonts w:hint="cs"/>
                <w:sz w:val="24"/>
                <w:szCs w:val="24"/>
                <w:rtl/>
              </w:rPr>
              <w:t>8</w:t>
            </w:r>
          </w:p>
        </w:tc>
        <w:tc>
          <w:tcPr>
            <w:tcW w:w="361" w:type="pct"/>
            <w:vMerge/>
            <w:vAlign w:val="center"/>
          </w:tcPr>
          <w:p w14:paraId="350ADBF8" w14:textId="77777777" w:rsidR="00F5484D" w:rsidRPr="0051517E" w:rsidRDefault="00F5484D" w:rsidP="00BC6D83">
            <w:pPr>
              <w:pStyle w:val="a4"/>
              <w:cnfStyle w:val="000000000000" w:firstRow="0" w:lastRow="0" w:firstColumn="0" w:lastColumn="0" w:oddVBand="0" w:evenVBand="0" w:oddHBand="0" w:evenHBand="0" w:firstRowFirstColumn="0" w:firstRowLastColumn="0" w:lastRowFirstColumn="0" w:lastRowLastColumn="0"/>
              <w:rPr>
                <w:sz w:val="24"/>
                <w:szCs w:val="24"/>
                <w:rtl/>
              </w:rPr>
            </w:pPr>
          </w:p>
        </w:tc>
        <w:tc>
          <w:tcPr>
            <w:tcW w:w="2612" w:type="pct"/>
            <w:vAlign w:val="center"/>
          </w:tcPr>
          <w:p w14:paraId="7CA59554" w14:textId="2157427C" w:rsidR="00F5484D" w:rsidRPr="00A32934" w:rsidRDefault="00F5484D" w:rsidP="00BC6D83">
            <w:pPr>
              <w:pStyle w:val="a4"/>
              <w:jc w:val="left"/>
              <w:cnfStyle w:val="000000000000" w:firstRow="0" w:lastRow="0" w:firstColumn="0" w:lastColumn="0" w:oddVBand="0" w:evenVBand="0" w:oddHBand="0" w:evenHBand="0" w:firstRowFirstColumn="0" w:firstRowLastColumn="0" w:lastRowFirstColumn="0" w:lastRowLastColumn="0"/>
              <w:rPr>
                <w:sz w:val="24"/>
                <w:szCs w:val="24"/>
                <w:rtl/>
                <w:lang w:bidi="fa-IR"/>
              </w:rPr>
            </w:pPr>
            <w:r w:rsidRPr="00A32934">
              <w:rPr>
                <w:rFonts w:hint="cs"/>
                <w:sz w:val="24"/>
                <w:szCs w:val="24"/>
                <w:rtl/>
              </w:rPr>
              <w:t>انتخاب روش نصب کابل</w:t>
            </w:r>
            <w:r w:rsidR="001153F8" w:rsidRPr="00A32934">
              <w:rPr>
                <w:rFonts w:ascii="Cambria" w:hAnsi="Cambria" w:hint="cs"/>
                <w:sz w:val="24"/>
                <w:szCs w:val="24"/>
                <w:rtl/>
              </w:rPr>
              <w:t xml:space="preserve"> </w:t>
            </w:r>
            <w:r w:rsidR="0034339C" w:rsidRPr="00A32934">
              <w:rPr>
                <w:rFonts w:hint="cs"/>
                <w:sz w:val="24"/>
                <w:szCs w:val="24"/>
                <w:rtl/>
              </w:rPr>
              <w:t>ها</w:t>
            </w:r>
            <w:r w:rsidRPr="00A32934">
              <w:rPr>
                <w:rFonts w:hint="cs"/>
                <w:sz w:val="24"/>
                <w:szCs w:val="24"/>
                <w:rtl/>
              </w:rPr>
              <w:t xml:space="preserve"> (</w:t>
            </w:r>
            <w:r w:rsidR="003F5D3E" w:rsidRPr="00A32934">
              <w:rPr>
                <w:rFonts w:hint="cs"/>
                <w:sz w:val="24"/>
                <w:szCs w:val="24"/>
                <w:rtl/>
              </w:rPr>
              <w:t>دفنی، هوایی</w:t>
            </w:r>
            <w:r w:rsidRPr="00A32934">
              <w:rPr>
                <w:rFonts w:hint="cs"/>
                <w:sz w:val="24"/>
                <w:szCs w:val="24"/>
                <w:rtl/>
              </w:rPr>
              <w:t xml:space="preserve"> و عبور از لوله</w:t>
            </w:r>
            <w:r w:rsidR="00511D0F" w:rsidRPr="00A32934">
              <w:rPr>
                <w:rFonts w:hint="cs"/>
                <w:sz w:val="24"/>
                <w:szCs w:val="24"/>
                <w:rtl/>
              </w:rPr>
              <w:t xml:space="preserve"> درصورت انتخاب کابل بعنوان هادی شبکه</w:t>
            </w:r>
            <w:r w:rsidRPr="00A32934">
              <w:rPr>
                <w:rFonts w:hint="cs"/>
                <w:sz w:val="24"/>
                <w:szCs w:val="24"/>
                <w:rtl/>
              </w:rPr>
              <w:t>)</w:t>
            </w:r>
          </w:p>
        </w:tc>
        <w:tc>
          <w:tcPr>
            <w:tcW w:w="217" w:type="pct"/>
            <w:vAlign w:val="center"/>
          </w:tcPr>
          <w:p w14:paraId="775EA85B" w14:textId="77777777" w:rsidR="00F5484D" w:rsidRPr="001028EE" w:rsidRDefault="00F5484D" w:rsidP="00BC6D83">
            <w:pPr>
              <w:pStyle w:val="a4"/>
              <w:cnfStyle w:val="000000000000" w:firstRow="0" w:lastRow="0" w:firstColumn="0" w:lastColumn="0" w:oddVBand="0" w:evenVBand="0" w:oddHBand="0" w:evenHBand="0" w:firstRowFirstColumn="0" w:firstRowLastColumn="0" w:lastRowFirstColumn="0" w:lastRowLastColumn="0"/>
              <w:rPr>
                <w:rtl/>
              </w:rPr>
            </w:pPr>
            <w:r w:rsidRPr="001028EE">
              <w:rPr>
                <w:rFonts w:hint="cs"/>
                <w:rtl/>
              </w:rPr>
              <w:t>-</w:t>
            </w:r>
          </w:p>
        </w:tc>
        <w:tc>
          <w:tcPr>
            <w:tcW w:w="208" w:type="pct"/>
            <w:vAlign w:val="center"/>
          </w:tcPr>
          <w:p w14:paraId="056D9A2E" w14:textId="77777777" w:rsidR="00F5484D" w:rsidRPr="001028EE" w:rsidRDefault="00F5484D" w:rsidP="00BC6D83">
            <w:pPr>
              <w:pStyle w:val="a4"/>
              <w:cnfStyle w:val="000000000000" w:firstRow="0" w:lastRow="0" w:firstColumn="0" w:lastColumn="0" w:oddVBand="0" w:evenVBand="0" w:oddHBand="0" w:evenHBand="0" w:firstRowFirstColumn="0" w:firstRowLastColumn="0" w:lastRowFirstColumn="0" w:lastRowLastColumn="0"/>
              <w:rPr>
                <w:rtl/>
              </w:rPr>
            </w:pPr>
            <w:r w:rsidRPr="001028EE">
              <w:rPr>
                <w:rFonts w:hint="cs"/>
                <w:rtl/>
              </w:rPr>
              <w:t>*</w:t>
            </w:r>
          </w:p>
        </w:tc>
        <w:tc>
          <w:tcPr>
            <w:tcW w:w="1361" w:type="pct"/>
            <w:vMerge/>
            <w:vAlign w:val="center"/>
          </w:tcPr>
          <w:p w14:paraId="58C09892" w14:textId="77777777" w:rsidR="00F5484D" w:rsidRPr="001028EE" w:rsidRDefault="00F5484D" w:rsidP="00BC6D83">
            <w:pPr>
              <w:pStyle w:val="a4"/>
              <w:cnfStyle w:val="000000000000" w:firstRow="0" w:lastRow="0" w:firstColumn="0" w:lastColumn="0" w:oddVBand="0" w:evenVBand="0" w:oddHBand="0" w:evenHBand="0" w:firstRowFirstColumn="0" w:firstRowLastColumn="0" w:lastRowFirstColumn="0" w:lastRowLastColumn="0"/>
              <w:rPr>
                <w:rtl/>
              </w:rPr>
            </w:pPr>
          </w:p>
        </w:tc>
      </w:tr>
      <w:tr w:rsidR="00E13853" w:rsidRPr="001028EE" w14:paraId="1C7CC8B4" w14:textId="77777777" w:rsidTr="006B49FB">
        <w:trPr>
          <w:cnfStyle w:val="000000100000" w:firstRow="0" w:lastRow="0" w:firstColumn="0" w:lastColumn="0" w:oddVBand="0" w:evenVBand="0" w:oddHBand="1" w:evenHBand="0" w:firstRowFirstColumn="0" w:firstRowLastColumn="0" w:lastRowFirstColumn="0" w:lastRowLastColumn="0"/>
          <w:trHeight w:val="510"/>
          <w:jc w:val="center"/>
        </w:trPr>
        <w:tc>
          <w:tcPr>
            <w:cnfStyle w:val="001000000000" w:firstRow="0" w:lastRow="0" w:firstColumn="1" w:lastColumn="0" w:oddVBand="0" w:evenVBand="0" w:oddHBand="0" w:evenHBand="0" w:firstRowFirstColumn="0" w:firstRowLastColumn="0" w:lastRowFirstColumn="0" w:lastRowLastColumn="0"/>
            <w:tcW w:w="241" w:type="pct"/>
            <w:vAlign w:val="center"/>
          </w:tcPr>
          <w:p w14:paraId="69A5E791" w14:textId="2C5C2BD4" w:rsidR="00F5484D" w:rsidRPr="0051517E" w:rsidRDefault="00141D1B" w:rsidP="00BC6D83">
            <w:pPr>
              <w:pStyle w:val="a4"/>
              <w:rPr>
                <w:sz w:val="24"/>
                <w:szCs w:val="24"/>
                <w:rtl/>
              </w:rPr>
            </w:pPr>
            <w:r w:rsidRPr="0051517E">
              <w:rPr>
                <w:rFonts w:hint="cs"/>
                <w:sz w:val="24"/>
                <w:szCs w:val="24"/>
                <w:rtl/>
              </w:rPr>
              <w:t>9</w:t>
            </w:r>
          </w:p>
        </w:tc>
        <w:tc>
          <w:tcPr>
            <w:tcW w:w="361" w:type="pct"/>
            <w:vMerge/>
            <w:vAlign w:val="center"/>
          </w:tcPr>
          <w:p w14:paraId="1CB1958C" w14:textId="77777777" w:rsidR="00F5484D" w:rsidRPr="0051517E" w:rsidRDefault="00F5484D" w:rsidP="00BC6D83">
            <w:pPr>
              <w:pStyle w:val="a4"/>
              <w:cnfStyle w:val="000000100000" w:firstRow="0" w:lastRow="0" w:firstColumn="0" w:lastColumn="0" w:oddVBand="0" w:evenVBand="0" w:oddHBand="1" w:evenHBand="0" w:firstRowFirstColumn="0" w:firstRowLastColumn="0" w:lastRowFirstColumn="0" w:lastRowLastColumn="0"/>
              <w:rPr>
                <w:sz w:val="24"/>
                <w:szCs w:val="24"/>
                <w:rtl/>
              </w:rPr>
            </w:pPr>
          </w:p>
        </w:tc>
        <w:tc>
          <w:tcPr>
            <w:tcW w:w="2612" w:type="pct"/>
            <w:vAlign w:val="center"/>
          </w:tcPr>
          <w:p w14:paraId="63C2D69A" w14:textId="2641E00B" w:rsidR="00F5484D" w:rsidRPr="0051517E" w:rsidRDefault="00F5484D" w:rsidP="00BC6D83">
            <w:pPr>
              <w:pStyle w:val="a4"/>
              <w:jc w:val="left"/>
              <w:cnfStyle w:val="000000100000" w:firstRow="0" w:lastRow="0" w:firstColumn="0" w:lastColumn="0" w:oddVBand="0" w:evenVBand="0" w:oddHBand="1" w:evenHBand="0" w:firstRowFirstColumn="0" w:firstRowLastColumn="0" w:lastRowFirstColumn="0" w:lastRowLastColumn="0"/>
              <w:rPr>
                <w:sz w:val="24"/>
                <w:szCs w:val="24"/>
                <w:rtl/>
              </w:rPr>
            </w:pPr>
            <w:r w:rsidRPr="0051517E">
              <w:rPr>
                <w:rFonts w:hint="cs"/>
                <w:sz w:val="24"/>
                <w:szCs w:val="24"/>
                <w:rtl/>
              </w:rPr>
              <w:t xml:space="preserve">در نظر گرفتن ضرایب </w:t>
            </w:r>
            <w:r w:rsidR="003F5D3E" w:rsidRPr="0051517E">
              <w:rPr>
                <w:rFonts w:hint="cs"/>
                <w:sz w:val="24"/>
                <w:szCs w:val="24"/>
                <w:rtl/>
              </w:rPr>
              <w:t>تصحیح</w:t>
            </w:r>
            <w:r w:rsidR="003F5D3E" w:rsidRPr="0051517E">
              <w:rPr>
                <w:rFonts w:hint="cs"/>
                <w:sz w:val="24"/>
                <w:szCs w:val="24"/>
                <w:vertAlign w:val="superscript"/>
                <w:rtl/>
              </w:rPr>
              <w:t xml:space="preserve"> </w:t>
            </w:r>
            <w:r w:rsidR="00C8606C">
              <w:rPr>
                <w:rFonts w:hint="cs"/>
                <w:sz w:val="24"/>
                <w:szCs w:val="24"/>
                <w:vertAlign w:val="superscript"/>
                <w:rtl/>
              </w:rPr>
              <w:t xml:space="preserve"> </w:t>
            </w:r>
            <w:r w:rsidR="00C8606C">
              <w:rPr>
                <w:rStyle w:val="FootnoteReference"/>
                <w:sz w:val="24"/>
                <w:szCs w:val="24"/>
                <w:rtl/>
              </w:rPr>
              <w:footnoteReference w:id="4"/>
            </w:r>
            <w:r w:rsidRPr="0051517E">
              <w:rPr>
                <w:rFonts w:hint="cs"/>
                <w:sz w:val="24"/>
                <w:szCs w:val="24"/>
                <w:rtl/>
              </w:rPr>
              <w:t>با توجه به شرایط مختلف محیطی</w:t>
            </w:r>
          </w:p>
        </w:tc>
        <w:tc>
          <w:tcPr>
            <w:tcW w:w="217" w:type="pct"/>
            <w:vAlign w:val="center"/>
          </w:tcPr>
          <w:p w14:paraId="44AFBB5F" w14:textId="77777777" w:rsidR="00F5484D" w:rsidRPr="001028EE" w:rsidRDefault="00F5484D" w:rsidP="00BC6D83">
            <w:pPr>
              <w:pStyle w:val="a4"/>
              <w:cnfStyle w:val="000000100000" w:firstRow="0" w:lastRow="0" w:firstColumn="0" w:lastColumn="0" w:oddVBand="0" w:evenVBand="0" w:oddHBand="1" w:evenHBand="0" w:firstRowFirstColumn="0" w:firstRowLastColumn="0" w:lastRowFirstColumn="0" w:lastRowLastColumn="0"/>
              <w:rPr>
                <w:rtl/>
              </w:rPr>
            </w:pPr>
            <w:r w:rsidRPr="001028EE">
              <w:rPr>
                <w:rFonts w:hint="cs"/>
                <w:rtl/>
              </w:rPr>
              <w:t>-</w:t>
            </w:r>
          </w:p>
        </w:tc>
        <w:tc>
          <w:tcPr>
            <w:tcW w:w="208" w:type="pct"/>
            <w:vAlign w:val="center"/>
          </w:tcPr>
          <w:p w14:paraId="24B3F4CB" w14:textId="77777777" w:rsidR="00F5484D" w:rsidRPr="001028EE" w:rsidRDefault="00F5484D" w:rsidP="00BC6D83">
            <w:pPr>
              <w:pStyle w:val="a4"/>
              <w:cnfStyle w:val="000000100000" w:firstRow="0" w:lastRow="0" w:firstColumn="0" w:lastColumn="0" w:oddVBand="0" w:evenVBand="0" w:oddHBand="1" w:evenHBand="0" w:firstRowFirstColumn="0" w:firstRowLastColumn="0" w:lastRowFirstColumn="0" w:lastRowLastColumn="0"/>
              <w:rPr>
                <w:rtl/>
              </w:rPr>
            </w:pPr>
            <w:r w:rsidRPr="001028EE">
              <w:rPr>
                <w:rFonts w:hint="cs"/>
                <w:rtl/>
              </w:rPr>
              <w:t>*</w:t>
            </w:r>
          </w:p>
        </w:tc>
        <w:tc>
          <w:tcPr>
            <w:tcW w:w="1361" w:type="pct"/>
            <w:vMerge/>
            <w:vAlign w:val="center"/>
          </w:tcPr>
          <w:p w14:paraId="26C2DBF3" w14:textId="77777777" w:rsidR="00F5484D" w:rsidRPr="001028EE" w:rsidRDefault="00F5484D" w:rsidP="00BC6D83">
            <w:pPr>
              <w:pStyle w:val="a4"/>
              <w:cnfStyle w:val="000000100000" w:firstRow="0" w:lastRow="0" w:firstColumn="0" w:lastColumn="0" w:oddVBand="0" w:evenVBand="0" w:oddHBand="1" w:evenHBand="0" w:firstRowFirstColumn="0" w:firstRowLastColumn="0" w:lastRowFirstColumn="0" w:lastRowLastColumn="0"/>
              <w:rPr>
                <w:rtl/>
              </w:rPr>
            </w:pPr>
          </w:p>
        </w:tc>
      </w:tr>
      <w:tr w:rsidR="00E13853" w:rsidRPr="001028EE" w14:paraId="5E128B4B" w14:textId="77777777" w:rsidTr="006B49FB">
        <w:trPr>
          <w:trHeight w:val="510"/>
          <w:jc w:val="center"/>
        </w:trPr>
        <w:tc>
          <w:tcPr>
            <w:cnfStyle w:val="001000000000" w:firstRow="0" w:lastRow="0" w:firstColumn="1" w:lastColumn="0" w:oddVBand="0" w:evenVBand="0" w:oddHBand="0" w:evenHBand="0" w:firstRowFirstColumn="0" w:firstRowLastColumn="0" w:lastRowFirstColumn="0" w:lastRowLastColumn="0"/>
            <w:tcW w:w="241" w:type="pct"/>
            <w:vAlign w:val="center"/>
          </w:tcPr>
          <w:p w14:paraId="7A2C698B" w14:textId="1F8A1906" w:rsidR="00F5484D" w:rsidRPr="0051517E" w:rsidRDefault="00141D1B" w:rsidP="00BC6D83">
            <w:pPr>
              <w:pStyle w:val="a4"/>
              <w:rPr>
                <w:sz w:val="24"/>
                <w:szCs w:val="24"/>
                <w:rtl/>
              </w:rPr>
            </w:pPr>
            <w:r w:rsidRPr="0051517E">
              <w:rPr>
                <w:rFonts w:hint="cs"/>
                <w:sz w:val="24"/>
                <w:szCs w:val="24"/>
                <w:rtl/>
              </w:rPr>
              <w:t>10</w:t>
            </w:r>
          </w:p>
        </w:tc>
        <w:tc>
          <w:tcPr>
            <w:tcW w:w="361" w:type="pct"/>
            <w:vMerge/>
            <w:vAlign w:val="center"/>
          </w:tcPr>
          <w:p w14:paraId="14D9F6A1" w14:textId="77777777" w:rsidR="00F5484D" w:rsidRPr="0051517E" w:rsidRDefault="00F5484D" w:rsidP="00BC6D83">
            <w:pPr>
              <w:pStyle w:val="a4"/>
              <w:cnfStyle w:val="000000000000" w:firstRow="0" w:lastRow="0" w:firstColumn="0" w:lastColumn="0" w:oddVBand="0" w:evenVBand="0" w:oddHBand="0" w:evenHBand="0" w:firstRowFirstColumn="0" w:firstRowLastColumn="0" w:lastRowFirstColumn="0" w:lastRowLastColumn="0"/>
              <w:rPr>
                <w:sz w:val="24"/>
                <w:szCs w:val="24"/>
                <w:rtl/>
              </w:rPr>
            </w:pPr>
          </w:p>
        </w:tc>
        <w:tc>
          <w:tcPr>
            <w:tcW w:w="2612" w:type="pct"/>
            <w:vAlign w:val="center"/>
          </w:tcPr>
          <w:p w14:paraId="08D73F28" w14:textId="3A429C35" w:rsidR="00F5484D" w:rsidRPr="0051517E" w:rsidRDefault="00F5484D" w:rsidP="00BC6D83">
            <w:pPr>
              <w:pStyle w:val="a4"/>
              <w:jc w:val="left"/>
              <w:cnfStyle w:val="000000000000" w:firstRow="0" w:lastRow="0" w:firstColumn="0" w:lastColumn="0" w:oddVBand="0" w:evenVBand="0" w:oddHBand="0" w:evenHBand="0" w:firstRowFirstColumn="0" w:firstRowLastColumn="0" w:lastRowFirstColumn="0" w:lastRowLastColumn="0"/>
              <w:rPr>
                <w:sz w:val="24"/>
                <w:szCs w:val="24"/>
                <w:rtl/>
              </w:rPr>
            </w:pPr>
            <w:r w:rsidRPr="0051517E">
              <w:rPr>
                <w:rFonts w:hint="cs"/>
                <w:sz w:val="24"/>
                <w:szCs w:val="24"/>
                <w:rtl/>
              </w:rPr>
              <w:t>بررسی امکان ایجاد قابلیت مانور</w:t>
            </w:r>
          </w:p>
        </w:tc>
        <w:tc>
          <w:tcPr>
            <w:tcW w:w="217" w:type="pct"/>
            <w:vAlign w:val="center"/>
          </w:tcPr>
          <w:p w14:paraId="449E8BA4" w14:textId="77777777" w:rsidR="00F5484D" w:rsidRPr="001028EE" w:rsidRDefault="00F5484D" w:rsidP="00BC6D83">
            <w:pPr>
              <w:pStyle w:val="a4"/>
              <w:cnfStyle w:val="000000000000" w:firstRow="0" w:lastRow="0" w:firstColumn="0" w:lastColumn="0" w:oddVBand="0" w:evenVBand="0" w:oddHBand="0" w:evenHBand="0" w:firstRowFirstColumn="0" w:firstRowLastColumn="0" w:lastRowFirstColumn="0" w:lastRowLastColumn="0"/>
              <w:rPr>
                <w:rtl/>
              </w:rPr>
            </w:pPr>
            <w:r w:rsidRPr="001028EE">
              <w:rPr>
                <w:rFonts w:hint="cs"/>
                <w:rtl/>
              </w:rPr>
              <w:t>*</w:t>
            </w:r>
          </w:p>
        </w:tc>
        <w:tc>
          <w:tcPr>
            <w:tcW w:w="208" w:type="pct"/>
            <w:vAlign w:val="center"/>
          </w:tcPr>
          <w:p w14:paraId="115FEF91" w14:textId="77777777" w:rsidR="00F5484D" w:rsidRPr="001028EE" w:rsidRDefault="00F5484D" w:rsidP="00BC6D83">
            <w:pPr>
              <w:pStyle w:val="a4"/>
              <w:cnfStyle w:val="000000000000" w:firstRow="0" w:lastRow="0" w:firstColumn="0" w:lastColumn="0" w:oddVBand="0" w:evenVBand="0" w:oddHBand="0" w:evenHBand="0" w:firstRowFirstColumn="0" w:firstRowLastColumn="0" w:lastRowFirstColumn="0" w:lastRowLastColumn="0"/>
              <w:rPr>
                <w:rtl/>
              </w:rPr>
            </w:pPr>
            <w:r w:rsidRPr="001028EE">
              <w:rPr>
                <w:rFonts w:hint="cs"/>
                <w:rtl/>
              </w:rPr>
              <w:t>*</w:t>
            </w:r>
          </w:p>
        </w:tc>
        <w:tc>
          <w:tcPr>
            <w:tcW w:w="1361" w:type="pct"/>
            <w:vMerge/>
            <w:vAlign w:val="center"/>
          </w:tcPr>
          <w:p w14:paraId="2876511D" w14:textId="77777777" w:rsidR="00F5484D" w:rsidRPr="001028EE" w:rsidRDefault="00F5484D" w:rsidP="00BC6D83">
            <w:pPr>
              <w:pStyle w:val="a4"/>
              <w:cnfStyle w:val="000000000000" w:firstRow="0" w:lastRow="0" w:firstColumn="0" w:lastColumn="0" w:oddVBand="0" w:evenVBand="0" w:oddHBand="0" w:evenHBand="0" w:firstRowFirstColumn="0" w:firstRowLastColumn="0" w:lastRowFirstColumn="0" w:lastRowLastColumn="0"/>
              <w:rPr>
                <w:rtl/>
              </w:rPr>
            </w:pPr>
          </w:p>
        </w:tc>
      </w:tr>
    </w:tbl>
    <w:p w14:paraId="6CF0B9B7" w14:textId="77777777" w:rsidR="000D5ABC" w:rsidRDefault="000D5ABC" w:rsidP="000A3D68">
      <w:pPr>
        <w:pStyle w:val="Caption"/>
        <w:rPr>
          <w:rtl/>
        </w:rPr>
      </w:pPr>
      <w:bookmarkStart w:id="770" w:name="_Ref70164103"/>
      <w:bookmarkStart w:id="771" w:name="_Toc69724745"/>
      <w:bookmarkStart w:id="772" w:name="_Toc69738326"/>
      <w:bookmarkStart w:id="773" w:name="_Toc69738458"/>
      <w:bookmarkStart w:id="774" w:name="_Toc70167915"/>
      <w:bookmarkStart w:id="775" w:name="_Toc70283674"/>
      <w:bookmarkStart w:id="776" w:name="_Toc70688952"/>
      <w:bookmarkEnd w:id="769"/>
    </w:p>
    <w:p w14:paraId="354A7164" w14:textId="62FC6A53" w:rsidR="00972C9A" w:rsidRPr="00E941E9" w:rsidRDefault="000D5ABC" w:rsidP="000A3D68">
      <w:pPr>
        <w:pStyle w:val="Caption"/>
      </w:pPr>
      <w:r w:rsidRPr="00E941E9">
        <w:rPr>
          <w:rFonts w:hint="cs"/>
          <w:rtl/>
        </w:rPr>
        <w:t xml:space="preserve">ادامه </w:t>
      </w:r>
      <w:r w:rsidR="00972C9A" w:rsidRPr="00E941E9">
        <w:rPr>
          <w:rtl/>
        </w:rPr>
        <w:t xml:space="preserve">جدول </w:t>
      </w:r>
      <w:bookmarkEnd w:id="770"/>
      <w:r w:rsidR="00025966">
        <w:rPr>
          <w:rFonts w:hint="cs"/>
          <w:rtl/>
        </w:rPr>
        <w:t>2</w:t>
      </w:r>
      <w:r w:rsidR="00972C9A" w:rsidRPr="00E941E9">
        <w:rPr>
          <w:rFonts w:hint="cs"/>
          <w:rtl/>
        </w:rPr>
        <w:t>:</w:t>
      </w:r>
      <w:r w:rsidR="00972C9A" w:rsidRPr="00E941E9">
        <w:rPr>
          <w:rFonts w:hint="eastAsia"/>
          <w:rtl/>
        </w:rPr>
        <w:t>پارامترها</w:t>
      </w:r>
      <w:r w:rsidR="00972C9A" w:rsidRPr="00E941E9">
        <w:rPr>
          <w:rFonts w:hint="cs"/>
          <w:rtl/>
        </w:rPr>
        <w:t>ی</w:t>
      </w:r>
      <w:r w:rsidR="00972C9A" w:rsidRPr="00E941E9">
        <w:rPr>
          <w:rtl/>
        </w:rPr>
        <w:t xml:space="preserve"> </w:t>
      </w:r>
      <w:r w:rsidR="00FB304E">
        <w:rPr>
          <w:rFonts w:hint="cs"/>
          <w:rtl/>
        </w:rPr>
        <w:t>ورودی و خروجی در</w:t>
      </w:r>
      <w:r w:rsidR="00972C9A" w:rsidRPr="00E941E9">
        <w:rPr>
          <w:rtl/>
        </w:rPr>
        <w:t xml:space="preserve"> </w:t>
      </w:r>
      <w:r w:rsidR="00972C9A" w:rsidRPr="00E941E9">
        <w:rPr>
          <w:rFonts w:hint="eastAsia"/>
          <w:rtl/>
        </w:rPr>
        <w:t>محاسبات</w:t>
      </w:r>
      <w:r w:rsidR="00972C9A" w:rsidRPr="00E941E9">
        <w:rPr>
          <w:rtl/>
        </w:rPr>
        <w:t xml:space="preserve"> </w:t>
      </w:r>
      <w:r w:rsidR="00972C9A" w:rsidRPr="00E941E9">
        <w:rPr>
          <w:rFonts w:hint="eastAsia"/>
          <w:rtl/>
        </w:rPr>
        <w:t>الکتر</w:t>
      </w:r>
      <w:r w:rsidR="00972C9A" w:rsidRPr="00E941E9">
        <w:rPr>
          <w:rFonts w:hint="cs"/>
          <w:rtl/>
        </w:rPr>
        <w:t>ی</w:t>
      </w:r>
      <w:r w:rsidR="00972C9A" w:rsidRPr="00E941E9">
        <w:rPr>
          <w:rFonts w:hint="eastAsia"/>
          <w:rtl/>
        </w:rPr>
        <w:t>ک</w:t>
      </w:r>
      <w:r w:rsidR="00972C9A" w:rsidRPr="00E941E9">
        <w:rPr>
          <w:rFonts w:hint="cs"/>
          <w:rtl/>
        </w:rPr>
        <w:t>ی</w:t>
      </w:r>
      <w:r w:rsidR="00972C9A" w:rsidRPr="00E941E9">
        <w:rPr>
          <w:rtl/>
        </w:rPr>
        <w:t xml:space="preserve"> </w:t>
      </w:r>
      <w:r w:rsidR="00972C9A" w:rsidRPr="00E941E9">
        <w:rPr>
          <w:rFonts w:hint="eastAsia"/>
          <w:rtl/>
        </w:rPr>
        <w:t>ف</w:t>
      </w:r>
      <w:r w:rsidR="00972C9A" w:rsidRPr="00E941E9">
        <w:rPr>
          <w:rFonts w:hint="cs"/>
          <w:rtl/>
        </w:rPr>
        <w:t>ی</w:t>
      </w:r>
      <w:r w:rsidR="00972C9A" w:rsidRPr="00E941E9">
        <w:rPr>
          <w:rFonts w:hint="eastAsia"/>
          <w:rtl/>
        </w:rPr>
        <w:t>درها</w:t>
      </w:r>
      <w:r w:rsidR="00972C9A" w:rsidRPr="00E941E9">
        <w:rPr>
          <w:rFonts w:hint="cs"/>
          <w:rtl/>
        </w:rPr>
        <w:t>ی</w:t>
      </w:r>
      <w:r w:rsidR="00972C9A" w:rsidRPr="00E941E9">
        <w:rPr>
          <w:rtl/>
        </w:rPr>
        <w:t xml:space="preserve"> </w:t>
      </w:r>
      <w:r w:rsidR="00972C9A" w:rsidRPr="00E941E9">
        <w:rPr>
          <w:rFonts w:hint="eastAsia"/>
          <w:rtl/>
        </w:rPr>
        <w:t>فشار</w:t>
      </w:r>
      <w:r w:rsidR="00972C9A" w:rsidRPr="00E941E9">
        <w:rPr>
          <w:rtl/>
        </w:rPr>
        <w:t xml:space="preserve"> </w:t>
      </w:r>
      <w:r w:rsidR="00972C9A" w:rsidRPr="00E941E9">
        <w:rPr>
          <w:rFonts w:hint="eastAsia"/>
          <w:rtl/>
        </w:rPr>
        <w:t>متوسط</w:t>
      </w:r>
      <w:bookmarkEnd w:id="771"/>
      <w:bookmarkEnd w:id="772"/>
      <w:bookmarkEnd w:id="773"/>
      <w:bookmarkEnd w:id="774"/>
      <w:bookmarkEnd w:id="775"/>
      <w:bookmarkEnd w:id="776"/>
    </w:p>
    <w:p w14:paraId="332A8F60" w14:textId="77777777" w:rsidR="001F7C75" w:rsidRDefault="001F7C75" w:rsidP="00C9489F">
      <w:pPr>
        <w:pStyle w:val="a4"/>
        <w:ind w:right="-180"/>
        <w:rPr>
          <w:b/>
          <w:bCs/>
          <w:rtl/>
        </w:rPr>
        <w:sectPr w:rsidR="001F7C75" w:rsidSect="007462CB">
          <w:headerReference w:type="default" r:id="rId18"/>
          <w:footerReference w:type="default" r:id="rId19"/>
          <w:footnotePr>
            <w:numRestart w:val="eachPage"/>
          </w:footnotePr>
          <w:type w:val="continuous"/>
          <w:pgSz w:w="16838" w:h="11906" w:orient="landscape" w:code="9"/>
          <w:pgMar w:top="1134" w:right="1134" w:bottom="992" w:left="720" w:header="709" w:footer="709" w:gutter="0"/>
          <w:cols w:space="708"/>
          <w:bidi/>
          <w:rtlGutter/>
          <w:docGrid w:linePitch="360"/>
        </w:sectPr>
      </w:pPr>
    </w:p>
    <w:tbl>
      <w:tblPr>
        <w:tblStyle w:val="GridTable4-Accent11"/>
        <w:bidiVisual/>
        <w:tblW w:w="14625" w:type="dxa"/>
        <w:jc w:val="center"/>
        <w:tblLook w:val="04A0" w:firstRow="1" w:lastRow="0" w:firstColumn="1" w:lastColumn="0" w:noHBand="0" w:noVBand="1"/>
      </w:tblPr>
      <w:tblGrid>
        <w:gridCol w:w="726"/>
        <w:gridCol w:w="1991"/>
        <w:gridCol w:w="7087"/>
        <w:gridCol w:w="725"/>
        <w:gridCol w:w="694"/>
        <w:gridCol w:w="3402"/>
      </w:tblGrid>
      <w:tr w:rsidR="00B15144" w:rsidRPr="001028EE" w14:paraId="7C08E209" w14:textId="77777777" w:rsidTr="00501FD1">
        <w:trPr>
          <w:cnfStyle w:val="100000000000" w:firstRow="1" w:lastRow="0" w:firstColumn="0" w:lastColumn="0" w:oddVBand="0" w:evenVBand="0" w:oddHBand="0" w:evenHBand="0" w:firstRowFirstColumn="0" w:firstRowLastColumn="0" w:lastRowFirstColumn="0" w:lastRowLastColumn="0"/>
          <w:trHeight w:val="466"/>
          <w:jc w:val="center"/>
        </w:trPr>
        <w:tc>
          <w:tcPr>
            <w:cnfStyle w:val="001000000000" w:firstRow="0" w:lastRow="0" w:firstColumn="1" w:lastColumn="0" w:oddVBand="0" w:evenVBand="0" w:oddHBand="0" w:evenHBand="0" w:firstRowFirstColumn="0" w:firstRowLastColumn="0" w:lastRowFirstColumn="0" w:lastRowLastColumn="0"/>
            <w:tcW w:w="726" w:type="dxa"/>
            <w:vAlign w:val="center"/>
          </w:tcPr>
          <w:p w14:paraId="03ECE08C" w14:textId="355C5B62" w:rsidR="00972C9A" w:rsidRPr="001028EE" w:rsidRDefault="00972C9A" w:rsidP="00BC6D83">
            <w:pPr>
              <w:pStyle w:val="a4"/>
              <w:rPr>
                <w:rtl/>
              </w:rPr>
            </w:pPr>
            <w:r w:rsidRPr="001028EE">
              <w:rPr>
                <w:rFonts w:hint="cs"/>
                <w:rtl/>
              </w:rPr>
              <w:t>ردیف</w:t>
            </w:r>
          </w:p>
        </w:tc>
        <w:tc>
          <w:tcPr>
            <w:tcW w:w="1991" w:type="dxa"/>
            <w:vAlign w:val="center"/>
          </w:tcPr>
          <w:p w14:paraId="316F1ED2" w14:textId="77777777" w:rsidR="00972C9A" w:rsidRPr="001028EE" w:rsidRDefault="00972C9A" w:rsidP="00BC6D83">
            <w:pPr>
              <w:pStyle w:val="a4"/>
              <w:cnfStyle w:val="100000000000" w:firstRow="1" w:lastRow="0" w:firstColumn="0" w:lastColumn="0" w:oddVBand="0" w:evenVBand="0" w:oddHBand="0" w:evenHBand="0" w:firstRowFirstColumn="0" w:firstRowLastColumn="0" w:lastRowFirstColumn="0" w:lastRowLastColumn="0"/>
              <w:rPr>
                <w:rtl/>
              </w:rPr>
            </w:pPr>
            <w:r w:rsidRPr="001028EE">
              <w:rPr>
                <w:rFonts w:hint="cs"/>
                <w:rtl/>
              </w:rPr>
              <w:t>عنوان طرح</w:t>
            </w:r>
          </w:p>
        </w:tc>
        <w:tc>
          <w:tcPr>
            <w:tcW w:w="7087" w:type="dxa"/>
            <w:vAlign w:val="center"/>
          </w:tcPr>
          <w:p w14:paraId="0EFE2E77" w14:textId="01CCE376" w:rsidR="00972C9A" w:rsidRPr="001028EE" w:rsidRDefault="00972C9A" w:rsidP="00BC6D83">
            <w:pPr>
              <w:pStyle w:val="a4"/>
              <w:cnfStyle w:val="100000000000" w:firstRow="1" w:lastRow="0" w:firstColumn="0" w:lastColumn="0" w:oddVBand="0" w:evenVBand="0" w:oddHBand="0" w:evenHBand="0" w:firstRowFirstColumn="0" w:firstRowLastColumn="0" w:lastRowFirstColumn="0" w:lastRowLastColumn="0"/>
              <w:rPr>
                <w:rtl/>
              </w:rPr>
            </w:pPr>
            <w:r w:rsidRPr="001028EE">
              <w:rPr>
                <w:rFonts w:hint="cs"/>
                <w:rtl/>
              </w:rPr>
              <w:t>ورودی</w:t>
            </w:r>
            <w:r w:rsidR="00DA252A" w:rsidRPr="001028EE">
              <w:rPr>
                <w:rtl/>
              </w:rPr>
              <w:softHyphen/>
            </w:r>
            <w:r w:rsidRPr="001028EE">
              <w:rPr>
                <w:rFonts w:hint="cs"/>
                <w:rtl/>
              </w:rPr>
              <w:t>ها</w:t>
            </w:r>
          </w:p>
        </w:tc>
        <w:tc>
          <w:tcPr>
            <w:tcW w:w="725" w:type="dxa"/>
            <w:vAlign w:val="center"/>
          </w:tcPr>
          <w:p w14:paraId="48494C58" w14:textId="77777777" w:rsidR="00972C9A" w:rsidRPr="001028EE" w:rsidRDefault="00972C9A" w:rsidP="00BC6D83">
            <w:pPr>
              <w:pStyle w:val="a4"/>
              <w:cnfStyle w:val="100000000000" w:firstRow="1" w:lastRow="0" w:firstColumn="0" w:lastColumn="0" w:oddVBand="0" w:evenVBand="0" w:oddHBand="0" w:evenHBand="0" w:firstRowFirstColumn="0" w:firstRowLastColumn="0" w:lastRowFirstColumn="0" w:lastRowLastColumn="0"/>
              <w:rPr>
                <w:rtl/>
              </w:rPr>
            </w:pPr>
            <w:r w:rsidRPr="001028EE">
              <w:rPr>
                <w:rFonts w:hint="cs"/>
                <w:rtl/>
              </w:rPr>
              <w:t>هوایی</w:t>
            </w:r>
          </w:p>
        </w:tc>
        <w:tc>
          <w:tcPr>
            <w:tcW w:w="694" w:type="dxa"/>
            <w:vAlign w:val="center"/>
          </w:tcPr>
          <w:p w14:paraId="3F029FE4" w14:textId="77777777" w:rsidR="00972C9A" w:rsidRPr="001028EE" w:rsidRDefault="00972C9A" w:rsidP="00BC6D83">
            <w:pPr>
              <w:pStyle w:val="a4"/>
              <w:cnfStyle w:val="100000000000" w:firstRow="1" w:lastRow="0" w:firstColumn="0" w:lastColumn="0" w:oddVBand="0" w:evenVBand="0" w:oddHBand="0" w:evenHBand="0" w:firstRowFirstColumn="0" w:firstRowLastColumn="0" w:lastRowFirstColumn="0" w:lastRowLastColumn="0"/>
              <w:rPr>
                <w:rtl/>
              </w:rPr>
            </w:pPr>
            <w:r w:rsidRPr="001028EE">
              <w:rPr>
                <w:rFonts w:hint="cs"/>
                <w:rtl/>
              </w:rPr>
              <w:t>زمینی</w:t>
            </w:r>
          </w:p>
        </w:tc>
        <w:tc>
          <w:tcPr>
            <w:tcW w:w="3402" w:type="dxa"/>
            <w:vAlign w:val="center"/>
          </w:tcPr>
          <w:p w14:paraId="62BCB216" w14:textId="5A308260" w:rsidR="00972C9A" w:rsidRPr="001028EE" w:rsidRDefault="00972C9A" w:rsidP="00BC6D83">
            <w:pPr>
              <w:pStyle w:val="a4"/>
              <w:cnfStyle w:val="100000000000" w:firstRow="1" w:lastRow="0" w:firstColumn="0" w:lastColumn="0" w:oddVBand="0" w:evenVBand="0" w:oddHBand="0" w:evenHBand="0" w:firstRowFirstColumn="0" w:firstRowLastColumn="0" w:lastRowFirstColumn="0" w:lastRowLastColumn="0"/>
              <w:rPr>
                <w:rtl/>
              </w:rPr>
            </w:pPr>
            <w:r w:rsidRPr="001028EE">
              <w:rPr>
                <w:rFonts w:hint="cs"/>
                <w:rtl/>
              </w:rPr>
              <w:t>خروجی</w:t>
            </w:r>
            <w:r w:rsidR="00DA252A" w:rsidRPr="001028EE">
              <w:rPr>
                <w:rtl/>
              </w:rPr>
              <w:softHyphen/>
            </w:r>
            <w:r w:rsidRPr="001028EE">
              <w:rPr>
                <w:rFonts w:hint="cs"/>
                <w:rtl/>
              </w:rPr>
              <w:t>ها</w:t>
            </w:r>
          </w:p>
        </w:tc>
      </w:tr>
      <w:tr w:rsidR="00B15144" w:rsidRPr="001028EE" w14:paraId="3AAD37A8" w14:textId="77777777" w:rsidTr="00501FD1">
        <w:trPr>
          <w:cnfStyle w:val="000000100000" w:firstRow="0" w:lastRow="0" w:firstColumn="0" w:lastColumn="0" w:oddVBand="0" w:evenVBand="0" w:oddHBand="1" w:evenHBand="0" w:firstRowFirstColumn="0" w:firstRowLastColumn="0" w:lastRowFirstColumn="0" w:lastRowLastColumn="0"/>
          <w:trHeight w:val="466"/>
          <w:jc w:val="center"/>
        </w:trPr>
        <w:tc>
          <w:tcPr>
            <w:cnfStyle w:val="001000000000" w:firstRow="0" w:lastRow="0" w:firstColumn="1" w:lastColumn="0" w:oddVBand="0" w:evenVBand="0" w:oddHBand="0" w:evenHBand="0" w:firstRowFirstColumn="0" w:firstRowLastColumn="0" w:lastRowFirstColumn="0" w:lastRowLastColumn="0"/>
            <w:tcW w:w="726" w:type="dxa"/>
            <w:vAlign w:val="center"/>
          </w:tcPr>
          <w:p w14:paraId="7BD4709F" w14:textId="77777777" w:rsidR="00972C9A" w:rsidRPr="0051517E" w:rsidRDefault="00972C9A" w:rsidP="00BC6D83">
            <w:pPr>
              <w:pStyle w:val="a4"/>
              <w:rPr>
                <w:sz w:val="24"/>
                <w:szCs w:val="24"/>
                <w:rtl/>
              </w:rPr>
            </w:pPr>
            <w:r w:rsidRPr="0051517E">
              <w:rPr>
                <w:rFonts w:hint="cs"/>
                <w:sz w:val="24"/>
                <w:szCs w:val="24"/>
                <w:rtl/>
              </w:rPr>
              <w:t>1</w:t>
            </w:r>
          </w:p>
        </w:tc>
        <w:tc>
          <w:tcPr>
            <w:tcW w:w="1991" w:type="dxa"/>
            <w:vMerge w:val="restart"/>
            <w:vAlign w:val="center"/>
          </w:tcPr>
          <w:p w14:paraId="1FF17F9F" w14:textId="77777777" w:rsidR="00972C9A" w:rsidRPr="0051517E" w:rsidRDefault="00972C9A" w:rsidP="00BC6D83">
            <w:pPr>
              <w:pStyle w:val="a4"/>
              <w:cnfStyle w:val="000000100000" w:firstRow="0" w:lastRow="0" w:firstColumn="0" w:lastColumn="0" w:oddVBand="0" w:evenVBand="0" w:oddHBand="1" w:evenHBand="0" w:firstRowFirstColumn="0" w:firstRowLastColumn="0" w:lastRowFirstColumn="0" w:lastRowLastColumn="0"/>
              <w:rPr>
                <w:sz w:val="24"/>
                <w:szCs w:val="24"/>
                <w:rtl/>
              </w:rPr>
            </w:pPr>
            <w:r w:rsidRPr="0051517E">
              <w:rPr>
                <w:rFonts w:hint="cs"/>
                <w:sz w:val="24"/>
                <w:szCs w:val="24"/>
                <w:rtl/>
              </w:rPr>
              <w:t xml:space="preserve">احداث </w:t>
            </w:r>
            <w:r w:rsidRPr="00A32934">
              <w:rPr>
                <w:rFonts w:hint="cs"/>
                <w:sz w:val="24"/>
                <w:szCs w:val="24"/>
                <w:rtl/>
              </w:rPr>
              <w:t>انشعاب</w:t>
            </w:r>
            <w:r w:rsidRPr="0051517E">
              <w:rPr>
                <w:rFonts w:hint="cs"/>
                <w:sz w:val="24"/>
                <w:szCs w:val="24"/>
                <w:rtl/>
              </w:rPr>
              <w:t xml:space="preserve"> جدید بر روی شبکه موجود</w:t>
            </w:r>
          </w:p>
        </w:tc>
        <w:tc>
          <w:tcPr>
            <w:tcW w:w="7087" w:type="dxa"/>
            <w:vAlign w:val="center"/>
          </w:tcPr>
          <w:p w14:paraId="0EB9B3FB" w14:textId="331C40F5" w:rsidR="00972C9A" w:rsidRPr="0051517E" w:rsidRDefault="009D71C5" w:rsidP="00BC6D83">
            <w:pPr>
              <w:pStyle w:val="a4"/>
              <w:jc w:val="left"/>
              <w:cnfStyle w:val="000000100000" w:firstRow="0" w:lastRow="0" w:firstColumn="0" w:lastColumn="0" w:oddVBand="0" w:evenVBand="0" w:oddHBand="1" w:evenHBand="0" w:firstRowFirstColumn="0" w:firstRowLastColumn="0" w:lastRowFirstColumn="0" w:lastRowLastColumn="0"/>
              <w:rPr>
                <w:sz w:val="24"/>
                <w:szCs w:val="24"/>
                <w:rtl/>
              </w:rPr>
            </w:pPr>
            <w:r w:rsidRPr="0051517E">
              <w:rPr>
                <w:sz w:val="24"/>
                <w:szCs w:val="24"/>
                <w:rtl/>
              </w:rPr>
              <w:t>بررس</w:t>
            </w:r>
            <w:r w:rsidRPr="0051517E">
              <w:rPr>
                <w:rFonts w:hint="cs"/>
                <w:sz w:val="24"/>
                <w:szCs w:val="24"/>
                <w:rtl/>
              </w:rPr>
              <w:t>ی</w:t>
            </w:r>
            <w:r w:rsidRPr="0051517E">
              <w:rPr>
                <w:sz w:val="24"/>
                <w:szCs w:val="24"/>
                <w:rtl/>
              </w:rPr>
              <w:t xml:space="preserve"> پست</w:t>
            </w:r>
            <w:r w:rsidRPr="0051517E">
              <w:rPr>
                <w:sz w:val="24"/>
                <w:szCs w:val="24"/>
                <w:rtl/>
              </w:rPr>
              <w:softHyphen/>
            </w:r>
            <w:r w:rsidRPr="0051517E">
              <w:rPr>
                <w:rFonts w:hint="cs"/>
                <w:sz w:val="24"/>
                <w:szCs w:val="24"/>
                <w:rtl/>
              </w:rPr>
              <w:t>های</w:t>
            </w:r>
            <w:r w:rsidRPr="0051517E">
              <w:rPr>
                <w:sz w:val="24"/>
                <w:szCs w:val="24"/>
                <w:rtl/>
              </w:rPr>
              <w:t xml:space="preserve"> فوق توز</w:t>
            </w:r>
            <w:r w:rsidRPr="0051517E">
              <w:rPr>
                <w:rFonts w:hint="cs"/>
                <w:sz w:val="24"/>
                <w:szCs w:val="24"/>
                <w:rtl/>
              </w:rPr>
              <w:t>ی</w:t>
            </w:r>
            <w:r w:rsidRPr="0051517E">
              <w:rPr>
                <w:rFonts w:hint="eastAsia"/>
                <w:sz w:val="24"/>
                <w:szCs w:val="24"/>
                <w:rtl/>
              </w:rPr>
              <w:t>ع</w:t>
            </w:r>
            <w:r w:rsidRPr="0051517E">
              <w:rPr>
                <w:sz w:val="24"/>
                <w:szCs w:val="24"/>
                <w:rtl/>
              </w:rPr>
              <w:t xml:space="preserve"> بالادست</w:t>
            </w:r>
            <w:r w:rsidRPr="0051517E">
              <w:rPr>
                <w:rFonts w:hint="cs"/>
                <w:sz w:val="24"/>
                <w:szCs w:val="24"/>
                <w:rtl/>
              </w:rPr>
              <w:t>ی</w:t>
            </w:r>
          </w:p>
        </w:tc>
        <w:tc>
          <w:tcPr>
            <w:tcW w:w="725" w:type="dxa"/>
            <w:vAlign w:val="center"/>
          </w:tcPr>
          <w:p w14:paraId="053A6706" w14:textId="77777777" w:rsidR="00972C9A" w:rsidRPr="001028EE" w:rsidRDefault="00972C9A" w:rsidP="00BC6D83">
            <w:pPr>
              <w:pStyle w:val="a4"/>
              <w:cnfStyle w:val="000000100000" w:firstRow="0" w:lastRow="0" w:firstColumn="0" w:lastColumn="0" w:oddVBand="0" w:evenVBand="0" w:oddHBand="1" w:evenHBand="0" w:firstRowFirstColumn="0" w:firstRowLastColumn="0" w:lastRowFirstColumn="0" w:lastRowLastColumn="0"/>
              <w:rPr>
                <w:rtl/>
              </w:rPr>
            </w:pPr>
            <w:r w:rsidRPr="001028EE">
              <w:rPr>
                <w:rFonts w:hint="cs"/>
                <w:rtl/>
              </w:rPr>
              <w:t>*</w:t>
            </w:r>
          </w:p>
        </w:tc>
        <w:tc>
          <w:tcPr>
            <w:tcW w:w="694" w:type="dxa"/>
            <w:vAlign w:val="center"/>
          </w:tcPr>
          <w:p w14:paraId="2C8F058E" w14:textId="77777777" w:rsidR="00972C9A" w:rsidRPr="001028EE" w:rsidRDefault="00972C9A" w:rsidP="00BC6D83">
            <w:pPr>
              <w:pStyle w:val="a4"/>
              <w:cnfStyle w:val="000000100000" w:firstRow="0" w:lastRow="0" w:firstColumn="0" w:lastColumn="0" w:oddVBand="0" w:evenVBand="0" w:oddHBand="1" w:evenHBand="0" w:firstRowFirstColumn="0" w:firstRowLastColumn="0" w:lastRowFirstColumn="0" w:lastRowLastColumn="0"/>
              <w:rPr>
                <w:rtl/>
              </w:rPr>
            </w:pPr>
            <w:r w:rsidRPr="001028EE">
              <w:rPr>
                <w:rFonts w:hint="cs"/>
                <w:rtl/>
              </w:rPr>
              <w:t>*</w:t>
            </w:r>
          </w:p>
        </w:tc>
        <w:tc>
          <w:tcPr>
            <w:tcW w:w="3402" w:type="dxa"/>
            <w:vMerge w:val="restart"/>
            <w:vAlign w:val="center"/>
          </w:tcPr>
          <w:p w14:paraId="05D4F128" w14:textId="6F256257" w:rsidR="00972C9A" w:rsidRPr="0051517E" w:rsidRDefault="008921EB" w:rsidP="00BC6D83">
            <w:pPr>
              <w:pStyle w:val="a4"/>
              <w:jc w:val="left"/>
              <w:cnfStyle w:val="000000100000" w:firstRow="0" w:lastRow="0" w:firstColumn="0" w:lastColumn="0" w:oddVBand="0" w:evenVBand="0" w:oddHBand="1" w:evenHBand="0" w:firstRowFirstColumn="0" w:firstRowLastColumn="0" w:lastRowFirstColumn="0" w:lastRowLastColumn="0"/>
              <w:rPr>
                <w:sz w:val="24"/>
                <w:szCs w:val="24"/>
                <w:rtl/>
              </w:rPr>
            </w:pPr>
            <w:r w:rsidRPr="001028EE">
              <w:rPr>
                <w:rFonts w:hint="cs"/>
                <w:rtl/>
              </w:rPr>
              <w:t>-</w:t>
            </w:r>
            <w:r w:rsidR="00972C9A" w:rsidRPr="0051517E">
              <w:rPr>
                <w:rFonts w:hint="cs"/>
                <w:sz w:val="24"/>
                <w:szCs w:val="24"/>
                <w:rtl/>
              </w:rPr>
              <w:t>تعیین حداکثر افت ولتاژ شبکه</w:t>
            </w:r>
          </w:p>
          <w:p w14:paraId="55343378" w14:textId="20A02C95" w:rsidR="00972C9A" w:rsidRPr="0051517E" w:rsidRDefault="008921EB" w:rsidP="00BC6D83">
            <w:pPr>
              <w:pStyle w:val="a4"/>
              <w:jc w:val="left"/>
              <w:cnfStyle w:val="000000100000" w:firstRow="0" w:lastRow="0" w:firstColumn="0" w:lastColumn="0" w:oddVBand="0" w:evenVBand="0" w:oddHBand="1" w:evenHBand="0" w:firstRowFirstColumn="0" w:firstRowLastColumn="0" w:lastRowFirstColumn="0" w:lastRowLastColumn="0"/>
              <w:rPr>
                <w:sz w:val="24"/>
                <w:szCs w:val="24"/>
                <w:rtl/>
              </w:rPr>
            </w:pPr>
            <w:r w:rsidRPr="0051517E">
              <w:rPr>
                <w:rFonts w:hint="cs"/>
                <w:sz w:val="24"/>
                <w:szCs w:val="24"/>
                <w:rtl/>
              </w:rPr>
              <w:t>-</w:t>
            </w:r>
            <w:r w:rsidR="00972C9A" w:rsidRPr="0051517E">
              <w:rPr>
                <w:rFonts w:hint="cs"/>
                <w:sz w:val="24"/>
                <w:szCs w:val="24"/>
                <w:rtl/>
              </w:rPr>
              <w:t>انت</w:t>
            </w:r>
            <w:r w:rsidRPr="0051517E">
              <w:rPr>
                <w:rFonts w:hint="cs"/>
                <w:sz w:val="24"/>
                <w:szCs w:val="24"/>
                <w:rtl/>
              </w:rPr>
              <w:t>خ</w:t>
            </w:r>
            <w:r w:rsidR="00972C9A" w:rsidRPr="0051517E">
              <w:rPr>
                <w:rFonts w:hint="cs"/>
                <w:sz w:val="24"/>
                <w:szCs w:val="24"/>
                <w:rtl/>
              </w:rPr>
              <w:t>اب</w:t>
            </w:r>
            <w:r w:rsidR="00972C9A" w:rsidRPr="00A32934">
              <w:rPr>
                <w:rFonts w:hint="cs"/>
                <w:sz w:val="24"/>
                <w:szCs w:val="24"/>
                <w:rtl/>
              </w:rPr>
              <w:t xml:space="preserve"> </w:t>
            </w:r>
            <w:r w:rsidR="00B97264" w:rsidRPr="00A32934">
              <w:rPr>
                <w:rFonts w:hint="cs"/>
                <w:sz w:val="24"/>
                <w:szCs w:val="24"/>
                <w:rtl/>
              </w:rPr>
              <w:t>سایز</w:t>
            </w:r>
            <w:r w:rsidR="00B97264">
              <w:rPr>
                <w:rFonts w:hint="cs"/>
                <w:sz w:val="24"/>
                <w:szCs w:val="24"/>
                <w:rtl/>
              </w:rPr>
              <w:t xml:space="preserve"> </w:t>
            </w:r>
            <w:r w:rsidR="00972C9A" w:rsidRPr="0051517E">
              <w:rPr>
                <w:rFonts w:hint="cs"/>
                <w:sz w:val="24"/>
                <w:szCs w:val="24"/>
                <w:rtl/>
              </w:rPr>
              <w:t>هادی</w:t>
            </w:r>
          </w:p>
          <w:p w14:paraId="4EA75550" w14:textId="6D800692" w:rsidR="00972C9A" w:rsidRPr="0051517E" w:rsidRDefault="008921EB" w:rsidP="00BC6D83">
            <w:pPr>
              <w:pStyle w:val="a4"/>
              <w:jc w:val="left"/>
              <w:cnfStyle w:val="000000100000" w:firstRow="0" w:lastRow="0" w:firstColumn="0" w:lastColumn="0" w:oddVBand="0" w:evenVBand="0" w:oddHBand="1" w:evenHBand="0" w:firstRowFirstColumn="0" w:firstRowLastColumn="0" w:lastRowFirstColumn="0" w:lastRowLastColumn="0"/>
              <w:rPr>
                <w:sz w:val="24"/>
                <w:szCs w:val="24"/>
                <w:rtl/>
              </w:rPr>
            </w:pPr>
            <w:r w:rsidRPr="0051517E">
              <w:rPr>
                <w:rFonts w:hint="cs"/>
                <w:sz w:val="24"/>
                <w:szCs w:val="24"/>
                <w:rtl/>
              </w:rPr>
              <w:t>-</w:t>
            </w:r>
            <w:r w:rsidR="00972C9A" w:rsidRPr="0051517E">
              <w:rPr>
                <w:rFonts w:hint="cs"/>
                <w:sz w:val="24"/>
                <w:szCs w:val="24"/>
                <w:rtl/>
              </w:rPr>
              <w:t>تعیین جریان هادی</w:t>
            </w:r>
          </w:p>
          <w:p w14:paraId="38D502B1" w14:textId="574B2D0A" w:rsidR="003D224C" w:rsidRPr="0051517E" w:rsidRDefault="008921EB" w:rsidP="00BC6D83">
            <w:pPr>
              <w:pStyle w:val="a4"/>
              <w:jc w:val="left"/>
              <w:cnfStyle w:val="000000100000" w:firstRow="0" w:lastRow="0" w:firstColumn="0" w:lastColumn="0" w:oddVBand="0" w:evenVBand="0" w:oddHBand="1" w:evenHBand="0" w:firstRowFirstColumn="0" w:firstRowLastColumn="0" w:lastRowFirstColumn="0" w:lastRowLastColumn="0"/>
              <w:rPr>
                <w:sz w:val="24"/>
                <w:szCs w:val="24"/>
                <w:rtl/>
              </w:rPr>
            </w:pPr>
            <w:r w:rsidRPr="0051517E">
              <w:rPr>
                <w:rFonts w:hint="cs"/>
                <w:sz w:val="24"/>
                <w:szCs w:val="24"/>
                <w:rtl/>
              </w:rPr>
              <w:t>-</w:t>
            </w:r>
            <w:r w:rsidR="003D224C" w:rsidRPr="0051517E">
              <w:rPr>
                <w:rFonts w:hint="cs"/>
                <w:sz w:val="24"/>
                <w:szCs w:val="24"/>
                <w:rtl/>
              </w:rPr>
              <w:t>تعیین جریان ابتدای فیدر</w:t>
            </w:r>
          </w:p>
          <w:p w14:paraId="5ED51A70" w14:textId="28E3D0A5" w:rsidR="003D224C" w:rsidRPr="0051517E" w:rsidRDefault="008921EB" w:rsidP="00BC6D83">
            <w:pPr>
              <w:pStyle w:val="a4"/>
              <w:jc w:val="left"/>
              <w:cnfStyle w:val="000000100000" w:firstRow="0" w:lastRow="0" w:firstColumn="0" w:lastColumn="0" w:oddVBand="0" w:evenVBand="0" w:oddHBand="1" w:evenHBand="0" w:firstRowFirstColumn="0" w:firstRowLastColumn="0" w:lastRowFirstColumn="0" w:lastRowLastColumn="0"/>
              <w:rPr>
                <w:sz w:val="24"/>
                <w:szCs w:val="24"/>
                <w:rtl/>
              </w:rPr>
            </w:pPr>
            <w:r w:rsidRPr="0051517E">
              <w:rPr>
                <w:rFonts w:hint="cs"/>
                <w:sz w:val="24"/>
                <w:szCs w:val="24"/>
                <w:rtl/>
              </w:rPr>
              <w:t>-</w:t>
            </w:r>
            <w:r w:rsidR="003D224C" w:rsidRPr="0051517E">
              <w:rPr>
                <w:rFonts w:hint="cs"/>
                <w:sz w:val="24"/>
                <w:szCs w:val="24"/>
                <w:rtl/>
              </w:rPr>
              <w:t>تعیین مجموع توان مورد نیاز فیدر</w:t>
            </w:r>
          </w:p>
          <w:p w14:paraId="66F0A41E" w14:textId="4CEA7D8A" w:rsidR="003D224C" w:rsidRPr="0051517E" w:rsidRDefault="008921EB" w:rsidP="00BC6D83">
            <w:pPr>
              <w:pStyle w:val="a4"/>
              <w:jc w:val="left"/>
              <w:cnfStyle w:val="000000100000" w:firstRow="0" w:lastRow="0" w:firstColumn="0" w:lastColumn="0" w:oddVBand="0" w:evenVBand="0" w:oddHBand="1" w:evenHBand="0" w:firstRowFirstColumn="0" w:firstRowLastColumn="0" w:lastRowFirstColumn="0" w:lastRowLastColumn="0"/>
              <w:rPr>
                <w:sz w:val="24"/>
                <w:szCs w:val="24"/>
                <w:rtl/>
              </w:rPr>
            </w:pPr>
            <w:r w:rsidRPr="0051517E">
              <w:rPr>
                <w:rFonts w:hint="cs"/>
                <w:sz w:val="24"/>
                <w:szCs w:val="24"/>
                <w:rtl/>
              </w:rPr>
              <w:t>-</w:t>
            </w:r>
            <w:r w:rsidR="003D224C" w:rsidRPr="0051517E">
              <w:rPr>
                <w:rFonts w:hint="cs"/>
                <w:sz w:val="24"/>
                <w:szCs w:val="24"/>
                <w:rtl/>
              </w:rPr>
              <w:t>تعیین تلفات توان شبکه</w:t>
            </w:r>
          </w:p>
          <w:p w14:paraId="0480CC49" w14:textId="12671F19" w:rsidR="00972C9A" w:rsidRPr="0051517E" w:rsidRDefault="008921EB" w:rsidP="00BC6D83">
            <w:pPr>
              <w:pStyle w:val="a4"/>
              <w:jc w:val="left"/>
              <w:cnfStyle w:val="000000100000" w:firstRow="0" w:lastRow="0" w:firstColumn="0" w:lastColumn="0" w:oddVBand="0" w:evenVBand="0" w:oddHBand="1" w:evenHBand="0" w:firstRowFirstColumn="0" w:firstRowLastColumn="0" w:lastRowFirstColumn="0" w:lastRowLastColumn="0"/>
              <w:rPr>
                <w:sz w:val="24"/>
                <w:szCs w:val="24"/>
                <w:rtl/>
              </w:rPr>
            </w:pPr>
            <w:r w:rsidRPr="0051517E">
              <w:rPr>
                <w:rFonts w:hint="cs"/>
                <w:sz w:val="24"/>
                <w:szCs w:val="24"/>
                <w:rtl/>
              </w:rPr>
              <w:t>-</w:t>
            </w:r>
            <w:r w:rsidR="00972C9A" w:rsidRPr="0051517E">
              <w:rPr>
                <w:rFonts w:hint="cs"/>
                <w:sz w:val="24"/>
                <w:szCs w:val="24"/>
                <w:rtl/>
              </w:rPr>
              <w:t>تعیین سطح اتصال کوتاه</w:t>
            </w:r>
          </w:p>
          <w:p w14:paraId="5C29C769" w14:textId="44070F48" w:rsidR="00972C9A" w:rsidRPr="0051517E" w:rsidRDefault="008921EB" w:rsidP="00BC6D83">
            <w:pPr>
              <w:pStyle w:val="a4"/>
              <w:jc w:val="left"/>
              <w:cnfStyle w:val="000000100000" w:firstRow="0" w:lastRow="0" w:firstColumn="0" w:lastColumn="0" w:oddVBand="0" w:evenVBand="0" w:oddHBand="1" w:evenHBand="0" w:firstRowFirstColumn="0" w:firstRowLastColumn="0" w:lastRowFirstColumn="0" w:lastRowLastColumn="0"/>
              <w:rPr>
                <w:sz w:val="24"/>
                <w:szCs w:val="24"/>
                <w:rtl/>
              </w:rPr>
            </w:pPr>
            <w:r w:rsidRPr="0051517E">
              <w:rPr>
                <w:rFonts w:hint="cs"/>
                <w:sz w:val="24"/>
                <w:szCs w:val="24"/>
                <w:rtl/>
              </w:rPr>
              <w:t>-</w:t>
            </w:r>
            <w:r w:rsidR="00972C9A" w:rsidRPr="0051517E">
              <w:rPr>
                <w:rFonts w:hint="cs"/>
                <w:sz w:val="24"/>
                <w:szCs w:val="24"/>
                <w:rtl/>
              </w:rPr>
              <w:t>تعیین نقاط مانور با شبکه</w:t>
            </w:r>
            <w:r w:rsidR="00141D1B" w:rsidRPr="0051517E">
              <w:rPr>
                <w:sz w:val="24"/>
                <w:szCs w:val="24"/>
                <w:rtl/>
              </w:rPr>
              <w:softHyphen/>
            </w:r>
            <w:r w:rsidR="00972C9A" w:rsidRPr="0051517E">
              <w:rPr>
                <w:rFonts w:hint="cs"/>
                <w:sz w:val="24"/>
                <w:szCs w:val="24"/>
                <w:rtl/>
              </w:rPr>
              <w:t>های مجاور در صورت امکان</w:t>
            </w:r>
          </w:p>
          <w:p w14:paraId="49D3FE81" w14:textId="67A2A63B" w:rsidR="00972C9A" w:rsidRPr="0051517E" w:rsidRDefault="008921EB" w:rsidP="00BC6D83">
            <w:pPr>
              <w:pStyle w:val="a4"/>
              <w:jc w:val="left"/>
              <w:cnfStyle w:val="000000100000" w:firstRow="0" w:lastRow="0" w:firstColumn="0" w:lastColumn="0" w:oddVBand="0" w:evenVBand="0" w:oddHBand="1" w:evenHBand="0" w:firstRowFirstColumn="0" w:firstRowLastColumn="0" w:lastRowFirstColumn="0" w:lastRowLastColumn="0"/>
              <w:rPr>
                <w:sz w:val="24"/>
                <w:szCs w:val="24"/>
                <w:rtl/>
              </w:rPr>
            </w:pPr>
            <w:r w:rsidRPr="0051517E">
              <w:rPr>
                <w:rFonts w:hint="cs"/>
                <w:sz w:val="24"/>
                <w:szCs w:val="24"/>
                <w:rtl/>
              </w:rPr>
              <w:t>-</w:t>
            </w:r>
            <w:r w:rsidR="00972C9A" w:rsidRPr="0051517E">
              <w:rPr>
                <w:rFonts w:hint="cs"/>
                <w:sz w:val="24"/>
                <w:szCs w:val="24"/>
                <w:rtl/>
              </w:rPr>
              <w:t xml:space="preserve">پیش بینی تجهیزات مانوری و </w:t>
            </w:r>
            <w:r w:rsidR="00972C9A" w:rsidRPr="0051517E">
              <w:rPr>
                <w:sz w:val="24"/>
                <w:szCs w:val="24"/>
                <w:rtl/>
              </w:rPr>
              <w:t>حفاظت</w:t>
            </w:r>
            <w:r w:rsidR="00972C9A" w:rsidRPr="0051517E">
              <w:rPr>
                <w:rFonts w:hint="cs"/>
                <w:sz w:val="24"/>
                <w:szCs w:val="24"/>
                <w:rtl/>
              </w:rPr>
              <w:t>ی</w:t>
            </w:r>
            <w:r w:rsidR="005B7DDD">
              <w:rPr>
                <w:rStyle w:val="FootnoteReference"/>
                <w:sz w:val="24"/>
                <w:szCs w:val="24"/>
                <w:rtl/>
              </w:rPr>
              <w:footnoteReference w:id="5"/>
            </w:r>
          </w:p>
          <w:p w14:paraId="3A82EEE7" w14:textId="6F0A111A" w:rsidR="00972C9A" w:rsidRPr="0051517E" w:rsidRDefault="008921EB" w:rsidP="00BC6D83">
            <w:pPr>
              <w:pStyle w:val="a4"/>
              <w:jc w:val="left"/>
              <w:cnfStyle w:val="000000100000" w:firstRow="0" w:lastRow="0" w:firstColumn="0" w:lastColumn="0" w:oddVBand="0" w:evenVBand="0" w:oddHBand="1" w:evenHBand="0" w:firstRowFirstColumn="0" w:firstRowLastColumn="0" w:lastRowFirstColumn="0" w:lastRowLastColumn="0"/>
              <w:rPr>
                <w:sz w:val="24"/>
                <w:szCs w:val="24"/>
                <w:rtl/>
              </w:rPr>
            </w:pPr>
            <w:r w:rsidRPr="0051517E">
              <w:rPr>
                <w:rFonts w:hint="cs"/>
                <w:sz w:val="24"/>
                <w:szCs w:val="24"/>
                <w:rtl/>
              </w:rPr>
              <w:t>-</w:t>
            </w:r>
            <w:r w:rsidR="00972C9A" w:rsidRPr="0051517E">
              <w:rPr>
                <w:rFonts w:hint="cs"/>
                <w:sz w:val="24"/>
                <w:szCs w:val="24"/>
                <w:rtl/>
              </w:rPr>
              <w:t>تعیین ظرفیت برای شرایط اضطرار</w:t>
            </w:r>
          </w:p>
          <w:p w14:paraId="64D78243" w14:textId="002B9154" w:rsidR="003D224C" w:rsidRPr="001028EE" w:rsidRDefault="008921EB" w:rsidP="00BC6D83">
            <w:pPr>
              <w:pStyle w:val="a4"/>
              <w:jc w:val="left"/>
              <w:cnfStyle w:val="000000100000" w:firstRow="0" w:lastRow="0" w:firstColumn="0" w:lastColumn="0" w:oddVBand="0" w:evenVBand="0" w:oddHBand="1" w:evenHBand="0" w:firstRowFirstColumn="0" w:firstRowLastColumn="0" w:lastRowFirstColumn="0" w:lastRowLastColumn="0"/>
              <w:rPr>
                <w:rtl/>
              </w:rPr>
            </w:pPr>
            <w:r w:rsidRPr="0051517E">
              <w:rPr>
                <w:rFonts w:hint="cs"/>
                <w:sz w:val="24"/>
                <w:szCs w:val="24"/>
                <w:rtl/>
              </w:rPr>
              <w:t>-</w:t>
            </w:r>
            <w:r w:rsidR="003D224C" w:rsidRPr="0051517E">
              <w:rPr>
                <w:rFonts w:hint="cs"/>
                <w:sz w:val="24"/>
                <w:szCs w:val="24"/>
                <w:rtl/>
              </w:rPr>
              <w:t>تعیین مسیرهای دارای افت ولتاژ،اضافه جریان و اضافه ولتاژ درصورت وجود</w:t>
            </w:r>
          </w:p>
        </w:tc>
      </w:tr>
      <w:tr w:rsidR="00B15144" w:rsidRPr="001028EE" w14:paraId="3C458309" w14:textId="77777777" w:rsidTr="00501FD1">
        <w:trPr>
          <w:trHeight w:val="466"/>
          <w:jc w:val="center"/>
        </w:trPr>
        <w:tc>
          <w:tcPr>
            <w:cnfStyle w:val="001000000000" w:firstRow="0" w:lastRow="0" w:firstColumn="1" w:lastColumn="0" w:oddVBand="0" w:evenVBand="0" w:oddHBand="0" w:evenHBand="0" w:firstRowFirstColumn="0" w:firstRowLastColumn="0" w:lastRowFirstColumn="0" w:lastRowLastColumn="0"/>
            <w:tcW w:w="726" w:type="dxa"/>
            <w:vAlign w:val="center"/>
          </w:tcPr>
          <w:p w14:paraId="223CF06A" w14:textId="77777777" w:rsidR="00972C9A" w:rsidRPr="0051517E" w:rsidRDefault="00972C9A" w:rsidP="00BC6D83">
            <w:pPr>
              <w:pStyle w:val="a4"/>
              <w:rPr>
                <w:sz w:val="24"/>
                <w:szCs w:val="24"/>
                <w:rtl/>
              </w:rPr>
            </w:pPr>
            <w:r w:rsidRPr="0051517E">
              <w:rPr>
                <w:rFonts w:hint="cs"/>
                <w:sz w:val="24"/>
                <w:szCs w:val="24"/>
                <w:rtl/>
              </w:rPr>
              <w:t>2</w:t>
            </w:r>
          </w:p>
        </w:tc>
        <w:tc>
          <w:tcPr>
            <w:tcW w:w="1991" w:type="dxa"/>
            <w:vMerge/>
            <w:vAlign w:val="center"/>
          </w:tcPr>
          <w:p w14:paraId="16DFD7D2" w14:textId="77777777" w:rsidR="00972C9A" w:rsidRPr="0051517E" w:rsidRDefault="00972C9A" w:rsidP="00BC6D83">
            <w:pPr>
              <w:pStyle w:val="a4"/>
              <w:cnfStyle w:val="000000000000" w:firstRow="0" w:lastRow="0" w:firstColumn="0" w:lastColumn="0" w:oddVBand="0" w:evenVBand="0" w:oddHBand="0" w:evenHBand="0" w:firstRowFirstColumn="0" w:firstRowLastColumn="0" w:lastRowFirstColumn="0" w:lastRowLastColumn="0"/>
              <w:rPr>
                <w:sz w:val="24"/>
                <w:szCs w:val="24"/>
                <w:rtl/>
              </w:rPr>
            </w:pPr>
          </w:p>
        </w:tc>
        <w:tc>
          <w:tcPr>
            <w:tcW w:w="7087" w:type="dxa"/>
            <w:vAlign w:val="center"/>
          </w:tcPr>
          <w:p w14:paraId="24674771" w14:textId="6B74A5E5" w:rsidR="00972C9A" w:rsidRPr="0051517E" w:rsidRDefault="009D71C5" w:rsidP="00BC6D83">
            <w:pPr>
              <w:pStyle w:val="a4"/>
              <w:jc w:val="left"/>
              <w:cnfStyle w:val="000000000000" w:firstRow="0" w:lastRow="0" w:firstColumn="0" w:lastColumn="0" w:oddVBand="0" w:evenVBand="0" w:oddHBand="0" w:evenHBand="0" w:firstRowFirstColumn="0" w:firstRowLastColumn="0" w:lastRowFirstColumn="0" w:lastRowLastColumn="0"/>
              <w:rPr>
                <w:sz w:val="24"/>
                <w:szCs w:val="24"/>
                <w:rtl/>
              </w:rPr>
            </w:pPr>
            <w:r w:rsidRPr="0051517E">
              <w:rPr>
                <w:rFonts w:hint="cs"/>
                <w:sz w:val="24"/>
                <w:szCs w:val="24"/>
                <w:rtl/>
              </w:rPr>
              <w:t xml:space="preserve">بررسی میزان بار فیدر، ظرفیت جریان دهی هادی </w:t>
            </w:r>
          </w:p>
        </w:tc>
        <w:tc>
          <w:tcPr>
            <w:tcW w:w="725" w:type="dxa"/>
            <w:vAlign w:val="center"/>
          </w:tcPr>
          <w:p w14:paraId="292C7DB6" w14:textId="77777777" w:rsidR="00972C9A" w:rsidRPr="001028EE" w:rsidRDefault="00972C9A" w:rsidP="00BC6D83">
            <w:pPr>
              <w:pStyle w:val="a4"/>
              <w:cnfStyle w:val="000000000000" w:firstRow="0" w:lastRow="0" w:firstColumn="0" w:lastColumn="0" w:oddVBand="0" w:evenVBand="0" w:oddHBand="0" w:evenHBand="0" w:firstRowFirstColumn="0" w:firstRowLastColumn="0" w:lastRowFirstColumn="0" w:lastRowLastColumn="0"/>
              <w:rPr>
                <w:rtl/>
              </w:rPr>
            </w:pPr>
            <w:r w:rsidRPr="001028EE">
              <w:rPr>
                <w:rFonts w:hint="cs"/>
                <w:rtl/>
              </w:rPr>
              <w:t>*</w:t>
            </w:r>
          </w:p>
        </w:tc>
        <w:tc>
          <w:tcPr>
            <w:tcW w:w="694" w:type="dxa"/>
            <w:vAlign w:val="center"/>
          </w:tcPr>
          <w:p w14:paraId="2ADF89C8" w14:textId="77777777" w:rsidR="00972C9A" w:rsidRPr="001028EE" w:rsidRDefault="00972C9A" w:rsidP="00BC6D83">
            <w:pPr>
              <w:pStyle w:val="a4"/>
              <w:cnfStyle w:val="000000000000" w:firstRow="0" w:lastRow="0" w:firstColumn="0" w:lastColumn="0" w:oddVBand="0" w:evenVBand="0" w:oddHBand="0" w:evenHBand="0" w:firstRowFirstColumn="0" w:firstRowLastColumn="0" w:lastRowFirstColumn="0" w:lastRowLastColumn="0"/>
              <w:rPr>
                <w:rtl/>
              </w:rPr>
            </w:pPr>
            <w:r w:rsidRPr="001028EE">
              <w:rPr>
                <w:rFonts w:hint="cs"/>
                <w:rtl/>
              </w:rPr>
              <w:t>*</w:t>
            </w:r>
          </w:p>
        </w:tc>
        <w:tc>
          <w:tcPr>
            <w:tcW w:w="3402" w:type="dxa"/>
            <w:vMerge/>
            <w:vAlign w:val="center"/>
          </w:tcPr>
          <w:p w14:paraId="5CB58F40" w14:textId="77777777" w:rsidR="00972C9A" w:rsidRPr="001028EE" w:rsidRDefault="00972C9A" w:rsidP="00BC6D83">
            <w:pPr>
              <w:pStyle w:val="a4"/>
              <w:cnfStyle w:val="000000000000" w:firstRow="0" w:lastRow="0" w:firstColumn="0" w:lastColumn="0" w:oddVBand="0" w:evenVBand="0" w:oddHBand="0" w:evenHBand="0" w:firstRowFirstColumn="0" w:firstRowLastColumn="0" w:lastRowFirstColumn="0" w:lastRowLastColumn="0"/>
              <w:rPr>
                <w:rtl/>
              </w:rPr>
            </w:pPr>
          </w:p>
        </w:tc>
      </w:tr>
      <w:tr w:rsidR="00B15144" w:rsidRPr="001028EE" w14:paraId="0B9AC5BE" w14:textId="77777777" w:rsidTr="00501FD1">
        <w:trPr>
          <w:cnfStyle w:val="000000100000" w:firstRow="0" w:lastRow="0" w:firstColumn="0" w:lastColumn="0" w:oddVBand="0" w:evenVBand="0" w:oddHBand="1" w:evenHBand="0" w:firstRowFirstColumn="0" w:firstRowLastColumn="0" w:lastRowFirstColumn="0" w:lastRowLastColumn="0"/>
          <w:trHeight w:val="466"/>
          <w:jc w:val="center"/>
        </w:trPr>
        <w:tc>
          <w:tcPr>
            <w:cnfStyle w:val="001000000000" w:firstRow="0" w:lastRow="0" w:firstColumn="1" w:lastColumn="0" w:oddVBand="0" w:evenVBand="0" w:oddHBand="0" w:evenHBand="0" w:firstRowFirstColumn="0" w:firstRowLastColumn="0" w:lastRowFirstColumn="0" w:lastRowLastColumn="0"/>
            <w:tcW w:w="726" w:type="dxa"/>
            <w:vAlign w:val="center"/>
          </w:tcPr>
          <w:p w14:paraId="51C0C29D" w14:textId="77777777" w:rsidR="00972C9A" w:rsidRPr="0051517E" w:rsidRDefault="00972C9A" w:rsidP="00BC6D83">
            <w:pPr>
              <w:pStyle w:val="a4"/>
              <w:rPr>
                <w:sz w:val="24"/>
                <w:szCs w:val="24"/>
                <w:rtl/>
              </w:rPr>
            </w:pPr>
            <w:r w:rsidRPr="0051517E">
              <w:rPr>
                <w:rFonts w:hint="cs"/>
                <w:sz w:val="24"/>
                <w:szCs w:val="24"/>
                <w:rtl/>
              </w:rPr>
              <w:t>3</w:t>
            </w:r>
          </w:p>
        </w:tc>
        <w:tc>
          <w:tcPr>
            <w:tcW w:w="1991" w:type="dxa"/>
            <w:vMerge/>
            <w:vAlign w:val="center"/>
          </w:tcPr>
          <w:p w14:paraId="6AF6F2C6" w14:textId="77777777" w:rsidR="00972C9A" w:rsidRPr="0051517E" w:rsidRDefault="00972C9A" w:rsidP="00BC6D83">
            <w:pPr>
              <w:pStyle w:val="a4"/>
              <w:cnfStyle w:val="000000100000" w:firstRow="0" w:lastRow="0" w:firstColumn="0" w:lastColumn="0" w:oddVBand="0" w:evenVBand="0" w:oddHBand="1" w:evenHBand="0" w:firstRowFirstColumn="0" w:firstRowLastColumn="0" w:lastRowFirstColumn="0" w:lastRowLastColumn="0"/>
              <w:rPr>
                <w:sz w:val="24"/>
                <w:szCs w:val="24"/>
                <w:rtl/>
              </w:rPr>
            </w:pPr>
          </w:p>
        </w:tc>
        <w:tc>
          <w:tcPr>
            <w:tcW w:w="7087" w:type="dxa"/>
            <w:vAlign w:val="center"/>
          </w:tcPr>
          <w:p w14:paraId="1ECC8BCB" w14:textId="0CA4F0F6" w:rsidR="00972C9A" w:rsidRPr="0051517E" w:rsidRDefault="00972C9A" w:rsidP="00BC6D83">
            <w:pPr>
              <w:pStyle w:val="a4"/>
              <w:jc w:val="left"/>
              <w:cnfStyle w:val="000000100000" w:firstRow="0" w:lastRow="0" w:firstColumn="0" w:lastColumn="0" w:oddVBand="0" w:evenVBand="0" w:oddHBand="1" w:evenHBand="0" w:firstRowFirstColumn="0" w:firstRowLastColumn="0" w:lastRowFirstColumn="0" w:lastRowLastColumn="0"/>
              <w:rPr>
                <w:sz w:val="24"/>
                <w:szCs w:val="24"/>
                <w:rtl/>
              </w:rPr>
            </w:pPr>
            <w:r w:rsidRPr="0051517E">
              <w:rPr>
                <w:rFonts w:hint="cs"/>
                <w:sz w:val="24"/>
                <w:szCs w:val="24"/>
                <w:rtl/>
              </w:rPr>
              <w:t xml:space="preserve">فاصله محل نقاط تقاضای بار از </w:t>
            </w:r>
            <w:r w:rsidR="009D71C5" w:rsidRPr="00A32934">
              <w:rPr>
                <w:sz w:val="24"/>
                <w:szCs w:val="24"/>
                <w:rtl/>
              </w:rPr>
              <w:t>پست فوق توز</w:t>
            </w:r>
            <w:r w:rsidR="009D71C5" w:rsidRPr="00A32934">
              <w:rPr>
                <w:rFonts w:hint="cs"/>
                <w:sz w:val="24"/>
                <w:szCs w:val="24"/>
                <w:rtl/>
              </w:rPr>
              <w:t>ی</w:t>
            </w:r>
            <w:r w:rsidR="009D71C5" w:rsidRPr="00A32934">
              <w:rPr>
                <w:rFonts w:hint="eastAsia"/>
                <w:sz w:val="24"/>
                <w:szCs w:val="24"/>
                <w:rtl/>
              </w:rPr>
              <w:t>ع</w:t>
            </w:r>
            <w:r w:rsidRPr="0051517E">
              <w:rPr>
                <w:rFonts w:hint="cs"/>
                <w:sz w:val="24"/>
                <w:szCs w:val="24"/>
                <w:rtl/>
              </w:rPr>
              <w:t xml:space="preserve"> (طول خط)</w:t>
            </w:r>
          </w:p>
        </w:tc>
        <w:tc>
          <w:tcPr>
            <w:tcW w:w="725" w:type="dxa"/>
            <w:vAlign w:val="center"/>
          </w:tcPr>
          <w:p w14:paraId="281BB9F2" w14:textId="77777777" w:rsidR="00972C9A" w:rsidRPr="001028EE" w:rsidRDefault="00972C9A" w:rsidP="00BC6D83">
            <w:pPr>
              <w:pStyle w:val="a4"/>
              <w:cnfStyle w:val="000000100000" w:firstRow="0" w:lastRow="0" w:firstColumn="0" w:lastColumn="0" w:oddVBand="0" w:evenVBand="0" w:oddHBand="1" w:evenHBand="0" w:firstRowFirstColumn="0" w:firstRowLastColumn="0" w:lastRowFirstColumn="0" w:lastRowLastColumn="0"/>
              <w:rPr>
                <w:rtl/>
              </w:rPr>
            </w:pPr>
            <w:r w:rsidRPr="001028EE">
              <w:rPr>
                <w:rFonts w:hint="cs"/>
                <w:rtl/>
              </w:rPr>
              <w:t>*</w:t>
            </w:r>
          </w:p>
        </w:tc>
        <w:tc>
          <w:tcPr>
            <w:tcW w:w="694" w:type="dxa"/>
            <w:vAlign w:val="center"/>
          </w:tcPr>
          <w:p w14:paraId="4AB95287" w14:textId="77777777" w:rsidR="00972C9A" w:rsidRPr="001028EE" w:rsidRDefault="00972C9A" w:rsidP="00BC6D83">
            <w:pPr>
              <w:pStyle w:val="a4"/>
              <w:cnfStyle w:val="000000100000" w:firstRow="0" w:lastRow="0" w:firstColumn="0" w:lastColumn="0" w:oddVBand="0" w:evenVBand="0" w:oddHBand="1" w:evenHBand="0" w:firstRowFirstColumn="0" w:firstRowLastColumn="0" w:lastRowFirstColumn="0" w:lastRowLastColumn="0"/>
              <w:rPr>
                <w:rtl/>
              </w:rPr>
            </w:pPr>
            <w:r w:rsidRPr="001028EE">
              <w:rPr>
                <w:rFonts w:hint="cs"/>
                <w:rtl/>
              </w:rPr>
              <w:t>*</w:t>
            </w:r>
          </w:p>
        </w:tc>
        <w:tc>
          <w:tcPr>
            <w:tcW w:w="3402" w:type="dxa"/>
            <w:vMerge/>
            <w:vAlign w:val="center"/>
          </w:tcPr>
          <w:p w14:paraId="429FE82C" w14:textId="77777777" w:rsidR="00972C9A" w:rsidRPr="001028EE" w:rsidRDefault="00972C9A" w:rsidP="00BC6D83">
            <w:pPr>
              <w:pStyle w:val="a4"/>
              <w:cnfStyle w:val="000000100000" w:firstRow="0" w:lastRow="0" w:firstColumn="0" w:lastColumn="0" w:oddVBand="0" w:evenVBand="0" w:oddHBand="1" w:evenHBand="0" w:firstRowFirstColumn="0" w:firstRowLastColumn="0" w:lastRowFirstColumn="0" w:lastRowLastColumn="0"/>
              <w:rPr>
                <w:rtl/>
              </w:rPr>
            </w:pPr>
          </w:p>
        </w:tc>
      </w:tr>
      <w:tr w:rsidR="00B15144" w:rsidRPr="001028EE" w14:paraId="63823FB0" w14:textId="77777777" w:rsidTr="00501FD1">
        <w:trPr>
          <w:trHeight w:val="466"/>
          <w:jc w:val="center"/>
        </w:trPr>
        <w:tc>
          <w:tcPr>
            <w:cnfStyle w:val="001000000000" w:firstRow="0" w:lastRow="0" w:firstColumn="1" w:lastColumn="0" w:oddVBand="0" w:evenVBand="0" w:oddHBand="0" w:evenHBand="0" w:firstRowFirstColumn="0" w:firstRowLastColumn="0" w:lastRowFirstColumn="0" w:lastRowLastColumn="0"/>
            <w:tcW w:w="726" w:type="dxa"/>
            <w:vAlign w:val="center"/>
          </w:tcPr>
          <w:p w14:paraId="4BA0B0C3" w14:textId="77777777" w:rsidR="00972C9A" w:rsidRPr="0051517E" w:rsidRDefault="00972C9A" w:rsidP="00BC6D83">
            <w:pPr>
              <w:pStyle w:val="a4"/>
              <w:rPr>
                <w:sz w:val="24"/>
                <w:szCs w:val="24"/>
                <w:rtl/>
              </w:rPr>
            </w:pPr>
            <w:r w:rsidRPr="0051517E">
              <w:rPr>
                <w:rFonts w:hint="cs"/>
                <w:sz w:val="24"/>
                <w:szCs w:val="24"/>
                <w:rtl/>
              </w:rPr>
              <w:t>4</w:t>
            </w:r>
          </w:p>
        </w:tc>
        <w:tc>
          <w:tcPr>
            <w:tcW w:w="1991" w:type="dxa"/>
            <w:vMerge/>
            <w:vAlign w:val="center"/>
          </w:tcPr>
          <w:p w14:paraId="6EA9FF28" w14:textId="77777777" w:rsidR="00972C9A" w:rsidRPr="0051517E" w:rsidRDefault="00972C9A" w:rsidP="00BC6D83">
            <w:pPr>
              <w:pStyle w:val="a4"/>
              <w:cnfStyle w:val="000000000000" w:firstRow="0" w:lastRow="0" w:firstColumn="0" w:lastColumn="0" w:oddVBand="0" w:evenVBand="0" w:oddHBand="0" w:evenHBand="0" w:firstRowFirstColumn="0" w:firstRowLastColumn="0" w:lastRowFirstColumn="0" w:lastRowLastColumn="0"/>
              <w:rPr>
                <w:sz w:val="24"/>
                <w:szCs w:val="24"/>
                <w:rtl/>
              </w:rPr>
            </w:pPr>
          </w:p>
        </w:tc>
        <w:tc>
          <w:tcPr>
            <w:tcW w:w="7087" w:type="dxa"/>
            <w:vAlign w:val="center"/>
          </w:tcPr>
          <w:p w14:paraId="0AAE84F7" w14:textId="77777777" w:rsidR="00972C9A" w:rsidRPr="0051517E" w:rsidRDefault="00972C9A" w:rsidP="00BC6D83">
            <w:pPr>
              <w:pStyle w:val="a4"/>
              <w:jc w:val="left"/>
              <w:cnfStyle w:val="000000000000" w:firstRow="0" w:lastRow="0" w:firstColumn="0" w:lastColumn="0" w:oddVBand="0" w:evenVBand="0" w:oddHBand="0" w:evenHBand="0" w:firstRowFirstColumn="0" w:firstRowLastColumn="0" w:lastRowFirstColumn="0" w:lastRowLastColumn="0"/>
              <w:rPr>
                <w:sz w:val="24"/>
                <w:szCs w:val="24"/>
                <w:rtl/>
              </w:rPr>
            </w:pPr>
            <w:r w:rsidRPr="0051517E">
              <w:rPr>
                <w:sz w:val="24"/>
                <w:szCs w:val="24"/>
                <w:rtl/>
              </w:rPr>
              <w:t>مکان و نوع تعرفه و م</w:t>
            </w:r>
            <w:r w:rsidRPr="0051517E">
              <w:rPr>
                <w:rFonts w:hint="cs"/>
                <w:sz w:val="24"/>
                <w:szCs w:val="24"/>
                <w:rtl/>
              </w:rPr>
              <w:t>ی</w:t>
            </w:r>
            <w:r w:rsidRPr="0051517E">
              <w:rPr>
                <w:rFonts w:hint="eastAsia"/>
                <w:sz w:val="24"/>
                <w:szCs w:val="24"/>
                <w:rtl/>
              </w:rPr>
              <w:t>زان</w:t>
            </w:r>
            <w:r w:rsidRPr="0051517E">
              <w:rPr>
                <w:sz w:val="24"/>
                <w:szCs w:val="24"/>
                <w:rtl/>
              </w:rPr>
              <w:t xml:space="preserve"> توان بار مصرف</w:t>
            </w:r>
            <w:r w:rsidRPr="0051517E">
              <w:rPr>
                <w:rFonts w:hint="cs"/>
                <w:sz w:val="24"/>
                <w:szCs w:val="24"/>
                <w:rtl/>
              </w:rPr>
              <w:t>ی</w:t>
            </w:r>
            <w:r w:rsidRPr="0051517E">
              <w:rPr>
                <w:sz w:val="24"/>
                <w:szCs w:val="24"/>
                <w:rtl/>
              </w:rPr>
              <w:t xml:space="preserve"> (</w:t>
            </w:r>
            <w:r w:rsidRPr="0051517E">
              <w:rPr>
                <w:sz w:val="24"/>
                <w:szCs w:val="24"/>
              </w:rPr>
              <w:t>Kw</w:t>
            </w:r>
            <w:r w:rsidRPr="0051517E">
              <w:rPr>
                <w:sz w:val="24"/>
                <w:szCs w:val="24"/>
                <w:rtl/>
              </w:rPr>
              <w:t>)</w:t>
            </w:r>
          </w:p>
        </w:tc>
        <w:tc>
          <w:tcPr>
            <w:tcW w:w="725" w:type="dxa"/>
            <w:vAlign w:val="center"/>
          </w:tcPr>
          <w:p w14:paraId="642FACB4" w14:textId="77777777" w:rsidR="00972C9A" w:rsidRPr="001028EE" w:rsidRDefault="00972C9A" w:rsidP="00BC6D83">
            <w:pPr>
              <w:pStyle w:val="a4"/>
              <w:cnfStyle w:val="000000000000" w:firstRow="0" w:lastRow="0" w:firstColumn="0" w:lastColumn="0" w:oddVBand="0" w:evenVBand="0" w:oddHBand="0" w:evenHBand="0" w:firstRowFirstColumn="0" w:firstRowLastColumn="0" w:lastRowFirstColumn="0" w:lastRowLastColumn="0"/>
              <w:rPr>
                <w:rtl/>
              </w:rPr>
            </w:pPr>
            <w:r w:rsidRPr="001028EE">
              <w:rPr>
                <w:rFonts w:hint="cs"/>
                <w:rtl/>
              </w:rPr>
              <w:t>*</w:t>
            </w:r>
          </w:p>
        </w:tc>
        <w:tc>
          <w:tcPr>
            <w:tcW w:w="694" w:type="dxa"/>
            <w:vAlign w:val="center"/>
          </w:tcPr>
          <w:p w14:paraId="14015F58" w14:textId="77777777" w:rsidR="00972C9A" w:rsidRPr="001028EE" w:rsidRDefault="00972C9A" w:rsidP="00BC6D83">
            <w:pPr>
              <w:pStyle w:val="a4"/>
              <w:cnfStyle w:val="000000000000" w:firstRow="0" w:lastRow="0" w:firstColumn="0" w:lastColumn="0" w:oddVBand="0" w:evenVBand="0" w:oddHBand="0" w:evenHBand="0" w:firstRowFirstColumn="0" w:firstRowLastColumn="0" w:lastRowFirstColumn="0" w:lastRowLastColumn="0"/>
              <w:rPr>
                <w:rtl/>
              </w:rPr>
            </w:pPr>
            <w:r w:rsidRPr="001028EE">
              <w:rPr>
                <w:rFonts w:hint="cs"/>
                <w:rtl/>
              </w:rPr>
              <w:t>*</w:t>
            </w:r>
          </w:p>
        </w:tc>
        <w:tc>
          <w:tcPr>
            <w:tcW w:w="3402" w:type="dxa"/>
            <w:vMerge/>
            <w:vAlign w:val="center"/>
          </w:tcPr>
          <w:p w14:paraId="13B3604E" w14:textId="77777777" w:rsidR="00972C9A" w:rsidRPr="001028EE" w:rsidRDefault="00972C9A" w:rsidP="00BC6D83">
            <w:pPr>
              <w:pStyle w:val="a4"/>
              <w:cnfStyle w:val="000000000000" w:firstRow="0" w:lastRow="0" w:firstColumn="0" w:lastColumn="0" w:oddVBand="0" w:evenVBand="0" w:oddHBand="0" w:evenHBand="0" w:firstRowFirstColumn="0" w:firstRowLastColumn="0" w:lastRowFirstColumn="0" w:lastRowLastColumn="0"/>
              <w:rPr>
                <w:rtl/>
              </w:rPr>
            </w:pPr>
          </w:p>
        </w:tc>
      </w:tr>
      <w:tr w:rsidR="00B15144" w:rsidRPr="001028EE" w14:paraId="4E2EC6B3" w14:textId="77777777" w:rsidTr="00501FD1">
        <w:trPr>
          <w:cnfStyle w:val="000000100000" w:firstRow="0" w:lastRow="0" w:firstColumn="0" w:lastColumn="0" w:oddVBand="0" w:evenVBand="0" w:oddHBand="1" w:evenHBand="0" w:firstRowFirstColumn="0" w:firstRowLastColumn="0" w:lastRowFirstColumn="0" w:lastRowLastColumn="0"/>
          <w:trHeight w:val="466"/>
          <w:jc w:val="center"/>
        </w:trPr>
        <w:tc>
          <w:tcPr>
            <w:cnfStyle w:val="001000000000" w:firstRow="0" w:lastRow="0" w:firstColumn="1" w:lastColumn="0" w:oddVBand="0" w:evenVBand="0" w:oddHBand="0" w:evenHBand="0" w:firstRowFirstColumn="0" w:firstRowLastColumn="0" w:lastRowFirstColumn="0" w:lastRowLastColumn="0"/>
            <w:tcW w:w="726" w:type="dxa"/>
            <w:vAlign w:val="center"/>
          </w:tcPr>
          <w:p w14:paraId="16D23B5A" w14:textId="77777777" w:rsidR="00972C9A" w:rsidRPr="0051517E" w:rsidRDefault="00972C9A" w:rsidP="00BC6D83">
            <w:pPr>
              <w:pStyle w:val="a4"/>
              <w:rPr>
                <w:sz w:val="24"/>
                <w:szCs w:val="24"/>
                <w:rtl/>
              </w:rPr>
            </w:pPr>
            <w:r w:rsidRPr="0051517E">
              <w:rPr>
                <w:rFonts w:hint="cs"/>
                <w:sz w:val="24"/>
                <w:szCs w:val="24"/>
                <w:rtl/>
              </w:rPr>
              <w:t>5</w:t>
            </w:r>
          </w:p>
        </w:tc>
        <w:tc>
          <w:tcPr>
            <w:tcW w:w="1991" w:type="dxa"/>
            <w:vMerge/>
            <w:vAlign w:val="center"/>
          </w:tcPr>
          <w:p w14:paraId="1A3B9B34" w14:textId="77777777" w:rsidR="00972C9A" w:rsidRPr="0051517E" w:rsidRDefault="00972C9A" w:rsidP="00BC6D83">
            <w:pPr>
              <w:pStyle w:val="a4"/>
              <w:cnfStyle w:val="000000100000" w:firstRow="0" w:lastRow="0" w:firstColumn="0" w:lastColumn="0" w:oddVBand="0" w:evenVBand="0" w:oddHBand="1" w:evenHBand="0" w:firstRowFirstColumn="0" w:firstRowLastColumn="0" w:lastRowFirstColumn="0" w:lastRowLastColumn="0"/>
              <w:rPr>
                <w:sz w:val="24"/>
                <w:szCs w:val="24"/>
                <w:rtl/>
              </w:rPr>
            </w:pPr>
          </w:p>
        </w:tc>
        <w:tc>
          <w:tcPr>
            <w:tcW w:w="7087" w:type="dxa"/>
            <w:vAlign w:val="center"/>
          </w:tcPr>
          <w:p w14:paraId="7BBDD382" w14:textId="56E53B15" w:rsidR="00972C9A" w:rsidRPr="0051517E" w:rsidRDefault="006D6DFC" w:rsidP="00BC6D83">
            <w:pPr>
              <w:pStyle w:val="a4"/>
              <w:jc w:val="left"/>
              <w:cnfStyle w:val="000000100000" w:firstRow="0" w:lastRow="0" w:firstColumn="0" w:lastColumn="0" w:oddVBand="0" w:evenVBand="0" w:oddHBand="1" w:evenHBand="0" w:firstRowFirstColumn="0" w:firstRowLastColumn="0" w:lastRowFirstColumn="0" w:lastRowLastColumn="0"/>
              <w:rPr>
                <w:sz w:val="24"/>
                <w:szCs w:val="24"/>
                <w:rtl/>
              </w:rPr>
            </w:pPr>
            <w:r w:rsidRPr="006D6DFC">
              <w:rPr>
                <w:sz w:val="24"/>
                <w:szCs w:val="24"/>
                <w:rtl/>
              </w:rPr>
              <w:t>ضر</w:t>
            </w:r>
            <w:r w:rsidRPr="006D6DFC">
              <w:rPr>
                <w:rFonts w:hint="cs"/>
                <w:sz w:val="24"/>
                <w:szCs w:val="24"/>
                <w:rtl/>
              </w:rPr>
              <w:t>ی</w:t>
            </w:r>
            <w:r w:rsidRPr="006D6DFC">
              <w:rPr>
                <w:rFonts w:hint="eastAsia"/>
                <w:sz w:val="24"/>
                <w:szCs w:val="24"/>
                <w:rtl/>
              </w:rPr>
              <w:t>ب</w:t>
            </w:r>
            <w:r w:rsidRPr="006D6DFC">
              <w:rPr>
                <w:sz w:val="24"/>
                <w:szCs w:val="24"/>
                <w:rtl/>
              </w:rPr>
              <w:t xml:space="preserve"> همزمان</w:t>
            </w:r>
            <w:r w:rsidRPr="006D6DFC">
              <w:rPr>
                <w:rFonts w:hint="cs"/>
                <w:sz w:val="24"/>
                <w:szCs w:val="24"/>
                <w:rtl/>
              </w:rPr>
              <w:t>ی</w:t>
            </w:r>
            <w:r w:rsidRPr="006D6DFC">
              <w:rPr>
                <w:sz w:val="24"/>
                <w:szCs w:val="24"/>
                <w:rtl/>
              </w:rPr>
              <w:t xml:space="preserve"> مشترک</w:t>
            </w:r>
            <w:r w:rsidRPr="006D6DFC">
              <w:rPr>
                <w:rFonts w:hint="cs"/>
                <w:sz w:val="24"/>
                <w:szCs w:val="24"/>
                <w:rtl/>
              </w:rPr>
              <w:t>ی</w:t>
            </w:r>
            <w:r w:rsidRPr="006D6DFC">
              <w:rPr>
                <w:rFonts w:hint="eastAsia"/>
                <w:sz w:val="24"/>
                <w:szCs w:val="24"/>
                <w:rtl/>
              </w:rPr>
              <w:t>ن</w:t>
            </w:r>
            <w:r w:rsidRPr="006D6DFC">
              <w:rPr>
                <w:sz w:val="24"/>
                <w:szCs w:val="24"/>
                <w:rtl/>
              </w:rPr>
              <w:t xml:space="preserve"> د</w:t>
            </w:r>
            <w:r w:rsidRPr="006D6DFC">
              <w:rPr>
                <w:rFonts w:hint="cs"/>
                <w:sz w:val="24"/>
                <w:szCs w:val="24"/>
                <w:rtl/>
              </w:rPr>
              <w:t>ی</w:t>
            </w:r>
            <w:r w:rsidRPr="006D6DFC">
              <w:rPr>
                <w:rFonts w:hint="eastAsia"/>
                <w:sz w:val="24"/>
                <w:szCs w:val="24"/>
                <w:rtl/>
              </w:rPr>
              <w:t>ماند</w:t>
            </w:r>
            <w:r w:rsidRPr="006D6DFC">
              <w:rPr>
                <w:rFonts w:hint="cs"/>
                <w:sz w:val="24"/>
                <w:szCs w:val="24"/>
                <w:rtl/>
              </w:rPr>
              <w:t>ی</w:t>
            </w:r>
            <w:r>
              <w:rPr>
                <w:rStyle w:val="FootnoteReference"/>
                <w:sz w:val="24"/>
                <w:szCs w:val="24"/>
                <w:rtl/>
              </w:rPr>
              <w:footnoteReference w:id="6"/>
            </w:r>
          </w:p>
        </w:tc>
        <w:tc>
          <w:tcPr>
            <w:tcW w:w="725" w:type="dxa"/>
            <w:vAlign w:val="center"/>
          </w:tcPr>
          <w:p w14:paraId="3C681637" w14:textId="77777777" w:rsidR="00972C9A" w:rsidRPr="001028EE" w:rsidRDefault="00972C9A" w:rsidP="00BC6D83">
            <w:pPr>
              <w:pStyle w:val="a4"/>
              <w:cnfStyle w:val="000000100000" w:firstRow="0" w:lastRow="0" w:firstColumn="0" w:lastColumn="0" w:oddVBand="0" w:evenVBand="0" w:oddHBand="1" w:evenHBand="0" w:firstRowFirstColumn="0" w:firstRowLastColumn="0" w:lastRowFirstColumn="0" w:lastRowLastColumn="0"/>
              <w:rPr>
                <w:rtl/>
              </w:rPr>
            </w:pPr>
            <w:r w:rsidRPr="001028EE">
              <w:rPr>
                <w:rFonts w:hint="cs"/>
                <w:rtl/>
              </w:rPr>
              <w:t>*</w:t>
            </w:r>
          </w:p>
        </w:tc>
        <w:tc>
          <w:tcPr>
            <w:tcW w:w="694" w:type="dxa"/>
            <w:vAlign w:val="center"/>
          </w:tcPr>
          <w:p w14:paraId="00291CB8" w14:textId="77777777" w:rsidR="00972C9A" w:rsidRPr="001028EE" w:rsidRDefault="00972C9A" w:rsidP="00BC6D83">
            <w:pPr>
              <w:pStyle w:val="a4"/>
              <w:cnfStyle w:val="000000100000" w:firstRow="0" w:lastRow="0" w:firstColumn="0" w:lastColumn="0" w:oddVBand="0" w:evenVBand="0" w:oddHBand="1" w:evenHBand="0" w:firstRowFirstColumn="0" w:firstRowLastColumn="0" w:lastRowFirstColumn="0" w:lastRowLastColumn="0"/>
              <w:rPr>
                <w:rtl/>
              </w:rPr>
            </w:pPr>
            <w:r w:rsidRPr="001028EE">
              <w:rPr>
                <w:rFonts w:hint="cs"/>
                <w:rtl/>
              </w:rPr>
              <w:t>*</w:t>
            </w:r>
          </w:p>
        </w:tc>
        <w:tc>
          <w:tcPr>
            <w:tcW w:w="3402" w:type="dxa"/>
            <w:vMerge/>
            <w:vAlign w:val="center"/>
          </w:tcPr>
          <w:p w14:paraId="443F5F10" w14:textId="77777777" w:rsidR="00972C9A" w:rsidRPr="001028EE" w:rsidRDefault="00972C9A" w:rsidP="00BC6D83">
            <w:pPr>
              <w:pStyle w:val="a4"/>
              <w:cnfStyle w:val="000000100000" w:firstRow="0" w:lastRow="0" w:firstColumn="0" w:lastColumn="0" w:oddVBand="0" w:evenVBand="0" w:oddHBand="1" w:evenHBand="0" w:firstRowFirstColumn="0" w:firstRowLastColumn="0" w:lastRowFirstColumn="0" w:lastRowLastColumn="0"/>
              <w:rPr>
                <w:rtl/>
              </w:rPr>
            </w:pPr>
          </w:p>
        </w:tc>
      </w:tr>
      <w:tr w:rsidR="00501FD1" w:rsidRPr="001028EE" w14:paraId="13F4C196" w14:textId="77777777" w:rsidTr="00501FD1">
        <w:trPr>
          <w:trHeight w:val="466"/>
          <w:jc w:val="center"/>
        </w:trPr>
        <w:tc>
          <w:tcPr>
            <w:cnfStyle w:val="001000000000" w:firstRow="0" w:lastRow="0" w:firstColumn="1" w:lastColumn="0" w:oddVBand="0" w:evenVBand="0" w:oddHBand="0" w:evenHBand="0" w:firstRowFirstColumn="0" w:firstRowLastColumn="0" w:lastRowFirstColumn="0" w:lastRowLastColumn="0"/>
            <w:tcW w:w="726" w:type="dxa"/>
            <w:vAlign w:val="center"/>
          </w:tcPr>
          <w:p w14:paraId="0E589310" w14:textId="44894AEC" w:rsidR="00501FD1" w:rsidRPr="0051517E" w:rsidRDefault="00501FD1" w:rsidP="00BC6D83">
            <w:pPr>
              <w:pStyle w:val="a4"/>
              <w:rPr>
                <w:sz w:val="24"/>
                <w:szCs w:val="24"/>
                <w:rtl/>
              </w:rPr>
            </w:pPr>
            <w:r>
              <w:rPr>
                <w:rFonts w:hint="cs"/>
                <w:sz w:val="24"/>
                <w:szCs w:val="24"/>
                <w:rtl/>
              </w:rPr>
              <w:t>6</w:t>
            </w:r>
          </w:p>
        </w:tc>
        <w:tc>
          <w:tcPr>
            <w:tcW w:w="1991" w:type="dxa"/>
            <w:vMerge/>
            <w:vAlign w:val="center"/>
          </w:tcPr>
          <w:p w14:paraId="770E7D96" w14:textId="77777777" w:rsidR="00501FD1" w:rsidRPr="0051517E" w:rsidRDefault="00501FD1" w:rsidP="00BC6D83">
            <w:pPr>
              <w:pStyle w:val="a4"/>
              <w:cnfStyle w:val="000000000000" w:firstRow="0" w:lastRow="0" w:firstColumn="0" w:lastColumn="0" w:oddVBand="0" w:evenVBand="0" w:oddHBand="0" w:evenHBand="0" w:firstRowFirstColumn="0" w:firstRowLastColumn="0" w:lastRowFirstColumn="0" w:lastRowLastColumn="0"/>
              <w:rPr>
                <w:sz w:val="24"/>
                <w:szCs w:val="24"/>
                <w:rtl/>
              </w:rPr>
            </w:pPr>
          </w:p>
        </w:tc>
        <w:tc>
          <w:tcPr>
            <w:tcW w:w="7087" w:type="dxa"/>
            <w:vAlign w:val="center"/>
          </w:tcPr>
          <w:p w14:paraId="01F4ED37" w14:textId="6CE91C34" w:rsidR="00501FD1" w:rsidRPr="00076CF5" w:rsidRDefault="00501FD1" w:rsidP="00BC6D83">
            <w:pPr>
              <w:pStyle w:val="a4"/>
              <w:jc w:val="left"/>
              <w:cnfStyle w:val="000000000000" w:firstRow="0" w:lastRow="0" w:firstColumn="0" w:lastColumn="0" w:oddVBand="0" w:evenVBand="0" w:oddHBand="0" w:evenHBand="0" w:firstRowFirstColumn="0" w:firstRowLastColumn="0" w:lastRowFirstColumn="0" w:lastRowLastColumn="0"/>
              <w:rPr>
                <w:sz w:val="24"/>
                <w:szCs w:val="24"/>
                <w:rtl/>
              </w:rPr>
            </w:pPr>
            <w:r w:rsidRPr="00076CF5">
              <w:rPr>
                <w:sz w:val="24"/>
                <w:szCs w:val="24"/>
                <w:rtl/>
              </w:rPr>
              <w:t>ولتاژ تخم</w:t>
            </w:r>
            <w:r w:rsidRPr="00076CF5">
              <w:rPr>
                <w:rFonts w:hint="cs"/>
                <w:sz w:val="24"/>
                <w:szCs w:val="24"/>
                <w:rtl/>
              </w:rPr>
              <w:t>ی</w:t>
            </w:r>
            <w:r w:rsidRPr="00076CF5">
              <w:rPr>
                <w:rFonts w:hint="eastAsia"/>
                <w:sz w:val="24"/>
                <w:szCs w:val="24"/>
                <w:rtl/>
              </w:rPr>
              <w:t>ن</w:t>
            </w:r>
            <w:r w:rsidRPr="00076CF5">
              <w:rPr>
                <w:rFonts w:hint="cs"/>
                <w:sz w:val="24"/>
                <w:szCs w:val="24"/>
                <w:rtl/>
              </w:rPr>
              <w:t>ی</w:t>
            </w:r>
            <w:r w:rsidRPr="00076CF5">
              <w:rPr>
                <w:sz w:val="24"/>
                <w:szCs w:val="24"/>
                <w:rtl/>
              </w:rPr>
              <w:t xml:space="preserve"> ابتدا</w:t>
            </w:r>
            <w:r w:rsidRPr="00076CF5">
              <w:rPr>
                <w:rFonts w:hint="cs"/>
                <w:sz w:val="24"/>
                <w:szCs w:val="24"/>
                <w:rtl/>
              </w:rPr>
              <w:t>ی</w:t>
            </w:r>
            <w:r w:rsidRPr="00076CF5">
              <w:rPr>
                <w:sz w:val="24"/>
                <w:szCs w:val="24"/>
                <w:rtl/>
              </w:rPr>
              <w:t xml:space="preserve"> ف</w:t>
            </w:r>
            <w:r w:rsidRPr="00076CF5">
              <w:rPr>
                <w:rFonts w:hint="cs"/>
                <w:sz w:val="24"/>
                <w:szCs w:val="24"/>
                <w:rtl/>
              </w:rPr>
              <w:t>ی</w:t>
            </w:r>
            <w:r w:rsidRPr="00076CF5">
              <w:rPr>
                <w:rFonts w:hint="eastAsia"/>
                <w:sz w:val="24"/>
                <w:szCs w:val="24"/>
                <w:rtl/>
              </w:rPr>
              <w:t>در</w:t>
            </w:r>
            <w:r w:rsidRPr="00076CF5">
              <w:rPr>
                <w:sz w:val="24"/>
                <w:szCs w:val="24"/>
                <w:rtl/>
              </w:rPr>
              <w:t xml:space="preserve"> فشار متوسط</w:t>
            </w:r>
            <w:r>
              <w:rPr>
                <w:rFonts w:hint="cs"/>
                <w:sz w:val="24"/>
                <w:szCs w:val="24"/>
                <w:vertAlign w:val="superscript"/>
                <w:rtl/>
              </w:rPr>
              <w:t xml:space="preserve"> </w:t>
            </w:r>
            <w:r>
              <w:rPr>
                <w:rStyle w:val="FootnoteReference"/>
                <w:sz w:val="24"/>
                <w:szCs w:val="24"/>
                <w:rtl/>
              </w:rPr>
              <w:footnoteReference w:id="7"/>
            </w:r>
            <w:r w:rsidRPr="0051517E">
              <w:rPr>
                <w:rFonts w:hint="cs"/>
                <w:sz w:val="24"/>
                <w:szCs w:val="24"/>
                <w:rtl/>
              </w:rPr>
              <w:t>و محل اتصال جدید</w:t>
            </w:r>
          </w:p>
        </w:tc>
        <w:tc>
          <w:tcPr>
            <w:tcW w:w="725" w:type="dxa"/>
            <w:vAlign w:val="center"/>
          </w:tcPr>
          <w:p w14:paraId="2C3D0510" w14:textId="2C11D66F" w:rsidR="00501FD1" w:rsidRPr="001028EE" w:rsidRDefault="00501FD1" w:rsidP="00BC6D83">
            <w:pPr>
              <w:pStyle w:val="a4"/>
              <w:cnfStyle w:val="000000000000" w:firstRow="0" w:lastRow="0" w:firstColumn="0" w:lastColumn="0" w:oddVBand="0" w:evenVBand="0" w:oddHBand="0" w:evenHBand="0" w:firstRowFirstColumn="0" w:firstRowLastColumn="0" w:lastRowFirstColumn="0" w:lastRowLastColumn="0"/>
              <w:rPr>
                <w:rtl/>
              </w:rPr>
            </w:pPr>
            <w:r w:rsidRPr="001028EE">
              <w:rPr>
                <w:rFonts w:hint="cs"/>
                <w:rtl/>
              </w:rPr>
              <w:t>*</w:t>
            </w:r>
          </w:p>
        </w:tc>
        <w:tc>
          <w:tcPr>
            <w:tcW w:w="694" w:type="dxa"/>
            <w:vAlign w:val="center"/>
          </w:tcPr>
          <w:p w14:paraId="3BF8057D" w14:textId="435C3C7C" w:rsidR="00501FD1" w:rsidRPr="001028EE" w:rsidRDefault="00501FD1" w:rsidP="00BC6D83">
            <w:pPr>
              <w:pStyle w:val="a4"/>
              <w:cnfStyle w:val="000000000000" w:firstRow="0" w:lastRow="0" w:firstColumn="0" w:lastColumn="0" w:oddVBand="0" w:evenVBand="0" w:oddHBand="0" w:evenHBand="0" w:firstRowFirstColumn="0" w:firstRowLastColumn="0" w:lastRowFirstColumn="0" w:lastRowLastColumn="0"/>
              <w:rPr>
                <w:rtl/>
              </w:rPr>
            </w:pPr>
            <w:r w:rsidRPr="001028EE">
              <w:rPr>
                <w:rFonts w:hint="cs"/>
                <w:rtl/>
              </w:rPr>
              <w:t>*</w:t>
            </w:r>
          </w:p>
        </w:tc>
        <w:tc>
          <w:tcPr>
            <w:tcW w:w="3402" w:type="dxa"/>
            <w:vMerge/>
            <w:vAlign w:val="center"/>
          </w:tcPr>
          <w:p w14:paraId="34F7729D" w14:textId="77777777" w:rsidR="00501FD1" w:rsidRPr="001028EE" w:rsidRDefault="00501FD1" w:rsidP="00BC6D83">
            <w:pPr>
              <w:pStyle w:val="a4"/>
              <w:cnfStyle w:val="000000000000" w:firstRow="0" w:lastRow="0" w:firstColumn="0" w:lastColumn="0" w:oddVBand="0" w:evenVBand="0" w:oddHBand="0" w:evenHBand="0" w:firstRowFirstColumn="0" w:firstRowLastColumn="0" w:lastRowFirstColumn="0" w:lastRowLastColumn="0"/>
              <w:rPr>
                <w:rtl/>
              </w:rPr>
            </w:pPr>
          </w:p>
        </w:tc>
      </w:tr>
      <w:tr w:rsidR="006D6DFC" w:rsidRPr="001028EE" w14:paraId="78EEF5DE" w14:textId="77777777" w:rsidTr="00501FD1">
        <w:trPr>
          <w:cnfStyle w:val="000000100000" w:firstRow="0" w:lastRow="0" w:firstColumn="0" w:lastColumn="0" w:oddVBand="0" w:evenVBand="0" w:oddHBand="1" w:evenHBand="0" w:firstRowFirstColumn="0" w:firstRowLastColumn="0" w:lastRowFirstColumn="0" w:lastRowLastColumn="0"/>
          <w:trHeight w:val="466"/>
          <w:jc w:val="center"/>
        </w:trPr>
        <w:tc>
          <w:tcPr>
            <w:cnfStyle w:val="001000000000" w:firstRow="0" w:lastRow="0" w:firstColumn="1" w:lastColumn="0" w:oddVBand="0" w:evenVBand="0" w:oddHBand="0" w:evenHBand="0" w:firstRowFirstColumn="0" w:firstRowLastColumn="0" w:lastRowFirstColumn="0" w:lastRowLastColumn="0"/>
            <w:tcW w:w="726" w:type="dxa"/>
            <w:vAlign w:val="center"/>
          </w:tcPr>
          <w:p w14:paraId="0A2E1A83" w14:textId="77777777" w:rsidR="006D6DFC" w:rsidRPr="0051517E" w:rsidRDefault="006D6DFC" w:rsidP="00BC6D83">
            <w:pPr>
              <w:pStyle w:val="a4"/>
              <w:rPr>
                <w:sz w:val="24"/>
                <w:szCs w:val="24"/>
                <w:rtl/>
              </w:rPr>
            </w:pPr>
            <w:r w:rsidRPr="0051517E">
              <w:rPr>
                <w:rFonts w:hint="cs"/>
                <w:sz w:val="24"/>
                <w:szCs w:val="24"/>
                <w:rtl/>
              </w:rPr>
              <w:t>7</w:t>
            </w:r>
          </w:p>
        </w:tc>
        <w:tc>
          <w:tcPr>
            <w:tcW w:w="1991" w:type="dxa"/>
            <w:vMerge/>
            <w:vAlign w:val="center"/>
          </w:tcPr>
          <w:p w14:paraId="25BBC891" w14:textId="77777777" w:rsidR="006D6DFC" w:rsidRPr="0051517E" w:rsidRDefault="006D6DFC" w:rsidP="00BC6D83">
            <w:pPr>
              <w:pStyle w:val="a4"/>
              <w:cnfStyle w:val="000000100000" w:firstRow="0" w:lastRow="0" w:firstColumn="0" w:lastColumn="0" w:oddVBand="0" w:evenVBand="0" w:oddHBand="1" w:evenHBand="0" w:firstRowFirstColumn="0" w:firstRowLastColumn="0" w:lastRowFirstColumn="0" w:lastRowLastColumn="0"/>
              <w:rPr>
                <w:sz w:val="24"/>
                <w:szCs w:val="24"/>
                <w:rtl/>
              </w:rPr>
            </w:pPr>
          </w:p>
        </w:tc>
        <w:tc>
          <w:tcPr>
            <w:tcW w:w="7087" w:type="dxa"/>
            <w:vAlign w:val="center"/>
          </w:tcPr>
          <w:p w14:paraId="300A2643" w14:textId="12312E83" w:rsidR="006D6DFC" w:rsidRPr="0051517E" w:rsidRDefault="006D6DFC" w:rsidP="00BC6D83">
            <w:pPr>
              <w:pStyle w:val="a4"/>
              <w:jc w:val="left"/>
              <w:cnfStyle w:val="000000100000" w:firstRow="0" w:lastRow="0" w:firstColumn="0" w:lastColumn="0" w:oddVBand="0" w:evenVBand="0" w:oddHBand="1" w:evenHBand="0" w:firstRowFirstColumn="0" w:firstRowLastColumn="0" w:lastRowFirstColumn="0" w:lastRowLastColumn="0"/>
              <w:rPr>
                <w:sz w:val="24"/>
                <w:szCs w:val="24"/>
                <w:rtl/>
              </w:rPr>
            </w:pPr>
            <w:r w:rsidRPr="0051517E">
              <w:rPr>
                <w:rFonts w:hint="cs"/>
                <w:sz w:val="24"/>
                <w:szCs w:val="24"/>
                <w:rtl/>
              </w:rPr>
              <w:t>سطح اتصال کوتاه ابتدای فیدر (برای کابل</w:t>
            </w:r>
            <w:r w:rsidRPr="0051517E">
              <w:rPr>
                <w:sz w:val="24"/>
                <w:szCs w:val="24"/>
                <w:rtl/>
              </w:rPr>
              <w:softHyphen/>
            </w:r>
            <w:r w:rsidRPr="0051517E">
              <w:rPr>
                <w:rFonts w:hint="cs"/>
                <w:sz w:val="24"/>
                <w:szCs w:val="24"/>
                <w:rtl/>
              </w:rPr>
              <w:t>ها مقادیر ماکزیمم و مینیمم انتهایی)</w:t>
            </w:r>
          </w:p>
        </w:tc>
        <w:tc>
          <w:tcPr>
            <w:tcW w:w="725" w:type="dxa"/>
            <w:vAlign w:val="center"/>
          </w:tcPr>
          <w:p w14:paraId="106AAC0A" w14:textId="77777777" w:rsidR="006D6DFC" w:rsidRPr="001028EE" w:rsidRDefault="006D6DFC" w:rsidP="00BC6D83">
            <w:pPr>
              <w:pStyle w:val="a4"/>
              <w:cnfStyle w:val="000000100000" w:firstRow="0" w:lastRow="0" w:firstColumn="0" w:lastColumn="0" w:oddVBand="0" w:evenVBand="0" w:oddHBand="1" w:evenHBand="0" w:firstRowFirstColumn="0" w:firstRowLastColumn="0" w:lastRowFirstColumn="0" w:lastRowLastColumn="0"/>
              <w:rPr>
                <w:rtl/>
              </w:rPr>
            </w:pPr>
            <w:r w:rsidRPr="001028EE">
              <w:rPr>
                <w:rFonts w:hint="cs"/>
                <w:rtl/>
              </w:rPr>
              <w:t>*</w:t>
            </w:r>
          </w:p>
        </w:tc>
        <w:tc>
          <w:tcPr>
            <w:tcW w:w="694" w:type="dxa"/>
            <w:vAlign w:val="center"/>
          </w:tcPr>
          <w:p w14:paraId="6756AAFC" w14:textId="77777777" w:rsidR="006D6DFC" w:rsidRPr="001028EE" w:rsidRDefault="006D6DFC" w:rsidP="00BC6D83">
            <w:pPr>
              <w:pStyle w:val="a4"/>
              <w:cnfStyle w:val="000000100000" w:firstRow="0" w:lastRow="0" w:firstColumn="0" w:lastColumn="0" w:oddVBand="0" w:evenVBand="0" w:oddHBand="1" w:evenHBand="0" w:firstRowFirstColumn="0" w:firstRowLastColumn="0" w:lastRowFirstColumn="0" w:lastRowLastColumn="0"/>
              <w:rPr>
                <w:rtl/>
              </w:rPr>
            </w:pPr>
            <w:r w:rsidRPr="001028EE">
              <w:rPr>
                <w:rFonts w:hint="cs"/>
                <w:rtl/>
              </w:rPr>
              <w:t>*</w:t>
            </w:r>
          </w:p>
        </w:tc>
        <w:tc>
          <w:tcPr>
            <w:tcW w:w="3402" w:type="dxa"/>
            <w:vMerge/>
            <w:vAlign w:val="center"/>
          </w:tcPr>
          <w:p w14:paraId="02EA7DF6" w14:textId="77777777" w:rsidR="006D6DFC" w:rsidRPr="001028EE" w:rsidRDefault="006D6DFC" w:rsidP="00BC6D83">
            <w:pPr>
              <w:pStyle w:val="a4"/>
              <w:cnfStyle w:val="000000100000" w:firstRow="0" w:lastRow="0" w:firstColumn="0" w:lastColumn="0" w:oddVBand="0" w:evenVBand="0" w:oddHBand="1" w:evenHBand="0" w:firstRowFirstColumn="0" w:firstRowLastColumn="0" w:lastRowFirstColumn="0" w:lastRowLastColumn="0"/>
              <w:rPr>
                <w:rtl/>
              </w:rPr>
            </w:pPr>
          </w:p>
        </w:tc>
      </w:tr>
      <w:tr w:rsidR="006D6DFC" w:rsidRPr="001028EE" w14:paraId="4BC80024" w14:textId="77777777" w:rsidTr="00501FD1">
        <w:trPr>
          <w:trHeight w:val="466"/>
          <w:jc w:val="center"/>
        </w:trPr>
        <w:tc>
          <w:tcPr>
            <w:cnfStyle w:val="001000000000" w:firstRow="0" w:lastRow="0" w:firstColumn="1" w:lastColumn="0" w:oddVBand="0" w:evenVBand="0" w:oddHBand="0" w:evenHBand="0" w:firstRowFirstColumn="0" w:firstRowLastColumn="0" w:lastRowFirstColumn="0" w:lastRowLastColumn="0"/>
            <w:tcW w:w="726" w:type="dxa"/>
            <w:vAlign w:val="center"/>
          </w:tcPr>
          <w:p w14:paraId="025B4C00" w14:textId="77777777" w:rsidR="006D6DFC" w:rsidRPr="0051517E" w:rsidRDefault="006D6DFC" w:rsidP="00BC6D83">
            <w:pPr>
              <w:pStyle w:val="a4"/>
              <w:rPr>
                <w:sz w:val="24"/>
                <w:szCs w:val="24"/>
                <w:rtl/>
              </w:rPr>
            </w:pPr>
            <w:r w:rsidRPr="0051517E">
              <w:rPr>
                <w:rFonts w:hint="cs"/>
                <w:sz w:val="24"/>
                <w:szCs w:val="24"/>
                <w:rtl/>
              </w:rPr>
              <w:t>8</w:t>
            </w:r>
          </w:p>
        </w:tc>
        <w:tc>
          <w:tcPr>
            <w:tcW w:w="1991" w:type="dxa"/>
            <w:vMerge/>
            <w:vAlign w:val="center"/>
          </w:tcPr>
          <w:p w14:paraId="037F5A45" w14:textId="77777777" w:rsidR="006D6DFC" w:rsidRPr="0051517E" w:rsidRDefault="006D6DFC" w:rsidP="00BC6D83">
            <w:pPr>
              <w:pStyle w:val="a4"/>
              <w:cnfStyle w:val="000000000000" w:firstRow="0" w:lastRow="0" w:firstColumn="0" w:lastColumn="0" w:oddVBand="0" w:evenVBand="0" w:oddHBand="0" w:evenHBand="0" w:firstRowFirstColumn="0" w:firstRowLastColumn="0" w:lastRowFirstColumn="0" w:lastRowLastColumn="0"/>
              <w:rPr>
                <w:sz w:val="24"/>
                <w:szCs w:val="24"/>
                <w:rtl/>
              </w:rPr>
            </w:pPr>
          </w:p>
        </w:tc>
        <w:tc>
          <w:tcPr>
            <w:tcW w:w="7087" w:type="dxa"/>
            <w:vAlign w:val="center"/>
          </w:tcPr>
          <w:p w14:paraId="47B6BA5F" w14:textId="2AB904F9" w:rsidR="006D6DFC" w:rsidRPr="0051517E" w:rsidRDefault="006D6DFC" w:rsidP="00BC6D83">
            <w:pPr>
              <w:pStyle w:val="a4"/>
              <w:jc w:val="left"/>
              <w:cnfStyle w:val="000000000000" w:firstRow="0" w:lastRow="0" w:firstColumn="0" w:lastColumn="0" w:oddVBand="0" w:evenVBand="0" w:oddHBand="0" w:evenHBand="0" w:firstRowFirstColumn="0" w:firstRowLastColumn="0" w:lastRowFirstColumn="0" w:lastRowLastColumn="0"/>
              <w:rPr>
                <w:sz w:val="24"/>
                <w:szCs w:val="24"/>
                <w:rtl/>
              </w:rPr>
            </w:pPr>
            <w:r w:rsidRPr="00076CF5">
              <w:rPr>
                <w:sz w:val="24"/>
                <w:szCs w:val="24"/>
                <w:rtl/>
              </w:rPr>
              <w:t>انتخاب نوع هاد</w:t>
            </w:r>
            <w:r w:rsidRPr="00076CF5">
              <w:rPr>
                <w:rFonts w:hint="cs"/>
                <w:sz w:val="24"/>
                <w:szCs w:val="24"/>
                <w:rtl/>
              </w:rPr>
              <w:t>ی</w:t>
            </w:r>
            <w:r>
              <w:rPr>
                <w:rFonts w:ascii="Cambria" w:hAnsi="Cambria" w:cs="Arial" w:hint="cs"/>
                <w:sz w:val="24"/>
                <w:szCs w:val="24"/>
                <w:rtl/>
              </w:rPr>
              <w:t xml:space="preserve"> و </w:t>
            </w:r>
            <w:r w:rsidRPr="00076CF5">
              <w:rPr>
                <w:sz w:val="24"/>
                <w:szCs w:val="24"/>
                <w:rtl/>
              </w:rPr>
              <w:t>آرا</w:t>
            </w:r>
            <w:r w:rsidRPr="00076CF5">
              <w:rPr>
                <w:rFonts w:hint="cs"/>
                <w:sz w:val="24"/>
                <w:szCs w:val="24"/>
                <w:rtl/>
              </w:rPr>
              <w:t>ی</w:t>
            </w:r>
            <w:r w:rsidRPr="00076CF5">
              <w:rPr>
                <w:rFonts w:hint="eastAsia"/>
                <w:sz w:val="24"/>
                <w:szCs w:val="24"/>
                <w:rtl/>
              </w:rPr>
              <w:t>ش</w:t>
            </w:r>
            <w:r w:rsidRPr="00076CF5">
              <w:rPr>
                <w:sz w:val="24"/>
                <w:szCs w:val="24"/>
                <w:rtl/>
              </w:rPr>
              <w:t xml:space="preserve"> شبکه، ظرف</w:t>
            </w:r>
            <w:r w:rsidRPr="00076CF5">
              <w:rPr>
                <w:rFonts w:hint="cs"/>
                <w:sz w:val="24"/>
                <w:szCs w:val="24"/>
                <w:rtl/>
              </w:rPr>
              <w:t>ی</w:t>
            </w:r>
            <w:r w:rsidRPr="00076CF5">
              <w:rPr>
                <w:rFonts w:hint="eastAsia"/>
                <w:sz w:val="24"/>
                <w:szCs w:val="24"/>
                <w:rtl/>
              </w:rPr>
              <w:t>ت</w:t>
            </w:r>
            <w:r w:rsidRPr="00076CF5">
              <w:rPr>
                <w:sz w:val="24"/>
                <w:szCs w:val="24"/>
                <w:rtl/>
              </w:rPr>
              <w:t xml:space="preserve"> جر</w:t>
            </w:r>
            <w:r w:rsidRPr="00076CF5">
              <w:rPr>
                <w:rFonts w:hint="cs"/>
                <w:sz w:val="24"/>
                <w:szCs w:val="24"/>
                <w:rtl/>
              </w:rPr>
              <w:t>ی</w:t>
            </w:r>
            <w:r w:rsidRPr="00076CF5">
              <w:rPr>
                <w:rFonts w:hint="eastAsia"/>
                <w:sz w:val="24"/>
                <w:szCs w:val="24"/>
                <w:rtl/>
              </w:rPr>
              <w:t>ان</w:t>
            </w:r>
            <w:r w:rsidRPr="00076CF5">
              <w:rPr>
                <w:sz w:val="24"/>
                <w:szCs w:val="24"/>
                <w:rtl/>
              </w:rPr>
              <w:t xml:space="preserve"> ده</w:t>
            </w:r>
            <w:r w:rsidRPr="00076CF5">
              <w:rPr>
                <w:rFonts w:hint="cs"/>
                <w:sz w:val="24"/>
                <w:szCs w:val="24"/>
                <w:rtl/>
              </w:rPr>
              <w:t>ی</w:t>
            </w:r>
            <w:r w:rsidRPr="00076CF5">
              <w:rPr>
                <w:sz w:val="24"/>
                <w:szCs w:val="24"/>
                <w:rtl/>
              </w:rPr>
              <w:t xml:space="preserve"> آنها و تع</w:t>
            </w:r>
            <w:r w:rsidRPr="00076CF5">
              <w:rPr>
                <w:rFonts w:hint="cs"/>
                <w:sz w:val="24"/>
                <w:szCs w:val="24"/>
                <w:rtl/>
              </w:rPr>
              <w:t>یی</w:t>
            </w:r>
            <w:r w:rsidRPr="00076CF5">
              <w:rPr>
                <w:rFonts w:hint="eastAsia"/>
                <w:sz w:val="24"/>
                <w:szCs w:val="24"/>
                <w:rtl/>
              </w:rPr>
              <w:t>ن</w:t>
            </w:r>
            <w:r w:rsidRPr="00076CF5">
              <w:rPr>
                <w:sz w:val="24"/>
                <w:szCs w:val="24"/>
                <w:rtl/>
              </w:rPr>
              <w:t xml:space="preserve"> افت ولتاژ مجاز</w:t>
            </w:r>
          </w:p>
        </w:tc>
        <w:tc>
          <w:tcPr>
            <w:tcW w:w="725" w:type="dxa"/>
            <w:vAlign w:val="center"/>
          </w:tcPr>
          <w:p w14:paraId="4818ACE9" w14:textId="77777777" w:rsidR="006D6DFC" w:rsidRPr="001028EE" w:rsidRDefault="006D6DFC" w:rsidP="00BC6D83">
            <w:pPr>
              <w:pStyle w:val="a4"/>
              <w:cnfStyle w:val="000000000000" w:firstRow="0" w:lastRow="0" w:firstColumn="0" w:lastColumn="0" w:oddVBand="0" w:evenVBand="0" w:oddHBand="0" w:evenHBand="0" w:firstRowFirstColumn="0" w:firstRowLastColumn="0" w:lastRowFirstColumn="0" w:lastRowLastColumn="0"/>
              <w:rPr>
                <w:rtl/>
              </w:rPr>
            </w:pPr>
            <w:r w:rsidRPr="001028EE">
              <w:rPr>
                <w:rFonts w:hint="cs"/>
                <w:rtl/>
              </w:rPr>
              <w:t>*</w:t>
            </w:r>
          </w:p>
        </w:tc>
        <w:tc>
          <w:tcPr>
            <w:tcW w:w="694" w:type="dxa"/>
            <w:vAlign w:val="center"/>
          </w:tcPr>
          <w:p w14:paraId="75AE5277" w14:textId="77777777" w:rsidR="006D6DFC" w:rsidRPr="001028EE" w:rsidRDefault="006D6DFC" w:rsidP="00BC6D83">
            <w:pPr>
              <w:pStyle w:val="a4"/>
              <w:cnfStyle w:val="000000000000" w:firstRow="0" w:lastRow="0" w:firstColumn="0" w:lastColumn="0" w:oddVBand="0" w:evenVBand="0" w:oddHBand="0" w:evenHBand="0" w:firstRowFirstColumn="0" w:firstRowLastColumn="0" w:lastRowFirstColumn="0" w:lastRowLastColumn="0"/>
              <w:rPr>
                <w:rtl/>
              </w:rPr>
            </w:pPr>
            <w:r w:rsidRPr="001028EE">
              <w:rPr>
                <w:rFonts w:hint="cs"/>
                <w:rtl/>
              </w:rPr>
              <w:t>*</w:t>
            </w:r>
          </w:p>
        </w:tc>
        <w:tc>
          <w:tcPr>
            <w:tcW w:w="3402" w:type="dxa"/>
            <w:vMerge/>
            <w:vAlign w:val="center"/>
          </w:tcPr>
          <w:p w14:paraId="3B9E87AE" w14:textId="77777777" w:rsidR="006D6DFC" w:rsidRPr="001028EE" w:rsidRDefault="006D6DFC" w:rsidP="00BC6D83">
            <w:pPr>
              <w:pStyle w:val="a4"/>
              <w:cnfStyle w:val="000000000000" w:firstRow="0" w:lastRow="0" w:firstColumn="0" w:lastColumn="0" w:oddVBand="0" w:evenVBand="0" w:oddHBand="0" w:evenHBand="0" w:firstRowFirstColumn="0" w:firstRowLastColumn="0" w:lastRowFirstColumn="0" w:lastRowLastColumn="0"/>
              <w:rPr>
                <w:rtl/>
              </w:rPr>
            </w:pPr>
          </w:p>
        </w:tc>
      </w:tr>
      <w:tr w:rsidR="006D6DFC" w:rsidRPr="001028EE" w14:paraId="7B49C6ED" w14:textId="77777777" w:rsidTr="00501FD1">
        <w:trPr>
          <w:cnfStyle w:val="000000100000" w:firstRow="0" w:lastRow="0" w:firstColumn="0" w:lastColumn="0" w:oddVBand="0" w:evenVBand="0" w:oddHBand="1" w:evenHBand="0" w:firstRowFirstColumn="0" w:firstRowLastColumn="0" w:lastRowFirstColumn="0" w:lastRowLastColumn="0"/>
          <w:trHeight w:val="466"/>
          <w:jc w:val="center"/>
        </w:trPr>
        <w:tc>
          <w:tcPr>
            <w:cnfStyle w:val="001000000000" w:firstRow="0" w:lastRow="0" w:firstColumn="1" w:lastColumn="0" w:oddVBand="0" w:evenVBand="0" w:oddHBand="0" w:evenHBand="0" w:firstRowFirstColumn="0" w:firstRowLastColumn="0" w:lastRowFirstColumn="0" w:lastRowLastColumn="0"/>
            <w:tcW w:w="726" w:type="dxa"/>
            <w:vAlign w:val="center"/>
          </w:tcPr>
          <w:p w14:paraId="52BA4E6D" w14:textId="77777777" w:rsidR="006D6DFC" w:rsidRPr="0051517E" w:rsidRDefault="006D6DFC" w:rsidP="00BC6D83">
            <w:pPr>
              <w:pStyle w:val="a4"/>
              <w:rPr>
                <w:sz w:val="24"/>
                <w:szCs w:val="24"/>
                <w:rtl/>
              </w:rPr>
            </w:pPr>
            <w:r w:rsidRPr="0051517E">
              <w:rPr>
                <w:rFonts w:hint="cs"/>
                <w:sz w:val="24"/>
                <w:szCs w:val="24"/>
                <w:rtl/>
              </w:rPr>
              <w:t>9</w:t>
            </w:r>
          </w:p>
        </w:tc>
        <w:tc>
          <w:tcPr>
            <w:tcW w:w="1991" w:type="dxa"/>
            <w:vMerge/>
            <w:vAlign w:val="center"/>
          </w:tcPr>
          <w:p w14:paraId="505F9446" w14:textId="77777777" w:rsidR="006D6DFC" w:rsidRPr="0051517E" w:rsidRDefault="006D6DFC" w:rsidP="00BC6D83">
            <w:pPr>
              <w:pStyle w:val="a4"/>
              <w:cnfStyle w:val="000000100000" w:firstRow="0" w:lastRow="0" w:firstColumn="0" w:lastColumn="0" w:oddVBand="0" w:evenVBand="0" w:oddHBand="1" w:evenHBand="0" w:firstRowFirstColumn="0" w:firstRowLastColumn="0" w:lastRowFirstColumn="0" w:lastRowLastColumn="0"/>
              <w:rPr>
                <w:sz w:val="24"/>
                <w:szCs w:val="24"/>
                <w:rtl/>
              </w:rPr>
            </w:pPr>
          </w:p>
        </w:tc>
        <w:tc>
          <w:tcPr>
            <w:tcW w:w="7087" w:type="dxa"/>
            <w:vAlign w:val="center"/>
          </w:tcPr>
          <w:p w14:paraId="7DC811C0" w14:textId="4EF90B43" w:rsidR="006D6DFC" w:rsidRPr="00A32934" w:rsidRDefault="006D6DFC" w:rsidP="00BC6D83">
            <w:pPr>
              <w:pStyle w:val="a4"/>
              <w:jc w:val="left"/>
              <w:cnfStyle w:val="000000100000" w:firstRow="0" w:lastRow="0" w:firstColumn="0" w:lastColumn="0" w:oddVBand="0" w:evenVBand="0" w:oddHBand="1" w:evenHBand="0" w:firstRowFirstColumn="0" w:firstRowLastColumn="0" w:lastRowFirstColumn="0" w:lastRowLastColumn="0"/>
              <w:rPr>
                <w:sz w:val="24"/>
                <w:szCs w:val="24"/>
                <w:rtl/>
              </w:rPr>
            </w:pPr>
            <w:r w:rsidRPr="00A32934">
              <w:rPr>
                <w:rFonts w:hint="cs"/>
                <w:sz w:val="24"/>
                <w:szCs w:val="24"/>
                <w:rtl/>
              </w:rPr>
              <w:t>انتخاب روش نصب کابل</w:t>
            </w:r>
            <w:r w:rsidRPr="00A32934">
              <w:rPr>
                <w:sz w:val="24"/>
                <w:szCs w:val="24"/>
                <w:rtl/>
              </w:rPr>
              <w:softHyphen/>
            </w:r>
            <w:r w:rsidRPr="00A32934">
              <w:rPr>
                <w:rFonts w:hint="cs"/>
                <w:sz w:val="24"/>
                <w:szCs w:val="24"/>
                <w:rtl/>
              </w:rPr>
              <w:t xml:space="preserve">ها </w:t>
            </w:r>
            <w:r w:rsidRPr="00A32934">
              <w:rPr>
                <w:sz w:val="24"/>
                <w:szCs w:val="24"/>
                <w:rtl/>
              </w:rPr>
              <w:t>(</w:t>
            </w:r>
            <w:r w:rsidRPr="00A32934">
              <w:rPr>
                <w:rFonts w:hint="cs"/>
                <w:sz w:val="24"/>
                <w:szCs w:val="24"/>
                <w:rtl/>
              </w:rPr>
              <w:t>دفنی، هوایی و عبور از لوله)</w:t>
            </w:r>
          </w:p>
        </w:tc>
        <w:tc>
          <w:tcPr>
            <w:tcW w:w="725" w:type="dxa"/>
            <w:vAlign w:val="center"/>
          </w:tcPr>
          <w:p w14:paraId="7F5DE829" w14:textId="77777777" w:rsidR="006D6DFC" w:rsidRPr="001028EE" w:rsidRDefault="006D6DFC" w:rsidP="00BC6D83">
            <w:pPr>
              <w:pStyle w:val="a4"/>
              <w:cnfStyle w:val="000000100000" w:firstRow="0" w:lastRow="0" w:firstColumn="0" w:lastColumn="0" w:oddVBand="0" w:evenVBand="0" w:oddHBand="1" w:evenHBand="0" w:firstRowFirstColumn="0" w:firstRowLastColumn="0" w:lastRowFirstColumn="0" w:lastRowLastColumn="0"/>
              <w:rPr>
                <w:rtl/>
              </w:rPr>
            </w:pPr>
            <w:r w:rsidRPr="001028EE">
              <w:rPr>
                <w:rFonts w:hint="cs"/>
                <w:rtl/>
              </w:rPr>
              <w:t>-</w:t>
            </w:r>
          </w:p>
        </w:tc>
        <w:tc>
          <w:tcPr>
            <w:tcW w:w="694" w:type="dxa"/>
            <w:vAlign w:val="center"/>
          </w:tcPr>
          <w:p w14:paraId="50A05F02" w14:textId="77777777" w:rsidR="006D6DFC" w:rsidRPr="001028EE" w:rsidRDefault="006D6DFC" w:rsidP="00BC6D83">
            <w:pPr>
              <w:pStyle w:val="a4"/>
              <w:cnfStyle w:val="000000100000" w:firstRow="0" w:lastRow="0" w:firstColumn="0" w:lastColumn="0" w:oddVBand="0" w:evenVBand="0" w:oddHBand="1" w:evenHBand="0" w:firstRowFirstColumn="0" w:firstRowLastColumn="0" w:lastRowFirstColumn="0" w:lastRowLastColumn="0"/>
              <w:rPr>
                <w:rtl/>
              </w:rPr>
            </w:pPr>
            <w:r w:rsidRPr="001028EE">
              <w:rPr>
                <w:rFonts w:hint="cs"/>
                <w:rtl/>
              </w:rPr>
              <w:t>*</w:t>
            </w:r>
          </w:p>
        </w:tc>
        <w:tc>
          <w:tcPr>
            <w:tcW w:w="3402" w:type="dxa"/>
            <w:vMerge/>
            <w:vAlign w:val="center"/>
          </w:tcPr>
          <w:p w14:paraId="3369C225" w14:textId="77777777" w:rsidR="006D6DFC" w:rsidRPr="001028EE" w:rsidRDefault="006D6DFC" w:rsidP="00BC6D83">
            <w:pPr>
              <w:pStyle w:val="a4"/>
              <w:cnfStyle w:val="000000100000" w:firstRow="0" w:lastRow="0" w:firstColumn="0" w:lastColumn="0" w:oddVBand="0" w:evenVBand="0" w:oddHBand="1" w:evenHBand="0" w:firstRowFirstColumn="0" w:firstRowLastColumn="0" w:lastRowFirstColumn="0" w:lastRowLastColumn="0"/>
              <w:rPr>
                <w:rtl/>
              </w:rPr>
            </w:pPr>
          </w:p>
        </w:tc>
      </w:tr>
      <w:tr w:rsidR="006D6DFC" w:rsidRPr="001028EE" w14:paraId="6C667135" w14:textId="77777777" w:rsidTr="00501FD1">
        <w:trPr>
          <w:trHeight w:val="466"/>
          <w:jc w:val="center"/>
        </w:trPr>
        <w:tc>
          <w:tcPr>
            <w:cnfStyle w:val="001000000000" w:firstRow="0" w:lastRow="0" w:firstColumn="1" w:lastColumn="0" w:oddVBand="0" w:evenVBand="0" w:oddHBand="0" w:evenHBand="0" w:firstRowFirstColumn="0" w:firstRowLastColumn="0" w:lastRowFirstColumn="0" w:lastRowLastColumn="0"/>
            <w:tcW w:w="726" w:type="dxa"/>
            <w:vAlign w:val="center"/>
          </w:tcPr>
          <w:p w14:paraId="586168DC" w14:textId="77777777" w:rsidR="006D6DFC" w:rsidRPr="0051517E" w:rsidRDefault="006D6DFC" w:rsidP="00BC6D83">
            <w:pPr>
              <w:pStyle w:val="a4"/>
              <w:rPr>
                <w:sz w:val="24"/>
                <w:szCs w:val="24"/>
                <w:rtl/>
              </w:rPr>
            </w:pPr>
            <w:r w:rsidRPr="0051517E">
              <w:rPr>
                <w:rFonts w:hint="cs"/>
                <w:sz w:val="24"/>
                <w:szCs w:val="24"/>
                <w:rtl/>
              </w:rPr>
              <w:t>10</w:t>
            </w:r>
          </w:p>
        </w:tc>
        <w:tc>
          <w:tcPr>
            <w:tcW w:w="1991" w:type="dxa"/>
            <w:vMerge/>
            <w:vAlign w:val="center"/>
          </w:tcPr>
          <w:p w14:paraId="2C009604" w14:textId="77777777" w:rsidR="006D6DFC" w:rsidRPr="0051517E" w:rsidRDefault="006D6DFC" w:rsidP="00BC6D83">
            <w:pPr>
              <w:pStyle w:val="a4"/>
              <w:cnfStyle w:val="000000000000" w:firstRow="0" w:lastRow="0" w:firstColumn="0" w:lastColumn="0" w:oddVBand="0" w:evenVBand="0" w:oddHBand="0" w:evenHBand="0" w:firstRowFirstColumn="0" w:firstRowLastColumn="0" w:lastRowFirstColumn="0" w:lastRowLastColumn="0"/>
              <w:rPr>
                <w:sz w:val="24"/>
                <w:szCs w:val="24"/>
                <w:rtl/>
              </w:rPr>
            </w:pPr>
          </w:p>
        </w:tc>
        <w:tc>
          <w:tcPr>
            <w:tcW w:w="7087" w:type="dxa"/>
            <w:vAlign w:val="center"/>
          </w:tcPr>
          <w:p w14:paraId="2D87E5FB" w14:textId="006C6B20" w:rsidR="006D6DFC" w:rsidRPr="0051517E" w:rsidRDefault="006D6DFC" w:rsidP="00BC6D83">
            <w:pPr>
              <w:pStyle w:val="a4"/>
              <w:jc w:val="left"/>
              <w:cnfStyle w:val="000000000000" w:firstRow="0" w:lastRow="0" w:firstColumn="0" w:lastColumn="0" w:oddVBand="0" w:evenVBand="0" w:oddHBand="0" w:evenHBand="0" w:firstRowFirstColumn="0" w:firstRowLastColumn="0" w:lastRowFirstColumn="0" w:lastRowLastColumn="0"/>
              <w:rPr>
                <w:sz w:val="24"/>
                <w:szCs w:val="24"/>
                <w:rtl/>
              </w:rPr>
            </w:pPr>
            <w:r w:rsidRPr="0051517E">
              <w:rPr>
                <w:rFonts w:hint="cs"/>
                <w:sz w:val="24"/>
                <w:szCs w:val="24"/>
                <w:rtl/>
              </w:rPr>
              <w:t xml:space="preserve">در نظر گرفتن ضرایب </w:t>
            </w:r>
            <w:r w:rsidRPr="00A32934">
              <w:rPr>
                <w:rFonts w:hint="cs"/>
                <w:sz w:val="24"/>
                <w:szCs w:val="24"/>
                <w:rtl/>
              </w:rPr>
              <w:t xml:space="preserve">تصحیح </w:t>
            </w:r>
            <w:r>
              <w:rPr>
                <w:rStyle w:val="FootnoteReference"/>
                <w:sz w:val="24"/>
                <w:szCs w:val="24"/>
                <w:rtl/>
              </w:rPr>
              <w:footnoteReference w:id="8"/>
            </w:r>
            <w:r w:rsidRPr="00A32934">
              <w:rPr>
                <w:rFonts w:hint="cs"/>
                <w:sz w:val="24"/>
                <w:szCs w:val="24"/>
                <w:rtl/>
              </w:rPr>
              <w:t>با توجه</w:t>
            </w:r>
            <w:r w:rsidRPr="0051517E">
              <w:rPr>
                <w:rFonts w:hint="cs"/>
                <w:sz w:val="24"/>
                <w:szCs w:val="24"/>
                <w:rtl/>
              </w:rPr>
              <w:t xml:space="preserve"> به شرایط مختلف محیطی</w:t>
            </w:r>
          </w:p>
        </w:tc>
        <w:tc>
          <w:tcPr>
            <w:tcW w:w="725" w:type="dxa"/>
            <w:vAlign w:val="center"/>
          </w:tcPr>
          <w:p w14:paraId="518E8F72" w14:textId="77777777" w:rsidR="006D6DFC" w:rsidRPr="001028EE" w:rsidRDefault="006D6DFC" w:rsidP="00BC6D83">
            <w:pPr>
              <w:pStyle w:val="a4"/>
              <w:cnfStyle w:val="000000000000" w:firstRow="0" w:lastRow="0" w:firstColumn="0" w:lastColumn="0" w:oddVBand="0" w:evenVBand="0" w:oddHBand="0" w:evenHBand="0" w:firstRowFirstColumn="0" w:firstRowLastColumn="0" w:lastRowFirstColumn="0" w:lastRowLastColumn="0"/>
              <w:rPr>
                <w:rtl/>
              </w:rPr>
            </w:pPr>
            <w:r w:rsidRPr="001028EE">
              <w:rPr>
                <w:rFonts w:hint="cs"/>
                <w:rtl/>
              </w:rPr>
              <w:t>*</w:t>
            </w:r>
          </w:p>
        </w:tc>
        <w:tc>
          <w:tcPr>
            <w:tcW w:w="694" w:type="dxa"/>
            <w:vAlign w:val="center"/>
          </w:tcPr>
          <w:p w14:paraId="6521EA45" w14:textId="77777777" w:rsidR="006D6DFC" w:rsidRPr="001028EE" w:rsidRDefault="006D6DFC" w:rsidP="00BC6D83">
            <w:pPr>
              <w:pStyle w:val="a4"/>
              <w:cnfStyle w:val="000000000000" w:firstRow="0" w:lastRow="0" w:firstColumn="0" w:lastColumn="0" w:oddVBand="0" w:evenVBand="0" w:oddHBand="0" w:evenHBand="0" w:firstRowFirstColumn="0" w:firstRowLastColumn="0" w:lastRowFirstColumn="0" w:lastRowLastColumn="0"/>
              <w:rPr>
                <w:rtl/>
              </w:rPr>
            </w:pPr>
            <w:r w:rsidRPr="001028EE">
              <w:rPr>
                <w:rFonts w:hint="cs"/>
                <w:rtl/>
              </w:rPr>
              <w:t>*</w:t>
            </w:r>
          </w:p>
        </w:tc>
        <w:tc>
          <w:tcPr>
            <w:tcW w:w="3402" w:type="dxa"/>
            <w:vMerge/>
            <w:vAlign w:val="center"/>
          </w:tcPr>
          <w:p w14:paraId="61253B72" w14:textId="77777777" w:rsidR="006D6DFC" w:rsidRPr="001028EE" w:rsidRDefault="006D6DFC" w:rsidP="00BC6D83">
            <w:pPr>
              <w:pStyle w:val="a4"/>
              <w:cnfStyle w:val="000000000000" w:firstRow="0" w:lastRow="0" w:firstColumn="0" w:lastColumn="0" w:oddVBand="0" w:evenVBand="0" w:oddHBand="0" w:evenHBand="0" w:firstRowFirstColumn="0" w:firstRowLastColumn="0" w:lastRowFirstColumn="0" w:lastRowLastColumn="0"/>
              <w:rPr>
                <w:rtl/>
              </w:rPr>
            </w:pPr>
          </w:p>
        </w:tc>
      </w:tr>
      <w:tr w:rsidR="006D6DFC" w:rsidRPr="001028EE" w14:paraId="44168A15" w14:textId="77777777" w:rsidTr="00501FD1">
        <w:trPr>
          <w:cnfStyle w:val="000000100000" w:firstRow="0" w:lastRow="0" w:firstColumn="0" w:lastColumn="0" w:oddVBand="0" w:evenVBand="0" w:oddHBand="1" w:evenHBand="0" w:firstRowFirstColumn="0" w:firstRowLastColumn="0" w:lastRowFirstColumn="0" w:lastRowLastColumn="0"/>
          <w:trHeight w:val="467"/>
          <w:jc w:val="center"/>
        </w:trPr>
        <w:tc>
          <w:tcPr>
            <w:cnfStyle w:val="001000000000" w:firstRow="0" w:lastRow="0" w:firstColumn="1" w:lastColumn="0" w:oddVBand="0" w:evenVBand="0" w:oddHBand="0" w:evenHBand="0" w:firstRowFirstColumn="0" w:firstRowLastColumn="0" w:lastRowFirstColumn="0" w:lastRowLastColumn="0"/>
            <w:tcW w:w="726" w:type="dxa"/>
            <w:vAlign w:val="center"/>
          </w:tcPr>
          <w:p w14:paraId="3111F491" w14:textId="77777777" w:rsidR="006D6DFC" w:rsidRPr="0051517E" w:rsidRDefault="006D6DFC" w:rsidP="00BC6D83">
            <w:pPr>
              <w:pStyle w:val="a4"/>
              <w:rPr>
                <w:sz w:val="24"/>
                <w:szCs w:val="24"/>
                <w:rtl/>
              </w:rPr>
            </w:pPr>
            <w:r w:rsidRPr="0051517E">
              <w:rPr>
                <w:rFonts w:hint="cs"/>
                <w:sz w:val="24"/>
                <w:szCs w:val="24"/>
                <w:rtl/>
              </w:rPr>
              <w:t>11</w:t>
            </w:r>
          </w:p>
        </w:tc>
        <w:tc>
          <w:tcPr>
            <w:tcW w:w="1991" w:type="dxa"/>
            <w:vMerge/>
            <w:vAlign w:val="center"/>
          </w:tcPr>
          <w:p w14:paraId="18E03153" w14:textId="77777777" w:rsidR="006D6DFC" w:rsidRPr="0051517E" w:rsidRDefault="006D6DFC" w:rsidP="00BC6D83">
            <w:pPr>
              <w:pStyle w:val="a4"/>
              <w:cnfStyle w:val="000000100000" w:firstRow="0" w:lastRow="0" w:firstColumn="0" w:lastColumn="0" w:oddVBand="0" w:evenVBand="0" w:oddHBand="1" w:evenHBand="0" w:firstRowFirstColumn="0" w:firstRowLastColumn="0" w:lastRowFirstColumn="0" w:lastRowLastColumn="0"/>
              <w:rPr>
                <w:sz w:val="24"/>
                <w:szCs w:val="24"/>
                <w:rtl/>
              </w:rPr>
            </w:pPr>
          </w:p>
        </w:tc>
        <w:tc>
          <w:tcPr>
            <w:tcW w:w="7087" w:type="dxa"/>
            <w:vAlign w:val="center"/>
          </w:tcPr>
          <w:p w14:paraId="6BD0FE0A" w14:textId="77777777" w:rsidR="006D6DFC" w:rsidRPr="0051517E" w:rsidRDefault="006D6DFC" w:rsidP="00BC6D83">
            <w:pPr>
              <w:pStyle w:val="a4"/>
              <w:jc w:val="left"/>
              <w:cnfStyle w:val="000000100000" w:firstRow="0" w:lastRow="0" w:firstColumn="0" w:lastColumn="0" w:oddVBand="0" w:evenVBand="0" w:oddHBand="1" w:evenHBand="0" w:firstRowFirstColumn="0" w:firstRowLastColumn="0" w:lastRowFirstColumn="0" w:lastRowLastColumn="0"/>
              <w:rPr>
                <w:sz w:val="24"/>
                <w:szCs w:val="24"/>
                <w:rtl/>
              </w:rPr>
            </w:pPr>
            <w:r w:rsidRPr="0051517E">
              <w:rPr>
                <w:rFonts w:hint="cs"/>
                <w:sz w:val="24"/>
                <w:szCs w:val="24"/>
                <w:rtl/>
              </w:rPr>
              <w:t>بررسی امکان ایجاد قابلیت مانور و</w:t>
            </w:r>
            <w:r w:rsidRPr="0051517E">
              <w:rPr>
                <w:sz w:val="24"/>
                <w:szCs w:val="24"/>
                <w:rtl/>
              </w:rPr>
              <w:t xml:space="preserve"> م</w:t>
            </w:r>
            <w:r w:rsidRPr="0051517E">
              <w:rPr>
                <w:rFonts w:hint="cs"/>
                <w:sz w:val="24"/>
                <w:szCs w:val="24"/>
                <w:rtl/>
              </w:rPr>
              <w:t>ی</w:t>
            </w:r>
            <w:r w:rsidRPr="0051517E">
              <w:rPr>
                <w:rFonts w:hint="eastAsia"/>
                <w:sz w:val="24"/>
                <w:szCs w:val="24"/>
                <w:rtl/>
              </w:rPr>
              <w:t>زان</w:t>
            </w:r>
            <w:r w:rsidRPr="0051517E">
              <w:rPr>
                <w:sz w:val="24"/>
                <w:szCs w:val="24"/>
                <w:rtl/>
              </w:rPr>
              <w:t xml:space="preserve"> ظرف</w:t>
            </w:r>
            <w:r w:rsidRPr="0051517E">
              <w:rPr>
                <w:rFonts w:hint="cs"/>
                <w:sz w:val="24"/>
                <w:szCs w:val="24"/>
                <w:rtl/>
              </w:rPr>
              <w:t>ی</w:t>
            </w:r>
            <w:r w:rsidRPr="0051517E">
              <w:rPr>
                <w:rFonts w:hint="eastAsia"/>
                <w:sz w:val="24"/>
                <w:szCs w:val="24"/>
                <w:rtl/>
              </w:rPr>
              <w:t>ت</w:t>
            </w:r>
            <w:r w:rsidRPr="0051517E">
              <w:rPr>
                <w:sz w:val="24"/>
                <w:szCs w:val="24"/>
                <w:rtl/>
              </w:rPr>
              <w:t xml:space="preserve"> رزرو شبکه موجود برا</w:t>
            </w:r>
            <w:r w:rsidRPr="0051517E">
              <w:rPr>
                <w:rFonts w:hint="cs"/>
                <w:sz w:val="24"/>
                <w:szCs w:val="24"/>
                <w:rtl/>
              </w:rPr>
              <w:t>ی</w:t>
            </w:r>
            <w:r w:rsidRPr="0051517E">
              <w:rPr>
                <w:sz w:val="24"/>
                <w:szCs w:val="24"/>
                <w:rtl/>
              </w:rPr>
              <w:t xml:space="preserve"> قابل</w:t>
            </w:r>
            <w:r w:rsidRPr="0051517E">
              <w:rPr>
                <w:rFonts w:hint="cs"/>
                <w:sz w:val="24"/>
                <w:szCs w:val="24"/>
                <w:rtl/>
              </w:rPr>
              <w:t>ی</w:t>
            </w:r>
            <w:r w:rsidRPr="0051517E">
              <w:rPr>
                <w:rFonts w:hint="eastAsia"/>
                <w:sz w:val="24"/>
                <w:szCs w:val="24"/>
                <w:rtl/>
              </w:rPr>
              <w:t>ت</w:t>
            </w:r>
            <w:r w:rsidRPr="0051517E">
              <w:rPr>
                <w:sz w:val="24"/>
                <w:szCs w:val="24"/>
                <w:rtl/>
              </w:rPr>
              <w:t xml:space="preserve"> مانور</w:t>
            </w:r>
          </w:p>
        </w:tc>
        <w:tc>
          <w:tcPr>
            <w:tcW w:w="725" w:type="dxa"/>
            <w:vAlign w:val="center"/>
          </w:tcPr>
          <w:p w14:paraId="4BAEAB03" w14:textId="77777777" w:rsidR="006D6DFC" w:rsidRPr="001028EE" w:rsidRDefault="006D6DFC" w:rsidP="00BC6D83">
            <w:pPr>
              <w:pStyle w:val="a4"/>
              <w:cnfStyle w:val="000000100000" w:firstRow="0" w:lastRow="0" w:firstColumn="0" w:lastColumn="0" w:oddVBand="0" w:evenVBand="0" w:oddHBand="1" w:evenHBand="0" w:firstRowFirstColumn="0" w:firstRowLastColumn="0" w:lastRowFirstColumn="0" w:lastRowLastColumn="0"/>
              <w:rPr>
                <w:rtl/>
              </w:rPr>
            </w:pPr>
            <w:r w:rsidRPr="001028EE">
              <w:rPr>
                <w:rFonts w:hint="cs"/>
                <w:rtl/>
              </w:rPr>
              <w:t>*</w:t>
            </w:r>
          </w:p>
        </w:tc>
        <w:tc>
          <w:tcPr>
            <w:tcW w:w="694" w:type="dxa"/>
            <w:vAlign w:val="center"/>
          </w:tcPr>
          <w:p w14:paraId="06E362CB" w14:textId="77777777" w:rsidR="006D6DFC" w:rsidRPr="001028EE" w:rsidRDefault="006D6DFC" w:rsidP="00BC6D83">
            <w:pPr>
              <w:pStyle w:val="a4"/>
              <w:cnfStyle w:val="000000100000" w:firstRow="0" w:lastRow="0" w:firstColumn="0" w:lastColumn="0" w:oddVBand="0" w:evenVBand="0" w:oddHBand="1" w:evenHBand="0" w:firstRowFirstColumn="0" w:firstRowLastColumn="0" w:lastRowFirstColumn="0" w:lastRowLastColumn="0"/>
              <w:rPr>
                <w:rtl/>
              </w:rPr>
            </w:pPr>
            <w:r w:rsidRPr="001028EE">
              <w:rPr>
                <w:rFonts w:hint="cs"/>
                <w:rtl/>
              </w:rPr>
              <w:t>*</w:t>
            </w:r>
          </w:p>
        </w:tc>
        <w:tc>
          <w:tcPr>
            <w:tcW w:w="3402" w:type="dxa"/>
            <w:vMerge/>
            <w:vAlign w:val="center"/>
          </w:tcPr>
          <w:p w14:paraId="5C51AAE9" w14:textId="77777777" w:rsidR="006D6DFC" w:rsidRPr="001028EE" w:rsidRDefault="006D6DFC" w:rsidP="00BC6D83">
            <w:pPr>
              <w:pStyle w:val="a4"/>
              <w:cnfStyle w:val="000000100000" w:firstRow="0" w:lastRow="0" w:firstColumn="0" w:lastColumn="0" w:oddVBand="0" w:evenVBand="0" w:oddHBand="1" w:evenHBand="0" w:firstRowFirstColumn="0" w:firstRowLastColumn="0" w:lastRowFirstColumn="0" w:lastRowLastColumn="0"/>
              <w:rPr>
                <w:rtl/>
              </w:rPr>
            </w:pPr>
          </w:p>
        </w:tc>
      </w:tr>
    </w:tbl>
    <w:p w14:paraId="46D89DD3" w14:textId="04F2AC67" w:rsidR="001F7C75" w:rsidRDefault="001F7C75" w:rsidP="000A3D68">
      <w:pPr>
        <w:pStyle w:val="Caption"/>
        <w:rPr>
          <w:rtl/>
        </w:rPr>
        <w:sectPr w:rsidR="001F7C75" w:rsidSect="007462CB">
          <w:footnotePr>
            <w:numRestart w:val="eachPage"/>
          </w:footnotePr>
          <w:type w:val="continuous"/>
          <w:pgSz w:w="16838" w:h="11906" w:orient="landscape" w:code="9"/>
          <w:pgMar w:top="1134" w:right="1134" w:bottom="992" w:left="720" w:header="709" w:footer="709" w:gutter="0"/>
          <w:cols w:space="708"/>
          <w:bidi/>
          <w:rtlGutter/>
          <w:docGrid w:linePitch="360"/>
        </w:sectPr>
      </w:pPr>
      <w:bookmarkStart w:id="777" w:name="_Toc69050385"/>
      <w:bookmarkStart w:id="778" w:name="_Toc69050481"/>
      <w:bookmarkStart w:id="779" w:name="_Toc69050825"/>
      <w:bookmarkStart w:id="780" w:name="_Toc69050967"/>
    </w:p>
    <w:tbl>
      <w:tblPr>
        <w:tblStyle w:val="GridTable4-Accent11"/>
        <w:tblpPr w:leftFromText="180" w:rightFromText="180" w:horzAnchor="margin" w:tblpXSpec="center" w:tblpY="447"/>
        <w:bidiVisual/>
        <w:tblW w:w="5605" w:type="pct"/>
        <w:tblLook w:val="04A0" w:firstRow="1" w:lastRow="0" w:firstColumn="1" w:lastColumn="0" w:noHBand="0" w:noVBand="1"/>
      </w:tblPr>
      <w:tblGrid>
        <w:gridCol w:w="688"/>
        <w:gridCol w:w="2144"/>
        <w:gridCol w:w="6403"/>
        <w:gridCol w:w="637"/>
        <w:gridCol w:w="649"/>
        <w:gridCol w:w="4496"/>
      </w:tblGrid>
      <w:tr w:rsidR="0018016C" w:rsidRPr="001028EE" w14:paraId="52768677" w14:textId="77777777" w:rsidTr="003F1340">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5000" w:type="pct"/>
            <w:gridSpan w:val="6"/>
            <w:tcBorders>
              <w:top w:val="nil"/>
              <w:left w:val="nil"/>
              <w:right w:val="nil"/>
            </w:tcBorders>
            <w:shd w:val="clear" w:color="auto" w:fill="auto"/>
            <w:vAlign w:val="center"/>
          </w:tcPr>
          <w:p w14:paraId="56428F0B" w14:textId="5EE9BD1C" w:rsidR="0018016C" w:rsidRPr="006B49FB" w:rsidRDefault="0018016C" w:rsidP="00BC6D83">
            <w:pPr>
              <w:pStyle w:val="Caption"/>
              <w:ind w:left="0" w:right="0"/>
              <w:rPr>
                <w:rtl/>
              </w:rPr>
            </w:pPr>
            <w:r w:rsidRPr="006B49FB">
              <w:rPr>
                <w:rFonts w:hint="cs"/>
                <w:rtl/>
              </w:rPr>
              <w:lastRenderedPageBreak/>
              <w:t xml:space="preserve">ادامه </w:t>
            </w:r>
            <w:r w:rsidRPr="006B49FB">
              <w:rPr>
                <w:rtl/>
              </w:rPr>
              <w:t xml:space="preserve">جدول </w:t>
            </w:r>
            <w:r w:rsidRPr="006B49FB">
              <w:rPr>
                <w:rFonts w:hint="cs"/>
                <w:rtl/>
              </w:rPr>
              <w:t>2 :</w:t>
            </w:r>
            <w:r w:rsidRPr="006B49FB">
              <w:rPr>
                <w:rFonts w:hint="eastAsia"/>
                <w:rtl/>
              </w:rPr>
              <w:t>پارامترها</w:t>
            </w:r>
            <w:r w:rsidRPr="006B49FB">
              <w:rPr>
                <w:rFonts w:hint="cs"/>
                <w:rtl/>
              </w:rPr>
              <w:t>ی</w:t>
            </w:r>
            <w:r w:rsidR="00B1779D">
              <w:rPr>
                <w:rFonts w:hint="cs"/>
                <w:rtl/>
              </w:rPr>
              <w:t xml:space="preserve"> ورودی و خروجی در</w:t>
            </w:r>
            <w:r w:rsidRPr="006B49FB">
              <w:rPr>
                <w:rtl/>
              </w:rPr>
              <w:t xml:space="preserve"> </w:t>
            </w:r>
            <w:r w:rsidRPr="006B49FB">
              <w:rPr>
                <w:rFonts w:hint="eastAsia"/>
                <w:rtl/>
              </w:rPr>
              <w:t>محاسبات</w:t>
            </w:r>
            <w:r w:rsidRPr="006B49FB">
              <w:rPr>
                <w:rtl/>
              </w:rPr>
              <w:t xml:space="preserve"> </w:t>
            </w:r>
            <w:r w:rsidRPr="006B49FB">
              <w:rPr>
                <w:rFonts w:hint="eastAsia"/>
                <w:rtl/>
              </w:rPr>
              <w:t>الکتر</w:t>
            </w:r>
            <w:r w:rsidRPr="006B49FB">
              <w:rPr>
                <w:rFonts w:hint="cs"/>
                <w:rtl/>
              </w:rPr>
              <w:t>ی</w:t>
            </w:r>
            <w:r w:rsidRPr="006B49FB">
              <w:rPr>
                <w:rFonts w:hint="eastAsia"/>
                <w:rtl/>
              </w:rPr>
              <w:t>ک</w:t>
            </w:r>
            <w:r w:rsidRPr="006B49FB">
              <w:rPr>
                <w:rFonts w:hint="cs"/>
                <w:rtl/>
              </w:rPr>
              <w:t>ی</w:t>
            </w:r>
            <w:r w:rsidRPr="006B49FB">
              <w:rPr>
                <w:rtl/>
              </w:rPr>
              <w:t xml:space="preserve"> </w:t>
            </w:r>
            <w:r w:rsidRPr="006B49FB">
              <w:rPr>
                <w:rFonts w:hint="eastAsia"/>
                <w:rtl/>
              </w:rPr>
              <w:t>ف</w:t>
            </w:r>
            <w:r w:rsidRPr="006B49FB">
              <w:rPr>
                <w:rFonts w:hint="cs"/>
                <w:rtl/>
              </w:rPr>
              <w:t>ی</w:t>
            </w:r>
            <w:r w:rsidRPr="006B49FB">
              <w:rPr>
                <w:rFonts w:hint="eastAsia"/>
                <w:rtl/>
              </w:rPr>
              <w:t>درها</w:t>
            </w:r>
            <w:r w:rsidRPr="006B49FB">
              <w:rPr>
                <w:rFonts w:hint="cs"/>
                <w:rtl/>
              </w:rPr>
              <w:t>ی</w:t>
            </w:r>
            <w:r w:rsidRPr="006B49FB">
              <w:rPr>
                <w:rtl/>
              </w:rPr>
              <w:t xml:space="preserve"> </w:t>
            </w:r>
            <w:r w:rsidRPr="006B49FB">
              <w:rPr>
                <w:rFonts w:hint="eastAsia"/>
                <w:rtl/>
              </w:rPr>
              <w:t>فشار</w:t>
            </w:r>
            <w:r w:rsidRPr="006B49FB">
              <w:rPr>
                <w:rtl/>
              </w:rPr>
              <w:t xml:space="preserve"> </w:t>
            </w:r>
            <w:r w:rsidRPr="006B49FB">
              <w:rPr>
                <w:rFonts w:hint="eastAsia"/>
                <w:rtl/>
              </w:rPr>
              <w:t>متوسط</w:t>
            </w:r>
          </w:p>
        </w:tc>
      </w:tr>
      <w:tr w:rsidR="003F1340" w:rsidRPr="001028EE" w14:paraId="392CEF37" w14:textId="77777777" w:rsidTr="003F1340">
        <w:trPr>
          <w:cnfStyle w:val="000000100000" w:firstRow="0" w:lastRow="0" w:firstColumn="0" w:lastColumn="0" w:oddVBand="0" w:evenVBand="0" w:oddHBand="1" w:evenHBand="0" w:firstRowFirstColumn="0" w:firstRowLastColumn="0" w:lastRowFirstColumn="0" w:lastRowLastColumn="0"/>
          <w:trHeight w:val="472"/>
        </w:trPr>
        <w:tc>
          <w:tcPr>
            <w:cnfStyle w:val="001000000000" w:firstRow="0" w:lastRow="0" w:firstColumn="1" w:lastColumn="0" w:oddVBand="0" w:evenVBand="0" w:oddHBand="0" w:evenHBand="0" w:firstRowFirstColumn="0" w:firstRowLastColumn="0" w:lastRowFirstColumn="0" w:lastRowLastColumn="0"/>
            <w:tcW w:w="229" w:type="pct"/>
            <w:vAlign w:val="center"/>
          </w:tcPr>
          <w:p w14:paraId="3DDED0FF" w14:textId="77777777" w:rsidR="000E111F" w:rsidRPr="00D17945" w:rsidRDefault="000E111F" w:rsidP="00BC6D83">
            <w:pPr>
              <w:pStyle w:val="a4"/>
              <w:spacing w:line="18" w:lineRule="atLeast"/>
              <w:rPr>
                <w:rtl/>
              </w:rPr>
            </w:pPr>
            <w:bookmarkStart w:id="781" w:name="_Ref70164112"/>
            <w:bookmarkStart w:id="782" w:name="_Toc69724746"/>
            <w:bookmarkStart w:id="783" w:name="_Toc69738327"/>
            <w:bookmarkStart w:id="784" w:name="_Toc69738459"/>
            <w:bookmarkStart w:id="785" w:name="_Toc70167916"/>
            <w:bookmarkStart w:id="786" w:name="_Toc70283675"/>
            <w:bookmarkStart w:id="787" w:name="_Toc70688953"/>
            <w:r w:rsidRPr="00D17945">
              <w:rPr>
                <w:rFonts w:hint="cs"/>
                <w:rtl/>
              </w:rPr>
              <w:t>ردیف</w:t>
            </w:r>
          </w:p>
        </w:tc>
        <w:tc>
          <w:tcPr>
            <w:tcW w:w="714" w:type="pct"/>
            <w:vAlign w:val="center"/>
          </w:tcPr>
          <w:p w14:paraId="2804A5DF" w14:textId="77777777" w:rsidR="000E111F" w:rsidRPr="00D17945" w:rsidRDefault="000E111F" w:rsidP="00BC6D83">
            <w:pPr>
              <w:pStyle w:val="a4"/>
              <w:spacing w:line="18" w:lineRule="atLeast"/>
              <w:cnfStyle w:val="000000100000" w:firstRow="0" w:lastRow="0" w:firstColumn="0" w:lastColumn="0" w:oddVBand="0" w:evenVBand="0" w:oddHBand="1" w:evenHBand="0" w:firstRowFirstColumn="0" w:firstRowLastColumn="0" w:lastRowFirstColumn="0" w:lastRowLastColumn="0"/>
              <w:rPr>
                <w:b/>
                <w:bCs/>
                <w:rtl/>
              </w:rPr>
            </w:pPr>
            <w:r w:rsidRPr="00D17945">
              <w:rPr>
                <w:rFonts w:hint="cs"/>
                <w:b/>
                <w:bCs/>
                <w:rtl/>
              </w:rPr>
              <w:t>عنوان طرح</w:t>
            </w:r>
          </w:p>
        </w:tc>
        <w:tc>
          <w:tcPr>
            <w:tcW w:w="2132" w:type="pct"/>
            <w:vAlign w:val="center"/>
          </w:tcPr>
          <w:p w14:paraId="555C30AE" w14:textId="77777777" w:rsidR="000E111F" w:rsidRPr="00D17945" w:rsidRDefault="000E111F" w:rsidP="00BC6D83">
            <w:pPr>
              <w:pStyle w:val="a4"/>
              <w:spacing w:line="18" w:lineRule="atLeast"/>
              <w:cnfStyle w:val="000000100000" w:firstRow="0" w:lastRow="0" w:firstColumn="0" w:lastColumn="0" w:oddVBand="0" w:evenVBand="0" w:oddHBand="1" w:evenHBand="0" w:firstRowFirstColumn="0" w:firstRowLastColumn="0" w:lastRowFirstColumn="0" w:lastRowLastColumn="0"/>
              <w:rPr>
                <w:b/>
                <w:bCs/>
                <w:rtl/>
              </w:rPr>
            </w:pPr>
            <w:r w:rsidRPr="00D17945">
              <w:rPr>
                <w:rFonts w:hint="cs"/>
                <w:b/>
                <w:bCs/>
                <w:rtl/>
              </w:rPr>
              <w:t>ورودی</w:t>
            </w:r>
            <w:r w:rsidRPr="00D17945">
              <w:rPr>
                <w:b/>
                <w:bCs/>
                <w:rtl/>
              </w:rPr>
              <w:softHyphen/>
            </w:r>
            <w:r w:rsidRPr="00D17945">
              <w:rPr>
                <w:rFonts w:hint="cs"/>
                <w:b/>
                <w:bCs/>
                <w:rtl/>
              </w:rPr>
              <w:t>ها</w:t>
            </w:r>
          </w:p>
        </w:tc>
        <w:tc>
          <w:tcPr>
            <w:tcW w:w="212" w:type="pct"/>
            <w:vAlign w:val="center"/>
          </w:tcPr>
          <w:p w14:paraId="4CC466CA" w14:textId="77777777" w:rsidR="000E111F" w:rsidRPr="00D17945" w:rsidRDefault="000E111F" w:rsidP="00BC6D83">
            <w:pPr>
              <w:pStyle w:val="a4"/>
              <w:spacing w:line="18" w:lineRule="atLeast"/>
              <w:cnfStyle w:val="000000100000" w:firstRow="0" w:lastRow="0" w:firstColumn="0" w:lastColumn="0" w:oddVBand="0" w:evenVBand="0" w:oddHBand="1" w:evenHBand="0" w:firstRowFirstColumn="0" w:firstRowLastColumn="0" w:lastRowFirstColumn="0" w:lastRowLastColumn="0"/>
              <w:rPr>
                <w:b/>
                <w:bCs/>
                <w:rtl/>
              </w:rPr>
            </w:pPr>
            <w:r w:rsidRPr="00D17945">
              <w:rPr>
                <w:rFonts w:hint="cs"/>
                <w:b/>
                <w:bCs/>
                <w:rtl/>
              </w:rPr>
              <w:t>هوایی</w:t>
            </w:r>
          </w:p>
        </w:tc>
        <w:tc>
          <w:tcPr>
            <w:tcW w:w="216" w:type="pct"/>
            <w:vAlign w:val="center"/>
          </w:tcPr>
          <w:p w14:paraId="25A83C96" w14:textId="77777777" w:rsidR="000E111F" w:rsidRPr="00D17945" w:rsidRDefault="000E111F" w:rsidP="00BC6D83">
            <w:pPr>
              <w:pStyle w:val="a4"/>
              <w:spacing w:line="18" w:lineRule="atLeast"/>
              <w:cnfStyle w:val="000000100000" w:firstRow="0" w:lastRow="0" w:firstColumn="0" w:lastColumn="0" w:oddVBand="0" w:evenVBand="0" w:oddHBand="1" w:evenHBand="0" w:firstRowFirstColumn="0" w:firstRowLastColumn="0" w:lastRowFirstColumn="0" w:lastRowLastColumn="0"/>
              <w:rPr>
                <w:b/>
                <w:bCs/>
                <w:rtl/>
              </w:rPr>
            </w:pPr>
            <w:r w:rsidRPr="00D17945">
              <w:rPr>
                <w:rFonts w:hint="cs"/>
                <w:b/>
                <w:bCs/>
                <w:rtl/>
              </w:rPr>
              <w:t>زمینی</w:t>
            </w:r>
          </w:p>
        </w:tc>
        <w:tc>
          <w:tcPr>
            <w:tcW w:w="1497" w:type="pct"/>
            <w:vAlign w:val="center"/>
          </w:tcPr>
          <w:p w14:paraId="4228FADE" w14:textId="77777777" w:rsidR="000E111F" w:rsidRPr="00D17945" w:rsidRDefault="000E111F" w:rsidP="00BC6D83">
            <w:pPr>
              <w:pStyle w:val="a4"/>
              <w:cnfStyle w:val="000000100000" w:firstRow="0" w:lastRow="0" w:firstColumn="0" w:lastColumn="0" w:oddVBand="0" w:evenVBand="0" w:oddHBand="1" w:evenHBand="0" w:firstRowFirstColumn="0" w:firstRowLastColumn="0" w:lastRowFirstColumn="0" w:lastRowLastColumn="0"/>
              <w:rPr>
                <w:b/>
                <w:bCs/>
                <w:rtl/>
              </w:rPr>
            </w:pPr>
            <w:r w:rsidRPr="00D17945">
              <w:rPr>
                <w:rFonts w:hint="cs"/>
                <w:b/>
                <w:bCs/>
                <w:rtl/>
              </w:rPr>
              <w:t>خروجی</w:t>
            </w:r>
            <w:r w:rsidRPr="00D17945">
              <w:rPr>
                <w:rFonts w:ascii="Cambria" w:hAnsi="Cambria"/>
                <w:b/>
                <w:bCs/>
                <w:rtl/>
              </w:rPr>
              <w:softHyphen/>
            </w:r>
            <w:r w:rsidRPr="00D17945">
              <w:rPr>
                <w:rFonts w:hint="cs"/>
                <w:b/>
                <w:bCs/>
                <w:rtl/>
              </w:rPr>
              <w:t>ها</w:t>
            </w:r>
          </w:p>
        </w:tc>
      </w:tr>
      <w:tr w:rsidR="003F1340" w:rsidRPr="001028EE" w14:paraId="187E5CCD" w14:textId="77777777" w:rsidTr="003F1340">
        <w:trPr>
          <w:trHeight w:val="20"/>
        </w:trPr>
        <w:tc>
          <w:tcPr>
            <w:cnfStyle w:val="001000000000" w:firstRow="0" w:lastRow="0" w:firstColumn="1" w:lastColumn="0" w:oddVBand="0" w:evenVBand="0" w:oddHBand="0" w:evenHBand="0" w:firstRowFirstColumn="0" w:firstRowLastColumn="0" w:lastRowFirstColumn="0" w:lastRowLastColumn="0"/>
            <w:tcW w:w="229" w:type="pct"/>
            <w:vAlign w:val="center"/>
          </w:tcPr>
          <w:p w14:paraId="0BE1DF49" w14:textId="77777777" w:rsidR="000E111F" w:rsidRPr="003F1340" w:rsidRDefault="000E111F" w:rsidP="00BC6D83">
            <w:pPr>
              <w:pStyle w:val="a4"/>
              <w:spacing w:line="18" w:lineRule="atLeast"/>
              <w:rPr>
                <w:rtl/>
              </w:rPr>
            </w:pPr>
            <w:r w:rsidRPr="003F1340">
              <w:rPr>
                <w:rFonts w:hint="cs"/>
                <w:rtl/>
              </w:rPr>
              <w:t>1</w:t>
            </w:r>
          </w:p>
        </w:tc>
        <w:tc>
          <w:tcPr>
            <w:tcW w:w="714" w:type="pct"/>
            <w:vMerge w:val="restart"/>
            <w:vAlign w:val="center"/>
          </w:tcPr>
          <w:p w14:paraId="733F9FE0" w14:textId="77777777" w:rsidR="000E111F" w:rsidRPr="003F1340" w:rsidRDefault="000E111F" w:rsidP="00BC6D83">
            <w:pPr>
              <w:pStyle w:val="a4"/>
              <w:spacing w:line="18" w:lineRule="atLeast"/>
              <w:cnfStyle w:val="000000000000" w:firstRow="0" w:lastRow="0" w:firstColumn="0" w:lastColumn="0" w:oddVBand="0" w:evenVBand="0" w:oddHBand="0" w:evenHBand="0" w:firstRowFirstColumn="0" w:firstRowLastColumn="0" w:lastRowFirstColumn="0" w:lastRowLastColumn="0"/>
              <w:rPr>
                <w:b/>
                <w:bCs/>
                <w:rtl/>
              </w:rPr>
            </w:pPr>
            <w:r w:rsidRPr="003F1340">
              <w:rPr>
                <w:rFonts w:hint="cs"/>
                <w:b/>
                <w:bCs/>
                <w:rtl/>
              </w:rPr>
              <w:t>بهینه سازی و افزایش ظرفیت شبکه</w:t>
            </w:r>
            <w:r w:rsidRPr="003F1340">
              <w:rPr>
                <w:rFonts w:hint="cs"/>
                <w:b/>
                <w:bCs/>
                <w:vertAlign w:val="superscript"/>
                <w:rtl/>
              </w:rPr>
              <w:t xml:space="preserve"> </w:t>
            </w:r>
            <w:r w:rsidRPr="003F1340">
              <w:rPr>
                <w:rStyle w:val="FootnoteReference"/>
                <w:b/>
                <w:bCs/>
                <w:rtl/>
              </w:rPr>
              <w:footnoteReference w:id="9"/>
            </w:r>
          </w:p>
        </w:tc>
        <w:tc>
          <w:tcPr>
            <w:tcW w:w="2132" w:type="pct"/>
            <w:vAlign w:val="center"/>
          </w:tcPr>
          <w:p w14:paraId="6AE54298" w14:textId="77777777" w:rsidR="000E111F" w:rsidRPr="003F1340" w:rsidRDefault="000E111F" w:rsidP="00BC6D83">
            <w:pPr>
              <w:pStyle w:val="a4"/>
              <w:spacing w:line="18" w:lineRule="atLeast"/>
              <w:cnfStyle w:val="000000000000" w:firstRow="0" w:lastRow="0" w:firstColumn="0" w:lastColumn="0" w:oddVBand="0" w:evenVBand="0" w:oddHBand="0" w:evenHBand="0" w:firstRowFirstColumn="0" w:firstRowLastColumn="0" w:lastRowFirstColumn="0" w:lastRowLastColumn="0"/>
              <w:rPr>
                <w:b/>
                <w:bCs/>
                <w:rtl/>
              </w:rPr>
            </w:pPr>
            <w:r w:rsidRPr="003F1340">
              <w:rPr>
                <w:rFonts w:hint="cs"/>
                <w:b/>
                <w:bCs/>
                <w:rtl/>
              </w:rPr>
              <w:t>بررسی ظرفیت شبکه</w:t>
            </w:r>
            <w:r w:rsidRPr="003F1340">
              <w:rPr>
                <w:rFonts w:ascii="B Lotus" w:hAnsiTheme="minorHAnsi" w:hint="cs"/>
                <w:b/>
                <w:bCs/>
                <w:noProof w:val="0"/>
                <w:color w:val="000000"/>
                <w:rtl/>
              </w:rPr>
              <w:t xml:space="preserve"> و پست</w:t>
            </w:r>
            <w:r w:rsidRPr="003F1340">
              <w:rPr>
                <w:rFonts w:ascii="B Lotus" w:hAnsiTheme="minorHAnsi"/>
                <w:b/>
                <w:bCs/>
                <w:noProof w:val="0"/>
                <w:color w:val="000000"/>
                <w:rtl/>
              </w:rPr>
              <w:softHyphen/>
            </w:r>
            <w:r w:rsidRPr="003F1340">
              <w:rPr>
                <w:rFonts w:ascii="B Lotus" w:hAnsiTheme="minorHAnsi" w:hint="cs"/>
                <w:b/>
                <w:bCs/>
                <w:noProof w:val="0"/>
                <w:color w:val="000000"/>
                <w:rtl/>
              </w:rPr>
              <w:t>های</w:t>
            </w:r>
            <w:r w:rsidRPr="003F1340">
              <w:rPr>
                <w:rFonts w:ascii="B Lotus" w:hAnsiTheme="minorHAnsi"/>
                <w:b/>
                <w:bCs/>
                <w:noProof w:val="0"/>
                <w:color w:val="000000"/>
                <w:rtl/>
              </w:rPr>
              <w:t xml:space="preserve"> </w:t>
            </w:r>
            <w:r w:rsidRPr="003F1340">
              <w:rPr>
                <w:rFonts w:ascii="B Lotus" w:hAnsiTheme="minorHAnsi" w:hint="cs"/>
                <w:b/>
                <w:bCs/>
                <w:noProof w:val="0"/>
                <w:color w:val="000000"/>
                <w:rtl/>
              </w:rPr>
              <w:t>فوق</w:t>
            </w:r>
            <w:r w:rsidRPr="003F1340">
              <w:rPr>
                <w:rFonts w:ascii="B Lotus" w:hAnsiTheme="minorHAnsi"/>
                <w:b/>
                <w:bCs/>
                <w:noProof w:val="0"/>
                <w:color w:val="000000"/>
                <w:rtl/>
              </w:rPr>
              <w:t xml:space="preserve"> </w:t>
            </w:r>
            <w:r w:rsidRPr="003F1340">
              <w:rPr>
                <w:rFonts w:ascii="B Lotus" w:hAnsiTheme="minorHAnsi" w:hint="cs"/>
                <w:b/>
                <w:bCs/>
                <w:noProof w:val="0"/>
                <w:color w:val="000000"/>
                <w:rtl/>
              </w:rPr>
              <w:t>توزیع</w:t>
            </w:r>
            <w:r w:rsidRPr="003F1340">
              <w:rPr>
                <w:rFonts w:ascii="B Lotus" w:hAnsiTheme="minorHAnsi"/>
                <w:b/>
                <w:bCs/>
                <w:noProof w:val="0"/>
                <w:color w:val="000000"/>
                <w:rtl/>
              </w:rPr>
              <w:t xml:space="preserve"> </w:t>
            </w:r>
            <w:r w:rsidRPr="003F1340">
              <w:rPr>
                <w:rFonts w:ascii="B Lotus" w:hAnsiTheme="minorHAnsi" w:hint="cs"/>
                <w:b/>
                <w:bCs/>
                <w:noProof w:val="0"/>
                <w:color w:val="000000"/>
                <w:rtl/>
              </w:rPr>
              <w:t>بالادستی</w:t>
            </w:r>
          </w:p>
        </w:tc>
        <w:tc>
          <w:tcPr>
            <w:tcW w:w="212" w:type="pct"/>
            <w:vAlign w:val="center"/>
          </w:tcPr>
          <w:p w14:paraId="7838A28C" w14:textId="77777777" w:rsidR="000E111F" w:rsidRPr="003F1340" w:rsidRDefault="000E111F" w:rsidP="00BC6D83">
            <w:pPr>
              <w:pStyle w:val="a4"/>
              <w:spacing w:line="18" w:lineRule="atLeast"/>
              <w:cnfStyle w:val="000000000000" w:firstRow="0" w:lastRow="0" w:firstColumn="0" w:lastColumn="0" w:oddVBand="0" w:evenVBand="0" w:oddHBand="0" w:evenHBand="0" w:firstRowFirstColumn="0" w:firstRowLastColumn="0" w:lastRowFirstColumn="0" w:lastRowLastColumn="0"/>
              <w:rPr>
                <w:b/>
                <w:bCs/>
                <w:rtl/>
              </w:rPr>
            </w:pPr>
            <w:r w:rsidRPr="003F1340">
              <w:rPr>
                <w:rFonts w:hint="cs"/>
                <w:b/>
                <w:bCs/>
                <w:rtl/>
              </w:rPr>
              <w:t>*</w:t>
            </w:r>
          </w:p>
        </w:tc>
        <w:tc>
          <w:tcPr>
            <w:tcW w:w="216" w:type="pct"/>
            <w:vAlign w:val="center"/>
          </w:tcPr>
          <w:p w14:paraId="2FC0D344" w14:textId="77777777" w:rsidR="000E111F" w:rsidRPr="003F1340" w:rsidRDefault="000E111F" w:rsidP="00BC6D83">
            <w:pPr>
              <w:pStyle w:val="a4"/>
              <w:spacing w:line="18" w:lineRule="atLeast"/>
              <w:cnfStyle w:val="000000000000" w:firstRow="0" w:lastRow="0" w:firstColumn="0" w:lastColumn="0" w:oddVBand="0" w:evenVBand="0" w:oddHBand="0" w:evenHBand="0" w:firstRowFirstColumn="0" w:firstRowLastColumn="0" w:lastRowFirstColumn="0" w:lastRowLastColumn="0"/>
              <w:rPr>
                <w:b/>
                <w:bCs/>
                <w:rtl/>
              </w:rPr>
            </w:pPr>
            <w:r w:rsidRPr="003F1340">
              <w:rPr>
                <w:rFonts w:hint="cs"/>
                <w:b/>
                <w:bCs/>
                <w:rtl/>
              </w:rPr>
              <w:t>*</w:t>
            </w:r>
          </w:p>
        </w:tc>
        <w:tc>
          <w:tcPr>
            <w:tcW w:w="1497" w:type="pct"/>
            <w:vMerge w:val="restart"/>
            <w:vAlign w:val="center"/>
          </w:tcPr>
          <w:p w14:paraId="13759BAB" w14:textId="77777777" w:rsidR="000E111F" w:rsidRPr="003F1340" w:rsidRDefault="000E111F" w:rsidP="00BC6D83">
            <w:pPr>
              <w:pStyle w:val="a4"/>
              <w:jc w:val="left"/>
              <w:cnfStyle w:val="000000000000" w:firstRow="0" w:lastRow="0" w:firstColumn="0" w:lastColumn="0" w:oddVBand="0" w:evenVBand="0" w:oddHBand="0" w:evenHBand="0" w:firstRowFirstColumn="0" w:firstRowLastColumn="0" w:lastRowFirstColumn="0" w:lastRowLastColumn="0"/>
              <w:rPr>
                <w:b/>
                <w:bCs/>
                <w:sz w:val="21"/>
                <w:szCs w:val="21"/>
                <w:rtl/>
              </w:rPr>
            </w:pPr>
            <w:r w:rsidRPr="003F1340">
              <w:rPr>
                <w:rFonts w:hint="cs"/>
                <w:b/>
                <w:bCs/>
                <w:sz w:val="24"/>
                <w:szCs w:val="24"/>
                <w:rtl/>
              </w:rPr>
              <w:t>-</w:t>
            </w:r>
            <w:r w:rsidRPr="003F1340">
              <w:rPr>
                <w:rFonts w:hint="cs"/>
                <w:b/>
                <w:bCs/>
                <w:sz w:val="21"/>
                <w:szCs w:val="21"/>
                <w:rtl/>
              </w:rPr>
              <w:t>تعیین حداکثر افت ولتاژ شبکه</w:t>
            </w:r>
          </w:p>
          <w:p w14:paraId="21E198EF" w14:textId="77777777" w:rsidR="000E111F" w:rsidRPr="003F1340" w:rsidRDefault="000E111F" w:rsidP="00BC6D83">
            <w:pPr>
              <w:pStyle w:val="a4"/>
              <w:jc w:val="left"/>
              <w:cnfStyle w:val="000000000000" w:firstRow="0" w:lastRow="0" w:firstColumn="0" w:lastColumn="0" w:oddVBand="0" w:evenVBand="0" w:oddHBand="0" w:evenHBand="0" w:firstRowFirstColumn="0" w:firstRowLastColumn="0" w:lastRowFirstColumn="0" w:lastRowLastColumn="0"/>
              <w:rPr>
                <w:b/>
                <w:bCs/>
                <w:sz w:val="21"/>
                <w:szCs w:val="21"/>
                <w:rtl/>
              </w:rPr>
            </w:pPr>
            <w:r w:rsidRPr="003F1340">
              <w:rPr>
                <w:rFonts w:hint="cs"/>
                <w:b/>
                <w:bCs/>
                <w:sz w:val="21"/>
                <w:szCs w:val="21"/>
                <w:rtl/>
              </w:rPr>
              <w:t>-انتخاب سایز هادی</w:t>
            </w:r>
          </w:p>
          <w:p w14:paraId="66B4C9EF" w14:textId="77777777" w:rsidR="000E111F" w:rsidRPr="003F1340" w:rsidRDefault="000E111F" w:rsidP="00BC6D83">
            <w:pPr>
              <w:pStyle w:val="a4"/>
              <w:jc w:val="left"/>
              <w:cnfStyle w:val="000000000000" w:firstRow="0" w:lastRow="0" w:firstColumn="0" w:lastColumn="0" w:oddVBand="0" w:evenVBand="0" w:oddHBand="0" w:evenHBand="0" w:firstRowFirstColumn="0" w:firstRowLastColumn="0" w:lastRowFirstColumn="0" w:lastRowLastColumn="0"/>
              <w:rPr>
                <w:b/>
                <w:bCs/>
                <w:sz w:val="21"/>
                <w:szCs w:val="21"/>
                <w:rtl/>
              </w:rPr>
            </w:pPr>
            <w:r w:rsidRPr="003F1340">
              <w:rPr>
                <w:rFonts w:hint="cs"/>
                <w:b/>
                <w:bCs/>
                <w:sz w:val="21"/>
                <w:szCs w:val="21"/>
                <w:rtl/>
              </w:rPr>
              <w:t>-تعیین جریان هادی</w:t>
            </w:r>
          </w:p>
          <w:p w14:paraId="40B3D01C" w14:textId="77777777" w:rsidR="000E111F" w:rsidRPr="003F1340" w:rsidRDefault="000E111F" w:rsidP="00BC6D83">
            <w:pPr>
              <w:pStyle w:val="a4"/>
              <w:jc w:val="left"/>
              <w:cnfStyle w:val="000000000000" w:firstRow="0" w:lastRow="0" w:firstColumn="0" w:lastColumn="0" w:oddVBand="0" w:evenVBand="0" w:oddHBand="0" w:evenHBand="0" w:firstRowFirstColumn="0" w:firstRowLastColumn="0" w:lastRowFirstColumn="0" w:lastRowLastColumn="0"/>
              <w:rPr>
                <w:b/>
                <w:bCs/>
                <w:sz w:val="21"/>
                <w:szCs w:val="21"/>
                <w:rtl/>
              </w:rPr>
            </w:pPr>
            <w:r w:rsidRPr="003F1340">
              <w:rPr>
                <w:rFonts w:hint="cs"/>
                <w:b/>
                <w:bCs/>
                <w:sz w:val="21"/>
                <w:szCs w:val="21"/>
                <w:rtl/>
              </w:rPr>
              <w:t>-</w:t>
            </w:r>
            <w:r w:rsidRPr="003F1340">
              <w:rPr>
                <w:b/>
                <w:bCs/>
                <w:sz w:val="21"/>
                <w:szCs w:val="21"/>
                <w:rtl/>
              </w:rPr>
              <w:t>تع</w:t>
            </w:r>
            <w:r w:rsidRPr="003F1340">
              <w:rPr>
                <w:rFonts w:hint="cs"/>
                <w:b/>
                <w:bCs/>
                <w:sz w:val="21"/>
                <w:szCs w:val="21"/>
                <w:rtl/>
              </w:rPr>
              <w:t>یی</w:t>
            </w:r>
            <w:r w:rsidRPr="003F1340">
              <w:rPr>
                <w:rFonts w:hint="eastAsia"/>
                <w:b/>
                <w:bCs/>
                <w:sz w:val="21"/>
                <w:szCs w:val="21"/>
                <w:rtl/>
              </w:rPr>
              <w:t>ن</w:t>
            </w:r>
            <w:r w:rsidRPr="003F1340">
              <w:rPr>
                <w:b/>
                <w:bCs/>
                <w:sz w:val="21"/>
                <w:szCs w:val="21"/>
                <w:rtl/>
              </w:rPr>
              <w:t xml:space="preserve"> جر</w:t>
            </w:r>
            <w:r w:rsidRPr="003F1340">
              <w:rPr>
                <w:rFonts w:hint="cs"/>
                <w:b/>
                <w:bCs/>
                <w:sz w:val="21"/>
                <w:szCs w:val="21"/>
                <w:rtl/>
              </w:rPr>
              <w:t>ی</w:t>
            </w:r>
            <w:r w:rsidRPr="003F1340">
              <w:rPr>
                <w:rFonts w:hint="eastAsia"/>
                <w:b/>
                <w:bCs/>
                <w:sz w:val="21"/>
                <w:szCs w:val="21"/>
                <w:rtl/>
              </w:rPr>
              <w:t>ان</w:t>
            </w:r>
            <w:r w:rsidRPr="003F1340">
              <w:rPr>
                <w:b/>
                <w:bCs/>
                <w:sz w:val="21"/>
                <w:szCs w:val="21"/>
                <w:rtl/>
              </w:rPr>
              <w:t xml:space="preserve"> ابتدا</w:t>
            </w:r>
            <w:r w:rsidRPr="003F1340">
              <w:rPr>
                <w:rFonts w:hint="cs"/>
                <w:b/>
                <w:bCs/>
                <w:sz w:val="21"/>
                <w:szCs w:val="21"/>
                <w:rtl/>
              </w:rPr>
              <w:t>ی</w:t>
            </w:r>
            <w:r w:rsidRPr="003F1340">
              <w:rPr>
                <w:b/>
                <w:bCs/>
                <w:sz w:val="21"/>
                <w:szCs w:val="21"/>
                <w:rtl/>
              </w:rPr>
              <w:t xml:space="preserve"> ف</w:t>
            </w:r>
            <w:r w:rsidRPr="003F1340">
              <w:rPr>
                <w:rFonts w:hint="cs"/>
                <w:b/>
                <w:bCs/>
                <w:sz w:val="21"/>
                <w:szCs w:val="21"/>
                <w:rtl/>
              </w:rPr>
              <w:t>ی</w:t>
            </w:r>
            <w:r w:rsidRPr="003F1340">
              <w:rPr>
                <w:rFonts w:hint="eastAsia"/>
                <w:b/>
                <w:bCs/>
                <w:sz w:val="21"/>
                <w:szCs w:val="21"/>
                <w:rtl/>
              </w:rPr>
              <w:t>در</w:t>
            </w:r>
          </w:p>
          <w:p w14:paraId="4D43866E" w14:textId="77777777" w:rsidR="000E111F" w:rsidRPr="003F1340" w:rsidRDefault="000E111F" w:rsidP="00BC6D83">
            <w:pPr>
              <w:pStyle w:val="a4"/>
              <w:jc w:val="left"/>
              <w:cnfStyle w:val="000000000000" w:firstRow="0" w:lastRow="0" w:firstColumn="0" w:lastColumn="0" w:oddVBand="0" w:evenVBand="0" w:oddHBand="0" w:evenHBand="0" w:firstRowFirstColumn="0" w:firstRowLastColumn="0" w:lastRowFirstColumn="0" w:lastRowLastColumn="0"/>
              <w:rPr>
                <w:b/>
                <w:bCs/>
                <w:sz w:val="21"/>
                <w:szCs w:val="21"/>
                <w:rtl/>
              </w:rPr>
            </w:pPr>
            <w:r w:rsidRPr="003F1340">
              <w:rPr>
                <w:rFonts w:hint="cs"/>
                <w:b/>
                <w:bCs/>
                <w:sz w:val="21"/>
                <w:szCs w:val="21"/>
                <w:rtl/>
              </w:rPr>
              <w:t>-</w:t>
            </w:r>
            <w:r w:rsidRPr="003F1340">
              <w:rPr>
                <w:rFonts w:hint="eastAsia"/>
                <w:b/>
                <w:bCs/>
                <w:sz w:val="21"/>
                <w:szCs w:val="21"/>
                <w:rtl/>
              </w:rPr>
              <w:t>تع</w:t>
            </w:r>
            <w:r w:rsidRPr="003F1340">
              <w:rPr>
                <w:rFonts w:hint="cs"/>
                <w:b/>
                <w:bCs/>
                <w:sz w:val="21"/>
                <w:szCs w:val="21"/>
                <w:rtl/>
              </w:rPr>
              <w:t>یی</w:t>
            </w:r>
            <w:r w:rsidRPr="003F1340">
              <w:rPr>
                <w:rFonts w:hint="eastAsia"/>
                <w:b/>
                <w:bCs/>
                <w:sz w:val="21"/>
                <w:szCs w:val="21"/>
                <w:rtl/>
              </w:rPr>
              <w:t>ن</w:t>
            </w:r>
            <w:r w:rsidRPr="003F1340">
              <w:rPr>
                <w:b/>
                <w:bCs/>
                <w:sz w:val="21"/>
                <w:szCs w:val="21"/>
                <w:rtl/>
              </w:rPr>
              <w:t xml:space="preserve"> مجموع توان مورد ن</w:t>
            </w:r>
            <w:r w:rsidRPr="003F1340">
              <w:rPr>
                <w:rFonts w:hint="cs"/>
                <w:b/>
                <w:bCs/>
                <w:sz w:val="21"/>
                <w:szCs w:val="21"/>
                <w:rtl/>
              </w:rPr>
              <w:t>ی</w:t>
            </w:r>
            <w:r w:rsidRPr="003F1340">
              <w:rPr>
                <w:rFonts w:hint="eastAsia"/>
                <w:b/>
                <w:bCs/>
                <w:sz w:val="21"/>
                <w:szCs w:val="21"/>
                <w:rtl/>
              </w:rPr>
              <w:t>از</w:t>
            </w:r>
            <w:r w:rsidRPr="003F1340">
              <w:rPr>
                <w:b/>
                <w:bCs/>
                <w:sz w:val="21"/>
                <w:szCs w:val="21"/>
                <w:rtl/>
              </w:rPr>
              <w:t xml:space="preserve"> ف</w:t>
            </w:r>
            <w:r w:rsidRPr="003F1340">
              <w:rPr>
                <w:rFonts w:hint="cs"/>
                <w:b/>
                <w:bCs/>
                <w:sz w:val="21"/>
                <w:szCs w:val="21"/>
                <w:rtl/>
              </w:rPr>
              <w:t>ی</w:t>
            </w:r>
            <w:r w:rsidRPr="003F1340">
              <w:rPr>
                <w:rFonts w:hint="eastAsia"/>
                <w:b/>
                <w:bCs/>
                <w:sz w:val="21"/>
                <w:szCs w:val="21"/>
                <w:rtl/>
              </w:rPr>
              <w:t>در</w:t>
            </w:r>
          </w:p>
          <w:p w14:paraId="32891602" w14:textId="77777777" w:rsidR="000E111F" w:rsidRPr="003F1340" w:rsidRDefault="000E111F" w:rsidP="00BC6D83">
            <w:pPr>
              <w:pStyle w:val="a4"/>
              <w:jc w:val="left"/>
              <w:cnfStyle w:val="000000000000" w:firstRow="0" w:lastRow="0" w:firstColumn="0" w:lastColumn="0" w:oddVBand="0" w:evenVBand="0" w:oddHBand="0" w:evenHBand="0" w:firstRowFirstColumn="0" w:firstRowLastColumn="0" w:lastRowFirstColumn="0" w:lastRowLastColumn="0"/>
              <w:rPr>
                <w:b/>
                <w:bCs/>
                <w:sz w:val="21"/>
                <w:szCs w:val="21"/>
                <w:rtl/>
              </w:rPr>
            </w:pPr>
            <w:r w:rsidRPr="003F1340">
              <w:rPr>
                <w:rFonts w:hint="cs"/>
                <w:b/>
                <w:bCs/>
                <w:sz w:val="21"/>
                <w:szCs w:val="21"/>
                <w:rtl/>
              </w:rPr>
              <w:t>-</w:t>
            </w:r>
            <w:r w:rsidRPr="003F1340">
              <w:rPr>
                <w:rFonts w:hint="eastAsia"/>
                <w:b/>
                <w:bCs/>
                <w:sz w:val="21"/>
                <w:szCs w:val="21"/>
                <w:rtl/>
              </w:rPr>
              <w:t>تع</w:t>
            </w:r>
            <w:r w:rsidRPr="003F1340">
              <w:rPr>
                <w:rFonts w:hint="cs"/>
                <w:b/>
                <w:bCs/>
                <w:sz w:val="21"/>
                <w:szCs w:val="21"/>
                <w:rtl/>
              </w:rPr>
              <w:t>یی</w:t>
            </w:r>
            <w:r w:rsidRPr="003F1340">
              <w:rPr>
                <w:rFonts w:hint="eastAsia"/>
                <w:b/>
                <w:bCs/>
                <w:sz w:val="21"/>
                <w:szCs w:val="21"/>
                <w:rtl/>
              </w:rPr>
              <w:t>ن</w:t>
            </w:r>
            <w:r w:rsidRPr="003F1340">
              <w:rPr>
                <w:b/>
                <w:bCs/>
                <w:sz w:val="21"/>
                <w:szCs w:val="21"/>
                <w:rtl/>
              </w:rPr>
              <w:t xml:space="preserve"> تلفات توان شبکه</w:t>
            </w:r>
          </w:p>
          <w:p w14:paraId="501E21B8" w14:textId="77777777" w:rsidR="000E111F" w:rsidRPr="003F1340" w:rsidRDefault="000E111F" w:rsidP="00BC6D83">
            <w:pPr>
              <w:pStyle w:val="a4"/>
              <w:jc w:val="left"/>
              <w:cnfStyle w:val="000000000000" w:firstRow="0" w:lastRow="0" w:firstColumn="0" w:lastColumn="0" w:oddVBand="0" w:evenVBand="0" w:oddHBand="0" w:evenHBand="0" w:firstRowFirstColumn="0" w:firstRowLastColumn="0" w:lastRowFirstColumn="0" w:lastRowLastColumn="0"/>
              <w:rPr>
                <w:b/>
                <w:bCs/>
                <w:sz w:val="21"/>
                <w:szCs w:val="21"/>
                <w:rtl/>
              </w:rPr>
            </w:pPr>
            <w:r w:rsidRPr="003F1340">
              <w:rPr>
                <w:rFonts w:hint="cs"/>
                <w:b/>
                <w:bCs/>
                <w:sz w:val="21"/>
                <w:szCs w:val="21"/>
                <w:rtl/>
              </w:rPr>
              <w:t>-تعیین سطح اتصال کوتاه</w:t>
            </w:r>
          </w:p>
          <w:p w14:paraId="2F006543" w14:textId="77777777" w:rsidR="000E111F" w:rsidRPr="003F1340" w:rsidRDefault="000E111F" w:rsidP="00BC6D83">
            <w:pPr>
              <w:pStyle w:val="a4"/>
              <w:jc w:val="left"/>
              <w:cnfStyle w:val="000000000000" w:firstRow="0" w:lastRow="0" w:firstColumn="0" w:lastColumn="0" w:oddVBand="0" w:evenVBand="0" w:oddHBand="0" w:evenHBand="0" w:firstRowFirstColumn="0" w:firstRowLastColumn="0" w:lastRowFirstColumn="0" w:lastRowLastColumn="0"/>
              <w:rPr>
                <w:b/>
                <w:bCs/>
                <w:sz w:val="21"/>
                <w:szCs w:val="21"/>
                <w:rtl/>
              </w:rPr>
            </w:pPr>
            <w:r w:rsidRPr="003F1340">
              <w:rPr>
                <w:rFonts w:hint="cs"/>
                <w:b/>
                <w:bCs/>
                <w:sz w:val="21"/>
                <w:szCs w:val="21"/>
                <w:rtl/>
              </w:rPr>
              <w:t>-تعیین نقاط مانور با شبکه</w:t>
            </w:r>
            <w:r w:rsidRPr="003F1340">
              <w:rPr>
                <w:rFonts w:ascii="Cambria" w:hAnsi="Cambria"/>
                <w:b/>
                <w:bCs/>
                <w:sz w:val="21"/>
                <w:szCs w:val="21"/>
                <w:rtl/>
              </w:rPr>
              <w:softHyphen/>
            </w:r>
            <w:r w:rsidRPr="003F1340">
              <w:rPr>
                <w:rFonts w:hint="cs"/>
                <w:b/>
                <w:bCs/>
                <w:sz w:val="21"/>
                <w:szCs w:val="21"/>
                <w:rtl/>
              </w:rPr>
              <w:t>های مجاور در صورت امکان</w:t>
            </w:r>
          </w:p>
          <w:p w14:paraId="3D3997E0" w14:textId="65883F23" w:rsidR="000E111F" w:rsidRPr="003F1340" w:rsidRDefault="000E111F" w:rsidP="00BC6D83">
            <w:pPr>
              <w:pStyle w:val="a4"/>
              <w:jc w:val="left"/>
              <w:cnfStyle w:val="000000000000" w:firstRow="0" w:lastRow="0" w:firstColumn="0" w:lastColumn="0" w:oddVBand="0" w:evenVBand="0" w:oddHBand="0" w:evenHBand="0" w:firstRowFirstColumn="0" w:firstRowLastColumn="0" w:lastRowFirstColumn="0" w:lastRowLastColumn="0"/>
              <w:rPr>
                <w:b/>
                <w:bCs/>
                <w:sz w:val="21"/>
                <w:szCs w:val="21"/>
                <w:rtl/>
              </w:rPr>
            </w:pPr>
            <w:r w:rsidRPr="003F1340">
              <w:rPr>
                <w:rFonts w:hint="cs"/>
                <w:b/>
                <w:bCs/>
                <w:sz w:val="21"/>
                <w:szCs w:val="21"/>
                <w:rtl/>
              </w:rPr>
              <w:t>-پیش بینی تجهیزات مانوری و حفاظتی</w:t>
            </w:r>
            <w:r w:rsidR="009B5B41" w:rsidRPr="003F1340">
              <w:rPr>
                <w:rStyle w:val="FootnoteReference"/>
                <w:b/>
                <w:bCs/>
                <w:sz w:val="21"/>
                <w:szCs w:val="21"/>
                <w:rtl/>
              </w:rPr>
              <w:footnoteReference w:id="10"/>
            </w:r>
          </w:p>
          <w:p w14:paraId="658452BA" w14:textId="77777777" w:rsidR="000E111F" w:rsidRPr="003F1340" w:rsidRDefault="000E111F" w:rsidP="00BC6D83">
            <w:pPr>
              <w:pStyle w:val="a4"/>
              <w:jc w:val="left"/>
              <w:cnfStyle w:val="000000000000" w:firstRow="0" w:lastRow="0" w:firstColumn="0" w:lastColumn="0" w:oddVBand="0" w:evenVBand="0" w:oddHBand="0" w:evenHBand="0" w:firstRowFirstColumn="0" w:firstRowLastColumn="0" w:lastRowFirstColumn="0" w:lastRowLastColumn="0"/>
              <w:rPr>
                <w:b/>
                <w:bCs/>
                <w:sz w:val="21"/>
                <w:szCs w:val="21"/>
                <w:rtl/>
              </w:rPr>
            </w:pPr>
            <w:r w:rsidRPr="003F1340">
              <w:rPr>
                <w:rFonts w:hint="cs"/>
                <w:b/>
                <w:bCs/>
                <w:sz w:val="21"/>
                <w:szCs w:val="21"/>
                <w:rtl/>
              </w:rPr>
              <w:t>-تعیین ظرفیت برای شرایط اضطرار</w:t>
            </w:r>
          </w:p>
          <w:p w14:paraId="2066880F" w14:textId="77777777" w:rsidR="000E111F" w:rsidRPr="003F1340" w:rsidRDefault="000E111F" w:rsidP="00BC6D83">
            <w:pPr>
              <w:pStyle w:val="a4"/>
              <w:spacing w:line="16" w:lineRule="atLeast"/>
              <w:jc w:val="left"/>
              <w:cnfStyle w:val="000000000000" w:firstRow="0" w:lastRow="0" w:firstColumn="0" w:lastColumn="0" w:oddVBand="0" w:evenVBand="0" w:oddHBand="0" w:evenHBand="0" w:firstRowFirstColumn="0" w:firstRowLastColumn="0" w:lastRowFirstColumn="0" w:lastRowLastColumn="0"/>
              <w:rPr>
                <w:b/>
                <w:bCs/>
                <w:sz w:val="21"/>
                <w:szCs w:val="21"/>
                <w:rtl/>
              </w:rPr>
            </w:pPr>
            <w:r w:rsidRPr="003F1340">
              <w:rPr>
                <w:rFonts w:hint="cs"/>
                <w:b/>
                <w:bCs/>
                <w:sz w:val="21"/>
                <w:szCs w:val="21"/>
                <w:rtl/>
              </w:rPr>
              <w:t>-تعیین مسیرهای دارای افت ولتاژ،اضافه جریان و اضافه ولتاژ درصورت وجود</w:t>
            </w:r>
          </w:p>
        </w:tc>
      </w:tr>
      <w:tr w:rsidR="003F1340" w:rsidRPr="001028EE" w14:paraId="1A64A8ED" w14:textId="77777777" w:rsidTr="003F134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29" w:type="pct"/>
            <w:vAlign w:val="center"/>
          </w:tcPr>
          <w:p w14:paraId="42BAE489" w14:textId="77777777" w:rsidR="000E111F" w:rsidRPr="003F1340" w:rsidRDefault="000E111F" w:rsidP="00BC6D83">
            <w:pPr>
              <w:pStyle w:val="a4"/>
              <w:spacing w:line="18" w:lineRule="atLeast"/>
              <w:rPr>
                <w:rtl/>
              </w:rPr>
            </w:pPr>
            <w:r w:rsidRPr="003F1340">
              <w:rPr>
                <w:rFonts w:hint="cs"/>
                <w:rtl/>
              </w:rPr>
              <w:t>2</w:t>
            </w:r>
          </w:p>
        </w:tc>
        <w:tc>
          <w:tcPr>
            <w:tcW w:w="714" w:type="pct"/>
            <w:vMerge/>
            <w:vAlign w:val="center"/>
          </w:tcPr>
          <w:p w14:paraId="16DE413A" w14:textId="77777777" w:rsidR="000E111F" w:rsidRPr="003F1340" w:rsidRDefault="000E111F" w:rsidP="00BC6D83">
            <w:pPr>
              <w:pStyle w:val="a4"/>
              <w:spacing w:line="18" w:lineRule="atLeast"/>
              <w:cnfStyle w:val="000000100000" w:firstRow="0" w:lastRow="0" w:firstColumn="0" w:lastColumn="0" w:oddVBand="0" w:evenVBand="0" w:oddHBand="1" w:evenHBand="0" w:firstRowFirstColumn="0" w:firstRowLastColumn="0" w:lastRowFirstColumn="0" w:lastRowLastColumn="0"/>
              <w:rPr>
                <w:b/>
                <w:bCs/>
                <w:rtl/>
              </w:rPr>
            </w:pPr>
          </w:p>
        </w:tc>
        <w:tc>
          <w:tcPr>
            <w:tcW w:w="2132" w:type="pct"/>
            <w:vAlign w:val="center"/>
          </w:tcPr>
          <w:p w14:paraId="6778FF4C" w14:textId="77777777" w:rsidR="000E111F" w:rsidRPr="003F1340" w:rsidRDefault="000E111F" w:rsidP="00BC6D83">
            <w:pPr>
              <w:pStyle w:val="a4"/>
              <w:spacing w:line="18" w:lineRule="atLeast"/>
              <w:cnfStyle w:val="000000100000" w:firstRow="0" w:lastRow="0" w:firstColumn="0" w:lastColumn="0" w:oddVBand="0" w:evenVBand="0" w:oddHBand="1" w:evenHBand="0" w:firstRowFirstColumn="0" w:firstRowLastColumn="0" w:lastRowFirstColumn="0" w:lastRowLastColumn="0"/>
              <w:rPr>
                <w:b/>
                <w:bCs/>
                <w:rtl/>
              </w:rPr>
            </w:pPr>
            <w:r w:rsidRPr="003F1340">
              <w:rPr>
                <w:rFonts w:hint="cs"/>
                <w:b/>
                <w:bCs/>
                <w:rtl/>
              </w:rPr>
              <w:t>فاصله محل نقاط تقاضای بار از پست فوق توزیع (طول خط)</w:t>
            </w:r>
          </w:p>
        </w:tc>
        <w:tc>
          <w:tcPr>
            <w:tcW w:w="212" w:type="pct"/>
            <w:vAlign w:val="center"/>
          </w:tcPr>
          <w:p w14:paraId="27E6ED6A" w14:textId="77777777" w:rsidR="000E111F" w:rsidRPr="003F1340" w:rsidRDefault="000E111F" w:rsidP="00BC6D83">
            <w:pPr>
              <w:pStyle w:val="a4"/>
              <w:spacing w:line="18" w:lineRule="atLeast"/>
              <w:cnfStyle w:val="000000100000" w:firstRow="0" w:lastRow="0" w:firstColumn="0" w:lastColumn="0" w:oddVBand="0" w:evenVBand="0" w:oddHBand="1" w:evenHBand="0" w:firstRowFirstColumn="0" w:firstRowLastColumn="0" w:lastRowFirstColumn="0" w:lastRowLastColumn="0"/>
              <w:rPr>
                <w:b/>
                <w:bCs/>
                <w:rtl/>
              </w:rPr>
            </w:pPr>
            <w:r w:rsidRPr="003F1340">
              <w:rPr>
                <w:rFonts w:hint="cs"/>
                <w:b/>
                <w:bCs/>
                <w:rtl/>
              </w:rPr>
              <w:t>*</w:t>
            </w:r>
          </w:p>
        </w:tc>
        <w:tc>
          <w:tcPr>
            <w:tcW w:w="216" w:type="pct"/>
            <w:vAlign w:val="center"/>
          </w:tcPr>
          <w:p w14:paraId="612EB713" w14:textId="77777777" w:rsidR="000E111F" w:rsidRPr="003F1340" w:rsidRDefault="000E111F" w:rsidP="00BC6D83">
            <w:pPr>
              <w:pStyle w:val="a4"/>
              <w:spacing w:line="18" w:lineRule="atLeast"/>
              <w:cnfStyle w:val="000000100000" w:firstRow="0" w:lastRow="0" w:firstColumn="0" w:lastColumn="0" w:oddVBand="0" w:evenVBand="0" w:oddHBand="1" w:evenHBand="0" w:firstRowFirstColumn="0" w:firstRowLastColumn="0" w:lastRowFirstColumn="0" w:lastRowLastColumn="0"/>
              <w:rPr>
                <w:b/>
                <w:bCs/>
                <w:rtl/>
              </w:rPr>
            </w:pPr>
            <w:r w:rsidRPr="003F1340">
              <w:rPr>
                <w:rFonts w:hint="cs"/>
                <w:b/>
                <w:bCs/>
                <w:rtl/>
              </w:rPr>
              <w:t>*</w:t>
            </w:r>
          </w:p>
        </w:tc>
        <w:tc>
          <w:tcPr>
            <w:tcW w:w="1497" w:type="pct"/>
            <w:vMerge/>
            <w:vAlign w:val="center"/>
          </w:tcPr>
          <w:p w14:paraId="58323D40" w14:textId="77777777" w:rsidR="000E111F" w:rsidRPr="001028EE" w:rsidRDefault="000E111F" w:rsidP="00BC6D83">
            <w:pPr>
              <w:pStyle w:val="a4"/>
              <w:jc w:val="left"/>
              <w:cnfStyle w:val="000000100000" w:firstRow="0" w:lastRow="0" w:firstColumn="0" w:lastColumn="0" w:oddVBand="0" w:evenVBand="0" w:oddHBand="1" w:evenHBand="0" w:firstRowFirstColumn="0" w:firstRowLastColumn="0" w:lastRowFirstColumn="0" w:lastRowLastColumn="0"/>
              <w:rPr>
                <w:rtl/>
              </w:rPr>
            </w:pPr>
          </w:p>
        </w:tc>
      </w:tr>
      <w:tr w:rsidR="003F1340" w:rsidRPr="001028EE" w14:paraId="585DA911" w14:textId="77777777" w:rsidTr="003F1340">
        <w:trPr>
          <w:trHeight w:val="20"/>
        </w:trPr>
        <w:tc>
          <w:tcPr>
            <w:cnfStyle w:val="001000000000" w:firstRow="0" w:lastRow="0" w:firstColumn="1" w:lastColumn="0" w:oddVBand="0" w:evenVBand="0" w:oddHBand="0" w:evenHBand="0" w:firstRowFirstColumn="0" w:firstRowLastColumn="0" w:lastRowFirstColumn="0" w:lastRowLastColumn="0"/>
            <w:tcW w:w="229" w:type="pct"/>
            <w:vAlign w:val="center"/>
          </w:tcPr>
          <w:p w14:paraId="22B15C6C" w14:textId="77777777" w:rsidR="000E111F" w:rsidRPr="003F1340" w:rsidRDefault="000E111F" w:rsidP="00BC6D83">
            <w:pPr>
              <w:pStyle w:val="a4"/>
              <w:spacing w:line="18" w:lineRule="atLeast"/>
              <w:rPr>
                <w:rtl/>
              </w:rPr>
            </w:pPr>
            <w:r w:rsidRPr="003F1340">
              <w:rPr>
                <w:rFonts w:hint="cs"/>
                <w:rtl/>
              </w:rPr>
              <w:t>3</w:t>
            </w:r>
          </w:p>
        </w:tc>
        <w:tc>
          <w:tcPr>
            <w:tcW w:w="714" w:type="pct"/>
            <w:vMerge/>
            <w:vAlign w:val="center"/>
          </w:tcPr>
          <w:p w14:paraId="09336A4A" w14:textId="77777777" w:rsidR="000E111F" w:rsidRPr="003F1340" w:rsidRDefault="000E111F" w:rsidP="00BC6D83">
            <w:pPr>
              <w:pStyle w:val="a4"/>
              <w:spacing w:line="18" w:lineRule="atLeast"/>
              <w:cnfStyle w:val="000000000000" w:firstRow="0" w:lastRow="0" w:firstColumn="0" w:lastColumn="0" w:oddVBand="0" w:evenVBand="0" w:oddHBand="0" w:evenHBand="0" w:firstRowFirstColumn="0" w:firstRowLastColumn="0" w:lastRowFirstColumn="0" w:lastRowLastColumn="0"/>
              <w:rPr>
                <w:b/>
                <w:bCs/>
                <w:rtl/>
              </w:rPr>
            </w:pPr>
          </w:p>
        </w:tc>
        <w:tc>
          <w:tcPr>
            <w:tcW w:w="2132" w:type="pct"/>
            <w:vAlign w:val="center"/>
          </w:tcPr>
          <w:p w14:paraId="14813E33" w14:textId="77777777" w:rsidR="000E111F" w:rsidRPr="003F1340" w:rsidRDefault="000E111F" w:rsidP="00BC6D83">
            <w:pPr>
              <w:pStyle w:val="a4"/>
              <w:spacing w:line="18" w:lineRule="atLeast"/>
              <w:cnfStyle w:val="000000000000" w:firstRow="0" w:lastRow="0" w:firstColumn="0" w:lastColumn="0" w:oddVBand="0" w:evenVBand="0" w:oddHBand="0" w:evenHBand="0" w:firstRowFirstColumn="0" w:firstRowLastColumn="0" w:lastRowFirstColumn="0" w:lastRowLastColumn="0"/>
              <w:rPr>
                <w:b/>
                <w:bCs/>
                <w:rtl/>
              </w:rPr>
            </w:pPr>
            <w:r w:rsidRPr="003F1340">
              <w:rPr>
                <w:b/>
                <w:bCs/>
                <w:rtl/>
              </w:rPr>
              <w:t>مکان و نوع تعرفه و م</w:t>
            </w:r>
            <w:r w:rsidRPr="003F1340">
              <w:rPr>
                <w:rFonts w:hint="cs"/>
                <w:b/>
                <w:bCs/>
                <w:rtl/>
              </w:rPr>
              <w:t>ی</w:t>
            </w:r>
            <w:r w:rsidRPr="003F1340">
              <w:rPr>
                <w:rFonts w:hint="eastAsia"/>
                <w:b/>
                <w:bCs/>
                <w:rtl/>
              </w:rPr>
              <w:t>زان</w:t>
            </w:r>
            <w:r w:rsidRPr="003F1340">
              <w:rPr>
                <w:b/>
                <w:bCs/>
                <w:rtl/>
              </w:rPr>
              <w:t xml:space="preserve"> توان بار مصرف</w:t>
            </w:r>
            <w:r w:rsidRPr="003F1340">
              <w:rPr>
                <w:rFonts w:hint="cs"/>
                <w:b/>
                <w:bCs/>
                <w:rtl/>
              </w:rPr>
              <w:t>ی</w:t>
            </w:r>
            <w:r w:rsidRPr="003F1340">
              <w:rPr>
                <w:b/>
                <w:bCs/>
                <w:rtl/>
              </w:rPr>
              <w:t xml:space="preserve"> </w:t>
            </w:r>
            <w:r w:rsidRPr="003F1340">
              <w:rPr>
                <w:rFonts w:hint="cs"/>
                <w:b/>
                <w:bCs/>
                <w:rtl/>
              </w:rPr>
              <w:t>موجود و توسعه پیش بینی شده</w:t>
            </w:r>
            <w:r w:rsidRPr="003F1340">
              <w:rPr>
                <w:b/>
                <w:bCs/>
                <w:rtl/>
              </w:rPr>
              <w:t xml:space="preserve"> (</w:t>
            </w:r>
            <w:r w:rsidRPr="003F1340">
              <w:rPr>
                <w:b/>
                <w:bCs/>
              </w:rPr>
              <w:t>Kw</w:t>
            </w:r>
            <w:r w:rsidRPr="003F1340">
              <w:rPr>
                <w:b/>
                <w:bCs/>
                <w:rtl/>
              </w:rPr>
              <w:t>)</w:t>
            </w:r>
          </w:p>
        </w:tc>
        <w:tc>
          <w:tcPr>
            <w:tcW w:w="212" w:type="pct"/>
            <w:vAlign w:val="center"/>
          </w:tcPr>
          <w:p w14:paraId="3D3BEF89" w14:textId="77777777" w:rsidR="000E111F" w:rsidRPr="003F1340" w:rsidRDefault="000E111F" w:rsidP="00BC6D83">
            <w:pPr>
              <w:pStyle w:val="a4"/>
              <w:spacing w:line="18" w:lineRule="atLeast"/>
              <w:cnfStyle w:val="000000000000" w:firstRow="0" w:lastRow="0" w:firstColumn="0" w:lastColumn="0" w:oddVBand="0" w:evenVBand="0" w:oddHBand="0" w:evenHBand="0" w:firstRowFirstColumn="0" w:firstRowLastColumn="0" w:lastRowFirstColumn="0" w:lastRowLastColumn="0"/>
              <w:rPr>
                <w:b/>
                <w:bCs/>
                <w:rtl/>
              </w:rPr>
            </w:pPr>
            <w:r w:rsidRPr="003F1340">
              <w:rPr>
                <w:rFonts w:hint="cs"/>
                <w:b/>
                <w:bCs/>
                <w:rtl/>
              </w:rPr>
              <w:t>*</w:t>
            </w:r>
          </w:p>
        </w:tc>
        <w:tc>
          <w:tcPr>
            <w:tcW w:w="216" w:type="pct"/>
            <w:vAlign w:val="center"/>
          </w:tcPr>
          <w:p w14:paraId="3F613FC6" w14:textId="77777777" w:rsidR="000E111F" w:rsidRPr="003F1340" w:rsidRDefault="000E111F" w:rsidP="00BC6D83">
            <w:pPr>
              <w:pStyle w:val="a4"/>
              <w:spacing w:line="18" w:lineRule="atLeast"/>
              <w:cnfStyle w:val="000000000000" w:firstRow="0" w:lastRow="0" w:firstColumn="0" w:lastColumn="0" w:oddVBand="0" w:evenVBand="0" w:oddHBand="0" w:evenHBand="0" w:firstRowFirstColumn="0" w:firstRowLastColumn="0" w:lastRowFirstColumn="0" w:lastRowLastColumn="0"/>
              <w:rPr>
                <w:b/>
                <w:bCs/>
                <w:rtl/>
              </w:rPr>
            </w:pPr>
            <w:r w:rsidRPr="003F1340">
              <w:rPr>
                <w:rFonts w:hint="cs"/>
                <w:b/>
                <w:bCs/>
                <w:rtl/>
              </w:rPr>
              <w:t>*</w:t>
            </w:r>
          </w:p>
        </w:tc>
        <w:tc>
          <w:tcPr>
            <w:tcW w:w="1497" w:type="pct"/>
            <w:vMerge/>
            <w:vAlign w:val="center"/>
          </w:tcPr>
          <w:p w14:paraId="10D86314" w14:textId="77777777" w:rsidR="000E111F" w:rsidRPr="001028EE" w:rsidRDefault="000E111F" w:rsidP="00BC6D83">
            <w:pPr>
              <w:pStyle w:val="a4"/>
              <w:jc w:val="left"/>
              <w:cnfStyle w:val="000000000000" w:firstRow="0" w:lastRow="0" w:firstColumn="0" w:lastColumn="0" w:oddVBand="0" w:evenVBand="0" w:oddHBand="0" w:evenHBand="0" w:firstRowFirstColumn="0" w:firstRowLastColumn="0" w:lastRowFirstColumn="0" w:lastRowLastColumn="0"/>
              <w:rPr>
                <w:rtl/>
              </w:rPr>
            </w:pPr>
          </w:p>
        </w:tc>
      </w:tr>
      <w:tr w:rsidR="003F1340" w:rsidRPr="001028EE" w14:paraId="07007B78" w14:textId="77777777" w:rsidTr="003F134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29" w:type="pct"/>
            <w:vAlign w:val="center"/>
          </w:tcPr>
          <w:p w14:paraId="1C2BD0DD" w14:textId="77777777" w:rsidR="000E111F" w:rsidRPr="003F1340" w:rsidRDefault="000E111F" w:rsidP="00BC6D83">
            <w:pPr>
              <w:pStyle w:val="a4"/>
              <w:spacing w:line="18" w:lineRule="atLeast"/>
              <w:rPr>
                <w:rtl/>
              </w:rPr>
            </w:pPr>
            <w:r w:rsidRPr="003F1340">
              <w:rPr>
                <w:rFonts w:hint="cs"/>
                <w:rtl/>
              </w:rPr>
              <w:t>4</w:t>
            </w:r>
          </w:p>
        </w:tc>
        <w:tc>
          <w:tcPr>
            <w:tcW w:w="714" w:type="pct"/>
            <w:vMerge/>
            <w:vAlign w:val="center"/>
          </w:tcPr>
          <w:p w14:paraId="57F86009" w14:textId="77777777" w:rsidR="000E111F" w:rsidRPr="003F1340" w:rsidRDefault="000E111F" w:rsidP="00BC6D83">
            <w:pPr>
              <w:pStyle w:val="a4"/>
              <w:spacing w:line="18" w:lineRule="atLeast"/>
              <w:cnfStyle w:val="000000100000" w:firstRow="0" w:lastRow="0" w:firstColumn="0" w:lastColumn="0" w:oddVBand="0" w:evenVBand="0" w:oddHBand="1" w:evenHBand="0" w:firstRowFirstColumn="0" w:firstRowLastColumn="0" w:lastRowFirstColumn="0" w:lastRowLastColumn="0"/>
              <w:rPr>
                <w:b/>
                <w:bCs/>
                <w:rtl/>
              </w:rPr>
            </w:pPr>
          </w:p>
        </w:tc>
        <w:tc>
          <w:tcPr>
            <w:tcW w:w="2132" w:type="pct"/>
            <w:vAlign w:val="center"/>
          </w:tcPr>
          <w:p w14:paraId="6E892A7C" w14:textId="77777777" w:rsidR="000E111F" w:rsidRPr="003F1340" w:rsidRDefault="000E111F" w:rsidP="00BC6D83">
            <w:pPr>
              <w:pStyle w:val="a4"/>
              <w:spacing w:line="18" w:lineRule="atLeast"/>
              <w:cnfStyle w:val="000000100000" w:firstRow="0" w:lastRow="0" w:firstColumn="0" w:lastColumn="0" w:oddVBand="0" w:evenVBand="0" w:oddHBand="1" w:evenHBand="0" w:firstRowFirstColumn="0" w:firstRowLastColumn="0" w:lastRowFirstColumn="0" w:lastRowLastColumn="0"/>
              <w:rPr>
                <w:b/>
                <w:bCs/>
                <w:rtl/>
              </w:rPr>
            </w:pPr>
            <w:r w:rsidRPr="003F1340">
              <w:rPr>
                <w:b/>
                <w:bCs/>
                <w:rtl/>
              </w:rPr>
              <w:t>ولتاژ تخم</w:t>
            </w:r>
            <w:r w:rsidRPr="003F1340">
              <w:rPr>
                <w:rFonts w:hint="cs"/>
                <w:b/>
                <w:bCs/>
                <w:rtl/>
              </w:rPr>
              <w:t>ی</w:t>
            </w:r>
            <w:r w:rsidRPr="003F1340">
              <w:rPr>
                <w:rFonts w:hint="eastAsia"/>
                <w:b/>
                <w:bCs/>
                <w:rtl/>
              </w:rPr>
              <w:t>ن</w:t>
            </w:r>
            <w:r w:rsidRPr="003F1340">
              <w:rPr>
                <w:rFonts w:hint="cs"/>
                <w:b/>
                <w:bCs/>
                <w:rtl/>
              </w:rPr>
              <w:t>ی</w:t>
            </w:r>
            <w:r w:rsidRPr="003F1340">
              <w:rPr>
                <w:b/>
                <w:bCs/>
                <w:rtl/>
              </w:rPr>
              <w:t xml:space="preserve"> ابتدا</w:t>
            </w:r>
            <w:r w:rsidRPr="003F1340">
              <w:rPr>
                <w:rFonts w:hint="cs"/>
                <w:b/>
                <w:bCs/>
                <w:rtl/>
              </w:rPr>
              <w:t>ی</w:t>
            </w:r>
            <w:r w:rsidRPr="003F1340">
              <w:rPr>
                <w:b/>
                <w:bCs/>
                <w:rtl/>
              </w:rPr>
              <w:t xml:space="preserve"> ف</w:t>
            </w:r>
            <w:r w:rsidRPr="003F1340">
              <w:rPr>
                <w:rFonts w:hint="cs"/>
                <w:b/>
                <w:bCs/>
                <w:rtl/>
              </w:rPr>
              <w:t>ی</w:t>
            </w:r>
            <w:r w:rsidRPr="003F1340">
              <w:rPr>
                <w:rFonts w:hint="eastAsia"/>
                <w:b/>
                <w:bCs/>
                <w:rtl/>
              </w:rPr>
              <w:t>در</w:t>
            </w:r>
            <w:r w:rsidRPr="003F1340">
              <w:rPr>
                <w:b/>
                <w:bCs/>
                <w:rtl/>
              </w:rPr>
              <w:t xml:space="preserve"> فشار متوسط</w:t>
            </w:r>
            <w:r w:rsidRPr="003F1340">
              <w:rPr>
                <w:rStyle w:val="FootnoteReference"/>
                <w:b/>
                <w:bCs/>
                <w:rtl/>
              </w:rPr>
              <w:footnoteReference w:id="11"/>
            </w:r>
          </w:p>
        </w:tc>
        <w:tc>
          <w:tcPr>
            <w:tcW w:w="212" w:type="pct"/>
            <w:vAlign w:val="center"/>
          </w:tcPr>
          <w:p w14:paraId="1F2FC27F" w14:textId="77777777" w:rsidR="000E111F" w:rsidRPr="003F1340" w:rsidRDefault="000E111F" w:rsidP="00BC6D83">
            <w:pPr>
              <w:pStyle w:val="a4"/>
              <w:spacing w:line="18" w:lineRule="atLeast"/>
              <w:cnfStyle w:val="000000100000" w:firstRow="0" w:lastRow="0" w:firstColumn="0" w:lastColumn="0" w:oddVBand="0" w:evenVBand="0" w:oddHBand="1" w:evenHBand="0" w:firstRowFirstColumn="0" w:firstRowLastColumn="0" w:lastRowFirstColumn="0" w:lastRowLastColumn="0"/>
              <w:rPr>
                <w:b/>
                <w:bCs/>
                <w:rtl/>
              </w:rPr>
            </w:pPr>
            <w:r w:rsidRPr="003F1340">
              <w:rPr>
                <w:rFonts w:hint="cs"/>
                <w:b/>
                <w:bCs/>
                <w:rtl/>
              </w:rPr>
              <w:t>*</w:t>
            </w:r>
          </w:p>
        </w:tc>
        <w:tc>
          <w:tcPr>
            <w:tcW w:w="216" w:type="pct"/>
            <w:vAlign w:val="center"/>
          </w:tcPr>
          <w:p w14:paraId="064547E6" w14:textId="77777777" w:rsidR="000E111F" w:rsidRPr="003F1340" w:rsidRDefault="000E111F" w:rsidP="00BC6D83">
            <w:pPr>
              <w:pStyle w:val="a4"/>
              <w:spacing w:line="18" w:lineRule="atLeast"/>
              <w:cnfStyle w:val="000000100000" w:firstRow="0" w:lastRow="0" w:firstColumn="0" w:lastColumn="0" w:oddVBand="0" w:evenVBand="0" w:oddHBand="1" w:evenHBand="0" w:firstRowFirstColumn="0" w:firstRowLastColumn="0" w:lastRowFirstColumn="0" w:lastRowLastColumn="0"/>
              <w:rPr>
                <w:b/>
                <w:bCs/>
                <w:rtl/>
              </w:rPr>
            </w:pPr>
            <w:r w:rsidRPr="003F1340">
              <w:rPr>
                <w:rFonts w:hint="cs"/>
                <w:b/>
                <w:bCs/>
                <w:rtl/>
              </w:rPr>
              <w:t>*</w:t>
            </w:r>
          </w:p>
        </w:tc>
        <w:tc>
          <w:tcPr>
            <w:tcW w:w="1497" w:type="pct"/>
            <w:vMerge/>
            <w:vAlign w:val="center"/>
          </w:tcPr>
          <w:p w14:paraId="2AE3FA27" w14:textId="77777777" w:rsidR="000E111F" w:rsidRPr="001028EE" w:rsidRDefault="000E111F" w:rsidP="00BC6D83">
            <w:pPr>
              <w:pStyle w:val="a4"/>
              <w:jc w:val="left"/>
              <w:cnfStyle w:val="000000100000" w:firstRow="0" w:lastRow="0" w:firstColumn="0" w:lastColumn="0" w:oddVBand="0" w:evenVBand="0" w:oddHBand="1" w:evenHBand="0" w:firstRowFirstColumn="0" w:firstRowLastColumn="0" w:lastRowFirstColumn="0" w:lastRowLastColumn="0"/>
              <w:rPr>
                <w:rtl/>
              </w:rPr>
            </w:pPr>
          </w:p>
        </w:tc>
      </w:tr>
      <w:tr w:rsidR="003F1340" w:rsidRPr="001028EE" w14:paraId="7BBC9E55" w14:textId="77777777" w:rsidTr="003F1340">
        <w:trPr>
          <w:trHeight w:val="20"/>
        </w:trPr>
        <w:tc>
          <w:tcPr>
            <w:cnfStyle w:val="001000000000" w:firstRow="0" w:lastRow="0" w:firstColumn="1" w:lastColumn="0" w:oddVBand="0" w:evenVBand="0" w:oddHBand="0" w:evenHBand="0" w:firstRowFirstColumn="0" w:firstRowLastColumn="0" w:lastRowFirstColumn="0" w:lastRowLastColumn="0"/>
            <w:tcW w:w="229" w:type="pct"/>
            <w:vAlign w:val="center"/>
          </w:tcPr>
          <w:p w14:paraId="388D6124" w14:textId="77777777" w:rsidR="000E111F" w:rsidRPr="003F1340" w:rsidRDefault="000E111F" w:rsidP="00BC6D83">
            <w:pPr>
              <w:pStyle w:val="a4"/>
              <w:spacing w:line="18" w:lineRule="atLeast"/>
              <w:rPr>
                <w:rtl/>
              </w:rPr>
            </w:pPr>
            <w:r w:rsidRPr="003F1340">
              <w:rPr>
                <w:rFonts w:hint="cs"/>
                <w:rtl/>
              </w:rPr>
              <w:t>5</w:t>
            </w:r>
          </w:p>
        </w:tc>
        <w:tc>
          <w:tcPr>
            <w:tcW w:w="714" w:type="pct"/>
            <w:vMerge/>
            <w:vAlign w:val="center"/>
          </w:tcPr>
          <w:p w14:paraId="22D484E9" w14:textId="77777777" w:rsidR="000E111F" w:rsidRPr="003F1340" w:rsidRDefault="000E111F" w:rsidP="00BC6D83">
            <w:pPr>
              <w:pStyle w:val="a4"/>
              <w:spacing w:line="18" w:lineRule="atLeast"/>
              <w:cnfStyle w:val="000000000000" w:firstRow="0" w:lastRow="0" w:firstColumn="0" w:lastColumn="0" w:oddVBand="0" w:evenVBand="0" w:oddHBand="0" w:evenHBand="0" w:firstRowFirstColumn="0" w:firstRowLastColumn="0" w:lastRowFirstColumn="0" w:lastRowLastColumn="0"/>
              <w:rPr>
                <w:b/>
                <w:bCs/>
                <w:rtl/>
              </w:rPr>
            </w:pPr>
          </w:p>
        </w:tc>
        <w:tc>
          <w:tcPr>
            <w:tcW w:w="2132" w:type="pct"/>
            <w:vAlign w:val="center"/>
          </w:tcPr>
          <w:p w14:paraId="4DFBA886" w14:textId="77777777" w:rsidR="000E111F" w:rsidRPr="003F1340" w:rsidRDefault="000E111F" w:rsidP="00BC6D83">
            <w:pPr>
              <w:pStyle w:val="a4"/>
              <w:spacing w:line="18" w:lineRule="atLeast"/>
              <w:cnfStyle w:val="000000000000" w:firstRow="0" w:lastRow="0" w:firstColumn="0" w:lastColumn="0" w:oddVBand="0" w:evenVBand="0" w:oddHBand="0" w:evenHBand="0" w:firstRowFirstColumn="0" w:firstRowLastColumn="0" w:lastRowFirstColumn="0" w:lastRowLastColumn="0"/>
              <w:rPr>
                <w:b/>
                <w:bCs/>
                <w:rtl/>
              </w:rPr>
            </w:pPr>
            <w:r w:rsidRPr="003F1340">
              <w:rPr>
                <w:rFonts w:hint="cs"/>
                <w:b/>
                <w:bCs/>
                <w:rtl/>
              </w:rPr>
              <w:t>سطح اتصال کوتاه ابتدای فیدر</w:t>
            </w:r>
          </w:p>
        </w:tc>
        <w:tc>
          <w:tcPr>
            <w:tcW w:w="212" w:type="pct"/>
            <w:vAlign w:val="center"/>
          </w:tcPr>
          <w:p w14:paraId="4A7CFA44" w14:textId="77777777" w:rsidR="000E111F" w:rsidRPr="003F1340" w:rsidRDefault="000E111F" w:rsidP="00BC6D83">
            <w:pPr>
              <w:pStyle w:val="a4"/>
              <w:spacing w:line="18" w:lineRule="atLeast"/>
              <w:cnfStyle w:val="000000000000" w:firstRow="0" w:lastRow="0" w:firstColumn="0" w:lastColumn="0" w:oddVBand="0" w:evenVBand="0" w:oddHBand="0" w:evenHBand="0" w:firstRowFirstColumn="0" w:firstRowLastColumn="0" w:lastRowFirstColumn="0" w:lastRowLastColumn="0"/>
              <w:rPr>
                <w:b/>
                <w:bCs/>
                <w:rtl/>
              </w:rPr>
            </w:pPr>
            <w:r w:rsidRPr="003F1340">
              <w:rPr>
                <w:rFonts w:hint="cs"/>
                <w:b/>
                <w:bCs/>
                <w:rtl/>
              </w:rPr>
              <w:t>*</w:t>
            </w:r>
          </w:p>
        </w:tc>
        <w:tc>
          <w:tcPr>
            <w:tcW w:w="216" w:type="pct"/>
            <w:vAlign w:val="center"/>
          </w:tcPr>
          <w:p w14:paraId="3799D786" w14:textId="77777777" w:rsidR="000E111F" w:rsidRPr="003F1340" w:rsidRDefault="000E111F" w:rsidP="00BC6D83">
            <w:pPr>
              <w:pStyle w:val="a4"/>
              <w:spacing w:line="18" w:lineRule="atLeast"/>
              <w:cnfStyle w:val="000000000000" w:firstRow="0" w:lastRow="0" w:firstColumn="0" w:lastColumn="0" w:oddVBand="0" w:evenVBand="0" w:oddHBand="0" w:evenHBand="0" w:firstRowFirstColumn="0" w:firstRowLastColumn="0" w:lastRowFirstColumn="0" w:lastRowLastColumn="0"/>
              <w:rPr>
                <w:b/>
                <w:bCs/>
                <w:rtl/>
              </w:rPr>
            </w:pPr>
            <w:r w:rsidRPr="003F1340">
              <w:rPr>
                <w:rFonts w:hint="cs"/>
                <w:b/>
                <w:bCs/>
                <w:rtl/>
              </w:rPr>
              <w:t>*</w:t>
            </w:r>
          </w:p>
        </w:tc>
        <w:tc>
          <w:tcPr>
            <w:tcW w:w="1497" w:type="pct"/>
            <w:vMerge/>
            <w:vAlign w:val="center"/>
          </w:tcPr>
          <w:p w14:paraId="23EDFAD6" w14:textId="77777777" w:rsidR="000E111F" w:rsidRPr="001028EE" w:rsidRDefault="000E111F" w:rsidP="00BC6D83">
            <w:pPr>
              <w:pStyle w:val="a4"/>
              <w:jc w:val="left"/>
              <w:cnfStyle w:val="000000000000" w:firstRow="0" w:lastRow="0" w:firstColumn="0" w:lastColumn="0" w:oddVBand="0" w:evenVBand="0" w:oddHBand="0" w:evenHBand="0" w:firstRowFirstColumn="0" w:firstRowLastColumn="0" w:lastRowFirstColumn="0" w:lastRowLastColumn="0"/>
              <w:rPr>
                <w:rtl/>
              </w:rPr>
            </w:pPr>
          </w:p>
        </w:tc>
      </w:tr>
      <w:tr w:rsidR="003F1340" w:rsidRPr="001028EE" w14:paraId="6A4A4B99" w14:textId="77777777" w:rsidTr="003F134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29" w:type="pct"/>
            <w:vAlign w:val="center"/>
          </w:tcPr>
          <w:p w14:paraId="0E1324BC" w14:textId="77777777" w:rsidR="000E111F" w:rsidRPr="003F1340" w:rsidRDefault="000E111F" w:rsidP="00BC6D83">
            <w:pPr>
              <w:pStyle w:val="a4"/>
              <w:spacing w:line="18" w:lineRule="atLeast"/>
              <w:rPr>
                <w:rtl/>
              </w:rPr>
            </w:pPr>
            <w:r w:rsidRPr="003F1340">
              <w:rPr>
                <w:rFonts w:hint="cs"/>
                <w:rtl/>
              </w:rPr>
              <w:t>7</w:t>
            </w:r>
          </w:p>
        </w:tc>
        <w:tc>
          <w:tcPr>
            <w:tcW w:w="714" w:type="pct"/>
            <w:vMerge/>
            <w:vAlign w:val="center"/>
          </w:tcPr>
          <w:p w14:paraId="0F74EB89" w14:textId="77777777" w:rsidR="000E111F" w:rsidRPr="003F1340" w:rsidRDefault="000E111F" w:rsidP="00BC6D83">
            <w:pPr>
              <w:pStyle w:val="a4"/>
              <w:spacing w:line="18" w:lineRule="atLeast"/>
              <w:cnfStyle w:val="000000100000" w:firstRow="0" w:lastRow="0" w:firstColumn="0" w:lastColumn="0" w:oddVBand="0" w:evenVBand="0" w:oddHBand="1" w:evenHBand="0" w:firstRowFirstColumn="0" w:firstRowLastColumn="0" w:lastRowFirstColumn="0" w:lastRowLastColumn="0"/>
              <w:rPr>
                <w:b/>
                <w:bCs/>
                <w:rtl/>
              </w:rPr>
            </w:pPr>
          </w:p>
        </w:tc>
        <w:tc>
          <w:tcPr>
            <w:tcW w:w="2132" w:type="pct"/>
            <w:vAlign w:val="center"/>
          </w:tcPr>
          <w:p w14:paraId="137C92D5" w14:textId="77777777" w:rsidR="000E111F" w:rsidRPr="003F1340" w:rsidRDefault="000E111F" w:rsidP="00BC6D83">
            <w:pPr>
              <w:pStyle w:val="a4"/>
              <w:spacing w:line="18" w:lineRule="atLeast"/>
              <w:cnfStyle w:val="000000100000" w:firstRow="0" w:lastRow="0" w:firstColumn="0" w:lastColumn="0" w:oddVBand="0" w:evenVBand="0" w:oddHBand="1" w:evenHBand="0" w:firstRowFirstColumn="0" w:firstRowLastColumn="0" w:lastRowFirstColumn="0" w:lastRowLastColumn="0"/>
              <w:rPr>
                <w:b/>
                <w:bCs/>
                <w:rtl/>
              </w:rPr>
            </w:pPr>
            <w:r w:rsidRPr="003F1340">
              <w:rPr>
                <w:b/>
                <w:bCs/>
                <w:rtl/>
              </w:rPr>
              <w:t>انتخاب نوع هاد</w:t>
            </w:r>
            <w:r w:rsidRPr="003F1340">
              <w:rPr>
                <w:rFonts w:hint="cs"/>
                <w:b/>
                <w:bCs/>
                <w:rtl/>
              </w:rPr>
              <w:t>ی</w:t>
            </w:r>
            <w:r w:rsidRPr="003F1340">
              <w:rPr>
                <w:b/>
                <w:bCs/>
                <w:rtl/>
              </w:rPr>
              <w:t xml:space="preserve"> و آرا</w:t>
            </w:r>
            <w:r w:rsidRPr="003F1340">
              <w:rPr>
                <w:rFonts w:hint="cs"/>
                <w:b/>
                <w:bCs/>
                <w:rtl/>
              </w:rPr>
              <w:t>ی</w:t>
            </w:r>
            <w:r w:rsidRPr="003F1340">
              <w:rPr>
                <w:rFonts w:hint="eastAsia"/>
                <w:b/>
                <w:bCs/>
                <w:rtl/>
              </w:rPr>
              <w:t>ش</w:t>
            </w:r>
            <w:r w:rsidRPr="003F1340">
              <w:rPr>
                <w:b/>
                <w:bCs/>
                <w:rtl/>
              </w:rPr>
              <w:t xml:space="preserve"> شبکه، ظرف</w:t>
            </w:r>
            <w:r w:rsidRPr="003F1340">
              <w:rPr>
                <w:rFonts w:hint="cs"/>
                <w:b/>
                <w:bCs/>
                <w:rtl/>
              </w:rPr>
              <w:t>ی</w:t>
            </w:r>
            <w:r w:rsidRPr="003F1340">
              <w:rPr>
                <w:rFonts w:hint="eastAsia"/>
                <w:b/>
                <w:bCs/>
                <w:rtl/>
              </w:rPr>
              <w:t>ت</w:t>
            </w:r>
            <w:r w:rsidRPr="003F1340">
              <w:rPr>
                <w:b/>
                <w:bCs/>
                <w:rtl/>
              </w:rPr>
              <w:t xml:space="preserve"> جر</w:t>
            </w:r>
            <w:r w:rsidRPr="003F1340">
              <w:rPr>
                <w:rFonts w:hint="cs"/>
                <w:b/>
                <w:bCs/>
                <w:rtl/>
              </w:rPr>
              <w:t>ی</w:t>
            </w:r>
            <w:r w:rsidRPr="003F1340">
              <w:rPr>
                <w:rFonts w:hint="eastAsia"/>
                <w:b/>
                <w:bCs/>
                <w:rtl/>
              </w:rPr>
              <w:t>ان</w:t>
            </w:r>
            <w:r w:rsidRPr="003F1340">
              <w:rPr>
                <w:b/>
                <w:bCs/>
                <w:rtl/>
              </w:rPr>
              <w:t xml:space="preserve"> ده</w:t>
            </w:r>
            <w:r w:rsidRPr="003F1340">
              <w:rPr>
                <w:rFonts w:hint="cs"/>
                <w:b/>
                <w:bCs/>
                <w:rtl/>
              </w:rPr>
              <w:t>ی</w:t>
            </w:r>
            <w:r w:rsidRPr="003F1340">
              <w:rPr>
                <w:b/>
                <w:bCs/>
                <w:rtl/>
              </w:rPr>
              <w:t xml:space="preserve"> آنها و تع</w:t>
            </w:r>
            <w:r w:rsidRPr="003F1340">
              <w:rPr>
                <w:rFonts w:hint="cs"/>
                <w:b/>
                <w:bCs/>
                <w:rtl/>
              </w:rPr>
              <w:t>یی</w:t>
            </w:r>
            <w:r w:rsidRPr="003F1340">
              <w:rPr>
                <w:rFonts w:hint="eastAsia"/>
                <w:b/>
                <w:bCs/>
                <w:rtl/>
              </w:rPr>
              <w:t>ن</w:t>
            </w:r>
            <w:r w:rsidRPr="003F1340">
              <w:rPr>
                <w:b/>
                <w:bCs/>
                <w:rtl/>
              </w:rPr>
              <w:t xml:space="preserve"> افت ولتاژ مجاز</w:t>
            </w:r>
          </w:p>
        </w:tc>
        <w:tc>
          <w:tcPr>
            <w:tcW w:w="212" w:type="pct"/>
            <w:vAlign w:val="center"/>
          </w:tcPr>
          <w:p w14:paraId="2D19A15D" w14:textId="77777777" w:rsidR="000E111F" w:rsidRPr="003F1340" w:rsidRDefault="000E111F" w:rsidP="00BC6D83">
            <w:pPr>
              <w:pStyle w:val="a4"/>
              <w:spacing w:line="18" w:lineRule="atLeast"/>
              <w:cnfStyle w:val="000000100000" w:firstRow="0" w:lastRow="0" w:firstColumn="0" w:lastColumn="0" w:oddVBand="0" w:evenVBand="0" w:oddHBand="1" w:evenHBand="0" w:firstRowFirstColumn="0" w:firstRowLastColumn="0" w:lastRowFirstColumn="0" w:lastRowLastColumn="0"/>
              <w:rPr>
                <w:b/>
                <w:bCs/>
                <w:rtl/>
              </w:rPr>
            </w:pPr>
            <w:r w:rsidRPr="003F1340">
              <w:rPr>
                <w:rFonts w:hint="cs"/>
                <w:b/>
                <w:bCs/>
                <w:rtl/>
              </w:rPr>
              <w:t>*</w:t>
            </w:r>
          </w:p>
        </w:tc>
        <w:tc>
          <w:tcPr>
            <w:tcW w:w="216" w:type="pct"/>
            <w:vAlign w:val="center"/>
          </w:tcPr>
          <w:p w14:paraId="4B50382A" w14:textId="77777777" w:rsidR="000E111F" w:rsidRPr="003F1340" w:rsidRDefault="000E111F" w:rsidP="00BC6D83">
            <w:pPr>
              <w:pStyle w:val="a4"/>
              <w:spacing w:line="18" w:lineRule="atLeast"/>
              <w:cnfStyle w:val="000000100000" w:firstRow="0" w:lastRow="0" w:firstColumn="0" w:lastColumn="0" w:oddVBand="0" w:evenVBand="0" w:oddHBand="1" w:evenHBand="0" w:firstRowFirstColumn="0" w:firstRowLastColumn="0" w:lastRowFirstColumn="0" w:lastRowLastColumn="0"/>
              <w:rPr>
                <w:b/>
                <w:bCs/>
                <w:rtl/>
              </w:rPr>
            </w:pPr>
            <w:r w:rsidRPr="003F1340">
              <w:rPr>
                <w:rFonts w:hint="cs"/>
                <w:b/>
                <w:bCs/>
                <w:rtl/>
              </w:rPr>
              <w:t>*</w:t>
            </w:r>
          </w:p>
        </w:tc>
        <w:tc>
          <w:tcPr>
            <w:tcW w:w="1497" w:type="pct"/>
            <w:vMerge/>
            <w:vAlign w:val="center"/>
          </w:tcPr>
          <w:p w14:paraId="5F8772C1" w14:textId="77777777" w:rsidR="000E111F" w:rsidRPr="001028EE" w:rsidRDefault="000E111F" w:rsidP="00BC6D83">
            <w:pPr>
              <w:pStyle w:val="a4"/>
              <w:jc w:val="left"/>
              <w:cnfStyle w:val="000000100000" w:firstRow="0" w:lastRow="0" w:firstColumn="0" w:lastColumn="0" w:oddVBand="0" w:evenVBand="0" w:oddHBand="1" w:evenHBand="0" w:firstRowFirstColumn="0" w:firstRowLastColumn="0" w:lastRowFirstColumn="0" w:lastRowLastColumn="0"/>
              <w:rPr>
                <w:rtl/>
              </w:rPr>
            </w:pPr>
          </w:p>
        </w:tc>
      </w:tr>
      <w:tr w:rsidR="003F1340" w:rsidRPr="001028EE" w14:paraId="366AA90C" w14:textId="77777777" w:rsidTr="003F1340">
        <w:trPr>
          <w:trHeight w:val="20"/>
        </w:trPr>
        <w:tc>
          <w:tcPr>
            <w:cnfStyle w:val="001000000000" w:firstRow="0" w:lastRow="0" w:firstColumn="1" w:lastColumn="0" w:oddVBand="0" w:evenVBand="0" w:oddHBand="0" w:evenHBand="0" w:firstRowFirstColumn="0" w:firstRowLastColumn="0" w:lastRowFirstColumn="0" w:lastRowLastColumn="0"/>
            <w:tcW w:w="229" w:type="pct"/>
            <w:vAlign w:val="center"/>
          </w:tcPr>
          <w:p w14:paraId="3F432597" w14:textId="77777777" w:rsidR="000E111F" w:rsidRPr="003F1340" w:rsidRDefault="000E111F" w:rsidP="00BC6D83">
            <w:pPr>
              <w:pStyle w:val="a4"/>
              <w:spacing w:line="18" w:lineRule="atLeast"/>
              <w:rPr>
                <w:rtl/>
              </w:rPr>
            </w:pPr>
            <w:r w:rsidRPr="003F1340">
              <w:rPr>
                <w:rFonts w:hint="cs"/>
                <w:rtl/>
              </w:rPr>
              <w:t>8</w:t>
            </w:r>
          </w:p>
        </w:tc>
        <w:tc>
          <w:tcPr>
            <w:tcW w:w="714" w:type="pct"/>
            <w:vMerge/>
            <w:vAlign w:val="center"/>
          </w:tcPr>
          <w:p w14:paraId="0E05F91C" w14:textId="77777777" w:rsidR="000E111F" w:rsidRPr="003F1340" w:rsidRDefault="000E111F" w:rsidP="00BC6D83">
            <w:pPr>
              <w:pStyle w:val="a4"/>
              <w:spacing w:line="18" w:lineRule="atLeast"/>
              <w:cnfStyle w:val="000000000000" w:firstRow="0" w:lastRow="0" w:firstColumn="0" w:lastColumn="0" w:oddVBand="0" w:evenVBand="0" w:oddHBand="0" w:evenHBand="0" w:firstRowFirstColumn="0" w:firstRowLastColumn="0" w:lastRowFirstColumn="0" w:lastRowLastColumn="0"/>
              <w:rPr>
                <w:b/>
                <w:bCs/>
                <w:rtl/>
              </w:rPr>
            </w:pPr>
          </w:p>
        </w:tc>
        <w:tc>
          <w:tcPr>
            <w:tcW w:w="2132" w:type="pct"/>
            <w:vAlign w:val="center"/>
          </w:tcPr>
          <w:p w14:paraId="16326630" w14:textId="77777777" w:rsidR="000E111F" w:rsidRPr="003F1340" w:rsidRDefault="000E111F" w:rsidP="00BC6D83">
            <w:pPr>
              <w:pStyle w:val="a4"/>
              <w:spacing w:line="18" w:lineRule="atLeast"/>
              <w:cnfStyle w:val="000000000000" w:firstRow="0" w:lastRow="0" w:firstColumn="0" w:lastColumn="0" w:oddVBand="0" w:evenVBand="0" w:oddHBand="0" w:evenHBand="0" w:firstRowFirstColumn="0" w:firstRowLastColumn="0" w:lastRowFirstColumn="0" w:lastRowLastColumn="0"/>
              <w:rPr>
                <w:b/>
                <w:bCs/>
                <w:rtl/>
                <w:lang w:bidi="fa-IR"/>
              </w:rPr>
            </w:pPr>
            <w:r w:rsidRPr="003F1340">
              <w:rPr>
                <w:rFonts w:hint="cs"/>
                <w:b/>
                <w:bCs/>
                <w:rtl/>
              </w:rPr>
              <w:t>انتخاب روش نصب کابل</w:t>
            </w:r>
            <w:r w:rsidRPr="003F1340">
              <w:rPr>
                <w:rFonts w:ascii="Cambria" w:hAnsi="Cambria"/>
                <w:b/>
                <w:bCs/>
                <w:rtl/>
              </w:rPr>
              <w:softHyphen/>
            </w:r>
            <w:r w:rsidRPr="003F1340">
              <w:rPr>
                <w:rFonts w:hint="cs"/>
                <w:b/>
                <w:bCs/>
                <w:rtl/>
              </w:rPr>
              <w:t>ها (دفنی، هوایی و عبور از لوله)</w:t>
            </w:r>
          </w:p>
        </w:tc>
        <w:tc>
          <w:tcPr>
            <w:tcW w:w="212" w:type="pct"/>
            <w:vAlign w:val="center"/>
          </w:tcPr>
          <w:p w14:paraId="26871010" w14:textId="77777777" w:rsidR="000E111F" w:rsidRPr="003F1340" w:rsidRDefault="000E111F" w:rsidP="00BC6D83">
            <w:pPr>
              <w:pStyle w:val="a4"/>
              <w:spacing w:line="18" w:lineRule="atLeast"/>
              <w:cnfStyle w:val="000000000000" w:firstRow="0" w:lastRow="0" w:firstColumn="0" w:lastColumn="0" w:oddVBand="0" w:evenVBand="0" w:oddHBand="0" w:evenHBand="0" w:firstRowFirstColumn="0" w:firstRowLastColumn="0" w:lastRowFirstColumn="0" w:lastRowLastColumn="0"/>
              <w:rPr>
                <w:b/>
                <w:bCs/>
                <w:rtl/>
              </w:rPr>
            </w:pPr>
            <w:r w:rsidRPr="003F1340">
              <w:rPr>
                <w:rFonts w:hint="cs"/>
                <w:b/>
                <w:bCs/>
                <w:rtl/>
              </w:rPr>
              <w:t>-</w:t>
            </w:r>
          </w:p>
        </w:tc>
        <w:tc>
          <w:tcPr>
            <w:tcW w:w="216" w:type="pct"/>
            <w:vAlign w:val="center"/>
          </w:tcPr>
          <w:p w14:paraId="267FFA60" w14:textId="77777777" w:rsidR="000E111F" w:rsidRPr="003F1340" w:rsidRDefault="000E111F" w:rsidP="00BC6D83">
            <w:pPr>
              <w:pStyle w:val="a4"/>
              <w:spacing w:line="18" w:lineRule="atLeast"/>
              <w:cnfStyle w:val="000000000000" w:firstRow="0" w:lastRow="0" w:firstColumn="0" w:lastColumn="0" w:oddVBand="0" w:evenVBand="0" w:oddHBand="0" w:evenHBand="0" w:firstRowFirstColumn="0" w:firstRowLastColumn="0" w:lastRowFirstColumn="0" w:lastRowLastColumn="0"/>
              <w:rPr>
                <w:b/>
                <w:bCs/>
                <w:rtl/>
              </w:rPr>
            </w:pPr>
            <w:r w:rsidRPr="003F1340">
              <w:rPr>
                <w:rFonts w:hint="cs"/>
                <w:b/>
                <w:bCs/>
                <w:rtl/>
              </w:rPr>
              <w:t>*</w:t>
            </w:r>
          </w:p>
        </w:tc>
        <w:tc>
          <w:tcPr>
            <w:tcW w:w="1497" w:type="pct"/>
            <w:vMerge/>
            <w:vAlign w:val="center"/>
          </w:tcPr>
          <w:p w14:paraId="16B4F012" w14:textId="77777777" w:rsidR="000E111F" w:rsidRPr="001028EE" w:rsidRDefault="000E111F" w:rsidP="00BC6D83">
            <w:pPr>
              <w:pStyle w:val="a4"/>
              <w:jc w:val="left"/>
              <w:cnfStyle w:val="000000000000" w:firstRow="0" w:lastRow="0" w:firstColumn="0" w:lastColumn="0" w:oddVBand="0" w:evenVBand="0" w:oddHBand="0" w:evenHBand="0" w:firstRowFirstColumn="0" w:firstRowLastColumn="0" w:lastRowFirstColumn="0" w:lastRowLastColumn="0"/>
              <w:rPr>
                <w:rtl/>
              </w:rPr>
            </w:pPr>
          </w:p>
        </w:tc>
      </w:tr>
      <w:tr w:rsidR="003F1340" w:rsidRPr="001028EE" w14:paraId="54874A34" w14:textId="77777777" w:rsidTr="003F1340">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29" w:type="pct"/>
            <w:vAlign w:val="center"/>
          </w:tcPr>
          <w:p w14:paraId="34E40847" w14:textId="77777777" w:rsidR="000E111F" w:rsidRPr="003F1340" w:rsidRDefault="000E111F" w:rsidP="00BC6D83">
            <w:pPr>
              <w:pStyle w:val="a4"/>
              <w:spacing w:line="18" w:lineRule="atLeast"/>
              <w:rPr>
                <w:rtl/>
              </w:rPr>
            </w:pPr>
            <w:r w:rsidRPr="003F1340">
              <w:rPr>
                <w:rFonts w:hint="cs"/>
                <w:rtl/>
              </w:rPr>
              <w:t>9</w:t>
            </w:r>
          </w:p>
        </w:tc>
        <w:tc>
          <w:tcPr>
            <w:tcW w:w="714" w:type="pct"/>
            <w:vMerge/>
            <w:vAlign w:val="center"/>
          </w:tcPr>
          <w:p w14:paraId="2B1E5A3F" w14:textId="77777777" w:rsidR="000E111F" w:rsidRPr="003F1340" w:rsidRDefault="000E111F" w:rsidP="00BC6D83">
            <w:pPr>
              <w:pStyle w:val="a4"/>
              <w:spacing w:line="18" w:lineRule="atLeast"/>
              <w:cnfStyle w:val="000000100000" w:firstRow="0" w:lastRow="0" w:firstColumn="0" w:lastColumn="0" w:oddVBand="0" w:evenVBand="0" w:oddHBand="1" w:evenHBand="0" w:firstRowFirstColumn="0" w:firstRowLastColumn="0" w:lastRowFirstColumn="0" w:lastRowLastColumn="0"/>
              <w:rPr>
                <w:b/>
                <w:bCs/>
                <w:rtl/>
              </w:rPr>
            </w:pPr>
          </w:p>
        </w:tc>
        <w:tc>
          <w:tcPr>
            <w:tcW w:w="2132" w:type="pct"/>
            <w:vAlign w:val="center"/>
          </w:tcPr>
          <w:p w14:paraId="4678DD2E" w14:textId="266B3BAA" w:rsidR="000E111F" w:rsidRPr="003F1340" w:rsidRDefault="000E111F" w:rsidP="00BC6D83">
            <w:pPr>
              <w:pStyle w:val="a4"/>
              <w:spacing w:line="18" w:lineRule="atLeast"/>
              <w:cnfStyle w:val="000000100000" w:firstRow="0" w:lastRow="0" w:firstColumn="0" w:lastColumn="0" w:oddVBand="0" w:evenVBand="0" w:oddHBand="1" w:evenHBand="0" w:firstRowFirstColumn="0" w:firstRowLastColumn="0" w:lastRowFirstColumn="0" w:lastRowLastColumn="0"/>
              <w:rPr>
                <w:b/>
                <w:bCs/>
                <w:rtl/>
              </w:rPr>
            </w:pPr>
            <w:r w:rsidRPr="003F1340">
              <w:rPr>
                <w:rFonts w:hint="cs"/>
                <w:b/>
                <w:bCs/>
                <w:rtl/>
              </w:rPr>
              <w:t>در نظر گرفتن ضرایب تصحیح</w:t>
            </w:r>
            <w:r w:rsidRPr="003F1340">
              <w:rPr>
                <w:rFonts w:hint="cs"/>
                <w:b/>
                <w:bCs/>
                <w:vertAlign w:val="superscript"/>
                <w:rtl/>
              </w:rPr>
              <w:t xml:space="preserve"> </w:t>
            </w:r>
            <w:r w:rsidRPr="003F1340">
              <w:rPr>
                <w:rStyle w:val="FootnoteReference"/>
                <w:b/>
                <w:bCs/>
                <w:rtl/>
              </w:rPr>
              <w:footnoteReference w:id="12"/>
            </w:r>
            <w:r w:rsidRPr="003F1340">
              <w:rPr>
                <w:rFonts w:hint="cs"/>
                <w:b/>
                <w:bCs/>
                <w:vertAlign w:val="superscript"/>
                <w:rtl/>
              </w:rPr>
              <w:t xml:space="preserve"> </w:t>
            </w:r>
            <w:r w:rsidRPr="003F1340">
              <w:rPr>
                <w:rFonts w:hint="cs"/>
                <w:b/>
                <w:bCs/>
                <w:rtl/>
              </w:rPr>
              <w:t>با توجه به شرایط مختلف محیطی</w:t>
            </w:r>
          </w:p>
        </w:tc>
        <w:tc>
          <w:tcPr>
            <w:tcW w:w="212" w:type="pct"/>
            <w:vAlign w:val="center"/>
          </w:tcPr>
          <w:p w14:paraId="25CA13B1" w14:textId="77777777" w:rsidR="000E111F" w:rsidRPr="003F1340" w:rsidRDefault="000E111F" w:rsidP="00BC6D83">
            <w:pPr>
              <w:pStyle w:val="a4"/>
              <w:spacing w:line="18" w:lineRule="atLeast"/>
              <w:cnfStyle w:val="000000100000" w:firstRow="0" w:lastRow="0" w:firstColumn="0" w:lastColumn="0" w:oddVBand="0" w:evenVBand="0" w:oddHBand="1" w:evenHBand="0" w:firstRowFirstColumn="0" w:firstRowLastColumn="0" w:lastRowFirstColumn="0" w:lastRowLastColumn="0"/>
              <w:rPr>
                <w:b/>
                <w:bCs/>
                <w:rtl/>
              </w:rPr>
            </w:pPr>
            <w:r w:rsidRPr="003F1340">
              <w:rPr>
                <w:rFonts w:hint="cs"/>
                <w:b/>
                <w:bCs/>
                <w:rtl/>
              </w:rPr>
              <w:t>*</w:t>
            </w:r>
          </w:p>
        </w:tc>
        <w:tc>
          <w:tcPr>
            <w:tcW w:w="216" w:type="pct"/>
            <w:vAlign w:val="center"/>
          </w:tcPr>
          <w:p w14:paraId="546228F1" w14:textId="77777777" w:rsidR="000E111F" w:rsidRPr="003F1340" w:rsidRDefault="000E111F" w:rsidP="00BC6D83">
            <w:pPr>
              <w:pStyle w:val="a4"/>
              <w:spacing w:line="18" w:lineRule="atLeast"/>
              <w:cnfStyle w:val="000000100000" w:firstRow="0" w:lastRow="0" w:firstColumn="0" w:lastColumn="0" w:oddVBand="0" w:evenVBand="0" w:oddHBand="1" w:evenHBand="0" w:firstRowFirstColumn="0" w:firstRowLastColumn="0" w:lastRowFirstColumn="0" w:lastRowLastColumn="0"/>
              <w:rPr>
                <w:b/>
                <w:bCs/>
                <w:rtl/>
              </w:rPr>
            </w:pPr>
            <w:r w:rsidRPr="003F1340">
              <w:rPr>
                <w:rFonts w:hint="cs"/>
                <w:b/>
                <w:bCs/>
                <w:rtl/>
              </w:rPr>
              <w:t>*</w:t>
            </w:r>
          </w:p>
        </w:tc>
        <w:tc>
          <w:tcPr>
            <w:tcW w:w="1497" w:type="pct"/>
            <w:vMerge/>
            <w:vAlign w:val="center"/>
          </w:tcPr>
          <w:p w14:paraId="54C995DE" w14:textId="77777777" w:rsidR="000E111F" w:rsidRPr="001028EE" w:rsidRDefault="000E111F" w:rsidP="00BC6D83">
            <w:pPr>
              <w:pStyle w:val="a4"/>
              <w:jc w:val="left"/>
              <w:cnfStyle w:val="000000100000" w:firstRow="0" w:lastRow="0" w:firstColumn="0" w:lastColumn="0" w:oddVBand="0" w:evenVBand="0" w:oddHBand="1" w:evenHBand="0" w:firstRowFirstColumn="0" w:firstRowLastColumn="0" w:lastRowFirstColumn="0" w:lastRowLastColumn="0"/>
              <w:rPr>
                <w:rtl/>
              </w:rPr>
            </w:pPr>
          </w:p>
        </w:tc>
      </w:tr>
      <w:tr w:rsidR="003F1340" w:rsidRPr="001028EE" w14:paraId="3A2DDDDE" w14:textId="77777777" w:rsidTr="003F1340">
        <w:trPr>
          <w:trHeight w:val="900"/>
        </w:trPr>
        <w:tc>
          <w:tcPr>
            <w:cnfStyle w:val="001000000000" w:firstRow="0" w:lastRow="0" w:firstColumn="1" w:lastColumn="0" w:oddVBand="0" w:evenVBand="0" w:oddHBand="0" w:evenHBand="0" w:firstRowFirstColumn="0" w:firstRowLastColumn="0" w:lastRowFirstColumn="0" w:lastRowLastColumn="0"/>
            <w:tcW w:w="229" w:type="pct"/>
            <w:vAlign w:val="center"/>
          </w:tcPr>
          <w:p w14:paraId="65367D96" w14:textId="77777777" w:rsidR="000E111F" w:rsidRPr="003F1340" w:rsidRDefault="000E111F" w:rsidP="00BC6D83">
            <w:pPr>
              <w:pStyle w:val="a4"/>
              <w:spacing w:line="18" w:lineRule="atLeast"/>
              <w:rPr>
                <w:rtl/>
              </w:rPr>
            </w:pPr>
            <w:r w:rsidRPr="003F1340">
              <w:rPr>
                <w:rFonts w:hint="cs"/>
                <w:rtl/>
              </w:rPr>
              <w:t>10</w:t>
            </w:r>
          </w:p>
        </w:tc>
        <w:tc>
          <w:tcPr>
            <w:tcW w:w="714" w:type="pct"/>
            <w:vMerge/>
            <w:vAlign w:val="center"/>
          </w:tcPr>
          <w:p w14:paraId="767CD561" w14:textId="77777777" w:rsidR="000E111F" w:rsidRPr="003F1340" w:rsidRDefault="000E111F" w:rsidP="00BC6D83">
            <w:pPr>
              <w:pStyle w:val="a4"/>
              <w:spacing w:line="18" w:lineRule="atLeast"/>
              <w:cnfStyle w:val="000000000000" w:firstRow="0" w:lastRow="0" w:firstColumn="0" w:lastColumn="0" w:oddVBand="0" w:evenVBand="0" w:oddHBand="0" w:evenHBand="0" w:firstRowFirstColumn="0" w:firstRowLastColumn="0" w:lastRowFirstColumn="0" w:lastRowLastColumn="0"/>
              <w:rPr>
                <w:b/>
                <w:bCs/>
                <w:rtl/>
              </w:rPr>
            </w:pPr>
          </w:p>
        </w:tc>
        <w:tc>
          <w:tcPr>
            <w:tcW w:w="2132" w:type="pct"/>
            <w:vAlign w:val="center"/>
          </w:tcPr>
          <w:p w14:paraId="2E12EE0A" w14:textId="77777777" w:rsidR="000E111F" w:rsidRPr="003F1340" w:rsidRDefault="000E111F" w:rsidP="00BC6D83">
            <w:pPr>
              <w:pStyle w:val="a4"/>
              <w:cnfStyle w:val="000000000000" w:firstRow="0" w:lastRow="0" w:firstColumn="0" w:lastColumn="0" w:oddVBand="0" w:evenVBand="0" w:oddHBand="0" w:evenHBand="0" w:firstRowFirstColumn="0" w:firstRowLastColumn="0" w:lastRowFirstColumn="0" w:lastRowLastColumn="0"/>
              <w:rPr>
                <w:b/>
                <w:bCs/>
                <w:rtl/>
              </w:rPr>
            </w:pPr>
            <w:r w:rsidRPr="003F1340">
              <w:rPr>
                <w:b/>
                <w:bCs/>
                <w:rtl/>
              </w:rPr>
              <w:t>بررس</w:t>
            </w:r>
            <w:r w:rsidRPr="003F1340">
              <w:rPr>
                <w:rFonts w:hint="cs"/>
                <w:b/>
                <w:bCs/>
                <w:rtl/>
              </w:rPr>
              <w:t>ی</w:t>
            </w:r>
            <w:r w:rsidRPr="003F1340">
              <w:rPr>
                <w:b/>
                <w:bCs/>
                <w:rtl/>
              </w:rPr>
              <w:t xml:space="preserve"> امکان ا</w:t>
            </w:r>
            <w:r w:rsidRPr="003F1340">
              <w:rPr>
                <w:rFonts w:hint="cs"/>
                <w:b/>
                <w:bCs/>
                <w:rtl/>
              </w:rPr>
              <w:t>ی</w:t>
            </w:r>
            <w:r w:rsidRPr="003F1340">
              <w:rPr>
                <w:rFonts w:hint="eastAsia"/>
                <w:b/>
                <w:bCs/>
                <w:rtl/>
              </w:rPr>
              <w:t>جاد</w:t>
            </w:r>
            <w:r w:rsidRPr="003F1340">
              <w:rPr>
                <w:b/>
                <w:bCs/>
                <w:rtl/>
              </w:rPr>
              <w:t xml:space="preserve"> قابل</w:t>
            </w:r>
            <w:r w:rsidRPr="003F1340">
              <w:rPr>
                <w:rFonts w:hint="cs"/>
                <w:b/>
                <w:bCs/>
                <w:rtl/>
              </w:rPr>
              <w:t>ی</w:t>
            </w:r>
            <w:r w:rsidRPr="003F1340">
              <w:rPr>
                <w:rFonts w:hint="eastAsia"/>
                <w:b/>
                <w:bCs/>
                <w:rtl/>
              </w:rPr>
              <w:t>ت</w:t>
            </w:r>
            <w:r w:rsidRPr="003F1340">
              <w:rPr>
                <w:b/>
                <w:bCs/>
                <w:rtl/>
              </w:rPr>
              <w:t xml:space="preserve"> مانور و م</w:t>
            </w:r>
            <w:r w:rsidRPr="003F1340">
              <w:rPr>
                <w:rFonts w:hint="cs"/>
                <w:b/>
                <w:bCs/>
                <w:rtl/>
              </w:rPr>
              <w:t>ی</w:t>
            </w:r>
            <w:r w:rsidRPr="003F1340">
              <w:rPr>
                <w:rFonts w:hint="eastAsia"/>
                <w:b/>
                <w:bCs/>
                <w:rtl/>
              </w:rPr>
              <w:t>زان</w:t>
            </w:r>
            <w:r w:rsidRPr="003F1340">
              <w:rPr>
                <w:b/>
                <w:bCs/>
                <w:rtl/>
              </w:rPr>
              <w:t xml:space="preserve"> ظرف</w:t>
            </w:r>
            <w:r w:rsidRPr="003F1340">
              <w:rPr>
                <w:rFonts w:hint="cs"/>
                <w:b/>
                <w:bCs/>
                <w:rtl/>
              </w:rPr>
              <w:t>ی</w:t>
            </w:r>
            <w:r w:rsidRPr="003F1340">
              <w:rPr>
                <w:rFonts w:hint="eastAsia"/>
                <w:b/>
                <w:bCs/>
                <w:rtl/>
              </w:rPr>
              <w:t>ت</w:t>
            </w:r>
            <w:r w:rsidRPr="003F1340">
              <w:rPr>
                <w:b/>
                <w:bCs/>
                <w:rtl/>
              </w:rPr>
              <w:t xml:space="preserve"> رزرو شبکه موجود برا</w:t>
            </w:r>
            <w:r w:rsidRPr="003F1340">
              <w:rPr>
                <w:rFonts w:hint="cs"/>
                <w:b/>
                <w:bCs/>
                <w:rtl/>
              </w:rPr>
              <w:t>ی</w:t>
            </w:r>
            <w:r w:rsidRPr="003F1340">
              <w:rPr>
                <w:b/>
                <w:bCs/>
                <w:rtl/>
              </w:rPr>
              <w:t xml:space="preserve"> قابل</w:t>
            </w:r>
            <w:r w:rsidRPr="003F1340">
              <w:rPr>
                <w:rFonts w:hint="cs"/>
                <w:b/>
                <w:bCs/>
                <w:rtl/>
              </w:rPr>
              <w:t>ی</w:t>
            </w:r>
            <w:r w:rsidRPr="003F1340">
              <w:rPr>
                <w:rFonts w:hint="eastAsia"/>
                <w:b/>
                <w:bCs/>
                <w:rtl/>
              </w:rPr>
              <w:t>ت</w:t>
            </w:r>
            <w:r w:rsidRPr="003F1340">
              <w:rPr>
                <w:b/>
                <w:bCs/>
                <w:rtl/>
              </w:rPr>
              <w:t xml:space="preserve"> مانور</w:t>
            </w:r>
          </w:p>
        </w:tc>
        <w:tc>
          <w:tcPr>
            <w:tcW w:w="212" w:type="pct"/>
            <w:vAlign w:val="center"/>
          </w:tcPr>
          <w:p w14:paraId="2742BC97" w14:textId="77777777" w:rsidR="000E111F" w:rsidRPr="003F1340" w:rsidRDefault="000E111F" w:rsidP="00BC6D83">
            <w:pPr>
              <w:pStyle w:val="a4"/>
              <w:spacing w:line="192" w:lineRule="auto"/>
              <w:cnfStyle w:val="000000000000" w:firstRow="0" w:lastRow="0" w:firstColumn="0" w:lastColumn="0" w:oddVBand="0" w:evenVBand="0" w:oddHBand="0" w:evenHBand="0" w:firstRowFirstColumn="0" w:firstRowLastColumn="0" w:lastRowFirstColumn="0" w:lastRowLastColumn="0"/>
              <w:rPr>
                <w:b/>
                <w:bCs/>
                <w:rtl/>
              </w:rPr>
            </w:pPr>
            <w:r w:rsidRPr="003F1340">
              <w:rPr>
                <w:rFonts w:hint="cs"/>
                <w:b/>
                <w:bCs/>
                <w:rtl/>
              </w:rPr>
              <w:t>*</w:t>
            </w:r>
          </w:p>
        </w:tc>
        <w:tc>
          <w:tcPr>
            <w:tcW w:w="216" w:type="pct"/>
            <w:vAlign w:val="center"/>
          </w:tcPr>
          <w:p w14:paraId="4649C738" w14:textId="77777777" w:rsidR="000E111F" w:rsidRPr="003F1340" w:rsidRDefault="000E111F" w:rsidP="00BC6D83">
            <w:pPr>
              <w:pStyle w:val="a4"/>
              <w:spacing w:line="192" w:lineRule="auto"/>
              <w:cnfStyle w:val="000000000000" w:firstRow="0" w:lastRow="0" w:firstColumn="0" w:lastColumn="0" w:oddVBand="0" w:evenVBand="0" w:oddHBand="0" w:evenHBand="0" w:firstRowFirstColumn="0" w:firstRowLastColumn="0" w:lastRowFirstColumn="0" w:lastRowLastColumn="0"/>
              <w:rPr>
                <w:b/>
                <w:bCs/>
                <w:rtl/>
              </w:rPr>
            </w:pPr>
            <w:r w:rsidRPr="003F1340">
              <w:rPr>
                <w:rFonts w:hint="cs"/>
                <w:b/>
                <w:bCs/>
                <w:rtl/>
              </w:rPr>
              <w:t>*</w:t>
            </w:r>
          </w:p>
        </w:tc>
        <w:tc>
          <w:tcPr>
            <w:tcW w:w="1497" w:type="pct"/>
            <w:vMerge/>
            <w:vAlign w:val="center"/>
          </w:tcPr>
          <w:p w14:paraId="176C8B6F" w14:textId="77777777" w:rsidR="000E111F" w:rsidRPr="001028EE" w:rsidRDefault="000E111F" w:rsidP="00BC6D83">
            <w:pPr>
              <w:pStyle w:val="a4"/>
              <w:jc w:val="left"/>
              <w:cnfStyle w:val="000000000000" w:firstRow="0" w:lastRow="0" w:firstColumn="0" w:lastColumn="0" w:oddVBand="0" w:evenVBand="0" w:oddHBand="0" w:evenHBand="0" w:firstRowFirstColumn="0" w:firstRowLastColumn="0" w:lastRowFirstColumn="0" w:lastRowLastColumn="0"/>
              <w:rPr>
                <w:rtl/>
              </w:rPr>
            </w:pPr>
          </w:p>
        </w:tc>
      </w:tr>
      <w:bookmarkEnd w:id="781"/>
      <w:bookmarkEnd w:id="782"/>
      <w:bookmarkEnd w:id="783"/>
      <w:bookmarkEnd w:id="784"/>
      <w:bookmarkEnd w:id="785"/>
      <w:bookmarkEnd w:id="786"/>
      <w:bookmarkEnd w:id="787"/>
    </w:tbl>
    <w:p w14:paraId="11C7E076" w14:textId="0D631D16" w:rsidR="00993608" w:rsidRDefault="00993608" w:rsidP="00C9489F">
      <w:pPr>
        <w:ind w:right="-180"/>
      </w:pPr>
    </w:p>
    <w:p w14:paraId="4BB354A1" w14:textId="77777777" w:rsidR="00993608" w:rsidRDefault="00993608" w:rsidP="00C9489F">
      <w:pPr>
        <w:ind w:right="-180"/>
        <w:sectPr w:rsidR="00993608" w:rsidSect="00BB6340">
          <w:headerReference w:type="default" r:id="rId20"/>
          <w:footnotePr>
            <w:numRestart w:val="eachPage"/>
          </w:footnotePr>
          <w:pgSz w:w="16838" w:h="11906" w:orient="landscape" w:code="9"/>
          <w:pgMar w:top="1620" w:right="2160" w:bottom="994" w:left="1282" w:header="706" w:footer="706" w:gutter="0"/>
          <w:cols w:space="708"/>
          <w:bidi/>
          <w:rtlGutter/>
          <w:docGrid w:linePitch="360"/>
        </w:sectPr>
      </w:pPr>
    </w:p>
    <w:bookmarkStart w:id="788" w:name="_Toc79489758"/>
    <w:bookmarkStart w:id="789" w:name="_Toc80171261"/>
    <w:bookmarkEnd w:id="777"/>
    <w:bookmarkEnd w:id="778"/>
    <w:bookmarkEnd w:id="779"/>
    <w:bookmarkEnd w:id="780"/>
    <w:p w14:paraId="255AA337" w14:textId="5CC6D8C2" w:rsidR="00B86072" w:rsidRDefault="001B378B" w:rsidP="000A3D68">
      <w:pPr>
        <w:pStyle w:val="Caption"/>
      </w:pPr>
      <w:r>
        <w:object w:dxaOrig="13185" w:dyaOrig="10515" w14:anchorId="0B171E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0.5pt;height:366.75pt" o:ole="">
            <v:imagedata r:id="rId21" o:title=""/>
          </v:shape>
          <o:OLEObject Type="Embed" ProgID="Visio.Drawing.15" ShapeID="_x0000_i1025" DrawAspect="Content" ObjectID="_1691414359" r:id="rId22"/>
        </w:object>
      </w:r>
    </w:p>
    <w:p w14:paraId="75B389F5" w14:textId="773B99F4" w:rsidR="009B3E34" w:rsidRDefault="005F1A1B" w:rsidP="000A3D68">
      <w:pPr>
        <w:pStyle w:val="Caption"/>
        <w:rPr>
          <w:rtl/>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0536A">
        <w:rPr>
          <w:rtl/>
        </w:rPr>
        <w:t>1</w:t>
      </w:r>
      <w:r>
        <w:rPr>
          <w:rtl/>
        </w:rPr>
        <w:fldChar w:fldCharType="end"/>
      </w:r>
      <w:r>
        <w:rPr>
          <w:rFonts w:hint="cs"/>
          <w:rtl/>
        </w:rPr>
        <w:t xml:space="preserve"> : روند نمای احداث فیدر جدید در شبکه فشار متوسط هوایی و زمینی</w:t>
      </w:r>
      <w:bookmarkEnd w:id="788"/>
      <w:bookmarkEnd w:id="789"/>
    </w:p>
    <w:p w14:paraId="07E7BD2F" w14:textId="60516F0B" w:rsidR="000D0AAE" w:rsidRDefault="000D0AAE" w:rsidP="00C9489F">
      <w:pPr>
        <w:ind w:right="-180"/>
        <w:rPr>
          <w:bCs/>
          <w:i/>
          <w:sz w:val="22"/>
          <w:szCs w:val="22"/>
          <w:rtl/>
          <w:lang w:bidi="fa-IR"/>
        </w:rPr>
      </w:pPr>
    </w:p>
    <w:p w14:paraId="219E543F" w14:textId="77777777" w:rsidR="00B86072" w:rsidRDefault="00B86072" w:rsidP="000A3D68">
      <w:pPr>
        <w:pStyle w:val="Caption"/>
        <w:rPr>
          <w:rtl/>
        </w:rPr>
      </w:pPr>
      <w:bookmarkStart w:id="790" w:name="_Toc80171262"/>
      <w:bookmarkStart w:id="791" w:name="_Toc79489759"/>
    </w:p>
    <w:p w14:paraId="329AD4E5" w14:textId="77777777" w:rsidR="00B86072" w:rsidRDefault="00B86072" w:rsidP="000A3D68">
      <w:pPr>
        <w:pStyle w:val="Caption"/>
        <w:rPr>
          <w:rtl/>
        </w:rPr>
      </w:pPr>
    </w:p>
    <w:p w14:paraId="311FFDA8" w14:textId="77777777" w:rsidR="00B86072" w:rsidRDefault="00B86072" w:rsidP="000A3D68">
      <w:pPr>
        <w:pStyle w:val="Caption"/>
        <w:rPr>
          <w:rtl/>
        </w:rPr>
      </w:pPr>
    </w:p>
    <w:p w14:paraId="10028D1A" w14:textId="7C60BBA0" w:rsidR="00B86072" w:rsidRDefault="00B86072" w:rsidP="000A3D68">
      <w:pPr>
        <w:pStyle w:val="Caption"/>
        <w:rPr>
          <w:rtl/>
        </w:rPr>
      </w:pPr>
    </w:p>
    <w:p w14:paraId="260AED13" w14:textId="0C35C6CD" w:rsidR="00B86072" w:rsidRDefault="00B86072" w:rsidP="00B86072">
      <w:pPr>
        <w:rPr>
          <w:rtl/>
          <w:lang w:bidi="fa-IR"/>
        </w:rPr>
      </w:pPr>
    </w:p>
    <w:p w14:paraId="0618523C" w14:textId="6E177E44" w:rsidR="00B86072" w:rsidRDefault="00B86072" w:rsidP="00B86072">
      <w:pPr>
        <w:rPr>
          <w:rtl/>
          <w:lang w:bidi="fa-IR"/>
        </w:rPr>
      </w:pPr>
    </w:p>
    <w:p w14:paraId="1653F8EE" w14:textId="2E81909D" w:rsidR="00B86072" w:rsidRDefault="00B86072" w:rsidP="00B86072">
      <w:pPr>
        <w:rPr>
          <w:rtl/>
          <w:lang w:bidi="fa-IR"/>
        </w:rPr>
      </w:pPr>
    </w:p>
    <w:p w14:paraId="3B959BD2" w14:textId="75879762" w:rsidR="00B86072" w:rsidRDefault="00B86072" w:rsidP="00B86072">
      <w:pPr>
        <w:rPr>
          <w:rtl/>
          <w:lang w:bidi="fa-IR"/>
        </w:rPr>
      </w:pPr>
    </w:p>
    <w:p w14:paraId="6DC79178" w14:textId="1C24A700" w:rsidR="00B86072" w:rsidRDefault="00B86072" w:rsidP="00B86072">
      <w:pPr>
        <w:rPr>
          <w:rtl/>
          <w:lang w:bidi="fa-IR"/>
        </w:rPr>
      </w:pPr>
    </w:p>
    <w:p w14:paraId="45276EF6" w14:textId="77777777" w:rsidR="00B86072" w:rsidRPr="00B86072" w:rsidRDefault="00B86072" w:rsidP="00B86072">
      <w:pPr>
        <w:rPr>
          <w:rtl/>
          <w:lang w:bidi="fa-IR"/>
        </w:rPr>
      </w:pPr>
    </w:p>
    <w:p w14:paraId="2B7D2E2A" w14:textId="0CE2033A" w:rsidR="00B86072" w:rsidRDefault="001B378B" w:rsidP="000A3D68">
      <w:pPr>
        <w:pStyle w:val="Caption"/>
        <w:rPr>
          <w:rtl/>
        </w:rPr>
      </w:pPr>
      <w:r>
        <w:object w:dxaOrig="13290" w:dyaOrig="10695" w14:anchorId="667D13B0">
          <v:shape id="_x0000_i1026" type="#_x0000_t75" style="width:468pt;height:374.25pt" o:ole="">
            <v:imagedata r:id="rId23" o:title=""/>
          </v:shape>
          <o:OLEObject Type="Embed" ProgID="Visio.Drawing.15" ShapeID="_x0000_i1026" DrawAspect="Content" ObjectID="_1691414360" r:id="rId24"/>
        </w:object>
      </w:r>
    </w:p>
    <w:p w14:paraId="30641675" w14:textId="089B44AB" w:rsidR="00845DA7" w:rsidRDefault="00845DA7" w:rsidP="000A3D68">
      <w:pPr>
        <w:pStyle w:val="Caption"/>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0536A">
        <w:rPr>
          <w:rtl/>
        </w:rPr>
        <w:t>2</w:t>
      </w:r>
      <w:r>
        <w:rPr>
          <w:rtl/>
        </w:rPr>
        <w:fldChar w:fldCharType="end"/>
      </w:r>
      <w:r>
        <w:rPr>
          <w:rFonts w:hint="cs"/>
          <w:rtl/>
        </w:rPr>
        <w:t xml:space="preserve"> : </w:t>
      </w:r>
      <w:r w:rsidR="00F87C77">
        <w:rPr>
          <w:rFonts w:hint="cs"/>
          <w:rtl/>
        </w:rPr>
        <w:t xml:space="preserve">روند نمای </w:t>
      </w:r>
      <w:r w:rsidRPr="00BC2E6E">
        <w:rPr>
          <w:rtl/>
        </w:rPr>
        <w:t>احداث انشعاب جد</w:t>
      </w:r>
      <w:r w:rsidRPr="00BC2E6E">
        <w:rPr>
          <w:rFonts w:hint="cs"/>
          <w:rtl/>
        </w:rPr>
        <w:t>ی</w:t>
      </w:r>
      <w:r w:rsidRPr="00BC2E6E">
        <w:rPr>
          <w:rFonts w:hint="eastAsia"/>
          <w:rtl/>
        </w:rPr>
        <w:t>د</w:t>
      </w:r>
      <w:r w:rsidRPr="00BC2E6E">
        <w:rPr>
          <w:rtl/>
        </w:rPr>
        <w:t xml:space="preserve"> بر رو</w:t>
      </w:r>
      <w:r w:rsidRPr="00BC2E6E">
        <w:rPr>
          <w:rFonts w:hint="cs"/>
          <w:rtl/>
        </w:rPr>
        <w:t>ی</w:t>
      </w:r>
      <w:r w:rsidRPr="00BC2E6E">
        <w:rPr>
          <w:rtl/>
        </w:rPr>
        <w:t xml:space="preserve"> شبکه موجود</w:t>
      </w:r>
      <w:bookmarkEnd w:id="790"/>
    </w:p>
    <w:p w14:paraId="72A4F005" w14:textId="4470A4E2" w:rsidR="000D0AAE" w:rsidRDefault="000D0AAE" w:rsidP="00C9489F">
      <w:pPr>
        <w:spacing w:after="160" w:line="259" w:lineRule="auto"/>
        <w:ind w:right="-180"/>
        <w:jc w:val="left"/>
        <w:rPr>
          <w:bCs/>
          <w:i/>
          <w:sz w:val="22"/>
          <w:szCs w:val="22"/>
          <w:rtl/>
          <w:lang w:bidi="fa-IR"/>
        </w:rPr>
      </w:pPr>
      <w:r>
        <w:rPr>
          <w:rtl/>
        </w:rPr>
        <w:br w:type="page"/>
      </w:r>
    </w:p>
    <w:bookmarkStart w:id="792" w:name="_Toc80171263"/>
    <w:p w14:paraId="00C5DA78" w14:textId="121009C6" w:rsidR="004F3431" w:rsidRDefault="00F1236F" w:rsidP="000A3D68">
      <w:pPr>
        <w:pStyle w:val="Caption"/>
        <w:rPr>
          <w:rtl/>
        </w:rPr>
      </w:pPr>
      <w:r>
        <w:object w:dxaOrig="12795" w:dyaOrig="10695" w14:anchorId="170D0210">
          <v:shape id="_x0000_i1027" type="#_x0000_t75" style="width:468pt;height:388.5pt" o:ole="">
            <v:imagedata r:id="rId25" o:title=""/>
          </v:shape>
          <o:OLEObject Type="Embed" ProgID="Visio.Drawing.15" ShapeID="_x0000_i1027" DrawAspect="Content" ObjectID="_1691414361" r:id="rId26"/>
        </w:object>
      </w:r>
    </w:p>
    <w:p w14:paraId="4D53B90D" w14:textId="1D9EFDD0" w:rsidR="00F432A5" w:rsidRDefault="00F432A5" w:rsidP="000A3D68">
      <w:pPr>
        <w:pStyle w:val="Caption"/>
        <w:rPr>
          <w:rtl/>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0536A">
        <w:rPr>
          <w:rtl/>
        </w:rPr>
        <w:t>3</w:t>
      </w:r>
      <w:r>
        <w:rPr>
          <w:rtl/>
        </w:rPr>
        <w:fldChar w:fldCharType="end"/>
      </w:r>
      <w:r>
        <w:rPr>
          <w:rFonts w:hint="cs"/>
          <w:rtl/>
        </w:rPr>
        <w:t>: روند نمای بهینه سازی و افزایش ظرفیت شبکه در فشار متوسط هوایی و زمینی</w:t>
      </w:r>
      <w:bookmarkEnd w:id="791"/>
      <w:bookmarkEnd w:id="792"/>
    </w:p>
    <w:p w14:paraId="4BB391D9" w14:textId="2D0AD6BD" w:rsidR="00F432A5" w:rsidRDefault="00F432A5" w:rsidP="00C9489F">
      <w:pPr>
        <w:bidi/>
        <w:spacing w:after="160" w:line="259" w:lineRule="auto"/>
        <w:ind w:right="-180"/>
        <w:jc w:val="center"/>
        <w:rPr>
          <w:rtl/>
          <w:lang w:bidi="fa-IR"/>
        </w:rPr>
      </w:pPr>
    </w:p>
    <w:p w14:paraId="13DCD6A5" w14:textId="43A404F0" w:rsidR="00F432A5" w:rsidRDefault="005E13E6" w:rsidP="005E13E6">
      <w:pPr>
        <w:tabs>
          <w:tab w:val="left" w:pos="720"/>
          <w:tab w:val="left" w:pos="1440"/>
          <w:tab w:val="left" w:pos="2160"/>
          <w:tab w:val="left" w:pos="2880"/>
          <w:tab w:val="left" w:pos="3600"/>
          <w:tab w:val="left" w:pos="4320"/>
          <w:tab w:val="center" w:pos="4736"/>
          <w:tab w:val="left" w:pos="5040"/>
          <w:tab w:val="left" w:pos="8482"/>
        </w:tabs>
        <w:bidi/>
        <w:spacing w:after="160" w:line="259" w:lineRule="auto"/>
        <w:ind w:right="-180"/>
        <w:jc w:val="left"/>
        <w:rPr>
          <w:rtl/>
          <w:lang w:bidi="fa-IR"/>
        </w:rPr>
      </w:pPr>
      <w:r>
        <w:rPr>
          <w:rtl/>
          <w:lang w:bidi="fa-IR"/>
        </w:rPr>
        <w:tab/>
      </w:r>
      <w:r>
        <w:rPr>
          <w:rtl/>
          <w:lang w:bidi="fa-IR"/>
        </w:rPr>
        <w:tab/>
      </w:r>
      <w:r>
        <w:rPr>
          <w:rtl/>
          <w:lang w:bidi="fa-IR"/>
        </w:rPr>
        <w:tab/>
      </w:r>
      <w:r>
        <w:rPr>
          <w:rtl/>
          <w:lang w:bidi="fa-IR"/>
        </w:rPr>
        <w:tab/>
      </w:r>
      <w:r>
        <w:rPr>
          <w:rtl/>
          <w:lang w:bidi="fa-IR"/>
        </w:rPr>
        <w:tab/>
      </w:r>
      <w:r>
        <w:rPr>
          <w:rtl/>
          <w:lang w:bidi="fa-IR"/>
        </w:rPr>
        <w:tab/>
      </w:r>
      <w:r>
        <w:rPr>
          <w:rtl/>
          <w:lang w:bidi="fa-IR"/>
        </w:rPr>
        <w:tab/>
      </w:r>
      <w:r>
        <w:rPr>
          <w:rtl/>
          <w:lang w:bidi="fa-IR"/>
        </w:rPr>
        <w:tab/>
      </w:r>
      <w:r>
        <w:rPr>
          <w:rtl/>
          <w:lang w:bidi="fa-IR"/>
        </w:rPr>
        <w:tab/>
      </w:r>
    </w:p>
    <w:p w14:paraId="50C2F3FD" w14:textId="6F580C11" w:rsidR="00F432A5" w:rsidRDefault="005E13E6" w:rsidP="005E13E6">
      <w:pPr>
        <w:tabs>
          <w:tab w:val="center" w:pos="4736"/>
          <w:tab w:val="left" w:pos="8482"/>
        </w:tabs>
        <w:bidi/>
        <w:spacing w:after="160" w:line="259" w:lineRule="auto"/>
        <w:ind w:right="-180"/>
        <w:jc w:val="left"/>
        <w:rPr>
          <w:lang w:bidi="fa-IR"/>
        </w:rPr>
        <w:sectPr w:rsidR="00F432A5" w:rsidSect="00993608">
          <w:headerReference w:type="default" r:id="rId27"/>
          <w:footnotePr>
            <w:numRestart w:val="eachPage"/>
          </w:footnotePr>
          <w:pgSz w:w="11906" w:h="16838" w:code="9"/>
          <w:pgMar w:top="2160" w:right="994" w:bottom="1282" w:left="1620" w:header="706" w:footer="706" w:gutter="0"/>
          <w:cols w:space="708"/>
          <w:bidi/>
          <w:rtlGutter/>
          <w:docGrid w:linePitch="360"/>
        </w:sectPr>
      </w:pPr>
      <w:r>
        <w:rPr>
          <w:rtl/>
          <w:lang w:bidi="fa-IR"/>
        </w:rPr>
        <w:tab/>
      </w:r>
    </w:p>
    <w:tbl>
      <w:tblPr>
        <w:tblStyle w:val="MediumGrid3-Accent1"/>
        <w:tblpPr w:leftFromText="180" w:rightFromText="180" w:vertAnchor="page" w:horzAnchor="margin" w:tblpXSpec="center" w:tblpY="2765"/>
        <w:bidiVisual/>
        <w:tblW w:w="8925" w:type="dxa"/>
        <w:tblLook w:val="06A0" w:firstRow="1" w:lastRow="0" w:firstColumn="1" w:lastColumn="0" w:noHBand="1" w:noVBand="1"/>
      </w:tblPr>
      <w:tblGrid>
        <w:gridCol w:w="851"/>
        <w:gridCol w:w="1559"/>
        <w:gridCol w:w="6515"/>
      </w:tblGrid>
      <w:tr w:rsidR="001B4A27" w:rsidRPr="001028EE" w14:paraId="237C9022" w14:textId="77777777" w:rsidTr="00ED3DA0">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51" w:type="dxa"/>
            <w:vAlign w:val="center"/>
          </w:tcPr>
          <w:p w14:paraId="3BF0D57E" w14:textId="77777777" w:rsidR="001B4A27" w:rsidRPr="001028EE" w:rsidRDefault="001B4A27" w:rsidP="00ED3DA0">
            <w:pPr>
              <w:pStyle w:val="a4"/>
              <w:rPr>
                <w:rtl/>
              </w:rPr>
            </w:pPr>
            <w:bookmarkStart w:id="793" w:name="_Hlk68977946"/>
            <w:r w:rsidRPr="001028EE">
              <w:rPr>
                <w:rFonts w:hint="cs"/>
                <w:rtl/>
              </w:rPr>
              <w:lastRenderedPageBreak/>
              <w:t>ردیف</w:t>
            </w:r>
          </w:p>
        </w:tc>
        <w:tc>
          <w:tcPr>
            <w:tcW w:w="1559" w:type="dxa"/>
            <w:vAlign w:val="center"/>
          </w:tcPr>
          <w:p w14:paraId="213B04A3" w14:textId="77777777" w:rsidR="001B4A27" w:rsidRPr="001028EE" w:rsidRDefault="001B4A27" w:rsidP="00ED3DA0">
            <w:pPr>
              <w:pStyle w:val="a4"/>
              <w:cnfStyle w:val="100000000000" w:firstRow="1" w:lastRow="0" w:firstColumn="0" w:lastColumn="0" w:oddVBand="0" w:evenVBand="0" w:oddHBand="0" w:evenHBand="0" w:firstRowFirstColumn="0" w:firstRowLastColumn="0" w:lastRowFirstColumn="0" w:lastRowLastColumn="0"/>
              <w:rPr>
                <w:rtl/>
              </w:rPr>
            </w:pPr>
            <w:r w:rsidRPr="001028EE">
              <w:rPr>
                <w:rFonts w:hint="cs"/>
                <w:rtl/>
              </w:rPr>
              <w:t>نام هادی</w:t>
            </w:r>
          </w:p>
        </w:tc>
        <w:tc>
          <w:tcPr>
            <w:tcW w:w="6515" w:type="dxa"/>
            <w:vAlign w:val="center"/>
          </w:tcPr>
          <w:p w14:paraId="702DAE17" w14:textId="77777777" w:rsidR="001B4A27" w:rsidRPr="001028EE" w:rsidRDefault="001B4A27" w:rsidP="00ED3DA0">
            <w:pPr>
              <w:pStyle w:val="a4"/>
              <w:cnfStyle w:val="100000000000" w:firstRow="1" w:lastRow="0" w:firstColumn="0" w:lastColumn="0" w:oddVBand="0" w:evenVBand="0" w:oddHBand="0" w:evenHBand="0" w:firstRowFirstColumn="0" w:firstRowLastColumn="0" w:lastRowFirstColumn="0" w:lastRowLastColumn="0"/>
              <w:rPr>
                <w:rtl/>
              </w:rPr>
            </w:pPr>
            <w:r w:rsidRPr="001028EE">
              <w:rPr>
                <w:rFonts w:hint="cs"/>
                <w:rtl/>
              </w:rPr>
              <w:t>کاربرد</w:t>
            </w:r>
          </w:p>
        </w:tc>
      </w:tr>
      <w:tr w:rsidR="001B4A27" w:rsidRPr="001028EE" w14:paraId="1A0CEF83" w14:textId="77777777" w:rsidTr="00ED3DA0">
        <w:trPr>
          <w:trHeight w:val="1134"/>
        </w:trPr>
        <w:tc>
          <w:tcPr>
            <w:cnfStyle w:val="001000000000" w:firstRow="0" w:lastRow="0" w:firstColumn="1" w:lastColumn="0" w:oddVBand="0" w:evenVBand="0" w:oddHBand="0" w:evenHBand="0" w:firstRowFirstColumn="0" w:firstRowLastColumn="0" w:lastRowFirstColumn="0" w:lastRowLastColumn="0"/>
            <w:tcW w:w="851" w:type="dxa"/>
            <w:vAlign w:val="center"/>
          </w:tcPr>
          <w:p w14:paraId="7CB231DA" w14:textId="77777777" w:rsidR="001B4A27" w:rsidRPr="001028EE" w:rsidRDefault="001B4A27" w:rsidP="00ED3DA0">
            <w:pPr>
              <w:pStyle w:val="a4"/>
              <w:rPr>
                <w:rtl/>
              </w:rPr>
            </w:pPr>
            <w:r w:rsidRPr="001028EE">
              <w:rPr>
                <w:rFonts w:hint="cs"/>
                <w:rtl/>
              </w:rPr>
              <w:t>1</w:t>
            </w:r>
          </w:p>
        </w:tc>
        <w:tc>
          <w:tcPr>
            <w:tcW w:w="1559" w:type="dxa"/>
            <w:vAlign w:val="center"/>
          </w:tcPr>
          <w:p w14:paraId="5B2F7FAA" w14:textId="77777777" w:rsidR="001B4A27" w:rsidRPr="00B0341F" w:rsidRDefault="001B4A27" w:rsidP="00ED3DA0">
            <w:pPr>
              <w:pStyle w:val="a4"/>
              <w:cnfStyle w:val="000000000000" w:firstRow="0" w:lastRow="0" w:firstColumn="0" w:lastColumn="0" w:oddVBand="0" w:evenVBand="0" w:oddHBand="0" w:evenHBand="0" w:firstRowFirstColumn="0" w:firstRowLastColumn="0" w:lastRowFirstColumn="0" w:lastRowLastColumn="0"/>
              <w:rPr>
                <w:sz w:val="24"/>
                <w:szCs w:val="24"/>
                <w:rtl/>
              </w:rPr>
            </w:pPr>
            <w:r w:rsidRPr="00B0341F">
              <w:rPr>
                <w:rFonts w:hint="cs"/>
                <w:sz w:val="24"/>
                <w:szCs w:val="24"/>
                <w:rtl/>
              </w:rPr>
              <w:t>هادی روکشدار</w:t>
            </w:r>
          </w:p>
          <w:p w14:paraId="4841862F" w14:textId="77777777" w:rsidR="001B4A27" w:rsidRPr="00B0341F" w:rsidRDefault="001B4A27" w:rsidP="00ED3DA0">
            <w:pPr>
              <w:pStyle w:val="a4"/>
              <w:cnfStyle w:val="000000000000" w:firstRow="0" w:lastRow="0" w:firstColumn="0" w:lastColumn="0" w:oddVBand="0" w:evenVBand="0" w:oddHBand="0" w:evenHBand="0" w:firstRowFirstColumn="0" w:firstRowLastColumn="0" w:lastRowFirstColumn="0" w:lastRowLastColumn="0"/>
              <w:rPr>
                <w:sz w:val="24"/>
                <w:szCs w:val="24"/>
                <w:rtl/>
              </w:rPr>
            </w:pPr>
            <w:r w:rsidRPr="00B0341F">
              <w:rPr>
                <w:sz w:val="24"/>
                <w:szCs w:val="24"/>
              </w:rPr>
              <w:t>CC</w:t>
            </w:r>
            <w:r w:rsidRPr="00B0341F">
              <w:rPr>
                <w:rFonts w:hint="cs"/>
                <w:sz w:val="24"/>
                <w:szCs w:val="24"/>
                <w:rtl/>
              </w:rPr>
              <w:t xml:space="preserve"> یا </w:t>
            </w:r>
            <w:r w:rsidRPr="00B0341F">
              <w:rPr>
                <w:sz w:val="24"/>
                <w:szCs w:val="24"/>
              </w:rPr>
              <w:t>CCT</w:t>
            </w:r>
          </w:p>
          <w:p w14:paraId="14C5825B" w14:textId="77777777" w:rsidR="001B4A27" w:rsidRPr="00B0341F" w:rsidRDefault="001B4A27" w:rsidP="00ED3DA0">
            <w:pPr>
              <w:pStyle w:val="a4"/>
              <w:cnfStyle w:val="000000000000" w:firstRow="0" w:lastRow="0" w:firstColumn="0" w:lastColumn="0" w:oddVBand="0" w:evenVBand="0" w:oddHBand="0" w:evenHBand="0" w:firstRowFirstColumn="0" w:firstRowLastColumn="0" w:lastRowFirstColumn="0" w:lastRowLastColumn="0"/>
              <w:rPr>
                <w:sz w:val="24"/>
                <w:szCs w:val="24"/>
                <w:rtl/>
              </w:rPr>
            </w:pPr>
            <w:r w:rsidRPr="00B0341F">
              <w:rPr>
                <w:rFonts w:hint="cs"/>
                <w:sz w:val="24"/>
                <w:szCs w:val="24"/>
                <w:rtl/>
              </w:rPr>
              <w:t xml:space="preserve">از نوع </w:t>
            </w:r>
            <w:r w:rsidRPr="00B0341F">
              <w:rPr>
                <w:sz w:val="24"/>
                <w:szCs w:val="24"/>
              </w:rPr>
              <w:t>AAAC</w:t>
            </w:r>
            <w:r w:rsidRPr="00B0341F">
              <w:rPr>
                <w:rFonts w:hint="cs"/>
                <w:sz w:val="24"/>
                <w:szCs w:val="24"/>
                <w:rtl/>
              </w:rPr>
              <w:t xml:space="preserve"> یا </w:t>
            </w:r>
            <w:r w:rsidRPr="00B0341F">
              <w:rPr>
                <w:sz w:val="24"/>
                <w:szCs w:val="24"/>
              </w:rPr>
              <w:t>ACSR</w:t>
            </w:r>
          </w:p>
          <w:p w14:paraId="7826A942" w14:textId="77777777" w:rsidR="001B4A27" w:rsidRPr="00B0341F" w:rsidRDefault="001B4A27" w:rsidP="00ED3DA0">
            <w:pPr>
              <w:pStyle w:val="a4"/>
              <w:cnfStyle w:val="000000000000" w:firstRow="0" w:lastRow="0" w:firstColumn="0" w:lastColumn="0" w:oddVBand="0" w:evenVBand="0" w:oddHBand="0" w:evenHBand="0" w:firstRowFirstColumn="0" w:firstRowLastColumn="0" w:lastRowFirstColumn="0" w:lastRowLastColumn="0"/>
              <w:rPr>
                <w:sz w:val="24"/>
                <w:szCs w:val="24"/>
                <w:rtl/>
              </w:rPr>
            </w:pPr>
          </w:p>
        </w:tc>
        <w:tc>
          <w:tcPr>
            <w:tcW w:w="6515" w:type="dxa"/>
            <w:vAlign w:val="center"/>
          </w:tcPr>
          <w:p w14:paraId="7E383EC3" w14:textId="77777777" w:rsidR="001B4A27" w:rsidRPr="00B0341F" w:rsidRDefault="001B4A27" w:rsidP="00ED3DA0">
            <w:pPr>
              <w:pStyle w:val="a4"/>
              <w:jc w:val="left"/>
              <w:cnfStyle w:val="000000000000" w:firstRow="0" w:lastRow="0" w:firstColumn="0" w:lastColumn="0" w:oddVBand="0" w:evenVBand="0" w:oddHBand="0" w:evenHBand="0" w:firstRowFirstColumn="0" w:firstRowLastColumn="0" w:lastRowFirstColumn="0" w:lastRowLastColumn="0"/>
              <w:rPr>
                <w:sz w:val="24"/>
                <w:szCs w:val="24"/>
                <w:rtl/>
              </w:rPr>
            </w:pPr>
            <w:r w:rsidRPr="00B0341F">
              <w:rPr>
                <w:rFonts w:hint="cs"/>
                <w:sz w:val="24"/>
                <w:szCs w:val="24"/>
                <w:rtl/>
              </w:rPr>
              <w:t>-مناطق</w:t>
            </w:r>
            <w:r w:rsidRPr="00B0341F">
              <w:rPr>
                <w:sz w:val="24"/>
                <w:szCs w:val="24"/>
                <w:rtl/>
              </w:rPr>
              <w:t xml:space="preserve"> </w:t>
            </w:r>
            <w:r w:rsidRPr="00B0341F">
              <w:rPr>
                <w:rFonts w:hint="cs"/>
                <w:sz w:val="24"/>
                <w:szCs w:val="24"/>
                <w:rtl/>
              </w:rPr>
              <w:t>مجاور</w:t>
            </w:r>
            <w:r w:rsidRPr="00B0341F">
              <w:rPr>
                <w:sz w:val="24"/>
                <w:szCs w:val="24"/>
                <w:rtl/>
              </w:rPr>
              <w:t xml:space="preserve"> </w:t>
            </w:r>
            <w:r w:rsidRPr="00B0341F">
              <w:rPr>
                <w:rFonts w:hint="cs"/>
                <w:sz w:val="24"/>
                <w:szCs w:val="24"/>
                <w:rtl/>
              </w:rPr>
              <w:t>دریا</w:t>
            </w:r>
            <w:r w:rsidRPr="00B0341F">
              <w:rPr>
                <w:sz w:val="24"/>
                <w:szCs w:val="24"/>
                <w:rtl/>
              </w:rPr>
              <w:t xml:space="preserve"> </w:t>
            </w:r>
            <w:r w:rsidRPr="00B0341F">
              <w:rPr>
                <w:rFonts w:hint="cs"/>
                <w:sz w:val="24"/>
                <w:szCs w:val="24"/>
                <w:rtl/>
              </w:rPr>
              <w:t>بمنظور</w:t>
            </w:r>
            <w:r w:rsidRPr="00B0341F">
              <w:rPr>
                <w:sz w:val="24"/>
                <w:szCs w:val="24"/>
                <w:rtl/>
              </w:rPr>
              <w:t xml:space="preserve"> جلوگ</w:t>
            </w:r>
            <w:r w:rsidRPr="00B0341F">
              <w:rPr>
                <w:rFonts w:hint="cs"/>
                <w:sz w:val="24"/>
                <w:szCs w:val="24"/>
                <w:rtl/>
              </w:rPr>
              <w:t>ی</w:t>
            </w:r>
            <w:r w:rsidRPr="00B0341F">
              <w:rPr>
                <w:rFonts w:hint="eastAsia"/>
                <w:sz w:val="24"/>
                <w:szCs w:val="24"/>
                <w:rtl/>
              </w:rPr>
              <w:t>ــري</w:t>
            </w:r>
            <w:r w:rsidRPr="00B0341F">
              <w:rPr>
                <w:sz w:val="24"/>
                <w:szCs w:val="24"/>
                <w:rtl/>
              </w:rPr>
              <w:t xml:space="preserve"> از </w:t>
            </w:r>
            <w:r w:rsidRPr="00B0341F">
              <w:rPr>
                <w:rFonts w:hint="cs"/>
                <w:sz w:val="24"/>
                <w:szCs w:val="24"/>
                <w:rtl/>
              </w:rPr>
              <w:t xml:space="preserve">خوردگی </w:t>
            </w:r>
            <w:r w:rsidRPr="00B0341F">
              <w:rPr>
                <w:rFonts w:hint="eastAsia"/>
                <w:sz w:val="24"/>
                <w:szCs w:val="24"/>
                <w:rtl/>
              </w:rPr>
              <w:t>ش</w:t>
            </w:r>
            <w:r w:rsidRPr="00B0341F">
              <w:rPr>
                <w:rFonts w:hint="cs"/>
                <w:sz w:val="24"/>
                <w:szCs w:val="24"/>
                <w:rtl/>
              </w:rPr>
              <w:t>ی</w:t>
            </w:r>
            <w:r w:rsidRPr="00B0341F">
              <w:rPr>
                <w:rFonts w:hint="eastAsia"/>
                <w:sz w:val="24"/>
                <w:szCs w:val="24"/>
                <w:rtl/>
              </w:rPr>
              <w:t>م</w:t>
            </w:r>
            <w:r w:rsidRPr="00B0341F">
              <w:rPr>
                <w:rFonts w:hint="cs"/>
                <w:sz w:val="24"/>
                <w:szCs w:val="24"/>
                <w:rtl/>
              </w:rPr>
              <w:t>ی</w:t>
            </w:r>
            <w:r w:rsidRPr="00B0341F">
              <w:rPr>
                <w:rFonts w:hint="eastAsia"/>
                <w:sz w:val="24"/>
                <w:szCs w:val="24"/>
                <w:rtl/>
              </w:rPr>
              <w:t>ا</w:t>
            </w:r>
            <w:r w:rsidRPr="00B0341F">
              <w:rPr>
                <w:rFonts w:hint="cs"/>
                <w:sz w:val="24"/>
                <w:szCs w:val="24"/>
                <w:rtl/>
              </w:rPr>
              <w:t>یی</w:t>
            </w:r>
          </w:p>
          <w:p w14:paraId="4ECCAD5C" w14:textId="77777777" w:rsidR="001B4A27" w:rsidRPr="00B0341F" w:rsidRDefault="001B4A27" w:rsidP="00ED3DA0">
            <w:pPr>
              <w:pStyle w:val="a4"/>
              <w:jc w:val="left"/>
              <w:cnfStyle w:val="000000000000" w:firstRow="0" w:lastRow="0" w:firstColumn="0" w:lastColumn="0" w:oddVBand="0" w:evenVBand="0" w:oddHBand="0" w:evenHBand="0" w:firstRowFirstColumn="0" w:firstRowLastColumn="0" w:lastRowFirstColumn="0" w:lastRowLastColumn="0"/>
              <w:rPr>
                <w:sz w:val="24"/>
                <w:szCs w:val="24"/>
                <w:rtl/>
              </w:rPr>
            </w:pPr>
            <w:r w:rsidRPr="00B0341F">
              <w:rPr>
                <w:rFonts w:hint="cs"/>
                <w:sz w:val="24"/>
                <w:szCs w:val="24"/>
                <w:rtl/>
              </w:rPr>
              <w:t xml:space="preserve">-مناطق دارای </w:t>
            </w:r>
            <w:r w:rsidRPr="00B0341F">
              <w:rPr>
                <w:sz w:val="24"/>
                <w:szCs w:val="24"/>
                <w:rtl/>
              </w:rPr>
              <w:t>خوردگی و</w:t>
            </w:r>
            <w:r w:rsidRPr="00B0341F">
              <w:rPr>
                <w:rFonts w:hint="cs"/>
                <w:sz w:val="24"/>
                <w:szCs w:val="24"/>
                <w:rtl/>
              </w:rPr>
              <w:t xml:space="preserve"> </w:t>
            </w:r>
            <w:r w:rsidRPr="00B0341F">
              <w:rPr>
                <w:sz w:val="24"/>
                <w:szCs w:val="24"/>
                <w:rtl/>
              </w:rPr>
              <w:t>فرسایش سیمها</w:t>
            </w:r>
          </w:p>
          <w:p w14:paraId="1D237944" w14:textId="77777777" w:rsidR="001B4A27" w:rsidRPr="00B0341F" w:rsidRDefault="001B4A27" w:rsidP="00ED3DA0">
            <w:pPr>
              <w:pStyle w:val="a4"/>
              <w:jc w:val="left"/>
              <w:cnfStyle w:val="000000000000" w:firstRow="0" w:lastRow="0" w:firstColumn="0" w:lastColumn="0" w:oddVBand="0" w:evenVBand="0" w:oddHBand="0" w:evenHBand="0" w:firstRowFirstColumn="0" w:firstRowLastColumn="0" w:lastRowFirstColumn="0" w:lastRowLastColumn="0"/>
              <w:rPr>
                <w:sz w:val="24"/>
                <w:szCs w:val="24"/>
                <w:rtl/>
              </w:rPr>
            </w:pPr>
            <w:r w:rsidRPr="00B0341F">
              <w:rPr>
                <w:rFonts w:hint="cs"/>
                <w:sz w:val="24"/>
                <w:szCs w:val="24"/>
                <w:rtl/>
              </w:rPr>
              <w:t>-</w:t>
            </w:r>
            <w:r w:rsidRPr="00B0341F">
              <w:rPr>
                <w:sz w:val="24"/>
                <w:szCs w:val="24"/>
                <w:rtl/>
              </w:rPr>
              <w:t>قابل</w:t>
            </w:r>
            <w:r w:rsidRPr="00B0341F">
              <w:rPr>
                <w:rFonts w:hint="cs"/>
                <w:sz w:val="24"/>
                <w:szCs w:val="24"/>
                <w:rtl/>
              </w:rPr>
              <w:t>ی</w:t>
            </w:r>
            <w:r w:rsidRPr="00B0341F">
              <w:rPr>
                <w:rFonts w:hint="eastAsia"/>
                <w:sz w:val="24"/>
                <w:szCs w:val="24"/>
                <w:rtl/>
              </w:rPr>
              <w:t>ت</w:t>
            </w:r>
            <w:r w:rsidRPr="00B0341F">
              <w:rPr>
                <w:sz w:val="24"/>
                <w:szCs w:val="24"/>
                <w:rtl/>
              </w:rPr>
              <w:t xml:space="preserve"> </w:t>
            </w:r>
            <w:r w:rsidRPr="00B0341F">
              <w:rPr>
                <w:rFonts w:hint="cs"/>
                <w:sz w:val="24"/>
                <w:szCs w:val="24"/>
                <w:rtl/>
              </w:rPr>
              <w:t>بکارگیری</w:t>
            </w:r>
            <w:r w:rsidRPr="00B0341F">
              <w:rPr>
                <w:sz w:val="24"/>
                <w:szCs w:val="24"/>
                <w:rtl/>
              </w:rPr>
              <w:t xml:space="preserve"> در مناطق </w:t>
            </w:r>
            <w:r w:rsidRPr="00B0341F">
              <w:rPr>
                <w:rFonts w:hint="cs"/>
                <w:sz w:val="24"/>
                <w:szCs w:val="24"/>
                <w:rtl/>
              </w:rPr>
              <w:t>جنگلی</w:t>
            </w:r>
          </w:p>
          <w:p w14:paraId="74EFED2F" w14:textId="77777777" w:rsidR="001B4A27" w:rsidRPr="00B0341F" w:rsidRDefault="001B4A27" w:rsidP="00ED3DA0">
            <w:pPr>
              <w:pStyle w:val="a4"/>
              <w:jc w:val="left"/>
              <w:cnfStyle w:val="000000000000" w:firstRow="0" w:lastRow="0" w:firstColumn="0" w:lastColumn="0" w:oddVBand="0" w:evenVBand="0" w:oddHBand="0" w:evenHBand="0" w:firstRowFirstColumn="0" w:firstRowLastColumn="0" w:lastRowFirstColumn="0" w:lastRowLastColumn="0"/>
              <w:rPr>
                <w:sz w:val="24"/>
                <w:szCs w:val="24"/>
                <w:rtl/>
              </w:rPr>
            </w:pPr>
            <w:r w:rsidRPr="00B0341F">
              <w:rPr>
                <w:rFonts w:hint="cs"/>
                <w:sz w:val="24"/>
                <w:szCs w:val="24"/>
                <w:rtl/>
              </w:rPr>
              <w:t>-مناطق با مشکلات ناشی</w:t>
            </w:r>
            <w:r w:rsidRPr="00B0341F">
              <w:rPr>
                <w:sz w:val="24"/>
                <w:szCs w:val="24"/>
                <w:rtl/>
              </w:rPr>
              <w:t xml:space="preserve"> از</w:t>
            </w:r>
            <w:r w:rsidRPr="00B0341F">
              <w:rPr>
                <w:rFonts w:hint="cs"/>
                <w:sz w:val="24"/>
                <w:szCs w:val="24"/>
                <w:rtl/>
              </w:rPr>
              <w:t xml:space="preserve"> برخورد</w:t>
            </w:r>
            <w:r w:rsidRPr="00B0341F">
              <w:rPr>
                <w:sz w:val="24"/>
                <w:szCs w:val="24"/>
                <w:rtl/>
              </w:rPr>
              <w:t xml:space="preserve"> عوامل </w:t>
            </w:r>
            <w:r w:rsidRPr="00B0341F">
              <w:rPr>
                <w:rFonts w:hint="cs"/>
                <w:sz w:val="24"/>
                <w:szCs w:val="24"/>
                <w:rtl/>
              </w:rPr>
              <w:t>خارجی</w:t>
            </w:r>
            <w:r w:rsidRPr="00B0341F">
              <w:rPr>
                <w:sz w:val="24"/>
                <w:szCs w:val="24"/>
                <w:rtl/>
              </w:rPr>
              <w:t xml:space="preserve"> </w:t>
            </w:r>
            <w:r w:rsidRPr="00B0341F">
              <w:rPr>
                <w:rFonts w:hint="eastAsia"/>
                <w:sz w:val="24"/>
                <w:szCs w:val="24"/>
                <w:rtl/>
              </w:rPr>
              <w:t>به</w:t>
            </w:r>
            <w:r w:rsidRPr="00B0341F">
              <w:rPr>
                <w:sz w:val="24"/>
                <w:szCs w:val="24"/>
                <w:rtl/>
              </w:rPr>
              <w:t xml:space="preserve"> </w:t>
            </w:r>
            <w:r w:rsidRPr="00B0341F">
              <w:rPr>
                <w:rFonts w:hint="cs"/>
                <w:sz w:val="24"/>
                <w:szCs w:val="24"/>
                <w:rtl/>
              </w:rPr>
              <w:t>شبکه</w:t>
            </w:r>
            <w:r w:rsidRPr="00B0341F">
              <w:rPr>
                <w:sz w:val="24"/>
                <w:szCs w:val="24"/>
                <w:rtl/>
              </w:rPr>
              <w:t xml:space="preserve"> و ا</w:t>
            </w:r>
            <w:r w:rsidRPr="00B0341F">
              <w:rPr>
                <w:rFonts w:hint="cs"/>
                <w:sz w:val="24"/>
                <w:szCs w:val="24"/>
                <w:rtl/>
              </w:rPr>
              <w:t>ی</w:t>
            </w:r>
            <w:r w:rsidRPr="00B0341F">
              <w:rPr>
                <w:rFonts w:hint="eastAsia"/>
                <w:sz w:val="24"/>
                <w:szCs w:val="24"/>
                <w:rtl/>
              </w:rPr>
              <w:t>جاد</w:t>
            </w:r>
            <w:r w:rsidRPr="00B0341F">
              <w:rPr>
                <w:sz w:val="24"/>
                <w:szCs w:val="24"/>
                <w:rtl/>
              </w:rPr>
              <w:t xml:space="preserve"> خاموش</w:t>
            </w:r>
            <w:r w:rsidRPr="00B0341F">
              <w:rPr>
                <w:rFonts w:hint="cs"/>
                <w:sz w:val="24"/>
                <w:szCs w:val="24"/>
                <w:rtl/>
              </w:rPr>
              <w:t>ی</w:t>
            </w:r>
            <w:r w:rsidRPr="00B0341F">
              <w:rPr>
                <w:sz w:val="24"/>
                <w:szCs w:val="24"/>
                <w:rtl/>
              </w:rPr>
              <w:softHyphen/>
            </w:r>
            <w:r w:rsidRPr="00B0341F">
              <w:rPr>
                <w:rFonts w:hint="eastAsia"/>
                <w:sz w:val="24"/>
                <w:szCs w:val="24"/>
                <w:rtl/>
              </w:rPr>
              <w:t>ها</w:t>
            </w:r>
            <w:r w:rsidRPr="00B0341F">
              <w:rPr>
                <w:sz w:val="24"/>
                <w:szCs w:val="24"/>
                <w:rtl/>
              </w:rPr>
              <w:t>ي ز</w:t>
            </w:r>
            <w:r w:rsidRPr="00B0341F">
              <w:rPr>
                <w:rFonts w:hint="cs"/>
                <w:sz w:val="24"/>
                <w:szCs w:val="24"/>
                <w:rtl/>
              </w:rPr>
              <w:t>ی</w:t>
            </w:r>
            <w:r w:rsidRPr="00B0341F">
              <w:rPr>
                <w:rFonts w:hint="eastAsia"/>
                <w:sz w:val="24"/>
                <w:szCs w:val="24"/>
                <w:rtl/>
              </w:rPr>
              <w:t>اد</w:t>
            </w:r>
          </w:p>
          <w:p w14:paraId="336B08DB" w14:textId="77777777" w:rsidR="001B4A27" w:rsidRPr="00B0341F" w:rsidRDefault="001B4A27" w:rsidP="00ED3DA0">
            <w:pPr>
              <w:pStyle w:val="a4"/>
              <w:jc w:val="left"/>
              <w:cnfStyle w:val="000000000000" w:firstRow="0" w:lastRow="0" w:firstColumn="0" w:lastColumn="0" w:oddVBand="0" w:evenVBand="0" w:oddHBand="0" w:evenHBand="0" w:firstRowFirstColumn="0" w:firstRowLastColumn="0" w:lastRowFirstColumn="0" w:lastRowLastColumn="0"/>
              <w:rPr>
                <w:sz w:val="24"/>
                <w:szCs w:val="24"/>
                <w:rtl/>
              </w:rPr>
            </w:pPr>
            <w:r w:rsidRPr="00B0341F">
              <w:rPr>
                <w:rFonts w:hint="cs"/>
                <w:sz w:val="24"/>
                <w:szCs w:val="24"/>
                <w:rtl/>
              </w:rPr>
              <w:t>-مسیرهای که انشعاب گیری از شبکه برای نصب ترانسفورماتور زیر خط بر اساس توسعه شبکه پیش بینی می گردد.</w:t>
            </w:r>
          </w:p>
          <w:p w14:paraId="2C3F78E0" w14:textId="77777777" w:rsidR="001B4A27" w:rsidRPr="00B0341F" w:rsidRDefault="001B4A27" w:rsidP="00ED3DA0">
            <w:pPr>
              <w:pStyle w:val="a4"/>
              <w:jc w:val="left"/>
              <w:cnfStyle w:val="000000000000" w:firstRow="0" w:lastRow="0" w:firstColumn="0" w:lastColumn="0" w:oddVBand="0" w:evenVBand="0" w:oddHBand="0" w:evenHBand="0" w:firstRowFirstColumn="0" w:firstRowLastColumn="0" w:lastRowFirstColumn="0" w:lastRowLastColumn="0"/>
              <w:rPr>
                <w:sz w:val="24"/>
                <w:szCs w:val="24"/>
                <w:rtl/>
              </w:rPr>
            </w:pPr>
            <w:r w:rsidRPr="00B0341F">
              <w:rPr>
                <w:rFonts w:hint="cs"/>
                <w:sz w:val="24"/>
                <w:szCs w:val="24"/>
                <w:rtl/>
              </w:rPr>
              <w:t>-بهبود</w:t>
            </w:r>
            <w:r w:rsidRPr="00B0341F">
              <w:rPr>
                <w:sz w:val="24"/>
                <w:szCs w:val="24"/>
                <w:rtl/>
              </w:rPr>
              <w:t xml:space="preserve"> ایمنی افراد </w:t>
            </w:r>
            <w:r w:rsidRPr="00B0341F">
              <w:rPr>
                <w:rFonts w:hint="cs"/>
                <w:sz w:val="24"/>
                <w:szCs w:val="24"/>
                <w:rtl/>
              </w:rPr>
              <w:t>و رعایت حریم موانع</w:t>
            </w:r>
          </w:p>
        </w:tc>
      </w:tr>
      <w:tr w:rsidR="001B4A27" w:rsidRPr="001028EE" w14:paraId="5BA951C0" w14:textId="77777777" w:rsidTr="00ED3DA0">
        <w:tc>
          <w:tcPr>
            <w:cnfStyle w:val="001000000000" w:firstRow="0" w:lastRow="0" w:firstColumn="1" w:lastColumn="0" w:oddVBand="0" w:evenVBand="0" w:oddHBand="0" w:evenHBand="0" w:firstRowFirstColumn="0" w:firstRowLastColumn="0" w:lastRowFirstColumn="0" w:lastRowLastColumn="0"/>
            <w:tcW w:w="851" w:type="dxa"/>
            <w:vAlign w:val="center"/>
          </w:tcPr>
          <w:p w14:paraId="7D4D28A9" w14:textId="77777777" w:rsidR="001B4A27" w:rsidRPr="001028EE" w:rsidRDefault="001B4A27" w:rsidP="00ED3DA0">
            <w:pPr>
              <w:pStyle w:val="a4"/>
              <w:rPr>
                <w:rtl/>
              </w:rPr>
            </w:pPr>
            <w:r w:rsidRPr="001028EE">
              <w:rPr>
                <w:rFonts w:hint="cs"/>
                <w:rtl/>
              </w:rPr>
              <w:t>2</w:t>
            </w:r>
          </w:p>
        </w:tc>
        <w:tc>
          <w:tcPr>
            <w:tcW w:w="1559" w:type="dxa"/>
            <w:vAlign w:val="center"/>
          </w:tcPr>
          <w:p w14:paraId="141DE4D1" w14:textId="77777777" w:rsidR="001B4A27" w:rsidRPr="00B0341F" w:rsidRDefault="001B4A27" w:rsidP="00ED3DA0">
            <w:pPr>
              <w:pStyle w:val="a4"/>
              <w:cnfStyle w:val="000000000000" w:firstRow="0" w:lastRow="0" w:firstColumn="0" w:lastColumn="0" w:oddVBand="0" w:evenVBand="0" w:oddHBand="0" w:evenHBand="0" w:firstRowFirstColumn="0" w:firstRowLastColumn="0" w:lastRowFirstColumn="0" w:lastRowLastColumn="0"/>
              <w:rPr>
                <w:sz w:val="24"/>
                <w:szCs w:val="24"/>
                <w:rtl/>
              </w:rPr>
            </w:pPr>
            <w:r w:rsidRPr="00B0341F">
              <w:rPr>
                <w:rFonts w:hint="cs"/>
                <w:sz w:val="24"/>
                <w:szCs w:val="24"/>
                <w:rtl/>
              </w:rPr>
              <w:t>کابل خودنگهدار</w:t>
            </w:r>
            <w:r w:rsidRPr="00B0341F">
              <w:rPr>
                <w:sz w:val="24"/>
                <w:szCs w:val="24"/>
              </w:rPr>
              <w:t xml:space="preserve"> ABC</w:t>
            </w:r>
          </w:p>
        </w:tc>
        <w:tc>
          <w:tcPr>
            <w:tcW w:w="6515" w:type="dxa"/>
            <w:vAlign w:val="center"/>
          </w:tcPr>
          <w:p w14:paraId="59DFDE7F" w14:textId="77777777" w:rsidR="001B4A27" w:rsidRPr="00B0341F" w:rsidRDefault="001B4A27" w:rsidP="00ED3DA0">
            <w:pPr>
              <w:pStyle w:val="a4"/>
              <w:jc w:val="left"/>
              <w:cnfStyle w:val="000000000000" w:firstRow="0" w:lastRow="0" w:firstColumn="0" w:lastColumn="0" w:oddVBand="0" w:evenVBand="0" w:oddHBand="0" w:evenHBand="0" w:firstRowFirstColumn="0" w:firstRowLastColumn="0" w:lastRowFirstColumn="0" w:lastRowLastColumn="0"/>
              <w:rPr>
                <w:sz w:val="24"/>
                <w:szCs w:val="24"/>
                <w:rtl/>
              </w:rPr>
            </w:pPr>
            <w:r w:rsidRPr="00B0341F">
              <w:rPr>
                <w:rFonts w:hint="cs"/>
                <w:sz w:val="24"/>
                <w:szCs w:val="24"/>
                <w:rtl/>
              </w:rPr>
              <w:t>-</w:t>
            </w:r>
            <w:r w:rsidRPr="00B0341F">
              <w:rPr>
                <w:sz w:val="24"/>
                <w:szCs w:val="24"/>
                <w:rtl/>
              </w:rPr>
              <w:t xml:space="preserve">امکان استفاده در معابر باریک و حفظ ایمنی افراد </w:t>
            </w:r>
            <w:r w:rsidRPr="00B0341F">
              <w:rPr>
                <w:rFonts w:hint="cs"/>
                <w:sz w:val="24"/>
                <w:szCs w:val="24"/>
                <w:rtl/>
              </w:rPr>
              <w:t>و رعایت حریم موانع</w:t>
            </w:r>
          </w:p>
          <w:p w14:paraId="7C678D4B" w14:textId="77777777" w:rsidR="001B4A27" w:rsidRPr="00B0341F" w:rsidRDefault="001B4A27" w:rsidP="00ED3DA0">
            <w:pPr>
              <w:pStyle w:val="a4"/>
              <w:jc w:val="left"/>
              <w:cnfStyle w:val="000000000000" w:firstRow="0" w:lastRow="0" w:firstColumn="0" w:lastColumn="0" w:oddVBand="0" w:evenVBand="0" w:oddHBand="0" w:evenHBand="0" w:firstRowFirstColumn="0" w:firstRowLastColumn="0" w:lastRowFirstColumn="0" w:lastRowLastColumn="0"/>
              <w:rPr>
                <w:sz w:val="24"/>
                <w:szCs w:val="24"/>
                <w:rtl/>
              </w:rPr>
            </w:pPr>
            <w:r w:rsidRPr="00B0341F">
              <w:rPr>
                <w:rFonts w:hint="cs"/>
                <w:sz w:val="24"/>
                <w:szCs w:val="24"/>
                <w:rtl/>
              </w:rPr>
              <w:t>-مناطق جنگلی و دارای درختان متراکم</w:t>
            </w:r>
          </w:p>
          <w:p w14:paraId="2BA46A50" w14:textId="77777777" w:rsidR="001B4A27" w:rsidRPr="00B0341F" w:rsidRDefault="001B4A27" w:rsidP="00ED3DA0">
            <w:pPr>
              <w:pStyle w:val="a4"/>
              <w:jc w:val="left"/>
              <w:cnfStyle w:val="000000000000" w:firstRow="0" w:lastRow="0" w:firstColumn="0" w:lastColumn="0" w:oddVBand="0" w:evenVBand="0" w:oddHBand="0" w:evenHBand="0" w:firstRowFirstColumn="0" w:firstRowLastColumn="0" w:lastRowFirstColumn="0" w:lastRowLastColumn="0"/>
              <w:rPr>
                <w:sz w:val="24"/>
                <w:szCs w:val="24"/>
                <w:rtl/>
              </w:rPr>
            </w:pPr>
            <w:r w:rsidRPr="00B0341F">
              <w:rPr>
                <w:rFonts w:hint="cs"/>
                <w:sz w:val="24"/>
                <w:szCs w:val="24"/>
                <w:rtl/>
              </w:rPr>
              <w:t>-مناطق با برف سنگین و وزش باد شدید</w:t>
            </w:r>
          </w:p>
          <w:p w14:paraId="5D8F4079" w14:textId="77777777" w:rsidR="001B4A27" w:rsidRPr="00B0341F" w:rsidRDefault="001B4A27" w:rsidP="00ED3DA0">
            <w:pPr>
              <w:pStyle w:val="a4"/>
              <w:jc w:val="left"/>
              <w:cnfStyle w:val="000000000000" w:firstRow="0" w:lastRow="0" w:firstColumn="0" w:lastColumn="0" w:oddVBand="0" w:evenVBand="0" w:oddHBand="0" w:evenHBand="0" w:firstRowFirstColumn="0" w:firstRowLastColumn="0" w:lastRowFirstColumn="0" w:lastRowLastColumn="0"/>
              <w:rPr>
                <w:sz w:val="24"/>
                <w:szCs w:val="24"/>
                <w:rtl/>
              </w:rPr>
            </w:pPr>
            <w:r w:rsidRPr="00B0341F">
              <w:rPr>
                <w:rFonts w:hint="cs"/>
                <w:sz w:val="24"/>
                <w:szCs w:val="24"/>
                <w:rtl/>
              </w:rPr>
              <w:t>-مناطق دارای</w:t>
            </w:r>
            <w:r w:rsidRPr="00B0341F">
              <w:rPr>
                <w:sz w:val="24"/>
                <w:szCs w:val="24"/>
                <w:rtl/>
              </w:rPr>
              <w:t xml:space="preserve"> </w:t>
            </w:r>
            <w:r w:rsidRPr="00B0341F">
              <w:rPr>
                <w:rFonts w:hint="cs"/>
                <w:sz w:val="24"/>
                <w:szCs w:val="24"/>
                <w:rtl/>
              </w:rPr>
              <w:t xml:space="preserve">پتانسیل </w:t>
            </w:r>
            <w:r w:rsidRPr="00B0341F">
              <w:rPr>
                <w:sz w:val="24"/>
                <w:szCs w:val="24"/>
                <w:rtl/>
              </w:rPr>
              <w:t>خوردگی</w:t>
            </w:r>
            <w:r w:rsidRPr="00B0341F">
              <w:rPr>
                <w:rFonts w:hint="cs"/>
                <w:sz w:val="24"/>
                <w:szCs w:val="24"/>
                <w:rtl/>
              </w:rPr>
              <w:t xml:space="preserve"> سیم</w:t>
            </w:r>
          </w:p>
        </w:tc>
      </w:tr>
      <w:tr w:rsidR="001B4A27" w:rsidRPr="001028EE" w14:paraId="3E2C827C" w14:textId="77777777" w:rsidTr="00ED3DA0">
        <w:tc>
          <w:tcPr>
            <w:cnfStyle w:val="001000000000" w:firstRow="0" w:lastRow="0" w:firstColumn="1" w:lastColumn="0" w:oddVBand="0" w:evenVBand="0" w:oddHBand="0" w:evenHBand="0" w:firstRowFirstColumn="0" w:firstRowLastColumn="0" w:lastRowFirstColumn="0" w:lastRowLastColumn="0"/>
            <w:tcW w:w="851" w:type="dxa"/>
            <w:vAlign w:val="center"/>
          </w:tcPr>
          <w:p w14:paraId="09B20CE4" w14:textId="77777777" w:rsidR="001B4A27" w:rsidRPr="001028EE" w:rsidRDefault="001B4A27" w:rsidP="00ED3DA0">
            <w:pPr>
              <w:pStyle w:val="a4"/>
              <w:rPr>
                <w:rtl/>
              </w:rPr>
            </w:pPr>
            <w:r w:rsidRPr="001028EE">
              <w:rPr>
                <w:rFonts w:hint="cs"/>
                <w:rtl/>
              </w:rPr>
              <w:t>3</w:t>
            </w:r>
          </w:p>
        </w:tc>
        <w:tc>
          <w:tcPr>
            <w:tcW w:w="1559" w:type="dxa"/>
            <w:vAlign w:val="center"/>
          </w:tcPr>
          <w:p w14:paraId="0EA54E03" w14:textId="77777777" w:rsidR="001B4A27" w:rsidRPr="00B1779D" w:rsidRDefault="001B4A27" w:rsidP="00ED3DA0">
            <w:pPr>
              <w:pStyle w:val="a4"/>
              <w:cnfStyle w:val="000000000000" w:firstRow="0" w:lastRow="0" w:firstColumn="0" w:lastColumn="0" w:oddVBand="0" w:evenVBand="0" w:oddHBand="0" w:evenHBand="0" w:firstRowFirstColumn="0" w:firstRowLastColumn="0" w:lastRowFirstColumn="0" w:lastRowLastColumn="0"/>
              <w:rPr>
                <w:rtl/>
              </w:rPr>
            </w:pPr>
            <w:r w:rsidRPr="00B1779D">
              <w:rPr>
                <w:rFonts w:hint="cs"/>
                <w:rtl/>
              </w:rPr>
              <w:t>هادی بدون روکش</w:t>
            </w:r>
          </w:p>
          <w:p w14:paraId="76AE91FE" w14:textId="77777777" w:rsidR="001B4A27" w:rsidRPr="00B0341F" w:rsidRDefault="001B4A27" w:rsidP="00ED3DA0">
            <w:pPr>
              <w:pStyle w:val="a4"/>
              <w:cnfStyle w:val="000000000000" w:firstRow="0" w:lastRow="0" w:firstColumn="0" w:lastColumn="0" w:oddVBand="0" w:evenVBand="0" w:oddHBand="0" w:evenHBand="0" w:firstRowFirstColumn="0" w:firstRowLastColumn="0" w:lastRowFirstColumn="0" w:lastRowLastColumn="0"/>
              <w:rPr>
                <w:sz w:val="24"/>
                <w:szCs w:val="24"/>
                <w:rtl/>
              </w:rPr>
            </w:pPr>
            <w:r w:rsidRPr="00B1779D">
              <w:rPr>
                <w:rFonts w:hint="cs"/>
                <w:rtl/>
              </w:rPr>
              <w:t xml:space="preserve">از نوع </w:t>
            </w:r>
            <w:r w:rsidRPr="00B1779D">
              <w:t>AAAC</w:t>
            </w:r>
            <w:r w:rsidRPr="00B1779D">
              <w:rPr>
                <w:rFonts w:hint="cs"/>
                <w:rtl/>
              </w:rPr>
              <w:t xml:space="preserve"> یا </w:t>
            </w:r>
            <w:r w:rsidRPr="00B1779D">
              <w:t>ACSR</w:t>
            </w:r>
          </w:p>
        </w:tc>
        <w:tc>
          <w:tcPr>
            <w:tcW w:w="6515" w:type="dxa"/>
            <w:vAlign w:val="center"/>
          </w:tcPr>
          <w:p w14:paraId="2223B35D" w14:textId="77777777" w:rsidR="001B4A27" w:rsidRPr="00B0341F" w:rsidRDefault="001B4A27" w:rsidP="00ED3DA0">
            <w:pPr>
              <w:pStyle w:val="a4"/>
              <w:tabs>
                <w:tab w:val="right" w:pos="6015"/>
              </w:tabs>
              <w:jc w:val="left"/>
              <w:cnfStyle w:val="000000000000" w:firstRow="0" w:lastRow="0" w:firstColumn="0" w:lastColumn="0" w:oddVBand="0" w:evenVBand="0" w:oddHBand="0" w:evenHBand="0" w:firstRowFirstColumn="0" w:firstRowLastColumn="0" w:lastRowFirstColumn="0" w:lastRowLastColumn="0"/>
              <w:rPr>
                <w:sz w:val="24"/>
                <w:szCs w:val="24"/>
                <w:rtl/>
              </w:rPr>
            </w:pPr>
            <w:r w:rsidRPr="00B0341F">
              <w:rPr>
                <w:rFonts w:hint="cs"/>
                <w:sz w:val="24"/>
                <w:szCs w:val="24"/>
                <w:rtl/>
              </w:rPr>
              <w:t>-مناطق فاقد محدودیت حریم</w:t>
            </w:r>
          </w:p>
          <w:p w14:paraId="4EA4B473" w14:textId="77777777" w:rsidR="001B4A27" w:rsidRPr="00B0341F" w:rsidRDefault="001B4A27" w:rsidP="00ED3DA0">
            <w:pPr>
              <w:pStyle w:val="a4"/>
              <w:jc w:val="left"/>
              <w:cnfStyle w:val="000000000000" w:firstRow="0" w:lastRow="0" w:firstColumn="0" w:lastColumn="0" w:oddVBand="0" w:evenVBand="0" w:oddHBand="0" w:evenHBand="0" w:firstRowFirstColumn="0" w:firstRowLastColumn="0" w:lastRowFirstColumn="0" w:lastRowLastColumn="0"/>
              <w:rPr>
                <w:sz w:val="24"/>
                <w:szCs w:val="24"/>
                <w:rtl/>
              </w:rPr>
            </w:pPr>
            <w:r w:rsidRPr="00B0341F">
              <w:rPr>
                <w:rFonts w:hint="cs"/>
                <w:sz w:val="24"/>
                <w:szCs w:val="24"/>
                <w:rtl/>
              </w:rPr>
              <w:t>-مناطق با عدم مشکل برخورد</w:t>
            </w:r>
            <w:r w:rsidRPr="00B0341F">
              <w:rPr>
                <w:sz w:val="24"/>
                <w:szCs w:val="24"/>
                <w:rtl/>
              </w:rPr>
              <w:t xml:space="preserve"> عوامل </w:t>
            </w:r>
            <w:r w:rsidRPr="00B0341F">
              <w:rPr>
                <w:rFonts w:hint="cs"/>
                <w:sz w:val="24"/>
                <w:szCs w:val="24"/>
                <w:rtl/>
              </w:rPr>
              <w:t>خارجی</w:t>
            </w:r>
          </w:p>
          <w:p w14:paraId="1FAB8C6D" w14:textId="77777777" w:rsidR="001B4A27" w:rsidRPr="00B0341F" w:rsidRDefault="001B4A27" w:rsidP="00ED3DA0">
            <w:pPr>
              <w:pStyle w:val="a4"/>
              <w:jc w:val="left"/>
              <w:cnfStyle w:val="000000000000" w:firstRow="0" w:lastRow="0" w:firstColumn="0" w:lastColumn="0" w:oddVBand="0" w:evenVBand="0" w:oddHBand="0" w:evenHBand="0" w:firstRowFirstColumn="0" w:firstRowLastColumn="0" w:lastRowFirstColumn="0" w:lastRowLastColumn="0"/>
              <w:rPr>
                <w:sz w:val="24"/>
                <w:szCs w:val="24"/>
                <w:rtl/>
              </w:rPr>
            </w:pPr>
            <w:r w:rsidRPr="00B0341F">
              <w:rPr>
                <w:rFonts w:hint="cs"/>
                <w:sz w:val="24"/>
                <w:szCs w:val="24"/>
                <w:rtl/>
              </w:rPr>
              <w:t>-مناطق فاقد مسیر جنگلی و درختان متراکم</w:t>
            </w:r>
          </w:p>
          <w:p w14:paraId="1336F39D" w14:textId="77777777" w:rsidR="001B4A27" w:rsidRPr="00B0341F" w:rsidRDefault="001B4A27" w:rsidP="00ED3DA0">
            <w:pPr>
              <w:pStyle w:val="a4"/>
              <w:jc w:val="left"/>
              <w:cnfStyle w:val="000000000000" w:firstRow="0" w:lastRow="0" w:firstColumn="0" w:lastColumn="0" w:oddVBand="0" w:evenVBand="0" w:oddHBand="0" w:evenHBand="0" w:firstRowFirstColumn="0" w:firstRowLastColumn="0" w:lastRowFirstColumn="0" w:lastRowLastColumn="0"/>
              <w:rPr>
                <w:sz w:val="24"/>
                <w:szCs w:val="24"/>
                <w:rtl/>
              </w:rPr>
            </w:pPr>
            <w:r w:rsidRPr="00B0341F">
              <w:rPr>
                <w:rFonts w:hint="cs"/>
                <w:sz w:val="24"/>
                <w:szCs w:val="24"/>
                <w:rtl/>
              </w:rPr>
              <w:t>-مناطق با آلودگی پایین و فاقد خوردگی</w:t>
            </w:r>
          </w:p>
        </w:tc>
      </w:tr>
      <w:tr w:rsidR="001B4A27" w:rsidRPr="001028EE" w14:paraId="3BDA0227" w14:textId="77777777" w:rsidTr="00ED3DA0">
        <w:tc>
          <w:tcPr>
            <w:cnfStyle w:val="001000000000" w:firstRow="0" w:lastRow="0" w:firstColumn="1" w:lastColumn="0" w:oddVBand="0" w:evenVBand="0" w:oddHBand="0" w:evenHBand="0" w:firstRowFirstColumn="0" w:firstRowLastColumn="0" w:lastRowFirstColumn="0" w:lastRowLastColumn="0"/>
            <w:tcW w:w="851" w:type="dxa"/>
            <w:vAlign w:val="center"/>
          </w:tcPr>
          <w:p w14:paraId="4C96AE94" w14:textId="77777777" w:rsidR="001B4A27" w:rsidRPr="001028EE" w:rsidRDefault="001B4A27" w:rsidP="00ED3DA0">
            <w:pPr>
              <w:pStyle w:val="a4"/>
              <w:rPr>
                <w:rtl/>
              </w:rPr>
            </w:pPr>
            <w:r w:rsidRPr="001028EE">
              <w:rPr>
                <w:rFonts w:hint="cs"/>
                <w:rtl/>
              </w:rPr>
              <w:t>4</w:t>
            </w:r>
          </w:p>
        </w:tc>
        <w:tc>
          <w:tcPr>
            <w:tcW w:w="1559" w:type="dxa"/>
            <w:vAlign w:val="center"/>
          </w:tcPr>
          <w:p w14:paraId="4BB4544F" w14:textId="77777777" w:rsidR="001B4A27" w:rsidRPr="00B0341F" w:rsidRDefault="001B4A27" w:rsidP="00ED3DA0">
            <w:pPr>
              <w:pStyle w:val="a4"/>
              <w:cnfStyle w:val="000000000000" w:firstRow="0" w:lastRow="0" w:firstColumn="0" w:lastColumn="0" w:oddVBand="0" w:evenVBand="0" w:oddHBand="0" w:evenHBand="0" w:firstRowFirstColumn="0" w:firstRowLastColumn="0" w:lastRowFirstColumn="0" w:lastRowLastColumn="0"/>
              <w:rPr>
                <w:sz w:val="24"/>
                <w:szCs w:val="24"/>
              </w:rPr>
            </w:pPr>
            <w:r w:rsidRPr="00B0341F">
              <w:rPr>
                <w:rFonts w:hint="cs"/>
                <w:sz w:val="24"/>
                <w:szCs w:val="24"/>
                <w:rtl/>
              </w:rPr>
              <w:t>کابل فاصله‌دار</w:t>
            </w:r>
            <w:r w:rsidRPr="00B0341F">
              <w:rPr>
                <w:sz w:val="24"/>
                <w:szCs w:val="24"/>
              </w:rPr>
              <w:t xml:space="preserve"> ASC</w:t>
            </w:r>
          </w:p>
        </w:tc>
        <w:tc>
          <w:tcPr>
            <w:tcW w:w="6515" w:type="dxa"/>
            <w:vAlign w:val="center"/>
          </w:tcPr>
          <w:p w14:paraId="60132DCB" w14:textId="77777777" w:rsidR="001B4A27" w:rsidRPr="00B0341F" w:rsidRDefault="001B4A27" w:rsidP="00ED3DA0">
            <w:pPr>
              <w:pStyle w:val="a4"/>
              <w:jc w:val="left"/>
              <w:cnfStyle w:val="000000000000" w:firstRow="0" w:lastRow="0" w:firstColumn="0" w:lastColumn="0" w:oddVBand="0" w:evenVBand="0" w:oddHBand="0" w:evenHBand="0" w:firstRowFirstColumn="0" w:firstRowLastColumn="0" w:lastRowFirstColumn="0" w:lastRowLastColumn="0"/>
              <w:rPr>
                <w:sz w:val="24"/>
                <w:szCs w:val="24"/>
                <w:rtl/>
              </w:rPr>
            </w:pPr>
            <w:r w:rsidRPr="00B0341F">
              <w:rPr>
                <w:rFonts w:hint="cs"/>
                <w:sz w:val="24"/>
                <w:szCs w:val="24"/>
                <w:rtl/>
              </w:rPr>
              <w:t>-عبور</w:t>
            </w:r>
            <w:r w:rsidRPr="00B0341F">
              <w:rPr>
                <w:sz w:val="24"/>
                <w:szCs w:val="24"/>
                <w:rtl/>
              </w:rPr>
              <w:t xml:space="preserve"> از </w:t>
            </w:r>
            <w:r w:rsidRPr="00B0341F">
              <w:rPr>
                <w:rFonts w:hint="cs"/>
                <w:sz w:val="24"/>
                <w:szCs w:val="24"/>
                <w:rtl/>
              </w:rPr>
              <w:t>رودخانه</w:t>
            </w:r>
            <w:r w:rsidRPr="00B0341F">
              <w:rPr>
                <w:sz w:val="24"/>
                <w:szCs w:val="24"/>
                <w:rtl/>
              </w:rPr>
              <w:softHyphen/>
            </w:r>
            <w:r w:rsidRPr="00B0341F">
              <w:rPr>
                <w:rFonts w:hint="cs"/>
                <w:sz w:val="24"/>
                <w:szCs w:val="24"/>
                <w:rtl/>
              </w:rPr>
              <w:t>ها</w:t>
            </w:r>
            <w:r w:rsidRPr="00B0341F">
              <w:rPr>
                <w:sz w:val="24"/>
                <w:szCs w:val="24"/>
                <w:rtl/>
              </w:rPr>
              <w:t xml:space="preserve">ي </w:t>
            </w:r>
            <w:r w:rsidRPr="00B0341F">
              <w:rPr>
                <w:rFonts w:hint="cs"/>
                <w:sz w:val="24"/>
                <w:szCs w:val="24"/>
                <w:rtl/>
              </w:rPr>
              <w:t>عریض،</w:t>
            </w:r>
            <w:r w:rsidRPr="00B0341F">
              <w:rPr>
                <w:sz w:val="24"/>
                <w:szCs w:val="24"/>
                <w:rtl/>
              </w:rPr>
              <w:t xml:space="preserve"> اسـپن</w:t>
            </w:r>
            <w:r w:rsidRPr="00B0341F">
              <w:rPr>
                <w:sz w:val="24"/>
                <w:szCs w:val="24"/>
                <w:rtl/>
              </w:rPr>
              <w:softHyphen/>
              <w:t xml:space="preserve">هـاي </w:t>
            </w:r>
            <w:r w:rsidRPr="00B0341F">
              <w:rPr>
                <w:rFonts w:hint="cs"/>
                <w:sz w:val="24"/>
                <w:szCs w:val="24"/>
                <w:rtl/>
              </w:rPr>
              <w:t>بلند</w:t>
            </w:r>
            <w:r w:rsidRPr="00B0341F">
              <w:rPr>
                <w:sz w:val="24"/>
                <w:szCs w:val="24"/>
                <w:rtl/>
              </w:rPr>
              <w:t xml:space="preserve"> و </w:t>
            </w:r>
            <w:r w:rsidRPr="00B0341F">
              <w:rPr>
                <w:rFonts w:hint="cs"/>
                <w:sz w:val="24"/>
                <w:szCs w:val="24"/>
                <w:rtl/>
              </w:rPr>
              <w:t>یا دریاچه</w:t>
            </w:r>
            <w:r w:rsidRPr="00B0341F">
              <w:rPr>
                <w:rFonts w:ascii="Cambria" w:hAnsi="Cambria"/>
                <w:sz w:val="24"/>
                <w:szCs w:val="24"/>
                <w:rtl/>
              </w:rPr>
              <w:softHyphen/>
            </w:r>
            <w:r w:rsidRPr="00B0341F">
              <w:rPr>
                <w:rFonts w:hint="cs"/>
                <w:sz w:val="24"/>
                <w:szCs w:val="24"/>
                <w:rtl/>
              </w:rPr>
              <w:t>ها</w:t>
            </w:r>
            <w:r w:rsidRPr="00B0341F">
              <w:rPr>
                <w:sz w:val="24"/>
                <w:szCs w:val="24"/>
                <w:rtl/>
              </w:rPr>
              <w:t xml:space="preserve">ي </w:t>
            </w:r>
            <w:r w:rsidRPr="00B0341F">
              <w:rPr>
                <w:rFonts w:hint="cs"/>
                <w:sz w:val="24"/>
                <w:szCs w:val="24"/>
                <w:rtl/>
              </w:rPr>
              <w:t>مصنوعی</w:t>
            </w:r>
            <w:r w:rsidRPr="00B0341F">
              <w:rPr>
                <w:sz w:val="24"/>
                <w:szCs w:val="24"/>
                <w:rtl/>
              </w:rPr>
              <w:t xml:space="preserve"> پشت سد</w:t>
            </w:r>
          </w:p>
          <w:p w14:paraId="5AD0AF71" w14:textId="77777777" w:rsidR="001B4A27" w:rsidRPr="00B0341F" w:rsidRDefault="001B4A27" w:rsidP="00ED3DA0">
            <w:pPr>
              <w:pStyle w:val="a4"/>
              <w:jc w:val="left"/>
              <w:cnfStyle w:val="000000000000" w:firstRow="0" w:lastRow="0" w:firstColumn="0" w:lastColumn="0" w:oddVBand="0" w:evenVBand="0" w:oddHBand="0" w:evenHBand="0" w:firstRowFirstColumn="0" w:firstRowLastColumn="0" w:lastRowFirstColumn="0" w:lastRowLastColumn="0"/>
              <w:rPr>
                <w:sz w:val="24"/>
                <w:szCs w:val="24"/>
                <w:rtl/>
              </w:rPr>
            </w:pPr>
            <w:r w:rsidRPr="00B0341F">
              <w:rPr>
                <w:rFonts w:hint="cs"/>
                <w:sz w:val="24"/>
                <w:szCs w:val="24"/>
                <w:rtl/>
              </w:rPr>
              <w:t>-</w:t>
            </w:r>
            <w:r w:rsidRPr="00B0341F">
              <w:rPr>
                <w:sz w:val="24"/>
                <w:szCs w:val="24"/>
                <w:rtl/>
              </w:rPr>
              <w:t>امکان نصب در ز</w:t>
            </w:r>
            <w:r w:rsidRPr="00B0341F">
              <w:rPr>
                <w:rFonts w:hint="cs"/>
                <w:sz w:val="24"/>
                <w:szCs w:val="24"/>
                <w:rtl/>
              </w:rPr>
              <w:t>ی</w:t>
            </w:r>
            <w:r w:rsidRPr="00B0341F">
              <w:rPr>
                <w:rFonts w:hint="eastAsia"/>
                <w:sz w:val="24"/>
                <w:szCs w:val="24"/>
                <w:rtl/>
              </w:rPr>
              <w:t>ر</w:t>
            </w:r>
            <w:r w:rsidRPr="00B0341F">
              <w:rPr>
                <w:sz w:val="24"/>
                <w:szCs w:val="24"/>
                <w:rtl/>
              </w:rPr>
              <w:t xml:space="preserve"> خطوط 63 ک</w:t>
            </w:r>
            <w:r w:rsidRPr="00B0341F">
              <w:rPr>
                <w:rFonts w:hint="cs"/>
                <w:sz w:val="24"/>
                <w:szCs w:val="24"/>
                <w:rtl/>
              </w:rPr>
              <w:t>ی</w:t>
            </w:r>
            <w:r w:rsidRPr="00B0341F">
              <w:rPr>
                <w:rFonts w:hint="eastAsia"/>
                <w:sz w:val="24"/>
                <w:szCs w:val="24"/>
                <w:rtl/>
              </w:rPr>
              <w:t>لوولت</w:t>
            </w:r>
          </w:p>
          <w:p w14:paraId="12E77512" w14:textId="77777777" w:rsidR="001B4A27" w:rsidRPr="00B0341F" w:rsidRDefault="001B4A27" w:rsidP="00ED3DA0">
            <w:pPr>
              <w:pStyle w:val="a4"/>
              <w:jc w:val="left"/>
              <w:cnfStyle w:val="000000000000" w:firstRow="0" w:lastRow="0" w:firstColumn="0" w:lastColumn="0" w:oddVBand="0" w:evenVBand="0" w:oddHBand="0" w:evenHBand="0" w:firstRowFirstColumn="0" w:firstRowLastColumn="0" w:lastRowFirstColumn="0" w:lastRowLastColumn="0"/>
              <w:rPr>
                <w:sz w:val="24"/>
                <w:szCs w:val="24"/>
                <w:rtl/>
              </w:rPr>
            </w:pPr>
            <w:r w:rsidRPr="00B0341F">
              <w:rPr>
                <w:rFonts w:hint="cs"/>
                <w:sz w:val="24"/>
                <w:szCs w:val="24"/>
                <w:rtl/>
              </w:rPr>
              <w:t>-</w:t>
            </w:r>
            <w:r w:rsidRPr="00B0341F">
              <w:rPr>
                <w:sz w:val="24"/>
                <w:szCs w:val="24"/>
                <w:rtl/>
              </w:rPr>
              <w:t>استفاده در مناطق شهري جهت کاهش حر</w:t>
            </w:r>
            <w:r w:rsidRPr="00B0341F">
              <w:rPr>
                <w:rFonts w:hint="cs"/>
                <w:sz w:val="24"/>
                <w:szCs w:val="24"/>
                <w:rtl/>
              </w:rPr>
              <w:t>ی</w:t>
            </w:r>
            <w:r w:rsidRPr="00B0341F">
              <w:rPr>
                <w:rFonts w:hint="eastAsia"/>
                <w:sz w:val="24"/>
                <w:szCs w:val="24"/>
                <w:rtl/>
              </w:rPr>
              <w:t>م</w:t>
            </w:r>
            <w:r w:rsidRPr="00B0341F">
              <w:rPr>
                <w:sz w:val="24"/>
                <w:szCs w:val="24"/>
                <w:rtl/>
              </w:rPr>
              <w:t xml:space="preserve"> مجاز</w:t>
            </w:r>
            <w:r w:rsidRPr="00B0341F">
              <w:rPr>
                <w:rFonts w:hint="cs"/>
                <w:sz w:val="24"/>
                <w:szCs w:val="24"/>
                <w:rtl/>
              </w:rPr>
              <w:t xml:space="preserve"> و باند حریم</w:t>
            </w:r>
          </w:p>
          <w:p w14:paraId="5482E00C" w14:textId="77777777" w:rsidR="001B4A27" w:rsidRPr="00B0341F" w:rsidRDefault="001B4A27" w:rsidP="00ED3DA0">
            <w:pPr>
              <w:pStyle w:val="a4"/>
              <w:jc w:val="left"/>
              <w:cnfStyle w:val="000000000000" w:firstRow="0" w:lastRow="0" w:firstColumn="0" w:lastColumn="0" w:oddVBand="0" w:evenVBand="0" w:oddHBand="0" w:evenHBand="0" w:firstRowFirstColumn="0" w:firstRowLastColumn="0" w:lastRowFirstColumn="0" w:lastRowLastColumn="0"/>
              <w:rPr>
                <w:sz w:val="24"/>
                <w:szCs w:val="24"/>
                <w:rtl/>
              </w:rPr>
            </w:pPr>
            <w:r w:rsidRPr="00B0341F">
              <w:rPr>
                <w:rFonts w:hint="cs"/>
                <w:sz w:val="24"/>
                <w:szCs w:val="24"/>
                <w:rtl/>
              </w:rPr>
              <w:t>-</w:t>
            </w:r>
            <w:r w:rsidRPr="00B0341F">
              <w:rPr>
                <w:sz w:val="24"/>
                <w:szCs w:val="24"/>
                <w:rtl/>
              </w:rPr>
              <w:t xml:space="preserve">اجراي چند مدار بر روي </w:t>
            </w:r>
            <w:r w:rsidRPr="00B0341F">
              <w:rPr>
                <w:rFonts w:hint="cs"/>
                <w:sz w:val="24"/>
                <w:szCs w:val="24"/>
                <w:rtl/>
              </w:rPr>
              <w:t>ی</w:t>
            </w:r>
            <w:r w:rsidRPr="00B0341F">
              <w:rPr>
                <w:rFonts w:hint="eastAsia"/>
                <w:sz w:val="24"/>
                <w:szCs w:val="24"/>
                <w:rtl/>
              </w:rPr>
              <w:t>ک</w:t>
            </w:r>
            <w:r w:rsidRPr="00B0341F">
              <w:rPr>
                <w:sz w:val="24"/>
                <w:szCs w:val="24"/>
                <w:rtl/>
              </w:rPr>
              <w:t xml:space="preserve"> پا</w:t>
            </w:r>
            <w:r w:rsidRPr="00B0341F">
              <w:rPr>
                <w:rFonts w:hint="cs"/>
                <w:sz w:val="24"/>
                <w:szCs w:val="24"/>
                <w:rtl/>
              </w:rPr>
              <w:t>ی</w:t>
            </w:r>
            <w:r w:rsidRPr="00B0341F">
              <w:rPr>
                <w:rFonts w:hint="eastAsia"/>
                <w:sz w:val="24"/>
                <w:szCs w:val="24"/>
                <w:rtl/>
              </w:rPr>
              <w:t>ه</w:t>
            </w:r>
          </w:p>
        </w:tc>
      </w:tr>
      <w:tr w:rsidR="001B4A27" w:rsidRPr="001028EE" w14:paraId="0F458AE3" w14:textId="77777777" w:rsidTr="00ED3DA0">
        <w:tc>
          <w:tcPr>
            <w:cnfStyle w:val="001000000000" w:firstRow="0" w:lastRow="0" w:firstColumn="1" w:lastColumn="0" w:oddVBand="0" w:evenVBand="0" w:oddHBand="0" w:evenHBand="0" w:firstRowFirstColumn="0" w:firstRowLastColumn="0" w:lastRowFirstColumn="0" w:lastRowLastColumn="0"/>
            <w:tcW w:w="851" w:type="dxa"/>
            <w:vAlign w:val="center"/>
          </w:tcPr>
          <w:p w14:paraId="35916B2F" w14:textId="77777777" w:rsidR="001B4A27" w:rsidRPr="001028EE" w:rsidRDefault="001B4A27" w:rsidP="00ED3DA0">
            <w:pPr>
              <w:pStyle w:val="a4"/>
              <w:rPr>
                <w:rtl/>
              </w:rPr>
            </w:pPr>
            <w:r w:rsidRPr="001028EE">
              <w:rPr>
                <w:rFonts w:hint="cs"/>
                <w:rtl/>
              </w:rPr>
              <w:t>5</w:t>
            </w:r>
          </w:p>
        </w:tc>
        <w:tc>
          <w:tcPr>
            <w:tcW w:w="1559" w:type="dxa"/>
            <w:vAlign w:val="center"/>
          </w:tcPr>
          <w:p w14:paraId="26C9BBD3" w14:textId="77777777" w:rsidR="001B4A27" w:rsidRPr="00B0341F" w:rsidRDefault="001B4A27" w:rsidP="00ED3DA0">
            <w:pPr>
              <w:pStyle w:val="a4"/>
              <w:cnfStyle w:val="000000000000" w:firstRow="0" w:lastRow="0" w:firstColumn="0" w:lastColumn="0" w:oddVBand="0" w:evenVBand="0" w:oddHBand="0" w:evenHBand="0" w:firstRowFirstColumn="0" w:firstRowLastColumn="0" w:lastRowFirstColumn="0" w:lastRowLastColumn="0"/>
              <w:rPr>
                <w:sz w:val="24"/>
                <w:szCs w:val="24"/>
                <w:rtl/>
              </w:rPr>
            </w:pPr>
            <w:r w:rsidRPr="00B0341F">
              <w:rPr>
                <w:rFonts w:hint="cs"/>
                <w:sz w:val="24"/>
                <w:szCs w:val="24"/>
                <w:rtl/>
              </w:rPr>
              <w:t>کابل</w:t>
            </w:r>
            <w:r w:rsidRPr="00B0341F">
              <w:rPr>
                <w:sz w:val="24"/>
                <w:szCs w:val="24"/>
              </w:rPr>
              <w:t xml:space="preserve"> XLPE </w:t>
            </w:r>
            <w:r w:rsidRPr="00B0341F">
              <w:rPr>
                <w:rFonts w:hint="cs"/>
                <w:sz w:val="24"/>
                <w:szCs w:val="24"/>
                <w:rtl/>
              </w:rPr>
              <w:t>با هادی آلومینیوم</w:t>
            </w:r>
          </w:p>
          <w:p w14:paraId="243747A6" w14:textId="77777777" w:rsidR="001B4A27" w:rsidRPr="00B0341F" w:rsidRDefault="001B4A27" w:rsidP="00ED3DA0">
            <w:pPr>
              <w:pStyle w:val="a4"/>
              <w:cnfStyle w:val="000000000000" w:firstRow="0" w:lastRow="0" w:firstColumn="0" w:lastColumn="0" w:oddVBand="0" w:evenVBand="0" w:oddHBand="0" w:evenHBand="0" w:firstRowFirstColumn="0" w:firstRowLastColumn="0" w:lastRowFirstColumn="0" w:lastRowLastColumn="0"/>
              <w:rPr>
                <w:sz w:val="24"/>
                <w:szCs w:val="24"/>
                <w:rtl/>
              </w:rPr>
            </w:pPr>
            <w:r w:rsidRPr="00B0341F">
              <w:rPr>
                <w:rFonts w:hint="cs"/>
                <w:sz w:val="24"/>
                <w:szCs w:val="24"/>
                <w:rtl/>
              </w:rPr>
              <w:t>(شبکه زمینی)</w:t>
            </w:r>
          </w:p>
        </w:tc>
        <w:tc>
          <w:tcPr>
            <w:tcW w:w="6515" w:type="dxa"/>
            <w:vAlign w:val="center"/>
          </w:tcPr>
          <w:p w14:paraId="77C47568" w14:textId="77777777" w:rsidR="001B4A27" w:rsidRPr="00B0341F" w:rsidRDefault="001B4A27" w:rsidP="00ED3DA0">
            <w:pPr>
              <w:pStyle w:val="a4"/>
              <w:jc w:val="left"/>
              <w:cnfStyle w:val="000000000000" w:firstRow="0" w:lastRow="0" w:firstColumn="0" w:lastColumn="0" w:oddVBand="0" w:evenVBand="0" w:oddHBand="0" w:evenHBand="0" w:firstRowFirstColumn="0" w:firstRowLastColumn="0" w:lastRowFirstColumn="0" w:lastRowLastColumn="0"/>
              <w:rPr>
                <w:sz w:val="24"/>
                <w:szCs w:val="24"/>
              </w:rPr>
            </w:pPr>
            <w:r w:rsidRPr="00B0341F">
              <w:rPr>
                <w:rFonts w:hint="cs"/>
                <w:sz w:val="24"/>
                <w:szCs w:val="24"/>
                <w:rtl/>
              </w:rPr>
              <w:t>-</w:t>
            </w:r>
            <w:r w:rsidRPr="00B0341F">
              <w:rPr>
                <w:sz w:val="24"/>
                <w:szCs w:val="24"/>
                <w:rtl/>
              </w:rPr>
              <w:t>در مناطق متراکم شهر</w:t>
            </w:r>
            <w:r w:rsidRPr="00B0341F">
              <w:rPr>
                <w:rFonts w:hint="cs"/>
                <w:sz w:val="24"/>
                <w:szCs w:val="24"/>
                <w:rtl/>
              </w:rPr>
              <w:t>ی</w:t>
            </w:r>
          </w:p>
          <w:p w14:paraId="46D90946" w14:textId="77777777" w:rsidR="001B4A27" w:rsidRPr="00B0341F" w:rsidRDefault="001B4A27" w:rsidP="00ED3DA0">
            <w:pPr>
              <w:pStyle w:val="a4"/>
              <w:jc w:val="left"/>
              <w:cnfStyle w:val="000000000000" w:firstRow="0" w:lastRow="0" w:firstColumn="0" w:lastColumn="0" w:oddVBand="0" w:evenVBand="0" w:oddHBand="0" w:evenHBand="0" w:firstRowFirstColumn="0" w:firstRowLastColumn="0" w:lastRowFirstColumn="0" w:lastRowLastColumn="0"/>
              <w:rPr>
                <w:sz w:val="24"/>
                <w:szCs w:val="24"/>
                <w:rtl/>
              </w:rPr>
            </w:pPr>
            <w:r w:rsidRPr="00B0341F">
              <w:rPr>
                <w:rFonts w:hint="cs"/>
                <w:sz w:val="24"/>
                <w:szCs w:val="24"/>
                <w:rtl/>
              </w:rPr>
              <w:t>-</w:t>
            </w:r>
            <w:r w:rsidRPr="00B0341F">
              <w:rPr>
                <w:sz w:val="24"/>
                <w:szCs w:val="24"/>
                <w:rtl/>
              </w:rPr>
              <w:t>رعا</w:t>
            </w:r>
            <w:r w:rsidRPr="00B0341F">
              <w:rPr>
                <w:rFonts w:hint="cs"/>
                <w:sz w:val="24"/>
                <w:szCs w:val="24"/>
                <w:rtl/>
              </w:rPr>
              <w:t>ی</w:t>
            </w:r>
            <w:r w:rsidRPr="00B0341F">
              <w:rPr>
                <w:rFonts w:hint="eastAsia"/>
                <w:sz w:val="24"/>
                <w:szCs w:val="24"/>
                <w:rtl/>
              </w:rPr>
              <w:t>ت</w:t>
            </w:r>
            <w:r w:rsidRPr="00B0341F">
              <w:rPr>
                <w:sz w:val="24"/>
                <w:szCs w:val="24"/>
                <w:rtl/>
              </w:rPr>
              <w:t xml:space="preserve"> مبلمان</w:t>
            </w:r>
            <w:r w:rsidRPr="00B0341F">
              <w:rPr>
                <w:sz w:val="24"/>
                <w:szCs w:val="24"/>
              </w:rPr>
              <w:t xml:space="preserve"> </w:t>
            </w:r>
            <w:r w:rsidRPr="00B0341F">
              <w:rPr>
                <w:sz w:val="24"/>
                <w:szCs w:val="24"/>
                <w:rtl/>
              </w:rPr>
              <w:t>شهر</w:t>
            </w:r>
            <w:r w:rsidRPr="00B0341F">
              <w:rPr>
                <w:rFonts w:hint="cs"/>
                <w:sz w:val="24"/>
                <w:szCs w:val="24"/>
                <w:rtl/>
              </w:rPr>
              <w:t>ی</w:t>
            </w:r>
          </w:p>
        </w:tc>
      </w:tr>
    </w:tbl>
    <w:bookmarkEnd w:id="793"/>
    <w:p w14:paraId="10BC116C" w14:textId="54D4A6A8" w:rsidR="00C33DB7" w:rsidRPr="009B3E34" w:rsidRDefault="009B3E34" w:rsidP="00C9489F">
      <w:pPr>
        <w:ind w:right="-180"/>
        <w:jc w:val="center"/>
        <w:rPr>
          <w:bCs/>
          <w:i/>
          <w:sz w:val="22"/>
          <w:szCs w:val="22"/>
          <w:lang w:bidi="fa-IR"/>
        </w:rPr>
      </w:pPr>
      <w:r>
        <w:rPr>
          <w:rFonts w:hint="cs"/>
          <w:bCs/>
          <w:i/>
          <w:sz w:val="22"/>
          <w:szCs w:val="22"/>
          <w:rtl/>
          <w:lang w:bidi="fa-IR"/>
        </w:rPr>
        <w:t xml:space="preserve">                      </w:t>
      </w:r>
      <w:bookmarkStart w:id="794" w:name="_Ref79564512"/>
      <w:bookmarkStart w:id="795" w:name="_Toc79489784"/>
      <w:bookmarkStart w:id="796" w:name="_Toc80564201"/>
      <w:r w:rsidR="00C33DB7" w:rsidRPr="009B3E34">
        <w:rPr>
          <w:bCs/>
          <w:i/>
          <w:sz w:val="22"/>
          <w:szCs w:val="22"/>
          <w:rtl/>
          <w:lang w:bidi="fa-IR"/>
        </w:rPr>
        <w:t xml:space="preserve">جدول </w:t>
      </w:r>
      <w:r w:rsidR="00CE653F" w:rsidRPr="009B3E34">
        <w:rPr>
          <w:bCs/>
          <w:i/>
          <w:sz w:val="22"/>
          <w:szCs w:val="22"/>
          <w:rtl/>
          <w:lang w:bidi="fa-IR"/>
        </w:rPr>
        <w:fldChar w:fldCharType="begin"/>
      </w:r>
      <w:r w:rsidR="00CE653F" w:rsidRPr="009B3E34">
        <w:rPr>
          <w:bCs/>
          <w:i/>
          <w:sz w:val="22"/>
          <w:szCs w:val="22"/>
          <w:rtl/>
          <w:lang w:bidi="fa-IR"/>
        </w:rPr>
        <w:instrText xml:space="preserve"> </w:instrText>
      </w:r>
      <w:r w:rsidR="00CE653F" w:rsidRPr="009B3E34">
        <w:rPr>
          <w:bCs/>
          <w:i/>
          <w:sz w:val="22"/>
          <w:szCs w:val="22"/>
          <w:lang w:bidi="fa-IR"/>
        </w:rPr>
        <w:instrText>SEQ</w:instrText>
      </w:r>
      <w:r w:rsidR="00CE653F" w:rsidRPr="009B3E34">
        <w:rPr>
          <w:bCs/>
          <w:i/>
          <w:sz w:val="22"/>
          <w:szCs w:val="22"/>
          <w:rtl/>
          <w:lang w:bidi="fa-IR"/>
        </w:rPr>
        <w:instrText xml:space="preserve"> جدول \* </w:instrText>
      </w:r>
      <w:r w:rsidR="00CE653F" w:rsidRPr="009B3E34">
        <w:rPr>
          <w:bCs/>
          <w:i/>
          <w:sz w:val="22"/>
          <w:szCs w:val="22"/>
          <w:lang w:bidi="fa-IR"/>
        </w:rPr>
        <w:instrText>ARABIC</w:instrText>
      </w:r>
      <w:r w:rsidR="00CE653F" w:rsidRPr="009B3E34">
        <w:rPr>
          <w:bCs/>
          <w:i/>
          <w:sz w:val="22"/>
          <w:szCs w:val="22"/>
          <w:rtl/>
          <w:lang w:bidi="fa-IR"/>
        </w:rPr>
        <w:instrText xml:space="preserve"> </w:instrText>
      </w:r>
      <w:r w:rsidR="00CE653F" w:rsidRPr="009B3E34">
        <w:rPr>
          <w:bCs/>
          <w:i/>
          <w:sz w:val="22"/>
          <w:szCs w:val="22"/>
          <w:rtl/>
          <w:lang w:bidi="fa-IR"/>
        </w:rPr>
        <w:fldChar w:fldCharType="separate"/>
      </w:r>
      <w:r w:rsidR="0020536A">
        <w:rPr>
          <w:bCs/>
          <w:i/>
          <w:sz w:val="22"/>
          <w:szCs w:val="22"/>
          <w:rtl/>
          <w:lang w:bidi="fa-IR"/>
        </w:rPr>
        <w:t>3</w:t>
      </w:r>
      <w:r w:rsidR="00CE653F" w:rsidRPr="009B3E34">
        <w:rPr>
          <w:bCs/>
          <w:i/>
          <w:sz w:val="22"/>
          <w:szCs w:val="22"/>
          <w:rtl/>
          <w:lang w:bidi="fa-IR"/>
        </w:rPr>
        <w:fldChar w:fldCharType="end"/>
      </w:r>
      <w:bookmarkEnd w:id="794"/>
      <w:r w:rsidR="00C33DB7" w:rsidRPr="009B3E34">
        <w:rPr>
          <w:rFonts w:hint="cs"/>
          <w:bCs/>
          <w:i/>
          <w:sz w:val="22"/>
          <w:szCs w:val="22"/>
          <w:rtl/>
          <w:lang w:bidi="fa-IR"/>
        </w:rPr>
        <w:t xml:space="preserve"> :</w:t>
      </w:r>
      <w:r w:rsidR="00C33DB7" w:rsidRPr="009B3E34">
        <w:rPr>
          <w:bCs/>
          <w:i/>
          <w:sz w:val="22"/>
          <w:szCs w:val="22"/>
          <w:rtl/>
          <w:lang w:bidi="fa-IR"/>
        </w:rPr>
        <w:t>هاد</w:t>
      </w:r>
      <w:r w:rsidR="00C33DB7" w:rsidRPr="009B3E34">
        <w:rPr>
          <w:rFonts w:hint="cs"/>
          <w:bCs/>
          <w:i/>
          <w:sz w:val="22"/>
          <w:szCs w:val="22"/>
          <w:rtl/>
          <w:lang w:bidi="fa-IR"/>
        </w:rPr>
        <w:t>ی</w:t>
      </w:r>
      <w:r w:rsidR="00C33DB7" w:rsidRPr="009B3E34">
        <w:rPr>
          <w:rFonts w:hint="eastAsia"/>
          <w:bCs/>
          <w:i/>
          <w:sz w:val="22"/>
          <w:szCs w:val="22"/>
          <w:rtl/>
          <w:lang w:bidi="fa-IR"/>
        </w:rPr>
        <w:t>ها</w:t>
      </w:r>
      <w:r w:rsidR="00C33DB7" w:rsidRPr="009B3E34">
        <w:rPr>
          <w:rFonts w:hint="cs"/>
          <w:bCs/>
          <w:i/>
          <w:sz w:val="22"/>
          <w:szCs w:val="22"/>
          <w:rtl/>
          <w:lang w:bidi="fa-IR"/>
        </w:rPr>
        <w:t>ی</w:t>
      </w:r>
      <w:r w:rsidR="00C33DB7" w:rsidRPr="009B3E34">
        <w:rPr>
          <w:bCs/>
          <w:i/>
          <w:sz w:val="22"/>
          <w:szCs w:val="22"/>
          <w:rtl/>
          <w:lang w:bidi="fa-IR"/>
        </w:rPr>
        <w:t xml:space="preserve"> و کابلها</w:t>
      </w:r>
      <w:r w:rsidR="00C33DB7" w:rsidRPr="009B3E34">
        <w:rPr>
          <w:rFonts w:hint="cs"/>
          <w:bCs/>
          <w:i/>
          <w:sz w:val="22"/>
          <w:szCs w:val="22"/>
          <w:rtl/>
          <w:lang w:bidi="fa-IR"/>
        </w:rPr>
        <w:t>ی</w:t>
      </w:r>
      <w:r w:rsidR="00C33DB7" w:rsidRPr="009B3E34">
        <w:rPr>
          <w:bCs/>
          <w:i/>
          <w:sz w:val="22"/>
          <w:szCs w:val="22"/>
          <w:rtl/>
          <w:lang w:bidi="fa-IR"/>
        </w:rPr>
        <w:t xml:space="preserve"> مورد استفاده در شبکه فشار متوسط</w:t>
      </w:r>
      <w:bookmarkEnd w:id="795"/>
      <w:bookmarkEnd w:id="796"/>
    </w:p>
    <w:p w14:paraId="06934FA1" w14:textId="66CD1EB6" w:rsidR="00F5484D" w:rsidRPr="00A91CE7" w:rsidRDefault="007431AD" w:rsidP="00C9489F">
      <w:pPr>
        <w:pStyle w:val="a2"/>
        <w:bidi w:val="0"/>
        <w:ind w:right="-180"/>
      </w:pPr>
      <w:r w:rsidRPr="00A91CE7">
        <w:t xml:space="preserve"> </w:t>
      </w:r>
      <w:r w:rsidR="00F5484D" w:rsidRPr="00A91CE7">
        <w:br w:type="page"/>
      </w:r>
    </w:p>
    <w:p w14:paraId="3F180833" w14:textId="42EE4F99" w:rsidR="00DF46A3" w:rsidRPr="00DF46A3" w:rsidRDefault="00601CE7" w:rsidP="00C9489F">
      <w:pPr>
        <w:pStyle w:val="Heading1"/>
        <w:numPr>
          <w:ilvl w:val="0"/>
          <w:numId w:val="0"/>
        </w:numPr>
        <w:ind w:left="220" w:right="-180" w:hanging="360"/>
        <w:rPr>
          <w:rtl/>
        </w:rPr>
      </w:pPr>
      <w:bookmarkStart w:id="797" w:name="_ملاحظات_محاسبات_الکتریکی_1"/>
      <w:bookmarkStart w:id="798" w:name="_7-_ملاحظات_محاسبات"/>
      <w:bookmarkStart w:id="799" w:name="_8-_الزامات_محاسبات"/>
      <w:bookmarkStart w:id="800" w:name="_Toc73043578"/>
      <w:bookmarkStart w:id="801" w:name="_Toc74469274"/>
      <w:bookmarkStart w:id="802" w:name="_Toc75102298"/>
      <w:bookmarkStart w:id="803" w:name="_Toc75148456"/>
      <w:bookmarkStart w:id="804" w:name="_Toc79184489"/>
      <w:bookmarkStart w:id="805" w:name="_Toc79489702"/>
      <w:bookmarkStart w:id="806" w:name="_Toc80173041"/>
      <w:bookmarkStart w:id="807" w:name="_Toc69051232"/>
      <w:bookmarkStart w:id="808" w:name="_Toc69738075"/>
      <w:bookmarkStart w:id="809" w:name="_Toc69738561"/>
      <w:bookmarkStart w:id="810" w:name="_Toc69738900"/>
      <w:bookmarkStart w:id="811" w:name="_Toc69739013"/>
      <w:bookmarkStart w:id="812" w:name="_Toc70687848"/>
      <w:bookmarkStart w:id="813" w:name="_Toc70687973"/>
      <w:bookmarkEnd w:id="797"/>
      <w:bookmarkEnd w:id="798"/>
      <w:bookmarkEnd w:id="799"/>
      <w:r>
        <w:rPr>
          <w:rFonts w:hint="cs"/>
          <w:rtl/>
        </w:rPr>
        <w:lastRenderedPageBreak/>
        <w:t xml:space="preserve">8- </w:t>
      </w:r>
      <w:r w:rsidR="00BF09EF">
        <w:rPr>
          <w:rFonts w:hint="cs"/>
          <w:rtl/>
        </w:rPr>
        <w:t>الزامات</w:t>
      </w:r>
      <w:r w:rsidR="00DF46A3" w:rsidRPr="00DF46A3">
        <w:rPr>
          <w:rFonts w:hint="cs"/>
          <w:rtl/>
        </w:rPr>
        <w:t xml:space="preserve"> محاسبات الکتریکی</w:t>
      </w:r>
      <w:r w:rsidR="005D63EB">
        <w:rPr>
          <w:rFonts w:hint="cs"/>
          <w:rtl/>
        </w:rPr>
        <w:t xml:space="preserve"> در طراحی</w:t>
      </w:r>
      <w:r w:rsidR="00DF46A3" w:rsidRPr="00DF46A3">
        <w:rPr>
          <w:rFonts w:hint="cs"/>
          <w:rtl/>
        </w:rPr>
        <w:t xml:space="preserve"> پست</w:t>
      </w:r>
      <w:r w:rsidR="00DF46A3" w:rsidRPr="00025966">
        <w:rPr>
          <w:rtl/>
        </w:rPr>
        <w:softHyphen/>
      </w:r>
      <w:r w:rsidR="00DF46A3" w:rsidRPr="00DF46A3">
        <w:rPr>
          <w:rFonts w:hint="cs"/>
          <w:rtl/>
        </w:rPr>
        <w:t>های توزیع</w:t>
      </w:r>
      <w:bookmarkEnd w:id="800"/>
      <w:bookmarkEnd w:id="801"/>
      <w:bookmarkEnd w:id="802"/>
      <w:bookmarkEnd w:id="803"/>
      <w:bookmarkEnd w:id="804"/>
      <w:bookmarkEnd w:id="805"/>
      <w:bookmarkEnd w:id="806"/>
    </w:p>
    <w:p w14:paraId="17FF6BC4" w14:textId="30FB0375" w:rsidR="00DF46A3" w:rsidRPr="00DF46A3" w:rsidRDefault="00FF7495" w:rsidP="00C9489F">
      <w:pPr>
        <w:pStyle w:val="Heading2"/>
        <w:ind w:left="202" w:right="-180"/>
        <w:rPr>
          <w:rtl/>
        </w:rPr>
      </w:pPr>
      <w:bookmarkStart w:id="814" w:name="_Toc69051225"/>
      <w:bookmarkStart w:id="815" w:name="_Toc69738068"/>
      <w:bookmarkStart w:id="816" w:name="_Toc69738554"/>
      <w:bookmarkStart w:id="817" w:name="_Toc69738893"/>
      <w:bookmarkStart w:id="818" w:name="_Toc69739006"/>
      <w:bookmarkStart w:id="819" w:name="_Toc70687841"/>
      <w:bookmarkStart w:id="820" w:name="_Toc70687966"/>
      <w:bookmarkStart w:id="821" w:name="_Toc73043579"/>
      <w:bookmarkStart w:id="822" w:name="_Toc74469275"/>
      <w:bookmarkStart w:id="823" w:name="_Toc75102299"/>
      <w:bookmarkStart w:id="824" w:name="_Toc75148457"/>
      <w:bookmarkStart w:id="825" w:name="_Toc79184490"/>
      <w:bookmarkStart w:id="826" w:name="_Toc79489703"/>
      <w:bookmarkStart w:id="827" w:name="_Toc80173042"/>
      <w:r>
        <w:rPr>
          <w:rFonts w:hint="cs"/>
          <w:rtl/>
        </w:rPr>
        <w:t>8</w:t>
      </w:r>
      <w:r w:rsidR="00DF46A3" w:rsidRPr="00DF46A3">
        <w:rPr>
          <w:rFonts w:hint="cs"/>
          <w:rtl/>
        </w:rPr>
        <w:t>-</w:t>
      </w:r>
      <w:r w:rsidR="00CD246F">
        <w:rPr>
          <w:rFonts w:hint="cs"/>
          <w:rtl/>
        </w:rPr>
        <w:t>1</w:t>
      </w:r>
      <w:r w:rsidR="00DF46A3" w:rsidRPr="00DF46A3">
        <w:rPr>
          <w:rFonts w:hint="cs"/>
          <w:rtl/>
        </w:rPr>
        <w:t>- مقدمه</w:t>
      </w:r>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r w:rsidR="00DF46A3" w:rsidRPr="00DF46A3">
        <w:rPr>
          <w:rFonts w:hint="cs"/>
          <w:rtl/>
        </w:rPr>
        <w:t xml:space="preserve">  </w:t>
      </w:r>
    </w:p>
    <w:p w14:paraId="3CD5EC82" w14:textId="7B227423" w:rsidR="00DF46A3" w:rsidRDefault="005C4F12" w:rsidP="00C9489F">
      <w:pPr>
        <w:bidi/>
        <w:ind w:left="202" w:right="-180"/>
        <w:rPr>
          <w:szCs w:val="24"/>
          <w:rtl/>
        </w:rPr>
      </w:pPr>
      <w:r>
        <w:t xml:space="preserve">   </w:t>
      </w:r>
      <w:r w:rsidR="00DF46A3" w:rsidRPr="00DF46A3">
        <w:rPr>
          <w:rFonts w:hint="cs"/>
          <w:rtl/>
        </w:rPr>
        <w:t>بر</w:t>
      </w:r>
      <w:r w:rsidR="00BB76C1">
        <w:rPr>
          <w:rFonts w:hint="cs"/>
          <w:rtl/>
        </w:rPr>
        <w:t>ای انجام محاسبات الکتریکی باید</w:t>
      </w:r>
      <w:r w:rsidR="00DF46A3" w:rsidRPr="00DF46A3">
        <w:rPr>
          <w:rFonts w:hint="cs"/>
          <w:rtl/>
        </w:rPr>
        <w:t xml:space="preserve"> بر اساس </w:t>
      </w:r>
      <w:r w:rsidR="00DF46A3" w:rsidRPr="00DF46A3">
        <w:rPr>
          <w:rtl/>
        </w:rPr>
        <w:t>محل</w:t>
      </w:r>
      <w:r w:rsidR="00DF46A3" w:rsidRPr="00DF46A3">
        <w:rPr>
          <w:rFonts w:hint="cs"/>
          <w:rtl/>
        </w:rPr>
        <w:t xml:space="preserve"> متق</w:t>
      </w:r>
      <w:r>
        <w:rPr>
          <w:rFonts w:hint="cs"/>
          <w:rtl/>
        </w:rPr>
        <w:t>ا</w:t>
      </w:r>
      <w:r w:rsidR="00DF46A3" w:rsidRPr="00DF46A3">
        <w:rPr>
          <w:rFonts w:hint="cs"/>
          <w:rtl/>
        </w:rPr>
        <w:t>ضی یا متقاضیان بررسی</w:t>
      </w:r>
      <w:r w:rsidR="00DF46A3" w:rsidRPr="00DF46A3">
        <w:rPr>
          <w:rFonts w:ascii="Cambria" w:hAnsi="Cambria" w:cs="Cambria"/>
        </w:rPr>
        <w:softHyphen/>
      </w:r>
      <w:r w:rsidR="00DF46A3" w:rsidRPr="00DF46A3">
        <w:rPr>
          <w:rFonts w:hint="cs"/>
          <w:rtl/>
        </w:rPr>
        <w:t xml:space="preserve">های لازم انجام و سپس در صورت نیاز </w:t>
      </w:r>
      <w:r w:rsidR="00BB76C1">
        <w:rPr>
          <w:rFonts w:hint="cs"/>
          <w:rtl/>
        </w:rPr>
        <w:t xml:space="preserve">به پست، </w:t>
      </w:r>
      <w:r w:rsidR="00DF46A3" w:rsidRPr="00DF46A3">
        <w:rPr>
          <w:rFonts w:hint="cs"/>
          <w:rtl/>
        </w:rPr>
        <w:t xml:space="preserve">نسبت به نحوه ایجاد </w:t>
      </w:r>
      <w:r w:rsidR="00BB76C1">
        <w:rPr>
          <w:rFonts w:hint="cs"/>
          <w:rtl/>
        </w:rPr>
        <w:t>آن</w:t>
      </w:r>
      <w:r w:rsidR="00DF46A3" w:rsidRPr="00DF46A3">
        <w:rPr>
          <w:rFonts w:hint="cs"/>
          <w:rtl/>
        </w:rPr>
        <w:t xml:space="preserve"> از لحاظ احداث، بهینه سازی و یا جابجایی اقدام گردد. لازم به ذکر است که وضعیت </w:t>
      </w:r>
      <w:r w:rsidR="00DF46A3" w:rsidRPr="00DF46A3">
        <w:rPr>
          <w:rtl/>
        </w:rPr>
        <w:t>پست</w:t>
      </w:r>
      <w:r w:rsidR="00DF46A3" w:rsidRPr="00DF46A3">
        <w:rPr>
          <w:rFonts w:ascii="Cambria" w:hAnsi="Cambria" w:cs="Cambria"/>
        </w:rPr>
        <w:softHyphen/>
      </w:r>
      <w:r w:rsidR="00DF46A3" w:rsidRPr="00DF46A3">
        <w:rPr>
          <w:rFonts w:hint="cs"/>
          <w:rtl/>
        </w:rPr>
        <w:t>ها</w:t>
      </w:r>
      <w:r w:rsidR="00DF46A3" w:rsidRPr="00DF46A3">
        <w:rPr>
          <w:rtl/>
        </w:rPr>
        <w:t xml:space="preserve">ی موجود </w:t>
      </w:r>
      <w:r w:rsidR="00B0341F">
        <w:rPr>
          <w:rFonts w:hint="cs"/>
          <w:rtl/>
        </w:rPr>
        <w:t>به لحاظ</w:t>
      </w:r>
      <w:r w:rsidR="00DF46A3" w:rsidRPr="00DF46A3">
        <w:rPr>
          <w:rtl/>
        </w:rPr>
        <w:t xml:space="preserve"> امکان </w:t>
      </w:r>
      <w:r w:rsidR="00DF46A3" w:rsidRPr="00DF46A3">
        <w:rPr>
          <w:rFonts w:hint="cs"/>
          <w:rtl/>
        </w:rPr>
        <w:t>افزایش ظرفیت</w:t>
      </w:r>
      <w:r w:rsidR="00BB76C1">
        <w:rPr>
          <w:rFonts w:hint="cs"/>
          <w:rtl/>
        </w:rPr>
        <w:t xml:space="preserve"> و یا جابجایی</w:t>
      </w:r>
      <w:r w:rsidR="00DF46A3" w:rsidRPr="00DF46A3">
        <w:rPr>
          <w:rFonts w:hint="cs"/>
          <w:rtl/>
        </w:rPr>
        <w:t xml:space="preserve"> </w:t>
      </w:r>
      <w:r w:rsidR="00B0341F">
        <w:rPr>
          <w:rFonts w:hint="cs"/>
          <w:rtl/>
        </w:rPr>
        <w:t xml:space="preserve">باید </w:t>
      </w:r>
      <w:r w:rsidR="00DF46A3" w:rsidRPr="00DF46A3">
        <w:rPr>
          <w:rFonts w:hint="cs"/>
          <w:rtl/>
        </w:rPr>
        <w:t xml:space="preserve">بعنوان اولین ورودی مورد توجه قرار </w:t>
      </w:r>
      <w:r w:rsidR="00BB76C1">
        <w:rPr>
          <w:rFonts w:hint="cs"/>
          <w:rtl/>
        </w:rPr>
        <w:t>گیرد.</w:t>
      </w:r>
      <w:r w:rsidR="00DF46A3" w:rsidRPr="00DF46A3">
        <w:rPr>
          <w:rFonts w:hint="cs"/>
          <w:rtl/>
        </w:rPr>
        <w:t xml:space="preserve"> در ذیل به نکات تاکیدی</w:t>
      </w:r>
      <w:r w:rsidR="00BB76C1">
        <w:rPr>
          <w:rFonts w:hint="cs"/>
          <w:rtl/>
        </w:rPr>
        <w:t>،</w:t>
      </w:r>
      <w:r w:rsidR="007E69B2">
        <w:rPr>
          <w:rFonts w:hint="cs"/>
          <w:rtl/>
        </w:rPr>
        <w:t xml:space="preserve"> </w:t>
      </w:r>
      <w:r w:rsidR="00BB76C1">
        <w:rPr>
          <w:rFonts w:hint="cs"/>
          <w:rtl/>
        </w:rPr>
        <w:t>پارامترها</w:t>
      </w:r>
      <w:r w:rsidR="00DF46A3" w:rsidRPr="00DF46A3">
        <w:rPr>
          <w:rFonts w:hint="cs"/>
          <w:rtl/>
        </w:rPr>
        <w:t xml:space="preserve"> و چارچوب محاسبات پست</w:t>
      </w:r>
      <w:r w:rsidR="00DF46A3" w:rsidRPr="00DF46A3">
        <w:rPr>
          <w:rFonts w:ascii="Cambria" w:hAnsi="Cambria" w:cs="Cambria"/>
        </w:rPr>
        <w:softHyphen/>
      </w:r>
      <w:r w:rsidR="00DF46A3" w:rsidRPr="00DF46A3">
        <w:rPr>
          <w:rFonts w:hint="cs"/>
          <w:rtl/>
        </w:rPr>
        <w:t>ها اشاره شده است.</w:t>
      </w:r>
    </w:p>
    <w:p w14:paraId="75DF1ACE" w14:textId="5E724375" w:rsidR="00DF46A3" w:rsidRPr="00DF46A3" w:rsidRDefault="00FF7495" w:rsidP="00C9489F">
      <w:pPr>
        <w:pStyle w:val="Heading2"/>
        <w:ind w:left="202" w:right="-180"/>
        <w:rPr>
          <w:rtl/>
        </w:rPr>
      </w:pPr>
      <w:bookmarkStart w:id="828" w:name="_Toc69051226"/>
      <w:bookmarkStart w:id="829" w:name="_Toc69738069"/>
      <w:bookmarkStart w:id="830" w:name="_Toc69738555"/>
      <w:bookmarkStart w:id="831" w:name="_Toc69738894"/>
      <w:bookmarkStart w:id="832" w:name="_Toc69739007"/>
      <w:bookmarkStart w:id="833" w:name="_Toc70687842"/>
      <w:bookmarkStart w:id="834" w:name="_Toc70687967"/>
      <w:bookmarkStart w:id="835" w:name="_Toc73043580"/>
      <w:bookmarkStart w:id="836" w:name="_Toc74469276"/>
      <w:bookmarkStart w:id="837" w:name="_Toc75102300"/>
      <w:bookmarkStart w:id="838" w:name="_Toc75148458"/>
      <w:bookmarkStart w:id="839" w:name="_Toc79184491"/>
      <w:bookmarkStart w:id="840" w:name="_Toc79489704"/>
      <w:bookmarkStart w:id="841" w:name="_Toc80173043"/>
      <w:r>
        <w:rPr>
          <w:rFonts w:hint="cs"/>
          <w:rtl/>
        </w:rPr>
        <w:t>8</w:t>
      </w:r>
      <w:r w:rsidR="00DF46A3" w:rsidRPr="00DF46A3">
        <w:rPr>
          <w:rFonts w:hint="cs"/>
          <w:rtl/>
        </w:rPr>
        <w:t>-</w:t>
      </w:r>
      <w:r w:rsidR="00260EF4">
        <w:rPr>
          <w:rFonts w:hint="cs"/>
          <w:rtl/>
        </w:rPr>
        <w:t>2</w:t>
      </w:r>
      <w:r w:rsidR="00DF46A3" w:rsidRPr="00DF46A3">
        <w:rPr>
          <w:rFonts w:hint="cs"/>
          <w:rtl/>
        </w:rPr>
        <w:t xml:space="preserve">- </w:t>
      </w:r>
      <w:r w:rsidR="00715A10">
        <w:rPr>
          <w:rFonts w:hint="cs"/>
          <w:rtl/>
        </w:rPr>
        <w:t>بررسی</w:t>
      </w:r>
      <w:r w:rsidR="00DF46A3" w:rsidRPr="00DF46A3">
        <w:rPr>
          <w:rFonts w:hint="cs"/>
          <w:rtl/>
        </w:rPr>
        <w:t xml:space="preserve"> </w:t>
      </w:r>
      <w:r w:rsidR="00DF46A3" w:rsidRPr="00DF46A3">
        <w:rPr>
          <w:rtl/>
        </w:rPr>
        <w:t>ناحیه تحت پوشش</w:t>
      </w:r>
      <w:r w:rsidR="00DF46A3" w:rsidRPr="00DF46A3">
        <w:rPr>
          <w:rFonts w:hint="cs"/>
          <w:rtl/>
        </w:rPr>
        <w:t xml:space="preserve"> پست</w:t>
      </w:r>
      <w:r w:rsidR="00DF46A3" w:rsidRPr="00DF46A3">
        <w:rPr>
          <w:rFonts w:ascii="Cambria" w:hAnsi="Cambria" w:cs="Cambria"/>
        </w:rPr>
        <w:softHyphen/>
      </w:r>
      <w:r w:rsidR="00DF46A3" w:rsidRPr="00DF46A3">
        <w:rPr>
          <w:rFonts w:hint="cs"/>
          <w:rtl/>
        </w:rPr>
        <w:t>های موجود</w:t>
      </w:r>
      <w:bookmarkEnd w:id="828"/>
      <w:bookmarkEnd w:id="829"/>
      <w:bookmarkEnd w:id="830"/>
      <w:bookmarkEnd w:id="831"/>
      <w:bookmarkEnd w:id="832"/>
      <w:bookmarkEnd w:id="833"/>
      <w:bookmarkEnd w:id="834"/>
      <w:bookmarkEnd w:id="835"/>
      <w:bookmarkEnd w:id="836"/>
      <w:bookmarkEnd w:id="837"/>
      <w:bookmarkEnd w:id="838"/>
      <w:r w:rsidR="00715A10">
        <w:rPr>
          <w:rFonts w:hint="cs"/>
          <w:rtl/>
        </w:rPr>
        <w:t xml:space="preserve"> در زمان نیاز به پست جدید</w:t>
      </w:r>
      <w:bookmarkEnd w:id="839"/>
      <w:bookmarkEnd w:id="840"/>
      <w:bookmarkEnd w:id="841"/>
    </w:p>
    <w:p w14:paraId="0B143A0A" w14:textId="06F5914D" w:rsidR="00DF46A3" w:rsidRPr="00DF46A3" w:rsidRDefault="0051517E" w:rsidP="00C9489F">
      <w:pPr>
        <w:bidi/>
        <w:ind w:left="202" w:right="-180"/>
        <w:rPr>
          <w:rtl/>
        </w:rPr>
      </w:pPr>
      <w:r>
        <w:rPr>
          <w:rFonts w:hint="cs"/>
          <w:rtl/>
        </w:rPr>
        <w:t xml:space="preserve">    </w:t>
      </w:r>
      <w:r w:rsidR="00DF46A3" w:rsidRPr="00DF46A3">
        <w:rPr>
          <w:rtl/>
        </w:rPr>
        <w:t>پس از معین شدن محل</w:t>
      </w:r>
      <w:r w:rsidR="00DF46A3" w:rsidRPr="00DF46A3">
        <w:rPr>
          <w:rFonts w:hint="cs"/>
          <w:rtl/>
        </w:rPr>
        <w:t xml:space="preserve"> تقاضا مصرف کننده یا مصرف کنندگان</w:t>
      </w:r>
      <w:r w:rsidR="000C7BBE">
        <w:rPr>
          <w:rFonts w:hint="cs"/>
          <w:rtl/>
        </w:rPr>
        <w:t>،</w:t>
      </w:r>
      <w:r w:rsidR="00DF46A3" w:rsidRPr="00DF46A3">
        <w:rPr>
          <w:rFonts w:hint="cs"/>
          <w:rtl/>
        </w:rPr>
        <w:t xml:space="preserve"> اگر درخواست در مجاور تاسیسات موجود باشد</w:t>
      </w:r>
      <w:r w:rsidR="000C7BBE">
        <w:rPr>
          <w:rFonts w:hint="cs"/>
          <w:rtl/>
        </w:rPr>
        <w:t>،</w:t>
      </w:r>
      <w:r w:rsidR="00DF46A3" w:rsidRPr="00DF46A3">
        <w:rPr>
          <w:rFonts w:hint="cs"/>
          <w:rtl/>
        </w:rPr>
        <w:t xml:space="preserve"> بایستی</w:t>
      </w:r>
      <w:r w:rsidR="00DF46A3" w:rsidRPr="00DF46A3">
        <w:rPr>
          <w:rtl/>
        </w:rPr>
        <w:t xml:space="preserve"> </w:t>
      </w:r>
      <w:r w:rsidR="000C7BBE">
        <w:rPr>
          <w:rFonts w:hint="cs"/>
          <w:rtl/>
        </w:rPr>
        <w:t xml:space="preserve">به </w:t>
      </w:r>
      <w:r w:rsidR="00DF46A3" w:rsidRPr="00DF46A3">
        <w:rPr>
          <w:rtl/>
        </w:rPr>
        <w:t>ناحیه تحت پوشش</w:t>
      </w:r>
      <w:r w:rsidR="00DF46A3" w:rsidRPr="00DF46A3">
        <w:rPr>
          <w:rFonts w:hint="cs"/>
          <w:rtl/>
        </w:rPr>
        <w:t xml:space="preserve"> پست</w:t>
      </w:r>
      <w:r w:rsidR="00DF46A3" w:rsidRPr="00DF46A3">
        <w:rPr>
          <w:rFonts w:ascii="Cambria" w:hAnsi="Cambria" w:cs="Cambria"/>
          <w:rtl/>
        </w:rPr>
        <w:softHyphen/>
      </w:r>
      <w:r w:rsidR="00DF46A3" w:rsidRPr="00DF46A3">
        <w:rPr>
          <w:rFonts w:hint="cs"/>
          <w:rtl/>
        </w:rPr>
        <w:t>های موجود</w:t>
      </w:r>
      <w:r w:rsidR="00DF46A3" w:rsidRPr="00DF46A3">
        <w:rPr>
          <w:rtl/>
        </w:rPr>
        <w:t xml:space="preserve"> </w:t>
      </w:r>
      <w:r w:rsidR="00DF46A3" w:rsidRPr="00DF46A3">
        <w:rPr>
          <w:rFonts w:hint="cs"/>
          <w:rtl/>
        </w:rPr>
        <w:t>در</w:t>
      </w:r>
      <w:r w:rsidR="00DF46A3" w:rsidRPr="000C7BBE">
        <w:rPr>
          <w:rFonts w:hint="cs"/>
          <w:sz w:val="10"/>
          <w:szCs w:val="12"/>
          <w:rtl/>
        </w:rPr>
        <w:t xml:space="preserve"> </w:t>
      </w:r>
      <w:r w:rsidR="00DF46A3" w:rsidRPr="00DF46A3">
        <w:rPr>
          <w:rFonts w:hint="cs"/>
          <w:rtl/>
        </w:rPr>
        <w:t xml:space="preserve">آن منطقه </w:t>
      </w:r>
      <w:r w:rsidR="000C7BBE">
        <w:rPr>
          <w:rFonts w:hint="cs"/>
          <w:rtl/>
        </w:rPr>
        <w:t>و</w:t>
      </w:r>
      <w:r w:rsidR="00DF46A3" w:rsidRPr="00DF46A3">
        <w:rPr>
          <w:rFonts w:hint="cs"/>
          <w:rtl/>
        </w:rPr>
        <w:t xml:space="preserve"> امکان وجود دسترسی به پست</w:t>
      </w:r>
      <w:r w:rsidR="00DF46A3" w:rsidRPr="00DF46A3">
        <w:rPr>
          <w:rFonts w:ascii="Cambria" w:hAnsi="Cambria" w:cs="Cambria"/>
          <w:rtl/>
        </w:rPr>
        <w:softHyphen/>
      </w:r>
      <w:r w:rsidR="00DF46A3" w:rsidRPr="00DF46A3">
        <w:rPr>
          <w:rFonts w:hint="cs"/>
          <w:rtl/>
        </w:rPr>
        <w:t>های موجود</w:t>
      </w:r>
      <w:r w:rsidR="000C7BBE">
        <w:rPr>
          <w:rFonts w:hint="cs"/>
          <w:rtl/>
        </w:rPr>
        <w:t xml:space="preserve">، </w:t>
      </w:r>
      <w:r w:rsidR="00DF46A3" w:rsidRPr="000C7BBE">
        <w:rPr>
          <w:rFonts w:hint="cs"/>
          <w:sz w:val="16"/>
          <w:szCs w:val="18"/>
          <w:rtl/>
        </w:rPr>
        <w:t xml:space="preserve"> </w:t>
      </w:r>
      <w:r w:rsidR="000C7BBE" w:rsidRPr="00DF46A3">
        <w:rPr>
          <w:rFonts w:hint="cs"/>
          <w:rtl/>
        </w:rPr>
        <w:t>افت ولتاژ مصرف کننده</w:t>
      </w:r>
      <w:r w:rsidR="000C7BBE">
        <w:rPr>
          <w:rFonts w:hint="cs"/>
          <w:rtl/>
        </w:rPr>
        <w:t>،</w:t>
      </w:r>
      <w:r w:rsidR="000C7BBE" w:rsidRPr="00DF46A3">
        <w:rPr>
          <w:rtl/>
        </w:rPr>
        <w:t xml:space="preserve"> تلفات کل توان</w:t>
      </w:r>
      <w:r w:rsidR="000C7BBE">
        <w:rPr>
          <w:rFonts w:hint="cs"/>
          <w:rtl/>
        </w:rPr>
        <w:t xml:space="preserve"> و ضریب بهره برداری</w:t>
      </w:r>
      <w:r w:rsidR="000C7BBE" w:rsidRPr="00DF46A3">
        <w:rPr>
          <w:rtl/>
        </w:rPr>
        <w:t xml:space="preserve"> </w:t>
      </w:r>
      <w:r w:rsidR="000C7BBE">
        <w:rPr>
          <w:rFonts w:hint="cs"/>
          <w:rtl/>
        </w:rPr>
        <w:t>آنها</w:t>
      </w:r>
      <w:r w:rsidR="000C7BBE" w:rsidRPr="00DF46A3">
        <w:rPr>
          <w:rtl/>
        </w:rPr>
        <w:t xml:space="preserve"> </w:t>
      </w:r>
      <w:r w:rsidR="000C7BBE" w:rsidRPr="000C7BBE">
        <w:rPr>
          <w:rFonts w:hint="cs"/>
          <w:rtl/>
        </w:rPr>
        <w:t>توجه نمود</w:t>
      </w:r>
      <w:r w:rsidR="000C7BBE">
        <w:rPr>
          <w:rFonts w:hint="cs"/>
          <w:rtl/>
        </w:rPr>
        <w:t xml:space="preserve">. </w:t>
      </w:r>
      <w:r w:rsidR="00DF46A3" w:rsidRPr="00DF46A3">
        <w:rPr>
          <w:rFonts w:hint="cs"/>
          <w:rtl/>
        </w:rPr>
        <w:t>چنانچه تقاضای مصرف کننده در محل جدید</w:t>
      </w:r>
      <w:r w:rsidR="008F5561">
        <w:rPr>
          <w:rFonts w:hint="cs"/>
          <w:rtl/>
        </w:rPr>
        <w:t xml:space="preserve"> باشد باید</w:t>
      </w:r>
      <w:r w:rsidR="00DF46A3" w:rsidRPr="00DF46A3">
        <w:rPr>
          <w:rFonts w:hint="cs"/>
          <w:rtl/>
        </w:rPr>
        <w:t xml:space="preserve"> ترانسفورماتور جدید احداث </w:t>
      </w:r>
      <w:r w:rsidR="008F5561">
        <w:rPr>
          <w:rFonts w:hint="cs"/>
          <w:rtl/>
        </w:rPr>
        <w:t>گردد</w:t>
      </w:r>
      <w:r w:rsidR="00DF46A3" w:rsidRPr="00DF46A3">
        <w:rPr>
          <w:rFonts w:hint="cs"/>
          <w:rtl/>
        </w:rPr>
        <w:t>.</w:t>
      </w:r>
    </w:p>
    <w:p w14:paraId="22034603" w14:textId="135B92F2" w:rsidR="00DF46A3" w:rsidRPr="00DF46A3" w:rsidRDefault="00FF7495" w:rsidP="00C9489F">
      <w:pPr>
        <w:pStyle w:val="Heading2"/>
        <w:ind w:left="202" w:right="-180"/>
        <w:rPr>
          <w:rtl/>
        </w:rPr>
      </w:pPr>
      <w:bookmarkStart w:id="842" w:name="_Toc69051228"/>
      <w:bookmarkStart w:id="843" w:name="_Toc69738071"/>
      <w:bookmarkStart w:id="844" w:name="_Toc69738557"/>
      <w:bookmarkStart w:id="845" w:name="_Toc69738896"/>
      <w:bookmarkStart w:id="846" w:name="_Toc69739009"/>
      <w:bookmarkStart w:id="847" w:name="_Toc70687844"/>
      <w:bookmarkStart w:id="848" w:name="_Toc70687969"/>
      <w:bookmarkStart w:id="849" w:name="_Toc73043581"/>
      <w:bookmarkStart w:id="850" w:name="_Toc74469277"/>
      <w:bookmarkStart w:id="851" w:name="_Toc75102301"/>
      <w:bookmarkStart w:id="852" w:name="_Toc75148459"/>
      <w:bookmarkStart w:id="853" w:name="_Toc79184492"/>
      <w:bookmarkStart w:id="854" w:name="_Toc79489705"/>
      <w:bookmarkStart w:id="855" w:name="_Toc80173044"/>
      <w:r>
        <w:rPr>
          <w:rFonts w:hint="cs"/>
          <w:rtl/>
        </w:rPr>
        <w:t>8</w:t>
      </w:r>
      <w:r w:rsidR="00DF46A3" w:rsidRPr="00DF46A3">
        <w:rPr>
          <w:rFonts w:hint="cs"/>
          <w:rtl/>
        </w:rPr>
        <w:t>-</w:t>
      </w:r>
      <w:r w:rsidR="00260EF4">
        <w:rPr>
          <w:rFonts w:hint="cs"/>
          <w:rtl/>
        </w:rPr>
        <w:t>3</w:t>
      </w:r>
      <w:r w:rsidR="00DF46A3" w:rsidRPr="00DF46A3">
        <w:rPr>
          <w:rFonts w:hint="cs"/>
          <w:rtl/>
        </w:rPr>
        <w:t>- امکان انجام مانور و تعیین نقاط استقرار بهینه پست</w:t>
      </w:r>
      <w:r w:rsidR="00DF46A3" w:rsidRPr="00DF46A3">
        <w:rPr>
          <w:rFonts w:ascii="Cambria" w:hAnsi="Cambria" w:cs="Cambria"/>
          <w:rtl/>
        </w:rPr>
        <w:softHyphen/>
      </w:r>
      <w:r w:rsidR="00DF46A3" w:rsidRPr="00DF46A3">
        <w:rPr>
          <w:rFonts w:hint="cs"/>
          <w:rtl/>
        </w:rPr>
        <w:t>ها و فیدر</w:t>
      </w:r>
      <w:r w:rsidR="00DF46A3" w:rsidRPr="00DF46A3">
        <w:rPr>
          <w:rFonts w:ascii="Cambria" w:hAnsi="Cambria" w:cs="Cambria"/>
          <w:rtl/>
        </w:rPr>
        <w:softHyphen/>
      </w:r>
      <w:r w:rsidR="00DF46A3" w:rsidRPr="00DF46A3">
        <w:rPr>
          <w:rFonts w:hint="cs"/>
          <w:rtl/>
        </w:rPr>
        <w:t>های فشار ضعیف</w:t>
      </w:r>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p>
    <w:p w14:paraId="7BE337A7" w14:textId="63C10A00" w:rsidR="00DF46A3" w:rsidRDefault="0051517E" w:rsidP="00C9489F">
      <w:pPr>
        <w:bidi/>
        <w:ind w:left="202" w:right="-180"/>
        <w:rPr>
          <w:rtl/>
        </w:rPr>
      </w:pPr>
      <w:r>
        <w:rPr>
          <w:rFonts w:hint="cs"/>
          <w:rtl/>
        </w:rPr>
        <w:t xml:space="preserve">     </w:t>
      </w:r>
      <w:r w:rsidR="00DF46A3" w:rsidRPr="00DF46A3">
        <w:rPr>
          <w:rFonts w:hint="cs"/>
          <w:rtl/>
        </w:rPr>
        <w:t>طراح بای</w:t>
      </w:r>
      <w:r w:rsidR="00AC6BB0">
        <w:rPr>
          <w:rFonts w:hint="cs"/>
          <w:rtl/>
        </w:rPr>
        <w:t>د</w:t>
      </w:r>
      <w:r w:rsidR="00DF46A3" w:rsidRPr="00DF46A3">
        <w:rPr>
          <w:rFonts w:hint="cs"/>
          <w:rtl/>
        </w:rPr>
        <w:t xml:space="preserve"> طول مسیرهای منتهی هر فیدر به ترانسفورماتور مجاور به همراه بار فیدر و بار کلید کل و ظرفیت نامی ترانسفورماتور</w:t>
      </w:r>
      <w:r w:rsidR="00715A10">
        <w:rPr>
          <w:rFonts w:hint="cs"/>
          <w:rtl/>
        </w:rPr>
        <w:t>های موجود</w:t>
      </w:r>
      <w:r w:rsidR="00DF46A3" w:rsidRPr="00DF46A3">
        <w:rPr>
          <w:rFonts w:hint="cs"/>
          <w:rtl/>
        </w:rPr>
        <w:t xml:space="preserve"> را داشته باشد تا در صورت امکان با انجام مانور </w:t>
      </w:r>
      <w:r w:rsidR="00DB4568">
        <w:rPr>
          <w:rFonts w:hint="cs"/>
          <w:rtl/>
        </w:rPr>
        <w:t xml:space="preserve">بدون نیاز </w:t>
      </w:r>
      <w:r w:rsidR="00DB4568" w:rsidRPr="00DF46A3">
        <w:rPr>
          <w:rFonts w:hint="cs"/>
          <w:rtl/>
        </w:rPr>
        <w:t xml:space="preserve">به نصب ترانسفورماتور جدید </w:t>
      </w:r>
      <w:r w:rsidR="00DF46A3" w:rsidRPr="00DF46A3">
        <w:rPr>
          <w:rFonts w:hint="cs"/>
          <w:rtl/>
        </w:rPr>
        <w:t>بتوان</w:t>
      </w:r>
      <w:r w:rsidR="00DB4568">
        <w:rPr>
          <w:rFonts w:hint="cs"/>
          <w:rtl/>
        </w:rPr>
        <w:t>د</w:t>
      </w:r>
      <w:r w:rsidR="00DF46A3" w:rsidRPr="00DF46A3">
        <w:rPr>
          <w:rFonts w:hint="cs"/>
          <w:rtl/>
        </w:rPr>
        <w:t xml:space="preserve"> افت ولتاژ را اصلاح ن</w:t>
      </w:r>
      <w:r w:rsidR="00DB4568">
        <w:rPr>
          <w:rFonts w:hint="cs"/>
          <w:rtl/>
        </w:rPr>
        <w:t xml:space="preserve">ماید، </w:t>
      </w:r>
      <w:r w:rsidR="00DF46A3" w:rsidRPr="00DF46A3">
        <w:rPr>
          <w:rFonts w:hint="cs"/>
          <w:rtl/>
        </w:rPr>
        <w:t>در صورتیکه با بررسی موارد فوق نیازمند به نصب ترانسفورماتور جدید بود</w:t>
      </w:r>
      <w:r w:rsidR="00DB4568">
        <w:rPr>
          <w:rFonts w:hint="cs"/>
          <w:rtl/>
        </w:rPr>
        <w:t>، باید</w:t>
      </w:r>
      <w:r w:rsidR="0067020A">
        <w:rPr>
          <w:rFonts w:hint="cs"/>
          <w:rtl/>
        </w:rPr>
        <w:t xml:space="preserve"> قابلیت مانور بین پست جدید و پست های موجود را بررسی و بهینه ترین مکان را برای نصب پست تعیین نمود.توضیح اینکه </w:t>
      </w:r>
      <w:r w:rsidR="00DF46A3" w:rsidRPr="00DF46A3">
        <w:rPr>
          <w:rFonts w:hint="cs"/>
          <w:rtl/>
        </w:rPr>
        <w:t>سیستم</w:t>
      </w:r>
      <w:r w:rsidR="00DF46A3" w:rsidRPr="00DF46A3">
        <w:rPr>
          <w:rFonts w:ascii="Cambria" w:hAnsi="Cambria" w:cs="Cambria"/>
          <w:rtl/>
        </w:rPr>
        <w:softHyphen/>
      </w:r>
      <w:r w:rsidR="00DF46A3" w:rsidRPr="00DF46A3">
        <w:rPr>
          <w:rFonts w:hint="cs"/>
          <w:rtl/>
        </w:rPr>
        <w:t>های شعاعی، ساده ترین و متداولترین نوع سیستم</w:t>
      </w:r>
      <w:r w:rsidR="00DF46A3" w:rsidRPr="00DF46A3">
        <w:rPr>
          <w:rFonts w:ascii="Cambria" w:hAnsi="Cambria" w:cs="Cambria"/>
          <w:rtl/>
        </w:rPr>
        <w:softHyphen/>
      </w:r>
      <w:r w:rsidR="00DF46A3" w:rsidRPr="00DF46A3">
        <w:rPr>
          <w:rFonts w:hint="cs"/>
          <w:rtl/>
        </w:rPr>
        <w:t>های توزیع هستند و اگر چه هزینه کم</w:t>
      </w:r>
      <w:r w:rsidR="0067020A">
        <w:rPr>
          <w:rFonts w:hint="cs"/>
          <w:rtl/>
        </w:rPr>
        <w:t>،استفاده از</w:t>
      </w:r>
      <w:r w:rsidR="00DF46A3" w:rsidRPr="00DF46A3">
        <w:rPr>
          <w:rFonts w:hint="cs"/>
          <w:rtl/>
        </w:rPr>
        <w:t xml:space="preserve"> آنها را در هنگام بررسی اقتصادی موجه می سازد، </w:t>
      </w:r>
      <w:r w:rsidR="0067020A">
        <w:rPr>
          <w:rFonts w:hint="cs"/>
          <w:rtl/>
        </w:rPr>
        <w:t>ولی</w:t>
      </w:r>
      <w:r w:rsidR="00DF46A3" w:rsidRPr="00DF46A3">
        <w:rPr>
          <w:rFonts w:hint="cs"/>
          <w:rtl/>
        </w:rPr>
        <w:t xml:space="preserve"> نقص عمده آنها که همان عدم تداوم در سرویس دهی است</w:t>
      </w:r>
      <w:r w:rsidR="0067020A">
        <w:rPr>
          <w:rFonts w:hint="cs"/>
          <w:rtl/>
        </w:rPr>
        <w:t>،</w:t>
      </w:r>
      <w:r w:rsidR="00DF46A3" w:rsidRPr="00DF46A3">
        <w:rPr>
          <w:rFonts w:hint="cs"/>
          <w:rtl/>
        </w:rPr>
        <w:t xml:space="preserve"> باید به حساب آید</w:t>
      </w:r>
      <w:r w:rsidR="0067020A">
        <w:rPr>
          <w:rFonts w:hint="cs"/>
          <w:rtl/>
        </w:rPr>
        <w:t>.</w:t>
      </w:r>
      <w:r w:rsidR="00DF46A3" w:rsidRPr="00DF46A3">
        <w:rPr>
          <w:rFonts w:hint="cs"/>
          <w:rtl/>
        </w:rPr>
        <w:t xml:space="preserve"> با بکار بردن آرایش</w:t>
      </w:r>
      <w:r w:rsidR="00DF46A3" w:rsidRPr="00DF46A3">
        <w:rPr>
          <w:rFonts w:ascii="Cambria" w:hAnsi="Cambria" w:cs="Cambria"/>
          <w:rtl/>
        </w:rPr>
        <w:softHyphen/>
      </w:r>
      <w:r w:rsidR="00DF46A3" w:rsidRPr="00DF46A3">
        <w:rPr>
          <w:rFonts w:hint="cs"/>
          <w:rtl/>
        </w:rPr>
        <w:t>های حلقوی و رینگ این نقص به صورت قابل ملاحظه ای برطرف می‌شود</w:t>
      </w:r>
      <w:r w:rsidR="003E3C24">
        <w:rPr>
          <w:rFonts w:hint="cs"/>
          <w:rtl/>
        </w:rPr>
        <w:t>،</w:t>
      </w:r>
      <w:r w:rsidR="00DF46A3" w:rsidRPr="00DF46A3">
        <w:rPr>
          <w:rFonts w:hint="cs"/>
          <w:rtl/>
        </w:rPr>
        <w:t xml:space="preserve"> اما هزینه افزایش می</w:t>
      </w:r>
      <w:r w:rsidR="00DF46A3" w:rsidRPr="00DF46A3">
        <w:rPr>
          <w:rtl/>
        </w:rPr>
        <w:softHyphen/>
      </w:r>
      <w:r w:rsidR="00DF46A3" w:rsidRPr="00DF46A3">
        <w:rPr>
          <w:rFonts w:hint="cs"/>
          <w:rtl/>
        </w:rPr>
        <w:t xml:space="preserve">یابد. برای در نظر گرفتن نقاط مانور و </w:t>
      </w:r>
      <w:r w:rsidR="0067020A">
        <w:rPr>
          <w:rFonts w:hint="cs"/>
          <w:rtl/>
        </w:rPr>
        <w:t>رعایت</w:t>
      </w:r>
      <w:r w:rsidR="00DF46A3" w:rsidRPr="00DF46A3">
        <w:rPr>
          <w:rFonts w:hint="cs"/>
          <w:rtl/>
        </w:rPr>
        <w:t xml:space="preserve"> مسائل اقتصادی و قابلیت اطمینان در کنار یکدیگر، آرایش</w:t>
      </w:r>
      <w:r w:rsidR="00DF46A3" w:rsidRPr="00DF46A3">
        <w:rPr>
          <w:rFonts w:ascii="Cambria" w:hAnsi="Cambria" w:cs="Cambria"/>
          <w:rtl/>
        </w:rPr>
        <w:softHyphen/>
      </w:r>
      <w:r w:rsidR="00DF46A3" w:rsidRPr="00DF46A3">
        <w:rPr>
          <w:rFonts w:hint="cs"/>
          <w:rtl/>
        </w:rPr>
        <w:t xml:space="preserve">های حلقه باز مطابق </w:t>
      </w:r>
      <w:r w:rsidR="00A96C88">
        <w:rPr>
          <w:rtl/>
        </w:rPr>
        <w:fldChar w:fldCharType="begin"/>
      </w:r>
      <w:r w:rsidR="00A96C88">
        <w:rPr>
          <w:rtl/>
        </w:rPr>
        <w:instrText xml:space="preserve"> </w:instrText>
      </w:r>
      <w:r w:rsidR="00A96C88">
        <w:rPr>
          <w:rFonts w:hint="cs"/>
        </w:rPr>
        <w:instrText>REF</w:instrText>
      </w:r>
      <w:r w:rsidR="00A96C88">
        <w:rPr>
          <w:rFonts w:hint="cs"/>
          <w:rtl/>
        </w:rPr>
        <w:instrText xml:space="preserve"> _</w:instrText>
      </w:r>
      <w:r w:rsidR="00A96C88">
        <w:rPr>
          <w:rFonts w:hint="cs"/>
        </w:rPr>
        <w:instrText>Ref79498091 \h</w:instrText>
      </w:r>
      <w:r w:rsidR="00A96C88">
        <w:rPr>
          <w:rtl/>
        </w:rPr>
        <w:instrText xml:space="preserve"> </w:instrText>
      </w:r>
      <w:r w:rsidR="00A96C88">
        <w:rPr>
          <w:rtl/>
        </w:rPr>
      </w:r>
      <w:r w:rsidR="00A96C88">
        <w:rPr>
          <w:rtl/>
        </w:rPr>
        <w:fldChar w:fldCharType="separate"/>
      </w:r>
      <w:r w:rsidR="0020536A">
        <w:rPr>
          <w:rtl/>
        </w:rPr>
        <w:t>شکل 4</w:t>
      </w:r>
      <w:r w:rsidR="00A96C88">
        <w:rPr>
          <w:rtl/>
        </w:rPr>
        <w:fldChar w:fldCharType="end"/>
      </w:r>
      <w:r w:rsidR="00A96C88">
        <w:rPr>
          <w:rFonts w:hint="cs"/>
          <w:rtl/>
        </w:rPr>
        <w:t xml:space="preserve"> </w:t>
      </w:r>
      <w:r w:rsidR="00DF46A3" w:rsidRPr="00DF46A3">
        <w:rPr>
          <w:rFonts w:hint="cs"/>
          <w:rtl/>
        </w:rPr>
        <w:t>مورد استفاده قرار می گیرند. در هنگام بروز خطا، فیدر رابط و معیوب باز می‌شود و امکان تغذیه گره تقاضا از مسیری دیگر فراهم می‌شود، این باز و بسته کردن فیدرها در هنگام خروج ترانسفورماتورها نیز انجام می‌شود و بارهای مربوط به ناحیه سرویس دهی پست خارج شده</w:t>
      </w:r>
      <w:r w:rsidR="0067020A">
        <w:rPr>
          <w:rFonts w:hint="cs"/>
          <w:rtl/>
        </w:rPr>
        <w:t>،</w:t>
      </w:r>
      <w:r w:rsidR="00DF46A3" w:rsidRPr="00DF46A3">
        <w:rPr>
          <w:rFonts w:hint="cs"/>
          <w:rtl/>
        </w:rPr>
        <w:t xml:space="preserve"> از پست</w:t>
      </w:r>
      <w:r w:rsidR="00DF46A3" w:rsidRPr="00DF46A3">
        <w:rPr>
          <w:rFonts w:ascii="Cambria" w:hAnsi="Cambria" w:cs="Cambria"/>
          <w:rtl/>
        </w:rPr>
        <w:softHyphen/>
      </w:r>
      <w:r w:rsidR="00DF46A3" w:rsidRPr="00DF46A3">
        <w:rPr>
          <w:rFonts w:hint="cs"/>
          <w:rtl/>
        </w:rPr>
        <w:t xml:space="preserve">های </w:t>
      </w:r>
      <w:r w:rsidR="0067020A">
        <w:rPr>
          <w:rFonts w:hint="cs"/>
          <w:rtl/>
        </w:rPr>
        <w:t>مجاور</w:t>
      </w:r>
      <w:r w:rsidR="00DF46A3" w:rsidRPr="00DF46A3">
        <w:rPr>
          <w:rFonts w:hint="cs"/>
          <w:rtl/>
        </w:rPr>
        <w:t xml:space="preserve"> آن تا حد امکا</w:t>
      </w:r>
      <w:r w:rsidR="00DF46A3" w:rsidRPr="00DF46A3">
        <w:rPr>
          <w:rFonts w:hint="eastAsia"/>
          <w:rtl/>
        </w:rPr>
        <w:t>ن</w:t>
      </w:r>
      <w:r w:rsidR="00DF46A3" w:rsidRPr="00DF46A3">
        <w:rPr>
          <w:rFonts w:hint="cs"/>
          <w:rtl/>
        </w:rPr>
        <w:t xml:space="preserve"> تغذیه </w:t>
      </w:r>
      <w:r w:rsidR="00CE0E85">
        <w:rPr>
          <w:rFonts w:hint="cs"/>
          <w:rtl/>
        </w:rPr>
        <w:t xml:space="preserve"> </w:t>
      </w:r>
      <w:r w:rsidR="00DF46A3" w:rsidRPr="00DF46A3">
        <w:rPr>
          <w:rFonts w:hint="cs"/>
          <w:rtl/>
        </w:rPr>
        <w:t>می شوند. د</w:t>
      </w:r>
      <w:r w:rsidR="00DF46A3" w:rsidRPr="00DF46A3">
        <w:rPr>
          <w:rFonts w:hint="eastAsia"/>
          <w:rtl/>
        </w:rPr>
        <w:t>ر</w:t>
      </w:r>
      <w:r w:rsidR="00DF46A3" w:rsidRPr="00DF46A3">
        <w:rPr>
          <w:rFonts w:hint="cs"/>
          <w:rtl/>
        </w:rPr>
        <w:t xml:space="preserve"> </w:t>
      </w:r>
      <w:r w:rsidR="00A96C88">
        <w:rPr>
          <w:rtl/>
        </w:rPr>
        <w:fldChar w:fldCharType="begin"/>
      </w:r>
      <w:r w:rsidR="00A96C88">
        <w:rPr>
          <w:rtl/>
        </w:rPr>
        <w:instrText xml:space="preserve"> </w:instrText>
      </w:r>
      <w:r w:rsidR="00A96C88">
        <w:rPr>
          <w:rFonts w:hint="cs"/>
        </w:rPr>
        <w:instrText>REF</w:instrText>
      </w:r>
      <w:r w:rsidR="00A96C88">
        <w:rPr>
          <w:rFonts w:hint="cs"/>
          <w:rtl/>
        </w:rPr>
        <w:instrText xml:space="preserve"> _</w:instrText>
      </w:r>
      <w:r w:rsidR="00A96C88">
        <w:rPr>
          <w:rFonts w:hint="cs"/>
        </w:rPr>
        <w:instrText>Ref79498091 \h</w:instrText>
      </w:r>
      <w:r w:rsidR="00A96C88">
        <w:rPr>
          <w:rtl/>
        </w:rPr>
        <w:instrText xml:space="preserve"> </w:instrText>
      </w:r>
      <w:r w:rsidR="00A96C88">
        <w:rPr>
          <w:rtl/>
        </w:rPr>
      </w:r>
      <w:r w:rsidR="00A96C88">
        <w:rPr>
          <w:rtl/>
        </w:rPr>
        <w:fldChar w:fldCharType="separate"/>
      </w:r>
      <w:r w:rsidR="0020536A">
        <w:rPr>
          <w:rtl/>
        </w:rPr>
        <w:t>شکل 4</w:t>
      </w:r>
      <w:r w:rsidR="00A96C88">
        <w:rPr>
          <w:rtl/>
        </w:rPr>
        <w:fldChar w:fldCharType="end"/>
      </w:r>
      <w:r w:rsidR="00A96C88">
        <w:rPr>
          <w:rFonts w:hint="cs"/>
          <w:rtl/>
        </w:rPr>
        <w:t xml:space="preserve"> </w:t>
      </w:r>
      <w:r w:rsidR="00DF46A3" w:rsidRPr="00DF46A3">
        <w:rPr>
          <w:rFonts w:hint="cs"/>
          <w:rtl/>
        </w:rPr>
        <w:t>نمونه ای</w:t>
      </w:r>
      <w:r w:rsidR="00DF46A3" w:rsidRPr="00CE0E85">
        <w:rPr>
          <w:rFonts w:hint="cs"/>
          <w:sz w:val="20"/>
          <w:szCs w:val="22"/>
          <w:rtl/>
        </w:rPr>
        <w:t xml:space="preserve"> </w:t>
      </w:r>
      <w:r w:rsidR="00DF46A3" w:rsidRPr="00DF46A3">
        <w:rPr>
          <w:rFonts w:hint="cs"/>
          <w:rtl/>
        </w:rPr>
        <w:t xml:space="preserve"> از آرایش شعاعی حلقه باز پست</w:t>
      </w:r>
      <w:r w:rsidR="00DF46A3" w:rsidRPr="00DF46A3">
        <w:rPr>
          <w:rFonts w:ascii="Cambria" w:hAnsi="Cambria" w:cs="Cambria"/>
          <w:rtl/>
        </w:rPr>
        <w:softHyphen/>
      </w:r>
      <w:r w:rsidR="00DF46A3" w:rsidRPr="00DF46A3">
        <w:rPr>
          <w:rFonts w:hint="cs"/>
          <w:rtl/>
        </w:rPr>
        <w:t>ها و فیدرهای فشار ضعیف آورده شده است.</w:t>
      </w:r>
      <w:r w:rsidR="00DF46A3" w:rsidRPr="00DF46A3">
        <w:t xml:space="preserve"> </w:t>
      </w:r>
    </w:p>
    <w:p w14:paraId="1B3813C9" w14:textId="5BCCFF77" w:rsidR="00D5622F" w:rsidRDefault="00A96C88" w:rsidP="00C9489F">
      <w:pPr>
        <w:bidi/>
        <w:ind w:right="-180"/>
        <w:rPr>
          <w:rtl/>
        </w:rPr>
      </w:pPr>
      <w:r>
        <w:rPr>
          <w:lang w:bidi="fa-IR"/>
        </w:rPr>
        <w:lastRenderedPageBreak/>
        <mc:AlternateContent>
          <mc:Choice Requires="wps">
            <w:drawing>
              <wp:anchor distT="0" distB="0" distL="114300" distR="114300" simplePos="0" relativeHeight="251830272" behindDoc="0" locked="0" layoutInCell="1" allowOverlap="1" wp14:anchorId="2AEBB73A" wp14:editId="7A881CC3">
                <wp:simplePos x="0" y="0"/>
                <wp:positionH relativeFrom="margin">
                  <wp:posOffset>591185</wp:posOffset>
                </wp:positionH>
                <wp:positionV relativeFrom="paragraph">
                  <wp:posOffset>1967865</wp:posOffset>
                </wp:positionV>
                <wp:extent cx="4472305" cy="635"/>
                <wp:effectExtent l="0" t="0" r="4445" b="0"/>
                <wp:wrapTopAndBottom/>
                <wp:docPr id="3" name="Text Box 3"/>
                <wp:cNvGraphicFramePr/>
                <a:graphic xmlns:a="http://schemas.openxmlformats.org/drawingml/2006/main">
                  <a:graphicData uri="http://schemas.microsoft.com/office/word/2010/wordprocessingShape">
                    <wps:wsp>
                      <wps:cNvSpPr txBox="1"/>
                      <wps:spPr>
                        <a:xfrm>
                          <a:off x="0" y="0"/>
                          <a:ext cx="4472305" cy="635"/>
                        </a:xfrm>
                        <a:prstGeom prst="rect">
                          <a:avLst/>
                        </a:prstGeom>
                        <a:solidFill>
                          <a:prstClr val="white"/>
                        </a:solidFill>
                        <a:ln>
                          <a:noFill/>
                        </a:ln>
                      </wps:spPr>
                      <wps:txbx>
                        <w:txbxContent>
                          <w:p w14:paraId="501BD406" w14:textId="75B9DD81" w:rsidR="003E3073" w:rsidRPr="00ED76B1" w:rsidRDefault="003E3073" w:rsidP="000A3D68">
                            <w:pPr>
                              <w:pStyle w:val="Caption"/>
                              <w:rPr>
                                <w:sz w:val="24"/>
                                <w:szCs w:val="28"/>
                              </w:rPr>
                            </w:pPr>
                            <w:bookmarkStart w:id="856" w:name="_Ref79498091"/>
                            <w:bookmarkStart w:id="857" w:name="_Toc80171264"/>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0536A">
                              <w:rPr>
                                <w:rtl/>
                              </w:rPr>
                              <w:t>4</w:t>
                            </w:r>
                            <w:r>
                              <w:rPr>
                                <w:rtl/>
                              </w:rPr>
                              <w:fldChar w:fldCharType="end"/>
                            </w:r>
                            <w:bookmarkEnd w:id="856"/>
                            <w:r>
                              <w:rPr>
                                <w:rFonts w:hint="cs"/>
                                <w:rtl/>
                              </w:rPr>
                              <w:t xml:space="preserve"> : آرایش شعاعی حلقه باز پست ها و فیدرهای فشار ضعیف</w:t>
                            </w:r>
                            <w:bookmarkEnd w:id="8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AEBB73A" id="_x0000_t202" coordsize="21600,21600" o:spt="202" path="m,l,21600r21600,l21600,xe">
                <v:stroke joinstyle="miter"/>
                <v:path gradientshapeok="t" o:connecttype="rect"/>
              </v:shapetype>
              <v:shape id="Text Box 3" o:spid="_x0000_s1031" type="#_x0000_t202" style="position:absolute;left:0;text-align:left;margin-left:46.55pt;margin-top:154.95pt;width:352.15pt;height:.05pt;z-index:2518302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" stroked="f">
                <v:textbox style="mso-fit-shape-to-text:t" inset="0,0,0,0">
                  <w:txbxContent>
                    <w:p w14:paraId="501BD406" w14:textId="75B9DD81" w:rsidR="003E3073" w:rsidRPr="00ED76B1" w:rsidRDefault="003E3073" w:rsidP="000A3D68">
                      <w:pPr>
                        <w:pStyle w:val="Caption"/>
                        <w:rPr>
                          <w:sz w:val="24"/>
                          <w:szCs w:val="28"/>
                        </w:rPr>
                      </w:pPr>
                      <w:bookmarkStart w:id="858" w:name="_Ref79498091"/>
                      <w:bookmarkStart w:id="859" w:name="_Toc80171264"/>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0536A">
                        <w:rPr>
                          <w:rtl/>
                        </w:rPr>
                        <w:t>4</w:t>
                      </w:r>
                      <w:r>
                        <w:rPr>
                          <w:rtl/>
                        </w:rPr>
                        <w:fldChar w:fldCharType="end"/>
                      </w:r>
                      <w:bookmarkEnd w:id="858"/>
                      <w:r>
                        <w:rPr>
                          <w:rFonts w:hint="cs"/>
                          <w:rtl/>
                        </w:rPr>
                        <w:t xml:space="preserve"> : آرایش شعاعی حلقه باز پست ها و فیدرهای فشار ضعیف</w:t>
                      </w:r>
                      <w:bookmarkEnd w:id="859"/>
                    </w:p>
                  </w:txbxContent>
                </v:textbox>
                <w10:wrap type="topAndBottom" anchorx="margin"/>
              </v:shape>
            </w:pict>
          </mc:Fallback>
        </mc:AlternateContent>
      </w:r>
      <w:r w:rsidR="005F1A1B" w:rsidRPr="00DF46A3">
        <w:rPr>
          <w:lang w:bidi="fa-IR"/>
        </w:rPr>
        <w:drawing>
          <wp:anchor distT="0" distB="0" distL="114300" distR="114300" simplePos="0" relativeHeight="251782144" behindDoc="0" locked="0" layoutInCell="1" allowOverlap="1" wp14:anchorId="4FA6EDFB" wp14:editId="149E28B6">
            <wp:simplePos x="0" y="0"/>
            <wp:positionH relativeFrom="margin">
              <wp:posOffset>1385394</wp:posOffset>
            </wp:positionH>
            <wp:positionV relativeFrom="paragraph">
              <wp:posOffset>63689</wp:posOffset>
            </wp:positionV>
            <wp:extent cx="2413635" cy="1562688"/>
            <wp:effectExtent l="0" t="0" r="5715" b="0"/>
            <wp:wrapTopAndBottom/>
            <wp:docPr id="14" name="Picture 14" descr="A picture containing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several&#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413635" cy="1562688"/>
                    </a:xfrm>
                    <a:prstGeom prst="rect">
                      <a:avLst/>
                    </a:prstGeom>
                    <a:noFill/>
                  </pic:spPr>
                </pic:pic>
              </a:graphicData>
            </a:graphic>
          </wp:anchor>
        </w:drawing>
      </w:r>
    </w:p>
    <w:p w14:paraId="4871DD17" w14:textId="7A7C836B" w:rsidR="00D5622F" w:rsidRPr="00A25AEE" w:rsidRDefault="00D5622F" w:rsidP="00C9489F">
      <w:pPr>
        <w:bidi/>
        <w:ind w:right="-180"/>
        <w:rPr>
          <w:sz w:val="20"/>
          <w:szCs w:val="22"/>
          <w:rtl/>
        </w:rPr>
      </w:pPr>
    </w:p>
    <w:p w14:paraId="77673B25" w14:textId="6E5939E9" w:rsidR="00CB53B0" w:rsidRDefault="0067020A" w:rsidP="001D5641">
      <w:pPr>
        <w:pStyle w:val="Heading2"/>
        <w:ind w:left="202" w:right="-180" w:hanging="270"/>
        <w:rPr>
          <w:rtl/>
        </w:rPr>
      </w:pPr>
      <w:r>
        <w:t xml:space="preserve">  </w:t>
      </w:r>
      <w:bookmarkStart w:id="858" w:name="_Toc80173045"/>
      <w:bookmarkStart w:id="859" w:name="_Toc73043582"/>
      <w:bookmarkStart w:id="860" w:name="_Toc74469278"/>
      <w:bookmarkStart w:id="861" w:name="_Toc75102302"/>
      <w:bookmarkStart w:id="862" w:name="_Toc75148460"/>
      <w:bookmarkStart w:id="863" w:name="_Toc79184493"/>
      <w:bookmarkStart w:id="864" w:name="_Toc79489706"/>
      <w:r w:rsidR="00CB53B0">
        <w:rPr>
          <w:rFonts w:hint="cs"/>
          <w:rtl/>
        </w:rPr>
        <w:t xml:space="preserve">8-4- </w:t>
      </w:r>
      <w:r w:rsidR="00CB53B0" w:rsidRPr="00A572FD">
        <w:rPr>
          <w:rFonts w:hint="cs"/>
          <w:rtl/>
        </w:rPr>
        <w:t xml:space="preserve">معیار </w:t>
      </w:r>
      <w:r w:rsidR="001D5641">
        <w:rPr>
          <w:rFonts w:hint="cs"/>
          <w:rtl/>
        </w:rPr>
        <w:t xml:space="preserve">ارزیابی و </w:t>
      </w:r>
      <w:r w:rsidR="00CB53B0" w:rsidRPr="00A572FD">
        <w:rPr>
          <w:rFonts w:hint="cs"/>
          <w:rtl/>
        </w:rPr>
        <w:t>پذیرش محاسبات الکتریکی پست</w:t>
      </w:r>
      <w:r w:rsidR="001D5641">
        <w:rPr>
          <w:rFonts w:hint="cs"/>
          <w:rtl/>
        </w:rPr>
        <w:t xml:space="preserve"> های توزیع</w:t>
      </w:r>
      <w:bookmarkEnd w:id="858"/>
    </w:p>
    <w:p w14:paraId="0D87E847" w14:textId="49C2D1B9" w:rsidR="00735EFE" w:rsidRDefault="00735EFE" w:rsidP="00C9489F">
      <w:pPr>
        <w:bidi/>
        <w:ind w:left="292" w:right="-180" w:hanging="90"/>
        <w:rPr>
          <w:rtl/>
        </w:rPr>
      </w:pPr>
      <w:r w:rsidRPr="000E65D5">
        <w:rPr>
          <w:rFonts w:hint="cs"/>
          <w:rtl/>
        </w:rPr>
        <w:t>معیار</w:t>
      </w:r>
      <w:r w:rsidR="001D5641">
        <w:rPr>
          <w:rFonts w:hint="cs"/>
          <w:rtl/>
        </w:rPr>
        <w:t xml:space="preserve"> های ارزیابی و</w:t>
      </w:r>
      <w:r w:rsidRPr="000E65D5">
        <w:rPr>
          <w:rFonts w:hint="cs"/>
          <w:rtl/>
        </w:rPr>
        <w:t xml:space="preserve"> پذیرش محاسبات الکتریکی </w:t>
      </w:r>
      <w:r>
        <w:rPr>
          <w:rFonts w:hint="cs"/>
          <w:rtl/>
        </w:rPr>
        <w:t>پست های توزیع</w:t>
      </w:r>
      <w:r w:rsidRPr="000E65D5">
        <w:rPr>
          <w:rFonts w:hint="cs"/>
          <w:rtl/>
        </w:rPr>
        <w:t>، رعایت محدودیتهای</w:t>
      </w:r>
      <w:r>
        <w:rPr>
          <w:rFonts w:hint="cs"/>
          <w:rtl/>
        </w:rPr>
        <w:t xml:space="preserve"> ذیل شامل:</w:t>
      </w:r>
    </w:p>
    <w:p w14:paraId="4E54E9A2" w14:textId="77777777" w:rsidR="00CB53B0" w:rsidRDefault="00CB53B0" w:rsidP="00C9489F">
      <w:pPr>
        <w:pStyle w:val="ListParagraph"/>
        <w:numPr>
          <w:ilvl w:val="0"/>
          <w:numId w:val="39"/>
        </w:numPr>
        <w:bidi/>
        <w:ind w:left="562" w:right="-180" w:hanging="270"/>
        <w:rPr>
          <w:rtl/>
        </w:rPr>
      </w:pPr>
      <w:r w:rsidRPr="00A572FD">
        <w:rPr>
          <w:rFonts w:hint="cs"/>
          <w:rtl/>
        </w:rPr>
        <w:t>حداکثر توان مجاز انتقالی ترانس</w:t>
      </w:r>
      <w:r>
        <w:rPr>
          <w:rFonts w:hint="cs"/>
          <w:rtl/>
        </w:rPr>
        <w:t>فورماتور</w:t>
      </w:r>
    </w:p>
    <w:p w14:paraId="2A93DAF9" w14:textId="77777777" w:rsidR="00CB53B0" w:rsidRDefault="00CB53B0" w:rsidP="00C9489F">
      <w:pPr>
        <w:pStyle w:val="ListParagraph"/>
        <w:numPr>
          <w:ilvl w:val="0"/>
          <w:numId w:val="39"/>
        </w:numPr>
        <w:bidi/>
        <w:ind w:left="562" w:right="-180" w:hanging="270"/>
        <w:rPr>
          <w:rtl/>
        </w:rPr>
      </w:pPr>
      <w:r>
        <w:rPr>
          <w:rFonts w:hint="cs"/>
          <w:rtl/>
        </w:rPr>
        <w:t>جایابی ترانسفورماتور در مرکز ثقل بار</w:t>
      </w:r>
    </w:p>
    <w:p w14:paraId="0544443F" w14:textId="77777777" w:rsidR="00CB53B0" w:rsidRDefault="00CB53B0" w:rsidP="00C9489F">
      <w:pPr>
        <w:pStyle w:val="ListParagraph"/>
        <w:numPr>
          <w:ilvl w:val="0"/>
          <w:numId w:val="39"/>
        </w:numPr>
        <w:bidi/>
        <w:ind w:left="562" w:right="-180" w:hanging="270"/>
        <w:rPr>
          <w:rtl/>
        </w:rPr>
      </w:pPr>
      <w:r>
        <w:rPr>
          <w:rFonts w:hint="cs"/>
          <w:rtl/>
        </w:rPr>
        <w:t>رعایت شعاع تغذیه فیدرهای فشار ضعیف</w:t>
      </w:r>
    </w:p>
    <w:p w14:paraId="26FAEACC" w14:textId="77777777" w:rsidR="00CB53B0" w:rsidRDefault="00CB53B0" w:rsidP="00C9489F">
      <w:pPr>
        <w:pStyle w:val="ListParagraph"/>
        <w:numPr>
          <w:ilvl w:val="0"/>
          <w:numId w:val="39"/>
        </w:numPr>
        <w:bidi/>
        <w:ind w:left="562" w:right="-180" w:hanging="270"/>
        <w:jc w:val="left"/>
        <w:rPr>
          <w:rtl/>
        </w:rPr>
      </w:pPr>
      <w:r>
        <w:rPr>
          <w:rFonts w:hint="cs"/>
          <w:rtl/>
        </w:rPr>
        <w:t>رعایت تامین انرژی بارهای حساس در مجاورت ترانسفورماتور در شرایط اضطرار</w:t>
      </w:r>
    </w:p>
    <w:p w14:paraId="030E59A6" w14:textId="77777777" w:rsidR="00CB53B0" w:rsidRPr="00A572FD" w:rsidRDefault="00CB53B0" w:rsidP="00C9489F">
      <w:pPr>
        <w:bidi/>
        <w:ind w:left="292" w:right="-180" w:hanging="270"/>
        <w:jc w:val="left"/>
        <w:rPr>
          <w:rtl/>
        </w:rPr>
      </w:pPr>
      <w:r w:rsidRPr="00A572FD">
        <w:rPr>
          <w:rFonts w:hint="cs"/>
          <w:rtl/>
        </w:rPr>
        <w:t xml:space="preserve"> می باشد. لا</w:t>
      </w:r>
      <w:r>
        <w:rPr>
          <w:rFonts w:hint="cs"/>
          <w:rtl/>
        </w:rPr>
        <w:t xml:space="preserve">زم </w:t>
      </w:r>
      <w:r w:rsidRPr="00A572FD">
        <w:rPr>
          <w:rFonts w:hint="cs"/>
          <w:rtl/>
        </w:rPr>
        <w:t>به ذکر است حداکثر توان مجاز انتقالی ترانس</w:t>
      </w:r>
      <w:r>
        <w:rPr>
          <w:rFonts w:hint="cs"/>
          <w:rtl/>
        </w:rPr>
        <w:t>فورماتور</w:t>
      </w:r>
      <w:r w:rsidRPr="00A572FD">
        <w:rPr>
          <w:rFonts w:hint="cs"/>
          <w:rtl/>
        </w:rPr>
        <w:t xml:space="preserve"> </w:t>
      </w:r>
      <w:r>
        <w:rPr>
          <w:rFonts w:hint="cs"/>
          <w:rtl/>
        </w:rPr>
        <w:t>با توجه به ضرایب تصحیح بارگذاری ترانسفورماتورحاصل گردد.</w:t>
      </w:r>
      <w:r w:rsidRPr="00A572FD">
        <w:rPr>
          <w:rFonts w:hint="cs"/>
          <w:rtl/>
        </w:rPr>
        <w:t xml:space="preserve"> </w:t>
      </w:r>
    </w:p>
    <w:p w14:paraId="630F693F" w14:textId="314EF327" w:rsidR="00697676" w:rsidRPr="00FF061C" w:rsidRDefault="00F240E2" w:rsidP="00C9489F">
      <w:pPr>
        <w:pStyle w:val="Heading2"/>
        <w:ind w:left="292" w:right="-180" w:hanging="270"/>
        <w:rPr>
          <w:rtl/>
        </w:rPr>
      </w:pPr>
      <w:bookmarkStart w:id="865" w:name="_Toc80173046"/>
      <w:r>
        <w:rPr>
          <w:rFonts w:hint="cs"/>
          <w:rtl/>
        </w:rPr>
        <w:t>8</w:t>
      </w:r>
      <w:r w:rsidR="0019727B" w:rsidRPr="00FF061C">
        <w:rPr>
          <w:rFonts w:hint="cs"/>
          <w:rtl/>
        </w:rPr>
        <w:t>-</w:t>
      </w:r>
      <w:r>
        <w:rPr>
          <w:rFonts w:hint="cs"/>
          <w:rtl/>
        </w:rPr>
        <w:t>5</w:t>
      </w:r>
      <w:r w:rsidR="0019727B" w:rsidRPr="00FF061C">
        <w:rPr>
          <w:rFonts w:hint="cs"/>
          <w:rtl/>
        </w:rPr>
        <w:t xml:space="preserve">- </w:t>
      </w:r>
      <w:r w:rsidR="00697676" w:rsidRPr="00FF061C">
        <w:rPr>
          <w:rtl/>
        </w:rPr>
        <w:t>بارگذار</w:t>
      </w:r>
      <w:r w:rsidR="00697676" w:rsidRPr="00FF061C">
        <w:rPr>
          <w:rFonts w:hint="cs"/>
          <w:rtl/>
        </w:rPr>
        <w:t>ی</w:t>
      </w:r>
      <w:r w:rsidR="00697676" w:rsidRPr="00FF061C">
        <w:rPr>
          <w:rtl/>
        </w:rPr>
        <w:t xml:space="preserve"> در پست</w:t>
      </w:r>
      <w:r w:rsidR="00697676" w:rsidRPr="00FF061C">
        <w:rPr>
          <w:rtl/>
        </w:rPr>
        <w:softHyphen/>
      </w:r>
      <w:r w:rsidR="00697676" w:rsidRPr="00FF061C">
        <w:rPr>
          <w:rFonts w:hint="cs"/>
          <w:rtl/>
        </w:rPr>
        <w:t>های</w:t>
      </w:r>
      <w:r w:rsidR="00697676" w:rsidRPr="00FF061C">
        <w:rPr>
          <w:rtl/>
        </w:rPr>
        <w:t xml:space="preserve"> توز</w:t>
      </w:r>
      <w:r w:rsidR="00697676" w:rsidRPr="00FF061C">
        <w:rPr>
          <w:rFonts w:hint="cs"/>
          <w:rtl/>
        </w:rPr>
        <w:t>ی</w:t>
      </w:r>
      <w:r w:rsidR="00697676" w:rsidRPr="00FF061C">
        <w:rPr>
          <w:rFonts w:hint="eastAsia"/>
          <w:rtl/>
        </w:rPr>
        <w:t>ع</w:t>
      </w:r>
      <w:r w:rsidR="0001688F" w:rsidRPr="00FF061C">
        <w:rPr>
          <w:rFonts w:hint="cs"/>
          <w:rtl/>
        </w:rPr>
        <w:t xml:space="preserve"> هوایی و زمینی</w:t>
      </w:r>
      <w:bookmarkEnd w:id="859"/>
      <w:bookmarkEnd w:id="860"/>
      <w:bookmarkEnd w:id="861"/>
      <w:bookmarkEnd w:id="862"/>
      <w:bookmarkEnd w:id="863"/>
      <w:bookmarkEnd w:id="864"/>
      <w:bookmarkEnd w:id="865"/>
    </w:p>
    <w:p w14:paraId="443DC1B5" w14:textId="5149CE65" w:rsidR="004B3277" w:rsidRPr="00BF61C0" w:rsidRDefault="008D1F1E" w:rsidP="00C9489F">
      <w:pPr>
        <w:pStyle w:val="Heading3"/>
        <w:ind w:left="112" w:right="-180" w:hanging="90"/>
        <w:rPr>
          <w:rtl/>
        </w:rPr>
      </w:pPr>
      <w:r>
        <w:rPr>
          <w:rFonts w:hint="cs"/>
          <w:i/>
          <w:sz w:val="28"/>
          <w:rtl/>
        </w:rPr>
        <w:t xml:space="preserve">   </w:t>
      </w:r>
      <w:bookmarkStart w:id="866" w:name="_Toc73043583"/>
      <w:bookmarkStart w:id="867" w:name="_Toc74469279"/>
      <w:bookmarkStart w:id="868" w:name="_Toc75102303"/>
      <w:bookmarkStart w:id="869" w:name="_Toc75148461"/>
      <w:bookmarkStart w:id="870" w:name="_Toc79184494"/>
      <w:bookmarkStart w:id="871" w:name="_Toc79489707"/>
      <w:bookmarkStart w:id="872" w:name="_Toc80173047"/>
      <w:r w:rsidR="00BF61C0" w:rsidRPr="00BF61C0">
        <w:rPr>
          <w:rFonts w:hint="cs"/>
          <w:rtl/>
        </w:rPr>
        <w:t>8-</w:t>
      </w:r>
      <w:r w:rsidR="00673039">
        <w:rPr>
          <w:rFonts w:hint="cs"/>
          <w:rtl/>
        </w:rPr>
        <w:t>5</w:t>
      </w:r>
      <w:r w:rsidR="00BF61C0" w:rsidRPr="00BF61C0">
        <w:rPr>
          <w:rFonts w:hint="cs"/>
          <w:rtl/>
        </w:rPr>
        <w:t>-1-</w:t>
      </w:r>
      <w:r w:rsidR="00697676" w:rsidRPr="00BF61C0">
        <w:rPr>
          <w:rtl/>
        </w:rPr>
        <w:t>شرا</w:t>
      </w:r>
      <w:r w:rsidR="00697676" w:rsidRPr="00BF61C0">
        <w:rPr>
          <w:rFonts w:hint="cs"/>
          <w:rtl/>
        </w:rPr>
        <w:t>ی</w:t>
      </w:r>
      <w:r w:rsidR="00697676" w:rsidRPr="00BF61C0">
        <w:rPr>
          <w:rFonts w:hint="eastAsia"/>
          <w:rtl/>
        </w:rPr>
        <w:t>ط</w:t>
      </w:r>
      <w:r w:rsidR="00697676" w:rsidRPr="00BF61C0">
        <w:rPr>
          <w:rtl/>
        </w:rPr>
        <w:t xml:space="preserve"> استاندارد در بارگذار</w:t>
      </w:r>
      <w:r w:rsidR="00697676" w:rsidRPr="00BF61C0">
        <w:rPr>
          <w:rFonts w:hint="cs"/>
          <w:rtl/>
        </w:rPr>
        <w:t>ی</w:t>
      </w:r>
      <w:r w:rsidR="00697676" w:rsidRPr="00BF61C0">
        <w:rPr>
          <w:rtl/>
        </w:rPr>
        <w:t xml:space="preserve"> </w:t>
      </w:r>
      <w:r w:rsidR="00697676" w:rsidRPr="00BF61C0">
        <w:rPr>
          <w:rStyle w:val="Heading2Char"/>
          <w:b/>
          <w:bCs/>
          <w:szCs w:val="24"/>
          <w:rtl/>
        </w:rPr>
        <w:t>ترانسفورماتور</w:t>
      </w:r>
      <w:r w:rsidR="0051517E" w:rsidRPr="00BF61C0">
        <w:rPr>
          <w:rStyle w:val="Heading2Char"/>
          <w:rFonts w:hint="cs"/>
          <w:b/>
          <w:bCs/>
          <w:szCs w:val="24"/>
          <w:rtl/>
        </w:rPr>
        <w:t>های</w:t>
      </w:r>
      <w:r w:rsidR="00697676" w:rsidRPr="00BF61C0">
        <w:rPr>
          <w:rStyle w:val="Heading2Char"/>
          <w:b/>
          <w:bCs/>
          <w:szCs w:val="24"/>
          <w:rtl/>
        </w:rPr>
        <w:t xml:space="preserve"> توز</w:t>
      </w:r>
      <w:r w:rsidR="00697676" w:rsidRPr="00BF61C0">
        <w:rPr>
          <w:rStyle w:val="Heading2Char"/>
          <w:rFonts w:hint="cs"/>
          <w:b/>
          <w:bCs/>
          <w:szCs w:val="24"/>
          <w:rtl/>
        </w:rPr>
        <w:t>ی</w:t>
      </w:r>
      <w:r w:rsidR="00697676" w:rsidRPr="00BF61C0">
        <w:rPr>
          <w:rStyle w:val="Heading2Char"/>
          <w:rFonts w:hint="eastAsia"/>
          <w:b/>
          <w:bCs/>
          <w:szCs w:val="24"/>
          <w:rtl/>
        </w:rPr>
        <w:t>ع</w:t>
      </w:r>
      <w:r w:rsidR="00697676" w:rsidRPr="00BF61C0">
        <w:rPr>
          <w:rStyle w:val="Heading2Char"/>
          <w:b/>
          <w:bCs/>
          <w:szCs w:val="24"/>
          <w:rtl/>
        </w:rPr>
        <w:t xml:space="preserve"> روغن</w:t>
      </w:r>
      <w:r w:rsidR="00697676" w:rsidRPr="00BF61C0">
        <w:rPr>
          <w:rStyle w:val="Heading2Char"/>
          <w:rFonts w:hint="cs"/>
          <w:b/>
          <w:bCs/>
          <w:szCs w:val="24"/>
          <w:rtl/>
        </w:rPr>
        <w:t>ی</w:t>
      </w:r>
      <w:bookmarkEnd w:id="866"/>
      <w:bookmarkEnd w:id="867"/>
      <w:bookmarkEnd w:id="868"/>
      <w:bookmarkEnd w:id="869"/>
      <w:bookmarkEnd w:id="870"/>
      <w:bookmarkEnd w:id="871"/>
      <w:bookmarkEnd w:id="872"/>
    </w:p>
    <w:p w14:paraId="61458FCB" w14:textId="14256366" w:rsidR="00697676" w:rsidRPr="00697676" w:rsidRDefault="00FA6482" w:rsidP="00C9489F">
      <w:pPr>
        <w:bidi/>
        <w:ind w:left="22" w:right="-180"/>
        <w:rPr>
          <w:rtl/>
        </w:rPr>
      </w:pPr>
      <w:r>
        <w:rPr>
          <w:rFonts w:hint="cs"/>
          <w:rtl/>
        </w:rPr>
        <w:t xml:space="preserve">   </w:t>
      </w:r>
      <w:r w:rsidR="004B3277" w:rsidRPr="004B3277">
        <w:rPr>
          <w:rtl/>
        </w:rPr>
        <w:t>شرا</w:t>
      </w:r>
      <w:r w:rsidR="004B3277" w:rsidRPr="004B3277">
        <w:rPr>
          <w:rFonts w:hint="cs"/>
          <w:rtl/>
        </w:rPr>
        <w:t>ی</w:t>
      </w:r>
      <w:r w:rsidR="004B3277" w:rsidRPr="004B3277">
        <w:rPr>
          <w:rFonts w:hint="eastAsia"/>
          <w:rtl/>
        </w:rPr>
        <w:t>ط</w:t>
      </w:r>
      <w:r w:rsidR="004B3277" w:rsidRPr="004B3277">
        <w:rPr>
          <w:rtl/>
        </w:rPr>
        <w:t xml:space="preserve"> استاندارد در بارگذار</w:t>
      </w:r>
      <w:r w:rsidR="004B3277" w:rsidRPr="004B3277">
        <w:rPr>
          <w:rFonts w:hint="cs"/>
          <w:rtl/>
        </w:rPr>
        <w:t>ی</w:t>
      </w:r>
      <w:r w:rsidR="004B3277" w:rsidRPr="004B3277">
        <w:rPr>
          <w:rtl/>
        </w:rPr>
        <w:t xml:space="preserve"> </w:t>
      </w:r>
      <w:r w:rsidR="004B3277" w:rsidRPr="004B3277">
        <w:rPr>
          <w:rFonts w:hint="cs"/>
          <w:rtl/>
        </w:rPr>
        <w:t>ی</w:t>
      </w:r>
      <w:r w:rsidR="004B3277" w:rsidRPr="004B3277">
        <w:rPr>
          <w:rFonts w:hint="eastAsia"/>
          <w:rtl/>
        </w:rPr>
        <w:t>ک</w:t>
      </w:r>
      <w:r w:rsidR="004B3277" w:rsidRPr="004B3277">
        <w:rPr>
          <w:rtl/>
        </w:rPr>
        <w:t xml:space="preserve"> ترانسفورماتور توز</w:t>
      </w:r>
      <w:r w:rsidR="004B3277" w:rsidRPr="004B3277">
        <w:rPr>
          <w:rFonts w:hint="cs"/>
          <w:rtl/>
        </w:rPr>
        <w:t>ی</w:t>
      </w:r>
      <w:r w:rsidR="004B3277" w:rsidRPr="004B3277">
        <w:rPr>
          <w:rFonts w:hint="eastAsia"/>
          <w:rtl/>
        </w:rPr>
        <w:t>ع</w:t>
      </w:r>
      <w:r w:rsidR="004B3277" w:rsidRPr="004B3277">
        <w:rPr>
          <w:rtl/>
        </w:rPr>
        <w:t xml:space="preserve"> روغن</w:t>
      </w:r>
      <w:r w:rsidR="004B3277" w:rsidRPr="004B3277">
        <w:rPr>
          <w:rFonts w:hint="cs"/>
          <w:rtl/>
        </w:rPr>
        <w:t>ی</w:t>
      </w:r>
      <w:r w:rsidR="00697676" w:rsidRPr="00697676">
        <w:rPr>
          <w:rtl/>
        </w:rPr>
        <w:t xml:space="preserve"> بدون آنکه دما و عمر روغن ترانسفورماتور از حد مجاز تجاوز نما</w:t>
      </w:r>
      <w:r w:rsidR="00697676" w:rsidRPr="00697676">
        <w:rPr>
          <w:rFonts w:hint="cs"/>
          <w:rtl/>
        </w:rPr>
        <w:t>ی</w:t>
      </w:r>
      <w:r w:rsidR="00697676" w:rsidRPr="00697676">
        <w:rPr>
          <w:rFonts w:hint="eastAsia"/>
          <w:rtl/>
        </w:rPr>
        <w:t>د</w:t>
      </w:r>
      <w:r w:rsidR="0067020A">
        <w:rPr>
          <w:rFonts w:hint="cs"/>
          <w:rtl/>
        </w:rPr>
        <w:t>،</w:t>
      </w:r>
      <w:r w:rsidR="00697676" w:rsidRPr="00697676">
        <w:rPr>
          <w:rtl/>
        </w:rPr>
        <w:t xml:space="preserve"> به صورت ز</w:t>
      </w:r>
      <w:r w:rsidR="00697676" w:rsidRPr="00697676">
        <w:rPr>
          <w:rFonts w:hint="cs"/>
          <w:rtl/>
        </w:rPr>
        <w:t>ی</w:t>
      </w:r>
      <w:r w:rsidR="00697676" w:rsidRPr="00697676">
        <w:rPr>
          <w:rFonts w:hint="eastAsia"/>
          <w:rtl/>
        </w:rPr>
        <w:t>ر</w:t>
      </w:r>
      <w:r w:rsidR="00697676" w:rsidRPr="00697676">
        <w:rPr>
          <w:rtl/>
        </w:rPr>
        <w:t xml:space="preserve"> تعر</w:t>
      </w:r>
      <w:r w:rsidR="00697676" w:rsidRPr="00697676">
        <w:rPr>
          <w:rFonts w:hint="cs"/>
          <w:rtl/>
        </w:rPr>
        <w:t>ی</w:t>
      </w:r>
      <w:r w:rsidR="00697676" w:rsidRPr="00697676">
        <w:rPr>
          <w:rFonts w:hint="eastAsia"/>
          <w:rtl/>
        </w:rPr>
        <w:t>ف</w:t>
      </w:r>
      <w:r w:rsidR="00697676" w:rsidRPr="00697676">
        <w:rPr>
          <w:rtl/>
        </w:rPr>
        <w:t xml:space="preserve"> م</w:t>
      </w:r>
      <w:r w:rsidR="00697676" w:rsidRPr="00697676">
        <w:rPr>
          <w:rFonts w:hint="cs"/>
          <w:rtl/>
        </w:rPr>
        <w:t>ی</w:t>
      </w:r>
      <w:r w:rsidR="00697676" w:rsidRPr="00697676">
        <w:rPr>
          <w:rtl/>
        </w:rPr>
        <w:t xml:space="preserve"> شود</w:t>
      </w:r>
      <w:r w:rsidR="00FD1F3E">
        <w:rPr>
          <w:rFonts w:hint="cs"/>
          <w:rtl/>
        </w:rPr>
        <w:t>:</w:t>
      </w:r>
    </w:p>
    <w:p w14:paraId="44AA4CE4" w14:textId="4D549750" w:rsidR="00697676" w:rsidRPr="00331463" w:rsidRDefault="00935CA6" w:rsidP="00C9489F">
      <w:pPr>
        <w:bidi/>
        <w:ind w:left="292" w:right="-180"/>
        <w:rPr>
          <w:rtl/>
        </w:rPr>
      </w:pPr>
      <w:r>
        <w:rPr>
          <w:rFonts w:hint="cs"/>
          <w:rtl/>
        </w:rPr>
        <w:t xml:space="preserve">1- </w:t>
      </w:r>
      <w:r w:rsidR="00697676" w:rsidRPr="00331463">
        <w:rPr>
          <w:rtl/>
        </w:rPr>
        <w:t>ارتفاع نصب ترانسفورماتور با</w:t>
      </w:r>
      <w:r w:rsidR="00697676" w:rsidRPr="00331463">
        <w:rPr>
          <w:rFonts w:hint="cs"/>
          <w:rtl/>
        </w:rPr>
        <w:t>ی</w:t>
      </w:r>
      <w:r w:rsidR="00697676" w:rsidRPr="00331463">
        <w:rPr>
          <w:rFonts w:hint="eastAsia"/>
          <w:rtl/>
        </w:rPr>
        <w:t>ست</w:t>
      </w:r>
      <w:r w:rsidR="00697676" w:rsidRPr="00331463">
        <w:rPr>
          <w:rFonts w:hint="cs"/>
          <w:rtl/>
        </w:rPr>
        <w:t>ی</w:t>
      </w:r>
      <w:r w:rsidR="00697676" w:rsidRPr="00331463">
        <w:rPr>
          <w:rtl/>
        </w:rPr>
        <w:t xml:space="preserve"> کمتر از ۱۰۰۰ متر از سطح در</w:t>
      </w:r>
      <w:r w:rsidR="00697676" w:rsidRPr="00331463">
        <w:rPr>
          <w:rFonts w:hint="cs"/>
          <w:rtl/>
        </w:rPr>
        <w:t>ی</w:t>
      </w:r>
      <w:r w:rsidR="00697676" w:rsidRPr="00331463">
        <w:rPr>
          <w:rFonts w:hint="eastAsia"/>
          <w:rtl/>
        </w:rPr>
        <w:t>ا</w:t>
      </w:r>
      <w:r w:rsidR="00697676" w:rsidRPr="00331463">
        <w:rPr>
          <w:rtl/>
        </w:rPr>
        <w:t xml:space="preserve"> باشد.</w:t>
      </w:r>
    </w:p>
    <w:p w14:paraId="5454A11E" w14:textId="06A7E983" w:rsidR="00697676" w:rsidRPr="00697676" w:rsidRDefault="00935CA6" w:rsidP="00C9489F">
      <w:pPr>
        <w:bidi/>
        <w:ind w:left="292" w:right="-180"/>
        <w:rPr>
          <w:rtl/>
        </w:rPr>
      </w:pPr>
      <w:r>
        <w:rPr>
          <w:rFonts w:hint="cs"/>
          <w:rtl/>
        </w:rPr>
        <w:t xml:space="preserve">2- </w:t>
      </w:r>
      <w:r w:rsidR="00697676" w:rsidRPr="00697676">
        <w:rPr>
          <w:rtl/>
        </w:rPr>
        <w:t>دما</w:t>
      </w:r>
      <w:r w:rsidR="00697676" w:rsidRPr="00697676">
        <w:rPr>
          <w:rFonts w:hint="cs"/>
          <w:rtl/>
        </w:rPr>
        <w:t>ی</w:t>
      </w:r>
      <w:r w:rsidR="00697676" w:rsidRPr="00697676">
        <w:rPr>
          <w:rtl/>
        </w:rPr>
        <w:t xml:space="preserve"> هوا</w:t>
      </w:r>
      <w:r w:rsidR="00697676" w:rsidRPr="00697676">
        <w:rPr>
          <w:rFonts w:hint="cs"/>
          <w:rtl/>
        </w:rPr>
        <w:t>ی</w:t>
      </w:r>
      <w:r w:rsidR="00697676" w:rsidRPr="00697676">
        <w:rPr>
          <w:rtl/>
        </w:rPr>
        <w:t xml:space="preserve"> مح</w:t>
      </w:r>
      <w:r w:rsidR="00697676" w:rsidRPr="00697676">
        <w:rPr>
          <w:rFonts w:hint="cs"/>
          <w:rtl/>
        </w:rPr>
        <w:t>ی</w:t>
      </w:r>
      <w:r w:rsidR="00697676" w:rsidRPr="00697676">
        <w:rPr>
          <w:rFonts w:hint="eastAsia"/>
          <w:rtl/>
        </w:rPr>
        <w:t>ط</w:t>
      </w:r>
      <w:r w:rsidR="00697676" w:rsidRPr="00697676">
        <w:rPr>
          <w:rtl/>
        </w:rPr>
        <w:t xml:space="preserve"> استاندارد به صورت ز</w:t>
      </w:r>
      <w:r w:rsidR="00697676" w:rsidRPr="00697676">
        <w:rPr>
          <w:rFonts w:hint="cs"/>
          <w:rtl/>
        </w:rPr>
        <w:t>ی</w:t>
      </w:r>
      <w:r w:rsidR="00697676" w:rsidRPr="00697676">
        <w:rPr>
          <w:rFonts w:hint="eastAsia"/>
          <w:rtl/>
        </w:rPr>
        <w:t>ر</w:t>
      </w:r>
      <w:r w:rsidR="00697676" w:rsidRPr="00697676">
        <w:rPr>
          <w:rtl/>
        </w:rPr>
        <w:t xml:space="preserve"> تعر</w:t>
      </w:r>
      <w:r w:rsidR="00697676" w:rsidRPr="00697676">
        <w:rPr>
          <w:rFonts w:hint="cs"/>
          <w:rtl/>
        </w:rPr>
        <w:t>ی</w:t>
      </w:r>
      <w:r w:rsidR="00697676" w:rsidRPr="00697676">
        <w:rPr>
          <w:rFonts w:hint="eastAsia"/>
          <w:rtl/>
        </w:rPr>
        <w:t>ف</w:t>
      </w:r>
      <w:r w:rsidR="00697676" w:rsidRPr="00697676">
        <w:rPr>
          <w:rtl/>
        </w:rPr>
        <w:t xml:space="preserve"> م</w:t>
      </w:r>
      <w:r w:rsidR="00697676" w:rsidRPr="00697676">
        <w:rPr>
          <w:rFonts w:hint="cs"/>
          <w:rtl/>
        </w:rPr>
        <w:t>ی</w:t>
      </w:r>
      <w:r w:rsidR="008C35D3">
        <w:rPr>
          <w:rtl/>
        </w:rPr>
        <w:t xml:space="preserve"> شود</w:t>
      </w:r>
      <w:r w:rsidR="008C35D3">
        <w:rPr>
          <w:rFonts w:hint="cs"/>
          <w:rtl/>
        </w:rPr>
        <w:t>:</w:t>
      </w:r>
    </w:p>
    <w:p w14:paraId="4DB5D104" w14:textId="4EABBF08" w:rsidR="00697676" w:rsidRPr="004B3277" w:rsidRDefault="00697676" w:rsidP="00C9489F">
      <w:pPr>
        <w:pStyle w:val="ListParagraph"/>
        <w:numPr>
          <w:ilvl w:val="0"/>
          <w:numId w:val="33"/>
        </w:numPr>
        <w:bidi/>
        <w:ind w:left="652" w:right="-180" w:hanging="270"/>
        <w:rPr>
          <w:rtl/>
        </w:rPr>
      </w:pPr>
      <w:r w:rsidRPr="004B3277">
        <w:rPr>
          <w:rtl/>
        </w:rPr>
        <w:t>حداک</w:t>
      </w:r>
      <w:r w:rsidRPr="004B3277">
        <w:rPr>
          <w:rFonts w:hint="eastAsia"/>
          <w:rtl/>
        </w:rPr>
        <w:t>ثر</w:t>
      </w:r>
      <w:r w:rsidRPr="004B3277">
        <w:rPr>
          <w:rtl/>
        </w:rPr>
        <w:t xml:space="preserve"> دما</w:t>
      </w:r>
      <w:r w:rsidRPr="004B3277">
        <w:rPr>
          <w:rFonts w:hint="cs"/>
          <w:rtl/>
        </w:rPr>
        <w:t>ی</w:t>
      </w:r>
      <w:r w:rsidRPr="004B3277">
        <w:rPr>
          <w:rtl/>
        </w:rPr>
        <w:t xml:space="preserve"> مطلق مح</w:t>
      </w:r>
      <w:r w:rsidRPr="004B3277">
        <w:rPr>
          <w:rFonts w:hint="cs"/>
          <w:rtl/>
        </w:rPr>
        <w:t>ی</w:t>
      </w:r>
      <w:r w:rsidRPr="004B3277">
        <w:rPr>
          <w:rFonts w:hint="eastAsia"/>
          <w:rtl/>
        </w:rPr>
        <w:t>ط</w:t>
      </w:r>
      <w:r w:rsidRPr="004B3277">
        <w:rPr>
          <w:rtl/>
        </w:rPr>
        <w:t xml:space="preserve"> 40 درجه سانت</w:t>
      </w:r>
      <w:r w:rsidRPr="004B3277">
        <w:rPr>
          <w:rFonts w:hint="cs"/>
          <w:rtl/>
        </w:rPr>
        <w:t>ی</w:t>
      </w:r>
      <w:r w:rsidRPr="004B3277">
        <w:rPr>
          <w:rtl/>
        </w:rPr>
        <w:softHyphen/>
        <w:t xml:space="preserve">گراد </w:t>
      </w:r>
    </w:p>
    <w:p w14:paraId="53206D7B" w14:textId="08CD749D" w:rsidR="00697676" w:rsidRPr="00697676" w:rsidRDefault="00697676" w:rsidP="00C9489F">
      <w:pPr>
        <w:pStyle w:val="ListParagraph"/>
        <w:numPr>
          <w:ilvl w:val="0"/>
          <w:numId w:val="33"/>
        </w:numPr>
        <w:bidi/>
        <w:ind w:left="652" w:right="-180" w:hanging="270"/>
        <w:rPr>
          <w:rtl/>
        </w:rPr>
      </w:pPr>
      <w:r w:rsidRPr="00697676">
        <w:rPr>
          <w:rtl/>
        </w:rPr>
        <w:t xml:space="preserve">متوسط دما در طول </w:t>
      </w:r>
      <w:r w:rsidRPr="00697676">
        <w:rPr>
          <w:rFonts w:hint="cs"/>
          <w:rtl/>
        </w:rPr>
        <w:t>ی</w:t>
      </w:r>
      <w:r w:rsidRPr="00697676">
        <w:rPr>
          <w:rFonts w:hint="eastAsia"/>
          <w:rtl/>
        </w:rPr>
        <w:t>ک</w:t>
      </w:r>
      <w:r w:rsidRPr="00697676">
        <w:rPr>
          <w:rtl/>
        </w:rPr>
        <w:t xml:space="preserve"> ماه ۳۰ درجه سانت</w:t>
      </w:r>
      <w:r w:rsidRPr="00697676">
        <w:rPr>
          <w:rFonts w:hint="cs"/>
          <w:rtl/>
        </w:rPr>
        <w:t>ی</w:t>
      </w:r>
      <w:r w:rsidRPr="00697676">
        <w:rPr>
          <w:rtl/>
        </w:rPr>
        <w:softHyphen/>
        <w:t>گراد</w:t>
      </w:r>
    </w:p>
    <w:p w14:paraId="2EC7C21D" w14:textId="44ADFCFC" w:rsidR="0069265F" w:rsidRDefault="00697676" w:rsidP="00C9489F">
      <w:pPr>
        <w:pStyle w:val="ListParagraph"/>
        <w:numPr>
          <w:ilvl w:val="0"/>
          <w:numId w:val="33"/>
        </w:numPr>
        <w:bidi/>
        <w:ind w:left="652" w:right="-180" w:hanging="270"/>
      </w:pPr>
      <w:r w:rsidRPr="00697676">
        <w:rPr>
          <w:rtl/>
        </w:rPr>
        <w:t>متوسط دما در سال ۲۰ درجه سانت</w:t>
      </w:r>
      <w:r w:rsidRPr="00697676">
        <w:rPr>
          <w:rFonts w:hint="cs"/>
          <w:rtl/>
        </w:rPr>
        <w:t>ی</w:t>
      </w:r>
      <w:r w:rsidRPr="00697676">
        <w:rPr>
          <w:rtl/>
        </w:rPr>
        <w:softHyphen/>
        <w:t>گرا</w:t>
      </w:r>
      <w:r w:rsidR="00331463">
        <w:rPr>
          <w:rFonts w:hint="cs"/>
          <w:rtl/>
        </w:rPr>
        <w:t>د</w:t>
      </w:r>
      <w:r w:rsidR="0069265F" w:rsidRPr="00331463">
        <w:rPr>
          <w:rtl/>
        </w:rPr>
        <w:t xml:space="preserve"> </w:t>
      </w:r>
    </w:p>
    <w:p w14:paraId="5B3D71FD" w14:textId="1074CC07" w:rsidR="00A108C9" w:rsidRDefault="008E1689" w:rsidP="00C9489F">
      <w:pPr>
        <w:bidi/>
        <w:ind w:left="-64" w:right="-180"/>
        <w:rPr>
          <w:rtl/>
        </w:rPr>
      </w:pPr>
      <w:r>
        <w:rPr>
          <w:rFonts w:hint="cs"/>
          <w:rtl/>
        </w:rPr>
        <w:t xml:space="preserve"> </w:t>
      </w:r>
      <w:r w:rsidR="0051517E">
        <w:rPr>
          <w:rFonts w:hint="cs"/>
          <w:rtl/>
        </w:rPr>
        <w:t xml:space="preserve"> </w:t>
      </w:r>
      <w:r>
        <w:rPr>
          <w:rFonts w:hint="cs"/>
          <w:rtl/>
        </w:rPr>
        <w:t xml:space="preserve"> </w:t>
      </w:r>
      <w:r w:rsidR="0051517E">
        <w:rPr>
          <w:rFonts w:hint="cs"/>
          <w:rtl/>
        </w:rPr>
        <w:t>توضیح</w:t>
      </w:r>
      <w:r w:rsidR="0051517E" w:rsidRPr="00FB0CFA">
        <w:rPr>
          <w:rFonts w:hint="cs"/>
          <w:rtl/>
        </w:rPr>
        <w:t>:</w:t>
      </w:r>
      <w:r w:rsidR="0051517E" w:rsidRPr="004378C3">
        <w:rPr>
          <w:sz w:val="4"/>
          <w:szCs w:val="4"/>
        </w:rPr>
        <w:t xml:space="preserve"> </w:t>
      </w:r>
      <w:r w:rsidR="0051517E" w:rsidRPr="00E66B93">
        <w:t xml:space="preserve"> </w:t>
      </w:r>
      <w:r w:rsidR="00A108C9">
        <w:rPr>
          <w:rFonts w:hint="cs"/>
          <w:rtl/>
        </w:rPr>
        <w:t>1-دما های محیط فوق چنانچه برای ساخت توسط شرکت های توزیع به سازنده اعلام گردد</w:t>
      </w:r>
      <w:r w:rsidR="00401C44">
        <w:rPr>
          <w:rFonts w:hint="cs"/>
          <w:rtl/>
        </w:rPr>
        <w:t>،</w:t>
      </w:r>
      <w:r w:rsidR="00A108C9">
        <w:rPr>
          <w:rFonts w:hint="cs"/>
          <w:rtl/>
        </w:rPr>
        <w:t xml:space="preserve"> شرایط محاسبه ضرایب تصحیح بایستی بر اساس توافق با سازنده مورد بازبینی قرار گیرد. </w:t>
      </w:r>
    </w:p>
    <w:p w14:paraId="1B1FCCAB" w14:textId="502BC5FD" w:rsidR="0051517E" w:rsidRPr="00BE6112" w:rsidRDefault="00A108C9" w:rsidP="00C9489F">
      <w:pPr>
        <w:bidi/>
        <w:ind w:left="-64" w:right="-180"/>
        <w:rPr>
          <w:rtl/>
        </w:rPr>
      </w:pPr>
      <w:r>
        <w:rPr>
          <w:rFonts w:hint="cs"/>
          <w:rtl/>
        </w:rPr>
        <w:lastRenderedPageBreak/>
        <w:t>2</w:t>
      </w:r>
      <w:r w:rsidR="0051517E">
        <w:rPr>
          <w:rFonts w:hint="cs"/>
          <w:rtl/>
        </w:rPr>
        <w:t xml:space="preserve">- </w:t>
      </w:r>
      <w:r w:rsidR="0051517E" w:rsidRPr="00697676">
        <w:rPr>
          <w:rFonts w:hint="eastAsia"/>
          <w:rtl/>
        </w:rPr>
        <w:t>چنانچه</w:t>
      </w:r>
      <w:r w:rsidR="0051517E" w:rsidRPr="00697676">
        <w:rPr>
          <w:rtl/>
        </w:rPr>
        <w:t xml:space="preserve"> شرا</w:t>
      </w:r>
      <w:r w:rsidR="0051517E" w:rsidRPr="00697676">
        <w:rPr>
          <w:rFonts w:hint="cs"/>
          <w:rtl/>
        </w:rPr>
        <w:t>ی</w:t>
      </w:r>
      <w:r w:rsidR="0051517E" w:rsidRPr="00697676">
        <w:rPr>
          <w:rFonts w:hint="eastAsia"/>
          <w:rtl/>
        </w:rPr>
        <w:t>ط</w:t>
      </w:r>
      <w:r w:rsidR="0051517E" w:rsidRPr="00697676">
        <w:rPr>
          <w:rtl/>
        </w:rPr>
        <w:t xml:space="preserve"> بهره</w:t>
      </w:r>
      <w:r w:rsidR="0051517E" w:rsidRPr="00697676">
        <w:rPr>
          <w:rtl/>
        </w:rPr>
        <w:softHyphen/>
        <w:t>بردار</w:t>
      </w:r>
      <w:r w:rsidR="0051517E" w:rsidRPr="00697676">
        <w:rPr>
          <w:rFonts w:hint="cs"/>
          <w:rtl/>
        </w:rPr>
        <w:t>ی</w:t>
      </w:r>
      <w:r w:rsidR="0051517E" w:rsidRPr="00697676">
        <w:rPr>
          <w:rtl/>
        </w:rPr>
        <w:t xml:space="preserve"> </w:t>
      </w:r>
      <w:r w:rsidR="0051517E" w:rsidRPr="00697676">
        <w:rPr>
          <w:rFonts w:hint="cs"/>
          <w:rtl/>
        </w:rPr>
        <w:t>ی</w:t>
      </w:r>
      <w:r w:rsidR="0051517E" w:rsidRPr="00697676">
        <w:rPr>
          <w:rFonts w:hint="eastAsia"/>
          <w:rtl/>
        </w:rPr>
        <w:t>ک</w:t>
      </w:r>
      <w:r w:rsidR="0051517E" w:rsidRPr="00697676">
        <w:rPr>
          <w:rtl/>
        </w:rPr>
        <w:t xml:space="preserve"> ترانسفورماتور</w:t>
      </w:r>
      <w:r w:rsidR="0051517E" w:rsidRPr="00BF1E12">
        <w:rPr>
          <w:sz w:val="12"/>
          <w:szCs w:val="14"/>
          <w:rtl/>
        </w:rPr>
        <w:t xml:space="preserve"> </w:t>
      </w:r>
      <w:r w:rsidR="0051517E" w:rsidRPr="00697676">
        <w:rPr>
          <w:rtl/>
        </w:rPr>
        <w:t>از</w:t>
      </w:r>
      <w:r w:rsidR="0051517E" w:rsidRPr="00BF1E12">
        <w:rPr>
          <w:sz w:val="16"/>
          <w:szCs w:val="18"/>
          <w:rtl/>
        </w:rPr>
        <w:t xml:space="preserve"> </w:t>
      </w:r>
      <w:r w:rsidR="0051517E" w:rsidRPr="00697676">
        <w:rPr>
          <w:rtl/>
        </w:rPr>
        <w:t>شرا</w:t>
      </w:r>
      <w:r w:rsidR="0051517E" w:rsidRPr="00697676">
        <w:rPr>
          <w:rFonts w:hint="cs"/>
          <w:rtl/>
        </w:rPr>
        <w:t>ی</w:t>
      </w:r>
      <w:r w:rsidR="0051517E" w:rsidRPr="00697676">
        <w:rPr>
          <w:rFonts w:hint="eastAsia"/>
          <w:rtl/>
        </w:rPr>
        <w:t>ط</w:t>
      </w:r>
      <w:r w:rsidR="0051517E" w:rsidRPr="00697676">
        <w:rPr>
          <w:rtl/>
        </w:rPr>
        <w:t xml:space="preserve"> استاندارد تعر</w:t>
      </w:r>
      <w:r w:rsidR="0051517E" w:rsidRPr="00697676">
        <w:rPr>
          <w:rFonts w:hint="cs"/>
          <w:rtl/>
        </w:rPr>
        <w:t>ی</w:t>
      </w:r>
      <w:r w:rsidR="0051517E" w:rsidRPr="00697676">
        <w:rPr>
          <w:rFonts w:hint="eastAsia"/>
          <w:rtl/>
        </w:rPr>
        <w:t>ف</w:t>
      </w:r>
      <w:r w:rsidR="0051517E" w:rsidRPr="00697676">
        <w:rPr>
          <w:rtl/>
        </w:rPr>
        <w:t xml:space="preserve"> شده تجاوز نما</w:t>
      </w:r>
      <w:r w:rsidR="0051517E" w:rsidRPr="00697676">
        <w:rPr>
          <w:rFonts w:hint="cs"/>
          <w:rtl/>
        </w:rPr>
        <w:t>ی</w:t>
      </w:r>
      <w:r w:rsidR="0051517E" w:rsidRPr="00697676">
        <w:rPr>
          <w:rFonts w:hint="eastAsia"/>
          <w:rtl/>
        </w:rPr>
        <w:t>د</w:t>
      </w:r>
      <w:r w:rsidR="0051517E">
        <w:rPr>
          <w:rFonts w:hint="cs"/>
          <w:rtl/>
        </w:rPr>
        <w:t>(ارتفاع نصب ترانسفورماتور بالاتر از  1000 متر)</w:t>
      </w:r>
      <w:r w:rsidR="0051517E" w:rsidRPr="00697676">
        <w:rPr>
          <w:rFonts w:hint="eastAsia"/>
          <w:rtl/>
        </w:rPr>
        <w:t>،</w:t>
      </w:r>
      <w:r w:rsidR="0051517E" w:rsidRPr="00697676">
        <w:rPr>
          <w:rFonts w:hint="cs"/>
          <w:rtl/>
        </w:rPr>
        <w:t xml:space="preserve"> </w:t>
      </w:r>
      <w:r w:rsidR="0051517E" w:rsidRPr="00697676">
        <w:rPr>
          <w:rtl/>
        </w:rPr>
        <w:t>از</w:t>
      </w:r>
      <w:r w:rsidR="0051517E" w:rsidRPr="00697676">
        <w:rPr>
          <w:rFonts w:hint="cs"/>
          <w:rtl/>
        </w:rPr>
        <w:t xml:space="preserve"> </w:t>
      </w:r>
      <w:r w:rsidR="0051517E" w:rsidRPr="00697676">
        <w:rPr>
          <w:rtl/>
        </w:rPr>
        <w:t>ضرا</w:t>
      </w:r>
      <w:r w:rsidR="0051517E" w:rsidRPr="00697676">
        <w:rPr>
          <w:rFonts w:hint="cs"/>
          <w:rtl/>
        </w:rPr>
        <w:t>ی</w:t>
      </w:r>
      <w:r w:rsidR="0051517E" w:rsidRPr="00697676">
        <w:rPr>
          <w:rFonts w:hint="eastAsia"/>
          <w:rtl/>
        </w:rPr>
        <w:t>ب</w:t>
      </w:r>
      <w:r w:rsidR="00BF1E12">
        <w:rPr>
          <w:rFonts w:hint="cs"/>
          <w:rtl/>
        </w:rPr>
        <w:t xml:space="preserve"> تصحیح</w:t>
      </w:r>
      <w:r w:rsidR="0051517E" w:rsidRPr="00697676">
        <w:rPr>
          <w:rtl/>
        </w:rPr>
        <w:t xml:space="preserve"> جهت تبد</w:t>
      </w:r>
      <w:r w:rsidR="0051517E" w:rsidRPr="00697676">
        <w:rPr>
          <w:rFonts w:hint="cs"/>
          <w:rtl/>
        </w:rPr>
        <w:t>ی</w:t>
      </w:r>
      <w:r w:rsidR="0051517E" w:rsidRPr="00697676">
        <w:rPr>
          <w:rFonts w:hint="eastAsia"/>
          <w:rtl/>
        </w:rPr>
        <w:t>ل</w:t>
      </w:r>
      <w:r w:rsidR="0051517E" w:rsidRPr="00697676">
        <w:rPr>
          <w:rtl/>
        </w:rPr>
        <w:t xml:space="preserve"> ظرف</w:t>
      </w:r>
      <w:r w:rsidR="0051517E" w:rsidRPr="00697676">
        <w:rPr>
          <w:rFonts w:hint="cs"/>
          <w:rtl/>
        </w:rPr>
        <w:t>ی</w:t>
      </w:r>
      <w:r w:rsidR="0051517E" w:rsidRPr="00697676">
        <w:rPr>
          <w:rFonts w:hint="eastAsia"/>
          <w:rtl/>
        </w:rPr>
        <w:t>ت</w:t>
      </w:r>
      <w:r w:rsidR="0051517E" w:rsidRPr="00697676">
        <w:rPr>
          <w:rtl/>
        </w:rPr>
        <w:t xml:space="preserve"> نام</w:t>
      </w:r>
      <w:r w:rsidR="0051517E" w:rsidRPr="00697676">
        <w:rPr>
          <w:rFonts w:hint="cs"/>
          <w:rtl/>
        </w:rPr>
        <w:t>ی</w:t>
      </w:r>
      <w:r w:rsidR="0051517E" w:rsidRPr="00697676">
        <w:rPr>
          <w:rtl/>
        </w:rPr>
        <w:t xml:space="preserve"> ترانسفورماتور به ظرف</w:t>
      </w:r>
      <w:r w:rsidR="0051517E" w:rsidRPr="00697676">
        <w:rPr>
          <w:rFonts w:hint="cs"/>
          <w:rtl/>
        </w:rPr>
        <w:t>ی</w:t>
      </w:r>
      <w:r w:rsidR="0051517E" w:rsidRPr="00697676">
        <w:rPr>
          <w:rFonts w:hint="eastAsia"/>
          <w:rtl/>
        </w:rPr>
        <w:t>ت</w:t>
      </w:r>
      <w:r w:rsidR="0051517E" w:rsidRPr="00697676">
        <w:rPr>
          <w:rtl/>
        </w:rPr>
        <w:t xml:space="preserve"> نام</w:t>
      </w:r>
      <w:r w:rsidR="0051517E" w:rsidRPr="00697676">
        <w:rPr>
          <w:rFonts w:hint="cs"/>
          <w:rtl/>
        </w:rPr>
        <w:t>ی</w:t>
      </w:r>
      <w:r w:rsidR="0051517E" w:rsidRPr="00697676">
        <w:rPr>
          <w:rtl/>
        </w:rPr>
        <w:t xml:space="preserve"> تصح</w:t>
      </w:r>
      <w:r w:rsidR="0051517E" w:rsidRPr="00697676">
        <w:rPr>
          <w:rFonts w:hint="cs"/>
          <w:rtl/>
        </w:rPr>
        <w:t>ی</w:t>
      </w:r>
      <w:r w:rsidR="0051517E" w:rsidRPr="00697676">
        <w:rPr>
          <w:rFonts w:hint="eastAsia"/>
          <w:rtl/>
        </w:rPr>
        <w:t>ح</w:t>
      </w:r>
      <w:r w:rsidR="0051517E" w:rsidRPr="00697676">
        <w:rPr>
          <w:rtl/>
        </w:rPr>
        <w:t xml:space="preserve"> شده استفاده م</w:t>
      </w:r>
      <w:r w:rsidR="0051517E" w:rsidRPr="00697676">
        <w:rPr>
          <w:rFonts w:hint="cs"/>
          <w:rtl/>
        </w:rPr>
        <w:t>ی</w:t>
      </w:r>
      <w:r w:rsidR="0051517E" w:rsidRPr="00BF1E12">
        <w:rPr>
          <w:sz w:val="18"/>
          <w:szCs w:val="20"/>
          <w:rtl/>
        </w:rPr>
        <w:t xml:space="preserve"> </w:t>
      </w:r>
      <w:r w:rsidR="0051517E" w:rsidRPr="00697676">
        <w:rPr>
          <w:rtl/>
        </w:rPr>
        <w:t>گردد. در شرا</w:t>
      </w:r>
      <w:r w:rsidR="0051517E" w:rsidRPr="00697676">
        <w:rPr>
          <w:rFonts w:hint="cs"/>
          <w:rtl/>
        </w:rPr>
        <w:t>ی</w:t>
      </w:r>
      <w:r w:rsidR="0051517E" w:rsidRPr="00697676">
        <w:rPr>
          <w:rFonts w:hint="eastAsia"/>
          <w:rtl/>
        </w:rPr>
        <w:t>ط</w:t>
      </w:r>
      <w:r w:rsidR="0051517E" w:rsidRPr="00697676">
        <w:rPr>
          <w:rtl/>
        </w:rPr>
        <w:t xml:space="preserve"> بهره</w:t>
      </w:r>
      <w:r w:rsidR="0051517E">
        <w:rPr>
          <w:rFonts w:hint="cs"/>
          <w:rtl/>
        </w:rPr>
        <w:t xml:space="preserve"> </w:t>
      </w:r>
      <w:r w:rsidR="0051517E" w:rsidRPr="00697676">
        <w:rPr>
          <w:rtl/>
        </w:rPr>
        <w:t>بردار</w:t>
      </w:r>
      <w:r w:rsidR="0051517E" w:rsidRPr="00697676">
        <w:rPr>
          <w:rFonts w:hint="cs"/>
          <w:rtl/>
        </w:rPr>
        <w:t>ی</w:t>
      </w:r>
      <w:r w:rsidR="0051517E" w:rsidRPr="00697676">
        <w:rPr>
          <w:rtl/>
        </w:rPr>
        <w:t xml:space="preserve"> جد</w:t>
      </w:r>
      <w:r w:rsidR="0051517E" w:rsidRPr="00697676">
        <w:rPr>
          <w:rFonts w:hint="cs"/>
          <w:rtl/>
        </w:rPr>
        <w:t>ی</w:t>
      </w:r>
      <w:r w:rsidR="0051517E" w:rsidRPr="00697676">
        <w:rPr>
          <w:rFonts w:hint="eastAsia"/>
          <w:rtl/>
        </w:rPr>
        <w:t>د</w:t>
      </w:r>
      <w:r w:rsidR="0051517E" w:rsidRPr="00697676">
        <w:rPr>
          <w:rtl/>
        </w:rPr>
        <w:t xml:space="preserve"> م</w:t>
      </w:r>
      <w:r w:rsidR="0051517E" w:rsidRPr="00697676">
        <w:rPr>
          <w:rFonts w:hint="cs"/>
          <w:rtl/>
        </w:rPr>
        <w:t>ی</w:t>
      </w:r>
      <w:r w:rsidR="0051517E" w:rsidRPr="00697676">
        <w:rPr>
          <w:rtl/>
        </w:rPr>
        <w:t xml:space="preserve"> توان ظر</w:t>
      </w:r>
      <w:r w:rsidR="0051517E" w:rsidRPr="00697676">
        <w:rPr>
          <w:rFonts w:hint="eastAsia"/>
          <w:rtl/>
        </w:rPr>
        <w:t>ف</w:t>
      </w:r>
      <w:r w:rsidR="0051517E" w:rsidRPr="00697676">
        <w:rPr>
          <w:rFonts w:hint="cs"/>
          <w:rtl/>
        </w:rPr>
        <w:t>ی</w:t>
      </w:r>
      <w:r w:rsidR="0051517E" w:rsidRPr="00697676">
        <w:rPr>
          <w:rFonts w:hint="eastAsia"/>
          <w:rtl/>
        </w:rPr>
        <w:t>ت</w:t>
      </w:r>
      <w:r w:rsidR="0051517E" w:rsidRPr="00697676">
        <w:rPr>
          <w:rtl/>
        </w:rPr>
        <w:t xml:space="preserve"> نام</w:t>
      </w:r>
      <w:r w:rsidR="0051517E" w:rsidRPr="00697676">
        <w:rPr>
          <w:rFonts w:hint="cs"/>
          <w:rtl/>
        </w:rPr>
        <w:t>ی</w:t>
      </w:r>
      <w:r w:rsidR="0051517E" w:rsidRPr="00697676">
        <w:rPr>
          <w:rtl/>
        </w:rPr>
        <w:t xml:space="preserve"> </w:t>
      </w:r>
      <w:r w:rsidR="0051517E" w:rsidRPr="00697676">
        <w:rPr>
          <w:rFonts w:hint="cs"/>
          <w:rtl/>
        </w:rPr>
        <w:t>تصحيح</w:t>
      </w:r>
      <w:r w:rsidR="0051517E" w:rsidRPr="00697676">
        <w:rPr>
          <w:rtl/>
        </w:rPr>
        <w:t xml:space="preserve"> شده </w:t>
      </w:r>
      <w:r w:rsidR="0051517E" w:rsidRPr="00697676">
        <w:rPr>
          <w:rFonts w:hint="cs"/>
          <w:rtl/>
        </w:rPr>
        <w:t xml:space="preserve">را </w:t>
      </w:r>
      <w:r w:rsidR="0051517E" w:rsidRPr="00697676">
        <w:rPr>
          <w:rtl/>
        </w:rPr>
        <w:t>بارگذار</w:t>
      </w:r>
      <w:r w:rsidR="0051517E" w:rsidRPr="00697676">
        <w:rPr>
          <w:rFonts w:hint="cs"/>
          <w:rtl/>
        </w:rPr>
        <w:t>ی</w:t>
      </w:r>
      <w:r w:rsidR="0051517E" w:rsidRPr="00697676">
        <w:rPr>
          <w:rtl/>
        </w:rPr>
        <w:t xml:space="preserve"> نمود</w:t>
      </w:r>
      <w:r w:rsidR="0051517E">
        <w:rPr>
          <w:rFonts w:hint="cs"/>
          <w:rtl/>
        </w:rPr>
        <w:t xml:space="preserve">،که در همین راستا </w:t>
      </w:r>
      <w:r w:rsidR="0051517E" w:rsidRPr="00697676">
        <w:rPr>
          <w:rtl/>
        </w:rPr>
        <w:t>درصورت</w:t>
      </w:r>
      <w:r w:rsidR="0051517E" w:rsidRPr="00697676">
        <w:rPr>
          <w:rFonts w:hint="cs"/>
          <w:rtl/>
        </w:rPr>
        <w:t>ی</w:t>
      </w:r>
      <w:r w:rsidR="0051517E" w:rsidRPr="00697676">
        <w:rPr>
          <w:rtl/>
        </w:rPr>
        <w:t xml:space="preserve"> که توان ظاهر</w:t>
      </w:r>
      <w:r w:rsidR="0051517E" w:rsidRPr="00697676">
        <w:rPr>
          <w:rFonts w:hint="cs"/>
          <w:rtl/>
        </w:rPr>
        <w:t>ی</w:t>
      </w:r>
      <w:r w:rsidR="0051517E" w:rsidRPr="00697676">
        <w:rPr>
          <w:rtl/>
        </w:rPr>
        <w:t xml:space="preserve"> نام</w:t>
      </w:r>
      <w:r w:rsidR="0051517E" w:rsidRPr="00697676">
        <w:rPr>
          <w:rFonts w:hint="cs"/>
          <w:rtl/>
        </w:rPr>
        <w:t>ی</w:t>
      </w:r>
      <w:r w:rsidR="0051517E" w:rsidRPr="00697676">
        <w:rPr>
          <w:rtl/>
        </w:rPr>
        <w:t xml:space="preserve"> </w:t>
      </w:r>
      <w:r w:rsidR="0051517E" w:rsidRPr="00697676">
        <w:rPr>
          <w:rFonts w:hint="cs"/>
          <w:rtl/>
        </w:rPr>
        <w:t>ی</w:t>
      </w:r>
      <w:r w:rsidR="0051517E" w:rsidRPr="00697676">
        <w:rPr>
          <w:rFonts w:hint="eastAsia"/>
          <w:rtl/>
        </w:rPr>
        <w:t>ک</w:t>
      </w:r>
      <w:r w:rsidR="0051517E" w:rsidRPr="00697676">
        <w:rPr>
          <w:rtl/>
        </w:rPr>
        <w:t xml:space="preserve"> ترانسفورماتور روغن</w:t>
      </w:r>
      <w:r w:rsidR="0051517E" w:rsidRPr="00697676">
        <w:rPr>
          <w:rFonts w:hint="cs"/>
          <w:rtl/>
        </w:rPr>
        <w:t>ی</w:t>
      </w:r>
      <w:r w:rsidR="0051517E" w:rsidRPr="00697676">
        <w:rPr>
          <w:rtl/>
        </w:rPr>
        <w:t xml:space="preserve"> با (</w:t>
      </w:r>
      <w:r w:rsidR="0051517E" w:rsidRPr="00697676">
        <w:t>S</w:t>
      </w:r>
      <w:r w:rsidR="0051517E" w:rsidRPr="00697676">
        <w:rPr>
          <w:vertAlign w:val="subscript"/>
        </w:rPr>
        <w:t>Rated</w:t>
      </w:r>
      <w:r w:rsidR="0051517E" w:rsidRPr="00697676">
        <w:rPr>
          <w:rtl/>
        </w:rPr>
        <w:t xml:space="preserve">) نشان داده شود، </w:t>
      </w:r>
      <w:r w:rsidR="00BF1E12">
        <w:rPr>
          <w:rFonts w:hint="cs"/>
          <w:rtl/>
        </w:rPr>
        <w:t xml:space="preserve">و </w:t>
      </w:r>
      <w:r w:rsidR="0051517E" w:rsidRPr="00697676">
        <w:rPr>
          <w:rtl/>
        </w:rPr>
        <w:t>ظرف</w:t>
      </w:r>
      <w:r w:rsidR="0051517E" w:rsidRPr="00697676">
        <w:rPr>
          <w:rFonts w:hint="cs"/>
          <w:rtl/>
        </w:rPr>
        <w:t>ی</w:t>
      </w:r>
      <w:r w:rsidR="0051517E" w:rsidRPr="00697676">
        <w:rPr>
          <w:rFonts w:hint="eastAsia"/>
          <w:rtl/>
        </w:rPr>
        <w:t>ت</w:t>
      </w:r>
      <w:r w:rsidR="0051517E" w:rsidRPr="00697676">
        <w:rPr>
          <w:rtl/>
        </w:rPr>
        <w:t xml:space="preserve"> نام</w:t>
      </w:r>
      <w:r w:rsidR="0051517E" w:rsidRPr="00697676">
        <w:rPr>
          <w:rFonts w:hint="cs"/>
          <w:rtl/>
        </w:rPr>
        <w:t>ی</w:t>
      </w:r>
      <w:r w:rsidR="0051517E" w:rsidRPr="00697676">
        <w:rPr>
          <w:rtl/>
        </w:rPr>
        <w:t xml:space="preserve"> تصح</w:t>
      </w:r>
      <w:r w:rsidR="0051517E" w:rsidRPr="00697676">
        <w:rPr>
          <w:rFonts w:hint="cs"/>
          <w:rtl/>
        </w:rPr>
        <w:t>ی</w:t>
      </w:r>
      <w:r w:rsidR="0051517E" w:rsidRPr="00697676">
        <w:rPr>
          <w:rFonts w:hint="eastAsia"/>
          <w:rtl/>
        </w:rPr>
        <w:t>ح</w:t>
      </w:r>
      <w:r w:rsidR="0051517E" w:rsidRPr="00697676">
        <w:rPr>
          <w:rtl/>
        </w:rPr>
        <w:t xml:space="preserve"> شده ترانسفورماتور </w:t>
      </w:r>
      <w:r w:rsidR="0051517E" w:rsidRPr="00697676">
        <w:rPr>
          <w:rFonts w:hint="cs"/>
          <w:rtl/>
        </w:rPr>
        <w:t>ی</w:t>
      </w:r>
      <w:r w:rsidR="0051517E" w:rsidRPr="00697676">
        <w:rPr>
          <w:rFonts w:hint="eastAsia"/>
          <w:rtl/>
        </w:rPr>
        <w:t>ا</w:t>
      </w:r>
      <w:r w:rsidR="0051517E" w:rsidRPr="00697676">
        <w:rPr>
          <w:rtl/>
        </w:rPr>
        <w:t xml:space="preserve"> به عبارت د</w:t>
      </w:r>
      <w:r w:rsidR="0051517E" w:rsidRPr="00697676">
        <w:rPr>
          <w:rFonts w:hint="cs"/>
          <w:rtl/>
        </w:rPr>
        <w:t>ی</w:t>
      </w:r>
      <w:r w:rsidR="0051517E" w:rsidRPr="00697676">
        <w:rPr>
          <w:rFonts w:hint="eastAsia"/>
          <w:rtl/>
        </w:rPr>
        <w:t>گر</w:t>
      </w:r>
      <w:r w:rsidR="0051517E" w:rsidRPr="00697676">
        <w:rPr>
          <w:rtl/>
        </w:rPr>
        <w:t xml:space="preserve"> حداکثر توان ظاهر</w:t>
      </w:r>
      <w:r w:rsidR="0051517E" w:rsidRPr="00697676">
        <w:rPr>
          <w:rFonts w:hint="cs"/>
          <w:rtl/>
        </w:rPr>
        <w:t>ی</w:t>
      </w:r>
      <w:r w:rsidR="0051517E" w:rsidRPr="00697676">
        <w:rPr>
          <w:rtl/>
        </w:rPr>
        <w:t xml:space="preserve"> که </w:t>
      </w:r>
      <w:r w:rsidR="0051517E" w:rsidRPr="00697676">
        <w:rPr>
          <w:rFonts w:hint="cs"/>
          <w:rtl/>
        </w:rPr>
        <w:t>ی</w:t>
      </w:r>
      <w:r w:rsidR="0051517E" w:rsidRPr="00697676">
        <w:rPr>
          <w:rFonts w:hint="eastAsia"/>
          <w:rtl/>
        </w:rPr>
        <w:t>ک</w:t>
      </w:r>
      <w:r w:rsidR="0051517E" w:rsidRPr="00697676">
        <w:rPr>
          <w:rtl/>
        </w:rPr>
        <w:t xml:space="preserve"> ترانسفورماتور م</w:t>
      </w:r>
      <w:r w:rsidR="0051517E" w:rsidRPr="00697676">
        <w:rPr>
          <w:rFonts w:hint="cs"/>
          <w:rtl/>
        </w:rPr>
        <w:t>ی</w:t>
      </w:r>
      <w:r w:rsidR="0051517E" w:rsidRPr="00697676">
        <w:rPr>
          <w:rtl/>
        </w:rPr>
        <w:t xml:space="preserve"> تواند در آن بهره بردار</w:t>
      </w:r>
      <w:r w:rsidR="0051517E" w:rsidRPr="00697676">
        <w:rPr>
          <w:rFonts w:hint="cs"/>
          <w:rtl/>
        </w:rPr>
        <w:t>ی</w:t>
      </w:r>
      <w:r w:rsidR="0051517E" w:rsidRPr="00697676">
        <w:rPr>
          <w:rtl/>
        </w:rPr>
        <w:t xml:space="preserve"> شود (</w:t>
      </w:r>
      <w:r w:rsidR="0051517E" w:rsidRPr="00697676">
        <w:t>S</w:t>
      </w:r>
      <w:r w:rsidR="0051517E" w:rsidRPr="00697676">
        <w:rPr>
          <w:vertAlign w:val="subscript"/>
        </w:rPr>
        <w:t>operation</w:t>
      </w:r>
      <w:r w:rsidR="0051517E" w:rsidRPr="00697676">
        <w:rPr>
          <w:rtl/>
        </w:rPr>
        <w:t xml:space="preserve">) </w:t>
      </w:r>
      <w:r w:rsidR="00BF1E12">
        <w:rPr>
          <w:rFonts w:hint="cs"/>
          <w:rtl/>
        </w:rPr>
        <w:t>نامیده شود،</w:t>
      </w:r>
      <w:r w:rsidR="0051517E" w:rsidRPr="00697676">
        <w:rPr>
          <w:rtl/>
        </w:rPr>
        <w:t xml:space="preserve">بدون آنکه </w:t>
      </w:r>
      <w:r w:rsidR="0051517E" w:rsidRPr="00697676">
        <w:rPr>
          <w:rFonts w:hint="eastAsia"/>
          <w:rtl/>
        </w:rPr>
        <w:t>دما</w:t>
      </w:r>
      <w:r w:rsidR="0051517E" w:rsidRPr="00697676">
        <w:rPr>
          <w:rFonts w:hint="cs"/>
          <w:rtl/>
        </w:rPr>
        <w:t>ی</w:t>
      </w:r>
      <w:r w:rsidR="0051517E" w:rsidRPr="00697676">
        <w:rPr>
          <w:rtl/>
        </w:rPr>
        <w:t xml:space="preserve"> روغن ترانسفورماتور از م</w:t>
      </w:r>
      <w:r w:rsidR="0051517E" w:rsidRPr="00697676">
        <w:rPr>
          <w:rFonts w:hint="cs"/>
          <w:rtl/>
        </w:rPr>
        <w:t>ی</w:t>
      </w:r>
      <w:r w:rsidR="0051517E" w:rsidRPr="00697676">
        <w:rPr>
          <w:rFonts w:hint="eastAsia"/>
          <w:rtl/>
        </w:rPr>
        <w:t>زان</w:t>
      </w:r>
      <w:r w:rsidR="0051517E" w:rsidRPr="00697676">
        <w:rPr>
          <w:rtl/>
        </w:rPr>
        <w:t xml:space="preserve"> استاندارد</w:t>
      </w:r>
      <w:r w:rsidR="0051517E" w:rsidRPr="004D00AC">
        <w:rPr>
          <w:sz w:val="12"/>
          <w:szCs w:val="14"/>
          <w:rtl/>
        </w:rPr>
        <w:t xml:space="preserve"> </w:t>
      </w:r>
      <w:r w:rsidR="0051517E" w:rsidRPr="00697676">
        <w:rPr>
          <w:rtl/>
        </w:rPr>
        <w:t>افزا</w:t>
      </w:r>
      <w:r w:rsidR="0051517E" w:rsidRPr="00697676">
        <w:rPr>
          <w:rFonts w:hint="cs"/>
          <w:rtl/>
        </w:rPr>
        <w:t>ی</w:t>
      </w:r>
      <w:r w:rsidR="0051517E" w:rsidRPr="00697676">
        <w:rPr>
          <w:rFonts w:hint="eastAsia"/>
          <w:rtl/>
        </w:rPr>
        <w:t>ش</w:t>
      </w:r>
      <w:r w:rsidR="0051517E" w:rsidRPr="004D00AC">
        <w:rPr>
          <w:sz w:val="6"/>
          <w:szCs w:val="8"/>
          <w:rtl/>
        </w:rPr>
        <w:t xml:space="preserve"> </w:t>
      </w:r>
      <w:r w:rsidR="0051517E" w:rsidRPr="00697676">
        <w:rPr>
          <w:rtl/>
        </w:rPr>
        <w:t>داشته</w:t>
      </w:r>
      <w:r w:rsidR="00BF1E12">
        <w:rPr>
          <w:rFonts w:hint="cs"/>
          <w:rtl/>
        </w:rPr>
        <w:t xml:space="preserve"> باشد</w:t>
      </w:r>
      <w:r w:rsidR="0051517E" w:rsidRPr="004D00AC">
        <w:rPr>
          <w:sz w:val="12"/>
          <w:szCs w:val="14"/>
          <w:rtl/>
        </w:rPr>
        <w:t xml:space="preserve"> </w:t>
      </w:r>
      <w:r w:rsidR="0051517E" w:rsidRPr="00697676">
        <w:rPr>
          <w:rtl/>
        </w:rPr>
        <w:t>و</w:t>
      </w:r>
      <w:r w:rsidR="0051517E" w:rsidRPr="00697676">
        <w:rPr>
          <w:rFonts w:hint="cs"/>
          <w:rtl/>
        </w:rPr>
        <w:t xml:space="preserve"> </w:t>
      </w:r>
      <w:r w:rsidR="0067020A">
        <w:rPr>
          <w:rFonts w:hint="cs"/>
          <w:rtl/>
        </w:rPr>
        <w:t>ی</w:t>
      </w:r>
      <w:r w:rsidR="0051517E" w:rsidRPr="00697676">
        <w:rPr>
          <w:rtl/>
        </w:rPr>
        <w:t>ا طول عمر ترانسفورماتور</w:t>
      </w:r>
      <w:r w:rsidR="0051517E" w:rsidRPr="004D00AC">
        <w:rPr>
          <w:sz w:val="8"/>
          <w:szCs w:val="10"/>
          <w:rtl/>
        </w:rPr>
        <w:t xml:space="preserve"> </w:t>
      </w:r>
      <w:r w:rsidR="0051517E" w:rsidRPr="00697676">
        <w:rPr>
          <w:rtl/>
        </w:rPr>
        <w:t xml:space="preserve">کاهش </w:t>
      </w:r>
      <w:r w:rsidR="0051517E" w:rsidRPr="00697676">
        <w:rPr>
          <w:rFonts w:hint="cs"/>
          <w:rtl/>
        </w:rPr>
        <w:t>ی</w:t>
      </w:r>
      <w:r w:rsidR="0051517E" w:rsidRPr="00697676">
        <w:rPr>
          <w:rFonts w:hint="eastAsia"/>
          <w:rtl/>
        </w:rPr>
        <w:t>ابد،</w:t>
      </w:r>
      <w:r w:rsidR="0051517E" w:rsidRPr="00697676">
        <w:rPr>
          <w:rtl/>
        </w:rPr>
        <w:t xml:space="preserve"> به صورت ز</w:t>
      </w:r>
      <w:r w:rsidR="0051517E" w:rsidRPr="00697676">
        <w:rPr>
          <w:rFonts w:hint="cs"/>
          <w:rtl/>
        </w:rPr>
        <w:t>ی</w:t>
      </w:r>
      <w:r w:rsidR="0051517E" w:rsidRPr="00697676">
        <w:rPr>
          <w:rFonts w:hint="eastAsia"/>
          <w:rtl/>
        </w:rPr>
        <w:t>ر</w:t>
      </w:r>
      <w:r w:rsidR="0051517E" w:rsidRPr="004D00AC">
        <w:rPr>
          <w:sz w:val="12"/>
          <w:szCs w:val="14"/>
          <w:rtl/>
        </w:rPr>
        <w:t xml:space="preserve"> </w:t>
      </w:r>
      <w:r w:rsidR="0051517E" w:rsidRPr="00697676">
        <w:rPr>
          <w:rtl/>
        </w:rPr>
        <w:t>محاسبه م</w:t>
      </w:r>
      <w:r w:rsidR="0051517E" w:rsidRPr="00697676">
        <w:rPr>
          <w:rFonts w:hint="cs"/>
          <w:rtl/>
        </w:rPr>
        <w:t>ی</w:t>
      </w:r>
      <w:r w:rsidR="0051517E" w:rsidRPr="00697676">
        <w:rPr>
          <w:rtl/>
        </w:rPr>
        <w:t xml:space="preserve"> </w:t>
      </w:r>
      <w:r w:rsidR="0051517E" w:rsidRPr="00697676">
        <w:rPr>
          <w:rFonts w:hint="cs"/>
          <w:rtl/>
        </w:rPr>
        <w:t>شود</w:t>
      </w:r>
      <w:r w:rsidR="0051517E" w:rsidRPr="00697676">
        <w:t>:</w:t>
      </w:r>
      <w:r w:rsidR="0051517E" w:rsidRPr="00697676">
        <w:rPr>
          <w:szCs w:val="24"/>
        </w:rPr>
        <w:t xml:space="preserve"> </w:t>
      </w:r>
    </w:p>
    <w:p w14:paraId="2DFB8ACC" w14:textId="77777777" w:rsidR="0051517E" w:rsidRPr="00697676" w:rsidRDefault="00704C8A" w:rsidP="00C9489F">
      <w:pPr>
        <w:bidi/>
        <w:ind w:left="-64" w:right="-180"/>
        <w:rPr>
          <w:sz w:val="28"/>
        </w:rPr>
      </w:pPr>
      <m:oMathPara>
        <m:oMathParaPr>
          <m:jc m:val="left"/>
        </m:oMathParaPr>
        <m:oMath>
          <m:sSub>
            <m:sSubPr>
              <m:ctrlPr>
                <w:rPr>
                  <w:rFonts w:ascii="Cambria Math" w:hAnsi="Cambria Math"/>
                </w:rPr>
              </m:ctrlPr>
            </m:sSubPr>
            <m:e>
              <m:r>
                <w:rPr>
                  <w:rFonts w:ascii="Cambria Math" w:hAnsi="Cambria Math"/>
                </w:rPr>
                <m:t>S</m:t>
              </m:r>
            </m:e>
            <m:sub>
              <m:r>
                <w:rPr>
                  <w:rFonts w:ascii="Cambria Math" w:hAnsi="Cambria Math"/>
                </w:rPr>
                <m:t>operation</m:t>
              </m:r>
              <m:r>
                <m:rPr>
                  <m:sty m:val="p"/>
                </m:rPr>
                <w:rPr>
                  <w:rFonts w:ascii="Cambria Math" w:hAnsi="Cambria Math"/>
                </w:rPr>
                <m:t xml:space="preserve"> </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H</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THD</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Rated</m:t>
              </m:r>
            </m:sub>
          </m:sSub>
        </m:oMath>
      </m:oMathPara>
    </w:p>
    <w:p w14:paraId="2608834F" w14:textId="77777777" w:rsidR="0051517E" w:rsidRDefault="00704C8A" w:rsidP="00C9489F">
      <w:pPr>
        <w:bidi/>
        <w:ind w:left="-64" w:right="-180"/>
        <w:rPr>
          <w:rtl/>
        </w:rPr>
      </w:pPr>
      <m:oMath>
        <m:sSub>
          <m:sSubPr>
            <m:ctrlPr>
              <w:rPr>
                <w:rFonts w:ascii="Cambria Math" w:hAnsi="Cambria Math"/>
                <w:szCs w:val="24"/>
              </w:rPr>
            </m:ctrlPr>
          </m:sSubPr>
          <m:e>
            <m:r>
              <m:rPr>
                <m:sty m:val="p"/>
              </m:rPr>
              <w:rPr>
                <w:rFonts w:ascii="Cambria Math" w:hAnsi="Cambria Math"/>
                <w:szCs w:val="24"/>
              </w:rPr>
              <m:t>K</m:t>
            </m:r>
          </m:e>
          <m:sub>
            <m:r>
              <m:rPr>
                <m:sty m:val="p"/>
              </m:rPr>
              <w:rPr>
                <w:rFonts w:ascii="Cambria Math" w:hAnsi="Cambria Math"/>
                <w:szCs w:val="24"/>
              </w:rPr>
              <m:t>t</m:t>
            </m:r>
          </m:sub>
        </m:sSub>
      </m:oMath>
      <w:r w:rsidR="0051517E" w:rsidRPr="00697676">
        <w:rPr>
          <w:rFonts w:hint="cs"/>
          <w:rtl/>
        </w:rPr>
        <w:t xml:space="preserve">ضریب تصحیح دما،  </w:t>
      </w:r>
      <w:r w:rsidR="0051517E" w:rsidRPr="00697676">
        <w:t>K</w:t>
      </w:r>
      <w:r w:rsidR="0051517E" w:rsidRPr="00697676">
        <w:rPr>
          <w:vertAlign w:val="subscript"/>
        </w:rPr>
        <w:t>H</w:t>
      </w:r>
      <w:r w:rsidR="0051517E" w:rsidRPr="00697676">
        <w:rPr>
          <w:rFonts w:hint="cs"/>
          <w:rtl/>
        </w:rPr>
        <w:t xml:space="preserve">:ضریب تصحیح ارتفاع،  </w:t>
      </w:r>
      <w:r w:rsidR="0051517E" w:rsidRPr="00697676">
        <w:t>K</w:t>
      </w:r>
      <w:r w:rsidR="0051517E" w:rsidRPr="00697676">
        <w:rPr>
          <w:vertAlign w:val="subscript"/>
        </w:rPr>
        <w:t>THD</w:t>
      </w:r>
      <w:r w:rsidR="0051517E" w:rsidRPr="00697676">
        <w:rPr>
          <w:rFonts w:hint="cs"/>
          <w:rtl/>
        </w:rPr>
        <w:t>:ضریب تصحیح ناشی از آلودگی هارمونیکی</w:t>
      </w:r>
    </w:p>
    <w:p w14:paraId="12EAB78E" w14:textId="4E03CE80" w:rsidR="00D31B6F" w:rsidRDefault="0051517E" w:rsidP="00C9489F">
      <w:pPr>
        <w:bidi/>
        <w:spacing w:after="160" w:line="259" w:lineRule="auto"/>
        <w:ind w:left="-64" w:right="-180"/>
        <w:rPr>
          <w:rtl/>
        </w:rPr>
      </w:pPr>
      <w:r>
        <w:rPr>
          <w:rFonts w:hint="cs"/>
          <w:rtl/>
        </w:rPr>
        <w:t xml:space="preserve">   </w:t>
      </w:r>
      <w:r w:rsidR="00717D16">
        <w:rPr>
          <w:rFonts w:hint="cs"/>
          <w:rtl/>
        </w:rPr>
        <w:t>توضیح:</w:t>
      </w:r>
      <w:r w:rsidR="00717D16" w:rsidRPr="004378C3">
        <w:rPr>
          <w:sz w:val="4"/>
          <w:szCs w:val="4"/>
        </w:rPr>
        <w:t xml:space="preserve"> </w:t>
      </w:r>
      <w:r w:rsidR="00717D16" w:rsidRPr="00E66B93">
        <w:t xml:space="preserve"> </w:t>
      </w:r>
      <w:r>
        <w:rPr>
          <w:rFonts w:hint="cs"/>
          <w:rtl/>
        </w:rPr>
        <w:t>2</w:t>
      </w:r>
      <w:r w:rsidR="008E1689">
        <w:t xml:space="preserve"> </w:t>
      </w:r>
      <w:r w:rsidR="008E1689">
        <w:rPr>
          <w:rFonts w:hint="cs"/>
          <w:rtl/>
        </w:rPr>
        <w:t>-</w:t>
      </w:r>
      <w:r w:rsidR="004B3277">
        <w:rPr>
          <w:rFonts w:hint="cs"/>
          <w:rtl/>
        </w:rPr>
        <w:t xml:space="preserve"> </w:t>
      </w:r>
      <w:r w:rsidR="00717D16" w:rsidRPr="00E66B93">
        <w:rPr>
          <w:rFonts w:hint="cs"/>
          <w:rtl/>
        </w:rPr>
        <w:t>د</w:t>
      </w:r>
      <w:r w:rsidR="00717D16" w:rsidRPr="00E66B93">
        <w:rPr>
          <w:rtl/>
        </w:rPr>
        <w:t>ر پست</w:t>
      </w:r>
      <w:r w:rsidR="00717D16" w:rsidRPr="00E66B93">
        <w:rPr>
          <w:rFonts w:ascii="Cambria" w:hAnsi="Cambria" w:cs="Cambria"/>
          <w:rtl/>
        </w:rPr>
        <w:softHyphen/>
      </w:r>
      <w:r w:rsidR="00717D16" w:rsidRPr="00E66B93">
        <w:rPr>
          <w:rFonts w:hint="cs"/>
          <w:rtl/>
        </w:rPr>
        <w:t xml:space="preserve">های </w:t>
      </w:r>
      <w:r w:rsidR="00717D16" w:rsidRPr="00E66B93">
        <w:rPr>
          <w:rtl/>
        </w:rPr>
        <w:t>زم</w:t>
      </w:r>
      <w:r w:rsidR="00717D16" w:rsidRPr="00E66B93">
        <w:rPr>
          <w:rFonts w:hint="cs"/>
          <w:rtl/>
        </w:rPr>
        <w:t>ی</w:t>
      </w:r>
      <w:r w:rsidR="00717D16" w:rsidRPr="00E66B93">
        <w:rPr>
          <w:rFonts w:hint="eastAsia"/>
          <w:rtl/>
        </w:rPr>
        <w:t>ن</w:t>
      </w:r>
      <w:r w:rsidR="00717D16" w:rsidRPr="00E66B93">
        <w:rPr>
          <w:rFonts w:hint="cs"/>
          <w:rtl/>
        </w:rPr>
        <w:t>ی</w:t>
      </w:r>
      <w:r w:rsidR="00717D16" w:rsidRPr="00E66B93">
        <w:rPr>
          <w:rtl/>
        </w:rPr>
        <w:t xml:space="preserve"> که ارتفاع نصب آنها کمتر از ۱۰۰۰ متر از سطح در</w:t>
      </w:r>
      <w:r w:rsidR="00717D16" w:rsidRPr="00E66B93">
        <w:rPr>
          <w:rFonts w:hint="cs"/>
          <w:rtl/>
        </w:rPr>
        <w:t>ی</w:t>
      </w:r>
      <w:r w:rsidR="00717D16" w:rsidRPr="00E66B93">
        <w:rPr>
          <w:rFonts w:hint="eastAsia"/>
          <w:rtl/>
        </w:rPr>
        <w:t>ا</w:t>
      </w:r>
      <w:r w:rsidR="00717D16" w:rsidRPr="00E66B93">
        <w:rPr>
          <w:rtl/>
        </w:rPr>
        <w:t xml:space="preserve"> م</w:t>
      </w:r>
      <w:r w:rsidR="00717D16" w:rsidRPr="00E66B93">
        <w:rPr>
          <w:rFonts w:hint="cs"/>
          <w:rtl/>
        </w:rPr>
        <w:t>ی</w:t>
      </w:r>
      <w:r w:rsidR="00717D16" w:rsidRPr="00E66B93">
        <w:rPr>
          <w:rtl/>
        </w:rPr>
        <w:t xml:space="preserve"> باشد، با توجه به نوع تهو</w:t>
      </w:r>
      <w:r w:rsidR="00717D16" w:rsidRPr="00E66B93">
        <w:rPr>
          <w:rFonts w:hint="cs"/>
          <w:rtl/>
        </w:rPr>
        <w:t>ی</w:t>
      </w:r>
      <w:r w:rsidR="00717D16" w:rsidRPr="00E66B93">
        <w:rPr>
          <w:rFonts w:hint="eastAsia"/>
          <w:rtl/>
        </w:rPr>
        <w:t>ه</w:t>
      </w:r>
      <w:r w:rsidR="00717D16" w:rsidRPr="00E66B93">
        <w:rPr>
          <w:rtl/>
        </w:rPr>
        <w:t xml:space="preserve"> طب</w:t>
      </w:r>
      <w:r w:rsidR="00717D16" w:rsidRPr="00E66B93">
        <w:rPr>
          <w:rFonts w:hint="cs"/>
          <w:rtl/>
        </w:rPr>
        <w:t>ی</w:t>
      </w:r>
      <w:r w:rsidR="00717D16" w:rsidRPr="00E66B93">
        <w:rPr>
          <w:rFonts w:hint="eastAsia"/>
          <w:rtl/>
        </w:rPr>
        <w:t>ع</w:t>
      </w:r>
      <w:r w:rsidR="00717D16" w:rsidRPr="00E66B93">
        <w:rPr>
          <w:rFonts w:hint="cs"/>
          <w:rtl/>
        </w:rPr>
        <w:t>ی</w:t>
      </w:r>
      <w:r w:rsidR="00BE6112">
        <w:rPr>
          <w:rFonts w:hint="cs"/>
          <w:rtl/>
        </w:rPr>
        <w:t>،</w:t>
      </w:r>
      <w:r w:rsidR="00717D16" w:rsidRPr="00E66B93">
        <w:rPr>
          <w:rtl/>
        </w:rPr>
        <w:t xml:space="preserve"> </w:t>
      </w:r>
      <w:r w:rsidR="00717D16" w:rsidRPr="00E66B93">
        <w:rPr>
          <w:rFonts w:hint="cs"/>
          <w:rtl/>
        </w:rPr>
        <w:t>هواكش</w:t>
      </w:r>
      <w:r w:rsidR="00717D16" w:rsidRPr="00E66B93">
        <w:rPr>
          <w:rtl/>
        </w:rPr>
        <w:t>، ساختار سقف پست توز</w:t>
      </w:r>
      <w:r w:rsidR="00717D16" w:rsidRPr="00E66B93">
        <w:rPr>
          <w:rFonts w:hint="cs"/>
          <w:rtl/>
        </w:rPr>
        <w:t>ی</w:t>
      </w:r>
      <w:r w:rsidR="00717D16" w:rsidRPr="00E66B93">
        <w:rPr>
          <w:rFonts w:hint="eastAsia"/>
          <w:rtl/>
        </w:rPr>
        <w:t>ع</w:t>
      </w:r>
      <w:r w:rsidR="00717D16" w:rsidRPr="00E66B93">
        <w:rPr>
          <w:rtl/>
        </w:rPr>
        <w:t xml:space="preserve"> و نحوه </w:t>
      </w:r>
      <w:r w:rsidR="00717D16" w:rsidRPr="00E66B93">
        <w:rPr>
          <w:rFonts w:hint="cs"/>
          <w:rtl/>
        </w:rPr>
        <w:t>جا نمایی</w:t>
      </w:r>
      <w:r w:rsidR="00717D16" w:rsidRPr="00E66B93">
        <w:rPr>
          <w:rtl/>
        </w:rPr>
        <w:t xml:space="preserve"> ترانسفورماتور و تابلوها</w:t>
      </w:r>
      <w:r w:rsidR="00717D16" w:rsidRPr="00E66B93">
        <w:rPr>
          <w:rFonts w:hint="cs"/>
          <w:rtl/>
        </w:rPr>
        <w:t>ی</w:t>
      </w:r>
      <w:r w:rsidR="00717D16" w:rsidRPr="00E66B93">
        <w:rPr>
          <w:rtl/>
        </w:rPr>
        <w:t xml:space="preserve"> فشار ضع</w:t>
      </w:r>
      <w:r w:rsidR="00717D16" w:rsidRPr="00E66B93">
        <w:rPr>
          <w:rFonts w:hint="cs"/>
          <w:rtl/>
        </w:rPr>
        <w:t>ی</w:t>
      </w:r>
      <w:r w:rsidR="00717D16" w:rsidRPr="00E66B93">
        <w:rPr>
          <w:rFonts w:hint="eastAsia"/>
          <w:rtl/>
        </w:rPr>
        <w:t>ف</w:t>
      </w:r>
      <w:r w:rsidR="00717D16" w:rsidRPr="00E66B93">
        <w:rPr>
          <w:rtl/>
        </w:rPr>
        <w:t xml:space="preserve"> و فشار</w:t>
      </w:r>
      <w:r w:rsidR="00717D16" w:rsidRPr="00E66B93">
        <w:rPr>
          <w:rFonts w:hint="cs"/>
          <w:rtl/>
        </w:rPr>
        <w:t xml:space="preserve"> </w:t>
      </w:r>
      <w:r w:rsidR="00717D16" w:rsidRPr="00E66B93">
        <w:rPr>
          <w:rtl/>
        </w:rPr>
        <w:t xml:space="preserve">متوسط، </w:t>
      </w:r>
      <w:r w:rsidR="00717D16" w:rsidRPr="00AA4B23">
        <w:rPr>
          <w:rtl/>
        </w:rPr>
        <w:t xml:space="preserve">از </w:t>
      </w:r>
      <w:r w:rsidRPr="00AA4B23">
        <w:rPr>
          <w:rFonts w:hint="cs"/>
          <w:rtl/>
        </w:rPr>
        <w:t xml:space="preserve">جدول های </w:t>
      </w:r>
      <w:hyperlink w:anchor="_پیوست4_1" w:history="1">
        <w:r w:rsidRPr="00AA4B23">
          <w:rPr>
            <w:rFonts w:hint="cs"/>
            <w:rtl/>
          </w:rPr>
          <w:t xml:space="preserve">پیوست </w:t>
        </w:r>
        <w:r w:rsidR="00AA4B23" w:rsidRPr="00AA4B23">
          <w:rPr>
            <w:rFonts w:hint="cs"/>
            <w:rtl/>
          </w:rPr>
          <w:t>1</w:t>
        </w:r>
        <w:r w:rsidR="00437804">
          <w:rPr>
            <w:rFonts w:hint="cs"/>
            <w:rtl/>
          </w:rPr>
          <w:t>0</w:t>
        </w:r>
      </w:hyperlink>
      <w:r w:rsidRPr="00BD6BB2">
        <w:rPr>
          <w:rFonts w:hint="cs"/>
          <w:rtl/>
        </w:rPr>
        <w:t xml:space="preserve"> </w:t>
      </w:r>
      <w:r w:rsidR="00717D16" w:rsidRPr="00BD6BB2">
        <w:rPr>
          <w:rFonts w:hint="cs"/>
          <w:rtl/>
        </w:rPr>
        <w:t>به</w:t>
      </w:r>
      <w:r w:rsidR="00717D16" w:rsidRPr="00BD6BB2">
        <w:rPr>
          <w:rtl/>
        </w:rPr>
        <w:t xml:space="preserve"> </w:t>
      </w:r>
      <w:r w:rsidR="00717D16" w:rsidRPr="00E66B93">
        <w:rPr>
          <w:rtl/>
        </w:rPr>
        <w:t>منظور تع</w:t>
      </w:r>
      <w:r w:rsidR="00717D16" w:rsidRPr="00E66B93">
        <w:rPr>
          <w:rFonts w:hint="cs"/>
          <w:rtl/>
        </w:rPr>
        <w:t>یی</w:t>
      </w:r>
      <w:r w:rsidR="00717D16" w:rsidRPr="00E66B93">
        <w:rPr>
          <w:rFonts w:hint="eastAsia"/>
          <w:rtl/>
        </w:rPr>
        <w:t>ن</w:t>
      </w:r>
      <w:r w:rsidR="00717D16" w:rsidRPr="00E66B93">
        <w:rPr>
          <w:rtl/>
        </w:rPr>
        <w:t xml:space="preserve"> حداکثر بارگذار</w:t>
      </w:r>
      <w:r w:rsidR="00717D16" w:rsidRPr="00E66B93">
        <w:rPr>
          <w:rFonts w:hint="cs"/>
          <w:rtl/>
        </w:rPr>
        <w:t>ی</w:t>
      </w:r>
      <w:r w:rsidR="00717D16" w:rsidRPr="00E66B93">
        <w:rPr>
          <w:rtl/>
        </w:rPr>
        <w:t xml:space="preserve"> نرمال پست</w:t>
      </w:r>
      <w:r w:rsidR="00717D16" w:rsidRPr="00E66B93">
        <w:rPr>
          <w:rFonts w:ascii="Cambria" w:hAnsi="Cambria" w:cs="Cambria"/>
          <w:rtl/>
        </w:rPr>
        <w:softHyphen/>
      </w:r>
      <w:r w:rsidR="00717D16" w:rsidRPr="00E66B93">
        <w:rPr>
          <w:rFonts w:hint="cs"/>
          <w:rtl/>
        </w:rPr>
        <w:t>های</w:t>
      </w:r>
      <w:r w:rsidR="00717D16" w:rsidRPr="00E66B93">
        <w:rPr>
          <w:rtl/>
        </w:rPr>
        <w:t xml:space="preserve"> توز</w:t>
      </w:r>
      <w:r w:rsidR="00717D16" w:rsidRPr="00E66B93">
        <w:rPr>
          <w:rFonts w:hint="cs"/>
          <w:rtl/>
        </w:rPr>
        <w:t>ی</w:t>
      </w:r>
      <w:r w:rsidR="00717D16" w:rsidRPr="00E66B93">
        <w:rPr>
          <w:rFonts w:hint="eastAsia"/>
          <w:rtl/>
        </w:rPr>
        <w:t>ع</w:t>
      </w:r>
      <w:r w:rsidR="00717D16" w:rsidRPr="00E66B93">
        <w:rPr>
          <w:rtl/>
        </w:rPr>
        <w:t xml:space="preserve"> استفاده م</w:t>
      </w:r>
      <w:r w:rsidR="00717D16" w:rsidRPr="00E66B93">
        <w:rPr>
          <w:rFonts w:hint="cs"/>
          <w:rtl/>
        </w:rPr>
        <w:t>ی</w:t>
      </w:r>
      <w:r w:rsidR="00717D16" w:rsidRPr="00E66B93">
        <w:rPr>
          <w:rtl/>
        </w:rPr>
        <w:t xml:space="preserve"> شود.ضمنا</w:t>
      </w:r>
      <w:r w:rsidR="00EE2A46">
        <w:rPr>
          <w:rFonts w:hint="cs"/>
          <w:rtl/>
        </w:rPr>
        <w:t>ً</w:t>
      </w:r>
      <w:r w:rsidR="00717D16" w:rsidRPr="00E66B93">
        <w:rPr>
          <w:rtl/>
        </w:rPr>
        <w:t xml:space="preserve"> </w:t>
      </w:r>
      <w:r w:rsidR="00BF1E12">
        <w:rPr>
          <w:rFonts w:hint="cs"/>
          <w:rtl/>
        </w:rPr>
        <w:t xml:space="preserve">برای تعیین </w:t>
      </w:r>
      <w:r w:rsidR="00717D16" w:rsidRPr="00E66B93">
        <w:rPr>
          <w:rtl/>
        </w:rPr>
        <w:t xml:space="preserve">نوع </w:t>
      </w:r>
      <w:r w:rsidR="00717D16" w:rsidRPr="00E66B93">
        <w:rPr>
          <w:rFonts w:hint="cs"/>
          <w:rtl/>
        </w:rPr>
        <w:t>هواكش</w:t>
      </w:r>
      <w:r w:rsidR="00717D16" w:rsidRPr="00E66B93">
        <w:rPr>
          <w:rtl/>
        </w:rPr>
        <w:t xml:space="preserve"> </w:t>
      </w:r>
      <w:r w:rsidR="00BF1E12">
        <w:rPr>
          <w:rFonts w:hint="cs"/>
          <w:rtl/>
        </w:rPr>
        <w:t xml:space="preserve">های </w:t>
      </w:r>
      <w:r w:rsidR="00717D16" w:rsidRPr="00E66B93">
        <w:rPr>
          <w:rtl/>
        </w:rPr>
        <w:t>مورد استفاده در</w:t>
      </w:r>
      <w:r w:rsidR="008E1689">
        <w:rPr>
          <w:rFonts w:hint="cs"/>
          <w:rtl/>
        </w:rPr>
        <w:t xml:space="preserve"> تهوی</w:t>
      </w:r>
      <w:r w:rsidR="008E1689" w:rsidRPr="0051517E">
        <w:rPr>
          <w:rFonts w:hint="cs"/>
          <w:rtl/>
        </w:rPr>
        <w:t>ه</w:t>
      </w:r>
      <w:r w:rsidR="00717D16" w:rsidRPr="0051517E">
        <w:rPr>
          <w:rtl/>
        </w:rPr>
        <w:t xml:space="preserve"> پست</w:t>
      </w:r>
      <w:r w:rsidR="00717D16" w:rsidRPr="0051517E">
        <w:rPr>
          <w:rtl/>
        </w:rPr>
        <w:softHyphen/>
      </w:r>
      <w:r w:rsidR="00717D16" w:rsidRPr="0051517E">
        <w:rPr>
          <w:rFonts w:hint="cs"/>
          <w:rtl/>
        </w:rPr>
        <w:t>های</w:t>
      </w:r>
      <w:r w:rsidR="00717D16" w:rsidRPr="0051517E">
        <w:rPr>
          <w:rtl/>
        </w:rPr>
        <w:t xml:space="preserve"> زم</w:t>
      </w:r>
      <w:r w:rsidR="00717D16" w:rsidRPr="0051517E">
        <w:rPr>
          <w:rFonts w:hint="cs"/>
          <w:rtl/>
        </w:rPr>
        <w:t>ی</w:t>
      </w:r>
      <w:r w:rsidR="00717D16" w:rsidRPr="0051517E">
        <w:rPr>
          <w:rFonts w:hint="eastAsia"/>
          <w:rtl/>
        </w:rPr>
        <w:t>ن</w:t>
      </w:r>
      <w:r w:rsidR="00717D16" w:rsidRPr="0051517E">
        <w:rPr>
          <w:rFonts w:hint="cs"/>
          <w:rtl/>
        </w:rPr>
        <w:t>ی</w:t>
      </w:r>
      <w:r w:rsidR="00717D16" w:rsidRPr="0051517E">
        <w:rPr>
          <w:rtl/>
        </w:rPr>
        <w:t xml:space="preserve"> </w:t>
      </w:r>
      <w:r w:rsidR="00BE6112" w:rsidRPr="0051517E">
        <w:rPr>
          <w:rFonts w:hint="cs"/>
          <w:rtl/>
        </w:rPr>
        <w:t>از</w:t>
      </w:r>
      <w:r w:rsidR="00D31B6F">
        <w:rPr>
          <w:rFonts w:hint="cs"/>
          <w:rtl/>
        </w:rPr>
        <w:t xml:space="preserve"> </w:t>
      </w:r>
      <w:r w:rsidR="00A96C88">
        <w:rPr>
          <w:rtl/>
        </w:rPr>
        <w:fldChar w:fldCharType="begin"/>
      </w:r>
      <w:r w:rsidR="00A96C88">
        <w:rPr>
          <w:rtl/>
        </w:rPr>
        <w:instrText xml:space="preserve"> </w:instrText>
      </w:r>
      <w:r w:rsidR="00A96C88">
        <w:rPr>
          <w:rFonts w:hint="cs"/>
        </w:rPr>
        <w:instrText>REF</w:instrText>
      </w:r>
      <w:r w:rsidR="00A96C88">
        <w:rPr>
          <w:rFonts w:hint="cs"/>
          <w:rtl/>
        </w:rPr>
        <w:instrText xml:space="preserve"> _</w:instrText>
      </w:r>
      <w:r w:rsidR="00A96C88">
        <w:rPr>
          <w:rFonts w:hint="cs"/>
        </w:rPr>
        <w:instrText>Ref79498152 \h</w:instrText>
      </w:r>
      <w:r w:rsidR="00A96C88">
        <w:rPr>
          <w:rtl/>
        </w:rPr>
        <w:instrText xml:space="preserve"> </w:instrText>
      </w:r>
      <w:r w:rsidR="001C5D71">
        <w:rPr>
          <w:rtl/>
        </w:rPr>
        <w:instrText xml:space="preserve"> \* </w:instrText>
      </w:r>
      <w:r w:rsidR="001C5D71">
        <w:instrText>MERGEFORMAT</w:instrText>
      </w:r>
      <w:r w:rsidR="001C5D71">
        <w:rPr>
          <w:rtl/>
        </w:rPr>
        <w:instrText xml:space="preserve"> </w:instrText>
      </w:r>
      <w:r w:rsidR="00A96C88">
        <w:rPr>
          <w:rtl/>
        </w:rPr>
      </w:r>
      <w:r w:rsidR="00A96C88">
        <w:rPr>
          <w:rtl/>
        </w:rPr>
        <w:fldChar w:fldCharType="separate"/>
      </w:r>
      <w:r w:rsidR="0020536A">
        <w:rPr>
          <w:rtl/>
        </w:rPr>
        <w:t>جدول 4</w:t>
      </w:r>
      <w:r w:rsidR="00A96C88">
        <w:rPr>
          <w:rtl/>
        </w:rPr>
        <w:fldChar w:fldCharType="end"/>
      </w:r>
      <w:r w:rsidR="00A96C88">
        <w:rPr>
          <w:rFonts w:hint="cs"/>
          <w:rtl/>
        </w:rPr>
        <w:t xml:space="preserve"> </w:t>
      </w:r>
      <w:r w:rsidR="00D31B6F">
        <w:rPr>
          <w:rFonts w:hint="cs"/>
          <w:rtl/>
        </w:rPr>
        <w:t>استفاده می گردد.</w:t>
      </w:r>
      <w:r w:rsidR="00BE6112" w:rsidRPr="0051517E">
        <w:rPr>
          <w:rFonts w:hint="cs"/>
          <w:rtl/>
        </w:rPr>
        <w:t xml:space="preserve"> </w:t>
      </w:r>
    </w:p>
    <w:p w14:paraId="7A69D75B" w14:textId="63775E8A" w:rsidR="00C33DB7" w:rsidRDefault="00C33DB7" w:rsidP="000A3D68">
      <w:pPr>
        <w:pStyle w:val="Caption"/>
      </w:pPr>
      <w:bookmarkStart w:id="873" w:name="_Ref76162330"/>
      <w:bookmarkStart w:id="874" w:name="_Ref79498152"/>
      <w:bookmarkStart w:id="875" w:name="_Toc79489785"/>
      <w:bookmarkStart w:id="876" w:name="_Toc80564202"/>
      <w:r>
        <w:rPr>
          <w:rtl/>
        </w:rPr>
        <w:t xml:space="preserve">جدول </w:t>
      </w:r>
      <w:r w:rsidR="00CE653F">
        <w:rPr>
          <w:rtl/>
        </w:rPr>
        <w:fldChar w:fldCharType="begin"/>
      </w:r>
      <w:r w:rsidR="00CE653F">
        <w:rPr>
          <w:rtl/>
        </w:rPr>
        <w:instrText xml:space="preserve"> </w:instrText>
      </w:r>
      <w:r w:rsidR="00CE653F">
        <w:instrText>SEQ</w:instrText>
      </w:r>
      <w:r w:rsidR="00CE653F">
        <w:rPr>
          <w:rtl/>
        </w:rPr>
        <w:instrText xml:space="preserve"> جدول \* </w:instrText>
      </w:r>
      <w:r w:rsidR="00CE653F">
        <w:instrText>ARABIC</w:instrText>
      </w:r>
      <w:r w:rsidR="00CE653F">
        <w:rPr>
          <w:rtl/>
        </w:rPr>
        <w:instrText xml:space="preserve"> </w:instrText>
      </w:r>
      <w:r w:rsidR="00CE653F">
        <w:rPr>
          <w:rtl/>
        </w:rPr>
        <w:fldChar w:fldCharType="separate"/>
      </w:r>
      <w:r w:rsidR="0020536A">
        <w:rPr>
          <w:rtl/>
        </w:rPr>
        <w:t>4</w:t>
      </w:r>
      <w:r w:rsidR="00CE653F">
        <w:rPr>
          <w:rtl/>
        </w:rPr>
        <w:fldChar w:fldCharType="end"/>
      </w:r>
      <w:bookmarkEnd w:id="873"/>
      <w:bookmarkEnd w:id="874"/>
      <w:r>
        <w:rPr>
          <w:rFonts w:hint="cs"/>
          <w:rtl/>
        </w:rPr>
        <w:t xml:space="preserve"> :</w:t>
      </w:r>
      <w:r w:rsidRPr="003D6049">
        <w:rPr>
          <w:rtl/>
        </w:rPr>
        <w:t>مشخصات هواكش مورد استفاده در پست ها</w:t>
      </w:r>
      <w:r w:rsidRPr="003D6049">
        <w:rPr>
          <w:rFonts w:hint="cs"/>
          <w:rtl/>
        </w:rPr>
        <w:t>ی</w:t>
      </w:r>
      <w:r w:rsidRPr="003D6049">
        <w:rPr>
          <w:rtl/>
        </w:rPr>
        <w:t xml:space="preserve"> زم</w:t>
      </w:r>
      <w:r w:rsidRPr="003D6049">
        <w:rPr>
          <w:rFonts w:hint="cs"/>
          <w:rtl/>
        </w:rPr>
        <w:t>ی</w:t>
      </w:r>
      <w:r w:rsidRPr="003D6049">
        <w:rPr>
          <w:rFonts w:hint="eastAsia"/>
          <w:rtl/>
        </w:rPr>
        <w:t>ن</w:t>
      </w:r>
      <w:r w:rsidRPr="003D6049">
        <w:rPr>
          <w:rFonts w:hint="cs"/>
          <w:rtl/>
        </w:rPr>
        <w:t>ی</w:t>
      </w:r>
      <w:bookmarkEnd w:id="875"/>
      <w:bookmarkEnd w:id="876"/>
    </w:p>
    <w:tbl>
      <w:tblPr>
        <w:tblStyle w:val="GridTable4-Accent112"/>
        <w:bidiVisual/>
        <w:tblW w:w="0" w:type="auto"/>
        <w:jc w:val="center"/>
        <w:tblLook w:val="0420" w:firstRow="1" w:lastRow="0" w:firstColumn="0" w:lastColumn="0" w:noHBand="0" w:noVBand="1"/>
      </w:tblPr>
      <w:tblGrid>
        <w:gridCol w:w="2281"/>
        <w:gridCol w:w="1158"/>
        <w:gridCol w:w="1170"/>
      </w:tblGrid>
      <w:tr w:rsidR="00067DD1" w:rsidRPr="00D24CAD" w14:paraId="66BBB64A" w14:textId="77777777" w:rsidTr="00C33DB7">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42F46546" w14:textId="77777777" w:rsidR="00067DD1" w:rsidRPr="00D24CAD" w:rsidRDefault="00067DD1" w:rsidP="00C9489F">
            <w:pPr>
              <w:bidi/>
              <w:ind w:right="-180"/>
              <w:jc w:val="center"/>
              <w:rPr>
                <w:b w:val="0"/>
                <w:bCs w:val="0"/>
                <w:sz w:val="22"/>
                <w:szCs w:val="22"/>
                <w:rtl/>
              </w:rPr>
            </w:pPr>
            <w:r w:rsidRPr="00D24CAD">
              <w:rPr>
                <w:rFonts w:hint="cs"/>
                <w:b w:val="0"/>
                <w:bCs w:val="0"/>
                <w:sz w:val="22"/>
                <w:szCs w:val="22"/>
                <w:rtl/>
              </w:rPr>
              <w:t>شرح مشخصات</w:t>
            </w:r>
          </w:p>
        </w:tc>
        <w:tc>
          <w:tcPr>
            <w:tcW w:w="0" w:type="auto"/>
          </w:tcPr>
          <w:p w14:paraId="34DDF649" w14:textId="77777777" w:rsidR="00067DD1" w:rsidRPr="00D24CAD" w:rsidRDefault="00067DD1" w:rsidP="00C9489F">
            <w:pPr>
              <w:bidi/>
              <w:ind w:right="-180"/>
              <w:jc w:val="center"/>
              <w:rPr>
                <w:b w:val="0"/>
                <w:bCs w:val="0"/>
                <w:sz w:val="22"/>
                <w:szCs w:val="22"/>
                <w:rtl/>
              </w:rPr>
            </w:pPr>
            <w:r w:rsidRPr="00D24CAD">
              <w:rPr>
                <w:rFonts w:hint="cs"/>
                <w:b w:val="0"/>
                <w:bCs w:val="0"/>
                <w:sz w:val="22"/>
                <w:szCs w:val="22"/>
                <w:rtl/>
              </w:rPr>
              <w:t xml:space="preserve">هواكش نوع </w:t>
            </w:r>
            <w:r w:rsidRPr="00D24CAD">
              <w:rPr>
                <w:b w:val="0"/>
                <w:bCs w:val="0"/>
                <w:sz w:val="22"/>
                <w:szCs w:val="22"/>
              </w:rPr>
              <w:t>a</w:t>
            </w:r>
          </w:p>
        </w:tc>
        <w:tc>
          <w:tcPr>
            <w:tcW w:w="0" w:type="auto"/>
          </w:tcPr>
          <w:p w14:paraId="423E2FC7" w14:textId="77777777" w:rsidR="00067DD1" w:rsidRPr="00D24CAD" w:rsidRDefault="00067DD1" w:rsidP="00C9489F">
            <w:pPr>
              <w:bidi/>
              <w:ind w:right="-180"/>
              <w:jc w:val="center"/>
              <w:rPr>
                <w:b w:val="0"/>
                <w:bCs w:val="0"/>
                <w:sz w:val="22"/>
                <w:szCs w:val="22"/>
                <w:rtl/>
              </w:rPr>
            </w:pPr>
            <w:r w:rsidRPr="00D24CAD">
              <w:rPr>
                <w:rFonts w:hint="cs"/>
                <w:b w:val="0"/>
                <w:bCs w:val="0"/>
                <w:sz w:val="22"/>
                <w:szCs w:val="22"/>
                <w:rtl/>
              </w:rPr>
              <w:t xml:space="preserve">هواكش نوع </w:t>
            </w:r>
            <w:r w:rsidRPr="00D24CAD">
              <w:rPr>
                <w:b w:val="0"/>
                <w:bCs w:val="0"/>
                <w:sz w:val="22"/>
                <w:szCs w:val="22"/>
              </w:rPr>
              <w:t>b</w:t>
            </w:r>
          </w:p>
        </w:tc>
      </w:tr>
      <w:tr w:rsidR="00067DD1" w:rsidRPr="00D24CAD" w14:paraId="209EC1EB" w14:textId="77777777" w:rsidTr="00C33DB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A4D1C49" w14:textId="77777777" w:rsidR="00067DD1" w:rsidRPr="00D24CAD" w:rsidRDefault="00067DD1" w:rsidP="00C9489F">
            <w:pPr>
              <w:bidi/>
              <w:ind w:right="-180"/>
              <w:jc w:val="center"/>
              <w:rPr>
                <w:sz w:val="22"/>
                <w:szCs w:val="22"/>
                <w:rtl/>
              </w:rPr>
            </w:pPr>
            <w:r w:rsidRPr="00D24CAD">
              <w:rPr>
                <w:rFonts w:hint="cs"/>
                <w:sz w:val="22"/>
                <w:szCs w:val="22"/>
                <w:rtl/>
              </w:rPr>
              <w:t xml:space="preserve">دور در دقیقه </w:t>
            </w:r>
            <w:r w:rsidRPr="00D24CAD">
              <w:rPr>
                <w:sz w:val="22"/>
                <w:szCs w:val="22"/>
                <w:rtl/>
              </w:rPr>
              <w:t>(</w:t>
            </w:r>
            <w:r w:rsidRPr="00D24CAD">
              <w:rPr>
                <w:sz w:val="22"/>
                <w:szCs w:val="22"/>
              </w:rPr>
              <w:t>RPM</w:t>
            </w:r>
            <w:r w:rsidRPr="00D24CAD">
              <w:rPr>
                <w:rFonts w:hint="cs"/>
                <w:sz w:val="22"/>
                <w:szCs w:val="22"/>
                <w:rtl/>
              </w:rPr>
              <w:t>)</w:t>
            </w:r>
          </w:p>
        </w:tc>
        <w:tc>
          <w:tcPr>
            <w:tcW w:w="0" w:type="auto"/>
          </w:tcPr>
          <w:p w14:paraId="0B42E979" w14:textId="77777777" w:rsidR="00067DD1" w:rsidRPr="00D24CAD" w:rsidRDefault="00067DD1" w:rsidP="00C9489F">
            <w:pPr>
              <w:bidi/>
              <w:ind w:right="-180"/>
              <w:jc w:val="center"/>
              <w:rPr>
                <w:sz w:val="22"/>
                <w:szCs w:val="22"/>
                <w:rtl/>
              </w:rPr>
            </w:pPr>
            <w:r w:rsidRPr="00D24CAD">
              <w:rPr>
                <w:rFonts w:hint="cs"/>
                <w:sz w:val="22"/>
                <w:szCs w:val="22"/>
                <w:rtl/>
              </w:rPr>
              <w:t>1400</w:t>
            </w:r>
          </w:p>
        </w:tc>
        <w:tc>
          <w:tcPr>
            <w:tcW w:w="0" w:type="auto"/>
          </w:tcPr>
          <w:p w14:paraId="21038F57" w14:textId="77777777" w:rsidR="00067DD1" w:rsidRPr="00D24CAD" w:rsidRDefault="00067DD1" w:rsidP="00C9489F">
            <w:pPr>
              <w:bidi/>
              <w:ind w:right="-180"/>
              <w:jc w:val="center"/>
              <w:rPr>
                <w:sz w:val="22"/>
                <w:szCs w:val="22"/>
                <w:rtl/>
              </w:rPr>
            </w:pPr>
            <w:r w:rsidRPr="00D24CAD">
              <w:rPr>
                <w:rFonts w:hint="cs"/>
                <w:sz w:val="22"/>
                <w:szCs w:val="22"/>
                <w:rtl/>
              </w:rPr>
              <w:t>900</w:t>
            </w:r>
          </w:p>
        </w:tc>
      </w:tr>
      <w:tr w:rsidR="00067DD1" w:rsidRPr="00D24CAD" w14:paraId="4962BCAA" w14:textId="77777777" w:rsidTr="00C33DB7">
        <w:trPr>
          <w:jc w:val="center"/>
        </w:trPr>
        <w:tc>
          <w:tcPr>
            <w:tcW w:w="0" w:type="auto"/>
          </w:tcPr>
          <w:p w14:paraId="05820886" w14:textId="77777777" w:rsidR="00067DD1" w:rsidRPr="00D24CAD" w:rsidRDefault="00067DD1" w:rsidP="00C9489F">
            <w:pPr>
              <w:bidi/>
              <w:ind w:right="-180"/>
              <w:jc w:val="center"/>
              <w:rPr>
                <w:sz w:val="22"/>
                <w:szCs w:val="22"/>
                <w:rtl/>
              </w:rPr>
            </w:pPr>
            <w:r w:rsidRPr="00D24CAD">
              <w:rPr>
                <w:rFonts w:hint="cs"/>
                <w:sz w:val="22"/>
                <w:szCs w:val="22"/>
                <w:rtl/>
              </w:rPr>
              <w:t>قدرت الکتریکی(</w:t>
            </w:r>
            <w:r w:rsidRPr="00D24CAD">
              <w:rPr>
                <w:sz w:val="22"/>
                <w:szCs w:val="22"/>
              </w:rPr>
              <w:t>W</w:t>
            </w:r>
            <w:r w:rsidRPr="00D24CAD">
              <w:rPr>
                <w:rFonts w:hint="cs"/>
                <w:sz w:val="22"/>
                <w:szCs w:val="22"/>
                <w:rtl/>
              </w:rPr>
              <w:t>)</w:t>
            </w:r>
          </w:p>
        </w:tc>
        <w:tc>
          <w:tcPr>
            <w:tcW w:w="0" w:type="auto"/>
          </w:tcPr>
          <w:p w14:paraId="688DC056" w14:textId="77777777" w:rsidR="00067DD1" w:rsidRPr="00D24CAD" w:rsidRDefault="00067DD1" w:rsidP="00C9489F">
            <w:pPr>
              <w:bidi/>
              <w:ind w:right="-180"/>
              <w:jc w:val="center"/>
              <w:rPr>
                <w:sz w:val="22"/>
                <w:szCs w:val="22"/>
                <w:rtl/>
              </w:rPr>
            </w:pPr>
            <w:r w:rsidRPr="00D24CAD">
              <w:rPr>
                <w:rFonts w:hint="cs"/>
                <w:sz w:val="22"/>
                <w:szCs w:val="22"/>
                <w:rtl/>
              </w:rPr>
              <w:t>80</w:t>
            </w:r>
          </w:p>
        </w:tc>
        <w:tc>
          <w:tcPr>
            <w:tcW w:w="0" w:type="auto"/>
          </w:tcPr>
          <w:p w14:paraId="2118A445" w14:textId="77777777" w:rsidR="00067DD1" w:rsidRPr="00D24CAD" w:rsidRDefault="00067DD1" w:rsidP="00C9489F">
            <w:pPr>
              <w:bidi/>
              <w:ind w:right="-180"/>
              <w:jc w:val="center"/>
              <w:rPr>
                <w:sz w:val="22"/>
                <w:szCs w:val="22"/>
                <w:rtl/>
              </w:rPr>
            </w:pPr>
            <w:r w:rsidRPr="00D24CAD">
              <w:rPr>
                <w:rFonts w:hint="cs"/>
                <w:sz w:val="22"/>
                <w:szCs w:val="22"/>
                <w:rtl/>
              </w:rPr>
              <w:t>80</w:t>
            </w:r>
          </w:p>
        </w:tc>
      </w:tr>
      <w:tr w:rsidR="00067DD1" w:rsidRPr="00D24CAD" w14:paraId="3F16BD76" w14:textId="77777777" w:rsidTr="00C33DB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6BEC982D" w14:textId="1E5BE8AD" w:rsidR="00067DD1" w:rsidRPr="00D24CAD" w:rsidRDefault="00067DD1" w:rsidP="00C9489F">
            <w:pPr>
              <w:bidi/>
              <w:ind w:right="-180"/>
              <w:jc w:val="center"/>
              <w:rPr>
                <w:sz w:val="22"/>
                <w:szCs w:val="22"/>
                <w:rtl/>
              </w:rPr>
            </w:pPr>
            <w:r w:rsidRPr="00D24CAD">
              <w:rPr>
                <w:rFonts w:hint="cs"/>
                <w:sz w:val="22"/>
                <w:szCs w:val="22"/>
                <w:rtl/>
              </w:rPr>
              <w:t>دبی هوا (</w:t>
            </w:r>
            <m:oMath>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m</m:t>
                      </m:r>
                    </m:e>
                    <m:sup>
                      <m:r>
                        <m:rPr>
                          <m:sty m:val="p"/>
                        </m:rPr>
                        <w:rPr>
                          <w:rFonts w:ascii="Cambria Math" w:hAnsi="Cambria Math"/>
                          <w:sz w:val="22"/>
                          <w:szCs w:val="22"/>
                        </w:rPr>
                        <m:t>3</m:t>
                      </m:r>
                    </m:sup>
                  </m:sSup>
                  <m:ctrlPr>
                    <w:rPr>
                      <w:rFonts w:ascii="Cambria Math" w:hAnsi="Cambria Math"/>
                      <w:iCs/>
                      <w:sz w:val="22"/>
                      <w:szCs w:val="22"/>
                    </w:rPr>
                  </m:ctrlPr>
                </m:num>
                <m:den>
                  <m:r>
                    <w:rPr>
                      <w:rFonts w:ascii="Cambria Math" w:hAnsi="Cambria Math"/>
                      <w:sz w:val="22"/>
                      <w:szCs w:val="22"/>
                    </w:rPr>
                    <m:t>h</m:t>
                  </m:r>
                </m:den>
              </m:f>
            </m:oMath>
            <w:r w:rsidRPr="00D24CAD">
              <w:rPr>
                <w:rFonts w:hint="cs"/>
                <w:sz w:val="22"/>
                <w:szCs w:val="22"/>
                <w:rtl/>
              </w:rPr>
              <w:t>)در فشار استاتیک</w:t>
            </w:r>
          </w:p>
        </w:tc>
        <w:tc>
          <w:tcPr>
            <w:tcW w:w="0" w:type="auto"/>
          </w:tcPr>
          <w:p w14:paraId="6E96EF0E" w14:textId="77777777" w:rsidR="00067DD1" w:rsidRPr="00D24CAD" w:rsidRDefault="00067DD1" w:rsidP="00C9489F">
            <w:pPr>
              <w:bidi/>
              <w:ind w:right="-180"/>
              <w:jc w:val="center"/>
              <w:rPr>
                <w:sz w:val="22"/>
                <w:szCs w:val="22"/>
                <w:rtl/>
              </w:rPr>
            </w:pPr>
            <w:r w:rsidRPr="00D24CAD">
              <w:rPr>
                <w:rFonts w:hint="cs"/>
                <w:sz w:val="22"/>
                <w:szCs w:val="22"/>
                <w:rtl/>
              </w:rPr>
              <w:t>2500</w:t>
            </w:r>
          </w:p>
        </w:tc>
        <w:tc>
          <w:tcPr>
            <w:tcW w:w="0" w:type="auto"/>
          </w:tcPr>
          <w:p w14:paraId="2F5DDDE7" w14:textId="77777777" w:rsidR="00067DD1" w:rsidRPr="00D24CAD" w:rsidRDefault="00067DD1" w:rsidP="00C9489F">
            <w:pPr>
              <w:bidi/>
              <w:ind w:right="-180"/>
              <w:jc w:val="center"/>
              <w:rPr>
                <w:sz w:val="22"/>
                <w:szCs w:val="22"/>
                <w:rtl/>
              </w:rPr>
            </w:pPr>
            <w:r w:rsidRPr="00D24CAD">
              <w:rPr>
                <w:rFonts w:hint="cs"/>
                <w:sz w:val="22"/>
                <w:szCs w:val="22"/>
                <w:rtl/>
              </w:rPr>
              <w:t>3200</w:t>
            </w:r>
          </w:p>
        </w:tc>
      </w:tr>
      <w:tr w:rsidR="00067DD1" w:rsidRPr="00D24CAD" w14:paraId="4F10B6D8" w14:textId="77777777" w:rsidTr="00C33DB7">
        <w:trPr>
          <w:jc w:val="center"/>
        </w:trPr>
        <w:tc>
          <w:tcPr>
            <w:tcW w:w="0" w:type="auto"/>
          </w:tcPr>
          <w:p w14:paraId="666F29D6" w14:textId="77777777" w:rsidR="00067DD1" w:rsidRPr="00D24CAD" w:rsidRDefault="00067DD1" w:rsidP="00C9489F">
            <w:pPr>
              <w:bidi/>
              <w:ind w:right="-180"/>
              <w:jc w:val="center"/>
              <w:rPr>
                <w:sz w:val="22"/>
                <w:szCs w:val="22"/>
                <w:rtl/>
              </w:rPr>
            </w:pPr>
            <w:r w:rsidRPr="00D24CAD">
              <w:rPr>
                <w:rFonts w:hint="cs"/>
                <w:sz w:val="22"/>
                <w:szCs w:val="22"/>
                <w:rtl/>
              </w:rPr>
              <w:t>حداکثر نویز (</w:t>
            </w:r>
            <w:r w:rsidRPr="00D24CAD">
              <w:rPr>
                <w:sz w:val="22"/>
                <w:szCs w:val="22"/>
              </w:rPr>
              <w:t>db</w:t>
            </w:r>
            <w:r w:rsidRPr="00D24CAD">
              <w:rPr>
                <w:rFonts w:hint="cs"/>
                <w:sz w:val="22"/>
                <w:szCs w:val="22"/>
                <w:rtl/>
              </w:rPr>
              <w:t>)</w:t>
            </w:r>
          </w:p>
        </w:tc>
        <w:tc>
          <w:tcPr>
            <w:tcW w:w="0" w:type="auto"/>
          </w:tcPr>
          <w:p w14:paraId="51A4EC01" w14:textId="77777777" w:rsidR="00067DD1" w:rsidRPr="00D24CAD" w:rsidRDefault="00067DD1" w:rsidP="00C9489F">
            <w:pPr>
              <w:bidi/>
              <w:ind w:right="-180"/>
              <w:jc w:val="center"/>
              <w:rPr>
                <w:sz w:val="22"/>
                <w:szCs w:val="22"/>
                <w:rtl/>
              </w:rPr>
            </w:pPr>
            <w:r w:rsidRPr="00D24CAD">
              <w:rPr>
                <w:rFonts w:hint="cs"/>
                <w:sz w:val="22"/>
                <w:szCs w:val="22"/>
                <w:rtl/>
              </w:rPr>
              <w:t>64</w:t>
            </w:r>
          </w:p>
        </w:tc>
        <w:tc>
          <w:tcPr>
            <w:tcW w:w="0" w:type="auto"/>
          </w:tcPr>
          <w:p w14:paraId="3EFEC678" w14:textId="77777777" w:rsidR="00067DD1" w:rsidRPr="00D24CAD" w:rsidRDefault="00067DD1" w:rsidP="00C9489F">
            <w:pPr>
              <w:bidi/>
              <w:ind w:right="-180"/>
              <w:jc w:val="center"/>
              <w:rPr>
                <w:sz w:val="22"/>
                <w:szCs w:val="22"/>
                <w:rtl/>
              </w:rPr>
            </w:pPr>
            <w:r w:rsidRPr="00D24CAD">
              <w:rPr>
                <w:rFonts w:hint="cs"/>
                <w:sz w:val="22"/>
                <w:szCs w:val="22"/>
                <w:rtl/>
              </w:rPr>
              <w:t>66</w:t>
            </w:r>
          </w:p>
        </w:tc>
      </w:tr>
      <w:tr w:rsidR="00067DD1" w:rsidRPr="00D24CAD" w14:paraId="1F782F54" w14:textId="77777777" w:rsidTr="00C33DB7">
        <w:trPr>
          <w:cnfStyle w:val="000000100000" w:firstRow="0" w:lastRow="0" w:firstColumn="0" w:lastColumn="0" w:oddVBand="0" w:evenVBand="0" w:oddHBand="1" w:evenHBand="0" w:firstRowFirstColumn="0" w:firstRowLastColumn="0" w:lastRowFirstColumn="0" w:lastRowLastColumn="0"/>
          <w:jc w:val="center"/>
        </w:trPr>
        <w:tc>
          <w:tcPr>
            <w:tcW w:w="0" w:type="auto"/>
          </w:tcPr>
          <w:p w14:paraId="4F4360B9" w14:textId="19331372" w:rsidR="00067DD1" w:rsidRPr="00D24CAD" w:rsidRDefault="00401C44" w:rsidP="00C9489F">
            <w:pPr>
              <w:bidi/>
              <w:ind w:right="-180"/>
              <w:jc w:val="center"/>
              <w:rPr>
                <w:sz w:val="22"/>
                <w:szCs w:val="22"/>
              </w:rPr>
            </w:pPr>
            <w:r w:rsidRPr="00D24CAD">
              <w:rPr>
                <w:rFonts w:hint="cs"/>
                <w:sz w:val="22"/>
                <w:szCs w:val="22"/>
                <w:rtl/>
              </w:rPr>
              <w:t>قطر</w:t>
            </w:r>
            <w:r w:rsidR="00067DD1" w:rsidRPr="00D24CAD">
              <w:rPr>
                <w:rFonts w:hint="cs"/>
                <w:sz w:val="22"/>
                <w:szCs w:val="22"/>
                <w:rtl/>
              </w:rPr>
              <w:t xml:space="preserve"> تقریبی (</w:t>
            </w:r>
            <w:r w:rsidR="00681768" w:rsidRPr="00D24CAD">
              <w:rPr>
                <w:sz w:val="22"/>
                <w:szCs w:val="22"/>
              </w:rPr>
              <w:t>mm</w:t>
            </w:r>
            <w:r w:rsidR="00067DD1" w:rsidRPr="00D24CAD">
              <w:rPr>
                <w:rFonts w:hint="cs"/>
                <w:sz w:val="22"/>
                <w:szCs w:val="22"/>
                <w:rtl/>
              </w:rPr>
              <w:t>)</w:t>
            </w:r>
          </w:p>
        </w:tc>
        <w:tc>
          <w:tcPr>
            <w:tcW w:w="0" w:type="auto"/>
          </w:tcPr>
          <w:p w14:paraId="66E27465" w14:textId="77777777" w:rsidR="00067DD1" w:rsidRPr="00D24CAD" w:rsidRDefault="00067DD1" w:rsidP="00C9489F">
            <w:pPr>
              <w:bidi/>
              <w:ind w:right="-180"/>
              <w:jc w:val="center"/>
              <w:rPr>
                <w:sz w:val="22"/>
                <w:szCs w:val="22"/>
                <w:rtl/>
              </w:rPr>
            </w:pPr>
            <w:r w:rsidRPr="00D24CAD">
              <w:rPr>
                <w:rFonts w:hint="cs"/>
                <w:sz w:val="22"/>
                <w:szCs w:val="22"/>
                <w:rtl/>
              </w:rPr>
              <w:t>350</w:t>
            </w:r>
          </w:p>
        </w:tc>
        <w:tc>
          <w:tcPr>
            <w:tcW w:w="0" w:type="auto"/>
          </w:tcPr>
          <w:p w14:paraId="189822B5" w14:textId="77777777" w:rsidR="00067DD1" w:rsidRPr="00D24CAD" w:rsidRDefault="00067DD1" w:rsidP="00C9489F">
            <w:pPr>
              <w:bidi/>
              <w:ind w:right="-180"/>
              <w:jc w:val="center"/>
              <w:rPr>
                <w:sz w:val="22"/>
                <w:szCs w:val="22"/>
                <w:rtl/>
              </w:rPr>
            </w:pPr>
            <w:r w:rsidRPr="00D24CAD">
              <w:rPr>
                <w:rFonts w:hint="cs"/>
                <w:sz w:val="22"/>
                <w:szCs w:val="22"/>
                <w:rtl/>
              </w:rPr>
              <w:t>450</w:t>
            </w:r>
          </w:p>
        </w:tc>
      </w:tr>
      <w:tr w:rsidR="00067DD1" w:rsidRPr="00D24CAD" w14:paraId="321B8733" w14:textId="77777777" w:rsidTr="00C33DB7">
        <w:trPr>
          <w:jc w:val="center"/>
        </w:trPr>
        <w:tc>
          <w:tcPr>
            <w:tcW w:w="0" w:type="auto"/>
          </w:tcPr>
          <w:p w14:paraId="60BC7E7C" w14:textId="77777777" w:rsidR="00067DD1" w:rsidRPr="00D24CAD" w:rsidRDefault="00067DD1" w:rsidP="00C9489F">
            <w:pPr>
              <w:bidi/>
              <w:ind w:right="-180"/>
              <w:jc w:val="center"/>
              <w:rPr>
                <w:sz w:val="22"/>
                <w:szCs w:val="22"/>
                <w:rtl/>
              </w:rPr>
            </w:pPr>
            <w:r w:rsidRPr="00D24CAD">
              <w:rPr>
                <w:rFonts w:hint="cs"/>
                <w:sz w:val="22"/>
                <w:szCs w:val="22"/>
                <w:rtl/>
              </w:rPr>
              <w:t>ولتاژ نامی (</w:t>
            </w:r>
            <w:r w:rsidRPr="00D24CAD">
              <w:rPr>
                <w:sz w:val="22"/>
                <w:szCs w:val="22"/>
              </w:rPr>
              <w:t>V</w:t>
            </w:r>
            <w:r w:rsidRPr="00D24CAD">
              <w:rPr>
                <w:rFonts w:hint="cs"/>
                <w:sz w:val="22"/>
                <w:szCs w:val="22"/>
                <w:rtl/>
              </w:rPr>
              <w:t>)</w:t>
            </w:r>
          </w:p>
        </w:tc>
        <w:tc>
          <w:tcPr>
            <w:tcW w:w="0" w:type="auto"/>
          </w:tcPr>
          <w:p w14:paraId="3A4D3423" w14:textId="77777777" w:rsidR="00067DD1" w:rsidRPr="00D24CAD" w:rsidRDefault="00067DD1" w:rsidP="00C9489F">
            <w:pPr>
              <w:bidi/>
              <w:ind w:right="-180"/>
              <w:jc w:val="center"/>
              <w:rPr>
                <w:sz w:val="22"/>
                <w:szCs w:val="22"/>
                <w:rtl/>
              </w:rPr>
            </w:pPr>
            <w:r w:rsidRPr="00D24CAD">
              <w:rPr>
                <w:rFonts w:hint="cs"/>
                <w:sz w:val="22"/>
                <w:szCs w:val="22"/>
                <w:rtl/>
              </w:rPr>
              <w:t>220</w:t>
            </w:r>
          </w:p>
        </w:tc>
        <w:tc>
          <w:tcPr>
            <w:tcW w:w="0" w:type="auto"/>
          </w:tcPr>
          <w:p w14:paraId="3ED5FB6E" w14:textId="77777777" w:rsidR="00067DD1" w:rsidRPr="00D24CAD" w:rsidRDefault="00067DD1" w:rsidP="00C9489F">
            <w:pPr>
              <w:bidi/>
              <w:ind w:right="-180"/>
              <w:jc w:val="center"/>
              <w:rPr>
                <w:sz w:val="22"/>
                <w:szCs w:val="22"/>
                <w:rtl/>
              </w:rPr>
            </w:pPr>
            <w:r w:rsidRPr="00D24CAD">
              <w:rPr>
                <w:rFonts w:hint="cs"/>
                <w:sz w:val="22"/>
                <w:szCs w:val="22"/>
                <w:rtl/>
              </w:rPr>
              <w:t>220</w:t>
            </w:r>
          </w:p>
        </w:tc>
      </w:tr>
    </w:tbl>
    <w:p w14:paraId="4BF75EFB" w14:textId="77777777" w:rsidR="00394CE6" w:rsidRDefault="009C72CA" w:rsidP="00C9489F">
      <w:pPr>
        <w:bidi/>
        <w:ind w:left="-428" w:right="-180"/>
        <w:rPr>
          <w:rtl/>
        </w:rPr>
      </w:pPr>
      <w:r>
        <w:rPr>
          <w:rFonts w:hint="cs"/>
          <w:rtl/>
        </w:rPr>
        <w:t xml:space="preserve">  </w:t>
      </w:r>
    </w:p>
    <w:p w14:paraId="30460BDE" w14:textId="7C2D2CCA" w:rsidR="00D5622F" w:rsidRDefault="009C72CA" w:rsidP="00C9489F">
      <w:pPr>
        <w:bidi/>
        <w:ind w:left="22" w:right="-180"/>
        <w:rPr>
          <w:rtl/>
        </w:rPr>
      </w:pPr>
      <w:r>
        <w:rPr>
          <w:rFonts w:hint="cs"/>
          <w:rtl/>
        </w:rPr>
        <w:t xml:space="preserve"> </w:t>
      </w:r>
      <w:r w:rsidR="00AC7518" w:rsidRPr="00E66B93">
        <w:rPr>
          <w:rFonts w:hint="eastAsia"/>
          <w:rtl/>
        </w:rPr>
        <w:t>تبصره</w:t>
      </w:r>
      <w:r w:rsidR="00AC7518" w:rsidRPr="00E66B93">
        <w:rPr>
          <w:rFonts w:hint="cs"/>
          <w:rtl/>
        </w:rPr>
        <w:t>1-</w:t>
      </w:r>
      <w:r w:rsidR="00AC7518" w:rsidRPr="00E66B93">
        <w:rPr>
          <w:rtl/>
        </w:rPr>
        <w:t xml:space="preserve"> در صورت</w:t>
      </w:r>
      <w:r w:rsidR="00AC7518" w:rsidRPr="00E66B93">
        <w:rPr>
          <w:rFonts w:hint="cs"/>
          <w:rtl/>
        </w:rPr>
        <w:t>ی</w:t>
      </w:r>
      <w:r w:rsidR="00AC7518" w:rsidRPr="00E66B93">
        <w:rPr>
          <w:rtl/>
        </w:rPr>
        <w:t xml:space="preserve"> که مقدار دب</w:t>
      </w:r>
      <w:r w:rsidR="00AC7518" w:rsidRPr="00E66B93">
        <w:rPr>
          <w:rFonts w:hint="cs"/>
          <w:rtl/>
        </w:rPr>
        <w:t>ی</w:t>
      </w:r>
      <w:r w:rsidR="00AC7518" w:rsidRPr="00E66B93">
        <w:rPr>
          <w:rtl/>
        </w:rPr>
        <w:t xml:space="preserve"> هوا در بازه </w:t>
      </w:r>
      <w:r w:rsidR="00BF1E12">
        <w:rPr>
          <w:rFonts w:hint="cs"/>
          <w:rtl/>
        </w:rPr>
        <w:t>3200</w:t>
      </w:r>
      <w:r w:rsidR="00BF1E12">
        <w:rPr>
          <w:rtl/>
        </w:rPr>
        <w:t>-</w:t>
      </w:r>
      <w:r w:rsidR="00BF1E12">
        <w:rPr>
          <w:rFonts w:hint="cs"/>
          <w:rtl/>
        </w:rPr>
        <w:t>2500</w:t>
      </w:r>
      <w:r w:rsidR="00AC7518" w:rsidRPr="00E66B93">
        <w:rPr>
          <w:rtl/>
        </w:rPr>
        <w:t xml:space="preserve"> باشد، از داده ها</w:t>
      </w:r>
      <w:r w:rsidR="00AC7518" w:rsidRPr="00E66B93">
        <w:rPr>
          <w:rFonts w:hint="cs"/>
          <w:rtl/>
        </w:rPr>
        <w:t>ی</w:t>
      </w:r>
      <w:r w:rsidR="00AC7518" w:rsidRPr="00E66B93">
        <w:rPr>
          <w:rtl/>
        </w:rPr>
        <w:t xml:space="preserve"> مربوط به </w:t>
      </w:r>
      <w:r w:rsidR="00AC7518" w:rsidRPr="00E66B93">
        <w:rPr>
          <w:rFonts w:hint="cs"/>
          <w:rtl/>
        </w:rPr>
        <w:t>هواكش</w:t>
      </w:r>
      <w:r w:rsidR="00AC7518" w:rsidRPr="00E66B93">
        <w:rPr>
          <w:rtl/>
        </w:rPr>
        <w:t xml:space="preserve"> نوع </w:t>
      </w:r>
      <w:r w:rsidR="00AC7518" w:rsidRPr="00E66B93">
        <w:t>a</w:t>
      </w:r>
      <w:r w:rsidR="00AC7518" w:rsidRPr="00E66B93">
        <w:rPr>
          <w:rtl/>
        </w:rPr>
        <w:t xml:space="preserve"> استفاده </w:t>
      </w:r>
      <w:r w:rsidR="00BF1E12">
        <w:rPr>
          <w:rFonts w:hint="cs"/>
          <w:rtl/>
        </w:rPr>
        <w:t xml:space="preserve">می </w:t>
      </w:r>
      <w:r w:rsidR="00AC7518" w:rsidRPr="00E66B93">
        <w:rPr>
          <w:rtl/>
        </w:rPr>
        <w:t>شود. همچن</w:t>
      </w:r>
      <w:r w:rsidR="00AC7518" w:rsidRPr="00E66B93">
        <w:rPr>
          <w:rFonts w:hint="cs"/>
          <w:rtl/>
        </w:rPr>
        <w:t>ی</w:t>
      </w:r>
      <w:r w:rsidR="00AC7518" w:rsidRPr="00E66B93">
        <w:rPr>
          <w:rFonts w:hint="eastAsia"/>
          <w:rtl/>
        </w:rPr>
        <w:t>ن</w:t>
      </w:r>
      <w:r w:rsidR="00AC7518" w:rsidRPr="00E66B93">
        <w:rPr>
          <w:rtl/>
        </w:rPr>
        <w:t xml:space="preserve"> اگر دب</w:t>
      </w:r>
      <w:r w:rsidR="00AC7518" w:rsidRPr="00E66B93">
        <w:rPr>
          <w:rFonts w:hint="cs"/>
          <w:rtl/>
        </w:rPr>
        <w:t>ی</w:t>
      </w:r>
      <w:r w:rsidR="00AC7518" w:rsidRPr="00E66B93">
        <w:rPr>
          <w:rtl/>
        </w:rPr>
        <w:t xml:space="preserve"> هوا</w:t>
      </w:r>
      <w:r w:rsidR="00AC7518" w:rsidRPr="00E66B93">
        <w:rPr>
          <w:rFonts w:hint="cs"/>
          <w:rtl/>
        </w:rPr>
        <w:t>ی</w:t>
      </w:r>
      <w:r w:rsidR="00AC7518" w:rsidRPr="00E66B93">
        <w:rPr>
          <w:rtl/>
        </w:rPr>
        <w:t xml:space="preserve"> </w:t>
      </w:r>
      <w:r w:rsidR="00AC7518" w:rsidRPr="00E66B93">
        <w:rPr>
          <w:rFonts w:hint="cs"/>
          <w:rtl/>
        </w:rPr>
        <w:t>هواکشی</w:t>
      </w:r>
      <w:r w:rsidR="00AC7518" w:rsidRPr="00E66B93">
        <w:rPr>
          <w:rtl/>
        </w:rPr>
        <w:t xml:space="preserve"> بالاتر از ۳۲۰۰ باشد، از داده</w:t>
      </w:r>
      <w:r w:rsidR="00AC7518" w:rsidRPr="00DE4AE4">
        <w:rPr>
          <w:sz w:val="14"/>
          <w:szCs w:val="16"/>
          <w:rtl/>
        </w:rPr>
        <w:t xml:space="preserve"> </w:t>
      </w:r>
      <w:r w:rsidR="00AC7518" w:rsidRPr="00E66B93">
        <w:rPr>
          <w:rtl/>
        </w:rPr>
        <w:t>ها</w:t>
      </w:r>
      <w:r w:rsidR="00AC7518" w:rsidRPr="00E66B93">
        <w:rPr>
          <w:rFonts w:hint="cs"/>
          <w:rtl/>
        </w:rPr>
        <w:t>ی</w:t>
      </w:r>
      <w:r w:rsidR="00AC7518" w:rsidRPr="00DE4AE4">
        <w:rPr>
          <w:sz w:val="10"/>
          <w:szCs w:val="12"/>
          <w:rtl/>
        </w:rPr>
        <w:t xml:space="preserve"> </w:t>
      </w:r>
      <w:r w:rsidR="00AC7518" w:rsidRPr="00E66B93">
        <w:rPr>
          <w:rtl/>
        </w:rPr>
        <w:t>مربوط</w:t>
      </w:r>
      <w:r w:rsidR="00AC7518" w:rsidRPr="00DE4AE4">
        <w:rPr>
          <w:sz w:val="18"/>
          <w:szCs w:val="20"/>
          <w:rtl/>
        </w:rPr>
        <w:t xml:space="preserve"> </w:t>
      </w:r>
      <w:r w:rsidR="00AC7518" w:rsidRPr="00E66B93">
        <w:rPr>
          <w:rtl/>
        </w:rPr>
        <w:t>به هواکش</w:t>
      </w:r>
      <w:r w:rsidR="00AC7518" w:rsidRPr="00DE4AE4">
        <w:rPr>
          <w:sz w:val="18"/>
          <w:szCs w:val="20"/>
          <w:rtl/>
        </w:rPr>
        <w:t xml:space="preserve"> </w:t>
      </w:r>
      <w:r w:rsidR="00AC7518" w:rsidRPr="00E66B93">
        <w:rPr>
          <w:rtl/>
        </w:rPr>
        <w:t xml:space="preserve">نوع </w:t>
      </w:r>
      <w:r w:rsidR="00AC7518" w:rsidRPr="00E66B93">
        <w:t>b</w:t>
      </w:r>
      <w:r w:rsidR="00AC7518" w:rsidRPr="00E66B93">
        <w:rPr>
          <w:rtl/>
        </w:rPr>
        <w:t xml:space="preserve"> استفاده </w:t>
      </w:r>
      <w:r w:rsidR="00BF1E12">
        <w:rPr>
          <w:rFonts w:hint="cs"/>
          <w:rtl/>
        </w:rPr>
        <w:t xml:space="preserve">می </w:t>
      </w:r>
      <w:r w:rsidR="00AC7518" w:rsidRPr="00E66B93">
        <w:rPr>
          <w:rtl/>
        </w:rPr>
        <w:t>شود</w:t>
      </w:r>
      <w:r w:rsidR="00A91E4A">
        <w:rPr>
          <w:rFonts w:hint="cs"/>
          <w:rtl/>
        </w:rPr>
        <w:t>.</w:t>
      </w:r>
    </w:p>
    <w:p w14:paraId="6C1C2BDB" w14:textId="77777777" w:rsidR="00394CE6" w:rsidRPr="00394CE6" w:rsidRDefault="00394CE6" w:rsidP="00C9489F">
      <w:pPr>
        <w:bidi/>
        <w:ind w:left="-428" w:right="-180"/>
        <w:rPr>
          <w:sz w:val="8"/>
          <w:szCs w:val="10"/>
          <w:rtl/>
        </w:rPr>
      </w:pPr>
    </w:p>
    <w:p w14:paraId="71A0AAA8" w14:textId="1C9A2A24" w:rsidR="00A055C3" w:rsidRPr="00FF061C" w:rsidRDefault="00FF061C" w:rsidP="00C9489F">
      <w:pPr>
        <w:pStyle w:val="Heading3"/>
        <w:ind w:right="-180" w:firstLine="0"/>
        <w:rPr>
          <w:rtl/>
        </w:rPr>
      </w:pPr>
      <w:bookmarkStart w:id="877" w:name="_Toc79184495"/>
      <w:bookmarkStart w:id="878" w:name="_Toc79489708"/>
      <w:bookmarkStart w:id="879" w:name="_Toc80173048"/>
      <w:bookmarkStart w:id="880" w:name="_Toc74469280"/>
      <w:bookmarkStart w:id="881" w:name="_Toc75102304"/>
      <w:bookmarkStart w:id="882" w:name="_Toc75148462"/>
      <w:r w:rsidRPr="00FF061C">
        <w:rPr>
          <w:rStyle w:val="Heading2Char"/>
          <w:rFonts w:hint="cs"/>
          <w:b/>
          <w:bCs/>
          <w:szCs w:val="24"/>
          <w:rtl/>
        </w:rPr>
        <w:t>8-</w:t>
      </w:r>
      <w:r w:rsidR="00673039">
        <w:rPr>
          <w:rStyle w:val="Heading2Char"/>
          <w:rFonts w:hint="cs"/>
          <w:b/>
          <w:bCs/>
          <w:szCs w:val="24"/>
          <w:rtl/>
        </w:rPr>
        <w:t>5</w:t>
      </w:r>
      <w:r w:rsidRPr="00FF061C">
        <w:rPr>
          <w:rStyle w:val="Heading2Char"/>
          <w:rFonts w:hint="cs"/>
          <w:b/>
          <w:bCs/>
          <w:szCs w:val="24"/>
          <w:rtl/>
        </w:rPr>
        <w:t xml:space="preserve">-2- </w:t>
      </w:r>
      <w:r w:rsidR="00A055C3" w:rsidRPr="00FF061C">
        <w:rPr>
          <w:rStyle w:val="Heading2Char"/>
          <w:rFonts w:hint="cs"/>
          <w:b/>
          <w:bCs/>
          <w:szCs w:val="24"/>
          <w:rtl/>
        </w:rPr>
        <w:t>ضرایب تصحیح</w:t>
      </w:r>
      <w:bookmarkEnd w:id="877"/>
      <w:bookmarkEnd w:id="878"/>
      <w:r w:rsidR="00A055C3" w:rsidRPr="00FF061C">
        <w:rPr>
          <w:rFonts w:hint="cs"/>
          <w:rtl/>
        </w:rPr>
        <w:t xml:space="preserve"> </w:t>
      </w:r>
      <w:r w:rsidR="00A055C3" w:rsidRPr="00FF061C">
        <w:rPr>
          <w:rStyle w:val="Heading2Char"/>
          <w:rFonts w:hint="cs"/>
          <w:b/>
          <w:bCs/>
          <w:szCs w:val="24"/>
          <w:rtl/>
        </w:rPr>
        <w:t>برای تعیین</w:t>
      </w:r>
      <w:r w:rsidR="00A055C3" w:rsidRPr="00FF061C">
        <w:rPr>
          <w:rStyle w:val="Heading2Char"/>
          <w:b/>
          <w:bCs/>
          <w:szCs w:val="24"/>
        </w:rPr>
        <w:t>S</w:t>
      </w:r>
      <w:r w:rsidR="00A055C3" w:rsidRPr="004E3D40">
        <w:rPr>
          <w:rStyle w:val="Heading2Char"/>
          <w:b/>
          <w:bCs/>
          <w:szCs w:val="24"/>
          <w:vertAlign w:val="subscript"/>
        </w:rPr>
        <w:t>operation</w:t>
      </w:r>
      <w:bookmarkEnd w:id="879"/>
      <w:r w:rsidR="00A055C3" w:rsidRPr="00FF061C">
        <w:rPr>
          <w:rStyle w:val="Heading2Char"/>
          <w:rFonts w:hint="cs"/>
          <w:b/>
          <w:bCs/>
          <w:szCs w:val="24"/>
          <w:rtl/>
        </w:rPr>
        <w:t xml:space="preserve"> </w:t>
      </w:r>
      <w:bookmarkEnd w:id="880"/>
      <w:bookmarkEnd w:id="881"/>
      <w:bookmarkEnd w:id="882"/>
    </w:p>
    <w:p w14:paraId="0B60F22E" w14:textId="0EE09258" w:rsidR="00394CE6" w:rsidRDefault="0051517E" w:rsidP="00C9489F">
      <w:pPr>
        <w:bidi/>
        <w:ind w:left="78" w:right="-180"/>
        <w:rPr>
          <w:rFonts w:ascii="Times New Roman Bold" w:eastAsiaTheme="majorEastAsia" w:hAnsi="Times New Roman Bold" w:cs="B Zar"/>
          <w:b/>
          <w:bCs/>
          <w:spacing w:val="20"/>
          <w:sz w:val="26"/>
          <w:szCs w:val="26"/>
          <w:rtl/>
        </w:rPr>
      </w:pPr>
      <w:r>
        <w:rPr>
          <w:rFonts w:hint="cs"/>
          <w:rtl/>
        </w:rPr>
        <w:t xml:space="preserve">    </w:t>
      </w:r>
      <w:r w:rsidR="00A055C3" w:rsidRPr="0072237B">
        <w:rPr>
          <w:rFonts w:hint="cs"/>
          <w:rtl/>
        </w:rPr>
        <w:t>همانطور که در بالا اشاره گردید با توجه به تغییر شرایط استاندارد بهره برداری ترانسفورماتور باید ظرفیت نامی تصحیح شده را مورد استفاده قرارداد. در ادامه ضرایب تصحیح ناشی از ت</w:t>
      </w:r>
      <w:r w:rsidR="00F74563">
        <w:rPr>
          <w:rFonts w:hint="cs"/>
          <w:rtl/>
        </w:rPr>
        <w:t>غ</w:t>
      </w:r>
      <w:r w:rsidR="00A055C3" w:rsidRPr="0072237B">
        <w:rPr>
          <w:rFonts w:hint="cs"/>
          <w:rtl/>
        </w:rPr>
        <w:t>ییر ارتفاع،</w:t>
      </w:r>
      <w:r w:rsidR="007A4E2D">
        <w:rPr>
          <w:rFonts w:hint="cs"/>
          <w:rtl/>
        </w:rPr>
        <w:t xml:space="preserve"> </w:t>
      </w:r>
      <w:r w:rsidR="00A055C3" w:rsidRPr="0072237B">
        <w:rPr>
          <w:rFonts w:hint="cs"/>
          <w:rtl/>
        </w:rPr>
        <w:t>دما و آلودگی هارمونیکی آورده شده است</w:t>
      </w:r>
      <w:r w:rsidR="00A055C3" w:rsidRPr="0072237B">
        <w:rPr>
          <w:rFonts w:ascii="Times New Roman Bold" w:eastAsiaTheme="majorEastAsia" w:hAnsi="Times New Roman Bold" w:cs="B Zar" w:hint="cs"/>
          <w:b/>
          <w:bCs/>
          <w:spacing w:val="20"/>
          <w:sz w:val="26"/>
          <w:szCs w:val="26"/>
          <w:rtl/>
        </w:rPr>
        <w:t xml:space="preserve">. </w:t>
      </w:r>
    </w:p>
    <w:p w14:paraId="585AECEB" w14:textId="77777777" w:rsidR="00394CE6" w:rsidRDefault="00394CE6" w:rsidP="00C9489F">
      <w:pPr>
        <w:spacing w:after="160" w:line="259" w:lineRule="auto"/>
        <w:ind w:right="-180"/>
        <w:jc w:val="left"/>
        <w:rPr>
          <w:rFonts w:ascii="Times New Roman Bold" w:eastAsiaTheme="majorEastAsia" w:hAnsi="Times New Roman Bold" w:cs="B Zar"/>
          <w:b/>
          <w:bCs/>
          <w:spacing w:val="20"/>
          <w:sz w:val="26"/>
          <w:szCs w:val="26"/>
          <w:rtl/>
        </w:rPr>
      </w:pPr>
      <w:r>
        <w:rPr>
          <w:rFonts w:ascii="Times New Roman Bold" w:eastAsiaTheme="majorEastAsia" w:hAnsi="Times New Roman Bold" w:cs="B Zar"/>
          <w:b/>
          <w:bCs/>
          <w:spacing w:val="20"/>
          <w:sz w:val="26"/>
          <w:szCs w:val="26"/>
          <w:rtl/>
        </w:rPr>
        <w:br w:type="page"/>
      </w:r>
    </w:p>
    <w:p w14:paraId="4D04A5A6" w14:textId="4122F3C7" w:rsidR="00A055C3" w:rsidRPr="00EE1D45" w:rsidRDefault="00FF061C" w:rsidP="00C9489F">
      <w:pPr>
        <w:pStyle w:val="Heading3"/>
        <w:ind w:right="-180" w:hanging="4"/>
        <w:rPr>
          <w:rFonts w:asciiTheme="minorHAnsi" w:hAnsiTheme="minorHAnsi"/>
        </w:rPr>
      </w:pPr>
      <w:bookmarkStart w:id="883" w:name="_Toc74469281"/>
      <w:bookmarkStart w:id="884" w:name="_Toc75102305"/>
      <w:bookmarkStart w:id="885" w:name="_Toc75148463"/>
      <w:bookmarkStart w:id="886" w:name="_Toc79184496"/>
      <w:bookmarkStart w:id="887" w:name="_Toc79489709"/>
      <w:bookmarkStart w:id="888" w:name="_Toc79749830"/>
      <w:bookmarkStart w:id="889" w:name="_Toc80173049"/>
      <w:r>
        <w:rPr>
          <w:rFonts w:hint="cs"/>
          <w:rtl/>
        </w:rPr>
        <w:lastRenderedPageBreak/>
        <w:t>8-</w:t>
      </w:r>
      <w:r w:rsidR="00673039">
        <w:rPr>
          <w:rFonts w:hint="cs"/>
          <w:rtl/>
        </w:rPr>
        <w:t>5</w:t>
      </w:r>
      <w:r>
        <w:rPr>
          <w:rFonts w:hint="cs"/>
          <w:rtl/>
        </w:rPr>
        <w:t xml:space="preserve">-2-1- </w:t>
      </w:r>
      <w:r w:rsidR="00A055C3" w:rsidRPr="002A3C10">
        <w:rPr>
          <w:rFonts w:hint="cs"/>
          <w:rtl/>
        </w:rPr>
        <w:t>ضریب تصحیح ارتفاع</w:t>
      </w:r>
      <w:bookmarkEnd w:id="883"/>
      <w:bookmarkEnd w:id="884"/>
      <w:bookmarkEnd w:id="885"/>
      <w:bookmarkEnd w:id="886"/>
      <w:bookmarkEnd w:id="887"/>
      <w:r w:rsidR="00EE1D45">
        <w:rPr>
          <w:rFonts w:hint="cs"/>
          <w:rtl/>
        </w:rPr>
        <w:t xml:space="preserve"> </w:t>
      </w:r>
      <w:r w:rsidR="00EE1D45">
        <w:rPr>
          <w:rFonts w:asciiTheme="minorHAnsi" w:hAnsiTheme="minorHAnsi"/>
        </w:rPr>
        <w:t>K</w:t>
      </w:r>
      <w:r w:rsidR="00EE1D45" w:rsidRPr="00EE1D45">
        <w:rPr>
          <w:rFonts w:asciiTheme="minorHAnsi" w:hAnsiTheme="minorHAnsi"/>
          <w:vertAlign w:val="subscript"/>
        </w:rPr>
        <w:t>H</w:t>
      </w:r>
      <w:bookmarkEnd w:id="888"/>
      <w:bookmarkEnd w:id="889"/>
    </w:p>
    <w:p w14:paraId="2AFFE208" w14:textId="0A7A2AA4" w:rsidR="00A055C3" w:rsidRPr="0072237B" w:rsidRDefault="00977704" w:rsidP="00C9489F">
      <w:pPr>
        <w:bidi/>
        <w:ind w:left="78" w:right="-180"/>
        <w:rPr>
          <w:rtl/>
        </w:rPr>
      </w:pPr>
      <w:r>
        <w:t xml:space="preserve"> </w:t>
      </w:r>
      <w:r w:rsidR="0051517E">
        <w:rPr>
          <w:rFonts w:hint="cs"/>
          <w:rtl/>
        </w:rPr>
        <w:t xml:space="preserve"> </w:t>
      </w:r>
      <w:r>
        <w:t xml:space="preserve">  </w:t>
      </w:r>
      <w:r w:rsidR="00A055C3" w:rsidRPr="0072237B">
        <w:rPr>
          <w:rFonts w:hint="cs"/>
          <w:rtl/>
        </w:rPr>
        <w:t>درصورت تغییر</w:t>
      </w:r>
      <w:r w:rsidR="00A055C3" w:rsidRPr="00440BFA">
        <w:rPr>
          <w:rFonts w:hint="cs"/>
          <w:sz w:val="6"/>
          <w:szCs w:val="8"/>
          <w:rtl/>
        </w:rPr>
        <w:t xml:space="preserve"> </w:t>
      </w:r>
      <w:r w:rsidR="00A055C3" w:rsidRPr="0072237B">
        <w:rPr>
          <w:rFonts w:hint="cs"/>
          <w:rtl/>
        </w:rPr>
        <w:t>ارتفاع از</w:t>
      </w:r>
      <w:r w:rsidR="00A055C3" w:rsidRPr="00440BFA">
        <w:rPr>
          <w:rFonts w:hint="cs"/>
          <w:sz w:val="12"/>
          <w:szCs w:val="14"/>
          <w:rtl/>
        </w:rPr>
        <w:t xml:space="preserve"> </w:t>
      </w:r>
      <w:r w:rsidR="00A055C3" w:rsidRPr="0072237B">
        <w:rPr>
          <w:rFonts w:hint="cs"/>
          <w:rtl/>
        </w:rPr>
        <w:t>شرایط استاندارد بر</w:t>
      </w:r>
      <w:r w:rsidR="00A055C3" w:rsidRPr="00440BFA">
        <w:rPr>
          <w:rFonts w:hint="cs"/>
          <w:sz w:val="2"/>
          <w:szCs w:val="2"/>
          <w:rtl/>
        </w:rPr>
        <w:t xml:space="preserve"> </w:t>
      </w:r>
      <w:r w:rsidR="00A055C3" w:rsidRPr="0072237B">
        <w:rPr>
          <w:rFonts w:hint="cs"/>
          <w:rtl/>
        </w:rPr>
        <w:t>اساس استاندارد ترانسفورماتورهای</w:t>
      </w:r>
      <w:r w:rsidR="0051517E">
        <w:rPr>
          <w:rFonts w:hint="cs"/>
          <w:rtl/>
        </w:rPr>
        <w:t xml:space="preserve"> توزیع</w:t>
      </w:r>
      <w:r w:rsidR="00A055C3" w:rsidRPr="0072237B">
        <w:rPr>
          <w:rFonts w:hint="cs"/>
          <w:rtl/>
        </w:rPr>
        <w:t xml:space="preserve"> موسسه استاندارد وتحقیقات صنعتی ایران به شماره 6770 </w:t>
      </w:r>
      <w:r w:rsidR="00B71220">
        <w:t>]</w:t>
      </w:r>
      <w:r w:rsidR="00B71220">
        <w:rPr>
          <w:rFonts w:hint="cs"/>
          <w:rtl/>
          <w:lang w:bidi="fa-IR"/>
        </w:rPr>
        <w:t>1</w:t>
      </w:r>
      <w:r w:rsidR="00B71220">
        <w:rPr>
          <w:lang w:bidi="fa-IR"/>
        </w:rPr>
        <w:t>[</w:t>
      </w:r>
      <w:r w:rsidR="0051517E">
        <w:rPr>
          <w:rFonts w:hint="cs"/>
          <w:rtl/>
        </w:rPr>
        <w:t xml:space="preserve">، </w:t>
      </w:r>
      <w:r w:rsidR="00A055C3" w:rsidRPr="0072237B">
        <w:rPr>
          <w:rFonts w:hint="cs"/>
          <w:rtl/>
        </w:rPr>
        <w:t>مناطق به لحاظ ارتفاع از سطح دریا به</w:t>
      </w:r>
      <w:r w:rsidR="00A055C3" w:rsidRPr="0051517E">
        <w:rPr>
          <w:rFonts w:hint="cs"/>
          <w:sz w:val="18"/>
          <w:szCs w:val="20"/>
          <w:rtl/>
        </w:rPr>
        <w:t xml:space="preserve"> </w:t>
      </w:r>
      <w:r w:rsidR="00A055C3" w:rsidRPr="0072237B">
        <w:rPr>
          <w:rFonts w:hint="cs"/>
          <w:rtl/>
        </w:rPr>
        <w:t xml:space="preserve">چهار قسمت </w:t>
      </w:r>
      <w:r>
        <w:rPr>
          <w:rFonts w:hint="cs"/>
          <w:rtl/>
        </w:rPr>
        <w:t>تفکیک شده</w:t>
      </w:r>
      <w:r w:rsidR="00F74563">
        <w:rPr>
          <w:rFonts w:hint="cs"/>
          <w:rtl/>
        </w:rPr>
        <w:t>،</w:t>
      </w:r>
      <w:r>
        <w:rPr>
          <w:rFonts w:hint="cs"/>
          <w:rtl/>
        </w:rPr>
        <w:t xml:space="preserve"> و ضریب تصحیح مورد</w:t>
      </w:r>
      <w:r>
        <w:t xml:space="preserve"> </w:t>
      </w:r>
      <w:r w:rsidR="00A055C3" w:rsidRPr="0072237B">
        <w:rPr>
          <w:rFonts w:hint="cs"/>
          <w:rtl/>
        </w:rPr>
        <w:t>نظر پیش بینی گردیده</w:t>
      </w:r>
      <w:r w:rsidR="00F74563">
        <w:rPr>
          <w:rFonts w:hint="cs"/>
          <w:rtl/>
        </w:rPr>
        <w:t>،</w:t>
      </w:r>
      <w:r w:rsidR="00A055C3" w:rsidRPr="0072237B">
        <w:rPr>
          <w:rFonts w:hint="cs"/>
          <w:rtl/>
        </w:rPr>
        <w:t xml:space="preserve"> با مراجعه به جد</w:t>
      </w:r>
      <w:r w:rsidR="0051517E">
        <w:rPr>
          <w:rFonts w:hint="cs"/>
          <w:rtl/>
        </w:rPr>
        <w:t>ا</w:t>
      </w:r>
      <w:r w:rsidR="00A055C3" w:rsidRPr="0072237B">
        <w:rPr>
          <w:rFonts w:hint="cs"/>
          <w:rtl/>
        </w:rPr>
        <w:t>ول</w:t>
      </w:r>
      <w:r w:rsidR="0051517E">
        <w:rPr>
          <w:rFonts w:hint="cs"/>
          <w:rtl/>
        </w:rPr>
        <w:t xml:space="preserve"> پیوست </w:t>
      </w:r>
      <w:r w:rsidR="00A055C3" w:rsidRPr="0072237B">
        <w:rPr>
          <w:rFonts w:hint="cs"/>
          <w:rtl/>
        </w:rPr>
        <w:t xml:space="preserve">شماره </w:t>
      </w:r>
      <w:r w:rsidR="00EF70C1">
        <w:rPr>
          <w:rFonts w:hint="cs"/>
          <w:rtl/>
        </w:rPr>
        <w:t>11</w:t>
      </w:r>
      <w:r w:rsidR="0051517E">
        <w:rPr>
          <w:rFonts w:hint="cs"/>
          <w:rtl/>
        </w:rPr>
        <w:t xml:space="preserve"> </w:t>
      </w:r>
      <w:r w:rsidR="00A055C3" w:rsidRPr="0072237B">
        <w:rPr>
          <w:rFonts w:hint="cs"/>
          <w:rtl/>
        </w:rPr>
        <w:t>با انتخاب محل می توان ضریب مربوطه را انتخاب نمود.در ادامه نحوه تفکیک مناطق و ضرایب تصحیح پیش</w:t>
      </w:r>
      <w:r w:rsidR="005976EC">
        <w:rPr>
          <w:rtl/>
        </w:rPr>
        <w:softHyphen/>
      </w:r>
      <w:r w:rsidR="00A055C3" w:rsidRPr="0072237B">
        <w:rPr>
          <w:rFonts w:hint="cs"/>
          <w:rtl/>
        </w:rPr>
        <w:t>بینی</w:t>
      </w:r>
      <w:r w:rsidR="00A055C3" w:rsidRPr="005976EC">
        <w:rPr>
          <w:rFonts w:hint="cs"/>
          <w:sz w:val="14"/>
          <w:szCs w:val="16"/>
          <w:rtl/>
        </w:rPr>
        <w:t xml:space="preserve"> </w:t>
      </w:r>
      <w:r w:rsidR="00A055C3" w:rsidRPr="0072237B">
        <w:rPr>
          <w:rFonts w:hint="cs"/>
          <w:rtl/>
        </w:rPr>
        <w:t>شده</w:t>
      </w:r>
      <w:r w:rsidR="00A055C3" w:rsidRPr="005976EC">
        <w:rPr>
          <w:rFonts w:hint="cs"/>
          <w:sz w:val="18"/>
          <w:szCs w:val="20"/>
          <w:rtl/>
        </w:rPr>
        <w:t xml:space="preserve"> </w:t>
      </w:r>
      <w:r w:rsidR="00A055C3" w:rsidRPr="0072237B">
        <w:rPr>
          <w:rFonts w:hint="cs"/>
          <w:rtl/>
        </w:rPr>
        <w:t>آورده شده است.</w:t>
      </w:r>
    </w:p>
    <w:p w14:paraId="358F112B" w14:textId="77777777" w:rsidR="00A055C3" w:rsidRPr="00703243" w:rsidRDefault="00A055C3" w:rsidP="00C9489F">
      <w:pPr>
        <w:pStyle w:val="ListParagraph"/>
        <w:numPr>
          <w:ilvl w:val="0"/>
          <w:numId w:val="17"/>
        </w:numPr>
        <w:bidi/>
        <w:ind w:left="112" w:right="-180" w:firstLine="360"/>
        <w:rPr>
          <w:rtl/>
        </w:rPr>
      </w:pPr>
      <w:r w:rsidRPr="00703243">
        <w:rPr>
          <w:rtl/>
        </w:rPr>
        <w:t>گروه</w:t>
      </w:r>
      <w:r w:rsidRPr="00703243">
        <w:t xml:space="preserve"> A</w:t>
      </w:r>
      <w:r w:rsidRPr="00703243">
        <w:rPr>
          <w:rFonts w:hint="cs"/>
          <w:rtl/>
        </w:rPr>
        <w:t>:</w:t>
      </w:r>
      <w:r w:rsidRPr="00703243">
        <w:t xml:space="preserve"> </w:t>
      </w:r>
      <w:r w:rsidRPr="00703243">
        <w:rPr>
          <w:rtl/>
        </w:rPr>
        <w:t>ارتفاع</w:t>
      </w:r>
      <w:r w:rsidRPr="00703243">
        <w:rPr>
          <w:rFonts w:hint="cs"/>
          <w:rtl/>
        </w:rPr>
        <w:t xml:space="preserve"> </w:t>
      </w:r>
      <w:r w:rsidRPr="00703243">
        <w:rPr>
          <w:rtl/>
        </w:rPr>
        <w:t>هاي كمتر از 1000 متر ، معادل 1000 متر (شرايط نرمال)</w:t>
      </w:r>
    </w:p>
    <w:p w14:paraId="4C92644E" w14:textId="77777777" w:rsidR="00A055C3" w:rsidRPr="00703243" w:rsidRDefault="00A055C3" w:rsidP="00C9489F">
      <w:pPr>
        <w:pStyle w:val="ListParagraph"/>
        <w:numPr>
          <w:ilvl w:val="0"/>
          <w:numId w:val="17"/>
        </w:numPr>
        <w:bidi/>
        <w:ind w:left="112" w:right="-180" w:firstLine="360"/>
      </w:pPr>
      <w:r w:rsidRPr="00703243">
        <w:rPr>
          <w:rtl/>
        </w:rPr>
        <w:t>گروه</w:t>
      </w:r>
      <w:r w:rsidRPr="00703243">
        <w:t>B</w:t>
      </w:r>
      <w:r w:rsidRPr="00703243">
        <w:rPr>
          <w:rFonts w:hint="cs"/>
          <w:rtl/>
        </w:rPr>
        <w:t>:</w:t>
      </w:r>
      <w:r w:rsidRPr="00703243">
        <w:rPr>
          <w:rtl/>
        </w:rPr>
        <w:t>ارتفاع</w:t>
      </w:r>
      <w:r w:rsidRPr="00703243">
        <w:rPr>
          <w:rFonts w:hint="cs"/>
          <w:rtl/>
        </w:rPr>
        <w:t xml:space="preserve"> </w:t>
      </w:r>
      <w:r w:rsidRPr="00703243">
        <w:rPr>
          <w:rtl/>
        </w:rPr>
        <w:t>هاي بين 1000 متر تا 1500 ، معادل 1500 متر</w:t>
      </w:r>
    </w:p>
    <w:p w14:paraId="271EDB54" w14:textId="77777777" w:rsidR="00A055C3" w:rsidRPr="00703243" w:rsidRDefault="00A055C3" w:rsidP="00C9489F">
      <w:pPr>
        <w:pStyle w:val="ListParagraph"/>
        <w:numPr>
          <w:ilvl w:val="0"/>
          <w:numId w:val="17"/>
        </w:numPr>
        <w:bidi/>
        <w:ind w:left="112" w:right="-180" w:firstLine="360"/>
      </w:pPr>
      <w:r w:rsidRPr="00703243">
        <w:t xml:space="preserve"> </w:t>
      </w:r>
      <w:r w:rsidRPr="00703243">
        <w:rPr>
          <w:rtl/>
        </w:rPr>
        <w:t>گروه</w:t>
      </w:r>
      <w:r w:rsidRPr="00703243">
        <w:t xml:space="preserve"> C</w:t>
      </w:r>
      <w:r w:rsidRPr="00703243">
        <w:rPr>
          <w:rFonts w:hint="cs"/>
          <w:rtl/>
        </w:rPr>
        <w:t>:</w:t>
      </w:r>
      <w:r w:rsidRPr="00703243">
        <w:t xml:space="preserve"> </w:t>
      </w:r>
      <w:r w:rsidRPr="00703243">
        <w:rPr>
          <w:rtl/>
        </w:rPr>
        <w:t>ارتفاعهاي بين 1500 تا 2000 متر ، معادل 2000 متر</w:t>
      </w:r>
    </w:p>
    <w:p w14:paraId="65D0FAEF" w14:textId="77777777" w:rsidR="00A055C3" w:rsidRPr="0072237B" w:rsidRDefault="00A055C3" w:rsidP="00C9489F">
      <w:pPr>
        <w:pStyle w:val="ListParagraph"/>
        <w:numPr>
          <w:ilvl w:val="0"/>
          <w:numId w:val="17"/>
        </w:numPr>
        <w:bidi/>
        <w:ind w:left="112" w:right="-180" w:firstLine="360"/>
        <w:rPr>
          <w:rFonts w:asciiTheme="minorHAnsi" w:hAnsiTheme="minorHAnsi"/>
          <w:noProof w:val="0"/>
          <w:color w:val="auto"/>
          <w:sz w:val="28"/>
          <w:rtl/>
        </w:rPr>
      </w:pPr>
      <w:r w:rsidRPr="00703243">
        <w:t xml:space="preserve"> </w:t>
      </w:r>
      <w:r w:rsidRPr="00703243">
        <w:rPr>
          <w:rtl/>
        </w:rPr>
        <w:t>گروه</w:t>
      </w:r>
      <w:r w:rsidRPr="00703243">
        <w:t xml:space="preserve"> D</w:t>
      </w:r>
      <w:r w:rsidRPr="00703243">
        <w:rPr>
          <w:rFonts w:hint="cs"/>
          <w:rtl/>
        </w:rPr>
        <w:t>:</w:t>
      </w:r>
      <w:r w:rsidRPr="00703243">
        <w:t xml:space="preserve"> </w:t>
      </w:r>
      <w:r w:rsidRPr="00703243">
        <w:rPr>
          <w:rtl/>
        </w:rPr>
        <w:t>ارتفاعهاي بيش از 2000 متر كه بسيار محدود مي</w:t>
      </w:r>
      <w:r w:rsidRPr="00703243">
        <w:rPr>
          <w:rFonts w:hint="cs"/>
          <w:rtl/>
        </w:rPr>
        <w:t xml:space="preserve"> </w:t>
      </w:r>
      <w:r w:rsidRPr="00703243">
        <w:rPr>
          <w:rtl/>
        </w:rPr>
        <w:t>باشند ، معادل 2500 متر</w:t>
      </w:r>
      <w:r w:rsidRPr="0072237B">
        <w:rPr>
          <w:rFonts w:asciiTheme="minorHAnsi" w:hAnsiTheme="minorHAnsi" w:cstheme="minorBidi"/>
          <w:noProof w:val="0"/>
          <w:color w:val="auto"/>
          <w:sz w:val="22"/>
          <w:szCs w:val="22"/>
        </w:rPr>
        <w:t>.</w:t>
      </w:r>
    </w:p>
    <w:p w14:paraId="1D377F5D" w14:textId="77777777" w:rsidR="00A055C3" w:rsidRPr="0072237B" w:rsidRDefault="00A055C3" w:rsidP="00C9489F">
      <w:pPr>
        <w:bidi/>
        <w:ind w:left="78" w:right="-180"/>
        <w:rPr>
          <w:rtl/>
        </w:rPr>
      </w:pPr>
      <w:r w:rsidRPr="0072237B">
        <w:rPr>
          <w:rtl/>
        </w:rPr>
        <w:t>ضرايب</w:t>
      </w:r>
      <w:r w:rsidRPr="0072237B">
        <w:rPr>
          <w:rFonts w:hint="cs"/>
          <w:rtl/>
        </w:rPr>
        <w:t xml:space="preserve"> تصحیح ناشی از تغییر ارتفاع مطابق با منطقه بندی اعلام شده به شرح ذیل می باشد</w:t>
      </w:r>
      <w:r w:rsidRPr="0072237B">
        <w:rPr>
          <w:rFonts w:cs="Calibri" w:hint="cs"/>
          <w:rtl/>
        </w:rPr>
        <w:t>:</w:t>
      </w:r>
      <w:r w:rsidRPr="0072237B">
        <w:rPr>
          <w:rtl/>
        </w:rPr>
        <w:t xml:space="preserve"> </w:t>
      </w:r>
    </w:p>
    <w:p w14:paraId="751DD2C5" w14:textId="39814105" w:rsidR="00A055C3" w:rsidRPr="00703243" w:rsidRDefault="00A055C3" w:rsidP="00C9489F">
      <w:pPr>
        <w:pStyle w:val="ListParagraph"/>
        <w:numPr>
          <w:ilvl w:val="0"/>
          <w:numId w:val="16"/>
        </w:numPr>
        <w:bidi/>
        <w:ind w:left="78" w:right="-180" w:firstLine="394"/>
        <w:rPr>
          <w:rtl/>
        </w:rPr>
      </w:pPr>
      <w:r w:rsidRPr="00703243">
        <w:rPr>
          <w:rtl/>
        </w:rPr>
        <w:t>مناطقي كه درگروه</w:t>
      </w:r>
      <w:r w:rsidRPr="00703243">
        <w:t xml:space="preserve"> A </w:t>
      </w:r>
      <w:r w:rsidRPr="00703243">
        <w:rPr>
          <w:rtl/>
        </w:rPr>
        <w:t>واقع شده</w:t>
      </w:r>
      <w:r w:rsidRPr="00703243">
        <w:rPr>
          <w:rFonts w:hint="cs"/>
          <w:rtl/>
        </w:rPr>
        <w:t xml:space="preserve"> </w:t>
      </w:r>
      <w:r w:rsidRPr="00703243">
        <w:rPr>
          <w:rtl/>
        </w:rPr>
        <w:t>اند : 1</w:t>
      </w:r>
    </w:p>
    <w:p w14:paraId="142BD46B" w14:textId="03BAD6C4" w:rsidR="00A055C3" w:rsidRPr="00703243" w:rsidRDefault="00A055C3" w:rsidP="00C9489F">
      <w:pPr>
        <w:pStyle w:val="ListParagraph"/>
        <w:numPr>
          <w:ilvl w:val="0"/>
          <w:numId w:val="16"/>
        </w:numPr>
        <w:bidi/>
        <w:ind w:left="78" w:right="-180" w:firstLine="394"/>
        <w:rPr>
          <w:rtl/>
        </w:rPr>
      </w:pPr>
      <w:r w:rsidRPr="00703243">
        <w:rPr>
          <w:rtl/>
        </w:rPr>
        <w:t>مناطقي كه درگروه</w:t>
      </w:r>
      <w:r w:rsidRPr="00703243">
        <w:t xml:space="preserve"> B </w:t>
      </w:r>
      <w:r w:rsidRPr="00703243">
        <w:rPr>
          <w:rtl/>
        </w:rPr>
        <w:t>واقع شده</w:t>
      </w:r>
      <w:r w:rsidRPr="00703243">
        <w:rPr>
          <w:rFonts w:hint="cs"/>
          <w:rtl/>
        </w:rPr>
        <w:t xml:space="preserve"> </w:t>
      </w:r>
      <w:r w:rsidRPr="00703243">
        <w:rPr>
          <w:rtl/>
        </w:rPr>
        <w:t>اند : 975/0</w:t>
      </w:r>
    </w:p>
    <w:p w14:paraId="7080C24B" w14:textId="5EBA3BBD" w:rsidR="00A055C3" w:rsidRPr="00703243" w:rsidRDefault="00A055C3" w:rsidP="00C9489F">
      <w:pPr>
        <w:pStyle w:val="ListParagraph"/>
        <w:numPr>
          <w:ilvl w:val="0"/>
          <w:numId w:val="16"/>
        </w:numPr>
        <w:bidi/>
        <w:ind w:left="78" w:right="-180" w:firstLine="394"/>
        <w:rPr>
          <w:rtl/>
        </w:rPr>
      </w:pPr>
      <w:r w:rsidRPr="00703243">
        <w:rPr>
          <w:rtl/>
        </w:rPr>
        <w:t>مناطقي كه درگروه</w:t>
      </w:r>
      <w:r w:rsidRPr="00703243">
        <w:t xml:space="preserve"> C </w:t>
      </w:r>
      <w:r w:rsidRPr="00703243">
        <w:rPr>
          <w:rtl/>
        </w:rPr>
        <w:t>واقع شده</w:t>
      </w:r>
      <w:r w:rsidRPr="00703243">
        <w:rPr>
          <w:rFonts w:hint="cs"/>
          <w:rtl/>
        </w:rPr>
        <w:t xml:space="preserve"> </w:t>
      </w:r>
      <w:r w:rsidRPr="00703243">
        <w:rPr>
          <w:rtl/>
        </w:rPr>
        <w:t>اند : 950/0</w:t>
      </w:r>
    </w:p>
    <w:p w14:paraId="0A1408C4" w14:textId="103C817D" w:rsidR="00A179C4" w:rsidRDefault="00A179C4" w:rsidP="00C9489F">
      <w:pPr>
        <w:pStyle w:val="ListParagraph"/>
        <w:numPr>
          <w:ilvl w:val="0"/>
          <w:numId w:val="16"/>
        </w:numPr>
        <w:bidi/>
        <w:ind w:left="78" w:right="-180" w:firstLine="394"/>
      </w:pPr>
      <w:r>
        <w:rPr>
          <w:rFonts w:hint="cs"/>
          <w:rtl/>
        </w:rPr>
        <w:t>م</w:t>
      </w:r>
      <w:r w:rsidR="00A055C3" w:rsidRPr="00703243">
        <w:rPr>
          <w:rtl/>
        </w:rPr>
        <w:t>ناطقي كه درگروه</w:t>
      </w:r>
      <w:r w:rsidR="00A055C3" w:rsidRPr="00703243">
        <w:t xml:space="preserve"> D </w:t>
      </w:r>
      <w:r w:rsidR="00A055C3" w:rsidRPr="00703243">
        <w:rPr>
          <w:rtl/>
        </w:rPr>
        <w:t>واقع شده</w:t>
      </w:r>
      <w:r w:rsidR="00A055C3" w:rsidRPr="00703243">
        <w:rPr>
          <w:rFonts w:hint="cs"/>
          <w:rtl/>
        </w:rPr>
        <w:t xml:space="preserve"> </w:t>
      </w:r>
      <w:r w:rsidR="00A055C3" w:rsidRPr="00703243">
        <w:rPr>
          <w:rtl/>
        </w:rPr>
        <w:t>اند : 925/0</w:t>
      </w:r>
    </w:p>
    <w:p w14:paraId="2169F819" w14:textId="0D65575D" w:rsidR="001028EE" w:rsidRPr="00B12729" w:rsidRDefault="00EE1D45" w:rsidP="00C9489F">
      <w:pPr>
        <w:pStyle w:val="Heading3"/>
        <w:ind w:right="-180" w:hanging="4"/>
        <w:rPr>
          <w:rtl/>
        </w:rPr>
      </w:pPr>
      <w:bookmarkStart w:id="890" w:name="_Toc74469282"/>
      <w:bookmarkStart w:id="891" w:name="_Toc75102306"/>
      <w:bookmarkStart w:id="892" w:name="_Toc75148464"/>
      <w:bookmarkStart w:id="893" w:name="_Toc79184497"/>
      <w:bookmarkStart w:id="894" w:name="_Toc79489710"/>
      <w:bookmarkStart w:id="895" w:name="_Toc80173050"/>
      <w:r>
        <w:rPr>
          <w:rFonts w:hint="cs"/>
          <w:rtl/>
        </w:rPr>
        <w:t>8-</w:t>
      </w:r>
      <w:r w:rsidR="00673039">
        <w:rPr>
          <w:rFonts w:hint="cs"/>
          <w:rtl/>
        </w:rPr>
        <w:t>5</w:t>
      </w:r>
      <w:r>
        <w:rPr>
          <w:rFonts w:hint="cs"/>
          <w:rtl/>
        </w:rPr>
        <w:t>-2-2-</w:t>
      </w:r>
      <w:r w:rsidR="00A055C3" w:rsidRPr="0072237B">
        <w:rPr>
          <w:rFonts w:hint="cs"/>
          <w:rtl/>
        </w:rPr>
        <w:t>ضریب تصحیح دما</w:t>
      </w:r>
      <w:bookmarkEnd w:id="890"/>
      <w:bookmarkEnd w:id="891"/>
      <w:bookmarkEnd w:id="892"/>
      <w:bookmarkEnd w:id="893"/>
      <w:bookmarkEnd w:id="894"/>
      <w:r>
        <w:t>K</w:t>
      </w:r>
      <w:r w:rsidRPr="00EE1D45">
        <w:rPr>
          <w:vertAlign w:val="subscript"/>
        </w:rPr>
        <w:t>t</w:t>
      </w:r>
      <w:bookmarkEnd w:id="895"/>
      <w:r w:rsidR="006D6645" w:rsidRPr="00B12729">
        <w:t xml:space="preserve"> </w:t>
      </w:r>
    </w:p>
    <w:p w14:paraId="2A11AA9D" w14:textId="07AF3761" w:rsidR="00A055C3" w:rsidRPr="001028EE" w:rsidRDefault="00A055C3" w:rsidP="006117E3">
      <w:pPr>
        <w:bidi/>
        <w:ind w:left="22" w:right="-180" w:firstLine="180"/>
        <w:rPr>
          <w:rtl/>
        </w:rPr>
      </w:pPr>
      <w:r w:rsidRPr="001028EE">
        <w:rPr>
          <w:rFonts w:hint="cs"/>
          <w:rtl/>
        </w:rPr>
        <w:t>درصورت تغییر دما از شرایط استاندارد پیش بینی شده، بر اساس استاندارد ترانسفورماتورهای</w:t>
      </w:r>
      <w:r w:rsidR="0051517E">
        <w:rPr>
          <w:rFonts w:hint="cs"/>
          <w:rtl/>
        </w:rPr>
        <w:t xml:space="preserve"> توزیع</w:t>
      </w:r>
      <w:r w:rsidRPr="001028EE">
        <w:rPr>
          <w:rFonts w:hint="cs"/>
          <w:rtl/>
        </w:rPr>
        <w:t xml:space="preserve"> موسسه استاندارد وتحقیقات صنعتی ایران به شماره 6770 </w:t>
      </w:r>
      <w:r w:rsidR="00B71220">
        <w:t>]</w:t>
      </w:r>
      <w:r w:rsidR="00B71220">
        <w:rPr>
          <w:rFonts w:hint="cs"/>
          <w:rtl/>
          <w:lang w:bidi="fa-IR"/>
        </w:rPr>
        <w:t>1</w:t>
      </w:r>
      <w:r w:rsidR="00B71220">
        <w:rPr>
          <w:lang w:bidi="fa-IR"/>
        </w:rPr>
        <w:t>[</w:t>
      </w:r>
      <w:r w:rsidR="0051517E">
        <w:rPr>
          <w:rFonts w:hint="cs"/>
          <w:rtl/>
        </w:rPr>
        <w:t xml:space="preserve">، </w:t>
      </w:r>
      <w:r w:rsidRPr="001028EE">
        <w:rPr>
          <w:rFonts w:hint="cs"/>
          <w:rtl/>
        </w:rPr>
        <w:t>مناطق به لحاظ</w:t>
      </w:r>
      <w:r w:rsidR="0051517E">
        <w:rPr>
          <w:rFonts w:hint="cs"/>
          <w:rtl/>
        </w:rPr>
        <w:t xml:space="preserve"> </w:t>
      </w:r>
      <w:r w:rsidRPr="001028EE">
        <w:rPr>
          <w:rFonts w:hint="cs"/>
          <w:rtl/>
        </w:rPr>
        <w:t>درجه بیشینه دما محیط به چهار قسمت تفکیک شده</w:t>
      </w:r>
      <w:r w:rsidR="006117E3">
        <w:rPr>
          <w:rFonts w:hint="cs"/>
          <w:rtl/>
        </w:rPr>
        <w:t>،</w:t>
      </w:r>
      <w:r w:rsidRPr="001028EE">
        <w:rPr>
          <w:rFonts w:hint="cs"/>
          <w:rtl/>
        </w:rPr>
        <w:t xml:space="preserve"> و ضریب تصحیح مورد  نظر پیش بینی گردیده</w:t>
      </w:r>
      <w:r w:rsidR="00F74563">
        <w:rPr>
          <w:rFonts w:hint="cs"/>
          <w:rtl/>
        </w:rPr>
        <w:t>،</w:t>
      </w:r>
      <w:r w:rsidRPr="001028EE">
        <w:rPr>
          <w:rFonts w:hint="cs"/>
          <w:rtl/>
        </w:rPr>
        <w:t xml:space="preserve"> با مراجعه به جد</w:t>
      </w:r>
      <w:r w:rsidR="0051517E">
        <w:rPr>
          <w:rFonts w:hint="cs"/>
          <w:rtl/>
        </w:rPr>
        <w:t>ا</w:t>
      </w:r>
      <w:r w:rsidRPr="001C5D71">
        <w:rPr>
          <w:rFonts w:hint="cs"/>
          <w:color w:val="auto"/>
          <w:rtl/>
        </w:rPr>
        <w:t xml:space="preserve">ول </w:t>
      </w:r>
      <w:r w:rsidR="001C5D71" w:rsidRPr="001C5D71">
        <w:rPr>
          <w:rFonts w:hint="cs"/>
          <w:color w:val="auto"/>
          <w:rtl/>
        </w:rPr>
        <w:t>پیوست شماره 11</w:t>
      </w:r>
      <w:r w:rsidR="0051517E" w:rsidRPr="001C5D71">
        <w:rPr>
          <w:rFonts w:hint="cs"/>
          <w:color w:val="auto"/>
          <w:rtl/>
        </w:rPr>
        <w:t xml:space="preserve"> </w:t>
      </w:r>
      <w:r w:rsidRPr="001C5D71">
        <w:rPr>
          <w:rFonts w:hint="cs"/>
          <w:color w:val="auto"/>
          <w:rtl/>
        </w:rPr>
        <w:t xml:space="preserve">با </w:t>
      </w:r>
      <w:r w:rsidRPr="001028EE">
        <w:rPr>
          <w:rFonts w:hint="cs"/>
          <w:rtl/>
        </w:rPr>
        <w:t>انتخاب محل مورد نظر می توان ضریب مربوطه را انتخاب نمود.</w:t>
      </w:r>
      <w:r w:rsidR="00181711">
        <w:rPr>
          <w:rFonts w:hint="cs"/>
          <w:rtl/>
        </w:rPr>
        <w:t xml:space="preserve"> </w:t>
      </w:r>
      <w:r w:rsidRPr="001028EE">
        <w:rPr>
          <w:rFonts w:hint="cs"/>
          <w:rtl/>
        </w:rPr>
        <w:t>در ادامه نحوه تفکیک مناطق و ضرایب تصحیح پیش بینی شده آورده شده است.</w:t>
      </w:r>
    </w:p>
    <w:p w14:paraId="02CB05F5" w14:textId="77777777" w:rsidR="00A055C3" w:rsidRPr="005D3C8B" w:rsidRDefault="00A055C3" w:rsidP="00C9489F">
      <w:pPr>
        <w:bidi/>
        <w:ind w:left="220" w:right="-180"/>
        <w:rPr>
          <w:rtl/>
        </w:rPr>
      </w:pPr>
      <w:r w:rsidRPr="005D3C8B">
        <w:rPr>
          <w:rFonts w:hint="cs"/>
          <w:rtl/>
        </w:rPr>
        <w:t>-</w:t>
      </w:r>
      <w:r w:rsidRPr="005D3C8B">
        <w:rPr>
          <w:rtl/>
        </w:rPr>
        <w:t xml:space="preserve">درجه حرارت بيشينه محيط </w:t>
      </w:r>
    </w:p>
    <w:p w14:paraId="41B02EF8" w14:textId="10D1A9F0" w:rsidR="00A055C3" w:rsidRPr="005D3C8B" w:rsidRDefault="00A055C3" w:rsidP="00C9489F">
      <w:pPr>
        <w:pStyle w:val="ListParagraph"/>
        <w:numPr>
          <w:ilvl w:val="0"/>
          <w:numId w:val="17"/>
        </w:numPr>
        <w:bidi/>
        <w:ind w:left="220" w:right="-180" w:firstLine="252"/>
        <w:rPr>
          <w:rtl/>
        </w:rPr>
      </w:pPr>
      <w:r w:rsidRPr="005D3C8B">
        <w:rPr>
          <w:rtl/>
        </w:rPr>
        <w:t>گروه</w:t>
      </w:r>
      <w:r w:rsidRPr="005D3C8B">
        <w:rPr>
          <w:iCs/>
          <w:sz w:val="22"/>
          <w:szCs w:val="22"/>
        </w:rPr>
        <w:t>A</w:t>
      </w:r>
      <w:r w:rsidRPr="005D3C8B">
        <w:rPr>
          <w:rFonts w:hint="cs"/>
          <w:rtl/>
        </w:rPr>
        <w:t>:</w:t>
      </w:r>
      <w:r w:rsidRPr="005D3C8B">
        <w:rPr>
          <w:rtl/>
        </w:rPr>
        <w:t xml:space="preserve">مناطقي كه درجه حرارت بيشينه آنها كمتر از 40 درجه سلسيوس است، </w:t>
      </w:r>
      <w:r w:rsidRPr="005D3C8B">
        <w:rPr>
          <w:rFonts w:hint="cs"/>
          <w:rtl/>
        </w:rPr>
        <w:t>(</w:t>
      </w:r>
      <w:r w:rsidRPr="005D3C8B">
        <w:rPr>
          <w:rtl/>
        </w:rPr>
        <w:t>شرايط نرمال</w:t>
      </w:r>
      <w:r w:rsidRPr="005D3C8B">
        <w:rPr>
          <w:rFonts w:hint="cs"/>
          <w:rtl/>
        </w:rPr>
        <w:t>)</w:t>
      </w:r>
    </w:p>
    <w:p w14:paraId="1F06A4F5" w14:textId="1AD88F17" w:rsidR="00A055C3" w:rsidRPr="005D3C8B" w:rsidRDefault="00A055C3" w:rsidP="00C9489F">
      <w:pPr>
        <w:pStyle w:val="ListParagraph"/>
        <w:numPr>
          <w:ilvl w:val="0"/>
          <w:numId w:val="17"/>
        </w:numPr>
        <w:bidi/>
        <w:ind w:left="220" w:right="-180" w:firstLine="252"/>
        <w:rPr>
          <w:rtl/>
        </w:rPr>
      </w:pPr>
      <w:r w:rsidRPr="005D3C8B">
        <w:rPr>
          <w:rtl/>
        </w:rPr>
        <w:t>گروه</w:t>
      </w:r>
      <w:r w:rsidRPr="005D3C8B">
        <w:t xml:space="preserve"> </w:t>
      </w:r>
      <w:r w:rsidRPr="005D3C8B">
        <w:rPr>
          <w:iCs/>
          <w:sz w:val="22"/>
          <w:szCs w:val="22"/>
        </w:rPr>
        <w:t>B</w:t>
      </w:r>
      <w:r w:rsidRPr="005D3C8B">
        <w:rPr>
          <w:rFonts w:hint="cs"/>
          <w:rtl/>
        </w:rPr>
        <w:t>:</w:t>
      </w:r>
      <w:r w:rsidRPr="005D3C8B">
        <w:t xml:space="preserve"> </w:t>
      </w:r>
      <w:r w:rsidRPr="005D3C8B">
        <w:rPr>
          <w:rtl/>
        </w:rPr>
        <w:t>مناطقي كه درجه حرارت بيشـينه آنهـا بـين 40 تـا 45 درجـه سلسـيوس اسـت</w:t>
      </w:r>
    </w:p>
    <w:p w14:paraId="5CF312B5" w14:textId="2CC35EA1" w:rsidR="00A055C3" w:rsidRPr="005D3C8B" w:rsidRDefault="00A055C3" w:rsidP="00C9489F">
      <w:pPr>
        <w:pStyle w:val="ListParagraph"/>
        <w:numPr>
          <w:ilvl w:val="0"/>
          <w:numId w:val="17"/>
        </w:numPr>
        <w:bidi/>
        <w:ind w:left="220" w:right="-180" w:firstLine="252"/>
        <w:rPr>
          <w:rtl/>
        </w:rPr>
      </w:pPr>
      <w:r w:rsidRPr="005D3C8B">
        <w:rPr>
          <w:rtl/>
        </w:rPr>
        <w:t>گروه</w:t>
      </w:r>
      <w:r w:rsidRPr="005D3C8B">
        <w:t xml:space="preserve"> </w:t>
      </w:r>
      <w:r w:rsidRPr="005D3C8B">
        <w:rPr>
          <w:iCs/>
          <w:sz w:val="22"/>
          <w:szCs w:val="22"/>
        </w:rPr>
        <w:t>C</w:t>
      </w:r>
      <w:r w:rsidRPr="005D3C8B">
        <w:rPr>
          <w:rFonts w:hint="cs"/>
          <w:rtl/>
        </w:rPr>
        <w:t>:</w:t>
      </w:r>
      <w:r w:rsidRPr="005D3C8B">
        <w:t xml:space="preserve"> </w:t>
      </w:r>
      <w:r w:rsidRPr="005D3C8B">
        <w:rPr>
          <w:rtl/>
        </w:rPr>
        <w:t>مناطقي كه درجه حرارت بيشينه آنهـا بـين 45 تـا 50 درجـه سلسـيوس اسـت</w:t>
      </w:r>
    </w:p>
    <w:p w14:paraId="749D0EE2" w14:textId="3F133914" w:rsidR="00A055C3" w:rsidRPr="005D3C8B" w:rsidRDefault="00A055C3" w:rsidP="00C9489F">
      <w:pPr>
        <w:pStyle w:val="ListParagraph"/>
        <w:numPr>
          <w:ilvl w:val="0"/>
          <w:numId w:val="17"/>
        </w:numPr>
        <w:bidi/>
        <w:ind w:left="220" w:right="-180" w:firstLine="252"/>
        <w:rPr>
          <w:rtl/>
        </w:rPr>
      </w:pPr>
      <w:r w:rsidRPr="005D3C8B">
        <w:rPr>
          <w:rtl/>
        </w:rPr>
        <w:t>گروه</w:t>
      </w:r>
      <w:r w:rsidRPr="005D3C8B">
        <w:rPr>
          <w:sz w:val="22"/>
          <w:szCs w:val="22"/>
        </w:rPr>
        <w:t xml:space="preserve"> </w:t>
      </w:r>
      <w:r w:rsidRPr="005D3C8B">
        <w:rPr>
          <w:iCs/>
          <w:sz w:val="22"/>
          <w:szCs w:val="22"/>
        </w:rPr>
        <w:t>D</w:t>
      </w:r>
      <w:r w:rsidRPr="005D3C8B">
        <w:rPr>
          <w:rFonts w:hint="cs"/>
          <w:rtl/>
        </w:rPr>
        <w:t>:</w:t>
      </w:r>
      <w:r w:rsidRPr="005D3C8B">
        <w:rPr>
          <w:rtl/>
        </w:rPr>
        <w:t>مناطقي كه درجه حرارت بيشينه آنها بيش از 50 درجه سلسيوس است</w:t>
      </w:r>
      <w:r w:rsidR="00235973" w:rsidRPr="005D3C8B">
        <w:rPr>
          <w:rFonts w:hint="cs"/>
          <w:rtl/>
        </w:rPr>
        <w:t>.</w:t>
      </w:r>
    </w:p>
    <w:p w14:paraId="40999033" w14:textId="60083B89" w:rsidR="00235973" w:rsidRPr="00597402" w:rsidRDefault="00235973" w:rsidP="00C9489F">
      <w:pPr>
        <w:bidi/>
        <w:ind w:left="220" w:right="-180"/>
        <w:rPr>
          <w:rtl/>
        </w:rPr>
      </w:pPr>
      <w:r>
        <w:rPr>
          <w:rFonts w:hint="cs"/>
          <w:rtl/>
        </w:rPr>
        <w:t>بنابراین:</w:t>
      </w:r>
    </w:p>
    <w:p w14:paraId="4850D881" w14:textId="184A1859" w:rsidR="00A055C3" w:rsidRPr="005D3C8B" w:rsidRDefault="00A055C3" w:rsidP="00C9489F">
      <w:pPr>
        <w:pStyle w:val="ListParagraph"/>
        <w:numPr>
          <w:ilvl w:val="0"/>
          <w:numId w:val="16"/>
        </w:numPr>
        <w:bidi/>
        <w:ind w:left="220" w:right="-180" w:firstLine="252"/>
        <w:rPr>
          <w:rtl/>
        </w:rPr>
      </w:pPr>
      <w:r w:rsidRPr="005D3C8B">
        <w:rPr>
          <w:rtl/>
        </w:rPr>
        <w:t>براي مناطقي كه درگروه</w:t>
      </w:r>
      <w:r w:rsidRPr="005D3C8B">
        <w:t xml:space="preserve"> A </w:t>
      </w:r>
      <w:r w:rsidRPr="005D3C8B">
        <w:rPr>
          <w:rtl/>
        </w:rPr>
        <w:t>واقع شده</w:t>
      </w:r>
      <w:r w:rsidRPr="005D3C8B">
        <w:rPr>
          <w:rFonts w:hint="cs"/>
          <w:rtl/>
        </w:rPr>
        <w:t xml:space="preserve"> </w:t>
      </w:r>
      <w:r w:rsidRPr="005D3C8B">
        <w:rPr>
          <w:rtl/>
        </w:rPr>
        <w:t>اند، ميزان توان مجاز ترانسفورماتور، برابر توان نامي آن مي</w:t>
      </w:r>
      <w:r w:rsidR="0051517E">
        <w:rPr>
          <w:rFonts w:hint="cs"/>
          <w:rtl/>
        </w:rPr>
        <w:t xml:space="preserve"> </w:t>
      </w:r>
      <w:r w:rsidRPr="005D3C8B">
        <w:rPr>
          <w:rtl/>
        </w:rPr>
        <w:t>باشد</w:t>
      </w:r>
      <w:r w:rsidRPr="005D3C8B">
        <w:rPr>
          <w:rFonts w:hint="cs"/>
          <w:rtl/>
        </w:rPr>
        <w:t>.</w:t>
      </w:r>
    </w:p>
    <w:p w14:paraId="608EB5FC" w14:textId="2EE6D39A" w:rsidR="00A055C3" w:rsidRPr="005D3C8B" w:rsidRDefault="00A055C3" w:rsidP="00C9489F">
      <w:pPr>
        <w:pStyle w:val="ListParagraph"/>
        <w:numPr>
          <w:ilvl w:val="0"/>
          <w:numId w:val="16"/>
        </w:numPr>
        <w:bidi/>
        <w:ind w:left="220" w:right="-180" w:firstLine="252"/>
        <w:rPr>
          <w:rtl/>
        </w:rPr>
      </w:pPr>
      <w:r w:rsidRPr="005D3C8B">
        <w:rPr>
          <w:rtl/>
        </w:rPr>
        <w:t>براي مناطقي كه درگروه</w:t>
      </w:r>
      <w:r w:rsidRPr="005D3C8B">
        <w:t xml:space="preserve"> B </w:t>
      </w:r>
      <w:r w:rsidRPr="005D3C8B">
        <w:rPr>
          <w:rtl/>
        </w:rPr>
        <w:t>واقع شده</w:t>
      </w:r>
      <w:r w:rsidRPr="005D3C8B">
        <w:rPr>
          <w:rFonts w:hint="cs"/>
          <w:rtl/>
        </w:rPr>
        <w:t xml:space="preserve"> </w:t>
      </w:r>
      <w:r w:rsidRPr="005D3C8B">
        <w:rPr>
          <w:rtl/>
        </w:rPr>
        <w:t>اند، ميزان توان مجاز ترانسفورماتور 88/0 توان نامي آن مي</w:t>
      </w:r>
      <w:r w:rsidR="0051517E">
        <w:rPr>
          <w:rFonts w:hint="cs"/>
          <w:rtl/>
        </w:rPr>
        <w:t xml:space="preserve"> </w:t>
      </w:r>
      <w:r w:rsidRPr="005D3C8B">
        <w:rPr>
          <w:rtl/>
        </w:rPr>
        <w:t>باشد</w:t>
      </w:r>
      <w:r w:rsidRPr="005D3C8B">
        <w:rPr>
          <w:rFonts w:hint="cs"/>
          <w:rtl/>
        </w:rPr>
        <w:t>.</w:t>
      </w:r>
    </w:p>
    <w:p w14:paraId="5DE87EAE" w14:textId="63845D99" w:rsidR="00A055C3" w:rsidRPr="005D3C8B" w:rsidRDefault="00A055C3" w:rsidP="00C9489F">
      <w:pPr>
        <w:pStyle w:val="ListParagraph"/>
        <w:numPr>
          <w:ilvl w:val="0"/>
          <w:numId w:val="16"/>
        </w:numPr>
        <w:bidi/>
        <w:ind w:left="220" w:right="-180" w:firstLine="252"/>
        <w:rPr>
          <w:rtl/>
        </w:rPr>
      </w:pPr>
      <w:r w:rsidRPr="005D3C8B">
        <w:rPr>
          <w:rtl/>
        </w:rPr>
        <w:t>براي مناطقي كه درگروه</w:t>
      </w:r>
      <w:r w:rsidRPr="005D3C8B">
        <w:t xml:space="preserve"> C </w:t>
      </w:r>
      <w:r w:rsidRPr="005D3C8B">
        <w:rPr>
          <w:rtl/>
        </w:rPr>
        <w:t>واقع شده</w:t>
      </w:r>
      <w:r w:rsidRPr="005D3C8B">
        <w:rPr>
          <w:rFonts w:hint="cs"/>
          <w:rtl/>
        </w:rPr>
        <w:t xml:space="preserve"> </w:t>
      </w:r>
      <w:r w:rsidRPr="005D3C8B">
        <w:rPr>
          <w:rtl/>
        </w:rPr>
        <w:t>اند، ميزان توان مجاز ترانسفورماتور 8/0 توان نامي آن مي</w:t>
      </w:r>
      <w:r w:rsidR="0051517E">
        <w:rPr>
          <w:rFonts w:hint="cs"/>
          <w:rtl/>
        </w:rPr>
        <w:t xml:space="preserve"> </w:t>
      </w:r>
      <w:r w:rsidRPr="005D3C8B">
        <w:rPr>
          <w:rtl/>
        </w:rPr>
        <w:t>باشد</w:t>
      </w:r>
      <w:r w:rsidRPr="005D3C8B">
        <w:rPr>
          <w:rFonts w:hint="cs"/>
          <w:rtl/>
        </w:rPr>
        <w:t>.</w:t>
      </w:r>
    </w:p>
    <w:p w14:paraId="3B50B5E6" w14:textId="0426B1F6" w:rsidR="00A055C3" w:rsidRDefault="00A055C3" w:rsidP="00C9489F">
      <w:pPr>
        <w:pStyle w:val="ListParagraph"/>
        <w:numPr>
          <w:ilvl w:val="0"/>
          <w:numId w:val="16"/>
        </w:numPr>
        <w:bidi/>
        <w:ind w:left="292" w:right="-180" w:firstLine="252"/>
      </w:pPr>
      <w:r w:rsidRPr="005D3C8B">
        <w:rPr>
          <w:rtl/>
        </w:rPr>
        <w:lastRenderedPageBreak/>
        <w:t>براي مناطقي كه در گروه</w:t>
      </w:r>
      <w:r w:rsidRPr="005D3C8B">
        <w:t xml:space="preserve"> D </w:t>
      </w:r>
      <w:r w:rsidRPr="005D3C8B">
        <w:rPr>
          <w:rtl/>
        </w:rPr>
        <w:t>واقع شده</w:t>
      </w:r>
      <w:r w:rsidRPr="005D3C8B">
        <w:rPr>
          <w:rFonts w:hint="cs"/>
          <w:rtl/>
        </w:rPr>
        <w:t xml:space="preserve"> </w:t>
      </w:r>
      <w:r w:rsidRPr="005D3C8B">
        <w:rPr>
          <w:rtl/>
        </w:rPr>
        <w:t>اند، ميزان توان مجاز ترانسفورماتور 72/0 توان نامي آن مي</w:t>
      </w:r>
      <w:r w:rsidR="0051517E">
        <w:rPr>
          <w:rFonts w:hint="cs"/>
          <w:rtl/>
        </w:rPr>
        <w:t xml:space="preserve"> </w:t>
      </w:r>
      <w:r w:rsidRPr="005D3C8B">
        <w:rPr>
          <w:rtl/>
        </w:rPr>
        <w:t>باشد</w:t>
      </w:r>
      <w:r w:rsidRPr="005D3C8B">
        <w:t>.</w:t>
      </w:r>
      <w:r w:rsidRPr="005D3C8B">
        <w:rPr>
          <w:rFonts w:hint="cs"/>
          <w:rtl/>
        </w:rPr>
        <w:t xml:space="preserve"> </w:t>
      </w:r>
    </w:p>
    <w:p w14:paraId="187756E9" w14:textId="28381133" w:rsidR="00135DFA" w:rsidRDefault="00EE1D45" w:rsidP="00C9489F">
      <w:pPr>
        <w:pStyle w:val="Heading3"/>
        <w:ind w:left="112" w:right="-180" w:hanging="4"/>
      </w:pPr>
      <w:bookmarkStart w:id="896" w:name="_Toc73043591"/>
      <w:bookmarkStart w:id="897" w:name="_Toc74469283"/>
      <w:bookmarkStart w:id="898" w:name="_Toc75102307"/>
      <w:bookmarkStart w:id="899" w:name="_Toc75148465"/>
      <w:bookmarkStart w:id="900" w:name="_Toc79184498"/>
      <w:bookmarkStart w:id="901" w:name="_Toc79489711"/>
      <w:bookmarkStart w:id="902" w:name="_Toc80173051"/>
      <w:r>
        <w:rPr>
          <w:rFonts w:hint="cs"/>
          <w:rtl/>
        </w:rPr>
        <w:t>8-</w:t>
      </w:r>
      <w:r w:rsidR="00673039">
        <w:rPr>
          <w:rFonts w:hint="cs"/>
          <w:rtl/>
        </w:rPr>
        <w:t>5</w:t>
      </w:r>
      <w:r>
        <w:rPr>
          <w:rFonts w:hint="cs"/>
          <w:rtl/>
        </w:rPr>
        <w:t>-2-3-</w:t>
      </w:r>
      <w:r w:rsidR="00B23581" w:rsidRPr="00D37010">
        <w:rPr>
          <w:rFonts w:hint="cs"/>
          <w:rtl/>
        </w:rPr>
        <w:t xml:space="preserve"> ضریب تصحیح ناشی از آلودگی هارمونیکی</w:t>
      </w:r>
      <w:r w:rsidR="00B23581" w:rsidRPr="00FA6482">
        <w:t xml:space="preserve"> K</w:t>
      </w:r>
      <w:r w:rsidR="00B23581" w:rsidRPr="00FA6482">
        <w:rPr>
          <w:vertAlign w:val="subscript"/>
        </w:rPr>
        <w:t>THD</w:t>
      </w:r>
      <w:bookmarkEnd w:id="896"/>
      <w:bookmarkEnd w:id="897"/>
      <w:bookmarkEnd w:id="898"/>
      <w:bookmarkEnd w:id="899"/>
      <w:bookmarkEnd w:id="900"/>
      <w:bookmarkEnd w:id="901"/>
      <w:bookmarkEnd w:id="902"/>
    </w:p>
    <w:p w14:paraId="4573582C" w14:textId="03399AF6" w:rsidR="005B5E2F" w:rsidRDefault="009D419B" w:rsidP="00C9489F">
      <w:pPr>
        <w:bidi/>
        <w:ind w:left="112" w:right="-180"/>
        <w:rPr>
          <w:rtl/>
        </w:rPr>
      </w:pPr>
      <w:r w:rsidRPr="00702C22">
        <w:rPr>
          <w:rFonts w:hint="cs"/>
          <w:rtl/>
        </w:rPr>
        <w:t xml:space="preserve">   </w:t>
      </w:r>
      <w:r w:rsidRPr="00702C22">
        <w:t xml:space="preserve"> </w:t>
      </w:r>
      <w:r w:rsidRPr="00702C22">
        <w:rPr>
          <w:rFonts w:hint="cs"/>
          <w:rtl/>
        </w:rPr>
        <w:t>افزایش</w:t>
      </w:r>
      <w:r w:rsidRPr="00702C22">
        <w:t xml:space="preserve"> </w:t>
      </w:r>
      <w:r w:rsidRPr="00702C22">
        <w:rPr>
          <w:rFonts w:hint="cs"/>
          <w:rtl/>
        </w:rPr>
        <w:t>هارمونیک</w:t>
      </w:r>
      <w:r w:rsidRPr="00702C22">
        <w:t xml:space="preserve"> </w:t>
      </w:r>
      <w:r w:rsidRPr="00702C22">
        <w:rPr>
          <w:rFonts w:hint="cs"/>
          <w:rtl/>
        </w:rPr>
        <w:t>در ترانسفورماتور</w:t>
      </w:r>
      <w:r w:rsidR="00E468E4">
        <w:rPr>
          <w:rFonts w:hint="cs"/>
          <w:rtl/>
        </w:rPr>
        <w:t>ها</w:t>
      </w:r>
      <w:r>
        <w:rPr>
          <w:rFonts w:hint="cs"/>
          <w:rtl/>
        </w:rPr>
        <w:t xml:space="preserve"> </w:t>
      </w:r>
      <w:r w:rsidRPr="00702C22">
        <w:rPr>
          <w:rFonts w:hint="cs"/>
          <w:rtl/>
        </w:rPr>
        <w:t>منجر</w:t>
      </w:r>
      <w:r w:rsidRPr="00702C22">
        <w:t xml:space="preserve"> </w:t>
      </w:r>
      <w:r w:rsidRPr="00702C22">
        <w:rPr>
          <w:rFonts w:hint="cs"/>
          <w:rtl/>
        </w:rPr>
        <w:t>به</w:t>
      </w:r>
      <w:r w:rsidRPr="00702C22">
        <w:t xml:space="preserve"> </w:t>
      </w:r>
      <w:r w:rsidRPr="00702C22">
        <w:rPr>
          <w:rFonts w:hint="cs"/>
          <w:rtl/>
        </w:rPr>
        <w:t>افزایش</w:t>
      </w:r>
      <w:r w:rsidRPr="00702C22">
        <w:t xml:space="preserve"> </w:t>
      </w:r>
      <w:r w:rsidRPr="00702C22">
        <w:rPr>
          <w:rFonts w:hint="cs"/>
          <w:rtl/>
        </w:rPr>
        <w:t>تلفات</w:t>
      </w:r>
      <w:r w:rsidRPr="00702C22">
        <w:t xml:space="preserve"> </w:t>
      </w:r>
      <w:r w:rsidRPr="00702C22">
        <w:rPr>
          <w:rFonts w:hint="cs"/>
          <w:rtl/>
        </w:rPr>
        <w:t>و</w:t>
      </w:r>
      <w:r w:rsidRPr="00702C22">
        <w:t xml:space="preserve"> </w:t>
      </w:r>
      <w:r w:rsidRPr="00702C22">
        <w:rPr>
          <w:rFonts w:hint="cs"/>
          <w:rtl/>
        </w:rPr>
        <w:t>در</w:t>
      </w:r>
      <w:r w:rsidRPr="00702C22">
        <w:t xml:space="preserve"> </w:t>
      </w:r>
      <w:r w:rsidRPr="00702C22">
        <w:rPr>
          <w:rFonts w:hint="cs"/>
          <w:rtl/>
        </w:rPr>
        <w:t>نتیجه</w:t>
      </w:r>
      <w:r w:rsidRPr="00702C22">
        <w:t xml:space="preserve"> </w:t>
      </w:r>
      <w:r w:rsidRPr="00702C22">
        <w:rPr>
          <w:rFonts w:hint="cs"/>
          <w:rtl/>
        </w:rPr>
        <w:t>افزایش</w:t>
      </w:r>
      <w:r w:rsidRPr="00702C22">
        <w:t xml:space="preserve"> </w:t>
      </w:r>
      <w:r w:rsidRPr="00702C22">
        <w:rPr>
          <w:rFonts w:hint="cs"/>
          <w:rtl/>
        </w:rPr>
        <w:t>دمای</w:t>
      </w:r>
      <w:r w:rsidRPr="00702C22">
        <w:t xml:space="preserve"> </w:t>
      </w:r>
      <w:r w:rsidRPr="00702C22">
        <w:rPr>
          <w:rFonts w:hint="cs"/>
          <w:rtl/>
        </w:rPr>
        <w:t>نقطه</w:t>
      </w:r>
      <w:r w:rsidRPr="00702C22">
        <w:t xml:space="preserve"> </w:t>
      </w:r>
      <w:r w:rsidRPr="00702C22">
        <w:rPr>
          <w:rFonts w:hint="cs"/>
          <w:rtl/>
        </w:rPr>
        <w:t>داغ</w:t>
      </w:r>
      <w:r w:rsidRPr="00702C22">
        <w:t xml:space="preserve"> </w:t>
      </w:r>
      <w:r w:rsidRPr="00702C22">
        <w:rPr>
          <w:rFonts w:hint="cs"/>
          <w:rtl/>
        </w:rPr>
        <w:t>ترانسفورماتور</w:t>
      </w:r>
      <w:r w:rsidRPr="00702C22">
        <w:t xml:space="preserve"> </w:t>
      </w:r>
      <w:r w:rsidR="00DA28C2">
        <w:rPr>
          <w:rFonts w:hint="cs"/>
          <w:rtl/>
        </w:rPr>
        <w:t xml:space="preserve"> </w:t>
      </w:r>
      <w:r w:rsidR="001B4A27">
        <w:rPr>
          <w:rFonts w:hint="cs"/>
          <w:rtl/>
        </w:rPr>
        <w:t xml:space="preserve">   </w:t>
      </w:r>
      <w:r w:rsidRPr="00702C22">
        <w:rPr>
          <w:rFonts w:hint="cs"/>
          <w:rtl/>
        </w:rPr>
        <w:t>می</w:t>
      </w:r>
      <w:r w:rsidR="00181711">
        <w:rPr>
          <w:rFonts w:hint="cs"/>
          <w:rtl/>
        </w:rPr>
        <w:t xml:space="preserve"> </w:t>
      </w:r>
      <w:r w:rsidRPr="00702C22">
        <w:rPr>
          <w:rFonts w:hint="cs"/>
          <w:rtl/>
        </w:rPr>
        <w:t>شود</w:t>
      </w:r>
      <w:r w:rsidR="00E468E4">
        <w:rPr>
          <w:rFonts w:hint="cs"/>
          <w:rtl/>
        </w:rPr>
        <w:t>.این افزایشات</w:t>
      </w:r>
      <w:r w:rsidRPr="00702C22">
        <w:t xml:space="preserve"> </w:t>
      </w:r>
      <w:r w:rsidRPr="00702C22">
        <w:rPr>
          <w:rFonts w:hint="cs"/>
          <w:rtl/>
        </w:rPr>
        <w:t>در</w:t>
      </w:r>
      <w:r w:rsidRPr="00702C22">
        <w:t xml:space="preserve"> </w:t>
      </w:r>
      <w:r w:rsidRPr="00702C22">
        <w:rPr>
          <w:rFonts w:hint="cs"/>
          <w:rtl/>
        </w:rPr>
        <w:t>نهایت</w:t>
      </w:r>
      <w:r>
        <w:rPr>
          <w:rFonts w:hint="cs"/>
          <w:rtl/>
        </w:rPr>
        <w:t xml:space="preserve"> باعث</w:t>
      </w:r>
      <w:r w:rsidRPr="00702C22">
        <w:rPr>
          <w:rFonts w:hint="cs"/>
          <w:rtl/>
        </w:rPr>
        <w:t xml:space="preserve"> کاهش</w:t>
      </w:r>
      <w:r w:rsidRPr="00702C22">
        <w:t xml:space="preserve"> </w:t>
      </w:r>
      <w:r w:rsidRPr="00702C22">
        <w:rPr>
          <w:rFonts w:hint="cs"/>
          <w:rtl/>
        </w:rPr>
        <w:t>ظرفیت</w:t>
      </w:r>
      <w:r w:rsidRPr="00702C22">
        <w:t xml:space="preserve"> </w:t>
      </w:r>
      <w:r w:rsidRPr="00702C22">
        <w:rPr>
          <w:rFonts w:hint="cs"/>
          <w:rtl/>
        </w:rPr>
        <w:t>در</w:t>
      </w:r>
      <w:r w:rsidRPr="00702C22">
        <w:t xml:space="preserve"> </w:t>
      </w:r>
      <w:r w:rsidRPr="00702C22">
        <w:rPr>
          <w:rFonts w:hint="cs"/>
          <w:rtl/>
        </w:rPr>
        <w:t>دسترس</w:t>
      </w:r>
      <w:r w:rsidRPr="00702C22">
        <w:t xml:space="preserve"> </w:t>
      </w:r>
      <w:r w:rsidRPr="00702C22">
        <w:rPr>
          <w:rFonts w:hint="cs"/>
          <w:rtl/>
        </w:rPr>
        <w:t>ترانسفورماتور</w:t>
      </w:r>
      <w:r w:rsidRPr="00702C22">
        <w:t xml:space="preserve"> </w:t>
      </w:r>
      <w:r w:rsidRPr="00702C22">
        <w:rPr>
          <w:rFonts w:hint="cs"/>
          <w:rtl/>
        </w:rPr>
        <w:t>و</w:t>
      </w:r>
      <w:r w:rsidRPr="00702C22">
        <w:t xml:space="preserve"> </w:t>
      </w:r>
      <w:r w:rsidRPr="00702C22">
        <w:rPr>
          <w:rFonts w:hint="cs"/>
          <w:rtl/>
        </w:rPr>
        <w:t>طول</w:t>
      </w:r>
      <w:r w:rsidRPr="00702C22">
        <w:t xml:space="preserve"> </w:t>
      </w:r>
      <w:r w:rsidRPr="00702C22">
        <w:rPr>
          <w:rFonts w:hint="cs"/>
          <w:rtl/>
        </w:rPr>
        <w:t>عمر</w:t>
      </w:r>
      <w:r w:rsidRPr="00702C22">
        <w:t xml:space="preserve"> </w:t>
      </w:r>
      <w:r w:rsidRPr="00702C22">
        <w:rPr>
          <w:rFonts w:hint="cs"/>
          <w:rtl/>
        </w:rPr>
        <w:t>آن</w:t>
      </w:r>
      <w:r w:rsidRPr="00702C22">
        <w:t xml:space="preserve"> </w:t>
      </w:r>
      <w:r w:rsidRPr="00702C22">
        <w:rPr>
          <w:rFonts w:hint="cs"/>
          <w:rtl/>
        </w:rPr>
        <w:t>گشته</w:t>
      </w:r>
      <w:r w:rsidRPr="00702C22">
        <w:t xml:space="preserve"> </w:t>
      </w:r>
      <w:r w:rsidRPr="00702C22">
        <w:rPr>
          <w:rFonts w:hint="cs"/>
          <w:rtl/>
        </w:rPr>
        <w:t>و</w:t>
      </w:r>
      <w:r w:rsidRPr="00702C22">
        <w:t xml:space="preserve"> </w:t>
      </w:r>
      <w:r w:rsidRPr="00702C22">
        <w:rPr>
          <w:rFonts w:hint="cs"/>
          <w:rtl/>
        </w:rPr>
        <w:t>سبب</w:t>
      </w:r>
      <w:r w:rsidRPr="00702C22">
        <w:t xml:space="preserve"> </w:t>
      </w:r>
      <w:r w:rsidRPr="00702C22">
        <w:rPr>
          <w:rFonts w:hint="cs"/>
          <w:rtl/>
        </w:rPr>
        <w:t>خسارت</w:t>
      </w:r>
      <w:r w:rsidRPr="00702C22">
        <w:t xml:space="preserve"> </w:t>
      </w:r>
      <w:r w:rsidRPr="00702C22">
        <w:rPr>
          <w:rFonts w:hint="cs"/>
          <w:rtl/>
        </w:rPr>
        <w:t>مالی</w:t>
      </w:r>
      <w:r w:rsidRPr="00702C22">
        <w:t xml:space="preserve"> </w:t>
      </w:r>
      <w:r w:rsidRPr="00702C22">
        <w:rPr>
          <w:rFonts w:hint="cs"/>
          <w:rtl/>
        </w:rPr>
        <w:t>به</w:t>
      </w:r>
      <w:r w:rsidRPr="00702C22">
        <w:t xml:space="preserve"> </w:t>
      </w:r>
      <w:r w:rsidRPr="00702C22">
        <w:rPr>
          <w:rFonts w:hint="cs"/>
          <w:rtl/>
        </w:rPr>
        <w:t>شرکت</w:t>
      </w:r>
      <w:r w:rsidRPr="00702C22">
        <w:t xml:space="preserve"> </w:t>
      </w:r>
      <w:r w:rsidRPr="00702C22">
        <w:rPr>
          <w:rFonts w:hint="cs"/>
          <w:rtl/>
        </w:rPr>
        <w:t>های</w:t>
      </w:r>
      <w:r w:rsidRPr="00702C22">
        <w:t xml:space="preserve"> </w:t>
      </w:r>
      <w:r w:rsidRPr="00702C22">
        <w:rPr>
          <w:rFonts w:hint="cs"/>
          <w:rtl/>
        </w:rPr>
        <w:t>توزیع</w:t>
      </w:r>
      <w:r w:rsidRPr="00702C22">
        <w:t xml:space="preserve"> </w:t>
      </w:r>
      <w:r w:rsidRPr="00702C22">
        <w:rPr>
          <w:rFonts w:hint="cs"/>
          <w:rtl/>
        </w:rPr>
        <w:t>می</w:t>
      </w:r>
      <w:r w:rsidRPr="00702C22">
        <w:t xml:space="preserve"> </w:t>
      </w:r>
      <w:r>
        <w:rPr>
          <w:rFonts w:hint="cs"/>
          <w:rtl/>
        </w:rPr>
        <w:t>گردد.</w:t>
      </w:r>
      <w:r w:rsidR="00E468E4">
        <w:rPr>
          <w:rFonts w:hint="cs"/>
          <w:rtl/>
        </w:rPr>
        <w:t xml:space="preserve"> با توجه به ضرایب تصحیح در</w:t>
      </w:r>
      <w:r w:rsidR="00E468E4" w:rsidRPr="00E468E4">
        <w:rPr>
          <w:rFonts w:hint="cs"/>
          <w:sz w:val="10"/>
          <w:szCs w:val="12"/>
          <w:rtl/>
        </w:rPr>
        <w:t xml:space="preserve"> </w:t>
      </w:r>
      <w:r w:rsidR="00E468E4">
        <w:rPr>
          <w:rFonts w:hint="cs"/>
          <w:rtl/>
        </w:rPr>
        <w:t>نظر</w:t>
      </w:r>
      <w:r w:rsidR="00E468E4" w:rsidRPr="00E468E4">
        <w:rPr>
          <w:rFonts w:hint="cs"/>
          <w:sz w:val="12"/>
          <w:szCs w:val="14"/>
          <w:rtl/>
        </w:rPr>
        <w:t xml:space="preserve"> </w:t>
      </w:r>
      <w:r w:rsidR="00E468E4">
        <w:rPr>
          <w:rFonts w:hint="cs"/>
          <w:rtl/>
        </w:rPr>
        <w:t>گرفته شده برای دما و ارتفاع در تعیین ظرفیت قابل استفاده ترانسفور ماتور،</w:t>
      </w:r>
      <w:r>
        <w:rPr>
          <w:rFonts w:hint="cs"/>
          <w:rtl/>
        </w:rPr>
        <w:t xml:space="preserve"> لازم است مطابق استانداردهای پیش بینی شده برای استخراج</w:t>
      </w:r>
      <w:r w:rsidR="00E468E4" w:rsidRPr="00E468E4">
        <w:rPr>
          <w:rFonts w:hint="cs"/>
          <w:rtl/>
        </w:rPr>
        <w:t xml:space="preserve"> </w:t>
      </w:r>
      <w:r w:rsidR="00E468E4" w:rsidRPr="00D37010">
        <w:rPr>
          <w:rFonts w:hint="cs"/>
          <w:rtl/>
        </w:rPr>
        <w:t>ضریب تصحیح ناشی از آلودگی هارمونیکی</w:t>
      </w:r>
      <w:r>
        <w:rPr>
          <w:rFonts w:hint="cs"/>
          <w:rtl/>
        </w:rPr>
        <w:t xml:space="preserve"> </w:t>
      </w:r>
      <w:r w:rsidRPr="00FA6482">
        <w:rPr>
          <w:szCs w:val="22"/>
        </w:rPr>
        <w:t>K</w:t>
      </w:r>
      <w:r w:rsidRPr="00FA6482">
        <w:rPr>
          <w:szCs w:val="22"/>
          <w:vertAlign w:val="subscript"/>
        </w:rPr>
        <w:t>THD</w:t>
      </w:r>
      <w:r w:rsidR="00E468E4">
        <w:rPr>
          <w:rFonts w:hint="cs"/>
          <w:rtl/>
        </w:rPr>
        <w:t xml:space="preserve"> ولحاظ نمودن آن در تعیین ظرفیت ترانسفورماتور</w:t>
      </w:r>
      <w:r>
        <w:rPr>
          <w:rFonts w:hint="cs"/>
          <w:rtl/>
        </w:rPr>
        <w:t>اقدام گردد. اساساً استخراج این ضریب باید</w:t>
      </w:r>
      <w:r w:rsidRPr="00071D28">
        <w:rPr>
          <w:rFonts w:hint="cs"/>
          <w:sz w:val="16"/>
          <w:szCs w:val="18"/>
          <w:rtl/>
        </w:rPr>
        <w:t xml:space="preserve"> </w:t>
      </w:r>
      <w:r>
        <w:rPr>
          <w:rFonts w:hint="cs"/>
          <w:rtl/>
        </w:rPr>
        <w:t>از</w:t>
      </w:r>
      <w:r w:rsidRPr="00071D28">
        <w:rPr>
          <w:rFonts w:hint="cs"/>
          <w:sz w:val="18"/>
          <w:szCs w:val="20"/>
          <w:rtl/>
        </w:rPr>
        <w:t xml:space="preserve"> </w:t>
      </w:r>
      <w:r>
        <w:rPr>
          <w:rFonts w:hint="cs"/>
          <w:rtl/>
        </w:rPr>
        <w:t xml:space="preserve">طریق </w:t>
      </w:r>
      <w:r w:rsidR="00E468E4">
        <w:rPr>
          <w:rFonts w:hint="cs"/>
          <w:rtl/>
        </w:rPr>
        <w:t>اندازه</w:t>
      </w:r>
      <w:r w:rsidR="00E468E4" w:rsidRPr="00071D28">
        <w:rPr>
          <w:rFonts w:hint="cs"/>
          <w:sz w:val="14"/>
          <w:szCs w:val="16"/>
          <w:rtl/>
        </w:rPr>
        <w:t xml:space="preserve"> </w:t>
      </w:r>
      <w:r w:rsidR="00E468E4">
        <w:rPr>
          <w:rFonts w:hint="cs"/>
          <w:rtl/>
        </w:rPr>
        <w:t>گیری های لازم صورت پذیرد</w:t>
      </w:r>
      <w:r w:rsidR="006117E3">
        <w:rPr>
          <w:rFonts w:hint="cs"/>
          <w:rtl/>
        </w:rPr>
        <w:t>.</w:t>
      </w:r>
      <w:r w:rsidR="00BB2219">
        <w:rPr>
          <w:rFonts w:hint="cs"/>
          <w:sz w:val="12"/>
          <w:szCs w:val="14"/>
          <w:rtl/>
        </w:rPr>
        <w:t>.</w:t>
      </w:r>
      <w:r w:rsidR="00BB2219">
        <w:rPr>
          <w:rFonts w:hint="cs"/>
          <w:rtl/>
        </w:rPr>
        <w:t xml:space="preserve"> </w:t>
      </w:r>
      <w:r w:rsidR="00E468E4" w:rsidRPr="00071D28">
        <w:rPr>
          <w:rFonts w:hint="cs"/>
          <w:sz w:val="8"/>
          <w:szCs w:val="10"/>
          <w:rtl/>
        </w:rPr>
        <w:t xml:space="preserve"> </w:t>
      </w:r>
      <w:r w:rsidR="00E468E4">
        <w:rPr>
          <w:rFonts w:hint="cs"/>
          <w:rtl/>
        </w:rPr>
        <w:t>دف</w:t>
      </w:r>
      <w:r w:rsidR="00BD1ACE">
        <w:rPr>
          <w:rFonts w:hint="cs"/>
          <w:rtl/>
        </w:rPr>
        <w:t>تر</w:t>
      </w:r>
      <w:r w:rsidR="00BD1ACE" w:rsidRPr="00071D28">
        <w:rPr>
          <w:rFonts w:hint="cs"/>
          <w:sz w:val="10"/>
          <w:szCs w:val="12"/>
          <w:rtl/>
        </w:rPr>
        <w:t xml:space="preserve"> </w:t>
      </w:r>
      <w:r w:rsidR="00BD1ACE">
        <w:rPr>
          <w:rFonts w:hint="cs"/>
          <w:rtl/>
        </w:rPr>
        <w:t>مهندسی</w:t>
      </w:r>
      <w:r w:rsidR="00BD1ACE" w:rsidRPr="00071D28">
        <w:rPr>
          <w:rFonts w:hint="cs"/>
          <w:sz w:val="8"/>
          <w:szCs w:val="10"/>
          <w:rtl/>
        </w:rPr>
        <w:t xml:space="preserve"> </w:t>
      </w:r>
      <w:r w:rsidR="00BD1ACE">
        <w:rPr>
          <w:rFonts w:hint="cs"/>
          <w:rtl/>
        </w:rPr>
        <w:t>و</w:t>
      </w:r>
      <w:r w:rsidR="00BD1ACE" w:rsidRPr="00071D28">
        <w:rPr>
          <w:rFonts w:hint="cs"/>
          <w:sz w:val="14"/>
          <w:szCs w:val="16"/>
          <w:rtl/>
        </w:rPr>
        <w:t xml:space="preserve"> </w:t>
      </w:r>
      <w:r w:rsidR="00BD1ACE">
        <w:rPr>
          <w:rFonts w:hint="cs"/>
          <w:rtl/>
        </w:rPr>
        <w:t>راه</w:t>
      </w:r>
      <w:r w:rsidR="00E468E4">
        <w:rPr>
          <w:rFonts w:hint="cs"/>
          <w:rtl/>
        </w:rPr>
        <w:t>بری</w:t>
      </w:r>
      <w:r w:rsidR="00E468E4" w:rsidRPr="00071D28">
        <w:rPr>
          <w:rFonts w:hint="cs"/>
          <w:sz w:val="18"/>
          <w:szCs w:val="20"/>
          <w:rtl/>
        </w:rPr>
        <w:t xml:space="preserve"> </w:t>
      </w:r>
      <w:r w:rsidR="00E468E4">
        <w:rPr>
          <w:rFonts w:hint="cs"/>
          <w:rtl/>
        </w:rPr>
        <w:t>شرکت توانیر در ویرایش بعدی دستورالعمل</w:t>
      </w:r>
      <w:r>
        <w:rPr>
          <w:rFonts w:hint="cs"/>
          <w:rtl/>
        </w:rPr>
        <w:t xml:space="preserve"> چارچوبی مشخص و منسجم بر</w:t>
      </w:r>
      <w:r w:rsidR="00BD1ACE">
        <w:rPr>
          <w:rFonts w:hint="cs"/>
          <w:rtl/>
        </w:rPr>
        <w:t>ای نحوه اعمال این ضریب ارائه خواهد نمود.</w:t>
      </w:r>
      <w:r>
        <w:rPr>
          <w:rFonts w:hint="cs"/>
          <w:rtl/>
        </w:rPr>
        <w:t xml:space="preserve"> </w:t>
      </w:r>
      <w:r w:rsidR="00BD1ACE">
        <w:rPr>
          <w:rFonts w:hint="cs"/>
          <w:rtl/>
        </w:rPr>
        <w:t xml:space="preserve">البته با توجه </w:t>
      </w:r>
      <w:r w:rsidR="00F00279">
        <w:rPr>
          <w:rFonts w:hint="cs"/>
          <w:rtl/>
        </w:rPr>
        <w:t xml:space="preserve">به </w:t>
      </w:r>
      <w:r w:rsidR="00BD1ACE">
        <w:rPr>
          <w:rFonts w:hint="cs"/>
          <w:rtl/>
        </w:rPr>
        <w:t>وجود استانداردهای لازم برای نحوه اندازه گیری هارمونیک و اعمال نقش آن در بهره برداری بهینه از تجهیزات</w:t>
      </w:r>
      <w:r w:rsidR="00F74563">
        <w:rPr>
          <w:rFonts w:hint="cs"/>
          <w:rtl/>
        </w:rPr>
        <w:t>،</w:t>
      </w:r>
      <w:r w:rsidR="00BD1ACE">
        <w:rPr>
          <w:rFonts w:hint="cs"/>
          <w:rtl/>
        </w:rPr>
        <w:t xml:space="preserve"> </w:t>
      </w:r>
      <w:r w:rsidR="00DC3B4E">
        <w:rPr>
          <w:rFonts w:hint="cs"/>
          <w:rtl/>
        </w:rPr>
        <w:t xml:space="preserve">تا زمان ویرایش بعدی </w:t>
      </w:r>
      <w:r w:rsidR="00F00279">
        <w:rPr>
          <w:rFonts w:hint="cs"/>
          <w:rtl/>
        </w:rPr>
        <w:t xml:space="preserve">این </w:t>
      </w:r>
      <w:r w:rsidR="00DC3B4E">
        <w:rPr>
          <w:rFonts w:hint="cs"/>
          <w:rtl/>
        </w:rPr>
        <w:t>دستورالعمل</w:t>
      </w:r>
      <w:r w:rsidR="00F74563">
        <w:rPr>
          <w:rFonts w:hint="cs"/>
          <w:rtl/>
        </w:rPr>
        <w:t>،</w:t>
      </w:r>
      <w:r w:rsidR="00DC3B4E">
        <w:rPr>
          <w:rFonts w:hint="cs"/>
          <w:rtl/>
        </w:rPr>
        <w:t xml:space="preserve"> شرکت ها می توانند از طریق اندازه گیری</w:t>
      </w:r>
      <w:r w:rsidR="00DC3B4E" w:rsidRPr="005976EC">
        <w:rPr>
          <w:rFonts w:hint="cs"/>
          <w:sz w:val="16"/>
          <w:szCs w:val="18"/>
          <w:rtl/>
        </w:rPr>
        <w:t xml:space="preserve"> </w:t>
      </w:r>
      <w:r w:rsidR="00DC3B4E">
        <w:rPr>
          <w:rFonts w:hint="cs"/>
          <w:rtl/>
        </w:rPr>
        <w:t>و</w:t>
      </w:r>
      <w:r w:rsidR="00DC3B4E" w:rsidRPr="005976EC">
        <w:rPr>
          <w:rFonts w:hint="cs"/>
          <w:sz w:val="14"/>
          <w:szCs w:val="16"/>
          <w:rtl/>
        </w:rPr>
        <w:t xml:space="preserve"> </w:t>
      </w:r>
      <w:r w:rsidR="00DC3B4E">
        <w:rPr>
          <w:rFonts w:hint="cs"/>
          <w:rtl/>
        </w:rPr>
        <w:t>انجام</w:t>
      </w:r>
      <w:r w:rsidR="00DC3B4E" w:rsidRPr="005976EC">
        <w:rPr>
          <w:rFonts w:hint="cs"/>
          <w:sz w:val="12"/>
          <w:szCs w:val="14"/>
          <w:rtl/>
        </w:rPr>
        <w:t xml:space="preserve"> </w:t>
      </w:r>
      <w:r w:rsidR="00DC3B4E">
        <w:rPr>
          <w:rFonts w:hint="cs"/>
          <w:rtl/>
        </w:rPr>
        <w:t>محاسبات</w:t>
      </w:r>
      <w:r w:rsidR="00DC3B4E" w:rsidRPr="005976EC">
        <w:rPr>
          <w:rFonts w:hint="cs"/>
          <w:sz w:val="12"/>
          <w:szCs w:val="14"/>
          <w:rtl/>
        </w:rPr>
        <w:t xml:space="preserve"> </w:t>
      </w:r>
      <w:r w:rsidR="00DC3B4E">
        <w:rPr>
          <w:rFonts w:hint="cs"/>
          <w:rtl/>
        </w:rPr>
        <w:t>لازم</w:t>
      </w:r>
      <w:r w:rsidR="00DC3B4E" w:rsidRPr="005976EC">
        <w:rPr>
          <w:rFonts w:hint="cs"/>
          <w:sz w:val="12"/>
          <w:szCs w:val="14"/>
          <w:rtl/>
        </w:rPr>
        <w:t xml:space="preserve"> </w:t>
      </w:r>
      <w:r w:rsidR="00DC3B4E">
        <w:rPr>
          <w:rFonts w:hint="cs"/>
          <w:rtl/>
        </w:rPr>
        <w:t>اقدام</w:t>
      </w:r>
      <w:r w:rsidR="00DC3B4E" w:rsidRPr="005976EC">
        <w:rPr>
          <w:rFonts w:hint="cs"/>
          <w:sz w:val="10"/>
          <w:szCs w:val="12"/>
          <w:rtl/>
        </w:rPr>
        <w:t xml:space="preserve"> </w:t>
      </w:r>
      <w:r w:rsidR="00DC3B4E">
        <w:rPr>
          <w:rFonts w:hint="cs"/>
          <w:rtl/>
        </w:rPr>
        <w:t>به</w:t>
      </w:r>
      <w:r w:rsidR="00DC3B4E" w:rsidRPr="005976EC">
        <w:rPr>
          <w:rFonts w:hint="cs"/>
          <w:sz w:val="6"/>
          <w:szCs w:val="8"/>
          <w:rtl/>
        </w:rPr>
        <w:t xml:space="preserve"> </w:t>
      </w:r>
      <w:r w:rsidR="00DC3B4E">
        <w:rPr>
          <w:rFonts w:hint="cs"/>
          <w:rtl/>
        </w:rPr>
        <w:t>تعیین</w:t>
      </w:r>
      <w:r w:rsidR="00DC3B4E" w:rsidRPr="005976EC">
        <w:rPr>
          <w:rFonts w:hint="cs"/>
          <w:sz w:val="12"/>
          <w:szCs w:val="14"/>
          <w:rtl/>
        </w:rPr>
        <w:t xml:space="preserve"> </w:t>
      </w:r>
      <w:r w:rsidR="00DC3B4E">
        <w:rPr>
          <w:rFonts w:hint="cs"/>
          <w:rtl/>
        </w:rPr>
        <w:t>این</w:t>
      </w:r>
      <w:r w:rsidR="00DC3B4E" w:rsidRPr="005976EC">
        <w:rPr>
          <w:rFonts w:hint="cs"/>
          <w:sz w:val="8"/>
          <w:szCs w:val="10"/>
          <w:rtl/>
        </w:rPr>
        <w:t xml:space="preserve"> </w:t>
      </w:r>
      <w:r w:rsidR="00DC3B4E">
        <w:rPr>
          <w:rFonts w:hint="cs"/>
          <w:rtl/>
        </w:rPr>
        <w:t>ضریب</w:t>
      </w:r>
      <w:r w:rsidR="00DC3B4E" w:rsidRPr="005976EC">
        <w:rPr>
          <w:rFonts w:hint="cs"/>
          <w:sz w:val="10"/>
          <w:szCs w:val="12"/>
          <w:rtl/>
        </w:rPr>
        <w:t xml:space="preserve"> </w:t>
      </w:r>
      <w:r w:rsidR="00DC3B4E">
        <w:rPr>
          <w:rFonts w:hint="cs"/>
          <w:rtl/>
        </w:rPr>
        <w:t xml:space="preserve">و </w:t>
      </w:r>
      <w:r w:rsidR="00F00279">
        <w:rPr>
          <w:rFonts w:hint="cs"/>
          <w:rtl/>
        </w:rPr>
        <w:t xml:space="preserve">اعمال </w:t>
      </w:r>
      <w:r w:rsidR="00DC3B4E">
        <w:rPr>
          <w:rFonts w:hint="cs"/>
          <w:rtl/>
        </w:rPr>
        <w:t xml:space="preserve">در فرمول </w:t>
      </w:r>
      <m:oMath>
        <m:sSub>
          <m:sSubPr>
            <m:ctrlPr>
              <w:rPr>
                <w:rFonts w:ascii="Cambria Math" w:hAnsi="Cambria Math"/>
              </w:rPr>
            </m:ctrlPr>
          </m:sSubPr>
          <m:e>
            <m:r>
              <w:rPr>
                <w:rFonts w:ascii="Cambria Math" w:hAnsi="Cambria Math"/>
              </w:rPr>
              <m:t>S</m:t>
            </m:r>
          </m:e>
          <m:sub>
            <m:r>
              <w:rPr>
                <w:rFonts w:ascii="Cambria Math" w:hAnsi="Cambria Math"/>
              </w:rPr>
              <m:t>operation</m:t>
            </m:r>
            <m:r>
              <m:rPr>
                <m:sty m:val="p"/>
              </m:rPr>
              <w:rPr>
                <w:rFonts w:ascii="Cambria Math" w:hAnsi="Cambria Math"/>
              </w:rPr>
              <m:t xml:space="preserve"> </m:t>
            </m:r>
          </m:sub>
        </m:sSub>
      </m:oMath>
      <w:r w:rsidR="00DC3B4E">
        <w:rPr>
          <w:rFonts w:hint="cs"/>
          <w:rtl/>
        </w:rPr>
        <w:t xml:space="preserve"> </w:t>
      </w:r>
      <w:r w:rsidR="00F00279">
        <w:rPr>
          <w:rFonts w:hint="cs"/>
          <w:rtl/>
        </w:rPr>
        <w:t xml:space="preserve">اقدام </w:t>
      </w:r>
      <w:r w:rsidR="00DC3B4E">
        <w:rPr>
          <w:rFonts w:hint="cs"/>
          <w:rtl/>
        </w:rPr>
        <w:t xml:space="preserve">نمایند. </w:t>
      </w:r>
    </w:p>
    <w:p w14:paraId="70078D0C" w14:textId="23F58545" w:rsidR="00295F49" w:rsidRPr="002F22A7" w:rsidRDefault="00673039" w:rsidP="00C9489F">
      <w:pPr>
        <w:bidi/>
        <w:ind w:left="-64" w:right="-180"/>
        <w:rPr>
          <w:rStyle w:val="Heading2Char"/>
        </w:rPr>
      </w:pPr>
      <w:bookmarkStart w:id="903" w:name="_Toc79184499"/>
      <w:bookmarkStart w:id="904" w:name="_Toc79489712"/>
      <w:bookmarkStart w:id="905" w:name="_Toc80173052"/>
      <w:r>
        <w:rPr>
          <w:rStyle w:val="Heading2Char"/>
          <w:rFonts w:hint="cs"/>
          <w:rtl/>
          <w:lang w:bidi="fa-IR"/>
        </w:rPr>
        <w:t>6</w:t>
      </w:r>
      <w:r w:rsidR="00EE1D45">
        <w:rPr>
          <w:rStyle w:val="Heading2Char"/>
          <w:rFonts w:hint="cs"/>
          <w:rtl/>
          <w:lang w:bidi="fa-IR"/>
        </w:rPr>
        <w:t xml:space="preserve">-8- </w:t>
      </w:r>
      <w:r w:rsidR="00295F49" w:rsidRPr="002F22A7">
        <w:rPr>
          <w:rStyle w:val="Heading2Char"/>
          <w:rtl/>
        </w:rPr>
        <w:t>حداکثر ولتاژ شبکه در زمان بارگذار</w:t>
      </w:r>
      <w:r w:rsidR="00295F49" w:rsidRPr="002F22A7">
        <w:rPr>
          <w:rStyle w:val="Heading2Char"/>
          <w:rFonts w:hint="cs"/>
          <w:rtl/>
        </w:rPr>
        <w:t>ی</w:t>
      </w:r>
      <w:r w:rsidR="00295F49" w:rsidRPr="002F22A7">
        <w:rPr>
          <w:rStyle w:val="Heading2Char"/>
          <w:rtl/>
        </w:rPr>
        <w:t xml:space="preserve"> ترانسفورماتور</w:t>
      </w:r>
      <w:bookmarkEnd w:id="903"/>
      <w:bookmarkEnd w:id="904"/>
      <w:bookmarkEnd w:id="905"/>
    </w:p>
    <w:p w14:paraId="6CBAF932" w14:textId="666BC58C" w:rsidR="00295F49" w:rsidRDefault="00295F49" w:rsidP="006117E3">
      <w:pPr>
        <w:bidi/>
        <w:ind w:left="-64" w:right="-270"/>
        <w:rPr>
          <w:rtl/>
        </w:rPr>
      </w:pPr>
      <w:r>
        <w:rPr>
          <w:rFonts w:hint="cs"/>
          <w:rtl/>
        </w:rPr>
        <w:t xml:space="preserve"> </w:t>
      </w:r>
      <w:r w:rsidR="00541C78">
        <w:rPr>
          <w:rFonts w:hint="cs"/>
          <w:rtl/>
        </w:rPr>
        <w:t xml:space="preserve">   </w:t>
      </w:r>
      <w:r>
        <w:rPr>
          <w:rFonts w:hint="cs"/>
          <w:rtl/>
        </w:rPr>
        <w:t xml:space="preserve">دراستاندارد </w:t>
      </w:r>
      <w:r w:rsidRPr="005E1793">
        <w:t>IEC60038</w:t>
      </w:r>
      <w:r>
        <w:rPr>
          <w:rFonts w:hint="cs"/>
          <w:rtl/>
        </w:rPr>
        <w:t xml:space="preserve"> مقادیر استاندارد</w:t>
      </w:r>
      <w:r w:rsidRPr="005E1793">
        <w:rPr>
          <w:rFonts w:hint="cs"/>
          <w:rtl/>
        </w:rPr>
        <w:t xml:space="preserve"> </w:t>
      </w:r>
      <w:r>
        <w:rPr>
          <w:rFonts w:hint="cs"/>
          <w:rtl/>
        </w:rPr>
        <w:t>و</w:t>
      </w:r>
      <w:r w:rsidRPr="005E1793">
        <w:rPr>
          <w:rFonts w:hint="cs"/>
          <w:rtl/>
        </w:rPr>
        <w:t xml:space="preserve"> </w:t>
      </w:r>
      <w:r>
        <w:rPr>
          <w:rFonts w:hint="cs"/>
          <w:rtl/>
        </w:rPr>
        <w:t>حداکثر ولتاژ در سطوح ت</w:t>
      </w:r>
      <w:r w:rsidR="006117E3">
        <w:rPr>
          <w:rFonts w:hint="cs"/>
          <w:rtl/>
        </w:rPr>
        <w:t xml:space="preserve">وزیع،بین ترمینال های یک سیم پیچ </w:t>
      </w:r>
      <w:r>
        <w:rPr>
          <w:rFonts w:hint="cs"/>
          <w:rtl/>
        </w:rPr>
        <w:t xml:space="preserve">ترانسفورماتور سه فاز یا تک فاز بر حسب کیلو ولت به شرح </w:t>
      </w:r>
      <w:r w:rsidR="00C33DB7">
        <w:rPr>
          <w:rtl/>
        </w:rPr>
        <w:fldChar w:fldCharType="begin"/>
      </w:r>
      <w:r w:rsidR="00C33DB7">
        <w:rPr>
          <w:rtl/>
        </w:rPr>
        <w:instrText xml:space="preserve"> </w:instrText>
      </w:r>
      <w:r w:rsidR="00C33DB7">
        <w:rPr>
          <w:rFonts w:hint="cs"/>
        </w:rPr>
        <w:instrText>REF</w:instrText>
      </w:r>
      <w:r w:rsidR="00C33DB7">
        <w:rPr>
          <w:rFonts w:hint="cs"/>
          <w:rtl/>
        </w:rPr>
        <w:instrText xml:space="preserve"> _</w:instrText>
      </w:r>
      <w:r w:rsidR="00C33DB7">
        <w:rPr>
          <w:rFonts w:hint="cs"/>
        </w:rPr>
        <w:instrText>Ref76162362 \h</w:instrText>
      </w:r>
      <w:r w:rsidR="00C33DB7">
        <w:rPr>
          <w:rtl/>
        </w:rPr>
        <w:instrText xml:space="preserve"> </w:instrText>
      </w:r>
      <w:r w:rsidR="00DA28C2">
        <w:rPr>
          <w:rtl/>
        </w:rPr>
        <w:instrText xml:space="preserve"> \* </w:instrText>
      </w:r>
      <w:r w:rsidR="00DA28C2">
        <w:instrText>MERGEFORMAT</w:instrText>
      </w:r>
      <w:r w:rsidR="00DA28C2">
        <w:rPr>
          <w:rtl/>
        </w:rPr>
        <w:instrText xml:space="preserve"> </w:instrText>
      </w:r>
      <w:r w:rsidR="00C33DB7">
        <w:rPr>
          <w:rtl/>
        </w:rPr>
      </w:r>
      <w:r w:rsidR="00C33DB7">
        <w:rPr>
          <w:rtl/>
        </w:rPr>
        <w:fldChar w:fldCharType="separate"/>
      </w:r>
      <w:r w:rsidR="0020536A">
        <w:rPr>
          <w:rtl/>
        </w:rPr>
        <w:t>جدول 5</w:t>
      </w:r>
      <w:r w:rsidR="00C33DB7">
        <w:rPr>
          <w:rtl/>
        </w:rPr>
        <w:fldChar w:fldCharType="end"/>
      </w:r>
      <w:r w:rsidR="00C33DB7">
        <w:rPr>
          <w:rFonts w:hint="cs"/>
          <w:rtl/>
        </w:rPr>
        <w:t xml:space="preserve"> </w:t>
      </w:r>
      <w:r>
        <w:rPr>
          <w:rFonts w:hint="cs"/>
          <w:rtl/>
        </w:rPr>
        <w:t>آورده شده است</w:t>
      </w:r>
      <w:r w:rsidR="00541C78">
        <w:t>]</w:t>
      </w:r>
      <w:r w:rsidR="00541C78">
        <w:rPr>
          <w:rFonts w:hint="cs"/>
          <w:rtl/>
        </w:rPr>
        <w:t>4</w:t>
      </w:r>
      <w:r w:rsidR="00541C78">
        <w:t>[</w:t>
      </w:r>
      <w:r>
        <w:rPr>
          <w:rFonts w:hint="cs"/>
          <w:rtl/>
        </w:rPr>
        <w:t xml:space="preserve">: </w:t>
      </w:r>
    </w:p>
    <w:p w14:paraId="3D9BC379" w14:textId="7D9923FF" w:rsidR="00C33DB7" w:rsidRDefault="00C33DB7" w:rsidP="000A3D68">
      <w:pPr>
        <w:pStyle w:val="Caption"/>
      </w:pPr>
      <w:bookmarkStart w:id="906" w:name="_Ref76162362"/>
      <w:bookmarkStart w:id="907" w:name="_Toc79489786"/>
      <w:bookmarkStart w:id="908" w:name="_Toc80564203"/>
      <w:r>
        <w:rPr>
          <w:rtl/>
        </w:rPr>
        <w:t xml:space="preserve">جدول </w:t>
      </w:r>
      <w:r w:rsidR="00CE653F">
        <w:rPr>
          <w:rtl/>
        </w:rPr>
        <w:fldChar w:fldCharType="begin"/>
      </w:r>
      <w:r w:rsidR="00CE653F">
        <w:rPr>
          <w:rtl/>
        </w:rPr>
        <w:instrText xml:space="preserve"> </w:instrText>
      </w:r>
      <w:r w:rsidR="00CE653F">
        <w:instrText>SEQ</w:instrText>
      </w:r>
      <w:r w:rsidR="00CE653F">
        <w:rPr>
          <w:rtl/>
        </w:rPr>
        <w:instrText xml:space="preserve"> جدول \* </w:instrText>
      </w:r>
      <w:r w:rsidR="00CE653F">
        <w:instrText>ARABIC</w:instrText>
      </w:r>
      <w:r w:rsidR="00CE653F">
        <w:rPr>
          <w:rtl/>
        </w:rPr>
        <w:instrText xml:space="preserve"> </w:instrText>
      </w:r>
      <w:r w:rsidR="00CE653F">
        <w:rPr>
          <w:rtl/>
        </w:rPr>
        <w:fldChar w:fldCharType="separate"/>
      </w:r>
      <w:r w:rsidR="0020536A">
        <w:rPr>
          <w:rtl/>
        </w:rPr>
        <w:t>5</w:t>
      </w:r>
      <w:r w:rsidR="00CE653F">
        <w:rPr>
          <w:rtl/>
        </w:rPr>
        <w:fldChar w:fldCharType="end"/>
      </w:r>
      <w:bookmarkEnd w:id="906"/>
      <w:r>
        <w:rPr>
          <w:rFonts w:hint="cs"/>
          <w:rtl/>
        </w:rPr>
        <w:t xml:space="preserve"> :</w:t>
      </w:r>
      <w:r w:rsidRPr="00623A9B">
        <w:rPr>
          <w:rtl/>
        </w:rPr>
        <w:t>مقاد</w:t>
      </w:r>
      <w:r w:rsidRPr="00623A9B">
        <w:rPr>
          <w:rFonts w:hint="cs"/>
          <w:rtl/>
        </w:rPr>
        <w:t>ی</w:t>
      </w:r>
      <w:r w:rsidRPr="00623A9B">
        <w:rPr>
          <w:rFonts w:hint="eastAsia"/>
          <w:rtl/>
        </w:rPr>
        <w:t>ر</w:t>
      </w:r>
      <w:r w:rsidRPr="00623A9B">
        <w:rPr>
          <w:rtl/>
        </w:rPr>
        <w:t xml:space="preserve"> استاندارد و حداکثر ولتاژ مجاز در شبکه توز</w:t>
      </w:r>
      <w:r w:rsidRPr="00623A9B">
        <w:rPr>
          <w:rFonts w:hint="cs"/>
          <w:rtl/>
        </w:rPr>
        <w:t>ی</w:t>
      </w:r>
      <w:r w:rsidRPr="00623A9B">
        <w:rPr>
          <w:rFonts w:hint="eastAsia"/>
          <w:rtl/>
        </w:rPr>
        <w:t>ع</w:t>
      </w:r>
      <w:bookmarkEnd w:id="907"/>
      <w:bookmarkEnd w:id="908"/>
    </w:p>
    <w:tbl>
      <w:tblPr>
        <w:tblStyle w:val="GridTable4-Accent1"/>
        <w:bidiVisual/>
        <w:tblW w:w="0" w:type="auto"/>
        <w:jc w:val="center"/>
        <w:tblLook w:val="0420" w:firstRow="1" w:lastRow="0" w:firstColumn="0" w:lastColumn="0" w:noHBand="0" w:noVBand="1"/>
      </w:tblPr>
      <w:tblGrid>
        <w:gridCol w:w="1976"/>
        <w:gridCol w:w="2127"/>
      </w:tblGrid>
      <w:tr w:rsidR="00295F49" w:rsidRPr="00CF0549" w14:paraId="25791702" w14:textId="77777777" w:rsidTr="00D5622F">
        <w:trPr>
          <w:cnfStyle w:val="100000000000" w:firstRow="1" w:lastRow="0" w:firstColumn="0" w:lastColumn="0" w:oddVBand="0" w:evenVBand="0" w:oddHBand="0" w:evenHBand="0" w:firstRowFirstColumn="0" w:firstRowLastColumn="0" w:lastRowFirstColumn="0" w:lastRowLastColumn="0"/>
          <w:jc w:val="center"/>
        </w:trPr>
        <w:tc>
          <w:tcPr>
            <w:tcW w:w="1976" w:type="dxa"/>
            <w:vAlign w:val="center"/>
          </w:tcPr>
          <w:p w14:paraId="2ADABACB" w14:textId="77777777" w:rsidR="00295F49" w:rsidRPr="00CF0549" w:rsidRDefault="00295F49" w:rsidP="00C9489F">
            <w:pPr>
              <w:bidi/>
              <w:ind w:left="-525" w:right="-180"/>
              <w:jc w:val="center"/>
              <w:rPr>
                <w:sz w:val="22"/>
                <w:szCs w:val="22"/>
                <w:rtl/>
              </w:rPr>
            </w:pPr>
            <w:r w:rsidRPr="00CF0549">
              <w:rPr>
                <w:sz w:val="22"/>
                <w:szCs w:val="22"/>
                <w:rtl/>
              </w:rPr>
              <w:t xml:space="preserve">ولتاژ </w:t>
            </w:r>
            <w:r w:rsidRPr="00CF0549">
              <w:rPr>
                <w:rFonts w:hint="cs"/>
                <w:sz w:val="22"/>
                <w:szCs w:val="22"/>
                <w:rtl/>
              </w:rPr>
              <w:t>سیستم</w:t>
            </w:r>
          </w:p>
          <w:p w14:paraId="243CD99C" w14:textId="77777777" w:rsidR="00295F49" w:rsidRPr="00CF0549" w:rsidRDefault="00295F49" w:rsidP="00C9489F">
            <w:pPr>
              <w:bidi/>
              <w:ind w:left="-525" w:right="-180"/>
              <w:jc w:val="center"/>
              <w:rPr>
                <w:sz w:val="22"/>
                <w:szCs w:val="22"/>
                <w:rtl/>
              </w:rPr>
            </w:pPr>
            <w:r w:rsidRPr="00CF0549">
              <w:rPr>
                <w:sz w:val="22"/>
                <w:szCs w:val="22"/>
                <w:rtl/>
              </w:rPr>
              <w:t>(</w:t>
            </w:r>
            <w:r w:rsidRPr="00CF0549">
              <w:rPr>
                <w:sz w:val="22"/>
                <w:szCs w:val="22"/>
              </w:rPr>
              <w:t>KV-RMS</w:t>
            </w:r>
            <w:r w:rsidRPr="00CF0549">
              <w:rPr>
                <w:sz w:val="22"/>
                <w:szCs w:val="22"/>
                <w:rtl/>
              </w:rPr>
              <w:t>)</w:t>
            </w:r>
          </w:p>
        </w:tc>
        <w:tc>
          <w:tcPr>
            <w:tcW w:w="2127" w:type="dxa"/>
            <w:vAlign w:val="center"/>
          </w:tcPr>
          <w:p w14:paraId="4D7503AC" w14:textId="77777777" w:rsidR="00295F49" w:rsidRPr="00CF0549" w:rsidRDefault="00295F49" w:rsidP="00C9489F">
            <w:pPr>
              <w:bidi/>
              <w:ind w:left="-525" w:right="-180"/>
              <w:jc w:val="center"/>
              <w:rPr>
                <w:sz w:val="22"/>
                <w:szCs w:val="22"/>
                <w:rtl/>
              </w:rPr>
            </w:pPr>
            <w:r w:rsidRPr="00CF0549">
              <w:rPr>
                <w:rFonts w:hint="cs"/>
                <w:sz w:val="22"/>
                <w:szCs w:val="22"/>
                <w:rtl/>
              </w:rPr>
              <w:t>حداکثر</w:t>
            </w:r>
            <w:r w:rsidRPr="00CF0549">
              <w:rPr>
                <w:sz w:val="22"/>
                <w:szCs w:val="22"/>
                <w:rtl/>
              </w:rPr>
              <w:t xml:space="preserve"> ولتاژ </w:t>
            </w:r>
            <w:r w:rsidRPr="00CF0549">
              <w:rPr>
                <w:rFonts w:hint="cs"/>
                <w:sz w:val="22"/>
                <w:szCs w:val="22"/>
                <w:rtl/>
              </w:rPr>
              <w:t>سیستم</w:t>
            </w:r>
          </w:p>
          <w:p w14:paraId="1D1ABAB3" w14:textId="77777777" w:rsidR="00295F49" w:rsidRPr="00CF0549" w:rsidRDefault="00295F49" w:rsidP="00C9489F">
            <w:pPr>
              <w:bidi/>
              <w:ind w:left="-525" w:right="-180"/>
              <w:jc w:val="center"/>
              <w:rPr>
                <w:sz w:val="22"/>
                <w:szCs w:val="22"/>
                <w:rtl/>
              </w:rPr>
            </w:pPr>
            <w:r w:rsidRPr="00CF0549">
              <w:rPr>
                <w:sz w:val="22"/>
                <w:szCs w:val="22"/>
                <w:rtl/>
              </w:rPr>
              <w:t>(</w:t>
            </w:r>
            <w:r w:rsidRPr="00CF0549">
              <w:rPr>
                <w:sz w:val="22"/>
                <w:szCs w:val="22"/>
              </w:rPr>
              <w:t>KV-RMS</w:t>
            </w:r>
            <w:r w:rsidRPr="00CF0549">
              <w:rPr>
                <w:sz w:val="22"/>
                <w:szCs w:val="22"/>
                <w:rtl/>
              </w:rPr>
              <w:t>)</w:t>
            </w:r>
          </w:p>
        </w:tc>
      </w:tr>
      <w:tr w:rsidR="00295F49" w:rsidRPr="00CF0549" w14:paraId="290C3A11" w14:textId="77777777" w:rsidTr="00D5622F">
        <w:trPr>
          <w:cnfStyle w:val="000000100000" w:firstRow="0" w:lastRow="0" w:firstColumn="0" w:lastColumn="0" w:oddVBand="0" w:evenVBand="0" w:oddHBand="1" w:evenHBand="0" w:firstRowFirstColumn="0" w:firstRowLastColumn="0" w:lastRowFirstColumn="0" w:lastRowLastColumn="0"/>
          <w:jc w:val="center"/>
        </w:trPr>
        <w:tc>
          <w:tcPr>
            <w:tcW w:w="1976" w:type="dxa"/>
            <w:vAlign w:val="center"/>
          </w:tcPr>
          <w:p w14:paraId="3174611F" w14:textId="77777777" w:rsidR="00295F49" w:rsidRPr="00CF0549" w:rsidRDefault="00295F49" w:rsidP="00C9489F">
            <w:pPr>
              <w:bidi/>
              <w:ind w:left="-525" w:right="-180"/>
              <w:jc w:val="center"/>
              <w:rPr>
                <w:b/>
                <w:bCs/>
                <w:sz w:val="22"/>
                <w:szCs w:val="22"/>
                <w:rtl/>
              </w:rPr>
            </w:pPr>
            <w:r w:rsidRPr="00CF0549">
              <w:rPr>
                <w:rFonts w:hint="cs"/>
                <w:b/>
                <w:bCs/>
                <w:sz w:val="22"/>
                <w:szCs w:val="22"/>
                <w:rtl/>
              </w:rPr>
              <w:t>11</w:t>
            </w:r>
          </w:p>
        </w:tc>
        <w:tc>
          <w:tcPr>
            <w:tcW w:w="2127" w:type="dxa"/>
            <w:vAlign w:val="center"/>
          </w:tcPr>
          <w:p w14:paraId="58BEC158" w14:textId="77777777" w:rsidR="00295F49" w:rsidRPr="00CF0549" w:rsidRDefault="00295F49" w:rsidP="00C9489F">
            <w:pPr>
              <w:bidi/>
              <w:ind w:left="-525" w:right="-180"/>
              <w:jc w:val="center"/>
              <w:rPr>
                <w:b/>
                <w:bCs/>
                <w:sz w:val="22"/>
                <w:szCs w:val="22"/>
                <w:rtl/>
              </w:rPr>
            </w:pPr>
            <w:r w:rsidRPr="00CF0549">
              <w:rPr>
                <w:rFonts w:hint="cs"/>
                <w:b/>
                <w:bCs/>
                <w:sz w:val="22"/>
                <w:szCs w:val="22"/>
                <w:rtl/>
              </w:rPr>
              <w:t>12</w:t>
            </w:r>
          </w:p>
        </w:tc>
      </w:tr>
      <w:tr w:rsidR="00295F49" w:rsidRPr="00CF0549" w14:paraId="21F539C2" w14:textId="77777777" w:rsidTr="00D5622F">
        <w:trPr>
          <w:jc w:val="center"/>
        </w:trPr>
        <w:tc>
          <w:tcPr>
            <w:tcW w:w="1976" w:type="dxa"/>
            <w:vAlign w:val="center"/>
          </w:tcPr>
          <w:p w14:paraId="551C63A2" w14:textId="77777777" w:rsidR="00295F49" w:rsidRPr="00CF0549" w:rsidRDefault="00295F49" w:rsidP="00C9489F">
            <w:pPr>
              <w:bidi/>
              <w:ind w:left="-525" w:right="-180"/>
              <w:jc w:val="center"/>
              <w:rPr>
                <w:b/>
                <w:bCs/>
                <w:sz w:val="22"/>
                <w:szCs w:val="22"/>
                <w:rtl/>
              </w:rPr>
            </w:pPr>
            <w:r w:rsidRPr="00CF0549">
              <w:rPr>
                <w:rFonts w:hint="cs"/>
                <w:b/>
                <w:bCs/>
                <w:sz w:val="22"/>
                <w:szCs w:val="22"/>
                <w:rtl/>
              </w:rPr>
              <w:t>20</w:t>
            </w:r>
          </w:p>
        </w:tc>
        <w:tc>
          <w:tcPr>
            <w:tcW w:w="2127" w:type="dxa"/>
            <w:vAlign w:val="center"/>
          </w:tcPr>
          <w:p w14:paraId="3D27264D" w14:textId="77777777" w:rsidR="00295F49" w:rsidRPr="00CF0549" w:rsidRDefault="00295F49" w:rsidP="00C9489F">
            <w:pPr>
              <w:bidi/>
              <w:ind w:left="-525" w:right="-180"/>
              <w:jc w:val="center"/>
              <w:rPr>
                <w:b/>
                <w:bCs/>
                <w:sz w:val="22"/>
                <w:szCs w:val="22"/>
                <w:rtl/>
              </w:rPr>
            </w:pPr>
            <w:r w:rsidRPr="00CF0549">
              <w:rPr>
                <w:rFonts w:hint="cs"/>
                <w:b/>
                <w:bCs/>
                <w:sz w:val="22"/>
                <w:szCs w:val="22"/>
                <w:rtl/>
              </w:rPr>
              <w:t>24</w:t>
            </w:r>
          </w:p>
        </w:tc>
      </w:tr>
      <w:tr w:rsidR="00295F49" w:rsidRPr="00CF0549" w14:paraId="3AEAEA28" w14:textId="77777777" w:rsidTr="00D5622F">
        <w:trPr>
          <w:cnfStyle w:val="000000100000" w:firstRow="0" w:lastRow="0" w:firstColumn="0" w:lastColumn="0" w:oddVBand="0" w:evenVBand="0" w:oddHBand="1" w:evenHBand="0" w:firstRowFirstColumn="0" w:firstRowLastColumn="0" w:lastRowFirstColumn="0" w:lastRowLastColumn="0"/>
          <w:jc w:val="center"/>
        </w:trPr>
        <w:tc>
          <w:tcPr>
            <w:tcW w:w="1976" w:type="dxa"/>
            <w:vAlign w:val="center"/>
          </w:tcPr>
          <w:p w14:paraId="57B57C86" w14:textId="77777777" w:rsidR="00295F49" w:rsidRPr="00CF0549" w:rsidRDefault="00295F49" w:rsidP="00C9489F">
            <w:pPr>
              <w:bidi/>
              <w:ind w:left="-525" w:right="-180"/>
              <w:jc w:val="center"/>
              <w:rPr>
                <w:b/>
                <w:bCs/>
                <w:sz w:val="22"/>
                <w:szCs w:val="22"/>
                <w:rtl/>
              </w:rPr>
            </w:pPr>
            <w:r w:rsidRPr="00CF0549">
              <w:rPr>
                <w:rFonts w:hint="cs"/>
                <w:b/>
                <w:bCs/>
                <w:sz w:val="22"/>
                <w:szCs w:val="22"/>
                <w:rtl/>
              </w:rPr>
              <w:t>33</w:t>
            </w:r>
          </w:p>
        </w:tc>
        <w:tc>
          <w:tcPr>
            <w:tcW w:w="2127" w:type="dxa"/>
            <w:vAlign w:val="center"/>
          </w:tcPr>
          <w:p w14:paraId="68771198" w14:textId="77777777" w:rsidR="00295F49" w:rsidRPr="00CF0549" w:rsidRDefault="00295F49" w:rsidP="00C9489F">
            <w:pPr>
              <w:bidi/>
              <w:ind w:left="-525" w:right="-180"/>
              <w:jc w:val="center"/>
              <w:rPr>
                <w:b/>
                <w:bCs/>
                <w:sz w:val="22"/>
                <w:szCs w:val="22"/>
                <w:rtl/>
              </w:rPr>
            </w:pPr>
            <w:r w:rsidRPr="00CF0549">
              <w:rPr>
                <w:rFonts w:hint="cs"/>
                <w:b/>
                <w:bCs/>
                <w:sz w:val="22"/>
                <w:szCs w:val="22"/>
                <w:rtl/>
              </w:rPr>
              <w:t>36</w:t>
            </w:r>
          </w:p>
        </w:tc>
      </w:tr>
    </w:tbl>
    <w:p w14:paraId="270D8D97" w14:textId="1BF7C6DF" w:rsidR="009B06CB" w:rsidRPr="002F22A7" w:rsidRDefault="00EE1D45" w:rsidP="00C9489F">
      <w:pPr>
        <w:pStyle w:val="Heading2"/>
        <w:ind w:right="-180"/>
        <w:rPr>
          <w:rStyle w:val="Heading2Char"/>
          <w:b/>
          <w:bCs/>
        </w:rPr>
      </w:pPr>
      <w:bookmarkStart w:id="909" w:name="_Toc69051237"/>
      <w:bookmarkStart w:id="910" w:name="_Toc69738080"/>
      <w:bookmarkStart w:id="911" w:name="_Toc69738566"/>
      <w:bookmarkStart w:id="912" w:name="_Toc69738908"/>
      <w:bookmarkStart w:id="913" w:name="_Toc69739021"/>
      <w:bookmarkStart w:id="914" w:name="_Toc70687853"/>
      <w:bookmarkStart w:id="915" w:name="_Toc70687978"/>
      <w:bookmarkStart w:id="916" w:name="_Toc74469284"/>
      <w:bookmarkStart w:id="917" w:name="_Toc75102308"/>
      <w:bookmarkStart w:id="918" w:name="_Toc75148466"/>
      <w:bookmarkStart w:id="919" w:name="_Toc79184500"/>
      <w:bookmarkStart w:id="920" w:name="_Toc79489713"/>
      <w:bookmarkStart w:id="921" w:name="_Toc80173053"/>
      <w:r>
        <w:rPr>
          <w:rStyle w:val="Heading2Char"/>
          <w:rFonts w:hint="cs"/>
          <w:b/>
          <w:bCs/>
          <w:rtl/>
        </w:rPr>
        <w:t>8-</w:t>
      </w:r>
      <w:r w:rsidR="00673039">
        <w:rPr>
          <w:rStyle w:val="Heading2Char"/>
          <w:rFonts w:hint="cs"/>
          <w:b/>
          <w:bCs/>
          <w:rtl/>
        </w:rPr>
        <w:t>7</w:t>
      </w:r>
      <w:r>
        <w:rPr>
          <w:rStyle w:val="Heading2Char"/>
          <w:rFonts w:hint="cs"/>
          <w:b/>
          <w:bCs/>
          <w:rtl/>
        </w:rPr>
        <w:t>-</w:t>
      </w:r>
      <w:r w:rsidR="009B06CB" w:rsidRPr="002F22A7">
        <w:rPr>
          <w:rStyle w:val="Heading2Char"/>
          <w:rFonts w:hint="cs"/>
          <w:b/>
          <w:bCs/>
          <w:rtl/>
        </w:rPr>
        <w:t xml:space="preserve"> بارگذاری</w:t>
      </w:r>
      <w:r w:rsidR="009B06CB" w:rsidRPr="002F22A7">
        <w:rPr>
          <w:rStyle w:val="Heading2Char"/>
          <w:b/>
          <w:bCs/>
          <w:rtl/>
        </w:rPr>
        <w:t xml:space="preserve"> در ترانسفورماتورها</w:t>
      </w:r>
      <w:r w:rsidR="009B06CB" w:rsidRPr="002F22A7">
        <w:rPr>
          <w:rStyle w:val="Heading2Char"/>
          <w:rFonts w:hint="cs"/>
          <w:b/>
          <w:bCs/>
          <w:rtl/>
        </w:rPr>
        <w:t>ی</w:t>
      </w:r>
      <w:r w:rsidR="009B06CB" w:rsidRPr="002F22A7">
        <w:rPr>
          <w:rStyle w:val="Heading2Char"/>
          <w:b/>
          <w:bCs/>
          <w:rtl/>
        </w:rPr>
        <w:t xml:space="preserve"> خشک</w:t>
      </w:r>
      <w:bookmarkEnd w:id="909"/>
      <w:bookmarkEnd w:id="910"/>
      <w:bookmarkEnd w:id="911"/>
      <w:bookmarkEnd w:id="912"/>
      <w:bookmarkEnd w:id="913"/>
      <w:bookmarkEnd w:id="914"/>
      <w:bookmarkEnd w:id="915"/>
      <w:bookmarkEnd w:id="916"/>
      <w:bookmarkEnd w:id="917"/>
      <w:bookmarkEnd w:id="918"/>
      <w:bookmarkEnd w:id="919"/>
      <w:bookmarkEnd w:id="920"/>
      <w:bookmarkEnd w:id="921"/>
    </w:p>
    <w:p w14:paraId="4DFDAC47" w14:textId="0FDD199A" w:rsidR="00A07F3D" w:rsidRDefault="00824FB0" w:rsidP="00C9489F">
      <w:pPr>
        <w:bidi/>
        <w:ind w:left="-206" w:right="-180" w:hanging="141"/>
        <w:rPr>
          <w:rtl/>
        </w:rPr>
      </w:pPr>
      <w:r>
        <w:rPr>
          <w:rFonts w:hint="cs"/>
          <w:rtl/>
        </w:rPr>
        <w:t xml:space="preserve">    </w:t>
      </w:r>
      <w:r w:rsidR="009B06CB" w:rsidRPr="009B06CB">
        <w:rPr>
          <w:rFonts w:hint="eastAsia"/>
          <w:rtl/>
        </w:rPr>
        <w:t>با</w:t>
      </w:r>
      <w:r w:rsidR="009B06CB" w:rsidRPr="009B06CB">
        <w:rPr>
          <w:rtl/>
        </w:rPr>
        <w:t xml:space="preserve"> توجه به ا</w:t>
      </w:r>
      <w:r w:rsidR="009B06CB" w:rsidRPr="009B06CB">
        <w:rPr>
          <w:rFonts w:hint="cs"/>
          <w:rtl/>
        </w:rPr>
        <w:t>ی</w:t>
      </w:r>
      <w:r w:rsidR="009B06CB" w:rsidRPr="009B06CB">
        <w:rPr>
          <w:rFonts w:hint="eastAsia"/>
          <w:rtl/>
        </w:rPr>
        <w:t>نکه</w:t>
      </w:r>
      <w:r w:rsidR="009B06CB" w:rsidRPr="009B06CB">
        <w:rPr>
          <w:rtl/>
        </w:rPr>
        <w:t xml:space="preserve"> درصد ترانسفورماتورها</w:t>
      </w:r>
      <w:r w:rsidR="009B06CB" w:rsidRPr="009B06CB">
        <w:rPr>
          <w:rFonts w:hint="cs"/>
          <w:rtl/>
        </w:rPr>
        <w:t>ی</w:t>
      </w:r>
      <w:r w:rsidR="009B06CB" w:rsidRPr="009B06CB">
        <w:rPr>
          <w:rtl/>
        </w:rPr>
        <w:t xml:space="preserve"> خشک نصب شده در شرکت ها</w:t>
      </w:r>
      <w:r w:rsidR="009B06CB" w:rsidRPr="009B06CB">
        <w:rPr>
          <w:rFonts w:hint="cs"/>
          <w:rtl/>
        </w:rPr>
        <w:t>ی</w:t>
      </w:r>
      <w:r w:rsidR="009B06CB" w:rsidRPr="009B06CB">
        <w:rPr>
          <w:rtl/>
        </w:rPr>
        <w:t xml:space="preserve"> توز</w:t>
      </w:r>
      <w:r w:rsidR="009B06CB" w:rsidRPr="009B06CB">
        <w:rPr>
          <w:rFonts w:hint="cs"/>
          <w:rtl/>
        </w:rPr>
        <w:t>ی</w:t>
      </w:r>
      <w:r w:rsidR="009B06CB" w:rsidRPr="009B06CB">
        <w:rPr>
          <w:rFonts w:hint="eastAsia"/>
          <w:rtl/>
        </w:rPr>
        <w:t>ع</w:t>
      </w:r>
      <w:r w:rsidR="009B06CB" w:rsidRPr="009B06CB">
        <w:rPr>
          <w:rtl/>
        </w:rPr>
        <w:t xml:space="preserve"> ن</w:t>
      </w:r>
      <w:r w:rsidR="009B06CB" w:rsidRPr="009B06CB">
        <w:rPr>
          <w:rFonts w:hint="cs"/>
          <w:rtl/>
        </w:rPr>
        <w:t>ی</w:t>
      </w:r>
      <w:r w:rsidR="009B06CB" w:rsidRPr="009B06CB">
        <w:rPr>
          <w:rFonts w:hint="eastAsia"/>
          <w:rtl/>
        </w:rPr>
        <w:t>رو</w:t>
      </w:r>
      <w:r w:rsidR="009B06CB" w:rsidRPr="009B06CB">
        <w:rPr>
          <w:rFonts w:hint="cs"/>
          <w:rtl/>
        </w:rPr>
        <w:t>ی</w:t>
      </w:r>
      <w:r w:rsidR="009B06CB" w:rsidRPr="009B06CB">
        <w:rPr>
          <w:rtl/>
        </w:rPr>
        <w:t xml:space="preserve"> برق پا</w:t>
      </w:r>
      <w:r w:rsidR="009B06CB" w:rsidRPr="009B06CB">
        <w:rPr>
          <w:rFonts w:hint="cs"/>
          <w:rtl/>
        </w:rPr>
        <w:t>یی</w:t>
      </w:r>
      <w:r w:rsidR="009B06CB" w:rsidRPr="009B06CB">
        <w:rPr>
          <w:rFonts w:hint="eastAsia"/>
          <w:rtl/>
        </w:rPr>
        <w:t>ن</w:t>
      </w:r>
      <w:r w:rsidR="009B06CB" w:rsidRPr="009B06CB">
        <w:rPr>
          <w:rtl/>
        </w:rPr>
        <w:t xml:space="preserve"> م</w:t>
      </w:r>
      <w:r w:rsidR="009B06CB" w:rsidRPr="009B06CB">
        <w:rPr>
          <w:rFonts w:hint="cs"/>
          <w:rtl/>
        </w:rPr>
        <w:t>ی</w:t>
      </w:r>
      <w:r w:rsidR="00F74563">
        <w:rPr>
          <w:rtl/>
        </w:rPr>
        <w:t xml:space="preserve"> باشد</w:t>
      </w:r>
      <w:r w:rsidR="009B06CB" w:rsidRPr="009B06CB">
        <w:rPr>
          <w:rtl/>
        </w:rPr>
        <w:t>، شرکت ه</w:t>
      </w:r>
      <w:r w:rsidR="009B06CB" w:rsidRPr="009B06CB">
        <w:rPr>
          <w:rFonts w:hint="eastAsia"/>
          <w:rtl/>
        </w:rPr>
        <w:t>ا</w:t>
      </w:r>
      <w:r w:rsidR="009B06CB" w:rsidRPr="009B06CB">
        <w:rPr>
          <w:rFonts w:hint="cs"/>
          <w:rtl/>
        </w:rPr>
        <w:t>ی</w:t>
      </w:r>
      <w:r w:rsidR="009B06CB" w:rsidRPr="009B06CB">
        <w:rPr>
          <w:rtl/>
        </w:rPr>
        <w:t xml:space="preserve"> سازنده ا</w:t>
      </w:r>
      <w:r w:rsidR="009B06CB" w:rsidRPr="009B06CB">
        <w:rPr>
          <w:rFonts w:hint="cs"/>
          <w:rtl/>
        </w:rPr>
        <w:t>ی</w:t>
      </w:r>
      <w:r w:rsidR="009B06CB" w:rsidRPr="009B06CB">
        <w:rPr>
          <w:rFonts w:hint="eastAsia"/>
          <w:rtl/>
        </w:rPr>
        <w:t>ن</w:t>
      </w:r>
      <w:r w:rsidR="009B06CB" w:rsidRPr="009B06CB">
        <w:rPr>
          <w:rtl/>
        </w:rPr>
        <w:t xml:space="preserve"> </w:t>
      </w:r>
      <w:r w:rsidR="009B06CB" w:rsidRPr="009B06CB">
        <w:rPr>
          <w:rFonts w:hint="cs"/>
          <w:rtl/>
        </w:rPr>
        <w:t>تجهیز</w:t>
      </w:r>
      <w:r w:rsidR="009B06CB" w:rsidRPr="009B06CB">
        <w:rPr>
          <w:rtl/>
        </w:rPr>
        <w:t xml:space="preserve"> موظف م</w:t>
      </w:r>
      <w:r w:rsidR="009B06CB" w:rsidRPr="009B06CB">
        <w:rPr>
          <w:rFonts w:hint="cs"/>
          <w:rtl/>
        </w:rPr>
        <w:t>ی</w:t>
      </w:r>
      <w:r w:rsidR="009B06CB" w:rsidRPr="009B06CB">
        <w:rPr>
          <w:rtl/>
        </w:rPr>
        <w:t xml:space="preserve"> باشند اطلاعات حداکثر بارگذار</w:t>
      </w:r>
      <w:r w:rsidR="009B06CB" w:rsidRPr="009B06CB">
        <w:rPr>
          <w:rFonts w:hint="cs"/>
          <w:rtl/>
        </w:rPr>
        <w:t>ی</w:t>
      </w:r>
      <w:r w:rsidR="009B06CB" w:rsidRPr="009B06CB">
        <w:rPr>
          <w:rtl/>
        </w:rPr>
        <w:t xml:space="preserve"> نرمال ترانسفورماتورها</w:t>
      </w:r>
      <w:r w:rsidR="009B06CB" w:rsidRPr="009B06CB">
        <w:rPr>
          <w:rFonts w:hint="cs"/>
          <w:rtl/>
        </w:rPr>
        <w:t>ی</w:t>
      </w:r>
      <w:r w:rsidR="009B06CB" w:rsidRPr="009B06CB">
        <w:rPr>
          <w:rtl/>
        </w:rPr>
        <w:t xml:space="preserve"> خشک توز</w:t>
      </w:r>
      <w:r w:rsidR="009B06CB" w:rsidRPr="009B06CB">
        <w:rPr>
          <w:rFonts w:hint="cs"/>
          <w:rtl/>
        </w:rPr>
        <w:t>ی</w:t>
      </w:r>
      <w:r w:rsidR="009B06CB" w:rsidRPr="009B06CB">
        <w:rPr>
          <w:rFonts w:hint="eastAsia"/>
          <w:rtl/>
        </w:rPr>
        <w:t>ع</w:t>
      </w:r>
      <w:r w:rsidR="009B06CB" w:rsidRPr="009B06CB">
        <w:rPr>
          <w:rtl/>
        </w:rPr>
        <w:t xml:space="preserve"> و ضرا</w:t>
      </w:r>
      <w:r w:rsidR="009B06CB" w:rsidRPr="009B06CB">
        <w:rPr>
          <w:rFonts w:hint="cs"/>
          <w:rtl/>
        </w:rPr>
        <w:t>ی</w:t>
      </w:r>
      <w:r w:rsidR="009B06CB" w:rsidRPr="009B06CB">
        <w:rPr>
          <w:rFonts w:hint="eastAsia"/>
          <w:rtl/>
        </w:rPr>
        <w:t>ب</w:t>
      </w:r>
      <w:r w:rsidR="009B06CB" w:rsidRPr="009B06CB">
        <w:rPr>
          <w:rtl/>
        </w:rPr>
        <w:t xml:space="preserve"> </w:t>
      </w:r>
      <w:r w:rsidR="009B06CB" w:rsidRPr="009B06CB">
        <w:rPr>
          <w:rFonts w:hint="cs"/>
          <w:rtl/>
        </w:rPr>
        <w:t>تصحیح</w:t>
      </w:r>
      <w:r w:rsidR="009B06CB" w:rsidRPr="009B06CB">
        <w:rPr>
          <w:rtl/>
        </w:rPr>
        <w:t xml:space="preserve"> ب</w:t>
      </w:r>
      <w:r w:rsidR="009B06CB" w:rsidRPr="009B06CB">
        <w:rPr>
          <w:rFonts w:hint="cs"/>
          <w:rtl/>
        </w:rPr>
        <w:t>ی</w:t>
      </w:r>
      <w:r w:rsidR="009B06CB" w:rsidRPr="009B06CB">
        <w:rPr>
          <w:rFonts w:hint="eastAsia"/>
          <w:rtl/>
        </w:rPr>
        <w:t>ان</w:t>
      </w:r>
      <w:r w:rsidR="009B06CB" w:rsidRPr="009B06CB">
        <w:rPr>
          <w:rtl/>
        </w:rPr>
        <w:t xml:space="preserve"> شده در ا</w:t>
      </w:r>
      <w:r w:rsidR="009B06CB" w:rsidRPr="009B06CB">
        <w:rPr>
          <w:rFonts w:hint="cs"/>
          <w:rtl/>
        </w:rPr>
        <w:t>ی</w:t>
      </w:r>
      <w:r w:rsidR="009B06CB" w:rsidRPr="009B06CB">
        <w:rPr>
          <w:rFonts w:hint="eastAsia"/>
          <w:rtl/>
        </w:rPr>
        <w:t>ن</w:t>
      </w:r>
      <w:r w:rsidR="009B06CB" w:rsidRPr="009B06CB">
        <w:rPr>
          <w:rtl/>
        </w:rPr>
        <w:t xml:space="preserve"> دستورالعمل را در اخت</w:t>
      </w:r>
      <w:r w:rsidR="009B06CB" w:rsidRPr="009B06CB">
        <w:rPr>
          <w:rFonts w:hint="cs"/>
          <w:rtl/>
        </w:rPr>
        <w:t>ی</w:t>
      </w:r>
      <w:r w:rsidR="009B06CB" w:rsidRPr="009B06CB">
        <w:rPr>
          <w:rFonts w:hint="eastAsia"/>
          <w:rtl/>
        </w:rPr>
        <w:t>ار</w:t>
      </w:r>
      <w:r w:rsidR="009B06CB" w:rsidRPr="009B06CB">
        <w:rPr>
          <w:rtl/>
        </w:rPr>
        <w:t xml:space="preserve"> شرکت ها</w:t>
      </w:r>
      <w:r w:rsidR="009B06CB" w:rsidRPr="009B06CB">
        <w:rPr>
          <w:rFonts w:hint="cs"/>
          <w:rtl/>
        </w:rPr>
        <w:t>ی</w:t>
      </w:r>
      <w:r w:rsidR="009B06CB" w:rsidRPr="009B06CB">
        <w:rPr>
          <w:rtl/>
        </w:rPr>
        <w:t xml:space="preserve"> توز</w:t>
      </w:r>
      <w:r w:rsidR="009B06CB" w:rsidRPr="009B06CB">
        <w:rPr>
          <w:rFonts w:hint="cs"/>
          <w:rtl/>
        </w:rPr>
        <w:t>ی</w:t>
      </w:r>
      <w:r w:rsidR="009B06CB" w:rsidRPr="009B06CB">
        <w:rPr>
          <w:rFonts w:hint="eastAsia"/>
          <w:rtl/>
        </w:rPr>
        <w:t>ع</w:t>
      </w:r>
      <w:r w:rsidR="009B06CB" w:rsidRPr="009B06CB">
        <w:rPr>
          <w:rtl/>
        </w:rPr>
        <w:t xml:space="preserve"> ن</w:t>
      </w:r>
      <w:r w:rsidR="009B06CB" w:rsidRPr="009B06CB">
        <w:rPr>
          <w:rFonts w:hint="cs"/>
          <w:rtl/>
        </w:rPr>
        <w:t>ی</w:t>
      </w:r>
      <w:r w:rsidR="009B06CB" w:rsidRPr="009B06CB">
        <w:rPr>
          <w:rFonts w:hint="eastAsia"/>
          <w:rtl/>
        </w:rPr>
        <w:t>رو</w:t>
      </w:r>
      <w:r w:rsidR="009B06CB" w:rsidRPr="009B06CB">
        <w:rPr>
          <w:rFonts w:hint="cs"/>
          <w:rtl/>
        </w:rPr>
        <w:t>ی</w:t>
      </w:r>
      <w:r w:rsidR="004D41E2">
        <w:rPr>
          <w:rtl/>
        </w:rPr>
        <w:t xml:space="preserve"> برق قرار دهن</w:t>
      </w:r>
      <w:r w:rsidR="004D41E2">
        <w:rPr>
          <w:rFonts w:hint="cs"/>
          <w:rtl/>
        </w:rPr>
        <w:t>د</w:t>
      </w:r>
      <w:r w:rsidR="00541C78">
        <w:t>.</w:t>
      </w:r>
    </w:p>
    <w:p w14:paraId="302BD873" w14:textId="1D1B93C3" w:rsidR="00EC3305" w:rsidRDefault="00EC3305">
      <w:pPr>
        <w:spacing w:after="160" w:line="259" w:lineRule="auto"/>
        <w:jc w:val="left"/>
        <w:rPr>
          <w:rtl/>
        </w:rPr>
      </w:pPr>
      <w:r>
        <w:rPr>
          <w:rtl/>
        </w:rPr>
        <w:br w:type="page"/>
      </w:r>
    </w:p>
    <w:p w14:paraId="01ADD3DF" w14:textId="2F0E0FB9" w:rsidR="00DF593C" w:rsidRPr="002F22A7" w:rsidRDefault="00EE1D45" w:rsidP="00302054">
      <w:pPr>
        <w:bidi/>
        <w:ind w:left="-206" w:right="-180" w:firstLine="309"/>
        <w:jc w:val="left"/>
        <w:rPr>
          <w:rStyle w:val="Heading2Char"/>
          <w:b w:val="0"/>
          <w:bCs w:val="0"/>
        </w:rPr>
      </w:pPr>
      <w:bookmarkStart w:id="922" w:name="_Toc79184501"/>
      <w:bookmarkStart w:id="923" w:name="_Toc79489714"/>
      <w:bookmarkStart w:id="924" w:name="_Toc80173054"/>
      <w:r>
        <w:rPr>
          <w:rStyle w:val="Heading2Char"/>
          <w:rFonts w:hint="cs"/>
          <w:rtl/>
        </w:rPr>
        <w:lastRenderedPageBreak/>
        <w:t>8-</w:t>
      </w:r>
      <w:r w:rsidR="00673039">
        <w:rPr>
          <w:rStyle w:val="Heading2Char"/>
          <w:rFonts w:hint="cs"/>
          <w:rtl/>
        </w:rPr>
        <w:t>8</w:t>
      </w:r>
      <w:r>
        <w:rPr>
          <w:rStyle w:val="Heading2Char"/>
          <w:rFonts w:hint="cs"/>
          <w:rtl/>
        </w:rPr>
        <w:t>-</w:t>
      </w:r>
      <w:r w:rsidR="00DF593C" w:rsidRPr="002F22A7">
        <w:rPr>
          <w:rStyle w:val="Heading2Char"/>
          <w:rFonts w:hint="cs"/>
          <w:rtl/>
        </w:rPr>
        <w:t xml:space="preserve"> </w:t>
      </w:r>
      <w:r w:rsidR="00932306" w:rsidRPr="002F22A7">
        <w:rPr>
          <w:rStyle w:val="Heading2Char"/>
          <w:rFonts w:hint="cs"/>
          <w:rtl/>
        </w:rPr>
        <w:t>کلاس حرارتی در پست های پیش ساخته</w:t>
      </w:r>
      <w:bookmarkEnd w:id="922"/>
      <w:bookmarkEnd w:id="923"/>
      <w:bookmarkEnd w:id="924"/>
    </w:p>
    <w:p w14:paraId="19D4F5CA" w14:textId="5C006FAA" w:rsidR="0006288D" w:rsidRPr="0006288D" w:rsidRDefault="00DF593C" w:rsidP="00C9489F">
      <w:pPr>
        <w:bidi/>
        <w:ind w:left="-206" w:right="-180" w:firstLine="228"/>
        <w:rPr>
          <w:rFonts w:asciiTheme="minorHAnsi" w:hAnsiTheme="minorHAnsi"/>
          <w:noProof w:val="0"/>
          <w:color w:val="000000"/>
          <w:sz w:val="36"/>
          <w:rtl/>
          <w:lang w:bidi="fa-IR"/>
        </w:rPr>
      </w:pPr>
      <w:r>
        <w:rPr>
          <w:rFonts w:hint="cs"/>
          <w:rtl/>
        </w:rPr>
        <w:t xml:space="preserve">   </w:t>
      </w:r>
      <w:r w:rsidR="0006288D" w:rsidRPr="0006288D">
        <w:rPr>
          <w:rFonts w:asciiTheme="minorHAnsi" w:hAnsiTheme="minorHAnsi" w:hint="cs"/>
          <w:noProof w:val="0"/>
          <w:color w:val="000000"/>
          <w:sz w:val="36"/>
          <w:rtl/>
          <w:lang w:bidi="fa-IR"/>
        </w:rPr>
        <w:t xml:space="preserve">بنا به تعریف </w:t>
      </w:r>
      <w:r w:rsidR="0006288D" w:rsidRPr="0006288D">
        <w:rPr>
          <w:rFonts w:asciiTheme="minorHAnsi" w:hAnsiTheme="minorHAnsi"/>
          <w:noProof w:val="0"/>
          <w:color w:val="000000"/>
          <w:sz w:val="36"/>
          <w:rtl/>
          <w:lang w:bidi="fa-IR"/>
        </w:rPr>
        <w:t>استاندارد</w:t>
      </w:r>
      <w:r w:rsidR="0006288D" w:rsidRPr="0006288D">
        <w:rPr>
          <w:rFonts w:asciiTheme="majorBidi" w:hAnsiTheme="majorBidi"/>
          <w:noProof w:val="0"/>
          <w:color w:val="000000"/>
          <w:szCs w:val="24"/>
          <w:lang w:bidi="fa-IR"/>
        </w:rPr>
        <w:t xml:space="preserve">IEC62271-202  </w:t>
      </w:r>
      <w:r w:rsidR="0006288D" w:rsidRPr="0006288D">
        <w:rPr>
          <w:rFonts w:asciiTheme="minorHAnsi" w:hAnsiTheme="minorHAnsi"/>
          <w:noProof w:val="0"/>
          <w:color w:val="000000"/>
          <w:sz w:val="36"/>
          <w:rtl/>
          <w:lang w:bidi="fa-IR"/>
        </w:rPr>
        <w:t>، پست</w:t>
      </w:r>
      <w:r w:rsidR="00432E9E">
        <w:rPr>
          <w:rFonts w:asciiTheme="minorHAnsi" w:hAnsiTheme="minorHAnsi" w:hint="cs"/>
          <w:noProof w:val="0"/>
          <w:color w:val="000000"/>
          <w:sz w:val="36"/>
          <w:rtl/>
          <w:lang w:bidi="fa-IR"/>
        </w:rPr>
        <w:t xml:space="preserve"> </w:t>
      </w:r>
      <w:r w:rsidR="0006288D" w:rsidRPr="0006288D">
        <w:rPr>
          <w:rFonts w:asciiTheme="minorHAnsi" w:hAnsiTheme="minorHAnsi"/>
          <w:noProof w:val="0"/>
          <w:color w:val="000000"/>
          <w:sz w:val="36"/>
          <w:rtl/>
          <w:lang w:bidi="fa-IR"/>
        </w:rPr>
        <w:t xml:space="preserve">هاي کمپکت پيش ساخته به </w:t>
      </w:r>
      <w:r w:rsidR="0006288D" w:rsidRPr="0006288D">
        <w:rPr>
          <w:rFonts w:asciiTheme="minorHAnsi" w:hAnsiTheme="minorHAnsi" w:hint="cs"/>
          <w:noProof w:val="0"/>
          <w:color w:val="000000"/>
          <w:sz w:val="36"/>
          <w:rtl/>
          <w:lang w:bidi="fa-IR"/>
        </w:rPr>
        <w:t xml:space="preserve">مجموعه </w:t>
      </w:r>
      <w:r w:rsidR="0006288D" w:rsidRPr="0006288D">
        <w:rPr>
          <w:rFonts w:asciiTheme="minorHAnsi" w:hAnsiTheme="minorHAnsi"/>
          <w:noProof w:val="0"/>
          <w:color w:val="000000"/>
          <w:sz w:val="36"/>
          <w:rtl/>
          <w:lang w:bidi="fa-IR"/>
        </w:rPr>
        <w:t>تجهيزات تست شده</w:t>
      </w:r>
      <w:r w:rsidR="0006288D" w:rsidRPr="0006288D">
        <w:rPr>
          <w:rFonts w:asciiTheme="minorHAnsi" w:hAnsiTheme="minorHAnsi" w:hint="cs"/>
          <w:noProof w:val="0"/>
          <w:color w:val="000000"/>
          <w:sz w:val="36"/>
          <w:rtl/>
          <w:lang w:bidi="fa-IR"/>
        </w:rPr>
        <w:t>،</w:t>
      </w:r>
      <w:r w:rsidR="0006288D" w:rsidRPr="0006288D">
        <w:rPr>
          <w:rFonts w:asciiTheme="minorHAnsi" w:hAnsiTheme="minorHAnsi"/>
          <w:noProof w:val="0"/>
          <w:color w:val="000000"/>
          <w:sz w:val="36"/>
          <w:rtl/>
          <w:lang w:bidi="fa-IR"/>
        </w:rPr>
        <w:t xml:space="preserve"> شامل ترانسفورماتور توزيع، تابلوي فشار متوسط</w:t>
      </w:r>
      <w:r w:rsidR="0006288D" w:rsidRPr="0006288D">
        <w:rPr>
          <w:rFonts w:asciiTheme="minorHAnsi" w:hAnsiTheme="minorHAnsi" w:hint="cs"/>
          <w:noProof w:val="0"/>
          <w:color w:val="000000"/>
          <w:sz w:val="36"/>
          <w:rtl/>
          <w:lang w:bidi="fa-IR"/>
        </w:rPr>
        <w:t xml:space="preserve"> و</w:t>
      </w:r>
      <w:r w:rsidR="0006288D" w:rsidRPr="0006288D">
        <w:rPr>
          <w:rFonts w:asciiTheme="minorHAnsi" w:hAnsiTheme="minorHAnsi"/>
          <w:noProof w:val="0"/>
          <w:color w:val="000000"/>
          <w:sz w:val="36"/>
          <w:rtl/>
          <w:lang w:bidi="fa-IR"/>
        </w:rPr>
        <w:t xml:space="preserve">فشار ضعيف، اتصالات و تجهيزات مرتبط با آنها كه در يک واحد </w:t>
      </w:r>
      <w:r w:rsidR="0006288D" w:rsidRPr="0006288D">
        <w:rPr>
          <w:rFonts w:asciiTheme="minorHAnsi" w:hAnsiTheme="minorHAnsi" w:hint="cs"/>
          <w:noProof w:val="0"/>
          <w:color w:val="000000"/>
          <w:sz w:val="36"/>
          <w:rtl/>
          <w:lang w:bidi="fa-IR"/>
        </w:rPr>
        <w:t>يكپارچه</w:t>
      </w:r>
      <w:r w:rsidR="0006288D" w:rsidRPr="0006288D">
        <w:rPr>
          <w:rFonts w:asciiTheme="minorHAnsi" w:hAnsiTheme="minorHAnsi"/>
          <w:noProof w:val="0"/>
          <w:color w:val="000000"/>
          <w:sz w:val="36"/>
          <w:rtl/>
          <w:lang w:bidi="fa-IR"/>
        </w:rPr>
        <w:t xml:space="preserve"> </w:t>
      </w:r>
      <w:r w:rsidR="0006288D" w:rsidRPr="0006288D">
        <w:rPr>
          <w:rFonts w:asciiTheme="minorHAnsi" w:hAnsiTheme="minorHAnsi" w:hint="cs"/>
          <w:noProof w:val="0"/>
          <w:color w:val="000000"/>
          <w:sz w:val="36"/>
          <w:rtl/>
          <w:lang w:bidi="fa-IR"/>
        </w:rPr>
        <w:t>جمع آوري شده اند</w:t>
      </w:r>
      <w:r w:rsidR="0006288D" w:rsidRPr="0006288D">
        <w:rPr>
          <w:rFonts w:asciiTheme="minorHAnsi" w:hAnsiTheme="minorHAnsi"/>
          <w:noProof w:val="0"/>
          <w:color w:val="000000"/>
          <w:sz w:val="36"/>
          <w:rtl/>
          <w:lang w:bidi="fa-IR"/>
        </w:rPr>
        <w:t>، اطلاق مي</w:t>
      </w:r>
      <w:r w:rsidR="0006288D" w:rsidRPr="00E467D6">
        <w:rPr>
          <w:rFonts w:asciiTheme="minorHAnsi" w:hAnsiTheme="minorHAnsi"/>
          <w:noProof w:val="0"/>
          <w:color w:val="000000"/>
          <w:sz w:val="4"/>
          <w:szCs w:val="2"/>
          <w:rtl/>
          <w:lang w:bidi="fa-IR"/>
        </w:rPr>
        <w:t xml:space="preserve"> </w:t>
      </w:r>
      <w:r w:rsidR="0006288D" w:rsidRPr="0006288D">
        <w:rPr>
          <w:rFonts w:asciiTheme="minorHAnsi" w:hAnsiTheme="minorHAnsi"/>
          <w:noProof w:val="0"/>
          <w:color w:val="000000"/>
          <w:sz w:val="36"/>
          <w:rtl/>
          <w:lang w:bidi="fa-IR"/>
        </w:rPr>
        <w:t>گردد</w:t>
      </w:r>
      <w:r w:rsidR="00432E9E">
        <w:rPr>
          <w:rFonts w:asciiTheme="minorHAnsi" w:hAnsiTheme="minorHAnsi" w:hint="cs"/>
          <w:noProof w:val="0"/>
          <w:color w:val="000000"/>
          <w:sz w:val="36"/>
          <w:rtl/>
          <w:lang w:bidi="fa-IR"/>
        </w:rPr>
        <w:t>.</w:t>
      </w:r>
      <w:r w:rsidR="0006288D" w:rsidRPr="0006288D">
        <w:rPr>
          <w:rFonts w:asciiTheme="minorHAnsi" w:hAnsiTheme="minorHAnsi" w:hint="cs"/>
          <w:noProof w:val="0"/>
          <w:color w:val="000000"/>
          <w:sz w:val="36"/>
          <w:rtl/>
          <w:lang w:bidi="fa-IR"/>
        </w:rPr>
        <w:t xml:space="preserve"> مجموع </w:t>
      </w:r>
      <w:r w:rsidR="0006288D" w:rsidRPr="0006288D">
        <w:rPr>
          <w:rFonts w:asciiTheme="minorHAnsi" w:hAnsiTheme="minorHAnsi"/>
          <w:noProof w:val="0"/>
          <w:color w:val="000000"/>
          <w:sz w:val="36"/>
          <w:rtl/>
          <w:lang w:bidi="fa-IR"/>
        </w:rPr>
        <w:t>تجهيزات</w:t>
      </w:r>
      <w:r w:rsidR="0006288D" w:rsidRPr="00E467D6">
        <w:rPr>
          <w:rFonts w:asciiTheme="minorHAnsi" w:hAnsiTheme="minorHAnsi"/>
          <w:noProof w:val="0"/>
          <w:color w:val="000000"/>
          <w:sz w:val="16"/>
          <w:szCs w:val="12"/>
          <w:rtl/>
          <w:lang w:bidi="fa-IR"/>
        </w:rPr>
        <w:t xml:space="preserve"> </w:t>
      </w:r>
      <w:r w:rsidR="0006288D" w:rsidRPr="0006288D">
        <w:rPr>
          <w:rFonts w:asciiTheme="minorHAnsi" w:hAnsiTheme="minorHAnsi"/>
          <w:noProof w:val="0"/>
          <w:color w:val="000000"/>
          <w:sz w:val="36"/>
          <w:rtl/>
          <w:lang w:bidi="fa-IR"/>
        </w:rPr>
        <w:t>در</w:t>
      </w:r>
      <w:r w:rsidR="0006288D" w:rsidRPr="00E467D6">
        <w:rPr>
          <w:rFonts w:asciiTheme="minorHAnsi" w:hAnsiTheme="minorHAnsi"/>
          <w:noProof w:val="0"/>
          <w:color w:val="000000"/>
          <w:sz w:val="12"/>
          <w:szCs w:val="8"/>
          <w:rtl/>
          <w:lang w:bidi="fa-IR"/>
        </w:rPr>
        <w:t xml:space="preserve"> </w:t>
      </w:r>
      <w:r w:rsidR="0006288D" w:rsidRPr="0006288D">
        <w:rPr>
          <w:rFonts w:asciiTheme="minorHAnsi" w:hAnsiTheme="minorHAnsi"/>
          <w:noProof w:val="0"/>
          <w:color w:val="000000"/>
          <w:sz w:val="36"/>
          <w:rtl/>
          <w:lang w:bidi="fa-IR"/>
        </w:rPr>
        <w:t xml:space="preserve">داخل يک </w:t>
      </w:r>
      <w:r w:rsidR="0006288D" w:rsidRPr="0006288D">
        <w:rPr>
          <w:rFonts w:asciiTheme="minorHAnsi" w:hAnsiTheme="minorHAnsi" w:hint="cs"/>
          <w:noProof w:val="0"/>
          <w:color w:val="000000"/>
          <w:sz w:val="36"/>
          <w:rtl/>
          <w:lang w:bidi="fa-IR"/>
        </w:rPr>
        <w:t>محفظه یا كيوسك قرار می گیرد</w:t>
      </w:r>
      <w:r w:rsidR="0006288D" w:rsidRPr="0006288D">
        <w:rPr>
          <w:rFonts w:asciiTheme="minorHAnsi" w:hAnsiTheme="minorHAnsi"/>
          <w:noProof w:val="0"/>
          <w:color w:val="000000"/>
          <w:sz w:val="36"/>
          <w:rtl/>
          <w:lang w:bidi="fa-IR"/>
        </w:rPr>
        <w:t xml:space="preserve"> تا در برابر تاثيرات آب و هوايي و دسترسي غيرمجاز محافظت</w:t>
      </w:r>
      <w:r w:rsidR="0006288D" w:rsidRPr="0006288D">
        <w:rPr>
          <w:rFonts w:asciiTheme="minorHAnsi" w:hAnsiTheme="minorHAnsi" w:hint="cs"/>
          <w:noProof w:val="0"/>
          <w:color w:val="000000"/>
          <w:sz w:val="36"/>
          <w:rtl/>
          <w:lang w:bidi="fa-IR"/>
        </w:rPr>
        <w:t xml:space="preserve"> گردند</w:t>
      </w:r>
      <w:r w:rsidR="0006288D" w:rsidRPr="0006288D">
        <w:rPr>
          <w:rFonts w:asciiTheme="minorHAnsi" w:hAnsiTheme="minorHAnsi"/>
          <w:noProof w:val="0"/>
          <w:color w:val="000000"/>
          <w:sz w:val="36"/>
          <w:rtl/>
          <w:lang w:bidi="fa-IR"/>
        </w:rPr>
        <w:t xml:space="preserve">. </w:t>
      </w:r>
      <w:r w:rsidR="0006288D" w:rsidRPr="0006288D">
        <w:rPr>
          <w:rFonts w:asciiTheme="minorHAnsi" w:hAnsiTheme="minorHAnsi" w:hint="cs"/>
          <w:noProof w:val="0"/>
          <w:color w:val="000000"/>
          <w:sz w:val="36"/>
          <w:rtl/>
          <w:lang w:bidi="fa-IR"/>
        </w:rPr>
        <w:t>با توجه به محدود شدن امکان تبادل هوا و ب</w:t>
      </w:r>
      <w:r w:rsidR="00101D9A">
        <w:rPr>
          <w:rFonts w:asciiTheme="minorHAnsi" w:hAnsiTheme="minorHAnsi" w:hint="cs"/>
          <w:noProof w:val="0"/>
          <w:color w:val="000000"/>
          <w:sz w:val="36"/>
          <w:rtl/>
          <w:lang w:bidi="fa-IR"/>
        </w:rPr>
        <w:t xml:space="preserve">ه </w:t>
      </w:r>
      <w:r w:rsidR="0006288D" w:rsidRPr="0006288D">
        <w:rPr>
          <w:rFonts w:asciiTheme="minorHAnsi" w:hAnsiTheme="minorHAnsi" w:hint="cs"/>
          <w:noProof w:val="0"/>
          <w:color w:val="000000"/>
          <w:sz w:val="36"/>
          <w:rtl/>
          <w:lang w:bidi="fa-IR"/>
        </w:rPr>
        <w:t>تبع آن محدود شدن تبادل حرارتی تجهیزات منصوبه در داخل محفظه پست</w:t>
      </w:r>
      <w:r w:rsidR="00432E9E">
        <w:rPr>
          <w:rFonts w:asciiTheme="minorHAnsi" w:hAnsiTheme="minorHAnsi" w:hint="cs"/>
          <w:noProof w:val="0"/>
          <w:color w:val="000000"/>
          <w:sz w:val="36"/>
          <w:rtl/>
          <w:lang w:bidi="fa-IR"/>
        </w:rPr>
        <w:t xml:space="preserve"> </w:t>
      </w:r>
      <w:r w:rsidR="0006288D" w:rsidRPr="0006288D">
        <w:rPr>
          <w:rFonts w:asciiTheme="minorHAnsi" w:hAnsiTheme="minorHAnsi" w:hint="cs"/>
          <w:noProof w:val="0"/>
          <w:color w:val="000000"/>
          <w:sz w:val="36"/>
          <w:rtl/>
          <w:lang w:bidi="fa-IR"/>
        </w:rPr>
        <w:t>های پیش ساخته، میزان بارگیری از پست</w:t>
      </w:r>
      <w:r w:rsidR="00101D9A">
        <w:rPr>
          <w:rFonts w:asciiTheme="minorHAnsi" w:hAnsiTheme="minorHAnsi" w:hint="cs"/>
          <w:noProof w:val="0"/>
          <w:color w:val="000000"/>
          <w:sz w:val="36"/>
          <w:rtl/>
          <w:lang w:bidi="fa-IR"/>
        </w:rPr>
        <w:t xml:space="preserve"> </w:t>
      </w:r>
      <w:r w:rsidR="0006288D" w:rsidRPr="0006288D">
        <w:rPr>
          <w:rFonts w:asciiTheme="minorHAnsi" w:hAnsiTheme="minorHAnsi" w:hint="cs"/>
          <w:noProof w:val="0"/>
          <w:color w:val="000000"/>
          <w:sz w:val="36"/>
          <w:rtl/>
          <w:lang w:bidi="fa-IR"/>
        </w:rPr>
        <w:t>ها نیز محدود می گردد.</w:t>
      </w:r>
      <w:r w:rsidR="0006288D" w:rsidRPr="00A179C4">
        <w:rPr>
          <w:rFonts w:asciiTheme="minorHAnsi" w:hAnsiTheme="minorHAnsi" w:hint="cs"/>
          <w:noProof w:val="0"/>
          <w:color w:val="000000"/>
          <w:sz w:val="20"/>
          <w:szCs w:val="16"/>
          <w:rtl/>
          <w:lang w:bidi="fa-IR"/>
        </w:rPr>
        <w:t xml:space="preserve"> </w:t>
      </w:r>
      <w:r w:rsidR="0006288D" w:rsidRPr="0006288D">
        <w:rPr>
          <w:rFonts w:asciiTheme="minorHAnsi" w:hAnsiTheme="minorHAnsi" w:hint="cs"/>
          <w:noProof w:val="0"/>
          <w:color w:val="000000"/>
          <w:sz w:val="36"/>
          <w:rtl/>
          <w:lang w:bidi="fa-IR"/>
        </w:rPr>
        <w:t xml:space="preserve">لذا در </w:t>
      </w:r>
      <w:r w:rsidR="0006288D" w:rsidRPr="0006288D">
        <w:rPr>
          <w:rFonts w:asciiTheme="minorHAnsi" w:hAnsiTheme="minorHAnsi"/>
          <w:noProof w:val="0"/>
          <w:color w:val="000000"/>
          <w:sz w:val="36"/>
          <w:rtl/>
          <w:lang w:bidi="fa-IR"/>
        </w:rPr>
        <w:t>استاندارد</w:t>
      </w:r>
      <w:r w:rsidR="0006288D" w:rsidRPr="0006288D">
        <w:rPr>
          <w:rFonts w:asciiTheme="majorBidi" w:hAnsiTheme="majorBidi"/>
          <w:noProof w:val="0"/>
          <w:color w:val="000000"/>
          <w:szCs w:val="24"/>
          <w:lang w:bidi="fa-IR"/>
        </w:rPr>
        <w:t xml:space="preserve">IEC62271-202 </w:t>
      </w:r>
      <w:r w:rsidR="0006288D" w:rsidRPr="0006288D">
        <w:rPr>
          <w:rFonts w:asciiTheme="minorHAnsi" w:hAnsiTheme="minorHAnsi" w:hint="cs"/>
          <w:noProof w:val="0"/>
          <w:color w:val="000000"/>
          <w:sz w:val="36"/>
          <w:rtl/>
          <w:lang w:bidi="fa-IR"/>
        </w:rPr>
        <w:t xml:space="preserve"> شش کلاس</w:t>
      </w:r>
      <w:r w:rsidR="0006288D" w:rsidRPr="00A179C4">
        <w:rPr>
          <w:rFonts w:asciiTheme="minorHAnsi" w:hAnsiTheme="minorHAnsi" w:hint="cs"/>
          <w:noProof w:val="0"/>
          <w:color w:val="000000"/>
          <w:sz w:val="12"/>
          <w:szCs w:val="8"/>
          <w:rtl/>
          <w:lang w:bidi="fa-IR"/>
        </w:rPr>
        <w:t xml:space="preserve"> </w:t>
      </w:r>
      <w:r w:rsidR="0006288D" w:rsidRPr="0006288D">
        <w:rPr>
          <w:rFonts w:asciiTheme="minorHAnsi" w:hAnsiTheme="minorHAnsi" w:hint="cs"/>
          <w:noProof w:val="0"/>
          <w:color w:val="000000"/>
          <w:sz w:val="36"/>
          <w:rtl/>
          <w:lang w:bidi="fa-IR"/>
        </w:rPr>
        <w:t>حرارتی</w:t>
      </w:r>
      <w:r w:rsidR="0006288D" w:rsidRPr="00A179C4">
        <w:rPr>
          <w:rFonts w:asciiTheme="minorHAnsi" w:hAnsiTheme="minorHAnsi" w:hint="cs"/>
          <w:noProof w:val="0"/>
          <w:color w:val="000000"/>
          <w:sz w:val="12"/>
          <w:szCs w:val="8"/>
          <w:rtl/>
          <w:lang w:bidi="fa-IR"/>
        </w:rPr>
        <w:t xml:space="preserve"> </w:t>
      </w:r>
      <w:r w:rsidR="0006288D" w:rsidRPr="0006288D">
        <w:rPr>
          <w:rFonts w:asciiTheme="minorHAnsi" w:hAnsiTheme="minorHAnsi" w:hint="cs"/>
          <w:noProof w:val="0"/>
          <w:color w:val="000000"/>
          <w:sz w:val="36"/>
          <w:rtl/>
          <w:lang w:bidi="fa-IR"/>
        </w:rPr>
        <w:t>مجاز</w:t>
      </w:r>
      <w:r w:rsidR="0006288D" w:rsidRPr="00A179C4">
        <w:rPr>
          <w:rFonts w:asciiTheme="minorHAnsi" w:hAnsiTheme="minorHAnsi" w:hint="cs"/>
          <w:noProof w:val="0"/>
          <w:color w:val="000000"/>
          <w:sz w:val="22"/>
          <w:szCs w:val="18"/>
          <w:rtl/>
          <w:lang w:bidi="fa-IR"/>
        </w:rPr>
        <w:t xml:space="preserve"> </w:t>
      </w:r>
      <w:r w:rsidR="0006288D" w:rsidRPr="0006288D">
        <w:rPr>
          <w:rFonts w:asciiTheme="minorHAnsi" w:hAnsiTheme="minorHAnsi" w:hint="cs"/>
          <w:noProof w:val="0"/>
          <w:color w:val="000000"/>
          <w:sz w:val="36"/>
          <w:rtl/>
          <w:lang w:bidi="fa-IR"/>
        </w:rPr>
        <w:t>برای این پست ها پیش بینی شده که مقدار عددی آن نشانگر حداکثر افزایش دمای تعادلی مجاز ترانسفورماتور در حال</w:t>
      </w:r>
      <w:r w:rsidR="00432E9E">
        <w:rPr>
          <w:rFonts w:asciiTheme="minorHAnsi" w:hAnsiTheme="minorHAnsi" w:hint="cs"/>
          <w:noProof w:val="0"/>
          <w:color w:val="000000"/>
          <w:sz w:val="36"/>
          <w:rtl/>
          <w:lang w:bidi="fa-IR"/>
        </w:rPr>
        <w:t>ت</w:t>
      </w:r>
      <w:r w:rsidR="0006288D" w:rsidRPr="0006288D">
        <w:rPr>
          <w:rFonts w:asciiTheme="minorHAnsi" w:hAnsiTheme="minorHAnsi" w:hint="cs"/>
          <w:noProof w:val="0"/>
          <w:color w:val="000000"/>
          <w:sz w:val="36"/>
          <w:rtl/>
          <w:lang w:bidi="fa-IR"/>
        </w:rPr>
        <w:t xml:space="preserve"> کار</w:t>
      </w:r>
      <w:r w:rsidR="0006288D" w:rsidRPr="00E467D6">
        <w:rPr>
          <w:rFonts w:asciiTheme="minorHAnsi" w:hAnsiTheme="minorHAnsi" w:hint="cs"/>
          <w:noProof w:val="0"/>
          <w:color w:val="000000"/>
          <w:sz w:val="16"/>
          <w:szCs w:val="12"/>
          <w:rtl/>
          <w:lang w:bidi="fa-IR"/>
        </w:rPr>
        <w:t xml:space="preserve"> </w:t>
      </w:r>
      <w:r w:rsidR="0006288D" w:rsidRPr="0006288D">
        <w:rPr>
          <w:rFonts w:asciiTheme="minorHAnsi" w:hAnsiTheme="minorHAnsi" w:hint="cs"/>
          <w:noProof w:val="0"/>
          <w:color w:val="000000"/>
          <w:sz w:val="36"/>
          <w:rtl/>
          <w:lang w:bidi="fa-IR"/>
        </w:rPr>
        <w:t>جریان</w:t>
      </w:r>
      <w:r w:rsidR="0006288D" w:rsidRPr="00E467D6">
        <w:rPr>
          <w:rFonts w:asciiTheme="minorHAnsi" w:hAnsiTheme="minorHAnsi" w:hint="cs"/>
          <w:noProof w:val="0"/>
          <w:color w:val="000000"/>
          <w:sz w:val="18"/>
          <w:szCs w:val="14"/>
          <w:rtl/>
          <w:lang w:bidi="fa-IR"/>
        </w:rPr>
        <w:t xml:space="preserve"> </w:t>
      </w:r>
      <w:r w:rsidR="00432E9E">
        <w:rPr>
          <w:rFonts w:asciiTheme="minorHAnsi" w:hAnsiTheme="minorHAnsi" w:hint="cs"/>
          <w:noProof w:val="0"/>
          <w:color w:val="000000"/>
          <w:sz w:val="36"/>
          <w:rtl/>
          <w:lang w:bidi="fa-IR"/>
        </w:rPr>
        <w:t>نامی</w:t>
      </w:r>
      <w:r w:rsidR="00432E9E" w:rsidRPr="00E467D6">
        <w:rPr>
          <w:rFonts w:asciiTheme="minorHAnsi" w:hAnsiTheme="minorHAnsi" w:hint="cs"/>
          <w:noProof w:val="0"/>
          <w:color w:val="000000"/>
          <w:sz w:val="16"/>
          <w:szCs w:val="12"/>
          <w:rtl/>
          <w:lang w:bidi="fa-IR"/>
        </w:rPr>
        <w:t xml:space="preserve"> </w:t>
      </w:r>
      <w:r w:rsidR="00432E9E">
        <w:rPr>
          <w:rFonts w:asciiTheme="minorHAnsi" w:hAnsiTheme="minorHAnsi" w:hint="cs"/>
          <w:noProof w:val="0"/>
          <w:color w:val="000000"/>
          <w:sz w:val="36"/>
          <w:rtl/>
          <w:lang w:bidi="fa-IR"/>
        </w:rPr>
        <w:t xml:space="preserve">در </w:t>
      </w:r>
      <w:r w:rsidR="0006288D" w:rsidRPr="0006288D">
        <w:rPr>
          <w:rFonts w:asciiTheme="minorHAnsi" w:hAnsiTheme="minorHAnsi" w:hint="cs"/>
          <w:noProof w:val="0"/>
          <w:color w:val="000000"/>
          <w:sz w:val="36"/>
          <w:rtl/>
          <w:lang w:bidi="fa-IR"/>
        </w:rPr>
        <w:t>داخل پست پیش</w:t>
      </w:r>
      <w:r w:rsidR="0006288D" w:rsidRPr="00A179C4">
        <w:rPr>
          <w:rFonts w:asciiTheme="minorHAnsi" w:hAnsiTheme="minorHAnsi" w:hint="cs"/>
          <w:noProof w:val="0"/>
          <w:color w:val="000000"/>
          <w:sz w:val="14"/>
          <w:szCs w:val="10"/>
          <w:rtl/>
          <w:lang w:bidi="fa-IR"/>
        </w:rPr>
        <w:t xml:space="preserve"> </w:t>
      </w:r>
      <w:r w:rsidR="0006288D" w:rsidRPr="0006288D">
        <w:rPr>
          <w:rFonts w:asciiTheme="minorHAnsi" w:hAnsiTheme="minorHAnsi" w:hint="cs"/>
          <w:noProof w:val="0"/>
          <w:color w:val="000000"/>
          <w:sz w:val="36"/>
          <w:rtl/>
          <w:lang w:bidi="fa-IR"/>
        </w:rPr>
        <w:t>ساخته نسبت به حالتی</w:t>
      </w:r>
      <w:r w:rsidR="0006288D" w:rsidRPr="00A179C4">
        <w:rPr>
          <w:rFonts w:asciiTheme="minorHAnsi" w:hAnsiTheme="minorHAnsi" w:hint="cs"/>
          <w:noProof w:val="0"/>
          <w:color w:val="000000"/>
          <w:sz w:val="22"/>
          <w:szCs w:val="18"/>
          <w:rtl/>
          <w:lang w:bidi="fa-IR"/>
        </w:rPr>
        <w:t xml:space="preserve"> </w:t>
      </w:r>
      <w:r w:rsidR="0006288D" w:rsidRPr="0006288D">
        <w:rPr>
          <w:rFonts w:asciiTheme="minorHAnsi" w:hAnsiTheme="minorHAnsi" w:hint="cs"/>
          <w:noProof w:val="0"/>
          <w:color w:val="000000"/>
          <w:sz w:val="36"/>
          <w:rtl/>
          <w:lang w:bidi="fa-IR"/>
        </w:rPr>
        <w:t>که</w:t>
      </w:r>
      <w:r w:rsidR="0006288D" w:rsidRPr="00A179C4">
        <w:rPr>
          <w:rFonts w:asciiTheme="minorHAnsi" w:hAnsiTheme="minorHAnsi" w:hint="cs"/>
          <w:noProof w:val="0"/>
          <w:color w:val="000000"/>
          <w:sz w:val="22"/>
          <w:szCs w:val="18"/>
          <w:rtl/>
          <w:lang w:bidi="fa-IR"/>
        </w:rPr>
        <w:t xml:space="preserve"> </w:t>
      </w:r>
      <w:r w:rsidR="0006288D" w:rsidRPr="0006288D">
        <w:rPr>
          <w:rFonts w:asciiTheme="minorHAnsi" w:hAnsiTheme="minorHAnsi" w:hint="cs"/>
          <w:noProof w:val="0"/>
          <w:color w:val="000000"/>
          <w:sz w:val="36"/>
          <w:rtl/>
          <w:lang w:bidi="fa-IR"/>
        </w:rPr>
        <w:t>تجهیز مذکور</w:t>
      </w:r>
      <w:r w:rsidR="0006288D" w:rsidRPr="00A179C4">
        <w:rPr>
          <w:rFonts w:asciiTheme="minorHAnsi" w:hAnsiTheme="minorHAnsi" w:hint="cs"/>
          <w:noProof w:val="0"/>
          <w:color w:val="000000"/>
          <w:sz w:val="18"/>
          <w:szCs w:val="14"/>
          <w:rtl/>
          <w:lang w:bidi="fa-IR"/>
        </w:rPr>
        <w:t xml:space="preserve"> </w:t>
      </w:r>
      <w:r w:rsidR="0006288D" w:rsidRPr="0006288D">
        <w:rPr>
          <w:rFonts w:asciiTheme="minorHAnsi" w:hAnsiTheme="minorHAnsi" w:hint="cs"/>
          <w:noProof w:val="0"/>
          <w:color w:val="000000"/>
          <w:sz w:val="36"/>
          <w:rtl/>
          <w:lang w:bidi="fa-IR"/>
        </w:rPr>
        <w:t>در</w:t>
      </w:r>
      <w:r w:rsidR="0006288D" w:rsidRPr="00A179C4">
        <w:rPr>
          <w:rFonts w:asciiTheme="minorHAnsi" w:hAnsiTheme="minorHAnsi" w:hint="cs"/>
          <w:noProof w:val="0"/>
          <w:color w:val="000000"/>
          <w:sz w:val="20"/>
          <w:szCs w:val="16"/>
          <w:rtl/>
          <w:lang w:bidi="fa-IR"/>
        </w:rPr>
        <w:t xml:space="preserve"> </w:t>
      </w:r>
      <w:r w:rsidR="0006288D" w:rsidRPr="0006288D">
        <w:rPr>
          <w:rFonts w:asciiTheme="minorHAnsi" w:hAnsiTheme="minorHAnsi" w:hint="cs"/>
          <w:noProof w:val="0"/>
          <w:color w:val="000000"/>
          <w:sz w:val="36"/>
          <w:rtl/>
          <w:lang w:bidi="fa-IR"/>
        </w:rPr>
        <w:t>شرایط کاری و محیطی مشابه در هوای آزاد (خارج از محفظه) نصب</w:t>
      </w:r>
      <w:r w:rsidR="0006288D" w:rsidRPr="00A179C4">
        <w:rPr>
          <w:rFonts w:asciiTheme="minorHAnsi" w:hAnsiTheme="minorHAnsi" w:hint="cs"/>
          <w:noProof w:val="0"/>
          <w:color w:val="000000"/>
          <w:szCs w:val="20"/>
          <w:rtl/>
          <w:lang w:bidi="fa-IR"/>
        </w:rPr>
        <w:t xml:space="preserve"> </w:t>
      </w:r>
      <w:r w:rsidR="0006288D" w:rsidRPr="0006288D">
        <w:rPr>
          <w:rFonts w:asciiTheme="minorHAnsi" w:hAnsiTheme="minorHAnsi" w:hint="cs"/>
          <w:noProof w:val="0"/>
          <w:color w:val="000000"/>
          <w:sz w:val="36"/>
          <w:rtl/>
          <w:lang w:bidi="fa-IR"/>
        </w:rPr>
        <w:t>گردیده، می باشد.</w:t>
      </w:r>
    </w:p>
    <w:p w14:paraId="5380E646" w14:textId="0512C858" w:rsidR="00394CE6" w:rsidRDefault="0006288D" w:rsidP="00C9489F">
      <w:pPr>
        <w:bidi/>
        <w:spacing w:after="160"/>
        <w:ind w:left="-206" w:right="-180" w:firstLine="228"/>
        <w:rPr>
          <w:rFonts w:asciiTheme="minorHAnsi" w:hAnsiTheme="minorHAnsi"/>
          <w:noProof w:val="0"/>
          <w:color w:val="auto"/>
          <w:sz w:val="28"/>
          <w:rtl/>
          <w:lang w:bidi="fa-IR"/>
        </w:rPr>
      </w:pPr>
      <w:r w:rsidRPr="0006288D">
        <w:rPr>
          <w:rFonts w:asciiTheme="minorHAnsi" w:hAnsiTheme="minorHAnsi" w:hint="cs"/>
          <w:noProof w:val="0"/>
          <w:color w:val="auto"/>
          <w:sz w:val="28"/>
          <w:rtl/>
        </w:rPr>
        <w:t>بر</w:t>
      </w:r>
      <w:r w:rsidRPr="00A179C4">
        <w:rPr>
          <w:rFonts w:asciiTheme="minorHAnsi" w:hAnsiTheme="minorHAnsi" w:hint="cs"/>
          <w:noProof w:val="0"/>
          <w:color w:val="auto"/>
          <w:sz w:val="16"/>
          <w:szCs w:val="16"/>
          <w:rtl/>
        </w:rPr>
        <w:t xml:space="preserve"> </w:t>
      </w:r>
      <w:r w:rsidRPr="0006288D">
        <w:rPr>
          <w:rFonts w:asciiTheme="minorHAnsi" w:hAnsiTheme="minorHAnsi" w:hint="cs"/>
          <w:noProof w:val="0"/>
          <w:color w:val="auto"/>
          <w:sz w:val="28"/>
          <w:rtl/>
        </w:rPr>
        <w:t>اساس</w:t>
      </w:r>
      <w:r w:rsidRPr="00A179C4">
        <w:rPr>
          <w:rFonts w:asciiTheme="minorHAnsi" w:hAnsiTheme="minorHAnsi" w:hint="cs"/>
          <w:noProof w:val="0"/>
          <w:color w:val="auto"/>
          <w:sz w:val="18"/>
          <w:szCs w:val="18"/>
          <w:rtl/>
        </w:rPr>
        <w:t xml:space="preserve"> </w:t>
      </w:r>
      <w:r w:rsidRPr="0006288D">
        <w:rPr>
          <w:rFonts w:asciiTheme="minorHAnsi" w:hAnsiTheme="minorHAnsi" w:hint="cs"/>
          <w:noProof w:val="0"/>
          <w:color w:val="auto"/>
          <w:sz w:val="28"/>
          <w:rtl/>
        </w:rPr>
        <w:t>دستورالعمل</w:t>
      </w:r>
      <w:r w:rsidRPr="0006288D">
        <w:rPr>
          <w:rFonts w:asciiTheme="minorHAnsi" w:hAnsiTheme="minorHAnsi"/>
          <w:noProof w:val="0"/>
          <w:color w:val="auto"/>
          <w:sz w:val="28"/>
          <w:rtl/>
        </w:rPr>
        <w:t xml:space="preserve"> </w:t>
      </w:r>
      <w:r w:rsidRPr="0006288D">
        <w:rPr>
          <w:rFonts w:asciiTheme="minorHAnsi" w:hAnsiTheme="minorHAnsi" w:hint="cs"/>
          <w:noProof w:val="0"/>
          <w:color w:val="auto"/>
          <w:sz w:val="28"/>
          <w:rtl/>
        </w:rPr>
        <w:t>تعيين</w:t>
      </w:r>
      <w:r w:rsidRPr="0006288D">
        <w:rPr>
          <w:rFonts w:asciiTheme="minorHAnsi" w:hAnsiTheme="minorHAnsi"/>
          <w:noProof w:val="0"/>
          <w:color w:val="auto"/>
          <w:sz w:val="28"/>
          <w:rtl/>
        </w:rPr>
        <w:t xml:space="preserve"> </w:t>
      </w:r>
      <w:r w:rsidRPr="0006288D">
        <w:rPr>
          <w:rFonts w:asciiTheme="minorHAnsi" w:hAnsiTheme="minorHAnsi" w:hint="cs"/>
          <w:noProof w:val="0"/>
          <w:color w:val="auto"/>
          <w:sz w:val="28"/>
          <w:rtl/>
        </w:rPr>
        <w:t>الزامات،</w:t>
      </w:r>
      <w:r w:rsidRPr="0006288D">
        <w:rPr>
          <w:rFonts w:asciiTheme="minorHAnsi" w:hAnsiTheme="minorHAnsi"/>
          <w:noProof w:val="0"/>
          <w:color w:val="auto"/>
          <w:sz w:val="28"/>
          <w:rtl/>
        </w:rPr>
        <w:t xml:space="preserve"> </w:t>
      </w:r>
      <w:r w:rsidRPr="0006288D">
        <w:rPr>
          <w:rFonts w:asciiTheme="minorHAnsi" w:hAnsiTheme="minorHAnsi" w:hint="cs"/>
          <w:noProof w:val="0"/>
          <w:color w:val="auto"/>
          <w:sz w:val="28"/>
          <w:rtl/>
        </w:rPr>
        <w:t>معيارهاي</w:t>
      </w:r>
      <w:r w:rsidRPr="0006288D">
        <w:rPr>
          <w:rFonts w:asciiTheme="minorHAnsi" w:hAnsiTheme="minorHAnsi"/>
          <w:noProof w:val="0"/>
          <w:color w:val="auto"/>
          <w:sz w:val="28"/>
          <w:rtl/>
        </w:rPr>
        <w:t xml:space="preserve"> </w:t>
      </w:r>
      <w:r w:rsidRPr="0006288D">
        <w:rPr>
          <w:rFonts w:asciiTheme="minorHAnsi" w:hAnsiTheme="minorHAnsi" w:hint="cs"/>
          <w:noProof w:val="0"/>
          <w:color w:val="auto"/>
          <w:sz w:val="28"/>
          <w:rtl/>
        </w:rPr>
        <w:t>ارزيابي</w:t>
      </w:r>
      <w:r w:rsidRPr="0006288D">
        <w:rPr>
          <w:rFonts w:asciiTheme="minorHAnsi" w:hAnsiTheme="minorHAnsi"/>
          <w:noProof w:val="0"/>
          <w:color w:val="auto"/>
          <w:sz w:val="28"/>
          <w:rtl/>
        </w:rPr>
        <w:t xml:space="preserve"> </w:t>
      </w:r>
      <w:r w:rsidRPr="0006288D">
        <w:rPr>
          <w:rFonts w:asciiTheme="minorHAnsi" w:hAnsiTheme="minorHAnsi" w:hint="cs"/>
          <w:noProof w:val="0"/>
          <w:color w:val="auto"/>
          <w:sz w:val="28"/>
          <w:rtl/>
        </w:rPr>
        <w:t>فني</w:t>
      </w:r>
      <w:r w:rsidRPr="0006288D">
        <w:rPr>
          <w:rFonts w:asciiTheme="minorHAnsi" w:hAnsiTheme="minorHAnsi"/>
          <w:noProof w:val="0"/>
          <w:color w:val="auto"/>
          <w:sz w:val="28"/>
          <w:rtl/>
        </w:rPr>
        <w:t xml:space="preserve"> </w:t>
      </w:r>
      <w:r w:rsidRPr="0006288D">
        <w:rPr>
          <w:rFonts w:asciiTheme="minorHAnsi" w:hAnsiTheme="minorHAnsi" w:hint="cs"/>
          <w:noProof w:val="0"/>
          <w:color w:val="auto"/>
          <w:sz w:val="28"/>
          <w:rtl/>
        </w:rPr>
        <w:t>و</w:t>
      </w:r>
      <w:r w:rsidRPr="0006288D">
        <w:rPr>
          <w:rFonts w:asciiTheme="minorHAnsi" w:hAnsiTheme="minorHAnsi"/>
          <w:noProof w:val="0"/>
          <w:color w:val="auto"/>
          <w:sz w:val="28"/>
          <w:rtl/>
        </w:rPr>
        <w:t xml:space="preserve"> </w:t>
      </w:r>
      <w:r w:rsidRPr="0006288D">
        <w:rPr>
          <w:rFonts w:asciiTheme="minorHAnsi" w:hAnsiTheme="minorHAnsi" w:hint="cs"/>
          <w:noProof w:val="0"/>
          <w:color w:val="auto"/>
          <w:sz w:val="28"/>
          <w:rtl/>
        </w:rPr>
        <w:t>آزمون</w:t>
      </w:r>
      <w:r w:rsidRPr="0006288D">
        <w:rPr>
          <w:rFonts w:asciiTheme="minorHAnsi" w:hAnsiTheme="minorHAnsi"/>
          <w:noProof w:val="0"/>
          <w:color w:val="auto"/>
          <w:sz w:val="28"/>
          <w:rtl/>
        </w:rPr>
        <w:t xml:space="preserve"> </w:t>
      </w:r>
      <w:r w:rsidRPr="0006288D">
        <w:rPr>
          <w:rFonts w:asciiTheme="minorHAnsi" w:hAnsiTheme="minorHAnsi" w:hint="cs"/>
          <w:noProof w:val="0"/>
          <w:color w:val="auto"/>
          <w:sz w:val="28"/>
          <w:rtl/>
        </w:rPr>
        <w:t>هاي</w:t>
      </w:r>
      <w:r w:rsidRPr="0006288D">
        <w:rPr>
          <w:rFonts w:asciiTheme="minorHAnsi" w:hAnsiTheme="minorHAnsi"/>
          <w:noProof w:val="0"/>
          <w:color w:val="auto"/>
          <w:sz w:val="28"/>
          <w:rtl/>
        </w:rPr>
        <w:t xml:space="preserve"> </w:t>
      </w:r>
      <w:r w:rsidRPr="0006288D">
        <w:rPr>
          <w:rFonts w:asciiTheme="minorHAnsi" w:hAnsiTheme="minorHAnsi" w:hint="cs"/>
          <w:noProof w:val="0"/>
          <w:color w:val="auto"/>
          <w:sz w:val="28"/>
          <w:rtl/>
        </w:rPr>
        <w:t>پست</w:t>
      </w:r>
      <w:r w:rsidRPr="0006288D">
        <w:rPr>
          <w:rFonts w:asciiTheme="minorHAnsi" w:hAnsiTheme="minorHAnsi"/>
          <w:noProof w:val="0"/>
          <w:color w:val="auto"/>
          <w:sz w:val="28"/>
          <w:rtl/>
        </w:rPr>
        <w:t xml:space="preserve"> </w:t>
      </w:r>
      <w:r w:rsidRPr="0006288D">
        <w:rPr>
          <w:rFonts w:asciiTheme="minorHAnsi" w:hAnsiTheme="minorHAnsi" w:hint="cs"/>
          <w:noProof w:val="0"/>
          <w:color w:val="auto"/>
          <w:sz w:val="28"/>
          <w:rtl/>
        </w:rPr>
        <w:t>پيش</w:t>
      </w:r>
      <w:r w:rsidRPr="0006288D">
        <w:rPr>
          <w:rFonts w:asciiTheme="minorHAnsi" w:hAnsiTheme="minorHAnsi"/>
          <w:noProof w:val="0"/>
          <w:color w:val="auto"/>
          <w:sz w:val="28"/>
          <w:rtl/>
        </w:rPr>
        <w:t xml:space="preserve"> </w:t>
      </w:r>
      <w:r w:rsidRPr="0006288D">
        <w:rPr>
          <w:rFonts w:asciiTheme="minorHAnsi" w:hAnsiTheme="minorHAnsi" w:hint="cs"/>
          <w:noProof w:val="0"/>
          <w:color w:val="auto"/>
          <w:sz w:val="28"/>
          <w:rtl/>
        </w:rPr>
        <w:t>ساخته 20</w:t>
      </w:r>
      <w:r w:rsidRPr="0006288D">
        <w:rPr>
          <w:rFonts w:asciiTheme="minorHAnsi" w:hAnsiTheme="minorHAnsi"/>
          <w:noProof w:val="0"/>
          <w:color w:val="auto"/>
          <w:sz w:val="28"/>
          <w:rtl/>
        </w:rPr>
        <w:t xml:space="preserve"> </w:t>
      </w:r>
      <w:r w:rsidRPr="0006288D">
        <w:rPr>
          <w:rFonts w:asciiTheme="minorHAnsi" w:hAnsiTheme="minorHAnsi" w:hint="cs"/>
          <w:noProof w:val="0"/>
          <w:color w:val="auto"/>
          <w:sz w:val="28"/>
          <w:rtl/>
        </w:rPr>
        <w:t>كيلوولت شرکت توانیر، کلاس حرارتی پست</w:t>
      </w:r>
      <w:r w:rsidR="00432E9E">
        <w:rPr>
          <w:rFonts w:asciiTheme="minorHAnsi" w:hAnsiTheme="minorHAnsi" w:hint="cs"/>
          <w:noProof w:val="0"/>
          <w:color w:val="auto"/>
          <w:sz w:val="28"/>
          <w:rtl/>
        </w:rPr>
        <w:t xml:space="preserve"> </w:t>
      </w:r>
      <w:r w:rsidRPr="0006288D">
        <w:rPr>
          <w:rFonts w:asciiTheme="minorHAnsi" w:hAnsiTheme="minorHAnsi" w:hint="cs"/>
          <w:noProof w:val="0"/>
          <w:color w:val="auto"/>
          <w:sz w:val="28"/>
          <w:rtl/>
        </w:rPr>
        <w:t xml:space="preserve">های پیش ساخته مورد استفاده در شرکت های توزیع </w:t>
      </w:r>
      <w:r w:rsidR="005376CA" w:rsidRPr="005976EC">
        <w:rPr>
          <w:rFonts w:asciiTheme="majorBidi" w:hAnsiTheme="majorBidi" w:cstheme="majorBidi"/>
          <w:noProof w:val="0"/>
          <w:color w:val="auto"/>
          <w:szCs w:val="24"/>
          <w:lang w:bidi="fa-IR"/>
        </w:rPr>
        <w:t>k</w:t>
      </w:r>
      <w:r w:rsidR="005376CA">
        <w:rPr>
          <w:rFonts w:asciiTheme="minorHAnsi" w:hAnsiTheme="minorHAnsi" w:hint="cs"/>
          <w:noProof w:val="0"/>
          <w:color w:val="auto"/>
          <w:sz w:val="28"/>
          <w:rtl/>
          <w:lang w:bidi="fa-IR"/>
        </w:rPr>
        <w:t>10</w:t>
      </w:r>
      <w:r w:rsidRPr="0006288D">
        <w:rPr>
          <w:rFonts w:asciiTheme="minorHAnsi" w:hAnsiTheme="minorHAnsi" w:hint="cs"/>
          <w:noProof w:val="0"/>
          <w:color w:val="auto"/>
          <w:sz w:val="28"/>
          <w:rtl/>
          <w:lang w:bidi="fa-IR"/>
        </w:rPr>
        <w:t>تعیین گردیده و می</w:t>
      </w:r>
      <w:r w:rsidRPr="00A179C4">
        <w:rPr>
          <w:rFonts w:asciiTheme="minorHAnsi" w:hAnsiTheme="minorHAnsi" w:hint="cs"/>
          <w:noProof w:val="0"/>
          <w:color w:val="auto"/>
          <w:sz w:val="2"/>
          <w:szCs w:val="2"/>
          <w:rtl/>
          <w:lang w:bidi="fa-IR"/>
        </w:rPr>
        <w:t xml:space="preserve"> </w:t>
      </w:r>
      <w:r w:rsidRPr="0006288D">
        <w:rPr>
          <w:rFonts w:asciiTheme="minorHAnsi" w:hAnsiTheme="minorHAnsi" w:hint="cs"/>
          <w:noProof w:val="0"/>
          <w:color w:val="auto"/>
          <w:sz w:val="28"/>
          <w:rtl/>
          <w:lang w:bidi="fa-IR"/>
        </w:rPr>
        <w:t xml:space="preserve">توان از نمودار زیر جهت تعیین ضریب </w:t>
      </w:r>
      <w:r w:rsidR="00FD415C">
        <w:rPr>
          <w:rFonts w:asciiTheme="minorHAnsi" w:hAnsiTheme="minorHAnsi" w:hint="cs"/>
          <w:noProof w:val="0"/>
          <w:color w:val="auto"/>
          <w:sz w:val="28"/>
          <w:rtl/>
          <w:lang w:bidi="fa-IR"/>
        </w:rPr>
        <w:t>بارگیری</w:t>
      </w:r>
      <w:r w:rsidRPr="0006288D">
        <w:rPr>
          <w:rFonts w:asciiTheme="minorHAnsi" w:hAnsiTheme="minorHAnsi" w:hint="cs"/>
          <w:noProof w:val="0"/>
          <w:color w:val="auto"/>
          <w:sz w:val="28"/>
          <w:rtl/>
          <w:lang w:bidi="fa-IR"/>
        </w:rPr>
        <w:t xml:space="preserve"> ترانسفورماتور پست</w:t>
      </w:r>
      <w:r w:rsidRPr="00A179C4">
        <w:rPr>
          <w:rFonts w:asciiTheme="minorHAnsi" w:hAnsiTheme="minorHAnsi" w:hint="cs"/>
          <w:noProof w:val="0"/>
          <w:color w:val="auto"/>
          <w:sz w:val="16"/>
          <w:szCs w:val="16"/>
          <w:rtl/>
          <w:lang w:bidi="fa-IR"/>
        </w:rPr>
        <w:t xml:space="preserve"> </w:t>
      </w:r>
      <w:r w:rsidRPr="0006288D">
        <w:rPr>
          <w:rFonts w:asciiTheme="minorHAnsi" w:hAnsiTheme="minorHAnsi" w:hint="cs"/>
          <w:noProof w:val="0"/>
          <w:color w:val="auto"/>
          <w:sz w:val="28"/>
          <w:rtl/>
          <w:lang w:bidi="fa-IR"/>
        </w:rPr>
        <w:t>پیش</w:t>
      </w:r>
      <w:r w:rsidRPr="00A179C4">
        <w:rPr>
          <w:rFonts w:asciiTheme="minorHAnsi" w:hAnsiTheme="minorHAnsi" w:hint="cs"/>
          <w:noProof w:val="0"/>
          <w:color w:val="auto"/>
          <w:sz w:val="8"/>
          <w:szCs w:val="8"/>
          <w:rtl/>
          <w:lang w:bidi="fa-IR"/>
        </w:rPr>
        <w:t xml:space="preserve"> </w:t>
      </w:r>
      <w:r w:rsidRPr="0006288D">
        <w:rPr>
          <w:rFonts w:asciiTheme="minorHAnsi" w:hAnsiTheme="minorHAnsi" w:hint="cs"/>
          <w:noProof w:val="0"/>
          <w:color w:val="auto"/>
          <w:sz w:val="28"/>
          <w:rtl/>
          <w:lang w:bidi="fa-IR"/>
        </w:rPr>
        <w:t>ساخته</w:t>
      </w:r>
      <w:r w:rsidRPr="00A179C4">
        <w:rPr>
          <w:rFonts w:asciiTheme="minorHAnsi" w:hAnsiTheme="minorHAnsi" w:hint="cs"/>
          <w:noProof w:val="0"/>
          <w:color w:val="auto"/>
          <w:sz w:val="16"/>
          <w:szCs w:val="16"/>
          <w:rtl/>
          <w:lang w:bidi="fa-IR"/>
        </w:rPr>
        <w:t xml:space="preserve"> </w:t>
      </w:r>
      <w:r w:rsidRPr="0006288D">
        <w:rPr>
          <w:rFonts w:asciiTheme="minorHAnsi" w:hAnsiTheme="minorHAnsi" w:hint="cs"/>
          <w:noProof w:val="0"/>
          <w:color w:val="auto"/>
          <w:sz w:val="28"/>
          <w:rtl/>
          <w:lang w:bidi="fa-IR"/>
        </w:rPr>
        <w:t>بر</w:t>
      </w:r>
      <w:r w:rsidRPr="00A179C4">
        <w:rPr>
          <w:rFonts w:asciiTheme="minorHAnsi" w:hAnsiTheme="minorHAnsi" w:hint="cs"/>
          <w:noProof w:val="0"/>
          <w:color w:val="auto"/>
          <w:sz w:val="8"/>
          <w:szCs w:val="8"/>
          <w:rtl/>
          <w:lang w:bidi="fa-IR"/>
        </w:rPr>
        <w:t xml:space="preserve"> </w:t>
      </w:r>
      <w:r w:rsidRPr="0006288D">
        <w:rPr>
          <w:rFonts w:asciiTheme="minorHAnsi" w:hAnsiTheme="minorHAnsi" w:hint="cs"/>
          <w:noProof w:val="0"/>
          <w:color w:val="auto"/>
          <w:sz w:val="28"/>
          <w:rtl/>
          <w:lang w:bidi="fa-IR"/>
        </w:rPr>
        <w:t>اساس</w:t>
      </w:r>
      <w:r w:rsidRPr="00A179C4">
        <w:rPr>
          <w:rFonts w:asciiTheme="minorHAnsi" w:hAnsiTheme="minorHAnsi" w:hint="cs"/>
          <w:noProof w:val="0"/>
          <w:color w:val="auto"/>
          <w:sz w:val="4"/>
          <w:szCs w:val="4"/>
          <w:rtl/>
          <w:lang w:bidi="fa-IR"/>
        </w:rPr>
        <w:t xml:space="preserve"> </w:t>
      </w:r>
      <w:r w:rsidRPr="0006288D">
        <w:rPr>
          <w:rFonts w:asciiTheme="minorHAnsi" w:hAnsiTheme="minorHAnsi" w:hint="cs"/>
          <w:noProof w:val="0"/>
          <w:color w:val="auto"/>
          <w:sz w:val="28"/>
          <w:rtl/>
          <w:lang w:bidi="fa-IR"/>
        </w:rPr>
        <w:t>متوسط دمای محیط محل نصب</w:t>
      </w:r>
      <w:r w:rsidR="00E467D6">
        <w:rPr>
          <w:rFonts w:asciiTheme="minorHAnsi" w:hAnsiTheme="minorHAnsi" w:hint="cs"/>
          <w:noProof w:val="0"/>
          <w:color w:val="auto"/>
          <w:sz w:val="28"/>
          <w:rtl/>
          <w:lang w:bidi="fa-IR"/>
        </w:rPr>
        <w:t xml:space="preserve"> استفاده نمود. لازم به توضیح است جهت تعیین ضریب تعدیل برای کلاس های حرارتی دیگر ، به ضمیمه </w:t>
      </w:r>
      <w:r w:rsidR="00E467D6">
        <w:rPr>
          <w:rFonts w:asciiTheme="minorHAnsi" w:hAnsiTheme="minorHAnsi"/>
          <w:noProof w:val="0"/>
          <w:color w:val="auto"/>
          <w:sz w:val="28"/>
          <w:lang w:bidi="fa-IR"/>
        </w:rPr>
        <w:t>D</w:t>
      </w:r>
      <w:r w:rsidR="00E467D6">
        <w:rPr>
          <w:rFonts w:asciiTheme="minorHAnsi" w:hAnsiTheme="minorHAnsi" w:hint="cs"/>
          <w:noProof w:val="0"/>
          <w:color w:val="auto"/>
          <w:sz w:val="28"/>
          <w:rtl/>
          <w:lang w:bidi="fa-IR"/>
        </w:rPr>
        <w:t xml:space="preserve"> استاندارد </w:t>
      </w:r>
      <w:r w:rsidR="00E467D6" w:rsidRPr="0006288D">
        <w:rPr>
          <w:rFonts w:asciiTheme="majorBidi" w:hAnsiTheme="majorBidi"/>
          <w:noProof w:val="0"/>
          <w:color w:val="auto"/>
          <w:szCs w:val="24"/>
          <w:lang w:bidi="fa-IR"/>
        </w:rPr>
        <w:t>IEC62271-202</w:t>
      </w:r>
      <w:r w:rsidR="00E467D6">
        <w:rPr>
          <w:rFonts w:asciiTheme="majorBidi" w:hAnsiTheme="majorBidi" w:hint="cs"/>
          <w:noProof w:val="0"/>
          <w:color w:val="auto"/>
          <w:szCs w:val="24"/>
          <w:rtl/>
          <w:lang w:bidi="fa-IR"/>
        </w:rPr>
        <w:t xml:space="preserve"> </w:t>
      </w:r>
      <w:r w:rsidR="00E467D6" w:rsidRPr="00E467D6">
        <w:rPr>
          <w:rFonts w:asciiTheme="minorHAnsi" w:hAnsiTheme="minorHAnsi" w:hint="cs"/>
          <w:noProof w:val="0"/>
          <w:color w:val="auto"/>
          <w:sz w:val="28"/>
          <w:rtl/>
          <w:lang w:bidi="fa-IR"/>
        </w:rPr>
        <w:t>مراجعه گردد.</w:t>
      </w:r>
    </w:p>
    <w:p w14:paraId="279D34A8" w14:textId="3C9C8EAB" w:rsidR="00E467D6" w:rsidRDefault="00302054" w:rsidP="00C9489F">
      <w:pPr>
        <w:spacing w:after="160" w:line="259" w:lineRule="auto"/>
        <w:ind w:right="-180"/>
        <w:jc w:val="left"/>
        <w:rPr>
          <w:rFonts w:asciiTheme="minorHAnsi" w:hAnsiTheme="minorHAnsi"/>
          <w:noProof w:val="0"/>
          <w:color w:val="auto"/>
          <w:sz w:val="28"/>
          <w:rtl/>
          <w:lang w:bidi="fa-IR"/>
        </w:rPr>
      </w:pPr>
      <w:r>
        <w:rPr>
          <w:lang w:bidi="fa-IR"/>
        </w:rPr>
        <mc:AlternateContent>
          <mc:Choice Requires="wps">
            <w:drawing>
              <wp:anchor distT="0" distB="0" distL="114300" distR="114300" simplePos="0" relativeHeight="251832320" behindDoc="0" locked="0" layoutInCell="1" allowOverlap="1" wp14:anchorId="14D952B5" wp14:editId="32D488C1">
                <wp:simplePos x="0" y="0"/>
                <wp:positionH relativeFrom="margin">
                  <wp:posOffset>-140335</wp:posOffset>
                </wp:positionH>
                <wp:positionV relativeFrom="paragraph">
                  <wp:posOffset>2778760</wp:posOffset>
                </wp:positionV>
                <wp:extent cx="6002655" cy="635"/>
                <wp:effectExtent l="0" t="0" r="0" b="0"/>
                <wp:wrapSquare wrapText="bothSides"/>
                <wp:docPr id="29" name="Text Box 29"/>
                <wp:cNvGraphicFramePr/>
                <a:graphic xmlns:a="http://schemas.openxmlformats.org/drawingml/2006/main">
                  <a:graphicData uri="http://schemas.microsoft.com/office/word/2010/wordprocessingShape">
                    <wps:wsp>
                      <wps:cNvSpPr txBox="1"/>
                      <wps:spPr>
                        <a:xfrm>
                          <a:off x="0" y="0"/>
                          <a:ext cx="6002655" cy="635"/>
                        </a:xfrm>
                        <a:prstGeom prst="rect">
                          <a:avLst/>
                        </a:prstGeom>
                        <a:solidFill>
                          <a:prstClr val="white"/>
                        </a:solidFill>
                        <a:ln>
                          <a:noFill/>
                        </a:ln>
                      </wps:spPr>
                      <wps:txbx>
                        <w:txbxContent>
                          <w:p w14:paraId="28A7BD42" w14:textId="588D3EA6" w:rsidR="003E3073" w:rsidRPr="00001ADE" w:rsidRDefault="003E3073" w:rsidP="000A3D68">
                            <w:pPr>
                              <w:pStyle w:val="Caption"/>
                              <w:rPr>
                                <w:rFonts w:ascii="Times New Roman Bold" w:hAnsi="Times New Roman Bold" w:cs="B Zar"/>
                                <w:spacing w:val="20"/>
                                <w:sz w:val="24"/>
                                <w:szCs w:val="24"/>
                              </w:rPr>
                            </w:pPr>
                            <w:bookmarkStart w:id="925" w:name="_Toc80171265"/>
                            <w:r>
                              <w:rPr>
                                <w:rFonts w:hint="eastAsia"/>
                                <w:rtl/>
                              </w:rPr>
                              <w:t>شکل</w:t>
                            </w:r>
                            <w:r>
                              <w:rPr>
                                <w:rtl/>
                              </w:rPr>
                              <w:t xml:space="preserve">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0536A">
                              <w:rPr>
                                <w:rtl/>
                              </w:rPr>
                              <w:t>5</w:t>
                            </w:r>
                            <w:r>
                              <w:rPr>
                                <w:rtl/>
                              </w:rPr>
                              <w:fldChar w:fldCharType="end"/>
                            </w:r>
                            <w:r>
                              <w:rPr>
                                <w:rFonts w:hint="cs"/>
                                <w:rtl/>
                              </w:rPr>
                              <w:t>:</w:t>
                            </w:r>
                            <w:r w:rsidRPr="004D0BAC">
                              <w:rPr>
                                <w:rtl/>
                              </w:rPr>
                              <w:t>نمودار کلاس حرارت</w:t>
                            </w:r>
                            <w:r w:rsidRPr="004D0BAC">
                              <w:rPr>
                                <w:rFonts w:hint="cs"/>
                                <w:rtl/>
                              </w:rPr>
                              <w:t>ی</w:t>
                            </w:r>
                            <w:r w:rsidRPr="004D0BAC">
                              <w:rPr>
                                <w:rtl/>
                              </w:rPr>
                              <w:t xml:space="preserve"> پست پ</w:t>
                            </w:r>
                            <w:r w:rsidRPr="004D0BAC">
                              <w:rPr>
                                <w:rFonts w:hint="cs"/>
                                <w:rtl/>
                              </w:rPr>
                              <w:t>ی</w:t>
                            </w:r>
                            <w:r w:rsidRPr="004D0BAC">
                              <w:rPr>
                                <w:rFonts w:hint="eastAsia"/>
                                <w:rtl/>
                              </w:rPr>
                              <w:t>ش</w:t>
                            </w:r>
                            <w:r w:rsidRPr="004D0BAC">
                              <w:rPr>
                                <w:rtl/>
                              </w:rPr>
                              <w:t xml:space="preserve"> ساخته نوع خشک و روغن</w:t>
                            </w:r>
                            <w:r w:rsidRPr="004D0BAC">
                              <w:rPr>
                                <w:rFonts w:hint="cs"/>
                                <w:rtl/>
                              </w:rPr>
                              <w:t>ی</w:t>
                            </w:r>
                            <w:bookmarkEnd w:id="9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D952B5" id="Text Box 29" o:spid="_x0000_s1032" type="#_x0000_t202" style="position:absolute;margin-left:-11.05pt;margin-top:218.8pt;width:472.65pt;height:.05pt;z-index:2518323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" stroked="f">
                <v:textbox style="mso-fit-shape-to-text:t" inset="0,0,0,0">
                  <w:txbxContent>
                    <w:p w14:paraId="28A7BD42" w14:textId="588D3EA6" w:rsidR="003E3073" w:rsidRPr="00001ADE" w:rsidRDefault="003E3073" w:rsidP="000A3D68">
                      <w:pPr>
                        <w:pStyle w:val="Caption"/>
                        <w:rPr>
                          <w:rFonts w:ascii="Times New Roman Bold" w:hAnsi="Times New Roman Bold" w:cs="B Zar"/>
                          <w:spacing w:val="20"/>
                          <w:sz w:val="24"/>
                          <w:szCs w:val="24"/>
                        </w:rPr>
                      </w:pPr>
                      <w:bookmarkStart w:id="928" w:name="_Toc80171265"/>
                      <w:r>
                        <w:rPr>
                          <w:rFonts w:hint="eastAsia"/>
                          <w:rtl/>
                        </w:rPr>
                        <w:t>شکل</w:t>
                      </w:r>
                      <w:r>
                        <w:rPr>
                          <w:rtl/>
                        </w:rPr>
                        <w:t xml:space="preserve">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0536A">
                        <w:rPr>
                          <w:rtl/>
                        </w:rPr>
                        <w:t>5</w:t>
                      </w:r>
                      <w:r>
                        <w:rPr>
                          <w:rtl/>
                        </w:rPr>
                        <w:fldChar w:fldCharType="end"/>
                      </w:r>
                      <w:r>
                        <w:rPr>
                          <w:rFonts w:hint="cs"/>
                          <w:rtl/>
                        </w:rPr>
                        <w:t>:</w:t>
                      </w:r>
                      <w:r w:rsidRPr="004D0BAC">
                        <w:rPr>
                          <w:rtl/>
                        </w:rPr>
                        <w:t>نمودار کلاس حرارت</w:t>
                      </w:r>
                      <w:r w:rsidRPr="004D0BAC">
                        <w:rPr>
                          <w:rFonts w:hint="cs"/>
                          <w:rtl/>
                        </w:rPr>
                        <w:t>ی</w:t>
                      </w:r>
                      <w:r w:rsidRPr="004D0BAC">
                        <w:rPr>
                          <w:rtl/>
                        </w:rPr>
                        <w:t xml:space="preserve"> پست پ</w:t>
                      </w:r>
                      <w:r w:rsidRPr="004D0BAC">
                        <w:rPr>
                          <w:rFonts w:hint="cs"/>
                          <w:rtl/>
                        </w:rPr>
                        <w:t>ی</w:t>
                      </w:r>
                      <w:r w:rsidRPr="004D0BAC">
                        <w:rPr>
                          <w:rFonts w:hint="eastAsia"/>
                          <w:rtl/>
                        </w:rPr>
                        <w:t>ش</w:t>
                      </w:r>
                      <w:r w:rsidRPr="004D0BAC">
                        <w:rPr>
                          <w:rtl/>
                        </w:rPr>
                        <w:t xml:space="preserve"> ساخته نوع خشک و روغن</w:t>
                      </w:r>
                      <w:r w:rsidRPr="004D0BAC">
                        <w:rPr>
                          <w:rFonts w:hint="cs"/>
                          <w:rtl/>
                        </w:rPr>
                        <w:t>ی</w:t>
                      </w:r>
                      <w:bookmarkEnd w:id="928"/>
                    </w:p>
                  </w:txbxContent>
                </v:textbox>
                <w10:wrap type="square" anchorx="margin"/>
              </v:shape>
            </w:pict>
          </mc:Fallback>
        </mc:AlternateContent>
      </w:r>
      <w:r>
        <w:rPr>
          <w:lang w:bidi="fa-IR"/>
        </w:rPr>
        <w:drawing>
          <wp:inline distT="0" distB="0" distL="0" distR="0" wp14:anchorId="7602ED90" wp14:editId="6960A891">
            <wp:extent cx="5838825" cy="2603500"/>
            <wp:effectExtent l="0" t="0" r="9525"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38825" cy="2603500"/>
                    </a:xfrm>
                    <a:prstGeom prst="rect">
                      <a:avLst/>
                    </a:prstGeom>
                    <a:noFill/>
                  </pic:spPr>
                </pic:pic>
              </a:graphicData>
            </a:graphic>
          </wp:inline>
        </w:drawing>
      </w:r>
    </w:p>
    <w:p w14:paraId="183FB2B6" w14:textId="4992FCAE" w:rsidR="00302054" w:rsidRDefault="00697676" w:rsidP="00302054">
      <w:pPr>
        <w:pStyle w:val="Heading2"/>
        <w:ind w:left="-68" w:right="-180"/>
        <w:rPr>
          <w:rtl/>
        </w:rPr>
      </w:pPr>
      <w:r w:rsidRPr="00697676">
        <w:rPr>
          <w:rFonts w:hint="cs"/>
          <w:i/>
          <w:sz w:val="28"/>
          <w:rtl/>
        </w:rPr>
        <w:t xml:space="preserve"> </w:t>
      </w:r>
      <w:bookmarkStart w:id="926" w:name="_Toc69051229"/>
      <w:bookmarkStart w:id="927" w:name="_Toc69738072"/>
      <w:bookmarkStart w:id="928" w:name="_Toc69738558"/>
      <w:bookmarkStart w:id="929" w:name="_Toc69738897"/>
      <w:bookmarkStart w:id="930" w:name="_Toc69739010"/>
      <w:bookmarkStart w:id="931" w:name="_Toc70687845"/>
      <w:bookmarkStart w:id="932" w:name="_Toc70687970"/>
      <w:bookmarkStart w:id="933" w:name="_Toc74469285"/>
      <w:bookmarkStart w:id="934" w:name="_Toc75102309"/>
      <w:bookmarkStart w:id="935" w:name="_Toc75148467"/>
      <w:bookmarkStart w:id="936" w:name="_Toc79184502"/>
      <w:bookmarkStart w:id="937" w:name="_Toc79489715"/>
      <w:bookmarkStart w:id="938" w:name="_Toc80173055"/>
    </w:p>
    <w:p w14:paraId="26F47D8C" w14:textId="34AB73C9" w:rsidR="00302054" w:rsidRDefault="00302054" w:rsidP="00302054">
      <w:pPr>
        <w:bidi/>
        <w:rPr>
          <w:rtl/>
        </w:rPr>
      </w:pPr>
    </w:p>
    <w:p w14:paraId="3085A5DD" w14:textId="7F0220F8" w:rsidR="00302054" w:rsidRDefault="00302054">
      <w:pPr>
        <w:spacing w:after="160" w:line="259" w:lineRule="auto"/>
        <w:jc w:val="left"/>
        <w:rPr>
          <w:rtl/>
        </w:rPr>
      </w:pPr>
      <w:r>
        <w:rPr>
          <w:rtl/>
        </w:rPr>
        <w:br w:type="page"/>
      </w:r>
    </w:p>
    <w:p w14:paraId="18AC1065" w14:textId="5EB79C8C" w:rsidR="00DF46A3" w:rsidRPr="00BB071D" w:rsidRDefault="00302054" w:rsidP="00C9489F">
      <w:pPr>
        <w:pStyle w:val="Heading2"/>
        <w:ind w:left="-68" w:right="-180"/>
      </w:pPr>
      <w:r>
        <w:rPr>
          <w:rFonts w:eastAsiaTheme="majorEastAsia" w:hint="cs"/>
          <w:color w:val="000000" w:themeColor="text1"/>
          <w:rtl/>
        </w:rPr>
        <w:lastRenderedPageBreak/>
        <w:t>8</w:t>
      </w:r>
      <w:r w:rsidR="00EE1D45">
        <w:rPr>
          <w:rFonts w:eastAsiaTheme="majorEastAsia" w:hint="cs"/>
          <w:color w:val="000000" w:themeColor="text1"/>
          <w:rtl/>
        </w:rPr>
        <w:t>-</w:t>
      </w:r>
      <w:r w:rsidR="00673039">
        <w:rPr>
          <w:rFonts w:eastAsiaTheme="majorEastAsia" w:hint="cs"/>
          <w:color w:val="000000" w:themeColor="text1"/>
          <w:rtl/>
        </w:rPr>
        <w:t>9</w:t>
      </w:r>
      <w:r w:rsidR="00EE1D45">
        <w:rPr>
          <w:rFonts w:eastAsiaTheme="majorEastAsia" w:hint="cs"/>
          <w:color w:val="000000" w:themeColor="text1"/>
          <w:rtl/>
        </w:rPr>
        <w:t xml:space="preserve">- </w:t>
      </w:r>
      <w:r w:rsidR="00BB071D" w:rsidRPr="00BB071D">
        <w:rPr>
          <w:rFonts w:hint="cs"/>
          <w:rtl/>
        </w:rPr>
        <w:t>اضا</w:t>
      </w:r>
      <w:r w:rsidR="004E6C33" w:rsidRPr="00BB071D">
        <w:rPr>
          <w:rFonts w:hint="cs"/>
          <w:rtl/>
        </w:rPr>
        <w:t xml:space="preserve">فه </w:t>
      </w:r>
      <w:r w:rsidR="00DF46A3" w:rsidRPr="00BB071D">
        <w:rPr>
          <w:rtl/>
        </w:rPr>
        <w:t>بارگذار</w:t>
      </w:r>
      <w:r w:rsidR="00DF46A3" w:rsidRPr="00BB071D">
        <w:rPr>
          <w:rFonts w:hint="cs"/>
          <w:rtl/>
        </w:rPr>
        <w:t>ی</w:t>
      </w:r>
      <w:r w:rsidR="004E6C33" w:rsidRPr="00BB071D">
        <w:rPr>
          <w:rFonts w:hint="cs"/>
          <w:rtl/>
        </w:rPr>
        <w:t xml:space="preserve"> مجاز</w:t>
      </w:r>
      <w:r w:rsidR="00DF46A3" w:rsidRPr="00BB071D">
        <w:rPr>
          <w:rtl/>
        </w:rPr>
        <w:t xml:space="preserve"> پست</w:t>
      </w:r>
      <w:r w:rsidR="00DF46A3" w:rsidRPr="00BB071D">
        <w:rPr>
          <w:rtl/>
        </w:rPr>
        <w:softHyphen/>
      </w:r>
      <w:r w:rsidR="00DF46A3" w:rsidRPr="00BB071D">
        <w:rPr>
          <w:rFonts w:hint="cs"/>
          <w:rtl/>
        </w:rPr>
        <w:t>های</w:t>
      </w:r>
      <w:r w:rsidR="00DF46A3" w:rsidRPr="00BB071D">
        <w:rPr>
          <w:rtl/>
        </w:rPr>
        <w:t xml:space="preserve"> توز</w:t>
      </w:r>
      <w:r w:rsidR="00DF46A3" w:rsidRPr="00BB071D">
        <w:rPr>
          <w:rFonts w:hint="cs"/>
          <w:rtl/>
        </w:rPr>
        <w:t>ی</w:t>
      </w:r>
      <w:r w:rsidR="00DF46A3" w:rsidRPr="00BB071D">
        <w:rPr>
          <w:rFonts w:hint="eastAsia"/>
          <w:rtl/>
        </w:rPr>
        <w:t>ع</w:t>
      </w:r>
      <w:bookmarkEnd w:id="926"/>
      <w:bookmarkEnd w:id="927"/>
      <w:bookmarkEnd w:id="928"/>
      <w:bookmarkEnd w:id="929"/>
      <w:bookmarkEnd w:id="930"/>
      <w:bookmarkEnd w:id="931"/>
      <w:bookmarkEnd w:id="932"/>
      <w:r w:rsidR="000E7CF1" w:rsidRPr="00BB071D">
        <w:rPr>
          <w:rFonts w:hint="cs"/>
          <w:rtl/>
        </w:rPr>
        <w:t xml:space="preserve"> بر اساس استاندارد</w:t>
      </w:r>
      <w:r w:rsidR="000E7CF1" w:rsidRPr="00BB071D">
        <w:t>IEC</w:t>
      </w:r>
      <w:bookmarkEnd w:id="933"/>
      <w:bookmarkEnd w:id="934"/>
      <w:bookmarkEnd w:id="935"/>
      <w:bookmarkEnd w:id="936"/>
      <w:bookmarkEnd w:id="937"/>
      <w:bookmarkEnd w:id="938"/>
      <w:r w:rsidR="00853910" w:rsidRPr="00BB071D">
        <w:rPr>
          <w:rFonts w:hint="cs"/>
          <w:rtl/>
        </w:rPr>
        <w:t xml:space="preserve"> </w:t>
      </w:r>
    </w:p>
    <w:p w14:paraId="3F319649" w14:textId="7BFC296B" w:rsidR="007663F0" w:rsidRDefault="000C480D" w:rsidP="00C9489F">
      <w:pPr>
        <w:bidi/>
        <w:ind w:left="-68" w:right="-180" w:firstLine="180"/>
        <w:rPr>
          <w:iCs/>
          <w:rtl/>
          <w:lang w:bidi="fa-IR"/>
        </w:rPr>
      </w:pPr>
      <w:r>
        <w:rPr>
          <w:rFonts w:hint="cs"/>
          <w:rtl/>
        </w:rPr>
        <w:t xml:space="preserve">  </w:t>
      </w:r>
      <w:r w:rsidR="004D41E2" w:rsidRPr="00713DBB">
        <w:rPr>
          <w:rFonts w:hint="cs"/>
          <w:rtl/>
        </w:rPr>
        <w:t>یکی از مشکلات موجود در بهره برداری از پست</w:t>
      </w:r>
      <w:r w:rsidR="000367BB">
        <w:rPr>
          <w:rFonts w:hint="cs"/>
          <w:rtl/>
        </w:rPr>
        <w:t xml:space="preserve"> </w:t>
      </w:r>
      <w:r w:rsidR="004D41E2" w:rsidRPr="00713DBB">
        <w:rPr>
          <w:rFonts w:hint="cs"/>
          <w:rtl/>
        </w:rPr>
        <w:t xml:space="preserve">های </w:t>
      </w:r>
      <w:r w:rsidR="000367BB">
        <w:rPr>
          <w:rFonts w:hint="cs"/>
          <w:rtl/>
        </w:rPr>
        <w:t>توزیع</w:t>
      </w:r>
      <w:r w:rsidR="004D41E2" w:rsidRPr="00713DBB">
        <w:rPr>
          <w:rFonts w:hint="cs"/>
          <w:rtl/>
        </w:rPr>
        <w:t xml:space="preserve">، اعمال اضافه بارگیری بر ترانسفورماتورها و </w:t>
      </w:r>
      <w:r w:rsidR="00440BFA">
        <w:rPr>
          <w:rFonts w:hint="cs"/>
          <w:rtl/>
        </w:rPr>
        <w:t xml:space="preserve">عدم </w:t>
      </w:r>
      <w:r w:rsidR="004D41E2" w:rsidRPr="00713DBB">
        <w:rPr>
          <w:rFonts w:hint="cs"/>
          <w:rtl/>
        </w:rPr>
        <w:t>محاسبه میزان اثر</w:t>
      </w:r>
      <w:r w:rsidR="000367BB">
        <w:rPr>
          <w:rFonts w:hint="cs"/>
          <w:rtl/>
        </w:rPr>
        <w:t>ات</w:t>
      </w:r>
      <w:r w:rsidR="004D41E2" w:rsidRPr="00713DBB">
        <w:rPr>
          <w:rFonts w:hint="cs"/>
          <w:rtl/>
        </w:rPr>
        <w:t xml:space="preserve"> آن بر روند تخریب عایقی و کاهش عمر ترانسفورماتور</w:t>
      </w:r>
      <w:r w:rsidR="004D41E2" w:rsidRPr="000367BB">
        <w:rPr>
          <w:rFonts w:hint="cs"/>
          <w:sz w:val="18"/>
          <w:szCs w:val="20"/>
          <w:rtl/>
        </w:rPr>
        <w:t xml:space="preserve"> </w:t>
      </w:r>
      <w:r w:rsidR="004D41E2" w:rsidRPr="00713DBB">
        <w:rPr>
          <w:rFonts w:hint="cs"/>
          <w:rtl/>
        </w:rPr>
        <w:t>می باشد</w:t>
      </w:r>
      <w:r w:rsidR="00FF1B07">
        <w:rPr>
          <w:rFonts w:hint="cs"/>
          <w:rtl/>
        </w:rPr>
        <w:t>.</w:t>
      </w:r>
      <w:r w:rsidR="00FF1B07" w:rsidRPr="00FF1B07">
        <w:rPr>
          <w:rFonts w:hint="cs"/>
          <w:rtl/>
        </w:rPr>
        <w:t xml:space="preserve"> </w:t>
      </w:r>
      <w:r w:rsidR="00FF1B07">
        <w:rPr>
          <w:rFonts w:hint="cs"/>
          <w:rtl/>
        </w:rPr>
        <w:t>برای پیاده سازی این روند بارگیری باید به منحنی بار ترانسفورماتور و دمای محیط به صورت لحظه ای دسترسی داشت.</w:t>
      </w:r>
      <w:r w:rsidR="00894337">
        <w:rPr>
          <w:rFonts w:hint="cs"/>
          <w:rtl/>
        </w:rPr>
        <w:t xml:space="preserve"> </w:t>
      </w:r>
      <w:r w:rsidR="00FF1B07">
        <w:rPr>
          <w:rFonts w:hint="cs"/>
          <w:rtl/>
        </w:rPr>
        <w:t>عمدتاً دستیابی به منحنی بار و دمای محیط که متاثر از سایر عوامل محیطی شامل نور خورشید و سرعت باد می باشد</w:t>
      </w:r>
      <w:r w:rsidR="00894337">
        <w:rPr>
          <w:rFonts w:hint="cs"/>
          <w:rtl/>
        </w:rPr>
        <w:t>،</w:t>
      </w:r>
      <w:r w:rsidR="00FF1B07">
        <w:rPr>
          <w:rFonts w:hint="cs"/>
          <w:rtl/>
        </w:rPr>
        <w:t xml:space="preserve"> انجام محاسبات </w:t>
      </w:r>
      <w:r w:rsidR="00C368B3">
        <w:rPr>
          <w:rFonts w:hint="cs"/>
          <w:rtl/>
        </w:rPr>
        <w:t xml:space="preserve">را </w:t>
      </w:r>
      <w:r w:rsidR="00FF1B07">
        <w:rPr>
          <w:rFonts w:hint="cs"/>
          <w:rtl/>
        </w:rPr>
        <w:t>دشوار می نماید</w:t>
      </w:r>
      <w:r w:rsidR="00C368B3">
        <w:rPr>
          <w:rFonts w:hint="cs"/>
          <w:rtl/>
        </w:rPr>
        <w:t>.</w:t>
      </w:r>
      <w:r w:rsidR="00FF1B07">
        <w:rPr>
          <w:rFonts w:hint="cs"/>
          <w:rtl/>
        </w:rPr>
        <w:t xml:space="preserve"> با استفاده از تجهیزات و ابزار لازم می توان با دستیابی به این اطلاعات دقت در اضافه بارگذاری بر روی ترانسفورماتورها </w:t>
      </w:r>
      <w:r w:rsidR="001B5111">
        <w:rPr>
          <w:rFonts w:hint="cs"/>
          <w:rtl/>
        </w:rPr>
        <w:t xml:space="preserve">را </w:t>
      </w:r>
      <w:r w:rsidR="00894337">
        <w:rPr>
          <w:rFonts w:hint="cs"/>
          <w:rtl/>
        </w:rPr>
        <w:t>بالا برد</w:t>
      </w:r>
      <w:r w:rsidR="004D41E2">
        <w:rPr>
          <w:rFonts w:hint="cs"/>
          <w:iCs/>
          <w:rtl/>
        </w:rPr>
        <w:t>.</w:t>
      </w:r>
      <w:r w:rsidR="004D41E2">
        <w:rPr>
          <w:rFonts w:hint="cs"/>
          <w:rtl/>
        </w:rPr>
        <w:t xml:space="preserve"> </w:t>
      </w:r>
      <w:r w:rsidR="000E7CF1" w:rsidRPr="000E7CF1">
        <w:rPr>
          <w:rFonts w:hint="cs"/>
          <w:rtl/>
        </w:rPr>
        <w:t xml:space="preserve">استاندارد </w:t>
      </w:r>
      <w:r w:rsidR="000E7CF1" w:rsidRPr="000C480D">
        <w:rPr>
          <w:iCs/>
          <w:szCs w:val="24"/>
        </w:rPr>
        <w:t>IEC60076</w:t>
      </w:r>
      <w:r w:rsidR="0076085D">
        <w:rPr>
          <w:iCs/>
          <w:szCs w:val="24"/>
        </w:rPr>
        <w:t>-7</w:t>
      </w:r>
      <w:r w:rsidR="000E7CF1" w:rsidRPr="000E7CF1">
        <w:rPr>
          <w:rFonts w:hint="cs"/>
          <w:rtl/>
        </w:rPr>
        <w:t xml:space="preserve"> به منظور ارزیابی میزان مجاز </w:t>
      </w:r>
      <w:r w:rsidR="0076085D">
        <w:rPr>
          <w:rFonts w:hint="cs"/>
          <w:rtl/>
        </w:rPr>
        <w:t xml:space="preserve">بارگذاری ترانسفورماتورها از نقطه نظر </w:t>
      </w:r>
      <w:r w:rsidR="000E7CF1" w:rsidRPr="000E7CF1">
        <w:rPr>
          <w:rFonts w:hint="cs"/>
          <w:rtl/>
        </w:rPr>
        <w:t>دما</w:t>
      </w:r>
      <w:r w:rsidR="0076085D">
        <w:rPr>
          <w:rFonts w:hint="cs"/>
          <w:rtl/>
        </w:rPr>
        <w:t xml:space="preserve"> تهیه شده است.</w:t>
      </w:r>
      <w:r w:rsidR="00894337">
        <w:rPr>
          <w:rFonts w:hint="cs"/>
          <w:rtl/>
        </w:rPr>
        <w:t xml:space="preserve"> </w:t>
      </w:r>
      <w:r w:rsidR="000E7CF1" w:rsidRPr="000E7CF1">
        <w:rPr>
          <w:rFonts w:hint="cs"/>
          <w:rtl/>
        </w:rPr>
        <w:t>در</w:t>
      </w:r>
      <w:r w:rsidR="000E7CF1" w:rsidRPr="00824FB0">
        <w:rPr>
          <w:rFonts w:hint="cs"/>
          <w:sz w:val="14"/>
          <w:szCs w:val="16"/>
          <w:rtl/>
        </w:rPr>
        <w:t xml:space="preserve"> </w:t>
      </w:r>
      <w:r w:rsidR="000E7CF1" w:rsidRPr="000E7CF1">
        <w:rPr>
          <w:rFonts w:hint="cs"/>
          <w:rtl/>
        </w:rPr>
        <w:t>این استاندارد، توصیه‏هایی</w:t>
      </w:r>
      <w:r w:rsidR="000E7CF1" w:rsidRPr="00824FB0">
        <w:rPr>
          <w:rFonts w:hint="cs"/>
          <w:sz w:val="12"/>
          <w:szCs w:val="14"/>
          <w:rtl/>
        </w:rPr>
        <w:t xml:space="preserve"> </w:t>
      </w:r>
      <w:r w:rsidR="000E7CF1" w:rsidRPr="000E7CF1">
        <w:rPr>
          <w:rFonts w:hint="cs"/>
          <w:rtl/>
        </w:rPr>
        <w:t xml:space="preserve">برای </w:t>
      </w:r>
      <w:r w:rsidR="00824FB0">
        <w:rPr>
          <w:rFonts w:hint="cs"/>
          <w:rtl/>
        </w:rPr>
        <w:t>کارشناسان برنامه</w:t>
      </w:r>
      <w:r w:rsidR="00824FB0" w:rsidRPr="005056BA">
        <w:rPr>
          <w:rFonts w:hint="cs"/>
          <w:sz w:val="14"/>
          <w:szCs w:val="16"/>
          <w:rtl/>
        </w:rPr>
        <w:t xml:space="preserve"> </w:t>
      </w:r>
      <w:r w:rsidR="00824FB0">
        <w:rPr>
          <w:rFonts w:hint="cs"/>
          <w:rtl/>
        </w:rPr>
        <w:t>ریزی</w:t>
      </w:r>
      <w:r w:rsidR="00824FB0" w:rsidRPr="000E7CF1">
        <w:rPr>
          <w:rFonts w:hint="cs"/>
          <w:rtl/>
        </w:rPr>
        <w:t xml:space="preserve"> </w:t>
      </w:r>
      <w:r w:rsidR="00824FB0">
        <w:rPr>
          <w:rFonts w:hint="cs"/>
          <w:rtl/>
        </w:rPr>
        <w:t xml:space="preserve">و </w:t>
      </w:r>
      <w:r w:rsidR="000E7CF1" w:rsidRPr="000E7CF1">
        <w:rPr>
          <w:rFonts w:hint="cs"/>
          <w:rtl/>
        </w:rPr>
        <w:t>بهره‏بردار</w:t>
      </w:r>
      <w:r w:rsidR="00B07138">
        <w:rPr>
          <w:rFonts w:hint="cs"/>
          <w:rtl/>
        </w:rPr>
        <w:t>ان</w:t>
      </w:r>
      <w:r w:rsidR="00824FB0">
        <w:rPr>
          <w:rFonts w:hint="cs"/>
          <w:rtl/>
        </w:rPr>
        <w:t xml:space="preserve"> </w:t>
      </w:r>
      <w:r w:rsidR="000E7CF1" w:rsidRPr="000E7CF1">
        <w:rPr>
          <w:rFonts w:hint="cs"/>
          <w:rtl/>
        </w:rPr>
        <w:t>ای</w:t>
      </w:r>
      <w:r>
        <w:rPr>
          <w:rFonts w:hint="cs"/>
          <w:rtl/>
        </w:rPr>
        <w:t>ن</w:t>
      </w:r>
      <w:r w:rsidRPr="00824FB0">
        <w:rPr>
          <w:rFonts w:hint="cs"/>
          <w:sz w:val="14"/>
          <w:szCs w:val="16"/>
          <w:rtl/>
        </w:rPr>
        <w:t xml:space="preserve"> </w:t>
      </w:r>
      <w:r>
        <w:rPr>
          <w:rFonts w:hint="cs"/>
          <w:rtl/>
        </w:rPr>
        <w:t xml:space="preserve">ترانسفورماتورها </w:t>
      </w:r>
      <w:r w:rsidR="000E7CF1" w:rsidRPr="000E7CF1">
        <w:rPr>
          <w:rFonts w:hint="cs"/>
          <w:rtl/>
        </w:rPr>
        <w:t xml:space="preserve">ارائه </w:t>
      </w:r>
      <w:r w:rsidR="00C368B3">
        <w:rPr>
          <w:rFonts w:hint="cs"/>
          <w:rtl/>
        </w:rPr>
        <w:t>گردیده</w:t>
      </w:r>
      <w:r w:rsidR="0076085D">
        <w:rPr>
          <w:rFonts w:hint="cs"/>
          <w:rtl/>
        </w:rPr>
        <w:t xml:space="preserve"> است</w:t>
      </w:r>
      <w:r w:rsidR="000E7CF1" w:rsidRPr="000E7CF1">
        <w:rPr>
          <w:rFonts w:hint="cs"/>
          <w:rtl/>
        </w:rPr>
        <w:t xml:space="preserve">. </w:t>
      </w:r>
      <w:r w:rsidR="007663F0" w:rsidRPr="009F5B3E">
        <w:rPr>
          <w:rFonts w:hint="cs"/>
          <w:rtl/>
        </w:rPr>
        <w:t xml:space="preserve">این استاندارد </w:t>
      </w:r>
      <w:r w:rsidR="0076085D">
        <w:rPr>
          <w:rFonts w:hint="cs"/>
          <w:rtl/>
        </w:rPr>
        <w:t>ج</w:t>
      </w:r>
      <w:r w:rsidR="007663F0" w:rsidRPr="009F5B3E">
        <w:rPr>
          <w:rFonts w:hint="cs"/>
          <w:rtl/>
        </w:rPr>
        <w:t>د</w:t>
      </w:r>
      <w:r w:rsidR="0076085D">
        <w:rPr>
          <w:rFonts w:hint="cs"/>
          <w:rtl/>
        </w:rPr>
        <w:t>ا</w:t>
      </w:r>
      <w:r w:rsidR="007663F0" w:rsidRPr="009F5B3E">
        <w:rPr>
          <w:rFonts w:hint="cs"/>
          <w:rtl/>
        </w:rPr>
        <w:t>ول</w:t>
      </w:r>
      <w:r w:rsidR="0076085D">
        <w:rPr>
          <w:rFonts w:hint="cs"/>
          <w:rtl/>
        </w:rPr>
        <w:t>ی</w:t>
      </w:r>
      <w:r w:rsidR="007663F0" w:rsidRPr="009F5B3E">
        <w:rPr>
          <w:rFonts w:hint="cs"/>
          <w:rtl/>
        </w:rPr>
        <w:t>‏ برای اضافه بارگیری مجاز از هر ترانسفورماتور در اختیار ما قرار می</w:t>
      </w:r>
      <w:r w:rsidR="00824FB0">
        <w:rPr>
          <w:rFonts w:hint="cs"/>
          <w:rtl/>
        </w:rPr>
        <w:t xml:space="preserve"> دهد</w:t>
      </w:r>
      <w:r w:rsidR="007663F0" w:rsidRPr="009F5B3E">
        <w:rPr>
          <w:rFonts w:hint="cs"/>
          <w:rtl/>
        </w:rPr>
        <w:t>. برای محاسبه ی این مقادیر نیاز به پارامترهایی مانند دمای محیط، دمای نقطه‏ی داغ ترانسفورماتورها، جریان</w:t>
      </w:r>
      <w:r w:rsidR="007663F0" w:rsidRPr="00DE4AE4">
        <w:rPr>
          <w:rFonts w:hint="cs"/>
          <w:sz w:val="14"/>
          <w:szCs w:val="16"/>
          <w:rtl/>
        </w:rPr>
        <w:t xml:space="preserve"> </w:t>
      </w:r>
      <w:r w:rsidR="007663F0" w:rsidRPr="009F5B3E">
        <w:rPr>
          <w:rFonts w:hint="cs"/>
          <w:rtl/>
        </w:rPr>
        <w:t>نامی</w:t>
      </w:r>
      <w:r w:rsidR="00FF53D2" w:rsidRPr="009F5B3E">
        <w:rPr>
          <w:rFonts w:hint="cs"/>
          <w:rtl/>
        </w:rPr>
        <w:t xml:space="preserve"> </w:t>
      </w:r>
      <w:r w:rsidR="00824FB0">
        <w:rPr>
          <w:rFonts w:hint="cs"/>
          <w:rtl/>
        </w:rPr>
        <w:t xml:space="preserve">و </w:t>
      </w:r>
      <w:r w:rsidR="007663F0" w:rsidRPr="009F5B3E">
        <w:rPr>
          <w:rFonts w:hint="cs"/>
          <w:rtl/>
        </w:rPr>
        <w:t xml:space="preserve">نوع عایق </w:t>
      </w:r>
      <w:r w:rsidR="00C368B3">
        <w:rPr>
          <w:rFonts w:hint="cs"/>
          <w:rtl/>
        </w:rPr>
        <w:t>می باشد</w:t>
      </w:r>
      <w:r w:rsidR="007663F0" w:rsidRPr="009F5B3E">
        <w:rPr>
          <w:rFonts w:hint="cs"/>
          <w:rtl/>
        </w:rPr>
        <w:t>.</w:t>
      </w:r>
      <w:r w:rsidR="00894337">
        <w:rPr>
          <w:rFonts w:hint="cs"/>
          <w:rtl/>
        </w:rPr>
        <w:t xml:space="preserve"> </w:t>
      </w:r>
      <w:r w:rsidR="0076085D">
        <w:rPr>
          <w:rFonts w:hint="cs"/>
          <w:rtl/>
        </w:rPr>
        <w:t>مناسب</w:t>
      </w:r>
      <w:r w:rsidR="00824FB0">
        <w:rPr>
          <w:rFonts w:hint="cs"/>
          <w:rtl/>
        </w:rPr>
        <w:t xml:space="preserve"> </w:t>
      </w:r>
      <w:r w:rsidR="0076085D">
        <w:rPr>
          <w:rFonts w:hint="cs"/>
          <w:rtl/>
        </w:rPr>
        <w:t>ترین</w:t>
      </w:r>
      <w:r w:rsidR="007663F0" w:rsidRPr="009F5B3E">
        <w:rPr>
          <w:rFonts w:hint="cs"/>
          <w:rtl/>
        </w:rPr>
        <w:t xml:space="preserve"> راه </w:t>
      </w:r>
      <w:r w:rsidR="0076085D">
        <w:rPr>
          <w:rFonts w:hint="cs"/>
          <w:rtl/>
        </w:rPr>
        <w:t>پیشنهادی برای اندازه</w:t>
      </w:r>
      <w:r w:rsidR="0076085D" w:rsidRPr="00DE4AE4">
        <w:rPr>
          <w:rFonts w:hint="cs"/>
          <w:sz w:val="6"/>
          <w:szCs w:val="8"/>
          <w:rtl/>
        </w:rPr>
        <w:t xml:space="preserve"> </w:t>
      </w:r>
      <w:r w:rsidR="0076085D">
        <w:rPr>
          <w:rFonts w:hint="cs"/>
          <w:rtl/>
        </w:rPr>
        <w:t>گیری</w:t>
      </w:r>
      <w:r w:rsidR="0076085D" w:rsidRPr="00DE4AE4">
        <w:rPr>
          <w:rFonts w:hint="cs"/>
          <w:sz w:val="10"/>
          <w:szCs w:val="12"/>
          <w:rtl/>
        </w:rPr>
        <w:t xml:space="preserve"> </w:t>
      </w:r>
      <w:r w:rsidR="0076085D">
        <w:rPr>
          <w:rFonts w:hint="cs"/>
          <w:rtl/>
        </w:rPr>
        <w:t>دمای</w:t>
      </w:r>
      <w:r w:rsidR="0076085D" w:rsidRPr="00DE4AE4">
        <w:rPr>
          <w:rFonts w:hint="cs"/>
          <w:sz w:val="12"/>
          <w:szCs w:val="14"/>
          <w:rtl/>
        </w:rPr>
        <w:t xml:space="preserve"> </w:t>
      </w:r>
      <w:r w:rsidR="0076085D">
        <w:rPr>
          <w:rFonts w:hint="cs"/>
          <w:rtl/>
        </w:rPr>
        <w:t>نقطه</w:t>
      </w:r>
      <w:r w:rsidR="0076085D" w:rsidRPr="00DE4AE4">
        <w:rPr>
          <w:rFonts w:hint="cs"/>
          <w:sz w:val="12"/>
          <w:szCs w:val="14"/>
          <w:rtl/>
        </w:rPr>
        <w:t xml:space="preserve"> </w:t>
      </w:r>
      <w:r w:rsidR="0076085D">
        <w:rPr>
          <w:rFonts w:hint="cs"/>
          <w:rtl/>
        </w:rPr>
        <w:t>داغ</w:t>
      </w:r>
      <w:r w:rsidR="0076085D" w:rsidRPr="00DE4AE4">
        <w:rPr>
          <w:rFonts w:hint="cs"/>
          <w:sz w:val="12"/>
          <w:szCs w:val="14"/>
          <w:rtl/>
        </w:rPr>
        <w:t xml:space="preserve"> </w:t>
      </w:r>
      <w:r w:rsidR="007663F0" w:rsidRPr="009F5B3E">
        <w:rPr>
          <w:rFonts w:hint="cs"/>
          <w:rtl/>
        </w:rPr>
        <w:t>این</w:t>
      </w:r>
      <w:r w:rsidR="007663F0" w:rsidRPr="00DE4AE4">
        <w:rPr>
          <w:rFonts w:hint="cs"/>
          <w:sz w:val="4"/>
          <w:szCs w:val="6"/>
          <w:rtl/>
        </w:rPr>
        <w:t xml:space="preserve"> </w:t>
      </w:r>
      <w:r w:rsidR="007663F0" w:rsidRPr="009F5B3E">
        <w:rPr>
          <w:rFonts w:hint="cs"/>
          <w:rtl/>
        </w:rPr>
        <w:t>است</w:t>
      </w:r>
      <w:r w:rsidR="007663F0" w:rsidRPr="00DE4AE4">
        <w:rPr>
          <w:rFonts w:hint="cs"/>
          <w:sz w:val="6"/>
          <w:szCs w:val="8"/>
          <w:rtl/>
        </w:rPr>
        <w:t xml:space="preserve"> </w:t>
      </w:r>
      <w:r w:rsidR="0076085D">
        <w:rPr>
          <w:rFonts w:hint="cs"/>
          <w:rtl/>
        </w:rPr>
        <w:t>که</w:t>
      </w:r>
      <w:r w:rsidR="007663F0" w:rsidRPr="009F5B3E">
        <w:rPr>
          <w:rFonts w:hint="cs"/>
          <w:rtl/>
        </w:rPr>
        <w:t xml:space="preserve"> از سنسورهای نوری استفاده شود</w:t>
      </w:r>
      <w:r w:rsidR="0076085D">
        <w:rPr>
          <w:rFonts w:hint="cs"/>
          <w:rtl/>
        </w:rPr>
        <w:t>،</w:t>
      </w:r>
      <w:r w:rsidR="007663F0" w:rsidRPr="009F5B3E">
        <w:rPr>
          <w:rFonts w:hint="cs"/>
          <w:rtl/>
        </w:rPr>
        <w:t xml:space="preserve"> اما </w:t>
      </w:r>
      <w:r w:rsidR="0076085D">
        <w:rPr>
          <w:rFonts w:hint="cs"/>
          <w:rtl/>
        </w:rPr>
        <w:t>با توجه به محدودیت هایی در دسترسی به این سن</w:t>
      </w:r>
      <w:r w:rsidR="0011747A">
        <w:rPr>
          <w:rFonts w:hint="cs"/>
          <w:rtl/>
        </w:rPr>
        <w:t>س</w:t>
      </w:r>
      <w:r w:rsidR="0076085D">
        <w:rPr>
          <w:rFonts w:hint="cs"/>
          <w:rtl/>
        </w:rPr>
        <w:t xml:space="preserve">ور ها </w:t>
      </w:r>
      <w:r w:rsidR="007663F0" w:rsidRPr="009F5B3E">
        <w:rPr>
          <w:rFonts w:hint="cs"/>
          <w:rtl/>
        </w:rPr>
        <w:t>می‏توان با استفاده از روابط</w:t>
      </w:r>
      <w:r w:rsidR="0097139C" w:rsidRPr="009F5B3E">
        <w:rPr>
          <w:rFonts w:hint="cs"/>
          <w:rtl/>
        </w:rPr>
        <w:t>ی</w:t>
      </w:r>
      <w:r w:rsidR="007663F0" w:rsidRPr="009F5B3E">
        <w:rPr>
          <w:rFonts w:hint="cs"/>
          <w:rtl/>
        </w:rPr>
        <w:t xml:space="preserve"> دمای این</w:t>
      </w:r>
      <w:r w:rsidR="007663F0" w:rsidRPr="00F67B31">
        <w:rPr>
          <w:rFonts w:hint="cs"/>
          <w:sz w:val="14"/>
          <w:szCs w:val="16"/>
          <w:rtl/>
        </w:rPr>
        <w:t xml:space="preserve"> </w:t>
      </w:r>
      <w:r w:rsidR="007663F0" w:rsidRPr="009F5B3E">
        <w:rPr>
          <w:rFonts w:hint="cs"/>
          <w:rtl/>
        </w:rPr>
        <w:t xml:space="preserve">نقاط را تخمین زد. </w:t>
      </w:r>
      <w:r w:rsidR="0076085D">
        <w:rPr>
          <w:rFonts w:hint="cs"/>
          <w:rtl/>
        </w:rPr>
        <w:t xml:space="preserve">لازم به توضیح است که </w:t>
      </w:r>
      <w:r w:rsidR="007663F0" w:rsidRPr="009F5B3E">
        <w:rPr>
          <w:rFonts w:hint="cs"/>
          <w:rtl/>
        </w:rPr>
        <w:t>دقت تخمین این نقاط داغ بالاست و تفاوت زیادی با مقدار اندازه‏گیری شده ندارد.</w:t>
      </w:r>
      <w:r w:rsidR="0076085D" w:rsidRPr="009F5B3E">
        <w:rPr>
          <w:rFonts w:hint="cs"/>
          <w:rtl/>
        </w:rPr>
        <w:t xml:space="preserve"> </w:t>
      </w:r>
      <w:r w:rsidR="008432D1">
        <w:rPr>
          <w:rFonts w:hint="cs"/>
          <w:rtl/>
        </w:rPr>
        <w:t>در ادامه</w:t>
      </w:r>
      <w:r w:rsidR="00BF7F5F" w:rsidRPr="009F5B3E">
        <w:rPr>
          <w:rFonts w:hint="cs"/>
          <w:rtl/>
        </w:rPr>
        <w:t xml:space="preserve"> موارد پیش بینی شده در این استاندارد</w:t>
      </w:r>
      <w:r w:rsidR="002C656E" w:rsidRPr="009F5B3E">
        <w:rPr>
          <w:rFonts w:hint="cs"/>
          <w:rtl/>
        </w:rPr>
        <w:t xml:space="preserve"> برای اضافه بارگ</w:t>
      </w:r>
      <w:r w:rsidR="0076085D">
        <w:rPr>
          <w:rFonts w:hint="cs"/>
          <w:rtl/>
        </w:rPr>
        <w:t>ذ</w:t>
      </w:r>
      <w:r w:rsidR="002C656E" w:rsidRPr="009F5B3E">
        <w:rPr>
          <w:rFonts w:hint="cs"/>
          <w:rtl/>
        </w:rPr>
        <w:t>اری مجاز</w:t>
      </w:r>
      <w:r w:rsidR="008432D1">
        <w:rPr>
          <w:rFonts w:hint="cs"/>
          <w:rtl/>
        </w:rPr>
        <w:t xml:space="preserve"> آورده شده</w:t>
      </w:r>
      <w:r w:rsidR="00BF7F5F" w:rsidRPr="00880A27">
        <w:rPr>
          <w:rFonts w:hint="cs"/>
          <w:rtl/>
        </w:rPr>
        <w:t xml:space="preserve"> است</w:t>
      </w:r>
      <w:r w:rsidR="001E66C5">
        <w:rPr>
          <w:iCs/>
        </w:rPr>
        <w:t>]</w:t>
      </w:r>
      <w:r w:rsidR="001E66C5">
        <w:rPr>
          <w:rFonts w:hint="cs"/>
          <w:iCs/>
          <w:rtl/>
          <w:lang w:bidi="fa-IR"/>
        </w:rPr>
        <w:t>5</w:t>
      </w:r>
      <w:r w:rsidR="001E66C5">
        <w:rPr>
          <w:iCs/>
          <w:lang w:bidi="fa-IR"/>
        </w:rPr>
        <w:t>[</w:t>
      </w:r>
      <w:r w:rsidR="001E66C5">
        <w:rPr>
          <w:rFonts w:hint="cs"/>
          <w:iCs/>
          <w:rtl/>
          <w:lang w:bidi="fa-IR"/>
        </w:rPr>
        <w:t>.</w:t>
      </w:r>
    </w:p>
    <w:p w14:paraId="6227479C" w14:textId="2067D12C" w:rsidR="007663F0" w:rsidRPr="00BB071D" w:rsidRDefault="00EE1D45" w:rsidP="00C9489F">
      <w:pPr>
        <w:pStyle w:val="Heading3"/>
        <w:ind w:right="-180"/>
        <w:rPr>
          <w:rtl/>
        </w:rPr>
      </w:pPr>
      <w:bookmarkStart w:id="939" w:name="_Toc74469286"/>
      <w:bookmarkStart w:id="940" w:name="_Toc75102310"/>
      <w:bookmarkStart w:id="941" w:name="_Toc75148468"/>
      <w:bookmarkStart w:id="942" w:name="_Toc79184503"/>
      <w:bookmarkStart w:id="943" w:name="_Toc79489716"/>
      <w:bookmarkStart w:id="944" w:name="_Toc80173056"/>
      <w:r>
        <w:rPr>
          <w:rFonts w:hint="cs"/>
          <w:rtl/>
        </w:rPr>
        <w:t>8-</w:t>
      </w:r>
      <w:r w:rsidR="00673039">
        <w:rPr>
          <w:rFonts w:hint="cs"/>
          <w:rtl/>
        </w:rPr>
        <w:t>9</w:t>
      </w:r>
      <w:r>
        <w:rPr>
          <w:rFonts w:hint="cs"/>
          <w:rtl/>
        </w:rPr>
        <w:t>-1-</w:t>
      </w:r>
      <w:r w:rsidR="00BB071D" w:rsidRPr="00BB071D">
        <w:rPr>
          <w:rFonts w:hint="cs"/>
          <w:rtl/>
        </w:rPr>
        <w:t xml:space="preserve"> </w:t>
      </w:r>
      <w:r w:rsidR="007663F0" w:rsidRPr="00BB071D">
        <w:rPr>
          <w:rFonts w:hint="cs"/>
          <w:rtl/>
        </w:rPr>
        <w:t xml:space="preserve"> تعیین درجه حرارت داخل ترانسفورماتور</w:t>
      </w:r>
      <w:bookmarkEnd w:id="939"/>
      <w:bookmarkEnd w:id="940"/>
      <w:bookmarkEnd w:id="941"/>
      <w:bookmarkEnd w:id="942"/>
      <w:bookmarkEnd w:id="943"/>
      <w:bookmarkEnd w:id="944"/>
    </w:p>
    <w:p w14:paraId="7C847827" w14:textId="2094FA7A" w:rsidR="007663F0" w:rsidRPr="00824FB0" w:rsidRDefault="0057363C" w:rsidP="00C9489F">
      <w:pPr>
        <w:bidi/>
        <w:ind w:right="-180"/>
        <w:rPr>
          <w:rFonts w:cs="B Zar"/>
        </w:rPr>
      </w:pPr>
      <w:r>
        <w:rPr>
          <w:rFonts w:hint="cs"/>
          <w:rtl/>
        </w:rPr>
        <w:t xml:space="preserve"> </w:t>
      </w:r>
      <w:r w:rsidR="00824FB0">
        <w:rPr>
          <w:rFonts w:hint="cs"/>
          <w:rtl/>
        </w:rPr>
        <w:t xml:space="preserve"> </w:t>
      </w:r>
      <w:r>
        <w:rPr>
          <w:rFonts w:hint="cs"/>
          <w:rtl/>
        </w:rPr>
        <w:t xml:space="preserve">  </w:t>
      </w:r>
      <w:r w:rsidR="007663F0" w:rsidRPr="009F5B3E">
        <w:rPr>
          <w:rtl/>
        </w:rPr>
        <w:t>نمودار</w:t>
      </w:r>
      <w:r w:rsidR="00913573">
        <w:rPr>
          <w:rFonts w:hint="cs"/>
          <w:rtl/>
        </w:rPr>
        <w:t xml:space="preserve"> </w:t>
      </w:r>
      <w:r w:rsidR="007663F0" w:rsidRPr="009F5B3E">
        <w:rPr>
          <w:rtl/>
        </w:rPr>
        <w:t xml:space="preserve">حرارتی ترانســفورماتور در </w:t>
      </w:r>
      <w:r w:rsidR="002C5326">
        <w:rPr>
          <w:rtl/>
        </w:rPr>
        <w:fldChar w:fldCharType="begin"/>
      </w:r>
      <w:r w:rsidR="002C5326">
        <w:rPr>
          <w:rtl/>
        </w:rPr>
        <w:instrText xml:space="preserve"> </w:instrText>
      </w:r>
      <w:r w:rsidR="002C5326">
        <w:instrText>REF</w:instrText>
      </w:r>
      <w:r w:rsidR="002C5326">
        <w:rPr>
          <w:rtl/>
        </w:rPr>
        <w:instrText xml:space="preserve"> _</w:instrText>
      </w:r>
      <w:r w:rsidR="002C5326">
        <w:instrText>Ref79499015 \h</w:instrText>
      </w:r>
      <w:r w:rsidR="002C5326">
        <w:rPr>
          <w:rtl/>
        </w:rPr>
        <w:instrText xml:space="preserve"> </w:instrText>
      </w:r>
      <w:r w:rsidR="002C5326">
        <w:rPr>
          <w:rtl/>
        </w:rPr>
      </w:r>
      <w:r w:rsidR="002C5326">
        <w:rPr>
          <w:rtl/>
        </w:rPr>
        <w:fldChar w:fldCharType="separate"/>
      </w:r>
      <w:r w:rsidR="0020536A">
        <w:rPr>
          <w:rtl/>
        </w:rPr>
        <w:t>شکل 6</w:t>
      </w:r>
      <w:r w:rsidR="002C5326">
        <w:rPr>
          <w:rtl/>
        </w:rPr>
        <w:fldChar w:fldCharType="end"/>
      </w:r>
      <w:r w:rsidR="002C5326">
        <w:rPr>
          <w:rFonts w:hint="cs"/>
          <w:rtl/>
        </w:rPr>
        <w:t xml:space="preserve"> </w:t>
      </w:r>
      <w:r w:rsidR="007663F0" w:rsidRPr="009F5B3E">
        <w:rPr>
          <w:rtl/>
        </w:rPr>
        <w:t>نمایش داده شده است. در این نمودار</w:t>
      </w:r>
      <w:r w:rsidR="007663F0" w:rsidRPr="009F5B3E">
        <w:rPr>
          <w:rFonts w:hint="cs"/>
          <w:rtl/>
        </w:rPr>
        <w:t xml:space="preserve"> </w:t>
      </w:r>
      <w:r w:rsidR="007663F0" w:rsidRPr="009F5B3E">
        <w:rPr>
          <w:rtl/>
        </w:rPr>
        <w:t>تقریبها و ساده سازی</w:t>
      </w:r>
      <w:r w:rsidR="007663F0" w:rsidRPr="009F5B3E">
        <w:rPr>
          <w:rFonts w:hint="cs"/>
          <w:rtl/>
        </w:rPr>
        <w:t>‏</w:t>
      </w:r>
      <w:r w:rsidR="007663F0" w:rsidRPr="009F5B3E">
        <w:rPr>
          <w:rtl/>
        </w:rPr>
        <w:t>های</w:t>
      </w:r>
      <w:r w:rsidR="00913573">
        <w:rPr>
          <w:rFonts w:hint="cs"/>
          <w:rtl/>
        </w:rPr>
        <w:t>ی</w:t>
      </w:r>
      <w:r w:rsidR="007663F0" w:rsidRPr="009F5B3E">
        <w:rPr>
          <w:rtl/>
        </w:rPr>
        <w:t xml:space="preserve"> </w:t>
      </w:r>
      <w:r w:rsidR="00824FB0">
        <w:rPr>
          <w:rFonts w:hint="cs"/>
          <w:rtl/>
        </w:rPr>
        <w:t>شامل</w:t>
      </w:r>
      <w:r w:rsidR="00824FB0" w:rsidRPr="00824FB0">
        <w:rPr>
          <w:rFonts w:hint="cs"/>
          <w:rtl/>
        </w:rPr>
        <w:t xml:space="preserve"> افزایش </w:t>
      </w:r>
      <w:r w:rsidR="007663F0" w:rsidRPr="009F5B3E">
        <w:rPr>
          <w:rtl/>
        </w:rPr>
        <w:t>درجه حرارت روغن از پایین تا بالای مخزن بصورت خطی</w:t>
      </w:r>
      <w:r w:rsidR="00824FB0">
        <w:rPr>
          <w:rFonts w:hint="cs"/>
          <w:rtl/>
        </w:rPr>
        <w:t>،</w:t>
      </w:r>
      <w:r w:rsidR="00894337">
        <w:rPr>
          <w:rFonts w:hint="cs"/>
          <w:rtl/>
        </w:rPr>
        <w:t xml:space="preserve"> </w:t>
      </w:r>
      <w:r w:rsidR="007663F0" w:rsidRPr="00F40FB5">
        <w:rPr>
          <w:rtl/>
        </w:rPr>
        <w:t>اف</w:t>
      </w:r>
      <w:r w:rsidR="007663F0" w:rsidRPr="009F5B3E">
        <w:rPr>
          <w:rtl/>
        </w:rPr>
        <w:t>زایش دمای هر نقطه از سیم پیچ، موازی با افزایش دمای</w:t>
      </w:r>
      <w:r w:rsidR="007663F0" w:rsidRPr="009F5B3E">
        <w:rPr>
          <w:rFonts w:hint="cs"/>
          <w:rtl/>
        </w:rPr>
        <w:t xml:space="preserve"> </w:t>
      </w:r>
      <w:r w:rsidR="007663F0" w:rsidRPr="009F5B3E">
        <w:rPr>
          <w:rtl/>
        </w:rPr>
        <w:t>روغن و اختلاف دمای هر نقطه</w:t>
      </w:r>
      <w:r w:rsidR="007663F0" w:rsidRPr="009F5B3E">
        <w:rPr>
          <w:rFonts w:hint="cs"/>
          <w:rtl/>
        </w:rPr>
        <w:t xml:space="preserve"> </w:t>
      </w:r>
      <w:r w:rsidR="007663F0" w:rsidRPr="009F5B3E">
        <w:rPr>
          <w:rtl/>
        </w:rPr>
        <w:t>ســیم</w:t>
      </w:r>
      <w:r w:rsidR="007663F0" w:rsidRPr="009F5B3E">
        <w:rPr>
          <w:rFonts w:hint="cs"/>
          <w:rtl/>
        </w:rPr>
        <w:t>‏</w:t>
      </w:r>
      <w:r w:rsidR="007663F0" w:rsidRPr="009F5B3E">
        <w:rPr>
          <w:rtl/>
        </w:rPr>
        <w:t xml:space="preserve">پیچ با روغن مجاورش، </w:t>
      </w:r>
      <w:r w:rsidR="007663F0" w:rsidRPr="009F5B3E">
        <w:t>gr</w:t>
      </w:r>
      <w:r w:rsidR="00824FB0">
        <w:rPr>
          <w:rFonts w:hint="cs"/>
          <w:rtl/>
        </w:rPr>
        <w:t xml:space="preserve"> در نظر گرفته شده (</w:t>
      </w:r>
      <w:r w:rsidR="007663F0" w:rsidRPr="009F5B3E">
        <w:rPr>
          <w:rtl/>
        </w:rPr>
        <w:t>این</w:t>
      </w:r>
      <w:r w:rsidR="007663F0" w:rsidRPr="009F5B3E">
        <w:rPr>
          <w:rFonts w:hint="cs"/>
          <w:rtl/>
        </w:rPr>
        <w:t xml:space="preserve"> </w:t>
      </w:r>
      <w:r w:rsidR="007663F0" w:rsidRPr="009F5B3E">
        <w:rPr>
          <w:rtl/>
        </w:rPr>
        <w:t>پارامتر</w:t>
      </w:r>
      <w:r w:rsidR="007663F0" w:rsidRPr="009F5B3E">
        <w:t xml:space="preserve"> (gr )</w:t>
      </w:r>
      <w:r w:rsidR="007663F0" w:rsidRPr="009F5B3E">
        <w:rPr>
          <w:rtl/>
        </w:rPr>
        <w:t xml:space="preserve"> </w:t>
      </w:r>
      <w:r w:rsidR="007663F0" w:rsidRPr="009F5B3E">
        <w:rPr>
          <w:rFonts w:hint="cs"/>
          <w:rtl/>
        </w:rPr>
        <w:t xml:space="preserve">در </w:t>
      </w:r>
      <w:r w:rsidR="007663F0" w:rsidRPr="009F5B3E">
        <w:rPr>
          <w:rtl/>
        </w:rPr>
        <w:t>حقیقت اختلاف بین جهش حرارتی متوســط ســیم</w:t>
      </w:r>
      <w:r w:rsidR="007663F0" w:rsidRPr="009F5B3E">
        <w:rPr>
          <w:rFonts w:hint="cs"/>
          <w:rtl/>
        </w:rPr>
        <w:t>‏</w:t>
      </w:r>
      <w:r w:rsidR="007663F0" w:rsidRPr="009F5B3E">
        <w:rPr>
          <w:rtl/>
        </w:rPr>
        <w:t>پیچ و جهش</w:t>
      </w:r>
      <w:r w:rsidR="007663F0" w:rsidRPr="009F5B3E">
        <w:rPr>
          <w:rFonts w:hint="cs"/>
          <w:rtl/>
        </w:rPr>
        <w:t xml:space="preserve"> </w:t>
      </w:r>
      <w:r w:rsidR="007663F0" w:rsidRPr="009F5B3E">
        <w:rPr>
          <w:rtl/>
        </w:rPr>
        <w:t>حرارتی متوسط روغن می</w:t>
      </w:r>
      <w:r w:rsidR="007663F0" w:rsidRPr="009F5B3E">
        <w:rPr>
          <w:rFonts w:hint="cs"/>
          <w:rtl/>
        </w:rPr>
        <w:t>‏</w:t>
      </w:r>
      <w:r w:rsidR="007663F0" w:rsidRPr="009F5B3E">
        <w:rPr>
          <w:rtl/>
        </w:rPr>
        <w:t>باشد</w:t>
      </w:r>
      <w:r w:rsidR="00824FB0">
        <w:rPr>
          <w:rFonts w:hint="cs"/>
          <w:rtl/>
        </w:rPr>
        <w:t>)،</w:t>
      </w:r>
      <w:r w:rsidR="00894337">
        <w:rPr>
          <w:rFonts w:hint="cs"/>
          <w:rtl/>
        </w:rPr>
        <w:t xml:space="preserve"> </w:t>
      </w:r>
      <w:r w:rsidR="007663F0" w:rsidRPr="009F5B3E">
        <w:rPr>
          <w:rtl/>
        </w:rPr>
        <w:t>جهش حرارتی</w:t>
      </w:r>
      <w:r w:rsidR="0038008C">
        <w:rPr>
          <w:rFonts w:hint="cs"/>
          <w:rtl/>
        </w:rPr>
        <w:t xml:space="preserve"> بیشتر </w:t>
      </w:r>
      <w:r w:rsidR="007663F0" w:rsidRPr="009F5B3E">
        <w:rPr>
          <w:rtl/>
        </w:rPr>
        <w:t>نقطه داغ از جهش حرارتی بالاترین قسمت</w:t>
      </w:r>
      <w:r w:rsidR="007663F0" w:rsidRPr="009F5B3E">
        <w:rPr>
          <w:rFonts w:hint="cs"/>
          <w:rtl/>
        </w:rPr>
        <w:t xml:space="preserve"> </w:t>
      </w:r>
      <w:r w:rsidR="007663F0" w:rsidRPr="009F5B3E">
        <w:rPr>
          <w:rtl/>
        </w:rPr>
        <w:t>سیم پیچی تا اثرات ناشی شار</w:t>
      </w:r>
      <w:r w:rsidR="007663F0" w:rsidRPr="009F5B3E">
        <w:rPr>
          <w:rFonts w:hint="cs"/>
          <w:rtl/>
        </w:rPr>
        <w:t xml:space="preserve"> </w:t>
      </w:r>
      <w:r w:rsidR="007663F0" w:rsidRPr="009F5B3E">
        <w:rPr>
          <w:rtl/>
        </w:rPr>
        <w:t>پراکندگی</w:t>
      </w:r>
      <w:r w:rsidR="00824FB0">
        <w:rPr>
          <w:rFonts w:hint="cs"/>
          <w:rtl/>
        </w:rPr>
        <w:t xml:space="preserve"> و</w:t>
      </w:r>
      <w:r w:rsidR="007663F0" w:rsidRPr="009F5B3E">
        <w:rPr>
          <w:rtl/>
        </w:rPr>
        <w:t xml:space="preserve"> گردش روغن و عایق کاغذی</w:t>
      </w:r>
      <w:r w:rsidR="007663F0" w:rsidRPr="009F5B3E">
        <w:rPr>
          <w:rFonts w:hint="cs"/>
          <w:rtl/>
        </w:rPr>
        <w:t xml:space="preserve"> </w:t>
      </w:r>
      <w:r w:rsidR="007663F0" w:rsidRPr="009F5B3E">
        <w:rPr>
          <w:rtl/>
        </w:rPr>
        <w:t>بیشتر در نمودار</w:t>
      </w:r>
      <w:r w:rsidR="007663F0" w:rsidRPr="00824FB0">
        <w:rPr>
          <w:sz w:val="14"/>
          <w:szCs w:val="16"/>
          <w:rtl/>
        </w:rPr>
        <w:t xml:space="preserve"> </w:t>
      </w:r>
      <w:r w:rsidR="007663F0" w:rsidRPr="009F5B3E">
        <w:rPr>
          <w:rtl/>
        </w:rPr>
        <w:t xml:space="preserve">حرارتی دیده </w:t>
      </w:r>
      <w:r w:rsidR="00913573">
        <w:rPr>
          <w:rFonts w:hint="cs"/>
          <w:rtl/>
        </w:rPr>
        <w:t>ش</w:t>
      </w:r>
      <w:r w:rsidR="0038008C">
        <w:rPr>
          <w:rFonts w:hint="cs"/>
          <w:rtl/>
        </w:rPr>
        <w:t>ود</w:t>
      </w:r>
      <w:r w:rsidR="00824FB0">
        <w:rPr>
          <w:rFonts w:hint="cs"/>
          <w:rtl/>
        </w:rPr>
        <w:t xml:space="preserve"> </w:t>
      </w:r>
      <w:r w:rsidR="00913573">
        <w:rPr>
          <w:rFonts w:hint="cs"/>
          <w:rtl/>
        </w:rPr>
        <w:t>و</w:t>
      </w:r>
      <w:r w:rsidR="007663F0" w:rsidRPr="009F5B3E">
        <w:rPr>
          <w:rtl/>
        </w:rPr>
        <w:t xml:space="preserve"> تفاوت بین درجه حرارت نقطه داغ</w:t>
      </w:r>
      <w:r w:rsidR="007663F0" w:rsidRPr="009F5B3E">
        <w:rPr>
          <w:rFonts w:hint="cs"/>
          <w:rtl/>
        </w:rPr>
        <w:t xml:space="preserve"> </w:t>
      </w:r>
      <w:r w:rsidR="007663F0" w:rsidRPr="009F5B3E">
        <w:rPr>
          <w:rtl/>
        </w:rPr>
        <w:t>و بالای روغن از حاصل</w:t>
      </w:r>
      <w:r w:rsidR="007663F0" w:rsidRPr="009F5B3E">
        <w:rPr>
          <w:rFonts w:hint="cs"/>
          <w:rtl/>
        </w:rPr>
        <w:t>‏</w:t>
      </w:r>
      <w:r w:rsidR="007663F0" w:rsidRPr="009F5B3E">
        <w:rPr>
          <w:rtl/>
        </w:rPr>
        <w:t xml:space="preserve">ضرب </w:t>
      </w:r>
      <w:r w:rsidR="007663F0" w:rsidRPr="009F5B3E">
        <w:t>H</w:t>
      </w:r>
      <w:r w:rsidR="007663F0" w:rsidRPr="009F5B3E">
        <w:rPr>
          <w:rtl/>
        </w:rPr>
        <w:t xml:space="preserve">در </w:t>
      </w:r>
      <w:r w:rsidR="007663F0" w:rsidRPr="009F5B3E">
        <w:t>gr</w:t>
      </w:r>
      <w:r w:rsidR="007663F0" w:rsidRPr="009F5B3E">
        <w:rPr>
          <w:rFonts w:hint="cs"/>
          <w:rtl/>
        </w:rPr>
        <w:t xml:space="preserve"> </w:t>
      </w:r>
      <w:r w:rsidR="007663F0" w:rsidRPr="009F5B3E">
        <w:rPr>
          <w:rtl/>
        </w:rPr>
        <w:t>بدست می</w:t>
      </w:r>
      <w:r w:rsidR="007663F0" w:rsidRPr="009F5B3E">
        <w:rPr>
          <w:rFonts w:hint="cs"/>
          <w:rtl/>
        </w:rPr>
        <w:t>‏</w:t>
      </w:r>
      <w:r w:rsidR="007663F0" w:rsidRPr="009F5B3E">
        <w:rPr>
          <w:rtl/>
        </w:rPr>
        <w:t>آید</w:t>
      </w:r>
      <w:r w:rsidR="007663F0" w:rsidRPr="009F5B3E">
        <w:rPr>
          <w:rFonts w:hint="cs"/>
          <w:rtl/>
        </w:rPr>
        <w:t>.</w:t>
      </w:r>
    </w:p>
    <w:p w14:paraId="02FF62CA" w14:textId="77777777" w:rsidR="00E009E5" w:rsidRDefault="006B1A75" w:rsidP="00C9489F">
      <w:pPr>
        <w:pStyle w:val="ad"/>
        <w:keepNext/>
        <w:ind w:right="-180"/>
      </w:pPr>
      <w:r w:rsidRPr="00AF3476">
        <w:rPr>
          <w:noProof/>
          <w:rtl/>
          <w:lang w:bidi="fa-IR"/>
        </w:rPr>
        <w:lastRenderedPageBreak/>
        <w:drawing>
          <wp:inline distT="0" distB="0" distL="0" distR="0" wp14:anchorId="26A3AD1C" wp14:editId="2A324369">
            <wp:extent cx="3320344" cy="3305907"/>
            <wp:effectExtent l="0" t="0" r="0" b="889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FA039BD.tmp"/>
                    <pic:cNvPicPr/>
                  </pic:nvPicPr>
                  <pic:blipFill>
                    <a:blip r:embed="rId30">
                      <a:extLst>
                        <a:ext uri="{28A0092B-C50C-407E-A947-70E740481C1C}">
                          <a14:useLocalDpi xmlns:a14="http://schemas.microsoft.com/office/drawing/2010/main" val="0"/>
                        </a:ext>
                      </a:extLst>
                    </a:blip>
                    <a:stretch>
                      <a:fillRect/>
                    </a:stretch>
                  </pic:blipFill>
                  <pic:spPr>
                    <a:xfrm>
                      <a:off x="0" y="0"/>
                      <a:ext cx="3322859" cy="3308411"/>
                    </a:xfrm>
                    <a:prstGeom prst="rect">
                      <a:avLst/>
                    </a:prstGeom>
                  </pic:spPr>
                </pic:pic>
              </a:graphicData>
            </a:graphic>
          </wp:inline>
        </w:drawing>
      </w:r>
    </w:p>
    <w:p w14:paraId="159DFF0D" w14:textId="1306371B" w:rsidR="00146B99" w:rsidRDefault="00E009E5" w:rsidP="000A3D68">
      <w:pPr>
        <w:pStyle w:val="Caption"/>
      </w:pPr>
      <w:bookmarkStart w:id="945" w:name="_Ref79499015"/>
      <w:bookmarkStart w:id="946" w:name="_Toc75474043"/>
      <w:bookmarkStart w:id="947" w:name="_Toc75978408"/>
      <w:bookmarkStart w:id="948" w:name="_Toc79489762"/>
      <w:bookmarkStart w:id="949" w:name="_Toc80171266"/>
      <w:r>
        <w:rPr>
          <w:rtl/>
        </w:rPr>
        <w:t xml:space="preserve">شکل </w:t>
      </w:r>
      <w:r w:rsidR="00B14C19">
        <w:rPr>
          <w:rtl/>
        </w:rPr>
        <w:fldChar w:fldCharType="begin"/>
      </w:r>
      <w:r w:rsidR="00B14C19">
        <w:rPr>
          <w:rtl/>
        </w:rPr>
        <w:instrText xml:space="preserve"> </w:instrText>
      </w:r>
      <w:r w:rsidR="00B14C19">
        <w:instrText>SEQ</w:instrText>
      </w:r>
      <w:r w:rsidR="00B14C19">
        <w:rPr>
          <w:rtl/>
        </w:rPr>
        <w:instrText xml:space="preserve"> شکل \* </w:instrText>
      </w:r>
      <w:r w:rsidR="00B14C19">
        <w:instrText>ARABIC</w:instrText>
      </w:r>
      <w:r w:rsidR="00B14C19">
        <w:rPr>
          <w:rtl/>
        </w:rPr>
        <w:instrText xml:space="preserve"> </w:instrText>
      </w:r>
      <w:r w:rsidR="00B14C19">
        <w:rPr>
          <w:rtl/>
        </w:rPr>
        <w:fldChar w:fldCharType="separate"/>
      </w:r>
      <w:r w:rsidR="0020536A">
        <w:rPr>
          <w:rtl/>
        </w:rPr>
        <w:t>6</w:t>
      </w:r>
      <w:r w:rsidR="00B14C19">
        <w:rPr>
          <w:rtl/>
        </w:rPr>
        <w:fldChar w:fldCharType="end"/>
      </w:r>
      <w:bookmarkEnd w:id="945"/>
      <w:r>
        <w:rPr>
          <w:rFonts w:hint="cs"/>
          <w:rtl/>
        </w:rPr>
        <w:t xml:space="preserve"> :</w:t>
      </w:r>
      <w:r w:rsidRPr="00C923B7">
        <w:rPr>
          <w:rFonts w:hint="eastAsia"/>
          <w:rtl/>
        </w:rPr>
        <w:t>نمودار</w:t>
      </w:r>
      <w:r w:rsidRPr="00C923B7">
        <w:rPr>
          <w:rtl/>
        </w:rPr>
        <w:t xml:space="preserve"> </w:t>
      </w:r>
      <w:r w:rsidRPr="00C923B7">
        <w:rPr>
          <w:rFonts w:hint="eastAsia"/>
          <w:rtl/>
        </w:rPr>
        <w:t>حرارت</w:t>
      </w:r>
      <w:r w:rsidRPr="00C923B7">
        <w:rPr>
          <w:rFonts w:hint="cs"/>
          <w:rtl/>
        </w:rPr>
        <w:t>ی</w:t>
      </w:r>
      <w:r w:rsidRPr="00C923B7">
        <w:rPr>
          <w:rtl/>
        </w:rPr>
        <w:t xml:space="preserve"> </w:t>
      </w:r>
      <w:r w:rsidRPr="00C923B7">
        <w:rPr>
          <w:rFonts w:hint="eastAsia"/>
          <w:rtl/>
        </w:rPr>
        <w:t>ترانسفورماتور</w:t>
      </w:r>
      <w:bookmarkEnd w:id="946"/>
      <w:bookmarkEnd w:id="947"/>
      <w:bookmarkEnd w:id="948"/>
      <w:bookmarkEnd w:id="949"/>
    </w:p>
    <w:p w14:paraId="33245C54" w14:textId="0BAF09E0" w:rsidR="00AC44B2" w:rsidRPr="00AC44B2" w:rsidRDefault="00B23A63" w:rsidP="00C9489F">
      <w:pPr>
        <w:bidi/>
        <w:ind w:right="-180"/>
        <w:rPr>
          <w:rtl/>
        </w:rPr>
      </w:pPr>
      <w:r>
        <w:rPr>
          <w:rFonts w:hint="cs"/>
          <w:rtl/>
        </w:rPr>
        <w:t>در زیر پارام</w:t>
      </w:r>
      <w:r w:rsidR="00EE71EB">
        <w:rPr>
          <w:rFonts w:hint="cs"/>
          <w:rtl/>
        </w:rPr>
        <w:t>ترهای پیش بینی شده در</w:t>
      </w:r>
      <w:r w:rsidR="002C5326">
        <w:rPr>
          <w:rFonts w:hint="cs"/>
          <w:rtl/>
        </w:rPr>
        <w:t xml:space="preserve"> </w:t>
      </w:r>
      <w:r w:rsidR="002C5326">
        <w:rPr>
          <w:rtl/>
        </w:rPr>
        <w:fldChar w:fldCharType="begin"/>
      </w:r>
      <w:r w:rsidR="002C5326">
        <w:rPr>
          <w:rtl/>
        </w:rPr>
        <w:instrText xml:space="preserve"> </w:instrText>
      </w:r>
      <w:r w:rsidR="002C5326">
        <w:rPr>
          <w:rFonts w:hint="cs"/>
        </w:rPr>
        <w:instrText>REF</w:instrText>
      </w:r>
      <w:r w:rsidR="002C5326">
        <w:rPr>
          <w:rFonts w:hint="cs"/>
          <w:rtl/>
        </w:rPr>
        <w:instrText xml:space="preserve"> _</w:instrText>
      </w:r>
      <w:r w:rsidR="002C5326">
        <w:rPr>
          <w:rFonts w:hint="cs"/>
        </w:rPr>
        <w:instrText>Ref79499015 \h</w:instrText>
      </w:r>
      <w:r w:rsidR="002C5326">
        <w:rPr>
          <w:rtl/>
        </w:rPr>
        <w:instrText xml:space="preserve"> </w:instrText>
      </w:r>
      <w:r w:rsidR="002C5326">
        <w:rPr>
          <w:rtl/>
        </w:rPr>
      </w:r>
      <w:r w:rsidR="002C5326">
        <w:rPr>
          <w:rtl/>
        </w:rPr>
        <w:fldChar w:fldCharType="separate"/>
      </w:r>
      <w:r w:rsidR="0020536A">
        <w:rPr>
          <w:rtl/>
        </w:rPr>
        <w:t>شکل 6</w:t>
      </w:r>
      <w:r w:rsidR="002C5326">
        <w:rPr>
          <w:rtl/>
        </w:rPr>
        <w:fldChar w:fldCharType="end"/>
      </w:r>
      <w:r w:rsidR="002C5326">
        <w:rPr>
          <w:rFonts w:hint="cs"/>
          <w:rtl/>
        </w:rPr>
        <w:t xml:space="preserve"> </w:t>
      </w:r>
      <w:r>
        <w:rPr>
          <w:rFonts w:hint="cs"/>
          <w:rtl/>
        </w:rPr>
        <w:t>تشریح شده است:</w:t>
      </w:r>
    </w:p>
    <w:p w14:paraId="533C59AD" w14:textId="21C8DD1E" w:rsidR="007663F0" w:rsidRPr="000A16DB" w:rsidRDefault="005D2DA9" w:rsidP="00C9489F">
      <w:pPr>
        <w:bidi/>
        <w:ind w:right="-180"/>
        <w:rPr>
          <w:rFonts w:cs="B Zar"/>
          <w:rtl/>
        </w:rPr>
      </w:pPr>
      <w:r w:rsidRPr="009F5B3E">
        <w:t>A</w:t>
      </w:r>
      <w:r w:rsidRPr="009F5B3E">
        <w:rPr>
          <w:rFonts w:hint="cs"/>
          <w:rtl/>
        </w:rPr>
        <w:t xml:space="preserve">: درجه حرارت بالای روغن( میانگین دمای روغن ورودی رادیاتور و دمای روغن در </w:t>
      </w:r>
      <w:r w:rsidR="00F2201D" w:rsidRPr="009F5B3E">
        <w:rPr>
          <w:rFonts w:hint="cs"/>
          <w:rtl/>
        </w:rPr>
        <w:t>محل</w:t>
      </w:r>
      <w:r w:rsidRPr="009F5B3E">
        <w:rPr>
          <w:rFonts w:hint="cs"/>
          <w:rtl/>
        </w:rPr>
        <w:t xml:space="preserve"> ترمومتر</w:t>
      </w:r>
      <w:r w:rsidR="00F2201D" w:rsidRPr="009F5B3E">
        <w:rPr>
          <w:rFonts w:hint="cs"/>
          <w:rtl/>
        </w:rPr>
        <w:t>)</w:t>
      </w:r>
    </w:p>
    <w:p w14:paraId="69698EE6" w14:textId="30C2B24F" w:rsidR="005D2DA9" w:rsidRPr="009F5B3E" w:rsidRDefault="005D2DA9" w:rsidP="00C9489F">
      <w:pPr>
        <w:bidi/>
        <w:ind w:right="-180"/>
        <w:rPr>
          <w:rtl/>
        </w:rPr>
      </w:pPr>
      <w:r w:rsidRPr="009F5B3E">
        <w:t>B</w:t>
      </w:r>
      <w:r w:rsidRPr="009F5B3E">
        <w:rPr>
          <w:rFonts w:hint="cs"/>
          <w:rtl/>
        </w:rPr>
        <w:t xml:space="preserve">: درجه حرارت روغن در بالای سیم پیچی ( در بسیاری از موارد با </w:t>
      </w:r>
      <w:r w:rsidRPr="009F5B3E">
        <w:t>A</w:t>
      </w:r>
      <w:r w:rsidRPr="009F5B3E">
        <w:rPr>
          <w:rFonts w:hint="cs"/>
          <w:rtl/>
        </w:rPr>
        <w:t xml:space="preserve"> یکی است )</w:t>
      </w:r>
    </w:p>
    <w:p w14:paraId="383F5D29" w14:textId="11E41F6E" w:rsidR="005D2DA9" w:rsidRPr="009F5B3E" w:rsidRDefault="00D1228D" w:rsidP="00C9489F">
      <w:pPr>
        <w:bidi/>
        <w:ind w:right="-180"/>
      </w:pPr>
      <w:r w:rsidRPr="000A16DB">
        <w:rPr>
          <w:rFonts w:cs="B Zar"/>
        </w:rPr>
        <w:t>:C</w:t>
      </w:r>
      <w:r w:rsidRPr="000A16DB">
        <w:rPr>
          <w:rFonts w:cs="B Zar" w:hint="cs"/>
          <w:rtl/>
        </w:rPr>
        <w:t xml:space="preserve"> </w:t>
      </w:r>
      <w:r w:rsidRPr="009F5B3E">
        <w:rPr>
          <w:rFonts w:hint="cs"/>
          <w:rtl/>
        </w:rPr>
        <w:t>درجه حرارت متوسط روغن</w:t>
      </w:r>
    </w:p>
    <w:p w14:paraId="779688F3" w14:textId="4B6BC643" w:rsidR="00D1228D" w:rsidRPr="009F5B3E" w:rsidRDefault="00D1228D" w:rsidP="00C9489F">
      <w:pPr>
        <w:bidi/>
        <w:ind w:right="-180"/>
        <w:rPr>
          <w:rtl/>
        </w:rPr>
      </w:pPr>
      <w:r w:rsidRPr="009F5B3E">
        <w:t>D</w:t>
      </w:r>
      <w:r w:rsidRPr="009F5B3E">
        <w:rPr>
          <w:rFonts w:hint="cs"/>
          <w:rtl/>
        </w:rPr>
        <w:t>: دمای روغن در پایین مخزن</w:t>
      </w:r>
    </w:p>
    <w:p w14:paraId="00A1D1A9" w14:textId="650806C2" w:rsidR="00D1228D" w:rsidRPr="009F5B3E" w:rsidRDefault="00D1228D" w:rsidP="00C9489F">
      <w:pPr>
        <w:bidi/>
        <w:ind w:right="-180"/>
        <w:rPr>
          <w:rtl/>
          <w:lang w:bidi="fa-IR"/>
        </w:rPr>
      </w:pPr>
      <w:r w:rsidRPr="004E4777">
        <w:t>E</w:t>
      </w:r>
      <w:r w:rsidR="004E4777" w:rsidRPr="004E4777">
        <w:rPr>
          <w:rFonts w:hint="cs"/>
          <w:rtl/>
        </w:rPr>
        <w:t>:</w:t>
      </w:r>
      <w:r w:rsidRPr="004E4777">
        <w:rPr>
          <w:rFonts w:hint="cs"/>
          <w:rtl/>
        </w:rPr>
        <w:t xml:space="preserve"> پایین مخزن</w:t>
      </w:r>
    </w:p>
    <w:p w14:paraId="0CCD1A25" w14:textId="2299B876" w:rsidR="00D1228D" w:rsidRPr="009F5B3E" w:rsidRDefault="00D1228D" w:rsidP="00C9489F">
      <w:pPr>
        <w:bidi/>
        <w:ind w:right="-180"/>
        <w:rPr>
          <w:rtl/>
        </w:rPr>
      </w:pPr>
      <w:r w:rsidRPr="009F5B3E">
        <w:t>gr</w:t>
      </w:r>
      <w:r w:rsidRPr="009F5B3E">
        <w:rPr>
          <w:rFonts w:hint="cs"/>
          <w:rtl/>
        </w:rPr>
        <w:t xml:space="preserve">: اختلاف </w:t>
      </w:r>
      <w:r w:rsidR="00B23A63" w:rsidRPr="009F5B3E">
        <w:rPr>
          <w:rFonts w:hint="cs"/>
          <w:rtl/>
        </w:rPr>
        <w:t xml:space="preserve">متوسط </w:t>
      </w:r>
      <w:r w:rsidRPr="009F5B3E">
        <w:rPr>
          <w:rFonts w:hint="cs"/>
          <w:rtl/>
        </w:rPr>
        <w:t xml:space="preserve">دمای سیم پیچی </w:t>
      </w:r>
      <w:r w:rsidR="00274C81">
        <w:rPr>
          <w:rFonts w:hint="cs"/>
          <w:rtl/>
        </w:rPr>
        <w:t xml:space="preserve">و </w:t>
      </w:r>
      <w:r w:rsidRPr="009F5B3E">
        <w:rPr>
          <w:rFonts w:hint="cs"/>
          <w:rtl/>
        </w:rPr>
        <w:t>روغن در بار نامی</w:t>
      </w:r>
    </w:p>
    <w:p w14:paraId="4CD60106" w14:textId="7F2866D5" w:rsidR="00D1228D" w:rsidRDefault="00D1228D" w:rsidP="00C9489F">
      <w:pPr>
        <w:bidi/>
        <w:ind w:right="-180"/>
        <w:rPr>
          <w:rtl/>
        </w:rPr>
      </w:pPr>
      <w:r w:rsidRPr="009F5B3E">
        <w:t>H</w:t>
      </w:r>
      <w:r w:rsidRPr="009F5B3E">
        <w:rPr>
          <w:rFonts w:hint="cs"/>
          <w:rtl/>
        </w:rPr>
        <w:t>: ضریب نقطه داغ</w:t>
      </w:r>
    </w:p>
    <w:p w14:paraId="7264A7B5" w14:textId="44D38355" w:rsidR="00D1228D" w:rsidRPr="009F5B3E" w:rsidRDefault="00092863" w:rsidP="00C9489F">
      <w:pPr>
        <w:bidi/>
        <w:ind w:right="-180"/>
        <w:rPr>
          <w:rtl/>
        </w:rPr>
      </w:pPr>
      <w:r w:rsidRPr="009F5B3E">
        <w:t>P</w:t>
      </w:r>
      <w:r w:rsidRPr="009F5B3E">
        <w:rPr>
          <w:rFonts w:hint="cs"/>
          <w:rtl/>
        </w:rPr>
        <w:t>: درجه حرارت نقطه داغ</w:t>
      </w:r>
    </w:p>
    <w:p w14:paraId="60010638" w14:textId="587741F1" w:rsidR="00092863" w:rsidRPr="009F5B3E" w:rsidRDefault="00C22C8D" w:rsidP="00C9489F">
      <w:pPr>
        <w:bidi/>
        <w:ind w:right="-180"/>
        <w:rPr>
          <w:rtl/>
          <w:lang w:bidi="fa-IR"/>
        </w:rPr>
      </w:pPr>
      <w:r>
        <w:t>I</w:t>
      </w:r>
      <w:r w:rsidR="00092863" w:rsidRPr="009F5B3E">
        <w:rPr>
          <w:rFonts w:hint="cs"/>
          <w:rtl/>
        </w:rPr>
        <w:t xml:space="preserve">: </w:t>
      </w:r>
      <w:r w:rsidR="00327522" w:rsidRPr="009F5B3E">
        <w:rPr>
          <w:rFonts w:hint="cs"/>
          <w:rtl/>
        </w:rPr>
        <w:t xml:space="preserve">متوسط </w:t>
      </w:r>
      <w:r w:rsidR="00092863" w:rsidRPr="009F5B3E">
        <w:rPr>
          <w:rFonts w:hint="cs"/>
          <w:rtl/>
        </w:rPr>
        <w:t xml:space="preserve">دما </w:t>
      </w:r>
      <w:r w:rsidR="00327522">
        <w:rPr>
          <w:rFonts w:hint="cs"/>
          <w:rtl/>
        </w:rPr>
        <w:t xml:space="preserve">دقیق </w:t>
      </w:r>
      <w:r w:rsidR="00092863" w:rsidRPr="009F5B3E">
        <w:rPr>
          <w:rFonts w:hint="cs"/>
          <w:rtl/>
        </w:rPr>
        <w:t>سیم پیچی</w:t>
      </w:r>
      <w:r w:rsidR="00327522">
        <w:rPr>
          <w:rFonts w:hint="cs"/>
          <w:rtl/>
        </w:rPr>
        <w:t xml:space="preserve"> </w:t>
      </w:r>
      <w:r w:rsidR="00964A0E">
        <w:rPr>
          <w:rFonts w:hint="cs"/>
          <w:rtl/>
        </w:rPr>
        <w:t>با اندازه گیری مقاومت</w:t>
      </w:r>
    </w:p>
    <w:p w14:paraId="1A633334" w14:textId="55A5886A" w:rsidR="00092863" w:rsidRPr="009F5B3E" w:rsidRDefault="00092863" w:rsidP="00C9489F">
      <w:pPr>
        <w:bidi/>
        <w:ind w:right="-180"/>
        <w:rPr>
          <w:rtl/>
        </w:rPr>
      </w:pPr>
      <w:r w:rsidRPr="009F5B3E">
        <w:t>X</w:t>
      </w:r>
      <w:r w:rsidRPr="009F5B3E">
        <w:rPr>
          <w:rFonts w:hint="cs"/>
          <w:rtl/>
        </w:rPr>
        <w:t>: درجه حرارت</w:t>
      </w:r>
    </w:p>
    <w:p w14:paraId="2A202937" w14:textId="41AE0E57" w:rsidR="00AC44B2" w:rsidRDefault="00E432F0" w:rsidP="00C9489F">
      <w:pPr>
        <w:bidi/>
        <w:ind w:right="-180"/>
        <w:rPr>
          <w:rtl/>
          <w:lang w:bidi="fa-IR"/>
        </w:rPr>
      </w:pPr>
      <w:r w:rsidRPr="009F5B3E">
        <w:t>Y</w:t>
      </w:r>
      <w:r w:rsidRPr="009F5B3E">
        <w:rPr>
          <w:rFonts w:hint="cs"/>
          <w:rtl/>
        </w:rPr>
        <w:t>: موقعیت بر روی ترانسفورماتور</w:t>
      </w:r>
      <w:r w:rsidR="00E53278">
        <w:t xml:space="preserve"> </w:t>
      </w:r>
      <w:r w:rsidR="00E53278">
        <w:rPr>
          <w:rFonts w:hint="cs"/>
          <w:rtl/>
          <w:lang w:bidi="fa-IR"/>
        </w:rPr>
        <w:t xml:space="preserve">  </w:t>
      </w:r>
    </w:p>
    <w:p w14:paraId="05F4211E" w14:textId="741088DF" w:rsidR="00E53278" w:rsidRDefault="00E7223D" w:rsidP="00C9489F">
      <w:pPr>
        <w:bidi/>
        <w:ind w:right="-180"/>
        <w:rPr>
          <w:rtl/>
          <w:lang w:bidi="fa-IR"/>
        </w:rPr>
      </w:pPr>
      <w:r>
        <w:rPr>
          <w:rFonts w:hint="cs"/>
          <w:rtl/>
          <w:lang w:bidi="fa-IR"/>
        </w:rPr>
        <mc:AlternateContent>
          <mc:Choice Requires="wps">
            <w:drawing>
              <wp:anchor distT="0" distB="0" distL="114300" distR="114300" simplePos="0" relativeHeight="251784192" behindDoc="0" locked="0" layoutInCell="1" allowOverlap="1" wp14:anchorId="4575D645" wp14:editId="5B9D6D76">
                <wp:simplePos x="0" y="0"/>
                <wp:positionH relativeFrom="column">
                  <wp:posOffset>5335270</wp:posOffset>
                </wp:positionH>
                <wp:positionV relativeFrom="paragraph">
                  <wp:posOffset>121285</wp:posOffset>
                </wp:positionV>
                <wp:extent cx="76200" cy="68580"/>
                <wp:effectExtent l="0" t="0" r="19050" b="26670"/>
                <wp:wrapNone/>
                <wp:docPr id="9" name="Oval 9"/>
                <wp:cNvGraphicFramePr/>
                <a:graphic xmlns:a="http://schemas.openxmlformats.org/drawingml/2006/main">
                  <a:graphicData uri="http://schemas.microsoft.com/office/word/2010/wordprocessingShape">
                    <wps:wsp>
                      <wps:cNvSpPr/>
                      <wps:spPr>
                        <a:xfrm>
                          <a:off x="0" y="0"/>
                          <a:ext cx="76200" cy="6858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4FACC6AE" id="Oval 9" o:spid="_x0000_s1026" style="position:absolute;margin-left:420.1pt;margin-top:9.55pt;width:6pt;height:5.4pt;z-index:251784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" fillcolor="black [3200]" strokecolor="black [1600]" strokeweight="1pt">
                <v:stroke joinstyle="miter"/>
              </v:oval>
            </w:pict>
          </mc:Fallback>
        </mc:AlternateContent>
      </w:r>
      <w:r w:rsidR="005976EC">
        <w:rPr>
          <w:rFonts w:hint="cs"/>
          <w:rtl/>
          <w:lang w:bidi="fa-IR"/>
        </w:rPr>
        <mc:AlternateContent>
          <mc:Choice Requires="wps">
            <w:drawing>
              <wp:anchor distT="0" distB="0" distL="114300" distR="114300" simplePos="0" relativeHeight="251783168" behindDoc="0" locked="0" layoutInCell="1" allowOverlap="1" wp14:anchorId="2FD820FB" wp14:editId="11616E75">
                <wp:simplePos x="0" y="0"/>
                <wp:positionH relativeFrom="rightMargin">
                  <wp:posOffset>-57150</wp:posOffset>
                </wp:positionH>
                <wp:positionV relativeFrom="paragraph">
                  <wp:posOffset>109855</wp:posOffset>
                </wp:positionV>
                <wp:extent cx="68580" cy="68580"/>
                <wp:effectExtent l="57150" t="38100" r="64770" b="83820"/>
                <wp:wrapNone/>
                <wp:docPr id="5" name="Rectangle 5"/>
                <wp:cNvGraphicFramePr/>
                <a:graphic xmlns:a="http://schemas.openxmlformats.org/drawingml/2006/main">
                  <a:graphicData uri="http://schemas.microsoft.com/office/word/2010/wordprocessingShape">
                    <wps:wsp>
                      <wps:cNvSpPr/>
                      <wps:spPr>
                        <a:xfrm>
                          <a:off x="0" y="0"/>
                          <a:ext cx="68580" cy="68580"/>
                        </a:xfrm>
                        <a:prstGeom prst="rect">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836D004" id="Rectangle 5" o:spid="_x0000_s1026" style="position:absolute;margin-left:-4.5pt;margin-top:8.65pt;width:5.4pt;height:5.4pt;z-index:251783168;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" fillcolor="#101010 [3024]" stroked="f">
                <v:fill color2="black [3168]" rotate="t" colors="0 #454545;.5 black;1 black" focus="100%" type="gradient">
                  <o:fill v:ext="view" type="gradientUnscaled"/>
                </v:fill>
                <v:shadow on="t" color="black" opacity="41287f" offset="0,1.5pt"/>
                <w10:wrap anchorx="margin"/>
              </v:rect>
            </w:pict>
          </mc:Fallback>
        </mc:AlternateContent>
      </w:r>
      <w:r w:rsidR="00E53278">
        <w:rPr>
          <w:rFonts w:hint="cs"/>
          <w:rtl/>
          <w:lang w:bidi="fa-IR"/>
        </w:rPr>
        <w:t xml:space="preserve">   نقطه دقیق      نقطه محاسبه شده       </w:t>
      </w:r>
    </w:p>
    <w:p w14:paraId="5D59B470" w14:textId="26571817" w:rsidR="00C33DB7" w:rsidRPr="00F70076" w:rsidRDefault="00A61890" w:rsidP="00C9489F">
      <w:pPr>
        <w:bidi/>
        <w:spacing w:after="160"/>
        <w:ind w:right="-180" w:firstLine="220"/>
        <w:rPr>
          <w:rFonts w:cs="Cambria"/>
        </w:rPr>
      </w:pPr>
      <w:r>
        <w:rPr>
          <w:rFonts w:hint="cs"/>
          <w:rtl/>
        </w:rPr>
        <w:t xml:space="preserve">  </w:t>
      </w:r>
      <w:r w:rsidRPr="00A84F72">
        <w:rPr>
          <w:rFonts w:hint="cs"/>
          <w:rtl/>
        </w:rPr>
        <w:t>در تعیین جریان</w:t>
      </w:r>
      <w:r w:rsidRPr="00A84F72">
        <w:t xml:space="preserve"> </w:t>
      </w:r>
      <w:r w:rsidRPr="00A84F72">
        <w:rPr>
          <w:rFonts w:hint="cs"/>
          <w:rtl/>
        </w:rPr>
        <w:t>عبوری قابل تحمل ترانسفورماتورها محدودیت</w:t>
      </w:r>
      <w:r w:rsidRPr="00A84F72">
        <w:rPr>
          <w:rFonts w:hint="eastAsia"/>
          <w:rtl/>
        </w:rPr>
        <w:t>‌</w:t>
      </w:r>
      <w:r w:rsidRPr="00A84F72">
        <w:rPr>
          <w:rFonts w:hint="cs"/>
          <w:rtl/>
        </w:rPr>
        <w:t>های دیگری غیر از محدودیت دما وجود دارد</w:t>
      </w:r>
      <w:r w:rsidR="007A4E6D">
        <w:rPr>
          <w:rFonts w:hint="cs"/>
          <w:rtl/>
        </w:rPr>
        <w:t>،</w:t>
      </w:r>
      <w:r w:rsidRPr="00A84F72">
        <w:rPr>
          <w:rFonts w:hint="cs"/>
          <w:rtl/>
        </w:rPr>
        <w:t xml:space="preserve"> که این محدودیت</w:t>
      </w:r>
      <w:r w:rsidRPr="00A84F72">
        <w:rPr>
          <w:rFonts w:hint="eastAsia"/>
          <w:rtl/>
        </w:rPr>
        <w:t>‌</w:t>
      </w:r>
      <w:r w:rsidRPr="00A84F72">
        <w:rPr>
          <w:rFonts w:hint="cs"/>
          <w:rtl/>
        </w:rPr>
        <w:t>ها در استاندارد به تفضیل شرح داده شده</w:t>
      </w:r>
      <w:r w:rsidRPr="00A84F72">
        <w:rPr>
          <w:rFonts w:hint="eastAsia"/>
          <w:rtl/>
        </w:rPr>
        <w:t>‌</w:t>
      </w:r>
      <w:r w:rsidR="0056645A">
        <w:rPr>
          <w:rFonts w:hint="cs"/>
          <w:rtl/>
        </w:rPr>
        <w:t xml:space="preserve">، </w:t>
      </w:r>
      <w:r w:rsidRPr="00A84F72">
        <w:rPr>
          <w:rFonts w:hint="cs"/>
          <w:rtl/>
        </w:rPr>
        <w:t xml:space="preserve">اما توصیه </w:t>
      </w:r>
      <w:r w:rsidR="0056645A">
        <w:rPr>
          <w:rFonts w:hint="cs"/>
          <w:rtl/>
        </w:rPr>
        <w:t>گردیده</w:t>
      </w:r>
      <w:r w:rsidRPr="00A84F72">
        <w:rPr>
          <w:rFonts w:hint="cs"/>
          <w:rtl/>
        </w:rPr>
        <w:t xml:space="preserve"> محدودیت</w:t>
      </w:r>
      <w:r w:rsidRPr="00A84F72">
        <w:rPr>
          <w:rFonts w:hint="eastAsia"/>
          <w:rtl/>
        </w:rPr>
        <w:t>‌</w:t>
      </w:r>
      <w:r w:rsidRPr="00A84F72">
        <w:rPr>
          <w:rFonts w:hint="cs"/>
          <w:rtl/>
        </w:rPr>
        <w:t xml:space="preserve">های جریان ارائه شده در </w:t>
      </w:r>
      <w:r w:rsidR="002C5326">
        <w:rPr>
          <w:rtl/>
        </w:rPr>
        <w:fldChar w:fldCharType="begin"/>
      </w:r>
      <w:r w:rsidR="002C5326">
        <w:rPr>
          <w:rtl/>
        </w:rPr>
        <w:instrText xml:space="preserve"> </w:instrText>
      </w:r>
      <w:r w:rsidR="002C5326">
        <w:rPr>
          <w:rFonts w:hint="cs"/>
        </w:rPr>
        <w:instrText>REF</w:instrText>
      </w:r>
      <w:r w:rsidR="002C5326">
        <w:rPr>
          <w:rFonts w:hint="cs"/>
          <w:rtl/>
        </w:rPr>
        <w:instrText xml:space="preserve"> _</w:instrText>
      </w:r>
      <w:r w:rsidR="002C5326">
        <w:rPr>
          <w:rFonts w:hint="cs"/>
        </w:rPr>
        <w:instrText>Ref79499077 \h</w:instrText>
      </w:r>
      <w:r w:rsidR="002C5326">
        <w:rPr>
          <w:rtl/>
        </w:rPr>
        <w:instrText xml:space="preserve"> </w:instrText>
      </w:r>
      <w:r w:rsidR="00BF436A">
        <w:rPr>
          <w:rtl/>
        </w:rPr>
        <w:instrText xml:space="preserve"> \* </w:instrText>
      </w:r>
      <w:r w:rsidR="00BF436A">
        <w:instrText>MERGEFORMAT</w:instrText>
      </w:r>
      <w:r w:rsidR="00BF436A">
        <w:rPr>
          <w:rtl/>
        </w:rPr>
        <w:instrText xml:space="preserve"> </w:instrText>
      </w:r>
      <w:r w:rsidR="002C5326">
        <w:rPr>
          <w:rtl/>
        </w:rPr>
      </w:r>
      <w:r w:rsidR="002C5326">
        <w:rPr>
          <w:rtl/>
        </w:rPr>
        <w:fldChar w:fldCharType="separate"/>
      </w:r>
      <w:r w:rsidR="0020536A">
        <w:rPr>
          <w:rtl/>
        </w:rPr>
        <w:t>جدول 6</w:t>
      </w:r>
      <w:r w:rsidR="002C5326">
        <w:rPr>
          <w:rtl/>
        </w:rPr>
        <w:fldChar w:fldCharType="end"/>
      </w:r>
      <w:r w:rsidR="002C5326">
        <w:rPr>
          <w:rFonts w:hint="cs"/>
          <w:rtl/>
        </w:rPr>
        <w:t xml:space="preserve"> </w:t>
      </w:r>
      <w:r w:rsidRPr="00A84F72">
        <w:rPr>
          <w:rFonts w:hint="cs"/>
          <w:rtl/>
        </w:rPr>
        <w:t>نقض نشود</w:t>
      </w:r>
      <w:r w:rsidR="0056645A">
        <w:rPr>
          <w:rFonts w:hint="cs"/>
          <w:rtl/>
        </w:rPr>
        <w:t>،</w:t>
      </w:r>
      <w:r w:rsidRPr="00A84F72">
        <w:rPr>
          <w:rFonts w:hint="cs"/>
          <w:rtl/>
        </w:rPr>
        <w:t xml:space="preserve"> حتی اگر محدودیت‏های دمایی مشکلی برای سیستم ایجاد نکند (به طور مثال در مواردی مانند دمای </w:t>
      </w:r>
      <w:r w:rsidRPr="00A84F72">
        <w:rPr>
          <w:rFonts w:hint="cs"/>
          <w:rtl/>
        </w:rPr>
        <w:lastRenderedPageBreak/>
        <w:t>پایین محیطی یا ظرفیت بالای حرارتی سیم</w:t>
      </w:r>
      <w:r w:rsidRPr="00A84F72">
        <w:rPr>
          <w:rFonts w:hint="eastAsia"/>
          <w:rtl/>
        </w:rPr>
        <w:t>‌</w:t>
      </w:r>
      <w:r w:rsidR="0056645A">
        <w:rPr>
          <w:rFonts w:hint="cs"/>
          <w:rtl/>
        </w:rPr>
        <w:t>پیچ ترانسفورماتور)</w:t>
      </w:r>
      <w:r w:rsidRPr="00A84F72">
        <w:rPr>
          <w:rFonts w:hint="cs"/>
          <w:rtl/>
        </w:rPr>
        <w:t xml:space="preserve"> خریدار در صورت لزوم می</w:t>
      </w:r>
      <w:r w:rsidRPr="00A84F72">
        <w:rPr>
          <w:rFonts w:hint="eastAsia"/>
          <w:rtl/>
        </w:rPr>
        <w:t>‌</w:t>
      </w:r>
      <w:r w:rsidRPr="00A84F72">
        <w:rPr>
          <w:rFonts w:hint="cs"/>
          <w:rtl/>
        </w:rPr>
        <w:t>تواند محدودیت</w:t>
      </w:r>
      <w:r w:rsidRPr="00A84F72">
        <w:rPr>
          <w:rFonts w:hint="eastAsia"/>
          <w:rtl/>
        </w:rPr>
        <w:t>‌</w:t>
      </w:r>
      <w:r w:rsidRPr="00A84F72">
        <w:rPr>
          <w:rFonts w:hint="cs"/>
          <w:rtl/>
        </w:rPr>
        <w:t>های بالاتر جریان را مشخص کند</w:t>
      </w:r>
      <w:r w:rsidR="0056645A">
        <w:rPr>
          <w:rFonts w:hint="cs"/>
          <w:rtl/>
        </w:rPr>
        <w:t xml:space="preserve"> که</w:t>
      </w:r>
      <w:r w:rsidRPr="00A84F72">
        <w:rPr>
          <w:rFonts w:hint="cs"/>
          <w:rtl/>
        </w:rPr>
        <w:t xml:space="preserve"> این امر می</w:t>
      </w:r>
      <w:r w:rsidRPr="00A84F72">
        <w:rPr>
          <w:rFonts w:hint="eastAsia"/>
          <w:rtl/>
        </w:rPr>
        <w:t>‌</w:t>
      </w:r>
      <w:r w:rsidRPr="00A84F72">
        <w:rPr>
          <w:rFonts w:hint="cs"/>
          <w:rtl/>
        </w:rPr>
        <w:t>تواند منجر به طراحی خاص ترانسفورماتور شود. محدودیت</w:t>
      </w:r>
      <w:r w:rsidRPr="00A84F72">
        <w:rPr>
          <w:rFonts w:hint="eastAsia"/>
          <w:rtl/>
        </w:rPr>
        <w:t>‌</w:t>
      </w:r>
      <w:r w:rsidRPr="00A84F72">
        <w:rPr>
          <w:rFonts w:hint="cs"/>
          <w:rtl/>
        </w:rPr>
        <w:t xml:space="preserve">های جریان ارائه شده در </w:t>
      </w:r>
      <w:r w:rsidR="002C5326">
        <w:rPr>
          <w:rtl/>
        </w:rPr>
        <w:fldChar w:fldCharType="begin"/>
      </w:r>
      <w:r w:rsidR="002C5326">
        <w:rPr>
          <w:rtl/>
        </w:rPr>
        <w:instrText xml:space="preserve"> </w:instrText>
      </w:r>
      <w:r w:rsidR="002C5326">
        <w:rPr>
          <w:rFonts w:hint="cs"/>
        </w:rPr>
        <w:instrText>REF</w:instrText>
      </w:r>
      <w:r w:rsidR="002C5326">
        <w:rPr>
          <w:rFonts w:hint="cs"/>
          <w:rtl/>
        </w:rPr>
        <w:instrText xml:space="preserve"> _</w:instrText>
      </w:r>
      <w:r w:rsidR="002C5326">
        <w:rPr>
          <w:rFonts w:hint="cs"/>
        </w:rPr>
        <w:instrText>Ref79499077 \h</w:instrText>
      </w:r>
      <w:r w:rsidR="002C5326">
        <w:rPr>
          <w:rtl/>
        </w:rPr>
        <w:instrText xml:space="preserve"> </w:instrText>
      </w:r>
      <w:r w:rsidR="00BF436A">
        <w:rPr>
          <w:rtl/>
        </w:rPr>
        <w:instrText xml:space="preserve"> \* </w:instrText>
      </w:r>
      <w:r w:rsidR="00BF436A">
        <w:instrText>MERGEFORMAT</w:instrText>
      </w:r>
      <w:r w:rsidR="00BF436A">
        <w:rPr>
          <w:rtl/>
        </w:rPr>
        <w:instrText xml:space="preserve"> </w:instrText>
      </w:r>
      <w:r w:rsidR="002C5326">
        <w:rPr>
          <w:rtl/>
        </w:rPr>
      </w:r>
      <w:r w:rsidR="002C5326">
        <w:rPr>
          <w:rtl/>
        </w:rPr>
        <w:fldChar w:fldCharType="separate"/>
      </w:r>
      <w:r w:rsidR="0020536A">
        <w:rPr>
          <w:rtl/>
        </w:rPr>
        <w:t>جدول 6</w:t>
      </w:r>
      <w:r w:rsidR="002C5326">
        <w:rPr>
          <w:rtl/>
        </w:rPr>
        <w:fldChar w:fldCharType="end"/>
      </w:r>
      <w:r w:rsidR="00F70076">
        <w:rPr>
          <w:rFonts w:hint="cs"/>
          <w:rtl/>
        </w:rPr>
        <w:t xml:space="preserve"> نباید برای اضافه بارهای خیلی کوتاه مدت یعنی کمتر از 10 ثانیه اعمال شود. </w:t>
      </w:r>
      <w:r w:rsidR="00F70076" w:rsidRPr="00F70076">
        <w:rPr>
          <w:rFonts w:hint="cs"/>
          <w:rtl/>
        </w:rPr>
        <w:t>[4]</w:t>
      </w:r>
    </w:p>
    <w:p w14:paraId="3D40581A" w14:textId="0209AB2B" w:rsidR="00D31B6F" w:rsidRDefault="00D31B6F" w:rsidP="000A3D68">
      <w:pPr>
        <w:pStyle w:val="Caption"/>
      </w:pPr>
      <w:bookmarkStart w:id="950" w:name="_Ref79499077"/>
      <w:bookmarkStart w:id="951" w:name="_Toc79489787"/>
      <w:bookmarkStart w:id="952" w:name="_Toc80564204"/>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20536A">
        <w:rPr>
          <w:rtl/>
        </w:rPr>
        <w:t>6</w:t>
      </w:r>
      <w:r>
        <w:rPr>
          <w:rtl/>
        </w:rPr>
        <w:fldChar w:fldCharType="end"/>
      </w:r>
      <w:bookmarkEnd w:id="950"/>
      <w:r>
        <w:rPr>
          <w:rFonts w:hint="cs"/>
          <w:rtl/>
        </w:rPr>
        <w:t xml:space="preserve"> :</w:t>
      </w:r>
      <w:r w:rsidRPr="00FD3262">
        <w:rPr>
          <w:rtl/>
        </w:rPr>
        <w:t>محدود</w:t>
      </w:r>
      <w:r w:rsidRPr="00FD3262">
        <w:rPr>
          <w:rFonts w:hint="cs"/>
          <w:rtl/>
        </w:rPr>
        <w:t>ی</w:t>
      </w:r>
      <w:r w:rsidRPr="00FD3262">
        <w:rPr>
          <w:rFonts w:hint="eastAsia"/>
          <w:rtl/>
        </w:rPr>
        <w:t>ت‌ها</w:t>
      </w:r>
      <w:r w:rsidRPr="00FD3262">
        <w:rPr>
          <w:rFonts w:hint="cs"/>
          <w:rtl/>
        </w:rPr>
        <w:t>ی</w:t>
      </w:r>
      <w:r w:rsidRPr="00FD3262">
        <w:rPr>
          <w:rtl/>
        </w:rPr>
        <w:t xml:space="preserve"> توص</w:t>
      </w:r>
      <w:r w:rsidRPr="00FD3262">
        <w:rPr>
          <w:rFonts w:hint="cs"/>
          <w:rtl/>
        </w:rPr>
        <w:t>ی</w:t>
      </w:r>
      <w:r w:rsidRPr="00FD3262">
        <w:rPr>
          <w:rFonts w:hint="eastAsia"/>
          <w:rtl/>
        </w:rPr>
        <w:t>ه</w:t>
      </w:r>
      <w:r w:rsidRPr="00FD3262">
        <w:rPr>
          <w:rtl/>
        </w:rPr>
        <w:t xml:space="preserve"> شده جر</w:t>
      </w:r>
      <w:r w:rsidRPr="00FD3262">
        <w:rPr>
          <w:rFonts w:hint="cs"/>
          <w:rtl/>
        </w:rPr>
        <w:t>ی</w:t>
      </w:r>
      <w:r w:rsidRPr="00FD3262">
        <w:rPr>
          <w:rFonts w:hint="eastAsia"/>
          <w:rtl/>
        </w:rPr>
        <w:t>ان</w:t>
      </w:r>
      <w:r w:rsidRPr="00FD3262">
        <w:rPr>
          <w:rFonts w:hint="cs"/>
          <w:rtl/>
        </w:rPr>
        <w:t>ی</w:t>
      </w:r>
      <w:r w:rsidRPr="00FD3262">
        <w:rPr>
          <w:rtl/>
        </w:rPr>
        <w:t xml:space="preserve"> و حرارت</w:t>
      </w:r>
      <w:r w:rsidRPr="00FD3262">
        <w:rPr>
          <w:rFonts w:hint="cs"/>
          <w:rtl/>
        </w:rPr>
        <w:t>ی</w:t>
      </w:r>
      <w:r w:rsidRPr="00FD3262">
        <w:rPr>
          <w:rtl/>
        </w:rPr>
        <w:t xml:space="preserve"> بارگذار</w:t>
      </w:r>
      <w:r w:rsidRPr="00FD3262">
        <w:rPr>
          <w:rFonts w:hint="cs"/>
          <w:rtl/>
        </w:rPr>
        <w:t>ی</w:t>
      </w:r>
      <w:r w:rsidRPr="00FD3262">
        <w:rPr>
          <w:rtl/>
        </w:rPr>
        <w:t xml:space="preserve"> بالاتر از مقاد</w:t>
      </w:r>
      <w:r w:rsidRPr="00FD3262">
        <w:rPr>
          <w:rFonts w:hint="cs"/>
          <w:rtl/>
        </w:rPr>
        <w:t>ی</w:t>
      </w:r>
      <w:r w:rsidRPr="00FD3262">
        <w:rPr>
          <w:rFonts w:hint="eastAsia"/>
          <w:rtl/>
        </w:rPr>
        <w:t>ر</w:t>
      </w:r>
      <w:r w:rsidRPr="00FD3262">
        <w:rPr>
          <w:rtl/>
        </w:rPr>
        <w:t xml:space="preserve"> نام</w:t>
      </w:r>
      <w:r w:rsidRPr="00FD3262">
        <w:rPr>
          <w:rFonts w:hint="cs"/>
          <w:rtl/>
        </w:rPr>
        <w:t>ی</w:t>
      </w:r>
      <w:bookmarkEnd w:id="951"/>
      <w:bookmarkEnd w:id="952"/>
    </w:p>
    <w:tbl>
      <w:tblPr>
        <w:tblStyle w:val="GridTable4-Accent11"/>
        <w:bidiVisual/>
        <w:tblW w:w="8631" w:type="dxa"/>
        <w:jc w:val="center"/>
        <w:tblLook w:val="04A0" w:firstRow="1" w:lastRow="0" w:firstColumn="1" w:lastColumn="0" w:noHBand="0" w:noVBand="1"/>
      </w:tblPr>
      <w:tblGrid>
        <w:gridCol w:w="6645"/>
        <w:gridCol w:w="1986"/>
      </w:tblGrid>
      <w:tr w:rsidR="006D26CF" w:rsidRPr="00AF3476" w14:paraId="2515F321" w14:textId="77777777" w:rsidTr="00F75D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45" w:type="dxa"/>
            <w:vAlign w:val="center"/>
          </w:tcPr>
          <w:p w14:paraId="022A0D49" w14:textId="77777777" w:rsidR="006D26CF" w:rsidRPr="00AF3476" w:rsidRDefault="006D26CF" w:rsidP="003E3073">
            <w:pPr>
              <w:bidi/>
              <w:jc w:val="center"/>
              <w:rPr>
                <w:rFonts w:ascii="Arial" w:hAnsi="Arial"/>
                <w:color w:val="000000"/>
                <w:sz w:val="22"/>
                <w:szCs w:val="22"/>
                <w:rtl/>
              </w:rPr>
            </w:pPr>
            <w:r w:rsidRPr="00AF3476">
              <w:rPr>
                <w:rFonts w:hint="cs"/>
                <w:sz w:val="22"/>
                <w:szCs w:val="22"/>
                <w:rtl/>
              </w:rPr>
              <w:t>نوع</w:t>
            </w:r>
            <w:r w:rsidRPr="00AF3476">
              <w:rPr>
                <w:sz w:val="22"/>
                <w:szCs w:val="22"/>
              </w:rPr>
              <w:t xml:space="preserve"> </w:t>
            </w:r>
            <w:r w:rsidRPr="00AF3476">
              <w:rPr>
                <w:rFonts w:hint="cs"/>
                <w:sz w:val="22"/>
                <w:szCs w:val="22"/>
                <w:rtl/>
              </w:rPr>
              <w:t>اضافه</w:t>
            </w:r>
            <w:r w:rsidRPr="00AF3476">
              <w:rPr>
                <w:sz w:val="22"/>
                <w:szCs w:val="22"/>
              </w:rPr>
              <w:t xml:space="preserve"> </w:t>
            </w:r>
            <w:r w:rsidRPr="00AF3476">
              <w:rPr>
                <w:rFonts w:hint="cs"/>
                <w:sz w:val="22"/>
                <w:szCs w:val="22"/>
                <w:rtl/>
              </w:rPr>
              <w:t>بارگیری</w:t>
            </w:r>
          </w:p>
        </w:tc>
        <w:tc>
          <w:tcPr>
            <w:tcW w:w="1986" w:type="dxa"/>
            <w:vAlign w:val="center"/>
          </w:tcPr>
          <w:p w14:paraId="224C537B" w14:textId="77777777" w:rsidR="006D26CF" w:rsidRPr="00AF3476" w:rsidRDefault="006D26CF" w:rsidP="003E3073">
            <w:pPr>
              <w:bidi/>
              <w:jc w:val="center"/>
              <w:cnfStyle w:val="100000000000" w:firstRow="1" w:lastRow="0" w:firstColumn="0" w:lastColumn="0" w:oddVBand="0" w:evenVBand="0" w:oddHBand="0" w:evenHBand="0" w:firstRowFirstColumn="0" w:firstRowLastColumn="0" w:lastRowFirstColumn="0" w:lastRowLastColumn="0"/>
              <w:rPr>
                <w:rFonts w:ascii="Arial" w:hAnsi="Arial"/>
                <w:color w:val="000000"/>
                <w:sz w:val="22"/>
                <w:szCs w:val="22"/>
                <w:rtl/>
              </w:rPr>
            </w:pPr>
            <w:r w:rsidRPr="00AF3476">
              <w:rPr>
                <w:rFonts w:hint="cs"/>
                <w:sz w:val="22"/>
                <w:szCs w:val="22"/>
                <w:rtl/>
              </w:rPr>
              <w:t>ترانسفورماتور</w:t>
            </w:r>
            <w:r w:rsidRPr="00AF3476">
              <w:rPr>
                <w:sz w:val="22"/>
                <w:szCs w:val="22"/>
              </w:rPr>
              <w:t xml:space="preserve"> </w:t>
            </w:r>
            <w:r w:rsidRPr="00AF3476">
              <w:rPr>
                <w:rFonts w:hint="cs"/>
                <w:sz w:val="22"/>
                <w:szCs w:val="22"/>
                <w:rtl/>
              </w:rPr>
              <w:t>توزیع</w:t>
            </w:r>
          </w:p>
        </w:tc>
      </w:tr>
      <w:tr w:rsidR="006D26CF" w:rsidRPr="00AF3476" w14:paraId="27FBD7E4" w14:textId="77777777" w:rsidTr="00F75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45" w:type="dxa"/>
            <w:vAlign w:val="center"/>
          </w:tcPr>
          <w:p w14:paraId="561CF874" w14:textId="77777777" w:rsidR="006D26CF" w:rsidRPr="00AF3476" w:rsidRDefault="006D26CF" w:rsidP="003E3073">
            <w:pPr>
              <w:bidi/>
              <w:jc w:val="center"/>
              <w:rPr>
                <w:rFonts w:ascii="Arial" w:hAnsi="Arial"/>
                <w:color w:val="000000"/>
                <w:sz w:val="22"/>
                <w:szCs w:val="22"/>
                <w:rtl/>
              </w:rPr>
            </w:pPr>
            <w:r w:rsidRPr="00AF3476">
              <w:rPr>
                <w:rFonts w:hint="cs"/>
                <w:sz w:val="22"/>
                <w:szCs w:val="22"/>
                <w:rtl/>
              </w:rPr>
              <w:t>بارگیری</w:t>
            </w:r>
            <w:r w:rsidRPr="00AF3476">
              <w:rPr>
                <w:sz w:val="22"/>
                <w:szCs w:val="22"/>
              </w:rPr>
              <w:t xml:space="preserve"> </w:t>
            </w:r>
            <w:r w:rsidRPr="00AF3476">
              <w:rPr>
                <w:rFonts w:hint="cs"/>
                <w:sz w:val="22"/>
                <w:szCs w:val="22"/>
                <w:rtl/>
              </w:rPr>
              <w:t>نرمال</w:t>
            </w:r>
            <w:r w:rsidRPr="00AF3476">
              <w:rPr>
                <w:sz w:val="22"/>
                <w:szCs w:val="22"/>
              </w:rPr>
              <w:t xml:space="preserve"> </w:t>
            </w:r>
            <w:r w:rsidRPr="00AF3476">
              <w:rPr>
                <w:rFonts w:hint="cs"/>
                <w:sz w:val="22"/>
                <w:szCs w:val="22"/>
                <w:rtl/>
              </w:rPr>
              <w:t>دورهای</w:t>
            </w:r>
          </w:p>
        </w:tc>
        <w:tc>
          <w:tcPr>
            <w:tcW w:w="1986" w:type="dxa"/>
            <w:vAlign w:val="center"/>
          </w:tcPr>
          <w:p w14:paraId="30744E36" w14:textId="77777777" w:rsidR="006D26CF" w:rsidRPr="00AF3476" w:rsidRDefault="006D26CF" w:rsidP="003E3073">
            <w:pPr>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p>
        </w:tc>
      </w:tr>
      <w:tr w:rsidR="006D26CF" w:rsidRPr="00AF3476" w14:paraId="51613ED9" w14:textId="77777777" w:rsidTr="00F75DDD">
        <w:trPr>
          <w:jc w:val="center"/>
        </w:trPr>
        <w:tc>
          <w:tcPr>
            <w:cnfStyle w:val="001000000000" w:firstRow="0" w:lastRow="0" w:firstColumn="1" w:lastColumn="0" w:oddVBand="0" w:evenVBand="0" w:oddHBand="0" w:evenHBand="0" w:firstRowFirstColumn="0" w:firstRowLastColumn="0" w:lastRowFirstColumn="0" w:lastRowLastColumn="0"/>
            <w:tcW w:w="6645" w:type="dxa"/>
            <w:vAlign w:val="center"/>
          </w:tcPr>
          <w:p w14:paraId="03961435" w14:textId="77777777" w:rsidR="006D26CF" w:rsidRPr="00AF3476" w:rsidRDefault="006D26CF" w:rsidP="003E3073">
            <w:pPr>
              <w:bidi/>
              <w:jc w:val="center"/>
              <w:rPr>
                <w:rFonts w:ascii="Arial" w:hAnsi="Arial"/>
                <w:color w:val="000000"/>
                <w:sz w:val="22"/>
                <w:szCs w:val="22"/>
                <w:rtl/>
              </w:rPr>
            </w:pPr>
            <w:r w:rsidRPr="00AF3476">
              <w:rPr>
                <w:rFonts w:hint="cs"/>
                <w:sz w:val="22"/>
                <w:szCs w:val="22"/>
                <w:rtl/>
              </w:rPr>
              <w:t>جریان</w:t>
            </w:r>
            <w:r w:rsidRPr="00AF3476">
              <w:rPr>
                <w:sz w:val="22"/>
                <w:szCs w:val="22"/>
              </w:rPr>
              <w:t xml:space="preserve"> )</w:t>
            </w:r>
            <w:r w:rsidRPr="00AF3476">
              <w:rPr>
                <w:rFonts w:hint="cs"/>
                <w:sz w:val="22"/>
                <w:szCs w:val="22"/>
                <w:rtl/>
              </w:rPr>
              <w:t>پریونیت</w:t>
            </w:r>
            <w:r w:rsidRPr="00AF3476">
              <w:rPr>
                <w:sz w:val="22"/>
                <w:szCs w:val="22"/>
              </w:rPr>
              <w:t>(</w:t>
            </w:r>
          </w:p>
        </w:tc>
        <w:tc>
          <w:tcPr>
            <w:tcW w:w="1986" w:type="dxa"/>
            <w:vAlign w:val="center"/>
          </w:tcPr>
          <w:p w14:paraId="2F91E895" w14:textId="77777777" w:rsidR="006D26CF" w:rsidRPr="00AF3476" w:rsidRDefault="006D26CF" w:rsidP="003E3073">
            <w:pPr>
              <w:bidi/>
              <w:jc w:val="center"/>
              <w:cnfStyle w:val="000000000000" w:firstRow="0" w:lastRow="0" w:firstColumn="0" w:lastColumn="0" w:oddVBand="0" w:evenVBand="0" w:oddHBand="0" w:evenHBand="0" w:firstRowFirstColumn="0" w:firstRowLastColumn="0" w:lastRowFirstColumn="0" w:lastRowLastColumn="0"/>
              <w:rPr>
                <w:b/>
                <w:bCs/>
                <w:sz w:val="22"/>
                <w:szCs w:val="22"/>
                <w:rtl/>
              </w:rPr>
            </w:pPr>
            <w:r w:rsidRPr="00AF3476">
              <w:rPr>
                <w:rFonts w:hint="cs"/>
                <w:b/>
                <w:bCs/>
                <w:sz w:val="22"/>
                <w:szCs w:val="22"/>
                <w:rtl/>
              </w:rPr>
              <w:t>5/1</w:t>
            </w:r>
          </w:p>
        </w:tc>
      </w:tr>
      <w:tr w:rsidR="006D26CF" w:rsidRPr="00AF3476" w14:paraId="52751E6F" w14:textId="77777777" w:rsidTr="00F75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45" w:type="dxa"/>
            <w:vAlign w:val="center"/>
          </w:tcPr>
          <w:p w14:paraId="1AB4DDA1" w14:textId="439D6F74" w:rsidR="006D26CF" w:rsidRPr="00AF3476" w:rsidRDefault="006D26CF" w:rsidP="003E3073">
            <w:pPr>
              <w:bidi/>
              <w:jc w:val="center"/>
              <w:rPr>
                <w:rFonts w:ascii="Arial" w:hAnsi="Arial"/>
                <w:color w:val="000000"/>
                <w:sz w:val="22"/>
                <w:szCs w:val="22"/>
                <w:rtl/>
              </w:rPr>
            </w:pPr>
            <w:r w:rsidRPr="00AF3476">
              <w:rPr>
                <w:rFonts w:hint="cs"/>
                <w:sz w:val="22"/>
                <w:szCs w:val="22"/>
                <w:rtl/>
              </w:rPr>
              <w:t>حداکثر</w:t>
            </w:r>
            <w:r w:rsidRPr="00AF3476">
              <w:rPr>
                <w:sz w:val="22"/>
                <w:szCs w:val="22"/>
              </w:rPr>
              <w:t xml:space="preserve"> </w:t>
            </w:r>
            <w:r w:rsidRPr="00AF3476">
              <w:rPr>
                <w:rFonts w:hint="cs"/>
                <w:sz w:val="22"/>
                <w:szCs w:val="22"/>
                <w:rtl/>
              </w:rPr>
              <w:t>دمای</w:t>
            </w:r>
            <w:r w:rsidRPr="00AF3476">
              <w:rPr>
                <w:sz w:val="22"/>
                <w:szCs w:val="22"/>
              </w:rPr>
              <w:t xml:space="preserve"> </w:t>
            </w:r>
            <w:r w:rsidRPr="00AF3476">
              <w:rPr>
                <w:rFonts w:hint="cs"/>
                <w:sz w:val="22"/>
                <w:szCs w:val="22"/>
                <w:rtl/>
              </w:rPr>
              <w:t>سی</w:t>
            </w:r>
            <w:r w:rsidR="00023DD8">
              <w:rPr>
                <w:rFonts w:hint="cs"/>
                <w:sz w:val="22"/>
                <w:szCs w:val="22"/>
                <w:rtl/>
              </w:rPr>
              <w:t xml:space="preserve">م </w:t>
            </w:r>
            <w:r w:rsidRPr="00AF3476">
              <w:rPr>
                <w:rFonts w:hint="cs"/>
                <w:sz w:val="22"/>
                <w:szCs w:val="22"/>
                <w:rtl/>
              </w:rPr>
              <w:t>پیچی</w:t>
            </w:r>
            <w:r w:rsidRPr="00AF3476">
              <w:rPr>
                <w:sz w:val="22"/>
                <w:szCs w:val="22"/>
              </w:rPr>
              <w:t xml:space="preserve"> </w:t>
            </w:r>
            <w:r w:rsidRPr="00AF3476">
              <w:rPr>
                <w:rFonts w:hint="cs"/>
                <w:sz w:val="22"/>
                <w:szCs w:val="22"/>
                <w:rtl/>
              </w:rPr>
              <w:t>و</w:t>
            </w:r>
            <w:r w:rsidRPr="00AF3476">
              <w:rPr>
                <w:sz w:val="22"/>
                <w:szCs w:val="22"/>
              </w:rPr>
              <w:t xml:space="preserve"> </w:t>
            </w:r>
            <w:r w:rsidRPr="00AF3476">
              <w:rPr>
                <w:rFonts w:hint="cs"/>
                <w:sz w:val="22"/>
                <w:szCs w:val="22"/>
                <w:rtl/>
              </w:rPr>
              <w:t>قسمت‌های</w:t>
            </w:r>
            <w:r w:rsidRPr="00AF3476">
              <w:rPr>
                <w:sz w:val="22"/>
                <w:szCs w:val="22"/>
              </w:rPr>
              <w:t xml:space="preserve"> </w:t>
            </w:r>
            <w:r w:rsidRPr="00AF3476">
              <w:rPr>
                <w:rFonts w:hint="cs"/>
                <w:sz w:val="22"/>
                <w:szCs w:val="22"/>
                <w:rtl/>
              </w:rPr>
              <w:t>فلزی</w:t>
            </w:r>
            <w:r w:rsidRPr="00AF3476">
              <w:rPr>
                <w:sz w:val="22"/>
                <w:szCs w:val="22"/>
              </w:rPr>
              <w:t xml:space="preserve"> </w:t>
            </w:r>
            <w:r w:rsidRPr="00AF3476">
              <w:rPr>
                <w:rFonts w:hint="cs"/>
                <w:sz w:val="22"/>
                <w:szCs w:val="22"/>
                <w:rtl/>
              </w:rPr>
              <w:t>در</w:t>
            </w:r>
            <w:r w:rsidRPr="00AF3476">
              <w:rPr>
                <w:sz w:val="22"/>
                <w:szCs w:val="22"/>
              </w:rPr>
              <w:t xml:space="preserve"> </w:t>
            </w:r>
            <w:r w:rsidRPr="00AF3476">
              <w:rPr>
                <w:rFonts w:hint="cs"/>
                <w:sz w:val="22"/>
                <w:szCs w:val="22"/>
                <w:rtl/>
              </w:rPr>
              <w:t>مجاورت</w:t>
            </w:r>
            <w:r w:rsidRPr="00AF3476">
              <w:rPr>
                <w:sz w:val="22"/>
                <w:szCs w:val="22"/>
              </w:rPr>
              <w:t xml:space="preserve"> </w:t>
            </w:r>
            <w:r w:rsidRPr="00AF3476">
              <w:rPr>
                <w:rFonts w:hint="cs"/>
                <w:sz w:val="22"/>
                <w:szCs w:val="22"/>
                <w:rtl/>
              </w:rPr>
              <w:t>با</w:t>
            </w:r>
            <w:r w:rsidRPr="00AF3476">
              <w:rPr>
                <w:sz w:val="22"/>
                <w:szCs w:val="22"/>
              </w:rPr>
              <w:t xml:space="preserve"> </w:t>
            </w:r>
            <w:r w:rsidRPr="00AF3476">
              <w:rPr>
                <w:rFonts w:hint="cs"/>
                <w:sz w:val="22"/>
                <w:szCs w:val="22"/>
                <w:rtl/>
              </w:rPr>
              <w:t>عایق</w:t>
            </w:r>
            <w:r w:rsidRPr="00AF3476">
              <w:rPr>
                <w:sz w:val="22"/>
                <w:szCs w:val="22"/>
              </w:rPr>
              <w:t xml:space="preserve"> </w:t>
            </w:r>
            <w:r w:rsidRPr="00AF3476">
              <w:rPr>
                <w:rFonts w:hint="cs"/>
                <w:sz w:val="22"/>
                <w:szCs w:val="22"/>
                <w:rtl/>
              </w:rPr>
              <w:t xml:space="preserve">کاغذی </w:t>
            </w:r>
            <w:r w:rsidRPr="00AF3476">
              <w:rPr>
                <w:sz w:val="22"/>
                <w:szCs w:val="22"/>
              </w:rPr>
              <w:t>)</w:t>
            </w:r>
            <w:r w:rsidRPr="00AF3476">
              <w:rPr>
                <w:rFonts w:hint="cs"/>
                <w:sz w:val="22"/>
                <w:szCs w:val="22"/>
                <w:rtl/>
              </w:rPr>
              <w:t>درجه</w:t>
            </w:r>
            <w:r w:rsidRPr="00AF3476">
              <w:rPr>
                <w:sz w:val="22"/>
                <w:szCs w:val="22"/>
              </w:rPr>
              <w:t xml:space="preserve"> </w:t>
            </w:r>
            <w:r w:rsidRPr="00AF3476">
              <w:rPr>
                <w:rFonts w:hint="cs"/>
                <w:sz w:val="22"/>
                <w:szCs w:val="22"/>
                <w:rtl/>
              </w:rPr>
              <w:t>سانتیگراد</w:t>
            </w:r>
            <w:r w:rsidRPr="00AF3476">
              <w:rPr>
                <w:sz w:val="22"/>
                <w:szCs w:val="22"/>
              </w:rPr>
              <w:t>(</w:t>
            </w:r>
          </w:p>
        </w:tc>
        <w:tc>
          <w:tcPr>
            <w:tcW w:w="1986" w:type="dxa"/>
            <w:vAlign w:val="center"/>
          </w:tcPr>
          <w:p w14:paraId="27A73851" w14:textId="77777777" w:rsidR="006D26CF" w:rsidRPr="00AF3476" w:rsidRDefault="006D26CF" w:rsidP="003E3073">
            <w:pPr>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AF3476">
              <w:rPr>
                <w:rFonts w:hint="cs"/>
                <w:b/>
                <w:bCs/>
                <w:sz w:val="22"/>
                <w:szCs w:val="22"/>
                <w:rtl/>
              </w:rPr>
              <w:t>120</w:t>
            </w:r>
          </w:p>
        </w:tc>
      </w:tr>
      <w:tr w:rsidR="006D26CF" w:rsidRPr="00AF3476" w14:paraId="66FAE9DF" w14:textId="77777777" w:rsidTr="00F75DDD">
        <w:trPr>
          <w:jc w:val="center"/>
        </w:trPr>
        <w:tc>
          <w:tcPr>
            <w:cnfStyle w:val="001000000000" w:firstRow="0" w:lastRow="0" w:firstColumn="1" w:lastColumn="0" w:oddVBand="0" w:evenVBand="0" w:oddHBand="0" w:evenHBand="0" w:firstRowFirstColumn="0" w:firstRowLastColumn="0" w:lastRowFirstColumn="0" w:lastRowLastColumn="0"/>
            <w:tcW w:w="6645" w:type="dxa"/>
            <w:vAlign w:val="center"/>
          </w:tcPr>
          <w:p w14:paraId="721D6708" w14:textId="77777777" w:rsidR="006D26CF" w:rsidRPr="00AF3476" w:rsidRDefault="006D26CF" w:rsidP="003E3073">
            <w:pPr>
              <w:bidi/>
              <w:jc w:val="center"/>
              <w:rPr>
                <w:rFonts w:ascii="Arial" w:hAnsi="Arial"/>
                <w:color w:val="000000"/>
                <w:sz w:val="22"/>
                <w:szCs w:val="22"/>
                <w:rtl/>
              </w:rPr>
            </w:pPr>
            <w:r w:rsidRPr="00AF3476">
              <w:rPr>
                <w:rFonts w:hint="cs"/>
                <w:sz w:val="22"/>
                <w:szCs w:val="22"/>
                <w:rtl/>
              </w:rPr>
              <w:t>حداکثر</w:t>
            </w:r>
            <w:r w:rsidRPr="00AF3476">
              <w:rPr>
                <w:sz w:val="22"/>
                <w:szCs w:val="22"/>
              </w:rPr>
              <w:t xml:space="preserve"> </w:t>
            </w:r>
            <w:r w:rsidRPr="00AF3476">
              <w:rPr>
                <w:rFonts w:hint="cs"/>
                <w:sz w:val="22"/>
                <w:szCs w:val="22"/>
                <w:rtl/>
              </w:rPr>
              <w:t>دمای</w:t>
            </w:r>
            <w:r w:rsidRPr="00AF3476">
              <w:rPr>
                <w:sz w:val="22"/>
                <w:szCs w:val="22"/>
              </w:rPr>
              <w:t xml:space="preserve"> </w:t>
            </w:r>
            <w:r w:rsidRPr="00AF3476">
              <w:rPr>
                <w:rFonts w:hint="cs"/>
                <w:sz w:val="22"/>
                <w:szCs w:val="22"/>
                <w:rtl/>
              </w:rPr>
              <w:t>قسمت‌های</w:t>
            </w:r>
            <w:r w:rsidRPr="00AF3476">
              <w:rPr>
                <w:sz w:val="22"/>
                <w:szCs w:val="22"/>
              </w:rPr>
              <w:t xml:space="preserve"> </w:t>
            </w:r>
            <w:r w:rsidRPr="00AF3476">
              <w:rPr>
                <w:rFonts w:hint="cs"/>
                <w:sz w:val="22"/>
                <w:szCs w:val="22"/>
                <w:rtl/>
              </w:rPr>
              <w:t>فلزی</w:t>
            </w:r>
            <w:r w:rsidRPr="00AF3476">
              <w:rPr>
                <w:sz w:val="22"/>
                <w:szCs w:val="22"/>
              </w:rPr>
              <w:t xml:space="preserve"> </w:t>
            </w:r>
            <w:r w:rsidRPr="00AF3476">
              <w:rPr>
                <w:rFonts w:hint="cs"/>
                <w:sz w:val="22"/>
                <w:szCs w:val="22"/>
                <w:rtl/>
              </w:rPr>
              <w:t>در</w:t>
            </w:r>
            <w:r w:rsidRPr="00AF3476">
              <w:rPr>
                <w:sz w:val="22"/>
                <w:szCs w:val="22"/>
              </w:rPr>
              <w:t xml:space="preserve"> </w:t>
            </w:r>
            <w:r w:rsidRPr="00AF3476">
              <w:rPr>
                <w:rFonts w:hint="cs"/>
                <w:sz w:val="22"/>
                <w:szCs w:val="22"/>
                <w:rtl/>
              </w:rPr>
              <w:t>مجاورت</w:t>
            </w:r>
            <w:r w:rsidRPr="00AF3476">
              <w:rPr>
                <w:sz w:val="22"/>
                <w:szCs w:val="22"/>
              </w:rPr>
              <w:t xml:space="preserve"> </w:t>
            </w:r>
            <w:r w:rsidRPr="00AF3476">
              <w:rPr>
                <w:rFonts w:hint="cs"/>
                <w:sz w:val="22"/>
                <w:szCs w:val="22"/>
                <w:rtl/>
              </w:rPr>
              <w:t>با</w:t>
            </w:r>
            <w:r w:rsidRPr="00AF3476">
              <w:rPr>
                <w:sz w:val="22"/>
                <w:szCs w:val="22"/>
              </w:rPr>
              <w:t xml:space="preserve"> </w:t>
            </w:r>
            <w:r w:rsidRPr="00AF3476">
              <w:rPr>
                <w:rFonts w:hint="cs"/>
                <w:sz w:val="22"/>
                <w:szCs w:val="22"/>
                <w:rtl/>
              </w:rPr>
              <w:t xml:space="preserve">روغن </w:t>
            </w:r>
            <w:r w:rsidRPr="00AF3476">
              <w:rPr>
                <w:sz w:val="22"/>
                <w:szCs w:val="22"/>
              </w:rPr>
              <w:t>)</w:t>
            </w:r>
            <w:r w:rsidRPr="00AF3476">
              <w:rPr>
                <w:rFonts w:hint="cs"/>
                <w:sz w:val="22"/>
                <w:szCs w:val="22"/>
                <w:rtl/>
              </w:rPr>
              <w:t>درجه</w:t>
            </w:r>
            <w:r w:rsidRPr="00AF3476">
              <w:rPr>
                <w:sz w:val="22"/>
                <w:szCs w:val="22"/>
              </w:rPr>
              <w:t xml:space="preserve"> </w:t>
            </w:r>
            <w:r w:rsidRPr="00AF3476">
              <w:rPr>
                <w:rFonts w:hint="cs"/>
                <w:sz w:val="22"/>
                <w:szCs w:val="22"/>
                <w:rtl/>
              </w:rPr>
              <w:t>سانتیگراد</w:t>
            </w:r>
            <w:r w:rsidRPr="00AF3476">
              <w:rPr>
                <w:sz w:val="22"/>
                <w:szCs w:val="22"/>
              </w:rPr>
              <w:t>(</w:t>
            </w:r>
          </w:p>
        </w:tc>
        <w:tc>
          <w:tcPr>
            <w:tcW w:w="1986" w:type="dxa"/>
            <w:vAlign w:val="center"/>
          </w:tcPr>
          <w:p w14:paraId="6D06A586" w14:textId="77777777" w:rsidR="006D26CF" w:rsidRPr="00AF3476" w:rsidRDefault="006D26CF" w:rsidP="003E3073">
            <w:pPr>
              <w:bidi/>
              <w:jc w:val="center"/>
              <w:cnfStyle w:val="000000000000" w:firstRow="0" w:lastRow="0" w:firstColumn="0" w:lastColumn="0" w:oddVBand="0" w:evenVBand="0" w:oddHBand="0" w:evenHBand="0" w:firstRowFirstColumn="0" w:firstRowLastColumn="0" w:lastRowFirstColumn="0" w:lastRowLastColumn="0"/>
              <w:rPr>
                <w:b/>
                <w:bCs/>
                <w:sz w:val="22"/>
                <w:szCs w:val="22"/>
                <w:rtl/>
              </w:rPr>
            </w:pPr>
            <w:r w:rsidRPr="00AF3476">
              <w:rPr>
                <w:rFonts w:hint="cs"/>
                <w:b/>
                <w:bCs/>
                <w:sz w:val="22"/>
                <w:szCs w:val="22"/>
                <w:rtl/>
              </w:rPr>
              <w:t>140</w:t>
            </w:r>
          </w:p>
        </w:tc>
      </w:tr>
      <w:tr w:rsidR="006D26CF" w:rsidRPr="00AF3476" w14:paraId="7ABA7AC1" w14:textId="77777777" w:rsidTr="00F75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45" w:type="dxa"/>
            <w:vAlign w:val="center"/>
          </w:tcPr>
          <w:p w14:paraId="42EAFB89" w14:textId="77777777" w:rsidR="006D26CF" w:rsidRPr="00AF3476" w:rsidRDefault="006D26CF" w:rsidP="003E3073">
            <w:pPr>
              <w:bidi/>
              <w:jc w:val="center"/>
              <w:rPr>
                <w:rFonts w:ascii="Arial" w:hAnsi="Arial"/>
                <w:color w:val="000000"/>
                <w:sz w:val="22"/>
                <w:szCs w:val="22"/>
                <w:rtl/>
              </w:rPr>
            </w:pPr>
            <w:r w:rsidRPr="00AF3476">
              <w:rPr>
                <w:rFonts w:hint="cs"/>
                <w:sz w:val="22"/>
                <w:szCs w:val="22"/>
                <w:rtl/>
              </w:rPr>
              <w:t>حداکثر</w:t>
            </w:r>
            <w:r w:rsidRPr="00AF3476">
              <w:rPr>
                <w:sz w:val="22"/>
                <w:szCs w:val="22"/>
              </w:rPr>
              <w:t xml:space="preserve"> </w:t>
            </w:r>
            <w:r w:rsidRPr="00AF3476">
              <w:rPr>
                <w:rFonts w:hint="cs"/>
                <w:sz w:val="22"/>
                <w:szCs w:val="22"/>
                <w:rtl/>
              </w:rPr>
              <w:t>دمای</w:t>
            </w:r>
            <w:r w:rsidRPr="00AF3476">
              <w:rPr>
                <w:sz w:val="22"/>
                <w:szCs w:val="22"/>
              </w:rPr>
              <w:t xml:space="preserve"> </w:t>
            </w:r>
            <w:r w:rsidRPr="00AF3476">
              <w:rPr>
                <w:rFonts w:hint="cs"/>
                <w:sz w:val="22"/>
                <w:szCs w:val="22"/>
                <w:rtl/>
              </w:rPr>
              <w:t>بالای</w:t>
            </w:r>
            <w:r w:rsidRPr="00AF3476">
              <w:rPr>
                <w:sz w:val="22"/>
                <w:szCs w:val="22"/>
              </w:rPr>
              <w:t xml:space="preserve"> </w:t>
            </w:r>
            <w:r w:rsidRPr="00AF3476">
              <w:rPr>
                <w:rFonts w:hint="cs"/>
                <w:sz w:val="22"/>
                <w:szCs w:val="22"/>
                <w:rtl/>
              </w:rPr>
              <w:t xml:space="preserve">روغن </w:t>
            </w:r>
            <w:r w:rsidRPr="00AF3476">
              <w:rPr>
                <w:sz w:val="22"/>
                <w:szCs w:val="22"/>
              </w:rPr>
              <w:t>)</w:t>
            </w:r>
            <w:r w:rsidRPr="00AF3476">
              <w:rPr>
                <w:rFonts w:hint="cs"/>
                <w:sz w:val="22"/>
                <w:szCs w:val="22"/>
                <w:rtl/>
              </w:rPr>
              <w:t>درجه</w:t>
            </w:r>
            <w:r w:rsidRPr="00AF3476">
              <w:rPr>
                <w:sz w:val="22"/>
                <w:szCs w:val="22"/>
              </w:rPr>
              <w:t xml:space="preserve"> </w:t>
            </w:r>
            <w:r w:rsidRPr="00AF3476">
              <w:rPr>
                <w:rFonts w:hint="cs"/>
                <w:sz w:val="22"/>
                <w:szCs w:val="22"/>
                <w:rtl/>
              </w:rPr>
              <w:t>سانتیگراد</w:t>
            </w:r>
            <w:r w:rsidRPr="00AF3476">
              <w:rPr>
                <w:sz w:val="22"/>
                <w:szCs w:val="22"/>
              </w:rPr>
              <w:t>(</w:t>
            </w:r>
          </w:p>
        </w:tc>
        <w:tc>
          <w:tcPr>
            <w:tcW w:w="1986" w:type="dxa"/>
            <w:vAlign w:val="center"/>
          </w:tcPr>
          <w:p w14:paraId="4BC08359" w14:textId="77777777" w:rsidR="006D26CF" w:rsidRPr="00AF3476" w:rsidRDefault="006D26CF" w:rsidP="003E3073">
            <w:pPr>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AF3476">
              <w:rPr>
                <w:rFonts w:hint="cs"/>
                <w:b/>
                <w:bCs/>
                <w:sz w:val="22"/>
                <w:szCs w:val="22"/>
                <w:rtl/>
              </w:rPr>
              <w:t>105</w:t>
            </w:r>
          </w:p>
        </w:tc>
      </w:tr>
      <w:tr w:rsidR="006D26CF" w:rsidRPr="00AF3476" w14:paraId="64C314B9" w14:textId="77777777" w:rsidTr="00F75DDD">
        <w:trPr>
          <w:jc w:val="center"/>
        </w:trPr>
        <w:tc>
          <w:tcPr>
            <w:cnfStyle w:val="001000000000" w:firstRow="0" w:lastRow="0" w:firstColumn="1" w:lastColumn="0" w:oddVBand="0" w:evenVBand="0" w:oddHBand="0" w:evenHBand="0" w:firstRowFirstColumn="0" w:firstRowLastColumn="0" w:lastRowFirstColumn="0" w:lastRowLastColumn="0"/>
            <w:tcW w:w="6645" w:type="dxa"/>
            <w:vAlign w:val="center"/>
          </w:tcPr>
          <w:p w14:paraId="5F0439BE" w14:textId="51F94CF8" w:rsidR="006D26CF" w:rsidRPr="00AF3476" w:rsidRDefault="006D26CF" w:rsidP="003E3073">
            <w:pPr>
              <w:bidi/>
              <w:jc w:val="center"/>
              <w:rPr>
                <w:rFonts w:ascii="Arial" w:hAnsi="Arial"/>
                <w:color w:val="000000"/>
                <w:sz w:val="22"/>
                <w:szCs w:val="22"/>
                <w:rtl/>
              </w:rPr>
            </w:pPr>
            <w:r w:rsidRPr="00AF3476">
              <w:rPr>
                <w:rFonts w:hint="cs"/>
                <w:sz w:val="22"/>
                <w:szCs w:val="22"/>
                <w:rtl/>
              </w:rPr>
              <w:t>اضافه بارگیری</w:t>
            </w:r>
            <w:r w:rsidRPr="00AF3476">
              <w:rPr>
                <w:sz w:val="22"/>
                <w:szCs w:val="22"/>
              </w:rPr>
              <w:t xml:space="preserve"> </w:t>
            </w:r>
            <w:r w:rsidRPr="00AF3476">
              <w:rPr>
                <w:rFonts w:hint="cs"/>
                <w:sz w:val="22"/>
                <w:szCs w:val="22"/>
                <w:rtl/>
              </w:rPr>
              <w:t>اضطراری</w:t>
            </w:r>
            <w:r w:rsidRPr="00AF3476">
              <w:rPr>
                <w:sz w:val="22"/>
                <w:szCs w:val="22"/>
              </w:rPr>
              <w:t xml:space="preserve"> </w:t>
            </w:r>
            <w:r w:rsidRPr="00AF3476">
              <w:rPr>
                <w:rFonts w:hint="cs"/>
                <w:sz w:val="22"/>
                <w:szCs w:val="22"/>
                <w:rtl/>
              </w:rPr>
              <w:t>بلندمدت</w:t>
            </w:r>
          </w:p>
        </w:tc>
        <w:tc>
          <w:tcPr>
            <w:tcW w:w="1986" w:type="dxa"/>
            <w:vAlign w:val="center"/>
          </w:tcPr>
          <w:p w14:paraId="40282323" w14:textId="77777777" w:rsidR="006D26CF" w:rsidRPr="00AF3476" w:rsidRDefault="006D26CF" w:rsidP="003E3073">
            <w:pPr>
              <w:bidi/>
              <w:jc w:val="center"/>
              <w:cnfStyle w:val="000000000000" w:firstRow="0" w:lastRow="0" w:firstColumn="0" w:lastColumn="0" w:oddVBand="0" w:evenVBand="0" w:oddHBand="0" w:evenHBand="0" w:firstRowFirstColumn="0" w:firstRowLastColumn="0" w:lastRowFirstColumn="0" w:lastRowLastColumn="0"/>
              <w:rPr>
                <w:b/>
                <w:bCs/>
                <w:sz w:val="22"/>
                <w:szCs w:val="22"/>
                <w:rtl/>
              </w:rPr>
            </w:pPr>
          </w:p>
        </w:tc>
      </w:tr>
      <w:tr w:rsidR="006D26CF" w:rsidRPr="00AF3476" w14:paraId="30C5ECD3" w14:textId="77777777" w:rsidTr="00F75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45" w:type="dxa"/>
            <w:vAlign w:val="center"/>
          </w:tcPr>
          <w:p w14:paraId="2AFEDF71" w14:textId="77777777" w:rsidR="006D26CF" w:rsidRPr="00AF3476" w:rsidRDefault="006D26CF" w:rsidP="003E3073">
            <w:pPr>
              <w:bidi/>
              <w:jc w:val="center"/>
              <w:rPr>
                <w:rFonts w:ascii="Arial" w:hAnsi="Arial"/>
                <w:color w:val="000000"/>
                <w:sz w:val="22"/>
                <w:szCs w:val="22"/>
                <w:rtl/>
              </w:rPr>
            </w:pPr>
            <w:r w:rsidRPr="00AF3476">
              <w:rPr>
                <w:rFonts w:hint="cs"/>
                <w:sz w:val="22"/>
                <w:szCs w:val="22"/>
                <w:rtl/>
              </w:rPr>
              <w:t>جریان</w:t>
            </w:r>
            <w:r w:rsidRPr="00AF3476">
              <w:rPr>
                <w:sz w:val="22"/>
                <w:szCs w:val="22"/>
              </w:rPr>
              <w:t xml:space="preserve"> )</w:t>
            </w:r>
            <w:r w:rsidRPr="00AF3476">
              <w:rPr>
                <w:rFonts w:hint="cs"/>
                <w:sz w:val="22"/>
                <w:szCs w:val="22"/>
                <w:rtl/>
              </w:rPr>
              <w:t>پریونیت</w:t>
            </w:r>
            <w:r w:rsidRPr="00AF3476">
              <w:rPr>
                <w:sz w:val="22"/>
                <w:szCs w:val="22"/>
              </w:rPr>
              <w:t>(</w:t>
            </w:r>
          </w:p>
        </w:tc>
        <w:tc>
          <w:tcPr>
            <w:tcW w:w="1986" w:type="dxa"/>
            <w:vAlign w:val="center"/>
          </w:tcPr>
          <w:p w14:paraId="0ECEAA8D" w14:textId="77777777" w:rsidR="006D26CF" w:rsidRPr="00AF3476" w:rsidRDefault="006D26CF" w:rsidP="003E3073">
            <w:pPr>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AF3476">
              <w:rPr>
                <w:rFonts w:hint="cs"/>
                <w:b/>
                <w:bCs/>
                <w:sz w:val="22"/>
                <w:szCs w:val="22"/>
                <w:rtl/>
              </w:rPr>
              <w:t>8/1</w:t>
            </w:r>
          </w:p>
        </w:tc>
      </w:tr>
      <w:tr w:rsidR="006D26CF" w:rsidRPr="00AF3476" w14:paraId="5EE9EAC8" w14:textId="77777777" w:rsidTr="00F75DDD">
        <w:trPr>
          <w:jc w:val="center"/>
        </w:trPr>
        <w:tc>
          <w:tcPr>
            <w:cnfStyle w:val="001000000000" w:firstRow="0" w:lastRow="0" w:firstColumn="1" w:lastColumn="0" w:oddVBand="0" w:evenVBand="0" w:oddHBand="0" w:evenHBand="0" w:firstRowFirstColumn="0" w:firstRowLastColumn="0" w:lastRowFirstColumn="0" w:lastRowLastColumn="0"/>
            <w:tcW w:w="6645" w:type="dxa"/>
            <w:vAlign w:val="center"/>
          </w:tcPr>
          <w:p w14:paraId="341B20A3" w14:textId="77777777" w:rsidR="006D26CF" w:rsidRPr="00AF3476" w:rsidRDefault="006D26CF" w:rsidP="003E3073">
            <w:pPr>
              <w:bidi/>
              <w:jc w:val="center"/>
              <w:rPr>
                <w:sz w:val="22"/>
                <w:szCs w:val="22"/>
                <w:rtl/>
              </w:rPr>
            </w:pPr>
            <w:r w:rsidRPr="00AF3476">
              <w:rPr>
                <w:rFonts w:hint="cs"/>
                <w:sz w:val="22"/>
                <w:szCs w:val="22"/>
                <w:rtl/>
              </w:rPr>
              <w:t>حداکثر</w:t>
            </w:r>
            <w:r w:rsidRPr="00AF3476">
              <w:rPr>
                <w:sz w:val="22"/>
                <w:szCs w:val="22"/>
              </w:rPr>
              <w:t xml:space="preserve"> </w:t>
            </w:r>
            <w:r w:rsidRPr="00AF3476">
              <w:rPr>
                <w:rFonts w:hint="cs"/>
                <w:sz w:val="22"/>
                <w:szCs w:val="22"/>
                <w:rtl/>
              </w:rPr>
              <w:t>دمای</w:t>
            </w:r>
            <w:r w:rsidRPr="00AF3476">
              <w:rPr>
                <w:sz w:val="22"/>
                <w:szCs w:val="22"/>
              </w:rPr>
              <w:t xml:space="preserve"> </w:t>
            </w:r>
            <w:r w:rsidRPr="00AF3476">
              <w:rPr>
                <w:rFonts w:hint="cs"/>
                <w:sz w:val="22"/>
                <w:szCs w:val="22"/>
                <w:rtl/>
              </w:rPr>
              <w:t>سیم‌پیچی</w:t>
            </w:r>
            <w:r w:rsidRPr="00AF3476">
              <w:rPr>
                <w:sz w:val="22"/>
                <w:szCs w:val="22"/>
              </w:rPr>
              <w:t xml:space="preserve"> </w:t>
            </w:r>
            <w:r w:rsidRPr="00AF3476">
              <w:rPr>
                <w:rFonts w:hint="cs"/>
                <w:sz w:val="22"/>
                <w:szCs w:val="22"/>
                <w:rtl/>
              </w:rPr>
              <w:t>و</w:t>
            </w:r>
            <w:r w:rsidRPr="00AF3476">
              <w:rPr>
                <w:sz w:val="22"/>
                <w:szCs w:val="22"/>
              </w:rPr>
              <w:t xml:space="preserve"> </w:t>
            </w:r>
            <w:r w:rsidRPr="00AF3476">
              <w:rPr>
                <w:rFonts w:hint="cs"/>
                <w:sz w:val="22"/>
                <w:szCs w:val="22"/>
                <w:rtl/>
              </w:rPr>
              <w:t>قسمت‌های</w:t>
            </w:r>
            <w:r w:rsidRPr="00AF3476">
              <w:rPr>
                <w:sz w:val="22"/>
                <w:szCs w:val="22"/>
              </w:rPr>
              <w:t xml:space="preserve"> </w:t>
            </w:r>
            <w:r w:rsidRPr="00AF3476">
              <w:rPr>
                <w:rFonts w:hint="cs"/>
                <w:sz w:val="22"/>
                <w:szCs w:val="22"/>
                <w:rtl/>
              </w:rPr>
              <w:t>فلزی</w:t>
            </w:r>
            <w:r w:rsidRPr="00AF3476">
              <w:rPr>
                <w:sz w:val="22"/>
                <w:szCs w:val="22"/>
              </w:rPr>
              <w:t xml:space="preserve"> </w:t>
            </w:r>
            <w:r w:rsidRPr="00AF3476">
              <w:rPr>
                <w:rFonts w:hint="cs"/>
                <w:sz w:val="22"/>
                <w:szCs w:val="22"/>
                <w:rtl/>
              </w:rPr>
              <w:t>در</w:t>
            </w:r>
            <w:r w:rsidRPr="00AF3476">
              <w:rPr>
                <w:sz w:val="22"/>
                <w:szCs w:val="22"/>
              </w:rPr>
              <w:t xml:space="preserve"> </w:t>
            </w:r>
            <w:r w:rsidRPr="00AF3476">
              <w:rPr>
                <w:rFonts w:hint="cs"/>
                <w:sz w:val="22"/>
                <w:szCs w:val="22"/>
                <w:rtl/>
              </w:rPr>
              <w:t>مجاورت</w:t>
            </w:r>
            <w:r w:rsidRPr="00AF3476">
              <w:rPr>
                <w:sz w:val="22"/>
                <w:szCs w:val="22"/>
              </w:rPr>
              <w:t xml:space="preserve"> </w:t>
            </w:r>
            <w:r w:rsidRPr="00AF3476">
              <w:rPr>
                <w:rFonts w:hint="cs"/>
                <w:sz w:val="22"/>
                <w:szCs w:val="22"/>
                <w:rtl/>
              </w:rPr>
              <w:t>با</w:t>
            </w:r>
            <w:r w:rsidRPr="00AF3476">
              <w:rPr>
                <w:sz w:val="22"/>
                <w:szCs w:val="22"/>
              </w:rPr>
              <w:t xml:space="preserve"> </w:t>
            </w:r>
            <w:r w:rsidRPr="00AF3476">
              <w:rPr>
                <w:rFonts w:hint="cs"/>
                <w:sz w:val="22"/>
                <w:szCs w:val="22"/>
                <w:rtl/>
              </w:rPr>
              <w:t>عایق</w:t>
            </w:r>
            <w:r w:rsidRPr="00AF3476">
              <w:rPr>
                <w:sz w:val="22"/>
                <w:szCs w:val="22"/>
              </w:rPr>
              <w:t xml:space="preserve"> </w:t>
            </w:r>
            <w:r w:rsidRPr="00AF3476">
              <w:rPr>
                <w:rFonts w:hint="cs"/>
                <w:sz w:val="22"/>
                <w:szCs w:val="22"/>
                <w:rtl/>
              </w:rPr>
              <w:t xml:space="preserve">کاغذی </w:t>
            </w:r>
            <w:r w:rsidRPr="00AF3476">
              <w:rPr>
                <w:sz w:val="22"/>
                <w:szCs w:val="22"/>
              </w:rPr>
              <w:t>)</w:t>
            </w:r>
            <w:r w:rsidRPr="00AF3476">
              <w:rPr>
                <w:rFonts w:hint="cs"/>
                <w:sz w:val="22"/>
                <w:szCs w:val="22"/>
                <w:rtl/>
              </w:rPr>
              <w:t>درجه</w:t>
            </w:r>
            <w:r w:rsidRPr="00AF3476">
              <w:rPr>
                <w:sz w:val="22"/>
                <w:szCs w:val="22"/>
              </w:rPr>
              <w:t xml:space="preserve"> </w:t>
            </w:r>
            <w:r w:rsidRPr="00AF3476">
              <w:rPr>
                <w:rFonts w:hint="cs"/>
                <w:sz w:val="22"/>
                <w:szCs w:val="22"/>
                <w:rtl/>
              </w:rPr>
              <w:t>سانتیگراد</w:t>
            </w:r>
            <w:r w:rsidRPr="00AF3476">
              <w:rPr>
                <w:sz w:val="22"/>
                <w:szCs w:val="22"/>
              </w:rPr>
              <w:t>(</w:t>
            </w:r>
          </w:p>
        </w:tc>
        <w:tc>
          <w:tcPr>
            <w:tcW w:w="1986" w:type="dxa"/>
            <w:vAlign w:val="center"/>
          </w:tcPr>
          <w:p w14:paraId="0FBFD9B8" w14:textId="77777777" w:rsidR="006D26CF" w:rsidRPr="00AF3476" w:rsidRDefault="006D26CF" w:rsidP="003E3073">
            <w:pPr>
              <w:bidi/>
              <w:jc w:val="center"/>
              <w:cnfStyle w:val="000000000000" w:firstRow="0" w:lastRow="0" w:firstColumn="0" w:lastColumn="0" w:oddVBand="0" w:evenVBand="0" w:oddHBand="0" w:evenHBand="0" w:firstRowFirstColumn="0" w:firstRowLastColumn="0" w:lastRowFirstColumn="0" w:lastRowLastColumn="0"/>
              <w:rPr>
                <w:b/>
                <w:bCs/>
                <w:sz w:val="22"/>
                <w:szCs w:val="22"/>
                <w:rtl/>
              </w:rPr>
            </w:pPr>
            <w:r w:rsidRPr="00AF3476">
              <w:rPr>
                <w:rFonts w:hint="cs"/>
                <w:b/>
                <w:bCs/>
                <w:sz w:val="22"/>
                <w:szCs w:val="22"/>
                <w:rtl/>
              </w:rPr>
              <w:t>140</w:t>
            </w:r>
          </w:p>
        </w:tc>
      </w:tr>
      <w:tr w:rsidR="006D26CF" w:rsidRPr="00AF3476" w14:paraId="55F51C37" w14:textId="77777777" w:rsidTr="00F75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45" w:type="dxa"/>
            <w:vAlign w:val="center"/>
          </w:tcPr>
          <w:p w14:paraId="4EE0D372" w14:textId="77777777" w:rsidR="006D26CF" w:rsidRPr="00AF3476" w:rsidRDefault="006D26CF" w:rsidP="003E3073">
            <w:pPr>
              <w:bidi/>
              <w:jc w:val="center"/>
              <w:rPr>
                <w:sz w:val="22"/>
                <w:szCs w:val="22"/>
                <w:rtl/>
              </w:rPr>
            </w:pPr>
            <w:r w:rsidRPr="00AF3476">
              <w:rPr>
                <w:rFonts w:hint="cs"/>
                <w:sz w:val="22"/>
                <w:szCs w:val="22"/>
                <w:rtl/>
              </w:rPr>
              <w:t>حداکثر</w:t>
            </w:r>
            <w:r w:rsidRPr="00AF3476">
              <w:rPr>
                <w:sz w:val="22"/>
                <w:szCs w:val="22"/>
              </w:rPr>
              <w:t xml:space="preserve"> </w:t>
            </w:r>
            <w:r w:rsidRPr="00AF3476">
              <w:rPr>
                <w:rFonts w:hint="cs"/>
                <w:sz w:val="22"/>
                <w:szCs w:val="22"/>
                <w:rtl/>
              </w:rPr>
              <w:t>دمای</w:t>
            </w:r>
            <w:r w:rsidRPr="00AF3476">
              <w:rPr>
                <w:sz w:val="22"/>
                <w:szCs w:val="22"/>
              </w:rPr>
              <w:t xml:space="preserve"> </w:t>
            </w:r>
            <w:r w:rsidRPr="00AF3476">
              <w:rPr>
                <w:rFonts w:hint="cs"/>
                <w:sz w:val="22"/>
                <w:szCs w:val="22"/>
                <w:rtl/>
              </w:rPr>
              <w:t>قسمت‌های</w:t>
            </w:r>
            <w:r w:rsidRPr="00AF3476">
              <w:rPr>
                <w:sz w:val="22"/>
                <w:szCs w:val="22"/>
              </w:rPr>
              <w:t xml:space="preserve"> </w:t>
            </w:r>
            <w:r w:rsidRPr="00AF3476">
              <w:rPr>
                <w:rFonts w:hint="cs"/>
                <w:sz w:val="22"/>
                <w:szCs w:val="22"/>
                <w:rtl/>
              </w:rPr>
              <w:t>فلزی</w:t>
            </w:r>
            <w:r w:rsidRPr="00AF3476">
              <w:rPr>
                <w:sz w:val="22"/>
                <w:szCs w:val="22"/>
              </w:rPr>
              <w:t xml:space="preserve"> </w:t>
            </w:r>
            <w:r w:rsidRPr="00AF3476">
              <w:rPr>
                <w:rFonts w:hint="cs"/>
                <w:sz w:val="22"/>
                <w:szCs w:val="22"/>
                <w:rtl/>
              </w:rPr>
              <w:t>در</w:t>
            </w:r>
            <w:r w:rsidRPr="00AF3476">
              <w:rPr>
                <w:sz w:val="22"/>
                <w:szCs w:val="22"/>
              </w:rPr>
              <w:t xml:space="preserve"> </w:t>
            </w:r>
            <w:r w:rsidRPr="00AF3476">
              <w:rPr>
                <w:rFonts w:hint="cs"/>
                <w:sz w:val="22"/>
                <w:szCs w:val="22"/>
                <w:rtl/>
              </w:rPr>
              <w:t>مجاورت</w:t>
            </w:r>
            <w:r w:rsidRPr="00AF3476">
              <w:rPr>
                <w:sz w:val="22"/>
                <w:szCs w:val="22"/>
              </w:rPr>
              <w:t xml:space="preserve"> </w:t>
            </w:r>
            <w:r w:rsidRPr="00AF3476">
              <w:rPr>
                <w:rFonts w:hint="cs"/>
                <w:sz w:val="22"/>
                <w:szCs w:val="22"/>
                <w:rtl/>
              </w:rPr>
              <w:t>با</w:t>
            </w:r>
            <w:r w:rsidRPr="00AF3476">
              <w:rPr>
                <w:sz w:val="22"/>
                <w:szCs w:val="22"/>
              </w:rPr>
              <w:t xml:space="preserve"> </w:t>
            </w:r>
            <w:r w:rsidRPr="00AF3476">
              <w:rPr>
                <w:rFonts w:hint="cs"/>
                <w:sz w:val="22"/>
                <w:szCs w:val="22"/>
                <w:rtl/>
              </w:rPr>
              <w:t xml:space="preserve">روغن </w:t>
            </w:r>
            <w:r w:rsidRPr="00AF3476">
              <w:rPr>
                <w:sz w:val="22"/>
                <w:szCs w:val="22"/>
              </w:rPr>
              <w:t>)</w:t>
            </w:r>
            <w:r w:rsidRPr="00AF3476">
              <w:rPr>
                <w:rFonts w:hint="cs"/>
                <w:sz w:val="22"/>
                <w:szCs w:val="22"/>
                <w:rtl/>
              </w:rPr>
              <w:t>درجه</w:t>
            </w:r>
            <w:r w:rsidRPr="00AF3476">
              <w:rPr>
                <w:sz w:val="22"/>
                <w:szCs w:val="22"/>
              </w:rPr>
              <w:t xml:space="preserve"> </w:t>
            </w:r>
            <w:r w:rsidRPr="00AF3476">
              <w:rPr>
                <w:rFonts w:hint="cs"/>
                <w:sz w:val="22"/>
                <w:szCs w:val="22"/>
                <w:rtl/>
              </w:rPr>
              <w:t>سانتیگراد</w:t>
            </w:r>
            <w:r w:rsidRPr="00AF3476">
              <w:rPr>
                <w:sz w:val="22"/>
                <w:szCs w:val="22"/>
              </w:rPr>
              <w:t>(</w:t>
            </w:r>
          </w:p>
        </w:tc>
        <w:tc>
          <w:tcPr>
            <w:tcW w:w="1986" w:type="dxa"/>
            <w:vAlign w:val="center"/>
          </w:tcPr>
          <w:p w14:paraId="221C9F9F" w14:textId="77777777" w:rsidR="006D26CF" w:rsidRPr="00AF3476" w:rsidRDefault="006D26CF" w:rsidP="003E3073">
            <w:pPr>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AF3476">
              <w:rPr>
                <w:rFonts w:hint="cs"/>
                <w:b/>
                <w:bCs/>
                <w:sz w:val="22"/>
                <w:szCs w:val="22"/>
                <w:rtl/>
              </w:rPr>
              <w:t>160</w:t>
            </w:r>
          </w:p>
        </w:tc>
      </w:tr>
      <w:tr w:rsidR="006D26CF" w:rsidRPr="00AF3476" w14:paraId="08650746" w14:textId="77777777" w:rsidTr="00F75DDD">
        <w:trPr>
          <w:jc w:val="center"/>
        </w:trPr>
        <w:tc>
          <w:tcPr>
            <w:cnfStyle w:val="001000000000" w:firstRow="0" w:lastRow="0" w:firstColumn="1" w:lastColumn="0" w:oddVBand="0" w:evenVBand="0" w:oddHBand="0" w:evenHBand="0" w:firstRowFirstColumn="0" w:firstRowLastColumn="0" w:lastRowFirstColumn="0" w:lastRowLastColumn="0"/>
            <w:tcW w:w="6645" w:type="dxa"/>
            <w:vAlign w:val="center"/>
          </w:tcPr>
          <w:p w14:paraId="374849F7" w14:textId="77777777" w:rsidR="006D26CF" w:rsidRPr="00AF3476" w:rsidRDefault="006D26CF" w:rsidP="003E3073">
            <w:pPr>
              <w:bidi/>
              <w:jc w:val="center"/>
              <w:rPr>
                <w:sz w:val="22"/>
                <w:szCs w:val="22"/>
                <w:rtl/>
              </w:rPr>
            </w:pPr>
            <w:r w:rsidRPr="00AF3476">
              <w:rPr>
                <w:rFonts w:hint="cs"/>
                <w:sz w:val="22"/>
                <w:szCs w:val="22"/>
                <w:rtl/>
              </w:rPr>
              <w:t>حداکثر</w:t>
            </w:r>
            <w:r w:rsidRPr="00AF3476">
              <w:rPr>
                <w:sz w:val="22"/>
                <w:szCs w:val="22"/>
              </w:rPr>
              <w:t xml:space="preserve"> </w:t>
            </w:r>
            <w:r w:rsidRPr="00AF3476">
              <w:rPr>
                <w:rFonts w:hint="cs"/>
                <w:sz w:val="22"/>
                <w:szCs w:val="22"/>
                <w:rtl/>
              </w:rPr>
              <w:t>دمای</w:t>
            </w:r>
            <w:r w:rsidRPr="00AF3476">
              <w:rPr>
                <w:sz w:val="22"/>
                <w:szCs w:val="22"/>
              </w:rPr>
              <w:t xml:space="preserve"> </w:t>
            </w:r>
            <w:r w:rsidRPr="00AF3476">
              <w:rPr>
                <w:rFonts w:hint="cs"/>
                <w:sz w:val="22"/>
                <w:szCs w:val="22"/>
                <w:rtl/>
              </w:rPr>
              <w:t>بالای</w:t>
            </w:r>
            <w:r w:rsidRPr="00AF3476">
              <w:rPr>
                <w:sz w:val="22"/>
                <w:szCs w:val="22"/>
              </w:rPr>
              <w:t xml:space="preserve"> </w:t>
            </w:r>
            <w:r w:rsidRPr="00AF3476">
              <w:rPr>
                <w:rFonts w:hint="cs"/>
                <w:sz w:val="22"/>
                <w:szCs w:val="22"/>
                <w:rtl/>
              </w:rPr>
              <w:t xml:space="preserve">روغن </w:t>
            </w:r>
            <w:r w:rsidRPr="00AF3476">
              <w:rPr>
                <w:sz w:val="22"/>
                <w:szCs w:val="22"/>
              </w:rPr>
              <w:t>)</w:t>
            </w:r>
            <w:r w:rsidRPr="00AF3476">
              <w:rPr>
                <w:rFonts w:hint="cs"/>
                <w:sz w:val="22"/>
                <w:szCs w:val="22"/>
                <w:rtl/>
              </w:rPr>
              <w:t>درجه</w:t>
            </w:r>
            <w:r w:rsidRPr="00AF3476">
              <w:rPr>
                <w:sz w:val="22"/>
                <w:szCs w:val="22"/>
              </w:rPr>
              <w:t xml:space="preserve"> </w:t>
            </w:r>
            <w:r w:rsidRPr="00AF3476">
              <w:rPr>
                <w:rFonts w:hint="cs"/>
                <w:sz w:val="22"/>
                <w:szCs w:val="22"/>
                <w:rtl/>
              </w:rPr>
              <w:t>سانتیگراد</w:t>
            </w:r>
            <w:r w:rsidRPr="00AF3476">
              <w:rPr>
                <w:sz w:val="22"/>
                <w:szCs w:val="22"/>
              </w:rPr>
              <w:t>(</w:t>
            </w:r>
          </w:p>
        </w:tc>
        <w:tc>
          <w:tcPr>
            <w:tcW w:w="1986" w:type="dxa"/>
            <w:vAlign w:val="center"/>
          </w:tcPr>
          <w:p w14:paraId="6B4A565B" w14:textId="77777777" w:rsidR="006D26CF" w:rsidRPr="00AF3476" w:rsidRDefault="006D26CF" w:rsidP="003E3073">
            <w:pPr>
              <w:bidi/>
              <w:jc w:val="center"/>
              <w:cnfStyle w:val="000000000000" w:firstRow="0" w:lastRow="0" w:firstColumn="0" w:lastColumn="0" w:oddVBand="0" w:evenVBand="0" w:oddHBand="0" w:evenHBand="0" w:firstRowFirstColumn="0" w:firstRowLastColumn="0" w:lastRowFirstColumn="0" w:lastRowLastColumn="0"/>
              <w:rPr>
                <w:b/>
                <w:bCs/>
                <w:sz w:val="22"/>
                <w:szCs w:val="22"/>
                <w:rtl/>
              </w:rPr>
            </w:pPr>
            <w:r w:rsidRPr="00AF3476">
              <w:rPr>
                <w:rFonts w:hint="cs"/>
                <w:b/>
                <w:bCs/>
                <w:sz w:val="22"/>
                <w:szCs w:val="22"/>
                <w:rtl/>
              </w:rPr>
              <w:t>115</w:t>
            </w:r>
          </w:p>
        </w:tc>
      </w:tr>
      <w:tr w:rsidR="006D26CF" w:rsidRPr="00AF3476" w14:paraId="15AE615B" w14:textId="77777777" w:rsidTr="00F75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45" w:type="dxa"/>
            <w:vAlign w:val="center"/>
          </w:tcPr>
          <w:p w14:paraId="26D4CEA4" w14:textId="77777777" w:rsidR="006D26CF" w:rsidRPr="00AF3476" w:rsidRDefault="006D26CF" w:rsidP="003E3073">
            <w:pPr>
              <w:bidi/>
              <w:jc w:val="center"/>
              <w:rPr>
                <w:sz w:val="22"/>
                <w:szCs w:val="22"/>
                <w:rtl/>
              </w:rPr>
            </w:pPr>
            <w:r w:rsidRPr="00AF3476">
              <w:rPr>
                <w:rFonts w:hint="cs"/>
                <w:sz w:val="22"/>
                <w:szCs w:val="22"/>
                <w:rtl/>
              </w:rPr>
              <w:t>اضافه بارگیری</w:t>
            </w:r>
            <w:r w:rsidRPr="00AF3476">
              <w:rPr>
                <w:sz w:val="22"/>
                <w:szCs w:val="22"/>
              </w:rPr>
              <w:t xml:space="preserve"> </w:t>
            </w:r>
            <w:r w:rsidRPr="00AF3476">
              <w:rPr>
                <w:rFonts w:hint="cs"/>
                <w:sz w:val="22"/>
                <w:szCs w:val="22"/>
                <w:rtl/>
              </w:rPr>
              <w:t>اضطراری</w:t>
            </w:r>
            <w:r w:rsidRPr="00AF3476">
              <w:rPr>
                <w:sz w:val="22"/>
                <w:szCs w:val="22"/>
              </w:rPr>
              <w:t xml:space="preserve"> </w:t>
            </w:r>
            <w:r w:rsidRPr="00AF3476">
              <w:rPr>
                <w:rFonts w:hint="cs"/>
                <w:sz w:val="22"/>
                <w:szCs w:val="22"/>
                <w:rtl/>
              </w:rPr>
              <w:t>کوتاه‌مدت</w:t>
            </w:r>
          </w:p>
        </w:tc>
        <w:tc>
          <w:tcPr>
            <w:tcW w:w="1986" w:type="dxa"/>
            <w:vAlign w:val="center"/>
          </w:tcPr>
          <w:p w14:paraId="4D08249F" w14:textId="77777777" w:rsidR="006D26CF" w:rsidRPr="00AF3476" w:rsidRDefault="006D26CF" w:rsidP="003E3073">
            <w:pPr>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p>
        </w:tc>
      </w:tr>
      <w:tr w:rsidR="006D26CF" w:rsidRPr="00AF3476" w14:paraId="212D8F50" w14:textId="77777777" w:rsidTr="00F75DDD">
        <w:trPr>
          <w:jc w:val="center"/>
        </w:trPr>
        <w:tc>
          <w:tcPr>
            <w:cnfStyle w:val="001000000000" w:firstRow="0" w:lastRow="0" w:firstColumn="1" w:lastColumn="0" w:oddVBand="0" w:evenVBand="0" w:oddHBand="0" w:evenHBand="0" w:firstRowFirstColumn="0" w:firstRowLastColumn="0" w:lastRowFirstColumn="0" w:lastRowLastColumn="0"/>
            <w:tcW w:w="6645" w:type="dxa"/>
            <w:vAlign w:val="center"/>
          </w:tcPr>
          <w:p w14:paraId="5DD9A165" w14:textId="77777777" w:rsidR="006D26CF" w:rsidRPr="00AF3476" w:rsidRDefault="006D26CF" w:rsidP="003E3073">
            <w:pPr>
              <w:bidi/>
              <w:jc w:val="center"/>
              <w:rPr>
                <w:sz w:val="22"/>
                <w:szCs w:val="22"/>
                <w:rtl/>
              </w:rPr>
            </w:pPr>
            <w:r w:rsidRPr="00AF3476">
              <w:rPr>
                <w:rFonts w:hint="cs"/>
                <w:sz w:val="22"/>
                <w:szCs w:val="22"/>
                <w:rtl/>
              </w:rPr>
              <w:t>جریان</w:t>
            </w:r>
            <w:r w:rsidRPr="00AF3476">
              <w:rPr>
                <w:sz w:val="22"/>
                <w:szCs w:val="22"/>
              </w:rPr>
              <w:t xml:space="preserve"> )</w:t>
            </w:r>
            <w:r w:rsidRPr="00AF3476">
              <w:rPr>
                <w:rFonts w:hint="cs"/>
                <w:sz w:val="22"/>
                <w:szCs w:val="22"/>
                <w:rtl/>
              </w:rPr>
              <w:t>پریونیت</w:t>
            </w:r>
            <w:r w:rsidRPr="00AF3476">
              <w:rPr>
                <w:sz w:val="22"/>
                <w:szCs w:val="22"/>
              </w:rPr>
              <w:t>(</w:t>
            </w:r>
          </w:p>
        </w:tc>
        <w:tc>
          <w:tcPr>
            <w:tcW w:w="1986" w:type="dxa"/>
            <w:vAlign w:val="center"/>
          </w:tcPr>
          <w:p w14:paraId="01118885" w14:textId="77777777" w:rsidR="006D26CF" w:rsidRPr="00AF3476" w:rsidRDefault="006D26CF" w:rsidP="003E3073">
            <w:pPr>
              <w:bidi/>
              <w:jc w:val="center"/>
              <w:cnfStyle w:val="000000000000" w:firstRow="0" w:lastRow="0" w:firstColumn="0" w:lastColumn="0" w:oddVBand="0" w:evenVBand="0" w:oddHBand="0" w:evenHBand="0" w:firstRowFirstColumn="0" w:firstRowLastColumn="0" w:lastRowFirstColumn="0" w:lastRowLastColumn="0"/>
              <w:rPr>
                <w:b/>
                <w:bCs/>
                <w:sz w:val="22"/>
                <w:szCs w:val="22"/>
                <w:rtl/>
              </w:rPr>
            </w:pPr>
            <w:r w:rsidRPr="00AF3476">
              <w:rPr>
                <w:rFonts w:hint="cs"/>
                <w:b/>
                <w:bCs/>
                <w:sz w:val="22"/>
                <w:szCs w:val="22"/>
                <w:rtl/>
              </w:rPr>
              <w:t>2</w:t>
            </w:r>
          </w:p>
        </w:tc>
      </w:tr>
      <w:tr w:rsidR="006D26CF" w:rsidRPr="00AF3476" w14:paraId="39E2D912" w14:textId="77777777" w:rsidTr="00F75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45" w:type="dxa"/>
            <w:vAlign w:val="center"/>
          </w:tcPr>
          <w:p w14:paraId="6BDFBCAD" w14:textId="04CFD5F9" w:rsidR="006D26CF" w:rsidRPr="00AF3476" w:rsidRDefault="006D26CF" w:rsidP="003E3073">
            <w:pPr>
              <w:bidi/>
              <w:jc w:val="center"/>
              <w:rPr>
                <w:sz w:val="22"/>
                <w:szCs w:val="22"/>
              </w:rPr>
            </w:pPr>
            <w:r w:rsidRPr="00AF3476">
              <w:rPr>
                <w:rFonts w:hint="cs"/>
                <w:sz w:val="22"/>
                <w:szCs w:val="22"/>
                <w:rtl/>
              </w:rPr>
              <w:t>حداکثر</w:t>
            </w:r>
            <w:r w:rsidRPr="00AF3476">
              <w:rPr>
                <w:sz w:val="22"/>
                <w:szCs w:val="22"/>
              </w:rPr>
              <w:t xml:space="preserve"> </w:t>
            </w:r>
            <w:r w:rsidRPr="00AF3476">
              <w:rPr>
                <w:rFonts w:hint="cs"/>
                <w:sz w:val="22"/>
                <w:szCs w:val="22"/>
                <w:rtl/>
              </w:rPr>
              <w:t>دمای</w:t>
            </w:r>
            <w:r w:rsidRPr="00AF3476">
              <w:rPr>
                <w:sz w:val="22"/>
                <w:szCs w:val="22"/>
              </w:rPr>
              <w:t xml:space="preserve"> </w:t>
            </w:r>
            <w:r w:rsidRPr="00AF3476">
              <w:rPr>
                <w:rFonts w:hint="cs"/>
                <w:sz w:val="22"/>
                <w:szCs w:val="22"/>
                <w:rtl/>
              </w:rPr>
              <w:t>سی</w:t>
            </w:r>
            <w:r w:rsidR="00870949">
              <w:rPr>
                <w:rFonts w:hint="cs"/>
                <w:sz w:val="22"/>
                <w:szCs w:val="22"/>
                <w:rtl/>
              </w:rPr>
              <w:t xml:space="preserve">م </w:t>
            </w:r>
            <w:r w:rsidRPr="00AF3476">
              <w:rPr>
                <w:rFonts w:hint="cs"/>
                <w:sz w:val="22"/>
                <w:szCs w:val="22"/>
                <w:rtl/>
              </w:rPr>
              <w:t>پیچی</w:t>
            </w:r>
            <w:r w:rsidRPr="00AF3476">
              <w:rPr>
                <w:sz w:val="22"/>
                <w:szCs w:val="22"/>
              </w:rPr>
              <w:t xml:space="preserve"> </w:t>
            </w:r>
            <w:r w:rsidRPr="00AF3476">
              <w:rPr>
                <w:rFonts w:hint="cs"/>
                <w:sz w:val="22"/>
                <w:szCs w:val="22"/>
                <w:rtl/>
              </w:rPr>
              <w:t>و</w:t>
            </w:r>
            <w:r w:rsidRPr="00AF3476">
              <w:rPr>
                <w:sz w:val="22"/>
                <w:szCs w:val="22"/>
              </w:rPr>
              <w:t xml:space="preserve"> </w:t>
            </w:r>
            <w:r w:rsidRPr="00AF3476">
              <w:rPr>
                <w:rFonts w:hint="cs"/>
                <w:sz w:val="22"/>
                <w:szCs w:val="22"/>
                <w:rtl/>
              </w:rPr>
              <w:t>قسمت‌های</w:t>
            </w:r>
            <w:r w:rsidRPr="00AF3476">
              <w:rPr>
                <w:sz w:val="22"/>
                <w:szCs w:val="22"/>
              </w:rPr>
              <w:t xml:space="preserve"> </w:t>
            </w:r>
            <w:r w:rsidRPr="00AF3476">
              <w:rPr>
                <w:rFonts w:hint="cs"/>
                <w:sz w:val="22"/>
                <w:szCs w:val="22"/>
                <w:rtl/>
              </w:rPr>
              <w:t>فلزی</w:t>
            </w:r>
            <w:r w:rsidRPr="00AF3476">
              <w:rPr>
                <w:sz w:val="22"/>
                <w:szCs w:val="22"/>
              </w:rPr>
              <w:t xml:space="preserve"> </w:t>
            </w:r>
            <w:r w:rsidRPr="00AF3476">
              <w:rPr>
                <w:rFonts w:hint="cs"/>
                <w:sz w:val="22"/>
                <w:szCs w:val="22"/>
                <w:rtl/>
              </w:rPr>
              <w:t>در</w:t>
            </w:r>
            <w:r w:rsidRPr="00AF3476">
              <w:rPr>
                <w:sz w:val="22"/>
                <w:szCs w:val="22"/>
              </w:rPr>
              <w:t xml:space="preserve"> </w:t>
            </w:r>
            <w:r w:rsidRPr="00AF3476">
              <w:rPr>
                <w:rFonts w:hint="cs"/>
                <w:sz w:val="22"/>
                <w:szCs w:val="22"/>
                <w:rtl/>
              </w:rPr>
              <w:t>مجاورت</w:t>
            </w:r>
            <w:r w:rsidRPr="00AF3476">
              <w:rPr>
                <w:sz w:val="22"/>
                <w:szCs w:val="22"/>
              </w:rPr>
              <w:t xml:space="preserve"> </w:t>
            </w:r>
            <w:r w:rsidRPr="00AF3476">
              <w:rPr>
                <w:rFonts w:hint="cs"/>
                <w:sz w:val="22"/>
                <w:szCs w:val="22"/>
                <w:rtl/>
              </w:rPr>
              <w:t>با</w:t>
            </w:r>
            <w:r w:rsidRPr="00AF3476">
              <w:rPr>
                <w:sz w:val="22"/>
                <w:szCs w:val="22"/>
              </w:rPr>
              <w:t xml:space="preserve"> </w:t>
            </w:r>
            <w:r w:rsidRPr="00AF3476">
              <w:rPr>
                <w:rFonts w:hint="cs"/>
                <w:sz w:val="22"/>
                <w:szCs w:val="22"/>
                <w:rtl/>
              </w:rPr>
              <w:t>عایق</w:t>
            </w:r>
            <w:r w:rsidRPr="00AF3476">
              <w:rPr>
                <w:sz w:val="22"/>
                <w:szCs w:val="22"/>
              </w:rPr>
              <w:t xml:space="preserve"> </w:t>
            </w:r>
            <w:r w:rsidRPr="00AF3476">
              <w:rPr>
                <w:rFonts w:hint="cs"/>
                <w:sz w:val="22"/>
                <w:szCs w:val="22"/>
                <w:rtl/>
              </w:rPr>
              <w:t xml:space="preserve">کاغذی  </w:t>
            </w:r>
            <w:r w:rsidRPr="00AF3476">
              <w:rPr>
                <w:sz w:val="22"/>
                <w:szCs w:val="22"/>
              </w:rPr>
              <w:t>)</w:t>
            </w:r>
            <w:r w:rsidRPr="00AF3476">
              <w:rPr>
                <w:rFonts w:hint="cs"/>
                <w:sz w:val="22"/>
                <w:szCs w:val="22"/>
                <w:rtl/>
              </w:rPr>
              <w:t>درجه</w:t>
            </w:r>
            <w:r w:rsidRPr="00AF3476">
              <w:rPr>
                <w:sz w:val="22"/>
                <w:szCs w:val="22"/>
              </w:rPr>
              <w:t xml:space="preserve"> </w:t>
            </w:r>
            <w:r w:rsidRPr="00AF3476">
              <w:rPr>
                <w:rFonts w:hint="cs"/>
                <w:sz w:val="22"/>
                <w:szCs w:val="22"/>
                <w:rtl/>
              </w:rPr>
              <w:t>سانتیگراد</w:t>
            </w:r>
            <w:r w:rsidRPr="00AF3476">
              <w:rPr>
                <w:sz w:val="22"/>
                <w:szCs w:val="22"/>
              </w:rPr>
              <w:t>(</w:t>
            </w:r>
          </w:p>
        </w:tc>
        <w:tc>
          <w:tcPr>
            <w:tcW w:w="1986" w:type="dxa"/>
            <w:vAlign w:val="center"/>
          </w:tcPr>
          <w:p w14:paraId="01561B6C" w14:textId="77777777" w:rsidR="006D26CF" w:rsidRPr="00AF3476" w:rsidRDefault="006D26CF" w:rsidP="003E3073">
            <w:pPr>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AF3476">
              <w:rPr>
                <w:rFonts w:hint="cs"/>
                <w:b/>
                <w:bCs/>
                <w:sz w:val="22"/>
                <w:szCs w:val="22"/>
                <w:rtl/>
              </w:rPr>
              <w:t>-</w:t>
            </w:r>
          </w:p>
        </w:tc>
      </w:tr>
      <w:tr w:rsidR="006D26CF" w:rsidRPr="00AF3476" w14:paraId="750D6BB4" w14:textId="77777777" w:rsidTr="00F75DDD">
        <w:trPr>
          <w:jc w:val="center"/>
        </w:trPr>
        <w:tc>
          <w:tcPr>
            <w:cnfStyle w:val="001000000000" w:firstRow="0" w:lastRow="0" w:firstColumn="1" w:lastColumn="0" w:oddVBand="0" w:evenVBand="0" w:oddHBand="0" w:evenHBand="0" w:firstRowFirstColumn="0" w:firstRowLastColumn="0" w:lastRowFirstColumn="0" w:lastRowLastColumn="0"/>
            <w:tcW w:w="6645" w:type="dxa"/>
            <w:vAlign w:val="center"/>
          </w:tcPr>
          <w:p w14:paraId="4EAE5730" w14:textId="77777777" w:rsidR="006D26CF" w:rsidRPr="00AF3476" w:rsidRDefault="006D26CF" w:rsidP="003E3073">
            <w:pPr>
              <w:bidi/>
              <w:jc w:val="center"/>
              <w:rPr>
                <w:sz w:val="22"/>
                <w:szCs w:val="22"/>
                <w:rtl/>
              </w:rPr>
            </w:pPr>
            <w:r w:rsidRPr="00AF3476">
              <w:rPr>
                <w:rFonts w:hint="cs"/>
                <w:sz w:val="22"/>
                <w:szCs w:val="22"/>
                <w:rtl/>
              </w:rPr>
              <w:t>حداکثر</w:t>
            </w:r>
            <w:r w:rsidRPr="00AF3476">
              <w:rPr>
                <w:sz w:val="22"/>
                <w:szCs w:val="22"/>
              </w:rPr>
              <w:t xml:space="preserve"> </w:t>
            </w:r>
            <w:r w:rsidRPr="00AF3476">
              <w:rPr>
                <w:rFonts w:hint="cs"/>
                <w:sz w:val="22"/>
                <w:szCs w:val="22"/>
                <w:rtl/>
              </w:rPr>
              <w:t>دمای</w:t>
            </w:r>
            <w:r w:rsidRPr="00AF3476">
              <w:rPr>
                <w:sz w:val="22"/>
                <w:szCs w:val="22"/>
              </w:rPr>
              <w:t xml:space="preserve"> </w:t>
            </w:r>
            <w:r w:rsidRPr="00AF3476">
              <w:rPr>
                <w:rFonts w:hint="cs"/>
                <w:sz w:val="22"/>
                <w:szCs w:val="22"/>
                <w:rtl/>
              </w:rPr>
              <w:t>قسمت‌های</w:t>
            </w:r>
            <w:r w:rsidRPr="00AF3476">
              <w:rPr>
                <w:sz w:val="22"/>
                <w:szCs w:val="22"/>
              </w:rPr>
              <w:t xml:space="preserve"> </w:t>
            </w:r>
            <w:r w:rsidRPr="00AF3476">
              <w:rPr>
                <w:rFonts w:hint="cs"/>
                <w:sz w:val="22"/>
                <w:szCs w:val="22"/>
                <w:rtl/>
              </w:rPr>
              <w:t>فلزی</w:t>
            </w:r>
            <w:r w:rsidRPr="00AF3476">
              <w:rPr>
                <w:sz w:val="22"/>
                <w:szCs w:val="22"/>
              </w:rPr>
              <w:t xml:space="preserve"> </w:t>
            </w:r>
            <w:r w:rsidRPr="00AF3476">
              <w:rPr>
                <w:rFonts w:hint="cs"/>
                <w:sz w:val="22"/>
                <w:szCs w:val="22"/>
                <w:rtl/>
              </w:rPr>
              <w:t>در</w:t>
            </w:r>
            <w:r w:rsidRPr="00AF3476">
              <w:rPr>
                <w:sz w:val="22"/>
                <w:szCs w:val="22"/>
              </w:rPr>
              <w:t xml:space="preserve"> </w:t>
            </w:r>
            <w:r w:rsidRPr="00AF3476">
              <w:rPr>
                <w:rFonts w:hint="cs"/>
                <w:sz w:val="22"/>
                <w:szCs w:val="22"/>
                <w:rtl/>
              </w:rPr>
              <w:t>مجاورت</w:t>
            </w:r>
            <w:r w:rsidRPr="00AF3476">
              <w:rPr>
                <w:sz w:val="22"/>
                <w:szCs w:val="22"/>
              </w:rPr>
              <w:t xml:space="preserve"> </w:t>
            </w:r>
            <w:r w:rsidRPr="00AF3476">
              <w:rPr>
                <w:rFonts w:hint="cs"/>
                <w:sz w:val="22"/>
                <w:szCs w:val="22"/>
                <w:rtl/>
              </w:rPr>
              <w:t>با</w:t>
            </w:r>
            <w:r w:rsidRPr="00AF3476">
              <w:rPr>
                <w:sz w:val="22"/>
                <w:szCs w:val="22"/>
              </w:rPr>
              <w:t xml:space="preserve"> </w:t>
            </w:r>
            <w:r w:rsidRPr="00AF3476">
              <w:rPr>
                <w:rFonts w:hint="cs"/>
                <w:sz w:val="22"/>
                <w:szCs w:val="22"/>
                <w:rtl/>
              </w:rPr>
              <w:t xml:space="preserve">روغن </w:t>
            </w:r>
            <w:r w:rsidRPr="00AF3476">
              <w:rPr>
                <w:sz w:val="22"/>
                <w:szCs w:val="22"/>
              </w:rPr>
              <w:t>)</w:t>
            </w:r>
            <w:r w:rsidRPr="00AF3476">
              <w:rPr>
                <w:rFonts w:hint="cs"/>
                <w:sz w:val="22"/>
                <w:szCs w:val="22"/>
                <w:rtl/>
              </w:rPr>
              <w:t>درجه</w:t>
            </w:r>
            <w:r w:rsidRPr="00AF3476">
              <w:rPr>
                <w:sz w:val="22"/>
                <w:szCs w:val="22"/>
              </w:rPr>
              <w:t xml:space="preserve"> </w:t>
            </w:r>
            <w:r w:rsidRPr="00AF3476">
              <w:rPr>
                <w:rFonts w:hint="cs"/>
                <w:sz w:val="22"/>
                <w:szCs w:val="22"/>
                <w:rtl/>
              </w:rPr>
              <w:t>سانتیگراد</w:t>
            </w:r>
            <w:r w:rsidRPr="00AF3476">
              <w:rPr>
                <w:sz w:val="22"/>
                <w:szCs w:val="22"/>
              </w:rPr>
              <w:t>(</w:t>
            </w:r>
          </w:p>
        </w:tc>
        <w:tc>
          <w:tcPr>
            <w:tcW w:w="1986" w:type="dxa"/>
            <w:vAlign w:val="center"/>
          </w:tcPr>
          <w:p w14:paraId="1153A980" w14:textId="77777777" w:rsidR="006D26CF" w:rsidRPr="00AF3476" w:rsidRDefault="006D26CF" w:rsidP="003E3073">
            <w:pPr>
              <w:bidi/>
              <w:jc w:val="center"/>
              <w:cnfStyle w:val="000000000000" w:firstRow="0" w:lastRow="0" w:firstColumn="0" w:lastColumn="0" w:oddVBand="0" w:evenVBand="0" w:oddHBand="0" w:evenHBand="0" w:firstRowFirstColumn="0" w:firstRowLastColumn="0" w:lastRowFirstColumn="0" w:lastRowLastColumn="0"/>
              <w:rPr>
                <w:b/>
                <w:bCs/>
                <w:sz w:val="22"/>
                <w:szCs w:val="22"/>
                <w:rtl/>
              </w:rPr>
            </w:pPr>
            <w:r w:rsidRPr="00AF3476">
              <w:rPr>
                <w:rFonts w:hint="cs"/>
                <w:b/>
                <w:bCs/>
                <w:sz w:val="22"/>
                <w:szCs w:val="22"/>
                <w:rtl/>
              </w:rPr>
              <w:t>-</w:t>
            </w:r>
          </w:p>
        </w:tc>
      </w:tr>
      <w:tr w:rsidR="006D26CF" w:rsidRPr="00AF3476" w14:paraId="6DD478DC" w14:textId="77777777" w:rsidTr="00F75D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645" w:type="dxa"/>
            <w:vAlign w:val="center"/>
          </w:tcPr>
          <w:p w14:paraId="1EE9CC88" w14:textId="77777777" w:rsidR="006D26CF" w:rsidRPr="00AF3476" w:rsidRDefault="006D26CF" w:rsidP="003E3073">
            <w:pPr>
              <w:bidi/>
              <w:jc w:val="center"/>
              <w:rPr>
                <w:sz w:val="22"/>
                <w:szCs w:val="22"/>
                <w:rtl/>
              </w:rPr>
            </w:pPr>
            <w:r w:rsidRPr="00AF3476">
              <w:rPr>
                <w:rFonts w:hint="cs"/>
                <w:sz w:val="22"/>
                <w:szCs w:val="22"/>
                <w:rtl/>
              </w:rPr>
              <w:t>حداکثر</w:t>
            </w:r>
            <w:r w:rsidRPr="00AF3476">
              <w:rPr>
                <w:sz w:val="22"/>
                <w:szCs w:val="22"/>
              </w:rPr>
              <w:t xml:space="preserve"> </w:t>
            </w:r>
            <w:r w:rsidRPr="00AF3476">
              <w:rPr>
                <w:rFonts w:hint="cs"/>
                <w:sz w:val="22"/>
                <w:szCs w:val="22"/>
                <w:rtl/>
              </w:rPr>
              <w:t>دمای</w:t>
            </w:r>
            <w:r w:rsidRPr="00AF3476">
              <w:rPr>
                <w:sz w:val="22"/>
                <w:szCs w:val="22"/>
              </w:rPr>
              <w:t xml:space="preserve"> </w:t>
            </w:r>
            <w:r w:rsidRPr="00AF3476">
              <w:rPr>
                <w:rFonts w:hint="cs"/>
                <w:sz w:val="22"/>
                <w:szCs w:val="22"/>
                <w:rtl/>
              </w:rPr>
              <w:t>بالای</w:t>
            </w:r>
            <w:r w:rsidRPr="00AF3476">
              <w:rPr>
                <w:sz w:val="22"/>
                <w:szCs w:val="22"/>
              </w:rPr>
              <w:t xml:space="preserve"> </w:t>
            </w:r>
            <w:r w:rsidRPr="00AF3476">
              <w:rPr>
                <w:rFonts w:hint="cs"/>
                <w:sz w:val="22"/>
                <w:szCs w:val="22"/>
                <w:rtl/>
              </w:rPr>
              <w:t xml:space="preserve">روغن </w:t>
            </w:r>
            <w:r w:rsidRPr="00AF3476">
              <w:rPr>
                <w:sz w:val="22"/>
                <w:szCs w:val="22"/>
              </w:rPr>
              <w:t>)</w:t>
            </w:r>
            <w:r w:rsidRPr="00AF3476">
              <w:rPr>
                <w:rFonts w:hint="cs"/>
                <w:sz w:val="22"/>
                <w:szCs w:val="22"/>
                <w:rtl/>
              </w:rPr>
              <w:t>درجه</w:t>
            </w:r>
            <w:r w:rsidRPr="00AF3476">
              <w:rPr>
                <w:sz w:val="22"/>
                <w:szCs w:val="22"/>
              </w:rPr>
              <w:t xml:space="preserve"> </w:t>
            </w:r>
            <w:r w:rsidRPr="00AF3476">
              <w:rPr>
                <w:rFonts w:hint="cs"/>
                <w:sz w:val="22"/>
                <w:szCs w:val="22"/>
                <w:rtl/>
              </w:rPr>
              <w:t>سانتیگراد</w:t>
            </w:r>
            <w:r w:rsidRPr="00AF3476">
              <w:rPr>
                <w:sz w:val="22"/>
                <w:szCs w:val="22"/>
              </w:rPr>
              <w:t>(</w:t>
            </w:r>
          </w:p>
        </w:tc>
        <w:tc>
          <w:tcPr>
            <w:tcW w:w="1986" w:type="dxa"/>
            <w:vAlign w:val="center"/>
          </w:tcPr>
          <w:p w14:paraId="0A5845DE" w14:textId="77777777" w:rsidR="006D26CF" w:rsidRPr="00AF3476" w:rsidRDefault="006D26CF" w:rsidP="003E3073">
            <w:pPr>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AF3476">
              <w:rPr>
                <w:rFonts w:hint="cs"/>
                <w:b/>
                <w:bCs/>
                <w:sz w:val="22"/>
                <w:szCs w:val="22"/>
                <w:rtl/>
              </w:rPr>
              <w:t>-</w:t>
            </w:r>
          </w:p>
        </w:tc>
      </w:tr>
    </w:tbl>
    <w:p w14:paraId="4A6F9286" w14:textId="5C9488D6" w:rsidR="00F75DDD" w:rsidRDefault="00F75DDD" w:rsidP="003E3073">
      <w:pPr>
        <w:pStyle w:val="Heading3"/>
        <w:rPr>
          <w:rtl/>
          <w:lang w:bidi="fa-IR"/>
        </w:rPr>
      </w:pPr>
      <w:bookmarkStart w:id="953" w:name="_Toc74469287"/>
      <w:bookmarkStart w:id="954" w:name="_Toc75102311"/>
      <w:bookmarkStart w:id="955" w:name="_Toc75148469"/>
    </w:p>
    <w:p w14:paraId="4D491984" w14:textId="56CD591D" w:rsidR="007663F0" w:rsidRPr="00AF3476" w:rsidRDefault="00EE1D45" w:rsidP="00C9489F">
      <w:pPr>
        <w:pStyle w:val="Heading3"/>
        <w:ind w:right="-180" w:firstLine="142"/>
        <w:rPr>
          <w:rtl/>
          <w:lang w:bidi="fa-IR"/>
        </w:rPr>
      </w:pPr>
      <w:bookmarkStart w:id="956" w:name="_Toc79184504"/>
      <w:bookmarkStart w:id="957" w:name="_Toc79489717"/>
      <w:bookmarkStart w:id="958" w:name="_Toc80173057"/>
      <w:r>
        <w:rPr>
          <w:rFonts w:hint="cs"/>
          <w:rtl/>
        </w:rPr>
        <w:t>8-</w:t>
      </w:r>
      <w:r w:rsidR="00673039">
        <w:rPr>
          <w:rFonts w:hint="cs"/>
          <w:rtl/>
        </w:rPr>
        <w:t>9</w:t>
      </w:r>
      <w:r>
        <w:rPr>
          <w:rFonts w:hint="cs"/>
          <w:rtl/>
        </w:rPr>
        <w:t>-2-</w:t>
      </w:r>
      <w:r w:rsidR="007663F0" w:rsidRPr="00AF3476">
        <w:rPr>
          <w:rFonts w:hint="cs"/>
          <w:rtl/>
        </w:rPr>
        <w:t xml:space="preserve"> تعیین</w:t>
      </w:r>
      <w:r w:rsidR="007663F0" w:rsidRPr="00AF3476">
        <w:rPr>
          <w:rFonts w:hint="cs"/>
          <w:sz w:val="8"/>
          <w:szCs w:val="4"/>
          <w:rtl/>
        </w:rPr>
        <w:t xml:space="preserve"> </w:t>
      </w:r>
      <w:r w:rsidR="007663F0" w:rsidRPr="00AF3476">
        <w:rPr>
          <w:rFonts w:hint="cs"/>
          <w:rtl/>
        </w:rPr>
        <w:t>درجه</w:t>
      </w:r>
      <w:r w:rsidR="007663F0" w:rsidRPr="00AF3476">
        <w:rPr>
          <w:rFonts w:hint="cs"/>
          <w:sz w:val="10"/>
          <w:szCs w:val="8"/>
          <w:rtl/>
        </w:rPr>
        <w:t xml:space="preserve"> </w:t>
      </w:r>
      <w:r w:rsidR="007663F0" w:rsidRPr="00AF3476">
        <w:rPr>
          <w:rFonts w:hint="cs"/>
          <w:rtl/>
        </w:rPr>
        <w:t>حرارت</w:t>
      </w:r>
      <w:r w:rsidR="007663F0" w:rsidRPr="00AF3476">
        <w:rPr>
          <w:rFonts w:hint="cs"/>
          <w:sz w:val="12"/>
          <w:szCs w:val="10"/>
          <w:rtl/>
        </w:rPr>
        <w:t xml:space="preserve"> </w:t>
      </w:r>
      <w:r w:rsidR="007663F0" w:rsidRPr="00AF3476">
        <w:rPr>
          <w:rFonts w:hint="cs"/>
          <w:rtl/>
        </w:rPr>
        <w:t>نقطه‏ی</w:t>
      </w:r>
      <w:r w:rsidR="007663F0" w:rsidRPr="00AF3476">
        <w:rPr>
          <w:rFonts w:hint="cs"/>
          <w:sz w:val="8"/>
          <w:szCs w:val="2"/>
          <w:rtl/>
        </w:rPr>
        <w:t xml:space="preserve"> </w:t>
      </w:r>
      <w:r w:rsidR="007663F0" w:rsidRPr="00AF3476">
        <w:rPr>
          <w:rFonts w:hint="cs"/>
          <w:rtl/>
        </w:rPr>
        <w:t>داغ</w:t>
      </w:r>
      <w:r w:rsidR="007663F0" w:rsidRPr="00AF3476">
        <w:rPr>
          <w:rFonts w:hint="cs"/>
          <w:sz w:val="8"/>
          <w:szCs w:val="6"/>
          <w:rtl/>
        </w:rPr>
        <w:t xml:space="preserve"> </w:t>
      </w:r>
      <w:r w:rsidR="007663F0" w:rsidRPr="00AF3476">
        <w:rPr>
          <w:rFonts w:hint="cs"/>
          <w:rtl/>
        </w:rPr>
        <w:t>سیم پیچی</w:t>
      </w:r>
      <w:r w:rsidR="007663F0" w:rsidRPr="00AF3476">
        <w:rPr>
          <w:rFonts w:hint="cs"/>
          <w:sz w:val="10"/>
          <w:szCs w:val="8"/>
          <w:rtl/>
        </w:rPr>
        <w:t xml:space="preserve"> </w:t>
      </w:r>
      <w:r w:rsidR="007663F0" w:rsidRPr="00AF3476">
        <w:rPr>
          <w:rFonts w:hint="cs"/>
          <w:rtl/>
        </w:rPr>
        <w:t>ترانسفورماتور</w:t>
      </w:r>
      <w:r w:rsidR="00B92293" w:rsidRPr="00AF3476">
        <w:rPr>
          <w:rFonts w:hint="cs"/>
          <w:sz w:val="8"/>
          <w:szCs w:val="4"/>
          <w:rtl/>
        </w:rPr>
        <w:t xml:space="preserve"> </w:t>
      </w:r>
      <w:r w:rsidR="00B92293" w:rsidRPr="00AF3476">
        <w:rPr>
          <w:rFonts w:hint="cs"/>
          <w:rtl/>
        </w:rPr>
        <w:t>در شرایط بار</w:t>
      </w:r>
      <w:r w:rsidR="00B92293" w:rsidRPr="00AF3476">
        <w:rPr>
          <w:rFonts w:hint="cs"/>
          <w:sz w:val="12"/>
          <w:szCs w:val="10"/>
          <w:rtl/>
        </w:rPr>
        <w:t xml:space="preserve"> </w:t>
      </w:r>
      <w:r w:rsidR="00B92293" w:rsidRPr="00AF3476">
        <w:rPr>
          <w:rFonts w:hint="cs"/>
          <w:rtl/>
        </w:rPr>
        <w:t>و دمای متغیر محیط</w:t>
      </w:r>
      <w:bookmarkEnd w:id="953"/>
      <w:bookmarkEnd w:id="954"/>
      <w:bookmarkEnd w:id="955"/>
      <w:bookmarkEnd w:id="956"/>
      <w:bookmarkEnd w:id="957"/>
      <w:bookmarkEnd w:id="958"/>
    </w:p>
    <w:p w14:paraId="19BA0773" w14:textId="66C490DA" w:rsidR="007663F0" w:rsidRPr="009F5B3E" w:rsidRDefault="009F5B3E" w:rsidP="00C9489F">
      <w:pPr>
        <w:bidi/>
        <w:ind w:right="-180"/>
        <w:rPr>
          <w:rtl/>
        </w:rPr>
      </w:pPr>
      <w:r>
        <w:rPr>
          <w:rFonts w:hint="cs"/>
          <w:rtl/>
        </w:rPr>
        <w:t xml:space="preserve">     </w:t>
      </w:r>
      <w:r w:rsidR="007663F0" w:rsidRPr="009F5B3E">
        <w:rPr>
          <w:rFonts w:hint="cs"/>
          <w:rtl/>
        </w:rPr>
        <w:t>درجه حرارت ن</w:t>
      </w:r>
      <w:r w:rsidR="00E873F1">
        <w:rPr>
          <w:rFonts w:hint="cs"/>
          <w:rtl/>
        </w:rPr>
        <w:t>قطه داغ، معادل مجموع دمای محیط،</w:t>
      </w:r>
      <w:r w:rsidR="00E873F1">
        <w:rPr>
          <w:rFonts w:hint="cs"/>
          <w:rtl/>
          <w:lang w:bidi="fa-IR"/>
        </w:rPr>
        <w:t>میزان افزایش دمای</w:t>
      </w:r>
      <w:r w:rsidR="007663F0" w:rsidRPr="009F5B3E">
        <w:rPr>
          <w:rFonts w:hint="cs"/>
          <w:rtl/>
        </w:rPr>
        <w:t xml:space="preserve"> بالای روغن و اختلاف دمای بین نقطه داغ و بالای روغن است. همانطور که گفته شد برای به دست آوردن مقدار دقیق درجه حرارت نقطه‏ی داغ ترانسفورماتور باید از سنسورهای نوری استفاده کرد</w:t>
      </w:r>
      <w:r w:rsidR="00E873F1">
        <w:rPr>
          <w:rFonts w:hint="cs"/>
          <w:rtl/>
        </w:rPr>
        <w:t>،</w:t>
      </w:r>
      <w:r w:rsidR="007663F0" w:rsidRPr="009F5B3E">
        <w:rPr>
          <w:rFonts w:hint="cs"/>
          <w:rtl/>
        </w:rPr>
        <w:t xml:space="preserve"> اما می‏توان این درجه حرارت را با استفاده از فرمول‏هایی که در ادامه </w:t>
      </w:r>
      <w:r w:rsidR="00E873F1">
        <w:rPr>
          <w:rFonts w:hint="cs"/>
          <w:rtl/>
        </w:rPr>
        <w:t>آورد شده</w:t>
      </w:r>
      <w:r w:rsidR="007663F0" w:rsidRPr="009F5B3E">
        <w:rPr>
          <w:rFonts w:hint="cs"/>
          <w:rtl/>
        </w:rPr>
        <w:t xml:space="preserve"> تخمین زد. بطور کلی دمای نقطه‏ی داغ برابر با مجموع موارد زیر است: </w:t>
      </w:r>
    </w:p>
    <w:p w14:paraId="2504EC31" w14:textId="77777777" w:rsidR="0038008C" w:rsidRDefault="0038008C" w:rsidP="00C9489F">
      <w:pPr>
        <w:bidi/>
        <w:ind w:left="202" w:right="-180"/>
        <w:rPr>
          <w:rtl/>
        </w:rPr>
      </w:pPr>
      <w:r>
        <w:rPr>
          <w:rFonts w:hint="cs"/>
          <w:rtl/>
        </w:rPr>
        <w:t>1-</w:t>
      </w:r>
      <w:r w:rsidR="007663F0" w:rsidRPr="009F5B3E">
        <w:rPr>
          <w:rFonts w:hint="cs"/>
          <w:rtl/>
        </w:rPr>
        <w:t xml:space="preserve">دمای محیط </w:t>
      </w:r>
    </w:p>
    <w:p w14:paraId="298B42B6" w14:textId="766B6FF8" w:rsidR="007663F0" w:rsidRPr="009F5B3E" w:rsidRDefault="0038008C" w:rsidP="00C9489F">
      <w:pPr>
        <w:bidi/>
        <w:ind w:left="202" w:right="-180"/>
        <w:rPr>
          <w:rtl/>
          <w:lang w:bidi="fa-IR"/>
        </w:rPr>
      </w:pPr>
      <w:r>
        <w:rPr>
          <w:rFonts w:hint="cs"/>
          <w:rtl/>
        </w:rPr>
        <w:t>2-</w:t>
      </w:r>
      <w:r w:rsidR="007663F0" w:rsidRPr="009F5B3E">
        <w:rPr>
          <w:rFonts w:hint="cs"/>
          <w:rtl/>
        </w:rPr>
        <w:t xml:space="preserve">میزان افزایش دمای روغن بالای مخزن روغن </w:t>
      </w:r>
    </w:p>
    <w:p w14:paraId="5E8AFA1C" w14:textId="5B8E2D66" w:rsidR="007663F0" w:rsidRPr="009F5B3E" w:rsidRDefault="0038008C" w:rsidP="00C9489F">
      <w:pPr>
        <w:bidi/>
        <w:ind w:left="202" w:right="-180"/>
      </w:pPr>
      <w:r>
        <w:rPr>
          <w:rFonts w:hint="cs"/>
          <w:rtl/>
        </w:rPr>
        <w:t>3-</w:t>
      </w:r>
      <w:r w:rsidR="007663F0" w:rsidRPr="009F5B3E">
        <w:rPr>
          <w:rFonts w:hint="cs"/>
          <w:rtl/>
        </w:rPr>
        <w:t xml:space="preserve"> اختلاف دمای بین نقطه‏ی داغ و نقطه‏ی بالای مخزن روغن</w:t>
      </w:r>
    </w:p>
    <w:p w14:paraId="7814849D" w14:textId="7904E024" w:rsidR="00B26103" w:rsidRPr="003B536E" w:rsidRDefault="009F5B3E" w:rsidP="00C9489F">
      <w:pPr>
        <w:bidi/>
        <w:ind w:right="-180"/>
        <w:rPr>
          <w:rtl/>
        </w:rPr>
      </w:pPr>
      <w:r>
        <w:rPr>
          <w:rFonts w:hint="cs"/>
          <w:rtl/>
        </w:rPr>
        <w:lastRenderedPageBreak/>
        <w:t xml:space="preserve">   </w:t>
      </w:r>
      <w:r w:rsidR="007663F0" w:rsidRPr="009F5B3E">
        <w:rPr>
          <w:rFonts w:hint="cs"/>
          <w:rtl/>
        </w:rPr>
        <w:t xml:space="preserve">مجموع موارد 1 و 2 با فرمول های زیر محاسبه می‏شوند. در حالتی که بار ترانسفورماتور متناسب با ضریب </w:t>
      </w:r>
      <w:r w:rsidR="007663F0" w:rsidRPr="009F5B3E">
        <w:t>K</w:t>
      </w:r>
      <w:r w:rsidR="007663F0" w:rsidRPr="009F5B3E">
        <w:rPr>
          <w:rFonts w:hint="cs"/>
          <w:rtl/>
        </w:rPr>
        <w:t xml:space="preserve"> افزایش یابد از رابطه</w:t>
      </w:r>
      <w:r w:rsidR="007663F0" w:rsidRPr="009F5B3E">
        <w:rPr>
          <w:rFonts w:hint="eastAsia"/>
          <w:rtl/>
        </w:rPr>
        <w:t>‏</w:t>
      </w:r>
      <w:r w:rsidR="007663F0" w:rsidRPr="009F5B3E">
        <w:rPr>
          <w:rFonts w:hint="cs"/>
          <w:rtl/>
        </w:rPr>
        <w:t xml:space="preserve">ی (1) و در صورت کاهش بار از رابطه‏ی (2) استفاده می‏شود. در این روابط ضریب </w:t>
      </w:r>
      <w:r w:rsidR="007663F0" w:rsidRPr="009F5B3E">
        <w:t>K</w:t>
      </w:r>
      <w:r w:rsidR="007663F0" w:rsidRPr="009F5B3E">
        <w:rPr>
          <w:rFonts w:hint="cs"/>
          <w:rtl/>
        </w:rPr>
        <w:t>، بیانگر نسبت بار به بار نامی می‏باشد.</w:t>
      </w:r>
      <w:r>
        <w:rPr>
          <w:rFonts w:hint="cs"/>
          <w:rtl/>
        </w:rPr>
        <w:t xml:space="preserve"> </w:t>
      </w:r>
      <w:r w:rsidR="00B26103" w:rsidRPr="009F5B3E">
        <w:rPr>
          <w:rFonts w:hint="cs"/>
          <w:rtl/>
        </w:rPr>
        <w:t>همچنین اختلاف دمای بین نقطه‏ی داغ و نقطه‏ی بالای ترانسفو</w:t>
      </w:r>
      <w:r w:rsidR="00062836">
        <w:rPr>
          <w:rFonts w:hint="cs"/>
          <w:rtl/>
        </w:rPr>
        <w:t>رماتور طبق روابط (4) و (5</w:t>
      </w:r>
      <w:r w:rsidR="00B26103" w:rsidRPr="009F5B3E">
        <w:rPr>
          <w:rFonts w:hint="cs"/>
          <w:rtl/>
        </w:rPr>
        <w:t>) محاسبه می‏</w:t>
      </w:r>
      <w:r w:rsidR="00062836">
        <w:rPr>
          <w:rFonts w:hint="cs"/>
          <w:rtl/>
        </w:rPr>
        <w:t>گردد. در این حالت نیز رابطه‏ی (6</w:t>
      </w:r>
      <w:r w:rsidR="00B26103" w:rsidRPr="009F5B3E">
        <w:rPr>
          <w:rFonts w:hint="cs"/>
          <w:rtl/>
        </w:rPr>
        <w:t xml:space="preserve">) مختص زمانی است که افزایش بار معادل </w:t>
      </w:r>
      <w:r w:rsidR="00B26103" w:rsidRPr="009F5B3E">
        <w:t>K</w:t>
      </w:r>
      <w:r w:rsidR="00B26103" w:rsidRPr="009F5B3E">
        <w:rPr>
          <w:rFonts w:hint="cs"/>
          <w:rtl/>
        </w:rPr>
        <w:t xml:space="preserve"> داشته باشیم و رابطه‏ی (</w:t>
      </w:r>
      <w:r w:rsidR="00062836">
        <w:rPr>
          <w:rFonts w:hint="cs"/>
          <w:rtl/>
        </w:rPr>
        <w:t>7</w:t>
      </w:r>
      <w:r w:rsidR="00B26103" w:rsidRPr="009F5B3E">
        <w:rPr>
          <w:rFonts w:hint="cs"/>
          <w:rtl/>
        </w:rPr>
        <w:t xml:space="preserve">) در هنگام کاهش بار با ضریب </w:t>
      </w:r>
      <w:r w:rsidR="00B26103" w:rsidRPr="009F5B3E">
        <w:t>K</w:t>
      </w:r>
      <w:r w:rsidR="00B26103" w:rsidRPr="009F5B3E">
        <w:rPr>
          <w:rFonts w:hint="cs"/>
          <w:rtl/>
        </w:rPr>
        <w:t xml:space="preserve"> تعریف شود. در نهایت با استفاده از رابطه‏ی (</w:t>
      </w:r>
      <w:r w:rsidR="003F2911">
        <w:rPr>
          <w:rFonts w:hint="cs"/>
          <w:rtl/>
        </w:rPr>
        <w:t>8</w:t>
      </w:r>
      <w:r w:rsidR="00B26103" w:rsidRPr="009F5B3E">
        <w:rPr>
          <w:rFonts w:hint="cs"/>
          <w:rtl/>
        </w:rPr>
        <w:t>) دمای نقطه‏ی داغ محاسبه می‏شود. پارامترهای مربوط به روابط (1) الی (</w:t>
      </w:r>
      <w:r w:rsidR="009B4A7B">
        <w:rPr>
          <w:rFonts w:hint="cs"/>
          <w:rtl/>
        </w:rPr>
        <w:t>8</w:t>
      </w:r>
      <w:r w:rsidR="00B26103" w:rsidRPr="009F5B3E">
        <w:rPr>
          <w:rFonts w:hint="cs"/>
          <w:rtl/>
        </w:rPr>
        <w:t xml:space="preserve">) </w:t>
      </w:r>
      <w:r w:rsidR="00B26103" w:rsidRPr="008005BD">
        <w:rPr>
          <w:rFonts w:hint="cs"/>
          <w:rtl/>
        </w:rPr>
        <w:t xml:space="preserve">در </w:t>
      </w:r>
      <w:r w:rsidR="008005BD" w:rsidRPr="008005BD">
        <w:rPr>
          <w:rFonts w:hint="cs"/>
          <w:rtl/>
        </w:rPr>
        <w:t xml:space="preserve">بند </w:t>
      </w:r>
      <w:r w:rsidR="00950EA9">
        <w:rPr>
          <w:rFonts w:hint="cs"/>
          <w:rtl/>
        </w:rPr>
        <w:t>ادامه</w:t>
      </w:r>
      <w:r w:rsidR="008005BD" w:rsidRPr="008005BD">
        <w:rPr>
          <w:rFonts w:hint="cs"/>
          <w:rtl/>
        </w:rPr>
        <w:t xml:space="preserve"> </w:t>
      </w:r>
      <w:r w:rsidR="00B26103" w:rsidRPr="008005BD">
        <w:rPr>
          <w:rFonts w:hint="cs"/>
          <w:rtl/>
        </w:rPr>
        <w:t>تعریف شده اند</w:t>
      </w:r>
      <w:r w:rsidR="00B26103" w:rsidRPr="009F5B3E">
        <w:rPr>
          <w:rFonts w:cs="B Zar" w:hint="cs"/>
          <w:rtl/>
        </w:rPr>
        <w:t>.</w:t>
      </w:r>
    </w:p>
    <w:p w14:paraId="5C0EFCD3" w14:textId="3CE7E31B" w:rsidR="00B92293" w:rsidRPr="00F67B31" w:rsidRDefault="00704C8A" w:rsidP="00DA28C2">
      <w:pPr>
        <w:ind w:left="-360" w:right="-180"/>
        <w:jc w:val="left"/>
        <w:rPr>
          <w:rFonts w:ascii="Cambria Math" w:hAnsi="Cambria Math"/>
          <w:sz w:val="22"/>
          <w:szCs w:val="24"/>
        </w:rPr>
      </w:pPr>
      <m:oMath>
        <m:sSub>
          <m:sSubPr>
            <m:ctrlPr>
              <w:rPr>
                <w:rFonts w:ascii="Cambria Math" w:hAnsi="Cambria Math"/>
                <w:sz w:val="22"/>
                <w:szCs w:val="24"/>
              </w:rPr>
            </m:ctrlPr>
          </m:sSubPr>
          <m:e>
            <m:r>
              <w:rPr>
                <w:rFonts w:ascii="Cambria Math" w:hAnsi="Cambria Math"/>
                <w:sz w:val="22"/>
                <w:szCs w:val="24"/>
              </w:rPr>
              <m:t>θ</m:t>
            </m:r>
          </m:e>
          <m:sub>
            <m:r>
              <w:rPr>
                <w:rFonts w:ascii="Cambria Math" w:hAnsi="Cambria Math"/>
                <w:sz w:val="22"/>
                <w:szCs w:val="24"/>
              </w:rPr>
              <m:t>O</m:t>
            </m:r>
            <m:r>
              <m:rPr>
                <m:sty m:val="p"/>
              </m:rPr>
              <w:rPr>
                <w:rFonts w:ascii="Cambria Math" w:hAnsi="Cambria Math"/>
                <w:sz w:val="22"/>
                <w:szCs w:val="24"/>
              </w:rPr>
              <m:t xml:space="preserve"> </m:t>
            </m:r>
          </m:sub>
        </m:sSub>
      </m:oMath>
      <w:r w:rsidR="00B92293" w:rsidRPr="00F67B31">
        <w:rPr>
          <w:rFonts w:ascii="Cambria Math" w:hAnsi="Cambria Math"/>
          <w:sz w:val="22"/>
          <w:szCs w:val="24"/>
        </w:rPr>
        <w:t xml:space="preserve">(t) = </w:t>
      </w:r>
      <m:oMath>
        <m:sSub>
          <m:sSubPr>
            <m:ctrlPr>
              <w:rPr>
                <w:rFonts w:ascii="Cambria Math" w:hAnsi="Cambria Math"/>
                <w:sz w:val="22"/>
                <w:szCs w:val="24"/>
              </w:rPr>
            </m:ctrlPr>
          </m:sSubPr>
          <m:e>
            <m:r>
              <w:rPr>
                <w:rFonts w:ascii="Cambria Math" w:hAnsi="Cambria Math"/>
                <w:sz w:val="22"/>
                <w:szCs w:val="24"/>
              </w:rPr>
              <m:t>θ</m:t>
            </m:r>
          </m:e>
          <m:sub>
            <m:r>
              <w:rPr>
                <w:rFonts w:ascii="Cambria Math" w:hAnsi="Cambria Math"/>
                <w:sz w:val="22"/>
                <w:szCs w:val="24"/>
              </w:rPr>
              <m:t>a</m:t>
            </m:r>
          </m:sub>
        </m:sSub>
        <m:r>
          <m:rPr>
            <m:sty m:val="p"/>
          </m:rPr>
          <w:rPr>
            <w:rFonts w:ascii="Cambria Math" w:hAnsi="Cambria Math"/>
            <w:sz w:val="22"/>
            <w:szCs w:val="24"/>
          </w:rPr>
          <m:t xml:space="preserve">+ </m:t>
        </m:r>
        <m:sSub>
          <m:sSubPr>
            <m:ctrlPr>
              <w:rPr>
                <w:rFonts w:ascii="Cambria Math" w:hAnsi="Cambria Math"/>
                <w:sz w:val="22"/>
                <w:szCs w:val="24"/>
              </w:rPr>
            </m:ctrlPr>
          </m:sSubPr>
          <m:e>
            <m:r>
              <m:rPr>
                <m:sty m:val="p"/>
              </m:rPr>
              <w:rPr>
                <w:rFonts w:ascii="Cambria Math" w:hAnsi="Cambria Math"/>
                <w:sz w:val="22"/>
                <w:szCs w:val="24"/>
              </w:rPr>
              <m:t>∆</m:t>
            </m:r>
            <m:r>
              <w:rPr>
                <w:rFonts w:ascii="Cambria Math" w:hAnsi="Cambria Math"/>
                <w:sz w:val="22"/>
                <w:szCs w:val="24"/>
              </w:rPr>
              <m:t>θ</m:t>
            </m:r>
          </m:e>
          <m:sub>
            <m:r>
              <w:rPr>
                <w:rFonts w:ascii="Cambria Math" w:hAnsi="Cambria Math"/>
                <w:sz w:val="22"/>
                <w:szCs w:val="24"/>
              </w:rPr>
              <m:t>oi</m:t>
            </m:r>
            <m:r>
              <m:rPr>
                <m:sty m:val="p"/>
              </m:rPr>
              <w:rPr>
                <w:rFonts w:ascii="Cambria Math" w:hAnsi="Cambria Math"/>
                <w:sz w:val="22"/>
                <w:szCs w:val="24"/>
              </w:rPr>
              <m:t xml:space="preserve"> </m:t>
            </m:r>
          </m:sub>
        </m:sSub>
        <m:r>
          <m:rPr>
            <m:sty m:val="p"/>
          </m:rPr>
          <w:rPr>
            <w:rFonts w:ascii="Cambria Math" w:hAnsi="Cambria Math"/>
            <w:sz w:val="22"/>
            <w:szCs w:val="24"/>
          </w:rPr>
          <m:t xml:space="preserve">+ </m:t>
        </m:r>
        <m:d>
          <m:dPr>
            <m:begChr m:val="{"/>
            <m:endChr m:val="}"/>
            <m:ctrlPr>
              <w:rPr>
                <w:rFonts w:ascii="Cambria Math" w:hAnsi="Cambria Math"/>
                <w:sz w:val="22"/>
                <w:szCs w:val="24"/>
              </w:rPr>
            </m:ctrlPr>
          </m:dPr>
          <m:e>
            <m:sSub>
              <m:sSubPr>
                <m:ctrlPr>
                  <w:rPr>
                    <w:rFonts w:ascii="Cambria Math" w:hAnsi="Cambria Math"/>
                    <w:sz w:val="22"/>
                    <w:szCs w:val="24"/>
                  </w:rPr>
                </m:ctrlPr>
              </m:sSubPr>
              <m:e>
                <m:r>
                  <m:rPr>
                    <m:sty m:val="p"/>
                  </m:rPr>
                  <w:rPr>
                    <w:rFonts w:ascii="Cambria Math" w:hAnsi="Cambria Math"/>
                    <w:sz w:val="22"/>
                    <w:szCs w:val="24"/>
                  </w:rPr>
                  <m:t>∆</m:t>
                </m:r>
                <m:r>
                  <w:rPr>
                    <w:rFonts w:ascii="Cambria Math" w:hAnsi="Cambria Math"/>
                    <w:sz w:val="22"/>
                    <w:szCs w:val="24"/>
                  </w:rPr>
                  <m:t>θ</m:t>
                </m:r>
              </m:e>
              <m:sub>
                <m:r>
                  <w:rPr>
                    <w:rFonts w:ascii="Cambria Math" w:hAnsi="Cambria Math"/>
                    <w:sz w:val="22"/>
                    <w:szCs w:val="24"/>
                  </w:rPr>
                  <m:t>or</m:t>
                </m:r>
              </m:sub>
            </m:sSub>
            <m:r>
              <m:rPr>
                <m:sty m:val="p"/>
              </m:rPr>
              <w:rPr>
                <w:rFonts w:ascii="Cambria Math" w:hAnsi="Cambria Math"/>
                <w:sz w:val="22"/>
                <w:szCs w:val="24"/>
              </w:rPr>
              <m:t xml:space="preserve">×  </m:t>
            </m:r>
            <m:sSup>
              <m:sSupPr>
                <m:ctrlPr>
                  <w:rPr>
                    <w:rFonts w:ascii="Cambria Math" w:hAnsi="Cambria Math"/>
                    <w:sz w:val="22"/>
                    <w:szCs w:val="24"/>
                  </w:rPr>
                </m:ctrlPr>
              </m:sSupPr>
              <m:e>
                <m:d>
                  <m:dPr>
                    <m:begChr m:val="["/>
                    <m:endChr m:val="]"/>
                    <m:ctrlPr>
                      <w:rPr>
                        <w:rFonts w:ascii="Cambria Math" w:hAnsi="Cambria Math"/>
                        <w:sz w:val="22"/>
                        <w:szCs w:val="24"/>
                      </w:rPr>
                    </m:ctrlPr>
                  </m:dPr>
                  <m:e>
                    <m:f>
                      <m:fPr>
                        <m:ctrlPr>
                          <w:rPr>
                            <w:rFonts w:ascii="Cambria Math" w:hAnsi="Cambria Math"/>
                            <w:sz w:val="22"/>
                            <w:szCs w:val="24"/>
                          </w:rPr>
                        </m:ctrlPr>
                      </m:fPr>
                      <m:num>
                        <m:r>
                          <m:rPr>
                            <m:sty m:val="p"/>
                          </m:rPr>
                          <w:rPr>
                            <w:rFonts w:ascii="Cambria Math" w:hAnsi="Cambria Math"/>
                            <w:sz w:val="22"/>
                            <w:szCs w:val="24"/>
                          </w:rPr>
                          <m:t>1+</m:t>
                        </m:r>
                        <m:r>
                          <w:rPr>
                            <w:rFonts w:ascii="Cambria Math" w:hAnsi="Cambria Math"/>
                            <w:sz w:val="22"/>
                            <w:szCs w:val="24"/>
                          </w:rPr>
                          <m:t>R</m:t>
                        </m:r>
                        <m:r>
                          <m:rPr>
                            <m:sty m:val="p"/>
                          </m:rPr>
                          <w:rPr>
                            <w:rFonts w:ascii="Cambria Math" w:hAnsi="Cambria Math"/>
                            <w:sz w:val="22"/>
                            <w:szCs w:val="24"/>
                          </w:rPr>
                          <m:t>×</m:t>
                        </m:r>
                        <m:sSup>
                          <m:sSupPr>
                            <m:ctrlPr>
                              <w:rPr>
                                <w:rFonts w:ascii="Cambria Math" w:hAnsi="Cambria Math"/>
                                <w:sz w:val="22"/>
                                <w:szCs w:val="24"/>
                              </w:rPr>
                            </m:ctrlPr>
                          </m:sSupPr>
                          <m:e>
                            <m:r>
                              <w:rPr>
                                <w:rFonts w:ascii="Cambria Math" w:hAnsi="Cambria Math"/>
                                <w:sz w:val="22"/>
                                <w:szCs w:val="24"/>
                              </w:rPr>
                              <m:t>K</m:t>
                            </m:r>
                          </m:e>
                          <m:sup>
                            <m:r>
                              <m:rPr>
                                <m:sty m:val="p"/>
                              </m:rPr>
                              <w:rPr>
                                <w:rFonts w:ascii="Cambria Math" w:hAnsi="Cambria Math"/>
                                <w:sz w:val="22"/>
                                <w:szCs w:val="24"/>
                              </w:rPr>
                              <m:t>2</m:t>
                            </m:r>
                          </m:sup>
                        </m:sSup>
                      </m:num>
                      <m:den>
                        <m:r>
                          <m:rPr>
                            <m:sty m:val="p"/>
                          </m:rPr>
                          <w:rPr>
                            <w:rFonts w:ascii="Cambria Math" w:hAnsi="Cambria Math"/>
                            <w:sz w:val="22"/>
                            <w:szCs w:val="24"/>
                          </w:rPr>
                          <m:t>1+</m:t>
                        </m:r>
                        <m:r>
                          <w:rPr>
                            <w:rFonts w:ascii="Cambria Math" w:hAnsi="Cambria Math"/>
                            <w:sz w:val="22"/>
                            <w:szCs w:val="24"/>
                          </w:rPr>
                          <m:t>R</m:t>
                        </m:r>
                      </m:den>
                    </m:f>
                  </m:e>
                </m:d>
              </m:e>
              <m:sup>
                <m:r>
                  <w:rPr>
                    <w:rFonts w:ascii="Cambria Math" w:hAnsi="Cambria Math"/>
                    <w:sz w:val="22"/>
                    <w:szCs w:val="24"/>
                  </w:rPr>
                  <m:t>x</m:t>
                </m:r>
              </m:sup>
            </m:sSup>
            <m:r>
              <m:rPr>
                <m:sty m:val="p"/>
              </m:rPr>
              <w:rPr>
                <w:rFonts w:ascii="Cambria Math" w:hAnsi="Cambria Math"/>
                <w:sz w:val="22"/>
                <w:szCs w:val="24"/>
              </w:rPr>
              <m:t xml:space="preserve">- </m:t>
            </m:r>
            <m:sSub>
              <m:sSubPr>
                <m:ctrlPr>
                  <w:rPr>
                    <w:rFonts w:ascii="Cambria Math" w:hAnsi="Cambria Math"/>
                    <w:sz w:val="22"/>
                    <w:szCs w:val="24"/>
                  </w:rPr>
                </m:ctrlPr>
              </m:sSubPr>
              <m:e>
                <m:r>
                  <m:rPr>
                    <m:sty m:val="p"/>
                  </m:rPr>
                  <w:rPr>
                    <w:rFonts w:ascii="Cambria Math" w:hAnsi="Cambria Math"/>
                    <w:sz w:val="22"/>
                    <w:szCs w:val="24"/>
                  </w:rPr>
                  <m:t>∆</m:t>
                </m:r>
                <m:r>
                  <w:rPr>
                    <w:rFonts w:ascii="Cambria Math" w:hAnsi="Cambria Math"/>
                    <w:sz w:val="22"/>
                    <w:szCs w:val="24"/>
                  </w:rPr>
                  <m:t>θ</m:t>
                </m:r>
              </m:e>
              <m:sub>
                <m:r>
                  <w:rPr>
                    <w:rFonts w:ascii="Cambria Math" w:hAnsi="Cambria Math"/>
                    <w:sz w:val="22"/>
                    <w:szCs w:val="24"/>
                  </w:rPr>
                  <m:t>oi</m:t>
                </m:r>
              </m:sub>
            </m:sSub>
          </m:e>
        </m:d>
        <m:r>
          <m:rPr>
            <m:sty m:val="p"/>
          </m:rPr>
          <w:rPr>
            <w:rFonts w:ascii="Cambria Math" w:hAnsi="Cambria Math"/>
            <w:sz w:val="22"/>
            <w:szCs w:val="24"/>
          </w:rPr>
          <m:t xml:space="preserve"> × </m:t>
        </m:r>
        <m:d>
          <m:dPr>
            <m:ctrlPr>
              <w:rPr>
                <w:rFonts w:ascii="Cambria Math" w:hAnsi="Cambria Math"/>
                <w:sz w:val="22"/>
                <w:szCs w:val="24"/>
              </w:rPr>
            </m:ctrlPr>
          </m:dPr>
          <m:e>
            <m:r>
              <m:rPr>
                <m:sty m:val="p"/>
              </m:rPr>
              <w:rPr>
                <w:rFonts w:ascii="Cambria Math" w:hAnsi="Cambria Math"/>
                <w:sz w:val="22"/>
                <w:szCs w:val="24"/>
              </w:rPr>
              <m:t>1-</m:t>
            </m:r>
            <m:sSup>
              <m:sSupPr>
                <m:ctrlPr>
                  <w:rPr>
                    <w:rFonts w:ascii="Cambria Math" w:hAnsi="Cambria Math"/>
                    <w:sz w:val="22"/>
                    <w:szCs w:val="24"/>
                  </w:rPr>
                </m:ctrlPr>
              </m:sSupPr>
              <m:e>
                <m:r>
                  <w:rPr>
                    <w:rFonts w:ascii="Cambria Math" w:hAnsi="Cambria Math"/>
                    <w:sz w:val="22"/>
                    <w:szCs w:val="24"/>
                  </w:rPr>
                  <m:t>e</m:t>
                </m:r>
              </m:e>
              <m:sup>
                <m:d>
                  <m:dPr>
                    <m:ctrlPr>
                      <w:rPr>
                        <w:rFonts w:ascii="Cambria Math" w:hAnsi="Cambria Math"/>
                        <w:sz w:val="22"/>
                        <w:szCs w:val="24"/>
                      </w:rPr>
                    </m:ctrlPr>
                  </m:dPr>
                  <m:e>
                    <m:r>
                      <m:rPr>
                        <m:sty m:val="p"/>
                      </m:rPr>
                      <w:rPr>
                        <w:rFonts w:ascii="Cambria Math" w:hAnsi="Cambria Math"/>
                        <w:sz w:val="22"/>
                        <w:szCs w:val="24"/>
                      </w:rPr>
                      <m:t>-</m:t>
                    </m:r>
                    <m:r>
                      <w:rPr>
                        <w:rFonts w:ascii="Cambria Math" w:hAnsi="Cambria Math"/>
                        <w:sz w:val="22"/>
                        <w:szCs w:val="24"/>
                      </w:rPr>
                      <m:t>t</m:t>
                    </m:r>
                  </m:e>
                </m:d>
                <m:r>
                  <m:rPr>
                    <m:sty m:val="p"/>
                  </m:rPr>
                  <w:rPr>
                    <w:rFonts w:ascii="Cambria Math" w:hAnsi="Cambria Math"/>
                    <w:sz w:val="22"/>
                    <w:szCs w:val="24"/>
                  </w:rPr>
                  <m:t>/(</m:t>
                </m:r>
                <m:sSub>
                  <m:sSubPr>
                    <m:ctrlPr>
                      <w:rPr>
                        <w:rFonts w:ascii="Cambria Math" w:hAnsi="Cambria Math"/>
                        <w:sz w:val="22"/>
                        <w:szCs w:val="24"/>
                      </w:rPr>
                    </m:ctrlPr>
                  </m:sSubPr>
                  <m:e>
                    <m:r>
                      <w:rPr>
                        <w:rFonts w:ascii="Cambria Math" w:hAnsi="Cambria Math"/>
                        <w:sz w:val="22"/>
                        <w:szCs w:val="24"/>
                      </w:rPr>
                      <m:t>k</m:t>
                    </m:r>
                  </m:e>
                  <m:sub>
                    <m:r>
                      <m:rPr>
                        <m:sty m:val="p"/>
                      </m:rPr>
                      <w:rPr>
                        <w:rFonts w:ascii="Cambria Math" w:hAnsi="Cambria Math"/>
                        <w:sz w:val="22"/>
                        <w:szCs w:val="24"/>
                      </w:rPr>
                      <m:t>11</m:t>
                    </m:r>
                  </m:sub>
                </m:sSub>
                <m:r>
                  <m:rPr>
                    <m:sty m:val="p"/>
                  </m:rPr>
                  <w:rPr>
                    <w:rFonts w:ascii="Cambria Math" w:hAnsi="Cambria Math"/>
                    <w:sz w:val="22"/>
                    <w:szCs w:val="24"/>
                  </w:rPr>
                  <m:t>×</m:t>
                </m:r>
                <m:sSub>
                  <m:sSubPr>
                    <m:ctrlPr>
                      <w:rPr>
                        <w:rFonts w:ascii="Cambria Math" w:hAnsi="Cambria Math"/>
                        <w:sz w:val="22"/>
                        <w:szCs w:val="24"/>
                      </w:rPr>
                    </m:ctrlPr>
                  </m:sSubPr>
                  <m:e>
                    <m:r>
                      <w:rPr>
                        <w:rFonts w:ascii="Cambria Math" w:hAnsi="Cambria Math"/>
                        <w:sz w:val="22"/>
                        <w:szCs w:val="24"/>
                      </w:rPr>
                      <m:t>τ</m:t>
                    </m:r>
                  </m:e>
                  <m:sub>
                    <m:r>
                      <m:rPr>
                        <m:sty m:val="p"/>
                      </m:rPr>
                      <w:rPr>
                        <w:rFonts w:ascii="Cambria Math" w:hAnsi="Cambria Math"/>
                        <w:sz w:val="22"/>
                        <w:szCs w:val="24"/>
                      </w:rPr>
                      <m:t>0</m:t>
                    </m:r>
                  </m:sub>
                </m:sSub>
                <m:r>
                  <m:rPr>
                    <m:sty m:val="p"/>
                  </m:rPr>
                  <w:rPr>
                    <w:rFonts w:ascii="Cambria Math" w:hAnsi="Cambria Math"/>
                    <w:sz w:val="22"/>
                    <w:szCs w:val="24"/>
                  </w:rPr>
                  <m:t>)</m:t>
                </m:r>
              </m:sup>
            </m:sSup>
            <m:r>
              <m:rPr>
                <m:sty m:val="p"/>
              </m:rPr>
              <w:rPr>
                <w:rFonts w:ascii="Cambria Math" w:hAnsi="Cambria Math"/>
                <w:sz w:val="22"/>
                <w:szCs w:val="24"/>
              </w:rPr>
              <m:t xml:space="preserve"> </m:t>
            </m:r>
          </m:e>
        </m:d>
      </m:oMath>
      <w:r w:rsidR="00B92293" w:rsidRPr="00F67B31">
        <w:rPr>
          <w:rFonts w:ascii="Cambria Math" w:hAnsi="Cambria Math"/>
          <w:sz w:val="22"/>
          <w:szCs w:val="24"/>
        </w:rPr>
        <w:t xml:space="preserve">   </w:t>
      </w:r>
      <w:r w:rsidR="00F67B31">
        <w:rPr>
          <w:rFonts w:ascii="Cambria Math" w:hAnsi="Cambria Math" w:hint="cs"/>
          <w:sz w:val="22"/>
          <w:szCs w:val="24"/>
          <w:rtl/>
        </w:rPr>
        <w:t xml:space="preserve">      </w:t>
      </w:r>
      <w:r w:rsidR="00AF3476" w:rsidRPr="00F67B31">
        <w:rPr>
          <w:rFonts w:ascii="Cambria Math" w:hAnsi="Cambria Math" w:hint="cs"/>
          <w:sz w:val="22"/>
          <w:szCs w:val="24"/>
          <w:rtl/>
        </w:rPr>
        <w:t xml:space="preserve">                  </w:t>
      </w:r>
      <w:r w:rsidR="00B92293" w:rsidRPr="00F67B31">
        <w:rPr>
          <w:rFonts w:ascii="Cambria Math" w:hAnsi="Cambria Math"/>
          <w:sz w:val="22"/>
          <w:szCs w:val="24"/>
        </w:rPr>
        <w:t xml:space="preserve"> </w:t>
      </w:r>
      <w:r w:rsidR="001B4A27">
        <w:rPr>
          <w:rFonts w:ascii="Cambria Math" w:hAnsi="Cambria Math" w:hint="cs"/>
          <w:sz w:val="22"/>
          <w:szCs w:val="24"/>
          <w:rtl/>
        </w:rPr>
        <w:t xml:space="preserve">          </w:t>
      </w:r>
      <w:r w:rsidR="00F67B31">
        <w:rPr>
          <w:rFonts w:ascii="Cambria Math" w:hAnsi="Cambria Math" w:hint="cs"/>
          <w:sz w:val="22"/>
          <w:szCs w:val="24"/>
          <w:rtl/>
        </w:rPr>
        <w:t xml:space="preserve">   </w:t>
      </w:r>
      <w:r w:rsidR="00B92293" w:rsidRPr="00F67B31">
        <w:rPr>
          <w:rFonts w:ascii="Cambria Math" w:hAnsi="Cambria Math"/>
          <w:sz w:val="22"/>
          <w:szCs w:val="24"/>
        </w:rPr>
        <w:t xml:space="preserve"> </w:t>
      </w:r>
      <w:r w:rsidR="000A2925">
        <w:rPr>
          <w:rFonts w:ascii="Cambria Math" w:hAnsi="Cambria Math"/>
          <w:sz w:val="22"/>
          <w:szCs w:val="24"/>
        </w:rPr>
        <w:t xml:space="preserve"> </w:t>
      </w:r>
      <w:r w:rsidR="00B92293" w:rsidRPr="00F67B31">
        <w:rPr>
          <w:rFonts w:ascii="Cambria Math" w:hAnsi="Cambria Math"/>
          <w:sz w:val="22"/>
          <w:szCs w:val="24"/>
        </w:rPr>
        <w:t xml:space="preserve"> (</w:t>
      </w:r>
      <w:r w:rsidR="00F67B31">
        <w:rPr>
          <w:rFonts w:ascii="Cambria Math" w:hAnsi="Cambria Math" w:hint="cs"/>
          <w:sz w:val="22"/>
          <w:szCs w:val="24"/>
          <w:rtl/>
        </w:rPr>
        <w:t>1</w:t>
      </w:r>
      <w:r w:rsidR="00B92293" w:rsidRPr="00F67B31">
        <w:rPr>
          <w:rFonts w:ascii="Cambria Math" w:hAnsi="Cambria Math"/>
          <w:sz w:val="22"/>
          <w:szCs w:val="24"/>
        </w:rPr>
        <w:t>)</w:t>
      </w:r>
    </w:p>
    <w:p w14:paraId="3C4F3F03" w14:textId="253DA873" w:rsidR="0092003A" w:rsidRPr="00F67B31" w:rsidRDefault="00704C8A" w:rsidP="00DA28C2">
      <w:pPr>
        <w:ind w:left="-360" w:right="-180"/>
        <w:jc w:val="left"/>
        <w:rPr>
          <w:rFonts w:ascii="Cambria Math" w:hAnsi="Cambria Math"/>
          <w:sz w:val="22"/>
          <w:szCs w:val="24"/>
        </w:rPr>
      </w:pPr>
      <m:oMath>
        <m:sSub>
          <m:sSubPr>
            <m:ctrlPr>
              <w:rPr>
                <w:rFonts w:ascii="Cambria Math" w:hAnsi="Cambria Math"/>
                <w:sz w:val="22"/>
                <w:szCs w:val="24"/>
              </w:rPr>
            </m:ctrlPr>
          </m:sSubPr>
          <m:e>
            <m:r>
              <w:rPr>
                <w:rFonts w:ascii="Cambria Math" w:hAnsi="Cambria Math"/>
                <w:sz w:val="22"/>
                <w:szCs w:val="24"/>
              </w:rPr>
              <m:t>θ</m:t>
            </m:r>
          </m:e>
          <m:sub>
            <m:r>
              <w:rPr>
                <w:rFonts w:ascii="Cambria Math" w:hAnsi="Cambria Math"/>
                <w:sz w:val="22"/>
                <w:szCs w:val="24"/>
              </w:rPr>
              <m:t>O</m:t>
            </m:r>
            <m:r>
              <m:rPr>
                <m:sty m:val="p"/>
              </m:rPr>
              <w:rPr>
                <w:rFonts w:ascii="Cambria Math" w:hAnsi="Cambria Math"/>
                <w:sz w:val="22"/>
                <w:szCs w:val="24"/>
              </w:rPr>
              <m:t xml:space="preserve"> </m:t>
            </m:r>
          </m:sub>
        </m:sSub>
      </m:oMath>
      <w:r w:rsidR="0092003A" w:rsidRPr="00F67B31">
        <w:rPr>
          <w:rFonts w:ascii="Cambria Math" w:hAnsi="Cambria Math"/>
          <w:sz w:val="22"/>
          <w:szCs w:val="24"/>
        </w:rPr>
        <w:t xml:space="preserve">(t) = </w:t>
      </w:r>
      <m:oMath>
        <m:sSub>
          <m:sSubPr>
            <m:ctrlPr>
              <w:rPr>
                <w:rFonts w:ascii="Cambria Math" w:hAnsi="Cambria Math"/>
                <w:sz w:val="22"/>
                <w:szCs w:val="24"/>
              </w:rPr>
            </m:ctrlPr>
          </m:sSubPr>
          <m:e>
            <m:r>
              <w:rPr>
                <w:rFonts w:ascii="Cambria Math" w:hAnsi="Cambria Math"/>
                <w:sz w:val="22"/>
                <w:szCs w:val="24"/>
              </w:rPr>
              <m:t>θ</m:t>
            </m:r>
          </m:e>
          <m:sub>
            <m:r>
              <w:rPr>
                <w:rFonts w:ascii="Cambria Math" w:hAnsi="Cambria Math"/>
                <w:sz w:val="22"/>
                <w:szCs w:val="24"/>
              </w:rPr>
              <m:t>a</m:t>
            </m:r>
          </m:sub>
        </m:sSub>
        <m:r>
          <m:rPr>
            <m:sty m:val="p"/>
          </m:rPr>
          <w:rPr>
            <w:rFonts w:ascii="Cambria Math" w:hAnsi="Cambria Math"/>
            <w:sz w:val="22"/>
            <w:szCs w:val="24"/>
          </w:rPr>
          <m:t xml:space="preserve">+ </m:t>
        </m:r>
        <m:sSub>
          <m:sSubPr>
            <m:ctrlPr>
              <w:rPr>
                <w:rFonts w:ascii="Cambria Math" w:hAnsi="Cambria Math"/>
                <w:sz w:val="22"/>
                <w:szCs w:val="24"/>
              </w:rPr>
            </m:ctrlPr>
          </m:sSubPr>
          <m:e>
            <m:r>
              <m:rPr>
                <m:sty m:val="p"/>
              </m:rPr>
              <w:rPr>
                <w:rFonts w:ascii="Cambria Math" w:hAnsi="Cambria Math"/>
                <w:sz w:val="22"/>
                <w:szCs w:val="24"/>
              </w:rPr>
              <m:t>∆</m:t>
            </m:r>
            <m:r>
              <w:rPr>
                <w:rFonts w:ascii="Cambria Math" w:hAnsi="Cambria Math"/>
                <w:sz w:val="22"/>
                <w:szCs w:val="24"/>
              </w:rPr>
              <m:t>θ</m:t>
            </m:r>
          </m:e>
          <m:sub>
            <m:r>
              <w:rPr>
                <w:rFonts w:ascii="Cambria Math" w:hAnsi="Cambria Math"/>
                <w:sz w:val="22"/>
                <w:szCs w:val="24"/>
              </w:rPr>
              <m:t>or</m:t>
            </m:r>
            <m:r>
              <m:rPr>
                <m:sty m:val="p"/>
              </m:rPr>
              <w:rPr>
                <w:rFonts w:ascii="Cambria Math" w:hAnsi="Cambria Math"/>
                <w:sz w:val="22"/>
                <w:szCs w:val="24"/>
              </w:rPr>
              <m:t xml:space="preserve"> </m:t>
            </m:r>
          </m:sub>
        </m:sSub>
        <m:r>
          <m:rPr>
            <m:sty m:val="p"/>
          </m:rPr>
          <w:rPr>
            <w:rFonts w:ascii="Cambria Math" w:hAnsi="Cambria Math"/>
            <w:sz w:val="22"/>
            <w:szCs w:val="24"/>
          </w:rPr>
          <m:t xml:space="preserve">× </m:t>
        </m:r>
        <m:sSup>
          <m:sSupPr>
            <m:ctrlPr>
              <w:rPr>
                <w:rFonts w:ascii="Cambria Math" w:hAnsi="Cambria Math"/>
                <w:sz w:val="22"/>
                <w:szCs w:val="24"/>
              </w:rPr>
            </m:ctrlPr>
          </m:sSupPr>
          <m:e>
            <m:d>
              <m:dPr>
                <m:begChr m:val="["/>
                <m:endChr m:val="]"/>
                <m:ctrlPr>
                  <w:rPr>
                    <w:rFonts w:ascii="Cambria Math" w:hAnsi="Cambria Math"/>
                    <w:sz w:val="22"/>
                    <w:szCs w:val="24"/>
                  </w:rPr>
                </m:ctrlPr>
              </m:dPr>
              <m:e>
                <m:f>
                  <m:fPr>
                    <m:ctrlPr>
                      <w:rPr>
                        <w:rFonts w:ascii="Cambria Math" w:hAnsi="Cambria Math"/>
                        <w:sz w:val="22"/>
                        <w:szCs w:val="24"/>
                      </w:rPr>
                    </m:ctrlPr>
                  </m:fPr>
                  <m:num>
                    <m:r>
                      <m:rPr>
                        <m:sty m:val="p"/>
                      </m:rPr>
                      <w:rPr>
                        <w:rFonts w:ascii="Cambria Math" w:hAnsi="Cambria Math"/>
                        <w:sz w:val="22"/>
                        <w:szCs w:val="24"/>
                      </w:rPr>
                      <m:t>1+</m:t>
                    </m:r>
                    <m:r>
                      <w:rPr>
                        <w:rFonts w:ascii="Cambria Math" w:hAnsi="Cambria Math"/>
                        <w:sz w:val="22"/>
                        <w:szCs w:val="24"/>
                      </w:rPr>
                      <m:t>R</m:t>
                    </m:r>
                    <m:r>
                      <m:rPr>
                        <m:sty m:val="p"/>
                      </m:rPr>
                      <w:rPr>
                        <w:rFonts w:ascii="Cambria Math" w:hAnsi="Cambria Math"/>
                        <w:sz w:val="22"/>
                        <w:szCs w:val="24"/>
                      </w:rPr>
                      <m:t>×</m:t>
                    </m:r>
                    <m:sSup>
                      <m:sSupPr>
                        <m:ctrlPr>
                          <w:rPr>
                            <w:rFonts w:ascii="Cambria Math" w:hAnsi="Cambria Math"/>
                            <w:sz w:val="22"/>
                            <w:szCs w:val="24"/>
                          </w:rPr>
                        </m:ctrlPr>
                      </m:sSupPr>
                      <m:e>
                        <m:r>
                          <w:rPr>
                            <w:rFonts w:ascii="Cambria Math" w:hAnsi="Cambria Math"/>
                            <w:sz w:val="22"/>
                            <w:szCs w:val="24"/>
                          </w:rPr>
                          <m:t>K</m:t>
                        </m:r>
                      </m:e>
                      <m:sup>
                        <m:r>
                          <m:rPr>
                            <m:sty m:val="p"/>
                          </m:rPr>
                          <w:rPr>
                            <w:rFonts w:ascii="Cambria Math" w:hAnsi="Cambria Math"/>
                            <w:sz w:val="22"/>
                            <w:szCs w:val="24"/>
                          </w:rPr>
                          <m:t>2</m:t>
                        </m:r>
                      </m:sup>
                    </m:sSup>
                  </m:num>
                  <m:den>
                    <m:r>
                      <m:rPr>
                        <m:sty m:val="p"/>
                      </m:rPr>
                      <w:rPr>
                        <w:rFonts w:ascii="Cambria Math" w:hAnsi="Cambria Math"/>
                        <w:sz w:val="22"/>
                        <w:szCs w:val="24"/>
                      </w:rPr>
                      <m:t>1+</m:t>
                    </m:r>
                    <m:r>
                      <w:rPr>
                        <w:rFonts w:ascii="Cambria Math" w:hAnsi="Cambria Math"/>
                        <w:sz w:val="22"/>
                        <w:szCs w:val="24"/>
                      </w:rPr>
                      <m:t>R</m:t>
                    </m:r>
                  </m:den>
                </m:f>
              </m:e>
            </m:d>
          </m:e>
          <m:sup>
            <m:r>
              <w:rPr>
                <w:rFonts w:ascii="Cambria Math" w:hAnsi="Cambria Math"/>
                <w:sz w:val="22"/>
                <w:szCs w:val="24"/>
              </w:rPr>
              <m:t>x</m:t>
            </m:r>
          </m:sup>
        </m:sSup>
        <m:r>
          <m:rPr>
            <m:sty m:val="p"/>
          </m:rPr>
          <w:rPr>
            <w:rFonts w:ascii="Cambria Math" w:hAnsi="Cambria Math"/>
            <w:sz w:val="22"/>
            <w:szCs w:val="24"/>
          </w:rPr>
          <m:t xml:space="preserve">+ </m:t>
        </m:r>
        <m:d>
          <m:dPr>
            <m:begChr m:val="{"/>
            <m:endChr m:val="}"/>
            <m:ctrlPr>
              <w:rPr>
                <w:rFonts w:ascii="Cambria Math" w:hAnsi="Cambria Math"/>
                <w:sz w:val="22"/>
                <w:szCs w:val="24"/>
              </w:rPr>
            </m:ctrlPr>
          </m:dPr>
          <m:e>
            <m:sSub>
              <m:sSubPr>
                <m:ctrlPr>
                  <w:rPr>
                    <w:rFonts w:ascii="Cambria Math" w:hAnsi="Cambria Math"/>
                    <w:sz w:val="22"/>
                    <w:szCs w:val="24"/>
                  </w:rPr>
                </m:ctrlPr>
              </m:sSubPr>
              <m:e>
                <m:r>
                  <m:rPr>
                    <m:sty m:val="p"/>
                  </m:rPr>
                  <w:rPr>
                    <w:rFonts w:ascii="Cambria Math" w:hAnsi="Cambria Math"/>
                    <w:sz w:val="22"/>
                    <w:szCs w:val="24"/>
                  </w:rPr>
                  <m:t>∆</m:t>
                </m:r>
                <m:r>
                  <w:rPr>
                    <w:rFonts w:ascii="Cambria Math" w:hAnsi="Cambria Math"/>
                    <w:sz w:val="22"/>
                    <w:szCs w:val="24"/>
                  </w:rPr>
                  <m:t>θ</m:t>
                </m:r>
              </m:e>
              <m:sub>
                <m:r>
                  <w:rPr>
                    <w:rFonts w:ascii="Cambria Math" w:hAnsi="Cambria Math"/>
                    <w:sz w:val="22"/>
                    <w:szCs w:val="24"/>
                  </w:rPr>
                  <m:t>oi</m:t>
                </m:r>
              </m:sub>
            </m:sSub>
            <m:r>
              <m:rPr>
                <m:sty m:val="p"/>
              </m:rPr>
              <w:rPr>
                <w:rFonts w:ascii="Cambria Math" w:hAnsi="Cambria Math"/>
                <w:sz w:val="22"/>
                <w:szCs w:val="24"/>
              </w:rPr>
              <m:t>-</m:t>
            </m:r>
            <m:sSub>
              <m:sSubPr>
                <m:ctrlPr>
                  <w:rPr>
                    <w:rFonts w:ascii="Cambria Math" w:hAnsi="Cambria Math"/>
                    <w:sz w:val="22"/>
                    <w:szCs w:val="24"/>
                  </w:rPr>
                </m:ctrlPr>
              </m:sSubPr>
              <m:e>
                <m:r>
                  <m:rPr>
                    <m:sty m:val="p"/>
                  </m:rPr>
                  <w:rPr>
                    <w:rFonts w:ascii="Cambria Math" w:hAnsi="Cambria Math"/>
                    <w:sz w:val="22"/>
                    <w:szCs w:val="24"/>
                  </w:rPr>
                  <m:t>∆</m:t>
                </m:r>
                <m:r>
                  <w:rPr>
                    <w:rFonts w:ascii="Cambria Math" w:hAnsi="Cambria Math"/>
                    <w:sz w:val="22"/>
                    <w:szCs w:val="24"/>
                  </w:rPr>
                  <m:t>θ</m:t>
                </m:r>
              </m:e>
              <m:sub>
                <m:r>
                  <w:rPr>
                    <w:rFonts w:ascii="Cambria Math" w:hAnsi="Cambria Math"/>
                    <w:sz w:val="22"/>
                    <w:szCs w:val="24"/>
                  </w:rPr>
                  <m:t>or</m:t>
                </m:r>
              </m:sub>
            </m:sSub>
            <m:r>
              <m:rPr>
                <m:sty m:val="p"/>
              </m:rPr>
              <w:rPr>
                <w:rFonts w:ascii="Cambria Math" w:hAnsi="Cambria Math"/>
                <w:sz w:val="22"/>
                <w:szCs w:val="24"/>
              </w:rPr>
              <m:t xml:space="preserve">×  </m:t>
            </m:r>
            <m:sSup>
              <m:sSupPr>
                <m:ctrlPr>
                  <w:rPr>
                    <w:rFonts w:ascii="Cambria Math" w:hAnsi="Cambria Math"/>
                    <w:sz w:val="22"/>
                    <w:szCs w:val="24"/>
                  </w:rPr>
                </m:ctrlPr>
              </m:sSupPr>
              <m:e>
                <m:d>
                  <m:dPr>
                    <m:begChr m:val="["/>
                    <m:endChr m:val="]"/>
                    <m:ctrlPr>
                      <w:rPr>
                        <w:rFonts w:ascii="Cambria Math" w:hAnsi="Cambria Math"/>
                        <w:sz w:val="22"/>
                        <w:szCs w:val="24"/>
                      </w:rPr>
                    </m:ctrlPr>
                  </m:dPr>
                  <m:e>
                    <m:f>
                      <m:fPr>
                        <m:ctrlPr>
                          <w:rPr>
                            <w:rFonts w:ascii="Cambria Math" w:hAnsi="Cambria Math"/>
                            <w:sz w:val="22"/>
                            <w:szCs w:val="24"/>
                          </w:rPr>
                        </m:ctrlPr>
                      </m:fPr>
                      <m:num>
                        <m:r>
                          <m:rPr>
                            <m:sty m:val="p"/>
                          </m:rPr>
                          <w:rPr>
                            <w:rFonts w:ascii="Cambria Math" w:hAnsi="Cambria Math"/>
                            <w:sz w:val="22"/>
                            <w:szCs w:val="24"/>
                          </w:rPr>
                          <m:t>1+</m:t>
                        </m:r>
                        <m:r>
                          <w:rPr>
                            <w:rFonts w:ascii="Cambria Math" w:hAnsi="Cambria Math"/>
                            <w:sz w:val="22"/>
                            <w:szCs w:val="24"/>
                          </w:rPr>
                          <m:t>R</m:t>
                        </m:r>
                        <m:r>
                          <m:rPr>
                            <m:sty m:val="p"/>
                          </m:rPr>
                          <w:rPr>
                            <w:rFonts w:ascii="Cambria Math" w:hAnsi="Cambria Math"/>
                            <w:sz w:val="22"/>
                            <w:szCs w:val="24"/>
                          </w:rPr>
                          <m:t>×</m:t>
                        </m:r>
                        <m:sSup>
                          <m:sSupPr>
                            <m:ctrlPr>
                              <w:rPr>
                                <w:rFonts w:ascii="Cambria Math" w:hAnsi="Cambria Math"/>
                                <w:sz w:val="22"/>
                                <w:szCs w:val="24"/>
                              </w:rPr>
                            </m:ctrlPr>
                          </m:sSupPr>
                          <m:e>
                            <m:r>
                              <w:rPr>
                                <w:rFonts w:ascii="Cambria Math" w:hAnsi="Cambria Math"/>
                                <w:sz w:val="22"/>
                                <w:szCs w:val="24"/>
                              </w:rPr>
                              <m:t>K</m:t>
                            </m:r>
                          </m:e>
                          <m:sup>
                            <m:r>
                              <m:rPr>
                                <m:sty m:val="p"/>
                              </m:rPr>
                              <w:rPr>
                                <w:rFonts w:ascii="Cambria Math" w:hAnsi="Cambria Math"/>
                                <w:sz w:val="22"/>
                                <w:szCs w:val="24"/>
                              </w:rPr>
                              <m:t>2</m:t>
                            </m:r>
                          </m:sup>
                        </m:sSup>
                      </m:num>
                      <m:den>
                        <m:r>
                          <m:rPr>
                            <m:sty m:val="p"/>
                          </m:rPr>
                          <w:rPr>
                            <w:rFonts w:ascii="Cambria Math" w:hAnsi="Cambria Math"/>
                            <w:sz w:val="22"/>
                            <w:szCs w:val="24"/>
                          </w:rPr>
                          <m:t>1+</m:t>
                        </m:r>
                        <m:r>
                          <w:rPr>
                            <w:rFonts w:ascii="Cambria Math" w:hAnsi="Cambria Math"/>
                            <w:sz w:val="22"/>
                            <w:szCs w:val="24"/>
                          </w:rPr>
                          <m:t>R</m:t>
                        </m:r>
                      </m:den>
                    </m:f>
                  </m:e>
                </m:d>
              </m:e>
              <m:sup>
                <m:r>
                  <w:rPr>
                    <w:rFonts w:ascii="Cambria Math" w:hAnsi="Cambria Math"/>
                    <w:sz w:val="22"/>
                    <w:szCs w:val="24"/>
                  </w:rPr>
                  <m:t>x</m:t>
                </m:r>
              </m:sup>
            </m:sSup>
          </m:e>
        </m:d>
        <m:r>
          <m:rPr>
            <m:sty m:val="p"/>
          </m:rPr>
          <w:rPr>
            <w:rFonts w:ascii="Cambria Math" w:hAnsi="Cambria Math"/>
            <w:sz w:val="22"/>
            <w:szCs w:val="24"/>
          </w:rPr>
          <m:t xml:space="preserve"> × </m:t>
        </m:r>
        <m:sSup>
          <m:sSupPr>
            <m:ctrlPr>
              <w:rPr>
                <w:rFonts w:ascii="Cambria Math" w:hAnsi="Cambria Math"/>
                <w:sz w:val="22"/>
                <w:szCs w:val="24"/>
              </w:rPr>
            </m:ctrlPr>
          </m:sSupPr>
          <m:e>
            <m:r>
              <w:rPr>
                <w:rFonts w:ascii="Cambria Math" w:hAnsi="Cambria Math"/>
                <w:sz w:val="22"/>
                <w:szCs w:val="24"/>
              </w:rPr>
              <m:t>e</m:t>
            </m:r>
          </m:e>
          <m:sup>
            <m:d>
              <m:dPr>
                <m:ctrlPr>
                  <w:rPr>
                    <w:rFonts w:ascii="Cambria Math" w:hAnsi="Cambria Math"/>
                    <w:sz w:val="22"/>
                    <w:szCs w:val="24"/>
                  </w:rPr>
                </m:ctrlPr>
              </m:dPr>
              <m:e>
                <m:r>
                  <m:rPr>
                    <m:sty m:val="p"/>
                  </m:rPr>
                  <w:rPr>
                    <w:rFonts w:ascii="Cambria Math" w:hAnsi="Cambria Math"/>
                    <w:sz w:val="22"/>
                    <w:szCs w:val="24"/>
                  </w:rPr>
                  <m:t>-</m:t>
                </m:r>
                <m:r>
                  <w:rPr>
                    <w:rFonts w:ascii="Cambria Math" w:hAnsi="Cambria Math"/>
                    <w:sz w:val="22"/>
                    <w:szCs w:val="24"/>
                  </w:rPr>
                  <m:t>t</m:t>
                </m:r>
              </m:e>
            </m:d>
            <m:r>
              <m:rPr>
                <m:sty m:val="p"/>
              </m:rPr>
              <w:rPr>
                <w:rFonts w:ascii="Cambria Math" w:hAnsi="Cambria Math"/>
                <w:sz w:val="22"/>
                <w:szCs w:val="24"/>
              </w:rPr>
              <m:t>/(</m:t>
            </m:r>
            <m:sSub>
              <m:sSubPr>
                <m:ctrlPr>
                  <w:rPr>
                    <w:rFonts w:ascii="Cambria Math" w:hAnsi="Cambria Math"/>
                    <w:sz w:val="22"/>
                    <w:szCs w:val="24"/>
                  </w:rPr>
                </m:ctrlPr>
              </m:sSubPr>
              <m:e>
                <m:r>
                  <w:rPr>
                    <w:rFonts w:ascii="Cambria Math" w:hAnsi="Cambria Math"/>
                    <w:sz w:val="22"/>
                    <w:szCs w:val="24"/>
                  </w:rPr>
                  <m:t>k</m:t>
                </m:r>
              </m:e>
              <m:sub>
                <m:r>
                  <m:rPr>
                    <m:sty m:val="p"/>
                  </m:rPr>
                  <w:rPr>
                    <w:rFonts w:ascii="Cambria Math" w:hAnsi="Cambria Math"/>
                    <w:sz w:val="22"/>
                    <w:szCs w:val="24"/>
                  </w:rPr>
                  <m:t>11</m:t>
                </m:r>
              </m:sub>
            </m:sSub>
            <m:r>
              <m:rPr>
                <m:sty m:val="p"/>
              </m:rPr>
              <w:rPr>
                <w:rFonts w:ascii="Cambria Math" w:hAnsi="Cambria Math"/>
                <w:sz w:val="22"/>
                <w:szCs w:val="24"/>
              </w:rPr>
              <m:t>×</m:t>
            </m:r>
            <m:sSub>
              <m:sSubPr>
                <m:ctrlPr>
                  <w:rPr>
                    <w:rFonts w:ascii="Cambria Math" w:hAnsi="Cambria Math"/>
                    <w:sz w:val="22"/>
                    <w:szCs w:val="24"/>
                  </w:rPr>
                </m:ctrlPr>
              </m:sSubPr>
              <m:e>
                <m:r>
                  <w:rPr>
                    <w:rFonts w:ascii="Cambria Math" w:hAnsi="Cambria Math"/>
                    <w:sz w:val="22"/>
                    <w:szCs w:val="24"/>
                  </w:rPr>
                  <m:t>τ</m:t>
                </m:r>
              </m:e>
              <m:sub>
                <m:r>
                  <m:rPr>
                    <m:sty m:val="p"/>
                  </m:rPr>
                  <w:rPr>
                    <w:rFonts w:ascii="Cambria Math" w:hAnsi="Cambria Math"/>
                    <w:sz w:val="22"/>
                    <w:szCs w:val="24"/>
                  </w:rPr>
                  <m:t>0</m:t>
                </m:r>
              </m:sub>
            </m:sSub>
            <m:r>
              <m:rPr>
                <m:sty m:val="p"/>
              </m:rPr>
              <w:rPr>
                <w:rFonts w:ascii="Cambria Math" w:hAnsi="Cambria Math"/>
                <w:sz w:val="22"/>
                <w:szCs w:val="24"/>
              </w:rPr>
              <m:t>)</m:t>
            </m:r>
          </m:sup>
        </m:sSup>
      </m:oMath>
      <w:r w:rsidR="0092003A" w:rsidRPr="00F67B31">
        <w:rPr>
          <w:rFonts w:ascii="Cambria Math" w:hAnsi="Cambria Math"/>
          <w:sz w:val="22"/>
          <w:szCs w:val="24"/>
        </w:rPr>
        <w:t xml:space="preserve">     </w:t>
      </w:r>
      <w:r w:rsidR="000A2925">
        <w:rPr>
          <w:rFonts w:ascii="Cambria Math" w:hAnsi="Cambria Math"/>
          <w:sz w:val="22"/>
          <w:szCs w:val="24"/>
        </w:rPr>
        <w:t xml:space="preserve"> </w:t>
      </w:r>
      <w:r w:rsidR="00E457F7">
        <w:rPr>
          <w:rFonts w:ascii="Cambria Math" w:hAnsi="Cambria Math" w:hint="cs"/>
          <w:sz w:val="22"/>
          <w:szCs w:val="24"/>
          <w:rtl/>
        </w:rPr>
        <w:t xml:space="preserve"> </w:t>
      </w:r>
      <w:r w:rsidR="000A2925">
        <w:rPr>
          <w:rFonts w:ascii="Cambria Math" w:hAnsi="Cambria Math"/>
          <w:sz w:val="22"/>
          <w:szCs w:val="24"/>
        </w:rPr>
        <w:t xml:space="preserve"> </w:t>
      </w:r>
      <w:r w:rsidR="00AF3476" w:rsidRPr="00F67B31">
        <w:rPr>
          <w:rFonts w:ascii="Cambria Math" w:hAnsi="Cambria Math" w:hint="cs"/>
          <w:sz w:val="22"/>
          <w:szCs w:val="24"/>
          <w:rtl/>
        </w:rPr>
        <w:t xml:space="preserve"> </w:t>
      </w:r>
      <w:r w:rsidR="001B4A27">
        <w:rPr>
          <w:rFonts w:ascii="Cambria Math" w:hAnsi="Cambria Math" w:hint="cs"/>
          <w:sz w:val="22"/>
          <w:szCs w:val="24"/>
          <w:rtl/>
        </w:rPr>
        <w:t xml:space="preserve">          </w:t>
      </w:r>
      <w:r w:rsidR="00F67B31">
        <w:rPr>
          <w:rFonts w:ascii="Cambria Math" w:hAnsi="Cambria Math" w:hint="cs"/>
          <w:sz w:val="22"/>
          <w:szCs w:val="24"/>
          <w:rtl/>
        </w:rPr>
        <w:t xml:space="preserve">        </w:t>
      </w:r>
      <w:r w:rsidR="00AF3476" w:rsidRPr="00F67B31">
        <w:rPr>
          <w:rFonts w:ascii="Cambria Math" w:hAnsi="Cambria Math" w:hint="cs"/>
          <w:sz w:val="22"/>
          <w:szCs w:val="24"/>
          <w:rtl/>
        </w:rPr>
        <w:t xml:space="preserve">        </w:t>
      </w:r>
      <w:r w:rsidR="0092003A" w:rsidRPr="00F67B31">
        <w:rPr>
          <w:rFonts w:ascii="Cambria Math" w:hAnsi="Cambria Math"/>
          <w:sz w:val="22"/>
          <w:szCs w:val="24"/>
        </w:rPr>
        <w:t>(</w:t>
      </w:r>
      <w:r w:rsidR="00F67B31">
        <w:rPr>
          <w:rFonts w:ascii="Cambria Math" w:hAnsi="Cambria Math" w:hint="cs"/>
          <w:sz w:val="22"/>
          <w:szCs w:val="24"/>
          <w:rtl/>
        </w:rPr>
        <w:t>2</w:t>
      </w:r>
      <w:r w:rsidR="0092003A" w:rsidRPr="00F67B31">
        <w:rPr>
          <w:rFonts w:ascii="Cambria Math" w:hAnsi="Cambria Math"/>
          <w:sz w:val="22"/>
          <w:szCs w:val="24"/>
        </w:rPr>
        <w:t>)</w:t>
      </w:r>
    </w:p>
    <w:p w14:paraId="79245A37" w14:textId="528AAE03" w:rsidR="0092003A" w:rsidRPr="00F67B31" w:rsidRDefault="00704C8A" w:rsidP="00DA28C2">
      <w:pPr>
        <w:ind w:left="-360" w:right="-180"/>
        <w:jc w:val="left"/>
        <w:rPr>
          <w:rFonts w:ascii="Cambria Math" w:hAnsi="Cambria Math"/>
          <w:sz w:val="22"/>
          <w:szCs w:val="24"/>
        </w:rPr>
      </w:pPr>
      <m:oMath>
        <m:sSub>
          <m:sSubPr>
            <m:ctrlPr>
              <w:rPr>
                <w:rFonts w:ascii="Cambria Math" w:hAnsi="Cambria Math"/>
                <w:sz w:val="22"/>
                <w:szCs w:val="24"/>
              </w:rPr>
            </m:ctrlPr>
          </m:sSubPr>
          <m:e>
            <m:r>
              <m:rPr>
                <m:sty m:val="p"/>
              </m:rPr>
              <w:rPr>
                <w:rFonts w:ascii="Cambria Math" w:hAnsi="Cambria Math"/>
                <w:sz w:val="22"/>
                <w:szCs w:val="24"/>
              </w:rPr>
              <m:t>∆</m:t>
            </m:r>
            <m:r>
              <w:rPr>
                <w:rFonts w:ascii="Cambria Math" w:hAnsi="Cambria Math"/>
                <w:sz w:val="22"/>
                <w:szCs w:val="24"/>
              </w:rPr>
              <m:t>θ</m:t>
            </m:r>
          </m:e>
          <m:sub>
            <m:r>
              <w:rPr>
                <w:rFonts w:ascii="Cambria Math" w:hAnsi="Cambria Math"/>
                <w:sz w:val="22"/>
                <w:szCs w:val="24"/>
              </w:rPr>
              <m:t>h</m:t>
            </m:r>
          </m:sub>
        </m:sSub>
        <m:d>
          <m:dPr>
            <m:ctrlPr>
              <w:rPr>
                <w:rFonts w:ascii="Cambria Math" w:hAnsi="Cambria Math"/>
                <w:sz w:val="22"/>
                <w:szCs w:val="24"/>
              </w:rPr>
            </m:ctrlPr>
          </m:dPr>
          <m:e>
            <m:r>
              <w:rPr>
                <w:rFonts w:ascii="Cambria Math" w:hAnsi="Cambria Math"/>
                <w:sz w:val="22"/>
                <w:szCs w:val="24"/>
              </w:rPr>
              <m:t>t</m:t>
            </m:r>
          </m:e>
        </m:d>
        <m:r>
          <m:rPr>
            <m:sty m:val="p"/>
          </m:rPr>
          <w:rPr>
            <w:rFonts w:ascii="Cambria Math" w:hAnsi="Cambria Math"/>
            <w:sz w:val="22"/>
            <w:szCs w:val="24"/>
          </w:rPr>
          <m:t xml:space="preserve">= </m:t>
        </m:r>
        <m:sSub>
          <m:sSubPr>
            <m:ctrlPr>
              <w:rPr>
                <w:rFonts w:ascii="Cambria Math" w:hAnsi="Cambria Math"/>
                <w:sz w:val="22"/>
                <w:szCs w:val="24"/>
              </w:rPr>
            </m:ctrlPr>
          </m:sSubPr>
          <m:e>
            <m:r>
              <m:rPr>
                <m:sty m:val="p"/>
              </m:rPr>
              <w:rPr>
                <w:rFonts w:ascii="Cambria Math" w:hAnsi="Cambria Math"/>
                <w:sz w:val="22"/>
                <w:szCs w:val="24"/>
              </w:rPr>
              <m:t>∆</m:t>
            </m:r>
            <m:r>
              <w:rPr>
                <w:rFonts w:ascii="Cambria Math" w:hAnsi="Cambria Math"/>
                <w:sz w:val="22"/>
                <w:szCs w:val="24"/>
              </w:rPr>
              <m:t>θ</m:t>
            </m:r>
          </m:e>
          <m:sub>
            <m:r>
              <w:rPr>
                <w:rFonts w:ascii="Cambria Math" w:hAnsi="Cambria Math"/>
                <w:sz w:val="22"/>
                <w:szCs w:val="24"/>
              </w:rPr>
              <m:t>h</m:t>
            </m:r>
            <m:r>
              <m:rPr>
                <m:sty m:val="p"/>
              </m:rPr>
              <w:rPr>
                <w:rFonts w:ascii="Cambria Math" w:hAnsi="Cambria Math"/>
                <w:sz w:val="22"/>
                <w:szCs w:val="24"/>
              </w:rPr>
              <m:t>1</m:t>
            </m:r>
          </m:sub>
        </m:sSub>
        <m:d>
          <m:dPr>
            <m:ctrlPr>
              <w:rPr>
                <w:rFonts w:ascii="Cambria Math" w:hAnsi="Cambria Math"/>
                <w:sz w:val="22"/>
                <w:szCs w:val="24"/>
              </w:rPr>
            </m:ctrlPr>
          </m:dPr>
          <m:e>
            <m:r>
              <w:rPr>
                <w:rFonts w:ascii="Cambria Math" w:hAnsi="Cambria Math"/>
                <w:sz w:val="22"/>
                <w:szCs w:val="24"/>
              </w:rPr>
              <m:t>t</m:t>
            </m:r>
          </m:e>
        </m:d>
        <m:r>
          <m:rPr>
            <m:sty m:val="p"/>
          </m:rPr>
          <w:rPr>
            <w:rFonts w:ascii="Cambria Math" w:hAnsi="Cambria Math"/>
            <w:sz w:val="22"/>
            <w:szCs w:val="24"/>
          </w:rPr>
          <m:t xml:space="preserve">- </m:t>
        </m:r>
        <m:sSub>
          <m:sSubPr>
            <m:ctrlPr>
              <w:rPr>
                <w:rFonts w:ascii="Cambria Math" w:hAnsi="Cambria Math"/>
                <w:sz w:val="22"/>
                <w:szCs w:val="24"/>
              </w:rPr>
            </m:ctrlPr>
          </m:sSubPr>
          <m:e>
            <m:r>
              <m:rPr>
                <m:sty m:val="p"/>
              </m:rPr>
              <w:rPr>
                <w:rFonts w:ascii="Cambria Math" w:hAnsi="Cambria Math"/>
                <w:sz w:val="22"/>
                <w:szCs w:val="24"/>
              </w:rPr>
              <m:t>∆</m:t>
            </m:r>
            <m:r>
              <w:rPr>
                <w:rFonts w:ascii="Cambria Math" w:hAnsi="Cambria Math"/>
                <w:sz w:val="22"/>
                <w:szCs w:val="24"/>
              </w:rPr>
              <m:t>θ</m:t>
            </m:r>
          </m:e>
          <m:sub>
            <m:r>
              <w:rPr>
                <w:rFonts w:ascii="Cambria Math" w:hAnsi="Cambria Math"/>
                <w:sz w:val="22"/>
                <w:szCs w:val="24"/>
              </w:rPr>
              <m:t>h</m:t>
            </m:r>
            <m:r>
              <m:rPr>
                <m:sty m:val="p"/>
              </m:rPr>
              <w:rPr>
                <w:rFonts w:ascii="Cambria Math" w:hAnsi="Cambria Math"/>
                <w:sz w:val="22"/>
                <w:szCs w:val="24"/>
              </w:rPr>
              <m:t>2</m:t>
            </m:r>
          </m:sub>
        </m:sSub>
        <m:r>
          <m:rPr>
            <m:sty m:val="p"/>
          </m:rPr>
          <w:rPr>
            <w:rFonts w:ascii="Cambria Math" w:hAnsi="Cambria Math"/>
            <w:sz w:val="22"/>
            <w:szCs w:val="24"/>
          </w:rPr>
          <m:t>(</m:t>
        </m:r>
        <m:r>
          <w:rPr>
            <w:rFonts w:ascii="Cambria Math" w:hAnsi="Cambria Math"/>
            <w:sz w:val="22"/>
            <w:szCs w:val="24"/>
          </w:rPr>
          <m:t>t</m:t>
        </m:r>
        <m:r>
          <m:rPr>
            <m:sty m:val="p"/>
          </m:rPr>
          <w:rPr>
            <w:rFonts w:ascii="Cambria Math" w:hAnsi="Cambria Math"/>
            <w:sz w:val="22"/>
            <w:szCs w:val="24"/>
          </w:rPr>
          <m:t>)</m:t>
        </m:r>
      </m:oMath>
      <w:r w:rsidR="0092003A" w:rsidRPr="00F67B31">
        <w:rPr>
          <w:rFonts w:ascii="Cambria Math" w:hAnsi="Cambria Math"/>
          <w:sz w:val="22"/>
          <w:szCs w:val="24"/>
        </w:rPr>
        <w:t xml:space="preserve"> </w:t>
      </w:r>
      <w:r w:rsidR="0092003A" w:rsidRPr="00F67B31">
        <w:rPr>
          <w:rFonts w:ascii="Cambria Math" w:hAnsi="Cambria Math"/>
          <w:sz w:val="22"/>
          <w:szCs w:val="24"/>
        </w:rPr>
        <w:tab/>
        <w:t xml:space="preserve">  </w:t>
      </w:r>
      <w:r w:rsidR="0092003A" w:rsidRPr="00F67B31">
        <w:rPr>
          <w:rFonts w:ascii="Cambria Math" w:hAnsi="Cambria Math"/>
          <w:sz w:val="22"/>
          <w:szCs w:val="24"/>
        </w:rPr>
        <w:tab/>
      </w:r>
      <w:r w:rsidR="0092003A" w:rsidRPr="00F67B31">
        <w:rPr>
          <w:rFonts w:ascii="Cambria Math" w:hAnsi="Cambria Math"/>
          <w:sz w:val="22"/>
          <w:szCs w:val="24"/>
        </w:rPr>
        <w:tab/>
      </w:r>
      <w:r w:rsidR="0092003A" w:rsidRPr="00F67B31">
        <w:rPr>
          <w:rFonts w:ascii="Cambria Math" w:hAnsi="Cambria Math"/>
          <w:sz w:val="22"/>
          <w:szCs w:val="24"/>
        </w:rPr>
        <w:tab/>
      </w:r>
      <w:r w:rsidR="0092003A" w:rsidRPr="00F67B31">
        <w:rPr>
          <w:rFonts w:ascii="Cambria Math" w:hAnsi="Cambria Math"/>
          <w:sz w:val="22"/>
          <w:szCs w:val="24"/>
        </w:rPr>
        <w:tab/>
      </w:r>
      <w:r w:rsidR="0092003A" w:rsidRPr="00F67B31">
        <w:rPr>
          <w:rFonts w:ascii="Cambria Math" w:hAnsi="Cambria Math"/>
          <w:sz w:val="22"/>
          <w:szCs w:val="24"/>
        </w:rPr>
        <w:tab/>
        <w:t xml:space="preserve">           </w:t>
      </w:r>
      <w:r w:rsidR="0092003A" w:rsidRPr="00F67B31">
        <w:rPr>
          <w:rFonts w:ascii="Cambria Math" w:hAnsi="Cambria Math" w:hint="cs"/>
          <w:sz w:val="22"/>
          <w:szCs w:val="24"/>
          <w:rtl/>
        </w:rPr>
        <w:t xml:space="preserve"> </w:t>
      </w:r>
      <w:r w:rsidR="000A2925">
        <w:rPr>
          <w:rFonts w:ascii="Cambria Math" w:hAnsi="Cambria Math"/>
          <w:sz w:val="22"/>
          <w:szCs w:val="24"/>
        </w:rPr>
        <w:t xml:space="preserve"> </w:t>
      </w:r>
      <w:r w:rsidR="0092003A" w:rsidRPr="00F67B31">
        <w:rPr>
          <w:rFonts w:ascii="Cambria Math" w:hAnsi="Cambria Math" w:hint="cs"/>
          <w:sz w:val="22"/>
          <w:szCs w:val="24"/>
          <w:rtl/>
        </w:rPr>
        <w:t xml:space="preserve">    </w:t>
      </w:r>
      <w:r w:rsidR="00F67B31">
        <w:rPr>
          <w:rFonts w:ascii="Cambria Math" w:hAnsi="Cambria Math" w:hint="cs"/>
          <w:sz w:val="22"/>
          <w:szCs w:val="24"/>
          <w:rtl/>
        </w:rPr>
        <w:t xml:space="preserve">              </w:t>
      </w:r>
      <w:r w:rsidR="001B4A27">
        <w:rPr>
          <w:rFonts w:ascii="Cambria Math" w:hAnsi="Cambria Math" w:hint="cs"/>
          <w:sz w:val="22"/>
          <w:szCs w:val="24"/>
          <w:rtl/>
        </w:rPr>
        <w:t xml:space="preserve">             </w:t>
      </w:r>
      <w:r w:rsidR="00F67B31">
        <w:rPr>
          <w:rFonts w:ascii="Cambria Math" w:hAnsi="Cambria Math" w:hint="cs"/>
          <w:sz w:val="22"/>
          <w:szCs w:val="24"/>
          <w:rtl/>
        </w:rPr>
        <w:t xml:space="preserve"> </w:t>
      </w:r>
      <w:r w:rsidR="0092003A" w:rsidRPr="00F67B31">
        <w:rPr>
          <w:rFonts w:ascii="Cambria Math" w:hAnsi="Cambria Math"/>
          <w:sz w:val="22"/>
          <w:szCs w:val="24"/>
        </w:rPr>
        <w:t xml:space="preserve"> (</w:t>
      </w:r>
      <w:r w:rsidR="00F67B31">
        <w:rPr>
          <w:rFonts w:ascii="Cambria Math" w:hAnsi="Cambria Math" w:hint="cs"/>
          <w:sz w:val="22"/>
          <w:szCs w:val="24"/>
          <w:rtl/>
        </w:rPr>
        <w:t>3</w:t>
      </w:r>
      <w:r w:rsidR="0092003A" w:rsidRPr="00F67B31">
        <w:rPr>
          <w:rFonts w:ascii="Cambria Math" w:hAnsi="Cambria Math"/>
          <w:sz w:val="22"/>
          <w:szCs w:val="24"/>
        </w:rPr>
        <w:t>)</w:t>
      </w:r>
    </w:p>
    <w:p w14:paraId="638399BD" w14:textId="2D428EC5" w:rsidR="0092003A" w:rsidRPr="00F67B31" w:rsidRDefault="00704C8A" w:rsidP="00DA28C2">
      <w:pPr>
        <w:ind w:left="-360" w:right="-180"/>
        <w:jc w:val="left"/>
        <w:rPr>
          <w:rFonts w:ascii="Cambria Math" w:hAnsi="Cambria Math"/>
          <w:sz w:val="22"/>
          <w:szCs w:val="24"/>
        </w:rPr>
      </w:pPr>
      <m:oMath>
        <m:sSub>
          <m:sSubPr>
            <m:ctrlPr>
              <w:rPr>
                <w:rFonts w:ascii="Cambria Math" w:hAnsi="Cambria Math"/>
                <w:sz w:val="22"/>
                <w:szCs w:val="24"/>
              </w:rPr>
            </m:ctrlPr>
          </m:sSubPr>
          <m:e>
            <m:r>
              <m:rPr>
                <m:sty m:val="p"/>
              </m:rPr>
              <w:rPr>
                <w:rFonts w:ascii="Cambria Math" w:hAnsi="Cambria Math"/>
                <w:sz w:val="22"/>
                <w:szCs w:val="24"/>
              </w:rPr>
              <m:t>∆</m:t>
            </m:r>
            <m:r>
              <w:rPr>
                <w:rFonts w:ascii="Cambria Math" w:hAnsi="Cambria Math"/>
                <w:sz w:val="22"/>
                <w:szCs w:val="24"/>
              </w:rPr>
              <m:t>θ</m:t>
            </m:r>
          </m:e>
          <m:sub>
            <m:r>
              <w:rPr>
                <w:rFonts w:ascii="Cambria Math" w:hAnsi="Cambria Math"/>
                <w:sz w:val="22"/>
                <w:szCs w:val="24"/>
              </w:rPr>
              <m:t>h</m:t>
            </m:r>
            <m:r>
              <m:rPr>
                <m:sty m:val="p"/>
              </m:rPr>
              <w:rPr>
                <w:rFonts w:ascii="Cambria Math" w:hAnsi="Cambria Math"/>
                <w:sz w:val="22"/>
                <w:szCs w:val="24"/>
              </w:rPr>
              <m:t>1</m:t>
            </m:r>
          </m:sub>
        </m:sSub>
        <m:d>
          <m:dPr>
            <m:ctrlPr>
              <w:rPr>
                <w:rFonts w:ascii="Cambria Math" w:hAnsi="Cambria Math"/>
                <w:sz w:val="22"/>
                <w:szCs w:val="24"/>
              </w:rPr>
            </m:ctrlPr>
          </m:dPr>
          <m:e>
            <m:r>
              <w:rPr>
                <w:rFonts w:ascii="Cambria Math" w:hAnsi="Cambria Math"/>
                <w:sz w:val="22"/>
                <w:szCs w:val="24"/>
              </w:rPr>
              <m:t>t</m:t>
            </m:r>
          </m:e>
        </m:d>
        <m:r>
          <m:rPr>
            <m:sty m:val="p"/>
          </m:rPr>
          <w:rPr>
            <w:rFonts w:ascii="Cambria Math" w:hAnsi="Cambria Math"/>
            <w:sz w:val="22"/>
            <w:szCs w:val="24"/>
          </w:rPr>
          <m:t xml:space="preserve">= </m:t>
        </m:r>
        <m:sSub>
          <m:sSubPr>
            <m:ctrlPr>
              <w:rPr>
                <w:rFonts w:ascii="Cambria Math" w:hAnsi="Cambria Math"/>
                <w:sz w:val="22"/>
                <w:szCs w:val="24"/>
              </w:rPr>
            </m:ctrlPr>
          </m:sSubPr>
          <m:e>
            <m:r>
              <m:rPr>
                <m:sty m:val="p"/>
              </m:rPr>
              <w:rPr>
                <w:rFonts w:ascii="Cambria Math" w:hAnsi="Cambria Math"/>
                <w:sz w:val="22"/>
                <w:szCs w:val="24"/>
              </w:rPr>
              <m:t>∆</m:t>
            </m:r>
            <m:r>
              <w:rPr>
                <w:rFonts w:ascii="Cambria Math" w:hAnsi="Cambria Math"/>
                <w:sz w:val="22"/>
                <w:szCs w:val="24"/>
              </w:rPr>
              <m:t>θ</m:t>
            </m:r>
          </m:e>
          <m:sub>
            <m:sSub>
              <m:sSubPr>
                <m:ctrlPr>
                  <w:rPr>
                    <w:rFonts w:ascii="Cambria Math" w:hAnsi="Cambria Math"/>
                    <w:sz w:val="22"/>
                    <w:szCs w:val="24"/>
                  </w:rPr>
                </m:ctrlPr>
              </m:sSubPr>
              <m:e>
                <m:r>
                  <w:rPr>
                    <w:rFonts w:ascii="Cambria Math" w:hAnsi="Cambria Math"/>
                    <w:sz w:val="22"/>
                    <w:szCs w:val="24"/>
                  </w:rPr>
                  <m:t>h</m:t>
                </m:r>
                <m:r>
                  <m:rPr>
                    <m:sty m:val="p"/>
                  </m:rPr>
                  <w:rPr>
                    <w:rFonts w:ascii="Cambria Math" w:hAnsi="Cambria Math"/>
                    <w:sz w:val="22"/>
                    <w:szCs w:val="24"/>
                  </w:rPr>
                  <m:t>1</m:t>
                </m:r>
              </m:e>
              <m:sub>
                <m:r>
                  <w:rPr>
                    <w:rFonts w:ascii="Cambria Math" w:hAnsi="Cambria Math"/>
                    <w:sz w:val="22"/>
                    <w:szCs w:val="24"/>
                  </w:rPr>
                  <m:t>i</m:t>
                </m:r>
              </m:sub>
            </m:sSub>
          </m:sub>
        </m:sSub>
        <m:r>
          <m:rPr>
            <m:sty m:val="p"/>
          </m:rPr>
          <w:rPr>
            <w:rFonts w:ascii="Cambria Math" w:hAnsi="Cambria Math"/>
            <w:sz w:val="22"/>
            <w:szCs w:val="24"/>
          </w:rPr>
          <m:t xml:space="preserve">+ </m:t>
        </m:r>
        <m:d>
          <m:dPr>
            <m:begChr m:val="{"/>
            <m:endChr m:val="}"/>
            <m:ctrlPr>
              <w:rPr>
                <w:rFonts w:ascii="Cambria Math" w:hAnsi="Cambria Math"/>
                <w:sz w:val="22"/>
                <w:szCs w:val="24"/>
              </w:rPr>
            </m:ctrlPr>
          </m:dPr>
          <m:e>
            <m:sSub>
              <m:sSubPr>
                <m:ctrlPr>
                  <w:rPr>
                    <w:rFonts w:ascii="Cambria Math" w:hAnsi="Cambria Math"/>
                    <w:sz w:val="22"/>
                    <w:szCs w:val="24"/>
                  </w:rPr>
                </m:ctrlPr>
              </m:sSubPr>
              <m:e>
                <m:r>
                  <w:rPr>
                    <w:rFonts w:ascii="Cambria Math" w:hAnsi="Cambria Math"/>
                    <w:sz w:val="22"/>
                    <w:szCs w:val="24"/>
                  </w:rPr>
                  <m:t>k</m:t>
                </m:r>
              </m:e>
              <m:sub>
                <m:r>
                  <m:rPr>
                    <m:sty m:val="p"/>
                  </m:rPr>
                  <w:rPr>
                    <w:rFonts w:ascii="Cambria Math" w:hAnsi="Cambria Math"/>
                    <w:sz w:val="22"/>
                    <w:szCs w:val="24"/>
                  </w:rPr>
                  <m:t>21</m:t>
                </m:r>
              </m:sub>
            </m:sSub>
            <m:sSub>
              <m:sSubPr>
                <m:ctrlPr>
                  <w:rPr>
                    <w:rFonts w:ascii="Cambria Math" w:hAnsi="Cambria Math"/>
                    <w:sz w:val="22"/>
                    <w:szCs w:val="24"/>
                  </w:rPr>
                </m:ctrlPr>
              </m:sSubPr>
              <m:e>
                <m:r>
                  <w:rPr>
                    <w:rFonts w:ascii="Cambria Math" w:hAnsi="Cambria Math"/>
                    <w:sz w:val="22"/>
                    <w:szCs w:val="24"/>
                  </w:rPr>
                  <m:t>Hg</m:t>
                </m:r>
              </m:e>
              <m:sub>
                <m:r>
                  <w:rPr>
                    <w:rFonts w:ascii="Cambria Math" w:hAnsi="Cambria Math"/>
                    <w:sz w:val="22"/>
                    <w:szCs w:val="24"/>
                  </w:rPr>
                  <m:t>r</m:t>
                </m:r>
              </m:sub>
            </m:sSub>
            <m:sSup>
              <m:sSupPr>
                <m:ctrlPr>
                  <w:rPr>
                    <w:rFonts w:ascii="Cambria Math" w:hAnsi="Cambria Math"/>
                    <w:sz w:val="22"/>
                    <w:szCs w:val="24"/>
                  </w:rPr>
                </m:ctrlPr>
              </m:sSupPr>
              <m:e>
                <m:r>
                  <w:rPr>
                    <w:rFonts w:ascii="Cambria Math" w:hAnsi="Cambria Math"/>
                    <w:sz w:val="22"/>
                    <w:szCs w:val="24"/>
                  </w:rPr>
                  <m:t>K</m:t>
                </m:r>
              </m:e>
              <m:sup>
                <m:r>
                  <w:rPr>
                    <w:rFonts w:ascii="Cambria Math" w:hAnsi="Cambria Math"/>
                    <w:sz w:val="22"/>
                    <w:szCs w:val="24"/>
                  </w:rPr>
                  <m:t>y</m:t>
                </m:r>
              </m:sup>
            </m:sSup>
            <m:r>
              <m:rPr>
                <m:sty m:val="p"/>
              </m:rPr>
              <w:rPr>
                <w:rFonts w:ascii="Cambria Math" w:hAnsi="Cambria Math"/>
                <w:sz w:val="22"/>
                <w:szCs w:val="24"/>
              </w:rPr>
              <m:t>-</m:t>
            </m:r>
            <m:sSub>
              <m:sSubPr>
                <m:ctrlPr>
                  <w:rPr>
                    <w:rFonts w:ascii="Cambria Math" w:hAnsi="Cambria Math"/>
                    <w:sz w:val="22"/>
                    <w:szCs w:val="24"/>
                  </w:rPr>
                </m:ctrlPr>
              </m:sSubPr>
              <m:e>
                <m:r>
                  <m:rPr>
                    <m:sty m:val="p"/>
                  </m:rPr>
                  <w:rPr>
                    <w:rFonts w:ascii="Cambria Math" w:hAnsi="Cambria Math"/>
                    <w:sz w:val="22"/>
                    <w:szCs w:val="24"/>
                  </w:rPr>
                  <m:t>∆</m:t>
                </m:r>
                <m:r>
                  <w:rPr>
                    <w:rFonts w:ascii="Cambria Math" w:hAnsi="Cambria Math"/>
                    <w:sz w:val="22"/>
                    <w:szCs w:val="24"/>
                  </w:rPr>
                  <m:t>θ</m:t>
                </m:r>
              </m:e>
              <m:sub>
                <m:sSub>
                  <m:sSubPr>
                    <m:ctrlPr>
                      <w:rPr>
                        <w:rFonts w:ascii="Cambria Math" w:hAnsi="Cambria Math"/>
                        <w:sz w:val="22"/>
                        <w:szCs w:val="24"/>
                      </w:rPr>
                    </m:ctrlPr>
                  </m:sSubPr>
                  <m:e>
                    <m:r>
                      <w:rPr>
                        <w:rFonts w:ascii="Cambria Math" w:hAnsi="Cambria Math"/>
                        <w:sz w:val="22"/>
                        <w:szCs w:val="24"/>
                      </w:rPr>
                      <m:t>h</m:t>
                    </m:r>
                    <m:r>
                      <m:rPr>
                        <m:sty m:val="p"/>
                      </m:rPr>
                      <w:rPr>
                        <w:rFonts w:ascii="Cambria Math" w:hAnsi="Cambria Math"/>
                        <w:sz w:val="22"/>
                        <w:szCs w:val="24"/>
                      </w:rPr>
                      <m:t>1</m:t>
                    </m:r>
                  </m:e>
                  <m:sub>
                    <m:r>
                      <w:rPr>
                        <w:rFonts w:ascii="Cambria Math" w:hAnsi="Cambria Math"/>
                        <w:sz w:val="22"/>
                        <w:szCs w:val="24"/>
                      </w:rPr>
                      <m:t>i</m:t>
                    </m:r>
                  </m:sub>
                </m:sSub>
              </m:sub>
            </m:sSub>
            <m:r>
              <m:rPr>
                <m:sty m:val="p"/>
              </m:rPr>
              <w:rPr>
                <w:rFonts w:ascii="Cambria Math" w:hAnsi="Cambria Math"/>
                <w:sz w:val="22"/>
                <w:szCs w:val="24"/>
              </w:rPr>
              <m:t xml:space="preserve"> </m:t>
            </m:r>
          </m:e>
        </m:d>
        <m:r>
          <m:rPr>
            <m:sty m:val="p"/>
          </m:rPr>
          <w:rPr>
            <w:rFonts w:ascii="Cambria Math" w:hAnsi="Cambria Math"/>
            <w:sz w:val="22"/>
            <w:szCs w:val="24"/>
          </w:rPr>
          <m:t xml:space="preserve"> × </m:t>
        </m:r>
        <m:d>
          <m:dPr>
            <m:ctrlPr>
              <w:rPr>
                <w:rFonts w:ascii="Cambria Math" w:hAnsi="Cambria Math"/>
                <w:sz w:val="22"/>
                <w:szCs w:val="24"/>
              </w:rPr>
            </m:ctrlPr>
          </m:dPr>
          <m:e>
            <m:r>
              <m:rPr>
                <m:sty m:val="p"/>
              </m:rPr>
              <w:rPr>
                <w:rFonts w:ascii="Cambria Math" w:hAnsi="Cambria Math"/>
                <w:sz w:val="22"/>
                <w:szCs w:val="24"/>
              </w:rPr>
              <m:t>1-</m:t>
            </m:r>
            <m:sSup>
              <m:sSupPr>
                <m:ctrlPr>
                  <w:rPr>
                    <w:rFonts w:ascii="Cambria Math" w:hAnsi="Cambria Math"/>
                    <w:sz w:val="22"/>
                    <w:szCs w:val="24"/>
                  </w:rPr>
                </m:ctrlPr>
              </m:sSupPr>
              <m:e>
                <m:r>
                  <w:rPr>
                    <w:rFonts w:ascii="Cambria Math" w:hAnsi="Cambria Math"/>
                    <w:sz w:val="22"/>
                    <w:szCs w:val="24"/>
                  </w:rPr>
                  <m:t>e</m:t>
                </m:r>
              </m:e>
              <m:sup>
                <m:d>
                  <m:dPr>
                    <m:ctrlPr>
                      <w:rPr>
                        <w:rFonts w:ascii="Cambria Math" w:hAnsi="Cambria Math"/>
                        <w:sz w:val="22"/>
                        <w:szCs w:val="24"/>
                      </w:rPr>
                    </m:ctrlPr>
                  </m:dPr>
                  <m:e>
                    <m:r>
                      <m:rPr>
                        <m:sty m:val="p"/>
                      </m:rPr>
                      <w:rPr>
                        <w:rFonts w:ascii="Cambria Math" w:hAnsi="Cambria Math"/>
                        <w:sz w:val="22"/>
                        <w:szCs w:val="24"/>
                      </w:rPr>
                      <m:t>-</m:t>
                    </m:r>
                    <m:r>
                      <w:rPr>
                        <w:rFonts w:ascii="Cambria Math" w:hAnsi="Cambria Math"/>
                        <w:sz w:val="22"/>
                        <w:szCs w:val="24"/>
                      </w:rPr>
                      <m:t>t</m:t>
                    </m:r>
                  </m:e>
                </m:d>
                <m:r>
                  <m:rPr>
                    <m:sty m:val="p"/>
                  </m:rPr>
                  <w:rPr>
                    <w:rFonts w:ascii="Cambria Math" w:hAnsi="Cambria Math"/>
                    <w:sz w:val="22"/>
                    <w:szCs w:val="24"/>
                  </w:rPr>
                  <m:t>/(</m:t>
                </m:r>
                <m:sSub>
                  <m:sSubPr>
                    <m:ctrlPr>
                      <w:rPr>
                        <w:rFonts w:ascii="Cambria Math" w:hAnsi="Cambria Math"/>
                        <w:sz w:val="22"/>
                        <w:szCs w:val="24"/>
                      </w:rPr>
                    </m:ctrlPr>
                  </m:sSubPr>
                  <m:e>
                    <m:r>
                      <w:rPr>
                        <w:rFonts w:ascii="Cambria Math" w:hAnsi="Cambria Math"/>
                        <w:sz w:val="22"/>
                        <w:szCs w:val="24"/>
                      </w:rPr>
                      <m:t>k</m:t>
                    </m:r>
                  </m:e>
                  <m:sub>
                    <m:r>
                      <m:rPr>
                        <m:sty m:val="p"/>
                      </m:rPr>
                      <w:rPr>
                        <w:rFonts w:ascii="Cambria Math" w:hAnsi="Cambria Math"/>
                        <w:sz w:val="22"/>
                        <w:szCs w:val="24"/>
                      </w:rPr>
                      <m:t>22</m:t>
                    </m:r>
                  </m:sub>
                </m:sSub>
                <m:r>
                  <m:rPr>
                    <m:sty m:val="p"/>
                  </m:rPr>
                  <w:rPr>
                    <w:rFonts w:ascii="Cambria Math" w:hAnsi="Cambria Math"/>
                    <w:sz w:val="22"/>
                    <w:szCs w:val="24"/>
                  </w:rPr>
                  <m:t>×</m:t>
                </m:r>
                <m:sSub>
                  <m:sSubPr>
                    <m:ctrlPr>
                      <w:rPr>
                        <w:rFonts w:ascii="Cambria Math" w:hAnsi="Cambria Math"/>
                        <w:sz w:val="22"/>
                        <w:szCs w:val="24"/>
                      </w:rPr>
                    </m:ctrlPr>
                  </m:sSubPr>
                  <m:e>
                    <m:r>
                      <w:rPr>
                        <w:rFonts w:ascii="Cambria Math" w:hAnsi="Cambria Math"/>
                        <w:sz w:val="22"/>
                        <w:szCs w:val="24"/>
                      </w:rPr>
                      <m:t>τ</m:t>
                    </m:r>
                  </m:e>
                  <m:sub>
                    <m:r>
                      <w:rPr>
                        <w:rFonts w:ascii="Cambria Math" w:hAnsi="Cambria Math"/>
                        <w:sz w:val="22"/>
                        <w:szCs w:val="24"/>
                      </w:rPr>
                      <m:t>w</m:t>
                    </m:r>
                  </m:sub>
                </m:sSub>
                <m:r>
                  <m:rPr>
                    <m:sty m:val="p"/>
                  </m:rPr>
                  <w:rPr>
                    <w:rFonts w:ascii="Cambria Math" w:hAnsi="Cambria Math"/>
                    <w:sz w:val="22"/>
                    <w:szCs w:val="24"/>
                  </w:rPr>
                  <m:t>)</m:t>
                </m:r>
              </m:sup>
            </m:sSup>
            <m:r>
              <m:rPr>
                <m:sty m:val="p"/>
              </m:rPr>
              <w:rPr>
                <w:rFonts w:ascii="Cambria Math" w:hAnsi="Cambria Math"/>
                <w:sz w:val="22"/>
                <w:szCs w:val="24"/>
              </w:rPr>
              <m:t xml:space="preserve"> </m:t>
            </m:r>
          </m:e>
        </m:d>
      </m:oMath>
      <w:r w:rsidR="0092003A" w:rsidRPr="00F67B31">
        <w:rPr>
          <w:rFonts w:ascii="Cambria Math" w:hAnsi="Cambria Math"/>
          <w:sz w:val="22"/>
          <w:szCs w:val="24"/>
        </w:rPr>
        <w:tab/>
      </w:r>
      <w:r w:rsidR="0092003A" w:rsidRPr="00F67B31">
        <w:rPr>
          <w:rFonts w:ascii="Cambria Math" w:hAnsi="Cambria Math" w:hint="cs"/>
          <w:sz w:val="22"/>
          <w:szCs w:val="24"/>
          <w:rtl/>
        </w:rPr>
        <w:t xml:space="preserve">         </w:t>
      </w:r>
      <w:r w:rsidR="0092003A" w:rsidRPr="00F67B31">
        <w:rPr>
          <w:rFonts w:ascii="Cambria Math" w:hAnsi="Cambria Math"/>
          <w:sz w:val="22"/>
          <w:szCs w:val="24"/>
        </w:rPr>
        <w:t xml:space="preserve">        </w:t>
      </w:r>
      <w:r w:rsidR="00AF3476" w:rsidRPr="00F67B31">
        <w:rPr>
          <w:rFonts w:ascii="Cambria Math" w:hAnsi="Cambria Math" w:hint="cs"/>
          <w:sz w:val="22"/>
          <w:szCs w:val="24"/>
          <w:rtl/>
        </w:rPr>
        <w:t xml:space="preserve"> </w:t>
      </w:r>
      <w:r w:rsidR="001B4A27">
        <w:rPr>
          <w:rFonts w:ascii="Cambria Math" w:hAnsi="Cambria Math" w:hint="cs"/>
          <w:sz w:val="22"/>
          <w:szCs w:val="24"/>
          <w:rtl/>
        </w:rPr>
        <w:t xml:space="preserve">   </w:t>
      </w:r>
      <w:r w:rsidR="00DA28C2">
        <w:rPr>
          <w:rFonts w:ascii="Cambria Math" w:hAnsi="Cambria Math" w:hint="cs"/>
          <w:sz w:val="22"/>
          <w:szCs w:val="24"/>
          <w:rtl/>
        </w:rPr>
        <w:t xml:space="preserve">        </w:t>
      </w:r>
      <w:r w:rsidR="001B4A27">
        <w:rPr>
          <w:rFonts w:ascii="Cambria Math" w:hAnsi="Cambria Math" w:hint="cs"/>
          <w:sz w:val="22"/>
          <w:szCs w:val="24"/>
          <w:rtl/>
        </w:rPr>
        <w:t xml:space="preserve">        </w:t>
      </w:r>
      <w:r w:rsidR="00AF3476" w:rsidRPr="00F67B31">
        <w:rPr>
          <w:rFonts w:ascii="Cambria Math" w:hAnsi="Cambria Math" w:hint="cs"/>
          <w:sz w:val="22"/>
          <w:szCs w:val="24"/>
          <w:rtl/>
        </w:rPr>
        <w:t xml:space="preserve">             </w:t>
      </w:r>
      <w:r w:rsidR="00F67B31">
        <w:rPr>
          <w:rFonts w:ascii="Cambria Math" w:hAnsi="Cambria Math" w:hint="cs"/>
          <w:sz w:val="22"/>
          <w:szCs w:val="24"/>
          <w:rtl/>
        </w:rPr>
        <w:t xml:space="preserve">  </w:t>
      </w:r>
      <w:r w:rsidR="001B4A27">
        <w:rPr>
          <w:rFonts w:ascii="Cambria Math" w:hAnsi="Cambria Math" w:hint="cs"/>
          <w:sz w:val="22"/>
          <w:szCs w:val="24"/>
          <w:rtl/>
        </w:rPr>
        <w:t xml:space="preserve">  </w:t>
      </w:r>
      <w:r w:rsidR="000A2925">
        <w:rPr>
          <w:rFonts w:ascii="Cambria Math" w:hAnsi="Cambria Math"/>
          <w:sz w:val="22"/>
          <w:szCs w:val="24"/>
        </w:rPr>
        <w:t xml:space="preserve"> </w:t>
      </w:r>
      <w:r w:rsidR="0092003A" w:rsidRPr="00F67B31">
        <w:rPr>
          <w:rFonts w:ascii="Cambria Math" w:hAnsi="Cambria Math"/>
          <w:sz w:val="22"/>
          <w:szCs w:val="24"/>
        </w:rPr>
        <w:t xml:space="preserve"> </w:t>
      </w:r>
      <w:r w:rsidR="00F67B31">
        <w:rPr>
          <w:rFonts w:ascii="Cambria Math" w:hAnsi="Cambria Math" w:hint="cs"/>
          <w:sz w:val="22"/>
          <w:szCs w:val="24"/>
          <w:rtl/>
        </w:rPr>
        <w:t xml:space="preserve"> </w:t>
      </w:r>
      <w:r w:rsidR="0092003A" w:rsidRPr="00F67B31">
        <w:rPr>
          <w:rFonts w:ascii="Cambria Math" w:hAnsi="Cambria Math"/>
          <w:sz w:val="22"/>
          <w:szCs w:val="24"/>
        </w:rPr>
        <w:t xml:space="preserve"> (</w:t>
      </w:r>
      <w:r w:rsidR="00F67B31">
        <w:rPr>
          <w:rFonts w:ascii="Cambria Math" w:hAnsi="Cambria Math" w:hint="cs"/>
          <w:sz w:val="22"/>
          <w:szCs w:val="24"/>
          <w:rtl/>
        </w:rPr>
        <w:t>4</w:t>
      </w:r>
      <w:r w:rsidR="0092003A" w:rsidRPr="00F67B31">
        <w:rPr>
          <w:rFonts w:ascii="Cambria Math" w:hAnsi="Cambria Math"/>
          <w:sz w:val="22"/>
          <w:szCs w:val="24"/>
        </w:rPr>
        <w:t>)</w:t>
      </w:r>
    </w:p>
    <w:p w14:paraId="2C55340A" w14:textId="6D6BE1B2" w:rsidR="00B92293" w:rsidRPr="00F67B31" w:rsidRDefault="00704C8A" w:rsidP="00DA28C2">
      <w:pPr>
        <w:ind w:left="-360" w:right="-180"/>
        <w:rPr>
          <w:rFonts w:ascii="Cambria Math" w:hAnsi="Cambria Math"/>
          <w:sz w:val="22"/>
          <w:szCs w:val="24"/>
          <w:rtl/>
        </w:rPr>
      </w:pPr>
      <m:oMath>
        <m:sSub>
          <m:sSubPr>
            <m:ctrlPr>
              <w:rPr>
                <w:rFonts w:ascii="Cambria Math" w:hAnsi="Cambria Math"/>
                <w:sz w:val="22"/>
                <w:szCs w:val="24"/>
              </w:rPr>
            </m:ctrlPr>
          </m:sSubPr>
          <m:e>
            <m:r>
              <m:rPr>
                <m:sty m:val="p"/>
              </m:rPr>
              <w:rPr>
                <w:rFonts w:ascii="Cambria Math" w:hAnsi="Cambria Math"/>
                <w:sz w:val="22"/>
                <w:szCs w:val="24"/>
              </w:rPr>
              <m:t>∆</m:t>
            </m:r>
            <m:r>
              <w:rPr>
                <w:rFonts w:ascii="Cambria Math" w:hAnsi="Cambria Math"/>
                <w:sz w:val="22"/>
                <w:szCs w:val="24"/>
              </w:rPr>
              <m:t>θ</m:t>
            </m:r>
          </m:e>
          <m:sub>
            <m:r>
              <w:rPr>
                <w:rFonts w:ascii="Cambria Math" w:hAnsi="Cambria Math"/>
                <w:sz w:val="22"/>
                <w:szCs w:val="24"/>
              </w:rPr>
              <m:t>h</m:t>
            </m:r>
            <m:r>
              <m:rPr>
                <m:sty m:val="p"/>
              </m:rPr>
              <w:rPr>
                <w:rFonts w:ascii="Cambria Math" w:hAnsi="Cambria Math"/>
                <w:sz w:val="22"/>
                <w:szCs w:val="24"/>
              </w:rPr>
              <m:t>2</m:t>
            </m:r>
          </m:sub>
        </m:sSub>
        <m:d>
          <m:dPr>
            <m:ctrlPr>
              <w:rPr>
                <w:rFonts w:ascii="Cambria Math" w:hAnsi="Cambria Math"/>
                <w:sz w:val="22"/>
                <w:szCs w:val="24"/>
              </w:rPr>
            </m:ctrlPr>
          </m:dPr>
          <m:e>
            <m:r>
              <w:rPr>
                <w:rFonts w:ascii="Cambria Math" w:hAnsi="Cambria Math"/>
                <w:sz w:val="22"/>
                <w:szCs w:val="24"/>
              </w:rPr>
              <m:t>t</m:t>
            </m:r>
          </m:e>
        </m:d>
        <m:r>
          <m:rPr>
            <m:sty m:val="p"/>
          </m:rPr>
          <w:rPr>
            <w:rFonts w:ascii="Cambria Math" w:hAnsi="Cambria Math"/>
            <w:sz w:val="22"/>
            <w:szCs w:val="24"/>
          </w:rPr>
          <m:t xml:space="preserve">= </m:t>
        </m:r>
        <m:sSub>
          <m:sSubPr>
            <m:ctrlPr>
              <w:rPr>
                <w:rFonts w:ascii="Cambria Math" w:hAnsi="Cambria Math"/>
                <w:sz w:val="22"/>
                <w:szCs w:val="24"/>
              </w:rPr>
            </m:ctrlPr>
          </m:sSubPr>
          <m:e>
            <m:r>
              <m:rPr>
                <m:sty m:val="p"/>
              </m:rPr>
              <w:rPr>
                <w:rFonts w:ascii="Cambria Math" w:hAnsi="Cambria Math"/>
                <w:sz w:val="22"/>
                <w:szCs w:val="24"/>
              </w:rPr>
              <m:t>∆</m:t>
            </m:r>
            <m:r>
              <w:rPr>
                <w:rFonts w:ascii="Cambria Math" w:hAnsi="Cambria Math"/>
                <w:sz w:val="22"/>
                <w:szCs w:val="24"/>
              </w:rPr>
              <m:t>θ</m:t>
            </m:r>
          </m:e>
          <m:sub>
            <m:sSub>
              <m:sSubPr>
                <m:ctrlPr>
                  <w:rPr>
                    <w:rFonts w:ascii="Cambria Math" w:hAnsi="Cambria Math"/>
                    <w:sz w:val="22"/>
                    <w:szCs w:val="24"/>
                  </w:rPr>
                </m:ctrlPr>
              </m:sSubPr>
              <m:e>
                <m:r>
                  <w:rPr>
                    <w:rFonts w:ascii="Cambria Math" w:hAnsi="Cambria Math"/>
                    <w:sz w:val="22"/>
                    <w:szCs w:val="24"/>
                  </w:rPr>
                  <m:t>h</m:t>
                </m:r>
                <m:r>
                  <m:rPr>
                    <m:sty m:val="p"/>
                  </m:rPr>
                  <w:rPr>
                    <w:rFonts w:ascii="Cambria Math" w:hAnsi="Cambria Math"/>
                    <w:sz w:val="22"/>
                    <w:szCs w:val="24"/>
                  </w:rPr>
                  <m:t>2</m:t>
                </m:r>
              </m:e>
              <m:sub>
                <m:r>
                  <w:rPr>
                    <w:rFonts w:ascii="Cambria Math" w:hAnsi="Cambria Math"/>
                    <w:sz w:val="22"/>
                    <w:szCs w:val="24"/>
                  </w:rPr>
                  <m:t>i</m:t>
                </m:r>
              </m:sub>
            </m:sSub>
          </m:sub>
        </m:sSub>
        <m:r>
          <m:rPr>
            <m:sty m:val="p"/>
          </m:rPr>
          <w:rPr>
            <w:rFonts w:ascii="Cambria Math" w:hAnsi="Cambria Math"/>
            <w:sz w:val="22"/>
            <w:szCs w:val="24"/>
          </w:rPr>
          <m:t xml:space="preserve">+ </m:t>
        </m:r>
        <m:d>
          <m:dPr>
            <m:begChr m:val="{"/>
            <m:endChr m:val="}"/>
            <m:ctrlPr>
              <w:rPr>
                <w:rFonts w:ascii="Cambria Math" w:hAnsi="Cambria Math"/>
                <w:sz w:val="22"/>
                <w:szCs w:val="24"/>
              </w:rPr>
            </m:ctrlPr>
          </m:dPr>
          <m:e>
            <m:d>
              <m:dPr>
                <m:ctrlPr>
                  <w:rPr>
                    <w:rFonts w:ascii="Cambria Math" w:hAnsi="Cambria Math"/>
                    <w:sz w:val="22"/>
                    <w:szCs w:val="24"/>
                  </w:rPr>
                </m:ctrlPr>
              </m:dPr>
              <m:e>
                <m:sSub>
                  <m:sSubPr>
                    <m:ctrlPr>
                      <w:rPr>
                        <w:rFonts w:ascii="Cambria Math" w:hAnsi="Cambria Math"/>
                        <w:sz w:val="22"/>
                        <w:szCs w:val="24"/>
                      </w:rPr>
                    </m:ctrlPr>
                  </m:sSubPr>
                  <m:e>
                    <m:r>
                      <w:rPr>
                        <w:rFonts w:ascii="Cambria Math" w:hAnsi="Cambria Math"/>
                        <w:sz w:val="22"/>
                        <w:szCs w:val="24"/>
                      </w:rPr>
                      <m:t>k</m:t>
                    </m:r>
                  </m:e>
                  <m:sub>
                    <m:r>
                      <m:rPr>
                        <m:sty m:val="p"/>
                      </m:rPr>
                      <w:rPr>
                        <w:rFonts w:ascii="Cambria Math" w:hAnsi="Cambria Math"/>
                        <w:sz w:val="22"/>
                        <w:szCs w:val="24"/>
                      </w:rPr>
                      <m:t>21</m:t>
                    </m:r>
                  </m:sub>
                </m:sSub>
                <m:r>
                  <m:rPr>
                    <m:sty m:val="p"/>
                  </m:rPr>
                  <w:rPr>
                    <w:rFonts w:ascii="Cambria Math" w:hAnsi="Cambria Math"/>
                    <w:sz w:val="22"/>
                    <w:szCs w:val="24"/>
                  </w:rPr>
                  <m:t>-1</m:t>
                </m:r>
              </m:e>
            </m:d>
            <m:sSub>
              <m:sSubPr>
                <m:ctrlPr>
                  <w:rPr>
                    <w:rFonts w:ascii="Cambria Math" w:hAnsi="Cambria Math"/>
                    <w:sz w:val="22"/>
                    <w:szCs w:val="24"/>
                  </w:rPr>
                </m:ctrlPr>
              </m:sSubPr>
              <m:e>
                <m:r>
                  <w:rPr>
                    <w:rFonts w:ascii="Cambria Math" w:hAnsi="Cambria Math"/>
                    <w:sz w:val="22"/>
                    <w:szCs w:val="24"/>
                  </w:rPr>
                  <m:t>Hg</m:t>
                </m:r>
              </m:e>
              <m:sub>
                <m:r>
                  <w:rPr>
                    <w:rFonts w:ascii="Cambria Math" w:hAnsi="Cambria Math"/>
                    <w:sz w:val="22"/>
                    <w:szCs w:val="24"/>
                  </w:rPr>
                  <m:t>r</m:t>
                </m:r>
              </m:sub>
            </m:sSub>
            <m:sSup>
              <m:sSupPr>
                <m:ctrlPr>
                  <w:rPr>
                    <w:rFonts w:ascii="Cambria Math" w:hAnsi="Cambria Math"/>
                    <w:sz w:val="22"/>
                    <w:szCs w:val="24"/>
                  </w:rPr>
                </m:ctrlPr>
              </m:sSupPr>
              <m:e>
                <m:r>
                  <w:rPr>
                    <w:rFonts w:ascii="Cambria Math" w:hAnsi="Cambria Math"/>
                    <w:sz w:val="22"/>
                    <w:szCs w:val="24"/>
                  </w:rPr>
                  <m:t>K</m:t>
                </m:r>
              </m:e>
              <m:sup>
                <m:r>
                  <w:rPr>
                    <w:rFonts w:ascii="Cambria Math" w:hAnsi="Cambria Math"/>
                    <w:sz w:val="22"/>
                    <w:szCs w:val="24"/>
                  </w:rPr>
                  <m:t>y</m:t>
                </m:r>
              </m:sup>
            </m:sSup>
            <m:r>
              <m:rPr>
                <m:sty m:val="p"/>
              </m:rPr>
              <w:rPr>
                <w:rFonts w:ascii="Cambria Math" w:hAnsi="Cambria Math"/>
                <w:sz w:val="22"/>
                <w:szCs w:val="24"/>
              </w:rPr>
              <m:t>-</m:t>
            </m:r>
            <m:sSub>
              <m:sSubPr>
                <m:ctrlPr>
                  <w:rPr>
                    <w:rFonts w:ascii="Cambria Math" w:hAnsi="Cambria Math"/>
                    <w:sz w:val="22"/>
                    <w:szCs w:val="24"/>
                  </w:rPr>
                </m:ctrlPr>
              </m:sSubPr>
              <m:e>
                <m:r>
                  <m:rPr>
                    <m:sty m:val="p"/>
                  </m:rPr>
                  <w:rPr>
                    <w:rFonts w:ascii="Cambria Math" w:hAnsi="Cambria Math"/>
                    <w:sz w:val="22"/>
                    <w:szCs w:val="24"/>
                  </w:rPr>
                  <m:t>∆</m:t>
                </m:r>
                <m:r>
                  <w:rPr>
                    <w:rFonts w:ascii="Cambria Math" w:hAnsi="Cambria Math"/>
                    <w:sz w:val="22"/>
                    <w:szCs w:val="24"/>
                  </w:rPr>
                  <m:t>θ</m:t>
                </m:r>
              </m:e>
              <m:sub>
                <m:sSub>
                  <m:sSubPr>
                    <m:ctrlPr>
                      <w:rPr>
                        <w:rFonts w:ascii="Cambria Math" w:hAnsi="Cambria Math"/>
                        <w:sz w:val="22"/>
                        <w:szCs w:val="24"/>
                      </w:rPr>
                    </m:ctrlPr>
                  </m:sSubPr>
                  <m:e>
                    <m:r>
                      <w:rPr>
                        <w:rFonts w:ascii="Cambria Math" w:hAnsi="Cambria Math"/>
                        <w:sz w:val="22"/>
                        <w:szCs w:val="24"/>
                      </w:rPr>
                      <m:t>h</m:t>
                    </m:r>
                    <m:r>
                      <m:rPr>
                        <m:sty m:val="p"/>
                      </m:rPr>
                      <w:rPr>
                        <w:rFonts w:ascii="Cambria Math" w:hAnsi="Cambria Math"/>
                        <w:sz w:val="22"/>
                        <w:szCs w:val="24"/>
                      </w:rPr>
                      <m:t>2</m:t>
                    </m:r>
                  </m:e>
                  <m:sub>
                    <m:r>
                      <w:rPr>
                        <w:rFonts w:ascii="Cambria Math" w:hAnsi="Cambria Math"/>
                        <w:sz w:val="22"/>
                        <w:szCs w:val="24"/>
                      </w:rPr>
                      <m:t>i</m:t>
                    </m:r>
                  </m:sub>
                </m:sSub>
              </m:sub>
            </m:sSub>
            <m:r>
              <m:rPr>
                <m:sty m:val="p"/>
              </m:rPr>
              <w:rPr>
                <w:rFonts w:ascii="Cambria Math" w:hAnsi="Cambria Math"/>
                <w:sz w:val="22"/>
                <w:szCs w:val="24"/>
              </w:rPr>
              <m:t xml:space="preserve"> </m:t>
            </m:r>
          </m:e>
        </m:d>
        <m:r>
          <m:rPr>
            <m:sty m:val="p"/>
          </m:rPr>
          <w:rPr>
            <w:rFonts w:ascii="Cambria Math" w:hAnsi="Cambria Math"/>
            <w:sz w:val="22"/>
            <w:szCs w:val="24"/>
          </w:rPr>
          <m:t xml:space="preserve"> × </m:t>
        </m:r>
        <m:d>
          <m:dPr>
            <m:ctrlPr>
              <w:rPr>
                <w:rFonts w:ascii="Cambria Math" w:hAnsi="Cambria Math"/>
                <w:sz w:val="22"/>
                <w:szCs w:val="24"/>
              </w:rPr>
            </m:ctrlPr>
          </m:dPr>
          <m:e>
            <m:r>
              <m:rPr>
                <m:sty m:val="p"/>
              </m:rPr>
              <w:rPr>
                <w:rFonts w:ascii="Cambria Math" w:hAnsi="Cambria Math"/>
                <w:sz w:val="22"/>
                <w:szCs w:val="24"/>
              </w:rPr>
              <m:t>1-</m:t>
            </m:r>
            <m:sSup>
              <m:sSupPr>
                <m:ctrlPr>
                  <w:rPr>
                    <w:rFonts w:ascii="Cambria Math" w:hAnsi="Cambria Math"/>
                    <w:sz w:val="22"/>
                    <w:szCs w:val="24"/>
                  </w:rPr>
                </m:ctrlPr>
              </m:sSupPr>
              <m:e>
                <m:r>
                  <w:rPr>
                    <w:rFonts w:ascii="Cambria Math" w:hAnsi="Cambria Math"/>
                    <w:sz w:val="22"/>
                    <w:szCs w:val="24"/>
                  </w:rPr>
                  <m:t>e</m:t>
                </m:r>
              </m:e>
              <m:sup>
                <m:d>
                  <m:dPr>
                    <m:ctrlPr>
                      <w:rPr>
                        <w:rFonts w:ascii="Cambria Math" w:hAnsi="Cambria Math"/>
                        <w:sz w:val="22"/>
                        <w:szCs w:val="24"/>
                      </w:rPr>
                    </m:ctrlPr>
                  </m:dPr>
                  <m:e>
                    <m:r>
                      <m:rPr>
                        <m:sty m:val="p"/>
                      </m:rPr>
                      <w:rPr>
                        <w:rFonts w:ascii="Cambria Math" w:hAnsi="Cambria Math"/>
                        <w:sz w:val="22"/>
                        <w:szCs w:val="24"/>
                      </w:rPr>
                      <m:t>-</m:t>
                    </m:r>
                    <m:r>
                      <w:rPr>
                        <w:rFonts w:ascii="Cambria Math" w:hAnsi="Cambria Math"/>
                        <w:sz w:val="22"/>
                        <w:szCs w:val="24"/>
                      </w:rPr>
                      <m:t>t</m:t>
                    </m:r>
                  </m:e>
                </m:d>
                <m:r>
                  <m:rPr>
                    <m:sty m:val="p"/>
                  </m:rPr>
                  <w:rPr>
                    <w:rFonts w:ascii="Cambria Math" w:hAnsi="Cambria Math"/>
                    <w:sz w:val="22"/>
                    <w:szCs w:val="24"/>
                  </w:rPr>
                  <m:t>/(</m:t>
                </m:r>
                <m:sSub>
                  <m:sSubPr>
                    <m:ctrlPr>
                      <w:rPr>
                        <w:rFonts w:ascii="Cambria Math" w:hAnsi="Cambria Math"/>
                        <w:sz w:val="22"/>
                        <w:szCs w:val="24"/>
                      </w:rPr>
                    </m:ctrlPr>
                  </m:sSubPr>
                  <m:e>
                    <m:r>
                      <w:rPr>
                        <w:rFonts w:ascii="Cambria Math" w:hAnsi="Cambria Math"/>
                        <w:sz w:val="22"/>
                        <w:szCs w:val="24"/>
                      </w:rPr>
                      <m:t>τ</m:t>
                    </m:r>
                  </m:e>
                  <m:sub>
                    <m:r>
                      <m:rPr>
                        <m:sty m:val="p"/>
                      </m:rPr>
                      <w:rPr>
                        <w:rFonts w:ascii="Cambria Math" w:hAnsi="Cambria Math"/>
                        <w:sz w:val="22"/>
                        <w:szCs w:val="24"/>
                      </w:rPr>
                      <m:t>0</m:t>
                    </m:r>
                  </m:sub>
                </m:sSub>
                <m:r>
                  <m:rPr>
                    <m:sty m:val="p"/>
                  </m:rPr>
                  <w:rPr>
                    <w:rFonts w:ascii="Cambria Math" w:hAnsi="Cambria Math"/>
                    <w:sz w:val="22"/>
                    <w:szCs w:val="24"/>
                  </w:rPr>
                  <m:t>/</m:t>
                </m:r>
                <m:sSub>
                  <m:sSubPr>
                    <m:ctrlPr>
                      <w:rPr>
                        <w:rFonts w:ascii="Cambria Math" w:hAnsi="Cambria Math"/>
                        <w:sz w:val="22"/>
                        <w:szCs w:val="24"/>
                      </w:rPr>
                    </m:ctrlPr>
                  </m:sSubPr>
                  <m:e>
                    <m:r>
                      <w:rPr>
                        <w:rFonts w:ascii="Cambria Math" w:hAnsi="Cambria Math"/>
                        <w:sz w:val="22"/>
                        <w:szCs w:val="24"/>
                      </w:rPr>
                      <m:t>k</m:t>
                    </m:r>
                  </m:e>
                  <m:sub>
                    <m:r>
                      <m:rPr>
                        <m:sty m:val="p"/>
                      </m:rPr>
                      <w:rPr>
                        <w:rFonts w:ascii="Cambria Math" w:hAnsi="Cambria Math"/>
                        <w:sz w:val="22"/>
                        <w:szCs w:val="24"/>
                      </w:rPr>
                      <m:t>22</m:t>
                    </m:r>
                  </m:sub>
                </m:sSub>
                <m:r>
                  <m:rPr>
                    <m:sty m:val="p"/>
                  </m:rPr>
                  <w:rPr>
                    <w:rFonts w:ascii="Cambria Math" w:hAnsi="Cambria Math"/>
                    <w:sz w:val="22"/>
                    <w:szCs w:val="24"/>
                  </w:rPr>
                  <m:t>)</m:t>
                </m:r>
              </m:sup>
            </m:sSup>
            <m:r>
              <m:rPr>
                <m:sty m:val="p"/>
              </m:rPr>
              <w:rPr>
                <w:rFonts w:ascii="Cambria Math" w:hAnsi="Cambria Math"/>
                <w:sz w:val="22"/>
                <w:szCs w:val="24"/>
              </w:rPr>
              <m:t xml:space="preserve"> </m:t>
            </m:r>
          </m:e>
        </m:d>
      </m:oMath>
      <w:r w:rsidR="000A2925">
        <w:rPr>
          <w:rFonts w:ascii="Cambria Math" w:eastAsiaTheme="minorEastAsia" w:hAnsi="Cambria Math"/>
          <w:sz w:val="22"/>
          <w:szCs w:val="24"/>
        </w:rPr>
        <w:t xml:space="preserve"> </w:t>
      </w:r>
      <w:r w:rsidR="00F67B31" w:rsidRPr="00F67B31">
        <w:rPr>
          <w:rFonts w:ascii="Cambria Math" w:hAnsi="Cambria Math" w:hint="cs"/>
          <w:sz w:val="22"/>
          <w:szCs w:val="24"/>
          <w:rtl/>
        </w:rPr>
        <w:t xml:space="preserve"> </w:t>
      </w:r>
      <w:r w:rsidR="000A2925">
        <w:rPr>
          <w:rFonts w:ascii="Cambria Math" w:hAnsi="Cambria Math"/>
          <w:sz w:val="22"/>
          <w:szCs w:val="24"/>
        </w:rPr>
        <w:t xml:space="preserve"> </w:t>
      </w:r>
      <w:r w:rsidR="00F67B31" w:rsidRPr="00F67B31">
        <w:rPr>
          <w:rFonts w:ascii="Cambria Math" w:hAnsi="Cambria Math" w:hint="cs"/>
          <w:sz w:val="22"/>
          <w:szCs w:val="24"/>
          <w:rtl/>
        </w:rPr>
        <w:t xml:space="preserve"> </w:t>
      </w:r>
      <w:r w:rsidR="001B4A27">
        <w:rPr>
          <w:rFonts w:ascii="Cambria Math" w:hAnsi="Cambria Math" w:hint="cs"/>
          <w:sz w:val="22"/>
          <w:szCs w:val="24"/>
          <w:rtl/>
        </w:rPr>
        <w:t xml:space="preserve"> </w:t>
      </w:r>
      <w:r w:rsidR="00F67B31" w:rsidRPr="00F67B31">
        <w:rPr>
          <w:rFonts w:ascii="Cambria Math" w:hAnsi="Cambria Math" w:hint="cs"/>
          <w:sz w:val="22"/>
          <w:szCs w:val="24"/>
          <w:rtl/>
        </w:rPr>
        <w:t xml:space="preserve"> </w:t>
      </w:r>
      <w:r w:rsidR="001B4A27">
        <w:rPr>
          <w:rFonts w:ascii="Cambria Math" w:hAnsi="Cambria Math" w:hint="cs"/>
          <w:sz w:val="22"/>
          <w:szCs w:val="24"/>
          <w:rtl/>
        </w:rPr>
        <w:t xml:space="preserve">         </w:t>
      </w:r>
      <w:r w:rsidR="00F67B31" w:rsidRPr="00F67B31">
        <w:rPr>
          <w:rFonts w:ascii="Cambria Math" w:hAnsi="Cambria Math" w:hint="cs"/>
          <w:sz w:val="22"/>
          <w:szCs w:val="24"/>
          <w:rtl/>
        </w:rPr>
        <w:t xml:space="preserve">                                  </w:t>
      </w:r>
      <w:r w:rsidR="00F67B31" w:rsidRPr="00F67B31">
        <w:rPr>
          <w:rFonts w:ascii="Cambria Math" w:hAnsi="Cambria Math"/>
          <w:sz w:val="22"/>
          <w:szCs w:val="24"/>
        </w:rPr>
        <w:t>(</w:t>
      </w:r>
      <w:r w:rsidR="00F67B31">
        <w:rPr>
          <w:rFonts w:ascii="Cambria Math" w:hAnsi="Cambria Math" w:hint="cs"/>
          <w:sz w:val="22"/>
          <w:szCs w:val="24"/>
          <w:rtl/>
        </w:rPr>
        <w:t>5</w:t>
      </w:r>
      <w:r w:rsidR="00F67B31" w:rsidRPr="00F67B31">
        <w:rPr>
          <w:rFonts w:ascii="Cambria Math" w:hAnsi="Cambria Math"/>
          <w:sz w:val="22"/>
          <w:szCs w:val="24"/>
        </w:rPr>
        <w:t>)</w:t>
      </w:r>
    </w:p>
    <w:p w14:paraId="275F7C61" w14:textId="6B438458" w:rsidR="00731DEF" w:rsidRPr="00F67B31" w:rsidRDefault="00704C8A" w:rsidP="00DA28C2">
      <w:pPr>
        <w:ind w:left="-360" w:right="-180"/>
        <w:rPr>
          <w:rFonts w:ascii="Cambria Math" w:hAnsi="Cambria Math"/>
          <w:sz w:val="22"/>
          <w:szCs w:val="24"/>
        </w:rPr>
      </w:pPr>
      <m:oMath>
        <m:sSub>
          <m:sSubPr>
            <m:ctrlPr>
              <w:rPr>
                <w:rFonts w:ascii="Cambria Math" w:hAnsi="Cambria Math"/>
                <w:sz w:val="22"/>
                <w:szCs w:val="24"/>
              </w:rPr>
            </m:ctrlPr>
          </m:sSubPr>
          <m:e>
            <m:r>
              <m:rPr>
                <m:sty m:val="p"/>
              </m:rPr>
              <w:rPr>
                <w:rFonts w:ascii="Cambria Math" w:hAnsi="Cambria Math"/>
                <w:sz w:val="22"/>
                <w:szCs w:val="24"/>
              </w:rPr>
              <m:t>∆</m:t>
            </m:r>
            <m:r>
              <w:rPr>
                <w:rFonts w:ascii="Cambria Math" w:hAnsi="Cambria Math"/>
                <w:sz w:val="22"/>
                <w:szCs w:val="24"/>
              </w:rPr>
              <m:t>θ</m:t>
            </m:r>
          </m:e>
          <m:sub>
            <m:r>
              <w:rPr>
                <w:rFonts w:ascii="Cambria Math" w:hAnsi="Cambria Math"/>
                <w:sz w:val="22"/>
                <w:szCs w:val="24"/>
              </w:rPr>
              <m:t>h</m:t>
            </m:r>
            <m:r>
              <m:rPr>
                <m:sty m:val="p"/>
              </m:rPr>
              <w:rPr>
                <w:rFonts w:ascii="Cambria Math" w:hAnsi="Cambria Math"/>
                <w:sz w:val="22"/>
                <w:szCs w:val="24"/>
              </w:rPr>
              <m:t>1</m:t>
            </m:r>
          </m:sub>
        </m:sSub>
        <m:d>
          <m:dPr>
            <m:ctrlPr>
              <w:rPr>
                <w:rFonts w:ascii="Cambria Math" w:hAnsi="Cambria Math"/>
                <w:sz w:val="22"/>
                <w:szCs w:val="24"/>
              </w:rPr>
            </m:ctrlPr>
          </m:dPr>
          <m:e>
            <m:r>
              <w:rPr>
                <w:rFonts w:ascii="Cambria Math" w:hAnsi="Cambria Math"/>
                <w:sz w:val="22"/>
                <w:szCs w:val="24"/>
              </w:rPr>
              <m:t>t</m:t>
            </m:r>
          </m:e>
        </m:d>
        <m:r>
          <m:rPr>
            <m:sty m:val="p"/>
          </m:rPr>
          <w:rPr>
            <w:rFonts w:ascii="Cambria Math" w:hAnsi="Cambria Math"/>
            <w:sz w:val="22"/>
            <w:szCs w:val="24"/>
          </w:rPr>
          <m:t xml:space="preserve">= </m:t>
        </m:r>
        <m:sSub>
          <m:sSubPr>
            <m:ctrlPr>
              <w:rPr>
                <w:rFonts w:ascii="Cambria Math" w:hAnsi="Cambria Math"/>
                <w:sz w:val="22"/>
                <w:szCs w:val="24"/>
              </w:rPr>
            </m:ctrlPr>
          </m:sSubPr>
          <m:e>
            <m:r>
              <w:rPr>
                <w:rFonts w:ascii="Cambria Math" w:hAnsi="Cambria Math"/>
                <w:sz w:val="22"/>
                <w:szCs w:val="24"/>
              </w:rPr>
              <m:t>k</m:t>
            </m:r>
          </m:e>
          <m:sub>
            <m:r>
              <m:rPr>
                <m:sty m:val="p"/>
              </m:rPr>
              <w:rPr>
                <w:rFonts w:ascii="Cambria Math" w:hAnsi="Cambria Math"/>
                <w:sz w:val="22"/>
                <w:szCs w:val="24"/>
              </w:rPr>
              <m:t>21</m:t>
            </m:r>
          </m:sub>
        </m:sSub>
        <m:sSub>
          <m:sSubPr>
            <m:ctrlPr>
              <w:rPr>
                <w:rFonts w:ascii="Cambria Math" w:hAnsi="Cambria Math"/>
                <w:sz w:val="22"/>
                <w:szCs w:val="24"/>
              </w:rPr>
            </m:ctrlPr>
          </m:sSubPr>
          <m:e>
            <m:r>
              <w:rPr>
                <w:rFonts w:ascii="Cambria Math" w:hAnsi="Cambria Math"/>
                <w:sz w:val="22"/>
                <w:szCs w:val="24"/>
              </w:rPr>
              <m:t>Hg</m:t>
            </m:r>
          </m:e>
          <m:sub>
            <m:r>
              <w:rPr>
                <w:rFonts w:ascii="Cambria Math" w:hAnsi="Cambria Math"/>
                <w:sz w:val="22"/>
                <w:szCs w:val="24"/>
              </w:rPr>
              <m:t>r</m:t>
            </m:r>
          </m:sub>
        </m:sSub>
        <m:sSup>
          <m:sSupPr>
            <m:ctrlPr>
              <w:rPr>
                <w:rFonts w:ascii="Cambria Math" w:hAnsi="Cambria Math"/>
                <w:sz w:val="22"/>
                <w:szCs w:val="24"/>
              </w:rPr>
            </m:ctrlPr>
          </m:sSupPr>
          <m:e>
            <m:r>
              <w:rPr>
                <w:rFonts w:ascii="Cambria Math" w:hAnsi="Cambria Math"/>
                <w:sz w:val="22"/>
                <w:szCs w:val="24"/>
              </w:rPr>
              <m:t>K</m:t>
            </m:r>
          </m:e>
          <m:sup>
            <m:r>
              <w:rPr>
                <w:rFonts w:ascii="Cambria Math" w:hAnsi="Cambria Math"/>
                <w:sz w:val="22"/>
                <w:szCs w:val="24"/>
              </w:rPr>
              <m:t>y</m:t>
            </m:r>
          </m:sup>
        </m:sSup>
        <m:r>
          <m:rPr>
            <m:sty m:val="p"/>
          </m:rPr>
          <w:rPr>
            <w:rFonts w:ascii="Cambria Math" w:hAnsi="Cambria Math"/>
            <w:sz w:val="22"/>
            <w:szCs w:val="24"/>
          </w:rPr>
          <m:t xml:space="preserve">+ </m:t>
        </m:r>
        <m:d>
          <m:dPr>
            <m:begChr m:val="{"/>
            <m:endChr m:val="}"/>
            <m:ctrlPr>
              <w:rPr>
                <w:rFonts w:ascii="Cambria Math" w:hAnsi="Cambria Math"/>
                <w:sz w:val="22"/>
                <w:szCs w:val="24"/>
              </w:rPr>
            </m:ctrlPr>
          </m:dPr>
          <m:e>
            <m:sSub>
              <m:sSubPr>
                <m:ctrlPr>
                  <w:rPr>
                    <w:rFonts w:ascii="Cambria Math" w:hAnsi="Cambria Math"/>
                    <w:sz w:val="22"/>
                    <w:szCs w:val="24"/>
                  </w:rPr>
                </m:ctrlPr>
              </m:sSubPr>
              <m:e>
                <m:r>
                  <m:rPr>
                    <m:sty m:val="p"/>
                  </m:rPr>
                  <w:rPr>
                    <w:rFonts w:ascii="Cambria Math" w:hAnsi="Cambria Math"/>
                    <w:sz w:val="22"/>
                    <w:szCs w:val="24"/>
                  </w:rPr>
                  <m:t>∆</m:t>
                </m:r>
                <m:r>
                  <w:rPr>
                    <w:rFonts w:ascii="Cambria Math" w:hAnsi="Cambria Math"/>
                    <w:sz w:val="22"/>
                    <w:szCs w:val="24"/>
                  </w:rPr>
                  <m:t>θ</m:t>
                </m:r>
              </m:e>
              <m:sub>
                <m:sSub>
                  <m:sSubPr>
                    <m:ctrlPr>
                      <w:rPr>
                        <w:rFonts w:ascii="Cambria Math" w:hAnsi="Cambria Math"/>
                        <w:sz w:val="22"/>
                        <w:szCs w:val="24"/>
                      </w:rPr>
                    </m:ctrlPr>
                  </m:sSubPr>
                  <m:e>
                    <m:r>
                      <w:rPr>
                        <w:rFonts w:ascii="Cambria Math" w:hAnsi="Cambria Math"/>
                        <w:sz w:val="22"/>
                        <w:szCs w:val="24"/>
                      </w:rPr>
                      <m:t>h</m:t>
                    </m:r>
                    <m:r>
                      <m:rPr>
                        <m:sty m:val="p"/>
                      </m:rPr>
                      <w:rPr>
                        <w:rFonts w:ascii="Cambria Math" w:hAnsi="Cambria Math"/>
                        <w:sz w:val="22"/>
                        <w:szCs w:val="24"/>
                      </w:rPr>
                      <m:t>1</m:t>
                    </m:r>
                  </m:e>
                  <m:sub>
                    <m:r>
                      <w:rPr>
                        <w:rFonts w:ascii="Cambria Math" w:hAnsi="Cambria Math"/>
                        <w:sz w:val="22"/>
                        <w:szCs w:val="24"/>
                      </w:rPr>
                      <m:t>i</m:t>
                    </m:r>
                  </m:sub>
                </m:sSub>
              </m:sub>
            </m:sSub>
            <m:r>
              <m:rPr>
                <m:sty m:val="p"/>
              </m:rPr>
              <w:rPr>
                <w:rFonts w:ascii="Cambria Math" w:hAnsi="Cambria Math"/>
                <w:sz w:val="22"/>
                <w:szCs w:val="24"/>
              </w:rPr>
              <m:t>-</m:t>
            </m:r>
            <m:sSub>
              <m:sSubPr>
                <m:ctrlPr>
                  <w:rPr>
                    <w:rFonts w:ascii="Cambria Math" w:hAnsi="Cambria Math"/>
                    <w:sz w:val="22"/>
                    <w:szCs w:val="24"/>
                  </w:rPr>
                </m:ctrlPr>
              </m:sSubPr>
              <m:e>
                <m:r>
                  <w:rPr>
                    <w:rFonts w:ascii="Cambria Math" w:hAnsi="Cambria Math"/>
                    <w:sz w:val="22"/>
                    <w:szCs w:val="24"/>
                  </w:rPr>
                  <m:t>k</m:t>
                </m:r>
              </m:e>
              <m:sub>
                <m:r>
                  <m:rPr>
                    <m:sty m:val="p"/>
                  </m:rPr>
                  <w:rPr>
                    <w:rFonts w:ascii="Cambria Math" w:hAnsi="Cambria Math"/>
                    <w:sz w:val="22"/>
                    <w:szCs w:val="24"/>
                  </w:rPr>
                  <m:t>21</m:t>
                </m:r>
              </m:sub>
            </m:sSub>
            <m:sSub>
              <m:sSubPr>
                <m:ctrlPr>
                  <w:rPr>
                    <w:rFonts w:ascii="Cambria Math" w:hAnsi="Cambria Math"/>
                    <w:sz w:val="22"/>
                    <w:szCs w:val="24"/>
                  </w:rPr>
                </m:ctrlPr>
              </m:sSubPr>
              <m:e>
                <m:r>
                  <w:rPr>
                    <w:rFonts w:ascii="Cambria Math" w:hAnsi="Cambria Math"/>
                    <w:sz w:val="22"/>
                    <w:szCs w:val="24"/>
                  </w:rPr>
                  <m:t>Hg</m:t>
                </m:r>
              </m:e>
              <m:sub>
                <m:r>
                  <w:rPr>
                    <w:rFonts w:ascii="Cambria Math" w:hAnsi="Cambria Math"/>
                    <w:sz w:val="22"/>
                    <w:szCs w:val="24"/>
                  </w:rPr>
                  <m:t>r</m:t>
                </m:r>
              </m:sub>
            </m:sSub>
            <m:sSup>
              <m:sSupPr>
                <m:ctrlPr>
                  <w:rPr>
                    <w:rFonts w:ascii="Cambria Math" w:hAnsi="Cambria Math"/>
                    <w:sz w:val="22"/>
                    <w:szCs w:val="24"/>
                  </w:rPr>
                </m:ctrlPr>
              </m:sSupPr>
              <m:e>
                <m:r>
                  <w:rPr>
                    <w:rFonts w:ascii="Cambria Math" w:hAnsi="Cambria Math"/>
                    <w:sz w:val="22"/>
                    <w:szCs w:val="24"/>
                  </w:rPr>
                  <m:t>K</m:t>
                </m:r>
              </m:e>
              <m:sup>
                <m:r>
                  <w:rPr>
                    <w:rFonts w:ascii="Cambria Math" w:hAnsi="Cambria Math"/>
                    <w:sz w:val="22"/>
                    <w:szCs w:val="24"/>
                  </w:rPr>
                  <m:t>y</m:t>
                </m:r>
              </m:sup>
            </m:sSup>
            <m:r>
              <m:rPr>
                <m:sty m:val="p"/>
              </m:rPr>
              <w:rPr>
                <w:rFonts w:ascii="Cambria Math" w:hAnsi="Cambria Math"/>
                <w:sz w:val="22"/>
                <w:szCs w:val="24"/>
              </w:rPr>
              <m:t xml:space="preserve"> </m:t>
            </m:r>
          </m:e>
        </m:d>
        <m:r>
          <m:rPr>
            <m:sty m:val="p"/>
          </m:rPr>
          <w:rPr>
            <w:rFonts w:ascii="Cambria Math" w:hAnsi="Cambria Math"/>
            <w:sz w:val="22"/>
            <w:szCs w:val="24"/>
          </w:rPr>
          <m:t xml:space="preserve"> ×</m:t>
        </m:r>
        <m:sSup>
          <m:sSupPr>
            <m:ctrlPr>
              <w:rPr>
                <w:rFonts w:ascii="Cambria Math" w:hAnsi="Cambria Math"/>
                <w:sz w:val="22"/>
                <w:szCs w:val="24"/>
              </w:rPr>
            </m:ctrlPr>
          </m:sSupPr>
          <m:e>
            <m:r>
              <w:rPr>
                <w:rFonts w:ascii="Cambria Math" w:hAnsi="Cambria Math"/>
                <w:sz w:val="22"/>
                <w:szCs w:val="24"/>
              </w:rPr>
              <m:t>e</m:t>
            </m:r>
          </m:e>
          <m:sup>
            <m:d>
              <m:dPr>
                <m:ctrlPr>
                  <w:rPr>
                    <w:rFonts w:ascii="Cambria Math" w:hAnsi="Cambria Math"/>
                    <w:sz w:val="22"/>
                    <w:szCs w:val="24"/>
                  </w:rPr>
                </m:ctrlPr>
              </m:dPr>
              <m:e>
                <m:r>
                  <m:rPr>
                    <m:sty m:val="p"/>
                  </m:rPr>
                  <w:rPr>
                    <w:rFonts w:ascii="Cambria Math" w:hAnsi="Cambria Math"/>
                    <w:sz w:val="22"/>
                    <w:szCs w:val="24"/>
                  </w:rPr>
                  <m:t>-</m:t>
                </m:r>
                <m:r>
                  <w:rPr>
                    <w:rFonts w:ascii="Cambria Math" w:hAnsi="Cambria Math"/>
                    <w:sz w:val="22"/>
                    <w:szCs w:val="24"/>
                  </w:rPr>
                  <m:t>t</m:t>
                </m:r>
              </m:e>
            </m:d>
            <m:r>
              <m:rPr>
                <m:sty m:val="p"/>
              </m:rPr>
              <w:rPr>
                <w:rFonts w:ascii="Cambria Math" w:hAnsi="Cambria Math"/>
                <w:sz w:val="22"/>
                <w:szCs w:val="24"/>
              </w:rPr>
              <m:t>/(</m:t>
            </m:r>
            <m:sSub>
              <m:sSubPr>
                <m:ctrlPr>
                  <w:rPr>
                    <w:rFonts w:ascii="Cambria Math" w:hAnsi="Cambria Math"/>
                    <w:sz w:val="22"/>
                    <w:szCs w:val="24"/>
                  </w:rPr>
                </m:ctrlPr>
              </m:sSubPr>
              <m:e>
                <m:r>
                  <w:rPr>
                    <w:rFonts w:ascii="Cambria Math" w:hAnsi="Cambria Math"/>
                    <w:sz w:val="22"/>
                    <w:szCs w:val="24"/>
                  </w:rPr>
                  <m:t>k</m:t>
                </m:r>
              </m:e>
              <m:sub>
                <m:r>
                  <m:rPr>
                    <m:sty m:val="p"/>
                  </m:rPr>
                  <w:rPr>
                    <w:rFonts w:ascii="Cambria Math" w:hAnsi="Cambria Math"/>
                    <w:sz w:val="22"/>
                    <w:szCs w:val="24"/>
                  </w:rPr>
                  <m:t>22</m:t>
                </m:r>
              </m:sub>
            </m:sSub>
            <m:r>
              <m:rPr>
                <m:sty m:val="p"/>
              </m:rPr>
              <w:rPr>
                <w:rFonts w:ascii="Cambria Math" w:hAnsi="Cambria Math"/>
                <w:sz w:val="22"/>
                <w:szCs w:val="24"/>
              </w:rPr>
              <m:t>×</m:t>
            </m:r>
            <m:sSub>
              <m:sSubPr>
                <m:ctrlPr>
                  <w:rPr>
                    <w:rFonts w:ascii="Cambria Math" w:hAnsi="Cambria Math"/>
                    <w:sz w:val="22"/>
                    <w:szCs w:val="24"/>
                  </w:rPr>
                </m:ctrlPr>
              </m:sSubPr>
              <m:e>
                <m:r>
                  <w:rPr>
                    <w:rFonts w:ascii="Cambria Math" w:hAnsi="Cambria Math"/>
                    <w:sz w:val="22"/>
                    <w:szCs w:val="24"/>
                  </w:rPr>
                  <m:t>τ</m:t>
                </m:r>
              </m:e>
              <m:sub>
                <m:r>
                  <w:rPr>
                    <w:rFonts w:ascii="Cambria Math" w:hAnsi="Cambria Math"/>
                    <w:sz w:val="22"/>
                    <w:szCs w:val="24"/>
                  </w:rPr>
                  <m:t>w</m:t>
                </m:r>
              </m:sub>
            </m:sSub>
            <m:r>
              <m:rPr>
                <m:sty m:val="p"/>
              </m:rPr>
              <w:rPr>
                <w:rFonts w:ascii="Cambria Math" w:hAnsi="Cambria Math"/>
                <w:sz w:val="22"/>
                <w:szCs w:val="24"/>
              </w:rPr>
              <m:t>)</m:t>
            </m:r>
          </m:sup>
        </m:sSup>
        <m:r>
          <m:rPr>
            <m:sty m:val="p"/>
          </m:rPr>
          <w:rPr>
            <w:rFonts w:ascii="Cambria Math" w:hAnsi="Cambria Math"/>
            <w:sz w:val="22"/>
            <w:szCs w:val="24"/>
          </w:rPr>
          <m:t xml:space="preserve"> </m:t>
        </m:r>
      </m:oMath>
      <w:r w:rsidR="00731DEF" w:rsidRPr="00F67B31">
        <w:rPr>
          <w:rFonts w:ascii="Cambria Math" w:hAnsi="Cambria Math"/>
          <w:sz w:val="22"/>
          <w:szCs w:val="24"/>
        </w:rPr>
        <w:tab/>
      </w:r>
      <w:r w:rsidR="00731DEF" w:rsidRPr="00F67B31">
        <w:rPr>
          <w:rFonts w:ascii="Cambria Math" w:hAnsi="Cambria Math" w:hint="cs"/>
          <w:sz w:val="22"/>
          <w:szCs w:val="24"/>
          <w:rtl/>
        </w:rPr>
        <w:t xml:space="preserve">        </w:t>
      </w:r>
      <w:r w:rsidR="00731DEF" w:rsidRPr="00F67B31">
        <w:rPr>
          <w:rFonts w:ascii="Cambria Math" w:hAnsi="Cambria Math"/>
          <w:sz w:val="22"/>
          <w:szCs w:val="24"/>
        </w:rPr>
        <w:t xml:space="preserve">      </w:t>
      </w:r>
      <w:r w:rsidR="00AF3476" w:rsidRPr="00F67B31">
        <w:rPr>
          <w:rFonts w:ascii="Cambria Math" w:hAnsi="Cambria Math" w:hint="cs"/>
          <w:sz w:val="22"/>
          <w:szCs w:val="24"/>
          <w:rtl/>
        </w:rPr>
        <w:t xml:space="preserve">    </w:t>
      </w:r>
      <w:r w:rsidR="005976EC">
        <w:rPr>
          <w:rFonts w:ascii="Cambria Math" w:hAnsi="Cambria Math" w:hint="cs"/>
          <w:sz w:val="22"/>
          <w:szCs w:val="24"/>
          <w:rtl/>
        </w:rPr>
        <w:t xml:space="preserve">   </w:t>
      </w:r>
      <w:r w:rsidR="00AF3476" w:rsidRPr="00F67B31">
        <w:rPr>
          <w:rFonts w:ascii="Cambria Math" w:hAnsi="Cambria Math" w:hint="cs"/>
          <w:sz w:val="22"/>
          <w:szCs w:val="24"/>
          <w:rtl/>
        </w:rPr>
        <w:t xml:space="preserve">                        </w:t>
      </w:r>
      <w:r w:rsidR="00731DEF" w:rsidRPr="00F67B31">
        <w:rPr>
          <w:rFonts w:ascii="Cambria Math" w:hAnsi="Cambria Math"/>
          <w:sz w:val="22"/>
          <w:szCs w:val="24"/>
        </w:rPr>
        <w:t xml:space="preserve"> </w:t>
      </w:r>
      <w:r w:rsidR="00DA28C2">
        <w:rPr>
          <w:rFonts w:ascii="Cambria Math" w:hAnsi="Cambria Math" w:hint="cs"/>
          <w:sz w:val="22"/>
          <w:szCs w:val="24"/>
          <w:rtl/>
        </w:rPr>
        <w:t xml:space="preserve"> </w:t>
      </w:r>
      <w:r w:rsidR="000A2925">
        <w:rPr>
          <w:rFonts w:ascii="Cambria Math" w:hAnsi="Cambria Math"/>
          <w:sz w:val="22"/>
          <w:szCs w:val="24"/>
        </w:rPr>
        <w:t xml:space="preserve">  </w:t>
      </w:r>
      <w:r w:rsidR="00DA28C2">
        <w:rPr>
          <w:rFonts w:ascii="Cambria Math" w:hAnsi="Cambria Math" w:hint="cs"/>
          <w:sz w:val="22"/>
          <w:szCs w:val="24"/>
          <w:rtl/>
        </w:rPr>
        <w:t xml:space="preserve">      </w:t>
      </w:r>
      <w:r w:rsidR="00731DEF" w:rsidRPr="00F67B31">
        <w:rPr>
          <w:rFonts w:ascii="Cambria Math" w:hAnsi="Cambria Math"/>
          <w:sz w:val="22"/>
          <w:szCs w:val="24"/>
        </w:rPr>
        <w:t xml:space="preserve"> </w:t>
      </w:r>
      <w:r w:rsidR="000A2925">
        <w:rPr>
          <w:rFonts w:ascii="Cambria Math" w:hAnsi="Cambria Math"/>
          <w:sz w:val="22"/>
          <w:szCs w:val="24"/>
        </w:rPr>
        <w:t xml:space="preserve"> </w:t>
      </w:r>
      <w:r w:rsidR="00731DEF" w:rsidRPr="00F67B31">
        <w:rPr>
          <w:rFonts w:ascii="Cambria Math" w:hAnsi="Cambria Math"/>
          <w:sz w:val="22"/>
          <w:szCs w:val="24"/>
        </w:rPr>
        <w:t xml:space="preserve"> (</w:t>
      </w:r>
      <w:r w:rsidR="00F67B31">
        <w:rPr>
          <w:rFonts w:ascii="Cambria Math" w:hAnsi="Cambria Math" w:hint="cs"/>
          <w:sz w:val="22"/>
          <w:szCs w:val="24"/>
          <w:rtl/>
        </w:rPr>
        <w:t>6</w:t>
      </w:r>
      <w:r w:rsidR="00731DEF" w:rsidRPr="00F67B31">
        <w:rPr>
          <w:rFonts w:ascii="Cambria Math" w:hAnsi="Cambria Math"/>
          <w:sz w:val="22"/>
          <w:szCs w:val="24"/>
        </w:rPr>
        <w:t>)</w:t>
      </w:r>
    </w:p>
    <w:p w14:paraId="777086E4" w14:textId="18391FAE" w:rsidR="007663F0" w:rsidRPr="00F67B31" w:rsidRDefault="00704C8A" w:rsidP="00DA28C2">
      <w:pPr>
        <w:ind w:left="-360" w:right="-180"/>
        <w:rPr>
          <w:rFonts w:ascii="Cambria Math" w:hAnsi="Cambria Math"/>
          <w:sz w:val="22"/>
          <w:szCs w:val="24"/>
          <w:rtl/>
        </w:rPr>
      </w:pPr>
      <m:oMath>
        <m:sSub>
          <m:sSubPr>
            <m:ctrlPr>
              <w:rPr>
                <w:rFonts w:ascii="Cambria Math" w:hAnsi="Cambria Math"/>
                <w:sz w:val="22"/>
                <w:szCs w:val="24"/>
              </w:rPr>
            </m:ctrlPr>
          </m:sSubPr>
          <m:e>
            <m:r>
              <m:rPr>
                <m:sty m:val="p"/>
              </m:rPr>
              <w:rPr>
                <w:rFonts w:ascii="Cambria Math" w:hAnsi="Cambria Math"/>
                <w:sz w:val="22"/>
                <w:szCs w:val="24"/>
              </w:rPr>
              <m:t>∆</m:t>
            </m:r>
            <m:r>
              <w:rPr>
                <w:rFonts w:ascii="Cambria Math" w:hAnsi="Cambria Math"/>
                <w:sz w:val="22"/>
                <w:szCs w:val="24"/>
              </w:rPr>
              <m:t>θ</m:t>
            </m:r>
          </m:e>
          <m:sub>
            <m:r>
              <w:rPr>
                <w:rFonts w:ascii="Cambria Math" w:hAnsi="Cambria Math"/>
                <w:sz w:val="22"/>
                <w:szCs w:val="24"/>
              </w:rPr>
              <m:t>h</m:t>
            </m:r>
            <m:r>
              <m:rPr>
                <m:sty m:val="p"/>
              </m:rPr>
              <w:rPr>
                <w:rFonts w:ascii="Cambria Math" w:hAnsi="Cambria Math"/>
                <w:sz w:val="22"/>
                <w:szCs w:val="24"/>
              </w:rPr>
              <m:t>2</m:t>
            </m:r>
          </m:sub>
        </m:sSub>
        <m:d>
          <m:dPr>
            <m:ctrlPr>
              <w:rPr>
                <w:rFonts w:ascii="Cambria Math" w:hAnsi="Cambria Math"/>
                <w:sz w:val="22"/>
                <w:szCs w:val="24"/>
              </w:rPr>
            </m:ctrlPr>
          </m:dPr>
          <m:e>
            <m:r>
              <w:rPr>
                <w:rFonts w:ascii="Cambria Math" w:hAnsi="Cambria Math"/>
                <w:sz w:val="22"/>
                <w:szCs w:val="24"/>
              </w:rPr>
              <m:t>t</m:t>
            </m:r>
          </m:e>
        </m:d>
        <m:r>
          <m:rPr>
            <m:sty m:val="p"/>
          </m:rPr>
          <w:rPr>
            <w:rFonts w:ascii="Cambria Math" w:hAnsi="Cambria Math"/>
            <w:sz w:val="22"/>
            <w:szCs w:val="24"/>
          </w:rPr>
          <m:t>=</m:t>
        </m:r>
        <m:d>
          <m:dPr>
            <m:ctrlPr>
              <w:rPr>
                <w:rFonts w:ascii="Cambria Math" w:hAnsi="Cambria Math"/>
                <w:sz w:val="22"/>
                <w:szCs w:val="24"/>
              </w:rPr>
            </m:ctrlPr>
          </m:dPr>
          <m:e>
            <m:sSub>
              <m:sSubPr>
                <m:ctrlPr>
                  <w:rPr>
                    <w:rFonts w:ascii="Cambria Math" w:hAnsi="Cambria Math"/>
                    <w:sz w:val="22"/>
                    <w:szCs w:val="24"/>
                  </w:rPr>
                </m:ctrlPr>
              </m:sSubPr>
              <m:e>
                <m:r>
                  <w:rPr>
                    <w:rFonts w:ascii="Cambria Math" w:hAnsi="Cambria Math"/>
                    <w:sz w:val="22"/>
                    <w:szCs w:val="24"/>
                  </w:rPr>
                  <m:t>k</m:t>
                </m:r>
              </m:e>
              <m:sub>
                <m:r>
                  <m:rPr>
                    <m:sty m:val="p"/>
                  </m:rPr>
                  <w:rPr>
                    <w:rFonts w:ascii="Cambria Math" w:hAnsi="Cambria Math"/>
                    <w:sz w:val="22"/>
                    <w:szCs w:val="24"/>
                  </w:rPr>
                  <m:t>21</m:t>
                </m:r>
              </m:sub>
            </m:sSub>
            <m:r>
              <m:rPr>
                <m:sty m:val="p"/>
              </m:rPr>
              <w:rPr>
                <w:rFonts w:ascii="Cambria Math" w:hAnsi="Cambria Math"/>
                <w:sz w:val="22"/>
                <w:szCs w:val="24"/>
              </w:rPr>
              <m:t>-1</m:t>
            </m:r>
          </m:e>
        </m:d>
        <m:sSub>
          <m:sSubPr>
            <m:ctrlPr>
              <w:rPr>
                <w:rFonts w:ascii="Cambria Math" w:hAnsi="Cambria Math"/>
                <w:sz w:val="22"/>
                <w:szCs w:val="24"/>
              </w:rPr>
            </m:ctrlPr>
          </m:sSubPr>
          <m:e>
            <m:r>
              <w:rPr>
                <w:rFonts w:ascii="Cambria Math" w:hAnsi="Cambria Math"/>
                <w:sz w:val="22"/>
                <w:szCs w:val="24"/>
              </w:rPr>
              <m:t>Hg</m:t>
            </m:r>
          </m:e>
          <m:sub>
            <m:r>
              <w:rPr>
                <w:rFonts w:ascii="Cambria Math" w:hAnsi="Cambria Math"/>
                <w:sz w:val="22"/>
                <w:szCs w:val="24"/>
              </w:rPr>
              <m:t>r</m:t>
            </m:r>
          </m:sub>
        </m:sSub>
        <m:sSup>
          <m:sSupPr>
            <m:ctrlPr>
              <w:rPr>
                <w:rFonts w:ascii="Cambria Math" w:hAnsi="Cambria Math"/>
                <w:sz w:val="22"/>
                <w:szCs w:val="24"/>
              </w:rPr>
            </m:ctrlPr>
          </m:sSupPr>
          <m:e>
            <m:r>
              <w:rPr>
                <w:rFonts w:ascii="Cambria Math" w:hAnsi="Cambria Math"/>
                <w:sz w:val="22"/>
                <w:szCs w:val="24"/>
              </w:rPr>
              <m:t>K</m:t>
            </m:r>
          </m:e>
          <m:sup>
            <m:r>
              <w:rPr>
                <w:rFonts w:ascii="Cambria Math" w:hAnsi="Cambria Math"/>
                <w:sz w:val="22"/>
                <w:szCs w:val="24"/>
              </w:rPr>
              <m:t>y</m:t>
            </m:r>
          </m:sup>
        </m:sSup>
        <m:r>
          <m:rPr>
            <m:sty m:val="p"/>
          </m:rPr>
          <w:rPr>
            <w:rFonts w:ascii="Cambria Math" w:hAnsi="Cambria Math"/>
            <w:sz w:val="22"/>
            <w:szCs w:val="24"/>
          </w:rPr>
          <m:t xml:space="preserve">+ </m:t>
        </m:r>
        <m:d>
          <m:dPr>
            <m:begChr m:val="{"/>
            <m:endChr m:val="}"/>
            <m:ctrlPr>
              <w:rPr>
                <w:rFonts w:ascii="Cambria Math" w:hAnsi="Cambria Math"/>
                <w:sz w:val="22"/>
                <w:szCs w:val="24"/>
              </w:rPr>
            </m:ctrlPr>
          </m:dPr>
          <m:e>
            <m:sSub>
              <m:sSubPr>
                <m:ctrlPr>
                  <w:rPr>
                    <w:rFonts w:ascii="Cambria Math" w:hAnsi="Cambria Math"/>
                    <w:sz w:val="22"/>
                    <w:szCs w:val="24"/>
                  </w:rPr>
                </m:ctrlPr>
              </m:sSubPr>
              <m:e>
                <m:r>
                  <m:rPr>
                    <m:sty m:val="p"/>
                  </m:rPr>
                  <w:rPr>
                    <w:rFonts w:ascii="Cambria Math" w:hAnsi="Cambria Math"/>
                    <w:sz w:val="22"/>
                    <w:szCs w:val="24"/>
                  </w:rPr>
                  <m:t>∆</m:t>
                </m:r>
                <m:r>
                  <w:rPr>
                    <w:rFonts w:ascii="Cambria Math" w:hAnsi="Cambria Math"/>
                    <w:sz w:val="22"/>
                    <w:szCs w:val="24"/>
                  </w:rPr>
                  <m:t>θ</m:t>
                </m:r>
              </m:e>
              <m:sub>
                <m:sSub>
                  <m:sSubPr>
                    <m:ctrlPr>
                      <w:rPr>
                        <w:rFonts w:ascii="Cambria Math" w:hAnsi="Cambria Math"/>
                        <w:sz w:val="22"/>
                        <w:szCs w:val="24"/>
                      </w:rPr>
                    </m:ctrlPr>
                  </m:sSubPr>
                  <m:e>
                    <m:r>
                      <w:rPr>
                        <w:rFonts w:ascii="Cambria Math" w:hAnsi="Cambria Math"/>
                        <w:sz w:val="22"/>
                        <w:szCs w:val="24"/>
                      </w:rPr>
                      <m:t>h</m:t>
                    </m:r>
                    <m:r>
                      <m:rPr>
                        <m:sty m:val="p"/>
                      </m:rPr>
                      <w:rPr>
                        <w:rFonts w:ascii="Cambria Math" w:hAnsi="Cambria Math"/>
                        <w:sz w:val="22"/>
                        <w:szCs w:val="24"/>
                      </w:rPr>
                      <m:t>2</m:t>
                    </m:r>
                  </m:e>
                  <m:sub>
                    <m:r>
                      <w:rPr>
                        <w:rFonts w:ascii="Cambria Math" w:hAnsi="Cambria Math"/>
                        <w:sz w:val="22"/>
                        <w:szCs w:val="24"/>
                      </w:rPr>
                      <m:t>i</m:t>
                    </m:r>
                  </m:sub>
                </m:sSub>
              </m:sub>
            </m:sSub>
            <m:r>
              <m:rPr>
                <m:sty m:val="p"/>
              </m:rPr>
              <w:rPr>
                <w:rFonts w:ascii="Cambria Math" w:hAnsi="Cambria Math"/>
                <w:sz w:val="22"/>
                <w:szCs w:val="24"/>
              </w:rPr>
              <m:t>-(</m:t>
            </m:r>
            <m:sSub>
              <m:sSubPr>
                <m:ctrlPr>
                  <w:rPr>
                    <w:rFonts w:ascii="Cambria Math" w:hAnsi="Cambria Math"/>
                    <w:sz w:val="22"/>
                    <w:szCs w:val="24"/>
                  </w:rPr>
                </m:ctrlPr>
              </m:sSubPr>
              <m:e>
                <m:r>
                  <w:rPr>
                    <w:rFonts w:ascii="Cambria Math" w:hAnsi="Cambria Math"/>
                    <w:sz w:val="22"/>
                    <w:szCs w:val="24"/>
                  </w:rPr>
                  <m:t>k</m:t>
                </m:r>
              </m:e>
              <m:sub>
                <m:r>
                  <m:rPr>
                    <m:sty m:val="p"/>
                  </m:rPr>
                  <w:rPr>
                    <w:rFonts w:ascii="Cambria Math" w:hAnsi="Cambria Math"/>
                    <w:sz w:val="22"/>
                    <w:szCs w:val="24"/>
                  </w:rPr>
                  <m:t>21</m:t>
                </m:r>
              </m:sub>
            </m:sSub>
            <m:sSub>
              <m:sSubPr>
                <m:ctrlPr>
                  <w:rPr>
                    <w:rFonts w:ascii="Cambria Math" w:hAnsi="Cambria Math"/>
                    <w:sz w:val="22"/>
                    <w:szCs w:val="24"/>
                  </w:rPr>
                </m:ctrlPr>
              </m:sSubPr>
              <m:e>
                <m:r>
                  <m:rPr>
                    <m:sty m:val="p"/>
                  </m:rPr>
                  <w:rPr>
                    <w:rFonts w:ascii="Cambria Math" w:hAnsi="Cambria Math"/>
                    <w:sz w:val="22"/>
                    <w:szCs w:val="24"/>
                  </w:rPr>
                  <m:t>-1)</m:t>
                </m:r>
                <m:r>
                  <w:rPr>
                    <w:rFonts w:ascii="Cambria Math" w:hAnsi="Cambria Math"/>
                    <w:sz w:val="22"/>
                    <w:szCs w:val="24"/>
                  </w:rPr>
                  <m:t>Hg</m:t>
                </m:r>
              </m:e>
              <m:sub>
                <m:r>
                  <w:rPr>
                    <w:rFonts w:ascii="Cambria Math" w:hAnsi="Cambria Math"/>
                    <w:sz w:val="22"/>
                    <w:szCs w:val="24"/>
                  </w:rPr>
                  <m:t>r</m:t>
                </m:r>
              </m:sub>
            </m:sSub>
            <m:sSup>
              <m:sSupPr>
                <m:ctrlPr>
                  <w:rPr>
                    <w:rFonts w:ascii="Cambria Math" w:hAnsi="Cambria Math"/>
                    <w:sz w:val="22"/>
                    <w:szCs w:val="24"/>
                  </w:rPr>
                </m:ctrlPr>
              </m:sSupPr>
              <m:e>
                <m:r>
                  <w:rPr>
                    <w:rFonts w:ascii="Cambria Math" w:hAnsi="Cambria Math"/>
                    <w:sz w:val="22"/>
                    <w:szCs w:val="24"/>
                  </w:rPr>
                  <m:t>K</m:t>
                </m:r>
              </m:e>
              <m:sup>
                <m:r>
                  <w:rPr>
                    <w:rFonts w:ascii="Cambria Math" w:hAnsi="Cambria Math"/>
                    <w:sz w:val="22"/>
                    <w:szCs w:val="24"/>
                  </w:rPr>
                  <m:t>y</m:t>
                </m:r>
              </m:sup>
            </m:sSup>
            <m:r>
              <m:rPr>
                <m:sty m:val="p"/>
              </m:rPr>
              <w:rPr>
                <w:rFonts w:ascii="Cambria Math" w:hAnsi="Cambria Math"/>
                <w:sz w:val="22"/>
                <w:szCs w:val="24"/>
              </w:rPr>
              <m:t xml:space="preserve"> </m:t>
            </m:r>
          </m:e>
        </m:d>
        <m:r>
          <m:rPr>
            <m:sty m:val="p"/>
          </m:rPr>
          <w:rPr>
            <w:rFonts w:ascii="Cambria Math" w:hAnsi="Cambria Math"/>
            <w:sz w:val="22"/>
            <w:szCs w:val="24"/>
          </w:rPr>
          <m:t xml:space="preserve"> ×</m:t>
        </m:r>
        <m:sSup>
          <m:sSupPr>
            <m:ctrlPr>
              <w:rPr>
                <w:rFonts w:ascii="Cambria Math" w:hAnsi="Cambria Math"/>
                <w:sz w:val="22"/>
                <w:szCs w:val="24"/>
              </w:rPr>
            </m:ctrlPr>
          </m:sSupPr>
          <m:e>
            <m:r>
              <w:rPr>
                <w:rFonts w:ascii="Cambria Math" w:hAnsi="Cambria Math"/>
                <w:sz w:val="22"/>
                <w:szCs w:val="24"/>
              </w:rPr>
              <m:t>e</m:t>
            </m:r>
          </m:e>
          <m:sup>
            <m:d>
              <m:dPr>
                <m:ctrlPr>
                  <w:rPr>
                    <w:rFonts w:ascii="Cambria Math" w:hAnsi="Cambria Math"/>
                    <w:sz w:val="22"/>
                    <w:szCs w:val="24"/>
                  </w:rPr>
                </m:ctrlPr>
              </m:dPr>
              <m:e>
                <m:r>
                  <m:rPr>
                    <m:sty m:val="p"/>
                  </m:rPr>
                  <w:rPr>
                    <w:rFonts w:ascii="Cambria Math" w:hAnsi="Cambria Math"/>
                    <w:sz w:val="22"/>
                    <w:szCs w:val="24"/>
                  </w:rPr>
                  <m:t>-</m:t>
                </m:r>
                <m:r>
                  <w:rPr>
                    <w:rFonts w:ascii="Cambria Math" w:hAnsi="Cambria Math"/>
                    <w:sz w:val="22"/>
                    <w:szCs w:val="24"/>
                  </w:rPr>
                  <m:t>t</m:t>
                </m:r>
              </m:e>
            </m:d>
            <m:r>
              <m:rPr>
                <m:sty m:val="p"/>
              </m:rPr>
              <w:rPr>
                <w:rFonts w:ascii="Cambria Math" w:hAnsi="Cambria Math"/>
                <w:sz w:val="22"/>
                <w:szCs w:val="24"/>
              </w:rPr>
              <m:t>/(</m:t>
            </m:r>
            <m:sSub>
              <m:sSubPr>
                <m:ctrlPr>
                  <w:rPr>
                    <w:rFonts w:ascii="Cambria Math" w:hAnsi="Cambria Math"/>
                    <w:sz w:val="22"/>
                    <w:szCs w:val="24"/>
                  </w:rPr>
                </m:ctrlPr>
              </m:sSubPr>
              <m:e>
                <m:r>
                  <w:rPr>
                    <w:rFonts w:ascii="Cambria Math" w:hAnsi="Cambria Math"/>
                    <w:sz w:val="22"/>
                    <w:szCs w:val="24"/>
                  </w:rPr>
                  <m:t>τ</m:t>
                </m:r>
              </m:e>
              <m:sub>
                <m:r>
                  <m:rPr>
                    <m:sty m:val="p"/>
                  </m:rPr>
                  <w:rPr>
                    <w:rFonts w:ascii="Cambria Math" w:hAnsi="Cambria Math"/>
                    <w:sz w:val="22"/>
                    <w:szCs w:val="24"/>
                  </w:rPr>
                  <m:t>0</m:t>
                </m:r>
              </m:sub>
            </m:sSub>
            <m:r>
              <m:rPr>
                <m:sty m:val="p"/>
              </m:rPr>
              <w:rPr>
                <w:rFonts w:ascii="Cambria Math" w:hAnsi="Cambria Math"/>
                <w:sz w:val="22"/>
                <w:szCs w:val="24"/>
              </w:rPr>
              <m:t>/</m:t>
            </m:r>
            <m:sSub>
              <m:sSubPr>
                <m:ctrlPr>
                  <w:rPr>
                    <w:rFonts w:ascii="Cambria Math" w:hAnsi="Cambria Math"/>
                    <w:sz w:val="22"/>
                    <w:szCs w:val="24"/>
                  </w:rPr>
                </m:ctrlPr>
              </m:sSubPr>
              <m:e>
                <m:r>
                  <w:rPr>
                    <w:rFonts w:ascii="Cambria Math" w:hAnsi="Cambria Math"/>
                    <w:sz w:val="22"/>
                    <w:szCs w:val="24"/>
                  </w:rPr>
                  <m:t>k</m:t>
                </m:r>
              </m:e>
              <m:sub>
                <m:r>
                  <m:rPr>
                    <m:sty m:val="p"/>
                  </m:rPr>
                  <w:rPr>
                    <w:rFonts w:ascii="Cambria Math" w:hAnsi="Cambria Math"/>
                    <w:sz w:val="22"/>
                    <w:szCs w:val="24"/>
                  </w:rPr>
                  <m:t>22</m:t>
                </m:r>
              </m:sub>
            </m:sSub>
            <m:r>
              <m:rPr>
                <m:sty m:val="p"/>
              </m:rPr>
              <w:rPr>
                <w:rFonts w:ascii="Cambria Math" w:hAnsi="Cambria Math"/>
                <w:sz w:val="22"/>
                <w:szCs w:val="24"/>
              </w:rPr>
              <m:t>)</m:t>
            </m:r>
          </m:sup>
        </m:sSup>
      </m:oMath>
      <w:r w:rsidR="00DA28C2">
        <w:rPr>
          <w:rFonts w:ascii="Cambria Math" w:eastAsiaTheme="minorEastAsia" w:hAnsi="Cambria Math" w:hint="cs"/>
          <w:sz w:val="22"/>
          <w:szCs w:val="24"/>
          <w:rtl/>
        </w:rPr>
        <w:t xml:space="preserve"> </w:t>
      </w:r>
      <w:r w:rsidR="000A2925">
        <w:rPr>
          <w:rFonts w:ascii="Cambria Math" w:eastAsiaTheme="minorEastAsia" w:hAnsi="Cambria Math"/>
          <w:sz w:val="22"/>
          <w:szCs w:val="24"/>
        </w:rPr>
        <w:t xml:space="preserve"> </w:t>
      </w:r>
      <w:r w:rsidR="00DA28C2">
        <w:rPr>
          <w:rFonts w:ascii="Cambria Math" w:eastAsiaTheme="minorEastAsia" w:hAnsi="Cambria Math" w:hint="cs"/>
          <w:sz w:val="22"/>
          <w:szCs w:val="24"/>
          <w:rtl/>
        </w:rPr>
        <w:t xml:space="preserve"> </w:t>
      </w:r>
      <w:r w:rsidR="001B4A27">
        <w:rPr>
          <w:rFonts w:ascii="Cambria Math" w:eastAsiaTheme="minorEastAsia" w:hAnsi="Cambria Math" w:hint="cs"/>
          <w:sz w:val="22"/>
          <w:szCs w:val="24"/>
          <w:rtl/>
        </w:rPr>
        <w:t xml:space="preserve"> </w:t>
      </w:r>
      <w:r w:rsidR="000A2925">
        <w:rPr>
          <w:rFonts w:ascii="Cambria Math" w:eastAsiaTheme="minorEastAsia" w:hAnsi="Cambria Math"/>
          <w:sz w:val="22"/>
          <w:szCs w:val="24"/>
        </w:rPr>
        <w:t xml:space="preserve">  </w:t>
      </w:r>
      <w:r w:rsidR="001B4A27">
        <w:rPr>
          <w:rFonts w:ascii="Cambria Math" w:eastAsiaTheme="minorEastAsia" w:hAnsi="Cambria Math" w:hint="cs"/>
          <w:sz w:val="22"/>
          <w:szCs w:val="24"/>
          <w:rtl/>
        </w:rPr>
        <w:t xml:space="preserve"> </w:t>
      </w:r>
      <w:r w:rsidR="00DA28C2">
        <w:rPr>
          <w:rFonts w:ascii="Cambria Math" w:eastAsiaTheme="minorEastAsia" w:hAnsi="Cambria Math" w:hint="cs"/>
          <w:sz w:val="22"/>
          <w:szCs w:val="24"/>
          <w:rtl/>
        </w:rPr>
        <w:t xml:space="preserve"> </w:t>
      </w:r>
      <w:r w:rsidR="001B4A27">
        <w:rPr>
          <w:rFonts w:ascii="Cambria Math" w:eastAsiaTheme="minorEastAsia" w:hAnsi="Cambria Math" w:hint="cs"/>
          <w:sz w:val="22"/>
          <w:szCs w:val="24"/>
          <w:rtl/>
        </w:rPr>
        <w:t xml:space="preserve">      </w:t>
      </w:r>
      <w:r w:rsidR="00F67B31">
        <w:rPr>
          <w:rFonts w:ascii="Cambria Math" w:eastAsiaTheme="minorEastAsia" w:hAnsi="Cambria Math" w:hint="cs"/>
          <w:sz w:val="22"/>
          <w:szCs w:val="24"/>
          <w:rtl/>
        </w:rPr>
        <w:t xml:space="preserve">                               </w:t>
      </w:r>
      <w:r w:rsidR="00F67B31" w:rsidRPr="00F67B31">
        <w:rPr>
          <w:rFonts w:ascii="Cambria Math" w:hAnsi="Cambria Math"/>
          <w:sz w:val="22"/>
          <w:szCs w:val="24"/>
        </w:rPr>
        <w:t>(</w:t>
      </w:r>
      <w:r w:rsidR="00F67B31">
        <w:rPr>
          <w:rFonts w:ascii="Cambria Math" w:hAnsi="Cambria Math" w:hint="cs"/>
          <w:sz w:val="22"/>
          <w:szCs w:val="24"/>
          <w:rtl/>
        </w:rPr>
        <w:t>7</w:t>
      </w:r>
      <w:r w:rsidR="00F67B31" w:rsidRPr="00F67B31">
        <w:rPr>
          <w:rFonts w:ascii="Cambria Math" w:hAnsi="Cambria Math"/>
          <w:sz w:val="22"/>
          <w:szCs w:val="24"/>
        </w:rPr>
        <w:t>)</w:t>
      </w:r>
    </w:p>
    <w:p w14:paraId="281D688C" w14:textId="1EEE7414" w:rsidR="00731DEF" w:rsidRPr="00731DEF" w:rsidRDefault="00704C8A" w:rsidP="00DA28C2">
      <w:pPr>
        <w:ind w:left="-360" w:right="-180"/>
      </w:pPr>
      <m:oMath>
        <m:sSub>
          <m:sSubPr>
            <m:ctrlPr>
              <w:rPr>
                <w:rFonts w:ascii="Cambria Math" w:hAnsi="Cambria Math"/>
                <w:sz w:val="22"/>
                <w:szCs w:val="24"/>
              </w:rPr>
            </m:ctrlPr>
          </m:sSubPr>
          <m:e>
            <m:r>
              <w:rPr>
                <w:rFonts w:ascii="Cambria Math" w:hAnsi="Cambria Math"/>
                <w:sz w:val="22"/>
                <w:szCs w:val="24"/>
              </w:rPr>
              <m:t>θ</m:t>
            </m:r>
          </m:e>
          <m:sub>
            <m:r>
              <w:rPr>
                <w:rFonts w:ascii="Cambria Math" w:hAnsi="Cambria Math"/>
                <w:sz w:val="22"/>
                <w:szCs w:val="24"/>
              </w:rPr>
              <m:t>h</m:t>
            </m:r>
          </m:sub>
        </m:sSub>
        <m:d>
          <m:dPr>
            <m:ctrlPr>
              <w:rPr>
                <w:rFonts w:ascii="Cambria Math" w:hAnsi="Cambria Math"/>
                <w:sz w:val="22"/>
                <w:szCs w:val="24"/>
              </w:rPr>
            </m:ctrlPr>
          </m:dPr>
          <m:e>
            <m:r>
              <w:rPr>
                <w:rFonts w:ascii="Cambria Math" w:hAnsi="Cambria Math"/>
                <w:sz w:val="22"/>
                <w:szCs w:val="24"/>
              </w:rPr>
              <m:t>t</m:t>
            </m:r>
          </m:e>
        </m:d>
      </m:oMath>
      <w:r w:rsidR="00731DEF" w:rsidRPr="00F67B31">
        <w:rPr>
          <w:rFonts w:ascii="Cambria Math" w:hAnsi="Cambria Math"/>
          <w:sz w:val="22"/>
          <w:szCs w:val="24"/>
        </w:rPr>
        <w:t xml:space="preserve"> =</w:t>
      </w:r>
      <m:oMath>
        <m:sSub>
          <m:sSubPr>
            <m:ctrlPr>
              <w:rPr>
                <w:rFonts w:ascii="Cambria Math" w:hAnsi="Cambria Math"/>
                <w:sz w:val="22"/>
                <w:szCs w:val="24"/>
              </w:rPr>
            </m:ctrlPr>
          </m:sSubPr>
          <m:e>
            <m:r>
              <w:rPr>
                <w:rFonts w:ascii="Cambria Math" w:hAnsi="Cambria Math"/>
                <w:sz w:val="22"/>
                <w:szCs w:val="24"/>
              </w:rPr>
              <m:t>θ</m:t>
            </m:r>
          </m:e>
          <m:sub>
            <m:r>
              <w:rPr>
                <w:rFonts w:ascii="Cambria Math" w:hAnsi="Cambria Math"/>
                <w:sz w:val="22"/>
                <w:szCs w:val="24"/>
              </w:rPr>
              <m:t>a</m:t>
            </m:r>
          </m:sub>
        </m:sSub>
      </m:oMath>
      <w:r w:rsidR="00731DEF" w:rsidRPr="00F67B31">
        <w:rPr>
          <w:rFonts w:ascii="Cambria Math" w:hAnsi="Cambria Math"/>
          <w:sz w:val="22"/>
          <w:szCs w:val="24"/>
        </w:rPr>
        <w:t xml:space="preserve"> </w:t>
      </w:r>
      <m:oMath>
        <m:r>
          <m:rPr>
            <m:sty m:val="p"/>
          </m:rPr>
          <w:rPr>
            <w:rFonts w:ascii="Cambria Math" w:hAnsi="Cambria Math"/>
            <w:sz w:val="22"/>
            <w:szCs w:val="24"/>
          </w:rPr>
          <m:t>+</m:t>
        </m:r>
        <m:sSub>
          <m:sSubPr>
            <m:ctrlPr>
              <w:rPr>
                <w:rFonts w:ascii="Cambria Math" w:hAnsi="Cambria Math"/>
                <w:sz w:val="22"/>
                <w:szCs w:val="24"/>
              </w:rPr>
            </m:ctrlPr>
          </m:sSubPr>
          <m:e>
            <m:r>
              <w:rPr>
                <w:rFonts w:ascii="Cambria Math" w:hAnsi="Cambria Math"/>
                <w:sz w:val="22"/>
                <w:szCs w:val="24"/>
              </w:rPr>
              <m:t>θ</m:t>
            </m:r>
          </m:e>
          <m:sub>
            <m:r>
              <w:rPr>
                <w:rFonts w:ascii="Cambria Math" w:hAnsi="Cambria Math"/>
                <w:sz w:val="22"/>
                <w:szCs w:val="24"/>
              </w:rPr>
              <m:t>o</m:t>
            </m:r>
            <m:r>
              <m:rPr>
                <m:sty m:val="p"/>
              </m:rPr>
              <w:rPr>
                <w:rFonts w:ascii="Cambria Math" w:hAnsi="Cambria Math"/>
                <w:sz w:val="22"/>
                <w:szCs w:val="24"/>
              </w:rPr>
              <m:t xml:space="preserve"> </m:t>
            </m:r>
          </m:sub>
        </m:sSub>
        <m:d>
          <m:dPr>
            <m:ctrlPr>
              <w:rPr>
                <w:rFonts w:ascii="Cambria Math" w:hAnsi="Cambria Math"/>
                <w:sz w:val="22"/>
                <w:szCs w:val="24"/>
              </w:rPr>
            </m:ctrlPr>
          </m:dPr>
          <m:e>
            <m:r>
              <w:rPr>
                <w:rFonts w:ascii="Cambria Math" w:hAnsi="Cambria Math"/>
                <w:sz w:val="22"/>
                <w:szCs w:val="24"/>
              </w:rPr>
              <m:t>t</m:t>
            </m:r>
          </m:e>
        </m:d>
        <m:r>
          <m:rPr>
            <m:sty m:val="p"/>
          </m:rPr>
          <w:rPr>
            <w:rFonts w:ascii="Cambria Math" w:hAnsi="Cambria Math"/>
            <w:sz w:val="22"/>
            <w:szCs w:val="24"/>
          </w:rPr>
          <m:t xml:space="preserve">+ </m:t>
        </m:r>
        <m:sSub>
          <m:sSubPr>
            <m:ctrlPr>
              <w:rPr>
                <w:rFonts w:ascii="Cambria Math" w:hAnsi="Cambria Math"/>
                <w:sz w:val="22"/>
                <w:szCs w:val="24"/>
              </w:rPr>
            </m:ctrlPr>
          </m:sSubPr>
          <m:e>
            <m:r>
              <m:rPr>
                <m:sty m:val="p"/>
              </m:rPr>
              <w:rPr>
                <w:rFonts w:ascii="Cambria Math" w:hAnsi="Cambria Math"/>
                <w:sz w:val="22"/>
                <w:szCs w:val="24"/>
              </w:rPr>
              <m:t>∆</m:t>
            </m:r>
            <m:r>
              <w:rPr>
                <w:rFonts w:ascii="Cambria Math" w:hAnsi="Cambria Math"/>
                <w:sz w:val="22"/>
                <w:szCs w:val="24"/>
              </w:rPr>
              <m:t>θ</m:t>
            </m:r>
          </m:e>
          <m:sub>
            <m:r>
              <w:rPr>
                <w:rFonts w:ascii="Cambria Math" w:hAnsi="Cambria Math"/>
                <w:sz w:val="22"/>
                <w:szCs w:val="24"/>
              </w:rPr>
              <m:t>h</m:t>
            </m:r>
          </m:sub>
        </m:sSub>
        <m:r>
          <m:rPr>
            <m:sty m:val="p"/>
          </m:rPr>
          <w:rPr>
            <w:rFonts w:ascii="Cambria Math" w:hAnsi="Cambria Math"/>
            <w:sz w:val="22"/>
            <w:szCs w:val="24"/>
          </w:rPr>
          <m:t>(</m:t>
        </m:r>
        <m:r>
          <w:rPr>
            <w:rFonts w:ascii="Cambria Math" w:hAnsi="Cambria Math"/>
            <w:sz w:val="22"/>
            <w:szCs w:val="24"/>
          </w:rPr>
          <m:t>t</m:t>
        </m:r>
        <m:r>
          <m:rPr>
            <m:sty m:val="p"/>
          </m:rPr>
          <w:rPr>
            <w:rFonts w:ascii="Cambria Math" w:hAnsi="Cambria Math"/>
            <w:sz w:val="22"/>
            <w:szCs w:val="24"/>
          </w:rPr>
          <m:t>)</m:t>
        </m:r>
      </m:oMath>
      <w:r w:rsidR="00731DEF" w:rsidRPr="00F67B31">
        <w:rPr>
          <w:rFonts w:ascii="Cambria Math" w:hAnsi="Cambria Math"/>
          <w:sz w:val="22"/>
          <w:szCs w:val="24"/>
        </w:rPr>
        <w:tab/>
      </w:r>
      <w:r w:rsidR="00731DEF" w:rsidRPr="00731DEF">
        <w:tab/>
      </w:r>
      <w:r w:rsidR="00E266AC">
        <w:rPr>
          <w:rFonts w:hint="cs"/>
          <w:rtl/>
        </w:rPr>
        <w:t xml:space="preserve">   </w:t>
      </w:r>
      <w:r w:rsidR="00731DEF" w:rsidRPr="00731DEF">
        <w:tab/>
        <w:t xml:space="preserve">      </w:t>
      </w:r>
      <w:r w:rsidR="00DA28C2">
        <w:rPr>
          <w:rFonts w:hint="cs"/>
          <w:rtl/>
        </w:rPr>
        <w:t xml:space="preserve">  </w:t>
      </w:r>
      <w:r w:rsidR="000A2925">
        <w:t xml:space="preserve"> </w:t>
      </w:r>
      <w:r w:rsidR="001B4A27">
        <w:rPr>
          <w:rFonts w:hint="cs"/>
          <w:rtl/>
        </w:rPr>
        <w:t xml:space="preserve">       </w:t>
      </w:r>
      <w:r w:rsidR="00731DEF">
        <w:rPr>
          <w:rFonts w:hint="cs"/>
          <w:rtl/>
        </w:rPr>
        <w:t xml:space="preserve">     </w:t>
      </w:r>
      <w:r w:rsidR="00E266AC">
        <w:rPr>
          <w:rFonts w:hint="cs"/>
          <w:rtl/>
        </w:rPr>
        <w:t xml:space="preserve">                                     </w:t>
      </w:r>
      <w:r w:rsidR="00F67B31">
        <w:rPr>
          <w:rFonts w:hint="cs"/>
          <w:rtl/>
        </w:rPr>
        <w:t xml:space="preserve">           </w:t>
      </w:r>
      <w:r w:rsidR="00731DEF" w:rsidRPr="00F67B31">
        <w:rPr>
          <w:rFonts w:ascii="Cambria Math" w:hAnsi="Cambria Math"/>
          <w:sz w:val="22"/>
          <w:szCs w:val="24"/>
        </w:rPr>
        <w:t>(</w:t>
      </w:r>
      <w:r w:rsidR="00F67B31" w:rsidRPr="00F67B31">
        <w:rPr>
          <w:rFonts w:ascii="Cambria Math" w:hAnsi="Cambria Math" w:hint="cs"/>
          <w:sz w:val="22"/>
          <w:szCs w:val="24"/>
          <w:rtl/>
        </w:rPr>
        <w:t>8</w:t>
      </w:r>
      <w:r w:rsidR="00731DEF" w:rsidRPr="00F67B31">
        <w:rPr>
          <w:rFonts w:ascii="Cambria Math" w:hAnsi="Cambria Math"/>
          <w:sz w:val="22"/>
          <w:szCs w:val="24"/>
        </w:rPr>
        <w:t>)</w:t>
      </w:r>
    </w:p>
    <w:p w14:paraId="6EA6B951" w14:textId="260CA72E" w:rsidR="007663F0" w:rsidRPr="00EC41D2" w:rsidRDefault="00DD48EA" w:rsidP="00C9489F">
      <w:pPr>
        <w:pStyle w:val="Heading4"/>
        <w:ind w:right="-180"/>
        <w:rPr>
          <w:rtl/>
        </w:rPr>
      </w:pPr>
      <w:r>
        <w:rPr>
          <w:rFonts w:hint="cs"/>
          <w:rtl/>
        </w:rPr>
        <w:t>8-</w:t>
      </w:r>
      <w:r w:rsidR="00673039">
        <w:rPr>
          <w:rFonts w:hint="cs"/>
          <w:rtl/>
        </w:rPr>
        <w:t>9</w:t>
      </w:r>
      <w:r>
        <w:rPr>
          <w:rFonts w:hint="cs"/>
          <w:rtl/>
        </w:rPr>
        <w:t>-2-1-</w:t>
      </w:r>
      <w:r w:rsidR="008F39AB" w:rsidRPr="00B12729">
        <w:rPr>
          <w:rFonts w:hint="cs"/>
          <w:rtl/>
        </w:rPr>
        <w:t>تعریف پارامتر</w:t>
      </w:r>
      <w:r w:rsidR="008005BD" w:rsidRPr="00B12729">
        <w:rPr>
          <w:rFonts w:hint="cs"/>
          <w:rtl/>
        </w:rPr>
        <w:t xml:space="preserve">های </w:t>
      </w:r>
      <w:r w:rsidR="008F39AB" w:rsidRPr="00B12729">
        <w:rPr>
          <w:rFonts w:hint="cs"/>
          <w:rtl/>
        </w:rPr>
        <w:t>فرمول های حرارتی ترانسفور ماتور</w:t>
      </w:r>
      <w:r w:rsidR="008F39AB" w:rsidRPr="00EC41D2">
        <w:rPr>
          <w:rFonts w:hint="cs"/>
          <w:rtl/>
        </w:rPr>
        <w:t>:</w:t>
      </w:r>
    </w:p>
    <w:p w14:paraId="0D205376" w14:textId="7AFD94BC" w:rsidR="007663F0" w:rsidRDefault="00D323EC" w:rsidP="00C9489F">
      <w:pPr>
        <w:bidi/>
        <w:ind w:right="-180"/>
      </w:pPr>
      <w:r>
        <w:rPr>
          <w:rFonts w:cs="B Zar"/>
          <w:szCs w:val="24"/>
        </w:rPr>
        <w:t>:</w:t>
      </w:r>
      <m:oMath>
        <m:sSub>
          <m:sSubPr>
            <m:ctrlPr>
              <w:rPr>
                <w:rFonts w:ascii="Cambria Math" w:hAnsi="Cambria Math" w:cstheme="majorBidi"/>
                <w:i/>
                <w:szCs w:val="24"/>
              </w:rPr>
            </m:ctrlPr>
          </m:sSubPr>
          <m:e>
            <m:r>
              <w:rPr>
                <w:rFonts w:ascii="Cambria Math" w:hAnsi="Cambria Math" w:cstheme="majorBidi"/>
                <w:szCs w:val="24"/>
              </w:rPr>
              <m:t>θ</m:t>
            </m:r>
          </m:e>
          <m:sub>
            <m:r>
              <w:rPr>
                <w:rFonts w:ascii="Cambria Math" w:hAnsi="Cambria Math" w:cstheme="majorBidi"/>
                <w:szCs w:val="24"/>
              </w:rPr>
              <m:t>h</m:t>
            </m:r>
          </m:sub>
        </m:sSub>
      </m:oMath>
      <w:r w:rsidR="00025C9B" w:rsidRPr="00025C9B">
        <w:rPr>
          <w:rFonts w:hint="cs"/>
          <w:rtl/>
        </w:rPr>
        <w:t xml:space="preserve"> </w:t>
      </w:r>
      <w:r w:rsidR="00025C9B" w:rsidRPr="000C39BD">
        <w:rPr>
          <w:rFonts w:hint="cs"/>
          <w:rtl/>
        </w:rPr>
        <w:t>دمای نقطه داغ ترانسفورماتور</w:t>
      </w:r>
    </w:p>
    <w:p w14:paraId="6D3FF092" w14:textId="6751ADCB" w:rsidR="00025C9B" w:rsidRDefault="00025C9B" w:rsidP="00C9489F">
      <w:pPr>
        <w:bidi/>
        <w:ind w:right="-180"/>
      </w:pPr>
      <w:r>
        <w:rPr>
          <w:szCs w:val="24"/>
        </w:rPr>
        <w:t>:</w:t>
      </w:r>
      <m:oMath>
        <m:sSub>
          <m:sSubPr>
            <m:ctrlPr>
              <w:rPr>
                <w:rFonts w:ascii="Cambria Math" w:hAnsi="Cambria Math" w:cstheme="majorBidi"/>
                <w:i/>
                <w:szCs w:val="24"/>
              </w:rPr>
            </m:ctrlPr>
          </m:sSubPr>
          <m:e>
            <m:r>
              <w:rPr>
                <w:rFonts w:ascii="Cambria Math" w:hAnsi="Cambria Math" w:cstheme="majorBidi"/>
                <w:szCs w:val="24"/>
              </w:rPr>
              <m:t>θ</m:t>
            </m:r>
          </m:e>
          <m:sub>
            <m:r>
              <w:rPr>
                <w:rFonts w:ascii="Cambria Math" w:hAnsi="Cambria Math" w:cstheme="majorBidi"/>
                <w:szCs w:val="24"/>
              </w:rPr>
              <m:t>a</m:t>
            </m:r>
          </m:sub>
        </m:sSub>
      </m:oMath>
      <w:r w:rsidRPr="00025C9B">
        <w:rPr>
          <w:rFonts w:hint="cs"/>
          <w:rtl/>
        </w:rPr>
        <w:t xml:space="preserve"> </w:t>
      </w:r>
      <w:r w:rsidRPr="000C39BD">
        <w:rPr>
          <w:rFonts w:hint="cs"/>
          <w:rtl/>
        </w:rPr>
        <w:t>دمای محیط</w:t>
      </w:r>
    </w:p>
    <w:p w14:paraId="438521BB" w14:textId="409FF95A" w:rsidR="00025C9B" w:rsidRDefault="00025C9B" w:rsidP="00C9489F">
      <w:pPr>
        <w:bidi/>
        <w:ind w:right="-180"/>
      </w:pPr>
      <w:r>
        <w:rPr>
          <w:szCs w:val="24"/>
        </w:rPr>
        <w:t>:</w:t>
      </w:r>
      <m:oMath>
        <m:sSub>
          <m:sSubPr>
            <m:ctrlPr>
              <w:rPr>
                <w:rFonts w:ascii="Cambria Math" w:hAnsi="Cambria Math" w:cstheme="majorBidi"/>
                <w:i/>
                <w:szCs w:val="24"/>
              </w:rPr>
            </m:ctrlPr>
          </m:sSubPr>
          <m:e>
            <m:r>
              <w:rPr>
                <w:rFonts w:ascii="Cambria Math" w:hAnsi="Cambria Math" w:cstheme="majorBidi"/>
                <w:szCs w:val="24"/>
              </w:rPr>
              <m:t>∆θ</m:t>
            </m:r>
          </m:e>
          <m:sub>
            <m:r>
              <w:rPr>
                <w:rFonts w:ascii="Cambria Math" w:hAnsi="Cambria Math" w:cstheme="majorBidi"/>
                <w:szCs w:val="24"/>
              </w:rPr>
              <m:t>oi</m:t>
            </m:r>
          </m:sub>
        </m:sSub>
      </m:oMath>
      <w:r w:rsidRPr="00025C9B">
        <w:rPr>
          <w:rFonts w:hint="cs"/>
          <w:rtl/>
        </w:rPr>
        <w:t xml:space="preserve"> </w:t>
      </w:r>
      <w:r w:rsidRPr="000C39BD">
        <w:rPr>
          <w:rFonts w:hint="cs"/>
          <w:rtl/>
        </w:rPr>
        <w:t>جهش حرارتی بالای روغن در زمان شروع بارگیری</w:t>
      </w:r>
    </w:p>
    <w:p w14:paraId="542DCF0E" w14:textId="455EA993" w:rsidR="00025C9B" w:rsidRDefault="00025C9B" w:rsidP="00C9489F">
      <w:pPr>
        <w:bidi/>
        <w:ind w:right="-180"/>
      </w:pPr>
      <w:r>
        <w:rPr>
          <w:szCs w:val="24"/>
        </w:rPr>
        <w:t>:</w:t>
      </w:r>
      <m:oMath>
        <m:sSub>
          <m:sSubPr>
            <m:ctrlPr>
              <w:rPr>
                <w:rFonts w:ascii="Cambria Math" w:hAnsi="Cambria Math" w:cstheme="majorBidi"/>
                <w:i/>
                <w:szCs w:val="24"/>
              </w:rPr>
            </m:ctrlPr>
          </m:sSubPr>
          <m:e>
            <m:r>
              <w:rPr>
                <w:rFonts w:ascii="Cambria Math" w:hAnsi="Cambria Math" w:cstheme="majorBidi"/>
                <w:szCs w:val="24"/>
              </w:rPr>
              <m:t>∆θ</m:t>
            </m:r>
          </m:e>
          <m:sub>
            <m:r>
              <w:rPr>
                <w:rFonts w:ascii="Cambria Math" w:hAnsi="Cambria Math" w:cstheme="majorBidi"/>
                <w:szCs w:val="24"/>
              </w:rPr>
              <m:t>or</m:t>
            </m:r>
          </m:sub>
        </m:sSub>
      </m:oMath>
      <w:r w:rsidRPr="00025C9B">
        <w:rPr>
          <w:rFonts w:hint="cs"/>
          <w:rtl/>
        </w:rPr>
        <w:t xml:space="preserve"> </w:t>
      </w:r>
      <w:r w:rsidRPr="000C39BD">
        <w:rPr>
          <w:rFonts w:hint="cs"/>
          <w:rtl/>
        </w:rPr>
        <w:t>جهش حرارتی بالای روغن در شرایط پایدار در تلفات نامی</w:t>
      </w:r>
    </w:p>
    <w:p w14:paraId="5B9C3DA0" w14:textId="00708B1B" w:rsidR="00025C9B" w:rsidRDefault="00C40867" w:rsidP="00C9489F">
      <w:pPr>
        <w:bidi/>
        <w:ind w:right="-180"/>
        <w:rPr>
          <w:rtl/>
        </w:rPr>
      </w:pPr>
      <w:r w:rsidRPr="003A2A56">
        <w:rPr>
          <w:rFonts w:asciiTheme="majorBidi" w:hAnsiTheme="majorBidi" w:cstheme="majorBidi"/>
          <w:szCs w:val="24"/>
        </w:rPr>
        <w:t>R</w:t>
      </w:r>
      <w:r>
        <w:rPr>
          <w:rFonts w:asciiTheme="majorBidi" w:hAnsiTheme="majorBidi" w:cstheme="majorBidi" w:hint="cs"/>
          <w:szCs w:val="24"/>
          <w:rtl/>
        </w:rPr>
        <w:t>:</w:t>
      </w:r>
      <w:r w:rsidRPr="00C40867">
        <w:rPr>
          <w:rFonts w:hint="cs"/>
          <w:rtl/>
        </w:rPr>
        <w:t xml:space="preserve"> </w:t>
      </w:r>
      <w:r w:rsidRPr="000C39BD">
        <w:rPr>
          <w:rFonts w:hint="cs"/>
          <w:rtl/>
        </w:rPr>
        <w:t>نسبت تلفات بار در بار نامی به تلفات بی باری</w:t>
      </w:r>
    </w:p>
    <w:p w14:paraId="789529E7" w14:textId="65804FA0" w:rsidR="00C40867" w:rsidRDefault="00C40867" w:rsidP="00C9489F">
      <w:pPr>
        <w:bidi/>
        <w:ind w:right="-180"/>
        <w:rPr>
          <w:rtl/>
        </w:rPr>
      </w:pPr>
      <w:r w:rsidRPr="003A2A56">
        <w:rPr>
          <w:rFonts w:asciiTheme="majorBidi" w:hAnsiTheme="majorBidi" w:cstheme="majorBidi"/>
          <w:szCs w:val="24"/>
        </w:rPr>
        <w:t>K</w:t>
      </w:r>
      <w:r>
        <w:rPr>
          <w:rFonts w:asciiTheme="majorBidi" w:hAnsiTheme="majorBidi" w:cstheme="majorBidi" w:hint="cs"/>
          <w:szCs w:val="24"/>
          <w:rtl/>
        </w:rPr>
        <w:t>:</w:t>
      </w:r>
      <w:r w:rsidRPr="00C40867">
        <w:rPr>
          <w:rFonts w:hint="cs"/>
          <w:rtl/>
        </w:rPr>
        <w:t xml:space="preserve"> </w:t>
      </w:r>
      <w:r w:rsidRPr="000C39BD">
        <w:rPr>
          <w:rFonts w:hint="cs"/>
          <w:rtl/>
        </w:rPr>
        <w:t>ضریب بار ( نسبت بار به بار نامی )</w:t>
      </w:r>
    </w:p>
    <w:p w14:paraId="067B9C06" w14:textId="4FB518C9" w:rsidR="00C40867" w:rsidRDefault="00704C8A" w:rsidP="00C9489F">
      <w:pPr>
        <w:bidi/>
        <w:ind w:right="-180"/>
      </w:pPr>
      <m:oMath>
        <m:sSub>
          <m:sSubPr>
            <m:ctrlPr>
              <w:rPr>
                <w:rFonts w:ascii="Cambria Math" w:hAnsi="Cambria Math" w:cstheme="majorBidi"/>
                <w:i/>
                <w:szCs w:val="24"/>
              </w:rPr>
            </m:ctrlPr>
          </m:sSubPr>
          <m:e>
            <m:r>
              <w:rPr>
                <w:rFonts w:ascii="Cambria Math" w:hAnsi="Cambria Math" w:cstheme="majorBidi"/>
                <w:szCs w:val="24"/>
              </w:rPr>
              <m:t>∆θ</m:t>
            </m:r>
          </m:e>
          <m:sub>
            <m:r>
              <w:rPr>
                <w:rFonts w:ascii="Cambria Math" w:hAnsi="Cambria Math" w:cstheme="majorBidi"/>
                <w:szCs w:val="24"/>
              </w:rPr>
              <m:t>hi</m:t>
            </m:r>
          </m:sub>
        </m:sSub>
      </m:oMath>
      <w:r w:rsidR="00C40867">
        <w:rPr>
          <w:szCs w:val="24"/>
        </w:rPr>
        <w:t>:</w:t>
      </w:r>
      <w:r w:rsidR="00360C8C" w:rsidRPr="00360C8C">
        <w:rPr>
          <w:rFonts w:hint="cs"/>
          <w:rtl/>
        </w:rPr>
        <w:t xml:space="preserve"> </w:t>
      </w:r>
      <w:r w:rsidR="00360C8C" w:rsidRPr="000C39BD">
        <w:rPr>
          <w:rFonts w:hint="cs"/>
          <w:rtl/>
        </w:rPr>
        <w:t>اختلاف دمای نقطه داغ به بالای روغن در بار نامی</w:t>
      </w:r>
    </w:p>
    <w:p w14:paraId="7184ABB0" w14:textId="506D8FCA" w:rsidR="00360C8C" w:rsidRDefault="00360C8C" w:rsidP="00C9489F">
      <w:pPr>
        <w:bidi/>
        <w:ind w:right="-180"/>
        <w:rPr>
          <w:rtl/>
        </w:rPr>
      </w:pPr>
      <w:r w:rsidRPr="003A2A56">
        <w:rPr>
          <w:rFonts w:asciiTheme="majorBidi" w:eastAsia="Calibri" w:hAnsiTheme="majorBidi" w:cstheme="majorBidi"/>
          <w:szCs w:val="24"/>
        </w:rPr>
        <w:t>H</w:t>
      </w:r>
      <w:r>
        <w:rPr>
          <w:rFonts w:asciiTheme="majorBidi" w:eastAsia="Calibri" w:hAnsiTheme="majorBidi" w:cstheme="majorBidi" w:hint="cs"/>
          <w:szCs w:val="24"/>
          <w:rtl/>
        </w:rPr>
        <w:t>:</w:t>
      </w:r>
      <w:r w:rsidRPr="00360C8C">
        <w:rPr>
          <w:rFonts w:hint="cs"/>
          <w:rtl/>
        </w:rPr>
        <w:t xml:space="preserve"> </w:t>
      </w:r>
      <w:r w:rsidRPr="000C39BD">
        <w:rPr>
          <w:rFonts w:hint="cs"/>
          <w:rtl/>
        </w:rPr>
        <w:t>ضریب نقطه داغ</w:t>
      </w:r>
    </w:p>
    <w:p w14:paraId="163206FC" w14:textId="74F6D460" w:rsidR="00360C8C" w:rsidRDefault="00360C8C" w:rsidP="00C9489F">
      <w:pPr>
        <w:bidi/>
        <w:ind w:right="-180"/>
      </w:pPr>
      <w:r>
        <w:rPr>
          <w:szCs w:val="24"/>
        </w:rPr>
        <w:t>:</w:t>
      </w:r>
      <m:oMath>
        <m:sSub>
          <m:sSubPr>
            <m:ctrlPr>
              <w:rPr>
                <w:rFonts w:ascii="Cambria Math" w:eastAsia="Calibri" w:hAnsi="Cambria Math" w:cstheme="majorBidi"/>
                <w:i/>
                <w:szCs w:val="24"/>
              </w:rPr>
            </m:ctrlPr>
          </m:sSubPr>
          <m:e>
            <m:r>
              <w:rPr>
                <w:rFonts w:ascii="Cambria Math" w:eastAsia="Calibri" w:hAnsi="Cambria Math" w:cstheme="majorBidi"/>
                <w:szCs w:val="24"/>
              </w:rPr>
              <m:t>g</m:t>
            </m:r>
          </m:e>
          <m:sub>
            <m:r>
              <w:rPr>
                <w:rFonts w:ascii="Cambria Math" w:eastAsia="Calibri" w:hAnsi="Cambria Math" w:cstheme="majorBidi"/>
                <w:szCs w:val="24"/>
              </w:rPr>
              <m:t>r</m:t>
            </m:r>
          </m:sub>
        </m:sSub>
      </m:oMath>
      <w:r w:rsidRPr="00360C8C">
        <w:rPr>
          <w:rFonts w:hint="cs"/>
          <w:rtl/>
        </w:rPr>
        <w:t xml:space="preserve"> </w:t>
      </w:r>
      <w:r w:rsidRPr="000C39BD">
        <w:rPr>
          <w:rFonts w:hint="cs"/>
          <w:rtl/>
        </w:rPr>
        <w:t>اختلاف دمای بین متوسط سیم پیچی و متوسط روغن در بار نامی</w:t>
      </w:r>
    </w:p>
    <w:p w14:paraId="3C3E58D7" w14:textId="00AE07C9" w:rsidR="00360C8C" w:rsidRDefault="00360C8C" w:rsidP="00C9489F">
      <w:pPr>
        <w:bidi/>
        <w:ind w:right="-180"/>
      </w:pPr>
      <w:r>
        <w:rPr>
          <w:rFonts w:asciiTheme="majorBidi" w:eastAsia="Calibri" w:hAnsiTheme="majorBidi" w:cstheme="majorBidi"/>
          <w:szCs w:val="24"/>
        </w:rPr>
        <w:t>y</w:t>
      </w:r>
      <w:r>
        <w:rPr>
          <w:rFonts w:asciiTheme="majorBidi" w:eastAsia="Calibri" w:hAnsiTheme="majorBidi" w:cstheme="majorBidi" w:hint="cs"/>
          <w:szCs w:val="24"/>
          <w:rtl/>
        </w:rPr>
        <w:t>:</w:t>
      </w:r>
      <w:r w:rsidRPr="00360C8C">
        <w:rPr>
          <w:rFonts w:hint="cs"/>
          <w:rtl/>
        </w:rPr>
        <w:t xml:space="preserve"> </w:t>
      </w:r>
      <w:r w:rsidRPr="000C39BD">
        <w:rPr>
          <w:rFonts w:hint="cs"/>
          <w:rtl/>
        </w:rPr>
        <w:t>نمای سیم پیچی</w:t>
      </w:r>
    </w:p>
    <w:p w14:paraId="0CA79B1D" w14:textId="2E20894A" w:rsidR="00360C8C" w:rsidRPr="00360C8C" w:rsidRDefault="00360C8C" w:rsidP="00C9489F">
      <w:pPr>
        <w:ind w:right="-180"/>
        <w:jc w:val="right"/>
        <w:rPr>
          <w:rFonts w:asciiTheme="majorBidi" w:eastAsia="Calibri" w:hAnsiTheme="majorBidi" w:cstheme="majorBidi"/>
          <w:noProof w:val="0"/>
          <w:color w:val="auto"/>
        </w:rPr>
      </w:pPr>
      <w:r>
        <w:rPr>
          <w:rFonts w:hint="cs"/>
          <w:rtl/>
        </w:rPr>
        <w:t xml:space="preserve">: </w:t>
      </w:r>
      <w:r w:rsidRPr="000C39BD">
        <w:rPr>
          <w:rFonts w:hint="cs"/>
          <w:rtl/>
        </w:rPr>
        <w:t>ثابتهای مدل حرارتی</w:t>
      </w:r>
      <m:oMath>
        <m:sSub>
          <m:sSubPr>
            <m:ctrlPr>
              <w:rPr>
                <w:rFonts w:ascii="Cambria Math" w:hAnsi="Cambria Math" w:cstheme="majorBidi"/>
                <w:i/>
              </w:rPr>
            </m:ctrlPr>
          </m:sSubPr>
          <m:e>
            <m:r>
              <w:rPr>
                <w:rFonts w:ascii="Cambria Math" w:hAnsi="Cambria Math" w:cstheme="majorBidi"/>
              </w:rPr>
              <m:t>k</m:t>
            </m:r>
          </m:e>
          <m:sub>
            <m:r>
              <w:rPr>
                <w:rFonts w:ascii="Cambria Math" w:hAnsi="Cambria Math" w:cstheme="majorBidi"/>
              </w:rPr>
              <m:t>22</m:t>
            </m:r>
          </m:sub>
        </m:sSub>
      </m:oMath>
      <w:r>
        <w:t xml:space="preserve">  </w:t>
      </w:r>
      <m:oMath>
        <m:r>
          <m:rPr>
            <m:sty m:val="p"/>
          </m:rPr>
          <w:rPr>
            <w:rFonts w:ascii="Cambria Math" w:hAnsi="Cambria Math" w:hint="cs"/>
            <w:rtl/>
          </w:rPr>
          <m:t>،</m:t>
        </m:r>
        <m:sSub>
          <m:sSubPr>
            <m:ctrlPr>
              <w:rPr>
                <w:rFonts w:ascii="Cambria Math" w:hAnsi="Cambria Math" w:cstheme="majorBidi"/>
                <w:i/>
              </w:rPr>
            </m:ctrlPr>
          </m:sSubPr>
          <m:e>
            <m:r>
              <w:rPr>
                <w:rFonts w:ascii="Cambria Math" w:hAnsi="Cambria Math" w:cstheme="majorBidi"/>
              </w:rPr>
              <m:t>k</m:t>
            </m:r>
          </m:e>
          <m:sub>
            <m:r>
              <w:rPr>
                <w:rFonts w:ascii="Cambria Math" w:hAnsi="Cambria Math" w:cstheme="majorBidi"/>
              </w:rPr>
              <m:t>11</m:t>
            </m:r>
            <m:r>
              <w:rPr>
                <w:rFonts w:ascii="Cambria Math" w:hAnsi="Cambria Math" w:cstheme="majorBidi" w:hint="cs"/>
                <w:rtl/>
              </w:rPr>
              <m:t>،</m:t>
            </m:r>
          </m:sub>
        </m:sSub>
        <m:sSub>
          <m:sSubPr>
            <m:ctrlPr>
              <w:rPr>
                <w:rFonts w:ascii="Cambria Math" w:hAnsi="Cambria Math" w:cstheme="majorBidi"/>
                <w:i/>
                <w:noProof w:val="0"/>
                <w:color w:val="auto"/>
              </w:rPr>
            </m:ctrlPr>
          </m:sSubPr>
          <m:e>
            <m:r>
              <w:rPr>
                <w:rFonts w:ascii="Cambria Math" w:hAnsi="Cambria Math" w:cstheme="majorBidi"/>
                <w:noProof w:val="0"/>
                <w:color w:val="auto"/>
              </w:rPr>
              <m:t>k</m:t>
            </m:r>
          </m:e>
          <m:sub>
            <m:r>
              <w:rPr>
                <w:rFonts w:ascii="Cambria Math" w:hAnsi="Cambria Math" w:cstheme="majorBidi"/>
                <w:noProof w:val="0"/>
                <w:color w:val="auto"/>
              </w:rPr>
              <m:t>21</m:t>
            </m:r>
          </m:sub>
        </m:sSub>
      </m:oMath>
    </w:p>
    <w:p w14:paraId="06342827" w14:textId="525C25BD" w:rsidR="00360C8C" w:rsidRPr="00360C8C" w:rsidRDefault="000253BB" w:rsidP="00C9489F">
      <w:pPr>
        <w:bidi/>
        <w:ind w:right="-180"/>
      </w:pPr>
      <w:r>
        <w:rPr>
          <w:rFonts w:asciiTheme="majorBidi" w:eastAsia="Calibri" w:hAnsiTheme="majorBidi" w:cstheme="majorBidi"/>
          <w:noProof w:val="0"/>
          <w:szCs w:val="24"/>
        </w:rPr>
        <w:t>:</w:t>
      </w:r>
      <m:oMath>
        <m:sSub>
          <m:sSubPr>
            <m:ctrlPr>
              <w:rPr>
                <w:rFonts w:ascii="Cambria Math" w:hAnsi="Cambria Math"/>
              </w:rPr>
            </m:ctrlPr>
          </m:sSubPr>
          <m:e>
            <m:r>
              <w:rPr>
                <w:rFonts w:ascii="Cambria Math" w:hAnsi="Cambria Math"/>
              </w:rPr>
              <m:t>τ</m:t>
            </m:r>
          </m:e>
          <m:sub>
            <m:r>
              <w:rPr>
                <w:rFonts w:ascii="Cambria Math" w:hAnsi="Cambria Math"/>
              </w:rPr>
              <m:t>o</m:t>
            </m:r>
          </m:sub>
        </m:sSub>
      </m:oMath>
      <w:r w:rsidRPr="000253BB">
        <w:rPr>
          <w:rFonts w:hint="cs"/>
          <w:rtl/>
        </w:rPr>
        <w:t xml:space="preserve"> </w:t>
      </w:r>
      <w:r w:rsidRPr="000C39BD">
        <w:rPr>
          <w:rFonts w:hint="cs"/>
          <w:rtl/>
        </w:rPr>
        <w:t>ثابت زمانی حرارتی روغن</w:t>
      </w:r>
    </w:p>
    <w:p w14:paraId="5FA17585" w14:textId="3554EF61" w:rsidR="00360C8C" w:rsidRDefault="004737E6" w:rsidP="00C9489F">
      <w:pPr>
        <w:bidi/>
        <w:ind w:right="-180"/>
        <w:rPr>
          <w:rtl/>
        </w:rPr>
      </w:pPr>
      <w:r w:rsidRPr="001F430B">
        <w:t>:</w:t>
      </w:r>
      <m:oMath>
        <m:sSub>
          <m:sSubPr>
            <m:ctrlPr>
              <w:rPr>
                <w:rFonts w:ascii="Cambria Math" w:hAnsi="Cambria Math"/>
              </w:rPr>
            </m:ctrlPr>
          </m:sSubPr>
          <m:e>
            <m:r>
              <w:rPr>
                <w:rFonts w:ascii="Cambria Math" w:hAnsi="Cambria Math"/>
              </w:rPr>
              <m:t>τ</m:t>
            </m:r>
          </m:e>
          <m:sub>
            <m:r>
              <w:rPr>
                <w:rFonts w:ascii="Cambria Math" w:hAnsi="Cambria Math"/>
              </w:rPr>
              <m:t>w</m:t>
            </m:r>
          </m:sub>
        </m:sSub>
      </m:oMath>
      <w:r w:rsidRPr="004737E6">
        <w:rPr>
          <w:rFonts w:hint="cs"/>
          <w:rtl/>
        </w:rPr>
        <w:t xml:space="preserve"> </w:t>
      </w:r>
      <w:r w:rsidRPr="000C39BD">
        <w:rPr>
          <w:rFonts w:hint="cs"/>
          <w:rtl/>
        </w:rPr>
        <w:t>ثابت زمانی حرارتی سیم پیچی</w:t>
      </w:r>
    </w:p>
    <w:p w14:paraId="4F68AFCA" w14:textId="2BDC6483" w:rsidR="00743B11" w:rsidRPr="00B12729" w:rsidRDefault="00DD48EA" w:rsidP="00C9489F">
      <w:pPr>
        <w:pStyle w:val="Heading4"/>
        <w:ind w:right="-180"/>
        <w:rPr>
          <w:rtl/>
        </w:rPr>
      </w:pPr>
      <w:r>
        <w:rPr>
          <w:rFonts w:hint="cs"/>
          <w:rtl/>
        </w:rPr>
        <w:lastRenderedPageBreak/>
        <w:t>8-</w:t>
      </w:r>
      <w:r w:rsidR="00673039">
        <w:rPr>
          <w:rFonts w:hint="cs"/>
          <w:rtl/>
        </w:rPr>
        <w:t>9</w:t>
      </w:r>
      <w:r>
        <w:rPr>
          <w:rFonts w:hint="cs"/>
          <w:rtl/>
        </w:rPr>
        <w:t xml:space="preserve">-2-2- </w:t>
      </w:r>
      <w:r w:rsidR="00743B11" w:rsidRPr="00B12729">
        <w:rPr>
          <w:rFonts w:hint="cs"/>
          <w:rtl/>
        </w:rPr>
        <w:t xml:space="preserve">محاسبه ثابت زمانی حرارتی سیم پیچی ترانسفورماتور </w:t>
      </w:r>
    </w:p>
    <w:p w14:paraId="7E2CC177" w14:textId="5F7C8562" w:rsidR="00743B11" w:rsidRPr="00743B11" w:rsidRDefault="00971CC8" w:rsidP="00C9489F">
      <w:pPr>
        <w:bidi/>
        <w:ind w:right="-180"/>
        <w:rPr>
          <w:rtl/>
        </w:rPr>
      </w:pPr>
      <w:r>
        <w:rPr>
          <w:rFonts w:hint="cs"/>
          <w:rtl/>
        </w:rPr>
        <w:t xml:space="preserve">    </w:t>
      </w:r>
      <w:r w:rsidRPr="000C39BD">
        <w:rPr>
          <w:rFonts w:hint="cs"/>
          <w:rtl/>
        </w:rPr>
        <w:t>ثابت زمانی حرارتی سیم پیچی</w:t>
      </w:r>
      <w:r w:rsidRPr="00743B11">
        <w:rPr>
          <w:rFonts w:hint="cs"/>
          <w:rtl/>
        </w:rPr>
        <w:t xml:space="preserve"> </w:t>
      </w:r>
      <w:r>
        <w:rPr>
          <w:rFonts w:hint="cs"/>
          <w:rtl/>
        </w:rPr>
        <w:t xml:space="preserve">معرفی شده </w:t>
      </w:r>
      <w:r w:rsidR="00743B11" w:rsidRPr="00743B11">
        <w:rPr>
          <w:rFonts w:hint="cs"/>
          <w:rtl/>
        </w:rPr>
        <w:t>در روابط فوق را می توان با استفاده از رو</w:t>
      </w:r>
      <w:r>
        <w:rPr>
          <w:rFonts w:hint="cs"/>
          <w:rtl/>
        </w:rPr>
        <w:t>ابط ذیل محاسبه کرد</w:t>
      </w:r>
      <w:r w:rsidR="00950EA9">
        <w:rPr>
          <w:rFonts w:hint="cs"/>
          <w:rtl/>
        </w:rPr>
        <w:t>.</w:t>
      </w:r>
    </w:p>
    <w:p w14:paraId="1606FC1A" w14:textId="76C4C0ED" w:rsidR="00743B11" w:rsidRDefault="00971CC8" w:rsidP="00C9489F">
      <w:pPr>
        <w:bidi/>
        <w:ind w:right="-180"/>
        <w:rPr>
          <w:rtl/>
        </w:rPr>
      </w:pPr>
      <w:r>
        <w:rPr>
          <w:rFonts w:hint="cs"/>
          <w:rtl/>
        </w:rPr>
        <w:t xml:space="preserve"> </w:t>
      </w:r>
      <w:r w:rsidR="00743B11">
        <w:rPr>
          <w:rFonts w:hint="cs"/>
          <w:rtl/>
        </w:rPr>
        <w:t xml:space="preserve"> </w:t>
      </w:r>
      <w:r>
        <w:rPr>
          <w:rFonts w:hint="cs"/>
          <w:rtl/>
        </w:rPr>
        <w:t xml:space="preserve">این </w:t>
      </w:r>
      <w:r w:rsidR="00743B11" w:rsidRPr="00743B11">
        <w:rPr>
          <w:rFonts w:hint="cs"/>
          <w:rtl/>
        </w:rPr>
        <w:t xml:space="preserve">ثابت زمانی در بار مورد نظر بر حسب دقیقه را می توان از رابطه </w:t>
      </w:r>
      <w:r>
        <w:rPr>
          <w:rFonts w:hint="cs"/>
          <w:rtl/>
        </w:rPr>
        <w:t>ذیل</w:t>
      </w:r>
      <w:r w:rsidR="00743B11" w:rsidRPr="00743B11">
        <w:rPr>
          <w:rFonts w:hint="cs"/>
          <w:rtl/>
        </w:rPr>
        <w:t xml:space="preserve"> بدست </w:t>
      </w:r>
      <w:r>
        <w:rPr>
          <w:rFonts w:hint="cs"/>
          <w:rtl/>
        </w:rPr>
        <w:t>می آید</w:t>
      </w:r>
      <w:r w:rsidR="00743B11" w:rsidRPr="00743B11">
        <w:rPr>
          <w:rFonts w:hint="cs"/>
          <w:rtl/>
        </w:rPr>
        <w:t>:</w:t>
      </w:r>
    </w:p>
    <w:p w14:paraId="25022D51" w14:textId="1A2BBE39" w:rsidR="00743B11" w:rsidRPr="00743B11" w:rsidRDefault="00F266F9" w:rsidP="00C9489F">
      <w:pPr>
        <w:tabs>
          <w:tab w:val="right" w:pos="368"/>
        </w:tabs>
        <w:bidi/>
        <w:ind w:left="188" w:right="-180"/>
        <w:rPr>
          <w:rtl/>
        </w:rPr>
      </w:pPr>
      <w:r w:rsidRPr="00F67B31">
        <w:rPr>
          <w:rFonts w:ascii="Cambria Math" w:hAnsi="Cambria Math" w:hint="cs"/>
          <w:sz w:val="22"/>
          <w:szCs w:val="24"/>
          <w:rtl/>
        </w:rPr>
        <w:t>(</w:t>
      </w:r>
      <w:r w:rsidR="00F67B31" w:rsidRPr="00F67B31">
        <w:rPr>
          <w:rFonts w:ascii="Cambria Math" w:hAnsi="Cambria Math" w:hint="cs"/>
          <w:sz w:val="22"/>
          <w:szCs w:val="24"/>
          <w:rtl/>
        </w:rPr>
        <w:t>9</w:t>
      </w:r>
      <w:r w:rsidRPr="00F67B31">
        <w:rPr>
          <w:rFonts w:ascii="Cambria Math" w:hAnsi="Cambria Math" w:hint="cs"/>
          <w:sz w:val="22"/>
          <w:szCs w:val="24"/>
          <w:rtl/>
        </w:rPr>
        <w:t>)</w:t>
      </w:r>
      <w:r>
        <w:rPr>
          <w:rFonts w:hint="cs"/>
          <w:rtl/>
        </w:rPr>
        <w:t xml:space="preserve">                                                                    </w:t>
      </w:r>
      <w:r w:rsidR="00812C2E">
        <w:rPr>
          <w:rFonts w:hint="cs"/>
          <w:rtl/>
        </w:rPr>
        <w:t xml:space="preserve">              </w:t>
      </w:r>
      <w:r>
        <w:rPr>
          <w:rFonts w:hint="cs"/>
          <w:rtl/>
        </w:rPr>
        <w:t xml:space="preserve">                           </w:t>
      </w:r>
      <w:r w:rsidRPr="00A44133">
        <w:rPr>
          <w:rFonts w:hint="cs"/>
          <w:sz w:val="25"/>
          <w:szCs w:val="25"/>
          <w:rtl/>
        </w:rPr>
        <w:t xml:space="preserve">   </w:t>
      </w:r>
      <m:oMath>
        <m:sSub>
          <m:sSubPr>
            <m:ctrlPr>
              <w:rPr>
                <w:rFonts w:ascii="Cambria Math" w:hAnsi="Cambria Math"/>
                <w:sz w:val="28"/>
              </w:rPr>
            </m:ctrlPr>
          </m:sSubPr>
          <m:e>
            <m:r>
              <w:rPr>
                <w:rFonts w:ascii="Cambria Math" w:hAnsi="Cambria Math"/>
                <w:sz w:val="28"/>
              </w:rPr>
              <m:t>τ</m:t>
            </m:r>
          </m:e>
          <m:sub>
            <m:r>
              <w:rPr>
                <w:rFonts w:ascii="Cambria Math" w:hAnsi="Cambria Math"/>
                <w:sz w:val="28"/>
              </w:rPr>
              <m:t>w</m:t>
            </m:r>
          </m:sub>
        </m:sSub>
        <m:r>
          <m:rPr>
            <m:sty m:val="p"/>
          </m:rPr>
          <w:rPr>
            <w:rFonts w:ascii="Cambria Math" w:hAnsi="Cambria Math"/>
            <w:sz w:val="28"/>
          </w:rPr>
          <m:t xml:space="preserve">= </m:t>
        </m:r>
        <m:f>
          <m:fPr>
            <m:ctrlPr>
              <w:rPr>
                <w:rFonts w:ascii="Cambria Math" w:hAnsi="Cambria Math"/>
                <w:sz w:val="28"/>
              </w:rPr>
            </m:ctrlPr>
          </m:fPr>
          <m:num>
            <m:sSub>
              <m:sSubPr>
                <m:ctrlPr>
                  <w:rPr>
                    <w:rFonts w:ascii="Cambria Math" w:hAnsi="Cambria Math"/>
                    <w:sz w:val="28"/>
                  </w:rPr>
                </m:ctrlPr>
              </m:sSubPr>
              <m:e>
                <m:r>
                  <w:rPr>
                    <w:rFonts w:ascii="Cambria Math" w:hAnsi="Cambria Math"/>
                    <w:sz w:val="28"/>
                  </w:rPr>
                  <m:t>m</m:t>
                </m:r>
              </m:e>
              <m:sub>
                <m:r>
                  <w:rPr>
                    <w:rFonts w:ascii="Cambria Math" w:hAnsi="Cambria Math"/>
                    <w:sz w:val="28"/>
                  </w:rPr>
                  <m:t>w</m:t>
                </m:r>
                <m:r>
                  <m:rPr>
                    <m:sty m:val="p"/>
                  </m:rPr>
                  <w:rPr>
                    <w:rFonts w:ascii="Cambria Math" w:hAnsi="Cambria Math"/>
                    <w:sz w:val="28"/>
                  </w:rPr>
                  <m:t xml:space="preserve"> ×</m:t>
                </m:r>
                <m:r>
                  <w:rPr>
                    <w:rFonts w:ascii="Cambria Math" w:hAnsi="Cambria Math"/>
                    <w:sz w:val="28"/>
                  </w:rPr>
                  <m:t>C</m:t>
                </m:r>
                <m:r>
                  <m:rPr>
                    <m:sty m:val="p"/>
                  </m:rPr>
                  <w:rPr>
                    <w:rFonts w:ascii="Cambria Math" w:hAnsi="Cambria Math"/>
                    <w:sz w:val="28"/>
                  </w:rPr>
                  <m:t>×</m:t>
                </m:r>
              </m:sub>
            </m:sSub>
            <m:r>
              <w:rPr>
                <w:rFonts w:ascii="Cambria Math" w:hAnsi="Cambria Math"/>
                <w:sz w:val="28"/>
              </w:rPr>
              <m:t>g</m:t>
            </m:r>
          </m:num>
          <m:den>
            <m:r>
              <m:rPr>
                <m:sty m:val="p"/>
              </m:rPr>
              <w:rPr>
                <w:rFonts w:ascii="Cambria Math" w:hAnsi="Cambria Math"/>
                <w:sz w:val="28"/>
              </w:rPr>
              <m:t>60×</m:t>
            </m:r>
            <m:sSub>
              <m:sSubPr>
                <m:ctrlPr>
                  <w:rPr>
                    <w:rFonts w:ascii="Cambria Math" w:hAnsi="Cambria Math"/>
                    <w:sz w:val="28"/>
                  </w:rPr>
                </m:ctrlPr>
              </m:sSubPr>
              <m:e>
                <m:r>
                  <w:rPr>
                    <w:rFonts w:ascii="Cambria Math" w:hAnsi="Cambria Math"/>
                    <w:sz w:val="28"/>
                  </w:rPr>
                  <m:t>P</m:t>
                </m:r>
              </m:e>
              <m:sub>
                <m:r>
                  <w:rPr>
                    <w:rFonts w:ascii="Cambria Math" w:hAnsi="Cambria Math"/>
                    <w:sz w:val="28"/>
                  </w:rPr>
                  <m:t>w</m:t>
                </m:r>
              </m:sub>
            </m:sSub>
          </m:den>
        </m:f>
        <m:r>
          <m:rPr>
            <m:sty m:val="p"/>
          </m:rPr>
          <w:rPr>
            <w:rFonts w:ascii="Cambria Math" w:hAnsi="Cambria Math"/>
            <w:sz w:val="28"/>
          </w:rPr>
          <m:t xml:space="preserve">  </m:t>
        </m:r>
      </m:oMath>
      <w:r w:rsidRPr="00A44133">
        <w:rPr>
          <w:rFonts w:hint="cs"/>
          <w:sz w:val="25"/>
          <w:szCs w:val="25"/>
          <w:rtl/>
        </w:rPr>
        <w:t xml:space="preserve"> </w:t>
      </w:r>
      <w:r w:rsidR="00743B11" w:rsidRPr="00743B11">
        <w:rPr>
          <w:rFonts w:eastAsia="Calibri" w:hint="cs"/>
          <w:i/>
          <w:color w:val="000000"/>
          <w:sz w:val="28"/>
          <w:rtl/>
          <w:lang w:bidi="fa-IR"/>
        </w:rPr>
        <w:t xml:space="preserve">   </w:t>
      </w:r>
    </w:p>
    <w:p w14:paraId="5F9134EC" w14:textId="77777777" w:rsidR="00743B11" w:rsidRPr="00743B11" w:rsidRDefault="00743B11" w:rsidP="00C9489F">
      <w:pPr>
        <w:bidi/>
        <w:spacing w:line="259" w:lineRule="auto"/>
        <w:ind w:right="-180"/>
        <w:jc w:val="left"/>
        <w:rPr>
          <w:rFonts w:eastAsia="Calibri"/>
          <w:color w:val="000000"/>
          <w:sz w:val="28"/>
          <w:rtl/>
          <w:lang w:bidi="fa-IR"/>
        </w:rPr>
      </w:pPr>
      <w:r w:rsidRPr="00743B11">
        <w:rPr>
          <w:rFonts w:eastAsia="Calibri" w:hint="cs"/>
          <w:color w:val="000000"/>
          <w:sz w:val="28"/>
          <w:rtl/>
          <w:lang w:bidi="fa-IR"/>
        </w:rPr>
        <w:t xml:space="preserve">که در این رابطه : </w:t>
      </w:r>
    </w:p>
    <w:p w14:paraId="60A819EC" w14:textId="77777777" w:rsidR="00743B11" w:rsidRPr="00743B11" w:rsidRDefault="00743B11" w:rsidP="00C9489F">
      <w:pPr>
        <w:bidi/>
        <w:ind w:right="-180"/>
        <w:rPr>
          <w:rtl/>
        </w:rPr>
      </w:pPr>
      <w:r w:rsidRPr="00743B11">
        <w:t xml:space="preserve">g </w:t>
      </w:r>
      <w:r w:rsidRPr="00743B11">
        <w:rPr>
          <w:rFonts w:hint="cs"/>
          <w:rtl/>
        </w:rPr>
        <w:t xml:space="preserve"> : جهش حرارتی سیم پیچی نسبت به روغن در بار مورد نظر ( کلوین )</w:t>
      </w:r>
    </w:p>
    <w:p w14:paraId="2BF76AEC" w14:textId="77777777" w:rsidR="00743B11" w:rsidRPr="00743B11" w:rsidRDefault="00743B11" w:rsidP="00C9489F">
      <w:pPr>
        <w:bidi/>
        <w:ind w:right="-180"/>
        <w:rPr>
          <w:rtl/>
        </w:rPr>
      </w:pPr>
      <w:r w:rsidRPr="00743B11">
        <w:t>m</w:t>
      </w:r>
      <w:r w:rsidRPr="00743B11">
        <w:rPr>
          <w:vertAlign w:val="subscript"/>
        </w:rPr>
        <w:t>w</w:t>
      </w:r>
      <w:r w:rsidRPr="00743B11">
        <w:t xml:space="preserve"> </w:t>
      </w:r>
      <w:r w:rsidRPr="00743B11">
        <w:rPr>
          <w:rFonts w:hint="cs"/>
          <w:rtl/>
        </w:rPr>
        <w:t xml:space="preserve">   </w:t>
      </w:r>
      <w:r w:rsidRPr="00743B11">
        <w:t>:</w:t>
      </w:r>
      <w:r w:rsidRPr="00743B11">
        <w:rPr>
          <w:rFonts w:hint="cs"/>
          <w:rtl/>
        </w:rPr>
        <w:t xml:space="preserve"> وزن سیم پیچی ( کیلوگرم)</w:t>
      </w:r>
    </w:p>
    <w:p w14:paraId="4DCDA0B2" w14:textId="77777777" w:rsidR="00743B11" w:rsidRPr="00743B11" w:rsidRDefault="00743B11" w:rsidP="00C9489F">
      <w:pPr>
        <w:bidi/>
        <w:ind w:right="-180"/>
        <w:rPr>
          <w:rtl/>
        </w:rPr>
      </w:pPr>
      <w:r w:rsidRPr="00743B11">
        <w:t>C</w:t>
      </w:r>
      <w:r w:rsidRPr="00743B11">
        <w:rPr>
          <w:rFonts w:hint="cs"/>
          <w:rtl/>
        </w:rPr>
        <w:t xml:space="preserve"> : ظرفیت حرارتی سیم پیچی بر حسب </w:t>
      </w:r>
      <w:r w:rsidRPr="00743B11">
        <w:t xml:space="preserve">w.s/kg.k </w:t>
      </w:r>
      <w:r w:rsidRPr="00743B11">
        <w:rPr>
          <w:rFonts w:hint="cs"/>
          <w:rtl/>
        </w:rPr>
        <w:t xml:space="preserve"> ( برای مس 390 و برای آلومینیوم 890)</w:t>
      </w:r>
    </w:p>
    <w:p w14:paraId="649AB902" w14:textId="67B267A3" w:rsidR="00743B11" w:rsidRDefault="00743B11" w:rsidP="00C9489F">
      <w:pPr>
        <w:bidi/>
        <w:ind w:right="-180"/>
        <w:rPr>
          <w:rtl/>
        </w:rPr>
      </w:pPr>
      <w:r w:rsidRPr="00743B11">
        <w:t>P</w:t>
      </w:r>
      <w:r w:rsidRPr="00743B11">
        <w:rPr>
          <w:vertAlign w:val="subscript"/>
        </w:rPr>
        <w:t>w</w:t>
      </w:r>
      <w:r w:rsidRPr="00743B11">
        <w:rPr>
          <w:rFonts w:hint="cs"/>
          <w:rtl/>
        </w:rPr>
        <w:t xml:space="preserve"> : تلفات سیم پیچی در بار مورد نظر ( وات )</w:t>
      </w:r>
    </w:p>
    <w:p w14:paraId="1EB87498" w14:textId="0A525D67" w:rsidR="00743B11" w:rsidRPr="00B12729" w:rsidRDefault="00DD48EA" w:rsidP="00C9489F">
      <w:pPr>
        <w:pStyle w:val="Heading4"/>
        <w:ind w:right="-180"/>
        <w:rPr>
          <w:rtl/>
        </w:rPr>
      </w:pPr>
      <w:r>
        <w:rPr>
          <w:rFonts w:hint="cs"/>
          <w:rtl/>
        </w:rPr>
        <w:t>8-</w:t>
      </w:r>
      <w:r w:rsidR="00673039">
        <w:rPr>
          <w:rFonts w:hint="cs"/>
          <w:rtl/>
        </w:rPr>
        <w:t>9</w:t>
      </w:r>
      <w:r>
        <w:rPr>
          <w:rFonts w:hint="cs"/>
          <w:rtl/>
        </w:rPr>
        <w:t xml:space="preserve">-2-3- </w:t>
      </w:r>
      <w:r w:rsidR="00743B11" w:rsidRPr="00B12729">
        <w:rPr>
          <w:rFonts w:hint="cs"/>
          <w:rtl/>
        </w:rPr>
        <w:t xml:space="preserve">محاسبه ثابت زمانی حرارتی روغن ترانسفورماتور </w:t>
      </w:r>
    </w:p>
    <w:p w14:paraId="255DB028" w14:textId="3C69C9DA" w:rsidR="00743B11" w:rsidRPr="00743B11" w:rsidRDefault="00F266F9" w:rsidP="00C9489F">
      <w:pPr>
        <w:bidi/>
        <w:spacing w:after="160"/>
        <w:ind w:right="-180"/>
        <w:jc w:val="left"/>
        <w:rPr>
          <w:rtl/>
        </w:rPr>
      </w:pPr>
      <w:r>
        <w:rPr>
          <w:rFonts w:hint="cs"/>
          <w:rtl/>
        </w:rPr>
        <w:t xml:space="preserve">    برای محاسبه </w:t>
      </w:r>
      <w:r w:rsidRPr="000C39BD">
        <w:rPr>
          <w:rFonts w:hint="cs"/>
          <w:rtl/>
        </w:rPr>
        <w:t>ثابت زمانی</w:t>
      </w:r>
      <w:r w:rsidRPr="00E7330B">
        <w:rPr>
          <w:rFonts w:hint="cs"/>
          <w:sz w:val="12"/>
          <w:szCs w:val="14"/>
          <w:rtl/>
        </w:rPr>
        <w:t xml:space="preserve"> </w:t>
      </w:r>
      <w:r w:rsidRPr="000C39BD">
        <w:rPr>
          <w:rFonts w:hint="cs"/>
          <w:rtl/>
        </w:rPr>
        <w:t xml:space="preserve">حرارتی </w:t>
      </w:r>
      <w:r>
        <w:rPr>
          <w:rFonts w:hint="cs"/>
          <w:rtl/>
        </w:rPr>
        <w:t>روغن</w:t>
      </w:r>
      <w:r w:rsidRPr="00743B11">
        <w:rPr>
          <w:rFonts w:hint="cs"/>
          <w:rtl/>
        </w:rPr>
        <w:t xml:space="preserve"> </w:t>
      </w:r>
      <w:r>
        <w:rPr>
          <w:rFonts w:hint="cs"/>
          <w:rtl/>
        </w:rPr>
        <w:t xml:space="preserve">در ابتدا باید </w:t>
      </w:r>
      <w:r w:rsidR="00743B11" w:rsidRPr="00743B11">
        <w:rPr>
          <w:rFonts w:hint="cs"/>
          <w:rtl/>
        </w:rPr>
        <w:t>ظرفیت حرارتی ترانسفورماتورها</w:t>
      </w:r>
      <w:r w:rsidR="00743B11" w:rsidRPr="00E7330B">
        <w:rPr>
          <w:rFonts w:hint="cs"/>
          <w:sz w:val="16"/>
          <w:szCs w:val="18"/>
          <w:rtl/>
        </w:rPr>
        <w:t xml:space="preserve"> </w:t>
      </w:r>
      <w:r>
        <w:rPr>
          <w:rFonts w:hint="cs"/>
          <w:rtl/>
        </w:rPr>
        <w:t xml:space="preserve">را </w:t>
      </w:r>
      <w:r w:rsidR="00743B11" w:rsidRPr="00743B11">
        <w:rPr>
          <w:rFonts w:hint="cs"/>
          <w:rtl/>
        </w:rPr>
        <w:t>از</w:t>
      </w:r>
      <w:r w:rsidR="00743B11" w:rsidRPr="00E7330B">
        <w:rPr>
          <w:rFonts w:hint="cs"/>
          <w:sz w:val="12"/>
          <w:szCs w:val="14"/>
          <w:rtl/>
        </w:rPr>
        <w:t xml:space="preserve"> </w:t>
      </w:r>
      <w:r w:rsidR="00743B11" w:rsidRPr="00743B11">
        <w:rPr>
          <w:rFonts w:hint="cs"/>
          <w:rtl/>
        </w:rPr>
        <w:t xml:space="preserve">روابط ذیل بدست </w:t>
      </w:r>
      <w:r>
        <w:rPr>
          <w:rFonts w:hint="cs"/>
          <w:rtl/>
        </w:rPr>
        <w:t>آورد:</w:t>
      </w:r>
      <w:r w:rsidR="00743B11" w:rsidRPr="00743B11">
        <w:rPr>
          <w:rFonts w:hint="cs"/>
          <w:rtl/>
        </w:rPr>
        <w:t xml:space="preserve"> </w:t>
      </w:r>
    </w:p>
    <w:p w14:paraId="163BA635" w14:textId="77777777" w:rsidR="00743B11" w:rsidRPr="00743B11" w:rsidRDefault="00743B11" w:rsidP="00C9489F">
      <w:pPr>
        <w:bidi/>
        <w:spacing w:after="160"/>
        <w:ind w:right="-180"/>
        <w:jc w:val="left"/>
        <w:rPr>
          <w:rtl/>
        </w:rPr>
      </w:pPr>
      <w:r w:rsidRPr="00743B11">
        <w:rPr>
          <w:rFonts w:hint="cs"/>
          <w:rtl/>
        </w:rPr>
        <w:t xml:space="preserve">برای ترانسفورماتورهای با خنک کنندگی </w:t>
      </w:r>
      <w:r w:rsidRPr="00743B11">
        <w:t>ONAN</w:t>
      </w:r>
      <w:r w:rsidRPr="00743B11">
        <w:rPr>
          <w:rFonts w:hint="cs"/>
          <w:rtl/>
        </w:rPr>
        <w:t xml:space="preserve"> و </w:t>
      </w:r>
      <w:r w:rsidRPr="00743B11">
        <w:t>ONAF</w:t>
      </w:r>
      <w:r w:rsidRPr="00743B11">
        <w:rPr>
          <w:rFonts w:hint="cs"/>
          <w:rtl/>
        </w:rPr>
        <w:t xml:space="preserve"> : </w:t>
      </w:r>
    </w:p>
    <w:p w14:paraId="0963F129" w14:textId="7CCC50F9" w:rsidR="00743B11" w:rsidRPr="00743B11" w:rsidRDefault="00F67B31" w:rsidP="00C9489F">
      <w:pPr>
        <w:tabs>
          <w:tab w:val="left" w:pos="9090"/>
        </w:tabs>
        <w:spacing w:after="160"/>
        <w:ind w:right="-180"/>
        <w:jc w:val="left"/>
        <w:rPr>
          <w:rFonts w:eastAsia="Calibri"/>
          <w:color w:val="000000"/>
          <w:sz w:val="28"/>
          <w:rtl/>
          <w:lang w:bidi="fa-IR"/>
        </w:rPr>
      </w:pPr>
      <m:oMath>
        <m:r>
          <w:rPr>
            <w:rFonts w:ascii="Cambria Math" w:eastAsia="Calibri" w:hAnsi="Cambria Math"/>
            <w:color w:val="000000"/>
            <w:sz w:val="22"/>
            <w:szCs w:val="22"/>
            <w:vertAlign w:val="subscript"/>
            <w:lang w:bidi="fa-IR"/>
          </w:rPr>
          <m:t>C=0.132mA+0.0882mT+0.4mo</m:t>
        </m:r>
      </m:oMath>
      <w:r w:rsidR="00743B11" w:rsidRPr="00743B11">
        <w:rPr>
          <w:rFonts w:eastAsia="Calibri"/>
          <w:color w:val="000000"/>
          <w:szCs w:val="24"/>
          <w:vertAlign w:val="subscript"/>
          <w:lang w:bidi="fa-IR"/>
        </w:rPr>
        <w:t xml:space="preserve"> </w:t>
      </w:r>
      <w:r w:rsidR="00F266F9" w:rsidRPr="00F67B31">
        <w:rPr>
          <w:rFonts w:ascii="Cambria Math" w:hAnsi="Cambria Math" w:hint="cs"/>
          <w:sz w:val="22"/>
          <w:szCs w:val="24"/>
          <w:rtl/>
        </w:rPr>
        <w:t>(</w:t>
      </w:r>
      <w:r>
        <w:rPr>
          <w:rFonts w:ascii="Cambria Math" w:hAnsi="Cambria Math" w:hint="cs"/>
          <w:sz w:val="22"/>
          <w:szCs w:val="24"/>
          <w:rtl/>
        </w:rPr>
        <w:t>10</w:t>
      </w:r>
      <w:r w:rsidR="00743B11" w:rsidRPr="00F67B31">
        <w:rPr>
          <w:rFonts w:ascii="Cambria Math" w:hAnsi="Cambria Math" w:hint="cs"/>
          <w:sz w:val="22"/>
          <w:szCs w:val="24"/>
          <w:rtl/>
        </w:rPr>
        <w:t>)</w:t>
      </w:r>
      <w:r w:rsidR="00743B11" w:rsidRPr="00A44133">
        <w:rPr>
          <w:rFonts w:ascii="Cambria Math" w:hAnsi="Cambria Math" w:hint="cs"/>
          <w:sz w:val="22"/>
          <w:szCs w:val="24"/>
          <w:rtl/>
        </w:rPr>
        <w:t xml:space="preserve"> </w:t>
      </w:r>
      <w:r w:rsidR="00A44133">
        <w:rPr>
          <w:rFonts w:ascii="Cambria Math" w:hAnsi="Cambria Math" w:hint="cs"/>
          <w:sz w:val="22"/>
          <w:szCs w:val="24"/>
          <w:rtl/>
        </w:rPr>
        <w:t xml:space="preserve"> </w:t>
      </w:r>
      <w:r w:rsidR="00743B11" w:rsidRPr="00743B11">
        <w:rPr>
          <w:rFonts w:eastAsia="Calibri" w:hint="cs"/>
          <w:color w:val="000000"/>
          <w:sz w:val="28"/>
          <w:rtl/>
          <w:lang w:bidi="fa-IR"/>
        </w:rPr>
        <w:t xml:space="preserve">  </w:t>
      </w:r>
      <w:r w:rsidR="00971CC8">
        <w:rPr>
          <w:rFonts w:eastAsia="Calibri" w:hint="cs"/>
          <w:color w:val="000000"/>
          <w:sz w:val="28"/>
          <w:rtl/>
          <w:lang w:bidi="fa-IR"/>
        </w:rPr>
        <w:t xml:space="preserve">                    </w:t>
      </w:r>
      <w:r w:rsidR="00743B11" w:rsidRPr="00743B11">
        <w:rPr>
          <w:rFonts w:eastAsia="Calibri" w:hint="cs"/>
          <w:color w:val="000000"/>
          <w:sz w:val="28"/>
          <w:rtl/>
          <w:lang w:bidi="fa-IR"/>
        </w:rPr>
        <w:t xml:space="preserve">                                          </w:t>
      </w:r>
      <w:r w:rsidR="00812C2E">
        <w:rPr>
          <w:rFonts w:eastAsia="Calibri" w:hint="cs"/>
          <w:color w:val="000000"/>
          <w:sz w:val="28"/>
          <w:rtl/>
          <w:lang w:bidi="fa-IR"/>
        </w:rPr>
        <w:t xml:space="preserve">           </w:t>
      </w:r>
      <w:r w:rsidR="00743B11" w:rsidRPr="00743B11">
        <w:rPr>
          <w:rFonts w:eastAsia="Calibri" w:hint="cs"/>
          <w:color w:val="000000"/>
          <w:sz w:val="28"/>
          <w:rtl/>
          <w:lang w:bidi="fa-IR"/>
        </w:rPr>
        <w:t xml:space="preserve">      </w:t>
      </w:r>
    </w:p>
    <w:p w14:paraId="5A276452" w14:textId="77777777" w:rsidR="00743B11" w:rsidRPr="00743B11" w:rsidRDefault="00743B11" w:rsidP="00C9489F">
      <w:pPr>
        <w:bidi/>
        <w:spacing w:after="160"/>
        <w:ind w:right="-180"/>
        <w:jc w:val="left"/>
        <w:rPr>
          <w:rtl/>
        </w:rPr>
      </w:pPr>
      <w:r w:rsidRPr="00743B11">
        <w:rPr>
          <w:rFonts w:hint="cs"/>
          <w:rtl/>
        </w:rPr>
        <w:t xml:space="preserve">برای ترانسفورماتورهای با خنک کنندگی </w:t>
      </w:r>
      <w:r w:rsidRPr="00743B11">
        <w:t>OFAF</w:t>
      </w:r>
      <w:r w:rsidRPr="00743B11">
        <w:rPr>
          <w:rFonts w:hint="cs"/>
          <w:rtl/>
        </w:rPr>
        <w:t xml:space="preserve"> و </w:t>
      </w:r>
      <w:r w:rsidRPr="00743B11">
        <w:t>ODAF</w:t>
      </w:r>
      <w:r w:rsidRPr="00743B11">
        <w:rPr>
          <w:rFonts w:hint="cs"/>
          <w:rtl/>
        </w:rPr>
        <w:t xml:space="preserve"> : </w:t>
      </w:r>
    </w:p>
    <w:p w14:paraId="344080FF" w14:textId="635FC8FD" w:rsidR="00743B11" w:rsidRPr="00F67B31" w:rsidRDefault="00F67B31" w:rsidP="00C9489F">
      <w:pPr>
        <w:spacing w:after="160"/>
        <w:ind w:right="-180"/>
        <w:jc w:val="left"/>
        <w:rPr>
          <w:rFonts w:eastAsia="Calibri" w:cs="Cambria"/>
          <w:color w:val="000000"/>
          <w:sz w:val="28"/>
          <w:rtl/>
          <w:lang w:bidi="fa-IR"/>
        </w:rPr>
      </w:pPr>
      <m:oMath>
        <m:r>
          <w:rPr>
            <w:rFonts w:ascii="Cambria Math" w:eastAsia="Calibri" w:hAnsi="Cambria Math"/>
            <w:color w:val="000000"/>
            <w:sz w:val="22"/>
            <w:szCs w:val="22"/>
            <w:vertAlign w:val="subscript"/>
            <w:lang w:bidi="fa-IR"/>
          </w:rPr>
          <m:t>C=0.132×</m:t>
        </m:r>
        <m:d>
          <m:dPr>
            <m:ctrlPr>
              <w:rPr>
                <w:rFonts w:ascii="Cambria Math" w:eastAsia="Calibri" w:hAnsi="Cambria Math"/>
                <w:i/>
                <w:color w:val="000000"/>
                <w:sz w:val="22"/>
                <w:szCs w:val="22"/>
                <w:vertAlign w:val="subscript"/>
                <w:lang w:bidi="fa-IR"/>
              </w:rPr>
            </m:ctrlPr>
          </m:dPr>
          <m:e>
            <m:r>
              <w:rPr>
                <w:rFonts w:ascii="Cambria Math" w:eastAsia="Calibri" w:hAnsi="Cambria Math"/>
                <w:color w:val="000000"/>
                <w:sz w:val="22"/>
                <w:szCs w:val="22"/>
                <w:vertAlign w:val="subscript"/>
                <w:lang w:bidi="fa-IR"/>
              </w:rPr>
              <m:t>mA+mT</m:t>
            </m:r>
          </m:e>
        </m:d>
        <m:r>
          <w:rPr>
            <w:rFonts w:ascii="Cambria Math" w:eastAsia="Calibri" w:hAnsi="Cambria Math"/>
            <w:color w:val="000000"/>
            <w:sz w:val="22"/>
            <w:szCs w:val="22"/>
            <w:vertAlign w:val="subscript"/>
            <w:lang w:bidi="fa-IR"/>
          </w:rPr>
          <m:t>+0.5mo</m:t>
        </m:r>
      </m:oMath>
      <w:r w:rsidR="00743B11" w:rsidRPr="00F67B31">
        <w:rPr>
          <w:rFonts w:ascii="Cambria Math" w:eastAsia="Calibri" w:hAnsi="Cambria Math" w:hint="cs"/>
          <w:i/>
          <w:color w:val="000000"/>
          <w:sz w:val="22"/>
          <w:szCs w:val="22"/>
          <w:vertAlign w:val="subscript"/>
          <w:rtl/>
          <w:lang w:bidi="fa-IR"/>
        </w:rPr>
        <w:t xml:space="preserve">      </w:t>
      </w:r>
      <w:r>
        <w:rPr>
          <w:rFonts w:ascii="Cambria Math" w:eastAsia="Calibri" w:hAnsi="Cambria Math"/>
          <w:i/>
          <w:color w:val="000000"/>
          <w:sz w:val="22"/>
          <w:szCs w:val="22"/>
          <w:vertAlign w:val="subscript"/>
          <w:lang w:bidi="fa-IR"/>
        </w:rPr>
        <w:t xml:space="preserve">  </w:t>
      </w:r>
      <w:r>
        <w:rPr>
          <w:rFonts w:ascii="Cambria Math" w:eastAsia="Calibri" w:hAnsi="Cambria Math" w:hint="cs"/>
          <w:i/>
          <w:color w:val="000000"/>
          <w:sz w:val="22"/>
          <w:szCs w:val="22"/>
          <w:vertAlign w:val="subscript"/>
          <w:rtl/>
          <w:lang w:bidi="fa-IR"/>
        </w:rPr>
        <w:t xml:space="preserve">  </w:t>
      </w:r>
      <w:r>
        <w:rPr>
          <w:rFonts w:ascii="Cambria Math" w:eastAsia="Calibri" w:hAnsi="Cambria Math"/>
          <w:i/>
          <w:color w:val="000000"/>
          <w:sz w:val="22"/>
          <w:szCs w:val="22"/>
          <w:vertAlign w:val="subscript"/>
          <w:rtl/>
          <w:lang w:bidi="fa-IR"/>
        </w:rPr>
        <w:tab/>
      </w:r>
      <w:r>
        <w:rPr>
          <w:rFonts w:ascii="Cambria Math" w:eastAsia="Calibri" w:hAnsi="Cambria Math"/>
          <w:i/>
          <w:color w:val="000000"/>
          <w:sz w:val="22"/>
          <w:szCs w:val="22"/>
          <w:vertAlign w:val="subscript"/>
          <w:rtl/>
          <w:lang w:bidi="fa-IR"/>
        </w:rPr>
        <w:tab/>
      </w:r>
      <w:r>
        <w:rPr>
          <w:rFonts w:ascii="Cambria Math" w:eastAsia="Calibri" w:hAnsi="Cambria Math"/>
          <w:i/>
          <w:color w:val="000000"/>
          <w:sz w:val="22"/>
          <w:szCs w:val="22"/>
          <w:vertAlign w:val="subscript"/>
          <w:rtl/>
          <w:lang w:bidi="fa-IR"/>
        </w:rPr>
        <w:tab/>
      </w:r>
      <w:r>
        <w:rPr>
          <w:rFonts w:ascii="Cambria Math" w:eastAsia="Calibri" w:hAnsi="Cambria Math"/>
          <w:i/>
          <w:color w:val="000000"/>
          <w:sz w:val="22"/>
          <w:szCs w:val="22"/>
          <w:vertAlign w:val="subscript"/>
          <w:rtl/>
          <w:lang w:bidi="fa-IR"/>
        </w:rPr>
        <w:tab/>
      </w:r>
      <w:r>
        <w:rPr>
          <w:rFonts w:ascii="Cambria Math" w:eastAsia="Calibri" w:hAnsi="Cambria Math"/>
          <w:i/>
          <w:color w:val="000000"/>
          <w:sz w:val="22"/>
          <w:szCs w:val="22"/>
          <w:vertAlign w:val="subscript"/>
          <w:rtl/>
          <w:lang w:bidi="fa-IR"/>
        </w:rPr>
        <w:tab/>
      </w:r>
      <w:r>
        <w:rPr>
          <w:rFonts w:ascii="Cambria Math" w:eastAsia="Calibri" w:hAnsi="Cambria Math" w:hint="cs"/>
          <w:i/>
          <w:color w:val="000000"/>
          <w:sz w:val="22"/>
          <w:szCs w:val="22"/>
          <w:vertAlign w:val="subscript"/>
          <w:rtl/>
          <w:lang w:bidi="fa-IR"/>
        </w:rPr>
        <w:t xml:space="preserve">          </w:t>
      </w:r>
      <w:r w:rsidR="00812C2E">
        <w:rPr>
          <w:rFonts w:ascii="Cambria Math" w:eastAsia="Calibri" w:hAnsi="Cambria Math" w:hint="cs"/>
          <w:i/>
          <w:color w:val="000000"/>
          <w:sz w:val="22"/>
          <w:szCs w:val="22"/>
          <w:vertAlign w:val="subscript"/>
          <w:rtl/>
          <w:lang w:bidi="fa-IR"/>
        </w:rPr>
        <w:t xml:space="preserve">       </w:t>
      </w:r>
      <w:r>
        <w:rPr>
          <w:rFonts w:ascii="Cambria Math" w:eastAsia="Calibri" w:hAnsi="Cambria Math"/>
          <w:i/>
          <w:color w:val="000000"/>
          <w:sz w:val="22"/>
          <w:szCs w:val="22"/>
          <w:vertAlign w:val="subscript"/>
          <w:rtl/>
          <w:lang w:bidi="fa-IR"/>
        </w:rPr>
        <w:tab/>
      </w:r>
      <w:r w:rsidR="00812C2E">
        <w:rPr>
          <w:rFonts w:ascii="Cambria Math" w:eastAsia="Calibri" w:hAnsi="Cambria Math" w:hint="cs"/>
          <w:i/>
          <w:color w:val="000000"/>
          <w:sz w:val="22"/>
          <w:szCs w:val="22"/>
          <w:vertAlign w:val="subscript"/>
          <w:rtl/>
          <w:lang w:bidi="fa-IR"/>
        </w:rPr>
        <w:t xml:space="preserve">   </w:t>
      </w:r>
      <w:r>
        <w:rPr>
          <w:rFonts w:ascii="Cambria Math" w:eastAsia="Calibri" w:hAnsi="Cambria Math"/>
          <w:i/>
          <w:color w:val="000000"/>
          <w:sz w:val="22"/>
          <w:szCs w:val="22"/>
          <w:vertAlign w:val="subscript"/>
          <w:rtl/>
          <w:lang w:bidi="fa-IR"/>
        </w:rPr>
        <w:tab/>
      </w:r>
      <w:r w:rsidRPr="00F67B31">
        <w:rPr>
          <w:rFonts w:ascii="Cambria Math" w:hAnsi="Cambria Math" w:hint="cs"/>
          <w:sz w:val="22"/>
          <w:szCs w:val="24"/>
          <w:rtl/>
        </w:rPr>
        <w:t xml:space="preserve">(11) </w:t>
      </w:r>
      <w:r>
        <w:rPr>
          <w:rFonts w:eastAsia="Calibri" w:cs="Cambria" w:hint="cs"/>
          <w:color w:val="000000"/>
          <w:sz w:val="28"/>
          <w:rtl/>
          <w:lang w:bidi="fa-IR"/>
        </w:rPr>
        <w:t xml:space="preserve">    </w:t>
      </w:r>
      <w:r w:rsidR="00812C2E">
        <w:rPr>
          <w:rFonts w:eastAsia="Calibri" w:cs="Cambria" w:hint="cs"/>
          <w:color w:val="000000"/>
          <w:sz w:val="28"/>
          <w:rtl/>
          <w:lang w:bidi="fa-IR"/>
        </w:rPr>
        <w:t xml:space="preserve">              </w:t>
      </w:r>
      <w:r>
        <w:rPr>
          <w:rFonts w:eastAsia="Calibri" w:cs="Cambria" w:hint="cs"/>
          <w:color w:val="000000"/>
          <w:sz w:val="28"/>
          <w:rtl/>
          <w:lang w:bidi="fa-IR"/>
        </w:rPr>
        <w:t xml:space="preserve">  </w:t>
      </w:r>
    </w:p>
    <w:p w14:paraId="29A17CFF" w14:textId="77777777" w:rsidR="00743B11" w:rsidRPr="00743B11" w:rsidRDefault="00743B11" w:rsidP="00C9489F">
      <w:pPr>
        <w:bidi/>
        <w:ind w:right="-180"/>
        <w:jc w:val="left"/>
        <w:rPr>
          <w:rtl/>
        </w:rPr>
      </w:pPr>
      <w:r w:rsidRPr="00743B11">
        <w:rPr>
          <w:rFonts w:hint="cs"/>
          <w:rtl/>
        </w:rPr>
        <w:t xml:space="preserve">که در روابط فوق : </w:t>
      </w:r>
    </w:p>
    <w:p w14:paraId="33450B9E" w14:textId="77777777" w:rsidR="00743B11" w:rsidRPr="00743B11" w:rsidRDefault="00743B11" w:rsidP="00C9489F">
      <w:pPr>
        <w:bidi/>
        <w:ind w:right="-180"/>
        <w:rPr>
          <w:rtl/>
        </w:rPr>
      </w:pPr>
      <w:r w:rsidRPr="00743B11">
        <w:t>m</w:t>
      </w:r>
      <w:r w:rsidRPr="00743B11">
        <w:rPr>
          <w:vertAlign w:val="subscript"/>
        </w:rPr>
        <w:t>A</w:t>
      </w:r>
      <w:r w:rsidRPr="00743B11">
        <w:rPr>
          <w:rFonts w:hint="cs"/>
          <w:rtl/>
        </w:rPr>
        <w:t xml:space="preserve">  : وزن مجموعه هسته و سیم پیچی ( کیلوگرم )</w:t>
      </w:r>
    </w:p>
    <w:p w14:paraId="7ADB8316" w14:textId="77777777" w:rsidR="00743B11" w:rsidRPr="00743B11" w:rsidRDefault="00743B11" w:rsidP="00C9489F">
      <w:pPr>
        <w:bidi/>
        <w:ind w:right="-180"/>
        <w:rPr>
          <w:rtl/>
        </w:rPr>
      </w:pPr>
      <w:r w:rsidRPr="00743B11">
        <w:t>m</w:t>
      </w:r>
      <w:r w:rsidRPr="00743B11">
        <w:rPr>
          <w:vertAlign w:val="subscript"/>
        </w:rPr>
        <w:t>T</w:t>
      </w:r>
      <w:r w:rsidRPr="00743B11">
        <w:rPr>
          <w:rFonts w:hint="cs"/>
          <w:rtl/>
        </w:rPr>
        <w:t xml:space="preserve"> : وزن مخزن و متعلقات که در تماس با روغن هستند ( کیلوگرم )</w:t>
      </w:r>
    </w:p>
    <w:p w14:paraId="5240E943" w14:textId="2E5EA3B4" w:rsidR="00743B11" w:rsidRPr="00743B11" w:rsidRDefault="00743B11" w:rsidP="00C9489F">
      <w:pPr>
        <w:bidi/>
        <w:ind w:right="-180"/>
        <w:rPr>
          <w:rtl/>
          <w:lang w:bidi="fa-IR"/>
        </w:rPr>
      </w:pPr>
      <w:r w:rsidRPr="00743B11">
        <w:t xml:space="preserve">  : m</w:t>
      </w:r>
      <w:r w:rsidRPr="00743B11">
        <w:rPr>
          <w:vertAlign w:val="subscript"/>
        </w:rPr>
        <w:t>o</w:t>
      </w:r>
      <w:r w:rsidRPr="00743B11">
        <w:rPr>
          <w:rFonts w:hint="cs"/>
          <w:rtl/>
        </w:rPr>
        <w:t>وزن روغن ( کیلوگرم)</w:t>
      </w:r>
    </w:p>
    <w:p w14:paraId="1F419C5D" w14:textId="60429A9C" w:rsidR="00743B11" w:rsidRDefault="00743B11" w:rsidP="00C9489F">
      <w:pPr>
        <w:bidi/>
        <w:ind w:right="-180"/>
        <w:jc w:val="left"/>
        <w:rPr>
          <w:rtl/>
        </w:rPr>
      </w:pPr>
      <w:r w:rsidRPr="00743B11">
        <w:rPr>
          <w:rFonts w:hint="cs"/>
          <w:rtl/>
        </w:rPr>
        <w:t>ثابت زمانی حرارتی روغن ترانسفورماتور در بار مورد نظر بر حسب دقیقه از رابطه (</w:t>
      </w:r>
      <w:r w:rsidR="003F2911">
        <w:rPr>
          <w:rFonts w:hint="cs"/>
          <w:rtl/>
        </w:rPr>
        <w:t>1</w:t>
      </w:r>
      <w:r w:rsidR="009E5FFB">
        <w:rPr>
          <w:rFonts w:hint="cs"/>
          <w:rtl/>
        </w:rPr>
        <w:t>2</w:t>
      </w:r>
      <w:r w:rsidRPr="00743B11">
        <w:rPr>
          <w:rFonts w:hint="cs"/>
          <w:rtl/>
        </w:rPr>
        <w:t>) حاصل می شود:</w:t>
      </w:r>
    </w:p>
    <w:p w14:paraId="76323221" w14:textId="4BC28912" w:rsidR="00E7330B" w:rsidRPr="00E7330B" w:rsidRDefault="00704C8A" w:rsidP="00C9489F">
      <w:pPr>
        <w:spacing w:after="160" w:line="259" w:lineRule="auto"/>
        <w:ind w:right="-180"/>
        <w:jc w:val="left"/>
        <w:rPr>
          <w:rFonts w:cs="Calibri"/>
          <w:sz w:val="16"/>
          <w:szCs w:val="18"/>
          <w:rtl/>
        </w:rPr>
      </w:pPr>
      <m:oMath>
        <m:sSub>
          <m:sSubPr>
            <m:ctrlPr>
              <w:rPr>
                <w:rFonts w:ascii="Cambria Math" w:eastAsia="Calibri" w:hAnsi="Cambria Math"/>
                <w:color w:val="000000"/>
                <w:sz w:val="28"/>
                <w:lang w:bidi="fa-IR"/>
              </w:rPr>
            </m:ctrlPr>
          </m:sSubPr>
          <m:e>
            <m:r>
              <w:rPr>
                <w:rFonts w:ascii="Cambria Math" w:eastAsia="Calibri" w:hAnsi="Cambria Math"/>
                <w:color w:val="000000"/>
                <w:sz w:val="28"/>
                <w:lang w:bidi="fa-IR"/>
              </w:rPr>
              <m:t>τ</m:t>
            </m:r>
          </m:e>
          <m:sub>
            <m:r>
              <w:rPr>
                <w:rFonts w:ascii="Cambria Math" w:eastAsia="Calibri" w:hAnsi="Cambria Math"/>
                <w:color w:val="000000"/>
                <w:sz w:val="28"/>
                <w:lang w:bidi="fa-IR"/>
              </w:rPr>
              <m:t>0</m:t>
            </m:r>
          </m:sub>
        </m:sSub>
        <m:r>
          <w:rPr>
            <w:rFonts w:ascii="Cambria Math" w:eastAsia="Calibri" w:hAnsi="Cambria Math"/>
            <w:color w:val="000000"/>
            <w:sz w:val="28"/>
            <w:lang w:bidi="fa-IR"/>
          </w:rPr>
          <m:t xml:space="preserve">= </m:t>
        </m:r>
        <m:f>
          <m:fPr>
            <m:ctrlPr>
              <w:rPr>
                <w:rFonts w:ascii="Cambria Math" w:eastAsia="Calibri" w:hAnsi="Cambria Math"/>
                <w:color w:val="000000"/>
                <w:sz w:val="28"/>
                <w:lang w:bidi="fa-IR"/>
              </w:rPr>
            </m:ctrlPr>
          </m:fPr>
          <m:num>
            <m:r>
              <w:rPr>
                <w:rFonts w:ascii="Cambria Math" w:eastAsia="Calibri" w:hAnsi="Cambria Math"/>
                <w:color w:val="000000"/>
                <w:sz w:val="28"/>
                <w:lang w:bidi="fa-IR"/>
              </w:rPr>
              <m:t>C ×∆</m:t>
            </m:r>
            <m:sSub>
              <m:sSubPr>
                <m:ctrlPr>
                  <w:rPr>
                    <w:rFonts w:ascii="Cambria Math" w:eastAsia="Calibri" w:hAnsi="Cambria Math"/>
                    <w:i/>
                    <w:color w:val="000000"/>
                    <w:sz w:val="28"/>
                    <w:lang w:bidi="fa-IR"/>
                  </w:rPr>
                </m:ctrlPr>
              </m:sSubPr>
              <m:e>
                <m:r>
                  <w:rPr>
                    <w:rFonts w:ascii="Cambria Math" w:eastAsia="Calibri" w:hAnsi="Cambria Math"/>
                    <w:color w:val="000000"/>
                    <w:sz w:val="28"/>
                    <w:lang w:bidi="fa-IR"/>
                  </w:rPr>
                  <m:t>θ</m:t>
                </m:r>
              </m:e>
              <m:sub>
                <m:r>
                  <w:rPr>
                    <w:rFonts w:ascii="Cambria Math" w:eastAsia="Calibri" w:hAnsi="Cambria Math"/>
                    <w:color w:val="000000"/>
                    <w:sz w:val="28"/>
                    <w:lang w:bidi="fa-IR"/>
                  </w:rPr>
                  <m:t>om</m:t>
                </m:r>
              </m:sub>
            </m:sSub>
            <m:r>
              <w:rPr>
                <w:rFonts w:ascii="Cambria Math" w:eastAsia="Calibri" w:hAnsi="Cambria Math"/>
                <w:color w:val="000000"/>
                <w:sz w:val="28"/>
                <w:lang w:bidi="fa-IR"/>
              </w:rPr>
              <m:t xml:space="preserve"> ×60</m:t>
            </m:r>
          </m:num>
          <m:den>
            <m:r>
              <w:rPr>
                <w:rFonts w:ascii="Cambria Math" w:eastAsia="Calibri" w:hAnsi="Cambria Math"/>
                <w:color w:val="000000"/>
                <w:sz w:val="28"/>
                <w:lang w:bidi="fa-IR"/>
              </w:rPr>
              <m:t>p</m:t>
            </m:r>
          </m:den>
        </m:f>
      </m:oMath>
      <w:r w:rsidR="00E7330B">
        <w:rPr>
          <w:rFonts w:eastAsiaTheme="minorEastAsia"/>
          <w:color w:val="000000"/>
          <w:sz w:val="18"/>
          <w:szCs w:val="18"/>
          <w:rtl/>
          <w:lang w:bidi="fa-IR"/>
        </w:rPr>
        <w:tab/>
      </w:r>
      <w:r w:rsidR="00E7330B">
        <w:rPr>
          <w:rFonts w:eastAsiaTheme="minorEastAsia"/>
          <w:color w:val="000000"/>
          <w:sz w:val="18"/>
          <w:szCs w:val="18"/>
          <w:rtl/>
          <w:lang w:bidi="fa-IR"/>
        </w:rPr>
        <w:tab/>
      </w:r>
      <w:r w:rsidR="00E7330B">
        <w:rPr>
          <w:rFonts w:eastAsiaTheme="minorEastAsia"/>
          <w:color w:val="000000"/>
          <w:sz w:val="18"/>
          <w:szCs w:val="18"/>
          <w:rtl/>
          <w:lang w:bidi="fa-IR"/>
        </w:rPr>
        <w:tab/>
      </w:r>
      <w:r w:rsidR="00E7330B">
        <w:rPr>
          <w:rFonts w:eastAsiaTheme="minorEastAsia"/>
          <w:color w:val="000000"/>
          <w:sz w:val="18"/>
          <w:szCs w:val="18"/>
          <w:rtl/>
          <w:lang w:bidi="fa-IR"/>
        </w:rPr>
        <w:tab/>
      </w:r>
      <w:r w:rsidR="00E7330B">
        <w:rPr>
          <w:rFonts w:eastAsiaTheme="minorEastAsia"/>
          <w:color w:val="000000"/>
          <w:sz w:val="18"/>
          <w:szCs w:val="18"/>
          <w:rtl/>
          <w:lang w:bidi="fa-IR"/>
        </w:rPr>
        <w:tab/>
      </w:r>
      <w:r w:rsidR="00E7330B">
        <w:rPr>
          <w:rFonts w:eastAsiaTheme="minorEastAsia"/>
          <w:color w:val="000000"/>
          <w:sz w:val="18"/>
          <w:szCs w:val="18"/>
          <w:rtl/>
          <w:lang w:bidi="fa-IR"/>
        </w:rPr>
        <w:tab/>
      </w:r>
      <w:r w:rsidR="00E7330B">
        <w:rPr>
          <w:rFonts w:eastAsiaTheme="minorEastAsia"/>
          <w:color w:val="000000"/>
          <w:sz w:val="18"/>
          <w:szCs w:val="18"/>
          <w:rtl/>
          <w:lang w:bidi="fa-IR"/>
        </w:rPr>
        <w:tab/>
      </w:r>
      <w:r w:rsidR="00E7330B">
        <w:rPr>
          <w:rFonts w:eastAsiaTheme="minorEastAsia"/>
          <w:color w:val="000000"/>
          <w:sz w:val="18"/>
          <w:szCs w:val="18"/>
          <w:rtl/>
          <w:lang w:bidi="fa-IR"/>
        </w:rPr>
        <w:tab/>
      </w:r>
      <w:r w:rsidR="006F3C2F">
        <w:rPr>
          <w:rFonts w:eastAsiaTheme="minorEastAsia" w:hint="cs"/>
          <w:color w:val="000000"/>
          <w:sz w:val="18"/>
          <w:szCs w:val="18"/>
          <w:rtl/>
          <w:lang w:bidi="fa-IR"/>
        </w:rPr>
        <w:t xml:space="preserve">  </w:t>
      </w:r>
      <w:r w:rsidR="00E7330B">
        <w:rPr>
          <w:rFonts w:eastAsiaTheme="minorEastAsia"/>
          <w:color w:val="000000"/>
          <w:sz w:val="18"/>
          <w:szCs w:val="18"/>
          <w:rtl/>
          <w:lang w:bidi="fa-IR"/>
        </w:rPr>
        <w:tab/>
      </w:r>
      <w:r w:rsidR="006F3C2F">
        <w:rPr>
          <w:rFonts w:eastAsiaTheme="minorEastAsia" w:hint="cs"/>
          <w:color w:val="000000"/>
          <w:sz w:val="18"/>
          <w:szCs w:val="18"/>
          <w:rtl/>
          <w:lang w:bidi="fa-IR"/>
        </w:rPr>
        <w:t xml:space="preserve"> </w:t>
      </w:r>
      <w:r w:rsidR="00E7330B" w:rsidRPr="00E7330B">
        <w:rPr>
          <w:rFonts w:ascii="Cambria Math" w:hAnsi="Cambria Math" w:hint="cs"/>
          <w:sz w:val="22"/>
          <w:szCs w:val="24"/>
          <w:rtl/>
        </w:rPr>
        <w:t>(12)</w:t>
      </w:r>
      <w:r w:rsidR="006F3C2F">
        <w:rPr>
          <w:rFonts w:ascii="Cambria Math" w:hAnsi="Cambria Math" w:hint="cs"/>
          <w:sz w:val="22"/>
          <w:szCs w:val="24"/>
          <w:rtl/>
        </w:rPr>
        <w:t xml:space="preserve">                      </w:t>
      </w:r>
    </w:p>
    <w:p w14:paraId="484C1C00" w14:textId="3225303C" w:rsidR="00743B11" w:rsidRPr="00743B11" w:rsidRDefault="00E7330B" w:rsidP="00C9489F">
      <w:pPr>
        <w:bidi/>
        <w:ind w:right="-180"/>
        <w:jc w:val="left"/>
        <w:rPr>
          <w:rFonts w:eastAsia="Calibri"/>
          <w:color w:val="000000"/>
          <w:sz w:val="28"/>
          <w:rtl/>
          <w:lang w:bidi="fa-IR"/>
        </w:rPr>
      </w:pPr>
      <w:r>
        <w:rPr>
          <w:rFonts w:eastAsia="Calibri" w:hint="cs"/>
          <w:color w:val="000000"/>
          <w:sz w:val="28"/>
          <w:rtl/>
          <w:lang w:bidi="fa-IR"/>
        </w:rPr>
        <w:t xml:space="preserve">که در این رابطه : </w:t>
      </w:r>
    </w:p>
    <w:p w14:paraId="2ADB0D69" w14:textId="77777777" w:rsidR="00743B11" w:rsidRPr="00743B11" w:rsidRDefault="00743B11" w:rsidP="00C9489F">
      <w:pPr>
        <w:bidi/>
        <w:ind w:right="-180"/>
        <w:rPr>
          <w:rtl/>
        </w:rPr>
      </w:pPr>
      <w:r w:rsidRPr="00743B11">
        <w:t>C</w:t>
      </w:r>
      <w:r w:rsidRPr="00743B11">
        <w:rPr>
          <w:rFonts w:hint="cs"/>
          <w:rtl/>
        </w:rPr>
        <w:t xml:space="preserve"> : ظرفیت حرارتی ترانسفورماتور</w:t>
      </w:r>
    </w:p>
    <w:p w14:paraId="309E2DB7" w14:textId="77777777" w:rsidR="00743B11" w:rsidRPr="00743B11" w:rsidRDefault="00743B11" w:rsidP="00C9489F">
      <w:pPr>
        <w:bidi/>
        <w:ind w:right="-180"/>
        <w:rPr>
          <w:rtl/>
        </w:rPr>
      </w:pPr>
      <w:r w:rsidRPr="00743B11">
        <w:t xml:space="preserve"> </w:t>
      </w:r>
      <m:oMath>
        <m:r>
          <m:rPr>
            <m:sty m:val="p"/>
          </m:rPr>
          <w:rPr>
            <w:rFonts w:ascii="Cambria Math" w:hAnsi="Cambria Math" w:cs="Times New Roman" w:hint="cs"/>
            <w:rtl/>
          </w:rPr>
          <m:t>∆</m:t>
        </m:r>
        <m:sSub>
          <m:sSubPr>
            <m:ctrlPr>
              <w:rPr>
                <w:rFonts w:ascii="Cambria Math" w:hAnsi="Cambria Math"/>
              </w:rPr>
            </m:ctrlPr>
          </m:sSubPr>
          <m:e>
            <m:r>
              <m:rPr>
                <m:sty m:val="p"/>
              </m:rPr>
              <w:rPr>
                <w:rFonts w:ascii="Cambria Math" w:hAnsi="Cambria Math"/>
              </w:rPr>
              <m:t>θ</m:t>
            </m:r>
          </m:e>
          <m:sub>
            <m:r>
              <w:rPr>
                <w:rFonts w:ascii="Cambria Math" w:hAnsi="Cambria Math"/>
              </w:rPr>
              <m:t>om</m:t>
            </m:r>
          </m:sub>
        </m:sSub>
      </m:oMath>
      <w:r w:rsidRPr="00743B11">
        <w:rPr>
          <w:rFonts w:hint="cs"/>
          <w:rtl/>
        </w:rPr>
        <w:t xml:space="preserve"> : جهش حرارتی متوسط روغن نسبت به دمای محیط در بار مورد نظر ( کلوین )</w:t>
      </w:r>
    </w:p>
    <w:p w14:paraId="3F4CA4A4" w14:textId="692260CE" w:rsidR="00743B11" w:rsidRDefault="00743B11" w:rsidP="00C9489F">
      <w:pPr>
        <w:bidi/>
        <w:ind w:right="-180"/>
        <w:rPr>
          <w:rtl/>
        </w:rPr>
      </w:pPr>
      <w:r w:rsidRPr="00743B11">
        <w:t>p</w:t>
      </w:r>
      <w:r w:rsidRPr="00743B11">
        <w:rPr>
          <w:rFonts w:hint="cs"/>
          <w:rtl/>
        </w:rPr>
        <w:t xml:space="preserve"> : تلفات کل در بار مورد نظر ( وات )</w:t>
      </w:r>
    </w:p>
    <w:p w14:paraId="66E8A5B6" w14:textId="77777777" w:rsidR="00C70F77" w:rsidRDefault="00C70F77" w:rsidP="00C70F77">
      <w:pPr>
        <w:bidi/>
        <w:ind w:right="-180"/>
        <w:rPr>
          <w:rtl/>
        </w:rPr>
      </w:pPr>
    </w:p>
    <w:p w14:paraId="15440516" w14:textId="6BA3F10D" w:rsidR="007663F0" w:rsidRPr="000C2EA3" w:rsidRDefault="00DD48EA" w:rsidP="00C9489F">
      <w:pPr>
        <w:pStyle w:val="Heading3"/>
        <w:ind w:right="-180" w:hanging="94"/>
        <w:rPr>
          <w:rtl/>
        </w:rPr>
      </w:pPr>
      <w:bookmarkStart w:id="959" w:name="_Toc79184505"/>
      <w:bookmarkStart w:id="960" w:name="_Toc79489718"/>
      <w:bookmarkStart w:id="961" w:name="_Toc80173058"/>
      <w:r>
        <w:rPr>
          <w:rFonts w:hint="cs"/>
          <w:rtl/>
        </w:rPr>
        <w:lastRenderedPageBreak/>
        <w:t>8-</w:t>
      </w:r>
      <w:r w:rsidR="00787AFE">
        <w:rPr>
          <w:rFonts w:hint="cs"/>
          <w:rtl/>
        </w:rPr>
        <w:t>9</w:t>
      </w:r>
      <w:r>
        <w:rPr>
          <w:rFonts w:hint="cs"/>
          <w:rtl/>
        </w:rPr>
        <w:t xml:space="preserve">-3- </w:t>
      </w:r>
      <w:r w:rsidR="007663F0" w:rsidRPr="000C2EA3">
        <w:rPr>
          <w:rtl/>
        </w:rPr>
        <w:t>محاسبه نرخ پیری نسبی ترانسفورماتور</w:t>
      </w:r>
      <w:bookmarkEnd w:id="959"/>
      <w:bookmarkEnd w:id="960"/>
      <w:bookmarkEnd w:id="961"/>
    </w:p>
    <w:p w14:paraId="6D83E43F" w14:textId="7549EA34" w:rsidR="007663F0" w:rsidRPr="001B244C" w:rsidRDefault="003B536E" w:rsidP="00C9489F">
      <w:pPr>
        <w:bidi/>
        <w:ind w:right="-180"/>
        <w:rPr>
          <w:rtl/>
        </w:rPr>
      </w:pPr>
      <w:r>
        <w:rPr>
          <w:rFonts w:hint="cs"/>
          <w:rtl/>
        </w:rPr>
        <w:t xml:space="preserve">   </w:t>
      </w:r>
      <w:r w:rsidR="007663F0" w:rsidRPr="001B244C">
        <w:rPr>
          <w:rFonts w:hint="cs"/>
          <w:rtl/>
        </w:rPr>
        <w:t xml:space="preserve">تخریب عایقی یا پیری ترانسفورماتور وابسته به عوامل محیطی مختلف مانند درجه حرارت، رطوبت و اکسیژن است. در استاندارد </w:t>
      </w:r>
      <w:r w:rsidR="007663F0" w:rsidRPr="001B244C">
        <w:rPr>
          <w:rFonts w:asciiTheme="majorBidi" w:hAnsiTheme="majorBidi"/>
          <w:szCs w:val="24"/>
        </w:rPr>
        <w:t>IEC</w:t>
      </w:r>
      <w:r w:rsidR="007663F0" w:rsidRPr="001B244C">
        <w:rPr>
          <w:rFonts w:hint="cs"/>
          <w:rtl/>
        </w:rPr>
        <w:t xml:space="preserve">، برای ساده سازی و مدل سازی ریاضی، رابطه نرخ پیری برای ترانسفورماتورهایی که از کاغذهای عایق قدیمی </w:t>
      </w:r>
      <w:r w:rsidR="007663F0" w:rsidRPr="00F120BF">
        <w:rPr>
          <w:sz w:val="22"/>
          <w:szCs w:val="22"/>
        </w:rPr>
        <w:t>(</w:t>
      </w:r>
      <w:r w:rsidR="00C6256E" w:rsidRPr="00F120BF">
        <w:rPr>
          <w:color w:val="000000"/>
          <w:sz w:val="22"/>
          <w:szCs w:val="22"/>
        </w:rPr>
        <w:t>N</w:t>
      </w:r>
      <w:r w:rsidR="007663F0" w:rsidRPr="00F120BF">
        <w:rPr>
          <w:color w:val="000000"/>
          <w:sz w:val="22"/>
          <w:szCs w:val="22"/>
        </w:rPr>
        <w:t>on upgraded paper</w:t>
      </w:r>
      <w:r w:rsidR="00C6256E" w:rsidRPr="00F120BF">
        <w:rPr>
          <w:color w:val="000000"/>
          <w:sz w:val="22"/>
          <w:szCs w:val="22"/>
        </w:rPr>
        <w:t xml:space="preserve"> insulation </w:t>
      </w:r>
      <w:r w:rsidR="007663F0" w:rsidRPr="00F120BF">
        <w:rPr>
          <w:sz w:val="22"/>
          <w:szCs w:val="22"/>
        </w:rPr>
        <w:t>)</w:t>
      </w:r>
      <w:r w:rsidR="00EF6F31" w:rsidRPr="00F120BF">
        <w:rPr>
          <w:rFonts w:hint="cs"/>
          <w:sz w:val="22"/>
          <w:szCs w:val="24"/>
          <w:rtl/>
        </w:rPr>
        <w:t xml:space="preserve"> </w:t>
      </w:r>
      <w:r w:rsidR="00EF6F31">
        <w:rPr>
          <w:rFonts w:hint="cs"/>
          <w:rtl/>
        </w:rPr>
        <w:t>در آن استفاده شود از رابطه‏ی (</w:t>
      </w:r>
      <w:r w:rsidR="003F2911">
        <w:rPr>
          <w:rFonts w:hint="cs"/>
          <w:rtl/>
        </w:rPr>
        <w:t>13</w:t>
      </w:r>
      <w:r w:rsidR="007663F0" w:rsidRPr="001B244C">
        <w:rPr>
          <w:rFonts w:hint="cs"/>
          <w:rtl/>
        </w:rPr>
        <w:t>) و در صورتی که از کاغذهای عایق ارتقا</w:t>
      </w:r>
      <w:r w:rsidR="00782E9D" w:rsidRPr="001B244C">
        <w:rPr>
          <w:rFonts w:hint="cs"/>
          <w:rtl/>
        </w:rPr>
        <w:t>ء</w:t>
      </w:r>
      <w:r w:rsidR="007663F0" w:rsidRPr="001B244C">
        <w:rPr>
          <w:rFonts w:hint="cs"/>
          <w:rtl/>
        </w:rPr>
        <w:t xml:space="preserve"> یافته </w:t>
      </w:r>
      <w:r w:rsidR="007663F0" w:rsidRPr="00F120BF">
        <w:rPr>
          <w:sz w:val="22"/>
          <w:szCs w:val="22"/>
        </w:rPr>
        <w:t>(</w:t>
      </w:r>
      <w:r w:rsidR="00C6256E" w:rsidRPr="00F120BF">
        <w:rPr>
          <w:sz w:val="22"/>
          <w:szCs w:val="22"/>
        </w:rPr>
        <w:t>U</w:t>
      </w:r>
      <w:r w:rsidR="007663F0" w:rsidRPr="00F120BF">
        <w:rPr>
          <w:sz w:val="22"/>
          <w:szCs w:val="22"/>
        </w:rPr>
        <w:t>pgraded paper</w:t>
      </w:r>
      <w:r w:rsidR="00C6256E" w:rsidRPr="00F120BF">
        <w:rPr>
          <w:sz w:val="22"/>
          <w:szCs w:val="22"/>
        </w:rPr>
        <w:t xml:space="preserve"> insulation</w:t>
      </w:r>
      <w:r w:rsidR="007663F0" w:rsidRPr="00F120BF">
        <w:rPr>
          <w:sz w:val="22"/>
          <w:szCs w:val="22"/>
        </w:rPr>
        <w:t>)</w:t>
      </w:r>
      <w:r w:rsidR="007663F0" w:rsidRPr="001B244C">
        <w:rPr>
          <w:rFonts w:hint="cs"/>
          <w:rtl/>
        </w:rPr>
        <w:t xml:space="preserve">  استفاده شود از </w:t>
      </w:r>
      <w:r w:rsidR="00EF6F31">
        <w:rPr>
          <w:rFonts w:hint="cs"/>
          <w:rtl/>
        </w:rPr>
        <w:t>رابطه‏ی (</w:t>
      </w:r>
      <w:r w:rsidR="003F2911">
        <w:rPr>
          <w:rFonts w:hint="cs"/>
          <w:rtl/>
        </w:rPr>
        <w:t>14</w:t>
      </w:r>
      <w:r w:rsidR="007663F0" w:rsidRPr="001B244C">
        <w:rPr>
          <w:rFonts w:hint="cs"/>
          <w:rtl/>
        </w:rPr>
        <w:t>) استفاده می‏گردد:</w:t>
      </w:r>
    </w:p>
    <w:p w14:paraId="77D83B1F" w14:textId="3EB1EA52" w:rsidR="007663F0" w:rsidRDefault="007663F0" w:rsidP="00C9489F">
      <w:pPr>
        <w:ind w:right="-180"/>
        <w:rPr>
          <w:rtl/>
        </w:rPr>
      </w:pPr>
      <m:oMath>
        <m:r>
          <w:rPr>
            <w:rFonts w:ascii="Cambria Math" w:eastAsia="Calibri" w:hAnsi="Cambria Math" w:cstheme="majorBidi"/>
            <w:color w:val="000000"/>
            <w:sz w:val="25"/>
            <w:szCs w:val="25"/>
            <w:lang w:bidi="fa-IR"/>
          </w:rPr>
          <m:t>V=</m:t>
        </m:r>
        <m:sSup>
          <m:sSupPr>
            <m:ctrlPr>
              <w:rPr>
                <w:rFonts w:ascii="Cambria Math" w:eastAsia="Calibri" w:hAnsi="Cambria Math" w:cstheme="majorBidi"/>
                <w:i/>
                <w:iCs/>
                <w:color w:val="000000"/>
                <w:sz w:val="25"/>
                <w:szCs w:val="25"/>
                <w:lang w:bidi="fa-IR"/>
              </w:rPr>
            </m:ctrlPr>
          </m:sSupPr>
          <m:e>
            <m:r>
              <w:rPr>
                <w:rFonts w:ascii="Cambria Math" w:eastAsia="Calibri" w:hAnsi="Cambria Math" w:cstheme="majorBidi"/>
                <w:color w:val="000000"/>
                <w:sz w:val="25"/>
                <w:szCs w:val="25"/>
                <w:lang w:bidi="fa-IR"/>
              </w:rPr>
              <m:t>2</m:t>
            </m:r>
          </m:e>
          <m:sup>
            <m:f>
              <m:fPr>
                <m:type m:val="skw"/>
                <m:ctrlPr>
                  <w:rPr>
                    <w:rFonts w:ascii="Cambria Math" w:eastAsia="Calibri" w:hAnsi="Cambria Math" w:cstheme="majorBidi"/>
                    <w:i/>
                    <w:iCs/>
                    <w:color w:val="000000"/>
                    <w:sz w:val="25"/>
                    <w:szCs w:val="25"/>
                    <w:lang w:bidi="fa-IR"/>
                  </w:rPr>
                </m:ctrlPr>
              </m:fPr>
              <m:num>
                <m:sSub>
                  <m:sSubPr>
                    <m:ctrlPr>
                      <w:rPr>
                        <w:rFonts w:ascii="Cambria Math" w:eastAsia="Calibri" w:hAnsi="Cambria Math" w:cstheme="majorBidi"/>
                        <w:i/>
                        <w:iCs/>
                        <w:color w:val="000000"/>
                        <w:sz w:val="25"/>
                        <w:szCs w:val="25"/>
                        <w:lang w:bidi="fa-IR"/>
                      </w:rPr>
                    </m:ctrlPr>
                  </m:sSubPr>
                  <m:e>
                    <m:r>
                      <w:rPr>
                        <w:rFonts w:ascii="Cambria Math" w:eastAsia="Calibri" w:hAnsi="Cambria Math" w:cstheme="majorBidi"/>
                        <w:color w:val="000000"/>
                        <w:sz w:val="25"/>
                        <w:szCs w:val="25"/>
                        <w:lang w:bidi="fa-IR"/>
                      </w:rPr>
                      <m:t>(θ</m:t>
                    </m:r>
                  </m:e>
                  <m:sub>
                    <m:r>
                      <w:rPr>
                        <w:rFonts w:ascii="Cambria Math" w:eastAsia="Calibri" w:hAnsi="Cambria Math" w:cstheme="majorBidi"/>
                        <w:color w:val="000000"/>
                        <w:sz w:val="25"/>
                        <w:szCs w:val="25"/>
                        <w:lang w:bidi="fa-IR"/>
                      </w:rPr>
                      <m:t>h</m:t>
                    </m:r>
                  </m:sub>
                </m:sSub>
                <m:r>
                  <w:rPr>
                    <w:rFonts w:ascii="Cambria Math" w:eastAsia="Calibri" w:hAnsi="Cambria Math" w:cstheme="majorBidi"/>
                    <w:color w:val="000000"/>
                    <w:sz w:val="25"/>
                    <w:szCs w:val="25"/>
                    <w:lang w:bidi="fa-IR"/>
                  </w:rPr>
                  <m:t>-98)</m:t>
                </m:r>
              </m:num>
              <m:den>
                <m:r>
                  <w:rPr>
                    <w:rFonts w:ascii="Cambria Math" w:eastAsia="Calibri" w:hAnsi="Cambria Math" w:cstheme="majorBidi"/>
                    <w:color w:val="000000"/>
                    <w:sz w:val="25"/>
                    <w:szCs w:val="25"/>
                    <w:lang w:bidi="fa-IR"/>
                  </w:rPr>
                  <m:t>6</m:t>
                </m:r>
              </m:den>
            </m:f>
          </m:sup>
        </m:sSup>
      </m:oMath>
      <w:r w:rsidRPr="00A44133">
        <w:rPr>
          <w:rFonts w:ascii="Cambria Math" w:eastAsia="Calibri" w:hAnsi="Cambria Math" w:hint="cs"/>
          <w:i/>
          <w:iCs/>
          <w:color w:val="000000"/>
          <w:sz w:val="25"/>
          <w:szCs w:val="25"/>
          <w:rtl/>
          <w:lang w:bidi="fa-IR"/>
        </w:rPr>
        <w:t xml:space="preserve">     </w:t>
      </w:r>
      <w:r>
        <w:rPr>
          <w:rFonts w:hint="cs"/>
          <w:rtl/>
        </w:rPr>
        <w:t xml:space="preserve">    </w:t>
      </w:r>
      <w:r>
        <w:rPr>
          <w:rtl/>
        </w:rPr>
        <w:tab/>
      </w:r>
      <w:r>
        <w:rPr>
          <w:rtl/>
        </w:rPr>
        <w:tab/>
      </w:r>
      <w:r>
        <w:rPr>
          <w:rtl/>
        </w:rPr>
        <w:tab/>
      </w:r>
      <w:r w:rsidR="00EF6F31" w:rsidRPr="00A44133">
        <w:rPr>
          <w:rFonts w:ascii="Cambria Math" w:hAnsi="Cambria Math" w:hint="cs"/>
          <w:sz w:val="22"/>
          <w:szCs w:val="24"/>
          <w:rtl/>
        </w:rPr>
        <w:t>(</w:t>
      </w:r>
      <w:r w:rsidR="00F266F9" w:rsidRPr="00A44133">
        <w:rPr>
          <w:rFonts w:ascii="Cambria Math" w:hAnsi="Cambria Math" w:hint="cs"/>
          <w:sz w:val="22"/>
          <w:szCs w:val="24"/>
          <w:rtl/>
        </w:rPr>
        <w:t>1</w:t>
      </w:r>
      <w:r w:rsidR="00A44133" w:rsidRPr="00A44133">
        <w:rPr>
          <w:rFonts w:ascii="Cambria Math" w:hAnsi="Cambria Math" w:hint="cs"/>
          <w:sz w:val="22"/>
          <w:szCs w:val="24"/>
          <w:rtl/>
        </w:rPr>
        <w:t>3</w:t>
      </w:r>
      <w:r w:rsidRPr="00A44133">
        <w:rPr>
          <w:rFonts w:ascii="Cambria Math" w:hAnsi="Cambria Math" w:hint="cs"/>
          <w:sz w:val="22"/>
          <w:szCs w:val="24"/>
          <w:rtl/>
        </w:rPr>
        <w:t>)</w:t>
      </w:r>
      <w:r w:rsidR="00F120BF">
        <w:rPr>
          <w:rFonts w:hint="cs"/>
          <w:rtl/>
        </w:rPr>
        <w:t xml:space="preserve">                                                                                 </w:t>
      </w:r>
    </w:p>
    <w:p w14:paraId="3D610661" w14:textId="5894FB87" w:rsidR="007663F0" w:rsidRPr="00FF17B9" w:rsidRDefault="007663F0" w:rsidP="00C9489F">
      <w:pPr>
        <w:ind w:right="-180"/>
        <w:rPr>
          <w:rtl/>
        </w:rPr>
      </w:pPr>
      <m:oMath>
        <m:r>
          <w:rPr>
            <w:rFonts w:ascii="Cambria Math" w:eastAsia="Calibri" w:hAnsi="Cambria Math" w:cstheme="majorBidi"/>
            <w:color w:val="000000"/>
            <w:sz w:val="28"/>
            <w:lang w:bidi="fa-IR"/>
          </w:rPr>
          <m:t>V</m:t>
        </m:r>
        <m:r>
          <m:rPr>
            <m:sty m:val="p"/>
          </m:rPr>
          <w:rPr>
            <w:rFonts w:ascii="Cambria Math" w:eastAsia="Calibri" w:hAnsi="Cambria Math" w:cstheme="majorBidi"/>
            <w:color w:val="000000"/>
            <w:sz w:val="28"/>
            <w:lang w:bidi="fa-IR"/>
          </w:rPr>
          <m:t>=</m:t>
        </m:r>
        <m:sSup>
          <m:sSupPr>
            <m:ctrlPr>
              <w:rPr>
                <w:rFonts w:ascii="Cambria Math" w:eastAsia="Calibri" w:hAnsi="Cambria Math" w:cstheme="majorBidi"/>
                <w:color w:val="000000"/>
                <w:sz w:val="28"/>
                <w:lang w:bidi="fa-IR"/>
              </w:rPr>
            </m:ctrlPr>
          </m:sSupPr>
          <m:e>
            <m:r>
              <w:rPr>
                <w:rFonts w:ascii="Cambria Math" w:eastAsia="Calibri" w:hAnsi="Cambria Math" w:cstheme="majorBidi"/>
                <w:color w:val="000000"/>
                <w:sz w:val="28"/>
                <w:lang w:bidi="fa-IR"/>
              </w:rPr>
              <m:t>e</m:t>
            </m:r>
          </m:e>
          <m:sup>
            <m:d>
              <m:dPr>
                <m:ctrlPr>
                  <w:rPr>
                    <w:rFonts w:ascii="Cambria Math" w:eastAsia="Calibri" w:hAnsi="Cambria Math" w:cstheme="majorBidi"/>
                    <w:color w:val="000000"/>
                    <w:sz w:val="28"/>
                    <w:lang w:bidi="fa-IR"/>
                  </w:rPr>
                </m:ctrlPr>
              </m:dPr>
              <m:e>
                <m:f>
                  <m:fPr>
                    <m:ctrlPr>
                      <w:rPr>
                        <w:rFonts w:ascii="Cambria Math" w:eastAsia="Calibri" w:hAnsi="Cambria Math" w:cstheme="majorBidi"/>
                        <w:color w:val="000000"/>
                        <w:sz w:val="28"/>
                        <w:lang w:bidi="fa-IR"/>
                      </w:rPr>
                    </m:ctrlPr>
                  </m:fPr>
                  <m:num>
                    <m:r>
                      <m:rPr>
                        <m:sty m:val="p"/>
                      </m:rPr>
                      <w:rPr>
                        <w:rFonts w:ascii="Cambria Math" w:eastAsia="Calibri" w:hAnsi="Cambria Math" w:cstheme="majorBidi"/>
                        <w:color w:val="000000"/>
                        <w:sz w:val="28"/>
                        <w:lang w:bidi="fa-IR"/>
                      </w:rPr>
                      <m:t>15000</m:t>
                    </m:r>
                  </m:num>
                  <m:den>
                    <m:r>
                      <m:rPr>
                        <m:sty m:val="p"/>
                      </m:rPr>
                      <w:rPr>
                        <w:rFonts w:ascii="Cambria Math" w:eastAsia="Calibri" w:hAnsi="Cambria Math" w:cstheme="majorBidi"/>
                        <w:color w:val="000000"/>
                        <w:sz w:val="28"/>
                        <w:lang w:bidi="fa-IR"/>
                      </w:rPr>
                      <m:t>110+273</m:t>
                    </m:r>
                  </m:den>
                </m:f>
                <m:r>
                  <m:rPr>
                    <m:sty m:val="p"/>
                  </m:rPr>
                  <w:rPr>
                    <w:rFonts w:ascii="Cambria Math" w:eastAsia="Calibri" w:hAnsi="Cambria Math" w:cstheme="majorBidi"/>
                    <w:color w:val="000000"/>
                    <w:sz w:val="28"/>
                    <w:lang w:bidi="fa-IR"/>
                  </w:rPr>
                  <m:t xml:space="preserve">- </m:t>
                </m:r>
                <m:f>
                  <m:fPr>
                    <m:ctrlPr>
                      <w:rPr>
                        <w:rFonts w:ascii="Cambria Math" w:eastAsia="Calibri" w:hAnsi="Cambria Math" w:cstheme="majorBidi"/>
                        <w:color w:val="000000"/>
                        <w:sz w:val="28"/>
                        <w:lang w:bidi="fa-IR"/>
                      </w:rPr>
                    </m:ctrlPr>
                  </m:fPr>
                  <m:num>
                    <m:r>
                      <m:rPr>
                        <m:sty m:val="p"/>
                      </m:rPr>
                      <w:rPr>
                        <w:rFonts w:ascii="Cambria Math" w:eastAsia="Calibri" w:hAnsi="Cambria Math" w:cstheme="majorBidi"/>
                        <w:color w:val="000000"/>
                        <w:sz w:val="28"/>
                        <w:lang w:bidi="fa-IR"/>
                      </w:rPr>
                      <m:t>15000</m:t>
                    </m:r>
                  </m:num>
                  <m:den>
                    <m:sSub>
                      <m:sSubPr>
                        <m:ctrlPr>
                          <w:rPr>
                            <w:rFonts w:ascii="Cambria Math" w:eastAsia="Calibri" w:hAnsi="Cambria Math" w:cstheme="majorBidi"/>
                            <w:color w:val="000000"/>
                            <w:sz w:val="28"/>
                            <w:lang w:bidi="fa-IR"/>
                          </w:rPr>
                        </m:ctrlPr>
                      </m:sSubPr>
                      <m:e>
                        <m:r>
                          <m:rPr>
                            <m:sty m:val="p"/>
                          </m:rPr>
                          <w:rPr>
                            <w:rFonts w:ascii="Cambria Math" w:eastAsia="Calibri" w:hAnsi="Cambria Math" w:cstheme="majorBidi"/>
                            <w:color w:val="000000"/>
                            <w:sz w:val="28"/>
                            <w:lang w:bidi="fa-IR"/>
                          </w:rPr>
                          <m:t>(</m:t>
                        </m:r>
                        <m:r>
                          <w:rPr>
                            <w:rFonts w:ascii="Cambria Math" w:eastAsia="Calibri" w:hAnsi="Cambria Math" w:cstheme="majorBidi"/>
                            <w:color w:val="000000"/>
                            <w:sz w:val="28"/>
                            <w:lang w:bidi="fa-IR"/>
                          </w:rPr>
                          <m:t>θ</m:t>
                        </m:r>
                      </m:e>
                      <m:sub>
                        <m:r>
                          <w:rPr>
                            <w:rFonts w:ascii="Cambria Math" w:eastAsia="Calibri" w:hAnsi="Cambria Math" w:cstheme="majorBidi"/>
                            <w:color w:val="000000"/>
                            <w:sz w:val="28"/>
                            <w:lang w:bidi="fa-IR"/>
                          </w:rPr>
                          <m:t>h</m:t>
                        </m:r>
                      </m:sub>
                    </m:sSub>
                    <m:r>
                      <m:rPr>
                        <m:sty m:val="p"/>
                      </m:rPr>
                      <w:rPr>
                        <w:rFonts w:ascii="Cambria Math" w:eastAsia="Calibri" w:hAnsi="Cambria Math" w:cstheme="majorBidi"/>
                        <w:color w:val="000000"/>
                        <w:sz w:val="28"/>
                        <w:lang w:bidi="fa-IR"/>
                      </w:rPr>
                      <m:t>+273)</m:t>
                    </m:r>
                  </m:den>
                </m:f>
              </m:e>
            </m:d>
          </m:sup>
        </m:sSup>
      </m:oMath>
      <w:r>
        <w:rPr>
          <w:rFonts w:eastAsiaTheme="minorEastAsia"/>
        </w:rPr>
        <w:tab/>
      </w:r>
      <w:r>
        <w:rPr>
          <w:rFonts w:eastAsiaTheme="minorEastAsia"/>
        </w:rPr>
        <w:tab/>
      </w:r>
      <w:r>
        <w:rPr>
          <w:rFonts w:eastAsiaTheme="minorEastAsia"/>
        </w:rPr>
        <w:tab/>
      </w:r>
      <w:r w:rsidR="00EF6F31" w:rsidRPr="00A44133">
        <w:rPr>
          <w:rFonts w:ascii="Cambria Math" w:hAnsi="Cambria Math" w:hint="cs"/>
          <w:sz w:val="22"/>
          <w:szCs w:val="24"/>
          <w:rtl/>
        </w:rPr>
        <w:t>(</w:t>
      </w:r>
      <w:r w:rsidR="00F266F9" w:rsidRPr="00A44133">
        <w:rPr>
          <w:rFonts w:ascii="Cambria Math" w:hAnsi="Cambria Math" w:hint="cs"/>
          <w:sz w:val="22"/>
          <w:szCs w:val="24"/>
          <w:rtl/>
        </w:rPr>
        <w:t>1</w:t>
      </w:r>
      <w:r w:rsidR="00A44133" w:rsidRPr="00A44133">
        <w:rPr>
          <w:rFonts w:ascii="Cambria Math" w:hAnsi="Cambria Math" w:hint="cs"/>
          <w:sz w:val="22"/>
          <w:szCs w:val="24"/>
          <w:rtl/>
        </w:rPr>
        <w:t>4</w:t>
      </w:r>
      <w:r w:rsidRPr="00A44133">
        <w:rPr>
          <w:rFonts w:ascii="Cambria Math" w:hAnsi="Cambria Math" w:hint="cs"/>
          <w:sz w:val="22"/>
          <w:szCs w:val="24"/>
          <w:rtl/>
        </w:rPr>
        <w:t>)</w:t>
      </w:r>
      <w:r w:rsidR="00F120BF">
        <w:rPr>
          <w:rFonts w:eastAsiaTheme="minorEastAsia" w:hint="cs"/>
          <w:rtl/>
        </w:rPr>
        <w:t xml:space="preserve">                                                                       </w:t>
      </w:r>
    </w:p>
    <w:p w14:paraId="3EF9CCD6" w14:textId="36E133E6" w:rsidR="00AF3476" w:rsidRDefault="007663F0" w:rsidP="00C9489F">
      <w:pPr>
        <w:bidi/>
        <w:ind w:right="-180"/>
        <w:rPr>
          <w:rtl/>
        </w:rPr>
      </w:pPr>
      <w:r w:rsidRPr="00EF6356">
        <w:rPr>
          <w:rFonts w:hint="cs"/>
          <w:rtl/>
        </w:rPr>
        <w:t xml:space="preserve">در این رابطه، </w:t>
      </w:r>
      <w:r w:rsidRPr="00EF6356">
        <w:rPr>
          <w:rFonts w:asciiTheme="majorBidi" w:hAnsiTheme="majorBidi"/>
          <w:szCs w:val="24"/>
        </w:rPr>
        <w:t>V</w:t>
      </w:r>
      <w:r w:rsidRPr="00EF6356">
        <w:rPr>
          <w:rFonts w:hint="cs"/>
          <w:szCs w:val="24"/>
          <w:rtl/>
        </w:rPr>
        <w:t xml:space="preserve"> </w:t>
      </w:r>
      <w:r w:rsidRPr="00EF6356">
        <w:rPr>
          <w:rFonts w:hint="cs"/>
          <w:rtl/>
        </w:rPr>
        <w:t xml:space="preserve">نرخ پیری و </w:t>
      </w:r>
      <m:oMath>
        <m:sSub>
          <m:sSubPr>
            <m:ctrlPr>
              <w:rPr>
                <w:rFonts w:ascii="Cambria Math" w:hAnsi="Cambria Math"/>
                <w:i/>
              </w:rPr>
            </m:ctrlPr>
          </m:sSubPr>
          <m:e>
            <m:r>
              <w:rPr>
                <w:rFonts w:ascii="Cambria Math" w:hAnsi="Cambria Math"/>
              </w:rPr>
              <m:t>θ</m:t>
            </m:r>
          </m:e>
          <m:sub>
            <m:r>
              <w:rPr>
                <w:rFonts w:ascii="Cambria Math" w:hAnsi="Cambria Math"/>
              </w:rPr>
              <m:t>h</m:t>
            </m:r>
          </m:sub>
        </m:sSub>
      </m:oMath>
      <w:r w:rsidRPr="00EF6356">
        <w:rPr>
          <w:rFonts w:hint="cs"/>
          <w:rtl/>
        </w:rPr>
        <w:t xml:space="preserve"> دمای نقطه داغ سیم پیچی برحسب درجه سانتی گراد است. باتوجه به اینکه توزیع حرارت در عایق سیم پیچی یکسان نیست، در این رابطه متوسط دمای نقطه داغ سیم پیچی در نظر گرفته می شود. برای تحلیل رابطه، نمودار تغییرات پیری عایق ترانسفورماتوری که از کاغذهای عایق قدیمی استفاده می‏کند برحسب دم</w:t>
      </w:r>
      <w:r w:rsidR="00EF6F31">
        <w:rPr>
          <w:rFonts w:hint="cs"/>
          <w:rtl/>
        </w:rPr>
        <w:t xml:space="preserve">ای نقطه داغ سیم پیچ مطابق </w:t>
      </w:r>
      <w:r w:rsidR="002C5326">
        <w:rPr>
          <w:rtl/>
        </w:rPr>
        <w:fldChar w:fldCharType="begin"/>
      </w:r>
      <w:r w:rsidR="002C5326">
        <w:rPr>
          <w:rtl/>
        </w:rPr>
        <w:instrText xml:space="preserve"> </w:instrText>
      </w:r>
      <w:r w:rsidR="002C5326">
        <w:rPr>
          <w:rFonts w:hint="cs"/>
        </w:rPr>
        <w:instrText>REF</w:instrText>
      </w:r>
      <w:r w:rsidR="002C5326">
        <w:rPr>
          <w:rFonts w:hint="cs"/>
          <w:rtl/>
        </w:rPr>
        <w:instrText xml:space="preserve"> _</w:instrText>
      </w:r>
      <w:r w:rsidR="002C5326">
        <w:rPr>
          <w:rFonts w:hint="cs"/>
        </w:rPr>
        <w:instrText>Ref79499163 \h</w:instrText>
      </w:r>
      <w:r w:rsidR="002C5326">
        <w:rPr>
          <w:rtl/>
        </w:rPr>
        <w:instrText xml:space="preserve"> </w:instrText>
      </w:r>
      <w:r w:rsidR="002C5326">
        <w:rPr>
          <w:rtl/>
        </w:rPr>
      </w:r>
      <w:r w:rsidR="002C5326">
        <w:rPr>
          <w:rtl/>
        </w:rPr>
        <w:fldChar w:fldCharType="separate"/>
      </w:r>
      <w:r w:rsidR="0020536A">
        <w:rPr>
          <w:rtl/>
        </w:rPr>
        <w:t>شکل 7</w:t>
      </w:r>
      <w:r w:rsidR="002C5326">
        <w:rPr>
          <w:rtl/>
        </w:rPr>
        <w:fldChar w:fldCharType="end"/>
      </w:r>
      <w:r w:rsidR="002C5326">
        <w:rPr>
          <w:rFonts w:hint="cs"/>
          <w:rtl/>
        </w:rPr>
        <w:t xml:space="preserve"> </w:t>
      </w:r>
      <w:r w:rsidRPr="00EF6356">
        <w:rPr>
          <w:rFonts w:hint="cs"/>
          <w:rtl/>
        </w:rPr>
        <w:t>ترسیم شده است. در این نمودار تغییرات دمای نقطه داغ از 80 تا 140 درجه در نظر گرفته شده است. همانطور که ملاحظه می گردد، نرخ پیری ترانسفورماتور در اثر افزایش دما با شیب تندی افزایش خواهد داشت و لذا با افزایش دما، پیری عایق ترانسفورماتور زودتر رخ خواهد داد</w:t>
      </w:r>
      <w:r w:rsidR="004C438C">
        <w:t>]</w:t>
      </w:r>
      <w:r w:rsidR="006B470B">
        <w:rPr>
          <w:rFonts w:hint="cs"/>
          <w:rtl/>
          <w:lang w:bidi="fa-IR"/>
        </w:rPr>
        <w:t>4</w:t>
      </w:r>
      <w:r w:rsidR="004C438C">
        <w:rPr>
          <w:lang w:bidi="fa-IR"/>
        </w:rPr>
        <w:t>[</w:t>
      </w:r>
      <w:r w:rsidRPr="00EF6356">
        <w:rPr>
          <w:rFonts w:hint="cs"/>
          <w:rtl/>
        </w:rPr>
        <w:t xml:space="preserve">. </w:t>
      </w:r>
    </w:p>
    <w:p w14:paraId="2FF8601A" w14:textId="77777777" w:rsidR="00E009E5" w:rsidRDefault="007663F0" w:rsidP="00C9489F">
      <w:pPr>
        <w:pStyle w:val="ad"/>
        <w:keepNext/>
        <w:ind w:right="-180"/>
      </w:pPr>
      <w:r>
        <w:rPr>
          <w:noProof/>
          <w:lang w:bidi="fa-IR"/>
        </w:rPr>
        <w:drawing>
          <wp:inline distT="0" distB="0" distL="0" distR="0" wp14:anchorId="6CFBB960" wp14:editId="1769147D">
            <wp:extent cx="4199890" cy="2567940"/>
            <wp:effectExtent l="19050" t="19050" r="10160" b="22860"/>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1">
                      <a:extLst>
                        <a:ext uri="{28A0092B-C50C-407E-A947-70E740481C1C}">
                          <a14:useLocalDpi xmlns:a14="http://schemas.microsoft.com/office/drawing/2010/main" val="0"/>
                        </a:ext>
                      </a:extLst>
                    </a:blip>
                    <a:srcRect t="2650"/>
                    <a:stretch/>
                  </pic:blipFill>
                  <pic:spPr bwMode="auto">
                    <a:xfrm>
                      <a:off x="0" y="0"/>
                      <a:ext cx="4241826" cy="2593581"/>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33B7A43F" w14:textId="72103F8A" w:rsidR="000F1A9B" w:rsidRDefault="00E009E5" w:rsidP="000A3D68">
      <w:pPr>
        <w:pStyle w:val="Caption"/>
      </w:pPr>
      <w:bookmarkStart w:id="962" w:name="_Ref79499163"/>
      <w:bookmarkStart w:id="963" w:name="_Toc75474044"/>
      <w:bookmarkStart w:id="964" w:name="_Toc75978409"/>
      <w:bookmarkStart w:id="965" w:name="_Toc79489763"/>
      <w:bookmarkStart w:id="966" w:name="_Toc80171267"/>
      <w:r>
        <w:rPr>
          <w:rtl/>
        </w:rPr>
        <w:t xml:space="preserve">شکل </w:t>
      </w:r>
      <w:r w:rsidR="00B14C19">
        <w:rPr>
          <w:rtl/>
        </w:rPr>
        <w:fldChar w:fldCharType="begin"/>
      </w:r>
      <w:r w:rsidR="00B14C19">
        <w:rPr>
          <w:rtl/>
        </w:rPr>
        <w:instrText xml:space="preserve"> </w:instrText>
      </w:r>
      <w:r w:rsidR="00B14C19">
        <w:instrText>SEQ</w:instrText>
      </w:r>
      <w:r w:rsidR="00B14C19">
        <w:rPr>
          <w:rtl/>
        </w:rPr>
        <w:instrText xml:space="preserve"> شکل \* </w:instrText>
      </w:r>
      <w:r w:rsidR="00B14C19">
        <w:instrText>ARABIC</w:instrText>
      </w:r>
      <w:r w:rsidR="00B14C19">
        <w:rPr>
          <w:rtl/>
        </w:rPr>
        <w:instrText xml:space="preserve"> </w:instrText>
      </w:r>
      <w:r w:rsidR="00B14C19">
        <w:rPr>
          <w:rtl/>
        </w:rPr>
        <w:fldChar w:fldCharType="separate"/>
      </w:r>
      <w:r w:rsidR="0020536A">
        <w:rPr>
          <w:rtl/>
        </w:rPr>
        <w:t>7</w:t>
      </w:r>
      <w:r w:rsidR="00B14C19">
        <w:rPr>
          <w:rtl/>
        </w:rPr>
        <w:fldChar w:fldCharType="end"/>
      </w:r>
      <w:bookmarkEnd w:id="962"/>
      <w:r>
        <w:rPr>
          <w:rFonts w:hint="cs"/>
          <w:rtl/>
        </w:rPr>
        <w:t xml:space="preserve"> :</w:t>
      </w:r>
      <w:r w:rsidRPr="00493A5C">
        <w:rPr>
          <w:rFonts w:hint="eastAsia"/>
          <w:rtl/>
        </w:rPr>
        <w:t>نمودار</w:t>
      </w:r>
      <w:r w:rsidRPr="00493A5C">
        <w:rPr>
          <w:rtl/>
        </w:rPr>
        <w:t xml:space="preserve"> </w:t>
      </w:r>
      <w:r w:rsidRPr="00493A5C">
        <w:rPr>
          <w:rFonts w:hint="eastAsia"/>
          <w:rtl/>
        </w:rPr>
        <w:t>تغ</w:t>
      </w:r>
      <w:r w:rsidRPr="00493A5C">
        <w:rPr>
          <w:rFonts w:hint="cs"/>
          <w:rtl/>
        </w:rPr>
        <w:t>یی</w:t>
      </w:r>
      <w:r w:rsidRPr="00493A5C">
        <w:rPr>
          <w:rFonts w:hint="eastAsia"/>
          <w:rtl/>
        </w:rPr>
        <w:t>رات</w:t>
      </w:r>
      <w:r w:rsidRPr="00493A5C">
        <w:rPr>
          <w:rtl/>
        </w:rPr>
        <w:t xml:space="preserve"> </w:t>
      </w:r>
      <w:r w:rsidRPr="00493A5C">
        <w:rPr>
          <w:rFonts w:hint="eastAsia"/>
          <w:rtl/>
        </w:rPr>
        <w:t>نرخ</w:t>
      </w:r>
      <w:r w:rsidRPr="00493A5C">
        <w:rPr>
          <w:rtl/>
        </w:rPr>
        <w:t xml:space="preserve"> </w:t>
      </w:r>
      <w:r w:rsidRPr="00493A5C">
        <w:rPr>
          <w:rFonts w:hint="eastAsia"/>
          <w:rtl/>
        </w:rPr>
        <w:t>پ</w:t>
      </w:r>
      <w:r w:rsidRPr="00493A5C">
        <w:rPr>
          <w:rFonts w:hint="cs"/>
          <w:rtl/>
        </w:rPr>
        <w:t>ی</w:t>
      </w:r>
      <w:r w:rsidRPr="00493A5C">
        <w:rPr>
          <w:rFonts w:hint="eastAsia"/>
          <w:rtl/>
        </w:rPr>
        <w:t>ر</w:t>
      </w:r>
      <w:r w:rsidRPr="00493A5C">
        <w:rPr>
          <w:rFonts w:hint="cs"/>
          <w:rtl/>
        </w:rPr>
        <w:t>ی</w:t>
      </w:r>
      <w:r w:rsidRPr="00493A5C">
        <w:rPr>
          <w:rtl/>
        </w:rPr>
        <w:t xml:space="preserve"> </w:t>
      </w:r>
      <w:r w:rsidRPr="00493A5C">
        <w:rPr>
          <w:rFonts w:hint="eastAsia"/>
          <w:rtl/>
        </w:rPr>
        <w:t>عا</w:t>
      </w:r>
      <w:r w:rsidRPr="00493A5C">
        <w:rPr>
          <w:rFonts w:hint="cs"/>
          <w:rtl/>
        </w:rPr>
        <w:t>ی</w:t>
      </w:r>
      <w:r w:rsidRPr="00493A5C">
        <w:rPr>
          <w:rFonts w:hint="eastAsia"/>
          <w:rtl/>
        </w:rPr>
        <w:t>ق</w:t>
      </w:r>
      <w:r w:rsidRPr="00493A5C">
        <w:rPr>
          <w:rtl/>
        </w:rPr>
        <w:t xml:space="preserve"> </w:t>
      </w:r>
      <w:r w:rsidRPr="00493A5C">
        <w:rPr>
          <w:rFonts w:hint="eastAsia"/>
          <w:rtl/>
        </w:rPr>
        <w:t>ترانسفورماتور</w:t>
      </w:r>
      <w:r w:rsidRPr="00493A5C">
        <w:rPr>
          <w:rtl/>
        </w:rPr>
        <w:t xml:space="preserve"> </w:t>
      </w:r>
      <w:r w:rsidRPr="00493A5C">
        <w:rPr>
          <w:rFonts w:hint="eastAsia"/>
          <w:rtl/>
        </w:rPr>
        <w:t>برحسب</w:t>
      </w:r>
      <w:r w:rsidRPr="00493A5C">
        <w:rPr>
          <w:rtl/>
        </w:rPr>
        <w:t xml:space="preserve"> </w:t>
      </w:r>
      <w:r w:rsidRPr="00493A5C">
        <w:rPr>
          <w:rFonts w:hint="eastAsia"/>
          <w:rtl/>
        </w:rPr>
        <w:t>دما</w:t>
      </w:r>
      <w:bookmarkEnd w:id="963"/>
      <w:bookmarkEnd w:id="964"/>
      <w:bookmarkEnd w:id="965"/>
      <w:bookmarkEnd w:id="966"/>
    </w:p>
    <w:p w14:paraId="3238E85D" w14:textId="77777777" w:rsidR="00B06ADD" w:rsidRDefault="00FB1F9B" w:rsidP="00C9489F">
      <w:pPr>
        <w:bidi/>
        <w:ind w:right="-180"/>
        <w:rPr>
          <w:sz w:val="28"/>
          <w:rtl/>
        </w:rPr>
      </w:pPr>
      <w:r w:rsidRPr="005A7802">
        <w:rPr>
          <w:rFonts w:hint="cs"/>
          <w:sz w:val="28"/>
          <w:rtl/>
        </w:rPr>
        <w:t xml:space="preserve">  </w:t>
      </w:r>
    </w:p>
    <w:p w14:paraId="3E58C8C7" w14:textId="095118D3" w:rsidR="00535B01" w:rsidRPr="005A7802" w:rsidRDefault="00FB1F9B" w:rsidP="00B06ADD">
      <w:pPr>
        <w:bidi/>
        <w:ind w:right="-180"/>
        <w:rPr>
          <w:sz w:val="28"/>
        </w:rPr>
      </w:pPr>
      <w:r w:rsidRPr="005A7802">
        <w:rPr>
          <w:rFonts w:hint="cs"/>
          <w:sz w:val="28"/>
          <w:rtl/>
        </w:rPr>
        <w:t xml:space="preserve">  با توجه به </w:t>
      </w:r>
      <w:r w:rsidR="007663F0" w:rsidRPr="005A7802">
        <w:rPr>
          <w:rFonts w:hint="cs"/>
          <w:sz w:val="28"/>
          <w:rtl/>
        </w:rPr>
        <w:t>اطلاعات</w:t>
      </w:r>
      <w:r w:rsidRPr="005A7802">
        <w:rPr>
          <w:rFonts w:hint="cs"/>
          <w:sz w:val="28"/>
          <w:rtl/>
        </w:rPr>
        <w:t xml:space="preserve"> ارائه شده در</w:t>
      </w:r>
      <w:r w:rsidR="00535B01">
        <w:rPr>
          <w:rFonts w:hint="cs"/>
          <w:sz w:val="28"/>
          <w:rtl/>
        </w:rPr>
        <w:t xml:space="preserve"> </w:t>
      </w:r>
      <w:r w:rsidR="00535B01">
        <w:rPr>
          <w:sz w:val="28"/>
          <w:rtl/>
        </w:rPr>
        <w:fldChar w:fldCharType="begin"/>
      </w:r>
      <w:r w:rsidR="00535B01">
        <w:rPr>
          <w:sz w:val="28"/>
          <w:rtl/>
        </w:rPr>
        <w:instrText xml:space="preserve"> </w:instrText>
      </w:r>
      <w:r w:rsidR="00535B01">
        <w:rPr>
          <w:rFonts w:hint="cs"/>
          <w:sz w:val="28"/>
        </w:rPr>
        <w:instrText>REF</w:instrText>
      </w:r>
      <w:r w:rsidR="00535B01">
        <w:rPr>
          <w:rFonts w:hint="cs"/>
          <w:sz w:val="28"/>
          <w:rtl/>
        </w:rPr>
        <w:instrText xml:space="preserve"> _</w:instrText>
      </w:r>
      <w:r w:rsidR="00535B01">
        <w:rPr>
          <w:rFonts w:hint="cs"/>
          <w:sz w:val="28"/>
        </w:rPr>
        <w:instrText>Ref79911176 \h</w:instrText>
      </w:r>
      <w:r w:rsidR="00535B01">
        <w:rPr>
          <w:sz w:val="28"/>
          <w:rtl/>
        </w:rPr>
        <w:instrText xml:space="preserve"> </w:instrText>
      </w:r>
      <w:r w:rsidR="00812C2E">
        <w:rPr>
          <w:sz w:val="28"/>
          <w:rtl/>
        </w:rPr>
        <w:instrText xml:space="preserve"> \* </w:instrText>
      </w:r>
      <w:r w:rsidR="00812C2E">
        <w:rPr>
          <w:sz w:val="28"/>
        </w:rPr>
        <w:instrText>MERGEFORMAT</w:instrText>
      </w:r>
      <w:r w:rsidR="00812C2E">
        <w:rPr>
          <w:sz w:val="28"/>
          <w:rtl/>
        </w:rPr>
        <w:instrText xml:space="preserve"> </w:instrText>
      </w:r>
      <w:r w:rsidR="00535B01">
        <w:rPr>
          <w:sz w:val="28"/>
          <w:rtl/>
        </w:rPr>
      </w:r>
      <w:r w:rsidR="00535B01">
        <w:rPr>
          <w:sz w:val="28"/>
          <w:rtl/>
        </w:rPr>
        <w:fldChar w:fldCharType="separate"/>
      </w:r>
      <w:r w:rsidR="0020536A" w:rsidRPr="0020536A">
        <w:rPr>
          <w:rtl/>
        </w:rPr>
        <w:t>جدول</w:t>
      </w:r>
      <w:r w:rsidR="0020536A" w:rsidRPr="00394CE6">
        <w:rPr>
          <w:b/>
          <w:bCs/>
          <w:sz w:val="22"/>
          <w:szCs w:val="22"/>
          <w:rtl/>
        </w:rPr>
        <w:t xml:space="preserve"> </w:t>
      </w:r>
      <w:r w:rsidR="0020536A">
        <w:rPr>
          <w:b/>
          <w:bCs/>
          <w:sz w:val="22"/>
          <w:szCs w:val="22"/>
          <w:rtl/>
        </w:rPr>
        <w:t>7</w:t>
      </w:r>
      <w:r w:rsidR="00535B01">
        <w:rPr>
          <w:sz w:val="28"/>
          <w:rtl/>
        </w:rPr>
        <w:fldChar w:fldCharType="end"/>
      </w:r>
      <w:r w:rsidR="00535B01">
        <w:rPr>
          <w:rFonts w:hint="cs"/>
          <w:sz w:val="28"/>
          <w:rtl/>
        </w:rPr>
        <w:t xml:space="preserve"> </w:t>
      </w:r>
      <w:r w:rsidR="00535B01" w:rsidRPr="005A7802">
        <w:rPr>
          <w:rFonts w:hint="cs"/>
          <w:sz w:val="28"/>
          <w:rtl/>
        </w:rPr>
        <w:t xml:space="preserve">مربوط به نرخ پیری عایق ترانسفورماتور متناسب با دمای نقطه داغ سیم پیچ، همانطور که ملاحظه می گردد، مقدار نرمال دمای نقطه د اغ سیم پیچی برابر 98 درجه است و با افزایش 6 درجه سانتیگراد دمای نقطه داغ ترانسفورماتور، نرخ پیری ترانسفورماتور 2 برابر می شود. به طور مثال، نرخ پیری عایق ترانسفورماتور در دمای نقطه داغ 104 درجه، دو برابر نرخ پیری عایق در دمای 98 درجه است. </w:t>
      </w:r>
    </w:p>
    <w:p w14:paraId="62938244" w14:textId="3E213B79" w:rsidR="00C33DB7" w:rsidRPr="00394CE6" w:rsidRDefault="00C33DB7" w:rsidP="00C9489F">
      <w:pPr>
        <w:bidi/>
        <w:ind w:right="-180"/>
        <w:jc w:val="center"/>
        <w:rPr>
          <w:b/>
          <w:bCs/>
          <w:sz w:val="22"/>
          <w:szCs w:val="22"/>
          <w:rtl/>
        </w:rPr>
      </w:pPr>
      <w:bookmarkStart w:id="967" w:name="_Ref79569442"/>
      <w:bookmarkStart w:id="968" w:name="_Ref79911176"/>
      <w:bookmarkStart w:id="969" w:name="_Toc79489788"/>
      <w:bookmarkStart w:id="970" w:name="_Toc80564205"/>
      <w:r w:rsidRPr="00394CE6">
        <w:rPr>
          <w:b/>
          <w:bCs/>
          <w:sz w:val="22"/>
          <w:szCs w:val="22"/>
          <w:rtl/>
        </w:rPr>
        <w:lastRenderedPageBreak/>
        <w:t xml:space="preserve">جدول </w:t>
      </w:r>
      <w:r w:rsidR="00CE653F" w:rsidRPr="00394CE6">
        <w:rPr>
          <w:b/>
          <w:bCs/>
          <w:sz w:val="22"/>
          <w:szCs w:val="22"/>
          <w:rtl/>
        </w:rPr>
        <w:fldChar w:fldCharType="begin"/>
      </w:r>
      <w:r w:rsidR="00CE653F" w:rsidRPr="00394CE6">
        <w:rPr>
          <w:b/>
          <w:bCs/>
          <w:sz w:val="22"/>
          <w:szCs w:val="22"/>
          <w:rtl/>
        </w:rPr>
        <w:instrText xml:space="preserve"> </w:instrText>
      </w:r>
      <w:r w:rsidR="00CE653F" w:rsidRPr="00394CE6">
        <w:rPr>
          <w:b/>
          <w:bCs/>
          <w:sz w:val="22"/>
          <w:szCs w:val="22"/>
        </w:rPr>
        <w:instrText>SEQ</w:instrText>
      </w:r>
      <w:r w:rsidR="00CE653F" w:rsidRPr="00394CE6">
        <w:rPr>
          <w:b/>
          <w:bCs/>
          <w:sz w:val="22"/>
          <w:szCs w:val="22"/>
          <w:rtl/>
        </w:rPr>
        <w:instrText xml:space="preserve"> جدول \* </w:instrText>
      </w:r>
      <w:r w:rsidR="00CE653F" w:rsidRPr="00394CE6">
        <w:rPr>
          <w:b/>
          <w:bCs/>
          <w:sz w:val="22"/>
          <w:szCs w:val="22"/>
        </w:rPr>
        <w:instrText>ARABIC</w:instrText>
      </w:r>
      <w:r w:rsidR="00CE653F" w:rsidRPr="00394CE6">
        <w:rPr>
          <w:b/>
          <w:bCs/>
          <w:sz w:val="22"/>
          <w:szCs w:val="22"/>
          <w:rtl/>
        </w:rPr>
        <w:instrText xml:space="preserve"> </w:instrText>
      </w:r>
      <w:r w:rsidR="00CE653F" w:rsidRPr="00394CE6">
        <w:rPr>
          <w:b/>
          <w:bCs/>
          <w:sz w:val="22"/>
          <w:szCs w:val="22"/>
          <w:rtl/>
        </w:rPr>
        <w:fldChar w:fldCharType="separate"/>
      </w:r>
      <w:r w:rsidR="0020536A">
        <w:rPr>
          <w:b/>
          <w:bCs/>
          <w:sz w:val="22"/>
          <w:szCs w:val="22"/>
          <w:rtl/>
        </w:rPr>
        <w:t>7</w:t>
      </w:r>
      <w:r w:rsidR="00CE653F" w:rsidRPr="00394CE6">
        <w:rPr>
          <w:b/>
          <w:bCs/>
          <w:sz w:val="22"/>
          <w:szCs w:val="22"/>
          <w:rtl/>
        </w:rPr>
        <w:fldChar w:fldCharType="end"/>
      </w:r>
      <w:bookmarkEnd w:id="967"/>
      <w:bookmarkEnd w:id="968"/>
      <w:r w:rsidRPr="00394CE6">
        <w:rPr>
          <w:rFonts w:hint="cs"/>
          <w:b/>
          <w:bCs/>
          <w:sz w:val="22"/>
          <w:szCs w:val="22"/>
          <w:rtl/>
        </w:rPr>
        <w:t xml:space="preserve"> :</w:t>
      </w:r>
      <w:r w:rsidRPr="00394CE6">
        <w:rPr>
          <w:b/>
          <w:bCs/>
          <w:sz w:val="22"/>
          <w:szCs w:val="22"/>
          <w:rtl/>
        </w:rPr>
        <w:t>نرخ پ</w:t>
      </w:r>
      <w:r w:rsidRPr="00394CE6">
        <w:rPr>
          <w:rFonts w:hint="cs"/>
          <w:b/>
          <w:bCs/>
          <w:sz w:val="22"/>
          <w:szCs w:val="22"/>
          <w:rtl/>
        </w:rPr>
        <w:t>ی</w:t>
      </w:r>
      <w:r w:rsidRPr="00394CE6">
        <w:rPr>
          <w:rFonts w:hint="eastAsia"/>
          <w:b/>
          <w:bCs/>
          <w:sz w:val="22"/>
          <w:szCs w:val="22"/>
          <w:rtl/>
        </w:rPr>
        <w:t>ر</w:t>
      </w:r>
      <w:r w:rsidRPr="00394CE6">
        <w:rPr>
          <w:rFonts w:hint="cs"/>
          <w:b/>
          <w:bCs/>
          <w:sz w:val="22"/>
          <w:szCs w:val="22"/>
          <w:rtl/>
        </w:rPr>
        <w:t>ی</w:t>
      </w:r>
      <w:r w:rsidRPr="00394CE6">
        <w:rPr>
          <w:b/>
          <w:bCs/>
          <w:sz w:val="22"/>
          <w:szCs w:val="22"/>
          <w:rtl/>
        </w:rPr>
        <w:t xml:space="preserve"> نسب</w:t>
      </w:r>
      <w:r w:rsidRPr="00394CE6">
        <w:rPr>
          <w:rFonts w:hint="cs"/>
          <w:b/>
          <w:bCs/>
          <w:sz w:val="22"/>
          <w:szCs w:val="22"/>
          <w:rtl/>
        </w:rPr>
        <w:t>ی</w:t>
      </w:r>
      <w:r w:rsidRPr="00394CE6">
        <w:rPr>
          <w:b/>
          <w:bCs/>
          <w:sz w:val="22"/>
          <w:szCs w:val="22"/>
          <w:rtl/>
        </w:rPr>
        <w:t xml:space="preserve"> به عنوان تابع</w:t>
      </w:r>
      <w:r w:rsidRPr="00394CE6">
        <w:rPr>
          <w:rFonts w:hint="cs"/>
          <w:b/>
          <w:bCs/>
          <w:sz w:val="22"/>
          <w:szCs w:val="22"/>
          <w:rtl/>
        </w:rPr>
        <w:t>ی</w:t>
      </w:r>
      <w:r w:rsidRPr="00394CE6">
        <w:rPr>
          <w:b/>
          <w:bCs/>
          <w:sz w:val="22"/>
          <w:szCs w:val="22"/>
          <w:rtl/>
        </w:rPr>
        <w:t xml:space="preserve"> از درجه حرارت نقطه داغ س</w:t>
      </w:r>
      <w:r w:rsidRPr="00394CE6">
        <w:rPr>
          <w:rFonts w:hint="cs"/>
          <w:b/>
          <w:bCs/>
          <w:sz w:val="22"/>
          <w:szCs w:val="22"/>
          <w:rtl/>
        </w:rPr>
        <w:t>ی</w:t>
      </w:r>
      <w:r w:rsidRPr="00394CE6">
        <w:rPr>
          <w:rFonts w:hint="eastAsia"/>
          <w:b/>
          <w:bCs/>
          <w:sz w:val="22"/>
          <w:szCs w:val="22"/>
          <w:rtl/>
        </w:rPr>
        <w:t>م</w:t>
      </w:r>
      <w:r w:rsidRPr="00394CE6">
        <w:rPr>
          <w:b/>
          <w:bCs/>
          <w:sz w:val="22"/>
          <w:szCs w:val="22"/>
          <w:rtl/>
        </w:rPr>
        <w:t xml:space="preserve"> پ</w:t>
      </w:r>
      <w:r w:rsidRPr="00394CE6">
        <w:rPr>
          <w:rFonts w:hint="cs"/>
          <w:b/>
          <w:bCs/>
          <w:sz w:val="22"/>
          <w:szCs w:val="22"/>
          <w:rtl/>
        </w:rPr>
        <w:t>ی</w:t>
      </w:r>
      <w:r w:rsidRPr="00394CE6">
        <w:rPr>
          <w:rFonts w:hint="eastAsia"/>
          <w:b/>
          <w:bCs/>
          <w:sz w:val="22"/>
          <w:szCs w:val="22"/>
          <w:rtl/>
        </w:rPr>
        <w:t>چ</w:t>
      </w:r>
      <w:r w:rsidRPr="00394CE6">
        <w:rPr>
          <w:rFonts w:hint="cs"/>
          <w:b/>
          <w:bCs/>
          <w:sz w:val="22"/>
          <w:szCs w:val="22"/>
          <w:rtl/>
        </w:rPr>
        <w:t>ی</w:t>
      </w:r>
      <w:bookmarkEnd w:id="969"/>
      <w:bookmarkEnd w:id="970"/>
    </w:p>
    <w:tbl>
      <w:tblPr>
        <w:tblStyle w:val="GridTable4-Accent1"/>
        <w:bidiVisual/>
        <w:tblW w:w="4610" w:type="pct"/>
        <w:tblInd w:w="751" w:type="dxa"/>
        <w:tblLook w:val="04A0" w:firstRow="1" w:lastRow="0" w:firstColumn="1" w:lastColumn="0" w:noHBand="0" w:noVBand="1"/>
      </w:tblPr>
      <w:tblGrid>
        <w:gridCol w:w="2964"/>
        <w:gridCol w:w="3095"/>
        <w:gridCol w:w="2917"/>
      </w:tblGrid>
      <w:tr w:rsidR="001D1509" w:rsidRPr="00BE7D71" w14:paraId="0FD98E7A" w14:textId="77777777" w:rsidTr="00812C2E">
        <w:trPr>
          <w:cnfStyle w:val="100000000000" w:firstRow="1" w:lastRow="0" w:firstColumn="0" w:lastColumn="0" w:oddVBand="0" w:evenVBand="0" w:oddHBand="0"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1651" w:type="pct"/>
            <w:vAlign w:val="center"/>
          </w:tcPr>
          <w:p w14:paraId="6B22B5CC" w14:textId="3DFD5AD3" w:rsidR="001D1509" w:rsidRPr="00BE7D71" w:rsidRDefault="0056087E" w:rsidP="003E3073">
            <w:pPr>
              <w:bidi/>
              <w:jc w:val="center"/>
              <w:rPr>
                <w:sz w:val="22"/>
                <w:szCs w:val="22"/>
                <w:rtl/>
              </w:rPr>
            </w:pPr>
            <w:r w:rsidRPr="00BE7D71">
              <w:rPr>
                <w:rFonts w:hint="cs"/>
                <w:sz w:val="22"/>
                <w:szCs w:val="22"/>
                <w:rtl/>
              </w:rPr>
              <w:t>عایق</w:t>
            </w:r>
            <w:r w:rsidR="004A4F89" w:rsidRPr="00BE7D71">
              <w:rPr>
                <w:rFonts w:hint="cs"/>
                <w:sz w:val="22"/>
                <w:szCs w:val="22"/>
                <w:rtl/>
              </w:rPr>
              <w:t xml:space="preserve"> کاغذی</w:t>
            </w:r>
            <w:r w:rsidRPr="00BE7D71">
              <w:rPr>
                <w:rFonts w:hint="cs"/>
                <w:sz w:val="22"/>
                <w:szCs w:val="22"/>
                <w:rtl/>
              </w:rPr>
              <w:t xml:space="preserve"> </w:t>
            </w:r>
            <w:r w:rsidR="002D1146">
              <w:rPr>
                <w:rFonts w:hint="cs"/>
                <w:sz w:val="22"/>
                <w:szCs w:val="22"/>
                <w:rtl/>
              </w:rPr>
              <w:t>ارتقاء یافته</w:t>
            </w:r>
          </w:p>
          <w:p w14:paraId="2DA53258" w14:textId="5F82DB99" w:rsidR="001D1509" w:rsidRPr="00BE7D71" w:rsidRDefault="001D1509" w:rsidP="003E3073">
            <w:pPr>
              <w:bidi/>
              <w:jc w:val="center"/>
              <w:rPr>
                <w:sz w:val="22"/>
                <w:szCs w:val="22"/>
              </w:rPr>
            </w:pPr>
            <w:r w:rsidRPr="00BE7D71">
              <w:rPr>
                <w:sz w:val="22"/>
                <w:szCs w:val="22"/>
              </w:rPr>
              <w:t>V</w:t>
            </w:r>
          </w:p>
        </w:tc>
        <w:tc>
          <w:tcPr>
            <w:tcW w:w="1724" w:type="pct"/>
            <w:vAlign w:val="center"/>
          </w:tcPr>
          <w:p w14:paraId="35892EB7" w14:textId="282FD97E" w:rsidR="001D1509" w:rsidRPr="00BE7D71" w:rsidRDefault="004A4F89" w:rsidP="003E3073">
            <w:pPr>
              <w:bidi/>
              <w:jc w:val="center"/>
              <w:cnfStyle w:val="100000000000" w:firstRow="1" w:lastRow="0" w:firstColumn="0" w:lastColumn="0" w:oddVBand="0" w:evenVBand="0" w:oddHBand="0" w:evenHBand="0" w:firstRowFirstColumn="0" w:firstRowLastColumn="0" w:lastRowFirstColumn="0" w:lastRowLastColumn="0"/>
              <w:rPr>
                <w:sz w:val="22"/>
                <w:szCs w:val="22"/>
              </w:rPr>
            </w:pPr>
            <w:r w:rsidRPr="00BE7D71">
              <w:rPr>
                <w:rFonts w:hint="cs"/>
                <w:sz w:val="22"/>
                <w:szCs w:val="22"/>
                <w:rtl/>
              </w:rPr>
              <w:t>عایق کاغذی قدیمی</w:t>
            </w:r>
          </w:p>
          <w:p w14:paraId="6AD1E6AA" w14:textId="77777777" w:rsidR="001D1509" w:rsidRPr="00BE7D71" w:rsidRDefault="001D1509" w:rsidP="003E3073">
            <w:pPr>
              <w:bidi/>
              <w:jc w:val="center"/>
              <w:cnfStyle w:val="100000000000" w:firstRow="1" w:lastRow="0" w:firstColumn="0" w:lastColumn="0" w:oddVBand="0" w:evenVBand="0" w:oddHBand="0" w:evenHBand="0" w:firstRowFirstColumn="0" w:firstRowLastColumn="0" w:lastRowFirstColumn="0" w:lastRowLastColumn="0"/>
              <w:rPr>
                <w:sz w:val="22"/>
                <w:szCs w:val="22"/>
              </w:rPr>
            </w:pPr>
            <w:r w:rsidRPr="00BE7D71">
              <w:rPr>
                <w:sz w:val="22"/>
                <w:szCs w:val="22"/>
              </w:rPr>
              <w:t>V</w:t>
            </w:r>
          </w:p>
        </w:tc>
        <w:tc>
          <w:tcPr>
            <w:tcW w:w="1625" w:type="pct"/>
            <w:vAlign w:val="center"/>
          </w:tcPr>
          <w:p w14:paraId="118AECD7" w14:textId="19D25FB1" w:rsidR="001D1509" w:rsidRPr="00BE7D71" w:rsidRDefault="00E15ED8" w:rsidP="003E3073">
            <w:pPr>
              <w:bidi/>
              <w:jc w:val="center"/>
              <w:cnfStyle w:val="100000000000" w:firstRow="1" w:lastRow="0" w:firstColumn="0" w:lastColumn="0" w:oddVBand="0" w:evenVBand="0" w:oddHBand="0" w:evenHBand="0" w:firstRowFirstColumn="0" w:firstRowLastColumn="0" w:lastRowFirstColumn="0" w:lastRowLastColumn="0"/>
              <w:rPr>
                <w:rFonts w:eastAsiaTheme="minorEastAsia"/>
                <w:sz w:val="22"/>
                <w:szCs w:val="22"/>
              </w:rPr>
            </w:pPr>
            <w:r>
              <w:rPr>
                <w:rFonts w:eastAsiaTheme="minorEastAsia" w:hint="cs"/>
                <w:sz w:val="22"/>
                <w:szCs w:val="22"/>
                <w:rtl/>
                <w:lang w:bidi="fa-IR"/>
              </w:rPr>
              <w:t>(دمای نقطه داغ سیم پیچ)</w:t>
            </w:r>
            <m:oMath>
              <m:sSub>
                <m:sSubPr>
                  <m:ctrlPr>
                    <w:rPr>
                      <w:rFonts w:ascii="Cambria Math" w:hAnsi="Cambria Math"/>
                      <w:sz w:val="22"/>
                      <w:szCs w:val="22"/>
                    </w:rPr>
                  </m:ctrlPr>
                </m:sSubPr>
                <m:e>
                  <m:r>
                    <m:rPr>
                      <m:sty m:val="bi"/>
                    </m:rPr>
                    <w:rPr>
                      <w:rFonts w:ascii="Cambria Math" w:hAnsi="Cambria Math"/>
                      <w:sz w:val="22"/>
                      <w:szCs w:val="22"/>
                    </w:rPr>
                    <m:t>θ</m:t>
                  </m:r>
                </m:e>
                <m:sub>
                  <m:r>
                    <m:rPr>
                      <m:sty m:val="bi"/>
                    </m:rPr>
                    <w:rPr>
                      <w:rFonts w:ascii="Cambria Math" w:hAnsi="Cambria Math"/>
                      <w:sz w:val="22"/>
                      <w:szCs w:val="22"/>
                    </w:rPr>
                    <m:t>h</m:t>
                  </m:r>
                </m:sub>
              </m:sSub>
            </m:oMath>
          </w:p>
          <w:p w14:paraId="19ACA8EF" w14:textId="212CDB73" w:rsidR="001D1509" w:rsidRPr="00BE7D71" w:rsidRDefault="00704C8A" w:rsidP="003E3073">
            <w:pPr>
              <w:bidi/>
              <w:jc w:val="center"/>
              <w:cnfStyle w:val="100000000000" w:firstRow="1" w:lastRow="0" w:firstColumn="0" w:lastColumn="0" w:oddVBand="0" w:evenVBand="0" w:oddHBand="0" w:evenHBand="0" w:firstRowFirstColumn="0" w:firstRowLastColumn="0" w:lastRowFirstColumn="0" w:lastRowLastColumn="0"/>
              <w:rPr>
                <w:sz w:val="22"/>
                <w:szCs w:val="22"/>
              </w:rPr>
            </w:pPr>
            <m:oMathPara>
              <m:oMath>
                <m:sSub>
                  <m:sSubPr>
                    <m:ctrlPr>
                      <w:rPr>
                        <w:rFonts w:ascii="Cambria Math" w:hAnsi="Cambria Math"/>
                        <w:sz w:val="22"/>
                        <w:szCs w:val="22"/>
                      </w:rPr>
                    </m:ctrlPr>
                  </m:sSubPr>
                  <m:e>
                    <m:r>
                      <m:rPr>
                        <m:sty m:val="b"/>
                      </m:rPr>
                      <w:rPr>
                        <w:rFonts w:ascii="Cambria Math" w:hAnsi="Cambria Math"/>
                        <w:sz w:val="22"/>
                        <w:szCs w:val="22"/>
                      </w:rPr>
                      <m:t>°</m:t>
                    </m:r>
                  </m:e>
                  <m:sub>
                    <m:r>
                      <m:rPr>
                        <m:sty m:val="bi"/>
                      </m:rPr>
                      <w:rPr>
                        <w:rFonts w:ascii="Cambria Math" w:hAnsi="Cambria Math"/>
                        <w:sz w:val="22"/>
                        <w:szCs w:val="22"/>
                      </w:rPr>
                      <m:t>C</m:t>
                    </m:r>
                  </m:sub>
                </m:sSub>
              </m:oMath>
            </m:oMathPara>
          </w:p>
        </w:tc>
      </w:tr>
      <w:tr w:rsidR="001D1509" w:rsidRPr="00BE7D71" w14:paraId="40BB3A43" w14:textId="77777777" w:rsidTr="00812C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1" w:type="pct"/>
            <w:vAlign w:val="center"/>
          </w:tcPr>
          <w:p w14:paraId="283B93E5" w14:textId="77777777" w:rsidR="001D1509" w:rsidRPr="00BE7D71" w:rsidRDefault="001D1509" w:rsidP="003E3073">
            <w:pPr>
              <w:bidi/>
              <w:jc w:val="center"/>
              <w:rPr>
                <w:sz w:val="22"/>
                <w:szCs w:val="22"/>
              </w:rPr>
            </w:pPr>
            <w:r w:rsidRPr="00BE7D71">
              <w:rPr>
                <w:rFonts w:hint="cs"/>
                <w:sz w:val="22"/>
                <w:szCs w:val="22"/>
                <w:rtl/>
              </w:rPr>
              <w:t>0.036</w:t>
            </w:r>
          </w:p>
        </w:tc>
        <w:tc>
          <w:tcPr>
            <w:tcW w:w="1724" w:type="pct"/>
            <w:vAlign w:val="center"/>
          </w:tcPr>
          <w:p w14:paraId="10A58D2A" w14:textId="77777777" w:rsidR="001D1509" w:rsidRPr="00BE7D71" w:rsidRDefault="001D1509" w:rsidP="003E3073">
            <w:pPr>
              <w:bidi/>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BE7D71">
              <w:rPr>
                <w:rFonts w:hint="cs"/>
                <w:b/>
                <w:bCs/>
                <w:sz w:val="22"/>
                <w:szCs w:val="22"/>
                <w:rtl/>
              </w:rPr>
              <w:t>0.125</w:t>
            </w:r>
          </w:p>
        </w:tc>
        <w:tc>
          <w:tcPr>
            <w:tcW w:w="1625" w:type="pct"/>
            <w:vAlign w:val="center"/>
          </w:tcPr>
          <w:p w14:paraId="3A2536FC" w14:textId="77777777" w:rsidR="001D1509" w:rsidRPr="00BE7D71" w:rsidRDefault="001D1509" w:rsidP="003E3073">
            <w:pPr>
              <w:bidi/>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BE7D71">
              <w:rPr>
                <w:rFonts w:hint="cs"/>
                <w:b/>
                <w:bCs/>
                <w:sz w:val="22"/>
                <w:szCs w:val="22"/>
                <w:rtl/>
              </w:rPr>
              <w:t>80</w:t>
            </w:r>
          </w:p>
        </w:tc>
      </w:tr>
      <w:tr w:rsidR="001D1509" w:rsidRPr="00BE7D71" w14:paraId="508800FD" w14:textId="77777777" w:rsidTr="00812C2E">
        <w:tc>
          <w:tcPr>
            <w:cnfStyle w:val="001000000000" w:firstRow="0" w:lastRow="0" w:firstColumn="1" w:lastColumn="0" w:oddVBand="0" w:evenVBand="0" w:oddHBand="0" w:evenHBand="0" w:firstRowFirstColumn="0" w:firstRowLastColumn="0" w:lastRowFirstColumn="0" w:lastRowLastColumn="0"/>
            <w:tcW w:w="1651" w:type="pct"/>
            <w:vAlign w:val="center"/>
          </w:tcPr>
          <w:p w14:paraId="69B6F893" w14:textId="77777777" w:rsidR="001D1509" w:rsidRPr="00BE7D71" w:rsidRDefault="001D1509" w:rsidP="003E3073">
            <w:pPr>
              <w:bidi/>
              <w:jc w:val="center"/>
              <w:rPr>
                <w:sz w:val="22"/>
                <w:szCs w:val="22"/>
              </w:rPr>
            </w:pPr>
            <w:r w:rsidRPr="00BE7D71">
              <w:rPr>
                <w:rFonts w:hint="cs"/>
                <w:sz w:val="22"/>
                <w:szCs w:val="22"/>
                <w:rtl/>
              </w:rPr>
              <w:t>0.073</w:t>
            </w:r>
          </w:p>
        </w:tc>
        <w:tc>
          <w:tcPr>
            <w:tcW w:w="1724" w:type="pct"/>
            <w:vAlign w:val="center"/>
          </w:tcPr>
          <w:p w14:paraId="2B6B103F" w14:textId="77777777" w:rsidR="001D1509" w:rsidRPr="00BE7D71" w:rsidRDefault="001D1509" w:rsidP="003E3073">
            <w:pPr>
              <w:bidi/>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BE7D71">
              <w:rPr>
                <w:rFonts w:hint="cs"/>
                <w:b/>
                <w:bCs/>
                <w:sz w:val="22"/>
                <w:szCs w:val="22"/>
                <w:rtl/>
              </w:rPr>
              <w:t>0.25</w:t>
            </w:r>
          </w:p>
        </w:tc>
        <w:tc>
          <w:tcPr>
            <w:tcW w:w="1625" w:type="pct"/>
            <w:vAlign w:val="center"/>
          </w:tcPr>
          <w:p w14:paraId="455B097E" w14:textId="77777777" w:rsidR="001D1509" w:rsidRPr="00BE7D71" w:rsidRDefault="001D1509" w:rsidP="003E3073">
            <w:pPr>
              <w:bidi/>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BE7D71">
              <w:rPr>
                <w:rFonts w:hint="cs"/>
                <w:b/>
                <w:bCs/>
                <w:sz w:val="22"/>
                <w:szCs w:val="22"/>
                <w:rtl/>
              </w:rPr>
              <w:t>86</w:t>
            </w:r>
          </w:p>
        </w:tc>
      </w:tr>
      <w:tr w:rsidR="001D1509" w:rsidRPr="00BE7D71" w14:paraId="52E02EB8" w14:textId="77777777" w:rsidTr="00812C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1" w:type="pct"/>
            <w:vAlign w:val="center"/>
          </w:tcPr>
          <w:p w14:paraId="0C9AB810" w14:textId="77777777" w:rsidR="001D1509" w:rsidRPr="00BE7D71" w:rsidRDefault="001D1509" w:rsidP="003E3073">
            <w:pPr>
              <w:bidi/>
              <w:jc w:val="center"/>
              <w:rPr>
                <w:sz w:val="22"/>
                <w:szCs w:val="22"/>
              </w:rPr>
            </w:pPr>
            <w:r w:rsidRPr="00BE7D71">
              <w:rPr>
                <w:rFonts w:hint="cs"/>
                <w:sz w:val="22"/>
                <w:szCs w:val="22"/>
                <w:rtl/>
              </w:rPr>
              <w:t>0.145</w:t>
            </w:r>
          </w:p>
        </w:tc>
        <w:tc>
          <w:tcPr>
            <w:tcW w:w="1724" w:type="pct"/>
            <w:vAlign w:val="center"/>
          </w:tcPr>
          <w:p w14:paraId="26940299" w14:textId="77777777" w:rsidR="001D1509" w:rsidRPr="00BE7D71" w:rsidRDefault="001D1509" w:rsidP="003E3073">
            <w:pPr>
              <w:bidi/>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BE7D71">
              <w:rPr>
                <w:rFonts w:hint="cs"/>
                <w:b/>
                <w:bCs/>
                <w:sz w:val="22"/>
                <w:szCs w:val="22"/>
                <w:rtl/>
              </w:rPr>
              <w:t>0.5</w:t>
            </w:r>
          </w:p>
        </w:tc>
        <w:tc>
          <w:tcPr>
            <w:tcW w:w="1625" w:type="pct"/>
            <w:vAlign w:val="center"/>
          </w:tcPr>
          <w:p w14:paraId="173477AF" w14:textId="77777777" w:rsidR="001D1509" w:rsidRPr="00BE7D71" w:rsidRDefault="001D1509" w:rsidP="003E3073">
            <w:pPr>
              <w:bidi/>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BE7D71">
              <w:rPr>
                <w:rFonts w:hint="cs"/>
                <w:b/>
                <w:bCs/>
                <w:sz w:val="22"/>
                <w:szCs w:val="22"/>
                <w:rtl/>
              </w:rPr>
              <w:t>92</w:t>
            </w:r>
          </w:p>
        </w:tc>
      </w:tr>
      <w:tr w:rsidR="001D1509" w:rsidRPr="00BE7D71" w14:paraId="0782DBE6" w14:textId="77777777" w:rsidTr="00812C2E">
        <w:tc>
          <w:tcPr>
            <w:cnfStyle w:val="001000000000" w:firstRow="0" w:lastRow="0" w:firstColumn="1" w:lastColumn="0" w:oddVBand="0" w:evenVBand="0" w:oddHBand="0" w:evenHBand="0" w:firstRowFirstColumn="0" w:firstRowLastColumn="0" w:lastRowFirstColumn="0" w:lastRowLastColumn="0"/>
            <w:tcW w:w="1651" w:type="pct"/>
            <w:vAlign w:val="center"/>
          </w:tcPr>
          <w:p w14:paraId="7D6D20E2" w14:textId="77777777" w:rsidR="001D1509" w:rsidRPr="00BE7D71" w:rsidRDefault="001D1509" w:rsidP="003E3073">
            <w:pPr>
              <w:bidi/>
              <w:jc w:val="center"/>
              <w:rPr>
                <w:sz w:val="22"/>
                <w:szCs w:val="22"/>
                <w:lang w:bidi="fa-IR"/>
              </w:rPr>
            </w:pPr>
            <w:r w:rsidRPr="00BE7D71">
              <w:rPr>
                <w:rFonts w:hint="cs"/>
                <w:sz w:val="22"/>
                <w:szCs w:val="22"/>
                <w:rtl/>
              </w:rPr>
              <w:t>0.282</w:t>
            </w:r>
          </w:p>
        </w:tc>
        <w:tc>
          <w:tcPr>
            <w:tcW w:w="1724" w:type="pct"/>
            <w:vAlign w:val="center"/>
          </w:tcPr>
          <w:p w14:paraId="5E936859" w14:textId="77777777" w:rsidR="001D1509" w:rsidRPr="00BE7D71" w:rsidRDefault="001D1509" w:rsidP="003E3073">
            <w:pPr>
              <w:bidi/>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BE7D71">
              <w:rPr>
                <w:rFonts w:hint="cs"/>
                <w:b/>
                <w:bCs/>
                <w:sz w:val="22"/>
                <w:szCs w:val="22"/>
                <w:rtl/>
              </w:rPr>
              <w:t>1.0</w:t>
            </w:r>
          </w:p>
        </w:tc>
        <w:tc>
          <w:tcPr>
            <w:tcW w:w="1625" w:type="pct"/>
            <w:vAlign w:val="center"/>
          </w:tcPr>
          <w:p w14:paraId="58170E0D" w14:textId="77777777" w:rsidR="001D1509" w:rsidRPr="00BE7D71" w:rsidRDefault="001D1509" w:rsidP="003E3073">
            <w:pPr>
              <w:bidi/>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BE7D71">
              <w:rPr>
                <w:rFonts w:hint="cs"/>
                <w:b/>
                <w:bCs/>
                <w:sz w:val="22"/>
                <w:szCs w:val="22"/>
                <w:rtl/>
              </w:rPr>
              <w:t>98</w:t>
            </w:r>
          </w:p>
        </w:tc>
      </w:tr>
      <w:tr w:rsidR="001D1509" w:rsidRPr="00BE7D71" w14:paraId="376C566C" w14:textId="77777777" w:rsidTr="00812C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1" w:type="pct"/>
            <w:vAlign w:val="center"/>
          </w:tcPr>
          <w:p w14:paraId="423AAB7F" w14:textId="77777777" w:rsidR="001D1509" w:rsidRPr="00BE7D71" w:rsidRDefault="001D1509" w:rsidP="003E3073">
            <w:pPr>
              <w:bidi/>
              <w:jc w:val="center"/>
              <w:rPr>
                <w:sz w:val="22"/>
                <w:szCs w:val="22"/>
              </w:rPr>
            </w:pPr>
            <w:r w:rsidRPr="00BE7D71">
              <w:rPr>
                <w:rFonts w:hint="cs"/>
                <w:sz w:val="22"/>
                <w:szCs w:val="22"/>
                <w:rtl/>
              </w:rPr>
              <w:t>0.536</w:t>
            </w:r>
          </w:p>
        </w:tc>
        <w:tc>
          <w:tcPr>
            <w:tcW w:w="1724" w:type="pct"/>
            <w:vAlign w:val="center"/>
          </w:tcPr>
          <w:p w14:paraId="5FD1EFAA" w14:textId="77777777" w:rsidR="001D1509" w:rsidRPr="00BE7D71" w:rsidRDefault="001D1509" w:rsidP="003E3073">
            <w:pPr>
              <w:bidi/>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BE7D71">
              <w:rPr>
                <w:rFonts w:hint="cs"/>
                <w:b/>
                <w:bCs/>
                <w:sz w:val="22"/>
                <w:szCs w:val="22"/>
                <w:rtl/>
              </w:rPr>
              <w:t>2.0</w:t>
            </w:r>
          </w:p>
        </w:tc>
        <w:tc>
          <w:tcPr>
            <w:tcW w:w="1625" w:type="pct"/>
            <w:vAlign w:val="center"/>
          </w:tcPr>
          <w:p w14:paraId="13E4465F" w14:textId="77777777" w:rsidR="001D1509" w:rsidRPr="00BE7D71" w:rsidRDefault="001D1509" w:rsidP="003E3073">
            <w:pPr>
              <w:bidi/>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BE7D71">
              <w:rPr>
                <w:rFonts w:hint="cs"/>
                <w:b/>
                <w:bCs/>
                <w:sz w:val="22"/>
                <w:szCs w:val="22"/>
                <w:rtl/>
              </w:rPr>
              <w:t>104</w:t>
            </w:r>
          </w:p>
        </w:tc>
      </w:tr>
      <w:tr w:rsidR="001D1509" w:rsidRPr="00BE7D71" w14:paraId="5248DCFB" w14:textId="77777777" w:rsidTr="00812C2E">
        <w:tc>
          <w:tcPr>
            <w:cnfStyle w:val="001000000000" w:firstRow="0" w:lastRow="0" w:firstColumn="1" w:lastColumn="0" w:oddVBand="0" w:evenVBand="0" w:oddHBand="0" w:evenHBand="0" w:firstRowFirstColumn="0" w:firstRowLastColumn="0" w:lastRowFirstColumn="0" w:lastRowLastColumn="0"/>
            <w:tcW w:w="1651" w:type="pct"/>
            <w:vAlign w:val="center"/>
          </w:tcPr>
          <w:p w14:paraId="523C31A5" w14:textId="77777777" w:rsidR="001D1509" w:rsidRPr="00BE7D71" w:rsidRDefault="001D1509" w:rsidP="003E3073">
            <w:pPr>
              <w:bidi/>
              <w:jc w:val="center"/>
              <w:rPr>
                <w:sz w:val="22"/>
                <w:szCs w:val="22"/>
              </w:rPr>
            </w:pPr>
            <w:r w:rsidRPr="00BE7D71">
              <w:rPr>
                <w:rFonts w:hint="cs"/>
                <w:sz w:val="22"/>
                <w:szCs w:val="22"/>
                <w:rtl/>
              </w:rPr>
              <w:t>1.0</w:t>
            </w:r>
          </w:p>
        </w:tc>
        <w:tc>
          <w:tcPr>
            <w:tcW w:w="1724" w:type="pct"/>
            <w:vAlign w:val="center"/>
          </w:tcPr>
          <w:p w14:paraId="6A495A8F" w14:textId="77777777" w:rsidR="001D1509" w:rsidRPr="00BE7D71" w:rsidRDefault="001D1509" w:rsidP="003E3073">
            <w:pPr>
              <w:bidi/>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BE7D71">
              <w:rPr>
                <w:rFonts w:hint="cs"/>
                <w:b/>
                <w:bCs/>
                <w:sz w:val="22"/>
                <w:szCs w:val="22"/>
                <w:rtl/>
              </w:rPr>
              <w:t>4.0</w:t>
            </w:r>
          </w:p>
        </w:tc>
        <w:tc>
          <w:tcPr>
            <w:tcW w:w="1625" w:type="pct"/>
            <w:vAlign w:val="center"/>
          </w:tcPr>
          <w:p w14:paraId="1B241511" w14:textId="77777777" w:rsidR="001D1509" w:rsidRPr="00BE7D71" w:rsidRDefault="001D1509" w:rsidP="003E3073">
            <w:pPr>
              <w:bidi/>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BE7D71">
              <w:rPr>
                <w:rFonts w:hint="cs"/>
                <w:b/>
                <w:bCs/>
                <w:sz w:val="22"/>
                <w:szCs w:val="22"/>
                <w:rtl/>
              </w:rPr>
              <w:t>110</w:t>
            </w:r>
          </w:p>
        </w:tc>
      </w:tr>
      <w:tr w:rsidR="001D1509" w:rsidRPr="00BE7D71" w14:paraId="6BCDAEF5" w14:textId="77777777" w:rsidTr="00812C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1" w:type="pct"/>
            <w:vAlign w:val="center"/>
          </w:tcPr>
          <w:p w14:paraId="50525EAD" w14:textId="77777777" w:rsidR="001D1509" w:rsidRPr="00BE7D71" w:rsidRDefault="001D1509" w:rsidP="003E3073">
            <w:pPr>
              <w:bidi/>
              <w:jc w:val="center"/>
              <w:rPr>
                <w:sz w:val="22"/>
                <w:szCs w:val="22"/>
              </w:rPr>
            </w:pPr>
            <w:r w:rsidRPr="00BE7D71">
              <w:rPr>
                <w:rFonts w:hint="cs"/>
                <w:sz w:val="22"/>
                <w:szCs w:val="22"/>
                <w:rtl/>
              </w:rPr>
              <w:t>1.83</w:t>
            </w:r>
          </w:p>
        </w:tc>
        <w:tc>
          <w:tcPr>
            <w:tcW w:w="1724" w:type="pct"/>
            <w:vAlign w:val="center"/>
          </w:tcPr>
          <w:p w14:paraId="0306F65B" w14:textId="77777777" w:rsidR="001D1509" w:rsidRPr="00BE7D71" w:rsidRDefault="001D1509" w:rsidP="003E3073">
            <w:pPr>
              <w:bidi/>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BE7D71">
              <w:rPr>
                <w:rFonts w:hint="cs"/>
                <w:b/>
                <w:bCs/>
                <w:sz w:val="22"/>
                <w:szCs w:val="22"/>
                <w:rtl/>
              </w:rPr>
              <w:t>8.0</w:t>
            </w:r>
          </w:p>
        </w:tc>
        <w:tc>
          <w:tcPr>
            <w:tcW w:w="1625" w:type="pct"/>
            <w:vAlign w:val="center"/>
          </w:tcPr>
          <w:p w14:paraId="3D25BCED" w14:textId="77777777" w:rsidR="001D1509" w:rsidRPr="00BE7D71" w:rsidRDefault="001D1509" w:rsidP="003E3073">
            <w:pPr>
              <w:bidi/>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BE7D71">
              <w:rPr>
                <w:rFonts w:hint="cs"/>
                <w:b/>
                <w:bCs/>
                <w:sz w:val="22"/>
                <w:szCs w:val="22"/>
                <w:rtl/>
              </w:rPr>
              <w:t>116</w:t>
            </w:r>
          </w:p>
        </w:tc>
      </w:tr>
      <w:tr w:rsidR="001D1509" w:rsidRPr="00BE7D71" w14:paraId="4938279B" w14:textId="77777777" w:rsidTr="00812C2E">
        <w:tc>
          <w:tcPr>
            <w:cnfStyle w:val="001000000000" w:firstRow="0" w:lastRow="0" w:firstColumn="1" w:lastColumn="0" w:oddVBand="0" w:evenVBand="0" w:oddHBand="0" w:evenHBand="0" w:firstRowFirstColumn="0" w:firstRowLastColumn="0" w:lastRowFirstColumn="0" w:lastRowLastColumn="0"/>
            <w:tcW w:w="1651" w:type="pct"/>
            <w:vAlign w:val="center"/>
          </w:tcPr>
          <w:p w14:paraId="4CBDDC32" w14:textId="77777777" w:rsidR="001D1509" w:rsidRPr="00BE7D71" w:rsidRDefault="001D1509" w:rsidP="003E3073">
            <w:pPr>
              <w:bidi/>
              <w:jc w:val="center"/>
              <w:rPr>
                <w:sz w:val="22"/>
                <w:szCs w:val="22"/>
              </w:rPr>
            </w:pPr>
            <w:r w:rsidRPr="00BE7D71">
              <w:rPr>
                <w:rFonts w:hint="cs"/>
                <w:sz w:val="22"/>
                <w:szCs w:val="22"/>
                <w:rtl/>
              </w:rPr>
              <w:t>3.29</w:t>
            </w:r>
          </w:p>
        </w:tc>
        <w:tc>
          <w:tcPr>
            <w:tcW w:w="1724" w:type="pct"/>
            <w:vAlign w:val="center"/>
          </w:tcPr>
          <w:p w14:paraId="2AB55949" w14:textId="77777777" w:rsidR="001D1509" w:rsidRPr="00BE7D71" w:rsidRDefault="001D1509" w:rsidP="003E3073">
            <w:pPr>
              <w:bidi/>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BE7D71">
              <w:rPr>
                <w:rFonts w:hint="cs"/>
                <w:b/>
                <w:bCs/>
                <w:sz w:val="22"/>
                <w:szCs w:val="22"/>
                <w:rtl/>
              </w:rPr>
              <w:t>16.0</w:t>
            </w:r>
          </w:p>
        </w:tc>
        <w:tc>
          <w:tcPr>
            <w:tcW w:w="1625" w:type="pct"/>
            <w:vAlign w:val="center"/>
          </w:tcPr>
          <w:p w14:paraId="0A2F074F" w14:textId="77777777" w:rsidR="001D1509" w:rsidRPr="00BE7D71" w:rsidRDefault="001D1509" w:rsidP="003E3073">
            <w:pPr>
              <w:bidi/>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BE7D71">
              <w:rPr>
                <w:rFonts w:hint="cs"/>
                <w:b/>
                <w:bCs/>
                <w:sz w:val="22"/>
                <w:szCs w:val="22"/>
                <w:rtl/>
              </w:rPr>
              <w:t>122</w:t>
            </w:r>
          </w:p>
        </w:tc>
      </w:tr>
      <w:tr w:rsidR="001D1509" w:rsidRPr="00BE7D71" w14:paraId="4A51A835" w14:textId="77777777" w:rsidTr="00812C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1" w:type="pct"/>
            <w:vAlign w:val="center"/>
          </w:tcPr>
          <w:p w14:paraId="0A545135" w14:textId="77777777" w:rsidR="001D1509" w:rsidRPr="00BE7D71" w:rsidRDefault="001D1509" w:rsidP="003E3073">
            <w:pPr>
              <w:bidi/>
              <w:jc w:val="center"/>
              <w:rPr>
                <w:sz w:val="22"/>
                <w:szCs w:val="22"/>
              </w:rPr>
            </w:pPr>
            <w:r w:rsidRPr="00BE7D71">
              <w:rPr>
                <w:rFonts w:hint="cs"/>
                <w:sz w:val="22"/>
                <w:szCs w:val="22"/>
                <w:rtl/>
              </w:rPr>
              <w:t>5.8</w:t>
            </w:r>
          </w:p>
        </w:tc>
        <w:tc>
          <w:tcPr>
            <w:tcW w:w="1724" w:type="pct"/>
            <w:vAlign w:val="center"/>
          </w:tcPr>
          <w:p w14:paraId="5FBC274F" w14:textId="77777777" w:rsidR="001D1509" w:rsidRPr="00BE7D71" w:rsidRDefault="001D1509" w:rsidP="003E3073">
            <w:pPr>
              <w:bidi/>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BE7D71">
              <w:rPr>
                <w:rFonts w:hint="cs"/>
                <w:b/>
                <w:bCs/>
                <w:sz w:val="22"/>
                <w:szCs w:val="22"/>
                <w:rtl/>
              </w:rPr>
              <w:t>32.0</w:t>
            </w:r>
          </w:p>
        </w:tc>
        <w:tc>
          <w:tcPr>
            <w:tcW w:w="1625" w:type="pct"/>
            <w:vAlign w:val="center"/>
          </w:tcPr>
          <w:p w14:paraId="503CDF5C" w14:textId="77777777" w:rsidR="001D1509" w:rsidRPr="00BE7D71" w:rsidRDefault="001D1509" w:rsidP="003E3073">
            <w:pPr>
              <w:bidi/>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BE7D71">
              <w:rPr>
                <w:rFonts w:hint="cs"/>
                <w:b/>
                <w:bCs/>
                <w:sz w:val="22"/>
                <w:szCs w:val="22"/>
                <w:rtl/>
              </w:rPr>
              <w:t>128</w:t>
            </w:r>
          </w:p>
        </w:tc>
      </w:tr>
      <w:tr w:rsidR="001D1509" w:rsidRPr="00BE7D71" w14:paraId="0517DFFF" w14:textId="77777777" w:rsidTr="00812C2E">
        <w:tc>
          <w:tcPr>
            <w:cnfStyle w:val="001000000000" w:firstRow="0" w:lastRow="0" w:firstColumn="1" w:lastColumn="0" w:oddVBand="0" w:evenVBand="0" w:oddHBand="0" w:evenHBand="0" w:firstRowFirstColumn="0" w:firstRowLastColumn="0" w:lastRowFirstColumn="0" w:lastRowLastColumn="0"/>
            <w:tcW w:w="1651" w:type="pct"/>
            <w:vAlign w:val="center"/>
          </w:tcPr>
          <w:p w14:paraId="39AEE6A6" w14:textId="77777777" w:rsidR="001D1509" w:rsidRPr="00BE7D71" w:rsidRDefault="001D1509" w:rsidP="003E3073">
            <w:pPr>
              <w:bidi/>
              <w:jc w:val="center"/>
              <w:rPr>
                <w:sz w:val="22"/>
                <w:szCs w:val="22"/>
              </w:rPr>
            </w:pPr>
            <w:r w:rsidRPr="00BE7D71">
              <w:rPr>
                <w:rFonts w:hint="cs"/>
                <w:sz w:val="22"/>
                <w:szCs w:val="22"/>
                <w:rtl/>
              </w:rPr>
              <w:t>10.1</w:t>
            </w:r>
          </w:p>
        </w:tc>
        <w:tc>
          <w:tcPr>
            <w:tcW w:w="1724" w:type="pct"/>
            <w:vAlign w:val="center"/>
          </w:tcPr>
          <w:p w14:paraId="05D34FA4" w14:textId="77777777" w:rsidR="001D1509" w:rsidRPr="00BE7D71" w:rsidRDefault="001D1509" w:rsidP="003E3073">
            <w:pPr>
              <w:bidi/>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BE7D71">
              <w:rPr>
                <w:rFonts w:hint="cs"/>
                <w:b/>
                <w:bCs/>
                <w:sz w:val="22"/>
                <w:szCs w:val="22"/>
                <w:rtl/>
              </w:rPr>
              <w:t>64.0</w:t>
            </w:r>
          </w:p>
        </w:tc>
        <w:tc>
          <w:tcPr>
            <w:tcW w:w="1625" w:type="pct"/>
            <w:vAlign w:val="center"/>
          </w:tcPr>
          <w:p w14:paraId="16A2F82F" w14:textId="77777777" w:rsidR="001D1509" w:rsidRPr="00BE7D71" w:rsidRDefault="001D1509" w:rsidP="003E3073">
            <w:pPr>
              <w:bidi/>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BE7D71">
              <w:rPr>
                <w:rFonts w:hint="cs"/>
                <w:b/>
                <w:bCs/>
                <w:sz w:val="22"/>
                <w:szCs w:val="22"/>
                <w:rtl/>
              </w:rPr>
              <w:t>134</w:t>
            </w:r>
          </w:p>
        </w:tc>
      </w:tr>
      <w:tr w:rsidR="001D1509" w:rsidRPr="00BE7D71" w14:paraId="736A132C" w14:textId="77777777" w:rsidTr="00812C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1" w:type="pct"/>
            <w:vAlign w:val="center"/>
          </w:tcPr>
          <w:p w14:paraId="7FF8E099" w14:textId="77777777" w:rsidR="001D1509" w:rsidRPr="00BE7D71" w:rsidRDefault="001D1509" w:rsidP="003E3073">
            <w:pPr>
              <w:bidi/>
              <w:jc w:val="center"/>
              <w:rPr>
                <w:sz w:val="22"/>
                <w:szCs w:val="22"/>
              </w:rPr>
            </w:pPr>
            <w:r w:rsidRPr="00BE7D71">
              <w:rPr>
                <w:rFonts w:hint="cs"/>
                <w:sz w:val="22"/>
                <w:szCs w:val="22"/>
                <w:rtl/>
              </w:rPr>
              <w:t>17.2</w:t>
            </w:r>
          </w:p>
        </w:tc>
        <w:tc>
          <w:tcPr>
            <w:tcW w:w="1724" w:type="pct"/>
            <w:vAlign w:val="center"/>
          </w:tcPr>
          <w:p w14:paraId="09CD38CF" w14:textId="77777777" w:rsidR="001D1509" w:rsidRPr="00BE7D71" w:rsidRDefault="001D1509" w:rsidP="003E3073">
            <w:pPr>
              <w:bidi/>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BE7D71">
              <w:rPr>
                <w:rFonts w:hint="cs"/>
                <w:b/>
                <w:bCs/>
                <w:sz w:val="22"/>
                <w:szCs w:val="22"/>
                <w:rtl/>
              </w:rPr>
              <w:t>128.0</w:t>
            </w:r>
          </w:p>
        </w:tc>
        <w:tc>
          <w:tcPr>
            <w:tcW w:w="1625" w:type="pct"/>
            <w:vAlign w:val="center"/>
          </w:tcPr>
          <w:p w14:paraId="21090DFB" w14:textId="77777777" w:rsidR="001D1509" w:rsidRPr="00BE7D71" w:rsidRDefault="001D1509" w:rsidP="003E3073">
            <w:pPr>
              <w:bidi/>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BE7D71">
              <w:rPr>
                <w:rFonts w:hint="cs"/>
                <w:b/>
                <w:bCs/>
                <w:sz w:val="22"/>
                <w:szCs w:val="22"/>
                <w:rtl/>
              </w:rPr>
              <w:t>140</w:t>
            </w:r>
          </w:p>
        </w:tc>
      </w:tr>
    </w:tbl>
    <w:p w14:paraId="7E4956ED" w14:textId="306A1B84" w:rsidR="007663F0" w:rsidRPr="00CF0549" w:rsidRDefault="007663F0" w:rsidP="00C9489F">
      <w:pPr>
        <w:bidi/>
        <w:ind w:right="-180"/>
        <w:rPr>
          <w:sz w:val="2"/>
          <w:szCs w:val="4"/>
          <w:rtl/>
        </w:rPr>
      </w:pPr>
    </w:p>
    <w:p w14:paraId="5E98B5EF" w14:textId="360A076E" w:rsidR="007663F0" w:rsidRPr="00C14556" w:rsidRDefault="005927D5" w:rsidP="00C9489F">
      <w:pPr>
        <w:pStyle w:val="Heading3"/>
        <w:ind w:left="0" w:right="-180" w:firstLine="0"/>
        <w:rPr>
          <w:rtl/>
          <w:lang w:bidi="fa-IR"/>
        </w:rPr>
      </w:pPr>
      <w:bookmarkStart w:id="971" w:name="_Toc74469288"/>
      <w:bookmarkStart w:id="972" w:name="_Toc75102312"/>
      <w:bookmarkStart w:id="973" w:name="_Toc75148470"/>
      <w:bookmarkStart w:id="974" w:name="_Toc79184506"/>
      <w:bookmarkStart w:id="975" w:name="_Toc79489719"/>
      <w:bookmarkStart w:id="976" w:name="_Toc80173059"/>
      <w:r>
        <w:rPr>
          <w:rFonts w:hint="cs"/>
          <w:rtl/>
          <w:lang w:bidi="fa-IR"/>
        </w:rPr>
        <w:t>4-</w:t>
      </w:r>
      <w:r w:rsidR="00787AFE">
        <w:rPr>
          <w:rFonts w:hint="cs"/>
          <w:rtl/>
          <w:lang w:bidi="fa-IR"/>
        </w:rPr>
        <w:t>9</w:t>
      </w:r>
      <w:r>
        <w:rPr>
          <w:rFonts w:hint="cs"/>
          <w:rtl/>
          <w:lang w:bidi="fa-IR"/>
        </w:rPr>
        <w:t xml:space="preserve">-8- </w:t>
      </w:r>
      <w:r w:rsidR="007663F0" w:rsidRPr="00C14556">
        <w:rPr>
          <w:rtl/>
        </w:rPr>
        <w:t>محاسبه عمر از دست رفته ترانسفورماتور</w:t>
      </w:r>
      <w:bookmarkEnd w:id="971"/>
      <w:bookmarkEnd w:id="972"/>
      <w:bookmarkEnd w:id="973"/>
      <w:bookmarkEnd w:id="974"/>
      <w:bookmarkEnd w:id="975"/>
      <w:bookmarkEnd w:id="976"/>
    </w:p>
    <w:p w14:paraId="23888B23" w14:textId="11DFA3C2" w:rsidR="007663F0" w:rsidRPr="009730EF" w:rsidRDefault="00FB1F9B" w:rsidP="00C9489F">
      <w:pPr>
        <w:bidi/>
        <w:ind w:right="-180"/>
        <w:rPr>
          <w:rtl/>
        </w:rPr>
      </w:pPr>
      <w:r>
        <w:rPr>
          <w:rFonts w:hint="cs"/>
          <w:rtl/>
        </w:rPr>
        <w:t xml:space="preserve">    </w:t>
      </w:r>
      <w:r w:rsidR="007663F0" w:rsidRPr="009730EF">
        <w:rPr>
          <w:rFonts w:hint="cs"/>
          <w:rtl/>
        </w:rPr>
        <w:t xml:space="preserve">با افزایش بارگیری از ترانسفورماتور در طول شبانه روز به ویژه در دوره پیک بار، دمای نقطه داغ سیم پیچی افزایش یافته و عمر ترانسفورماتور کاهش می یابد. در استاندارد </w:t>
      </w:r>
      <w:r w:rsidR="007663F0" w:rsidRPr="009730EF">
        <w:rPr>
          <w:rFonts w:asciiTheme="majorBidi" w:hAnsiTheme="majorBidi"/>
          <w:szCs w:val="24"/>
        </w:rPr>
        <w:t>IEC</w:t>
      </w:r>
      <w:r w:rsidR="007663F0" w:rsidRPr="009730EF">
        <w:rPr>
          <w:rFonts w:hint="cs"/>
          <w:rtl/>
        </w:rPr>
        <w:t>، رابطه عمر از دست رفته ترانسفورماتور با دمای نقطه داغ و مدت زمان اضافه بار ترانسفورماتور به صورت ذیل بیان شده است:</w:t>
      </w:r>
    </w:p>
    <w:p w14:paraId="484E741D" w14:textId="1CB63E3D" w:rsidR="007663F0" w:rsidRPr="003E098A" w:rsidRDefault="007663F0" w:rsidP="003E3073">
      <w:pPr>
        <w:ind w:right="-320"/>
        <w:jc w:val="left"/>
      </w:pPr>
      <m:oMath>
        <m:r>
          <w:rPr>
            <w:rFonts w:ascii="Cambria Math" w:eastAsia="Calibri" w:hAnsi="Cambria Math"/>
            <w:color w:val="000000"/>
            <w:sz w:val="25"/>
            <w:szCs w:val="25"/>
            <w:lang w:bidi="fa-IR"/>
          </w:rPr>
          <m:t>L</m:t>
        </m:r>
        <m:r>
          <m:rPr>
            <m:sty m:val="p"/>
          </m:rPr>
          <w:rPr>
            <w:rFonts w:ascii="Cambria Math" w:eastAsia="Calibri" w:hAnsi="Cambria Math"/>
            <w:color w:val="000000"/>
            <w:sz w:val="25"/>
            <w:szCs w:val="25"/>
            <w:lang w:bidi="fa-IR"/>
          </w:rPr>
          <m:t>=</m:t>
        </m:r>
        <m:nary>
          <m:naryPr>
            <m:chr m:val="∑"/>
            <m:limLoc m:val="undOvr"/>
            <m:ctrlPr>
              <w:rPr>
                <w:rFonts w:ascii="Cambria Math" w:eastAsia="Calibri" w:hAnsi="Cambria Math"/>
                <w:color w:val="000000"/>
                <w:sz w:val="25"/>
                <w:szCs w:val="25"/>
                <w:lang w:bidi="fa-IR"/>
              </w:rPr>
            </m:ctrlPr>
          </m:naryPr>
          <m:sub>
            <m:r>
              <w:rPr>
                <w:rFonts w:ascii="Cambria Math" w:eastAsia="Calibri" w:hAnsi="Cambria Math"/>
                <w:color w:val="000000"/>
                <w:sz w:val="25"/>
                <w:szCs w:val="25"/>
                <w:lang w:bidi="fa-IR"/>
              </w:rPr>
              <m:t>n</m:t>
            </m:r>
            <m:r>
              <m:rPr>
                <m:sty m:val="p"/>
              </m:rPr>
              <w:rPr>
                <w:rFonts w:ascii="Cambria Math" w:eastAsia="Calibri" w:hAnsi="Cambria Math"/>
                <w:color w:val="000000"/>
                <w:sz w:val="25"/>
                <w:szCs w:val="25"/>
                <w:lang w:bidi="fa-IR"/>
              </w:rPr>
              <m:t>=1</m:t>
            </m:r>
          </m:sub>
          <m:sup>
            <m:r>
              <w:rPr>
                <w:rFonts w:ascii="Cambria Math" w:eastAsia="Calibri" w:hAnsi="Cambria Math"/>
                <w:color w:val="000000"/>
                <w:sz w:val="25"/>
                <w:szCs w:val="25"/>
                <w:lang w:bidi="fa-IR"/>
              </w:rPr>
              <m:t>N</m:t>
            </m:r>
          </m:sup>
          <m:e>
            <m:sSub>
              <m:sSubPr>
                <m:ctrlPr>
                  <w:rPr>
                    <w:rFonts w:ascii="Cambria Math" w:eastAsia="Calibri" w:hAnsi="Cambria Math"/>
                    <w:color w:val="000000"/>
                    <w:sz w:val="25"/>
                    <w:szCs w:val="25"/>
                    <w:lang w:bidi="fa-IR"/>
                  </w:rPr>
                </m:ctrlPr>
              </m:sSubPr>
              <m:e>
                <m:r>
                  <w:rPr>
                    <w:rFonts w:ascii="Cambria Math" w:eastAsia="Calibri" w:hAnsi="Cambria Math"/>
                    <w:color w:val="000000"/>
                    <w:sz w:val="25"/>
                    <w:szCs w:val="25"/>
                    <w:lang w:bidi="fa-IR"/>
                  </w:rPr>
                  <m:t>V</m:t>
                </m:r>
              </m:e>
              <m:sub>
                <m:r>
                  <w:rPr>
                    <w:rFonts w:ascii="Cambria Math" w:eastAsia="Calibri" w:hAnsi="Cambria Math"/>
                    <w:color w:val="000000"/>
                    <w:sz w:val="25"/>
                    <w:szCs w:val="25"/>
                    <w:lang w:bidi="fa-IR"/>
                  </w:rPr>
                  <m:t>n</m:t>
                </m:r>
              </m:sub>
            </m:sSub>
            <m:r>
              <m:rPr>
                <m:sty m:val="p"/>
              </m:rPr>
              <w:rPr>
                <w:rFonts w:ascii="Cambria Math" w:eastAsia="Calibri" w:hAnsi="Cambria Math"/>
                <w:color w:val="000000"/>
                <w:sz w:val="25"/>
                <w:szCs w:val="25"/>
                <w:lang w:bidi="fa-IR"/>
              </w:rPr>
              <m:t>×</m:t>
            </m:r>
            <m:sSub>
              <m:sSubPr>
                <m:ctrlPr>
                  <w:rPr>
                    <w:rFonts w:ascii="Cambria Math" w:eastAsia="Calibri" w:hAnsi="Cambria Math"/>
                    <w:color w:val="000000"/>
                    <w:sz w:val="25"/>
                    <w:szCs w:val="25"/>
                    <w:lang w:bidi="fa-IR"/>
                  </w:rPr>
                </m:ctrlPr>
              </m:sSubPr>
              <m:e>
                <m:r>
                  <w:rPr>
                    <w:rFonts w:ascii="Cambria Math" w:eastAsia="Calibri" w:hAnsi="Cambria Math"/>
                    <w:color w:val="000000"/>
                    <w:sz w:val="25"/>
                    <w:szCs w:val="25"/>
                    <w:lang w:bidi="fa-IR"/>
                  </w:rPr>
                  <m:t>t</m:t>
                </m:r>
              </m:e>
              <m:sub>
                <m:r>
                  <w:rPr>
                    <w:rFonts w:ascii="Cambria Math" w:eastAsia="Calibri" w:hAnsi="Cambria Math"/>
                    <w:color w:val="000000"/>
                    <w:sz w:val="25"/>
                    <w:szCs w:val="25"/>
                    <w:lang w:bidi="fa-IR"/>
                  </w:rPr>
                  <m:t>n</m:t>
                </m:r>
              </m:sub>
            </m:sSub>
          </m:e>
        </m:nary>
      </m:oMath>
      <w:r w:rsidRPr="00A44133">
        <w:rPr>
          <w:rFonts w:ascii="Cambria Math" w:eastAsia="Calibri" w:hAnsi="Cambria Math" w:hint="cs"/>
          <w:color w:val="000000"/>
          <w:sz w:val="25"/>
          <w:szCs w:val="25"/>
          <w:rtl/>
          <w:lang w:bidi="fa-IR"/>
        </w:rPr>
        <w:t xml:space="preserve">    </w:t>
      </w:r>
      <w:r>
        <w:rPr>
          <w:rFonts w:hint="cs"/>
          <w:rtl/>
        </w:rPr>
        <w:t xml:space="preserve">  </w:t>
      </w:r>
      <w:r w:rsidR="00EC1C8E">
        <w:rPr>
          <w:rtl/>
        </w:rPr>
        <w:tab/>
      </w:r>
      <w:r w:rsidR="00EC1C8E">
        <w:rPr>
          <w:rtl/>
        </w:rPr>
        <w:tab/>
      </w:r>
      <w:r w:rsidR="00EC1C8E">
        <w:rPr>
          <w:rtl/>
        </w:rPr>
        <w:tab/>
      </w:r>
      <w:r w:rsidR="00EC1C8E">
        <w:rPr>
          <w:rtl/>
        </w:rPr>
        <w:tab/>
      </w:r>
      <w:r w:rsidR="00EC1C8E">
        <w:rPr>
          <w:rtl/>
        </w:rPr>
        <w:tab/>
      </w:r>
      <w:r w:rsidR="00EC1C8E">
        <w:rPr>
          <w:rtl/>
        </w:rPr>
        <w:tab/>
      </w:r>
      <w:r w:rsidR="00EC1C8E">
        <w:rPr>
          <w:rtl/>
        </w:rPr>
        <w:tab/>
      </w:r>
      <w:r w:rsidR="00EC1C8E">
        <w:rPr>
          <w:rFonts w:hint="cs"/>
          <w:rtl/>
        </w:rPr>
        <w:t xml:space="preserve"> </w:t>
      </w:r>
      <w:r w:rsidR="000A2925">
        <w:t xml:space="preserve">              </w:t>
      </w:r>
      <w:r w:rsidR="00EC1C8E">
        <w:rPr>
          <w:rFonts w:hint="cs"/>
          <w:rtl/>
        </w:rPr>
        <w:t xml:space="preserve">       </w:t>
      </w:r>
      <w:r>
        <w:rPr>
          <w:rtl/>
        </w:rPr>
        <w:tab/>
      </w:r>
      <w:r w:rsidR="00EC1C8E">
        <w:rPr>
          <w:rFonts w:hint="cs"/>
          <w:rtl/>
        </w:rPr>
        <w:t xml:space="preserve">       </w:t>
      </w:r>
      <w:r w:rsidR="003E064E">
        <w:rPr>
          <w:rFonts w:hint="cs"/>
          <w:rtl/>
        </w:rPr>
        <w:t xml:space="preserve"> </w:t>
      </w:r>
      <w:r w:rsidR="00FB1F9B" w:rsidRPr="00A44133">
        <w:rPr>
          <w:rFonts w:ascii="Cambria Math" w:hAnsi="Cambria Math" w:hint="cs"/>
          <w:sz w:val="22"/>
          <w:szCs w:val="24"/>
          <w:rtl/>
        </w:rPr>
        <w:t>(</w:t>
      </w:r>
      <w:r w:rsidR="00A44133" w:rsidRPr="00A44133">
        <w:rPr>
          <w:rFonts w:ascii="Cambria Math" w:hAnsi="Cambria Math" w:hint="cs"/>
          <w:sz w:val="22"/>
          <w:szCs w:val="24"/>
          <w:rtl/>
        </w:rPr>
        <w:t>15</w:t>
      </w:r>
      <w:r w:rsidRPr="00A44133">
        <w:rPr>
          <w:rFonts w:ascii="Cambria Math" w:hAnsi="Cambria Math" w:hint="cs"/>
          <w:sz w:val="22"/>
          <w:szCs w:val="24"/>
          <w:rtl/>
        </w:rPr>
        <w:t>)</w:t>
      </w:r>
    </w:p>
    <w:p w14:paraId="04C9516F" w14:textId="77777777" w:rsidR="007663F0" w:rsidRPr="009730EF" w:rsidRDefault="007663F0" w:rsidP="00C9489F">
      <w:pPr>
        <w:bidi/>
        <w:ind w:right="-180"/>
        <w:rPr>
          <w:rtl/>
          <w:lang w:bidi="fa-IR"/>
        </w:rPr>
      </w:pPr>
      <w:r w:rsidRPr="009730EF">
        <w:rPr>
          <w:rFonts w:hint="cs"/>
          <w:rtl/>
        </w:rPr>
        <w:t>در این رابطه،</w:t>
      </w:r>
      <w:r w:rsidRPr="009730EF">
        <w:t xml:space="preserve"> </w:t>
      </w:r>
      <w:r w:rsidRPr="009730EF">
        <w:rPr>
          <w:rFonts w:asciiTheme="majorBidi" w:hAnsiTheme="majorBidi"/>
          <w:szCs w:val="24"/>
        </w:rPr>
        <w:t>L</w:t>
      </w:r>
      <w:r w:rsidRPr="009730EF">
        <w:rPr>
          <w:szCs w:val="24"/>
        </w:rPr>
        <w:t xml:space="preserve"> </w:t>
      </w:r>
      <w:r w:rsidRPr="009730EF">
        <w:rPr>
          <w:rFonts w:hint="cs"/>
          <w:szCs w:val="24"/>
          <w:rtl/>
        </w:rPr>
        <w:t xml:space="preserve"> </w:t>
      </w:r>
      <w:r w:rsidRPr="009730EF">
        <w:rPr>
          <w:rFonts w:hint="cs"/>
          <w:rtl/>
        </w:rPr>
        <w:t>عمر از دست رفته</w:t>
      </w:r>
      <w:r w:rsidRPr="009730EF">
        <w:t xml:space="preserve"> </w:t>
      </w:r>
      <w:r w:rsidRPr="009730EF">
        <w:rPr>
          <w:rFonts w:hint="cs"/>
          <w:rtl/>
        </w:rPr>
        <w:t xml:space="preserve">برحسب ساعت، </w:t>
      </w:r>
      <m:oMath>
        <m:sSub>
          <m:sSubPr>
            <m:ctrlPr>
              <w:rPr>
                <w:rFonts w:ascii="Cambria Math" w:hAnsi="Cambria Math"/>
                <w:i/>
              </w:rPr>
            </m:ctrlPr>
          </m:sSubPr>
          <m:e>
            <m:r>
              <w:rPr>
                <w:rFonts w:ascii="Cambria Math" w:hAnsi="Cambria Math"/>
              </w:rPr>
              <m:t>V</m:t>
            </m:r>
          </m:e>
          <m:sub>
            <m:r>
              <w:rPr>
                <w:rFonts w:ascii="Cambria Math" w:hAnsi="Cambria Math"/>
              </w:rPr>
              <m:t>n</m:t>
            </m:r>
          </m:sub>
        </m:sSub>
      </m:oMath>
      <w:r w:rsidRPr="009730EF">
        <w:rPr>
          <w:rFonts w:hint="cs"/>
          <w:rtl/>
        </w:rPr>
        <w:t xml:space="preserve"> نرخ پیری در بازه بارگیری </w:t>
      </w:r>
      <w:r w:rsidRPr="009730EF">
        <w:rPr>
          <w:rFonts w:asciiTheme="majorBidi" w:hAnsiTheme="majorBidi"/>
          <w:szCs w:val="24"/>
        </w:rPr>
        <w:t>n</w:t>
      </w:r>
      <w:r w:rsidRPr="009730EF">
        <w:rPr>
          <w:rFonts w:hint="cs"/>
          <w:rtl/>
        </w:rPr>
        <w:t xml:space="preserve">،  </w:t>
      </w:r>
      <m:oMath>
        <m:sSub>
          <m:sSubPr>
            <m:ctrlPr>
              <w:rPr>
                <w:rFonts w:ascii="Cambria Math" w:hAnsi="Cambria Math"/>
                <w:i/>
              </w:rPr>
            </m:ctrlPr>
          </m:sSubPr>
          <m:e>
            <m:r>
              <w:rPr>
                <w:rFonts w:ascii="Cambria Math" w:hAnsi="Cambria Math"/>
              </w:rPr>
              <m:t>t</m:t>
            </m:r>
          </m:e>
          <m:sub>
            <m:r>
              <w:rPr>
                <w:rFonts w:ascii="Cambria Math" w:hAnsi="Cambria Math"/>
              </w:rPr>
              <m:t>n</m:t>
            </m:r>
          </m:sub>
        </m:sSub>
      </m:oMath>
      <w:r w:rsidRPr="009730EF">
        <w:rPr>
          <w:rFonts w:hint="cs"/>
          <w:rtl/>
        </w:rPr>
        <w:t xml:space="preserve"> مدت زمان بارگیری </w:t>
      </w:r>
      <w:r w:rsidRPr="009730EF">
        <w:rPr>
          <w:rFonts w:asciiTheme="majorBidi" w:hAnsiTheme="majorBidi"/>
          <w:szCs w:val="24"/>
        </w:rPr>
        <w:t>n</w:t>
      </w:r>
      <w:r w:rsidRPr="009730EF">
        <w:rPr>
          <w:rFonts w:hint="cs"/>
          <w:rtl/>
        </w:rPr>
        <w:t xml:space="preserve">ام برحسب ساعت، </w:t>
      </w:r>
      <w:r w:rsidRPr="009730EF">
        <w:rPr>
          <w:rFonts w:asciiTheme="majorBidi" w:hAnsiTheme="majorBidi"/>
          <w:szCs w:val="24"/>
        </w:rPr>
        <w:t>n</w:t>
      </w:r>
      <w:r w:rsidRPr="009730EF">
        <w:rPr>
          <w:rFonts w:hint="cs"/>
          <w:rtl/>
        </w:rPr>
        <w:t xml:space="preserve"> تعداد بارگیری</w:t>
      </w:r>
      <w:r w:rsidRPr="009730EF">
        <w:t xml:space="preserve"> </w:t>
      </w:r>
      <w:r w:rsidRPr="009730EF">
        <w:rPr>
          <w:rFonts w:hint="cs"/>
          <w:rtl/>
        </w:rPr>
        <w:t xml:space="preserve">و </w:t>
      </w:r>
      <w:r w:rsidRPr="009730EF">
        <w:rPr>
          <w:rFonts w:asciiTheme="majorBidi" w:hAnsiTheme="majorBidi"/>
          <w:szCs w:val="24"/>
        </w:rPr>
        <w:t>N</w:t>
      </w:r>
      <w:r w:rsidRPr="009730EF">
        <w:rPr>
          <w:rFonts w:hint="cs"/>
          <w:rtl/>
        </w:rPr>
        <w:t xml:space="preserve"> مجموع کل تعداد بارگیری در بازه زمانی مدنظر است. </w:t>
      </w:r>
    </w:p>
    <w:p w14:paraId="3A45BB15" w14:textId="5CB75C30" w:rsidR="007663F0" w:rsidRPr="009730EF" w:rsidRDefault="007663F0" w:rsidP="00C9489F">
      <w:pPr>
        <w:bidi/>
        <w:ind w:right="-180"/>
        <w:rPr>
          <w:rtl/>
        </w:rPr>
      </w:pPr>
      <w:r w:rsidRPr="009730EF">
        <w:rPr>
          <w:rFonts w:hint="cs"/>
          <w:rtl/>
        </w:rPr>
        <w:t>باتوجه به رابطه</w:t>
      </w:r>
      <w:r w:rsidRPr="009730EF">
        <w:rPr>
          <w:rFonts w:hint="eastAsia"/>
          <w:rtl/>
        </w:rPr>
        <w:t>‏</w:t>
      </w:r>
      <w:r w:rsidR="00D42FD9">
        <w:rPr>
          <w:rFonts w:hint="cs"/>
          <w:rtl/>
        </w:rPr>
        <w:t>ی (</w:t>
      </w:r>
      <w:r w:rsidR="005460A3">
        <w:rPr>
          <w:rFonts w:hint="cs"/>
          <w:rtl/>
          <w:lang w:bidi="fa-IR"/>
        </w:rPr>
        <w:t>1</w:t>
      </w:r>
      <w:r w:rsidR="007D2760">
        <w:rPr>
          <w:rFonts w:hint="cs"/>
          <w:rtl/>
          <w:lang w:bidi="fa-IR"/>
        </w:rPr>
        <w:t>5</w:t>
      </w:r>
      <w:r w:rsidRPr="009730EF">
        <w:rPr>
          <w:rFonts w:hint="cs"/>
          <w:rtl/>
        </w:rPr>
        <w:t>)، عمر از دست رفته ترانسفورماتور وابسته به میزان اضافه بارگیری (دمای نقطه داغ سیم پیچی) و مدت زمان تداوم آن است. به طور مثال اگر یک ترانسفورماتور در طول یک شبانه روز به گونه ای بارگیری شده باشد که متوسط دمای نقطه داغ سیم پیچی در 16 ساعت، 86 درجه سانتی گراد و در  8 ساعت، 104 درجه سانتی گراد باشد. عمر از دست رفته ترانسفورماتور به صورت ذیل محاسبه می شود:</w:t>
      </w:r>
    </w:p>
    <w:p w14:paraId="2026F178" w14:textId="77777777" w:rsidR="007663F0" w:rsidRPr="00A44133" w:rsidRDefault="00704C8A" w:rsidP="00C9489F">
      <w:pPr>
        <w:spacing w:line="360" w:lineRule="auto"/>
        <w:ind w:right="-180"/>
        <w:jc w:val="left"/>
        <w:rPr>
          <w:rFonts w:ascii="Cambria Math" w:hAnsi="Cambria Math"/>
          <w:sz w:val="22"/>
          <w:szCs w:val="24"/>
          <w:rtl/>
        </w:rPr>
      </w:pPr>
      <m:oMath>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f>
              <m:fPr>
                <m:type m:val="skw"/>
                <m:ctrlPr>
                  <w:rPr>
                    <w:rFonts w:ascii="Cambria Math" w:hAnsi="Cambria Math"/>
                  </w:rPr>
                </m:ctrlPr>
              </m:fPr>
              <m:num>
                <m:r>
                  <m:rPr>
                    <m:sty m:val="p"/>
                  </m:rPr>
                  <w:rPr>
                    <w:rFonts w:ascii="Cambria Math" w:hAnsi="Cambria Math"/>
                  </w:rPr>
                  <m:t>(86-98)</m:t>
                </m:r>
              </m:num>
              <m:den>
                <m:r>
                  <m:rPr>
                    <m:sty m:val="p"/>
                  </m:rPr>
                  <w:rPr>
                    <w:rFonts w:ascii="Cambria Math" w:hAnsi="Cambria Math"/>
                  </w:rPr>
                  <m:t>6</m:t>
                </m:r>
              </m:den>
            </m:f>
          </m:sup>
        </m:sSup>
        <m:r>
          <m:rPr>
            <m:sty m:val="p"/>
          </m:rPr>
          <w:rPr>
            <w:rFonts w:ascii="Cambria Math" w:hAnsi="Cambria Math"/>
          </w:rPr>
          <m:t>=0.25</m:t>
        </m:r>
      </m:oMath>
      <w:r w:rsidR="007663F0" w:rsidRPr="00A44133">
        <w:rPr>
          <w:rFonts w:ascii="Cambria Math" w:hAnsi="Cambria Math" w:hint="cs"/>
          <w:sz w:val="22"/>
          <w:szCs w:val="24"/>
          <w:rtl/>
        </w:rPr>
        <w:t xml:space="preserve"> </w:t>
      </w:r>
      <w:r w:rsidR="007663F0" w:rsidRPr="00A44133">
        <w:rPr>
          <w:rFonts w:ascii="Cambria Math" w:hAnsi="Cambria Math"/>
          <w:sz w:val="22"/>
          <w:szCs w:val="24"/>
          <w:rtl/>
        </w:rPr>
        <w:t xml:space="preserve"> </w:t>
      </w:r>
      <w:r w:rsidR="007663F0" w:rsidRPr="00A44133">
        <w:rPr>
          <w:rFonts w:ascii="Cambria Math" w:hAnsi="Cambria Math" w:hint="cs"/>
          <w:sz w:val="22"/>
          <w:szCs w:val="24"/>
          <w:rtl/>
        </w:rPr>
        <w:t xml:space="preserve"> </w:t>
      </w:r>
    </w:p>
    <w:p w14:paraId="110A3E19" w14:textId="77777777" w:rsidR="007663F0" w:rsidRPr="00A44133" w:rsidRDefault="00704C8A" w:rsidP="00C9489F">
      <w:pPr>
        <w:spacing w:line="360" w:lineRule="auto"/>
        <w:ind w:right="-180"/>
        <w:jc w:val="left"/>
        <w:rPr>
          <w:rFonts w:ascii="Cambria Math" w:hAnsi="Cambria Math"/>
          <w:sz w:val="22"/>
          <w:szCs w:val="24"/>
          <w:rtl/>
        </w:rPr>
      </w:pPr>
      <m:oMath>
        <m:sSub>
          <m:sSubPr>
            <m:ctrlPr>
              <w:rPr>
                <w:rFonts w:ascii="Cambria Math" w:hAnsi="Cambria Math"/>
                <w:sz w:val="22"/>
                <w:szCs w:val="24"/>
              </w:rPr>
            </m:ctrlPr>
          </m:sSubPr>
          <m:e>
            <m:r>
              <w:rPr>
                <w:rFonts w:ascii="Cambria Math" w:hAnsi="Cambria Math"/>
                <w:sz w:val="22"/>
                <w:szCs w:val="24"/>
              </w:rPr>
              <m:t>V</m:t>
            </m:r>
          </m:e>
          <m:sub>
            <m:r>
              <m:rPr>
                <m:sty m:val="p"/>
              </m:rPr>
              <w:rPr>
                <w:rFonts w:ascii="Cambria Math" w:hAnsi="Cambria Math"/>
                <w:sz w:val="22"/>
                <w:szCs w:val="24"/>
              </w:rPr>
              <m:t>2</m:t>
            </m:r>
          </m:sub>
        </m:sSub>
        <m:r>
          <m:rPr>
            <m:sty m:val="p"/>
          </m:rPr>
          <w:rPr>
            <w:rFonts w:ascii="Cambria Math" w:hAnsi="Cambria Math"/>
            <w:sz w:val="22"/>
            <w:szCs w:val="24"/>
          </w:rPr>
          <m:t>=</m:t>
        </m:r>
        <m:sSup>
          <m:sSupPr>
            <m:ctrlPr>
              <w:rPr>
                <w:rFonts w:ascii="Cambria Math" w:hAnsi="Cambria Math"/>
                <w:sz w:val="22"/>
                <w:szCs w:val="24"/>
              </w:rPr>
            </m:ctrlPr>
          </m:sSupPr>
          <m:e>
            <m:r>
              <m:rPr>
                <m:sty m:val="p"/>
              </m:rPr>
              <w:rPr>
                <w:rFonts w:ascii="Cambria Math" w:hAnsi="Cambria Math"/>
                <w:sz w:val="22"/>
                <w:szCs w:val="24"/>
              </w:rPr>
              <m:t>2</m:t>
            </m:r>
          </m:e>
          <m:sup>
            <m:f>
              <m:fPr>
                <m:type m:val="skw"/>
                <m:ctrlPr>
                  <w:rPr>
                    <w:rFonts w:ascii="Cambria Math" w:hAnsi="Cambria Math"/>
                    <w:sz w:val="22"/>
                    <w:szCs w:val="24"/>
                  </w:rPr>
                </m:ctrlPr>
              </m:fPr>
              <m:num>
                <m:r>
                  <m:rPr>
                    <m:sty m:val="p"/>
                  </m:rPr>
                  <w:rPr>
                    <w:rFonts w:ascii="Cambria Math" w:hAnsi="Cambria Math"/>
                    <w:sz w:val="22"/>
                    <w:szCs w:val="24"/>
                  </w:rPr>
                  <m:t>(104-98)</m:t>
                </m:r>
              </m:num>
              <m:den>
                <m:r>
                  <m:rPr>
                    <m:sty m:val="p"/>
                  </m:rPr>
                  <w:rPr>
                    <w:rFonts w:ascii="Cambria Math" w:hAnsi="Cambria Math"/>
                    <w:sz w:val="22"/>
                    <w:szCs w:val="24"/>
                  </w:rPr>
                  <m:t>6</m:t>
                </m:r>
              </m:den>
            </m:f>
          </m:sup>
        </m:sSup>
        <m:r>
          <m:rPr>
            <m:sty m:val="p"/>
          </m:rPr>
          <w:rPr>
            <w:rFonts w:ascii="Cambria Math" w:hAnsi="Cambria Math"/>
            <w:sz w:val="22"/>
            <w:szCs w:val="24"/>
          </w:rPr>
          <m:t>=2</m:t>
        </m:r>
      </m:oMath>
      <w:r w:rsidR="007663F0" w:rsidRPr="00A44133">
        <w:rPr>
          <w:rFonts w:ascii="Cambria Math" w:hAnsi="Cambria Math" w:hint="cs"/>
          <w:sz w:val="22"/>
          <w:szCs w:val="24"/>
          <w:rtl/>
        </w:rPr>
        <w:t xml:space="preserve"> </w:t>
      </w:r>
      <w:r w:rsidR="007663F0" w:rsidRPr="00A44133">
        <w:rPr>
          <w:rFonts w:ascii="Cambria Math" w:hAnsi="Cambria Math"/>
          <w:sz w:val="22"/>
          <w:szCs w:val="24"/>
          <w:rtl/>
        </w:rPr>
        <w:t xml:space="preserve"> </w:t>
      </w:r>
      <w:r w:rsidR="007663F0" w:rsidRPr="00A44133">
        <w:rPr>
          <w:rFonts w:ascii="Cambria Math" w:hAnsi="Cambria Math" w:hint="cs"/>
          <w:sz w:val="22"/>
          <w:szCs w:val="24"/>
          <w:rtl/>
        </w:rPr>
        <w:t xml:space="preserve"> </w:t>
      </w:r>
    </w:p>
    <w:p w14:paraId="12122C0F" w14:textId="4C863F9A" w:rsidR="007663F0" w:rsidRPr="00702B74" w:rsidRDefault="00702B74" w:rsidP="00C9489F">
      <w:pPr>
        <w:spacing w:line="360" w:lineRule="auto"/>
        <w:ind w:left="-720" w:right="-180"/>
        <w:jc w:val="left"/>
        <w:rPr>
          <w:rFonts w:ascii="Cambria Math" w:hAnsi="Cambria Math"/>
          <w:sz w:val="22"/>
          <w:szCs w:val="24"/>
        </w:rPr>
      </w:pPr>
      <m:oMathPara>
        <m:oMathParaPr>
          <m:jc m:val="left"/>
        </m:oMathParaPr>
        <m:oMath>
          <m:r>
            <w:rPr>
              <w:rFonts w:ascii="Cambria Math" w:hAnsi="Cambria Math"/>
              <w:sz w:val="22"/>
              <w:szCs w:val="24"/>
            </w:rPr>
            <m:t>L</m:t>
          </m:r>
          <m:r>
            <m:rPr>
              <m:sty m:val="p"/>
            </m:rPr>
            <w:rPr>
              <w:rFonts w:ascii="Cambria Math" w:hAnsi="Cambria Math"/>
              <w:sz w:val="22"/>
              <w:szCs w:val="24"/>
            </w:rPr>
            <m:t>=</m:t>
          </m:r>
          <m:sSub>
            <m:sSubPr>
              <m:ctrlPr>
                <w:rPr>
                  <w:rFonts w:ascii="Cambria Math" w:hAnsi="Cambria Math"/>
                  <w:sz w:val="22"/>
                  <w:szCs w:val="24"/>
                </w:rPr>
              </m:ctrlPr>
            </m:sSubPr>
            <m:e>
              <m:r>
                <w:rPr>
                  <w:rFonts w:ascii="Cambria Math" w:hAnsi="Cambria Math"/>
                  <w:sz w:val="22"/>
                  <w:szCs w:val="24"/>
                </w:rPr>
                <m:t>V</m:t>
              </m:r>
            </m:e>
            <m:sub>
              <m:r>
                <m:rPr>
                  <m:sty m:val="p"/>
                </m:rPr>
                <w:rPr>
                  <w:rFonts w:ascii="Cambria Math" w:hAnsi="Cambria Math"/>
                  <w:sz w:val="22"/>
                  <w:szCs w:val="24"/>
                </w:rPr>
                <m:t>1</m:t>
              </m:r>
            </m:sub>
          </m:sSub>
          <m:r>
            <m:rPr>
              <m:sty m:val="p"/>
            </m:rPr>
            <w:rPr>
              <w:rFonts w:ascii="Cambria Math" w:hAnsi="Cambria Math"/>
              <w:sz w:val="22"/>
              <w:szCs w:val="24"/>
            </w:rPr>
            <m:t>×</m:t>
          </m:r>
          <m:sSub>
            <m:sSubPr>
              <m:ctrlPr>
                <w:rPr>
                  <w:rFonts w:ascii="Cambria Math" w:hAnsi="Cambria Math"/>
                  <w:sz w:val="22"/>
                  <w:szCs w:val="24"/>
                </w:rPr>
              </m:ctrlPr>
            </m:sSubPr>
            <m:e>
              <m:r>
                <w:rPr>
                  <w:rFonts w:ascii="Cambria Math" w:hAnsi="Cambria Math"/>
                  <w:sz w:val="22"/>
                  <w:szCs w:val="24"/>
                </w:rPr>
                <m:t>t</m:t>
              </m:r>
            </m:e>
            <m:sub>
              <m:r>
                <m:rPr>
                  <m:sty m:val="p"/>
                </m:rPr>
                <w:rPr>
                  <w:rFonts w:ascii="Cambria Math" w:hAnsi="Cambria Math"/>
                  <w:sz w:val="22"/>
                  <w:szCs w:val="24"/>
                </w:rPr>
                <m:t>1</m:t>
              </m:r>
            </m:sub>
          </m:sSub>
          <m:r>
            <m:rPr>
              <m:sty m:val="p"/>
            </m:rPr>
            <w:rPr>
              <w:rFonts w:ascii="Cambria Math" w:hAnsi="Cambria Math"/>
              <w:sz w:val="22"/>
              <w:szCs w:val="24"/>
            </w:rPr>
            <m:t>+</m:t>
          </m:r>
          <m:sSub>
            <m:sSubPr>
              <m:ctrlPr>
                <w:rPr>
                  <w:rFonts w:ascii="Cambria Math" w:hAnsi="Cambria Math"/>
                  <w:sz w:val="22"/>
                  <w:szCs w:val="24"/>
                </w:rPr>
              </m:ctrlPr>
            </m:sSubPr>
            <m:e>
              <m:r>
                <w:rPr>
                  <w:rFonts w:ascii="Cambria Math" w:hAnsi="Cambria Math"/>
                  <w:sz w:val="22"/>
                  <w:szCs w:val="24"/>
                </w:rPr>
                <m:t>V</m:t>
              </m:r>
            </m:e>
            <m:sub>
              <m:r>
                <m:rPr>
                  <m:sty m:val="p"/>
                </m:rPr>
                <w:rPr>
                  <w:rFonts w:ascii="Cambria Math" w:hAnsi="Cambria Math"/>
                  <w:sz w:val="22"/>
                  <w:szCs w:val="24"/>
                </w:rPr>
                <m:t>2</m:t>
              </m:r>
            </m:sub>
          </m:sSub>
          <m:r>
            <m:rPr>
              <m:sty m:val="p"/>
            </m:rPr>
            <w:rPr>
              <w:rFonts w:ascii="Cambria Math" w:hAnsi="Cambria Math"/>
              <w:sz w:val="22"/>
              <w:szCs w:val="24"/>
            </w:rPr>
            <m:t>×</m:t>
          </m:r>
          <m:sSub>
            <m:sSubPr>
              <m:ctrlPr>
                <w:rPr>
                  <w:rFonts w:ascii="Cambria Math" w:hAnsi="Cambria Math"/>
                  <w:sz w:val="22"/>
                  <w:szCs w:val="24"/>
                </w:rPr>
              </m:ctrlPr>
            </m:sSubPr>
            <m:e>
              <m:r>
                <w:rPr>
                  <w:rFonts w:ascii="Cambria Math" w:hAnsi="Cambria Math"/>
                  <w:sz w:val="22"/>
                  <w:szCs w:val="24"/>
                </w:rPr>
                <m:t>t</m:t>
              </m:r>
            </m:e>
            <m:sub>
              <m:r>
                <m:rPr>
                  <m:sty m:val="p"/>
                </m:rPr>
                <w:rPr>
                  <w:rFonts w:ascii="Cambria Math" w:hAnsi="Cambria Math"/>
                  <w:sz w:val="22"/>
                  <w:szCs w:val="24"/>
                </w:rPr>
                <m:t>2</m:t>
              </m:r>
            </m:sub>
          </m:sSub>
        </m:oMath>
      </m:oMathPara>
    </w:p>
    <w:p w14:paraId="5E30ED6D" w14:textId="44057E15" w:rsidR="007663F0" w:rsidRPr="00A44133" w:rsidRDefault="007663F0" w:rsidP="00C9489F">
      <w:pPr>
        <w:spacing w:line="360" w:lineRule="auto"/>
        <w:ind w:right="-180"/>
        <w:jc w:val="left"/>
        <w:rPr>
          <w:rFonts w:ascii="Cambria Math" w:hAnsi="Cambria Math"/>
          <w:sz w:val="22"/>
          <w:szCs w:val="24"/>
          <w:rtl/>
        </w:rPr>
      </w:pPr>
      <m:oMathPara>
        <m:oMathParaPr>
          <m:jc m:val="left"/>
        </m:oMathParaPr>
        <m:oMath>
          <m:r>
            <w:rPr>
              <w:rFonts w:ascii="Cambria Math" w:hAnsi="Cambria Math"/>
              <w:sz w:val="22"/>
              <w:szCs w:val="24"/>
            </w:rPr>
            <m:t>L</m:t>
          </m:r>
          <m:r>
            <m:rPr>
              <m:sty m:val="p"/>
            </m:rPr>
            <w:rPr>
              <w:rFonts w:ascii="Cambria Math" w:hAnsi="Cambria Math"/>
              <w:sz w:val="22"/>
              <w:szCs w:val="24"/>
            </w:rPr>
            <m:t xml:space="preserve">=0.25×16+2×8=20 </m:t>
          </m:r>
          <m:r>
            <w:rPr>
              <w:rFonts w:ascii="Cambria Math" w:hAnsi="Cambria Math"/>
              <w:sz w:val="22"/>
              <w:szCs w:val="24"/>
            </w:rPr>
            <m:t>h</m:t>
          </m:r>
        </m:oMath>
      </m:oMathPara>
    </w:p>
    <w:p w14:paraId="16114E5C" w14:textId="55130264" w:rsidR="007663F0" w:rsidRDefault="007663F0" w:rsidP="00C9489F">
      <w:pPr>
        <w:tabs>
          <w:tab w:val="right" w:pos="202"/>
        </w:tabs>
        <w:bidi/>
        <w:ind w:left="112" w:right="-180" w:firstLine="90"/>
        <w:rPr>
          <w:rtl/>
        </w:rPr>
      </w:pPr>
      <w:r w:rsidRPr="009730EF">
        <w:rPr>
          <w:rFonts w:hint="cs"/>
          <w:rtl/>
        </w:rPr>
        <w:lastRenderedPageBreak/>
        <w:t>بنابراین</w:t>
      </w:r>
      <w:r w:rsidRPr="00CF0549">
        <w:rPr>
          <w:rFonts w:hint="cs"/>
          <w:sz w:val="8"/>
          <w:szCs w:val="10"/>
          <w:rtl/>
        </w:rPr>
        <w:t xml:space="preserve"> </w:t>
      </w:r>
      <w:r w:rsidRPr="009730EF">
        <w:rPr>
          <w:rFonts w:hint="cs"/>
          <w:rtl/>
        </w:rPr>
        <w:t>عمر</w:t>
      </w:r>
      <w:r w:rsidRPr="00CF0549">
        <w:rPr>
          <w:rFonts w:hint="cs"/>
          <w:sz w:val="8"/>
          <w:szCs w:val="10"/>
          <w:rtl/>
        </w:rPr>
        <w:t xml:space="preserve"> </w:t>
      </w:r>
      <w:r w:rsidRPr="009730EF">
        <w:rPr>
          <w:rFonts w:hint="cs"/>
          <w:rtl/>
        </w:rPr>
        <w:t>از دست رفته ترانسفورماتور معادل 20 ساعت است.</w:t>
      </w:r>
      <w:r w:rsidRPr="00CF0549">
        <w:rPr>
          <w:rFonts w:hint="cs"/>
          <w:sz w:val="10"/>
          <w:szCs w:val="12"/>
          <w:rtl/>
        </w:rPr>
        <w:t xml:space="preserve"> </w:t>
      </w:r>
      <w:r w:rsidRPr="009730EF">
        <w:rPr>
          <w:rFonts w:hint="cs"/>
          <w:rtl/>
        </w:rPr>
        <w:t>اگرچه ترانسفورماتور به مدت یک شبانه روز در مدار بوده</w:t>
      </w:r>
      <w:r w:rsidRPr="00CF0549">
        <w:rPr>
          <w:rFonts w:hint="cs"/>
          <w:sz w:val="8"/>
          <w:szCs w:val="10"/>
          <w:rtl/>
        </w:rPr>
        <w:t xml:space="preserve"> </w:t>
      </w:r>
      <w:r w:rsidRPr="009730EF">
        <w:rPr>
          <w:rFonts w:hint="cs"/>
          <w:rtl/>
        </w:rPr>
        <w:t>است اما باتوجه به میزان و زمان بارگیری</w:t>
      </w:r>
      <w:r w:rsidRPr="00CF0549">
        <w:rPr>
          <w:rFonts w:hint="cs"/>
          <w:sz w:val="18"/>
          <w:szCs w:val="20"/>
          <w:rtl/>
        </w:rPr>
        <w:t xml:space="preserve"> </w:t>
      </w:r>
      <w:r w:rsidRPr="009730EF">
        <w:rPr>
          <w:rFonts w:hint="cs"/>
          <w:rtl/>
        </w:rPr>
        <w:t>صورت گرفته، عمر واقعی از دست</w:t>
      </w:r>
      <w:r w:rsidRPr="00CF0549">
        <w:rPr>
          <w:rFonts w:hint="cs"/>
          <w:sz w:val="4"/>
          <w:szCs w:val="6"/>
          <w:rtl/>
        </w:rPr>
        <w:t xml:space="preserve"> </w:t>
      </w:r>
      <w:r w:rsidRPr="009730EF">
        <w:rPr>
          <w:rFonts w:hint="cs"/>
          <w:rtl/>
        </w:rPr>
        <w:t>رفته آن معادل</w:t>
      </w:r>
      <w:r w:rsidRPr="00CF0549">
        <w:rPr>
          <w:rFonts w:hint="cs"/>
          <w:sz w:val="2"/>
          <w:szCs w:val="2"/>
          <w:rtl/>
        </w:rPr>
        <w:t xml:space="preserve"> </w:t>
      </w:r>
      <w:r w:rsidRPr="009730EF">
        <w:rPr>
          <w:rFonts w:hint="cs"/>
          <w:rtl/>
        </w:rPr>
        <w:t>20</w:t>
      </w:r>
      <w:r w:rsidRPr="00CF0549">
        <w:rPr>
          <w:rFonts w:hint="cs"/>
          <w:sz w:val="14"/>
          <w:szCs w:val="16"/>
          <w:rtl/>
        </w:rPr>
        <w:t xml:space="preserve"> </w:t>
      </w:r>
      <w:r w:rsidRPr="009730EF">
        <w:rPr>
          <w:rFonts w:hint="cs"/>
          <w:rtl/>
        </w:rPr>
        <w:t>ساعت است</w:t>
      </w:r>
      <w:r w:rsidR="004C438C">
        <w:t>]</w:t>
      </w:r>
      <w:r w:rsidR="006B470B">
        <w:rPr>
          <w:rFonts w:hint="cs"/>
          <w:rtl/>
          <w:lang w:bidi="fa-IR"/>
        </w:rPr>
        <w:t>4</w:t>
      </w:r>
      <w:r w:rsidR="004C438C">
        <w:rPr>
          <w:lang w:bidi="fa-IR"/>
        </w:rPr>
        <w:t>[</w:t>
      </w:r>
      <w:r w:rsidRPr="009730EF">
        <w:rPr>
          <w:rFonts w:hint="cs"/>
          <w:rtl/>
        </w:rPr>
        <w:t>.</w:t>
      </w:r>
    </w:p>
    <w:p w14:paraId="30F7D825" w14:textId="264D76F5" w:rsidR="007663F0" w:rsidRPr="00C14556" w:rsidRDefault="005927D5" w:rsidP="00C9489F">
      <w:pPr>
        <w:pStyle w:val="Heading3"/>
        <w:ind w:right="-180" w:hanging="4"/>
        <w:rPr>
          <w:rtl/>
        </w:rPr>
      </w:pPr>
      <w:bookmarkStart w:id="977" w:name="_Toc73043597"/>
      <w:bookmarkStart w:id="978" w:name="_Toc74469289"/>
      <w:bookmarkStart w:id="979" w:name="_Toc75102313"/>
      <w:bookmarkStart w:id="980" w:name="_Toc75148471"/>
      <w:bookmarkStart w:id="981" w:name="_Toc79184507"/>
      <w:bookmarkStart w:id="982" w:name="_Toc79489720"/>
      <w:bookmarkStart w:id="983" w:name="_Toc80173060"/>
      <w:r>
        <w:rPr>
          <w:rFonts w:hint="cs"/>
          <w:rtl/>
          <w:lang w:bidi="fa-IR"/>
        </w:rPr>
        <w:t>5-</w:t>
      </w:r>
      <w:r w:rsidR="00787AFE">
        <w:rPr>
          <w:rFonts w:hint="cs"/>
          <w:rtl/>
          <w:lang w:bidi="fa-IR"/>
        </w:rPr>
        <w:t>9</w:t>
      </w:r>
      <w:r>
        <w:rPr>
          <w:rFonts w:hint="cs"/>
          <w:rtl/>
          <w:lang w:bidi="fa-IR"/>
        </w:rPr>
        <w:t>-8-</w:t>
      </w:r>
      <w:r w:rsidR="007663F0" w:rsidRPr="00C14556">
        <w:rPr>
          <w:rFonts w:hint="cs"/>
          <w:rtl/>
        </w:rPr>
        <w:t xml:space="preserve"> مثال کاربردی محاس</w:t>
      </w:r>
      <w:r w:rsidR="006B4028">
        <w:rPr>
          <w:rFonts w:hint="cs"/>
          <w:rtl/>
        </w:rPr>
        <w:t>به و ارائه ی داده‏های اضافه بار</w:t>
      </w:r>
      <w:bookmarkEnd w:id="977"/>
      <w:bookmarkEnd w:id="978"/>
      <w:bookmarkEnd w:id="979"/>
      <w:bookmarkEnd w:id="980"/>
      <w:bookmarkEnd w:id="981"/>
      <w:bookmarkEnd w:id="982"/>
      <w:bookmarkEnd w:id="983"/>
    </w:p>
    <w:p w14:paraId="039503DE" w14:textId="3CAF0595" w:rsidR="00394CE6" w:rsidRDefault="00D40586" w:rsidP="00C9489F">
      <w:pPr>
        <w:bidi/>
        <w:ind w:right="-180"/>
        <w:rPr>
          <w:rtl/>
        </w:rPr>
      </w:pPr>
      <w:r>
        <w:rPr>
          <w:rFonts w:hint="cs"/>
          <w:rtl/>
        </w:rPr>
        <w:t xml:space="preserve">   </w:t>
      </w:r>
      <w:r w:rsidR="007663F0" w:rsidRPr="009730EF">
        <w:rPr>
          <w:rFonts w:hint="cs"/>
          <w:rtl/>
        </w:rPr>
        <w:t>در این قسمت یک مثال کاربردی برای میزان کاهش عمر یک ترانسفورماتور با عایق قدیمی ارتقا نیافته مورد بررسی قرار می‏گیرد. برای محاسبه‏ی این کاهش عمر نیاز به حل معاملات دیفرانسیل وجود دارد که روش</w:t>
      </w:r>
      <w:r w:rsidR="007663F0" w:rsidRPr="009730EF">
        <w:rPr>
          <w:rFonts w:hint="eastAsia"/>
          <w:rtl/>
        </w:rPr>
        <w:t>‏</w:t>
      </w:r>
      <w:r w:rsidR="007663F0" w:rsidRPr="009730EF">
        <w:rPr>
          <w:rFonts w:hint="cs"/>
          <w:rtl/>
        </w:rPr>
        <w:t>های عددی آن در این استاندارد بیان شده</w:t>
      </w:r>
      <w:r>
        <w:rPr>
          <w:rFonts w:hint="cs"/>
          <w:rtl/>
        </w:rPr>
        <w:t xml:space="preserve"> و</w:t>
      </w:r>
      <w:r w:rsidR="007663F0" w:rsidRPr="00D40586">
        <w:rPr>
          <w:rFonts w:hint="cs"/>
          <w:sz w:val="12"/>
          <w:szCs w:val="14"/>
          <w:rtl/>
        </w:rPr>
        <w:t xml:space="preserve"> </w:t>
      </w:r>
      <w:r w:rsidR="007663F0" w:rsidRPr="009730EF">
        <w:rPr>
          <w:rFonts w:hint="cs"/>
          <w:rtl/>
        </w:rPr>
        <w:t xml:space="preserve">در </w:t>
      </w:r>
      <w:r w:rsidR="000D290D">
        <w:rPr>
          <w:rFonts w:hint="cs"/>
          <w:rtl/>
        </w:rPr>
        <w:t xml:space="preserve">این دستور العمل </w:t>
      </w:r>
      <w:r w:rsidR="007663F0" w:rsidRPr="009730EF">
        <w:rPr>
          <w:rFonts w:hint="cs"/>
          <w:rtl/>
        </w:rPr>
        <w:t>به آن اش</w:t>
      </w:r>
      <w:r>
        <w:rPr>
          <w:rFonts w:hint="cs"/>
          <w:rtl/>
        </w:rPr>
        <w:t>اره‏ای نمی‏گردد. جدول شماره‏ی 7</w:t>
      </w:r>
      <w:r w:rsidR="007663F0" w:rsidRPr="009730EF">
        <w:rPr>
          <w:rFonts w:hint="cs"/>
          <w:rtl/>
        </w:rPr>
        <w:t>، ارائه دهنده‏ی پارامترهایی است که در این مثال استفاده شده است. با استفاده از یک برنامه‏ی ساده، تمامی معادلات 1 تا 6 برای هر دقیقه از 24 ساعت شبانه روز محاسبه شده و دمای نقطه‏ی داغ ترانسفورماتور به دست آمده است. پس از محاسبه‏ی دمای نقطه‏ی داغ، عمر نسبی ترانسف</w:t>
      </w:r>
      <w:r w:rsidR="00F266F9">
        <w:rPr>
          <w:rFonts w:hint="cs"/>
          <w:rtl/>
        </w:rPr>
        <w:t xml:space="preserve">ورماتور با استفاده از رابطه‏ی </w:t>
      </w:r>
      <w:r w:rsidR="005460A3">
        <w:rPr>
          <w:rFonts w:hint="cs"/>
          <w:rtl/>
        </w:rPr>
        <w:t>13</w:t>
      </w:r>
      <w:r w:rsidR="007663F0" w:rsidRPr="009730EF">
        <w:rPr>
          <w:rFonts w:hint="cs"/>
          <w:rtl/>
        </w:rPr>
        <w:t>، م</w:t>
      </w:r>
      <w:r w:rsidR="00F266F9">
        <w:rPr>
          <w:rFonts w:hint="cs"/>
          <w:rtl/>
        </w:rPr>
        <w:t xml:space="preserve">حاسبه می‏شود. از طریق رابطه‏ی </w:t>
      </w:r>
      <w:r w:rsidR="005460A3">
        <w:rPr>
          <w:rFonts w:hint="cs"/>
          <w:rtl/>
        </w:rPr>
        <w:t>15</w:t>
      </w:r>
      <w:r w:rsidR="007663F0" w:rsidRPr="009730EF">
        <w:rPr>
          <w:rFonts w:hint="cs"/>
          <w:rtl/>
        </w:rPr>
        <w:t>، مقدار عمر از دست رفته‏ی ترانسفورماتور محاسبه می‏شود. برای به دست آوردن عمر نسبی از دست رفته‏ی آن باید مقدار محاسبه شده به 1440 (تعداد دقیقه‏های یک شبانه‏روز) تقسیم کرد. در این مثال فرض کنید یک ترانسفورماتور با 8/0 ظرفیت خود در حال بارگذاری است. سپس یک بارگذاری غیر مجاز چهل درصدی خواهد داشت. مدت زمان این بارگذاری غیر مجاز 30 دقیقه خواهد بود. و پس از آن برای 1410 دقیقه‏ی باقی مانده</w:t>
      </w:r>
      <w:r w:rsidR="00896EF7">
        <w:rPr>
          <w:rFonts w:hint="cs"/>
          <w:rtl/>
        </w:rPr>
        <w:t xml:space="preserve"> با همان 8/0 ظ</w:t>
      </w:r>
      <w:r w:rsidR="007663F0" w:rsidRPr="009730EF">
        <w:rPr>
          <w:rFonts w:hint="cs"/>
          <w:rtl/>
        </w:rPr>
        <w:t xml:space="preserve">رفیت نامی خود به بارگذاری ادامه می‏دهد. سیستم خنک کنندگی آن </w:t>
      </w:r>
      <w:r w:rsidR="007663F0" w:rsidRPr="00F2608B">
        <w:rPr>
          <w:sz w:val="22"/>
          <w:szCs w:val="22"/>
        </w:rPr>
        <w:t>OF</w:t>
      </w:r>
      <w:r w:rsidR="007663F0" w:rsidRPr="00F2608B">
        <w:rPr>
          <w:rFonts w:hint="cs"/>
          <w:sz w:val="22"/>
          <w:szCs w:val="22"/>
          <w:rtl/>
        </w:rPr>
        <w:t xml:space="preserve"> </w:t>
      </w:r>
      <w:r w:rsidR="007663F0" w:rsidRPr="009730EF">
        <w:rPr>
          <w:rFonts w:hint="cs"/>
          <w:rtl/>
        </w:rPr>
        <w:t>بوده و با محاسبات دمای دا</w:t>
      </w:r>
      <w:r w:rsidR="001E232D">
        <w:rPr>
          <w:rFonts w:hint="cs"/>
          <w:rtl/>
        </w:rPr>
        <w:t xml:space="preserve">غ ترانسفورماتور از طریق روابط </w:t>
      </w:r>
      <w:r w:rsidR="00275B37" w:rsidRPr="009730EF">
        <w:rPr>
          <w:rFonts w:hint="cs"/>
          <w:rtl/>
        </w:rPr>
        <w:t xml:space="preserve">1 تا </w:t>
      </w:r>
      <w:r w:rsidR="003F2911">
        <w:rPr>
          <w:rFonts w:hint="cs"/>
          <w:rtl/>
        </w:rPr>
        <w:t>8</w:t>
      </w:r>
      <w:r w:rsidR="007663F0" w:rsidRPr="009730EF">
        <w:t xml:space="preserve"> </w:t>
      </w:r>
      <w:r w:rsidR="00F266F9">
        <w:rPr>
          <w:rFonts w:hint="cs"/>
          <w:rtl/>
        </w:rPr>
        <w:t xml:space="preserve">و سپس روابط </w:t>
      </w:r>
      <w:r w:rsidR="003F2911">
        <w:rPr>
          <w:rFonts w:hint="cs"/>
          <w:rtl/>
        </w:rPr>
        <w:t>13 و</w:t>
      </w:r>
      <w:r w:rsidR="00F266F9">
        <w:rPr>
          <w:rFonts w:hint="cs"/>
          <w:rtl/>
        </w:rPr>
        <w:t xml:space="preserve"> </w:t>
      </w:r>
      <w:r w:rsidR="003F2911">
        <w:rPr>
          <w:rFonts w:hint="cs"/>
          <w:rtl/>
        </w:rPr>
        <w:t>15</w:t>
      </w:r>
      <w:r w:rsidR="007663F0" w:rsidRPr="009730EF">
        <w:rPr>
          <w:rFonts w:hint="cs"/>
          <w:rtl/>
        </w:rPr>
        <w:t xml:space="preserve">برای طول عمر مشاهده می‏شود حدود 14/0 روز از عمر ترانسفورماتور کم شده و میزان افزایش دمای نقطه‏ی داغ ترانسفورماتور 94 درجه خواهد بود. فلوچارت </w:t>
      </w:r>
      <w:r w:rsidR="00B325E4" w:rsidRPr="005F4693">
        <w:rPr>
          <w:rtl/>
          <w:lang w:bidi="fa-IR"/>
        </w:rPr>
        <w:t>محاسبه‏</w:t>
      </w:r>
      <w:r w:rsidR="00B325E4" w:rsidRPr="005F4693">
        <w:rPr>
          <w:rFonts w:hint="cs"/>
          <w:rtl/>
          <w:lang w:bidi="fa-IR"/>
        </w:rPr>
        <w:t>ی</w:t>
      </w:r>
      <w:r w:rsidR="00B325E4" w:rsidRPr="005F4693">
        <w:rPr>
          <w:rtl/>
          <w:lang w:bidi="fa-IR"/>
        </w:rPr>
        <w:t xml:space="preserve"> اضافه بارگذار</w:t>
      </w:r>
      <w:r w:rsidR="00B325E4" w:rsidRPr="005F4693">
        <w:rPr>
          <w:rFonts w:hint="cs"/>
          <w:rtl/>
          <w:lang w:bidi="fa-IR"/>
        </w:rPr>
        <w:t>ی</w:t>
      </w:r>
      <w:r w:rsidR="00B325E4" w:rsidRPr="005F4693">
        <w:rPr>
          <w:rtl/>
          <w:lang w:bidi="fa-IR"/>
        </w:rPr>
        <w:t xml:space="preserve">  </w:t>
      </w:r>
      <w:r w:rsidR="00B325E4">
        <w:rPr>
          <w:rFonts w:hint="cs"/>
          <w:rtl/>
          <w:lang w:bidi="fa-IR"/>
        </w:rPr>
        <w:t xml:space="preserve">بر روی </w:t>
      </w:r>
      <w:r w:rsidR="00B325E4" w:rsidRPr="005F4693">
        <w:rPr>
          <w:rtl/>
          <w:lang w:bidi="fa-IR"/>
        </w:rPr>
        <w:t>ترانسفورماتور</w:t>
      </w:r>
      <w:r w:rsidR="00B325E4" w:rsidRPr="009730EF">
        <w:rPr>
          <w:rFonts w:hint="cs"/>
          <w:rtl/>
        </w:rPr>
        <w:t xml:space="preserve"> </w:t>
      </w:r>
      <w:r w:rsidR="00B325E4">
        <w:rPr>
          <w:rFonts w:hint="cs"/>
          <w:rtl/>
        </w:rPr>
        <w:t xml:space="preserve">در </w:t>
      </w:r>
      <w:r w:rsidR="00154AD2">
        <w:rPr>
          <w:rtl/>
        </w:rPr>
        <w:fldChar w:fldCharType="begin"/>
      </w:r>
      <w:r w:rsidR="00154AD2">
        <w:rPr>
          <w:rtl/>
        </w:rPr>
        <w:instrText xml:space="preserve"> </w:instrText>
      </w:r>
      <w:r w:rsidR="00154AD2">
        <w:rPr>
          <w:rFonts w:hint="cs"/>
        </w:rPr>
        <w:instrText>REF</w:instrText>
      </w:r>
      <w:r w:rsidR="00154AD2">
        <w:rPr>
          <w:rFonts w:hint="cs"/>
          <w:rtl/>
        </w:rPr>
        <w:instrText xml:space="preserve"> _</w:instrText>
      </w:r>
      <w:r w:rsidR="00154AD2">
        <w:rPr>
          <w:rFonts w:hint="cs"/>
        </w:rPr>
        <w:instrText>Ref79569561 \h</w:instrText>
      </w:r>
      <w:r w:rsidR="00154AD2">
        <w:rPr>
          <w:rtl/>
        </w:rPr>
        <w:instrText xml:space="preserve"> </w:instrText>
      </w:r>
      <w:r w:rsidR="00154AD2">
        <w:rPr>
          <w:rtl/>
        </w:rPr>
      </w:r>
      <w:r w:rsidR="00154AD2">
        <w:rPr>
          <w:rtl/>
        </w:rPr>
        <w:fldChar w:fldCharType="separate"/>
      </w:r>
      <w:r w:rsidR="0020536A">
        <w:rPr>
          <w:rtl/>
        </w:rPr>
        <w:t>شکل 8</w:t>
      </w:r>
      <w:r w:rsidR="00154AD2">
        <w:rPr>
          <w:rtl/>
        </w:rPr>
        <w:fldChar w:fldCharType="end"/>
      </w:r>
      <w:r w:rsidR="00154AD2">
        <w:rPr>
          <w:rFonts w:hint="cs"/>
          <w:rtl/>
        </w:rPr>
        <w:t xml:space="preserve"> </w:t>
      </w:r>
      <w:r w:rsidR="007663F0" w:rsidRPr="009730EF">
        <w:rPr>
          <w:rFonts w:hint="cs"/>
          <w:rtl/>
        </w:rPr>
        <w:t>ارائه شده است</w:t>
      </w:r>
      <w:r w:rsidR="004C438C">
        <w:t>]</w:t>
      </w:r>
      <w:r w:rsidR="006B470B">
        <w:rPr>
          <w:rFonts w:hint="cs"/>
          <w:rtl/>
          <w:lang w:bidi="fa-IR"/>
        </w:rPr>
        <w:t>4</w:t>
      </w:r>
      <w:r w:rsidR="004C438C">
        <w:rPr>
          <w:lang w:bidi="fa-IR"/>
        </w:rPr>
        <w:t>[</w:t>
      </w:r>
      <w:r w:rsidR="007663F0" w:rsidRPr="009730EF">
        <w:rPr>
          <w:rFonts w:hint="cs"/>
          <w:rtl/>
        </w:rPr>
        <w:t>.</w:t>
      </w:r>
    </w:p>
    <w:p w14:paraId="34F8B9D9" w14:textId="77777777" w:rsidR="00394CE6" w:rsidRDefault="00394CE6" w:rsidP="00C9489F">
      <w:pPr>
        <w:spacing w:after="160" w:line="259" w:lineRule="auto"/>
        <w:ind w:right="-180"/>
        <w:jc w:val="left"/>
        <w:rPr>
          <w:bCs/>
          <w:i/>
          <w:color w:val="auto"/>
          <w:sz w:val="22"/>
          <w:szCs w:val="22"/>
          <w:rtl/>
          <w:lang w:bidi="fa-IR"/>
        </w:rPr>
      </w:pPr>
      <w:bookmarkStart w:id="984" w:name="_Toc79489789"/>
      <w:r>
        <w:rPr>
          <w:rtl/>
        </w:rPr>
        <w:br w:type="page"/>
      </w:r>
    </w:p>
    <w:p w14:paraId="7F2FCB94" w14:textId="36A21BA4" w:rsidR="00C33DB7" w:rsidRDefault="00C33DB7" w:rsidP="000A3D68">
      <w:pPr>
        <w:pStyle w:val="Caption"/>
      </w:pPr>
      <w:bookmarkStart w:id="985" w:name="_Toc80564206"/>
      <w:r>
        <w:rPr>
          <w:rtl/>
        </w:rPr>
        <w:lastRenderedPageBreak/>
        <w:t xml:space="preserve">جدول </w:t>
      </w:r>
      <w:r w:rsidR="00CE653F">
        <w:rPr>
          <w:rtl/>
        </w:rPr>
        <w:fldChar w:fldCharType="begin"/>
      </w:r>
      <w:r w:rsidR="00CE653F">
        <w:rPr>
          <w:rtl/>
        </w:rPr>
        <w:instrText xml:space="preserve"> </w:instrText>
      </w:r>
      <w:r w:rsidR="00CE653F">
        <w:instrText>SEQ</w:instrText>
      </w:r>
      <w:r w:rsidR="00CE653F">
        <w:rPr>
          <w:rtl/>
        </w:rPr>
        <w:instrText xml:space="preserve"> جدول \* </w:instrText>
      </w:r>
      <w:r w:rsidR="00CE653F">
        <w:instrText>ARABIC</w:instrText>
      </w:r>
      <w:r w:rsidR="00CE653F">
        <w:rPr>
          <w:rtl/>
        </w:rPr>
        <w:instrText xml:space="preserve"> </w:instrText>
      </w:r>
      <w:r w:rsidR="00CE653F">
        <w:rPr>
          <w:rtl/>
        </w:rPr>
        <w:fldChar w:fldCharType="separate"/>
      </w:r>
      <w:r w:rsidR="0020536A">
        <w:rPr>
          <w:rtl/>
        </w:rPr>
        <w:t>8</w:t>
      </w:r>
      <w:r w:rsidR="00CE653F">
        <w:rPr>
          <w:rtl/>
        </w:rPr>
        <w:fldChar w:fldCharType="end"/>
      </w:r>
      <w:r>
        <w:rPr>
          <w:rFonts w:hint="cs"/>
          <w:rtl/>
        </w:rPr>
        <w:t xml:space="preserve"> :</w:t>
      </w:r>
      <w:r w:rsidRPr="002254F0">
        <w:rPr>
          <w:rtl/>
        </w:rPr>
        <w:t>پارامترها</w:t>
      </w:r>
      <w:r w:rsidRPr="002254F0">
        <w:rPr>
          <w:rFonts w:hint="cs"/>
          <w:rtl/>
        </w:rPr>
        <w:t>ی</w:t>
      </w:r>
      <w:r w:rsidRPr="002254F0">
        <w:rPr>
          <w:rtl/>
        </w:rPr>
        <w:t xml:space="preserve"> نمونه مرتبط با مثال </w:t>
      </w:r>
      <w:bookmarkEnd w:id="984"/>
      <w:r w:rsidR="00AF5754">
        <w:rPr>
          <w:rFonts w:hint="cs"/>
          <w:rtl/>
        </w:rPr>
        <w:t>بند8-9-5</w:t>
      </w:r>
      <w:bookmarkEnd w:id="985"/>
    </w:p>
    <w:tbl>
      <w:tblPr>
        <w:tblStyle w:val="GridTable4-Accent1"/>
        <w:bidiVisual/>
        <w:tblW w:w="4136" w:type="pct"/>
        <w:jc w:val="center"/>
        <w:tblLook w:val="04A0" w:firstRow="1" w:lastRow="0" w:firstColumn="1" w:lastColumn="0" w:noHBand="0" w:noVBand="1"/>
      </w:tblPr>
      <w:tblGrid>
        <w:gridCol w:w="2064"/>
        <w:gridCol w:w="4333"/>
        <w:gridCol w:w="1656"/>
      </w:tblGrid>
      <w:tr w:rsidR="00291C7A" w:rsidRPr="00BF4C51" w14:paraId="7DDC698C" w14:textId="77777777" w:rsidTr="003E3073">
        <w:trPr>
          <w:cnfStyle w:val="100000000000" w:firstRow="1" w:lastRow="0" w:firstColumn="0" w:lastColumn="0" w:oddVBand="0" w:evenVBand="0" w:oddHBand="0" w:evenHBand="0" w:firstRowFirstColumn="0" w:firstRowLastColumn="0" w:lastRowFirstColumn="0" w:lastRowLastColumn="0"/>
          <w:trHeight w:val="769"/>
          <w:jc w:val="center"/>
        </w:trPr>
        <w:tc>
          <w:tcPr>
            <w:cnfStyle w:val="001000000000" w:firstRow="0" w:lastRow="0" w:firstColumn="1" w:lastColumn="0" w:oddVBand="0" w:evenVBand="0" w:oddHBand="0" w:evenHBand="0" w:firstRowFirstColumn="0" w:firstRowLastColumn="0" w:lastRowFirstColumn="0" w:lastRowLastColumn="0"/>
            <w:tcW w:w="1282" w:type="pct"/>
            <w:vAlign w:val="center"/>
          </w:tcPr>
          <w:p w14:paraId="7D6D12AC" w14:textId="77777777" w:rsidR="00291C7A" w:rsidRPr="00BF4C51" w:rsidRDefault="00291C7A" w:rsidP="003E3073">
            <w:pPr>
              <w:bidi/>
              <w:jc w:val="center"/>
              <w:rPr>
                <w:b w:val="0"/>
                <w:bCs w:val="0"/>
                <w:sz w:val="22"/>
                <w:szCs w:val="22"/>
              </w:rPr>
            </w:pPr>
            <w:r w:rsidRPr="00BF4C51">
              <w:rPr>
                <w:rFonts w:hint="cs"/>
                <w:sz w:val="22"/>
                <w:szCs w:val="22"/>
                <w:rtl/>
              </w:rPr>
              <w:t>ترانسفورماتورها توزیع</w:t>
            </w:r>
          </w:p>
          <w:p w14:paraId="46E356C8" w14:textId="5C723F9A" w:rsidR="00291C7A" w:rsidRPr="00BF4C51" w:rsidRDefault="00291C7A" w:rsidP="003E3073">
            <w:pPr>
              <w:bidi/>
              <w:jc w:val="center"/>
              <w:rPr>
                <w:sz w:val="22"/>
                <w:szCs w:val="22"/>
              </w:rPr>
            </w:pPr>
            <w:r w:rsidRPr="00BF4C51">
              <w:rPr>
                <w:sz w:val="22"/>
                <w:szCs w:val="22"/>
              </w:rPr>
              <w:t>ONAN</w:t>
            </w:r>
          </w:p>
        </w:tc>
        <w:tc>
          <w:tcPr>
            <w:tcW w:w="3718" w:type="pct"/>
            <w:gridSpan w:val="2"/>
            <w:vAlign w:val="center"/>
          </w:tcPr>
          <w:p w14:paraId="1A8510A6" w14:textId="77777777" w:rsidR="00291C7A" w:rsidRPr="00BF4C51" w:rsidRDefault="00291C7A" w:rsidP="003E3073">
            <w:pPr>
              <w:bidi/>
              <w:jc w:val="center"/>
              <w:cnfStyle w:val="100000000000" w:firstRow="1" w:lastRow="0" w:firstColumn="0" w:lastColumn="0" w:oddVBand="0" w:evenVBand="0" w:oddHBand="0" w:evenHBand="0" w:firstRowFirstColumn="0" w:firstRowLastColumn="0" w:lastRowFirstColumn="0" w:lastRowLastColumn="0"/>
              <w:rPr>
                <w:sz w:val="22"/>
                <w:szCs w:val="22"/>
              </w:rPr>
            </w:pPr>
            <w:r w:rsidRPr="00BF4C51">
              <w:rPr>
                <w:rFonts w:hint="cs"/>
                <w:sz w:val="22"/>
                <w:szCs w:val="22"/>
                <w:rtl/>
              </w:rPr>
              <w:t>پارامترها</w:t>
            </w:r>
          </w:p>
        </w:tc>
      </w:tr>
      <w:tr w:rsidR="000C0D6E" w:rsidRPr="00BF4C51" w14:paraId="77EC5ACB" w14:textId="77777777" w:rsidTr="003E30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82" w:type="pct"/>
            <w:vAlign w:val="center"/>
          </w:tcPr>
          <w:p w14:paraId="170E6E49" w14:textId="77777777" w:rsidR="000C0D6E" w:rsidRPr="00BF4C51" w:rsidRDefault="000C0D6E" w:rsidP="003E3073">
            <w:pPr>
              <w:bidi/>
              <w:jc w:val="center"/>
              <w:rPr>
                <w:sz w:val="22"/>
                <w:szCs w:val="22"/>
              </w:rPr>
            </w:pPr>
            <w:r w:rsidRPr="00BF4C51">
              <w:rPr>
                <w:rFonts w:hint="cs"/>
                <w:sz w:val="22"/>
                <w:szCs w:val="22"/>
                <w:rtl/>
              </w:rPr>
              <w:t>0.8</w:t>
            </w:r>
          </w:p>
        </w:tc>
        <w:tc>
          <w:tcPr>
            <w:tcW w:w="2690" w:type="pct"/>
            <w:vAlign w:val="center"/>
          </w:tcPr>
          <w:p w14:paraId="1FA9A529" w14:textId="77777777" w:rsidR="000C0D6E" w:rsidRPr="00BF4C51" w:rsidRDefault="000C0D6E" w:rsidP="003E3073">
            <w:pPr>
              <w:bidi/>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BF4C51">
              <w:rPr>
                <w:rFonts w:hint="cs"/>
                <w:b/>
                <w:bCs/>
                <w:sz w:val="22"/>
                <w:szCs w:val="22"/>
                <w:rtl/>
              </w:rPr>
              <w:t>نمای روغن</w:t>
            </w:r>
          </w:p>
        </w:tc>
        <w:tc>
          <w:tcPr>
            <w:tcW w:w="1028" w:type="pct"/>
            <w:vAlign w:val="center"/>
          </w:tcPr>
          <w:p w14:paraId="4A31EA0A" w14:textId="77777777" w:rsidR="000C0D6E" w:rsidRPr="00BF4C51" w:rsidRDefault="000C0D6E" w:rsidP="003E3073">
            <w:pPr>
              <w:bidi/>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BF4C51">
              <w:rPr>
                <w:b/>
                <w:bCs/>
                <w:sz w:val="22"/>
                <w:szCs w:val="22"/>
              </w:rPr>
              <w:t>x</w:t>
            </w:r>
          </w:p>
        </w:tc>
      </w:tr>
      <w:tr w:rsidR="000C0D6E" w:rsidRPr="00BF4C51" w14:paraId="5757830D" w14:textId="77777777" w:rsidTr="003E3073">
        <w:trPr>
          <w:jc w:val="center"/>
        </w:trPr>
        <w:tc>
          <w:tcPr>
            <w:cnfStyle w:val="001000000000" w:firstRow="0" w:lastRow="0" w:firstColumn="1" w:lastColumn="0" w:oddVBand="0" w:evenVBand="0" w:oddHBand="0" w:evenHBand="0" w:firstRowFirstColumn="0" w:firstRowLastColumn="0" w:lastRowFirstColumn="0" w:lastRowLastColumn="0"/>
            <w:tcW w:w="1282" w:type="pct"/>
            <w:vAlign w:val="center"/>
          </w:tcPr>
          <w:p w14:paraId="416423CB" w14:textId="77777777" w:rsidR="000C0D6E" w:rsidRPr="00BF4C51" w:rsidRDefault="000C0D6E" w:rsidP="003E3073">
            <w:pPr>
              <w:bidi/>
              <w:jc w:val="center"/>
              <w:rPr>
                <w:sz w:val="22"/>
                <w:szCs w:val="22"/>
              </w:rPr>
            </w:pPr>
            <w:r w:rsidRPr="00BF4C51">
              <w:rPr>
                <w:rFonts w:hint="cs"/>
                <w:sz w:val="22"/>
                <w:szCs w:val="22"/>
                <w:rtl/>
              </w:rPr>
              <w:t>1.6</w:t>
            </w:r>
          </w:p>
        </w:tc>
        <w:tc>
          <w:tcPr>
            <w:tcW w:w="2690" w:type="pct"/>
            <w:vAlign w:val="center"/>
          </w:tcPr>
          <w:p w14:paraId="39BDFAF0" w14:textId="77777777" w:rsidR="000C0D6E" w:rsidRPr="00BF4C51" w:rsidRDefault="000C0D6E" w:rsidP="003E3073">
            <w:pPr>
              <w:bidi/>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BF4C51">
              <w:rPr>
                <w:rFonts w:hint="cs"/>
                <w:b/>
                <w:bCs/>
                <w:sz w:val="22"/>
                <w:szCs w:val="22"/>
                <w:rtl/>
              </w:rPr>
              <w:t>نمای سیم پیچی</w:t>
            </w:r>
          </w:p>
        </w:tc>
        <w:tc>
          <w:tcPr>
            <w:tcW w:w="1028" w:type="pct"/>
            <w:vAlign w:val="center"/>
          </w:tcPr>
          <w:p w14:paraId="48509B02" w14:textId="77777777" w:rsidR="000C0D6E" w:rsidRPr="00BF4C51" w:rsidRDefault="000C0D6E" w:rsidP="003E3073">
            <w:pPr>
              <w:bidi/>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BF4C51">
              <w:rPr>
                <w:b/>
                <w:bCs/>
                <w:sz w:val="22"/>
                <w:szCs w:val="22"/>
              </w:rPr>
              <w:t>y</w:t>
            </w:r>
          </w:p>
        </w:tc>
      </w:tr>
      <w:tr w:rsidR="000C0D6E" w:rsidRPr="00BF4C51" w14:paraId="151F5368" w14:textId="77777777" w:rsidTr="003E30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82" w:type="pct"/>
            <w:vAlign w:val="center"/>
          </w:tcPr>
          <w:p w14:paraId="534B7611" w14:textId="77777777" w:rsidR="000C0D6E" w:rsidRPr="00BF4C51" w:rsidRDefault="000C0D6E" w:rsidP="003E3073">
            <w:pPr>
              <w:bidi/>
              <w:jc w:val="center"/>
              <w:rPr>
                <w:sz w:val="22"/>
                <w:szCs w:val="22"/>
              </w:rPr>
            </w:pPr>
            <w:r w:rsidRPr="00BF4C51">
              <w:rPr>
                <w:rFonts w:hint="cs"/>
                <w:sz w:val="22"/>
                <w:szCs w:val="22"/>
                <w:rtl/>
              </w:rPr>
              <w:t>5</w:t>
            </w:r>
          </w:p>
        </w:tc>
        <w:tc>
          <w:tcPr>
            <w:tcW w:w="2690" w:type="pct"/>
            <w:vAlign w:val="center"/>
          </w:tcPr>
          <w:p w14:paraId="10FD5D0B" w14:textId="77777777" w:rsidR="000C0D6E" w:rsidRPr="00BF4C51" w:rsidRDefault="000C0D6E" w:rsidP="003E3073">
            <w:pPr>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BF4C51">
              <w:rPr>
                <w:rFonts w:hint="cs"/>
                <w:b/>
                <w:bCs/>
                <w:sz w:val="22"/>
                <w:szCs w:val="22"/>
                <w:rtl/>
              </w:rPr>
              <w:t>نسبت تلفات</w:t>
            </w:r>
          </w:p>
          <w:p w14:paraId="62E733EE" w14:textId="77777777" w:rsidR="000C0D6E" w:rsidRPr="00BF4C51" w:rsidRDefault="000C0D6E" w:rsidP="003E3073">
            <w:pPr>
              <w:bidi/>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BF4C51">
              <w:rPr>
                <w:rFonts w:hint="cs"/>
                <w:b/>
                <w:bCs/>
                <w:sz w:val="22"/>
                <w:szCs w:val="22"/>
                <w:rtl/>
              </w:rPr>
              <w:t>(تلفات بار به بی باری)</w:t>
            </w:r>
          </w:p>
        </w:tc>
        <w:tc>
          <w:tcPr>
            <w:tcW w:w="1028" w:type="pct"/>
            <w:vAlign w:val="center"/>
          </w:tcPr>
          <w:p w14:paraId="5AC00F7F" w14:textId="77777777" w:rsidR="000C0D6E" w:rsidRPr="00BF4C51" w:rsidRDefault="000C0D6E" w:rsidP="003E3073">
            <w:pPr>
              <w:bidi/>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BF4C51">
              <w:rPr>
                <w:b/>
                <w:bCs/>
                <w:sz w:val="22"/>
                <w:szCs w:val="22"/>
              </w:rPr>
              <w:t>R</w:t>
            </w:r>
          </w:p>
        </w:tc>
      </w:tr>
      <w:tr w:rsidR="000C0D6E" w:rsidRPr="00BF4C51" w14:paraId="7B279A0C" w14:textId="77777777" w:rsidTr="003E3073">
        <w:trPr>
          <w:jc w:val="center"/>
        </w:trPr>
        <w:tc>
          <w:tcPr>
            <w:cnfStyle w:val="001000000000" w:firstRow="0" w:lastRow="0" w:firstColumn="1" w:lastColumn="0" w:oddVBand="0" w:evenVBand="0" w:oddHBand="0" w:evenHBand="0" w:firstRowFirstColumn="0" w:firstRowLastColumn="0" w:lastRowFirstColumn="0" w:lastRowLastColumn="0"/>
            <w:tcW w:w="1282" w:type="pct"/>
            <w:vAlign w:val="center"/>
          </w:tcPr>
          <w:p w14:paraId="6DCF6F35" w14:textId="77777777" w:rsidR="000C0D6E" w:rsidRPr="00BF4C51" w:rsidRDefault="000C0D6E" w:rsidP="003E3073">
            <w:pPr>
              <w:bidi/>
              <w:jc w:val="center"/>
              <w:rPr>
                <w:sz w:val="22"/>
                <w:szCs w:val="22"/>
              </w:rPr>
            </w:pPr>
            <w:r w:rsidRPr="00BF4C51">
              <w:rPr>
                <w:rFonts w:hint="cs"/>
                <w:sz w:val="22"/>
                <w:szCs w:val="22"/>
                <w:rtl/>
              </w:rPr>
              <w:t>1.1</w:t>
            </w:r>
          </w:p>
        </w:tc>
        <w:tc>
          <w:tcPr>
            <w:tcW w:w="2690" w:type="pct"/>
            <w:vAlign w:val="center"/>
          </w:tcPr>
          <w:p w14:paraId="49EA2775" w14:textId="77777777" w:rsidR="000C0D6E" w:rsidRPr="00BF4C51" w:rsidRDefault="000C0D6E" w:rsidP="003E3073">
            <w:pPr>
              <w:bidi/>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BF4C51">
              <w:rPr>
                <w:rFonts w:hint="cs"/>
                <w:b/>
                <w:bCs/>
                <w:sz w:val="22"/>
                <w:szCs w:val="22"/>
                <w:rtl/>
              </w:rPr>
              <w:t>ضریب نقطه داغ</w:t>
            </w:r>
          </w:p>
        </w:tc>
        <w:tc>
          <w:tcPr>
            <w:tcW w:w="1028" w:type="pct"/>
            <w:vAlign w:val="center"/>
          </w:tcPr>
          <w:p w14:paraId="36F8A03A" w14:textId="77777777" w:rsidR="000C0D6E" w:rsidRPr="00BF4C51" w:rsidRDefault="000C0D6E" w:rsidP="003E3073">
            <w:pPr>
              <w:bidi/>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BF4C51">
              <w:rPr>
                <w:b/>
                <w:bCs/>
                <w:sz w:val="22"/>
                <w:szCs w:val="22"/>
              </w:rPr>
              <w:t>H</w:t>
            </w:r>
          </w:p>
        </w:tc>
      </w:tr>
      <w:tr w:rsidR="000C0D6E" w:rsidRPr="00BF4C51" w14:paraId="6603B5C9" w14:textId="77777777" w:rsidTr="003E30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82" w:type="pct"/>
            <w:vAlign w:val="center"/>
          </w:tcPr>
          <w:p w14:paraId="394DBB6A" w14:textId="77777777" w:rsidR="000C0D6E" w:rsidRPr="00BF4C51" w:rsidRDefault="000C0D6E" w:rsidP="003E3073">
            <w:pPr>
              <w:bidi/>
              <w:jc w:val="center"/>
              <w:rPr>
                <w:sz w:val="22"/>
                <w:szCs w:val="22"/>
              </w:rPr>
            </w:pPr>
            <w:r w:rsidRPr="00BF4C51">
              <w:rPr>
                <w:rFonts w:hint="cs"/>
                <w:sz w:val="22"/>
                <w:szCs w:val="22"/>
                <w:rtl/>
              </w:rPr>
              <w:t>180</w:t>
            </w:r>
          </w:p>
        </w:tc>
        <w:tc>
          <w:tcPr>
            <w:tcW w:w="2690" w:type="pct"/>
            <w:vAlign w:val="center"/>
          </w:tcPr>
          <w:p w14:paraId="761BB17D" w14:textId="77777777" w:rsidR="000C0D6E" w:rsidRPr="00BF4C51" w:rsidRDefault="000C0D6E" w:rsidP="003E3073">
            <w:pPr>
              <w:bidi/>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BF4C51">
              <w:rPr>
                <w:rFonts w:hint="cs"/>
                <w:b/>
                <w:bCs/>
                <w:sz w:val="22"/>
                <w:szCs w:val="22"/>
                <w:rtl/>
              </w:rPr>
              <w:t>ثابت زمانی حرارتی روغن</w:t>
            </w:r>
          </w:p>
        </w:tc>
        <w:tc>
          <w:tcPr>
            <w:tcW w:w="1028" w:type="pct"/>
            <w:vAlign w:val="center"/>
          </w:tcPr>
          <w:p w14:paraId="1F74FC67" w14:textId="270F04B4" w:rsidR="000C0D6E" w:rsidRPr="00BF4C51" w:rsidRDefault="00704C8A" w:rsidP="003E3073">
            <w:pPr>
              <w:bidi/>
              <w:jc w:val="center"/>
              <w:cnfStyle w:val="000000100000" w:firstRow="0" w:lastRow="0" w:firstColumn="0" w:lastColumn="0" w:oddVBand="0" w:evenVBand="0" w:oddHBand="1" w:evenHBand="0" w:firstRowFirstColumn="0" w:firstRowLastColumn="0" w:lastRowFirstColumn="0" w:lastRowLastColumn="0"/>
              <w:rPr>
                <w:b/>
                <w:bCs/>
                <w:sz w:val="22"/>
                <w:szCs w:val="22"/>
              </w:rPr>
            </w:pPr>
            <m:oMathPara>
              <m:oMath>
                <m:sSub>
                  <m:sSubPr>
                    <m:ctrlPr>
                      <w:rPr>
                        <w:rFonts w:ascii="Cambria Math" w:hAnsi="Cambria Math"/>
                        <w:b/>
                        <w:bCs/>
                        <w:sz w:val="22"/>
                        <w:szCs w:val="22"/>
                      </w:rPr>
                    </m:ctrlPr>
                  </m:sSubPr>
                  <m:e>
                    <m:r>
                      <m:rPr>
                        <m:sty m:val="bi"/>
                      </m:rPr>
                      <w:rPr>
                        <w:rFonts w:ascii="Cambria Math" w:hAnsi="Cambria Math"/>
                        <w:sz w:val="22"/>
                        <w:szCs w:val="22"/>
                      </w:rPr>
                      <m:t>τ</m:t>
                    </m:r>
                  </m:e>
                  <m:sub>
                    <m:r>
                      <m:rPr>
                        <m:sty m:val="bi"/>
                      </m:rPr>
                      <w:rPr>
                        <w:rFonts w:ascii="Cambria Math" w:hAnsi="Cambria Math"/>
                        <w:sz w:val="22"/>
                        <w:szCs w:val="22"/>
                      </w:rPr>
                      <m:t>o</m:t>
                    </m:r>
                  </m:sub>
                </m:sSub>
              </m:oMath>
            </m:oMathPara>
          </w:p>
        </w:tc>
      </w:tr>
      <w:tr w:rsidR="000C0D6E" w:rsidRPr="00BF4C51" w14:paraId="0DA1A09B" w14:textId="77777777" w:rsidTr="003E3073">
        <w:trPr>
          <w:jc w:val="center"/>
        </w:trPr>
        <w:tc>
          <w:tcPr>
            <w:cnfStyle w:val="001000000000" w:firstRow="0" w:lastRow="0" w:firstColumn="1" w:lastColumn="0" w:oddVBand="0" w:evenVBand="0" w:oddHBand="0" w:evenHBand="0" w:firstRowFirstColumn="0" w:firstRowLastColumn="0" w:lastRowFirstColumn="0" w:lastRowLastColumn="0"/>
            <w:tcW w:w="1282" w:type="pct"/>
            <w:vAlign w:val="center"/>
          </w:tcPr>
          <w:p w14:paraId="3761CCF7" w14:textId="77777777" w:rsidR="000C0D6E" w:rsidRPr="00BF4C51" w:rsidRDefault="000C0D6E" w:rsidP="003E3073">
            <w:pPr>
              <w:bidi/>
              <w:jc w:val="center"/>
              <w:rPr>
                <w:sz w:val="22"/>
                <w:szCs w:val="22"/>
              </w:rPr>
            </w:pPr>
            <w:r w:rsidRPr="00BF4C51">
              <w:rPr>
                <w:rFonts w:hint="cs"/>
                <w:sz w:val="22"/>
                <w:szCs w:val="22"/>
                <w:rtl/>
              </w:rPr>
              <w:t>4</w:t>
            </w:r>
          </w:p>
        </w:tc>
        <w:tc>
          <w:tcPr>
            <w:tcW w:w="2690" w:type="pct"/>
            <w:vAlign w:val="center"/>
          </w:tcPr>
          <w:p w14:paraId="3E00FD9E" w14:textId="77777777" w:rsidR="000C0D6E" w:rsidRPr="00BF4C51" w:rsidRDefault="000C0D6E" w:rsidP="003E3073">
            <w:pPr>
              <w:bidi/>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BF4C51">
              <w:rPr>
                <w:rFonts w:hint="cs"/>
                <w:b/>
                <w:bCs/>
                <w:sz w:val="22"/>
                <w:szCs w:val="22"/>
                <w:rtl/>
              </w:rPr>
              <w:t>ثابت زمانی حرارتی سیم پیچی</w:t>
            </w:r>
          </w:p>
        </w:tc>
        <w:tc>
          <w:tcPr>
            <w:tcW w:w="1028" w:type="pct"/>
            <w:vAlign w:val="center"/>
          </w:tcPr>
          <w:p w14:paraId="470E60BA" w14:textId="4BD1E858" w:rsidR="000C0D6E" w:rsidRPr="00BF4C51" w:rsidRDefault="00704C8A" w:rsidP="003E3073">
            <w:pPr>
              <w:bidi/>
              <w:jc w:val="center"/>
              <w:cnfStyle w:val="000000000000" w:firstRow="0" w:lastRow="0" w:firstColumn="0" w:lastColumn="0" w:oddVBand="0" w:evenVBand="0" w:oddHBand="0" w:evenHBand="0" w:firstRowFirstColumn="0" w:firstRowLastColumn="0" w:lastRowFirstColumn="0" w:lastRowLastColumn="0"/>
              <w:rPr>
                <w:b/>
                <w:bCs/>
                <w:sz w:val="22"/>
                <w:szCs w:val="22"/>
              </w:rPr>
            </w:pPr>
            <m:oMathPara>
              <m:oMath>
                <m:sSub>
                  <m:sSubPr>
                    <m:ctrlPr>
                      <w:rPr>
                        <w:rFonts w:ascii="Cambria Math" w:hAnsi="Cambria Math"/>
                        <w:b/>
                        <w:bCs/>
                        <w:sz w:val="22"/>
                        <w:szCs w:val="22"/>
                      </w:rPr>
                    </m:ctrlPr>
                  </m:sSubPr>
                  <m:e>
                    <m:r>
                      <m:rPr>
                        <m:sty m:val="bi"/>
                      </m:rPr>
                      <w:rPr>
                        <w:rFonts w:ascii="Cambria Math" w:hAnsi="Cambria Math"/>
                        <w:sz w:val="22"/>
                        <w:szCs w:val="22"/>
                      </w:rPr>
                      <m:t>τ</m:t>
                    </m:r>
                  </m:e>
                  <m:sub>
                    <m:r>
                      <m:rPr>
                        <m:sty m:val="bi"/>
                      </m:rPr>
                      <w:rPr>
                        <w:rFonts w:ascii="Cambria Math" w:hAnsi="Cambria Math"/>
                        <w:sz w:val="22"/>
                        <w:szCs w:val="22"/>
                      </w:rPr>
                      <m:t>w</m:t>
                    </m:r>
                  </m:sub>
                </m:sSub>
              </m:oMath>
            </m:oMathPara>
          </w:p>
        </w:tc>
      </w:tr>
      <w:tr w:rsidR="000C0D6E" w:rsidRPr="00BF4C51" w14:paraId="7BEC8FD7" w14:textId="77777777" w:rsidTr="003E30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82" w:type="pct"/>
            <w:vAlign w:val="center"/>
          </w:tcPr>
          <w:p w14:paraId="0C9B1668" w14:textId="77777777" w:rsidR="000C0D6E" w:rsidRPr="00BF4C51" w:rsidRDefault="000C0D6E" w:rsidP="003E3073">
            <w:pPr>
              <w:bidi/>
              <w:jc w:val="center"/>
              <w:rPr>
                <w:sz w:val="22"/>
                <w:szCs w:val="22"/>
              </w:rPr>
            </w:pPr>
            <w:r w:rsidRPr="00BF4C51">
              <w:rPr>
                <w:rFonts w:hint="cs"/>
                <w:sz w:val="22"/>
                <w:szCs w:val="22"/>
                <w:rtl/>
              </w:rPr>
              <w:t>20</w:t>
            </w:r>
          </w:p>
        </w:tc>
        <w:tc>
          <w:tcPr>
            <w:tcW w:w="2690" w:type="pct"/>
            <w:vAlign w:val="center"/>
          </w:tcPr>
          <w:p w14:paraId="34B73AD2" w14:textId="77777777" w:rsidR="000C0D6E" w:rsidRPr="00BF4C51" w:rsidRDefault="000C0D6E" w:rsidP="003E3073">
            <w:pPr>
              <w:bidi/>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BF4C51">
              <w:rPr>
                <w:rFonts w:hint="cs"/>
                <w:b/>
                <w:bCs/>
                <w:sz w:val="22"/>
                <w:szCs w:val="22"/>
                <w:rtl/>
              </w:rPr>
              <w:t>دمای محیط</w:t>
            </w:r>
          </w:p>
        </w:tc>
        <w:tc>
          <w:tcPr>
            <w:tcW w:w="1028" w:type="pct"/>
            <w:vAlign w:val="center"/>
          </w:tcPr>
          <w:p w14:paraId="7458561D" w14:textId="460DE417" w:rsidR="000C0D6E" w:rsidRPr="00BF4C51" w:rsidRDefault="00704C8A" w:rsidP="003E3073">
            <w:pPr>
              <w:bidi/>
              <w:jc w:val="center"/>
              <w:cnfStyle w:val="000000100000" w:firstRow="0" w:lastRow="0" w:firstColumn="0" w:lastColumn="0" w:oddVBand="0" w:evenVBand="0" w:oddHBand="1" w:evenHBand="0" w:firstRowFirstColumn="0" w:firstRowLastColumn="0" w:lastRowFirstColumn="0" w:lastRowLastColumn="0"/>
              <w:rPr>
                <w:b/>
                <w:bCs/>
                <w:sz w:val="22"/>
                <w:szCs w:val="22"/>
              </w:rPr>
            </w:pPr>
            <m:oMathPara>
              <m:oMath>
                <m:sSub>
                  <m:sSubPr>
                    <m:ctrlPr>
                      <w:rPr>
                        <w:rFonts w:ascii="Cambria Math" w:hAnsi="Cambria Math"/>
                        <w:b/>
                        <w:bCs/>
                        <w:sz w:val="22"/>
                        <w:szCs w:val="22"/>
                      </w:rPr>
                    </m:ctrlPr>
                  </m:sSubPr>
                  <m:e>
                    <m:r>
                      <m:rPr>
                        <m:sty m:val="bi"/>
                      </m:rPr>
                      <w:rPr>
                        <w:rFonts w:ascii="Cambria Math" w:hAnsi="Cambria Math"/>
                        <w:sz w:val="22"/>
                        <w:szCs w:val="22"/>
                      </w:rPr>
                      <m:t>θ</m:t>
                    </m:r>
                  </m:e>
                  <m:sub>
                    <m:r>
                      <m:rPr>
                        <m:sty m:val="bi"/>
                      </m:rPr>
                      <w:rPr>
                        <w:rFonts w:ascii="Cambria Math" w:hAnsi="Cambria Math"/>
                        <w:sz w:val="22"/>
                        <w:szCs w:val="22"/>
                      </w:rPr>
                      <m:t>a</m:t>
                    </m:r>
                  </m:sub>
                </m:sSub>
              </m:oMath>
            </m:oMathPara>
          </w:p>
        </w:tc>
      </w:tr>
      <w:tr w:rsidR="000C0D6E" w:rsidRPr="00BF4C51" w14:paraId="7B06BE24" w14:textId="77777777" w:rsidTr="003E3073">
        <w:trPr>
          <w:jc w:val="center"/>
        </w:trPr>
        <w:tc>
          <w:tcPr>
            <w:cnfStyle w:val="001000000000" w:firstRow="0" w:lastRow="0" w:firstColumn="1" w:lastColumn="0" w:oddVBand="0" w:evenVBand="0" w:oddHBand="0" w:evenHBand="0" w:firstRowFirstColumn="0" w:firstRowLastColumn="0" w:lastRowFirstColumn="0" w:lastRowLastColumn="0"/>
            <w:tcW w:w="1282" w:type="pct"/>
            <w:vAlign w:val="center"/>
          </w:tcPr>
          <w:p w14:paraId="3D572E4E" w14:textId="77777777" w:rsidR="000C0D6E" w:rsidRPr="00BF4C51" w:rsidRDefault="000C0D6E" w:rsidP="003E3073">
            <w:pPr>
              <w:bidi/>
              <w:jc w:val="center"/>
              <w:rPr>
                <w:sz w:val="22"/>
                <w:szCs w:val="22"/>
              </w:rPr>
            </w:pPr>
            <w:r w:rsidRPr="00BF4C51">
              <w:rPr>
                <w:rFonts w:hint="cs"/>
                <w:sz w:val="22"/>
                <w:szCs w:val="22"/>
                <w:rtl/>
              </w:rPr>
              <w:t>98</w:t>
            </w:r>
          </w:p>
        </w:tc>
        <w:tc>
          <w:tcPr>
            <w:tcW w:w="2690" w:type="pct"/>
            <w:vAlign w:val="center"/>
          </w:tcPr>
          <w:p w14:paraId="54984246" w14:textId="77777777" w:rsidR="000C0D6E" w:rsidRPr="00BF4C51" w:rsidRDefault="000C0D6E" w:rsidP="003E3073">
            <w:pPr>
              <w:bidi/>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BF4C51">
              <w:rPr>
                <w:rFonts w:hint="cs"/>
                <w:b/>
                <w:bCs/>
                <w:sz w:val="22"/>
                <w:szCs w:val="22"/>
                <w:rtl/>
              </w:rPr>
              <w:t>دمای نقطه داغ</w:t>
            </w:r>
          </w:p>
        </w:tc>
        <w:tc>
          <w:tcPr>
            <w:tcW w:w="1028" w:type="pct"/>
            <w:vAlign w:val="center"/>
          </w:tcPr>
          <w:p w14:paraId="70334C65" w14:textId="791DABC3" w:rsidR="000C0D6E" w:rsidRPr="00BF4C51" w:rsidRDefault="00704C8A" w:rsidP="003E3073">
            <w:pPr>
              <w:bidi/>
              <w:jc w:val="center"/>
              <w:cnfStyle w:val="000000000000" w:firstRow="0" w:lastRow="0" w:firstColumn="0" w:lastColumn="0" w:oddVBand="0" w:evenVBand="0" w:oddHBand="0" w:evenHBand="0" w:firstRowFirstColumn="0" w:firstRowLastColumn="0" w:lastRowFirstColumn="0" w:lastRowLastColumn="0"/>
              <w:rPr>
                <w:b/>
                <w:bCs/>
                <w:sz w:val="22"/>
                <w:szCs w:val="22"/>
              </w:rPr>
            </w:pPr>
            <m:oMathPara>
              <m:oMath>
                <m:sSub>
                  <m:sSubPr>
                    <m:ctrlPr>
                      <w:rPr>
                        <w:rFonts w:ascii="Cambria Math" w:hAnsi="Cambria Math"/>
                        <w:b/>
                        <w:bCs/>
                        <w:sz w:val="22"/>
                        <w:szCs w:val="22"/>
                      </w:rPr>
                    </m:ctrlPr>
                  </m:sSubPr>
                  <m:e>
                    <m:r>
                      <m:rPr>
                        <m:sty m:val="bi"/>
                      </m:rPr>
                      <w:rPr>
                        <w:rFonts w:ascii="Cambria Math" w:hAnsi="Cambria Math"/>
                        <w:sz w:val="22"/>
                        <w:szCs w:val="22"/>
                      </w:rPr>
                      <m:t>θ</m:t>
                    </m:r>
                  </m:e>
                  <m:sub>
                    <m:r>
                      <m:rPr>
                        <m:sty m:val="bi"/>
                      </m:rPr>
                      <w:rPr>
                        <w:rFonts w:ascii="Cambria Math" w:hAnsi="Cambria Math"/>
                        <w:sz w:val="22"/>
                        <w:szCs w:val="22"/>
                      </w:rPr>
                      <m:t>h</m:t>
                    </m:r>
                  </m:sub>
                </m:sSub>
              </m:oMath>
            </m:oMathPara>
          </w:p>
        </w:tc>
      </w:tr>
      <w:tr w:rsidR="000C0D6E" w:rsidRPr="00BF4C51" w14:paraId="3E0E9B0F" w14:textId="77777777" w:rsidTr="003E3073">
        <w:trPr>
          <w:cnfStyle w:val="000000100000" w:firstRow="0" w:lastRow="0" w:firstColumn="0" w:lastColumn="0" w:oddVBand="0" w:evenVBand="0" w:oddHBand="1" w:evenHBand="0" w:firstRowFirstColumn="0" w:firstRowLastColumn="0" w:lastRowFirstColumn="0" w:lastRowLastColumn="0"/>
          <w:trHeight w:val="70"/>
          <w:jc w:val="center"/>
        </w:trPr>
        <w:tc>
          <w:tcPr>
            <w:cnfStyle w:val="001000000000" w:firstRow="0" w:lastRow="0" w:firstColumn="1" w:lastColumn="0" w:oddVBand="0" w:evenVBand="0" w:oddHBand="0" w:evenHBand="0" w:firstRowFirstColumn="0" w:firstRowLastColumn="0" w:lastRowFirstColumn="0" w:lastRowLastColumn="0"/>
            <w:tcW w:w="1282" w:type="pct"/>
            <w:vAlign w:val="center"/>
          </w:tcPr>
          <w:p w14:paraId="4CB96A3B" w14:textId="77777777" w:rsidR="000C0D6E" w:rsidRPr="00BF4C51" w:rsidRDefault="000C0D6E" w:rsidP="003E3073">
            <w:pPr>
              <w:bidi/>
              <w:jc w:val="center"/>
              <w:rPr>
                <w:sz w:val="22"/>
                <w:szCs w:val="22"/>
              </w:rPr>
            </w:pPr>
            <w:r w:rsidRPr="00BF4C51">
              <w:rPr>
                <w:rFonts w:hint="cs"/>
                <w:sz w:val="22"/>
                <w:szCs w:val="22"/>
                <w:rtl/>
              </w:rPr>
              <w:t>23</w:t>
            </w:r>
          </w:p>
        </w:tc>
        <w:tc>
          <w:tcPr>
            <w:tcW w:w="2690" w:type="pct"/>
            <w:vAlign w:val="center"/>
          </w:tcPr>
          <w:p w14:paraId="002D3CB8" w14:textId="77777777" w:rsidR="000C0D6E" w:rsidRPr="00BF4C51" w:rsidRDefault="000C0D6E" w:rsidP="003E3073">
            <w:pPr>
              <w:bidi/>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BF4C51">
              <w:rPr>
                <w:rFonts w:hint="cs"/>
                <w:b/>
                <w:bCs/>
                <w:sz w:val="22"/>
                <w:szCs w:val="22"/>
                <w:rtl/>
              </w:rPr>
              <w:t>اختلاف دمای نقطه داغ و بالای روغن در بار نامی</w:t>
            </w:r>
          </w:p>
        </w:tc>
        <w:tc>
          <w:tcPr>
            <w:tcW w:w="1028" w:type="pct"/>
            <w:vAlign w:val="center"/>
          </w:tcPr>
          <w:p w14:paraId="627F05CE" w14:textId="7CDB4A0A" w:rsidR="000C0D6E" w:rsidRPr="00BF4C51" w:rsidRDefault="00704C8A" w:rsidP="003E3073">
            <w:pPr>
              <w:bidi/>
              <w:jc w:val="center"/>
              <w:cnfStyle w:val="000000100000" w:firstRow="0" w:lastRow="0" w:firstColumn="0" w:lastColumn="0" w:oddVBand="0" w:evenVBand="0" w:oddHBand="1" w:evenHBand="0" w:firstRowFirstColumn="0" w:firstRowLastColumn="0" w:lastRowFirstColumn="0" w:lastRowLastColumn="0"/>
              <w:rPr>
                <w:b/>
                <w:bCs/>
                <w:sz w:val="22"/>
                <w:szCs w:val="22"/>
              </w:rPr>
            </w:pPr>
            <m:oMathPara>
              <m:oMath>
                <m:sSub>
                  <m:sSubPr>
                    <m:ctrlPr>
                      <w:rPr>
                        <w:rFonts w:ascii="Cambria Math" w:hAnsi="Cambria Math"/>
                        <w:b/>
                        <w:bCs/>
                        <w:sz w:val="22"/>
                        <w:szCs w:val="22"/>
                      </w:rPr>
                    </m:ctrlPr>
                  </m:sSubPr>
                  <m:e>
                    <m:r>
                      <m:rPr>
                        <m:sty m:val="b"/>
                      </m:rPr>
                      <w:rPr>
                        <w:rFonts w:ascii="Cambria Math" w:hAnsi="Cambria Math"/>
                        <w:sz w:val="22"/>
                        <w:szCs w:val="22"/>
                      </w:rPr>
                      <m:t>∆</m:t>
                    </m:r>
                    <m:r>
                      <m:rPr>
                        <m:sty m:val="bi"/>
                      </m:rPr>
                      <w:rPr>
                        <w:rFonts w:ascii="Cambria Math" w:hAnsi="Cambria Math"/>
                        <w:sz w:val="22"/>
                        <w:szCs w:val="22"/>
                      </w:rPr>
                      <m:t>θ</m:t>
                    </m:r>
                  </m:e>
                  <m:sub>
                    <m:r>
                      <m:rPr>
                        <m:sty m:val="bi"/>
                      </m:rPr>
                      <w:rPr>
                        <w:rFonts w:ascii="Cambria Math" w:hAnsi="Cambria Math"/>
                        <w:sz w:val="22"/>
                        <w:szCs w:val="22"/>
                      </w:rPr>
                      <m:t>hr</m:t>
                    </m:r>
                  </m:sub>
                </m:sSub>
              </m:oMath>
            </m:oMathPara>
          </w:p>
        </w:tc>
      </w:tr>
      <w:tr w:rsidR="000C0D6E" w:rsidRPr="00BF4C51" w14:paraId="62B6A479" w14:textId="77777777" w:rsidTr="003E3073">
        <w:trPr>
          <w:trHeight w:val="70"/>
          <w:jc w:val="center"/>
        </w:trPr>
        <w:tc>
          <w:tcPr>
            <w:cnfStyle w:val="001000000000" w:firstRow="0" w:lastRow="0" w:firstColumn="1" w:lastColumn="0" w:oddVBand="0" w:evenVBand="0" w:oddHBand="0" w:evenHBand="0" w:firstRowFirstColumn="0" w:firstRowLastColumn="0" w:lastRowFirstColumn="0" w:lastRowLastColumn="0"/>
            <w:tcW w:w="1282" w:type="pct"/>
            <w:vAlign w:val="center"/>
          </w:tcPr>
          <w:p w14:paraId="515F73E7" w14:textId="77777777" w:rsidR="000C0D6E" w:rsidRPr="00BF4C51" w:rsidRDefault="000C0D6E" w:rsidP="003E3073">
            <w:pPr>
              <w:bidi/>
              <w:jc w:val="center"/>
              <w:rPr>
                <w:sz w:val="22"/>
                <w:szCs w:val="22"/>
              </w:rPr>
            </w:pPr>
            <w:r w:rsidRPr="00BF4C51">
              <w:rPr>
                <w:rFonts w:hint="cs"/>
                <w:sz w:val="22"/>
                <w:szCs w:val="22"/>
                <w:rtl/>
              </w:rPr>
              <w:t>44</w:t>
            </w:r>
          </w:p>
        </w:tc>
        <w:tc>
          <w:tcPr>
            <w:tcW w:w="2690" w:type="pct"/>
            <w:vAlign w:val="center"/>
          </w:tcPr>
          <w:p w14:paraId="55EE3C82" w14:textId="77777777" w:rsidR="000C0D6E" w:rsidRPr="00BF4C51" w:rsidRDefault="000C0D6E" w:rsidP="003E3073">
            <w:pPr>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22"/>
                <w:szCs w:val="22"/>
              </w:rPr>
            </w:pPr>
            <w:r w:rsidRPr="00BF4C51">
              <w:rPr>
                <w:rFonts w:hint="cs"/>
                <w:b/>
                <w:bCs/>
                <w:sz w:val="22"/>
                <w:szCs w:val="22"/>
                <w:rtl/>
              </w:rPr>
              <w:t>جهش حرارتی متوسط روغن</w:t>
            </w:r>
          </w:p>
        </w:tc>
        <w:tc>
          <w:tcPr>
            <w:tcW w:w="1028" w:type="pct"/>
            <w:vAlign w:val="center"/>
          </w:tcPr>
          <w:p w14:paraId="2F942E08" w14:textId="040890EA" w:rsidR="000C0D6E" w:rsidRPr="00BF4C51" w:rsidRDefault="00704C8A" w:rsidP="003E3073">
            <w:pPr>
              <w:bidi/>
              <w:jc w:val="center"/>
              <w:cnfStyle w:val="000000000000" w:firstRow="0" w:lastRow="0" w:firstColumn="0" w:lastColumn="0" w:oddVBand="0" w:evenVBand="0" w:oddHBand="0" w:evenHBand="0" w:firstRowFirstColumn="0" w:firstRowLastColumn="0" w:lastRowFirstColumn="0" w:lastRowLastColumn="0"/>
              <w:rPr>
                <w:rFonts w:eastAsia="Calibri"/>
                <w:b/>
                <w:bCs/>
                <w:sz w:val="22"/>
                <w:szCs w:val="22"/>
              </w:rPr>
            </w:pPr>
            <m:oMathPara>
              <m:oMath>
                <m:sSub>
                  <m:sSubPr>
                    <m:ctrlPr>
                      <w:rPr>
                        <w:rFonts w:ascii="Cambria Math" w:hAnsi="Cambria Math"/>
                        <w:b/>
                        <w:bCs/>
                        <w:sz w:val="22"/>
                        <w:szCs w:val="22"/>
                      </w:rPr>
                    </m:ctrlPr>
                  </m:sSubPr>
                  <m:e>
                    <m:r>
                      <m:rPr>
                        <m:sty m:val="b"/>
                      </m:rPr>
                      <w:rPr>
                        <w:rFonts w:ascii="Cambria Math" w:hAnsi="Cambria Math"/>
                        <w:sz w:val="22"/>
                        <w:szCs w:val="22"/>
                      </w:rPr>
                      <m:t>∆</m:t>
                    </m:r>
                    <m:r>
                      <m:rPr>
                        <m:sty m:val="bi"/>
                      </m:rPr>
                      <w:rPr>
                        <w:rFonts w:ascii="Cambria Math" w:hAnsi="Cambria Math"/>
                        <w:sz w:val="22"/>
                        <w:szCs w:val="22"/>
                      </w:rPr>
                      <m:t>θ</m:t>
                    </m:r>
                  </m:e>
                  <m:sub>
                    <m:r>
                      <m:rPr>
                        <m:sty m:val="bi"/>
                      </m:rPr>
                      <w:rPr>
                        <w:rFonts w:ascii="Cambria Math" w:hAnsi="Cambria Math"/>
                        <w:sz w:val="22"/>
                        <w:szCs w:val="22"/>
                      </w:rPr>
                      <m:t>omr</m:t>
                    </m:r>
                  </m:sub>
                </m:sSub>
              </m:oMath>
            </m:oMathPara>
          </w:p>
        </w:tc>
      </w:tr>
      <w:tr w:rsidR="000C0D6E" w:rsidRPr="00BF4C51" w14:paraId="6970448E" w14:textId="77777777" w:rsidTr="003E3073">
        <w:trPr>
          <w:cnfStyle w:val="000000100000" w:firstRow="0" w:lastRow="0" w:firstColumn="0" w:lastColumn="0" w:oddVBand="0" w:evenVBand="0" w:oddHBand="1" w:evenHBand="0" w:firstRowFirstColumn="0" w:firstRowLastColumn="0" w:lastRowFirstColumn="0" w:lastRowLastColumn="0"/>
          <w:trHeight w:val="70"/>
          <w:jc w:val="center"/>
        </w:trPr>
        <w:tc>
          <w:tcPr>
            <w:cnfStyle w:val="001000000000" w:firstRow="0" w:lastRow="0" w:firstColumn="1" w:lastColumn="0" w:oddVBand="0" w:evenVBand="0" w:oddHBand="0" w:evenHBand="0" w:firstRowFirstColumn="0" w:firstRowLastColumn="0" w:lastRowFirstColumn="0" w:lastRowLastColumn="0"/>
            <w:tcW w:w="1282" w:type="pct"/>
            <w:vAlign w:val="center"/>
          </w:tcPr>
          <w:p w14:paraId="13D09F4F" w14:textId="77777777" w:rsidR="000C0D6E" w:rsidRPr="00BF4C51" w:rsidRDefault="000C0D6E" w:rsidP="003E3073">
            <w:pPr>
              <w:bidi/>
              <w:jc w:val="center"/>
              <w:rPr>
                <w:sz w:val="22"/>
                <w:szCs w:val="22"/>
              </w:rPr>
            </w:pPr>
            <w:r w:rsidRPr="00BF4C51">
              <w:rPr>
                <w:rFonts w:hint="cs"/>
                <w:sz w:val="22"/>
                <w:szCs w:val="22"/>
                <w:rtl/>
              </w:rPr>
              <w:t>55</w:t>
            </w:r>
          </w:p>
        </w:tc>
        <w:tc>
          <w:tcPr>
            <w:tcW w:w="2690" w:type="pct"/>
            <w:vAlign w:val="center"/>
          </w:tcPr>
          <w:p w14:paraId="457C5C03" w14:textId="77777777" w:rsidR="000C0D6E" w:rsidRPr="00BF4C51" w:rsidRDefault="000C0D6E" w:rsidP="003E3073">
            <w:pPr>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2"/>
                <w:szCs w:val="22"/>
              </w:rPr>
            </w:pPr>
            <w:r w:rsidRPr="00BF4C51">
              <w:rPr>
                <w:rFonts w:hint="cs"/>
                <w:b/>
                <w:bCs/>
                <w:sz w:val="22"/>
                <w:szCs w:val="22"/>
                <w:rtl/>
              </w:rPr>
              <w:t>جهش حرارتی بالای روغن</w:t>
            </w:r>
          </w:p>
        </w:tc>
        <w:tc>
          <w:tcPr>
            <w:tcW w:w="1028" w:type="pct"/>
            <w:vAlign w:val="center"/>
          </w:tcPr>
          <w:p w14:paraId="4EE2AF6A" w14:textId="224FA234" w:rsidR="000C0D6E" w:rsidRPr="00BF4C51" w:rsidRDefault="00704C8A" w:rsidP="003E3073">
            <w:pPr>
              <w:bidi/>
              <w:jc w:val="center"/>
              <w:cnfStyle w:val="000000100000" w:firstRow="0" w:lastRow="0" w:firstColumn="0" w:lastColumn="0" w:oddVBand="0" w:evenVBand="0" w:oddHBand="1" w:evenHBand="0" w:firstRowFirstColumn="0" w:firstRowLastColumn="0" w:lastRowFirstColumn="0" w:lastRowLastColumn="0"/>
              <w:rPr>
                <w:rFonts w:eastAsia="Calibri"/>
                <w:b/>
                <w:bCs/>
                <w:sz w:val="22"/>
                <w:szCs w:val="22"/>
              </w:rPr>
            </w:pPr>
            <m:oMathPara>
              <m:oMath>
                <m:sSub>
                  <m:sSubPr>
                    <m:ctrlPr>
                      <w:rPr>
                        <w:rFonts w:ascii="Cambria Math" w:hAnsi="Cambria Math"/>
                        <w:b/>
                        <w:bCs/>
                        <w:sz w:val="22"/>
                        <w:szCs w:val="22"/>
                      </w:rPr>
                    </m:ctrlPr>
                  </m:sSubPr>
                  <m:e>
                    <m:r>
                      <m:rPr>
                        <m:sty m:val="b"/>
                      </m:rPr>
                      <w:rPr>
                        <w:rFonts w:ascii="Cambria Math" w:hAnsi="Cambria Math"/>
                        <w:sz w:val="22"/>
                        <w:szCs w:val="22"/>
                      </w:rPr>
                      <m:t>∆</m:t>
                    </m:r>
                    <m:r>
                      <m:rPr>
                        <m:sty m:val="bi"/>
                      </m:rPr>
                      <w:rPr>
                        <w:rFonts w:ascii="Cambria Math" w:hAnsi="Cambria Math"/>
                        <w:sz w:val="22"/>
                        <w:szCs w:val="22"/>
                      </w:rPr>
                      <m:t>θ</m:t>
                    </m:r>
                  </m:e>
                  <m:sub>
                    <m:r>
                      <m:rPr>
                        <m:sty m:val="bi"/>
                      </m:rPr>
                      <w:rPr>
                        <w:rFonts w:ascii="Cambria Math" w:hAnsi="Cambria Math"/>
                        <w:sz w:val="22"/>
                        <w:szCs w:val="22"/>
                      </w:rPr>
                      <m:t>or</m:t>
                    </m:r>
                  </m:sub>
                </m:sSub>
              </m:oMath>
            </m:oMathPara>
          </w:p>
        </w:tc>
      </w:tr>
      <w:tr w:rsidR="000C0D6E" w:rsidRPr="00BF4C51" w14:paraId="1A18C03A" w14:textId="77777777" w:rsidTr="003E3073">
        <w:trPr>
          <w:trHeight w:val="70"/>
          <w:jc w:val="center"/>
        </w:trPr>
        <w:tc>
          <w:tcPr>
            <w:cnfStyle w:val="001000000000" w:firstRow="0" w:lastRow="0" w:firstColumn="1" w:lastColumn="0" w:oddVBand="0" w:evenVBand="0" w:oddHBand="0" w:evenHBand="0" w:firstRowFirstColumn="0" w:firstRowLastColumn="0" w:lastRowFirstColumn="0" w:lastRowLastColumn="0"/>
            <w:tcW w:w="1282" w:type="pct"/>
            <w:vAlign w:val="center"/>
          </w:tcPr>
          <w:p w14:paraId="1302EDA1" w14:textId="77777777" w:rsidR="000C0D6E" w:rsidRPr="00BF4C51" w:rsidRDefault="000C0D6E" w:rsidP="003E3073">
            <w:pPr>
              <w:bidi/>
              <w:jc w:val="center"/>
              <w:rPr>
                <w:sz w:val="22"/>
                <w:szCs w:val="22"/>
              </w:rPr>
            </w:pPr>
            <w:r w:rsidRPr="00BF4C51">
              <w:rPr>
                <w:rFonts w:hint="cs"/>
                <w:sz w:val="22"/>
                <w:szCs w:val="22"/>
                <w:rtl/>
              </w:rPr>
              <w:t>33</w:t>
            </w:r>
          </w:p>
        </w:tc>
        <w:tc>
          <w:tcPr>
            <w:tcW w:w="2690" w:type="pct"/>
            <w:vAlign w:val="center"/>
          </w:tcPr>
          <w:p w14:paraId="7262FE7F" w14:textId="77777777" w:rsidR="000C0D6E" w:rsidRPr="00BF4C51" w:rsidRDefault="000C0D6E" w:rsidP="003E3073">
            <w:pPr>
              <w:bidi/>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BF4C51">
              <w:rPr>
                <w:rFonts w:hint="cs"/>
                <w:b/>
                <w:bCs/>
                <w:sz w:val="22"/>
                <w:szCs w:val="22"/>
                <w:rtl/>
              </w:rPr>
              <w:t>جهش حرارتی پایین روغن</w:t>
            </w:r>
          </w:p>
        </w:tc>
        <w:tc>
          <w:tcPr>
            <w:tcW w:w="1028" w:type="pct"/>
            <w:vAlign w:val="center"/>
          </w:tcPr>
          <w:p w14:paraId="5ACA3324" w14:textId="6B93F95D" w:rsidR="000C0D6E" w:rsidRPr="00BF4C51" w:rsidRDefault="00704C8A" w:rsidP="003E3073">
            <w:pPr>
              <w:bidi/>
              <w:jc w:val="center"/>
              <w:cnfStyle w:val="000000000000" w:firstRow="0" w:lastRow="0" w:firstColumn="0" w:lastColumn="0" w:oddVBand="0" w:evenVBand="0" w:oddHBand="0" w:evenHBand="0" w:firstRowFirstColumn="0" w:firstRowLastColumn="0" w:lastRowFirstColumn="0" w:lastRowLastColumn="0"/>
              <w:rPr>
                <w:rFonts w:eastAsia="Calibri"/>
                <w:b/>
                <w:bCs/>
                <w:sz w:val="22"/>
                <w:szCs w:val="22"/>
              </w:rPr>
            </w:pPr>
            <m:oMathPara>
              <m:oMath>
                <m:sSub>
                  <m:sSubPr>
                    <m:ctrlPr>
                      <w:rPr>
                        <w:rFonts w:ascii="Cambria Math" w:hAnsi="Cambria Math"/>
                        <w:b/>
                        <w:bCs/>
                        <w:sz w:val="22"/>
                        <w:szCs w:val="22"/>
                      </w:rPr>
                    </m:ctrlPr>
                  </m:sSubPr>
                  <m:e>
                    <m:r>
                      <m:rPr>
                        <m:sty m:val="b"/>
                      </m:rPr>
                      <w:rPr>
                        <w:rFonts w:ascii="Cambria Math" w:hAnsi="Cambria Math"/>
                        <w:sz w:val="22"/>
                        <w:szCs w:val="22"/>
                      </w:rPr>
                      <m:t>∆</m:t>
                    </m:r>
                    <m:r>
                      <m:rPr>
                        <m:sty m:val="bi"/>
                      </m:rPr>
                      <w:rPr>
                        <w:rFonts w:ascii="Cambria Math" w:hAnsi="Cambria Math"/>
                        <w:sz w:val="22"/>
                        <w:szCs w:val="22"/>
                      </w:rPr>
                      <m:t>θ</m:t>
                    </m:r>
                  </m:e>
                  <m:sub>
                    <m:r>
                      <m:rPr>
                        <m:sty m:val="bi"/>
                      </m:rPr>
                      <w:rPr>
                        <w:rFonts w:ascii="Cambria Math" w:hAnsi="Cambria Math"/>
                        <w:sz w:val="22"/>
                        <w:szCs w:val="22"/>
                      </w:rPr>
                      <m:t>br</m:t>
                    </m:r>
                  </m:sub>
                </m:sSub>
              </m:oMath>
            </m:oMathPara>
          </w:p>
        </w:tc>
      </w:tr>
      <w:tr w:rsidR="000C0D6E" w:rsidRPr="00BF4C51" w14:paraId="294F8083" w14:textId="77777777" w:rsidTr="003E3073">
        <w:trPr>
          <w:cnfStyle w:val="000000100000" w:firstRow="0" w:lastRow="0" w:firstColumn="0" w:lastColumn="0" w:oddVBand="0" w:evenVBand="0" w:oddHBand="1" w:evenHBand="0" w:firstRowFirstColumn="0" w:firstRowLastColumn="0" w:lastRowFirstColumn="0" w:lastRowLastColumn="0"/>
          <w:trHeight w:val="70"/>
          <w:jc w:val="center"/>
        </w:trPr>
        <w:tc>
          <w:tcPr>
            <w:cnfStyle w:val="001000000000" w:firstRow="0" w:lastRow="0" w:firstColumn="1" w:lastColumn="0" w:oddVBand="0" w:evenVBand="0" w:oddHBand="0" w:evenHBand="0" w:firstRowFirstColumn="0" w:firstRowLastColumn="0" w:lastRowFirstColumn="0" w:lastRowLastColumn="0"/>
            <w:tcW w:w="1282" w:type="pct"/>
            <w:vAlign w:val="center"/>
          </w:tcPr>
          <w:p w14:paraId="429323DF" w14:textId="77777777" w:rsidR="000C0D6E" w:rsidRPr="00BF4C51" w:rsidRDefault="000C0D6E" w:rsidP="003E3073">
            <w:pPr>
              <w:bidi/>
              <w:jc w:val="center"/>
              <w:rPr>
                <w:sz w:val="22"/>
                <w:szCs w:val="22"/>
              </w:rPr>
            </w:pPr>
            <w:r w:rsidRPr="00BF4C51">
              <w:rPr>
                <w:rFonts w:hint="cs"/>
                <w:sz w:val="22"/>
                <w:szCs w:val="22"/>
                <w:rtl/>
              </w:rPr>
              <w:t>1</w:t>
            </w:r>
          </w:p>
        </w:tc>
        <w:tc>
          <w:tcPr>
            <w:tcW w:w="2690" w:type="pct"/>
            <w:vAlign w:val="center"/>
          </w:tcPr>
          <w:p w14:paraId="21D401B3" w14:textId="77777777" w:rsidR="000C0D6E" w:rsidRPr="00BF4C51" w:rsidRDefault="000C0D6E" w:rsidP="003E3073">
            <w:pPr>
              <w:bidi/>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BF4C51">
              <w:rPr>
                <w:rFonts w:hint="cs"/>
                <w:b/>
                <w:bCs/>
                <w:sz w:val="22"/>
                <w:szCs w:val="22"/>
                <w:rtl/>
              </w:rPr>
              <w:t>ثابت مدل حرارتی</w:t>
            </w:r>
          </w:p>
        </w:tc>
        <w:tc>
          <w:tcPr>
            <w:tcW w:w="1028" w:type="pct"/>
            <w:vAlign w:val="center"/>
          </w:tcPr>
          <w:p w14:paraId="5D51E1C7" w14:textId="62848DCE" w:rsidR="000C0D6E" w:rsidRPr="00BF4C51" w:rsidRDefault="00704C8A" w:rsidP="003E3073">
            <w:pPr>
              <w:bidi/>
              <w:jc w:val="center"/>
              <w:cnfStyle w:val="000000100000" w:firstRow="0" w:lastRow="0" w:firstColumn="0" w:lastColumn="0" w:oddVBand="0" w:evenVBand="0" w:oddHBand="1" w:evenHBand="0" w:firstRowFirstColumn="0" w:firstRowLastColumn="0" w:lastRowFirstColumn="0" w:lastRowLastColumn="0"/>
              <w:rPr>
                <w:rFonts w:asciiTheme="majorBidi" w:eastAsia="Calibri" w:hAnsiTheme="majorBidi"/>
                <w:b/>
                <w:bCs/>
                <w:sz w:val="22"/>
                <w:szCs w:val="22"/>
              </w:rPr>
            </w:pPr>
            <m:oMathPara>
              <m:oMath>
                <m:sSub>
                  <m:sSubPr>
                    <m:ctrlPr>
                      <w:rPr>
                        <w:rFonts w:ascii="Cambria Math" w:hAnsi="Cambria Math"/>
                        <w:b/>
                        <w:bCs/>
                        <w:sz w:val="22"/>
                        <w:szCs w:val="22"/>
                      </w:rPr>
                    </m:ctrlPr>
                  </m:sSubPr>
                  <m:e>
                    <m:r>
                      <m:rPr>
                        <m:sty m:val="bi"/>
                      </m:rPr>
                      <w:rPr>
                        <w:rFonts w:ascii="Cambria Math" w:hAnsi="Cambria Math"/>
                        <w:sz w:val="22"/>
                        <w:szCs w:val="22"/>
                      </w:rPr>
                      <m:t>k</m:t>
                    </m:r>
                  </m:e>
                  <m:sub>
                    <m:r>
                      <m:rPr>
                        <m:sty m:val="b"/>
                      </m:rPr>
                      <w:rPr>
                        <w:rFonts w:ascii="Cambria Math" w:hAnsi="Cambria Math"/>
                        <w:sz w:val="22"/>
                        <w:szCs w:val="22"/>
                      </w:rPr>
                      <m:t>11</m:t>
                    </m:r>
                  </m:sub>
                </m:sSub>
              </m:oMath>
            </m:oMathPara>
          </w:p>
        </w:tc>
      </w:tr>
      <w:tr w:rsidR="000C0D6E" w:rsidRPr="00BF4C51" w14:paraId="46BC4C95" w14:textId="77777777" w:rsidTr="003E3073">
        <w:trPr>
          <w:trHeight w:val="70"/>
          <w:jc w:val="center"/>
        </w:trPr>
        <w:tc>
          <w:tcPr>
            <w:cnfStyle w:val="001000000000" w:firstRow="0" w:lastRow="0" w:firstColumn="1" w:lastColumn="0" w:oddVBand="0" w:evenVBand="0" w:oddHBand="0" w:evenHBand="0" w:firstRowFirstColumn="0" w:firstRowLastColumn="0" w:lastRowFirstColumn="0" w:lastRowLastColumn="0"/>
            <w:tcW w:w="1282" w:type="pct"/>
            <w:vAlign w:val="center"/>
          </w:tcPr>
          <w:p w14:paraId="6A01E6AC" w14:textId="77777777" w:rsidR="000C0D6E" w:rsidRPr="00BF4C51" w:rsidRDefault="000C0D6E" w:rsidP="003E3073">
            <w:pPr>
              <w:bidi/>
              <w:jc w:val="center"/>
              <w:rPr>
                <w:sz w:val="22"/>
                <w:szCs w:val="22"/>
              </w:rPr>
            </w:pPr>
            <w:r w:rsidRPr="00BF4C51">
              <w:rPr>
                <w:rFonts w:hint="cs"/>
                <w:sz w:val="22"/>
                <w:szCs w:val="22"/>
                <w:rtl/>
              </w:rPr>
              <w:t>1</w:t>
            </w:r>
          </w:p>
        </w:tc>
        <w:tc>
          <w:tcPr>
            <w:tcW w:w="2690" w:type="pct"/>
            <w:vAlign w:val="center"/>
          </w:tcPr>
          <w:p w14:paraId="65FB4074" w14:textId="77777777" w:rsidR="000C0D6E" w:rsidRPr="00BF4C51" w:rsidRDefault="000C0D6E" w:rsidP="003E3073">
            <w:pPr>
              <w:bidi/>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sz w:val="22"/>
                <w:szCs w:val="22"/>
              </w:rPr>
            </w:pPr>
            <w:r w:rsidRPr="00BF4C51">
              <w:rPr>
                <w:rFonts w:hint="cs"/>
                <w:b/>
                <w:bCs/>
                <w:sz w:val="22"/>
                <w:szCs w:val="22"/>
                <w:rtl/>
              </w:rPr>
              <w:t>ثابت مدل حرارتی</w:t>
            </w:r>
          </w:p>
        </w:tc>
        <w:tc>
          <w:tcPr>
            <w:tcW w:w="1028" w:type="pct"/>
            <w:vAlign w:val="center"/>
          </w:tcPr>
          <w:p w14:paraId="72E49886" w14:textId="690DD595" w:rsidR="000C0D6E" w:rsidRPr="00BF4C51" w:rsidRDefault="00704C8A" w:rsidP="003E3073">
            <w:pPr>
              <w:bidi/>
              <w:jc w:val="center"/>
              <w:cnfStyle w:val="000000000000" w:firstRow="0" w:lastRow="0" w:firstColumn="0" w:lastColumn="0" w:oddVBand="0" w:evenVBand="0" w:oddHBand="0" w:evenHBand="0" w:firstRowFirstColumn="0" w:firstRowLastColumn="0" w:lastRowFirstColumn="0" w:lastRowLastColumn="0"/>
              <w:rPr>
                <w:rFonts w:asciiTheme="majorBidi" w:eastAsia="Calibri" w:hAnsiTheme="majorBidi"/>
                <w:b/>
                <w:bCs/>
                <w:sz w:val="22"/>
                <w:szCs w:val="22"/>
              </w:rPr>
            </w:pPr>
            <m:oMathPara>
              <m:oMath>
                <m:sSub>
                  <m:sSubPr>
                    <m:ctrlPr>
                      <w:rPr>
                        <w:rFonts w:ascii="Cambria Math" w:hAnsi="Cambria Math"/>
                        <w:b/>
                        <w:bCs/>
                        <w:sz w:val="22"/>
                        <w:szCs w:val="22"/>
                      </w:rPr>
                    </m:ctrlPr>
                  </m:sSubPr>
                  <m:e>
                    <m:r>
                      <m:rPr>
                        <m:sty m:val="bi"/>
                      </m:rPr>
                      <w:rPr>
                        <w:rFonts w:ascii="Cambria Math" w:hAnsi="Cambria Math"/>
                        <w:sz w:val="22"/>
                        <w:szCs w:val="22"/>
                      </w:rPr>
                      <m:t>k</m:t>
                    </m:r>
                  </m:e>
                  <m:sub>
                    <m:r>
                      <m:rPr>
                        <m:sty m:val="b"/>
                      </m:rPr>
                      <w:rPr>
                        <w:rFonts w:ascii="Cambria Math" w:hAnsi="Cambria Math"/>
                        <w:sz w:val="22"/>
                        <w:szCs w:val="22"/>
                      </w:rPr>
                      <m:t>21</m:t>
                    </m:r>
                  </m:sub>
                </m:sSub>
              </m:oMath>
            </m:oMathPara>
          </w:p>
        </w:tc>
      </w:tr>
      <w:tr w:rsidR="000C0D6E" w:rsidRPr="00BF4C51" w14:paraId="4906F402" w14:textId="77777777" w:rsidTr="003E3073">
        <w:trPr>
          <w:cnfStyle w:val="000000100000" w:firstRow="0" w:lastRow="0" w:firstColumn="0" w:lastColumn="0" w:oddVBand="0" w:evenVBand="0" w:oddHBand="1" w:evenHBand="0" w:firstRowFirstColumn="0" w:firstRowLastColumn="0" w:lastRowFirstColumn="0" w:lastRowLastColumn="0"/>
          <w:trHeight w:val="70"/>
          <w:jc w:val="center"/>
        </w:trPr>
        <w:tc>
          <w:tcPr>
            <w:cnfStyle w:val="001000000000" w:firstRow="0" w:lastRow="0" w:firstColumn="1" w:lastColumn="0" w:oddVBand="0" w:evenVBand="0" w:oddHBand="0" w:evenHBand="0" w:firstRowFirstColumn="0" w:firstRowLastColumn="0" w:lastRowFirstColumn="0" w:lastRowLastColumn="0"/>
            <w:tcW w:w="1282" w:type="pct"/>
            <w:vAlign w:val="center"/>
          </w:tcPr>
          <w:p w14:paraId="40D2CC5E" w14:textId="77777777" w:rsidR="000C0D6E" w:rsidRPr="00BF4C51" w:rsidRDefault="000C0D6E" w:rsidP="003E3073">
            <w:pPr>
              <w:bidi/>
              <w:jc w:val="center"/>
              <w:rPr>
                <w:sz w:val="22"/>
                <w:szCs w:val="22"/>
              </w:rPr>
            </w:pPr>
            <w:r w:rsidRPr="00BF4C51">
              <w:rPr>
                <w:rFonts w:hint="cs"/>
                <w:sz w:val="22"/>
                <w:szCs w:val="22"/>
                <w:rtl/>
              </w:rPr>
              <w:t>2</w:t>
            </w:r>
          </w:p>
        </w:tc>
        <w:tc>
          <w:tcPr>
            <w:tcW w:w="2690" w:type="pct"/>
            <w:vAlign w:val="center"/>
          </w:tcPr>
          <w:p w14:paraId="71F6FCA0" w14:textId="77777777" w:rsidR="000C0D6E" w:rsidRPr="00BF4C51" w:rsidRDefault="000C0D6E" w:rsidP="003E3073">
            <w:pPr>
              <w:bidi/>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sz w:val="22"/>
                <w:szCs w:val="22"/>
              </w:rPr>
            </w:pPr>
            <w:r w:rsidRPr="00BF4C51">
              <w:rPr>
                <w:rFonts w:hint="cs"/>
                <w:b/>
                <w:bCs/>
                <w:sz w:val="22"/>
                <w:szCs w:val="22"/>
                <w:rtl/>
              </w:rPr>
              <w:t>ثابت مدل حرارتی</w:t>
            </w:r>
          </w:p>
        </w:tc>
        <w:tc>
          <w:tcPr>
            <w:tcW w:w="1028" w:type="pct"/>
            <w:vAlign w:val="center"/>
          </w:tcPr>
          <w:p w14:paraId="2B467518" w14:textId="5E9296AF" w:rsidR="000C0D6E" w:rsidRPr="00BF4C51" w:rsidRDefault="00704C8A" w:rsidP="003E3073">
            <w:pPr>
              <w:bidi/>
              <w:jc w:val="center"/>
              <w:cnfStyle w:val="000000100000" w:firstRow="0" w:lastRow="0" w:firstColumn="0" w:lastColumn="0" w:oddVBand="0" w:evenVBand="0" w:oddHBand="1" w:evenHBand="0" w:firstRowFirstColumn="0" w:firstRowLastColumn="0" w:lastRowFirstColumn="0" w:lastRowLastColumn="0"/>
              <w:rPr>
                <w:rFonts w:eastAsia="Calibri"/>
                <w:b/>
                <w:bCs/>
                <w:sz w:val="22"/>
                <w:szCs w:val="22"/>
              </w:rPr>
            </w:pPr>
            <m:oMathPara>
              <m:oMath>
                <m:sSub>
                  <m:sSubPr>
                    <m:ctrlPr>
                      <w:rPr>
                        <w:rFonts w:ascii="Cambria Math" w:hAnsi="Cambria Math"/>
                        <w:b/>
                        <w:bCs/>
                        <w:sz w:val="22"/>
                        <w:szCs w:val="22"/>
                      </w:rPr>
                    </m:ctrlPr>
                  </m:sSubPr>
                  <m:e>
                    <m:r>
                      <m:rPr>
                        <m:sty m:val="bi"/>
                      </m:rPr>
                      <w:rPr>
                        <w:rFonts w:ascii="Cambria Math" w:hAnsi="Cambria Math"/>
                        <w:sz w:val="22"/>
                        <w:szCs w:val="22"/>
                      </w:rPr>
                      <m:t>k</m:t>
                    </m:r>
                  </m:e>
                  <m:sub>
                    <m:r>
                      <m:rPr>
                        <m:sty m:val="b"/>
                      </m:rPr>
                      <w:rPr>
                        <w:rFonts w:ascii="Cambria Math" w:hAnsi="Cambria Math"/>
                        <w:sz w:val="22"/>
                        <w:szCs w:val="22"/>
                      </w:rPr>
                      <m:t>22</m:t>
                    </m:r>
                  </m:sub>
                </m:sSub>
              </m:oMath>
            </m:oMathPara>
          </w:p>
        </w:tc>
      </w:tr>
    </w:tbl>
    <w:bookmarkStart w:id="986" w:name="_Toc79184508"/>
    <w:bookmarkStart w:id="987" w:name="_Toc79489721"/>
    <w:bookmarkStart w:id="988" w:name="_Toc80173061"/>
    <w:p w14:paraId="4BCF956C" w14:textId="2D9D27C1" w:rsidR="009530E2" w:rsidRDefault="00812C2E" w:rsidP="00C9489F">
      <w:pPr>
        <w:pStyle w:val="Heading2"/>
        <w:ind w:right="-180"/>
        <w:rPr>
          <w:rtl/>
          <w:lang w:bidi="fa-IR"/>
        </w:rPr>
      </w:pPr>
      <w:r>
        <w:rPr>
          <w:lang w:bidi="fa-IR"/>
        </w:rPr>
        <w:lastRenderedPageBreak/>
        <mc:AlternateContent>
          <mc:Choice Requires="wps">
            <w:drawing>
              <wp:anchor distT="0" distB="0" distL="114300" distR="114300" simplePos="0" relativeHeight="251790336" behindDoc="0" locked="0" layoutInCell="1" allowOverlap="1" wp14:anchorId="77618316" wp14:editId="00917990">
                <wp:simplePos x="0" y="0"/>
                <wp:positionH relativeFrom="column">
                  <wp:posOffset>1103520</wp:posOffset>
                </wp:positionH>
                <wp:positionV relativeFrom="paragraph">
                  <wp:posOffset>7485665</wp:posOffset>
                </wp:positionV>
                <wp:extent cx="3773805" cy="285750"/>
                <wp:effectExtent l="0" t="0" r="0" b="0"/>
                <wp:wrapSquare wrapText="bothSides"/>
                <wp:docPr id="85" name="Text Box 85"/>
                <wp:cNvGraphicFramePr/>
                <a:graphic xmlns:a="http://schemas.openxmlformats.org/drawingml/2006/main">
                  <a:graphicData uri="http://schemas.microsoft.com/office/word/2010/wordprocessingShape">
                    <wps:wsp>
                      <wps:cNvSpPr txBox="1"/>
                      <wps:spPr>
                        <a:xfrm>
                          <a:off x="0" y="0"/>
                          <a:ext cx="3773805" cy="285750"/>
                        </a:xfrm>
                        <a:prstGeom prst="rect">
                          <a:avLst/>
                        </a:prstGeom>
                        <a:solidFill>
                          <a:prstClr val="white"/>
                        </a:solidFill>
                        <a:ln>
                          <a:noFill/>
                        </a:ln>
                      </wps:spPr>
                      <wps:txbx>
                        <w:txbxContent>
                          <w:p w14:paraId="7F079E3D" w14:textId="28BB7FF0" w:rsidR="003E3073" w:rsidRPr="00217958" w:rsidRDefault="003E3073" w:rsidP="000A3D68">
                            <w:pPr>
                              <w:pStyle w:val="Caption"/>
                              <w:rPr>
                                <w:sz w:val="24"/>
                                <w:szCs w:val="28"/>
                              </w:rPr>
                            </w:pPr>
                            <w:bookmarkStart w:id="989" w:name="_Ref79569561"/>
                            <w:bookmarkStart w:id="990" w:name="_Toc79489764"/>
                            <w:bookmarkStart w:id="991" w:name="_Toc80171268"/>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0536A">
                              <w:rPr>
                                <w:rtl/>
                              </w:rPr>
                              <w:t>8</w:t>
                            </w:r>
                            <w:r>
                              <w:rPr>
                                <w:rtl/>
                              </w:rPr>
                              <w:fldChar w:fldCharType="end"/>
                            </w:r>
                            <w:bookmarkEnd w:id="989"/>
                            <w:r>
                              <w:rPr>
                                <w:rFonts w:hint="cs"/>
                                <w:rtl/>
                              </w:rPr>
                              <w:t xml:space="preserve"> :</w:t>
                            </w:r>
                            <w:r w:rsidRPr="003D3B1C">
                              <w:rPr>
                                <w:rtl/>
                              </w:rPr>
                              <w:t>فلوچارت محاسبه‏</w:t>
                            </w:r>
                            <w:r w:rsidRPr="003D3B1C">
                              <w:rPr>
                                <w:rFonts w:hint="cs"/>
                                <w:rtl/>
                              </w:rPr>
                              <w:t>ی</w:t>
                            </w:r>
                            <w:r w:rsidRPr="003D3B1C">
                              <w:rPr>
                                <w:rtl/>
                              </w:rPr>
                              <w:t xml:space="preserve"> اضافه بارگذار</w:t>
                            </w:r>
                            <w:r w:rsidRPr="003D3B1C">
                              <w:rPr>
                                <w:rFonts w:hint="cs"/>
                                <w:rtl/>
                              </w:rPr>
                              <w:t>ی</w:t>
                            </w:r>
                            <w:r w:rsidRPr="003D3B1C">
                              <w:rPr>
                                <w:rtl/>
                              </w:rPr>
                              <w:t xml:space="preserve">  بر رو</w:t>
                            </w:r>
                            <w:r w:rsidRPr="003D3B1C">
                              <w:rPr>
                                <w:rFonts w:hint="cs"/>
                                <w:rtl/>
                              </w:rPr>
                              <w:t>ی</w:t>
                            </w:r>
                            <w:r w:rsidRPr="003D3B1C">
                              <w:rPr>
                                <w:rtl/>
                              </w:rPr>
                              <w:t xml:space="preserve"> ترانسفورماتور</w:t>
                            </w:r>
                            <w:bookmarkEnd w:id="990"/>
                            <w:bookmarkEnd w:id="99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618316" id="Text Box 85" o:spid="_x0000_s1033" type="#_x0000_t202" style="position:absolute;left:0;text-align:left;margin-left:86.9pt;margin-top:589.4pt;width:297.15pt;height:22.5pt;z-index:251790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" stroked="f">
                <v:textbox inset="0,0,0,0">
                  <w:txbxContent>
                    <w:p w14:paraId="7F079E3D" w14:textId="28BB7FF0" w:rsidR="003E3073" w:rsidRPr="00217958" w:rsidRDefault="003E3073" w:rsidP="000A3D68">
                      <w:pPr>
                        <w:pStyle w:val="Caption"/>
                        <w:rPr>
                          <w:sz w:val="24"/>
                          <w:szCs w:val="28"/>
                        </w:rPr>
                      </w:pPr>
                      <w:bookmarkStart w:id="995" w:name="_Ref79569561"/>
                      <w:bookmarkStart w:id="996" w:name="_Toc79489764"/>
                      <w:bookmarkStart w:id="997" w:name="_Toc80171268"/>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0536A">
                        <w:rPr>
                          <w:rtl/>
                        </w:rPr>
                        <w:t>8</w:t>
                      </w:r>
                      <w:r>
                        <w:rPr>
                          <w:rtl/>
                        </w:rPr>
                        <w:fldChar w:fldCharType="end"/>
                      </w:r>
                      <w:bookmarkEnd w:id="995"/>
                      <w:r>
                        <w:rPr>
                          <w:rFonts w:hint="cs"/>
                          <w:rtl/>
                        </w:rPr>
                        <w:t xml:space="preserve"> :</w:t>
                      </w:r>
                      <w:r w:rsidRPr="003D3B1C">
                        <w:rPr>
                          <w:rtl/>
                        </w:rPr>
                        <w:t>فلوچارت محاسبه‏</w:t>
                      </w:r>
                      <w:r w:rsidRPr="003D3B1C">
                        <w:rPr>
                          <w:rFonts w:hint="cs"/>
                          <w:rtl/>
                        </w:rPr>
                        <w:t>ی</w:t>
                      </w:r>
                      <w:r w:rsidRPr="003D3B1C">
                        <w:rPr>
                          <w:rtl/>
                        </w:rPr>
                        <w:t xml:space="preserve"> اضافه بارگذار</w:t>
                      </w:r>
                      <w:r w:rsidRPr="003D3B1C">
                        <w:rPr>
                          <w:rFonts w:hint="cs"/>
                          <w:rtl/>
                        </w:rPr>
                        <w:t>ی</w:t>
                      </w:r>
                      <w:r w:rsidRPr="003D3B1C">
                        <w:rPr>
                          <w:rtl/>
                        </w:rPr>
                        <w:t xml:space="preserve">  بر رو</w:t>
                      </w:r>
                      <w:r w:rsidRPr="003D3B1C">
                        <w:rPr>
                          <w:rFonts w:hint="cs"/>
                          <w:rtl/>
                        </w:rPr>
                        <w:t>ی</w:t>
                      </w:r>
                      <w:r w:rsidRPr="003D3B1C">
                        <w:rPr>
                          <w:rtl/>
                        </w:rPr>
                        <w:t xml:space="preserve"> ترانسفورماتور</w:t>
                      </w:r>
                      <w:bookmarkEnd w:id="996"/>
                      <w:bookmarkEnd w:id="997"/>
                    </w:p>
                  </w:txbxContent>
                </v:textbox>
                <w10:wrap type="square"/>
              </v:shape>
            </w:pict>
          </mc:Fallback>
        </mc:AlternateContent>
      </w:r>
      <w:r w:rsidR="00704C8A">
        <w:rPr>
          <w:rtl/>
        </w:rPr>
        <w:pict w14:anchorId="24866B29">
          <v:shape id="_x0000_s1027" type="#_x0000_t75" style="position:absolute;left:0;text-align:left;margin-left:110.5pt;margin-top:0;width:297.15pt;height:570.65pt;z-index:251788288;mso-position-horizontal-relative:text;mso-position-vertical-relative:text">
            <v:imagedata r:id="rId32" o:title=""/>
            <w10:wrap type="square" side="left"/>
          </v:shape>
        </w:pict>
      </w:r>
      <w:r w:rsidR="00777958">
        <w:rPr>
          <w:rtl/>
        </w:rPr>
        <w:br w:type="page"/>
      </w:r>
      <w:bookmarkStart w:id="992" w:name="_Toc69051238"/>
      <w:bookmarkStart w:id="993" w:name="_Toc69738081"/>
      <w:bookmarkStart w:id="994" w:name="_Toc69738567"/>
      <w:bookmarkStart w:id="995" w:name="_Toc69738909"/>
      <w:bookmarkStart w:id="996" w:name="_Toc69739022"/>
      <w:bookmarkStart w:id="997" w:name="_Toc70687854"/>
      <w:bookmarkStart w:id="998" w:name="_Toc70687979"/>
      <w:bookmarkStart w:id="999" w:name="_Toc73043598"/>
      <w:bookmarkStart w:id="1000" w:name="_Toc74469290"/>
      <w:bookmarkStart w:id="1001" w:name="_Toc75102314"/>
      <w:bookmarkStart w:id="1002" w:name="_Toc75148472"/>
      <w:bookmarkEnd w:id="807"/>
      <w:bookmarkEnd w:id="808"/>
      <w:bookmarkEnd w:id="809"/>
      <w:bookmarkEnd w:id="810"/>
      <w:bookmarkEnd w:id="811"/>
      <w:bookmarkEnd w:id="812"/>
      <w:bookmarkEnd w:id="813"/>
      <w:r w:rsidR="005927D5">
        <w:rPr>
          <w:rFonts w:hint="cs"/>
          <w:rtl/>
        </w:rPr>
        <w:lastRenderedPageBreak/>
        <w:t>8</w:t>
      </w:r>
      <w:r w:rsidR="0011350C">
        <w:rPr>
          <w:rFonts w:hint="cs"/>
          <w:rtl/>
        </w:rPr>
        <w:t>-</w:t>
      </w:r>
      <w:r w:rsidR="00787AFE">
        <w:rPr>
          <w:rFonts w:hint="cs"/>
          <w:rtl/>
        </w:rPr>
        <w:t>10</w:t>
      </w:r>
      <w:r w:rsidR="0011350C">
        <w:rPr>
          <w:rFonts w:hint="cs"/>
          <w:rtl/>
        </w:rPr>
        <w:t xml:space="preserve">- </w:t>
      </w:r>
      <w:r w:rsidR="00F5484D" w:rsidRPr="00A91CE7">
        <w:rPr>
          <w:rFonts w:hint="cs"/>
          <w:rtl/>
        </w:rPr>
        <w:t>محاسبه ظرفیت ترانسفورماتور های توزیع</w:t>
      </w:r>
      <w:bookmarkEnd w:id="986"/>
      <w:bookmarkEnd w:id="987"/>
      <w:bookmarkEnd w:id="988"/>
      <w:bookmarkEnd w:id="992"/>
      <w:bookmarkEnd w:id="993"/>
      <w:bookmarkEnd w:id="994"/>
      <w:bookmarkEnd w:id="995"/>
      <w:bookmarkEnd w:id="996"/>
      <w:bookmarkEnd w:id="997"/>
      <w:bookmarkEnd w:id="998"/>
      <w:bookmarkEnd w:id="999"/>
      <w:bookmarkEnd w:id="1000"/>
      <w:bookmarkEnd w:id="1001"/>
      <w:bookmarkEnd w:id="1002"/>
    </w:p>
    <w:p w14:paraId="79112886" w14:textId="15FA1986" w:rsidR="009530E2" w:rsidRDefault="008905FA" w:rsidP="00C9489F">
      <w:pPr>
        <w:bidi/>
        <w:ind w:right="-180"/>
        <w:rPr>
          <w:rtl/>
          <w:lang w:bidi="fa-IR"/>
        </w:rPr>
      </w:pPr>
      <w:r>
        <w:rPr>
          <w:rFonts w:hint="cs"/>
          <w:rtl/>
        </w:rPr>
        <w:t xml:space="preserve">   </w:t>
      </w:r>
      <w:r w:rsidR="0093115B">
        <w:rPr>
          <w:rFonts w:hint="cs"/>
          <w:rtl/>
        </w:rPr>
        <w:t>در</w:t>
      </w:r>
      <w:r w:rsidR="002D5972">
        <w:rPr>
          <w:rFonts w:hint="cs"/>
          <w:rtl/>
        </w:rPr>
        <w:t xml:space="preserve"> </w:t>
      </w:r>
      <w:r w:rsidR="0093115B">
        <w:rPr>
          <w:rFonts w:hint="cs"/>
          <w:rtl/>
        </w:rPr>
        <w:t>محاسبات</w:t>
      </w:r>
      <w:r w:rsidR="0093115B" w:rsidRPr="00E71B57">
        <w:rPr>
          <w:rFonts w:hint="cs"/>
          <w:sz w:val="14"/>
          <w:szCs w:val="16"/>
          <w:rtl/>
        </w:rPr>
        <w:t xml:space="preserve"> </w:t>
      </w:r>
      <w:bookmarkStart w:id="1003" w:name="_Toc69051239"/>
      <w:bookmarkStart w:id="1004" w:name="_Toc69738082"/>
      <w:bookmarkStart w:id="1005" w:name="_Toc69738568"/>
      <w:bookmarkStart w:id="1006" w:name="_Toc69738910"/>
      <w:bookmarkStart w:id="1007" w:name="_Toc69739023"/>
      <w:r w:rsidR="00182D60">
        <w:rPr>
          <w:rFonts w:hint="cs"/>
          <w:rtl/>
        </w:rPr>
        <w:t>تعیین</w:t>
      </w:r>
      <w:r w:rsidR="00182D60" w:rsidRPr="00E71B57">
        <w:rPr>
          <w:rFonts w:hint="cs"/>
          <w:sz w:val="12"/>
          <w:szCs w:val="14"/>
          <w:rtl/>
        </w:rPr>
        <w:t xml:space="preserve"> </w:t>
      </w:r>
      <w:r w:rsidR="0093115B" w:rsidRPr="0093115B">
        <w:rPr>
          <w:rtl/>
        </w:rPr>
        <w:t>ظرف</w:t>
      </w:r>
      <w:r w:rsidR="0093115B" w:rsidRPr="0093115B">
        <w:rPr>
          <w:rFonts w:hint="cs"/>
          <w:rtl/>
        </w:rPr>
        <w:t>ی</w:t>
      </w:r>
      <w:r w:rsidR="0093115B" w:rsidRPr="0093115B">
        <w:rPr>
          <w:rFonts w:hint="eastAsia"/>
          <w:rtl/>
        </w:rPr>
        <w:t>ت</w:t>
      </w:r>
      <w:r w:rsidR="0093115B" w:rsidRPr="0093115B">
        <w:rPr>
          <w:rtl/>
        </w:rPr>
        <w:t xml:space="preserve"> ترانسفورماتور ها</w:t>
      </w:r>
      <w:r w:rsidR="0093115B" w:rsidRPr="0093115B">
        <w:rPr>
          <w:rFonts w:hint="cs"/>
          <w:rtl/>
        </w:rPr>
        <w:t>ی</w:t>
      </w:r>
      <w:r w:rsidR="0093115B" w:rsidRPr="0093115B">
        <w:rPr>
          <w:rtl/>
        </w:rPr>
        <w:t xml:space="preserve"> توز</w:t>
      </w:r>
      <w:r w:rsidR="0093115B" w:rsidRPr="0093115B">
        <w:rPr>
          <w:rFonts w:hint="cs"/>
          <w:rtl/>
        </w:rPr>
        <w:t>ی</w:t>
      </w:r>
      <w:r w:rsidR="0093115B" w:rsidRPr="0093115B">
        <w:rPr>
          <w:rFonts w:hint="eastAsia"/>
          <w:rtl/>
        </w:rPr>
        <w:t>ع</w:t>
      </w:r>
      <w:r w:rsidR="00182D60" w:rsidRPr="00E71B57">
        <w:rPr>
          <w:rFonts w:hint="cs"/>
          <w:sz w:val="12"/>
          <w:szCs w:val="14"/>
          <w:rtl/>
        </w:rPr>
        <w:t xml:space="preserve"> </w:t>
      </w:r>
      <w:r w:rsidR="00182D60">
        <w:rPr>
          <w:rFonts w:hint="cs"/>
          <w:rtl/>
        </w:rPr>
        <w:t>،</w:t>
      </w:r>
      <w:r w:rsidR="00182D60" w:rsidRPr="00E71B57">
        <w:rPr>
          <w:rFonts w:hint="cs"/>
          <w:sz w:val="16"/>
          <w:szCs w:val="18"/>
          <w:rtl/>
        </w:rPr>
        <w:t xml:space="preserve"> </w:t>
      </w:r>
      <w:bookmarkEnd w:id="1003"/>
      <w:bookmarkEnd w:id="1004"/>
      <w:bookmarkEnd w:id="1005"/>
      <w:bookmarkEnd w:id="1006"/>
      <w:bookmarkEnd w:id="1007"/>
      <w:r w:rsidR="00182D60">
        <w:rPr>
          <w:rFonts w:hint="cs"/>
          <w:rtl/>
        </w:rPr>
        <w:t xml:space="preserve">دوره </w:t>
      </w:r>
      <w:r w:rsidR="00182D60" w:rsidRPr="00A91CE7">
        <w:rPr>
          <w:rFonts w:hint="cs"/>
          <w:rtl/>
        </w:rPr>
        <w:t>بهره</w:t>
      </w:r>
      <w:r w:rsidR="00182D60" w:rsidRPr="00E71B57">
        <w:rPr>
          <w:rFonts w:hint="cs"/>
          <w:sz w:val="10"/>
          <w:szCs w:val="12"/>
          <w:rtl/>
        </w:rPr>
        <w:t xml:space="preserve"> </w:t>
      </w:r>
      <w:r w:rsidR="00182D60" w:rsidRPr="00A91CE7">
        <w:rPr>
          <w:rFonts w:hint="cs"/>
          <w:rtl/>
        </w:rPr>
        <w:t>برداري</w:t>
      </w:r>
      <w:r w:rsidR="00182D60" w:rsidRPr="00E71B57">
        <w:rPr>
          <w:rFonts w:hint="cs"/>
          <w:sz w:val="10"/>
          <w:szCs w:val="12"/>
          <w:rtl/>
        </w:rPr>
        <w:t xml:space="preserve"> </w:t>
      </w:r>
      <w:r w:rsidR="00182D60" w:rsidRPr="00A91CE7">
        <w:rPr>
          <w:rFonts w:hint="cs"/>
          <w:rtl/>
        </w:rPr>
        <w:t>از</w:t>
      </w:r>
      <w:r w:rsidR="00182D60" w:rsidRPr="00E71B57">
        <w:rPr>
          <w:rFonts w:hint="cs"/>
          <w:sz w:val="10"/>
          <w:szCs w:val="12"/>
          <w:rtl/>
        </w:rPr>
        <w:t xml:space="preserve"> </w:t>
      </w:r>
      <w:r w:rsidR="00182D60" w:rsidRPr="00A91CE7">
        <w:rPr>
          <w:rFonts w:hint="cs"/>
          <w:rtl/>
        </w:rPr>
        <w:t>ترانسفورماتور</w:t>
      </w:r>
      <w:r w:rsidR="00182D60" w:rsidRPr="00E71B57">
        <w:rPr>
          <w:rFonts w:hint="cs"/>
          <w:sz w:val="6"/>
          <w:szCs w:val="8"/>
          <w:rtl/>
        </w:rPr>
        <w:t xml:space="preserve"> </w:t>
      </w:r>
      <w:r w:rsidR="00182D60">
        <w:rPr>
          <w:rFonts w:hint="cs"/>
          <w:rtl/>
        </w:rPr>
        <w:t>5</w:t>
      </w:r>
      <w:r w:rsidR="00182D60" w:rsidRPr="00E71B57">
        <w:rPr>
          <w:rFonts w:hint="cs"/>
          <w:sz w:val="12"/>
          <w:szCs w:val="14"/>
          <w:rtl/>
        </w:rPr>
        <w:t xml:space="preserve"> </w:t>
      </w:r>
      <w:r w:rsidR="00182D60">
        <w:rPr>
          <w:rFonts w:hint="cs"/>
          <w:rtl/>
        </w:rPr>
        <w:t>سال</w:t>
      </w:r>
      <w:r w:rsidR="00182D60" w:rsidRPr="00E71B57">
        <w:rPr>
          <w:rFonts w:hint="cs"/>
          <w:sz w:val="10"/>
          <w:szCs w:val="12"/>
          <w:rtl/>
        </w:rPr>
        <w:t xml:space="preserve"> </w:t>
      </w:r>
      <w:r w:rsidR="00182D60">
        <w:rPr>
          <w:rFonts w:hint="cs"/>
          <w:rtl/>
        </w:rPr>
        <w:t>پیشنهاد می</w:t>
      </w:r>
      <w:r w:rsidR="00182D60">
        <w:rPr>
          <w:rtl/>
        </w:rPr>
        <w:softHyphen/>
      </w:r>
      <w:r w:rsidR="00182D60">
        <w:rPr>
          <w:rFonts w:hint="cs"/>
          <w:rtl/>
        </w:rPr>
        <w:t>گردد.</w:t>
      </w:r>
    </w:p>
    <w:p w14:paraId="3B4AAC4E" w14:textId="68643B10" w:rsidR="0032099C" w:rsidRDefault="005927D5" w:rsidP="00C9489F">
      <w:pPr>
        <w:pStyle w:val="Heading2"/>
        <w:ind w:right="-180" w:firstLine="67"/>
        <w:rPr>
          <w:rtl/>
          <w:lang w:bidi="fa-IR"/>
        </w:rPr>
      </w:pPr>
      <w:bookmarkStart w:id="1008" w:name="_Toc79184509"/>
      <w:bookmarkStart w:id="1009" w:name="_Toc79489722"/>
      <w:bookmarkStart w:id="1010" w:name="_Toc80173062"/>
      <w:r>
        <w:rPr>
          <w:rFonts w:hint="cs"/>
          <w:rtl/>
        </w:rPr>
        <w:t>8</w:t>
      </w:r>
      <w:r w:rsidR="0032099C">
        <w:rPr>
          <w:rFonts w:hint="cs"/>
          <w:rtl/>
        </w:rPr>
        <w:t>-</w:t>
      </w:r>
      <w:r w:rsidR="00787AFE">
        <w:rPr>
          <w:rFonts w:hint="cs"/>
          <w:rtl/>
        </w:rPr>
        <w:t>10</w:t>
      </w:r>
      <w:r w:rsidR="0032099C">
        <w:rPr>
          <w:rFonts w:hint="cs"/>
          <w:rtl/>
        </w:rPr>
        <w:t>-1-</w:t>
      </w:r>
      <w:r w:rsidR="0032099C" w:rsidRPr="00F91B16">
        <w:rPr>
          <w:rFonts w:hint="cs"/>
          <w:rtl/>
        </w:rPr>
        <w:t xml:space="preserve"> محاسبه ظرفیت ترانسفورماتور </w:t>
      </w:r>
      <w:r w:rsidR="0032099C">
        <w:rPr>
          <w:rFonts w:hint="cs"/>
          <w:rtl/>
          <w:lang w:bidi="fa-IR"/>
        </w:rPr>
        <w:t>جدید</w:t>
      </w:r>
      <w:bookmarkEnd w:id="1008"/>
      <w:bookmarkEnd w:id="1009"/>
      <w:bookmarkEnd w:id="1010"/>
    </w:p>
    <w:p w14:paraId="6316A571" w14:textId="745C22D1" w:rsidR="009530E2" w:rsidRPr="00472832" w:rsidRDefault="005927D5" w:rsidP="00C9489F">
      <w:pPr>
        <w:pStyle w:val="Heading3"/>
        <w:ind w:right="-180"/>
      </w:pPr>
      <w:bookmarkStart w:id="1011" w:name="_Toc69738911"/>
      <w:bookmarkStart w:id="1012" w:name="_Toc69739024"/>
      <w:bookmarkStart w:id="1013" w:name="_Toc70687855"/>
      <w:bookmarkStart w:id="1014" w:name="_Toc70687980"/>
      <w:bookmarkStart w:id="1015" w:name="_Toc73043599"/>
      <w:bookmarkStart w:id="1016" w:name="_Toc74469291"/>
      <w:bookmarkStart w:id="1017" w:name="_Toc75102315"/>
      <w:bookmarkStart w:id="1018" w:name="_Toc75148473"/>
      <w:bookmarkStart w:id="1019" w:name="_Toc79184510"/>
      <w:bookmarkStart w:id="1020" w:name="_Toc79489723"/>
      <w:bookmarkStart w:id="1021" w:name="_Toc80173063"/>
      <w:r>
        <w:rPr>
          <w:rFonts w:hint="cs"/>
          <w:rtl/>
        </w:rPr>
        <w:t>8</w:t>
      </w:r>
      <w:r w:rsidR="00F91B16">
        <w:rPr>
          <w:rFonts w:hint="cs"/>
          <w:rtl/>
        </w:rPr>
        <w:t>-</w:t>
      </w:r>
      <w:r w:rsidR="00787AFE">
        <w:rPr>
          <w:rFonts w:hint="cs"/>
          <w:rtl/>
        </w:rPr>
        <w:t>10</w:t>
      </w:r>
      <w:r w:rsidR="00F91B16">
        <w:rPr>
          <w:rFonts w:hint="cs"/>
          <w:rtl/>
        </w:rPr>
        <w:t>-</w:t>
      </w:r>
      <w:r w:rsidR="00871893">
        <w:rPr>
          <w:rFonts w:hint="cs"/>
          <w:rtl/>
        </w:rPr>
        <w:t>1</w:t>
      </w:r>
      <w:r w:rsidR="00F91B16">
        <w:rPr>
          <w:rFonts w:hint="cs"/>
          <w:rtl/>
        </w:rPr>
        <w:t>-</w:t>
      </w:r>
      <w:r w:rsidR="0032099C">
        <w:rPr>
          <w:rFonts w:hint="cs"/>
          <w:rtl/>
        </w:rPr>
        <w:t>1-</w:t>
      </w:r>
      <w:r w:rsidR="00F91B16">
        <w:rPr>
          <w:rFonts w:hint="cs"/>
          <w:rtl/>
        </w:rPr>
        <w:t xml:space="preserve"> </w:t>
      </w:r>
      <w:r w:rsidR="00F5484D" w:rsidRPr="00472832">
        <w:rPr>
          <w:rFonts w:hint="cs"/>
          <w:rtl/>
        </w:rPr>
        <w:t>در یک منطقه بدون مشترکین قبلی</w:t>
      </w:r>
      <w:bookmarkEnd w:id="1011"/>
      <w:bookmarkEnd w:id="1012"/>
      <w:bookmarkEnd w:id="1013"/>
      <w:bookmarkEnd w:id="1014"/>
      <w:bookmarkEnd w:id="1015"/>
      <w:bookmarkEnd w:id="1016"/>
      <w:bookmarkEnd w:id="1017"/>
      <w:bookmarkEnd w:id="1018"/>
      <w:bookmarkEnd w:id="1019"/>
      <w:bookmarkEnd w:id="1020"/>
      <w:bookmarkEnd w:id="1021"/>
    </w:p>
    <w:p w14:paraId="48F7C435" w14:textId="749FB296" w:rsidR="009530E2" w:rsidRPr="00A44133" w:rsidRDefault="009530E2" w:rsidP="000A3D68">
      <w:pPr>
        <w:pStyle w:val="Caption"/>
        <w:rPr>
          <w:rtl/>
        </w:rPr>
      </w:pPr>
    </w:p>
    <w:p w14:paraId="099864C5" w14:textId="06D438E1" w:rsidR="00C33DB7" w:rsidRDefault="00C33DB7" w:rsidP="000A3D68">
      <w:pPr>
        <w:pStyle w:val="Caption"/>
      </w:pPr>
      <w:bookmarkStart w:id="1022" w:name="_Toc79489790"/>
      <w:bookmarkStart w:id="1023" w:name="_Toc80564207"/>
      <w:r>
        <w:rPr>
          <w:rtl/>
        </w:rPr>
        <w:t xml:space="preserve">جدول </w:t>
      </w:r>
      <w:r w:rsidR="00CE653F">
        <w:rPr>
          <w:rtl/>
        </w:rPr>
        <w:fldChar w:fldCharType="begin"/>
      </w:r>
      <w:r w:rsidR="00CE653F">
        <w:rPr>
          <w:rtl/>
        </w:rPr>
        <w:instrText xml:space="preserve"> </w:instrText>
      </w:r>
      <w:r w:rsidR="00CE653F">
        <w:instrText>SEQ</w:instrText>
      </w:r>
      <w:r w:rsidR="00CE653F">
        <w:rPr>
          <w:rtl/>
        </w:rPr>
        <w:instrText xml:space="preserve"> جدول \* </w:instrText>
      </w:r>
      <w:r w:rsidR="00CE653F">
        <w:instrText>ARABIC</w:instrText>
      </w:r>
      <w:r w:rsidR="00CE653F">
        <w:rPr>
          <w:rtl/>
        </w:rPr>
        <w:instrText xml:space="preserve"> </w:instrText>
      </w:r>
      <w:r w:rsidR="00CE653F">
        <w:rPr>
          <w:rtl/>
        </w:rPr>
        <w:fldChar w:fldCharType="separate"/>
      </w:r>
      <w:r w:rsidR="0020536A">
        <w:rPr>
          <w:rtl/>
        </w:rPr>
        <w:t>9</w:t>
      </w:r>
      <w:r w:rsidR="00CE653F">
        <w:rPr>
          <w:rtl/>
        </w:rPr>
        <w:fldChar w:fldCharType="end"/>
      </w:r>
      <w:r>
        <w:rPr>
          <w:rFonts w:hint="cs"/>
          <w:rtl/>
        </w:rPr>
        <w:t xml:space="preserve"> :</w:t>
      </w:r>
      <w:r w:rsidRPr="001F4BBD">
        <w:rPr>
          <w:rtl/>
        </w:rPr>
        <w:t>پارامترها</w:t>
      </w:r>
      <w:r w:rsidRPr="001F4BBD">
        <w:rPr>
          <w:rFonts w:hint="cs"/>
          <w:rtl/>
        </w:rPr>
        <w:t>ی</w:t>
      </w:r>
      <w:r w:rsidRPr="001F4BBD">
        <w:rPr>
          <w:rtl/>
        </w:rPr>
        <w:t xml:space="preserve"> ورود</w:t>
      </w:r>
      <w:r w:rsidRPr="001F4BBD">
        <w:rPr>
          <w:rFonts w:hint="cs"/>
          <w:rtl/>
        </w:rPr>
        <w:t>ی</w:t>
      </w:r>
      <w:r w:rsidRPr="001F4BBD">
        <w:rPr>
          <w:rtl/>
        </w:rPr>
        <w:t xml:space="preserve"> برا</w:t>
      </w:r>
      <w:r w:rsidRPr="001F4BBD">
        <w:rPr>
          <w:rFonts w:hint="cs"/>
          <w:rtl/>
        </w:rPr>
        <w:t>ی</w:t>
      </w:r>
      <w:r w:rsidRPr="001F4BBD">
        <w:rPr>
          <w:rtl/>
        </w:rPr>
        <w:t xml:space="preserve"> محاسبات با مشترک</w:t>
      </w:r>
      <w:r w:rsidRPr="001F4BBD">
        <w:rPr>
          <w:rFonts w:hint="cs"/>
          <w:rtl/>
        </w:rPr>
        <w:t>ی</w:t>
      </w:r>
      <w:r w:rsidRPr="001F4BBD">
        <w:rPr>
          <w:rFonts w:hint="eastAsia"/>
          <w:rtl/>
        </w:rPr>
        <w:t>ن</w:t>
      </w:r>
      <w:r w:rsidRPr="001F4BBD">
        <w:rPr>
          <w:rtl/>
        </w:rPr>
        <w:t xml:space="preserve"> جد</w:t>
      </w:r>
      <w:r w:rsidRPr="001F4BBD">
        <w:rPr>
          <w:rFonts w:hint="cs"/>
          <w:rtl/>
        </w:rPr>
        <w:t>ی</w:t>
      </w:r>
      <w:r w:rsidRPr="001F4BBD">
        <w:rPr>
          <w:rFonts w:hint="eastAsia"/>
          <w:rtl/>
        </w:rPr>
        <w:t>د</w:t>
      </w:r>
      <w:bookmarkEnd w:id="1022"/>
      <w:bookmarkEnd w:id="1023"/>
    </w:p>
    <w:tbl>
      <w:tblPr>
        <w:tblStyle w:val="GridTable4-Accent1"/>
        <w:bidiVisual/>
        <w:tblW w:w="0" w:type="auto"/>
        <w:jc w:val="center"/>
        <w:tblLayout w:type="fixed"/>
        <w:tblLook w:val="06A0" w:firstRow="1" w:lastRow="0" w:firstColumn="1" w:lastColumn="0" w:noHBand="1" w:noVBand="1"/>
      </w:tblPr>
      <w:tblGrid>
        <w:gridCol w:w="7015"/>
      </w:tblGrid>
      <w:tr w:rsidR="007663F0" w:rsidRPr="00125D65" w14:paraId="3A6D772D" w14:textId="77777777" w:rsidTr="00812C2E">
        <w:trPr>
          <w:cnfStyle w:val="100000000000" w:firstRow="1" w:lastRow="0" w:firstColumn="0" w:lastColumn="0" w:oddVBand="0" w:evenVBand="0" w:oddHBand="0" w:evenHBand="0" w:firstRowFirstColumn="0" w:firstRowLastColumn="0" w:lastRowFirstColumn="0" w:lastRowLastColumn="0"/>
          <w:trHeight w:val="458"/>
          <w:jc w:val="center"/>
        </w:trPr>
        <w:tc>
          <w:tcPr>
            <w:cnfStyle w:val="001000000000" w:firstRow="0" w:lastRow="0" w:firstColumn="1" w:lastColumn="0" w:oddVBand="0" w:evenVBand="0" w:oddHBand="0" w:evenHBand="0" w:firstRowFirstColumn="0" w:firstRowLastColumn="0" w:lastRowFirstColumn="0" w:lastRowLastColumn="0"/>
            <w:tcW w:w="7015" w:type="dxa"/>
          </w:tcPr>
          <w:p w14:paraId="3C42D046" w14:textId="77777777" w:rsidR="007663F0" w:rsidRPr="00125D65" w:rsidRDefault="007663F0" w:rsidP="003E3073">
            <w:pPr>
              <w:pStyle w:val="a4"/>
              <w:rPr>
                <w:rtl/>
              </w:rPr>
            </w:pPr>
            <w:bookmarkStart w:id="1024" w:name="_Hlk69005420"/>
            <w:r w:rsidRPr="00125D65">
              <w:rPr>
                <w:rFonts w:hint="cs"/>
                <w:rtl/>
              </w:rPr>
              <w:t>تعداد مشتركين جديد (</w:t>
            </w:r>
            <w:r w:rsidRPr="00125D65">
              <w:t>n</w:t>
            </w:r>
            <w:r w:rsidRPr="00125D65">
              <w:rPr>
                <w:rFonts w:hint="cs"/>
                <w:rtl/>
              </w:rPr>
              <w:t>)</w:t>
            </w:r>
          </w:p>
        </w:tc>
      </w:tr>
      <w:tr w:rsidR="007663F0" w:rsidRPr="00125D65" w14:paraId="48135DED" w14:textId="77777777" w:rsidTr="00812C2E">
        <w:trPr>
          <w:trHeight w:val="421"/>
          <w:jc w:val="center"/>
        </w:trPr>
        <w:tc>
          <w:tcPr>
            <w:cnfStyle w:val="001000000000" w:firstRow="0" w:lastRow="0" w:firstColumn="1" w:lastColumn="0" w:oddVBand="0" w:evenVBand="0" w:oddHBand="0" w:evenHBand="0" w:firstRowFirstColumn="0" w:firstRowLastColumn="0" w:lastRowFirstColumn="0" w:lastRowLastColumn="0"/>
            <w:tcW w:w="7015" w:type="dxa"/>
          </w:tcPr>
          <w:p w14:paraId="1481BD03" w14:textId="2A98D1BB" w:rsidR="007663F0" w:rsidRPr="00125D65" w:rsidRDefault="007663F0" w:rsidP="003E3073">
            <w:pPr>
              <w:pStyle w:val="a4"/>
              <w:rPr>
                <w:rtl/>
              </w:rPr>
            </w:pPr>
            <w:r w:rsidRPr="00125D65">
              <w:rPr>
                <w:rFonts w:hint="cs"/>
                <w:rtl/>
              </w:rPr>
              <w:t>ميزان</w:t>
            </w:r>
            <w:r w:rsidR="00212B08">
              <w:rPr>
                <w:rFonts w:hint="cs"/>
                <w:rtl/>
              </w:rPr>
              <w:t xml:space="preserve"> حد</w:t>
            </w:r>
            <w:r w:rsidR="00355E5C">
              <w:rPr>
                <w:rFonts w:hint="cs"/>
                <w:rtl/>
              </w:rPr>
              <w:t>ا</w:t>
            </w:r>
            <w:r w:rsidR="00212B08">
              <w:rPr>
                <w:rFonts w:hint="cs"/>
                <w:rtl/>
              </w:rPr>
              <w:t>کثر</w:t>
            </w:r>
            <w:r w:rsidRPr="00125D65">
              <w:rPr>
                <w:rFonts w:hint="cs"/>
                <w:rtl/>
              </w:rPr>
              <w:t xml:space="preserve"> بار سرانه هر مشترك (</w:t>
            </w:r>
            <w:r w:rsidRPr="00125D65">
              <w:t>i</w:t>
            </w:r>
            <w:r w:rsidRPr="00125D65">
              <w:rPr>
                <w:rFonts w:hint="cs"/>
                <w:rtl/>
              </w:rPr>
              <w:t>)</w:t>
            </w:r>
          </w:p>
        </w:tc>
      </w:tr>
      <w:tr w:rsidR="007663F0" w:rsidRPr="00125D65" w14:paraId="35065C23" w14:textId="77777777" w:rsidTr="00812C2E">
        <w:trPr>
          <w:trHeight w:val="413"/>
          <w:jc w:val="center"/>
        </w:trPr>
        <w:tc>
          <w:tcPr>
            <w:cnfStyle w:val="001000000000" w:firstRow="0" w:lastRow="0" w:firstColumn="1" w:lastColumn="0" w:oddVBand="0" w:evenVBand="0" w:oddHBand="0" w:evenHBand="0" w:firstRowFirstColumn="0" w:firstRowLastColumn="0" w:lastRowFirstColumn="0" w:lastRowLastColumn="0"/>
            <w:tcW w:w="7015" w:type="dxa"/>
            <w:shd w:val="clear" w:color="auto" w:fill="DEEAF6" w:themeFill="accent1" w:themeFillTint="33"/>
          </w:tcPr>
          <w:p w14:paraId="2A071F85" w14:textId="77777777" w:rsidR="007663F0" w:rsidRPr="00125D65" w:rsidRDefault="007663F0" w:rsidP="003E3073">
            <w:pPr>
              <w:pStyle w:val="a4"/>
              <w:rPr>
                <w:rtl/>
              </w:rPr>
            </w:pPr>
            <w:r w:rsidRPr="00125D65">
              <w:rPr>
                <w:rFonts w:hint="cs"/>
                <w:rtl/>
              </w:rPr>
              <w:t>درصد رشد بار ساليانه (</w:t>
            </w:r>
            <w:r w:rsidRPr="00125D65">
              <w:t>C</w:t>
            </w:r>
            <w:r w:rsidRPr="00125D65">
              <w:rPr>
                <w:rFonts w:hint="cs"/>
                <w:rtl/>
              </w:rPr>
              <w:t>)</w:t>
            </w:r>
          </w:p>
        </w:tc>
      </w:tr>
      <w:tr w:rsidR="007663F0" w:rsidRPr="00125D65" w14:paraId="4AB4353C" w14:textId="77777777" w:rsidTr="00812C2E">
        <w:trPr>
          <w:trHeight w:val="391"/>
          <w:jc w:val="center"/>
        </w:trPr>
        <w:tc>
          <w:tcPr>
            <w:cnfStyle w:val="001000000000" w:firstRow="0" w:lastRow="0" w:firstColumn="1" w:lastColumn="0" w:oddVBand="0" w:evenVBand="0" w:oddHBand="0" w:evenHBand="0" w:firstRowFirstColumn="0" w:firstRowLastColumn="0" w:lastRowFirstColumn="0" w:lastRowLastColumn="0"/>
            <w:tcW w:w="7015" w:type="dxa"/>
          </w:tcPr>
          <w:p w14:paraId="50097A5D" w14:textId="77777777" w:rsidR="007663F0" w:rsidRPr="00125D65" w:rsidRDefault="007663F0" w:rsidP="003E3073">
            <w:pPr>
              <w:pStyle w:val="a4"/>
              <w:rPr>
                <w:rtl/>
              </w:rPr>
            </w:pPr>
            <w:r w:rsidRPr="00125D65">
              <w:rPr>
                <w:rFonts w:hint="cs"/>
                <w:rtl/>
              </w:rPr>
              <w:t>تعداد سال بهره برداري از ترانسفورماتور (</w:t>
            </w:r>
            <w:r w:rsidRPr="00125D65">
              <w:t>B</w:t>
            </w:r>
            <w:r w:rsidRPr="00125D65">
              <w:rPr>
                <w:rFonts w:hint="cs"/>
                <w:rtl/>
              </w:rPr>
              <w:t>)</w:t>
            </w:r>
          </w:p>
        </w:tc>
      </w:tr>
      <w:tr w:rsidR="007663F0" w:rsidRPr="00125D65" w14:paraId="23B46944" w14:textId="77777777" w:rsidTr="00812C2E">
        <w:trPr>
          <w:trHeight w:val="525"/>
          <w:jc w:val="center"/>
        </w:trPr>
        <w:tc>
          <w:tcPr>
            <w:cnfStyle w:val="001000000000" w:firstRow="0" w:lastRow="0" w:firstColumn="1" w:lastColumn="0" w:oddVBand="0" w:evenVBand="0" w:oddHBand="0" w:evenHBand="0" w:firstRowFirstColumn="0" w:firstRowLastColumn="0" w:lastRowFirstColumn="0" w:lastRowLastColumn="0"/>
            <w:tcW w:w="7015" w:type="dxa"/>
            <w:shd w:val="clear" w:color="auto" w:fill="DEEAF6" w:themeFill="accent1" w:themeFillTint="33"/>
          </w:tcPr>
          <w:p w14:paraId="7E6B26CB" w14:textId="77777777" w:rsidR="007663F0" w:rsidRPr="00125D65" w:rsidRDefault="007663F0" w:rsidP="003E3073">
            <w:pPr>
              <w:pStyle w:val="a4"/>
              <w:rPr>
                <w:rtl/>
              </w:rPr>
            </w:pPr>
            <w:r w:rsidRPr="00125D65">
              <w:rPr>
                <w:rFonts w:hint="cs"/>
                <w:rtl/>
              </w:rPr>
              <w:t>حداكثر درصد بهره برداري از توان نامي ترانسفورماتور (</w:t>
            </w:r>
            <w:r w:rsidRPr="00125D65">
              <w:t>A</w:t>
            </w:r>
            <w:r w:rsidRPr="00125D65">
              <w:rPr>
                <w:rFonts w:hint="cs"/>
                <w:rtl/>
              </w:rPr>
              <w:t>)</w:t>
            </w:r>
          </w:p>
        </w:tc>
      </w:tr>
      <w:tr w:rsidR="007663F0" w:rsidRPr="00125D65" w14:paraId="13759752" w14:textId="77777777" w:rsidTr="00812C2E">
        <w:trPr>
          <w:trHeight w:val="525"/>
          <w:jc w:val="center"/>
        </w:trPr>
        <w:tc>
          <w:tcPr>
            <w:cnfStyle w:val="001000000000" w:firstRow="0" w:lastRow="0" w:firstColumn="1" w:lastColumn="0" w:oddVBand="0" w:evenVBand="0" w:oddHBand="0" w:evenHBand="0" w:firstRowFirstColumn="0" w:firstRowLastColumn="0" w:lastRowFirstColumn="0" w:lastRowLastColumn="0"/>
            <w:tcW w:w="7015" w:type="dxa"/>
          </w:tcPr>
          <w:p w14:paraId="5B37250D" w14:textId="77777777" w:rsidR="007663F0" w:rsidRPr="00125D65" w:rsidRDefault="007663F0" w:rsidP="003E3073">
            <w:pPr>
              <w:pStyle w:val="a4"/>
              <w:rPr>
                <w:rtl/>
              </w:rPr>
            </w:pPr>
            <w:r w:rsidRPr="00125D65">
              <w:rPr>
                <w:rFonts w:hint="cs"/>
                <w:rtl/>
              </w:rPr>
              <w:t>مجموع جریان شبکه روشنایی (</w:t>
            </w:r>
            <w:r w:rsidRPr="00125D65">
              <w:t>i</w:t>
            </w:r>
            <w:r w:rsidRPr="000C0EAA">
              <w:rPr>
                <w:vertAlign w:val="subscript"/>
              </w:rPr>
              <w:t>L</w:t>
            </w:r>
            <w:r w:rsidRPr="00125D65">
              <w:rPr>
                <w:rFonts w:hint="cs"/>
                <w:rtl/>
              </w:rPr>
              <w:t>)</w:t>
            </w:r>
          </w:p>
        </w:tc>
      </w:tr>
    </w:tbl>
    <w:bookmarkEnd w:id="1024"/>
    <w:p w14:paraId="6D3EE623" w14:textId="16B84653" w:rsidR="00F5484D" w:rsidRPr="00A91CE7" w:rsidRDefault="00F5484D" w:rsidP="00C9489F">
      <w:pPr>
        <w:pStyle w:val="a2"/>
        <w:ind w:right="-180"/>
      </w:pPr>
      <w:r w:rsidRPr="00A91CE7">
        <w:rPr>
          <w:rFonts w:hint="cs"/>
          <w:rtl/>
        </w:rPr>
        <w:t>با توجه به پارامترهای فوق</w:t>
      </w:r>
      <w:r w:rsidR="00DE6452" w:rsidRPr="00A91CE7">
        <w:rPr>
          <w:rFonts w:hint="cs"/>
          <w:rtl/>
        </w:rPr>
        <w:t>،</w:t>
      </w:r>
      <w:r w:rsidRPr="00A91CE7">
        <w:rPr>
          <w:rFonts w:hint="cs"/>
          <w:rtl/>
        </w:rPr>
        <w:t xml:space="preserve"> ظرفيت ترانسفورماتور در این حالت بصورت زير محاسبه مي </w:t>
      </w:r>
      <w:r w:rsidR="003F5D3E" w:rsidRPr="00A91CE7">
        <w:rPr>
          <w:rFonts w:hint="cs"/>
          <w:rtl/>
        </w:rPr>
        <w:t>كنيم:</w:t>
      </w:r>
    </w:p>
    <w:p w14:paraId="210FC8CC" w14:textId="2C83DFE2" w:rsidR="00F5484D" w:rsidRPr="00A91CE7" w:rsidRDefault="00F5484D" w:rsidP="000A2925">
      <w:pPr>
        <w:pStyle w:val="a2"/>
        <w:ind w:left="-461" w:right="-180" w:firstLine="132"/>
        <w:jc w:val="right"/>
        <w:rPr>
          <w:sz w:val="22"/>
          <w:szCs w:val="22"/>
        </w:rPr>
      </w:pPr>
      <w:r w:rsidRPr="00A44133">
        <w:rPr>
          <w:rFonts w:hint="cs"/>
          <w:sz w:val="24"/>
          <w:szCs w:val="24"/>
          <w:rtl/>
        </w:rPr>
        <w:t>(</w:t>
      </w:r>
      <w:r w:rsidR="00A44133" w:rsidRPr="00A44133">
        <w:rPr>
          <w:rFonts w:hint="cs"/>
          <w:sz w:val="24"/>
          <w:szCs w:val="24"/>
          <w:rtl/>
        </w:rPr>
        <w:t>16</w:t>
      </w:r>
      <w:r w:rsidRPr="00A44133">
        <w:rPr>
          <w:rFonts w:hint="cs"/>
          <w:sz w:val="24"/>
          <w:szCs w:val="24"/>
          <w:rtl/>
        </w:rPr>
        <w:t>)</w:t>
      </w:r>
      <w:r w:rsidR="00BD1179">
        <w:rPr>
          <w:rFonts w:hint="cs"/>
          <w:sz w:val="24"/>
          <w:szCs w:val="24"/>
          <w:rtl/>
        </w:rPr>
        <w:t xml:space="preserve"> </w:t>
      </w:r>
      <w:r w:rsidR="00BD1179">
        <w:rPr>
          <w:sz w:val="24"/>
          <w:szCs w:val="24"/>
          <w:rtl/>
        </w:rPr>
        <w:tab/>
      </w:r>
      <w:r w:rsidR="000A2925">
        <w:rPr>
          <w:sz w:val="24"/>
          <w:szCs w:val="24"/>
        </w:rPr>
        <w:t xml:space="preserve">   </w:t>
      </w:r>
      <w:r w:rsidR="00BD1179">
        <w:rPr>
          <w:rFonts w:hint="cs"/>
          <w:sz w:val="24"/>
          <w:szCs w:val="24"/>
          <w:rtl/>
        </w:rPr>
        <w:t xml:space="preserve">  </w:t>
      </w:r>
      <w:r w:rsidR="00E71B57">
        <w:rPr>
          <w:sz w:val="24"/>
          <w:szCs w:val="24"/>
          <w:rtl/>
        </w:rPr>
        <w:tab/>
      </w:r>
      <w:r w:rsidR="00E71B57">
        <w:rPr>
          <w:sz w:val="24"/>
          <w:szCs w:val="24"/>
          <w:rtl/>
        </w:rPr>
        <w:tab/>
      </w:r>
      <w:r w:rsidR="00BD1179">
        <w:rPr>
          <w:sz w:val="24"/>
          <w:szCs w:val="24"/>
          <w:rtl/>
        </w:rPr>
        <w:tab/>
      </w:r>
      <w:r w:rsidRPr="00A91CE7">
        <w:tab/>
      </w:r>
      <w:r w:rsidR="00BD1179">
        <w:rPr>
          <w:rFonts w:hint="cs"/>
          <w:rtl/>
        </w:rPr>
        <w:t xml:space="preserve">    </w:t>
      </w:r>
      <w:r w:rsidRPr="00A91CE7">
        <w:tab/>
      </w:r>
      <w:r w:rsidR="00172260">
        <w:t xml:space="preserve">  </w:t>
      </w:r>
      <w:r w:rsidR="003E064E">
        <w:rPr>
          <w:rFonts w:hint="cs"/>
          <w:rtl/>
        </w:rPr>
        <w:t xml:space="preserve">                       </w:t>
      </w:r>
      <w:r w:rsidR="00172260">
        <w:t xml:space="preserve"> </w:t>
      </w:r>
      <w:r w:rsidRPr="00BD1179">
        <w:rPr>
          <w:rFonts w:ascii="Cambria Math" w:eastAsia="Calibri" w:hAnsi="Cambria Math"/>
          <w:iCs/>
          <w:color w:val="000000"/>
          <w:sz w:val="25"/>
          <w:szCs w:val="25"/>
          <w:lang w:bidi="fa-IR"/>
        </w:rPr>
        <w:tab/>
      </w:r>
      <w:r w:rsidRPr="00BD1179">
        <w:rPr>
          <w:rFonts w:ascii="Cambria Math" w:eastAsia="Calibri" w:hAnsi="Cambria Math" w:hint="cs"/>
          <w:iCs/>
          <w:color w:val="000000"/>
          <w:sz w:val="25"/>
          <w:szCs w:val="25"/>
          <w:rtl/>
          <w:lang w:bidi="fa-IR"/>
        </w:rPr>
        <w:t xml:space="preserve">  </w:t>
      </w:r>
      <m:oMath>
        <m:sSub>
          <m:sSubPr>
            <m:ctrlPr>
              <w:rPr>
                <w:rFonts w:ascii="Cambria Math" w:eastAsia="Calibri" w:hAnsi="Cambria Math"/>
                <w:iCs/>
                <w:color w:val="000000"/>
                <w:sz w:val="25"/>
                <w:szCs w:val="25"/>
                <w:lang w:bidi="fa-IR"/>
              </w:rPr>
            </m:ctrlPr>
          </m:sSubPr>
          <m:e>
            <m:r>
              <w:rPr>
                <w:rFonts w:ascii="Cambria Math" w:eastAsia="Calibri" w:hAnsi="Cambria Math"/>
                <w:color w:val="000000"/>
                <w:sz w:val="25"/>
                <w:szCs w:val="25"/>
                <w:lang w:bidi="fa-IR"/>
              </w:rPr>
              <m:t>S</m:t>
            </m:r>
          </m:e>
          <m:sub>
            <m:r>
              <w:rPr>
                <w:rFonts w:ascii="Cambria Math" w:eastAsia="Calibri" w:hAnsi="Cambria Math"/>
                <w:color w:val="000000"/>
                <w:sz w:val="25"/>
                <w:szCs w:val="25"/>
                <w:lang w:bidi="fa-IR"/>
              </w:rPr>
              <m:t>new</m:t>
            </m:r>
          </m:sub>
        </m:sSub>
        <m:r>
          <w:rPr>
            <w:rFonts w:ascii="Cambria Math" w:eastAsia="Calibri" w:hAnsi="Cambria Math"/>
            <w:color w:val="000000"/>
            <w:sz w:val="25"/>
            <w:szCs w:val="25"/>
            <w:lang w:bidi="fa-IR"/>
          </w:rPr>
          <m:t>=</m:t>
        </m:r>
        <m:f>
          <m:fPr>
            <m:ctrlPr>
              <w:rPr>
                <w:rFonts w:ascii="Cambria Math" w:eastAsia="Calibri" w:hAnsi="Cambria Math"/>
                <w:iCs/>
                <w:color w:val="000000"/>
                <w:sz w:val="25"/>
                <w:szCs w:val="25"/>
                <w:lang w:bidi="fa-IR"/>
              </w:rPr>
            </m:ctrlPr>
          </m:fPr>
          <m:num>
            <m:r>
              <w:rPr>
                <w:rFonts w:ascii="Cambria Math" w:eastAsia="Calibri" w:hAnsi="Cambria Math"/>
                <w:color w:val="000000"/>
                <w:sz w:val="25"/>
                <w:szCs w:val="25"/>
                <w:lang w:bidi="fa-IR"/>
              </w:rPr>
              <m:t>(n×i)×</m:t>
            </m:r>
            <m:sSup>
              <m:sSupPr>
                <m:ctrlPr>
                  <w:rPr>
                    <w:rFonts w:ascii="Cambria Math" w:eastAsia="Calibri" w:hAnsi="Cambria Math"/>
                    <w:iCs/>
                    <w:color w:val="000000"/>
                    <w:sz w:val="25"/>
                    <w:szCs w:val="25"/>
                    <w:lang w:bidi="fa-IR"/>
                  </w:rPr>
                </m:ctrlPr>
              </m:sSupPr>
              <m:e>
                <m:d>
                  <m:dPr>
                    <m:ctrlPr>
                      <w:rPr>
                        <w:rFonts w:ascii="Cambria Math" w:eastAsia="Calibri" w:hAnsi="Cambria Math"/>
                        <w:iCs/>
                        <w:color w:val="000000"/>
                        <w:sz w:val="25"/>
                        <w:szCs w:val="25"/>
                        <w:lang w:bidi="fa-IR"/>
                      </w:rPr>
                    </m:ctrlPr>
                  </m:dPr>
                  <m:e>
                    <m:r>
                      <w:rPr>
                        <w:rFonts w:ascii="Cambria Math" w:eastAsia="Calibri" w:hAnsi="Cambria Math"/>
                        <w:color w:val="000000"/>
                        <w:sz w:val="25"/>
                        <w:szCs w:val="25"/>
                        <w:lang w:bidi="fa-IR"/>
                      </w:rPr>
                      <m:t>1+</m:t>
                    </m:r>
                    <m:f>
                      <m:fPr>
                        <m:ctrlPr>
                          <w:rPr>
                            <w:rFonts w:ascii="Cambria Math" w:eastAsia="Calibri" w:hAnsi="Cambria Math"/>
                            <w:iCs/>
                            <w:color w:val="000000"/>
                            <w:sz w:val="25"/>
                            <w:szCs w:val="25"/>
                            <w:lang w:bidi="fa-IR"/>
                          </w:rPr>
                        </m:ctrlPr>
                      </m:fPr>
                      <m:num>
                        <m:r>
                          <w:rPr>
                            <w:rFonts w:ascii="Cambria Math" w:eastAsia="Calibri" w:hAnsi="Cambria Math"/>
                            <w:color w:val="000000"/>
                            <w:sz w:val="25"/>
                            <w:szCs w:val="25"/>
                            <w:lang w:bidi="fa-IR"/>
                          </w:rPr>
                          <m:t>c</m:t>
                        </m:r>
                      </m:num>
                      <m:den>
                        <m:r>
                          <w:rPr>
                            <w:rFonts w:ascii="Cambria Math" w:eastAsia="Calibri" w:hAnsi="Cambria Math"/>
                            <w:color w:val="000000"/>
                            <w:sz w:val="25"/>
                            <w:szCs w:val="25"/>
                            <w:lang w:bidi="fa-IR"/>
                          </w:rPr>
                          <m:t>100</m:t>
                        </m:r>
                      </m:den>
                    </m:f>
                  </m:e>
                </m:d>
              </m:e>
              <m:sup>
                <m:r>
                  <w:rPr>
                    <w:rFonts w:ascii="Cambria Math" w:eastAsia="Calibri" w:hAnsi="Cambria Math"/>
                    <w:color w:val="000000"/>
                    <w:sz w:val="25"/>
                    <w:szCs w:val="25"/>
                    <w:lang w:bidi="fa-IR"/>
                  </w:rPr>
                  <m:t>B</m:t>
                </m:r>
              </m:sup>
            </m:sSup>
            <m:r>
              <w:rPr>
                <w:rFonts w:ascii="Cambria Math" w:eastAsia="Calibri" w:hAnsi="Cambria Math"/>
                <w:color w:val="000000"/>
                <w:sz w:val="25"/>
                <w:szCs w:val="25"/>
                <w:lang w:bidi="fa-IR"/>
              </w:rPr>
              <m:t>+</m:t>
            </m:r>
            <m:sSub>
              <m:sSubPr>
                <m:ctrlPr>
                  <w:rPr>
                    <w:rFonts w:ascii="Cambria Math" w:eastAsia="Calibri" w:hAnsi="Cambria Math"/>
                    <w:iCs/>
                    <w:color w:val="000000"/>
                    <w:sz w:val="25"/>
                    <w:szCs w:val="25"/>
                    <w:lang w:bidi="fa-IR"/>
                  </w:rPr>
                </m:ctrlPr>
              </m:sSubPr>
              <m:e>
                <m:r>
                  <w:rPr>
                    <w:rFonts w:ascii="Cambria Math" w:eastAsia="Calibri" w:hAnsi="Cambria Math"/>
                    <w:color w:val="000000"/>
                    <w:sz w:val="25"/>
                    <w:szCs w:val="25"/>
                    <w:lang w:bidi="fa-IR"/>
                  </w:rPr>
                  <m:t>i</m:t>
                </m:r>
              </m:e>
              <m:sub>
                <m:r>
                  <w:rPr>
                    <w:rFonts w:ascii="Cambria Math" w:eastAsia="Calibri" w:hAnsi="Cambria Math"/>
                    <w:color w:val="000000"/>
                    <w:sz w:val="25"/>
                    <w:szCs w:val="25"/>
                    <w:lang w:bidi="fa-IR"/>
                  </w:rPr>
                  <m:t>L</m:t>
                </m:r>
              </m:sub>
            </m:sSub>
          </m:num>
          <m:den>
            <m:r>
              <w:rPr>
                <w:rFonts w:ascii="Cambria Math" w:eastAsia="Calibri" w:hAnsi="Cambria Math"/>
                <w:color w:val="000000"/>
                <w:sz w:val="25"/>
                <w:szCs w:val="25"/>
                <w:lang w:bidi="fa-IR"/>
              </w:rPr>
              <m:t>1.44×A</m:t>
            </m:r>
          </m:den>
        </m:f>
      </m:oMath>
    </w:p>
    <w:p w14:paraId="75970C27" w14:textId="77777777" w:rsidR="00F5484D" w:rsidRPr="00A91CE7" w:rsidRDefault="00F5484D" w:rsidP="00C9489F">
      <w:pPr>
        <w:pStyle w:val="a2"/>
        <w:ind w:right="-180"/>
      </w:pPr>
    </w:p>
    <w:p w14:paraId="6036E1D3" w14:textId="77777777" w:rsidR="00DE6452" w:rsidRPr="00A91CE7" w:rsidRDefault="003F5D3E" w:rsidP="00C9489F">
      <w:pPr>
        <w:pStyle w:val="a2"/>
        <w:ind w:right="-180"/>
        <w:rPr>
          <w:rtl/>
        </w:rPr>
      </w:pPr>
      <w:r w:rsidRPr="00A91CE7">
        <w:rPr>
          <w:rFonts w:hint="cs"/>
          <w:rtl/>
        </w:rPr>
        <w:t xml:space="preserve">که </w:t>
      </w:r>
      <w:r w:rsidRPr="00A91CE7">
        <w:rPr>
          <w:rtl/>
        </w:rPr>
        <w:t>حداکثر</w:t>
      </w:r>
      <w:r w:rsidR="00F5484D" w:rsidRPr="00A91CE7">
        <w:rPr>
          <w:rtl/>
        </w:rPr>
        <w:t xml:space="preserve"> </w:t>
      </w:r>
      <w:r w:rsidR="00F5484D" w:rsidRPr="00A91CE7">
        <w:rPr>
          <w:rFonts w:hint="cs"/>
          <w:rtl/>
        </w:rPr>
        <w:t>درصد</w:t>
      </w:r>
      <w:r w:rsidR="00F5484D" w:rsidRPr="00A91CE7">
        <w:rPr>
          <w:rtl/>
        </w:rPr>
        <w:t xml:space="preserve"> </w:t>
      </w:r>
      <w:r w:rsidR="00F5484D" w:rsidRPr="00A91CE7">
        <w:rPr>
          <w:rFonts w:hint="cs"/>
          <w:rtl/>
        </w:rPr>
        <w:t>بهره</w:t>
      </w:r>
      <w:r w:rsidR="00F5484D" w:rsidRPr="00A91CE7">
        <w:rPr>
          <w:rtl/>
        </w:rPr>
        <w:t xml:space="preserve"> </w:t>
      </w:r>
      <w:r w:rsidR="00F5484D" w:rsidRPr="00A91CE7">
        <w:rPr>
          <w:rFonts w:hint="cs"/>
          <w:rtl/>
        </w:rPr>
        <w:t>برداری</w:t>
      </w:r>
      <w:r w:rsidR="00F5484D" w:rsidRPr="00A91CE7">
        <w:rPr>
          <w:rtl/>
        </w:rPr>
        <w:t xml:space="preserve"> </w:t>
      </w:r>
      <w:r w:rsidR="00F5484D" w:rsidRPr="00A91CE7">
        <w:rPr>
          <w:rFonts w:hint="cs"/>
          <w:rtl/>
        </w:rPr>
        <w:t>از</w:t>
      </w:r>
      <w:r w:rsidR="00F5484D" w:rsidRPr="00A91CE7">
        <w:rPr>
          <w:rtl/>
        </w:rPr>
        <w:t xml:space="preserve"> </w:t>
      </w:r>
      <w:r w:rsidR="00F5484D" w:rsidRPr="00A91CE7">
        <w:rPr>
          <w:rFonts w:hint="cs"/>
          <w:rtl/>
        </w:rPr>
        <w:t>توان</w:t>
      </w:r>
      <w:r w:rsidR="00F5484D" w:rsidRPr="00A91CE7">
        <w:rPr>
          <w:rtl/>
        </w:rPr>
        <w:t xml:space="preserve"> </w:t>
      </w:r>
      <w:r w:rsidR="00F5484D" w:rsidRPr="00A91CE7">
        <w:rPr>
          <w:rFonts w:hint="cs"/>
          <w:rtl/>
        </w:rPr>
        <w:t>نامي</w:t>
      </w:r>
      <w:r w:rsidR="00F5484D" w:rsidRPr="00A91CE7">
        <w:rPr>
          <w:rtl/>
        </w:rPr>
        <w:t xml:space="preserve"> </w:t>
      </w:r>
      <w:r w:rsidR="00F5484D" w:rsidRPr="00A91CE7">
        <w:rPr>
          <w:rFonts w:hint="cs"/>
          <w:rtl/>
        </w:rPr>
        <w:t>ترانسفورماتور از رابطه</w:t>
      </w:r>
    </w:p>
    <w:p w14:paraId="061F3F5A" w14:textId="1D843F00" w:rsidR="00DE6452" w:rsidRPr="00A91CE7" w:rsidRDefault="000C0EAA" w:rsidP="000A2925">
      <w:pPr>
        <w:pStyle w:val="a2"/>
        <w:ind w:left="-603" w:right="-180" w:hanging="142"/>
        <w:jc w:val="right"/>
        <w:rPr>
          <w:rFonts w:eastAsiaTheme="minorEastAsia"/>
          <w:rtl/>
        </w:rPr>
      </w:pPr>
      <w:r>
        <w:rPr>
          <w:rFonts w:hint="cs"/>
          <w:rtl/>
        </w:rPr>
        <w:t xml:space="preserve"> </w:t>
      </w:r>
      <w:r w:rsidR="003E064E" w:rsidRPr="00A44133">
        <w:rPr>
          <w:rFonts w:hint="cs"/>
          <w:sz w:val="24"/>
          <w:szCs w:val="24"/>
          <w:rtl/>
        </w:rPr>
        <w:t>(</w:t>
      </w:r>
      <w:r w:rsidR="00BD1179">
        <w:rPr>
          <w:rFonts w:hint="cs"/>
          <w:sz w:val="24"/>
          <w:szCs w:val="24"/>
          <w:rtl/>
        </w:rPr>
        <w:t>17</w:t>
      </w:r>
      <w:r w:rsidR="00DE6452" w:rsidRPr="00A44133">
        <w:rPr>
          <w:rFonts w:hint="cs"/>
          <w:sz w:val="24"/>
          <w:szCs w:val="24"/>
          <w:rtl/>
        </w:rPr>
        <w:t>)</w:t>
      </w:r>
      <w:r w:rsidR="000A2925">
        <w:rPr>
          <w:sz w:val="24"/>
          <w:szCs w:val="24"/>
        </w:rPr>
        <w:t xml:space="preserve">      </w:t>
      </w:r>
      <w:r w:rsidR="00DE6452" w:rsidRPr="00A91CE7">
        <w:rPr>
          <w:rtl/>
        </w:rPr>
        <w:tab/>
      </w:r>
      <w:r w:rsidR="003E064E">
        <w:rPr>
          <w:rFonts w:hint="cs"/>
          <w:rtl/>
        </w:rPr>
        <w:t xml:space="preserve">   </w:t>
      </w:r>
      <w:r w:rsidR="00E71B57">
        <w:rPr>
          <w:rFonts w:hint="cs"/>
          <w:rtl/>
        </w:rPr>
        <w:t xml:space="preserve"> </w:t>
      </w:r>
      <w:r w:rsidR="00E71B57">
        <w:rPr>
          <w:rtl/>
        </w:rPr>
        <w:tab/>
      </w:r>
      <w:r w:rsidR="00E71B57">
        <w:rPr>
          <w:rFonts w:hint="cs"/>
          <w:rtl/>
        </w:rPr>
        <w:t xml:space="preserve">  </w:t>
      </w:r>
      <w:r w:rsidR="003E064E">
        <w:rPr>
          <w:rFonts w:hint="cs"/>
          <w:rtl/>
        </w:rPr>
        <w:t xml:space="preserve"> </w:t>
      </w:r>
      <w:r w:rsidR="00E71B57">
        <w:rPr>
          <w:rtl/>
        </w:rPr>
        <w:tab/>
      </w:r>
      <w:r w:rsidR="00E71B57">
        <w:rPr>
          <w:rtl/>
        </w:rPr>
        <w:tab/>
      </w:r>
      <w:r w:rsidR="00E71B57">
        <w:rPr>
          <w:rtl/>
        </w:rPr>
        <w:tab/>
      </w:r>
      <w:r w:rsidR="00E71B57">
        <w:rPr>
          <w:rtl/>
        </w:rPr>
        <w:tab/>
      </w:r>
      <w:r w:rsidR="00E71B57">
        <w:rPr>
          <w:rtl/>
        </w:rPr>
        <w:tab/>
      </w:r>
      <w:r w:rsidR="00DE6452" w:rsidRPr="00A91CE7">
        <w:rPr>
          <w:rtl/>
        </w:rPr>
        <w:tab/>
      </w:r>
      <w:r>
        <w:rPr>
          <w:rFonts w:hint="cs"/>
          <w:rtl/>
        </w:rPr>
        <w:t xml:space="preserve">     </w:t>
      </w:r>
      <w:r w:rsidR="00DE6452" w:rsidRPr="00A91CE7">
        <w:rPr>
          <w:rtl/>
        </w:rPr>
        <w:tab/>
      </w:r>
      <w:r w:rsidR="00F5484D" w:rsidRPr="00A7745D">
        <w:rPr>
          <w:rFonts w:hint="cs"/>
          <w:rtl/>
        </w:rPr>
        <w:t xml:space="preserve"> </w:t>
      </w:r>
      <m:oMath>
        <m:r>
          <w:rPr>
            <w:rFonts w:ascii="Cambria Math" w:eastAsia="Calibri" w:hAnsi="Cambria Math"/>
            <w:color w:val="000000"/>
            <w:sz w:val="25"/>
            <w:szCs w:val="25"/>
            <w:lang w:bidi="fa-IR"/>
          </w:rPr>
          <m:t>A=</m:t>
        </m:r>
        <m:sSub>
          <m:sSubPr>
            <m:ctrlPr>
              <w:rPr>
                <w:rFonts w:ascii="Cambria Math" w:eastAsia="Calibri" w:hAnsi="Cambria Math"/>
                <w:iCs/>
                <w:color w:val="000000"/>
                <w:sz w:val="25"/>
                <w:szCs w:val="25"/>
                <w:lang w:bidi="fa-IR"/>
              </w:rPr>
            </m:ctrlPr>
          </m:sSubPr>
          <m:e>
            <m:r>
              <w:rPr>
                <w:rFonts w:ascii="Cambria Math" w:eastAsia="Calibri" w:hAnsi="Cambria Math"/>
                <w:color w:val="000000"/>
                <w:sz w:val="25"/>
                <w:szCs w:val="25"/>
                <w:lang w:bidi="fa-IR"/>
              </w:rPr>
              <m:t>K</m:t>
            </m:r>
          </m:e>
          <m:sub>
            <m:r>
              <w:rPr>
                <w:rFonts w:ascii="Cambria Math" w:eastAsia="Calibri" w:hAnsi="Cambria Math"/>
                <w:color w:val="000000"/>
                <w:sz w:val="25"/>
                <w:szCs w:val="25"/>
                <w:lang w:bidi="fa-IR"/>
              </w:rPr>
              <m:t>h</m:t>
            </m:r>
          </m:sub>
        </m:sSub>
        <m:r>
          <w:rPr>
            <w:rFonts w:ascii="Cambria Math" w:eastAsia="Calibri" w:hAnsi="Cambria Math"/>
            <w:color w:val="000000"/>
            <w:sz w:val="25"/>
            <w:szCs w:val="25"/>
            <w:lang w:bidi="fa-IR"/>
          </w:rPr>
          <m:t>×</m:t>
        </m:r>
        <m:sSub>
          <m:sSubPr>
            <m:ctrlPr>
              <w:rPr>
                <w:rFonts w:ascii="Cambria Math" w:eastAsia="Calibri" w:hAnsi="Cambria Math"/>
                <w:iCs/>
                <w:color w:val="000000"/>
                <w:sz w:val="25"/>
                <w:szCs w:val="25"/>
                <w:lang w:bidi="fa-IR"/>
              </w:rPr>
            </m:ctrlPr>
          </m:sSubPr>
          <m:e>
            <m:r>
              <w:rPr>
                <w:rFonts w:ascii="Cambria Math" w:eastAsia="Calibri" w:hAnsi="Cambria Math"/>
                <w:color w:val="000000"/>
                <w:sz w:val="25"/>
                <w:szCs w:val="25"/>
                <w:lang w:bidi="fa-IR"/>
              </w:rPr>
              <m:t>K</m:t>
            </m:r>
          </m:e>
          <m:sub>
            <m:r>
              <w:rPr>
                <w:rFonts w:ascii="Cambria Math" w:eastAsia="Calibri" w:hAnsi="Cambria Math"/>
                <w:color w:val="000000"/>
                <w:sz w:val="25"/>
                <w:szCs w:val="25"/>
                <w:lang w:bidi="fa-IR"/>
              </w:rPr>
              <m:t>t</m:t>
            </m:r>
          </m:sub>
        </m:sSub>
        <m:r>
          <w:rPr>
            <w:rFonts w:ascii="Cambria Math" w:eastAsia="Calibri" w:hAnsi="Cambria Math"/>
            <w:color w:val="000000"/>
            <w:sz w:val="25"/>
            <w:szCs w:val="25"/>
            <w:lang w:bidi="fa-IR"/>
          </w:rPr>
          <m:t>×</m:t>
        </m:r>
        <m:sSub>
          <m:sSubPr>
            <m:ctrlPr>
              <w:rPr>
                <w:rFonts w:ascii="Cambria Math" w:eastAsia="Calibri" w:hAnsi="Cambria Math"/>
                <w:iCs/>
                <w:color w:val="000000"/>
                <w:sz w:val="25"/>
                <w:szCs w:val="25"/>
                <w:lang w:bidi="fa-IR"/>
              </w:rPr>
            </m:ctrlPr>
          </m:sSubPr>
          <m:e>
            <m:r>
              <w:rPr>
                <w:rFonts w:ascii="Cambria Math" w:eastAsia="Calibri" w:hAnsi="Cambria Math"/>
                <w:color w:val="000000"/>
                <w:sz w:val="25"/>
                <w:szCs w:val="25"/>
                <w:lang w:bidi="fa-IR"/>
              </w:rPr>
              <m:t>K</m:t>
            </m:r>
          </m:e>
          <m:sub>
            <m:r>
              <w:rPr>
                <w:rFonts w:ascii="Cambria Math" w:eastAsia="Calibri" w:hAnsi="Cambria Math"/>
                <w:color w:val="000000"/>
                <w:sz w:val="25"/>
                <w:szCs w:val="25"/>
                <w:lang w:bidi="fa-IR"/>
              </w:rPr>
              <m:t>THD</m:t>
            </m:r>
          </m:sub>
        </m:sSub>
        <m:r>
          <w:rPr>
            <w:rFonts w:ascii="Cambria Math" w:hAnsi="Cambria Math"/>
          </w:rPr>
          <m:t xml:space="preserve"> </m:t>
        </m:r>
      </m:oMath>
    </w:p>
    <w:p w14:paraId="3C1B5EFE" w14:textId="50F5BFC1" w:rsidR="00F5484D" w:rsidRPr="00125D65" w:rsidRDefault="00F5484D" w:rsidP="00C9489F">
      <w:pPr>
        <w:pStyle w:val="a2"/>
        <w:ind w:right="-180"/>
      </w:pPr>
      <w:r w:rsidRPr="00A91CE7">
        <w:t xml:space="preserve">  </w:t>
      </w:r>
      <w:r w:rsidRPr="00A91CE7">
        <w:rPr>
          <w:rFonts w:hint="cs"/>
          <w:rtl/>
        </w:rPr>
        <w:t>بدست می آید.</w:t>
      </w:r>
    </w:p>
    <w:p w14:paraId="78DD6A78" w14:textId="1EB46BCA" w:rsidR="00840B44" w:rsidRPr="00472832" w:rsidRDefault="005927D5" w:rsidP="00C9489F">
      <w:pPr>
        <w:pStyle w:val="Heading3"/>
        <w:ind w:left="-248" w:right="-180" w:firstLine="270"/>
        <w:rPr>
          <w:rtl/>
          <w:lang w:bidi="fa-IR"/>
        </w:rPr>
      </w:pPr>
      <w:bookmarkStart w:id="1025" w:name="_Toc69738912"/>
      <w:bookmarkStart w:id="1026" w:name="_Toc69739025"/>
      <w:bookmarkStart w:id="1027" w:name="_Toc70687856"/>
      <w:bookmarkStart w:id="1028" w:name="_Toc70687981"/>
      <w:bookmarkStart w:id="1029" w:name="_Toc73043600"/>
      <w:bookmarkStart w:id="1030" w:name="_Toc74469292"/>
      <w:bookmarkStart w:id="1031" w:name="_Toc75102316"/>
      <w:bookmarkStart w:id="1032" w:name="_Toc75148474"/>
      <w:bookmarkStart w:id="1033" w:name="_Toc79184511"/>
      <w:bookmarkStart w:id="1034" w:name="_Toc79489724"/>
      <w:bookmarkStart w:id="1035" w:name="_Toc80173064"/>
      <w:r>
        <w:rPr>
          <w:rFonts w:hint="cs"/>
          <w:rtl/>
        </w:rPr>
        <w:t>8</w:t>
      </w:r>
      <w:r w:rsidR="00F91B16">
        <w:rPr>
          <w:rFonts w:hint="cs"/>
          <w:rtl/>
        </w:rPr>
        <w:t>-</w:t>
      </w:r>
      <w:r w:rsidR="00787AFE">
        <w:rPr>
          <w:rFonts w:hint="cs"/>
          <w:rtl/>
        </w:rPr>
        <w:t>10</w:t>
      </w:r>
      <w:r w:rsidR="00F91B16">
        <w:rPr>
          <w:rFonts w:hint="cs"/>
          <w:rtl/>
        </w:rPr>
        <w:t>-</w:t>
      </w:r>
      <w:r w:rsidR="0032099C">
        <w:rPr>
          <w:rFonts w:hint="cs"/>
          <w:rtl/>
        </w:rPr>
        <w:t>1</w:t>
      </w:r>
      <w:r w:rsidR="00F91B16">
        <w:rPr>
          <w:rFonts w:hint="cs"/>
          <w:rtl/>
        </w:rPr>
        <w:t>-</w:t>
      </w:r>
      <w:r w:rsidR="0032099C">
        <w:rPr>
          <w:rFonts w:hint="cs"/>
          <w:rtl/>
        </w:rPr>
        <w:t>2-</w:t>
      </w:r>
      <w:r w:rsidR="00F91B16">
        <w:rPr>
          <w:rFonts w:hint="cs"/>
          <w:rtl/>
        </w:rPr>
        <w:t xml:space="preserve"> </w:t>
      </w:r>
      <w:r w:rsidR="00F5484D" w:rsidRPr="00472832">
        <w:rPr>
          <w:rFonts w:hint="cs"/>
          <w:rtl/>
        </w:rPr>
        <w:t>در یک منطقه با وجود مشترکین قبلی</w:t>
      </w:r>
      <w:bookmarkEnd w:id="1025"/>
      <w:bookmarkEnd w:id="1026"/>
      <w:bookmarkEnd w:id="1027"/>
      <w:bookmarkEnd w:id="1028"/>
      <w:bookmarkEnd w:id="1029"/>
      <w:bookmarkEnd w:id="1030"/>
      <w:bookmarkEnd w:id="1031"/>
      <w:bookmarkEnd w:id="1032"/>
      <w:bookmarkEnd w:id="1033"/>
      <w:bookmarkEnd w:id="1034"/>
      <w:bookmarkEnd w:id="1035"/>
    </w:p>
    <w:p w14:paraId="078D638B" w14:textId="0FCDF26A" w:rsidR="009C23DB" w:rsidRDefault="009C23DB" w:rsidP="000A3D68">
      <w:pPr>
        <w:pStyle w:val="Caption"/>
        <w:rPr>
          <w:rtl/>
        </w:rPr>
      </w:pPr>
    </w:p>
    <w:p w14:paraId="1B219182" w14:textId="79E3EFCE" w:rsidR="00D4144D" w:rsidRPr="002F22A7" w:rsidRDefault="00D4144D" w:rsidP="000A3D68">
      <w:pPr>
        <w:pStyle w:val="Caption"/>
      </w:pPr>
      <w:bookmarkStart w:id="1036" w:name="_Toc74469159"/>
      <w:bookmarkStart w:id="1037" w:name="_Toc74497744"/>
      <w:bookmarkStart w:id="1038" w:name="_Toc75149296"/>
      <w:bookmarkStart w:id="1039" w:name="_Toc75476222"/>
      <w:bookmarkStart w:id="1040" w:name="_Toc75973138"/>
      <w:bookmarkStart w:id="1041" w:name="_Toc75978471"/>
      <w:bookmarkStart w:id="1042" w:name="_Toc79489791"/>
      <w:bookmarkStart w:id="1043" w:name="_Toc80564208"/>
      <w:r w:rsidRPr="002F22A7">
        <w:rPr>
          <w:rtl/>
        </w:rPr>
        <w:t xml:space="preserve">جدول </w:t>
      </w:r>
      <w:r w:rsidR="00CE653F">
        <w:rPr>
          <w:rtl/>
        </w:rPr>
        <w:fldChar w:fldCharType="begin"/>
      </w:r>
      <w:r w:rsidR="00CE653F">
        <w:rPr>
          <w:rtl/>
        </w:rPr>
        <w:instrText xml:space="preserve"> </w:instrText>
      </w:r>
      <w:r w:rsidR="00CE653F">
        <w:instrText>SEQ</w:instrText>
      </w:r>
      <w:r w:rsidR="00CE653F">
        <w:rPr>
          <w:rtl/>
        </w:rPr>
        <w:instrText xml:space="preserve"> جدول \* </w:instrText>
      </w:r>
      <w:r w:rsidR="00CE653F">
        <w:instrText>ARABIC</w:instrText>
      </w:r>
      <w:r w:rsidR="00CE653F">
        <w:rPr>
          <w:rtl/>
        </w:rPr>
        <w:instrText xml:space="preserve"> </w:instrText>
      </w:r>
      <w:r w:rsidR="00CE653F">
        <w:rPr>
          <w:rtl/>
        </w:rPr>
        <w:fldChar w:fldCharType="separate"/>
      </w:r>
      <w:r w:rsidR="0020536A">
        <w:rPr>
          <w:rtl/>
        </w:rPr>
        <w:t>10</w:t>
      </w:r>
      <w:r w:rsidR="00CE653F">
        <w:rPr>
          <w:rtl/>
        </w:rPr>
        <w:fldChar w:fldCharType="end"/>
      </w:r>
      <w:r w:rsidRPr="002F22A7">
        <w:rPr>
          <w:rFonts w:hint="cs"/>
          <w:rtl/>
        </w:rPr>
        <w:t xml:space="preserve"> :</w:t>
      </w:r>
      <w:r w:rsidRPr="002F22A7">
        <w:rPr>
          <w:rtl/>
        </w:rPr>
        <w:t>پارامترها</w:t>
      </w:r>
      <w:r w:rsidRPr="002F22A7">
        <w:rPr>
          <w:rFonts w:hint="cs"/>
          <w:rtl/>
        </w:rPr>
        <w:t>ی</w:t>
      </w:r>
      <w:r w:rsidRPr="002F22A7">
        <w:rPr>
          <w:rtl/>
        </w:rPr>
        <w:t xml:space="preserve"> ورود</w:t>
      </w:r>
      <w:r w:rsidRPr="002F22A7">
        <w:rPr>
          <w:rFonts w:hint="cs"/>
          <w:rtl/>
        </w:rPr>
        <w:t>ی</w:t>
      </w:r>
      <w:r w:rsidRPr="002F22A7">
        <w:rPr>
          <w:rtl/>
        </w:rPr>
        <w:t xml:space="preserve"> برا</w:t>
      </w:r>
      <w:r w:rsidRPr="002F22A7">
        <w:rPr>
          <w:rFonts w:hint="cs"/>
          <w:rtl/>
        </w:rPr>
        <w:t>ی</w:t>
      </w:r>
      <w:r w:rsidRPr="002F22A7">
        <w:rPr>
          <w:rtl/>
        </w:rPr>
        <w:t xml:space="preserve"> محاسبات با مشترک</w:t>
      </w:r>
      <w:r w:rsidRPr="002F22A7">
        <w:rPr>
          <w:rFonts w:hint="cs"/>
          <w:rtl/>
        </w:rPr>
        <w:t>ی</w:t>
      </w:r>
      <w:r w:rsidRPr="002F22A7">
        <w:rPr>
          <w:rFonts w:hint="eastAsia"/>
          <w:rtl/>
        </w:rPr>
        <w:t>ن</w:t>
      </w:r>
      <w:r w:rsidRPr="002F22A7">
        <w:rPr>
          <w:rtl/>
        </w:rPr>
        <w:t xml:space="preserve"> قبل</w:t>
      </w:r>
      <w:r w:rsidRPr="002F22A7">
        <w:rPr>
          <w:rFonts w:hint="cs"/>
          <w:rtl/>
        </w:rPr>
        <w:t>ی</w:t>
      </w:r>
      <w:bookmarkEnd w:id="1036"/>
      <w:bookmarkEnd w:id="1037"/>
      <w:bookmarkEnd w:id="1038"/>
      <w:bookmarkEnd w:id="1039"/>
      <w:bookmarkEnd w:id="1040"/>
      <w:bookmarkEnd w:id="1041"/>
      <w:bookmarkEnd w:id="1042"/>
      <w:bookmarkEnd w:id="1043"/>
    </w:p>
    <w:tbl>
      <w:tblPr>
        <w:tblStyle w:val="LightGrid-Accent1"/>
        <w:bidiVisual/>
        <w:tblW w:w="4193" w:type="pct"/>
        <w:jc w:val="center"/>
        <w:tblLook w:val="0400" w:firstRow="0" w:lastRow="0" w:firstColumn="0" w:lastColumn="0" w:noHBand="0" w:noVBand="1"/>
      </w:tblPr>
      <w:tblGrid>
        <w:gridCol w:w="8155"/>
      </w:tblGrid>
      <w:tr w:rsidR="007663F0" w:rsidRPr="00125D65" w14:paraId="112016D2" w14:textId="23228B62" w:rsidTr="00E71B57">
        <w:trPr>
          <w:cnfStyle w:val="000000100000" w:firstRow="0" w:lastRow="0" w:firstColumn="0" w:lastColumn="0" w:oddVBand="0" w:evenVBand="0" w:oddHBand="1" w:evenHBand="0" w:firstRowFirstColumn="0" w:firstRowLastColumn="0" w:lastRowFirstColumn="0" w:lastRowLastColumn="0"/>
          <w:jc w:val="center"/>
        </w:trPr>
        <w:tc>
          <w:tcPr>
            <w:tcW w:w="5000" w:type="pct"/>
            <w:vAlign w:val="center"/>
          </w:tcPr>
          <w:p w14:paraId="5C9E0174" w14:textId="77777777" w:rsidR="007663F0" w:rsidRPr="00125D65" w:rsidRDefault="007663F0" w:rsidP="003E3073">
            <w:pPr>
              <w:pStyle w:val="a4"/>
              <w:rPr>
                <w:rtl/>
              </w:rPr>
            </w:pPr>
            <w:r w:rsidRPr="00125D65">
              <w:rPr>
                <w:rFonts w:hint="cs"/>
                <w:rtl/>
              </w:rPr>
              <w:t xml:space="preserve">ميزان كاهش بار </w:t>
            </w:r>
            <w:r w:rsidRPr="00291C7A">
              <w:rPr>
                <w:rFonts w:hint="cs"/>
                <w:shd w:val="clear" w:color="auto" w:fill="DEEAF6" w:themeFill="accent1" w:themeFillTint="33"/>
                <w:rtl/>
              </w:rPr>
              <w:t>ترانسفورماتورهاي مج</w:t>
            </w:r>
            <w:r w:rsidRPr="00125D65">
              <w:rPr>
                <w:rFonts w:hint="cs"/>
                <w:rtl/>
              </w:rPr>
              <w:t>اور و انتقال آن به ترانسفورماتور جديد</w:t>
            </w:r>
            <w:r w:rsidRPr="00125D65">
              <w:t xml:space="preserve"> </w:t>
            </w:r>
            <w:r w:rsidRPr="00125D65">
              <w:rPr>
                <w:rFonts w:hint="cs"/>
                <w:rtl/>
              </w:rPr>
              <w:t>(</w:t>
            </w:r>
            <w:r w:rsidRPr="00125D65">
              <w:t>i</w:t>
            </w:r>
            <w:r w:rsidRPr="00ED23DC">
              <w:rPr>
                <w:vertAlign w:val="subscript"/>
              </w:rPr>
              <w:t>t</w:t>
            </w:r>
            <w:r w:rsidRPr="00125D65">
              <w:rPr>
                <w:rFonts w:hint="cs"/>
                <w:rtl/>
              </w:rPr>
              <w:t>)</w:t>
            </w:r>
          </w:p>
        </w:tc>
      </w:tr>
      <w:tr w:rsidR="007663F0" w:rsidRPr="00125D65" w14:paraId="1DF08260" w14:textId="53304B62" w:rsidTr="00E71B57">
        <w:trPr>
          <w:cnfStyle w:val="000000010000" w:firstRow="0" w:lastRow="0" w:firstColumn="0" w:lastColumn="0" w:oddVBand="0" w:evenVBand="0" w:oddHBand="0" w:evenHBand="1" w:firstRowFirstColumn="0" w:firstRowLastColumn="0" w:lastRowFirstColumn="0" w:lastRowLastColumn="0"/>
          <w:jc w:val="center"/>
        </w:trPr>
        <w:tc>
          <w:tcPr>
            <w:tcW w:w="5000" w:type="pct"/>
            <w:vAlign w:val="center"/>
          </w:tcPr>
          <w:p w14:paraId="17184365" w14:textId="77777777" w:rsidR="007663F0" w:rsidRPr="00125D65" w:rsidRDefault="007663F0" w:rsidP="003E3073">
            <w:pPr>
              <w:pStyle w:val="a4"/>
              <w:rPr>
                <w:rtl/>
              </w:rPr>
            </w:pPr>
            <w:r w:rsidRPr="00125D65">
              <w:rPr>
                <w:rFonts w:hint="cs"/>
                <w:rtl/>
              </w:rPr>
              <w:t>تعداد مشتركين جديد (</w:t>
            </w:r>
            <w:r w:rsidRPr="00125D65">
              <w:t>n</w:t>
            </w:r>
            <w:r w:rsidRPr="00125D65">
              <w:rPr>
                <w:rFonts w:hint="cs"/>
                <w:rtl/>
              </w:rPr>
              <w:t>)</w:t>
            </w:r>
          </w:p>
        </w:tc>
      </w:tr>
      <w:tr w:rsidR="007663F0" w:rsidRPr="00125D65" w14:paraId="5D3BF176" w14:textId="767C7734" w:rsidTr="00E71B57">
        <w:trPr>
          <w:cnfStyle w:val="000000100000" w:firstRow="0" w:lastRow="0" w:firstColumn="0" w:lastColumn="0" w:oddVBand="0" w:evenVBand="0" w:oddHBand="1" w:evenHBand="0" w:firstRowFirstColumn="0" w:firstRowLastColumn="0" w:lastRowFirstColumn="0" w:lastRowLastColumn="0"/>
          <w:jc w:val="center"/>
        </w:trPr>
        <w:tc>
          <w:tcPr>
            <w:tcW w:w="5000" w:type="pct"/>
            <w:vAlign w:val="center"/>
          </w:tcPr>
          <w:p w14:paraId="2EC651C7" w14:textId="082F2C70" w:rsidR="007663F0" w:rsidRPr="00125D65" w:rsidRDefault="00355E5C" w:rsidP="003E3073">
            <w:pPr>
              <w:pStyle w:val="a4"/>
              <w:rPr>
                <w:rtl/>
              </w:rPr>
            </w:pPr>
            <w:r w:rsidRPr="00125D65">
              <w:rPr>
                <w:rFonts w:hint="cs"/>
                <w:rtl/>
              </w:rPr>
              <w:t>ميزان</w:t>
            </w:r>
            <w:r>
              <w:rPr>
                <w:rFonts w:hint="cs"/>
                <w:rtl/>
              </w:rPr>
              <w:t xml:space="preserve"> حداکثر</w:t>
            </w:r>
            <w:r w:rsidRPr="00125D65">
              <w:rPr>
                <w:rFonts w:hint="cs"/>
                <w:rtl/>
              </w:rPr>
              <w:t xml:space="preserve"> بار سرانه هر مشترك (</w:t>
            </w:r>
            <w:r w:rsidRPr="00125D65">
              <w:t>i</w:t>
            </w:r>
            <w:r w:rsidRPr="00125D65">
              <w:rPr>
                <w:rFonts w:hint="cs"/>
                <w:rtl/>
              </w:rPr>
              <w:t>)</w:t>
            </w:r>
          </w:p>
        </w:tc>
      </w:tr>
      <w:tr w:rsidR="007663F0" w:rsidRPr="00125D65" w14:paraId="24B9678D" w14:textId="3C7716EA" w:rsidTr="00E71B57">
        <w:trPr>
          <w:cnfStyle w:val="000000010000" w:firstRow="0" w:lastRow="0" w:firstColumn="0" w:lastColumn="0" w:oddVBand="0" w:evenVBand="0" w:oddHBand="0" w:evenHBand="1" w:firstRowFirstColumn="0" w:firstRowLastColumn="0" w:lastRowFirstColumn="0" w:lastRowLastColumn="0"/>
          <w:jc w:val="center"/>
        </w:trPr>
        <w:tc>
          <w:tcPr>
            <w:tcW w:w="5000" w:type="pct"/>
            <w:vAlign w:val="center"/>
          </w:tcPr>
          <w:p w14:paraId="5FAB1135" w14:textId="77777777" w:rsidR="007663F0" w:rsidRPr="00125D65" w:rsidRDefault="007663F0" w:rsidP="003E3073">
            <w:pPr>
              <w:pStyle w:val="a4"/>
              <w:rPr>
                <w:rtl/>
              </w:rPr>
            </w:pPr>
            <w:r w:rsidRPr="00125D65">
              <w:rPr>
                <w:rFonts w:hint="cs"/>
                <w:rtl/>
              </w:rPr>
              <w:t>درصد رشد بار ساليانه (</w:t>
            </w:r>
            <w:r w:rsidRPr="00125D65">
              <w:t>C</w:t>
            </w:r>
            <w:r w:rsidRPr="00125D65">
              <w:rPr>
                <w:rFonts w:hint="cs"/>
                <w:rtl/>
              </w:rPr>
              <w:t>)</w:t>
            </w:r>
          </w:p>
        </w:tc>
      </w:tr>
      <w:tr w:rsidR="007663F0" w:rsidRPr="00125D65" w14:paraId="50BE4B42" w14:textId="66604664" w:rsidTr="00E71B57">
        <w:trPr>
          <w:cnfStyle w:val="000000100000" w:firstRow="0" w:lastRow="0" w:firstColumn="0" w:lastColumn="0" w:oddVBand="0" w:evenVBand="0" w:oddHBand="1" w:evenHBand="0" w:firstRowFirstColumn="0" w:firstRowLastColumn="0" w:lastRowFirstColumn="0" w:lastRowLastColumn="0"/>
          <w:jc w:val="center"/>
        </w:trPr>
        <w:tc>
          <w:tcPr>
            <w:tcW w:w="5000" w:type="pct"/>
            <w:vAlign w:val="center"/>
          </w:tcPr>
          <w:p w14:paraId="77C643F7" w14:textId="77777777" w:rsidR="007663F0" w:rsidRPr="00125D65" w:rsidRDefault="007663F0" w:rsidP="003E3073">
            <w:pPr>
              <w:pStyle w:val="a4"/>
              <w:rPr>
                <w:rtl/>
              </w:rPr>
            </w:pPr>
            <w:r w:rsidRPr="00125D65">
              <w:rPr>
                <w:rFonts w:hint="cs"/>
                <w:rtl/>
              </w:rPr>
              <w:t>تعداد سال بهره برداري از ترانسفورماتور (</w:t>
            </w:r>
            <w:r w:rsidRPr="00125D65">
              <w:t>B</w:t>
            </w:r>
            <w:r w:rsidRPr="00125D65">
              <w:rPr>
                <w:rFonts w:hint="cs"/>
                <w:rtl/>
              </w:rPr>
              <w:t>)</w:t>
            </w:r>
          </w:p>
        </w:tc>
      </w:tr>
      <w:tr w:rsidR="007663F0" w:rsidRPr="00125D65" w14:paraId="37679797" w14:textId="48553378" w:rsidTr="00E71B57">
        <w:trPr>
          <w:cnfStyle w:val="000000010000" w:firstRow="0" w:lastRow="0" w:firstColumn="0" w:lastColumn="0" w:oddVBand="0" w:evenVBand="0" w:oddHBand="0" w:evenHBand="1" w:firstRowFirstColumn="0" w:firstRowLastColumn="0" w:lastRowFirstColumn="0" w:lastRowLastColumn="0"/>
          <w:jc w:val="center"/>
        </w:trPr>
        <w:tc>
          <w:tcPr>
            <w:tcW w:w="5000" w:type="pct"/>
            <w:vAlign w:val="center"/>
          </w:tcPr>
          <w:p w14:paraId="2F5A0D87" w14:textId="77777777" w:rsidR="007663F0" w:rsidRPr="00125D65" w:rsidRDefault="007663F0" w:rsidP="003E3073">
            <w:pPr>
              <w:pStyle w:val="a4"/>
              <w:rPr>
                <w:rtl/>
              </w:rPr>
            </w:pPr>
            <w:r w:rsidRPr="00125D65">
              <w:rPr>
                <w:rFonts w:hint="cs"/>
                <w:rtl/>
              </w:rPr>
              <w:t>حداكثر درصد بهره برداري از توان نامي ترانسفورماتور (</w:t>
            </w:r>
            <w:r w:rsidRPr="00125D65">
              <w:t>A</w:t>
            </w:r>
            <w:r w:rsidRPr="00125D65">
              <w:rPr>
                <w:rFonts w:hint="cs"/>
                <w:rtl/>
              </w:rPr>
              <w:t>)</w:t>
            </w:r>
          </w:p>
        </w:tc>
      </w:tr>
      <w:tr w:rsidR="007663F0" w:rsidRPr="00125D65" w14:paraId="4176C6A1" w14:textId="48D0F09B" w:rsidTr="00E71B57">
        <w:trPr>
          <w:cnfStyle w:val="000000100000" w:firstRow="0" w:lastRow="0" w:firstColumn="0" w:lastColumn="0" w:oddVBand="0" w:evenVBand="0" w:oddHBand="1" w:evenHBand="0" w:firstRowFirstColumn="0" w:firstRowLastColumn="0" w:lastRowFirstColumn="0" w:lastRowLastColumn="0"/>
          <w:jc w:val="center"/>
        </w:trPr>
        <w:tc>
          <w:tcPr>
            <w:tcW w:w="5000" w:type="pct"/>
            <w:vAlign w:val="center"/>
          </w:tcPr>
          <w:p w14:paraId="1C2F50E7" w14:textId="77777777" w:rsidR="007663F0" w:rsidRPr="00125D65" w:rsidRDefault="007663F0" w:rsidP="003E3073">
            <w:pPr>
              <w:pStyle w:val="a4"/>
              <w:rPr>
                <w:rtl/>
              </w:rPr>
            </w:pPr>
            <w:r w:rsidRPr="00125D65">
              <w:rPr>
                <w:rFonts w:hint="cs"/>
                <w:rtl/>
              </w:rPr>
              <w:t>مجموع جریان شبکه روشنایی (</w:t>
            </w:r>
            <w:r w:rsidRPr="00125D65">
              <w:t>iL</w:t>
            </w:r>
            <w:r w:rsidRPr="00125D65">
              <w:rPr>
                <w:rFonts w:hint="cs"/>
                <w:rtl/>
              </w:rPr>
              <w:t>)</w:t>
            </w:r>
          </w:p>
        </w:tc>
      </w:tr>
    </w:tbl>
    <w:p w14:paraId="01426DFD" w14:textId="4EE3B43E" w:rsidR="00F5484D" w:rsidRPr="00A91CE7" w:rsidRDefault="00F5484D" w:rsidP="00C9489F">
      <w:pPr>
        <w:pStyle w:val="a2"/>
        <w:ind w:right="-180"/>
      </w:pPr>
      <w:r w:rsidRPr="00A91CE7">
        <w:rPr>
          <w:rFonts w:hint="cs"/>
          <w:rtl/>
        </w:rPr>
        <w:t xml:space="preserve">با توجه به پارامترهای فوق ظرفيت ترانسفورماتور در این حالت بصورت زير محاسبه مي </w:t>
      </w:r>
      <w:r w:rsidR="003F5D3E" w:rsidRPr="00A91CE7">
        <w:rPr>
          <w:rFonts w:hint="cs"/>
          <w:rtl/>
        </w:rPr>
        <w:t>كنيم:</w:t>
      </w:r>
    </w:p>
    <w:p w14:paraId="6C8242E6" w14:textId="4AAACAFE" w:rsidR="00F5484D" w:rsidRPr="00A91CE7" w:rsidRDefault="00F5484D" w:rsidP="000A2925">
      <w:pPr>
        <w:pStyle w:val="a2"/>
        <w:ind w:right="-180" w:firstLine="531"/>
        <w:rPr>
          <w:sz w:val="22"/>
          <w:szCs w:val="22"/>
        </w:rPr>
      </w:pPr>
      <w:r w:rsidRPr="00BD1179">
        <w:rPr>
          <w:rFonts w:hint="cs"/>
          <w:sz w:val="24"/>
          <w:szCs w:val="24"/>
          <w:rtl/>
        </w:rPr>
        <w:t>(</w:t>
      </w:r>
      <w:r w:rsidR="00BD1179" w:rsidRPr="00BD1179">
        <w:rPr>
          <w:rFonts w:hint="cs"/>
          <w:sz w:val="24"/>
          <w:szCs w:val="24"/>
          <w:rtl/>
        </w:rPr>
        <w:t>18</w:t>
      </w:r>
      <w:r w:rsidRPr="00BD1179">
        <w:rPr>
          <w:rFonts w:hint="cs"/>
          <w:sz w:val="24"/>
          <w:szCs w:val="24"/>
          <w:rtl/>
        </w:rPr>
        <w:t>)</w:t>
      </w:r>
      <w:r w:rsidRPr="00A91CE7">
        <w:tab/>
      </w:r>
      <w:r w:rsidR="003E064E">
        <w:rPr>
          <w:rFonts w:hint="cs"/>
          <w:rtl/>
        </w:rPr>
        <w:t xml:space="preserve">                                                       </w:t>
      </w:r>
      <w:r w:rsidRPr="00A91CE7">
        <w:tab/>
      </w:r>
      <w:r w:rsidRPr="00A91CE7">
        <w:tab/>
      </w:r>
      <w:r w:rsidRPr="00A91CE7">
        <w:rPr>
          <w:rFonts w:hint="cs"/>
          <w:rtl/>
        </w:rPr>
        <w:t xml:space="preserve">  </w:t>
      </w:r>
      <m:oMath>
        <m:sSub>
          <m:sSubPr>
            <m:ctrlPr>
              <w:rPr>
                <w:rFonts w:ascii="Cambria Math" w:hAnsi="Cambria Math"/>
              </w:rPr>
            </m:ctrlPr>
          </m:sSubPr>
          <m:e>
            <m:r>
              <w:rPr>
                <w:rFonts w:ascii="Cambria Math" w:hAnsi="Cambria Math"/>
              </w:rPr>
              <m:t>S</m:t>
            </m:r>
          </m:e>
          <m:sub>
            <m:r>
              <w:rPr>
                <w:rFonts w:ascii="Cambria Math" w:hAnsi="Cambria Math"/>
              </w:rPr>
              <m:t>new</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n×i)×</m:t>
            </m:r>
            <m:sSup>
              <m:sSupPr>
                <m:ctrlPr>
                  <w:rPr>
                    <w:rFonts w:ascii="Cambria Math" w:hAnsi="Cambria Math"/>
                  </w:rPr>
                </m:ctrlPr>
              </m:sSupPr>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c</m:t>
                        </m:r>
                      </m:num>
                      <m:den>
                        <m:r>
                          <w:rPr>
                            <w:rFonts w:ascii="Cambria Math" w:hAnsi="Cambria Math"/>
                          </w:rPr>
                          <m:t>100</m:t>
                        </m:r>
                      </m:den>
                    </m:f>
                  </m:e>
                </m:d>
              </m:e>
              <m:sup>
                <m:r>
                  <w:rPr>
                    <w:rFonts w:ascii="Cambria Math" w:hAnsi="Cambria Math"/>
                  </w:rPr>
                  <m:t>B</m:t>
                </m:r>
              </m:sup>
            </m:sSup>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sub>
            </m:sSub>
          </m:num>
          <m:den>
            <m:r>
              <w:rPr>
                <w:rFonts w:ascii="Cambria Math" w:hAnsi="Cambria Math"/>
              </w:rPr>
              <m:t>1.44×A</m:t>
            </m:r>
          </m:den>
        </m:f>
      </m:oMath>
    </w:p>
    <w:p w14:paraId="1D0476F6" w14:textId="338643A7" w:rsidR="00F5484D" w:rsidRPr="00472832" w:rsidRDefault="005927D5" w:rsidP="00C9489F">
      <w:pPr>
        <w:pStyle w:val="Heading3"/>
        <w:ind w:left="-428" w:right="-180"/>
        <w:rPr>
          <w:rtl/>
        </w:rPr>
      </w:pPr>
      <w:bookmarkStart w:id="1044" w:name="_Toc69738913"/>
      <w:bookmarkStart w:id="1045" w:name="_Toc69739026"/>
      <w:bookmarkStart w:id="1046" w:name="_Toc73043601"/>
      <w:bookmarkStart w:id="1047" w:name="_Toc74469293"/>
      <w:bookmarkStart w:id="1048" w:name="_Toc75102317"/>
      <w:bookmarkStart w:id="1049" w:name="_Toc75148475"/>
      <w:bookmarkStart w:id="1050" w:name="_Toc79184512"/>
      <w:bookmarkStart w:id="1051" w:name="_Toc79489725"/>
      <w:bookmarkStart w:id="1052" w:name="_Toc80173065"/>
      <w:r>
        <w:rPr>
          <w:rFonts w:hint="cs"/>
          <w:rtl/>
        </w:rPr>
        <w:lastRenderedPageBreak/>
        <w:t>8</w:t>
      </w:r>
      <w:r w:rsidR="00AC4EBE">
        <w:rPr>
          <w:rFonts w:hint="cs"/>
          <w:rtl/>
        </w:rPr>
        <w:t>-</w:t>
      </w:r>
      <w:r w:rsidR="00787AFE">
        <w:rPr>
          <w:rFonts w:hint="cs"/>
          <w:rtl/>
        </w:rPr>
        <w:t>10</w:t>
      </w:r>
      <w:r w:rsidR="00AC4EBE">
        <w:rPr>
          <w:rFonts w:hint="cs"/>
          <w:rtl/>
        </w:rPr>
        <w:t xml:space="preserve">-1-3- </w:t>
      </w:r>
      <w:r w:rsidR="0011350C" w:rsidRPr="00472832">
        <w:rPr>
          <w:rFonts w:hint="cs"/>
          <w:rtl/>
        </w:rPr>
        <w:t xml:space="preserve"> </w:t>
      </w:r>
      <w:bookmarkStart w:id="1053" w:name="_Toc70687857"/>
      <w:bookmarkStart w:id="1054" w:name="_Toc70687982"/>
      <w:r w:rsidR="00F5484D" w:rsidRPr="00472832">
        <w:rPr>
          <w:rFonts w:hint="cs"/>
          <w:rtl/>
        </w:rPr>
        <w:t>مشترک دیماندی(خصوصی)</w:t>
      </w:r>
      <w:bookmarkEnd w:id="1044"/>
      <w:bookmarkEnd w:id="1045"/>
      <w:bookmarkEnd w:id="1046"/>
      <w:bookmarkEnd w:id="1047"/>
      <w:bookmarkEnd w:id="1048"/>
      <w:bookmarkEnd w:id="1049"/>
      <w:bookmarkEnd w:id="1050"/>
      <w:bookmarkEnd w:id="1051"/>
      <w:bookmarkEnd w:id="1052"/>
      <w:bookmarkEnd w:id="1053"/>
      <w:bookmarkEnd w:id="1054"/>
    </w:p>
    <w:p w14:paraId="77F32632" w14:textId="108698ED" w:rsidR="00F5484D" w:rsidRPr="00A91CE7" w:rsidRDefault="00F5484D" w:rsidP="00C9489F">
      <w:pPr>
        <w:pStyle w:val="a2"/>
        <w:ind w:right="-180"/>
        <w:rPr>
          <w:rtl/>
        </w:rPr>
      </w:pPr>
      <w:r w:rsidRPr="00A91CE7">
        <w:rPr>
          <w:szCs w:val="24"/>
          <w:rtl/>
        </w:rPr>
        <w:t xml:space="preserve"> </w:t>
      </w:r>
      <w:r w:rsidRPr="00A91CE7">
        <w:rPr>
          <w:rtl/>
        </w:rPr>
        <w:t>اگر تهيه طرح ترانسفورماتور جديد مربوط به يك متقاضي باشد در اين</w:t>
      </w:r>
      <w:r w:rsidR="00DE6452" w:rsidRPr="00A91CE7">
        <w:rPr>
          <w:rFonts w:hint="cs"/>
          <w:rtl/>
        </w:rPr>
        <w:t xml:space="preserve"> </w:t>
      </w:r>
      <w:r w:rsidRPr="00A91CE7">
        <w:rPr>
          <w:rtl/>
        </w:rPr>
        <w:t>صورت با استفاده از رابطه</w:t>
      </w:r>
      <w:r w:rsidRPr="00A91CE7">
        <w:t>:</w:t>
      </w:r>
      <w:r w:rsidRPr="00A91CE7">
        <w:rPr>
          <w:rtl/>
        </w:rPr>
        <w:t xml:space="preserve"> </w:t>
      </w:r>
    </w:p>
    <w:p w14:paraId="2A929D68" w14:textId="348C32DF" w:rsidR="00840B44" w:rsidRPr="00A91CE7" w:rsidRDefault="00F5484D" w:rsidP="000A2925">
      <w:pPr>
        <w:pStyle w:val="a2"/>
        <w:ind w:left="673" w:right="-180"/>
        <w:rPr>
          <w:rFonts w:eastAsiaTheme="minorEastAsia"/>
          <w:rtl/>
        </w:rPr>
      </w:pPr>
      <w:r w:rsidRPr="00BD1179">
        <w:rPr>
          <w:rFonts w:hint="cs"/>
          <w:sz w:val="24"/>
          <w:szCs w:val="24"/>
          <w:rtl/>
        </w:rPr>
        <w:t xml:space="preserve"> (</w:t>
      </w:r>
      <w:r w:rsidR="00BD1179" w:rsidRPr="00BD1179">
        <w:rPr>
          <w:rFonts w:hint="cs"/>
          <w:sz w:val="24"/>
          <w:szCs w:val="24"/>
          <w:rtl/>
        </w:rPr>
        <w:t>19</w:t>
      </w:r>
      <w:r w:rsidRPr="00BD1179">
        <w:rPr>
          <w:rFonts w:hint="cs"/>
          <w:sz w:val="24"/>
          <w:szCs w:val="24"/>
          <w:rtl/>
        </w:rPr>
        <w:t>)</w:t>
      </w:r>
      <w:r w:rsidR="00DE6452" w:rsidRPr="00A91CE7">
        <w:rPr>
          <w:rtl/>
        </w:rPr>
        <w:tab/>
      </w:r>
      <w:r w:rsidR="003E064E">
        <w:rPr>
          <w:rFonts w:hint="cs"/>
          <w:rtl/>
        </w:rPr>
        <w:t xml:space="preserve">                                                                         </w:t>
      </w:r>
      <w:r w:rsidR="00DE6452" w:rsidRPr="00A91CE7">
        <w:rPr>
          <w:rtl/>
        </w:rPr>
        <w:tab/>
      </w:r>
      <w:r w:rsidR="00DE6452" w:rsidRPr="00A91CE7">
        <w:rPr>
          <w:rtl/>
        </w:rPr>
        <w:tab/>
      </w:r>
      <m:oMath>
        <m:sSub>
          <m:sSubPr>
            <m:ctrlPr>
              <w:rPr>
                <w:rFonts w:ascii="Cambria Math" w:hAnsi="Cambria Math"/>
              </w:rPr>
            </m:ctrlPr>
          </m:sSubPr>
          <m:e>
            <m:r>
              <w:rPr>
                <w:rFonts w:ascii="Cambria Math" w:hAnsi="Cambria Math"/>
              </w:rPr>
              <m:t>S</m:t>
            </m:r>
          </m:e>
          <m:sub>
            <m:r>
              <w:rPr>
                <w:rFonts w:ascii="Cambria Math" w:hAnsi="Cambria Math"/>
              </w:rPr>
              <m:t>new</m:t>
            </m:r>
          </m:sub>
        </m:sSub>
        <m: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A.</m:t>
            </m:r>
            <m:func>
              <m:funcPr>
                <m:ctrlPr>
                  <w:rPr>
                    <w:rFonts w:ascii="Cambria Math" w:hAnsi="Cambria Math"/>
                  </w:rPr>
                </m:ctrlPr>
              </m:funcPr>
              <m:fName>
                <m:r>
                  <w:rPr>
                    <w:rFonts w:ascii="Cambria Math" w:hAnsi="Cambria Math"/>
                  </w:rPr>
                  <m:t>cos</m:t>
                </m:r>
              </m:fName>
              <m:e>
                <m:r>
                  <w:rPr>
                    <w:rFonts w:ascii="Cambria Math" w:hAnsi="Cambria Math"/>
                  </w:rPr>
                  <m:t>ϕ</m:t>
                </m:r>
              </m:e>
            </m:func>
          </m:den>
        </m:f>
      </m:oMath>
    </w:p>
    <w:p w14:paraId="041587E8" w14:textId="65099D4A" w:rsidR="00F5484D" w:rsidRPr="00A91CE7" w:rsidRDefault="00F5484D" w:rsidP="00C9489F">
      <w:pPr>
        <w:pStyle w:val="a2"/>
        <w:ind w:right="-180"/>
        <w:rPr>
          <w:rFonts w:eastAsiaTheme="minorEastAsia"/>
          <w:rtl/>
        </w:rPr>
      </w:pPr>
      <w:r w:rsidRPr="00A91CE7">
        <w:rPr>
          <w:rtl/>
        </w:rPr>
        <w:t xml:space="preserve">مي‌توان مقدار ظرفيت ترانسفورماتور را محاسبه نمود كه در آن </w:t>
      </w:r>
      <w:r w:rsidRPr="002D5972">
        <w:rPr>
          <w:iCs/>
          <w:sz w:val="18"/>
          <w:szCs w:val="18"/>
        </w:rPr>
        <w:t>P</w:t>
      </w:r>
      <w:r w:rsidRPr="00A91CE7">
        <w:rPr>
          <w:rtl/>
        </w:rPr>
        <w:t xml:space="preserve"> قدرت مورد نياز متقاضي </w:t>
      </w:r>
      <w:r w:rsidR="003F5D3E" w:rsidRPr="00A91CE7">
        <w:rPr>
          <w:rFonts w:hint="cs"/>
          <w:rtl/>
        </w:rPr>
        <w:t>مي‌باشد.</w:t>
      </w:r>
      <w:r w:rsidRPr="00A91CE7">
        <w:rPr>
          <w:rtl/>
        </w:rPr>
        <w:t xml:space="preserve"> </w:t>
      </w:r>
    </w:p>
    <w:p w14:paraId="490B812F" w14:textId="46E964DB" w:rsidR="00F5484D" w:rsidRDefault="00840B44" w:rsidP="00C9489F">
      <w:pPr>
        <w:pStyle w:val="a2"/>
        <w:ind w:right="-180"/>
        <w:rPr>
          <w:rtl/>
        </w:rPr>
      </w:pPr>
      <w:r w:rsidRPr="00A91CE7">
        <w:t>A</w:t>
      </w:r>
      <w:r w:rsidRPr="00A91CE7">
        <w:rPr>
          <w:rFonts w:hint="cs"/>
          <w:rtl/>
        </w:rPr>
        <w:t>: حداكثر درصد بهره برداري از توان نامي ترانسفورماتور</w:t>
      </w:r>
      <w:r w:rsidRPr="00A91CE7">
        <w:rPr>
          <w:rtl/>
        </w:rPr>
        <w:t xml:space="preserve"> </w:t>
      </w:r>
      <w:r w:rsidRPr="00A91CE7">
        <w:rPr>
          <w:rFonts w:hint="cs"/>
          <w:rtl/>
        </w:rPr>
        <w:t xml:space="preserve">که </w:t>
      </w:r>
      <w:r w:rsidR="00125D65">
        <w:rPr>
          <w:rFonts w:hint="cs"/>
          <w:rtl/>
        </w:rPr>
        <w:t>از</w:t>
      </w:r>
      <w:r w:rsidR="00181D20">
        <w:rPr>
          <w:rFonts w:hint="cs"/>
          <w:rtl/>
        </w:rPr>
        <w:t xml:space="preserve"> رابطه </w:t>
      </w:r>
      <w:r w:rsidR="009E344A">
        <w:rPr>
          <w:rFonts w:hint="cs"/>
          <w:rtl/>
        </w:rPr>
        <w:t>17</w:t>
      </w:r>
      <w:r w:rsidRPr="00A91CE7">
        <w:rPr>
          <w:rFonts w:hint="cs"/>
          <w:rtl/>
        </w:rPr>
        <w:t xml:space="preserve"> بدست می</w:t>
      </w:r>
      <w:r w:rsidRPr="00A91CE7">
        <w:rPr>
          <w:rtl/>
        </w:rPr>
        <w:softHyphen/>
      </w:r>
      <w:r w:rsidRPr="00A91CE7">
        <w:rPr>
          <w:rFonts w:hint="cs"/>
          <w:rtl/>
        </w:rPr>
        <w:t>آید</w:t>
      </w:r>
      <w:r w:rsidR="00E71B57">
        <w:rPr>
          <w:rFonts w:hint="cs"/>
          <w:rtl/>
        </w:rPr>
        <w:t>.</w:t>
      </w:r>
    </w:p>
    <w:p w14:paraId="02CEFF1A" w14:textId="61116939" w:rsidR="004C616E" w:rsidRDefault="004C616E" w:rsidP="00C9489F">
      <w:pPr>
        <w:pStyle w:val="a2"/>
        <w:ind w:right="-180"/>
        <w:rPr>
          <w:rtl/>
        </w:rPr>
      </w:pPr>
    </w:p>
    <w:p w14:paraId="73FEA711" w14:textId="05A9F541" w:rsidR="00F75DDD" w:rsidRDefault="00F75DDD" w:rsidP="00C9489F">
      <w:pPr>
        <w:spacing w:after="160" w:line="259" w:lineRule="auto"/>
        <w:ind w:right="-180"/>
        <w:jc w:val="left"/>
        <w:rPr>
          <w:i/>
          <w:sz w:val="28"/>
          <w:rtl/>
          <w:lang w:bidi="fa-IR"/>
        </w:rPr>
      </w:pPr>
      <w:r>
        <w:rPr>
          <w:rtl/>
          <w:lang w:bidi="fa-IR"/>
        </w:rPr>
        <w:br w:type="page"/>
      </w:r>
    </w:p>
    <w:p w14:paraId="40F88821" w14:textId="1B6818A2" w:rsidR="00F75DDD" w:rsidRDefault="00B06ADD" w:rsidP="00091D42">
      <w:pPr>
        <w:pStyle w:val="a2"/>
        <w:keepNext/>
        <w:ind w:right="-180"/>
        <w:jc w:val="center"/>
      </w:pPr>
      <w:r>
        <w:object w:dxaOrig="11400" w:dyaOrig="18480" w14:anchorId="4FFF3C3E">
          <v:shape id="_x0000_i1028" type="#_x0000_t75" style="width:424.5pt;height:605.25pt" o:ole="">
            <v:imagedata r:id="rId33" o:title=""/>
          </v:shape>
          <o:OLEObject Type="Embed" ProgID="Visio.Drawing.15" ShapeID="_x0000_i1028" DrawAspect="Content" ObjectID="_1691414362" r:id="rId34"/>
        </w:object>
      </w:r>
      <w:r w:rsidR="000A4F04">
        <w:br w:type="textWrapping" w:clear="all"/>
      </w:r>
    </w:p>
    <w:p w14:paraId="643272E9" w14:textId="74EF0025" w:rsidR="004C616E" w:rsidRDefault="00F75DDD" w:rsidP="000A3D68">
      <w:pPr>
        <w:pStyle w:val="Caption"/>
        <w:rPr>
          <w:rtl/>
        </w:rPr>
      </w:pPr>
      <w:bookmarkStart w:id="1055" w:name="_Toc79489765"/>
      <w:bookmarkStart w:id="1056" w:name="_Toc80171269"/>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0536A">
        <w:rPr>
          <w:rtl/>
        </w:rPr>
        <w:t>9</w:t>
      </w:r>
      <w:r>
        <w:rPr>
          <w:rtl/>
        </w:rPr>
        <w:fldChar w:fldCharType="end"/>
      </w:r>
      <w:r>
        <w:rPr>
          <w:rFonts w:hint="cs"/>
          <w:rtl/>
        </w:rPr>
        <w:t xml:space="preserve"> : روند نمای</w:t>
      </w:r>
      <w:r w:rsidR="004A61EC">
        <w:rPr>
          <w:rFonts w:hint="cs"/>
          <w:rtl/>
        </w:rPr>
        <w:t xml:space="preserve"> احداث</w:t>
      </w:r>
      <w:r>
        <w:rPr>
          <w:rFonts w:hint="cs"/>
          <w:rtl/>
        </w:rPr>
        <w:t xml:space="preserve"> پست</w:t>
      </w:r>
      <w:r w:rsidRPr="004A61EC">
        <w:rPr>
          <w:rFonts w:hint="cs"/>
          <w:rtl/>
        </w:rPr>
        <w:t xml:space="preserve"> </w:t>
      </w:r>
      <w:r>
        <w:rPr>
          <w:rFonts w:hint="cs"/>
          <w:rtl/>
        </w:rPr>
        <w:t>های توزیع</w:t>
      </w:r>
      <w:bookmarkEnd w:id="1055"/>
      <w:bookmarkEnd w:id="1056"/>
    </w:p>
    <w:p w14:paraId="57209783" w14:textId="77777777" w:rsidR="00ED56C5" w:rsidRPr="00ED56C5" w:rsidRDefault="00ED56C5" w:rsidP="00C9489F">
      <w:pPr>
        <w:ind w:right="-180"/>
        <w:rPr>
          <w:lang w:bidi="fa-IR"/>
        </w:rPr>
      </w:pPr>
    </w:p>
    <w:p w14:paraId="6E816BD0" w14:textId="5C732A59" w:rsidR="00840B44" w:rsidRPr="00F91B16" w:rsidRDefault="005927D5" w:rsidP="00C9489F">
      <w:pPr>
        <w:pStyle w:val="Heading2"/>
        <w:ind w:right="-180"/>
      </w:pPr>
      <w:bookmarkStart w:id="1057" w:name="_Toc19703518"/>
      <w:bookmarkStart w:id="1058" w:name="_Toc69051240"/>
      <w:bookmarkStart w:id="1059" w:name="_Toc69738083"/>
      <w:bookmarkStart w:id="1060" w:name="_Toc69738569"/>
      <w:bookmarkStart w:id="1061" w:name="_Toc69738914"/>
      <w:bookmarkStart w:id="1062" w:name="_Toc69739027"/>
      <w:bookmarkStart w:id="1063" w:name="_Toc70687858"/>
      <w:bookmarkStart w:id="1064" w:name="_Toc70687983"/>
      <w:bookmarkStart w:id="1065" w:name="_Toc73043602"/>
      <w:bookmarkStart w:id="1066" w:name="_Toc74469294"/>
      <w:bookmarkStart w:id="1067" w:name="_Toc75102318"/>
      <w:bookmarkStart w:id="1068" w:name="_Toc75148476"/>
      <w:bookmarkStart w:id="1069" w:name="_Toc79184513"/>
      <w:bookmarkStart w:id="1070" w:name="_Toc79489726"/>
      <w:bookmarkStart w:id="1071" w:name="_Toc80173066"/>
      <w:r>
        <w:rPr>
          <w:rFonts w:hint="cs"/>
          <w:rtl/>
        </w:rPr>
        <w:lastRenderedPageBreak/>
        <w:t>8</w:t>
      </w:r>
      <w:r w:rsidR="0032099C">
        <w:rPr>
          <w:rFonts w:hint="cs"/>
          <w:rtl/>
        </w:rPr>
        <w:t>-</w:t>
      </w:r>
      <w:r w:rsidR="00787AFE">
        <w:rPr>
          <w:rFonts w:hint="cs"/>
          <w:rtl/>
        </w:rPr>
        <w:t>10</w:t>
      </w:r>
      <w:r w:rsidR="0032099C">
        <w:rPr>
          <w:rFonts w:hint="cs"/>
          <w:rtl/>
        </w:rPr>
        <w:t>-2-</w:t>
      </w:r>
      <w:r w:rsidR="0011350C" w:rsidRPr="00F91B16">
        <w:rPr>
          <w:rFonts w:hint="cs"/>
          <w:rtl/>
        </w:rPr>
        <w:t xml:space="preserve"> </w:t>
      </w:r>
      <w:r w:rsidR="00F5484D" w:rsidRPr="00F91B16">
        <w:rPr>
          <w:rFonts w:hint="cs"/>
          <w:rtl/>
        </w:rPr>
        <w:t xml:space="preserve">محاسبه تقویت ظرفیت ترانسفورماتور </w:t>
      </w:r>
      <w:bookmarkEnd w:id="1057"/>
      <w:r w:rsidR="003F5D3E" w:rsidRPr="00F91B16">
        <w:rPr>
          <w:rFonts w:hint="cs"/>
          <w:rtl/>
        </w:rPr>
        <w:t>موجود</w:t>
      </w:r>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p>
    <w:p w14:paraId="7C5EC17D" w14:textId="02B0D3BC" w:rsidR="00F5484D" w:rsidRPr="002A3C10" w:rsidRDefault="005927D5" w:rsidP="00C9489F">
      <w:pPr>
        <w:pStyle w:val="Heading3"/>
        <w:ind w:right="-180"/>
        <w:rPr>
          <w:rtl/>
        </w:rPr>
      </w:pPr>
      <w:bookmarkStart w:id="1072" w:name="_Toc69051241"/>
      <w:bookmarkStart w:id="1073" w:name="_Toc69738084"/>
      <w:bookmarkStart w:id="1074" w:name="_Toc69738570"/>
      <w:bookmarkStart w:id="1075" w:name="_Toc69738915"/>
      <w:bookmarkStart w:id="1076" w:name="_Toc69739028"/>
      <w:bookmarkStart w:id="1077" w:name="_Toc70687859"/>
      <w:bookmarkStart w:id="1078" w:name="_Toc70687984"/>
      <w:bookmarkStart w:id="1079" w:name="_Toc73043603"/>
      <w:bookmarkStart w:id="1080" w:name="_Toc74469295"/>
      <w:bookmarkStart w:id="1081" w:name="_Toc75102319"/>
      <w:bookmarkStart w:id="1082" w:name="_Toc75148477"/>
      <w:bookmarkStart w:id="1083" w:name="_Toc79184514"/>
      <w:bookmarkStart w:id="1084" w:name="_Toc79489727"/>
      <w:bookmarkStart w:id="1085" w:name="_Toc80173067"/>
      <w:r>
        <w:rPr>
          <w:rFonts w:hint="cs"/>
          <w:rtl/>
        </w:rPr>
        <w:t>8</w:t>
      </w:r>
      <w:r w:rsidR="00214184" w:rsidRPr="002A3C10">
        <w:rPr>
          <w:rFonts w:hint="cs"/>
          <w:rtl/>
        </w:rPr>
        <w:t>-</w:t>
      </w:r>
      <w:r w:rsidR="00787AFE">
        <w:rPr>
          <w:rFonts w:hint="cs"/>
          <w:rtl/>
        </w:rPr>
        <w:t>10</w:t>
      </w:r>
      <w:r w:rsidR="00214184" w:rsidRPr="002A3C10">
        <w:rPr>
          <w:rFonts w:hint="cs"/>
          <w:rtl/>
        </w:rPr>
        <w:t>-</w:t>
      </w:r>
      <w:r w:rsidR="0032099C" w:rsidRPr="002A3C10">
        <w:rPr>
          <w:rFonts w:hint="cs"/>
          <w:rtl/>
        </w:rPr>
        <w:t>2</w:t>
      </w:r>
      <w:r w:rsidR="00214184" w:rsidRPr="002A3C10">
        <w:rPr>
          <w:rFonts w:hint="cs"/>
          <w:rtl/>
        </w:rPr>
        <w:t>-</w:t>
      </w:r>
      <w:r w:rsidR="0032099C" w:rsidRPr="002A3C10">
        <w:rPr>
          <w:rFonts w:hint="cs"/>
          <w:rtl/>
        </w:rPr>
        <w:t>1-</w:t>
      </w:r>
      <w:r w:rsidR="00214184" w:rsidRPr="002A3C10">
        <w:rPr>
          <w:rFonts w:hint="cs"/>
          <w:rtl/>
        </w:rPr>
        <w:t xml:space="preserve"> </w:t>
      </w:r>
      <w:r w:rsidR="00F5484D" w:rsidRPr="002A3C10">
        <w:rPr>
          <w:rFonts w:hint="cs"/>
          <w:rtl/>
        </w:rPr>
        <w:t>بهینه سازی</w:t>
      </w:r>
      <w:r w:rsidR="00EE7ACD">
        <w:rPr>
          <w:rFonts w:hint="cs"/>
          <w:rtl/>
        </w:rPr>
        <w:t xml:space="preserve"> و تقویت</w:t>
      </w:r>
      <w:r w:rsidR="00FC7EB5">
        <w:rPr>
          <w:rFonts w:hint="cs"/>
          <w:rtl/>
        </w:rPr>
        <w:t xml:space="preserve"> </w:t>
      </w:r>
      <w:r w:rsidR="00F5484D" w:rsidRPr="002A3C10">
        <w:rPr>
          <w:rFonts w:hint="cs"/>
          <w:rtl/>
        </w:rPr>
        <w:t>ترانسفورماتور موجود</w:t>
      </w:r>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r w:rsidR="00F5484D" w:rsidRPr="002A3C10">
        <w:rPr>
          <w:rFonts w:hint="cs"/>
          <w:rtl/>
        </w:rPr>
        <w:t xml:space="preserve"> </w:t>
      </w:r>
    </w:p>
    <w:p w14:paraId="3672989B" w14:textId="3F292472" w:rsidR="00840B44" w:rsidRDefault="008905FA" w:rsidP="00C9489F">
      <w:pPr>
        <w:pStyle w:val="a2"/>
        <w:ind w:right="-180"/>
        <w:rPr>
          <w:rtl/>
        </w:rPr>
      </w:pPr>
      <w:r>
        <w:rPr>
          <w:rFonts w:hint="cs"/>
          <w:rtl/>
        </w:rPr>
        <w:t xml:space="preserve">    </w:t>
      </w:r>
      <w:r w:rsidR="00F5484D" w:rsidRPr="00A91CE7">
        <w:rPr>
          <w:rFonts w:hint="cs"/>
          <w:rtl/>
        </w:rPr>
        <w:t>درابتدا با توجه به درخواست بهینه سازی انجام شده اطلاعات ترانسفورماتورهای موجود</w:t>
      </w:r>
      <w:r w:rsidR="000405E2" w:rsidRPr="00A91CE7">
        <w:rPr>
          <w:rFonts w:hint="cs"/>
          <w:rtl/>
        </w:rPr>
        <w:t xml:space="preserve"> منطقه</w:t>
      </w:r>
      <w:r w:rsidR="00F5484D" w:rsidRPr="00A91CE7">
        <w:rPr>
          <w:rFonts w:hint="cs"/>
          <w:rtl/>
        </w:rPr>
        <w:t xml:space="preserve"> به شرح </w:t>
      </w:r>
      <w:r w:rsidR="00AF5754">
        <w:rPr>
          <w:rtl/>
        </w:rPr>
        <w:fldChar w:fldCharType="begin"/>
      </w:r>
      <w:r w:rsidR="00AF5754">
        <w:rPr>
          <w:rtl/>
        </w:rPr>
        <w:instrText xml:space="preserve"> </w:instrText>
      </w:r>
      <w:r w:rsidR="00AF5754">
        <w:rPr>
          <w:rFonts w:hint="cs"/>
        </w:rPr>
        <w:instrText>REF</w:instrText>
      </w:r>
      <w:r w:rsidR="00AF5754">
        <w:rPr>
          <w:rFonts w:hint="cs"/>
          <w:rtl/>
        </w:rPr>
        <w:instrText xml:space="preserve"> _</w:instrText>
      </w:r>
      <w:r w:rsidR="00AF5754">
        <w:rPr>
          <w:rFonts w:hint="cs"/>
        </w:rPr>
        <w:instrText>Ref79569934 \h</w:instrText>
      </w:r>
      <w:r w:rsidR="00AF5754">
        <w:rPr>
          <w:rtl/>
        </w:rPr>
        <w:instrText xml:space="preserve"> </w:instrText>
      </w:r>
      <w:r w:rsidR="00AF5754">
        <w:rPr>
          <w:rtl/>
        </w:rPr>
      </w:r>
      <w:r w:rsidR="00AF5754">
        <w:rPr>
          <w:rtl/>
        </w:rPr>
        <w:fldChar w:fldCharType="separate"/>
      </w:r>
      <w:r w:rsidR="0020536A" w:rsidRPr="002F22A7">
        <w:rPr>
          <w:rtl/>
        </w:rPr>
        <w:t xml:space="preserve">جدول </w:t>
      </w:r>
      <w:r w:rsidR="0020536A">
        <w:rPr>
          <w:rtl/>
        </w:rPr>
        <w:t>11</w:t>
      </w:r>
      <w:r w:rsidR="00AF5754">
        <w:rPr>
          <w:rtl/>
        </w:rPr>
        <w:fldChar w:fldCharType="end"/>
      </w:r>
      <w:r w:rsidR="00AF5754">
        <w:rPr>
          <w:rFonts w:hint="cs"/>
          <w:rtl/>
        </w:rPr>
        <w:t xml:space="preserve"> </w:t>
      </w:r>
      <w:r w:rsidR="00F5484D" w:rsidRPr="00A91CE7">
        <w:rPr>
          <w:rFonts w:hint="cs"/>
          <w:rtl/>
        </w:rPr>
        <w:t>مشخص گردد:</w:t>
      </w:r>
    </w:p>
    <w:p w14:paraId="737A0889" w14:textId="77777777" w:rsidR="00D123FB" w:rsidRPr="00D123FB" w:rsidRDefault="00D123FB" w:rsidP="000A3D68">
      <w:pPr>
        <w:pStyle w:val="Caption"/>
        <w:rPr>
          <w:rtl/>
        </w:rPr>
      </w:pPr>
      <w:bookmarkStart w:id="1086" w:name="_Toc74469160"/>
      <w:bookmarkStart w:id="1087" w:name="_Toc74497745"/>
      <w:bookmarkStart w:id="1088" w:name="_Toc75149297"/>
      <w:bookmarkStart w:id="1089" w:name="_Toc75476223"/>
      <w:bookmarkStart w:id="1090" w:name="_Toc75973139"/>
      <w:bookmarkStart w:id="1091" w:name="_Toc75978472"/>
    </w:p>
    <w:p w14:paraId="7346ACD2" w14:textId="402D1621" w:rsidR="00D4144D" w:rsidRPr="002F22A7" w:rsidRDefault="00D4144D" w:rsidP="000A3D68">
      <w:pPr>
        <w:pStyle w:val="Caption"/>
      </w:pPr>
      <w:bookmarkStart w:id="1092" w:name="_Ref79569934"/>
      <w:bookmarkStart w:id="1093" w:name="_Toc79489792"/>
      <w:bookmarkStart w:id="1094" w:name="_Toc80564209"/>
      <w:r w:rsidRPr="002F22A7">
        <w:rPr>
          <w:rtl/>
        </w:rPr>
        <w:t xml:space="preserve">جدول </w:t>
      </w:r>
      <w:r w:rsidR="00CE653F">
        <w:rPr>
          <w:rtl/>
        </w:rPr>
        <w:fldChar w:fldCharType="begin"/>
      </w:r>
      <w:r w:rsidR="00CE653F">
        <w:rPr>
          <w:rtl/>
        </w:rPr>
        <w:instrText xml:space="preserve"> </w:instrText>
      </w:r>
      <w:r w:rsidR="00CE653F">
        <w:instrText>SEQ</w:instrText>
      </w:r>
      <w:r w:rsidR="00CE653F">
        <w:rPr>
          <w:rtl/>
        </w:rPr>
        <w:instrText xml:space="preserve"> جدول \* </w:instrText>
      </w:r>
      <w:r w:rsidR="00CE653F">
        <w:instrText>ARABIC</w:instrText>
      </w:r>
      <w:r w:rsidR="00CE653F">
        <w:rPr>
          <w:rtl/>
        </w:rPr>
        <w:instrText xml:space="preserve"> </w:instrText>
      </w:r>
      <w:r w:rsidR="00CE653F">
        <w:rPr>
          <w:rtl/>
        </w:rPr>
        <w:fldChar w:fldCharType="separate"/>
      </w:r>
      <w:r w:rsidR="0020536A">
        <w:rPr>
          <w:rtl/>
        </w:rPr>
        <w:t>11</w:t>
      </w:r>
      <w:r w:rsidR="00CE653F">
        <w:rPr>
          <w:rtl/>
        </w:rPr>
        <w:fldChar w:fldCharType="end"/>
      </w:r>
      <w:bookmarkEnd w:id="1092"/>
      <w:r w:rsidRPr="002F22A7">
        <w:rPr>
          <w:rFonts w:hint="cs"/>
          <w:rtl/>
        </w:rPr>
        <w:t xml:space="preserve">: </w:t>
      </w:r>
      <w:r w:rsidRPr="002F22A7">
        <w:rPr>
          <w:rtl/>
        </w:rPr>
        <w:t>اطلاعات ترانسفورماتورها</w:t>
      </w:r>
      <w:r w:rsidRPr="002F22A7">
        <w:rPr>
          <w:rFonts w:hint="cs"/>
          <w:rtl/>
        </w:rPr>
        <w:t>ی</w:t>
      </w:r>
      <w:r w:rsidRPr="002F22A7">
        <w:rPr>
          <w:rtl/>
        </w:rPr>
        <w:t xml:space="preserve"> موجود منطقه</w:t>
      </w:r>
      <w:bookmarkEnd w:id="1086"/>
      <w:bookmarkEnd w:id="1087"/>
      <w:bookmarkEnd w:id="1088"/>
      <w:bookmarkEnd w:id="1089"/>
      <w:bookmarkEnd w:id="1090"/>
      <w:bookmarkEnd w:id="1091"/>
      <w:bookmarkEnd w:id="1093"/>
      <w:bookmarkEnd w:id="1094"/>
    </w:p>
    <w:tbl>
      <w:tblPr>
        <w:tblStyle w:val="GridTable4-Accent5"/>
        <w:bidiVisual/>
        <w:tblW w:w="0" w:type="auto"/>
        <w:jc w:val="center"/>
        <w:tblLayout w:type="fixed"/>
        <w:tblLook w:val="0400" w:firstRow="0" w:lastRow="0" w:firstColumn="0" w:lastColumn="0" w:noHBand="0" w:noVBand="1"/>
      </w:tblPr>
      <w:tblGrid>
        <w:gridCol w:w="5073"/>
      </w:tblGrid>
      <w:tr w:rsidR="003C6F40" w:rsidRPr="00125D65" w14:paraId="4C8A66AC" w14:textId="77777777" w:rsidTr="00E75739">
        <w:trPr>
          <w:cnfStyle w:val="000000100000" w:firstRow="0" w:lastRow="0" w:firstColumn="0" w:lastColumn="0" w:oddVBand="0" w:evenVBand="0" w:oddHBand="1" w:evenHBand="0" w:firstRowFirstColumn="0" w:firstRowLastColumn="0" w:lastRowFirstColumn="0" w:lastRowLastColumn="0"/>
          <w:trHeight w:val="289"/>
          <w:jc w:val="center"/>
        </w:trPr>
        <w:tc>
          <w:tcPr>
            <w:tcW w:w="5073" w:type="dxa"/>
            <w:shd w:val="clear" w:color="auto" w:fill="DEEAF6" w:themeFill="accent1" w:themeFillTint="33"/>
            <w:vAlign w:val="center"/>
          </w:tcPr>
          <w:p w14:paraId="72DAF6BA" w14:textId="77777777" w:rsidR="003C6F40" w:rsidRPr="00125D65" w:rsidRDefault="003C6F40" w:rsidP="003E3073">
            <w:pPr>
              <w:pStyle w:val="a4"/>
              <w:rPr>
                <w:rtl/>
              </w:rPr>
            </w:pPr>
            <w:r w:rsidRPr="00125D65">
              <w:rPr>
                <w:rFonts w:hint="cs"/>
                <w:rtl/>
              </w:rPr>
              <w:t>شماره ترانسفورماتور ها</w:t>
            </w:r>
          </w:p>
        </w:tc>
      </w:tr>
      <w:tr w:rsidR="003C6F40" w:rsidRPr="00125D65" w14:paraId="67D6C857" w14:textId="77777777" w:rsidTr="00E75739">
        <w:trPr>
          <w:trHeight w:val="333"/>
          <w:jc w:val="center"/>
        </w:trPr>
        <w:tc>
          <w:tcPr>
            <w:tcW w:w="5073" w:type="dxa"/>
            <w:vAlign w:val="center"/>
          </w:tcPr>
          <w:p w14:paraId="7491A69A" w14:textId="77777777" w:rsidR="003C6F40" w:rsidRPr="00125D65" w:rsidRDefault="003C6F40" w:rsidP="003E3073">
            <w:pPr>
              <w:pStyle w:val="a4"/>
              <w:rPr>
                <w:rtl/>
              </w:rPr>
            </w:pPr>
            <w:r w:rsidRPr="00125D65">
              <w:rPr>
                <w:rFonts w:hint="cs"/>
                <w:rtl/>
              </w:rPr>
              <w:t>قدرت ترانسفورماتور</w:t>
            </w:r>
          </w:p>
        </w:tc>
      </w:tr>
      <w:tr w:rsidR="003C6F40" w:rsidRPr="00125D65" w14:paraId="2D332329" w14:textId="77777777" w:rsidTr="00E75739">
        <w:trPr>
          <w:cnfStyle w:val="000000100000" w:firstRow="0" w:lastRow="0" w:firstColumn="0" w:lastColumn="0" w:oddVBand="0" w:evenVBand="0" w:oddHBand="1" w:evenHBand="0" w:firstRowFirstColumn="0" w:firstRowLastColumn="0" w:lastRowFirstColumn="0" w:lastRowLastColumn="0"/>
          <w:trHeight w:val="345"/>
          <w:jc w:val="center"/>
        </w:trPr>
        <w:tc>
          <w:tcPr>
            <w:tcW w:w="5073" w:type="dxa"/>
            <w:shd w:val="clear" w:color="auto" w:fill="DEEAF6" w:themeFill="accent1" w:themeFillTint="33"/>
            <w:vAlign w:val="center"/>
          </w:tcPr>
          <w:p w14:paraId="35D0B0AF" w14:textId="77777777" w:rsidR="003C6F40" w:rsidRPr="00125D65" w:rsidRDefault="003C6F40" w:rsidP="003E3073">
            <w:pPr>
              <w:pStyle w:val="a4"/>
              <w:rPr>
                <w:rtl/>
              </w:rPr>
            </w:pPr>
            <w:r w:rsidRPr="00125D65">
              <w:rPr>
                <w:rFonts w:hint="cs"/>
                <w:rtl/>
              </w:rPr>
              <w:t>درصد بار ترانسفورماتور</w:t>
            </w:r>
          </w:p>
        </w:tc>
      </w:tr>
      <w:tr w:rsidR="003C6F40" w:rsidRPr="00125D65" w14:paraId="5ADC139E" w14:textId="77777777" w:rsidTr="00E75739">
        <w:trPr>
          <w:trHeight w:val="333"/>
          <w:jc w:val="center"/>
        </w:trPr>
        <w:tc>
          <w:tcPr>
            <w:tcW w:w="5073" w:type="dxa"/>
            <w:vAlign w:val="center"/>
          </w:tcPr>
          <w:p w14:paraId="1DD8AA0C" w14:textId="77777777" w:rsidR="003C6F40" w:rsidRPr="00125D65" w:rsidRDefault="003C6F40" w:rsidP="003E3073">
            <w:pPr>
              <w:pStyle w:val="a4"/>
              <w:rPr>
                <w:rtl/>
              </w:rPr>
            </w:pPr>
            <w:r w:rsidRPr="00125D65">
              <w:rPr>
                <w:rFonts w:hint="cs"/>
                <w:rtl/>
              </w:rPr>
              <w:t>فاصله تا محل پيشنهادي (</w:t>
            </w:r>
            <w:r w:rsidRPr="00125D65">
              <w:t>m</w:t>
            </w:r>
            <w:r w:rsidRPr="00125D65">
              <w:rPr>
                <w:rFonts w:hint="cs"/>
                <w:rtl/>
              </w:rPr>
              <w:t>)</w:t>
            </w:r>
          </w:p>
        </w:tc>
      </w:tr>
      <w:tr w:rsidR="003C6F40" w:rsidRPr="00125D65" w14:paraId="0AFA1750" w14:textId="77777777" w:rsidTr="00E75739">
        <w:trPr>
          <w:cnfStyle w:val="000000100000" w:firstRow="0" w:lastRow="0" w:firstColumn="0" w:lastColumn="0" w:oddVBand="0" w:evenVBand="0" w:oddHBand="1" w:evenHBand="0" w:firstRowFirstColumn="0" w:firstRowLastColumn="0" w:lastRowFirstColumn="0" w:lastRowLastColumn="0"/>
          <w:trHeight w:val="345"/>
          <w:jc w:val="center"/>
        </w:trPr>
        <w:tc>
          <w:tcPr>
            <w:tcW w:w="5073" w:type="dxa"/>
            <w:shd w:val="clear" w:color="auto" w:fill="DEEAF6" w:themeFill="accent1" w:themeFillTint="33"/>
            <w:vAlign w:val="center"/>
          </w:tcPr>
          <w:p w14:paraId="47E97EA6" w14:textId="77777777" w:rsidR="003C6F40" w:rsidRPr="00125D65" w:rsidRDefault="003C6F40" w:rsidP="003E3073">
            <w:pPr>
              <w:pStyle w:val="a4"/>
              <w:rPr>
                <w:rtl/>
              </w:rPr>
            </w:pPr>
            <w:r w:rsidRPr="00125D65">
              <w:rPr>
                <w:rFonts w:hint="cs"/>
                <w:rtl/>
              </w:rPr>
              <w:t>بار فيدر يا فيدرهاي منتهي به محل مورد نظر</w:t>
            </w:r>
          </w:p>
        </w:tc>
      </w:tr>
    </w:tbl>
    <w:p w14:paraId="6A65B293" w14:textId="77777777" w:rsidR="00D123FB" w:rsidRDefault="00D123FB" w:rsidP="000A3D68">
      <w:pPr>
        <w:pStyle w:val="Caption"/>
        <w:rPr>
          <w:rtl/>
        </w:rPr>
      </w:pPr>
      <w:bookmarkStart w:id="1095" w:name="_Toc74469161"/>
      <w:bookmarkStart w:id="1096" w:name="_Toc74497746"/>
      <w:bookmarkStart w:id="1097" w:name="_Toc75149298"/>
      <w:bookmarkStart w:id="1098" w:name="_Toc75476224"/>
      <w:bookmarkStart w:id="1099" w:name="_Toc75973140"/>
      <w:bookmarkStart w:id="1100" w:name="_Toc75978473"/>
    </w:p>
    <w:p w14:paraId="55D5D7D2" w14:textId="7FA630E6" w:rsidR="002E0209" w:rsidRPr="002F22A7" w:rsidRDefault="002E0209" w:rsidP="000A3D68">
      <w:pPr>
        <w:pStyle w:val="Caption"/>
      </w:pPr>
      <w:bookmarkStart w:id="1101" w:name="_Toc79489793"/>
      <w:bookmarkStart w:id="1102" w:name="_Toc80564210"/>
      <w:r w:rsidRPr="002F22A7">
        <w:rPr>
          <w:rtl/>
        </w:rPr>
        <w:t xml:space="preserve">جدول </w:t>
      </w:r>
      <w:r w:rsidR="00CE653F">
        <w:rPr>
          <w:rtl/>
        </w:rPr>
        <w:fldChar w:fldCharType="begin"/>
      </w:r>
      <w:r w:rsidR="00CE653F">
        <w:rPr>
          <w:rtl/>
        </w:rPr>
        <w:instrText xml:space="preserve"> </w:instrText>
      </w:r>
      <w:r w:rsidR="00CE653F">
        <w:instrText>SEQ</w:instrText>
      </w:r>
      <w:r w:rsidR="00CE653F">
        <w:rPr>
          <w:rtl/>
        </w:rPr>
        <w:instrText xml:space="preserve"> جدول \* </w:instrText>
      </w:r>
      <w:r w:rsidR="00CE653F">
        <w:instrText>ARABIC</w:instrText>
      </w:r>
      <w:r w:rsidR="00CE653F">
        <w:rPr>
          <w:rtl/>
        </w:rPr>
        <w:instrText xml:space="preserve"> </w:instrText>
      </w:r>
      <w:r w:rsidR="00CE653F">
        <w:rPr>
          <w:rtl/>
        </w:rPr>
        <w:fldChar w:fldCharType="separate"/>
      </w:r>
      <w:r w:rsidR="0020536A">
        <w:rPr>
          <w:rtl/>
        </w:rPr>
        <w:t>12</w:t>
      </w:r>
      <w:r w:rsidR="00CE653F">
        <w:rPr>
          <w:rtl/>
        </w:rPr>
        <w:fldChar w:fldCharType="end"/>
      </w:r>
      <w:r w:rsidRPr="002F22A7">
        <w:rPr>
          <w:rFonts w:hint="cs"/>
          <w:rtl/>
        </w:rPr>
        <w:t xml:space="preserve"> :</w:t>
      </w:r>
      <w:r w:rsidRPr="002F22A7">
        <w:rPr>
          <w:rtl/>
        </w:rPr>
        <w:t>پارامترها</w:t>
      </w:r>
      <w:r w:rsidRPr="002F22A7">
        <w:rPr>
          <w:rFonts w:hint="cs"/>
          <w:rtl/>
        </w:rPr>
        <w:t>ی</w:t>
      </w:r>
      <w:r w:rsidRPr="002F22A7">
        <w:rPr>
          <w:rtl/>
        </w:rPr>
        <w:t xml:space="preserve"> ورود</w:t>
      </w:r>
      <w:r w:rsidRPr="002F22A7">
        <w:rPr>
          <w:rFonts w:hint="cs"/>
          <w:rtl/>
        </w:rPr>
        <w:t>ی</w:t>
      </w:r>
      <w:r w:rsidRPr="002F22A7">
        <w:rPr>
          <w:rtl/>
        </w:rPr>
        <w:t xml:space="preserve"> برا</w:t>
      </w:r>
      <w:r w:rsidRPr="002F22A7">
        <w:rPr>
          <w:rFonts w:hint="cs"/>
          <w:rtl/>
        </w:rPr>
        <w:t>ی</w:t>
      </w:r>
      <w:r w:rsidRPr="002F22A7">
        <w:rPr>
          <w:rtl/>
        </w:rPr>
        <w:t xml:space="preserve"> محاسبات تقو</w:t>
      </w:r>
      <w:r w:rsidRPr="002F22A7">
        <w:rPr>
          <w:rFonts w:hint="cs"/>
          <w:rtl/>
        </w:rPr>
        <w:t>ی</w:t>
      </w:r>
      <w:r w:rsidRPr="002F22A7">
        <w:rPr>
          <w:rFonts w:hint="eastAsia"/>
          <w:rtl/>
        </w:rPr>
        <w:t>ت</w:t>
      </w:r>
      <w:r w:rsidRPr="002F22A7">
        <w:rPr>
          <w:rtl/>
        </w:rPr>
        <w:t xml:space="preserve"> ظرف</w:t>
      </w:r>
      <w:r w:rsidRPr="002F22A7">
        <w:rPr>
          <w:rFonts w:hint="cs"/>
          <w:rtl/>
        </w:rPr>
        <w:t>ی</w:t>
      </w:r>
      <w:r w:rsidRPr="002F22A7">
        <w:rPr>
          <w:rFonts w:hint="eastAsia"/>
          <w:rtl/>
        </w:rPr>
        <w:t>ت</w:t>
      </w:r>
      <w:r w:rsidRPr="002F22A7">
        <w:rPr>
          <w:rtl/>
        </w:rPr>
        <w:t xml:space="preserve"> ترانسفورماتور مورد نظر</w:t>
      </w:r>
      <w:bookmarkEnd w:id="1095"/>
      <w:bookmarkEnd w:id="1096"/>
      <w:bookmarkEnd w:id="1097"/>
      <w:bookmarkEnd w:id="1098"/>
      <w:bookmarkEnd w:id="1099"/>
      <w:bookmarkEnd w:id="1100"/>
      <w:bookmarkEnd w:id="1101"/>
      <w:bookmarkEnd w:id="1102"/>
    </w:p>
    <w:tbl>
      <w:tblPr>
        <w:tblStyle w:val="GridTable4-Accent5"/>
        <w:tblpPr w:leftFromText="180" w:rightFromText="180" w:vertAnchor="text" w:horzAnchor="margin" w:tblpXSpec="center" w:tblpY="133"/>
        <w:bidiVisual/>
        <w:tblW w:w="0" w:type="auto"/>
        <w:tblLayout w:type="fixed"/>
        <w:tblLook w:val="0400" w:firstRow="0" w:lastRow="0" w:firstColumn="0" w:lastColumn="0" w:noHBand="0" w:noVBand="1"/>
      </w:tblPr>
      <w:tblGrid>
        <w:gridCol w:w="6259"/>
      </w:tblGrid>
      <w:tr w:rsidR="00654CDB" w:rsidRPr="00A91CE7" w14:paraId="0A7D9598" w14:textId="77777777" w:rsidTr="00291C7A">
        <w:trPr>
          <w:cnfStyle w:val="000000100000" w:firstRow="0" w:lastRow="0" w:firstColumn="0" w:lastColumn="0" w:oddVBand="0" w:evenVBand="0" w:oddHBand="1" w:evenHBand="0" w:firstRowFirstColumn="0" w:firstRowLastColumn="0" w:lastRowFirstColumn="0" w:lastRowLastColumn="0"/>
          <w:trHeight w:val="289"/>
        </w:trPr>
        <w:tc>
          <w:tcPr>
            <w:tcW w:w="6259" w:type="dxa"/>
            <w:shd w:val="clear" w:color="auto" w:fill="DEEAF6" w:themeFill="accent1" w:themeFillTint="33"/>
            <w:vAlign w:val="center"/>
          </w:tcPr>
          <w:p w14:paraId="7668F113" w14:textId="77777777" w:rsidR="00654CDB" w:rsidRPr="00C3303F" w:rsidRDefault="00654CDB" w:rsidP="003E3073">
            <w:pPr>
              <w:pStyle w:val="a4"/>
              <w:rPr>
                <w:rtl/>
              </w:rPr>
            </w:pPr>
            <w:r w:rsidRPr="00C3303F">
              <w:rPr>
                <w:rFonts w:hint="cs"/>
                <w:rtl/>
              </w:rPr>
              <w:t>بار ترانسفورماتور مورد بررسي (</w:t>
            </w:r>
            <w:r w:rsidRPr="00C3303F">
              <w:t>i</w:t>
            </w:r>
            <w:r w:rsidRPr="00C3303F">
              <w:rPr>
                <w:rFonts w:hint="cs"/>
                <w:rtl/>
              </w:rPr>
              <w:t>)</w:t>
            </w:r>
          </w:p>
        </w:tc>
      </w:tr>
      <w:tr w:rsidR="00654CDB" w:rsidRPr="00A91CE7" w14:paraId="57D960BC" w14:textId="77777777" w:rsidTr="009C23DB">
        <w:trPr>
          <w:trHeight w:val="333"/>
        </w:trPr>
        <w:tc>
          <w:tcPr>
            <w:tcW w:w="6259" w:type="dxa"/>
            <w:vAlign w:val="center"/>
          </w:tcPr>
          <w:p w14:paraId="0EE08D3D" w14:textId="77777777" w:rsidR="00654CDB" w:rsidRPr="00C3303F" w:rsidRDefault="00654CDB" w:rsidP="003E3073">
            <w:pPr>
              <w:pStyle w:val="a4"/>
              <w:rPr>
                <w:rtl/>
              </w:rPr>
            </w:pPr>
            <w:r w:rsidRPr="00C3303F">
              <w:rPr>
                <w:rFonts w:hint="cs"/>
                <w:rtl/>
              </w:rPr>
              <w:t>حداكثر درصد بهره برداري از توان نامي ترانسفورماتور (</w:t>
            </w:r>
            <w:r w:rsidRPr="00C3303F">
              <w:t>A</w:t>
            </w:r>
            <w:r w:rsidRPr="00C3303F">
              <w:rPr>
                <w:rFonts w:hint="cs"/>
                <w:rtl/>
              </w:rPr>
              <w:t>)</w:t>
            </w:r>
          </w:p>
        </w:tc>
      </w:tr>
      <w:tr w:rsidR="00654CDB" w:rsidRPr="00A91CE7" w14:paraId="05865FDB" w14:textId="77777777" w:rsidTr="00291C7A">
        <w:trPr>
          <w:cnfStyle w:val="000000100000" w:firstRow="0" w:lastRow="0" w:firstColumn="0" w:lastColumn="0" w:oddVBand="0" w:evenVBand="0" w:oddHBand="1" w:evenHBand="0" w:firstRowFirstColumn="0" w:firstRowLastColumn="0" w:lastRowFirstColumn="0" w:lastRowLastColumn="0"/>
          <w:trHeight w:val="345"/>
        </w:trPr>
        <w:tc>
          <w:tcPr>
            <w:tcW w:w="6259" w:type="dxa"/>
            <w:shd w:val="clear" w:color="auto" w:fill="DEEAF6" w:themeFill="accent1" w:themeFillTint="33"/>
            <w:vAlign w:val="center"/>
          </w:tcPr>
          <w:p w14:paraId="4960DEF1" w14:textId="77777777" w:rsidR="00654CDB" w:rsidRPr="00C3303F" w:rsidRDefault="00654CDB" w:rsidP="003E3073">
            <w:pPr>
              <w:pStyle w:val="a4"/>
              <w:rPr>
                <w:rtl/>
              </w:rPr>
            </w:pPr>
            <w:r w:rsidRPr="00C3303F">
              <w:rPr>
                <w:rFonts w:hint="cs"/>
                <w:rtl/>
              </w:rPr>
              <w:t>تعداد سال بهره برداري از ترانسفورماتور (</w:t>
            </w:r>
            <w:r w:rsidRPr="00C3303F">
              <w:t>B</w:t>
            </w:r>
            <w:r w:rsidRPr="00C3303F">
              <w:rPr>
                <w:rFonts w:hint="cs"/>
                <w:rtl/>
              </w:rPr>
              <w:t>)</w:t>
            </w:r>
          </w:p>
        </w:tc>
      </w:tr>
      <w:tr w:rsidR="00654CDB" w:rsidRPr="00A91CE7" w14:paraId="1D83A064" w14:textId="77777777" w:rsidTr="009C23DB">
        <w:trPr>
          <w:trHeight w:val="333"/>
        </w:trPr>
        <w:tc>
          <w:tcPr>
            <w:tcW w:w="6259" w:type="dxa"/>
            <w:vAlign w:val="center"/>
          </w:tcPr>
          <w:p w14:paraId="0F17FED2" w14:textId="77777777" w:rsidR="00654CDB" w:rsidRPr="00C3303F" w:rsidRDefault="00654CDB" w:rsidP="003E3073">
            <w:pPr>
              <w:pStyle w:val="a4"/>
              <w:rPr>
                <w:rtl/>
              </w:rPr>
            </w:pPr>
            <w:r w:rsidRPr="00C3303F">
              <w:rPr>
                <w:rFonts w:hint="cs"/>
                <w:rtl/>
              </w:rPr>
              <w:t>درصد رشد ساليانه منطقه مورد بررسي (</w:t>
            </w:r>
            <w:r w:rsidRPr="00C3303F">
              <w:t>C</w:t>
            </w:r>
            <w:r w:rsidRPr="00C3303F">
              <w:rPr>
                <w:rFonts w:hint="cs"/>
                <w:rtl/>
              </w:rPr>
              <w:t>)</w:t>
            </w:r>
          </w:p>
        </w:tc>
      </w:tr>
      <w:tr w:rsidR="00654CDB" w:rsidRPr="00A91CE7" w14:paraId="727DDBD7" w14:textId="77777777" w:rsidTr="00291C7A">
        <w:trPr>
          <w:cnfStyle w:val="000000100000" w:firstRow="0" w:lastRow="0" w:firstColumn="0" w:lastColumn="0" w:oddVBand="0" w:evenVBand="0" w:oddHBand="1" w:evenHBand="0" w:firstRowFirstColumn="0" w:firstRowLastColumn="0" w:lastRowFirstColumn="0" w:lastRowLastColumn="0"/>
          <w:trHeight w:val="345"/>
        </w:trPr>
        <w:tc>
          <w:tcPr>
            <w:tcW w:w="6259" w:type="dxa"/>
            <w:shd w:val="clear" w:color="auto" w:fill="DEEAF6" w:themeFill="accent1" w:themeFillTint="33"/>
            <w:vAlign w:val="center"/>
          </w:tcPr>
          <w:p w14:paraId="5DACE2D6" w14:textId="77777777" w:rsidR="00654CDB" w:rsidRPr="00C3303F" w:rsidRDefault="00654CDB" w:rsidP="003E3073">
            <w:pPr>
              <w:pStyle w:val="a4"/>
              <w:rPr>
                <w:rtl/>
              </w:rPr>
            </w:pPr>
            <w:r w:rsidRPr="00C3303F">
              <w:rPr>
                <w:rFonts w:hint="cs"/>
                <w:rtl/>
              </w:rPr>
              <w:t>ميزان بار انتقال از ترانسفورماتورهاي مجاور و يا مشتركين جديد (</w:t>
            </w:r>
            <w:r w:rsidRPr="00BF39CC">
              <w:rPr>
                <w:sz w:val="28"/>
                <w:szCs w:val="28"/>
              </w:rPr>
              <w:t>i</w:t>
            </w:r>
            <w:r w:rsidRPr="00BF39CC">
              <w:rPr>
                <w:vertAlign w:val="subscript"/>
              </w:rPr>
              <w:t>t</w:t>
            </w:r>
            <w:r w:rsidRPr="00C3303F">
              <w:rPr>
                <w:rFonts w:hint="cs"/>
                <w:rtl/>
              </w:rPr>
              <w:t>)</w:t>
            </w:r>
          </w:p>
        </w:tc>
      </w:tr>
      <w:tr w:rsidR="00654CDB" w:rsidRPr="00A91CE7" w14:paraId="6073C0B1" w14:textId="77777777" w:rsidTr="009C23DB">
        <w:trPr>
          <w:trHeight w:val="345"/>
        </w:trPr>
        <w:tc>
          <w:tcPr>
            <w:tcW w:w="6259" w:type="dxa"/>
            <w:vAlign w:val="center"/>
          </w:tcPr>
          <w:p w14:paraId="6167CE20" w14:textId="77777777" w:rsidR="00654CDB" w:rsidRPr="00C3303F" w:rsidRDefault="00654CDB" w:rsidP="003E3073">
            <w:pPr>
              <w:pStyle w:val="a4"/>
              <w:rPr>
                <w:rtl/>
              </w:rPr>
            </w:pPr>
            <w:r w:rsidRPr="00C3303F">
              <w:rPr>
                <w:rFonts w:hint="cs"/>
                <w:rtl/>
              </w:rPr>
              <w:t>مجموع جریان شبکه روشنایی (</w:t>
            </w:r>
            <w:r w:rsidRPr="00C3303F">
              <w:t>i</w:t>
            </w:r>
            <w:r w:rsidRPr="00BF39CC">
              <w:rPr>
                <w:vertAlign w:val="subscript"/>
              </w:rPr>
              <w:t>L</w:t>
            </w:r>
            <w:r w:rsidRPr="00C3303F">
              <w:rPr>
                <w:rFonts w:hint="cs"/>
                <w:rtl/>
              </w:rPr>
              <w:t>)</w:t>
            </w:r>
          </w:p>
        </w:tc>
      </w:tr>
    </w:tbl>
    <w:p w14:paraId="3F9479C5" w14:textId="77777777" w:rsidR="00465CDB" w:rsidRDefault="00465CDB" w:rsidP="000A3D68">
      <w:pPr>
        <w:pStyle w:val="Caption"/>
        <w:rPr>
          <w:rtl/>
        </w:rPr>
      </w:pPr>
    </w:p>
    <w:p w14:paraId="2B60D970" w14:textId="77777777" w:rsidR="00465CDB" w:rsidRDefault="00465CDB" w:rsidP="000A3D68">
      <w:pPr>
        <w:pStyle w:val="Caption"/>
        <w:rPr>
          <w:rtl/>
        </w:rPr>
      </w:pPr>
    </w:p>
    <w:p w14:paraId="7F9E3561" w14:textId="77777777" w:rsidR="00465CDB" w:rsidRDefault="00465CDB" w:rsidP="000A3D68">
      <w:pPr>
        <w:pStyle w:val="Caption"/>
        <w:rPr>
          <w:rtl/>
        </w:rPr>
      </w:pPr>
    </w:p>
    <w:p w14:paraId="0ED0B9CC" w14:textId="77777777" w:rsidR="00465CDB" w:rsidRDefault="00465CDB" w:rsidP="000A3D68">
      <w:pPr>
        <w:pStyle w:val="Caption"/>
        <w:rPr>
          <w:rtl/>
        </w:rPr>
      </w:pPr>
    </w:p>
    <w:p w14:paraId="2AC97E0D" w14:textId="77777777" w:rsidR="00465CDB" w:rsidRDefault="00465CDB" w:rsidP="000A3D68">
      <w:pPr>
        <w:pStyle w:val="Caption"/>
        <w:rPr>
          <w:rtl/>
        </w:rPr>
      </w:pPr>
    </w:p>
    <w:p w14:paraId="689DB535" w14:textId="21455191" w:rsidR="00465CDB" w:rsidRDefault="00465CDB" w:rsidP="000A3D68">
      <w:pPr>
        <w:pStyle w:val="Caption"/>
        <w:rPr>
          <w:rtl/>
        </w:rPr>
      </w:pPr>
    </w:p>
    <w:p w14:paraId="0F879F05" w14:textId="77777777" w:rsidR="009C23DB" w:rsidRPr="009C23DB" w:rsidRDefault="009C23DB" w:rsidP="00C9489F">
      <w:pPr>
        <w:bidi/>
        <w:ind w:right="-180"/>
      </w:pPr>
    </w:p>
    <w:p w14:paraId="25F67C15" w14:textId="77777777" w:rsidR="009C23DB" w:rsidRPr="00D123FB" w:rsidRDefault="009C23DB" w:rsidP="00C9489F">
      <w:pPr>
        <w:pStyle w:val="a2"/>
        <w:ind w:right="-180"/>
        <w:rPr>
          <w:sz w:val="4"/>
          <w:szCs w:val="4"/>
          <w:rtl/>
        </w:rPr>
      </w:pPr>
    </w:p>
    <w:p w14:paraId="590312CA" w14:textId="77777777" w:rsidR="00091D42" w:rsidRDefault="00091D42" w:rsidP="00C9489F">
      <w:pPr>
        <w:pStyle w:val="a2"/>
        <w:ind w:right="-180"/>
        <w:rPr>
          <w:rtl/>
        </w:rPr>
      </w:pPr>
    </w:p>
    <w:p w14:paraId="39714094" w14:textId="3D21E961" w:rsidR="00F5484D" w:rsidRPr="00A91CE7" w:rsidRDefault="00F5484D" w:rsidP="00C9489F">
      <w:pPr>
        <w:pStyle w:val="a2"/>
        <w:ind w:right="-180"/>
      </w:pPr>
      <w:r w:rsidRPr="00A91CE7">
        <w:rPr>
          <w:rFonts w:hint="cs"/>
          <w:rtl/>
        </w:rPr>
        <w:t xml:space="preserve">با توجه به پارامترهای فوق ظرفيت ترانسفورماتور در این حالت بصورت زير محاسبه مي </w:t>
      </w:r>
      <w:r w:rsidR="003F5D3E" w:rsidRPr="00A91CE7">
        <w:rPr>
          <w:rFonts w:hint="cs"/>
          <w:rtl/>
        </w:rPr>
        <w:t>كنيم:</w:t>
      </w:r>
      <w:r w:rsidRPr="00A91CE7">
        <w:rPr>
          <w:rFonts w:hint="cs"/>
          <w:rtl/>
        </w:rPr>
        <w:t xml:space="preserve"> </w:t>
      </w:r>
    </w:p>
    <w:p w14:paraId="48C73E3D" w14:textId="3CD7E76E" w:rsidR="00F5484D" w:rsidRPr="00A91CE7" w:rsidRDefault="00F5484D" w:rsidP="000A2925">
      <w:pPr>
        <w:pStyle w:val="a2"/>
        <w:ind w:left="814" w:right="-180"/>
        <w:jc w:val="right"/>
        <w:rPr>
          <w:sz w:val="22"/>
          <w:szCs w:val="22"/>
        </w:rPr>
      </w:pPr>
      <w:r w:rsidRPr="00BD1179">
        <w:rPr>
          <w:rFonts w:hint="cs"/>
          <w:sz w:val="24"/>
          <w:szCs w:val="24"/>
          <w:rtl/>
        </w:rPr>
        <w:t>(</w:t>
      </w:r>
      <w:r w:rsidR="00BD1179">
        <w:rPr>
          <w:rFonts w:hint="cs"/>
          <w:sz w:val="24"/>
          <w:szCs w:val="24"/>
          <w:rtl/>
        </w:rPr>
        <w:t>20</w:t>
      </w:r>
      <w:r w:rsidRPr="00BD1179">
        <w:rPr>
          <w:rFonts w:hint="cs"/>
          <w:sz w:val="24"/>
          <w:szCs w:val="24"/>
          <w:rtl/>
        </w:rPr>
        <w:t>)</w:t>
      </w:r>
      <w:r w:rsidR="00D123FB">
        <w:rPr>
          <w:sz w:val="24"/>
          <w:szCs w:val="24"/>
          <w:rtl/>
        </w:rPr>
        <w:tab/>
      </w:r>
      <w:r w:rsidR="00D123FB">
        <w:rPr>
          <w:sz w:val="24"/>
          <w:szCs w:val="24"/>
          <w:rtl/>
        </w:rPr>
        <w:tab/>
      </w:r>
      <w:r w:rsidR="00D123FB">
        <w:rPr>
          <w:sz w:val="24"/>
          <w:szCs w:val="24"/>
          <w:rtl/>
        </w:rPr>
        <w:tab/>
      </w:r>
      <w:r w:rsidR="00D123FB">
        <w:rPr>
          <w:sz w:val="24"/>
          <w:szCs w:val="24"/>
          <w:rtl/>
        </w:rPr>
        <w:tab/>
      </w:r>
      <w:r w:rsidR="00D123FB">
        <w:rPr>
          <w:sz w:val="24"/>
          <w:szCs w:val="24"/>
          <w:rtl/>
        </w:rPr>
        <w:tab/>
      </w:r>
      <w:r w:rsidRPr="00A91CE7">
        <w:tab/>
      </w:r>
      <w:r w:rsidRPr="00A91CE7">
        <w:tab/>
      </w:r>
      <w:r w:rsidRPr="00A91CE7">
        <w:tab/>
      </w:r>
      <w:r w:rsidRPr="00A91CE7">
        <w:rPr>
          <w:rFonts w:hint="cs"/>
          <w:rtl/>
        </w:rPr>
        <w:t xml:space="preserve">  </w:t>
      </w:r>
      <m:oMath>
        <m:sSub>
          <m:sSubPr>
            <m:ctrlPr>
              <w:rPr>
                <w:rFonts w:ascii="Cambria Math" w:hAnsi="Cambria Math"/>
                <w:sz w:val="32"/>
                <w:szCs w:val="32"/>
              </w:rPr>
            </m:ctrlPr>
          </m:sSubPr>
          <m:e>
            <m:r>
              <w:rPr>
                <w:rFonts w:ascii="Cambria Math" w:hAnsi="Cambria Math"/>
                <w:sz w:val="32"/>
                <w:szCs w:val="32"/>
              </w:rPr>
              <m:t>S</m:t>
            </m:r>
          </m:e>
          <m:sub>
            <m:r>
              <w:rPr>
                <w:rFonts w:ascii="Cambria Math" w:hAnsi="Cambria Math"/>
                <w:sz w:val="32"/>
                <w:szCs w:val="32"/>
              </w:rPr>
              <m:t>new</m:t>
            </m:r>
          </m:sub>
        </m:sSub>
        <m:r>
          <w:rPr>
            <w:rFonts w:ascii="Cambria Math" w:hAnsi="Cambria Math"/>
            <w:sz w:val="32"/>
            <w:szCs w:val="32"/>
          </w:rPr>
          <m:t>=</m:t>
        </m:r>
        <m:f>
          <m:fPr>
            <m:ctrlPr>
              <w:rPr>
                <w:rFonts w:ascii="Cambria Math" w:hAnsi="Cambria Math"/>
                <w:sz w:val="32"/>
                <w:szCs w:val="32"/>
              </w:rPr>
            </m:ctrlPr>
          </m:fPr>
          <m:num>
            <m:sSub>
              <m:sSubPr>
                <m:ctrlPr>
                  <w:rPr>
                    <w:rFonts w:ascii="Cambria Math" w:hAnsi="Cambria Math"/>
                    <w:sz w:val="32"/>
                    <w:szCs w:val="32"/>
                  </w:rPr>
                </m:ctrlPr>
              </m:sSubPr>
              <m:e>
                <m:r>
                  <w:rPr>
                    <w:rFonts w:ascii="Cambria Math" w:hAnsi="Cambria Math"/>
                    <w:sz w:val="32"/>
                    <w:szCs w:val="32"/>
                  </w:rPr>
                  <m:t>(i</m:t>
                </m:r>
              </m:e>
              <m:sub>
                <m:r>
                  <w:rPr>
                    <w:rFonts w:ascii="Cambria Math" w:hAnsi="Cambria Math"/>
                    <w:sz w:val="32"/>
                    <w:szCs w:val="32"/>
                  </w:rPr>
                  <m:t>t+</m:t>
                </m:r>
              </m:sub>
            </m:sSub>
            <m:r>
              <w:rPr>
                <w:rFonts w:ascii="Cambria Math" w:hAnsi="Cambria Math"/>
                <w:sz w:val="32"/>
                <w:szCs w:val="32"/>
              </w:rPr>
              <m:t>i)×</m:t>
            </m:r>
            <m:sSup>
              <m:sSupPr>
                <m:ctrlPr>
                  <w:rPr>
                    <w:rFonts w:ascii="Cambria Math" w:hAnsi="Cambria Math"/>
                    <w:sz w:val="32"/>
                    <w:szCs w:val="32"/>
                  </w:rPr>
                </m:ctrlPr>
              </m:sSupPr>
              <m:e>
                <m:d>
                  <m:dPr>
                    <m:ctrlPr>
                      <w:rPr>
                        <w:rFonts w:ascii="Cambria Math" w:hAnsi="Cambria Math"/>
                        <w:sz w:val="32"/>
                        <w:szCs w:val="32"/>
                      </w:rPr>
                    </m:ctrlPr>
                  </m:dPr>
                  <m:e>
                    <m:r>
                      <w:rPr>
                        <w:rFonts w:ascii="Cambria Math" w:hAnsi="Cambria Math"/>
                        <w:sz w:val="32"/>
                        <w:szCs w:val="32"/>
                      </w:rPr>
                      <m:t>1+</m:t>
                    </m:r>
                    <m:f>
                      <m:fPr>
                        <m:ctrlPr>
                          <w:rPr>
                            <w:rFonts w:ascii="Cambria Math" w:hAnsi="Cambria Math"/>
                            <w:sz w:val="32"/>
                            <w:szCs w:val="32"/>
                          </w:rPr>
                        </m:ctrlPr>
                      </m:fPr>
                      <m:num>
                        <m:r>
                          <w:rPr>
                            <w:rFonts w:ascii="Cambria Math" w:hAnsi="Cambria Math"/>
                            <w:sz w:val="32"/>
                            <w:szCs w:val="32"/>
                          </w:rPr>
                          <m:t>c</m:t>
                        </m:r>
                      </m:num>
                      <m:den>
                        <m:r>
                          <w:rPr>
                            <w:rFonts w:ascii="Cambria Math" w:hAnsi="Cambria Math"/>
                            <w:sz w:val="32"/>
                            <w:szCs w:val="32"/>
                          </w:rPr>
                          <m:t>100</m:t>
                        </m:r>
                      </m:den>
                    </m:f>
                  </m:e>
                </m:d>
              </m:e>
              <m:sup>
                <m:r>
                  <w:rPr>
                    <w:rFonts w:ascii="Cambria Math" w:hAnsi="Cambria Math"/>
                    <w:sz w:val="32"/>
                    <w:szCs w:val="32"/>
                  </w:rPr>
                  <m:t>B</m:t>
                </m:r>
              </m:sup>
            </m:sSup>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i</m:t>
                </m:r>
              </m:e>
              <m:sub>
                <m:r>
                  <w:rPr>
                    <w:rFonts w:ascii="Cambria Math" w:hAnsi="Cambria Math"/>
                    <w:sz w:val="32"/>
                    <w:szCs w:val="32"/>
                  </w:rPr>
                  <m:t>L</m:t>
                </m:r>
              </m:sub>
            </m:sSub>
          </m:num>
          <m:den>
            <m:r>
              <w:rPr>
                <w:rFonts w:ascii="Cambria Math" w:hAnsi="Cambria Math"/>
                <w:sz w:val="32"/>
                <w:szCs w:val="32"/>
              </w:rPr>
              <m:t>1.44×A</m:t>
            </m:r>
          </m:den>
        </m:f>
      </m:oMath>
    </w:p>
    <w:p w14:paraId="452BF81E" w14:textId="646027D5" w:rsidR="00F5484D" w:rsidRDefault="00BF39CC" w:rsidP="00C9489F">
      <w:pPr>
        <w:pStyle w:val="a2"/>
        <w:ind w:right="-180"/>
        <w:rPr>
          <w:rtl/>
        </w:rPr>
      </w:pPr>
      <w:r>
        <w:rPr>
          <w:rFonts w:hint="cs"/>
          <w:rtl/>
        </w:rPr>
        <w:t xml:space="preserve"> </w:t>
      </w:r>
      <w:r w:rsidR="00F5484D" w:rsidRPr="00A91CE7">
        <w:rPr>
          <w:rFonts w:hint="cs"/>
          <w:rtl/>
        </w:rPr>
        <w:t xml:space="preserve">حال با توجه به فاصله ترانسفورماتور با ترانسفورماتور مجاور و ظرفیت آنها و در صد بار ترانسفورماتور ها با در نظر گرفتن نقاط مانور بین فیدرهای منتهی به ترانسفورماتور مورد </w:t>
      </w:r>
      <w:r w:rsidR="003F5D3E" w:rsidRPr="00A91CE7">
        <w:rPr>
          <w:rFonts w:hint="cs"/>
          <w:rtl/>
        </w:rPr>
        <w:t>نظر و</w:t>
      </w:r>
      <w:r w:rsidR="00F5484D" w:rsidRPr="00A91CE7">
        <w:rPr>
          <w:rFonts w:hint="cs"/>
          <w:rtl/>
        </w:rPr>
        <w:t xml:space="preserve"> </w:t>
      </w:r>
      <w:r>
        <w:rPr>
          <w:rFonts w:hint="cs"/>
          <w:rtl/>
        </w:rPr>
        <w:t xml:space="preserve">همچنین </w:t>
      </w:r>
      <w:r w:rsidR="00F5484D" w:rsidRPr="00A91CE7">
        <w:rPr>
          <w:rFonts w:hint="cs"/>
          <w:rtl/>
        </w:rPr>
        <w:t>در نظر گرفتن حداقل افت ولتاژ انتهایی شبکه فشار ضعیف</w:t>
      </w:r>
      <w:r>
        <w:rPr>
          <w:rFonts w:hint="cs"/>
          <w:rtl/>
        </w:rPr>
        <w:t>،</w:t>
      </w:r>
      <w:r w:rsidR="00F5484D" w:rsidRPr="00A91CE7">
        <w:rPr>
          <w:rFonts w:hint="cs"/>
          <w:rtl/>
        </w:rPr>
        <w:t xml:space="preserve"> بهینه سازی انجام میشود و محاسبات ظرفیت ترانسفورماتور براساس مشترکین موجود و تبادل بار به ترانسفورماتورهای مجاور برآورد می </w:t>
      </w:r>
      <w:r w:rsidR="003F5D3E" w:rsidRPr="00A91CE7">
        <w:rPr>
          <w:rFonts w:hint="cs"/>
          <w:rtl/>
        </w:rPr>
        <w:t>گردد.</w:t>
      </w:r>
    </w:p>
    <w:p w14:paraId="57E4FB4E" w14:textId="6F980AB3" w:rsidR="002A3C10" w:rsidRDefault="002A3C10" w:rsidP="00C9489F">
      <w:pPr>
        <w:pStyle w:val="a2"/>
        <w:ind w:right="-180"/>
        <w:rPr>
          <w:rtl/>
        </w:rPr>
      </w:pPr>
    </w:p>
    <w:p w14:paraId="36DF7707" w14:textId="1D2F8C83" w:rsidR="002A3C10" w:rsidRDefault="002A3C10" w:rsidP="00C9489F">
      <w:pPr>
        <w:pStyle w:val="a2"/>
        <w:ind w:right="-180"/>
        <w:rPr>
          <w:rtl/>
        </w:rPr>
      </w:pPr>
    </w:p>
    <w:p w14:paraId="442E41ED" w14:textId="647EF68D" w:rsidR="002A3C10" w:rsidRDefault="002A3C10" w:rsidP="00C9489F">
      <w:pPr>
        <w:pStyle w:val="a2"/>
        <w:ind w:right="-180"/>
        <w:rPr>
          <w:rtl/>
        </w:rPr>
      </w:pPr>
    </w:p>
    <w:p w14:paraId="4FDC2313" w14:textId="2EA55B62" w:rsidR="00F5484D" w:rsidRPr="000A3D68" w:rsidRDefault="005927D5" w:rsidP="000A3D68">
      <w:pPr>
        <w:spacing w:after="160" w:line="259" w:lineRule="auto"/>
        <w:ind w:right="-180"/>
        <w:jc w:val="right"/>
        <w:rPr>
          <w:rFonts w:ascii="Times New Roman Bold" w:hAnsi="Times New Roman Bold" w:cs="B Zar"/>
          <w:b/>
          <w:bCs/>
          <w:color w:val="auto"/>
          <w:spacing w:val="20"/>
          <w:szCs w:val="24"/>
          <w:rtl/>
        </w:rPr>
      </w:pPr>
      <w:bookmarkStart w:id="1103" w:name="_Toc69051242"/>
      <w:bookmarkStart w:id="1104" w:name="_Toc69738085"/>
      <w:bookmarkStart w:id="1105" w:name="_Toc69738571"/>
      <w:bookmarkStart w:id="1106" w:name="_Toc69738916"/>
      <w:bookmarkStart w:id="1107" w:name="_Toc69739029"/>
      <w:bookmarkStart w:id="1108" w:name="_Toc70687860"/>
      <w:bookmarkStart w:id="1109" w:name="_Toc70687985"/>
      <w:bookmarkStart w:id="1110" w:name="_Toc73043604"/>
      <w:bookmarkStart w:id="1111" w:name="_Toc74469296"/>
      <w:bookmarkStart w:id="1112" w:name="_Toc75102320"/>
      <w:bookmarkStart w:id="1113" w:name="_Toc75148478"/>
      <w:bookmarkStart w:id="1114" w:name="_Toc79184515"/>
      <w:r>
        <w:rPr>
          <w:rtl/>
        </w:rPr>
        <w:br w:type="page"/>
      </w:r>
      <w:bookmarkStart w:id="1115" w:name="_Toc79489728"/>
      <w:bookmarkStart w:id="1116" w:name="_Toc80173068"/>
      <w:r w:rsidRPr="000A3D68">
        <w:rPr>
          <w:rFonts w:ascii="Times New Roman Bold" w:hAnsi="Times New Roman Bold" w:cs="B Zar" w:hint="cs"/>
          <w:b/>
          <w:bCs/>
          <w:color w:val="auto"/>
          <w:spacing w:val="20"/>
          <w:szCs w:val="24"/>
          <w:rtl/>
        </w:rPr>
        <w:lastRenderedPageBreak/>
        <w:t>8</w:t>
      </w:r>
      <w:r w:rsidR="00465CDB" w:rsidRPr="000A3D68">
        <w:rPr>
          <w:rFonts w:ascii="Times New Roman Bold" w:hAnsi="Times New Roman Bold" w:cs="B Zar" w:hint="cs"/>
          <w:b/>
          <w:bCs/>
          <w:color w:val="auto"/>
          <w:spacing w:val="20"/>
          <w:szCs w:val="24"/>
          <w:rtl/>
        </w:rPr>
        <w:t>-</w:t>
      </w:r>
      <w:r w:rsidR="00787AFE" w:rsidRPr="000A3D68">
        <w:rPr>
          <w:rFonts w:ascii="Times New Roman Bold" w:hAnsi="Times New Roman Bold" w:cs="B Zar" w:hint="cs"/>
          <w:b/>
          <w:bCs/>
          <w:color w:val="auto"/>
          <w:spacing w:val="20"/>
          <w:szCs w:val="24"/>
          <w:rtl/>
        </w:rPr>
        <w:t>10</w:t>
      </w:r>
      <w:r w:rsidR="00465CDB" w:rsidRPr="000A3D68">
        <w:rPr>
          <w:rFonts w:ascii="Times New Roman Bold" w:hAnsi="Times New Roman Bold" w:cs="B Zar" w:hint="cs"/>
          <w:b/>
          <w:bCs/>
          <w:color w:val="auto"/>
          <w:spacing w:val="20"/>
          <w:szCs w:val="24"/>
          <w:rtl/>
        </w:rPr>
        <w:t>-</w:t>
      </w:r>
      <w:r w:rsidR="00871893" w:rsidRPr="000A3D68">
        <w:rPr>
          <w:rFonts w:ascii="Times New Roman Bold" w:hAnsi="Times New Roman Bold" w:cs="B Zar" w:hint="cs"/>
          <w:b/>
          <w:bCs/>
          <w:color w:val="auto"/>
          <w:spacing w:val="20"/>
          <w:szCs w:val="24"/>
          <w:rtl/>
        </w:rPr>
        <w:t>2</w:t>
      </w:r>
      <w:r w:rsidR="00465CDB" w:rsidRPr="000A3D68">
        <w:rPr>
          <w:rFonts w:ascii="Times New Roman Bold" w:hAnsi="Times New Roman Bold" w:cs="B Zar" w:hint="cs"/>
          <w:b/>
          <w:bCs/>
          <w:color w:val="auto"/>
          <w:spacing w:val="20"/>
          <w:szCs w:val="24"/>
          <w:rtl/>
        </w:rPr>
        <w:t>-</w:t>
      </w:r>
      <w:r w:rsidR="0032099C" w:rsidRPr="000A3D68">
        <w:rPr>
          <w:rFonts w:ascii="Times New Roman Bold" w:hAnsi="Times New Roman Bold" w:cs="B Zar" w:hint="cs"/>
          <w:b/>
          <w:bCs/>
          <w:color w:val="auto"/>
          <w:spacing w:val="20"/>
          <w:szCs w:val="24"/>
          <w:rtl/>
        </w:rPr>
        <w:t>2-</w:t>
      </w:r>
      <w:r w:rsidR="00465CDB" w:rsidRPr="000A3D68">
        <w:rPr>
          <w:rFonts w:ascii="Times New Roman Bold" w:hAnsi="Times New Roman Bold" w:cs="B Zar" w:hint="cs"/>
          <w:b/>
          <w:bCs/>
          <w:color w:val="auto"/>
          <w:spacing w:val="20"/>
          <w:szCs w:val="24"/>
          <w:rtl/>
        </w:rPr>
        <w:t xml:space="preserve"> </w:t>
      </w:r>
      <w:r w:rsidR="00900943" w:rsidRPr="000A3D68">
        <w:rPr>
          <w:rFonts w:ascii="Times New Roman Bold" w:hAnsi="Times New Roman Bold" w:cs="B Zar" w:hint="cs"/>
          <w:b/>
          <w:bCs/>
          <w:color w:val="auto"/>
          <w:spacing w:val="20"/>
          <w:szCs w:val="24"/>
          <w:rtl/>
        </w:rPr>
        <w:t>تقویت در</w:t>
      </w:r>
      <w:r w:rsidR="00F5484D" w:rsidRPr="000A3D68">
        <w:rPr>
          <w:rFonts w:ascii="Times New Roman Bold" w:hAnsi="Times New Roman Bold" w:cs="B Zar" w:hint="cs"/>
          <w:b/>
          <w:bCs/>
          <w:color w:val="auto"/>
          <w:spacing w:val="20"/>
          <w:szCs w:val="24"/>
          <w:rtl/>
        </w:rPr>
        <w:t xml:space="preserve">مناطق </w:t>
      </w:r>
      <w:r w:rsidR="00372CB7" w:rsidRPr="000A3D68">
        <w:rPr>
          <w:rFonts w:ascii="Times New Roman Bold" w:hAnsi="Times New Roman Bold" w:cs="B Zar" w:hint="cs"/>
          <w:b/>
          <w:bCs/>
          <w:color w:val="auto"/>
          <w:spacing w:val="20"/>
          <w:szCs w:val="24"/>
          <w:rtl/>
        </w:rPr>
        <w:t>دارای</w:t>
      </w:r>
      <w:r w:rsidR="00F5484D" w:rsidRPr="000A3D68">
        <w:rPr>
          <w:rFonts w:ascii="Times New Roman Bold" w:hAnsi="Times New Roman Bold" w:cs="B Zar" w:hint="cs"/>
          <w:b/>
          <w:bCs/>
          <w:color w:val="auto"/>
          <w:spacing w:val="20"/>
          <w:szCs w:val="24"/>
          <w:rtl/>
        </w:rPr>
        <w:t xml:space="preserve"> مشتركين قبلي</w:t>
      </w:r>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p>
    <w:p w14:paraId="1B18EEC5" w14:textId="2EAB61DD" w:rsidR="009C23DB" w:rsidRPr="00871893" w:rsidRDefault="009C23DB" w:rsidP="00C9489F">
      <w:pPr>
        <w:bidi/>
        <w:ind w:right="-180"/>
        <w:rPr>
          <w:sz w:val="6"/>
          <w:szCs w:val="8"/>
          <w:rtl/>
        </w:rPr>
      </w:pPr>
    </w:p>
    <w:p w14:paraId="412B74C5" w14:textId="18996399" w:rsidR="002E0209" w:rsidRPr="002F22A7" w:rsidRDefault="002E0209" w:rsidP="000A3D68">
      <w:pPr>
        <w:pStyle w:val="Caption"/>
      </w:pPr>
      <w:bookmarkStart w:id="1117" w:name="_Toc74469162"/>
      <w:bookmarkStart w:id="1118" w:name="_Toc74497747"/>
      <w:bookmarkStart w:id="1119" w:name="_Toc75149299"/>
      <w:bookmarkStart w:id="1120" w:name="_Toc75476225"/>
      <w:bookmarkStart w:id="1121" w:name="_Toc75973141"/>
      <w:bookmarkStart w:id="1122" w:name="_Toc75978474"/>
      <w:bookmarkStart w:id="1123" w:name="_Toc79489794"/>
      <w:bookmarkStart w:id="1124" w:name="_Toc80564211"/>
      <w:r w:rsidRPr="002F22A7">
        <w:rPr>
          <w:rtl/>
        </w:rPr>
        <w:t xml:space="preserve">جدول </w:t>
      </w:r>
      <w:r w:rsidR="00CE653F">
        <w:rPr>
          <w:rtl/>
        </w:rPr>
        <w:fldChar w:fldCharType="begin"/>
      </w:r>
      <w:r w:rsidR="00CE653F">
        <w:rPr>
          <w:rtl/>
        </w:rPr>
        <w:instrText xml:space="preserve"> </w:instrText>
      </w:r>
      <w:r w:rsidR="00CE653F">
        <w:instrText>SEQ</w:instrText>
      </w:r>
      <w:r w:rsidR="00CE653F">
        <w:rPr>
          <w:rtl/>
        </w:rPr>
        <w:instrText xml:space="preserve"> جدول \* </w:instrText>
      </w:r>
      <w:r w:rsidR="00CE653F">
        <w:instrText>ARABIC</w:instrText>
      </w:r>
      <w:r w:rsidR="00CE653F">
        <w:rPr>
          <w:rtl/>
        </w:rPr>
        <w:instrText xml:space="preserve"> </w:instrText>
      </w:r>
      <w:r w:rsidR="00CE653F">
        <w:rPr>
          <w:rtl/>
        </w:rPr>
        <w:fldChar w:fldCharType="separate"/>
      </w:r>
      <w:r w:rsidR="0020536A">
        <w:rPr>
          <w:rtl/>
        </w:rPr>
        <w:t>13</w:t>
      </w:r>
      <w:r w:rsidR="00CE653F">
        <w:rPr>
          <w:rtl/>
        </w:rPr>
        <w:fldChar w:fldCharType="end"/>
      </w:r>
      <w:r w:rsidRPr="002F22A7">
        <w:rPr>
          <w:rFonts w:hint="cs"/>
          <w:rtl/>
        </w:rPr>
        <w:t xml:space="preserve"> :</w:t>
      </w:r>
      <w:r w:rsidRPr="002F22A7">
        <w:rPr>
          <w:rtl/>
        </w:rPr>
        <w:t>پارامترها</w:t>
      </w:r>
      <w:r w:rsidRPr="002F22A7">
        <w:rPr>
          <w:rFonts w:hint="cs"/>
          <w:rtl/>
        </w:rPr>
        <w:t>ی</w:t>
      </w:r>
      <w:r w:rsidRPr="002F22A7">
        <w:rPr>
          <w:rtl/>
        </w:rPr>
        <w:t xml:space="preserve"> ورود</w:t>
      </w:r>
      <w:r w:rsidRPr="002F22A7">
        <w:rPr>
          <w:rFonts w:hint="cs"/>
          <w:rtl/>
        </w:rPr>
        <w:t>ی</w:t>
      </w:r>
      <w:r w:rsidRPr="002F22A7">
        <w:rPr>
          <w:rtl/>
        </w:rPr>
        <w:t xml:space="preserve"> برا</w:t>
      </w:r>
      <w:r w:rsidRPr="002F22A7">
        <w:rPr>
          <w:rFonts w:hint="cs"/>
          <w:rtl/>
        </w:rPr>
        <w:t>ی</w:t>
      </w:r>
      <w:r w:rsidRPr="002F22A7">
        <w:rPr>
          <w:rtl/>
        </w:rPr>
        <w:t xml:space="preserve"> محاسبات دارا</w:t>
      </w:r>
      <w:r w:rsidRPr="002F22A7">
        <w:rPr>
          <w:rFonts w:hint="cs"/>
          <w:rtl/>
        </w:rPr>
        <w:t>ی</w:t>
      </w:r>
      <w:r w:rsidRPr="002F22A7">
        <w:rPr>
          <w:rtl/>
        </w:rPr>
        <w:t xml:space="preserve"> مشترک</w:t>
      </w:r>
      <w:r w:rsidRPr="002F22A7">
        <w:rPr>
          <w:rFonts w:hint="cs"/>
          <w:rtl/>
        </w:rPr>
        <w:t>ی</w:t>
      </w:r>
      <w:r w:rsidRPr="002F22A7">
        <w:rPr>
          <w:rFonts w:hint="eastAsia"/>
          <w:rtl/>
        </w:rPr>
        <w:t>ن</w:t>
      </w:r>
      <w:r w:rsidRPr="002F22A7">
        <w:rPr>
          <w:rtl/>
        </w:rPr>
        <w:t xml:space="preserve"> قبل</w:t>
      </w:r>
      <w:r w:rsidRPr="002F22A7">
        <w:rPr>
          <w:rFonts w:hint="cs"/>
          <w:rtl/>
        </w:rPr>
        <w:t>ی</w:t>
      </w:r>
      <w:bookmarkEnd w:id="1117"/>
      <w:bookmarkEnd w:id="1118"/>
      <w:bookmarkEnd w:id="1119"/>
      <w:bookmarkEnd w:id="1120"/>
      <w:bookmarkEnd w:id="1121"/>
      <w:bookmarkEnd w:id="1122"/>
      <w:bookmarkEnd w:id="1123"/>
      <w:bookmarkEnd w:id="1124"/>
    </w:p>
    <w:tbl>
      <w:tblPr>
        <w:tblStyle w:val="GridTable4-Accent1"/>
        <w:bidiVisual/>
        <w:tblW w:w="0" w:type="auto"/>
        <w:jc w:val="center"/>
        <w:tblLook w:val="0400" w:firstRow="0" w:lastRow="0" w:firstColumn="0" w:lastColumn="0" w:noHBand="0" w:noVBand="1"/>
      </w:tblPr>
      <w:tblGrid>
        <w:gridCol w:w="5636"/>
      </w:tblGrid>
      <w:tr w:rsidR="00654CDB" w:rsidRPr="00125D65" w14:paraId="0C4D54A6" w14:textId="77777777" w:rsidTr="00E9160F">
        <w:trPr>
          <w:cnfStyle w:val="000000100000" w:firstRow="0" w:lastRow="0" w:firstColumn="0" w:lastColumn="0" w:oddVBand="0" w:evenVBand="0" w:oddHBand="1" w:evenHBand="0" w:firstRowFirstColumn="0" w:firstRowLastColumn="0" w:lastRowFirstColumn="0" w:lastRowLastColumn="0"/>
          <w:jc w:val="center"/>
        </w:trPr>
        <w:tc>
          <w:tcPr>
            <w:tcW w:w="0" w:type="auto"/>
            <w:vAlign w:val="center"/>
          </w:tcPr>
          <w:p w14:paraId="5EA4DF16" w14:textId="77777777" w:rsidR="00654CDB" w:rsidRPr="00125D65" w:rsidRDefault="00654CDB" w:rsidP="003E3073">
            <w:pPr>
              <w:pStyle w:val="a4"/>
              <w:rPr>
                <w:rtl/>
              </w:rPr>
            </w:pPr>
            <w:r w:rsidRPr="00125D65">
              <w:rPr>
                <w:rFonts w:hint="cs"/>
                <w:rtl/>
              </w:rPr>
              <w:t>ميزان كاهش بار ترانسفورماتورهاي مجاور و انتقال آن به ترانسفورماتور جديد</w:t>
            </w:r>
            <w:r w:rsidRPr="00125D65">
              <w:t xml:space="preserve"> </w:t>
            </w:r>
            <w:r w:rsidRPr="00125D65">
              <w:rPr>
                <w:rFonts w:hint="cs"/>
                <w:rtl/>
              </w:rPr>
              <w:t>(</w:t>
            </w:r>
            <w:r w:rsidRPr="00125D65">
              <w:t>i</w:t>
            </w:r>
            <w:r w:rsidRPr="00BF39CC">
              <w:rPr>
                <w:vertAlign w:val="subscript"/>
              </w:rPr>
              <w:t>t</w:t>
            </w:r>
            <w:r w:rsidRPr="00125D65">
              <w:rPr>
                <w:rFonts w:hint="cs"/>
                <w:rtl/>
              </w:rPr>
              <w:t>)</w:t>
            </w:r>
          </w:p>
        </w:tc>
      </w:tr>
      <w:tr w:rsidR="00654CDB" w:rsidRPr="00125D65" w14:paraId="752ABEAC" w14:textId="77777777" w:rsidTr="00E9160F">
        <w:trPr>
          <w:jc w:val="center"/>
        </w:trPr>
        <w:tc>
          <w:tcPr>
            <w:tcW w:w="0" w:type="auto"/>
            <w:vAlign w:val="center"/>
          </w:tcPr>
          <w:p w14:paraId="628275F8" w14:textId="77777777" w:rsidR="00654CDB" w:rsidRPr="00125D65" w:rsidRDefault="00654CDB" w:rsidP="003E3073">
            <w:pPr>
              <w:pStyle w:val="a4"/>
              <w:rPr>
                <w:rtl/>
              </w:rPr>
            </w:pPr>
            <w:r w:rsidRPr="00125D65">
              <w:rPr>
                <w:rFonts w:hint="cs"/>
                <w:rtl/>
              </w:rPr>
              <w:t>تعداد مشتركين جديد (</w:t>
            </w:r>
            <w:r w:rsidRPr="00125D65">
              <w:t>n</w:t>
            </w:r>
            <w:r w:rsidRPr="00125D65">
              <w:rPr>
                <w:rFonts w:hint="cs"/>
                <w:rtl/>
              </w:rPr>
              <w:t>)</w:t>
            </w:r>
          </w:p>
        </w:tc>
      </w:tr>
      <w:tr w:rsidR="00654CDB" w:rsidRPr="00125D65" w14:paraId="08B58AD8" w14:textId="77777777" w:rsidTr="00E9160F">
        <w:trPr>
          <w:cnfStyle w:val="000000100000" w:firstRow="0" w:lastRow="0" w:firstColumn="0" w:lastColumn="0" w:oddVBand="0" w:evenVBand="0" w:oddHBand="1" w:evenHBand="0" w:firstRowFirstColumn="0" w:firstRowLastColumn="0" w:lastRowFirstColumn="0" w:lastRowLastColumn="0"/>
          <w:jc w:val="center"/>
        </w:trPr>
        <w:tc>
          <w:tcPr>
            <w:tcW w:w="0" w:type="auto"/>
            <w:vAlign w:val="center"/>
          </w:tcPr>
          <w:p w14:paraId="282EF788" w14:textId="6321446A" w:rsidR="00654CDB" w:rsidRPr="00125D65" w:rsidRDefault="00355E5C" w:rsidP="003E3073">
            <w:pPr>
              <w:pStyle w:val="a4"/>
              <w:rPr>
                <w:rtl/>
              </w:rPr>
            </w:pPr>
            <w:r w:rsidRPr="00125D65">
              <w:rPr>
                <w:rFonts w:hint="cs"/>
                <w:rtl/>
              </w:rPr>
              <w:t>ميزان</w:t>
            </w:r>
            <w:r>
              <w:rPr>
                <w:rFonts w:hint="cs"/>
                <w:rtl/>
              </w:rPr>
              <w:t xml:space="preserve"> حداکثر</w:t>
            </w:r>
            <w:r w:rsidRPr="00125D65">
              <w:rPr>
                <w:rFonts w:hint="cs"/>
                <w:rtl/>
              </w:rPr>
              <w:t xml:space="preserve"> بار سرانه هر مشترك (</w:t>
            </w:r>
            <w:r w:rsidRPr="00125D65">
              <w:t>i</w:t>
            </w:r>
            <w:r w:rsidRPr="00125D65">
              <w:rPr>
                <w:rFonts w:hint="cs"/>
                <w:rtl/>
              </w:rPr>
              <w:t>)</w:t>
            </w:r>
          </w:p>
        </w:tc>
      </w:tr>
      <w:tr w:rsidR="00654CDB" w:rsidRPr="00125D65" w14:paraId="7D650963" w14:textId="77777777" w:rsidTr="00E9160F">
        <w:trPr>
          <w:jc w:val="center"/>
        </w:trPr>
        <w:tc>
          <w:tcPr>
            <w:tcW w:w="0" w:type="auto"/>
            <w:vAlign w:val="center"/>
          </w:tcPr>
          <w:p w14:paraId="1FCAB83F" w14:textId="77777777" w:rsidR="00654CDB" w:rsidRPr="00125D65" w:rsidRDefault="00654CDB" w:rsidP="003E3073">
            <w:pPr>
              <w:pStyle w:val="a4"/>
              <w:rPr>
                <w:rtl/>
              </w:rPr>
            </w:pPr>
            <w:r w:rsidRPr="00125D65">
              <w:rPr>
                <w:rFonts w:hint="cs"/>
                <w:rtl/>
              </w:rPr>
              <w:t>درصد رشد بار ساليانه (</w:t>
            </w:r>
            <w:r w:rsidRPr="00125D65">
              <w:t>C</w:t>
            </w:r>
            <w:r w:rsidRPr="00125D65">
              <w:rPr>
                <w:rFonts w:hint="cs"/>
                <w:rtl/>
              </w:rPr>
              <w:t>)</w:t>
            </w:r>
          </w:p>
        </w:tc>
      </w:tr>
      <w:tr w:rsidR="00654CDB" w:rsidRPr="00125D65" w14:paraId="56C24B67" w14:textId="77777777" w:rsidTr="00E9160F">
        <w:trPr>
          <w:cnfStyle w:val="000000100000" w:firstRow="0" w:lastRow="0" w:firstColumn="0" w:lastColumn="0" w:oddVBand="0" w:evenVBand="0" w:oddHBand="1" w:evenHBand="0" w:firstRowFirstColumn="0" w:firstRowLastColumn="0" w:lastRowFirstColumn="0" w:lastRowLastColumn="0"/>
          <w:jc w:val="center"/>
        </w:trPr>
        <w:tc>
          <w:tcPr>
            <w:tcW w:w="0" w:type="auto"/>
            <w:vAlign w:val="center"/>
          </w:tcPr>
          <w:p w14:paraId="5D513B9D" w14:textId="77777777" w:rsidR="00654CDB" w:rsidRPr="00125D65" w:rsidRDefault="00654CDB" w:rsidP="003E3073">
            <w:pPr>
              <w:pStyle w:val="a4"/>
              <w:rPr>
                <w:rtl/>
              </w:rPr>
            </w:pPr>
            <w:r w:rsidRPr="00125D65">
              <w:rPr>
                <w:rFonts w:hint="cs"/>
                <w:rtl/>
              </w:rPr>
              <w:t>تعداد سال بهره برداري از ترانسفورماتور (</w:t>
            </w:r>
            <w:r w:rsidRPr="00125D65">
              <w:t>B</w:t>
            </w:r>
            <w:r w:rsidRPr="00125D65">
              <w:rPr>
                <w:rFonts w:hint="cs"/>
                <w:rtl/>
              </w:rPr>
              <w:t>)</w:t>
            </w:r>
          </w:p>
        </w:tc>
      </w:tr>
      <w:tr w:rsidR="00654CDB" w:rsidRPr="00125D65" w14:paraId="2C9AB817" w14:textId="77777777" w:rsidTr="00E9160F">
        <w:trPr>
          <w:jc w:val="center"/>
        </w:trPr>
        <w:tc>
          <w:tcPr>
            <w:tcW w:w="0" w:type="auto"/>
            <w:vAlign w:val="center"/>
          </w:tcPr>
          <w:p w14:paraId="0036FC65" w14:textId="77777777" w:rsidR="00654CDB" w:rsidRPr="00125D65" w:rsidRDefault="00654CDB" w:rsidP="003E3073">
            <w:pPr>
              <w:pStyle w:val="a4"/>
              <w:rPr>
                <w:rtl/>
              </w:rPr>
            </w:pPr>
            <w:r w:rsidRPr="00125D65">
              <w:rPr>
                <w:rFonts w:hint="cs"/>
                <w:rtl/>
              </w:rPr>
              <w:t>حداكثر درصد بهره برداري از توان نامي ترانسفورماتور (</w:t>
            </w:r>
            <w:r w:rsidRPr="00125D65">
              <w:t>A</w:t>
            </w:r>
            <w:r w:rsidRPr="00125D65">
              <w:rPr>
                <w:rFonts w:hint="cs"/>
                <w:rtl/>
              </w:rPr>
              <w:t>)</w:t>
            </w:r>
          </w:p>
        </w:tc>
      </w:tr>
      <w:tr w:rsidR="00654CDB" w:rsidRPr="00125D65" w14:paraId="5EFCCD7A" w14:textId="77777777" w:rsidTr="00E9160F">
        <w:trPr>
          <w:cnfStyle w:val="000000100000" w:firstRow="0" w:lastRow="0" w:firstColumn="0" w:lastColumn="0" w:oddVBand="0" w:evenVBand="0" w:oddHBand="1" w:evenHBand="0" w:firstRowFirstColumn="0" w:firstRowLastColumn="0" w:lastRowFirstColumn="0" w:lastRowLastColumn="0"/>
          <w:jc w:val="center"/>
        </w:trPr>
        <w:tc>
          <w:tcPr>
            <w:tcW w:w="0" w:type="auto"/>
            <w:vAlign w:val="center"/>
          </w:tcPr>
          <w:p w14:paraId="38113AFC" w14:textId="77777777" w:rsidR="00654CDB" w:rsidRPr="00125D65" w:rsidRDefault="00654CDB" w:rsidP="003E3073">
            <w:pPr>
              <w:pStyle w:val="a4"/>
              <w:rPr>
                <w:rtl/>
              </w:rPr>
            </w:pPr>
            <w:r w:rsidRPr="00125D65">
              <w:rPr>
                <w:rFonts w:hint="cs"/>
                <w:rtl/>
              </w:rPr>
              <w:t>مجموع جریان شبکه روشنایی (</w:t>
            </w:r>
            <w:r w:rsidRPr="00125D65">
              <w:t>i</w:t>
            </w:r>
            <w:r w:rsidRPr="00BF39CC">
              <w:rPr>
                <w:vertAlign w:val="subscript"/>
              </w:rPr>
              <w:t>L</w:t>
            </w:r>
            <w:r w:rsidRPr="00125D65">
              <w:rPr>
                <w:rFonts w:hint="cs"/>
                <w:rtl/>
              </w:rPr>
              <w:t>)</w:t>
            </w:r>
          </w:p>
        </w:tc>
      </w:tr>
    </w:tbl>
    <w:p w14:paraId="775CBBF3" w14:textId="37B20FF4" w:rsidR="00465CDB" w:rsidRDefault="00465CDB" w:rsidP="000A3D68">
      <w:pPr>
        <w:pStyle w:val="Caption"/>
        <w:rPr>
          <w:rtl/>
        </w:rPr>
      </w:pPr>
    </w:p>
    <w:p w14:paraId="3A9814B4" w14:textId="3375AAEF" w:rsidR="00F5484D" w:rsidRPr="00A91CE7" w:rsidRDefault="00F5484D" w:rsidP="00C9489F">
      <w:pPr>
        <w:pStyle w:val="a2"/>
        <w:ind w:right="-180"/>
      </w:pPr>
      <w:r w:rsidRPr="00A91CE7">
        <w:rPr>
          <w:rFonts w:hint="cs"/>
          <w:rtl/>
        </w:rPr>
        <w:t xml:space="preserve">با توجه به پارامترهای فوق ظرفيت ترانسفورماتور در این حالت بصورت زير محاسبه مي </w:t>
      </w:r>
      <w:r w:rsidR="003F5D3E" w:rsidRPr="00A91CE7">
        <w:rPr>
          <w:rFonts w:hint="cs"/>
          <w:rtl/>
        </w:rPr>
        <w:t>كنيم:</w:t>
      </w:r>
    </w:p>
    <w:p w14:paraId="775F076B" w14:textId="190EABC8" w:rsidR="00F5484D" w:rsidRDefault="00181D20" w:rsidP="000A2925">
      <w:pPr>
        <w:pStyle w:val="a2"/>
        <w:ind w:left="956" w:right="-180"/>
        <w:rPr>
          <w:rFonts w:eastAsiaTheme="minorEastAsia"/>
          <w:rtl/>
        </w:rPr>
      </w:pPr>
      <w:r w:rsidRPr="00BD1179">
        <w:rPr>
          <w:rFonts w:hint="cs"/>
          <w:sz w:val="24"/>
          <w:szCs w:val="24"/>
          <w:rtl/>
        </w:rPr>
        <w:t>(</w:t>
      </w:r>
      <w:r w:rsidR="00BD1179" w:rsidRPr="00BD1179">
        <w:rPr>
          <w:rFonts w:hint="cs"/>
          <w:sz w:val="24"/>
          <w:szCs w:val="24"/>
          <w:rtl/>
        </w:rPr>
        <w:t>21</w:t>
      </w:r>
      <w:r w:rsidR="00F5484D" w:rsidRPr="00BD1179">
        <w:rPr>
          <w:rFonts w:hint="cs"/>
          <w:sz w:val="24"/>
          <w:szCs w:val="24"/>
          <w:rtl/>
        </w:rPr>
        <w:t>)</w:t>
      </w:r>
      <w:r w:rsidR="00F5484D" w:rsidRPr="00A91CE7">
        <w:tab/>
      </w:r>
      <w:r w:rsidR="00F5484D" w:rsidRPr="00A91CE7">
        <w:tab/>
      </w:r>
      <w:r>
        <w:rPr>
          <w:rFonts w:hint="cs"/>
          <w:rtl/>
        </w:rPr>
        <w:t xml:space="preserve">                            </w:t>
      </w:r>
      <w:r w:rsidR="00F5484D" w:rsidRPr="00A91CE7">
        <w:tab/>
      </w:r>
      <w:r w:rsidR="00F5484D" w:rsidRPr="00A91CE7">
        <w:tab/>
      </w:r>
      <w:r w:rsidR="00F5484D" w:rsidRPr="00A91CE7">
        <w:tab/>
      </w:r>
      <w:r w:rsidR="00F5484D" w:rsidRPr="00A91CE7">
        <w:tab/>
      </w:r>
      <w:r w:rsidR="00F5484D" w:rsidRPr="00A91CE7">
        <w:rPr>
          <w:rFonts w:hint="cs"/>
          <w:rtl/>
        </w:rPr>
        <w:t xml:space="preserve">  </w:t>
      </w:r>
      <m:oMath>
        <m:sSub>
          <m:sSubPr>
            <m:ctrlPr>
              <w:rPr>
                <w:rFonts w:ascii="Cambria Math" w:hAnsi="Cambria Math"/>
              </w:rPr>
            </m:ctrlPr>
          </m:sSubPr>
          <m:e>
            <m:r>
              <w:rPr>
                <w:rFonts w:ascii="Cambria Math" w:hAnsi="Cambria Math"/>
              </w:rPr>
              <m:t>S</m:t>
            </m:r>
          </m:e>
          <m:sub>
            <m:r>
              <w:rPr>
                <w:rFonts w:ascii="Cambria Math" w:hAnsi="Cambria Math"/>
              </w:rPr>
              <m:t>new</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n×i)×</m:t>
            </m:r>
            <m:sSup>
              <m:sSupPr>
                <m:ctrlPr>
                  <w:rPr>
                    <w:rFonts w:ascii="Cambria Math" w:hAnsi="Cambria Math"/>
                  </w:rPr>
                </m:ctrlPr>
              </m:sSupPr>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c</m:t>
                        </m:r>
                      </m:num>
                      <m:den>
                        <m:r>
                          <w:rPr>
                            <w:rFonts w:ascii="Cambria Math" w:hAnsi="Cambria Math"/>
                          </w:rPr>
                          <m:t>100</m:t>
                        </m:r>
                      </m:den>
                    </m:f>
                  </m:e>
                </m:d>
              </m:e>
              <m:sup>
                <m:r>
                  <w:rPr>
                    <w:rFonts w:ascii="Cambria Math" w:hAnsi="Cambria Math"/>
                  </w:rPr>
                  <m:t>B</m:t>
                </m:r>
              </m:sup>
            </m:sSup>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sub>
            </m:sSub>
          </m:num>
          <m:den>
            <m:r>
              <w:rPr>
                <w:rFonts w:ascii="Cambria Math" w:hAnsi="Cambria Math"/>
              </w:rPr>
              <m:t>1.44×A</m:t>
            </m:r>
          </m:den>
        </m:f>
      </m:oMath>
    </w:p>
    <w:p w14:paraId="62E0DDA3" w14:textId="67A3A914" w:rsidR="00421C19" w:rsidRDefault="00421C19" w:rsidP="00C9489F">
      <w:pPr>
        <w:pStyle w:val="a2"/>
        <w:ind w:right="-180"/>
        <w:rPr>
          <w:rFonts w:eastAsiaTheme="minorEastAsia"/>
          <w:rtl/>
        </w:rPr>
      </w:pPr>
    </w:p>
    <w:p w14:paraId="0C9A4F91" w14:textId="0A6B8960" w:rsidR="00421C19" w:rsidRDefault="00421C19" w:rsidP="00C9489F">
      <w:pPr>
        <w:spacing w:after="160" w:line="259" w:lineRule="auto"/>
        <w:ind w:right="-180"/>
        <w:jc w:val="left"/>
        <w:rPr>
          <w:rFonts w:eastAsiaTheme="minorEastAsia"/>
          <w:i/>
          <w:sz w:val="28"/>
          <w:rtl/>
        </w:rPr>
      </w:pPr>
      <w:r>
        <w:rPr>
          <w:rFonts w:eastAsiaTheme="minorEastAsia"/>
          <w:rtl/>
        </w:rPr>
        <w:br w:type="page"/>
      </w:r>
    </w:p>
    <w:p w14:paraId="0862C24D" w14:textId="595E9066" w:rsidR="00421C19" w:rsidRDefault="00B06ADD" w:rsidP="00C9489F">
      <w:pPr>
        <w:keepNext/>
        <w:bidi/>
        <w:ind w:right="-180"/>
        <w:jc w:val="center"/>
      </w:pPr>
      <w:r>
        <w:object w:dxaOrig="11191" w:dyaOrig="19785" w14:anchorId="6B38578A">
          <v:shape id="_x0000_i1029" type="#_x0000_t75" style="width:353.25pt;height:626.25pt" o:ole="">
            <v:imagedata r:id="rId35" o:title=""/>
          </v:shape>
          <o:OLEObject Type="Embed" ProgID="Visio.Drawing.15" ShapeID="_x0000_i1029" DrawAspect="Content" ObjectID="_1691414363" r:id="rId36"/>
        </w:object>
      </w:r>
    </w:p>
    <w:p w14:paraId="4FC4CAA1" w14:textId="5EE659A1" w:rsidR="00421C19" w:rsidRDefault="00421C19" w:rsidP="000A3D68">
      <w:pPr>
        <w:pStyle w:val="Caption"/>
      </w:pPr>
      <w:bookmarkStart w:id="1125" w:name="_Toc80171270"/>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0536A">
        <w:rPr>
          <w:rtl/>
        </w:rPr>
        <w:t>10</w:t>
      </w:r>
      <w:r>
        <w:rPr>
          <w:rtl/>
        </w:rPr>
        <w:fldChar w:fldCharType="end"/>
      </w:r>
      <w:r>
        <w:rPr>
          <w:rFonts w:hint="cs"/>
          <w:rtl/>
        </w:rPr>
        <w:t xml:space="preserve"> : روند نمای تقویت پست های توزیع</w:t>
      </w:r>
      <w:bookmarkEnd w:id="1125"/>
    </w:p>
    <w:p w14:paraId="5BA01257" w14:textId="10AD3C17" w:rsidR="00F5484D" w:rsidRPr="00A91CE7" w:rsidRDefault="005927D5" w:rsidP="00C9489F">
      <w:pPr>
        <w:pStyle w:val="Heading2"/>
        <w:ind w:left="382" w:right="-180"/>
        <w:rPr>
          <w:rtl/>
        </w:rPr>
      </w:pPr>
      <w:bookmarkStart w:id="1126" w:name="_Toc19703520"/>
      <w:bookmarkStart w:id="1127" w:name="_Toc69051243"/>
      <w:bookmarkStart w:id="1128" w:name="_Toc69738086"/>
      <w:bookmarkStart w:id="1129" w:name="_Toc69738572"/>
      <w:bookmarkStart w:id="1130" w:name="_Toc69738917"/>
      <w:bookmarkStart w:id="1131" w:name="_Toc69739030"/>
      <w:bookmarkStart w:id="1132" w:name="_Toc70687861"/>
      <w:bookmarkStart w:id="1133" w:name="_Toc70687986"/>
      <w:bookmarkStart w:id="1134" w:name="_Toc73043605"/>
      <w:bookmarkStart w:id="1135" w:name="_Toc74469297"/>
      <w:bookmarkStart w:id="1136" w:name="_Toc75102321"/>
      <w:bookmarkStart w:id="1137" w:name="_Toc75148479"/>
      <w:bookmarkStart w:id="1138" w:name="_Toc79184516"/>
      <w:bookmarkStart w:id="1139" w:name="_Toc79489729"/>
      <w:bookmarkStart w:id="1140" w:name="_Toc80173069"/>
      <w:r>
        <w:rPr>
          <w:rFonts w:hint="cs"/>
          <w:rtl/>
        </w:rPr>
        <w:lastRenderedPageBreak/>
        <w:t>8</w:t>
      </w:r>
      <w:r w:rsidR="00465CDB">
        <w:rPr>
          <w:rFonts w:hint="cs"/>
          <w:rtl/>
        </w:rPr>
        <w:t>-</w:t>
      </w:r>
      <w:r w:rsidR="00787AFE">
        <w:rPr>
          <w:rFonts w:hint="cs"/>
          <w:rtl/>
        </w:rPr>
        <w:t>10</w:t>
      </w:r>
      <w:r w:rsidR="00465CDB">
        <w:rPr>
          <w:rFonts w:hint="cs"/>
          <w:rtl/>
        </w:rPr>
        <w:t>-</w:t>
      </w:r>
      <w:r w:rsidR="00871893">
        <w:rPr>
          <w:rFonts w:hint="cs"/>
          <w:rtl/>
        </w:rPr>
        <w:t>3</w:t>
      </w:r>
      <w:r w:rsidR="00465CDB">
        <w:rPr>
          <w:rFonts w:hint="cs"/>
          <w:rtl/>
        </w:rPr>
        <w:t xml:space="preserve">- </w:t>
      </w:r>
      <w:r w:rsidR="00F5484D" w:rsidRPr="00A91CE7">
        <w:rPr>
          <w:rFonts w:hint="cs"/>
          <w:rtl/>
        </w:rPr>
        <w:t xml:space="preserve">جابجایی ترانسفورماتور </w:t>
      </w:r>
      <w:bookmarkEnd w:id="1126"/>
      <w:r w:rsidR="003F5D3E" w:rsidRPr="00A91CE7">
        <w:rPr>
          <w:rFonts w:hint="cs"/>
          <w:rtl/>
        </w:rPr>
        <w:t>موجود</w:t>
      </w:r>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p>
    <w:p w14:paraId="26EC8CD7" w14:textId="197EBBDB" w:rsidR="00F5484D" w:rsidRPr="00A91CE7" w:rsidRDefault="00F5484D" w:rsidP="00C9489F">
      <w:pPr>
        <w:pStyle w:val="a2"/>
        <w:ind w:right="-180" w:firstLine="292"/>
        <w:rPr>
          <w:rtl/>
        </w:rPr>
      </w:pPr>
      <w:r w:rsidRPr="00A91CE7">
        <w:rPr>
          <w:rFonts w:hint="cs"/>
          <w:rtl/>
        </w:rPr>
        <w:t xml:space="preserve">در خصوص جابجایی محل نصب ترانسفورماتور بدلایل مختلف مانند تعریض خیابان و یا بوجود آمدن مشکل حریم و یا درخواست متقاضی، بعد از بازدید از منطقه و تعیین محل مناسب با در نظر گرفتن تمام موارد فنی از </w:t>
      </w:r>
      <w:r w:rsidR="003F5D3E" w:rsidRPr="00A91CE7">
        <w:rPr>
          <w:rFonts w:hint="cs"/>
          <w:rtl/>
        </w:rPr>
        <w:t>جمله:</w:t>
      </w:r>
    </w:p>
    <w:p w14:paraId="5BE3E9E6" w14:textId="77777777" w:rsidR="00F5484D" w:rsidRPr="00A91CE7" w:rsidRDefault="00F5484D" w:rsidP="00C9489F">
      <w:pPr>
        <w:pStyle w:val="a2"/>
        <w:ind w:left="112" w:right="-180"/>
        <w:rPr>
          <w:rtl/>
        </w:rPr>
      </w:pPr>
      <w:r w:rsidRPr="00A91CE7">
        <w:rPr>
          <w:rFonts w:hint="cs"/>
          <w:rtl/>
        </w:rPr>
        <w:t>- نبودن مشکل حریم</w:t>
      </w:r>
    </w:p>
    <w:p w14:paraId="1E5B2ADB" w14:textId="77777777" w:rsidR="003F098B" w:rsidRPr="00A91CE7" w:rsidRDefault="00F5484D" w:rsidP="00C9489F">
      <w:pPr>
        <w:pStyle w:val="a2"/>
        <w:ind w:left="112" w:right="-180"/>
        <w:rPr>
          <w:rtl/>
        </w:rPr>
      </w:pPr>
      <w:r w:rsidRPr="00A91CE7">
        <w:rPr>
          <w:rFonts w:hint="cs"/>
          <w:rtl/>
        </w:rPr>
        <w:t>- تعیین مرکز ثقل بار و فیدر گیری مناسب</w:t>
      </w:r>
    </w:p>
    <w:p w14:paraId="0525A194" w14:textId="2AE0B465" w:rsidR="003F098B" w:rsidRDefault="00775972" w:rsidP="00C9489F">
      <w:pPr>
        <w:pStyle w:val="a2"/>
        <w:ind w:left="112" w:right="-180"/>
        <w:rPr>
          <w:rtl/>
        </w:rPr>
      </w:pPr>
      <w:r w:rsidRPr="00775972">
        <w:rPr>
          <w:rFonts w:hint="cs"/>
          <w:rtl/>
        </w:rPr>
        <w:t xml:space="preserve">- </w:t>
      </w:r>
      <w:r w:rsidR="00F5484D" w:rsidRPr="00775972">
        <w:rPr>
          <w:rFonts w:hint="cs"/>
          <w:rtl/>
        </w:rPr>
        <w:t>اطلاعات ترانسفورماتورهای مجاور</w:t>
      </w:r>
      <w:r>
        <w:rPr>
          <w:rFonts w:hint="cs"/>
          <w:rtl/>
        </w:rPr>
        <w:t xml:space="preserve">شامل </w:t>
      </w:r>
      <w:r w:rsidR="00EA7A17">
        <w:rPr>
          <w:rFonts w:hint="cs"/>
          <w:rtl/>
        </w:rPr>
        <w:t>بار</w:t>
      </w:r>
      <w:r w:rsidR="00BF39CC" w:rsidRPr="00775972">
        <w:rPr>
          <w:rFonts w:hint="cs"/>
          <w:rtl/>
        </w:rPr>
        <w:t xml:space="preserve">، </w:t>
      </w:r>
      <w:r w:rsidR="00F5484D" w:rsidRPr="00775972">
        <w:rPr>
          <w:rFonts w:hint="cs"/>
          <w:rtl/>
        </w:rPr>
        <w:t>طول شبکه فشار ضعیف</w:t>
      </w:r>
      <w:r w:rsidR="00BF39CC" w:rsidRPr="00775972">
        <w:rPr>
          <w:rFonts w:hint="cs"/>
          <w:rtl/>
        </w:rPr>
        <w:t xml:space="preserve">، </w:t>
      </w:r>
      <w:r w:rsidR="00F5484D" w:rsidRPr="00775972">
        <w:rPr>
          <w:rFonts w:hint="cs"/>
          <w:rtl/>
        </w:rPr>
        <w:t xml:space="preserve">افت ولتاژ در انتهای هر مسیر </w:t>
      </w:r>
      <w:r w:rsidR="00606B6D">
        <w:rPr>
          <w:rFonts w:hint="cs"/>
          <w:rtl/>
        </w:rPr>
        <w:t>و</w:t>
      </w:r>
      <w:r w:rsidR="00F5484D" w:rsidRPr="00775972">
        <w:rPr>
          <w:rFonts w:hint="cs"/>
          <w:rtl/>
        </w:rPr>
        <w:t>حداکثر درصد بهره برداری از توان نامی ترانسفورماتور</w:t>
      </w:r>
      <w:r w:rsidR="00BF39CC" w:rsidRPr="00775972">
        <w:rPr>
          <w:rFonts w:hint="cs"/>
          <w:rtl/>
        </w:rPr>
        <w:t>،</w:t>
      </w:r>
      <w:r w:rsidR="00F5484D" w:rsidRPr="00775972">
        <w:rPr>
          <w:rFonts w:hint="cs"/>
          <w:rtl/>
        </w:rPr>
        <w:t xml:space="preserve"> نسبت به تبادل بار بین ترانسفورماتورها ظرفیت ترانسفورماتور مطابق مناطق دارای مشترکین قبلی محاسبه خواهد شد</w:t>
      </w:r>
      <w:r w:rsidR="003F098B" w:rsidRPr="00775972">
        <w:rPr>
          <w:rFonts w:hint="cs"/>
          <w:rtl/>
        </w:rPr>
        <w:t>.</w:t>
      </w:r>
    </w:p>
    <w:p w14:paraId="3906D92C" w14:textId="2C3A787B" w:rsidR="00F5484D" w:rsidRPr="00871893" w:rsidRDefault="00410518" w:rsidP="00C9489F">
      <w:pPr>
        <w:pStyle w:val="Heading2"/>
        <w:ind w:right="-180"/>
        <w:rPr>
          <w:rtl/>
          <w:lang w:bidi="fa-IR"/>
        </w:rPr>
      </w:pPr>
      <w:bookmarkStart w:id="1141" w:name="_Toc74469298"/>
      <w:bookmarkStart w:id="1142" w:name="_Toc75102322"/>
      <w:bookmarkStart w:id="1143" w:name="_Toc75148480"/>
      <w:bookmarkStart w:id="1144" w:name="_Toc79184518"/>
      <w:bookmarkStart w:id="1145" w:name="_Toc79489731"/>
      <w:bookmarkStart w:id="1146" w:name="_Toc80173070"/>
      <w:bookmarkStart w:id="1147" w:name="_Toc69051244"/>
      <w:bookmarkStart w:id="1148" w:name="_Toc69738087"/>
      <w:bookmarkStart w:id="1149" w:name="_Toc69738573"/>
      <w:bookmarkStart w:id="1150" w:name="_Toc69738918"/>
      <w:bookmarkStart w:id="1151" w:name="_Toc69739031"/>
      <w:bookmarkStart w:id="1152" w:name="_Toc70687862"/>
      <w:bookmarkStart w:id="1153" w:name="_Toc70687987"/>
      <w:bookmarkStart w:id="1154" w:name="_Toc73043606"/>
      <w:r>
        <w:rPr>
          <w:rFonts w:hint="cs"/>
          <w:rtl/>
        </w:rPr>
        <w:t>8</w:t>
      </w:r>
      <w:r w:rsidR="0011350C" w:rsidRPr="00871893">
        <w:rPr>
          <w:rFonts w:hint="cs"/>
          <w:rtl/>
        </w:rPr>
        <w:t>-</w:t>
      </w:r>
      <w:r w:rsidR="00787AFE">
        <w:rPr>
          <w:rFonts w:hint="cs"/>
          <w:rtl/>
        </w:rPr>
        <w:t>11</w:t>
      </w:r>
      <w:r w:rsidR="0011350C" w:rsidRPr="00871893">
        <w:rPr>
          <w:rFonts w:hint="cs"/>
          <w:rtl/>
        </w:rPr>
        <w:t xml:space="preserve">- </w:t>
      </w:r>
      <w:r w:rsidR="00F5484D" w:rsidRPr="00871893">
        <w:rPr>
          <w:rFonts w:hint="cs"/>
          <w:rtl/>
        </w:rPr>
        <w:t>کابل</w:t>
      </w:r>
      <w:r w:rsidR="00C3303F" w:rsidRPr="00871893">
        <w:rPr>
          <w:rtl/>
        </w:rPr>
        <w:softHyphen/>
      </w:r>
      <w:r w:rsidR="00F5484D" w:rsidRPr="00871893">
        <w:rPr>
          <w:rFonts w:hint="cs"/>
          <w:rtl/>
        </w:rPr>
        <w:t>های ارتباطی</w:t>
      </w:r>
      <w:r w:rsidR="004F02BB" w:rsidRPr="00871893">
        <w:rPr>
          <w:rFonts w:hint="cs"/>
          <w:rtl/>
        </w:rPr>
        <w:t xml:space="preserve"> ترانسفورماتور به تابلو</w:t>
      </w:r>
      <w:r w:rsidR="0050437D" w:rsidRPr="00871893">
        <w:rPr>
          <w:rFonts w:hint="cs"/>
          <w:rtl/>
        </w:rPr>
        <w:t xml:space="preserve"> </w:t>
      </w:r>
      <w:r w:rsidR="004F02BB" w:rsidRPr="00871893">
        <w:rPr>
          <w:rFonts w:hint="cs"/>
          <w:rtl/>
        </w:rPr>
        <w:t>و سایز تابلو</w:t>
      </w:r>
      <w:bookmarkEnd w:id="1141"/>
      <w:bookmarkEnd w:id="1142"/>
      <w:bookmarkEnd w:id="1143"/>
      <w:bookmarkEnd w:id="1144"/>
      <w:bookmarkEnd w:id="1145"/>
      <w:bookmarkEnd w:id="1146"/>
      <w:r w:rsidR="004F02BB" w:rsidRPr="00871893">
        <w:rPr>
          <w:rFonts w:hint="cs"/>
          <w:rtl/>
        </w:rPr>
        <w:t xml:space="preserve"> </w:t>
      </w:r>
      <w:bookmarkEnd w:id="1147"/>
      <w:bookmarkEnd w:id="1148"/>
      <w:bookmarkEnd w:id="1149"/>
      <w:bookmarkEnd w:id="1150"/>
      <w:bookmarkEnd w:id="1151"/>
      <w:bookmarkEnd w:id="1152"/>
      <w:bookmarkEnd w:id="1153"/>
      <w:bookmarkEnd w:id="1154"/>
    </w:p>
    <w:p w14:paraId="3E428569" w14:textId="5630B38A" w:rsidR="00E8289C" w:rsidRPr="009D1718" w:rsidRDefault="00812C2E" w:rsidP="00E8289C">
      <w:pPr>
        <w:pStyle w:val="a2"/>
        <w:ind w:firstLine="292"/>
        <w:rPr>
          <w:rtl/>
        </w:rPr>
      </w:pPr>
      <w:r>
        <w:rPr>
          <w:rFonts w:hint="cs"/>
          <w:rtl/>
        </w:rPr>
        <w:t>ب</w:t>
      </w:r>
      <w:r w:rsidR="00F5484D" w:rsidRPr="009D1718">
        <w:rPr>
          <w:rFonts w:hint="cs"/>
          <w:rtl/>
        </w:rPr>
        <w:t xml:space="preserve">راساس </w:t>
      </w:r>
      <w:r w:rsidR="00F9338A" w:rsidRPr="009D1718">
        <w:rPr>
          <w:rFonts w:hint="cs"/>
          <w:rtl/>
        </w:rPr>
        <w:t xml:space="preserve">بار پیش بینی شده </w:t>
      </w:r>
      <w:r w:rsidR="00A831AB">
        <w:rPr>
          <w:rFonts w:hint="cs"/>
          <w:rtl/>
        </w:rPr>
        <w:t>باید</w:t>
      </w:r>
      <w:r w:rsidR="00291F5F" w:rsidRPr="009D1718">
        <w:rPr>
          <w:rFonts w:hint="cs"/>
          <w:rtl/>
        </w:rPr>
        <w:t xml:space="preserve"> </w:t>
      </w:r>
      <w:r w:rsidR="00212B08" w:rsidRPr="009D1718">
        <w:rPr>
          <w:rFonts w:hint="cs"/>
          <w:rtl/>
        </w:rPr>
        <w:t xml:space="preserve">ظرفیت ترانسفورماتور، </w:t>
      </w:r>
      <w:r w:rsidR="00291F5F" w:rsidRPr="009D1718">
        <w:rPr>
          <w:rFonts w:hint="cs"/>
          <w:rtl/>
        </w:rPr>
        <w:t xml:space="preserve">سایز تابلو و </w:t>
      </w:r>
      <w:r w:rsidR="00212B08" w:rsidRPr="009D1718">
        <w:rPr>
          <w:rFonts w:hint="cs"/>
          <w:rtl/>
        </w:rPr>
        <w:t xml:space="preserve">سایز </w:t>
      </w:r>
      <w:r w:rsidR="00291F5F" w:rsidRPr="009D1718">
        <w:rPr>
          <w:rFonts w:hint="cs"/>
          <w:rtl/>
        </w:rPr>
        <w:t>کابل ارتباطی ترانسفورماتور به تابلو تعیین گردد.</w:t>
      </w:r>
      <w:r w:rsidR="00212B08" w:rsidRPr="009D1718">
        <w:rPr>
          <w:rFonts w:hint="cs"/>
          <w:rtl/>
        </w:rPr>
        <w:t xml:space="preserve"> </w:t>
      </w:r>
      <w:r w:rsidR="008C7A25" w:rsidRPr="009D1718">
        <w:rPr>
          <w:rFonts w:hint="cs"/>
          <w:rtl/>
        </w:rPr>
        <w:t xml:space="preserve">به </w:t>
      </w:r>
      <w:r w:rsidR="00291F5F" w:rsidRPr="009D1718">
        <w:rPr>
          <w:rFonts w:hint="cs"/>
          <w:rtl/>
        </w:rPr>
        <w:t>منظور تعیین</w:t>
      </w:r>
      <w:r w:rsidR="00291F5F" w:rsidRPr="009D1718">
        <w:rPr>
          <w:rtl/>
        </w:rPr>
        <w:t xml:space="preserve"> سا</w:t>
      </w:r>
      <w:r w:rsidR="00291F5F" w:rsidRPr="009D1718">
        <w:rPr>
          <w:rFonts w:hint="cs"/>
          <w:rtl/>
        </w:rPr>
        <w:t>ی</w:t>
      </w:r>
      <w:r w:rsidR="00291F5F" w:rsidRPr="009D1718">
        <w:rPr>
          <w:rFonts w:hint="eastAsia"/>
          <w:rtl/>
        </w:rPr>
        <w:t>ز</w:t>
      </w:r>
      <w:r w:rsidR="00291F5F" w:rsidRPr="009D1718">
        <w:rPr>
          <w:rtl/>
        </w:rPr>
        <w:t xml:space="preserve"> تابلوها</w:t>
      </w:r>
      <w:r w:rsidR="00291F5F" w:rsidRPr="009D1718">
        <w:rPr>
          <w:rFonts w:hint="cs"/>
          <w:rtl/>
        </w:rPr>
        <w:t>ی</w:t>
      </w:r>
      <w:r w:rsidR="00291F5F" w:rsidRPr="009D1718">
        <w:rPr>
          <w:rtl/>
        </w:rPr>
        <w:t xml:space="preserve"> توز</w:t>
      </w:r>
      <w:r w:rsidR="00291F5F" w:rsidRPr="009D1718">
        <w:rPr>
          <w:rFonts w:hint="cs"/>
          <w:rtl/>
        </w:rPr>
        <w:t>ی</w:t>
      </w:r>
      <w:r w:rsidR="00291F5F" w:rsidRPr="009D1718">
        <w:rPr>
          <w:rFonts w:hint="eastAsia"/>
          <w:rtl/>
        </w:rPr>
        <w:t>ع،</w:t>
      </w:r>
      <w:r w:rsidR="00291F5F" w:rsidRPr="009D1718">
        <w:rPr>
          <w:rtl/>
        </w:rPr>
        <w:t xml:space="preserve"> نوع و سا</w:t>
      </w:r>
      <w:r w:rsidR="00291F5F" w:rsidRPr="009D1718">
        <w:rPr>
          <w:rFonts w:hint="cs"/>
          <w:rtl/>
        </w:rPr>
        <w:t>ی</w:t>
      </w:r>
      <w:r w:rsidR="00291F5F" w:rsidRPr="009D1718">
        <w:rPr>
          <w:rFonts w:hint="eastAsia"/>
          <w:rtl/>
        </w:rPr>
        <w:t>ز</w:t>
      </w:r>
      <w:r w:rsidR="00212B08" w:rsidRPr="009D1718">
        <w:rPr>
          <w:rFonts w:hint="cs"/>
          <w:rtl/>
        </w:rPr>
        <w:t xml:space="preserve"> </w:t>
      </w:r>
      <w:r w:rsidR="00291F5F" w:rsidRPr="009D1718">
        <w:rPr>
          <w:rFonts w:hint="eastAsia"/>
          <w:rtl/>
        </w:rPr>
        <w:t>کابل</w:t>
      </w:r>
      <w:r w:rsidR="00291F5F" w:rsidRPr="009D1718">
        <w:rPr>
          <w:rtl/>
        </w:rPr>
        <w:t xml:space="preserve"> رابط ترانسفورماتور به تابلو</w:t>
      </w:r>
      <w:r w:rsidR="00291F5F" w:rsidRPr="009D1718">
        <w:rPr>
          <w:rFonts w:hint="cs"/>
          <w:rtl/>
        </w:rPr>
        <w:t xml:space="preserve"> آورده شده است</w:t>
      </w:r>
      <w:r w:rsidR="003E0F58" w:rsidRPr="009D1718">
        <w:rPr>
          <w:rFonts w:hint="cs"/>
          <w:rtl/>
        </w:rPr>
        <w:t>.</w:t>
      </w:r>
      <w:r w:rsidR="00D160CA" w:rsidRPr="009D1718">
        <w:rPr>
          <w:rFonts w:hint="cs"/>
          <w:rtl/>
        </w:rPr>
        <w:t xml:space="preserve"> </w:t>
      </w:r>
      <w:r w:rsidR="00212B08" w:rsidRPr="009D1718">
        <w:rPr>
          <w:rFonts w:hint="cs"/>
          <w:rtl/>
        </w:rPr>
        <w:t xml:space="preserve">این جدول </w:t>
      </w:r>
      <w:r w:rsidR="003E0F58" w:rsidRPr="009D1718">
        <w:rPr>
          <w:rFonts w:hint="cs"/>
          <w:rtl/>
        </w:rPr>
        <w:t xml:space="preserve">برای دمای هوای 30 درجه سانتیگراد و بدون در نظر گرفتن </w:t>
      </w:r>
      <w:bookmarkStart w:id="1155" w:name="_Hlk75100465"/>
      <w:r w:rsidR="003E0F58" w:rsidRPr="009D1718">
        <w:rPr>
          <w:rFonts w:hint="cs"/>
          <w:rtl/>
        </w:rPr>
        <w:t>ضریب تصحیح دما برای کابل</w:t>
      </w:r>
      <w:r w:rsidR="00394BAA">
        <w:rPr>
          <w:rFonts w:hint="cs"/>
          <w:rtl/>
        </w:rPr>
        <w:t xml:space="preserve"> در</w:t>
      </w:r>
      <w:r w:rsidR="00342F6D" w:rsidRPr="009D1718">
        <w:rPr>
          <w:rFonts w:hint="cs"/>
          <w:rtl/>
        </w:rPr>
        <w:t xml:space="preserve"> پیوست </w:t>
      </w:r>
      <w:r w:rsidR="00087250">
        <w:rPr>
          <w:rFonts w:hint="cs"/>
          <w:rtl/>
        </w:rPr>
        <w:t>8</w:t>
      </w:r>
      <w:r w:rsidR="00342F6D" w:rsidRPr="009D1718">
        <w:rPr>
          <w:rFonts w:hint="cs"/>
          <w:rtl/>
        </w:rPr>
        <w:t xml:space="preserve"> </w:t>
      </w:r>
      <w:bookmarkEnd w:id="1155"/>
      <w:r w:rsidR="00087250">
        <w:rPr>
          <w:rtl/>
        </w:rPr>
        <w:fldChar w:fldCharType="begin"/>
      </w:r>
      <w:r w:rsidR="00087250">
        <w:rPr>
          <w:rtl/>
        </w:rPr>
        <w:instrText xml:space="preserve"> </w:instrText>
      </w:r>
      <w:r w:rsidR="00087250">
        <w:rPr>
          <w:rFonts w:hint="cs"/>
        </w:rPr>
        <w:instrText>REF</w:instrText>
      </w:r>
      <w:r w:rsidR="00087250">
        <w:rPr>
          <w:rFonts w:hint="cs"/>
          <w:rtl/>
        </w:rPr>
        <w:instrText xml:space="preserve"> _</w:instrText>
      </w:r>
      <w:r w:rsidR="00087250">
        <w:rPr>
          <w:rFonts w:hint="cs"/>
        </w:rPr>
        <w:instrText>Ref74492349 \h</w:instrText>
      </w:r>
      <w:r w:rsidR="00087250">
        <w:rPr>
          <w:rtl/>
        </w:rPr>
        <w:instrText xml:space="preserve">  \* </w:instrText>
      </w:r>
      <w:r w:rsidR="00087250">
        <w:instrText>MERGEFORMAT</w:instrText>
      </w:r>
      <w:r w:rsidR="00087250">
        <w:rPr>
          <w:rtl/>
        </w:rPr>
        <w:instrText xml:space="preserve"> </w:instrText>
      </w:r>
      <w:r w:rsidR="00087250">
        <w:rPr>
          <w:rtl/>
        </w:rPr>
      </w:r>
      <w:r w:rsidR="00087250">
        <w:rPr>
          <w:rtl/>
        </w:rPr>
        <w:fldChar w:fldCharType="separate"/>
      </w:r>
      <w:r w:rsidR="0020536A">
        <w:rPr>
          <w:rtl/>
        </w:rPr>
        <w:t>جدول 37</w:t>
      </w:r>
      <w:r w:rsidR="00087250">
        <w:rPr>
          <w:rtl/>
        </w:rPr>
        <w:fldChar w:fldCharType="end"/>
      </w:r>
      <w:r w:rsidR="00087250">
        <w:rPr>
          <w:rFonts w:hint="cs"/>
          <w:rtl/>
        </w:rPr>
        <w:t xml:space="preserve"> </w:t>
      </w:r>
      <w:r w:rsidR="00840F9C" w:rsidRPr="009D1718">
        <w:rPr>
          <w:rFonts w:hint="cs"/>
          <w:rtl/>
        </w:rPr>
        <w:t>و همچنین ضرایب تصحیح ترانس</w:t>
      </w:r>
      <w:r w:rsidR="00D160CA" w:rsidRPr="009D1718">
        <w:rPr>
          <w:rFonts w:hint="cs"/>
          <w:rtl/>
        </w:rPr>
        <w:t>فورماتور</w:t>
      </w:r>
      <w:r w:rsidR="00840F9C" w:rsidRPr="009D1718">
        <w:rPr>
          <w:rFonts w:hint="cs"/>
          <w:rtl/>
        </w:rPr>
        <w:t xml:space="preserve"> </w:t>
      </w:r>
      <w:r w:rsidR="00342F6D" w:rsidRPr="009D1718">
        <w:rPr>
          <w:rFonts w:hint="cs"/>
          <w:rtl/>
        </w:rPr>
        <w:t xml:space="preserve">تهیه شده است. لازم به ذکر است در صورت تغییر شرایط بهره برداری </w:t>
      </w:r>
      <w:r w:rsidR="00D160CA" w:rsidRPr="009D1718">
        <w:rPr>
          <w:rFonts w:hint="cs"/>
          <w:rtl/>
        </w:rPr>
        <w:t>باید</w:t>
      </w:r>
      <w:r w:rsidR="00342F6D" w:rsidRPr="009D1718">
        <w:rPr>
          <w:rFonts w:hint="cs"/>
          <w:rtl/>
        </w:rPr>
        <w:t xml:space="preserve"> از ضرایب تصحیح </w:t>
      </w:r>
      <w:r w:rsidR="00896F2D" w:rsidRPr="009D1718">
        <w:rPr>
          <w:rFonts w:hint="cs"/>
          <w:rtl/>
        </w:rPr>
        <w:t>ترانس</w:t>
      </w:r>
      <w:r w:rsidR="00D160CA" w:rsidRPr="009D1718">
        <w:rPr>
          <w:rFonts w:hint="cs"/>
          <w:rtl/>
        </w:rPr>
        <w:t>فوماتور</w:t>
      </w:r>
      <w:r w:rsidR="00896F2D" w:rsidRPr="009D1718">
        <w:rPr>
          <w:rFonts w:hint="cs"/>
          <w:rtl/>
        </w:rPr>
        <w:t xml:space="preserve"> جهت </w:t>
      </w:r>
      <w:r w:rsidR="00A831AB">
        <w:rPr>
          <w:rFonts w:hint="cs"/>
          <w:rtl/>
        </w:rPr>
        <w:t xml:space="preserve">تعیین </w:t>
      </w:r>
      <w:r w:rsidR="00896F2D" w:rsidRPr="009D1718">
        <w:rPr>
          <w:rFonts w:hint="cs"/>
          <w:rtl/>
        </w:rPr>
        <w:t>جریان ثانویه ترانس</w:t>
      </w:r>
      <w:r w:rsidR="006242C6">
        <w:rPr>
          <w:rFonts w:hint="cs"/>
          <w:rtl/>
        </w:rPr>
        <w:t>فورماتور</w:t>
      </w:r>
      <w:r w:rsidR="00896F2D" w:rsidRPr="009D1718">
        <w:rPr>
          <w:rFonts w:hint="cs"/>
          <w:rtl/>
        </w:rPr>
        <w:t xml:space="preserve"> و ضرایب تصحیح </w:t>
      </w:r>
      <w:r w:rsidR="00342F6D" w:rsidRPr="009D1718">
        <w:rPr>
          <w:rFonts w:hint="cs"/>
          <w:rtl/>
        </w:rPr>
        <w:t xml:space="preserve">دما </w:t>
      </w:r>
      <w:r w:rsidR="00903287" w:rsidRPr="009D1718">
        <w:rPr>
          <w:rFonts w:hint="cs"/>
          <w:rtl/>
        </w:rPr>
        <w:t>جهت</w:t>
      </w:r>
      <w:r w:rsidR="00342F6D" w:rsidRPr="009D1718">
        <w:rPr>
          <w:rFonts w:hint="cs"/>
          <w:rtl/>
        </w:rPr>
        <w:t xml:space="preserve"> گزینش کابل ارتباطی ترانس</w:t>
      </w:r>
      <w:r w:rsidR="00D160CA" w:rsidRPr="009D1718">
        <w:rPr>
          <w:rFonts w:hint="cs"/>
          <w:rtl/>
        </w:rPr>
        <w:t>فورماتور</w:t>
      </w:r>
      <w:r w:rsidR="00342F6D" w:rsidRPr="009D1718">
        <w:rPr>
          <w:rFonts w:hint="cs"/>
          <w:rtl/>
        </w:rPr>
        <w:t xml:space="preserve"> به ت</w:t>
      </w:r>
      <w:r w:rsidR="00903287" w:rsidRPr="009D1718">
        <w:rPr>
          <w:rFonts w:hint="cs"/>
          <w:rtl/>
        </w:rPr>
        <w:t>ابلو استفاده نمود.</w:t>
      </w:r>
      <w:r w:rsidR="00904E61">
        <w:rPr>
          <w:rFonts w:hint="cs"/>
          <w:rtl/>
        </w:rPr>
        <w:t xml:space="preserve"> در همین راستا از </w:t>
      </w:r>
      <w:r w:rsidR="009A0A75">
        <w:rPr>
          <w:rtl/>
        </w:rPr>
        <w:fldChar w:fldCharType="begin"/>
      </w:r>
      <w:r w:rsidR="009A0A75">
        <w:rPr>
          <w:rtl/>
        </w:rPr>
        <w:instrText xml:space="preserve"> </w:instrText>
      </w:r>
      <w:r w:rsidR="009A0A75">
        <w:rPr>
          <w:rFonts w:hint="cs"/>
        </w:rPr>
        <w:instrText>REF</w:instrText>
      </w:r>
      <w:r w:rsidR="009A0A75">
        <w:rPr>
          <w:rFonts w:hint="cs"/>
          <w:rtl/>
        </w:rPr>
        <w:instrText xml:space="preserve"> _</w:instrText>
      </w:r>
      <w:r w:rsidR="009A0A75">
        <w:rPr>
          <w:rFonts w:hint="cs"/>
        </w:rPr>
        <w:instrText>Ref74492349 \h</w:instrText>
      </w:r>
      <w:r w:rsidR="009A0A75">
        <w:rPr>
          <w:rtl/>
        </w:rPr>
        <w:instrText xml:space="preserve">  \* </w:instrText>
      </w:r>
      <w:r w:rsidR="009A0A75">
        <w:instrText>MERGEFORMAT</w:instrText>
      </w:r>
      <w:r w:rsidR="009A0A75">
        <w:rPr>
          <w:rtl/>
        </w:rPr>
        <w:instrText xml:space="preserve"> </w:instrText>
      </w:r>
      <w:r w:rsidR="009A0A75">
        <w:rPr>
          <w:rtl/>
        </w:rPr>
      </w:r>
      <w:r w:rsidR="009A0A75">
        <w:rPr>
          <w:rtl/>
        </w:rPr>
        <w:fldChar w:fldCharType="separate"/>
      </w:r>
      <w:r w:rsidR="0020536A">
        <w:rPr>
          <w:rtl/>
        </w:rPr>
        <w:t>جدول 37</w:t>
      </w:r>
      <w:r w:rsidR="009A0A75">
        <w:rPr>
          <w:rtl/>
        </w:rPr>
        <w:fldChar w:fldCharType="end"/>
      </w:r>
      <w:r w:rsidR="00904E61">
        <w:rPr>
          <w:rFonts w:hint="cs"/>
          <w:rtl/>
        </w:rPr>
        <w:t xml:space="preserve">، </w:t>
      </w:r>
      <w:r w:rsidR="00E8289C">
        <w:rPr>
          <w:rFonts w:hint="cs"/>
          <w:rtl/>
          <w:lang w:bidi="fa-IR"/>
        </w:rPr>
        <w:t>جدول 43</w:t>
      </w:r>
      <w:r w:rsidR="00E8289C">
        <w:rPr>
          <w:rFonts w:hint="cs"/>
          <w:rtl/>
        </w:rPr>
        <w:t xml:space="preserve"> و </w:t>
      </w:r>
      <w:r w:rsidR="00E8289C">
        <w:rPr>
          <w:rtl/>
        </w:rPr>
        <w:fldChar w:fldCharType="begin"/>
      </w:r>
      <w:r w:rsidR="00E8289C">
        <w:rPr>
          <w:rtl/>
        </w:rPr>
        <w:instrText xml:space="preserve"> </w:instrText>
      </w:r>
      <w:r w:rsidR="00E8289C">
        <w:rPr>
          <w:rFonts w:hint="cs"/>
        </w:rPr>
        <w:instrText>REF</w:instrText>
      </w:r>
      <w:r w:rsidR="00E8289C">
        <w:rPr>
          <w:rFonts w:hint="cs"/>
          <w:rtl/>
        </w:rPr>
        <w:instrText xml:space="preserve"> _</w:instrText>
      </w:r>
      <w:r w:rsidR="00E8289C">
        <w:rPr>
          <w:rFonts w:hint="cs"/>
        </w:rPr>
        <w:instrText>Ref80086371 \h</w:instrText>
      </w:r>
      <w:r w:rsidR="00E8289C">
        <w:rPr>
          <w:rtl/>
        </w:rPr>
        <w:instrText xml:space="preserve">  \* </w:instrText>
      </w:r>
      <w:r w:rsidR="00E8289C">
        <w:instrText>MERGEFORMAT</w:instrText>
      </w:r>
      <w:r w:rsidR="00E8289C">
        <w:rPr>
          <w:rtl/>
        </w:rPr>
        <w:instrText xml:space="preserve"> </w:instrText>
      </w:r>
      <w:r w:rsidR="00E8289C">
        <w:rPr>
          <w:rtl/>
        </w:rPr>
      </w:r>
      <w:r w:rsidR="00E8289C">
        <w:rPr>
          <w:rtl/>
        </w:rPr>
        <w:fldChar w:fldCharType="separate"/>
      </w:r>
      <w:r w:rsidR="0020536A" w:rsidRPr="00CB6B3E">
        <w:rPr>
          <w:rtl/>
        </w:rPr>
        <w:t xml:space="preserve">جدول </w:t>
      </w:r>
      <w:r w:rsidR="0020536A">
        <w:rPr>
          <w:rtl/>
        </w:rPr>
        <w:t>44</w:t>
      </w:r>
      <w:r w:rsidR="00E8289C">
        <w:rPr>
          <w:rtl/>
        </w:rPr>
        <w:fldChar w:fldCharType="end"/>
      </w:r>
      <w:r w:rsidR="00E8289C">
        <w:rPr>
          <w:rFonts w:hint="cs"/>
          <w:rtl/>
        </w:rPr>
        <w:t xml:space="preserve">  برای تعیین سایز کابل پیشنهادی می</w:t>
      </w:r>
      <w:r w:rsidR="00E8289C">
        <w:rPr>
          <w:rtl/>
        </w:rPr>
        <w:softHyphen/>
      </w:r>
      <w:r w:rsidR="00E8289C">
        <w:rPr>
          <w:rFonts w:hint="cs"/>
          <w:rtl/>
        </w:rPr>
        <w:t>توان استفاده نمود.</w:t>
      </w:r>
    </w:p>
    <w:p w14:paraId="2F47CD49" w14:textId="0B0BB951" w:rsidR="00A77C83" w:rsidRPr="009D1718" w:rsidRDefault="00A77C83" w:rsidP="00A77C83">
      <w:pPr>
        <w:pStyle w:val="a2"/>
        <w:ind w:firstLine="292"/>
        <w:rPr>
          <w:rtl/>
        </w:rPr>
      </w:pPr>
    </w:p>
    <w:p w14:paraId="5991BAE9" w14:textId="709B2DC7" w:rsidR="003E0F58" w:rsidRPr="009D1718" w:rsidRDefault="003E0F58" w:rsidP="00A77C83">
      <w:pPr>
        <w:pStyle w:val="a2"/>
        <w:ind w:firstLine="292"/>
        <w:rPr>
          <w:rtl/>
        </w:rPr>
      </w:pPr>
    </w:p>
    <w:p w14:paraId="54B8A040" w14:textId="77777777" w:rsidR="00812C2E" w:rsidRDefault="00812C2E" w:rsidP="00C9489F">
      <w:pPr>
        <w:spacing w:after="160" w:line="259" w:lineRule="auto"/>
        <w:ind w:right="-180"/>
        <w:jc w:val="center"/>
        <w:rPr>
          <w:b/>
          <w:bCs/>
          <w:szCs w:val="24"/>
          <w:rtl/>
        </w:rPr>
      </w:pPr>
      <w:bookmarkStart w:id="1156" w:name="_Ref74492250"/>
      <w:bookmarkStart w:id="1157" w:name="_Toc74497748"/>
      <w:bookmarkStart w:id="1158" w:name="_Toc75149300"/>
      <w:bookmarkStart w:id="1159" w:name="_Toc75476226"/>
      <w:bookmarkStart w:id="1160" w:name="_Toc75973142"/>
      <w:bookmarkStart w:id="1161" w:name="_Toc75978475"/>
      <w:bookmarkStart w:id="1162" w:name="_Toc79489795"/>
      <w:bookmarkStart w:id="1163" w:name="_Ref79520050"/>
    </w:p>
    <w:p w14:paraId="4F3BD3EF" w14:textId="77777777" w:rsidR="00812C2E" w:rsidRDefault="00812C2E" w:rsidP="00C9489F">
      <w:pPr>
        <w:spacing w:after="160" w:line="259" w:lineRule="auto"/>
        <w:ind w:right="-180"/>
        <w:jc w:val="center"/>
        <w:rPr>
          <w:b/>
          <w:bCs/>
          <w:szCs w:val="24"/>
          <w:rtl/>
        </w:rPr>
      </w:pPr>
    </w:p>
    <w:p w14:paraId="497F2E68" w14:textId="77777777" w:rsidR="00812C2E" w:rsidRDefault="00812C2E" w:rsidP="00C9489F">
      <w:pPr>
        <w:spacing w:after="160" w:line="259" w:lineRule="auto"/>
        <w:ind w:right="-180"/>
        <w:jc w:val="center"/>
        <w:rPr>
          <w:b/>
          <w:bCs/>
          <w:szCs w:val="24"/>
          <w:rtl/>
        </w:rPr>
      </w:pPr>
    </w:p>
    <w:p w14:paraId="3B7D8857" w14:textId="77777777" w:rsidR="00812C2E" w:rsidRDefault="00812C2E" w:rsidP="00C9489F">
      <w:pPr>
        <w:spacing w:after="160" w:line="259" w:lineRule="auto"/>
        <w:ind w:right="-180"/>
        <w:jc w:val="center"/>
        <w:rPr>
          <w:b/>
          <w:bCs/>
          <w:szCs w:val="24"/>
          <w:rtl/>
        </w:rPr>
      </w:pPr>
    </w:p>
    <w:p w14:paraId="1298E982" w14:textId="77777777" w:rsidR="00812C2E" w:rsidRDefault="00812C2E" w:rsidP="00C9489F">
      <w:pPr>
        <w:spacing w:after="160" w:line="259" w:lineRule="auto"/>
        <w:ind w:right="-180"/>
        <w:jc w:val="center"/>
        <w:rPr>
          <w:b/>
          <w:bCs/>
          <w:szCs w:val="24"/>
          <w:rtl/>
        </w:rPr>
      </w:pPr>
    </w:p>
    <w:p w14:paraId="1575B87D" w14:textId="77777777" w:rsidR="00812C2E" w:rsidRDefault="00812C2E" w:rsidP="00C9489F">
      <w:pPr>
        <w:spacing w:after="160" w:line="259" w:lineRule="auto"/>
        <w:ind w:right="-180"/>
        <w:jc w:val="center"/>
        <w:rPr>
          <w:b/>
          <w:bCs/>
          <w:szCs w:val="24"/>
          <w:rtl/>
        </w:rPr>
      </w:pPr>
    </w:p>
    <w:p w14:paraId="27289AAE" w14:textId="77777777" w:rsidR="00812C2E" w:rsidRDefault="00812C2E" w:rsidP="00C9489F">
      <w:pPr>
        <w:spacing w:after="160" w:line="259" w:lineRule="auto"/>
        <w:ind w:right="-180"/>
        <w:jc w:val="center"/>
        <w:rPr>
          <w:b/>
          <w:bCs/>
          <w:szCs w:val="24"/>
          <w:rtl/>
        </w:rPr>
      </w:pPr>
    </w:p>
    <w:p w14:paraId="62C4D459" w14:textId="2D4021F4" w:rsidR="00812C2E" w:rsidRDefault="00812C2E" w:rsidP="00C9489F">
      <w:pPr>
        <w:spacing w:after="160" w:line="259" w:lineRule="auto"/>
        <w:ind w:right="-180"/>
        <w:jc w:val="center"/>
        <w:rPr>
          <w:b/>
          <w:bCs/>
          <w:szCs w:val="24"/>
          <w:rtl/>
        </w:rPr>
      </w:pPr>
    </w:p>
    <w:p w14:paraId="6EF73B8A" w14:textId="5CC319D1" w:rsidR="001924B4" w:rsidRDefault="001924B4" w:rsidP="00C9489F">
      <w:pPr>
        <w:spacing w:after="160" w:line="259" w:lineRule="auto"/>
        <w:ind w:right="-180"/>
        <w:jc w:val="center"/>
        <w:rPr>
          <w:b/>
          <w:bCs/>
          <w:szCs w:val="24"/>
          <w:lang w:bidi="fa-IR"/>
        </w:rPr>
      </w:pPr>
      <w:bookmarkStart w:id="1164" w:name="_Toc80564212"/>
      <w:r w:rsidRPr="00D371C2">
        <w:rPr>
          <w:b/>
          <w:bCs/>
          <w:szCs w:val="24"/>
          <w:rtl/>
        </w:rPr>
        <w:lastRenderedPageBreak/>
        <w:t xml:space="preserve">جدول </w:t>
      </w:r>
      <w:r w:rsidR="00CE653F">
        <w:rPr>
          <w:b/>
          <w:bCs/>
          <w:szCs w:val="24"/>
          <w:rtl/>
        </w:rPr>
        <w:fldChar w:fldCharType="begin"/>
      </w:r>
      <w:r w:rsidR="00CE653F">
        <w:rPr>
          <w:b/>
          <w:bCs/>
          <w:szCs w:val="24"/>
          <w:rtl/>
        </w:rPr>
        <w:instrText xml:space="preserve"> </w:instrText>
      </w:r>
      <w:r w:rsidR="00CE653F">
        <w:rPr>
          <w:b/>
          <w:bCs/>
          <w:szCs w:val="24"/>
        </w:rPr>
        <w:instrText>SEQ</w:instrText>
      </w:r>
      <w:r w:rsidR="00CE653F">
        <w:rPr>
          <w:b/>
          <w:bCs/>
          <w:szCs w:val="24"/>
          <w:rtl/>
        </w:rPr>
        <w:instrText xml:space="preserve"> جدول \* </w:instrText>
      </w:r>
      <w:r w:rsidR="00CE653F">
        <w:rPr>
          <w:b/>
          <w:bCs/>
          <w:szCs w:val="24"/>
        </w:rPr>
        <w:instrText>ARABIC</w:instrText>
      </w:r>
      <w:r w:rsidR="00CE653F">
        <w:rPr>
          <w:b/>
          <w:bCs/>
          <w:szCs w:val="24"/>
          <w:rtl/>
        </w:rPr>
        <w:instrText xml:space="preserve"> </w:instrText>
      </w:r>
      <w:r w:rsidR="00CE653F">
        <w:rPr>
          <w:b/>
          <w:bCs/>
          <w:szCs w:val="24"/>
          <w:rtl/>
        </w:rPr>
        <w:fldChar w:fldCharType="separate"/>
      </w:r>
      <w:r w:rsidR="0020536A">
        <w:rPr>
          <w:b/>
          <w:bCs/>
          <w:szCs w:val="24"/>
          <w:rtl/>
        </w:rPr>
        <w:t>14</w:t>
      </w:r>
      <w:r w:rsidR="00CE653F">
        <w:rPr>
          <w:b/>
          <w:bCs/>
          <w:szCs w:val="24"/>
          <w:rtl/>
        </w:rPr>
        <w:fldChar w:fldCharType="end"/>
      </w:r>
      <w:bookmarkEnd w:id="1156"/>
      <w:r w:rsidRPr="00D371C2">
        <w:rPr>
          <w:rFonts w:hint="cs"/>
          <w:b/>
          <w:bCs/>
          <w:szCs w:val="24"/>
          <w:rtl/>
          <w:lang w:bidi="fa-IR"/>
        </w:rPr>
        <w:t xml:space="preserve"> :</w:t>
      </w:r>
      <w:r w:rsidR="00EC7E89">
        <w:rPr>
          <w:rFonts w:hint="cs"/>
          <w:b/>
          <w:bCs/>
          <w:szCs w:val="24"/>
          <w:rtl/>
          <w:lang w:bidi="fa-IR"/>
        </w:rPr>
        <w:t xml:space="preserve"> </w:t>
      </w:r>
      <w:r w:rsidRPr="00D371C2">
        <w:rPr>
          <w:b/>
          <w:bCs/>
          <w:szCs w:val="24"/>
          <w:rtl/>
          <w:lang w:bidi="fa-IR"/>
        </w:rPr>
        <w:t>محاسبه و گز</w:t>
      </w:r>
      <w:r w:rsidRPr="00D371C2">
        <w:rPr>
          <w:rFonts w:hint="cs"/>
          <w:b/>
          <w:bCs/>
          <w:szCs w:val="24"/>
          <w:rtl/>
          <w:lang w:bidi="fa-IR"/>
        </w:rPr>
        <w:t>ی</w:t>
      </w:r>
      <w:r w:rsidRPr="00D371C2">
        <w:rPr>
          <w:rFonts w:hint="eastAsia"/>
          <w:b/>
          <w:bCs/>
          <w:szCs w:val="24"/>
          <w:rtl/>
          <w:lang w:bidi="fa-IR"/>
        </w:rPr>
        <w:t>نش</w:t>
      </w:r>
      <w:r w:rsidRPr="00D371C2">
        <w:rPr>
          <w:b/>
          <w:bCs/>
          <w:szCs w:val="24"/>
          <w:rtl/>
          <w:lang w:bidi="fa-IR"/>
        </w:rPr>
        <w:t xml:space="preserve"> کابل ارتباط</w:t>
      </w:r>
      <w:r w:rsidRPr="00D371C2">
        <w:rPr>
          <w:rFonts w:hint="cs"/>
          <w:b/>
          <w:bCs/>
          <w:szCs w:val="24"/>
          <w:rtl/>
          <w:lang w:bidi="fa-IR"/>
        </w:rPr>
        <w:t>ی</w:t>
      </w:r>
      <w:r w:rsidRPr="00D371C2">
        <w:rPr>
          <w:b/>
          <w:bCs/>
          <w:szCs w:val="24"/>
          <w:rtl/>
          <w:lang w:bidi="fa-IR"/>
        </w:rPr>
        <w:t xml:space="preserve"> ترانس به تابلو</w:t>
      </w:r>
      <w:bookmarkEnd w:id="1157"/>
      <w:bookmarkEnd w:id="1158"/>
      <w:bookmarkEnd w:id="1159"/>
      <w:bookmarkEnd w:id="1160"/>
      <w:bookmarkEnd w:id="1161"/>
      <w:bookmarkEnd w:id="1162"/>
      <w:bookmarkEnd w:id="1163"/>
      <w:bookmarkEnd w:id="1164"/>
    </w:p>
    <w:tbl>
      <w:tblPr>
        <w:tblStyle w:val="GridTable4-Accent11"/>
        <w:bidiVisual/>
        <w:tblW w:w="4763" w:type="pct"/>
        <w:tblInd w:w="755" w:type="dxa"/>
        <w:tblBorders>
          <w:top w:val="single" w:sz="4" w:space="0" w:color="5B9BD5" w:themeColor="accent1"/>
          <w:left w:val="single" w:sz="4" w:space="0" w:color="5B9BD5" w:themeColor="accent1"/>
          <w:right w:val="single" w:sz="4" w:space="0" w:color="5B9BD5" w:themeColor="accent1"/>
          <w:insideH w:val="single" w:sz="4" w:space="0" w:color="5B9BD5" w:themeColor="accent1"/>
          <w:insideV w:val="single" w:sz="4" w:space="0" w:color="5B9BD5" w:themeColor="accent1"/>
        </w:tblBorders>
        <w:tblLook w:val="0420" w:firstRow="1" w:lastRow="0" w:firstColumn="0" w:lastColumn="0" w:noHBand="0" w:noVBand="1"/>
      </w:tblPr>
      <w:tblGrid>
        <w:gridCol w:w="1182"/>
        <w:gridCol w:w="1354"/>
        <w:gridCol w:w="816"/>
        <w:gridCol w:w="912"/>
        <w:gridCol w:w="1373"/>
        <w:gridCol w:w="1184"/>
        <w:gridCol w:w="1348"/>
        <w:gridCol w:w="1105"/>
      </w:tblGrid>
      <w:tr w:rsidR="000A3D68" w:rsidRPr="00882684" w14:paraId="3E470336" w14:textId="77777777" w:rsidTr="000A3D68">
        <w:trPr>
          <w:cnfStyle w:val="100000000000" w:firstRow="1" w:lastRow="0" w:firstColumn="0" w:lastColumn="0" w:oddVBand="0" w:evenVBand="0" w:oddHBand="0" w:evenHBand="0" w:firstRowFirstColumn="0" w:firstRowLastColumn="0" w:lastRowFirstColumn="0" w:lastRowLastColumn="0"/>
          <w:trHeight w:val="450"/>
        </w:trPr>
        <w:tc>
          <w:tcPr>
            <w:tcW w:w="647" w:type="pct"/>
            <w:vMerge w:val="restart"/>
            <w:tcBorders>
              <w:right w:val="single" w:sz="4" w:space="0" w:color="5B9BD5" w:themeColor="accent1"/>
            </w:tcBorders>
            <w:shd w:val="clear" w:color="auto" w:fill="DEEAF6" w:themeFill="accent1" w:themeFillTint="33"/>
            <w:vAlign w:val="center"/>
            <w:hideMark/>
          </w:tcPr>
          <w:p w14:paraId="5557FCCC" w14:textId="51B37D6C" w:rsidR="00B07086" w:rsidRPr="00882684" w:rsidRDefault="00B07086" w:rsidP="003E3073">
            <w:pPr>
              <w:bidi/>
              <w:jc w:val="center"/>
              <w:rPr>
                <w:rFonts w:eastAsia="Times New Roman"/>
                <w:noProof w:val="0"/>
                <w:color w:val="auto"/>
                <w:sz w:val="22"/>
                <w:szCs w:val="22"/>
                <w:rtl/>
              </w:rPr>
            </w:pPr>
            <w:r w:rsidRPr="00882684">
              <w:rPr>
                <w:rFonts w:eastAsia="Times New Roman" w:hint="cs"/>
                <w:noProof w:val="0"/>
                <w:color w:val="auto"/>
                <w:sz w:val="22"/>
                <w:szCs w:val="22"/>
                <w:rtl/>
              </w:rPr>
              <w:t>قدرت ظاهری ترانسفورم</w:t>
            </w:r>
            <w:r w:rsidR="00276BC2" w:rsidRPr="00882684">
              <w:rPr>
                <w:rFonts w:eastAsia="Times New Roman" w:hint="cs"/>
                <w:noProof w:val="0"/>
                <w:color w:val="auto"/>
                <w:sz w:val="22"/>
                <w:szCs w:val="22"/>
                <w:rtl/>
              </w:rPr>
              <w:t>اتو</w:t>
            </w:r>
            <w:r w:rsidRPr="00882684">
              <w:rPr>
                <w:rFonts w:eastAsia="Times New Roman" w:hint="cs"/>
                <w:noProof w:val="0"/>
                <w:color w:val="auto"/>
                <w:sz w:val="22"/>
                <w:szCs w:val="22"/>
                <w:rtl/>
              </w:rPr>
              <w:t>ر</w:t>
            </w:r>
            <w:r w:rsidRPr="00882684">
              <w:rPr>
                <w:rFonts w:eastAsia="Times New Roman" w:hint="cs"/>
                <w:noProof w:val="0"/>
                <w:color w:val="auto"/>
                <w:sz w:val="22"/>
                <w:szCs w:val="22"/>
                <w:rtl/>
              </w:rPr>
              <w:br/>
              <w:t>(</w:t>
            </w:r>
            <w:r w:rsidRPr="00882684">
              <w:rPr>
                <w:rFonts w:eastAsia="Times New Roman" w:hint="cs"/>
                <w:noProof w:val="0"/>
                <w:color w:val="auto"/>
                <w:sz w:val="22"/>
                <w:szCs w:val="22"/>
              </w:rPr>
              <w:t>KVA</w:t>
            </w:r>
            <w:r w:rsidRPr="00882684">
              <w:rPr>
                <w:rFonts w:eastAsia="Times New Roman" w:hint="cs"/>
                <w:noProof w:val="0"/>
                <w:color w:val="auto"/>
                <w:sz w:val="22"/>
                <w:szCs w:val="22"/>
                <w:rtl/>
              </w:rPr>
              <w:t>)</w:t>
            </w:r>
          </w:p>
        </w:tc>
        <w:tc>
          <w:tcPr>
            <w:tcW w:w="742" w:type="pct"/>
            <w:vMerge w:val="restart"/>
            <w:tcBorders>
              <w:left w:val="single" w:sz="4" w:space="0" w:color="5B9BD5" w:themeColor="accent1"/>
              <w:right w:val="single" w:sz="4" w:space="0" w:color="5B9BD5" w:themeColor="accent1"/>
            </w:tcBorders>
            <w:shd w:val="clear" w:color="auto" w:fill="DEEAF6" w:themeFill="accent1" w:themeFillTint="33"/>
            <w:vAlign w:val="center"/>
            <w:hideMark/>
          </w:tcPr>
          <w:p w14:paraId="5311CEAC" w14:textId="77777777" w:rsidR="00FD4750" w:rsidRPr="00882684" w:rsidRDefault="00B07086" w:rsidP="003E3073">
            <w:pPr>
              <w:bidi/>
              <w:jc w:val="center"/>
              <w:rPr>
                <w:rFonts w:eastAsia="Times New Roman"/>
                <w:noProof w:val="0"/>
                <w:color w:val="auto"/>
                <w:sz w:val="22"/>
                <w:szCs w:val="22"/>
                <w:rtl/>
              </w:rPr>
            </w:pPr>
            <w:r w:rsidRPr="00882684">
              <w:rPr>
                <w:rFonts w:eastAsia="Times New Roman" w:hint="cs"/>
                <w:noProof w:val="0"/>
                <w:color w:val="auto"/>
                <w:sz w:val="22"/>
                <w:szCs w:val="22"/>
                <w:rtl/>
              </w:rPr>
              <w:t>جریان ثانویه ترانسفورم</w:t>
            </w:r>
            <w:r w:rsidR="00276BC2" w:rsidRPr="00882684">
              <w:rPr>
                <w:rFonts w:eastAsia="Times New Roman" w:hint="cs"/>
                <w:noProof w:val="0"/>
                <w:color w:val="auto"/>
                <w:sz w:val="22"/>
                <w:szCs w:val="22"/>
                <w:rtl/>
              </w:rPr>
              <w:t>اتو</w:t>
            </w:r>
            <w:r w:rsidRPr="00882684">
              <w:rPr>
                <w:rFonts w:eastAsia="Times New Roman" w:hint="cs"/>
                <w:noProof w:val="0"/>
                <w:color w:val="auto"/>
                <w:sz w:val="22"/>
                <w:szCs w:val="22"/>
                <w:rtl/>
              </w:rPr>
              <w:t>ر در دمای 30 درجه</w:t>
            </w:r>
          </w:p>
          <w:p w14:paraId="2B8A0091" w14:textId="26778ABA" w:rsidR="00B07086" w:rsidRPr="00882684" w:rsidRDefault="00B07086" w:rsidP="003E3073">
            <w:pPr>
              <w:bidi/>
              <w:jc w:val="center"/>
              <w:rPr>
                <w:rFonts w:eastAsia="Times New Roman"/>
                <w:noProof w:val="0"/>
                <w:color w:val="auto"/>
                <w:sz w:val="22"/>
                <w:szCs w:val="22"/>
                <w:rtl/>
              </w:rPr>
            </w:pPr>
            <w:r w:rsidRPr="00882684">
              <w:rPr>
                <w:rFonts w:eastAsia="Times New Roman" w:hint="cs"/>
                <w:noProof w:val="0"/>
                <w:color w:val="auto"/>
                <w:sz w:val="22"/>
                <w:szCs w:val="22"/>
                <w:rtl/>
              </w:rPr>
              <w:t>(</w:t>
            </w:r>
            <w:r w:rsidRPr="00882684">
              <w:rPr>
                <w:rFonts w:eastAsia="Times New Roman" w:hint="cs"/>
                <w:noProof w:val="0"/>
                <w:color w:val="auto"/>
                <w:sz w:val="22"/>
                <w:szCs w:val="22"/>
              </w:rPr>
              <w:t>A</w:t>
            </w:r>
            <w:r w:rsidRPr="00882684">
              <w:rPr>
                <w:rFonts w:eastAsia="Times New Roman" w:hint="cs"/>
                <w:noProof w:val="0"/>
                <w:color w:val="auto"/>
                <w:sz w:val="22"/>
                <w:szCs w:val="22"/>
                <w:rtl/>
              </w:rPr>
              <w:t>)</w:t>
            </w:r>
          </w:p>
        </w:tc>
        <w:tc>
          <w:tcPr>
            <w:tcW w:w="450" w:type="pct"/>
            <w:vMerge w:val="restart"/>
            <w:tcBorders>
              <w:left w:val="single" w:sz="4" w:space="0" w:color="5B9BD5" w:themeColor="accent1"/>
              <w:right w:val="single" w:sz="4" w:space="0" w:color="5B9BD5" w:themeColor="accent1"/>
            </w:tcBorders>
            <w:shd w:val="clear" w:color="auto" w:fill="DEEAF6" w:themeFill="accent1" w:themeFillTint="33"/>
            <w:vAlign w:val="center"/>
            <w:hideMark/>
          </w:tcPr>
          <w:p w14:paraId="68448813" w14:textId="6A563410" w:rsidR="00B07086" w:rsidRPr="00882684" w:rsidRDefault="00B07086" w:rsidP="003E3073">
            <w:pPr>
              <w:bidi/>
              <w:jc w:val="center"/>
              <w:rPr>
                <w:rFonts w:eastAsia="Times New Roman"/>
                <w:noProof w:val="0"/>
                <w:color w:val="auto"/>
                <w:sz w:val="22"/>
                <w:szCs w:val="22"/>
                <w:rtl/>
              </w:rPr>
            </w:pPr>
            <w:r w:rsidRPr="00882684">
              <w:rPr>
                <w:rFonts w:eastAsia="Times New Roman" w:hint="cs"/>
                <w:noProof w:val="0"/>
                <w:color w:val="auto"/>
                <w:sz w:val="22"/>
                <w:szCs w:val="22"/>
                <w:rtl/>
              </w:rPr>
              <w:t>سایز تابلو</w:t>
            </w:r>
            <w:r w:rsidR="00890860" w:rsidRPr="00882684">
              <w:rPr>
                <w:rFonts w:eastAsia="Times New Roman" w:hint="cs"/>
                <w:noProof w:val="0"/>
                <w:color w:val="auto"/>
                <w:sz w:val="22"/>
                <w:szCs w:val="22"/>
                <w:rtl/>
              </w:rPr>
              <w:t>(*)</w:t>
            </w:r>
          </w:p>
        </w:tc>
        <w:tc>
          <w:tcPr>
            <w:tcW w:w="502" w:type="pct"/>
            <w:vMerge w:val="restart"/>
            <w:tcBorders>
              <w:left w:val="single" w:sz="4" w:space="0" w:color="5B9BD5" w:themeColor="accent1"/>
              <w:right w:val="single" w:sz="4" w:space="0" w:color="5B9BD5" w:themeColor="accent1"/>
            </w:tcBorders>
            <w:shd w:val="clear" w:color="auto" w:fill="DEEAF6" w:themeFill="accent1" w:themeFillTint="33"/>
            <w:vAlign w:val="center"/>
            <w:hideMark/>
          </w:tcPr>
          <w:p w14:paraId="28253318" w14:textId="77777777" w:rsidR="00B07086" w:rsidRPr="00882684" w:rsidRDefault="00B07086" w:rsidP="003E3073">
            <w:pPr>
              <w:bidi/>
              <w:jc w:val="center"/>
              <w:rPr>
                <w:rFonts w:eastAsia="Times New Roman"/>
                <w:noProof w:val="0"/>
                <w:color w:val="auto"/>
                <w:sz w:val="22"/>
                <w:szCs w:val="22"/>
                <w:rtl/>
              </w:rPr>
            </w:pPr>
            <w:r w:rsidRPr="00882684">
              <w:rPr>
                <w:rFonts w:eastAsia="Times New Roman" w:hint="cs"/>
                <w:noProof w:val="0"/>
                <w:color w:val="auto"/>
                <w:sz w:val="22"/>
                <w:szCs w:val="22"/>
                <w:rtl/>
              </w:rPr>
              <w:t>نوع کابل</w:t>
            </w:r>
          </w:p>
        </w:tc>
        <w:tc>
          <w:tcPr>
            <w:tcW w:w="1399" w:type="pct"/>
            <w:gridSpan w:val="2"/>
            <w:tcBorders>
              <w:left w:val="single" w:sz="4" w:space="0" w:color="5B9BD5" w:themeColor="accent1"/>
              <w:right w:val="single" w:sz="4" w:space="0" w:color="5B9BD5" w:themeColor="accent1"/>
            </w:tcBorders>
            <w:shd w:val="clear" w:color="auto" w:fill="DEEAF6" w:themeFill="accent1" w:themeFillTint="33"/>
            <w:vAlign w:val="center"/>
            <w:hideMark/>
          </w:tcPr>
          <w:p w14:paraId="3625F2AA" w14:textId="77777777" w:rsidR="00B07086" w:rsidRPr="00882684" w:rsidRDefault="00B07086" w:rsidP="003E3073">
            <w:pPr>
              <w:bidi/>
              <w:jc w:val="center"/>
              <w:rPr>
                <w:rFonts w:eastAsia="Times New Roman"/>
                <w:noProof w:val="0"/>
                <w:color w:val="auto"/>
                <w:sz w:val="22"/>
                <w:szCs w:val="22"/>
                <w:rtl/>
              </w:rPr>
            </w:pPr>
            <w:r w:rsidRPr="00882684">
              <w:rPr>
                <w:rFonts w:eastAsia="Times New Roman" w:hint="cs"/>
                <w:noProof w:val="0"/>
                <w:color w:val="auto"/>
                <w:sz w:val="22"/>
                <w:szCs w:val="22"/>
                <w:rtl/>
              </w:rPr>
              <w:t>کابل  چهار رشته</w:t>
            </w:r>
          </w:p>
        </w:tc>
        <w:tc>
          <w:tcPr>
            <w:tcW w:w="1259" w:type="pct"/>
            <w:gridSpan w:val="2"/>
            <w:tcBorders>
              <w:left w:val="single" w:sz="4" w:space="0" w:color="5B9BD5" w:themeColor="accent1"/>
            </w:tcBorders>
            <w:shd w:val="clear" w:color="auto" w:fill="DEEAF6" w:themeFill="accent1" w:themeFillTint="33"/>
            <w:vAlign w:val="center"/>
            <w:hideMark/>
          </w:tcPr>
          <w:p w14:paraId="68DB4084" w14:textId="77777777" w:rsidR="00B07086" w:rsidRPr="00882684" w:rsidRDefault="00B07086" w:rsidP="003E3073">
            <w:pPr>
              <w:bidi/>
              <w:jc w:val="center"/>
              <w:rPr>
                <w:rFonts w:eastAsia="Times New Roman"/>
                <w:noProof w:val="0"/>
                <w:color w:val="auto"/>
                <w:sz w:val="22"/>
                <w:szCs w:val="22"/>
                <w:rtl/>
              </w:rPr>
            </w:pPr>
            <w:r w:rsidRPr="00882684">
              <w:rPr>
                <w:rFonts w:eastAsia="Times New Roman" w:hint="cs"/>
                <w:noProof w:val="0"/>
                <w:color w:val="auto"/>
                <w:sz w:val="22"/>
                <w:szCs w:val="22"/>
                <w:rtl/>
              </w:rPr>
              <w:t>کابل تک رشته تخت</w:t>
            </w:r>
          </w:p>
        </w:tc>
      </w:tr>
      <w:tr w:rsidR="000A3D68" w:rsidRPr="00882684" w14:paraId="64B258D5" w14:textId="77777777" w:rsidTr="000A3D68">
        <w:trPr>
          <w:cnfStyle w:val="000000100000" w:firstRow="0" w:lastRow="0" w:firstColumn="0" w:lastColumn="0" w:oddVBand="0" w:evenVBand="0" w:oddHBand="1" w:evenHBand="0" w:firstRowFirstColumn="0" w:firstRowLastColumn="0" w:lastRowFirstColumn="0" w:lastRowLastColumn="0"/>
          <w:trHeight w:val="1073"/>
        </w:trPr>
        <w:tc>
          <w:tcPr>
            <w:tcW w:w="647" w:type="pct"/>
            <w:vMerge/>
            <w:tcBorders>
              <w:bottom w:val="single" w:sz="4" w:space="0" w:color="5B9BD5" w:themeColor="accent1"/>
            </w:tcBorders>
            <w:vAlign w:val="center"/>
            <w:hideMark/>
          </w:tcPr>
          <w:p w14:paraId="455300BD" w14:textId="77777777" w:rsidR="00B07086" w:rsidRPr="00882684" w:rsidRDefault="00B07086" w:rsidP="003E3073">
            <w:pPr>
              <w:bidi/>
              <w:jc w:val="center"/>
              <w:rPr>
                <w:rFonts w:eastAsia="Times New Roman"/>
                <w:b/>
                <w:bCs/>
                <w:noProof w:val="0"/>
                <w:color w:val="auto"/>
                <w:sz w:val="22"/>
                <w:szCs w:val="22"/>
              </w:rPr>
            </w:pPr>
          </w:p>
        </w:tc>
        <w:tc>
          <w:tcPr>
            <w:tcW w:w="742" w:type="pct"/>
            <w:vMerge/>
            <w:tcBorders>
              <w:bottom w:val="single" w:sz="4" w:space="0" w:color="5B9BD5" w:themeColor="accent1"/>
            </w:tcBorders>
            <w:vAlign w:val="center"/>
            <w:hideMark/>
          </w:tcPr>
          <w:p w14:paraId="1C502F80" w14:textId="77777777" w:rsidR="00B07086" w:rsidRPr="00882684" w:rsidRDefault="00B07086" w:rsidP="003E3073">
            <w:pPr>
              <w:bidi/>
              <w:jc w:val="center"/>
              <w:rPr>
                <w:rFonts w:eastAsia="Times New Roman"/>
                <w:b/>
                <w:bCs/>
                <w:noProof w:val="0"/>
                <w:color w:val="auto"/>
                <w:sz w:val="22"/>
                <w:szCs w:val="22"/>
              </w:rPr>
            </w:pPr>
          </w:p>
        </w:tc>
        <w:tc>
          <w:tcPr>
            <w:tcW w:w="450" w:type="pct"/>
            <w:vMerge/>
            <w:tcBorders>
              <w:bottom w:val="single" w:sz="4" w:space="0" w:color="5B9BD5" w:themeColor="accent1"/>
            </w:tcBorders>
            <w:vAlign w:val="center"/>
            <w:hideMark/>
          </w:tcPr>
          <w:p w14:paraId="4B3AF700" w14:textId="77777777" w:rsidR="00B07086" w:rsidRPr="00882684" w:rsidRDefault="00B07086" w:rsidP="003E3073">
            <w:pPr>
              <w:bidi/>
              <w:jc w:val="center"/>
              <w:rPr>
                <w:rFonts w:eastAsia="Times New Roman"/>
                <w:b/>
                <w:bCs/>
                <w:noProof w:val="0"/>
                <w:color w:val="auto"/>
                <w:sz w:val="22"/>
                <w:szCs w:val="22"/>
              </w:rPr>
            </w:pPr>
          </w:p>
        </w:tc>
        <w:tc>
          <w:tcPr>
            <w:tcW w:w="502" w:type="pct"/>
            <w:vMerge/>
            <w:tcBorders>
              <w:bottom w:val="single" w:sz="4" w:space="0" w:color="5B9BD5" w:themeColor="accent1"/>
            </w:tcBorders>
            <w:vAlign w:val="center"/>
            <w:hideMark/>
          </w:tcPr>
          <w:p w14:paraId="30228900" w14:textId="77777777" w:rsidR="00B07086" w:rsidRPr="00882684" w:rsidRDefault="00B07086" w:rsidP="003E3073">
            <w:pPr>
              <w:bidi/>
              <w:jc w:val="center"/>
              <w:rPr>
                <w:rFonts w:eastAsia="Times New Roman"/>
                <w:b/>
                <w:bCs/>
                <w:noProof w:val="0"/>
                <w:color w:val="auto"/>
                <w:sz w:val="22"/>
                <w:szCs w:val="22"/>
              </w:rPr>
            </w:pPr>
          </w:p>
        </w:tc>
        <w:tc>
          <w:tcPr>
            <w:tcW w:w="745" w:type="pct"/>
            <w:tcBorders>
              <w:bottom w:val="single" w:sz="4" w:space="0" w:color="5B9BD5" w:themeColor="accent1"/>
            </w:tcBorders>
            <w:vAlign w:val="center"/>
            <w:hideMark/>
          </w:tcPr>
          <w:p w14:paraId="7BCE4A41" w14:textId="77777777" w:rsidR="00FD4750" w:rsidRPr="00882684" w:rsidRDefault="00B07086" w:rsidP="003E3073">
            <w:pPr>
              <w:bidi/>
              <w:jc w:val="center"/>
              <w:rPr>
                <w:rFonts w:eastAsia="Times New Roman"/>
                <w:b/>
                <w:bCs/>
                <w:noProof w:val="0"/>
                <w:color w:val="auto"/>
                <w:sz w:val="22"/>
                <w:szCs w:val="22"/>
                <w:rtl/>
              </w:rPr>
            </w:pPr>
            <w:r w:rsidRPr="00882684">
              <w:rPr>
                <w:rFonts w:eastAsia="Times New Roman" w:hint="cs"/>
                <w:b/>
                <w:bCs/>
                <w:noProof w:val="0"/>
                <w:color w:val="auto"/>
                <w:sz w:val="22"/>
                <w:szCs w:val="22"/>
                <w:rtl/>
              </w:rPr>
              <w:t>سطح مقطع</w:t>
            </w:r>
          </w:p>
          <w:p w14:paraId="37EEA236" w14:textId="436B05E7" w:rsidR="00B07086" w:rsidRPr="00882684" w:rsidRDefault="00B07086" w:rsidP="003E3073">
            <w:pPr>
              <w:bidi/>
              <w:jc w:val="center"/>
              <w:rPr>
                <w:rFonts w:eastAsia="Times New Roman"/>
                <w:b/>
                <w:bCs/>
                <w:noProof w:val="0"/>
                <w:color w:val="auto"/>
                <w:sz w:val="22"/>
                <w:szCs w:val="22"/>
                <w:rtl/>
              </w:rPr>
            </w:pPr>
            <w:r w:rsidRPr="00882684">
              <w:rPr>
                <w:rFonts w:eastAsia="Times New Roman" w:hint="cs"/>
                <w:b/>
                <w:bCs/>
                <w:noProof w:val="0"/>
                <w:color w:val="auto"/>
                <w:sz w:val="22"/>
                <w:szCs w:val="22"/>
                <w:rtl/>
              </w:rPr>
              <w:t>(</w:t>
            </w:r>
            <w:r w:rsidRPr="00882684">
              <w:rPr>
                <w:rFonts w:eastAsia="Times New Roman" w:hint="cs"/>
                <w:b/>
                <w:bCs/>
                <w:noProof w:val="0"/>
                <w:color w:val="auto"/>
                <w:sz w:val="22"/>
                <w:szCs w:val="22"/>
              </w:rPr>
              <w:t>mm</w:t>
            </w:r>
            <w:r w:rsidRPr="00882684">
              <w:rPr>
                <w:rFonts w:eastAsia="Times New Roman" w:hint="cs"/>
                <w:b/>
                <w:bCs/>
                <w:noProof w:val="0"/>
                <w:color w:val="auto"/>
                <w:sz w:val="22"/>
                <w:szCs w:val="22"/>
                <w:rtl/>
              </w:rPr>
              <w:t>)</w:t>
            </w:r>
          </w:p>
        </w:tc>
        <w:tc>
          <w:tcPr>
            <w:tcW w:w="654" w:type="pct"/>
            <w:tcBorders>
              <w:bottom w:val="single" w:sz="4" w:space="0" w:color="5B9BD5" w:themeColor="accent1"/>
            </w:tcBorders>
            <w:vAlign w:val="center"/>
            <w:hideMark/>
          </w:tcPr>
          <w:p w14:paraId="58D1C9F5" w14:textId="77777777" w:rsidR="00B07086" w:rsidRPr="00882684" w:rsidRDefault="00B07086" w:rsidP="003E3073">
            <w:pPr>
              <w:bidi/>
              <w:jc w:val="center"/>
              <w:rPr>
                <w:rFonts w:eastAsia="Times New Roman"/>
                <w:b/>
                <w:bCs/>
                <w:noProof w:val="0"/>
                <w:color w:val="auto"/>
                <w:sz w:val="22"/>
                <w:szCs w:val="22"/>
                <w:rtl/>
              </w:rPr>
            </w:pPr>
            <w:r w:rsidRPr="00882684">
              <w:rPr>
                <w:rFonts w:eastAsia="Times New Roman" w:hint="cs"/>
                <w:b/>
                <w:bCs/>
                <w:noProof w:val="0"/>
                <w:color w:val="auto"/>
                <w:sz w:val="22"/>
                <w:szCs w:val="22"/>
                <w:rtl/>
              </w:rPr>
              <w:t>ظرفیت جریانی کابل</w:t>
            </w:r>
            <w:r w:rsidRPr="00882684">
              <w:rPr>
                <w:rFonts w:eastAsia="Times New Roman" w:hint="cs"/>
                <w:b/>
                <w:bCs/>
                <w:noProof w:val="0"/>
                <w:color w:val="auto"/>
                <w:sz w:val="22"/>
                <w:szCs w:val="22"/>
                <w:rtl/>
              </w:rPr>
              <w:br/>
              <w:t>(</w:t>
            </w:r>
            <w:r w:rsidRPr="00882684">
              <w:rPr>
                <w:rFonts w:eastAsia="Times New Roman" w:hint="cs"/>
                <w:b/>
                <w:bCs/>
                <w:noProof w:val="0"/>
                <w:color w:val="auto"/>
                <w:sz w:val="22"/>
                <w:szCs w:val="22"/>
              </w:rPr>
              <w:t>A</w:t>
            </w:r>
            <w:r w:rsidRPr="00882684">
              <w:rPr>
                <w:rFonts w:eastAsia="Times New Roman" w:hint="cs"/>
                <w:b/>
                <w:bCs/>
                <w:noProof w:val="0"/>
                <w:color w:val="auto"/>
                <w:sz w:val="22"/>
                <w:szCs w:val="22"/>
                <w:rtl/>
              </w:rPr>
              <w:t>)</w:t>
            </w:r>
          </w:p>
        </w:tc>
        <w:tc>
          <w:tcPr>
            <w:tcW w:w="654" w:type="pct"/>
            <w:tcBorders>
              <w:bottom w:val="single" w:sz="4" w:space="0" w:color="5B9BD5" w:themeColor="accent1"/>
            </w:tcBorders>
            <w:vAlign w:val="center"/>
            <w:hideMark/>
          </w:tcPr>
          <w:p w14:paraId="033D9BC4" w14:textId="77777777" w:rsidR="00B07086" w:rsidRPr="00882684" w:rsidRDefault="00B07086" w:rsidP="003E3073">
            <w:pPr>
              <w:bidi/>
              <w:jc w:val="center"/>
              <w:rPr>
                <w:rFonts w:eastAsia="Times New Roman"/>
                <w:b/>
                <w:bCs/>
                <w:noProof w:val="0"/>
                <w:color w:val="auto"/>
                <w:sz w:val="22"/>
                <w:szCs w:val="22"/>
                <w:rtl/>
              </w:rPr>
            </w:pPr>
            <w:r w:rsidRPr="00882684">
              <w:rPr>
                <w:rFonts w:eastAsia="Times New Roman" w:hint="cs"/>
                <w:b/>
                <w:bCs/>
                <w:noProof w:val="0"/>
                <w:color w:val="auto"/>
                <w:sz w:val="22"/>
                <w:szCs w:val="22"/>
                <w:rtl/>
              </w:rPr>
              <w:t>سطح مقطع</w:t>
            </w:r>
            <w:r w:rsidRPr="00882684">
              <w:rPr>
                <w:rFonts w:eastAsia="Times New Roman" w:hint="cs"/>
                <w:b/>
                <w:bCs/>
                <w:noProof w:val="0"/>
                <w:color w:val="auto"/>
                <w:sz w:val="22"/>
                <w:szCs w:val="22"/>
                <w:rtl/>
              </w:rPr>
              <w:br/>
              <w:t>(</w:t>
            </w:r>
            <w:r w:rsidRPr="00882684">
              <w:rPr>
                <w:rFonts w:eastAsia="Times New Roman" w:hint="cs"/>
                <w:b/>
                <w:bCs/>
                <w:noProof w:val="0"/>
                <w:color w:val="auto"/>
                <w:sz w:val="22"/>
                <w:szCs w:val="22"/>
              </w:rPr>
              <w:t>mm</w:t>
            </w:r>
            <w:r w:rsidRPr="00882684">
              <w:rPr>
                <w:rFonts w:eastAsia="Times New Roman" w:hint="cs"/>
                <w:b/>
                <w:bCs/>
                <w:noProof w:val="0"/>
                <w:color w:val="auto"/>
                <w:sz w:val="22"/>
                <w:szCs w:val="22"/>
                <w:rtl/>
              </w:rPr>
              <w:t>)</w:t>
            </w:r>
          </w:p>
        </w:tc>
        <w:tc>
          <w:tcPr>
            <w:tcW w:w="606" w:type="pct"/>
            <w:tcBorders>
              <w:bottom w:val="single" w:sz="4" w:space="0" w:color="5B9BD5" w:themeColor="accent1"/>
            </w:tcBorders>
            <w:vAlign w:val="center"/>
            <w:hideMark/>
          </w:tcPr>
          <w:p w14:paraId="6D8D66EC" w14:textId="77777777" w:rsidR="00B07086" w:rsidRPr="00882684" w:rsidRDefault="00B07086" w:rsidP="003E3073">
            <w:pPr>
              <w:bidi/>
              <w:jc w:val="center"/>
              <w:rPr>
                <w:rFonts w:eastAsia="Times New Roman"/>
                <w:b/>
                <w:bCs/>
                <w:noProof w:val="0"/>
                <w:color w:val="auto"/>
                <w:sz w:val="22"/>
                <w:szCs w:val="22"/>
                <w:rtl/>
              </w:rPr>
            </w:pPr>
            <w:r w:rsidRPr="00882684">
              <w:rPr>
                <w:rFonts w:eastAsia="Times New Roman" w:hint="cs"/>
                <w:b/>
                <w:bCs/>
                <w:noProof w:val="0"/>
                <w:color w:val="auto"/>
                <w:sz w:val="22"/>
                <w:szCs w:val="22"/>
                <w:rtl/>
              </w:rPr>
              <w:t>ظرفیت جریانی کابل</w:t>
            </w:r>
            <w:r w:rsidRPr="00882684">
              <w:rPr>
                <w:rFonts w:eastAsia="Times New Roman" w:hint="cs"/>
                <w:b/>
                <w:bCs/>
                <w:noProof w:val="0"/>
                <w:color w:val="auto"/>
                <w:sz w:val="22"/>
                <w:szCs w:val="22"/>
                <w:rtl/>
              </w:rPr>
              <w:br/>
              <w:t>(</w:t>
            </w:r>
            <w:r w:rsidRPr="00882684">
              <w:rPr>
                <w:rFonts w:eastAsia="Times New Roman" w:hint="cs"/>
                <w:b/>
                <w:bCs/>
                <w:noProof w:val="0"/>
                <w:color w:val="auto"/>
                <w:sz w:val="22"/>
                <w:szCs w:val="22"/>
              </w:rPr>
              <w:t>A</w:t>
            </w:r>
            <w:r w:rsidRPr="00882684">
              <w:rPr>
                <w:rFonts w:eastAsia="Times New Roman" w:hint="cs"/>
                <w:b/>
                <w:bCs/>
                <w:noProof w:val="0"/>
                <w:color w:val="auto"/>
                <w:sz w:val="22"/>
                <w:szCs w:val="22"/>
                <w:rtl/>
              </w:rPr>
              <w:t>)</w:t>
            </w:r>
          </w:p>
        </w:tc>
      </w:tr>
      <w:tr w:rsidR="000A3D68" w:rsidRPr="00882684" w14:paraId="61F23C0D" w14:textId="77777777" w:rsidTr="000A3D68">
        <w:trPr>
          <w:trHeight w:val="465"/>
        </w:trPr>
        <w:tc>
          <w:tcPr>
            <w:tcW w:w="647" w:type="pct"/>
            <w:vMerge w:val="restart"/>
            <w:tcBorders>
              <w:top w:val="single" w:sz="4" w:space="0" w:color="5B9BD5" w:themeColor="accent1"/>
            </w:tcBorders>
            <w:shd w:val="clear" w:color="auto" w:fill="DEEAF6" w:themeFill="accent1" w:themeFillTint="33"/>
            <w:vAlign w:val="center"/>
            <w:hideMark/>
          </w:tcPr>
          <w:p w14:paraId="2906BFEB" w14:textId="0628C852" w:rsidR="00B07086" w:rsidRPr="00882684" w:rsidRDefault="00EB54A4" w:rsidP="003E3073">
            <w:pPr>
              <w:jc w:val="center"/>
              <w:rPr>
                <w:rFonts w:eastAsia="Times New Roman"/>
                <w:b/>
                <w:bCs/>
                <w:noProof w:val="0"/>
                <w:color w:val="auto"/>
                <w:sz w:val="22"/>
                <w:szCs w:val="22"/>
                <w:rtl/>
                <w:lang w:bidi="fa-IR"/>
              </w:rPr>
            </w:pPr>
            <w:r w:rsidRPr="00882684">
              <w:rPr>
                <w:rFonts w:eastAsia="Times New Roman" w:hint="cs"/>
                <w:b/>
                <w:bCs/>
                <w:noProof w:val="0"/>
                <w:color w:val="auto"/>
                <w:sz w:val="22"/>
                <w:szCs w:val="22"/>
                <w:rtl/>
                <w:lang w:bidi="fa-IR"/>
              </w:rPr>
              <w:t>25</w:t>
            </w:r>
          </w:p>
        </w:tc>
        <w:tc>
          <w:tcPr>
            <w:tcW w:w="742" w:type="pct"/>
            <w:vMerge w:val="restart"/>
            <w:tcBorders>
              <w:top w:val="single" w:sz="4" w:space="0" w:color="5B9BD5" w:themeColor="accent1"/>
            </w:tcBorders>
            <w:shd w:val="clear" w:color="auto" w:fill="DEEAF6" w:themeFill="accent1" w:themeFillTint="33"/>
            <w:vAlign w:val="center"/>
            <w:hideMark/>
          </w:tcPr>
          <w:p w14:paraId="02FD5A5D" w14:textId="2662B9F8"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36</w:t>
            </w:r>
          </w:p>
        </w:tc>
        <w:tc>
          <w:tcPr>
            <w:tcW w:w="450" w:type="pct"/>
            <w:vMerge w:val="restart"/>
            <w:tcBorders>
              <w:top w:val="single" w:sz="4" w:space="0" w:color="5B9BD5" w:themeColor="accent1"/>
            </w:tcBorders>
            <w:shd w:val="clear" w:color="auto" w:fill="DEEAF6" w:themeFill="accent1" w:themeFillTint="33"/>
            <w:vAlign w:val="center"/>
            <w:hideMark/>
          </w:tcPr>
          <w:p w14:paraId="4C8059E8" w14:textId="77777777" w:rsidR="00B07086" w:rsidRPr="00882684" w:rsidRDefault="00B07086"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63</w:t>
            </w:r>
          </w:p>
        </w:tc>
        <w:tc>
          <w:tcPr>
            <w:tcW w:w="502" w:type="pct"/>
            <w:tcBorders>
              <w:top w:val="single" w:sz="4" w:space="0" w:color="5B9BD5" w:themeColor="accent1"/>
            </w:tcBorders>
            <w:noWrap/>
            <w:vAlign w:val="center"/>
            <w:hideMark/>
          </w:tcPr>
          <w:p w14:paraId="7305F4FE" w14:textId="77777777" w:rsidR="00B07086" w:rsidRPr="00882684" w:rsidRDefault="00B07086" w:rsidP="003E3073">
            <w:pPr>
              <w:bidi/>
              <w:jc w:val="center"/>
              <w:rPr>
                <w:rFonts w:eastAsia="Times New Roman"/>
                <w:b/>
                <w:bCs/>
                <w:noProof w:val="0"/>
                <w:color w:val="auto"/>
                <w:sz w:val="22"/>
                <w:szCs w:val="22"/>
              </w:rPr>
            </w:pPr>
            <w:r w:rsidRPr="00882684">
              <w:rPr>
                <w:rFonts w:eastAsia="Times New Roman" w:hint="cs"/>
                <w:b/>
                <w:bCs/>
                <w:noProof w:val="0"/>
                <w:color w:val="auto"/>
                <w:sz w:val="22"/>
                <w:szCs w:val="22"/>
              </w:rPr>
              <w:t>CU</w:t>
            </w:r>
          </w:p>
        </w:tc>
        <w:tc>
          <w:tcPr>
            <w:tcW w:w="745" w:type="pct"/>
            <w:tcBorders>
              <w:top w:val="single" w:sz="4" w:space="0" w:color="5B9BD5" w:themeColor="accent1"/>
            </w:tcBorders>
            <w:noWrap/>
            <w:vAlign w:val="center"/>
            <w:hideMark/>
          </w:tcPr>
          <w:p w14:paraId="4694B1B4" w14:textId="3A931807"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3</w:t>
            </w:r>
            <w:r w:rsidR="00B07086" w:rsidRPr="00882684">
              <w:rPr>
                <w:rFonts w:eastAsia="Times New Roman" w:hint="cs"/>
                <w:b/>
                <w:bCs/>
                <w:noProof w:val="0"/>
                <w:color w:val="auto"/>
                <w:sz w:val="22"/>
                <w:szCs w:val="22"/>
              </w:rPr>
              <w:t xml:space="preserve"> </w:t>
            </w:r>
            <w:r w:rsidR="00B07086" w:rsidRPr="00882684">
              <w:rPr>
                <w:rFonts w:eastAsia="Times New Roman"/>
                <w:b/>
                <w:bCs/>
                <w:noProof w:val="0"/>
                <w:color w:val="auto"/>
                <w:sz w:val="22"/>
                <w:szCs w:val="22"/>
              </w:rPr>
              <w:t>×</w:t>
            </w:r>
            <w:r w:rsidR="00B07086" w:rsidRPr="00882684">
              <w:rPr>
                <w:rFonts w:eastAsia="Times New Roman" w:hint="cs"/>
                <w:b/>
                <w:bCs/>
                <w:noProof w:val="0"/>
                <w:color w:val="auto"/>
                <w:sz w:val="22"/>
                <w:szCs w:val="22"/>
              </w:rPr>
              <w:t xml:space="preserve"> </w:t>
            </w:r>
            <w:r w:rsidRPr="00882684">
              <w:rPr>
                <w:rFonts w:eastAsia="Times New Roman" w:hint="cs"/>
                <w:b/>
                <w:bCs/>
                <w:noProof w:val="0"/>
                <w:color w:val="auto"/>
                <w:sz w:val="22"/>
                <w:szCs w:val="22"/>
                <w:rtl/>
              </w:rPr>
              <w:t>16</w:t>
            </w:r>
            <w:r w:rsidR="00B07086" w:rsidRPr="00882684">
              <w:rPr>
                <w:rFonts w:eastAsia="Times New Roman" w:hint="cs"/>
                <w:b/>
                <w:bCs/>
                <w:noProof w:val="0"/>
                <w:color w:val="auto"/>
                <w:sz w:val="22"/>
                <w:szCs w:val="22"/>
              </w:rPr>
              <w:t xml:space="preserve"> + </w:t>
            </w:r>
            <w:r w:rsidRPr="00882684">
              <w:rPr>
                <w:rFonts w:eastAsia="Times New Roman" w:hint="cs"/>
                <w:b/>
                <w:bCs/>
                <w:noProof w:val="0"/>
                <w:color w:val="auto"/>
                <w:sz w:val="22"/>
                <w:szCs w:val="22"/>
                <w:rtl/>
              </w:rPr>
              <w:t>16</w:t>
            </w:r>
          </w:p>
        </w:tc>
        <w:tc>
          <w:tcPr>
            <w:tcW w:w="654" w:type="pct"/>
            <w:tcBorders>
              <w:top w:val="single" w:sz="4" w:space="0" w:color="5B9BD5" w:themeColor="accent1"/>
            </w:tcBorders>
            <w:noWrap/>
            <w:vAlign w:val="center"/>
            <w:hideMark/>
          </w:tcPr>
          <w:p w14:paraId="517222ED" w14:textId="1313FD01"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80</w:t>
            </w:r>
          </w:p>
        </w:tc>
        <w:tc>
          <w:tcPr>
            <w:tcW w:w="654" w:type="pct"/>
            <w:tcBorders>
              <w:top w:val="single" w:sz="4" w:space="0" w:color="5B9BD5" w:themeColor="accent1"/>
            </w:tcBorders>
            <w:noWrap/>
            <w:vAlign w:val="center"/>
            <w:hideMark/>
          </w:tcPr>
          <w:p w14:paraId="22B2C474" w14:textId="77777777" w:rsidR="00B07086" w:rsidRPr="00882684" w:rsidRDefault="00B07086" w:rsidP="003E3073">
            <w:pPr>
              <w:jc w:val="center"/>
              <w:rPr>
                <w:rFonts w:eastAsia="Times New Roman"/>
                <w:b/>
                <w:bCs/>
                <w:noProof w:val="0"/>
                <w:color w:val="auto"/>
                <w:sz w:val="22"/>
                <w:szCs w:val="22"/>
              </w:rPr>
            </w:pPr>
            <w:r w:rsidRPr="00882684">
              <w:rPr>
                <w:rFonts w:eastAsia="Times New Roman" w:hint="cs"/>
                <w:b/>
                <w:bCs/>
                <w:noProof w:val="0"/>
                <w:color w:val="auto"/>
                <w:sz w:val="22"/>
                <w:szCs w:val="22"/>
              </w:rPr>
              <w:t>-</w:t>
            </w:r>
          </w:p>
        </w:tc>
        <w:tc>
          <w:tcPr>
            <w:tcW w:w="606" w:type="pct"/>
            <w:tcBorders>
              <w:top w:val="single" w:sz="4" w:space="0" w:color="5B9BD5" w:themeColor="accent1"/>
            </w:tcBorders>
            <w:noWrap/>
            <w:vAlign w:val="center"/>
            <w:hideMark/>
          </w:tcPr>
          <w:p w14:paraId="3F274E43" w14:textId="77777777" w:rsidR="00B07086" w:rsidRPr="00882684" w:rsidRDefault="00B07086" w:rsidP="003E3073">
            <w:pPr>
              <w:jc w:val="center"/>
              <w:rPr>
                <w:rFonts w:eastAsia="Times New Roman"/>
                <w:b/>
                <w:bCs/>
                <w:noProof w:val="0"/>
                <w:color w:val="auto"/>
                <w:sz w:val="22"/>
                <w:szCs w:val="22"/>
              </w:rPr>
            </w:pPr>
            <w:r w:rsidRPr="00882684">
              <w:rPr>
                <w:rFonts w:eastAsia="Times New Roman" w:hint="cs"/>
                <w:b/>
                <w:bCs/>
                <w:noProof w:val="0"/>
                <w:color w:val="auto"/>
                <w:sz w:val="22"/>
                <w:szCs w:val="22"/>
              </w:rPr>
              <w:t>-</w:t>
            </w:r>
          </w:p>
        </w:tc>
      </w:tr>
      <w:tr w:rsidR="000A3D68" w:rsidRPr="00882684" w14:paraId="34E3E4F8" w14:textId="77777777" w:rsidTr="000A3D68">
        <w:trPr>
          <w:cnfStyle w:val="000000100000" w:firstRow="0" w:lastRow="0" w:firstColumn="0" w:lastColumn="0" w:oddVBand="0" w:evenVBand="0" w:oddHBand="1" w:evenHBand="0" w:firstRowFirstColumn="0" w:firstRowLastColumn="0" w:lastRowFirstColumn="0" w:lastRowLastColumn="0"/>
          <w:trHeight w:val="450"/>
        </w:trPr>
        <w:tc>
          <w:tcPr>
            <w:tcW w:w="647" w:type="pct"/>
            <w:vMerge/>
            <w:vAlign w:val="center"/>
            <w:hideMark/>
          </w:tcPr>
          <w:p w14:paraId="24F6A527" w14:textId="77777777" w:rsidR="00B07086" w:rsidRPr="00882684" w:rsidRDefault="00B07086" w:rsidP="003E3073">
            <w:pPr>
              <w:bidi/>
              <w:jc w:val="center"/>
              <w:rPr>
                <w:rFonts w:eastAsia="Times New Roman"/>
                <w:b/>
                <w:bCs/>
                <w:noProof w:val="0"/>
                <w:color w:val="auto"/>
                <w:sz w:val="22"/>
                <w:szCs w:val="22"/>
              </w:rPr>
            </w:pPr>
          </w:p>
        </w:tc>
        <w:tc>
          <w:tcPr>
            <w:tcW w:w="742" w:type="pct"/>
            <w:vMerge/>
            <w:vAlign w:val="center"/>
            <w:hideMark/>
          </w:tcPr>
          <w:p w14:paraId="252A8842" w14:textId="77777777" w:rsidR="00B07086" w:rsidRPr="00882684" w:rsidRDefault="00B07086" w:rsidP="003E3073">
            <w:pPr>
              <w:bidi/>
              <w:jc w:val="center"/>
              <w:rPr>
                <w:rFonts w:eastAsia="Times New Roman"/>
                <w:b/>
                <w:bCs/>
                <w:noProof w:val="0"/>
                <w:color w:val="auto"/>
                <w:sz w:val="22"/>
                <w:szCs w:val="22"/>
              </w:rPr>
            </w:pPr>
          </w:p>
        </w:tc>
        <w:tc>
          <w:tcPr>
            <w:tcW w:w="450" w:type="pct"/>
            <w:vMerge/>
            <w:vAlign w:val="center"/>
            <w:hideMark/>
          </w:tcPr>
          <w:p w14:paraId="6BBA2391" w14:textId="77777777" w:rsidR="00B07086" w:rsidRPr="00882684" w:rsidRDefault="00B07086" w:rsidP="003E3073">
            <w:pPr>
              <w:bidi/>
              <w:jc w:val="center"/>
              <w:rPr>
                <w:rFonts w:eastAsia="Times New Roman"/>
                <w:b/>
                <w:bCs/>
                <w:noProof w:val="0"/>
                <w:color w:val="auto"/>
                <w:sz w:val="22"/>
                <w:szCs w:val="22"/>
              </w:rPr>
            </w:pPr>
          </w:p>
        </w:tc>
        <w:tc>
          <w:tcPr>
            <w:tcW w:w="502" w:type="pct"/>
            <w:noWrap/>
            <w:vAlign w:val="center"/>
            <w:hideMark/>
          </w:tcPr>
          <w:p w14:paraId="5EF3587A" w14:textId="77777777" w:rsidR="00B07086" w:rsidRPr="00882684" w:rsidRDefault="00B07086" w:rsidP="003E3073">
            <w:pPr>
              <w:bidi/>
              <w:jc w:val="center"/>
              <w:rPr>
                <w:rFonts w:eastAsia="Times New Roman"/>
                <w:b/>
                <w:bCs/>
                <w:noProof w:val="0"/>
                <w:color w:val="auto"/>
                <w:sz w:val="22"/>
                <w:szCs w:val="22"/>
              </w:rPr>
            </w:pPr>
            <w:r w:rsidRPr="00882684">
              <w:rPr>
                <w:rFonts w:eastAsia="Times New Roman" w:hint="cs"/>
                <w:b/>
                <w:bCs/>
                <w:noProof w:val="0"/>
                <w:color w:val="auto"/>
                <w:sz w:val="22"/>
                <w:szCs w:val="22"/>
              </w:rPr>
              <w:t>AL</w:t>
            </w:r>
          </w:p>
        </w:tc>
        <w:tc>
          <w:tcPr>
            <w:tcW w:w="745" w:type="pct"/>
            <w:noWrap/>
            <w:vAlign w:val="center"/>
            <w:hideMark/>
          </w:tcPr>
          <w:p w14:paraId="38962241" w14:textId="44CD8FBA"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3</w:t>
            </w:r>
            <w:r w:rsidR="00B07086" w:rsidRPr="00882684">
              <w:rPr>
                <w:rFonts w:eastAsia="Times New Roman" w:hint="cs"/>
                <w:b/>
                <w:bCs/>
                <w:noProof w:val="0"/>
                <w:color w:val="auto"/>
                <w:sz w:val="22"/>
                <w:szCs w:val="22"/>
              </w:rPr>
              <w:t xml:space="preserve"> × </w:t>
            </w:r>
            <w:r w:rsidRPr="00882684">
              <w:rPr>
                <w:rFonts w:eastAsia="Times New Roman" w:hint="cs"/>
                <w:b/>
                <w:bCs/>
                <w:noProof w:val="0"/>
                <w:color w:val="auto"/>
                <w:sz w:val="22"/>
                <w:szCs w:val="22"/>
                <w:rtl/>
              </w:rPr>
              <w:t>16</w:t>
            </w:r>
            <w:r w:rsidR="00B07086" w:rsidRPr="00882684">
              <w:rPr>
                <w:rFonts w:eastAsia="Times New Roman" w:hint="cs"/>
                <w:b/>
                <w:bCs/>
                <w:noProof w:val="0"/>
                <w:color w:val="auto"/>
                <w:sz w:val="22"/>
                <w:szCs w:val="22"/>
              </w:rPr>
              <w:t xml:space="preserve"> + </w:t>
            </w:r>
            <w:r w:rsidRPr="00882684">
              <w:rPr>
                <w:rFonts w:eastAsia="Times New Roman" w:hint="cs"/>
                <w:b/>
                <w:bCs/>
                <w:noProof w:val="0"/>
                <w:color w:val="auto"/>
                <w:sz w:val="22"/>
                <w:szCs w:val="22"/>
                <w:rtl/>
              </w:rPr>
              <w:t>16</w:t>
            </w:r>
          </w:p>
        </w:tc>
        <w:tc>
          <w:tcPr>
            <w:tcW w:w="654" w:type="pct"/>
            <w:noWrap/>
            <w:vAlign w:val="center"/>
            <w:hideMark/>
          </w:tcPr>
          <w:p w14:paraId="72ACDA99" w14:textId="5F524742"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61</w:t>
            </w:r>
          </w:p>
        </w:tc>
        <w:tc>
          <w:tcPr>
            <w:tcW w:w="654" w:type="pct"/>
            <w:noWrap/>
            <w:vAlign w:val="center"/>
            <w:hideMark/>
          </w:tcPr>
          <w:p w14:paraId="6C4B0841" w14:textId="77777777" w:rsidR="00B07086" w:rsidRPr="00882684" w:rsidRDefault="00B07086" w:rsidP="003E3073">
            <w:pPr>
              <w:jc w:val="center"/>
              <w:rPr>
                <w:rFonts w:eastAsia="Times New Roman"/>
                <w:b/>
                <w:bCs/>
                <w:noProof w:val="0"/>
                <w:color w:val="auto"/>
                <w:sz w:val="22"/>
                <w:szCs w:val="22"/>
              </w:rPr>
            </w:pPr>
            <w:r w:rsidRPr="00882684">
              <w:rPr>
                <w:rFonts w:eastAsia="Times New Roman" w:hint="cs"/>
                <w:b/>
                <w:bCs/>
                <w:noProof w:val="0"/>
                <w:color w:val="auto"/>
                <w:sz w:val="22"/>
                <w:szCs w:val="22"/>
              </w:rPr>
              <w:t>-</w:t>
            </w:r>
          </w:p>
        </w:tc>
        <w:tc>
          <w:tcPr>
            <w:tcW w:w="606" w:type="pct"/>
            <w:noWrap/>
            <w:vAlign w:val="center"/>
            <w:hideMark/>
          </w:tcPr>
          <w:p w14:paraId="15889C61" w14:textId="77777777" w:rsidR="00B07086" w:rsidRPr="00882684" w:rsidRDefault="00B07086" w:rsidP="003E3073">
            <w:pPr>
              <w:jc w:val="center"/>
              <w:rPr>
                <w:rFonts w:eastAsia="Times New Roman"/>
                <w:b/>
                <w:bCs/>
                <w:noProof w:val="0"/>
                <w:color w:val="auto"/>
                <w:sz w:val="22"/>
                <w:szCs w:val="22"/>
              </w:rPr>
            </w:pPr>
            <w:r w:rsidRPr="00882684">
              <w:rPr>
                <w:rFonts w:eastAsia="Times New Roman" w:hint="cs"/>
                <w:b/>
                <w:bCs/>
                <w:noProof w:val="0"/>
                <w:color w:val="auto"/>
                <w:sz w:val="22"/>
                <w:szCs w:val="22"/>
              </w:rPr>
              <w:t>-</w:t>
            </w:r>
          </w:p>
        </w:tc>
      </w:tr>
      <w:tr w:rsidR="000A3D68" w:rsidRPr="00882684" w14:paraId="1AC2AE43" w14:textId="77777777" w:rsidTr="000A3D68">
        <w:trPr>
          <w:trHeight w:val="450"/>
        </w:trPr>
        <w:tc>
          <w:tcPr>
            <w:tcW w:w="647" w:type="pct"/>
            <w:vMerge w:val="restart"/>
            <w:shd w:val="clear" w:color="auto" w:fill="DEEAF6" w:themeFill="accent1" w:themeFillTint="33"/>
            <w:vAlign w:val="center"/>
            <w:hideMark/>
          </w:tcPr>
          <w:p w14:paraId="25D3CC9F" w14:textId="3102A7FB"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50</w:t>
            </w:r>
          </w:p>
        </w:tc>
        <w:tc>
          <w:tcPr>
            <w:tcW w:w="742" w:type="pct"/>
            <w:vMerge w:val="restart"/>
            <w:shd w:val="clear" w:color="auto" w:fill="DEEAF6" w:themeFill="accent1" w:themeFillTint="33"/>
            <w:vAlign w:val="center"/>
            <w:hideMark/>
          </w:tcPr>
          <w:p w14:paraId="495DB106" w14:textId="7E6CE4C5"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72</w:t>
            </w:r>
          </w:p>
        </w:tc>
        <w:tc>
          <w:tcPr>
            <w:tcW w:w="450" w:type="pct"/>
            <w:vMerge w:val="restart"/>
            <w:shd w:val="clear" w:color="auto" w:fill="DEEAF6" w:themeFill="accent1" w:themeFillTint="33"/>
            <w:vAlign w:val="center"/>
            <w:hideMark/>
          </w:tcPr>
          <w:p w14:paraId="2A5D150A" w14:textId="77777777" w:rsidR="00B07086" w:rsidRPr="00882684" w:rsidRDefault="00B07086"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100</w:t>
            </w:r>
          </w:p>
        </w:tc>
        <w:tc>
          <w:tcPr>
            <w:tcW w:w="502" w:type="pct"/>
            <w:noWrap/>
            <w:vAlign w:val="center"/>
            <w:hideMark/>
          </w:tcPr>
          <w:p w14:paraId="4FFCDCA6" w14:textId="77777777" w:rsidR="00B07086" w:rsidRPr="00882684" w:rsidRDefault="00B07086" w:rsidP="003E3073">
            <w:pPr>
              <w:bidi/>
              <w:jc w:val="center"/>
              <w:rPr>
                <w:rFonts w:eastAsia="Times New Roman"/>
                <w:b/>
                <w:bCs/>
                <w:noProof w:val="0"/>
                <w:color w:val="auto"/>
                <w:sz w:val="22"/>
                <w:szCs w:val="22"/>
              </w:rPr>
            </w:pPr>
            <w:r w:rsidRPr="00882684">
              <w:rPr>
                <w:rFonts w:eastAsia="Times New Roman" w:hint="cs"/>
                <w:b/>
                <w:bCs/>
                <w:noProof w:val="0"/>
                <w:color w:val="auto"/>
                <w:sz w:val="22"/>
                <w:szCs w:val="22"/>
              </w:rPr>
              <w:t>CU</w:t>
            </w:r>
          </w:p>
        </w:tc>
        <w:tc>
          <w:tcPr>
            <w:tcW w:w="745" w:type="pct"/>
            <w:noWrap/>
            <w:vAlign w:val="center"/>
            <w:hideMark/>
          </w:tcPr>
          <w:p w14:paraId="32A9B91A" w14:textId="06C87215"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3</w:t>
            </w:r>
            <w:r w:rsidRPr="00882684">
              <w:rPr>
                <w:rFonts w:eastAsia="Times New Roman" w:hint="cs"/>
                <w:b/>
                <w:bCs/>
                <w:noProof w:val="0"/>
                <w:color w:val="auto"/>
                <w:sz w:val="22"/>
                <w:szCs w:val="22"/>
              </w:rPr>
              <w:t xml:space="preserve"> </w:t>
            </w:r>
            <w:r w:rsidRPr="00882684">
              <w:rPr>
                <w:rFonts w:eastAsia="Times New Roman"/>
                <w:b/>
                <w:bCs/>
                <w:noProof w:val="0"/>
                <w:color w:val="auto"/>
                <w:sz w:val="22"/>
                <w:szCs w:val="22"/>
              </w:rPr>
              <w:t>×</w:t>
            </w:r>
            <w:r w:rsidRPr="00882684">
              <w:rPr>
                <w:rFonts w:eastAsia="Times New Roman" w:hint="cs"/>
                <w:b/>
                <w:bCs/>
                <w:noProof w:val="0"/>
                <w:color w:val="auto"/>
                <w:sz w:val="22"/>
                <w:szCs w:val="22"/>
              </w:rPr>
              <w:t xml:space="preserve"> </w:t>
            </w:r>
            <w:r w:rsidRPr="00882684">
              <w:rPr>
                <w:rFonts w:eastAsia="Times New Roman" w:hint="cs"/>
                <w:b/>
                <w:bCs/>
                <w:noProof w:val="0"/>
                <w:color w:val="auto"/>
                <w:sz w:val="22"/>
                <w:szCs w:val="22"/>
                <w:rtl/>
              </w:rPr>
              <w:t>16</w:t>
            </w:r>
            <w:r w:rsidRPr="00882684">
              <w:rPr>
                <w:rFonts w:eastAsia="Times New Roman" w:hint="cs"/>
                <w:b/>
                <w:bCs/>
                <w:noProof w:val="0"/>
                <w:color w:val="auto"/>
                <w:sz w:val="22"/>
                <w:szCs w:val="22"/>
              </w:rPr>
              <w:t xml:space="preserve"> + </w:t>
            </w:r>
            <w:r w:rsidRPr="00882684">
              <w:rPr>
                <w:rFonts w:eastAsia="Times New Roman" w:hint="cs"/>
                <w:b/>
                <w:bCs/>
                <w:noProof w:val="0"/>
                <w:color w:val="auto"/>
                <w:sz w:val="22"/>
                <w:szCs w:val="22"/>
                <w:rtl/>
              </w:rPr>
              <w:t>16</w:t>
            </w:r>
          </w:p>
        </w:tc>
        <w:tc>
          <w:tcPr>
            <w:tcW w:w="654" w:type="pct"/>
            <w:noWrap/>
            <w:vAlign w:val="center"/>
            <w:hideMark/>
          </w:tcPr>
          <w:p w14:paraId="342EEA65" w14:textId="14633102"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80</w:t>
            </w:r>
          </w:p>
        </w:tc>
        <w:tc>
          <w:tcPr>
            <w:tcW w:w="654" w:type="pct"/>
            <w:noWrap/>
            <w:vAlign w:val="center"/>
            <w:hideMark/>
          </w:tcPr>
          <w:p w14:paraId="06E2F744" w14:textId="77777777" w:rsidR="00B07086" w:rsidRPr="00882684" w:rsidRDefault="00B07086" w:rsidP="003E3073">
            <w:pPr>
              <w:jc w:val="center"/>
              <w:rPr>
                <w:rFonts w:eastAsia="Times New Roman"/>
                <w:b/>
                <w:bCs/>
                <w:noProof w:val="0"/>
                <w:color w:val="auto"/>
                <w:sz w:val="22"/>
                <w:szCs w:val="22"/>
              </w:rPr>
            </w:pPr>
            <w:r w:rsidRPr="00882684">
              <w:rPr>
                <w:rFonts w:eastAsia="Times New Roman" w:hint="cs"/>
                <w:b/>
                <w:bCs/>
                <w:noProof w:val="0"/>
                <w:color w:val="auto"/>
                <w:sz w:val="22"/>
                <w:szCs w:val="22"/>
              </w:rPr>
              <w:t>-</w:t>
            </w:r>
          </w:p>
        </w:tc>
        <w:tc>
          <w:tcPr>
            <w:tcW w:w="606" w:type="pct"/>
            <w:noWrap/>
            <w:vAlign w:val="center"/>
            <w:hideMark/>
          </w:tcPr>
          <w:p w14:paraId="4C34A59F" w14:textId="77777777" w:rsidR="00B07086" w:rsidRPr="00882684" w:rsidRDefault="00B07086" w:rsidP="003E3073">
            <w:pPr>
              <w:jc w:val="center"/>
              <w:rPr>
                <w:rFonts w:eastAsia="Times New Roman"/>
                <w:b/>
                <w:bCs/>
                <w:noProof w:val="0"/>
                <w:color w:val="auto"/>
                <w:sz w:val="22"/>
                <w:szCs w:val="22"/>
              </w:rPr>
            </w:pPr>
            <w:r w:rsidRPr="00882684">
              <w:rPr>
                <w:rFonts w:eastAsia="Times New Roman" w:hint="cs"/>
                <w:b/>
                <w:bCs/>
                <w:noProof w:val="0"/>
                <w:color w:val="auto"/>
                <w:sz w:val="22"/>
                <w:szCs w:val="22"/>
              </w:rPr>
              <w:t>-</w:t>
            </w:r>
          </w:p>
        </w:tc>
      </w:tr>
      <w:tr w:rsidR="000A3D68" w:rsidRPr="00882684" w14:paraId="21E1253C" w14:textId="77777777" w:rsidTr="000A3D68">
        <w:trPr>
          <w:cnfStyle w:val="000000100000" w:firstRow="0" w:lastRow="0" w:firstColumn="0" w:lastColumn="0" w:oddVBand="0" w:evenVBand="0" w:oddHBand="1" w:evenHBand="0" w:firstRowFirstColumn="0" w:firstRowLastColumn="0" w:lastRowFirstColumn="0" w:lastRowLastColumn="0"/>
          <w:trHeight w:val="331"/>
        </w:trPr>
        <w:tc>
          <w:tcPr>
            <w:tcW w:w="647" w:type="pct"/>
            <w:vMerge/>
            <w:vAlign w:val="center"/>
            <w:hideMark/>
          </w:tcPr>
          <w:p w14:paraId="39A41097" w14:textId="77777777" w:rsidR="00B07086" w:rsidRPr="00882684" w:rsidRDefault="00B07086" w:rsidP="003E3073">
            <w:pPr>
              <w:bidi/>
              <w:jc w:val="center"/>
              <w:rPr>
                <w:rFonts w:eastAsia="Times New Roman"/>
                <w:b/>
                <w:bCs/>
                <w:noProof w:val="0"/>
                <w:color w:val="auto"/>
                <w:sz w:val="22"/>
                <w:szCs w:val="22"/>
              </w:rPr>
            </w:pPr>
          </w:p>
        </w:tc>
        <w:tc>
          <w:tcPr>
            <w:tcW w:w="742" w:type="pct"/>
            <w:vMerge/>
            <w:vAlign w:val="center"/>
            <w:hideMark/>
          </w:tcPr>
          <w:p w14:paraId="661D38EF" w14:textId="77777777" w:rsidR="00B07086" w:rsidRPr="00882684" w:rsidRDefault="00B07086" w:rsidP="003E3073">
            <w:pPr>
              <w:bidi/>
              <w:jc w:val="center"/>
              <w:rPr>
                <w:rFonts w:eastAsia="Times New Roman"/>
                <w:b/>
                <w:bCs/>
                <w:noProof w:val="0"/>
                <w:color w:val="auto"/>
                <w:sz w:val="22"/>
                <w:szCs w:val="22"/>
              </w:rPr>
            </w:pPr>
          </w:p>
        </w:tc>
        <w:tc>
          <w:tcPr>
            <w:tcW w:w="450" w:type="pct"/>
            <w:vMerge/>
            <w:vAlign w:val="center"/>
            <w:hideMark/>
          </w:tcPr>
          <w:p w14:paraId="0A1E1EFD" w14:textId="77777777" w:rsidR="00B07086" w:rsidRPr="00882684" w:rsidRDefault="00B07086" w:rsidP="003E3073">
            <w:pPr>
              <w:bidi/>
              <w:jc w:val="center"/>
              <w:rPr>
                <w:rFonts w:eastAsia="Times New Roman"/>
                <w:b/>
                <w:bCs/>
                <w:noProof w:val="0"/>
                <w:color w:val="auto"/>
                <w:sz w:val="22"/>
                <w:szCs w:val="22"/>
              </w:rPr>
            </w:pPr>
          </w:p>
        </w:tc>
        <w:tc>
          <w:tcPr>
            <w:tcW w:w="502" w:type="pct"/>
            <w:noWrap/>
            <w:vAlign w:val="center"/>
            <w:hideMark/>
          </w:tcPr>
          <w:p w14:paraId="4097948B" w14:textId="77777777" w:rsidR="00B07086" w:rsidRPr="00882684" w:rsidRDefault="00B07086" w:rsidP="003E3073">
            <w:pPr>
              <w:bidi/>
              <w:jc w:val="center"/>
              <w:rPr>
                <w:rFonts w:eastAsia="Times New Roman"/>
                <w:b/>
                <w:bCs/>
                <w:noProof w:val="0"/>
                <w:color w:val="auto"/>
                <w:sz w:val="22"/>
                <w:szCs w:val="22"/>
              </w:rPr>
            </w:pPr>
            <w:r w:rsidRPr="00882684">
              <w:rPr>
                <w:rFonts w:eastAsia="Times New Roman" w:hint="cs"/>
                <w:b/>
                <w:bCs/>
                <w:noProof w:val="0"/>
                <w:color w:val="auto"/>
                <w:sz w:val="22"/>
                <w:szCs w:val="22"/>
              </w:rPr>
              <w:t>AL</w:t>
            </w:r>
          </w:p>
        </w:tc>
        <w:tc>
          <w:tcPr>
            <w:tcW w:w="745" w:type="pct"/>
            <w:noWrap/>
            <w:vAlign w:val="center"/>
            <w:hideMark/>
          </w:tcPr>
          <w:p w14:paraId="122A8106" w14:textId="5338CFD7"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3</w:t>
            </w:r>
            <w:r w:rsidR="00B07086" w:rsidRPr="00882684">
              <w:rPr>
                <w:rFonts w:eastAsia="Times New Roman" w:hint="cs"/>
                <w:b/>
                <w:bCs/>
                <w:noProof w:val="0"/>
                <w:color w:val="auto"/>
                <w:sz w:val="22"/>
                <w:szCs w:val="22"/>
              </w:rPr>
              <w:t xml:space="preserve"> × </w:t>
            </w:r>
            <w:r w:rsidRPr="00882684">
              <w:rPr>
                <w:rFonts w:eastAsia="Times New Roman" w:hint="cs"/>
                <w:b/>
                <w:bCs/>
                <w:noProof w:val="0"/>
                <w:color w:val="auto"/>
                <w:sz w:val="22"/>
                <w:szCs w:val="22"/>
                <w:rtl/>
              </w:rPr>
              <w:t>25</w:t>
            </w:r>
            <w:r w:rsidR="00B07086" w:rsidRPr="00882684">
              <w:rPr>
                <w:rFonts w:eastAsia="Times New Roman" w:hint="cs"/>
                <w:b/>
                <w:bCs/>
                <w:noProof w:val="0"/>
                <w:color w:val="auto"/>
                <w:sz w:val="22"/>
                <w:szCs w:val="22"/>
              </w:rPr>
              <w:t xml:space="preserve"> + </w:t>
            </w:r>
            <w:r w:rsidRPr="00882684">
              <w:rPr>
                <w:rFonts w:eastAsia="Times New Roman" w:hint="cs"/>
                <w:b/>
                <w:bCs/>
                <w:noProof w:val="0"/>
                <w:color w:val="auto"/>
                <w:sz w:val="22"/>
                <w:szCs w:val="22"/>
                <w:rtl/>
              </w:rPr>
              <w:t>25</w:t>
            </w:r>
          </w:p>
        </w:tc>
        <w:tc>
          <w:tcPr>
            <w:tcW w:w="654" w:type="pct"/>
            <w:noWrap/>
            <w:vAlign w:val="center"/>
            <w:hideMark/>
          </w:tcPr>
          <w:p w14:paraId="03A48592" w14:textId="765788D1"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78</w:t>
            </w:r>
          </w:p>
        </w:tc>
        <w:tc>
          <w:tcPr>
            <w:tcW w:w="654" w:type="pct"/>
            <w:noWrap/>
            <w:vAlign w:val="center"/>
            <w:hideMark/>
          </w:tcPr>
          <w:p w14:paraId="59A4E2F7" w14:textId="77777777" w:rsidR="00B07086" w:rsidRPr="00882684" w:rsidRDefault="00B07086" w:rsidP="003E3073">
            <w:pPr>
              <w:jc w:val="center"/>
              <w:rPr>
                <w:rFonts w:eastAsia="Times New Roman"/>
                <w:b/>
                <w:bCs/>
                <w:noProof w:val="0"/>
                <w:color w:val="auto"/>
                <w:sz w:val="22"/>
                <w:szCs w:val="22"/>
              </w:rPr>
            </w:pPr>
            <w:r w:rsidRPr="00882684">
              <w:rPr>
                <w:rFonts w:eastAsia="Times New Roman" w:hint="cs"/>
                <w:b/>
                <w:bCs/>
                <w:noProof w:val="0"/>
                <w:color w:val="auto"/>
                <w:sz w:val="22"/>
                <w:szCs w:val="22"/>
              </w:rPr>
              <w:t>-</w:t>
            </w:r>
          </w:p>
        </w:tc>
        <w:tc>
          <w:tcPr>
            <w:tcW w:w="606" w:type="pct"/>
            <w:noWrap/>
            <w:vAlign w:val="center"/>
            <w:hideMark/>
          </w:tcPr>
          <w:p w14:paraId="25A40F06" w14:textId="77777777" w:rsidR="00B07086" w:rsidRPr="00882684" w:rsidRDefault="00B07086" w:rsidP="003E3073">
            <w:pPr>
              <w:jc w:val="center"/>
              <w:rPr>
                <w:rFonts w:eastAsia="Times New Roman"/>
                <w:b/>
                <w:bCs/>
                <w:noProof w:val="0"/>
                <w:color w:val="auto"/>
                <w:sz w:val="22"/>
                <w:szCs w:val="22"/>
              </w:rPr>
            </w:pPr>
            <w:r w:rsidRPr="00882684">
              <w:rPr>
                <w:rFonts w:eastAsia="Times New Roman" w:hint="cs"/>
                <w:b/>
                <w:bCs/>
                <w:noProof w:val="0"/>
                <w:color w:val="auto"/>
                <w:sz w:val="22"/>
                <w:szCs w:val="22"/>
              </w:rPr>
              <w:t>-</w:t>
            </w:r>
          </w:p>
        </w:tc>
      </w:tr>
      <w:tr w:rsidR="000A3D68" w:rsidRPr="00882684" w14:paraId="41F99EDD" w14:textId="77777777" w:rsidTr="000A3D68">
        <w:trPr>
          <w:trHeight w:val="450"/>
        </w:trPr>
        <w:tc>
          <w:tcPr>
            <w:tcW w:w="647" w:type="pct"/>
            <w:vMerge w:val="restart"/>
            <w:shd w:val="clear" w:color="auto" w:fill="DEEAF6" w:themeFill="accent1" w:themeFillTint="33"/>
            <w:vAlign w:val="center"/>
            <w:hideMark/>
          </w:tcPr>
          <w:p w14:paraId="555E3049" w14:textId="2C165C72"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75</w:t>
            </w:r>
          </w:p>
        </w:tc>
        <w:tc>
          <w:tcPr>
            <w:tcW w:w="742" w:type="pct"/>
            <w:vMerge w:val="restart"/>
            <w:shd w:val="clear" w:color="auto" w:fill="DEEAF6" w:themeFill="accent1" w:themeFillTint="33"/>
            <w:vAlign w:val="center"/>
            <w:hideMark/>
          </w:tcPr>
          <w:p w14:paraId="196F30EC" w14:textId="1492A687"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108</w:t>
            </w:r>
          </w:p>
        </w:tc>
        <w:tc>
          <w:tcPr>
            <w:tcW w:w="450" w:type="pct"/>
            <w:vMerge w:val="restart"/>
            <w:shd w:val="clear" w:color="auto" w:fill="DEEAF6" w:themeFill="accent1" w:themeFillTint="33"/>
            <w:vAlign w:val="center"/>
            <w:hideMark/>
          </w:tcPr>
          <w:p w14:paraId="59B47D63" w14:textId="77777777" w:rsidR="00B07086" w:rsidRPr="00882684" w:rsidRDefault="00B07086"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160</w:t>
            </w:r>
          </w:p>
        </w:tc>
        <w:tc>
          <w:tcPr>
            <w:tcW w:w="502" w:type="pct"/>
            <w:noWrap/>
            <w:vAlign w:val="center"/>
            <w:hideMark/>
          </w:tcPr>
          <w:p w14:paraId="7C3B2CE2" w14:textId="77777777" w:rsidR="00B07086" w:rsidRPr="00882684" w:rsidRDefault="00B07086" w:rsidP="003E3073">
            <w:pPr>
              <w:bidi/>
              <w:jc w:val="center"/>
              <w:rPr>
                <w:rFonts w:eastAsia="Times New Roman"/>
                <w:b/>
                <w:bCs/>
                <w:noProof w:val="0"/>
                <w:color w:val="auto"/>
                <w:sz w:val="22"/>
                <w:szCs w:val="22"/>
              </w:rPr>
            </w:pPr>
            <w:r w:rsidRPr="00882684">
              <w:rPr>
                <w:rFonts w:eastAsia="Times New Roman" w:hint="cs"/>
                <w:b/>
                <w:bCs/>
                <w:noProof w:val="0"/>
                <w:color w:val="auto"/>
                <w:sz w:val="22"/>
                <w:szCs w:val="22"/>
              </w:rPr>
              <w:t>CU</w:t>
            </w:r>
          </w:p>
        </w:tc>
        <w:tc>
          <w:tcPr>
            <w:tcW w:w="745" w:type="pct"/>
            <w:noWrap/>
            <w:vAlign w:val="center"/>
            <w:hideMark/>
          </w:tcPr>
          <w:p w14:paraId="0535C5DA" w14:textId="74B2078E"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3</w:t>
            </w:r>
            <w:r w:rsidR="00B07086" w:rsidRPr="00882684">
              <w:rPr>
                <w:rFonts w:eastAsia="Times New Roman" w:hint="cs"/>
                <w:b/>
                <w:bCs/>
                <w:noProof w:val="0"/>
                <w:color w:val="auto"/>
                <w:sz w:val="22"/>
                <w:szCs w:val="22"/>
              </w:rPr>
              <w:t xml:space="preserve"> × </w:t>
            </w:r>
            <w:r w:rsidRPr="00882684">
              <w:rPr>
                <w:rFonts w:eastAsia="Times New Roman" w:hint="cs"/>
                <w:b/>
                <w:bCs/>
                <w:noProof w:val="0"/>
                <w:color w:val="auto"/>
                <w:sz w:val="22"/>
                <w:szCs w:val="22"/>
                <w:rtl/>
              </w:rPr>
              <w:t>35</w:t>
            </w:r>
            <w:r w:rsidR="00B07086" w:rsidRPr="00882684">
              <w:rPr>
                <w:rFonts w:eastAsia="Times New Roman" w:hint="cs"/>
                <w:b/>
                <w:bCs/>
                <w:noProof w:val="0"/>
                <w:color w:val="auto"/>
                <w:sz w:val="22"/>
                <w:szCs w:val="22"/>
              </w:rPr>
              <w:t xml:space="preserve"> + </w:t>
            </w:r>
            <w:r w:rsidRPr="00882684">
              <w:rPr>
                <w:rFonts w:eastAsia="Times New Roman" w:hint="cs"/>
                <w:b/>
                <w:bCs/>
                <w:noProof w:val="0"/>
                <w:color w:val="auto"/>
                <w:sz w:val="22"/>
                <w:szCs w:val="22"/>
                <w:rtl/>
              </w:rPr>
              <w:t>35</w:t>
            </w:r>
          </w:p>
        </w:tc>
        <w:tc>
          <w:tcPr>
            <w:tcW w:w="654" w:type="pct"/>
            <w:noWrap/>
            <w:vAlign w:val="center"/>
            <w:hideMark/>
          </w:tcPr>
          <w:p w14:paraId="7AF3F776" w14:textId="3B7A239A"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126</w:t>
            </w:r>
          </w:p>
        </w:tc>
        <w:tc>
          <w:tcPr>
            <w:tcW w:w="654" w:type="pct"/>
            <w:noWrap/>
            <w:vAlign w:val="center"/>
            <w:hideMark/>
          </w:tcPr>
          <w:p w14:paraId="7C695DB4" w14:textId="77777777" w:rsidR="00B07086" w:rsidRPr="00882684" w:rsidRDefault="00B07086" w:rsidP="003E3073">
            <w:pPr>
              <w:jc w:val="center"/>
              <w:rPr>
                <w:rFonts w:eastAsia="Times New Roman"/>
                <w:b/>
                <w:bCs/>
                <w:noProof w:val="0"/>
                <w:color w:val="auto"/>
                <w:sz w:val="22"/>
                <w:szCs w:val="22"/>
              </w:rPr>
            </w:pPr>
            <w:r w:rsidRPr="00882684">
              <w:rPr>
                <w:rFonts w:eastAsia="Times New Roman" w:hint="cs"/>
                <w:b/>
                <w:bCs/>
                <w:noProof w:val="0"/>
                <w:color w:val="auto"/>
                <w:sz w:val="22"/>
                <w:szCs w:val="22"/>
              </w:rPr>
              <w:t>-</w:t>
            </w:r>
          </w:p>
        </w:tc>
        <w:tc>
          <w:tcPr>
            <w:tcW w:w="606" w:type="pct"/>
            <w:noWrap/>
            <w:vAlign w:val="center"/>
            <w:hideMark/>
          </w:tcPr>
          <w:p w14:paraId="713CBBB2" w14:textId="77777777" w:rsidR="00B07086" w:rsidRPr="00882684" w:rsidRDefault="00B07086" w:rsidP="003E3073">
            <w:pPr>
              <w:jc w:val="center"/>
              <w:rPr>
                <w:rFonts w:eastAsia="Times New Roman"/>
                <w:b/>
                <w:bCs/>
                <w:noProof w:val="0"/>
                <w:color w:val="auto"/>
                <w:sz w:val="22"/>
                <w:szCs w:val="22"/>
              </w:rPr>
            </w:pPr>
            <w:r w:rsidRPr="00882684">
              <w:rPr>
                <w:rFonts w:eastAsia="Times New Roman" w:hint="cs"/>
                <w:b/>
                <w:bCs/>
                <w:noProof w:val="0"/>
                <w:color w:val="auto"/>
                <w:sz w:val="22"/>
                <w:szCs w:val="22"/>
              </w:rPr>
              <w:t>-</w:t>
            </w:r>
          </w:p>
        </w:tc>
      </w:tr>
      <w:tr w:rsidR="000A3D68" w:rsidRPr="00882684" w14:paraId="534A18E3" w14:textId="77777777" w:rsidTr="000A3D68">
        <w:trPr>
          <w:cnfStyle w:val="000000100000" w:firstRow="0" w:lastRow="0" w:firstColumn="0" w:lastColumn="0" w:oddVBand="0" w:evenVBand="0" w:oddHBand="1" w:evenHBand="0" w:firstRowFirstColumn="0" w:firstRowLastColumn="0" w:lastRowFirstColumn="0" w:lastRowLastColumn="0"/>
          <w:trHeight w:val="450"/>
        </w:trPr>
        <w:tc>
          <w:tcPr>
            <w:tcW w:w="647" w:type="pct"/>
            <w:vMerge/>
            <w:vAlign w:val="center"/>
            <w:hideMark/>
          </w:tcPr>
          <w:p w14:paraId="20506039" w14:textId="77777777" w:rsidR="00B07086" w:rsidRPr="00882684" w:rsidRDefault="00B07086" w:rsidP="003E3073">
            <w:pPr>
              <w:bidi/>
              <w:jc w:val="center"/>
              <w:rPr>
                <w:rFonts w:eastAsia="Times New Roman"/>
                <w:b/>
                <w:bCs/>
                <w:noProof w:val="0"/>
                <w:color w:val="auto"/>
                <w:sz w:val="22"/>
                <w:szCs w:val="22"/>
              </w:rPr>
            </w:pPr>
          </w:p>
        </w:tc>
        <w:tc>
          <w:tcPr>
            <w:tcW w:w="742" w:type="pct"/>
            <w:vMerge/>
            <w:vAlign w:val="center"/>
            <w:hideMark/>
          </w:tcPr>
          <w:p w14:paraId="46883FAD" w14:textId="77777777" w:rsidR="00B07086" w:rsidRPr="00882684" w:rsidRDefault="00B07086" w:rsidP="003E3073">
            <w:pPr>
              <w:bidi/>
              <w:jc w:val="center"/>
              <w:rPr>
                <w:rFonts w:eastAsia="Times New Roman"/>
                <w:b/>
                <w:bCs/>
                <w:noProof w:val="0"/>
                <w:color w:val="auto"/>
                <w:sz w:val="22"/>
                <w:szCs w:val="22"/>
              </w:rPr>
            </w:pPr>
          </w:p>
        </w:tc>
        <w:tc>
          <w:tcPr>
            <w:tcW w:w="450" w:type="pct"/>
            <w:vMerge/>
            <w:vAlign w:val="center"/>
            <w:hideMark/>
          </w:tcPr>
          <w:p w14:paraId="73FFA8EF" w14:textId="77777777" w:rsidR="00B07086" w:rsidRPr="00882684" w:rsidRDefault="00B07086" w:rsidP="003E3073">
            <w:pPr>
              <w:bidi/>
              <w:jc w:val="center"/>
              <w:rPr>
                <w:rFonts w:eastAsia="Times New Roman"/>
                <w:b/>
                <w:bCs/>
                <w:noProof w:val="0"/>
                <w:color w:val="auto"/>
                <w:sz w:val="22"/>
                <w:szCs w:val="22"/>
              </w:rPr>
            </w:pPr>
          </w:p>
        </w:tc>
        <w:tc>
          <w:tcPr>
            <w:tcW w:w="502" w:type="pct"/>
            <w:noWrap/>
            <w:vAlign w:val="center"/>
            <w:hideMark/>
          </w:tcPr>
          <w:p w14:paraId="3200D7E7" w14:textId="77777777" w:rsidR="00B07086" w:rsidRPr="00882684" w:rsidRDefault="00B07086" w:rsidP="003E3073">
            <w:pPr>
              <w:bidi/>
              <w:jc w:val="center"/>
              <w:rPr>
                <w:rFonts w:eastAsia="Times New Roman"/>
                <w:b/>
                <w:bCs/>
                <w:noProof w:val="0"/>
                <w:color w:val="auto"/>
                <w:sz w:val="22"/>
                <w:szCs w:val="22"/>
              </w:rPr>
            </w:pPr>
            <w:r w:rsidRPr="00882684">
              <w:rPr>
                <w:rFonts w:eastAsia="Times New Roman" w:hint="cs"/>
                <w:b/>
                <w:bCs/>
                <w:noProof w:val="0"/>
                <w:color w:val="auto"/>
                <w:sz w:val="22"/>
                <w:szCs w:val="22"/>
              </w:rPr>
              <w:t>AL</w:t>
            </w:r>
          </w:p>
        </w:tc>
        <w:tc>
          <w:tcPr>
            <w:tcW w:w="745" w:type="pct"/>
            <w:noWrap/>
            <w:vAlign w:val="center"/>
            <w:hideMark/>
          </w:tcPr>
          <w:p w14:paraId="65679527" w14:textId="0C0E2E80"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3</w:t>
            </w:r>
            <w:r w:rsidR="00B07086" w:rsidRPr="00882684">
              <w:rPr>
                <w:rFonts w:eastAsia="Times New Roman" w:hint="cs"/>
                <w:b/>
                <w:bCs/>
                <w:noProof w:val="0"/>
                <w:color w:val="auto"/>
                <w:sz w:val="22"/>
                <w:szCs w:val="22"/>
              </w:rPr>
              <w:t xml:space="preserve"> × </w:t>
            </w:r>
            <w:r w:rsidRPr="00882684">
              <w:rPr>
                <w:rFonts w:eastAsia="Times New Roman" w:hint="cs"/>
                <w:b/>
                <w:bCs/>
                <w:noProof w:val="0"/>
                <w:color w:val="auto"/>
                <w:sz w:val="22"/>
                <w:szCs w:val="22"/>
                <w:rtl/>
              </w:rPr>
              <w:t>50</w:t>
            </w:r>
            <w:r w:rsidR="00B07086" w:rsidRPr="00882684">
              <w:rPr>
                <w:rFonts w:eastAsia="Times New Roman" w:hint="cs"/>
                <w:b/>
                <w:bCs/>
                <w:noProof w:val="0"/>
                <w:color w:val="auto"/>
                <w:sz w:val="22"/>
                <w:szCs w:val="22"/>
              </w:rPr>
              <w:t xml:space="preserve"> + </w:t>
            </w:r>
            <w:r w:rsidRPr="00882684">
              <w:rPr>
                <w:rFonts w:eastAsia="Times New Roman" w:hint="cs"/>
                <w:b/>
                <w:bCs/>
                <w:noProof w:val="0"/>
                <w:color w:val="auto"/>
                <w:sz w:val="22"/>
                <w:szCs w:val="22"/>
                <w:rtl/>
              </w:rPr>
              <w:t>50</w:t>
            </w:r>
          </w:p>
        </w:tc>
        <w:tc>
          <w:tcPr>
            <w:tcW w:w="654" w:type="pct"/>
            <w:noWrap/>
            <w:vAlign w:val="center"/>
            <w:hideMark/>
          </w:tcPr>
          <w:p w14:paraId="51D1EA02" w14:textId="4F798A16"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117</w:t>
            </w:r>
          </w:p>
        </w:tc>
        <w:tc>
          <w:tcPr>
            <w:tcW w:w="654" w:type="pct"/>
            <w:noWrap/>
            <w:vAlign w:val="center"/>
            <w:hideMark/>
          </w:tcPr>
          <w:p w14:paraId="7D0B3DB1" w14:textId="77777777" w:rsidR="00B07086" w:rsidRPr="00882684" w:rsidRDefault="00B07086" w:rsidP="003E3073">
            <w:pPr>
              <w:jc w:val="center"/>
              <w:rPr>
                <w:rFonts w:eastAsia="Times New Roman"/>
                <w:b/>
                <w:bCs/>
                <w:noProof w:val="0"/>
                <w:color w:val="auto"/>
                <w:sz w:val="22"/>
                <w:szCs w:val="22"/>
              </w:rPr>
            </w:pPr>
            <w:r w:rsidRPr="00882684">
              <w:rPr>
                <w:rFonts w:eastAsia="Times New Roman" w:hint="cs"/>
                <w:b/>
                <w:bCs/>
                <w:noProof w:val="0"/>
                <w:color w:val="auto"/>
                <w:sz w:val="22"/>
                <w:szCs w:val="22"/>
              </w:rPr>
              <w:t>-</w:t>
            </w:r>
          </w:p>
        </w:tc>
        <w:tc>
          <w:tcPr>
            <w:tcW w:w="606" w:type="pct"/>
            <w:noWrap/>
            <w:vAlign w:val="center"/>
            <w:hideMark/>
          </w:tcPr>
          <w:p w14:paraId="334AAFE1" w14:textId="77777777" w:rsidR="00B07086" w:rsidRPr="00882684" w:rsidRDefault="00B07086" w:rsidP="003E3073">
            <w:pPr>
              <w:jc w:val="center"/>
              <w:rPr>
                <w:rFonts w:eastAsia="Times New Roman"/>
                <w:b/>
                <w:bCs/>
                <w:noProof w:val="0"/>
                <w:color w:val="auto"/>
                <w:sz w:val="22"/>
                <w:szCs w:val="22"/>
              </w:rPr>
            </w:pPr>
            <w:r w:rsidRPr="00882684">
              <w:rPr>
                <w:rFonts w:eastAsia="Times New Roman" w:hint="cs"/>
                <w:b/>
                <w:bCs/>
                <w:noProof w:val="0"/>
                <w:color w:val="auto"/>
                <w:sz w:val="22"/>
                <w:szCs w:val="22"/>
              </w:rPr>
              <w:t>-</w:t>
            </w:r>
          </w:p>
        </w:tc>
      </w:tr>
      <w:tr w:rsidR="000A3D68" w:rsidRPr="00882684" w14:paraId="01192E05" w14:textId="77777777" w:rsidTr="000A3D68">
        <w:trPr>
          <w:trHeight w:val="465"/>
        </w:trPr>
        <w:tc>
          <w:tcPr>
            <w:tcW w:w="647" w:type="pct"/>
            <w:vMerge w:val="restart"/>
            <w:shd w:val="clear" w:color="auto" w:fill="DEEAF6" w:themeFill="accent1" w:themeFillTint="33"/>
            <w:vAlign w:val="center"/>
            <w:hideMark/>
          </w:tcPr>
          <w:p w14:paraId="5CA9A79C" w14:textId="2678B50A"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100</w:t>
            </w:r>
          </w:p>
        </w:tc>
        <w:tc>
          <w:tcPr>
            <w:tcW w:w="742" w:type="pct"/>
            <w:vMerge w:val="restart"/>
            <w:shd w:val="clear" w:color="auto" w:fill="DEEAF6" w:themeFill="accent1" w:themeFillTint="33"/>
            <w:vAlign w:val="center"/>
            <w:hideMark/>
          </w:tcPr>
          <w:p w14:paraId="73900221" w14:textId="49E4A43D"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144</w:t>
            </w:r>
          </w:p>
        </w:tc>
        <w:tc>
          <w:tcPr>
            <w:tcW w:w="450" w:type="pct"/>
            <w:vMerge w:val="restart"/>
            <w:shd w:val="clear" w:color="auto" w:fill="DEEAF6" w:themeFill="accent1" w:themeFillTint="33"/>
            <w:vAlign w:val="center"/>
            <w:hideMark/>
          </w:tcPr>
          <w:p w14:paraId="76AEB2DB" w14:textId="77777777" w:rsidR="00B07086" w:rsidRPr="00882684" w:rsidRDefault="00B07086"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160</w:t>
            </w:r>
          </w:p>
        </w:tc>
        <w:tc>
          <w:tcPr>
            <w:tcW w:w="502" w:type="pct"/>
            <w:noWrap/>
            <w:vAlign w:val="center"/>
            <w:hideMark/>
          </w:tcPr>
          <w:p w14:paraId="271079F7" w14:textId="77777777" w:rsidR="00B07086" w:rsidRPr="00882684" w:rsidRDefault="00B07086" w:rsidP="003E3073">
            <w:pPr>
              <w:bidi/>
              <w:jc w:val="center"/>
              <w:rPr>
                <w:rFonts w:eastAsia="Times New Roman"/>
                <w:b/>
                <w:bCs/>
                <w:noProof w:val="0"/>
                <w:color w:val="auto"/>
                <w:sz w:val="22"/>
                <w:szCs w:val="22"/>
              </w:rPr>
            </w:pPr>
            <w:r w:rsidRPr="00882684">
              <w:rPr>
                <w:rFonts w:eastAsia="Times New Roman" w:hint="cs"/>
                <w:b/>
                <w:bCs/>
                <w:noProof w:val="0"/>
                <w:color w:val="auto"/>
                <w:sz w:val="22"/>
                <w:szCs w:val="22"/>
              </w:rPr>
              <w:t>CU</w:t>
            </w:r>
          </w:p>
        </w:tc>
        <w:tc>
          <w:tcPr>
            <w:tcW w:w="745" w:type="pct"/>
            <w:noWrap/>
            <w:vAlign w:val="center"/>
            <w:hideMark/>
          </w:tcPr>
          <w:p w14:paraId="3E23BCB1" w14:textId="1DA7FA81"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3</w:t>
            </w:r>
            <w:r w:rsidR="00B07086" w:rsidRPr="00882684">
              <w:rPr>
                <w:rFonts w:eastAsia="Times New Roman" w:hint="cs"/>
                <w:b/>
                <w:bCs/>
                <w:noProof w:val="0"/>
                <w:color w:val="auto"/>
                <w:sz w:val="22"/>
                <w:szCs w:val="22"/>
              </w:rPr>
              <w:t xml:space="preserve"> × </w:t>
            </w:r>
            <w:r w:rsidRPr="00882684">
              <w:rPr>
                <w:rFonts w:eastAsia="Times New Roman" w:hint="cs"/>
                <w:b/>
                <w:bCs/>
                <w:noProof w:val="0"/>
                <w:color w:val="auto"/>
                <w:sz w:val="22"/>
                <w:szCs w:val="22"/>
                <w:rtl/>
              </w:rPr>
              <w:t>50</w:t>
            </w:r>
            <w:r w:rsidR="00B07086" w:rsidRPr="00882684">
              <w:rPr>
                <w:rFonts w:eastAsia="Times New Roman" w:hint="cs"/>
                <w:b/>
                <w:bCs/>
                <w:noProof w:val="0"/>
                <w:color w:val="auto"/>
                <w:sz w:val="22"/>
                <w:szCs w:val="22"/>
              </w:rPr>
              <w:t xml:space="preserve"> + </w:t>
            </w:r>
            <w:r w:rsidRPr="00882684">
              <w:rPr>
                <w:rFonts w:eastAsia="Times New Roman" w:hint="cs"/>
                <w:b/>
                <w:bCs/>
                <w:noProof w:val="0"/>
                <w:color w:val="auto"/>
                <w:sz w:val="22"/>
                <w:szCs w:val="22"/>
                <w:rtl/>
              </w:rPr>
              <w:t>50</w:t>
            </w:r>
          </w:p>
        </w:tc>
        <w:tc>
          <w:tcPr>
            <w:tcW w:w="654" w:type="pct"/>
            <w:noWrap/>
            <w:vAlign w:val="center"/>
            <w:hideMark/>
          </w:tcPr>
          <w:p w14:paraId="7C0AA279" w14:textId="28D7A195"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153</w:t>
            </w:r>
          </w:p>
        </w:tc>
        <w:tc>
          <w:tcPr>
            <w:tcW w:w="654" w:type="pct"/>
            <w:noWrap/>
            <w:vAlign w:val="center"/>
            <w:hideMark/>
          </w:tcPr>
          <w:p w14:paraId="3F07E36F" w14:textId="77777777" w:rsidR="00B07086" w:rsidRPr="00882684" w:rsidRDefault="00B07086" w:rsidP="003E3073">
            <w:pPr>
              <w:jc w:val="center"/>
              <w:rPr>
                <w:rFonts w:eastAsia="Times New Roman"/>
                <w:b/>
                <w:bCs/>
                <w:noProof w:val="0"/>
                <w:color w:val="auto"/>
                <w:sz w:val="22"/>
                <w:szCs w:val="22"/>
              </w:rPr>
            </w:pPr>
            <w:r w:rsidRPr="00882684">
              <w:rPr>
                <w:rFonts w:eastAsia="Times New Roman" w:hint="cs"/>
                <w:b/>
                <w:bCs/>
                <w:noProof w:val="0"/>
                <w:color w:val="auto"/>
                <w:sz w:val="22"/>
                <w:szCs w:val="22"/>
              </w:rPr>
              <w:t>-</w:t>
            </w:r>
          </w:p>
        </w:tc>
        <w:tc>
          <w:tcPr>
            <w:tcW w:w="606" w:type="pct"/>
            <w:noWrap/>
            <w:vAlign w:val="center"/>
            <w:hideMark/>
          </w:tcPr>
          <w:p w14:paraId="2CACED52" w14:textId="77777777" w:rsidR="00B07086" w:rsidRPr="00882684" w:rsidRDefault="00B07086" w:rsidP="003E3073">
            <w:pPr>
              <w:jc w:val="center"/>
              <w:rPr>
                <w:rFonts w:eastAsia="Times New Roman"/>
                <w:b/>
                <w:bCs/>
                <w:noProof w:val="0"/>
                <w:color w:val="auto"/>
                <w:sz w:val="22"/>
                <w:szCs w:val="22"/>
              </w:rPr>
            </w:pPr>
            <w:r w:rsidRPr="00882684">
              <w:rPr>
                <w:rFonts w:eastAsia="Times New Roman" w:hint="cs"/>
                <w:b/>
                <w:bCs/>
                <w:noProof w:val="0"/>
                <w:color w:val="auto"/>
                <w:sz w:val="22"/>
                <w:szCs w:val="22"/>
              </w:rPr>
              <w:t>-</w:t>
            </w:r>
          </w:p>
        </w:tc>
      </w:tr>
      <w:tr w:rsidR="000A3D68" w:rsidRPr="00882684" w14:paraId="5F159E37" w14:textId="77777777" w:rsidTr="000A3D68">
        <w:trPr>
          <w:cnfStyle w:val="000000100000" w:firstRow="0" w:lastRow="0" w:firstColumn="0" w:lastColumn="0" w:oddVBand="0" w:evenVBand="0" w:oddHBand="1" w:evenHBand="0" w:firstRowFirstColumn="0" w:firstRowLastColumn="0" w:lastRowFirstColumn="0" w:lastRowLastColumn="0"/>
          <w:trHeight w:val="465"/>
        </w:trPr>
        <w:tc>
          <w:tcPr>
            <w:tcW w:w="647" w:type="pct"/>
            <w:vMerge/>
            <w:vAlign w:val="center"/>
            <w:hideMark/>
          </w:tcPr>
          <w:p w14:paraId="3E073761" w14:textId="77777777" w:rsidR="00B07086" w:rsidRPr="00882684" w:rsidRDefault="00B07086" w:rsidP="003E3073">
            <w:pPr>
              <w:bidi/>
              <w:jc w:val="center"/>
              <w:rPr>
                <w:rFonts w:eastAsia="Times New Roman"/>
                <w:b/>
                <w:bCs/>
                <w:noProof w:val="0"/>
                <w:color w:val="auto"/>
                <w:sz w:val="22"/>
                <w:szCs w:val="22"/>
              </w:rPr>
            </w:pPr>
          </w:p>
        </w:tc>
        <w:tc>
          <w:tcPr>
            <w:tcW w:w="742" w:type="pct"/>
            <w:vMerge/>
            <w:vAlign w:val="center"/>
            <w:hideMark/>
          </w:tcPr>
          <w:p w14:paraId="35E45B9B" w14:textId="77777777" w:rsidR="00B07086" w:rsidRPr="00882684" w:rsidRDefault="00B07086" w:rsidP="003E3073">
            <w:pPr>
              <w:bidi/>
              <w:jc w:val="center"/>
              <w:rPr>
                <w:rFonts w:eastAsia="Times New Roman"/>
                <w:b/>
                <w:bCs/>
                <w:noProof w:val="0"/>
                <w:color w:val="auto"/>
                <w:sz w:val="22"/>
                <w:szCs w:val="22"/>
              </w:rPr>
            </w:pPr>
          </w:p>
        </w:tc>
        <w:tc>
          <w:tcPr>
            <w:tcW w:w="450" w:type="pct"/>
            <w:vMerge/>
            <w:vAlign w:val="center"/>
            <w:hideMark/>
          </w:tcPr>
          <w:p w14:paraId="149B26AC" w14:textId="77777777" w:rsidR="00B07086" w:rsidRPr="00882684" w:rsidRDefault="00B07086" w:rsidP="003E3073">
            <w:pPr>
              <w:bidi/>
              <w:jc w:val="center"/>
              <w:rPr>
                <w:rFonts w:eastAsia="Times New Roman"/>
                <w:b/>
                <w:bCs/>
                <w:noProof w:val="0"/>
                <w:color w:val="auto"/>
                <w:sz w:val="22"/>
                <w:szCs w:val="22"/>
              </w:rPr>
            </w:pPr>
          </w:p>
        </w:tc>
        <w:tc>
          <w:tcPr>
            <w:tcW w:w="502" w:type="pct"/>
            <w:noWrap/>
            <w:vAlign w:val="center"/>
            <w:hideMark/>
          </w:tcPr>
          <w:p w14:paraId="1F275467" w14:textId="77777777" w:rsidR="00B07086" w:rsidRPr="00882684" w:rsidRDefault="00B07086" w:rsidP="003E3073">
            <w:pPr>
              <w:bidi/>
              <w:jc w:val="center"/>
              <w:rPr>
                <w:rFonts w:eastAsia="Times New Roman"/>
                <w:b/>
                <w:bCs/>
                <w:noProof w:val="0"/>
                <w:color w:val="auto"/>
                <w:sz w:val="22"/>
                <w:szCs w:val="22"/>
              </w:rPr>
            </w:pPr>
            <w:r w:rsidRPr="00882684">
              <w:rPr>
                <w:rFonts w:eastAsia="Times New Roman" w:hint="cs"/>
                <w:b/>
                <w:bCs/>
                <w:noProof w:val="0"/>
                <w:color w:val="auto"/>
                <w:sz w:val="22"/>
                <w:szCs w:val="22"/>
              </w:rPr>
              <w:t>AL</w:t>
            </w:r>
          </w:p>
        </w:tc>
        <w:tc>
          <w:tcPr>
            <w:tcW w:w="745" w:type="pct"/>
            <w:noWrap/>
            <w:vAlign w:val="center"/>
            <w:hideMark/>
          </w:tcPr>
          <w:p w14:paraId="42DDA492" w14:textId="4F127B23"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3</w:t>
            </w:r>
            <w:r w:rsidR="00B07086" w:rsidRPr="00882684">
              <w:rPr>
                <w:rFonts w:eastAsia="Times New Roman" w:hint="cs"/>
                <w:b/>
                <w:bCs/>
                <w:noProof w:val="0"/>
                <w:color w:val="auto"/>
                <w:sz w:val="22"/>
                <w:szCs w:val="22"/>
              </w:rPr>
              <w:t xml:space="preserve"> × </w:t>
            </w:r>
            <w:r w:rsidRPr="00882684">
              <w:rPr>
                <w:rFonts w:eastAsia="Times New Roman" w:hint="cs"/>
                <w:b/>
                <w:bCs/>
                <w:noProof w:val="0"/>
                <w:color w:val="auto"/>
                <w:sz w:val="22"/>
                <w:szCs w:val="22"/>
                <w:rtl/>
              </w:rPr>
              <w:t>70</w:t>
            </w:r>
            <w:r w:rsidR="00B07086" w:rsidRPr="00882684">
              <w:rPr>
                <w:rFonts w:eastAsia="Times New Roman" w:hint="cs"/>
                <w:b/>
                <w:bCs/>
                <w:noProof w:val="0"/>
                <w:color w:val="auto"/>
                <w:sz w:val="22"/>
                <w:szCs w:val="22"/>
              </w:rPr>
              <w:t xml:space="preserve"> + </w:t>
            </w:r>
            <w:r w:rsidRPr="00882684">
              <w:rPr>
                <w:rFonts w:eastAsia="Times New Roman" w:hint="cs"/>
                <w:b/>
                <w:bCs/>
                <w:noProof w:val="0"/>
                <w:color w:val="auto"/>
                <w:sz w:val="22"/>
                <w:szCs w:val="22"/>
                <w:rtl/>
              </w:rPr>
              <w:t>70</w:t>
            </w:r>
          </w:p>
        </w:tc>
        <w:tc>
          <w:tcPr>
            <w:tcW w:w="654" w:type="pct"/>
            <w:noWrap/>
            <w:vAlign w:val="center"/>
            <w:hideMark/>
          </w:tcPr>
          <w:p w14:paraId="4BFF54DF" w14:textId="4BCB156E"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150</w:t>
            </w:r>
          </w:p>
        </w:tc>
        <w:tc>
          <w:tcPr>
            <w:tcW w:w="654" w:type="pct"/>
            <w:noWrap/>
            <w:vAlign w:val="center"/>
            <w:hideMark/>
          </w:tcPr>
          <w:p w14:paraId="1D67D511" w14:textId="77777777" w:rsidR="00B07086" w:rsidRPr="00882684" w:rsidRDefault="00B07086" w:rsidP="003E3073">
            <w:pPr>
              <w:jc w:val="center"/>
              <w:rPr>
                <w:rFonts w:eastAsia="Times New Roman"/>
                <w:b/>
                <w:bCs/>
                <w:noProof w:val="0"/>
                <w:color w:val="auto"/>
                <w:sz w:val="22"/>
                <w:szCs w:val="22"/>
              </w:rPr>
            </w:pPr>
            <w:r w:rsidRPr="00882684">
              <w:rPr>
                <w:rFonts w:eastAsia="Times New Roman" w:hint="cs"/>
                <w:b/>
                <w:bCs/>
                <w:noProof w:val="0"/>
                <w:color w:val="auto"/>
                <w:sz w:val="22"/>
                <w:szCs w:val="22"/>
              </w:rPr>
              <w:t>-</w:t>
            </w:r>
          </w:p>
        </w:tc>
        <w:tc>
          <w:tcPr>
            <w:tcW w:w="606" w:type="pct"/>
            <w:noWrap/>
            <w:vAlign w:val="center"/>
            <w:hideMark/>
          </w:tcPr>
          <w:p w14:paraId="3365AFCA" w14:textId="77777777" w:rsidR="00B07086" w:rsidRPr="00882684" w:rsidRDefault="00B07086" w:rsidP="003E3073">
            <w:pPr>
              <w:jc w:val="center"/>
              <w:rPr>
                <w:rFonts w:eastAsia="Times New Roman"/>
                <w:b/>
                <w:bCs/>
                <w:noProof w:val="0"/>
                <w:color w:val="auto"/>
                <w:sz w:val="22"/>
                <w:szCs w:val="22"/>
              </w:rPr>
            </w:pPr>
            <w:r w:rsidRPr="00882684">
              <w:rPr>
                <w:rFonts w:eastAsia="Times New Roman" w:hint="cs"/>
                <w:b/>
                <w:bCs/>
                <w:noProof w:val="0"/>
                <w:color w:val="auto"/>
                <w:sz w:val="22"/>
                <w:szCs w:val="22"/>
              </w:rPr>
              <w:t>-</w:t>
            </w:r>
          </w:p>
        </w:tc>
      </w:tr>
      <w:tr w:rsidR="000A3D68" w:rsidRPr="00882684" w14:paraId="7809C35A" w14:textId="77777777" w:rsidTr="000A3D68">
        <w:trPr>
          <w:trHeight w:val="465"/>
        </w:trPr>
        <w:tc>
          <w:tcPr>
            <w:tcW w:w="647" w:type="pct"/>
            <w:vMerge w:val="restart"/>
            <w:shd w:val="clear" w:color="auto" w:fill="DEEAF6" w:themeFill="accent1" w:themeFillTint="33"/>
            <w:vAlign w:val="center"/>
            <w:hideMark/>
          </w:tcPr>
          <w:p w14:paraId="5B6388E8" w14:textId="26681404"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125</w:t>
            </w:r>
          </w:p>
        </w:tc>
        <w:tc>
          <w:tcPr>
            <w:tcW w:w="742" w:type="pct"/>
            <w:vMerge w:val="restart"/>
            <w:shd w:val="clear" w:color="auto" w:fill="DEEAF6" w:themeFill="accent1" w:themeFillTint="33"/>
            <w:vAlign w:val="center"/>
            <w:hideMark/>
          </w:tcPr>
          <w:p w14:paraId="14881FD3" w14:textId="3E7A90E0"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180</w:t>
            </w:r>
          </w:p>
        </w:tc>
        <w:tc>
          <w:tcPr>
            <w:tcW w:w="450" w:type="pct"/>
            <w:vMerge w:val="restart"/>
            <w:shd w:val="clear" w:color="auto" w:fill="DEEAF6" w:themeFill="accent1" w:themeFillTint="33"/>
            <w:vAlign w:val="center"/>
            <w:hideMark/>
          </w:tcPr>
          <w:p w14:paraId="45399893" w14:textId="77777777" w:rsidR="00B07086" w:rsidRPr="00882684" w:rsidRDefault="00B07086"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250</w:t>
            </w:r>
          </w:p>
        </w:tc>
        <w:tc>
          <w:tcPr>
            <w:tcW w:w="502" w:type="pct"/>
            <w:noWrap/>
            <w:vAlign w:val="center"/>
            <w:hideMark/>
          </w:tcPr>
          <w:p w14:paraId="4D9F1EB6" w14:textId="77777777" w:rsidR="00B07086" w:rsidRPr="00882684" w:rsidRDefault="00B07086" w:rsidP="003E3073">
            <w:pPr>
              <w:bidi/>
              <w:jc w:val="center"/>
              <w:rPr>
                <w:rFonts w:eastAsia="Times New Roman"/>
                <w:b/>
                <w:bCs/>
                <w:noProof w:val="0"/>
                <w:color w:val="auto"/>
                <w:sz w:val="22"/>
                <w:szCs w:val="22"/>
              </w:rPr>
            </w:pPr>
            <w:r w:rsidRPr="00882684">
              <w:rPr>
                <w:rFonts w:eastAsia="Times New Roman" w:hint="cs"/>
                <w:b/>
                <w:bCs/>
                <w:noProof w:val="0"/>
                <w:color w:val="auto"/>
                <w:sz w:val="22"/>
                <w:szCs w:val="22"/>
              </w:rPr>
              <w:t>CU</w:t>
            </w:r>
          </w:p>
        </w:tc>
        <w:tc>
          <w:tcPr>
            <w:tcW w:w="745" w:type="pct"/>
            <w:noWrap/>
            <w:vAlign w:val="center"/>
            <w:hideMark/>
          </w:tcPr>
          <w:p w14:paraId="6C6A07C1" w14:textId="0F1CFCD2"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3</w:t>
            </w:r>
            <w:r w:rsidR="00B07086" w:rsidRPr="00882684">
              <w:rPr>
                <w:rFonts w:eastAsia="Times New Roman" w:hint="cs"/>
                <w:b/>
                <w:bCs/>
                <w:noProof w:val="0"/>
                <w:color w:val="auto"/>
                <w:sz w:val="22"/>
                <w:szCs w:val="22"/>
              </w:rPr>
              <w:t xml:space="preserve"> × </w:t>
            </w:r>
            <w:r w:rsidRPr="00882684">
              <w:rPr>
                <w:rFonts w:eastAsia="Times New Roman" w:hint="cs"/>
                <w:b/>
                <w:bCs/>
                <w:noProof w:val="0"/>
                <w:color w:val="auto"/>
                <w:sz w:val="22"/>
                <w:szCs w:val="22"/>
                <w:rtl/>
              </w:rPr>
              <w:t>70</w:t>
            </w:r>
            <w:r w:rsidR="00B07086" w:rsidRPr="00882684">
              <w:rPr>
                <w:rFonts w:eastAsia="Times New Roman" w:hint="cs"/>
                <w:b/>
                <w:bCs/>
                <w:noProof w:val="0"/>
                <w:color w:val="auto"/>
                <w:sz w:val="22"/>
                <w:szCs w:val="22"/>
              </w:rPr>
              <w:t xml:space="preserve"> + </w:t>
            </w:r>
            <w:r w:rsidRPr="00882684">
              <w:rPr>
                <w:rFonts w:eastAsia="Times New Roman" w:hint="cs"/>
                <w:b/>
                <w:bCs/>
                <w:noProof w:val="0"/>
                <w:color w:val="auto"/>
                <w:sz w:val="22"/>
                <w:szCs w:val="22"/>
                <w:rtl/>
              </w:rPr>
              <w:t>70</w:t>
            </w:r>
          </w:p>
        </w:tc>
        <w:tc>
          <w:tcPr>
            <w:tcW w:w="654" w:type="pct"/>
            <w:noWrap/>
            <w:vAlign w:val="center"/>
            <w:hideMark/>
          </w:tcPr>
          <w:p w14:paraId="3AB85693" w14:textId="7D3E1067"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196</w:t>
            </w:r>
          </w:p>
        </w:tc>
        <w:tc>
          <w:tcPr>
            <w:tcW w:w="654" w:type="pct"/>
            <w:noWrap/>
            <w:vAlign w:val="center"/>
            <w:hideMark/>
          </w:tcPr>
          <w:p w14:paraId="4CDE08C3" w14:textId="77777777" w:rsidR="00B07086" w:rsidRPr="00882684" w:rsidRDefault="00B07086" w:rsidP="003E3073">
            <w:pPr>
              <w:jc w:val="center"/>
              <w:rPr>
                <w:rFonts w:eastAsia="Times New Roman"/>
                <w:b/>
                <w:bCs/>
                <w:noProof w:val="0"/>
                <w:color w:val="auto"/>
                <w:sz w:val="22"/>
                <w:szCs w:val="22"/>
              </w:rPr>
            </w:pPr>
            <w:r w:rsidRPr="00882684">
              <w:rPr>
                <w:rFonts w:eastAsia="Times New Roman" w:hint="cs"/>
                <w:b/>
                <w:bCs/>
                <w:noProof w:val="0"/>
                <w:color w:val="auto"/>
                <w:sz w:val="22"/>
                <w:szCs w:val="22"/>
              </w:rPr>
              <w:t>-</w:t>
            </w:r>
          </w:p>
        </w:tc>
        <w:tc>
          <w:tcPr>
            <w:tcW w:w="606" w:type="pct"/>
            <w:noWrap/>
            <w:vAlign w:val="center"/>
            <w:hideMark/>
          </w:tcPr>
          <w:p w14:paraId="7D0305FD" w14:textId="77777777" w:rsidR="00B07086" w:rsidRPr="00882684" w:rsidRDefault="00B07086" w:rsidP="003E3073">
            <w:pPr>
              <w:jc w:val="center"/>
              <w:rPr>
                <w:rFonts w:eastAsia="Times New Roman"/>
                <w:b/>
                <w:bCs/>
                <w:noProof w:val="0"/>
                <w:color w:val="auto"/>
                <w:sz w:val="22"/>
                <w:szCs w:val="22"/>
              </w:rPr>
            </w:pPr>
            <w:r w:rsidRPr="00882684">
              <w:rPr>
                <w:rFonts w:eastAsia="Times New Roman" w:hint="cs"/>
                <w:b/>
                <w:bCs/>
                <w:noProof w:val="0"/>
                <w:color w:val="auto"/>
                <w:sz w:val="22"/>
                <w:szCs w:val="22"/>
              </w:rPr>
              <w:t>-</w:t>
            </w:r>
          </w:p>
        </w:tc>
      </w:tr>
      <w:tr w:rsidR="000A3D68" w:rsidRPr="00882684" w14:paraId="396DF955" w14:textId="77777777" w:rsidTr="000A3D68">
        <w:trPr>
          <w:cnfStyle w:val="000000100000" w:firstRow="0" w:lastRow="0" w:firstColumn="0" w:lastColumn="0" w:oddVBand="0" w:evenVBand="0" w:oddHBand="1" w:evenHBand="0" w:firstRowFirstColumn="0" w:firstRowLastColumn="0" w:lastRowFirstColumn="0" w:lastRowLastColumn="0"/>
          <w:trHeight w:val="465"/>
        </w:trPr>
        <w:tc>
          <w:tcPr>
            <w:tcW w:w="647" w:type="pct"/>
            <w:vMerge/>
            <w:vAlign w:val="center"/>
            <w:hideMark/>
          </w:tcPr>
          <w:p w14:paraId="29984B0F" w14:textId="77777777" w:rsidR="00B07086" w:rsidRPr="00882684" w:rsidRDefault="00B07086" w:rsidP="003E3073">
            <w:pPr>
              <w:bidi/>
              <w:jc w:val="center"/>
              <w:rPr>
                <w:rFonts w:eastAsia="Times New Roman"/>
                <w:b/>
                <w:bCs/>
                <w:noProof w:val="0"/>
                <w:color w:val="auto"/>
                <w:sz w:val="22"/>
                <w:szCs w:val="22"/>
              </w:rPr>
            </w:pPr>
          </w:p>
        </w:tc>
        <w:tc>
          <w:tcPr>
            <w:tcW w:w="742" w:type="pct"/>
            <w:vMerge/>
            <w:vAlign w:val="center"/>
            <w:hideMark/>
          </w:tcPr>
          <w:p w14:paraId="52843F90" w14:textId="77777777" w:rsidR="00B07086" w:rsidRPr="00882684" w:rsidRDefault="00B07086" w:rsidP="003E3073">
            <w:pPr>
              <w:bidi/>
              <w:jc w:val="center"/>
              <w:rPr>
                <w:rFonts w:eastAsia="Times New Roman"/>
                <w:b/>
                <w:bCs/>
                <w:noProof w:val="0"/>
                <w:color w:val="auto"/>
                <w:sz w:val="22"/>
                <w:szCs w:val="22"/>
              </w:rPr>
            </w:pPr>
          </w:p>
        </w:tc>
        <w:tc>
          <w:tcPr>
            <w:tcW w:w="450" w:type="pct"/>
            <w:vMerge/>
            <w:vAlign w:val="center"/>
            <w:hideMark/>
          </w:tcPr>
          <w:p w14:paraId="36874B3C" w14:textId="77777777" w:rsidR="00B07086" w:rsidRPr="00882684" w:rsidRDefault="00B07086" w:rsidP="003E3073">
            <w:pPr>
              <w:bidi/>
              <w:jc w:val="center"/>
              <w:rPr>
                <w:rFonts w:eastAsia="Times New Roman"/>
                <w:b/>
                <w:bCs/>
                <w:noProof w:val="0"/>
                <w:color w:val="auto"/>
                <w:sz w:val="22"/>
                <w:szCs w:val="22"/>
              </w:rPr>
            </w:pPr>
          </w:p>
        </w:tc>
        <w:tc>
          <w:tcPr>
            <w:tcW w:w="502" w:type="pct"/>
            <w:noWrap/>
            <w:vAlign w:val="center"/>
            <w:hideMark/>
          </w:tcPr>
          <w:p w14:paraId="7F5E010E" w14:textId="77777777" w:rsidR="00B07086" w:rsidRPr="00882684" w:rsidRDefault="00B07086" w:rsidP="003E3073">
            <w:pPr>
              <w:bidi/>
              <w:jc w:val="center"/>
              <w:rPr>
                <w:rFonts w:eastAsia="Times New Roman"/>
                <w:b/>
                <w:bCs/>
                <w:noProof w:val="0"/>
                <w:color w:val="auto"/>
                <w:sz w:val="22"/>
                <w:szCs w:val="22"/>
              </w:rPr>
            </w:pPr>
            <w:r w:rsidRPr="00882684">
              <w:rPr>
                <w:rFonts w:eastAsia="Times New Roman" w:hint="cs"/>
                <w:b/>
                <w:bCs/>
                <w:noProof w:val="0"/>
                <w:color w:val="auto"/>
                <w:sz w:val="22"/>
                <w:szCs w:val="22"/>
              </w:rPr>
              <w:t>AL</w:t>
            </w:r>
          </w:p>
        </w:tc>
        <w:tc>
          <w:tcPr>
            <w:tcW w:w="745" w:type="pct"/>
            <w:noWrap/>
            <w:vAlign w:val="center"/>
            <w:hideMark/>
          </w:tcPr>
          <w:p w14:paraId="545B6222" w14:textId="164C8700"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3</w:t>
            </w:r>
            <w:r w:rsidR="00B07086" w:rsidRPr="00882684">
              <w:rPr>
                <w:rFonts w:eastAsia="Times New Roman" w:hint="cs"/>
                <w:b/>
                <w:bCs/>
                <w:noProof w:val="0"/>
                <w:color w:val="auto"/>
                <w:sz w:val="22"/>
                <w:szCs w:val="22"/>
              </w:rPr>
              <w:t xml:space="preserve"> × </w:t>
            </w:r>
            <w:r w:rsidRPr="00882684">
              <w:rPr>
                <w:rFonts w:eastAsia="Times New Roman" w:hint="cs"/>
                <w:b/>
                <w:bCs/>
                <w:noProof w:val="0"/>
                <w:color w:val="auto"/>
                <w:sz w:val="22"/>
                <w:szCs w:val="22"/>
                <w:rtl/>
              </w:rPr>
              <w:t>95</w:t>
            </w:r>
            <w:r w:rsidR="00B07086" w:rsidRPr="00882684">
              <w:rPr>
                <w:rFonts w:eastAsia="Times New Roman" w:hint="cs"/>
                <w:b/>
                <w:bCs/>
                <w:noProof w:val="0"/>
                <w:color w:val="auto"/>
                <w:sz w:val="22"/>
                <w:szCs w:val="22"/>
              </w:rPr>
              <w:t xml:space="preserve"> + </w:t>
            </w:r>
            <w:r w:rsidRPr="00882684">
              <w:rPr>
                <w:rFonts w:eastAsia="Times New Roman" w:hint="cs"/>
                <w:b/>
                <w:bCs/>
                <w:noProof w:val="0"/>
                <w:color w:val="auto"/>
                <w:sz w:val="22"/>
                <w:szCs w:val="22"/>
                <w:rtl/>
              </w:rPr>
              <w:t>95</w:t>
            </w:r>
          </w:p>
        </w:tc>
        <w:tc>
          <w:tcPr>
            <w:tcW w:w="654" w:type="pct"/>
            <w:noWrap/>
            <w:vAlign w:val="center"/>
            <w:hideMark/>
          </w:tcPr>
          <w:p w14:paraId="50D0897E" w14:textId="7158CA5F"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183</w:t>
            </w:r>
          </w:p>
        </w:tc>
        <w:tc>
          <w:tcPr>
            <w:tcW w:w="654" w:type="pct"/>
            <w:noWrap/>
            <w:vAlign w:val="center"/>
            <w:hideMark/>
          </w:tcPr>
          <w:p w14:paraId="6B378A20" w14:textId="77777777" w:rsidR="00B07086" w:rsidRPr="00882684" w:rsidRDefault="00B07086" w:rsidP="003E3073">
            <w:pPr>
              <w:jc w:val="center"/>
              <w:rPr>
                <w:rFonts w:eastAsia="Times New Roman"/>
                <w:b/>
                <w:bCs/>
                <w:noProof w:val="0"/>
                <w:color w:val="auto"/>
                <w:sz w:val="22"/>
                <w:szCs w:val="22"/>
              </w:rPr>
            </w:pPr>
            <w:r w:rsidRPr="00882684">
              <w:rPr>
                <w:rFonts w:eastAsia="Times New Roman" w:hint="cs"/>
                <w:b/>
                <w:bCs/>
                <w:noProof w:val="0"/>
                <w:color w:val="auto"/>
                <w:sz w:val="22"/>
                <w:szCs w:val="22"/>
              </w:rPr>
              <w:t>-</w:t>
            </w:r>
          </w:p>
        </w:tc>
        <w:tc>
          <w:tcPr>
            <w:tcW w:w="606" w:type="pct"/>
            <w:noWrap/>
            <w:vAlign w:val="center"/>
            <w:hideMark/>
          </w:tcPr>
          <w:p w14:paraId="4CBAE848" w14:textId="77777777" w:rsidR="00B07086" w:rsidRPr="00882684" w:rsidRDefault="00B07086" w:rsidP="003E3073">
            <w:pPr>
              <w:jc w:val="center"/>
              <w:rPr>
                <w:rFonts w:eastAsia="Times New Roman"/>
                <w:b/>
                <w:bCs/>
                <w:noProof w:val="0"/>
                <w:color w:val="auto"/>
                <w:sz w:val="22"/>
                <w:szCs w:val="22"/>
              </w:rPr>
            </w:pPr>
            <w:r w:rsidRPr="00882684">
              <w:rPr>
                <w:rFonts w:eastAsia="Times New Roman" w:hint="cs"/>
                <w:b/>
                <w:bCs/>
                <w:noProof w:val="0"/>
                <w:color w:val="auto"/>
                <w:sz w:val="22"/>
                <w:szCs w:val="22"/>
              </w:rPr>
              <w:t>-</w:t>
            </w:r>
          </w:p>
        </w:tc>
      </w:tr>
      <w:tr w:rsidR="000A3D68" w:rsidRPr="00882684" w14:paraId="55F8E48E" w14:textId="77777777" w:rsidTr="000A3D68">
        <w:trPr>
          <w:trHeight w:val="450"/>
        </w:trPr>
        <w:tc>
          <w:tcPr>
            <w:tcW w:w="647" w:type="pct"/>
            <w:vMerge w:val="restart"/>
            <w:shd w:val="clear" w:color="auto" w:fill="DEEAF6" w:themeFill="accent1" w:themeFillTint="33"/>
            <w:vAlign w:val="center"/>
            <w:hideMark/>
          </w:tcPr>
          <w:p w14:paraId="4B03104A" w14:textId="3A0F3918"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160</w:t>
            </w:r>
          </w:p>
        </w:tc>
        <w:tc>
          <w:tcPr>
            <w:tcW w:w="742" w:type="pct"/>
            <w:vMerge w:val="restart"/>
            <w:shd w:val="clear" w:color="auto" w:fill="DEEAF6" w:themeFill="accent1" w:themeFillTint="33"/>
            <w:vAlign w:val="center"/>
            <w:hideMark/>
          </w:tcPr>
          <w:p w14:paraId="4F94BBA0" w14:textId="375BACF8"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231</w:t>
            </w:r>
          </w:p>
        </w:tc>
        <w:tc>
          <w:tcPr>
            <w:tcW w:w="450" w:type="pct"/>
            <w:vMerge w:val="restart"/>
            <w:shd w:val="clear" w:color="auto" w:fill="DEEAF6" w:themeFill="accent1" w:themeFillTint="33"/>
            <w:vAlign w:val="center"/>
            <w:hideMark/>
          </w:tcPr>
          <w:p w14:paraId="17EED3AD" w14:textId="77777777" w:rsidR="00B07086" w:rsidRPr="00882684" w:rsidRDefault="00B07086"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250</w:t>
            </w:r>
          </w:p>
        </w:tc>
        <w:tc>
          <w:tcPr>
            <w:tcW w:w="502" w:type="pct"/>
            <w:noWrap/>
            <w:vAlign w:val="center"/>
            <w:hideMark/>
          </w:tcPr>
          <w:p w14:paraId="403B5290" w14:textId="77777777" w:rsidR="00B07086" w:rsidRPr="00882684" w:rsidRDefault="00B07086" w:rsidP="003E3073">
            <w:pPr>
              <w:bidi/>
              <w:jc w:val="center"/>
              <w:rPr>
                <w:rFonts w:eastAsia="Times New Roman"/>
                <w:b/>
                <w:bCs/>
                <w:noProof w:val="0"/>
                <w:color w:val="auto"/>
                <w:sz w:val="22"/>
                <w:szCs w:val="22"/>
              </w:rPr>
            </w:pPr>
            <w:r w:rsidRPr="00882684">
              <w:rPr>
                <w:rFonts w:eastAsia="Times New Roman" w:hint="cs"/>
                <w:b/>
                <w:bCs/>
                <w:noProof w:val="0"/>
                <w:color w:val="auto"/>
                <w:sz w:val="22"/>
                <w:szCs w:val="22"/>
              </w:rPr>
              <w:t>CU</w:t>
            </w:r>
          </w:p>
        </w:tc>
        <w:tc>
          <w:tcPr>
            <w:tcW w:w="745" w:type="pct"/>
            <w:noWrap/>
            <w:vAlign w:val="center"/>
            <w:hideMark/>
          </w:tcPr>
          <w:p w14:paraId="3EDB396D" w14:textId="417CC0DE"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3</w:t>
            </w:r>
            <w:r w:rsidR="00B07086" w:rsidRPr="00882684">
              <w:rPr>
                <w:rFonts w:eastAsia="Times New Roman" w:hint="cs"/>
                <w:b/>
                <w:bCs/>
                <w:noProof w:val="0"/>
                <w:color w:val="auto"/>
                <w:sz w:val="22"/>
                <w:szCs w:val="22"/>
              </w:rPr>
              <w:t xml:space="preserve"> × </w:t>
            </w:r>
            <w:r w:rsidRPr="00882684">
              <w:rPr>
                <w:rFonts w:eastAsia="Times New Roman" w:hint="cs"/>
                <w:b/>
                <w:bCs/>
                <w:noProof w:val="0"/>
                <w:color w:val="auto"/>
                <w:sz w:val="22"/>
                <w:szCs w:val="22"/>
                <w:rtl/>
              </w:rPr>
              <w:t>95</w:t>
            </w:r>
            <w:r w:rsidR="00B07086" w:rsidRPr="00882684">
              <w:rPr>
                <w:rFonts w:eastAsia="Times New Roman" w:hint="cs"/>
                <w:b/>
                <w:bCs/>
                <w:noProof w:val="0"/>
                <w:color w:val="auto"/>
                <w:sz w:val="22"/>
                <w:szCs w:val="22"/>
              </w:rPr>
              <w:t xml:space="preserve"> + </w:t>
            </w:r>
            <w:r w:rsidRPr="00882684">
              <w:rPr>
                <w:rFonts w:eastAsia="Times New Roman" w:hint="cs"/>
                <w:b/>
                <w:bCs/>
                <w:noProof w:val="0"/>
                <w:color w:val="auto"/>
                <w:sz w:val="22"/>
                <w:szCs w:val="22"/>
                <w:rtl/>
              </w:rPr>
              <w:t>95</w:t>
            </w:r>
          </w:p>
        </w:tc>
        <w:tc>
          <w:tcPr>
            <w:tcW w:w="654" w:type="pct"/>
            <w:noWrap/>
            <w:vAlign w:val="center"/>
            <w:hideMark/>
          </w:tcPr>
          <w:p w14:paraId="7B36DFA3" w14:textId="6F7D486D"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238</w:t>
            </w:r>
          </w:p>
        </w:tc>
        <w:tc>
          <w:tcPr>
            <w:tcW w:w="654" w:type="pct"/>
            <w:noWrap/>
            <w:vAlign w:val="center"/>
            <w:hideMark/>
          </w:tcPr>
          <w:p w14:paraId="032E76A4" w14:textId="77777777" w:rsidR="00B07086" w:rsidRPr="00882684" w:rsidRDefault="00B07086" w:rsidP="003E3073">
            <w:pPr>
              <w:jc w:val="center"/>
              <w:rPr>
                <w:rFonts w:eastAsia="Times New Roman"/>
                <w:b/>
                <w:bCs/>
                <w:noProof w:val="0"/>
                <w:color w:val="auto"/>
                <w:sz w:val="22"/>
                <w:szCs w:val="22"/>
              </w:rPr>
            </w:pPr>
            <w:r w:rsidRPr="00882684">
              <w:rPr>
                <w:rFonts w:eastAsia="Times New Roman" w:hint="cs"/>
                <w:b/>
                <w:bCs/>
                <w:noProof w:val="0"/>
                <w:color w:val="auto"/>
                <w:sz w:val="22"/>
                <w:szCs w:val="22"/>
              </w:rPr>
              <w:t>-</w:t>
            </w:r>
          </w:p>
        </w:tc>
        <w:tc>
          <w:tcPr>
            <w:tcW w:w="606" w:type="pct"/>
            <w:noWrap/>
            <w:vAlign w:val="center"/>
            <w:hideMark/>
          </w:tcPr>
          <w:p w14:paraId="288A1FF6" w14:textId="77777777" w:rsidR="00B07086" w:rsidRPr="00882684" w:rsidRDefault="00B07086" w:rsidP="003E3073">
            <w:pPr>
              <w:jc w:val="center"/>
              <w:rPr>
                <w:rFonts w:eastAsia="Times New Roman"/>
                <w:b/>
                <w:bCs/>
                <w:noProof w:val="0"/>
                <w:color w:val="auto"/>
                <w:sz w:val="22"/>
                <w:szCs w:val="22"/>
              </w:rPr>
            </w:pPr>
            <w:r w:rsidRPr="00882684">
              <w:rPr>
                <w:rFonts w:eastAsia="Times New Roman" w:hint="cs"/>
                <w:b/>
                <w:bCs/>
                <w:noProof w:val="0"/>
                <w:color w:val="auto"/>
                <w:sz w:val="22"/>
                <w:szCs w:val="22"/>
              </w:rPr>
              <w:t>-</w:t>
            </w:r>
          </w:p>
        </w:tc>
      </w:tr>
      <w:tr w:rsidR="000A3D68" w:rsidRPr="00882684" w14:paraId="6E9276D5" w14:textId="77777777" w:rsidTr="000A3D68">
        <w:trPr>
          <w:cnfStyle w:val="000000100000" w:firstRow="0" w:lastRow="0" w:firstColumn="0" w:lastColumn="0" w:oddVBand="0" w:evenVBand="0" w:oddHBand="1" w:evenHBand="0" w:firstRowFirstColumn="0" w:firstRowLastColumn="0" w:lastRowFirstColumn="0" w:lastRowLastColumn="0"/>
          <w:trHeight w:val="450"/>
        </w:trPr>
        <w:tc>
          <w:tcPr>
            <w:tcW w:w="647" w:type="pct"/>
            <w:vMerge/>
            <w:vAlign w:val="center"/>
            <w:hideMark/>
          </w:tcPr>
          <w:p w14:paraId="4864F14E" w14:textId="77777777" w:rsidR="00B07086" w:rsidRPr="00882684" w:rsidRDefault="00B07086" w:rsidP="003E3073">
            <w:pPr>
              <w:bidi/>
              <w:jc w:val="center"/>
              <w:rPr>
                <w:rFonts w:eastAsia="Times New Roman"/>
                <w:b/>
                <w:bCs/>
                <w:noProof w:val="0"/>
                <w:color w:val="auto"/>
                <w:sz w:val="22"/>
                <w:szCs w:val="22"/>
              </w:rPr>
            </w:pPr>
          </w:p>
        </w:tc>
        <w:tc>
          <w:tcPr>
            <w:tcW w:w="742" w:type="pct"/>
            <w:vMerge/>
            <w:vAlign w:val="center"/>
            <w:hideMark/>
          </w:tcPr>
          <w:p w14:paraId="638A0F61" w14:textId="77777777" w:rsidR="00B07086" w:rsidRPr="00882684" w:rsidRDefault="00B07086" w:rsidP="003E3073">
            <w:pPr>
              <w:bidi/>
              <w:jc w:val="center"/>
              <w:rPr>
                <w:rFonts w:eastAsia="Times New Roman"/>
                <w:b/>
                <w:bCs/>
                <w:noProof w:val="0"/>
                <w:color w:val="auto"/>
                <w:sz w:val="22"/>
                <w:szCs w:val="22"/>
              </w:rPr>
            </w:pPr>
          </w:p>
        </w:tc>
        <w:tc>
          <w:tcPr>
            <w:tcW w:w="450" w:type="pct"/>
            <w:vMerge/>
            <w:vAlign w:val="center"/>
            <w:hideMark/>
          </w:tcPr>
          <w:p w14:paraId="427CF878" w14:textId="77777777" w:rsidR="00B07086" w:rsidRPr="00882684" w:rsidRDefault="00B07086" w:rsidP="003E3073">
            <w:pPr>
              <w:bidi/>
              <w:jc w:val="center"/>
              <w:rPr>
                <w:rFonts w:eastAsia="Times New Roman"/>
                <w:b/>
                <w:bCs/>
                <w:noProof w:val="0"/>
                <w:color w:val="auto"/>
                <w:sz w:val="22"/>
                <w:szCs w:val="22"/>
              </w:rPr>
            </w:pPr>
          </w:p>
        </w:tc>
        <w:tc>
          <w:tcPr>
            <w:tcW w:w="502" w:type="pct"/>
            <w:noWrap/>
            <w:vAlign w:val="center"/>
            <w:hideMark/>
          </w:tcPr>
          <w:p w14:paraId="4F54F394" w14:textId="77777777" w:rsidR="00B07086" w:rsidRPr="00882684" w:rsidRDefault="00B07086" w:rsidP="003E3073">
            <w:pPr>
              <w:bidi/>
              <w:jc w:val="center"/>
              <w:rPr>
                <w:rFonts w:eastAsia="Times New Roman"/>
                <w:b/>
                <w:bCs/>
                <w:noProof w:val="0"/>
                <w:color w:val="auto"/>
                <w:sz w:val="22"/>
                <w:szCs w:val="22"/>
              </w:rPr>
            </w:pPr>
            <w:r w:rsidRPr="00882684">
              <w:rPr>
                <w:rFonts w:eastAsia="Times New Roman" w:hint="cs"/>
                <w:b/>
                <w:bCs/>
                <w:noProof w:val="0"/>
                <w:color w:val="auto"/>
                <w:sz w:val="22"/>
                <w:szCs w:val="22"/>
              </w:rPr>
              <w:t>AL</w:t>
            </w:r>
          </w:p>
        </w:tc>
        <w:tc>
          <w:tcPr>
            <w:tcW w:w="745" w:type="pct"/>
            <w:noWrap/>
            <w:vAlign w:val="center"/>
            <w:hideMark/>
          </w:tcPr>
          <w:p w14:paraId="09114265" w14:textId="14FD0A69"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3</w:t>
            </w:r>
            <w:r w:rsidRPr="00882684">
              <w:rPr>
                <w:rFonts w:eastAsia="Times New Roman" w:hint="cs"/>
                <w:b/>
                <w:bCs/>
                <w:noProof w:val="0"/>
                <w:color w:val="auto"/>
                <w:sz w:val="22"/>
                <w:szCs w:val="22"/>
              </w:rPr>
              <w:t xml:space="preserve"> × </w:t>
            </w:r>
            <w:r w:rsidRPr="00882684">
              <w:rPr>
                <w:rFonts w:eastAsia="Times New Roman" w:hint="cs"/>
                <w:b/>
                <w:bCs/>
                <w:noProof w:val="0"/>
                <w:color w:val="auto"/>
                <w:sz w:val="22"/>
                <w:szCs w:val="22"/>
                <w:rtl/>
              </w:rPr>
              <w:t>150</w:t>
            </w:r>
            <w:r w:rsidRPr="00882684">
              <w:rPr>
                <w:rFonts w:eastAsia="Times New Roman" w:hint="cs"/>
                <w:b/>
                <w:bCs/>
                <w:noProof w:val="0"/>
                <w:color w:val="auto"/>
                <w:sz w:val="22"/>
                <w:szCs w:val="22"/>
              </w:rPr>
              <w:t xml:space="preserve"> + </w:t>
            </w:r>
            <w:r w:rsidRPr="00882684">
              <w:rPr>
                <w:rFonts w:eastAsia="Times New Roman" w:hint="cs"/>
                <w:b/>
                <w:bCs/>
                <w:noProof w:val="0"/>
                <w:color w:val="auto"/>
                <w:sz w:val="22"/>
                <w:szCs w:val="22"/>
                <w:rtl/>
              </w:rPr>
              <w:t>150</w:t>
            </w:r>
          </w:p>
        </w:tc>
        <w:tc>
          <w:tcPr>
            <w:tcW w:w="654" w:type="pct"/>
            <w:noWrap/>
            <w:vAlign w:val="center"/>
            <w:hideMark/>
          </w:tcPr>
          <w:p w14:paraId="762CD70F" w14:textId="08523EFD"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245</w:t>
            </w:r>
          </w:p>
        </w:tc>
        <w:tc>
          <w:tcPr>
            <w:tcW w:w="654" w:type="pct"/>
            <w:noWrap/>
            <w:vAlign w:val="center"/>
            <w:hideMark/>
          </w:tcPr>
          <w:p w14:paraId="31434765" w14:textId="77777777" w:rsidR="00B07086" w:rsidRPr="00882684" w:rsidRDefault="00B07086" w:rsidP="003E3073">
            <w:pPr>
              <w:jc w:val="center"/>
              <w:rPr>
                <w:rFonts w:eastAsia="Times New Roman"/>
                <w:b/>
                <w:bCs/>
                <w:noProof w:val="0"/>
                <w:color w:val="auto"/>
                <w:sz w:val="22"/>
                <w:szCs w:val="22"/>
              </w:rPr>
            </w:pPr>
            <w:r w:rsidRPr="00882684">
              <w:rPr>
                <w:rFonts w:eastAsia="Times New Roman" w:hint="cs"/>
                <w:b/>
                <w:bCs/>
                <w:noProof w:val="0"/>
                <w:color w:val="auto"/>
                <w:sz w:val="22"/>
                <w:szCs w:val="22"/>
              </w:rPr>
              <w:t>-</w:t>
            </w:r>
          </w:p>
        </w:tc>
        <w:tc>
          <w:tcPr>
            <w:tcW w:w="606" w:type="pct"/>
            <w:noWrap/>
            <w:vAlign w:val="center"/>
            <w:hideMark/>
          </w:tcPr>
          <w:p w14:paraId="7D16CBB9" w14:textId="77777777" w:rsidR="00B07086" w:rsidRPr="00882684" w:rsidRDefault="00B07086" w:rsidP="003E3073">
            <w:pPr>
              <w:jc w:val="center"/>
              <w:rPr>
                <w:rFonts w:eastAsia="Times New Roman"/>
                <w:b/>
                <w:bCs/>
                <w:noProof w:val="0"/>
                <w:color w:val="auto"/>
                <w:sz w:val="22"/>
                <w:szCs w:val="22"/>
              </w:rPr>
            </w:pPr>
            <w:r w:rsidRPr="00882684">
              <w:rPr>
                <w:rFonts w:eastAsia="Times New Roman" w:hint="cs"/>
                <w:b/>
                <w:bCs/>
                <w:noProof w:val="0"/>
                <w:color w:val="auto"/>
                <w:sz w:val="22"/>
                <w:szCs w:val="22"/>
              </w:rPr>
              <w:t>-</w:t>
            </w:r>
          </w:p>
        </w:tc>
      </w:tr>
      <w:tr w:rsidR="000A3D68" w:rsidRPr="00882684" w14:paraId="786C945E" w14:textId="77777777" w:rsidTr="000A3D68">
        <w:trPr>
          <w:trHeight w:val="465"/>
        </w:trPr>
        <w:tc>
          <w:tcPr>
            <w:tcW w:w="647" w:type="pct"/>
            <w:vMerge w:val="restart"/>
            <w:shd w:val="clear" w:color="auto" w:fill="DEEAF6" w:themeFill="accent1" w:themeFillTint="33"/>
            <w:vAlign w:val="center"/>
            <w:hideMark/>
          </w:tcPr>
          <w:p w14:paraId="03E5C8B0" w14:textId="79EE8B8F"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200</w:t>
            </w:r>
          </w:p>
        </w:tc>
        <w:tc>
          <w:tcPr>
            <w:tcW w:w="742" w:type="pct"/>
            <w:vMerge w:val="restart"/>
            <w:shd w:val="clear" w:color="auto" w:fill="DEEAF6" w:themeFill="accent1" w:themeFillTint="33"/>
            <w:vAlign w:val="center"/>
            <w:hideMark/>
          </w:tcPr>
          <w:p w14:paraId="2150AC6E" w14:textId="027B2BD4"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289</w:t>
            </w:r>
          </w:p>
        </w:tc>
        <w:tc>
          <w:tcPr>
            <w:tcW w:w="450" w:type="pct"/>
            <w:vMerge w:val="restart"/>
            <w:shd w:val="clear" w:color="auto" w:fill="DEEAF6" w:themeFill="accent1" w:themeFillTint="33"/>
            <w:vAlign w:val="center"/>
            <w:hideMark/>
          </w:tcPr>
          <w:p w14:paraId="2EF3BD0C" w14:textId="79E1C449"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400</w:t>
            </w:r>
          </w:p>
        </w:tc>
        <w:tc>
          <w:tcPr>
            <w:tcW w:w="502" w:type="pct"/>
            <w:noWrap/>
            <w:vAlign w:val="center"/>
            <w:hideMark/>
          </w:tcPr>
          <w:p w14:paraId="57A83AF7" w14:textId="77777777" w:rsidR="00B07086" w:rsidRPr="00882684" w:rsidRDefault="00B07086" w:rsidP="003E3073">
            <w:pPr>
              <w:bidi/>
              <w:jc w:val="center"/>
              <w:rPr>
                <w:rFonts w:eastAsia="Times New Roman"/>
                <w:b/>
                <w:bCs/>
                <w:noProof w:val="0"/>
                <w:color w:val="auto"/>
                <w:sz w:val="22"/>
                <w:szCs w:val="22"/>
              </w:rPr>
            </w:pPr>
            <w:r w:rsidRPr="00882684">
              <w:rPr>
                <w:rFonts w:eastAsia="Times New Roman" w:hint="cs"/>
                <w:b/>
                <w:bCs/>
                <w:noProof w:val="0"/>
                <w:color w:val="auto"/>
                <w:sz w:val="22"/>
                <w:szCs w:val="22"/>
              </w:rPr>
              <w:t>CU</w:t>
            </w:r>
          </w:p>
        </w:tc>
        <w:tc>
          <w:tcPr>
            <w:tcW w:w="745" w:type="pct"/>
            <w:noWrap/>
            <w:vAlign w:val="center"/>
            <w:hideMark/>
          </w:tcPr>
          <w:p w14:paraId="6BEB0C1D" w14:textId="6F69C53C"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3</w:t>
            </w:r>
            <w:r w:rsidR="00B07086" w:rsidRPr="00882684">
              <w:rPr>
                <w:rFonts w:eastAsia="Times New Roman" w:hint="cs"/>
                <w:b/>
                <w:bCs/>
                <w:noProof w:val="0"/>
                <w:color w:val="auto"/>
                <w:sz w:val="22"/>
                <w:szCs w:val="22"/>
              </w:rPr>
              <w:t xml:space="preserve"> × </w:t>
            </w:r>
            <w:r w:rsidRPr="00882684">
              <w:rPr>
                <w:rFonts w:eastAsia="Times New Roman" w:hint="cs"/>
                <w:b/>
                <w:bCs/>
                <w:noProof w:val="0"/>
                <w:color w:val="auto"/>
                <w:sz w:val="22"/>
                <w:szCs w:val="22"/>
                <w:rtl/>
              </w:rPr>
              <w:t>150</w:t>
            </w:r>
            <w:r w:rsidR="00B07086" w:rsidRPr="00882684">
              <w:rPr>
                <w:rFonts w:eastAsia="Times New Roman" w:hint="cs"/>
                <w:b/>
                <w:bCs/>
                <w:noProof w:val="0"/>
                <w:color w:val="auto"/>
                <w:sz w:val="22"/>
                <w:szCs w:val="22"/>
              </w:rPr>
              <w:t xml:space="preserve"> + </w:t>
            </w:r>
            <w:r w:rsidRPr="00882684">
              <w:rPr>
                <w:rFonts w:eastAsia="Times New Roman" w:hint="cs"/>
                <w:b/>
                <w:bCs/>
                <w:noProof w:val="0"/>
                <w:color w:val="auto"/>
                <w:sz w:val="22"/>
                <w:szCs w:val="22"/>
                <w:rtl/>
              </w:rPr>
              <w:t>150</w:t>
            </w:r>
          </w:p>
        </w:tc>
        <w:tc>
          <w:tcPr>
            <w:tcW w:w="654" w:type="pct"/>
            <w:noWrap/>
            <w:vAlign w:val="center"/>
            <w:hideMark/>
          </w:tcPr>
          <w:p w14:paraId="333CB470" w14:textId="292550AF"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319</w:t>
            </w:r>
          </w:p>
        </w:tc>
        <w:tc>
          <w:tcPr>
            <w:tcW w:w="654" w:type="pct"/>
            <w:noWrap/>
            <w:vAlign w:val="center"/>
            <w:hideMark/>
          </w:tcPr>
          <w:p w14:paraId="3AE308ED" w14:textId="77777777" w:rsidR="00B07086" w:rsidRPr="00882684" w:rsidRDefault="00B07086" w:rsidP="003E3073">
            <w:pPr>
              <w:jc w:val="center"/>
              <w:rPr>
                <w:rFonts w:eastAsia="Times New Roman"/>
                <w:b/>
                <w:bCs/>
                <w:noProof w:val="0"/>
                <w:color w:val="auto"/>
                <w:sz w:val="22"/>
                <w:szCs w:val="22"/>
              </w:rPr>
            </w:pPr>
            <w:r w:rsidRPr="00882684">
              <w:rPr>
                <w:rFonts w:eastAsia="Times New Roman" w:hint="cs"/>
                <w:b/>
                <w:bCs/>
                <w:noProof w:val="0"/>
                <w:color w:val="auto"/>
                <w:sz w:val="22"/>
                <w:szCs w:val="22"/>
              </w:rPr>
              <w:t>-</w:t>
            </w:r>
          </w:p>
        </w:tc>
        <w:tc>
          <w:tcPr>
            <w:tcW w:w="606" w:type="pct"/>
            <w:noWrap/>
            <w:vAlign w:val="center"/>
            <w:hideMark/>
          </w:tcPr>
          <w:p w14:paraId="32DA3694" w14:textId="77777777" w:rsidR="00B07086" w:rsidRPr="00882684" w:rsidRDefault="00B07086" w:rsidP="003E3073">
            <w:pPr>
              <w:jc w:val="center"/>
              <w:rPr>
                <w:rFonts w:eastAsia="Times New Roman"/>
                <w:b/>
                <w:bCs/>
                <w:noProof w:val="0"/>
                <w:color w:val="auto"/>
                <w:sz w:val="22"/>
                <w:szCs w:val="22"/>
              </w:rPr>
            </w:pPr>
            <w:r w:rsidRPr="00882684">
              <w:rPr>
                <w:rFonts w:eastAsia="Times New Roman" w:hint="cs"/>
                <w:b/>
                <w:bCs/>
                <w:noProof w:val="0"/>
                <w:color w:val="auto"/>
                <w:sz w:val="22"/>
                <w:szCs w:val="22"/>
              </w:rPr>
              <w:t>-</w:t>
            </w:r>
          </w:p>
        </w:tc>
      </w:tr>
      <w:tr w:rsidR="000A3D68" w:rsidRPr="00882684" w14:paraId="16034452" w14:textId="77777777" w:rsidTr="000A3D68">
        <w:trPr>
          <w:cnfStyle w:val="000000100000" w:firstRow="0" w:lastRow="0" w:firstColumn="0" w:lastColumn="0" w:oddVBand="0" w:evenVBand="0" w:oddHBand="1" w:evenHBand="0" w:firstRowFirstColumn="0" w:firstRowLastColumn="0" w:lastRowFirstColumn="0" w:lastRowLastColumn="0"/>
          <w:trHeight w:val="425"/>
        </w:trPr>
        <w:tc>
          <w:tcPr>
            <w:tcW w:w="647" w:type="pct"/>
            <w:vMerge/>
            <w:vAlign w:val="center"/>
            <w:hideMark/>
          </w:tcPr>
          <w:p w14:paraId="7884DAB9" w14:textId="77777777" w:rsidR="00B07086" w:rsidRPr="00882684" w:rsidRDefault="00B07086" w:rsidP="003E3073">
            <w:pPr>
              <w:bidi/>
              <w:jc w:val="center"/>
              <w:rPr>
                <w:rFonts w:eastAsia="Times New Roman"/>
                <w:b/>
                <w:bCs/>
                <w:noProof w:val="0"/>
                <w:color w:val="auto"/>
                <w:sz w:val="22"/>
                <w:szCs w:val="22"/>
              </w:rPr>
            </w:pPr>
          </w:p>
        </w:tc>
        <w:tc>
          <w:tcPr>
            <w:tcW w:w="742" w:type="pct"/>
            <w:vMerge/>
            <w:vAlign w:val="center"/>
            <w:hideMark/>
          </w:tcPr>
          <w:p w14:paraId="1BC7DFB9" w14:textId="77777777" w:rsidR="00B07086" w:rsidRPr="00882684" w:rsidRDefault="00B07086" w:rsidP="003E3073">
            <w:pPr>
              <w:bidi/>
              <w:jc w:val="center"/>
              <w:rPr>
                <w:rFonts w:eastAsia="Times New Roman"/>
                <w:b/>
                <w:bCs/>
                <w:noProof w:val="0"/>
                <w:color w:val="auto"/>
                <w:sz w:val="22"/>
                <w:szCs w:val="22"/>
              </w:rPr>
            </w:pPr>
          </w:p>
        </w:tc>
        <w:tc>
          <w:tcPr>
            <w:tcW w:w="450" w:type="pct"/>
            <w:vMerge/>
            <w:vAlign w:val="center"/>
            <w:hideMark/>
          </w:tcPr>
          <w:p w14:paraId="5DDE8111" w14:textId="77777777" w:rsidR="00B07086" w:rsidRPr="00882684" w:rsidRDefault="00B07086" w:rsidP="003E3073">
            <w:pPr>
              <w:bidi/>
              <w:jc w:val="center"/>
              <w:rPr>
                <w:rFonts w:eastAsia="Times New Roman"/>
                <w:b/>
                <w:bCs/>
                <w:noProof w:val="0"/>
                <w:color w:val="auto"/>
                <w:sz w:val="22"/>
                <w:szCs w:val="22"/>
              </w:rPr>
            </w:pPr>
          </w:p>
        </w:tc>
        <w:tc>
          <w:tcPr>
            <w:tcW w:w="502" w:type="pct"/>
            <w:noWrap/>
            <w:vAlign w:val="center"/>
            <w:hideMark/>
          </w:tcPr>
          <w:p w14:paraId="3C0A403E" w14:textId="77777777" w:rsidR="00B07086" w:rsidRPr="00882684" w:rsidRDefault="00B07086" w:rsidP="003E3073">
            <w:pPr>
              <w:bidi/>
              <w:jc w:val="center"/>
              <w:rPr>
                <w:rFonts w:eastAsia="Times New Roman"/>
                <w:b/>
                <w:bCs/>
                <w:noProof w:val="0"/>
                <w:color w:val="auto"/>
                <w:sz w:val="22"/>
                <w:szCs w:val="22"/>
              </w:rPr>
            </w:pPr>
            <w:r w:rsidRPr="00882684">
              <w:rPr>
                <w:rFonts w:eastAsia="Times New Roman" w:hint="cs"/>
                <w:b/>
                <w:bCs/>
                <w:noProof w:val="0"/>
                <w:color w:val="auto"/>
                <w:sz w:val="22"/>
                <w:szCs w:val="22"/>
              </w:rPr>
              <w:t>AL</w:t>
            </w:r>
          </w:p>
        </w:tc>
        <w:tc>
          <w:tcPr>
            <w:tcW w:w="745" w:type="pct"/>
            <w:noWrap/>
            <w:vAlign w:val="center"/>
            <w:hideMark/>
          </w:tcPr>
          <w:p w14:paraId="704F66E8" w14:textId="77777777" w:rsidR="00B07086" w:rsidRPr="00882684" w:rsidRDefault="00B07086" w:rsidP="003E3073">
            <w:pPr>
              <w:jc w:val="center"/>
              <w:rPr>
                <w:rFonts w:eastAsia="Times New Roman"/>
                <w:b/>
                <w:bCs/>
                <w:noProof w:val="0"/>
                <w:color w:val="auto"/>
                <w:sz w:val="22"/>
                <w:szCs w:val="22"/>
              </w:rPr>
            </w:pPr>
          </w:p>
        </w:tc>
        <w:tc>
          <w:tcPr>
            <w:tcW w:w="654" w:type="pct"/>
            <w:noWrap/>
            <w:vAlign w:val="center"/>
            <w:hideMark/>
          </w:tcPr>
          <w:p w14:paraId="312BD110" w14:textId="77777777" w:rsidR="00B07086" w:rsidRPr="00882684" w:rsidRDefault="00B07086" w:rsidP="003E3073">
            <w:pPr>
              <w:jc w:val="center"/>
              <w:rPr>
                <w:rFonts w:eastAsia="Times New Roman"/>
                <w:b/>
                <w:bCs/>
                <w:noProof w:val="0"/>
                <w:color w:val="auto"/>
                <w:sz w:val="22"/>
                <w:szCs w:val="22"/>
              </w:rPr>
            </w:pPr>
            <w:r w:rsidRPr="00882684">
              <w:rPr>
                <w:rFonts w:eastAsia="Times New Roman" w:hint="cs"/>
                <w:b/>
                <w:bCs/>
                <w:noProof w:val="0"/>
                <w:color w:val="auto"/>
                <w:sz w:val="22"/>
                <w:szCs w:val="22"/>
              </w:rPr>
              <w:t>-</w:t>
            </w:r>
          </w:p>
        </w:tc>
        <w:tc>
          <w:tcPr>
            <w:tcW w:w="654" w:type="pct"/>
            <w:noWrap/>
            <w:vAlign w:val="center"/>
            <w:hideMark/>
          </w:tcPr>
          <w:p w14:paraId="7900132C" w14:textId="7002E4BB"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120+(120</w:t>
            </w:r>
            <w:r w:rsidRPr="00882684">
              <w:rPr>
                <w:rFonts w:eastAsia="Times New Roman"/>
                <w:b/>
                <w:bCs/>
                <w:noProof w:val="0"/>
                <w:color w:val="auto"/>
                <w:sz w:val="22"/>
                <w:szCs w:val="22"/>
                <w:rtl/>
              </w:rPr>
              <w:t>×</w:t>
            </w:r>
            <w:r w:rsidRPr="00882684">
              <w:rPr>
                <w:rFonts w:eastAsia="Times New Roman" w:hint="cs"/>
                <w:b/>
                <w:bCs/>
                <w:noProof w:val="0"/>
                <w:color w:val="auto"/>
                <w:sz w:val="22"/>
                <w:szCs w:val="22"/>
                <w:rtl/>
              </w:rPr>
              <w:t>1)3</w:t>
            </w:r>
          </w:p>
        </w:tc>
        <w:tc>
          <w:tcPr>
            <w:tcW w:w="606" w:type="pct"/>
            <w:noWrap/>
            <w:vAlign w:val="center"/>
            <w:hideMark/>
          </w:tcPr>
          <w:p w14:paraId="12EC8050" w14:textId="65737D45" w:rsidR="00B07086"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298</w:t>
            </w:r>
          </w:p>
        </w:tc>
      </w:tr>
      <w:tr w:rsidR="000A3D68" w:rsidRPr="00882684" w14:paraId="0B30760D" w14:textId="77777777" w:rsidTr="000A3D68">
        <w:trPr>
          <w:trHeight w:val="419"/>
        </w:trPr>
        <w:tc>
          <w:tcPr>
            <w:tcW w:w="647" w:type="pct"/>
            <w:vMerge w:val="restart"/>
            <w:shd w:val="clear" w:color="auto" w:fill="DEEAF6" w:themeFill="accent1" w:themeFillTint="33"/>
            <w:vAlign w:val="center"/>
            <w:hideMark/>
          </w:tcPr>
          <w:p w14:paraId="1660CDAA" w14:textId="08DAAFC6" w:rsidR="00EB54A4"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250</w:t>
            </w:r>
          </w:p>
        </w:tc>
        <w:tc>
          <w:tcPr>
            <w:tcW w:w="742" w:type="pct"/>
            <w:vMerge w:val="restart"/>
            <w:shd w:val="clear" w:color="auto" w:fill="DEEAF6" w:themeFill="accent1" w:themeFillTint="33"/>
            <w:vAlign w:val="center"/>
            <w:hideMark/>
          </w:tcPr>
          <w:p w14:paraId="1ABEBE5D" w14:textId="178977BD" w:rsidR="00EB54A4"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361</w:t>
            </w:r>
          </w:p>
        </w:tc>
        <w:tc>
          <w:tcPr>
            <w:tcW w:w="450" w:type="pct"/>
            <w:vMerge w:val="restart"/>
            <w:shd w:val="clear" w:color="auto" w:fill="DEEAF6" w:themeFill="accent1" w:themeFillTint="33"/>
            <w:vAlign w:val="center"/>
            <w:hideMark/>
          </w:tcPr>
          <w:p w14:paraId="2299B3D4" w14:textId="15E3BFD6" w:rsidR="00EB54A4"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400</w:t>
            </w:r>
          </w:p>
        </w:tc>
        <w:tc>
          <w:tcPr>
            <w:tcW w:w="502" w:type="pct"/>
            <w:noWrap/>
            <w:vAlign w:val="center"/>
            <w:hideMark/>
          </w:tcPr>
          <w:p w14:paraId="7D948EC6" w14:textId="77777777" w:rsidR="00EB54A4" w:rsidRPr="00882684" w:rsidRDefault="00EB54A4" w:rsidP="003E3073">
            <w:pPr>
              <w:bidi/>
              <w:jc w:val="center"/>
              <w:rPr>
                <w:rFonts w:eastAsia="Times New Roman"/>
                <w:b/>
                <w:bCs/>
                <w:noProof w:val="0"/>
                <w:color w:val="auto"/>
                <w:sz w:val="22"/>
                <w:szCs w:val="22"/>
              </w:rPr>
            </w:pPr>
            <w:r w:rsidRPr="00882684">
              <w:rPr>
                <w:rFonts w:eastAsia="Times New Roman" w:hint="cs"/>
                <w:b/>
                <w:bCs/>
                <w:noProof w:val="0"/>
                <w:color w:val="auto"/>
                <w:sz w:val="22"/>
                <w:szCs w:val="22"/>
              </w:rPr>
              <w:t>CU</w:t>
            </w:r>
          </w:p>
        </w:tc>
        <w:tc>
          <w:tcPr>
            <w:tcW w:w="745" w:type="pct"/>
            <w:noWrap/>
            <w:vAlign w:val="center"/>
            <w:hideMark/>
          </w:tcPr>
          <w:p w14:paraId="47363C10" w14:textId="41A93E28" w:rsidR="00EB54A4"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3</w:t>
            </w:r>
            <w:r w:rsidRPr="00882684">
              <w:rPr>
                <w:rFonts w:eastAsia="Times New Roman" w:hint="cs"/>
                <w:b/>
                <w:bCs/>
                <w:noProof w:val="0"/>
                <w:color w:val="auto"/>
                <w:sz w:val="22"/>
                <w:szCs w:val="22"/>
              </w:rPr>
              <w:t xml:space="preserve"> × </w:t>
            </w:r>
            <w:r w:rsidRPr="00882684">
              <w:rPr>
                <w:rFonts w:eastAsia="Times New Roman" w:hint="cs"/>
                <w:b/>
                <w:bCs/>
                <w:noProof w:val="0"/>
                <w:color w:val="auto"/>
                <w:sz w:val="22"/>
                <w:szCs w:val="22"/>
                <w:rtl/>
              </w:rPr>
              <w:t>185</w:t>
            </w:r>
            <w:r w:rsidRPr="00882684">
              <w:rPr>
                <w:rFonts w:eastAsia="Times New Roman" w:hint="cs"/>
                <w:b/>
                <w:bCs/>
                <w:noProof w:val="0"/>
                <w:color w:val="auto"/>
                <w:sz w:val="22"/>
                <w:szCs w:val="22"/>
              </w:rPr>
              <w:t xml:space="preserve"> + </w:t>
            </w:r>
            <w:r w:rsidRPr="00882684">
              <w:rPr>
                <w:rFonts w:eastAsia="Times New Roman" w:hint="cs"/>
                <w:b/>
                <w:bCs/>
                <w:noProof w:val="0"/>
                <w:color w:val="auto"/>
                <w:sz w:val="22"/>
                <w:szCs w:val="22"/>
                <w:rtl/>
              </w:rPr>
              <w:t>185</w:t>
            </w:r>
          </w:p>
        </w:tc>
        <w:tc>
          <w:tcPr>
            <w:tcW w:w="654" w:type="pct"/>
            <w:noWrap/>
            <w:vAlign w:val="center"/>
            <w:hideMark/>
          </w:tcPr>
          <w:p w14:paraId="06AB0EA7" w14:textId="508BFA3D" w:rsidR="00EB54A4"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364</w:t>
            </w:r>
          </w:p>
        </w:tc>
        <w:tc>
          <w:tcPr>
            <w:tcW w:w="654" w:type="pct"/>
            <w:noWrap/>
            <w:vAlign w:val="center"/>
            <w:hideMark/>
          </w:tcPr>
          <w:p w14:paraId="6B5DD22A" w14:textId="08252205" w:rsidR="00EB54A4"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120+(120</w:t>
            </w:r>
            <w:r w:rsidRPr="00882684">
              <w:rPr>
                <w:rFonts w:eastAsia="Times New Roman"/>
                <w:b/>
                <w:bCs/>
                <w:noProof w:val="0"/>
                <w:color w:val="auto"/>
                <w:sz w:val="22"/>
                <w:szCs w:val="22"/>
                <w:rtl/>
              </w:rPr>
              <w:t>×</w:t>
            </w:r>
            <w:r w:rsidRPr="00882684">
              <w:rPr>
                <w:rFonts w:eastAsia="Times New Roman" w:hint="cs"/>
                <w:b/>
                <w:bCs/>
                <w:noProof w:val="0"/>
                <w:color w:val="auto"/>
                <w:sz w:val="22"/>
                <w:szCs w:val="22"/>
                <w:rtl/>
              </w:rPr>
              <w:t>1)3</w:t>
            </w:r>
          </w:p>
        </w:tc>
        <w:tc>
          <w:tcPr>
            <w:tcW w:w="606" w:type="pct"/>
            <w:noWrap/>
            <w:vAlign w:val="center"/>
            <w:hideMark/>
          </w:tcPr>
          <w:p w14:paraId="095489A0" w14:textId="62EA2177" w:rsidR="00EB54A4"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396</w:t>
            </w:r>
          </w:p>
        </w:tc>
      </w:tr>
      <w:tr w:rsidR="000A3D68" w:rsidRPr="00882684" w14:paraId="42DF828F" w14:textId="77777777" w:rsidTr="000A3D68">
        <w:trPr>
          <w:cnfStyle w:val="000000100000" w:firstRow="0" w:lastRow="0" w:firstColumn="0" w:lastColumn="0" w:oddVBand="0" w:evenVBand="0" w:oddHBand="1" w:evenHBand="0" w:firstRowFirstColumn="0" w:firstRowLastColumn="0" w:lastRowFirstColumn="0" w:lastRowLastColumn="0"/>
          <w:trHeight w:val="241"/>
        </w:trPr>
        <w:tc>
          <w:tcPr>
            <w:tcW w:w="647" w:type="pct"/>
            <w:vMerge/>
            <w:vAlign w:val="center"/>
            <w:hideMark/>
          </w:tcPr>
          <w:p w14:paraId="5D2D89AB" w14:textId="77777777" w:rsidR="00EB54A4" w:rsidRPr="00882684" w:rsidRDefault="00EB54A4" w:rsidP="003E3073">
            <w:pPr>
              <w:bidi/>
              <w:jc w:val="center"/>
              <w:rPr>
                <w:rFonts w:eastAsia="Times New Roman"/>
                <w:b/>
                <w:bCs/>
                <w:noProof w:val="0"/>
                <w:color w:val="auto"/>
                <w:sz w:val="22"/>
                <w:szCs w:val="22"/>
              </w:rPr>
            </w:pPr>
          </w:p>
        </w:tc>
        <w:tc>
          <w:tcPr>
            <w:tcW w:w="742" w:type="pct"/>
            <w:vMerge/>
            <w:vAlign w:val="center"/>
            <w:hideMark/>
          </w:tcPr>
          <w:p w14:paraId="370740C2" w14:textId="77777777" w:rsidR="00EB54A4" w:rsidRPr="00882684" w:rsidRDefault="00EB54A4" w:rsidP="003E3073">
            <w:pPr>
              <w:bidi/>
              <w:jc w:val="center"/>
              <w:rPr>
                <w:rFonts w:eastAsia="Times New Roman"/>
                <w:b/>
                <w:bCs/>
                <w:noProof w:val="0"/>
                <w:color w:val="auto"/>
                <w:sz w:val="22"/>
                <w:szCs w:val="22"/>
              </w:rPr>
            </w:pPr>
          </w:p>
        </w:tc>
        <w:tc>
          <w:tcPr>
            <w:tcW w:w="450" w:type="pct"/>
            <w:vMerge/>
            <w:vAlign w:val="center"/>
            <w:hideMark/>
          </w:tcPr>
          <w:p w14:paraId="2C4C31F0" w14:textId="77777777" w:rsidR="00EB54A4" w:rsidRPr="00882684" w:rsidRDefault="00EB54A4" w:rsidP="003E3073">
            <w:pPr>
              <w:bidi/>
              <w:jc w:val="center"/>
              <w:rPr>
                <w:rFonts w:eastAsia="Times New Roman"/>
                <w:b/>
                <w:bCs/>
                <w:noProof w:val="0"/>
                <w:color w:val="auto"/>
                <w:sz w:val="22"/>
                <w:szCs w:val="22"/>
              </w:rPr>
            </w:pPr>
          </w:p>
        </w:tc>
        <w:tc>
          <w:tcPr>
            <w:tcW w:w="502" w:type="pct"/>
            <w:noWrap/>
            <w:vAlign w:val="center"/>
            <w:hideMark/>
          </w:tcPr>
          <w:p w14:paraId="02248767" w14:textId="77777777" w:rsidR="00EB54A4" w:rsidRPr="00882684" w:rsidRDefault="00EB54A4" w:rsidP="003E3073">
            <w:pPr>
              <w:bidi/>
              <w:jc w:val="center"/>
              <w:rPr>
                <w:rFonts w:eastAsia="Times New Roman"/>
                <w:b/>
                <w:bCs/>
                <w:noProof w:val="0"/>
                <w:color w:val="auto"/>
                <w:sz w:val="22"/>
                <w:szCs w:val="22"/>
              </w:rPr>
            </w:pPr>
            <w:r w:rsidRPr="00882684">
              <w:rPr>
                <w:rFonts w:eastAsia="Times New Roman" w:hint="cs"/>
                <w:b/>
                <w:bCs/>
                <w:noProof w:val="0"/>
                <w:color w:val="auto"/>
                <w:sz w:val="22"/>
                <w:szCs w:val="22"/>
              </w:rPr>
              <w:t>AL</w:t>
            </w:r>
          </w:p>
        </w:tc>
        <w:tc>
          <w:tcPr>
            <w:tcW w:w="745" w:type="pct"/>
            <w:noWrap/>
            <w:vAlign w:val="center"/>
            <w:hideMark/>
          </w:tcPr>
          <w:p w14:paraId="4E6B2B45" w14:textId="77777777" w:rsidR="00EB54A4" w:rsidRPr="00882684" w:rsidRDefault="00EB54A4" w:rsidP="003E3073">
            <w:pPr>
              <w:bidi/>
              <w:jc w:val="center"/>
              <w:rPr>
                <w:rFonts w:eastAsia="Times New Roman"/>
                <w:b/>
                <w:bCs/>
                <w:noProof w:val="0"/>
                <w:color w:val="auto"/>
                <w:sz w:val="22"/>
                <w:szCs w:val="22"/>
              </w:rPr>
            </w:pPr>
            <w:r w:rsidRPr="00882684">
              <w:rPr>
                <w:rFonts w:eastAsia="Times New Roman" w:hint="cs"/>
                <w:b/>
                <w:bCs/>
                <w:noProof w:val="0"/>
                <w:color w:val="auto"/>
                <w:sz w:val="22"/>
                <w:szCs w:val="22"/>
                <w:rtl/>
              </w:rPr>
              <w:t>ـ</w:t>
            </w:r>
          </w:p>
        </w:tc>
        <w:tc>
          <w:tcPr>
            <w:tcW w:w="654" w:type="pct"/>
            <w:noWrap/>
            <w:vAlign w:val="center"/>
            <w:hideMark/>
          </w:tcPr>
          <w:p w14:paraId="0067E065" w14:textId="77777777" w:rsidR="00EB54A4" w:rsidRPr="00882684" w:rsidRDefault="00EB54A4" w:rsidP="003E3073">
            <w:pPr>
              <w:jc w:val="center"/>
              <w:rPr>
                <w:rFonts w:eastAsia="Times New Roman"/>
                <w:b/>
                <w:bCs/>
                <w:noProof w:val="0"/>
                <w:color w:val="auto"/>
                <w:sz w:val="22"/>
                <w:szCs w:val="22"/>
                <w:rtl/>
              </w:rPr>
            </w:pPr>
            <w:r w:rsidRPr="00882684">
              <w:rPr>
                <w:rFonts w:eastAsia="Times New Roman" w:hint="cs"/>
                <w:b/>
                <w:bCs/>
                <w:noProof w:val="0"/>
                <w:color w:val="auto"/>
                <w:sz w:val="22"/>
                <w:szCs w:val="22"/>
              </w:rPr>
              <w:t>-</w:t>
            </w:r>
          </w:p>
        </w:tc>
        <w:tc>
          <w:tcPr>
            <w:tcW w:w="654" w:type="pct"/>
            <w:noWrap/>
            <w:vAlign w:val="center"/>
            <w:hideMark/>
          </w:tcPr>
          <w:p w14:paraId="2C184382" w14:textId="16E7D3F2" w:rsidR="00EB54A4"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185+(185</w:t>
            </w:r>
            <w:r w:rsidRPr="00882684">
              <w:rPr>
                <w:rFonts w:eastAsia="Times New Roman"/>
                <w:b/>
                <w:bCs/>
                <w:noProof w:val="0"/>
                <w:color w:val="auto"/>
                <w:sz w:val="22"/>
                <w:szCs w:val="22"/>
                <w:rtl/>
              </w:rPr>
              <w:t>×</w:t>
            </w:r>
            <w:r w:rsidRPr="00882684">
              <w:rPr>
                <w:rFonts w:eastAsia="Times New Roman" w:hint="cs"/>
                <w:b/>
                <w:bCs/>
                <w:noProof w:val="0"/>
                <w:color w:val="auto"/>
                <w:sz w:val="22"/>
                <w:szCs w:val="22"/>
                <w:rtl/>
              </w:rPr>
              <w:t>1)3</w:t>
            </w:r>
          </w:p>
        </w:tc>
        <w:tc>
          <w:tcPr>
            <w:tcW w:w="606" w:type="pct"/>
            <w:noWrap/>
            <w:vAlign w:val="center"/>
            <w:hideMark/>
          </w:tcPr>
          <w:p w14:paraId="39E28A46" w14:textId="782D75C6" w:rsidR="00EB54A4"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394</w:t>
            </w:r>
          </w:p>
        </w:tc>
      </w:tr>
      <w:tr w:rsidR="000A3D68" w:rsidRPr="00882684" w14:paraId="6A6B8E51" w14:textId="77777777" w:rsidTr="000A3D68">
        <w:trPr>
          <w:trHeight w:val="450"/>
        </w:trPr>
        <w:tc>
          <w:tcPr>
            <w:tcW w:w="647" w:type="pct"/>
            <w:vMerge w:val="restart"/>
            <w:shd w:val="clear" w:color="auto" w:fill="DEEAF6" w:themeFill="accent1" w:themeFillTint="33"/>
            <w:vAlign w:val="center"/>
            <w:hideMark/>
          </w:tcPr>
          <w:p w14:paraId="13A08DB4" w14:textId="7B96AF12" w:rsidR="00EB54A4"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315</w:t>
            </w:r>
          </w:p>
        </w:tc>
        <w:tc>
          <w:tcPr>
            <w:tcW w:w="742" w:type="pct"/>
            <w:vMerge w:val="restart"/>
            <w:shd w:val="clear" w:color="auto" w:fill="DEEAF6" w:themeFill="accent1" w:themeFillTint="33"/>
            <w:vAlign w:val="center"/>
            <w:hideMark/>
          </w:tcPr>
          <w:p w14:paraId="1168FF7F" w14:textId="33C6E3D9" w:rsidR="00EB54A4"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455</w:t>
            </w:r>
          </w:p>
        </w:tc>
        <w:tc>
          <w:tcPr>
            <w:tcW w:w="450" w:type="pct"/>
            <w:vMerge w:val="restart"/>
            <w:shd w:val="clear" w:color="auto" w:fill="DEEAF6" w:themeFill="accent1" w:themeFillTint="33"/>
            <w:vAlign w:val="center"/>
            <w:hideMark/>
          </w:tcPr>
          <w:p w14:paraId="041E5B18" w14:textId="77777777" w:rsidR="00EB54A4"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630</w:t>
            </w:r>
          </w:p>
        </w:tc>
        <w:tc>
          <w:tcPr>
            <w:tcW w:w="502" w:type="pct"/>
            <w:noWrap/>
            <w:vAlign w:val="center"/>
            <w:hideMark/>
          </w:tcPr>
          <w:p w14:paraId="1B9964CA" w14:textId="77777777" w:rsidR="00EB54A4" w:rsidRPr="00882684" w:rsidRDefault="00EB54A4" w:rsidP="003E3073">
            <w:pPr>
              <w:bidi/>
              <w:jc w:val="center"/>
              <w:rPr>
                <w:rFonts w:eastAsia="Times New Roman"/>
                <w:b/>
                <w:bCs/>
                <w:noProof w:val="0"/>
                <w:color w:val="auto"/>
                <w:sz w:val="22"/>
                <w:szCs w:val="22"/>
              </w:rPr>
            </w:pPr>
            <w:r w:rsidRPr="00882684">
              <w:rPr>
                <w:rFonts w:eastAsia="Times New Roman" w:hint="cs"/>
                <w:b/>
                <w:bCs/>
                <w:noProof w:val="0"/>
                <w:color w:val="auto"/>
                <w:sz w:val="22"/>
                <w:szCs w:val="22"/>
              </w:rPr>
              <w:t>CU</w:t>
            </w:r>
          </w:p>
        </w:tc>
        <w:tc>
          <w:tcPr>
            <w:tcW w:w="745" w:type="pct"/>
            <w:noWrap/>
            <w:vAlign w:val="center"/>
            <w:hideMark/>
          </w:tcPr>
          <w:p w14:paraId="66BC4E48" w14:textId="77777777" w:rsidR="00EB54A4" w:rsidRPr="00882684" w:rsidRDefault="00EB54A4" w:rsidP="003E3073">
            <w:pPr>
              <w:bidi/>
              <w:jc w:val="center"/>
              <w:rPr>
                <w:rFonts w:eastAsia="Times New Roman"/>
                <w:b/>
                <w:bCs/>
                <w:noProof w:val="0"/>
                <w:color w:val="auto"/>
                <w:sz w:val="22"/>
                <w:szCs w:val="22"/>
              </w:rPr>
            </w:pPr>
            <w:r w:rsidRPr="00882684">
              <w:rPr>
                <w:rFonts w:eastAsia="Times New Roman" w:hint="cs"/>
                <w:b/>
                <w:bCs/>
                <w:noProof w:val="0"/>
                <w:color w:val="auto"/>
                <w:sz w:val="22"/>
                <w:szCs w:val="22"/>
                <w:rtl/>
              </w:rPr>
              <w:t>ـ</w:t>
            </w:r>
          </w:p>
        </w:tc>
        <w:tc>
          <w:tcPr>
            <w:tcW w:w="654" w:type="pct"/>
            <w:noWrap/>
            <w:vAlign w:val="center"/>
            <w:hideMark/>
          </w:tcPr>
          <w:p w14:paraId="61140323" w14:textId="77777777" w:rsidR="00EB54A4" w:rsidRPr="00882684" w:rsidRDefault="00EB54A4" w:rsidP="003E3073">
            <w:pPr>
              <w:jc w:val="center"/>
              <w:rPr>
                <w:rFonts w:eastAsia="Times New Roman"/>
                <w:b/>
                <w:bCs/>
                <w:noProof w:val="0"/>
                <w:color w:val="auto"/>
                <w:sz w:val="22"/>
                <w:szCs w:val="22"/>
                <w:rtl/>
              </w:rPr>
            </w:pPr>
            <w:r w:rsidRPr="00882684">
              <w:rPr>
                <w:rFonts w:eastAsia="Times New Roman" w:hint="cs"/>
                <w:b/>
                <w:bCs/>
                <w:noProof w:val="0"/>
                <w:color w:val="auto"/>
                <w:sz w:val="22"/>
                <w:szCs w:val="22"/>
              </w:rPr>
              <w:t>-</w:t>
            </w:r>
          </w:p>
        </w:tc>
        <w:tc>
          <w:tcPr>
            <w:tcW w:w="654" w:type="pct"/>
            <w:noWrap/>
            <w:vAlign w:val="center"/>
            <w:hideMark/>
          </w:tcPr>
          <w:p w14:paraId="57C92D88" w14:textId="5FA375A9" w:rsidR="00EB54A4"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150+(150</w:t>
            </w:r>
            <w:r w:rsidRPr="00882684">
              <w:rPr>
                <w:rFonts w:eastAsia="Times New Roman"/>
                <w:b/>
                <w:bCs/>
                <w:noProof w:val="0"/>
                <w:color w:val="auto"/>
                <w:sz w:val="22"/>
                <w:szCs w:val="22"/>
                <w:rtl/>
              </w:rPr>
              <w:t>×</w:t>
            </w:r>
            <w:r w:rsidRPr="00882684">
              <w:rPr>
                <w:rFonts w:eastAsia="Times New Roman" w:hint="cs"/>
                <w:b/>
                <w:bCs/>
                <w:noProof w:val="0"/>
                <w:color w:val="auto"/>
                <w:sz w:val="22"/>
                <w:szCs w:val="22"/>
                <w:rtl/>
              </w:rPr>
              <w:t>1)3</w:t>
            </w:r>
          </w:p>
        </w:tc>
        <w:tc>
          <w:tcPr>
            <w:tcW w:w="606" w:type="pct"/>
            <w:noWrap/>
            <w:vAlign w:val="center"/>
            <w:hideMark/>
          </w:tcPr>
          <w:p w14:paraId="5BE48FC0" w14:textId="62AF0263" w:rsidR="00EB54A4"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456</w:t>
            </w:r>
          </w:p>
        </w:tc>
      </w:tr>
      <w:tr w:rsidR="000A3D68" w:rsidRPr="00882684" w14:paraId="647B094E" w14:textId="77777777" w:rsidTr="000A3D68">
        <w:trPr>
          <w:cnfStyle w:val="000000100000" w:firstRow="0" w:lastRow="0" w:firstColumn="0" w:lastColumn="0" w:oddVBand="0" w:evenVBand="0" w:oddHBand="1" w:evenHBand="0" w:firstRowFirstColumn="0" w:firstRowLastColumn="0" w:lastRowFirstColumn="0" w:lastRowLastColumn="0"/>
          <w:trHeight w:val="465"/>
        </w:trPr>
        <w:tc>
          <w:tcPr>
            <w:tcW w:w="647" w:type="pct"/>
            <w:vMerge/>
            <w:vAlign w:val="center"/>
            <w:hideMark/>
          </w:tcPr>
          <w:p w14:paraId="3B3FA3E6" w14:textId="77777777" w:rsidR="00EB54A4" w:rsidRPr="00882684" w:rsidRDefault="00EB54A4" w:rsidP="003E3073">
            <w:pPr>
              <w:bidi/>
              <w:jc w:val="center"/>
              <w:rPr>
                <w:rFonts w:eastAsia="Times New Roman"/>
                <w:b/>
                <w:bCs/>
                <w:noProof w:val="0"/>
                <w:color w:val="auto"/>
                <w:sz w:val="22"/>
                <w:szCs w:val="22"/>
              </w:rPr>
            </w:pPr>
          </w:p>
        </w:tc>
        <w:tc>
          <w:tcPr>
            <w:tcW w:w="742" w:type="pct"/>
            <w:vMerge/>
            <w:vAlign w:val="center"/>
            <w:hideMark/>
          </w:tcPr>
          <w:p w14:paraId="137F8CAB" w14:textId="77777777" w:rsidR="00EB54A4" w:rsidRPr="00882684" w:rsidRDefault="00EB54A4" w:rsidP="003E3073">
            <w:pPr>
              <w:bidi/>
              <w:jc w:val="center"/>
              <w:rPr>
                <w:rFonts w:eastAsia="Times New Roman"/>
                <w:b/>
                <w:bCs/>
                <w:noProof w:val="0"/>
                <w:color w:val="auto"/>
                <w:sz w:val="22"/>
                <w:szCs w:val="22"/>
              </w:rPr>
            </w:pPr>
          </w:p>
        </w:tc>
        <w:tc>
          <w:tcPr>
            <w:tcW w:w="450" w:type="pct"/>
            <w:vMerge/>
            <w:vAlign w:val="center"/>
            <w:hideMark/>
          </w:tcPr>
          <w:p w14:paraId="1F4434FE" w14:textId="77777777" w:rsidR="00EB54A4" w:rsidRPr="00882684" w:rsidRDefault="00EB54A4" w:rsidP="003E3073">
            <w:pPr>
              <w:bidi/>
              <w:jc w:val="center"/>
              <w:rPr>
                <w:rFonts w:eastAsia="Times New Roman"/>
                <w:b/>
                <w:bCs/>
                <w:noProof w:val="0"/>
                <w:color w:val="auto"/>
                <w:sz w:val="22"/>
                <w:szCs w:val="22"/>
              </w:rPr>
            </w:pPr>
          </w:p>
        </w:tc>
        <w:tc>
          <w:tcPr>
            <w:tcW w:w="502" w:type="pct"/>
            <w:noWrap/>
            <w:vAlign w:val="center"/>
            <w:hideMark/>
          </w:tcPr>
          <w:p w14:paraId="16B1C8F2" w14:textId="77777777" w:rsidR="00EB54A4" w:rsidRPr="00882684" w:rsidRDefault="00EB54A4" w:rsidP="003E3073">
            <w:pPr>
              <w:bidi/>
              <w:jc w:val="center"/>
              <w:rPr>
                <w:rFonts w:eastAsia="Times New Roman"/>
                <w:b/>
                <w:bCs/>
                <w:noProof w:val="0"/>
                <w:color w:val="auto"/>
                <w:sz w:val="22"/>
                <w:szCs w:val="22"/>
              </w:rPr>
            </w:pPr>
            <w:r w:rsidRPr="00882684">
              <w:rPr>
                <w:rFonts w:eastAsia="Times New Roman" w:hint="cs"/>
                <w:b/>
                <w:bCs/>
                <w:noProof w:val="0"/>
                <w:color w:val="auto"/>
                <w:sz w:val="22"/>
                <w:szCs w:val="22"/>
              </w:rPr>
              <w:t>AL</w:t>
            </w:r>
          </w:p>
        </w:tc>
        <w:tc>
          <w:tcPr>
            <w:tcW w:w="745" w:type="pct"/>
            <w:noWrap/>
            <w:vAlign w:val="center"/>
            <w:hideMark/>
          </w:tcPr>
          <w:p w14:paraId="3D76A922" w14:textId="77777777" w:rsidR="00EB54A4" w:rsidRPr="00882684" w:rsidRDefault="00EB54A4" w:rsidP="003E3073">
            <w:pPr>
              <w:bidi/>
              <w:jc w:val="center"/>
              <w:rPr>
                <w:rFonts w:eastAsia="Times New Roman"/>
                <w:b/>
                <w:bCs/>
                <w:noProof w:val="0"/>
                <w:color w:val="auto"/>
                <w:sz w:val="22"/>
                <w:szCs w:val="22"/>
              </w:rPr>
            </w:pPr>
            <w:r w:rsidRPr="00882684">
              <w:rPr>
                <w:rFonts w:eastAsia="Times New Roman" w:hint="cs"/>
                <w:b/>
                <w:bCs/>
                <w:noProof w:val="0"/>
                <w:color w:val="auto"/>
                <w:sz w:val="22"/>
                <w:szCs w:val="22"/>
                <w:rtl/>
              </w:rPr>
              <w:t>ـ</w:t>
            </w:r>
          </w:p>
        </w:tc>
        <w:tc>
          <w:tcPr>
            <w:tcW w:w="654" w:type="pct"/>
            <w:noWrap/>
            <w:vAlign w:val="center"/>
            <w:hideMark/>
          </w:tcPr>
          <w:p w14:paraId="0C434031" w14:textId="77777777" w:rsidR="00EB54A4" w:rsidRPr="00882684" w:rsidRDefault="00EB54A4" w:rsidP="003E3073">
            <w:pPr>
              <w:jc w:val="center"/>
              <w:rPr>
                <w:rFonts w:eastAsia="Times New Roman"/>
                <w:b/>
                <w:bCs/>
                <w:noProof w:val="0"/>
                <w:color w:val="auto"/>
                <w:sz w:val="22"/>
                <w:szCs w:val="22"/>
                <w:rtl/>
              </w:rPr>
            </w:pPr>
            <w:r w:rsidRPr="00882684">
              <w:rPr>
                <w:rFonts w:eastAsia="Times New Roman" w:hint="cs"/>
                <w:b/>
                <w:bCs/>
                <w:noProof w:val="0"/>
                <w:color w:val="auto"/>
                <w:sz w:val="22"/>
                <w:szCs w:val="22"/>
              </w:rPr>
              <w:t>-</w:t>
            </w:r>
          </w:p>
        </w:tc>
        <w:tc>
          <w:tcPr>
            <w:tcW w:w="654" w:type="pct"/>
            <w:noWrap/>
            <w:vAlign w:val="center"/>
            <w:hideMark/>
          </w:tcPr>
          <w:p w14:paraId="0B024C2E" w14:textId="102AE683" w:rsidR="00EB54A4"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240+(240</w:t>
            </w:r>
            <w:r w:rsidRPr="00882684">
              <w:rPr>
                <w:rFonts w:eastAsia="Times New Roman"/>
                <w:b/>
                <w:bCs/>
                <w:noProof w:val="0"/>
                <w:color w:val="auto"/>
                <w:sz w:val="22"/>
                <w:szCs w:val="22"/>
                <w:rtl/>
              </w:rPr>
              <w:t>×</w:t>
            </w:r>
            <w:r w:rsidRPr="00882684">
              <w:rPr>
                <w:rFonts w:eastAsia="Times New Roman" w:hint="cs"/>
                <w:b/>
                <w:bCs/>
                <w:noProof w:val="0"/>
                <w:color w:val="auto"/>
                <w:sz w:val="22"/>
                <w:szCs w:val="22"/>
                <w:rtl/>
              </w:rPr>
              <w:t>1)3</w:t>
            </w:r>
          </w:p>
        </w:tc>
        <w:tc>
          <w:tcPr>
            <w:tcW w:w="606" w:type="pct"/>
            <w:noWrap/>
            <w:vAlign w:val="center"/>
            <w:hideMark/>
          </w:tcPr>
          <w:p w14:paraId="723132E9" w14:textId="03BF31FF" w:rsidR="00EB54A4" w:rsidRPr="00882684" w:rsidRDefault="00EB54A4" w:rsidP="003E3073">
            <w:pPr>
              <w:jc w:val="center"/>
              <w:rPr>
                <w:rFonts w:eastAsia="Times New Roman"/>
                <w:b/>
                <w:bCs/>
                <w:noProof w:val="0"/>
                <w:color w:val="auto"/>
                <w:sz w:val="22"/>
                <w:szCs w:val="22"/>
              </w:rPr>
            </w:pPr>
            <w:r w:rsidRPr="00882684">
              <w:rPr>
                <w:rFonts w:eastAsia="Times New Roman" w:hint="cs"/>
                <w:b/>
                <w:bCs/>
                <w:noProof w:val="0"/>
                <w:color w:val="auto"/>
                <w:sz w:val="22"/>
                <w:szCs w:val="22"/>
                <w:rtl/>
              </w:rPr>
              <w:t>466</w:t>
            </w:r>
          </w:p>
        </w:tc>
      </w:tr>
      <w:tr w:rsidR="000A3D68" w:rsidRPr="00882684" w14:paraId="5B15A8F4" w14:textId="77777777" w:rsidTr="000A3D68">
        <w:trPr>
          <w:trHeight w:val="465"/>
        </w:trPr>
        <w:tc>
          <w:tcPr>
            <w:tcW w:w="647" w:type="pct"/>
            <w:vMerge w:val="restart"/>
            <w:shd w:val="clear" w:color="auto" w:fill="DEEAF6" w:themeFill="accent1" w:themeFillTint="33"/>
            <w:vAlign w:val="center"/>
          </w:tcPr>
          <w:p w14:paraId="6201AB11" w14:textId="4AAEDD9F" w:rsidR="00882684" w:rsidRPr="00882684" w:rsidRDefault="00882684" w:rsidP="003E3073">
            <w:pPr>
              <w:bidi/>
              <w:jc w:val="center"/>
              <w:rPr>
                <w:rFonts w:eastAsia="Times New Roman"/>
                <w:b/>
                <w:bCs/>
                <w:noProof w:val="0"/>
                <w:color w:val="auto"/>
                <w:sz w:val="22"/>
                <w:szCs w:val="22"/>
              </w:rPr>
            </w:pPr>
            <w:r w:rsidRPr="00882684">
              <w:rPr>
                <w:rFonts w:ascii="Arial" w:eastAsia="Times New Roman" w:hAnsi="Arial" w:hint="cs"/>
                <w:b/>
                <w:bCs/>
                <w:sz w:val="22"/>
                <w:szCs w:val="22"/>
                <w:rtl/>
              </w:rPr>
              <w:t>400</w:t>
            </w:r>
          </w:p>
        </w:tc>
        <w:tc>
          <w:tcPr>
            <w:tcW w:w="742" w:type="pct"/>
            <w:vMerge w:val="restart"/>
            <w:shd w:val="clear" w:color="auto" w:fill="DEEAF6" w:themeFill="accent1" w:themeFillTint="33"/>
            <w:vAlign w:val="center"/>
          </w:tcPr>
          <w:p w14:paraId="750C91D3" w14:textId="317903DD" w:rsidR="00882684" w:rsidRPr="00882684" w:rsidRDefault="00882684" w:rsidP="003E3073">
            <w:pPr>
              <w:bidi/>
              <w:jc w:val="center"/>
              <w:rPr>
                <w:rFonts w:eastAsia="Times New Roman"/>
                <w:b/>
                <w:bCs/>
                <w:noProof w:val="0"/>
                <w:color w:val="auto"/>
                <w:sz w:val="22"/>
                <w:szCs w:val="22"/>
              </w:rPr>
            </w:pPr>
            <w:r w:rsidRPr="00882684">
              <w:rPr>
                <w:rFonts w:ascii="Arial" w:eastAsia="Times New Roman" w:hAnsi="Arial" w:hint="cs"/>
                <w:b/>
                <w:bCs/>
                <w:sz w:val="22"/>
                <w:szCs w:val="22"/>
                <w:rtl/>
              </w:rPr>
              <w:t>577</w:t>
            </w:r>
          </w:p>
        </w:tc>
        <w:tc>
          <w:tcPr>
            <w:tcW w:w="450" w:type="pct"/>
            <w:vMerge w:val="restart"/>
            <w:shd w:val="clear" w:color="auto" w:fill="DEEAF6" w:themeFill="accent1" w:themeFillTint="33"/>
            <w:vAlign w:val="center"/>
          </w:tcPr>
          <w:p w14:paraId="7E434602" w14:textId="0A960CBB" w:rsidR="00882684" w:rsidRPr="00882684" w:rsidRDefault="00882684" w:rsidP="003E3073">
            <w:pPr>
              <w:bidi/>
              <w:jc w:val="center"/>
              <w:rPr>
                <w:rFonts w:eastAsia="Times New Roman"/>
                <w:b/>
                <w:bCs/>
                <w:noProof w:val="0"/>
                <w:color w:val="auto"/>
                <w:sz w:val="22"/>
                <w:szCs w:val="22"/>
              </w:rPr>
            </w:pPr>
            <w:r w:rsidRPr="00882684">
              <w:rPr>
                <w:rFonts w:ascii="Arial" w:eastAsia="Times New Roman" w:hAnsi="Arial" w:hint="cs"/>
                <w:b/>
                <w:bCs/>
                <w:sz w:val="22"/>
                <w:szCs w:val="22"/>
                <w:rtl/>
              </w:rPr>
              <w:t>630</w:t>
            </w:r>
          </w:p>
        </w:tc>
        <w:tc>
          <w:tcPr>
            <w:tcW w:w="502" w:type="pct"/>
            <w:noWrap/>
            <w:vAlign w:val="center"/>
          </w:tcPr>
          <w:p w14:paraId="75E1AC64" w14:textId="0C5E0D45" w:rsidR="00882684" w:rsidRPr="00882684" w:rsidRDefault="00882684" w:rsidP="003E3073">
            <w:pPr>
              <w:bidi/>
              <w:jc w:val="center"/>
              <w:rPr>
                <w:rFonts w:eastAsia="Times New Roman"/>
                <w:b/>
                <w:bCs/>
                <w:noProof w:val="0"/>
                <w:color w:val="auto"/>
                <w:sz w:val="22"/>
                <w:szCs w:val="22"/>
              </w:rPr>
            </w:pPr>
            <w:r w:rsidRPr="00882684">
              <w:rPr>
                <w:rFonts w:asciiTheme="majorBidi" w:eastAsia="Times New Roman" w:hAnsiTheme="majorBidi"/>
                <w:b/>
                <w:bCs/>
                <w:sz w:val="22"/>
                <w:szCs w:val="22"/>
              </w:rPr>
              <w:t>CU</w:t>
            </w:r>
          </w:p>
        </w:tc>
        <w:tc>
          <w:tcPr>
            <w:tcW w:w="745" w:type="pct"/>
            <w:noWrap/>
            <w:vAlign w:val="center"/>
          </w:tcPr>
          <w:p w14:paraId="6D9F674B" w14:textId="0F2FD501" w:rsidR="00882684" w:rsidRPr="00882684" w:rsidRDefault="00882684" w:rsidP="003E3073">
            <w:pPr>
              <w:bidi/>
              <w:jc w:val="center"/>
              <w:rPr>
                <w:rFonts w:eastAsia="Times New Roman"/>
                <w:b/>
                <w:bCs/>
                <w:noProof w:val="0"/>
                <w:color w:val="auto"/>
                <w:sz w:val="22"/>
                <w:szCs w:val="22"/>
                <w:rtl/>
              </w:rPr>
            </w:pPr>
            <w:r w:rsidRPr="00882684">
              <w:rPr>
                <w:rFonts w:ascii="Arial" w:eastAsia="Times New Roman" w:hAnsi="Arial" w:hint="cs"/>
                <w:b/>
                <w:bCs/>
                <w:sz w:val="22"/>
                <w:szCs w:val="22"/>
                <w:rtl/>
              </w:rPr>
              <w:t>120+(120</w:t>
            </w:r>
            <w:r w:rsidRPr="00882684">
              <w:rPr>
                <w:rFonts w:ascii="Arial" w:eastAsia="Times New Roman" w:hAnsi="Arial"/>
                <w:b/>
                <w:bCs/>
                <w:sz w:val="22"/>
                <w:szCs w:val="22"/>
                <w:rtl/>
              </w:rPr>
              <w:t>×</w:t>
            </w:r>
            <w:r w:rsidRPr="00882684">
              <w:rPr>
                <w:rFonts w:ascii="Arial" w:eastAsia="Times New Roman" w:hAnsi="Arial" w:hint="cs"/>
                <w:b/>
                <w:bCs/>
                <w:sz w:val="22"/>
                <w:szCs w:val="22"/>
                <w:rtl/>
              </w:rPr>
              <w:t>1)3</w:t>
            </w:r>
          </w:p>
        </w:tc>
        <w:tc>
          <w:tcPr>
            <w:tcW w:w="654" w:type="pct"/>
            <w:noWrap/>
            <w:vAlign w:val="center"/>
          </w:tcPr>
          <w:p w14:paraId="174AA8E7" w14:textId="390B3F09" w:rsidR="00882684" w:rsidRPr="00882684" w:rsidRDefault="00882684" w:rsidP="003E3073">
            <w:pPr>
              <w:jc w:val="center"/>
              <w:rPr>
                <w:rFonts w:eastAsia="Times New Roman"/>
                <w:b/>
                <w:bCs/>
                <w:noProof w:val="0"/>
                <w:color w:val="auto"/>
                <w:sz w:val="22"/>
                <w:szCs w:val="22"/>
              </w:rPr>
            </w:pPr>
            <w:r w:rsidRPr="00882684">
              <w:rPr>
                <w:rFonts w:ascii="Arial" w:eastAsia="Times New Roman" w:hAnsi="Arial" w:hint="cs"/>
                <w:b/>
                <w:bCs/>
                <w:sz w:val="22"/>
                <w:szCs w:val="22"/>
                <w:rtl/>
              </w:rPr>
              <w:t>396</w:t>
            </w:r>
          </w:p>
        </w:tc>
        <w:tc>
          <w:tcPr>
            <w:tcW w:w="654" w:type="pct"/>
            <w:noWrap/>
            <w:vAlign w:val="center"/>
          </w:tcPr>
          <w:p w14:paraId="263E54C0" w14:textId="7F7E1488" w:rsidR="00882684" w:rsidRPr="00882684" w:rsidRDefault="00882684" w:rsidP="003E3073">
            <w:pPr>
              <w:jc w:val="center"/>
              <w:rPr>
                <w:rFonts w:eastAsia="Times New Roman"/>
                <w:b/>
                <w:bCs/>
                <w:noProof w:val="0"/>
                <w:color w:val="auto"/>
                <w:sz w:val="22"/>
                <w:szCs w:val="22"/>
                <w:rtl/>
              </w:rPr>
            </w:pPr>
            <w:r w:rsidRPr="00882684">
              <w:rPr>
                <w:rFonts w:ascii="Arial" w:eastAsia="Times New Roman" w:hAnsi="Arial" w:hint="cs"/>
                <w:b/>
                <w:bCs/>
                <w:sz w:val="22"/>
                <w:szCs w:val="22"/>
                <w:rtl/>
              </w:rPr>
              <w:t>2</w:t>
            </w:r>
          </w:p>
        </w:tc>
        <w:tc>
          <w:tcPr>
            <w:tcW w:w="606" w:type="pct"/>
            <w:noWrap/>
            <w:vAlign w:val="center"/>
          </w:tcPr>
          <w:p w14:paraId="40461162" w14:textId="22E6A490" w:rsidR="00882684" w:rsidRPr="00882684" w:rsidRDefault="00882684" w:rsidP="003E3073">
            <w:pPr>
              <w:jc w:val="center"/>
              <w:rPr>
                <w:rFonts w:eastAsia="Times New Roman"/>
                <w:b/>
                <w:bCs/>
                <w:noProof w:val="0"/>
                <w:color w:val="auto"/>
                <w:sz w:val="22"/>
                <w:szCs w:val="22"/>
                <w:rtl/>
              </w:rPr>
            </w:pPr>
            <w:r w:rsidRPr="00882684">
              <w:rPr>
                <w:rFonts w:ascii="Arial" w:eastAsia="Times New Roman" w:hAnsi="Arial" w:hint="cs"/>
                <w:b/>
                <w:bCs/>
                <w:sz w:val="22"/>
                <w:szCs w:val="22"/>
                <w:rtl/>
              </w:rPr>
              <w:t>792</w:t>
            </w:r>
          </w:p>
        </w:tc>
      </w:tr>
      <w:tr w:rsidR="000A3D68" w:rsidRPr="00882684" w14:paraId="31120FDC" w14:textId="77777777" w:rsidTr="000A3D68">
        <w:trPr>
          <w:cnfStyle w:val="000000100000" w:firstRow="0" w:lastRow="0" w:firstColumn="0" w:lastColumn="0" w:oddVBand="0" w:evenVBand="0" w:oddHBand="1" w:evenHBand="0" w:firstRowFirstColumn="0" w:firstRowLastColumn="0" w:lastRowFirstColumn="0" w:lastRowLastColumn="0"/>
          <w:trHeight w:val="465"/>
        </w:trPr>
        <w:tc>
          <w:tcPr>
            <w:tcW w:w="647" w:type="pct"/>
            <w:vMerge/>
            <w:vAlign w:val="center"/>
          </w:tcPr>
          <w:p w14:paraId="5E559CB9" w14:textId="77777777" w:rsidR="00882684" w:rsidRPr="00882684" w:rsidRDefault="00882684" w:rsidP="003E3073">
            <w:pPr>
              <w:bidi/>
              <w:jc w:val="center"/>
              <w:rPr>
                <w:rFonts w:eastAsia="Times New Roman"/>
                <w:b/>
                <w:bCs/>
                <w:noProof w:val="0"/>
                <w:color w:val="auto"/>
                <w:sz w:val="22"/>
                <w:szCs w:val="22"/>
              </w:rPr>
            </w:pPr>
          </w:p>
        </w:tc>
        <w:tc>
          <w:tcPr>
            <w:tcW w:w="742" w:type="pct"/>
            <w:vMerge/>
            <w:vAlign w:val="center"/>
          </w:tcPr>
          <w:p w14:paraId="156A5022" w14:textId="77777777" w:rsidR="00882684" w:rsidRPr="00882684" w:rsidRDefault="00882684" w:rsidP="003E3073">
            <w:pPr>
              <w:bidi/>
              <w:jc w:val="center"/>
              <w:rPr>
                <w:rFonts w:eastAsia="Times New Roman"/>
                <w:b/>
                <w:bCs/>
                <w:noProof w:val="0"/>
                <w:color w:val="auto"/>
                <w:sz w:val="22"/>
                <w:szCs w:val="22"/>
              </w:rPr>
            </w:pPr>
          </w:p>
        </w:tc>
        <w:tc>
          <w:tcPr>
            <w:tcW w:w="450" w:type="pct"/>
            <w:vMerge/>
            <w:vAlign w:val="center"/>
          </w:tcPr>
          <w:p w14:paraId="2A90E38C" w14:textId="77777777" w:rsidR="00882684" w:rsidRPr="00882684" w:rsidRDefault="00882684" w:rsidP="003E3073">
            <w:pPr>
              <w:bidi/>
              <w:jc w:val="center"/>
              <w:rPr>
                <w:rFonts w:eastAsia="Times New Roman"/>
                <w:b/>
                <w:bCs/>
                <w:noProof w:val="0"/>
                <w:color w:val="auto"/>
                <w:sz w:val="22"/>
                <w:szCs w:val="22"/>
              </w:rPr>
            </w:pPr>
          </w:p>
        </w:tc>
        <w:tc>
          <w:tcPr>
            <w:tcW w:w="502" w:type="pct"/>
            <w:noWrap/>
            <w:vAlign w:val="center"/>
          </w:tcPr>
          <w:p w14:paraId="1376385F" w14:textId="0543E53C" w:rsidR="00882684" w:rsidRPr="00882684" w:rsidRDefault="00882684" w:rsidP="003E3073">
            <w:pPr>
              <w:bidi/>
              <w:jc w:val="center"/>
              <w:rPr>
                <w:rFonts w:eastAsia="Times New Roman"/>
                <w:b/>
                <w:bCs/>
                <w:noProof w:val="0"/>
                <w:color w:val="auto"/>
                <w:sz w:val="22"/>
                <w:szCs w:val="22"/>
              </w:rPr>
            </w:pPr>
            <w:r w:rsidRPr="00882684">
              <w:rPr>
                <w:rFonts w:asciiTheme="majorBidi" w:eastAsia="Times New Roman" w:hAnsiTheme="majorBidi"/>
                <w:b/>
                <w:bCs/>
                <w:sz w:val="22"/>
                <w:szCs w:val="22"/>
              </w:rPr>
              <w:t>AL</w:t>
            </w:r>
          </w:p>
        </w:tc>
        <w:tc>
          <w:tcPr>
            <w:tcW w:w="745" w:type="pct"/>
            <w:noWrap/>
          </w:tcPr>
          <w:p w14:paraId="395D4511" w14:textId="18BDD5C3" w:rsidR="00882684" w:rsidRPr="00882684" w:rsidRDefault="00882684" w:rsidP="003E3073">
            <w:pPr>
              <w:bidi/>
              <w:jc w:val="center"/>
              <w:rPr>
                <w:rFonts w:eastAsia="Times New Roman"/>
                <w:b/>
                <w:bCs/>
                <w:noProof w:val="0"/>
                <w:color w:val="auto"/>
                <w:sz w:val="22"/>
                <w:szCs w:val="22"/>
                <w:rtl/>
              </w:rPr>
            </w:pPr>
            <w:r w:rsidRPr="00882684">
              <w:rPr>
                <w:rFonts w:ascii="Arial" w:eastAsia="Times New Roman" w:hAnsi="Arial" w:hint="cs"/>
                <w:b/>
                <w:bCs/>
                <w:sz w:val="22"/>
                <w:szCs w:val="22"/>
                <w:rtl/>
              </w:rPr>
              <w:t>120+(120</w:t>
            </w:r>
            <w:r w:rsidRPr="00882684">
              <w:rPr>
                <w:rFonts w:ascii="Arial" w:eastAsia="Times New Roman" w:hAnsi="Arial"/>
                <w:b/>
                <w:bCs/>
                <w:sz w:val="22"/>
                <w:szCs w:val="22"/>
                <w:rtl/>
              </w:rPr>
              <w:t>×</w:t>
            </w:r>
            <w:r w:rsidRPr="00882684">
              <w:rPr>
                <w:rFonts w:ascii="Arial" w:eastAsia="Times New Roman" w:hAnsi="Arial" w:hint="cs"/>
                <w:b/>
                <w:bCs/>
                <w:sz w:val="22"/>
                <w:szCs w:val="22"/>
                <w:rtl/>
              </w:rPr>
              <w:t>1)3</w:t>
            </w:r>
          </w:p>
        </w:tc>
        <w:tc>
          <w:tcPr>
            <w:tcW w:w="654" w:type="pct"/>
            <w:noWrap/>
            <w:vAlign w:val="center"/>
          </w:tcPr>
          <w:p w14:paraId="4A2F6BA0" w14:textId="45BE5EB3" w:rsidR="00882684" w:rsidRPr="00882684" w:rsidRDefault="00882684" w:rsidP="003E3073">
            <w:pPr>
              <w:jc w:val="center"/>
              <w:rPr>
                <w:rFonts w:eastAsia="Times New Roman"/>
                <w:b/>
                <w:bCs/>
                <w:noProof w:val="0"/>
                <w:color w:val="auto"/>
                <w:sz w:val="22"/>
                <w:szCs w:val="22"/>
              </w:rPr>
            </w:pPr>
            <w:r w:rsidRPr="00882684">
              <w:rPr>
                <w:rFonts w:ascii="Arial" w:eastAsia="Times New Roman" w:hAnsi="Arial" w:hint="cs"/>
                <w:b/>
                <w:bCs/>
                <w:sz w:val="22"/>
                <w:szCs w:val="22"/>
                <w:rtl/>
              </w:rPr>
              <w:t>298</w:t>
            </w:r>
          </w:p>
        </w:tc>
        <w:tc>
          <w:tcPr>
            <w:tcW w:w="654" w:type="pct"/>
            <w:noWrap/>
            <w:vAlign w:val="center"/>
          </w:tcPr>
          <w:p w14:paraId="1840B9C9" w14:textId="3343D018" w:rsidR="00882684" w:rsidRPr="00882684" w:rsidRDefault="00882684" w:rsidP="003E3073">
            <w:pPr>
              <w:jc w:val="center"/>
              <w:rPr>
                <w:rFonts w:eastAsia="Times New Roman"/>
                <w:b/>
                <w:bCs/>
                <w:noProof w:val="0"/>
                <w:color w:val="auto"/>
                <w:sz w:val="22"/>
                <w:szCs w:val="22"/>
                <w:rtl/>
              </w:rPr>
            </w:pPr>
            <w:r w:rsidRPr="00882684">
              <w:rPr>
                <w:rFonts w:ascii="Arial" w:eastAsia="Times New Roman" w:hAnsi="Arial" w:hint="cs"/>
                <w:b/>
                <w:bCs/>
                <w:sz w:val="22"/>
                <w:szCs w:val="22"/>
                <w:rtl/>
              </w:rPr>
              <w:t>2</w:t>
            </w:r>
          </w:p>
        </w:tc>
        <w:tc>
          <w:tcPr>
            <w:tcW w:w="606" w:type="pct"/>
            <w:noWrap/>
            <w:vAlign w:val="center"/>
          </w:tcPr>
          <w:p w14:paraId="062413A3" w14:textId="4B93051B" w:rsidR="00882684" w:rsidRPr="00882684" w:rsidRDefault="00882684" w:rsidP="003E3073">
            <w:pPr>
              <w:jc w:val="center"/>
              <w:rPr>
                <w:rFonts w:eastAsia="Times New Roman"/>
                <w:b/>
                <w:bCs/>
                <w:noProof w:val="0"/>
                <w:color w:val="auto"/>
                <w:sz w:val="22"/>
                <w:szCs w:val="22"/>
                <w:rtl/>
              </w:rPr>
            </w:pPr>
            <w:r w:rsidRPr="00882684">
              <w:rPr>
                <w:rFonts w:ascii="Arial" w:eastAsia="Times New Roman" w:hAnsi="Arial" w:hint="cs"/>
                <w:b/>
                <w:bCs/>
                <w:sz w:val="22"/>
                <w:szCs w:val="22"/>
                <w:rtl/>
              </w:rPr>
              <w:t>596</w:t>
            </w:r>
          </w:p>
        </w:tc>
      </w:tr>
    </w:tbl>
    <w:p w14:paraId="73F046A6" w14:textId="63FAD28F" w:rsidR="0068004E" w:rsidRDefault="0068004E" w:rsidP="00C9489F">
      <w:pPr>
        <w:ind w:right="-180"/>
        <w:jc w:val="center"/>
        <w:rPr>
          <w:b/>
          <w:bCs/>
          <w:szCs w:val="24"/>
          <w:rtl/>
          <w:lang w:bidi="fa-IR"/>
        </w:rPr>
      </w:pPr>
    </w:p>
    <w:p w14:paraId="286C9756" w14:textId="631D42E5" w:rsidR="00882684" w:rsidRDefault="00882684" w:rsidP="00C9489F">
      <w:pPr>
        <w:ind w:right="-180"/>
        <w:jc w:val="center"/>
        <w:rPr>
          <w:b/>
          <w:bCs/>
          <w:szCs w:val="24"/>
          <w:rtl/>
          <w:lang w:bidi="fa-IR"/>
        </w:rPr>
      </w:pPr>
    </w:p>
    <w:p w14:paraId="749C2B19" w14:textId="013DA60B" w:rsidR="00882684" w:rsidRDefault="00882684" w:rsidP="00C9489F">
      <w:pPr>
        <w:ind w:right="-180"/>
        <w:jc w:val="center"/>
        <w:rPr>
          <w:b/>
          <w:bCs/>
          <w:szCs w:val="24"/>
          <w:rtl/>
          <w:lang w:bidi="fa-IR"/>
        </w:rPr>
      </w:pPr>
    </w:p>
    <w:tbl>
      <w:tblPr>
        <w:tblStyle w:val="GridTable4-Accent1"/>
        <w:bidiVisual/>
        <w:tblW w:w="9090" w:type="dxa"/>
        <w:tblInd w:w="2063" w:type="dxa"/>
        <w:tblBorders>
          <w:top w:val="single" w:sz="4" w:space="0" w:color="5B9BD5" w:themeColor="accent1"/>
          <w:left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260"/>
        <w:gridCol w:w="1440"/>
        <w:gridCol w:w="862"/>
        <w:gridCol w:w="811"/>
        <w:gridCol w:w="1656"/>
        <w:gridCol w:w="900"/>
        <w:gridCol w:w="990"/>
        <w:gridCol w:w="1171"/>
      </w:tblGrid>
      <w:tr w:rsidR="00882684" w:rsidRPr="0093414A" w14:paraId="39B31C5B" w14:textId="77777777" w:rsidTr="000A3D68">
        <w:trPr>
          <w:cnfStyle w:val="100000000000" w:firstRow="1" w:lastRow="0" w:firstColumn="0" w:lastColumn="0" w:oddVBand="0" w:evenVBand="0" w:oddHBand="0"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9090" w:type="dxa"/>
            <w:gridSpan w:val="8"/>
            <w:tcBorders>
              <w:top w:val="nil"/>
              <w:left w:val="nil"/>
              <w:right w:val="nil"/>
            </w:tcBorders>
            <w:shd w:val="clear" w:color="auto" w:fill="auto"/>
            <w:vAlign w:val="center"/>
          </w:tcPr>
          <w:p w14:paraId="5DA5B8E5" w14:textId="08C78804" w:rsidR="00882684" w:rsidRPr="00EB54A4" w:rsidRDefault="00882684" w:rsidP="00C9489F">
            <w:pPr>
              <w:ind w:right="-180"/>
              <w:jc w:val="center"/>
              <w:rPr>
                <w:rFonts w:ascii="Arial" w:eastAsia="Times New Roman" w:hAnsi="Arial"/>
                <w:b w:val="0"/>
                <w:bCs w:val="0"/>
                <w:sz w:val="22"/>
                <w:szCs w:val="22"/>
                <w:rtl/>
              </w:rPr>
            </w:pPr>
            <w:r>
              <w:rPr>
                <w:rFonts w:ascii="Arial" w:eastAsia="Times New Roman" w:hAnsi="Arial" w:hint="cs"/>
                <w:b w:val="0"/>
                <w:bCs w:val="0"/>
                <w:sz w:val="22"/>
                <w:szCs w:val="22"/>
                <w:rtl/>
              </w:rPr>
              <w:lastRenderedPageBreak/>
              <w:t>ا</w:t>
            </w:r>
            <w:r w:rsidRPr="00882684">
              <w:rPr>
                <w:rFonts w:ascii="Arial" w:eastAsia="Times New Roman" w:hAnsi="Arial" w:hint="cs"/>
                <w:sz w:val="22"/>
                <w:szCs w:val="22"/>
                <w:rtl/>
              </w:rPr>
              <w:t xml:space="preserve">دامه جدول 14 : </w:t>
            </w:r>
            <w:r w:rsidRPr="00882684">
              <w:rPr>
                <w:sz w:val="22"/>
                <w:szCs w:val="22"/>
                <w:rtl/>
                <w:lang w:bidi="fa-IR"/>
              </w:rPr>
              <w:t>محاسبه و گز</w:t>
            </w:r>
            <w:r w:rsidRPr="00882684">
              <w:rPr>
                <w:rFonts w:hint="cs"/>
                <w:sz w:val="22"/>
                <w:szCs w:val="22"/>
                <w:rtl/>
                <w:lang w:bidi="fa-IR"/>
              </w:rPr>
              <w:t>ی</w:t>
            </w:r>
            <w:r w:rsidRPr="00882684">
              <w:rPr>
                <w:rFonts w:hint="eastAsia"/>
                <w:sz w:val="22"/>
                <w:szCs w:val="22"/>
                <w:rtl/>
                <w:lang w:bidi="fa-IR"/>
              </w:rPr>
              <w:t>نش</w:t>
            </w:r>
            <w:r w:rsidRPr="00882684">
              <w:rPr>
                <w:sz w:val="22"/>
                <w:szCs w:val="22"/>
                <w:rtl/>
                <w:lang w:bidi="fa-IR"/>
              </w:rPr>
              <w:t xml:space="preserve"> کابل ارتباط</w:t>
            </w:r>
            <w:r w:rsidRPr="00882684">
              <w:rPr>
                <w:rFonts w:hint="cs"/>
                <w:sz w:val="22"/>
                <w:szCs w:val="22"/>
                <w:rtl/>
                <w:lang w:bidi="fa-IR"/>
              </w:rPr>
              <w:t>ی</w:t>
            </w:r>
            <w:r w:rsidRPr="00882684">
              <w:rPr>
                <w:sz w:val="22"/>
                <w:szCs w:val="22"/>
                <w:rtl/>
                <w:lang w:bidi="fa-IR"/>
              </w:rPr>
              <w:t xml:space="preserve"> ترانس به تابلو</w:t>
            </w:r>
          </w:p>
        </w:tc>
      </w:tr>
      <w:tr w:rsidR="00C84EFA" w:rsidRPr="0093414A" w14:paraId="29BF0CC5" w14:textId="77777777" w:rsidTr="000A3D6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1260" w:type="dxa"/>
            <w:vMerge w:val="restart"/>
            <w:vAlign w:val="center"/>
          </w:tcPr>
          <w:p w14:paraId="18EC4BD6" w14:textId="6D928D44" w:rsidR="00882684" w:rsidRPr="00EB54A4" w:rsidRDefault="00882684" w:rsidP="003E3073">
            <w:pPr>
              <w:jc w:val="center"/>
              <w:rPr>
                <w:rFonts w:ascii="Arial" w:eastAsia="Times New Roman" w:hAnsi="Arial"/>
                <w:sz w:val="22"/>
                <w:szCs w:val="22"/>
                <w:rtl/>
              </w:rPr>
            </w:pPr>
            <w:r w:rsidRPr="00882684">
              <w:rPr>
                <w:rFonts w:eastAsia="Times New Roman" w:hint="cs"/>
                <w:noProof w:val="0"/>
                <w:color w:val="auto"/>
                <w:sz w:val="22"/>
                <w:szCs w:val="22"/>
                <w:rtl/>
              </w:rPr>
              <w:t>قدرت ظاهری ترانسفورماتور</w:t>
            </w:r>
            <w:r w:rsidRPr="00882684">
              <w:rPr>
                <w:rFonts w:eastAsia="Times New Roman" w:hint="cs"/>
                <w:noProof w:val="0"/>
                <w:color w:val="auto"/>
                <w:sz w:val="22"/>
                <w:szCs w:val="22"/>
                <w:rtl/>
              </w:rPr>
              <w:br/>
            </w:r>
            <w:r>
              <w:rPr>
                <w:rFonts w:eastAsia="Times New Roman" w:hint="cs"/>
                <w:noProof w:val="0"/>
                <w:color w:val="auto"/>
                <w:sz w:val="22"/>
                <w:szCs w:val="22"/>
                <w:rtl/>
              </w:rPr>
              <w:t>)</w:t>
            </w:r>
            <w:r w:rsidRPr="00882684">
              <w:rPr>
                <w:rFonts w:eastAsia="Times New Roman" w:hint="cs"/>
                <w:noProof w:val="0"/>
                <w:color w:val="auto"/>
                <w:sz w:val="22"/>
                <w:szCs w:val="22"/>
              </w:rPr>
              <w:t>KVA</w:t>
            </w:r>
            <w:r>
              <w:rPr>
                <w:rFonts w:eastAsia="Times New Roman" w:hint="cs"/>
                <w:noProof w:val="0"/>
                <w:color w:val="auto"/>
                <w:sz w:val="22"/>
                <w:szCs w:val="22"/>
                <w:rtl/>
              </w:rPr>
              <w:t>(</w:t>
            </w:r>
          </w:p>
        </w:tc>
        <w:tc>
          <w:tcPr>
            <w:tcW w:w="1440" w:type="dxa"/>
            <w:vMerge w:val="restart"/>
            <w:vAlign w:val="center"/>
          </w:tcPr>
          <w:p w14:paraId="39387FC9" w14:textId="77777777" w:rsidR="000A3D68" w:rsidRDefault="00882684" w:rsidP="003E3073">
            <w:pPr>
              <w:bidi/>
              <w:jc w:val="center"/>
              <w:cnfStyle w:val="000000100000" w:firstRow="0" w:lastRow="0" w:firstColumn="0" w:lastColumn="0" w:oddVBand="0" w:evenVBand="0" w:oddHBand="1" w:evenHBand="0" w:firstRowFirstColumn="0" w:firstRowLastColumn="0" w:lastRowFirstColumn="0" w:lastRowLastColumn="0"/>
              <w:rPr>
                <w:rFonts w:eastAsia="Times New Roman"/>
                <w:b/>
                <w:bCs/>
                <w:noProof w:val="0"/>
                <w:color w:val="auto"/>
                <w:sz w:val="22"/>
                <w:szCs w:val="22"/>
              </w:rPr>
            </w:pPr>
            <w:r w:rsidRPr="00882684">
              <w:rPr>
                <w:rFonts w:eastAsia="Times New Roman" w:hint="cs"/>
                <w:b/>
                <w:bCs/>
                <w:noProof w:val="0"/>
                <w:color w:val="auto"/>
                <w:sz w:val="22"/>
                <w:szCs w:val="22"/>
                <w:rtl/>
              </w:rPr>
              <w:t>جریان ثانویه ترانسفورماتور</w:t>
            </w:r>
          </w:p>
          <w:p w14:paraId="36B6F206" w14:textId="3BBC132D" w:rsidR="00882684" w:rsidRPr="00882684" w:rsidRDefault="00882684" w:rsidP="003E3073">
            <w:pPr>
              <w:bidi/>
              <w:jc w:val="center"/>
              <w:cnfStyle w:val="000000100000" w:firstRow="0" w:lastRow="0" w:firstColumn="0" w:lastColumn="0" w:oddVBand="0" w:evenVBand="0" w:oddHBand="1" w:evenHBand="0" w:firstRowFirstColumn="0" w:firstRowLastColumn="0" w:lastRowFirstColumn="0" w:lastRowLastColumn="0"/>
              <w:rPr>
                <w:rFonts w:eastAsia="Times New Roman"/>
                <w:b/>
                <w:bCs/>
                <w:noProof w:val="0"/>
                <w:color w:val="auto"/>
                <w:sz w:val="22"/>
                <w:szCs w:val="22"/>
                <w:rtl/>
              </w:rPr>
            </w:pPr>
            <w:r w:rsidRPr="00882684">
              <w:rPr>
                <w:rFonts w:eastAsia="Times New Roman" w:hint="cs"/>
                <w:b/>
                <w:bCs/>
                <w:noProof w:val="0"/>
                <w:color w:val="auto"/>
                <w:sz w:val="22"/>
                <w:szCs w:val="22"/>
                <w:rtl/>
              </w:rPr>
              <w:t xml:space="preserve"> در دمای 30 درجه</w:t>
            </w:r>
          </w:p>
          <w:p w14:paraId="3C260378" w14:textId="3CCB0BB4" w:rsidR="00882684" w:rsidRPr="00EB54A4" w:rsidRDefault="00882684"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tl/>
              </w:rPr>
            </w:pPr>
            <w:r>
              <w:rPr>
                <w:rFonts w:eastAsia="Times New Roman" w:hint="cs"/>
                <w:b/>
                <w:bCs/>
                <w:noProof w:val="0"/>
                <w:color w:val="auto"/>
                <w:sz w:val="22"/>
                <w:szCs w:val="22"/>
                <w:rtl/>
              </w:rPr>
              <w:t>)</w:t>
            </w:r>
            <w:r w:rsidRPr="00882684">
              <w:rPr>
                <w:rFonts w:eastAsia="Times New Roman" w:hint="cs"/>
                <w:b/>
                <w:bCs/>
                <w:noProof w:val="0"/>
                <w:color w:val="auto"/>
                <w:sz w:val="22"/>
                <w:szCs w:val="22"/>
              </w:rPr>
              <w:t>A</w:t>
            </w:r>
            <w:r>
              <w:rPr>
                <w:rFonts w:eastAsia="Times New Roman" w:hint="cs"/>
                <w:b/>
                <w:bCs/>
                <w:noProof w:val="0"/>
                <w:color w:val="auto"/>
                <w:sz w:val="22"/>
                <w:szCs w:val="22"/>
                <w:rtl/>
              </w:rPr>
              <w:t>(</w:t>
            </w:r>
          </w:p>
        </w:tc>
        <w:tc>
          <w:tcPr>
            <w:tcW w:w="862" w:type="dxa"/>
            <w:vMerge w:val="restart"/>
            <w:vAlign w:val="center"/>
          </w:tcPr>
          <w:p w14:paraId="18288AB0" w14:textId="77777777" w:rsidR="000A3D68" w:rsidRDefault="00882684" w:rsidP="003E3073">
            <w:pPr>
              <w:jc w:val="center"/>
              <w:cnfStyle w:val="000000100000" w:firstRow="0" w:lastRow="0" w:firstColumn="0" w:lastColumn="0" w:oddVBand="0" w:evenVBand="0" w:oddHBand="1" w:evenHBand="0" w:firstRowFirstColumn="0" w:firstRowLastColumn="0" w:lastRowFirstColumn="0" w:lastRowLastColumn="0"/>
              <w:rPr>
                <w:rFonts w:eastAsia="Times New Roman"/>
                <w:b/>
                <w:bCs/>
                <w:noProof w:val="0"/>
                <w:color w:val="auto"/>
                <w:sz w:val="22"/>
                <w:szCs w:val="22"/>
              </w:rPr>
            </w:pPr>
            <w:r w:rsidRPr="00882684">
              <w:rPr>
                <w:rFonts w:eastAsia="Times New Roman" w:hint="cs"/>
                <w:b/>
                <w:bCs/>
                <w:noProof w:val="0"/>
                <w:color w:val="auto"/>
                <w:sz w:val="22"/>
                <w:szCs w:val="22"/>
                <w:rtl/>
              </w:rPr>
              <w:t>سایز</w:t>
            </w:r>
          </w:p>
          <w:p w14:paraId="195FEB50" w14:textId="7408FEEC" w:rsidR="00882684" w:rsidRPr="00EB54A4" w:rsidRDefault="00882684"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tl/>
              </w:rPr>
            </w:pPr>
            <w:r w:rsidRPr="00882684">
              <w:rPr>
                <w:rFonts w:eastAsia="Times New Roman" w:hint="cs"/>
                <w:b/>
                <w:bCs/>
                <w:noProof w:val="0"/>
                <w:color w:val="auto"/>
                <w:sz w:val="22"/>
                <w:szCs w:val="22"/>
                <w:rtl/>
              </w:rPr>
              <w:t xml:space="preserve"> تابلو(*)</w:t>
            </w:r>
          </w:p>
        </w:tc>
        <w:tc>
          <w:tcPr>
            <w:tcW w:w="811" w:type="dxa"/>
            <w:vMerge w:val="restart"/>
            <w:noWrap/>
            <w:vAlign w:val="center"/>
          </w:tcPr>
          <w:p w14:paraId="47F6809C" w14:textId="21BC0717" w:rsidR="000A3D68" w:rsidRDefault="00882684" w:rsidP="003E3073">
            <w:pPr>
              <w:jc w:val="center"/>
              <w:cnfStyle w:val="000000100000" w:firstRow="0" w:lastRow="0" w:firstColumn="0" w:lastColumn="0" w:oddVBand="0" w:evenVBand="0" w:oddHBand="1" w:evenHBand="0" w:firstRowFirstColumn="0" w:firstRowLastColumn="0" w:lastRowFirstColumn="0" w:lastRowLastColumn="0"/>
              <w:rPr>
                <w:rFonts w:eastAsia="Times New Roman"/>
                <w:b/>
                <w:bCs/>
                <w:noProof w:val="0"/>
                <w:color w:val="auto"/>
                <w:sz w:val="22"/>
                <w:szCs w:val="22"/>
              </w:rPr>
            </w:pPr>
            <w:r w:rsidRPr="00882684">
              <w:rPr>
                <w:rFonts w:eastAsia="Times New Roman" w:hint="cs"/>
                <w:b/>
                <w:bCs/>
                <w:noProof w:val="0"/>
                <w:color w:val="auto"/>
                <w:sz w:val="22"/>
                <w:szCs w:val="22"/>
                <w:rtl/>
              </w:rPr>
              <w:t xml:space="preserve">نوع </w:t>
            </w:r>
            <w:r w:rsidR="000A3D68">
              <w:rPr>
                <w:rFonts w:eastAsia="Times New Roman"/>
                <w:b/>
                <w:bCs/>
                <w:noProof w:val="0"/>
                <w:color w:val="auto"/>
                <w:sz w:val="22"/>
                <w:szCs w:val="22"/>
              </w:rPr>
              <w:t xml:space="preserve">  </w:t>
            </w:r>
          </w:p>
          <w:p w14:paraId="0FD311F0" w14:textId="395333C9" w:rsidR="00882684" w:rsidRPr="00EB54A4" w:rsidRDefault="00882684" w:rsidP="003E3073">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bCs/>
                <w:sz w:val="22"/>
                <w:szCs w:val="22"/>
              </w:rPr>
            </w:pPr>
            <w:r w:rsidRPr="00882684">
              <w:rPr>
                <w:rFonts w:eastAsia="Times New Roman" w:hint="cs"/>
                <w:b/>
                <w:bCs/>
                <w:noProof w:val="0"/>
                <w:color w:val="auto"/>
                <w:sz w:val="22"/>
                <w:szCs w:val="22"/>
                <w:rtl/>
              </w:rPr>
              <w:t>کابل</w:t>
            </w:r>
          </w:p>
        </w:tc>
        <w:tc>
          <w:tcPr>
            <w:tcW w:w="2556" w:type="dxa"/>
            <w:gridSpan w:val="2"/>
            <w:noWrap/>
            <w:vAlign w:val="center"/>
          </w:tcPr>
          <w:p w14:paraId="27C7DEBA" w14:textId="7F97D0E5" w:rsidR="00882684" w:rsidRPr="00EB54A4" w:rsidRDefault="00882684"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tl/>
              </w:rPr>
            </w:pPr>
            <w:r w:rsidRPr="00882684">
              <w:rPr>
                <w:rFonts w:eastAsia="Times New Roman" w:hint="cs"/>
                <w:b/>
                <w:bCs/>
                <w:noProof w:val="0"/>
                <w:color w:val="auto"/>
                <w:sz w:val="22"/>
                <w:szCs w:val="22"/>
                <w:rtl/>
              </w:rPr>
              <w:t>کابل  چهار رشته</w:t>
            </w:r>
          </w:p>
        </w:tc>
        <w:tc>
          <w:tcPr>
            <w:tcW w:w="2161" w:type="dxa"/>
            <w:gridSpan w:val="2"/>
            <w:noWrap/>
            <w:vAlign w:val="center"/>
          </w:tcPr>
          <w:p w14:paraId="713F702B" w14:textId="7E35D8EC" w:rsidR="00882684" w:rsidRPr="00EB54A4" w:rsidRDefault="00882684"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tl/>
              </w:rPr>
            </w:pPr>
            <w:r w:rsidRPr="00882684">
              <w:rPr>
                <w:rFonts w:eastAsia="Times New Roman" w:hint="cs"/>
                <w:b/>
                <w:bCs/>
                <w:noProof w:val="0"/>
                <w:color w:val="auto"/>
                <w:sz w:val="22"/>
                <w:szCs w:val="22"/>
                <w:rtl/>
              </w:rPr>
              <w:t>کابل تک رشته تخت</w:t>
            </w:r>
          </w:p>
        </w:tc>
      </w:tr>
      <w:tr w:rsidR="00C84EFA" w:rsidRPr="0093414A" w14:paraId="2E4E7AB6" w14:textId="77777777" w:rsidTr="000A3D68">
        <w:trPr>
          <w:trHeight w:val="450"/>
        </w:trPr>
        <w:tc>
          <w:tcPr>
            <w:cnfStyle w:val="001000000000" w:firstRow="0" w:lastRow="0" w:firstColumn="1" w:lastColumn="0" w:oddVBand="0" w:evenVBand="0" w:oddHBand="0" w:evenHBand="0" w:firstRowFirstColumn="0" w:firstRowLastColumn="0" w:lastRowFirstColumn="0" w:lastRowLastColumn="0"/>
            <w:tcW w:w="1260" w:type="dxa"/>
            <w:vMerge/>
            <w:shd w:val="clear" w:color="auto" w:fill="DEEAF6" w:themeFill="accent1" w:themeFillTint="33"/>
            <w:vAlign w:val="center"/>
          </w:tcPr>
          <w:p w14:paraId="2159B1D1" w14:textId="77777777" w:rsidR="00882684" w:rsidRPr="00EB54A4" w:rsidRDefault="00882684" w:rsidP="003E3073">
            <w:pPr>
              <w:jc w:val="center"/>
              <w:rPr>
                <w:rFonts w:ascii="Arial" w:eastAsia="Times New Roman" w:hAnsi="Arial"/>
                <w:sz w:val="22"/>
                <w:szCs w:val="22"/>
                <w:rtl/>
              </w:rPr>
            </w:pPr>
          </w:p>
        </w:tc>
        <w:tc>
          <w:tcPr>
            <w:tcW w:w="1440" w:type="dxa"/>
            <w:vMerge/>
            <w:shd w:val="clear" w:color="auto" w:fill="DEEAF6" w:themeFill="accent1" w:themeFillTint="33"/>
            <w:vAlign w:val="center"/>
          </w:tcPr>
          <w:p w14:paraId="09076703" w14:textId="77777777" w:rsidR="00882684" w:rsidRPr="00EB54A4" w:rsidRDefault="00882684"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tl/>
              </w:rPr>
            </w:pPr>
          </w:p>
        </w:tc>
        <w:tc>
          <w:tcPr>
            <w:tcW w:w="862" w:type="dxa"/>
            <w:vMerge/>
            <w:shd w:val="clear" w:color="auto" w:fill="DEEAF6" w:themeFill="accent1" w:themeFillTint="33"/>
            <w:vAlign w:val="center"/>
          </w:tcPr>
          <w:p w14:paraId="7C078786" w14:textId="77777777" w:rsidR="00882684" w:rsidRPr="00EB54A4" w:rsidRDefault="00882684"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tl/>
              </w:rPr>
            </w:pPr>
          </w:p>
        </w:tc>
        <w:tc>
          <w:tcPr>
            <w:tcW w:w="811" w:type="dxa"/>
            <w:vMerge/>
            <w:noWrap/>
            <w:vAlign w:val="center"/>
          </w:tcPr>
          <w:p w14:paraId="47E70AAD" w14:textId="77777777" w:rsidR="00882684" w:rsidRPr="00EB54A4" w:rsidRDefault="00882684" w:rsidP="003E3073">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bCs/>
                <w:sz w:val="22"/>
                <w:szCs w:val="22"/>
              </w:rPr>
            </w:pPr>
          </w:p>
        </w:tc>
        <w:tc>
          <w:tcPr>
            <w:tcW w:w="1656" w:type="dxa"/>
            <w:noWrap/>
            <w:vAlign w:val="center"/>
          </w:tcPr>
          <w:p w14:paraId="526AF2E4" w14:textId="77777777" w:rsidR="00882684" w:rsidRPr="00882684" w:rsidRDefault="00882684" w:rsidP="003E3073">
            <w:pPr>
              <w:bidi/>
              <w:jc w:val="center"/>
              <w:cnfStyle w:val="000000000000" w:firstRow="0" w:lastRow="0" w:firstColumn="0" w:lastColumn="0" w:oddVBand="0" w:evenVBand="0" w:oddHBand="0" w:evenHBand="0" w:firstRowFirstColumn="0" w:firstRowLastColumn="0" w:lastRowFirstColumn="0" w:lastRowLastColumn="0"/>
              <w:rPr>
                <w:rFonts w:eastAsia="Times New Roman"/>
                <w:b/>
                <w:bCs/>
                <w:noProof w:val="0"/>
                <w:color w:val="auto"/>
                <w:sz w:val="22"/>
                <w:szCs w:val="22"/>
                <w:rtl/>
              </w:rPr>
            </w:pPr>
            <w:r w:rsidRPr="00882684">
              <w:rPr>
                <w:rFonts w:eastAsia="Times New Roman" w:hint="cs"/>
                <w:b/>
                <w:bCs/>
                <w:noProof w:val="0"/>
                <w:color w:val="auto"/>
                <w:sz w:val="22"/>
                <w:szCs w:val="22"/>
                <w:rtl/>
              </w:rPr>
              <w:t>سطح مقطع</w:t>
            </w:r>
          </w:p>
          <w:p w14:paraId="05917760" w14:textId="6D2FCE91" w:rsidR="00882684" w:rsidRPr="00EB54A4" w:rsidRDefault="00882684"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tl/>
              </w:rPr>
            </w:pPr>
            <w:r>
              <w:rPr>
                <w:rFonts w:eastAsia="Times New Roman" w:hint="cs"/>
                <w:b/>
                <w:bCs/>
                <w:noProof w:val="0"/>
                <w:color w:val="auto"/>
                <w:sz w:val="22"/>
                <w:szCs w:val="22"/>
                <w:rtl/>
              </w:rPr>
              <w:t>)</w:t>
            </w:r>
            <w:r w:rsidRPr="00882684">
              <w:rPr>
                <w:rFonts w:eastAsia="Times New Roman" w:hint="cs"/>
                <w:b/>
                <w:bCs/>
                <w:noProof w:val="0"/>
                <w:color w:val="auto"/>
                <w:sz w:val="22"/>
                <w:szCs w:val="22"/>
              </w:rPr>
              <w:t>mm</w:t>
            </w:r>
            <w:r>
              <w:rPr>
                <w:rFonts w:eastAsia="Times New Roman" w:hint="cs"/>
                <w:b/>
                <w:bCs/>
                <w:noProof w:val="0"/>
                <w:color w:val="auto"/>
                <w:sz w:val="22"/>
                <w:szCs w:val="22"/>
                <w:rtl/>
              </w:rPr>
              <w:t>(</w:t>
            </w:r>
          </w:p>
        </w:tc>
        <w:tc>
          <w:tcPr>
            <w:tcW w:w="900" w:type="dxa"/>
            <w:noWrap/>
            <w:vAlign w:val="center"/>
          </w:tcPr>
          <w:p w14:paraId="389D6043" w14:textId="21061DDA" w:rsidR="00882684" w:rsidRPr="00EB54A4" w:rsidRDefault="00882684"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tl/>
              </w:rPr>
            </w:pPr>
            <w:r w:rsidRPr="00882684">
              <w:rPr>
                <w:rFonts w:eastAsia="Times New Roman" w:hint="cs"/>
                <w:b/>
                <w:bCs/>
                <w:noProof w:val="0"/>
                <w:color w:val="auto"/>
                <w:sz w:val="22"/>
                <w:szCs w:val="22"/>
                <w:rtl/>
              </w:rPr>
              <w:t>ظرفیت جریانی کابل</w:t>
            </w:r>
            <w:r w:rsidRPr="00882684">
              <w:rPr>
                <w:rFonts w:eastAsia="Times New Roman" w:hint="cs"/>
                <w:b/>
                <w:bCs/>
                <w:noProof w:val="0"/>
                <w:color w:val="auto"/>
                <w:sz w:val="22"/>
                <w:szCs w:val="22"/>
                <w:rtl/>
              </w:rPr>
              <w:br/>
            </w:r>
            <w:r>
              <w:rPr>
                <w:rFonts w:eastAsia="Times New Roman" w:hint="cs"/>
                <w:b/>
                <w:bCs/>
                <w:noProof w:val="0"/>
                <w:color w:val="auto"/>
                <w:sz w:val="22"/>
                <w:szCs w:val="22"/>
                <w:rtl/>
              </w:rPr>
              <w:t>)</w:t>
            </w:r>
            <w:r w:rsidRPr="00882684">
              <w:rPr>
                <w:rFonts w:eastAsia="Times New Roman" w:hint="cs"/>
                <w:b/>
                <w:bCs/>
                <w:noProof w:val="0"/>
                <w:color w:val="auto"/>
                <w:sz w:val="22"/>
                <w:szCs w:val="22"/>
              </w:rPr>
              <w:t>A</w:t>
            </w:r>
            <w:r>
              <w:rPr>
                <w:rFonts w:eastAsia="Times New Roman" w:hint="cs"/>
                <w:b/>
                <w:bCs/>
                <w:noProof w:val="0"/>
                <w:color w:val="auto"/>
                <w:sz w:val="22"/>
                <w:szCs w:val="22"/>
                <w:rtl/>
              </w:rPr>
              <w:t>(</w:t>
            </w:r>
          </w:p>
        </w:tc>
        <w:tc>
          <w:tcPr>
            <w:tcW w:w="990" w:type="dxa"/>
            <w:noWrap/>
            <w:vAlign w:val="center"/>
          </w:tcPr>
          <w:p w14:paraId="0882C1A3" w14:textId="47CA4D1C" w:rsidR="00882684" w:rsidRPr="00EB54A4" w:rsidRDefault="00882684"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tl/>
              </w:rPr>
            </w:pPr>
            <w:r w:rsidRPr="00882684">
              <w:rPr>
                <w:rFonts w:eastAsia="Times New Roman" w:hint="cs"/>
                <w:b/>
                <w:bCs/>
                <w:noProof w:val="0"/>
                <w:color w:val="auto"/>
                <w:sz w:val="22"/>
                <w:szCs w:val="22"/>
                <w:rtl/>
              </w:rPr>
              <w:t>سطح مقطع</w:t>
            </w:r>
            <w:r w:rsidRPr="00882684">
              <w:rPr>
                <w:rFonts w:eastAsia="Times New Roman" w:hint="cs"/>
                <w:b/>
                <w:bCs/>
                <w:noProof w:val="0"/>
                <w:color w:val="auto"/>
                <w:sz w:val="22"/>
                <w:szCs w:val="22"/>
                <w:rtl/>
              </w:rPr>
              <w:br/>
            </w:r>
            <w:r>
              <w:rPr>
                <w:rFonts w:eastAsia="Times New Roman" w:hint="cs"/>
                <w:b/>
                <w:bCs/>
                <w:noProof w:val="0"/>
                <w:color w:val="auto"/>
                <w:sz w:val="22"/>
                <w:szCs w:val="22"/>
                <w:rtl/>
              </w:rPr>
              <w:t>)</w:t>
            </w:r>
            <w:r w:rsidRPr="00882684">
              <w:rPr>
                <w:rFonts w:eastAsia="Times New Roman" w:hint="cs"/>
                <w:b/>
                <w:bCs/>
                <w:noProof w:val="0"/>
                <w:color w:val="auto"/>
                <w:sz w:val="22"/>
                <w:szCs w:val="22"/>
              </w:rPr>
              <w:t>mm</w:t>
            </w:r>
            <w:r>
              <w:rPr>
                <w:rFonts w:eastAsia="Times New Roman" w:hint="cs"/>
                <w:b/>
                <w:bCs/>
                <w:noProof w:val="0"/>
                <w:color w:val="auto"/>
                <w:sz w:val="22"/>
                <w:szCs w:val="22"/>
                <w:rtl/>
              </w:rPr>
              <w:t>(</w:t>
            </w:r>
          </w:p>
        </w:tc>
        <w:tc>
          <w:tcPr>
            <w:tcW w:w="1171" w:type="dxa"/>
            <w:noWrap/>
            <w:vAlign w:val="center"/>
          </w:tcPr>
          <w:p w14:paraId="1B4B2EC8" w14:textId="0E8CE846" w:rsidR="00882684" w:rsidRPr="00EB54A4" w:rsidRDefault="00882684"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tl/>
              </w:rPr>
            </w:pPr>
            <w:r w:rsidRPr="00882684">
              <w:rPr>
                <w:rFonts w:eastAsia="Times New Roman" w:hint="cs"/>
                <w:b/>
                <w:bCs/>
                <w:noProof w:val="0"/>
                <w:color w:val="auto"/>
                <w:sz w:val="22"/>
                <w:szCs w:val="22"/>
                <w:rtl/>
              </w:rPr>
              <w:t>ظرفیت جریانی کابل</w:t>
            </w:r>
            <w:r w:rsidRPr="00882684">
              <w:rPr>
                <w:rFonts w:eastAsia="Times New Roman" w:hint="cs"/>
                <w:b/>
                <w:bCs/>
                <w:noProof w:val="0"/>
                <w:color w:val="auto"/>
                <w:sz w:val="22"/>
                <w:szCs w:val="22"/>
                <w:rtl/>
              </w:rPr>
              <w:br/>
            </w:r>
            <w:r>
              <w:rPr>
                <w:rFonts w:eastAsia="Times New Roman" w:hint="cs"/>
                <w:b/>
                <w:bCs/>
                <w:noProof w:val="0"/>
                <w:color w:val="auto"/>
                <w:sz w:val="22"/>
                <w:szCs w:val="22"/>
                <w:rtl/>
              </w:rPr>
              <w:t>)</w:t>
            </w:r>
            <w:r w:rsidRPr="00882684">
              <w:rPr>
                <w:rFonts w:eastAsia="Times New Roman" w:hint="cs"/>
                <w:b/>
                <w:bCs/>
                <w:noProof w:val="0"/>
                <w:color w:val="auto"/>
                <w:sz w:val="22"/>
                <w:szCs w:val="22"/>
              </w:rPr>
              <w:t>A</w:t>
            </w:r>
            <w:r>
              <w:rPr>
                <w:rFonts w:eastAsia="Times New Roman" w:hint="cs"/>
                <w:b/>
                <w:bCs/>
                <w:noProof w:val="0"/>
                <w:color w:val="auto"/>
                <w:sz w:val="22"/>
                <w:szCs w:val="22"/>
                <w:rtl/>
              </w:rPr>
              <w:t>(</w:t>
            </w:r>
          </w:p>
        </w:tc>
      </w:tr>
      <w:tr w:rsidR="00C84EFA" w:rsidRPr="0093414A" w14:paraId="10778879" w14:textId="77777777" w:rsidTr="000A3D6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1260" w:type="dxa"/>
            <w:vMerge w:val="restart"/>
            <w:vAlign w:val="center"/>
          </w:tcPr>
          <w:p w14:paraId="0BBB8D67" w14:textId="2E6EEB17" w:rsidR="004402DB" w:rsidRPr="00EB54A4" w:rsidRDefault="004402DB" w:rsidP="003E3073">
            <w:pPr>
              <w:jc w:val="center"/>
              <w:rPr>
                <w:rFonts w:ascii="Arial" w:eastAsia="Times New Roman" w:hAnsi="Arial"/>
                <w:sz w:val="22"/>
                <w:szCs w:val="22"/>
              </w:rPr>
            </w:pPr>
            <w:r w:rsidRPr="00EB54A4">
              <w:rPr>
                <w:rFonts w:ascii="Arial" w:eastAsia="Times New Roman" w:hAnsi="Arial" w:hint="cs"/>
                <w:sz w:val="22"/>
                <w:szCs w:val="22"/>
                <w:rtl/>
              </w:rPr>
              <w:t>500</w:t>
            </w:r>
          </w:p>
        </w:tc>
        <w:tc>
          <w:tcPr>
            <w:tcW w:w="1440" w:type="dxa"/>
            <w:vMerge w:val="restart"/>
            <w:vAlign w:val="center"/>
            <w:hideMark/>
          </w:tcPr>
          <w:p w14:paraId="352C5048" w14:textId="56275196" w:rsidR="004402DB" w:rsidRPr="00EB54A4" w:rsidRDefault="004402DB"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722</w:t>
            </w:r>
          </w:p>
        </w:tc>
        <w:tc>
          <w:tcPr>
            <w:tcW w:w="862" w:type="dxa"/>
            <w:vMerge w:val="restart"/>
            <w:vAlign w:val="center"/>
          </w:tcPr>
          <w:p w14:paraId="0010A5EA" w14:textId="65CCBABE" w:rsidR="004402DB" w:rsidRPr="00EB54A4" w:rsidRDefault="004402DB"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800</w:t>
            </w:r>
          </w:p>
        </w:tc>
        <w:tc>
          <w:tcPr>
            <w:tcW w:w="811" w:type="dxa"/>
            <w:noWrap/>
            <w:vAlign w:val="center"/>
            <w:hideMark/>
          </w:tcPr>
          <w:p w14:paraId="19B9A7A0" w14:textId="77777777" w:rsidR="004402DB" w:rsidRPr="00EB54A4" w:rsidRDefault="004402DB" w:rsidP="003E3073">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bCs/>
                <w:sz w:val="22"/>
                <w:szCs w:val="22"/>
              </w:rPr>
            </w:pPr>
            <w:r w:rsidRPr="00EB54A4">
              <w:rPr>
                <w:rFonts w:asciiTheme="majorBidi" w:eastAsia="Times New Roman" w:hAnsiTheme="majorBidi"/>
                <w:b/>
                <w:bCs/>
                <w:sz w:val="22"/>
                <w:szCs w:val="22"/>
              </w:rPr>
              <w:t>CU</w:t>
            </w:r>
          </w:p>
        </w:tc>
        <w:tc>
          <w:tcPr>
            <w:tcW w:w="1656" w:type="dxa"/>
            <w:noWrap/>
            <w:hideMark/>
          </w:tcPr>
          <w:p w14:paraId="02605FA6" w14:textId="13F05849" w:rsidR="004402DB" w:rsidRPr="00EB54A4" w:rsidRDefault="004402DB"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120+(120</w:t>
            </w:r>
            <w:r w:rsidRPr="00EB54A4">
              <w:rPr>
                <w:rFonts w:ascii="Arial" w:eastAsia="Times New Roman" w:hAnsi="Arial"/>
                <w:b/>
                <w:bCs/>
                <w:sz w:val="22"/>
                <w:szCs w:val="22"/>
                <w:rtl/>
              </w:rPr>
              <w:t>×</w:t>
            </w:r>
            <w:r w:rsidRPr="00EB54A4">
              <w:rPr>
                <w:rFonts w:ascii="Arial" w:eastAsia="Times New Roman" w:hAnsi="Arial" w:hint="cs"/>
                <w:b/>
                <w:bCs/>
                <w:sz w:val="22"/>
                <w:szCs w:val="22"/>
                <w:rtl/>
              </w:rPr>
              <w:t>1)3</w:t>
            </w:r>
          </w:p>
        </w:tc>
        <w:tc>
          <w:tcPr>
            <w:tcW w:w="900" w:type="dxa"/>
            <w:noWrap/>
            <w:vAlign w:val="center"/>
            <w:hideMark/>
          </w:tcPr>
          <w:p w14:paraId="46421F1E" w14:textId="1401DF1C" w:rsidR="004402DB" w:rsidRPr="00EB54A4" w:rsidRDefault="004402DB"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396</w:t>
            </w:r>
          </w:p>
        </w:tc>
        <w:tc>
          <w:tcPr>
            <w:tcW w:w="990" w:type="dxa"/>
            <w:noWrap/>
            <w:vAlign w:val="center"/>
          </w:tcPr>
          <w:p w14:paraId="71B091F1" w14:textId="05373B21" w:rsidR="004402DB" w:rsidRPr="00EB54A4" w:rsidRDefault="004402DB"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2</w:t>
            </w:r>
          </w:p>
        </w:tc>
        <w:tc>
          <w:tcPr>
            <w:tcW w:w="1171" w:type="dxa"/>
            <w:noWrap/>
            <w:vAlign w:val="center"/>
            <w:hideMark/>
          </w:tcPr>
          <w:p w14:paraId="1DDBB33A" w14:textId="349FD493" w:rsidR="004402DB" w:rsidRPr="00EB54A4" w:rsidRDefault="004402DB"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792</w:t>
            </w:r>
          </w:p>
        </w:tc>
      </w:tr>
      <w:tr w:rsidR="00C84EFA" w:rsidRPr="0093414A" w14:paraId="25B7479F" w14:textId="77777777" w:rsidTr="000A3D68">
        <w:trPr>
          <w:trHeight w:val="450"/>
        </w:trPr>
        <w:tc>
          <w:tcPr>
            <w:cnfStyle w:val="001000000000" w:firstRow="0" w:lastRow="0" w:firstColumn="1" w:lastColumn="0" w:oddVBand="0" w:evenVBand="0" w:oddHBand="0" w:evenHBand="0" w:firstRowFirstColumn="0" w:firstRowLastColumn="0" w:lastRowFirstColumn="0" w:lastRowLastColumn="0"/>
            <w:tcW w:w="1260" w:type="dxa"/>
            <w:vMerge/>
            <w:vAlign w:val="center"/>
          </w:tcPr>
          <w:p w14:paraId="54BB399C" w14:textId="77777777" w:rsidR="004402DB" w:rsidRPr="00EB54A4" w:rsidRDefault="004402DB" w:rsidP="003E3073">
            <w:pPr>
              <w:jc w:val="center"/>
              <w:rPr>
                <w:rFonts w:ascii="Arial" w:eastAsia="Times New Roman" w:hAnsi="Arial"/>
                <w:sz w:val="22"/>
                <w:szCs w:val="22"/>
              </w:rPr>
            </w:pPr>
          </w:p>
        </w:tc>
        <w:tc>
          <w:tcPr>
            <w:tcW w:w="1440" w:type="dxa"/>
            <w:vMerge/>
            <w:vAlign w:val="center"/>
            <w:hideMark/>
          </w:tcPr>
          <w:p w14:paraId="2D9E0398" w14:textId="77777777" w:rsidR="004402DB" w:rsidRPr="00EB54A4" w:rsidRDefault="004402DB"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p>
        </w:tc>
        <w:tc>
          <w:tcPr>
            <w:tcW w:w="862" w:type="dxa"/>
            <w:vMerge/>
            <w:vAlign w:val="center"/>
          </w:tcPr>
          <w:p w14:paraId="21FCA39B" w14:textId="77777777" w:rsidR="004402DB" w:rsidRPr="00EB54A4" w:rsidRDefault="004402DB"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p>
        </w:tc>
        <w:tc>
          <w:tcPr>
            <w:tcW w:w="811" w:type="dxa"/>
            <w:noWrap/>
            <w:vAlign w:val="center"/>
            <w:hideMark/>
          </w:tcPr>
          <w:p w14:paraId="741D2C6D" w14:textId="77777777" w:rsidR="004402DB" w:rsidRPr="00EB54A4" w:rsidRDefault="004402DB" w:rsidP="003E3073">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bCs/>
                <w:sz w:val="22"/>
                <w:szCs w:val="22"/>
              </w:rPr>
            </w:pPr>
            <w:r w:rsidRPr="00EB54A4">
              <w:rPr>
                <w:rFonts w:asciiTheme="majorBidi" w:eastAsia="Times New Roman" w:hAnsiTheme="majorBidi"/>
                <w:b/>
                <w:bCs/>
                <w:sz w:val="22"/>
                <w:szCs w:val="22"/>
              </w:rPr>
              <w:t>AL</w:t>
            </w:r>
          </w:p>
        </w:tc>
        <w:tc>
          <w:tcPr>
            <w:tcW w:w="1656" w:type="dxa"/>
            <w:noWrap/>
            <w:hideMark/>
          </w:tcPr>
          <w:p w14:paraId="1E3E3781" w14:textId="36774DFF" w:rsidR="004402DB" w:rsidRPr="00EB54A4" w:rsidRDefault="004402DB"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120+(120</w:t>
            </w:r>
            <w:r w:rsidRPr="00EB54A4">
              <w:rPr>
                <w:rFonts w:ascii="Arial" w:eastAsia="Times New Roman" w:hAnsi="Arial"/>
                <w:b/>
                <w:bCs/>
                <w:sz w:val="22"/>
                <w:szCs w:val="22"/>
                <w:rtl/>
              </w:rPr>
              <w:t>×</w:t>
            </w:r>
            <w:r w:rsidRPr="00EB54A4">
              <w:rPr>
                <w:rFonts w:ascii="Arial" w:eastAsia="Times New Roman" w:hAnsi="Arial" w:hint="cs"/>
                <w:b/>
                <w:bCs/>
                <w:sz w:val="22"/>
                <w:szCs w:val="22"/>
                <w:rtl/>
              </w:rPr>
              <w:t>1)3</w:t>
            </w:r>
          </w:p>
        </w:tc>
        <w:tc>
          <w:tcPr>
            <w:tcW w:w="900" w:type="dxa"/>
            <w:noWrap/>
            <w:vAlign w:val="center"/>
            <w:hideMark/>
          </w:tcPr>
          <w:p w14:paraId="53E40489" w14:textId="7B968D3A" w:rsidR="004402DB" w:rsidRPr="00EB54A4" w:rsidRDefault="004402DB"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298</w:t>
            </w:r>
          </w:p>
        </w:tc>
        <w:tc>
          <w:tcPr>
            <w:tcW w:w="990" w:type="dxa"/>
            <w:noWrap/>
            <w:vAlign w:val="center"/>
            <w:hideMark/>
          </w:tcPr>
          <w:p w14:paraId="6D8EF035" w14:textId="7211B4FD" w:rsidR="004402DB" w:rsidRPr="00EB54A4" w:rsidRDefault="004402DB"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3</w:t>
            </w:r>
          </w:p>
        </w:tc>
        <w:tc>
          <w:tcPr>
            <w:tcW w:w="1171" w:type="dxa"/>
            <w:noWrap/>
            <w:vAlign w:val="center"/>
            <w:hideMark/>
          </w:tcPr>
          <w:p w14:paraId="1FA2056F" w14:textId="53A78BE5" w:rsidR="004402DB" w:rsidRPr="00EB54A4" w:rsidRDefault="004402DB"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894</w:t>
            </w:r>
          </w:p>
        </w:tc>
      </w:tr>
      <w:tr w:rsidR="00C84EFA" w:rsidRPr="0093414A" w14:paraId="71237A7C" w14:textId="77777777" w:rsidTr="000A3D6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1260" w:type="dxa"/>
            <w:vMerge w:val="restart"/>
            <w:vAlign w:val="center"/>
          </w:tcPr>
          <w:p w14:paraId="03435F81" w14:textId="1BB6FC16" w:rsidR="004402DB" w:rsidRPr="00EB54A4" w:rsidRDefault="004402DB" w:rsidP="003E3073">
            <w:pPr>
              <w:jc w:val="center"/>
              <w:rPr>
                <w:rFonts w:ascii="Arial" w:eastAsia="Times New Roman" w:hAnsi="Arial"/>
                <w:sz w:val="22"/>
                <w:szCs w:val="22"/>
              </w:rPr>
            </w:pPr>
            <w:r w:rsidRPr="00EB54A4">
              <w:rPr>
                <w:rFonts w:ascii="Arial" w:eastAsia="Times New Roman" w:hAnsi="Arial" w:hint="cs"/>
                <w:sz w:val="22"/>
                <w:szCs w:val="22"/>
                <w:rtl/>
              </w:rPr>
              <w:t>630</w:t>
            </w:r>
          </w:p>
        </w:tc>
        <w:tc>
          <w:tcPr>
            <w:tcW w:w="1440" w:type="dxa"/>
            <w:vMerge w:val="restart"/>
            <w:vAlign w:val="center"/>
            <w:hideMark/>
          </w:tcPr>
          <w:p w14:paraId="4AB388F1" w14:textId="2F0DB9A3" w:rsidR="004402DB" w:rsidRPr="00EB54A4" w:rsidRDefault="004402DB"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909</w:t>
            </w:r>
          </w:p>
        </w:tc>
        <w:tc>
          <w:tcPr>
            <w:tcW w:w="862" w:type="dxa"/>
            <w:vMerge w:val="restart"/>
            <w:vAlign w:val="center"/>
          </w:tcPr>
          <w:p w14:paraId="64995E6B" w14:textId="7D9219AB" w:rsidR="004402DB" w:rsidRPr="00EB54A4" w:rsidRDefault="004402DB"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1000</w:t>
            </w:r>
          </w:p>
        </w:tc>
        <w:tc>
          <w:tcPr>
            <w:tcW w:w="811" w:type="dxa"/>
            <w:noWrap/>
            <w:vAlign w:val="center"/>
            <w:hideMark/>
          </w:tcPr>
          <w:p w14:paraId="6AC809AF" w14:textId="77777777" w:rsidR="004402DB" w:rsidRPr="00EB54A4" w:rsidRDefault="004402DB" w:rsidP="003E3073">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bCs/>
                <w:sz w:val="22"/>
                <w:szCs w:val="22"/>
              </w:rPr>
            </w:pPr>
            <w:r w:rsidRPr="00EB54A4">
              <w:rPr>
                <w:rFonts w:asciiTheme="majorBidi" w:eastAsia="Times New Roman" w:hAnsiTheme="majorBidi"/>
                <w:b/>
                <w:bCs/>
                <w:sz w:val="22"/>
                <w:szCs w:val="22"/>
              </w:rPr>
              <w:t>CU</w:t>
            </w:r>
          </w:p>
        </w:tc>
        <w:tc>
          <w:tcPr>
            <w:tcW w:w="1656" w:type="dxa"/>
            <w:noWrap/>
            <w:hideMark/>
          </w:tcPr>
          <w:p w14:paraId="17285E1C" w14:textId="5D060E2E" w:rsidR="004402DB" w:rsidRPr="00EB54A4" w:rsidRDefault="004402DB"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120+(120</w:t>
            </w:r>
            <w:r w:rsidRPr="00EB54A4">
              <w:rPr>
                <w:rFonts w:ascii="Arial" w:eastAsia="Times New Roman" w:hAnsi="Arial"/>
                <w:b/>
                <w:bCs/>
                <w:sz w:val="22"/>
                <w:szCs w:val="22"/>
                <w:rtl/>
              </w:rPr>
              <w:t>×</w:t>
            </w:r>
            <w:r w:rsidRPr="00EB54A4">
              <w:rPr>
                <w:rFonts w:ascii="Arial" w:eastAsia="Times New Roman" w:hAnsi="Arial" w:hint="cs"/>
                <w:b/>
                <w:bCs/>
                <w:sz w:val="22"/>
                <w:szCs w:val="22"/>
                <w:rtl/>
              </w:rPr>
              <w:t>1)3</w:t>
            </w:r>
          </w:p>
        </w:tc>
        <w:tc>
          <w:tcPr>
            <w:tcW w:w="900" w:type="dxa"/>
            <w:noWrap/>
            <w:vAlign w:val="center"/>
            <w:hideMark/>
          </w:tcPr>
          <w:p w14:paraId="02AF226E" w14:textId="75D21CB0" w:rsidR="004402DB" w:rsidRPr="00EB54A4" w:rsidRDefault="004402DB"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396</w:t>
            </w:r>
          </w:p>
        </w:tc>
        <w:tc>
          <w:tcPr>
            <w:tcW w:w="990" w:type="dxa"/>
            <w:noWrap/>
            <w:vAlign w:val="center"/>
            <w:hideMark/>
          </w:tcPr>
          <w:p w14:paraId="13C889AA" w14:textId="788A5282" w:rsidR="004402DB" w:rsidRPr="00EB54A4" w:rsidRDefault="004402DB"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3</w:t>
            </w:r>
          </w:p>
        </w:tc>
        <w:tc>
          <w:tcPr>
            <w:tcW w:w="1171" w:type="dxa"/>
            <w:noWrap/>
            <w:vAlign w:val="center"/>
            <w:hideMark/>
          </w:tcPr>
          <w:p w14:paraId="0F55FEFA" w14:textId="1F16D144" w:rsidR="004402DB" w:rsidRPr="00EB54A4" w:rsidRDefault="004402DB"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1</w:t>
            </w:r>
            <w:r w:rsidRPr="00EB54A4">
              <w:rPr>
                <w:rFonts w:ascii="Arial" w:eastAsia="Times New Roman" w:hAnsi="Arial" w:hint="cs"/>
                <w:b/>
                <w:bCs/>
                <w:sz w:val="22"/>
                <w:szCs w:val="22"/>
              </w:rPr>
              <w:t>,</w:t>
            </w:r>
            <w:r w:rsidRPr="00EB54A4">
              <w:rPr>
                <w:rFonts w:ascii="Arial" w:eastAsia="Times New Roman" w:hAnsi="Arial" w:hint="cs"/>
                <w:b/>
                <w:bCs/>
                <w:sz w:val="22"/>
                <w:szCs w:val="22"/>
                <w:rtl/>
              </w:rPr>
              <w:t>188</w:t>
            </w:r>
          </w:p>
        </w:tc>
      </w:tr>
      <w:tr w:rsidR="00C84EFA" w:rsidRPr="0093414A" w14:paraId="10A254A6" w14:textId="77777777" w:rsidTr="000A3D68">
        <w:trPr>
          <w:trHeight w:val="450"/>
        </w:trPr>
        <w:tc>
          <w:tcPr>
            <w:cnfStyle w:val="001000000000" w:firstRow="0" w:lastRow="0" w:firstColumn="1" w:lastColumn="0" w:oddVBand="0" w:evenVBand="0" w:oddHBand="0" w:evenHBand="0" w:firstRowFirstColumn="0" w:firstRowLastColumn="0" w:lastRowFirstColumn="0" w:lastRowLastColumn="0"/>
            <w:tcW w:w="1260" w:type="dxa"/>
            <w:vMerge/>
            <w:vAlign w:val="center"/>
          </w:tcPr>
          <w:p w14:paraId="791ED3B1" w14:textId="77777777" w:rsidR="004402DB" w:rsidRPr="00EB54A4" w:rsidRDefault="004402DB" w:rsidP="003E3073">
            <w:pPr>
              <w:jc w:val="center"/>
              <w:rPr>
                <w:rFonts w:ascii="Arial" w:eastAsia="Times New Roman" w:hAnsi="Arial"/>
                <w:sz w:val="22"/>
                <w:szCs w:val="22"/>
              </w:rPr>
            </w:pPr>
          </w:p>
        </w:tc>
        <w:tc>
          <w:tcPr>
            <w:tcW w:w="1440" w:type="dxa"/>
            <w:vMerge/>
            <w:vAlign w:val="center"/>
            <w:hideMark/>
          </w:tcPr>
          <w:p w14:paraId="2EAC15D4" w14:textId="77777777" w:rsidR="004402DB" w:rsidRPr="00EB54A4" w:rsidRDefault="004402DB"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p>
        </w:tc>
        <w:tc>
          <w:tcPr>
            <w:tcW w:w="862" w:type="dxa"/>
            <w:vMerge/>
            <w:vAlign w:val="center"/>
          </w:tcPr>
          <w:p w14:paraId="1ACE287B" w14:textId="77777777" w:rsidR="004402DB" w:rsidRPr="00EB54A4" w:rsidRDefault="004402DB"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p>
        </w:tc>
        <w:tc>
          <w:tcPr>
            <w:tcW w:w="811" w:type="dxa"/>
            <w:noWrap/>
            <w:vAlign w:val="center"/>
            <w:hideMark/>
          </w:tcPr>
          <w:p w14:paraId="71F3AE94" w14:textId="77777777" w:rsidR="004402DB" w:rsidRPr="00EB54A4" w:rsidRDefault="004402DB" w:rsidP="003E3073">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bCs/>
                <w:sz w:val="22"/>
                <w:szCs w:val="22"/>
              </w:rPr>
            </w:pPr>
            <w:r w:rsidRPr="00EB54A4">
              <w:rPr>
                <w:rFonts w:asciiTheme="majorBidi" w:eastAsia="Times New Roman" w:hAnsiTheme="majorBidi"/>
                <w:b/>
                <w:bCs/>
                <w:sz w:val="22"/>
                <w:szCs w:val="22"/>
              </w:rPr>
              <w:t>AL</w:t>
            </w:r>
          </w:p>
        </w:tc>
        <w:tc>
          <w:tcPr>
            <w:tcW w:w="1656" w:type="dxa"/>
            <w:noWrap/>
            <w:hideMark/>
          </w:tcPr>
          <w:p w14:paraId="2C7D50F0" w14:textId="53BB7557" w:rsidR="004402DB" w:rsidRPr="00EB54A4" w:rsidRDefault="004402DB"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120+(120</w:t>
            </w:r>
            <w:r w:rsidRPr="00EB54A4">
              <w:rPr>
                <w:rFonts w:ascii="Arial" w:eastAsia="Times New Roman" w:hAnsi="Arial"/>
                <w:b/>
                <w:bCs/>
                <w:sz w:val="22"/>
                <w:szCs w:val="22"/>
                <w:rtl/>
              </w:rPr>
              <w:t>×</w:t>
            </w:r>
            <w:r w:rsidRPr="00EB54A4">
              <w:rPr>
                <w:rFonts w:ascii="Arial" w:eastAsia="Times New Roman" w:hAnsi="Arial" w:hint="cs"/>
                <w:b/>
                <w:bCs/>
                <w:sz w:val="22"/>
                <w:szCs w:val="22"/>
                <w:rtl/>
              </w:rPr>
              <w:t>1)3</w:t>
            </w:r>
          </w:p>
        </w:tc>
        <w:tc>
          <w:tcPr>
            <w:tcW w:w="900" w:type="dxa"/>
            <w:noWrap/>
            <w:vAlign w:val="center"/>
            <w:hideMark/>
          </w:tcPr>
          <w:p w14:paraId="5E96D3B0" w14:textId="467B37EB" w:rsidR="004402DB" w:rsidRPr="00EB54A4" w:rsidRDefault="004402DB"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298</w:t>
            </w:r>
          </w:p>
        </w:tc>
        <w:tc>
          <w:tcPr>
            <w:tcW w:w="990" w:type="dxa"/>
            <w:noWrap/>
            <w:vAlign w:val="center"/>
            <w:hideMark/>
          </w:tcPr>
          <w:p w14:paraId="5B43F23C" w14:textId="37DD8F77" w:rsidR="004402DB" w:rsidRPr="00EB54A4" w:rsidRDefault="004402DB"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4</w:t>
            </w:r>
          </w:p>
        </w:tc>
        <w:tc>
          <w:tcPr>
            <w:tcW w:w="1171" w:type="dxa"/>
            <w:noWrap/>
            <w:vAlign w:val="center"/>
            <w:hideMark/>
          </w:tcPr>
          <w:p w14:paraId="58B0C5D5" w14:textId="40B1AF93" w:rsidR="004402DB" w:rsidRPr="00EB54A4" w:rsidRDefault="004402DB"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1</w:t>
            </w:r>
            <w:r w:rsidRPr="00EB54A4">
              <w:rPr>
                <w:rFonts w:ascii="Arial" w:eastAsia="Times New Roman" w:hAnsi="Arial" w:hint="cs"/>
                <w:b/>
                <w:bCs/>
                <w:sz w:val="22"/>
                <w:szCs w:val="22"/>
              </w:rPr>
              <w:t>,</w:t>
            </w:r>
            <w:r w:rsidRPr="00EB54A4">
              <w:rPr>
                <w:rFonts w:ascii="Arial" w:eastAsia="Times New Roman" w:hAnsi="Arial" w:hint="cs"/>
                <w:b/>
                <w:bCs/>
                <w:sz w:val="22"/>
                <w:szCs w:val="22"/>
                <w:rtl/>
              </w:rPr>
              <w:t>192</w:t>
            </w:r>
          </w:p>
        </w:tc>
      </w:tr>
      <w:tr w:rsidR="00C84EFA" w:rsidRPr="0093414A" w14:paraId="15F3E80A" w14:textId="77777777" w:rsidTr="000A3D6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1260" w:type="dxa"/>
            <w:vMerge w:val="restart"/>
            <w:vAlign w:val="center"/>
          </w:tcPr>
          <w:p w14:paraId="3E9616BB" w14:textId="6B554200" w:rsidR="00E57E45" w:rsidRPr="00EB54A4" w:rsidRDefault="004402DB" w:rsidP="003E3073">
            <w:pPr>
              <w:jc w:val="center"/>
              <w:rPr>
                <w:rFonts w:ascii="Arial" w:eastAsia="Times New Roman" w:hAnsi="Arial"/>
                <w:sz w:val="22"/>
                <w:szCs w:val="22"/>
              </w:rPr>
            </w:pPr>
            <w:r w:rsidRPr="00EB54A4">
              <w:rPr>
                <w:rFonts w:ascii="Arial" w:eastAsia="Times New Roman" w:hAnsi="Arial" w:hint="cs"/>
                <w:sz w:val="22"/>
                <w:szCs w:val="22"/>
                <w:rtl/>
              </w:rPr>
              <w:t>800</w:t>
            </w:r>
          </w:p>
        </w:tc>
        <w:tc>
          <w:tcPr>
            <w:tcW w:w="1440" w:type="dxa"/>
            <w:vMerge w:val="restart"/>
            <w:vAlign w:val="center"/>
            <w:hideMark/>
          </w:tcPr>
          <w:p w14:paraId="1EF2E724" w14:textId="527A568C" w:rsidR="00E57E45" w:rsidRPr="00EB54A4" w:rsidRDefault="00603057"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1</w:t>
            </w:r>
            <w:r w:rsidRPr="00EB54A4">
              <w:rPr>
                <w:rFonts w:ascii="Arial" w:eastAsia="Times New Roman" w:hAnsi="Arial" w:hint="cs"/>
                <w:b/>
                <w:bCs/>
                <w:sz w:val="22"/>
                <w:szCs w:val="22"/>
              </w:rPr>
              <w:t>,</w:t>
            </w:r>
            <w:r w:rsidRPr="00EB54A4">
              <w:rPr>
                <w:rFonts w:ascii="Arial" w:eastAsia="Times New Roman" w:hAnsi="Arial" w:hint="cs"/>
                <w:b/>
                <w:bCs/>
                <w:sz w:val="22"/>
                <w:szCs w:val="22"/>
                <w:rtl/>
              </w:rPr>
              <w:t>155</w:t>
            </w:r>
          </w:p>
        </w:tc>
        <w:tc>
          <w:tcPr>
            <w:tcW w:w="862" w:type="dxa"/>
            <w:vMerge w:val="restart"/>
            <w:vAlign w:val="center"/>
          </w:tcPr>
          <w:p w14:paraId="679A166F" w14:textId="2945BF1F" w:rsidR="00E57E45" w:rsidRPr="00EB54A4" w:rsidRDefault="004402DB"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1600</w:t>
            </w:r>
          </w:p>
        </w:tc>
        <w:tc>
          <w:tcPr>
            <w:tcW w:w="811" w:type="dxa"/>
            <w:noWrap/>
            <w:vAlign w:val="center"/>
            <w:hideMark/>
          </w:tcPr>
          <w:p w14:paraId="1D5B8FAC" w14:textId="77777777" w:rsidR="00E57E45" w:rsidRPr="00EB54A4" w:rsidRDefault="00E57E45" w:rsidP="003E3073">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bCs/>
                <w:sz w:val="22"/>
                <w:szCs w:val="22"/>
              </w:rPr>
            </w:pPr>
            <w:r w:rsidRPr="00EB54A4">
              <w:rPr>
                <w:rFonts w:asciiTheme="majorBidi" w:eastAsia="Times New Roman" w:hAnsiTheme="majorBidi"/>
                <w:b/>
                <w:bCs/>
                <w:sz w:val="22"/>
                <w:szCs w:val="22"/>
              </w:rPr>
              <w:t>CU</w:t>
            </w:r>
          </w:p>
        </w:tc>
        <w:tc>
          <w:tcPr>
            <w:tcW w:w="1656" w:type="dxa"/>
            <w:noWrap/>
            <w:vAlign w:val="center"/>
          </w:tcPr>
          <w:p w14:paraId="5CA369D0" w14:textId="3AB12CAC" w:rsidR="00E57E45" w:rsidRPr="00EB54A4" w:rsidRDefault="00EF46BB"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tl/>
              </w:rPr>
            </w:pPr>
            <w:r w:rsidRPr="00EB54A4">
              <w:rPr>
                <w:rFonts w:ascii="Arial" w:eastAsia="Times New Roman" w:hAnsi="Arial" w:hint="cs"/>
                <w:b/>
                <w:bCs/>
                <w:sz w:val="22"/>
                <w:szCs w:val="22"/>
                <w:rtl/>
              </w:rPr>
              <w:t>240+(240</w:t>
            </w:r>
            <w:r w:rsidRPr="00EB54A4">
              <w:rPr>
                <w:rFonts w:ascii="Arial" w:eastAsia="Times New Roman" w:hAnsi="Arial"/>
                <w:b/>
                <w:bCs/>
                <w:sz w:val="22"/>
                <w:szCs w:val="22"/>
                <w:rtl/>
              </w:rPr>
              <w:t>×</w:t>
            </w:r>
            <w:r w:rsidRPr="00EB54A4">
              <w:rPr>
                <w:rFonts w:ascii="Arial" w:eastAsia="Times New Roman" w:hAnsi="Arial" w:hint="cs"/>
                <w:b/>
                <w:bCs/>
                <w:sz w:val="22"/>
                <w:szCs w:val="22"/>
                <w:rtl/>
              </w:rPr>
              <w:t>1)3</w:t>
            </w:r>
          </w:p>
        </w:tc>
        <w:tc>
          <w:tcPr>
            <w:tcW w:w="900" w:type="dxa"/>
            <w:noWrap/>
            <w:vAlign w:val="center"/>
            <w:hideMark/>
          </w:tcPr>
          <w:p w14:paraId="041F307A" w14:textId="61D15543" w:rsidR="00E57E45" w:rsidRPr="00EB54A4" w:rsidRDefault="008458E3"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615</w:t>
            </w:r>
          </w:p>
        </w:tc>
        <w:tc>
          <w:tcPr>
            <w:tcW w:w="990" w:type="dxa"/>
            <w:noWrap/>
            <w:vAlign w:val="center"/>
            <w:hideMark/>
          </w:tcPr>
          <w:p w14:paraId="3B93589D" w14:textId="456E59D2" w:rsidR="00E57E45" w:rsidRPr="00EB54A4" w:rsidRDefault="00F116BD"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2</w:t>
            </w:r>
          </w:p>
        </w:tc>
        <w:tc>
          <w:tcPr>
            <w:tcW w:w="1171" w:type="dxa"/>
            <w:noWrap/>
            <w:vAlign w:val="center"/>
            <w:hideMark/>
          </w:tcPr>
          <w:p w14:paraId="1EBB63E4" w14:textId="3C3DC790" w:rsidR="00E57E45" w:rsidRPr="00EB54A4" w:rsidRDefault="00987BE5"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1</w:t>
            </w:r>
            <w:r w:rsidRPr="00EB54A4">
              <w:rPr>
                <w:rFonts w:ascii="Arial" w:eastAsia="Times New Roman" w:hAnsi="Arial" w:hint="cs"/>
                <w:b/>
                <w:bCs/>
                <w:sz w:val="22"/>
                <w:szCs w:val="22"/>
              </w:rPr>
              <w:t>,</w:t>
            </w:r>
            <w:r w:rsidRPr="00EB54A4">
              <w:rPr>
                <w:rFonts w:ascii="Arial" w:eastAsia="Times New Roman" w:hAnsi="Arial" w:hint="cs"/>
                <w:b/>
                <w:bCs/>
                <w:sz w:val="22"/>
                <w:szCs w:val="22"/>
                <w:rtl/>
              </w:rPr>
              <w:t>230</w:t>
            </w:r>
          </w:p>
        </w:tc>
      </w:tr>
      <w:tr w:rsidR="00C84EFA" w:rsidRPr="0093414A" w14:paraId="4BC3B7AB" w14:textId="77777777" w:rsidTr="000A3D68">
        <w:trPr>
          <w:trHeight w:val="450"/>
        </w:trPr>
        <w:tc>
          <w:tcPr>
            <w:cnfStyle w:val="001000000000" w:firstRow="0" w:lastRow="0" w:firstColumn="1" w:lastColumn="0" w:oddVBand="0" w:evenVBand="0" w:oddHBand="0" w:evenHBand="0" w:firstRowFirstColumn="0" w:firstRowLastColumn="0" w:lastRowFirstColumn="0" w:lastRowLastColumn="0"/>
            <w:tcW w:w="1260" w:type="dxa"/>
            <w:vMerge/>
            <w:vAlign w:val="center"/>
          </w:tcPr>
          <w:p w14:paraId="491982AD" w14:textId="77777777" w:rsidR="00EF46BB" w:rsidRPr="00EB54A4" w:rsidRDefault="00EF46BB" w:rsidP="003E3073">
            <w:pPr>
              <w:jc w:val="center"/>
              <w:rPr>
                <w:rFonts w:ascii="Arial" w:eastAsia="Times New Roman" w:hAnsi="Arial"/>
                <w:sz w:val="22"/>
                <w:szCs w:val="22"/>
              </w:rPr>
            </w:pPr>
          </w:p>
        </w:tc>
        <w:tc>
          <w:tcPr>
            <w:tcW w:w="1440" w:type="dxa"/>
            <w:vMerge/>
            <w:vAlign w:val="center"/>
            <w:hideMark/>
          </w:tcPr>
          <w:p w14:paraId="72B705C7" w14:textId="77777777" w:rsidR="00EF46BB" w:rsidRPr="00EB54A4" w:rsidRDefault="00EF46BB"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p>
        </w:tc>
        <w:tc>
          <w:tcPr>
            <w:tcW w:w="862" w:type="dxa"/>
            <w:vMerge/>
            <w:vAlign w:val="center"/>
          </w:tcPr>
          <w:p w14:paraId="7265A8D0" w14:textId="77777777" w:rsidR="00EF46BB" w:rsidRPr="00EB54A4" w:rsidRDefault="00EF46BB"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p>
        </w:tc>
        <w:tc>
          <w:tcPr>
            <w:tcW w:w="811" w:type="dxa"/>
            <w:noWrap/>
            <w:vAlign w:val="center"/>
            <w:hideMark/>
          </w:tcPr>
          <w:p w14:paraId="410A27C7" w14:textId="77777777" w:rsidR="00EF46BB" w:rsidRPr="00EB54A4" w:rsidRDefault="00EF46BB" w:rsidP="003E3073">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bCs/>
                <w:sz w:val="22"/>
                <w:szCs w:val="22"/>
              </w:rPr>
            </w:pPr>
            <w:r w:rsidRPr="00EB54A4">
              <w:rPr>
                <w:rFonts w:asciiTheme="majorBidi" w:eastAsia="Times New Roman" w:hAnsiTheme="majorBidi"/>
                <w:b/>
                <w:bCs/>
                <w:sz w:val="22"/>
                <w:szCs w:val="22"/>
              </w:rPr>
              <w:t>AL</w:t>
            </w:r>
          </w:p>
        </w:tc>
        <w:tc>
          <w:tcPr>
            <w:tcW w:w="1656" w:type="dxa"/>
            <w:noWrap/>
            <w:hideMark/>
          </w:tcPr>
          <w:p w14:paraId="3DA4CCA4" w14:textId="3F1D0E1C" w:rsidR="00EF46BB" w:rsidRPr="00EB54A4" w:rsidRDefault="00EF46BB"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240+(240</w:t>
            </w:r>
            <w:r w:rsidRPr="00EB54A4">
              <w:rPr>
                <w:rFonts w:ascii="Arial" w:eastAsia="Times New Roman" w:hAnsi="Arial"/>
                <w:b/>
                <w:bCs/>
                <w:sz w:val="22"/>
                <w:szCs w:val="22"/>
                <w:rtl/>
              </w:rPr>
              <w:t>×</w:t>
            </w:r>
            <w:r w:rsidRPr="00EB54A4">
              <w:rPr>
                <w:rFonts w:ascii="Arial" w:eastAsia="Times New Roman" w:hAnsi="Arial" w:hint="cs"/>
                <w:b/>
                <w:bCs/>
                <w:sz w:val="22"/>
                <w:szCs w:val="22"/>
                <w:rtl/>
              </w:rPr>
              <w:t>1)3</w:t>
            </w:r>
          </w:p>
        </w:tc>
        <w:tc>
          <w:tcPr>
            <w:tcW w:w="900" w:type="dxa"/>
            <w:noWrap/>
            <w:vAlign w:val="center"/>
            <w:hideMark/>
          </w:tcPr>
          <w:p w14:paraId="764B9720" w14:textId="226B7BA9" w:rsidR="00EF46BB" w:rsidRPr="00EB54A4" w:rsidRDefault="008458E3"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466</w:t>
            </w:r>
          </w:p>
        </w:tc>
        <w:tc>
          <w:tcPr>
            <w:tcW w:w="990" w:type="dxa"/>
            <w:noWrap/>
            <w:vAlign w:val="center"/>
            <w:hideMark/>
          </w:tcPr>
          <w:p w14:paraId="4CF1A7E0" w14:textId="4B1F05CE" w:rsidR="00EF46BB" w:rsidRPr="00EB54A4" w:rsidRDefault="00076DF6"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3</w:t>
            </w:r>
          </w:p>
        </w:tc>
        <w:tc>
          <w:tcPr>
            <w:tcW w:w="1171" w:type="dxa"/>
            <w:noWrap/>
            <w:vAlign w:val="center"/>
            <w:hideMark/>
          </w:tcPr>
          <w:p w14:paraId="6DC222F3" w14:textId="2FFCB344" w:rsidR="00EF46BB" w:rsidRPr="00EB54A4" w:rsidRDefault="004402DB"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1</w:t>
            </w:r>
            <w:r w:rsidR="00987BE5" w:rsidRPr="00EB54A4">
              <w:rPr>
                <w:rFonts w:ascii="Arial" w:eastAsia="Times New Roman" w:hAnsi="Arial" w:hint="cs"/>
                <w:b/>
                <w:bCs/>
                <w:sz w:val="22"/>
                <w:szCs w:val="22"/>
              </w:rPr>
              <w:t>,</w:t>
            </w:r>
            <w:r w:rsidR="00362A3A" w:rsidRPr="00EB54A4">
              <w:rPr>
                <w:rFonts w:ascii="Arial" w:eastAsia="Times New Roman" w:hAnsi="Arial" w:hint="cs"/>
                <w:b/>
                <w:bCs/>
                <w:sz w:val="22"/>
                <w:szCs w:val="22"/>
                <w:rtl/>
              </w:rPr>
              <w:t>398</w:t>
            </w:r>
          </w:p>
        </w:tc>
      </w:tr>
      <w:tr w:rsidR="00C84EFA" w:rsidRPr="0093414A" w14:paraId="2615CE72" w14:textId="77777777" w:rsidTr="000A3D6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1260" w:type="dxa"/>
            <w:vMerge w:val="restart"/>
            <w:vAlign w:val="center"/>
          </w:tcPr>
          <w:p w14:paraId="2E69EA79" w14:textId="15F0D026" w:rsidR="00EF46BB" w:rsidRPr="00EB54A4" w:rsidRDefault="004402DB" w:rsidP="003E3073">
            <w:pPr>
              <w:jc w:val="center"/>
              <w:rPr>
                <w:rFonts w:ascii="Arial" w:eastAsia="Times New Roman" w:hAnsi="Arial"/>
                <w:sz w:val="22"/>
                <w:szCs w:val="22"/>
              </w:rPr>
            </w:pPr>
            <w:r w:rsidRPr="00EB54A4">
              <w:rPr>
                <w:rFonts w:ascii="Arial" w:eastAsia="Times New Roman" w:hAnsi="Arial" w:hint="cs"/>
                <w:sz w:val="22"/>
                <w:szCs w:val="22"/>
                <w:rtl/>
              </w:rPr>
              <w:t>1000</w:t>
            </w:r>
          </w:p>
        </w:tc>
        <w:tc>
          <w:tcPr>
            <w:tcW w:w="1440" w:type="dxa"/>
            <w:vMerge w:val="restart"/>
            <w:vAlign w:val="center"/>
            <w:hideMark/>
          </w:tcPr>
          <w:p w14:paraId="3054E525" w14:textId="6FC008B9" w:rsidR="00EF46BB" w:rsidRPr="00EB54A4" w:rsidRDefault="00EB54A4"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1</w:t>
            </w:r>
            <w:r w:rsidRPr="00EB54A4">
              <w:rPr>
                <w:rFonts w:ascii="Arial" w:eastAsia="Times New Roman" w:hAnsi="Arial" w:hint="cs"/>
                <w:b/>
                <w:bCs/>
                <w:sz w:val="22"/>
                <w:szCs w:val="22"/>
              </w:rPr>
              <w:t>,</w:t>
            </w:r>
            <w:r w:rsidRPr="00EB54A4">
              <w:rPr>
                <w:rFonts w:ascii="Arial" w:eastAsia="Times New Roman" w:hAnsi="Arial" w:hint="cs"/>
                <w:b/>
                <w:bCs/>
                <w:sz w:val="22"/>
                <w:szCs w:val="22"/>
                <w:rtl/>
              </w:rPr>
              <w:t>443</w:t>
            </w:r>
          </w:p>
        </w:tc>
        <w:tc>
          <w:tcPr>
            <w:tcW w:w="862" w:type="dxa"/>
            <w:vMerge w:val="restart"/>
            <w:vAlign w:val="center"/>
          </w:tcPr>
          <w:p w14:paraId="43E79754" w14:textId="7DD164D0" w:rsidR="00EF46BB" w:rsidRPr="00EB54A4" w:rsidRDefault="004402DB"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1600</w:t>
            </w:r>
          </w:p>
        </w:tc>
        <w:tc>
          <w:tcPr>
            <w:tcW w:w="811" w:type="dxa"/>
            <w:noWrap/>
            <w:vAlign w:val="center"/>
            <w:hideMark/>
          </w:tcPr>
          <w:p w14:paraId="26A55805" w14:textId="77777777" w:rsidR="00EF46BB" w:rsidRPr="00EB54A4" w:rsidRDefault="00EF46BB" w:rsidP="003E3073">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bCs/>
                <w:sz w:val="22"/>
                <w:szCs w:val="22"/>
              </w:rPr>
            </w:pPr>
            <w:r w:rsidRPr="00EB54A4">
              <w:rPr>
                <w:rFonts w:asciiTheme="majorBidi" w:eastAsia="Times New Roman" w:hAnsiTheme="majorBidi"/>
                <w:b/>
                <w:bCs/>
                <w:sz w:val="22"/>
                <w:szCs w:val="22"/>
              </w:rPr>
              <w:t>CU</w:t>
            </w:r>
          </w:p>
        </w:tc>
        <w:tc>
          <w:tcPr>
            <w:tcW w:w="1656" w:type="dxa"/>
            <w:noWrap/>
            <w:hideMark/>
          </w:tcPr>
          <w:p w14:paraId="302E7DE0" w14:textId="6B211F47" w:rsidR="00EF46BB" w:rsidRPr="00EB54A4" w:rsidRDefault="00EF46BB"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240+(240</w:t>
            </w:r>
            <w:r w:rsidRPr="00EB54A4">
              <w:rPr>
                <w:rFonts w:ascii="Arial" w:eastAsia="Times New Roman" w:hAnsi="Arial"/>
                <w:b/>
                <w:bCs/>
                <w:sz w:val="22"/>
                <w:szCs w:val="22"/>
                <w:rtl/>
              </w:rPr>
              <w:t>×</w:t>
            </w:r>
            <w:r w:rsidRPr="00EB54A4">
              <w:rPr>
                <w:rFonts w:ascii="Arial" w:eastAsia="Times New Roman" w:hAnsi="Arial" w:hint="cs"/>
                <w:b/>
                <w:bCs/>
                <w:sz w:val="22"/>
                <w:szCs w:val="22"/>
                <w:rtl/>
              </w:rPr>
              <w:t>1)3</w:t>
            </w:r>
          </w:p>
        </w:tc>
        <w:tc>
          <w:tcPr>
            <w:tcW w:w="900" w:type="dxa"/>
            <w:noWrap/>
            <w:vAlign w:val="center"/>
            <w:hideMark/>
          </w:tcPr>
          <w:p w14:paraId="029FCDD9" w14:textId="0649D1A0" w:rsidR="00EF46BB" w:rsidRPr="00EB54A4" w:rsidRDefault="008458E3"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615</w:t>
            </w:r>
          </w:p>
        </w:tc>
        <w:tc>
          <w:tcPr>
            <w:tcW w:w="990" w:type="dxa"/>
            <w:noWrap/>
            <w:vAlign w:val="center"/>
            <w:hideMark/>
          </w:tcPr>
          <w:p w14:paraId="47A8BEA5" w14:textId="6026B2E9" w:rsidR="00F116BD" w:rsidRPr="00EB54A4" w:rsidRDefault="00F116BD"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3</w:t>
            </w:r>
          </w:p>
        </w:tc>
        <w:tc>
          <w:tcPr>
            <w:tcW w:w="1171" w:type="dxa"/>
            <w:noWrap/>
            <w:vAlign w:val="center"/>
            <w:hideMark/>
          </w:tcPr>
          <w:p w14:paraId="2FA69E5B" w14:textId="49FC731B" w:rsidR="00EF46BB" w:rsidRPr="00EB54A4" w:rsidRDefault="00987BE5"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1</w:t>
            </w:r>
            <w:r w:rsidRPr="00EB54A4">
              <w:rPr>
                <w:rFonts w:ascii="Arial" w:eastAsia="Times New Roman" w:hAnsi="Arial" w:hint="cs"/>
                <w:b/>
                <w:bCs/>
                <w:sz w:val="22"/>
                <w:szCs w:val="22"/>
              </w:rPr>
              <w:t>,</w:t>
            </w:r>
            <w:r w:rsidRPr="00EB54A4">
              <w:rPr>
                <w:rFonts w:ascii="Arial" w:eastAsia="Times New Roman" w:hAnsi="Arial" w:hint="cs"/>
                <w:b/>
                <w:bCs/>
                <w:sz w:val="22"/>
                <w:szCs w:val="22"/>
                <w:rtl/>
              </w:rPr>
              <w:t>845</w:t>
            </w:r>
          </w:p>
        </w:tc>
      </w:tr>
      <w:tr w:rsidR="00C84EFA" w:rsidRPr="0093414A" w14:paraId="37C54FEF" w14:textId="77777777" w:rsidTr="000A3D68">
        <w:trPr>
          <w:trHeight w:val="450"/>
        </w:trPr>
        <w:tc>
          <w:tcPr>
            <w:cnfStyle w:val="001000000000" w:firstRow="0" w:lastRow="0" w:firstColumn="1" w:lastColumn="0" w:oddVBand="0" w:evenVBand="0" w:oddHBand="0" w:evenHBand="0" w:firstRowFirstColumn="0" w:firstRowLastColumn="0" w:lastRowFirstColumn="0" w:lastRowLastColumn="0"/>
            <w:tcW w:w="1260" w:type="dxa"/>
            <w:vMerge/>
            <w:vAlign w:val="center"/>
          </w:tcPr>
          <w:p w14:paraId="2D9DA689" w14:textId="77777777" w:rsidR="00EF46BB" w:rsidRPr="00EB54A4" w:rsidRDefault="00EF46BB" w:rsidP="003E3073">
            <w:pPr>
              <w:jc w:val="center"/>
              <w:rPr>
                <w:rFonts w:ascii="Arial" w:eastAsia="Times New Roman" w:hAnsi="Arial"/>
                <w:sz w:val="22"/>
                <w:szCs w:val="22"/>
              </w:rPr>
            </w:pPr>
          </w:p>
        </w:tc>
        <w:tc>
          <w:tcPr>
            <w:tcW w:w="1440" w:type="dxa"/>
            <w:vMerge/>
            <w:vAlign w:val="center"/>
            <w:hideMark/>
          </w:tcPr>
          <w:p w14:paraId="140A9550" w14:textId="77777777" w:rsidR="00EF46BB" w:rsidRPr="00EB54A4" w:rsidRDefault="00EF46BB"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p>
        </w:tc>
        <w:tc>
          <w:tcPr>
            <w:tcW w:w="862" w:type="dxa"/>
            <w:vMerge/>
            <w:vAlign w:val="center"/>
          </w:tcPr>
          <w:p w14:paraId="750ED2BC" w14:textId="77777777" w:rsidR="00EF46BB" w:rsidRPr="00EB54A4" w:rsidRDefault="00EF46BB"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p>
        </w:tc>
        <w:tc>
          <w:tcPr>
            <w:tcW w:w="811" w:type="dxa"/>
            <w:noWrap/>
            <w:vAlign w:val="center"/>
            <w:hideMark/>
          </w:tcPr>
          <w:p w14:paraId="54B76ABC" w14:textId="77777777" w:rsidR="00EF46BB" w:rsidRPr="00EB54A4" w:rsidRDefault="00EF46BB" w:rsidP="003E3073">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bCs/>
                <w:sz w:val="22"/>
                <w:szCs w:val="22"/>
              </w:rPr>
            </w:pPr>
            <w:r w:rsidRPr="00EB54A4">
              <w:rPr>
                <w:rFonts w:asciiTheme="majorBidi" w:eastAsia="Times New Roman" w:hAnsiTheme="majorBidi"/>
                <w:b/>
                <w:bCs/>
                <w:sz w:val="22"/>
                <w:szCs w:val="22"/>
              </w:rPr>
              <w:t>AL</w:t>
            </w:r>
          </w:p>
        </w:tc>
        <w:tc>
          <w:tcPr>
            <w:tcW w:w="1656" w:type="dxa"/>
            <w:noWrap/>
            <w:vAlign w:val="center"/>
            <w:hideMark/>
          </w:tcPr>
          <w:p w14:paraId="1B8692A1" w14:textId="5693895B" w:rsidR="00EF46BB" w:rsidRPr="00EB54A4" w:rsidRDefault="00EF46BB"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240+(240</w:t>
            </w:r>
            <w:r w:rsidRPr="00EB54A4">
              <w:rPr>
                <w:rFonts w:ascii="Arial" w:eastAsia="Times New Roman" w:hAnsi="Arial"/>
                <w:b/>
                <w:bCs/>
                <w:sz w:val="22"/>
                <w:szCs w:val="22"/>
                <w:rtl/>
              </w:rPr>
              <w:t>×</w:t>
            </w:r>
            <w:r w:rsidRPr="00EB54A4">
              <w:rPr>
                <w:rFonts w:ascii="Arial" w:eastAsia="Times New Roman" w:hAnsi="Arial" w:hint="cs"/>
                <w:b/>
                <w:bCs/>
                <w:sz w:val="22"/>
                <w:szCs w:val="22"/>
                <w:rtl/>
              </w:rPr>
              <w:t>1)3</w:t>
            </w:r>
          </w:p>
        </w:tc>
        <w:tc>
          <w:tcPr>
            <w:tcW w:w="900" w:type="dxa"/>
            <w:noWrap/>
            <w:vAlign w:val="center"/>
            <w:hideMark/>
          </w:tcPr>
          <w:p w14:paraId="14B3E649" w14:textId="1D77CC4B" w:rsidR="00EF46BB" w:rsidRPr="00EB54A4" w:rsidRDefault="008458E3"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466</w:t>
            </w:r>
          </w:p>
        </w:tc>
        <w:tc>
          <w:tcPr>
            <w:tcW w:w="990" w:type="dxa"/>
            <w:noWrap/>
            <w:vAlign w:val="center"/>
            <w:hideMark/>
          </w:tcPr>
          <w:p w14:paraId="5496300C" w14:textId="128A38DD" w:rsidR="00EF46BB" w:rsidRPr="00EB54A4" w:rsidRDefault="00076DF6"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4</w:t>
            </w:r>
          </w:p>
        </w:tc>
        <w:tc>
          <w:tcPr>
            <w:tcW w:w="1171" w:type="dxa"/>
            <w:noWrap/>
            <w:vAlign w:val="center"/>
            <w:hideMark/>
          </w:tcPr>
          <w:p w14:paraId="20BE18AC" w14:textId="5948DD74" w:rsidR="00EF46BB" w:rsidRPr="00EB54A4" w:rsidRDefault="004402DB"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lang w:bidi="fa-IR"/>
              </w:rPr>
              <w:t>1</w:t>
            </w:r>
            <w:r w:rsidR="00987BE5" w:rsidRPr="00EB54A4">
              <w:rPr>
                <w:rFonts w:ascii="Arial" w:eastAsia="Times New Roman" w:hAnsi="Arial" w:hint="cs"/>
                <w:b/>
                <w:bCs/>
                <w:sz w:val="22"/>
                <w:szCs w:val="22"/>
              </w:rPr>
              <w:t>,</w:t>
            </w:r>
            <w:r w:rsidR="00362A3A" w:rsidRPr="00EB54A4">
              <w:rPr>
                <w:rFonts w:ascii="Arial" w:eastAsia="Times New Roman" w:hAnsi="Arial" w:hint="cs"/>
                <w:b/>
                <w:bCs/>
                <w:sz w:val="22"/>
                <w:szCs w:val="22"/>
                <w:rtl/>
              </w:rPr>
              <w:t>864</w:t>
            </w:r>
          </w:p>
        </w:tc>
      </w:tr>
      <w:tr w:rsidR="00C84EFA" w:rsidRPr="0093414A" w14:paraId="6A934808" w14:textId="77777777" w:rsidTr="000A3D6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1260" w:type="dxa"/>
            <w:vMerge w:val="restart"/>
            <w:vAlign w:val="center"/>
          </w:tcPr>
          <w:p w14:paraId="2798484F" w14:textId="464602DB" w:rsidR="00EF46BB" w:rsidRPr="00EB54A4" w:rsidRDefault="004402DB" w:rsidP="003E3073">
            <w:pPr>
              <w:jc w:val="center"/>
              <w:rPr>
                <w:rFonts w:ascii="Arial" w:eastAsia="Times New Roman" w:hAnsi="Arial"/>
                <w:sz w:val="22"/>
                <w:szCs w:val="22"/>
              </w:rPr>
            </w:pPr>
            <w:r w:rsidRPr="00EB54A4">
              <w:rPr>
                <w:rFonts w:ascii="Arial" w:eastAsia="Times New Roman" w:hAnsi="Arial" w:hint="cs"/>
                <w:sz w:val="22"/>
                <w:szCs w:val="22"/>
                <w:rtl/>
              </w:rPr>
              <w:t>1250</w:t>
            </w:r>
          </w:p>
        </w:tc>
        <w:tc>
          <w:tcPr>
            <w:tcW w:w="1440" w:type="dxa"/>
            <w:vMerge w:val="restart"/>
            <w:vAlign w:val="center"/>
            <w:hideMark/>
          </w:tcPr>
          <w:p w14:paraId="181AD94A" w14:textId="57FFD91D" w:rsidR="00EF46BB" w:rsidRPr="00EB54A4" w:rsidRDefault="00EB54A4"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1</w:t>
            </w:r>
            <w:r w:rsidRPr="00EB54A4">
              <w:rPr>
                <w:rFonts w:ascii="Arial" w:eastAsia="Times New Roman" w:hAnsi="Arial" w:hint="cs"/>
                <w:b/>
                <w:bCs/>
                <w:sz w:val="22"/>
                <w:szCs w:val="22"/>
              </w:rPr>
              <w:t>,</w:t>
            </w:r>
            <w:r w:rsidRPr="00EB54A4">
              <w:rPr>
                <w:rFonts w:ascii="Arial" w:eastAsia="Times New Roman" w:hAnsi="Arial" w:hint="cs"/>
                <w:b/>
                <w:bCs/>
                <w:sz w:val="22"/>
                <w:szCs w:val="22"/>
                <w:rtl/>
              </w:rPr>
              <w:t>804</w:t>
            </w:r>
          </w:p>
        </w:tc>
        <w:tc>
          <w:tcPr>
            <w:tcW w:w="862" w:type="dxa"/>
            <w:vMerge w:val="restart"/>
            <w:vAlign w:val="center"/>
          </w:tcPr>
          <w:p w14:paraId="590EB683" w14:textId="7DB055D0" w:rsidR="00EF46BB" w:rsidRPr="00EB54A4" w:rsidRDefault="004402DB"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2000</w:t>
            </w:r>
          </w:p>
        </w:tc>
        <w:tc>
          <w:tcPr>
            <w:tcW w:w="811" w:type="dxa"/>
            <w:noWrap/>
            <w:vAlign w:val="center"/>
            <w:hideMark/>
          </w:tcPr>
          <w:p w14:paraId="247C9622" w14:textId="77777777" w:rsidR="00EF46BB" w:rsidRPr="00EB54A4" w:rsidRDefault="00EF46BB" w:rsidP="003E3073">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bCs/>
                <w:sz w:val="22"/>
                <w:szCs w:val="22"/>
              </w:rPr>
            </w:pPr>
            <w:r w:rsidRPr="00EB54A4">
              <w:rPr>
                <w:rFonts w:asciiTheme="majorBidi" w:eastAsia="Times New Roman" w:hAnsiTheme="majorBidi"/>
                <w:b/>
                <w:bCs/>
                <w:sz w:val="22"/>
                <w:szCs w:val="22"/>
              </w:rPr>
              <w:t>CU</w:t>
            </w:r>
          </w:p>
        </w:tc>
        <w:tc>
          <w:tcPr>
            <w:tcW w:w="1656" w:type="dxa"/>
            <w:noWrap/>
            <w:vAlign w:val="center"/>
            <w:hideMark/>
          </w:tcPr>
          <w:p w14:paraId="5A986852" w14:textId="0073D7BF" w:rsidR="00EF46BB" w:rsidRPr="00EB54A4" w:rsidRDefault="00EF46BB"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240+(240</w:t>
            </w:r>
            <w:r w:rsidRPr="00EB54A4">
              <w:rPr>
                <w:rFonts w:ascii="Arial" w:eastAsia="Times New Roman" w:hAnsi="Arial"/>
                <w:b/>
                <w:bCs/>
                <w:sz w:val="22"/>
                <w:szCs w:val="22"/>
                <w:rtl/>
              </w:rPr>
              <w:t>×</w:t>
            </w:r>
            <w:r w:rsidRPr="00EB54A4">
              <w:rPr>
                <w:rFonts w:ascii="Arial" w:eastAsia="Times New Roman" w:hAnsi="Arial" w:hint="cs"/>
                <w:b/>
                <w:bCs/>
                <w:sz w:val="22"/>
                <w:szCs w:val="22"/>
                <w:rtl/>
              </w:rPr>
              <w:t>1)3</w:t>
            </w:r>
          </w:p>
        </w:tc>
        <w:tc>
          <w:tcPr>
            <w:tcW w:w="900" w:type="dxa"/>
            <w:noWrap/>
            <w:vAlign w:val="center"/>
            <w:hideMark/>
          </w:tcPr>
          <w:p w14:paraId="23E7070E" w14:textId="4958213E" w:rsidR="00EF46BB" w:rsidRPr="00EB54A4" w:rsidRDefault="008458E3"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615</w:t>
            </w:r>
          </w:p>
        </w:tc>
        <w:tc>
          <w:tcPr>
            <w:tcW w:w="990" w:type="dxa"/>
            <w:noWrap/>
            <w:vAlign w:val="center"/>
            <w:hideMark/>
          </w:tcPr>
          <w:p w14:paraId="710661D3" w14:textId="728B03A0" w:rsidR="00EF46BB" w:rsidRPr="00EB54A4" w:rsidRDefault="00F116BD"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3</w:t>
            </w:r>
          </w:p>
        </w:tc>
        <w:tc>
          <w:tcPr>
            <w:tcW w:w="1171" w:type="dxa"/>
            <w:noWrap/>
            <w:vAlign w:val="center"/>
            <w:hideMark/>
          </w:tcPr>
          <w:p w14:paraId="1CE3CF45" w14:textId="789D0E9F" w:rsidR="00EF46BB" w:rsidRPr="00EB54A4" w:rsidRDefault="00987BE5"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1</w:t>
            </w:r>
            <w:r w:rsidRPr="00EB54A4">
              <w:rPr>
                <w:rFonts w:ascii="Arial" w:eastAsia="Times New Roman" w:hAnsi="Arial" w:hint="cs"/>
                <w:b/>
                <w:bCs/>
                <w:sz w:val="22"/>
                <w:szCs w:val="22"/>
              </w:rPr>
              <w:t>,</w:t>
            </w:r>
            <w:r w:rsidRPr="00EB54A4">
              <w:rPr>
                <w:rFonts w:ascii="Arial" w:eastAsia="Times New Roman" w:hAnsi="Arial" w:hint="cs"/>
                <w:b/>
                <w:bCs/>
                <w:sz w:val="22"/>
                <w:szCs w:val="22"/>
                <w:rtl/>
              </w:rPr>
              <w:t>845</w:t>
            </w:r>
          </w:p>
        </w:tc>
      </w:tr>
      <w:tr w:rsidR="00C84EFA" w:rsidRPr="0093414A" w14:paraId="0AE7E3AE" w14:textId="77777777" w:rsidTr="000A3D68">
        <w:trPr>
          <w:trHeight w:val="450"/>
        </w:trPr>
        <w:tc>
          <w:tcPr>
            <w:cnfStyle w:val="001000000000" w:firstRow="0" w:lastRow="0" w:firstColumn="1" w:lastColumn="0" w:oddVBand="0" w:evenVBand="0" w:oddHBand="0" w:evenHBand="0" w:firstRowFirstColumn="0" w:firstRowLastColumn="0" w:lastRowFirstColumn="0" w:lastRowLastColumn="0"/>
            <w:tcW w:w="1260" w:type="dxa"/>
            <w:vMerge/>
            <w:vAlign w:val="center"/>
          </w:tcPr>
          <w:p w14:paraId="2F3F3D10" w14:textId="77777777" w:rsidR="00EF46BB" w:rsidRPr="00EB54A4" w:rsidRDefault="00EF46BB" w:rsidP="003E3073">
            <w:pPr>
              <w:jc w:val="center"/>
              <w:rPr>
                <w:rFonts w:ascii="Arial" w:eastAsia="Times New Roman" w:hAnsi="Arial"/>
                <w:sz w:val="22"/>
                <w:szCs w:val="22"/>
              </w:rPr>
            </w:pPr>
          </w:p>
        </w:tc>
        <w:tc>
          <w:tcPr>
            <w:tcW w:w="1440" w:type="dxa"/>
            <w:vMerge/>
            <w:vAlign w:val="center"/>
            <w:hideMark/>
          </w:tcPr>
          <w:p w14:paraId="281666B5" w14:textId="77777777" w:rsidR="00EF46BB" w:rsidRPr="00EB54A4" w:rsidRDefault="00EF46BB"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p>
        </w:tc>
        <w:tc>
          <w:tcPr>
            <w:tcW w:w="862" w:type="dxa"/>
            <w:vMerge/>
            <w:vAlign w:val="center"/>
          </w:tcPr>
          <w:p w14:paraId="7E6EE3B3" w14:textId="77777777" w:rsidR="00EF46BB" w:rsidRPr="00EB54A4" w:rsidRDefault="00EF46BB"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p>
        </w:tc>
        <w:tc>
          <w:tcPr>
            <w:tcW w:w="811" w:type="dxa"/>
            <w:noWrap/>
            <w:vAlign w:val="center"/>
            <w:hideMark/>
          </w:tcPr>
          <w:p w14:paraId="7F2241D6" w14:textId="77777777" w:rsidR="00EF46BB" w:rsidRPr="00EB54A4" w:rsidRDefault="00EF46BB" w:rsidP="003E3073">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bCs/>
                <w:sz w:val="22"/>
                <w:szCs w:val="22"/>
              </w:rPr>
            </w:pPr>
            <w:r w:rsidRPr="00EB54A4">
              <w:rPr>
                <w:rFonts w:asciiTheme="majorBidi" w:eastAsia="Times New Roman" w:hAnsiTheme="majorBidi"/>
                <w:b/>
                <w:bCs/>
                <w:sz w:val="22"/>
                <w:szCs w:val="22"/>
              </w:rPr>
              <w:t>AL</w:t>
            </w:r>
          </w:p>
        </w:tc>
        <w:tc>
          <w:tcPr>
            <w:tcW w:w="1656" w:type="dxa"/>
            <w:noWrap/>
            <w:vAlign w:val="center"/>
            <w:hideMark/>
          </w:tcPr>
          <w:p w14:paraId="604499AA" w14:textId="64D20B8B" w:rsidR="00EF46BB" w:rsidRPr="00EB54A4" w:rsidRDefault="00EF46BB"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240+(240</w:t>
            </w:r>
            <w:r w:rsidRPr="00EB54A4">
              <w:rPr>
                <w:rFonts w:ascii="Arial" w:eastAsia="Times New Roman" w:hAnsi="Arial"/>
                <w:b/>
                <w:bCs/>
                <w:sz w:val="22"/>
                <w:szCs w:val="22"/>
                <w:rtl/>
              </w:rPr>
              <w:t>×</w:t>
            </w:r>
            <w:r w:rsidRPr="00EB54A4">
              <w:rPr>
                <w:rFonts w:ascii="Arial" w:eastAsia="Times New Roman" w:hAnsi="Arial" w:hint="cs"/>
                <w:b/>
                <w:bCs/>
                <w:sz w:val="22"/>
                <w:szCs w:val="22"/>
                <w:rtl/>
              </w:rPr>
              <w:t>1)3</w:t>
            </w:r>
          </w:p>
        </w:tc>
        <w:tc>
          <w:tcPr>
            <w:tcW w:w="900" w:type="dxa"/>
            <w:noWrap/>
            <w:vAlign w:val="center"/>
            <w:hideMark/>
          </w:tcPr>
          <w:p w14:paraId="42C7F064" w14:textId="50A56077" w:rsidR="00EF46BB" w:rsidRPr="00EB54A4" w:rsidRDefault="008458E3"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466</w:t>
            </w:r>
          </w:p>
        </w:tc>
        <w:tc>
          <w:tcPr>
            <w:tcW w:w="990" w:type="dxa"/>
            <w:noWrap/>
            <w:vAlign w:val="center"/>
            <w:hideMark/>
          </w:tcPr>
          <w:p w14:paraId="0B5DF9CF" w14:textId="280C70E4" w:rsidR="00EF46BB" w:rsidRPr="00EB54A4" w:rsidRDefault="00076DF6"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4</w:t>
            </w:r>
          </w:p>
        </w:tc>
        <w:tc>
          <w:tcPr>
            <w:tcW w:w="1171" w:type="dxa"/>
            <w:noWrap/>
            <w:vAlign w:val="center"/>
            <w:hideMark/>
          </w:tcPr>
          <w:p w14:paraId="2F4526A2" w14:textId="2A02B2F1" w:rsidR="00EF46BB" w:rsidRPr="00EB54A4" w:rsidRDefault="00362A3A"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1</w:t>
            </w:r>
            <w:r w:rsidR="00987BE5" w:rsidRPr="00EB54A4">
              <w:rPr>
                <w:rFonts w:ascii="Arial" w:eastAsia="Times New Roman" w:hAnsi="Arial" w:hint="cs"/>
                <w:b/>
                <w:bCs/>
                <w:sz w:val="22"/>
                <w:szCs w:val="22"/>
              </w:rPr>
              <w:t>,</w:t>
            </w:r>
            <w:r w:rsidRPr="00EB54A4">
              <w:rPr>
                <w:rFonts w:ascii="Arial" w:eastAsia="Times New Roman" w:hAnsi="Arial" w:hint="cs"/>
                <w:b/>
                <w:bCs/>
                <w:sz w:val="22"/>
                <w:szCs w:val="22"/>
                <w:rtl/>
              </w:rPr>
              <w:t>864</w:t>
            </w:r>
          </w:p>
        </w:tc>
      </w:tr>
      <w:tr w:rsidR="00C84EFA" w:rsidRPr="0093414A" w14:paraId="45650FAD" w14:textId="77777777" w:rsidTr="000A3D6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1260" w:type="dxa"/>
            <w:vMerge w:val="restart"/>
            <w:vAlign w:val="center"/>
          </w:tcPr>
          <w:p w14:paraId="7D1640FB" w14:textId="3D25A991" w:rsidR="00EF46BB" w:rsidRPr="00EB54A4" w:rsidRDefault="004402DB" w:rsidP="003E3073">
            <w:pPr>
              <w:jc w:val="center"/>
              <w:rPr>
                <w:rFonts w:ascii="Arial" w:eastAsia="Times New Roman" w:hAnsi="Arial"/>
                <w:sz w:val="22"/>
                <w:szCs w:val="22"/>
              </w:rPr>
            </w:pPr>
            <w:r w:rsidRPr="00EB54A4">
              <w:rPr>
                <w:rFonts w:ascii="Arial" w:eastAsia="Times New Roman" w:hAnsi="Arial" w:hint="cs"/>
                <w:sz w:val="22"/>
                <w:szCs w:val="22"/>
                <w:rtl/>
              </w:rPr>
              <w:t>1600</w:t>
            </w:r>
          </w:p>
        </w:tc>
        <w:tc>
          <w:tcPr>
            <w:tcW w:w="1440" w:type="dxa"/>
            <w:vMerge w:val="restart"/>
            <w:vAlign w:val="center"/>
            <w:hideMark/>
          </w:tcPr>
          <w:p w14:paraId="59C7D4EB" w14:textId="19BCC2E2" w:rsidR="00EF46BB" w:rsidRPr="00EB54A4" w:rsidRDefault="00EB54A4"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2</w:t>
            </w:r>
            <w:r w:rsidRPr="00EB54A4">
              <w:rPr>
                <w:rFonts w:ascii="Arial" w:eastAsia="Times New Roman" w:hAnsi="Arial" w:hint="cs"/>
                <w:b/>
                <w:bCs/>
                <w:sz w:val="22"/>
                <w:szCs w:val="22"/>
              </w:rPr>
              <w:t>,</w:t>
            </w:r>
            <w:r w:rsidRPr="00EB54A4">
              <w:rPr>
                <w:rFonts w:ascii="Arial" w:eastAsia="Times New Roman" w:hAnsi="Arial" w:hint="cs"/>
                <w:b/>
                <w:bCs/>
                <w:sz w:val="22"/>
                <w:szCs w:val="22"/>
                <w:rtl/>
              </w:rPr>
              <w:t>309</w:t>
            </w:r>
          </w:p>
        </w:tc>
        <w:tc>
          <w:tcPr>
            <w:tcW w:w="862" w:type="dxa"/>
            <w:vMerge w:val="restart"/>
            <w:vAlign w:val="center"/>
          </w:tcPr>
          <w:p w14:paraId="62401F66" w14:textId="7E42A121" w:rsidR="00EF46BB" w:rsidRPr="00EB54A4" w:rsidRDefault="004402DB"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3200</w:t>
            </w:r>
          </w:p>
        </w:tc>
        <w:tc>
          <w:tcPr>
            <w:tcW w:w="811" w:type="dxa"/>
            <w:noWrap/>
            <w:vAlign w:val="center"/>
            <w:hideMark/>
          </w:tcPr>
          <w:p w14:paraId="510178B3" w14:textId="77777777" w:rsidR="00EF46BB" w:rsidRPr="00EB54A4" w:rsidRDefault="00EF46BB" w:rsidP="003E3073">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bCs/>
                <w:sz w:val="22"/>
                <w:szCs w:val="22"/>
              </w:rPr>
            </w:pPr>
            <w:r w:rsidRPr="00EB54A4">
              <w:rPr>
                <w:rFonts w:asciiTheme="majorBidi" w:eastAsia="Times New Roman" w:hAnsiTheme="majorBidi"/>
                <w:b/>
                <w:bCs/>
                <w:sz w:val="22"/>
                <w:szCs w:val="22"/>
              </w:rPr>
              <w:t>CU</w:t>
            </w:r>
          </w:p>
        </w:tc>
        <w:tc>
          <w:tcPr>
            <w:tcW w:w="1656" w:type="dxa"/>
            <w:noWrap/>
            <w:vAlign w:val="center"/>
            <w:hideMark/>
          </w:tcPr>
          <w:p w14:paraId="40805367" w14:textId="68B770F1" w:rsidR="00EF46BB" w:rsidRPr="00EB54A4" w:rsidRDefault="00EF46BB"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240+(240</w:t>
            </w:r>
            <w:r w:rsidRPr="00EB54A4">
              <w:rPr>
                <w:rFonts w:ascii="Arial" w:eastAsia="Times New Roman" w:hAnsi="Arial"/>
                <w:b/>
                <w:bCs/>
                <w:sz w:val="22"/>
                <w:szCs w:val="22"/>
                <w:rtl/>
              </w:rPr>
              <w:t>×</w:t>
            </w:r>
            <w:r w:rsidRPr="00EB54A4">
              <w:rPr>
                <w:rFonts w:ascii="Arial" w:eastAsia="Times New Roman" w:hAnsi="Arial" w:hint="cs"/>
                <w:b/>
                <w:bCs/>
                <w:sz w:val="22"/>
                <w:szCs w:val="22"/>
                <w:rtl/>
              </w:rPr>
              <w:t>1)3</w:t>
            </w:r>
          </w:p>
        </w:tc>
        <w:tc>
          <w:tcPr>
            <w:tcW w:w="900" w:type="dxa"/>
            <w:noWrap/>
            <w:vAlign w:val="center"/>
            <w:hideMark/>
          </w:tcPr>
          <w:p w14:paraId="160C713C" w14:textId="035FC3B1" w:rsidR="00EF46BB" w:rsidRPr="00EB54A4" w:rsidRDefault="008458E3"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615</w:t>
            </w:r>
          </w:p>
        </w:tc>
        <w:tc>
          <w:tcPr>
            <w:tcW w:w="990" w:type="dxa"/>
            <w:noWrap/>
            <w:vAlign w:val="center"/>
            <w:hideMark/>
          </w:tcPr>
          <w:p w14:paraId="7660C3F7" w14:textId="42DB0B6F" w:rsidR="00EF46BB" w:rsidRPr="00EB54A4" w:rsidRDefault="00F116BD"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4</w:t>
            </w:r>
          </w:p>
        </w:tc>
        <w:tc>
          <w:tcPr>
            <w:tcW w:w="1171" w:type="dxa"/>
            <w:noWrap/>
            <w:vAlign w:val="center"/>
            <w:hideMark/>
          </w:tcPr>
          <w:p w14:paraId="794ACB45" w14:textId="31078714" w:rsidR="00EF46BB" w:rsidRPr="00EB54A4" w:rsidRDefault="007F4577"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2</w:t>
            </w:r>
            <w:r w:rsidR="00987BE5" w:rsidRPr="00EB54A4">
              <w:rPr>
                <w:rFonts w:ascii="Arial" w:eastAsia="Times New Roman" w:hAnsi="Arial" w:hint="cs"/>
                <w:b/>
                <w:bCs/>
                <w:sz w:val="22"/>
                <w:szCs w:val="22"/>
              </w:rPr>
              <w:t>,</w:t>
            </w:r>
            <w:r w:rsidRPr="00EB54A4">
              <w:rPr>
                <w:rFonts w:ascii="Arial" w:eastAsia="Times New Roman" w:hAnsi="Arial" w:hint="cs"/>
                <w:b/>
                <w:bCs/>
                <w:sz w:val="22"/>
                <w:szCs w:val="22"/>
                <w:rtl/>
              </w:rPr>
              <w:t>460</w:t>
            </w:r>
          </w:p>
        </w:tc>
      </w:tr>
      <w:tr w:rsidR="00C84EFA" w:rsidRPr="0093414A" w14:paraId="531B0E9C" w14:textId="77777777" w:rsidTr="000A3D68">
        <w:trPr>
          <w:trHeight w:val="450"/>
        </w:trPr>
        <w:tc>
          <w:tcPr>
            <w:cnfStyle w:val="001000000000" w:firstRow="0" w:lastRow="0" w:firstColumn="1" w:lastColumn="0" w:oddVBand="0" w:evenVBand="0" w:oddHBand="0" w:evenHBand="0" w:firstRowFirstColumn="0" w:firstRowLastColumn="0" w:lastRowFirstColumn="0" w:lastRowLastColumn="0"/>
            <w:tcW w:w="1260" w:type="dxa"/>
            <w:vMerge/>
            <w:vAlign w:val="center"/>
          </w:tcPr>
          <w:p w14:paraId="51173231" w14:textId="77777777" w:rsidR="00DD0F0D" w:rsidRPr="00EB54A4" w:rsidRDefault="00DD0F0D" w:rsidP="003E3073">
            <w:pPr>
              <w:jc w:val="center"/>
              <w:rPr>
                <w:rFonts w:ascii="Arial" w:eastAsia="Times New Roman" w:hAnsi="Arial"/>
                <w:sz w:val="22"/>
                <w:szCs w:val="22"/>
              </w:rPr>
            </w:pPr>
          </w:p>
        </w:tc>
        <w:tc>
          <w:tcPr>
            <w:tcW w:w="1440" w:type="dxa"/>
            <w:vMerge/>
            <w:vAlign w:val="center"/>
            <w:hideMark/>
          </w:tcPr>
          <w:p w14:paraId="01ED738C" w14:textId="77777777" w:rsidR="00DD0F0D" w:rsidRPr="00EB54A4" w:rsidRDefault="00DD0F0D"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p>
        </w:tc>
        <w:tc>
          <w:tcPr>
            <w:tcW w:w="862" w:type="dxa"/>
            <w:vMerge/>
            <w:vAlign w:val="center"/>
          </w:tcPr>
          <w:p w14:paraId="0D766B00" w14:textId="77777777" w:rsidR="00DD0F0D" w:rsidRPr="00EB54A4" w:rsidRDefault="00DD0F0D"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p>
        </w:tc>
        <w:tc>
          <w:tcPr>
            <w:tcW w:w="811" w:type="dxa"/>
            <w:noWrap/>
            <w:vAlign w:val="center"/>
            <w:hideMark/>
          </w:tcPr>
          <w:p w14:paraId="12F387C4" w14:textId="77777777" w:rsidR="00DD0F0D" w:rsidRPr="00EB54A4" w:rsidRDefault="00DD0F0D" w:rsidP="003E3073">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bCs/>
                <w:sz w:val="22"/>
                <w:szCs w:val="22"/>
              </w:rPr>
            </w:pPr>
            <w:r w:rsidRPr="00EB54A4">
              <w:rPr>
                <w:rFonts w:asciiTheme="majorBidi" w:eastAsia="Times New Roman" w:hAnsiTheme="majorBidi"/>
                <w:b/>
                <w:bCs/>
                <w:sz w:val="22"/>
                <w:szCs w:val="22"/>
              </w:rPr>
              <w:t>AL</w:t>
            </w:r>
          </w:p>
        </w:tc>
        <w:tc>
          <w:tcPr>
            <w:tcW w:w="1656" w:type="dxa"/>
            <w:noWrap/>
            <w:vAlign w:val="center"/>
            <w:hideMark/>
          </w:tcPr>
          <w:p w14:paraId="23AC2D7E" w14:textId="43B9BE8A" w:rsidR="00DD0F0D" w:rsidRPr="00EB54A4" w:rsidRDefault="00DD0F0D"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ــــ</w:t>
            </w:r>
          </w:p>
        </w:tc>
        <w:tc>
          <w:tcPr>
            <w:tcW w:w="900" w:type="dxa"/>
            <w:noWrap/>
            <w:vAlign w:val="center"/>
            <w:hideMark/>
          </w:tcPr>
          <w:p w14:paraId="1F59F299" w14:textId="47CF8E45" w:rsidR="00DD0F0D" w:rsidRPr="00EB54A4" w:rsidRDefault="00DD0F0D"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ــــ</w:t>
            </w:r>
          </w:p>
        </w:tc>
        <w:tc>
          <w:tcPr>
            <w:tcW w:w="990" w:type="dxa"/>
            <w:noWrap/>
            <w:vAlign w:val="center"/>
            <w:hideMark/>
          </w:tcPr>
          <w:p w14:paraId="58BC976B" w14:textId="767C81F0" w:rsidR="00DD0F0D" w:rsidRPr="00EB54A4" w:rsidRDefault="00DD0F0D"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ــــ</w:t>
            </w:r>
          </w:p>
        </w:tc>
        <w:tc>
          <w:tcPr>
            <w:tcW w:w="1171" w:type="dxa"/>
            <w:noWrap/>
            <w:vAlign w:val="center"/>
            <w:hideMark/>
          </w:tcPr>
          <w:p w14:paraId="5609DAC8" w14:textId="21ADE2A9" w:rsidR="00DD0F0D" w:rsidRPr="00EB54A4" w:rsidRDefault="00DD0F0D"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ــ</w:t>
            </w:r>
          </w:p>
        </w:tc>
      </w:tr>
      <w:tr w:rsidR="00C84EFA" w:rsidRPr="0093414A" w14:paraId="1ADA719C" w14:textId="77777777" w:rsidTr="000A3D6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1260" w:type="dxa"/>
            <w:vMerge w:val="restart"/>
            <w:vAlign w:val="center"/>
          </w:tcPr>
          <w:p w14:paraId="500C5C59" w14:textId="02162960" w:rsidR="0086100F" w:rsidRPr="00EB54A4" w:rsidRDefault="004402DB" w:rsidP="003E3073">
            <w:pPr>
              <w:jc w:val="center"/>
              <w:rPr>
                <w:rFonts w:ascii="Arial" w:eastAsia="Times New Roman" w:hAnsi="Arial"/>
                <w:sz w:val="22"/>
                <w:szCs w:val="22"/>
              </w:rPr>
            </w:pPr>
            <w:r w:rsidRPr="00EB54A4">
              <w:rPr>
                <w:rFonts w:ascii="Arial" w:eastAsia="Times New Roman" w:hAnsi="Arial" w:hint="cs"/>
                <w:sz w:val="22"/>
                <w:szCs w:val="22"/>
                <w:rtl/>
              </w:rPr>
              <w:t>2000</w:t>
            </w:r>
          </w:p>
        </w:tc>
        <w:tc>
          <w:tcPr>
            <w:tcW w:w="1440" w:type="dxa"/>
            <w:vMerge w:val="restart"/>
            <w:vAlign w:val="center"/>
            <w:hideMark/>
          </w:tcPr>
          <w:p w14:paraId="053FAED5" w14:textId="30F6ED7A" w:rsidR="0086100F" w:rsidRPr="00EB54A4" w:rsidRDefault="00EB54A4"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2</w:t>
            </w:r>
            <w:r w:rsidRPr="00EB54A4">
              <w:rPr>
                <w:rFonts w:ascii="Arial" w:eastAsia="Times New Roman" w:hAnsi="Arial" w:hint="cs"/>
                <w:b/>
                <w:bCs/>
                <w:sz w:val="22"/>
                <w:szCs w:val="22"/>
              </w:rPr>
              <w:t>,</w:t>
            </w:r>
            <w:r w:rsidRPr="00EB54A4">
              <w:rPr>
                <w:rFonts w:ascii="Arial" w:eastAsia="Times New Roman" w:hAnsi="Arial" w:hint="cs"/>
                <w:b/>
                <w:bCs/>
                <w:sz w:val="22"/>
                <w:szCs w:val="22"/>
                <w:rtl/>
              </w:rPr>
              <w:t>887</w:t>
            </w:r>
          </w:p>
        </w:tc>
        <w:tc>
          <w:tcPr>
            <w:tcW w:w="862" w:type="dxa"/>
            <w:vMerge w:val="restart"/>
            <w:vAlign w:val="center"/>
            <w:hideMark/>
          </w:tcPr>
          <w:p w14:paraId="7722D573" w14:textId="70882D04" w:rsidR="0086100F" w:rsidRPr="00EB54A4" w:rsidRDefault="004402DB"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3200</w:t>
            </w:r>
          </w:p>
        </w:tc>
        <w:tc>
          <w:tcPr>
            <w:tcW w:w="811" w:type="dxa"/>
            <w:noWrap/>
            <w:vAlign w:val="center"/>
            <w:hideMark/>
          </w:tcPr>
          <w:p w14:paraId="0E63A633" w14:textId="77777777" w:rsidR="0086100F" w:rsidRPr="00EB54A4" w:rsidRDefault="0086100F" w:rsidP="003E3073">
            <w:pPr>
              <w:jc w:val="cente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bCs/>
                <w:sz w:val="22"/>
                <w:szCs w:val="22"/>
              </w:rPr>
            </w:pPr>
            <w:r w:rsidRPr="00EB54A4">
              <w:rPr>
                <w:rFonts w:asciiTheme="majorBidi" w:eastAsia="Times New Roman" w:hAnsiTheme="majorBidi"/>
                <w:b/>
                <w:bCs/>
                <w:sz w:val="22"/>
                <w:szCs w:val="22"/>
              </w:rPr>
              <w:t>CU</w:t>
            </w:r>
          </w:p>
        </w:tc>
        <w:tc>
          <w:tcPr>
            <w:tcW w:w="1656" w:type="dxa"/>
            <w:noWrap/>
            <w:vAlign w:val="center"/>
            <w:hideMark/>
          </w:tcPr>
          <w:p w14:paraId="1FEBAB1A" w14:textId="6DF44D83" w:rsidR="0086100F" w:rsidRPr="00EB54A4" w:rsidRDefault="0086100F"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240+(240</w:t>
            </w:r>
            <w:r w:rsidRPr="00EB54A4">
              <w:rPr>
                <w:rFonts w:ascii="Arial" w:eastAsia="Times New Roman" w:hAnsi="Arial"/>
                <w:b/>
                <w:bCs/>
                <w:sz w:val="22"/>
                <w:szCs w:val="22"/>
                <w:rtl/>
              </w:rPr>
              <w:t>×</w:t>
            </w:r>
            <w:r w:rsidRPr="00EB54A4">
              <w:rPr>
                <w:rFonts w:ascii="Arial" w:eastAsia="Times New Roman" w:hAnsi="Arial" w:hint="cs"/>
                <w:b/>
                <w:bCs/>
                <w:sz w:val="22"/>
                <w:szCs w:val="22"/>
                <w:rtl/>
              </w:rPr>
              <w:t>1)3</w:t>
            </w:r>
          </w:p>
        </w:tc>
        <w:tc>
          <w:tcPr>
            <w:tcW w:w="900" w:type="dxa"/>
            <w:noWrap/>
            <w:vAlign w:val="center"/>
            <w:hideMark/>
          </w:tcPr>
          <w:p w14:paraId="2F0FBD3E" w14:textId="723373E3" w:rsidR="0086100F" w:rsidRPr="00EB54A4" w:rsidRDefault="0086100F"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615</w:t>
            </w:r>
          </w:p>
        </w:tc>
        <w:tc>
          <w:tcPr>
            <w:tcW w:w="990" w:type="dxa"/>
            <w:noWrap/>
            <w:vAlign w:val="center"/>
            <w:hideMark/>
          </w:tcPr>
          <w:p w14:paraId="09DBC13A" w14:textId="1BF83A0D" w:rsidR="0086100F" w:rsidRPr="00EB54A4" w:rsidRDefault="007F4577"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5</w:t>
            </w:r>
          </w:p>
        </w:tc>
        <w:tc>
          <w:tcPr>
            <w:tcW w:w="1171" w:type="dxa"/>
            <w:noWrap/>
            <w:vAlign w:val="center"/>
            <w:hideMark/>
          </w:tcPr>
          <w:p w14:paraId="4E908F68" w14:textId="0B969A9B" w:rsidR="0086100F" w:rsidRPr="00EB54A4" w:rsidRDefault="00987BE5" w:rsidP="003E307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3</w:t>
            </w:r>
            <w:r w:rsidRPr="00EB54A4">
              <w:rPr>
                <w:rFonts w:ascii="Arial" w:eastAsia="Times New Roman" w:hAnsi="Arial" w:hint="cs"/>
                <w:b/>
                <w:bCs/>
                <w:sz w:val="22"/>
                <w:szCs w:val="22"/>
              </w:rPr>
              <w:t>,</w:t>
            </w:r>
            <w:r w:rsidRPr="00EB54A4">
              <w:rPr>
                <w:rFonts w:ascii="Arial" w:eastAsia="Times New Roman" w:hAnsi="Arial" w:hint="cs"/>
                <w:b/>
                <w:bCs/>
                <w:sz w:val="22"/>
                <w:szCs w:val="22"/>
                <w:rtl/>
              </w:rPr>
              <w:t>075</w:t>
            </w:r>
          </w:p>
        </w:tc>
      </w:tr>
      <w:tr w:rsidR="00C84EFA" w:rsidRPr="0093414A" w14:paraId="141BA366" w14:textId="77777777" w:rsidTr="000A3D68">
        <w:trPr>
          <w:trHeight w:val="465"/>
        </w:trPr>
        <w:tc>
          <w:tcPr>
            <w:cnfStyle w:val="001000000000" w:firstRow="0" w:lastRow="0" w:firstColumn="1" w:lastColumn="0" w:oddVBand="0" w:evenVBand="0" w:oddHBand="0" w:evenHBand="0" w:firstRowFirstColumn="0" w:firstRowLastColumn="0" w:lastRowFirstColumn="0" w:lastRowLastColumn="0"/>
            <w:tcW w:w="1260" w:type="dxa"/>
            <w:vMerge/>
            <w:vAlign w:val="center"/>
          </w:tcPr>
          <w:p w14:paraId="49452591" w14:textId="77777777" w:rsidR="003A29AD" w:rsidRPr="00EB54A4" w:rsidRDefault="003A29AD" w:rsidP="003E3073">
            <w:pPr>
              <w:jc w:val="center"/>
              <w:rPr>
                <w:rFonts w:ascii="Arial" w:eastAsia="Times New Roman" w:hAnsi="Arial"/>
                <w:sz w:val="22"/>
                <w:szCs w:val="22"/>
              </w:rPr>
            </w:pPr>
          </w:p>
        </w:tc>
        <w:tc>
          <w:tcPr>
            <w:tcW w:w="1440" w:type="dxa"/>
            <w:vMerge/>
            <w:vAlign w:val="center"/>
            <w:hideMark/>
          </w:tcPr>
          <w:p w14:paraId="7CBF18D8" w14:textId="77777777" w:rsidR="003A29AD" w:rsidRPr="00EB54A4" w:rsidRDefault="003A29AD"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p>
        </w:tc>
        <w:tc>
          <w:tcPr>
            <w:tcW w:w="862" w:type="dxa"/>
            <w:vMerge/>
            <w:vAlign w:val="center"/>
            <w:hideMark/>
          </w:tcPr>
          <w:p w14:paraId="4A290942" w14:textId="77777777" w:rsidR="003A29AD" w:rsidRPr="00EB54A4" w:rsidRDefault="003A29AD"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p>
        </w:tc>
        <w:tc>
          <w:tcPr>
            <w:tcW w:w="811" w:type="dxa"/>
            <w:noWrap/>
            <w:vAlign w:val="center"/>
            <w:hideMark/>
          </w:tcPr>
          <w:p w14:paraId="23550D4F" w14:textId="77777777" w:rsidR="003A29AD" w:rsidRPr="00EB54A4" w:rsidRDefault="003A29AD" w:rsidP="003E3073">
            <w:pPr>
              <w:jc w:val="cente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bCs/>
                <w:sz w:val="22"/>
                <w:szCs w:val="22"/>
              </w:rPr>
            </w:pPr>
            <w:r w:rsidRPr="00EB54A4">
              <w:rPr>
                <w:rFonts w:asciiTheme="majorBidi" w:eastAsia="Times New Roman" w:hAnsiTheme="majorBidi"/>
                <w:b/>
                <w:bCs/>
                <w:sz w:val="22"/>
                <w:szCs w:val="22"/>
              </w:rPr>
              <w:t>AL</w:t>
            </w:r>
          </w:p>
        </w:tc>
        <w:tc>
          <w:tcPr>
            <w:tcW w:w="1656" w:type="dxa"/>
            <w:noWrap/>
            <w:vAlign w:val="center"/>
          </w:tcPr>
          <w:p w14:paraId="10EC4B7F" w14:textId="2056F83C" w:rsidR="003A29AD" w:rsidRPr="00EB54A4" w:rsidRDefault="003A29AD"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ــــ</w:t>
            </w:r>
          </w:p>
        </w:tc>
        <w:tc>
          <w:tcPr>
            <w:tcW w:w="900" w:type="dxa"/>
            <w:noWrap/>
            <w:vAlign w:val="center"/>
          </w:tcPr>
          <w:p w14:paraId="5418F8AA" w14:textId="437DE958" w:rsidR="003A29AD" w:rsidRPr="00EB54A4" w:rsidRDefault="003A29AD"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ــــ</w:t>
            </w:r>
          </w:p>
        </w:tc>
        <w:tc>
          <w:tcPr>
            <w:tcW w:w="990" w:type="dxa"/>
            <w:noWrap/>
            <w:vAlign w:val="center"/>
          </w:tcPr>
          <w:p w14:paraId="5D086E11" w14:textId="3172A6EF" w:rsidR="003A29AD" w:rsidRPr="00EB54A4" w:rsidRDefault="003A29AD"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ــــ</w:t>
            </w:r>
          </w:p>
        </w:tc>
        <w:tc>
          <w:tcPr>
            <w:tcW w:w="1171" w:type="dxa"/>
            <w:noWrap/>
            <w:vAlign w:val="center"/>
          </w:tcPr>
          <w:p w14:paraId="277379FD" w14:textId="18234C0B" w:rsidR="003A29AD" w:rsidRPr="00EB54A4" w:rsidRDefault="003A29AD" w:rsidP="003E307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b/>
                <w:bCs/>
                <w:sz w:val="22"/>
                <w:szCs w:val="22"/>
              </w:rPr>
            </w:pPr>
            <w:r w:rsidRPr="00EB54A4">
              <w:rPr>
                <w:rFonts w:ascii="Arial" w:eastAsia="Times New Roman" w:hAnsi="Arial" w:hint="cs"/>
                <w:b/>
                <w:bCs/>
                <w:sz w:val="22"/>
                <w:szCs w:val="22"/>
                <w:rtl/>
              </w:rPr>
              <w:t>ــــ</w:t>
            </w:r>
          </w:p>
        </w:tc>
      </w:tr>
    </w:tbl>
    <w:p w14:paraId="7E0674AA" w14:textId="30BCB4FA" w:rsidR="00A219F2" w:rsidRDefault="00A219F2" w:rsidP="00C9489F">
      <w:pPr>
        <w:bidi/>
        <w:ind w:right="-180"/>
        <w:rPr>
          <w:iCs/>
          <w:szCs w:val="22"/>
          <w:rtl/>
          <w:lang w:bidi="fa-IR"/>
        </w:rPr>
      </w:pPr>
      <w:r w:rsidRPr="00A219F2">
        <w:rPr>
          <w:rFonts w:hint="cs"/>
          <w:i/>
          <w:sz w:val="32"/>
          <w:rtl/>
        </w:rPr>
        <w:t xml:space="preserve">(*)در زمان </w:t>
      </w:r>
      <w:r w:rsidR="00A35F8F">
        <w:rPr>
          <w:rFonts w:hint="cs"/>
          <w:i/>
          <w:sz w:val="32"/>
          <w:rtl/>
        </w:rPr>
        <w:t>خرید</w:t>
      </w:r>
      <w:r w:rsidRPr="00A219F2">
        <w:rPr>
          <w:rFonts w:hint="cs"/>
          <w:i/>
          <w:sz w:val="32"/>
          <w:rtl/>
        </w:rPr>
        <w:t xml:space="preserve"> تابلو </w:t>
      </w:r>
      <w:r w:rsidR="00A35F8F">
        <w:rPr>
          <w:rFonts w:hint="cs"/>
          <w:i/>
          <w:sz w:val="32"/>
          <w:rtl/>
        </w:rPr>
        <w:t xml:space="preserve">برای سازنده </w:t>
      </w:r>
      <w:r w:rsidRPr="00A219F2">
        <w:rPr>
          <w:rFonts w:hint="cs"/>
          <w:i/>
          <w:sz w:val="32"/>
          <w:rtl/>
        </w:rPr>
        <w:t xml:space="preserve">باید مشخصات کلید اتوماتیک بر اساس جدول شماره 1 </w:t>
      </w:r>
      <w:r w:rsidR="00890860" w:rsidRPr="00A219F2">
        <w:rPr>
          <w:rFonts w:hint="cs"/>
          <w:i/>
          <w:sz w:val="32"/>
          <w:rtl/>
        </w:rPr>
        <w:t>دستورالعمل الز</w:t>
      </w:r>
      <w:r w:rsidR="00F324B0">
        <w:rPr>
          <w:rFonts w:hint="cs"/>
          <w:i/>
          <w:sz w:val="32"/>
          <w:rtl/>
        </w:rPr>
        <w:t>ا</w:t>
      </w:r>
      <w:r w:rsidR="00890860" w:rsidRPr="00A219F2">
        <w:rPr>
          <w:rFonts w:hint="cs"/>
          <w:i/>
          <w:sz w:val="32"/>
          <w:rtl/>
        </w:rPr>
        <w:t>مات و معیار های فنی و آزمون</w:t>
      </w:r>
      <w:r w:rsidR="00890860">
        <w:rPr>
          <w:rFonts w:hint="cs"/>
          <w:i/>
          <w:sz w:val="32"/>
          <w:rtl/>
        </w:rPr>
        <w:t xml:space="preserve"> </w:t>
      </w:r>
      <w:r w:rsidR="00890860" w:rsidRPr="00A219F2">
        <w:rPr>
          <w:rFonts w:hint="cs"/>
          <w:i/>
          <w:sz w:val="32"/>
          <w:rtl/>
        </w:rPr>
        <w:t>تابلوهای فشار ضعیف پست برای نصب در فضای آزاد شرکت توانیر</w:t>
      </w:r>
      <w:r w:rsidR="00A35F8F">
        <w:rPr>
          <w:rFonts w:hint="cs"/>
          <w:i/>
          <w:sz w:val="32"/>
          <w:rtl/>
        </w:rPr>
        <w:t xml:space="preserve">، </w:t>
      </w:r>
      <w:r w:rsidR="00890860" w:rsidRPr="00A219F2">
        <w:rPr>
          <w:rFonts w:hint="cs"/>
          <w:i/>
          <w:sz w:val="32"/>
          <w:rtl/>
        </w:rPr>
        <w:t xml:space="preserve"> </w:t>
      </w:r>
      <w:r w:rsidRPr="00A219F2">
        <w:rPr>
          <w:rFonts w:hint="cs"/>
          <w:i/>
          <w:sz w:val="32"/>
          <w:rtl/>
        </w:rPr>
        <w:t>با عنوان خواسته های خریدار</w:t>
      </w:r>
      <w:r w:rsidR="00890860">
        <w:rPr>
          <w:rFonts w:hint="cs"/>
          <w:i/>
          <w:sz w:val="32"/>
          <w:rtl/>
        </w:rPr>
        <w:t xml:space="preserve"> و مشخصات محل نصب و بهره برداری</w:t>
      </w:r>
      <w:r w:rsidRPr="00A219F2">
        <w:rPr>
          <w:rFonts w:hint="cs"/>
          <w:i/>
          <w:sz w:val="32"/>
          <w:rtl/>
        </w:rPr>
        <w:t>، تعیین شود</w:t>
      </w:r>
      <w:r w:rsidR="002200E3">
        <w:rPr>
          <w:rFonts w:hint="cs"/>
          <w:i/>
          <w:sz w:val="32"/>
          <w:rtl/>
        </w:rPr>
        <w:t>،</w:t>
      </w:r>
      <w:r w:rsidRPr="00A219F2">
        <w:rPr>
          <w:rFonts w:hint="cs"/>
          <w:i/>
          <w:sz w:val="32"/>
          <w:rtl/>
        </w:rPr>
        <w:t xml:space="preserve"> و در زمان تحویل تابلو توسط سازنده</w:t>
      </w:r>
      <w:r w:rsidR="00C84B0A">
        <w:rPr>
          <w:rFonts w:hint="cs"/>
          <w:i/>
          <w:sz w:val="32"/>
          <w:rtl/>
        </w:rPr>
        <w:t>،</w:t>
      </w:r>
      <w:r w:rsidRPr="00A219F2">
        <w:rPr>
          <w:rFonts w:hint="cs"/>
          <w:i/>
          <w:sz w:val="32"/>
          <w:rtl/>
        </w:rPr>
        <w:t xml:space="preserve"> </w:t>
      </w:r>
      <w:r w:rsidR="00A35F8F">
        <w:rPr>
          <w:rFonts w:hint="cs"/>
          <w:i/>
          <w:sz w:val="32"/>
          <w:rtl/>
        </w:rPr>
        <w:t xml:space="preserve">موارد </w:t>
      </w:r>
      <w:r w:rsidRPr="00A219F2">
        <w:rPr>
          <w:rFonts w:hint="cs"/>
          <w:i/>
          <w:sz w:val="32"/>
          <w:rtl/>
        </w:rPr>
        <w:t>بررسی و سپس تابلو تحویل گرفته شود</w:t>
      </w:r>
      <w:r w:rsidR="00E049C5" w:rsidRPr="00E049C5">
        <w:rPr>
          <w:iCs/>
          <w:szCs w:val="22"/>
        </w:rPr>
        <w:t>]</w:t>
      </w:r>
      <w:r w:rsidR="00E049C5" w:rsidRPr="00E049C5">
        <w:rPr>
          <w:rFonts w:hint="cs"/>
          <w:iCs/>
          <w:szCs w:val="22"/>
          <w:rtl/>
          <w:lang w:bidi="fa-IR"/>
        </w:rPr>
        <w:t>2</w:t>
      </w:r>
      <w:r w:rsidR="00E049C5" w:rsidRPr="00E049C5">
        <w:rPr>
          <w:iCs/>
          <w:szCs w:val="22"/>
          <w:lang w:bidi="fa-IR"/>
        </w:rPr>
        <w:t>[</w:t>
      </w:r>
      <w:r w:rsidR="00E049C5" w:rsidRPr="00E049C5">
        <w:rPr>
          <w:rFonts w:hint="cs"/>
          <w:iCs/>
          <w:szCs w:val="22"/>
          <w:rtl/>
          <w:lang w:bidi="fa-IR"/>
        </w:rPr>
        <w:t>.</w:t>
      </w:r>
    </w:p>
    <w:p w14:paraId="48D7C222" w14:textId="0061B512" w:rsidR="0032033A" w:rsidRDefault="0032033A" w:rsidP="00C9489F">
      <w:pPr>
        <w:pStyle w:val="a2"/>
        <w:ind w:right="-180"/>
        <w:rPr>
          <w:sz w:val="32"/>
          <w:rtl/>
        </w:rPr>
      </w:pPr>
    </w:p>
    <w:p w14:paraId="243BF4C9" w14:textId="42B769FE" w:rsidR="00EB4375" w:rsidRPr="00A91CE7" w:rsidRDefault="0032033A" w:rsidP="00C9489F">
      <w:pPr>
        <w:ind w:right="-180"/>
        <w:jc w:val="center"/>
        <w:rPr>
          <w:rtl/>
        </w:rPr>
      </w:pPr>
      <w:r>
        <w:rPr>
          <w:rtl/>
        </w:rPr>
        <w:br w:type="page"/>
      </w:r>
    </w:p>
    <w:p w14:paraId="4629D388" w14:textId="1E1BCA3C" w:rsidR="00F5484D" w:rsidRPr="00A91CE7" w:rsidRDefault="00983590" w:rsidP="00C9489F">
      <w:pPr>
        <w:pStyle w:val="Heading1"/>
        <w:numPr>
          <w:ilvl w:val="0"/>
          <w:numId w:val="0"/>
        </w:numPr>
        <w:ind w:left="220" w:right="-180" w:hanging="360"/>
        <w:rPr>
          <w:rtl/>
        </w:rPr>
      </w:pPr>
      <w:bookmarkStart w:id="1165" w:name="_ملاحظات_محاسبات_الکتریکی_2"/>
      <w:bookmarkStart w:id="1166" w:name="_9-_ملاحظات_محاسبات"/>
      <w:bookmarkStart w:id="1167" w:name="_10-الزامات_محاسبات_الکتریکی"/>
      <w:bookmarkStart w:id="1168" w:name="_9-_الزامات_محاسبات"/>
      <w:bookmarkStart w:id="1169" w:name="_Toc69051246"/>
      <w:bookmarkStart w:id="1170" w:name="_Toc69738089"/>
      <w:bookmarkStart w:id="1171" w:name="_Toc69738575"/>
      <w:bookmarkStart w:id="1172" w:name="_Toc69738920"/>
      <w:bookmarkStart w:id="1173" w:name="_Toc69739033"/>
      <w:bookmarkStart w:id="1174" w:name="_Toc70687864"/>
      <w:bookmarkStart w:id="1175" w:name="_Toc70687989"/>
      <w:bookmarkStart w:id="1176" w:name="_Toc73043608"/>
      <w:bookmarkStart w:id="1177" w:name="_Toc74469299"/>
      <w:bookmarkStart w:id="1178" w:name="_Toc75102323"/>
      <w:bookmarkStart w:id="1179" w:name="_Toc75148481"/>
      <w:bookmarkStart w:id="1180" w:name="_Toc79184519"/>
      <w:bookmarkStart w:id="1181" w:name="_Toc79489732"/>
      <w:bookmarkStart w:id="1182" w:name="_Toc80173071"/>
      <w:bookmarkEnd w:id="1165"/>
      <w:bookmarkEnd w:id="1166"/>
      <w:bookmarkEnd w:id="1167"/>
      <w:bookmarkEnd w:id="1168"/>
      <w:r>
        <w:rPr>
          <w:rFonts w:hint="cs"/>
          <w:rtl/>
        </w:rPr>
        <w:lastRenderedPageBreak/>
        <w:t xml:space="preserve">9- </w:t>
      </w:r>
      <w:r w:rsidR="00BF09EF">
        <w:rPr>
          <w:rFonts w:hint="cs"/>
          <w:rtl/>
        </w:rPr>
        <w:t>الزامات</w:t>
      </w:r>
      <w:r w:rsidR="00F5484D" w:rsidRPr="00A91CE7">
        <w:rPr>
          <w:rFonts w:hint="cs"/>
          <w:rtl/>
        </w:rPr>
        <w:t xml:space="preserve"> محاسبات الکتریکی</w:t>
      </w:r>
      <w:r w:rsidR="005D63EB">
        <w:rPr>
          <w:rFonts w:hint="cs"/>
          <w:rtl/>
        </w:rPr>
        <w:t xml:space="preserve"> در طراحی</w:t>
      </w:r>
      <w:r w:rsidR="00F5484D" w:rsidRPr="00A91CE7">
        <w:rPr>
          <w:rFonts w:hint="cs"/>
          <w:rtl/>
        </w:rPr>
        <w:t xml:space="preserve"> شبکه فشار ضعیف</w:t>
      </w:r>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p>
    <w:p w14:paraId="4DA4D342" w14:textId="58FF4A1E" w:rsidR="00F5484D" w:rsidRPr="002A3C10" w:rsidRDefault="00787AFE" w:rsidP="00C9489F">
      <w:pPr>
        <w:pStyle w:val="Heading2"/>
        <w:ind w:left="220" w:right="-180"/>
        <w:rPr>
          <w:rtl/>
        </w:rPr>
      </w:pPr>
      <w:bookmarkStart w:id="1183" w:name="_Toc69051247"/>
      <w:bookmarkStart w:id="1184" w:name="_Toc69738090"/>
      <w:bookmarkStart w:id="1185" w:name="_Toc69738576"/>
      <w:bookmarkStart w:id="1186" w:name="_Toc69738921"/>
      <w:bookmarkStart w:id="1187" w:name="_Toc69739034"/>
      <w:bookmarkStart w:id="1188" w:name="_Toc70687865"/>
      <w:bookmarkStart w:id="1189" w:name="_Toc70687990"/>
      <w:bookmarkStart w:id="1190" w:name="_Toc73043609"/>
      <w:bookmarkStart w:id="1191" w:name="_Toc74469300"/>
      <w:bookmarkStart w:id="1192" w:name="_Toc75102324"/>
      <w:bookmarkStart w:id="1193" w:name="_Toc75148482"/>
      <w:bookmarkStart w:id="1194" w:name="_Toc79184520"/>
      <w:bookmarkStart w:id="1195" w:name="_Toc79489733"/>
      <w:bookmarkStart w:id="1196" w:name="_Toc80173072"/>
      <w:r>
        <w:rPr>
          <w:rFonts w:hint="cs"/>
          <w:rtl/>
        </w:rPr>
        <w:t>9</w:t>
      </w:r>
      <w:r w:rsidR="006543B1" w:rsidRPr="002A3C10">
        <w:rPr>
          <w:rFonts w:hint="cs"/>
          <w:rtl/>
        </w:rPr>
        <w:t xml:space="preserve">-1- </w:t>
      </w:r>
      <w:r w:rsidR="00F5484D" w:rsidRPr="002A3C10">
        <w:rPr>
          <w:rFonts w:hint="cs"/>
          <w:rtl/>
        </w:rPr>
        <w:t>مقدمه</w:t>
      </w:r>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p>
    <w:p w14:paraId="4749766C" w14:textId="505CE97F" w:rsidR="00F5484D" w:rsidRDefault="00F5484D" w:rsidP="00C9489F">
      <w:pPr>
        <w:pStyle w:val="a2"/>
        <w:ind w:right="-180"/>
        <w:rPr>
          <w:rtl/>
        </w:rPr>
      </w:pPr>
      <w:r w:rsidRPr="00A91CE7">
        <w:rPr>
          <w:rFonts w:hint="cs"/>
          <w:sz w:val="22"/>
          <w:szCs w:val="24"/>
          <w:rtl/>
        </w:rPr>
        <w:t xml:space="preserve">    </w:t>
      </w:r>
      <w:r w:rsidRPr="00A91CE7">
        <w:rPr>
          <w:rFonts w:hint="cs"/>
          <w:rtl/>
        </w:rPr>
        <w:t xml:space="preserve">در این بخش هدف تعیین </w:t>
      </w:r>
      <w:r w:rsidR="00BF09EF">
        <w:rPr>
          <w:rFonts w:hint="cs"/>
          <w:rtl/>
        </w:rPr>
        <w:t>الزامات</w:t>
      </w:r>
      <w:r w:rsidRPr="00A91CE7">
        <w:rPr>
          <w:rFonts w:hint="cs"/>
          <w:rtl/>
        </w:rPr>
        <w:t xml:space="preserve"> محاسبات الکتریکی شبکه فشار ضعیف می </w:t>
      </w:r>
      <w:r w:rsidR="00372CB7" w:rsidRPr="00A91CE7">
        <w:rPr>
          <w:rFonts w:hint="cs"/>
          <w:rtl/>
        </w:rPr>
        <w:t>باشد. شبک</w:t>
      </w:r>
      <w:r w:rsidR="00372CB7" w:rsidRPr="00A91CE7">
        <w:rPr>
          <w:rFonts w:hint="eastAsia"/>
          <w:rtl/>
        </w:rPr>
        <w:t>ه</w:t>
      </w:r>
      <w:r w:rsidRPr="00A91CE7">
        <w:rPr>
          <w:rFonts w:hint="cs"/>
          <w:rtl/>
        </w:rPr>
        <w:t xml:space="preserve"> فشار ضعیف رابط </w:t>
      </w:r>
      <w:r w:rsidR="00976D9A" w:rsidRPr="00A91CE7">
        <w:rPr>
          <w:rFonts w:hint="cs"/>
          <w:rtl/>
        </w:rPr>
        <w:t>بین پست</w:t>
      </w:r>
      <w:r w:rsidR="00976D9A" w:rsidRPr="00A91CE7">
        <w:rPr>
          <w:rtl/>
        </w:rPr>
        <w:softHyphen/>
      </w:r>
      <w:r w:rsidRPr="00A91CE7">
        <w:rPr>
          <w:rFonts w:hint="cs"/>
          <w:rtl/>
        </w:rPr>
        <w:t xml:space="preserve">های توزیع و مصرف </w:t>
      </w:r>
      <w:r w:rsidR="00976D9A" w:rsidRPr="00A91CE7">
        <w:rPr>
          <w:rFonts w:hint="cs"/>
          <w:rtl/>
        </w:rPr>
        <w:t>کنندگان می</w:t>
      </w:r>
      <w:r w:rsidR="00976D9A" w:rsidRPr="00A91CE7">
        <w:rPr>
          <w:rFonts w:hint="cs"/>
          <w:rtl/>
        </w:rPr>
        <w:softHyphen/>
        <w:t>باشد</w:t>
      </w:r>
      <w:r w:rsidR="00372CB7" w:rsidRPr="00A91CE7">
        <w:rPr>
          <w:rFonts w:hint="cs"/>
          <w:rtl/>
        </w:rPr>
        <w:t>. پ</w:t>
      </w:r>
      <w:r w:rsidR="00372CB7" w:rsidRPr="00A91CE7">
        <w:rPr>
          <w:rFonts w:hint="eastAsia"/>
          <w:rtl/>
        </w:rPr>
        <w:t>س</w:t>
      </w:r>
      <w:r w:rsidRPr="00A91CE7">
        <w:rPr>
          <w:rFonts w:hint="cs"/>
          <w:rtl/>
        </w:rPr>
        <w:t xml:space="preserve"> برای تامین و سرویس دهی مطلوب </w:t>
      </w:r>
      <w:r w:rsidR="00F21AD6">
        <w:rPr>
          <w:rFonts w:hint="cs"/>
          <w:rtl/>
          <w:lang w:bidi="fa-IR"/>
        </w:rPr>
        <w:t xml:space="preserve">به </w:t>
      </w:r>
      <w:r w:rsidR="00CB0407">
        <w:rPr>
          <w:rFonts w:hint="cs"/>
          <w:rtl/>
        </w:rPr>
        <w:t>مشترکین باید</w:t>
      </w:r>
      <w:r w:rsidRPr="00A91CE7">
        <w:rPr>
          <w:rFonts w:hint="cs"/>
          <w:rtl/>
        </w:rPr>
        <w:t xml:space="preserve"> محاسبات الکتریکی آن بر اساس وضع</w:t>
      </w:r>
      <w:r w:rsidR="00372CB7" w:rsidRPr="00A91CE7">
        <w:rPr>
          <w:rFonts w:hint="cs"/>
          <w:rtl/>
        </w:rPr>
        <w:t>ی</w:t>
      </w:r>
      <w:r w:rsidRPr="00A91CE7">
        <w:rPr>
          <w:rFonts w:hint="cs"/>
          <w:rtl/>
        </w:rPr>
        <w:t xml:space="preserve">ت </w:t>
      </w:r>
      <w:r w:rsidR="00F21AD6">
        <w:rPr>
          <w:rFonts w:hint="cs"/>
          <w:rtl/>
        </w:rPr>
        <w:t>موجود</w:t>
      </w:r>
      <w:r w:rsidRPr="00A91CE7">
        <w:rPr>
          <w:rFonts w:hint="cs"/>
          <w:rtl/>
        </w:rPr>
        <w:t xml:space="preserve"> و پوشش توسعه های آتی شبکه صورت پذیرد.</w:t>
      </w:r>
      <w:r w:rsidR="00372CB7" w:rsidRPr="00A91CE7">
        <w:rPr>
          <w:rFonts w:hint="cs"/>
          <w:rtl/>
        </w:rPr>
        <w:t xml:space="preserve"> </w:t>
      </w:r>
      <w:r w:rsidRPr="00A91CE7">
        <w:rPr>
          <w:rFonts w:hint="cs"/>
          <w:rtl/>
        </w:rPr>
        <w:t xml:space="preserve">بنابراین در زمان طراحی </w:t>
      </w:r>
      <w:r w:rsidR="00181D20">
        <w:rPr>
          <w:rFonts w:hint="cs"/>
          <w:rtl/>
        </w:rPr>
        <w:t xml:space="preserve">باید </w:t>
      </w:r>
      <w:r w:rsidRPr="00A91CE7">
        <w:rPr>
          <w:rFonts w:hint="cs"/>
          <w:rtl/>
        </w:rPr>
        <w:t xml:space="preserve">پارامترهای ورودی برای طراحی این ساختار با دقت جمع آوری و صحت سنجی لازم بر روی خروجی ها متناسب با انتظارات از طراحی این شبکه </w:t>
      </w:r>
      <w:r w:rsidR="00181D20">
        <w:rPr>
          <w:rFonts w:hint="cs"/>
          <w:rtl/>
        </w:rPr>
        <w:t>انجام گردد</w:t>
      </w:r>
      <w:r w:rsidRPr="00A91CE7">
        <w:rPr>
          <w:rFonts w:hint="cs"/>
          <w:rtl/>
        </w:rPr>
        <w:t>.</w:t>
      </w:r>
      <w:r w:rsidR="00372CB7" w:rsidRPr="00A91CE7">
        <w:rPr>
          <w:rFonts w:hint="cs"/>
          <w:rtl/>
        </w:rPr>
        <w:t xml:space="preserve"> </w:t>
      </w:r>
      <w:r w:rsidRPr="00A91CE7">
        <w:rPr>
          <w:rFonts w:hint="cs"/>
          <w:rtl/>
        </w:rPr>
        <w:t>در ادامه به نکات لازم و پارامترهای ورودی و خروجی مورد نیاز در محاسبات شبکه فشار ضعیف آورده شده است.</w:t>
      </w:r>
    </w:p>
    <w:p w14:paraId="6850F934" w14:textId="13B8D4EA" w:rsidR="00F5484D" w:rsidRPr="006543B1" w:rsidRDefault="00787AFE" w:rsidP="00C9489F">
      <w:pPr>
        <w:pStyle w:val="Heading2"/>
        <w:ind w:left="78" w:right="-180" w:hanging="142"/>
        <w:rPr>
          <w:rtl/>
        </w:rPr>
      </w:pPr>
      <w:bookmarkStart w:id="1197" w:name="_Toc69051248"/>
      <w:bookmarkStart w:id="1198" w:name="_Toc69738091"/>
      <w:bookmarkStart w:id="1199" w:name="_Toc69738577"/>
      <w:bookmarkStart w:id="1200" w:name="_Toc69738922"/>
      <w:bookmarkStart w:id="1201" w:name="_Toc69739035"/>
      <w:bookmarkStart w:id="1202" w:name="_Toc70687866"/>
      <w:bookmarkStart w:id="1203" w:name="_Toc70687991"/>
      <w:bookmarkStart w:id="1204" w:name="_Toc73043610"/>
      <w:bookmarkStart w:id="1205" w:name="_Toc74469301"/>
      <w:bookmarkStart w:id="1206" w:name="_Toc75102325"/>
      <w:bookmarkStart w:id="1207" w:name="_Toc75148483"/>
      <w:bookmarkStart w:id="1208" w:name="_Toc79184521"/>
      <w:bookmarkStart w:id="1209" w:name="_Toc79489734"/>
      <w:bookmarkStart w:id="1210" w:name="_Toc80173073"/>
      <w:r>
        <w:rPr>
          <w:rFonts w:hint="cs"/>
          <w:rtl/>
        </w:rPr>
        <w:t>9</w:t>
      </w:r>
      <w:r w:rsidR="006543B1" w:rsidRPr="006543B1">
        <w:rPr>
          <w:rFonts w:hint="cs"/>
          <w:rtl/>
        </w:rPr>
        <w:t xml:space="preserve">-2- </w:t>
      </w:r>
      <w:r w:rsidR="00F5484D" w:rsidRPr="006543B1">
        <w:rPr>
          <w:rtl/>
        </w:rPr>
        <w:t xml:space="preserve">توان انتقالی فیدرهای فشار </w:t>
      </w:r>
      <w:r w:rsidR="00F5484D" w:rsidRPr="006543B1">
        <w:rPr>
          <w:rFonts w:hint="cs"/>
          <w:rtl/>
        </w:rPr>
        <w:t>ضعیف</w:t>
      </w:r>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p>
    <w:p w14:paraId="5BDFBCB0" w14:textId="3BEE3B30" w:rsidR="00976D9A" w:rsidRDefault="00F5484D" w:rsidP="00C9489F">
      <w:pPr>
        <w:pStyle w:val="a2"/>
        <w:ind w:right="-180"/>
        <w:rPr>
          <w:rtl/>
        </w:rPr>
      </w:pPr>
      <w:r w:rsidRPr="00A91CE7">
        <w:rPr>
          <w:rFonts w:hint="cs"/>
          <w:rtl/>
        </w:rPr>
        <w:t xml:space="preserve">   در محاسبه الکتریکی شبکه فشار ضعیف بای</w:t>
      </w:r>
      <w:r w:rsidR="00F21AD6">
        <w:rPr>
          <w:rFonts w:hint="cs"/>
          <w:rtl/>
        </w:rPr>
        <w:t>د</w:t>
      </w:r>
      <w:r w:rsidRPr="00A91CE7">
        <w:rPr>
          <w:rFonts w:hint="cs"/>
          <w:rtl/>
        </w:rPr>
        <w:t xml:space="preserve"> </w:t>
      </w:r>
      <w:r w:rsidRPr="00A91CE7">
        <w:rPr>
          <w:rtl/>
        </w:rPr>
        <w:t>تقاضا</w:t>
      </w:r>
      <w:r w:rsidR="00372CB7" w:rsidRPr="00A91CE7">
        <w:rPr>
          <w:rFonts w:hint="cs"/>
          <w:rtl/>
        </w:rPr>
        <w:t xml:space="preserve"> </w:t>
      </w:r>
      <w:r w:rsidRPr="00A91CE7">
        <w:rPr>
          <w:rFonts w:hint="cs"/>
          <w:rtl/>
        </w:rPr>
        <w:t>و نیاز های رشد آتی در منطقه بر اساس توسعه های کوتاه مدت و بلند مدت بررسی و سپس</w:t>
      </w:r>
      <w:r w:rsidRPr="00A91CE7">
        <w:rPr>
          <w:rtl/>
        </w:rPr>
        <w:t xml:space="preserve"> </w:t>
      </w:r>
      <w:r w:rsidRPr="00A91CE7">
        <w:rPr>
          <w:rFonts w:hint="cs"/>
          <w:rtl/>
        </w:rPr>
        <w:t xml:space="preserve">بر اساس </w:t>
      </w:r>
      <w:r w:rsidRPr="00A91CE7">
        <w:rPr>
          <w:rtl/>
        </w:rPr>
        <w:t xml:space="preserve">میزان </w:t>
      </w:r>
      <w:r w:rsidRPr="00A91CE7">
        <w:rPr>
          <w:rFonts w:hint="cs"/>
          <w:rtl/>
        </w:rPr>
        <w:t>ظرفیت جریان دهی</w:t>
      </w:r>
      <w:r w:rsidRPr="00A91CE7">
        <w:rPr>
          <w:rtl/>
        </w:rPr>
        <w:t xml:space="preserve"> </w:t>
      </w:r>
      <w:r w:rsidRPr="00A91CE7">
        <w:rPr>
          <w:rFonts w:hint="cs"/>
          <w:rtl/>
        </w:rPr>
        <w:t>هادی مورد نظر</w:t>
      </w:r>
      <w:r w:rsidRPr="00A91CE7">
        <w:rPr>
          <w:rtl/>
        </w:rPr>
        <w:t xml:space="preserve"> </w:t>
      </w:r>
      <w:r w:rsidRPr="00A91CE7">
        <w:rPr>
          <w:rFonts w:hint="cs"/>
          <w:rtl/>
        </w:rPr>
        <w:t>و</w:t>
      </w:r>
      <w:r w:rsidRPr="00A91CE7">
        <w:rPr>
          <w:rtl/>
        </w:rPr>
        <w:t xml:space="preserve"> انجام پخش بار </w:t>
      </w:r>
      <w:r w:rsidRPr="00A91CE7">
        <w:rPr>
          <w:rFonts w:hint="cs"/>
          <w:rtl/>
        </w:rPr>
        <w:t>حداکثر توان قابل انتقال را تعیین نمائیم</w:t>
      </w:r>
      <w:r w:rsidRPr="00A91CE7">
        <w:rPr>
          <w:rtl/>
        </w:rPr>
        <w:t>.</w:t>
      </w:r>
      <w:r w:rsidRPr="00A91CE7">
        <w:rPr>
          <w:rFonts w:hint="cs"/>
          <w:rtl/>
        </w:rPr>
        <w:t xml:space="preserve"> در زمان تعیین نوع هادی بای</w:t>
      </w:r>
      <w:r w:rsidR="00F21AD6">
        <w:rPr>
          <w:rFonts w:hint="cs"/>
          <w:rtl/>
        </w:rPr>
        <w:t>د</w:t>
      </w:r>
      <w:r w:rsidRPr="00A91CE7">
        <w:rPr>
          <w:rFonts w:hint="cs"/>
          <w:rtl/>
        </w:rPr>
        <w:t xml:space="preserve"> توسعه آتی در نظر گرفته شود تا به لحاظ فنی و اقتصادی مشکلی ای</w:t>
      </w:r>
      <w:r w:rsidR="00112862" w:rsidRPr="00A91CE7">
        <w:rPr>
          <w:rFonts w:hint="cs"/>
          <w:rtl/>
        </w:rPr>
        <w:t>ج</w:t>
      </w:r>
      <w:r w:rsidRPr="00A91CE7">
        <w:rPr>
          <w:rFonts w:hint="cs"/>
          <w:rtl/>
        </w:rPr>
        <w:t>اد نگردد.</w:t>
      </w:r>
    </w:p>
    <w:p w14:paraId="4F4531A8" w14:textId="2E177B86" w:rsidR="00F5484D" w:rsidRPr="00A91CE7" w:rsidRDefault="00787AFE" w:rsidP="00C9489F">
      <w:pPr>
        <w:pStyle w:val="Heading2"/>
        <w:ind w:right="-180"/>
        <w:rPr>
          <w:rtl/>
        </w:rPr>
      </w:pPr>
      <w:bookmarkStart w:id="1211" w:name="_Toc69051250"/>
      <w:bookmarkStart w:id="1212" w:name="_Toc69738093"/>
      <w:bookmarkStart w:id="1213" w:name="_Toc69738579"/>
      <w:bookmarkStart w:id="1214" w:name="_Toc69738924"/>
      <w:bookmarkStart w:id="1215" w:name="_Toc69739037"/>
      <w:bookmarkStart w:id="1216" w:name="_Toc70687868"/>
      <w:bookmarkStart w:id="1217" w:name="_Toc70687993"/>
      <w:bookmarkStart w:id="1218" w:name="_Toc73043612"/>
      <w:bookmarkStart w:id="1219" w:name="_Toc74469302"/>
      <w:bookmarkStart w:id="1220" w:name="_Toc75102326"/>
      <w:bookmarkStart w:id="1221" w:name="_Toc75148484"/>
      <w:bookmarkStart w:id="1222" w:name="_Toc79184522"/>
      <w:bookmarkStart w:id="1223" w:name="_Toc79489735"/>
      <w:bookmarkStart w:id="1224" w:name="_Toc80173074"/>
      <w:r>
        <w:rPr>
          <w:rFonts w:hint="cs"/>
          <w:rtl/>
        </w:rPr>
        <w:t>9</w:t>
      </w:r>
      <w:r w:rsidR="006543B1">
        <w:rPr>
          <w:rFonts w:hint="cs"/>
          <w:rtl/>
        </w:rPr>
        <w:t>-</w:t>
      </w:r>
      <w:r w:rsidR="008E39E9">
        <w:rPr>
          <w:rFonts w:hint="cs"/>
          <w:rtl/>
        </w:rPr>
        <w:t>3</w:t>
      </w:r>
      <w:r w:rsidR="006543B1">
        <w:rPr>
          <w:rFonts w:hint="cs"/>
          <w:rtl/>
        </w:rPr>
        <w:t xml:space="preserve">- </w:t>
      </w:r>
      <w:r w:rsidR="00F5484D" w:rsidRPr="00A91CE7">
        <w:rPr>
          <w:rtl/>
        </w:rPr>
        <w:t>توان پست</w:t>
      </w:r>
      <w:r w:rsidR="00F5484D" w:rsidRPr="00A91CE7">
        <w:rPr>
          <w:rFonts w:hint="cs"/>
          <w:rtl/>
        </w:rPr>
        <w:t xml:space="preserve"> </w:t>
      </w:r>
      <w:r w:rsidR="00F5484D" w:rsidRPr="00A91CE7">
        <w:rPr>
          <w:rtl/>
        </w:rPr>
        <w:t>های توزیع</w:t>
      </w:r>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p>
    <w:p w14:paraId="2C8ED4B2" w14:textId="5B1E86C2" w:rsidR="00F5484D" w:rsidRDefault="00F5484D" w:rsidP="00C9489F">
      <w:pPr>
        <w:pStyle w:val="a2"/>
        <w:ind w:right="-180"/>
        <w:rPr>
          <w:sz w:val="22"/>
          <w:szCs w:val="24"/>
          <w:rtl/>
        </w:rPr>
      </w:pPr>
      <w:r w:rsidRPr="00A91CE7">
        <w:rPr>
          <w:rFonts w:hint="cs"/>
          <w:sz w:val="22"/>
          <w:szCs w:val="24"/>
          <w:rtl/>
        </w:rPr>
        <w:t xml:space="preserve">    </w:t>
      </w:r>
      <w:r w:rsidRPr="00A91CE7">
        <w:rPr>
          <w:rtl/>
        </w:rPr>
        <w:t xml:space="preserve">در </w:t>
      </w:r>
      <w:r w:rsidRPr="00A91CE7">
        <w:rPr>
          <w:rFonts w:hint="cs"/>
          <w:rtl/>
        </w:rPr>
        <w:t>محاسبات شبکه فشار ضعیف بای</w:t>
      </w:r>
      <w:r w:rsidR="00F21AD6">
        <w:rPr>
          <w:rFonts w:hint="cs"/>
          <w:rtl/>
        </w:rPr>
        <w:t>د</w:t>
      </w:r>
      <w:r w:rsidRPr="00A91CE7">
        <w:rPr>
          <w:rtl/>
        </w:rPr>
        <w:t xml:space="preserve"> </w:t>
      </w:r>
      <w:r w:rsidRPr="00A91CE7">
        <w:rPr>
          <w:rFonts w:hint="cs"/>
          <w:rtl/>
        </w:rPr>
        <w:t xml:space="preserve">ظرفیت پست های توزیع در نظر گرفته شود به نحوی که افزایش فیدر و یا اضافه نمودن بار به شبکه موجود، توسط پست مورد نظر قابل پوشش </w:t>
      </w:r>
      <w:r w:rsidR="008E39E9">
        <w:rPr>
          <w:rFonts w:hint="cs"/>
          <w:rtl/>
        </w:rPr>
        <w:t>و</w:t>
      </w:r>
      <w:r w:rsidR="00112862" w:rsidRPr="00A91CE7">
        <w:rPr>
          <w:rFonts w:hint="cs"/>
          <w:rtl/>
        </w:rPr>
        <w:t xml:space="preserve"> </w:t>
      </w:r>
      <w:r w:rsidRPr="00A91CE7">
        <w:rPr>
          <w:rFonts w:hint="cs"/>
          <w:rtl/>
        </w:rPr>
        <w:t xml:space="preserve">پاسخگوی </w:t>
      </w:r>
      <w:r w:rsidRPr="00A91CE7">
        <w:rPr>
          <w:rtl/>
        </w:rPr>
        <w:t xml:space="preserve">توان </w:t>
      </w:r>
      <w:r w:rsidRPr="00A91CE7">
        <w:rPr>
          <w:rFonts w:hint="cs"/>
          <w:rtl/>
        </w:rPr>
        <w:t xml:space="preserve">واقعی </w:t>
      </w:r>
      <w:r w:rsidR="00C92AF0">
        <w:rPr>
          <w:rFonts w:hint="cs"/>
          <w:rtl/>
        </w:rPr>
        <w:t xml:space="preserve">محدوده </w:t>
      </w:r>
      <w:r w:rsidR="00F21AD6">
        <w:rPr>
          <w:rFonts w:hint="cs"/>
          <w:rtl/>
        </w:rPr>
        <w:t>تغذیه پست باشد و توان و</w:t>
      </w:r>
      <w:r w:rsidR="00C92AF0">
        <w:rPr>
          <w:rFonts w:hint="cs"/>
          <w:rtl/>
        </w:rPr>
        <w:t>اقعی از</w:t>
      </w:r>
      <w:r w:rsidRPr="00A91CE7">
        <w:rPr>
          <w:rtl/>
        </w:rPr>
        <w:t xml:space="preserve"> توان نامی پست </w:t>
      </w:r>
      <w:r w:rsidR="008E39E9">
        <w:rPr>
          <w:rtl/>
        </w:rPr>
        <w:t xml:space="preserve">بیشتر </w:t>
      </w:r>
      <w:r w:rsidR="007A23EF">
        <w:rPr>
          <w:rFonts w:hint="cs"/>
          <w:rtl/>
        </w:rPr>
        <w:t>ن</w:t>
      </w:r>
      <w:r w:rsidRPr="00A91CE7">
        <w:rPr>
          <w:rtl/>
        </w:rPr>
        <w:t>باشد (منظور از توان واقعی تحت پوشش</w:t>
      </w:r>
      <w:r w:rsidR="00F21AD6">
        <w:rPr>
          <w:rFonts w:hint="cs"/>
          <w:rtl/>
        </w:rPr>
        <w:t xml:space="preserve"> محدوده</w:t>
      </w:r>
      <w:r w:rsidRPr="00A91CE7">
        <w:rPr>
          <w:rtl/>
        </w:rPr>
        <w:t xml:space="preserve"> تغذیه پست</w:t>
      </w:r>
      <w:r w:rsidR="00F21AD6">
        <w:rPr>
          <w:rFonts w:hint="cs"/>
          <w:rtl/>
        </w:rPr>
        <w:t>،</w:t>
      </w:r>
      <w:r w:rsidRPr="00A91CE7">
        <w:rPr>
          <w:rFonts w:hint="cs"/>
          <w:rtl/>
        </w:rPr>
        <w:t xml:space="preserve"> </w:t>
      </w:r>
      <w:r w:rsidRPr="00A91CE7">
        <w:rPr>
          <w:rtl/>
        </w:rPr>
        <w:t xml:space="preserve">مجموع تقاضای بارها و تلفات </w:t>
      </w:r>
      <w:r w:rsidR="00F21AD6">
        <w:rPr>
          <w:rFonts w:hint="cs"/>
          <w:rtl/>
        </w:rPr>
        <w:t>شبکه</w:t>
      </w:r>
      <w:r w:rsidRPr="00A91CE7">
        <w:rPr>
          <w:rtl/>
        </w:rPr>
        <w:t xml:space="preserve"> فشار ضعیف است).</w:t>
      </w:r>
    </w:p>
    <w:p w14:paraId="6FCC16C2" w14:textId="227F01F3" w:rsidR="00F5484D" w:rsidRPr="00A91CE7" w:rsidRDefault="00787AFE" w:rsidP="00C9489F">
      <w:pPr>
        <w:pStyle w:val="Heading2"/>
        <w:ind w:right="-180"/>
        <w:rPr>
          <w:rtl/>
        </w:rPr>
      </w:pPr>
      <w:bookmarkStart w:id="1225" w:name="_Toc69051251"/>
      <w:bookmarkStart w:id="1226" w:name="_Toc69738094"/>
      <w:bookmarkStart w:id="1227" w:name="_Toc69738580"/>
      <w:bookmarkStart w:id="1228" w:name="_Toc69738925"/>
      <w:bookmarkStart w:id="1229" w:name="_Toc69739038"/>
      <w:bookmarkStart w:id="1230" w:name="_Toc70687869"/>
      <w:bookmarkStart w:id="1231" w:name="_Toc70687994"/>
      <w:bookmarkStart w:id="1232" w:name="_Toc73043613"/>
      <w:bookmarkStart w:id="1233" w:name="_Toc74469303"/>
      <w:bookmarkStart w:id="1234" w:name="_Toc75102327"/>
      <w:bookmarkStart w:id="1235" w:name="_Toc75148485"/>
      <w:bookmarkStart w:id="1236" w:name="_Toc79184523"/>
      <w:bookmarkStart w:id="1237" w:name="_Toc79489736"/>
      <w:bookmarkStart w:id="1238" w:name="_Toc80173075"/>
      <w:r>
        <w:rPr>
          <w:rFonts w:hint="cs"/>
          <w:rtl/>
        </w:rPr>
        <w:t>9</w:t>
      </w:r>
      <w:r w:rsidR="006543B1">
        <w:rPr>
          <w:rFonts w:hint="cs"/>
          <w:rtl/>
        </w:rPr>
        <w:t>-</w:t>
      </w:r>
      <w:r w:rsidR="008E39E9">
        <w:rPr>
          <w:rFonts w:hint="cs"/>
          <w:rtl/>
        </w:rPr>
        <w:t>4</w:t>
      </w:r>
      <w:r w:rsidR="006543B1">
        <w:rPr>
          <w:rFonts w:hint="cs"/>
          <w:rtl/>
        </w:rPr>
        <w:t xml:space="preserve">- </w:t>
      </w:r>
      <w:r w:rsidR="00F5484D" w:rsidRPr="00A91CE7">
        <w:rPr>
          <w:rtl/>
        </w:rPr>
        <w:t xml:space="preserve">حداکثر افت ولتاژ </w:t>
      </w:r>
      <w:r w:rsidR="00F5484D" w:rsidRPr="00A91CE7">
        <w:rPr>
          <w:rFonts w:hint="cs"/>
          <w:rtl/>
        </w:rPr>
        <w:t>در محل تقاضا</w:t>
      </w:r>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p>
    <w:p w14:paraId="7EF6E65D" w14:textId="20B82010" w:rsidR="008E39E9" w:rsidRPr="008E39E9" w:rsidRDefault="00F5484D" w:rsidP="00C9489F">
      <w:pPr>
        <w:pStyle w:val="a2"/>
        <w:ind w:right="-180"/>
        <w:rPr>
          <w:rtl/>
        </w:rPr>
      </w:pPr>
      <w:r w:rsidRPr="00A91CE7">
        <w:rPr>
          <w:rFonts w:hint="cs"/>
          <w:sz w:val="22"/>
          <w:szCs w:val="24"/>
          <w:rtl/>
        </w:rPr>
        <w:t xml:space="preserve">    </w:t>
      </w:r>
      <w:r w:rsidRPr="00A91CE7">
        <w:rPr>
          <w:rFonts w:hint="cs"/>
          <w:rtl/>
        </w:rPr>
        <w:t xml:space="preserve">در زمان واگذاری انشعاب به مشترکین و اضافه نمودن بار به شبکه فشار ضعیف موجود و یا ایجاد فیدر </w:t>
      </w:r>
      <w:r w:rsidR="003F5D3E" w:rsidRPr="00A91CE7">
        <w:rPr>
          <w:rFonts w:hint="cs"/>
          <w:rtl/>
        </w:rPr>
        <w:t>جدید بای</w:t>
      </w:r>
      <w:r w:rsidR="00CB0407">
        <w:rPr>
          <w:rFonts w:hint="cs"/>
          <w:rtl/>
        </w:rPr>
        <w:t>د</w:t>
      </w:r>
      <w:r w:rsidRPr="00A91CE7">
        <w:rPr>
          <w:rFonts w:hint="cs"/>
          <w:rtl/>
        </w:rPr>
        <w:t xml:space="preserve"> توجه ویژه به حداکثر افت ولتاژ نقاط تقاضای مشترک شود و</w:t>
      </w:r>
      <w:r w:rsidR="00112862" w:rsidRPr="00A91CE7">
        <w:rPr>
          <w:rFonts w:hint="cs"/>
          <w:rtl/>
        </w:rPr>
        <w:t xml:space="preserve"> </w:t>
      </w:r>
      <w:r w:rsidRPr="00A91CE7">
        <w:rPr>
          <w:rFonts w:hint="cs"/>
          <w:rtl/>
        </w:rPr>
        <w:t xml:space="preserve">افت ولتاژ مورد نظر در چار چوب استاندارد لحاظ گردد. </w:t>
      </w:r>
      <w:r w:rsidRPr="00A91CE7">
        <w:rPr>
          <w:rtl/>
        </w:rPr>
        <w:t>برای داشتن ولتاژ مناسب در نقاط تقاضا باید ولتاژ در پست</w:t>
      </w:r>
      <w:r w:rsidRPr="00A91CE7">
        <w:rPr>
          <w:rFonts w:hint="cs"/>
          <w:rtl/>
        </w:rPr>
        <w:t xml:space="preserve"> </w:t>
      </w:r>
      <w:r w:rsidRPr="00A91CE7">
        <w:rPr>
          <w:rtl/>
        </w:rPr>
        <w:t xml:space="preserve">ها نیز از حد معینی کمتر نشود. </w:t>
      </w:r>
      <w:r w:rsidR="000B7186">
        <w:rPr>
          <w:rFonts w:hint="cs"/>
          <w:rtl/>
        </w:rPr>
        <w:t xml:space="preserve">اندازه </w:t>
      </w:r>
      <w:r w:rsidR="008E39E9" w:rsidRPr="008E39E9">
        <w:rPr>
          <w:rFonts w:hint="cs"/>
          <w:rtl/>
        </w:rPr>
        <w:t>این افت ولتاژ</w:t>
      </w:r>
      <w:r w:rsidR="000B7186">
        <w:rPr>
          <w:rFonts w:hint="cs"/>
          <w:rtl/>
        </w:rPr>
        <w:t>ها باید</w:t>
      </w:r>
      <w:r w:rsidR="008E39E9" w:rsidRPr="008E39E9">
        <w:rPr>
          <w:rFonts w:hint="cs"/>
          <w:rtl/>
        </w:rPr>
        <w:t xml:space="preserve"> مطابق با آئین نامه تکمیلی تعرفه برق مورد توجه قرار گیرد.</w:t>
      </w:r>
    </w:p>
    <w:p w14:paraId="10F0949E" w14:textId="62E8C010" w:rsidR="00F5484D" w:rsidRPr="00A91CE7" w:rsidRDefault="00787AFE" w:rsidP="00C9489F">
      <w:pPr>
        <w:pStyle w:val="Heading2"/>
        <w:ind w:right="-180"/>
        <w:rPr>
          <w:rtl/>
        </w:rPr>
      </w:pPr>
      <w:bookmarkStart w:id="1239" w:name="_Toc69051252"/>
      <w:bookmarkStart w:id="1240" w:name="_Toc69738095"/>
      <w:bookmarkStart w:id="1241" w:name="_Toc69738581"/>
      <w:bookmarkStart w:id="1242" w:name="_Toc69738926"/>
      <w:bookmarkStart w:id="1243" w:name="_Toc69739039"/>
      <w:bookmarkStart w:id="1244" w:name="_Toc70687870"/>
      <w:bookmarkStart w:id="1245" w:name="_Toc70687995"/>
      <w:bookmarkStart w:id="1246" w:name="_Toc73043614"/>
      <w:bookmarkStart w:id="1247" w:name="_Toc74469304"/>
      <w:bookmarkStart w:id="1248" w:name="_Toc75102328"/>
      <w:bookmarkStart w:id="1249" w:name="_Toc75148486"/>
      <w:bookmarkStart w:id="1250" w:name="_Toc79184524"/>
      <w:bookmarkStart w:id="1251" w:name="_Toc79489737"/>
      <w:bookmarkStart w:id="1252" w:name="_Toc80173076"/>
      <w:r>
        <w:rPr>
          <w:rFonts w:hint="cs"/>
          <w:rtl/>
        </w:rPr>
        <w:t>9</w:t>
      </w:r>
      <w:r w:rsidR="006543B1">
        <w:rPr>
          <w:rFonts w:hint="cs"/>
          <w:rtl/>
        </w:rPr>
        <w:t>-</w:t>
      </w:r>
      <w:r w:rsidR="00C32662">
        <w:rPr>
          <w:rFonts w:hint="cs"/>
          <w:rtl/>
          <w:lang w:bidi="fa-IR"/>
        </w:rPr>
        <w:t>5</w:t>
      </w:r>
      <w:r w:rsidR="006543B1">
        <w:rPr>
          <w:rFonts w:hint="cs"/>
          <w:rtl/>
        </w:rPr>
        <w:t xml:space="preserve">- </w:t>
      </w:r>
      <w:r w:rsidR="00F5484D" w:rsidRPr="00A91CE7">
        <w:rPr>
          <w:rFonts w:hint="cs"/>
          <w:rtl/>
        </w:rPr>
        <w:t>تعویض شاخه و بازیابی فیدر فشار ضعیف</w:t>
      </w:r>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p>
    <w:p w14:paraId="78821E0D" w14:textId="5556A95D" w:rsidR="00F5484D" w:rsidRDefault="00F5484D" w:rsidP="00C9489F">
      <w:pPr>
        <w:pStyle w:val="a2"/>
        <w:ind w:right="-180"/>
        <w:rPr>
          <w:rtl/>
        </w:rPr>
      </w:pPr>
      <w:r w:rsidRPr="00A91CE7">
        <w:rPr>
          <w:rFonts w:hint="cs"/>
          <w:rtl/>
        </w:rPr>
        <w:t xml:space="preserve">   از نکات مهم در تامین برق پایدار و سرویس دهی مناسب به مشترکین استفاده مطلوب از ظرفیت شبکه های </w:t>
      </w:r>
      <w:r w:rsidR="00112862" w:rsidRPr="00A91CE7">
        <w:rPr>
          <w:rFonts w:hint="cs"/>
          <w:rtl/>
        </w:rPr>
        <w:t>همجوار</w:t>
      </w:r>
      <w:r w:rsidRPr="00A91CE7">
        <w:rPr>
          <w:rFonts w:hint="cs"/>
          <w:rtl/>
        </w:rPr>
        <w:t xml:space="preserve"> برای بازیابی در شرایط اضطرار می باشد</w:t>
      </w:r>
      <w:r w:rsidR="009C4EDB">
        <w:rPr>
          <w:rFonts w:hint="cs"/>
          <w:rtl/>
        </w:rPr>
        <w:t>.</w:t>
      </w:r>
      <w:r w:rsidRPr="00A91CE7">
        <w:rPr>
          <w:rFonts w:hint="cs"/>
          <w:rtl/>
        </w:rPr>
        <w:t xml:space="preserve"> به همین منظور بای</w:t>
      </w:r>
      <w:r w:rsidR="009C4EDB">
        <w:rPr>
          <w:rFonts w:hint="cs"/>
          <w:rtl/>
        </w:rPr>
        <w:t>د</w:t>
      </w:r>
      <w:r w:rsidRPr="00A91CE7">
        <w:rPr>
          <w:rFonts w:hint="cs"/>
          <w:rtl/>
        </w:rPr>
        <w:t xml:space="preserve"> در انجام محاسبات شرایط به نحوی با فیدر های مجاور در نظر گرفته شود که با تعویض شاخه و انتقال بار فیدرها بتوان خاموشی و انرژی توزیع نشده را به حداقل مقدار ممکن رساند</w:t>
      </w:r>
      <w:r w:rsidR="009C4EDB">
        <w:rPr>
          <w:rFonts w:hint="cs"/>
          <w:rtl/>
        </w:rPr>
        <w:t>.</w:t>
      </w:r>
      <w:r w:rsidRPr="00A91CE7">
        <w:rPr>
          <w:rFonts w:hint="cs"/>
          <w:rtl/>
        </w:rPr>
        <w:t xml:space="preserve"> پس در زمان محاسبات و به نسبت بار های حساس در منطقه بای</w:t>
      </w:r>
      <w:r w:rsidR="009C4EDB">
        <w:rPr>
          <w:rFonts w:hint="cs"/>
          <w:rtl/>
        </w:rPr>
        <w:t>د</w:t>
      </w:r>
      <w:r w:rsidRPr="00A91CE7">
        <w:rPr>
          <w:rFonts w:hint="cs"/>
          <w:rtl/>
        </w:rPr>
        <w:t xml:space="preserve"> برای برون رفت از شرایط اضطرار نحوه </w:t>
      </w:r>
      <w:r w:rsidRPr="00A91CE7">
        <w:rPr>
          <w:rFonts w:hint="cs"/>
          <w:rtl/>
        </w:rPr>
        <w:lastRenderedPageBreak/>
        <w:t>ترکیب بهینه فیدرهای همجوار را شناسایی و نسبت به تعیین ناحیه سرویس دهی بهینه در تبادل شاخه ای بین فیدرهای ترانسفورماتورها اقدام نمود.</w:t>
      </w:r>
      <w:r w:rsidR="00112862" w:rsidRPr="00A91CE7">
        <w:rPr>
          <w:rFonts w:hint="cs"/>
          <w:rtl/>
        </w:rPr>
        <w:t xml:space="preserve"> </w:t>
      </w:r>
      <w:r w:rsidRPr="00A91CE7">
        <w:rPr>
          <w:rFonts w:hint="cs"/>
          <w:rtl/>
        </w:rPr>
        <w:t xml:space="preserve">البته احتمال وقوع رشدهای ناگهانی در سیستم </w:t>
      </w:r>
      <w:r w:rsidR="009C4EDB">
        <w:rPr>
          <w:rFonts w:hint="cs"/>
          <w:rtl/>
        </w:rPr>
        <w:t xml:space="preserve">نیز </w:t>
      </w:r>
      <w:r w:rsidRPr="00A91CE7">
        <w:rPr>
          <w:rFonts w:hint="cs"/>
          <w:rtl/>
        </w:rPr>
        <w:t>وجود دارد که برای ایجاد ظرفیت های اضطراری بای</w:t>
      </w:r>
      <w:r w:rsidR="00F302F9">
        <w:rPr>
          <w:rFonts w:hint="cs"/>
          <w:rtl/>
        </w:rPr>
        <w:t>د</w:t>
      </w:r>
      <w:r w:rsidRPr="00A91CE7">
        <w:rPr>
          <w:rFonts w:hint="cs"/>
          <w:rtl/>
        </w:rPr>
        <w:t xml:space="preserve"> هزینه فایده و ملاحظات فنی آن در نظر گرفته شود.</w:t>
      </w:r>
    </w:p>
    <w:p w14:paraId="49518C09" w14:textId="627E7BEB" w:rsidR="00F5484D" w:rsidRPr="00D63772" w:rsidRDefault="00787AFE" w:rsidP="00CB6B3E">
      <w:pPr>
        <w:pStyle w:val="Heading2"/>
        <w:ind w:right="-180"/>
        <w:rPr>
          <w:rtl/>
        </w:rPr>
      </w:pPr>
      <w:bookmarkStart w:id="1253" w:name="_Toc69051256"/>
      <w:bookmarkStart w:id="1254" w:name="_Toc69738099"/>
      <w:bookmarkStart w:id="1255" w:name="_Toc69738585"/>
      <w:bookmarkStart w:id="1256" w:name="_Toc69738930"/>
      <w:bookmarkStart w:id="1257" w:name="_Toc69739043"/>
      <w:bookmarkStart w:id="1258" w:name="_Toc70687874"/>
      <w:bookmarkStart w:id="1259" w:name="_Toc70687999"/>
      <w:bookmarkStart w:id="1260" w:name="_Toc73043618"/>
      <w:bookmarkStart w:id="1261" w:name="_Toc74469305"/>
      <w:bookmarkStart w:id="1262" w:name="_Toc75102329"/>
      <w:bookmarkStart w:id="1263" w:name="_Toc75148487"/>
      <w:bookmarkStart w:id="1264" w:name="_Toc79184525"/>
      <w:bookmarkStart w:id="1265" w:name="_Toc79489738"/>
      <w:bookmarkStart w:id="1266" w:name="_Toc80173078"/>
      <w:r>
        <w:rPr>
          <w:rFonts w:hint="cs"/>
          <w:rtl/>
        </w:rPr>
        <w:t>9</w:t>
      </w:r>
      <w:r w:rsidR="006543B1" w:rsidRPr="00D63772">
        <w:rPr>
          <w:rFonts w:hint="cs"/>
          <w:rtl/>
        </w:rPr>
        <w:t>-</w:t>
      </w:r>
      <w:r w:rsidR="00CB6B3E">
        <w:rPr>
          <w:rFonts w:hint="cs"/>
          <w:rtl/>
        </w:rPr>
        <w:t>6</w:t>
      </w:r>
      <w:r w:rsidR="006543B1" w:rsidRPr="00D63772">
        <w:rPr>
          <w:rFonts w:hint="cs"/>
          <w:rtl/>
        </w:rPr>
        <w:t xml:space="preserve">- </w:t>
      </w:r>
      <w:r w:rsidR="00F5484D" w:rsidRPr="00D63772">
        <w:rPr>
          <w:rFonts w:hint="cs"/>
          <w:rtl/>
        </w:rPr>
        <w:t xml:space="preserve">پارامترهای </w:t>
      </w:r>
      <w:r w:rsidR="006117E3">
        <w:rPr>
          <w:rFonts w:hint="cs"/>
          <w:rtl/>
        </w:rPr>
        <w:t>ورودی و خروجی در</w:t>
      </w:r>
      <w:r w:rsidR="00F5484D" w:rsidRPr="00D63772">
        <w:rPr>
          <w:rFonts w:hint="cs"/>
          <w:rtl/>
        </w:rPr>
        <w:t xml:space="preserve"> محاسبات الکتریکی فیدرهای فشار ضعیف</w:t>
      </w:r>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p>
    <w:p w14:paraId="46E29FA3" w14:textId="2C8C0130" w:rsidR="006167D0" w:rsidRDefault="00964D1C" w:rsidP="00C9489F">
      <w:pPr>
        <w:pStyle w:val="a2"/>
        <w:ind w:right="-180"/>
        <w:rPr>
          <w:rtl/>
        </w:rPr>
      </w:pPr>
      <w:r>
        <w:rPr>
          <w:rFonts w:hint="cs"/>
          <w:rtl/>
        </w:rPr>
        <w:t xml:space="preserve">   </w:t>
      </w:r>
      <w:r w:rsidR="00F5484D" w:rsidRPr="00A91CE7">
        <w:rPr>
          <w:rFonts w:hint="cs"/>
          <w:rtl/>
        </w:rPr>
        <w:t xml:space="preserve">به منظور یکپارچه سازی روند محاسبات فیدرهای فشار ضعیف نیاز است پارامترهای مورد نیاز ورودی و خروجی در انجام این محاسبات تعیین و به تناسب نوع طرحها نسبت به محاسبات </w:t>
      </w:r>
      <w:r w:rsidR="009C4EDB">
        <w:rPr>
          <w:rFonts w:hint="cs"/>
          <w:rtl/>
        </w:rPr>
        <w:t>برای ایجاد و بهینه سازی شبکه</w:t>
      </w:r>
      <w:r w:rsidR="00F5484D" w:rsidRPr="00A91CE7">
        <w:rPr>
          <w:rFonts w:hint="cs"/>
          <w:rtl/>
        </w:rPr>
        <w:t xml:space="preserve"> اقدام </w:t>
      </w:r>
      <w:r w:rsidR="00F07B0E" w:rsidRPr="00A91CE7">
        <w:rPr>
          <w:rFonts w:hint="cs"/>
          <w:rtl/>
        </w:rPr>
        <w:t>گردد. د</w:t>
      </w:r>
      <w:r w:rsidR="00F07B0E" w:rsidRPr="00A91CE7">
        <w:rPr>
          <w:rFonts w:hint="eastAsia"/>
          <w:rtl/>
        </w:rPr>
        <w:t>ر</w:t>
      </w:r>
      <w:r w:rsidR="00F5484D" w:rsidRPr="00A91CE7">
        <w:rPr>
          <w:rFonts w:hint="cs"/>
          <w:rtl/>
        </w:rPr>
        <w:t xml:space="preserve"> </w:t>
      </w:r>
      <w:r w:rsidR="007661FA">
        <w:rPr>
          <w:color w:val="C00000"/>
          <w:rtl/>
        </w:rPr>
        <w:fldChar w:fldCharType="begin"/>
      </w:r>
      <w:r w:rsidR="007661FA">
        <w:rPr>
          <w:rtl/>
        </w:rPr>
        <w:instrText xml:space="preserve"> </w:instrText>
      </w:r>
      <w:r w:rsidR="007661FA">
        <w:rPr>
          <w:rFonts w:hint="cs"/>
        </w:rPr>
        <w:instrText>REF</w:instrText>
      </w:r>
      <w:r w:rsidR="007661FA">
        <w:rPr>
          <w:rFonts w:hint="cs"/>
          <w:rtl/>
        </w:rPr>
        <w:instrText xml:space="preserve"> _</w:instrText>
      </w:r>
      <w:r w:rsidR="007661FA">
        <w:rPr>
          <w:rFonts w:hint="cs"/>
        </w:rPr>
        <w:instrText>Ref80085638 \h</w:instrText>
      </w:r>
      <w:r w:rsidR="007661FA">
        <w:rPr>
          <w:rtl/>
        </w:rPr>
        <w:instrText xml:space="preserve"> </w:instrText>
      </w:r>
      <w:r w:rsidR="00D60841">
        <w:rPr>
          <w:color w:val="C00000"/>
          <w:rtl/>
        </w:rPr>
        <w:instrText xml:space="preserve"> \* </w:instrText>
      </w:r>
      <w:r w:rsidR="00D60841">
        <w:rPr>
          <w:color w:val="C00000"/>
        </w:rPr>
        <w:instrText>MERGEFORMAT</w:instrText>
      </w:r>
      <w:r w:rsidR="00D60841">
        <w:rPr>
          <w:color w:val="C00000"/>
          <w:rtl/>
        </w:rPr>
        <w:instrText xml:space="preserve"> </w:instrText>
      </w:r>
      <w:r w:rsidR="007661FA">
        <w:rPr>
          <w:color w:val="C00000"/>
          <w:rtl/>
        </w:rPr>
      </w:r>
      <w:r w:rsidR="007661FA">
        <w:rPr>
          <w:color w:val="C00000"/>
          <w:rtl/>
        </w:rPr>
        <w:fldChar w:fldCharType="separate"/>
      </w:r>
      <w:r w:rsidR="0020536A">
        <w:rPr>
          <w:rtl/>
        </w:rPr>
        <w:t>جدول 15</w:t>
      </w:r>
      <w:r w:rsidR="007661FA">
        <w:rPr>
          <w:color w:val="C00000"/>
          <w:rtl/>
        </w:rPr>
        <w:fldChar w:fldCharType="end"/>
      </w:r>
      <w:r w:rsidR="00DC4572">
        <w:rPr>
          <w:rFonts w:hint="cs"/>
          <w:color w:val="C00000"/>
          <w:rtl/>
        </w:rPr>
        <w:t xml:space="preserve"> </w:t>
      </w:r>
      <w:r w:rsidR="00DC4572" w:rsidRPr="00DC4572">
        <w:rPr>
          <w:rFonts w:hint="cs"/>
          <w:rtl/>
        </w:rPr>
        <w:t>پارامترهای لازم در طراحی</w:t>
      </w:r>
      <w:r w:rsidR="00DC4572">
        <w:rPr>
          <w:rFonts w:hint="cs"/>
          <w:rtl/>
        </w:rPr>
        <w:t xml:space="preserve"> و بعد از آن روندنماهای طراحی و همچنین در</w:t>
      </w:r>
      <w:r w:rsidR="007661FA" w:rsidRPr="00DC4572">
        <w:rPr>
          <w:rFonts w:hint="cs"/>
          <w:rtl/>
        </w:rPr>
        <w:t xml:space="preserve"> </w:t>
      </w:r>
      <w:r w:rsidR="007661FA">
        <w:rPr>
          <w:color w:val="C00000"/>
          <w:rtl/>
        </w:rPr>
        <w:fldChar w:fldCharType="begin"/>
      </w:r>
      <w:r w:rsidR="007661FA">
        <w:rPr>
          <w:color w:val="C00000"/>
          <w:rtl/>
        </w:rPr>
        <w:instrText xml:space="preserve"> </w:instrText>
      </w:r>
      <w:r w:rsidR="007661FA">
        <w:rPr>
          <w:rFonts w:hint="cs"/>
          <w:color w:val="C00000"/>
        </w:rPr>
        <w:instrText>REF</w:instrText>
      </w:r>
      <w:r w:rsidR="007661FA">
        <w:rPr>
          <w:rFonts w:hint="cs"/>
          <w:color w:val="C00000"/>
          <w:rtl/>
        </w:rPr>
        <w:instrText xml:space="preserve"> _</w:instrText>
      </w:r>
      <w:r w:rsidR="007661FA">
        <w:rPr>
          <w:rFonts w:hint="cs"/>
          <w:color w:val="C00000"/>
        </w:rPr>
        <w:instrText>Ref80085649 \h</w:instrText>
      </w:r>
      <w:r w:rsidR="007661FA">
        <w:rPr>
          <w:color w:val="C00000"/>
          <w:rtl/>
        </w:rPr>
        <w:instrText xml:space="preserve"> </w:instrText>
      </w:r>
      <w:r w:rsidR="00D60841">
        <w:rPr>
          <w:color w:val="C00000"/>
          <w:rtl/>
        </w:rPr>
        <w:instrText xml:space="preserve"> \* </w:instrText>
      </w:r>
      <w:r w:rsidR="00D60841">
        <w:rPr>
          <w:color w:val="C00000"/>
        </w:rPr>
        <w:instrText>MERGEFORMAT</w:instrText>
      </w:r>
      <w:r w:rsidR="00D60841">
        <w:rPr>
          <w:color w:val="C00000"/>
          <w:rtl/>
        </w:rPr>
        <w:instrText xml:space="preserve"> </w:instrText>
      </w:r>
      <w:r w:rsidR="007661FA">
        <w:rPr>
          <w:color w:val="C00000"/>
          <w:rtl/>
        </w:rPr>
      </w:r>
      <w:r w:rsidR="007661FA">
        <w:rPr>
          <w:color w:val="C00000"/>
          <w:rtl/>
        </w:rPr>
        <w:fldChar w:fldCharType="separate"/>
      </w:r>
      <w:r w:rsidR="0020536A" w:rsidRPr="004E7F04">
        <w:rPr>
          <w:rtl/>
        </w:rPr>
        <w:t xml:space="preserve">جدول </w:t>
      </w:r>
      <w:r w:rsidR="0020536A">
        <w:rPr>
          <w:rtl/>
        </w:rPr>
        <w:t>16</w:t>
      </w:r>
      <w:r w:rsidR="007661FA">
        <w:rPr>
          <w:color w:val="C00000"/>
          <w:rtl/>
        </w:rPr>
        <w:fldChar w:fldCharType="end"/>
      </w:r>
      <w:r w:rsidR="007661FA">
        <w:rPr>
          <w:rFonts w:hint="cs"/>
          <w:color w:val="C00000"/>
          <w:rtl/>
        </w:rPr>
        <w:t xml:space="preserve"> </w:t>
      </w:r>
      <w:r w:rsidR="00F5484D" w:rsidRPr="00A91CE7">
        <w:rPr>
          <w:rFonts w:hint="cs"/>
          <w:rtl/>
        </w:rPr>
        <w:t>هادی</w:t>
      </w:r>
      <w:r w:rsidR="00F5484D" w:rsidRPr="00A75036">
        <w:rPr>
          <w:rFonts w:hint="cs"/>
          <w:sz w:val="20"/>
          <w:szCs w:val="20"/>
          <w:rtl/>
        </w:rPr>
        <w:t xml:space="preserve"> </w:t>
      </w:r>
      <w:r w:rsidR="00F5484D" w:rsidRPr="00A91CE7">
        <w:rPr>
          <w:rFonts w:hint="cs"/>
          <w:rtl/>
        </w:rPr>
        <w:t>ها و کابل های مورد استفاده در این نوع شبکه به همراه محل کاربرد آنها آورده شده است</w:t>
      </w:r>
      <w:r w:rsidR="00F5484D" w:rsidRPr="00215F1F">
        <w:rPr>
          <w:rFonts w:hint="cs"/>
          <w:rtl/>
        </w:rPr>
        <w:t xml:space="preserve">. </w:t>
      </w:r>
      <w:r w:rsidR="00215F1F" w:rsidRPr="00215F1F">
        <w:rPr>
          <w:rFonts w:hint="cs"/>
          <w:rtl/>
        </w:rPr>
        <w:t xml:space="preserve">لازم </w:t>
      </w:r>
      <w:r w:rsidR="00215F1F">
        <w:rPr>
          <w:rFonts w:hint="cs"/>
          <w:rtl/>
        </w:rPr>
        <w:t xml:space="preserve">به توضیح است که در پیوست </w:t>
      </w:r>
      <w:r w:rsidR="001C05BD">
        <w:rPr>
          <w:rFonts w:hint="cs"/>
          <w:rtl/>
        </w:rPr>
        <w:t>8</w:t>
      </w:r>
      <w:r w:rsidR="00215F1F" w:rsidRPr="00215F1F">
        <w:rPr>
          <w:rFonts w:hint="cs"/>
          <w:rtl/>
        </w:rPr>
        <w:t xml:space="preserve"> نمودارهای</w:t>
      </w:r>
      <w:r w:rsidR="006167D0">
        <w:rPr>
          <w:rFonts w:hint="cs"/>
          <w:rtl/>
        </w:rPr>
        <w:t xml:space="preserve"> </w:t>
      </w:r>
      <w:r w:rsidR="006167D0" w:rsidRPr="00215F1F">
        <w:rPr>
          <w:rFonts w:hint="cs"/>
          <w:rtl/>
        </w:rPr>
        <w:t xml:space="preserve">مسافت جریان برای تعداد از هادی ها </w:t>
      </w:r>
      <w:r w:rsidR="00A75036">
        <w:rPr>
          <w:rFonts w:hint="cs"/>
          <w:rtl/>
        </w:rPr>
        <w:t>ارائه</w:t>
      </w:r>
      <w:r w:rsidR="006167D0" w:rsidRPr="00215F1F">
        <w:rPr>
          <w:rFonts w:hint="cs"/>
          <w:rtl/>
        </w:rPr>
        <w:t xml:space="preserve"> شده اس</w:t>
      </w:r>
      <w:r w:rsidR="006167D0">
        <w:rPr>
          <w:rFonts w:hint="cs"/>
          <w:rtl/>
        </w:rPr>
        <w:t>ت.</w:t>
      </w:r>
    </w:p>
    <w:p w14:paraId="7B74C8C7" w14:textId="02E85CEC" w:rsidR="00CB6B3E" w:rsidRPr="00D60841" w:rsidRDefault="00CB6B3E" w:rsidP="00CB6B3E">
      <w:pPr>
        <w:pStyle w:val="Heading2"/>
        <w:ind w:right="-180"/>
        <w:rPr>
          <w:rtl/>
        </w:rPr>
      </w:pPr>
      <w:bookmarkStart w:id="1267" w:name="_Toc79184526"/>
      <w:bookmarkStart w:id="1268" w:name="_Toc79489739"/>
      <w:bookmarkStart w:id="1269" w:name="_Toc80173077"/>
      <w:r w:rsidRPr="00D60841">
        <w:rPr>
          <w:rFonts w:hint="cs"/>
          <w:rtl/>
        </w:rPr>
        <w:t>9-</w:t>
      </w:r>
      <w:r>
        <w:rPr>
          <w:rFonts w:hint="cs"/>
          <w:rtl/>
        </w:rPr>
        <w:t>7</w:t>
      </w:r>
      <w:r w:rsidRPr="00D60841">
        <w:rPr>
          <w:rFonts w:hint="cs"/>
          <w:rtl/>
        </w:rPr>
        <w:t>-معیار ارزیابی و پذیرش محاسبات الکتریکی فشار ضعیف</w:t>
      </w:r>
      <w:bookmarkEnd w:id="1267"/>
      <w:bookmarkEnd w:id="1268"/>
      <w:bookmarkEnd w:id="1269"/>
    </w:p>
    <w:p w14:paraId="4A476EBB" w14:textId="77777777" w:rsidR="00CB6B3E" w:rsidRPr="006167D0" w:rsidRDefault="00CB6B3E" w:rsidP="00CB6B3E">
      <w:pPr>
        <w:bidi/>
        <w:ind w:right="-180"/>
        <w:rPr>
          <w:rtl/>
        </w:rPr>
      </w:pPr>
      <w:r w:rsidRPr="006167D0">
        <w:rPr>
          <w:rFonts w:hint="cs"/>
          <w:rtl/>
        </w:rPr>
        <w:t>معیار</w:t>
      </w:r>
      <w:r>
        <w:rPr>
          <w:rFonts w:hint="cs"/>
          <w:rtl/>
        </w:rPr>
        <w:t>های ارزیابی و</w:t>
      </w:r>
      <w:r w:rsidRPr="006167D0">
        <w:rPr>
          <w:rFonts w:hint="cs"/>
          <w:rtl/>
        </w:rPr>
        <w:t xml:space="preserve"> پذیرش محاسباتی الکتریکی، رعایت محدودیت های ذیل شامل:</w:t>
      </w:r>
    </w:p>
    <w:p w14:paraId="316FE044" w14:textId="77777777" w:rsidR="00CB6B3E" w:rsidRPr="006167D0" w:rsidRDefault="00CB6B3E" w:rsidP="00CB6B3E">
      <w:pPr>
        <w:numPr>
          <w:ilvl w:val="0"/>
          <w:numId w:val="40"/>
        </w:numPr>
        <w:bidi/>
        <w:ind w:right="-180"/>
        <w:contextualSpacing/>
        <w:rPr>
          <w:rtl/>
        </w:rPr>
      </w:pPr>
      <w:r w:rsidRPr="006167D0">
        <w:rPr>
          <w:rFonts w:hint="cs"/>
          <w:rtl/>
        </w:rPr>
        <w:t>تحمل جریان اتصال کوتاه هادی</w:t>
      </w:r>
    </w:p>
    <w:p w14:paraId="2BFB4C7F" w14:textId="77777777" w:rsidR="00CB6B3E" w:rsidRPr="006167D0" w:rsidRDefault="00CB6B3E" w:rsidP="00CB6B3E">
      <w:pPr>
        <w:numPr>
          <w:ilvl w:val="0"/>
          <w:numId w:val="40"/>
        </w:numPr>
        <w:bidi/>
        <w:ind w:right="-180"/>
        <w:contextualSpacing/>
        <w:rPr>
          <w:rtl/>
        </w:rPr>
      </w:pPr>
      <w:r w:rsidRPr="006167D0">
        <w:rPr>
          <w:rFonts w:hint="cs"/>
          <w:rtl/>
        </w:rPr>
        <w:t xml:space="preserve">حداکثر جریان هادی </w:t>
      </w:r>
    </w:p>
    <w:p w14:paraId="62B27C07" w14:textId="77777777" w:rsidR="00CB6B3E" w:rsidRPr="006167D0" w:rsidRDefault="00CB6B3E" w:rsidP="00CB6B3E">
      <w:pPr>
        <w:numPr>
          <w:ilvl w:val="0"/>
          <w:numId w:val="40"/>
        </w:numPr>
        <w:bidi/>
        <w:ind w:right="-180"/>
        <w:contextualSpacing/>
        <w:rPr>
          <w:rtl/>
        </w:rPr>
      </w:pPr>
      <w:r w:rsidRPr="006167D0">
        <w:rPr>
          <w:rFonts w:hint="cs"/>
          <w:rtl/>
        </w:rPr>
        <w:t xml:space="preserve">حداکثر افت ولتاژ شبکه </w:t>
      </w:r>
    </w:p>
    <w:p w14:paraId="744CF4DA" w14:textId="77777777" w:rsidR="00CB6B3E" w:rsidRPr="006167D0" w:rsidRDefault="00CB6B3E" w:rsidP="00CB6B3E">
      <w:pPr>
        <w:bidi/>
        <w:ind w:right="-180"/>
        <w:rPr>
          <w:rtl/>
        </w:rPr>
      </w:pPr>
      <w:r w:rsidRPr="006167D0">
        <w:rPr>
          <w:rFonts w:hint="cs"/>
          <w:rtl/>
        </w:rPr>
        <w:t>در طول کل شبکه می باشد. لازم به ذکر است جریان مجاز هر هادی حاصلضرب جریان مجاز نامی هادی در ضرایب تصحیح شرایط محیطی شبکه می باشد که می بایست رعایت شود.</w:t>
      </w:r>
    </w:p>
    <w:p w14:paraId="475A4701" w14:textId="77777777" w:rsidR="00CB6B3E" w:rsidRDefault="00CB6B3E" w:rsidP="00CB6B3E">
      <w:pPr>
        <w:bidi/>
        <w:ind w:right="-180" w:firstLine="244"/>
        <w:rPr>
          <w:rtl/>
        </w:rPr>
      </w:pPr>
      <w:r w:rsidRPr="006167D0">
        <w:rPr>
          <w:rFonts w:hint="cs"/>
          <w:rtl/>
        </w:rPr>
        <w:t>البته شرکت های توزیع می توانند محدودیت هایی نظیر حداکثر جریان و یا طول فیدر فشار ضعیف ، نوع هادی شبکه (سیم، کابل ویا کابل خودنگه دار)، تنوع سایز هادی(بعنوان مثال فقط از کابل خودنگهدار 70 و یا 50 استفاده شود) را با رعایت استانداردهای توانیر و شرایط محیطی شرکت در نظر گیرد.</w:t>
      </w:r>
    </w:p>
    <w:p w14:paraId="1B5D5AD2" w14:textId="77777777" w:rsidR="00CB6B3E" w:rsidRDefault="00CB6B3E" w:rsidP="00C9489F">
      <w:pPr>
        <w:pStyle w:val="a2"/>
        <w:ind w:right="-180"/>
        <w:rPr>
          <w:rtl/>
        </w:rPr>
      </w:pPr>
    </w:p>
    <w:p w14:paraId="26B4316A" w14:textId="7F1314D7" w:rsidR="00426E90" w:rsidRDefault="00426E90" w:rsidP="00C9489F">
      <w:pPr>
        <w:pStyle w:val="a2"/>
        <w:ind w:right="-180"/>
        <w:rPr>
          <w:rtl/>
        </w:rPr>
      </w:pPr>
    </w:p>
    <w:p w14:paraId="09734320" w14:textId="77777777" w:rsidR="00AF5754" w:rsidRDefault="00AF5754" w:rsidP="00C9489F">
      <w:pPr>
        <w:pStyle w:val="a2"/>
        <w:ind w:right="-180"/>
        <w:rPr>
          <w:rtl/>
        </w:rPr>
      </w:pPr>
    </w:p>
    <w:p w14:paraId="18136643" w14:textId="6C90D29B" w:rsidR="00426E90" w:rsidRDefault="00426E90" w:rsidP="00C9489F">
      <w:pPr>
        <w:pStyle w:val="a2"/>
        <w:ind w:right="-180"/>
        <w:rPr>
          <w:rtl/>
        </w:rPr>
        <w:sectPr w:rsidR="00426E90" w:rsidSect="000A2925">
          <w:headerReference w:type="default" r:id="rId37"/>
          <w:footnotePr>
            <w:numRestart w:val="eachPage"/>
          </w:footnotePr>
          <w:pgSz w:w="11906" w:h="16838" w:code="9"/>
          <w:pgMar w:top="2160" w:right="991" w:bottom="1282" w:left="1170" w:header="706" w:footer="706" w:gutter="0"/>
          <w:cols w:space="708"/>
          <w:bidi/>
          <w:rtlGutter/>
          <w:docGrid w:linePitch="360"/>
        </w:sectPr>
      </w:pPr>
    </w:p>
    <w:tbl>
      <w:tblPr>
        <w:tblStyle w:val="GridTable4-Accent11"/>
        <w:tblpPr w:leftFromText="180" w:rightFromText="180" w:vertAnchor="text" w:horzAnchor="margin" w:tblpXSpec="right" w:tblpY="691"/>
        <w:bidiVisual/>
        <w:tblW w:w="10340" w:type="dxa"/>
        <w:tblLook w:val="04A0" w:firstRow="1" w:lastRow="0" w:firstColumn="1" w:lastColumn="0" w:noHBand="0" w:noVBand="1"/>
      </w:tblPr>
      <w:tblGrid>
        <w:gridCol w:w="708"/>
        <w:gridCol w:w="1272"/>
        <w:gridCol w:w="3529"/>
        <w:gridCol w:w="791"/>
        <w:gridCol w:w="750"/>
        <w:gridCol w:w="3290"/>
      </w:tblGrid>
      <w:tr w:rsidR="00F63C8B" w:rsidRPr="009C23DB" w14:paraId="1E29DCF2" w14:textId="77777777" w:rsidTr="003E3073">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08" w:type="dxa"/>
            <w:tcBorders>
              <w:right w:val="single" w:sz="4" w:space="0" w:color="5B9BD5" w:themeColor="accent1"/>
            </w:tcBorders>
            <w:shd w:val="clear" w:color="auto" w:fill="BDD6EE" w:themeFill="accent1" w:themeFillTint="66"/>
            <w:vAlign w:val="center"/>
          </w:tcPr>
          <w:p w14:paraId="2BB621E7" w14:textId="77777777" w:rsidR="00F63C8B" w:rsidRPr="005B2383" w:rsidRDefault="00F63C8B" w:rsidP="003E3073">
            <w:pPr>
              <w:pStyle w:val="a4"/>
              <w:rPr>
                <w:rtl/>
              </w:rPr>
            </w:pPr>
            <w:r w:rsidRPr="005B2383">
              <w:rPr>
                <w:rFonts w:hint="cs"/>
                <w:rtl/>
              </w:rPr>
              <w:lastRenderedPageBreak/>
              <w:t>ردیف</w:t>
            </w:r>
          </w:p>
        </w:tc>
        <w:tc>
          <w:tcPr>
            <w:tcW w:w="1272" w:type="dxa"/>
            <w:tcBorders>
              <w:left w:val="single" w:sz="4" w:space="0" w:color="5B9BD5" w:themeColor="accent1"/>
              <w:right w:val="single" w:sz="4" w:space="0" w:color="5B9BD5" w:themeColor="accent1"/>
            </w:tcBorders>
            <w:shd w:val="clear" w:color="auto" w:fill="BDD6EE" w:themeFill="accent1" w:themeFillTint="66"/>
            <w:vAlign w:val="center"/>
          </w:tcPr>
          <w:p w14:paraId="053F779C" w14:textId="77777777" w:rsidR="00F63C8B" w:rsidRPr="005B2383" w:rsidRDefault="00F63C8B" w:rsidP="003E3073">
            <w:pPr>
              <w:pStyle w:val="a4"/>
              <w:cnfStyle w:val="100000000000" w:firstRow="1" w:lastRow="0" w:firstColumn="0" w:lastColumn="0" w:oddVBand="0" w:evenVBand="0" w:oddHBand="0" w:evenHBand="0" w:firstRowFirstColumn="0" w:firstRowLastColumn="0" w:lastRowFirstColumn="0" w:lastRowLastColumn="0"/>
              <w:rPr>
                <w:rtl/>
              </w:rPr>
            </w:pPr>
            <w:r w:rsidRPr="005B2383">
              <w:rPr>
                <w:rFonts w:hint="cs"/>
                <w:rtl/>
              </w:rPr>
              <w:t>عنوان طرح</w:t>
            </w:r>
          </w:p>
        </w:tc>
        <w:tc>
          <w:tcPr>
            <w:tcW w:w="3529" w:type="dxa"/>
            <w:tcBorders>
              <w:left w:val="single" w:sz="4" w:space="0" w:color="5B9BD5" w:themeColor="accent1"/>
              <w:right w:val="single" w:sz="4" w:space="0" w:color="5B9BD5" w:themeColor="accent1"/>
            </w:tcBorders>
            <w:shd w:val="clear" w:color="auto" w:fill="BDD6EE" w:themeFill="accent1" w:themeFillTint="66"/>
            <w:vAlign w:val="center"/>
          </w:tcPr>
          <w:p w14:paraId="6EDC433B" w14:textId="77777777" w:rsidR="00F63C8B" w:rsidRPr="005B2383" w:rsidRDefault="00F63C8B" w:rsidP="003E3073">
            <w:pPr>
              <w:pStyle w:val="a4"/>
              <w:cnfStyle w:val="100000000000" w:firstRow="1" w:lastRow="0" w:firstColumn="0" w:lastColumn="0" w:oddVBand="0" w:evenVBand="0" w:oddHBand="0" w:evenHBand="0" w:firstRowFirstColumn="0" w:firstRowLastColumn="0" w:lastRowFirstColumn="0" w:lastRowLastColumn="0"/>
              <w:rPr>
                <w:rtl/>
              </w:rPr>
            </w:pPr>
            <w:r w:rsidRPr="005B2383">
              <w:rPr>
                <w:rFonts w:hint="cs"/>
                <w:rtl/>
              </w:rPr>
              <w:t>ورودی ها</w:t>
            </w:r>
          </w:p>
        </w:tc>
        <w:tc>
          <w:tcPr>
            <w:tcW w:w="791" w:type="dxa"/>
            <w:tcBorders>
              <w:left w:val="single" w:sz="4" w:space="0" w:color="5B9BD5" w:themeColor="accent1"/>
              <w:right w:val="single" w:sz="4" w:space="0" w:color="5B9BD5" w:themeColor="accent1"/>
            </w:tcBorders>
            <w:shd w:val="clear" w:color="auto" w:fill="BDD6EE" w:themeFill="accent1" w:themeFillTint="66"/>
            <w:vAlign w:val="center"/>
          </w:tcPr>
          <w:p w14:paraId="130C2B0B" w14:textId="77777777" w:rsidR="00F63C8B" w:rsidRPr="005B2383" w:rsidRDefault="00F63C8B" w:rsidP="003E3073">
            <w:pPr>
              <w:pStyle w:val="a4"/>
              <w:cnfStyle w:val="100000000000" w:firstRow="1" w:lastRow="0" w:firstColumn="0" w:lastColumn="0" w:oddVBand="0" w:evenVBand="0" w:oddHBand="0" w:evenHBand="0" w:firstRowFirstColumn="0" w:firstRowLastColumn="0" w:lastRowFirstColumn="0" w:lastRowLastColumn="0"/>
              <w:rPr>
                <w:rtl/>
              </w:rPr>
            </w:pPr>
            <w:r w:rsidRPr="005B2383">
              <w:rPr>
                <w:rFonts w:hint="cs"/>
                <w:rtl/>
              </w:rPr>
              <w:t>هوایی</w:t>
            </w:r>
          </w:p>
        </w:tc>
        <w:tc>
          <w:tcPr>
            <w:tcW w:w="750" w:type="dxa"/>
            <w:tcBorders>
              <w:left w:val="single" w:sz="4" w:space="0" w:color="5B9BD5" w:themeColor="accent1"/>
              <w:right w:val="single" w:sz="4" w:space="0" w:color="5B9BD5" w:themeColor="accent1"/>
            </w:tcBorders>
            <w:shd w:val="clear" w:color="auto" w:fill="BDD6EE" w:themeFill="accent1" w:themeFillTint="66"/>
            <w:vAlign w:val="center"/>
          </w:tcPr>
          <w:p w14:paraId="54DBFB2B" w14:textId="77777777" w:rsidR="00F63C8B" w:rsidRPr="005B2383" w:rsidRDefault="00F63C8B" w:rsidP="003E3073">
            <w:pPr>
              <w:pStyle w:val="a4"/>
              <w:cnfStyle w:val="100000000000" w:firstRow="1" w:lastRow="0" w:firstColumn="0" w:lastColumn="0" w:oddVBand="0" w:evenVBand="0" w:oddHBand="0" w:evenHBand="0" w:firstRowFirstColumn="0" w:firstRowLastColumn="0" w:lastRowFirstColumn="0" w:lastRowLastColumn="0"/>
              <w:rPr>
                <w:rtl/>
              </w:rPr>
            </w:pPr>
            <w:r w:rsidRPr="005B2383">
              <w:rPr>
                <w:rFonts w:hint="cs"/>
                <w:rtl/>
              </w:rPr>
              <w:t>زمینی</w:t>
            </w:r>
          </w:p>
        </w:tc>
        <w:tc>
          <w:tcPr>
            <w:tcW w:w="3290" w:type="dxa"/>
            <w:tcBorders>
              <w:left w:val="single" w:sz="4" w:space="0" w:color="5B9BD5" w:themeColor="accent1"/>
            </w:tcBorders>
            <w:shd w:val="clear" w:color="auto" w:fill="BDD6EE" w:themeFill="accent1" w:themeFillTint="66"/>
            <w:vAlign w:val="center"/>
          </w:tcPr>
          <w:p w14:paraId="163F86FA" w14:textId="77777777" w:rsidR="00F63C8B" w:rsidRPr="009C23DB" w:rsidRDefault="00F63C8B" w:rsidP="003E3073">
            <w:pPr>
              <w:pStyle w:val="a4"/>
              <w:ind w:right="-180"/>
              <w:cnfStyle w:val="100000000000" w:firstRow="1" w:lastRow="0" w:firstColumn="0" w:lastColumn="0" w:oddVBand="0" w:evenVBand="0" w:oddHBand="0" w:evenHBand="0" w:firstRowFirstColumn="0" w:firstRowLastColumn="0" w:lastRowFirstColumn="0" w:lastRowLastColumn="0"/>
              <w:rPr>
                <w:rtl/>
              </w:rPr>
            </w:pPr>
            <w:r w:rsidRPr="009C23DB">
              <w:rPr>
                <w:rFonts w:hint="cs"/>
                <w:rtl/>
              </w:rPr>
              <w:t>خروجی ها</w:t>
            </w:r>
          </w:p>
        </w:tc>
      </w:tr>
      <w:tr w:rsidR="00F63C8B" w:rsidRPr="009C23DB" w14:paraId="558C1F76" w14:textId="77777777" w:rsidTr="003E307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08" w:type="dxa"/>
            <w:tcBorders>
              <w:right w:val="single" w:sz="4" w:space="0" w:color="5B9BD5" w:themeColor="accent1"/>
            </w:tcBorders>
            <w:vAlign w:val="center"/>
          </w:tcPr>
          <w:p w14:paraId="470DE543" w14:textId="77777777" w:rsidR="00F63C8B" w:rsidRPr="005B2383" w:rsidRDefault="00F63C8B" w:rsidP="003E3073">
            <w:pPr>
              <w:pStyle w:val="a4"/>
              <w:rPr>
                <w:rtl/>
              </w:rPr>
            </w:pPr>
            <w:r w:rsidRPr="005B2383">
              <w:rPr>
                <w:rFonts w:hint="cs"/>
                <w:rtl/>
              </w:rPr>
              <w:t>1</w:t>
            </w:r>
          </w:p>
        </w:tc>
        <w:tc>
          <w:tcPr>
            <w:tcW w:w="1272" w:type="dxa"/>
            <w:vMerge w:val="restart"/>
            <w:tcBorders>
              <w:left w:val="single" w:sz="4" w:space="0" w:color="5B9BD5" w:themeColor="accent1"/>
              <w:right w:val="single" w:sz="4" w:space="0" w:color="5B9BD5" w:themeColor="accent1"/>
            </w:tcBorders>
            <w:shd w:val="clear" w:color="auto" w:fill="auto"/>
            <w:vAlign w:val="center"/>
          </w:tcPr>
          <w:p w14:paraId="7B2121C3" w14:textId="77777777" w:rsidR="00F63C8B" w:rsidRPr="005B2383" w:rsidRDefault="00F63C8B" w:rsidP="003E3073">
            <w:pPr>
              <w:pStyle w:val="a4"/>
              <w:cnfStyle w:val="000000100000" w:firstRow="0" w:lastRow="0" w:firstColumn="0" w:lastColumn="0" w:oddVBand="0" w:evenVBand="0" w:oddHBand="1" w:evenHBand="0" w:firstRowFirstColumn="0" w:firstRowLastColumn="0" w:lastRowFirstColumn="0" w:lastRowLastColumn="0"/>
              <w:rPr>
                <w:b/>
                <w:bCs/>
                <w:rtl/>
              </w:rPr>
            </w:pPr>
            <w:r w:rsidRPr="005B2383">
              <w:rPr>
                <w:rFonts w:hint="cs"/>
                <w:b/>
                <w:bCs/>
                <w:rtl/>
              </w:rPr>
              <w:t>احداث فیدر جدید</w:t>
            </w:r>
          </w:p>
          <w:p w14:paraId="411941A8" w14:textId="77777777" w:rsidR="00F63C8B" w:rsidRPr="005B2383" w:rsidRDefault="00F63C8B" w:rsidP="003E3073">
            <w:pPr>
              <w:pStyle w:val="a4"/>
              <w:cnfStyle w:val="000000100000" w:firstRow="0" w:lastRow="0" w:firstColumn="0" w:lastColumn="0" w:oddVBand="0" w:evenVBand="0" w:oddHBand="1" w:evenHBand="0" w:firstRowFirstColumn="0" w:firstRowLastColumn="0" w:lastRowFirstColumn="0" w:lastRowLastColumn="0"/>
              <w:rPr>
                <w:b/>
                <w:bCs/>
                <w:rtl/>
              </w:rPr>
            </w:pPr>
            <w:r w:rsidRPr="005B2383">
              <w:rPr>
                <w:rFonts w:hint="cs"/>
                <w:b/>
                <w:bCs/>
                <w:rtl/>
              </w:rPr>
              <w:t>بدون شبکه موجود</w:t>
            </w:r>
          </w:p>
          <w:p w14:paraId="00F8A1C7" w14:textId="77777777" w:rsidR="00F63C8B" w:rsidRPr="005B2383" w:rsidRDefault="00F63C8B" w:rsidP="003E3073">
            <w:pPr>
              <w:pStyle w:val="a4"/>
              <w:cnfStyle w:val="000000100000" w:firstRow="0" w:lastRow="0" w:firstColumn="0" w:lastColumn="0" w:oddVBand="0" w:evenVBand="0" w:oddHBand="1" w:evenHBand="0" w:firstRowFirstColumn="0" w:firstRowLastColumn="0" w:lastRowFirstColumn="0" w:lastRowLastColumn="0"/>
              <w:rPr>
                <w:b/>
                <w:bCs/>
                <w:rtl/>
              </w:rPr>
            </w:pPr>
            <w:r w:rsidRPr="005B2383">
              <w:rPr>
                <w:rFonts w:hint="cs"/>
                <w:b/>
                <w:bCs/>
                <w:rtl/>
              </w:rPr>
              <w:t>(مشترکین جدید)</w:t>
            </w:r>
          </w:p>
        </w:tc>
        <w:tc>
          <w:tcPr>
            <w:tcW w:w="3529" w:type="dxa"/>
            <w:tcBorders>
              <w:left w:val="single" w:sz="4" w:space="0" w:color="5B9BD5" w:themeColor="accent1"/>
              <w:right w:val="single" w:sz="4" w:space="0" w:color="5B9BD5" w:themeColor="accent1"/>
            </w:tcBorders>
            <w:vAlign w:val="center"/>
          </w:tcPr>
          <w:p w14:paraId="5D62F74E" w14:textId="77777777" w:rsidR="00F63C8B" w:rsidRPr="00230E2F" w:rsidRDefault="00F63C8B" w:rsidP="003E3073">
            <w:pPr>
              <w:pStyle w:val="a4"/>
              <w:cnfStyle w:val="000000100000" w:firstRow="0" w:lastRow="0" w:firstColumn="0" w:lastColumn="0" w:oddVBand="0" w:evenVBand="0" w:oddHBand="1" w:evenHBand="0" w:firstRowFirstColumn="0" w:firstRowLastColumn="0" w:lastRowFirstColumn="0" w:lastRowLastColumn="0"/>
              <w:rPr>
                <w:b/>
                <w:bCs/>
                <w:rtl/>
              </w:rPr>
            </w:pPr>
            <w:r w:rsidRPr="00230E2F">
              <w:rPr>
                <w:rFonts w:hint="cs"/>
                <w:b/>
                <w:bCs/>
                <w:rtl/>
              </w:rPr>
              <w:t>فاصله محل نقاط تقاضای بار از پست توزیع (طول خط)</w:t>
            </w:r>
          </w:p>
        </w:tc>
        <w:tc>
          <w:tcPr>
            <w:tcW w:w="791" w:type="dxa"/>
            <w:tcBorders>
              <w:left w:val="single" w:sz="4" w:space="0" w:color="5B9BD5" w:themeColor="accent1"/>
              <w:right w:val="single" w:sz="4" w:space="0" w:color="5B9BD5" w:themeColor="accent1"/>
            </w:tcBorders>
            <w:vAlign w:val="center"/>
          </w:tcPr>
          <w:p w14:paraId="38B64507" w14:textId="77777777" w:rsidR="00F63C8B" w:rsidRPr="00230E2F" w:rsidRDefault="00F63C8B" w:rsidP="003E3073">
            <w:pPr>
              <w:pStyle w:val="a4"/>
              <w:cnfStyle w:val="000000100000" w:firstRow="0" w:lastRow="0" w:firstColumn="0" w:lastColumn="0" w:oddVBand="0" w:evenVBand="0" w:oddHBand="1" w:evenHBand="0" w:firstRowFirstColumn="0" w:firstRowLastColumn="0" w:lastRowFirstColumn="0" w:lastRowLastColumn="0"/>
              <w:rPr>
                <w:b/>
                <w:bCs/>
                <w:rtl/>
              </w:rPr>
            </w:pPr>
            <w:r w:rsidRPr="00230E2F">
              <w:rPr>
                <w:rFonts w:hint="cs"/>
                <w:b/>
                <w:bCs/>
                <w:rtl/>
              </w:rPr>
              <w:t>*</w:t>
            </w:r>
          </w:p>
        </w:tc>
        <w:tc>
          <w:tcPr>
            <w:tcW w:w="750" w:type="dxa"/>
            <w:tcBorders>
              <w:left w:val="single" w:sz="4" w:space="0" w:color="5B9BD5" w:themeColor="accent1"/>
              <w:right w:val="single" w:sz="4" w:space="0" w:color="5B9BD5" w:themeColor="accent1"/>
            </w:tcBorders>
            <w:vAlign w:val="center"/>
          </w:tcPr>
          <w:p w14:paraId="4382ECBE" w14:textId="77777777" w:rsidR="00F63C8B" w:rsidRPr="00230E2F" w:rsidRDefault="00F63C8B" w:rsidP="003E3073">
            <w:pPr>
              <w:pStyle w:val="a4"/>
              <w:cnfStyle w:val="000000100000" w:firstRow="0" w:lastRow="0" w:firstColumn="0" w:lastColumn="0" w:oddVBand="0" w:evenVBand="0" w:oddHBand="1" w:evenHBand="0" w:firstRowFirstColumn="0" w:firstRowLastColumn="0" w:lastRowFirstColumn="0" w:lastRowLastColumn="0"/>
              <w:rPr>
                <w:b/>
                <w:bCs/>
                <w:rtl/>
              </w:rPr>
            </w:pPr>
            <w:r w:rsidRPr="00230E2F">
              <w:rPr>
                <w:rFonts w:hint="cs"/>
                <w:b/>
                <w:bCs/>
                <w:rtl/>
              </w:rPr>
              <w:t>*</w:t>
            </w:r>
          </w:p>
        </w:tc>
        <w:tc>
          <w:tcPr>
            <w:tcW w:w="3290" w:type="dxa"/>
            <w:vMerge w:val="restart"/>
            <w:tcBorders>
              <w:left w:val="single" w:sz="4" w:space="0" w:color="5B9BD5" w:themeColor="accent1"/>
            </w:tcBorders>
            <w:shd w:val="clear" w:color="auto" w:fill="auto"/>
          </w:tcPr>
          <w:p w14:paraId="19BFEF58" w14:textId="77777777" w:rsidR="00C70F77" w:rsidRDefault="00C70F77" w:rsidP="00C9489F">
            <w:pPr>
              <w:pStyle w:val="a4"/>
              <w:ind w:right="-180"/>
              <w:jc w:val="left"/>
              <w:cnfStyle w:val="000000100000" w:firstRow="0" w:lastRow="0" w:firstColumn="0" w:lastColumn="0" w:oddVBand="0" w:evenVBand="0" w:oddHBand="1" w:evenHBand="0" w:firstRowFirstColumn="0" w:firstRowLastColumn="0" w:lastRowFirstColumn="0" w:lastRowLastColumn="0"/>
              <w:rPr>
                <w:b/>
                <w:bCs/>
                <w:rtl/>
              </w:rPr>
            </w:pPr>
          </w:p>
          <w:p w14:paraId="10C10EA4" w14:textId="389C0B7A" w:rsidR="00F63C8B" w:rsidRPr="00230E2F" w:rsidRDefault="00C70F77" w:rsidP="00C9489F">
            <w:pPr>
              <w:pStyle w:val="a4"/>
              <w:ind w:right="-180"/>
              <w:jc w:val="left"/>
              <w:cnfStyle w:val="000000100000" w:firstRow="0" w:lastRow="0" w:firstColumn="0" w:lastColumn="0" w:oddVBand="0" w:evenVBand="0" w:oddHBand="1" w:evenHBand="0" w:firstRowFirstColumn="0" w:firstRowLastColumn="0" w:lastRowFirstColumn="0" w:lastRowLastColumn="0"/>
              <w:rPr>
                <w:b/>
                <w:bCs/>
                <w:rtl/>
              </w:rPr>
            </w:pPr>
            <w:r>
              <w:rPr>
                <w:rFonts w:hint="cs"/>
                <w:b/>
                <w:bCs/>
                <w:rtl/>
              </w:rPr>
              <w:t>-</w:t>
            </w:r>
            <w:r w:rsidR="00F63C8B" w:rsidRPr="00230E2F">
              <w:rPr>
                <w:rFonts w:hint="cs"/>
                <w:b/>
                <w:bCs/>
                <w:rtl/>
              </w:rPr>
              <w:t>تعیین حداکثر افت ولتاژ شبکه</w:t>
            </w:r>
          </w:p>
          <w:p w14:paraId="595B6658" w14:textId="5801E71F" w:rsidR="00F63C8B" w:rsidRPr="00230E2F" w:rsidRDefault="00C70F77" w:rsidP="00C9489F">
            <w:pPr>
              <w:pStyle w:val="a4"/>
              <w:ind w:right="-180"/>
              <w:jc w:val="left"/>
              <w:cnfStyle w:val="000000100000" w:firstRow="0" w:lastRow="0" w:firstColumn="0" w:lastColumn="0" w:oddVBand="0" w:evenVBand="0" w:oddHBand="1" w:evenHBand="0" w:firstRowFirstColumn="0" w:firstRowLastColumn="0" w:lastRowFirstColumn="0" w:lastRowLastColumn="0"/>
              <w:rPr>
                <w:b/>
                <w:bCs/>
                <w:rtl/>
              </w:rPr>
            </w:pPr>
            <w:r>
              <w:rPr>
                <w:rFonts w:hint="cs"/>
                <w:b/>
                <w:bCs/>
                <w:rtl/>
              </w:rPr>
              <w:t>-</w:t>
            </w:r>
            <w:r w:rsidR="00F63C8B" w:rsidRPr="00230E2F">
              <w:rPr>
                <w:rFonts w:hint="cs"/>
                <w:b/>
                <w:bCs/>
                <w:rtl/>
              </w:rPr>
              <w:t>انتخاب سایز هادی</w:t>
            </w:r>
          </w:p>
          <w:p w14:paraId="227223B9" w14:textId="4ED6A8B5" w:rsidR="00F63C8B" w:rsidRPr="00230E2F" w:rsidRDefault="00C70F77" w:rsidP="00C9489F">
            <w:pPr>
              <w:pStyle w:val="a4"/>
              <w:ind w:right="-180"/>
              <w:jc w:val="left"/>
              <w:cnfStyle w:val="000000100000" w:firstRow="0" w:lastRow="0" w:firstColumn="0" w:lastColumn="0" w:oddVBand="0" w:evenVBand="0" w:oddHBand="1" w:evenHBand="0" w:firstRowFirstColumn="0" w:firstRowLastColumn="0" w:lastRowFirstColumn="0" w:lastRowLastColumn="0"/>
              <w:rPr>
                <w:b/>
                <w:bCs/>
                <w:rtl/>
              </w:rPr>
            </w:pPr>
            <w:r>
              <w:rPr>
                <w:rFonts w:hint="cs"/>
                <w:b/>
                <w:bCs/>
                <w:rtl/>
              </w:rPr>
              <w:t>-</w:t>
            </w:r>
            <w:r w:rsidR="00F63C8B" w:rsidRPr="00230E2F">
              <w:rPr>
                <w:rFonts w:hint="cs"/>
                <w:b/>
                <w:bCs/>
                <w:rtl/>
              </w:rPr>
              <w:t>تعیین جریان هادی</w:t>
            </w:r>
          </w:p>
          <w:p w14:paraId="0FD13D50" w14:textId="6BF5F125" w:rsidR="00F63C8B" w:rsidRPr="00230E2F" w:rsidRDefault="00C70F77" w:rsidP="00C9489F">
            <w:pPr>
              <w:pStyle w:val="a4"/>
              <w:ind w:right="-180"/>
              <w:jc w:val="left"/>
              <w:cnfStyle w:val="000000100000" w:firstRow="0" w:lastRow="0" w:firstColumn="0" w:lastColumn="0" w:oddVBand="0" w:evenVBand="0" w:oddHBand="1" w:evenHBand="0" w:firstRowFirstColumn="0" w:firstRowLastColumn="0" w:lastRowFirstColumn="0" w:lastRowLastColumn="0"/>
              <w:rPr>
                <w:b/>
                <w:bCs/>
                <w:rtl/>
              </w:rPr>
            </w:pPr>
            <w:r>
              <w:rPr>
                <w:rFonts w:hint="cs"/>
                <w:b/>
                <w:bCs/>
                <w:rtl/>
              </w:rPr>
              <w:t>-</w:t>
            </w:r>
            <w:r w:rsidR="00F63C8B" w:rsidRPr="00230E2F">
              <w:rPr>
                <w:b/>
                <w:bCs/>
                <w:rtl/>
              </w:rPr>
              <w:t>تع</w:t>
            </w:r>
            <w:r w:rsidR="00F63C8B" w:rsidRPr="00230E2F">
              <w:rPr>
                <w:rFonts w:hint="cs"/>
                <w:b/>
                <w:bCs/>
                <w:rtl/>
              </w:rPr>
              <w:t>یی</w:t>
            </w:r>
            <w:r w:rsidR="00F63C8B" w:rsidRPr="00230E2F">
              <w:rPr>
                <w:rFonts w:hint="eastAsia"/>
                <w:b/>
                <w:bCs/>
                <w:rtl/>
              </w:rPr>
              <w:t>ن</w:t>
            </w:r>
            <w:r w:rsidR="00F63C8B" w:rsidRPr="00230E2F">
              <w:rPr>
                <w:b/>
                <w:bCs/>
                <w:rtl/>
              </w:rPr>
              <w:t xml:space="preserve"> جر</w:t>
            </w:r>
            <w:r w:rsidR="00F63C8B" w:rsidRPr="00230E2F">
              <w:rPr>
                <w:rFonts w:hint="cs"/>
                <w:b/>
                <w:bCs/>
                <w:rtl/>
              </w:rPr>
              <w:t>ی</w:t>
            </w:r>
            <w:r w:rsidR="00F63C8B" w:rsidRPr="00230E2F">
              <w:rPr>
                <w:rFonts w:hint="eastAsia"/>
                <w:b/>
                <w:bCs/>
                <w:rtl/>
              </w:rPr>
              <w:t>ان</w:t>
            </w:r>
            <w:r w:rsidR="00F63C8B" w:rsidRPr="00230E2F">
              <w:rPr>
                <w:b/>
                <w:bCs/>
                <w:rtl/>
              </w:rPr>
              <w:t xml:space="preserve"> ابتدا</w:t>
            </w:r>
            <w:r w:rsidR="00F63C8B" w:rsidRPr="00230E2F">
              <w:rPr>
                <w:rFonts w:hint="cs"/>
                <w:b/>
                <w:bCs/>
                <w:rtl/>
              </w:rPr>
              <w:t>ی</w:t>
            </w:r>
            <w:r w:rsidR="00F63C8B" w:rsidRPr="00230E2F">
              <w:rPr>
                <w:b/>
                <w:bCs/>
                <w:rtl/>
              </w:rPr>
              <w:t xml:space="preserve"> ف</w:t>
            </w:r>
            <w:r w:rsidR="00F63C8B" w:rsidRPr="00230E2F">
              <w:rPr>
                <w:rFonts w:hint="cs"/>
                <w:b/>
                <w:bCs/>
                <w:rtl/>
              </w:rPr>
              <w:t>ی</w:t>
            </w:r>
            <w:r w:rsidR="00F63C8B" w:rsidRPr="00230E2F">
              <w:rPr>
                <w:rFonts w:hint="eastAsia"/>
                <w:b/>
                <w:bCs/>
                <w:rtl/>
              </w:rPr>
              <w:t>در</w:t>
            </w:r>
          </w:p>
          <w:p w14:paraId="6929D604" w14:textId="4EA46BD2" w:rsidR="00F63C8B" w:rsidRPr="00230E2F" w:rsidRDefault="00C70F77" w:rsidP="00C9489F">
            <w:pPr>
              <w:pStyle w:val="a4"/>
              <w:ind w:right="-180"/>
              <w:jc w:val="left"/>
              <w:cnfStyle w:val="000000100000" w:firstRow="0" w:lastRow="0" w:firstColumn="0" w:lastColumn="0" w:oddVBand="0" w:evenVBand="0" w:oddHBand="1" w:evenHBand="0" w:firstRowFirstColumn="0" w:firstRowLastColumn="0" w:lastRowFirstColumn="0" w:lastRowLastColumn="0"/>
              <w:rPr>
                <w:b/>
                <w:bCs/>
                <w:rtl/>
              </w:rPr>
            </w:pPr>
            <w:r>
              <w:rPr>
                <w:rFonts w:hint="cs"/>
                <w:b/>
                <w:bCs/>
                <w:rtl/>
              </w:rPr>
              <w:t>-</w:t>
            </w:r>
            <w:r w:rsidR="00F63C8B" w:rsidRPr="00230E2F">
              <w:rPr>
                <w:rFonts w:hint="eastAsia"/>
                <w:b/>
                <w:bCs/>
                <w:rtl/>
              </w:rPr>
              <w:t>تع</w:t>
            </w:r>
            <w:r w:rsidR="00F63C8B" w:rsidRPr="00230E2F">
              <w:rPr>
                <w:rFonts w:hint="cs"/>
                <w:b/>
                <w:bCs/>
                <w:rtl/>
              </w:rPr>
              <w:t>یی</w:t>
            </w:r>
            <w:r w:rsidR="00F63C8B" w:rsidRPr="00230E2F">
              <w:rPr>
                <w:rFonts w:hint="eastAsia"/>
                <w:b/>
                <w:bCs/>
                <w:rtl/>
              </w:rPr>
              <w:t>ن</w:t>
            </w:r>
            <w:r w:rsidR="00F63C8B" w:rsidRPr="00230E2F">
              <w:rPr>
                <w:b/>
                <w:bCs/>
                <w:rtl/>
              </w:rPr>
              <w:t xml:space="preserve"> مجموع توان مورد ن</w:t>
            </w:r>
            <w:r w:rsidR="00F63C8B" w:rsidRPr="00230E2F">
              <w:rPr>
                <w:rFonts w:hint="cs"/>
                <w:b/>
                <w:bCs/>
                <w:rtl/>
              </w:rPr>
              <w:t>ی</w:t>
            </w:r>
            <w:r w:rsidR="00F63C8B" w:rsidRPr="00230E2F">
              <w:rPr>
                <w:rFonts w:hint="eastAsia"/>
                <w:b/>
                <w:bCs/>
                <w:rtl/>
              </w:rPr>
              <w:t>از</w:t>
            </w:r>
            <w:r w:rsidR="00F63C8B" w:rsidRPr="00230E2F">
              <w:rPr>
                <w:b/>
                <w:bCs/>
                <w:rtl/>
              </w:rPr>
              <w:t xml:space="preserve"> ف</w:t>
            </w:r>
            <w:r w:rsidR="00F63C8B" w:rsidRPr="00230E2F">
              <w:rPr>
                <w:rFonts w:hint="cs"/>
                <w:b/>
                <w:bCs/>
                <w:rtl/>
              </w:rPr>
              <w:t>ی</w:t>
            </w:r>
            <w:r w:rsidR="00F63C8B" w:rsidRPr="00230E2F">
              <w:rPr>
                <w:rFonts w:hint="eastAsia"/>
                <w:b/>
                <w:bCs/>
                <w:rtl/>
              </w:rPr>
              <w:t>در</w:t>
            </w:r>
          </w:p>
          <w:p w14:paraId="05043AE3" w14:textId="2BEE9F1C" w:rsidR="00F63C8B" w:rsidRPr="00230E2F" w:rsidRDefault="00C70F77" w:rsidP="00C9489F">
            <w:pPr>
              <w:pStyle w:val="a4"/>
              <w:ind w:right="-180"/>
              <w:jc w:val="left"/>
              <w:cnfStyle w:val="000000100000" w:firstRow="0" w:lastRow="0" w:firstColumn="0" w:lastColumn="0" w:oddVBand="0" w:evenVBand="0" w:oddHBand="1" w:evenHBand="0" w:firstRowFirstColumn="0" w:firstRowLastColumn="0" w:lastRowFirstColumn="0" w:lastRowLastColumn="0"/>
              <w:rPr>
                <w:b/>
                <w:bCs/>
                <w:rtl/>
              </w:rPr>
            </w:pPr>
            <w:r>
              <w:rPr>
                <w:rFonts w:hint="cs"/>
                <w:b/>
                <w:bCs/>
                <w:rtl/>
              </w:rPr>
              <w:t>-</w:t>
            </w:r>
            <w:r w:rsidR="00F63C8B" w:rsidRPr="00230E2F">
              <w:rPr>
                <w:rFonts w:hint="eastAsia"/>
                <w:b/>
                <w:bCs/>
                <w:rtl/>
              </w:rPr>
              <w:t>تع</w:t>
            </w:r>
            <w:r w:rsidR="00F63C8B" w:rsidRPr="00230E2F">
              <w:rPr>
                <w:rFonts w:hint="cs"/>
                <w:b/>
                <w:bCs/>
                <w:rtl/>
              </w:rPr>
              <w:t>یی</w:t>
            </w:r>
            <w:r w:rsidR="00F63C8B" w:rsidRPr="00230E2F">
              <w:rPr>
                <w:rFonts w:hint="eastAsia"/>
                <w:b/>
                <w:bCs/>
                <w:rtl/>
              </w:rPr>
              <w:t>ن</w:t>
            </w:r>
            <w:r w:rsidR="00F63C8B" w:rsidRPr="00230E2F">
              <w:rPr>
                <w:b/>
                <w:bCs/>
                <w:rtl/>
              </w:rPr>
              <w:t xml:space="preserve"> تلفات توان شبکه</w:t>
            </w:r>
          </w:p>
          <w:p w14:paraId="0E53CB5E" w14:textId="679710D4" w:rsidR="00F63C8B" w:rsidRPr="00230E2F" w:rsidRDefault="00C70F77" w:rsidP="00C9489F">
            <w:pPr>
              <w:pStyle w:val="a4"/>
              <w:ind w:right="-180"/>
              <w:jc w:val="left"/>
              <w:cnfStyle w:val="000000100000" w:firstRow="0" w:lastRow="0" w:firstColumn="0" w:lastColumn="0" w:oddVBand="0" w:evenVBand="0" w:oddHBand="1" w:evenHBand="0" w:firstRowFirstColumn="0" w:firstRowLastColumn="0" w:lastRowFirstColumn="0" w:lastRowLastColumn="0"/>
              <w:rPr>
                <w:b/>
                <w:bCs/>
                <w:rtl/>
              </w:rPr>
            </w:pPr>
            <w:r>
              <w:rPr>
                <w:rFonts w:hint="cs"/>
                <w:b/>
                <w:bCs/>
                <w:rtl/>
              </w:rPr>
              <w:t>-</w:t>
            </w:r>
            <w:r w:rsidR="00F63C8B" w:rsidRPr="00230E2F">
              <w:rPr>
                <w:rFonts w:hint="cs"/>
                <w:b/>
                <w:bCs/>
                <w:rtl/>
              </w:rPr>
              <w:t>تعیین نقاط مانور با شبکه های مجاور در صورت امکان</w:t>
            </w:r>
          </w:p>
          <w:p w14:paraId="3FAD91C4" w14:textId="1D758853" w:rsidR="00F63C8B" w:rsidRPr="00230E2F" w:rsidRDefault="00C70F77" w:rsidP="00C9489F">
            <w:pPr>
              <w:pStyle w:val="a4"/>
              <w:ind w:right="-180"/>
              <w:jc w:val="left"/>
              <w:cnfStyle w:val="000000100000" w:firstRow="0" w:lastRow="0" w:firstColumn="0" w:lastColumn="0" w:oddVBand="0" w:evenVBand="0" w:oddHBand="1" w:evenHBand="0" w:firstRowFirstColumn="0" w:firstRowLastColumn="0" w:lastRowFirstColumn="0" w:lastRowLastColumn="0"/>
              <w:rPr>
                <w:b/>
                <w:bCs/>
                <w:rtl/>
              </w:rPr>
            </w:pPr>
            <w:r>
              <w:rPr>
                <w:rFonts w:hint="cs"/>
                <w:b/>
                <w:bCs/>
                <w:rtl/>
              </w:rPr>
              <w:t>-</w:t>
            </w:r>
            <w:r w:rsidR="00F63C8B" w:rsidRPr="00230E2F">
              <w:rPr>
                <w:b/>
                <w:bCs/>
                <w:rtl/>
              </w:rPr>
              <w:t>پ</w:t>
            </w:r>
            <w:r w:rsidR="00F63C8B" w:rsidRPr="00230E2F">
              <w:rPr>
                <w:rFonts w:hint="cs"/>
                <w:b/>
                <w:bCs/>
                <w:rtl/>
              </w:rPr>
              <w:t>ی</w:t>
            </w:r>
            <w:r w:rsidR="00F63C8B" w:rsidRPr="00230E2F">
              <w:rPr>
                <w:rFonts w:hint="eastAsia"/>
                <w:b/>
                <w:bCs/>
                <w:rtl/>
              </w:rPr>
              <w:t>ش</w:t>
            </w:r>
            <w:r w:rsidR="00F63C8B" w:rsidRPr="00230E2F">
              <w:rPr>
                <w:b/>
                <w:bCs/>
                <w:rtl/>
              </w:rPr>
              <w:t xml:space="preserve"> ب</w:t>
            </w:r>
            <w:r w:rsidR="00F63C8B" w:rsidRPr="00230E2F">
              <w:rPr>
                <w:rFonts w:hint="cs"/>
                <w:b/>
                <w:bCs/>
                <w:rtl/>
              </w:rPr>
              <w:t>ی</w:t>
            </w:r>
            <w:r w:rsidR="00F63C8B" w:rsidRPr="00230E2F">
              <w:rPr>
                <w:rFonts w:hint="eastAsia"/>
                <w:b/>
                <w:bCs/>
                <w:rtl/>
              </w:rPr>
              <w:t>ن</w:t>
            </w:r>
            <w:r w:rsidR="00F63C8B" w:rsidRPr="00230E2F">
              <w:rPr>
                <w:rFonts w:hint="cs"/>
                <w:b/>
                <w:bCs/>
                <w:rtl/>
              </w:rPr>
              <w:t>ی</w:t>
            </w:r>
            <w:r w:rsidR="00F63C8B" w:rsidRPr="00230E2F">
              <w:rPr>
                <w:b/>
                <w:bCs/>
                <w:rtl/>
              </w:rPr>
              <w:t xml:space="preserve"> تجه</w:t>
            </w:r>
            <w:r w:rsidR="00F63C8B" w:rsidRPr="00230E2F">
              <w:rPr>
                <w:rFonts w:hint="cs"/>
                <w:b/>
                <w:bCs/>
                <w:rtl/>
              </w:rPr>
              <w:t>ی</w:t>
            </w:r>
            <w:r w:rsidR="00F63C8B" w:rsidRPr="00230E2F">
              <w:rPr>
                <w:rFonts w:hint="eastAsia"/>
                <w:b/>
                <w:bCs/>
                <w:rtl/>
              </w:rPr>
              <w:t>زات</w:t>
            </w:r>
            <w:r w:rsidR="00F63C8B" w:rsidRPr="00230E2F">
              <w:rPr>
                <w:b/>
                <w:bCs/>
                <w:rtl/>
              </w:rPr>
              <w:t xml:space="preserve"> مانور</w:t>
            </w:r>
            <w:r w:rsidR="00F63C8B" w:rsidRPr="00230E2F">
              <w:rPr>
                <w:rFonts w:hint="cs"/>
                <w:b/>
                <w:bCs/>
                <w:rtl/>
              </w:rPr>
              <w:t>ی</w:t>
            </w:r>
            <w:r w:rsidR="00F63C8B" w:rsidRPr="00230E2F">
              <w:rPr>
                <w:b/>
                <w:bCs/>
                <w:rtl/>
              </w:rPr>
              <w:t xml:space="preserve"> و حفاظت</w:t>
            </w:r>
            <w:r w:rsidR="00F63C8B" w:rsidRPr="00230E2F">
              <w:rPr>
                <w:rFonts w:hint="cs"/>
                <w:b/>
                <w:bCs/>
                <w:rtl/>
              </w:rPr>
              <w:t>ی</w:t>
            </w:r>
          </w:p>
          <w:p w14:paraId="00BDE406" w14:textId="64DE3BDD" w:rsidR="00F63C8B" w:rsidRPr="00230E2F" w:rsidRDefault="00C70F77" w:rsidP="00C9489F">
            <w:pPr>
              <w:pStyle w:val="a4"/>
              <w:ind w:right="-180"/>
              <w:jc w:val="left"/>
              <w:cnfStyle w:val="000000100000" w:firstRow="0" w:lastRow="0" w:firstColumn="0" w:lastColumn="0" w:oddVBand="0" w:evenVBand="0" w:oddHBand="1" w:evenHBand="0" w:firstRowFirstColumn="0" w:firstRowLastColumn="0" w:lastRowFirstColumn="0" w:lastRowLastColumn="0"/>
              <w:rPr>
                <w:b/>
                <w:bCs/>
                <w:rtl/>
              </w:rPr>
            </w:pPr>
            <w:r>
              <w:rPr>
                <w:rFonts w:hint="cs"/>
                <w:b/>
                <w:bCs/>
                <w:rtl/>
              </w:rPr>
              <w:t>-</w:t>
            </w:r>
            <w:r w:rsidR="00F63C8B" w:rsidRPr="00230E2F">
              <w:rPr>
                <w:rFonts w:hint="cs"/>
                <w:b/>
                <w:bCs/>
                <w:rtl/>
              </w:rPr>
              <w:t>تعیین ظرفیت برای شرایط اضطرار</w:t>
            </w:r>
          </w:p>
          <w:p w14:paraId="0FE1692A" w14:textId="7E66B2DF" w:rsidR="00F63C8B" w:rsidRPr="00230E2F" w:rsidRDefault="00C70F77" w:rsidP="00C9489F">
            <w:pPr>
              <w:pStyle w:val="a4"/>
              <w:ind w:right="-180"/>
              <w:jc w:val="left"/>
              <w:cnfStyle w:val="000000100000" w:firstRow="0" w:lastRow="0" w:firstColumn="0" w:lastColumn="0" w:oddVBand="0" w:evenVBand="0" w:oddHBand="1" w:evenHBand="0" w:firstRowFirstColumn="0" w:firstRowLastColumn="0" w:lastRowFirstColumn="0" w:lastRowLastColumn="0"/>
              <w:rPr>
                <w:rtl/>
              </w:rPr>
            </w:pPr>
            <w:r>
              <w:rPr>
                <w:rFonts w:hint="cs"/>
                <w:b/>
                <w:bCs/>
                <w:rtl/>
              </w:rPr>
              <w:t>-</w:t>
            </w:r>
            <w:r w:rsidR="00F63C8B" w:rsidRPr="00230E2F">
              <w:rPr>
                <w:b/>
                <w:bCs/>
                <w:rtl/>
              </w:rPr>
              <w:t>تع</w:t>
            </w:r>
            <w:r w:rsidR="00F63C8B" w:rsidRPr="00230E2F">
              <w:rPr>
                <w:rFonts w:hint="cs"/>
                <w:b/>
                <w:bCs/>
                <w:rtl/>
              </w:rPr>
              <w:t>یی</w:t>
            </w:r>
            <w:r w:rsidR="00F63C8B" w:rsidRPr="00230E2F">
              <w:rPr>
                <w:rFonts w:hint="eastAsia"/>
                <w:b/>
                <w:bCs/>
                <w:rtl/>
              </w:rPr>
              <w:t>ن</w:t>
            </w:r>
            <w:r w:rsidR="00F63C8B" w:rsidRPr="00230E2F">
              <w:rPr>
                <w:b/>
                <w:bCs/>
                <w:rtl/>
              </w:rPr>
              <w:t xml:space="preserve"> مس</w:t>
            </w:r>
            <w:r w:rsidR="00F63C8B" w:rsidRPr="00230E2F">
              <w:rPr>
                <w:rFonts w:hint="cs"/>
                <w:b/>
                <w:bCs/>
                <w:rtl/>
              </w:rPr>
              <w:t>ی</w:t>
            </w:r>
            <w:r w:rsidR="00F63C8B" w:rsidRPr="00230E2F">
              <w:rPr>
                <w:rFonts w:hint="eastAsia"/>
                <w:b/>
                <w:bCs/>
                <w:rtl/>
              </w:rPr>
              <w:t>رها</w:t>
            </w:r>
            <w:r w:rsidR="00F63C8B" w:rsidRPr="00230E2F">
              <w:rPr>
                <w:rFonts w:hint="cs"/>
                <w:b/>
                <w:bCs/>
                <w:rtl/>
              </w:rPr>
              <w:t>ی</w:t>
            </w:r>
            <w:r w:rsidR="00F63C8B" w:rsidRPr="00230E2F">
              <w:rPr>
                <w:b/>
                <w:bCs/>
                <w:rtl/>
              </w:rPr>
              <w:t xml:space="preserve"> دارا</w:t>
            </w:r>
            <w:r w:rsidR="00F63C8B" w:rsidRPr="00230E2F">
              <w:rPr>
                <w:rFonts w:hint="cs"/>
                <w:b/>
                <w:bCs/>
                <w:rtl/>
              </w:rPr>
              <w:t>ی</w:t>
            </w:r>
            <w:r w:rsidR="00F63C8B" w:rsidRPr="00230E2F">
              <w:rPr>
                <w:b/>
                <w:bCs/>
                <w:rtl/>
              </w:rPr>
              <w:t xml:space="preserve"> افت ولتاژ،اضافه جر</w:t>
            </w:r>
            <w:r w:rsidR="00F63C8B" w:rsidRPr="00230E2F">
              <w:rPr>
                <w:rFonts w:hint="cs"/>
                <w:b/>
                <w:bCs/>
                <w:rtl/>
              </w:rPr>
              <w:t>ی</w:t>
            </w:r>
            <w:r w:rsidR="00F63C8B" w:rsidRPr="00230E2F">
              <w:rPr>
                <w:rFonts w:hint="eastAsia"/>
                <w:b/>
                <w:bCs/>
                <w:rtl/>
              </w:rPr>
              <w:t>ان</w:t>
            </w:r>
            <w:r w:rsidR="00F63C8B" w:rsidRPr="00230E2F">
              <w:rPr>
                <w:b/>
                <w:bCs/>
                <w:rtl/>
              </w:rPr>
              <w:t xml:space="preserve"> و اضافه ولتاژ درصورت وجود</w:t>
            </w:r>
          </w:p>
        </w:tc>
      </w:tr>
      <w:tr w:rsidR="00F63C8B" w:rsidRPr="009C23DB" w14:paraId="521CF85F" w14:textId="77777777" w:rsidTr="003E3073">
        <w:trPr>
          <w:trHeight w:val="567"/>
        </w:trPr>
        <w:tc>
          <w:tcPr>
            <w:cnfStyle w:val="001000000000" w:firstRow="0" w:lastRow="0" w:firstColumn="1" w:lastColumn="0" w:oddVBand="0" w:evenVBand="0" w:oddHBand="0" w:evenHBand="0" w:firstRowFirstColumn="0" w:firstRowLastColumn="0" w:lastRowFirstColumn="0" w:lastRowLastColumn="0"/>
            <w:tcW w:w="708" w:type="dxa"/>
            <w:tcBorders>
              <w:right w:val="single" w:sz="4" w:space="0" w:color="5B9BD5" w:themeColor="accent1"/>
            </w:tcBorders>
            <w:vAlign w:val="center"/>
          </w:tcPr>
          <w:p w14:paraId="7B9FE7D7" w14:textId="77777777" w:rsidR="00F63C8B" w:rsidRPr="005B2383" w:rsidRDefault="00F63C8B" w:rsidP="003E3073">
            <w:pPr>
              <w:pStyle w:val="a4"/>
              <w:rPr>
                <w:rtl/>
              </w:rPr>
            </w:pPr>
            <w:r w:rsidRPr="005B2383">
              <w:rPr>
                <w:rFonts w:hint="cs"/>
                <w:rtl/>
              </w:rPr>
              <w:t>2</w:t>
            </w:r>
          </w:p>
        </w:tc>
        <w:tc>
          <w:tcPr>
            <w:tcW w:w="1272" w:type="dxa"/>
            <w:vMerge/>
            <w:tcBorders>
              <w:left w:val="single" w:sz="4" w:space="0" w:color="5B9BD5" w:themeColor="accent1"/>
              <w:right w:val="single" w:sz="4" w:space="0" w:color="5B9BD5" w:themeColor="accent1"/>
            </w:tcBorders>
            <w:shd w:val="clear" w:color="auto" w:fill="auto"/>
            <w:vAlign w:val="center"/>
          </w:tcPr>
          <w:p w14:paraId="408E0FE7" w14:textId="77777777" w:rsidR="00F63C8B" w:rsidRPr="005B2383" w:rsidRDefault="00F63C8B" w:rsidP="003E3073">
            <w:pPr>
              <w:pStyle w:val="a4"/>
              <w:cnfStyle w:val="000000000000" w:firstRow="0" w:lastRow="0" w:firstColumn="0" w:lastColumn="0" w:oddVBand="0" w:evenVBand="0" w:oddHBand="0" w:evenHBand="0" w:firstRowFirstColumn="0" w:firstRowLastColumn="0" w:lastRowFirstColumn="0" w:lastRowLastColumn="0"/>
              <w:rPr>
                <w:b/>
                <w:bCs/>
                <w:rtl/>
              </w:rPr>
            </w:pPr>
          </w:p>
        </w:tc>
        <w:tc>
          <w:tcPr>
            <w:tcW w:w="3529" w:type="dxa"/>
            <w:tcBorders>
              <w:left w:val="single" w:sz="4" w:space="0" w:color="5B9BD5" w:themeColor="accent1"/>
              <w:right w:val="single" w:sz="4" w:space="0" w:color="5B9BD5" w:themeColor="accent1"/>
            </w:tcBorders>
            <w:vAlign w:val="center"/>
          </w:tcPr>
          <w:p w14:paraId="4355C554" w14:textId="77777777" w:rsidR="00C70F77" w:rsidRDefault="00F63C8B" w:rsidP="003E3073">
            <w:pPr>
              <w:pStyle w:val="a4"/>
              <w:cnfStyle w:val="000000000000" w:firstRow="0" w:lastRow="0" w:firstColumn="0" w:lastColumn="0" w:oddVBand="0" w:evenVBand="0" w:oddHBand="0" w:evenHBand="0" w:firstRowFirstColumn="0" w:firstRowLastColumn="0" w:lastRowFirstColumn="0" w:lastRowLastColumn="0"/>
              <w:rPr>
                <w:b/>
                <w:bCs/>
                <w:rtl/>
              </w:rPr>
            </w:pPr>
            <w:r w:rsidRPr="00230E2F">
              <w:rPr>
                <w:b/>
                <w:bCs/>
                <w:rtl/>
              </w:rPr>
              <w:t>مکان و نوع تعرفه و م</w:t>
            </w:r>
            <w:r w:rsidRPr="00230E2F">
              <w:rPr>
                <w:rFonts w:hint="cs"/>
                <w:b/>
                <w:bCs/>
                <w:rtl/>
              </w:rPr>
              <w:t>ی</w:t>
            </w:r>
            <w:r w:rsidRPr="00230E2F">
              <w:rPr>
                <w:rFonts w:hint="eastAsia"/>
                <w:b/>
                <w:bCs/>
                <w:rtl/>
              </w:rPr>
              <w:t>زان</w:t>
            </w:r>
            <w:r w:rsidRPr="00230E2F">
              <w:rPr>
                <w:b/>
                <w:bCs/>
                <w:rtl/>
              </w:rPr>
              <w:t xml:space="preserve"> توان بار مصرف</w:t>
            </w:r>
            <w:r w:rsidRPr="00230E2F">
              <w:rPr>
                <w:rFonts w:hint="cs"/>
                <w:b/>
                <w:bCs/>
                <w:rtl/>
              </w:rPr>
              <w:t>ی</w:t>
            </w:r>
          </w:p>
          <w:p w14:paraId="2504E0DE" w14:textId="5C1427FF" w:rsidR="00F63C8B" w:rsidRPr="00230E2F" w:rsidRDefault="00F63C8B" w:rsidP="003E3073">
            <w:pPr>
              <w:pStyle w:val="a4"/>
              <w:cnfStyle w:val="000000000000" w:firstRow="0" w:lastRow="0" w:firstColumn="0" w:lastColumn="0" w:oddVBand="0" w:evenVBand="0" w:oddHBand="0" w:evenHBand="0" w:firstRowFirstColumn="0" w:firstRowLastColumn="0" w:lastRowFirstColumn="0" w:lastRowLastColumn="0"/>
              <w:rPr>
                <w:b/>
                <w:bCs/>
                <w:rtl/>
              </w:rPr>
            </w:pPr>
            <w:r w:rsidRPr="00230E2F">
              <w:rPr>
                <w:b/>
                <w:bCs/>
                <w:rtl/>
              </w:rPr>
              <w:t>(</w:t>
            </w:r>
            <w:r w:rsidRPr="00230E2F">
              <w:rPr>
                <w:b/>
                <w:bCs/>
              </w:rPr>
              <w:t>Kw</w:t>
            </w:r>
            <w:r w:rsidRPr="00230E2F">
              <w:rPr>
                <w:b/>
                <w:bCs/>
                <w:rtl/>
              </w:rPr>
              <w:t>)</w:t>
            </w:r>
          </w:p>
        </w:tc>
        <w:tc>
          <w:tcPr>
            <w:tcW w:w="791" w:type="dxa"/>
            <w:tcBorders>
              <w:left w:val="single" w:sz="4" w:space="0" w:color="5B9BD5" w:themeColor="accent1"/>
              <w:right w:val="single" w:sz="4" w:space="0" w:color="5B9BD5" w:themeColor="accent1"/>
            </w:tcBorders>
            <w:vAlign w:val="center"/>
          </w:tcPr>
          <w:p w14:paraId="47337738" w14:textId="77777777" w:rsidR="00F63C8B" w:rsidRPr="00230E2F" w:rsidRDefault="00F63C8B" w:rsidP="003E3073">
            <w:pPr>
              <w:pStyle w:val="a4"/>
              <w:cnfStyle w:val="000000000000" w:firstRow="0" w:lastRow="0" w:firstColumn="0" w:lastColumn="0" w:oddVBand="0" w:evenVBand="0" w:oddHBand="0" w:evenHBand="0" w:firstRowFirstColumn="0" w:firstRowLastColumn="0" w:lastRowFirstColumn="0" w:lastRowLastColumn="0"/>
              <w:rPr>
                <w:b/>
                <w:bCs/>
                <w:rtl/>
              </w:rPr>
            </w:pPr>
            <w:r w:rsidRPr="00230E2F">
              <w:rPr>
                <w:rFonts w:hint="cs"/>
                <w:b/>
                <w:bCs/>
                <w:rtl/>
              </w:rPr>
              <w:t>*</w:t>
            </w:r>
          </w:p>
        </w:tc>
        <w:tc>
          <w:tcPr>
            <w:tcW w:w="750" w:type="dxa"/>
            <w:tcBorders>
              <w:left w:val="single" w:sz="4" w:space="0" w:color="5B9BD5" w:themeColor="accent1"/>
              <w:right w:val="single" w:sz="4" w:space="0" w:color="5B9BD5" w:themeColor="accent1"/>
            </w:tcBorders>
            <w:vAlign w:val="center"/>
          </w:tcPr>
          <w:p w14:paraId="1C717FA1" w14:textId="77777777" w:rsidR="00F63C8B" w:rsidRPr="00230E2F" w:rsidRDefault="00F63C8B" w:rsidP="003E3073">
            <w:pPr>
              <w:pStyle w:val="a4"/>
              <w:cnfStyle w:val="000000000000" w:firstRow="0" w:lastRow="0" w:firstColumn="0" w:lastColumn="0" w:oddVBand="0" w:evenVBand="0" w:oddHBand="0" w:evenHBand="0" w:firstRowFirstColumn="0" w:firstRowLastColumn="0" w:lastRowFirstColumn="0" w:lastRowLastColumn="0"/>
              <w:rPr>
                <w:b/>
                <w:bCs/>
                <w:rtl/>
              </w:rPr>
            </w:pPr>
            <w:r w:rsidRPr="00230E2F">
              <w:rPr>
                <w:rFonts w:hint="cs"/>
                <w:b/>
                <w:bCs/>
                <w:rtl/>
              </w:rPr>
              <w:t>*</w:t>
            </w:r>
          </w:p>
        </w:tc>
        <w:tc>
          <w:tcPr>
            <w:tcW w:w="3290" w:type="dxa"/>
            <w:vMerge/>
            <w:tcBorders>
              <w:left w:val="single" w:sz="4" w:space="0" w:color="5B9BD5" w:themeColor="accent1"/>
            </w:tcBorders>
            <w:shd w:val="clear" w:color="auto" w:fill="auto"/>
          </w:tcPr>
          <w:p w14:paraId="493A06A0" w14:textId="77777777" w:rsidR="00F63C8B" w:rsidRPr="00230E2F" w:rsidRDefault="00F63C8B" w:rsidP="00C9489F">
            <w:pPr>
              <w:pStyle w:val="a4"/>
              <w:ind w:right="-180"/>
              <w:cnfStyle w:val="000000000000" w:firstRow="0" w:lastRow="0" w:firstColumn="0" w:lastColumn="0" w:oddVBand="0" w:evenVBand="0" w:oddHBand="0" w:evenHBand="0" w:firstRowFirstColumn="0" w:firstRowLastColumn="0" w:lastRowFirstColumn="0" w:lastRowLastColumn="0"/>
              <w:rPr>
                <w:rtl/>
              </w:rPr>
            </w:pPr>
          </w:p>
        </w:tc>
      </w:tr>
      <w:tr w:rsidR="00F63C8B" w:rsidRPr="009C23DB" w14:paraId="0C961984" w14:textId="77777777" w:rsidTr="003E307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08" w:type="dxa"/>
            <w:tcBorders>
              <w:right w:val="single" w:sz="4" w:space="0" w:color="5B9BD5" w:themeColor="accent1"/>
            </w:tcBorders>
            <w:vAlign w:val="center"/>
          </w:tcPr>
          <w:p w14:paraId="3C7142F5" w14:textId="77777777" w:rsidR="00F63C8B" w:rsidRPr="005B2383" w:rsidRDefault="00F63C8B" w:rsidP="003E3073">
            <w:pPr>
              <w:pStyle w:val="a4"/>
              <w:rPr>
                <w:rtl/>
              </w:rPr>
            </w:pPr>
            <w:r w:rsidRPr="005B2383">
              <w:rPr>
                <w:rFonts w:hint="cs"/>
                <w:rtl/>
              </w:rPr>
              <w:t>3</w:t>
            </w:r>
          </w:p>
        </w:tc>
        <w:tc>
          <w:tcPr>
            <w:tcW w:w="1272" w:type="dxa"/>
            <w:vMerge/>
            <w:tcBorders>
              <w:left w:val="single" w:sz="4" w:space="0" w:color="5B9BD5" w:themeColor="accent1"/>
              <w:right w:val="single" w:sz="4" w:space="0" w:color="5B9BD5" w:themeColor="accent1"/>
            </w:tcBorders>
            <w:shd w:val="clear" w:color="auto" w:fill="auto"/>
            <w:vAlign w:val="center"/>
          </w:tcPr>
          <w:p w14:paraId="602280CD" w14:textId="77777777" w:rsidR="00F63C8B" w:rsidRPr="005B2383" w:rsidRDefault="00F63C8B" w:rsidP="003E3073">
            <w:pPr>
              <w:pStyle w:val="a4"/>
              <w:cnfStyle w:val="000000100000" w:firstRow="0" w:lastRow="0" w:firstColumn="0" w:lastColumn="0" w:oddVBand="0" w:evenVBand="0" w:oddHBand="1" w:evenHBand="0" w:firstRowFirstColumn="0" w:firstRowLastColumn="0" w:lastRowFirstColumn="0" w:lastRowLastColumn="0"/>
              <w:rPr>
                <w:b/>
                <w:bCs/>
                <w:rtl/>
              </w:rPr>
            </w:pPr>
          </w:p>
        </w:tc>
        <w:tc>
          <w:tcPr>
            <w:tcW w:w="3529" w:type="dxa"/>
            <w:tcBorders>
              <w:left w:val="single" w:sz="4" w:space="0" w:color="5B9BD5" w:themeColor="accent1"/>
              <w:right w:val="single" w:sz="4" w:space="0" w:color="5B9BD5" w:themeColor="accent1"/>
            </w:tcBorders>
            <w:vAlign w:val="center"/>
          </w:tcPr>
          <w:p w14:paraId="3DB69205" w14:textId="0C4F5076" w:rsidR="00C70F77" w:rsidRDefault="00F63C8B" w:rsidP="003E3073">
            <w:pPr>
              <w:pStyle w:val="a4"/>
              <w:cnfStyle w:val="000000100000" w:firstRow="0" w:lastRow="0" w:firstColumn="0" w:lastColumn="0" w:oddVBand="0" w:evenVBand="0" w:oddHBand="1" w:evenHBand="0" w:firstRowFirstColumn="0" w:firstRowLastColumn="0" w:lastRowFirstColumn="0" w:lastRowLastColumn="0"/>
              <w:rPr>
                <w:b/>
                <w:bCs/>
                <w:rtl/>
              </w:rPr>
            </w:pPr>
            <w:r w:rsidRPr="00230E2F">
              <w:rPr>
                <w:rFonts w:hint="cs"/>
                <w:b/>
                <w:bCs/>
                <w:rtl/>
              </w:rPr>
              <w:t xml:space="preserve">مصرف سرانه مشترکین </w:t>
            </w:r>
            <w:r w:rsidRPr="00230E2F">
              <w:rPr>
                <w:b/>
                <w:bCs/>
                <w:rtl/>
              </w:rPr>
              <w:t>(</w:t>
            </w:r>
            <w:r w:rsidRPr="00230E2F">
              <w:rPr>
                <w:rFonts w:hint="cs"/>
                <w:b/>
                <w:bCs/>
                <w:rtl/>
              </w:rPr>
              <w:t>تکفاز، سه فاز) با</w:t>
            </w:r>
          </w:p>
          <w:p w14:paraId="26B42379" w14:textId="1145CC2D" w:rsidR="00F63C8B" w:rsidRPr="00230E2F" w:rsidRDefault="00F63C8B" w:rsidP="003E3073">
            <w:pPr>
              <w:pStyle w:val="a4"/>
              <w:cnfStyle w:val="000000100000" w:firstRow="0" w:lastRow="0" w:firstColumn="0" w:lastColumn="0" w:oddVBand="0" w:evenVBand="0" w:oddHBand="1" w:evenHBand="0" w:firstRowFirstColumn="0" w:firstRowLastColumn="0" w:lastRowFirstColumn="0" w:lastRowLastColumn="0"/>
              <w:rPr>
                <w:b/>
                <w:bCs/>
                <w:rtl/>
              </w:rPr>
            </w:pPr>
            <w:r w:rsidRPr="00230E2F">
              <w:rPr>
                <w:rFonts w:hint="cs"/>
                <w:b/>
                <w:bCs/>
                <w:rtl/>
              </w:rPr>
              <w:t>تعرفه ها و مناطق مختلف</w:t>
            </w:r>
          </w:p>
        </w:tc>
        <w:tc>
          <w:tcPr>
            <w:tcW w:w="791" w:type="dxa"/>
            <w:tcBorders>
              <w:left w:val="single" w:sz="4" w:space="0" w:color="5B9BD5" w:themeColor="accent1"/>
              <w:right w:val="single" w:sz="4" w:space="0" w:color="5B9BD5" w:themeColor="accent1"/>
            </w:tcBorders>
            <w:vAlign w:val="center"/>
          </w:tcPr>
          <w:p w14:paraId="67C19B1E" w14:textId="77777777" w:rsidR="00F63C8B" w:rsidRPr="00230E2F" w:rsidRDefault="00F63C8B" w:rsidP="003E3073">
            <w:pPr>
              <w:pStyle w:val="a4"/>
              <w:cnfStyle w:val="000000100000" w:firstRow="0" w:lastRow="0" w:firstColumn="0" w:lastColumn="0" w:oddVBand="0" w:evenVBand="0" w:oddHBand="1" w:evenHBand="0" w:firstRowFirstColumn="0" w:firstRowLastColumn="0" w:lastRowFirstColumn="0" w:lastRowLastColumn="0"/>
              <w:rPr>
                <w:b/>
                <w:bCs/>
                <w:rtl/>
              </w:rPr>
            </w:pPr>
            <w:r w:rsidRPr="00230E2F">
              <w:rPr>
                <w:rFonts w:hint="cs"/>
                <w:b/>
                <w:bCs/>
                <w:rtl/>
              </w:rPr>
              <w:t>*</w:t>
            </w:r>
          </w:p>
        </w:tc>
        <w:tc>
          <w:tcPr>
            <w:tcW w:w="750" w:type="dxa"/>
            <w:tcBorders>
              <w:left w:val="single" w:sz="4" w:space="0" w:color="5B9BD5" w:themeColor="accent1"/>
              <w:right w:val="single" w:sz="4" w:space="0" w:color="5B9BD5" w:themeColor="accent1"/>
            </w:tcBorders>
            <w:vAlign w:val="center"/>
          </w:tcPr>
          <w:p w14:paraId="0968B6A7" w14:textId="77777777" w:rsidR="00F63C8B" w:rsidRPr="00230E2F" w:rsidRDefault="00F63C8B" w:rsidP="003E3073">
            <w:pPr>
              <w:pStyle w:val="a4"/>
              <w:cnfStyle w:val="000000100000" w:firstRow="0" w:lastRow="0" w:firstColumn="0" w:lastColumn="0" w:oddVBand="0" w:evenVBand="0" w:oddHBand="1" w:evenHBand="0" w:firstRowFirstColumn="0" w:firstRowLastColumn="0" w:lastRowFirstColumn="0" w:lastRowLastColumn="0"/>
              <w:rPr>
                <w:b/>
                <w:bCs/>
                <w:rtl/>
              </w:rPr>
            </w:pPr>
            <w:r w:rsidRPr="00230E2F">
              <w:rPr>
                <w:rFonts w:hint="cs"/>
                <w:b/>
                <w:bCs/>
                <w:rtl/>
              </w:rPr>
              <w:t>*</w:t>
            </w:r>
          </w:p>
        </w:tc>
        <w:tc>
          <w:tcPr>
            <w:tcW w:w="3290" w:type="dxa"/>
            <w:vMerge/>
            <w:tcBorders>
              <w:left w:val="single" w:sz="4" w:space="0" w:color="5B9BD5" w:themeColor="accent1"/>
            </w:tcBorders>
            <w:shd w:val="clear" w:color="auto" w:fill="auto"/>
          </w:tcPr>
          <w:p w14:paraId="1133D599" w14:textId="77777777" w:rsidR="00F63C8B" w:rsidRPr="00230E2F" w:rsidRDefault="00F63C8B" w:rsidP="00C9489F">
            <w:pPr>
              <w:pStyle w:val="a4"/>
              <w:ind w:right="-180"/>
              <w:cnfStyle w:val="000000100000" w:firstRow="0" w:lastRow="0" w:firstColumn="0" w:lastColumn="0" w:oddVBand="0" w:evenVBand="0" w:oddHBand="1" w:evenHBand="0" w:firstRowFirstColumn="0" w:firstRowLastColumn="0" w:lastRowFirstColumn="0" w:lastRowLastColumn="0"/>
              <w:rPr>
                <w:rtl/>
              </w:rPr>
            </w:pPr>
          </w:p>
        </w:tc>
      </w:tr>
      <w:tr w:rsidR="00F63C8B" w:rsidRPr="009C23DB" w14:paraId="6ECD154E" w14:textId="77777777" w:rsidTr="003E3073">
        <w:trPr>
          <w:trHeight w:val="567"/>
        </w:trPr>
        <w:tc>
          <w:tcPr>
            <w:cnfStyle w:val="001000000000" w:firstRow="0" w:lastRow="0" w:firstColumn="1" w:lastColumn="0" w:oddVBand="0" w:evenVBand="0" w:oddHBand="0" w:evenHBand="0" w:firstRowFirstColumn="0" w:firstRowLastColumn="0" w:lastRowFirstColumn="0" w:lastRowLastColumn="0"/>
            <w:tcW w:w="708" w:type="dxa"/>
            <w:tcBorders>
              <w:right w:val="single" w:sz="4" w:space="0" w:color="5B9BD5" w:themeColor="accent1"/>
            </w:tcBorders>
            <w:vAlign w:val="center"/>
          </w:tcPr>
          <w:p w14:paraId="755D82A4" w14:textId="77777777" w:rsidR="00F63C8B" w:rsidRPr="005B2383" w:rsidRDefault="00F63C8B" w:rsidP="003E3073">
            <w:pPr>
              <w:pStyle w:val="a4"/>
              <w:rPr>
                <w:rtl/>
              </w:rPr>
            </w:pPr>
            <w:r w:rsidRPr="005B2383">
              <w:rPr>
                <w:rFonts w:hint="cs"/>
                <w:rtl/>
              </w:rPr>
              <w:t>4</w:t>
            </w:r>
          </w:p>
        </w:tc>
        <w:tc>
          <w:tcPr>
            <w:tcW w:w="1272" w:type="dxa"/>
            <w:vMerge/>
            <w:tcBorders>
              <w:left w:val="single" w:sz="4" w:space="0" w:color="5B9BD5" w:themeColor="accent1"/>
              <w:right w:val="single" w:sz="4" w:space="0" w:color="5B9BD5" w:themeColor="accent1"/>
            </w:tcBorders>
            <w:shd w:val="clear" w:color="auto" w:fill="auto"/>
            <w:vAlign w:val="center"/>
          </w:tcPr>
          <w:p w14:paraId="1F69B56E" w14:textId="77777777" w:rsidR="00F63C8B" w:rsidRPr="005B2383" w:rsidRDefault="00F63C8B" w:rsidP="003E3073">
            <w:pPr>
              <w:pStyle w:val="a4"/>
              <w:cnfStyle w:val="000000000000" w:firstRow="0" w:lastRow="0" w:firstColumn="0" w:lastColumn="0" w:oddVBand="0" w:evenVBand="0" w:oddHBand="0" w:evenHBand="0" w:firstRowFirstColumn="0" w:firstRowLastColumn="0" w:lastRowFirstColumn="0" w:lastRowLastColumn="0"/>
              <w:rPr>
                <w:b/>
                <w:bCs/>
                <w:rtl/>
              </w:rPr>
            </w:pPr>
          </w:p>
        </w:tc>
        <w:tc>
          <w:tcPr>
            <w:tcW w:w="3529" w:type="dxa"/>
            <w:tcBorders>
              <w:left w:val="single" w:sz="4" w:space="0" w:color="5B9BD5" w:themeColor="accent1"/>
              <w:right w:val="single" w:sz="4" w:space="0" w:color="5B9BD5" w:themeColor="accent1"/>
            </w:tcBorders>
            <w:vAlign w:val="center"/>
          </w:tcPr>
          <w:p w14:paraId="35620D83" w14:textId="38676914" w:rsidR="00F63C8B" w:rsidRPr="00230E2F" w:rsidRDefault="00F63C8B" w:rsidP="003E3073">
            <w:pPr>
              <w:pStyle w:val="a4"/>
              <w:cnfStyle w:val="000000000000" w:firstRow="0" w:lastRow="0" w:firstColumn="0" w:lastColumn="0" w:oddVBand="0" w:evenVBand="0" w:oddHBand="0" w:evenHBand="0" w:firstRowFirstColumn="0" w:firstRowLastColumn="0" w:lastRowFirstColumn="0" w:lastRowLastColumn="0"/>
              <w:rPr>
                <w:b/>
                <w:bCs/>
                <w:vertAlign w:val="superscript"/>
                <w:rtl/>
              </w:rPr>
            </w:pPr>
            <w:r w:rsidRPr="00230E2F">
              <w:rPr>
                <w:rFonts w:hint="cs"/>
                <w:b/>
                <w:bCs/>
                <w:rtl/>
              </w:rPr>
              <w:t xml:space="preserve">ضریب همزمانی و یا ضریب توان مشترکین </w:t>
            </w:r>
            <w:r w:rsidR="001927EB">
              <w:rPr>
                <w:rStyle w:val="FootnoteReference"/>
                <w:b/>
                <w:bCs/>
                <w:rtl/>
              </w:rPr>
              <w:footnoteReference w:id="13"/>
            </w:r>
          </w:p>
        </w:tc>
        <w:tc>
          <w:tcPr>
            <w:tcW w:w="791" w:type="dxa"/>
            <w:tcBorders>
              <w:left w:val="single" w:sz="4" w:space="0" w:color="5B9BD5" w:themeColor="accent1"/>
              <w:right w:val="single" w:sz="4" w:space="0" w:color="5B9BD5" w:themeColor="accent1"/>
            </w:tcBorders>
            <w:vAlign w:val="center"/>
          </w:tcPr>
          <w:p w14:paraId="0DAD182F" w14:textId="77777777" w:rsidR="00F63C8B" w:rsidRPr="00230E2F" w:rsidRDefault="00F63C8B" w:rsidP="003E3073">
            <w:pPr>
              <w:pStyle w:val="a4"/>
              <w:cnfStyle w:val="000000000000" w:firstRow="0" w:lastRow="0" w:firstColumn="0" w:lastColumn="0" w:oddVBand="0" w:evenVBand="0" w:oddHBand="0" w:evenHBand="0" w:firstRowFirstColumn="0" w:firstRowLastColumn="0" w:lastRowFirstColumn="0" w:lastRowLastColumn="0"/>
              <w:rPr>
                <w:b/>
                <w:bCs/>
                <w:rtl/>
              </w:rPr>
            </w:pPr>
            <w:r w:rsidRPr="00230E2F">
              <w:rPr>
                <w:rFonts w:hint="cs"/>
                <w:b/>
                <w:bCs/>
                <w:rtl/>
              </w:rPr>
              <w:t>*</w:t>
            </w:r>
          </w:p>
        </w:tc>
        <w:tc>
          <w:tcPr>
            <w:tcW w:w="750" w:type="dxa"/>
            <w:tcBorders>
              <w:left w:val="single" w:sz="4" w:space="0" w:color="5B9BD5" w:themeColor="accent1"/>
              <w:right w:val="single" w:sz="4" w:space="0" w:color="5B9BD5" w:themeColor="accent1"/>
            </w:tcBorders>
            <w:vAlign w:val="center"/>
          </w:tcPr>
          <w:p w14:paraId="44858264" w14:textId="77777777" w:rsidR="00F63C8B" w:rsidRPr="00230E2F" w:rsidRDefault="00F63C8B" w:rsidP="003E3073">
            <w:pPr>
              <w:pStyle w:val="a4"/>
              <w:cnfStyle w:val="000000000000" w:firstRow="0" w:lastRow="0" w:firstColumn="0" w:lastColumn="0" w:oddVBand="0" w:evenVBand="0" w:oddHBand="0" w:evenHBand="0" w:firstRowFirstColumn="0" w:firstRowLastColumn="0" w:lastRowFirstColumn="0" w:lastRowLastColumn="0"/>
              <w:rPr>
                <w:b/>
                <w:bCs/>
                <w:rtl/>
              </w:rPr>
            </w:pPr>
            <w:r w:rsidRPr="00230E2F">
              <w:rPr>
                <w:rFonts w:hint="cs"/>
                <w:b/>
                <w:bCs/>
                <w:rtl/>
              </w:rPr>
              <w:t>*</w:t>
            </w:r>
          </w:p>
        </w:tc>
        <w:tc>
          <w:tcPr>
            <w:tcW w:w="3290" w:type="dxa"/>
            <w:vMerge/>
            <w:tcBorders>
              <w:left w:val="single" w:sz="4" w:space="0" w:color="5B9BD5" w:themeColor="accent1"/>
            </w:tcBorders>
            <w:shd w:val="clear" w:color="auto" w:fill="auto"/>
          </w:tcPr>
          <w:p w14:paraId="50E7FC76" w14:textId="77777777" w:rsidR="00F63C8B" w:rsidRPr="00230E2F" w:rsidRDefault="00F63C8B" w:rsidP="00C9489F">
            <w:pPr>
              <w:pStyle w:val="a4"/>
              <w:ind w:right="-180"/>
              <w:cnfStyle w:val="000000000000" w:firstRow="0" w:lastRow="0" w:firstColumn="0" w:lastColumn="0" w:oddVBand="0" w:evenVBand="0" w:oddHBand="0" w:evenHBand="0" w:firstRowFirstColumn="0" w:firstRowLastColumn="0" w:lastRowFirstColumn="0" w:lastRowLastColumn="0"/>
              <w:rPr>
                <w:rtl/>
              </w:rPr>
            </w:pPr>
          </w:p>
        </w:tc>
      </w:tr>
      <w:tr w:rsidR="005468F9" w:rsidRPr="009C23DB" w14:paraId="6C60D368" w14:textId="77777777" w:rsidTr="003E307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08" w:type="dxa"/>
            <w:tcBorders>
              <w:right w:val="single" w:sz="4" w:space="0" w:color="5B9BD5" w:themeColor="accent1"/>
            </w:tcBorders>
            <w:vAlign w:val="center"/>
          </w:tcPr>
          <w:p w14:paraId="2F88A079" w14:textId="77777777" w:rsidR="005468F9" w:rsidRPr="005B2383" w:rsidRDefault="005468F9" w:rsidP="003E3073">
            <w:pPr>
              <w:pStyle w:val="a4"/>
              <w:rPr>
                <w:rtl/>
              </w:rPr>
            </w:pPr>
          </w:p>
        </w:tc>
        <w:tc>
          <w:tcPr>
            <w:tcW w:w="1272" w:type="dxa"/>
            <w:vMerge/>
            <w:tcBorders>
              <w:left w:val="single" w:sz="4" w:space="0" w:color="5B9BD5" w:themeColor="accent1"/>
              <w:right w:val="single" w:sz="4" w:space="0" w:color="5B9BD5" w:themeColor="accent1"/>
            </w:tcBorders>
            <w:shd w:val="clear" w:color="auto" w:fill="auto"/>
            <w:vAlign w:val="center"/>
          </w:tcPr>
          <w:p w14:paraId="2780FCED" w14:textId="77777777" w:rsidR="005468F9" w:rsidRPr="005B2383" w:rsidRDefault="005468F9" w:rsidP="003E3073">
            <w:pPr>
              <w:pStyle w:val="a4"/>
              <w:cnfStyle w:val="000000100000" w:firstRow="0" w:lastRow="0" w:firstColumn="0" w:lastColumn="0" w:oddVBand="0" w:evenVBand="0" w:oddHBand="1" w:evenHBand="0" w:firstRowFirstColumn="0" w:firstRowLastColumn="0" w:lastRowFirstColumn="0" w:lastRowLastColumn="0"/>
              <w:rPr>
                <w:b/>
                <w:bCs/>
                <w:rtl/>
              </w:rPr>
            </w:pPr>
          </w:p>
        </w:tc>
        <w:tc>
          <w:tcPr>
            <w:tcW w:w="3529" w:type="dxa"/>
            <w:tcBorders>
              <w:left w:val="single" w:sz="4" w:space="0" w:color="5B9BD5" w:themeColor="accent1"/>
              <w:right w:val="single" w:sz="4" w:space="0" w:color="5B9BD5" w:themeColor="accent1"/>
            </w:tcBorders>
            <w:vAlign w:val="center"/>
          </w:tcPr>
          <w:p w14:paraId="1A73E811" w14:textId="5FC3672E" w:rsidR="005468F9" w:rsidRPr="00230E2F" w:rsidRDefault="005468F9" w:rsidP="003E3073">
            <w:pPr>
              <w:pStyle w:val="a4"/>
              <w:cnfStyle w:val="000000100000" w:firstRow="0" w:lastRow="0" w:firstColumn="0" w:lastColumn="0" w:oddVBand="0" w:evenVBand="0" w:oddHBand="1" w:evenHBand="0" w:firstRowFirstColumn="0" w:firstRowLastColumn="0" w:lastRowFirstColumn="0" w:lastRowLastColumn="0"/>
              <w:rPr>
                <w:b/>
                <w:bCs/>
                <w:rtl/>
              </w:rPr>
            </w:pPr>
            <w:r w:rsidRPr="00494BCD">
              <w:rPr>
                <w:rFonts w:hint="cs"/>
                <w:b/>
                <w:bCs/>
                <w:rtl/>
              </w:rPr>
              <w:t>تعیین ضرائب رشد بار منطقه و رشد توسعه و تراکم منطقه</w:t>
            </w:r>
          </w:p>
        </w:tc>
        <w:tc>
          <w:tcPr>
            <w:tcW w:w="791" w:type="dxa"/>
            <w:tcBorders>
              <w:left w:val="single" w:sz="4" w:space="0" w:color="5B9BD5" w:themeColor="accent1"/>
              <w:right w:val="single" w:sz="4" w:space="0" w:color="5B9BD5" w:themeColor="accent1"/>
            </w:tcBorders>
            <w:vAlign w:val="center"/>
          </w:tcPr>
          <w:p w14:paraId="6B9A9117" w14:textId="665A347D" w:rsidR="005468F9" w:rsidRPr="00230E2F" w:rsidRDefault="005468F9" w:rsidP="003E3073">
            <w:pPr>
              <w:pStyle w:val="a4"/>
              <w:cnfStyle w:val="000000100000" w:firstRow="0" w:lastRow="0" w:firstColumn="0" w:lastColumn="0" w:oddVBand="0" w:evenVBand="0" w:oddHBand="1" w:evenHBand="0" w:firstRowFirstColumn="0" w:firstRowLastColumn="0" w:lastRowFirstColumn="0" w:lastRowLastColumn="0"/>
              <w:rPr>
                <w:b/>
                <w:bCs/>
                <w:rtl/>
              </w:rPr>
            </w:pPr>
            <w:r w:rsidRPr="005468F9">
              <w:rPr>
                <w:rFonts w:hint="cs"/>
                <w:rtl/>
              </w:rPr>
              <w:t>*</w:t>
            </w:r>
          </w:p>
        </w:tc>
        <w:tc>
          <w:tcPr>
            <w:tcW w:w="750" w:type="dxa"/>
            <w:tcBorders>
              <w:left w:val="single" w:sz="4" w:space="0" w:color="5B9BD5" w:themeColor="accent1"/>
              <w:right w:val="single" w:sz="4" w:space="0" w:color="5B9BD5" w:themeColor="accent1"/>
            </w:tcBorders>
            <w:vAlign w:val="center"/>
          </w:tcPr>
          <w:p w14:paraId="23BD130C" w14:textId="2D9C8504" w:rsidR="005468F9" w:rsidRPr="00230E2F" w:rsidRDefault="005468F9" w:rsidP="003E3073">
            <w:pPr>
              <w:pStyle w:val="a4"/>
              <w:cnfStyle w:val="000000100000" w:firstRow="0" w:lastRow="0" w:firstColumn="0" w:lastColumn="0" w:oddVBand="0" w:evenVBand="0" w:oddHBand="1" w:evenHBand="0" w:firstRowFirstColumn="0" w:firstRowLastColumn="0" w:lastRowFirstColumn="0" w:lastRowLastColumn="0"/>
              <w:rPr>
                <w:b/>
                <w:bCs/>
                <w:rtl/>
              </w:rPr>
            </w:pPr>
            <w:r w:rsidRPr="005468F9">
              <w:rPr>
                <w:rFonts w:hint="cs"/>
                <w:rtl/>
              </w:rPr>
              <w:t>*</w:t>
            </w:r>
          </w:p>
        </w:tc>
        <w:tc>
          <w:tcPr>
            <w:tcW w:w="3290" w:type="dxa"/>
            <w:vMerge/>
            <w:tcBorders>
              <w:left w:val="single" w:sz="4" w:space="0" w:color="5B9BD5" w:themeColor="accent1"/>
            </w:tcBorders>
            <w:shd w:val="clear" w:color="auto" w:fill="auto"/>
          </w:tcPr>
          <w:p w14:paraId="27907838" w14:textId="77777777" w:rsidR="005468F9" w:rsidRPr="00230E2F" w:rsidRDefault="005468F9" w:rsidP="00C9489F">
            <w:pPr>
              <w:pStyle w:val="a4"/>
              <w:ind w:right="-180"/>
              <w:cnfStyle w:val="000000100000" w:firstRow="0" w:lastRow="0" w:firstColumn="0" w:lastColumn="0" w:oddVBand="0" w:evenVBand="0" w:oddHBand="1" w:evenHBand="0" w:firstRowFirstColumn="0" w:firstRowLastColumn="0" w:lastRowFirstColumn="0" w:lastRowLastColumn="0"/>
              <w:rPr>
                <w:rtl/>
              </w:rPr>
            </w:pPr>
          </w:p>
        </w:tc>
      </w:tr>
      <w:tr w:rsidR="00F63C8B" w:rsidRPr="009C23DB" w14:paraId="7AF0A873" w14:textId="77777777" w:rsidTr="003E3073">
        <w:trPr>
          <w:trHeight w:val="567"/>
        </w:trPr>
        <w:tc>
          <w:tcPr>
            <w:cnfStyle w:val="001000000000" w:firstRow="0" w:lastRow="0" w:firstColumn="1" w:lastColumn="0" w:oddVBand="0" w:evenVBand="0" w:oddHBand="0" w:evenHBand="0" w:firstRowFirstColumn="0" w:firstRowLastColumn="0" w:lastRowFirstColumn="0" w:lastRowLastColumn="0"/>
            <w:tcW w:w="708" w:type="dxa"/>
            <w:tcBorders>
              <w:right w:val="single" w:sz="4" w:space="0" w:color="5B9BD5" w:themeColor="accent1"/>
            </w:tcBorders>
            <w:vAlign w:val="center"/>
          </w:tcPr>
          <w:p w14:paraId="4CB73464" w14:textId="77777777" w:rsidR="00F63C8B" w:rsidRPr="005B2383" w:rsidRDefault="00F63C8B" w:rsidP="003E3073">
            <w:pPr>
              <w:pStyle w:val="a4"/>
              <w:rPr>
                <w:rtl/>
              </w:rPr>
            </w:pPr>
            <w:r w:rsidRPr="005B2383">
              <w:rPr>
                <w:rFonts w:hint="cs"/>
                <w:rtl/>
              </w:rPr>
              <w:t>5</w:t>
            </w:r>
          </w:p>
        </w:tc>
        <w:tc>
          <w:tcPr>
            <w:tcW w:w="1272" w:type="dxa"/>
            <w:vMerge/>
            <w:tcBorders>
              <w:left w:val="single" w:sz="4" w:space="0" w:color="5B9BD5" w:themeColor="accent1"/>
              <w:right w:val="single" w:sz="4" w:space="0" w:color="5B9BD5" w:themeColor="accent1"/>
            </w:tcBorders>
            <w:shd w:val="clear" w:color="auto" w:fill="auto"/>
            <w:vAlign w:val="center"/>
          </w:tcPr>
          <w:p w14:paraId="2B61BF44" w14:textId="77777777" w:rsidR="00F63C8B" w:rsidRPr="005B2383" w:rsidRDefault="00F63C8B" w:rsidP="003E3073">
            <w:pPr>
              <w:pStyle w:val="a4"/>
              <w:cnfStyle w:val="000000000000" w:firstRow="0" w:lastRow="0" w:firstColumn="0" w:lastColumn="0" w:oddVBand="0" w:evenVBand="0" w:oddHBand="0" w:evenHBand="0" w:firstRowFirstColumn="0" w:firstRowLastColumn="0" w:lastRowFirstColumn="0" w:lastRowLastColumn="0"/>
              <w:rPr>
                <w:b/>
                <w:bCs/>
                <w:rtl/>
              </w:rPr>
            </w:pPr>
          </w:p>
        </w:tc>
        <w:tc>
          <w:tcPr>
            <w:tcW w:w="3529" w:type="dxa"/>
            <w:tcBorders>
              <w:left w:val="single" w:sz="4" w:space="0" w:color="5B9BD5" w:themeColor="accent1"/>
              <w:right w:val="single" w:sz="4" w:space="0" w:color="5B9BD5" w:themeColor="accent1"/>
            </w:tcBorders>
            <w:vAlign w:val="center"/>
          </w:tcPr>
          <w:p w14:paraId="073E61A2" w14:textId="59CE64C8" w:rsidR="00C70F77" w:rsidRDefault="00F63C8B" w:rsidP="003E3073">
            <w:pPr>
              <w:pStyle w:val="a4"/>
              <w:cnfStyle w:val="000000000000" w:firstRow="0" w:lastRow="0" w:firstColumn="0" w:lastColumn="0" w:oddVBand="0" w:evenVBand="0" w:oddHBand="0" w:evenHBand="0" w:firstRowFirstColumn="0" w:firstRowLastColumn="0" w:lastRowFirstColumn="0" w:lastRowLastColumn="0"/>
              <w:rPr>
                <w:b/>
                <w:bCs/>
                <w:rtl/>
              </w:rPr>
            </w:pPr>
            <w:r w:rsidRPr="005B2383">
              <w:rPr>
                <w:rFonts w:hint="cs"/>
                <w:b/>
                <w:bCs/>
                <w:rtl/>
              </w:rPr>
              <w:t>نوع هادی</w:t>
            </w:r>
            <w:r w:rsidRPr="005B2383">
              <w:rPr>
                <w:b/>
                <w:bCs/>
                <w:rtl/>
              </w:rPr>
              <w:softHyphen/>
            </w:r>
            <w:r w:rsidRPr="005B2383">
              <w:rPr>
                <w:rFonts w:hint="cs"/>
                <w:b/>
                <w:bCs/>
                <w:rtl/>
              </w:rPr>
              <w:t>ها، ظرفیت جریان دهی، تعیین افت</w:t>
            </w:r>
          </w:p>
          <w:p w14:paraId="5FF34C7F" w14:textId="76DFEAC4" w:rsidR="00F63C8B" w:rsidRPr="005B2383" w:rsidRDefault="00F63C8B" w:rsidP="003E3073">
            <w:pPr>
              <w:pStyle w:val="a4"/>
              <w:cnfStyle w:val="000000000000" w:firstRow="0" w:lastRow="0" w:firstColumn="0" w:lastColumn="0" w:oddVBand="0" w:evenVBand="0" w:oddHBand="0" w:evenHBand="0" w:firstRowFirstColumn="0" w:firstRowLastColumn="0" w:lastRowFirstColumn="0" w:lastRowLastColumn="0"/>
              <w:rPr>
                <w:b/>
                <w:bCs/>
                <w:rtl/>
              </w:rPr>
            </w:pPr>
            <w:r w:rsidRPr="005B2383">
              <w:rPr>
                <w:rFonts w:hint="cs"/>
                <w:b/>
                <w:bCs/>
                <w:rtl/>
              </w:rPr>
              <w:t>ولتاژ و جریان اتصال کوتاه مجاز</w:t>
            </w:r>
          </w:p>
        </w:tc>
        <w:tc>
          <w:tcPr>
            <w:tcW w:w="791" w:type="dxa"/>
            <w:tcBorders>
              <w:left w:val="single" w:sz="4" w:space="0" w:color="5B9BD5" w:themeColor="accent1"/>
              <w:right w:val="single" w:sz="4" w:space="0" w:color="5B9BD5" w:themeColor="accent1"/>
            </w:tcBorders>
            <w:vAlign w:val="center"/>
          </w:tcPr>
          <w:p w14:paraId="13CA9834" w14:textId="77777777" w:rsidR="00F63C8B" w:rsidRPr="005B2383" w:rsidRDefault="00F63C8B" w:rsidP="003E3073">
            <w:pPr>
              <w:pStyle w:val="a4"/>
              <w:cnfStyle w:val="000000000000" w:firstRow="0" w:lastRow="0" w:firstColumn="0" w:lastColumn="0" w:oddVBand="0" w:evenVBand="0" w:oddHBand="0" w:evenHBand="0" w:firstRowFirstColumn="0" w:firstRowLastColumn="0" w:lastRowFirstColumn="0" w:lastRowLastColumn="0"/>
              <w:rPr>
                <w:b/>
                <w:bCs/>
                <w:rtl/>
              </w:rPr>
            </w:pPr>
            <w:r w:rsidRPr="005B2383">
              <w:rPr>
                <w:rFonts w:hint="cs"/>
                <w:b/>
                <w:bCs/>
                <w:rtl/>
              </w:rPr>
              <w:t>*</w:t>
            </w:r>
          </w:p>
        </w:tc>
        <w:tc>
          <w:tcPr>
            <w:tcW w:w="750" w:type="dxa"/>
            <w:tcBorders>
              <w:left w:val="single" w:sz="4" w:space="0" w:color="5B9BD5" w:themeColor="accent1"/>
              <w:right w:val="single" w:sz="4" w:space="0" w:color="5B9BD5" w:themeColor="accent1"/>
            </w:tcBorders>
            <w:vAlign w:val="center"/>
          </w:tcPr>
          <w:p w14:paraId="5E3DC43A" w14:textId="27B21053" w:rsidR="00F63C8B" w:rsidRPr="005B2383" w:rsidRDefault="00F63C8B" w:rsidP="003E3073">
            <w:pPr>
              <w:pStyle w:val="a4"/>
              <w:cnfStyle w:val="000000000000" w:firstRow="0" w:lastRow="0" w:firstColumn="0" w:lastColumn="0" w:oddVBand="0" w:evenVBand="0" w:oddHBand="0" w:evenHBand="0" w:firstRowFirstColumn="0" w:firstRowLastColumn="0" w:lastRowFirstColumn="0" w:lastRowLastColumn="0"/>
              <w:rPr>
                <w:b/>
                <w:bCs/>
                <w:rtl/>
              </w:rPr>
            </w:pPr>
            <w:r w:rsidRPr="005B2383">
              <w:rPr>
                <w:rFonts w:hint="cs"/>
                <w:b/>
                <w:bCs/>
                <w:rtl/>
              </w:rPr>
              <w:t>*</w:t>
            </w:r>
          </w:p>
        </w:tc>
        <w:tc>
          <w:tcPr>
            <w:tcW w:w="3290" w:type="dxa"/>
            <w:vMerge/>
            <w:tcBorders>
              <w:left w:val="single" w:sz="4" w:space="0" w:color="5B9BD5" w:themeColor="accent1"/>
            </w:tcBorders>
            <w:shd w:val="clear" w:color="auto" w:fill="auto"/>
          </w:tcPr>
          <w:p w14:paraId="029DCDE6" w14:textId="77777777" w:rsidR="00F63C8B" w:rsidRPr="009C23DB" w:rsidRDefault="00F63C8B" w:rsidP="00C9489F">
            <w:pPr>
              <w:pStyle w:val="a4"/>
              <w:ind w:right="-180"/>
              <w:cnfStyle w:val="000000000000" w:firstRow="0" w:lastRow="0" w:firstColumn="0" w:lastColumn="0" w:oddVBand="0" w:evenVBand="0" w:oddHBand="0" w:evenHBand="0" w:firstRowFirstColumn="0" w:firstRowLastColumn="0" w:lastRowFirstColumn="0" w:lastRowLastColumn="0"/>
              <w:rPr>
                <w:rtl/>
              </w:rPr>
            </w:pPr>
          </w:p>
        </w:tc>
      </w:tr>
      <w:tr w:rsidR="00F63C8B" w:rsidRPr="009C23DB" w14:paraId="27785873" w14:textId="77777777" w:rsidTr="003E3073">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708" w:type="dxa"/>
            <w:tcBorders>
              <w:right w:val="single" w:sz="4" w:space="0" w:color="5B9BD5" w:themeColor="accent1"/>
            </w:tcBorders>
            <w:vAlign w:val="center"/>
          </w:tcPr>
          <w:p w14:paraId="7D7B30F2" w14:textId="77777777" w:rsidR="00F63C8B" w:rsidRPr="005B2383" w:rsidRDefault="00F63C8B" w:rsidP="003E3073">
            <w:pPr>
              <w:pStyle w:val="a4"/>
              <w:rPr>
                <w:rtl/>
              </w:rPr>
            </w:pPr>
            <w:r w:rsidRPr="005B2383">
              <w:rPr>
                <w:rFonts w:hint="cs"/>
                <w:rtl/>
              </w:rPr>
              <w:t>6</w:t>
            </w:r>
          </w:p>
        </w:tc>
        <w:tc>
          <w:tcPr>
            <w:tcW w:w="1272" w:type="dxa"/>
            <w:vMerge/>
            <w:tcBorders>
              <w:left w:val="single" w:sz="4" w:space="0" w:color="5B9BD5" w:themeColor="accent1"/>
              <w:right w:val="single" w:sz="4" w:space="0" w:color="5B9BD5" w:themeColor="accent1"/>
            </w:tcBorders>
            <w:shd w:val="clear" w:color="auto" w:fill="auto"/>
            <w:vAlign w:val="center"/>
          </w:tcPr>
          <w:p w14:paraId="7A11BDB4" w14:textId="77777777" w:rsidR="00F63C8B" w:rsidRPr="005B2383" w:rsidRDefault="00F63C8B" w:rsidP="003E3073">
            <w:pPr>
              <w:pStyle w:val="a4"/>
              <w:cnfStyle w:val="000000100000" w:firstRow="0" w:lastRow="0" w:firstColumn="0" w:lastColumn="0" w:oddVBand="0" w:evenVBand="0" w:oddHBand="1" w:evenHBand="0" w:firstRowFirstColumn="0" w:firstRowLastColumn="0" w:lastRowFirstColumn="0" w:lastRowLastColumn="0"/>
              <w:rPr>
                <w:b/>
                <w:bCs/>
                <w:rtl/>
              </w:rPr>
            </w:pPr>
          </w:p>
        </w:tc>
        <w:tc>
          <w:tcPr>
            <w:tcW w:w="3529" w:type="dxa"/>
            <w:tcBorders>
              <w:left w:val="single" w:sz="4" w:space="0" w:color="5B9BD5" w:themeColor="accent1"/>
              <w:right w:val="single" w:sz="4" w:space="0" w:color="5B9BD5" w:themeColor="accent1"/>
            </w:tcBorders>
            <w:vAlign w:val="center"/>
          </w:tcPr>
          <w:p w14:paraId="0AC7B5B2" w14:textId="77777777" w:rsidR="00C70F77" w:rsidRDefault="00F63C8B" w:rsidP="003E3073">
            <w:pPr>
              <w:pStyle w:val="a4"/>
              <w:cnfStyle w:val="000000100000" w:firstRow="0" w:lastRow="0" w:firstColumn="0" w:lastColumn="0" w:oddVBand="0" w:evenVBand="0" w:oddHBand="1" w:evenHBand="0" w:firstRowFirstColumn="0" w:firstRowLastColumn="0" w:lastRowFirstColumn="0" w:lastRowLastColumn="0"/>
              <w:rPr>
                <w:b/>
                <w:bCs/>
                <w:rtl/>
              </w:rPr>
            </w:pPr>
            <w:r w:rsidRPr="005B2383">
              <w:rPr>
                <w:rFonts w:hint="cs"/>
                <w:b/>
                <w:bCs/>
                <w:rtl/>
              </w:rPr>
              <w:t>انتخاب روش نصب کابل</w:t>
            </w:r>
            <w:r w:rsidRPr="005B2383">
              <w:rPr>
                <w:b/>
                <w:bCs/>
                <w:rtl/>
              </w:rPr>
              <w:softHyphen/>
            </w:r>
            <w:r w:rsidRPr="005B2383">
              <w:rPr>
                <w:rFonts w:hint="cs"/>
                <w:b/>
                <w:bCs/>
                <w:rtl/>
              </w:rPr>
              <w:t>ها (دفنی، هوایی و</w:t>
            </w:r>
          </w:p>
          <w:p w14:paraId="15A7A418" w14:textId="5DFD230C" w:rsidR="00F63C8B" w:rsidRPr="005B2383" w:rsidRDefault="00F63C8B" w:rsidP="003E3073">
            <w:pPr>
              <w:pStyle w:val="a4"/>
              <w:cnfStyle w:val="000000100000" w:firstRow="0" w:lastRow="0" w:firstColumn="0" w:lastColumn="0" w:oddVBand="0" w:evenVBand="0" w:oddHBand="1" w:evenHBand="0" w:firstRowFirstColumn="0" w:firstRowLastColumn="0" w:lastRowFirstColumn="0" w:lastRowLastColumn="0"/>
              <w:rPr>
                <w:b/>
                <w:bCs/>
                <w:rtl/>
              </w:rPr>
            </w:pPr>
            <w:r w:rsidRPr="005B2383">
              <w:rPr>
                <w:rFonts w:hint="cs"/>
                <w:b/>
                <w:bCs/>
                <w:rtl/>
              </w:rPr>
              <w:t>عبور از لوله)</w:t>
            </w:r>
          </w:p>
        </w:tc>
        <w:tc>
          <w:tcPr>
            <w:tcW w:w="791" w:type="dxa"/>
            <w:tcBorders>
              <w:left w:val="single" w:sz="4" w:space="0" w:color="5B9BD5" w:themeColor="accent1"/>
              <w:right w:val="single" w:sz="4" w:space="0" w:color="5B9BD5" w:themeColor="accent1"/>
            </w:tcBorders>
            <w:vAlign w:val="center"/>
          </w:tcPr>
          <w:p w14:paraId="5B4EF061" w14:textId="77777777" w:rsidR="00F63C8B" w:rsidRPr="005B2383" w:rsidRDefault="00F63C8B" w:rsidP="003E3073">
            <w:pPr>
              <w:pStyle w:val="a4"/>
              <w:cnfStyle w:val="000000100000" w:firstRow="0" w:lastRow="0" w:firstColumn="0" w:lastColumn="0" w:oddVBand="0" w:evenVBand="0" w:oddHBand="1" w:evenHBand="0" w:firstRowFirstColumn="0" w:firstRowLastColumn="0" w:lastRowFirstColumn="0" w:lastRowLastColumn="0"/>
              <w:rPr>
                <w:b/>
                <w:bCs/>
                <w:rtl/>
              </w:rPr>
            </w:pPr>
            <w:r w:rsidRPr="005B2383">
              <w:rPr>
                <w:rFonts w:hint="cs"/>
                <w:b/>
                <w:bCs/>
                <w:rtl/>
              </w:rPr>
              <w:t>-</w:t>
            </w:r>
          </w:p>
        </w:tc>
        <w:tc>
          <w:tcPr>
            <w:tcW w:w="750" w:type="dxa"/>
            <w:tcBorders>
              <w:left w:val="single" w:sz="4" w:space="0" w:color="5B9BD5" w:themeColor="accent1"/>
              <w:right w:val="single" w:sz="4" w:space="0" w:color="5B9BD5" w:themeColor="accent1"/>
            </w:tcBorders>
            <w:vAlign w:val="center"/>
          </w:tcPr>
          <w:p w14:paraId="7E6893E6" w14:textId="77777777" w:rsidR="00F63C8B" w:rsidRPr="005B2383" w:rsidRDefault="00F63C8B" w:rsidP="003E3073">
            <w:pPr>
              <w:pStyle w:val="a4"/>
              <w:cnfStyle w:val="000000100000" w:firstRow="0" w:lastRow="0" w:firstColumn="0" w:lastColumn="0" w:oddVBand="0" w:evenVBand="0" w:oddHBand="1" w:evenHBand="0" w:firstRowFirstColumn="0" w:firstRowLastColumn="0" w:lastRowFirstColumn="0" w:lastRowLastColumn="0"/>
              <w:rPr>
                <w:b/>
                <w:bCs/>
                <w:rtl/>
              </w:rPr>
            </w:pPr>
            <w:r w:rsidRPr="005B2383">
              <w:rPr>
                <w:rFonts w:hint="cs"/>
                <w:b/>
                <w:bCs/>
                <w:rtl/>
              </w:rPr>
              <w:t>*</w:t>
            </w:r>
          </w:p>
        </w:tc>
        <w:tc>
          <w:tcPr>
            <w:tcW w:w="3290" w:type="dxa"/>
            <w:vMerge/>
            <w:tcBorders>
              <w:left w:val="single" w:sz="4" w:space="0" w:color="5B9BD5" w:themeColor="accent1"/>
            </w:tcBorders>
            <w:shd w:val="clear" w:color="auto" w:fill="auto"/>
          </w:tcPr>
          <w:p w14:paraId="0CFED685" w14:textId="77777777" w:rsidR="00F63C8B" w:rsidRPr="009C23DB" w:rsidRDefault="00F63C8B" w:rsidP="00C9489F">
            <w:pPr>
              <w:pStyle w:val="a4"/>
              <w:ind w:right="-180"/>
              <w:cnfStyle w:val="000000100000" w:firstRow="0" w:lastRow="0" w:firstColumn="0" w:lastColumn="0" w:oddVBand="0" w:evenVBand="0" w:oddHBand="1" w:evenHBand="0" w:firstRowFirstColumn="0" w:firstRowLastColumn="0" w:lastRowFirstColumn="0" w:lastRowLastColumn="0"/>
              <w:rPr>
                <w:rtl/>
              </w:rPr>
            </w:pPr>
          </w:p>
        </w:tc>
      </w:tr>
      <w:tr w:rsidR="00F63C8B" w:rsidRPr="009C23DB" w14:paraId="68DF7B98" w14:textId="77777777" w:rsidTr="003E3073">
        <w:trPr>
          <w:trHeight w:val="567"/>
        </w:trPr>
        <w:tc>
          <w:tcPr>
            <w:cnfStyle w:val="001000000000" w:firstRow="0" w:lastRow="0" w:firstColumn="1" w:lastColumn="0" w:oddVBand="0" w:evenVBand="0" w:oddHBand="0" w:evenHBand="0" w:firstRowFirstColumn="0" w:firstRowLastColumn="0" w:lastRowFirstColumn="0" w:lastRowLastColumn="0"/>
            <w:tcW w:w="708" w:type="dxa"/>
            <w:tcBorders>
              <w:right w:val="single" w:sz="4" w:space="0" w:color="5B9BD5" w:themeColor="accent1"/>
            </w:tcBorders>
            <w:vAlign w:val="center"/>
          </w:tcPr>
          <w:p w14:paraId="4EE60D17" w14:textId="77777777" w:rsidR="00F63C8B" w:rsidRPr="005B2383" w:rsidRDefault="00F63C8B" w:rsidP="003E3073">
            <w:pPr>
              <w:pStyle w:val="a4"/>
              <w:rPr>
                <w:rtl/>
              </w:rPr>
            </w:pPr>
            <w:r w:rsidRPr="005B2383">
              <w:rPr>
                <w:rFonts w:hint="cs"/>
                <w:rtl/>
              </w:rPr>
              <w:t>7</w:t>
            </w:r>
          </w:p>
        </w:tc>
        <w:tc>
          <w:tcPr>
            <w:tcW w:w="1272" w:type="dxa"/>
            <w:vMerge/>
            <w:tcBorders>
              <w:left w:val="single" w:sz="4" w:space="0" w:color="5B9BD5" w:themeColor="accent1"/>
              <w:right w:val="single" w:sz="4" w:space="0" w:color="5B9BD5" w:themeColor="accent1"/>
            </w:tcBorders>
            <w:shd w:val="clear" w:color="auto" w:fill="auto"/>
            <w:vAlign w:val="center"/>
          </w:tcPr>
          <w:p w14:paraId="6A9118F9" w14:textId="77777777" w:rsidR="00F63C8B" w:rsidRPr="005B2383" w:rsidRDefault="00F63C8B" w:rsidP="003E3073">
            <w:pPr>
              <w:pStyle w:val="a4"/>
              <w:cnfStyle w:val="000000000000" w:firstRow="0" w:lastRow="0" w:firstColumn="0" w:lastColumn="0" w:oddVBand="0" w:evenVBand="0" w:oddHBand="0" w:evenHBand="0" w:firstRowFirstColumn="0" w:firstRowLastColumn="0" w:lastRowFirstColumn="0" w:lastRowLastColumn="0"/>
              <w:rPr>
                <w:b/>
                <w:bCs/>
                <w:rtl/>
              </w:rPr>
            </w:pPr>
          </w:p>
        </w:tc>
        <w:tc>
          <w:tcPr>
            <w:tcW w:w="3529" w:type="dxa"/>
            <w:tcBorders>
              <w:left w:val="single" w:sz="4" w:space="0" w:color="5B9BD5" w:themeColor="accent1"/>
              <w:right w:val="single" w:sz="4" w:space="0" w:color="5B9BD5" w:themeColor="accent1"/>
            </w:tcBorders>
            <w:vAlign w:val="center"/>
          </w:tcPr>
          <w:p w14:paraId="4EAA3831" w14:textId="53366DC2" w:rsidR="00C70F77" w:rsidRDefault="00F63C8B" w:rsidP="003E3073">
            <w:pPr>
              <w:pStyle w:val="a4"/>
              <w:cnfStyle w:val="000000000000" w:firstRow="0" w:lastRow="0" w:firstColumn="0" w:lastColumn="0" w:oddVBand="0" w:evenVBand="0" w:oddHBand="0" w:evenHBand="0" w:firstRowFirstColumn="0" w:firstRowLastColumn="0" w:lastRowFirstColumn="0" w:lastRowLastColumn="0"/>
              <w:rPr>
                <w:b/>
                <w:bCs/>
                <w:rtl/>
              </w:rPr>
            </w:pPr>
            <w:r w:rsidRPr="005B2383">
              <w:rPr>
                <w:rFonts w:hint="cs"/>
                <w:b/>
                <w:bCs/>
                <w:rtl/>
              </w:rPr>
              <w:t>در نظر گرفتن ضرایب تصحیح با توجه به</w:t>
            </w:r>
          </w:p>
          <w:p w14:paraId="5B77FEB1" w14:textId="0D81FBEC" w:rsidR="00F63C8B" w:rsidRPr="005B2383" w:rsidRDefault="00F63C8B" w:rsidP="003E3073">
            <w:pPr>
              <w:pStyle w:val="a4"/>
              <w:cnfStyle w:val="000000000000" w:firstRow="0" w:lastRow="0" w:firstColumn="0" w:lastColumn="0" w:oddVBand="0" w:evenVBand="0" w:oddHBand="0" w:evenHBand="0" w:firstRowFirstColumn="0" w:firstRowLastColumn="0" w:lastRowFirstColumn="0" w:lastRowLastColumn="0"/>
              <w:rPr>
                <w:b/>
                <w:bCs/>
                <w:rtl/>
              </w:rPr>
            </w:pPr>
            <w:r w:rsidRPr="005B2383">
              <w:rPr>
                <w:rFonts w:hint="cs"/>
                <w:b/>
                <w:bCs/>
                <w:rtl/>
              </w:rPr>
              <w:t>شرایط مختلف محیطی</w:t>
            </w:r>
          </w:p>
        </w:tc>
        <w:tc>
          <w:tcPr>
            <w:tcW w:w="791" w:type="dxa"/>
            <w:tcBorders>
              <w:left w:val="single" w:sz="4" w:space="0" w:color="5B9BD5" w:themeColor="accent1"/>
              <w:right w:val="single" w:sz="4" w:space="0" w:color="5B9BD5" w:themeColor="accent1"/>
            </w:tcBorders>
            <w:vAlign w:val="center"/>
          </w:tcPr>
          <w:p w14:paraId="2572BE45" w14:textId="77777777" w:rsidR="00F63C8B" w:rsidRPr="005B2383" w:rsidRDefault="00F63C8B" w:rsidP="003E3073">
            <w:pPr>
              <w:pStyle w:val="a4"/>
              <w:cnfStyle w:val="000000000000" w:firstRow="0" w:lastRow="0" w:firstColumn="0" w:lastColumn="0" w:oddVBand="0" w:evenVBand="0" w:oddHBand="0" w:evenHBand="0" w:firstRowFirstColumn="0" w:firstRowLastColumn="0" w:lastRowFirstColumn="0" w:lastRowLastColumn="0"/>
              <w:rPr>
                <w:b/>
                <w:bCs/>
                <w:rtl/>
              </w:rPr>
            </w:pPr>
            <w:r w:rsidRPr="005B2383">
              <w:rPr>
                <w:rFonts w:hint="cs"/>
                <w:b/>
                <w:bCs/>
                <w:rtl/>
              </w:rPr>
              <w:t>-</w:t>
            </w:r>
          </w:p>
        </w:tc>
        <w:tc>
          <w:tcPr>
            <w:tcW w:w="750" w:type="dxa"/>
            <w:tcBorders>
              <w:left w:val="single" w:sz="4" w:space="0" w:color="5B9BD5" w:themeColor="accent1"/>
              <w:right w:val="single" w:sz="4" w:space="0" w:color="5B9BD5" w:themeColor="accent1"/>
            </w:tcBorders>
            <w:vAlign w:val="center"/>
          </w:tcPr>
          <w:p w14:paraId="3DFA1B1C" w14:textId="77777777" w:rsidR="00F63C8B" w:rsidRPr="005B2383" w:rsidRDefault="00F63C8B" w:rsidP="003E3073">
            <w:pPr>
              <w:pStyle w:val="a4"/>
              <w:cnfStyle w:val="000000000000" w:firstRow="0" w:lastRow="0" w:firstColumn="0" w:lastColumn="0" w:oddVBand="0" w:evenVBand="0" w:oddHBand="0" w:evenHBand="0" w:firstRowFirstColumn="0" w:firstRowLastColumn="0" w:lastRowFirstColumn="0" w:lastRowLastColumn="0"/>
              <w:rPr>
                <w:b/>
                <w:bCs/>
                <w:rtl/>
              </w:rPr>
            </w:pPr>
            <w:r w:rsidRPr="005B2383">
              <w:rPr>
                <w:rFonts w:hint="cs"/>
                <w:b/>
                <w:bCs/>
                <w:rtl/>
              </w:rPr>
              <w:t>*</w:t>
            </w:r>
          </w:p>
        </w:tc>
        <w:tc>
          <w:tcPr>
            <w:tcW w:w="3290" w:type="dxa"/>
            <w:vMerge/>
            <w:tcBorders>
              <w:left w:val="single" w:sz="4" w:space="0" w:color="5B9BD5" w:themeColor="accent1"/>
            </w:tcBorders>
            <w:shd w:val="clear" w:color="auto" w:fill="auto"/>
          </w:tcPr>
          <w:p w14:paraId="3EEEC3EF" w14:textId="77777777" w:rsidR="00F63C8B" w:rsidRPr="009C23DB" w:rsidRDefault="00F63C8B" w:rsidP="00C9489F">
            <w:pPr>
              <w:pStyle w:val="a4"/>
              <w:keepNext/>
              <w:ind w:right="-180"/>
              <w:cnfStyle w:val="000000000000" w:firstRow="0" w:lastRow="0" w:firstColumn="0" w:lastColumn="0" w:oddVBand="0" w:evenVBand="0" w:oddHBand="0" w:evenHBand="0" w:firstRowFirstColumn="0" w:firstRowLastColumn="0" w:lastRowFirstColumn="0" w:lastRowLastColumn="0"/>
              <w:rPr>
                <w:rtl/>
              </w:rPr>
            </w:pPr>
          </w:p>
        </w:tc>
      </w:tr>
    </w:tbl>
    <w:p w14:paraId="7A8304C8" w14:textId="3C3C9287" w:rsidR="00CE653F" w:rsidRDefault="00F63C8B" w:rsidP="000A3D68">
      <w:pPr>
        <w:pStyle w:val="Caption"/>
      </w:pPr>
      <w:r>
        <w:rPr>
          <w:rtl/>
        </w:rPr>
        <w:t xml:space="preserve"> </w:t>
      </w:r>
      <w:bookmarkStart w:id="1270" w:name="_Ref80085638"/>
      <w:bookmarkStart w:id="1271" w:name="_Toc79489796"/>
      <w:bookmarkStart w:id="1272" w:name="_Toc80564213"/>
      <w:r w:rsidR="00CE653F">
        <w:rPr>
          <w:rtl/>
        </w:rPr>
        <w:t xml:space="preserve">جدول </w:t>
      </w:r>
      <w:r w:rsidR="00CE653F">
        <w:rPr>
          <w:rtl/>
        </w:rPr>
        <w:fldChar w:fldCharType="begin"/>
      </w:r>
      <w:r w:rsidR="00CE653F">
        <w:rPr>
          <w:rtl/>
        </w:rPr>
        <w:instrText xml:space="preserve"> </w:instrText>
      </w:r>
      <w:r w:rsidR="00CE653F">
        <w:instrText>SEQ</w:instrText>
      </w:r>
      <w:r w:rsidR="00CE653F">
        <w:rPr>
          <w:rtl/>
        </w:rPr>
        <w:instrText xml:space="preserve"> جدول \* </w:instrText>
      </w:r>
      <w:r w:rsidR="00CE653F">
        <w:instrText>ARABIC</w:instrText>
      </w:r>
      <w:r w:rsidR="00CE653F">
        <w:rPr>
          <w:rtl/>
        </w:rPr>
        <w:instrText xml:space="preserve"> </w:instrText>
      </w:r>
      <w:r w:rsidR="00CE653F">
        <w:rPr>
          <w:rtl/>
        </w:rPr>
        <w:fldChar w:fldCharType="separate"/>
      </w:r>
      <w:r w:rsidR="0020536A">
        <w:rPr>
          <w:rtl/>
        </w:rPr>
        <w:t>15</w:t>
      </w:r>
      <w:r w:rsidR="00CE653F">
        <w:rPr>
          <w:rtl/>
        </w:rPr>
        <w:fldChar w:fldCharType="end"/>
      </w:r>
      <w:bookmarkEnd w:id="1270"/>
      <w:r w:rsidR="00CE653F">
        <w:rPr>
          <w:rFonts w:hint="cs"/>
          <w:rtl/>
        </w:rPr>
        <w:t xml:space="preserve"> </w:t>
      </w:r>
      <w:r w:rsidR="00CE653F" w:rsidRPr="00A90DCB">
        <w:rPr>
          <w:rtl/>
        </w:rPr>
        <w:t>پارامترها</w:t>
      </w:r>
      <w:r w:rsidR="00CE653F" w:rsidRPr="00A90DCB">
        <w:rPr>
          <w:rFonts w:hint="cs"/>
          <w:rtl/>
        </w:rPr>
        <w:t>ی</w:t>
      </w:r>
      <w:r w:rsidR="00CE653F" w:rsidRPr="00A90DCB">
        <w:rPr>
          <w:rtl/>
        </w:rPr>
        <w:t xml:space="preserve"> </w:t>
      </w:r>
      <w:r w:rsidR="006117E3">
        <w:rPr>
          <w:rFonts w:hint="cs"/>
          <w:rtl/>
        </w:rPr>
        <w:t>ورودی و خروجی در</w:t>
      </w:r>
      <w:r w:rsidR="00CE653F" w:rsidRPr="00A90DCB">
        <w:rPr>
          <w:rtl/>
        </w:rPr>
        <w:t xml:space="preserve"> محاسبات الکتر</w:t>
      </w:r>
      <w:r w:rsidR="00CE653F" w:rsidRPr="00A90DCB">
        <w:rPr>
          <w:rFonts w:hint="cs"/>
          <w:rtl/>
        </w:rPr>
        <w:t>ی</w:t>
      </w:r>
      <w:r w:rsidR="00CE653F" w:rsidRPr="00A90DCB">
        <w:rPr>
          <w:rFonts w:hint="eastAsia"/>
          <w:rtl/>
        </w:rPr>
        <w:t>ک</w:t>
      </w:r>
      <w:r w:rsidR="00CE653F" w:rsidRPr="00A90DCB">
        <w:rPr>
          <w:rFonts w:hint="cs"/>
          <w:rtl/>
        </w:rPr>
        <w:t>ی</w:t>
      </w:r>
      <w:r w:rsidR="00CE653F" w:rsidRPr="00A90DCB">
        <w:rPr>
          <w:rtl/>
        </w:rPr>
        <w:t xml:space="preserve"> ف</w:t>
      </w:r>
      <w:r w:rsidR="00CE653F" w:rsidRPr="00A90DCB">
        <w:rPr>
          <w:rFonts w:hint="cs"/>
          <w:rtl/>
        </w:rPr>
        <w:t>ی</w:t>
      </w:r>
      <w:r w:rsidR="00CE653F" w:rsidRPr="00A90DCB">
        <w:rPr>
          <w:rFonts w:hint="eastAsia"/>
          <w:rtl/>
        </w:rPr>
        <w:t>درها</w:t>
      </w:r>
      <w:r w:rsidR="00CE653F" w:rsidRPr="00A90DCB">
        <w:rPr>
          <w:rFonts w:hint="cs"/>
          <w:rtl/>
        </w:rPr>
        <w:t>ی</w:t>
      </w:r>
      <w:r w:rsidR="00CE653F" w:rsidRPr="00A90DCB">
        <w:rPr>
          <w:rtl/>
        </w:rPr>
        <w:t xml:space="preserve"> فشار ضع</w:t>
      </w:r>
      <w:r w:rsidR="00CE653F" w:rsidRPr="00A90DCB">
        <w:rPr>
          <w:rFonts w:hint="cs"/>
          <w:rtl/>
        </w:rPr>
        <w:t>ی</w:t>
      </w:r>
      <w:r w:rsidR="00CE653F" w:rsidRPr="00A90DCB">
        <w:rPr>
          <w:rFonts w:hint="eastAsia"/>
          <w:rtl/>
        </w:rPr>
        <w:t>ف</w:t>
      </w:r>
      <w:bookmarkEnd w:id="1271"/>
      <w:bookmarkEnd w:id="1272"/>
    </w:p>
    <w:p w14:paraId="3CBFF017" w14:textId="5435115D" w:rsidR="00CE653F" w:rsidRDefault="00CE653F" w:rsidP="000A3D68">
      <w:pPr>
        <w:pStyle w:val="Caption"/>
      </w:pPr>
    </w:p>
    <w:p w14:paraId="0FB8DDDF" w14:textId="485ADCC0" w:rsidR="00F60194" w:rsidRDefault="00F60194" w:rsidP="00C9489F">
      <w:pPr>
        <w:bidi/>
        <w:ind w:right="-180"/>
        <w:rPr>
          <w:sz w:val="12"/>
          <w:szCs w:val="14"/>
          <w:rtl/>
        </w:rPr>
      </w:pPr>
    </w:p>
    <w:p w14:paraId="5A3F4585" w14:textId="77777777" w:rsidR="00B472BA" w:rsidRPr="004E7F04" w:rsidRDefault="00B472BA" w:rsidP="00C9489F">
      <w:pPr>
        <w:bidi/>
        <w:ind w:right="-180"/>
        <w:rPr>
          <w:sz w:val="12"/>
          <w:szCs w:val="14"/>
        </w:rPr>
      </w:pPr>
    </w:p>
    <w:tbl>
      <w:tblPr>
        <w:tblStyle w:val="GridTable4-Accent11"/>
        <w:tblpPr w:leftFromText="170" w:rightFromText="170" w:topFromText="2835" w:vertAnchor="page" w:horzAnchor="margin" w:tblpXSpec="right" w:tblpY="1996"/>
        <w:tblOverlap w:val="never"/>
        <w:bidiVisual/>
        <w:tblW w:w="10463" w:type="dxa"/>
        <w:tblLook w:val="04A0" w:firstRow="1" w:lastRow="0" w:firstColumn="1" w:lastColumn="0" w:noHBand="0" w:noVBand="1"/>
      </w:tblPr>
      <w:tblGrid>
        <w:gridCol w:w="644"/>
        <w:gridCol w:w="1224"/>
        <w:gridCol w:w="3444"/>
        <w:gridCol w:w="636"/>
        <w:gridCol w:w="608"/>
        <w:gridCol w:w="3907"/>
      </w:tblGrid>
      <w:tr w:rsidR="00F63C8B" w:rsidRPr="00446A65" w14:paraId="106AFD69" w14:textId="77777777" w:rsidTr="005B2383">
        <w:trPr>
          <w:cnfStyle w:val="100000000000" w:firstRow="1" w:lastRow="0" w:firstColumn="0" w:lastColumn="0" w:oddVBand="0" w:evenVBand="0" w:oddHBand="0"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0463" w:type="dxa"/>
            <w:gridSpan w:val="6"/>
            <w:tcBorders>
              <w:top w:val="nil"/>
              <w:left w:val="nil"/>
              <w:right w:val="nil"/>
            </w:tcBorders>
            <w:shd w:val="clear" w:color="auto" w:fill="auto"/>
            <w:vAlign w:val="center"/>
          </w:tcPr>
          <w:p w14:paraId="16D1F9DB" w14:textId="21E109B5" w:rsidR="00F63C8B" w:rsidRPr="00C70F77" w:rsidRDefault="00F63C8B" w:rsidP="000A3D68">
            <w:pPr>
              <w:pStyle w:val="Caption"/>
              <w:rPr>
                <w:rtl/>
              </w:rPr>
            </w:pPr>
            <w:r w:rsidRPr="00C70F77">
              <w:rPr>
                <w:rFonts w:hint="cs"/>
                <w:rtl/>
              </w:rPr>
              <w:lastRenderedPageBreak/>
              <w:t xml:space="preserve">ادامه جدول </w:t>
            </w:r>
            <w:r w:rsidR="00025966" w:rsidRPr="00C70F77">
              <w:rPr>
                <w:rFonts w:hint="cs"/>
                <w:rtl/>
              </w:rPr>
              <w:t>15</w:t>
            </w:r>
            <w:r w:rsidRPr="00C70F77">
              <w:rPr>
                <w:rFonts w:hint="cs"/>
                <w:rtl/>
              </w:rPr>
              <w:t xml:space="preserve"> : </w:t>
            </w:r>
            <w:r w:rsidRPr="00C70F77">
              <w:rPr>
                <w:rtl/>
              </w:rPr>
              <w:t xml:space="preserve"> پارامترها</w:t>
            </w:r>
            <w:r w:rsidRPr="00C70F77">
              <w:rPr>
                <w:rFonts w:hint="cs"/>
                <w:rtl/>
              </w:rPr>
              <w:t>ی</w:t>
            </w:r>
            <w:r w:rsidRPr="00C70F77">
              <w:rPr>
                <w:rtl/>
              </w:rPr>
              <w:t xml:space="preserve"> </w:t>
            </w:r>
            <w:r w:rsidR="006117E3" w:rsidRPr="00C70F77">
              <w:rPr>
                <w:rFonts w:hint="cs"/>
                <w:rtl/>
              </w:rPr>
              <w:t>وروردی و خروجی در</w:t>
            </w:r>
            <w:r w:rsidRPr="00C70F77">
              <w:rPr>
                <w:rtl/>
              </w:rPr>
              <w:t xml:space="preserve"> محاسبات الکتر</w:t>
            </w:r>
            <w:r w:rsidRPr="00C70F77">
              <w:rPr>
                <w:rFonts w:hint="cs"/>
                <w:rtl/>
              </w:rPr>
              <w:t>ی</w:t>
            </w:r>
            <w:r w:rsidRPr="00C70F77">
              <w:rPr>
                <w:rFonts w:hint="eastAsia"/>
                <w:rtl/>
              </w:rPr>
              <w:t>ک</w:t>
            </w:r>
            <w:r w:rsidRPr="00C70F77">
              <w:rPr>
                <w:rFonts w:hint="cs"/>
                <w:rtl/>
              </w:rPr>
              <w:t>ی</w:t>
            </w:r>
            <w:r w:rsidRPr="00C70F77">
              <w:rPr>
                <w:rtl/>
              </w:rPr>
              <w:t xml:space="preserve"> ف</w:t>
            </w:r>
            <w:r w:rsidRPr="00C70F77">
              <w:rPr>
                <w:rFonts w:hint="cs"/>
                <w:rtl/>
              </w:rPr>
              <w:t>ی</w:t>
            </w:r>
            <w:r w:rsidRPr="00C70F77">
              <w:rPr>
                <w:rFonts w:hint="eastAsia"/>
                <w:rtl/>
              </w:rPr>
              <w:t>درها</w:t>
            </w:r>
            <w:r w:rsidRPr="00C70F77">
              <w:rPr>
                <w:rFonts w:hint="cs"/>
                <w:rtl/>
              </w:rPr>
              <w:t>ی</w:t>
            </w:r>
            <w:r w:rsidRPr="00C70F77">
              <w:rPr>
                <w:rtl/>
              </w:rPr>
              <w:t xml:space="preserve"> فشار ضع</w:t>
            </w:r>
            <w:r w:rsidRPr="00C70F77">
              <w:rPr>
                <w:rFonts w:hint="cs"/>
                <w:rtl/>
              </w:rPr>
              <w:t>ی</w:t>
            </w:r>
            <w:r w:rsidRPr="00C70F77">
              <w:rPr>
                <w:rFonts w:hint="eastAsia"/>
                <w:rtl/>
              </w:rPr>
              <w:t>ف</w:t>
            </w:r>
          </w:p>
        </w:tc>
      </w:tr>
      <w:tr w:rsidR="00F63C8B" w:rsidRPr="00446A65" w14:paraId="6A628B6B" w14:textId="77777777" w:rsidTr="005468F9">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644" w:type="dxa"/>
            <w:shd w:val="clear" w:color="auto" w:fill="BDD6EE" w:themeFill="accent1" w:themeFillTint="66"/>
            <w:vAlign w:val="center"/>
          </w:tcPr>
          <w:p w14:paraId="7388571E" w14:textId="77777777" w:rsidR="00F63C8B" w:rsidRPr="005B2383" w:rsidRDefault="00F63C8B" w:rsidP="003E3073">
            <w:pPr>
              <w:pStyle w:val="a4"/>
              <w:rPr>
                <w:rtl/>
              </w:rPr>
            </w:pPr>
            <w:r w:rsidRPr="005B2383">
              <w:rPr>
                <w:rFonts w:hint="cs"/>
                <w:rtl/>
              </w:rPr>
              <w:t>ردیف</w:t>
            </w:r>
          </w:p>
        </w:tc>
        <w:tc>
          <w:tcPr>
            <w:tcW w:w="1224" w:type="dxa"/>
            <w:shd w:val="clear" w:color="auto" w:fill="BDD6EE" w:themeFill="accent1" w:themeFillTint="66"/>
            <w:vAlign w:val="center"/>
          </w:tcPr>
          <w:p w14:paraId="50832005" w14:textId="77777777" w:rsidR="00F63C8B" w:rsidRPr="005B2383" w:rsidRDefault="00F63C8B" w:rsidP="003E3073">
            <w:pPr>
              <w:pStyle w:val="a4"/>
              <w:cnfStyle w:val="000000100000" w:firstRow="0" w:lastRow="0" w:firstColumn="0" w:lastColumn="0" w:oddVBand="0" w:evenVBand="0" w:oddHBand="1" w:evenHBand="0" w:firstRowFirstColumn="0" w:firstRowLastColumn="0" w:lastRowFirstColumn="0" w:lastRowLastColumn="0"/>
              <w:rPr>
                <w:b/>
                <w:bCs/>
                <w:rtl/>
              </w:rPr>
            </w:pPr>
            <w:r w:rsidRPr="005B2383">
              <w:rPr>
                <w:rFonts w:hint="cs"/>
                <w:b/>
                <w:bCs/>
                <w:rtl/>
              </w:rPr>
              <w:t>عنوان طرح</w:t>
            </w:r>
          </w:p>
        </w:tc>
        <w:tc>
          <w:tcPr>
            <w:tcW w:w="3444" w:type="dxa"/>
            <w:shd w:val="clear" w:color="auto" w:fill="BDD6EE" w:themeFill="accent1" w:themeFillTint="66"/>
            <w:vAlign w:val="center"/>
          </w:tcPr>
          <w:p w14:paraId="51703F0D" w14:textId="77777777" w:rsidR="00F63C8B" w:rsidRPr="005B2383" w:rsidRDefault="00F63C8B" w:rsidP="003E3073">
            <w:pPr>
              <w:pStyle w:val="a4"/>
              <w:cnfStyle w:val="000000100000" w:firstRow="0" w:lastRow="0" w:firstColumn="0" w:lastColumn="0" w:oddVBand="0" w:evenVBand="0" w:oddHBand="1" w:evenHBand="0" w:firstRowFirstColumn="0" w:firstRowLastColumn="0" w:lastRowFirstColumn="0" w:lastRowLastColumn="0"/>
              <w:rPr>
                <w:b/>
                <w:bCs/>
                <w:rtl/>
              </w:rPr>
            </w:pPr>
            <w:r w:rsidRPr="005B2383">
              <w:rPr>
                <w:rFonts w:hint="cs"/>
                <w:b/>
                <w:bCs/>
                <w:rtl/>
              </w:rPr>
              <w:t>ورودی ها</w:t>
            </w:r>
          </w:p>
        </w:tc>
        <w:tc>
          <w:tcPr>
            <w:tcW w:w="636" w:type="dxa"/>
            <w:shd w:val="clear" w:color="auto" w:fill="BDD6EE" w:themeFill="accent1" w:themeFillTint="66"/>
            <w:vAlign w:val="center"/>
          </w:tcPr>
          <w:p w14:paraId="5A2FAA64" w14:textId="77777777" w:rsidR="00F63C8B" w:rsidRPr="005B2383" w:rsidRDefault="00F63C8B" w:rsidP="003E3073">
            <w:pPr>
              <w:pStyle w:val="a4"/>
              <w:cnfStyle w:val="000000100000" w:firstRow="0" w:lastRow="0" w:firstColumn="0" w:lastColumn="0" w:oddVBand="0" w:evenVBand="0" w:oddHBand="1" w:evenHBand="0" w:firstRowFirstColumn="0" w:firstRowLastColumn="0" w:lastRowFirstColumn="0" w:lastRowLastColumn="0"/>
              <w:rPr>
                <w:b/>
                <w:bCs/>
                <w:rtl/>
              </w:rPr>
            </w:pPr>
            <w:r w:rsidRPr="005B2383">
              <w:rPr>
                <w:rFonts w:hint="cs"/>
                <w:b/>
                <w:bCs/>
                <w:rtl/>
              </w:rPr>
              <w:t>هوایی</w:t>
            </w:r>
          </w:p>
        </w:tc>
        <w:tc>
          <w:tcPr>
            <w:tcW w:w="608" w:type="dxa"/>
            <w:shd w:val="clear" w:color="auto" w:fill="BDD6EE" w:themeFill="accent1" w:themeFillTint="66"/>
            <w:vAlign w:val="center"/>
          </w:tcPr>
          <w:p w14:paraId="71A8A1E8" w14:textId="77777777" w:rsidR="00F63C8B" w:rsidRPr="005B2383" w:rsidRDefault="00F63C8B" w:rsidP="003E3073">
            <w:pPr>
              <w:pStyle w:val="a4"/>
              <w:cnfStyle w:val="000000100000" w:firstRow="0" w:lastRow="0" w:firstColumn="0" w:lastColumn="0" w:oddVBand="0" w:evenVBand="0" w:oddHBand="1" w:evenHBand="0" w:firstRowFirstColumn="0" w:firstRowLastColumn="0" w:lastRowFirstColumn="0" w:lastRowLastColumn="0"/>
              <w:rPr>
                <w:b/>
                <w:bCs/>
                <w:rtl/>
              </w:rPr>
            </w:pPr>
            <w:r w:rsidRPr="005B2383">
              <w:rPr>
                <w:rFonts w:hint="cs"/>
                <w:b/>
                <w:bCs/>
                <w:rtl/>
              </w:rPr>
              <w:t>زمینی</w:t>
            </w:r>
          </w:p>
        </w:tc>
        <w:tc>
          <w:tcPr>
            <w:tcW w:w="3907" w:type="dxa"/>
            <w:shd w:val="clear" w:color="auto" w:fill="BDD6EE" w:themeFill="accent1" w:themeFillTint="66"/>
            <w:vAlign w:val="center"/>
          </w:tcPr>
          <w:p w14:paraId="6D582A7A" w14:textId="77777777" w:rsidR="00F63C8B" w:rsidRPr="005B2383" w:rsidRDefault="00F63C8B" w:rsidP="00C9489F">
            <w:pPr>
              <w:pStyle w:val="a4"/>
              <w:ind w:right="-180"/>
              <w:cnfStyle w:val="000000100000" w:firstRow="0" w:lastRow="0" w:firstColumn="0" w:lastColumn="0" w:oddVBand="0" w:evenVBand="0" w:oddHBand="1" w:evenHBand="0" w:firstRowFirstColumn="0" w:firstRowLastColumn="0" w:lastRowFirstColumn="0" w:lastRowLastColumn="0"/>
              <w:rPr>
                <w:b/>
                <w:bCs/>
                <w:rtl/>
              </w:rPr>
            </w:pPr>
            <w:r w:rsidRPr="005B2383">
              <w:rPr>
                <w:rFonts w:hint="cs"/>
                <w:b/>
                <w:bCs/>
                <w:rtl/>
              </w:rPr>
              <w:t>خروجی ها</w:t>
            </w:r>
          </w:p>
        </w:tc>
      </w:tr>
      <w:tr w:rsidR="005B2383" w:rsidRPr="00446A65" w14:paraId="32FED1F8" w14:textId="77777777" w:rsidTr="005468F9">
        <w:trPr>
          <w:trHeight w:val="624"/>
        </w:trPr>
        <w:tc>
          <w:tcPr>
            <w:cnfStyle w:val="001000000000" w:firstRow="0" w:lastRow="0" w:firstColumn="1" w:lastColumn="0" w:oddVBand="0" w:evenVBand="0" w:oddHBand="0" w:evenHBand="0" w:firstRowFirstColumn="0" w:firstRowLastColumn="0" w:lastRowFirstColumn="0" w:lastRowLastColumn="0"/>
            <w:tcW w:w="644" w:type="dxa"/>
            <w:vAlign w:val="center"/>
          </w:tcPr>
          <w:p w14:paraId="618B86DF" w14:textId="77777777" w:rsidR="00F63C8B" w:rsidRPr="00494BCD" w:rsidRDefault="00F63C8B" w:rsidP="003E3073">
            <w:pPr>
              <w:pStyle w:val="a4"/>
              <w:rPr>
                <w:b w:val="0"/>
                <w:bCs w:val="0"/>
                <w:rtl/>
              </w:rPr>
            </w:pPr>
            <w:r w:rsidRPr="00494BCD">
              <w:rPr>
                <w:rFonts w:hint="cs"/>
                <w:b w:val="0"/>
                <w:bCs w:val="0"/>
                <w:rtl/>
              </w:rPr>
              <w:t>1</w:t>
            </w:r>
          </w:p>
        </w:tc>
        <w:tc>
          <w:tcPr>
            <w:tcW w:w="1224" w:type="dxa"/>
            <w:vMerge w:val="restart"/>
            <w:vAlign w:val="center"/>
          </w:tcPr>
          <w:p w14:paraId="40C214A5" w14:textId="77777777" w:rsidR="00F63C8B" w:rsidRPr="00494BCD" w:rsidRDefault="00F63C8B" w:rsidP="003E3073">
            <w:pPr>
              <w:pStyle w:val="a4"/>
              <w:cnfStyle w:val="000000000000" w:firstRow="0" w:lastRow="0" w:firstColumn="0" w:lastColumn="0" w:oddVBand="0" w:evenVBand="0" w:oddHBand="0" w:evenHBand="0" w:firstRowFirstColumn="0" w:firstRowLastColumn="0" w:lastRowFirstColumn="0" w:lastRowLastColumn="0"/>
              <w:rPr>
                <w:rtl/>
              </w:rPr>
            </w:pPr>
            <w:r w:rsidRPr="00494BCD">
              <w:rPr>
                <w:rFonts w:hint="cs"/>
                <w:rtl/>
              </w:rPr>
              <w:t xml:space="preserve">احداث فیدر جدید بر روی </w:t>
            </w:r>
            <w:r w:rsidRPr="00494BCD">
              <w:rPr>
                <w:rtl/>
              </w:rPr>
              <w:t>شبکه موجود</w:t>
            </w:r>
          </w:p>
        </w:tc>
        <w:tc>
          <w:tcPr>
            <w:tcW w:w="3444" w:type="dxa"/>
            <w:vAlign w:val="center"/>
          </w:tcPr>
          <w:p w14:paraId="709ECC8A" w14:textId="77777777" w:rsidR="00F63C8B" w:rsidRPr="00494BCD" w:rsidRDefault="00F63C8B" w:rsidP="003E3073">
            <w:pPr>
              <w:pStyle w:val="a4"/>
              <w:cnfStyle w:val="000000000000" w:firstRow="0" w:lastRow="0" w:firstColumn="0" w:lastColumn="0" w:oddVBand="0" w:evenVBand="0" w:oddHBand="0" w:evenHBand="0" w:firstRowFirstColumn="0" w:firstRowLastColumn="0" w:lastRowFirstColumn="0" w:lastRowLastColumn="0"/>
              <w:rPr>
                <w:rtl/>
              </w:rPr>
            </w:pPr>
            <w:r w:rsidRPr="00494BCD">
              <w:rPr>
                <w:rFonts w:hint="cs"/>
                <w:rtl/>
              </w:rPr>
              <w:t>بررسی وضعیت بار پست توزیع و فیدر بالا دستی</w:t>
            </w:r>
          </w:p>
        </w:tc>
        <w:tc>
          <w:tcPr>
            <w:tcW w:w="636" w:type="dxa"/>
            <w:vAlign w:val="center"/>
          </w:tcPr>
          <w:p w14:paraId="1719B8BB" w14:textId="77777777" w:rsidR="00F63C8B" w:rsidRPr="00494BCD" w:rsidRDefault="00F63C8B" w:rsidP="003E3073">
            <w:pPr>
              <w:pStyle w:val="a4"/>
              <w:cnfStyle w:val="000000000000" w:firstRow="0" w:lastRow="0" w:firstColumn="0" w:lastColumn="0" w:oddVBand="0" w:evenVBand="0" w:oddHBand="0" w:evenHBand="0" w:firstRowFirstColumn="0" w:firstRowLastColumn="0" w:lastRowFirstColumn="0" w:lastRowLastColumn="0"/>
              <w:rPr>
                <w:rtl/>
              </w:rPr>
            </w:pPr>
            <w:r w:rsidRPr="00494BCD">
              <w:rPr>
                <w:rFonts w:hint="cs"/>
                <w:rtl/>
              </w:rPr>
              <w:t>*</w:t>
            </w:r>
          </w:p>
        </w:tc>
        <w:tc>
          <w:tcPr>
            <w:tcW w:w="608" w:type="dxa"/>
            <w:vAlign w:val="center"/>
          </w:tcPr>
          <w:p w14:paraId="50D0954E" w14:textId="77777777" w:rsidR="00F63C8B" w:rsidRPr="00494BCD" w:rsidRDefault="00F63C8B" w:rsidP="003E3073">
            <w:pPr>
              <w:pStyle w:val="a4"/>
              <w:cnfStyle w:val="000000000000" w:firstRow="0" w:lastRow="0" w:firstColumn="0" w:lastColumn="0" w:oddVBand="0" w:evenVBand="0" w:oddHBand="0" w:evenHBand="0" w:firstRowFirstColumn="0" w:firstRowLastColumn="0" w:lastRowFirstColumn="0" w:lastRowLastColumn="0"/>
              <w:rPr>
                <w:rtl/>
              </w:rPr>
            </w:pPr>
            <w:r w:rsidRPr="00494BCD">
              <w:rPr>
                <w:rFonts w:hint="cs"/>
                <w:rtl/>
              </w:rPr>
              <w:t>*</w:t>
            </w:r>
          </w:p>
        </w:tc>
        <w:tc>
          <w:tcPr>
            <w:tcW w:w="3907" w:type="dxa"/>
            <w:vMerge w:val="restart"/>
            <w:vAlign w:val="center"/>
          </w:tcPr>
          <w:p w14:paraId="6CFCB417" w14:textId="72998F23" w:rsidR="00F63C8B" w:rsidRPr="00494BCD" w:rsidRDefault="006117E3" w:rsidP="006117E3">
            <w:pPr>
              <w:pStyle w:val="a4"/>
              <w:ind w:right="-180"/>
              <w:jc w:val="left"/>
              <w:cnfStyle w:val="000000000000" w:firstRow="0" w:lastRow="0" w:firstColumn="0" w:lastColumn="0" w:oddVBand="0" w:evenVBand="0" w:oddHBand="0" w:evenHBand="0" w:firstRowFirstColumn="0" w:firstRowLastColumn="0" w:lastRowFirstColumn="0" w:lastRowLastColumn="0"/>
              <w:rPr>
                <w:b/>
                <w:bCs/>
                <w:rtl/>
              </w:rPr>
            </w:pPr>
            <w:r>
              <w:rPr>
                <w:rFonts w:hint="cs"/>
                <w:b/>
                <w:bCs/>
                <w:rtl/>
              </w:rPr>
              <w:t>-</w:t>
            </w:r>
            <w:r w:rsidR="00F63C8B" w:rsidRPr="00494BCD">
              <w:rPr>
                <w:rFonts w:hint="cs"/>
                <w:b/>
                <w:bCs/>
                <w:rtl/>
              </w:rPr>
              <w:t xml:space="preserve"> </w:t>
            </w:r>
            <w:r w:rsidR="00C70F77">
              <w:rPr>
                <w:rFonts w:hint="cs"/>
                <w:b/>
                <w:bCs/>
                <w:rtl/>
              </w:rPr>
              <w:t xml:space="preserve">تعیین </w:t>
            </w:r>
            <w:r w:rsidR="00F63C8B" w:rsidRPr="00494BCD">
              <w:rPr>
                <w:rFonts w:hint="cs"/>
                <w:b/>
                <w:bCs/>
                <w:rtl/>
              </w:rPr>
              <w:t>حداکثر افت ولتاژ شبکه</w:t>
            </w:r>
          </w:p>
          <w:p w14:paraId="3595BFA1" w14:textId="304210F6" w:rsidR="00F63C8B" w:rsidRPr="00494BCD" w:rsidRDefault="006117E3" w:rsidP="006117E3">
            <w:pPr>
              <w:pStyle w:val="a4"/>
              <w:ind w:right="-180"/>
              <w:jc w:val="left"/>
              <w:cnfStyle w:val="000000000000" w:firstRow="0" w:lastRow="0" w:firstColumn="0" w:lastColumn="0" w:oddVBand="0" w:evenVBand="0" w:oddHBand="0" w:evenHBand="0" w:firstRowFirstColumn="0" w:firstRowLastColumn="0" w:lastRowFirstColumn="0" w:lastRowLastColumn="0"/>
              <w:rPr>
                <w:b/>
                <w:bCs/>
                <w:rtl/>
              </w:rPr>
            </w:pPr>
            <w:r>
              <w:rPr>
                <w:rFonts w:hint="cs"/>
                <w:b/>
                <w:bCs/>
                <w:rtl/>
              </w:rPr>
              <w:t>-</w:t>
            </w:r>
            <w:r w:rsidR="00F63C8B" w:rsidRPr="00494BCD">
              <w:rPr>
                <w:rFonts w:hint="cs"/>
                <w:b/>
                <w:bCs/>
                <w:rtl/>
              </w:rPr>
              <w:t xml:space="preserve"> </w:t>
            </w:r>
            <w:r w:rsidR="00C70F77">
              <w:rPr>
                <w:rFonts w:hint="cs"/>
                <w:b/>
                <w:bCs/>
                <w:rtl/>
              </w:rPr>
              <w:t xml:space="preserve">تعیین </w:t>
            </w:r>
            <w:r w:rsidR="00F63C8B" w:rsidRPr="00494BCD">
              <w:rPr>
                <w:rFonts w:hint="cs"/>
                <w:b/>
                <w:bCs/>
                <w:rtl/>
              </w:rPr>
              <w:t>جریان هادی</w:t>
            </w:r>
          </w:p>
          <w:p w14:paraId="176AE37B" w14:textId="4A1BE96C" w:rsidR="00F63C8B" w:rsidRPr="00494BCD" w:rsidRDefault="006117E3" w:rsidP="006117E3">
            <w:pPr>
              <w:pStyle w:val="a4"/>
              <w:ind w:right="-180"/>
              <w:jc w:val="left"/>
              <w:cnfStyle w:val="000000000000" w:firstRow="0" w:lastRow="0" w:firstColumn="0" w:lastColumn="0" w:oddVBand="0" w:evenVBand="0" w:oddHBand="0" w:evenHBand="0" w:firstRowFirstColumn="0" w:firstRowLastColumn="0" w:lastRowFirstColumn="0" w:lastRowLastColumn="0"/>
              <w:rPr>
                <w:b/>
                <w:bCs/>
                <w:rtl/>
              </w:rPr>
            </w:pPr>
            <w:r>
              <w:rPr>
                <w:rFonts w:hint="cs"/>
                <w:b/>
                <w:bCs/>
                <w:rtl/>
              </w:rPr>
              <w:t>-</w:t>
            </w:r>
            <w:r w:rsidR="00F63C8B" w:rsidRPr="00494BCD">
              <w:rPr>
                <w:rFonts w:hint="cs"/>
                <w:b/>
                <w:bCs/>
                <w:rtl/>
              </w:rPr>
              <w:t>انتخاب سایز هادی شبکه جدید</w:t>
            </w:r>
          </w:p>
          <w:p w14:paraId="7AA5B03C" w14:textId="35518FD6" w:rsidR="00F63C8B" w:rsidRPr="00494BCD" w:rsidRDefault="006117E3" w:rsidP="006117E3">
            <w:pPr>
              <w:pStyle w:val="a4"/>
              <w:ind w:right="-180"/>
              <w:jc w:val="left"/>
              <w:cnfStyle w:val="000000000000" w:firstRow="0" w:lastRow="0" w:firstColumn="0" w:lastColumn="0" w:oddVBand="0" w:evenVBand="0" w:oddHBand="0" w:evenHBand="0" w:firstRowFirstColumn="0" w:firstRowLastColumn="0" w:lastRowFirstColumn="0" w:lastRowLastColumn="0"/>
              <w:rPr>
                <w:b/>
                <w:bCs/>
                <w:rtl/>
              </w:rPr>
            </w:pPr>
            <w:r>
              <w:rPr>
                <w:rFonts w:hint="cs"/>
                <w:b/>
                <w:bCs/>
                <w:rtl/>
              </w:rPr>
              <w:t>-</w:t>
            </w:r>
            <w:r w:rsidR="00F63C8B" w:rsidRPr="00494BCD">
              <w:rPr>
                <w:b/>
                <w:bCs/>
                <w:rtl/>
              </w:rPr>
              <w:t xml:space="preserve"> </w:t>
            </w:r>
            <w:r w:rsidR="00C70F77">
              <w:rPr>
                <w:rFonts w:hint="cs"/>
                <w:b/>
                <w:bCs/>
                <w:rtl/>
              </w:rPr>
              <w:t xml:space="preserve">تعیین </w:t>
            </w:r>
            <w:r w:rsidR="00F63C8B" w:rsidRPr="00494BCD">
              <w:rPr>
                <w:b/>
                <w:bCs/>
                <w:rtl/>
              </w:rPr>
              <w:t>جر</w:t>
            </w:r>
            <w:r w:rsidR="00F63C8B" w:rsidRPr="00494BCD">
              <w:rPr>
                <w:rFonts w:hint="cs"/>
                <w:b/>
                <w:bCs/>
                <w:rtl/>
              </w:rPr>
              <w:t>ی</w:t>
            </w:r>
            <w:r w:rsidR="00F63C8B" w:rsidRPr="00494BCD">
              <w:rPr>
                <w:rFonts w:hint="eastAsia"/>
                <w:b/>
                <w:bCs/>
                <w:rtl/>
              </w:rPr>
              <w:t>ان</w:t>
            </w:r>
            <w:r w:rsidR="00F63C8B" w:rsidRPr="00494BCD">
              <w:rPr>
                <w:b/>
                <w:bCs/>
                <w:rtl/>
              </w:rPr>
              <w:t xml:space="preserve"> ابتدا</w:t>
            </w:r>
            <w:r w:rsidR="00F63C8B" w:rsidRPr="00494BCD">
              <w:rPr>
                <w:rFonts w:hint="cs"/>
                <w:b/>
                <w:bCs/>
                <w:rtl/>
              </w:rPr>
              <w:t>ی</w:t>
            </w:r>
            <w:r w:rsidR="00F63C8B" w:rsidRPr="00494BCD">
              <w:rPr>
                <w:b/>
                <w:bCs/>
                <w:rtl/>
              </w:rPr>
              <w:t xml:space="preserve"> ف</w:t>
            </w:r>
            <w:r w:rsidR="00F63C8B" w:rsidRPr="00494BCD">
              <w:rPr>
                <w:rFonts w:hint="cs"/>
                <w:b/>
                <w:bCs/>
                <w:rtl/>
              </w:rPr>
              <w:t>ی</w:t>
            </w:r>
            <w:r w:rsidR="00F63C8B" w:rsidRPr="00494BCD">
              <w:rPr>
                <w:rFonts w:hint="eastAsia"/>
                <w:b/>
                <w:bCs/>
                <w:rtl/>
              </w:rPr>
              <w:t>در</w:t>
            </w:r>
          </w:p>
          <w:p w14:paraId="4166E3BC" w14:textId="2ADBF146" w:rsidR="00F63C8B" w:rsidRPr="00494BCD" w:rsidRDefault="00C70F77" w:rsidP="006117E3">
            <w:pPr>
              <w:pStyle w:val="a4"/>
              <w:ind w:right="-180"/>
              <w:jc w:val="left"/>
              <w:cnfStyle w:val="000000000000" w:firstRow="0" w:lastRow="0" w:firstColumn="0" w:lastColumn="0" w:oddVBand="0" w:evenVBand="0" w:oddHBand="0" w:evenHBand="0" w:firstRowFirstColumn="0" w:firstRowLastColumn="0" w:lastRowFirstColumn="0" w:lastRowLastColumn="0"/>
              <w:rPr>
                <w:b/>
                <w:bCs/>
                <w:rtl/>
              </w:rPr>
            </w:pPr>
            <w:r>
              <w:rPr>
                <w:rFonts w:hint="cs"/>
                <w:b/>
                <w:bCs/>
                <w:rtl/>
              </w:rPr>
              <w:t>-</w:t>
            </w:r>
            <w:r w:rsidR="00F63C8B" w:rsidRPr="00494BCD">
              <w:rPr>
                <w:rFonts w:hint="eastAsia"/>
                <w:b/>
                <w:bCs/>
                <w:rtl/>
              </w:rPr>
              <w:t>تع</w:t>
            </w:r>
            <w:r w:rsidR="00F63C8B" w:rsidRPr="00494BCD">
              <w:rPr>
                <w:rFonts w:hint="cs"/>
                <w:b/>
                <w:bCs/>
                <w:rtl/>
              </w:rPr>
              <w:t>یی</w:t>
            </w:r>
            <w:r w:rsidR="00F63C8B" w:rsidRPr="00494BCD">
              <w:rPr>
                <w:rFonts w:hint="eastAsia"/>
                <w:b/>
                <w:bCs/>
                <w:rtl/>
              </w:rPr>
              <w:t>ن</w:t>
            </w:r>
            <w:r w:rsidR="00F63C8B" w:rsidRPr="00494BCD">
              <w:rPr>
                <w:b/>
                <w:bCs/>
                <w:rtl/>
              </w:rPr>
              <w:t xml:space="preserve"> مجموع توان مورد ن</w:t>
            </w:r>
            <w:r w:rsidR="00F63C8B" w:rsidRPr="00494BCD">
              <w:rPr>
                <w:rFonts w:hint="cs"/>
                <w:b/>
                <w:bCs/>
                <w:rtl/>
              </w:rPr>
              <w:t>ی</w:t>
            </w:r>
            <w:r w:rsidR="00F63C8B" w:rsidRPr="00494BCD">
              <w:rPr>
                <w:rFonts w:hint="eastAsia"/>
                <w:b/>
                <w:bCs/>
                <w:rtl/>
              </w:rPr>
              <w:t>از</w:t>
            </w:r>
            <w:r w:rsidR="00F63C8B" w:rsidRPr="00494BCD">
              <w:rPr>
                <w:b/>
                <w:bCs/>
                <w:rtl/>
              </w:rPr>
              <w:t xml:space="preserve"> ف</w:t>
            </w:r>
            <w:r w:rsidR="00F63C8B" w:rsidRPr="00494BCD">
              <w:rPr>
                <w:rFonts w:hint="cs"/>
                <w:b/>
                <w:bCs/>
                <w:rtl/>
              </w:rPr>
              <w:t>ی</w:t>
            </w:r>
            <w:r w:rsidR="00F63C8B" w:rsidRPr="00494BCD">
              <w:rPr>
                <w:rFonts w:hint="eastAsia"/>
                <w:b/>
                <w:bCs/>
                <w:rtl/>
              </w:rPr>
              <w:t>در</w:t>
            </w:r>
          </w:p>
          <w:p w14:paraId="233B798B" w14:textId="5E46ADEA" w:rsidR="00F63C8B" w:rsidRPr="00494BCD" w:rsidRDefault="00C70F77" w:rsidP="006117E3">
            <w:pPr>
              <w:pStyle w:val="a4"/>
              <w:ind w:right="-180"/>
              <w:jc w:val="left"/>
              <w:cnfStyle w:val="000000000000" w:firstRow="0" w:lastRow="0" w:firstColumn="0" w:lastColumn="0" w:oddVBand="0" w:evenVBand="0" w:oddHBand="0" w:evenHBand="0" w:firstRowFirstColumn="0" w:firstRowLastColumn="0" w:lastRowFirstColumn="0" w:lastRowLastColumn="0"/>
              <w:rPr>
                <w:b/>
                <w:bCs/>
                <w:rtl/>
              </w:rPr>
            </w:pPr>
            <w:r>
              <w:rPr>
                <w:rFonts w:hint="cs"/>
                <w:b/>
                <w:bCs/>
                <w:rtl/>
              </w:rPr>
              <w:t>-</w:t>
            </w:r>
            <w:r w:rsidR="00F63C8B" w:rsidRPr="00494BCD">
              <w:rPr>
                <w:rFonts w:hint="eastAsia"/>
                <w:b/>
                <w:bCs/>
                <w:rtl/>
              </w:rPr>
              <w:t>تع</w:t>
            </w:r>
            <w:r w:rsidR="00F63C8B" w:rsidRPr="00494BCD">
              <w:rPr>
                <w:rFonts w:hint="cs"/>
                <w:b/>
                <w:bCs/>
                <w:rtl/>
              </w:rPr>
              <w:t>یی</w:t>
            </w:r>
            <w:r w:rsidR="00F63C8B" w:rsidRPr="00494BCD">
              <w:rPr>
                <w:rFonts w:hint="eastAsia"/>
                <w:b/>
                <w:bCs/>
                <w:rtl/>
              </w:rPr>
              <w:t>ن</w:t>
            </w:r>
            <w:r w:rsidR="00F63C8B" w:rsidRPr="00494BCD">
              <w:rPr>
                <w:b/>
                <w:bCs/>
                <w:rtl/>
              </w:rPr>
              <w:t xml:space="preserve"> تلفات توان شبکه</w:t>
            </w:r>
          </w:p>
          <w:p w14:paraId="3BB27F98" w14:textId="1C75B81C" w:rsidR="00F63C8B" w:rsidRPr="00494BCD" w:rsidRDefault="00C70F77" w:rsidP="006117E3">
            <w:pPr>
              <w:pStyle w:val="a4"/>
              <w:ind w:right="-180"/>
              <w:jc w:val="left"/>
              <w:cnfStyle w:val="000000000000" w:firstRow="0" w:lastRow="0" w:firstColumn="0" w:lastColumn="0" w:oddVBand="0" w:evenVBand="0" w:oddHBand="0" w:evenHBand="0" w:firstRowFirstColumn="0" w:firstRowLastColumn="0" w:lastRowFirstColumn="0" w:lastRowLastColumn="0"/>
              <w:rPr>
                <w:b/>
                <w:bCs/>
                <w:rtl/>
              </w:rPr>
            </w:pPr>
            <w:r>
              <w:rPr>
                <w:rFonts w:hint="cs"/>
                <w:b/>
                <w:bCs/>
                <w:rtl/>
              </w:rPr>
              <w:t>-</w:t>
            </w:r>
            <w:r w:rsidR="00F63C8B" w:rsidRPr="00494BCD">
              <w:rPr>
                <w:rFonts w:hint="cs"/>
                <w:b/>
                <w:bCs/>
                <w:rtl/>
              </w:rPr>
              <w:t>تعیین ظرفیت ترانسفورماتور جدید در صورت پاسخگو نبودن ظرفیت ترانسفورماتور موجود</w:t>
            </w:r>
          </w:p>
          <w:p w14:paraId="49D5C99A" w14:textId="6E0299C0" w:rsidR="00F63C8B" w:rsidRPr="00494BCD" w:rsidRDefault="00C70F77" w:rsidP="006117E3">
            <w:pPr>
              <w:pStyle w:val="a4"/>
              <w:ind w:right="-180"/>
              <w:jc w:val="left"/>
              <w:cnfStyle w:val="000000000000" w:firstRow="0" w:lastRow="0" w:firstColumn="0" w:lastColumn="0" w:oddVBand="0" w:evenVBand="0" w:oddHBand="0" w:evenHBand="0" w:firstRowFirstColumn="0" w:firstRowLastColumn="0" w:lastRowFirstColumn="0" w:lastRowLastColumn="0"/>
              <w:rPr>
                <w:b/>
                <w:bCs/>
                <w:rtl/>
              </w:rPr>
            </w:pPr>
            <w:r>
              <w:rPr>
                <w:rFonts w:hint="cs"/>
                <w:b/>
                <w:bCs/>
                <w:rtl/>
              </w:rPr>
              <w:t>-</w:t>
            </w:r>
            <w:r w:rsidR="00F63C8B" w:rsidRPr="00494BCD">
              <w:rPr>
                <w:rFonts w:hint="cs"/>
                <w:b/>
                <w:bCs/>
                <w:rtl/>
              </w:rPr>
              <w:t xml:space="preserve">افزایش ظرفیت فیدر بالا دستی در صورت </w:t>
            </w:r>
            <w:r w:rsidR="00F63C8B" w:rsidRPr="00494BCD">
              <w:rPr>
                <w:b/>
                <w:bCs/>
                <w:rtl/>
              </w:rPr>
              <w:t>پاسخگو نبودن ظرف</w:t>
            </w:r>
            <w:r w:rsidR="00F63C8B" w:rsidRPr="00494BCD">
              <w:rPr>
                <w:rFonts w:hint="cs"/>
                <w:b/>
                <w:bCs/>
                <w:rtl/>
              </w:rPr>
              <w:t>ی</w:t>
            </w:r>
            <w:r w:rsidR="00F63C8B" w:rsidRPr="00494BCD">
              <w:rPr>
                <w:rFonts w:hint="eastAsia"/>
                <w:b/>
                <w:bCs/>
                <w:rtl/>
              </w:rPr>
              <w:t>ت</w:t>
            </w:r>
            <w:r w:rsidR="00F63C8B" w:rsidRPr="00494BCD">
              <w:rPr>
                <w:b/>
                <w:bCs/>
                <w:rtl/>
              </w:rPr>
              <w:t xml:space="preserve"> </w:t>
            </w:r>
            <w:r w:rsidR="00F63C8B" w:rsidRPr="00494BCD">
              <w:rPr>
                <w:rFonts w:hint="cs"/>
                <w:b/>
                <w:bCs/>
                <w:rtl/>
              </w:rPr>
              <w:t>فیدر موجود</w:t>
            </w:r>
          </w:p>
          <w:p w14:paraId="29A3FB8D" w14:textId="4F7D7692" w:rsidR="00F63C8B" w:rsidRPr="00494BCD" w:rsidRDefault="00C70F77" w:rsidP="00C70F77">
            <w:pPr>
              <w:pStyle w:val="a4"/>
              <w:ind w:right="-180"/>
              <w:jc w:val="left"/>
              <w:cnfStyle w:val="000000000000" w:firstRow="0" w:lastRow="0" w:firstColumn="0" w:lastColumn="0" w:oddVBand="0" w:evenVBand="0" w:oddHBand="0" w:evenHBand="0" w:firstRowFirstColumn="0" w:firstRowLastColumn="0" w:lastRowFirstColumn="0" w:lastRowLastColumn="0"/>
              <w:rPr>
                <w:b/>
                <w:bCs/>
                <w:rtl/>
              </w:rPr>
            </w:pPr>
            <w:r>
              <w:rPr>
                <w:rFonts w:hint="cs"/>
                <w:b/>
                <w:bCs/>
                <w:rtl/>
              </w:rPr>
              <w:t>-</w:t>
            </w:r>
            <w:r w:rsidR="00F63C8B" w:rsidRPr="00494BCD">
              <w:rPr>
                <w:b/>
                <w:bCs/>
                <w:rtl/>
              </w:rPr>
              <w:t>تع</w:t>
            </w:r>
            <w:r w:rsidR="00F63C8B" w:rsidRPr="00494BCD">
              <w:rPr>
                <w:rFonts w:hint="cs"/>
                <w:b/>
                <w:bCs/>
                <w:rtl/>
              </w:rPr>
              <w:t>یی</w:t>
            </w:r>
            <w:r w:rsidR="00F63C8B" w:rsidRPr="00494BCD">
              <w:rPr>
                <w:rFonts w:hint="eastAsia"/>
                <w:b/>
                <w:bCs/>
                <w:rtl/>
              </w:rPr>
              <w:t>ن</w:t>
            </w:r>
            <w:r w:rsidR="00F63C8B" w:rsidRPr="00494BCD">
              <w:rPr>
                <w:b/>
                <w:bCs/>
                <w:rtl/>
              </w:rPr>
              <w:t xml:space="preserve"> نقاط مانور با شبکه ها</w:t>
            </w:r>
            <w:r w:rsidR="00F63C8B" w:rsidRPr="00494BCD">
              <w:rPr>
                <w:rFonts w:hint="cs"/>
                <w:b/>
                <w:bCs/>
                <w:rtl/>
              </w:rPr>
              <w:t>ی</w:t>
            </w:r>
            <w:r w:rsidR="00F63C8B" w:rsidRPr="00494BCD">
              <w:rPr>
                <w:b/>
                <w:bCs/>
                <w:rtl/>
              </w:rPr>
              <w:t xml:space="preserve"> مجاور در صورت امکان</w:t>
            </w:r>
          </w:p>
          <w:p w14:paraId="12F62B90" w14:textId="0F425A6D" w:rsidR="00F63C8B" w:rsidRPr="00494BCD" w:rsidRDefault="00C70F77" w:rsidP="006117E3">
            <w:pPr>
              <w:pStyle w:val="a4"/>
              <w:ind w:right="-180"/>
              <w:jc w:val="left"/>
              <w:cnfStyle w:val="000000000000" w:firstRow="0" w:lastRow="0" w:firstColumn="0" w:lastColumn="0" w:oddVBand="0" w:evenVBand="0" w:oddHBand="0" w:evenHBand="0" w:firstRowFirstColumn="0" w:firstRowLastColumn="0" w:lastRowFirstColumn="0" w:lastRowLastColumn="0"/>
              <w:rPr>
                <w:b/>
                <w:bCs/>
                <w:rtl/>
              </w:rPr>
            </w:pPr>
            <w:r>
              <w:rPr>
                <w:rFonts w:hint="cs"/>
                <w:b/>
                <w:bCs/>
                <w:rtl/>
              </w:rPr>
              <w:t>-</w:t>
            </w:r>
            <w:r w:rsidR="00F63C8B" w:rsidRPr="00494BCD">
              <w:rPr>
                <w:b/>
                <w:bCs/>
                <w:rtl/>
              </w:rPr>
              <w:t>پ</w:t>
            </w:r>
            <w:r w:rsidR="00F63C8B" w:rsidRPr="00494BCD">
              <w:rPr>
                <w:rFonts w:hint="cs"/>
                <w:b/>
                <w:bCs/>
                <w:rtl/>
              </w:rPr>
              <w:t>ی</w:t>
            </w:r>
            <w:r w:rsidR="00F63C8B" w:rsidRPr="00494BCD">
              <w:rPr>
                <w:rFonts w:hint="eastAsia"/>
                <w:b/>
                <w:bCs/>
                <w:rtl/>
              </w:rPr>
              <w:t>ش</w:t>
            </w:r>
            <w:r w:rsidR="00F63C8B" w:rsidRPr="00494BCD">
              <w:rPr>
                <w:b/>
                <w:bCs/>
                <w:rtl/>
              </w:rPr>
              <w:t xml:space="preserve"> ب</w:t>
            </w:r>
            <w:r w:rsidR="00F63C8B" w:rsidRPr="00494BCD">
              <w:rPr>
                <w:rFonts w:hint="cs"/>
                <w:b/>
                <w:bCs/>
                <w:rtl/>
              </w:rPr>
              <w:t>ی</w:t>
            </w:r>
            <w:r w:rsidR="00F63C8B" w:rsidRPr="00494BCD">
              <w:rPr>
                <w:rFonts w:hint="eastAsia"/>
                <w:b/>
                <w:bCs/>
                <w:rtl/>
              </w:rPr>
              <w:t>ن</w:t>
            </w:r>
            <w:r w:rsidR="00F63C8B" w:rsidRPr="00494BCD">
              <w:rPr>
                <w:rFonts w:hint="cs"/>
                <w:b/>
                <w:bCs/>
                <w:rtl/>
              </w:rPr>
              <w:t>ی</w:t>
            </w:r>
            <w:r w:rsidR="00F63C8B" w:rsidRPr="00494BCD">
              <w:rPr>
                <w:b/>
                <w:bCs/>
                <w:rtl/>
              </w:rPr>
              <w:t xml:space="preserve"> تجه</w:t>
            </w:r>
            <w:r w:rsidR="00F63C8B" w:rsidRPr="00494BCD">
              <w:rPr>
                <w:rFonts w:hint="cs"/>
                <w:b/>
                <w:bCs/>
                <w:rtl/>
              </w:rPr>
              <w:t>ی</w:t>
            </w:r>
            <w:r w:rsidR="00F63C8B" w:rsidRPr="00494BCD">
              <w:rPr>
                <w:rFonts w:hint="eastAsia"/>
                <w:b/>
                <w:bCs/>
                <w:rtl/>
              </w:rPr>
              <w:t>زات</w:t>
            </w:r>
            <w:r w:rsidR="00F63C8B" w:rsidRPr="00494BCD">
              <w:rPr>
                <w:b/>
                <w:bCs/>
                <w:rtl/>
              </w:rPr>
              <w:t xml:space="preserve"> مانور</w:t>
            </w:r>
            <w:r w:rsidR="00F63C8B" w:rsidRPr="00494BCD">
              <w:rPr>
                <w:rFonts w:hint="cs"/>
                <w:b/>
                <w:bCs/>
                <w:rtl/>
              </w:rPr>
              <w:t>ی</w:t>
            </w:r>
            <w:r w:rsidR="00F63C8B" w:rsidRPr="00494BCD">
              <w:rPr>
                <w:b/>
                <w:bCs/>
                <w:rtl/>
              </w:rPr>
              <w:t xml:space="preserve"> و حفاظت</w:t>
            </w:r>
            <w:r w:rsidR="00F63C8B" w:rsidRPr="00494BCD">
              <w:rPr>
                <w:rFonts w:hint="cs"/>
                <w:b/>
                <w:bCs/>
                <w:rtl/>
              </w:rPr>
              <w:t>ی</w:t>
            </w:r>
          </w:p>
          <w:p w14:paraId="08F1F6E7" w14:textId="6A59B0D7" w:rsidR="00F63C8B" w:rsidRPr="00494BCD" w:rsidRDefault="00C70F77" w:rsidP="006117E3">
            <w:pPr>
              <w:pStyle w:val="a4"/>
              <w:ind w:right="-180"/>
              <w:jc w:val="left"/>
              <w:cnfStyle w:val="000000000000" w:firstRow="0" w:lastRow="0" w:firstColumn="0" w:lastColumn="0" w:oddVBand="0" w:evenVBand="0" w:oddHBand="0" w:evenHBand="0" w:firstRowFirstColumn="0" w:firstRowLastColumn="0" w:lastRowFirstColumn="0" w:lastRowLastColumn="0"/>
              <w:rPr>
                <w:b/>
                <w:bCs/>
                <w:rtl/>
              </w:rPr>
            </w:pPr>
            <w:r>
              <w:rPr>
                <w:rFonts w:hint="cs"/>
                <w:b/>
                <w:bCs/>
                <w:rtl/>
              </w:rPr>
              <w:t>-</w:t>
            </w:r>
            <w:r w:rsidR="00F63C8B" w:rsidRPr="00494BCD">
              <w:rPr>
                <w:rFonts w:hint="cs"/>
                <w:b/>
                <w:bCs/>
                <w:rtl/>
              </w:rPr>
              <w:t>تعیین ظرفیت برای شرایط اضطرار</w:t>
            </w:r>
          </w:p>
          <w:p w14:paraId="7C3F4D7C" w14:textId="77777777" w:rsidR="003E3073" w:rsidRDefault="00C70F77" w:rsidP="006117E3">
            <w:pPr>
              <w:pStyle w:val="a4"/>
              <w:ind w:right="-180"/>
              <w:jc w:val="left"/>
              <w:cnfStyle w:val="000000000000" w:firstRow="0" w:lastRow="0" w:firstColumn="0" w:lastColumn="0" w:oddVBand="0" w:evenVBand="0" w:oddHBand="0" w:evenHBand="0" w:firstRowFirstColumn="0" w:firstRowLastColumn="0" w:lastRowFirstColumn="0" w:lastRowLastColumn="0"/>
              <w:rPr>
                <w:b/>
                <w:bCs/>
                <w:rtl/>
              </w:rPr>
            </w:pPr>
            <w:r>
              <w:rPr>
                <w:rFonts w:hint="cs"/>
                <w:b/>
                <w:bCs/>
                <w:rtl/>
              </w:rPr>
              <w:t>-</w:t>
            </w:r>
            <w:r w:rsidR="00F63C8B" w:rsidRPr="00494BCD">
              <w:rPr>
                <w:b/>
                <w:bCs/>
                <w:rtl/>
              </w:rPr>
              <w:t>تع</w:t>
            </w:r>
            <w:r w:rsidR="00F63C8B" w:rsidRPr="00494BCD">
              <w:rPr>
                <w:rFonts w:hint="cs"/>
                <w:b/>
                <w:bCs/>
                <w:rtl/>
              </w:rPr>
              <w:t>یی</w:t>
            </w:r>
            <w:r w:rsidR="00F63C8B" w:rsidRPr="00494BCD">
              <w:rPr>
                <w:rFonts w:hint="eastAsia"/>
                <w:b/>
                <w:bCs/>
                <w:rtl/>
              </w:rPr>
              <w:t>ن</w:t>
            </w:r>
            <w:r w:rsidR="00F63C8B" w:rsidRPr="00494BCD">
              <w:rPr>
                <w:b/>
                <w:bCs/>
                <w:rtl/>
              </w:rPr>
              <w:t xml:space="preserve"> مس</w:t>
            </w:r>
            <w:r w:rsidR="00F63C8B" w:rsidRPr="00494BCD">
              <w:rPr>
                <w:rFonts w:hint="cs"/>
                <w:b/>
                <w:bCs/>
                <w:rtl/>
              </w:rPr>
              <w:t>ی</w:t>
            </w:r>
            <w:r w:rsidR="00F63C8B" w:rsidRPr="00494BCD">
              <w:rPr>
                <w:rFonts w:hint="eastAsia"/>
                <w:b/>
                <w:bCs/>
                <w:rtl/>
              </w:rPr>
              <w:t>رها</w:t>
            </w:r>
            <w:r w:rsidR="00F63C8B" w:rsidRPr="00494BCD">
              <w:rPr>
                <w:rFonts w:hint="cs"/>
                <w:b/>
                <w:bCs/>
                <w:rtl/>
              </w:rPr>
              <w:t>ی</w:t>
            </w:r>
            <w:r w:rsidR="00F63C8B" w:rsidRPr="00494BCD">
              <w:rPr>
                <w:b/>
                <w:bCs/>
                <w:rtl/>
              </w:rPr>
              <w:t xml:space="preserve"> دارا</w:t>
            </w:r>
            <w:r w:rsidR="00F63C8B" w:rsidRPr="00494BCD">
              <w:rPr>
                <w:rFonts w:hint="cs"/>
                <w:b/>
                <w:bCs/>
                <w:rtl/>
              </w:rPr>
              <w:t>ی</w:t>
            </w:r>
            <w:r w:rsidR="00F63C8B" w:rsidRPr="00494BCD">
              <w:rPr>
                <w:b/>
                <w:bCs/>
                <w:rtl/>
              </w:rPr>
              <w:t xml:space="preserve"> افت ولتاژ،اضافه جر</w:t>
            </w:r>
            <w:r w:rsidR="00F63C8B" w:rsidRPr="00494BCD">
              <w:rPr>
                <w:rFonts w:hint="cs"/>
                <w:b/>
                <w:bCs/>
                <w:rtl/>
              </w:rPr>
              <w:t>ی</w:t>
            </w:r>
            <w:r w:rsidR="00F63C8B" w:rsidRPr="00494BCD">
              <w:rPr>
                <w:rFonts w:hint="eastAsia"/>
                <w:b/>
                <w:bCs/>
                <w:rtl/>
              </w:rPr>
              <w:t>ان</w:t>
            </w:r>
            <w:r w:rsidR="00F63C8B" w:rsidRPr="00494BCD">
              <w:rPr>
                <w:b/>
                <w:bCs/>
                <w:rtl/>
              </w:rPr>
              <w:t xml:space="preserve"> و</w:t>
            </w:r>
          </w:p>
          <w:p w14:paraId="4599A940" w14:textId="1C477424" w:rsidR="00F63C8B" w:rsidRPr="00494BCD" w:rsidRDefault="00F63C8B" w:rsidP="006117E3">
            <w:pPr>
              <w:pStyle w:val="a4"/>
              <w:ind w:right="-180"/>
              <w:jc w:val="left"/>
              <w:cnfStyle w:val="000000000000" w:firstRow="0" w:lastRow="0" w:firstColumn="0" w:lastColumn="0" w:oddVBand="0" w:evenVBand="0" w:oddHBand="0" w:evenHBand="0" w:firstRowFirstColumn="0" w:firstRowLastColumn="0" w:lastRowFirstColumn="0" w:lastRowLastColumn="0"/>
              <w:rPr>
                <w:b/>
                <w:bCs/>
                <w:rtl/>
              </w:rPr>
            </w:pPr>
            <w:r w:rsidRPr="00494BCD">
              <w:rPr>
                <w:b/>
                <w:bCs/>
                <w:rtl/>
              </w:rPr>
              <w:t xml:space="preserve"> اضافه ولتاژ درصورت وجود</w:t>
            </w:r>
          </w:p>
        </w:tc>
      </w:tr>
      <w:tr w:rsidR="00F63C8B" w:rsidRPr="00446A65" w14:paraId="3C61A788" w14:textId="77777777" w:rsidTr="005468F9">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644" w:type="dxa"/>
            <w:vAlign w:val="center"/>
          </w:tcPr>
          <w:p w14:paraId="74C9E923" w14:textId="77777777" w:rsidR="00F63C8B" w:rsidRPr="00494BCD" w:rsidRDefault="00F63C8B" w:rsidP="003E3073">
            <w:pPr>
              <w:pStyle w:val="a4"/>
              <w:rPr>
                <w:b w:val="0"/>
                <w:bCs w:val="0"/>
                <w:rtl/>
              </w:rPr>
            </w:pPr>
            <w:r w:rsidRPr="00494BCD">
              <w:rPr>
                <w:rFonts w:hint="cs"/>
                <w:b w:val="0"/>
                <w:bCs w:val="0"/>
                <w:rtl/>
              </w:rPr>
              <w:t>2</w:t>
            </w:r>
          </w:p>
        </w:tc>
        <w:tc>
          <w:tcPr>
            <w:tcW w:w="1224" w:type="dxa"/>
            <w:vMerge/>
            <w:vAlign w:val="center"/>
          </w:tcPr>
          <w:p w14:paraId="0101DFF3" w14:textId="77777777" w:rsidR="00F63C8B" w:rsidRPr="00494BCD" w:rsidRDefault="00F63C8B" w:rsidP="003E3073">
            <w:pPr>
              <w:pStyle w:val="a4"/>
              <w:cnfStyle w:val="000000100000" w:firstRow="0" w:lastRow="0" w:firstColumn="0" w:lastColumn="0" w:oddVBand="0" w:evenVBand="0" w:oddHBand="1" w:evenHBand="0" w:firstRowFirstColumn="0" w:firstRowLastColumn="0" w:lastRowFirstColumn="0" w:lastRowLastColumn="0"/>
              <w:rPr>
                <w:rtl/>
              </w:rPr>
            </w:pPr>
          </w:p>
        </w:tc>
        <w:tc>
          <w:tcPr>
            <w:tcW w:w="3444" w:type="dxa"/>
            <w:vAlign w:val="center"/>
          </w:tcPr>
          <w:p w14:paraId="1640F103" w14:textId="6A1D829E" w:rsidR="00C70F77" w:rsidRDefault="00F63C8B" w:rsidP="003E3073">
            <w:pPr>
              <w:pStyle w:val="a4"/>
              <w:cnfStyle w:val="000000100000" w:firstRow="0" w:lastRow="0" w:firstColumn="0" w:lastColumn="0" w:oddVBand="0" w:evenVBand="0" w:oddHBand="1" w:evenHBand="0" w:firstRowFirstColumn="0" w:firstRowLastColumn="0" w:lastRowFirstColumn="0" w:lastRowLastColumn="0"/>
              <w:rPr>
                <w:rtl/>
              </w:rPr>
            </w:pPr>
            <w:r w:rsidRPr="00494BCD">
              <w:rPr>
                <w:rFonts w:hint="cs"/>
                <w:rtl/>
              </w:rPr>
              <w:t xml:space="preserve">فاصله محل نقاط تقاضای بار از </w:t>
            </w:r>
            <w:r w:rsidRPr="00494BCD">
              <w:rPr>
                <w:rtl/>
              </w:rPr>
              <w:t xml:space="preserve"> پست توز</w:t>
            </w:r>
            <w:r w:rsidRPr="00494BCD">
              <w:rPr>
                <w:rFonts w:hint="cs"/>
                <w:rtl/>
              </w:rPr>
              <w:t>ی</w:t>
            </w:r>
            <w:r w:rsidRPr="00494BCD">
              <w:rPr>
                <w:rFonts w:hint="eastAsia"/>
                <w:rtl/>
              </w:rPr>
              <w:t>ع</w:t>
            </w:r>
          </w:p>
          <w:p w14:paraId="3FF9270C" w14:textId="639CED1A" w:rsidR="00F63C8B" w:rsidRPr="00494BCD" w:rsidRDefault="00F63C8B" w:rsidP="003E3073">
            <w:pPr>
              <w:pStyle w:val="a4"/>
              <w:cnfStyle w:val="000000100000" w:firstRow="0" w:lastRow="0" w:firstColumn="0" w:lastColumn="0" w:oddVBand="0" w:evenVBand="0" w:oddHBand="1" w:evenHBand="0" w:firstRowFirstColumn="0" w:firstRowLastColumn="0" w:lastRowFirstColumn="0" w:lastRowLastColumn="0"/>
              <w:rPr>
                <w:rtl/>
              </w:rPr>
            </w:pPr>
            <w:r w:rsidRPr="00494BCD">
              <w:rPr>
                <w:rFonts w:hint="cs"/>
                <w:rtl/>
              </w:rPr>
              <w:t>(طول خط)</w:t>
            </w:r>
          </w:p>
        </w:tc>
        <w:tc>
          <w:tcPr>
            <w:tcW w:w="636" w:type="dxa"/>
            <w:vAlign w:val="center"/>
          </w:tcPr>
          <w:p w14:paraId="545BD2EC" w14:textId="77777777" w:rsidR="00F63C8B" w:rsidRPr="00494BCD" w:rsidRDefault="00F63C8B" w:rsidP="003E3073">
            <w:pPr>
              <w:pStyle w:val="a4"/>
              <w:cnfStyle w:val="000000100000" w:firstRow="0" w:lastRow="0" w:firstColumn="0" w:lastColumn="0" w:oddVBand="0" w:evenVBand="0" w:oddHBand="1" w:evenHBand="0" w:firstRowFirstColumn="0" w:firstRowLastColumn="0" w:lastRowFirstColumn="0" w:lastRowLastColumn="0"/>
              <w:rPr>
                <w:rtl/>
              </w:rPr>
            </w:pPr>
            <w:r w:rsidRPr="00494BCD">
              <w:rPr>
                <w:rFonts w:hint="cs"/>
                <w:rtl/>
              </w:rPr>
              <w:t>*</w:t>
            </w:r>
          </w:p>
        </w:tc>
        <w:tc>
          <w:tcPr>
            <w:tcW w:w="608" w:type="dxa"/>
            <w:vAlign w:val="center"/>
          </w:tcPr>
          <w:p w14:paraId="61B78BB0" w14:textId="77777777" w:rsidR="00F63C8B" w:rsidRPr="00494BCD" w:rsidRDefault="00F63C8B" w:rsidP="003E3073">
            <w:pPr>
              <w:pStyle w:val="a4"/>
              <w:cnfStyle w:val="000000100000" w:firstRow="0" w:lastRow="0" w:firstColumn="0" w:lastColumn="0" w:oddVBand="0" w:evenVBand="0" w:oddHBand="1" w:evenHBand="0" w:firstRowFirstColumn="0" w:firstRowLastColumn="0" w:lastRowFirstColumn="0" w:lastRowLastColumn="0"/>
              <w:rPr>
                <w:rtl/>
              </w:rPr>
            </w:pPr>
            <w:r w:rsidRPr="00494BCD">
              <w:rPr>
                <w:rFonts w:hint="cs"/>
                <w:rtl/>
              </w:rPr>
              <w:t>*</w:t>
            </w:r>
          </w:p>
        </w:tc>
        <w:tc>
          <w:tcPr>
            <w:tcW w:w="3907" w:type="dxa"/>
            <w:vMerge/>
            <w:vAlign w:val="center"/>
          </w:tcPr>
          <w:p w14:paraId="5976C49D" w14:textId="77777777" w:rsidR="00F63C8B" w:rsidRPr="00EF5CEC" w:rsidRDefault="00F63C8B" w:rsidP="00C9489F">
            <w:pPr>
              <w:pStyle w:val="a4"/>
              <w:ind w:right="-180"/>
              <w:cnfStyle w:val="000000100000" w:firstRow="0" w:lastRow="0" w:firstColumn="0" w:lastColumn="0" w:oddVBand="0" w:evenVBand="0" w:oddHBand="1" w:evenHBand="0" w:firstRowFirstColumn="0" w:firstRowLastColumn="0" w:lastRowFirstColumn="0" w:lastRowLastColumn="0"/>
              <w:rPr>
                <w:rtl/>
              </w:rPr>
            </w:pPr>
          </w:p>
        </w:tc>
      </w:tr>
      <w:tr w:rsidR="005B2383" w:rsidRPr="00446A65" w14:paraId="406E05D6" w14:textId="77777777" w:rsidTr="005468F9">
        <w:trPr>
          <w:trHeight w:val="624"/>
        </w:trPr>
        <w:tc>
          <w:tcPr>
            <w:cnfStyle w:val="001000000000" w:firstRow="0" w:lastRow="0" w:firstColumn="1" w:lastColumn="0" w:oddVBand="0" w:evenVBand="0" w:oddHBand="0" w:evenHBand="0" w:firstRowFirstColumn="0" w:firstRowLastColumn="0" w:lastRowFirstColumn="0" w:lastRowLastColumn="0"/>
            <w:tcW w:w="644" w:type="dxa"/>
            <w:vAlign w:val="center"/>
          </w:tcPr>
          <w:p w14:paraId="0964E6D9" w14:textId="77777777" w:rsidR="00F63C8B" w:rsidRPr="00494BCD" w:rsidRDefault="00F63C8B" w:rsidP="003E3073">
            <w:pPr>
              <w:pStyle w:val="a4"/>
              <w:rPr>
                <w:b w:val="0"/>
                <w:bCs w:val="0"/>
                <w:rtl/>
              </w:rPr>
            </w:pPr>
            <w:r w:rsidRPr="00494BCD">
              <w:rPr>
                <w:rFonts w:hint="cs"/>
                <w:b w:val="0"/>
                <w:bCs w:val="0"/>
                <w:rtl/>
              </w:rPr>
              <w:t>3</w:t>
            </w:r>
          </w:p>
        </w:tc>
        <w:tc>
          <w:tcPr>
            <w:tcW w:w="1224" w:type="dxa"/>
            <w:vMerge/>
            <w:vAlign w:val="center"/>
          </w:tcPr>
          <w:p w14:paraId="7EF8CF85" w14:textId="77777777" w:rsidR="00F63C8B" w:rsidRPr="00494BCD" w:rsidRDefault="00F63C8B" w:rsidP="003E3073">
            <w:pPr>
              <w:pStyle w:val="a4"/>
              <w:cnfStyle w:val="000000000000" w:firstRow="0" w:lastRow="0" w:firstColumn="0" w:lastColumn="0" w:oddVBand="0" w:evenVBand="0" w:oddHBand="0" w:evenHBand="0" w:firstRowFirstColumn="0" w:firstRowLastColumn="0" w:lastRowFirstColumn="0" w:lastRowLastColumn="0"/>
              <w:rPr>
                <w:rtl/>
              </w:rPr>
            </w:pPr>
          </w:p>
        </w:tc>
        <w:tc>
          <w:tcPr>
            <w:tcW w:w="3444" w:type="dxa"/>
            <w:vAlign w:val="center"/>
          </w:tcPr>
          <w:p w14:paraId="685BA8DD" w14:textId="0928CAC2" w:rsidR="00C70F77" w:rsidRDefault="00F63C8B" w:rsidP="003E3073">
            <w:pPr>
              <w:pStyle w:val="a4"/>
              <w:cnfStyle w:val="000000000000" w:firstRow="0" w:lastRow="0" w:firstColumn="0" w:lastColumn="0" w:oddVBand="0" w:evenVBand="0" w:oddHBand="0" w:evenHBand="0" w:firstRowFirstColumn="0" w:firstRowLastColumn="0" w:lastRowFirstColumn="0" w:lastRowLastColumn="0"/>
              <w:rPr>
                <w:rtl/>
              </w:rPr>
            </w:pPr>
            <w:r w:rsidRPr="00494BCD">
              <w:rPr>
                <w:rtl/>
              </w:rPr>
              <w:t>مکان و نوع تعرفه و م</w:t>
            </w:r>
            <w:r w:rsidRPr="00494BCD">
              <w:rPr>
                <w:rFonts w:hint="cs"/>
                <w:rtl/>
              </w:rPr>
              <w:t>ی</w:t>
            </w:r>
            <w:r w:rsidRPr="00494BCD">
              <w:rPr>
                <w:rFonts w:hint="eastAsia"/>
                <w:rtl/>
              </w:rPr>
              <w:t>زان</w:t>
            </w:r>
            <w:r w:rsidRPr="00494BCD">
              <w:rPr>
                <w:rtl/>
              </w:rPr>
              <w:t xml:space="preserve"> توان بار مصرف</w:t>
            </w:r>
            <w:r w:rsidRPr="00494BCD">
              <w:rPr>
                <w:rFonts w:hint="cs"/>
                <w:rtl/>
              </w:rPr>
              <w:t>ی</w:t>
            </w:r>
          </w:p>
          <w:p w14:paraId="2A3E2677" w14:textId="3E373E3E" w:rsidR="00F63C8B" w:rsidRPr="00494BCD" w:rsidRDefault="00F63C8B" w:rsidP="003E3073">
            <w:pPr>
              <w:pStyle w:val="a4"/>
              <w:cnfStyle w:val="000000000000" w:firstRow="0" w:lastRow="0" w:firstColumn="0" w:lastColumn="0" w:oddVBand="0" w:evenVBand="0" w:oddHBand="0" w:evenHBand="0" w:firstRowFirstColumn="0" w:firstRowLastColumn="0" w:lastRowFirstColumn="0" w:lastRowLastColumn="0"/>
              <w:rPr>
                <w:rtl/>
              </w:rPr>
            </w:pPr>
            <w:r w:rsidRPr="00494BCD">
              <w:rPr>
                <w:rtl/>
              </w:rPr>
              <w:t>(</w:t>
            </w:r>
            <w:r w:rsidRPr="00494BCD">
              <w:t>Kw</w:t>
            </w:r>
            <w:r w:rsidRPr="00494BCD">
              <w:rPr>
                <w:rtl/>
              </w:rPr>
              <w:t>)</w:t>
            </w:r>
          </w:p>
        </w:tc>
        <w:tc>
          <w:tcPr>
            <w:tcW w:w="636" w:type="dxa"/>
            <w:vAlign w:val="center"/>
          </w:tcPr>
          <w:p w14:paraId="2D567487" w14:textId="77777777" w:rsidR="00F63C8B" w:rsidRPr="00494BCD" w:rsidRDefault="00F63C8B" w:rsidP="003E3073">
            <w:pPr>
              <w:pStyle w:val="a4"/>
              <w:cnfStyle w:val="000000000000" w:firstRow="0" w:lastRow="0" w:firstColumn="0" w:lastColumn="0" w:oddVBand="0" w:evenVBand="0" w:oddHBand="0" w:evenHBand="0" w:firstRowFirstColumn="0" w:firstRowLastColumn="0" w:lastRowFirstColumn="0" w:lastRowLastColumn="0"/>
              <w:rPr>
                <w:rtl/>
              </w:rPr>
            </w:pPr>
            <w:r w:rsidRPr="00494BCD">
              <w:rPr>
                <w:rFonts w:hint="cs"/>
                <w:rtl/>
              </w:rPr>
              <w:t>*</w:t>
            </w:r>
          </w:p>
        </w:tc>
        <w:tc>
          <w:tcPr>
            <w:tcW w:w="608" w:type="dxa"/>
            <w:vAlign w:val="center"/>
          </w:tcPr>
          <w:p w14:paraId="68C13BF4" w14:textId="77777777" w:rsidR="00F63C8B" w:rsidRPr="00494BCD" w:rsidRDefault="00F63C8B" w:rsidP="003E3073">
            <w:pPr>
              <w:pStyle w:val="a4"/>
              <w:cnfStyle w:val="000000000000" w:firstRow="0" w:lastRow="0" w:firstColumn="0" w:lastColumn="0" w:oddVBand="0" w:evenVBand="0" w:oddHBand="0" w:evenHBand="0" w:firstRowFirstColumn="0" w:firstRowLastColumn="0" w:lastRowFirstColumn="0" w:lastRowLastColumn="0"/>
              <w:rPr>
                <w:rtl/>
              </w:rPr>
            </w:pPr>
            <w:r w:rsidRPr="00494BCD">
              <w:rPr>
                <w:rFonts w:hint="cs"/>
                <w:rtl/>
              </w:rPr>
              <w:t>*</w:t>
            </w:r>
          </w:p>
        </w:tc>
        <w:tc>
          <w:tcPr>
            <w:tcW w:w="3907" w:type="dxa"/>
            <w:vMerge/>
            <w:vAlign w:val="center"/>
          </w:tcPr>
          <w:p w14:paraId="5825E278" w14:textId="77777777" w:rsidR="00F63C8B" w:rsidRPr="00EF5CEC" w:rsidRDefault="00F63C8B" w:rsidP="00C9489F">
            <w:pPr>
              <w:pStyle w:val="a4"/>
              <w:ind w:right="-180"/>
              <w:cnfStyle w:val="000000000000" w:firstRow="0" w:lastRow="0" w:firstColumn="0" w:lastColumn="0" w:oddVBand="0" w:evenVBand="0" w:oddHBand="0" w:evenHBand="0" w:firstRowFirstColumn="0" w:firstRowLastColumn="0" w:lastRowFirstColumn="0" w:lastRowLastColumn="0"/>
              <w:rPr>
                <w:rtl/>
              </w:rPr>
            </w:pPr>
          </w:p>
        </w:tc>
      </w:tr>
      <w:tr w:rsidR="00F63C8B" w:rsidRPr="00446A65" w14:paraId="39A70A85" w14:textId="77777777" w:rsidTr="005468F9">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644" w:type="dxa"/>
            <w:vAlign w:val="center"/>
          </w:tcPr>
          <w:p w14:paraId="57E2C054" w14:textId="77777777" w:rsidR="00F63C8B" w:rsidRPr="00494BCD" w:rsidRDefault="00F63C8B" w:rsidP="003E3073">
            <w:pPr>
              <w:pStyle w:val="a4"/>
              <w:rPr>
                <w:b w:val="0"/>
                <w:bCs w:val="0"/>
                <w:rtl/>
              </w:rPr>
            </w:pPr>
            <w:r w:rsidRPr="00494BCD">
              <w:rPr>
                <w:rFonts w:hint="cs"/>
                <w:b w:val="0"/>
                <w:bCs w:val="0"/>
                <w:rtl/>
              </w:rPr>
              <w:t>4</w:t>
            </w:r>
          </w:p>
        </w:tc>
        <w:tc>
          <w:tcPr>
            <w:tcW w:w="1224" w:type="dxa"/>
            <w:vMerge/>
            <w:vAlign w:val="center"/>
          </w:tcPr>
          <w:p w14:paraId="30F92B56" w14:textId="77777777" w:rsidR="00F63C8B" w:rsidRPr="00494BCD" w:rsidRDefault="00F63C8B" w:rsidP="003E3073">
            <w:pPr>
              <w:pStyle w:val="a4"/>
              <w:cnfStyle w:val="000000100000" w:firstRow="0" w:lastRow="0" w:firstColumn="0" w:lastColumn="0" w:oddVBand="0" w:evenVBand="0" w:oddHBand="1" w:evenHBand="0" w:firstRowFirstColumn="0" w:firstRowLastColumn="0" w:lastRowFirstColumn="0" w:lastRowLastColumn="0"/>
              <w:rPr>
                <w:rtl/>
              </w:rPr>
            </w:pPr>
          </w:p>
        </w:tc>
        <w:tc>
          <w:tcPr>
            <w:tcW w:w="3444" w:type="dxa"/>
            <w:vAlign w:val="center"/>
          </w:tcPr>
          <w:p w14:paraId="1D6A6929" w14:textId="7CF72267" w:rsidR="00C70F77" w:rsidRDefault="00F63C8B" w:rsidP="003E3073">
            <w:pPr>
              <w:pStyle w:val="a4"/>
              <w:cnfStyle w:val="000000100000" w:firstRow="0" w:lastRow="0" w:firstColumn="0" w:lastColumn="0" w:oddVBand="0" w:evenVBand="0" w:oddHBand="1" w:evenHBand="0" w:firstRowFirstColumn="0" w:firstRowLastColumn="0" w:lastRowFirstColumn="0" w:lastRowLastColumn="0"/>
              <w:rPr>
                <w:rtl/>
              </w:rPr>
            </w:pPr>
            <w:r w:rsidRPr="00494BCD">
              <w:rPr>
                <w:rFonts w:hint="cs"/>
                <w:rtl/>
              </w:rPr>
              <w:t xml:space="preserve">مصرف سرانه مشترکین </w:t>
            </w:r>
            <w:r w:rsidRPr="00494BCD">
              <w:rPr>
                <w:rtl/>
              </w:rPr>
              <w:t>(</w:t>
            </w:r>
            <w:r w:rsidRPr="00494BCD">
              <w:rPr>
                <w:rFonts w:hint="cs"/>
                <w:rtl/>
              </w:rPr>
              <w:t>تکفاز، سه فاز) با</w:t>
            </w:r>
          </w:p>
          <w:p w14:paraId="62004D65" w14:textId="51CF6BE1" w:rsidR="00F63C8B" w:rsidRPr="00494BCD" w:rsidRDefault="00F63C8B" w:rsidP="003E3073">
            <w:pPr>
              <w:pStyle w:val="a4"/>
              <w:cnfStyle w:val="000000100000" w:firstRow="0" w:lastRow="0" w:firstColumn="0" w:lastColumn="0" w:oddVBand="0" w:evenVBand="0" w:oddHBand="1" w:evenHBand="0" w:firstRowFirstColumn="0" w:firstRowLastColumn="0" w:lastRowFirstColumn="0" w:lastRowLastColumn="0"/>
              <w:rPr>
                <w:rtl/>
              </w:rPr>
            </w:pPr>
            <w:r w:rsidRPr="00494BCD">
              <w:rPr>
                <w:rFonts w:hint="cs"/>
                <w:rtl/>
              </w:rPr>
              <w:t>تعرفه</w:t>
            </w:r>
            <w:r w:rsidRPr="00494BCD">
              <w:rPr>
                <w:rFonts w:ascii="Cambria" w:hAnsi="Cambria"/>
                <w:rtl/>
              </w:rPr>
              <w:softHyphen/>
            </w:r>
            <w:r w:rsidRPr="00494BCD">
              <w:rPr>
                <w:rFonts w:hint="cs"/>
                <w:rtl/>
              </w:rPr>
              <w:t>ها و مناطق مختلف</w:t>
            </w:r>
          </w:p>
        </w:tc>
        <w:tc>
          <w:tcPr>
            <w:tcW w:w="636" w:type="dxa"/>
            <w:vAlign w:val="center"/>
          </w:tcPr>
          <w:p w14:paraId="40A5FCA6" w14:textId="77777777" w:rsidR="00F63C8B" w:rsidRPr="00494BCD" w:rsidRDefault="00F63C8B" w:rsidP="003E3073">
            <w:pPr>
              <w:pStyle w:val="a4"/>
              <w:cnfStyle w:val="000000100000" w:firstRow="0" w:lastRow="0" w:firstColumn="0" w:lastColumn="0" w:oddVBand="0" w:evenVBand="0" w:oddHBand="1" w:evenHBand="0" w:firstRowFirstColumn="0" w:firstRowLastColumn="0" w:lastRowFirstColumn="0" w:lastRowLastColumn="0"/>
              <w:rPr>
                <w:rtl/>
              </w:rPr>
            </w:pPr>
            <w:r w:rsidRPr="00494BCD">
              <w:rPr>
                <w:rFonts w:hint="cs"/>
                <w:rtl/>
              </w:rPr>
              <w:t>*</w:t>
            </w:r>
          </w:p>
        </w:tc>
        <w:tc>
          <w:tcPr>
            <w:tcW w:w="608" w:type="dxa"/>
            <w:vAlign w:val="center"/>
          </w:tcPr>
          <w:p w14:paraId="3ADA47CB" w14:textId="77777777" w:rsidR="00F63C8B" w:rsidRPr="00494BCD" w:rsidRDefault="00F63C8B" w:rsidP="003E3073">
            <w:pPr>
              <w:pStyle w:val="a4"/>
              <w:cnfStyle w:val="000000100000" w:firstRow="0" w:lastRow="0" w:firstColumn="0" w:lastColumn="0" w:oddVBand="0" w:evenVBand="0" w:oddHBand="1" w:evenHBand="0" w:firstRowFirstColumn="0" w:firstRowLastColumn="0" w:lastRowFirstColumn="0" w:lastRowLastColumn="0"/>
              <w:rPr>
                <w:rtl/>
              </w:rPr>
            </w:pPr>
            <w:r w:rsidRPr="00494BCD">
              <w:rPr>
                <w:rFonts w:hint="cs"/>
                <w:rtl/>
              </w:rPr>
              <w:t>*</w:t>
            </w:r>
          </w:p>
        </w:tc>
        <w:tc>
          <w:tcPr>
            <w:tcW w:w="3907" w:type="dxa"/>
            <w:vMerge/>
            <w:vAlign w:val="center"/>
          </w:tcPr>
          <w:p w14:paraId="63010844" w14:textId="77777777" w:rsidR="00F63C8B" w:rsidRPr="00EF5CEC" w:rsidRDefault="00F63C8B" w:rsidP="00C9489F">
            <w:pPr>
              <w:pStyle w:val="a4"/>
              <w:ind w:right="-180"/>
              <w:cnfStyle w:val="000000100000" w:firstRow="0" w:lastRow="0" w:firstColumn="0" w:lastColumn="0" w:oddVBand="0" w:evenVBand="0" w:oddHBand="1" w:evenHBand="0" w:firstRowFirstColumn="0" w:firstRowLastColumn="0" w:lastRowFirstColumn="0" w:lastRowLastColumn="0"/>
              <w:rPr>
                <w:rtl/>
              </w:rPr>
            </w:pPr>
          </w:p>
        </w:tc>
      </w:tr>
      <w:tr w:rsidR="005B2383" w:rsidRPr="00446A65" w14:paraId="63D9893D" w14:textId="77777777" w:rsidTr="005468F9">
        <w:trPr>
          <w:trHeight w:val="624"/>
        </w:trPr>
        <w:tc>
          <w:tcPr>
            <w:cnfStyle w:val="001000000000" w:firstRow="0" w:lastRow="0" w:firstColumn="1" w:lastColumn="0" w:oddVBand="0" w:evenVBand="0" w:oddHBand="0" w:evenHBand="0" w:firstRowFirstColumn="0" w:firstRowLastColumn="0" w:lastRowFirstColumn="0" w:lastRowLastColumn="0"/>
            <w:tcW w:w="644" w:type="dxa"/>
            <w:vAlign w:val="center"/>
          </w:tcPr>
          <w:p w14:paraId="584B66C8" w14:textId="77777777" w:rsidR="00F63C8B" w:rsidRPr="00494BCD" w:rsidRDefault="00F63C8B" w:rsidP="003E3073">
            <w:pPr>
              <w:pStyle w:val="a4"/>
              <w:rPr>
                <w:b w:val="0"/>
                <w:bCs w:val="0"/>
                <w:rtl/>
              </w:rPr>
            </w:pPr>
            <w:r w:rsidRPr="00494BCD">
              <w:rPr>
                <w:rFonts w:hint="cs"/>
                <w:b w:val="0"/>
                <w:bCs w:val="0"/>
                <w:rtl/>
              </w:rPr>
              <w:t>5</w:t>
            </w:r>
          </w:p>
        </w:tc>
        <w:tc>
          <w:tcPr>
            <w:tcW w:w="1224" w:type="dxa"/>
            <w:vMerge/>
            <w:vAlign w:val="center"/>
          </w:tcPr>
          <w:p w14:paraId="5FB2F805" w14:textId="77777777" w:rsidR="00F63C8B" w:rsidRPr="00494BCD" w:rsidRDefault="00F63C8B" w:rsidP="003E3073">
            <w:pPr>
              <w:pStyle w:val="a4"/>
              <w:cnfStyle w:val="000000000000" w:firstRow="0" w:lastRow="0" w:firstColumn="0" w:lastColumn="0" w:oddVBand="0" w:evenVBand="0" w:oddHBand="0" w:evenHBand="0" w:firstRowFirstColumn="0" w:firstRowLastColumn="0" w:lastRowFirstColumn="0" w:lastRowLastColumn="0"/>
              <w:rPr>
                <w:rtl/>
              </w:rPr>
            </w:pPr>
          </w:p>
        </w:tc>
        <w:tc>
          <w:tcPr>
            <w:tcW w:w="3444" w:type="dxa"/>
            <w:vAlign w:val="center"/>
          </w:tcPr>
          <w:p w14:paraId="6FE1D133" w14:textId="641FC135" w:rsidR="00F63C8B" w:rsidRPr="00494BCD" w:rsidRDefault="00F63C8B" w:rsidP="003E3073">
            <w:pPr>
              <w:pStyle w:val="a4"/>
              <w:cnfStyle w:val="000000000000" w:firstRow="0" w:lastRow="0" w:firstColumn="0" w:lastColumn="0" w:oddVBand="0" w:evenVBand="0" w:oddHBand="0" w:evenHBand="0" w:firstRowFirstColumn="0" w:firstRowLastColumn="0" w:lastRowFirstColumn="0" w:lastRowLastColumn="0"/>
              <w:rPr>
                <w:vertAlign w:val="superscript"/>
                <w:rtl/>
              </w:rPr>
            </w:pPr>
            <w:r w:rsidRPr="00494BCD">
              <w:rPr>
                <w:rFonts w:hint="cs"/>
                <w:rtl/>
              </w:rPr>
              <w:t>ضریب همزمانی و یا ضریب توان مشترکین</w:t>
            </w:r>
            <w:r w:rsidR="001927EB" w:rsidRPr="00494BCD">
              <w:rPr>
                <w:rStyle w:val="FootnoteReference"/>
                <w:rtl/>
              </w:rPr>
              <w:footnoteReference w:id="14"/>
            </w:r>
          </w:p>
        </w:tc>
        <w:tc>
          <w:tcPr>
            <w:tcW w:w="636" w:type="dxa"/>
            <w:vAlign w:val="center"/>
          </w:tcPr>
          <w:p w14:paraId="45237542" w14:textId="77777777" w:rsidR="00F63C8B" w:rsidRPr="00494BCD" w:rsidRDefault="00F63C8B" w:rsidP="003E3073">
            <w:pPr>
              <w:pStyle w:val="a4"/>
              <w:cnfStyle w:val="000000000000" w:firstRow="0" w:lastRow="0" w:firstColumn="0" w:lastColumn="0" w:oddVBand="0" w:evenVBand="0" w:oddHBand="0" w:evenHBand="0" w:firstRowFirstColumn="0" w:firstRowLastColumn="0" w:lastRowFirstColumn="0" w:lastRowLastColumn="0"/>
              <w:rPr>
                <w:rtl/>
              </w:rPr>
            </w:pPr>
            <w:r w:rsidRPr="00494BCD">
              <w:rPr>
                <w:rFonts w:hint="cs"/>
                <w:rtl/>
              </w:rPr>
              <w:t>*</w:t>
            </w:r>
          </w:p>
        </w:tc>
        <w:tc>
          <w:tcPr>
            <w:tcW w:w="608" w:type="dxa"/>
            <w:vAlign w:val="center"/>
          </w:tcPr>
          <w:p w14:paraId="7C5635D2" w14:textId="77777777" w:rsidR="00F63C8B" w:rsidRPr="00494BCD" w:rsidRDefault="00F63C8B" w:rsidP="003E3073">
            <w:pPr>
              <w:pStyle w:val="a4"/>
              <w:cnfStyle w:val="000000000000" w:firstRow="0" w:lastRow="0" w:firstColumn="0" w:lastColumn="0" w:oddVBand="0" w:evenVBand="0" w:oddHBand="0" w:evenHBand="0" w:firstRowFirstColumn="0" w:firstRowLastColumn="0" w:lastRowFirstColumn="0" w:lastRowLastColumn="0"/>
              <w:rPr>
                <w:rtl/>
              </w:rPr>
            </w:pPr>
            <w:r w:rsidRPr="00494BCD">
              <w:rPr>
                <w:rFonts w:hint="cs"/>
                <w:rtl/>
              </w:rPr>
              <w:t>*</w:t>
            </w:r>
          </w:p>
        </w:tc>
        <w:tc>
          <w:tcPr>
            <w:tcW w:w="3907" w:type="dxa"/>
            <w:vMerge/>
            <w:vAlign w:val="center"/>
          </w:tcPr>
          <w:p w14:paraId="125BB91F" w14:textId="77777777" w:rsidR="00F63C8B" w:rsidRPr="00EF5CEC" w:rsidRDefault="00F63C8B" w:rsidP="00C9489F">
            <w:pPr>
              <w:pStyle w:val="a4"/>
              <w:ind w:right="-180"/>
              <w:cnfStyle w:val="000000000000" w:firstRow="0" w:lastRow="0" w:firstColumn="0" w:lastColumn="0" w:oddVBand="0" w:evenVBand="0" w:oddHBand="0" w:evenHBand="0" w:firstRowFirstColumn="0" w:firstRowLastColumn="0" w:lastRowFirstColumn="0" w:lastRowLastColumn="0"/>
              <w:rPr>
                <w:rtl/>
              </w:rPr>
            </w:pPr>
          </w:p>
        </w:tc>
      </w:tr>
      <w:tr w:rsidR="000A2925" w:rsidRPr="00446A65" w14:paraId="1CF3E30C" w14:textId="77777777" w:rsidTr="005468F9">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644" w:type="dxa"/>
            <w:vAlign w:val="center"/>
          </w:tcPr>
          <w:p w14:paraId="0D6C7D45" w14:textId="2BBF7F4E" w:rsidR="000A2925" w:rsidRPr="00494BCD" w:rsidRDefault="000A2925" w:rsidP="003E3073">
            <w:pPr>
              <w:pStyle w:val="a4"/>
              <w:rPr>
                <w:b w:val="0"/>
                <w:bCs w:val="0"/>
                <w:rtl/>
              </w:rPr>
            </w:pPr>
            <w:r w:rsidRPr="00494BCD">
              <w:rPr>
                <w:rFonts w:hint="cs"/>
                <w:b w:val="0"/>
                <w:bCs w:val="0"/>
                <w:rtl/>
              </w:rPr>
              <w:t>6</w:t>
            </w:r>
          </w:p>
        </w:tc>
        <w:tc>
          <w:tcPr>
            <w:tcW w:w="1224" w:type="dxa"/>
            <w:vMerge/>
            <w:vAlign w:val="center"/>
          </w:tcPr>
          <w:p w14:paraId="160E8348" w14:textId="77777777" w:rsidR="000A2925" w:rsidRPr="00494BCD" w:rsidRDefault="000A2925" w:rsidP="003E3073">
            <w:pPr>
              <w:pStyle w:val="a4"/>
              <w:cnfStyle w:val="000000100000" w:firstRow="0" w:lastRow="0" w:firstColumn="0" w:lastColumn="0" w:oddVBand="0" w:evenVBand="0" w:oddHBand="1" w:evenHBand="0" w:firstRowFirstColumn="0" w:firstRowLastColumn="0" w:lastRowFirstColumn="0" w:lastRowLastColumn="0"/>
              <w:rPr>
                <w:rtl/>
              </w:rPr>
            </w:pPr>
          </w:p>
        </w:tc>
        <w:tc>
          <w:tcPr>
            <w:tcW w:w="3444" w:type="dxa"/>
            <w:vAlign w:val="center"/>
          </w:tcPr>
          <w:p w14:paraId="45CF1202" w14:textId="32C6E96C" w:rsidR="000A2925" w:rsidRPr="00494BCD" w:rsidRDefault="000A2925" w:rsidP="003E3073">
            <w:pPr>
              <w:pStyle w:val="a4"/>
              <w:cnfStyle w:val="000000100000" w:firstRow="0" w:lastRow="0" w:firstColumn="0" w:lastColumn="0" w:oddVBand="0" w:evenVBand="0" w:oddHBand="1" w:evenHBand="0" w:firstRowFirstColumn="0" w:firstRowLastColumn="0" w:lastRowFirstColumn="0" w:lastRowLastColumn="0"/>
              <w:rPr>
                <w:rtl/>
              </w:rPr>
            </w:pPr>
            <w:r w:rsidRPr="00494BCD">
              <w:rPr>
                <w:rFonts w:hint="cs"/>
                <w:rtl/>
              </w:rPr>
              <w:t>تعیین ضرائب رشد بار منطقه و رشد توسعه و تراکم منطقه</w:t>
            </w:r>
          </w:p>
        </w:tc>
        <w:tc>
          <w:tcPr>
            <w:tcW w:w="636" w:type="dxa"/>
            <w:vAlign w:val="center"/>
          </w:tcPr>
          <w:p w14:paraId="33F2C10D" w14:textId="13F5987F" w:rsidR="000A2925" w:rsidRPr="00494BCD" w:rsidRDefault="000A2925" w:rsidP="003E3073">
            <w:pPr>
              <w:pStyle w:val="a4"/>
              <w:cnfStyle w:val="000000100000" w:firstRow="0" w:lastRow="0" w:firstColumn="0" w:lastColumn="0" w:oddVBand="0" w:evenVBand="0" w:oddHBand="1" w:evenHBand="0" w:firstRowFirstColumn="0" w:firstRowLastColumn="0" w:lastRowFirstColumn="0" w:lastRowLastColumn="0"/>
              <w:rPr>
                <w:rtl/>
              </w:rPr>
            </w:pPr>
            <w:r w:rsidRPr="00494BCD">
              <w:rPr>
                <w:rFonts w:hint="cs"/>
                <w:rtl/>
              </w:rPr>
              <w:t>*</w:t>
            </w:r>
          </w:p>
        </w:tc>
        <w:tc>
          <w:tcPr>
            <w:tcW w:w="608" w:type="dxa"/>
            <w:vAlign w:val="center"/>
          </w:tcPr>
          <w:p w14:paraId="02E4DFE6" w14:textId="4FE805D2" w:rsidR="000A2925" w:rsidRPr="00494BCD" w:rsidRDefault="000A2925" w:rsidP="003E3073">
            <w:pPr>
              <w:pStyle w:val="a4"/>
              <w:cnfStyle w:val="000000100000" w:firstRow="0" w:lastRow="0" w:firstColumn="0" w:lastColumn="0" w:oddVBand="0" w:evenVBand="0" w:oddHBand="1" w:evenHBand="0" w:firstRowFirstColumn="0" w:firstRowLastColumn="0" w:lastRowFirstColumn="0" w:lastRowLastColumn="0"/>
              <w:rPr>
                <w:rtl/>
              </w:rPr>
            </w:pPr>
            <w:r w:rsidRPr="00494BCD">
              <w:rPr>
                <w:rFonts w:hint="cs"/>
                <w:rtl/>
              </w:rPr>
              <w:t>*</w:t>
            </w:r>
          </w:p>
        </w:tc>
        <w:tc>
          <w:tcPr>
            <w:tcW w:w="3907" w:type="dxa"/>
            <w:vMerge/>
            <w:vAlign w:val="center"/>
          </w:tcPr>
          <w:p w14:paraId="216E3BAB" w14:textId="77777777" w:rsidR="000A2925" w:rsidRPr="00EF5CEC" w:rsidRDefault="000A2925" w:rsidP="000A2925">
            <w:pPr>
              <w:pStyle w:val="a4"/>
              <w:ind w:right="-180"/>
              <w:cnfStyle w:val="000000100000" w:firstRow="0" w:lastRow="0" w:firstColumn="0" w:lastColumn="0" w:oddVBand="0" w:evenVBand="0" w:oddHBand="1" w:evenHBand="0" w:firstRowFirstColumn="0" w:firstRowLastColumn="0" w:lastRowFirstColumn="0" w:lastRowLastColumn="0"/>
              <w:rPr>
                <w:rtl/>
              </w:rPr>
            </w:pPr>
          </w:p>
        </w:tc>
      </w:tr>
      <w:tr w:rsidR="000A2925" w:rsidRPr="00446A65" w14:paraId="395F5957" w14:textId="77777777" w:rsidTr="005468F9">
        <w:trPr>
          <w:trHeight w:val="624"/>
        </w:trPr>
        <w:tc>
          <w:tcPr>
            <w:cnfStyle w:val="001000000000" w:firstRow="0" w:lastRow="0" w:firstColumn="1" w:lastColumn="0" w:oddVBand="0" w:evenVBand="0" w:oddHBand="0" w:evenHBand="0" w:firstRowFirstColumn="0" w:firstRowLastColumn="0" w:lastRowFirstColumn="0" w:lastRowLastColumn="0"/>
            <w:tcW w:w="644" w:type="dxa"/>
            <w:vAlign w:val="center"/>
          </w:tcPr>
          <w:p w14:paraId="2B72E518" w14:textId="6C839FFD" w:rsidR="000A2925" w:rsidRPr="00494BCD" w:rsidRDefault="000A2925" w:rsidP="003E3073">
            <w:pPr>
              <w:pStyle w:val="a4"/>
              <w:rPr>
                <w:b w:val="0"/>
                <w:bCs w:val="0"/>
                <w:rtl/>
              </w:rPr>
            </w:pPr>
            <w:r w:rsidRPr="00494BCD">
              <w:rPr>
                <w:rFonts w:hint="cs"/>
                <w:b w:val="0"/>
                <w:bCs w:val="0"/>
                <w:rtl/>
              </w:rPr>
              <w:t>7</w:t>
            </w:r>
          </w:p>
        </w:tc>
        <w:tc>
          <w:tcPr>
            <w:tcW w:w="1224" w:type="dxa"/>
            <w:vMerge/>
            <w:vAlign w:val="center"/>
          </w:tcPr>
          <w:p w14:paraId="71CB8DD3" w14:textId="77777777" w:rsidR="000A2925" w:rsidRPr="00494BCD" w:rsidRDefault="000A2925" w:rsidP="003E3073">
            <w:pPr>
              <w:pStyle w:val="a4"/>
              <w:cnfStyle w:val="000000000000" w:firstRow="0" w:lastRow="0" w:firstColumn="0" w:lastColumn="0" w:oddVBand="0" w:evenVBand="0" w:oddHBand="0" w:evenHBand="0" w:firstRowFirstColumn="0" w:firstRowLastColumn="0" w:lastRowFirstColumn="0" w:lastRowLastColumn="0"/>
              <w:rPr>
                <w:rtl/>
              </w:rPr>
            </w:pPr>
          </w:p>
        </w:tc>
        <w:tc>
          <w:tcPr>
            <w:tcW w:w="3444" w:type="dxa"/>
            <w:vAlign w:val="center"/>
          </w:tcPr>
          <w:p w14:paraId="290CDC21" w14:textId="77777777" w:rsidR="000A2925" w:rsidRPr="00494BCD" w:rsidRDefault="000A2925" w:rsidP="003E3073">
            <w:pPr>
              <w:pStyle w:val="a4"/>
              <w:cnfStyle w:val="000000000000" w:firstRow="0" w:lastRow="0" w:firstColumn="0" w:lastColumn="0" w:oddVBand="0" w:evenVBand="0" w:oddHBand="0" w:evenHBand="0" w:firstRowFirstColumn="0" w:firstRowLastColumn="0" w:lastRowFirstColumn="0" w:lastRowLastColumn="0"/>
              <w:rPr>
                <w:rtl/>
              </w:rPr>
            </w:pPr>
            <w:r w:rsidRPr="00494BCD">
              <w:rPr>
                <w:rFonts w:hint="cs"/>
                <w:rtl/>
              </w:rPr>
              <w:t>جریان و ضریب توان شبکه موجود</w:t>
            </w:r>
          </w:p>
        </w:tc>
        <w:tc>
          <w:tcPr>
            <w:tcW w:w="636" w:type="dxa"/>
            <w:vAlign w:val="center"/>
          </w:tcPr>
          <w:p w14:paraId="6D6596DB" w14:textId="77777777" w:rsidR="000A2925" w:rsidRPr="00494BCD" w:rsidRDefault="000A2925" w:rsidP="003E3073">
            <w:pPr>
              <w:pStyle w:val="a4"/>
              <w:cnfStyle w:val="000000000000" w:firstRow="0" w:lastRow="0" w:firstColumn="0" w:lastColumn="0" w:oddVBand="0" w:evenVBand="0" w:oddHBand="0" w:evenHBand="0" w:firstRowFirstColumn="0" w:firstRowLastColumn="0" w:lastRowFirstColumn="0" w:lastRowLastColumn="0"/>
              <w:rPr>
                <w:rtl/>
              </w:rPr>
            </w:pPr>
            <w:r w:rsidRPr="00494BCD">
              <w:rPr>
                <w:rFonts w:hint="cs"/>
                <w:rtl/>
              </w:rPr>
              <w:t>*</w:t>
            </w:r>
          </w:p>
        </w:tc>
        <w:tc>
          <w:tcPr>
            <w:tcW w:w="608" w:type="dxa"/>
            <w:vAlign w:val="center"/>
          </w:tcPr>
          <w:p w14:paraId="6D594A97" w14:textId="77777777" w:rsidR="000A2925" w:rsidRPr="00494BCD" w:rsidRDefault="000A2925" w:rsidP="003E3073">
            <w:pPr>
              <w:pStyle w:val="a4"/>
              <w:cnfStyle w:val="000000000000" w:firstRow="0" w:lastRow="0" w:firstColumn="0" w:lastColumn="0" w:oddVBand="0" w:evenVBand="0" w:oddHBand="0" w:evenHBand="0" w:firstRowFirstColumn="0" w:firstRowLastColumn="0" w:lastRowFirstColumn="0" w:lastRowLastColumn="0"/>
              <w:rPr>
                <w:rtl/>
              </w:rPr>
            </w:pPr>
            <w:r w:rsidRPr="00494BCD">
              <w:rPr>
                <w:rFonts w:hint="cs"/>
                <w:rtl/>
              </w:rPr>
              <w:t>*</w:t>
            </w:r>
          </w:p>
        </w:tc>
        <w:tc>
          <w:tcPr>
            <w:tcW w:w="3907" w:type="dxa"/>
            <w:vMerge/>
            <w:vAlign w:val="center"/>
          </w:tcPr>
          <w:p w14:paraId="158F6697" w14:textId="77777777" w:rsidR="000A2925" w:rsidRPr="00EF5CEC" w:rsidRDefault="000A2925" w:rsidP="000A2925">
            <w:pPr>
              <w:pStyle w:val="a4"/>
              <w:ind w:right="-180"/>
              <w:cnfStyle w:val="000000000000" w:firstRow="0" w:lastRow="0" w:firstColumn="0" w:lastColumn="0" w:oddVBand="0" w:evenVBand="0" w:oddHBand="0" w:evenHBand="0" w:firstRowFirstColumn="0" w:firstRowLastColumn="0" w:lastRowFirstColumn="0" w:lastRowLastColumn="0"/>
              <w:rPr>
                <w:rtl/>
              </w:rPr>
            </w:pPr>
          </w:p>
        </w:tc>
      </w:tr>
      <w:tr w:rsidR="000A2925" w:rsidRPr="00446A65" w14:paraId="0488D481" w14:textId="77777777" w:rsidTr="005468F9">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644" w:type="dxa"/>
            <w:vAlign w:val="center"/>
          </w:tcPr>
          <w:p w14:paraId="19F33813" w14:textId="109D96C9" w:rsidR="000A2925" w:rsidRPr="00494BCD" w:rsidRDefault="000A2925" w:rsidP="003E3073">
            <w:pPr>
              <w:pStyle w:val="a4"/>
              <w:rPr>
                <w:b w:val="0"/>
                <w:bCs w:val="0"/>
                <w:rtl/>
              </w:rPr>
            </w:pPr>
            <w:r w:rsidRPr="00494BCD">
              <w:rPr>
                <w:rFonts w:hint="cs"/>
                <w:b w:val="0"/>
                <w:bCs w:val="0"/>
                <w:rtl/>
              </w:rPr>
              <w:t>8</w:t>
            </w:r>
          </w:p>
        </w:tc>
        <w:tc>
          <w:tcPr>
            <w:tcW w:w="1224" w:type="dxa"/>
            <w:vMerge/>
            <w:vAlign w:val="center"/>
          </w:tcPr>
          <w:p w14:paraId="22BADFBC" w14:textId="77777777" w:rsidR="000A2925" w:rsidRPr="00494BCD" w:rsidRDefault="000A2925" w:rsidP="003E3073">
            <w:pPr>
              <w:pStyle w:val="a4"/>
              <w:cnfStyle w:val="000000100000" w:firstRow="0" w:lastRow="0" w:firstColumn="0" w:lastColumn="0" w:oddVBand="0" w:evenVBand="0" w:oddHBand="1" w:evenHBand="0" w:firstRowFirstColumn="0" w:firstRowLastColumn="0" w:lastRowFirstColumn="0" w:lastRowLastColumn="0"/>
              <w:rPr>
                <w:rtl/>
              </w:rPr>
            </w:pPr>
          </w:p>
        </w:tc>
        <w:tc>
          <w:tcPr>
            <w:tcW w:w="3444" w:type="dxa"/>
            <w:vAlign w:val="center"/>
          </w:tcPr>
          <w:p w14:paraId="291CEBC0" w14:textId="77777777" w:rsidR="000A2925" w:rsidRDefault="000A2925" w:rsidP="003E3073">
            <w:pPr>
              <w:pStyle w:val="a4"/>
              <w:cnfStyle w:val="000000100000" w:firstRow="0" w:lastRow="0" w:firstColumn="0" w:lastColumn="0" w:oddVBand="0" w:evenVBand="0" w:oddHBand="1" w:evenHBand="0" w:firstRowFirstColumn="0" w:firstRowLastColumn="0" w:lastRowFirstColumn="0" w:lastRowLastColumn="0"/>
              <w:rPr>
                <w:rtl/>
              </w:rPr>
            </w:pPr>
            <w:r w:rsidRPr="00494BCD">
              <w:rPr>
                <w:rFonts w:hint="cs"/>
                <w:rtl/>
              </w:rPr>
              <w:t>نوع هادی</w:t>
            </w:r>
            <w:r w:rsidRPr="00494BCD">
              <w:rPr>
                <w:rFonts w:ascii="Cambria" w:hAnsi="Cambria"/>
                <w:rtl/>
              </w:rPr>
              <w:softHyphen/>
            </w:r>
            <w:r w:rsidRPr="00494BCD">
              <w:rPr>
                <w:rFonts w:hint="cs"/>
                <w:rtl/>
              </w:rPr>
              <w:t>ها، ظرفیت جریان دهی، تعیین افت</w:t>
            </w:r>
          </w:p>
          <w:p w14:paraId="7625F6ED" w14:textId="2FEFD6E2" w:rsidR="000A2925" w:rsidRPr="00494BCD" w:rsidRDefault="000A2925" w:rsidP="003E3073">
            <w:pPr>
              <w:pStyle w:val="a4"/>
              <w:cnfStyle w:val="000000100000" w:firstRow="0" w:lastRow="0" w:firstColumn="0" w:lastColumn="0" w:oddVBand="0" w:evenVBand="0" w:oddHBand="1" w:evenHBand="0" w:firstRowFirstColumn="0" w:firstRowLastColumn="0" w:lastRowFirstColumn="0" w:lastRowLastColumn="0"/>
              <w:rPr>
                <w:rtl/>
              </w:rPr>
            </w:pPr>
            <w:r w:rsidRPr="00494BCD">
              <w:rPr>
                <w:rFonts w:hint="cs"/>
                <w:rtl/>
              </w:rPr>
              <w:t>ولتاژ و جریان اتصال کوتاه مجاز</w:t>
            </w:r>
          </w:p>
        </w:tc>
        <w:tc>
          <w:tcPr>
            <w:tcW w:w="636" w:type="dxa"/>
            <w:vAlign w:val="center"/>
          </w:tcPr>
          <w:p w14:paraId="297ED4D1" w14:textId="77777777" w:rsidR="000A2925" w:rsidRPr="00494BCD" w:rsidRDefault="000A2925" w:rsidP="003E3073">
            <w:pPr>
              <w:pStyle w:val="a4"/>
              <w:cnfStyle w:val="000000100000" w:firstRow="0" w:lastRow="0" w:firstColumn="0" w:lastColumn="0" w:oddVBand="0" w:evenVBand="0" w:oddHBand="1" w:evenHBand="0" w:firstRowFirstColumn="0" w:firstRowLastColumn="0" w:lastRowFirstColumn="0" w:lastRowLastColumn="0"/>
              <w:rPr>
                <w:rtl/>
              </w:rPr>
            </w:pPr>
            <w:r w:rsidRPr="00494BCD">
              <w:rPr>
                <w:rFonts w:hint="cs"/>
                <w:rtl/>
              </w:rPr>
              <w:t>*</w:t>
            </w:r>
          </w:p>
        </w:tc>
        <w:tc>
          <w:tcPr>
            <w:tcW w:w="608" w:type="dxa"/>
            <w:vAlign w:val="center"/>
          </w:tcPr>
          <w:p w14:paraId="01B70D01" w14:textId="77777777" w:rsidR="000A2925" w:rsidRPr="00494BCD" w:rsidRDefault="000A2925" w:rsidP="003E3073">
            <w:pPr>
              <w:pStyle w:val="a4"/>
              <w:cnfStyle w:val="000000100000" w:firstRow="0" w:lastRow="0" w:firstColumn="0" w:lastColumn="0" w:oddVBand="0" w:evenVBand="0" w:oddHBand="1" w:evenHBand="0" w:firstRowFirstColumn="0" w:firstRowLastColumn="0" w:lastRowFirstColumn="0" w:lastRowLastColumn="0"/>
              <w:rPr>
                <w:rtl/>
              </w:rPr>
            </w:pPr>
            <w:r w:rsidRPr="00494BCD">
              <w:rPr>
                <w:rFonts w:hint="cs"/>
                <w:rtl/>
              </w:rPr>
              <w:t>*</w:t>
            </w:r>
          </w:p>
        </w:tc>
        <w:tc>
          <w:tcPr>
            <w:tcW w:w="3907" w:type="dxa"/>
            <w:vMerge/>
            <w:vAlign w:val="center"/>
          </w:tcPr>
          <w:p w14:paraId="667A7FE1" w14:textId="77777777" w:rsidR="000A2925" w:rsidRPr="00EF5CEC" w:rsidRDefault="000A2925" w:rsidP="000A2925">
            <w:pPr>
              <w:pStyle w:val="a4"/>
              <w:ind w:right="-180"/>
              <w:cnfStyle w:val="000000100000" w:firstRow="0" w:lastRow="0" w:firstColumn="0" w:lastColumn="0" w:oddVBand="0" w:evenVBand="0" w:oddHBand="1" w:evenHBand="0" w:firstRowFirstColumn="0" w:firstRowLastColumn="0" w:lastRowFirstColumn="0" w:lastRowLastColumn="0"/>
              <w:rPr>
                <w:rtl/>
              </w:rPr>
            </w:pPr>
          </w:p>
        </w:tc>
      </w:tr>
      <w:tr w:rsidR="000A2925" w:rsidRPr="00446A65" w14:paraId="6C252A68" w14:textId="77777777" w:rsidTr="005468F9">
        <w:trPr>
          <w:trHeight w:val="624"/>
        </w:trPr>
        <w:tc>
          <w:tcPr>
            <w:cnfStyle w:val="001000000000" w:firstRow="0" w:lastRow="0" w:firstColumn="1" w:lastColumn="0" w:oddVBand="0" w:evenVBand="0" w:oddHBand="0" w:evenHBand="0" w:firstRowFirstColumn="0" w:firstRowLastColumn="0" w:lastRowFirstColumn="0" w:lastRowLastColumn="0"/>
            <w:tcW w:w="644" w:type="dxa"/>
            <w:vAlign w:val="center"/>
          </w:tcPr>
          <w:p w14:paraId="104D035A" w14:textId="08AE69D3" w:rsidR="000A2925" w:rsidRPr="00494BCD" w:rsidRDefault="000A2925" w:rsidP="003E3073">
            <w:pPr>
              <w:pStyle w:val="a4"/>
              <w:rPr>
                <w:b w:val="0"/>
                <w:bCs w:val="0"/>
                <w:rtl/>
              </w:rPr>
            </w:pPr>
            <w:r w:rsidRPr="00494BCD">
              <w:rPr>
                <w:rFonts w:hint="cs"/>
                <w:b w:val="0"/>
                <w:bCs w:val="0"/>
                <w:rtl/>
              </w:rPr>
              <w:t>9</w:t>
            </w:r>
          </w:p>
        </w:tc>
        <w:tc>
          <w:tcPr>
            <w:tcW w:w="1224" w:type="dxa"/>
            <w:vMerge/>
            <w:vAlign w:val="center"/>
          </w:tcPr>
          <w:p w14:paraId="758646CB" w14:textId="77777777" w:rsidR="000A2925" w:rsidRPr="00494BCD" w:rsidRDefault="000A2925" w:rsidP="003E3073">
            <w:pPr>
              <w:pStyle w:val="a4"/>
              <w:cnfStyle w:val="000000000000" w:firstRow="0" w:lastRow="0" w:firstColumn="0" w:lastColumn="0" w:oddVBand="0" w:evenVBand="0" w:oddHBand="0" w:evenHBand="0" w:firstRowFirstColumn="0" w:firstRowLastColumn="0" w:lastRowFirstColumn="0" w:lastRowLastColumn="0"/>
              <w:rPr>
                <w:rtl/>
              </w:rPr>
            </w:pPr>
          </w:p>
        </w:tc>
        <w:tc>
          <w:tcPr>
            <w:tcW w:w="3444" w:type="dxa"/>
            <w:vAlign w:val="center"/>
          </w:tcPr>
          <w:p w14:paraId="2035FAB6" w14:textId="1F13738C" w:rsidR="000A2925" w:rsidRDefault="000A2925" w:rsidP="003E3073">
            <w:pPr>
              <w:pStyle w:val="a4"/>
              <w:cnfStyle w:val="000000000000" w:firstRow="0" w:lastRow="0" w:firstColumn="0" w:lastColumn="0" w:oddVBand="0" w:evenVBand="0" w:oddHBand="0" w:evenHBand="0" w:firstRowFirstColumn="0" w:firstRowLastColumn="0" w:lastRowFirstColumn="0" w:lastRowLastColumn="0"/>
              <w:rPr>
                <w:rtl/>
              </w:rPr>
            </w:pPr>
            <w:r w:rsidRPr="00494BCD">
              <w:rPr>
                <w:rFonts w:hint="cs"/>
                <w:rtl/>
              </w:rPr>
              <w:t>انتخاب روش نصب کابل</w:t>
            </w:r>
            <w:r w:rsidRPr="00494BCD">
              <w:rPr>
                <w:rFonts w:ascii="Cambria" w:hAnsi="Cambria"/>
                <w:rtl/>
              </w:rPr>
              <w:softHyphen/>
            </w:r>
            <w:r w:rsidRPr="00494BCD">
              <w:rPr>
                <w:rFonts w:hint="cs"/>
                <w:rtl/>
              </w:rPr>
              <w:t>ها (دفنی، هوایی و</w:t>
            </w:r>
          </w:p>
          <w:p w14:paraId="3B56D54E" w14:textId="4CF2F88C" w:rsidR="000A2925" w:rsidRPr="00494BCD" w:rsidRDefault="000A2925" w:rsidP="003E3073">
            <w:pPr>
              <w:pStyle w:val="a4"/>
              <w:cnfStyle w:val="000000000000" w:firstRow="0" w:lastRow="0" w:firstColumn="0" w:lastColumn="0" w:oddVBand="0" w:evenVBand="0" w:oddHBand="0" w:evenHBand="0" w:firstRowFirstColumn="0" w:firstRowLastColumn="0" w:lastRowFirstColumn="0" w:lastRowLastColumn="0"/>
              <w:rPr>
                <w:rtl/>
              </w:rPr>
            </w:pPr>
            <w:r w:rsidRPr="00494BCD">
              <w:rPr>
                <w:rFonts w:hint="cs"/>
                <w:rtl/>
              </w:rPr>
              <w:t>عبور از لوله)</w:t>
            </w:r>
          </w:p>
        </w:tc>
        <w:tc>
          <w:tcPr>
            <w:tcW w:w="636" w:type="dxa"/>
            <w:vAlign w:val="center"/>
          </w:tcPr>
          <w:p w14:paraId="0D41D90C" w14:textId="77777777" w:rsidR="000A2925" w:rsidRPr="00494BCD" w:rsidRDefault="000A2925" w:rsidP="003E3073">
            <w:pPr>
              <w:pStyle w:val="a4"/>
              <w:cnfStyle w:val="000000000000" w:firstRow="0" w:lastRow="0" w:firstColumn="0" w:lastColumn="0" w:oddVBand="0" w:evenVBand="0" w:oddHBand="0" w:evenHBand="0" w:firstRowFirstColumn="0" w:firstRowLastColumn="0" w:lastRowFirstColumn="0" w:lastRowLastColumn="0"/>
              <w:rPr>
                <w:rtl/>
              </w:rPr>
            </w:pPr>
            <w:r w:rsidRPr="00494BCD">
              <w:rPr>
                <w:rFonts w:hint="cs"/>
                <w:rtl/>
              </w:rPr>
              <w:t>-</w:t>
            </w:r>
          </w:p>
        </w:tc>
        <w:tc>
          <w:tcPr>
            <w:tcW w:w="608" w:type="dxa"/>
            <w:vAlign w:val="center"/>
          </w:tcPr>
          <w:p w14:paraId="32304E51" w14:textId="77777777" w:rsidR="000A2925" w:rsidRPr="00494BCD" w:rsidRDefault="000A2925" w:rsidP="003E3073">
            <w:pPr>
              <w:pStyle w:val="a4"/>
              <w:cnfStyle w:val="000000000000" w:firstRow="0" w:lastRow="0" w:firstColumn="0" w:lastColumn="0" w:oddVBand="0" w:evenVBand="0" w:oddHBand="0" w:evenHBand="0" w:firstRowFirstColumn="0" w:firstRowLastColumn="0" w:lastRowFirstColumn="0" w:lastRowLastColumn="0"/>
              <w:rPr>
                <w:rtl/>
              </w:rPr>
            </w:pPr>
            <w:r w:rsidRPr="00494BCD">
              <w:rPr>
                <w:rFonts w:hint="cs"/>
                <w:rtl/>
              </w:rPr>
              <w:t>*</w:t>
            </w:r>
          </w:p>
        </w:tc>
        <w:tc>
          <w:tcPr>
            <w:tcW w:w="3907" w:type="dxa"/>
            <w:vMerge/>
            <w:vAlign w:val="center"/>
          </w:tcPr>
          <w:p w14:paraId="023952AB" w14:textId="77777777" w:rsidR="000A2925" w:rsidRPr="00EF5CEC" w:rsidRDefault="000A2925" w:rsidP="000A2925">
            <w:pPr>
              <w:pStyle w:val="a4"/>
              <w:ind w:right="-180"/>
              <w:cnfStyle w:val="000000000000" w:firstRow="0" w:lastRow="0" w:firstColumn="0" w:lastColumn="0" w:oddVBand="0" w:evenVBand="0" w:oddHBand="0" w:evenHBand="0" w:firstRowFirstColumn="0" w:firstRowLastColumn="0" w:lastRowFirstColumn="0" w:lastRowLastColumn="0"/>
              <w:rPr>
                <w:rtl/>
              </w:rPr>
            </w:pPr>
          </w:p>
        </w:tc>
      </w:tr>
      <w:tr w:rsidR="005B2383" w:rsidRPr="00446A65" w14:paraId="70B89015" w14:textId="77777777" w:rsidTr="005468F9">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644" w:type="dxa"/>
            <w:vAlign w:val="center"/>
          </w:tcPr>
          <w:p w14:paraId="68D8D224" w14:textId="2EAAC673" w:rsidR="00F63C8B" w:rsidRPr="00494BCD" w:rsidRDefault="000A2925" w:rsidP="003E3073">
            <w:pPr>
              <w:pStyle w:val="a4"/>
              <w:rPr>
                <w:b w:val="0"/>
                <w:bCs w:val="0"/>
                <w:rtl/>
                <w:lang w:bidi="fa-IR"/>
              </w:rPr>
            </w:pPr>
            <w:r>
              <w:rPr>
                <w:rFonts w:hint="cs"/>
                <w:b w:val="0"/>
                <w:bCs w:val="0"/>
                <w:rtl/>
                <w:lang w:bidi="fa-IR"/>
              </w:rPr>
              <w:t>10</w:t>
            </w:r>
          </w:p>
        </w:tc>
        <w:tc>
          <w:tcPr>
            <w:tcW w:w="1224" w:type="dxa"/>
            <w:vMerge/>
            <w:vAlign w:val="center"/>
          </w:tcPr>
          <w:p w14:paraId="6102914F" w14:textId="77777777" w:rsidR="00F63C8B" w:rsidRPr="00494BCD" w:rsidRDefault="00F63C8B" w:rsidP="003E3073">
            <w:pPr>
              <w:pStyle w:val="a4"/>
              <w:cnfStyle w:val="000000100000" w:firstRow="0" w:lastRow="0" w:firstColumn="0" w:lastColumn="0" w:oddVBand="0" w:evenVBand="0" w:oddHBand="1" w:evenHBand="0" w:firstRowFirstColumn="0" w:firstRowLastColumn="0" w:lastRowFirstColumn="0" w:lastRowLastColumn="0"/>
              <w:rPr>
                <w:rtl/>
              </w:rPr>
            </w:pPr>
          </w:p>
        </w:tc>
        <w:tc>
          <w:tcPr>
            <w:tcW w:w="3444" w:type="dxa"/>
            <w:vAlign w:val="center"/>
          </w:tcPr>
          <w:p w14:paraId="7FE44C36" w14:textId="4844745C" w:rsidR="00C70F77" w:rsidRDefault="00F63C8B" w:rsidP="003E3073">
            <w:pPr>
              <w:pStyle w:val="a4"/>
              <w:cnfStyle w:val="000000100000" w:firstRow="0" w:lastRow="0" w:firstColumn="0" w:lastColumn="0" w:oddVBand="0" w:evenVBand="0" w:oddHBand="1" w:evenHBand="0" w:firstRowFirstColumn="0" w:firstRowLastColumn="0" w:lastRowFirstColumn="0" w:lastRowLastColumn="0"/>
              <w:rPr>
                <w:rtl/>
              </w:rPr>
            </w:pPr>
            <w:r w:rsidRPr="00494BCD">
              <w:rPr>
                <w:rFonts w:hint="cs"/>
                <w:rtl/>
              </w:rPr>
              <w:t>در نظر گرفتن ضرایب تصحیح با توجه به</w:t>
            </w:r>
          </w:p>
          <w:p w14:paraId="3A8D628F" w14:textId="237FFB9C" w:rsidR="00F63C8B" w:rsidRPr="00494BCD" w:rsidRDefault="00F63C8B" w:rsidP="003E3073">
            <w:pPr>
              <w:pStyle w:val="a4"/>
              <w:cnfStyle w:val="000000100000" w:firstRow="0" w:lastRow="0" w:firstColumn="0" w:lastColumn="0" w:oddVBand="0" w:evenVBand="0" w:oddHBand="1" w:evenHBand="0" w:firstRowFirstColumn="0" w:firstRowLastColumn="0" w:lastRowFirstColumn="0" w:lastRowLastColumn="0"/>
              <w:rPr>
                <w:rtl/>
              </w:rPr>
            </w:pPr>
            <w:r w:rsidRPr="00494BCD">
              <w:rPr>
                <w:rFonts w:hint="cs"/>
                <w:rtl/>
              </w:rPr>
              <w:t>شرایط مختلف محیطی</w:t>
            </w:r>
          </w:p>
        </w:tc>
        <w:tc>
          <w:tcPr>
            <w:tcW w:w="636" w:type="dxa"/>
            <w:vAlign w:val="center"/>
          </w:tcPr>
          <w:p w14:paraId="5D0AE023" w14:textId="77777777" w:rsidR="00F63C8B" w:rsidRPr="00494BCD" w:rsidRDefault="00F63C8B" w:rsidP="003E3073">
            <w:pPr>
              <w:pStyle w:val="a4"/>
              <w:cnfStyle w:val="000000100000" w:firstRow="0" w:lastRow="0" w:firstColumn="0" w:lastColumn="0" w:oddVBand="0" w:evenVBand="0" w:oddHBand="1" w:evenHBand="0" w:firstRowFirstColumn="0" w:firstRowLastColumn="0" w:lastRowFirstColumn="0" w:lastRowLastColumn="0"/>
              <w:rPr>
                <w:rtl/>
              </w:rPr>
            </w:pPr>
            <w:r w:rsidRPr="00494BCD">
              <w:rPr>
                <w:rFonts w:hint="cs"/>
                <w:rtl/>
              </w:rPr>
              <w:t>-</w:t>
            </w:r>
          </w:p>
        </w:tc>
        <w:tc>
          <w:tcPr>
            <w:tcW w:w="608" w:type="dxa"/>
            <w:vAlign w:val="center"/>
          </w:tcPr>
          <w:p w14:paraId="054596E7" w14:textId="77777777" w:rsidR="00F63C8B" w:rsidRPr="00494BCD" w:rsidRDefault="00F63C8B" w:rsidP="003E3073">
            <w:pPr>
              <w:pStyle w:val="a4"/>
              <w:cnfStyle w:val="000000100000" w:firstRow="0" w:lastRow="0" w:firstColumn="0" w:lastColumn="0" w:oddVBand="0" w:evenVBand="0" w:oddHBand="1" w:evenHBand="0" w:firstRowFirstColumn="0" w:firstRowLastColumn="0" w:lastRowFirstColumn="0" w:lastRowLastColumn="0"/>
              <w:rPr>
                <w:rtl/>
              </w:rPr>
            </w:pPr>
            <w:r w:rsidRPr="00494BCD">
              <w:rPr>
                <w:rFonts w:hint="cs"/>
                <w:rtl/>
              </w:rPr>
              <w:t>*</w:t>
            </w:r>
          </w:p>
        </w:tc>
        <w:tc>
          <w:tcPr>
            <w:tcW w:w="3907" w:type="dxa"/>
            <w:vMerge/>
            <w:vAlign w:val="center"/>
          </w:tcPr>
          <w:p w14:paraId="59BADCE1" w14:textId="77777777" w:rsidR="00F63C8B" w:rsidRPr="00EF5CEC" w:rsidRDefault="00F63C8B" w:rsidP="00C9489F">
            <w:pPr>
              <w:pStyle w:val="a4"/>
              <w:ind w:right="-180"/>
              <w:cnfStyle w:val="000000100000" w:firstRow="0" w:lastRow="0" w:firstColumn="0" w:lastColumn="0" w:oddVBand="0" w:evenVBand="0" w:oddHBand="1" w:evenHBand="0" w:firstRowFirstColumn="0" w:firstRowLastColumn="0" w:lastRowFirstColumn="0" w:lastRowLastColumn="0"/>
              <w:rPr>
                <w:rtl/>
              </w:rPr>
            </w:pPr>
          </w:p>
        </w:tc>
      </w:tr>
    </w:tbl>
    <w:p w14:paraId="7F48C0B1" w14:textId="6278A1EE" w:rsidR="00B4285B" w:rsidRPr="00A91CE7" w:rsidRDefault="00B4285B" w:rsidP="000A3D68">
      <w:pPr>
        <w:pStyle w:val="Caption"/>
      </w:pPr>
    </w:p>
    <w:p w14:paraId="2D2698F9" w14:textId="77777777" w:rsidR="002A613E" w:rsidRDefault="00C602AF" w:rsidP="00C9489F">
      <w:pPr>
        <w:ind w:right="-180"/>
        <w:jc w:val="center"/>
        <w:rPr>
          <w:rtl/>
        </w:rPr>
        <w:sectPr w:rsidR="002A613E" w:rsidSect="000867CD">
          <w:headerReference w:type="default" r:id="rId38"/>
          <w:footerReference w:type="default" r:id="rId39"/>
          <w:footnotePr>
            <w:numRestart w:val="eachPage"/>
          </w:footnotePr>
          <w:pgSz w:w="11906" w:h="16838" w:code="9"/>
          <w:pgMar w:top="2160" w:right="994" w:bottom="1282" w:left="1814" w:header="706" w:footer="706" w:gutter="0"/>
          <w:cols w:space="708"/>
          <w:bidi/>
          <w:rtlGutter/>
          <w:docGrid w:linePitch="360"/>
        </w:sectPr>
      </w:pPr>
      <w:r w:rsidRPr="00A91CE7">
        <w:rPr>
          <w:rtl/>
        </w:rPr>
        <w:br w:type="page"/>
      </w:r>
    </w:p>
    <w:tbl>
      <w:tblPr>
        <w:tblStyle w:val="GridTable4-Accent11"/>
        <w:bidiVisual/>
        <w:tblW w:w="14350" w:type="dxa"/>
        <w:jc w:val="center"/>
        <w:tblLook w:val="04A0" w:firstRow="1" w:lastRow="0" w:firstColumn="1" w:lastColumn="0" w:noHBand="0" w:noVBand="1"/>
      </w:tblPr>
      <w:tblGrid>
        <w:gridCol w:w="636"/>
        <w:gridCol w:w="1333"/>
        <w:gridCol w:w="6107"/>
        <w:gridCol w:w="616"/>
        <w:gridCol w:w="592"/>
        <w:gridCol w:w="5066"/>
      </w:tblGrid>
      <w:tr w:rsidR="005B2383" w:rsidRPr="002A613E" w14:paraId="2D203BAF" w14:textId="77777777" w:rsidTr="00D930AD">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4350" w:type="dxa"/>
            <w:gridSpan w:val="6"/>
            <w:tcBorders>
              <w:top w:val="nil"/>
              <w:left w:val="nil"/>
              <w:right w:val="nil"/>
            </w:tcBorders>
            <w:shd w:val="clear" w:color="auto" w:fill="auto"/>
            <w:vAlign w:val="center"/>
          </w:tcPr>
          <w:p w14:paraId="7B3EA3D6" w14:textId="307946C5" w:rsidR="005B2383" w:rsidRPr="002A613E" w:rsidRDefault="002A613E" w:rsidP="003E3073">
            <w:pPr>
              <w:pStyle w:val="a4"/>
              <w:rPr>
                <w:rtl/>
                <w:lang w:bidi="fa-IR"/>
              </w:rPr>
            </w:pPr>
            <w:r>
              <w:lastRenderedPageBreak/>
              <w:tab/>
            </w:r>
            <w:r w:rsidR="005B2383" w:rsidRPr="002A613E">
              <w:rPr>
                <w:rFonts w:hint="cs"/>
                <w:rtl/>
              </w:rPr>
              <w:t xml:space="preserve">ادامه جدول </w:t>
            </w:r>
            <w:r w:rsidR="00025966">
              <w:rPr>
                <w:rFonts w:hint="cs"/>
                <w:rtl/>
              </w:rPr>
              <w:t>15</w:t>
            </w:r>
            <w:r w:rsidR="005B2383" w:rsidRPr="002A613E">
              <w:rPr>
                <w:rFonts w:hint="cs"/>
                <w:rtl/>
              </w:rPr>
              <w:t xml:space="preserve"> : </w:t>
            </w:r>
            <w:r w:rsidR="005B2383" w:rsidRPr="002A613E">
              <w:rPr>
                <w:rtl/>
              </w:rPr>
              <w:t xml:space="preserve"> پارامترها</w:t>
            </w:r>
            <w:r w:rsidR="005B2383" w:rsidRPr="002A613E">
              <w:rPr>
                <w:rFonts w:hint="cs"/>
                <w:rtl/>
              </w:rPr>
              <w:t>ی</w:t>
            </w:r>
            <w:r w:rsidR="005B2383" w:rsidRPr="002A613E">
              <w:rPr>
                <w:rtl/>
              </w:rPr>
              <w:t xml:space="preserve"> </w:t>
            </w:r>
            <w:r w:rsidR="006117E3">
              <w:rPr>
                <w:rFonts w:hint="cs"/>
                <w:rtl/>
              </w:rPr>
              <w:t>ورودی و خروجی در</w:t>
            </w:r>
            <w:r w:rsidR="005B2383" w:rsidRPr="002A613E">
              <w:rPr>
                <w:rtl/>
              </w:rPr>
              <w:t xml:space="preserve"> محاسبات الکتر</w:t>
            </w:r>
            <w:r w:rsidR="005B2383" w:rsidRPr="002A613E">
              <w:rPr>
                <w:rFonts w:hint="cs"/>
                <w:rtl/>
              </w:rPr>
              <w:t>ی</w:t>
            </w:r>
            <w:r w:rsidR="005B2383" w:rsidRPr="002A613E">
              <w:rPr>
                <w:rFonts w:hint="eastAsia"/>
                <w:rtl/>
              </w:rPr>
              <w:t>ک</w:t>
            </w:r>
            <w:r w:rsidR="005B2383" w:rsidRPr="002A613E">
              <w:rPr>
                <w:rFonts w:hint="cs"/>
                <w:rtl/>
              </w:rPr>
              <w:t>ی</w:t>
            </w:r>
            <w:r w:rsidR="005B2383" w:rsidRPr="002A613E">
              <w:rPr>
                <w:rtl/>
              </w:rPr>
              <w:t xml:space="preserve"> ف</w:t>
            </w:r>
            <w:r w:rsidR="005B2383" w:rsidRPr="002A613E">
              <w:rPr>
                <w:rFonts w:hint="cs"/>
                <w:rtl/>
              </w:rPr>
              <w:t>ی</w:t>
            </w:r>
            <w:r w:rsidR="005B2383" w:rsidRPr="002A613E">
              <w:rPr>
                <w:rFonts w:hint="eastAsia"/>
                <w:rtl/>
              </w:rPr>
              <w:t>درها</w:t>
            </w:r>
            <w:r w:rsidR="005B2383" w:rsidRPr="002A613E">
              <w:rPr>
                <w:rFonts w:hint="cs"/>
                <w:rtl/>
              </w:rPr>
              <w:t>ی</w:t>
            </w:r>
            <w:r w:rsidR="005B2383" w:rsidRPr="002A613E">
              <w:rPr>
                <w:rtl/>
              </w:rPr>
              <w:t xml:space="preserve"> فشار ضع</w:t>
            </w:r>
            <w:r w:rsidR="005B2383" w:rsidRPr="002A613E">
              <w:rPr>
                <w:rFonts w:hint="cs"/>
                <w:rtl/>
              </w:rPr>
              <w:t>ی</w:t>
            </w:r>
            <w:r w:rsidR="005B2383" w:rsidRPr="002A613E">
              <w:rPr>
                <w:rFonts w:hint="eastAsia"/>
                <w:rtl/>
              </w:rPr>
              <w:t>ف</w:t>
            </w:r>
          </w:p>
        </w:tc>
      </w:tr>
      <w:tr w:rsidR="005468F9" w:rsidRPr="002A613E" w14:paraId="7C232E7F" w14:textId="77777777" w:rsidTr="005468F9">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636" w:type="dxa"/>
            <w:shd w:val="clear" w:color="auto" w:fill="5B9BD6"/>
            <w:vAlign w:val="center"/>
          </w:tcPr>
          <w:p w14:paraId="489E74A0" w14:textId="77777777" w:rsidR="005B2383" w:rsidRPr="005468F9" w:rsidRDefault="005B2383" w:rsidP="003E3073">
            <w:pPr>
              <w:pStyle w:val="a4"/>
              <w:rPr>
                <w:b w:val="0"/>
                <w:bCs w:val="0"/>
                <w:rtl/>
              </w:rPr>
            </w:pPr>
            <w:r w:rsidRPr="005468F9">
              <w:rPr>
                <w:rFonts w:hint="cs"/>
                <w:b w:val="0"/>
                <w:bCs w:val="0"/>
                <w:rtl/>
              </w:rPr>
              <w:t>ردیف</w:t>
            </w:r>
          </w:p>
        </w:tc>
        <w:tc>
          <w:tcPr>
            <w:tcW w:w="1333" w:type="dxa"/>
            <w:shd w:val="clear" w:color="auto" w:fill="5B9BD6"/>
            <w:vAlign w:val="center"/>
          </w:tcPr>
          <w:p w14:paraId="01ED05FB" w14:textId="77777777" w:rsidR="005B2383" w:rsidRPr="005468F9" w:rsidRDefault="005B2383" w:rsidP="003E3073">
            <w:pPr>
              <w:pStyle w:val="a4"/>
              <w:cnfStyle w:val="000000100000" w:firstRow="0" w:lastRow="0" w:firstColumn="0" w:lastColumn="0" w:oddVBand="0" w:evenVBand="0" w:oddHBand="1" w:evenHBand="0" w:firstRowFirstColumn="0" w:firstRowLastColumn="0" w:lastRowFirstColumn="0" w:lastRowLastColumn="0"/>
              <w:rPr>
                <w:rtl/>
              </w:rPr>
            </w:pPr>
            <w:r w:rsidRPr="005468F9">
              <w:rPr>
                <w:rFonts w:hint="cs"/>
                <w:rtl/>
              </w:rPr>
              <w:t>عنوان طرح</w:t>
            </w:r>
          </w:p>
        </w:tc>
        <w:tc>
          <w:tcPr>
            <w:tcW w:w="6107" w:type="dxa"/>
            <w:shd w:val="clear" w:color="auto" w:fill="5B9BD6"/>
            <w:vAlign w:val="center"/>
          </w:tcPr>
          <w:p w14:paraId="7D0B1837" w14:textId="77777777" w:rsidR="005B2383" w:rsidRPr="005468F9" w:rsidRDefault="005B2383" w:rsidP="003E3073">
            <w:pPr>
              <w:pStyle w:val="a4"/>
              <w:cnfStyle w:val="000000100000" w:firstRow="0" w:lastRow="0" w:firstColumn="0" w:lastColumn="0" w:oddVBand="0" w:evenVBand="0" w:oddHBand="1" w:evenHBand="0" w:firstRowFirstColumn="0" w:firstRowLastColumn="0" w:lastRowFirstColumn="0" w:lastRowLastColumn="0"/>
              <w:rPr>
                <w:rtl/>
              </w:rPr>
            </w:pPr>
            <w:r w:rsidRPr="005468F9">
              <w:rPr>
                <w:rFonts w:hint="cs"/>
                <w:rtl/>
              </w:rPr>
              <w:t>ورودی</w:t>
            </w:r>
            <w:r w:rsidRPr="005468F9">
              <w:rPr>
                <w:rtl/>
              </w:rPr>
              <w:softHyphen/>
            </w:r>
            <w:r w:rsidRPr="005468F9">
              <w:rPr>
                <w:rFonts w:hint="cs"/>
                <w:rtl/>
              </w:rPr>
              <w:t>ها</w:t>
            </w:r>
          </w:p>
        </w:tc>
        <w:tc>
          <w:tcPr>
            <w:tcW w:w="616" w:type="dxa"/>
            <w:shd w:val="clear" w:color="auto" w:fill="5B9BD6"/>
            <w:vAlign w:val="center"/>
          </w:tcPr>
          <w:p w14:paraId="2DACF25D" w14:textId="77777777" w:rsidR="005B2383" w:rsidRPr="005468F9" w:rsidRDefault="005B2383" w:rsidP="003E3073">
            <w:pPr>
              <w:pStyle w:val="a4"/>
              <w:cnfStyle w:val="000000100000" w:firstRow="0" w:lastRow="0" w:firstColumn="0" w:lastColumn="0" w:oddVBand="0" w:evenVBand="0" w:oddHBand="1" w:evenHBand="0" w:firstRowFirstColumn="0" w:firstRowLastColumn="0" w:lastRowFirstColumn="0" w:lastRowLastColumn="0"/>
              <w:rPr>
                <w:rtl/>
              </w:rPr>
            </w:pPr>
            <w:r w:rsidRPr="005468F9">
              <w:rPr>
                <w:rFonts w:hint="cs"/>
                <w:rtl/>
              </w:rPr>
              <w:t>هوایی</w:t>
            </w:r>
          </w:p>
        </w:tc>
        <w:tc>
          <w:tcPr>
            <w:tcW w:w="592" w:type="dxa"/>
            <w:shd w:val="clear" w:color="auto" w:fill="5B9BD6"/>
            <w:vAlign w:val="center"/>
          </w:tcPr>
          <w:p w14:paraId="5EDAB86B" w14:textId="77777777" w:rsidR="005B2383" w:rsidRPr="005468F9" w:rsidRDefault="005B2383" w:rsidP="003E3073">
            <w:pPr>
              <w:pStyle w:val="a4"/>
              <w:cnfStyle w:val="000000100000" w:firstRow="0" w:lastRow="0" w:firstColumn="0" w:lastColumn="0" w:oddVBand="0" w:evenVBand="0" w:oddHBand="1" w:evenHBand="0" w:firstRowFirstColumn="0" w:firstRowLastColumn="0" w:lastRowFirstColumn="0" w:lastRowLastColumn="0"/>
              <w:rPr>
                <w:rtl/>
              </w:rPr>
            </w:pPr>
            <w:r w:rsidRPr="005468F9">
              <w:rPr>
                <w:rFonts w:hint="cs"/>
                <w:rtl/>
              </w:rPr>
              <w:t>زمینی</w:t>
            </w:r>
          </w:p>
        </w:tc>
        <w:tc>
          <w:tcPr>
            <w:tcW w:w="5066" w:type="dxa"/>
            <w:shd w:val="clear" w:color="auto" w:fill="5B9BD6"/>
            <w:vAlign w:val="center"/>
          </w:tcPr>
          <w:p w14:paraId="07E1CA86" w14:textId="77777777" w:rsidR="005B2383" w:rsidRPr="005468F9" w:rsidRDefault="005B2383" w:rsidP="003E3073">
            <w:pPr>
              <w:pStyle w:val="a4"/>
              <w:cnfStyle w:val="000000100000" w:firstRow="0" w:lastRow="0" w:firstColumn="0" w:lastColumn="0" w:oddVBand="0" w:evenVBand="0" w:oddHBand="1" w:evenHBand="0" w:firstRowFirstColumn="0" w:firstRowLastColumn="0" w:lastRowFirstColumn="0" w:lastRowLastColumn="0"/>
              <w:rPr>
                <w:rtl/>
              </w:rPr>
            </w:pPr>
            <w:r w:rsidRPr="005468F9">
              <w:rPr>
                <w:rFonts w:hint="cs"/>
                <w:rtl/>
              </w:rPr>
              <w:t>خروجی</w:t>
            </w:r>
            <w:r w:rsidRPr="005468F9">
              <w:rPr>
                <w:rFonts w:ascii="Cambria" w:hAnsi="Cambria"/>
                <w:rtl/>
              </w:rPr>
              <w:softHyphen/>
            </w:r>
            <w:r w:rsidRPr="005468F9">
              <w:rPr>
                <w:rFonts w:hint="cs"/>
                <w:rtl/>
              </w:rPr>
              <w:t>ها</w:t>
            </w:r>
          </w:p>
        </w:tc>
      </w:tr>
      <w:tr w:rsidR="005468F9" w:rsidRPr="002A613E" w14:paraId="3C5812B1" w14:textId="77777777" w:rsidTr="005468F9">
        <w:trPr>
          <w:trHeight w:val="567"/>
          <w:jc w:val="center"/>
        </w:trPr>
        <w:tc>
          <w:tcPr>
            <w:cnfStyle w:val="001000000000" w:firstRow="0" w:lastRow="0" w:firstColumn="1" w:lastColumn="0" w:oddVBand="0" w:evenVBand="0" w:oddHBand="0" w:evenHBand="0" w:firstRowFirstColumn="0" w:firstRowLastColumn="0" w:lastRowFirstColumn="0" w:lastRowLastColumn="0"/>
            <w:tcW w:w="636" w:type="dxa"/>
            <w:vAlign w:val="center"/>
          </w:tcPr>
          <w:p w14:paraId="6CBBCAB3" w14:textId="77777777" w:rsidR="005468F9" w:rsidRPr="005468F9" w:rsidRDefault="005468F9" w:rsidP="003E3073">
            <w:pPr>
              <w:pStyle w:val="a4"/>
              <w:rPr>
                <w:b w:val="0"/>
                <w:bCs w:val="0"/>
                <w:rtl/>
              </w:rPr>
            </w:pPr>
            <w:r w:rsidRPr="005468F9">
              <w:rPr>
                <w:rFonts w:hint="cs"/>
                <w:b w:val="0"/>
                <w:bCs w:val="0"/>
                <w:rtl/>
              </w:rPr>
              <w:t>1</w:t>
            </w:r>
          </w:p>
        </w:tc>
        <w:tc>
          <w:tcPr>
            <w:tcW w:w="1333" w:type="dxa"/>
            <w:vMerge w:val="restart"/>
            <w:vAlign w:val="center"/>
          </w:tcPr>
          <w:p w14:paraId="7B5C2BEF" w14:textId="77777777" w:rsidR="005468F9" w:rsidRPr="00C70F77" w:rsidRDefault="005468F9" w:rsidP="003E3073">
            <w:pPr>
              <w:pStyle w:val="a4"/>
              <w:cnfStyle w:val="000000000000" w:firstRow="0" w:lastRow="0" w:firstColumn="0" w:lastColumn="0" w:oddVBand="0" w:evenVBand="0" w:oddHBand="0" w:evenHBand="0" w:firstRowFirstColumn="0" w:firstRowLastColumn="0" w:lastRowFirstColumn="0" w:lastRowLastColumn="0"/>
              <w:rPr>
                <w:b/>
                <w:bCs/>
                <w:rtl/>
              </w:rPr>
            </w:pPr>
            <w:r w:rsidRPr="00C70F77">
              <w:rPr>
                <w:rFonts w:hint="cs"/>
                <w:b/>
                <w:bCs/>
                <w:rtl/>
              </w:rPr>
              <w:t>افزایش مشترکین بر روی شبکه موجود</w:t>
            </w:r>
          </w:p>
        </w:tc>
        <w:tc>
          <w:tcPr>
            <w:tcW w:w="6107" w:type="dxa"/>
            <w:vAlign w:val="center"/>
          </w:tcPr>
          <w:p w14:paraId="1A0E7A38" w14:textId="77777777" w:rsidR="005468F9" w:rsidRPr="00C70F77" w:rsidRDefault="005468F9" w:rsidP="003E3073">
            <w:pPr>
              <w:pStyle w:val="a4"/>
              <w:jc w:val="left"/>
              <w:cnfStyle w:val="000000000000" w:firstRow="0" w:lastRow="0" w:firstColumn="0" w:lastColumn="0" w:oddVBand="0" w:evenVBand="0" w:oddHBand="0" w:evenHBand="0" w:firstRowFirstColumn="0" w:firstRowLastColumn="0" w:lastRowFirstColumn="0" w:lastRowLastColumn="0"/>
              <w:rPr>
                <w:b/>
                <w:bCs/>
                <w:rtl/>
              </w:rPr>
            </w:pPr>
            <w:r w:rsidRPr="00C70F77">
              <w:rPr>
                <w:rFonts w:hint="cs"/>
                <w:b/>
                <w:bCs/>
                <w:rtl/>
              </w:rPr>
              <w:t>بررسی وضعیت بار پست توزیع و فیدر بالادستی</w:t>
            </w:r>
          </w:p>
        </w:tc>
        <w:tc>
          <w:tcPr>
            <w:tcW w:w="616" w:type="dxa"/>
            <w:vAlign w:val="center"/>
          </w:tcPr>
          <w:p w14:paraId="38737CB4" w14:textId="77777777" w:rsidR="005468F9" w:rsidRPr="005468F9" w:rsidRDefault="005468F9" w:rsidP="003E3073">
            <w:pPr>
              <w:pStyle w:val="a4"/>
              <w:cnfStyle w:val="000000000000" w:firstRow="0" w:lastRow="0" w:firstColumn="0" w:lastColumn="0" w:oddVBand="0" w:evenVBand="0" w:oddHBand="0" w:evenHBand="0" w:firstRowFirstColumn="0" w:firstRowLastColumn="0" w:lastRowFirstColumn="0" w:lastRowLastColumn="0"/>
              <w:rPr>
                <w:rtl/>
              </w:rPr>
            </w:pPr>
            <w:r w:rsidRPr="005468F9">
              <w:rPr>
                <w:rFonts w:hint="cs"/>
                <w:rtl/>
              </w:rPr>
              <w:t>*</w:t>
            </w:r>
          </w:p>
        </w:tc>
        <w:tc>
          <w:tcPr>
            <w:tcW w:w="592" w:type="dxa"/>
            <w:vAlign w:val="center"/>
          </w:tcPr>
          <w:p w14:paraId="4183CE5F" w14:textId="77777777" w:rsidR="005468F9" w:rsidRPr="005468F9" w:rsidRDefault="005468F9" w:rsidP="003E3073">
            <w:pPr>
              <w:pStyle w:val="a4"/>
              <w:cnfStyle w:val="000000000000" w:firstRow="0" w:lastRow="0" w:firstColumn="0" w:lastColumn="0" w:oddVBand="0" w:evenVBand="0" w:oddHBand="0" w:evenHBand="0" w:firstRowFirstColumn="0" w:firstRowLastColumn="0" w:lastRowFirstColumn="0" w:lastRowLastColumn="0"/>
              <w:rPr>
                <w:rtl/>
              </w:rPr>
            </w:pPr>
            <w:r w:rsidRPr="005468F9">
              <w:rPr>
                <w:rFonts w:hint="cs"/>
                <w:rtl/>
              </w:rPr>
              <w:t>*</w:t>
            </w:r>
          </w:p>
        </w:tc>
        <w:tc>
          <w:tcPr>
            <w:tcW w:w="5066" w:type="dxa"/>
            <w:vMerge w:val="restart"/>
            <w:vAlign w:val="center"/>
          </w:tcPr>
          <w:p w14:paraId="7890E933" w14:textId="77777777" w:rsidR="005468F9" w:rsidRPr="00C70F77" w:rsidRDefault="005468F9" w:rsidP="003E3073">
            <w:pPr>
              <w:pStyle w:val="a4"/>
              <w:jc w:val="left"/>
              <w:cnfStyle w:val="000000000000" w:firstRow="0" w:lastRow="0" w:firstColumn="0" w:lastColumn="0" w:oddVBand="0" w:evenVBand="0" w:oddHBand="0" w:evenHBand="0" w:firstRowFirstColumn="0" w:firstRowLastColumn="0" w:lastRowFirstColumn="0" w:lastRowLastColumn="0"/>
              <w:rPr>
                <w:b/>
                <w:bCs/>
                <w:rtl/>
              </w:rPr>
            </w:pPr>
            <w:r w:rsidRPr="00C70F77">
              <w:rPr>
                <w:rFonts w:hint="cs"/>
                <w:b/>
                <w:bCs/>
                <w:rtl/>
              </w:rPr>
              <w:t>- تعیین حداکثر افت ولتاژ شبکه</w:t>
            </w:r>
          </w:p>
          <w:p w14:paraId="6A4F4FCC" w14:textId="77777777" w:rsidR="005468F9" w:rsidRPr="00C70F77" w:rsidRDefault="005468F9" w:rsidP="003E3073">
            <w:pPr>
              <w:pStyle w:val="a4"/>
              <w:jc w:val="left"/>
              <w:cnfStyle w:val="000000000000" w:firstRow="0" w:lastRow="0" w:firstColumn="0" w:lastColumn="0" w:oddVBand="0" w:evenVBand="0" w:oddHBand="0" w:evenHBand="0" w:firstRowFirstColumn="0" w:firstRowLastColumn="0" w:lastRowFirstColumn="0" w:lastRowLastColumn="0"/>
              <w:rPr>
                <w:b/>
                <w:bCs/>
                <w:rtl/>
              </w:rPr>
            </w:pPr>
            <w:r w:rsidRPr="00C70F77">
              <w:rPr>
                <w:rFonts w:hint="cs"/>
                <w:b/>
                <w:bCs/>
                <w:rtl/>
              </w:rPr>
              <w:t>- تعیین جریان هادی</w:t>
            </w:r>
          </w:p>
          <w:p w14:paraId="7FB53220" w14:textId="77777777" w:rsidR="005468F9" w:rsidRPr="00C70F77" w:rsidRDefault="005468F9" w:rsidP="003E3073">
            <w:pPr>
              <w:pStyle w:val="a4"/>
              <w:jc w:val="left"/>
              <w:cnfStyle w:val="000000000000" w:firstRow="0" w:lastRow="0" w:firstColumn="0" w:lastColumn="0" w:oddVBand="0" w:evenVBand="0" w:oddHBand="0" w:evenHBand="0" w:firstRowFirstColumn="0" w:firstRowLastColumn="0" w:lastRowFirstColumn="0" w:lastRowLastColumn="0"/>
              <w:rPr>
                <w:b/>
                <w:bCs/>
                <w:rtl/>
              </w:rPr>
            </w:pPr>
            <w:r w:rsidRPr="00C70F77">
              <w:rPr>
                <w:rFonts w:hint="cs"/>
                <w:b/>
                <w:bCs/>
                <w:rtl/>
              </w:rPr>
              <w:t>- تغییر نوع هادی در صورت نیاز</w:t>
            </w:r>
          </w:p>
          <w:p w14:paraId="655100D7" w14:textId="77777777" w:rsidR="005468F9" w:rsidRPr="00C70F77" w:rsidRDefault="005468F9" w:rsidP="003E3073">
            <w:pPr>
              <w:pStyle w:val="a4"/>
              <w:jc w:val="left"/>
              <w:cnfStyle w:val="000000000000" w:firstRow="0" w:lastRow="0" w:firstColumn="0" w:lastColumn="0" w:oddVBand="0" w:evenVBand="0" w:oddHBand="0" w:evenHBand="0" w:firstRowFirstColumn="0" w:firstRowLastColumn="0" w:lastRowFirstColumn="0" w:lastRowLastColumn="0"/>
              <w:rPr>
                <w:b/>
                <w:bCs/>
                <w:rtl/>
              </w:rPr>
            </w:pPr>
            <w:r w:rsidRPr="00C70F77">
              <w:rPr>
                <w:b/>
                <w:bCs/>
                <w:rtl/>
              </w:rPr>
              <w:t>-</w:t>
            </w:r>
            <w:r w:rsidRPr="00C70F77">
              <w:rPr>
                <w:rFonts w:hint="cs"/>
                <w:b/>
                <w:bCs/>
                <w:rtl/>
              </w:rPr>
              <w:t xml:space="preserve"> </w:t>
            </w:r>
            <w:r w:rsidRPr="00C70F77">
              <w:rPr>
                <w:b/>
                <w:bCs/>
                <w:rtl/>
              </w:rPr>
              <w:t>تع</w:t>
            </w:r>
            <w:r w:rsidRPr="00C70F77">
              <w:rPr>
                <w:rFonts w:hint="cs"/>
                <w:b/>
                <w:bCs/>
                <w:rtl/>
              </w:rPr>
              <w:t>یی</w:t>
            </w:r>
            <w:r w:rsidRPr="00C70F77">
              <w:rPr>
                <w:rFonts w:hint="eastAsia"/>
                <w:b/>
                <w:bCs/>
                <w:rtl/>
              </w:rPr>
              <w:t>ن</w:t>
            </w:r>
            <w:r w:rsidRPr="00C70F77">
              <w:rPr>
                <w:b/>
                <w:bCs/>
                <w:rtl/>
              </w:rPr>
              <w:t xml:space="preserve"> جر</w:t>
            </w:r>
            <w:r w:rsidRPr="00C70F77">
              <w:rPr>
                <w:rFonts w:hint="cs"/>
                <w:b/>
                <w:bCs/>
                <w:rtl/>
              </w:rPr>
              <w:t>ی</w:t>
            </w:r>
            <w:r w:rsidRPr="00C70F77">
              <w:rPr>
                <w:rFonts w:hint="eastAsia"/>
                <w:b/>
                <w:bCs/>
                <w:rtl/>
              </w:rPr>
              <w:t>ان</w:t>
            </w:r>
            <w:r w:rsidRPr="00C70F77">
              <w:rPr>
                <w:b/>
                <w:bCs/>
                <w:rtl/>
              </w:rPr>
              <w:t xml:space="preserve"> ابتدا</w:t>
            </w:r>
            <w:r w:rsidRPr="00C70F77">
              <w:rPr>
                <w:rFonts w:hint="cs"/>
                <w:b/>
                <w:bCs/>
                <w:rtl/>
              </w:rPr>
              <w:t>ی</w:t>
            </w:r>
            <w:r w:rsidRPr="00C70F77">
              <w:rPr>
                <w:b/>
                <w:bCs/>
                <w:rtl/>
              </w:rPr>
              <w:t xml:space="preserve"> ف</w:t>
            </w:r>
            <w:r w:rsidRPr="00C70F77">
              <w:rPr>
                <w:rFonts w:hint="cs"/>
                <w:b/>
                <w:bCs/>
                <w:rtl/>
              </w:rPr>
              <w:t>ی</w:t>
            </w:r>
            <w:r w:rsidRPr="00C70F77">
              <w:rPr>
                <w:rFonts w:hint="eastAsia"/>
                <w:b/>
                <w:bCs/>
                <w:rtl/>
              </w:rPr>
              <w:t>در</w:t>
            </w:r>
          </w:p>
          <w:p w14:paraId="6F9A24D3" w14:textId="77777777" w:rsidR="005468F9" w:rsidRPr="00C70F77" w:rsidRDefault="005468F9" w:rsidP="003E3073">
            <w:pPr>
              <w:pStyle w:val="a4"/>
              <w:jc w:val="left"/>
              <w:cnfStyle w:val="000000000000" w:firstRow="0" w:lastRow="0" w:firstColumn="0" w:lastColumn="0" w:oddVBand="0" w:evenVBand="0" w:oddHBand="0" w:evenHBand="0" w:firstRowFirstColumn="0" w:firstRowLastColumn="0" w:lastRowFirstColumn="0" w:lastRowLastColumn="0"/>
              <w:rPr>
                <w:b/>
                <w:bCs/>
                <w:rtl/>
              </w:rPr>
            </w:pPr>
            <w:r w:rsidRPr="00C70F77">
              <w:rPr>
                <w:b/>
                <w:bCs/>
                <w:rtl/>
              </w:rPr>
              <w:t>-</w:t>
            </w:r>
            <w:r w:rsidRPr="00C70F77">
              <w:rPr>
                <w:rFonts w:hint="cs"/>
                <w:b/>
                <w:bCs/>
                <w:rtl/>
              </w:rPr>
              <w:t xml:space="preserve"> </w:t>
            </w:r>
            <w:r w:rsidRPr="00C70F77">
              <w:rPr>
                <w:b/>
                <w:bCs/>
                <w:rtl/>
              </w:rPr>
              <w:t>تع</w:t>
            </w:r>
            <w:r w:rsidRPr="00C70F77">
              <w:rPr>
                <w:rFonts w:hint="cs"/>
                <w:b/>
                <w:bCs/>
                <w:rtl/>
              </w:rPr>
              <w:t>یی</w:t>
            </w:r>
            <w:r w:rsidRPr="00C70F77">
              <w:rPr>
                <w:rFonts w:hint="eastAsia"/>
                <w:b/>
                <w:bCs/>
                <w:rtl/>
              </w:rPr>
              <w:t>ن</w:t>
            </w:r>
            <w:r w:rsidRPr="00C70F77">
              <w:rPr>
                <w:b/>
                <w:bCs/>
                <w:rtl/>
              </w:rPr>
              <w:t xml:space="preserve"> مجموع توان مورد ن</w:t>
            </w:r>
            <w:r w:rsidRPr="00C70F77">
              <w:rPr>
                <w:rFonts w:hint="cs"/>
                <w:b/>
                <w:bCs/>
                <w:rtl/>
              </w:rPr>
              <w:t>ی</w:t>
            </w:r>
            <w:r w:rsidRPr="00C70F77">
              <w:rPr>
                <w:rFonts w:hint="eastAsia"/>
                <w:b/>
                <w:bCs/>
                <w:rtl/>
              </w:rPr>
              <w:t>از</w:t>
            </w:r>
            <w:r w:rsidRPr="00C70F77">
              <w:rPr>
                <w:b/>
                <w:bCs/>
                <w:rtl/>
              </w:rPr>
              <w:t xml:space="preserve"> ف</w:t>
            </w:r>
            <w:r w:rsidRPr="00C70F77">
              <w:rPr>
                <w:rFonts w:hint="cs"/>
                <w:b/>
                <w:bCs/>
                <w:rtl/>
              </w:rPr>
              <w:t>ی</w:t>
            </w:r>
            <w:r w:rsidRPr="00C70F77">
              <w:rPr>
                <w:rFonts w:hint="eastAsia"/>
                <w:b/>
                <w:bCs/>
                <w:rtl/>
              </w:rPr>
              <w:t>در</w:t>
            </w:r>
          </w:p>
          <w:p w14:paraId="0783A200" w14:textId="77777777" w:rsidR="005468F9" w:rsidRPr="00C70F77" w:rsidRDefault="005468F9" w:rsidP="003E3073">
            <w:pPr>
              <w:pStyle w:val="a4"/>
              <w:jc w:val="left"/>
              <w:cnfStyle w:val="000000000000" w:firstRow="0" w:lastRow="0" w:firstColumn="0" w:lastColumn="0" w:oddVBand="0" w:evenVBand="0" w:oddHBand="0" w:evenHBand="0" w:firstRowFirstColumn="0" w:firstRowLastColumn="0" w:lastRowFirstColumn="0" w:lastRowLastColumn="0"/>
              <w:rPr>
                <w:b/>
                <w:bCs/>
                <w:rtl/>
              </w:rPr>
            </w:pPr>
            <w:r w:rsidRPr="00C70F77">
              <w:rPr>
                <w:b/>
                <w:bCs/>
                <w:rtl/>
              </w:rPr>
              <w:t>-</w:t>
            </w:r>
            <w:r w:rsidRPr="00C70F77">
              <w:rPr>
                <w:rFonts w:hint="cs"/>
                <w:b/>
                <w:bCs/>
                <w:rtl/>
              </w:rPr>
              <w:t xml:space="preserve"> </w:t>
            </w:r>
            <w:r w:rsidRPr="00C70F77">
              <w:rPr>
                <w:b/>
                <w:bCs/>
                <w:rtl/>
              </w:rPr>
              <w:t>تع</w:t>
            </w:r>
            <w:r w:rsidRPr="00C70F77">
              <w:rPr>
                <w:rFonts w:hint="cs"/>
                <w:b/>
                <w:bCs/>
                <w:rtl/>
              </w:rPr>
              <w:t>یی</w:t>
            </w:r>
            <w:r w:rsidRPr="00C70F77">
              <w:rPr>
                <w:rFonts w:hint="eastAsia"/>
                <w:b/>
                <w:bCs/>
                <w:rtl/>
              </w:rPr>
              <w:t>ن</w:t>
            </w:r>
            <w:r w:rsidRPr="00C70F77">
              <w:rPr>
                <w:b/>
                <w:bCs/>
                <w:rtl/>
              </w:rPr>
              <w:t xml:space="preserve"> تلفات توان شبکه</w:t>
            </w:r>
          </w:p>
          <w:p w14:paraId="5FEA8A7A" w14:textId="734C14A5" w:rsidR="005468F9" w:rsidRPr="00C70F77" w:rsidRDefault="005468F9" w:rsidP="003E3073">
            <w:pPr>
              <w:pStyle w:val="a4"/>
              <w:jc w:val="left"/>
              <w:cnfStyle w:val="000000000000" w:firstRow="0" w:lastRow="0" w:firstColumn="0" w:lastColumn="0" w:oddVBand="0" w:evenVBand="0" w:oddHBand="0" w:evenHBand="0" w:firstRowFirstColumn="0" w:firstRowLastColumn="0" w:lastRowFirstColumn="0" w:lastRowLastColumn="0"/>
              <w:rPr>
                <w:b/>
                <w:bCs/>
                <w:rtl/>
              </w:rPr>
            </w:pPr>
            <w:r w:rsidRPr="00C70F77">
              <w:rPr>
                <w:rFonts w:hint="cs"/>
                <w:b/>
                <w:bCs/>
                <w:rtl/>
              </w:rPr>
              <w:t xml:space="preserve">- تعیین ظرفیت ترانسفورماتور جدید در صورت پاسخگو نبودن ظرفیت ترانسفورماتور موجود </w:t>
            </w:r>
          </w:p>
          <w:p w14:paraId="0476280A" w14:textId="77777777" w:rsidR="005468F9" w:rsidRPr="00C70F77" w:rsidRDefault="005468F9" w:rsidP="003E3073">
            <w:pPr>
              <w:pStyle w:val="a4"/>
              <w:jc w:val="left"/>
              <w:cnfStyle w:val="000000000000" w:firstRow="0" w:lastRow="0" w:firstColumn="0" w:lastColumn="0" w:oddVBand="0" w:evenVBand="0" w:oddHBand="0" w:evenHBand="0" w:firstRowFirstColumn="0" w:firstRowLastColumn="0" w:lastRowFirstColumn="0" w:lastRowLastColumn="0"/>
              <w:rPr>
                <w:b/>
                <w:bCs/>
                <w:rtl/>
              </w:rPr>
            </w:pPr>
            <w:r w:rsidRPr="00C70F77">
              <w:rPr>
                <w:b/>
                <w:bCs/>
                <w:rtl/>
              </w:rPr>
              <w:t>-</w:t>
            </w:r>
            <w:r w:rsidRPr="00C70F77">
              <w:rPr>
                <w:rFonts w:hint="cs"/>
                <w:b/>
                <w:bCs/>
                <w:rtl/>
              </w:rPr>
              <w:t xml:space="preserve"> </w:t>
            </w:r>
            <w:r w:rsidRPr="00C70F77">
              <w:rPr>
                <w:b/>
                <w:bCs/>
                <w:rtl/>
              </w:rPr>
              <w:t>پ</w:t>
            </w:r>
            <w:r w:rsidRPr="00C70F77">
              <w:rPr>
                <w:rFonts w:hint="cs"/>
                <w:b/>
                <w:bCs/>
                <w:rtl/>
              </w:rPr>
              <w:t>ی</w:t>
            </w:r>
            <w:r w:rsidRPr="00C70F77">
              <w:rPr>
                <w:rFonts w:hint="eastAsia"/>
                <w:b/>
                <w:bCs/>
                <w:rtl/>
              </w:rPr>
              <w:t>ش</w:t>
            </w:r>
            <w:r w:rsidRPr="00C70F77">
              <w:rPr>
                <w:b/>
                <w:bCs/>
                <w:rtl/>
              </w:rPr>
              <w:t xml:space="preserve"> ب</w:t>
            </w:r>
            <w:r w:rsidRPr="00C70F77">
              <w:rPr>
                <w:rFonts w:hint="cs"/>
                <w:b/>
                <w:bCs/>
                <w:rtl/>
              </w:rPr>
              <w:t>ی</w:t>
            </w:r>
            <w:r w:rsidRPr="00C70F77">
              <w:rPr>
                <w:rFonts w:hint="eastAsia"/>
                <w:b/>
                <w:bCs/>
                <w:rtl/>
              </w:rPr>
              <w:t>ن</w:t>
            </w:r>
            <w:r w:rsidRPr="00C70F77">
              <w:rPr>
                <w:rFonts w:hint="cs"/>
                <w:b/>
                <w:bCs/>
                <w:rtl/>
              </w:rPr>
              <w:t>ی</w:t>
            </w:r>
            <w:r w:rsidRPr="00C70F77">
              <w:rPr>
                <w:b/>
                <w:bCs/>
                <w:rtl/>
              </w:rPr>
              <w:t xml:space="preserve"> تجه</w:t>
            </w:r>
            <w:r w:rsidRPr="00C70F77">
              <w:rPr>
                <w:rFonts w:hint="cs"/>
                <w:b/>
                <w:bCs/>
                <w:rtl/>
              </w:rPr>
              <w:t>ی</w:t>
            </w:r>
            <w:r w:rsidRPr="00C70F77">
              <w:rPr>
                <w:rFonts w:hint="eastAsia"/>
                <w:b/>
                <w:bCs/>
                <w:rtl/>
              </w:rPr>
              <w:t>زات</w:t>
            </w:r>
            <w:r w:rsidRPr="00C70F77">
              <w:rPr>
                <w:b/>
                <w:bCs/>
                <w:rtl/>
              </w:rPr>
              <w:t xml:space="preserve"> مانور</w:t>
            </w:r>
            <w:r w:rsidRPr="00C70F77">
              <w:rPr>
                <w:rFonts w:hint="cs"/>
                <w:b/>
                <w:bCs/>
                <w:rtl/>
              </w:rPr>
              <w:t>ی</w:t>
            </w:r>
            <w:r w:rsidRPr="00C70F77">
              <w:rPr>
                <w:b/>
                <w:bCs/>
                <w:rtl/>
              </w:rPr>
              <w:t xml:space="preserve"> و حفاظت</w:t>
            </w:r>
            <w:r w:rsidRPr="00C70F77">
              <w:rPr>
                <w:rFonts w:hint="cs"/>
                <w:b/>
                <w:bCs/>
                <w:rtl/>
              </w:rPr>
              <w:t>ی</w:t>
            </w:r>
          </w:p>
          <w:p w14:paraId="43EAC6DF" w14:textId="77777777" w:rsidR="005468F9" w:rsidRPr="00C70F77" w:rsidRDefault="005468F9" w:rsidP="003E3073">
            <w:pPr>
              <w:pStyle w:val="a4"/>
              <w:jc w:val="left"/>
              <w:cnfStyle w:val="000000000000" w:firstRow="0" w:lastRow="0" w:firstColumn="0" w:lastColumn="0" w:oddVBand="0" w:evenVBand="0" w:oddHBand="0" w:evenHBand="0" w:firstRowFirstColumn="0" w:firstRowLastColumn="0" w:lastRowFirstColumn="0" w:lastRowLastColumn="0"/>
              <w:rPr>
                <w:b/>
                <w:bCs/>
                <w:rtl/>
              </w:rPr>
            </w:pPr>
            <w:r w:rsidRPr="00C70F77">
              <w:rPr>
                <w:rFonts w:hint="cs"/>
                <w:b/>
                <w:bCs/>
                <w:rtl/>
              </w:rPr>
              <w:t>- در نظر گرفتن ظرفیت برای شرایط اضطرار</w:t>
            </w:r>
          </w:p>
          <w:p w14:paraId="20DC3E8B" w14:textId="77777777" w:rsidR="005468F9" w:rsidRPr="00C70F77" w:rsidRDefault="005468F9" w:rsidP="003E3073">
            <w:pPr>
              <w:pStyle w:val="a4"/>
              <w:jc w:val="left"/>
              <w:cnfStyle w:val="000000000000" w:firstRow="0" w:lastRow="0" w:firstColumn="0" w:lastColumn="0" w:oddVBand="0" w:evenVBand="0" w:oddHBand="0" w:evenHBand="0" w:firstRowFirstColumn="0" w:firstRowLastColumn="0" w:lastRowFirstColumn="0" w:lastRowLastColumn="0"/>
              <w:rPr>
                <w:b/>
                <w:bCs/>
                <w:rtl/>
              </w:rPr>
            </w:pPr>
            <w:r w:rsidRPr="00C70F77">
              <w:rPr>
                <w:b/>
                <w:bCs/>
                <w:rtl/>
              </w:rPr>
              <w:t>-</w:t>
            </w:r>
            <w:r w:rsidRPr="00C70F77">
              <w:rPr>
                <w:rFonts w:hint="cs"/>
                <w:b/>
                <w:bCs/>
                <w:rtl/>
              </w:rPr>
              <w:t xml:space="preserve"> </w:t>
            </w:r>
            <w:r w:rsidRPr="00C70F77">
              <w:rPr>
                <w:b/>
                <w:bCs/>
                <w:rtl/>
              </w:rPr>
              <w:t>تع</w:t>
            </w:r>
            <w:r w:rsidRPr="00C70F77">
              <w:rPr>
                <w:rFonts w:hint="cs"/>
                <w:b/>
                <w:bCs/>
                <w:rtl/>
              </w:rPr>
              <w:t>یی</w:t>
            </w:r>
            <w:r w:rsidRPr="00C70F77">
              <w:rPr>
                <w:rFonts w:hint="eastAsia"/>
                <w:b/>
                <w:bCs/>
                <w:rtl/>
              </w:rPr>
              <w:t>ن</w:t>
            </w:r>
            <w:r w:rsidRPr="00C70F77">
              <w:rPr>
                <w:b/>
                <w:bCs/>
                <w:rtl/>
              </w:rPr>
              <w:t xml:space="preserve"> مس</w:t>
            </w:r>
            <w:r w:rsidRPr="00C70F77">
              <w:rPr>
                <w:rFonts w:hint="cs"/>
                <w:b/>
                <w:bCs/>
                <w:rtl/>
              </w:rPr>
              <w:t>ی</w:t>
            </w:r>
            <w:r w:rsidRPr="00C70F77">
              <w:rPr>
                <w:rFonts w:hint="eastAsia"/>
                <w:b/>
                <w:bCs/>
                <w:rtl/>
              </w:rPr>
              <w:t>رها</w:t>
            </w:r>
            <w:r w:rsidRPr="00C70F77">
              <w:rPr>
                <w:rFonts w:hint="cs"/>
                <w:b/>
                <w:bCs/>
                <w:rtl/>
              </w:rPr>
              <w:t>ی</w:t>
            </w:r>
            <w:r w:rsidRPr="00C70F77">
              <w:rPr>
                <w:b/>
                <w:bCs/>
                <w:rtl/>
              </w:rPr>
              <w:t xml:space="preserve"> دارا</w:t>
            </w:r>
            <w:r w:rsidRPr="00C70F77">
              <w:rPr>
                <w:rFonts w:hint="cs"/>
                <w:b/>
                <w:bCs/>
                <w:rtl/>
              </w:rPr>
              <w:t>ی</w:t>
            </w:r>
            <w:r w:rsidRPr="00C70F77">
              <w:rPr>
                <w:b/>
                <w:bCs/>
                <w:rtl/>
              </w:rPr>
              <w:t xml:space="preserve"> افت ولتاژ،اضافه جر</w:t>
            </w:r>
            <w:r w:rsidRPr="00C70F77">
              <w:rPr>
                <w:rFonts w:hint="cs"/>
                <w:b/>
                <w:bCs/>
                <w:rtl/>
              </w:rPr>
              <w:t>ی</w:t>
            </w:r>
            <w:r w:rsidRPr="00C70F77">
              <w:rPr>
                <w:rFonts w:hint="eastAsia"/>
                <w:b/>
                <w:bCs/>
                <w:rtl/>
              </w:rPr>
              <w:t>ان</w:t>
            </w:r>
            <w:r w:rsidRPr="00C70F77">
              <w:rPr>
                <w:b/>
                <w:bCs/>
                <w:rtl/>
              </w:rPr>
              <w:t xml:space="preserve"> و اضافه ولتاژ درصورت وجود</w:t>
            </w:r>
          </w:p>
        </w:tc>
      </w:tr>
      <w:tr w:rsidR="005468F9" w:rsidRPr="002A613E" w14:paraId="4FD4B7FD" w14:textId="77777777" w:rsidTr="005468F9">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636" w:type="dxa"/>
            <w:vAlign w:val="center"/>
          </w:tcPr>
          <w:p w14:paraId="19D1F2FC" w14:textId="77777777" w:rsidR="005468F9" w:rsidRPr="005468F9" w:rsidRDefault="005468F9" w:rsidP="003E3073">
            <w:pPr>
              <w:pStyle w:val="a4"/>
              <w:rPr>
                <w:b w:val="0"/>
                <w:bCs w:val="0"/>
                <w:rtl/>
              </w:rPr>
            </w:pPr>
            <w:r w:rsidRPr="005468F9">
              <w:rPr>
                <w:rFonts w:hint="cs"/>
                <w:b w:val="0"/>
                <w:bCs w:val="0"/>
                <w:rtl/>
              </w:rPr>
              <w:t>2</w:t>
            </w:r>
          </w:p>
        </w:tc>
        <w:tc>
          <w:tcPr>
            <w:tcW w:w="1333" w:type="dxa"/>
            <w:vMerge/>
            <w:vAlign w:val="center"/>
          </w:tcPr>
          <w:p w14:paraId="2663697E" w14:textId="77777777" w:rsidR="005468F9" w:rsidRPr="00C70F77" w:rsidRDefault="005468F9" w:rsidP="003E3073">
            <w:pPr>
              <w:pStyle w:val="a4"/>
              <w:cnfStyle w:val="000000100000" w:firstRow="0" w:lastRow="0" w:firstColumn="0" w:lastColumn="0" w:oddVBand="0" w:evenVBand="0" w:oddHBand="1" w:evenHBand="0" w:firstRowFirstColumn="0" w:firstRowLastColumn="0" w:lastRowFirstColumn="0" w:lastRowLastColumn="0"/>
              <w:rPr>
                <w:b/>
                <w:bCs/>
                <w:rtl/>
              </w:rPr>
            </w:pPr>
          </w:p>
        </w:tc>
        <w:tc>
          <w:tcPr>
            <w:tcW w:w="6107" w:type="dxa"/>
            <w:vAlign w:val="center"/>
          </w:tcPr>
          <w:p w14:paraId="4ED2C63D" w14:textId="77777777" w:rsidR="005468F9" w:rsidRPr="00C70F77" w:rsidRDefault="005468F9" w:rsidP="003E3073">
            <w:pPr>
              <w:pStyle w:val="a4"/>
              <w:jc w:val="left"/>
              <w:cnfStyle w:val="000000100000" w:firstRow="0" w:lastRow="0" w:firstColumn="0" w:lastColumn="0" w:oddVBand="0" w:evenVBand="0" w:oddHBand="1" w:evenHBand="0" w:firstRowFirstColumn="0" w:firstRowLastColumn="0" w:lastRowFirstColumn="0" w:lastRowLastColumn="0"/>
              <w:rPr>
                <w:b/>
                <w:bCs/>
                <w:rtl/>
              </w:rPr>
            </w:pPr>
            <w:r w:rsidRPr="00C70F77">
              <w:rPr>
                <w:rFonts w:hint="cs"/>
                <w:b/>
                <w:bCs/>
                <w:rtl/>
              </w:rPr>
              <w:t>فاصله محل نقاط تقاضای باراز فیدر موجود (طول خط)</w:t>
            </w:r>
          </w:p>
        </w:tc>
        <w:tc>
          <w:tcPr>
            <w:tcW w:w="616" w:type="dxa"/>
            <w:vAlign w:val="center"/>
          </w:tcPr>
          <w:p w14:paraId="070BE63C" w14:textId="77777777" w:rsidR="005468F9" w:rsidRPr="005468F9" w:rsidRDefault="005468F9" w:rsidP="003E3073">
            <w:pPr>
              <w:pStyle w:val="a4"/>
              <w:cnfStyle w:val="000000100000" w:firstRow="0" w:lastRow="0" w:firstColumn="0" w:lastColumn="0" w:oddVBand="0" w:evenVBand="0" w:oddHBand="1" w:evenHBand="0" w:firstRowFirstColumn="0" w:firstRowLastColumn="0" w:lastRowFirstColumn="0" w:lastRowLastColumn="0"/>
              <w:rPr>
                <w:rtl/>
              </w:rPr>
            </w:pPr>
            <w:r w:rsidRPr="005468F9">
              <w:rPr>
                <w:rFonts w:hint="cs"/>
                <w:rtl/>
              </w:rPr>
              <w:t>*</w:t>
            </w:r>
          </w:p>
        </w:tc>
        <w:tc>
          <w:tcPr>
            <w:tcW w:w="592" w:type="dxa"/>
            <w:vAlign w:val="center"/>
          </w:tcPr>
          <w:p w14:paraId="6E8C37A1" w14:textId="77777777" w:rsidR="005468F9" w:rsidRPr="005468F9" w:rsidRDefault="005468F9" w:rsidP="003E3073">
            <w:pPr>
              <w:pStyle w:val="a4"/>
              <w:cnfStyle w:val="000000100000" w:firstRow="0" w:lastRow="0" w:firstColumn="0" w:lastColumn="0" w:oddVBand="0" w:evenVBand="0" w:oddHBand="1" w:evenHBand="0" w:firstRowFirstColumn="0" w:firstRowLastColumn="0" w:lastRowFirstColumn="0" w:lastRowLastColumn="0"/>
              <w:rPr>
                <w:rtl/>
              </w:rPr>
            </w:pPr>
            <w:r w:rsidRPr="005468F9">
              <w:rPr>
                <w:rFonts w:hint="cs"/>
                <w:rtl/>
              </w:rPr>
              <w:t>*</w:t>
            </w:r>
          </w:p>
        </w:tc>
        <w:tc>
          <w:tcPr>
            <w:tcW w:w="5066" w:type="dxa"/>
            <w:vMerge/>
            <w:vAlign w:val="center"/>
          </w:tcPr>
          <w:p w14:paraId="143EFF4C" w14:textId="77777777" w:rsidR="005468F9" w:rsidRPr="005468F9" w:rsidRDefault="005468F9" w:rsidP="003E3073">
            <w:pPr>
              <w:pStyle w:val="a4"/>
              <w:cnfStyle w:val="000000100000" w:firstRow="0" w:lastRow="0" w:firstColumn="0" w:lastColumn="0" w:oddVBand="0" w:evenVBand="0" w:oddHBand="1" w:evenHBand="0" w:firstRowFirstColumn="0" w:firstRowLastColumn="0" w:lastRowFirstColumn="0" w:lastRowLastColumn="0"/>
              <w:rPr>
                <w:rtl/>
              </w:rPr>
            </w:pPr>
          </w:p>
        </w:tc>
      </w:tr>
      <w:tr w:rsidR="005468F9" w:rsidRPr="002A613E" w14:paraId="6719515D" w14:textId="77777777" w:rsidTr="005468F9">
        <w:trPr>
          <w:trHeight w:val="567"/>
          <w:jc w:val="center"/>
        </w:trPr>
        <w:tc>
          <w:tcPr>
            <w:cnfStyle w:val="001000000000" w:firstRow="0" w:lastRow="0" w:firstColumn="1" w:lastColumn="0" w:oddVBand="0" w:evenVBand="0" w:oddHBand="0" w:evenHBand="0" w:firstRowFirstColumn="0" w:firstRowLastColumn="0" w:lastRowFirstColumn="0" w:lastRowLastColumn="0"/>
            <w:tcW w:w="636" w:type="dxa"/>
            <w:vAlign w:val="center"/>
          </w:tcPr>
          <w:p w14:paraId="2EA33349" w14:textId="77777777" w:rsidR="005468F9" w:rsidRPr="005468F9" w:rsidRDefault="005468F9" w:rsidP="003E3073">
            <w:pPr>
              <w:pStyle w:val="a4"/>
              <w:rPr>
                <w:b w:val="0"/>
                <w:bCs w:val="0"/>
                <w:rtl/>
              </w:rPr>
            </w:pPr>
            <w:r w:rsidRPr="005468F9">
              <w:rPr>
                <w:rFonts w:hint="cs"/>
                <w:b w:val="0"/>
                <w:bCs w:val="0"/>
                <w:rtl/>
              </w:rPr>
              <w:t>3</w:t>
            </w:r>
          </w:p>
        </w:tc>
        <w:tc>
          <w:tcPr>
            <w:tcW w:w="1333" w:type="dxa"/>
            <w:vMerge/>
            <w:vAlign w:val="center"/>
          </w:tcPr>
          <w:p w14:paraId="45F35135" w14:textId="77777777" w:rsidR="005468F9" w:rsidRPr="00C70F77" w:rsidRDefault="005468F9" w:rsidP="003E3073">
            <w:pPr>
              <w:pStyle w:val="a4"/>
              <w:cnfStyle w:val="000000000000" w:firstRow="0" w:lastRow="0" w:firstColumn="0" w:lastColumn="0" w:oddVBand="0" w:evenVBand="0" w:oddHBand="0" w:evenHBand="0" w:firstRowFirstColumn="0" w:firstRowLastColumn="0" w:lastRowFirstColumn="0" w:lastRowLastColumn="0"/>
              <w:rPr>
                <w:b/>
                <w:bCs/>
                <w:rtl/>
              </w:rPr>
            </w:pPr>
          </w:p>
        </w:tc>
        <w:tc>
          <w:tcPr>
            <w:tcW w:w="6107" w:type="dxa"/>
            <w:vAlign w:val="center"/>
          </w:tcPr>
          <w:p w14:paraId="227F485B" w14:textId="77777777" w:rsidR="005468F9" w:rsidRPr="00C70F77" w:rsidRDefault="005468F9" w:rsidP="003E3073">
            <w:pPr>
              <w:pStyle w:val="a4"/>
              <w:jc w:val="left"/>
              <w:cnfStyle w:val="000000000000" w:firstRow="0" w:lastRow="0" w:firstColumn="0" w:lastColumn="0" w:oddVBand="0" w:evenVBand="0" w:oddHBand="0" w:evenHBand="0" w:firstRowFirstColumn="0" w:firstRowLastColumn="0" w:lastRowFirstColumn="0" w:lastRowLastColumn="0"/>
              <w:rPr>
                <w:b/>
                <w:bCs/>
                <w:rtl/>
              </w:rPr>
            </w:pPr>
            <w:r w:rsidRPr="00C70F77">
              <w:rPr>
                <w:b/>
                <w:bCs/>
                <w:rtl/>
              </w:rPr>
              <w:t>مکان و نوع تعرفه و م</w:t>
            </w:r>
            <w:r w:rsidRPr="00C70F77">
              <w:rPr>
                <w:rFonts w:hint="cs"/>
                <w:b/>
                <w:bCs/>
                <w:rtl/>
              </w:rPr>
              <w:t>ی</w:t>
            </w:r>
            <w:r w:rsidRPr="00C70F77">
              <w:rPr>
                <w:rFonts w:hint="eastAsia"/>
                <w:b/>
                <w:bCs/>
                <w:rtl/>
              </w:rPr>
              <w:t>زان</w:t>
            </w:r>
            <w:r w:rsidRPr="00C70F77">
              <w:rPr>
                <w:b/>
                <w:bCs/>
                <w:rtl/>
              </w:rPr>
              <w:t xml:space="preserve"> توان بار مصرف</w:t>
            </w:r>
            <w:r w:rsidRPr="00C70F77">
              <w:rPr>
                <w:rFonts w:hint="cs"/>
                <w:b/>
                <w:bCs/>
                <w:rtl/>
              </w:rPr>
              <w:t>ی</w:t>
            </w:r>
            <w:r w:rsidRPr="00C70F77">
              <w:rPr>
                <w:b/>
                <w:bCs/>
                <w:rtl/>
              </w:rPr>
              <w:t xml:space="preserve"> (</w:t>
            </w:r>
            <w:r w:rsidRPr="00C70F77">
              <w:rPr>
                <w:b/>
                <w:bCs/>
              </w:rPr>
              <w:t>Kw</w:t>
            </w:r>
            <w:r w:rsidRPr="00C70F77">
              <w:rPr>
                <w:b/>
                <w:bCs/>
                <w:rtl/>
              </w:rPr>
              <w:t>)</w:t>
            </w:r>
          </w:p>
        </w:tc>
        <w:tc>
          <w:tcPr>
            <w:tcW w:w="616" w:type="dxa"/>
            <w:vAlign w:val="center"/>
          </w:tcPr>
          <w:p w14:paraId="08078655" w14:textId="77777777" w:rsidR="005468F9" w:rsidRPr="005468F9" w:rsidRDefault="005468F9" w:rsidP="003E3073">
            <w:pPr>
              <w:pStyle w:val="a4"/>
              <w:cnfStyle w:val="000000000000" w:firstRow="0" w:lastRow="0" w:firstColumn="0" w:lastColumn="0" w:oddVBand="0" w:evenVBand="0" w:oddHBand="0" w:evenHBand="0" w:firstRowFirstColumn="0" w:firstRowLastColumn="0" w:lastRowFirstColumn="0" w:lastRowLastColumn="0"/>
              <w:rPr>
                <w:rtl/>
              </w:rPr>
            </w:pPr>
            <w:r w:rsidRPr="005468F9">
              <w:rPr>
                <w:rFonts w:hint="cs"/>
                <w:rtl/>
              </w:rPr>
              <w:t>*</w:t>
            </w:r>
          </w:p>
        </w:tc>
        <w:tc>
          <w:tcPr>
            <w:tcW w:w="592" w:type="dxa"/>
            <w:vAlign w:val="center"/>
          </w:tcPr>
          <w:p w14:paraId="23B911FE" w14:textId="77777777" w:rsidR="005468F9" w:rsidRPr="005468F9" w:rsidRDefault="005468F9" w:rsidP="003E3073">
            <w:pPr>
              <w:pStyle w:val="a4"/>
              <w:cnfStyle w:val="000000000000" w:firstRow="0" w:lastRow="0" w:firstColumn="0" w:lastColumn="0" w:oddVBand="0" w:evenVBand="0" w:oddHBand="0" w:evenHBand="0" w:firstRowFirstColumn="0" w:firstRowLastColumn="0" w:lastRowFirstColumn="0" w:lastRowLastColumn="0"/>
              <w:rPr>
                <w:rtl/>
              </w:rPr>
            </w:pPr>
            <w:r w:rsidRPr="005468F9">
              <w:rPr>
                <w:rFonts w:hint="cs"/>
                <w:rtl/>
              </w:rPr>
              <w:t>*</w:t>
            </w:r>
          </w:p>
        </w:tc>
        <w:tc>
          <w:tcPr>
            <w:tcW w:w="5066" w:type="dxa"/>
            <w:vMerge/>
            <w:vAlign w:val="center"/>
          </w:tcPr>
          <w:p w14:paraId="0DF41013" w14:textId="77777777" w:rsidR="005468F9" w:rsidRPr="005468F9" w:rsidRDefault="005468F9" w:rsidP="003E3073">
            <w:pPr>
              <w:pStyle w:val="a4"/>
              <w:cnfStyle w:val="000000000000" w:firstRow="0" w:lastRow="0" w:firstColumn="0" w:lastColumn="0" w:oddVBand="0" w:evenVBand="0" w:oddHBand="0" w:evenHBand="0" w:firstRowFirstColumn="0" w:firstRowLastColumn="0" w:lastRowFirstColumn="0" w:lastRowLastColumn="0"/>
              <w:rPr>
                <w:rtl/>
              </w:rPr>
            </w:pPr>
          </w:p>
        </w:tc>
      </w:tr>
      <w:tr w:rsidR="005468F9" w:rsidRPr="002A613E" w14:paraId="186217D5" w14:textId="77777777" w:rsidTr="005468F9">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636" w:type="dxa"/>
            <w:vAlign w:val="center"/>
          </w:tcPr>
          <w:p w14:paraId="515339EC" w14:textId="77777777" w:rsidR="005468F9" w:rsidRPr="005468F9" w:rsidRDefault="005468F9" w:rsidP="003E3073">
            <w:pPr>
              <w:pStyle w:val="a4"/>
              <w:rPr>
                <w:b w:val="0"/>
                <w:bCs w:val="0"/>
                <w:rtl/>
              </w:rPr>
            </w:pPr>
            <w:r w:rsidRPr="005468F9">
              <w:rPr>
                <w:rFonts w:hint="cs"/>
                <w:b w:val="0"/>
                <w:bCs w:val="0"/>
                <w:rtl/>
              </w:rPr>
              <w:t>4</w:t>
            </w:r>
          </w:p>
        </w:tc>
        <w:tc>
          <w:tcPr>
            <w:tcW w:w="1333" w:type="dxa"/>
            <w:vMerge/>
            <w:vAlign w:val="center"/>
          </w:tcPr>
          <w:p w14:paraId="00E1E41C" w14:textId="77777777" w:rsidR="005468F9" w:rsidRPr="00C70F77" w:rsidRDefault="005468F9" w:rsidP="003E3073">
            <w:pPr>
              <w:pStyle w:val="a4"/>
              <w:cnfStyle w:val="000000100000" w:firstRow="0" w:lastRow="0" w:firstColumn="0" w:lastColumn="0" w:oddVBand="0" w:evenVBand="0" w:oddHBand="1" w:evenHBand="0" w:firstRowFirstColumn="0" w:firstRowLastColumn="0" w:lastRowFirstColumn="0" w:lastRowLastColumn="0"/>
              <w:rPr>
                <w:b/>
                <w:bCs/>
                <w:rtl/>
              </w:rPr>
            </w:pPr>
          </w:p>
        </w:tc>
        <w:tc>
          <w:tcPr>
            <w:tcW w:w="6107" w:type="dxa"/>
            <w:vAlign w:val="center"/>
          </w:tcPr>
          <w:p w14:paraId="74F8C3AF" w14:textId="1AA72E25" w:rsidR="005468F9" w:rsidRPr="00C70F77" w:rsidRDefault="005468F9" w:rsidP="003E3073">
            <w:pPr>
              <w:pStyle w:val="a4"/>
              <w:jc w:val="left"/>
              <w:cnfStyle w:val="000000100000" w:firstRow="0" w:lastRow="0" w:firstColumn="0" w:lastColumn="0" w:oddVBand="0" w:evenVBand="0" w:oddHBand="1" w:evenHBand="0" w:firstRowFirstColumn="0" w:firstRowLastColumn="0" w:lastRowFirstColumn="0" w:lastRowLastColumn="0"/>
              <w:rPr>
                <w:b/>
                <w:bCs/>
                <w:rtl/>
              </w:rPr>
            </w:pPr>
            <w:r w:rsidRPr="00C70F77">
              <w:rPr>
                <w:rFonts w:hint="cs"/>
                <w:b/>
                <w:bCs/>
                <w:rtl/>
              </w:rPr>
              <w:t xml:space="preserve">مصرف سرانه مشترکین </w:t>
            </w:r>
            <w:r w:rsidRPr="00C70F77">
              <w:rPr>
                <w:b/>
                <w:bCs/>
                <w:rtl/>
              </w:rPr>
              <w:t>(</w:t>
            </w:r>
            <w:r w:rsidRPr="00C70F77">
              <w:rPr>
                <w:rFonts w:hint="cs"/>
                <w:b/>
                <w:bCs/>
                <w:rtl/>
              </w:rPr>
              <w:t>تکفاز، سه فاز) با تعرفه ها و مناطق مختلف</w:t>
            </w:r>
          </w:p>
        </w:tc>
        <w:tc>
          <w:tcPr>
            <w:tcW w:w="616" w:type="dxa"/>
            <w:vAlign w:val="center"/>
          </w:tcPr>
          <w:p w14:paraId="067815A7" w14:textId="77777777" w:rsidR="005468F9" w:rsidRPr="005468F9" w:rsidRDefault="005468F9" w:rsidP="003E3073">
            <w:pPr>
              <w:pStyle w:val="a4"/>
              <w:cnfStyle w:val="000000100000" w:firstRow="0" w:lastRow="0" w:firstColumn="0" w:lastColumn="0" w:oddVBand="0" w:evenVBand="0" w:oddHBand="1" w:evenHBand="0" w:firstRowFirstColumn="0" w:firstRowLastColumn="0" w:lastRowFirstColumn="0" w:lastRowLastColumn="0"/>
              <w:rPr>
                <w:rtl/>
              </w:rPr>
            </w:pPr>
            <w:r w:rsidRPr="005468F9">
              <w:rPr>
                <w:rFonts w:hint="cs"/>
                <w:rtl/>
              </w:rPr>
              <w:t>*</w:t>
            </w:r>
          </w:p>
        </w:tc>
        <w:tc>
          <w:tcPr>
            <w:tcW w:w="592" w:type="dxa"/>
            <w:vAlign w:val="center"/>
          </w:tcPr>
          <w:p w14:paraId="47E35719" w14:textId="77777777" w:rsidR="005468F9" w:rsidRPr="005468F9" w:rsidRDefault="005468F9" w:rsidP="003E3073">
            <w:pPr>
              <w:pStyle w:val="a4"/>
              <w:cnfStyle w:val="000000100000" w:firstRow="0" w:lastRow="0" w:firstColumn="0" w:lastColumn="0" w:oddVBand="0" w:evenVBand="0" w:oddHBand="1" w:evenHBand="0" w:firstRowFirstColumn="0" w:firstRowLastColumn="0" w:lastRowFirstColumn="0" w:lastRowLastColumn="0"/>
              <w:rPr>
                <w:rtl/>
              </w:rPr>
            </w:pPr>
            <w:r w:rsidRPr="005468F9">
              <w:rPr>
                <w:rFonts w:hint="cs"/>
                <w:rtl/>
              </w:rPr>
              <w:t>*</w:t>
            </w:r>
          </w:p>
        </w:tc>
        <w:tc>
          <w:tcPr>
            <w:tcW w:w="5066" w:type="dxa"/>
            <w:vMerge/>
            <w:vAlign w:val="center"/>
          </w:tcPr>
          <w:p w14:paraId="77913318" w14:textId="77777777" w:rsidR="005468F9" w:rsidRPr="005468F9" w:rsidRDefault="005468F9" w:rsidP="003E3073">
            <w:pPr>
              <w:pStyle w:val="a4"/>
              <w:cnfStyle w:val="000000100000" w:firstRow="0" w:lastRow="0" w:firstColumn="0" w:lastColumn="0" w:oddVBand="0" w:evenVBand="0" w:oddHBand="1" w:evenHBand="0" w:firstRowFirstColumn="0" w:firstRowLastColumn="0" w:lastRowFirstColumn="0" w:lastRowLastColumn="0"/>
              <w:rPr>
                <w:rtl/>
              </w:rPr>
            </w:pPr>
          </w:p>
        </w:tc>
      </w:tr>
      <w:tr w:rsidR="005468F9" w:rsidRPr="002A613E" w14:paraId="344E6C3A" w14:textId="77777777" w:rsidTr="005468F9">
        <w:trPr>
          <w:trHeight w:val="567"/>
          <w:jc w:val="center"/>
        </w:trPr>
        <w:tc>
          <w:tcPr>
            <w:cnfStyle w:val="001000000000" w:firstRow="0" w:lastRow="0" w:firstColumn="1" w:lastColumn="0" w:oddVBand="0" w:evenVBand="0" w:oddHBand="0" w:evenHBand="0" w:firstRowFirstColumn="0" w:firstRowLastColumn="0" w:lastRowFirstColumn="0" w:lastRowLastColumn="0"/>
            <w:tcW w:w="636" w:type="dxa"/>
            <w:vAlign w:val="center"/>
          </w:tcPr>
          <w:p w14:paraId="06390074" w14:textId="77777777" w:rsidR="005468F9" w:rsidRPr="005468F9" w:rsidRDefault="005468F9" w:rsidP="003E3073">
            <w:pPr>
              <w:pStyle w:val="a4"/>
              <w:rPr>
                <w:b w:val="0"/>
                <w:bCs w:val="0"/>
                <w:rtl/>
              </w:rPr>
            </w:pPr>
            <w:r w:rsidRPr="005468F9">
              <w:rPr>
                <w:rFonts w:hint="cs"/>
                <w:b w:val="0"/>
                <w:bCs w:val="0"/>
                <w:rtl/>
              </w:rPr>
              <w:t>5</w:t>
            </w:r>
          </w:p>
        </w:tc>
        <w:tc>
          <w:tcPr>
            <w:tcW w:w="1333" w:type="dxa"/>
            <w:vMerge/>
            <w:vAlign w:val="center"/>
          </w:tcPr>
          <w:p w14:paraId="53D30CD9" w14:textId="77777777" w:rsidR="005468F9" w:rsidRPr="00C70F77" w:rsidRDefault="005468F9" w:rsidP="003E3073">
            <w:pPr>
              <w:pStyle w:val="a4"/>
              <w:cnfStyle w:val="000000000000" w:firstRow="0" w:lastRow="0" w:firstColumn="0" w:lastColumn="0" w:oddVBand="0" w:evenVBand="0" w:oddHBand="0" w:evenHBand="0" w:firstRowFirstColumn="0" w:firstRowLastColumn="0" w:lastRowFirstColumn="0" w:lastRowLastColumn="0"/>
              <w:rPr>
                <w:b/>
                <w:bCs/>
                <w:rtl/>
              </w:rPr>
            </w:pPr>
          </w:p>
        </w:tc>
        <w:tc>
          <w:tcPr>
            <w:tcW w:w="6107" w:type="dxa"/>
            <w:vAlign w:val="center"/>
          </w:tcPr>
          <w:p w14:paraId="62A0CF33" w14:textId="50500026" w:rsidR="005468F9" w:rsidRPr="00C70F77" w:rsidRDefault="005468F9" w:rsidP="003E3073">
            <w:pPr>
              <w:pStyle w:val="a4"/>
              <w:jc w:val="left"/>
              <w:cnfStyle w:val="000000000000" w:firstRow="0" w:lastRow="0" w:firstColumn="0" w:lastColumn="0" w:oddVBand="0" w:evenVBand="0" w:oddHBand="0" w:evenHBand="0" w:firstRowFirstColumn="0" w:firstRowLastColumn="0" w:lastRowFirstColumn="0" w:lastRowLastColumn="0"/>
              <w:rPr>
                <w:b/>
                <w:bCs/>
                <w:vertAlign w:val="superscript"/>
                <w:rtl/>
              </w:rPr>
            </w:pPr>
            <w:r w:rsidRPr="00C70F77">
              <w:rPr>
                <w:rFonts w:hint="cs"/>
                <w:b/>
                <w:bCs/>
                <w:rtl/>
              </w:rPr>
              <w:t>ضریب همزمانی و یا ضریب توان مشترکین</w:t>
            </w:r>
            <w:r w:rsidRPr="00C70F77">
              <w:rPr>
                <w:rStyle w:val="FootnoteReference"/>
                <w:b/>
                <w:bCs/>
                <w:rtl/>
              </w:rPr>
              <w:footnoteReference w:id="15"/>
            </w:r>
          </w:p>
        </w:tc>
        <w:tc>
          <w:tcPr>
            <w:tcW w:w="616" w:type="dxa"/>
            <w:vAlign w:val="center"/>
          </w:tcPr>
          <w:p w14:paraId="4E39C6B8" w14:textId="77777777" w:rsidR="005468F9" w:rsidRPr="005468F9" w:rsidRDefault="005468F9" w:rsidP="003E3073">
            <w:pPr>
              <w:pStyle w:val="a4"/>
              <w:cnfStyle w:val="000000000000" w:firstRow="0" w:lastRow="0" w:firstColumn="0" w:lastColumn="0" w:oddVBand="0" w:evenVBand="0" w:oddHBand="0" w:evenHBand="0" w:firstRowFirstColumn="0" w:firstRowLastColumn="0" w:lastRowFirstColumn="0" w:lastRowLastColumn="0"/>
              <w:rPr>
                <w:rtl/>
              </w:rPr>
            </w:pPr>
            <w:r w:rsidRPr="005468F9">
              <w:rPr>
                <w:rFonts w:hint="cs"/>
                <w:rtl/>
              </w:rPr>
              <w:t>*</w:t>
            </w:r>
          </w:p>
        </w:tc>
        <w:tc>
          <w:tcPr>
            <w:tcW w:w="592" w:type="dxa"/>
            <w:vAlign w:val="center"/>
          </w:tcPr>
          <w:p w14:paraId="19896FF7" w14:textId="77777777" w:rsidR="005468F9" w:rsidRPr="005468F9" w:rsidRDefault="005468F9" w:rsidP="003E3073">
            <w:pPr>
              <w:pStyle w:val="a4"/>
              <w:cnfStyle w:val="000000000000" w:firstRow="0" w:lastRow="0" w:firstColumn="0" w:lastColumn="0" w:oddVBand="0" w:evenVBand="0" w:oddHBand="0" w:evenHBand="0" w:firstRowFirstColumn="0" w:firstRowLastColumn="0" w:lastRowFirstColumn="0" w:lastRowLastColumn="0"/>
              <w:rPr>
                <w:rtl/>
              </w:rPr>
            </w:pPr>
            <w:r w:rsidRPr="005468F9">
              <w:rPr>
                <w:rFonts w:hint="cs"/>
                <w:rtl/>
              </w:rPr>
              <w:t>*</w:t>
            </w:r>
          </w:p>
        </w:tc>
        <w:tc>
          <w:tcPr>
            <w:tcW w:w="5066" w:type="dxa"/>
            <w:vMerge/>
            <w:vAlign w:val="center"/>
          </w:tcPr>
          <w:p w14:paraId="48991884" w14:textId="77777777" w:rsidR="005468F9" w:rsidRPr="005468F9" w:rsidRDefault="005468F9" w:rsidP="003E3073">
            <w:pPr>
              <w:pStyle w:val="a4"/>
              <w:cnfStyle w:val="000000000000" w:firstRow="0" w:lastRow="0" w:firstColumn="0" w:lastColumn="0" w:oddVBand="0" w:evenVBand="0" w:oddHBand="0" w:evenHBand="0" w:firstRowFirstColumn="0" w:firstRowLastColumn="0" w:lastRowFirstColumn="0" w:lastRowLastColumn="0"/>
              <w:rPr>
                <w:rtl/>
              </w:rPr>
            </w:pPr>
          </w:p>
        </w:tc>
      </w:tr>
      <w:tr w:rsidR="005468F9" w:rsidRPr="002A613E" w14:paraId="6EDB05BA" w14:textId="77777777" w:rsidTr="005468F9">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636" w:type="dxa"/>
            <w:vAlign w:val="center"/>
          </w:tcPr>
          <w:p w14:paraId="2B7DF0D7" w14:textId="3F90EA64" w:rsidR="005468F9" w:rsidRPr="005468F9" w:rsidRDefault="005468F9" w:rsidP="003E3073">
            <w:pPr>
              <w:pStyle w:val="a4"/>
              <w:rPr>
                <w:rtl/>
              </w:rPr>
            </w:pPr>
            <w:r>
              <w:rPr>
                <w:rFonts w:hint="cs"/>
                <w:rtl/>
              </w:rPr>
              <w:t>6</w:t>
            </w:r>
          </w:p>
        </w:tc>
        <w:tc>
          <w:tcPr>
            <w:tcW w:w="1333" w:type="dxa"/>
            <w:vMerge/>
            <w:vAlign w:val="center"/>
          </w:tcPr>
          <w:p w14:paraId="198D4099" w14:textId="77777777" w:rsidR="005468F9" w:rsidRPr="00C70F77" w:rsidRDefault="005468F9" w:rsidP="003E3073">
            <w:pPr>
              <w:pStyle w:val="a4"/>
              <w:cnfStyle w:val="000000100000" w:firstRow="0" w:lastRow="0" w:firstColumn="0" w:lastColumn="0" w:oddVBand="0" w:evenVBand="0" w:oddHBand="1" w:evenHBand="0" w:firstRowFirstColumn="0" w:firstRowLastColumn="0" w:lastRowFirstColumn="0" w:lastRowLastColumn="0"/>
              <w:rPr>
                <w:b/>
                <w:bCs/>
                <w:rtl/>
              </w:rPr>
            </w:pPr>
          </w:p>
        </w:tc>
        <w:tc>
          <w:tcPr>
            <w:tcW w:w="6107" w:type="dxa"/>
            <w:vAlign w:val="center"/>
          </w:tcPr>
          <w:p w14:paraId="5AF3F4EA" w14:textId="46B43607" w:rsidR="005468F9" w:rsidRPr="00C70F77" w:rsidRDefault="005468F9" w:rsidP="003E3073">
            <w:pPr>
              <w:pStyle w:val="a4"/>
              <w:jc w:val="left"/>
              <w:cnfStyle w:val="000000100000" w:firstRow="0" w:lastRow="0" w:firstColumn="0" w:lastColumn="0" w:oddVBand="0" w:evenVBand="0" w:oddHBand="1" w:evenHBand="0" w:firstRowFirstColumn="0" w:firstRowLastColumn="0" w:lastRowFirstColumn="0" w:lastRowLastColumn="0"/>
              <w:rPr>
                <w:b/>
                <w:bCs/>
                <w:rtl/>
              </w:rPr>
            </w:pPr>
            <w:r w:rsidRPr="00C70F77">
              <w:rPr>
                <w:rFonts w:hint="cs"/>
                <w:b/>
                <w:bCs/>
                <w:rtl/>
              </w:rPr>
              <w:t>تعیین ضرائب رشد بار منطقه و رشد توسعه و تراکم منطقه</w:t>
            </w:r>
          </w:p>
        </w:tc>
        <w:tc>
          <w:tcPr>
            <w:tcW w:w="616" w:type="dxa"/>
            <w:vAlign w:val="center"/>
          </w:tcPr>
          <w:p w14:paraId="5C078BD9" w14:textId="0A899312" w:rsidR="005468F9" w:rsidRPr="005468F9" w:rsidRDefault="005468F9" w:rsidP="003E3073">
            <w:pPr>
              <w:pStyle w:val="a4"/>
              <w:cnfStyle w:val="000000100000" w:firstRow="0" w:lastRow="0" w:firstColumn="0" w:lastColumn="0" w:oddVBand="0" w:evenVBand="0" w:oddHBand="1" w:evenHBand="0" w:firstRowFirstColumn="0" w:firstRowLastColumn="0" w:lastRowFirstColumn="0" w:lastRowLastColumn="0"/>
              <w:rPr>
                <w:rtl/>
              </w:rPr>
            </w:pPr>
            <w:r w:rsidRPr="005468F9">
              <w:rPr>
                <w:rFonts w:hint="cs"/>
                <w:rtl/>
              </w:rPr>
              <w:t>*</w:t>
            </w:r>
          </w:p>
        </w:tc>
        <w:tc>
          <w:tcPr>
            <w:tcW w:w="592" w:type="dxa"/>
            <w:vAlign w:val="center"/>
          </w:tcPr>
          <w:p w14:paraId="288CF1AE" w14:textId="5ADBDBED" w:rsidR="005468F9" w:rsidRPr="005468F9" w:rsidRDefault="005468F9" w:rsidP="003E3073">
            <w:pPr>
              <w:pStyle w:val="a4"/>
              <w:cnfStyle w:val="000000100000" w:firstRow="0" w:lastRow="0" w:firstColumn="0" w:lastColumn="0" w:oddVBand="0" w:evenVBand="0" w:oddHBand="1" w:evenHBand="0" w:firstRowFirstColumn="0" w:firstRowLastColumn="0" w:lastRowFirstColumn="0" w:lastRowLastColumn="0"/>
              <w:rPr>
                <w:rtl/>
              </w:rPr>
            </w:pPr>
            <w:r w:rsidRPr="005468F9">
              <w:rPr>
                <w:rFonts w:hint="cs"/>
                <w:rtl/>
              </w:rPr>
              <w:t>*</w:t>
            </w:r>
          </w:p>
        </w:tc>
        <w:tc>
          <w:tcPr>
            <w:tcW w:w="5066" w:type="dxa"/>
            <w:vMerge/>
            <w:vAlign w:val="center"/>
          </w:tcPr>
          <w:p w14:paraId="42205EA0" w14:textId="77777777" w:rsidR="005468F9" w:rsidRPr="005468F9" w:rsidRDefault="005468F9" w:rsidP="003E3073">
            <w:pPr>
              <w:pStyle w:val="a4"/>
              <w:cnfStyle w:val="000000100000" w:firstRow="0" w:lastRow="0" w:firstColumn="0" w:lastColumn="0" w:oddVBand="0" w:evenVBand="0" w:oddHBand="1" w:evenHBand="0" w:firstRowFirstColumn="0" w:firstRowLastColumn="0" w:lastRowFirstColumn="0" w:lastRowLastColumn="0"/>
              <w:rPr>
                <w:rtl/>
              </w:rPr>
            </w:pPr>
          </w:p>
        </w:tc>
      </w:tr>
      <w:tr w:rsidR="005468F9" w:rsidRPr="002A613E" w14:paraId="5BA35B37" w14:textId="77777777" w:rsidTr="005468F9">
        <w:trPr>
          <w:trHeight w:val="567"/>
          <w:jc w:val="center"/>
        </w:trPr>
        <w:tc>
          <w:tcPr>
            <w:cnfStyle w:val="001000000000" w:firstRow="0" w:lastRow="0" w:firstColumn="1" w:lastColumn="0" w:oddVBand="0" w:evenVBand="0" w:oddHBand="0" w:evenHBand="0" w:firstRowFirstColumn="0" w:firstRowLastColumn="0" w:lastRowFirstColumn="0" w:lastRowLastColumn="0"/>
            <w:tcW w:w="636" w:type="dxa"/>
            <w:vAlign w:val="center"/>
          </w:tcPr>
          <w:p w14:paraId="3F9AB29B" w14:textId="0212AC61" w:rsidR="005468F9" w:rsidRPr="005468F9" w:rsidRDefault="005468F9" w:rsidP="003E3073">
            <w:pPr>
              <w:pStyle w:val="a4"/>
              <w:rPr>
                <w:b w:val="0"/>
                <w:bCs w:val="0"/>
                <w:rtl/>
              </w:rPr>
            </w:pPr>
            <w:r>
              <w:rPr>
                <w:rFonts w:hint="cs"/>
                <w:b w:val="0"/>
                <w:bCs w:val="0"/>
                <w:rtl/>
              </w:rPr>
              <w:t>7</w:t>
            </w:r>
          </w:p>
        </w:tc>
        <w:tc>
          <w:tcPr>
            <w:tcW w:w="1333" w:type="dxa"/>
            <w:vMerge/>
            <w:vAlign w:val="center"/>
          </w:tcPr>
          <w:p w14:paraId="2CC2AD5D" w14:textId="77777777" w:rsidR="005468F9" w:rsidRPr="00C70F77" w:rsidRDefault="005468F9" w:rsidP="003E3073">
            <w:pPr>
              <w:pStyle w:val="a4"/>
              <w:cnfStyle w:val="000000000000" w:firstRow="0" w:lastRow="0" w:firstColumn="0" w:lastColumn="0" w:oddVBand="0" w:evenVBand="0" w:oddHBand="0" w:evenHBand="0" w:firstRowFirstColumn="0" w:firstRowLastColumn="0" w:lastRowFirstColumn="0" w:lastRowLastColumn="0"/>
              <w:rPr>
                <w:b/>
                <w:bCs/>
                <w:rtl/>
              </w:rPr>
            </w:pPr>
          </w:p>
        </w:tc>
        <w:tc>
          <w:tcPr>
            <w:tcW w:w="6107" w:type="dxa"/>
            <w:vAlign w:val="center"/>
          </w:tcPr>
          <w:p w14:paraId="4381A672" w14:textId="77777777" w:rsidR="005468F9" w:rsidRPr="00C70F77" w:rsidRDefault="005468F9" w:rsidP="003E3073">
            <w:pPr>
              <w:pStyle w:val="a4"/>
              <w:jc w:val="left"/>
              <w:cnfStyle w:val="000000000000" w:firstRow="0" w:lastRow="0" w:firstColumn="0" w:lastColumn="0" w:oddVBand="0" w:evenVBand="0" w:oddHBand="0" w:evenHBand="0" w:firstRowFirstColumn="0" w:firstRowLastColumn="0" w:lastRowFirstColumn="0" w:lastRowLastColumn="0"/>
              <w:rPr>
                <w:b/>
                <w:bCs/>
                <w:rtl/>
              </w:rPr>
            </w:pPr>
            <w:r w:rsidRPr="00C70F77">
              <w:rPr>
                <w:rFonts w:hint="cs"/>
                <w:b/>
                <w:bCs/>
                <w:rtl/>
              </w:rPr>
              <w:t>جریان و ضریب توان شبکه</w:t>
            </w:r>
          </w:p>
        </w:tc>
        <w:tc>
          <w:tcPr>
            <w:tcW w:w="616" w:type="dxa"/>
            <w:vAlign w:val="center"/>
          </w:tcPr>
          <w:p w14:paraId="5FDB3F33" w14:textId="77777777" w:rsidR="005468F9" w:rsidRPr="005468F9" w:rsidRDefault="005468F9" w:rsidP="003E3073">
            <w:pPr>
              <w:pStyle w:val="a4"/>
              <w:cnfStyle w:val="000000000000" w:firstRow="0" w:lastRow="0" w:firstColumn="0" w:lastColumn="0" w:oddVBand="0" w:evenVBand="0" w:oddHBand="0" w:evenHBand="0" w:firstRowFirstColumn="0" w:firstRowLastColumn="0" w:lastRowFirstColumn="0" w:lastRowLastColumn="0"/>
              <w:rPr>
                <w:rtl/>
              </w:rPr>
            </w:pPr>
            <w:r w:rsidRPr="005468F9">
              <w:rPr>
                <w:rFonts w:hint="cs"/>
                <w:rtl/>
              </w:rPr>
              <w:t>*</w:t>
            </w:r>
          </w:p>
        </w:tc>
        <w:tc>
          <w:tcPr>
            <w:tcW w:w="592" w:type="dxa"/>
            <w:vAlign w:val="center"/>
          </w:tcPr>
          <w:p w14:paraId="791474EB" w14:textId="77777777" w:rsidR="005468F9" w:rsidRPr="005468F9" w:rsidRDefault="005468F9" w:rsidP="003E3073">
            <w:pPr>
              <w:pStyle w:val="a4"/>
              <w:cnfStyle w:val="000000000000" w:firstRow="0" w:lastRow="0" w:firstColumn="0" w:lastColumn="0" w:oddVBand="0" w:evenVBand="0" w:oddHBand="0" w:evenHBand="0" w:firstRowFirstColumn="0" w:firstRowLastColumn="0" w:lastRowFirstColumn="0" w:lastRowLastColumn="0"/>
              <w:rPr>
                <w:rtl/>
              </w:rPr>
            </w:pPr>
            <w:r w:rsidRPr="005468F9">
              <w:rPr>
                <w:rFonts w:hint="cs"/>
                <w:rtl/>
              </w:rPr>
              <w:t>*</w:t>
            </w:r>
          </w:p>
        </w:tc>
        <w:tc>
          <w:tcPr>
            <w:tcW w:w="5066" w:type="dxa"/>
            <w:vMerge/>
            <w:vAlign w:val="center"/>
          </w:tcPr>
          <w:p w14:paraId="20D66312" w14:textId="77777777" w:rsidR="005468F9" w:rsidRPr="005468F9" w:rsidRDefault="005468F9" w:rsidP="003E3073">
            <w:pPr>
              <w:pStyle w:val="a4"/>
              <w:cnfStyle w:val="000000000000" w:firstRow="0" w:lastRow="0" w:firstColumn="0" w:lastColumn="0" w:oddVBand="0" w:evenVBand="0" w:oddHBand="0" w:evenHBand="0" w:firstRowFirstColumn="0" w:firstRowLastColumn="0" w:lastRowFirstColumn="0" w:lastRowLastColumn="0"/>
              <w:rPr>
                <w:rtl/>
              </w:rPr>
            </w:pPr>
          </w:p>
        </w:tc>
      </w:tr>
      <w:tr w:rsidR="005468F9" w:rsidRPr="002A613E" w14:paraId="6492D494" w14:textId="77777777" w:rsidTr="005468F9">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636" w:type="dxa"/>
            <w:vAlign w:val="center"/>
          </w:tcPr>
          <w:p w14:paraId="24EF373B" w14:textId="216BA66F" w:rsidR="005468F9" w:rsidRPr="005468F9" w:rsidRDefault="005468F9" w:rsidP="003E3073">
            <w:pPr>
              <w:pStyle w:val="a4"/>
              <w:rPr>
                <w:b w:val="0"/>
                <w:bCs w:val="0"/>
                <w:rtl/>
              </w:rPr>
            </w:pPr>
            <w:r>
              <w:rPr>
                <w:rFonts w:hint="cs"/>
                <w:b w:val="0"/>
                <w:bCs w:val="0"/>
                <w:rtl/>
              </w:rPr>
              <w:t>8</w:t>
            </w:r>
          </w:p>
        </w:tc>
        <w:tc>
          <w:tcPr>
            <w:tcW w:w="1333" w:type="dxa"/>
            <w:vMerge/>
            <w:vAlign w:val="center"/>
          </w:tcPr>
          <w:p w14:paraId="08269BA4" w14:textId="77777777" w:rsidR="005468F9" w:rsidRPr="00C70F77" w:rsidRDefault="005468F9" w:rsidP="003E3073">
            <w:pPr>
              <w:pStyle w:val="a4"/>
              <w:cnfStyle w:val="000000100000" w:firstRow="0" w:lastRow="0" w:firstColumn="0" w:lastColumn="0" w:oddVBand="0" w:evenVBand="0" w:oddHBand="1" w:evenHBand="0" w:firstRowFirstColumn="0" w:firstRowLastColumn="0" w:lastRowFirstColumn="0" w:lastRowLastColumn="0"/>
              <w:rPr>
                <w:b/>
                <w:bCs/>
                <w:rtl/>
              </w:rPr>
            </w:pPr>
          </w:p>
        </w:tc>
        <w:tc>
          <w:tcPr>
            <w:tcW w:w="6107" w:type="dxa"/>
            <w:vAlign w:val="center"/>
          </w:tcPr>
          <w:p w14:paraId="4C2DA7D0" w14:textId="77777777" w:rsidR="005468F9" w:rsidRPr="00C70F77" w:rsidRDefault="005468F9" w:rsidP="003E3073">
            <w:pPr>
              <w:pStyle w:val="a4"/>
              <w:jc w:val="left"/>
              <w:cnfStyle w:val="000000100000" w:firstRow="0" w:lastRow="0" w:firstColumn="0" w:lastColumn="0" w:oddVBand="0" w:evenVBand="0" w:oddHBand="1" w:evenHBand="0" w:firstRowFirstColumn="0" w:firstRowLastColumn="0" w:lastRowFirstColumn="0" w:lastRowLastColumn="0"/>
              <w:rPr>
                <w:b/>
                <w:bCs/>
                <w:rtl/>
              </w:rPr>
            </w:pPr>
            <w:r w:rsidRPr="00C70F77">
              <w:rPr>
                <w:rFonts w:hint="cs"/>
                <w:b/>
                <w:bCs/>
                <w:rtl/>
              </w:rPr>
              <w:t>نوع هادی ها، ظرفیت جریان دهی، تعیین افت ولتاژ و جریان اتصال کوتاه مجاز</w:t>
            </w:r>
          </w:p>
        </w:tc>
        <w:tc>
          <w:tcPr>
            <w:tcW w:w="616" w:type="dxa"/>
            <w:vAlign w:val="center"/>
          </w:tcPr>
          <w:p w14:paraId="0E8BAA1C" w14:textId="77777777" w:rsidR="005468F9" w:rsidRPr="005468F9" w:rsidRDefault="005468F9" w:rsidP="003E3073">
            <w:pPr>
              <w:pStyle w:val="a4"/>
              <w:cnfStyle w:val="000000100000" w:firstRow="0" w:lastRow="0" w:firstColumn="0" w:lastColumn="0" w:oddVBand="0" w:evenVBand="0" w:oddHBand="1" w:evenHBand="0" w:firstRowFirstColumn="0" w:firstRowLastColumn="0" w:lastRowFirstColumn="0" w:lastRowLastColumn="0"/>
              <w:rPr>
                <w:rtl/>
              </w:rPr>
            </w:pPr>
            <w:r w:rsidRPr="005468F9">
              <w:rPr>
                <w:rFonts w:hint="cs"/>
                <w:rtl/>
              </w:rPr>
              <w:t>*</w:t>
            </w:r>
          </w:p>
        </w:tc>
        <w:tc>
          <w:tcPr>
            <w:tcW w:w="592" w:type="dxa"/>
            <w:vAlign w:val="center"/>
          </w:tcPr>
          <w:p w14:paraId="1F09BBF5" w14:textId="77777777" w:rsidR="005468F9" w:rsidRPr="005468F9" w:rsidRDefault="005468F9" w:rsidP="003E3073">
            <w:pPr>
              <w:pStyle w:val="a4"/>
              <w:cnfStyle w:val="000000100000" w:firstRow="0" w:lastRow="0" w:firstColumn="0" w:lastColumn="0" w:oddVBand="0" w:evenVBand="0" w:oddHBand="1" w:evenHBand="0" w:firstRowFirstColumn="0" w:firstRowLastColumn="0" w:lastRowFirstColumn="0" w:lastRowLastColumn="0"/>
              <w:rPr>
                <w:rtl/>
              </w:rPr>
            </w:pPr>
            <w:r w:rsidRPr="005468F9">
              <w:rPr>
                <w:rFonts w:hint="cs"/>
                <w:rtl/>
              </w:rPr>
              <w:t>*</w:t>
            </w:r>
          </w:p>
        </w:tc>
        <w:tc>
          <w:tcPr>
            <w:tcW w:w="5066" w:type="dxa"/>
            <w:vMerge/>
            <w:vAlign w:val="center"/>
          </w:tcPr>
          <w:p w14:paraId="537C59EE" w14:textId="77777777" w:rsidR="005468F9" w:rsidRPr="005468F9" w:rsidRDefault="005468F9" w:rsidP="003E3073">
            <w:pPr>
              <w:pStyle w:val="a4"/>
              <w:cnfStyle w:val="000000100000" w:firstRow="0" w:lastRow="0" w:firstColumn="0" w:lastColumn="0" w:oddVBand="0" w:evenVBand="0" w:oddHBand="1" w:evenHBand="0" w:firstRowFirstColumn="0" w:firstRowLastColumn="0" w:lastRowFirstColumn="0" w:lastRowLastColumn="0"/>
              <w:rPr>
                <w:rtl/>
              </w:rPr>
            </w:pPr>
          </w:p>
        </w:tc>
      </w:tr>
      <w:tr w:rsidR="005468F9" w:rsidRPr="002A613E" w14:paraId="577DB816" w14:textId="77777777" w:rsidTr="005468F9">
        <w:trPr>
          <w:trHeight w:val="567"/>
          <w:jc w:val="center"/>
        </w:trPr>
        <w:tc>
          <w:tcPr>
            <w:cnfStyle w:val="001000000000" w:firstRow="0" w:lastRow="0" w:firstColumn="1" w:lastColumn="0" w:oddVBand="0" w:evenVBand="0" w:oddHBand="0" w:evenHBand="0" w:firstRowFirstColumn="0" w:firstRowLastColumn="0" w:lastRowFirstColumn="0" w:lastRowLastColumn="0"/>
            <w:tcW w:w="636" w:type="dxa"/>
            <w:vAlign w:val="center"/>
          </w:tcPr>
          <w:p w14:paraId="6FF218CA" w14:textId="39DCB5B6" w:rsidR="005468F9" w:rsidRPr="005468F9" w:rsidRDefault="005468F9" w:rsidP="003E3073">
            <w:pPr>
              <w:pStyle w:val="a4"/>
              <w:rPr>
                <w:b w:val="0"/>
                <w:bCs w:val="0"/>
                <w:rtl/>
              </w:rPr>
            </w:pPr>
            <w:r>
              <w:rPr>
                <w:rFonts w:hint="cs"/>
                <w:b w:val="0"/>
                <w:bCs w:val="0"/>
                <w:rtl/>
              </w:rPr>
              <w:t>9</w:t>
            </w:r>
          </w:p>
        </w:tc>
        <w:tc>
          <w:tcPr>
            <w:tcW w:w="1333" w:type="dxa"/>
            <w:vMerge/>
            <w:vAlign w:val="center"/>
          </w:tcPr>
          <w:p w14:paraId="35ADF438" w14:textId="77777777" w:rsidR="005468F9" w:rsidRPr="00C70F77" w:rsidRDefault="005468F9" w:rsidP="003E3073">
            <w:pPr>
              <w:pStyle w:val="a4"/>
              <w:cnfStyle w:val="000000000000" w:firstRow="0" w:lastRow="0" w:firstColumn="0" w:lastColumn="0" w:oddVBand="0" w:evenVBand="0" w:oddHBand="0" w:evenHBand="0" w:firstRowFirstColumn="0" w:firstRowLastColumn="0" w:lastRowFirstColumn="0" w:lastRowLastColumn="0"/>
              <w:rPr>
                <w:b/>
                <w:bCs/>
                <w:rtl/>
              </w:rPr>
            </w:pPr>
          </w:p>
        </w:tc>
        <w:tc>
          <w:tcPr>
            <w:tcW w:w="6107" w:type="dxa"/>
            <w:vAlign w:val="center"/>
          </w:tcPr>
          <w:p w14:paraId="6D7EE57A" w14:textId="77777777" w:rsidR="005468F9" w:rsidRPr="00C70F77" w:rsidRDefault="005468F9" w:rsidP="003E3073">
            <w:pPr>
              <w:pStyle w:val="a4"/>
              <w:jc w:val="left"/>
              <w:cnfStyle w:val="000000000000" w:firstRow="0" w:lastRow="0" w:firstColumn="0" w:lastColumn="0" w:oddVBand="0" w:evenVBand="0" w:oddHBand="0" w:evenHBand="0" w:firstRowFirstColumn="0" w:firstRowLastColumn="0" w:lastRowFirstColumn="0" w:lastRowLastColumn="0"/>
              <w:rPr>
                <w:b/>
                <w:bCs/>
                <w:rtl/>
              </w:rPr>
            </w:pPr>
            <w:r w:rsidRPr="00C70F77">
              <w:rPr>
                <w:rFonts w:hint="cs"/>
                <w:b/>
                <w:bCs/>
                <w:rtl/>
              </w:rPr>
              <w:t>انتخاب روش نصب کابل</w:t>
            </w:r>
            <w:r w:rsidRPr="00C70F77">
              <w:rPr>
                <w:rFonts w:ascii="Cambria" w:hAnsi="Cambria"/>
                <w:b/>
                <w:bCs/>
                <w:rtl/>
              </w:rPr>
              <w:softHyphen/>
            </w:r>
            <w:r w:rsidRPr="00C70F77">
              <w:rPr>
                <w:rFonts w:hint="cs"/>
                <w:b/>
                <w:bCs/>
                <w:rtl/>
              </w:rPr>
              <w:t xml:space="preserve">ها </w:t>
            </w:r>
            <w:r w:rsidRPr="00C70F77">
              <w:rPr>
                <w:b/>
                <w:bCs/>
                <w:rtl/>
              </w:rPr>
              <w:t>(</w:t>
            </w:r>
            <w:r w:rsidRPr="00C70F77">
              <w:rPr>
                <w:rFonts w:hint="cs"/>
                <w:b/>
                <w:bCs/>
                <w:rtl/>
              </w:rPr>
              <w:t>دفنی، هوایی و عبور از لوله)</w:t>
            </w:r>
          </w:p>
        </w:tc>
        <w:tc>
          <w:tcPr>
            <w:tcW w:w="616" w:type="dxa"/>
            <w:vAlign w:val="center"/>
          </w:tcPr>
          <w:p w14:paraId="3836710E" w14:textId="77777777" w:rsidR="005468F9" w:rsidRPr="005468F9" w:rsidRDefault="005468F9" w:rsidP="003E3073">
            <w:pPr>
              <w:pStyle w:val="a4"/>
              <w:cnfStyle w:val="000000000000" w:firstRow="0" w:lastRow="0" w:firstColumn="0" w:lastColumn="0" w:oddVBand="0" w:evenVBand="0" w:oddHBand="0" w:evenHBand="0" w:firstRowFirstColumn="0" w:firstRowLastColumn="0" w:lastRowFirstColumn="0" w:lastRowLastColumn="0"/>
              <w:rPr>
                <w:rtl/>
              </w:rPr>
            </w:pPr>
            <w:r w:rsidRPr="005468F9">
              <w:rPr>
                <w:rFonts w:hint="cs"/>
                <w:rtl/>
              </w:rPr>
              <w:t>-</w:t>
            </w:r>
          </w:p>
        </w:tc>
        <w:tc>
          <w:tcPr>
            <w:tcW w:w="592" w:type="dxa"/>
            <w:vAlign w:val="center"/>
          </w:tcPr>
          <w:p w14:paraId="1B9C0A1E" w14:textId="77777777" w:rsidR="005468F9" w:rsidRPr="005468F9" w:rsidRDefault="005468F9" w:rsidP="003E3073">
            <w:pPr>
              <w:pStyle w:val="a4"/>
              <w:cnfStyle w:val="000000000000" w:firstRow="0" w:lastRow="0" w:firstColumn="0" w:lastColumn="0" w:oddVBand="0" w:evenVBand="0" w:oddHBand="0" w:evenHBand="0" w:firstRowFirstColumn="0" w:firstRowLastColumn="0" w:lastRowFirstColumn="0" w:lastRowLastColumn="0"/>
              <w:rPr>
                <w:rtl/>
              </w:rPr>
            </w:pPr>
            <w:r w:rsidRPr="005468F9">
              <w:rPr>
                <w:rFonts w:hint="cs"/>
                <w:rtl/>
              </w:rPr>
              <w:t>*</w:t>
            </w:r>
          </w:p>
        </w:tc>
        <w:tc>
          <w:tcPr>
            <w:tcW w:w="5066" w:type="dxa"/>
            <w:vMerge/>
            <w:vAlign w:val="center"/>
          </w:tcPr>
          <w:p w14:paraId="4C3CE72E" w14:textId="77777777" w:rsidR="005468F9" w:rsidRPr="005468F9" w:rsidRDefault="005468F9" w:rsidP="003E3073">
            <w:pPr>
              <w:pStyle w:val="a4"/>
              <w:cnfStyle w:val="000000000000" w:firstRow="0" w:lastRow="0" w:firstColumn="0" w:lastColumn="0" w:oddVBand="0" w:evenVBand="0" w:oddHBand="0" w:evenHBand="0" w:firstRowFirstColumn="0" w:firstRowLastColumn="0" w:lastRowFirstColumn="0" w:lastRowLastColumn="0"/>
              <w:rPr>
                <w:rtl/>
              </w:rPr>
            </w:pPr>
          </w:p>
        </w:tc>
      </w:tr>
      <w:tr w:rsidR="005468F9" w:rsidRPr="002A613E" w14:paraId="0BF2A40F" w14:textId="77777777" w:rsidTr="005468F9">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636" w:type="dxa"/>
            <w:vAlign w:val="center"/>
          </w:tcPr>
          <w:p w14:paraId="0D0BFECF" w14:textId="5721D5FF" w:rsidR="005468F9" w:rsidRPr="005468F9" w:rsidRDefault="005468F9" w:rsidP="003E3073">
            <w:pPr>
              <w:pStyle w:val="a4"/>
              <w:rPr>
                <w:b w:val="0"/>
                <w:bCs w:val="0"/>
                <w:rtl/>
              </w:rPr>
            </w:pPr>
            <w:r>
              <w:rPr>
                <w:rFonts w:hint="cs"/>
                <w:b w:val="0"/>
                <w:bCs w:val="0"/>
                <w:rtl/>
              </w:rPr>
              <w:t>10</w:t>
            </w:r>
          </w:p>
        </w:tc>
        <w:tc>
          <w:tcPr>
            <w:tcW w:w="1333" w:type="dxa"/>
            <w:vMerge/>
            <w:vAlign w:val="center"/>
          </w:tcPr>
          <w:p w14:paraId="203B045F" w14:textId="77777777" w:rsidR="005468F9" w:rsidRPr="00C70F77" w:rsidRDefault="005468F9" w:rsidP="003E3073">
            <w:pPr>
              <w:pStyle w:val="a4"/>
              <w:cnfStyle w:val="000000100000" w:firstRow="0" w:lastRow="0" w:firstColumn="0" w:lastColumn="0" w:oddVBand="0" w:evenVBand="0" w:oddHBand="1" w:evenHBand="0" w:firstRowFirstColumn="0" w:firstRowLastColumn="0" w:lastRowFirstColumn="0" w:lastRowLastColumn="0"/>
              <w:rPr>
                <w:b/>
                <w:bCs/>
                <w:rtl/>
              </w:rPr>
            </w:pPr>
          </w:p>
        </w:tc>
        <w:tc>
          <w:tcPr>
            <w:tcW w:w="6107" w:type="dxa"/>
            <w:vAlign w:val="center"/>
          </w:tcPr>
          <w:p w14:paraId="13237AB2" w14:textId="46959398" w:rsidR="005468F9" w:rsidRPr="00C70F77" w:rsidRDefault="005468F9" w:rsidP="003E3073">
            <w:pPr>
              <w:pStyle w:val="a4"/>
              <w:jc w:val="left"/>
              <w:cnfStyle w:val="000000100000" w:firstRow="0" w:lastRow="0" w:firstColumn="0" w:lastColumn="0" w:oddVBand="0" w:evenVBand="0" w:oddHBand="1" w:evenHBand="0" w:firstRowFirstColumn="0" w:firstRowLastColumn="0" w:lastRowFirstColumn="0" w:lastRowLastColumn="0"/>
              <w:rPr>
                <w:b/>
                <w:bCs/>
                <w:rtl/>
              </w:rPr>
            </w:pPr>
            <w:r w:rsidRPr="00C70F77">
              <w:rPr>
                <w:rFonts w:hint="cs"/>
                <w:b/>
                <w:bCs/>
                <w:rtl/>
              </w:rPr>
              <w:t>در نظر گرفتن ضرایب تصحیح</w:t>
            </w:r>
            <w:r w:rsidRPr="00C70F77">
              <w:rPr>
                <w:b/>
                <w:bCs/>
              </w:rPr>
              <w:t xml:space="preserve"> </w:t>
            </w:r>
            <w:r w:rsidRPr="00C70F77">
              <w:rPr>
                <w:rFonts w:hint="cs"/>
                <w:b/>
                <w:bCs/>
                <w:vertAlign w:val="superscript"/>
                <w:rtl/>
              </w:rPr>
              <w:t xml:space="preserve"> </w:t>
            </w:r>
            <w:r w:rsidRPr="00C70F77">
              <w:rPr>
                <w:rFonts w:hint="cs"/>
                <w:b/>
                <w:bCs/>
                <w:rtl/>
              </w:rPr>
              <w:t>با توجه به شرایط مختلف محیطی</w:t>
            </w:r>
          </w:p>
        </w:tc>
        <w:tc>
          <w:tcPr>
            <w:tcW w:w="616" w:type="dxa"/>
            <w:vAlign w:val="center"/>
          </w:tcPr>
          <w:p w14:paraId="5326AB65" w14:textId="77777777" w:rsidR="005468F9" w:rsidRPr="005468F9" w:rsidRDefault="005468F9" w:rsidP="003E3073">
            <w:pPr>
              <w:pStyle w:val="a4"/>
              <w:cnfStyle w:val="000000100000" w:firstRow="0" w:lastRow="0" w:firstColumn="0" w:lastColumn="0" w:oddVBand="0" w:evenVBand="0" w:oddHBand="1" w:evenHBand="0" w:firstRowFirstColumn="0" w:firstRowLastColumn="0" w:lastRowFirstColumn="0" w:lastRowLastColumn="0"/>
              <w:rPr>
                <w:rtl/>
              </w:rPr>
            </w:pPr>
            <w:r w:rsidRPr="005468F9">
              <w:rPr>
                <w:rFonts w:hint="cs"/>
                <w:rtl/>
              </w:rPr>
              <w:t>-</w:t>
            </w:r>
          </w:p>
        </w:tc>
        <w:tc>
          <w:tcPr>
            <w:tcW w:w="592" w:type="dxa"/>
            <w:vAlign w:val="center"/>
          </w:tcPr>
          <w:p w14:paraId="0D8A2C65" w14:textId="77777777" w:rsidR="005468F9" w:rsidRPr="005468F9" w:rsidRDefault="005468F9" w:rsidP="003E3073">
            <w:pPr>
              <w:pStyle w:val="a4"/>
              <w:cnfStyle w:val="000000100000" w:firstRow="0" w:lastRow="0" w:firstColumn="0" w:lastColumn="0" w:oddVBand="0" w:evenVBand="0" w:oddHBand="1" w:evenHBand="0" w:firstRowFirstColumn="0" w:firstRowLastColumn="0" w:lastRowFirstColumn="0" w:lastRowLastColumn="0"/>
              <w:rPr>
                <w:rtl/>
              </w:rPr>
            </w:pPr>
            <w:r w:rsidRPr="005468F9">
              <w:rPr>
                <w:rFonts w:hint="cs"/>
                <w:rtl/>
              </w:rPr>
              <w:t>*</w:t>
            </w:r>
          </w:p>
        </w:tc>
        <w:tc>
          <w:tcPr>
            <w:tcW w:w="5066" w:type="dxa"/>
            <w:vMerge/>
            <w:vAlign w:val="center"/>
          </w:tcPr>
          <w:p w14:paraId="08D5C4FC" w14:textId="77777777" w:rsidR="005468F9" w:rsidRPr="005468F9" w:rsidRDefault="005468F9" w:rsidP="003E3073">
            <w:pPr>
              <w:pStyle w:val="a4"/>
              <w:cnfStyle w:val="000000100000" w:firstRow="0" w:lastRow="0" w:firstColumn="0" w:lastColumn="0" w:oddVBand="0" w:evenVBand="0" w:oddHBand="1" w:evenHBand="0" w:firstRowFirstColumn="0" w:firstRowLastColumn="0" w:lastRowFirstColumn="0" w:lastRowLastColumn="0"/>
              <w:rPr>
                <w:rtl/>
              </w:rPr>
            </w:pPr>
          </w:p>
        </w:tc>
      </w:tr>
    </w:tbl>
    <w:p w14:paraId="422C130C" w14:textId="6866D6C7" w:rsidR="00B472BA" w:rsidRDefault="00B472BA" w:rsidP="00C9489F">
      <w:pPr>
        <w:ind w:right="-180"/>
        <w:rPr>
          <w:lang w:bidi="fa-IR"/>
        </w:rPr>
      </w:pPr>
    </w:p>
    <w:tbl>
      <w:tblPr>
        <w:tblStyle w:val="GridTable4-Accent11"/>
        <w:bidiVisual/>
        <w:tblW w:w="13634" w:type="dxa"/>
        <w:tblLook w:val="04A0" w:firstRow="1" w:lastRow="0" w:firstColumn="1" w:lastColumn="0" w:noHBand="0" w:noVBand="1"/>
      </w:tblPr>
      <w:tblGrid>
        <w:gridCol w:w="637"/>
        <w:gridCol w:w="1381"/>
        <w:gridCol w:w="6661"/>
        <w:gridCol w:w="677"/>
        <w:gridCol w:w="608"/>
        <w:gridCol w:w="3670"/>
      </w:tblGrid>
      <w:tr w:rsidR="00446A65" w:rsidRPr="00571F68" w14:paraId="7A6E862A" w14:textId="77777777" w:rsidTr="00414376">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3634" w:type="dxa"/>
            <w:gridSpan w:val="6"/>
            <w:tcBorders>
              <w:top w:val="nil"/>
              <w:left w:val="nil"/>
              <w:right w:val="nil"/>
            </w:tcBorders>
            <w:shd w:val="clear" w:color="auto" w:fill="auto"/>
            <w:vAlign w:val="center"/>
          </w:tcPr>
          <w:p w14:paraId="5FDE9E5F" w14:textId="5F4D2E87" w:rsidR="00446A65" w:rsidRPr="00C70F77" w:rsidRDefault="00446A65" w:rsidP="003E3073">
            <w:pPr>
              <w:pStyle w:val="Caption"/>
              <w:ind w:left="0" w:right="0"/>
              <w:rPr>
                <w:rtl/>
              </w:rPr>
            </w:pPr>
            <w:r w:rsidRPr="00C70F77">
              <w:rPr>
                <w:rFonts w:hint="cs"/>
                <w:rtl/>
              </w:rPr>
              <w:t xml:space="preserve">ادامه جدول شماره </w:t>
            </w:r>
            <w:r w:rsidR="00025966" w:rsidRPr="00C70F77">
              <w:rPr>
                <w:rFonts w:hint="cs"/>
                <w:rtl/>
              </w:rPr>
              <w:t>15</w:t>
            </w:r>
            <w:r w:rsidRPr="00C70F77">
              <w:rPr>
                <w:rFonts w:hint="cs"/>
                <w:rtl/>
              </w:rPr>
              <w:t xml:space="preserve"> : پارامترهای </w:t>
            </w:r>
            <w:r w:rsidR="006117E3" w:rsidRPr="00C70F77">
              <w:rPr>
                <w:rFonts w:hint="cs"/>
                <w:rtl/>
              </w:rPr>
              <w:t>ورودی و خروجی در</w:t>
            </w:r>
            <w:r w:rsidRPr="00C70F77">
              <w:rPr>
                <w:rFonts w:hint="cs"/>
                <w:rtl/>
              </w:rPr>
              <w:t xml:space="preserve"> محاسبات الکتریکی فیدرهای فشار ضعیف </w:t>
            </w:r>
          </w:p>
        </w:tc>
      </w:tr>
      <w:tr w:rsidR="007C1965" w:rsidRPr="00571F68" w14:paraId="408417BF" w14:textId="77777777" w:rsidTr="00575B0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637" w:type="dxa"/>
            <w:shd w:val="clear" w:color="auto" w:fill="BDD6EE" w:themeFill="accent1" w:themeFillTint="66"/>
            <w:vAlign w:val="center"/>
          </w:tcPr>
          <w:p w14:paraId="20AE2FE3" w14:textId="582EBFFC" w:rsidR="007C1965" w:rsidRPr="00571F68" w:rsidRDefault="007C1965" w:rsidP="003E3073">
            <w:pPr>
              <w:pStyle w:val="a4"/>
              <w:rPr>
                <w:b w:val="0"/>
                <w:rtl/>
              </w:rPr>
            </w:pPr>
            <w:r w:rsidRPr="00571F68">
              <w:rPr>
                <w:rFonts w:hint="cs"/>
                <w:b w:val="0"/>
                <w:rtl/>
              </w:rPr>
              <w:t>ردیف</w:t>
            </w:r>
          </w:p>
        </w:tc>
        <w:tc>
          <w:tcPr>
            <w:tcW w:w="1381" w:type="dxa"/>
            <w:shd w:val="clear" w:color="auto" w:fill="BDD6EE" w:themeFill="accent1" w:themeFillTint="66"/>
            <w:vAlign w:val="center"/>
          </w:tcPr>
          <w:p w14:paraId="556FCB17" w14:textId="148817B1" w:rsidR="007C1965" w:rsidRPr="00571F68" w:rsidRDefault="007C1965" w:rsidP="003E3073">
            <w:pPr>
              <w:pStyle w:val="a4"/>
              <w:cnfStyle w:val="000000100000" w:firstRow="0" w:lastRow="0" w:firstColumn="0" w:lastColumn="0" w:oddVBand="0" w:evenVBand="0" w:oddHBand="1" w:evenHBand="0" w:firstRowFirstColumn="0" w:firstRowLastColumn="0" w:lastRowFirstColumn="0" w:lastRowLastColumn="0"/>
              <w:rPr>
                <w:bCs/>
                <w:rtl/>
              </w:rPr>
            </w:pPr>
            <w:r w:rsidRPr="00571F68">
              <w:rPr>
                <w:rFonts w:hint="cs"/>
                <w:bCs/>
                <w:rtl/>
              </w:rPr>
              <w:t>عنوان طرح</w:t>
            </w:r>
          </w:p>
        </w:tc>
        <w:tc>
          <w:tcPr>
            <w:tcW w:w="6661" w:type="dxa"/>
            <w:shd w:val="clear" w:color="auto" w:fill="BDD6EE" w:themeFill="accent1" w:themeFillTint="66"/>
            <w:vAlign w:val="center"/>
          </w:tcPr>
          <w:p w14:paraId="3CCF10F7" w14:textId="44019F6B" w:rsidR="007C1965" w:rsidRPr="00571F68" w:rsidRDefault="007C1965" w:rsidP="003E3073">
            <w:pPr>
              <w:pStyle w:val="a4"/>
              <w:cnfStyle w:val="000000100000" w:firstRow="0" w:lastRow="0" w:firstColumn="0" w:lastColumn="0" w:oddVBand="0" w:evenVBand="0" w:oddHBand="1" w:evenHBand="0" w:firstRowFirstColumn="0" w:firstRowLastColumn="0" w:lastRowFirstColumn="0" w:lastRowLastColumn="0"/>
              <w:rPr>
                <w:bCs/>
                <w:rtl/>
              </w:rPr>
            </w:pPr>
            <w:r w:rsidRPr="00571F68">
              <w:rPr>
                <w:rFonts w:hint="cs"/>
                <w:bCs/>
                <w:rtl/>
              </w:rPr>
              <w:t>ورودی ها</w:t>
            </w:r>
          </w:p>
        </w:tc>
        <w:tc>
          <w:tcPr>
            <w:tcW w:w="677" w:type="dxa"/>
            <w:shd w:val="clear" w:color="auto" w:fill="BDD6EE" w:themeFill="accent1" w:themeFillTint="66"/>
            <w:vAlign w:val="center"/>
          </w:tcPr>
          <w:p w14:paraId="6ECAA4E0" w14:textId="0D4D959B" w:rsidR="007C1965" w:rsidRPr="00571F68" w:rsidRDefault="007C1965" w:rsidP="003E3073">
            <w:pPr>
              <w:pStyle w:val="a4"/>
              <w:cnfStyle w:val="000000100000" w:firstRow="0" w:lastRow="0" w:firstColumn="0" w:lastColumn="0" w:oddVBand="0" w:evenVBand="0" w:oddHBand="1" w:evenHBand="0" w:firstRowFirstColumn="0" w:firstRowLastColumn="0" w:lastRowFirstColumn="0" w:lastRowLastColumn="0"/>
              <w:rPr>
                <w:bCs/>
                <w:rtl/>
              </w:rPr>
            </w:pPr>
            <w:r w:rsidRPr="00571F68">
              <w:rPr>
                <w:rFonts w:hint="cs"/>
                <w:bCs/>
                <w:rtl/>
              </w:rPr>
              <w:t>هوایی</w:t>
            </w:r>
          </w:p>
        </w:tc>
        <w:tc>
          <w:tcPr>
            <w:tcW w:w="608" w:type="dxa"/>
            <w:shd w:val="clear" w:color="auto" w:fill="BDD6EE" w:themeFill="accent1" w:themeFillTint="66"/>
            <w:vAlign w:val="center"/>
          </w:tcPr>
          <w:p w14:paraId="6F241AB6" w14:textId="74710497" w:rsidR="007C1965" w:rsidRPr="00571F68" w:rsidRDefault="007C1965" w:rsidP="003E3073">
            <w:pPr>
              <w:pStyle w:val="a4"/>
              <w:cnfStyle w:val="000000100000" w:firstRow="0" w:lastRow="0" w:firstColumn="0" w:lastColumn="0" w:oddVBand="0" w:evenVBand="0" w:oddHBand="1" w:evenHBand="0" w:firstRowFirstColumn="0" w:firstRowLastColumn="0" w:lastRowFirstColumn="0" w:lastRowLastColumn="0"/>
              <w:rPr>
                <w:bCs/>
                <w:rtl/>
              </w:rPr>
            </w:pPr>
            <w:r w:rsidRPr="00571F68">
              <w:rPr>
                <w:rFonts w:hint="cs"/>
                <w:bCs/>
                <w:rtl/>
              </w:rPr>
              <w:t>زمینی</w:t>
            </w:r>
          </w:p>
        </w:tc>
        <w:tc>
          <w:tcPr>
            <w:tcW w:w="3670" w:type="dxa"/>
            <w:shd w:val="clear" w:color="auto" w:fill="BDD6EE" w:themeFill="accent1" w:themeFillTint="66"/>
            <w:vAlign w:val="center"/>
          </w:tcPr>
          <w:p w14:paraId="5721A357" w14:textId="2ECA1848" w:rsidR="007C1965" w:rsidRPr="00571F68" w:rsidRDefault="007C1965" w:rsidP="003E3073">
            <w:pPr>
              <w:pStyle w:val="a4"/>
              <w:cnfStyle w:val="000000100000" w:firstRow="0" w:lastRow="0" w:firstColumn="0" w:lastColumn="0" w:oddVBand="0" w:evenVBand="0" w:oddHBand="1" w:evenHBand="0" w:firstRowFirstColumn="0" w:firstRowLastColumn="0" w:lastRowFirstColumn="0" w:lastRowLastColumn="0"/>
              <w:rPr>
                <w:bCs/>
                <w:rtl/>
              </w:rPr>
            </w:pPr>
            <w:r w:rsidRPr="00571F68">
              <w:rPr>
                <w:rFonts w:hint="cs"/>
                <w:bCs/>
                <w:rtl/>
              </w:rPr>
              <w:t>خروجی ها</w:t>
            </w:r>
          </w:p>
        </w:tc>
      </w:tr>
      <w:tr w:rsidR="00FB69D1" w:rsidRPr="00571F68" w14:paraId="10305C17" w14:textId="77777777" w:rsidTr="00575B04">
        <w:trPr>
          <w:trHeight w:val="567"/>
        </w:trPr>
        <w:tc>
          <w:tcPr>
            <w:cnfStyle w:val="001000000000" w:firstRow="0" w:lastRow="0" w:firstColumn="1" w:lastColumn="0" w:oddVBand="0" w:evenVBand="0" w:oddHBand="0" w:evenHBand="0" w:firstRowFirstColumn="0" w:firstRowLastColumn="0" w:lastRowFirstColumn="0" w:lastRowLastColumn="0"/>
            <w:tcW w:w="637" w:type="dxa"/>
            <w:vAlign w:val="center"/>
          </w:tcPr>
          <w:p w14:paraId="476236BB" w14:textId="77777777" w:rsidR="00FB69D1" w:rsidRPr="00571F68" w:rsidRDefault="00FB69D1" w:rsidP="003E3073">
            <w:pPr>
              <w:pStyle w:val="a4"/>
              <w:rPr>
                <w:b w:val="0"/>
                <w:rtl/>
              </w:rPr>
            </w:pPr>
            <w:r w:rsidRPr="00571F68">
              <w:rPr>
                <w:rFonts w:hint="cs"/>
                <w:b w:val="0"/>
                <w:rtl/>
              </w:rPr>
              <w:t>1</w:t>
            </w:r>
          </w:p>
        </w:tc>
        <w:tc>
          <w:tcPr>
            <w:tcW w:w="1381" w:type="dxa"/>
            <w:vMerge w:val="restart"/>
            <w:vAlign w:val="center"/>
          </w:tcPr>
          <w:p w14:paraId="1DDA88DD" w14:textId="77777777" w:rsidR="00FB69D1" w:rsidRPr="00571F68" w:rsidRDefault="00FB69D1" w:rsidP="003E3073">
            <w:pPr>
              <w:pStyle w:val="a4"/>
              <w:cnfStyle w:val="000000000000" w:firstRow="0" w:lastRow="0" w:firstColumn="0" w:lastColumn="0" w:oddVBand="0" w:evenVBand="0" w:oddHBand="0" w:evenHBand="0" w:firstRowFirstColumn="0" w:firstRowLastColumn="0" w:lastRowFirstColumn="0" w:lastRowLastColumn="0"/>
              <w:rPr>
                <w:bCs/>
                <w:rtl/>
              </w:rPr>
            </w:pPr>
            <w:r w:rsidRPr="00571F68">
              <w:rPr>
                <w:rFonts w:hint="cs"/>
                <w:bCs/>
                <w:rtl/>
              </w:rPr>
              <w:t>پیش بینی نقاط مانوری یا تعادل بار</w:t>
            </w:r>
          </w:p>
        </w:tc>
        <w:tc>
          <w:tcPr>
            <w:tcW w:w="6661" w:type="dxa"/>
            <w:vAlign w:val="center"/>
          </w:tcPr>
          <w:p w14:paraId="63C15376" w14:textId="0671E655" w:rsidR="00FB69D1" w:rsidRPr="00571F68" w:rsidRDefault="00FB69D1" w:rsidP="003E3073">
            <w:pPr>
              <w:pStyle w:val="a4"/>
              <w:jc w:val="left"/>
              <w:cnfStyle w:val="000000000000" w:firstRow="0" w:lastRow="0" w:firstColumn="0" w:lastColumn="0" w:oddVBand="0" w:evenVBand="0" w:oddHBand="0" w:evenHBand="0" w:firstRowFirstColumn="0" w:firstRowLastColumn="0" w:lastRowFirstColumn="0" w:lastRowLastColumn="0"/>
              <w:rPr>
                <w:bCs/>
                <w:rtl/>
              </w:rPr>
            </w:pPr>
            <w:r w:rsidRPr="00571F68">
              <w:rPr>
                <w:rFonts w:hint="cs"/>
                <w:bCs/>
                <w:rtl/>
              </w:rPr>
              <w:t>بررسی وضعیت بار پست های توزیع مجاور و فیدر</w:t>
            </w:r>
            <w:r w:rsidR="00494BCD">
              <w:rPr>
                <w:rFonts w:hint="cs"/>
                <w:bCs/>
                <w:rtl/>
              </w:rPr>
              <w:t xml:space="preserve"> </w:t>
            </w:r>
            <w:r w:rsidRPr="00571F68">
              <w:rPr>
                <w:rFonts w:hint="cs"/>
                <w:bCs/>
                <w:rtl/>
              </w:rPr>
              <w:t>یا فیدرهای بالادستی</w:t>
            </w:r>
          </w:p>
        </w:tc>
        <w:tc>
          <w:tcPr>
            <w:tcW w:w="677" w:type="dxa"/>
            <w:vAlign w:val="center"/>
          </w:tcPr>
          <w:p w14:paraId="0AABB328" w14:textId="77777777" w:rsidR="00FB69D1" w:rsidRPr="00571F68" w:rsidRDefault="00FB69D1" w:rsidP="003E3073">
            <w:pPr>
              <w:pStyle w:val="a4"/>
              <w:cnfStyle w:val="000000000000" w:firstRow="0" w:lastRow="0" w:firstColumn="0" w:lastColumn="0" w:oddVBand="0" w:evenVBand="0" w:oddHBand="0" w:evenHBand="0" w:firstRowFirstColumn="0" w:firstRowLastColumn="0" w:lastRowFirstColumn="0" w:lastRowLastColumn="0"/>
              <w:rPr>
                <w:bCs/>
                <w:rtl/>
              </w:rPr>
            </w:pPr>
            <w:r w:rsidRPr="00571F68">
              <w:rPr>
                <w:rFonts w:hint="cs"/>
                <w:bCs/>
                <w:rtl/>
              </w:rPr>
              <w:t>*</w:t>
            </w:r>
          </w:p>
        </w:tc>
        <w:tc>
          <w:tcPr>
            <w:tcW w:w="608" w:type="dxa"/>
            <w:vAlign w:val="center"/>
          </w:tcPr>
          <w:p w14:paraId="7804BE79" w14:textId="77777777" w:rsidR="00FB69D1" w:rsidRPr="00571F68" w:rsidRDefault="00FB69D1" w:rsidP="003E3073">
            <w:pPr>
              <w:pStyle w:val="a4"/>
              <w:cnfStyle w:val="000000000000" w:firstRow="0" w:lastRow="0" w:firstColumn="0" w:lastColumn="0" w:oddVBand="0" w:evenVBand="0" w:oddHBand="0" w:evenHBand="0" w:firstRowFirstColumn="0" w:firstRowLastColumn="0" w:lastRowFirstColumn="0" w:lastRowLastColumn="0"/>
              <w:rPr>
                <w:bCs/>
                <w:rtl/>
              </w:rPr>
            </w:pPr>
            <w:r w:rsidRPr="00571F68">
              <w:rPr>
                <w:rFonts w:hint="cs"/>
                <w:bCs/>
                <w:rtl/>
              </w:rPr>
              <w:t>*</w:t>
            </w:r>
          </w:p>
        </w:tc>
        <w:tc>
          <w:tcPr>
            <w:tcW w:w="3670" w:type="dxa"/>
            <w:vMerge w:val="restart"/>
            <w:vAlign w:val="center"/>
          </w:tcPr>
          <w:p w14:paraId="690C29F5" w14:textId="6574A722" w:rsidR="00FB69D1" w:rsidRPr="00571F68" w:rsidRDefault="00FB69D1" w:rsidP="003E3073">
            <w:pPr>
              <w:pStyle w:val="a4"/>
              <w:jc w:val="left"/>
              <w:cnfStyle w:val="000000000000" w:firstRow="0" w:lastRow="0" w:firstColumn="0" w:lastColumn="0" w:oddVBand="0" w:evenVBand="0" w:oddHBand="0" w:evenHBand="0" w:firstRowFirstColumn="0" w:firstRowLastColumn="0" w:lastRowFirstColumn="0" w:lastRowLastColumn="0"/>
              <w:rPr>
                <w:bCs/>
                <w:rtl/>
              </w:rPr>
            </w:pPr>
            <w:r w:rsidRPr="00571F68">
              <w:rPr>
                <w:bCs/>
                <w:rtl/>
              </w:rPr>
              <w:t>-</w:t>
            </w:r>
            <w:r w:rsidR="0012007A" w:rsidRPr="00571F68">
              <w:rPr>
                <w:rFonts w:hint="cs"/>
                <w:bCs/>
                <w:rtl/>
              </w:rPr>
              <w:t xml:space="preserve"> </w:t>
            </w:r>
            <w:r w:rsidRPr="00571F68">
              <w:rPr>
                <w:bCs/>
                <w:rtl/>
              </w:rPr>
              <w:t>تع</w:t>
            </w:r>
            <w:r w:rsidRPr="00571F68">
              <w:rPr>
                <w:rFonts w:hint="cs"/>
                <w:bCs/>
                <w:rtl/>
              </w:rPr>
              <w:t>یی</w:t>
            </w:r>
            <w:r w:rsidRPr="00571F68">
              <w:rPr>
                <w:rFonts w:hint="eastAsia"/>
                <w:bCs/>
                <w:rtl/>
              </w:rPr>
              <w:t>ن</w:t>
            </w:r>
            <w:r w:rsidRPr="00571F68">
              <w:rPr>
                <w:bCs/>
                <w:rtl/>
              </w:rPr>
              <w:t xml:space="preserve"> حداکثر افت ولتاژ شبکه</w:t>
            </w:r>
          </w:p>
          <w:p w14:paraId="12B27B8A" w14:textId="77777777" w:rsidR="00FB69D1" w:rsidRPr="00571F68" w:rsidRDefault="00FB69D1" w:rsidP="003E3073">
            <w:pPr>
              <w:pStyle w:val="a4"/>
              <w:jc w:val="left"/>
              <w:cnfStyle w:val="000000000000" w:firstRow="0" w:lastRow="0" w:firstColumn="0" w:lastColumn="0" w:oddVBand="0" w:evenVBand="0" w:oddHBand="0" w:evenHBand="0" w:firstRowFirstColumn="0" w:firstRowLastColumn="0" w:lastRowFirstColumn="0" w:lastRowLastColumn="0"/>
              <w:rPr>
                <w:bCs/>
                <w:rtl/>
              </w:rPr>
            </w:pPr>
            <w:r w:rsidRPr="00571F68">
              <w:rPr>
                <w:rFonts w:hint="cs"/>
                <w:bCs/>
                <w:rtl/>
              </w:rPr>
              <w:t>- تغییر نوع هادی در صورت نیاز</w:t>
            </w:r>
          </w:p>
          <w:p w14:paraId="643A274F" w14:textId="473CA103" w:rsidR="00FB69D1" w:rsidRPr="00571F68" w:rsidRDefault="00FB69D1" w:rsidP="003E3073">
            <w:pPr>
              <w:pStyle w:val="a4"/>
              <w:jc w:val="left"/>
              <w:cnfStyle w:val="000000000000" w:firstRow="0" w:lastRow="0" w:firstColumn="0" w:lastColumn="0" w:oddVBand="0" w:evenVBand="0" w:oddHBand="0" w:evenHBand="0" w:firstRowFirstColumn="0" w:firstRowLastColumn="0" w:lastRowFirstColumn="0" w:lastRowLastColumn="0"/>
              <w:rPr>
                <w:bCs/>
                <w:rtl/>
              </w:rPr>
            </w:pPr>
            <w:r w:rsidRPr="00571F68">
              <w:rPr>
                <w:bCs/>
                <w:rtl/>
              </w:rPr>
              <w:t>-</w:t>
            </w:r>
            <w:r w:rsidR="0012007A" w:rsidRPr="00571F68">
              <w:rPr>
                <w:rFonts w:hint="cs"/>
                <w:bCs/>
                <w:rtl/>
              </w:rPr>
              <w:t xml:space="preserve"> </w:t>
            </w:r>
            <w:r w:rsidRPr="00571F68">
              <w:rPr>
                <w:bCs/>
                <w:rtl/>
              </w:rPr>
              <w:t>تع</w:t>
            </w:r>
            <w:r w:rsidRPr="00571F68">
              <w:rPr>
                <w:rFonts w:hint="cs"/>
                <w:bCs/>
                <w:rtl/>
              </w:rPr>
              <w:t>یی</w:t>
            </w:r>
            <w:r w:rsidRPr="00571F68">
              <w:rPr>
                <w:rFonts w:hint="eastAsia"/>
                <w:bCs/>
                <w:rtl/>
              </w:rPr>
              <w:t>ن</w:t>
            </w:r>
            <w:r w:rsidRPr="00571F68">
              <w:rPr>
                <w:bCs/>
                <w:rtl/>
              </w:rPr>
              <w:t xml:space="preserve"> جر</w:t>
            </w:r>
            <w:r w:rsidRPr="00571F68">
              <w:rPr>
                <w:rFonts w:hint="cs"/>
                <w:bCs/>
                <w:rtl/>
              </w:rPr>
              <w:t>ی</w:t>
            </w:r>
            <w:r w:rsidRPr="00571F68">
              <w:rPr>
                <w:rFonts w:hint="eastAsia"/>
                <w:bCs/>
                <w:rtl/>
              </w:rPr>
              <w:t>ان</w:t>
            </w:r>
            <w:r w:rsidRPr="00571F68">
              <w:rPr>
                <w:bCs/>
                <w:rtl/>
              </w:rPr>
              <w:t xml:space="preserve"> هاد</w:t>
            </w:r>
            <w:r w:rsidRPr="00571F68">
              <w:rPr>
                <w:rFonts w:hint="cs"/>
                <w:bCs/>
                <w:rtl/>
              </w:rPr>
              <w:t>ی</w:t>
            </w:r>
          </w:p>
          <w:p w14:paraId="2F1968C7" w14:textId="7BF9CBE0" w:rsidR="00B472BA" w:rsidRPr="00571F68" w:rsidRDefault="00B472BA" w:rsidP="003E3073">
            <w:pPr>
              <w:pStyle w:val="a4"/>
              <w:jc w:val="left"/>
              <w:cnfStyle w:val="000000000000" w:firstRow="0" w:lastRow="0" w:firstColumn="0" w:lastColumn="0" w:oddVBand="0" w:evenVBand="0" w:oddHBand="0" w:evenHBand="0" w:firstRowFirstColumn="0" w:firstRowLastColumn="0" w:lastRowFirstColumn="0" w:lastRowLastColumn="0"/>
              <w:rPr>
                <w:bCs/>
                <w:rtl/>
              </w:rPr>
            </w:pPr>
            <w:r w:rsidRPr="00571F68">
              <w:rPr>
                <w:bCs/>
                <w:rtl/>
              </w:rPr>
              <w:t>-</w:t>
            </w:r>
            <w:r w:rsidR="0012007A" w:rsidRPr="00571F68">
              <w:rPr>
                <w:rFonts w:hint="cs"/>
                <w:bCs/>
                <w:rtl/>
              </w:rPr>
              <w:t xml:space="preserve"> </w:t>
            </w:r>
            <w:r w:rsidRPr="00571F68">
              <w:rPr>
                <w:bCs/>
                <w:rtl/>
              </w:rPr>
              <w:t>تع</w:t>
            </w:r>
            <w:r w:rsidRPr="00571F68">
              <w:rPr>
                <w:rFonts w:hint="cs"/>
                <w:bCs/>
                <w:rtl/>
              </w:rPr>
              <w:t>یی</w:t>
            </w:r>
            <w:r w:rsidRPr="00571F68">
              <w:rPr>
                <w:rFonts w:hint="eastAsia"/>
                <w:bCs/>
                <w:rtl/>
              </w:rPr>
              <w:t>ن</w:t>
            </w:r>
            <w:r w:rsidRPr="00571F68">
              <w:rPr>
                <w:bCs/>
                <w:rtl/>
              </w:rPr>
              <w:t xml:space="preserve"> جر</w:t>
            </w:r>
            <w:r w:rsidRPr="00571F68">
              <w:rPr>
                <w:rFonts w:hint="cs"/>
                <w:bCs/>
                <w:rtl/>
              </w:rPr>
              <w:t>ی</w:t>
            </w:r>
            <w:r w:rsidRPr="00571F68">
              <w:rPr>
                <w:rFonts w:hint="eastAsia"/>
                <w:bCs/>
                <w:rtl/>
              </w:rPr>
              <w:t>ان</w:t>
            </w:r>
            <w:r w:rsidRPr="00571F68">
              <w:rPr>
                <w:bCs/>
                <w:rtl/>
              </w:rPr>
              <w:t xml:space="preserve"> ابتدا</w:t>
            </w:r>
            <w:r w:rsidRPr="00571F68">
              <w:rPr>
                <w:rFonts w:hint="cs"/>
                <w:bCs/>
                <w:rtl/>
              </w:rPr>
              <w:t>ی</w:t>
            </w:r>
            <w:r w:rsidRPr="00571F68">
              <w:rPr>
                <w:bCs/>
                <w:rtl/>
              </w:rPr>
              <w:t xml:space="preserve"> ف</w:t>
            </w:r>
            <w:r w:rsidRPr="00571F68">
              <w:rPr>
                <w:rFonts w:hint="cs"/>
                <w:bCs/>
                <w:rtl/>
              </w:rPr>
              <w:t>ی</w:t>
            </w:r>
            <w:r w:rsidRPr="00571F68">
              <w:rPr>
                <w:rFonts w:hint="eastAsia"/>
                <w:bCs/>
                <w:rtl/>
              </w:rPr>
              <w:t>در</w:t>
            </w:r>
          </w:p>
          <w:p w14:paraId="7CD57268" w14:textId="390F3DC5" w:rsidR="00B472BA" w:rsidRPr="00571F68" w:rsidRDefault="00B472BA" w:rsidP="003E3073">
            <w:pPr>
              <w:pStyle w:val="a4"/>
              <w:jc w:val="left"/>
              <w:cnfStyle w:val="000000000000" w:firstRow="0" w:lastRow="0" w:firstColumn="0" w:lastColumn="0" w:oddVBand="0" w:evenVBand="0" w:oddHBand="0" w:evenHBand="0" w:firstRowFirstColumn="0" w:firstRowLastColumn="0" w:lastRowFirstColumn="0" w:lastRowLastColumn="0"/>
              <w:rPr>
                <w:bCs/>
                <w:rtl/>
              </w:rPr>
            </w:pPr>
            <w:r w:rsidRPr="00571F68">
              <w:rPr>
                <w:bCs/>
                <w:rtl/>
              </w:rPr>
              <w:t>-</w:t>
            </w:r>
            <w:r w:rsidR="0012007A" w:rsidRPr="00571F68">
              <w:rPr>
                <w:rFonts w:hint="cs"/>
                <w:bCs/>
                <w:rtl/>
              </w:rPr>
              <w:t xml:space="preserve"> </w:t>
            </w:r>
            <w:r w:rsidRPr="00571F68">
              <w:rPr>
                <w:bCs/>
                <w:rtl/>
              </w:rPr>
              <w:t>تع</w:t>
            </w:r>
            <w:r w:rsidRPr="00571F68">
              <w:rPr>
                <w:rFonts w:hint="cs"/>
                <w:bCs/>
                <w:rtl/>
              </w:rPr>
              <w:t>یی</w:t>
            </w:r>
            <w:r w:rsidRPr="00571F68">
              <w:rPr>
                <w:rFonts w:hint="eastAsia"/>
                <w:bCs/>
                <w:rtl/>
              </w:rPr>
              <w:t>ن</w:t>
            </w:r>
            <w:r w:rsidRPr="00571F68">
              <w:rPr>
                <w:bCs/>
                <w:rtl/>
              </w:rPr>
              <w:t xml:space="preserve"> مجموع توان مورد ن</w:t>
            </w:r>
            <w:r w:rsidRPr="00571F68">
              <w:rPr>
                <w:rFonts w:hint="cs"/>
                <w:bCs/>
                <w:rtl/>
              </w:rPr>
              <w:t>ی</w:t>
            </w:r>
            <w:r w:rsidRPr="00571F68">
              <w:rPr>
                <w:rFonts w:hint="eastAsia"/>
                <w:bCs/>
                <w:rtl/>
              </w:rPr>
              <w:t>از</w:t>
            </w:r>
            <w:r w:rsidRPr="00571F68">
              <w:rPr>
                <w:bCs/>
                <w:rtl/>
              </w:rPr>
              <w:t xml:space="preserve"> ف</w:t>
            </w:r>
            <w:r w:rsidRPr="00571F68">
              <w:rPr>
                <w:rFonts w:hint="cs"/>
                <w:bCs/>
                <w:rtl/>
              </w:rPr>
              <w:t>ی</w:t>
            </w:r>
            <w:r w:rsidRPr="00571F68">
              <w:rPr>
                <w:rFonts w:hint="eastAsia"/>
                <w:bCs/>
                <w:rtl/>
              </w:rPr>
              <w:t>در</w:t>
            </w:r>
          </w:p>
          <w:p w14:paraId="70DA171B" w14:textId="18C18FE7" w:rsidR="00B472BA" w:rsidRPr="00571F68" w:rsidRDefault="00B472BA" w:rsidP="003E3073">
            <w:pPr>
              <w:pStyle w:val="a4"/>
              <w:jc w:val="left"/>
              <w:cnfStyle w:val="000000000000" w:firstRow="0" w:lastRow="0" w:firstColumn="0" w:lastColumn="0" w:oddVBand="0" w:evenVBand="0" w:oddHBand="0" w:evenHBand="0" w:firstRowFirstColumn="0" w:firstRowLastColumn="0" w:lastRowFirstColumn="0" w:lastRowLastColumn="0"/>
              <w:rPr>
                <w:bCs/>
                <w:rtl/>
              </w:rPr>
            </w:pPr>
            <w:r w:rsidRPr="00571F68">
              <w:rPr>
                <w:bCs/>
                <w:rtl/>
              </w:rPr>
              <w:t>-</w:t>
            </w:r>
            <w:r w:rsidR="0012007A" w:rsidRPr="00571F68">
              <w:rPr>
                <w:rFonts w:hint="cs"/>
                <w:bCs/>
                <w:rtl/>
              </w:rPr>
              <w:t xml:space="preserve"> </w:t>
            </w:r>
            <w:r w:rsidRPr="00571F68">
              <w:rPr>
                <w:bCs/>
                <w:rtl/>
              </w:rPr>
              <w:t>تع</w:t>
            </w:r>
            <w:r w:rsidRPr="00571F68">
              <w:rPr>
                <w:rFonts w:hint="cs"/>
                <w:bCs/>
                <w:rtl/>
              </w:rPr>
              <w:t>یی</w:t>
            </w:r>
            <w:r w:rsidRPr="00571F68">
              <w:rPr>
                <w:rFonts w:hint="eastAsia"/>
                <w:bCs/>
                <w:rtl/>
              </w:rPr>
              <w:t>ن</w:t>
            </w:r>
            <w:r w:rsidRPr="00571F68">
              <w:rPr>
                <w:bCs/>
                <w:rtl/>
              </w:rPr>
              <w:t xml:space="preserve"> تلفات توان شبکه</w:t>
            </w:r>
          </w:p>
          <w:p w14:paraId="393253D1" w14:textId="54BA4285" w:rsidR="00B472BA" w:rsidRPr="00571F68" w:rsidRDefault="00FB69D1" w:rsidP="003E3073">
            <w:pPr>
              <w:pStyle w:val="a4"/>
              <w:jc w:val="left"/>
              <w:cnfStyle w:val="000000000000" w:firstRow="0" w:lastRow="0" w:firstColumn="0" w:lastColumn="0" w:oddVBand="0" w:evenVBand="0" w:oddHBand="0" w:evenHBand="0" w:firstRowFirstColumn="0" w:firstRowLastColumn="0" w:lastRowFirstColumn="0" w:lastRowLastColumn="0"/>
              <w:rPr>
                <w:bCs/>
                <w:rtl/>
              </w:rPr>
            </w:pPr>
            <w:r w:rsidRPr="00571F68">
              <w:rPr>
                <w:rFonts w:hint="cs"/>
                <w:bCs/>
                <w:rtl/>
              </w:rPr>
              <w:t>-</w:t>
            </w:r>
            <w:r w:rsidR="0012007A" w:rsidRPr="00571F68">
              <w:rPr>
                <w:rFonts w:hint="cs"/>
                <w:bCs/>
                <w:rtl/>
              </w:rPr>
              <w:t xml:space="preserve"> </w:t>
            </w:r>
            <w:r w:rsidRPr="00571F68">
              <w:rPr>
                <w:rFonts w:hint="cs"/>
                <w:bCs/>
                <w:rtl/>
              </w:rPr>
              <w:t>تعیین ظرفیت قابل مانور در شرایط اضطراری</w:t>
            </w:r>
          </w:p>
          <w:p w14:paraId="2602FB29" w14:textId="0896CB9A" w:rsidR="00FB69D1" w:rsidRPr="00571F68" w:rsidRDefault="00B472BA" w:rsidP="003E3073">
            <w:pPr>
              <w:pStyle w:val="a4"/>
              <w:jc w:val="left"/>
              <w:cnfStyle w:val="000000000000" w:firstRow="0" w:lastRow="0" w:firstColumn="0" w:lastColumn="0" w:oddVBand="0" w:evenVBand="0" w:oddHBand="0" w:evenHBand="0" w:firstRowFirstColumn="0" w:firstRowLastColumn="0" w:lastRowFirstColumn="0" w:lastRowLastColumn="0"/>
              <w:rPr>
                <w:bCs/>
                <w:rtl/>
              </w:rPr>
            </w:pPr>
            <w:r w:rsidRPr="00571F68">
              <w:rPr>
                <w:bCs/>
                <w:rtl/>
              </w:rPr>
              <w:t>-</w:t>
            </w:r>
            <w:r w:rsidR="0012007A" w:rsidRPr="00571F68">
              <w:rPr>
                <w:rFonts w:hint="cs"/>
                <w:bCs/>
                <w:rtl/>
              </w:rPr>
              <w:t xml:space="preserve"> </w:t>
            </w:r>
            <w:r w:rsidRPr="00571F68">
              <w:rPr>
                <w:bCs/>
                <w:rtl/>
              </w:rPr>
              <w:t>تع</w:t>
            </w:r>
            <w:r w:rsidRPr="00571F68">
              <w:rPr>
                <w:rFonts w:hint="cs"/>
                <w:bCs/>
                <w:rtl/>
              </w:rPr>
              <w:t>یی</w:t>
            </w:r>
            <w:r w:rsidRPr="00571F68">
              <w:rPr>
                <w:rFonts w:hint="eastAsia"/>
                <w:bCs/>
                <w:rtl/>
              </w:rPr>
              <w:t>ن</w:t>
            </w:r>
            <w:r w:rsidRPr="00571F68">
              <w:rPr>
                <w:bCs/>
                <w:rtl/>
              </w:rPr>
              <w:t xml:space="preserve"> مس</w:t>
            </w:r>
            <w:r w:rsidRPr="00571F68">
              <w:rPr>
                <w:rFonts w:hint="cs"/>
                <w:bCs/>
                <w:rtl/>
              </w:rPr>
              <w:t>ی</w:t>
            </w:r>
            <w:r w:rsidRPr="00571F68">
              <w:rPr>
                <w:rFonts w:hint="eastAsia"/>
                <w:bCs/>
                <w:rtl/>
              </w:rPr>
              <w:t>رها</w:t>
            </w:r>
            <w:r w:rsidRPr="00571F68">
              <w:rPr>
                <w:rFonts w:hint="cs"/>
                <w:bCs/>
                <w:rtl/>
              </w:rPr>
              <w:t>ی</w:t>
            </w:r>
            <w:r w:rsidRPr="00571F68">
              <w:rPr>
                <w:bCs/>
                <w:rtl/>
              </w:rPr>
              <w:t xml:space="preserve"> دارا</w:t>
            </w:r>
            <w:r w:rsidRPr="00571F68">
              <w:rPr>
                <w:rFonts w:hint="cs"/>
                <w:bCs/>
                <w:rtl/>
              </w:rPr>
              <w:t>ی</w:t>
            </w:r>
            <w:r w:rsidRPr="00571F68">
              <w:rPr>
                <w:bCs/>
                <w:rtl/>
              </w:rPr>
              <w:t xml:space="preserve"> افت ولتاژ،اضافه جر</w:t>
            </w:r>
            <w:r w:rsidRPr="00571F68">
              <w:rPr>
                <w:rFonts w:hint="cs"/>
                <w:bCs/>
                <w:rtl/>
              </w:rPr>
              <w:t>ی</w:t>
            </w:r>
            <w:r w:rsidRPr="00571F68">
              <w:rPr>
                <w:rFonts w:hint="eastAsia"/>
                <w:bCs/>
                <w:rtl/>
              </w:rPr>
              <w:t>ان</w:t>
            </w:r>
            <w:r w:rsidRPr="00571F68">
              <w:rPr>
                <w:bCs/>
                <w:rtl/>
              </w:rPr>
              <w:t xml:space="preserve"> و اضافه ولتاژ درصورت وجود</w:t>
            </w:r>
          </w:p>
          <w:p w14:paraId="5B6A183A" w14:textId="77777777" w:rsidR="00FB69D1" w:rsidRPr="00571F68" w:rsidRDefault="00FB69D1" w:rsidP="003E3073">
            <w:pPr>
              <w:pStyle w:val="a4"/>
              <w:jc w:val="left"/>
              <w:cnfStyle w:val="000000000000" w:firstRow="0" w:lastRow="0" w:firstColumn="0" w:lastColumn="0" w:oddVBand="0" w:evenVBand="0" w:oddHBand="0" w:evenHBand="0" w:firstRowFirstColumn="0" w:firstRowLastColumn="0" w:lastRowFirstColumn="0" w:lastRowLastColumn="0"/>
              <w:rPr>
                <w:bCs/>
                <w:rtl/>
              </w:rPr>
            </w:pPr>
            <w:r w:rsidRPr="00571F68">
              <w:rPr>
                <w:rFonts w:hint="cs"/>
                <w:bCs/>
                <w:rtl/>
              </w:rPr>
              <w:t>- پیش بینی نقاط مانوری</w:t>
            </w:r>
          </w:p>
        </w:tc>
      </w:tr>
      <w:tr w:rsidR="00FB69D1" w:rsidRPr="00571F68" w14:paraId="5C9E87C1" w14:textId="77777777" w:rsidTr="00575B0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637" w:type="dxa"/>
            <w:vAlign w:val="center"/>
          </w:tcPr>
          <w:p w14:paraId="2A498ADD" w14:textId="77777777" w:rsidR="00FB69D1" w:rsidRPr="00571F68" w:rsidRDefault="00FB69D1" w:rsidP="003E3073">
            <w:pPr>
              <w:pStyle w:val="a4"/>
              <w:rPr>
                <w:b w:val="0"/>
                <w:rtl/>
              </w:rPr>
            </w:pPr>
            <w:r w:rsidRPr="00571F68">
              <w:rPr>
                <w:rFonts w:hint="cs"/>
                <w:b w:val="0"/>
                <w:rtl/>
              </w:rPr>
              <w:t>2</w:t>
            </w:r>
          </w:p>
        </w:tc>
        <w:tc>
          <w:tcPr>
            <w:tcW w:w="1381" w:type="dxa"/>
            <w:vMerge/>
            <w:vAlign w:val="center"/>
          </w:tcPr>
          <w:p w14:paraId="62611614" w14:textId="77777777" w:rsidR="00FB69D1" w:rsidRPr="00571F68" w:rsidRDefault="00FB69D1" w:rsidP="003E3073">
            <w:pPr>
              <w:pStyle w:val="a4"/>
              <w:cnfStyle w:val="000000100000" w:firstRow="0" w:lastRow="0" w:firstColumn="0" w:lastColumn="0" w:oddVBand="0" w:evenVBand="0" w:oddHBand="1" w:evenHBand="0" w:firstRowFirstColumn="0" w:firstRowLastColumn="0" w:lastRowFirstColumn="0" w:lastRowLastColumn="0"/>
              <w:rPr>
                <w:bCs/>
                <w:rtl/>
              </w:rPr>
            </w:pPr>
          </w:p>
        </w:tc>
        <w:tc>
          <w:tcPr>
            <w:tcW w:w="6661" w:type="dxa"/>
            <w:vAlign w:val="center"/>
          </w:tcPr>
          <w:p w14:paraId="4198D648" w14:textId="77777777" w:rsidR="00FB69D1" w:rsidRPr="00571F68" w:rsidRDefault="00FB69D1" w:rsidP="003E3073">
            <w:pPr>
              <w:pStyle w:val="a4"/>
              <w:jc w:val="left"/>
              <w:cnfStyle w:val="000000100000" w:firstRow="0" w:lastRow="0" w:firstColumn="0" w:lastColumn="0" w:oddVBand="0" w:evenVBand="0" w:oddHBand="1" w:evenHBand="0" w:firstRowFirstColumn="0" w:firstRowLastColumn="0" w:lastRowFirstColumn="0" w:lastRowLastColumn="0"/>
              <w:rPr>
                <w:bCs/>
                <w:rtl/>
              </w:rPr>
            </w:pPr>
            <w:r w:rsidRPr="00571F68">
              <w:rPr>
                <w:rFonts w:hint="cs"/>
                <w:bCs/>
                <w:rtl/>
              </w:rPr>
              <w:t>بررسی وضعیت بار فیدرهای مجاور و حداکثر افت ولتاژ آنها</w:t>
            </w:r>
          </w:p>
        </w:tc>
        <w:tc>
          <w:tcPr>
            <w:tcW w:w="677" w:type="dxa"/>
            <w:vAlign w:val="center"/>
          </w:tcPr>
          <w:p w14:paraId="1F6159E8" w14:textId="77777777" w:rsidR="00FB69D1" w:rsidRPr="00571F68" w:rsidRDefault="00FB69D1" w:rsidP="003E3073">
            <w:pPr>
              <w:pStyle w:val="a4"/>
              <w:cnfStyle w:val="000000100000" w:firstRow="0" w:lastRow="0" w:firstColumn="0" w:lastColumn="0" w:oddVBand="0" w:evenVBand="0" w:oddHBand="1" w:evenHBand="0" w:firstRowFirstColumn="0" w:firstRowLastColumn="0" w:lastRowFirstColumn="0" w:lastRowLastColumn="0"/>
              <w:rPr>
                <w:bCs/>
                <w:rtl/>
              </w:rPr>
            </w:pPr>
            <w:r w:rsidRPr="00571F68">
              <w:rPr>
                <w:rFonts w:hint="cs"/>
                <w:bCs/>
                <w:rtl/>
              </w:rPr>
              <w:t>*</w:t>
            </w:r>
          </w:p>
        </w:tc>
        <w:tc>
          <w:tcPr>
            <w:tcW w:w="608" w:type="dxa"/>
            <w:vAlign w:val="center"/>
          </w:tcPr>
          <w:p w14:paraId="74C2D346" w14:textId="77777777" w:rsidR="00FB69D1" w:rsidRPr="00571F68" w:rsidRDefault="00FB69D1" w:rsidP="003E3073">
            <w:pPr>
              <w:pStyle w:val="a4"/>
              <w:cnfStyle w:val="000000100000" w:firstRow="0" w:lastRow="0" w:firstColumn="0" w:lastColumn="0" w:oddVBand="0" w:evenVBand="0" w:oddHBand="1" w:evenHBand="0" w:firstRowFirstColumn="0" w:firstRowLastColumn="0" w:lastRowFirstColumn="0" w:lastRowLastColumn="0"/>
              <w:rPr>
                <w:bCs/>
                <w:rtl/>
              </w:rPr>
            </w:pPr>
            <w:r w:rsidRPr="00571F68">
              <w:rPr>
                <w:rFonts w:hint="cs"/>
                <w:bCs/>
                <w:rtl/>
              </w:rPr>
              <w:t>*</w:t>
            </w:r>
          </w:p>
        </w:tc>
        <w:tc>
          <w:tcPr>
            <w:tcW w:w="3670" w:type="dxa"/>
            <w:vMerge/>
            <w:vAlign w:val="center"/>
          </w:tcPr>
          <w:p w14:paraId="713014E5" w14:textId="77777777" w:rsidR="00FB69D1" w:rsidRPr="00571F68" w:rsidRDefault="00FB69D1" w:rsidP="003E3073">
            <w:pPr>
              <w:pStyle w:val="a4"/>
              <w:cnfStyle w:val="000000100000" w:firstRow="0" w:lastRow="0" w:firstColumn="0" w:lastColumn="0" w:oddVBand="0" w:evenVBand="0" w:oddHBand="1" w:evenHBand="0" w:firstRowFirstColumn="0" w:firstRowLastColumn="0" w:lastRowFirstColumn="0" w:lastRowLastColumn="0"/>
              <w:rPr>
                <w:bCs/>
                <w:rtl/>
              </w:rPr>
            </w:pPr>
          </w:p>
        </w:tc>
      </w:tr>
      <w:tr w:rsidR="00FB69D1" w:rsidRPr="00571F68" w14:paraId="3D093D9F" w14:textId="77777777" w:rsidTr="00575B04">
        <w:trPr>
          <w:trHeight w:val="567"/>
        </w:trPr>
        <w:tc>
          <w:tcPr>
            <w:cnfStyle w:val="001000000000" w:firstRow="0" w:lastRow="0" w:firstColumn="1" w:lastColumn="0" w:oddVBand="0" w:evenVBand="0" w:oddHBand="0" w:evenHBand="0" w:firstRowFirstColumn="0" w:firstRowLastColumn="0" w:lastRowFirstColumn="0" w:lastRowLastColumn="0"/>
            <w:tcW w:w="637" w:type="dxa"/>
            <w:vAlign w:val="center"/>
          </w:tcPr>
          <w:p w14:paraId="48CAECFA" w14:textId="77777777" w:rsidR="00FB69D1" w:rsidRPr="00571F68" w:rsidRDefault="00FB69D1" w:rsidP="003E3073">
            <w:pPr>
              <w:pStyle w:val="a4"/>
              <w:rPr>
                <w:b w:val="0"/>
                <w:rtl/>
              </w:rPr>
            </w:pPr>
            <w:r w:rsidRPr="00571F68">
              <w:rPr>
                <w:rFonts w:hint="cs"/>
                <w:b w:val="0"/>
                <w:rtl/>
              </w:rPr>
              <w:t>3</w:t>
            </w:r>
          </w:p>
        </w:tc>
        <w:tc>
          <w:tcPr>
            <w:tcW w:w="1381" w:type="dxa"/>
            <w:vMerge/>
            <w:vAlign w:val="center"/>
          </w:tcPr>
          <w:p w14:paraId="2BF201F2" w14:textId="77777777" w:rsidR="00FB69D1" w:rsidRPr="00571F68" w:rsidRDefault="00FB69D1" w:rsidP="003E3073">
            <w:pPr>
              <w:pStyle w:val="a4"/>
              <w:cnfStyle w:val="000000000000" w:firstRow="0" w:lastRow="0" w:firstColumn="0" w:lastColumn="0" w:oddVBand="0" w:evenVBand="0" w:oddHBand="0" w:evenHBand="0" w:firstRowFirstColumn="0" w:firstRowLastColumn="0" w:lastRowFirstColumn="0" w:lastRowLastColumn="0"/>
              <w:rPr>
                <w:bCs/>
                <w:rtl/>
              </w:rPr>
            </w:pPr>
          </w:p>
        </w:tc>
        <w:tc>
          <w:tcPr>
            <w:tcW w:w="6661" w:type="dxa"/>
            <w:vAlign w:val="center"/>
          </w:tcPr>
          <w:p w14:paraId="7E41738E" w14:textId="0BE654C7" w:rsidR="00FB69D1" w:rsidRPr="00571F68" w:rsidRDefault="00FB69D1" w:rsidP="003E3073">
            <w:pPr>
              <w:pStyle w:val="a4"/>
              <w:jc w:val="left"/>
              <w:cnfStyle w:val="000000000000" w:firstRow="0" w:lastRow="0" w:firstColumn="0" w:lastColumn="0" w:oddVBand="0" w:evenVBand="0" w:oddHBand="0" w:evenHBand="0" w:firstRowFirstColumn="0" w:firstRowLastColumn="0" w:lastRowFirstColumn="0" w:lastRowLastColumn="0"/>
              <w:rPr>
                <w:bCs/>
                <w:rtl/>
              </w:rPr>
            </w:pPr>
            <w:r w:rsidRPr="00571F68">
              <w:rPr>
                <w:rFonts w:hint="cs"/>
                <w:bCs/>
                <w:rtl/>
              </w:rPr>
              <w:t>بررسی میزان توان بار مصرفی (کیلووات)</w:t>
            </w:r>
            <w:r w:rsidR="0033341D" w:rsidRPr="00571F68">
              <w:rPr>
                <w:rFonts w:hint="cs"/>
                <w:bCs/>
                <w:rtl/>
              </w:rPr>
              <w:t xml:space="preserve"> </w:t>
            </w:r>
            <w:r w:rsidRPr="00571F68">
              <w:rPr>
                <w:rFonts w:hint="cs"/>
                <w:bCs/>
                <w:rtl/>
              </w:rPr>
              <w:t>به فیدر مجاور</w:t>
            </w:r>
          </w:p>
        </w:tc>
        <w:tc>
          <w:tcPr>
            <w:tcW w:w="677" w:type="dxa"/>
            <w:vAlign w:val="center"/>
          </w:tcPr>
          <w:p w14:paraId="2FFB1C34" w14:textId="77777777" w:rsidR="00FB69D1" w:rsidRPr="00571F68" w:rsidRDefault="00FB69D1" w:rsidP="003E3073">
            <w:pPr>
              <w:pStyle w:val="a4"/>
              <w:cnfStyle w:val="000000000000" w:firstRow="0" w:lastRow="0" w:firstColumn="0" w:lastColumn="0" w:oddVBand="0" w:evenVBand="0" w:oddHBand="0" w:evenHBand="0" w:firstRowFirstColumn="0" w:firstRowLastColumn="0" w:lastRowFirstColumn="0" w:lastRowLastColumn="0"/>
              <w:rPr>
                <w:bCs/>
                <w:rtl/>
              </w:rPr>
            </w:pPr>
            <w:r w:rsidRPr="00571F68">
              <w:rPr>
                <w:rFonts w:hint="cs"/>
                <w:bCs/>
                <w:rtl/>
              </w:rPr>
              <w:t>*</w:t>
            </w:r>
          </w:p>
        </w:tc>
        <w:tc>
          <w:tcPr>
            <w:tcW w:w="608" w:type="dxa"/>
            <w:vAlign w:val="center"/>
          </w:tcPr>
          <w:p w14:paraId="4F75B60E" w14:textId="77777777" w:rsidR="00FB69D1" w:rsidRPr="00571F68" w:rsidRDefault="00FB69D1" w:rsidP="003E3073">
            <w:pPr>
              <w:pStyle w:val="a4"/>
              <w:cnfStyle w:val="000000000000" w:firstRow="0" w:lastRow="0" w:firstColumn="0" w:lastColumn="0" w:oddVBand="0" w:evenVBand="0" w:oddHBand="0" w:evenHBand="0" w:firstRowFirstColumn="0" w:firstRowLastColumn="0" w:lastRowFirstColumn="0" w:lastRowLastColumn="0"/>
              <w:rPr>
                <w:bCs/>
                <w:rtl/>
              </w:rPr>
            </w:pPr>
            <w:r w:rsidRPr="00571F68">
              <w:rPr>
                <w:rFonts w:hint="cs"/>
                <w:bCs/>
                <w:rtl/>
              </w:rPr>
              <w:t>*</w:t>
            </w:r>
          </w:p>
        </w:tc>
        <w:tc>
          <w:tcPr>
            <w:tcW w:w="3670" w:type="dxa"/>
            <w:vMerge/>
            <w:vAlign w:val="center"/>
          </w:tcPr>
          <w:p w14:paraId="71D615A5" w14:textId="77777777" w:rsidR="00FB69D1" w:rsidRPr="00571F68" w:rsidRDefault="00FB69D1" w:rsidP="003E3073">
            <w:pPr>
              <w:pStyle w:val="a4"/>
              <w:cnfStyle w:val="000000000000" w:firstRow="0" w:lastRow="0" w:firstColumn="0" w:lastColumn="0" w:oddVBand="0" w:evenVBand="0" w:oddHBand="0" w:evenHBand="0" w:firstRowFirstColumn="0" w:firstRowLastColumn="0" w:lastRowFirstColumn="0" w:lastRowLastColumn="0"/>
              <w:rPr>
                <w:bCs/>
                <w:rtl/>
              </w:rPr>
            </w:pPr>
          </w:p>
        </w:tc>
      </w:tr>
      <w:tr w:rsidR="00FB69D1" w:rsidRPr="00571F68" w14:paraId="334C8EC4" w14:textId="77777777" w:rsidTr="00575B0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637" w:type="dxa"/>
            <w:vAlign w:val="center"/>
          </w:tcPr>
          <w:p w14:paraId="268DDF25" w14:textId="77777777" w:rsidR="00FB69D1" w:rsidRPr="00571F68" w:rsidRDefault="00FB69D1" w:rsidP="003E3073">
            <w:pPr>
              <w:pStyle w:val="a4"/>
              <w:rPr>
                <w:b w:val="0"/>
                <w:rtl/>
              </w:rPr>
            </w:pPr>
            <w:r w:rsidRPr="00571F68">
              <w:rPr>
                <w:rFonts w:hint="cs"/>
                <w:b w:val="0"/>
                <w:rtl/>
              </w:rPr>
              <w:t>4</w:t>
            </w:r>
          </w:p>
        </w:tc>
        <w:tc>
          <w:tcPr>
            <w:tcW w:w="1381" w:type="dxa"/>
            <w:vMerge/>
            <w:vAlign w:val="center"/>
          </w:tcPr>
          <w:p w14:paraId="2BB654E0" w14:textId="77777777" w:rsidR="00FB69D1" w:rsidRPr="00571F68" w:rsidRDefault="00FB69D1" w:rsidP="003E3073">
            <w:pPr>
              <w:pStyle w:val="a4"/>
              <w:cnfStyle w:val="000000100000" w:firstRow="0" w:lastRow="0" w:firstColumn="0" w:lastColumn="0" w:oddVBand="0" w:evenVBand="0" w:oddHBand="1" w:evenHBand="0" w:firstRowFirstColumn="0" w:firstRowLastColumn="0" w:lastRowFirstColumn="0" w:lastRowLastColumn="0"/>
              <w:rPr>
                <w:bCs/>
                <w:rtl/>
              </w:rPr>
            </w:pPr>
          </w:p>
        </w:tc>
        <w:tc>
          <w:tcPr>
            <w:tcW w:w="6661" w:type="dxa"/>
            <w:vAlign w:val="center"/>
          </w:tcPr>
          <w:p w14:paraId="0CE2E554" w14:textId="77777777" w:rsidR="00FB69D1" w:rsidRPr="00571F68" w:rsidRDefault="00FB69D1" w:rsidP="003E3073">
            <w:pPr>
              <w:pStyle w:val="a4"/>
              <w:jc w:val="left"/>
              <w:cnfStyle w:val="000000100000" w:firstRow="0" w:lastRow="0" w:firstColumn="0" w:lastColumn="0" w:oddVBand="0" w:evenVBand="0" w:oddHBand="1" w:evenHBand="0" w:firstRowFirstColumn="0" w:firstRowLastColumn="0" w:lastRowFirstColumn="0" w:lastRowLastColumn="0"/>
              <w:rPr>
                <w:bCs/>
                <w:rtl/>
              </w:rPr>
            </w:pPr>
            <w:r w:rsidRPr="00571F68">
              <w:rPr>
                <w:rFonts w:hint="cs"/>
                <w:bCs/>
                <w:rtl/>
              </w:rPr>
              <w:t>تعیین نقاط مانور متناسب با توان بار مصرفی قابل انتقال و حداکثر افت ولتاژ</w:t>
            </w:r>
          </w:p>
        </w:tc>
        <w:tc>
          <w:tcPr>
            <w:tcW w:w="677" w:type="dxa"/>
            <w:vAlign w:val="center"/>
          </w:tcPr>
          <w:p w14:paraId="778473B8" w14:textId="77777777" w:rsidR="00FB69D1" w:rsidRPr="00571F68" w:rsidRDefault="00FB69D1" w:rsidP="003E3073">
            <w:pPr>
              <w:pStyle w:val="a4"/>
              <w:cnfStyle w:val="000000100000" w:firstRow="0" w:lastRow="0" w:firstColumn="0" w:lastColumn="0" w:oddVBand="0" w:evenVBand="0" w:oddHBand="1" w:evenHBand="0" w:firstRowFirstColumn="0" w:firstRowLastColumn="0" w:lastRowFirstColumn="0" w:lastRowLastColumn="0"/>
              <w:rPr>
                <w:bCs/>
                <w:rtl/>
              </w:rPr>
            </w:pPr>
            <w:r w:rsidRPr="00571F68">
              <w:rPr>
                <w:rFonts w:hint="cs"/>
                <w:bCs/>
                <w:rtl/>
              </w:rPr>
              <w:t>*</w:t>
            </w:r>
          </w:p>
        </w:tc>
        <w:tc>
          <w:tcPr>
            <w:tcW w:w="608" w:type="dxa"/>
            <w:vAlign w:val="center"/>
          </w:tcPr>
          <w:p w14:paraId="2F58607E" w14:textId="77777777" w:rsidR="00FB69D1" w:rsidRPr="00571F68" w:rsidRDefault="00FB69D1" w:rsidP="003E3073">
            <w:pPr>
              <w:pStyle w:val="a4"/>
              <w:cnfStyle w:val="000000100000" w:firstRow="0" w:lastRow="0" w:firstColumn="0" w:lastColumn="0" w:oddVBand="0" w:evenVBand="0" w:oddHBand="1" w:evenHBand="0" w:firstRowFirstColumn="0" w:firstRowLastColumn="0" w:lastRowFirstColumn="0" w:lastRowLastColumn="0"/>
              <w:rPr>
                <w:bCs/>
                <w:rtl/>
              </w:rPr>
            </w:pPr>
            <w:r w:rsidRPr="00571F68">
              <w:rPr>
                <w:rFonts w:hint="cs"/>
                <w:bCs/>
                <w:rtl/>
              </w:rPr>
              <w:t>*</w:t>
            </w:r>
          </w:p>
        </w:tc>
        <w:tc>
          <w:tcPr>
            <w:tcW w:w="3670" w:type="dxa"/>
            <w:vMerge/>
            <w:vAlign w:val="center"/>
          </w:tcPr>
          <w:p w14:paraId="6C7A84FB" w14:textId="77777777" w:rsidR="00FB69D1" w:rsidRPr="00571F68" w:rsidRDefault="00FB69D1" w:rsidP="003E3073">
            <w:pPr>
              <w:pStyle w:val="a4"/>
              <w:cnfStyle w:val="000000100000" w:firstRow="0" w:lastRow="0" w:firstColumn="0" w:lastColumn="0" w:oddVBand="0" w:evenVBand="0" w:oddHBand="1" w:evenHBand="0" w:firstRowFirstColumn="0" w:firstRowLastColumn="0" w:lastRowFirstColumn="0" w:lastRowLastColumn="0"/>
              <w:rPr>
                <w:bCs/>
                <w:rtl/>
              </w:rPr>
            </w:pPr>
          </w:p>
        </w:tc>
      </w:tr>
      <w:tr w:rsidR="00FB69D1" w:rsidRPr="00571F68" w14:paraId="7CBD536B" w14:textId="77777777" w:rsidTr="00575B04">
        <w:trPr>
          <w:trHeight w:val="567"/>
        </w:trPr>
        <w:tc>
          <w:tcPr>
            <w:cnfStyle w:val="001000000000" w:firstRow="0" w:lastRow="0" w:firstColumn="1" w:lastColumn="0" w:oddVBand="0" w:evenVBand="0" w:oddHBand="0" w:evenHBand="0" w:firstRowFirstColumn="0" w:firstRowLastColumn="0" w:lastRowFirstColumn="0" w:lastRowLastColumn="0"/>
            <w:tcW w:w="637" w:type="dxa"/>
            <w:vAlign w:val="center"/>
          </w:tcPr>
          <w:p w14:paraId="1B0DB92A" w14:textId="77777777" w:rsidR="00FB69D1" w:rsidRPr="00571F68" w:rsidRDefault="00FB69D1" w:rsidP="003E3073">
            <w:pPr>
              <w:pStyle w:val="a4"/>
              <w:rPr>
                <w:b w:val="0"/>
                <w:rtl/>
              </w:rPr>
            </w:pPr>
            <w:r w:rsidRPr="00571F68">
              <w:rPr>
                <w:rFonts w:hint="cs"/>
                <w:b w:val="0"/>
                <w:rtl/>
              </w:rPr>
              <w:t>5</w:t>
            </w:r>
          </w:p>
        </w:tc>
        <w:tc>
          <w:tcPr>
            <w:tcW w:w="1381" w:type="dxa"/>
            <w:vMerge/>
            <w:vAlign w:val="center"/>
          </w:tcPr>
          <w:p w14:paraId="7885506E" w14:textId="77777777" w:rsidR="00FB69D1" w:rsidRPr="00571F68" w:rsidRDefault="00FB69D1" w:rsidP="003E3073">
            <w:pPr>
              <w:pStyle w:val="a4"/>
              <w:cnfStyle w:val="000000000000" w:firstRow="0" w:lastRow="0" w:firstColumn="0" w:lastColumn="0" w:oddVBand="0" w:evenVBand="0" w:oddHBand="0" w:evenHBand="0" w:firstRowFirstColumn="0" w:firstRowLastColumn="0" w:lastRowFirstColumn="0" w:lastRowLastColumn="0"/>
              <w:rPr>
                <w:bCs/>
                <w:rtl/>
              </w:rPr>
            </w:pPr>
          </w:p>
        </w:tc>
        <w:tc>
          <w:tcPr>
            <w:tcW w:w="6661" w:type="dxa"/>
            <w:vAlign w:val="center"/>
          </w:tcPr>
          <w:p w14:paraId="2D6B7370" w14:textId="77777777" w:rsidR="00FB69D1" w:rsidRPr="00571F68" w:rsidRDefault="00FB69D1" w:rsidP="003E3073">
            <w:pPr>
              <w:pStyle w:val="a4"/>
              <w:jc w:val="left"/>
              <w:cnfStyle w:val="000000000000" w:firstRow="0" w:lastRow="0" w:firstColumn="0" w:lastColumn="0" w:oddVBand="0" w:evenVBand="0" w:oddHBand="0" w:evenHBand="0" w:firstRowFirstColumn="0" w:firstRowLastColumn="0" w:lastRowFirstColumn="0" w:lastRowLastColumn="0"/>
              <w:rPr>
                <w:bCs/>
                <w:rtl/>
              </w:rPr>
            </w:pPr>
            <w:r w:rsidRPr="00571F68">
              <w:rPr>
                <w:rFonts w:hint="cs"/>
                <w:bCs/>
                <w:rtl/>
              </w:rPr>
              <w:t>ثبت نقاط مانور بر روی نقشه های در دسترس</w:t>
            </w:r>
          </w:p>
        </w:tc>
        <w:tc>
          <w:tcPr>
            <w:tcW w:w="677" w:type="dxa"/>
            <w:vAlign w:val="center"/>
          </w:tcPr>
          <w:p w14:paraId="0E3863AF" w14:textId="77777777" w:rsidR="00FB69D1" w:rsidRPr="00571F68" w:rsidRDefault="00FB69D1" w:rsidP="003E3073">
            <w:pPr>
              <w:pStyle w:val="a4"/>
              <w:cnfStyle w:val="000000000000" w:firstRow="0" w:lastRow="0" w:firstColumn="0" w:lastColumn="0" w:oddVBand="0" w:evenVBand="0" w:oddHBand="0" w:evenHBand="0" w:firstRowFirstColumn="0" w:firstRowLastColumn="0" w:lastRowFirstColumn="0" w:lastRowLastColumn="0"/>
              <w:rPr>
                <w:bCs/>
                <w:rtl/>
              </w:rPr>
            </w:pPr>
            <w:r w:rsidRPr="00571F68">
              <w:rPr>
                <w:rFonts w:hint="cs"/>
                <w:bCs/>
                <w:rtl/>
              </w:rPr>
              <w:t>*</w:t>
            </w:r>
          </w:p>
        </w:tc>
        <w:tc>
          <w:tcPr>
            <w:tcW w:w="608" w:type="dxa"/>
            <w:vAlign w:val="center"/>
          </w:tcPr>
          <w:p w14:paraId="2454FBCE" w14:textId="77777777" w:rsidR="00FB69D1" w:rsidRPr="00571F68" w:rsidRDefault="00FB69D1" w:rsidP="003E3073">
            <w:pPr>
              <w:pStyle w:val="a4"/>
              <w:cnfStyle w:val="000000000000" w:firstRow="0" w:lastRow="0" w:firstColumn="0" w:lastColumn="0" w:oddVBand="0" w:evenVBand="0" w:oddHBand="0" w:evenHBand="0" w:firstRowFirstColumn="0" w:firstRowLastColumn="0" w:lastRowFirstColumn="0" w:lastRowLastColumn="0"/>
              <w:rPr>
                <w:bCs/>
                <w:rtl/>
              </w:rPr>
            </w:pPr>
            <w:r w:rsidRPr="00571F68">
              <w:rPr>
                <w:rFonts w:hint="cs"/>
                <w:bCs/>
                <w:rtl/>
              </w:rPr>
              <w:t>*</w:t>
            </w:r>
          </w:p>
        </w:tc>
        <w:tc>
          <w:tcPr>
            <w:tcW w:w="3670" w:type="dxa"/>
            <w:vMerge/>
            <w:vAlign w:val="center"/>
          </w:tcPr>
          <w:p w14:paraId="6B4CCF65" w14:textId="77777777" w:rsidR="00FB69D1" w:rsidRPr="00571F68" w:rsidRDefault="00FB69D1" w:rsidP="003E3073">
            <w:pPr>
              <w:pStyle w:val="a4"/>
              <w:cnfStyle w:val="000000000000" w:firstRow="0" w:lastRow="0" w:firstColumn="0" w:lastColumn="0" w:oddVBand="0" w:evenVBand="0" w:oddHBand="0" w:evenHBand="0" w:firstRowFirstColumn="0" w:firstRowLastColumn="0" w:lastRowFirstColumn="0" w:lastRowLastColumn="0"/>
              <w:rPr>
                <w:bCs/>
                <w:rtl/>
              </w:rPr>
            </w:pPr>
          </w:p>
        </w:tc>
      </w:tr>
      <w:tr w:rsidR="00FB69D1" w:rsidRPr="00571F68" w14:paraId="34045CF2" w14:textId="77777777" w:rsidTr="00575B04">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637" w:type="dxa"/>
            <w:vAlign w:val="center"/>
          </w:tcPr>
          <w:p w14:paraId="06362849" w14:textId="77777777" w:rsidR="00FB69D1" w:rsidRPr="00571F68" w:rsidRDefault="00FB69D1" w:rsidP="003E3073">
            <w:pPr>
              <w:pStyle w:val="a4"/>
              <w:rPr>
                <w:b w:val="0"/>
                <w:rtl/>
              </w:rPr>
            </w:pPr>
            <w:r w:rsidRPr="00571F68">
              <w:rPr>
                <w:rFonts w:hint="cs"/>
                <w:b w:val="0"/>
                <w:rtl/>
              </w:rPr>
              <w:t>6</w:t>
            </w:r>
          </w:p>
        </w:tc>
        <w:tc>
          <w:tcPr>
            <w:tcW w:w="1381" w:type="dxa"/>
            <w:vMerge/>
            <w:vAlign w:val="center"/>
          </w:tcPr>
          <w:p w14:paraId="66B42819" w14:textId="77777777" w:rsidR="00FB69D1" w:rsidRPr="00571F68" w:rsidRDefault="00FB69D1" w:rsidP="003E3073">
            <w:pPr>
              <w:pStyle w:val="a4"/>
              <w:cnfStyle w:val="000000100000" w:firstRow="0" w:lastRow="0" w:firstColumn="0" w:lastColumn="0" w:oddVBand="0" w:evenVBand="0" w:oddHBand="1" w:evenHBand="0" w:firstRowFirstColumn="0" w:firstRowLastColumn="0" w:lastRowFirstColumn="0" w:lastRowLastColumn="0"/>
              <w:rPr>
                <w:bCs/>
                <w:rtl/>
              </w:rPr>
            </w:pPr>
          </w:p>
        </w:tc>
        <w:tc>
          <w:tcPr>
            <w:tcW w:w="6661" w:type="dxa"/>
            <w:vAlign w:val="center"/>
          </w:tcPr>
          <w:p w14:paraId="28732E09" w14:textId="77777777" w:rsidR="00FB69D1" w:rsidRPr="00571F68" w:rsidRDefault="00FB69D1" w:rsidP="003E3073">
            <w:pPr>
              <w:pStyle w:val="a4"/>
              <w:jc w:val="left"/>
              <w:cnfStyle w:val="000000100000" w:firstRow="0" w:lastRow="0" w:firstColumn="0" w:lastColumn="0" w:oddVBand="0" w:evenVBand="0" w:oddHBand="1" w:evenHBand="0" w:firstRowFirstColumn="0" w:firstRowLastColumn="0" w:lastRowFirstColumn="0" w:lastRowLastColumn="0"/>
              <w:rPr>
                <w:bCs/>
                <w:rtl/>
              </w:rPr>
            </w:pPr>
            <w:r w:rsidRPr="00571F68">
              <w:rPr>
                <w:rFonts w:hint="cs"/>
                <w:bCs/>
                <w:rtl/>
              </w:rPr>
              <w:t>بررسی هادی و ظرفیت جریان دهی، تعیین افت ولتاژ و جریان اتصال کوتاه مجاز</w:t>
            </w:r>
          </w:p>
        </w:tc>
        <w:tc>
          <w:tcPr>
            <w:tcW w:w="677" w:type="dxa"/>
            <w:vAlign w:val="center"/>
          </w:tcPr>
          <w:p w14:paraId="65B9D8C6" w14:textId="77777777" w:rsidR="00FB69D1" w:rsidRPr="00571F68" w:rsidRDefault="00FB69D1" w:rsidP="003E3073">
            <w:pPr>
              <w:pStyle w:val="a4"/>
              <w:cnfStyle w:val="000000100000" w:firstRow="0" w:lastRow="0" w:firstColumn="0" w:lastColumn="0" w:oddVBand="0" w:evenVBand="0" w:oddHBand="1" w:evenHBand="0" w:firstRowFirstColumn="0" w:firstRowLastColumn="0" w:lastRowFirstColumn="0" w:lastRowLastColumn="0"/>
              <w:rPr>
                <w:bCs/>
                <w:rtl/>
              </w:rPr>
            </w:pPr>
            <w:r w:rsidRPr="00571F68">
              <w:rPr>
                <w:rFonts w:hint="cs"/>
                <w:bCs/>
                <w:rtl/>
              </w:rPr>
              <w:t>*</w:t>
            </w:r>
          </w:p>
        </w:tc>
        <w:tc>
          <w:tcPr>
            <w:tcW w:w="608" w:type="dxa"/>
            <w:vAlign w:val="center"/>
          </w:tcPr>
          <w:p w14:paraId="25BE050A" w14:textId="77777777" w:rsidR="00FB69D1" w:rsidRPr="00571F68" w:rsidRDefault="00FB69D1" w:rsidP="003E3073">
            <w:pPr>
              <w:pStyle w:val="a4"/>
              <w:cnfStyle w:val="000000100000" w:firstRow="0" w:lastRow="0" w:firstColumn="0" w:lastColumn="0" w:oddVBand="0" w:evenVBand="0" w:oddHBand="1" w:evenHBand="0" w:firstRowFirstColumn="0" w:firstRowLastColumn="0" w:lastRowFirstColumn="0" w:lastRowLastColumn="0"/>
              <w:rPr>
                <w:bCs/>
                <w:rtl/>
              </w:rPr>
            </w:pPr>
            <w:r w:rsidRPr="00571F68">
              <w:rPr>
                <w:rFonts w:hint="cs"/>
                <w:bCs/>
                <w:rtl/>
              </w:rPr>
              <w:t>*</w:t>
            </w:r>
          </w:p>
        </w:tc>
        <w:tc>
          <w:tcPr>
            <w:tcW w:w="3670" w:type="dxa"/>
            <w:vMerge/>
            <w:vAlign w:val="center"/>
          </w:tcPr>
          <w:p w14:paraId="05D413B3" w14:textId="77777777" w:rsidR="00FB69D1" w:rsidRPr="00571F68" w:rsidRDefault="00FB69D1" w:rsidP="003E3073">
            <w:pPr>
              <w:pStyle w:val="a4"/>
              <w:cnfStyle w:val="000000100000" w:firstRow="0" w:lastRow="0" w:firstColumn="0" w:lastColumn="0" w:oddVBand="0" w:evenVBand="0" w:oddHBand="1" w:evenHBand="0" w:firstRowFirstColumn="0" w:firstRowLastColumn="0" w:lastRowFirstColumn="0" w:lastRowLastColumn="0"/>
              <w:rPr>
                <w:bCs/>
                <w:rtl/>
              </w:rPr>
            </w:pPr>
          </w:p>
        </w:tc>
      </w:tr>
    </w:tbl>
    <w:p w14:paraId="57632508" w14:textId="77777777" w:rsidR="0033341D" w:rsidRDefault="0033341D" w:rsidP="000A3D68">
      <w:pPr>
        <w:pStyle w:val="Caption"/>
        <w:rPr>
          <w:rtl/>
        </w:rPr>
      </w:pPr>
      <w:bookmarkStart w:id="1273" w:name="_Toc69050406"/>
      <w:bookmarkStart w:id="1274" w:name="_Toc69050502"/>
      <w:bookmarkStart w:id="1275" w:name="_Toc69050846"/>
      <w:bookmarkStart w:id="1276" w:name="_Toc69050988"/>
    </w:p>
    <w:p w14:paraId="32F240E8" w14:textId="710E245A" w:rsidR="00082DD9" w:rsidRPr="00A91CE7" w:rsidRDefault="00082DD9" w:rsidP="000A3D68">
      <w:pPr>
        <w:pStyle w:val="Caption"/>
        <w:rPr>
          <w:rtl/>
        </w:rPr>
        <w:sectPr w:rsidR="00082DD9" w:rsidRPr="00A91CE7" w:rsidSect="002A613E">
          <w:headerReference w:type="default" r:id="rId40"/>
          <w:footnotePr>
            <w:numRestart w:val="eachPage"/>
          </w:footnotePr>
          <w:pgSz w:w="16838" w:h="11906" w:orient="landscape" w:code="9"/>
          <w:pgMar w:top="1814" w:right="2160" w:bottom="994" w:left="1282" w:header="706" w:footer="706" w:gutter="0"/>
          <w:cols w:space="708"/>
          <w:bidi/>
          <w:rtlGutter/>
          <w:docGrid w:linePitch="360"/>
        </w:sectPr>
      </w:pPr>
    </w:p>
    <w:p w14:paraId="101BF427" w14:textId="6B9C9A7D" w:rsidR="007D058A" w:rsidRPr="00A91CE7" w:rsidRDefault="007D058A" w:rsidP="000A3D68">
      <w:pPr>
        <w:pStyle w:val="Caption"/>
        <w:rPr>
          <w:rtl/>
        </w:rPr>
      </w:pPr>
    </w:p>
    <w:p w14:paraId="71DFAB49" w14:textId="5E53F3EC" w:rsidR="00082DD9" w:rsidRPr="00A91CE7" w:rsidRDefault="00082DD9" w:rsidP="00C9489F">
      <w:pPr>
        <w:ind w:right="-180"/>
        <w:rPr>
          <w:rtl/>
        </w:rPr>
      </w:pPr>
    </w:p>
    <w:p w14:paraId="5F93FC74" w14:textId="7EE8E30E" w:rsidR="00DC3457" w:rsidRPr="004E7F04" w:rsidRDefault="00DC3457" w:rsidP="000A3D68">
      <w:pPr>
        <w:pStyle w:val="Caption"/>
      </w:pPr>
      <w:bookmarkStart w:id="1277" w:name="_Ref80085649"/>
      <w:bookmarkStart w:id="1278" w:name="_Toc74469166"/>
      <w:bookmarkStart w:id="1279" w:name="_Toc74497750"/>
      <w:bookmarkStart w:id="1280" w:name="_Toc75149302"/>
      <w:bookmarkStart w:id="1281" w:name="_Toc75476228"/>
      <w:bookmarkStart w:id="1282" w:name="_Toc75973144"/>
      <w:bookmarkStart w:id="1283" w:name="_Toc75978477"/>
      <w:bookmarkStart w:id="1284" w:name="_Toc79489797"/>
      <w:bookmarkStart w:id="1285" w:name="_Toc80564214"/>
      <w:r w:rsidRPr="004E7F04">
        <w:rPr>
          <w:rtl/>
        </w:rPr>
        <w:t xml:space="preserve">جدول </w:t>
      </w:r>
      <w:r w:rsidR="00CE653F">
        <w:rPr>
          <w:rtl/>
        </w:rPr>
        <w:fldChar w:fldCharType="begin"/>
      </w:r>
      <w:r w:rsidR="00CE653F">
        <w:rPr>
          <w:rtl/>
        </w:rPr>
        <w:instrText xml:space="preserve"> </w:instrText>
      </w:r>
      <w:r w:rsidR="00CE653F">
        <w:instrText>SEQ</w:instrText>
      </w:r>
      <w:r w:rsidR="00CE653F">
        <w:rPr>
          <w:rtl/>
        </w:rPr>
        <w:instrText xml:space="preserve"> جدول \* </w:instrText>
      </w:r>
      <w:r w:rsidR="00CE653F">
        <w:instrText>ARABIC</w:instrText>
      </w:r>
      <w:r w:rsidR="00CE653F">
        <w:rPr>
          <w:rtl/>
        </w:rPr>
        <w:instrText xml:space="preserve"> </w:instrText>
      </w:r>
      <w:r w:rsidR="00CE653F">
        <w:rPr>
          <w:rtl/>
        </w:rPr>
        <w:fldChar w:fldCharType="separate"/>
      </w:r>
      <w:r w:rsidR="0020536A">
        <w:rPr>
          <w:rtl/>
        </w:rPr>
        <w:t>16</w:t>
      </w:r>
      <w:r w:rsidR="00CE653F">
        <w:rPr>
          <w:rtl/>
        </w:rPr>
        <w:fldChar w:fldCharType="end"/>
      </w:r>
      <w:bookmarkEnd w:id="1277"/>
      <w:r w:rsidR="00025966">
        <w:rPr>
          <w:rFonts w:hint="cs"/>
          <w:rtl/>
        </w:rPr>
        <w:t>-</w:t>
      </w:r>
      <w:r w:rsidRPr="004E7F04">
        <w:rPr>
          <w:rFonts w:hint="cs"/>
          <w:rtl/>
        </w:rPr>
        <w:t xml:space="preserve"> </w:t>
      </w:r>
      <w:r w:rsidRPr="004E7F04">
        <w:rPr>
          <w:rtl/>
        </w:rPr>
        <w:t>هاد</w:t>
      </w:r>
      <w:r w:rsidRPr="004E7F04">
        <w:rPr>
          <w:rFonts w:hint="cs"/>
          <w:rtl/>
        </w:rPr>
        <w:t>ی</w:t>
      </w:r>
      <w:r w:rsidRPr="004E7F04">
        <w:rPr>
          <w:rFonts w:hint="eastAsia"/>
          <w:rtl/>
        </w:rPr>
        <w:t>ها</w:t>
      </w:r>
      <w:r w:rsidRPr="004E7F04">
        <w:rPr>
          <w:rFonts w:hint="cs"/>
          <w:rtl/>
        </w:rPr>
        <w:t>ی</w:t>
      </w:r>
      <w:r w:rsidRPr="004E7F04">
        <w:rPr>
          <w:rtl/>
        </w:rPr>
        <w:t xml:space="preserve"> مورد استفاده در شبکه</w:t>
      </w:r>
      <w:r w:rsidR="006C6254" w:rsidRPr="004E7F04">
        <w:rPr>
          <w:rFonts w:ascii="Cambria" w:hAnsi="Cambria"/>
        </w:rPr>
        <w:t xml:space="preserve"> </w:t>
      </w:r>
      <w:r w:rsidRPr="004E7F04">
        <w:rPr>
          <w:rFonts w:hint="cs"/>
          <w:rtl/>
        </w:rPr>
        <w:t>های</w:t>
      </w:r>
      <w:r w:rsidRPr="004E7F04">
        <w:rPr>
          <w:rtl/>
        </w:rPr>
        <w:t xml:space="preserve"> فشار ضع</w:t>
      </w:r>
      <w:r w:rsidRPr="004E7F04">
        <w:rPr>
          <w:rFonts w:hint="cs"/>
          <w:rtl/>
        </w:rPr>
        <w:t>ی</w:t>
      </w:r>
      <w:r w:rsidRPr="004E7F04">
        <w:rPr>
          <w:rFonts w:hint="eastAsia"/>
          <w:rtl/>
        </w:rPr>
        <w:t>ف</w:t>
      </w:r>
      <w:bookmarkEnd w:id="1278"/>
      <w:bookmarkEnd w:id="1279"/>
      <w:bookmarkEnd w:id="1280"/>
      <w:bookmarkEnd w:id="1281"/>
      <w:bookmarkEnd w:id="1282"/>
      <w:bookmarkEnd w:id="1283"/>
      <w:bookmarkEnd w:id="1284"/>
      <w:bookmarkEnd w:id="1285"/>
    </w:p>
    <w:tbl>
      <w:tblPr>
        <w:tblStyle w:val="GridTable4-Accent11"/>
        <w:bidiVisual/>
        <w:tblW w:w="4985" w:type="pct"/>
        <w:tblInd w:w="152" w:type="dxa"/>
        <w:tblLook w:val="04A0" w:firstRow="1" w:lastRow="0" w:firstColumn="1" w:lastColumn="0" w:noHBand="0" w:noVBand="1"/>
      </w:tblPr>
      <w:tblGrid>
        <w:gridCol w:w="768"/>
        <w:gridCol w:w="1964"/>
        <w:gridCol w:w="6868"/>
      </w:tblGrid>
      <w:tr w:rsidR="00082DD9" w:rsidRPr="0000650B" w14:paraId="7756A826" w14:textId="77777777" w:rsidTr="00C84EFA">
        <w:trPr>
          <w:cnfStyle w:val="100000000000" w:firstRow="1" w:lastRow="0" w:firstColumn="0" w:lastColumn="0" w:oddVBand="0" w:evenVBand="0" w:oddHBand="0"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400" w:type="pct"/>
            <w:vAlign w:val="center"/>
          </w:tcPr>
          <w:p w14:paraId="71A18BA0" w14:textId="77777777" w:rsidR="00082DD9" w:rsidRPr="0000650B" w:rsidRDefault="00082DD9" w:rsidP="000A2925">
            <w:pPr>
              <w:pStyle w:val="a4"/>
              <w:rPr>
                <w:rtl/>
              </w:rPr>
            </w:pPr>
            <w:r w:rsidRPr="0000650B">
              <w:rPr>
                <w:rFonts w:hint="cs"/>
                <w:rtl/>
              </w:rPr>
              <w:t>ردیف</w:t>
            </w:r>
          </w:p>
        </w:tc>
        <w:tc>
          <w:tcPr>
            <w:tcW w:w="1023" w:type="pct"/>
            <w:vAlign w:val="center"/>
          </w:tcPr>
          <w:p w14:paraId="5D765D9A" w14:textId="77777777" w:rsidR="00082DD9" w:rsidRPr="0000650B" w:rsidRDefault="00082DD9" w:rsidP="000A2925">
            <w:pPr>
              <w:pStyle w:val="a4"/>
              <w:cnfStyle w:val="100000000000" w:firstRow="1" w:lastRow="0" w:firstColumn="0" w:lastColumn="0" w:oddVBand="0" w:evenVBand="0" w:oddHBand="0" w:evenHBand="0" w:firstRowFirstColumn="0" w:firstRowLastColumn="0" w:lastRowFirstColumn="0" w:lastRowLastColumn="0"/>
              <w:rPr>
                <w:rtl/>
              </w:rPr>
            </w:pPr>
            <w:r w:rsidRPr="0000650B">
              <w:rPr>
                <w:rFonts w:hint="cs"/>
                <w:rtl/>
              </w:rPr>
              <w:t>نام کابل</w:t>
            </w:r>
          </w:p>
        </w:tc>
        <w:tc>
          <w:tcPr>
            <w:tcW w:w="3577" w:type="pct"/>
            <w:vAlign w:val="center"/>
          </w:tcPr>
          <w:p w14:paraId="20F1CD1D" w14:textId="77777777" w:rsidR="00082DD9" w:rsidRPr="0000650B" w:rsidRDefault="00082DD9" w:rsidP="000A2925">
            <w:pPr>
              <w:pStyle w:val="a4"/>
              <w:cnfStyle w:val="100000000000" w:firstRow="1" w:lastRow="0" w:firstColumn="0" w:lastColumn="0" w:oddVBand="0" w:evenVBand="0" w:oddHBand="0" w:evenHBand="0" w:firstRowFirstColumn="0" w:firstRowLastColumn="0" w:lastRowFirstColumn="0" w:lastRowLastColumn="0"/>
              <w:rPr>
                <w:rtl/>
              </w:rPr>
            </w:pPr>
            <w:r w:rsidRPr="0000650B">
              <w:rPr>
                <w:rFonts w:hint="cs"/>
                <w:rtl/>
              </w:rPr>
              <w:t>کاربرد</w:t>
            </w:r>
          </w:p>
        </w:tc>
      </w:tr>
      <w:tr w:rsidR="00082DD9" w:rsidRPr="0000650B" w14:paraId="33FFB2A6" w14:textId="77777777" w:rsidTr="00C84E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vAlign w:val="center"/>
          </w:tcPr>
          <w:p w14:paraId="527DB91B" w14:textId="6007A965" w:rsidR="00082DD9" w:rsidRPr="0000650B" w:rsidRDefault="00082DD9" w:rsidP="000A2925">
            <w:pPr>
              <w:pStyle w:val="a4"/>
              <w:rPr>
                <w:rtl/>
              </w:rPr>
            </w:pPr>
            <w:r w:rsidRPr="0000650B">
              <w:rPr>
                <w:rFonts w:hint="cs"/>
                <w:rtl/>
              </w:rPr>
              <w:t>1</w:t>
            </w:r>
          </w:p>
        </w:tc>
        <w:tc>
          <w:tcPr>
            <w:tcW w:w="1023" w:type="pct"/>
            <w:vAlign w:val="center"/>
          </w:tcPr>
          <w:p w14:paraId="3C333207" w14:textId="77777777" w:rsidR="00082DD9" w:rsidRPr="008E57AE" w:rsidRDefault="00082DD9" w:rsidP="000A2925">
            <w:pPr>
              <w:pStyle w:val="a4"/>
              <w:cnfStyle w:val="000000100000" w:firstRow="0" w:lastRow="0" w:firstColumn="0" w:lastColumn="0" w:oddVBand="0" w:evenVBand="0" w:oddHBand="1" w:evenHBand="0" w:firstRowFirstColumn="0" w:firstRowLastColumn="0" w:lastRowFirstColumn="0" w:lastRowLastColumn="0"/>
              <w:rPr>
                <w:sz w:val="24"/>
                <w:szCs w:val="24"/>
                <w:rtl/>
              </w:rPr>
            </w:pPr>
            <w:r w:rsidRPr="008E57AE">
              <w:rPr>
                <w:rFonts w:hint="cs"/>
                <w:sz w:val="24"/>
                <w:szCs w:val="24"/>
                <w:rtl/>
              </w:rPr>
              <w:t>کابل خودنگهدار</w:t>
            </w:r>
            <w:r w:rsidRPr="008E57AE">
              <w:rPr>
                <w:sz w:val="24"/>
                <w:szCs w:val="24"/>
              </w:rPr>
              <w:t xml:space="preserve"> ABC</w:t>
            </w:r>
          </w:p>
        </w:tc>
        <w:tc>
          <w:tcPr>
            <w:tcW w:w="3577" w:type="pct"/>
            <w:vAlign w:val="center"/>
          </w:tcPr>
          <w:p w14:paraId="1312FBA1" w14:textId="51D00A1C" w:rsidR="00082DD9" w:rsidRPr="008E57AE" w:rsidRDefault="00082DD9" w:rsidP="000A2925">
            <w:pPr>
              <w:pStyle w:val="a4"/>
              <w:cnfStyle w:val="000000100000" w:firstRow="0" w:lastRow="0" w:firstColumn="0" w:lastColumn="0" w:oddVBand="0" w:evenVBand="0" w:oddHBand="1" w:evenHBand="0" w:firstRowFirstColumn="0" w:firstRowLastColumn="0" w:lastRowFirstColumn="0" w:lastRowLastColumn="0"/>
              <w:rPr>
                <w:sz w:val="24"/>
                <w:szCs w:val="24"/>
                <w:rtl/>
              </w:rPr>
            </w:pPr>
            <w:r w:rsidRPr="008E57AE">
              <w:rPr>
                <w:sz w:val="24"/>
                <w:szCs w:val="24"/>
                <w:rtl/>
              </w:rPr>
              <w:t>امکان استفاده در معابر باریک و</w:t>
            </w:r>
            <w:r w:rsidRPr="008E57AE">
              <w:rPr>
                <w:rFonts w:hint="cs"/>
                <w:sz w:val="24"/>
                <w:szCs w:val="24"/>
                <w:rtl/>
              </w:rPr>
              <w:t xml:space="preserve"> جهت</w:t>
            </w:r>
            <w:r w:rsidRPr="008E57AE">
              <w:rPr>
                <w:sz w:val="24"/>
                <w:szCs w:val="24"/>
                <w:rtl/>
              </w:rPr>
              <w:t xml:space="preserve"> حفظ ایمنی افراد </w:t>
            </w:r>
            <w:r w:rsidRPr="008E57AE">
              <w:rPr>
                <w:rFonts w:hint="cs"/>
                <w:sz w:val="24"/>
                <w:szCs w:val="24"/>
                <w:rtl/>
              </w:rPr>
              <w:t>و رعایت حریم موانع مصنوعی</w:t>
            </w:r>
          </w:p>
          <w:p w14:paraId="5A4C1518" w14:textId="20E098DA" w:rsidR="00082DD9" w:rsidRPr="008E57AE" w:rsidRDefault="00082DD9" w:rsidP="000A2925">
            <w:pPr>
              <w:pStyle w:val="a4"/>
              <w:cnfStyle w:val="000000100000" w:firstRow="0" w:lastRow="0" w:firstColumn="0" w:lastColumn="0" w:oddVBand="0" w:evenVBand="0" w:oddHBand="1" w:evenHBand="0" w:firstRowFirstColumn="0" w:firstRowLastColumn="0" w:lastRowFirstColumn="0" w:lastRowLastColumn="0"/>
              <w:rPr>
                <w:sz w:val="24"/>
                <w:szCs w:val="24"/>
                <w:rtl/>
              </w:rPr>
            </w:pPr>
            <w:r w:rsidRPr="008E57AE">
              <w:rPr>
                <w:rFonts w:hint="cs"/>
                <w:sz w:val="24"/>
                <w:szCs w:val="24"/>
                <w:rtl/>
              </w:rPr>
              <w:t>مناطق دارای برق</w:t>
            </w:r>
            <w:r w:rsidRPr="008E57AE">
              <w:rPr>
                <w:sz w:val="24"/>
                <w:szCs w:val="24"/>
                <w:rtl/>
              </w:rPr>
              <w:softHyphen/>
            </w:r>
            <w:r w:rsidRPr="008E57AE">
              <w:rPr>
                <w:rFonts w:hint="cs"/>
                <w:sz w:val="24"/>
                <w:szCs w:val="24"/>
                <w:rtl/>
              </w:rPr>
              <w:t>های غیر مجاز</w:t>
            </w:r>
          </w:p>
          <w:p w14:paraId="33D2301B" w14:textId="3520B1D5" w:rsidR="00082DD9" w:rsidRPr="008E57AE" w:rsidRDefault="00082DD9" w:rsidP="000A2925">
            <w:pPr>
              <w:pStyle w:val="a4"/>
              <w:cnfStyle w:val="000000100000" w:firstRow="0" w:lastRow="0" w:firstColumn="0" w:lastColumn="0" w:oddVBand="0" w:evenVBand="0" w:oddHBand="1" w:evenHBand="0" w:firstRowFirstColumn="0" w:firstRowLastColumn="0" w:lastRowFirstColumn="0" w:lastRowLastColumn="0"/>
              <w:rPr>
                <w:sz w:val="24"/>
                <w:szCs w:val="24"/>
                <w:rtl/>
              </w:rPr>
            </w:pPr>
            <w:r w:rsidRPr="008E57AE">
              <w:rPr>
                <w:rFonts w:hint="cs"/>
                <w:sz w:val="24"/>
                <w:szCs w:val="24"/>
                <w:rtl/>
              </w:rPr>
              <w:t>مناطق جنگلی و دارای درختان متراکم</w:t>
            </w:r>
          </w:p>
          <w:p w14:paraId="218C555A" w14:textId="081E1D68" w:rsidR="00082DD9" w:rsidRPr="008E57AE" w:rsidRDefault="00082DD9" w:rsidP="000A2925">
            <w:pPr>
              <w:pStyle w:val="a4"/>
              <w:cnfStyle w:val="000000100000" w:firstRow="0" w:lastRow="0" w:firstColumn="0" w:lastColumn="0" w:oddVBand="0" w:evenVBand="0" w:oddHBand="1" w:evenHBand="0" w:firstRowFirstColumn="0" w:firstRowLastColumn="0" w:lastRowFirstColumn="0" w:lastRowLastColumn="0"/>
              <w:rPr>
                <w:sz w:val="24"/>
                <w:szCs w:val="24"/>
                <w:rtl/>
              </w:rPr>
            </w:pPr>
            <w:r w:rsidRPr="008E57AE">
              <w:rPr>
                <w:rFonts w:hint="cs"/>
                <w:sz w:val="24"/>
                <w:szCs w:val="24"/>
                <w:rtl/>
              </w:rPr>
              <w:t>مناطق با برف سنگین و وزش باد شدید</w:t>
            </w:r>
          </w:p>
          <w:p w14:paraId="1FB3137F" w14:textId="722A08E7" w:rsidR="00082DD9" w:rsidRPr="008E57AE" w:rsidRDefault="00082DD9" w:rsidP="000A2925">
            <w:pPr>
              <w:pStyle w:val="a4"/>
              <w:cnfStyle w:val="000000100000" w:firstRow="0" w:lastRow="0" w:firstColumn="0" w:lastColumn="0" w:oddVBand="0" w:evenVBand="0" w:oddHBand="1" w:evenHBand="0" w:firstRowFirstColumn="0" w:firstRowLastColumn="0" w:lastRowFirstColumn="0" w:lastRowLastColumn="0"/>
              <w:rPr>
                <w:sz w:val="24"/>
                <w:szCs w:val="24"/>
                <w:rtl/>
              </w:rPr>
            </w:pPr>
            <w:r w:rsidRPr="008E57AE">
              <w:rPr>
                <w:rFonts w:hint="cs"/>
                <w:sz w:val="24"/>
                <w:szCs w:val="24"/>
                <w:rtl/>
              </w:rPr>
              <w:t>مناطق دارای</w:t>
            </w:r>
            <w:r w:rsidRPr="008E57AE">
              <w:rPr>
                <w:sz w:val="24"/>
                <w:szCs w:val="24"/>
                <w:rtl/>
              </w:rPr>
              <w:t xml:space="preserve"> </w:t>
            </w:r>
            <w:r w:rsidRPr="008E57AE">
              <w:rPr>
                <w:rFonts w:hint="cs"/>
                <w:sz w:val="24"/>
                <w:szCs w:val="24"/>
                <w:rtl/>
              </w:rPr>
              <w:t xml:space="preserve">پتانسیل </w:t>
            </w:r>
            <w:r w:rsidRPr="008E57AE">
              <w:rPr>
                <w:sz w:val="24"/>
                <w:szCs w:val="24"/>
                <w:rtl/>
              </w:rPr>
              <w:t>خوردگی</w:t>
            </w:r>
          </w:p>
        </w:tc>
      </w:tr>
      <w:tr w:rsidR="00082DD9" w:rsidRPr="0000650B" w14:paraId="13EC0418" w14:textId="77777777" w:rsidTr="00C84EFA">
        <w:trPr>
          <w:trHeight w:val="1271"/>
        </w:trPr>
        <w:tc>
          <w:tcPr>
            <w:cnfStyle w:val="001000000000" w:firstRow="0" w:lastRow="0" w:firstColumn="1" w:lastColumn="0" w:oddVBand="0" w:evenVBand="0" w:oddHBand="0" w:evenHBand="0" w:firstRowFirstColumn="0" w:firstRowLastColumn="0" w:lastRowFirstColumn="0" w:lastRowLastColumn="0"/>
            <w:tcW w:w="400" w:type="pct"/>
            <w:vAlign w:val="center"/>
          </w:tcPr>
          <w:p w14:paraId="73755707" w14:textId="3C43A408" w:rsidR="00082DD9" w:rsidRPr="0000650B" w:rsidRDefault="00082DD9" w:rsidP="000A2925">
            <w:pPr>
              <w:pStyle w:val="a4"/>
              <w:rPr>
                <w:rtl/>
              </w:rPr>
            </w:pPr>
            <w:r w:rsidRPr="0000650B">
              <w:rPr>
                <w:rFonts w:hint="cs"/>
                <w:rtl/>
              </w:rPr>
              <w:t>2</w:t>
            </w:r>
          </w:p>
        </w:tc>
        <w:tc>
          <w:tcPr>
            <w:tcW w:w="1023" w:type="pct"/>
            <w:vAlign w:val="center"/>
          </w:tcPr>
          <w:p w14:paraId="7798A7BE" w14:textId="77777777" w:rsidR="00082DD9" w:rsidRPr="008E57AE" w:rsidRDefault="00082DD9" w:rsidP="000A2925">
            <w:pPr>
              <w:pStyle w:val="a4"/>
              <w:cnfStyle w:val="000000000000" w:firstRow="0" w:lastRow="0" w:firstColumn="0" w:lastColumn="0" w:oddVBand="0" w:evenVBand="0" w:oddHBand="0" w:evenHBand="0" w:firstRowFirstColumn="0" w:firstRowLastColumn="0" w:lastRowFirstColumn="0" w:lastRowLastColumn="0"/>
              <w:rPr>
                <w:sz w:val="24"/>
                <w:szCs w:val="24"/>
              </w:rPr>
            </w:pPr>
            <w:r w:rsidRPr="008E57AE">
              <w:rPr>
                <w:rFonts w:hint="cs"/>
                <w:sz w:val="24"/>
                <w:szCs w:val="24"/>
                <w:rtl/>
              </w:rPr>
              <w:t>کابل</w:t>
            </w:r>
            <w:r w:rsidRPr="008E57AE">
              <w:rPr>
                <w:sz w:val="24"/>
                <w:szCs w:val="24"/>
              </w:rPr>
              <w:t>PVC</w:t>
            </w:r>
            <w:r w:rsidRPr="008E57AE">
              <w:rPr>
                <w:rFonts w:hint="cs"/>
                <w:sz w:val="24"/>
                <w:szCs w:val="24"/>
                <w:rtl/>
              </w:rPr>
              <w:t xml:space="preserve"> و </w:t>
            </w:r>
            <w:r w:rsidRPr="008E57AE">
              <w:rPr>
                <w:sz w:val="24"/>
                <w:szCs w:val="24"/>
              </w:rPr>
              <w:t>XPLE</w:t>
            </w:r>
          </w:p>
        </w:tc>
        <w:tc>
          <w:tcPr>
            <w:tcW w:w="3577" w:type="pct"/>
            <w:vAlign w:val="center"/>
          </w:tcPr>
          <w:p w14:paraId="36681C22" w14:textId="48D9E312" w:rsidR="00082DD9" w:rsidRPr="008E57AE" w:rsidRDefault="00082DD9" w:rsidP="000A2925">
            <w:pPr>
              <w:pStyle w:val="a4"/>
              <w:cnfStyle w:val="000000000000" w:firstRow="0" w:lastRow="0" w:firstColumn="0" w:lastColumn="0" w:oddVBand="0" w:evenVBand="0" w:oddHBand="0" w:evenHBand="0" w:firstRowFirstColumn="0" w:firstRowLastColumn="0" w:lastRowFirstColumn="0" w:lastRowLastColumn="0"/>
              <w:rPr>
                <w:sz w:val="24"/>
                <w:szCs w:val="24"/>
                <w:rtl/>
              </w:rPr>
            </w:pPr>
            <w:r w:rsidRPr="008E57AE">
              <w:rPr>
                <w:rFonts w:hint="cs"/>
                <w:sz w:val="24"/>
                <w:szCs w:val="24"/>
                <w:rtl/>
              </w:rPr>
              <w:t>در مناطقی که امکان احداث شبکه بصورت زمینی وجود دارد.</w:t>
            </w:r>
          </w:p>
          <w:p w14:paraId="530C24C9" w14:textId="00F8AD1D" w:rsidR="00082DD9" w:rsidRPr="008E57AE" w:rsidRDefault="00082DD9" w:rsidP="000A2925">
            <w:pPr>
              <w:pStyle w:val="a4"/>
              <w:cnfStyle w:val="000000000000" w:firstRow="0" w:lastRow="0" w:firstColumn="0" w:lastColumn="0" w:oddVBand="0" w:evenVBand="0" w:oddHBand="0" w:evenHBand="0" w:firstRowFirstColumn="0" w:firstRowLastColumn="0" w:lastRowFirstColumn="0" w:lastRowLastColumn="0"/>
              <w:rPr>
                <w:sz w:val="24"/>
                <w:szCs w:val="24"/>
                <w:rtl/>
              </w:rPr>
            </w:pPr>
            <w:r w:rsidRPr="008E57AE">
              <w:rPr>
                <w:rFonts w:hint="cs"/>
                <w:sz w:val="24"/>
                <w:szCs w:val="24"/>
                <w:rtl/>
              </w:rPr>
              <w:t>در مناطق با تراکم مشترکین بالا که استفاده از شبکه زمینی با قابلیت انتقال بار بالارا ایجاب می نماید</w:t>
            </w:r>
            <w:r w:rsidR="000D3942">
              <w:rPr>
                <w:rFonts w:hint="cs"/>
                <w:sz w:val="24"/>
                <w:szCs w:val="24"/>
                <w:rtl/>
              </w:rPr>
              <w:t>.</w:t>
            </w:r>
          </w:p>
        </w:tc>
      </w:tr>
      <w:tr w:rsidR="00082DD9" w:rsidRPr="0000650B" w14:paraId="3D9EAC67" w14:textId="77777777" w:rsidTr="00C84EFA">
        <w:trPr>
          <w:cnfStyle w:val="000000100000" w:firstRow="0" w:lastRow="0" w:firstColumn="0" w:lastColumn="0" w:oddVBand="0" w:evenVBand="0" w:oddHBand="1" w:evenHBand="0" w:firstRowFirstColumn="0" w:firstRowLastColumn="0" w:lastRowFirstColumn="0" w:lastRowLastColumn="0"/>
          <w:trHeight w:val="1247"/>
        </w:trPr>
        <w:tc>
          <w:tcPr>
            <w:cnfStyle w:val="001000000000" w:firstRow="0" w:lastRow="0" w:firstColumn="1" w:lastColumn="0" w:oddVBand="0" w:evenVBand="0" w:oddHBand="0" w:evenHBand="0" w:firstRowFirstColumn="0" w:firstRowLastColumn="0" w:lastRowFirstColumn="0" w:lastRowLastColumn="0"/>
            <w:tcW w:w="5000" w:type="pct"/>
            <w:gridSpan w:val="3"/>
            <w:vAlign w:val="center"/>
          </w:tcPr>
          <w:p w14:paraId="6065D4B9" w14:textId="6E73AA0B" w:rsidR="00082DD9" w:rsidRPr="008E57AE" w:rsidRDefault="00082DD9" w:rsidP="000A2925">
            <w:pPr>
              <w:pStyle w:val="a4"/>
              <w:rPr>
                <w:sz w:val="24"/>
                <w:szCs w:val="24"/>
                <w:rtl/>
              </w:rPr>
            </w:pPr>
            <w:r w:rsidRPr="008E57AE">
              <w:rPr>
                <w:rFonts w:hint="cs"/>
                <w:sz w:val="24"/>
                <w:szCs w:val="24"/>
                <w:rtl/>
              </w:rPr>
              <w:t>لازم به ذکر است انتخاب سطح مقطع هادی باید بر</w:t>
            </w:r>
            <w:r w:rsidRPr="008E57AE">
              <w:rPr>
                <w:sz w:val="24"/>
                <w:szCs w:val="24"/>
                <w:rtl/>
              </w:rPr>
              <w:t xml:space="preserve"> </w:t>
            </w:r>
            <w:r w:rsidRPr="008E57AE">
              <w:rPr>
                <w:rFonts w:hint="cs"/>
                <w:sz w:val="24"/>
                <w:szCs w:val="24"/>
                <w:rtl/>
              </w:rPr>
              <w:t>اساس محاسبات الکتریکي انتخاب شود</w:t>
            </w:r>
            <w:r w:rsidR="000D3942">
              <w:rPr>
                <w:rFonts w:hint="cs"/>
                <w:sz w:val="24"/>
                <w:szCs w:val="24"/>
                <w:rtl/>
              </w:rPr>
              <w:t>.</w:t>
            </w:r>
          </w:p>
        </w:tc>
      </w:tr>
      <w:bookmarkEnd w:id="1273"/>
      <w:bookmarkEnd w:id="1274"/>
      <w:bookmarkEnd w:id="1275"/>
      <w:bookmarkEnd w:id="1276"/>
    </w:tbl>
    <w:p w14:paraId="565F9E18" w14:textId="77777777" w:rsidR="00F5484D" w:rsidRPr="00A91CE7" w:rsidRDefault="00F5484D" w:rsidP="00C9489F">
      <w:pPr>
        <w:pStyle w:val="a2"/>
        <w:ind w:right="-180"/>
        <w:rPr>
          <w:rtl/>
        </w:rPr>
        <w:sectPr w:rsidR="00F5484D" w:rsidRPr="00A91CE7" w:rsidSect="00082DD9">
          <w:headerReference w:type="default" r:id="rId41"/>
          <w:footnotePr>
            <w:numRestart w:val="eachPage"/>
          </w:footnotePr>
          <w:pgSz w:w="11906" w:h="16838" w:code="9"/>
          <w:pgMar w:top="1135" w:right="991" w:bottom="1276" w:left="1276" w:header="709" w:footer="709" w:gutter="0"/>
          <w:cols w:space="708"/>
          <w:bidi/>
          <w:rtlGutter/>
          <w:docGrid w:linePitch="360"/>
        </w:sectPr>
      </w:pPr>
    </w:p>
    <w:p w14:paraId="31708BD8" w14:textId="35FC170F" w:rsidR="00374B13" w:rsidRDefault="007C74F6" w:rsidP="00C9489F">
      <w:pPr>
        <w:pStyle w:val="a2"/>
        <w:keepNext/>
        <w:ind w:left="401" w:right="-180"/>
        <w:jc w:val="right"/>
        <w:rPr>
          <w:rtl/>
          <w:lang w:bidi="fa-IR"/>
        </w:rPr>
      </w:pPr>
      <w:r>
        <w:object w:dxaOrig="14071" w:dyaOrig="9721" w14:anchorId="624E4810">
          <v:shape id="_x0000_i1030" type="#_x0000_t75" style="width:525.75pt;height:5in" o:ole="">
            <v:imagedata r:id="rId42" o:title=""/>
          </v:shape>
          <o:OLEObject Type="Embed" ProgID="Visio.Drawing.15" ShapeID="_x0000_i1030" DrawAspect="Content" ObjectID="_1691414364" r:id="rId43"/>
        </w:object>
      </w:r>
    </w:p>
    <w:p w14:paraId="2D40E00D" w14:textId="3CF252C2" w:rsidR="00F5484D" w:rsidRPr="00A91CE7" w:rsidRDefault="00374B13" w:rsidP="000A3D68">
      <w:pPr>
        <w:pStyle w:val="Caption"/>
        <w:rPr>
          <w:rtl/>
        </w:rPr>
      </w:pPr>
      <w:bookmarkStart w:id="1286" w:name="_Toc79489767"/>
      <w:bookmarkStart w:id="1287" w:name="_Toc80171271"/>
      <w:r>
        <w:rPr>
          <w:rtl/>
        </w:rPr>
        <w:t xml:space="preserve">شکل </w:t>
      </w:r>
      <w:r w:rsidR="00B14C19">
        <w:rPr>
          <w:rtl/>
        </w:rPr>
        <w:fldChar w:fldCharType="begin"/>
      </w:r>
      <w:r w:rsidR="00B14C19">
        <w:rPr>
          <w:rtl/>
        </w:rPr>
        <w:instrText xml:space="preserve"> </w:instrText>
      </w:r>
      <w:r w:rsidR="00B14C19">
        <w:instrText>SEQ</w:instrText>
      </w:r>
      <w:r w:rsidR="00B14C19">
        <w:rPr>
          <w:rtl/>
        </w:rPr>
        <w:instrText xml:space="preserve"> شکل \* </w:instrText>
      </w:r>
      <w:r w:rsidR="00B14C19">
        <w:instrText>ARABIC</w:instrText>
      </w:r>
      <w:r w:rsidR="00B14C19">
        <w:rPr>
          <w:rtl/>
        </w:rPr>
        <w:instrText xml:space="preserve"> </w:instrText>
      </w:r>
      <w:r w:rsidR="00B14C19">
        <w:rPr>
          <w:rtl/>
        </w:rPr>
        <w:fldChar w:fldCharType="separate"/>
      </w:r>
      <w:r w:rsidR="0020536A">
        <w:rPr>
          <w:rtl/>
        </w:rPr>
        <w:t>11</w:t>
      </w:r>
      <w:r w:rsidR="00B14C19">
        <w:rPr>
          <w:rtl/>
        </w:rPr>
        <w:fldChar w:fldCharType="end"/>
      </w:r>
      <w:r>
        <w:rPr>
          <w:rFonts w:hint="cs"/>
          <w:rtl/>
        </w:rPr>
        <w:t xml:space="preserve"> :</w:t>
      </w:r>
      <w:r w:rsidR="00D63772">
        <w:rPr>
          <w:rFonts w:hint="cs"/>
          <w:rtl/>
        </w:rPr>
        <w:t>روند نمای</w:t>
      </w:r>
      <w:r w:rsidRPr="008735E9">
        <w:rPr>
          <w:rtl/>
        </w:rPr>
        <w:t xml:space="preserve"> احداث ف</w:t>
      </w:r>
      <w:r w:rsidRPr="008735E9">
        <w:rPr>
          <w:rFonts w:hint="cs"/>
          <w:rtl/>
        </w:rPr>
        <w:t>ی</w:t>
      </w:r>
      <w:r w:rsidRPr="008735E9">
        <w:rPr>
          <w:rFonts w:hint="eastAsia"/>
          <w:rtl/>
        </w:rPr>
        <w:t>در</w:t>
      </w:r>
      <w:r w:rsidRPr="008735E9">
        <w:rPr>
          <w:rtl/>
        </w:rPr>
        <w:t xml:space="preserve"> جد</w:t>
      </w:r>
      <w:r w:rsidRPr="008735E9">
        <w:rPr>
          <w:rFonts w:hint="cs"/>
          <w:rtl/>
        </w:rPr>
        <w:t>ی</w:t>
      </w:r>
      <w:r w:rsidRPr="008735E9">
        <w:rPr>
          <w:rFonts w:hint="eastAsia"/>
          <w:rtl/>
        </w:rPr>
        <w:t>د</w:t>
      </w:r>
      <w:r w:rsidR="00D63772">
        <w:rPr>
          <w:rtl/>
        </w:rPr>
        <w:t xml:space="preserve"> در شبکه</w:t>
      </w:r>
      <w:r w:rsidRPr="008735E9">
        <w:rPr>
          <w:rtl/>
        </w:rPr>
        <w:t xml:space="preserve"> فشار </w:t>
      </w:r>
      <w:r w:rsidR="00BD7F14">
        <w:rPr>
          <w:rFonts w:hint="cs"/>
          <w:rtl/>
        </w:rPr>
        <w:t>ضعیف</w:t>
      </w:r>
      <w:r w:rsidRPr="008735E9">
        <w:rPr>
          <w:rtl/>
        </w:rPr>
        <w:t xml:space="preserve"> هوا</w:t>
      </w:r>
      <w:r w:rsidRPr="008735E9">
        <w:rPr>
          <w:rFonts w:hint="cs"/>
          <w:rtl/>
        </w:rPr>
        <w:t>یی</w:t>
      </w:r>
      <w:r w:rsidRPr="008735E9">
        <w:rPr>
          <w:rtl/>
        </w:rPr>
        <w:t xml:space="preserve"> و زم</w:t>
      </w:r>
      <w:r w:rsidRPr="008735E9">
        <w:rPr>
          <w:rFonts w:hint="cs"/>
          <w:rtl/>
        </w:rPr>
        <w:t>ی</w:t>
      </w:r>
      <w:r w:rsidRPr="008735E9">
        <w:rPr>
          <w:rFonts w:hint="eastAsia"/>
          <w:rtl/>
        </w:rPr>
        <w:t>ن</w:t>
      </w:r>
      <w:r w:rsidRPr="008735E9">
        <w:rPr>
          <w:rFonts w:hint="cs"/>
          <w:rtl/>
        </w:rPr>
        <w:t>ی</w:t>
      </w:r>
      <w:bookmarkEnd w:id="1286"/>
      <w:bookmarkEnd w:id="1287"/>
    </w:p>
    <w:p w14:paraId="7F263A5E" w14:textId="1E4644F1" w:rsidR="00082DD9" w:rsidRPr="00A91CE7" w:rsidRDefault="00082DD9" w:rsidP="00C9489F">
      <w:pPr>
        <w:pStyle w:val="a2"/>
        <w:ind w:right="-180"/>
        <w:rPr>
          <w:rtl/>
        </w:rPr>
      </w:pPr>
    </w:p>
    <w:p w14:paraId="76DF743E" w14:textId="15769A0F" w:rsidR="00D63772" w:rsidRDefault="00D63772" w:rsidP="00C9489F">
      <w:pPr>
        <w:spacing w:after="160" w:line="259" w:lineRule="auto"/>
        <w:ind w:right="-180"/>
        <w:jc w:val="left"/>
        <w:rPr>
          <w:i/>
          <w:sz w:val="28"/>
          <w:rtl/>
        </w:rPr>
      </w:pPr>
      <w:r>
        <w:rPr>
          <w:rtl/>
        </w:rPr>
        <w:br w:type="page"/>
      </w:r>
    </w:p>
    <w:p w14:paraId="3E7BC29B" w14:textId="787B23BE" w:rsidR="005B7AAE" w:rsidRDefault="00FF76BD" w:rsidP="00FF76BD">
      <w:pPr>
        <w:pStyle w:val="a2"/>
        <w:ind w:right="-180"/>
        <w:jc w:val="center"/>
        <w:rPr>
          <w:rtl/>
        </w:rPr>
      </w:pPr>
      <w:r>
        <w:object w:dxaOrig="14071" w:dyaOrig="10425" w14:anchorId="2A9526F2">
          <v:shape id="_x0000_i1031" type="#_x0000_t75" style="width:525.75pt;height:388.5pt" o:ole="">
            <v:imagedata r:id="rId44" o:title=""/>
          </v:shape>
          <o:OLEObject Type="Embed" ProgID="Visio.Drawing.15" ShapeID="_x0000_i1031" DrawAspect="Content" ObjectID="_1691414365" r:id="rId45"/>
        </w:object>
      </w:r>
    </w:p>
    <w:p w14:paraId="1CA358C0" w14:textId="48350D73" w:rsidR="00B6496F" w:rsidRPr="00E467D6" w:rsidRDefault="00E467D6" w:rsidP="000A3D68">
      <w:pPr>
        <w:pStyle w:val="Caption"/>
      </w:pPr>
      <w:bookmarkStart w:id="1288" w:name="_Toc79489768"/>
      <w:bookmarkStart w:id="1289" w:name="_Toc80171272"/>
      <w:r w:rsidRPr="00E467D6">
        <w:rPr>
          <w:rtl/>
        </w:rPr>
        <w:t xml:space="preserve">شکل </w:t>
      </w:r>
      <w:r w:rsidR="00B14C19">
        <w:rPr>
          <w:rtl/>
        </w:rPr>
        <w:fldChar w:fldCharType="begin"/>
      </w:r>
      <w:r w:rsidR="00B14C19">
        <w:rPr>
          <w:rtl/>
        </w:rPr>
        <w:instrText xml:space="preserve"> </w:instrText>
      </w:r>
      <w:r w:rsidR="00B14C19">
        <w:instrText>SEQ</w:instrText>
      </w:r>
      <w:r w:rsidR="00B14C19">
        <w:rPr>
          <w:rtl/>
        </w:rPr>
        <w:instrText xml:space="preserve"> شکل \* </w:instrText>
      </w:r>
      <w:r w:rsidR="00B14C19">
        <w:instrText>ARABIC</w:instrText>
      </w:r>
      <w:r w:rsidR="00B14C19">
        <w:rPr>
          <w:rtl/>
        </w:rPr>
        <w:instrText xml:space="preserve"> </w:instrText>
      </w:r>
      <w:r w:rsidR="00B14C19">
        <w:rPr>
          <w:rtl/>
        </w:rPr>
        <w:fldChar w:fldCharType="separate"/>
      </w:r>
      <w:r w:rsidR="0020536A">
        <w:rPr>
          <w:rtl/>
        </w:rPr>
        <w:t>12</w:t>
      </w:r>
      <w:r w:rsidR="00B14C19">
        <w:rPr>
          <w:rtl/>
        </w:rPr>
        <w:fldChar w:fldCharType="end"/>
      </w:r>
      <w:r w:rsidRPr="00E467D6">
        <w:rPr>
          <w:rFonts w:hint="cs"/>
          <w:rtl/>
        </w:rPr>
        <w:t xml:space="preserve"> :</w:t>
      </w:r>
      <w:r w:rsidR="00D63772">
        <w:rPr>
          <w:rFonts w:hint="cs"/>
          <w:rtl/>
        </w:rPr>
        <w:t>روند نمای</w:t>
      </w:r>
      <w:r w:rsidRPr="00E467D6">
        <w:rPr>
          <w:rtl/>
        </w:rPr>
        <w:t xml:space="preserve"> احداث ف</w:t>
      </w:r>
      <w:r w:rsidRPr="00E467D6">
        <w:rPr>
          <w:rFonts w:hint="cs"/>
          <w:rtl/>
        </w:rPr>
        <w:t>ی</w:t>
      </w:r>
      <w:r w:rsidRPr="00E467D6">
        <w:rPr>
          <w:rFonts w:hint="eastAsia"/>
          <w:rtl/>
        </w:rPr>
        <w:t>در</w:t>
      </w:r>
      <w:r w:rsidRPr="00E467D6">
        <w:rPr>
          <w:rtl/>
        </w:rPr>
        <w:t xml:space="preserve"> جد</w:t>
      </w:r>
      <w:r w:rsidRPr="00E467D6">
        <w:rPr>
          <w:rFonts w:hint="cs"/>
          <w:rtl/>
        </w:rPr>
        <w:t>ی</w:t>
      </w:r>
      <w:r w:rsidRPr="00E467D6">
        <w:rPr>
          <w:rFonts w:hint="eastAsia"/>
          <w:rtl/>
        </w:rPr>
        <w:t>د</w:t>
      </w:r>
      <w:r w:rsidR="00E8402C">
        <w:rPr>
          <w:rFonts w:hint="cs"/>
          <w:rtl/>
        </w:rPr>
        <w:t xml:space="preserve"> بر روی شبکه موجود</w:t>
      </w:r>
      <w:r w:rsidRPr="00E467D6">
        <w:rPr>
          <w:rtl/>
        </w:rPr>
        <w:t xml:space="preserve"> در شبکه ها</w:t>
      </w:r>
      <w:r w:rsidRPr="00E467D6">
        <w:rPr>
          <w:rFonts w:hint="cs"/>
          <w:rtl/>
        </w:rPr>
        <w:t>ی</w:t>
      </w:r>
      <w:r w:rsidRPr="00E467D6">
        <w:rPr>
          <w:rtl/>
        </w:rPr>
        <w:t xml:space="preserve"> فشار </w:t>
      </w:r>
      <w:r w:rsidR="00E8402C">
        <w:rPr>
          <w:rFonts w:hint="cs"/>
          <w:rtl/>
        </w:rPr>
        <w:t>ضعیف</w:t>
      </w:r>
      <w:r w:rsidRPr="00E467D6">
        <w:rPr>
          <w:rtl/>
        </w:rPr>
        <w:t xml:space="preserve"> هوا</w:t>
      </w:r>
      <w:r w:rsidRPr="00E467D6">
        <w:rPr>
          <w:rFonts w:hint="cs"/>
          <w:rtl/>
        </w:rPr>
        <w:t>یی</w:t>
      </w:r>
      <w:r w:rsidRPr="00E467D6">
        <w:rPr>
          <w:rtl/>
        </w:rPr>
        <w:t xml:space="preserve"> و زم</w:t>
      </w:r>
      <w:r w:rsidRPr="00E467D6">
        <w:rPr>
          <w:rFonts w:hint="cs"/>
          <w:rtl/>
        </w:rPr>
        <w:t>ی</w:t>
      </w:r>
      <w:r w:rsidRPr="00E467D6">
        <w:rPr>
          <w:rFonts w:hint="eastAsia"/>
          <w:rtl/>
        </w:rPr>
        <w:t>ن</w:t>
      </w:r>
      <w:r w:rsidRPr="00E467D6">
        <w:rPr>
          <w:rFonts w:hint="cs"/>
          <w:rtl/>
        </w:rPr>
        <w:t>ی</w:t>
      </w:r>
      <w:bookmarkEnd w:id="1288"/>
      <w:bookmarkEnd w:id="1289"/>
    </w:p>
    <w:p w14:paraId="67EF6AC3" w14:textId="49F04FDD" w:rsidR="00B6496F" w:rsidRPr="00AA0E5C" w:rsidRDefault="00B6496F" w:rsidP="00C9489F">
      <w:pPr>
        <w:pStyle w:val="Title"/>
        <w:ind w:right="-180"/>
      </w:pPr>
    </w:p>
    <w:p w14:paraId="279D2726" w14:textId="0691DC2E" w:rsidR="00D63772" w:rsidRDefault="00D63772" w:rsidP="00C9489F">
      <w:pPr>
        <w:spacing w:after="160" w:line="259" w:lineRule="auto"/>
        <w:ind w:right="-180"/>
        <w:jc w:val="left"/>
        <w:rPr>
          <w:rFonts w:ascii="Times New Roman Bold" w:eastAsiaTheme="majorEastAsia" w:hAnsi="Times New Roman Bold" w:cs="B Zar"/>
          <w:b/>
          <w:bCs/>
          <w:color w:val="auto"/>
          <w:spacing w:val="-10"/>
          <w:kern w:val="28"/>
          <w:sz w:val="28"/>
          <w:rtl/>
        </w:rPr>
      </w:pPr>
      <w:r>
        <w:rPr>
          <w:rtl/>
        </w:rPr>
        <w:br w:type="page"/>
      </w:r>
    </w:p>
    <w:bookmarkStart w:id="1290" w:name="_پیوست_1"/>
    <w:bookmarkStart w:id="1291" w:name="_Toc79184527"/>
    <w:bookmarkStart w:id="1292" w:name="_Toc70687875"/>
    <w:bookmarkStart w:id="1293" w:name="_Toc70688000"/>
    <w:bookmarkEnd w:id="1290"/>
    <w:bookmarkEnd w:id="1291"/>
    <w:p w14:paraId="346D441A" w14:textId="4B917317" w:rsidR="00E467D6" w:rsidRDefault="00FF76BD" w:rsidP="00FF76BD">
      <w:pPr>
        <w:pStyle w:val="a2"/>
        <w:ind w:right="-180"/>
        <w:jc w:val="center"/>
        <w:rPr>
          <w:lang w:bidi="fa-IR"/>
        </w:rPr>
      </w:pPr>
      <w:r>
        <w:object w:dxaOrig="13605" w:dyaOrig="10171" w14:anchorId="7C26E1C5">
          <v:shape id="_x0000_i1032" type="#_x0000_t75" style="width:525.75pt;height:389.25pt" o:ole="">
            <v:imagedata r:id="rId46" o:title=""/>
          </v:shape>
          <o:OLEObject Type="Embed" ProgID="Visio.Drawing.15" ShapeID="_x0000_i1032" DrawAspect="Content" ObjectID="_1691414366" r:id="rId47"/>
        </w:object>
      </w:r>
    </w:p>
    <w:p w14:paraId="7D1383EA" w14:textId="417570B5" w:rsidR="00E467D6" w:rsidRDefault="00E467D6" w:rsidP="000A3D68">
      <w:pPr>
        <w:pStyle w:val="Caption"/>
      </w:pPr>
      <w:bookmarkStart w:id="1294" w:name="_Toc79489769"/>
      <w:bookmarkStart w:id="1295" w:name="_Toc80171273"/>
      <w:r>
        <w:rPr>
          <w:rtl/>
        </w:rPr>
        <w:t xml:space="preserve">شکل </w:t>
      </w:r>
      <w:r w:rsidR="00B14C19">
        <w:rPr>
          <w:rtl/>
        </w:rPr>
        <w:fldChar w:fldCharType="begin"/>
      </w:r>
      <w:r w:rsidR="00B14C19">
        <w:rPr>
          <w:rtl/>
        </w:rPr>
        <w:instrText xml:space="preserve"> </w:instrText>
      </w:r>
      <w:r w:rsidR="00B14C19">
        <w:instrText>SEQ</w:instrText>
      </w:r>
      <w:r w:rsidR="00B14C19">
        <w:rPr>
          <w:rtl/>
        </w:rPr>
        <w:instrText xml:space="preserve"> شکل \* </w:instrText>
      </w:r>
      <w:r w:rsidR="00B14C19">
        <w:instrText>ARABIC</w:instrText>
      </w:r>
      <w:r w:rsidR="00B14C19">
        <w:rPr>
          <w:rtl/>
        </w:rPr>
        <w:instrText xml:space="preserve"> </w:instrText>
      </w:r>
      <w:r w:rsidR="00B14C19">
        <w:rPr>
          <w:rtl/>
        </w:rPr>
        <w:fldChar w:fldCharType="separate"/>
      </w:r>
      <w:r w:rsidR="0020536A">
        <w:rPr>
          <w:rtl/>
        </w:rPr>
        <w:t>13</w:t>
      </w:r>
      <w:r w:rsidR="00B14C19">
        <w:rPr>
          <w:rtl/>
        </w:rPr>
        <w:fldChar w:fldCharType="end"/>
      </w:r>
      <w:r>
        <w:rPr>
          <w:rFonts w:hint="cs"/>
          <w:rtl/>
        </w:rPr>
        <w:t xml:space="preserve"> :</w:t>
      </w:r>
      <w:r w:rsidR="009161F6">
        <w:rPr>
          <w:rFonts w:hint="cs"/>
          <w:rtl/>
        </w:rPr>
        <w:t xml:space="preserve">روند نمای افزایش </w:t>
      </w:r>
      <w:r w:rsidR="00847761">
        <w:rPr>
          <w:rFonts w:hint="cs"/>
          <w:rtl/>
        </w:rPr>
        <w:t xml:space="preserve">مشترکین جدید بر روی شبکه موجود </w:t>
      </w:r>
      <w:r w:rsidRPr="00892E97">
        <w:rPr>
          <w:rtl/>
        </w:rPr>
        <w:t>در شبکه ها</w:t>
      </w:r>
      <w:r w:rsidRPr="00892E97">
        <w:rPr>
          <w:rFonts w:hint="cs"/>
          <w:rtl/>
        </w:rPr>
        <w:t>ی</w:t>
      </w:r>
      <w:r w:rsidRPr="00892E97">
        <w:rPr>
          <w:rtl/>
        </w:rPr>
        <w:t xml:space="preserve"> فشار </w:t>
      </w:r>
      <w:r w:rsidR="00847761">
        <w:rPr>
          <w:rFonts w:hint="cs"/>
          <w:rtl/>
        </w:rPr>
        <w:t>ضعیف</w:t>
      </w:r>
      <w:r w:rsidRPr="00892E97">
        <w:rPr>
          <w:rtl/>
        </w:rPr>
        <w:t xml:space="preserve"> هوا</w:t>
      </w:r>
      <w:r w:rsidRPr="00892E97">
        <w:rPr>
          <w:rFonts w:hint="cs"/>
          <w:rtl/>
        </w:rPr>
        <w:t>یی</w:t>
      </w:r>
      <w:r w:rsidRPr="00892E97">
        <w:rPr>
          <w:rtl/>
        </w:rPr>
        <w:t xml:space="preserve"> و زم</w:t>
      </w:r>
      <w:r w:rsidRPr="00892E97">
        <w:rPr>
          <w:rFonts w:hint="cs"/>
          <w:rtl/>
        </w:rPr>
        <w:t>ی</w:t>
      </w:r>
      <w:r w:rsidRPr="00892E97">
        <w:rPr>
          <w:rFonts w:hint="eastAsia"/>
          <w:rtl/>
        </w:rPr>
        <w:t>ن</w:t>
      </w:r>
      <w:r w:rsidRPr="00892E97">
        <w:rPr>
          <w:rFonts w:hint="cs"/>
          <w:rtl/>
        </w:rPr>
        <w:t>ی</w:t>
      </w:r>
      <w:bookmarkEnd w:id="1294"/>
      <w:bookmarkEnd w:id="1295"/>
    </w:p>
    <w:p w14:paraId="5B77362C" w14:textId="6887D878" w:rsidR="00566D9D" w:rsidRDefault="00566D9D" w:rsidP="00C9489F">
      <w:pPr>
        <w:bidi/>
        <w:ind w:right="-180"/>
        <w:jc w:val="center"/>
        <w:rPr>
          <w:i/>
          <w:sz w:val="28"/>
          <w:rtl/>
        </w:rPr>
      </w:pPr>
    </w:p>
    <w:p w14:paraId="3E886B54" w14:textId="06F24CD6" w:rsidR="00566D9D" w:rsidRDefault="00566D9D" w:rsidP="00C9489F">
      <w:pPr>
        <w:bidi/>
        <w:ind w:right="-180"/>
        <w:jc w:val="center"/>
        <w:rPr>
          <w:i/>
          <w:sz w:val="28"/>
          <w:rtl/>
        </w:rPr>
      </w:pPr>
    </w:p>
    <w:p w14:paraId="1D881A59" w14:textId="01DFF0AC" w:rsidR="009161F6" w:rsidRDefault="009161F6" w:rsidP="00C9489F">
      <w:pPr>
        <w:spacing w:after="160" w:line="259" w:lineRule="auto"/>
        <w:ind w:right="-180"/>
        <w:jc w:val="left"/>
        <w:rPr>
          <w:i/>
          <w:sz w:val="28"/>
          <w:rtl/>
        </w:rPr>
      </w:pPr>
      <w:r>
        <w:rPr>
          <w:i/>
          <w:sz w:val="28"/>
          <w:rtl/>
        </w:rPr>
        <w:br w:type="page"/>
      </w:r>
    </w:p>
    <w:p w14:paraId="16C599E2" w14:textId="38BB3E77" w:rsidR="009161F6" w:rsidRDefault="00FF76BD" w:rsidP="00C9489F">
      <w:pPr>
        <w:keepNext/>
        <w:bidi/>
        <w:ind w:right="-180"/>
        <w:jc w:val="center"/>
      </w:pPr>
      <w:r>
        <w:object w:dxaOrig="14055" w:dyaOrig="9586" w14:anchorId="4503ACB5">
          <v:shape id="_x0000_i1033" type="#_x0000_t75" style="width:525.75pt;height:5in" o:ole="">
            <v:imagedata r:id="rId48" o:title=""/>
          </v:shape>
          <o:OLEObject Type="Embed" ProgID="Visio.Drawing.15" ShapeID="_x0000_i1033" DrawAspect="Content" ObjectID="_1691414367" r:id="rId49"/>
        </w:object>
      </w:r>
    </w:p>
    <w:p w14:paraId="0720AFCF" w14:textId="124133B6" w:rsidR="00566D9D" w:rsidRDefault="009161F6" w:rsidP="000A3D68">
      <w:pPr>
        <w:pStyle w:val="Caption"/>
        <w:rPr>
          <w:sz w:val="28"/>
          <w:rtl/>
        </w:rPr>
      </w:pPr>
      <w:bookmarkStart w:id="1296" w:name="_Toc79489770"/>
      <w:bookmarkStart w:id="1297" w:name="_Toc80171274"/>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0536A">
        <w:rPr>
          <w:rtl/>
        </w:rPr>
        <w:t>14</w:t>
      </w:r>
      <w:r>
        <w:rPr>
          <w:rtl/>
        </w:rPr>
        <w:fldChar w:fldCharType="end"/>
      </w:r>
      <w:r>
        <w:rPr>
          <w:rFonts w:hint="cs"/>
          <w:rtl/>
        </w:rPr>
        <w:t xml:space="preserve"> : روند نمای پیش بینی نقاط مانوری یا تعادل بار در شبکه فشار ضعیف هوایی و زمینی</w:t>
      </w:r>
      <w:bookmarkEnd w:id="1296"/>
      <w:bookmarkEnd w:id="1297"/>
    </w:p>
    <w:p w14:paraId="23E48EA5" w14:textId="59C2D219" w:rsidR="00566D9D" w:rsidRDefault="00566D9D" w:rsidP="00C9489F">
      <w:pPr>
        <w:bidi/>
        <w:ind w:right="-180"/>
        <w:jc w:val="center"/>
        <w:rPr>
          <w:i/>
          <w:sz w:val="28"/>
          <w:rtl/>
          <w:lang w:bidi="fa-IR"/>
        </w:rPr>
      </w:pPr>
    </w:p>
    <w:p w14:paraId="2202DE47" w14:textId="453B90B7" w:rsidR="009161F6" w:rsidRDefault="009161F6" w:rsidP="00C9489F">
      <w:pPr>
        <w:spacing w:after="160" w:line="259" w:lineRule="auto"/>
        <w:ind w:right="-180"/>
        <w:jc w:val="left"/>
        <w:rPr>
          <w:i/>
          <w:sz w:val="28"/>
          <w:rtl/>
        </w:rPr>
      </w:pPr>
      <w:r>
        <w:rPr>
          <w:i/>
          <w:sz w:val="28"/>
          <w:rtl/>
        </w:rPr>
        <w:br w:type="page"/>
      </w:r>
    </w:p>
    <w:p w14:paraId="4666F146" w14:textId="00F1DCF5" w:rsidR="00CA1268" w:rsidRDefault="00B95BEA" w:rsidP="00C9489F">
      <w:pPr>
        <w:pStyle w:val="Heading1"/>
        <w:numPr>
          <w:ilvl w:val="0"/>
          <w:numId w:val="0"/>
        </w:numPr>
        <w:ind w:left="116" w:right="-180" w:firstLine="90"/>
        <w:rPr>
          <w:rtl/>
        </w:rPr>
      </w:pPr>
      <w:bookmarkStart w:id="1298" w:name="_10-_پارامترهای_احداث"/>
      <w:bookmarkStart w:id="1299" w:name="_10-__روشنایی"/>
      <w:bookmarkStart w:id="1300" w:name="_Toc80173079"/>
      <w:bookmarkEnd w:id="1298"/>
      <w:bookmarkEnd w:id="1299"/>
      <w:r>
        <w:rPr>
          <w:rFonts w:hint="cs"/>
          <w:rtl/>
        </w:rPr>
        <w:lastRenderedPageBreak/>
        <w:t xml:space="preserve">10- </w:t>
      </w:r>
      <w:r w:rsidR="005D020B">
        <w:rPr>
          <w:rFonts w:hint="cs"/>
          <w:rtl/>
        </w:rPr>
        <w:t xml:space="preserve"> </w:t>
      </w:r>
      <w:bookmarkStart w:id="1301" w:name="_Toc79184528"/>
      <w:bookmarkStart w:id="1302" w:name="_Toc79489740"/>
      <w:r w:rsidR="00566D9D" w:rsidRPr="00787AFE">
        <w:rPr>
          <w:rFonts w:hint="cs"/>
          <w:rtl/>
        </w:rPr>
        <w:t>روشنایی معابر در شبکه های توزیع</w:t>
      </w:r>
      <w:bookmarkEnd w:id="1300"/>
      <w:bookmarkEnd w:id="1301"/>
      <w:bookmarkEnd w:id="1302"/>
    </w:p>
    <w:p w14:paraId="79291BC6" w14:textId="67D5D86F" w:rsidR="00827E1C" w:rsidRDefault="00D961E3" w:rsidP="00C9489F">
      <w:pPr>
        <w:bidi/>
        <w:ind w:left="116" w:right="-180" w:firstLine="360"/>
        <w:rPr>
          <w:rtl/>
          <w:lang w:bidi="fa-IR"/>
        </w:rPr>
      </w:pPr>
      <w:r>
        <w:rPr>
          <w:rFonts w:hint="cs"/>
          <w:rtl/>
          <w:lang w:bidi="fa-IR"/>
        </w:rPr>
        <w:t xml:space="preserve">در این دستورالعمل به </w:t>
      </w:r>
      <w:r w:rsidR="0007592E">
        <w:rPr>
          <w:rFonts w:hint="cs"/>
          <w:rtl/>
          <w:lang w:bidi="fa-IR"/>
        </w:rPr>
        <w:t>پارامترهای</w:t>
      </w:r>
      <w:r>
        <w:rPr>
          <w:rFonts w:hint="cs"/>
          <w:rtl/>
          <w:lang w:bidi="fa-IR"/>
        </w:rPr>
        <w:t xml:space="preserve"> تأثیرگذار در روشنایی معابر پرداخته </w:t>
      </w:r>
      <w:r w:rsidR="0007592E">
        <w:rPr>
          <w:rFonts w:hint="cs"/>
          <w:rtl/>
          <w:lang w:bidi="fa-IR"/>
        </w:rPr>
        <w:t>ن</w:t>
      </w:r>
      <w:r>
        <w:rPr>
          <w:rFonts w:hint="cs"/>
          <w:rtl/>
          <w:lang w:bidi="fa-IR"/>
        </w:rPr>
        <w:t>شده و ظرفیت های پیش بینی شده در استانداردهای روشنایی معابر شرکت توانیر جلد 1 تا 4 و نشریه شماره 195 که بطور مشترک توسط شرکت توانیر و سازمان برنامه و بودجه تدوین شده</w:t>
      </w:r>
      <w:r w:rsidR="0032485C">
        <w:rPr>
          <w:rFonts w:hint="cs"/>
          <w:rtl/>
          <w:lang w:bidi="fa-IR"/>
        </w:rPr>
        <w:t>،</w:t>
      </w:r>
      <w:r>
        <w:rPr>
          <w:rFonts w:hint="cs"/>
          <w:rtl/>
          <w:lang w:bidi="fa-IR"/>
        </w:rPr>
        <w:t xml:space="preserve"> با نگرش طراحی و اجرای پ</w:t>
      </w:r>
      <w:r w:rsidR="0032485C">
        <w:rPr>
          <w:rFonts w:hint="cs"/>
          <w:rtl/>
          <w:lang w:bidi="fa-IR"/>
        </w:rPr>
        <w:t>روژه های روشنایی معابر می باشند و منابع مناسبی برای طراحی شبکه های روشنایی معابر می باشد.</w:t>
      </w:r>
      <w:r>
        <w:rPr>
          <w:rFonts w:hint="cs"/>
          <w:rtl/>
          <w:lang w:bidi="fa-IR"/>
        </w:rPr>
        <w:t xml:space="preserve"> در ویرایش های بعدی این دستورالعمل به </w:t>
      </w:r>
      <w:r w:rsidR="0032485C">
        <w:rPr>
          <w:rFonts w:hint="cs"/>
          <w:rtl/>
          <w:lang w:bidi="fa-IR"/>
        </w:rPr>
        <w:t>روشنایی معابر</w:t>
      </w:r>
      <w:r>
        <w:rPr>
          <w:rFonts w:hint="cs"/>
          <w:rtl/>
          <w:lang w:bidi="fa-IR"/>
        </w:rPr>
        <w:t xml:space="preserve"> پرداخته خواهد شد.</w:t>
      </w:r>
    </w:p>
    <w:p w14:paraId="184B384C" w14:textId="4E5A561B" w:rsidR="003517DA" w:rsidRDefault="005D020B" w:rsidP="00C9489F">
      <w:pPr>
        <w:pStyle w:val="Heading1"/>
        <w:numPr>
          <w:ilvl w:val="0"/>
          <w:numId w:val="0"/>
        </w:numPr>
        <w:ind w:left="116" w:right="-180" w:firstLine="90"/>
      </w:pPr>
      <w:bookmarkStart w:id="1303" w:name="_محاسبات_اقتصادی"/>
      <w:bookmarkStart w:id="1304" w:name="_11-_محاسبات_اقتصادی"/>
      <w:bookmarkStart w:id="1305" w:name="_Toc80173080"/>
      <w:bookmarkEnd w:id="1303"/>
      <w:bookmarkEnd w:id="1304"/>
      <w:r>
        <w:rPr>
          <w:rFonts w:hint="cs"/>
          <w:rtl/>
        </w:rPr>
        <w:t xml:space="preserve">11- </w:t>
      </w:r>
      <w:r w:rsidR="003517DA">
        <w:rPr>
          <w:rFonts w:hint="cs"/>
          <w:rtl/>
        </w:rPr>
        <w:t>محاسبات اقتصادی</w:t>
      </w:r>
      <w:bookmarkEnd w:id="1305"/>
    </w:p>
    <w:p w14:paraId="0C21088B" w14:textId="43DBA351" w:rsidR="001A48B0" w:rsidRPr="00012BA1" w:rsidRDefault="001A48B0" w:rsidP="00C9489F">
      <w:pPr>
        <w:autoSpaceDE w:val="0"/>
        <w:autoSpaceDN w:val="0"/>
        <w:bidi/>
        <w:adjustRightInd w:val="0"/>
        <w:ind w:left="116" w:right="-180" w:firstLine="360"/>
        <w:rPr>
          <w:rFonts w:ascii="BZarBold"/>
          <w:sz w:val="28"/>
        </w:rPr>
      </w:pPr>
      <w:r w:rsidRPr="00012BA1">
        <w:rPr>
          <w:rFonts w:ascii="BZarBold"/>
          <w:sz w:val="28"/>
          <w:rtl/>
        </w:rPr>
        <w:t>از آنجا که هدف از طراح</w:t>
      </w:r>
      <w:r w:rsidRPr="00012BA1">
        <w:rPr>
          <w:rFonts w:ascii="BZarBold" w:hint="cs"/>
          <w:sz w:val="28"/>
          <w:rtl/>
        </w:rPr>
        <w:t>ی</w:t>
      </w:r>
      <w:r w:rsidRPr="00012BA1">
        <w:rPr>
          <w:rFonts w:ascii="BZarBold"/>
          <w:sz w:val="28"/>
          <w:rtl/>
        </w:rPr>
        <w:t xml:space="preserve"> س</w:t>
      </w:r>
      <w:r w:rsidRPr="00012BA1">
        <w:rPr>
          <w:rFonts w:ascii="BZarBold" w:hint="cs"/>
          <w:sz w:val="28"/>
          <w:rtl/>
        </w:rPr>
        <w:t>ی</w:t>
      </w:r>
      <w:r w:rsidRPr="00012BA1">
        <w:rPr>
          <w:rFonts w:ascii="BZarBold" w:hint="eastAsia"/>
          <w:sz w:val="28"/>
          <w:rtl/>
        </w:rPr>
        <w:t>ستم</w:t>
      </w:r>
      <w:r w:rsidRPr="00012BA1">
        <w:rPr>
          <w:rFonts w:ascii="BZarBold"/>
          <w:sz w:val="28"/>
          <w:rtl/>
        </w:rPr>
        <w:t xml:space="preserve"> توز</w:t>
      </w:r>
      <w:r w:rsidRPr="00012BA1">
        <w:rPr>
          <w:rFonts w:ascii="BZarBold" w:hint="cs"/>
          <w:sz w:val="28"/>
          <w:rtl/>
        </w:rPr>
        <w:t>ی</w:t>
      </w:r>
      <w:r w:rsidRPr="00012BA1">
        <w:rPr>
          <w:rFonts w:ascii="BZarBold" w:hint="eastAsia"/>
          <w:sz w:val="28"/>
          <w:rtl/>
        </w:rPr>
        <w:t>ع</w:t>
      </w:r>
      <w:r w:rsidRPr="00012BA1">
        <w:rPr>
          <w:rFonts w:ascii="BZarBold"/>
          <w:sz w:val="28"/>
          <w:rtl/>
        </w:rPr>
        <w:t xml:space="preserve"> برا</w:t>
      </w:r>
      <w:r w:rsidRPr="00012BA1">
        <w:rPr>
          <w:rFonts w:ascii="BZarBold" w:hint="cs"/>
          <w:sz w:val="28"/>
          <w:rtl/>
        </w:rPr>
        <w:t>ی</w:t>
      </w:r>
      <w:r w:rsidRPr="00012BA1">
        <w:rPr>
          <w:rFonts w:ascii="BZarBold"/>
          <w:sz w:val="28"/>
          <w:rtl/>
        </w:rPr>
        <w:t xml:space="preserve"> سرو</w:t>
      </w:r>
      <w:r w:rsidRPr="00012BA1">
        <w:rPr>
          <w:rFonts w:ascii="BZarBold" w:hint="cs"/>
          <w:sz w:val="28"/>
          <w:rtl/>
        </w:rPr>
        <w:t>ی</w:t>
      </w:r>
      <w:r w:rsidRPr="00012BA1">
        <w:rPr>
          <w:rFonts w:ascii="BZarBold" w:hint="eastAsia"/>
          <w:sz w:val="28"/>
          <w:rtl/>
        </w:rPr>
        <w:t>س</w:t>
      </w:r>
      <w:r w:rsidRPr="00012BA1">
        <w:rPr>
          <w:rFonts w:ascii="BZarBold"/>
          <w:sz w:val="28"/>
          <w:rtl/>
        </w:rPr>
        <w:t xml:space="preserve"> و مصرف کنندگان در محدوده استانداردها</w:t>
      </w:r>
      <w:r w:rsidRPr="00012BA1">
        <w:rPr>
          <w:rFonts w:ascii="BZarBold" w:hint="cs"/>
          <w:sz w:val="28"/>
          <w:rtl/>
        </w:rPr>
        <w:t>ی</w:t>
      </w:r>
      <w:r w:rsidRPr="00012BA1">
        <w:rPr>
          <w:rFonts w:ascii="BZarBold"/>
          <w:sz w:val="28"/>
          <w:rtl/>
        </w:rPr>
        <w:t xml:space="preserve"> فن</w:t>
      </w:r>
      <w:r w:rsidRPr="00012BA1">
        <w:rPr>
          <w:rFonts w:ascii="BZarBold" w:hint="cs"/>
          <w:sz w:val="28"/>
          <w:rtl/>
        </w:rPr>
        <w:t>ی</w:t>
      </w:r>
      <w:r w:rsidR="00821C90">
        <w:rPr>
          <w:rFonts w:ascii="BZarBold" w:hint="cs"/>
          <w:sz w:val="28"/>
          <w:rtl/>
        </w:rPr>
        <w:t>،</w:t>
      </w:r>
      <w:r w:rsidRPr="00012BA1">
        <w:rPr>
          <w:rFonts w:ascii="BZarBold"/>
          <w:sz w:val="28"/>
          <w:rtl/>
        </w:rPr>
        <w:t xml:space="preserve"> با </w:t>
      </w:r>
      <w:r w:rsidR="00821C90">
        <w:rPr>
          <w:rFonts w:ascii="BZarBold" w:hint="cs"/>
          <w:sz w:val="28"/>
          <w:rtl/>
        </w:rPr>
        <w:t xml:space="preserve">در نظر </w:t>
      </w:r>
      <w:r w:rsidR="007D456F">
        <w:rPr>
          <w:rFonts w:ascii="BZarBold" w:hint="cs"/>
          <w:sz w:val="28"/>
          <w:rtl/>
        </w:rPr>
        <w:t xml:space="preserve">       </w:t>
      </w:r>
      <w:r w:rsidR="00821C90">
        <w:rPr>
          <w:rFonts w:ascii="BZarBold" w:hint="cs"/>
          <w:sz w:val="28"/>
          <w:rtl/>
        </w:rPr>
        <w:t xml:space="preserve">گرفتن </w:t>
      </w:r>
      <w:r w:rsidRPr="00012BA1">
        <w:rPr>
          <w:rFonts w:ascii="BZarBold"/>
          <w:sz w:val="28"/>
          <w:rtl/>
        </w:rPr>
        <w:t>حداقل هز</w:t>
      </w:r>
      <w:r w:rsidRPr="00012BA1">
        <w:rPr>
          <w:rFonts w:ascii="BZarBold" w:hint="cs"/>
          <w:sz w:val="28"/>
          <w:rtl/>
        </w:rPr>
        <w:t>ی</w:t>
      </w:r>
      <w:r w:rsidRPr="00012BA1">
        <w:rPr>
          <w:rFonts w:ascii="BZarBold" w:hint="eastAsia"/>
          <w:sz w:val="28"/>
          <w:rtl/>
        </w:rPr>
        <w:t>نه</w:t>
      </w:r>
      <w:r w:rsidR="00821C90">
        <w:rPr>
          <w:rFonts w:ascii="BZarBold" w:hint="cs"/>
          <w:sz w:val="28"/>
          <w:rtl/>
        </w:rPr>
        <w:t xml:space="preserve"> می باشد،</w:t>
      </w:r>
      <w:r w:rsidRPr="00012BA1">
        <w:rPr>
          <w:rFonts w:ascii="BZarBold"/>
          <w:sz w:val="28"/>
          <w:rtl/>
        </w:rPr>
        <w:t xml:space="preserve"> بررس</w:t>
      </w:r>
      <w:r w:rsidRPr="00012BA1">
        <w:rPr>
          <w:rFonts w:ascii="BZarBold" w:hint="cs"/>
          <w:sz w:val="28"/>
          <w:rtl/>
        </w:rPr>
        <w:t>ی</w:t>
      </w:r>
      <w:r w:rsidRPr="00012BA1">
        <w:rPr>
          <w:rFonts w:ascii="BZarBold"/>
          <w:sz w:val="28"/>
          <w:rtl/>
        </w:rPr>
        <w:t xml:space="preserve"> اقتصاد</w:t>
      </w:r>
      <w:r w:rsidRPr="00012BA1">
        <w:rPr>
          <w:rFonts w:ascii="BZarBold" w:hint="cs"/>
          <w:sz w:val="28"/>
          <w:rtl/>
        </w:rPr>
        <w:t>ی</w:t>
      </w:r>
      <w:r w:rsidRPr="00012BA1">
        <w:rPr>
          <w:rFonts w:ascii="BZarBold"/>
          <w:sz w:val="28"/>
          <w:rtl/>
        </w:rPr>
        <w:t xml:space="preserve"> در طراح</w:t>
      </w:r>
      <w:r w:rsidRPr="00012BA1">
        <w:rPr>
          <w:rFonts w:ascii="BZarBold" w:hint="cs"/>
          <w:sz w:val="28"/>
          <w:rtl/>
        </w:rPr>
        <w:t>ی</w:t>
      </w:r>
      <w:r w:rsidRPr="00012BA1">
        <w:rPr>
          <w:rFonts w:ascii="BZarBold"/>
          <w:sz w:val="28"/>
          <w:rtl/>
        </w:rPr>
        <w:t xml:space="preserve"> جا</w:t>
      </w:r>
      <w:r w:rsidRPr="00012BA1">
        <w:rPr>
          <w:rFonts w:ascii="BZarBold" w:hint="cs"/>
          <w:sz w:val="28"/>
          <w:rtl/>
        </w:rPr>
        <w:t>ی</w:t>
      </w:r>
      <w:r w:rsidRPr="00012BA1">
        <w:rPr>
          <w:rFonts w:ascii="BZarBold" w:hint="eastAsia"/>
          <w:sz w:val="28"/>
          <w:rtl/>
        </w:rPr>
        <w:t>گاه</w:t>
      </w:r>
      <w:r w:rsidRPr="00012BA1">
        <w:rPr>
          <w:rFonts w:ascii="BZarBold"/>
          <w:sz w:val="28"/>
          <w:rtl/>
        </w:rPr>
        <w:t xml:space="preserve"> مهم</w:t>
      </w:r>
      <w:r w:rsidRPr="00012BA1">
        <w:rPr>
          <w:rFonts w:ascii="BZarBold" w:hint="cs"/>
          <w:sz w:val="28"/>
          <w:rtl/>
        </w:rPr>
        <w:t>ی</w:t>
      </w:r>
      <w:r w:rsidR="00821C90">
        <w:rPr>
          <w:rFonts w:ascii="BZarBold" w:hint="cs"/>
          <w:sz w:val="28"/>
          <w:rtl/>
        </w:rPr>
        <w:t xml:space="preserve"> پیدا می کند.</w:t>
      </w:r>
      <w:r w:rsidRPr="00012BA1">
        <w:rPr>
          <w:rFonts w:ascii="BZarBold"/>
          <w:sz w:val="28"/>
          <w:rtl/>
        </w:rPr>
        <w:t xml:space="preserve"> در ا</w:t>
      </w:r>
      <w:r w:rsidRPr="00012BA1">
        <w:rPr>
          <w:rFonts w:ascii="BZarBold" w:hint="cs"/>
          <w:sz w:val="28"/>
          <w:rtl/>
        </w:rPr>
        <w:t>ی</w:t>
      </w:r>
      <w:r w:rsidRPr="00012BA1">
        <w:rPr>
          <w:rFonts w:ascii="BZarBold" w:hint="eastAsia"/>
          <w:sz w:val="28"/>
          <w:rtl/>
        </w:rPr>
        <w:t>ن</w:t>
      </w:r>
      <w:r w:rsidRPr="00012BA1">
        <w:rPr>
          <w:rFonts w:ascii="BZarBold"/>
          <w:sz w:val="28"/>
          <w:rtl/>
        </w:rPr>
        <w:t xml:space="preserve"> قسمت عوامل تع</w:t>
      </w:r>
      <w:r w:rsidRPr="00012BA1">
        <w:rPr>
          <w:rFonts w:ascii="BZarBold" w:hint="cs"/>
          <w:sz w:val="28"/>
          <w:rtl/>
        </w:rPr>
        <w:t>یی</w:t>
      </w:r>
      <w:r w:rsidRPr="00012BA1">
        <w:rPr>
          <w:rFonts w:ascii="BZarBold" w:hint="eastAsia"/>
          <w:sz w:val="28"/>
          <w:rtl/>
        </w:rPr>
        <w:t>ن</w:t>
      </w:r>
      <w:r w:rsidRPr="00012BA1">
        <w:rPr>
          <w:rFonts w:ascii="BZarBold"/>
          <w:sz w:val="28"/>
          <w:rtl/>
        </w:rPr>
        <w:t xml:space="preserve"> کننده هز</w:t>
      </w:r>
      <w:r w:rsidRPr="00012BA1">
        <w:rPr>
          <w:rFonts w:ascii="BZarBold" w:hint="cs"/>
          <w:sz w:val="28"/>
          <w:rtl/>
        </w:rPr>
        <w:t>ی</w:t>
      </w:r>
      <w:r w:rsidRPr="00012BA1">
        <w:rPr>
          <w:rFonts w:ascii="BZarBold" w:hint="eastAsia"/>
          <w:sz w:val="28"/>
          <w:rtl/>
        </w:rPr>
        <w:t>نه</w:t>
      </w:r>
      <w:r w:rsidRPr="00012BA1">
        <w:rPr>
          <w:rFonts w:ascii="BZarBold"/>
          <w:sz w:val="28"/>
          <w:rtl/>
        </w:rPr>
        <w:t xml:space="preserve"> ها</w:t>
      </w:r>
      <w:r w:rsidRPr="00012BA1">
        <w:rPr>
          <w:rFonts w:ascii="BZarBold" w:hint="cs"/>
          <w:sz w:val="28"/>
          <w:rtl/>
        </w:rPr>
        <w:t>ی</w:t>
      </w:r>
      <w:r w:rsidRPr="00012BA1">
        <w:rPr>
          <w:rFonts w:ascii="BZarBold"/>
          <w:sz w:val="28"/>
          <w:rtl/>
        </w:rPr>
        <w:t xml:space="preserve"> س</w:t>
      </w:r>
      <w:r w:rsidRPr="00012BA1">
        <w:rPr>
          <w:rFonts w:ascii="BZarBold" w:hint="cs"/>
          <w:sz w:val="28"/>
          <w:rtl/>
        </w:rPr>
        <w:t>ی</w:t>
      </w:r>
      <w:r w:rsidRPr="00012BA1">
        <w:rPr>
          <w:rFonts w:ascii="BZarBold" w:hint="eastAsia"/>
          <w:sz w:val="28"/>
          <w:rtl/>
        </w:rPr>
        <w:t>ستم</w:t>
      </w:r>
      <w:r w:rsidRPr="00012BA1">
        <w:rPr>
          <w:rFonts w:ascii="BZarBold"/>
          <w:sz w:val="28"/>
          <w:rtl/>
        </w:rPr>
        <w:t xml:space="preserve"> توز</w:t>
      </w:r>
      <w:r w:rsidRPr="00012BA1">
        <w:rPr>
          <w:rFonts w:ascii="BZarBold" w:hint="cs"/>
          <w:sz w:val="28"/>
          <w:rtl/>
        </w:rPr>
        <w:t>ی</w:t>
      </w:r>
      <w:r w:rsidRPr="00012BA1">
        <w:rPr>
          <w:rFonts w:ascii="BZarBold" w:hint="eastAsia"/>
          <w:sz w:val="28"/>
          <w:rtl/>
        </w:rPr>
        <w:t>ع</w:t>
      </w:r>
      <w:r w:rsidRPr="00012BA1">
        <w:rPr>
          <w:rFonts w:ascii="BZarBold"/>
          <w:sz w:val="28"/>
          <w:rtl/>
        </w:rPr>
        <w:t xml:space="preserve"> و نحوه محاسبه آنها معرف</w:t>
      </w:r>
      <w:r w:rsidRPr="00012BA1">
        <w:rPr>
          <w:rFonts w:ascii="BZarBold" w:hint="cs"/>
          <w:sz w:val="28"/>
          <w:rtl/>
        </w:rPr>
        <w:t>ی</w:t>
      </w:r>
      <w:r w:rsidRPr="00012BA1">
        <w:rPr>
          <w:rFonts w:ascii="BZarBold"/>
          <w:sz w:val="28"/>
          <w:rtl/>
        </w:rPr>
        <w:t xml:space="preserve"> م</w:t>
      </w:r>
      <w:r w:rsidRPr="00012BA1">
        <w:rPr>
          <w:rFonts w:ascii="BZarBold" w:hint="cs"/>
          <w:sz w:val="28"/>
          <w:rtl/>
        </w:rPr>
        <w:t>ی</w:t>
      </w:r>
      <w:r w:rsidRPr="00012BA1">
        <w:rPr>
          <w:rFonts w:ascii="BZarBold"/>
          <w:sz w:val="28"/>
          <w:rtl/>
        </w:rPr>
        <w:t xml:space="preserve"> شود</w:t>
      </w:r>
      <w:r w:rsidR="00971334">
        <w:rPr>
          <w:rFonts w:ascii="BZarBold" w:hint="cs"/>
          <w:sz w:val="28"/>
          <w:rtl/>
        </w:rPr>
        <w:t>.</w:t>
      </w:r>
    </w:p>
    <w:p w14:paraId="6A5180D4" w14:textId="2717C1BE" w:rsidR="001A48B0" w:rsidRPr="00012BA1" w:rsidRDefault="001B7E98" w:rsidP="00C9489F">
      <w:pPr>
        <w:bidi/>
        <w:ind w:left="116" w:right="-180" w:firstLine="360"/>
        <w:rPr>
          <w:sz w:val="28"/>
          <w:rtl/>
          <w:lang w:bidi="fa-IR"/>
        </w:rPr>
      </w:pPr>
      <w:r>
        <w:rPr>
          <w:rFonts w:hint="cs"/>
          <w:sz w:val="28"/>
          <w:rtl/>
        </w:rPr>
        <w:t xml:space="preserve">   </w:t>
      </w:r>
      <w:r w:rsidR="001A48B0" w:rsidRPr="00012BA1">
        <w:rPr>
          <w:rFonts w:hint="cs"/>
          <w:sz w:val="28"/>
          <w:rtl/>
        </w:rPr>
        <w:t>وقتی</w:t>
      </w:r>
      <w:r w:rsidR="001A48B0" w:rsidRPr="00012BA1">
        <w:rPr>
          <w:sz w:val="28"/>
          <w:rtl/>
        </w:rPr>
        <w:t xml:space="preserve"> </w:t>
      </w:r>
      <w:r w:rsidR="001A48B0" w:rsidRPr="00012BA1">
        <w:rPr>
          <w:rFonts w:hint="cs"/>
          <w:sz w:val="28"/>
          <w:rtl/>
        </w:rPr>
        <w:t>یک</w:t>
      </w:r>
      <w:r w:rsidR="001A48B0" w:rsidRPr="00012BA1">
        <w:rPr>
          <w:sz w:val="28"/>
          <w:rtl/>
        </w:rPr>
        <w:t xml:space="preserve"> </w:t>
      </w:r>
      <w:r w:rsidR="001A48B0" w:rsidRPr="00012BA1">
        <w:rPr>
          <w:rFonts w:hint="cs"/>
          <w:sz w:val="28"/>
          <w:rtl/>
        </w:rPr>
        <w:t>مسئله</w:t>
      </w:r>
      <w:r w:rsidR="003B2348">
        <w:rPr>
          <w:rFonts w:hint="cs"/>
          <w:sz w:val="28"/>
          <w:rtl/>
        </w:rPr>
        <w:t xml:space="preserve"> در</w:t>
      </w:r>
      <w:r w:rsidR="001A48B0" w:rsidRPr="00012BA1">
        <w:rPr>
          <w:sz w:val="28"/>
          <w:rtl/>
        </w:rPr>
        <w:t xml:space="preserve"> </w:t>
      </w:r>
      <w:r w:rsidR="001A48B0" w:rsidRPr="00012BA1">
        <w:rPr>
          <w:rFonts w:hint="cs"/>
          <w:sz w:val="28"/>
          <w:rtl/>
        </w:rPr>
        <w:t>طراحی</w:t>
      </w:r>
      <w:r w:rsidR="001A48B0" w:rsidRPr="00012BA1">
        <w:rPr>
          <w:sz w:val="28"/>
          <w:rtl/>
        </w:rPr>
        <w:t xml:space="preserve"> </w:t>
      </w:r>
      <w:r w:rsidR="001A48B0" w:rsidRPr="00012BA1">
        <w:rPr>
          <w:rFonts w:hint="cs"/>
          <w:sz w:val="28"/>
          <w:rtl/>
        </w:rPr>
        <w:t>دارای</w:t>
      </w:r>
      <w:r w:rsidR="001A48B0" w:rsidRPr="00012BA1">
        <w:rPr>
          <w:sz w:val="28"/>
          <w:rtl/>
        </w:rPr>
        <w:t xml:space="preserve"> </w:t>
      </w:r>
      <w:r w:rsidR="001A48B0" w:rsidRPr="00012BA1">
        <w:rPr>
          <w:rFonts w:hint="cs"/>
          <w:sz w:val="28"/>
          <w:rtl/>
        </w:rPr>
        <w:t>پاسخ</w:t>
      </w:r>
      <w:r w:rsidR="001A48B0" w:rsidRPr="00012BA1">
        <w:rPr>
          <w:sz w:val="28"/>
          <w:rtl/>
        </w:rPr>
        <w:t xml:space="preserve"> </w:t>
      </w:r>
      <w:r w:rsidR="001A48B0" w:rsidRPr="00012BA1">
        <w:rPr>
          <w:rFonts w:hint="cs"/>
          <w:sz w:val="28"/>
          <w:rtl/>
        </w:rPr>
        <w:t>های</w:t>
      </w:r>
      <w:r w:rsidR="001A48B0" w:rsidRPr="00012BA1">
        <w:rPr>
          <w:sz w:val="28"/>
          <w:rtl/>
        </w:rPr>
        <w:t xml:space="preserve"> </w:t>
      </w:r>
      <w:r w:rsidR="001A48B0" w:rsidRPr="00012BA1">
        <w:rPr>
          <w:rFonts w:hint="cs"/>
          <w:sz w:val="28"/>
          <w:rtl/>
        </w:rPr>
        <w:t>متعد</w:t>
      </w:r>
      <w:r w:rsidR="001A48B0" w:rsidRPr="00012BA1">
        <w:rPr>
          <w:rFonts w:hint="eastAsia"/>
          <w:sz w:val="28"/>
          <w:rtl/>
        </w:rPr>
        <w:t>د</w:t>
      </w:r>
      <w:r w:rsidR="001A48B0" w:rsidRPr="00012BA1">
        <w:rPr>
          <w:rFonts w:hint="cs"/>
          <w:sz w:val="28"/>
          <w:rtl/>
        </w:rPr>
        <w:t>ی</w:t>
      </w:r>
      <w:r w:rsidR="001A48B0" w:rsidRPr="00012BA1">
        <w:rPr>
          <w:sz w:val="28"/>
          <w:rtl/>
        </w:rPr>
        <w:t xml:space="preserve"> </w:t>
      </w:r>
      <w:r w:rsidR="001A48B0" w:rsidRPr="00012BA1">
        <w:rPr>
          <w:rFonts w:hint="cs"/>
          <w:sz w:val="28"/>
          <w:rtl/>
        </w:rPr>
        <w:t>از</w:t>
      </w:r>
      <w:r w:rsidR="001A48B0" w:rsidRPr="00012BA1">
        <w:rPr>
          <w:sz w:val="28"/>
          <w:rtl/>
        </w:rPr>
        <w:t xml:space="preserve"> </w:t>
      </w:r>
      <w:r w:rsidR="001A48B0" w:rsidRPr="00012BA1">
        <w:rPr>
          <w:rFonts w:hint="cs"/>
          <w:sz w:val="28"/>
          <w:rtl/>
        </w:rPr>
        <w:t>دیدگاه</w:t>
      </w:r>
      <w:r w:rsidR="001A48B0" w:rsidRPr="00012BA1">
        <w:rPr>
          <w:sz w:val="28"/>
          <w:rtl/>
        </w:rPr>
        <w:t xml:space="preserve"> </w:t>
      </w:r>
      <w:r w:rsidR="001A48B0" w:rsidRPr="00012BA1">
        <w:rPr>
          <w:rFonts w:hint="cs"/>
          <w:sz w:val="28"/>
          <w:rtl/>
        </w:rPr>
        <w:t>فنی</w:t>
      </w:r>
      <w:r w:rsidR="001A48B0" w:rsidRPr="00012BA1">
        <w:rPr>
          <w:sz w:val="28"/>
          <w:rtl/>
        </w:rPr>
        <w:t xml:space="preserve"> </w:t>
      </w:r>
      <w:r w:rsidR="001A48B0" w:rsidRPr="00012BA1">
        <w:rPr>
          <w:rFonts w:hint="cs"/>
          <w:sz w:val="28"/>
          <w:rtl/>
        </w:rPr>
        <w:t>باشد</w:t>
      </w:r>
      <w:r>
        <w:rPr>
          <w:rFonts w:hint="cs"/>
          <w:sz w:val="28"/>
          <w:rtl/>
        </w:rPr>
        <w:t>،</w:t>
      </w:r>
      <w:r w:rsidR="001A48B0" w:rsidRPr="00012BA1">
        <w:rPr>
          <w:sz w:val="28"/>
          <w:rtl/>
        </w:rPr>
        <w:t xml:space="preserve"> </w:t>
      </w:r>
      <w:r w:rsidR="001A48B0" w:rsidRPr="00012BA1">
        <w:rPr>
          <w:rFonts w:hint="cs"/>
          <w:sz w:val="28"/>
          <w:rtl/>
        </w:rPr>
        <w:t>هزینه</w:t>
      </w:r>
      <w:r w:rsidR="001A48B0" w:rsidRPr="00012BA1">
        <w:rPr>
          <w:sz w:val="28"/>
          <w:rtl/>
        </w:rPr>
        <w:t xml:space="preserve"> </w:t>
      </w:r>
      <w:r w:rsidR="001A48B0" w:rsidRPr="00012BA1">
        <w:rPr>
          <w:rFonts w:hint="cs"/>
          <w:sz w:val="28"/>
          <w:rtl/>
        </w:rPr>
        <w:t>هر</w:t>
      </w:r>
      <w:r w:rsidR="001A48B0" w:rsidRPr="00012BA1">
        <w:rPr>
          <w:sz w:val="28"/>
          <w:rtl/>
        </w:rPr>
        <w:t xml:space="preserve"> </w:t>
      </w:r>
      <w:r w:rsidR="001A48B0" w:rsidRPr="00012BA1">
        <w:rPr>
          <w:rFonts w:hint="cs"/>
          <w:sz w:val="28"/>
          <w:rtl/>
        </w:rPr>
        <w:t>یک</w:t>
      </w:r>
      <w:r w:rsidR="001A48B0" w:rsidRPr="00012BA1">
        <w:rPr>
          <w:sz w:val="28"/>
          <w:rtl/>
        </w:rPr>
        <w:t xml:space="preserve"> </w:t>
      </w:r>
      <w:r w:rsidR="001A48B0" w:rsidRPr="00012BA1">
        <w:rPr>
          <w:rFonts w:hint="cs"/>
          <w:sz w:val="28"/>
          <w:rtl/>
        </w:rPr>
        <w:t>از</w:t>
      </w:r>
      <w:r w:rsidR="001A48B0" w:rsidRPr="00012BA1">
        <w:rPr>
          <w:sz w:val="28"/>
          <w:rtl/>
        </w:rPr>
        <w:t xml:space="preserve"> </w:t>
      </w:r>
      <w:r w:rsidR="001A48B0" w:rsidRPr="00012BA1">
        <w:rPr>
          <w:rFonts w:hint="cs"/>
          <w:sz w:val="28"/>
          <w:rtl/>
        </w:rPr>
        <w:t>این</w:t>
      </w:r>
      <w:r w:rsidR="001A48B0" w:rsidRPr="00012BA1">
        <w:rPr>
          <w:sz w:val="28"/>
          <w:rtl/>
        </w:rPr>
        <w:t xml:space="preserve"> </w:t>
      </w:r>
      <w:r w:rsidR="001A48B0" w:rsidRPr="00012BA1">
        <w:rPr>
          <w:rFonts w:hint="cs"/>
          <w:sz w:val="28"/>
          <w:rtl/>
        </w:rPr>
        <w:t>پاسخ</w:t>
      </w:r>
      <w:r w:rsidR="001A48B0" w:rsidRPr="00012BA1">
        <w:rPr>
          <w:sz w:val="28"/>
          <w:rtl/>
        </w:rPr>
        <w:t xml:space="preserve"> </w:t>
      </w:r>
      <w:r w:rsidR="001A48B0" w:rsidRPr="00012BA1">
        <w:rPr>
          <w:rFonts w:hint="cs"/>
          <w:sz w:val="28"/>
          <w:rtl/>
        </w:rPr>
        <w:t>ها</w:t>
      </w:r>
      <w:r w:rsidR="001A48B0" w:rsidRPr="00012BA1">
        <w:rPr>
          <w:sz w:val="28"/>
          <w:rtl/>
        </w:rPr>
        <w:t xml:space="preserve"> </w:t>
      </w:r>
      <w:r w:rsidR="001A48B0" w:rsidRPr="00012BA1">
        <w:rPr>
          <w:rFonts w:hint="cs"/>
          <w:sz w:val="28"/>
          <w:rtl/>
        </w:rPr>
        <w:t>عامل</w:t>
      </w:r>
      <w:r w:rsidR="001A48B0" w:rsidRPr="00012BA1">
        <w:rPr>
          <w:sz w:val="28"/>
          <w:rtl/>
        </w:rPr>
        <w:t xml:space="preserve"> </w:t>
      </w:r>
      <w:r w:rsidR="001A48B0" w:rsidRPr="00012BA1">
        <w:rPr>
          <w:rFonts w:hint="cs"/>
          <w:sz w:val="28"/>
          <w:rtl/>
        </w:rPr>
        <w:t>تعیین</w:t>
      </w:r>
      <w:r w:rsidR="001A48B0" w:rsidRPr="00012BA1">
        <w:rPr>
          <w:sz w:val="28"/>
          <w:rtl/>
        </w:rPr>
        <w:t xml:space="preserve"> </w:t>
      </w:r>
      <w:r w:rsidR="001A48B0" w:rsidRPr="00012BA1">
        <w:rPr>
          <w:rFonts w:hint="cs"/>
          <w:sz w:val="28"/>
          <w:rtl/>
        </w:rPr>
        <w:t>کننده مهمی</w:t>
      </w:r>
      <w:r w:rsidR="001A48B0" w:rsidRPr="00012BA1">
        <w:rPr>
          <w:sz w:val="28"/>
          <w:rtl/>
        </w:rPr>
        <w:t xml:space="preserve"> </w:t>
      </w:r>
      <w:r w:rsidR="001A48B0" w:rsidRPr="00012BA1">
        <w:rPr>
          <w:rFonts w:hint="cs"/>
          <w:sz w:val="28"/>
          <w:rtl/>
        </w:rPr>
        <w:t>در</w:t>
      </w:r>
      <w:r w:rsidR="001A48B0" w:rsidRPr="00012BA1">
        <w:rPr>
          <w:sz w:val="28"/>
          <w:rtl/>
        </w:rPr>
        <w:t xml:space="preserve"> </w:t>
      </w:r>
      <w:r w:rsidR="001A48B0" w:rsidRPr="00012BA1">
        <w:rPr>
          <w:rFonts w:hint="cs"/>
          <w:sz w:val="28"/>
          <w:rtl/>
        </w:rPr>
        <w:t>انتخاب</w:t>
      </w:r>
      <w:r w:rsidR="001A48B0" w:rsidRPr="00012BA1">
        <w:rPr>
          <w:sz w:val="28"/>
          <w:rtl/>
        </w:rPr>
        <w:t xml:space="preserve"> </w:t>
      </w:r>
      <w:r w:rsidR="001A48B0" w:rsidRPr="00012BA1">
        <w:rPr>
          <w:rFonts w:hint="cs"/>
          <w:sz w:val="28"/>
          <w:rtl/>
        </w:rPr>
        <w:t>یکی</w:t>
      </w:r>
      <w:r w:rsidR="001A48B0" w:rsidRPr="00012BA1">
        <w:rPr>
          <w:sz w:val="28"/>
          <w:rtl/>
        </w:rPr>
        <w:t xml:space="preserve"> </w:t>
      </w:r>
      <w:r w:rsidR="001A48B0" w:rsidRPr="00012BA1">
        <w:rPr>
          <w:rFonts w:hint="cs"/>
          <w:sz w:val="28"/>
          <w:rtl/>
        </w:rPr>
        <w:t>از</w:t>
      </w:r>
      <w:r w:rsidR="001A48B0" w:rsidRPr="00012BA1">
        <w:rPr>
          <w:sz w:val="28"/>
          <w:rtl/>
        </w:rPr>
        <w:t xml:space="preserve"> </w:t>
      </w:r>
      <w:r w:rsidR="00971DF4">
        <w:rPr>
          <w:rFonts w:hint="cs"/>
          <w:sz w:val="28"/>
          <w:rtl/>
        </w:rPr>
        <w:t>پاسخ ها</w:t>
      </w:r>
      <w:r w:rsidR="001A48B0" w:rsidRPr="00012BA1">
        <w:rPr>
          <w:sz w:val="28"/>
          <w:rtl/>
        </w:rPr>
        <w:t xml:space="preserve"> </w:t>
      </w:r>
      <w:r w:rsidR="001A48B0" w:rsidRPr="00012BA1">
        <w:rPr>
          <w:rFonts w:hint="cs"/>
          <w:sz w:val="28"/>
          <w:rtl/>
        </w:rPr>
        <w:t>خواهد</w:t>
      </w:r>
      <w:r w:rsidR="001A48B0" w:rsidRPr="00012BA1">
        <w:rPr>
          <w:sz w:val="28"/>
          <w:rtl/>
        </w:rPr>
        <w:t xml:space="preserve"> </w:t>
      </w:r>
      <w:r w:rsidR="001A48B0" w:rsidRPr="00012BA1">
        <w:rPr>
          <w:rFonts w:hint="cs"/>
          <w:sz w:val="28"/>
          <w:rtl/>
        </w:rPr>
        <w:t>بود</w:t>
      </w:r>
      <w:r>
        <w:rPr>
          <w:rFonts w:hint="cs"/>
          <w:sz w:val="28"/>
          <w:rtl/>
        </w:rPr>
        <w:t>.</w:t>
      </w:r>
      <w:r w:rsidR="001A48B0" w:rsidRPr="00012BA1">
        <w:rPr>
          <w:sz w:val="28"/>
          <w:rtl/>
        </w:rPr>
        <w:t xml:space="preserve"> </w:t>
      </w:r>
      <w:r w:rsidR="001A48B0" w:rsidRPr="00012BA1">
        <w:rPr>
          <w:rFonts w:hint="cs"/>
          <w:sz w:val="28"/>
          <w:rtl/>
        </w:rPr>
        <w:t>از</w:t>
      </w:r>
      <w:r w:rsidR="001A48B0" w:rsidRPr="00012BA1">
        <w:rPr>
          <w:sz w:val="28"/>
          <w:rtl/>
        </w:rPr>
        <w:t xml:space="preserve"> </w:t>
      </w:r>
      <w:r w:rsidR="001A48B0" w:rsidRPr="00012BA1">
        <w:rPr>
          <w:rFonts w:hint="cs"/>
          <w:sz w:val="28"/>
          <w:rtl/>
        </w:rPr>
        <w:t>این</w:t>
      </w:r>
      <w:r w:rsidR="001A48B0" w:rsidRPr="00012BA1">
        <w:rPr>
          <w:sz w:val="28"/>
          <w:rtl/>
        </w:rPr>
        <w:t xml:space="preserve"> </w:t>
      </w:r>
      <w:r w:rsidR="001A48B0" w:rsidRPr="00012BA1">
        <w:rPr>
          <w:rFonts w:hint="cs"/>
          <w:sz w:val="28"/>
          <w:rtl/>
        </w:rPr>
        <w:t>رو</w:t>
      </w:r>
      <w:r w:rsidR="001A48B0" w:rsidRPr="00012BA1">
        <w:rPr>
          <w:sz w:val="28"/>
          <w:rtl/>
        </w:rPr>
        <w:t xml:space="preserve"> </w:t>
      </w:r>
      <w:r w:rsidR="001A48B0" w:rsidRPr="00012BA1">
        <w:rPr>
          <w:rFonts w:hint="cs"/>
          <w:sz w:val="28"/>
          <w:rtl/>
        </w:rPr>
        <w:t>لازم</w:t>
      </w:r>
      <w:r w:rsidR="001A48B0" w:rsidRPr="00012BA1">
        <w:rPr>
          <w:sz w:val="28"/>
          <w:rtl/>
        </w:rPr>
        <w:t xml:space="preserve"> </w:t>
      </w:r>
      <w:r w:rsidR="001A48B0" w:rsidRPr="00012BA1">
        <w:rPr>
          <w:rFonts w:hint="cs"/>
          <w:sz w:val="28"/>
          <w:rtl/>
        </w:rPr>
        <w:t>است</w:t>
      </w:r>
      <w:r w:rsidR="001A48B0" w:rsidRPr="00012BA1">
        <w:rPr>
          <w:sz w:val="28"/>
          <w:rtl/>
        </w:rPr>
        <w:t xml:space="preserve"> </w:t>
      </w:r>
      <w:r w:rsidR="001A48B0" w:rsidRPr="00012BA1">
        <w:rPr>
          <w:rFonts w:hint="cs"/>
          <w:sz w:val="28"/>
          <w:rtl/>
        </w:rPr>
        <w:t>یک</w:t>
      </w:r>
      <w:r w:rsidR="001A48B0" w:rsidRPr="00012BA1">
        <w:rPr>
          <w:sz w:val="28"/>
          <w:rtl/>
        </w:rPr>
        <w:t xml:space="preserve"> </w:t>
      </w:r>
      <w:r w:rsidR="001A48B0" w:rsidRPr="00012BA1">
        <w:rPr>
          <w:rFonts w:hint="cs"/>
          <w:sz w:val="28"/>
          <w:rtl/>
        </w:rPr>
        <w:t>مدل</w:t>
      </w:r>
      <w:r w:rsidR="001A48B0" w:rsidRPr="00012BA1">
        <w:rPr>
          <w:sz w:val="28"/>
          <w:rtl/>
        </w:rPr>
        <w:t xml:space="preserve"> </w:t>
      </w:r>
      <w:r w:rsidR="001A48B0" w:rsidRPr="00012BA1">
        <w:rPr>
          <w:rFonts w:hint="cs"/>
          <w:sz w:val="28"/>
          <w:rtl/>
        </w:rPr>
        <w:t>مالی</w:t>
      </w:r>
      <w:r w:rsidR="001A48B0" w:rsidRPr="00012BA1">
        <w:rPr>
          <w:sz w:val="28"/>
          <w:rtl/>
        </w:rPr>
        <w:t xml:space="preserve"> </w:t>
      </w:r>
      <w:r w:rsidR="001A48B0" w:rsidRPr="00012BA1">
        <w:rPr>
          <w:rFonts w:hint="cs"/>
          <w:sz w:val="28"/>
          <w:rtl/>
        </w:rPr>
        <w:t>مناسب</w:t>
      </w:r>
      <w:r w:rsidR="001A48B0" w:rsidRPr="00012BA1">
        <w:rPr>
          <w:sz w:val="28"/>
          <w:rtl/>
        </w:rPr>
        <w:t xml:space="preserve"> </w:t>
      </w:r>
      <w:r w:rsidR="001A48B0" w:rsidRPr="00012BA1">
        <w:rPr>
          <w:rFonts w:hint="cs"/>
          <w:sz w:val="28"/>
          <w:rtl/>
        </w:rPr>
        <w:t>که</w:t>
      </w:r>
      <w:r w:rsidR="001A48B0" w:rsidRPr="00012BA1">
        <w:rPr>
          <w:sz w:val="28"/>
          <w:rtl/>
        </w:rPr>
        <w:t xml:space="preserve"> </w:t>
      </w:r>
      <w:r w:rsidR="001A48B0" w:rsidRPr="00012BA1">
        <w:rPr>
          <w:rFonts w:hint="cs"/>
          <w:sz w:val="28"/>
          <w:rtl/>
        </w:rPr>
        <w:t>متناسب</w:t>
      </w:r>
      <w:r w:rsidR="001A48B0" w:rsidRPr="00012BA1">
        <w:rPr>
          <w:sz w:val="28"/>
          <w:rtl/>
        </w:rPr>
        <w:t xml:space="preserve"> </w:t>
      </w:r>
      <w:r w:rsidR="001A48B0" w:rsidRPr="00012BA1">
        <w:rPr>
          <w:rFonts w:hint="cs"/>
          <w:sz w:val="28"/>
          <w:rtl/>
        </w:rPr>
        <w:t>با</w:t>
      </w:r>
      <w:r w:rsidR="001A48B0" w:rsidRPr="00012BA1">
        <w:rPr>
          <w:sz w:val="28"/>
          <w:rtl/>
        </w:rPr>
        <w:t xml:space="preserve"> </w:t>
      </w:r>
      <w:r w:rsidR="001A48B0" w:rsidRPr="00012BA1">
        <w:rPr>
          <w:rFonts w:hint="cs"/>
          <w:sz w:val="28"/>
          <w:rtl/>
        </w:rPr>
        <w:t>اصول</w:t>
      </w:r>
      <w:r w:rsidR="001A48B0" w:rsidRPr="00012BA1">
        <w:rPr>
          <w:sz w:val="28"/>
          <w:rtl/>
        </w:rPr>
        <w:t xml:space="preserve"> </w:t>
      </w:r>
      <w:r w:rsidR="001A48B0" w:rsidRPr="00012BA1">
        <w:rPr>
          <w:rFonts w:hint="cs"/>
          <w:sz w:val="28"/>
          <w:rtl/>
        </w:rPr>
        <w:t>اقتصادی بتواند</w:t>
      </w:r>
      <w:r w:rsidR="001A48B0" w:rsidRPr="00012BA1">
        <w:rPr>
          <w:sz w:val="28"/>
          <w:rtl/>
        </w:rPr>
        <w:t xml:space="preserve"> </w:t>
      </w:r>
      <w:r w:rsidR="001A48B0" w:rsidRPr="00012BA1">
        <w:rPr>
          <w:rFonts w:hint="cs"/>
          <w:sz w:val="28"/>
          <w:rtl/>
        </w:rPr>
        <w:t>هزینه</w:t>
      </w:r>
      <w:r w:rsidR="001A48B0" w:rsidRPr="00012BA1">
        <w:rPr>
          <w:sz w:val="28"/>
          <w:rtl/>
        </w:rPr>
        <w:softHyphen/>
      </w:r>
      <w:r w:rsidR="001A48B0" w:rsidRPr="00012BA1">
        <w:rPr>
          <w:rFonts w:hint="cs"/>
          <w:sz w:val="28"/>
          <w:rtl/>
        </w:rPr>
        <w:t>ها</w:t>
      </w:r>
      <w:r w:rsidR="001A48B0" w:rsidRPr="00012BA1">
        <w:rPr>
          <w:sz w:val="28"/>
          <w:rtl/>
        </w:rPr>
        <w:t xml:space="preserve"> </w:t>
      </w:r>
      <w:r w:rsidR="001A48B0" w:rsidRPr="00012BA1">
        <w:rPr>
          <w:rFonts w:hint="cs"/>
          <w:sz w:val="28"/>
          <w:rtl/>
        </w:rPr>
        <w:t>را</w:t>
      </w:r>
      <w:r w:rsidR="001A48B0" w:rsidRPr="00012BA1">
        <w:rPr>
          <w:sz w:val="28"/>
          <w:rtl/>
        </w:rPr>
        <w:t xml:space="preserve"> </w:t>
      </w:r>
      <w:r w:rsidR="001A48B0" w:rsidRPr="00012BA1">
        <w:rPr>
          <w:rFonts w:hint="cs"/>
          <w:sz w:val="28"/>
          <w:rtl/>
        </w:rPr>
        <w:t>با</w:t>
      </w:r>
      <w:r w:rsidR="001A48B0" w:rsidRPr="00012BA1">
        <w:rPr>
          <w:sz w:val="28"/>
          <w:rtl/>
        </w:rPr>
        <w:t xml:space="preserve"> </w:t>
      </w:r>
      <w:r w:rsidR="001A48B0" w:rsidRPr="00012BA1">
        <w:rPr>
          <w:rFonts w:hint="cs"/>
          <w:sz w:val="28"/>
          <w:rtl/>
        </w:rPr>
        <w:t>هم</w:t>
      </w:r>
      <w:r w:rsidR="001A48B0" w:rsidRPr="00012BA1">
        <w:rPr>
          <w:sz w:val="28"/>
          <w:rtl/>
        </w:rPr>
        <w:t xml:space="preserve"> </w:t>
      </w:r>
      <w:r w:rsidR="001A48B0" w:rsidRPr="00012BA1">
        <w:rPr>
          <w:rFonts w:hint="cs"/>
          <w:sz w:val="28"/>
          <w:rtl/>
        </w:rPr>
        <w:t>مقایسه</w:t>
      </w:r>
      <w:r w:rsidR="001A48B0" w:rsidRPr="00012BA1">
        <w:rPr>
          <w:sz w:val="28"/>
          <w:rtl/>
        </w:rPr>
        <w:t xml:space="preserve"> </w:t>
      </w:r>
      <w:r w:rsidR="001A48B0" w:rsidRPr="00012BA1">
        <w:rPr>
          <w:rFonts w:hint="cs"/>
          <w:sz w:val="28"/>
          <w:rtl/>
        </w:rPr>
        <w:t>کنند،</w:t>
      </w:r>
      <w:r w:rsidR="001A48B0" w:rsidRPr="00012BA1">
        <w:rPr>
          <w:sz w:val="28"/>
          <w:rtl/>
        </w:rPr>
        <w:t xml:space="preserve"> </w:t>
      </w:r>
      <w:r w:rsidR="001A48B0" w:rsidRPr="00012BA1">
        <w:rPr>
          <w:rFonts w:hint="cs"/>
          <w:sz w:val="28"/>
          <w:rtl/>
        </w:rPr>
        <w:t>به</w:t>
      </w:r>
      <w:r w:rsidR="001A48B0" w:rsidRPr="00012BA1">
        <w:rPr>
          <w:sz w:val="28"/>
          <w:rtl/>
        </w:rPr>
        <w:t xml:space="preserve"> </w:t>
      </w:r>
      <w:r w:rsidR="001A48B0" w:rsidRPr="00012BA1">
        <w:rPr>
          <w:rFonts w:hint="cs"/>
          <w:sz w:val="28"/>
          <w:rtl/>
        </w:rPr>
        <w:t>دست</w:t>
      </w:r>
      <w:r w:rsidR="001A48B0" w:rsidRPr="00012BA1">
        <w:rPr>
          <w:sz w:val="28"/>
          <w:rtl/>
        </w:rPr>
        <w:t xml:space="preserve"> </w:t>
      </w:r>
      <w:r w:rsidR="001A48B0" w:rsidRPr="00012BA1">
        <w:rPr>
          <w:rFonts w:hint="cs"/>
          <w:sz w:val="28"/>
          <w:rtl/>
        </w:rPr>
        <w:t>آید</w:t>
      </w:r>
      <w:r w:rsidR="00971DF4">
        <w:rPr>
          <w:sz w:val="28"/>
        </w:rPr>
        <w:t>.</w:t>
      </w:r>
      <w:r w:rsidR="00971DF4">
        <w:rPr>
          <w:rFonts w:hint="cs"/>
          <w:sz w:val="28"/>
          <w:rtl/>
        </w:rPr>
        <w:t xml:space="preserve"> در ادامه به پارامترهای محاسبات اقتصادی و نحوه مقایسه آنان با یکدیگر آورده شده است:</w:t>
      </w:r>
    </w:p>
    <w:p w14:paraId="53C83808" w14:textId="1ACE8C87" w:rsidR="001A48B0" w:rsidRPr="003D1449" w:rsidRDefault="00C51352" w:rsidP="00C9489F">
      <w:pPr>
        <w:pStyle w:val="Heading2"/>
        <w:ind w:left="116" w:right="-180" w:hanging="90"/>
        <w:rPr>
          <w:rtl/>
        </w:rPr>
      </w:pPr>
      <w:r w:rsidRPr="003D1449">
        <w:rPr>
          <w:rFonts w:hint="cs"/>
          <w:rtl/>
        </w:rPr>
        <w:t xml:space="preserve">   </w:t>
      </w:r>
      <w:bookmarkStart w:id="1306" w:name="_Toc80173081"/>
      <w:r w:rsidR="003D1449" w:rsidRPr="003D1449">
        <w:rPr>
          <w:rFonts w:hint="cs"/>
          <w:rtl/>
        </w:rPr>
        <w:t xml:space="preserve">11-1- </w:t>
      </w:r>
      <w:r w:rsidR="001A48B0" w:rsidRPr="003D1449">
        <w:rPr>
          <w:rFonts w:hint="cs"/>
          <w:rtl/>
        </w:rPr>
        <w:t>پارامترهای</w:t>
      </w:r>
      <w:r w:rsidR="00C738B9" w:rsidRPr="003D1449">
        <w:rPr>
          <w:rFonts w:hint="cs"/>
          <w:rtl/>
        </w:rPr>
        <w:t xml:space="preserve"> تاثیر گذار در</w:t>
      </w:r>
      <w:r w:rsidR="001A48B0" w:rsidRPr="003D1449">
        <w:rPr>
          <w:rFonts w:hint="cs"/>
          <w:rtl/>
        </w:rPr>
        <w:t xml:space="preserve"> محاسبات اقتصادی</w:t>
      </w:r>
      <w:bookmarkEnd w:id="1306"/>
    </w:p>
    <w:p w14:paraId="431A5DC7" w14:textId="07992FE1" w:rsidR="001A48B0" w:rsidRPr="003D1449" w:rsidRDefault="003D1449" w:rsidP="00C9489F">
      <w:pPr>
        <w:pStyle w:val="Heading3"/>
        <w:ind w:left="116" w:right="-180" w:firstLine="270"/>
        <w:rPr>
          <w:rtl/>
        </w:rPr>
      </w:pPr>
      <w:bookmarkStart w:id="1307" w:name="_Toc80173082"/>
      <w:r w:rsidRPr="003D1449">
        <w:rPr>
          <w:rFonts w:hint="cs"/>
          <w:rtl/>
        </w:rPr>
        <w:t xml:space="preserve">11-1-1- </w:t>
      </w:r>
      <w:r w:rsidR="001A48B0" w:rsidRPr="003D1449">
        <w:rPr>
          <w:rtl/>
        </w:rPr>
        <w:t>نرخ تورم</w:t>
      </w:r>
      <w:bookmarkEnd w:id="1307"/>
      <w:r w:rsidR="001A48B0" w:rsidRPr="003D1449">
        <w:rPr>
          <w:rtl/>
        </w:rPr>
        <w:t xml:space="preserve"> </w:t>
      </w:r>
    </w:p>
    <w:p w14:paraId="658C7115" w14:textId="3A91923A" w:rsidR="001A48B0" w:rsidRDefault="00C738B9" w:rsidP="00C9489F">
      <w:pPr>
        <w:bidi/>
        <w:ind w:left="116" w:right="-180" w:firstLine="360"/>
        <w:jc w:val="left"/>
        <w:rPr>
          <w:sz w:val="28"/>
          <w:rtl/>
        </w:rPr>
      </w:pPr>
      <w:r w:rsidRPr="003D1449">
        <w:rPr>
          <w:rFonts w:hint="cs"/>
          <w:sz w:val="28"/>
          <w:rtl/>
        </w:rPr>
        <w:t xml:space="preserve">   </w:t>
      </w:r>
      <w:r w:rsidR="001A48B0" w:rsidRPr="003D1449">
        <w:rPr>
          <w:sz w:val="28"/>
          <w:rtl/>
        </w:rPr>
        <w:t>نرخ تورم که معمولا به درصد ب</w:t>
      </w:r>
      <w:r w:rsidR="001A48B0" w:rsidRPr="003D1449">
        <w:rPr>
          <w:rFonts w:hint="cs"/>
          <w:sz w:val="28"/>
          <w:rtl/>
        </w:rPr>
        <w:t>ی</w:t>
      </w:r>
      <w:r w:rsidR="001A48B0" w:rsidRPr="003D1449">
        <w:rPr>
          <w:rFonts w:hint="eastAsia"/>
          <w:sz w:val="28"/>
          <w:rtl/>
        </w:rPr>
        <w:t>ان</w:t>
      </w:r>
      <w:r w:rsidR="001A48B0" w:rsidRPr="003D1449">
        <w:rPr>
          <w:sz w:val="28"/>
          <w:rtl/>
        </w:rPr>
        <w:t xml:space="preserve"> م</w:t>
      </w:r>
      <w:r w:rsidR="001A48B0" w:rsidRPr="003D1449">
        <w:rPr>
          <w:rFonts w:hint="cs"/>
          <w:sz w:val="28"/>
          <w:rtl/>
        </w:rPr>
        <w:t>ی</w:t>
      </w:r>
      <w:r w:rsidR="001A48B0" w:rsidRPr="003D1449">
        <w:rPr>
          <w:sz w:val="28"/>
          <w:rtl/>
        </w:rPr>
        <w:t xml:space="preserve"> شود ب</w:t>
      </w:r>
      <w:r w:rsidR="001A48B0" w:rsidRPr="003D1449">
        <w:rPr>
          <w:rFonts w:hint="cs"/>
          <w:sz w:val="28"/>
          <w:rtl/>
        </w:rPr>
        <w:t>ی</w:t>
      </w:r>
      <w:r w:rsidR="001A48B0" w:rsidRPr="003D1449">
        <w:rPr>
          <w:rFonts w:hint="eastAsia"/>
          <w:sz w:val="28"/>
          <w:rtl/>
        </w:rPr>
        <w:t>انگر</w:t>
      </w:r>
      <w:r w:rsidR="001A48B0" w:rsidRPr="003D1449">
        <w:rPr>
          <w:sz w:val="28"/>
          <w:rtl/>
        </w:rPr>
        <w:t xml:space="preserve"> افزا</w:t>
      </w:r>
      <w:r w:rsidR="001A48B0" w:rsidRPr="003D1449">
        <w:rPr>
          <w:rFonts w:hint="cs"/>
          <w:sz w:val="28"/>
          <w:rtl/>
        </w:rPr>
        <w:t>ی</w:t>
      </w:r>
      <w:r w:rsidR="001A48B0" w:rsidRPr="003D1449">
        <w:rPr>
          <w:rFonts w:hint="eastAsia"/>
          <w:sz w:val="28"/>
          <w:rtl/>
        </w:rPr>
        <w:t>ش</w:t>
      </w:r>
      <w:r w:rsidR="001A48B0" w:rsidRPr="003D1449">
        <w:rPr>
          <w:sz w:val="28"/>
          <w:rtl/>
        </w:rPr>
        <w:t xml:space="preserve"> ق</w:t>
      </w:r>
      <w:r w:rsidR="001A48B0" w:rsidRPr="003D1449">
        <w:rPr>
          <w:rFonts w:hint="cs"/>
          <w:sz w:val="28"/>
          <w:rtl/>
        </w:rPr>
        <w:t>ی</w:t>
      </w:r>
      <w:r w:rsidR="001A48B0" w:rsidRPr="003D1449">
        <w:rPr>
          <w:rFonts w:hint="eastAsia"/>
          <w:sz w:val="28"/>
          <w:rtl/>
        </w:rPr>
        <w:t>مت</w:t>
      </w:r>
      <w:r w:rsidR="001A48B0" w:rsidRPr="003D1449">
        <w:rPr>
          <w:sz w:val="28"/>
          <w:rtl/>
        </w:rPr>
        <w:t xml:space="preserve"> </w:t>
      </w:r>
      <w:r w:rsidR="001A48B0" w:rsidRPr="003D1449">
        <w:rPr>
          <w:rFonts w:hint="cs"/>
          <w:sz w:val="28"/>
          <w:rtl/>
        </w:rPr>
        <w:t>ی</w:t>
      </w:r>
      <w:r w:rsidR="001A48B0" w:rsidRPr="003D1449">
        <w:rPr>
          <w:rFonts w:hint="eastAsia"/>
          <w:sz w:val="28"/>
          <w:rtl/>
        </w:rPr>
        <w:t>ک</w:t>
      </w:r>
      <w:r w:rsidR="001A48B0" w:rsidRPr="003D1449">
        <w:rPr>
          <w:sz w:val="28"/>
          <w:rtl/>
        </w:rPr>
        <w:t xml:space="preserve"> کالا </w:t>
      </w:r>
      <w:r w:rsidR="001A48B0" w:rsidRPr="003D1449">
        <w:rPr>
          <w:rFonts w:hint="cs"/>
          <w:sz w:val="28"/>
          <w:rtl/>
        </w:rPr>
        <w:t>ی</w:t>
      </w:r>
      <w:r w:rsidR="001A48B0" w:rsidRPr="003D1449">
        <w:rPr>
          <w:rFonts w:hint="eastAsia"/>
          <w:sz w:val="28"/>
          <w:rtl/>
        </w:rPr>
        <w:t>ا</w:t>
      </w:r>
      <w:r w:rsidR="001A48B0" w:rsidRPr="003D1449">
        <w:rPr>
          <w:sz w:val="28"/>
          <w:rtl/>
        </w:rPr>
        <w:t xml:space="preserve"> </w:t>
      </w:r>
      <w:r w:rsidR="001A48B0" w:rsidRPr="003D1449">
        <w:rPr>
          <w:rFonts w:hint="cs"/>
          <w:sz w:val="28"/>
          <w:rtl/>
        </w:rPr>
        <w:t>ی</w:t>
      </w:r>
      <w:r w:rsidR="001A48B0" w:rsidRPr="003D1449">
        <w:rPr>
          <w:rFonts w:hint="eastAsia"/>
          <w:sz w:val="28"/>
          <w:rtl/>
        </w:rPr>
        <w:t>ک</w:t>
      </w:r>
      <w:r w:rsidR="001A48B0" w:rsidRPr="003D1449">
        <w:rPr>
          <w:sz w:val="28"/>
          <w:rtl/>
        </w:rPr>
        <w:t xml:space="preserve"> سرو</w:t>
      </w:r>
      <w:r w:rsidR="001A48B0" w:rsidRPr="003D1449">
        <w:rPr>
          <w:rFonts w:hint="cs"/>
          <w:sz w:val="28"/>
          <w:rtl/>
        </w:rPr>
        <w:t>ی</w:t>
      </w:r>
      <w:r w:rsidR="001A48B0" w:rsidRPr="003D1449">
        <w:rPr>
          <w:rFonts w:hint="eastAsia"/>
          <w:sz w:val="28"/>
          <w:rtl/>
        </w:rPr>
        <w:t>س</w:t>
      </w:r>
      <w:r w:rsidR="001A48B0" w:rsidRPr="003D1449">
        <w:rPr>
          <w:sz w:val="28"/>
          <w:rtl/>
        </w:rPr>
        <w:t xml:space="preserve"> ثابت در هر سال نسبت به سال قبل است</w:t>
      </w:r>
      <w:r w:rsidR="006839E2" w:rsidRPr="003D1449">
        <w:rPr>
          <w:rFonts w:hint="cs"/>
          <w:sz w:val="28"/>
          <w:rtl/>
        </w:rPr>
        <w:t>.</w:t>
      </w:r>
      <w:r w:rsidR="001A48B0" w:rsidRPr="003D1449">
        <w:rPr>
          <w:sz w:val="28"/>
          <w:rtl/>
        </w:rPr>
        <w:t xml:space="preserve"> </w:t>
      </w:r>
    </w:p>
    <w:p w14:paraId="7DA3828C" w14:textId="103B4017" w:rsidR="008D2B46" w:rsidRPr="003D1449" w:rsidRDefault="008D2B46" w:rsidP="00C9489F">
      <w:pPr>
        <w:bidi/>
        <w:ind w:left="116" w:right="-180"/>
        <w:jc w:val="right"/>
        <w:rPr>
          <w:sz w:val="28"/>
          <w:rtl/>
          <w:lang w:bidi="fa-IR"/>
        </w:rPr>
      </w:pPr>
      <w:r w:rsidRPr="003D1449">
        <w:rPr>
          <w:rFonts w:hint="cs"/>
          <w:sz w:val="28"/>
          <w:rtl/>
        </w:rPr>
        <w:t xml:space="preserve">(قیمت کالا در سال </w:t>
      </w:r>
      <w:r w:rsidRPr="003D1449">
        <w:rPr>
          <w:sz w:val="28"/>
        </w:rPr>
        <w:t>n</w:t>
      </w:r>
      <w:r w:rsidRPr="003D1449">
        <w:rPr>
          <w:rFonts w:hint="cs"/>
          <w:sz w:val="28"/>
          <w:rtl/>
        </w:rPr>
        <w:t>) ×</w:t>
      </w:r>
      <w:r w:rsidRPr="003D1449">
        <w:rPr>
          <w:sz w:val="28"/>
        </w:rPr>
        <w:t xml:space="preserve"> </w:t>
      </w:r>
      <w:r>
        <w:rPr>
          <w:rFonts w:hint="cs"/>
          <w:sz w:val="28"/>
          <w:rtl/>
        </w:rPr>
        <w:t xml:space="preserve"> </w:t>
      </w:r>
      <w:r w:rsidRPr="003D1449">
        <w:rPr>
          <w:sz w:val="28"/>
          <w:vertAlign w:val="superscript"/>
        </w:rPr>
        <w:t>(m-n)</w:t>
      </w:r>
      <w:r w:rsidRPr="003D1449">
        <w:rPr>
          <w:rFonts w:hint="cs"/>
          <w:sz w:val="28"/>
          <w:rtl/>
        </w:rPr>
        <w:t xml:space="preserve"> (1+</w:t>
      </w:r>
      <m:oMath>
        <m:f>
          <m:fPr>
            <m:ctrlPr>
              <w:rPr>
                <w:rFonts w:ascii="Cambria Math" w:hAnsi="Cambria Math"/>
                <w:i/>
                <w:sz w:val="28"/>
              </w:rPr>
            </m:ctrlPr>
          </m:fPr>
          <m:num>
            <m:r>
              <w:rPr>
                <w:rFonts w:ascii="Cambria Math" w:hAnsi="Cambria Math" w:hint="cs"/>
                <w:sz w:val="28"/>
                <w:rtl/>
              </w:rPr>
              <m:t>بهره</m:t>
            </m:r>
            <m:r>
              <w:rPr>
                <w:rFonts w:ascii="Cambria Math" w:hAnsi="Cambria Math"/>
                <w:sz w:val="28"/>
              </w:rPr>
              <m:t xml:space="preserve"> </m:t>
            </m:r>
            <m:r>
              <w:rPr>
                <w:rFonts w:ascii="Cambria Math" w:hAnsi="Cambria Math" w:hint="cs"/>
                <w:sz w:val="28"/>
                <w:rtl/>
              </w:rPr>
              <m:t>نرخ</m:t>
            </m:r>
          </m:num>
          <m:den>
            <m:r>
              <w:rPr>
                <w:rFonts w:ascii="Cambria Math" w:hAnsi="Cambria Math"/>
                <w:sz w:val="28"/>
              </w:rPr>
              <m:t>100</m:t>
            </m:r>
          </m:den>
        </m:f>
      </m:oMath>
      <w:r w:rsidRPr="003D1449">
        <w:rPr>
          <w:rFonts w:hint="cs"/>
          <w:sz w:val="28"/>
          <w:rtl/>
        </w:rPr>
        <w:t>)</w:t>
      </w:r>
      <w:r>
        <w:rPr>
          <w:rFonts w:hint="cs"/>
          <w:sz w:val="28"/>
          <w:rtl/>
        </w:rPr>
        <w:t xml:space="preserve">  =  قیمت کالا در سال </w:t>
      </w:r>
      <w:r>
        <w:rPr>
          <w:sz w:val="28"/>
        </w:rPr>
        <w:t>m</w:t>
      </w:r>
      <w:r>
        <w:rPr>
          <w:rFonts w:hint="cs"/>
          <w:sz w:val="28"/>
          <w:rtl/>
          <w:lang w:bidi="fa-IR"/>
        </w:rPr>
        <w:t xml:space="preserve"> </w:t>
      </w:r>
    </w:p>
    <w:p w14:paraId="0F1A487A" w14:textId="59B6422C" w:rsidR="001A48B0" w:rsidRPr="003D1449" w:rsidRDefault="003D1449" w:rsidP="00C9489F">
      <w:pPr>
        <w:pStyle w:val="Heading3"/>
        <w:ind w:left="116" w:right="-180" w:firstLine="270"/>
        <w:rPr>
          <w:rtl/>
        </w:rPr>
      </w:pPr>
      <w:bookmarkStart w:id="1308" w:name="_Toc80173083"/>
      <w:r w:rsidRPr="003D1449">
        <w:rPr>
          <w:rFonts w:hint="cs"/>
          <w:rtl/>
        </w:rPr>
        <w:t xml:space="preserve">11-1-2- </w:t>
      </w:r>
      <w:r w:rsidR="001A48B0" w:rsidRPr="003D1449">
        <w:rPr>
          <w:rtl/>
        </w:rPr>
        <w:t>نرخ بهره</w:t>
      </w:r>
      <w:bookmarkEnd w:id="1308"/>
      <w:r w:rsidR="001A48B0" w:rsidRPr="003D1449">
        <w:rPr>
          <w:rtl/>
        </w:rPr>
        <w:t xml:space="preserve"> </w:t>
      </w:r>
    </w:p>
    <w:p w14:paraId="7EF2A5F3" w14:textId="5D19AB0A" w:rsidR="00C738B9" w:rsidRPr="003D1449" w:rsidRDefault="001A48B0" w:rsidP="00C9489F">
      <w:pPr>
        <w:bidi/>
        <w:ind w:left="116" w:right="-180" w:firstLine="450"/>
        <w:rPr>
          <w:sz w:val="28"/>
          <w:rtl/>
        </w:rPr>
      </w:pPr>
      <w:r w:rsidRPr="003D1449">
        <w:rPr>
          <w:sz w:val="28"/>
          <w:rtl/>
        </w:rPr>
        <w:t>نرخ</w:t>
      </w:r>
      <w:r w:rsidRPr="003D1449">
        <w:rPr>
          <w:rFonts w:hint="cs"/>
          <w:sz w:val="28"/>
          <w:rtl/>
        </w:rPr>
        <w:t xml:space="preserve"> بهره</w:t>
      </w:r>
      <w:r w:rsidRPr="003D1449">
        <w:rPr>
          <w:sz w:val="28"/>
          <w:rtl/>
        </w:rPr>
        <w:t xml:space="preserve"> معرف برگشت سرما</w:t>
      </w:r>
      <w:r w:rsidRPr="003D1449">
        <w:rPr>
          <w:rFonts w:hint="cs"/>
          <w:sz w:val="28"/>
          <w:rtl/>
        </w:rPr>
        <w:t>ی</w:t>
      </w:r>
      <w:r w:rsidRPr="003D1449">
        <w:rPr>
          <w:rFonts w:hint="eastAsia"/>
          <w:sz w:val="28"/>
          <w:rtl/>
        </w:rPr>
        <w:t>ه</w:t>
      </w:r>
      <w:r w:rsidRPr="003D1449">
        <w:rPr>
          <w:sz w:val="28"/>
          <w:rtl/>
        </w:rPr>
        <w:t xml:space="preserve"> است </w:t>
      </w:r>
      <w:r w:rsidRPr="003D1449">
        <w:rPr>
          <w:rFonts w:hint="cs"/>
          <w:sz w:val="28"/>
          <w:rtl/>
        </w:rPr>
        <w:t>ی</w:t>
      </w:r>
      <w:r w:rsidRPr="003D1449">
        <w:rPr>
          <w:rFonts w:hint="eastAsia"/>
          <w:sz w:val="28"/>
          <w:rtl/>
        </w:rPr>
        <w:t>عن</w:t>
      </w:r>
      <w:r w:rsidRPr="003D1449">
        <w:rPr>
          <w:rFonts w:hint="cs"/>
          <w:sz w:val="28"/>
          <w:rtl/>
        </w:rPr>
        <w:t>ی</w:t>
      </w:r>
      <w:r w:rsidRPr="003D1449">
        <w:rPr>
          <w:sz w:val="28"/>
          <w:rtl/>
        </w:rPr>
        <w:t xml:space="preserve"> چنانچه برا</w:t>
      </w:r>
      <w:r w:rsidRPr="003D1449">
        <w:rPr>
          <w:rFonts w:hint="cs"/>
          <w:sz w:val="28"/>
          <w:rtl/>
        </w:rPr>
        <w:t>ی</w:t>
      </w:r>
      <w:r w:rsidRPr="003D1449">
        <w:rPr>
          <w:sz w:val="28"/>
          <w:rtl/>
        </w:rPr>
        <w:t xml:space="preserve"> </w:t>
      </w:r>
      <w:r w:rsidRPr="003D1449">
        <w:rPr>
          <w:rFonts w:hint="cs"/>
          <w:sz w:val="28"/>
          <w:rtl/>
        </w:rPr>
        <w:t>ی</w:t>
      </w:r>
      <w:r w:rsidRPr="003D1449">
        <w:rPr>
          <w:rFonts w:hint="eastAsia"/>
          <w:sz w:val="28"/>
          <w:rtl/>
        </w:rPr>
        <w:t>ک</w:t>
      </w:r>
      <w:r w:rsidRPr="003D1449">
        <w:rPr>
          <w:sz w:val="28"/>
          <w:rtl/>
        </w:rPr>
        <w:t xml:space="preserve"> سرما</w:t>
      </w:r>
      <w:r w:rsidRPr="003D1449">
        <w:rPr>
          <w:rFonts w:hint="cs"/>
          <w:sz w:val="28"/>
          <w:rtl/>
        </w:rPr>
        <w:t>ی</w:t>
      </w:r>
      <w:r w:rsidRPr="003D1449">
        <w:rPr>
          <w:rFonts w:hint="eastAsia"/>
          <w:sz w:val="28"/>
          <w:rtl/>
        </w:rPr>
        <w:t>ه</w:t>
      </w:r>
      <w:r w:rsidRPr="003D1449">
        <w:rPr>
          <w:sz w:val="28"/>
          <w:rtl/>
        </w:rPr>
        <w:t xml:space="preserve"> گذار</w:t>
      </w:r>
      <w:r w:rsidRPr="003D1449">
        <w:rPr>
          <w:rFonts w:hint="cs"/>
          <w:sz w:val="28"/>
          <w:rtl/>
        </w:rPr>
        <w:t>ی</w:t>
      </w:r>
      <w:r w:rsidRPr="003D1449">
        <w:rPr>
          <w:sz w:val="28"/>
          <w:rtl/>
        </w:rPr>
        <w:t xml:space="preserve"> وام در</w:t>
      </w:r>
      <w:r w:rsidRPr="003D1449">
        <w:rPr>
          <w:rFonts w:hint="cs"/>
          <w:sz w:val="28"/>
          <w:rtl/>
        </w:rPr>
        <w:t>ی</w:t>
      </w:r>
      <w:r w:rsidRPr="003D1449">
        <w:rPr>
          <w:rFonts w:hint="eastAsia"/>
          <w:sz w:val="28"/>
          <w:rtl/>
        </w:rPr>
        <w:t>افت</w:t>
      </w:r>
      <w:r w:rsidRPr="003D1449">
        <w:rPr>
          <w:sz w:val="28"/>
          <w:rtl/>
        </w:rPr>
        <w:t xml:space="preserve"> شود نرخ بهره وام مع</w:t>
      </w:r>
      <w:r w:rsidRPr="003D1449">
        <w:rPr>
          <w:rFonts w:hint="cs"/>
          <w:sz w:val="28"/>
          <w:rtl/>
        </w:rPr>
        <w:t>ی</w:t>
      </w:r>
      <w:r w:rsidRPr="003D1449">
        <w:rPr>
          <w:rFonts w:hint="eastAsia"/>
          <w:sz w:val="28"/>
          <w:rtl/>
        </w:rPr>
        <w:t>ن</w:t>
      </w:r>
      <w:r w:rsidRPr="003D1449">
        <w:rPr>
          <w:sz w:val="28"/>
          <w:rtl/>
        </w:rPr>
        <w:t xml:space="preserve"> کننده مقدار واقع</w:t>
      </w:r>
      <w:r w:rsidRPr="003D1449">
        <w:rPr>
          <w:rFonts w:hint="cs"/>
          <w:sz w:val="28"/>
          <w:rtl/>
        </w:rPr>
        <w:t>ی</w:t>
      </w:r>
      <w:r w:rsidRPr="003D1449">
        <w:rPr>
          <w:sz w:val="28"/>
          <w:rtl/>
        </w:rPr>
        <w:t xml:space="preserve"> است که مجر</w:t>
      </w:r>
      <w:r w:rsidRPr="003D1449">
        <w:rPr>
          <w:rFonts w:hint="cs"/>
          <w:sz w:val="28"/>
          <w:rtl/>
        </w:rPr>
        <w:t>ی</w:t>
      </w:r>
      <w:r w:rsidRPr="003D1449">
        <w:rPr>
          <w:sz w:val="28"/>
          <w:rtl/>
        </w:rPr>
        <w:t xml:space="preserve"> طرح با</w:t>
      </w:r>
      <w:r w:rsidRPr="003D1449">
        <w:rPr>
          <w:rFonts w:hint="cs"/>
          <w:sz w:val="28"/>
          <w:rtl/>
        </w:rPr>
        <w:t>ی</w:t>
      </w:r>
      <w:r w:rsidRPr="003D1449">
        <w:rPr>
          <w:rFonts w:hint="eastAsia"/>
          <w:sz w:val="28"/>
          <w:rtl/>
        </w:rPr>
        <w:t>د</w:t>
      </w:r>
      <w:r w:rsidRPr="003D1449">
        <w:rPr>
          <w:sz w:val="28"/>
          <w:rtl/>
        </w:rPr>
        <w:t xml:space="preserve"> به بانک برگرداند و از ا</w:t>
      </w:r>
      <w:r w:rsidRPr="003D1449">
        <w:rPr>
          <w:rFonts w:hint="cs"/>
          <w:sz w:val="28"/>
          <w:rtl/>
        </w:rPr>
        <w:t>ی</w:t>
      </w:r>
      <w:r w:rsidRPr="003D1449">
        <w:rPr>
          <w:rFonts w:hint="eastAsia"/>
          <w:sz w:val="28"/>
          <w:rtl/>
        </w:rPr>
        <w:t>ن</w:t>
      </w:r>
      <w:r w:rsidRPr="003D1449">
        <w:rPr>
          <w:sz w:val="28"/>
          <w:rtl/>
        </w:rPr>
        <w:t xml:space="preserve"> رو در محاسبات هز</w:t>
      </w:r>
      <w:r w:rsidRPr="003D1449">
        <w:rPr>
          <w:rFonts w:hint="cs"/>
          <w:sz w:val="28"/>
          <w:rtl/>
        </w:rPr>
        <w:t>ی</w:t>
      </w:r>
      <w:r w:rsidRPr="003D1449">
        <w:rPr>
          <w:rFonts w:hint="eastAsia"/>
          <w:sz w:val="28"/>
          <w:rtl/>
        </w:rPr>
        <w:t>نه</w:t>
      </w:r>
      <w:r w:rsidRPr="003D1449">
        <w:rPr>
          <w:sz w:val="28"/>
          <w:rtl/>
        </w:rPr>
        <w:t xml:space="preserve"> واقع</w:t>
      </w:r>
      <w:r w:rsidRPr="003D1449">
        <w:rPr>
          <w:rFonts w:hint="cs"/>
          <w:sz w:val="28"/>
          <w:rtl/>
        </w:rPr>
        <w:t>ی</w:t>
      </w:r>
      <w:r w:rsidRPr="003D1449">
        <w:rPr>
          <w:sz w:val="28"/>
          <w:rtl/>
        </w:rPr>
        <w:t xml:space="preserve"> با</w:t>
      </w:r>
      <w:r w:rsidRPr="003D1449">
        <w:rPr>
          <w:rFonts w:hint="cs"/>
          <w:sz w:val="28"/>
          <w:rtl/>
        </w:rPr>
        <w:t>ی</w:t>
      </w:r>
      <w:r w:rsidRPr="003D1449">
        <w:rPr>
          <w:rFonts w:hint="eastAsia"/>
          <w:sz w:val="28"/>
          <w:rtl/>
        </w:rPr>
        <w:t>د</w:t>
      </w:r>
      <w:r w:rsidR="0099553A" w:rsidRPr="003D1449">
        <w:rPr>
          <w:sz w:val="28"/>
          <w:rtl/>
        </w:rPr>
        <w:t xml:space="preserve"> در نظر گرفته شود</w:t>
      </w:r>
      <w:r w:rsidR="0099553A" w:rsidRPr="003D1449">
        <w:rPr>
          <w:rFonts w:hint="cs"/>
          <w:sz w:val="28"/>
          <w:rtl/>
        </w:rPr>
        <w:t>.</w:t>
      </w:r>
      <w:r w:rsidR="0099553A" w:rsidRPr="003D1449">
        <w:rPr>
          <w:sz w:val="28"/>
          <w:rtl/>
        </w:rPr>
        <w:t xml:space="preserve"> </w:t>
      </w:r>
      <w:r w:rsidR="00C738B9" w:rsidRPr="003D1449">
        <w:rPr>
          <w:rFonts w:hint="cs"/>
          <w:sz w:val="28"/>
          <w:rtl/>
        </w:rPr>
        <w:t>هزینه پروژه ها عمدتاً شامل:</w:t>
      </w:r>
    </w:p>
    <w:p w14:paraId="2EE2B875" w14:textId="0AFC000D" w:rsidR="00C738B9" w:rsidRPr="003D1449" w:rsidRDefault="00C738B9" w:rsidP="00C9489F">
      <w:pPr>
        <w:pStyle w:val="ListParagraph"/>
        <w:numPr>
          <w:ilvl w:val="0"/>
          <w:numId w:val="64"/>
        </w:numPr>
        <w:bidi/>
        <w:ind w:left="746" w:right="-180"/>
        <w:rPr>
          <w:sz w:val="28"/>
          <w:rtl/>
        </w:rPr>
      </w:pPr>
      <w:r w:rsidRPr="003D1449">
        <w:rPr>
          <w:rFonts w:hint="cs"/>
          <w:sz w:val="28"/>
          <w:rtl/>
        </w:rPr>
        <w:t>آزاد سازی مسیر و رفع حریم</w:t>
      </w:r>
    </w:p>
    <w:p w14:paraId="46B74C6F" w14:textId="06DEDD76" w:rsidR="00C738B9" w:rsidRPr="003D1449" w:rsidRDefault="001A48B0" w:rsidP="00C9489F">
      <w:pPr>
        <w:pStyle w:val="ListParagraph"/>
        <w:numPr>
          <w:ilvl w:val="0"/>
          <w:numId w:val="64"/>
        </w:numPr>
        <w:bidi/>
        <w:ind w:left="746" w:right="-180"/>
        <w:rPr>
          <w:sz w:val="28"/>
          <w:rtl/>
        </w:rPr>
      </w:pPr>
      <w:r w:rsidRPr="003D1449">
        <w:rPr>
          <w:rFonts w:hint="cs"/>
          <w:sz w:val="28"/>
          <w:rtl/>
        </w:rPr>
        <w:t>قیمت</w:t>
      </w:r>
      <w:r w:rsidRPr="003D1449">
        <w:rPr>
          <w:sz w:val="28"/>
          <w:rtl/>
        </w:rPr>
        <w:t xml:space="preserve"> </w:t>
      </w:r>
      <w:r w:rsidRPr="003D1449">
        <w:rPr>
          <w:rFonts w:hint="cs"/>
          <w:sz w:val="28"/>
          <w:rtl/>
        </w:rPr>
        <w:t>تجهیزات</w:t>
      </w:r>
    </w:p>
    <w:p w14:paraId="2BCFA999" w14:textId="2072B5F0" w:rsidR="00C738B9" w:rsidRPr="003D1449" w:rsidRDefault="001A48B0" w:rsidP="00C9489F">
      <w:pPr>
        <w:pStyle w:val="ListParagraph"/>
        <w:numPr>
          <w:ilvl w:val="0"/>
          <w:numId w:val="64"/>
        </w:numPr>
        <w:bidi/>
        <w:ind w:left="746" w:right="-180"/>
        <w:rPr>
          <w:sz w:val="28"/>
          <w:rtl/>
        </w:rPr>
      </w:pPr>
      <w:r w:rsidRPr="003D1449">
        <w:rPr>
          <w:rFonts w:hint="cs"/>
          <w:sz w:val="28"/>
          <w:rtl/>
        </w:rPr>
        <w:t>دستمزد</w:t>
      </w:r>
      <w:r w:rsidRPr="003D1449">
        <w:rPr>
          <w:sz w:val="28"/>
          <w:rtl/>
        </w:rPr>
        <w:t xml:space="preserve"> </w:t>
      </w:r>
      <w:r w:rsidRPr="003D1449">
        <w:rPr>
          <w:rFonts w:hint="cs"/>
          <w:sz w:val="28"/>
          <w:rtl/>
        </w:rPr>
        <w:t>نصب</w:t>
      </w:r>
      <w:r w:rsidRPr="003D1449">
        <w:rPr>
          <w:sz w:val="28"/>
          <w:rtl/>
        </w:rPr>
        <w:t xml:space="preserve"> </w:t>
      </w:r>
      <w:r w:rsidRPr="003D1449">
        <w:rPr>
          <w:rFonts w:hint="cs"/>
          <w:sz w:val="28"/>
          <w:rtl/>
        </w:rPr>
        <w:t>و</w:t>
      </w:r>
      <w:r w:rsidRPr="003D1449">
        <w:rPr>
          <w:sz w:val="28"/>
          <w:rtl/>
        </w:rPr>
        <w:t xml:space="preserve"> </w:t>
      </w:r>
      <w:r w:rsidRPr="003D1449">
        <w:rPr>
          <w:rFonts w:hint="cs"/>
          <w:sz w:val="28"/>
          <w:rtl/>
        </w:rPr>
        <w:t>دستمزد</w:t>
      </w:r>
      <w:r w:rsidRPr="003D1449">
        <w:rPr>
          <w:sz w:val="28"/>
          <w:rtl/>
        </w:rPr>
        <w:t xml:space="preserve"> </w:t>
      </w:r>
      <w:r w:rsidRPr="003D1449">
        <w:rPr>
          <w:rFonts w:hint="cs"/>
          <w:sz w:val="28"/>
          <w:rtl/>
        </w:rPr>
        <w:t>برکناری</w:t>
      </w:r>
      <w:r w:rsidRPr="003D1449">
        <w:rPr>
          <w:sz w:val="28"/>
          <w:rtl/>
        </w:rPr>
        <w:t xml:space="preserve"> </w:t>
      </w:r>
      <w:r w:rsidRPr="003D1449">
        <w:rPr>
          <w:rFonts w:hint="cs"/>
          <w:sz w:val="28"/>
          <w:rtl/>
        </w:rPr>
        <w:t>تجهیزات</w:t>
      </w:r>
      <w:r w:rsidRPr="003D1449">
        <w:rPr>
          <w:sz w:val="28"/>
          <w:rtl/>
        </w:rPr>
        <w:t xml:space="preserve"> </w:t>
      </w:r>
      <w:r w:rsidRPr="003D1449">
        <w:rPr>
          <w:rFonts w:hint="cs"/>
          <w:sz w:val="28"/>
          <w:rtl/>
        </w:rPr>
        <w:t xml:space="preserve">موجود </w:t>
      </w:r>
      <w:r w:rsidR="00C738B9" w:rsidRPr="003D1449">
        <w:rPr>
          <w:rFonts w:hint="cs"/>
          <w:sz w:val="28"/>
          <w:rtl/>
        </w:rPr>
        <w:t>می باشد.</w:t>
      </w:r>
    </w:p>
    <w:p w14:paraId="7FF3409B" w14:textId="7C5943AE" w:rsidR="001A48B0" w:rsidRPr="003D1449" w:rsidRDefault="00C738B9" w:rsidP="00C9489F">
      <w:pPr>
        <w:bidi/>
        <w:ind w:left="116" w:right="-180"/>
        <w:rPr>
          <w:sz w:val="28"/>
          <w:rtl/>
        </w:rPr>
      </w:pPr>
      <w:r w:rsidRPr="003D1449">
        <w:rPr>
          <w:rFonts w:hint="cs"/>
          <w:sz w:val="28"/>
          <w:rtl/>
        </w:rPr>
        <w:t xml:space="preserve">توضیح: </w:t>
      </w:r>
      <w:r w:rsidR="001A48B0" w:rsidRPr="003D1449">
        <w:rPr>
          <w:rFonts w:hint="cs"/>
          <w:sz w:val="28"/>
          <w:rtl/>
        </w:rPr>
        <w:t>قیمت</w:t>
      </w:r>
      <w:r w:rsidR="001A48B0" w:rsidRPr="003D1449">
        <w:rPr>
          <w:sz w:val="28"/>
          <w:rtl/>
        </w:rPr>
        <w:t xml:space="preserve"> </w:t>
      </w:r>
      <w:r w:rsidR="001A48B0" w:rsidRPr="003D1449">
        <w:rPr>
          <w:rFonts w:hint="cs"/>
          <w:sz w:val="28"/>
          <w:rtl/>
        </w:rPr>
        <w:t>تجهیزات</w:t>
      </w:r>
      <w:r w:rsidR="001A48B0" w:rsidRPr="003D1449">
        <w:rPr>
          <w:sz w:val="28"/>
          <w:rtl/>
        </w:rPr>
        <w:t xml:space="preserve"> </w:t>
      </w:r>
      <w:r w:rsidR="001A48B0" w:rsidRPr="003D1449">
        <w:rPr>
          <w:rFonts w:hint="cs"/>
          <w:sz w:val="28"/>
          <w:rtl/>
        </w:rPr>
        <w:t>برکنار</w:t>
      </w:r>
      <w:r w:rsidR="001A48B0" w:rsidRPr="003D1449">
        <w:rPr>
          <w:sz w:val="28"/>
          <w:rtl/>
        </w:rPr>
        <w:t xml:space="preserve"> </w:t>
      </w:r>
      <w:r w:rsidR="001A48B0" w:rsidRPr="003D1449">
        <w:rPr>
          <w:rFonts w:hint="cs"/>
          <w:sz w:val="28"/>
          <w:rtl/>
        </w:rPr>
        <w:t>شده</w:t>
      </w:r>
      <w:r w:rsidR="001A48B0" w:rsidRPr="003D1449">
        <w:rPr>
          <w:sz w:val="28"/>
          <w:rtl/>
        </w:rPr>
        <w:t xml:space="preserve"> </w:t>
      </w:r>
      <w:r w:rsidR="001A48B0" w:rsidRPr="003D1449">
        <w:rPr>
          <w:rFonts w:hint="cs"/>
          <w:sz w:val="28"/>
          <w:rtl/>
        </w:rPr>
        <w:t>بر</w:t>
      </w:r>
      <w:r w:rsidR="001A48B0" w:rsidRPr="003D1449">
        <w:rPr>
          <w:sz w:val="28"/>
          <w:rtl/>
        </w:rPr>
        <w:t xml:space="preserve"> </w:t>
      </w:r>
      <w:r w:rsidR="001A48B0" w:rsidRPr="003D1449">
        <w:rPr>
          <w:rFonts w:hint="cs"/>
          <w:sz w:val="28"/>
          <w:rtl/>
        </w:rPr>
        <w:t>اساس</w:t>
      </w:r>
      <w:r w:rsidR="001A48B0" w:rsidRPr="003D1449">
        <w:rPr>
          <w:sz w:val="28"/>
          <w:rtl/>
        </w:rPr>
        <w:t xml:space="preserve"> </w:t>
      </w:r>
      <w:r w:rsidR="001A48B0" w:rsidRPr="003D1449">
        <w:rPr>
          <w:rFonts w:hint="cs"/>
          <w:sz w:val="28"/>
          <w:rtl/>
        </w:rPr>
        <w:t>درجه</w:t>
      </w:r>
      <w:r w:rsidR="001A48B0" w:rsidRPr="003D1449">
        <w:rPr>
          <w:sz w:val="28"/>
          <w:rtl/>
        </w:rPr>
        <w:t xml:space="preserve"> </w:t>
      </w:r>
      <w:r w:rsidR="001A48B0" w:rsidRPr="003D1449">
        <w:rPr>
          <w:rFonts w:hint="cs"/>
          <w:sz w:val="28"/>
          <w:rtl/>
        </w:rPr>
        <w:t>برکناری</w:t>
      </w:r>
      <w:r w:rsidR="001A48B0" w:rsidRPr="003D1449">
        <w:rPr>
          <w:sz w:val="28"/>
          <w:rtl/>
        </w:rPr>
        <w:t xml:space="preserve"> </w:t>
      </w:r>
      <w:r w:rsidR="001A48B0" w:rsidRPr="003D1449">
        <w:rPr>
          <w:rFonts w:hint="cs"/>
          <w:sz w:val="28"/>
          <w:rtl/>
        </w:rPr>
        <w:t>آنها</w:t>
      </w:r>
      <w:r w:rsidR="001A48B0" w:rsidRPr="003D1449">
        <w:rPr>
          <w:sz w:val="28"/>
          <w:rtl/>
        </w:rPr>
        <w:t xml:space="preserve"> </w:t>
      </w:r>
      <w:r w:rsidR="001A48B0" w:rsidRPr="003D1449">
        <w:rPr>
          <w:rFonts w:hint="cs"/>
          <w:sz w:val="28"/>
          <w:rtl/>
        </w:rPr>
        <w:t>از</w:t>
      </w:r>
      <w:r w:rsidR="001A48B0" w:rsidRPr="003D1449">
        <w:rPr>
          <w:sz w:val="28"/>
          <w:rtl/>
        </w:rPr>
        <w:t xml:space="preserve"> </w:t>
      </w:r>
      <w:r w:rsidR="001A48B0" w:rsidRPr="003D1449">
        <w:rPr>
          <w:rFonts w:hint="cs"/>
          <w:sz w:val="28"/>
          <w:rtl/>
        </w:rPr>
        <w:t>هزینه</w:t>
      </w:r>
      <w:r w:rsidR="001A48B0" w:rsidRPr="003D1449">
        <w:rPr>
          <w:sz w:val="28"/>
          <w:rtl/>
        </w:rPr>
        <w:t xml:space="preserve"> </w:t>
      </w:r>
      <w:r w:rsidR="001A48B0" w:rsidRPr="003D1449">
        <w:rPr>
          <w:rFonts w:hint="cs"/>
          <w:sz w:val="28"/>
          <w:rtl/>
        </w:rPr>
        <w:t>پروژه</w:t>
      </w:r>
      <w:r w:rsidR="001A48B0" w:rsidRPr="003D1449">
        <w:rPr>
          <w:sz w:val="28"/>
          <w:rtl/>
        </w:rPr>
        <w:t xml:space="preserve"> </w:t>
      </w:r>
      <w:r w:rsidRPr="003D1449">
        <w:rPr>
          <w:rFonts w:hint="cs"/>
          <w:sz w:val="28"/>
          <w:rtl/>
        </w:rPr>
        <w:t xml:space="preserve">باید </w:t>
      </w:r>
      <w:r w:rsidR="001A48B0" w:rsidRPr="003D1449">
        <w:rPr>
          <w:rFonts w:hint="cs"/>
          <w:sz w:val="28"/>
          <w:rtl/>
        </w:rPr>
        <w:t>کسر</w:t>
      </w:r>
      <w:r w:rsidR="001A48B0" w:rsidRPr="003D1449">
        <w:rPr>
          <w:sz w:val="28"/>
          <w:rtl/>
        </w:rPr>
        <w:t xml:space="preserve"> </w:t>
      </w:r>
      <w:r w:rsidR="001A48B0" w:rsidRPr="003D1449">
        <w:rPr>
          <w:rFonts w:hint="cs"/>
          <w:sz w:val="28"/>
          <w:rtl/>
        </w:rPr>
        <w:t>گردد</w:t>
      </w:r>
      <w:r w:rsidR="001A48B0" w:rsidRPr="003D1449">
        <w:rPr>
          <w:sz w:val="28"/>
        </w:rPr>
        <w:t xml:space="preserve"> .</w:t>
      </w:r>
    </w:p>
    <w:p w14:paraId="36E0B943" w14:textId="40158167" w:rsidR="00051810" w:rsidRPr="003D1449" w:rsidRDefault="003D1449" w:rsidP="00C9489F">
      <w:pPr>
        <w:pStyle w:val="Heading3"/>
        <w:ind w:left="116" w:right="-180" w:firstLine="270"/>
        <w:rPr>
          <w:rtl/>
        </w:rPr>
      </w:pPr>
      <w:bookmarkStart w:id="1309" w:name="_Toc80173084"/>
      <w:r w:rsidRPr="003D1449">
        <w:rPr>
          <w:rFonts w:hint="cs"/>
          <w:rtl/>
        </w:rPr>
        <w:t xml:space="preserve">11-1-3- </w:t>
      </w:r>
      <w:r w:rsidR="00051810" w:rsidRPr="003D1449">
        <w:rPr>
          <w:rFonts w:hint="cs"/>
          <w:rtl/>
        </w:rPr>
        <w:t>استهلاک سرمایه</w:t>
      </w:r>
      <w:bookmarkEnd w:id="1309"/>
      <w:r w:rsidR="00051810" w:rsidRPr="003D1449">
        <w:rPr>
          <w:rFonts w:hint="cs"/>
          <w:rtl/>
        </w:rPr>
        <w:t xml:space="preserve"> </w:t>
      </w:r>
    </w:p>
    <w:p w14:paraId="621E08FE" w14:textId="1F292F63" w:rsidR="00AF4EE1" w:rsidRDefault="00C51352" w:rsidP="00C9489F">
      <w:pPr>
        <w:bidi/>
        <w:ind w:left="116" w:right="-180" w:firstLine="270"/>
        <w:rPr>
          <w:rFonts w:asciiTheme="minorHAnsi" w:hAnsiTheme="minorHAnsi"/>
          <w:noProof w:val="0"/>
          <w:color w:val="auto"/>
          <w:sz w:val="28"/>
          <w:rtl/>
          <w:lang w:bidi="fa-IR"/>
        </w:rPr>
      </w:pPr>
      <w:r>
        <w:rPr>
          <w:rFonts w:asciiTheme="minorHAnsi" w:hAnsiTheme="minorHAnsi" w:hint="cs"/>
          <w:noProof w:val="0"/>
          <w:color w:val="auto"/>
          <w:sz w:val="28"/>
          <w:rtl/>
          <w:lang w:bidi="fa-IR"/>
        </w:rPr>
        <w:t xml:space="preserve">   </w:t>
      </w:r>
      <w:r w:rsidR="00051810" w:rsidRPr="00051810">
        <w:rPr>
          <w:rFonts w:asciiTheme="minorHAnsi" w:hAnsiTheme="minorHAnsi" w:hint="cs"/>
          <w:noProof w:val="0"/>
          <w:color w:val="auto"/>
          <w:sz w:val="28"/>
          <w:rtl/>
          <w:lang w:bidi="fa-IR"/>
        </w:rPr>
        <w:t>یک سرمایه گذاری به دلایل مختلف از جمله فرسودگی تجهیزات یا وسایل، تغییر نوع اس</w:t>
      </w:r>
      <w:r w:rsidR="00C47FD8">
        <w:rPr>
          <w:rFonts w:asciiTheme="minorHAnsi" w:hAnsiTheme="minorHAnsi" w:hint="cs"/>
          <w:noProof w:val="0"/>
          <w:color w:val="auto"/>
          <w:sz w:val="28"/>
          <w:rtl/>
          <w:lang w:bidi="fa-IR"/>
        </w:rPr>
        <w:t>تفاده و کاربری یا هر دلیل دیگر،</w:t>
      </w:r>
      <w:r>
        <w:rPr>
          <w:rFonts w:asciiTheme="minorHAnsi" w:hAnsiTheme="minorHAnsi" w:hint="cs"/>
          <w:noProof w:val="0"/>
          <w:color w:val="auto"/>
          <w:sz w:val="28"/>
          <w:rtl/>
          <w:lang w:bidi="fa-IR"/>
        </w:rPr>
        <w:t xml:space="preserve"> </w:t>
      </w:r>
      <w:r w:rsidR="00051810" w:rsidRPr="00051810">
        <w:rPr>
          <w:rFonts w:asciiTheme="minorHAnsi" w:hAnsiTheme="minorHAnsi" w:hint="cs"/>
          <w:noProof w:val="0"/>
          <w:color w:val="auto"/>
          <w:sz w:val="28"/>
          <w:rtl/>
          <w:lang w:bidi="fa-IR"/>
        </w:rPr>
        <w:t>ارزش اولیه خود را از دست می دهد، از این رو لازم است در برآورد اقتصادی این موضوع نیز در نظر گرفته شود.</w:t>
      </w:r>
    </w:p>
    <w:p w14:paraId="32027019" w14:textId="2345B243" w:rsidR="00F8144B" w:rsidRDefault="003324C7" w:rsidP="00C9489F">
      <w:pPr>
        <w:bidi/>
        <w:ind w:left="206" w:right="-180"/>
        <w:rPr>
          <w:sz w:val="28"/>
        </w:rPr>
      </w:pPr>
      <w:r>
        <w:rPr>
          <w:rFonts w:hint="cs"/>
          <w:sz w:val="28"/>
          <w:rtl/>
        </w:rPr>
        <w:lastRenderedPageBreak/>
        <w:t xml:space="preserve">  </w:t>
      </w:r>
      <w:r w:rsidR="001A48B0" w:rsidRPr="00012BA1">
        <w:rPr>
          <w:rFonts w:hint="cs"/>
          <w:sz w:val="28"/>
          <w:rtl/>
        </w:rPr>
        <w:t>از</w:t>
      </w:r>
      <w:r w:rsidR="001A48B0" w:rsidRPr="00012BA1">
        <w:rPr>
          <w:sz w:val="28"/>
          <w:rtl/>
        </w:rPr>
        <w:t xml:space="preserve"> </w:t>
      </w:r>
      <w:r w:rsidR="001A48B0" w:rsidRPr="00012BA1">
        <w:rPr>
          <w:rFonts w:hint="cs"/>
          <w:sz w:val="28"/>
          <w:rtl/>
        </w:rPr>
        <w:t>آنجاکه</w:t>
      </w:r>
      <w:r w:rsidR="001A48B0" w:rsidRPr="00012BA1">
        <w:rPr>
          <w:sz w:val="28"/>
          <w:rtl/>
        </w:rPr>
        <w:t xml:space="preserve"> </w:t>
      </w:r>
      <w:r w:rsidR="001A48B0" w:rsidRPr="00012BA1">
        <w:rPr>
          <w:rFonts w:hint="cs"/>
          <w:sz w:val="28"/>
          <w:rtl/>
        </w:rPr>
        <w:t>پیش</w:t>
      </w:r>
      <w:r w:rsidR="001A48B0" w:rsidRPr="00012BA1">
        <w:rPr>
          <w:sz w:val="28"/>
          <w:rtl/>
        </w:rPr>
        <w:t xml:space="preserve"> </w:t>
      </w:r>
      <w:r w:rsidR="001A48B0" w:rsidRPr="00012BA1">
        <w:rPr>
          <w:rFonts w:hint="cs"/>
          <w:sz w:val="28"/>
          <w:rtl/>
        </w:rPr>
        <w:t>بینی</w:t>
      </w:r>
      <w:r w:rsidR="001A48B0" w:rsidRPr="00012BA1">
        <w:rPr>
          <w:sz w:val="28"/>
          <w:rtl/>
        </w:rPr>
        <w:t xml:space="preserve"> </w:t>
      </w:r>
      <w:r w:rsidR="001A48B0" w:rsidRPr="00012BA1">
        <w:rPr>
          <w:rFonts w:hint="cs"/>
          <w:sz w:val="28"/>
          <w:rtl/>
        </w:rPr>
        <w:t xml:space="preserve">نرخ </w:t>
      </w:r>
      <w:r w:rsidR="00AF4EE1">
        <w:rPr>
          <w:rFonts w:hint="cs"/>
          <w:sz w:val="28"/>
          <w:rtl/>
        </w:rPr>
        <w:t xml:space="preserve">تورم، </w:t>
      </w:r>
      <w:r w:rsidR="001A48B0" w:rsidRPr="00012BA1">
        <w:rPr>
          <w:rFonts w:hint="cs"/>
          <w:sz w:val="28"/>
          <w:rtl/>
        </w:rPr>
        <w:t xml:space="preserve">نرخ بهره </w:t>
      </w:r>
      <w:r w:rsidR="00AF4EE1">
        <w:rPr>
          <w:rFonts w:hint="cs"/>
          <w:sz w:val="28"/>
          <w:rtl/>
        </w:rPr>
        <w:t xml:space="preserve">و استهلاک سرمایه </w:t>
      </w:r>
      <w:r w:rsidR="001A48B0" w:rsidRPr="00012BA1">
        <w:rPr>
          <w:rFonts w:hint="cs"/>
          <w:sz w:val="28"/>
          <w:rtl/>
        </w:rPr>
        <w:t>برای طرحهای</w:t>
      </w:r>
      <w:r w:rsidR="001A48B0" w:rsidRPr="00012BA1">
        <w:rPr>
          <w:sz w:val="28"/>
          <w:rtl/>
        </w:rPr>
        <w:t xml:space="preserve"> </w:t>
      </w:r>
      <w:r w:rsidR="001A48B0" w:rsidRPr="00012BA1">
        <w:rPr>
          <w:rFonts w:hint="cs"/>
          <w:sz w:val="28"/>
          <w:rtl/>
        </w:rPr>
        <w:t>شبکه</w:t>
      </w:r>
      <w:r w:rsidR="001A48B0" w:rsidRPr="00012BA1">
        <w:rPr>
          <w:sz w:val="28"/>
          <w:rtl/>
        </w:rPr>
        <w:t xml:space="preserve"> </w:t>
      </w:r>
      <w:r w:rsidR="001A48B0" w:rsidRPr="00012BA1">
        <w:rPr>
          <w:rFonts w:hint="cs"/>
          <w:sz w:val="28"/>
          <w:rtl/>
        </w:rPr>
        <w:t>های</w:t>
      </w:r>
      <w:r w:rsidR="001A48B0" w:rsidRPr="00012BA1">
        <w:rPr>
          <w:sz w:val="28"/>
          <w:rtl/>
        </w:rPr>
        <w:t xml:space="preserve"> </w:t>
      </w:r>
      <w:r w:rsidR="001A48B0" w:rsidRPr="00012BA1">
        <w:rPr>
          <w:rFonts w:hint="cs"/>
          <w:sz w:val="28"/>
          <w:rtl/>
        </w:rPr>
        <w:t>توزیع</w:t>
      </w:r>
      <w:r w:rsidR="001A48B0" w:rsidRPr="00012BA1">
        <w:rPr>
          <w:sz w:val="28"/>
          <w:rtl/>
        </w:rPr>
        <w:t xml:space="preserve"> </w:t>
      </w:r>
      <w:r w:rsidR="001A48B0" w:rsidRPr="00012BA1">
        <w:rPr>
          <w:rFonts w:hint="cs"/>
          <w:sz w:val="28"/>
          <w:rtl/>
        </w:rPr>
        <w:t>غالباً</w:t>
      </w:r>
      <w:r w:rsidR="001A48B0" w:rsidRPr="00012BA1">
        <w:rPr>
          <w:sz w:val="28"/>
          <w:rtl/>
        </w:rPr>
        <w:t xml:space="preserve"> </w:t>
      </w:r>
      <w:r w:rsidR="001A48B0" w:rsidRPr="00012BA1">
        <w:rPr>
          <w:rFonts w:hint="cs"/>
          <w:sz w:val="28"/>
          <w:rtl/>
        </w:rPr>
        <w:t>مشکل</w:t>
      </w:r>
      <w:r w:rsidR="001A48B0" w:rsidRPr="00012BA1">
        <w:rPr>
          <w:sz w:val="28"/>
          <w:rtl/>
        </w:rPr>
        <w:t xml:space="preserve"> </w:t>
      </w:r>
      <w:r w:rsidR="001A48B0" w:rsidRPr="00012BA1">
        <w:rPr>
          <w:rFonts w:hint="cs"/>
          <w:sz w:val="28"/>
          <w:rtl/>
        </w:rPr>
        <w:t>است</w:t>
      </w:r>
      <w:r w:rsidR="00C738B9">
        <w:rPr>
          <w:rFonts w:hint="cs"/>
          <w:sz w:val="28"/>
          <w:rtl/>
        </w:rPr>
        <w:t xml:space="preserve"> </w:t>
      </w:r>
      <w:r w:rsidR="0099553A">
        <w:rPr>
          <w:rFonts w:hint="cs"/>
          <w:sz w:val="28"/>
          <w:rtl/>
        </w:rPr>
        <w:t>و در طرح های بزرگ عمدتاً نیاز ب</w:t>
      </w:r>
      <w:r w:rsidR="00C738B9">
        <w:rPr>
          <w:rFonts w:hint="cs"/>
          <w:sz w:val="28"/>
          <w:rtl/>
        </w:rPr>
        <w:t>ه توجه بیشتری دارد</w:t>
      </w:r>
      <w:r w:rsidR="001A48B0" w:rsidRPr="00012BA1">
        <w:rPr>
          <w:rFonts w:hint="cs"/>
          <w:sz w:val="28"/>
          <w:rtl/>
        </w:rPr>
        <w:t>،</w:t>
      </w:r>
      <w:r w:rsidR="001A48B0" w:rsidRPr="00012BA1">
        <w:rPr>
          <w:sz w:val="28"/>
          <w:rtl/>
        </w:rPr>
        <w:t xml:space="preserve"> </w:t>
      </w:r>
      <w:r w:rsidR="00C738B9">
        <w:rPr>
          <w:rFonts w:hint="cs"/>
          <w:sz w:val="28"/>
          <w:rtl/>
        </w:rPr>
        <w:t>در این دستورالعمل از آنها چ</w:t>
      </w:r>
      <w:r w:rsidR="0099553A">
        <w:rPr>
          <w:rFonts w:hint="cs"/>
          <w:sz w:val="28"/>
          <w:rtl/>
        </w:rPr>
        <w:t>ش</w:t>
      </w:r>
      <w:r w:rsidR="00C738B9">
        <w:rPr>
          <w:rFonts w:hint="cs"/>
          <w:sz w:val="28"/>
          <w:rtl/>
        </w:rPr>
        <w:t>م پوشی نموده تا طرح های مختلف</w:t>
      </w:r>
      <w:r w:rsidR="001A48B0" w:rsidRPr="00012BA1">
        <w:rPr>
          <w:sz w:val="28"/>
          <w:rtl/>
        </w:rPr>
        <w:t xml:space="preserve"> </w:t>
      </w:r>
      <w:r w:rsidR="001A48B0" w:rsidRPr="00012BA1">
        <w:rPr>
          <w:rFonts w:hint="cs"/>
          <w:sz w:val="28"/>
          <w:rtl/>
        </w:rPr>
        <w:t>را</w:t>
      </w:r>
      <w:r w:rsidR="001A48B0" w:rsidRPr="00012BA1">
        <w:rPr>
          <w:sz w:val="28"/>
          <w:rtl/>
        </w:rPr>
        <w:t xml:space="preserve"> </w:t>
      </w:r>
      <w:r w:rsidR="001A48B0" w:rsidRPr="00012BA1">
        <w:rPr>
          <w:rFonts w:hint="cs"/>
          <w:sz w:val="28"/>
          <w:rtl/>
        </w:rPr>
        <w:t>براساس مدت</w:t>
      </w:r>
      <w:r w:rsidR="001A48B0" w:rsidRPr="00012BA1">
        <w:rPr>
          <w:sz w:val="28"/>
          <w:rtl/>
        </w:rPr>
        <w:t xml:space="preserve"> </w:t>
      </w:r>
      <w:r w:rsidR="001A48B0" w:rsidRPr="00012BA1">
        <w:rPr>
          <w:rFonts w:hint="cs"/>
          <w:sz w:val="28"/>
          <w:rtl/>
        </w:rPr>
        <w:t>زمان</w:t>
      </w:r>
      <w:r w:rsidR="001A48B0" w:rsidRPr="00012BA1">
        <w:rPr>
          <w:sz w:val="28"/>
          <w:rtl/>
        </w:rPr>
        <w:t xml:space="preserve"> </w:t>
      </w:r>
      <w:r w:rsidR="001A48B0" w:rsidRPr="00012BA1">
        <w:rPr>
          <w:rFonts w:hint="cs"/>
          <w:sz w:val="28"/>
          <w:rtl/>
        </w:rPr>
        <w:t>بازگشت</w:t>
      </w:r>
      <w:r w:rsidR="001A48B0" w:rsidRPr="00012BA1">
        <w:rPr>
          <w:sz w:val="28"/>
          <w:rtl/>
        </w:rPr>
        <w:t xml:space="preserve"> </w:t>
      </w:r>
      <w:r w:rsidR="001A48B0" w:rsidRPr="00012BA1">
        <w:rPr>
          <w:rFonts w:hint="cs"/>
          <w:sz w:val="28"/>
          <w:rtl/>
        </w:rPr>
        <w:t>سرمایه</w:t>
      </w:r>
      <w:r w:rsidR="001A48B0" w:rsidRPr="00012BA1">
        <w:rPr>
          <w:sz w:val="28"/>
          <w:rtl/>
        </w:rPr>
        <w:t xml:space="preserve"> </w:t>
      </w:r>
      <w:r w:rsidR="001A48B0" w:rsidRPr="00012BA1">
        <w:rPr>
          <w:rFonts w:hint="cs"/>
          <w:sz w:val="28"/>
          <w:rtl/>
        </w:rPr>
        <w:t>آنها</w:t>
      </w:r>
      <w:r w:rsidR="001A48B0" w:rsidRPr="00012BA1">
        <w:rPr>
          <w:sz w:val="28"/>
          <w:rtl/>
        </w:rPr>
        <w:t xml:space="preserve"> </w:t>
      </w:r>
      <w:r w:rsidR="001A48B0" w:rsidRPr="00012BA1">
        <w:rPr>
          <w:rFonts w:hint="cs"/>
          <w:sz w:val="28"/>
          <w:rtl/>
        </w:rPr>
        <w:t>مقایسه</w:t>
      </w:r>
      <w:r w:rsidR="001A48B0" w:rsidRPr="00012BA1">
        <w:rPr>
          <w:sz w:val="28"/>
          <w:rtl/>
        </w:rPr>
        <w:t xml:space="preserve"> </w:t>
      </w:r>
      <w:r w:rsidR="001A48B0" w:rsidRPr="00012BA1">
        <w:rPr>
          <w:rFonts w:hint="cs"/>
          <w:sz w:val="28"/>
          <w:rtl/>
        </w:rPr>
        <w:t>نمود</w:t>
      </w:r>
      <w:r w:rsidR="001A48B0" w:rsidRPr="00012BA1">
        <w:rPr>
          <w:sz w:val="28"/>
        </w:rPr>
        <w:t xml:space="preserve"> .</w:t>
      </w:r>
    </w:p>
    <w:p w14:paraId="160E054C" w14:textId="44274552" w:rsidR="00C738B9" w:rsidRDefault="00B95BEA" w:rsidP="00C9489F">
      <w:pPr>
        <w:pStyle w:val="Heading2"/>
        <w:ind w:right="-180" w:hanging="19"/>
        <w:rPr>
          <w:rtl/>
        </w:rPr>
      </w:pPr>
      <w:bookmarkStart w:id="1310" w:name="_Toc80173085"/>
      <w:r w:rsidRPr="00D87EEC">
        <w:rPr>
          <w:rFonts w:hint="cs"/>
          <w:rtl/>
        </w:rPr>
        <w:t>11-2-</w:t>
      </w:r>
      <w:r w:rsidR="00F8144B" w:rsidRPr="00D87EEC">
        <w:rPr>
          <w:rFonts w:hint="cs"/>
          <w:rtl/>
        </w:rPr>
        <w:t xml:space="preserve"> </w:t>
      </w:r>
      <w:r w:rsidR="00896DCA" w:rsidRPr="00D87EEC">
        <w:rPr>
          <w:rFonts w:hint="cs"/>
          <w:rtl/>
        </w:rPr>
        <w:t xml:space="preserve">مقایسه و انتخاب طرح ها بر اساس </w:t>
      </w:r>
      <w:r w:rsidR="00C738B9" w:rsidRPr="00D87EEC">
        <w:rPr>
          <w:rFonts w:hint="cs"/>
          <w:rtl/>
        </w:rPr>
        <w:t>مدت زمان ب</w:t>
      </w:r>
      <w:r w:rsidR="0085027D" w:rsidRPr="00D87EEC">
        <w:rPr>
          <w:rFonts w:hint="cs"/>
          <w:rtl/>
        </w:rPr>
        <w:t>از</w:t>
      </w:r>
      <w:r w:rsidR="00C738B9" w:rsidRPr="00D87EEC">
        <w:rPr>
          <w:rFonts w:hint="cs"/>
          <w:rtl/>
        </w:rPr>
        <w:t>گشت سرمایه</w:t>
      </w:r>
      <w:bookmarkEnd w:id="1310"/>
    </w:p>
    <w:p w14:paraId="319B359A" w14:textId="2A64347B" w:rsidR="00C100CC" w:rsidRDefault="00C100CC" w:rsidP="00C9489F">
      <w:pPr>
        <w:ind w:right="-180"/>
        <w:rPr>
          <w:sz w:val="10"/>
          <w:szCs w:val="12"/>
          <w:rtl/>
        </w:rPr>
      </w:pPr>
    </w:p>
    <w:p w14:paraId="613E1CDC" w14:textId="77777777" w:rsidR="00C100CC" w:rsidRPr="00C100CC" w:rsidRDefault="00C100CC" w:rsidP="00C9489F">
      <w:pPr>
        <w:ind w:right="-180"/>
        <w:rPr>
          <w:sz w:val="10"/>
          <w:szCs w:val="12"/>
          <w:rtl/>
        </w:rPr>
      </w:pPr>
    </w:p>
    <w:p w14:paraId="31AAF8A8" w14:textId="58D8C7B3" w:rsidR="00EF4C3B" w:rsidRDefault="001A48B0" w:rsidP="00C9489F">
      <w:pPr>
        <w:autoSpaceDE w:val="0"/>
        <w:autoSpaceDN w:val="0"/>
        <w:adjustRightInd w:val="0"/>
        <w:ind w:right="-180"/>
        <w:jc w:val="left"/>
        <w:rPr>
          <w:b/>
          <w:bCs/>
          <w:szCs w:val="24"/>
        </w:rPr>
      </w:pPr>
      <w:r w:rsidRPr="006839E2">
        <w:rPr>
          <w:rFonts w:hint="cs"/>
          <w:b/>
          <w:bCs/>
          <w:szCs w:val="24"/>
          <w:rtl/>
        </w:rPr>
        <w:t xml:space="preserve"> </w:t>
      </w:r>
      <w:r w:rsidRPr="00EF4C3B">
        <w:rPr>
          <w:rFonts w:eastAsia="Times New Roman" w:cs="B Titr" w:hint="cs"/>
          <w:b/>
          <w:bCs/>
          <w:sz w:val="18"/>
          <w:szCs w:val="18"/>
          <w:u w:val="single"/>
          <w:rtl/>
        </w:rPr>
        <w:t>در</w:t>
      </w:r>
      <w:r w:rsidRPr="001E79BB">
        <w:rPr>
          <w:rFonts w:eastAsia="Times New Roman" w:cs="B Titr" w:hint="cs"/>
          <w:b/>
          <w:bCs/>
          <w:sz w:val="18"/>
          <w:szCs w:val="18"/>
          <w:rtl/>
        </w:rPr>
        <w:t>آمد حاصل از فروش انشعاب جدید</w:t>
      </w:r>
      <w:r w:rsidRPr="006839E2">
        <w:rPr>
          <w:b/>
          <w:bCs/>
          <w:szCs w:val="24"/>
        </w:rPr>
        <w:t xml:space="preserve">=[ </w:t>
      </w:r>
      <w:r w:rsidRPr="006839E2">
        <w:rPr>
          <w:rFonts w:ascii="Arial" w:hAnsi="Arial"/>
          <w:b/>
          <w:bCs/>
          <w:szCs w:val="24"/>
        </w:rPr>
        <w:t>∑</w:t>
      </w:r>
      <w:r w:rsidRPr="006839E2">
        <w:rPr>
          <w:rFonts w:hint="cs"/>
          <w:b/>
          <w:bCs/>
          <w:szCs w:val="24"/>
          <w:rtl/>
        </w:rPr>
        <w:t xml:space="preserve">تعداد متقاضیان به تفکیک تعرفه </w:t>
      </w:r>
      <w:r w:rsidRPr="006839E2">
        <w:rPr>
          <w:rFonts w:asciiTheme="minorBidi" w:hAnsiTheme="minorBidi"/>
          <w:b/>
          <w:bCs/>
          <w:szCs w:val="24"/>
          <w:rtl/>
        </w:rPr>
        <w:t>×</w:t>
      </w:r>
      <w:r w:rsidRPr="006839E2">
        <w:rPr>
          <w:rFonts w:hint="cs"/>
          <w:b/>
          <w:bCs/>
          <w:szCs w:val="24"/>
          <w:rtl/>
        </w:rPr>
        <w:t>مصرف سرانه تعرفه</w:t>
      </w:r>
      <w:r w:rsidRPr="006839E2">
        <w:rPr>
          <w:b/>
          <w:bCs/>
          <w:szCs w:val="24"/>
        </w:rPr>
        <w:t>]</w:t>
      </w:r>
      <w:r w:rsidRPr="006839E2">
        <w:rPr>
          <w:rFonts w:ascii="Arial" w:hAnsi="Arial"/>
          <w:b/>
          <w:bCs/>
          <w:szCs w:val="24"/>
        </w:rPr>
        <w:t>×</w:t>
      </w:r>
      <w:r w:rsidR="007D456F" w:rsidRPr="007D456F">
        <w:rPr>
          <w:rFonts w:hint="cs"/>
          <w:b/>
          <w:bCs/>
          <w:sz w:val="28"/>
          <w:rtl/>
        </w:rPr>
        <w:t>24</w:t>
      </w:r>
      <w:r w:rsidRPr="006839E2">
        <w:rPr>
          <w:rFonts w:ascii="Arial" w:hAnsi="Arial"/>
          <w:b/>
          <w:bCs/>
          <w:szCs w:val="24"/>
        </w:rPr>
        <w:t>×</w:t>
      </w:r>
      <w:r w:rsidR="007D456F" w:rsidRPr="007D456F">
        <w:rPr>
          <w:rFonts w:hint="cs"/>
          <w:b/>
          <w:bCs/>
          <w:sz w:val="28"/>
          <w:rtl/>
        </w:rPr>
        <w:t>365</w:t>
      </w:r>
      <w:r w:rsidR="00EF4C3B">
        <w:rPr>
          <w:b/>
          <w:bCs/>
          <w:sz w:val="28"/>
        </w:rPr>
        <w:t xml:space="preserve"> </w:t>
      </w:r>
      <w:r w:rsidR="00EF4C3B" w:rsidRPr="006839E2">
        <w:rPr>
          <w:rFonts w:hint="cs"/>
          <w:b/>
          <w:bCs/>
          <w:szCs w:val="24"/>
        </w:rPr>
        <w:t>×</w:t>
      </w:r>
      <w:r w:rsidR="00EF4C3B">
        <w:rPr>
          <w:rFonts w:hint="cs"/>
          <w:b/>
          <w:bCs/>
          <w:szCs w:val="24"/>
          <w:rtl/>
        </w:rPr>
        <w:t xml:space="preserve">  </w:t>
      </w:r>
      <w:r w:rsidR="00EF4C3B" w:rsidRPr="006839E2">
        <w:rPr>
          <w:rFonts w:hint="cs"/>
          <w:b/>
          <w:bCs/>
          <w:szCs w:val="24"/>
          <w:rtl/>
        </w:rPr>
        <w:t>قیمت فروش هر کیلووات</w:t>
      </w:r>
    </w:p>
    <w:p w14:paraId="0F72032F" w14:textId="77777777" w:rsidR="00EF4C3B" w:rsidRPr="00EF4C3B" w:rsidRDefault="00EF4C3B" w:rsidP="00C9489F">
      <w:pPr>
        <w:autoSpaceDE w:val="0"/>
        <w:autoSpaceDN w:val="0"/>
        <w:adjustRightInd w:val="0"/>
        <w:ind w:right="-180"/>
        <w:jc w:val="left"/>
        <w:rPr>
          <w:b/>
          <w:bCs/>
          <w:sz w:val="6"/>
          <w:szCs w:val="6"/>
          <w:rtl/>
        </w:rPr>
      </w:pPr>
    </w:p>
    <w:p w14:paraId="04BAF5EE" w14:textId="09CC9584" w:rsidR="001A48B0" w:rsidRPr="00C738B9" w:rsidRDefault="001A48B0" w:rsidP="00C9489F">
      <w:pPr>
        <w:autoSpaceDE w:val="0"/>
        <w:autoSpaceDN w:val="0"/>
        <w:adjustRightInd w:val="0"/>
        <w:ind w:right="-180"/>
        <w:jc w:val="left"/>
        <w:rPr>
          <w:b/>
          <w:bCs/>
          <w:sz w:val="10"/>
          <w:szCs w:val="10"/>
          <w:rtl/>
        </w:rPr>
      </w:pPr>
    </w:p>
    <w:p w14:paraId="3423404A" w14:textId="78A7690E" w:rsidR="001A48B0" w:rsidRDefault="001A48B0" w:rsidP="00C9489F">
      <w:pPr>
        <w:autoSpaceDE w:val="0"/>
        <w:autoSpaceDN w:val="0"/>
        <w:adjustRightInd w:val="0"/>
        <w:ind w:right="-180" w:hanging="90"/>
        <w:jc w:val="left"/>
        <w:rPr>
          <w:b/>
          <w:bCs/>
          <w:sz w:val="28"/>
        </w:rPr>
      </w:pPr>
      <w:r w:rsidRPr="001E79BB">
        <w:rPr>
          <w:rFonts w:eastAsia="Times New Roman" w:cs="B Titr" w:hint="cs"/>
          <w:b/>
          <w:bCs/>
          <w:sz w:val="18"/>
          <w:szCs w:val="18"/>
          <w:rtl/>
        </w:rPr>
        <w:t>درآمد حاصل ا</w:t>
      </w:r>
      <w:r w:rsidRPr="001E79BB">
        <w:rPr>
          <w:rFonts w:eastAsia="Times New Roman" w:cs="B Titr" w:hint="eastAsia"/>
          <w:b/>
          <w:bCs/>
          <w:sz w:val="18"/>
          <w:szCs w:val="18"/>
          <w:rtl/>
        </w:rPr>
        <w:t>ز</w:t>
      </w:r>
      <w:r w:rsidRPr="001E79BB">
        <w:rPr>
          <w:rFonts w:eastAsia="Times New Roman" w:cs="B Titr" w:hint="cs"/>
          <w:b/>
          <w:bCs/>
          <w:sz w:val="18"/>
          <w:szCs w:val="18"/>
          <w:rtl/>
        </w:rPr>
        <w:t xml:space="preserve"> کاهش تلفات به </w:t>
      </w:r>
      <w:r w:rsidR="00C738B9" w:rsidRPr="001E79BB">
        <w:rPr>
          <w:rFonts w:eastAsia="Times New Roman" w:cs="B Titr" w:hint="cs"/>
          <w:b/>
          <w:bCs/>
          <w:sz w:val="18"/>
          <w:szCs w:val="18"/>
          <w:rtl/>
        </w:rPr>
        <w:t xml:space="preserve">متناسب با طرح ارائه شده </w:t>
      </w:r>
      <w:r w:rsidRPr="001E79BB">
        <w:rPr>
          <w:rFonts w:eastAsia="Times New Roman" w:cs="B Titr"/>
          <w:b/>
          <w:bCs/>
          <w:sz w:val="18"/>
          <w:szCs w:val="18"/>
        </w:rPr>
        <w:t xml:space="preserve"> </w:t>
      </w:r>
      <w:r w:rsidRPr="006839E2">
        <w:rPr>
          <w:b/>
          <w:bCs/>
          <w:szCs w:val="24"/>
        </w:rPr>
        <w:t>=(</w:t>
      </w:r>
      <w:r w:rsidRPr="006839E2">
        <w:rPr>
          <w:rFonts w:hint="cs"/>
          <w:b/>
          <w:bCs/>
          <w:szCs w:val="24"/>
          <w:rtl/>
        </w:rPr>
        <w:t>قیمت تولید هر کیلووا</w:t>
      </w:r>
      <w:r w:rsidRPr="006839E2">
        <w:rPr>
          <w:rFonts w:hint="eastAsia"/>
          <w:b/>
          <w:bCs/>
          <w:szCs w:val="24"/>
          <w:rtl/>
        </w:rPr>
        <w:t>ت</w:t>
      </w:r>
      <w:r w:rsidRPr="006839E2">
        <w:rPr>
          <w:rFonts w:hint="cs"/>
          <w:b/>
          <w:bCs/>
          <w:szCs w:val="24"/>
          <w:rtl/>
        </w:rPr>
        <w:t xml:space="preserve"> </w:t>
      </w:r>
      <w:r w:rsidRPr="006839E2">
        <w:rPr>
          <w:b/>
          <w:bCs/>
          <w:szCs w:val="24"/>
          <w:rtl/>
        </w:rPr>
        <w:t>×</w:t>
      </w:r>
      <w:r w:rsidRPr="006839E2">
        <w:rPr>
          <w:rFonts w:hint="cs"/>
          <w:b/>
          <w:bCs/>
          <w:szCs w:val="24"/>
          <w:rtl/>
        </w:rPr>
        <w:t xml:space="preserve"> مقدار تلفات کاهش یافته</w:t>
      </w:r>
      <w:r w:rsidRPr="00012BA1">
        <w:rPr>
          <w:sz w:val="28"/>
        </w:rPr>
        <w:t>)</w:t>
      </w:r>
      <w:r w:rsidRPr="00012BA1">
        <w:rPr>
          <w:rFonts w:ascii="Arial" w:hAnsi="Arial"/>
          <w:sz w:val="28"/>
        </w:rPr>
        <w:t xml:space="preserve"> </w:t>
      </w:r>
      <w:r w:rsidRPr="006839E2">
        <w:rPr>
          <w:b/>
          <w:bCs/>
          <w:szCs w:val="24"/>
        </w:rPr>
        <w:t>×</w:t>
      </w:r>
      <w:r w:rsidR="007D456F" w:rsidRPr="007D456F">
        <w:rPr>
          <w:rFonts w:hint="cs"/>
          <w:b/>
          <w:bCs/>
          <w:sz w:val="28"/>
          <w:rtl/>
        </w:rPr>
        <w:t>24</w:t>
      </w:r>
      <w:r w:rsidRPr="006839E2">
        <w:rPr>
          <w:b/>
          <w:bCs/>
          <w:szCs w:val="24"/>
        </w:rPr>
        <w:t>×</w:t>
      </w:r>
      <w:r w:rsidR="007D456F" w:rsidRPr="007D456F">
        <w:rPr>
          <w:rFonts w:hint="cs"/>
          <w:b/>
          <w:bCs/>
          <w:sz w:val="28"/>
          <w:rtl/>
        </w:rPr>
        <w:t>365</w:t>
      </w:r>
    </w:p>
    <w:p w14:paraId="49764242" w14:textId="77777777" w:rsidR="00EF4C3B" w:rsidRPr="00EF4C3B" w:rsidRDefault="00EF4C3B" w:rsidP="00C9489F">
      <w:pPr>
        <w:autoSpaceDE w:val="0"/>
        <w:autoSpaceDN w:val="0"/>
        <w:adjustRightInd w:val="0"/>
        <w:ind w:right="-180" w:hanging="90"/>
        <w:jc w:val="left"/>
        <w:rPr>
          <w:b/>
          <w:bCs/>
          <w:sz w:val="8"/>
          <w:szCs w:val="8"/>
          <w:rtl/>
        </w:rPr>
      </w:pPr>
    </w:p>
    <w:tbl>
      <w:tblPr>
        <w:tblW w:w="4457" w:type="pct"/>
        <w:tblLook w:val="04A0" w:firstRow="1" w:lastRow="0" w:firstColumn="1" w:lastColumn="0" w:noHBand="0" w:noVBand="1"/>
      </w:tblPr>
      <w:tblGrid>
        <w:gridCol w:w="2142"/>
        <w:gridCol w:w="238"/>
        <w:gridCol w:w="3327"/>
        <w:gridCol w:w="239"/>
        <w:gridCol w:w="2702"/>
        <w:gridCol w:w="681"/>
      </w:tblGrid>
      <w:tr w:rsidR="007D456F" w:rsidRPr="00012BA1" w14:paraId="53D88FB6" w14:textId="7CCB5758" w:rsidTr="001E79BB">
        <w:trPr>
          <w:trHeight w:val="20"/>
        </w:trPr>
        <w:tc>
          <w:tcPr>
            <w:tcW w:w="1148" w:type="pct"/>
            <w:vMerge w:val="restart"/>
            <w:shd w:val="clear" w:color="auto" w:fill="auto"/>
            <w:noWrap/>
            <w:tcMar>
              <w:left w:w="57" w:type="dxa"/>
              <w:right w:w="57" w:type="dxa"/>
            </w:tcMar>
            <w:vAlign w:val="center"/>
            <w:hideMark/>
          </w:tcPr>
          <w:p w14:paraId="32EFC2D7" w14:textId="77777777" w:rsidR="007D456F" w:rsidRPr="001E79BB" w:rsidRDefault="007D456F" w:rsidP="00C9489F">
            <w:pPr>
              <w:ind w:right="-180"/>
              <w:jc w:val="center"/>
              <w:rPr>
                <w:rFonts w:eastAsia="Times New Roman" w:cs="B Titr"/>
                <w:b/>
                <w:bCs/>
                <w:sz w:val="22"/>
                <w:szCs w:val="22"/>
              </w:rPr>
            </w:pPr>
            <w:r w:rsidRPr="001E79BB">
              <w:rPr>
                <w:rFonts w:eastAsia="Times New Roman" w:cs="B Titr"/>
                <w:b/>
                <w:bCs/>
                <w:sz w:val="22"/>
                <w:szCs w:val="22"/>
                <w:rtl/>
              </w:rPr>
              <w:t>مدت زمان بازگشت سرما</w:t>
            </w:r>
            <w:r w:rsidRPr="001E79BB">
              <w:rPr>
                <w:rFonts w:eastAsia="Times New Roman" w:cs="B Titr" w:hint="cs"/>
                <w:b/>
                <w:bCs/>
                <w:sz w:val="22"/>
                <w:szCs w:val="22"/>
                <w:rtl/>
              </w:rPr>
              <w:t>ی</w:t>
            </w:r>
            <w:r w:rsidRPr="001E79BB">
              <w:rPr>
                <w:rFonts w:eastAsia="Times New Roman" w:cs="B Titr" w:hint="eastAsia"/>
                <w:b/>
                <w:bCs/>
                <w:sz w:val="22"/>
                <w:szCs w:val="22"/>
                <w:rtl/>
              </w:rPr>
              <w:t>ه</w:t>
            </w:r>
          </w:p>
        </w:tc>
        <w:tc>
          <w:tcPr>
            <w:tcW w:w="128" w:type="pct"/>
            <w:vMerge w:val="restart"/>
            <w:shd w:val="clear" w:color="auto" w:fill="auto"/>
            <w:noWrap/>
            <w:tcMar>
              <w:left w:w="57" w:type="dxa"/>
              <w:right w:w="57" w:type="dxa"/>
            </w:tcMar>
            <w:vAlign w:val="center"/>
            <w:hideMark/>
          </w:tcPr>
          <w:p w14:paraId="331292EA" w14:textId="77777777" w:rsidR="007D456F" w:rsidRPr="001E79BB" w:rsidRDefault="007D456F" w:rsidP="00C9489F">
            <w:pPr>
              <w:ind w:right="-180"/>
              <w:jc w:val="center"/>
              <w:rPr>
                <w:b/>
                <w:bCs/>
                <w:szCs w:val="24"/>
                <w:rtl/>
              </w:rPr>
            </w:pPr>
            <w:r w:rsidRPr="001E79BB">
              <w:rPr>
                <w:rFonts w:hint="cs"/>
                <w:b/>
                <w:bCs/>
                <w:szCs w:val="24"/>
                <w:rtl/>
              </w:rPr>
              <w:t>=</w:t>
            </w:r>
          </w:p>
        </w:tc>
        <w:tc>
          <w:tcPr>
            <w:tcW w:w="3359" w:type="pct"/>
            <w:gridSpan w:val="3"/>
            <w:tcBorders>
              <w:bottom w:val="single" w:sz="18" w:space="0" w:color="auto"/>
            </w:tcBorders>
            <w:shd w:val="clear" w:color="auto" w:fill="auto"/>
            <w:noWrap/>
            <w:tcMar>
              <w:left w:w="57" w:type="dxa"/>
              <w:right w:w="57" w:type="dxa"/>
            </w:tcMar>
            <w:vAlign w:val="bottom"/>
            <w:hideMark/>
          </w:tcPr>
          <w:p w14:paraId="6A9AE88E" w14:textId="77777777" w:rsidR="007D456F" w:rsidRPr="001E79BB" w:rsidRDefault="007D456F" w:rsidP="00C9489F">
            <w:pPr>
              <w:ind w:right="-180"/>
              <w:jc w:val="center"/>
              <w:rPr>
                <w:b/>
                <w:bCs/>
                <w:szCs w:val="24"/>
              </w:rPr>
            </w:pPr>
            <w:r w:rsidRPr="001E79BB">
              <w:rPr>
                <w:rFonts w:hint="cs"/>
                <w:b/>
                <w:bCs/>
                <w:szCs w:val="24"/>
                <w:rtl/>
              </w:rPr>
              <w:t>مجموع هزینه های پروژه</w:t>
            </w:r>
          </w:p>
        </w:tc>
        <w:tc>
          <w:tcPr>
            <w:tcW w:w="365" w:type="pct"/>
            <w:tcBorders>
              <w:bottom w:val="single" w:sz="18" w:space="0" w:color="auto"/>
            </w:tcBorders>
          </w:tcPr>
          <w:p w14:paraId="1FE2B2F9" w14:textId="77777777" w:rsidR="007D456F" w:rsidRPr="00012BA1" w:rsidRDefault="007D456F" w:rsidP="00C9489F">
            <w:pPr>
              <w:ind w:right="-180"/>
              <w:jc w:val="center"/>
              <w:rPr>
                <w:rFonts w:eastAsia="Times New Roman"/>
                <w:sz w:val="28"/>
                <w:rtl/>
              </w:rPr>
            </w:pPr>
          </w:p>
        </w:tc>
      </w:tr>
      <w:tr w:rsidR="007D456F" w:rsidRPr="00012BA1" w14:paraId="01AA72E6" w14:textId="56F8B26D" w:rsidTr="001E79BB">
        <w:trPr>
          <w:trHeight w:val="20"/>
        </w:trPr>
        <w:tc>
          <w:tcPr>
            <w:tcW w:w="1148" w:type="pct"/>
            <w:vMerge/>
            <w:shd w:val="clear" w:color="auto" w:fill="auto"/>
            <w:noWrap/>
            <w:tcMar>
              <w:left w:w="57" w:type="dxa"/>
              <w:right w:w="57" w:type="dxa"/>
            </w:tcMar>
            <w:vAlign w:val="center"/>
            <w:hideMark/>
          </w:tcPr>
          <w:p w14:paraId="360E2A2F" w14:textId="77777777" w:rsidR="007D456F" w:rsidRPr="00012BA1" w:rsidRDefault="007D456F" w:rsidP="00C9489F">
            <w:pPr>
              <w:ind w:right="-180"/>
              <w:jc w:val="center"/>
              <w:rPr>
                <w:rFonts w:eastAsia="Times New Roman"/>
                <w:sz w:val="28"/>
              </w:rPr>
            </w:pPr>
          </w:p>
        </w:tc>
        <w:tc>
          <w:tcPr>
            <w:tcW w:w="128" w:type="pct"/>
            <w:vMerge/>
            <w:shd w:val="clear" w:color="auto" w:fill="auto"/>
            <w:noWrap/>
            <w:tcMar>
              <w:left w:w="57" w:type="dxa"/>
              <w:right w:w="57" w:type="dxa"/>
            </w:tcMar>
            <w:vAlign w:val="center"/>
            <w:hideMark/>
          </w:tcPr>
          <w:p w14:paraId="58752A95" w14:textId="77777777" w:rsidR="007D456F" w:rsidRPr="001E79BB" w:rsidRDefault="007D456F" w:rsidP="00C9489F">
            <w:pPr>
              <w:ind w:right="-180"/>
              <w:jc w:val="center"/>
              <w:rPr>
                <w:b/>
                <w:bCs/>
                <w:szCs w:val="24"/>
              </w:rPr>
            </w:pPr>
          </w:p>
        </w:tc>
        <w:tc>
          <w:tcPr>
            <w:tcW w:w="1783" w:type="pct"/>
            <w:tcBorders>
              <w:top w:val="single" w:sz="18" w:space="0" w:color="auto"/>
            </w:tcBorders>
            <w:shd w:val="clear" w:color="auto" w:fill="auto"/>
            <w:noWrap/>
            <w:tcMar>
              <w:left w:w="57" w:type="dxa"/>
              <w:right w:w="57" w:type="dxa"/>
            </w:tcMar>
          </w:tcPr>
          <w:p w14:paraId="21EF8A58" w14:textId="77777777" w:rsidR="007D456F" w:rsidRPr="001E79BB" w:rsidRDefault="007D456F" w:rsidP="00C9489F">
            <w:pPr>
              <w:ind w:right="-180"/>
              <w:jc w:val="center"/>
              <w:rPr>
                <w:b/>
                <w:bCs/>
                <w:szCs w:val="24"/>
              </w:rPr>
            </w:pPr>
            <w:r w:rsidRPr="001E79BB">
              <w:rPr>
                <w:b/>
                <w:bCs/>
                <w:szCs w:val="24"/>
                <w:rtl/>
              </w:rPr>
              <w:t>درآمد حاصل از فروش انشعاب جد</w:t>
            </w:r>
            <w:r w:rsidRPr="001E79BB">
              <w:rPr>
                <w:rFonts w:hint="cs"/>
                <w:b/>
                <w:bCs/>
                <w:szCs w:val="24"/>
                <w:rtl/>
              </w:rPr>
              <w:t>ی</w:t>
            </w:r>
            <w:r w:rsidRPr="001E79BB">
              <w:rPr>
                <w:rFonts w:hint="eastAsia"/>
                <w:b/>
                <w:bCs/>
                <w:szCs w:val="24"/>
                <w:rtl/>
              </w:rPr>
              <w:t>د</w:t>
            </w:r>
          </w:p>
        </w:tc>
        <w:tc>
          <w:tcPr>
            <w:tcW w:w="128" w:type="pct"/>
            <w:tcBorders>
              <w:top w:val="single" w:sz="18" w:space="0" w:color="auto"/>
            </w:tcBorders>
            <w:shd w:val="clear" w:color="auto" w:fill="auto"/>
            <w:noWrap/>
            <w:tcMar>
              <w:left w:w="57" w:type="dxa"/>
              <w:right w:w="57" w:type="dxa"/>
            </w:tcMar>
          </w:tcPr>
          <w:p w14:paraId="7D9B213D" w14:textId="77777777" w:rsidR="007D456F" w:rsidRPr="001E79BB" w:rsidRDefault="007D456F" w:rsidP="00C9489F">
            <w:pPr>
              <w:ind w:right="-180"/>
              <w:jc w:val="center"/>
              <w:rPr>
                <w:b/>
                <w:bCs/>
                <w:szCs w:val="24"/>
                <w:rtl/>
              </w:rPr>
            </w:pPr>
            <w:r w:rsidRPr="001E79BB">
              <w:rPr>
                <w:rFonts w:hint="cs"/>
                <w:b/>
                <w:bCs/>
                <w:szCs w:val="24"/>
                <w:rtl/>
              </w:rPr>
              <w:t>+</w:t>
            </w:r>
          </w:p>
        </w:tc>
        <w:tc>
          <w:tcPr>
            <w:tcW w:w="1448" w:type="pct"/>
            <w:tcBorders>
              <w:top w:val="single" w:sz="18" w:space="0" w:color="auto"/>
            </w:tcBorders>
            <w:shd w:val="clear" w:color="auto" w:fill="auto"/>
            <w:noWrap/>
            <w:tcMar>
              <w:left w:w="57" w:type="dxa"/>
              <w:right w:w="57" w:type="dxa"/>
            </w:tcMar>
          </w:tcPr>
          <w:p w14:paraId="4357281B" w14:textId="77777777" w:rsidR="007D456F" w:rsidRPr="001E79BB" w:rsidRDefault="007D456F" w:rsidP="00C9489F">
            <w:pPr>
              <w:ind w:right="-180"/>
              <w:jc w:val="center"/>
              <w:rPr>
                <w:b/>
                <w:bCs/>
                <w:szCs w:val="24"/>
              </w:rPr>
            </w:pPr>
            <w:r w:rsidRPr="001E79BB">
              <w:rPr>
                <w:b/>
                <w:bCs/>
                <w:szCs w:val="24"/>
                <w:rtl/>
              </w:rPr>
              <w:t xml:space="preserve">درآمد حاصل از کاهش تلفات </w:t>
            </w:r>
          </w:p>
        </w:tc>
        <w:tc>
          <w:tcPr>
            <w:tcW w:w="365" w:type="pct"/>
            <w:tcBorders>
              <w:top w:val="single" w:sz="18" w:space="0" w:color="auto"/>
            </w:tcBorders>
          </w:tcPr>
          <w:p w14:paraId="1DE1F3BD" w14:textId="77777777" w:rsidR="007D456F" w:rsidRPr="00012BA1" w:rsidRDefault="007D456F" w:rsidP="00C9489F">
            <w:pPr>
              <w:ind w:right="-180"/>
              <w:jc w:val="center"/>
              <w:rPr>
                <w:rFonts w:eastAsia="Times New Roman"/>
                <w:sz w:val="28"/>
                <w:rtl/>
              </w:rPr>
            </w:pPr>
          </w:p>
        </w:tc>
      </w:tr>
    </w:tbl>
    <w:p w14:paraId="2CF188A6" w14:textId="77777777" w:rsidR="00D87EEC" w:rsidRDefault="00D87EEC" w:rsidP="000A3D68">
      <w:pPr>
        <w:pStyle w:val="Caption"/>
        <w:rPr>
          <w:rtl/>
        </w:rPr>
      </w:pPr>
    </w:p>
    <w:p w14:paraId="42D9400B" w14:textId="5D858522" w:rsidR="00D87EEC" w:rsidRDefault="00D87EEC" w:rsidP="000A3D68">
      <w:pPr>
        <w:pStyle w:val="Caption"/>
      </w:pPr>
      <w:bookmarkStart w:id="1311" w:name="_Toc80564215"/>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20536A">
        <w:rPr>
          <w:rtl/>
        </w:rPr>
        <w:t>17</w:t>
      </w:r>
      <w:r>
        <w:rPr>
          <w:rtl/>
        </w:rPr>
        <w:fldChar w:fldCharType="end"/>
      </w:r>
      <w:r>
        <w:rPr>
          <w:rFonts w:hint="cs"/>
          <w:rtl/>
        </w:rPr>
        <w:t xml:space="preserve"> :</w:t>
      </w:r>
      <w:r w:rsidRPr="002473BD">
        <w:rPr>
          <w:rtl/>
        </w:rPr>
        <w:t>مقا</w:t>
      </w:r>
      <w:r w:rsidRPr="002473BD">
        <w:rPr>
          <w:rFonts w:hint="cs"/>
          <w:rtl/>
        </w:rPr>
        <w:t>ی</w:t>
      </w:r>
      <w:r w:rsidRPr="002473BD">
        <w:rPr>
          <w:rFonts w:hint="eastAsia"/>
          <w:rtl/>
        </w:rPr>
        <w:t>سه</w:t>
      </w:r>
      <w:r w:rsidRPr="002473BD">
        <w:rPr>
          <w:rtl/>
        </w:rPr>
        <w:t xml:space="preserve"> و انتخاب طرحها براساس مدت زمان بازگشت سرما</w:t>
      </w:r>
      <w:r w:rsidRPr="002473BD">
        <w:rPr>
          <w:rFonts w:hint="cs"/>
          <w:rtl/>
        </w:rPr>
        <w:t>ی</w:t>
      </w:r>
      <w:r w:rsidRPr="002473BD">
        <w:rPr>
          <w:rFonts w:hint="eastAsia"/>
          <w:rtl/>
        </w:rPr>
        <w:t>ه</w:t>
      </w:r>
      <w:bookmarkEnd w:id="1311"/>
    </w:p>
    <w:tbl>
      <w:tblPr>
        <w:tblStyle w:val="GridTable4-Accent1"/>
        <w:bidiVisual/>
        <w:tblW w:w="4960" w:type="pct"/>
        <w:jc w:val="cente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350"/>
        <w:gridCol w:w="1162"/>
        <w:gridCol w:w="1620"/>
        <w:gridCol w:w="960"/>
        <w:gridCol w:w="1364"/>
        <w:gridCol w:w="1342"/>
        <w:gridCol w:w="1251"/>
        <w:gridCol w:w="1323"/>
      </w:tblGrid>
      <w:tr w:rsidR="001A48B0" w:rsidRPr="001A48B0" w14:paraId="24E18448" w14:textId="77777777" w:rsidTr="00D87E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51" w:type="pct"/>
            <w:vAlign w:val="center"/>
          </w:tcPr>
          <w:p w14:paraId="2BB3268F" w14:textId="1DAC7E2A" w:rsidR="001A48B0" w:rsidRPr="001A48B0" w:rsidRDefault="001A48B0" w:rsidP="000A2925">
            <w:pPr>
              <w:jc w:val="center"/>
              <w:rPr>
                <w:sz w:val="22"/>
                <w:szCs w:val="22"/>
                <w:rtl/>
              </w:rPr>
            </w:pPr>
            <w:r>
              <w:rPr>
                <w:rFonts w:hint="cs"/>
                <w:sz w:val="22"/>
                <w:szCs w:val="22"/>
                <w:rtl/>
              </w:rPr>
              <w:t>طرحهای پیشنهادی</w:t>
            </w:r>
          </w:p>
        </w:tc>
        <w:tc>
          <w:tcPr>
            <w:tcW w:w="560" w:type="pct"/>
            <w:vAlign w:val="center"/>
          </w:tcPr>
          <w:p w14:paraId="12DB150A" w14:textId="5F501F96" w:rsidR="001A48B0" w:rsidRPr="001A48B0" w:rsidRDefault="001A48B0" w:rsidP="000A2925">
            <w:pPr>
              <w:jc w:val="center"/>
              <w:cnfStyle w:val="100000000000" w:firstRow="1" w:lastRow="0" w:firstColumn="0" w:lastColumn="0" w:oddVBand="0" w:evenVBand="0" w:oddHBand="0" w:evenHBand="0" w:firstRowFirstColumn="0" w:firstRowLastColumn="0" w:lastRowFirstColumn="0" w:lastRowLastColumn="0"/>
              <w:rPr>
                <w:sz w:val="22"/>
                <w:szCs w:val="22"/>
                <w:rtl/>
              </w:rPr>
            </w:pPr>
            <w:r w:rsidRPr="001A48B0">
              <w:rPr>
                <w:rFonts w:eastAsia="Times New Roman" w:hint="cs"/>
                <w:sz w:val="22"/>
                <w:szCs w:val="22"/>
                <w:rtl/>
              </w:rPr>
              <w:t>مجموع هزینه پروژه</w:t>
            </w:r>
          </w:p>
        </w:tc>
        <w:tc>
          <w:tcPr>
            <w:tcW w:w="781" w:type="pct"/>
            <w:vAlign w:val="center"/>
          </w:tcPr>
          <w:p w14:paraId="79C2CB57" w14:textId="77777777" w:rsidR="001A48B0" w:rsidRPr="001A48B0" w:rsidRDefault="001A48B0" w:rsidP="000A2925">
            <w:pPr>
              <w:jc w:val="center"/>
              <w:cnfStyle w:val="100000000000" w:firstRow="1" w:lastRow="0" w:firstColumn="0" w:lastColumn="0" w:oddVBand="0" w:evenVBand="0" w:oddHBand="0" w:evenHBand="0" w:firstRowFirstColumn="0" w:firstRowLastColumn="0" w:lastRowFirstColumn="0" w:lastRowLastColumn="0"/>
              <w:rPr>
                <w:sz w:val="22"/>
                <w:szCs w:val="22"/>
                <w:rtl/>
              </w:rPr>
            </w:pPr>
            <w:r w:rsidRPr="001A48B0">
              <w:rPr>
                <w:rFonts w:hint="cs"/>
                <w:sz w:val="22"/>
                <w:szCs w:val="22"/>
                <w:rtl/>
              </w:rPr>
              <w:t>مقدار کاهش تلفات (کیلووات)</w:t>
            </w:r>
          </w:p>
        </w:tc>
        <w:tc>
          <w:tcPr>
            <w:tcW w:w="463" w:type="pct"/>
            <w:vAlign w:val="center"/>
          </w:tcPr>
          <w:p w14:paraId="40FFB6FA" w14:textId="77777777" w:rsidR="001A48B0" w:rsidRPr="001A48B0" w:rsidRDefault="001A48B0" w:rsidP="000A2925">
            <w:pPr>
              <w:jc w:val="center"/>
              <w:cnfStyle w:val="100000000000" w:firstRow="1" w:lastRow="0" w:firstColumn="0" w:lastColumn="0" w:oddVBand="0" w:evenVBand="0" w:oddHBand="0" w:evenHBand="0" w:firstRowFirstColumn="0" w:firstRowLastColumn="0" w:lastRowFirstColumn="0" w:lastRowLastColumn="0"/>
              <w:rPr>
                <w:sz w:val="22"/>
                <w:szCs w:val="22"/>
                <w:rtl/>
              </w:rPr>
            </w:pPr>
            <w:r w:rsidRPr="001A48B0">
              <w:rPr>
                <w:rFonts w:hint="cs"/>
                <w:sz w:val="22"/>
                <w:szCs w:val="22"/>
                <w:rtl/>
              </w:rPr>
              <w:t>حداکثر افت ولتاژ</w:t>
            </w:r>
          </w:p>
        </w:tc>
        <w:tc>
          <w:tcPr>
            <w:tcW w:w="657" w:type="pct"/>
            <w:vAlign w:val="center"/>
          </w:tcPr>
          <w:p w14:paraId="2D1B5DBA" w14:textId="77777777" w:rsidR="001A48B0" w:rsidRPr="001A48B0" w:rsidRDefault="001A48B0" w:rsidP="000A2925">
            <w:pPr>
              <w:jc w:val="center"/>
              <w:cnfStyle w:val="100000000000" w:firstRow="1" w:lastRow="0" w:firstColumn="0" w:lastColumn="0" w:oddVBand="0" w:evenVBand="0" w:oddHBand="0" w:evenHBand="0" w:firstRowFirstColumn="0" w:firstRowLastColumn="0" w:lastRowFirstColumn="0" w:lastRowLastColumn="0"/>
              <w:rPr>
                <w:sz w:val="22"/>
                <w:szCs w:val="22"/>
                <w:rtl/>
              </w:rPr>
            </w:pPr>
            <w:r w:rsidRPr="001A48B0">
              <w:rPr>
                <w:rFonts w:hint="cs"/>
                <w:sz w:val="22"/>
                <w:szCs w:val="22"/>
                <w:rtl/>
              </w:rPr>
              <w:t>مشترکین جدید(کیلووات)</w:t>
            </w:r>
          </w:p>
        </w:tc>
        <w:tc>
          <w:tcPr>
            <w:tcW w:w="647" w:type="pct"/>
            <w:vAlign w:val="center"/>
          </w:tcPr>
          <w:p w14:paraId="74F9428C" w14:textId="77777777" w:rsidR="001A48B0" w:rsidRDefault="001A48B0" w:rsidP="000A2925">
            <w:pPr>
              <w:jc w:val="center"/>
              <w:cnfStyle w:val="100000000000" w:firstRow="1" w:lastRow="0" w:firstColumn="0" w:lastColumn="0" w:oddVBand="0" w:evenVBand="0" w:oddHBand="0" w:evenHBand="0" w:firstRowFirstColumn="0" w:firstRowLastColumn="0" w:lastRowFirstColumn="0" w:lastRowLastColumn="0"/>
              <w:rPr>
                <w:b w:val="0"/>
                <w:bCs w:val="0"/>
                <w:sz w:val="22"/>
                <w:szCs w:val="22"/>
                <w:rtl/>
              </w:rPr>
            </w:pPr>
            <w:r w:rsidRPr="001A48B0">
              <w:rPr>
                <w:rFonts w:hint="cs"/>
                <w:sz w:val="22"/>
                <w:szCs w:val="22"/>
                <w:rtl/>
              </w:rPr>
              <w:t>قیمت تولید</w:t>
            </w:r>
          </w:p>
          <w:p w14:paraId="0DE7784C" w14:textId="1FD8A07A" w:rsidR="001A48B0" w:rsidRPr="001A48B0" w:rsidRDefault="001A48B0" w:rsidP="000A2925">
            <w:pPr>
              <w:jc w:val="center"/>
              <w:cnfStyle w:val="100000000000" w:firstRow="1" w:lastRow="0" w:firstColumn="0" w:lastColumn="0" w:oddVBand="0" w:evenVBand="0" w:oddHBand="0" w:evenHBand="0" w:firstRowFirstColumn="0" w:firstRowLastColumn="0" w:lastRowFirstColumn="0" w:lastRowLastColumn="0"/>
              <w:rPr>
                <w:sz w:val="22"/>
                <w:szCs w:val="22"/>
                <w:rtl/>
              </w:rPr>
            </w:pPr>
            <w:r w:rsidRPr="001A48B0">
              <w:rPr>
                <w:rFonts w:hint="cs"/>
                <w:sz w:val="22"/>
                <w:szCs w:val="22"/>
                <w:rtl/>
              </w:rPr>
              <w:t>هر کیلووات</w:t>
            </w:r>
          </w:p>
        </w:tc>
        <w:tc>
          <w:tcPr>
            <w:tcW w:w="603" w:type="pct"/>
            <w:vAlign w:val="center"/>
          </w:tcPr>
          <w:p w14:paraId="03FEB948" w14:textId="77777777" w:rsidR="001A48B0" w:rsidRPr="001A48B0" w:rsidRDefault="001A48B0" w:rsidP="000A2925">
            <w:pPr>
              <w:jc w:val="center"/>
              <w:cnfStyle w:val="100000000000" w:firstRow="1" w:lastRow="0" w:firstColumn="0" w:lastColumn="0" w:oddVBand="0" w:evenVBand="0" w:oddHBand="0" w:evenHBand="0" w:firstRowFirstColumn="0" w:firstRowLastColumn="0" w:lastRowFirstColumn="0" w:lastRowLastColumn="0"/>
              <w:rPr>
                <w:sz w:val="22"/>
                <w:szCs w:val="22"/>
                <w:rtl/>
              </w:rPr>
            </w:pPr>
            <w:r w:rsidRPr="001A48B0">
              <w:rPr>
                <w:sz w:val="22"/>
                <w:szCs w:val="22"/>
                <w:rtl/>
              </w:rPr>
              <w:t>ق</w:t>
            </w:r>
            <w:r w:rsidRPr="001A48B0">
              <w:rPr>
                <w:rFonts w:hint="cs"/>
                <w:sz w:val="22"/>
                <w:szCs w:val="22"/>
                <w:rtl/>
              </w:rPr>
              <w:t>ی</w:t>
            </w:r>
            <w:r w:rsidRPr="001A48B0">
              <w:rPr>
                <w:rFonts w:hint="eastAsia"/>
                <w:sz w:val="22"/>
                <w:szCs w:val="22"/>
                <w:rtl/>
              </w:rPr>
              <w:t>مت</w:t>
            </w:r>
            <w:r w:rsidRPr="001A48B0">
              <w:rPr>
                <w:sz w:val="22"/>
                <w:szCs w:val="22"/>
                <w:rtl/>
              </w:rPr>
              <w:t xml:space="preserve"> </w:t>
            </w:r>
            <w:r w:rsidRPr="001A48B0">
              <w:rPr>
                <w:rFonts w:hint="cs"/>
                <w:sz w:val="22"/>
                <w:szCs w:val="22"/>
                <w:rtl/>
              </w:rPr>
              <w:t>فروش</w:t>
            </w:r>
            <w:r w:rsidRPr="001A48B0">
              <w:rPr>
                <w:sz w:val="22"/>
                <w:szCs w:val="22"/>
                <w:rtl/>
              </w:rPr>
              <w:t xml:space="preserve"> </w:t>
            </w:r>
            <w:r w:rsidRPr="001A48B0">
              <w:rPr>
                <w:rFonts w:hint="cs"/>
                <w:sz w:val="22"/>
                <w:szCs w:val="22"/>
                <w:rtl/>
              </w:rPr>
              <w:t>هر کیلووا</w:t>
            </w:r>
            <w:r w:rsidRPr="001A48B0">
              <w:rPr>
                <w:rFonts w:hint="eastAsia"/>
                <w:sz w:val="22"/>
                <w:szCs w:val="22"/>
                <w:rtl/>
              </w:rPr>
              <w:t>ت</w:t>
            </w:r>
          </w:p>
        </w:tc>
        <w:tc>
          <w:tcPr>
            <w:tcW w:w="639" w:type="pct"/>
            <w:vAlign w:val="center"/>
          </w:tcPr>
          <w:p w14:paraId="5E169F13" w14:textId="77777777" w:rsidR="001A48B0" w:rsidRPr="001A48B0" w:rsidRDefault="001A48B0" w:rsidP="000A2925">
            <w:pPr>
              <w:jc w:val="center"/>
              <w:cnfStyle w:val="100000000000" w:firstRow="1" w:lastRow="0" w:firstColumn="0" w:lastColumn="0" w:oddVBand="0" w:evenVBand="0" w:oddHBand="0" w:evenHBand="0" w:firstRowFirstColumn="0" w:firstRowLastColumn="0" w:lastRowFirstColumn="0" w:lastRowLastColumn="0"/>
              <w:rPr>
                <w:sz w:val="22"/>
                <w:szCs w:val="22"/>
                <w:rtl/>
              </w:rPr>
            </w:pPr>
            <w:r w:rsidRPr="001A48B0">
              <w:rPr>
                <w:rFonts w:hint="cs"/>
                <w:sz w:val="22"/>
                <w:szCs w:val="22"/>
                <w:rtl/>
              </w:rPr>
              <w:t>مدت زمان بازگشت سرمایه</w:t>
            </w:r>
          </w:p>
        </w:tc>
      </w:tr>
      <w:tr w:rsidR="001A48B0" w:rsidRPr="001A48B0" w14:paraId="616D56D5" w14:textId="77777777" w:rsidTr="00D87E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51" w:type="pct"/>
            <w:vAlign w:val="center"/>
          </w:tcPr>
          <w:p w14:paraId="7A9C729A" w14:textId="77777777" w:rsidR="001A48B0" w:rsidRPr="001A48B0" w:rsidRDefault="001A48B0" w:rsidP="000A2925">
            <w:pPr>
              <w:jc w:val="center"/>
              <w:rPr>
                <w:sz w:val="22"/>
                <w:szCs w:val="22"/>
                <w:rtl/>
              </w:rPr>
            </w:pPr>
            <w:r w:rsidRPr="001A48B0">
              <w:rPr>
                <w:rFonts w:hint="cs"/>
                <w:sz w:val="22"/>
                <w:szCs w:val="22"/>
                <w:rtl/>
              </w:rPr>
              <w:t>طرح 1</w:t>
            </w:r>
          </w:p>
        </w:tc>
        <w:tc>
          <w:tcPr>
            <w:tcW w:w="560" w:type="pct"/>
            <w:vAlign w:val="center"/>
          </w:tcPr>
          <w:p w14:paraId="5EE583D7" w14:textId="77777777" w:rsidR="001A48B0" w:rsidRPr="001A48B0" w:rsidRDefault="001A48B0" w:rsidP="000A2925">
            <w:pPr>
              <w:jc w:val="center"/>
              <w:cnfStyle w:val="000000100000" w:firstRow="0" w:lastRow="0" w:firstColumn="0" w:lastColumn="0" w:oddVBand="0" w:evenVBand="0" w:oddHBand="1" w:evenHBand="0" w:firstRowFirstColumn="0" w:firstRowLastColumn="0" w:lastRowFirstColumn="0" w:lastRowLastColumn="0"/>
              <w:rPr>
                <w:sz w:val="22"/>
                <w:szCs w:val="22"/>
                <w:rtl/>
              </w:rPr>
            </w:pPr>
          </w:p>
        </w:tc>
        <w:tc>
          <w:tcPr>
            <w:tcW w:w="781" w:type="pct"/>
            <w:vAlign w:val="center"/>
          </w:tcPr>
          <w:p w14:paraId="25FFBFB9" w14:textId="77777777" w:rsidR="001A48B0" w:rsidRPr="001A48B0" w:rsidRDefault="001A48B0" w:rsidP="000A2925">
            <w:pPr>
              <w:jc w:val="center"/>
              <w:cnfStyle w:val="000000100000" w:firstRow="0" w:lastRow="0" w:firstColumn="0" w:lastColumn="0" w:oddVBand="0" w:evenVBand="0" w:oddHBand="1" w:evenHBand="0" w:firstRowFirstColumn="0" w:firstRowLastColumn="0" w:lastRowFirstColumn="0" w:lastRowLastColumn="0"/>
              <w:rPr>
                <w:sz w:val="22"/>
                <w:szCs w:val="22"/>
                <w:rtl/>
              </w:rPr>
            </w:pPr>
          </w:p>
        </w:tc>
        <w:tc>
          <w:tcPr>
            <w:tcW w:w="463" w:type="pct"/>
            <w:vAlign w:val="center"/>
          </w:tcPr>
          <w:p w14:paraId="5F6AF645" w14:textId="77777777" w:rsidR="001A48B0" w:rsidRPr="001A48B0" w:rsidRDefault="001A48B0" w:rsidP="000A2925">
            <w:pPr>
              <w:jc w:val="center"/>
              <w:cnfStyle w:val="000000100000" w:firstRow="0" w:lastRow="0" w:firstColumn="0" w:lastColumn="0" w:oddVBand="0" w:evenVBand="0" w:oddHBand="1" w:evenHBand="0" w:firstRowFirstColumn="0" w:firstRowLastColumn="0" w:lastRowFirstColumn="0" w:lastRowLastColumn="0"/>
              <w:rPr>
                <w:sz w:val="22"/>
                <w:szCs w:val="22"/>
                <w:rtl/>
              </w:rPr>
            </w:pPr>
          </w:p>
        </w:tc>
        <w:tc>
          <w:tcPr>
            <w:tcW w:w="657" w:type="pct"/>
            <w:vAlign w:val="center"/>
          </w:tcPr>
          <w:p w14:paraId="25769BA5" w14:textId="77777777" w:rsidR="001A48B0" w:rsidRPr="001A48B0" w:rsidRDefault="001A48B0" w:rsidP="000A2925">
            <w:pPr>
              <w:jc w:val="center"/>
              <w:cnfStyle w:val="000000100000" w:firstRow="0" w:lastRow="0" w:firstColumn="0" w:lastColumn="0" w:oddVBand="0" w:evenVBand="0" w:oddHBand="1" w:evenHBand="0" w:firstRowFirstColumn="0" w:firstRowLastColumn="0" w:lastRowFirstColumn="0" w:lastRowLastColumn="0"/>
              <w:rPr>
                <w:sz w:val="22"/>
                <w:szCs w:val="22"/>
                <w:rtl/>
              </w:rPr>
            </w:pPr>
          </w:p>
        </w:tc>
        <w:tc>
          <w:tcPr>
            <w:tcW w:w="647" w:type="pct"/>
            <w:vMerge w:val="restart"/>
            <w:vAlign w:val="center"/>
          </w:tcPr>
          <w:p w14:paraId="523DD5F8" w14:textId="77777777" w:rsidR="001A48B0" w:rsidRPr="001A48B0" w:rsidRDefault="001A48B0" w:rsidP="000A2925">
            <w:pPr>
              <w:jc w:val="center"/>
              <w:cnfStyle w:val="000000100000" w:firstRow="0" w:lastRow="0" w:firstColumn="0" w:lastColumn="0" w:oddVBand="0" w:evenVBand="0" w:oddHBand="1" w:evenHBand="0" w:firstRowFirstColumn="0" w:firstRowLastColumn="0" w:lastRowFirstColumn="0" w:lastRowLastColumn="0"/>
              <w:rPr>
                <w:sz w:val="22"/>
                <w:szCs w:val="22"/>
                <w:rtl/>
              </w:rPr>
            </w:pPr>
          </w:p>
        </w:tc>
        <w:tc>
          <w:tcPr>
            <w:tcW w:w="603" w:type="pct"/>
            <w:vMerge w:val="restart"/>
            <w:vAlign w:val="center"/>
          </w:tcPr>
          <w:p w14:paraId="29465A72" w14:textId="77777777" w:rsidR="001A48B0" w:rsidRPr="001A48B0" w:rsidRDefault="001A48B0" w:rsidP="000A2925">
            <w:pPr>
              <w:jc w:val="center"/>
              <w:cnfStyle w:val="000000100000" w:firstRow="0" w:lastRow="0" w:firstColumn="0" w:lastColumn="0" w:oddVBand="0" w:evenVBand="0" w:oddHBand="1" w:evenHBand="0" w:firstRowFirstColumn="0" w:firstRowLastColumn="0" w:lastRowFirstColumn="0" w:lastRowLastColumn="0"/>
              <w:rPr>
                <w:sz w:val="22"/>
                <w:szCs w:val="22"/>
                <w:rtl/>
              </w:rPr>
            </w:pPr>
          </w:p>
        </w:tc>
        <w:tc>
          <w:tcPr>
            <w:tcW w:w="639" w:type="pct"/>
            <w:vAlign w:val="center"/>
          </w:tcPr>
          <w:p w14:paraId="0B08889B" w14:textId="77777777" w:rsidR="001A48B0" w:rsidRPr="001A48B0" w:rsidRDefault="001A48B0" w:rsidP="000A2925">
            <w:pPr>
              <w:jc w:val="center"/>
              <w:cnfStyle w:val="000000100000" w:firstRow="0" w:lastRow="0" w:firstColumn="0" w:lastColumn="0" w:oddVBand="0" w:evenVBand="0" w:oddHBand="1" w:evenHBand="0" w:firstRowFirstColumn="0" w:firstRowLastColumn="0" w:lastRowFirstColumn="0" w:lastRowLastColumn="0"/>
              <w:rPr>
                <w:sz w:val="22"/>
                <w:szCs w:val="22"/>
                <w:rtl/>
              </w:rPr>
            </w:pPr>
          </w:p>
        </w:tc>
      </w:tr>
      <w:tr w:rsidR="001A48B0" w:rsidRPr="001A48B0" w14:paraId="5F076075" w14:textId="77777777" w:rsidTr="00D87EEC">
        <w:trPr>
          <w:jc w:val="center"/>
        </w:trPr>
        <w:tc>
          <w:tcPr>
            <w:cnfStyle w:val="001000000000" w:firstRow="0" w:lastRow="0" w:firstColumn="1" w:lastColumn="0" w:oddVBand="0" w:evenVBand="0" w:oddHBand="0" w:evenHBand="0" w:firstRowFirstColumn="0" w:firstRowLastColumn="0" w:lastRowFirstColumn="0" w:lastRowLastColumn="0"/>
            <w:tcW w:w="651" w:type="pct"/>
            <w:vAlign w:val="center"/>
          </w:tcPr>
          <w:p w14:paraId="3AA90FE2" w14:textId="77777777" w:rsidR="001A48B0" w:rsidRPr="001A48B0" w:rsidRDefault="001A48B0" w:rsidP="000A2925">
            <w:pPr>
              <w:jc w:val="center"/>
              <w:rPr>
                <w:sz w:val="22"/>
                <w:szCs w:val="22"/>
                <w:rtl/>
              </w:rPr>
            </w:pPr>
            <w:r w:rsidRPr="001A48B0">
              <w:rPr>
                <w:sz w:val="22"/>
                <w:szCs w:val="22"/>
                <w:rtl/>
              </w:rPr>
              <w:t xml:space="preserve">طرح </w:t>
            </w:r>
            <w:r w:rsidRPr="001A48B0">
              <w:rPr>
                <w:rFonts w:hint="cs"/>
                <w:sz w:val="22"/>
                <w:szCs w:val="22"/>
                <w:rtl/>
              </w:rPr>
              <w:t>2</w:t>
            </w:r>
          </w:p>
        </w:tc>
        <w:tc>
          <w:tcPr>
            <w:tcW w:w="560" w:type="pct"/>
            <w:vAlign w:val="center"/>
          </w:tcPr>
          <w:p w14:paraId="02D3172A" w14:textId="77777777" w:rsidR="001A48B0" w:rsidRPr="001A48B0" w:rsidRDefault="001A48B0" w:rsidP="000A2925">
            <w:pPr>
              <w:jc w:val="center"/>
              <w:cnfStyle w:val="000000000000" w:firstRow="0" w:lastRow="0" w:firstColumn="0" w:lastColumn="0" w:oddVBand="0" w:evenVBand="0" w:oddHBand="0" w:evenHBand="0" w:firstRowFirstColumn="0" w:firstRowLastColumn="0" w:lastRowFirstColumn="0" w:lastRowLastColumn="0"/>
              <w:rPr>
                <w:sz w:val="22"/>
                <w:szCs w:val="22"/>
                <w:rtl/>
              </w:rPr>
            </w:pPr>
          </w:p>
        </w:tc>
        <w:tc>
          <w:tcPr>
            <w:tcW w:w="781" w:type="pct"/>
            <w:vAlign w:val="center"/>
          </w:tcPr>
          <w:p w14:paraId="772C535D" w14:textId="77777777" w:rsidR="001A48B0" w:rsidRPr="001A48B0" w:rsidRDefault="001A48B0" w:rsidP="000A2925">
            <w:pPr>
              <w:jc w:val="center"/>
              <w:cnfStyle w:val="000000000000" w:firstRow="0" w:lastRow="0" w:firstColumn="0" w:lastColumn="0" w:oddVBand="0" w:evenVBand="0" w:oddHBand="0" w:evenHBand="0" w:firstRowFirstColumn="0" w:firstRowLastColumn="0" w:lastRowFirstColumn="0" w:lastRowLastColumn="0"/>
              <w:rPr>
                <w:sz w:val="22"/>
                <w:szCs w:val="22"/>
                <w:rtl/>
              </w:rPr>
            </w:pPr>
          </w:p>
        </w:tc>
        <w:tc>
          <w:tcPr>
            <w:tcW w:w="463" w:type="pct"/>
            <w:vAlign w:val="center"/>
          </w:tcPr>
          <w:p w14:paraId="7A86FDF6" w14:textId="77777777" w:rsidR="001A48B0" w:rsidRPr="001A48B0" w:rsidRDefault="001A48B0" w:rsidP="000A2925">
            <w:pPr>
              <w:jc w:val="center"/>
              <w:cnfStyle w:val="000000000000" w:firstRow="0" w:lastRow="0" w:firstColumn="0" w:lastColumn="0" w:oddVBand="0" w:evenVBand="0" w:oddHBand="0" w:evenHBand="0" w:firstRowFirstColumn="0" w:firstRowLastColumn="0" w:lastRowFirstColumn="0" w:lastRowLastColumn="0"/>
              <w:rPr>
                <w:sz w:val="22"/>
                <w:szCs w:val="22"/>
                <w:rtl/>
              </w:rPr>
            </w:pPr>
          </w:p>
        </w:tc>
        <w:tc>
          <w:tcPr>
            <w:tcW w:w="657" w:type="pct"/>
            <w:vAlign w:val="center"/>
          </w:tcPr>
          <w:p w14:paraId="27C9BBC8" w14:textId="77777777" w:rsidR="001A48B0" w:rsidRPr="001A48B0" w:rsidRDefault="001A48B0" w:rsidP="000A2925">
            <w:pPr>
              <w:jc w:val="center"/>
              <w:cnfStyle w:val="000000000000" w:firstRow="0" w:lastRow="0" w:firstColumn="0" w:lastColumn="0" w:oddVBand="0" w:evenVBand="0" w:oddHBand="0" w:evenHBand="0" w:firstRowFirstColumn="0" w:firstRowLastColumn="0" w:lastRowFirstColumn="0" w:lastRowLastColumn="0"/>
              <w:rPr>
                <w:sz w:val="22"/>
                <w:szCs w:val="22"/>
                <w:rtl/>
              </w:rPr>
            </w:pPr>
          </w:p>
        </w:tc>
        <w:tc>
          <w:tcPr>
            <w:tcW w:w="647" w:type="pct"/>
            <w:vMerge/>
            <w:vAlign w:val="center"/>
          </w:tcPr>
          <w:p w14:paraId="0135B36A" w14:textId="77777777" w:rsidR="001A48B0" w:rsidRPr="001A48B0" w:rsidRDefault="001A48B0" w:rsidP="000A2925">
            <w:pPr>
              <w:jc w:val="center"/>
              <w:cnfStyle w:val="000000000000" w:firstRow="0" w:lastRow="0" w:firstColumn="0" w:lastColumn="0" w:oddVBand="0" w:evenVBand="0" w:oddHBand="0" w:evenHBand="0" w:firstRowFirstColumn="0" w:firstRowLastColumn="0" w:lastRowFirstColumn="0" w:lastRowLastColumn="0"/>
              <w:rPr>
                <w:sz w:val="22"/>
                <w:szCs w:val="22"/>
                <w:rtl/>
              </w:rPr>
            </w:pPr>
          </w:p>
        </w:tc>
        <w:tc>
          <w:tcPr>
            <w:tcW w:w="603" w:type="pct"/>
            <w:vMerge/>
            <w:vAlign w:val="center"/>
          </w:tcPr>
          <w:p w14:paraId="04308F20" w14:textId="77777777" w:rsidR="001A48B0" w:rsidRPr="001A48B0" w:rsidRDefault="001A48B0" w:rsidP="000A2925">
            <w:pPr>
              <w:jc w:val="center"/>
              <w:cnfStyle w:val="000000000000" w:firstRow="0" w:lastRow="0" w:firstColumn="0" w:lastColumn="0" w:oddVBand="0" w:evenVBand="0" w:oddHBand="0" w:evenHBand="0" w:firstRowFirstColumn="0" w:firstRowLastColumn="0" w:lastRowFirstColumn="0" w:lastRowLastColumn="0"/>
              <w:rPr>
                <w:sz w:val="22"/>
                <w:szCs w:val="22"/>
                <w:rtl/>
              </w:rPr>
            </w:pPr>
          </w:p>
        </w:tc>
        <w:tc>
          <w:tcPr>
            <w:tcW w:w="639" w:type="pct"/>
            <w:vAlign w:val="center"/>
          </w:tcPr>
          <w:p w14:paraId="55EF7925" w14:textId="77777777" w:rsidR="001A48B0" w:rsidRPr="001A48B0" w:rsidRDefault="001A48B0" w:rsidP="000A2925">
            <w:pPr>
              <w:jc w:val="center"/>
              <w:cnfStyle w:val="000000000000" w:firstRow="0" w:lastRow="0" w:firstColumn="0" w:lastColumn="0" w:oddVBand="0" w:evenVBand="0" w:oddHBand="0" w:evenHBand="0" w:firstRowFirstColumn="0" w:firstRowLastColumn="0" w:lastRowFirstColumn="0" w:lastRowLastColumn="0"/>
              <w:rPr>
                <w:sz w:val="22"/>
                <w:szCs w:val="22"/>
                <w:rtl/>
              </w:rPr>
            </w:pPr>
          </w:p>
        </w:tc>
      </w:tr>
      <w:tr w:rsidR="001A48B0" w:rsidRPr="001A48B0" w14:paraId="7D1CDA15" w14:textId="77777777" w:rsidTr="00D87E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51" w:type="pct"/>
            <w:vAlign w:val="center"/>
          </w:tcPr>
          <w:p w14:paraId="390C4531" w14:textId="2737A3E5" w:rsidR="001A48B0" w:rsidRPr="001A48B0" w:rsidRDefault="009857F2" w:rsidP="000A2925">
            <w:pPr>
              <w:jc w:val="center"/>
              <w:rPr>
                <w:sz w:val="22"/>
                <w:szCs w:val="22"/>
                <w:rtl/>
              </w:rPr>
            </w:pPr>
            <w:r>
              <w:rPr>
                <w:rFonts w:hint="cs"/>
                <w:sz w:val="22"/>
                <w:szCs w:val="22"/>
                <w:rtl/>
              </w:rPr>
              <w:t>....</w:t>
            </w:r>
          </w:p>
        </w:tc>
        <w:tc>
          <w:tcPr>
            <w:tcW w:w="560" w:type="pct"/>
            <w:vAlign w:val="center"/>
          </w:tcPr>
          <w:p w14:paraId="26C736BA" w14:textId="77777777" w:rsidR="001A48B0" w:rsidRPr="001A48B0" w:rsidRDefault="001A48B0" w:rsidP="000A2925">
            <w:pPr>
              <w:jc w:val="center"/>
              <w:cnfStyle w:val="000000100000" w:firstRow="0" w:lastRow="0" w:firstColumn="0" w:lastColumn="0" w:oddVBand="0" w:evenVBand="0" w:oddHBand="1" w:evenHBand="0" w:firstRowFirstColumn="0" w:firstRowLastColumn="0" w:lastRowFirstColumn="0" w:lastRowLastColumn="0"/>
              <w:rPr>
                <w:sz w:val="22"/>
                <w:szCs w:val="22"/>
                <w:rtl/>
              </w:rPr>
            </w:pPr>
          </w:p>
        </w:tc>
        <w:tc>
          <w:tcPr>
            <w:tcW w:w="781" w:type="pct"/>
            <w:vAlign w:val="center"/>
          </w:tcPr>
          <w:p w14:paraId="438B53D0" w14:textId="77777777" w:rsidR="001A48B0" w:rsidRPr="001A48B0" w:rsidRDefault="001A48B0" w:rsidP="000A2925">
            <w:pPr>
              <w:jc w:val="center"/>
              <w:cnfStyle w:val="000000100000" w:firstRow="0" w:lastRow="0" w:firstColumn="0" w:lastColumn="0" w:oddVBand="0" w:evenVBand="0" w:oddHBand="1" w:evenHBand="0" w:firstRowFirstColumn="0" w:firstRowLastColumn="0" w:lastRowFirstColumn="0" w:lastRowLastColumn="0"/>
              <w:rPr>
                <w:sz w:val="22"/>
                <w:szCs w:val="22"/>
                <w:rtl/>
              </w:rPr>
            </w:pPr>
          </w:p>
        </w:tc>
        <w:tc>
          <w:tcPr>
            <w:tcW w:w="463" w:type="pct"/>
            <w:vAlign w:val="center"/>
          </w:tcPr>
          <w:p w14:paraId="531B2F06" w14:textId="77777777" w:rsidR="001A48B0" w:rsidRPr="001A48B0" w:rsidRDefault="001A48B0" w:rsidP="000A2925">
            <w:pPr>
              <w:jc w:val="center"/>
              <w:cnfStyle w:val="000000100000" w:firstRow="0" w:lastRow="0" w:firstColumn="0" w:lastColumn="0" w:oddVBand="0" w:evenVBand="0" w:oddHBand="1" w:evenHBand="0" w:firstRowFirstColumn="0" w:firstRowLastColumn="0" w:lastRowFirstColumn="0" w:lastRowLastColumn="0"/>
              <w:rPr>
                <w:sz w:val="22"/>
                <w:szCs w:val="22"/>
                <w:rtl/>
              </w:rPr>
            </w:pPr>
          </w:p>
        </w:tc>
        <w:tc>
          <w:tcPr>
            <w:tcW w:w="657" w:type="pct"/>
            <w:vAlign w:val="center"/>
          </w:tcPr>
          <w:p w14:paraId="54E7D890" w14:textId="77777777" w:rsidR="001A48B0" w:rsidRPr="001A48B0" w:rsidRDefault="001A48B0" w:rsidP="000A2925">
            <w:pPr>
              <w:jc w:val="center"/>
              <w:cnfStyle w:val="000000100000" w:firstRow="0" w:lastRow="0" w:firstColumn="0" w:lastColumn="0" w:oddVBand="0" w:evenVBand="0" w:oddHBand="1" w:evenHBand="0" w:firstRowFirstColumn="0" w:firstRowLastColumn="0" w:lastRowFirstColumn="0" w:lastRowLastColumn="0"/>
              <w:rPr>
                <w:sz w:val="22"/>
                <w:szCs w:val="22"/>
                <w:rtl/>
              </w:rPr>
            </w:pPr>
          </w:p>
        </w:tc>
        <w:tc>
          <w:tcPr>
            <w:tcW w:w="647" w:type="pct"/>
            <w:vMerge/>
            <w:vAlign w:val="center"/>
          </w:tcPr>
          <w:p w14:paraId="5D6BEEEB" w14:textId="77777777" w:rsidR="001A48B0" w:rsidRPr="001A48B0" w:rsidRDefault="001A48B0" w:rsidP="000A2925">
            <w:pPr>
              <w:jc w:val="center"/>
              <w:cnfStyle w:val="000000100000" w:firstRow="0" w:lastRow="0" w:firstColumn="0" w:lastColumn="0" w:oddVBand="0" w:evenVBand="0" w:oddHBand="1" w:evenHBand="0" w:firstRowFirstColumn="0" w:firstRowLastColumn="0" w:lastRowFirstColumn="0" w:lastRowLastColumn="0"/>
              <w:rPr>
                <w:sz w:val="22"/>
                <w:szCs w:val="22"/>
                <w:rtl/>
              </w:rPr>
            </w:pPr>
          </w:p>
        </w:tc>
        <w:tc>
          <w:tcPr>
            <w:tcW w:w="603" w:type="pct"/>
            <w:vMerge/>
            <w:vAlign w:val="center"/>
          </w:tcPr>
          <w:p w14:paraId="10B988B6" w14:textId="77777777" w:rsidR="001A48B0" w:rsidRPr="001A48B0" w:rsidRDefault="001A48B0" w:rsidP="000A2925">
            <w:pPr>
              <w:jc w:val="center"/>
              <w:cnfStyle w:val="000000100000" w:firstRow="0" w:lastRow="0" w:firstColumn="0" w:lastColumn="0" w:oddVBand="0" w:evenVBand="0" w:oddHBand="1" w:evenHBand="0" w:firstRowFirstColumn="0" w:firstRowLastColumn="0" w:lastRowFirstColumn="0" w:lastRowLastColumn="0"/>
              <w:rPr>
                <w:sz w:val="22"/>
                <w:szCs w:val="22"/>
                <w:rtl/>
              </w:rPr>
            </w:pPr>
          </w:p>
        </w:tc>
        <w:tc>
          <w:tcPr>
            <w:tcW w:w="639" w:type="pct"/>
            <w:vAlign w:val="center"/>
          </w:tcPr>
          <w:p w14:paraId="38BE71B4" w14:textId="77777777" w:rsidR="001A48B0" w:rsidRPr="001A48B0" w:rsidRDefault="001A48B0" w:rsidP="000A2925">
            <w:pPr>
              <w:jc w:val="center"/>
              <w:cnfStyle w:val="000000100000" w:firstRow="0" w:lastRow="0" w:firstColumn="0" w:lastColumn="0" w:oddVBand="0" w:evenVBand="0" w:oddHBand="1" w:evenHBand="0" w:firstRowFirstColumn="0" w:firstRowLastColumn="0" w:lastRowFirstColumn="0" w:lastRowLastColumn="0"/>
              <w:rPr>
                <w:sz w:val="22"/>
                <w:szCs w:val="22"/>
                <w:rtl/>
              </w:rPr>
            </w:pPr>
          </w:p>
        </w:tc>
      </w:tr>
    </w:tbl>
    <w:p w14:paraId="099DE0F6" w14:textId="77777777" w:rsidR="00D87EEC" w:rsidRDefault="00D87EEC" w:rsidP="00C9489F">
      <w:pPr>
        <w:autoSpaceDE w:val="0"/>
        <w:autoSpaceDN w:val="0"/>
        <w:bidi/>
        <w:adjustRightInd w:val="0"/>
        <w:ind w:right="-180"/>
        <w:jc w:val="left"/>
        <w:rPr>
          <w:b/>
          <w:bCs/>
          <w:sz w:val="28"/>
          <w:rtl/>
        </w:rPr>
      </w:pPr>
    </w:p>
    <w:p w14:paraId="4E21B352" w14:textId="60070D80" w:rsidR="006839E2" w:rsidRPr="006839E2" w:rsidRDefault="00632F99" w:rsidP="00C9489F">
      <w:pPr>
        <w:autoSpaceDE w:val="0"/>
        <w:autoSpaceDN w:val="0"/>
        <w:bidi/>
        <w:adjustRightInd w:val="0"/>
        <w:ind w:right="-180"/>
        <w:jc w:val="left"/>
        <w:rPr>
          <w:b/>
          <w:bCs/>
          <w:sz w:val="28"/>
          <w:rtl/>
        </w:rPr>
      </w:pPr>
      <w:r>
        <w:rPr>
          <w:rFonts w:hint="cs"/>
          <w:b/>
          <w:bCs/>
          <w:sz w:val="28"/>
          <w:rtl/>
        </w:rPr>
        <w:t>مثال</w:t>
      </w:r>
      <w:r w:rsidR="006839E2" w:rsidRPr="006839E2">
        <w:rPr>
          <w:rFonts w:hint="cs"/>
          <w:b/>
          <w:bCs/>
          <w:sz w:val="28"/>
          <w:rtl/>
        </w:rPr>
        <w:t xml:space="preserve"> : </w:t>
      </w:r>
    </w:p>
    <w:p w14:paraId="4ED7ADAA" w14:textId="3F3B3CED" w:rsidR="006839E2" w:rsidRPr="006839E2" w:rsidRDefault="006839E2" w:rsidP="00C9489F">
      <w:pPr>
        <w:autoSpaceDE w:val="0"/>
        <w:autoSpaceDN w:val="0"/>
        <w:bidi/>
        <w:adjustRightInd w:val="0"/>
        <w:ind w:right="-180"/>
        <w:jc w:val="left"/>
        <w:rPr>
          <w:sz w:val="28"/>
          <w:rtl/>
        </w:rPr>
      </w:pPr>
      <w:r>
        <w:rPr>
          <w:rFonts w:hint="cs"/>
          <w:sz w:val="28"/>
          <w:rtl/>
        </w:rPr>
        <w:t>در منطقه ای آپارتمانی افت ولتاژ بالای 10 درصد وجود دارد. تمامی شبکه سیم 16 مسی است و از دو پست موجود تغذیه می شود.</w:t>
      </w:r>
    </w:p>
    <w:p w14:paraId="156A230C" w14:textId="77777777" w:rsidR="00D87EEC" w:rsidRDefault="00D87EEC" w:rsidP="00C9489F">
      <w:pPr>
        <w:bidi/>
        <w:ind w:right="-180"/>
        <w:rPr>
          <w:rtl/>
        </w:rPr>
      </w:pPr>
    </w:p>
    <w:p w14:paraId="6A7985AB" w14:textId="77777777" w:rsidR="00EF4C3B" w:rsidRDefault="00EF4C3B" w:rsidP="00C9489F">
      <w:pPr>
        <w:bidi/>
        <w:ind w:right="-180"/>
      </w:pPr>
    </w:p>
    <w:p w14:paraId="432E2062" w14:textId="23F0DDCB" w:rsidR="006839E2" w:rsidRDefault="00F8144B" w:rsidP="00C9489F">
      <w:pPr>
        <w:bidi/>
        <w:ind w:right="-180"/>
        <w:rPr>
          <w:szCs w:val="24"/>
          <w:rtl/>
        </w:rPr>
      </w:pPr>
      <w:r>
        <w:object w:dxaOrig="22440" w:dyaOrig="6300" w14:anchorId="0706DDAD">
          <v:shape id="_x0000_i1034" type="#_x0000_t75" style="width:525pt;height:2in" o:ole="">
            <v:imagedata r:id="rId50" o:title=""/>
          </v:shape>
          <o:OLEObject Type="Embed" ProgID="Visio.Drawing.15" ShapeID="_x0000_i1034" DrawAspect="Content" ObjectID="_1691414368" r:id="rId51"/>
        </w:object>
      </w:r>
    </w:p>
    <w:p w14:paraId="29FC3852" w14:textId="496ADD8E" w:rsidR="0032485C" w:rsidRDefault="003324C7" w:rsidP="0023420D">
      <w:pPr>
        <w:bidi/>
        <w:ind w:right="-180"/>
        <w:rPr>
          <w:sz w:val="28"/>
          <w:rtl/>
        </w:rPr>
      </w:pPr>
      <w:bookmarkStart w:id="1312" w:name="_Hlk79737053"/>
      <w:r>
        <w:rPr>
          <w:rFonts w:hint="cs"/>
          <w:sz w:val="28"/>
          <w:rtl/>
        </w:rPr>
        <w:lastRenderedPageBreak/>
        <w:t>فیدر پست 1:</w:t>
      </w:r>
    </w:p>
    <w:p w14:paraId="5B9D3055" w14:textId="2E025178" w:rsidR="006839E2" w:rsidRPr="006839E2" w:rsidRDefault="006839E2" w:rsidP="00C9489F">
      <w:pPr>
        <w:bidi/>
        <w:ind w:right="-180"/>
        <w:rPr>
          <w:sz w:val="28"/>
          <w:rtl/>
          <w:lang w:bidi="fa-IR"/>
        </w:rPr>
      </w:pPr>
      <w:r w:rsidRPr="006839E2">
        <w:rPr>
          <w:rFonts w:hint="cs"/>
          <w:sz w:val="28"/>
          <w:rtl/>
        </w:rPr>
        <w:t xml:space="preserve">جریان ابتدای فیدر: 165 آمپر و افت ولتاژ انتهای خط : 11.79%  و تلفات خط : </w:t>
      </w:r>
      <w:r w:rsidR="00BD1843" w:rsidRPr="003324C7">
        <w:rPr>
          <w:sz w:val="20"/>
          <w:szCs w:val="20"/>
        </w:rPr>
        <w:t>KW</w:t>
      </w:r>
      <w:r w:rsidR="00BD1843">
        <w:rPr>
          <w:rFonts w:hint="cs"/>
          <w:sz w:val="28"/>
          <w:rtl/>
          <w:lang w:bidi="fa-IR"/>
        </w:rPr>
        <w:t>10.33</w:t>
      </w:r>
    </w:p>
    <w:p w14:paraId="5A79CEC0" w14:textId="77777777" w:rsidR="0032485C" w:rsidRDefault="003324C7" w:rsidP="00C9489F">
      <w:pPr>
        <w:bidi/>
        <w:ind w:right="-180"/>
        <w:rPr>
          <w:sz w:val="28"/>
          <w:rtl/>
        </w:rPr>
      </w:pPr>
      <w:r>
        <w:rPr>
          <w:rFonts w:hint="cs"/>
          <w:sz w:val="28"/>
          <w:rtl/>
        </w:rPr>
        <w:t>فیدر پست 2:</w:t>
      </w:r>
    </w:p>
    <w:p w14:paraId="385419D3" w14:textId="262AFEB3" w:rsidR="006839E2" w:rsidRPr="006839E2" w:rsidRDefault="006839E2" w:rsidP="00C9489F">
      <w:pPr>
        <w:bidi/>
        <w:ind w:right="-180"/>
        <w:rPr>
          <w:sz w:val="28"/>
          <w:rtl/>
          <w:lang w:bidi="fa-IR"/>
        </w:rPr>
      </w:pPr>
      <w:r w:rsidRPr="006839E2">
        <w:rPr>
          <w:rFonts w:hint="cs"/>
          <w:sz w:val="28"/>
          <w:rtl/>
        </w:rPr>
        <w:t xml:space="preserve">جریان ابتدای فیدر: 160.1 آمپر و افت ولتاژ انتهای خط : 13.46%  و تلفات خط : </w:t>
      </w:r>
      <w:r w:rsidR="00BD1843" w:rsidRPr="003324C7">
        <w:rPr>
          <w:sz w:val="20"/>
          <w:szCs w:val="20"/>
        </w:rPr>
        <w:t>KW</w:t>
      </w:r>
      <w:r w:rsidR="00BD1843">
        <w:rPr>
          <w:rFonts w:hint="cs"/>
          <w:sz w:val="28"/>
          <w:rtl/>
          <w:lang w:bidi="fa-IR"/>
        </w:rPr>
        <w:t>11.04</w:t>
      </w:r>
    </w:p>
    <w:bookmarkEnd w:id="1312"/>
    <w:p w14:paraId="0D6F918A" w14:textId="77777777" w:rsidR="006839E2" w:rsidRPr="003324C7" w:rsidRDefault="006839E2" w:rsidP="00C9489F">
      <w:pPr>
        <w:autoSpaceDE w:val="0"/>
        <w:autoSpaceDN w:val="0"/>
        <w:bidi/>
        <w:adjustRightInd w:val="0"/>
        <w:ind w:right="-180"/>
        <w:rPr>
          <w:b/>
          <w:bCs/>
          <w:sz w:val="28"/>
        </w:rPr>
      </w:pPr>
      <w:r w:rsidRPr="003324C7">
        <w:rPr>
          <w:rFonts w:hint="cs"/>
          <w:b/>
          <w:bCs/>
          <w:sz w:val="28"/>
          <w:rtl/>
        </w:rPr>
        <w:t>شرایط موجود:</w:t>
      </w:r>
    </w:p>
    <w:p w14:paraId="0C2F2577" w14:textId="77777777" w:rsidR="006839E2" w:rsidRPr="006839E2" w:rsidRDefault="006839E2" w:rsidP="00C9489F">
      <w:pPr>
        <w:pStyle w:val="ListParagraph"/>
        <w:numPr>
          <w:ilvl w:val="0"/>
          <w:numId w:val="62"/>
        </w:numPr>
        <w:autoSpaceDE w:val="0"/>
        <w:autoSpaceDN w:val="0"/>
        <w:bidi/>
        <w:adjustRightInd w:val="0"/>
        <w:ind w:right="-180"/>
        <w:rPr>
          <w:sz w:val="28"/>
          <w:rtl/>
        </w:rPr>
      </w:pPr>
      <w:r w:rsidRPr="006839E2">
        <w:rPr>
          <w:rFonts w:hint="cs"/>
          <w:sz w:val="28"/>
          <w:rtl/>
        </w:rPr>
        <w:t xml:space="preserve">مصرف سرانه مشترکین به تفکیک تعرفه ها : </w:t>
      </w:r>
    </w:p>
    <w:p w14:paraId="07BD00E7" w14:textId="3D9DCA31" w:rsidR="006839E2" w:rsidRPr="006839E2" w:rsidRDefault="006839E2" w:rsidP="00C9489F">
      <w:pPr>
        <w:pStyle w:val="ListParagraph"/>
        <w:numPr>
          <w:ilvl w:val="0"/>
          <w:numId w:val="62"/>
        </w:numPr>
        <w:autoSpaceDE w:val="0"/>
        <w:autoSpaceDN w:val="0"/>
        <w:bidi/>
        <w:adjustRightInd w:val="0"/>
        <w:ind w:right="-180"/>
        <w:rPr>
          <w:sz w:val="28"/>
        </w:rPr>
      </w:pPr>
      <w:r w:rsidRPr="006839E2">
        <w:rPr>
          <w:rFonts w:hint="cs"/>
          <w:sz w:val="28"/>
          <w:rtl/>
        </w:rPr>
        <w:t>مصرف سرانه مشترکین خانگی :</w:t>
      </w:r>
      <w:r w:rsidRPr="006839E2">
        <w:rPr>
          <w:sz w:val="28"/>
        </w:rPr>
        <w:t xml:space="preserve"> </w:t>
      </w:r>
      <w:r w:rsidR="007A651B">
        <w:rPr>
          <w:rFonts w:hint="cs"/>
          <w:sz w:val="28"/>
          <w:rtl/>
        </w:rPr>
        <w:t>9</w:t>
      </w:r>
      <w:r w:rsidRPr="006839E2">
        <w:rPr>
          <w:sz w:val="28"/>
        </w:rPr>
        <w:t xml:space="preserve"> </w:t>
      </w:r>
      <w:r w:rsidRPr="006839E2">
        <w:rPr>
          <w:rFonts w:hint="cs"/>
          <w:sz w:val="28"/>
          <w:rtl/>
        </w:rPr>
        <w:t xml:space="preserve">آمپر تکفاز(1.8 </w:t>
      </w:r>
      <w:r w:rsidRPr="006839E2">
        <w:rPr>
          <w:sz w:val="28"/>
        </w:rPr>
        <w:t>Kw</w:t>
      </w:r>
      <w:r w:rsidRPr="006839E2">
        <w:rPr>
          <w:rFonts w:hint="cs"/>
          <w:sz w:val="28"/>
          <w:rtl/>
        </w:rPr>
        <w:t>)</w:t>
      </w:r>
    </w:p>
    <w:p w14:paraId="78D85A02" w14:textId="7C185349" w:rsidR="006839E2" w:rsidRPr="006839E2" w:rsidRDefault="000536D0" w:rsidP="00C9489F">
      <w:pPr>
        <w:pStyle w:val="ListParagraph"/>
        <w:numPr>
          <w:ilvl w:val="0"/>
          <w:numId w:val="62"/>
        </w:numPr>
        <w:autoSpaceDE w:val="0"/>
        <w:autoSpaceDN w:val="0"/>
        <w:bidi/>
        <w:adjustRightInd w:val="0"/>
        <w:ind w:right="-180"/>
        <w:rPr>
          <w:sz w:val="28"/>
          <w:rtl/>
        </w:rPr>
      </w:pPr>
      <w:r>
        <w:rPr>
          <w:rFonts w:hint="cs"/>
          <w:sz w:val="28"/>
          <w:rtl/>
        </w:rPr>
        <w:t xml:space="preserve">ضریب رشد بار منطقه : </w:t>
      </w:r>
      <w:r w:rsidR="00DF5F79">
        <w:rPr>
          <w:rFonts w:hint="cs"/>
          <w:sz w:val="28"/>
          <w:rtl/>
          <w:lang w:bidi="fa-IR"/>
        </w:rPr>
        <w:t>%2</w:t>
      </w:r>
    </w:p>
    <w:p w14:paraId="1F01F27E" w14:textId="77777777" w:rsidR="006839E2" w:rsidRPr="006839E2" w:rsidRDefault="006839E2" w:rsidP="00C9489F">
      <w:pPr>
        <w:pStyle w:val="ListParagraph"/>
        <w:numPr>
          <w:ilvl w:val="0"/>
          <w:numId w:val="62"/>
        </w:numPr>
        <w:autoSpaceDE w:val="0"/>
        <w:autoSpaceDN w:val="0"/>
        <w:bidi/>
        <w:adjustRightInd w:val="0"/>
        <w:ind w:right="-180"/>
        <w:rPr>
          <w:sz w:val="28"/>
        </w:rPr>
      </w:pPr>
      <w:r w:rsidRPr="006839E2">
        <w:rPr>
          <w:rFonts w:hint="cs"/>
          <w:sz w:val="28"/>
          <w:rtl/>
        </w:rPr>
        <w:t>حداکثر درصد بهره برداري از توان نامي ترانسفورماتور (</w:t>
      </w:r>
      <w:r w:rsidRPr="006839E2">
        <w:rPr>
          <w:sz w:val="28"/>
        </w:rPr>
        <w:t>A</w:t>
      </w:r>
      <w:r w:rsidRPr="006839E2">
        <w:rPr>
          <w:rFonts w:hint="cs"/>
          <w:sz w:val="28"/>
          <w:rtl/>
        </w:rPr>
        <w:t>): 90%</w:t>
      </w:r>
    </w:p>
    <w:p w14:paraId="28C097AD" w14:textId="77777777" w:rsidR="006839E2" w:rsidRPr="006839E2" w:rsidRDefault="006839E2" w:rsidP="00C9489F">
      <w:pPr>
        <w:pStyle w:val="ListParagraph"/>
        <w:numPr>
          <w:ilvl w:val="0"/>
          <w:numId w:val="62"/>
        </w:numPr>
        <w:autoSpaceDE w:val="0"/>
        <w:autoSpaceDN w:val="0"/>
        <w:bidi/>
        <w:adjustRightInd w:val="0"/>
        <w:ind w:right="-180"/>
        <w:rPr>
          <w:sz w:val="28"/>
        </w:rPr>
      </w:pPr>
      <w:r w:rsidRPr="006839E2">
        <w:rPr>
          <w:rFonts w:hint="cs"/>
          <w:sz w:val="28"/>
          <w:rtl/>
        </w:rPr>
        <w:t>افت ولتاژ مجاز : 5 %</w:t>
      </w:r>
    </w:p>
    <w:p w14:paraId="7F87A1C2" w14:textId="77777777" w:rsidR="006839E2" w:rsidRPr="006839E2" w:rsidRDefault="006839E2" w:rsidP="00C9489F">
      <w:pPr>
        <w:pStyle w:val="ListParagraph"/>
        <w:numPr>
          <w:ilvl w:val="0"/>
          <w:numId w:val="62"/>
        </w:numPr>
        <w:autoSpaceDE w:val="0"/>
        <w:autoSpaceDN w:val="0"/>
        <w:bidi/>
        <w:adjustRightInd w:val="0"/>
        <w:ind w:right="-180"/>
        <w:rPr>
          <w:sz w:val="28"/>
        </w:rPr>
      </w:pPr>
      <w:r w:rsidRPr="006839E2">
        <w:rPr>
          <w:rFonts w:hint="cs"/>
          <w:sz w:val="28"/>
          <w:rtl/>
        </w:rPr>
        <w:t>نوع هادی ها، ظرفیت جریان دهی :</w:t>
      </w:r>
      <w:r w:rsidRPr="006839E2">
        <w:rPr>
          <w:rFonts w:hint="cs"/>
          <w:sz w:val="28"/>
          <w:rtl/>
        </w:rPr>
        <w:tab/>
      </w:r>
    </w:p>
    <w:p w14:paraId="11558E7C" w14:textId="77777777" w:rsidR="006839E2" w:rsidRDefault="006839E2" w:rsidP="00C9489F">
      <w:pPr>
        <w:pStyle w:val="ListParagraph"/>
        <w:autoSpaceDE w:val="0"/>
        <w:autoSpaceDN w:val="0"/>
        <w:bidi/>
        <w:adjustRightInd w:val="0"/>
        <w:ind w:right="-180"/>
        <w:rPr>
          <w:szCs w:val="24"/>
        </w:rPr>
      </w:pPr>
    </w:p>
    <w:tbl>
      <w:tblPr>
        <w:tblStyle w:val="GridTable5Dark-Accent1"/>
        <w:bidiVisual/>
        <w:tblW w:w="0" w:type="auto"/>
        <w:jc w:val="center"/>
        <w:tblInd w:w="0" w:type="dxa"/>
        <w:tblLook w:val="04A0" w:firstRow="1" w:lastRow="0" w:firstColumn="1" w:lastColumn="0" w:noHBand="0" w:noVBand="1"/>
      </w:tblPr>
      <w:tblGrid>
        <w:gridCol w:w="1796"/>
        <w:gridCol w:w="1732"/>
        <w:gridCol w:w="785"/>
        <w:gridCol w:w="785"/>
      </w:tblGrid>
      <w:tr w:rsidR="006839E2" w14:paraId="159669F6" w14:textId="77777777" w:rsidTr="006839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FFFFFF" w:themeColor="background1"/>
            </w:tcBorders>
            <w:vAlign w:val="center"/>
            <w:hideMark/>
          </w:tcPr>
          <w:p w14:paraId="1A47DA08" w14:textId="77777777" w:rsidR="006839E2" w:rsidRDefault="006839E2" w:rsidP="00741042">
            <w:pPr>
              <w:pStyle w:val="ListParagraph"/>
              <w:autoSpaceDE w:val="0"/>
              <w:autoSpaceDN w:val="0"/>
              <w:bidi/>
              <w:adjustRightInd w:val="0"/>
              <w:ind w:left="0"/>
              <w:jc w:val="center"/>
              <w:rPr>
                <w:szCs w:val="24"/>
                <w:rtl/>
              </w:rPr>
            </w:pPr>
            <w:r>
              <w:rPr>
                <w:rFonts w:hint="cs"/>
                <w:szCs w:val="24"/>
                <w:rtl/>
              </w:rPr>
              <w:t>نوع هادی</w:t>
            </w:r>
          </w:p>
        </w:tc>
        <w:tc>
          <w:tcPr>
            <w:tcW w:w="0" w:type="auto"/>
            <w:tcBorders>
              <w:bottom w:val="single" w:sz="4" w:space="0" w:color="FFFFFF" w:themeColor="background1"/>
            </w:tcBorders>
            <w:vAlign w:val="center"/>
            <w:hideMark/>
          </w:tcPr>
          <w:p w14:paraId="5184141C" w14:textId="77777777" w:rsidR="006839E2" w:rsidRDefault="006839E2" w:rsidP="00741042">
            <w:pPr>
              <w:pStyle w:val="ListParagraph"/>
              <w:autoSpaceDE w:val="0"/>
              <w:autoSpaceDN w:val="0"/>
              <w:bidi/>
              <w:adjustRightInd w:val="0"/>
              <w:ind w:left="0"/>
              <w:jc w:val="center"/>
              <w:cnfStyle w:val="100000000000" w:firstRow="1" w:lastRow="0" w:firstColumn="0" w:lastColumn="0" w:oddVBand="0" w:evenVBand="0" w:oddHBand="0" w:evenHBand="0" w:firstRowFirstColumn="0" w:firstRowLastColumn="0" w:lastRowFirstColumn="0" w:lastRowLastColumn="0"/>
              <w:rPr>
                <w:szCs w:val="24"/>
                <w:rtl/>
              </w:rPr>
            </w:pPr>
            <w:r>
              <w:rPr>
                <w:rFonts w:hint="cs"/>
                <w:szCs w:val="24"/>
                <w:rtl/>
              </w:rPr>
              <w:t>حداکثر جریان مجاز</w:t>
            </w:r>
          </w:p>
        </w:tc>
        <w:tc>
          <w:tcPr>
            <w:tcW w:w="0" w:type="auto"/>
            <w:tcBorders>
              <w:bottom w:val="single" w:sz="4" w:space="0" w:color="FFFFFF" w:themeColor="background1"/>
            </w:tcBorders>
            <w:vAlign w:val="center"/>
            <w:hideMark/>
          </w:tcPr>
          <w:p w14:paraId="530460A5" w14:textId="77777777" w:rsidR="006839E2" w:rsidRDefault="006839E2" w:rsidP="00741042">
            <w:pPr>
              <w:pStyle w:val="ListParagraph"/>
              <w:autoSpaceDE w:val="0"/>
              <w:autoSpaceDN w:val="0"/>
              <w:bidi/>
              <w:adjustRightInd w:val="0"/>
              <w:ind w:left="0"/>
              <w:jc w:val="center"/>
              <w:cnfStyle w:val="100000000000" w:firstRow="1" w:lastRow="0" w:firstColumn="0" w:lastColumn="0" w:oddVBand="0" w:evenVBand="0" w:oddHBand="0" w:evenHBand="0" w:firstRowFirstColumn="0" w:firstRowLastColumn="0" w:lastRowFirstColumn="0" w:lastRowLastColumn="0"/>
              <w:rPr>
                <w:szCs w:val="24"/>
                <w:rtl/>
              </w:rPr>
            </w:pPr>
            <w:r>
              <w:rPr>
                <w:szCs w:val="24"/>
              </w:rPr>
              <w:t>R</w:t>
            </w:r>
          </w:p>
        </w:tc>
        <w:tc>
          <w:tcPr>
            <w:tcW w:w="0" w:type="auto"/>
            <w:tcBorders>
              <w:bottom w:val="single" w:sz="4" w:space="0" w:color="FFFFFF" w:themeColor="background1"/>
            </w:tcBorders>
            <w:vAlign w:val="center"/>
            <w:hideMark/>
          </w:tcPr>
          <w:p w14:paraId="69FC780D" w14:textId="77777777" w:rsidR="006839E2" w:rsidRDefault="006839E2" w:rsidP="00741042">
            <w:pPr>
              <w:pStyle w:val="ListParagraph"/>
              <w:autoSpaceDE w:val="0"/>
              <w:autoSpaceDN w:val="0"/>
              <w:bidi/>
              <w:adjustRightInd w:val="0"/>
              <w:ind w:left="0"/>
              <w:jc w:val="center"/>
              <w:cnfStyle w:val="100000000000" w:firstRow="1" w:lastRow="0" w:firstColumn="0" w:lastColumn="0" w:oddVBand="0" w:evenVBand="0" w:oddHBand="0" w:evenHBand="0" w:firstRowFirstColumn="0" w:firstRowLastColumn="0" w:lastRowFirstColumn="0" w:lastRowLastColumn="0"/>
              <w:rPr>
                <w:szCs w:val="24"/>
              </w:rPr>
            </w:pPr>
            <w:r>
              <w:rPr>
                <w:szCs w:val="24"/>
              </w:rPr>
              <w:t>X</w:t>
            </w:r>
          </w:p>
        </w:tc>
      </w:tr>
      <w:tr w:rsidR="006839E2" w14:paraId="12139F96" w14:textId="77777777" w:rsidTr="006839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bottom w:val="single" w:sz="4" w:space="0" w:color="FFFFFF" w:themeColor="background1"/>
            </w:tcBorders>
            <w:vAlign w:val="center"/>
            <w:hideMark/>
          </w:tcPr>
          <w:p w14:paraId="466BB0AC" w14:textId="77777777" w:rsidR="006839E2" w:rsidRDefault="006839E2" w:rsidP="00741042">
            <w:pPr>
              <w:pStyle w:val="ListParagraph"/>
              <w:autoSpaceDE w:val="0"/>
              <w:autoSpaceDN w:val="0"/>
              <w:bidi/>
              <w:adjustRightInd w:val="0"/>
              <w:ind w:left="0"/>
              <w:jc w:val="center"/>
              <w:rPr>
                <w:szCs w:val="24"/>
              </w:rPr>
            </w:pPr>
            <w:r>
              <w:rPr>
                <w:rFonts w:hint="cs"/>
                <w:szCs w:val="24"/>
                <w:rtl/>
              </w:rPr>
              <w:t>سیم 16</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C659A11" w14:textId="77777777" w:rsidR="006839E2" w:rsidRDefault="006839E2" w:rsidP="00741042">
            <w:pPr>
              <w:pStyle w:val="ListParagraph"/>
              <w:autoSpaceDE w:val="0"/>
              <w:autoSpaceDN w:val="0"/>
              <w:bidi/>
              <w:adjustRightInd w:val="0"/>
              <w:ind w:left="0"/>
              <w:jc w:val="center"/>
              <w:cnfStyle w:val="000000100000" w:firstRow="0" w:lastRow="0" w:firstColumn="0" w:lastColumn="0" w:oddVBand="0" w:evenVBand="0" w:oddHBand="1" w:evenHBand="0" w:firstRowFirstColumn="0" w:firstRowLastColumn="0" w:lastRowFirstColumn="0" w:lastRowLastColumn="0"/>
              <w:rPr>
                <w:szCs w:val="24"/>
                <w:rtl/>
              </w:rPr>
            </w:pPr>
            <w:r>
              <w:rPr>
                <w:rFonts w:hint="cs"/>
                <w:szCs w:val="24"/>
                <w:rtl/>
              </w:rPr>
              <w:t>125</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50D44103" w14:textId="77777777" w:rsidR="006839E2" w:rsidRDefault="006839E2" w:rsidP="00741042">
            <w:pPr>
              <w:pStyle w:val="ListParagraph"/>
              <w:autoSpaceDE w:val="0"/>
              <w:autoSpaceDN w:val="0"/>
              <w:bidi/>
              <w:adjustRightInd w:val="0"/>
              <w:ind w:left="0"/>
              <w:jc w:val="center"/>
              <w:cnfStyle w:val="000000100000" w:firstRow="0" w:lastRow="0" w:firstColumn="0" w:lastColumn="0" w:oddVBand="0" w:evenVBand="0" w:oddHBand="1" w:evenHBand="0" w:firstRowFirstColumn="0" w:firstRowLastColumn="0" w:lastRowFirstColumn="0" w:lastRowLastColumn="0"/>
              <w:rPr>
                <w:szCs w:val="24"/>
                <w:rtl/>
              </w:rPr>
            </w:pPr>
            <w:r>
              <w:rPr>
                <w:rFonts w:hint="cs"/>
                <w:szCs w:val="24"/>
                <w:rtl/>
              </w:rPr>
              <w:t>1.1610</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79CEEAD3" w14:textId="77777777" w:rsidR="006839E2" w:rsidRDefault="006839E2" w:rsidP="00741042">
            <w:pPr>
              <w:pStyle w:val="ListParagraph"/>
              <w:autoSpaceDE w:val="0"/>
              <w:autoSpaceDN w:val="0"/>
              <w:bidi/>
              <w:adjustRightInd w:val="0"/>
              <w:ind w:left="0"/>
              <w:jc w:val="center"/>
              <w:cnfStyle w:val="000000100000" w:firstRow="0" w:lastRow="0" w:firstColumn="0" w:lastColumn="0" w:oddVBand="0" w:evenVBand="0" w:oddHBand="1" w:evenHBand="0" w:firstRowFirstColumn="0" w:firstRowLastColumn="0" w:lastRowFirstColumn="0" w:lastRowLastColumn="0"/>
              <w:rPr>
                <w:szCs w:val="24"/>
                <w:rtl/>
              </w:rPr>
            </w:pPr>
            <w:r>
              <w:rPr>
                <w:rFonts w:hint="cs"/>
                <w:szCs w:val="24"/>
                <w:rtl/>
              </w:rPr>
              <w:t>0.3246</w:t>
            </w:r>
          </w:p>
        </w:tc>
      </w:tr>
      <w:tr w:rsidR="006839E2" w14:paraId="31FCD0F4" w14:textId="77777777" w:rsidTr="006839E2">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FFFFFF" w:themeColor="background1"/>
            </w:tcBorders>
            <w:vAlign w:val="center"/>
            <w:hideMark/>
          </w:tcPr>
          <w:p w14:paraId="15DDE595" w14:textId="77777777" w:rsidR="006839E2" w:rsidRDefault="006839E2" w:rsidP="00741042">
            <w:pPr>
              <w:pStyle w:val="ListParagraph"/>
              <w:autoSpaceDE w:val="0"/>
              <w:autoSpaceDN w:val="0"/>
              <w:bidi/>
              <w:adjustRightInd w:val="0"/>
              <w:ind w:left="0"/>
              <w:jc w:val="center"/>
              <w:rPr>
                <w:szCs w:val="24"/>
                <w:rtl/>
              </w:rPr>
            </w:pPr>
            <w:r>
              <w:rPr>
                <w:rFonts w:hint="cs"/>
                <w:szCs w:val="24"/>
                <w:rtl/>
              </w:rPr>
              <w:t>کابل خودنگه دار 70</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7CBD3F6B" w14:textId="77777777" w:rsidR="006839E2" w:rsidRDefault="006839E2" w:rsidP="00741042">
            <w:pPr>
              <w:pStyle w:val="ListParagraph"/>
              <w:autoSpaceDE w:val="0"/>
              <w:autoSpaceDN w:val="0"/>
              <w:bidi/>
              <w:adjustRightInd w:val="0"/>
              <w:ind w:left="0"/>
              <w:jc w:val="center"/>
              <w:cnfStyle w:val="000000000000" w:firstRow="0" w:lastRow="0" w:firstColumn="0" w:lastColumn="0" w:oddVBand="0" w:evenVBand="0" w:oddHBand="0" w:evenHBand="0" w:firstRowFirstColumn="0" w:firstRowLastColumn="0" w:lastRowFirstColumn="0" w:lastRowLastColumn="0"/>
              <w:rPr>
                <w:szCs w:val="24"/>
                <w:rtl/>
              </w:rPr>
            </w:pPr>
            <w:r>
              <w:rPr>
                <w:rFonts w:eastAsia="Times New Roman" w:hint="cs"/>
                <w:color w:val="000000"/>
                <w:szCs w:val="24"/>
                <w:rtl/>
              </w:rPr>
              <w:t>158</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0336F837" w14:textId="77777777" w:rsidR="006839E2" w:rsidRDefault="006839E2" w:rsidP="00741042">
            <w:pPr>
              <w:pStyle w:val="ListParagraph"/>
              <w:autoSpaceDE w:val="0"/>
              <w:autoSpaceDN w:val="0"/>
              <w:bidi/>
              <w:adjustRightInd w:val="0"/>
              <w:ind w:left="0"/>
              <w:jc w:val="center"/>
              <w:cnfStyle w:val="000000000000" w:firstRow="0" w:lastRow="0" w:firstColumn="0" w:lastColumn="0" w:oddVBand="0" w:evenVBand="0" w:oddHBand="0" w:evenHBand="0" w:firstRowFirstColumn="0" w:firstRowLastColumn="0" w:lastRowFirstColumn="0" w:lastRowLastColumn="0"/>
              <w:rPr>
                <w:szCs w:val="24"/>
                <w:rtl/>
              </w:rPr>
            </w:pPr>
            <w:r>
              <w:rPr>
                <w:rFonts w:eastAsia="Times New Roman" w:hint="cs"/>
                <w:color w:val="000000"/>
                <w:szCs w:val="24"/>
                <w:rtl/>
              </w:rPr>
              <w:t>0.443</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EDD11B2" w14:textId="77777777" w:rsidR="006839E2" w:rsidRDefault="006839E2" w:rsidP="00741042">
            <w:pPr>
              <w:pStyle w:val="ListParagraph"/>
              <w:autoSpaceDE w:val="0"/>
              <w:autoSpaceDN w:val="0"/>
              <w:bidi/>
              <w:adjustRightInd w:val="0"/>
              <w:ind w:left="0"/>
              <w:jc w:val="center"/>
              <w:cnfStyle w:val="000000000000" w:firstRow="0" w:lastRow="0" w:firstColumn="0" w:lastColumn="0" w:oddVBand="0" w:evenVBand="0" w:oddHBand="0" w:evenHBand="0" w:firstRowFirstColumn="0" w:firstRowLastColumn="0" w:lastRowFirstColumn="0" w:lastRowLastColumn="0"/>
              <w:rPr>
                <w:szCs w:val="24"/>
                <w:rtl/>
              </w:rPr>
            </w:pPr>
            <w:r>
              <w:rPr>
                <w:rFonts w:eastAsia="Times New Roman" w:hint="cs"/>
                <w:color w:val="000000"/>
                <w:szCs w:val="24"/>
                <w:rtl/>
              </w:rPr>
              <w:t>0.0908</w:t>
            </w:r>
          </w:p>
        </w:tc>
      </w:tr>
    </w:tbl>
    <w:p w14:paraId="4AE8F1CA" w14:textId="77777777" w:rsidR="006839E2" w:rsidRDefault="006839E2" w:rsidP="00C9489F">
      <w:pPr>
        <w:autoSpaceDE w:val="0"/>
        <w:autoSpaceDN w:val="0"/>
        <w:bidi/>
        <w:adjustRightInd w:val="0"/>
        <w:ind w:right="-180"/>
        <w:rPr>
          <w:rFonts w:asciiTheme="minorHAnsi" w:hAnsiTheme="minorHAnsi"/>
          <w:szCs w:val="24"/>
          <w:rtl/>
          <w:lang w:bidi="fa-IR"/>
        </w:rPr>
      </w:pPr>
    </w:p>
    <w:p w14:paraId="6590A15B" w14:textId="77777777" w:rsidR="006839E2" w:rsidRPr="006839E2" w:rsidRDefault="006839E2" w:rsidP="00C9489F">
      <w:pPr>
        <w:bidi/>
        <w:ind w:right="-180"/>
        <w:rPr>
          <w:sz w:val="28"/>
          <w:rtl/>
        </w:rPr>
      </w:pPr>
      <w:r>
        <w:rPr>
          <w:rFonts w:hint="cs"/>
          <w:szCs w:val="24"/>
          <w:rtl/>
        </w:rPr>
        <w:t xml:space="preserve"> </w:t>
      </w:r>
      <w:r w:rsidRPr="006839E2">
        <w:rPr>
          <w:rFonts w:hint="cs"/>
          <w:sz w:val="28"/>
          <w:rtl/>
        </w:rPr>
        <w:t>برای کاهش افت ولتاژ دو طرح پیشنهادی وجود دارد:</w:t>
      </w:r>
    </w:p>
    <w:p w14:paraId="788B0B21" w14:textId="06A53DE6" w:rsidR="006839E2" w:rsidRPr="006839E2" w:rsidRDefault="006839E2" w:rsidP="00C9489F">
      <w:pPr>
        <w:bidi/>
        <w:ind w:right="-180"/>
        <w:rPr>
          <w:sz w:val="28"/>
          <w:rtl/>
        </w:rPr>
      </w:pPr>
      <w:r w:rsidRPr="006839E2">
        <w:rPr>
          <w:rFonts w:hint="cs"/>
          <w:sz w:val="28"/>
          <w:rtl/>
        </w:rPr>
        <w:t xml:space="preserve">طرح 1 : تبدیل شبکه </w:t>
      </w:r>
      <w:r w:rsidR="0032485C">
        <w:rPr>
          <w:rFonts w:hint="cs"/>
          <w:sz w:val="28"/>
          <w:rtl/>
        </w:rPr>
        <w:t>سیمی 16 مسی به کابل خودنگه</w:t>
      </w:r>
      <w:r w:rsidRPr="006839E2">
        <w:rPr>
          <w:rFonts w:hint="cs"/>
          <w:sz w:val="28"/>
          <w:rtl/>
        </w:rPr>
        <w:t>دار 70</w:t>
      </w:r>
    </w:p>
    <w:p w14:paraId="0936E07C" w14:textId="77777777" w:rsidR="006839E2" w:rsidRPr="006839E2" w:rsidRDefault="006839E2" w:rsidP="00C9489F">
      <w:pPr>
        <w:bidi/>
        <w:ind w:right="-180"/>
        <w:rPr>
          <w:sz w:val="28"/>
          <w:rtl/>
        </w:rPr>
      </w:pPr>
      <w:r w:rsidRPr="006839E2">
        <w:rPr>
          <w:rFonts w:hint="cs"/>
          <w:sz w:val="28"/>
          <w:rtl/>
        </w:rPr>
        <w:t>طرح 2 : نصب ترانس در مرکز ثقل بار</w:t>
      </w:r>
    </w:p>
    <w:p w14:paraId="194EB351" w14:textId="68B4303F" w:rsidR="006839E2" w:rsidRDefault="006839E2" w:rsidP="00C9489F">
      <w:pPr>
        <w:bidi/>
        <w:ind w:right="-180"/>
        <w:rPr>
          <w:szCs w:val="24"/>
          <w:rtl/>
        </w:rPr>
      </w:pPr>
      <w:r>
        <w:rPr>
          <w:rFonts w:hint="cs"/>
          <w:szCs w:val="24"/>
          <w:rtl/>
        </w:rPr>
        <w:t>ـــــــــــــــــــــــــــــــــــــــــــــــــــــــــــــــــــــــــــــــــــــــــــــــــــــــــــــــــــــــــــــ</w:t>
      </w:r>
    </w:p>
    <w:p w14:paraId="67B21077" w14:textId="35E123C4" w:rsidR="00F8144B" w:rsidRPr="00F8144B" w:rsidRDefault="00F8144B" w:rsidP="00C9489F">
      <w:pPr>
        <w:bidi/>
        <w:ind w:right="-180"/>
        <w:jc w:val="left"/>
        <w:rPr>
          <w:sz w:val="28"/>
          <w:rtl/>
        </w:rPr>
      </w:pPr>
      <w:r w:rsidRPr="00F8144B">
        <w:rPr>
          <w:rFonts w:hint="cs"/>
          <w:sz w:val="28"/>
          <w:rtl/>
        </w:rPr>
        <w:t>طرح 1 : تبدیل شبکه سیمی به  کابل خودنگهدار 70</w:t>
      </w:r>
    </w:p>
    <w:p w14:paraId="5E6C2D71" w14:textId="77777777" w:rsidR="00D87EEC" w:rsidRDefault="00D87EEC" w:rsidP="00C9489F">
      <w:pPr>
        <w:keepNext/>
        <w:bidi/>
        <w:ind w:right="-180"/>
        <w:rPr>
          <w:rtl/>
        </w:rPr>
      </w:pPr>
    </w:p>
    <w:p w14:paraId="07E639A7" w14:textId="23CF2FDE" w:rsidR="00F8144B" w:rsidRDefault="00F8144B" w:rsidP="00C9489F">
      <w:pPr>
        <w:keepNext/>
        <w:bidi/>
        <w:ind w:right="-180"/>
      </w:pPr>
      <w:r>
        <w:object w:dxaOrig="22440" w:dyaOrig="6300" w14:anchorId="42E6DC7B">
          <v:shape id="_x0000_i1035" type="#_x0000_t75" style="width:525pt;height:2in" o:ole="">
            <v:imagedata r:id="rId52" o:title=""/>
          </v:shape>
          <o:OLEObject Type="Embed" ProgID="Visio.Drawing.15" ShapeID="_x0000_i1035" DrawAspect="Content" ObjectID="_1691414369" r:id="rId53"/>
        </w:object>
      </w:r>
    </w:p>
    <w:p w14:paraId="4057861B" w14:textId="77777777" w:rsidR="000A2925" w:rsidRDefault="000A2925" w:rsidP="00C9489F">
      <w:pPr>
        <w:bidi/>
        <w:ind w:right="-180"/>
        <w:rPr>
          <w:sz w:val="28"/>
          <w:rtl/>
        </w:rPr>
      </w:pPr>
    </w:p>
    <w:p w14:paraId="0C88EDF2" w14:textId="7D6254AE" w:rsidR="0032485C" w:rsidRDefault="006839E2" w:rsidP="000A2925">
      <w:pPr>
        <w:bidi/>
        <w:ind w:right="-180"/>
        <w:rPr>
          <w:sz w:val="28"/>
          <w:rtl/>
        </w:rPr>
      </w:pPr>
      <w:r w:rsidRPr="006839E2">
        <w:rPr>
          <w:rFonts w:hint="cs"/>
          <w:sz w:val="28"/>
          <w:rtl/>
        </w:rPr>
        <w:tab/>
      </w:r>
    </w:p>
    <w:p w14:paraId="008E47AD" w14:textId="77777777" w:rsidR="00D87EEC" w:rsidRDefault="00D87EEC" w:rsidP="00C9489F">
      <w:pPr>
        <w:bidi/>
        <w:ind w:right="-180"/>
        <w:rPr>
          <w:sz w:val="28"/>
          <w:rtl/>
        </w:rPr>
      </w:pPr>
      <w:r w:rsidRPr="006839E2">
        <w:rPr>
          <w:rFonts w:hint="cs"/>
          <w:sz w:val="28"/>
          <w:rtl/>
        </w:rPr>
        <w:lastRenderedPageBreak/>
        <w:t>فیدر پست 1:</w:t>
      </w:r>
    </w:p>
    <w:p w14:paraId="0D95D31B" w14:textId="69E13A81" w:rsidR="006839E2" w:rsidRPr="006839E2" w:rsidRDefault="006839E2" w:rsidP="00C9489F">
      <w:pPr>
        <w:bidi/>
        <w:ind w:right="-180"/>
        <w:rPr>
          <w:szCs w:val="24"/>
          <w:rtl/>
        </w:rPr>
      </w:pPr>
      <w:r w:rsidRPr="006839E2">
        <w:rPr>
          <w:rFonts w:hint="cs"/>
          <w:sz w:val="28"/>
          <w:rtl/>
        </w:rPr>
        <w:t xml:space="preserve">جریان ابتدای فیدر: 155 آمپر و افت ولتاژ انتهای خط : 4.05%  و تلفات خط :3.44 </w:t>
      </w:r>
      <w:r w:rsidRPr="006839E2">
        <w:rPr>
          <w:sz w:val="28"/>
        </w:rPr>
        <w:t>Kw</w:t>
      </w:r>
    </w:p>
    <w:p w14:paraId="7517864F" w14:textId="77777777" w:rsidR="0032485C" w:rsidRDefault="006839E2" w:rsidP="00C9489F">
      <w:pPr>
        <w:bidi/>
        <w:ind w:right="-180"/>
        <w:rPr>
          <w:sz w:val="28"/>
          <w:rtl/>
        </w:rPr>
      </w:pPr>
      <w:r w:rsidRPr="006839E2">
        <w:rPr>
          <w:rFonts w:hint="cs"/>
          <w:sz w:val="28"/>
          <w:rtl/>
        </w:rPr>
        <w:t>فیدر پست 2:</w:t>
      </w:r>
      <w:r w:rsidRPr="006839E2">
        <w:rPr>
          <w:rFonts w:hint="cs"/>
          <w:sz w:val="28"/>
          <w:rtl/>
        </w:rPr>
        <w:tab/>
      </w:r>
    </w:p>
    <w:p w14:paraId="2204C3C7" w14:textId="1C7FFCF2" w:rsidR="006839E2" w:rsidRPr="00F1447E" w:rsidRDefault="006839E2" w:rsidP="00C9489F">
      <w:pPr>
        <w:bidi/>
        <w:ind w:right="-180"/>
        <w:rPr>
          <w:noProof w:val="0"/>
          <w:sz w:val="28"/>
          <w:rtl/>
        </w:rPr>
      </w:pPr>
      <w:r w:rsidRPr="006839E2">
        <w:rPr>
          <w:rFonts w:hint="cs"/>
          <w:sz w:val="28"/>
          <w:rtl/>
        </w:rPr>
        <w:t xml:space="preserve">جریان ابتدای فیدر:  149 آمپر و افت ولتاژ انتهای خط : 4.58%  و تلفات خط : 3.46 </w:t>
      </w:r>
      <w:r w:rsidRPr="006839E2">
        <w:rPr>
          <w:sz w:val="28"/>
        </w:rPr>
        <w:t>Kw</w:t>
      </w:r>
    </w:p>
    <w:p w14:paraId="2BD776B2" w14:textId="77777777" w:rsidR="006839E2" w:rsidRDefault="006839E2" w:rsidP="00C9489F">
      <w:pPr>
        <w:bidi/>
        <w:ind w:right="-180"/>
        <w:rPr>
          <w:szCs w:val="24"/>
          <w:rtl/>
        </w:rPr>
      </w:pPr>
      <w:r>
        <w:rPr>
          <w:rFonts w:hint="cs"/>
          <w:szCs w:val="24"/>
          <w:rtl/>
        </w:rPr>
        <w:t>ــــــــــــــــــــــــــــــــــــــــــــــــــــــــــــــــــــــــــــــــــــــــــــــــــــــــــــــــــــــــــــ</w:t>
      </w:r>
    </w:p>
    <w:p w14:paraId="11ADB174" w14:textId="77777777" w:rsidR="0032485C" w:rsidRDefault="0032485C" w:rsidP="00C9489F">
      <w:pPr>
        <w:bidi/>
        <w:ind w:right="-180"/>
        <w:jc w:val="left"/>
        <w:rPr>
          <w:sz w:val="28"/>
          <w:rtl/>
        </w:rPr>
      </w:pPr>
    </w:p>
    <w:p w14:paraId="03F1567F" w14:textId="4A8BEE54" w:rsidR="006839E2" w:rsidRDefault="006839E2" w:rsidP="00C9489F">
      <w:pPr>
        <w:bidi/>
        <w:ind w:right="-180"/>
        <w:jc w:val="left"/>
        <w:rPr>
          <w:sz w:val="28"/>
          <w:rtl/>
        </w:rPr>
      </w:pPr>
      <w:r w:rsidRPr="006839E2">
        <w:rPr>
          <w:rFonts w:hint="cs"/>
          <w:sz w:val="28"/>
          <w:rtl/>
        </w:rPr>
        <w:t>طرح 2: نصب ترانس</w:t>
      </w:r>
      <w:r w:rsidR="0032485C">
        <w:rPr>
          <w:rFonts w:hint="cs"/>
          <w:sz w:val="28"/>
          <w:rtl/>
        </w:rPr>
        <w:t>فورماتور</w:t>
      </w:r>
      <w:r w:rsidRPr="006839E2">
        <w:rPr>
          <w:rFonts w:hint="cs"/>
          <w:sz w:val="28"/>
          <w:rtl/>
        </w:rPr>
        <w:t xml:space="preserve"> در مرکز ثقل بار: </w:t>
      </w:r>
    </w:p>
    <w:p w14:paraId="578D7BFE" w14:textId="3329DDBE" w:rsidR="00F1447E" w:rsidRDefault="00F1447E" w:rsidP="00C9489F">
      <w:pPr>
        <w:bidi/>
        <w:ind w:right="-180"/>
        <w:jc w:val="left"/>
        <w:rPr>
          <w:sz w:val="28"/>
          <w:rtl/>
        </w:rPr>
      </w:pPr>
      <w:r>
        <w:object w:dxaOrig="22440" w:dyaOrig="6300" w14:anchorId="7178C896">
          <v:shape id="_x0000_i1036" type="#_x0000_t75" style="width:525pt;height:2in" o:ole="">
            <v:imagedata r:id="rId54" o:title=""/>
          </v:shape>
          <o:OLEObject Type="Embed" ProgID="Visio.Drawing.15" ShapeID="_x0000_i1036" DrawAspect="Content" ObjectID="_1691414370" r:id="rId55"/>
        </w:object>
      </w:r>
    </w:p>
    <w:p w14:paraId="5C8FF2B8" w14:textId="2CCDA7C7" w:rsidR="006839E2" w:rsidRPr="006839E2" w:rsidRDefault="006839E2" w:rsidP="00C9489F">
      <w:pPr>
        <w:bidi/>
        <w:ind w:right="-180" w:firstLine="116"/>
        <w:jc w:val="left"/>
        <w:rPr>
          <w:sz w:val="28"/>
          <w:rtl/>
        </w:rPr>
      </w:pPr>
      <w:r w:rsidRPr="006839E2">
        <w:rPr>
          <w:rFonts w:hint="cs"/>
          <w:sz w:val="28"/>
          <w:rtl/>
        </w:rPr>
        <w:t>با توجه به وجود فضای سبز موجود در مرکز ثقل بار ، نیازی به آزاد سازی برای نصب ترانس</w:t>
      </w:r>
      <w:r w:rsidR="0032485C">
        <w:rPr>
          <w:rFonts w:hint="cs"/>
          <w:sz w:val="28"/>
          <w:rtl/>
        </w:rPr>
        <w:t>فورماتور</w:t>
      </w:r>
      <w:r w:rsidRPr="006839E2">
        <w:rPr>
          <w:rFonts w:hint="cs"/>
          <w:sz w:val="28"/>
          <w:rtl/>
        </w:rPr>
        <w:t xml:space="preserve"> نمی</w:t>
      </w:r>
      <w:r w:rsidRPr="006839E2">
        <w:rPr>
          <w:rFonts w:hint="cs"/>
          <w:sz w:val="28"/>
          <w:rtl/>
        </w:rPr>
        <w:softHyphen/>
        <w:t>باشد</w:t>
      </w:r>
      <w:r w:rsidR="0032485C">
        <w:rPr>
          <w:rFonts w:hint="cs"/>
          <w:sz w:val="28"/>
          <w:rtl/>
        </w:rPr>
        <w:t>،</w:t>
      </w:r>
      <w:r w:rsidRPr="006839E2">
        <w:rPr>
          <w:rFonts w:hint="cs"/>
          <w:sz w:val="28"/>
          <w:rtl/>
        </w:rPr>
        <w:t xml:space="preserve"> در غیر اینصورت می</w:t>
      </w:r>
      <w:r w:rsidR="003041F8">
        <w:rPr>
          <w:sz w:val="28"/>
          <w:rtl/>
        </w:rPr>
        <w:softHyphen/>
      </w:r>
      <w:r w:rsidRPr="006839E2">
        <w:rPr>
          <w:rFonts w:hint="cs"/>
          <w:sz w:val="28"/>
          <w:rtl/>
        </w:rPr>
        <w:t>بایست هزینه آزادسازی به هزینه های طرح اضافه میگردید.</w:t>
      </w:r>
    </w:p>
    <w:p w14:paraId="048D070D" w14:textId="77777777" w:rsidR="0032485C" w:rsidRDefault="0032485C" w:rsidP="00C9489F">
      <w:pPr>
        <w:bidi/>
        <w:ind w:right="-180"/>
        <w:rPr>
          <w:sz w:val="28"/>
          <w:rtl/>
        </w:rPr>
      </w:pPr>
      <w:r>
        <w:rPr>
          <w:rFonts w:hint="cs"/>
          <w:sz w:val="28"/>
          <w:rtl/>
        </w:rPr>
        <w:t>فیدر پست 1:</w:t>
      </w:r>
    </w:p>
    <w:p w14:paraId="779FDCEC" w14:textId="378F03AE" w:rsidR="006839E2" w:rsidRPr="003041F8" w:rsidRDefault="006839E2" w:rsidP="00C9489F">
      <w:pPr>
        <w:bidi/>
        <w:ind w:right="-180"/>
        <w:rPr>
          <w:sz w:val="28"/>
        </w:rPr>
      </w:pPr>
      <w:r w:rsidRPr="003041F8">
        <w:rPr>
          <w:rFonts w:hint="cs"/>
          <w:sz w:val="28"/>
          <w:rtl/>
        </w:rPr>
        <w:t xml:space="preserve">جریان ابتدای فیدر: 73.2 آمپر و افت ولتاژ انتهای خط : 3.89%  و تلفات خط :1.57 </w:t>
      </w:r>
      <w:r w:rsidRPr="003041F8">
        <w:rPr>
          <w:sz w:val="28"/>
        </w:rPr>
        <w:t>Kw</w:t>
      </w:r>
    </w:p>
    <w:p w14:paraId="7EAC7A27" w14:textId="77777777" w:rsidR="0032485C" w:rsidRDefault="0032485C" w:rsidP="00C9489F">
      <w:pPr>
        <w:bidi/>
        <w:ind w:right="-180"/>
        <w:rPr>
          <w:sz w:val="28"/>
          <w:rtl/>
        </w:rPr>
      </w:pPr>
      <w:r>
        <w:rPr>
          <w:rFonts w:hint="cs"/>
          <w:sz w:val="28"/>
          <w:rtl/>
        </w:rPr>
        <w:t>فیدر پست 2:</w:t>
      </w:r>
    </w:p>
    <w:p w14:paraId="4AEB4BF6" w14:textId="05F40D3C" w:rsidR="006839E2" w:rsidRPr="003041F8" w:rsidRDefault="006839E2" w:rsidP="00C9489F">
      <w:pPr>
        <w:bidi/>
        <w:ind w:right="-180"/>
        <w:rPr>
          <w:sz w:val="28"/>
        </w:rPr>
      </w:pPr>
      <w:r w:rsidRPr="003041F8">
        <w:rPr>
          <w:rFonts w:hint="cs"/>
          <w:sz w:val="28"/>
          <w:rtl/>
        </w:rPr>
        <w:t xml:space="preserve">جریان ابتدای فیدر:  46.8 آمپر و افت ولتاژ انتهای خط : 2.37%  و تلفات خط : 0.66 </w:t>
      </w:r>
      <w:r w:rsidRPr="003041F8">
        <w:rPr>
          <w:sz w:val="28"/>
        </w:rPr>
        <w:t>Kw</w:t>
      </w:r>
    </w:p>
    <w:p w14:paraId="357BD16E" w14:textId="77777777" w:rsidR="0032485C" w:rsidRDefault="006839E2" w:rsidP="00C9489F">
      <w:pPr>
        <w:bidi/>
        <w:ind w:right="-180"/>
        <w:rPr>
          <w:sz w:val="28"/>
          <w:rtl/>
        </w:rPr>
      </w:pPr>
      <w:r w:rsidRPr="003041F8">
        <w:rPr>
          <w:rFonts w:hint="cs"/>
          <w:sz w:val="28"/>
          <w:rtl/>
        </w:rPr>
        <w:t>فیدر پست جدید:</w:t>
      </w:r>
    </w:p>
    <w:p w14:paraId="3FCDEA85" w14:textId="0F406BFF" w:rsidR="006839E2" w:rsidRPr="003041F8" w:rsidRDefault="003041F8" w:rsidP="00C9489F">
      <w:pPr>
        <w:bidi/>
        <w:ind w:right="-180"/>
        <w:rPr>
          <w:sz w:val="28"/>
          <w:rtl/>
        </w:rPr>
      </w:pPr>
      <w:r w:rsidRPr="003041F8">
        <w:rPr>
          <w:rFonts w:hint="cs"/>
          <w:sz w:val="28"/>
          <w:rtl/>
        </w:rPr>
        <w:t xml:space="preserve"> </w:t>
      </w:r>
      <w:r w:rsidR="006839E2" w:rsidRPr="003041F8">
        <w:rPr>
          <w:rFonts w:hint="cs"/>
          <w:sz w:val="28"/>
          <w:rtl/>
        </w:rPr>
        <w:t xml:space="preserve">جریان ابتدای فیدر:  181.8 آمپر و افت ولتاژ انتهای خط : 4.33%  و تلفات خط : 3.07 </w:t>
      </w:r>
      <w:r w:rsidR="006839E2" w:rsidRPr="003041F8">
        <w:rPr>
          <w:sz w:val="28"/>
        </w:rPr>
        <w:t>Kw</w:t>
      </w:r>
    </w:p>
    <w:p w14:paraId="59AAB519" w14:textId="34FC718D" w:rsidR="006839E2" w:rsidRDefault="006839E2" w:rsidP="00C9489F">
      <w:pPr>
        <w:bidi/>
        <w:ind w:right="-180"/>
        <w:rPr>
          <w:sz w:val="28"/>
          <w:rtl/>
        </w:rPr>
      </w:pPr>
      <w:r w:rsidRPr="003041F8">
        <w:rPr>
          <w:rFonts w:hint="cs"/>
          <w:sz w:val="28"/>
          <w:rtl/>
        </w:rPr>
        <w:t>محاسبه سایز ترانس</w:t>
      </w:r>
      <w:r w:rsidR="0032485C">
        <w:rPr>
          <w:rFonts w:hint="cs"/>
          <w:sz w:val="28"/>
          <w:rtl/>
        </w:rPr>
        <w:t>فورماتور</w:t>
      </w:r>
      <w:r w:rsidRPr="003041F8">
        <w:rPr>
          <w:rFonts w:hint="cs"/>
          <w:sz w:val="28"/>
          <w:rtl/>
        </w:rPr>
        <w:t>:</w:t>
      </w:r>
    </w:p>
    <w:p w14:paraId="539CFB53" w14:textId="0878C645" w:rsidR="000536D0" w:rsidRDefault="000536D0" w:rsidP="00C9489F">
      <w:pPr>
        <w:bidi/>
        <w:ind w:right="-180"/>
        <w:jc w:val="right"/>
        <w:rPr>
          <w:rFonts w:ascii="Cambria Math" w:eastAsia="Calibri" w:hAnsi="Cambria Math"/>
          <w:iCs/>
          <w:color w:val="000000"/>
          <w:sz w:val="25"/>
          <w:szCs w:val="25"/>
          <w:rtl/>
          <w:lang w:bidi="fa-IR"/>
        </w:rPr>
      </w:pPr>
      <w:r w:rsidRPr="000536D0">
        <w:rPr>
          <w:rFonts w:ascii="Cambria Math" w:eastAsia="Calibri" w:hAnsi="Cambria Math"/>
          <w:color w:val="000000"/>
          <w:sz w:val="22"/>
          <w:szCs w:val="22"/>
          <w:lang w:bidi="fa-IR"/>
        </w:rPr>
        <w:t>155.85KVA</w:t>
      </w:r>
      <w:r w:rsidRPr="000536D0">
        <w:rPr>
          <w:rFonts w:ascii="Cambria Math" w:eastAsia="Calibri" w:hAnsi="Cambria Math" w:hint="cs"/>
          <w:color w:val="000000"/>
          <w:sz w:val="22"/>
          <w:szCs w:val="22"/>
          <w:rtl/>
          <w:lang w:bidi="fa-IR"/>
        </w:rPr>
        <w:t xml:space="preserve">  </w:t>
      </w:r>
      <w:r>
        <w:rPr>
          <w:rFonts w:ascii="Cambria Math" w:eastAsia="Calibri" w:hAnsi="Cambria Math" w:hint="cs"/>
          <w:iCs/>
          <w:color w:val="000000"/>
          <w:sz w:val="25"/>
          <w:szCs w:val="25"/>
          <w:rtl/>
          <w:lang w:bidi="fa-IR"/>
        </w:rPr>
        <w:t xml:space="preserve">=  </w:t>
      </w:r>
      <m:oMath>
        <m:f>
          <m:fPr>
            <m:ctrlPr>
              <w:rPr>
                <w:rFonts w:ascii="Cambria Math" w:eastAsia="Calibri" w:hAnsi="Cambria Math"/>
                <w:i/>
                <w:iCs/>
                <w:color w:val="000000"/>
                <w:sz w:val="25"/>
                <w:szCs w:val="25"/>
                <w:lang w:bidi="fa-IR"/>
              </w:rPr>
            </m:ctrlPr>
          </m:fPr>
          <m:num>
            <m:d>
              <m:dPr>
                <m:ctrlPr>
                  <w:rPr>
                    <w:rFonts w:ascii="Cambria Math" w:eastAsia="Calibri" w:hAnsi="Cambria Math"/>
                    <w:i/>
                    <w:iCs/>
                    <w:color w:val="000000"/>
                    <w:sz w:val="25"/>
                    <w:szCs w:val="25"/>
                    <w:lang w:bidi="fa-IR"/>
                  </w:rPr>
                </m:ctrlPr>
              </m:dPr>
              <m:e>
                <m:r>
                  <w:rPr>
                    <w:rFonts w:ascii="Cambria Math" w:eastAsia="Calibri" w:hAnsi="Cambria Math"/>
                    <w:color w:val="000000"/>
                    <w:sz w:val="25"/>
                    <w:szCs w:val="25"/>
                    <w:lang w:bidi="fa-IR"/>
                  </w:rPr>
                  <m:t>181.8</m:t>
                </m:r>
              </m:e>
            </m:d>
            <m:r>
              <w:rPr>
                <w:rFonts w:ascii="Cambria Math" w:eastAsia="Calibri" w:hAnsi="Cambria Math" w:cs="B Mitra"/>
                <w:color w:val="000000"/>
                <w:sz w:val="25"/>
                <w:szCs w:val="25"/>
                <w:lang w:bidi="fa-IR"/>
              </w:rPr>
              <m:t>×</m:t>
            </m:r>
            <m:sSup>
              <m:sSupPr>
                <m:ctrlPr>
                  <w:rPr>
                    <w:rFonts w:ascii="Cambria Math" w:eastAsia="Calibri" w:hAnsi="Cambria Math" w:cs="B Mitra"/>
                    <w:i/>
                    <w:iCs/>
                    <w:color w:val="000000"/>
                    <w:sz w:val="25"/>
                    <w:szCs w:val="25"/>
                    <w:lang w:bidi="fa-IR"/>
                  </w:rPr>
                </m:ctrlPr>
              </m:sSupPr>
              <m:e>
                <m:d>
                  <m:dPr>
                    <m:ctrlPr>
                      <w:rPr>
                        <w:rFonts w:ascii="Cambria Math" w:eastAsia="Calibri" w:hAnsi="Cambria Math" w:cs="B Mitra"/>
                        <w:i/>
                        <w:iCs/>
                        <w:color w:val="000000"/>
                        <w:sz w:val="25"/>
                        <w:szCs w:val="25"/>
                        <w:lang w:bidi="fa-IR"/>
                      </w:rPr>
                    </m:ctrlPr>
                  </m:dPr>
                  <m:e>
                    <m:r>
                      <w:rPr>
                        <w:rFonts w:ascii="Cambria Math" w:eastAsia="Calibri" w:hAnsi="Cambria Math" w:cs="B Mitra"/>
                        <w:color w:val="000000"/>
                        <w:sz w:val="25"/>
                        <w:szCs w:val="25"/>
                        <w:lang w:bidi="fa-IR"/>
                      </w:rPr>
                      <m:t>1+</m:t>
                    </m:r>
                    <m:f>
                      <m:fPr>
                        <m:ctrlPr>
                          <w:rPr>
                            <w:rFonts w:ascii="Cambria Math" w:eastAsia="Calibri" w:hAnsi="Cambria Math" w:cs="B Mitra"/>
                            <w:i/>
                            <w:iCs/>
                            <w:color w:val="000000"/>
                            <w:sz w:val="25"/>
                            <w:szCs w:val="25"/>
                            <w:lang w:bidi="fa-IR"/>
                          </w:rPr>
                        </m:ctrlPr>
                      </m:fPr>
                      <m:num>
                        <m:r>
                          <w:rPr>
                            <w:rFonts w:ascii="Cambria Math" w:eastAsia="Calibri" w:hAnsi="Cambria Math" w:cs="B Mitra"/>
                            <w:color w:val="000000"/>
                            <w:sz w:val="25"/>
                            <w:szCs w:val="25"/>
                            <w:lang w:bidi="fa-IR"/>
                          </w:rPr>
                          <m:t>2</m:t>
                        </m:r>
                      </m:num>
                      <m:den>
                        <m:r>
                          <w:rPr>
                            <w:rFonts w:ascii="Cambria Math" w:eastAsia="Calibri" w:hAnsi="Cambria Math" w:cs="B Mitra"/>
                            <w:color w:val="000000"/>
                            <w:sz w:val="25"/>
                            <w:szCs w:val="25"/>
                            <w:lang w:bidi="fa-IR"/>
                          </w:rPr>
                          <m:t>100</m:t>
                        </m:r>
                      </m:den>
                    </m:f>
                  </m:e>
                </m:d>
              </m:e>
              <m:sup>
                <m:r>
                  <w:rPr>
                    <w:rFonts w:ascii="Cambria Math" w:eastAsia="Calibri" w:hAnsi="Cambria Math" w:cs="B Mitra"/>
                    <w:color w:val="000000"/>
                    <w:sz w:val="25"/>
                    <w:szCs w:val="25"/>
                    <w:lang w:bidi="fa-IR"/>
                  </w:rPr>
                  <m:t>5</m:t>
                </m:r>
              </m:sup>
            </m:sSup>
            <m:r>
              <w:rPr>
                <w:rFonts w:ascii="Cambria Math" w:eastAsia="Calibri" w:hAnsi="Cambria Math" w:cs="B Mitra"/>
                <w:color w:val="000000"/>
                <w:sz w:val="25"/>
                <w:szCs w:val="25"/>
                <w:lang w:bidi="fa-IR"/>
              </w:rPr>
              <m:t>+2</m:t>
            </m:r>
          </m:num>
          <m:den>
            <m:r>
              <w:rPr>
                <w:rFonts w:ascii="Cambria Math" w:eastAsia="Calibri" w:hAnsi="Cambria Math"/>
                <w:color w:val="000000"/>
                <w:sz w:val="25"/>
                <w:szCs w:val="25"/>
                <w:lang w:bidi="fa-IR"/>
              </w:rPr>
              <m:t>1.44</m:t>
            </m:r>
            <m:r>
              <w:rPr>
                <w:rFonts w:ascii="Cambria Math" w:eastAsia="Calibri" w:hAnsi="Cambria Math" w:cs="B Mitra" w:hint="cs"/>
                <w:color w:val="000000"/>
                <w:sz w:val="25"/>
                <w:szCs w:val="25"/>
                <w:lang w:bidi="fa-IR"/>
              </w:rPr>
              <m:t>×</m:t>
            </m:r>
            <m:r>
              <w:rPr>
                <w:rFonts w:ascii="Cambria Math" w:eastAsia="Calibri" w:hAnsi="Cambria Math"/>
                <w:color w:val="000000"/>
                <w:sz w:val="25"/>
                <w:szCs w:val="25"/>
                <w:lang w:bidi="fa-IR"/>
              </w:rPr>
              <m:t>0.9</m:t>
            </m:r>
          </m:den>
        </m:f>
      </m:oMath>
      <w:r>
        <w:rPr>
          <w:rFonts w:ascii="Cambria Math" w:eastAsia="Calibri" w:hAnsi="Cambria Math" w:hint="cs"/>
          <w:iCs/>
          <w:color w:val="000000"/>
          <w:sz w:val="25"/>
          <w:szCs w:val="25"/>
          <w:rtl/>
          <w:lang w:bidi="fa-IR"/>
        </w:rPr>
        <w:t xml:space="preserve"> =</w:t>
      </w:r>
      <w:r w:rsidRPr="00BD1179">
        <w:rPr>
          <w:rFonts w:ascii="Cambria Math" w:eastAsia="Calibri" w:hAnsi="Cambria Math" w:hint="cs"/>
          <w:iCs/>
          <w:color w:val="000000"/>
          <w:sz w:val="25"/>
          <w:szCs w:val="25"/>
          <w:rtl/>
          <w:lang w:bidi="fa-IR"/>
        </w:rPr>
        <w:t xml:space="preserve">  </w:t>
      </w:r>
      <m:oMath>
        <m:sSub>
          <m:sSubPr>
            <m:ctrlPr>
              <w:rPr>
                <w:rFonts w:ascii="Cambria Math" w:eastAsia="Calibri" w:hAnsi="Cambria Math"/>
                <w:iCs/>
                <w:color w:val="000000"/>
                <w:sz w:val="25"/>
                <w:szCs w:val="25"/>
                <w:lang w:bidi="fa-IR"/>
              </w:rPr>
            </m:ctrlPr>
          </m:sSubPr>
          <m:e>
            <m:r>
              <w:rPr>
                <w:rFonts w:ascii="Cambria Math" w:eastAsia="Calibri" w:hAnsi="Cambria Math"/>
                <w:color w:val="000000"/>
                <w:sz w:val="25"/>
                <w:szCs w:val="25"/>
                <w:lang w:bidi="fa-IR"/>
              </w:rPr>
              <m:t>S</m:t>
            </m:r>
          </m:e>
          <m:sub>
            <m:r>
              <w:rPr>
                <w:rFonts w:ascii="Cambria Math" w:eastAsia="Calibri" w:hAnsi="Cambria Math"/>
                <w:color w:val="000000"/>
                <w:sz w:val="25"/>
                <w:szCs w:val="25"/>
                <w:lang w:bidi="fa-IR"/>
              </w:rPr>
              <m:t>new</m:t>
            </m:r>
          </m:sub>
        </m:sSub>
        <m:r>
          <w:rPr>
            <w:rFonts w:ascii="Cambria Math" w:eastAsia="Calibri" w:hAnsi="Cambria Math"/>
            <w:color w:val="000000"/>
            <w:sz w:val="25"/>
            <w:szCs w:val="25"/>
            <w:lang w:bidi="fa-IR"/>
          </w:rPr>
          <m:t>=</m:t>
        </m:r>
        <m:f>
          <m:fPr>
            <m:ctrlPr>
              <w:rPr>
                <w:rFonts w:ascii="Cambria Math" w:eastAsia="Calibri" w:hAnsi="Cambria Math"/>
                <w:iCs/>
                <w:color w:val="000000"/>
                <w:sz w:val="25"/>
                <w:szCs w:val="25"/>
                <w:lang w:bidi="fa-IR"/>
              </w:rPr>
            </m:ctrlPr>
          </m:fPr>
          <m:num>
            <m:r>
              <m:rPr>
                <m:sty m:val="p"/>
              </m:rPr>
              <w:rPr>
                <w:rFonts w:ascii="Cambria Math" w:eastAsia="Calibri" w:hAnsi="Cambria Math"/>
                <w:color w:val="000000"/>
                <w:sz w:val="25"/>
                <w:szCs w:val="25"/>
                <w:lang w:bidi="fa-IR"/>
              </w:rPr>
              <m:t>(</m:t>
            </m:r>
            <m:r>
              <w:rPr>
                <w:rFonts w:ascii="Cambria Math" w:eastAsia="Calibri" w:hAnsi="Cambria Math"/>
                <w:color w:val="000000"/>
                <w:sz w:val="25"/>
                <w:szCs w:val="25"/>
                <w:lang w:bidi="fa-IR"/>
              </w:rPr>
              <m:t>i)×</m:t>
            </m:r>
            <m:sSup>
              <m:sSupPr>
                <m:ctrlPr>
                  <w:rPr>
                    <w:rFonts w:ascii="Cambria Math" w:eastAsia="Calibri" w:hAnsi="Cambria Math"/>
                    <w:iCs/>
                    <w:color w:val="000000"/>
                    <w:sz w:val="25"/>
                    <w:szCs w:val="25"/>
                    <w:lang w:bidi="fa-IR"/>
                  </w:rPr>
                </m:ctrlPr>
              </m:sSupPr>
              <m:e>
                <m:d>
                  <m:dPr>
                    <m:ctrlPr>
                      <w:rPr>
                        <w:rFonts w:ascii="Cambria Math" w:eastAsia="Calibri" w:hAnsi="Cambria Math"/>
                        <w:iCs/>
                        <w:color w:val="000000"/>
                        <w:sz w:val="25"/>
                        <w:szCs w:val="25"/>
                        <w:lang w:bidi="fa-IR"/>
                      </w:rPr>
                    </m:ctrlPr>
                  </m:dPr>
                  <m:e>
                    <m:r>
                      <w:rPr>
                        <w:rFonts w:ascii="Cambria Math" w:eastAsia="Calibri" w:hAnsi="Cambria Math"/>
                        <w:color w:val="000000"/>
                        <w:sz w:val="25"/>
                        <w:szCs w:val="25"/>
                        <w:lang w:bidi="fa-IR"/>
                      </w:rPr>
                      <m:t>1+</m:t>
                    </m:r>
                    <m:f>
                      <m:fPr>
                        <m:ctrlPr>
                          <w:rPr>
                            <w:rFonts w:ascii="Cambria Math" w:eastAsia="Calibri" w:hAnsi="Cambria Math"/>
                            <w:iCs/>
                            <w:color w:val="000000"/>
                            <w:sz w:val="25"/>
                            <w:szCs w:val="25"/>
                            <w:lang w:bidi="fa-IR"/>
                          </w:rPr>
                        </m:ctrlPr>
                      </m:fPr>
                      <m:num>
                        <m:r>
                          <w:rPr>
                            <w:rFonts w:ascii="Cambria Math" w:eastAsia="Calibri" w:hAnsi="Cambria Math"/>
                            <w:color w:val="000000"/>
                            <w:sz w:val="25"/>
                            <w:szCs w:val="25"/>
                            <w:lang w:bidi="fa-IR"/>
                          </w:rPr>
                          <m:t>c</m:t>
                        </m:r>
                      </m:num>
                      <m:den>
                        <m:r>
                          <w:rPr>
                            <w:rFonts w:ascii="Cambria Math" w:eastAsia="Calibri" w:hAnsi="Cambria Math"/>
                            <w:color w:val="000000"/>
                            <w:sz w:val="25"/>
                            <w:szCs w:val="25"/>
                            <w:lang w:bidi="fa-IR"/>
                          </w:rPr>
                          <m:t>100</m:t>
                        </m:r>
                      </m:den>
                    </m:f>
                  </m:e>
                </m:d>
              </m:e>
              <m:sup>
                <m:r>
                  <w:rPr>
                    <w:rFonts w:ascii="Cambria Math" w:eastAsia="Calibri" w:hAnsi="Cambria Math"/>
                    <w:color w:val="000000"/>
                    <w:sz w:val="25"/>
                    <w:szCs w:val="25"/>
                    <w:lang w:bidi="fa-IR"/>
                  </w:rPr>
                  <m:t>B</m:t>
                </m:r>
              </m:sup>
            </m:sSup>
            <m:r>
              <w:rPr>
                <w:rFonts w:ascii="Cambria Math" w:eastAsia="Calibri" w:hAnsi="Cambria Math"/>
                <w:color w:val="000000"/>
                <w:sz w:val="25"/>
                <w:szCs w:val="25"/>
                <w:lang w:bidi="fa-IR"/>
              </w:rPr>
              <m:t>+</m:t>
            </m:r>
            <m:sSub>
              <m:sSubPr>
                <m:ctrlPr>
                  <w:rPr>
                    <w:rFonts w:ascii="Cambria Math" w:eastAsia="Calibri" w:hAnsi="Cambria Math"/>
                    <w:iCs/>
                    <w:color w:val="000000"/>
                    <w:sz w:val="25"/>
                    <w:szCs w:val="25"/>
                    <w:lang w:bidi="fa-IR"/>
                  </w:rPr>
                </m:ctrlPr>
              </m:sSubPr>
              <m:e>
                <m:r>
                  <w:rPr>
                    <w:rFonts w:ascii="Cambria Math" w:eastAsia="Calibri" w:hAnsi="Cambria Math"/>
                    <w:color w:val="000000"/>
                    <w:sz w:val="25"/>
                    <w:szCs w:val="25"/>
                    <w:lang w:bidi="fa-IR"/>
                  </w:rPr>
                  <m:t>i</m:t>
                </m:r>
              </m:e>
              <m:sub>
                <m:r>
                  <w:rPr>
                    <w:rFonts w:ascii="Cambria Math" w:eastAsia="Calibri" w:hAnsi="Cambria Math"/>
                    <w:color w:val="000000"/>
                    <w:sz w:val="25"/>
                    <w:szCs w:val="25"/>
                    <w:lang w:bidi="fa-IR"/>
                  </w:rPr>
                  <m:t>L</m:t>
                </m:r>
              </m:sub>
            </m:sSub>
          </m:num>
          <m:den>
            <m:r>
              <w:rPr>
                <w:rFonts w:ascii="Cambria Math" w:eastAsia="Calibri" w:hAnsi="Cambria Math"/>
                <w:color w:val="000000"/>
                <w:sz w:val="25"/>
                <w:szCs w:val="25"/>
                <w:lang w:bidi="fa-IR"/>
              </w:rPr>
              <m:t>1.44×A</m:t>
            </m:r>
          </m:den>
        </m:f>
      </m:oMath>
    </w:p>
    <w:p w14:paraId="6AE5F1CA" w14:textId="77777777" w:rsidR="000536D0" w:rsidRPr="000536D0" w:rsidRDefault="000536D0" w:rsidP="00C9489F">
      <w:pPr>
        <w:bidi/>
        <w:ind w:right="-180"/>
        <w:jc w:val="right"/>
        <w:rPr>
          <w:sz w:val="10"/>
          <w:szCs w:val="10"/>
          <w:rtl/>
        </w:rPr>
      </w:pPr>
    </w:p>
    <w:p w14:paraId="64A66567" w14:textId="57BF0751" w:rsidR="006839E2" w:rsidRPr="003041F8" w:rsidRDefault="006839E2" w:rsidP="00C9489F">
      <w:pPr>
        <w:bidi/>
        <w:ind w:right="-180"/>
        <w:rPr>
          <w:sz w:val="28"/>
          <w:rtl/>
          <w:lang w:bidi="fa-IR"/>
        </w:rPr>
      </w:pPr>
      <w:r w:rsidRPr="003041F8">
        <w:rPr>
          <w:rFonts w:hint="cs"/>
          <w:sz w:val="28"/>
          <w:rtl/>
        </w:rPr>
        <w:t xml:space="preserve">سایز ترانسفورماتور پیشنهادی : </w:t>
      </w:r>
      <w:r w:rsidR="003041F8">
        <w:rPr>
          <w:sz w:val="28"/>
        </w:rPr>
        <w:t>KVA</w:t>
      </w:r>
      <w:r w:rsidR="003041F8">
        <w:rPr>
          <w:rFonts w:hint="cs"/>
          <w:sz w:val="28"/>
          <w:rtl/>
          <w:lang w:bidi="fa-IR"/>
        </w:rPr>
        <w:t>160</w:t>
      </w:r>
    </w:p>
    <w:p w14:paraId="252AB609" w14:textId="3328703C" w:rsidR="00990E32" w:rsidRDefault="00990E32" w:rsidP="00C9489F">
      <w:pPr>
        <w:spacing w:after="160" w:line="259" w:lineRule="auto"/>
        <w:ind w:right="-180"/>
        <w:jc w:val="left"/>
        <w:rPr>
          <w:sz w:val="28"/>
          <w:rtl/>
        </w:rPr>
      </w:pPr>
      <w:r>
        <w:rPr>
          <w:sz w:val="28"/>
          <w:rtl/>
        </w:rPr>
        <w:br w:type="page"/>
      </w:r>
    </w:p>
    <w:p w14:paraId="01204B4D" w14:textId="2A6C0D42" w:rsidR="006839E2" w:rsidRPr="003041F8" w:rsidRDefault="006839E2" w:rsidP="00C9489F">
      <w:pPr>
        <w:bidi/>
        <w:ind w:right="-180"/>
        <w:rPr>
          <w:sz w:val="28"/>
          <w:rtl/>
        </w:rPr>
      </w:pPr>
      <w:r w:rsidRPr="003041F8">
        <w:rPr>
          <w:rFonts w:hint="cs"/>
          <w:sz w:val="28"/>
          <w:rtl/>
        </w:rPr>
        <w:lastRenderedPageBreak/>
        <w:t>محاسبات اقتصادی:</w:t>
      </w:r>
    </w:p>
    <w:tbl>
      <w:tblPr>
        <w:bidiVisual/>
        <w:tblW w:w="4965" w:type="pct"/>
        <w:tblLook w:val="04A0" w:firstRow="1" w:lastRow="0" w:firstColumn="1" w:lastColumn="0" w:noHBand="0" w:noVBand="1"/>
      </w:tblPr>
      <w:tblGrid>
        <w:gridCol w:w="1751"/>
        <w:gridCol w:w="1625"/>
        <w:gridCol w:w="1623"/>
        <w:gridCol w:w="1791"/>
        <w:gridCol w:w="1973"/>
        <w:gridCol w:w="1600"/>
      </w:tblGrid>
      <w:tr w:rsidR="003041F8" w:rsidRPr="003041F8" w14:paraId="2066BEFB" w14:textId="77777777" w:rsidTr="00B95BEA">
        <w:trPr>
          <w:trHeight w:val="660"/>
        </w:trPr>
        <w:tc>
          <w:tcPr>
            <w:tcW w:w="845" w:type="pct"/>
            <w:tcBorders>
              <w:top w:val="single" w:sz="12" w:space="0" w:color="FFFFFF"/>
              <w:left w:val="single" w:sz="12" w:space="0" w:color="FFFFFF"/>
              <w:bottom w:val="single" w:sz="12" w:space="0" w:color="FFFFFF"/>
              <w:right w:val="single" w:sz="12" w:space="0" w:color="FFFFFF"/>
            </w:tcBorders>
            <w:shd w:val="clear" w:color="auto" w:fill="5B9BD5"/>
            <w:noWrap/>
            <w:vAlign w:val="center"/>
            <w:hideMark/>
          </w:tcPr>
          <w:p w14:paraId="3802387D" w14:textId="77777777" w:rsidR="006839E2" w:rsidRPr="003041F8" w:rsidRDefault="006839E2" w:rsidP="000A2925">
            <w:pPr>
              <w:jc w:val="center"/>
              <w:rPr>
                <w:b/>
                <w:bCs/>
                <w:color w:val="auto"/>
                <w:sz w:val="22"/>
                <w:szCs w:val="22"/>
                <w:rtl/>
              </w:rPr>
            </w:pPr>
          </w:p>
        </w:tc>
        <w:tc>
          <w:tcPr>
            <w:tcW w:w="784" w:type="pct"/>
            <w:tcBorders>
              <w:top w:val="single" w:sz="12" w:space="0" w:color="FFFFFF"/>
              <w:left w:val="nil"/>
              <w:bottom w:val="single" w:sz="12" w:space="0" w:color="FFFFFF"/>
              <w:right w:val="single" w:sz="8" w:space="0" w:color="FFFFFF"/>
            </w:tcBorders>
            <w:shd w:val="clear" w:color="auto" w:fill="5B9BD5"/>
            <w:vAlign w:val="center"/>
            <w:hideMark/>
          </w:tcPr>
          <w:p w14:paraId="28364C56" w14:textId="77777777" w:rsidR="006839E2" w:rsidRDefault="006839E2" w:rsidP="000A2925">
            <w:pPr>
              <w:bidi/>
              <w:jc w:val="center"/>
              <w:rPr>
                <w:rFonts w:eastAsia="Times New Roman"/>
                <w:b/>
                <w:bCs/>
                <w:color w:val="auto"/>
                <w:sz w:val="22"/>
                <w:szCs w:val="22"/>
                <w:rtl/>
              </w:rPr>
            </w:pPr>
            <w:r w:rsidRPr="003041F8">
              <w:rPr>
                <w:rFonts w:eastAsia="Times New Roman" w:hint="cs"/>
                <w:b/>
                <w:bCs/>
                <w:color w:val="auto"/>
                <w:sz w:val="22"/>
                <w:szCs w:val="22"/>
                <w:rtl/>
              </w:rPr>
              <w:t>مجموع هزینه پروژه</w:t>
            </w:r>
          </w:p>
          <w:p w14:paraId="483DEFDF" w14:textId="7EB465FB" w:rsidR="003041F8" w:rsidRPr="003041F8" w:rsidRDefault="003041F8" w:rsidP="000A2925">
            <w:pPr>
              <w:bidi/>
              <w:jc w:val="center"/>
              <w:rPr>
                <w:rFonts w:eastAsia="Times New Roman"/>
                <w:b/>
                <w:bCs/>
                <w:color w:val="auto"/>
                <w:sz w:val="22"/>
                <w:szCs w:val="22"/>
              </w:rPr>
            </w:pPr>
            <w:r w:rsidRPr="003041F8">
              <w:rPr>
                <w:rFonts w:eastAsia="Times New Roman" w:hint="cs"/>
                <w:b/>
                <w:bCs/>
                <w:color w:val="auto"/>
                <w:sz w:val="22"/>
                <w:szCs w:val="22"/>
                <w:rtl/>
              </w:rPr>
              <w:t>(ریال )</w:t>
            </w:r>
          </w:p>
        </w:tc>
        <w:tc>
          <w:tcPr>
            <w:tcW w:w="783" w:type="pct"/>
            <w:tcBorders>
              <w:top w:val="single" w:sz="12" w:space="0" w:color="FFFFFF"/>
              <w:left w:val="nil"/>
              <w:bottom w:val="single" w:sz="12" w:space="0" w:color="FFFFFF"/>
              <w:right w:val="single" w:sz="8" w:space="0" w:color="FFFFFF"/>
            </w:tcBorders>
            <w:shd w:val="clear" w:color="auto" w:fill="5B9BD5"/>
            <w:vAlign w:val="center"/>
            <w:hideMark/>
          </w:tcPr>
          <w:p w14:paraId="0B281D66" w14:textId="77777777" w:rsidR="006839E2" w:rsidRPr="003041F8" w:rsidRDefault="006839E2" w:rsidP="000A2925">
            <w:pPr>
              <w:bidi/>
              <w:jc w:val="center"/>
              <w:rPr>
                <w:rFonts w:eastAsia="Times New Roman"/>
                <w:b/>
                <w:bCs/>
                <w:color w:val="auto"/>
                <w:sz w:val="22"/>
                <w:szCs w:val="22"/>
                <w:rtl/>
              </w:rPr>
            </w:pPr>
            <w:r w:rsidRPr="003041F8">
              <w:rPr>
                <w:rFonts w:eastAsia="Times New Roman" w:hint="cs"/>
                <w:b/>
                <w:bCs/>
                <w:color w:val="auto"/>
                <w:sz w:val="22"/>
                <w:szCs w:val="22"/>
                <w:rtl/>
              </w:rPr>
              <w:t>مقدار کاهش تلفات (کیلووات)</w:t>
            </w:r>
          </w:p>
        </w:tc>
        <w:tc>
          <w:tcPr>
            <w:tcW w:w="864" w:type="pct"/>
            <w:tcBorders>
              <w:top w:val="single" w:sz="12" w:space="0" w:color="FFFFFF"/>
              <w:left w:val="nil"/>
              <w:bottom w:val="single" w:sz="12" w:space="0" w:color="FFFFFF"/>
              <w:right w:val="single" w:sz="8" w:space="0" w:color="FFFFFF"/>
            </w:tcBorders>
            <w:shd w:val="clear" w:color="auto" w:fill="5B9BD5"/>
            <w:vAlign w:val="center"/>
            <w:hideMark/>
          </w:tcPr>
          <w:p w14:paraId="1CFC8E4D" w14:textId="77777777" w:rsidR="006839E2" w:rsidRPr="003041F8" w:rsidRDefault="006839E2" w:rsidP="000A2925">
            <w:pPr>
              <w:bidi/>
              <w:jc w:val="center"/>
              <w:rPr>
                <w:rFonts w:eastAsia="Times New Roman"/>
                <w:b/>
                <w:bCs/>
                <w:color w:val="auto"/>
                <w:sz w:val="22"/>
                <w:szCs w:val="22"/>
                <w:rtl/>
              </w:rPr>
            </w:pPr>
            <w:r w:rsidRPr="003041F8">
              <w:rPr>
                <w:rFonts w:eastAsia="Times New Roman" w:hint="cs"/>
                <w:b/>
                <w:bCs/>
                <w:color w:val="auto"/>
                <w:sz w:val="22"/>
                <w:szCs w:val="22"/>
                <w:rtl/>
              </w:rPr>
              <w:t>حداکثر افت ولتاژ</w:t>
            </w:r>
          </w:p>
        </w:tc>
        <w:tc>
          <w:tcPr>
            <w:tcW w:w="952" w:type="pct"/>
            <w:tcBorders>
              <w:top w:val="single" w:sz="12" w:space="0" w:color="FFFFFF"/>
              <w:left w:val="nil"/>
              <w:bottom w:val="single" w:sz="12" w:space="0" w:color="FFFFFF"/>
              <w:right w:val="single" w:sz="8" w:space="0" w:color="FFFFFF"/>
            </w:tcBorders>
            <w:shd w:val="clear" w:color="auto" w:fill="5B9BD5"/>
            <w:vAlign w:val="center"/>
            <w:hideMark/>
          </w:tcPr>
          <w:p w14:paraId="38AAE37D" w14:textId="77777777" w:rsidR="003041F8" w:rsidRDefault="006839E2" w:rsidP="000A2925">
            <w:pPr>
              <w:bidi/>
              <w:jc w:val="center"/>
              <w:rPr>
                <w:rFonts w:eastAsia="Times New Roman"/>
                <w:b/>
                <w:bCs/>
                <w:color w:val="auto"/>
                <w:sz w:val="22"/>
                <w:szCs w:val="22"/>
                <w:rtl/>
              </w:rPr>
            </w:pPr>
            <w:r w:rsidRPr="003041F8">
              <w:rPr>
                <w:rFonts w:eastAsia="Times New Roman" w:hint="cs"/>
                <w:b/>
                <w:bCs/>
                <w:color w:val="auto"/>
                <w:sz w:val="22"/>
                <w:szCs w:val="22"/>
                <w:rtl/>
              </w:rPr>
              <w:t>قیمت تولید هر کیلووات</w:t>
            </w:r>
            <w:r w:rsidR="003041F8">
              <w:rPr>
                <w:rFonts w:eastAsia="Times New Roman" w:hint="cs"/>
                <w:b/>
                <w:bCs/>
                <w:color w:val="auto"/>
                <w:sz w:val="22"/>
                <w:szCs w:val="22"/>
                <w:rtl/>
              </w:rPr>
              <w:t xml:space="preserve"> </w:t>
            </w:r>
          </w:p>
          <w:p w14:paraId="1FEBD4F3" w14:textId="0E0D8B6F" w:rsidR="006839E2" w:rsidRPr="003041F8" w:rsidRDefault="003041F8" w:rsidP="000A2925">
            <w:pPr>
              <w:bidi/>
              <w:jc w:val="center"/>
              <w:rPr>
                <w:rFonts w:eastAsia="Times New Roman"/>
                <w:b/>
                <w:bCs/>
                <w:color w:val="auto"/>
                <w:sz w:val="22"/>
                <w:szCs w:val="22"/>
                <w:rtl/>
              </w:rPr>
            </w:pPr>
            <w:r>
              <w:rPr>
                <w:rFonts w:eastAsia="Times New Roman" w:hint="cs"/>
                <w:b/>
                <w:bCs/>
                <w:color w:val="auto"/>
                <w:sz w:val="22"/>
                <w:szCs w:val="22"/>
                <w:rtl/>
              </w:rPr>
              <w:t>( ریال )</w:t>
            </w:r>
          </w:p>
        </w:tc>
        <w:tc>
          <w:tcPr>
            <w:tcW w:w="772" w:type="pct"/>
            <w:tcBorders>
              <w:top w:val="single" w:sz="12" w:space="0" w:color="FFFFFF"/>
              <w:left w:val="nil"/>
              <w:bottom w:val="single" w:sz="12" w:space="0" w:color="FFFFFF"/>
              <w:right w:val="single" w:sz="12" w:space="0" w:color="FFFFFF"/>
            </w:tcBorders>
            <w:shd w:val="clear" w:color="auto" w:fill="5B9BD5"/>
            <w:vAlign w:val="center"/>
            <w:hideMark/>
          </w:tcPr>
          <w:p w14:paraId="355531DD" w14:textId="77777777" w:rsidR="006839E2" w:rsidRPr="003041F8" w:rsidRDefault="006839E2" w:rsidP="000A2925">
            <w:pPr>
              <w:bidi/>
              <w:jc w:val="center"/>
              <w:rPr>
                <w:rFonts w:eastAsia="Times New Roman"/>
                <w:b/>
                <w:bCs/>
                <w:color w:val="auto"/>
                <w:sz w:val="22"/>
                <w:szCs w:val="22"/>
                <w:rtl/>
              </w:rPr>
            </w:pPr>
            <w:r w:rsidRPr="003041F8">
              <w:rPr>
                <w:rFonts w:eastAsia="Times New Roman" w:hint="cs"/>
                <w:b/>
                <w:bCs/>
                <w:color w:val="auto"/>
                <w:sz w:val="22"/>
                <w:szCs w:val="22"/>
                <w:rtl/>
              </w:rPr>
              <w:t>مدت زمان بازگشت سرمایه</w:t>
            </w:r>
          </w:p>
        </w:tc>
      </w:tr>
      <w:tr w:rsidR="003041F8" w:rsidRPr="003041F8" w14:paraId="5E2DEC56" w14:textId="77777777" w:rsidTr="00B95BEA">
        <w:trPr>
          <w:trHeight w:val="345"/>
        </w:trPr>
        <w:tc>
          <w:tcPr>
            <w:tcW w:w="845" w:type="pct"/>
            <w:tcBorders>
              <w:top w:val="nil"/>
              <w:left w:val="single" w:sz="12" w:space="0" w:color="FFFFFF"/>
              <w:bottom w:val="nil"/>
              <w:right w:val="single" w:sz="12" w:space="0" w:color="FFFFFF"/>
            </w:tcBorders>
            <w:shd w:val="clear" w:color="auto" w:fill="5B9BD5"/>
            <w:noWrap/>
            <w:vAlign w:val="center"/>
            <w:hideMark/>
          </w:tcPr>
          <w:p w14:paraId="20B978E7" w14:textId="77777777" w:rsidR="006839E2" w:rsidRPr="003041F8" w:rsidRDefault="006839E2" w:rsidP="000A2925">
            <w:pPr>
              <w:bidi/>
              <w:jc w:val="center"/>
              <w:rPr>
                <w:rFonts w:eastAsia="Times New Roman"/>
                <w:b/>
                <w:bCs/>
                <w:color w:val="auto"/>
                <w:sz w:val="22"/>
                <w:szCs w:val="22"/>
                <w:rtl/>
              </w:rPr>
            </w:pPr>
            <w:r w:rsidRPr="003041F8">
              <w:rPr>
                <w:rFonts w:eastAsia="Times New Roman" w:hint="cs"/>
                <w:b/>
                <w:bCs/>
                <w:color w:val="auto"/>
                <w:sz w:val="22"/>
                <w:szCs w:val="22"/>
                <w:rtl/>
              </w:rPr>
              <w:t>حالت موجود</w:t>
            </w:r>
          </w:p>
        </w:tc>
        <w:tc>
          <w:tcPr>
            <w:tcW w:w="784" w:type="pct"/>
            <w:tcBorders>
              <w:top w:val="nil"/>
              <w:left w:val="nil"/>
              <w:bottom w:val="single" w:sz="8" w:space="0" w:color="FFFFFF"/>
              <w:right w:val="single" w:sz="8" w:space="0" w:color="FFFFFF"/>
            </w:tcBorders>
            <w:shd w:val="clear" w:color="auto" w:fill="DEEAF6"/>
            <w:vAlign w:val="center"/>
            <w:hideMark/>
          </w:tcPr>
          <w:p w14:paraId="066007F8" w14:textId="77777777" w:rsidR="006839E2" w:rsidRPr="003041F8" w:rsidRDefault="006839E2" w:rsidP="000A2925">
            <w:pPr>
              <w:bidi/>
              <w:jc w:val="center"/>
              <w:rPr>
                <w:rFonts w:eastAsia="Times New Roman"/>
                <w:b/>
                <w:bCs/>
                <w:color w:val="auto"/>
                <w:sz w:val="22"/>
                <w:szCs w:val="22"/>
                <w:rtl/>
              </w:rPr>
            </w:pPr>
            <w:r w:rsidRPr="003041F8">
              <w:rPr>
                <w:rFonts w:eastAsia="Times New Roman" w:hint="cs"/>
                <w:b/>
                <w:bCs/>
                <w:color w:val="auto"/>
                <w:sz w:val="22"/>
                <w:szCs w:val="22"/>
                <w:rtl/>
              </w:rPr>
              <w:t>ــ</w:t>
            </w:r>
          </w:p>
        </w:tc>
        <w:tc>
          <w:tcPr>
            <w:tcW w:w="783" w:type="pct"/>
            <w:tcBorders>
              <w:top w:val="nil"/>
              <w:left w:val="nil"/>
              <w:bottom w:val="single" w:sz="8" w:space="0" w:color="FFFFFF"/>
              <w:right w:val="single" w:sz="8" w:space="0" w:color="FFFFFF"/>
            </w:tcBorders>
            <w:shd w:val="clear" w:color="auto" w:fill="DEEAF6"/>
            <w:vAlign w:val="center"/>
            <w:hideMark/>
          </w:tcPr>
          <w:p w14:paraId="2D1E649A" w14:textId="77777777" w:rsidR="006839E2" w:rsidRPr="003041F8" w:rsidRDefault="006839E2" w:rsidP="000A2925">
            <w:pPr>
              <w:bidi/>
              <w:jc w:val="center"/>
              <w:rPr>
                <w:rFonts w:eastAsia="Times New Roman"/>
                <w:b/>
                <w:bCs/>
                <w:color w:val="auto"/>
                <w:sz w:val="22"/>
                <w:szCs w:val="22"/>
                <w:rtl/>
              </w:rPr>
            </w:pPr>
            <w:r w:rsidRPr="003041F8">
              <w:rPr>
                <w:rFonts w:eastAsia="Times New Roman" w:hint="cs"/>
                <w:b/>
                <w:bCs/>
                <w:color w:val="auto"/>
                <w:sz w:val="22"/>
                <w:szCs w:val="22"/>
                <w:rtl/>
              </w:rPr>
              <w:t>21.37</w:t>
            </w:r>
          </w:p>
        </w:tc>
        <w:tc>
          <w:tcPr>
            <w:tcW w:w="864" w:type="pct"/>
            <w:tcBorders>
              <w:top w:val="nil"/>
              <w:left w:val="nil"/>
              <w:bottom w:val="single" w:sz="8" w:space="0" w:color="FFFFFF"/>
              <w:right w:val="single" w:sz="8" w:space="0" w:color="FFFFFF"/>
            </w:tcBorders>
            <w:shd w:val="clear" w:color="auto" w:fill="DEEAF6"/>
            <w:vAlign w:val="center"/>
            <w:hideMark/>
          </w:tcPr>
          <w:p w14:paraId="02062192" w14:textId="77777777" w:rsidR="006839E2" w:rsidRPr="003041F8" w:rsidRDefault="006839E2" w:rsidP="000A2925">
            <w:pPr>
              <w:bidi/>
              <w:jc w:val="center"/>
              <w:rPr>
                <w:rFonts w:eastAsia="Times New Roman"/>
                <w:b/>
                <w:bCs/>
                <w:color w:val="auto"/>
                <w:sz w:val="22"/>
                <w:szCs w:val="22"/>
                <w:rtl/>
              </w:rPr>
            </w:pPr>
            <w:r w:rsidRPr="003041F8">
              <w:rPr>
                <w:rFonts w:eastAsia="Times New Roman" w:hint="cs"/>
                <w:b/>
                <w:bCs/>
                <w:color w:val="auto"/>
                <w:sz w:val="22"/>
                <w:szCs w:val="22"/>
                <w:rtl/>
              </w:rPr>
              <w:t>13.46</w:t>
            </w:r>
          </w:p>
        </w:tc>
        <w:tc>
          <w:tcPr>
            <w:tcW w:w="952" w:type="pct"/>
            <w:vMerge w:val="restart"/>
            <w:tcBorders>
              <w:top w:val="nil"/>
              <w:left w:val="single" w:sz="8" w:space="0" w:color="FFFFFF"/>
              <w:bottom w:val="nil"/>
              <w:right w:val="nil"/>
            </w:tcBorders>
            <w:shd w:val="clear" w:color="auto" w:fill="BDD6EE"/>
            <w:vAlign w:val="center"/>
            <w:hideMark/>
          </w:tcPr>
          <w:p w14:paraId="4042854D" w14:textId="77777777" w:rsidR="006839E2" w:rsidRPr="003041F8" w:rsidRDefault="006839E2" w:rsidP="000A2925">
            <w:pPr>
              <w:bidi/>
              <w:jc w:val="center"/>
              <w:rPr>
                <w:rFonts w:eastAsia="Times New Roman"/>
                <w:b/>
                <w:bCs/>
                <w:color w:val="auto"/>
                <w:sz w:val="22"/>
                <w:szCs w:val="22"/>
                <w:rtl/>
              </w:rPr>
            </w:pPr>
            <w:r w:rsidRPr="003041F8">
              <w:rPr>
                <w:rFonts w:eastAsia="Times New Roman" w:hint="cs"/>
                <w:b/>
                <w:bCs/>
                <w:color w:val="auto"/>
                <w:sz w:val="22"/>
                <w:szCs w:val="22"/>
                <w:rtl/>
              </w:rPr>
              <w:t>3000 ریال</w:t>
            </w:r>
          </w:p>
        </w:tc>
        <w:tc>
          <w:tcPr>
            <w:tcW w:w="772" w:type="pct"/>
            <w:tcBorders>
              <w:top w:val="nil"/>
              <w:left w:val="nil"/>
              <w:bottom w:val="single" w:sz="8" w:space="0" w:color="FFFFFF"/>
              <w:right w:val="single" w:sz="8" w:space="0" w:color="FFFFFF"/>
            </w:tcBorders>
            <w:shd w:val="clear" w:color="auto" w:fill="DEEAF6"/>
            <w:vAlign w:val="center"/>
            <w:hideMark/>
          </w:tcPr>
          <w:p w14:paraId="5300BBB5" w14:textId="77777777" w:rsidR="006839E2" w:rsidRPr="003041F8" w:rsidRDefault="006839E2" w:rsidP="000A2925">
            <w:pPr>
              <w:bidi/>
              <w:jc w:val="center"/>
              <w:rPr>
                <w:rFonts w:eastAsia="Times New Roman"/>
                <w:b/>
                <w:bCs/>
                <w:color w:val="auto"/>
                <w:sz w:val="22"/>
                <w:szCs w:val="22"/>
                <w:rtl/>
              </w:rPr>
            </w:pPr>
            <w:r w:rsidRPr="003041F8">
              <w:rPr>
                <w:rFonts w:eastAsia="Times New Roman" w:hint="cs"/>
                <w:b/>
                <w:bCs/>
                <w:color w:val="auto"/>
                <w:sz w:val="22"/>
                <w:szCs w:val="22"/>
                <w:rtl/>
              </w:rPr>
              <w:t>ـــ</w:t>
            </w:r>
          </w:p>
        </w:tc>
      </w:tr>
      <w:tr w:rsidR="003041F8" w:rsidRPr="003041F8" w14:paraId="6C272DE8" w14:textId="77777777" w:rsidTr="00B95BEA">
        <w:trPr>
          <w:trHeight w:val="390"/>
        </w:trPr>
        <w:tc>
          <w:tcPr>
            <w:tcW w:w="845" w:type="pct"/>
            <w:tcBorders>
              <w:top w:val="single" w:sz="12" w:space="0" w:color="FFFFFF"/>
              <w:left w:val="single" w:sz="12" w:space="0" w:color="FFFFFF"/>
              <w:bottom w:val="nil"/>
              <w:right w:val="single" w:sz="12" w:space="0" w:color="FFFFFF"/>
            </w:tcBorders>
            <w:shd w:val="clear" w:color="auto" w:fill="5B9BD5"/>
            <w:noWrap/>
            <w:vAlign w:val="center"/>
            <w:hideMark/>
          </w:tcPr>
          <w:p w14:paraId="22D09A6D" w14:textId="77777777" w:rsidR="006839E2" w:rsidRPr="003041F8" w:rsidRDefault="006839E2" w:rsidP="000A2925">
            <w:pPr>
              <w:bidi/>
              <w:jc w:val="center"/>
              <w:rPr>
                <w:rFonts w:eastAsia="Times New Roman"/>
                <w:b/>
                <w:bCs/>
                <w:color w:val="auto"/>
                <w:sz w:val="22"/>
                <w:szCs w:val="22"/>
                <w:rtl/>
              </w:rPr>
            </w:pPr>
            <w:r w:rsidRPr="003041F8">
              <w:rPr>
                <w:rFonts w:eastAsia="Times New Roman" w:hint="cs"/>
                <w:b/>
                <w:bCs/>
                <w:color w:val="auto"/>
                <w:sz w:val="22"/>
                <w:szCs w:val="22"/>
                <w:rtl/>
              </w:rPr>
              <w:t>طرح 1</w:t>
            </w:r>
          </w:p>
        </w:tc>
        <w:tc>
          <w:tcPr>
            <w:tcW w:w="784" w:type="pct"/>
            <w:tcBorders>
              <w:top w:val="nil"/>
              <w:left w:val="nil"/>
              <w:bottom w:val="nil"/>
              <w:right w:val="single" w:sz="8" w:space="0" w:color="FFFFFF"/>
            </w:tcBorders>
            <w:shd w:val="clear" w:color="auto" w:fill="BDD6EE"/>
            <w:vAlign w:val="center"/>
            <w:hideMark/>
          </w:tcPr>
          <w:p w14:paraId="04F930B6" w14:textId="60EE6F9E" w:rsidR="006839E2" w:rsidRPr="003041F8" w:rsidRDefault="003041F8" w:rsidP="000A2925">
            <w:pPr>
              <w:jc w:val="center"/>
              <w:rPr>
                <w:rFonts w:eastAsia="Times New Roman"/>
                <w:b/>
                <w:bCs/>
                <w:color w:val="auto"/>
                <w:sz w:val="22"/>
                <w:szCs w:val="22"/>
              </w:rPr>
            </w:pPr>
            <w:r>
              <w:rPr>
                <w:rFonts w:eastAsia="Times New Roman" w:hint="cs"/>
                <w:b/>
                <w:bCs/>
                <w:color w:val="auto"/>
                <w:sz w:val="22"/>
                <w:szCs w:val="22"/>
                <w:rtl/>
              </w:rPr>
              <w:t xml:space="preserve">2.588.000.000 </w:t>
            </w:r>
          </w:p>
        </w:tc>
        <w:tc>
          <w:tcPr>
            <w:tcW w:w="783" w:type="pct"/>
            <w:tcBorders>
              <w:top w:val="single" w:sz="12" w:space="0" w:color="FFFFFF"/>
              <w:left w:val="single" w:sz="8" w:space="0" w:color="FFFFFF"/>
              <w:bottom w:val="nil"/>
              <w:right w:val="single" w:sz="8" w:space="0" w:color="FFFFFF"/>
            </w:tcBorders>
            <w:shd w:val="clear" w:color="auto" w:fill="BDD6EE"/>
            <w:vAlign w:val="center"/>
            <w:hideMark/>
          </w:tcPr>
          <w:p w14:paraId="66CE6B3D" w14:textId="77777777" w:rsidR="006839E2" w:rsidRPr="003041F8" w:rsidRDefault="006839E2" w:rsidP="000A2925">
            <w:pPr>
              <w:bidi/>
              <w:jc w:val="center"/>
              <w:rPr>
                <w:rFonts w:eastAsia="Times New Roman"/>
                <w:b/>
                <w:bCs/>
                <w:color w:val="auto"/>
                <w:sz w:val="22"/>
                <w:szCs w:val="22"/>
                <w:rtl/>
              </w:rPr>
            </w:pPr>
            <w:r w:rsidRPr="003041F8">
              <w:rPr>
                <w:rFonts w:eastAsia="Times New Roman" w:hint="cs"/>
                <w:b/>
                <w:bCs/>
                <w:color w:val="auto"/>
                <w:sz w:val="22"/>
                <w:szCs w:val="22"/>
                <w:rtl/>
              </w:rPr>
              <w:t>6.9</w:t>
            </w:r>
          </w:p>
        </w:tc>
        <w:tc>
          <w:tcPr>
            <w:tcW w:w="864" w:type="pct"/>
            <w:tcBorders>
              <w:top w:val="single" w:sz="12" w:space="0" w:color="FFFFFF"/>
              <w:left w:val="single" w:sz="8" w:space="0" w:color="FFFFFF"/>
              <w:bottom w:val="nil"/>
              <w:right w:val="single" w:sz="8" w:space="0" w:color="FFFFFF"/>
            </w:tcBorders>
            <w:shd w:val="clear" w:color="auto" w:fill="BDD6EE"/>
            <w:vAlign w:val="center"/>
            <w:hideMark/>
          </w:tcPr>
          <w:p w14:paraId="17F4FB0C" w14:textId="77777777" w:rsidR="006839E2" w:rsidRPr="003041F8" w:rsidRDefault="006839E2" w:rsidP="000A2925">
            <w:pPr>
              <w:bidi/>
              <w:jc w:val="center"/>
              <w:rPr>
                <w:rFonts w:eastAsia="Times New Roman"/>
                <w:b/>
                <w:bCs/>
                <w:color w:val="auto"/>
                <w:sz w:val="22"/>
                <w:szCs w:val="22"/>
              </w:rPr>
            </w:pPr>
            <w:r w:rsidRPr="003041F8">
              <w:rPr>
                <w:rFonts w:eastAsia="Times New Roman" w:hint="cs"/>
                <w:b/>
                <w:bCs/>
                <w:color w:val="auto"/>
                <w:sz w:val="22"/>
                <w:szCs w:val="22"/>
                <w:rtl/>
              </w:rPr>
              <w:t>4.58</w:t>
            </w:r>
          </w:p>
        </w:tc>
        <w:tc>
          <w:tcPr>
            <w:tcW w:w="952" w:type="pct"/>
            <w:vMerge/>
            <w:tcBorders>
              <w:top w:val="nil"/>
              <w:left w:val="single" w:sz="8" w:space="0" w:color="FFFFFF"/>
              <w:bottom w:val="nil"/>
              <w:right w:val="nil"/>
            </w:tcBorders>
            <w:vAlign w:val="center"/>
            <w:hideMark/>
          </w:tcPr>
          <w:p w14:paraId="2C4FC6D0" w14:textId="77777777" w:rsidR="006839E2" w:rsidRPr="003041F8" w:rsidRDefault="006839E2" w:rsidP="000A2925">
            <w:pPr>
              <w:jc w:val="center"/>
              <w:rPr>
                <w:rFonts w:eastAsia="Times New Roman"/>
                <w:b/>
                <w:bCs/>
                <w:color w:val="auto"/>
                <w:sz w:val="22"/>
                <w:szCs w:val="22"/>
                <w:lang w:bidi="fa-IR"/>
              </w:rPr>
            </w:pPr>
          </w:p>
        </w:tc>
        <w:tc>
          <w:tcPr>
            <w:tcW w:w="772" w:type="pct"/>
            <w:tcBorders>
              <w:top w:val="single" w:sz="12" w:space="0" w:color="FFFFFF"/>
              <w:left w:val="single" w:sz="8" w:space="0" w:color="FFFFFF"/>
              <w:bottom w:val="nil"/>
              <w:right w:val="single" w:sz="8" w:space="0" w:color="FFFFFF"/>
            </w:tcBorders>
            <w:shd w:val="clear" w:color="auto" w:fill="BDD6EE"/>
            <w:vAlign w:val="center"/>
            <w:hideMark/>
          </w:tcPr>
          <w:p w14:paraId="0B8AF009" w14:textId="77777777" w:rsidR="006839E2" w:rsidRPr="003041F8" w:rsidRDefault="006839E2" w:rsidP="000A2925">
            <w:pPr>
              <w:bidi/>
              <w:jc w:val="center"/>
              <w:rPr>
                <w:rFonts w:eastAsia="Times New Roman"/>
                <w:b/>
                <w:bCs/>
                <w:color w:val="auto"/>
                <w:sz w:val="22"/>
                <w:szCs w:val="22"/>
                <w:rtl/>
              </w:rPr>
            </w:pPr>
            <w:r w:rsidRPr="003041F8">
              <w:rPr>
                <w:rFonts w:eastAsia="Times New Roman" w:hint="cs"/>
                <w:b/>
                <w:bCs/>
                <w:color w:val="auto"/>
                <w:sz w:val="22"/>
                <w:szCs w:val="22"/>
                <w:rtl/>
              </w:rPr>
              <w:t>14.2 سال</w:t>
            </w:r>
          </w:p>
        </w:tc>
      </w:tr>
      <w:tr w:rsidR="003041F8" w:rsidRPr="003041F8" w14:paraId="5F54E718" w14:textId="77777777" w:rsidTr="00B95BEA">
        <w:trPr>
          <w:trHeight w:val="375"/>
        </w:trPr>
        <w:tc>
          <w:tcPr>
            <w:tcW w:w="845" w:type="pct"/>
            <w:tcBorders>
              <w:top w:val="single" w:sz="8" w:space="0" w:color="FFFFFF"/>
              <w:left w:val="nil"/>
              <w:bottom w:val="nil"/>
              <w:right w:val="nil"/>
            </w:tcBorders>
            <w:shd w:val="clear" w:color="auto" w:fill="5B9BD5"/>
            <w:noWrap/>
            <w:vAlign w:val="center"/>
            <w:hideMark/>
          </w:tcPr>
          <w:p w14:paraId="361916AA" w14:textId="77777777" w:rsidR="006839E2" w:rsidRPr="003041F8" w:rsidRDefault="006839E2" w:rsidP="000A2925">
            <w:pPr>
              <w:bidi/>
              <w:jc w:val="center"/>
              <w:rPr>
                <w:rFonts w:eastAsia="Times New Roman"/>
                <w:b/>
                <w:bCs/>
                <w:color w:val="auto"/>
                <w:sz w:val="22"/>
                <w:szCs w:val="22"/>
                <w:rtl/>
              </w:rPr>
            </w:pPr>
            <w:r w:rsidRPr="003041F8">
              <w:rPr>
                <w:rFonts w:eastAsia="Times New Roman" w:hint="cs"/>
                <w:b/>
                <w:bCs/>
                <w:color w:val="auto"/>
                <w:sz w:val="22"/>
                <w:szCs w:val="22"/>
                <w:rtl/>
              </w:rPr>
              <w:t>طرح 2</w:t>
            </w:r>
          </w:p>
        </w:tc>
        <w:tc>
          <w:tcPr>
            <w:tcW w:w="784" w:type="pct"/>
            <w:tcBorders>
              <w:top w:val="nil"/>
              <w:left w:val="nil"/>
              <w:bottom w:val="single" w:sz="8" w:space="0" w:color="FFFFFF"/>
              <w:right w:val="single" w:sz="8" w:space="0" w:color="FFFFFF"/>
            </w:tcBorders>
            <w:shd w:val="clear" w:color="auto" w:fill="DEEAF6"/>
            <w:vAlign w:val="center"/>
            <w:hideMark/>
          </w:tcPr>
          <w:p w14:paraId="12CD9B30" w14:textId="5878DD3A" w:rsidR="006839E2" w:rsidRPr="003041F8" w:rsidRDefault="006839E2" w:rsidP="000A2925">
            <w:pPr>
              <w:bidi/>
              <w:jc w:val="center"/>
              <w:rPr>
                <w:rFonts w:eastAsia="Times New Roman"/>
                <w:b/>
                <w:bCs/>
                <w:color w:val="auto"/>
                <w:sz w:val="22"/>
                <w:szCs w:val="22"/>
                <w:rtl/>
              </w:rPr>
            </w:pPr>
            <w:r w:rsidRPr="003041F8">
              <w:rPr>
                <w:rFonts w:eastAsia="Times New Roman" w:hint="cs"/>
                <w:b/>
                <w:bCs/>
                <w:color w:val="auto"/>
                <w:sz w:val="22"/>
                <w:szCs w:val="22"/>
                <w:rtl/>
              </w:rPr>
              <w:t>1,350,000,000</w:t>
            </w:r>
          </w:p>
        </w:tc>
        <w:tc>
          <w:tcPr>
            <w:tcW w:w="783" w:type="pct"/>
            <w:tcBorders>
              <w:top w:val="nil"/>
              <w:left w:val="nil"/>
              <w:bottom w:val="single" w:sz="8" w:space="0" w:color="FFFFFF"/>
              <w:right w:val="single" w:sz="8" w:space="0" w:color="FFFFFF"/>
            </w:tcBorders>
            <w:shd w:val="clear" w:color="auto" w:fill="DEEAF6"/>
            <w:vAlign w:val="center"/>
            <w:hideMark/>
          </w:tcPr>
          <w:p w14:paraId="74C72CB8" w14:textId="77777777" w:rsidR="006839E2" w:rsidRPr="003041F8" w:rsidRDefault="006839E2" w:rsidP="000A2925">
            <w:pPr>
              <w:bidi/>
              <w:jc w:val="center"/>
              <w:rPr>
                <w:rFonts w:eastAsia="Times New Roman"/>
                <w:b/>
                <w:bCs/>
                <w:color w:val="auto"/>
                <w:sz w:val="22"/>
                <w:szCs w:val="22"/>
                <w:rtl/>
              </w:rPr>
            </w:pPr>
            <w:r w:rsidRPr="003041F8">
              <w:rPr>
                <w:rFonts w:eastAsia="Times New Roman" w:hint="cs"/>
                <w:b/>
                <w:bCs/>
                <w:color w:val="auto"/>
                <w:sz w:val="22"/>
                <w:szCs w:val="22"/>
                <w:rtl/>
              </w:rPr>
              <w:t>5.3</w:t>
            </w:r>
          </w:p>
        </w:tc>
        <w:tc>
          <w:tcPr>
            <w:tcW w:w="864" w:type="pct"/>
            <w:tcBorders>
              <w:top w:val="nil"/>
              <w:left w:val="nil"/>
              <w:bottom w:val="single" w:sz="8" w:space="0" w:color="FFFFFF"/>
              <w:right w:val="single" w:sz="8" w:space="0" w:color="FFFFFF"/>
            </w:tcBorders>
            <w:shd w:val="clear" w:color="auto" w:fill="DEEAF6"/>
            <w:vAlign w:val="center"/>
            <w:hideMark/>
          </w:tcPr>
          <w:p w14:paraId="180B7619" w14:textId="77777777" w:rsidR="006839E2" w:rsidRPr="003041F8" w:rsidRDefault="006839E2" w:rsidP="000A2925">
            <w:pPr>
              <w:bidi/>
              <w:jc w:val="center"/>
              <w:rPr>
                <w:rFonts w:eastAsia="Times New Roman"/>
                <w:b/>
                <w:bCs/>
                <w:color w:val="auto"/>
                <w:sz w:val="22"/>
                <w:szCs w:val="22"/>
                <w:rtl/>
              </w:rPr>
            </w:pPr>
            <w:r w:rsidRPr="003041F8">
              <w:rPr>
                <w:rFonts w:eastAsia="Times New Roman" w:hint="cs"/>
                <w:b/>
                <w:bCs/>
                <w:color w:val="auto"/>
                <w:sz w:val="22"/>
                <w:szCs w:val="22"/>
                <w:rtl/>
              </w:rPr>
              <w:t>4.33</w:t>
            </w:r>
          </w:p>
        </w:tc>
        <w:tc>
          <w:tcPr>
            <w:tcW w:w="952" w:type="pct"/>
            <w:vMerge/>
            <w:tcBorders>
              <w:top w:val="nil"/>
              <w:left w:val="single" w:sz="8" w:space="0" w:color="FFFFFF"/>
              <w:bottom w:val="nil"/>
              <w:right w:val="nil"/>
            </w:tcBorders>
            <w:vAlign w:val="center"/>
            <w:hideMark/>
          </w:tcPr>
          <w:p w14:paraId="0ABE5C40" w14:textId="77777777" w:rsidR="006839E2" w:rsidRPr="003041F8" w:rsidRDefault="006839E2" w:rsidP="000A2925">
            <w:pPr>
              <w:jc w:val="center"/>
              <w:rPr>
                <w:rFonts w:eastAsia="Times New Roman"/>
                <w:b/>
                <w:bCs/>
                <w:color w:val="auto"/>
                <w:sz w:val="22"/>
                <w:szCs w:val="22"/>
                <w:lang w:bidi="fa-IR"/>
              </w:rPr>
            </w:pPr>
          </w:p>
        </w:tc>
        <w:tc>
          <w:tcPr>
            <w:tcW w:w="772" w:type="pct"/>
            <w:tcBorders>
              <w:top w:val="nil"/>
              <w:left w:val="nil"/>
              <w:bottom w:val="single" w:sz="8" w:space="0" w:color="FFFFFF"/>
              <w:right w:val="single" w:sz="8" w:space="0" w:color="FFFFFF"/>
            </w:tcBorders>
            <w:shd w:val="clear" w:color="auto" w:fill="DEEAF6"/>
            <w:vAlign w:val="center"/>
            <w:hideMark/>
          </w:tcPr>
          <w:p w14:paraId="43E5BB72" w14:textId="77777777" w:rsidR="006839E2" w:rsidRPr="003041F8" w:rsidRDefault="006839E2" w:rsidP="000A2925">
            <w:pPr>
              <w:bidi/>
              <w:jc w:val="center"/>
              <w:rPr>
                <w:rFonts w:eastAsia="Times New Roman"/>
                <w:b/>
                <w:bCs/>
                <w:color w:val="auto"/>
                <w:sz w:val="22"/>
                <w:szCs w:val="22"/>
                <w:rtl/>
              </w:rPr>
            </w:pPr>
            <w:r w:rsidRPr="003041F8">
              <w:rPr>
                <w:rFonts w:eastAsia="Times New Roman" w:hint="cs"/>
                <w:b/>
                <w:bCs/>
                <w:color w:val="auto"/>
                <w:sz w:val="22"/>
                <w:szCs w:val="22"/>
                <w:rtl/>
              </w:rPr>
              <w:t>9.6 سال</w:t>
            </w:r>
          </w:p>
        </w:tc>
      </w:tr>
    </w:tbl>
    <w:p w14:paraId="4380DA02" w14:textId="77777777" w:rsidR="006839E2" w:rsidRPr="003041F8" w:rsidRDefault="006839E2" w:rsidP="00C9489F">
      <w:pPr>
        <w:bidi/>
        <w:ind w:right="-180"/>
        <w:rPr>
          <w:sz w:val="28"/>
          <w:rtl/>
        </w:rPr>
      </w:pPr>
      <w:r w:rsidRPr="003041F8">
        <w:rPr>
          <w:rFonts w:hint="cs"/>
          <w:sz w:val="28"/>
          <w:rtl/>
        </w:rPr>
        <w:t xml:space="preserve"> با توجه به مدت زمان بازگشت سرمایه دو طرح ، طرح 2 توجیه اقتصادی دارد.</w:t>
      </w:r>
    </w:p>
    <w:p w14:paraId="23ACBE56" w14:textId="413852CC" w:rsidR="006839E2" w:rsidRDefault="006839E2" w:rsidP="00C9489F">
      <w:pPr>
        <w:spacing w:after="160" w:line="259" w:lineRule="auto"/>
        <w:ind w:right="-180"/>
        <w:jc w:val="left"/>
        <w:rPr>
          <w:sz w:val="32"/>
          <w:szCs w:val="32"/>
        </w:rPr>
      </w:pPr>
    </w:p>
    <w:p w14:paraId="24CFAA6E" w14:textId="77777777" w:rsidR="003517DA" w:rsidRDefault="003517DA" w:rsidP="00C9489F">
      <w:pPr>
        <w:ind w:right="-180"/>
        <w:rPr>
          <w:sz w:val="32"/>
          <w:szCs w:val="32"/>
          <w:rtl/>
        </w:rPr>
      </w:pPr>
    </w:p>
    <w:p w14:paraId="0CEEA482" w14:textId="77777777" w:rsidR="003517DA" w:rsidRPr="00391F1A" w:rsidRDefault="003517DA" w:rsidP="00C9489F">
      <w:pPr>
        <w:ind w:right="-180"/>
        <w:rPr>
          <w:sz w:val="32"/>
          <w:szCs w:val="32"/>
        </w:rPr>
      </w:pPr>
    </w:p>
    <w:p w14:paraId="0D65AA31" w14:textId="3A29D237" w:rsidR="00CA1268" w:rsidRPr="007F1EA7" w:rsidRDefault="00CA1268" w:rsidP="00C9489F">
      <w:pPr>
        <w:spacing w:after="160" w:line="259" w:lineRule="auto"/>
        <w:ind w:right="-180"/>
        <w:jc w:val="left"/>
        <w:rPr>
          <w:rFonts w:asciiTheme="minorHAnsi" w:hAnsiTheme="minorHAnsi" w:cs="B Zar"/>
          <w:b/>
          <w:bCs/>
          <w:color w:val="auto"/>
          <w:spacing w:val="20"/>
          <w:szCs w:val="24"/>
        </w:rPr>
      </w:pPr>
    </w:p>
    <w:p w14:paraId="50743E41" w14:textId="77777777" w:rsidR="00EA59A7" w:rsidRPr="00EA59A7" w:rsidRDefault="00EA59A7" w:rsidP="00C9489F">
      <w:pPr>
        <w:pStyle w:val="Heading2"/>
        <w:ind w:right="-180"/>
        <w:rPr>
          <w:rtl/>
        </w:rPr>
      </w:pPr>
    </w:p>
    <w:p w14:paraId="0EF9D9A5" w14:textId="77777777" w:rsidR="00F25499" w:rsidRDefault="00F25499" w:rsidP="00C9489F">
      <w:pPr>
        <w:pStyle w:val="Heading1"/>
        <w:numPr>
          <w:ilvl w:val="0"/>
          <w:numId w:val="0"/>
        </w:numPr>
        <w:ind w:left="779" w:right="-180"/>
        <w:jc w:val="center"/>
        <w:rPr>
          <w:rtl/>
        </w:rPr>
      </w:pPr>
      <w:bookmarkStart w:id="1313" w:name="_Toc79489742"/>
    </w:p>
    <w:p w14:paraId="25C50337" w14:textId="77777777" w:rsidR="00F25499" w:rsidRDefault="00F25499" w:rsidP="00C9489F">
      <w:pPr>
        <w:pStyle w:val="Heading1"/>
        <w:numPr>
          <w:ilvl w:val="0"/>
          <w:numId w:val="0"/>
        </w:numPr>
        <w:ind w:left="779" w:right="-180"/>
        <w:jc w:val="center"/>
        <w:rPr>
          <w:rtl/>
        </w:rPr>
      </w:pPr>
    </w:p>
    <w:p w14:paraId="68D01ADC" w14:textId="77777777" w:rsidR="00F25499" w:rsidRDefault="00F25499" w:rsidP="00C9489F">
      <w:pPr>
        <w:pStyle w:val="Heading1"/>
        <w:numPr>
          <w:ilvl w:val="0"/>
          <w:numId w:val="0"/>
        </w:numPr>
        <w:ind w:left="779" w:right="-180"/>
        <w:jc w:val="center"/>
        <w:rPr>
          <w:rtl/>
        </w:rPr>
      </w:pPr>
    </w:p>
    <w:p w14:paraId="1E540B87" w14:textId="77777777" w:rsidR="00F25499" w:rsidRDefault="00F25499" w:rsidP="00C9489F">
      <w:pPr>
        <w:pStyle w:val="Heading1"/>
        <w:numPr>
          <w:ilvl w:val="0"/>
          <w:numId w:val="0"/>
        </w:numPr>
        <w:ind w:left="779" w:right="-180"/>
        <w:jc w:val="center"/>
        <w:rPr>
          <w:rtl/>
        </w:rPr>
      </w:pPr>
    </w:p>
    <w:p w14:paraId="6EB428E0" w14:textId="77777777" w:rsidR="00F25499" w:rsidRDefault="00F25499" w:rsidP="00C9489F">
      <w:pPr>
        <w:pStyle w:val="Heading1"/>
        <w:numPr>
          <w:ilvl w:val="0"/>
          <w:numId w:val="0"/>
        </w:numPr>
        <w:ind w:left="779" w:right="-180"/>
        <w:jc w:val="center"/>
        <w:rPr>
          <w:rtl/>
        </w:rPr>
      </w:pPr>
    </w:p>
    <w:p w14:paraId="29B752B4" w14:textId="77777777" w:rsidR="00F25499" w:rsidRDefault="00F25499" w:rsidP="00C9489F">
      <w:pPr>
        <w:pStyle w:val="Heading1"/>
        <w:numPr>
          <w:ilvl w:val="0"/>
          <w:numId w:val="0"/>
        </w:numPr>
        <w:ind w:left="779" w:right="-180"/>
        <w:jc w:val="center"/>
        <w:rPr>
          <w:rtl/>
        </w:rPr>
      </w:pPr>
    </w:p>
    <w:p w14:paraId="266D2839" w14:textId="682C8BAD" w:rsidR="00F25499" w:rsidRDefault="00F25499" w:rsidP="00C9489F">
      <w:pPr>
        <w:pStyle w:val="Heading1"/>
        <w:numPr>
          <w:ilvl w:val="0"/>
          <w:numId w:val="0"/>
        </w:numPr>
        <w:ind w:left="779" w:right="-180"/>
        <w:jc w:val="center"/>
        <w:rPr>
          <w:rtl/>
        </w:rPr>
      </w:pPr>
    </w:p>
    <w:p w14:paraId="0FF75AE5" w14:textId="17933CA1" w:rsidR="00D87EEC" w:rsidRDefault="00D87EEC" w:rsidP="00C9489F">
      <w:pPr>
        <w:spacing w:after="160" w:line="259" w:lineRule="auto"/>
        <w:ind w:right="-180"/>
        <w:jc w:val="left"/>
        <w:rPr>
          <w:lang w:val="en-GB" w:eastAsia="en-GB" w:bidi="fa-IR"/>
        </w:rPr>
      </w:pPr>
      <w:r>
        <w:rPr>
          <w:lang w:val="en-GB" w:eastAsia="en-GB" w:bidi="fa-IR"/>
        </w:rPr>
        <w:br w:type="page"/>
      </w:r>
    </w:p>
    <w:p w14:paraId="0689B0D4" w14:textId="6B515B4D" w:rsidR="00F1447E" w:rsidRDefault="00F1447E" w:rsidP="00C9489F">
      <w:pPr>
        <w:ind w:right="-180"/>
        <w:rPr>
          <w:rtl/>
          <w:lang w:val="en-GB" w:eastAsia="en-GB" w:bidi="fa-IR"/>
        </w:rPr>
      </w:pPr>
    </w:p>
    <w:p w14:paraId="2B289235" w14:textId="4E7DD132" w:rsidR="00D87EEC" w:rsidRDefault="00D87EEC" w:rsidP="00C9489F">
      <w:pPr>
        <w:ind w:right="-180"/>
        <w:rPr>
          <w:rtl/>
          <w:lang w:val="en-GB" w:eastAsia="en-GB" w:bidi="fa-IR"/>
        </w:rPr>
      </w:pPr>
    </w:p>
    <w:p w14:paraId="4BCF521D" w14:textId="6B8E1267" w:rsidR="00D87EEC" w:rsidRDefault="00D87EEC" w:rsidP="00C9489F">
      <w:pPr>
        <w:ind w:right="-180"/>
        <w:rPr>
          <w:rtl/>
          <w:lang w:val="en-GB" w:eastAsia="en-GB" w:bidi="fa-IR"/>
        </w:rPr>
      </w:pPr>
    </w:p>
    <w:p w14:paraId="4464DA86" w14:textId="6C20301A" w:rsidR="00D87EEC" w:rsidRDefault="00D87EEC" w:rsidP="00C9489F">
      <w:pPr>
        <w:ind w:right="-180"/>
        <w:rPr>
          <w:rtl/>
          <w:lang w:val="en-GB" w:eastAsia="en-GB" w:bidi="fa-IR"/>
        </w:rPr>
      </w:pPr>
    </w:p>
    <w:p w14:paraId="29E24517" w14:textId="68814FB5" w:rsidR="00D87EEC" w:rsidRDefault="00D87EEC" w:rsidP="00C9489F">
      <w:pPr>
        <w:ind w:right="-180"/>
        <w:rPr>
          <w:rtl/>
          <w:lang w:val="en-GB" w:eastAsia="en-GB" w:bidi="fa-IR"/>
        </w:rPr>
      </w:pPr>
    </w:p>
    <w:p w14:paraId="43DBB01D" w14:textId="5E002ED0" w:rsidR="00D87EEC" w:rsidRDefault="00D87EEC" w:rsidP="00C9489F">
      <w:pPr>
        <w:ind w:right="-180"/>
        <w:rPr>
          <w:rtl/>
          <w:lang w:val="en-GB" w:eastAsia="en-GB" w:bidi="fa-IR"/>
        </w:rPr>
      </w:pPr>
    </w:p>
    <w:p w14:paraId="4810B914" w14:textId="44991419" w:rsidR="00D87EEC" w:rsidRDefault="00D87EEC" w:rsidP="00C9489F">
      <w:pPr>
        <w:ind w:right="-180"/>
        <w:rPr>
          <w:rtl/>
          <w:lang w:val="en-GB" w:eastAsia="en-GB" w:bidi="fa-IR"/>
        </w:rPr>
      </w:pPr>
    </w:p>
    <w:p w14:paraId="3FA4E922" w14:textId="3490A654" w:rsidR="00D87EEC" w:rsidRDefault="00D87EEC" w:rsidP="00C9489F">
      <w:pPr>
        <w:ind w:right="-180"/>
        <w:rPr>
          <w:rtl/>
          <w:lang w:val="en-GB" w:eastAsia="en-GB" w:bidi="fa-IR"/>
        </w:rPr>
      </w:pPr>
    </w:p>
    <w:p w14:paraId="2C49AA5A" w14:textId="2118FD43" w:rsidR="00D87EEC" w:rsidRDefault="00D87EEC" w:rsidP="00C9489F">
      <w:pPr>
        <w:ind w:right="-180"/>
        <w:rPr>
          <w:rtl/>
          <w:lang w:val="en-GB" w:eastAsia="en-GB" w:bidi="fa-IR"/>
        </w:rPr>
      </w:pPr>
    </w:p>
    <w:p w14:paraId="56B8C084" w14:textId="08BE653E" w:rsidR="00D87EEC" w:rsidRDefault="00D87EEC" w:rsidP="00C9489F">
      <w:pPr>
        <w:ind w:right="-180"/>
        <w:rPr>
          <w:rtl/>
          <w:lang w:val="en-GB" w:eastAsia="en-GB" w:bidi="fa-IR"/>
        </w:rPr>
      </w:pPr>
    </w:p>
    <w:p w14:paraId="0B3EB479" w14:textId="77777777" w:rsidR="00D87EEC" w:rsidRDefault="00D87EEC" w:rsidP="00C9489F">
      <w:pPr>
        <w:ind w:right="-180"/>
        <w:rPr>
          <w:rtl/>
          <w:lang w:val="en-GB" w:eastAsia="en-GB" w:bidi="fa-IR"/>
        </w:rPr>
      </w:pPr>
    </w:p>
    <w:p w14:paraId="7F4C094C" w14:textId="77777777" w:rsidR="00F25499" w:rsidRDefault="00F25499" w:rsidP="00C9489F">
      <w:pPr>
        <w:pStyle w:val="Heading1"/>
        <w:numPr>
          <w:ilvl w:val="0"/>
          <w:numId w:val="0"/>
        </w:numPr>
        <w:ind w:left="779" w:right="-180"/>
        <w:jc w:val="center"/>
        <w:rPr>
          <w:rtl/>
        </w:rPr>
      </w:pPr>
    </w:p>
    <w:p w14:paraId="5F093A30" w14:textId="77777777" w:rsidR="00F25499" w:rsidRDefault="00F25499" w:rsidP="00C9489F">
      <w:pPr>
        <w:pStyle w:val="Heading1"/>
        <w:numPr>
          <w:ilvl w:val="0"/>
          <w:numId w:val="0"/>
        </w:numPr>
        <w:ind w:left="779" w:right="-180"/>
        <w:jc w:val="center"/>
        <w:rPr>
          <w:rtl/>
        </w:rPr>
      </w:pPr>
    </w:p>
    <w:p w14:paraId="1EAD62FE" w14:textId="77777777" w:rsidR="00F25499" w:rsidRDefault="00F25499" w:rsidP="00C9489F">
      <w:pPr>
        <w:pStyle w:val="Heading1"/>
        <w:numPr>
          <w:ilvl w:val="0"/>
          <w:numId w:val="0"/>
        </w:numPr>
        <w:ind w:left="779" w:right="-180"/>
        <w:jc w:val="center"/>
        <w:rPr>
          <w:rtl/>
        </w:rPr>
      </w:pPr>
    </w:p>
    <w:p w14:paraId="3F555C87" w14:textId="77777777" w:rsidR="00F25499" w:rsidRDefault="00F25499" w:rsidP="00C9489F">
      <w:pPr>
        <w:pStyle w:val="Heading1"/>
        <w:numPr>
          <w:ilvl w:val="0"/>
          <w:numId w:val="0"/>
        </w:numPr>
        <w:ind w:left="779" w:right="-180"/>
        <w:jc w:val="center"/>
        <w:rPr>
          <w:rtl/>
        </w:rPr>
      </w:pPr>
    </w:p>
    <w:p w14:paraId="4A9EF075" w14:textId="7CBB7A72" w:rsidR="00CA1268" w:rsidRDefault="00CA1268" w:rsidP="00C9489F">
      <w:pPr>
        <w:pStyle w:val="Heading1"/>
        <w:numPr>
          <w:ilvl w:val="0"/>
          <w:numId w:val="0"/>
        </w:numPr>
        <w:ind w:left="779" w:right="-180"/>
        <w:jc w:val="center"/>
        <w:rPr>
          <w:rtl/>
        </w:rPr>
      </w:pPr>
      <w:bookmarkStart w:id="1314" w:name="_پیوست_1_–"/>
      <w:bookmarkStart w:id="1315" w:name="_Toc80173086"/>
      <w:bookmarkEnd w:id="1314"/>
      <w:r>
        <w:rPr>
          <w:rFonts w:hint="cs"/>
          <w:rtl/>
        </w:rPr>
        <w:t xml:space="preserve">پیوست 1 </w:t>
      </w:r>
      <w:r>
        <w:rPr>
          <w:rFonts w:ascii="Times New Roman" w:hAnsi="Times New Roman" w:cs="Times New Roman" w:hint="cs"/>
          <w:rtl/>
        </w:rPr>
        <w:t>–</w:t>
      </w:r>
      <w:r>
        <w:rPr>
          <w:rFonts w:hint="cs"/>
          <w:rtl/>
        </w:rPr>
        <w:t xml:space="preserve"> عمده اهداف تهیه طرحها</w:t>
      </w:r>
      <w:bookmarkEnd w:id="1313"/>
      <w:bookmarkEnd w:id="1315"/>
    </w:p>
    <w:p w14:paraId="1E2FFCD3" w14:textId="77777777" w:rsidR="00CA1268" w:rsidRPr="007F1EA7" w:rsidRDefault="00CA1268" w:rsidP="00C9489F">
      <w:pPr>
        <w:spacing w:after="160" w:line="259" w:lineRule="auto"/>
        <w:ind w:right="-180"/>
        <w:jc w:val="left"/>
        <w:rPr>
          <w:rFonts w:asciiTheme="minorHAnsi" w:eastAsiaTheme="majorEastAsia" w:hAnsiTheme="minorHAnsi" w:cs="B Zar"/>
          <w:b/>
          <w:bCs/>
          <w:noProof w:val="0"/>
          <w:color w:val="auto"/>
          <w:sz w:val="28"/>
          <w:lang w:bidi="fa-IR"/>
        </w:rPr>
      </w:pPr>
      <w:r>
        <w:rPr>
          <w:rtl/>
        </w:rPr>
        <w:br w:type="page"/>
      </w:r>
    </w:p>
    <w:p w14:paraId="4E800924" w14:textId="4BEE9AF7" w:rsidR="00CA1268" w:rsidRDefault="00CA1268" w:rsidP="000A3D68">
      <w:pPr>
        <w:pStyle w:val="Caption"/>
      </w:pPr>
    </w:p>
    <w:p w14:paraId="340DF4B2" w14:textId="332966FD" w:rsidR="001462C8" w:rsidRDefault="001462C8" w:rsidP="000A3D68">
      <w:pPr>
        <w:pStyle w:val="Caption"/>
      </w:pPr>
      <w:bookmarkStart w:id="1316" w:name="_Toc80564216"/>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20536A">
        <w:rPr>
          <w:rtl/>
        </w:rPr>
        <w:t>18</w:t>
      </w:r>
      <w:r>
        <w:rPr>
          <w:rtl/>
        </w:rPr>
        <w:fldChar w:fldCharType="end"/>
      </w:r>
      <w:r>
        <w:rPr>
          <w:rtl/>
        </w:rPr>
        <w:t xml:space="preserve"> </w:t>
      </w:r>
      <w:r>
        <w:rPr>
          <w:rFonts w:hint="cs"/>
          <w:rtl/>
        </w:rPr>
        <w:t>:</w:t>
      </w:r>
      <w:r w:rsidRPr="0064235A">
        <w:rPr>
          <w:rtl/>
        </w:rPr>
        <w:t>عمده اهداف ته</w:t>
      </w:r>
      <w:r w:rsidRPr="0064235A">
        <w:rPr>
          <w:rFonts w:hint="cs"/>
          <w:rtl/>
        </w:rPr>
        <w:t>ی</w:t>
      </w:r>
      <w:r w:rsidRPr="0064235A">
        <w:rPr>
          <w:rFonts w:hint="eastAsia"/>
          <w:rtl/>
        </w:rPr>
        <w:t>ه</w:t>
      </w:r>
      <w:r w:rsidRPr="0064235A">
        <w:rPr>
          <w:rtl/>
        </w:rPr>
        <w:t xml:space="preserve"> طرحها</w:t>
      </w:r>
      <w:bookmarkEnd w:id="1316"/>
    </w:p>
    <w:tbl>
      <w:tblPr>
        <w:tblStyle w:val="GridTable4-Accent11"/>
        <w:bidiVisual/>
        <w:tblW w:w="9977" w:type="dxa"/>
        <w:tblInd w:w="540" w:type="dxa"/>
        <w:tblLook w:val="04A0" w:firstRow="1" w:lastRow="0" w:firstColumn="1" w:lastColumn="0" w:noHBand="0" w:noVBand="1"/>
      </w:tblPr>
      <w:tblGrid>
        <w:gridCol w:w="1748"/>
        <w:gridCol w:w="4690"/>
        <w:gridCol w:w="3539"/>
      </w:tblGrid>
      <w:tr w:rsidR="00067D61" w:rsidRPr="00CA1268" w14:paraId="6A7DBAB7" w14:textId="77777777" w:rsidTr="00C47FD8">
        <w:trPr>
          <w:cnfStyle w:val="100000000000" w:firstRow="1" w:lastRow="0" w:firstColumn="0" w:lastColumn="0" w:oddVBand="0" w:evenVBand="0" w:oddHBand="0"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748" w:type="dxa"/>
            <w:vAlign w:val="center"/>
            <w:hideMark/>
          </w:tcPr>
          <w:p w14:paraId="1B66490E" w14:textId="77777777" w:rsidR="00CA1268" w:rsidRPr="00CA1268" w:rsidRDefault="00CA1268" w:rsidP="000A2925">
            <w:pPr>
              <w:jc w:val="center"/>
              <w:rPr>
                <w:rFonts w:eastAsia="Times New Roman"/>
                <w:color w:val="000000"/>
                <w:sz w:val="22"/>
                <w:szCs w:val="22"/>
              </w:rPr>
            </w:pPr>
            <w:bookmarkStart w:id="1317" w:name="_Toc73118192"/>
            <w:bookmarkStart w:id="1318" w:name="_Toc73174209"/>
            <w:bookmarkStart w:id="1319" w:name="_Toc74469306"/>
            <w:bookmarkStart w:id="1320" w:name="_Toc75102330"/>
            <w:bookmarkStart w:id="1321" w:name="_Toc75148488"/>
            <w:r w:rsidRPr="00CA1268">
              <w:rPr>
                <w:rFonts w:eastAsia="Times New Roman" w:hint="cs"/>
                <w:color w:val="000000"/>
                <w:sz w:val="22"/>
                <w:szCs w:val="22"/>
                <w:rtl/>
              </w:rPr>
              <w:t>اهداف تهیه طرح</w:t>
            </w:r>
          </w:p>
        </w:tc>
        <w:tc>
          <w:tcPr>
            <w:tcW w:w="4690" w:type="dxa"/>
            <w:vAlign w:val="center"/>
            <w:hideMark/>
          </w:tcPr>
          <w:p w14:paraId="3E0D51B6" w14:textId="77777777" w:rsidR="00CA1268" w:rsidRPr="00CA1268" w:rsidRDefault="00CA1268" w:rsidP="000A2925">
            <w:pPr>
              <w:jc w:val="center"/>
              <w:cnfStyle w:val="100000000000" w:firstRow="1" w:lastRow="0" w:firstColumn="0" w:lastColumn="0" w:oddVBand="0" w:evenVBand="0" w:oddHBand="0" w:evenHBand="0" w:firstRowFirstColumn="0" w:firstRowLastColumn="0" w:lastRowFirstColumn="0" w:lastRowLastColumn="0"/>
              <w:rPr>
                <w:rFonts w:eastAsia="Times New Roman"/>
                <w:color w:val="000000"/>
                <w:sz w:val="22"/>
                <w:szCs w:val="22"/>
                <w:rtl/>
              </w:rPr>
            </w:pPr>
            <w:r w:rsidRPr="00CA1268">
              <w:rPr>
                <w:rFonts w:eastAsia="Times New Roman" w:hint="cs"/>
                <w:color w:val="000000"/>
                <w:sz w:val="22"/>
                <w:szCs w:val="22"/>
                <w:rtl/>
              </w:rPr>
              <w:t>عنوان طرح پیشنهادی</w:t>
            </w:r>
          </w:p>
        </w:tc>
        <w:tc>
          <w:tcPr>
            <w:tcW w:w="3539" w:type="dxa"/>
            <w:vAlign w:val="center"/>
            <w:hideMark/>
          </w:tcPr>
          <w:p w14:paraId="200492BA" w14:textId="77777777" w:rsidR="00CA1268" w:rsidRPr="00CA1268" w:rsidRDefault="00CA1268" w:rsidP="000A2925">
            <w:pPr>
              <w:jc w:val="center"/>
              <w:cnfStyle w:val="100000000000" w:firstRow="1" w:lastRow="0" w:firstColumn="0" w:lastColumn="0" w:oddVBand="0" w:evenVBand="0" w:oddHBand="0" w:evenHBand="0" w:firstRowFirstColumn="0" w:firstRowLastColumn="0" w:lastRowFirstColumn="0" w:lastRowLastColumn="0"/>
              <w:rPr>
                <w:rFonts w:eastAsia="Times New Roman"/>
                <w:color w:val="000000"/>
                <w:sz w:val="22"/>
                <w:szCs w:val="22"/>
                <w:rtl/>
              </w:rPr>
            </w:pPr>
            <w:r w:rsidRPr="00CA1268">
              <w:rPr>
                <w:rFonts w:eastAsia="Times New Roman" w:hint="cs"/>
                <w:color w:val="000000"/>
                <w:sz w:val="22"/>
                <w:szCs w:val="22"/>
                <w:rtl/>
              </w:rPr>
              <w:t>دلایل گزینش</w:t>
            </w:r>
          </w:p>
        </w:tc>
      </w:tr>
      <w:tr w:rsidR="00CA1268" w:rsidRPr="00CA1268" w14:paraId="23615F7D" w14:textId="77777777" w:rsidTr="00C47FD8">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748" w:type="dxa"/>
            <w:vMerge w:val="restart"/>
            <w:vAlign w:val="center"/>
            <w:hideMark/>
          </w:tcPr>
          <w:p w14:paraId="7470F3D1" w14:textId="77777777" w:rsidR="00CA1268" w:rsidRPr="00CA1268" w:rsidRDefault="00CA1268" w:rsidP="000A2925">
            <w:pPr>
              <w:jc w:val="center"/>
              <w:rPr>
                <w:rFonts w:eastAsia="Times New Roman"/>
                <w:color w:val="000000"/>
                <w:sz w:val="22"/>
                <w:szCs w:val="22"/>
                <w:rtl/>
              </w:rPr>
            </w:pPr>
            <w:r w:rsidRPr="00CA1268">
              <w:rPr>
                <w:rFonts w:eastAsia="Times New Roman" w:hint="cs"/>
                <w:color w:val="000000"/>
                <w:sz w:val="22"/>
                <w:szCs w:val="22"/>
                <w:rtl/>
              </w:rPr>
              <w:t>برقرسانی به متقاضی ولتاژاولیه</w:t>
            </w:r>
          </w:p>
        </w:tc>
        <w:tc>
          <w:tcPr>
            <w:tcW w:w="4690" w:type="dxa"/>
            <w:vAlign w:val="center"/>
            <w:hideMark/>
          </w:tcPr>
          <w:p w14:paraId="2C468400" w14:textId="211206F3" w:rsidR="00CA1268" w:rsidRPr="00CA1268" w:rsidRDefault="00CA1268" w:rsidP="000A2925">
            <w:pPr>
              <w:ind w:firstLineChars="100" w:firstLine="221"/>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احداث پست فوق توزیع</w:t>
            </w:r>
          </w:p>
        </w:tc>
        <w:tc>
          <w:tcPr>
            <w:tcW w:w="3539" w:type="dxa"/>
            <w:vAlign w:val="center"/>
            <w:hideMark/>
          </w:tcPr>
          <w:p w14:paraId="2842BD35" w14:textId="77777777" w:rsidR="00CA1268" w:rsidRPr="00CA1268" w:rsidRDefault="00CA1268" w:rsidP="000A2925">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درخواست متقاضی بالای 7 مگاوات</w:t>
            </w:r>
          </w:p>
        </w:tc>
      </w:tr>
      <w:tr w:rsidR="00CA1268" w:rsidRPr="00CA1268" w14:paraId="68D263D1" w14:textId="77777777" w:rsidTr="00C47FD8">
        <w:trPr>
          <w:trHeight w:val="375"/>
        </w:trPr>
        <w:tc>
          <w:tcPr>
            <w:cnfStyle w:val="001000000000" w:firstRow="0" w:lastRow="0" w:firstColumn="1" w:lastColumn="0" w:oddVBand="0" w:evenVBand="0" w:oddHBand="0" w:evenHBand="0" w:firstRowFirstColumn="0" w:firstRowLastColumn="0" w:lastRowFirstColumn="0" w:lastRowLastColumn="0"/>
            <w:tcW w:w="1748" w:type="dxa"/>
            <w:vMerge/>
            <w:vAlign w:val="center"/>
            <w:hideMark/>
          </w:tcPr>
          <w:p w14:paraId="699911F4" w14:textId="77777777" w:rsidR="00CA1268" w:rsidRPr="00CA1268" w:rsidRDefault="00CA1268" w:rsidP="000A2925">
            <w:pPr>
              <w:jc w:val="center"/>
              <w:rPr>
                <w:rFonts w:eastAsia="Times New Roman"/>
                <w:color w:val="000000"/>
                <w:sz w:val="22"/>
                <w:szCs w:val="22"/>
              </w:rPr>
            </w:pPr>
          </w:p>
        </w:tc>
        <w:tc>
          <w:tcPr>
            <w:tcW w:w="4690" w:type="dxa"/>
            <w:vAlign w:val="center"/>
            <w:hideMark/>
          </w:tcPr>
          <w:p w14:paraId="3052ABC9" w14:textId="4BA16467" w:rsidR="00CA1268" w:rsidRPr="00CA1268" w:rsidRDefault="00CA1268" w:rsidP="000A2925">
            <w:pPr>
              <w:ind w:firstLineChars="100" w:firstLine="221"/>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احداث شبکه فشار متوسط  اختصاصی</w:t>
            </w:r>
          </w:p>
        </w:tc>
        <w:tc>
          <w:tcPr>
            <w:tcW w:w="3539" w:type="dxa"/>
            <w:vAlign w:val="center"/>
            <w:hideMark/>
          </w:tcPr>
          <w:p w14:paraId="6E95184E" w14:textId="77777777" w:rsidR="00CA1268" w:rsidRPr="00CA1268" w:rsidRDefault="00CA1268" w:rsidP="000A2925">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درخواست متقاضی بین 3 تا 7 مگاوات</w:t>
            </w:r>
          </w:p>
        </w:tc>
      </w:tr>
      <w:tr w:rsidR="00CA1268" w:rsidRPr="00CA1268" w14:paraId="00D62D1F" w14:textId="77777777" w:rsidTr="00C47FD8">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748" w:type="dxa"/>
            <w:vMerge/>
            <w:vAlign w:val="center"/>
            <w:hideMark/>
          </w:tcPr>
          <w:p w14:paraId="6A4C2FF3" w14:textId="77777777" w:rsidR="00CA1268" w:rsidRPr="00CA1268" w:rsidRDefault="00CA1268" w:rsidP="000A2925">
            <w:pPr>
              <w:jc w:val="center"/>
              <w:rPr>
                <w:rFonts w:eastAsia="Times New Roman"/>
                <w:color w:val="000000"/>
                <w:sz w:val="22"/>
                <w:szCs w:val="22"/>
              </w:rPr>
            </w:pPr>
          </w:p>
        </w:tc>
        <w:tc>
          <w:tcPr>
            <w:tcW w:w="4690" w:type="dxa"/>
            <w:vAlign w:val="center"/>
            <w:hideMark/>
          </w:tcPr>
          <w:p w14:paraId="07D8741E" w14:textId="0995B23E" w:rsidR="00CA1268" w:rsidRPr="00CA1268" w:rsidRDefault="00CA1268" w:rsidP="000A2925">
            <w:pPr>
              <w:ind w:firstLineChars="100" w:firstLine="221"/>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احداث شبکه فشار متوسط عمومی و احداث پست اختصاصی</w:t>
            </w:r>
          </w:p>
        </w:tc>
        <w:tc>
          <w:tcPr>
            <w:tcW w:w="3539" w:type="dxa"/>
            <w:vMerge w:val="restart"/>
            <w:vAlign w:val="center"/>
            <w:hideMark/>
          </w:tcPr>
          <w:p w14:paraId="15EB5986" w14:textId="77777777" w:rsidR="00CA1268" w:rsidRPr="00CA1268" w:rsidRDefault="00CA1268" w:rsidP="000A2925">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درخواست متقاضی بین 250 تا 3000 کیلووات</w:t>
            </w:r>
            <w:r w:rsidRPr="00CA1268">
              <w:rPr>
                <w:rFonts w:eastAsia="Times New Roman" w:hint="cs"/>
                <w:b/>
                <w:bCs/>
                <w:color w:val="000000"/>
                <w:sz w:val="22"/>
                <w:szCs w:val="22"/>
                <w:rtl/>
              </w:rPr>
              <w:br/>
              <w:t>فاصله متقاضی تا شبکه فشار متوسط عمومی</w:t>
            </w:r>
          </w:p>
        </w:tc>
      </w:tr>
      <w:tr w:rsidR="00CA1268" w:rsidRPr="00CA1268" w14:paraId="7369A222" w14:textId="77777777" w:rsidTr="00C47FD8">
        <w:trPr>
          <w:trHeight w:val="375"/>
        </w:trPr>
        <w:tc>
          <w:tcPr>
            <w:cnfStyle w:val="001000000000" w:firstRow="0" w:lastRow="0" w:firstColumn="1" w:lastColumn="0" w:oddVBand="0" w:evenVBand="0" w:oddHBand="0" w:evenHBand="0" w:firstRowFirstColumn="0" w:firstRowLastColumn="0" w:lastRowFirstColumn="0" w:lastRowLastColumn="0"/>
            <w:tcW w:w="1748" w:type="dxa"/>
            <w:vMerge/>
            <w:vAlign w:val="center"/>
            <w:hideMark/>
          </w:tcPr>
          <w:p w14:paraId="338D9DA8" w14:textId="77777777" w:rsidR="00CA1268" w:rsidRPr="00CA1268" w:rsidRDefault="00CA1268" w:rsidP="000A2925">
            <w:pPr>
              <w:jc w:val="center"/>
              <w:rPr>
                <w:rFonts w:eastAsia="Times New Roman"/>
                <w:color w:val="000000"/>
                <w:sz w:val="22"/>
                <w:szCs w:val="22"/>
              </w:rPr>
            </w:pPr>
          </w:p>
        </w:tc>
        <w:tc>
          <w:tcPr>
            <w:tcW w:w="4690" w:type="dxa"/>
            <w:vAlign w:val="center"/>
            <w:hideMark/>
          </w:tcPr>
          <w:p w14:paraId="5AE613FE" w14:textId="7EB42CA9" w:rsidR="00CA1268" w:rsidRPr="00CA1268" w:rsidRDefault="00CA1268" w:rsidP="000A2925">
            <w:pPr>
              <w:bidi/>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 xml:space="preserve">احداث پست اختصاصی یا </w:t>
            </w:r>
            <w:r w:rsidRPr="00CA1268">
              <w:rPr>
                <w:rFonts w:eastAsia="Times New Roman" w:hint="cs"/>
                <w:b/>
                <w:bCs/>
                <w:color w:val="000000"/>
                <w:sz w:val="22"/>
                <w:szCs w:val="22"/>
              </w:rPr>
              <w:t>MOF</w:t>
            </w:r>
          </w:p>
        </w:tc>
        <w:tc>
          <w:tcPr>
            <w:tcW w:w="3539" w:type="dxa"/>
            <w:vMerge/>
            <w:vAlign w:val="center"/>
            <w:hideMark/>
          </w:tcPr>
          <w:p w14:paraId="4799D412" w14:textId="77777777" w:rsidR="00CA1268" w:rsidRPr="00CA1268" w:rsidRDefault="00CA1268" w:rsidP="000A2925">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p>
        </w:tc>
      </w:tr>
      <w:tr w:rsidR="00CA1268" w:rsidRPr="00CA1268" w14:paraId="3868013C" w14:textId="77777777" w:rsidTr="00C47FD8">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748" w:type="dxa"/>
            <w:vMerge w:val="restart"/>
            <w:vAlign w:val="center"/>
            <w:hideMark/>
          </w:tcPr>
          <w:p w14:paraId="367DEC43" w14:textId="77777777" w:rsidR="00CA1268" w:rsidRPr="00CA1268" w:rsidRDefault="00CA1268" w:rsidP="000A2925">
            <w:pPr>
              <w:jc w:val="center"/>
              <w:rPr>
                <w:rFonts w:eastAsia="Times New Roman"/>
                <w:color w:val="000000"/>
                <w:sz w:val="22"/>
                <w:szCs w:val="22"/>
                <w:rtl/>
              </w:rPr>
            </w:pPr>
            <w:r w:rsidRPr="00CA1268">
              <w:rPr>
                <w:rFonts w:eastAsia="Times New Roman" w:hint="cs"/>
                <w:color w:val="000000"/>
                <w:sz w:val="22"/>
                <w:szCs w:val="22"/>
                <w:rtl/>
              </w:rPr>
              <w:t>برقرسانی به متقاضی دیماندی ولتاژ ثانویه</w:t>
            </w:r>
          </w:p>
        </w:tc>
        <w:tc>
          <w:tcPr>
            <w:tcW w:w="4690" w:type="dxa"/>
            <w:vAlign w:val="center"/>
            <w:hideMark/>
          </w:tcPr>
          <w:p w14:paraId="17DD8E33" w14:textId="79FE8D3A" w:rsidR="00CA1268" w:rsidRPr="00CA1268" w:rsidRDefault="00CA1268" w:rsidP="000A2925">
            <w:pPr>
              <w:ind w:firstLineChars="100" w:firstLine="221"/>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احداث پست فوق توزیع، احداث شبکه فشار متوسط عمومی، احداث پست عمومی و نصب تابلو اندازه گیری</w:t>
            </w:r>
          </w:p>
        </w:tc>
        <w:tc>
          <w:tcPr>
            <w:tcW w:w="3539" w:type="dxa"/>
            <w:vMerge w:val="restart"/>
            <w:vAlign w:val="center"/>
            <w:hideMark/>
          </w:tcPr>
          <w:p w14:paraId="29A4F56C" w14:textId="77777777" w:rsidR="00CA1268" w:rsidRPr="00CA1268" w:rsidRDefault="00CA1268" w:rsidP="000A2925">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فاصله متقاضی تا شبکه فشار متوسط عمومی</w:t>
            </w:r>
          </w:p>
        </w:tc>
      </w:tr>
      <w:tr w:rsidR="00CA1268" w:rsidRPr="00CA1268" w14:paraId="0F0EE7D2" w14:textId="77777777" w:rsidTr="00C47FD8">
        <w:trPr>
          <w:trHeight w:val="375"/>
        </w:trPr>
        <w:tc>
          <w:tcPr>
            <w:cnfStyle w:val="001000000000" w:firstRow="0" w:lastRow="0" w:firstColumn="1" w:lastColumn="0" w:oddVBand="0" w:evenVBand="0" w:oddHBand="0" w:evenHBand="0" w:firstRowFirstColumn="0" w:firstRowLastColumn="0" w:lastRowFirstColumn="0" w:lastRowLastColumn="0"/>
            <w:tcW w:w="1748" w:type="dxa"/>
            <w:vMerge/>
            <w:vAlign w:val="center"/>
            <w:hideMark/>
          </w:tcPr>
          <w:p w14:paraId="09041BD7" w14:textId="77777777" w:rsidR="00CA1268" w:rsidRPr="00CA1268" w:rsidRDefault="00CA1268" w:rsidP="000A2925">
            <w:pPr>
              <w:jc w:val="center"/>
              <w:rPr>
                <w:rFonts w:eastAsia="Times New Roman"/>
                <w:color w:val="000000"/>
                <w:sz w:val="22"/>
                <w:szCs w:val="22"/>
              </w:rPr>
            </w:pPr>
          </w:p>
        </w:tc>
        <w:tc>
          <w:tcPr>
            <w:tcW w:w="4690" w:type="dxa"/>
            <w:vAlign w:val="center"/>
            <w:hideMark/>
          </w:tcPr>
          <w:p w14:paraId="7DACADB1" w14:textId="4EE39A70" w:rsidR="00CA1268" w:rsidRPr="00CA1268" w:rsidRDefault="00CA1268" w:rsidP="000A2925">
            <w:pPr>
              <w:ind w:firstLineChars="100" w:firstLine="221"/>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احداث شبکه فشار متوسط عمومی، احداث پست عمومی  و نصب تابلو اندازه گیری</w:t>
            </w:r>
          </w:p>
        </w:tc>
        <w:tc>
          <w:tcPr>
            <w:tcW w:w="3539" w:type="dxa"/>
            <w:vMerge/>
            <w:vAlign w:val="center"/>
            <w:hideMark/>
          </w:tcPr>
          <w:p w14:paraId="64904E0B" w14:textId="77777777" w:rsidR="00CA1268" w:rsidRPr="00CA1268" w:rsidRDefault="00CA1268" w:rsidP="000A2925">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p>
        </w:tc>
      </w:tr>
      <w:tr w:rsidR="00CA1268" w:rsidRPr="00CA1268" w14:paraId="5003E4F8" w14:textId="77777777" w:rsidTr="00C47FD8">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748" w:type="dxa"/>
            <w:vMerge/>
            <w:vAlign w:val="center"/>
            <w:hideMark/>
          </w:tcPr>
          <w:p w14:paraId="49E02560" w14:textId="77777777" w:rsidR="00CA1268" w:rsidRPr="00CA1268" w:rsidRDefault="00CA1268" w:rsidP="000A2925">
            <w:pPr>
              <w:jc w:val="center"/>
              <w:rPr>
                <w:rFonts w:eastAsia="Times New Roman"/>
                <w:color w:val="000000"/>
                <w:sz w:val="22"/>
                <w:szCs w:val="22"/>
              </w:rPr>
            </w:pPr>
          </w:p>
        </w:tc>
        <w:tc>
          <w:tcPr>
            <w:tcW w:w="4690" w:type="dxa"/>
            <w:vAlign w:val="center"/>
            <w:hideMark/>
          </w:tcPr>
          <w:p w14:paraId="3706B5A8" w14:textId="0CA89115" w:rsidR="00CA1268" w:rsidRPr="00CA1268" w:rsidRDefault="00CA1268" w:rsidP="000A2925">
            <w:pPr>
              <w:ind w:firstLineChars="100" w:firstLine="221"/>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احداث پست عمومی و نصب تابلو اندازه گیری</w:t>
            </w:r>
          </w:p>
        </w:tc>
        <w:tc>
          <w:tcPr>
            <w:tcW w:w="3539" w:type="dxa"/>
            <w:vMerge/>
            <w:vAlign w:val="center"/>
            <w:hideMark/>
          </w:tcPr>
          <w:p w14:paraId="1773C972" w14:textId="77777777" w:rsidR="00CA1268" w:rsidRPr="00CA1268" w:rsidRDefault="00CA1268" w:rsidP="000A2925">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p>
        </w:tc>
      </w:tr>
      <w:tr w:rsidR="00CA1268" w:rsidRPr="00CA1268" w14:paraId="03493F7E" w14:textId="77777777" w:rsidTr="00C47FD8">
        <w:trPr>
          <w:trHeight w:val="375"/>
        </w:trPr>
        <w:tc>
          <w:tcPr>
            <w:cnfStyle w:val="001000000000" w:firstRow="0" w:lastRow="0" w:firstColumn="1" w:lastColumn="0" w:oddVBand="0" w:evenVBand="0" w:oddHBand="0" w:evenHBand="0" w:firstRowFirstColumn="0" w:firstRowLastColumn="0" w:lastRowFirstColumn="0" w:lastRowLastColumn="0"/>
            <w:tcW w:w="1748" w:type="dxa"/>
            <w:vMerge w:val="restart"/>
            <w:vAlign w:val="center"/>
            <w:hideMark/>
          </w:tcPr>
          <w:p w14:paraId="1BA403A3" w14:textId="77777777" w:rsidR="00DA28C2" w:rsidRDefault="00CA1268" w:rsidP="000A2925">
            <w:pPr>
              <w:jc w:val="center"/>
              <w:rPr>
                <w:rFonts w:eastAsia="Times New Roman"/>
                <w:color w:val="000000"/>
                <w:sz w:val="22"/>
                <w:szCs w:val="22"/>
                <w:rtl/>
              </w:rPr>
            </w:pPr>
            <w:r w:rsidRPr="00CA1268">
              <w:rPr>
                <w:rFonts w:eastAsia="Times New Roman" w:hint="cs"/>
                <w:color w:val="000000"/>
                <w:sz w:val="22"/>
                <w:szCs w:val="22"/>
                <w:rtl/>
              </w:rPr>
              <w:t>برقرسانی به متقاضی</w:t>
            </w:r>
          </w:p>
          <w:p w14:paraId="4073CDAB" w14:textId="3AB70E15" w:rsidR="00CA1268" w:rsidRPr="00CA1268" w:rsidRDefault="00CA1268" w:rsidP="000A2925">
            <w:pPr>
              <w:jc w:val="center"/>
              <w:rPr>
                <w:rFonts w:eastAsia="Times New Roman"/>
                <w:color w:val="000000"/>
                <w:sz w:val="22"/>
                <w:szCs w:val="22"/>
                <w:rtl/>
              </w:rPr>
            </w:pPr>
            <w:r w:rsidRPr="00CA1268">
              <w:rPr>
                <w:rFonts w:eastAsia="Times New Roman" w:hint="cs"/>
                <w:color w:val="000000"/>
                <w:sz w:val="22"/>
                <w:szCs w:val="22"/>
                <w:rtl/>
              </w:rPr>
              <w:t xml:space="preserve"> غیر دیماندی ولتاژ ثانویه</w:t>
            </w:r>
          </w:p>
        </w:tc>
        <w:tc>
          <w:tcPr>
            <w:tcW w:w="4690" w:type="dxa"/>
            <w:vAlign w:val="center"/>
            <w:hideMark/>
          </w:tcPr>
          <w:p w14:paraId="23DCEFB6" w14:textId="77777777" w:rsidR="00687924" w:rsidRDefault="00CA1268" w:rsidP="000A2925">
            <w:pPr>
              <w:ind w:firstLineChars="100" w:firstLine="221"/>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sidRPr="00CA1268">
              <w:rPr>
                <w:rFonts w:eastAsia="Times New Roman" w:hint="cs"/>
                <w:b/>
                <w:bCs/>
                <w:color w:val="000000"/>
                <w:sz w:val="22"/>
                <w:szCs w:val="22"/>
                <w:rtl/>
              </w:rPr>
              <w:t xml:space="preserve">احداث شبکه ف م، احداث پست عمومی ، نصب تابلو </w:t>
            </w:r>
          </w:p>
          <w:p w14:paraId="35A5EF37" w14:textId="181CCC79" w:rsidR="00CA1268" w:rsidRPr="00CA1268" w:rsidRDefault="00CA1268" w:rsidP="000A2925">
            <w:pPr>
              <w:ind w:firstLineChars="100" w:firstLine="221"/>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توزیع ، احداث فیدر فشار ضعیف  و کابل انشعاب</w:t>
            </w:r>
          </w:p>
        </w:tc>
        <w:tc>
          <w:tcPr>
            <w:tcW w:w="3539" w:type="dxa"/>
            <w:vMerge w:val="restart"/>
            <w:vAlign w:val="center"/>
            <w:hideMark/>
          </w:tcPr>
          <w:p w14:paraId="39D6DF82" w14:textId="77777777" w:rsidR="00CA1268" w:rsidRPr="00CA1268" w:rsidRDefault="00CA1268" w:rsidP="000A2925">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فاصله متقاضی تا شبکه فشار ضعیف عمومی</w:t>
            </w:r>
          </w:p>
        </w:tc>
      </w:tr>
      <w:tr w:rsidR="00CA1268" w:rsidRPr="00CA1268" w14:paraId="79A292D7" w14:textId="77777777" w:rsidTr="00C47FD8">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748" w:type="dxa"/>
            <w:vMerge/>
            <w:vAlign w:val="center"/>
            <w:hideMark/>
          </w:tcPr>
          <w:p w14:paraId="2C158045" w14:textId="77777777" w:rsidR="00CA1268" w:rsidRPr="00CA1268" w:rsidRDefault="00CA1268" w:rsidP="000A2925">
            <w:pPr>
              <w:jc w:val="center"/>
              <w:rPr>
                <w:rFonts w:eastAsia="Times New Roman"/>
                <w:color w:val="000000"/>
                <w:sz w:val="22"/>
                <w:szCs w:val="22"/>
              </w:rPr>
            </w:pPr>
          </w:p>
        </w:tc>
        <w:tc>
          <w:tcPr>
            <w:tcW w:w="4690" w:type="dxa"/>
            <w:vAlign w:val="center"/>
            <w:hideMark/>
          </w:tcPr>
          <w:p w14:paraId="4FE69316" w14:textId="5EEACEE6" w:rsidR="00CA1268" w:rsidRPr="00CA1268" w:rsidRDefault="00CA1268" w:rsidP="000A2925">
            <w:pPr>
              <w:ind w:firstLineChars="100" w:firstLine="221"/>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احداث پست عمومی ، نصب تابلو توزیع، احداث فیدر فشار ضعیف  و کابل انشعاب</w:t>
            </w:r>
          </w:p>
        </w:tc>
        <w:tc>
          <w:tcPr>
            <w:tcW w:w="3539" w:type="dxa"/>
            <w:vMerge/>
            <w:vAlign w:val="center"/>
            <w:hideMark/>
          </w:tcPr>
          <w:p w14:paraId="5BA5906D" w14:textId="77777777" w:rsidR="00CA1268" w:rsidRPr="00CA1268" w:rsidRDefault="00CA1268" w:rsidP="000A2925">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p>
        </w:tc>
      </w:tr>
      <w:tr w:rsidR="00CA1268" w:rsidRPr="00CA1268" w14:paraId="18479778" w14:textId="77777777" w:rsidTr="00C47FD8">
        <w:trPr>
          <w:trHeight w:val="375"/>
        </w:trPr>
        <w:tc>
          <w:tcPr>
            <w:cnfStyle w:val="001000000000" w:firstRow="0" w:lastRow="0" w:firstColumn="1" w:lastColumn="0" w:oddVBand="0" w:evenVBand="0" w:oddHBand="0" w:evenHBand="0" w:firstRowFirstColumn="0" w:firstRowLastColumn="0" w:lastRowFirstColumn="0" w:lastRowLastColumn="0"/>
            <w:tcW w:w="1748" w:type="dxa"/>
            <w:vMerge/>
            <w:vAlign w:val="center"/>
            <w:hideMark/>
          </w:tcPr>
          <w:p w14:paraId="6CE83BDD" w14:textId="77777777" w:rsidR="00CA1268" w:rsidRPr="00CA1268" w:rsidRDefault="00CA1268" w:rsidP="000A2925">
            <w:pPr>
              <w:jc w:val="center"/>
              <w:rPr>
                <w:rFonts w:eastAsia="Times New Roman"/>
                <w:color w:val="000000"/>
                <w:sz w:val="22"/>
                <w:szCs w:val="22"/>
              </w:rPr>
            </w:pPr>
          </w:p>
        </w:tc>
        <w:tc>
          <w:tcPr>
            <w:tcW w:w="4690" w:type="dxa"/>
            <w:vAlign w:val="center"/>
            <w:hideMark/>
          </w:tcPr>
          <w:p w14:paraId="244D6D92" w14:textId="711030E8" w:rsidR="00CA1268" w:rsidRPr="00CA1268" w:rsidRDefault="00CA1268" w:rsidP="000A2925">
            <w:pPr>
              <w:ind w:firstLineChars="100" w:firstLine="221"/>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نصب تابلو توزیع، احداث فیدر فشار ضعیف  و کابل انشعاب</w:t>
            </w:r>
          </w:p>
        </w:tc>
        <w:tc>
          <w:tcPr>
            <w:tcW w:w="3539" w:type="dxa"/>
            <w:vMerge/>
            <w:vAlign w:val="center"/>
            <w:hideMark/>
          </w:tcPr>
          <w:p w14:paraId="49713D40" w14:textId="77777777" w:rsidR="00CA1268" w:rsidRPr="00CA1268" w:rsidRDefault="00CA1268" w:rsidP="000A2925">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p>
        </w:tc>
      </w:tr>
      <w:tr w:rsidR="00CA1268" w:rsidRPr="00CA1268" w14:paraId="502AEA8F" w14:textId="77777777" w:rsidTr="00C47FD8">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748" w:type="dxa"/>
            <w:vMerge/>
            <w:vAlign w:val="center"/>
            <w:hideMark/>
          </w:tcPr>
          <w:p w14:paraId="0D8A9A8F" w14:textId="77777777" w:rsidR="00CA1268" w:rsidRPr="00CA1268" w:rsidRDefault="00CA1268" w:rsidP="000A2925">
            <w:pPr>
              <w:jc w:val="center"/>
              <w:rPr>
                <w:rFonts w:eastAsia="Times New Roman"/>
                <w:color w:val="000000"/>
                <w:sz w:val="22"/>
                <w:szCs w:val="22"/>
              </w:rPr>
            </w:pPr>
          </w:p>
        </w:tc>
        <w:tc>
          <w:tcPr>
            <w:tcW w:w="4690" w:type="dxa"/>
            <w:vAlign w:val="center"/>
            <w:hideMark/>
          </w:tcPr>
          <w:p w14:paraId="195809C3" w14:textId="15312EF1" w:rsidR="00CA1268" w:rsidRPr="00CA1268" w:rsidRDefault="00CA1268" w:rsidP="000A2925">
            <w:pPr>
              <w:ind w:firstLineChars="100" w:firstLine="221"/>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احداث فیدر فشار ضعیف و کابل انشعاب</w:t>
            </w:r>
          </w:p>
        </w:tc>
        <w:tc>
          <w:tcPr>
            <w:tcW w:w="3539" w:type="dxa"/>
            <w:vMerge/>
            <w:vAlign w:val="center"/>
            <w:hideMark/>
          </w:tcPr>
          <w:p w14:paraId="617B3EF3" w14:textId="77777777" w:rsidR="00CA1268" w:rsidRPr="00CA1268" w:rsidRDefault="00CA1268" w:rsidP="000A2925">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p>
        </w:tc>
      </w:tr>
      <w:tr w:rsidR="00CA1268" w:rsidRPr="00CA1268" w14:paraId="2361A9F8" w14:textId="77777777" w:rsidTr="00C47FD8">
        <w:trPr>
          <w:trHeight w:val="375"/>
        </w:trPr>
        <w:tc>
          <w:tcPr>
            <w:cnfStyle w:val="001000000000" w:firstRow="0" w:lastRow="0" w:firstColumn="1" w:lastColumn="0" w:oddVBand="0" w:evenVBand="0" w:oddHBand="0" w:evenHBand="0" w:firstRowFirstColumn="0" w:firstRowLastColumn="0" w:lastRowFirstColumn="0" w:lastRowLastColumn="0"/>
            <w:tcW w:w="1748" w:type="dxa"/>
            <w:vMerge w:val="restart"/>
            <w:vAlign w:val="center"/>
            <w:hideMark/>
          </w:tcPr>
          <w:p w14:paraId="19755A93" w14:textId="77777777" w:rsidR="00CA1268" w:rsidRPr="00CA1268" w:rsidRDefault="00CA1268" w:rsidP="000A2925">
            <w:pPr>
              <w:jc w:val="center"/>
              <w:rPr>
                <w:rFonts w:eastAsia="Times New Roman"/>
                <w:color w:val="000000"/>
                <w:sz w:val="22"/>
                <w:szCs w:val="22"/>
                <w:rtl/>
              </w:rPr>
            </w:pPr>
            <w:r w:rsidRPr="00CA1268">
              <w:rPr>
                <w:rFonts w:eastAsia="Times New Roman" w:hint="cs"/>
                <w:color w:val="000000"/>
                <w:sz w:val="22"/>
                <w:szCs w:val="22"/>
                <w:rtl/>
              </w:rPr>
              <w:t>تغذیه شبکه روشنایی</w:t>
            </w:r>
          </w:p>
        </w:tc>
        <w:tc>
          <w:tcPr>
            <w:tcW w:w="4690" w:type="dxa"/>
            <w:vAlign w:val="center"/>
            <w:hideMark/>
          </w:tcPr>
          <w:p w14:paraId="5A7806EA" w14:textId="77777777" w:rsidR="00687924" w:rsidRDefault="00CA1268" w:rsidP="000A2925">
            <w:pPr>
              <w:ind w:firstLineChars="100" w:firstLine="221"/>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sidRPr="00CA1268">
              <w:rPr>
                <w:rFonts w:eastAsia="Times New Roman" w:hint="cs"/>
                <w:b/>
                <w:bCs/>
                <w:color w:val="000000"/>
                <w:sz w:val="22"/>
                <w:szCs w:val="22"/>
                <w:rtl/>
              </w:rPr>
              <w:t>احداث شبکه ف م، احداث پست عمومی ، نصب تابلو توزیع</w:t>
            </w:r>
          </w:p>
          <w:p w14:paraId="46207F16" w14:textId="202A0B79" w:rsidR="00CA1268" w:rsidRPr="00CA1268" w:rsidRDefault="00CA1268" w:rsidP="000A2925">
            <w:pPr>
              <w:ind w:firstLineChars="100" w:firstLine="221"/>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 xml:space="preserve">(یا تابلوی روشنایی) </w:t>
            </w:r>
            <w:r w:rsidR="00687924">
              <w:rPr>
                <w:rFonts w:eastAsia="Times New Roman" w:hint="cs"/>
                <w:b/>
                <w:bCs/>
                <w:color w:val="000000"/>
                <w:sz w:val="22"/>
                <w:szCs w:val="22"/>
                <w:rtl/>
                <w:lang w:bidi="fa-IR"/>
              </w:rPr>
              <w:t>و</w:t>
            </w:r>
            <w:r w:rsidRPr="00CA1268">
              <w:rPr>
                <w:rFonts w:eastAsia="Times New Roman" w:hint="cs"/>
                <w:b/>
                <w:bCs/>
                <w:color w:val="000000"/>
                <w:sz w:val="22"/>
                <w:szCs w:val="22"/>
                <w:rtl/>
              </w:rPr>
              <w:t xml:space="preserve"> احداث فیدر فشار ضعیف</w:t>
            </w:r>
          </w:p>
        </w:tc>
        <w:tc>
          <w:tcPr>
            <w:tcW w:w="3539" w:type="dxa"/>
            <w:vMerge w:val="restart"/>
            <w:vAlign w:val="center"/>
            <w:hideMark/>
          </w:tcPr>
          <w:p w14:paraId="67B845FB" w14:textId="77777777" w:rsidR="00CA1268" w:rsidRPr="00CA1268" w:rsidRDefault="00CA1268" w:rsidP="000A2925">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فاصله متقاضی تا شبکه فشار ضعیف عمومی</w:t>
            </w:r>
          </w:p>
        </w:tc>
      </w:tr>
      <w:tr w:rsidR="00CA1268" w:rsidRPr="00CA1268" w14:paraId="0F119F7F" w14:textId="77777777" w:rsidTr="00C47FD8">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748" w:type="dxa"/>
            <w:vMerge/>
            <w:vAlign w:val="center"/>
            <w:hideMark/>
          </w:tcPr>
          <w:p w14:paraId="74C24544" w14:textId="77777777" w:rsidR="00CA1268" w:rsidRPr="00CA1268" w:rsidRDefault="00CA1268" w:rsidP="000A2925">
            <w:pPr>
              <w:jc w:val="center"/>
              <w:rPr>
                <w:rFonts w:eastAsia="Times New Roman"/>
                <w:color w:val="000000"/>
                <w:sz w:val="22"/>
                <w:szCs w:val="22"/>
              </w:rPr>
            </w:pPr>
          </w:p>
        </w:tc>
        <w:tc>
          <w:tcPr>
            <w:tcW w:w="4690" w:type="dxa"/>
            <w:vAlign w:val="center"/>
            <w:hideMark/>
          </w:tcPr>
          <w:p w14:paraId="5BE8280E" w14:textId="11C96FAD" w:rsidR="00CA1268" w:rsidRPr="00CA1268" w:rsidRDefault="00CA1268" w:rsidP="000A2925">
            <w:pPr>
              <w:ind w:firstLineChars="100" w:firstLine="221"/>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 xml:space="preserve">احداث پست عمومی ، نصب تابلو توزیع(یا تابلوی روشنایی) </w:t>
            </w:r>
            <w:r w:rsidR="00687924">
              <w:rPr>
                <w:rFonts w:eastAsia="Times New Roman" w:hint="cs"/>
                <w:b/>
                <w:bCs/>
                <w:color w:val="000000"/>
                <w:sz w:val="22"/>
                <w:szCs w:val="22"/>
                <w:rtl/>
              </w:rPr>
              <w:t>و</w:t>
            </w:r>
            <w:r w:rsidRPr="00CA1268">
              <w:rPr>
                <w:rFonts w:eastAsia="Times New Roman" w:hint="cs"/>
                <w:b/>
                <w:bCs/>
                <w:color w:val="000000"/>
                <w:sz w:val="22"/>
                <w:szCs w:val="22"/>
                <w:rtl/>
              </w:rPr>
              <w:t xml:space="preserve"> احداث فیدر فشار ضعیف</w:t>
            </w:r>
          </w:p>
        </w:tc>
        <w:tc>
          <w:tcPr>
            <w:tcW w:w="3539" w:type="dxa"/>
            <w:vMerge/>
            <w:vAlign w:val="center"/>
            <w:hideMark/>
          </w:tcPr>
          <w:p w14:paraId="74557FB8" w14:textId="77777777" w:rsidR="00CA1268" w:rsidRPr="00CA1268" w:rsidRDefault="00CA1268" w:rsidP="000A2925">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p>
        </w:tc>
      </w:tr>
      <w:tr w:rsidR="00CA1268" w:rsidRPr="00CA1268" w14:paraId="310428D5" w14:textId="77777777" w:rsidTr="00C47FD8">
        <w:trPr>
          <w:trHeight w:val="375"/>
        </w:trPr>
        <w:tc>
          <w:tcPr>
            <w:cnfStyle w:val="001000000000" w:firstRow="0" w:lastRow="0" w:firstColumn="1" w:lastColumn="0" w:oddVBand="0" w:evenVBand="0" w:oddHBand="0" w:evenHBand="0" w:firstRowFirstColumn="0" w:firstRowLastColumn="0" w:lastRowFirstColumn="0" w:lastRowLastColumn="0"/>
            <w:tcW w:w="1748" w:type="dxa"/>
            <w:vMerge/>
            <w:vAlign w:val="center"/>
            <w:hideMark/>
          </w:tcPr>
          <w:p w14:paraId="3220831C" w14:textId="77777777" w:rsidR="00CA1268" w:rsidRPr="00CA1268" w:rsidRDefault="00CA1268" w:rsidP="000A2925">
            <w:pPr>
              <w:jc w:val="center"/>
              <w:rPr>
                <w:rFonts w:eastAsia="Times New Roman"/>
                <w:color w:val="000000"/>
                <w:sz w:val="22"/>
                <w:szCs w:val="22"/>
              </w:rPr>
            </w:pPr>
          </w:p>
        </w:tc>
        <w:tc>
          <w:tcPr>
            <w:tcW w:w="4690" w:type="dxa"/>
            <w:vAlign w:val="center"/>
            <w:hideMark/>
          </w:tcPr>
          <w:p w14:paraId="245296F3" w14:textId="2296079E" w:rsidR="00CA1268" w:rsidRPr="00CA1268" w:rsidRDefault="00CA1268" w:rsidP="000A2925">
            <w:pPr>
              <w:ind w:firstLineChars="100" w:firstLine="221"/>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نصب</w:t>
            </w:r>
            <w:r w:rsidR="00687924">
              <w:rPr>
                <w:rFonts w:eastAsia="Times New Roman" w:hint="cs"/>
                <w:b/>
                <w:bCs/>
                <w:color w:val="000000"/>
                <w:sz w:val="22"/>
                <w:szCs w:val="22"/>
                <w:rtl/>
              </w:rPr>
              <w:t xml:space="preserve"> تابلو توزیع(یا تابلوی روشنایی) و</w:t>
            </w:r>
            <w:r w:rsidRPr="00CA1268">
              <w:rPr>
                <w:rFonts w:eastAsia="Times New Roman" w:hint="cs"/>
                <w:b/>
                <w:bCs/>
                <w:color w:val="000000"/>
                <w:sz w:val="22"/>
                <w:szCs w:val="22"/>
                <w:rtl/>
              </w:rPr>
              <w:t xml:space="preserve"> احداث فیدر فشار ضعیف</w:t>
            </w:r>
          </w:p>
        </w:tc>
        <w:tc>
          <w:tcPr>
            <w:tcW w:w="3539" w:type="dxa"/>
            <w:vMerge/>
            <w:vAlign w:val="center"/>
            <w:hideMark/>
          </w:tcPr>
          <w:p w14:paraId="0F75B096" w14:textId="77777777" w:rsidR="00CA1268" w:rsidRPr="00CA1268" w:rsidRDefault="00CA1268" w:rsidP="000A2925">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p>
        </w:tc>
      </w:tr>
      <w:tr w:rsidR="00CA1268" w:rsidRPr="00CA1268" w14:paraId="08D98AAD" w14:textId="77777777" w:rsidTr="00C47FD8">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748" w:type="dxa"/>
            <w:vMerge/>
            <w:vAlign w:val="center"/>
            <w:hideMark/>
          </w:tcPr>
          <w:p w14:paraId="079F5204" w14:textId="77777777" w:rsidR="00CA1268" w:rsidRPr="00CA1268" w:rsidRDefault="00CA1268" w:rsidP="000A2925">
            <w:pPr>
              <w:jc w:val="center"/>
              <w:rPr>
                <w:rFonts w:eastAsia="Times New Roman"/>
                <w:color w:val="000000"/>
                <w:sz w:val="22"/>
                <w:szCs w:val="22"/>
              </w:rPr>
            </w:pPr>
          </w:p>
        </w:tc>
        <w:tc>
          <w:tcPr>
            <w:tcW w:w="4690" w:type="dxa"/>
            <w:vAlign w:val="center"/>
            <w:hideMark/>
          </w:tcPr>
          <w:p w14:paraId="061A26BE" w14:textId="3FEC1AD5" w:rsidR="00CA1268" w:rsidRPr="00CA1268" w:rsidRDefault="00CA1268" w:rsidP="000A2925">
            <w:pPr>
              <w:ind w:firstLineChars="100" w:firstLine="221"/>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احداث فیدر فشار ضعیف</w:t>
            </w:r>
          </w:p>
        </w:tc>
        <w:tc>
          <w:tcPr>
            <w:tcW w:w="3539" w:type="dxa"/>
            <w:vMerge/>
            <w:vAlign w:val="center"/>
            <w:hideMark/>
          </w:tcPr>
          <w:p w14:paraId="344CFED9" w14:textId="77777777" w:rsidR="00CA1268" w:rsidRPr="00CA1268" w:rsidRDefault="00CA1268" w:rsidP="000A2925">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p>
        </w:tc>
      </w:tr>
      <w:tr w:rsidR="00CA1268" w:rsidRPr="00CA1268" w14:paraId="7AC10613" w14:textId="77777777" w:rsidTr="00C47FD8">
        <w:trPr>
          <w:trHeight w:val="375"/>
        </w:trPr>
        <w:tc>
          <w:tcPr>
            <w:cnfStyle w:val="001000000000" w:firstRow="0" w:lastRow="0" w:firstColumn="1" w:lastColumn="0" w:oddVBand="0" w:evenVBand="0" w:oddHBand="0" w:evenHBand="0" w:firstRowFirstColumn="0" w:firstRowLastColumn="0" w:lastRowFirstColumn="0" w:lastRowLastColumn="0"/>
            <w:tcW w:w="1748" w:type="dxa"/>
            <w:vMerge w:val="restart"/>
            <w:vAlign w:val="center"/>
            <w:hideMark/>
          </w:tcPr>
          <w:p w14:paraId="1CA9B909" w14:textId="77777777" w:rsidR="00CA1268" w:rsidRPr="00CA1268" w:rsidRDefault="00CA1268" w:rsidP="000A2925">
            <w:pPr>
              <w:jc w:val="center"/>
              <w:rPr>
                <w:rFonts w:eastAsia="Times New Roman"/>
                <w:color w:val="000000"/>
                <w:sz w:val="22"/>
                <w:szCs w:val="22"/>
                <w:rtl/>
              </w:rPr>
            </w:pPr>
            <w:r w:rsidRPr="00CA1268">
              <w:rPr>
                <w:rFonts w:eastAsia="Times New Roman" w:hint="cs"/>
                <w:color w:val="000000"/>
                <w:sz w:val="22"/>
                <w:szCs w:val="22"/>
                <w:rtl/>
              </w:rPr>
              <w:t>ایجاد نقطه مانور در شبکه فشار متوسط</w:t>
            </w:r>
          </w:p>
        </w:tc>
        <w:tc>
          <w:tcPr>
            <w:tcW w:w="4690" w:type="dxa"/>
            <w:vAlign w:val="center"/>
            <w:hideMark/>
          </w:tcPr>
          <w:p w14:paraId="362C4BDD" w14:textId="5FCE278E" w:rsidR="00CA1268" w:rsidRPr="00CA1268" w:rsidRDefault="00CA1268" w:rsidP="000A2925">
            <w:pPr>
              <w:ind w:firstLineChars="100" w:firstLine="221"/>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احداث شبکه فشار متوسط و نصب کلید</w:t>
            </w:r>
          </w:p>
        </w:tc>
        <w:tc>
          <w:tcPr>
            <w:tcW w:w="3539" w:type="dxa"/>
            <w:vMerge w:val="restart"/>
            <w:vAlign w:val="center"/>
            <w:hideMark/>
          </w:tcPr>
          <w:p w14:paraId="570F3BBA" w14:textId="77777777" w:rsidR="00DA28C2" w:rsidRDefault="00CA1268" w:rsidP="000A2925">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برحسب شرایط شبکه فشار</w:t>
            </w:r>
          </w:p>
          <w:p w14:paraId="5C671C99" w14:textId="007657B4" w:rsidR="00CA1268" w:rsidRPr="00CA1268" w:rsidRDefault="00CA1268" w:rsidP="000A2925">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 xml:space="preserve"> متوسط عمومی موجود</w:t>
            </w:r>
          </w:p>
        </w:tc>
      </w:tr>
      <w:tr w:rsidR="00CA1268" w:rsidRPr="00CA1268" w14:paraId="1E0362A5" w14:textId="77777777" w:rsidTr="00C47FD8">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748" w:type="dxa"/>
            <w:vMerge/>
            <w:vAlign w:val="center"/>
            <w:hideMark/>
          </w:tcPr>
          <w:p w14:paraId="5A1307B4" w14:textId="77777777" w:rsidR="00CA1268" w:rsidRPr="00CA1268" w:rsidRDefault="00CA1268" w:rsidP="000A2925">
            <w:pPr>
              <w:jc w:val="center"/>
              <w:rPr>
                <w:rFonts w:eastAsia="Times New Roman"/>
                <w:color w:val="000000"/>
                <w:sz w:val="22"/>
                <w:szCs w:val="22"/>
              </w:rPr>
            </w:pPr>
          </w:p>
        </w:tc>
        <w:tc>
          <w:tcPr>
            <w:tcW w:w="4690" w:type="dxa"/>
            <w:vAlign w:val="center"/>
            <w:hideMark/>
          </w:tcPr>
          <w:p w14:paraId="271B6786" w14:textId="02D06C0C" w:rsidR="00CA1268" w:rsidRPr="00CA1268" w:rsidRDefault="00CA1268" w:rsidP="000A2925">
            <w:pPr>
              <w:ind w:firstLineChars="100" w:firstLine="221"/>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نصب کلید</w:t>
            </w:r>
          </w:p>
        </w:tc>
        <w:tc>
          <w:tcPr>
            <w:tcW w:w="3539" w:type="dxa"/>
            <w:vMerge/>
            <w:vAlign w:val="center"/>
            <w:hideMark/>
          </w:tcPr>
          <w:p w14:paraId="615F3F11" w14:textId="77777777" w:rsidR="00CA1268" w:rsidRPr="00CA1268" w:rsidRDefault="00CA1268" w:rsidP="000A2925">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p>
        </w:tc>
      </w:tr>
      <w:tr w:rsidR="00CA1268" w:rsidRPr="00CA1268" w14:paraId="50C3562A" w14:textId="77777777" w:rsidTr="00C47FD8">
        <w:trPr>
          <w:trHeight w:val="375"/>
        </w:trPr>
        <w:tc>
          <w:tcPr>
            <w:cnfStyle w:val="001000000000" w:firstRow="0" w:lastRow="0" w:firstColumn="1" w:lastColumn="0" w:oddVBand="0" w:evenVBand="0" w:oddHBand="0" w:evenHBand="0" w:firstRowFirstColumn="0" w:firstRowLastColumn="0" w:lastRowFirstColumn="0" w:lastRowLastColumn="0"/>
            <w:tcW w:w="1748" w:type="dxa"/>
            <w:vMerge w:val="restart"/>
            <w:vAlign w:val="center"/>
            <w:hideMark/>
          </w:tcPr>
          <w:p w14:paraId="02EC03E6" w14:textId="77777777" w:rsidR="00CA1268" w:rsidRPr="00CA1268" w:rsidRDefault="00CA1268" w:rsidP="000A2925">
            <w:pPr>
              <w:jc w:val="center"/>
              <w:rPr>
                <w:rFonts w:eastAsia="Times New Roman"/>
                <w:color w:val="000000"/>
                <w:sz w:val="22"/>
                <w:szCs w:val="22"/>
                <w:rtl/>
              </w:rPr>
            </w:pPr>
            <w:r w:rsidRPr="00CA1268">
              <w:rPr>
                <w:rFonts w:eastAsia="Times New Roman" w:hint="cs"/>
                <w:color w:val="000000"/>
                <w:sz w:val="22"/>
                <w:szCs w:val="22"/>
                <w:rtl/>
              </w:rPr>
              <w:t>ایجاد نقطه مانور در شبکه فشار ضعیف</w:t>
            </w:r>
          </w:p>
        </w:tc>
        <w:tc>
          <w:tcPr>
            <w:tcW w:w="4690" w:type="dxa"/>
            <w:vAlign w:val="center"/>
            <w:hideMark/>
          </w:tcPr>
          <w:p w14:paraId="335E4B9F" w14:textId="7DD39FB2" w:rsidR="00CA1268" w:rsidRPr="00CA1268" w:rsidRDefault="00CA1268" w:rsidP="000A2925">
            <w:pPr>
              <w:ind w:firstLineChars="100" w:firstLine="221"/>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احداث شبکه فشار متوسط، نصب ترانس</w:t>
            </w:r>
            <w:r w:rsidR="00687924">
              <w:rPr>
                <w:rFonts w:eastAsia="Times New Roman" w:hint="cs"/>
                <w:b/>
                <w:bCs/>
                <w:color w:val="000000"/>
                <w:sz w:val="22"/>
                <w:szCs w:val="22"/>
                <w:rtl/>
              </w:rPr>
              <w:t>فورماتور</w:t>
            </w:r>
            <w:r w:rsidRPr="00CA1268">
              <w:rPr>
                <w:rFonts w:eastAsia="Times New Roman" w:hint="cs"/>
                <w:b/>
                <w:bCs/>
                <w:color w:val="000000"/>
                <w:sz w:val="22"/>
                <w:szCs w:val="22"/>
                <w:rtl/>
              </w:rPr>
              <w:t xml:space="preserve"> ، احداث شبکه فشار ضعیف و نصب کلید</w:t>
            </w:r>
          </w:p>
        </w:tc>
        <w:tc>
          <w:tcPr>
            <w:tcW w:w="3539" w:type="dxa"/>
            <w:vMerge w:val="restart"/>
            <w:vAlign w:val="center"/>
            <w:hideMark/>
          </w:tcPr>
          <w:p w14:paraId="66519601" w14:textId="77777777" w:rsidR="00DA28C2" w:rsidRDefault="00CA1268" w:rsidP="000A2925">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برحسب شرایط شبکه فشار</w:t>
            </w:r>
          </w:p>
          <w:p w14:paraId="4387EE07" w14:textId="34BA335F" w:rsidR="00CA1268" w:rsidRPr="00CA1268" w:rsidRDefault="00CA1268" w:rsidP="000A2925">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 xml:space="preserve"> ضعیف عمومی موجود</w:t>
            </w:r>
          </w:p>
        </w:tc>
      </w:tr>
      <w:tr w:rsidR="00CA1268" w:rsidRPr="00CA1268" w14:paraId="711E14D1" w14:textId="77777777" w:rsidTr="00C47FD8">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748" w:type="dxa"/>
            <w:vMerge/>
            <w:vAlign w:val="center"/>
            <w:hideMark/>
          </w:tcPr>
          <w:p w14:paraId="70CD5801" w14:textId="77777777" w:rsidR="00CA1268" w:rsidRPr="00CA1268" w:rsidRDefault="00CA1268" w:rsidP="000A2925">
            <w:pPr>
              <w:jc w:val="center"/>
              <w:rPr>
                <w:rFonts w:eastAsia="Times New Roman"/>
                <w:color w:val="000000"/>
                <w:sz w:val="22"/>
                <w:szCs w:val="22"/>
              </w:rPr>
            </w:pPr>
          </w:p>
        </w:tc>
        <w:tc>
          <w:tcPr>
            <w:tcW w:w="4690" w:type="dxa"/>
            <w:vAlign w:val="center"/>
            <w:hideMark/>
          </w:tcPr>
          <w:p w14:paraId="10B61AE6" w14:textId="555CF5F4" w:rsidR="00CA1268" w:rsidRPr="00CA1268" w:rsidRDefault="00CA1268" w:rsidP="000A2925">
            <w:pPr>
              <w:bidi/>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احداث شبکه فشار ضعیف و نصب کلید</w:t>
            </w:r>
          </w:p>
        </w:tc>
        <w:tc>
          <w:tcPr>
            <w:tcW w:w="3539" w:type="dxa"/>
            <w:vMerge/>
            <w:vAlign w:val="center"/>
            <w:hideMark/>
          </w:tcPr>
          <w:p w14:paraId="353298D6" w14:textId="77777777" w:rsidR="00CA1268" w:rsidRPr="00CA1268" w:rsidRDefault="00CA1268" w:rsidP="000A2925">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p>
        </w:tc>
      </w:tr>
      <w:tr w:rsidR="00CA1268" w:rsidRPr="00CA1268" w14:paraId="23E0FC8B" w14:textId="77777777" w:rsidTr="00C47FD8">
        <w:trPr>
          <w:trHeight w:val="375"/>
        </w:trPr>
        <w:tc>
          <w:tcPr>
            <w:cnfStyle w:val="001000000000" w:firstRow="0" w:lastRow="0" w:firstColumn="1" w:lastColumn="0" w:oddVBand="0" w:evenVBand="0" w:oddHBand="0" w:evenHBand="0" w:firstRowFirstColumn="0" w:firstRowLastColumn="0" w:lastRowFirstColumn="0" w:lastRowLastColumn="0"/>
            <w:tcW w:w="1748" w:type="dxa"/>
            <w:vMerge/>
            <w:vAlign w:val="center"/>
            <w:hideMark/>
          </w:tcPr>
          <w:p w14:paraId="2A119648" w14:textId="77777777" w:rsidR="00CA1268" w:rsidRPr="00CA1268" w:rsidRDefault="00CA1268" w:rsidP="000A2925">
            <w:pPr>
              <w:jc w:val="center"/>
              <w:rPr>
                <w:rFonts w:eastAsia="Times New Roman"/>
                <w:color w:val="000000"/>
                <w:sz w:val="22"/>
                <w:szCs w:val="22"/>
              </w:rPr>
            </w:pPr>
          </w:p>
        </w:tc>
        <w:tc>
          <w:tcPr>
            <w:tcW w:w="4690" w:type="dxa"/>
            <w:vAlign w:val="center"/>
            <w:hideMark/>
          </w:tcPr>
          <w:p w14:paraId="7FBF0179" w14:textId="789EB8CF" w:rsidR="00CA1268" w:rsidRPr="00CA1268" w:rsidRDefault="00CA1268" w:rsidP="000A2925">
            <w:pPr>
              <w:ind w:firstLineChars="100" w:firstLine="221"/>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نصب</w:t>
            </w:r>
            <w:r w:rsidR="00687924">
              <w:rPr>
                <w:rFonts w:eastAsia="Times New Roman" w:hint="cs"/>
                <w:b/>
                <w:bCs/>
                <w:color w:val="000000"/>
                <w:sz w:val="22"/>
                <w:szCs w:val="22"/>
                <w:rtl/>
              </w:rPr>
              <w:t xml:space="preserve"> تابلو</w:t>
            </w:r>
          </w:p>
        </w:tc>
        <w:tc>
          <w:tcPr>
            <w:tcW w:w="3539" w:type="dxa"/>
            <w:vMerge/>
            <w:vAlign w:val="center"/>
            <w:hideMark/>
          </w:tcPr>
          <w:p w14:paraId="5DA87D6F" w14:textId="77777777" w:rsidR="00CA1268" w:rsidRPr="00CA1268" w:rsidRDefault="00CA1268" w:rsidP="000A2925">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p>
        </w:tc>
      </w:tr>
    </w:tbl>
    <w:p w14:paraId="10D04CA7" w14:textId="77777777" w:rsidR="00CA1268" w:rsidRDefault="00CA1268" w:rsidP="00C9489F">
      <w:pPr>
        <w:ind w:right="-180"/>
        <w:rPr>
          <w:rFonts w:cs="B Nazanin"/>
          <w:sz w:val="28"/>
          <w:rtl/>
        </w:rPr>
      </w:pPr>
    </w:p>
    <w:tbl>
      <w:tblPr>
        <w:tblStyle w:val="GridTable4-Accent112"/>
        <w:bidiVisual/>
        <w:tblW w:w="9988" w:type="dxa"/>
        <w:tblInd w:w="306" w:type="dxa"/>
        <w:tblLook w:val="04A0" w:firstRow="1" w:lastRow="0" w:firstColumn="1" w:lastColumn="0" w:noHBand="0" w:noVBand="1"/>
      </w:tblPr>
      <w:tblGrid>
        <w:gridCol w:w="1723"/>
        <w:gridCol w:w="3969"/>
        <w:gridCol w:w="4296"/>
      </w:tblGrid>
      <w:tr w:rsidR="00067D61" w:rsidRPr="00CA1268" w14:paraId="34E7F74E" w14:textId="77777777" w:rsidTr="00DA28C2">
        <w:trPr>
          <w:cnfStyle w:val="100000000000" w:firstRow="1" w:lastRow="0" w:firstColumn="0" w:lastColumn="0" w:oddVBand="0" w:evenVBand="0" w:oddHBand="0"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9988" w:type="dxa"/>
            <w:gridSpan w:val="3"/>
            <w:tcBorders>
              <w:top w:val="nil"/>
              <w:left w:val="nil"/>
              <w:right w:val="nil"/>
            </w:tcBorders>
            <w:shd w:val="clear" w:color="auto" w:fill="auto"/>
            <w:vAlign w:val="center"/>
          </w:tcPr>
          <w:p w14:paraId="1441A1C6" w14:textId="44F2485E" w:rsidR="00067D61" w:rsidRPr="00067D61" w:rsidRDefault="00067D61" w:rsidP="000A2925">
            <w:pPr>
              <w:bidi/>
              <w:jc w:val="center"/>
              <w:rPr>
                <w:rFonts w:eastAsia="Times New Roman"/>
                <w:color w:val="000000"/>
                <w:sz w:val="22"/>
                <w:szCs w:val="22"/>
                <w:rtl/>
              </w:rPr>
            </w:pPr>
            <w:r w:rsidRPr="00067D61">
              <w:rPr>
                <w:rFonts w:eastAsia="Times New Roman" w:hint="cs"/>
                <w:color w:val="000000"/>
                <w:sz w:val="22"/>
                <w:szCs w:val="22"/>
                <w:rtl/>
              </w:rPr>
              <w:lastRenderedPageBreak/>
              <w:t xml:space="preserve">ادامه جدول </w:t>
            </w:r>
            <w:r w:rsidR="00603CA1">
              <w:rPr>
                <w:rFonts w:eastAsia="Times New Roman" w:hint="cs"/>
                <w:color w:val="000000"/>
                <w:sz w:val="22"/>
                <w:szCs w:val="22"/>
                <w:rtl/>
              </w:rPr>
              <w:t>18</w:t>
            </w:r>
            <w:r w:rsidRPr="00067D61">
              <w:rPr>
                <w:rFonts w:eastAsia="Times New Roman" w:hint="cs"/>
                <w:color w:val="000000"/>
                <w:sz w:val="22"/>
                <w:szCs w:val="22"/>
                <w:rtl/>
              </w:rPr>
              <w:t xml:space="preserve"> </w:t>
            </w:r>
            <w:r w:rsidRPr="00067D61">
              <w:rPr>
                <w:rFonts w:eastAsia="Times New Roman" w:cs="Times New Roman" w:hint="cs"/>
                <w:color w:val="000000"/>
                <w:sz w:val="22"/>
                <w:szCs w:val="22"/>
                <w:rtl/>
              </w:rPr>
              <w:t>–</w:t>
            </w:r>
            <w:r w:rsidRPr="00067D61">
              <w:rPr>
                <w:rFonts w:eastAsia="Times New Roman" w:hint="cs"/>
                <w:color w:val="000000"/>
                <w:sz w:val="22"/>
                <w:szCs w:val="22"/>
                <w:rtl/>
              </w:rPr>
              <w:t xml:space="preserve"> عمده اهداف تهیه طرحها</w:t>
            </w:r>
          </w:p>
        </w:tc>
      </w:tr>
      <w:tr w:rsidR="00CA1268" w:rsidRPr="00CA1268" w14:paraId="720D4556" w14:textId="77777777" w:rsidTr="00DA28C2">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723" w:type="dxa"/>
            <w:shd w:val="clear" w:color="auto" w:fill="5B9BD5" w:themeFill="accent1"/>
            <w:vAlign w:val="center"/>
            <w:hideMark/>
          </w:tcPr>
          <w:p w14:paraId="42552C3E" w14:textId="77777777" w:rsidR="00CA1268" w:rsidRPr="00CA1268" w:rsidRDefault="00CA1268" w:rsidP="000A2925">
            <w:pPr>
              <w:jc w:val="center"/>
              <w:rPr>
                <w:rFonts w:eastAsia="Times New Roman"/>
                <w:color w:val="000000"/>
                <w:sz w:val="22"/>
                <w:szCs w:val="22"/>
              </w:rPr>
            </w:pPr>
            <w:r w:rsidRPr="00CA1268">
              <w:rPr>
                <w:rFonts w:eastAsia="Times New Roman" w:hint="cs"/>
                <w:color w:val="000000"/>
                <w:sz w:val="22"/>
                <w:szCs w:val="22"/>
                <w:rtl/>
              </w:rPr>
              <w:t>اهداف تهیه طرح</w:t>
            </w:r>
          </w:p>
        </w:tc>
        <w:tc>
          <w:tcPr>
            <w:tcW w:w="3969" w:type="dxa"/>
            <w:shd w:val="clear" w:color="auto" w:fill="5B9BD5" w:themeFill="accent1"/>
            <w:vAlign w:val="center"/>
            <w:hideMark/>
          </w:tcPr>
          <w:p w14:paraId="588F125A" w14:textId="77777777" w:rsidR="00CA1268" w:rsidRPr="00CA1268" w:rsidRDefault="00CA1268" w:rsidP="000A2925">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عنوان طرح پیشنهادی</w:t>
            </w:r>
          </w:p>
        </w:tc>
        <w:tc>
          <w:tcPr>
            <w:tcW w:w="4296" w:type="dxa"/>
            <w:shd w:val="clear" w:color="auto" w:fill="5B9BD5" w:themeFill="accent1"/>
            <w:vAlign w:val="center"/>
            <w:hideMark/>
          </w:tcPr>
          <w:p w14:paraId="03BFD9A5" w14:textId="77777777" w:rsidR="00CA1268" w:rsidRPr="00CA1268" w:rsidRDefault="00CA1268" w:rsidP="000A2925">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دلایل گزینش</w:t>
            </w:r>
          </w:p>
        </w:tc>
      </w:tr>
      <w:tr w:rsidR="00067D61" w:rsidRPr="00CA1268" w14:paraId="0E87E557" w14:textId="77777777" w:rsidTr="00DA28C2">
        <w:trPr>
          <w:trHeight w:val="375"/>
        </w:trPr>
        <w:tc>
          <w:tcPr>
            <w:cnfStyle w:val="001000000000" w:firstRow="0" w:lastRow="0" w:firstColumn="1" w:lastColumn="0" w:oddVBand="0" w:evenVBand="0" w:oddHBand="0" w:evenHBand="0" w:firstRowFirstColumn="0" w:firstRowLastColumn="0" w:lastRowFirstColumn="0" w:lastRowLastColumn="0"/>
            <w:tcW w:w="1723" w:type="dxa"/>
            <w:vMerge w:val="restart"/>
            <w:vAlign w:val="center"/>
            <w:hideMark/>
          </w:tcPr>
          <w:p w14:paraId="497B03CF" w14:textId="77777777" w:rsidR="00DA28C2" w:rsidRDefault="00CA1268" w:rsidP="000A2925">
            <w:pPr>
              <w:bidi/>
              <w:jc w:val="center"/>
              <w:rPr>
                <w:rFonts w:eastAsia="Times New Roman"/>
                <w:color w:val="000000"/>
                <w:sz w:val="22"/>
                <w:szCs w:val="22"/>
                <w:rtl/>
              </w:rPr>
            </w:pPr>
            <w:r w:rsidRPr="00CA1268">
              <w:rPr>
                <w:rFonts w:eastAsia="Times New Roman" w:hint="cs"/>
                <w:color w:val="000000"/>
                <w:sz w:val="22"/>
                <w:szCs w:val="22"/>
                <w:rtl/>
              </w:rPr>
              <w:t>رفع حريم شبکه</w:t>
            </w:r>
          </w:p>
          <w:p w14:paraId="0229EF81" w14:textId="4DAB8E32" w:rsidR="00CA1268" w:rsidRPr="00CA1268" w:rsidRDefault="00CA1268" w:rsidP="000A2925">
            <w:pPr>
              <w:bidi/>
              <w:jc w:val="center"/>
              <w:rPr>
                <w:rFonts w:eastAsia="Times New Roman"/>
                <w:color w:val="000000"/>
                <w:sz w:val="22"/>
                <w:szCs w:val="22"/>
                <w:rtl/>
              </w:rPr>
            </w:pPr>
            <w:r w:rsidRPr="00CA1268">
              <w:rPr>
                <w:rFonts w:eastAsia="Times New Roman" w:hint="cs"/>
                <w:color w:val="000000"/>
                <w:sz w:val="22"/>
                <w:szCs w:val="22"/>
                <w:rtl/>
              </w:rPr>
              <w:t xml:space="preserve"> فشار متوسط</w:t>
            </w:r>
          </w:p>
        </w:tc>
        <w:tc>
          <w:tcPr>
            <w:tcW w:w="3969" w:type="dxa"/>
            <w:vAlign w:val="center"/>
            <w:hideMark/>
          </w:tcPr>
          <w:p w14:paraId="1DD5D3B3" w14:textId="4B3C1AB9" w:rsidR="00CA1268" w:rsidRPr="00CA1268" w:rsidRDefault="00CA1268" w:rsidP="000A2925">
            <w:pPr>
              <w:bidi/>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تغییر آرایش شبکه (ال آرم)</w:t>
            </w:r>
          </w:p>
        </w:tc>
        <w:tc>
          <w:tcPr>
            <w:tcW w:w="4296" w:type="dxa"/>
            <w:vMerge w:val="restart"/>
            <w:vAlign w:val="center"/>
            <w:hideMark/>
          </w:tcPr>
          <w:p w14:paraId="2F273779" w14:textId="77777777" w:rsidR="00CA1268" w:rsidRPr="00CA1268" w:rsidRDefault="00CA1268" w:rsidP="000A2925">
            <w:pPr>
              <w:bidi/>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براساس محاسبات اقتصادی و شرایط شبکه فشار متوسط</w:t>
            </w:r>
          </w:p>
        </w:tc>
      </w:tr>
      <w:tr w:rsidR="00067D61" w:rsidRPr="00CA1268" w14:paraId="08BCDA46" w14:textId="77777777" w:rsidTr="00DA28C2">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723" w:type="dxa"/>
            <w:vMerge/>
            <w:vAlign w:val="center"/>
            <w:hideMark/>
          </w:tcPr>
          <w:p w14:paraId="0E75FFEB" w14:textId="77777777" w:rsidR="00CA1268" w:rsidRPr="00CA1268" w:rsidRDefault="00CA1268" w:rsidP="000A2925">
            <w:pPr>
              <w:bidi/>
              <w:jc w:val="center"/>
              <w:rPr>
                <w:rFonts w:eastAsia="Times New Roman"/>
                <w:color w:val="000000"/>
                <w:sz w:val="22"/>
                <w:szCs w:val="22"/>
              </w:rPr>
            </w:pPr>
          </w:p>
        </w:tc>
        <w:tc>
          <w:tcPr>
            <w:tcW w:w="3969" w:type="dxa"/>
            <w:vAlign w:val="center"/>
            <w:hideMark/>
          </w:tcPr>
          <w:p w14:paraId="5FE78E85" w14:textId="56B2A703" w:rsidR="00CA1268" w:rsidRPr="00CA1268" w:rsidRDefault="00CA1268" w:rsidP="000A2925">
            <w:pPr>
              <w:bidi/>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تغییر مسیر شبکه</w:t>
            </w:r>
          </w:p>
        </w:tc>
        <w:tc>
          <w:tcPr>
            <w:tcW w:w="4296" w:type="dxa"/>
            <w:vMerge/>
            <w:vAlign w:val="center"/>
            <w:hideMark/>
          </w:tcPr>
          <w:p w14:paraId="51536E57" w14:textId="77777777" w:rsidR="00CA1268" w:rsidRPr="00CA1268" w:rsidRDefault="00CA1268" w:rsidP="000A2925">
            <w:pPr>
              <w:bidi/>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p>
        </w:tc>
      </w:tr>
      <w:tr w:rsidR="00067D61" w:rsidRPr="00CA1268" w14:paraId="1E27F3D4" w14:textId="77777777" w:rsidTr="00DA28C2">
        <w:trPr>
          <w:trHeight w:val="375"/>
        </w:trPr>
        <w:tc>
          <w:tcPr>
            <w:cnfStyle w:val="001000000000" w:firstRow="0" w:lastRow="0" w:firstColumn="1" w:lastColumn="0" w:oddVBand="0" w:evenVBand="0" w:oddHBand="0" w:evenHBand="0" w:firstRowFirstColumn="0" w:firstRowLastColumn="0" w:lastRowFirstColumn="0" w:lastRowLastColumn="0"/>
            <w:tcW w:w="1723" w:type="dxa"/>
            <w:vMerge/>
            <w:vAlign w:val="center"/>
            <w:hideMark/>
          </w:tcPr>
          <w:p w14:paraId="500E5AAA" w14:textId="77777777" w:rsidR="00CA1268" w:rsidRPr="00CA1268" w:rsidRDefault="00CA1268" w:rsidP="000A2925">
            <w:pPr>
              <w:bidi/>
              <w:jc w:val="center"/>
              <w:rPr>
                <w:rFonts w:eastAsia="Times New Roman"/>
                <w:color w:val="000000"/>
                <w:sz w:val="22"/>
                <w:szCs w:val="22"/>
              </w:rPr>
            </w:pPr>
          </w:p>
        </w:tc>
        <w:tc>
          <w:tcPr>
            <w:tcW w:w="3969" w:type="dxa"/>
            <w:vAlign w:val="center"/>
            <w:hideMark/>
          </w:tcPr>
          <w:p w14:paraId="51B8FE2E" w14:textId="7AC02167" w:rsidR="00CA1268" w:rsidRPr="00CA1268" w:rsidRDefault="00CA1268" w:rsidP="000A2925">
            <w:pPr>
              <w:bidi/>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تغییر نوع شبکه (سیم به کابل و یا کابل خودنگه دار)</w:t>
            </w:r>
          </w:p>
        </w:tc>
        <w:tc>
          <w:tcPr>
            <w:tcW w:w="4296" w:type="dxa"/>
            <w:vMerge/>
            <w:vAlign w:val="center"/>
            <w:hideMark/>
          </w:tcPr>
          <w:p w14:paraId="40FBFD0F" w14:textId="77777777" w:rsidR="00CA1268" w:rsidRPr="00CA1268" w:rsidRDefault="00CA1268" w:rsidP="000A2925">
            <w:pPr>
              <w:bidi/>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p>
        </w:tc>
      </w:tr>
      <w:tr w:rsidR="00067D61" w:rsidRPr="00CA1268" w14:paraId="36E794E6" w14:textId="77777777" w:rsidTr="00DA28C2">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723" w:type="dxa"/>
            <w:vMerge w:val="restart"/>
            <w:vAlign w:val="center"/>
            <w:hideMark/>
          </w:tcPr>
          <w:p w14:paraId="45DC676A" w14:textId="77777777" w:rsidR="00DA28C2" w:rsidRDefault="00CA1268" w:rsidP="000A2925">
            <w:pPr>
              <w:bidi/>
              <w:jc w:val="center"/>
              <w:rPr>
                <w:rFonts w:eastAsia="Times New Roman"/>
                <w:color w:val="000000"/>
                <w:sz w:val="22"/>
                <w:szCs w:val="22"/>
                <w:rtl/>
              </w:rPr>
            </w:pPr>
            <w:r w:rsidRPr="00CA1268">
              <w:rPr>
                <w:rFonts w:eastAsia="Times New Roman" w:hint="cs"/>
                <w:color w:val="000000"/>
                <w:sz w:val="22"/>
                <w:szCs w:val="22"/>
                <w:rtl/>
              </w:rPr>
              <w:t xml:space="preserve">رفع حريم شبکه </w:t>
            </w:r>
          </w:p>
          <w:p w14:paraId="7DC1DB83" w14:textId="07438F48" w:rsidR="00CA1268" w:rsidRPr="00CA1268" w:rsidRDefault="00CA1268" w:rsidP="000A2925">
            <w:pPr>
              <w:bidi/>
              <w:jc w:val="center"/>
              <w:rPr>
                <w:rFonts w:eastAsia="Times New Roman"/>
                <w:color w:val="000000"/>
                <w:sz w:val="22"/>
                <w:szCs w:val="22"/>
                <w:rtl/>
              </w:rPr>
            </w:pPr>
            <w:r w:rsidRPr="00CA1268">
              <w:rPr>
                <w:rFonts w:eastAsia="Times New Roman" w:hint="cs"/>
                <w:color w:val="000000"/>
                <w:sz w:val="22"/>
                <w:szCs w:val="22"/>
                <w:rtl/>
              </w:rPr>
              <w:t>فشار ضعیف</w:t>
            </w:r>
          </w:p>
        </w:tc>
        <w:tc>
          <w:tcPr>
            <w:tcW w:w="3969" w:type="dxa"/>
            <w:vAlign w:val="center"/>
            <w:hideMark/>
          </w:tcPr>
          <w:p w14:paraId="110F2615" w14:textId="0D9A911E" w:rsidR="00CA1268" w:rsidRPr="00CA1268" w:rsidRDefault="00CA1268" w:rsidP="000A2925">
            <w:pPr>
              <w:bidi/>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تغییر آرایش شبکه (</w:t>
            </w:r>
            <w:r w:rsidR="00990E32">
              <w:rPr>
                <w:rFonts w:eastAsia="Times New Roman" w:hint="cs"/>
                <w:b/>
                <w:bCs/>
                <w:color w:val="000000"/>
                <w:sz w:val="22"/>
                <w:szCs w:val="22"/>
                <w:rtl/>
              </w:rPr>
              <w:t>جلوبر</w:t>
            </w:r>
            <w:r w:rsidRPr="00CA1268">
              <w:rPr>
                <w:rFonts w:eastAsia="Times New Roman" w:hint="cs"/>
                <w:b/>
                <w:bCs/>
                <w:color w:val="000000"/>
                <w:sz w:val="22"/>
                <w:szCs w:val="22"/>
                <w:rtl/>
              </w:rPr>
              <w:t>)</w:t>
            </w:r>
          </w:p>
        </w:tc>
        <w:tc>
          <w:tcPr>
            <w:tcW w:w="4296" w:type="dxa"/>
            <w:vMerge w:val="restart"/>
            <w:vAlign w:val="center"/>
            <w:hideMark/>
          </w:tcPr>
          <w:p w14:paraId="0D349FEA" w14:textId="77777777" w:rsidR="00CA1268" w:rsidRPr="00CA1268" w:rsidRDefault="00CA1268" w:rsidP="000A2925">
            <w:pPr>
              <w:bidi/>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براساس محاسبات اقتصادی و شرایط شبکه فشار ضعیف</w:t>
            </w:r>
          </w:p>
        </w:tc>
      </w:tr>
      <w:tr w:rsidR="00067D61" w:rsidRPr="00CA1268" w14:paraId="0AD36610" w14:textId="77777777" w:rsidTr="00DA28C2">
        <w:trPr>
          <w:trHeight w:val="375"/>
        </w:trPr>
        <w:tc>
          <w:tcPr>
            <w:cnfStyle w:val="001000000000" w:firstRow="0" w:lastRow="0" w:firstColumn="1" w:lastColumn="0" w:oddVBand="0" w:evenVBand="0" w:oddHBand="0" w:evenHBand="0" w:firstRowFirstColumn="0" w:firstRowLastColumn="0" w:lastRowFirstColumn="0" w:lastRowLastColumn="0"/>
            <w:tcW w:w="1723" w:type="dxa"/>
            <w:vMerge/>
            <w:vAlign w:val="center"/>
            <w:hideMark/>
          </w:tcPr>
          <w:p w14:paraId="6D47FA91" w14:textId="77777777" w:rsidR="00CA1268" w:rsidRPr="00CA1268" w:rsidRDefault="00CA1268" w:rsidP="000A2925">
            <w:pPr>
              <w:bidi/>
              <w:jc w:val="center"/>
              <w:rPr>
                <w:rFonts w:eastAsia="Times New Roman"/>
                <w:color w:val="000000"/>
                <w:sz w:val="22"/>
                <w:szCs w:val="22"/>
              </w:rPr>
            </w:pPr>
          </w:p>
        </w:tc>
        <w:tc>
          <w:tcPr>
            <w:tcW w:w="3969" w:type="dxa"/>
            <w:vAlign w:val="center"/>
            <w:hideMark/>
          </w:tcPr>
          <w:p w14:paraId="7D6483A9" w14:textId="1357CFFE" w:rsidR="00CA1268" w:rsidRPr="00CA1268" w:rsidRDefault="00CA1268" w:rsidP="000A2925">
            <w:pPr>
              <w:bidi/>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تغییر مسیر شبکه</w:t>
            </w:r>
          </w:p>
        </w:tc>
        <w:tc>
          <w:tcPr>
            <w:tcW w:w="4296" w:type="dxa"/>
            <w:vMerge/>
            <w:vAlign w:val="center"/>
            <w:hideMark/>
          </w:tcPr>
          <w:p w14:paraId="141BD552" w14:textId="77777777" w:rsidR="00CA1268" w:rsidRPr="00CA1268" w:rsidRDefault="00CA1268" w:rsidP="000A2925">
            <w:pPr>
              <w:bidi/>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p>
        </w:tc>
      </w:tr>
      <w:tr w:rsidR="00067D61" w:rsidRPr="00CA1268" w14:paraId="7DABFE75" w14:textId="77777777" w:rsidTr="00DA28C2">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723" w:type="dxa"/>
            <w:vMerge/>
            <w:vAlign w:val="center"/>
            <w:hideMark/>
          </w:tcPr>
          <w:p w14:paraId="6AFF1AEC" w14:textId="77777777" w:rsidR="00CA1268" w:rsidRPr="00CA1268" w:rsidRDefault="00CA1268" w:rsidP="000A2925">
            <w:pPr>
              <w:bidi/>
              <w:jc w:val="center"/>
              <w:rPr>
                <w:rFonts w:eastAsia="Times New Roman"/>
                <w:color w:val="000000"/>
                <w:sz w:val="22"/>
                <w:szCs w:val="22"/>
              </w:rPr>
            </w:pPr>
          </w:p>
        </w:tc>
        <w:tc>
          <w:tcPr>
            <w:tcW w:w="3969" w:type="dxa"/>
            <w:vAlign w:val="center"/>
            <w:hideMark/>
          </w:tcPr>
          <w:p w14:paraId="57B8C8E4" w14:textId="795120EE" w:rsidR="00CA1268" w:rsidRPr="00CA1268" w:rsidRDefault="00CA1268" w:rsidP="000A2925">
            <w:pPr>
              <w:bidi/>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تغییر نوع شبکه (سیم به کابل و یا کابل خودنگه دار)</w:t>
            </w:r>
          </w:p>
        </w:tc>
        <w:tc>
          <w:tcPr>
            <w:tcW w:w="4296" w:type="dxa"/>
            <w:vMerge/>
            <w:vAlign w:val="center"/>
            <w:hideMark/>
          </w:tcPr>
          <w:p w14:paraId="66FFC817" w14:textId="77777777" w:rsidR="00CA1268" w:rsidRPr="00CA1268" w:rsidRDefault="00CA1268" w:rsidP="000A2925">
            <w:pPr>
              <w:bidi/>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p>
        </w:tc>
      </w:tr>
      <w:tr w:rsidR="00067D61" w:rsidRPr="00CA1268" w14:paraId="4BA2E953" w14:textId="77777777" w:rsidTr="00DA28C2">
        <w:trPr>
          <w:trHeight w:val="375"/>
        </w:trPr>
        <w:tc>
          <w:tcPr>
            <w:cnfStyle w:val="001000000000" w:firstRow="0" w:lastRow="0" w:firstColumn="1" w:lastColumn="0" w:oddVBand="0" w:evenVBand="0" w:oddHBand="0" w:evenHBand="0" w:firstRowFirstColumn="0" w:firstRowLastColumn="0" w:lastRowFirstColumn="0" w:lastRowLastColumn="0"/>
            <w:tcW w:w="1723" w:type="dxa"/>
            <w:vMerge w:val="restart"/>
            <w:vAlign w:val="center"/>
            <w:hideMark/>
          </w:tcPr>
          <w:p w14:paraId="6970ADBE" w14:textId="77777777" w:rsidR="00DA28C2" w:rsidRDefault="00CA1268" w:rsidP="000A2925">
            <w:pPr>
              <w:bidi/>
              <w:jc w:val="center"/>
              <w:rPr>
                <w:rFonts w:eastAsia="Times New Roman"/>
                <w:color w:val="000000"/>
                <w:sz w:val="22"/>
                <w:szCs w:val="22"/>
                <w:rtl/>
              </w:rPr>
            </w:pPr>
            <w:r w:rsidRPr="00CA1268">
              <w:rPr>
                <w:rFonts w:eastAsia="Times New Roman" w:hint="cs"/>
                <w:color w:val="000000"/>
                <w:sz w:val="22"/>
                <w:szCs w:val="22"/>
                <w:rtl/>
              </w:rPr>
              <w:t xml:space="preserve">کاهش افت ولتاژ </w:t>
            </w:r>
          </w:p>
          <w:p w14:paraId="4A4DC21E" w14:textId="3E449E10" w:rsidR="00CA1268" w:rsidRPr="00CA1268" w:rsidRDefault="00CA1268" w:rsidP="000A2925">
            <w:pPr>
              <w:bidi/>
              <w:jc w:val="center"/>
              <w:rPr>
                <w:rFonts w:eastAsia="Times New Roman"/>
                <w:color w:val="000000"/>
                <w:sz w:val="22"/>
                <w:szCs w:val="22"/>
                <w:rtl/>
              </w:rPr>
            </w:pPr>
            <w:r w:rsidRPr="00CA1268">
              <w:rPr>
                <w:rFonts w:eastAsia="Times New Roman" w:hint="cs"/>
                <w:color w:val="000000"/>
                <w:sz w:val="22"/>
                <w:szCs w:val="22"/>
                <w:rtl/>
              </w:rPr>
              <w:t>شبکه فشار متوسط</w:t>
            </w:r>
          </w:p>
        </w:tc>
        <w:tc>
          <w:tcPr>
            <w:tcW w:w="3969" w:type="dxa"/>
            <w:vAlign w:val="center"/>
            <w:hideMark/>
          </w:tcPr>
          <w:p w14:paraId="241CDD3B" w14:textId="37CA2B4E" w:rsidR="00CA1268" w:rsidRPr="00CA1268" w:rsidRDefault="00CA1268" w:rsidP="000A2925">
            <w:pPr>
              <w:bidi/>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احداث پست فوق توزیع، احداث شبکه فشار متوسط</w:t>
            </w:r>
          </w:p>
        </w:tc>
        <w:tc>
          <w:tcPr>
            <w:tcW w:w="4296" w:type="dxa"/>
            <w:vMerge w:val="restart"/>
            <w:vAlign w:val="center"/>
            <w:hideMark/>
          </w:tcPr>
          <w:p w14:paraId="025FDC3B" w14:textId="77777777" w:rsidR="00CA1268" w:rsidRPr="00CA1268" w:rsidRDefault="00CA1268" w:rsidP="000A2925">
            <w:pPr>
              <w:bidi/>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براساس</w:t>
            </w:r>
          </w:p>
          <w:p w14:paraId="329074F6" w14:textId="67B7D5D3" w:rsidR="00CA1268" w:rsidRPr="00CA1268" w:rsidRDefault="00CA1268" w:rsidP="000A2925">
            <w:pPr>
              <w:bidi/>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 xml:space="preserve"> شرایط بهره برداری</w:t>
            </w:r>
          </w:p>
          <w:p w14:paraId="6AE3DDAE" w14:textId="1CA671AA" w:rsidR="00CA1268" w:rsidRPr="00CA1268" w:rsidRDefault="00CA1268" w:rsidP="000A2925">
            <w:pPr>
              <w:bidi/>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محاسبات اقتصادی</w:t>
            </w:r>
          </w:p>
          <w:p w14:paraId="42BC44A9" w14:textId="07E2A37C" w:rsidR="00CA1268" w:rsidRPr="00CA1268" w:rsidRDefault="00CA1268" w:rsidP="000A2925">
            <w:pPr>
              <w:bidi/>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هزینه احداث پروژه</w:t>
            </w:r>
          </w:p>
        </w:tc>
      </w:tr>
      <w:tr w:rsidR="00067D61" w:rsidRPr="00CA1268" w14:paraId="1A483089" w14:textId="77777777" w:rsidTr="00DA28C2">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723" w:type="dxa"/>
            <w:vMerge/>
            <w:vAlign w:val="center"/>
            <w:hideMark/>
          </w:tcPr>
          <w:p w14:paraId="43DDFE80" w14:textId="77777777" w:rsidR="00CA1268" w:rsidRPr="00CA1268" w:rsidRDefault="00CA1268" w:rsidP="000A2925">
            <w:pPr>
              <w:bidi/>
              <w:jc w:val="center"/>
              <w:rPr>
                <w:rFonts w:eastAsia="Times New Roman"/>
                <w:color w:val="000000"/>
                <w:sz w:val="22"/>
                <w:szCs w:val="22"/>
              </w:rPr>
            </w:pPr>
          </w:p>
        </w:tc>
        <w:tc>
          <w:tcPr>
            <w:tcW w:w="3969" w:type="dxa"/>
            <w:vAlign w:val="center"/>
            <w:hideMark/>
          </w:tcPr>
          <w:p w14:paraId="36795D2D" w14:textId="3AD22215" w:rsidR="00CA1268" w:rsidRPr="00CA1268" w:rsidRDefault="00CA1268" w:rsidP="000A2925">
            <w:pPr>
              <w:bidi/>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احداث شبکه فشار متوسط</w:t>
            </w:r>
          </w:p>
        </w:tc>
        <w:tc>
          <w:tcPr>
            <w:tcW w:w="4296" w:type="dxa"/>
            <w:vMerge/>
            <w:vAlign w:val="center"/>
            <w:hideMark/>
          </w:tcPr>
          <w:p w14:paraId="68F857AB" w14:textId="77777777" w:rsidR="00CA1268" w:rsidRPr="00CA1268" w:rsidRDefault="00CA1268" w:rsidP="000A2925">
            <w:pPr>
              <w:bidi/>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p>
        </w:tc>
      </w:tr>
      <w:tr w:rsidR="00067D61" w:rsidRPr="00CA1268" w14:paraId="4691FD53" w14:textId="77777777" w:rsidTr="00DA28C2">
        <w:trPr>
          <w:trHeight w:val="375"/>
        </w:trPr>
        <w:tc>
          <w:tcPr>
            <w:cnfStyle w:val="001000000000" w:firstRow="0" w:lastRow="0" w:firstColumn="1" w:lastColumn="0" w:oddVBand="0" w:evenVBand="0" w:oddHBand="0" w:evenHBand="0" w:firstRowFirstColumn="0" w:firstRowLastColumn="0" w:lastRowFirstColumn="0" w:lastRowLastColumn="0"/>
            <w:tcW w:w="1723" w:type="dxa"/>
            <w:vMerge/>
            <w:vAlign w:val="center"/>
            <w:hideMark/>
          </w:tcPr>
          <w:p w14:paraId="5E7AC372" w14:textId="77777777" w:rsidR="00CA1268" w:rsidRPr="00CA1268" w:rsidRDefault="00CA1268" w:rsidP="000A2925">
            <w:pPr>
              <w:bidi/>
              <w:jc w:val="center"/>
              <w:rPr>
                <w:rFonts w:eastAsia="Times New Roman"/>
                <w:color w:val="000000"/>
                <w:sz w:val="22"/>
                <w:szCs w:val="22"/>
              </w:rPr>
            </w:pPr>
          </w:p>
        </w:tc>
        <w:tc>
          <w:tcPr>
            <w:tcW w:w="3969" w:type="dxa"/>
            <w:vAlign w:val="center"/>
            <w:hideMark/>
          </w:tcPr>
          <w:p w14:paraId="26A8D7CA" w14:textId="2B9C6A65" w:rsidR="00CA1268" w:rsidRPr="00CA1268" w:rsidRDefault="00CA1268" w:rsidP="000A2925">
            <w:pPr>
              <w:bidi/>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نصب کلید و مانور با فیدر مجاور</w:t>
            </w:r>
          </w:p>
        </w:tc>
        <w:tc>
          <w:tcPr>
            <w:tcW w:w="4296" w:type="dxa"/>
            <w:vMerge/>
            <w:vAlign w:val="center"/>
            <w:hideMark/>
          </w:tcPr>
          <w:p w14:paraId="366B1F06" w14:textId="77777777" w:rsidR="00CA1268" w:rsidRPr="00CA1268" w:rsidRDefault="00CA1268" w:rsidP="000A2925">
            <w:pPr>
              <w:bidi/>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p>
        </w:tc>
      </w:tr>
      <w:tr w:rsidR="00067D61" w:rsidRPr="00CA1268" w14:paraId="601FD8BC" w14:textId="77777777" w:rsidTr="00DA28C2">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723" w:type="dxa"/>
            <w:vMerge/>
            <w:vAlign w:val="center"/>
            <w:hideMark/>
          </w:tcPr>
          <w:p w14:paraId="69B03251" w14:textId="77777777" w:rsidR="00CA1268" w:rsidRPr="00CA1268" w:rsidRDefault="00CA1268" w:rsidP="000A2925">
            <w:pPr>
              <w:bidi/>
              <w:jc w:val="center"/>
              <w:rPr>
                <w:rFonts w:eastAsia="Times New Roman"/>
                <w:color w:val="000000"/>
                <w:sz w:val="22"/>
                <w:szCs w:val="22"/>
              </w:rPr>
            </w:pPr>
          </w:p>
        </w:tc>
        <w:tc>
          <w:tcPr>
            <w:tcW w:w="3969" w:type="dxa"/>
            <w:vAlign w:val="center"/>
            <w:hideMark/>
          </w:tcPr>
          <w:p w14:paraId="27872D1C" w14:textId="2AAA7863" w:rsidR="00CA1268" w:rsidRPr="00CA1268" w:rsidRDefault="00CA1268" w:rsidP="000A2925">
            <w:pPr>
              <w:bidi/>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افزایش ظرفیت هادی شبکه فشار متوسط</w:t>
            </w:r>
          </w:p>
        </w:tc>
        <w:tc>
          <w:tcPr>
            <w:tcW w:w="4296" w:type="dxa"/>
            <w:vMerge/>
            <w:vAlign w:val="center"/>
            <w:hideMark/>
          </w:tcPr>
          <w:p w14:paraId="07DA634B" w14:textId="77777777" w:rsidR="00CA1268" w:rsidRPr="00CA1268" w:rsidRDefault="00CA1268" w:rsidP="000A2925">
            <w:pPr>
              <w:bidi/>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p>
        </w:tc>
      </w:tr>
      <w:tr w:rsidR="00067D61" w:rsidRPr="00CA1268" w14:paraId="6E93A9EE" w14:textId="77777777" w:rsidTr="00DA28C2">
        <w:trPr>
          <w:trHeight w:val="375"/>
        </w:trPr>
        <w:tc>
          <w:tcPr>
            <w:cnfStyle w:val="001000000000" w:firstRow="0" w:lastRow="0" w:firstColumn="1" w:lastColumn="0" w:oddVBand="0" w:evenVBand="0" w:oddHBand="0" w:evenHBand="0" w:firstRowFirstColumn="0" w:firstRowLastColumn="0" w:lastRowFirstColumn="0" w:lastRowLastColumn="0"/>
            <w:tcW w:w="1723" w:type="dxa"/>
            <w:vMerge/>
            <w:vAlign w:val="center"/>
            <w:hideMark/>
          </w:tcPr>
          <w:p w14:paraId="40CA8FBF" w14:textId="77777777" w:rsidR="00CA1268" w:rsidRPr="00CA1268" w:rsidRDefault="00CA1268" w:rsidP="000A2925">
            <w:pPr>
              <w:bidi/>
              <w:jc w:val="center"/>
              <w:rPr>
                <w:rFonts w:eastAsia="Times New Roman"/>
                <w:color w:val="000000"/>
                <w:sz w:val="22"/>
                <w:szCs w:val="22"/>
              </w:rPr>
            </w:pPr>
          </w:p>
        </w:tc>
        <w:tc>
          <w:tcPr>
            <w:tcW w:w="3969" w:type="dxa"/>
            <w:vAlign w:val="center"/>
            <w:hideMark/>
          </w:tcPr>
          <w:p w14:paraId="35F957FF" w14:textId="68D943AE" w:rsidR="00CA1268" w:rsidRPr="00CA1268" w:rsidRDefault="00CA1268" w:rsidP="000A2925">
            <w:pPr>
              <w:bidi/>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خازن گذاری</w:t>
            </w:r>
          </w:p>
        </w:tc>
        <w:tc>
          <w:tcPr>
            <w:tcW w:w="4296" w:type="dxa"/>
            <w:vMerge/>
            <w:vAlign w:val="center"/>
            <w:hideMark/>
          </w:tcPr>
          <w:p w14:paraId="39B1A1A9" w14:textId="77777777" w:rsidR="00CA1268" w:rsidRPr="00CA1268" w:rsidRDefault="00CA1268" w:rsidP="000A2925">
            <w:pPr>
              <w:bidi/>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p>
        </w:tc>
      </w:tr>
      <w:tr w:rsidR="00067D61" w:rsidRPr="00CA1268" w14:paraId="0A69E458" w14:textId="77777777" w:rsidTr="00DA28C2">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723" w:type="dxa"/>
            <w:vMerge w:val="restart"/>
            <w:vAlign w:val="center"/>
            <w:hideMark/>
          </w:tcPr>
          <w:p w14:paraId="6352CACF" w14:textId="77777777" w:rsidR="00DA28C2" w:rsidRDefault="00CA1268" w:rsidP="000A2925">
            <w:pPr>
              <w:bidi/>
              <w:jc w:val="center"/>
              <w:rPr>
                <w:rFonts w:eastAsia="Times New Roman"/>
                <w:color w:val="000000"/>
                <w:sz w:val="22"/>
                <w:szCs w:val="22"/>
                <w:rtl/>
              </w:rPr>
            </w:pPr>
            <w:r w:rsidRPr="00CA1268">
              <w:rPr>
                <w:rFonts w:eastAsia="Times New Roman" w:hint="cs"/>
                <w:color w:val="000000"/>
                <w:sz w:val="22"/>
                <w:szCs w:val="22"/>
                <w:rtl/>
              </w:rPr>
              <w:t>کاهش افت ولتاژ</w:t>
            </w:r>
          </w:p>
          <w:p w14:paraId="31EB11FD" w14:textId="72E5574B" w:rsidR="00CA1268" w:rsidRPr="00CA1268" w:rsidRDefault="00CA1268" w:rsidP="000A2925">
            <w:pPr>
              <w:bidi/>
              <w:jc w:val="center"/>
              <w:rPr>
                <w:rFonts w:eastAsia="Times New Roman"/>
                <w:color w:val="000000"/>
                <w:sz w:val="22"/>
                <w:szCs w:val="22"/>
                <w:rtl/>
              </w:rPr>
            </w:pPr>
            <w:r w:rsidRPr="00CA1268">
              <w:rPr>
                <w:rFonts w:eastAsia="Times New Roman" w:hint="cs"/>
                <w:color w:val="000000"/>
                <w:sz w:val="22"/>
                <w:szCs w:val="22"/>
                <w:rtl/>
              </w:rPr>
              <w:t xml:space="preserve"> شبکه فشار ضعیف</w:t>
            </w:r>
          </w:p>
        </w:tc>
        <w:tc>
          <w:tcPr>
            <w:tcW w:w="3969" w:type="dxa"/>
            <w:vAlign w:val="center"/>
            <w:hideMark/>
          </w:tcPr>
          <w:p w14:paraId="221DDA93" w14:textId="6F7924DA" w:rsidR="00CA1268" w:rsidRPr="00CA1268" w:rsidRDefault="00CA1268" w:rsidP="000A2925">
            <w:pPr>
              <w:bidi/>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احداث شبکه فشار متوسط، احداث پست  توزیع، احداث شبکه فشار ضعیف</w:t>
            </w:r>
          </w:p>
        </w:tc>
        <w:tc>
          <w:tcPr>
            <w:tcW w:w="4296" w:type="dxa"/>
            <w:vMerge w:val="restart"/>
            <w:vAlign w:val="center"/>
            <w:hideMark/>
          </w:tcPr>
          <w:p w14:paraId="6E56EDB3" w14:textId="77777777" w:rsidR="00CA1268" w:rsidRPr="00CA1268" w:rsidRDefault="00CA1268" w:rsidP="000A2925">
            <w:pPr>
              <w:bidi/>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sidRPr="00CA1268">
              <w:rPr>
                <w:rFonts w:eastAsia="Times New Roman"/>
                <w:b/>
                <w:bCs/>
                <w:color w:val="000000"/>
                <w:sz w:val="22"/>
                <w:szCs w:val="22"/>
                <w:rtl/>
              </w:rPr>
              <w:t>براساس</w:t>
            </w:r>
          </w:p>
          <w:p w14:paraId="17E9E3FE" w14:textId="34292885" w:rsidR="00CA1268" w:rsidRPr="00CA1268" w:rsidRDefault="00CA1268" w:rsidP="000A2925">
            <w:pPr>
              <w:bidi/>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sidRPr="00CA1268">
              <w:rPr>
                <w:rFonts w:eastAsia="Times New Roman"/>
                <w:b/>
                <w:bCs/>
                <w:color w:val="000000"/>
                <w:sz w:val="22"/>
                <w:szCs w:val="22"/>
                <w:rtl/>
              </w:rPr>
              <w:t>شرا</w:t>
            </w:r>
            <w:r w:rsidRPr="00CA1268">
              <w:rPr>
                <w:rFonts w:eastAsia="Times New Roman" w:hint="cs"/>
                <w:b/>
                <w:bCs/>
                <w:color w:val="000000"/>
                <w:sz w:val="22"/>
                <w:szCs w:val="22"/>
                <w:rtl/>
              </w:rPr>
              <w:t>ی</w:t>
            </w:r>
            <w:r w:rsidRPr="00CA1268">
              <w:rPr>
                <w:rFonts w:eastAsia="Times New Roman" w:hint="eastAsia"/>
                <w:b/>
                <w:bCs/>
                <w:color w:val="000000"/>
                <w:sz w:val="22"/>
                <w:szCs w:val="22"/>
                <w:rtl/>
              </w:rPr>
              <w:t>ط</w:t>
            </w:r>
            <w:r w:rsidRPr="00CA1268">
              <w:rPr>
                <w:rFonts w:eastAsia="Times New Roman"/>
                <w:b/>
                <w:bCs/>
                <w:color w:val="000000"/>
                <w:sz w:val="22"/>
                <w:szCs w:val="22"/>
                <w:rtl/>
              </w:rPr>
              <w:t xml:space="preserve"> بهره بردار</w:t>
            </w:r>
            <w:r w:rsidRPr="00CA1268">
              <w:rPr>
                <w:rFonts w:eastAsia="Times New Roman" w:hint="cs"/>
                <w:b/>
                <w:bCs/>
                <w:color w:val="000000"/>
                <w:sz w:val="22"/>
                <w:szCs w:val="22"/>
                <w:rtl/>
              </w:rPr>
              <w:t>ی</w:t>
            </w:r>
          </w:p>
          <w:p w14:paraId="02DC3369" w14:textId="2A0433AF" w:rsidR="00CA1268" w:rsidRPr="00CA1268" w:rsidRDefault="00CA1268" w:rsidP="000A2925">
            <w:pPr>
              <w:bidi/>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sidRPr="00CA1268">
              <w:rPr>
                <w:rFonts w:eastAsia="Times New Roman"/>
                <w:b/>
                <w:bCs/>
                <w:color w:val="000000"/>
                <w:sz w:val="22"/>
                <w:szCs w:val="22"/>
                <w:rtl/>
              </w:rPr>
              <w:t>محاسبات اقتصاد</w:t>
            </w:r>
            <w:r w:rsidRPr="00CA1268">
              <w:rPr>
                <w:rFonts w:eastAsia="Times New Roman" w:hint="cs"/>
                <w:b/>
                <w:bCs/>
                <w:color w:val="000000"/>
                <w:sz w:val="22"/>
                <w:szCs w:val="22"/>
                <w:rtl/>
              </w:rPr>
              <w:t>ی</w:t>
            </w:r>
          </w:p>
          <w:p w14:paraId="54ACF618" w14:textId="7E3F9158" w:rsidR="00CA1268" w:rsidRPr="00CA1268" w:rsidRDefault="00CA1268" w:rsidP="000A2925">
            <w:pPr>
              <w:bidi/>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tl/>
              </w:rPr>
            </w:pPr>
            <w:r w:rsidRPr="00CA1268">
              <w:rPr>
                <w:rFonts w:eastAsia="Times New Roman"/>
                <w:b/>
                <w:bCs/>
                <w:color w:val="000000"/>
                <w:sz w:val="22"/>
                <w:szCs w:val="22"/>
                <w:rtl/>
              </w:rPr>
              <w:t>هز</w:t>
            </w:r>
            <w:r w:rsidRPr="00CA1268">
              <w:rPr>
                <w:rFonts w:eastAsia="Times New Roman" w:hint="cs"/>
                <w:b/>
                <w:bCs/>
                <w:color w:val="000000"/>
                <w:sz w:val="22"/>
                <w:szCs w:val="22"/>
                <w:rtl/>
              </w:rPr>
              <w:t>ی</w:t>
            </w:r>
            <w:r w:rsidRPr="00CA1268">
              <w:rPr>
                <w:rFonts w:eastAsia="Times New Roman" w:hint="eastAsia"/>
                <w:b/>
                <w:bCs/>
                <w:color w:val="000000"/>
                <w:sz w:val="22"/>
                <w:szCs w:val="22"/>
                <w:rtl/>
              </w:rPr>
              <w:t>نه</w:t>
            </w:r>
            <w:r w:rsidRPr="00CA1268">
              <w:rPr>
                <w:rFonts w:eastAsia="Times New Roman"/>
                <w:b/>
                <w:bCs/>
                <w:color w:val="000000"/>
                <w:sz w:val="22"/>
                <w:szCs w:val="22"/>
                <w:rtl/>
              </w:rPr>
              <w:t xml:space="preserve"> احداث پروژه</w:t>
            </w:r>
          </w:p>
        </w:tc>
      </w:tr>
      <w:tr w:rsidR="00067D61" w:rsidRPr="00CA1268" w14:paraId="3F63641C" w14:textId="77777777" w:rsidTr="00DA28C2">
        <w:trPr>
          <w:trHeight w:val="375"/>
        </w:trPr>
        <w:tc>
          <w:tcPr>
            <w:cnfStyle w:val="001000000000" w:firstRow="0" w:lastRow="0" w:firstColumn="1" w:lastColumn="0" w:oddVBand="0" w:evenVBand="0" w:oddHBand="0" w:evenHBand="0" w:firstRowFirstColumn="0" w:firstRowLastColumn="0" w:lastRowFirstColumn="0" w:lastRowLastColumn="0"/>
            <w:tcW w:w="1723" w:type="dxa"/>
            <w:vMerge/>
            <w:vAlign w:val="center"/>
            <w:hideMark/>
          </w:tcPr>
          <w:p w14:paraId="1B69C47C" w14:textId="77777777" w:rsidR="00CA1268" w:rsidRPr="00CA1268" w:rsidRDefault="00CA1268" w:rsidP="000A2925">
            <w:pPr>
              <w:bidi/>
              <w:jc w:val="center"/>
              <w:rPr>
                <w:rFonts w:eastAsia="Times New Roman"/>
                <w:color w:val="000000"/>
                <w:sz w:val="22"/>
                <w:szCs w:val="22"/>
              </w:rPr>
            </w:pPr>
          </w:p>
        </w:tc>
        <w:tc>
          <w:tcPr>
            <w:tcW w:w="3969" w:type="dxa"/>
            <w:vAlign w:val="center"/>
            <w:hideMark/>
          </w:tcPr>
          <w:p w14:paraId="43A38B95" w14:textId="7206629E" w:rsidR="00CA1268" w:rsidRPr="00CA1268" w:rsidRDefault="00CA1268" w:rsidP="000A2925">
            <w:pPr>
              <w:bidi/>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احداث پست  توزیع، احداث شبکه فشار ضعیف</w:t>
            </w:r>
          </w:p>
        </w:tc>
        <w:tc>
          <w:tcPr>
            <w:tcW w:w="4296" w:type="dxa"/>
            <w:vMerge/>
            <w:vAlign w:val="center"/>
            <w:hideMark/>
          </w:tcPr>
          <w:p w14:paraId="742EB85B" w14:textId="77777777" w:rsidR="00CA1268" w:rsidRPr="00CA1268" w:rsidRDefault="00CA1268" w:rsidP="000A2925">
            <w:pPr>
              <w:bidi/>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p>
        </w:tc>
      </w:tr>
      <w:tr w:rsidR="00067D61" w:rsidRPr="00CA1268" w14:paraId="3F7890C9" w14:textId="77777777" w:rsidTr="00DA28C2">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723" w:type="dxa"/>
            <w:vMerge/>
            <w:vAlign w:val="center"/>
            <w:hideMark/>
          </w:tcPr>
          <w:p w14:paraId="6304531F" w14:textId="77777777" w:rsidR="00CA1268" w:rsidRPr="00CA1268" w:rsidRDefault="00CA1268" w:rsidP="000A2925">
            <w:pPr>
              <w:bidi/>
              <w:jc w:val="center"/>
              <w:rPr>
                <w:rFonts w:eastAsia="Times New Roman"/>
                <w:color w:val="000000"/>
                <w:sz w:val="22"/>
                <w:szCs w:val="22"/>
              </w:rPr>
            </w:pPr>
          </w:p>
        </w:tc>
        <w:tc>
          <w:tcPr>
            <w:tcW w:w="3969" w:type="dxa"/>
            <w:vAlign w:val="center"/>
            <w:hideMark/>
          </w:tcPr>
          <w:p w14:paraId="37F5BB02" w14:textId="5E77449F" w:rsidR="00CA1268" w:rsidRPr="00CA1268" w:rsidRDefault="00CA1268" w:rsidP="000A2925">
            <w:pPr>
              <w:bidi/>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احداث شبکه فشار ضعیف</w:t>
            </w:r>
          </w:p>
        </w:tc>
        <w:tc>
          <w:tcPr>
            <w:tcW w:w="4296" w:type="dxa"/>
            <w:vMerge/>
            <w:vAlign w:val="center"/>
            <w:hideMark/>
          </w:tcPr>
          <w:p w14:paraId="69140108" w14:textId="77777777" w:rsidR="00CA1268" w:rsidRPr="00CA1268" w:rsidRDefault="00CA1268" w:rsidP="000A2925">
            <w:pPr>
              <w:bidi/>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p>
        </w:tc>
      </w:tr>
      <w:tr w:rsidR="00067D61" w:rsidRPr="00CA1268" w14:paraId="60E4CBE0" w14:textId="77777777" w:rsidTr="00DA28C2">
        <w:trPr>
          <w:trHeight w:val="375"/>
        </w:trPr>
        <w:tc>
          <w:tcPr>
            <w:cnfStyle w:val="001000000000" w:firstRow="0" w:lastRow="0" w:firstColumn="1" w:lastColumn="0" w:oddVBand="0" w:evenVBand="0" w:oddHBand="0" w:evenHBand="0" w:firstRowFirstColumn="0" w:firstRowLastColumn="0" w:lastRowFirstColumn="0" w:lastRowLastColumn="0"/>
            <w:tcW w:w="1723" w:type="dxa"/>
            <w:vMerge/>
            <w:vAlign w:val="center"/>
            <w:hideMark/>
          </w:tcPr>
          <w:p w14:paraId="0F5732AF" w14:textId="77777777" w:rsidR="00CA1268" w:rsidRPr="00CA1268" w:rsidRDefault="00CA1268" w:rsidP="000A2925">
            <w:pPr>
              <w:bidi/>
              <w:jc w:val="center"/>
              <w:rPr>
                <w:rFonts w:eastAsia="Times New Roman"/>
                <w:color w:val="000000"/>
                <w:sz w:val="22"/>
                <w:szCs w:val="22"/>
              </w:rPr>
            </w:pPr>
          </w:p>
        </w:tc>
        <w:tc>
          <w:tcPr>
            <w:tcW w:w="3969" w:type="dxa"/>
            <w:vAlign w:val="center"/>
            <w:hideMark/>
          </w:tcPr>
          <w:p w14:paraId="1F4017E0" w14:textId="5E3C5FC5" w:rsidR="00CA1268" w:rsidRPr="00CA1268" w:rsidRDefault="00CA1268" w:rsidP="000A2925">
            <w:pPr>
              <w:bidi/>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مانور با فیدر مجاور</w:t>
            </w:r>
          </w:p>
        </w:tc>
        <w:tc>
          <w:tcPr>
            <w:tcW w:w="4296" w:type="dxa"/>
            <w:vMerge/>
            <w:vAlign w:val="center"/>
            <w:hideMark/>
          </w:tcPr>
          <w:p w14:paraId="78E0BDF8" w14:textId="77777777" w:rsidR="00CA1268" w:rsidRPr="00CA1268" w:rsidRDefault="00CA1268" w:rsidP="000A2925">
            <w:pPr>
              <w:bidi/>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p>
        </w:tc>
      </w:tr>
      <w:tr w:rsidR="00067D61" w:rsidRPr="00CA1268" w14:paraId="6B751A36" w14:textId="77777777" w:rsidTr="00DA28C2">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723" w:type="dxa"/>
            <w:vMerge/>
            <w:vAlign w:val="center"/>
            <w:hideMark/>
          </w:tcPr>
          <w:p w14:paraId="446E4916" w14:textId="77777777" w:rsidR="00CA1268" w:rsidRPr="00CA1268" w:rsidRDefault="00CA1268" w:rsidP="000A2925">
            <w:pPr>
              <w:bidi/>
              <w:jc w:val="center"/>
              <w:rPr>
                <w:rFonts w:eastAsia="Times New Roman"/>
                <w:color w:val="000000"/>
                <w:sz w:val="22"/>
                <w:szCs w:val="22"/>
              </w:rPr>
            </w:pPr>
          </w:p>
        </w:tc>
        <w:tc>
          <w:tcPr>
            <w:tcW w:w="3969" w:type="dxa"/>
            <w:vAlign w:val="center"/>
            <w:hideMark/>
          </w:tcPr>
          <w:p w14:paraId="55F69C5E" w14:textId="7A0243A0" w:rsidR="00CA1268" w:rsidRPr="00CA1268" w:rsidRDefault="00CA1268" w:rsidP="000A2925">
            <w:pPr>
              <w:bidi/>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افزایش ظرفیت هادی شبکه فشار ضعیف</w:t>
            </w:r>
          </w:p>
        </w:tc>
        <w:tc>
          <w:tcPr>
            <w:tcW w:w="4296" w:type="dxa"/>
            <w:vMerge/>
            <w:vAlign w:val="center"/>
            <w:hideMark/>
          </w:tcPr>
          <w:p w14:paraId="70D9B802" w14:textId="77777777" w:rsidR="00CA1268" w:rsidRPr="00CA1268" w:rsidRDefault="00CA1268" w:rsidP="000A2925">
            <w:pPr>
              <w:bidi/>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p>
        </w:tc>
      </w:tr>
      <w:tr w:rsidR="00067D61" w:rsidRPr="00CA1268" w14:paraId="1C015321" w14:textId="77777777" w:rsidTr="00DA28C2">
        <w:trPr>
          <w:trHeight w:val="375"/>
        </w:trPr>
        <w:tc>
          <w:tcPr>
            <w:cnfStyle w:val="001000000000" w:firstRow="0" w:lastRow="0" w:firstColumn="1" w:lastColumn="0" w:oddVBand="0" w:evenVBand="0" w:oddHBand="0" w:evenHBand="0" w:firstRowFirstColumn="0" w:firstRowLastColumn="0" w:lastRowFirstColumn="0" w:lastRowLastColumn="0"/>
            <w:tcW w:w="1723" w:type="dxa"/>
            <w:vMerge/>
            <w:vAlign w:val="center"/>
            <w:hideMark/>
          </w:tcPr>
          <w:p w14:paraId="067B82A1" w14:textId="77777777" w:rsidR="00CA1268" w:rsidRPr="00CA1268" w:rsidRDefault="00CA1268" w:rsidP="000A2925">
            <w:pPr>
              <w:bidi/>
              <w:jc w:val="center"/>
              <w:rPr>
                <w:rFonts w:eastAsia="Times New Roman"/>
                <w:color w:val="000000"/>
                <w:sz w:val="22"/>
                <w:szCs w:val="22"/>
              </w:rPr>
            </w:pPr>
          </w:p>
        </w:tc>
        <w:tc>
          <w:tcPr>
            <w:tcW w:w="3969" w:type="dxa"/>
            <w:vAlign w:val="center"/>
            <w:hideMark/>
          </w:tcPr>
          <w:p w14:paraId="4B4F1B73" w14:textId="4F8B758B" w:rsidR="00CA1268" w:rsidRPr="00CA1268" w:rsidRDefault="00CA1268" w:rsidP="000A2925">
            <w:pPr>
              <w:bidi/>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tl/>
              </w:rPr>
            </w:pPr>
            <w:r w:rsidRPr="00CA1268">
              <w:rPr>
                <w:rFonts w:eastAsia="Times New Roman" w:hint="cs"/>
                <w:b/>
                <w:bCs/>
                <w:color w:val="000000"/>
                <w:sz w:val="22"/>
                <w:szCs w:val="22"/>
                <w:rtl/>
              </w:rPr>
              <w:t>خازن گذاری</w:t>
            </w:r>
          </w:p>
        </w:tc>
        <w:tc>
          <w:tcPr>
            <w:tcW w:w="4296" w:type="dxa"/>
            <w:vMerge/>
            <w:vAlign w:val="center"/>
            <w:hideMark/>
          </w:tcPr>
          <w:p w14:paraId="34DCF720" w14:textId="77777777" w:rsidR="00CA1268" w:rsidRPr="00CA1268" w:rsidRDefault="00CA1268" w:rsidP="000A2925">
            <w:pPr>
              <w:bidi/>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p>
        </w:tc>
      </w:tr>
    </w:tbl>
    <w:p w14:paraId="79DEDDEB" w14:textId="77777777" w:rsidR="00CA1268" w:rsidRDefault="00CA1268" w:rsidP="00C9489F">
      <w:pPr>
        <w:ind w:right="-180"/>
        <w:rPr>
          <w:rFonts w:cs="B Nazanin"/>
          <w:sz w:val="28"/>
          <w:rtl/>
        </w:rPr>
      </w:pPr>
    </w:p>
    <w:p w14:paraId="75F484C4" w14:textId="77777777" w:rsidR="00CA1268" w:rsidRPr="00CA1268" w:rsidRDefault="00CA1268" w:rsidP="005612F0">
      <w:pPr>
        <w:tabs>
          <w:tab w:val="right" w:pos="206"/>
        </w:tabs>
        <w:bidi/>
        <w:ind w:left="116" w:right="-180" w:firstLine="270"/>
        <w:rPr>
          <w:sz w:val="28"/>
          <w:rtl/>
        </w:rPr>
      </w:pPr>
      <w:r w:rsidRPr="00CA1268">
        <w:rPr>
          <w:sz w:val="28"/>
          <w:rtl/>
        </w:rPr>
        <w:t>در پروژه ها</w:t>
      </w:r>
      <w:r w:rsidRPr="00CA1268">
        <w:rPr>
          <w:rFonts w:hint="cs"/>
          <w:sz w:val="28"/>
          <w:rtl/>
        </w:rPr>
        <w:t>ی</w:t>
      </w:r>
      <w:r w:rsidRPr="00CA1268">
        <w:rPr>
          <w:sz w:val="28"/>
          <w:rtl/>
        </w:rPr>
        <w:t xml:space="preserve"> توز</w:t>
      </w:r>
      <w:r w:rsidRPr="00CA1268">
        <w:rPr>
          <w:rFonts w:hint="cs"/>
          <w:sz w:val="28"/>
          <w:rtl/>
        </w:rPr>
        <w:t>ی</w:t>
      </w:r>
      <w:r w:rsidRPr="00CA1268">
        <w:rPr>
          <w:rFonts w:hint="eastAsia"/>
          <w:sz w:val="28"/>
          <w:rtl/>
        </w:rPr>
        <w:t>ع</w:t>
      </w:r>
      <w:r w:rsidRPr="00CA1268">
        <w:rPr>
          <w:sz w:val="28"/>
          <w:rtl/>
        </w:rPr>
        <w:t xml:space="preserve"> عمدتا اهداف مختلف</w:t>
      </w:r>
      <w:r w:rsidRPr="00CA1268">
        <w:rPr>
          <w:rFonts w:hint="cs"/>
          <w:sz w:val="28"/>
          <w:rtl/>
        </w:rPr>
        <w:t>ی</w:t>
      </w:r>
      <w:r w:rsidRPr="00CA1268">
        <w:rPr>
          <w:sz w:val="28"/>
          <w:rtl/>
        </w:rPr>
        <w:t xml:space="preserve"> دنبال م</w:t>
      </w:r>
      <w:r w:rsidRPr="00CA1268">
        <w:rPr>
          <w:rFonts w:hint="cs"/>
          <w:sz w:val="28"/>
          <w:rtl/>
        </w:rPr>
        <w:t>ی</w:t>
      </w:r>
      <w:r w:rsidRPr="00CA1268">
        <w:rPr>
          <w:sz w:val="28"/>
          <w:rtl/>
        </w:rPr>
        <w:t xml:space="preserve"> گردد </w:t>
      </w:r>
      <w:r w:rsidRPr="00CA1268">
        <w:rPr>
          <w:rFonts w:hint="cs"/>
          <w:sz w:val="28"/>
          <w:rtl/>
        </w:rPr>
        <w:t xml:space="preserve">و </w:t>
      </w:r>
      <w:r w:rsidRPr="00CA1268">
        <w:rPr>
          <w:sz w:val="28"/>
          <w:rtl/>
        </w:rPr>
        <w:t>برا</w:t>
      </w:r>
      <w:r w:rsidRPr="00CA1268">
        <w:rPr>
          <w:rFonts w:hint="cs"/>
          <w:sz w:val="28"/>
          <w:rtl/>
        </w:rPr>
        <w:t>ی</w:t>
      </w:r>
      <w:r w:rsidRPr="00CA1268">
        <w:rPr>
          <w:sz w:val="28"/>
          <w:rtl/>
        </w:rPr>
        <w:t xml:space="preserve"> تحقق آن اهداف م</w:t>
      </w:r>
      <w:r w:rsidRPr="00CA1268">
        <w:rPr>
          <w:rFonts w:hint="cs"/>
          <w:sz w:val="28"/>
          <w:rtl/>
        </w:rPr>
        <w:t>ی</w:t>
      </w:r>
      <w:r w:rsidRPr="00CA1268">
        <w:rPr>
          <w:sz w:val="28"/>
          <w:rtl/>
        </w:rPr>
        <w:t xml:space="preserve"> توان طرح ها</w:t>
      </w:r>
      <w:r w:rsidRPr="00CA1268">
        <w:rPr>
          <w:rFonts w:hint="cs"/>
          <w:sz w:val="28"/>
          <w:rtl/>
        </w:rPr>
        <w:t>ی</w:t>
      </w:r>
      <w:r w:rsidRPr="00CA1268">
        <w:rPr>
          <w:sz w:val="28"/>
          <w:rtl/>
        </w:rPr>
        <w:t xml:space="preserve"> مختلف</w:t>
      </w:r>
      <w:r w:rsidRPr="00CA1268">
        <w:rPr>
          <w:rFonts w:hint="cs"/>
          <w:sz w:val="28"/>
          <w:rtl/>
        </w:rPr>
        <w:t>ی</w:t>
      </w:r>
      <w:r w:rsidRPr="00CA1268">
        <w:rPr>
          <w:sz w:val="28"/>
          <w:rtl/>
        </w:rPr>
        <w:t xml:space="preserve"> پ</w:t>
      </w:r>
      <w:r w:rsidRPr="00CA1268">
        <w:rPr>
          <w:rFonts w:hint="cs"/>
          <w:sz w:val="28"/>
          <w:rtl/>
        </w:rPr>
        <w:t>ی</w:t>
      </w:r>
      <w:r w:rsidRPr="00CA1268">
        <w:rPr>
          <w:rFonts w:hint="eastAsia"/>
          <w:sz w:val="28"/>
          <w:rtl/>
        </w:rPr>
        <w:t>شنهاد</w:t>
      </w:r>
      <w:r w:rsidRPr="00CA1268">
        <w:rPr>
          <w:sz w:val="28"/>
          <w:rtl/>
        </w:rPr>
        <w:t xml:space="preserve"> نمود</w:t>
      </w:r>
      <w:r w:rsidRPr="00CA1268">
        <w:rPr>
          <w:rFonts w:hint="cs"/>
          <w:sz w:val="28"/>
          <w:rtl/>
        </w:rPr>
        <w:t xml:space="preserve">، </w:t>
      </w:r>
      <w:r w:rsidRPr="00CA1268">
        <w:rPr>
          <w:sz w:val="28"/>
          <w:rtl/>
        </w:rPr>
        <w:t>طراح با</w:t>
      </w:r>
      <w:r w:rsidRPr="00CA1268">
        <w:rPr>
          <w:rFonts w:hint="cs"/>
          <w:sz w:val="28"/>
          <w:rtl/>
        </w:rPr>
        <w:t>ی</w:t>
      </w:r>
      <w:r w:rsidRPr="00CA1268">
        <w:rPr>
          <w:rFonts w:hint="eastAsia"/>
          <w:sz w:val="28"/>
          <w:rtl/>
        </w:rPr>
        <w:t>د</w:t>
      </w:r>
      <w:r w:rsidRPr="00CA1268">
        <w:rPr>
          <w:sz w:val="28"/>
          <w:rtl/>
        </w:rPr>
        <w:t xml:space="preserve"> با توجه به اهداف طرح ها و تناسب </w:t>
      </w:r>
      <w:r w:rsidRPr="00CA1268">
        <w:rPr>
          <w:rFonts w:hint="cs"/>
          <w:sz w:val="28"/>
          <w:rtl/>
        </w:rPr>
        <w:t xml:space="preserve">آنها </w:t>
      </w:r>
      <w:r w:rsidRPr="00CA1268">
        <w:rPr>
          <w:sz w:val="28"/>
          <w:rtl/>
        </w:rPr>
        <w:t>با شرا</w:t>
      </w:r>
      <w:r w:rsidRPr="00CA1268">
        <w:rPr>
          <w:rFonts w:hint="cs"/>
          <w:sz w:val="28"/>
          <w:rtl/>
        </w:rPr>
        <w:t>ی</w:t>
      </w:r>
      <w:r w:rsidRPr="00CA1268">
        <w:rPr>
          <w:rFonts w:hint="eastAsia"/>
          <w:sz w:val="28"/>
          <w:rtl/>
        </w:rPr>
        <w:t>ط</w:t>
      </w:r>
      <w:r w:rsidRPr="00CA1268">
        <w:rPr>
          <w:sz w:val="28"/>
          <w:rtl/>
        </w:rPr>
        <w:t xml:space="preserve"> مح</w:t>
      </w:r>
      <w:r w:rsidRPr="00CA1268">
        <w:rPr>
          <w:rFonts w:hint="cs"/>
          <w:sz w:val="28"/>
          <w:rtl/>
        </w:rPr>
        <w:t>ی</w:t>
      </w:r>
      <w:r w:rsidRPr="00CA1268">
        <w:rPr>
          <w:rFonts w:hint="eastAsia"/>
          <w:sz w:val="28"/>
          <w:rtl/>
        </w:rPr>
        <w:t>ط</w:t>
      </w:r>
      <w:r w:rsidRPr="00CA1268">
        <w:rPr>
          <w:rFonts w:hint="cs"/>
          <w:sz w:val="28"/>
          <w:rtl/>
        </w:rPr>
        <w:t>ی</w:t>
      </w:r>
      <w:r w:rsidRPr="00CA1268">
        <w:rPr>
          <w:sz w:val="28"/>
          <w:rtl/>
        </w:rPr>
        <w:t xml:space="preserve"> و جغراف</w:t>
      </w:r>
      <w:r w:rsidRPr="00CA1268">
        <w:rPr>
          <w:rFonts w:hint="cs"/>
          <w:sz w:val="28"/>
          <w:rtl/>
        </w:rPr>
        <w:t>ی</w:t>
      </w:r>
      <w:r w:rsidRPr="00CA1268">
        <w:rPr>
          <w:rFonts w:hint="eastAsia"/>
          <w:sz w:val="28"/>
          <w:rtl/>
        </w:rPr>
        <w:t>ا</w:t>
      </w:r>
      <w:r w:rsidRPr="00CA1268">
        <w:rPr>
          <w:rFonts w:hint="cs"/>
          <w:sz w:val="28"/>
          <w:rtl/>
        </w:rPr>
        <w:t>یی</w:t>
      </w:r>
      <w:r w:rsidRPr="00CA1268">
        <w:rPr>
          <w:sz w:val="28"/>
          <w:rtl/>
        </w:rPr>
        <w:t xml:space="preserve"> و همچن</w:t>
      </w:r>
      <w:r w:rsidRPr="00CA1268">
        <w:rPr>
          <w:rFonts w:hint="cs"/>
          <w:sz w:val="28"/>
          <w:rtl/>
        </w:rPr>
        <w:t>ی</w:t>
      </w:r>
      <w:r w:rsidRPr="00CA1268">
        <w:rPr>
          <w:rFonts w:hint="eastAsia"/>
          <w:sz w:val="28"/>
          <w:rtl/>
        </w:rPr>
        <w:t>ن</w:t>
      </w:r>
      <w:r w:rsidRPr="00CA1268">
        <w:rPr>
          <w:sz w:val="28"/>
          <w:rtl/>
        </w:rPr>
        <w:t xml:space="preserve"> </w:t>
      </w:r>
      <w:r w:rsidRPr="00CA1268">
        <w:rPr>
          <w:rFonts w:hint="cs"/>
          <w:sz w:val="28"/>
          <w:rtl/>
        </w:rPr>
        <w:t>توجیهات</w:t>
      </w:r>
      <w:r w:rsidRPr="00CA1268">
        <w:rPr>
          <w:sz w:val="28"/>
          <w:rtl/>
        </w:rPr>
        <w:t xml:space="preserve"> اقتصاد</w:t>
      </w:r>
      <w:r w:rsidRPr="00CA1268">
        <w:rPr>
          <w:rFonts w:hint="cs"/>
          <w:sz w:val="28"/>
          <w:rtl/>
        </w:rPr>
        <w:t>ی</w:t>
      </w:r>
      <w:r w:rsidRPr="00CA1268">
        <w:rPr>
          <w:sz w:val="28"/>
          <w:rtl/>
        </w:rPr>
        <w:t xml:space="preserve"> </w:t>
      </w:r>
      <w:r w:rsidRPr="00CA1268">
        <w:rPr>
          <w:rFonts w:hint="cs"/>
          <w:sz w:val="28"/>
          <w:rtl/>
        </w:rPr>
        <w:t xml:space="preserve">و بهترین شرایط بهره برداری، </w:t>
      </w:r>
      <w:r w:rsidRPr="00CA1268">
        <w:rPr>
          <w:sz w:val="28"/>
          <w:rtl/>
        </w:rPr>
        <w:t>بهتر</w:t>
      </w:r>
      <w:r w:rsidRPr="00CA1268">
        <w:rPr>
          <w:rFonts w:hint="cs"/>
          <w:sz w:val="28"/>
          <w:rtl/>
        </w:rPr>
        <w:t>ی</w:t>
      </w:r>
      <w:r w:rsidRPr="00CA1268">
        <w:rPr>
          <w:rFonts w:hint="eastAsia"/>
          <w:sz w:val="28"/>
          <w:rtl/>
        </w:rPr>
        <w:t>ن</w:t>
      </w:r>
      <w:r w:rsidRPr="00CA1268">
        <w:rPr>
          <w:sz w:val="28"/>
          <w:rtl/>
        </w:rPr>
        <w:t xml:space="preserve"> طرح </w:t>
      </w:r>
      <w:r w:rsidRPr="00CA1268">
        <w:rPr>
          <w:rFonts w:hint="cs"/>
          <w:sz w:val="28"/>
          <w:rtl/>
        </w:rPr>
        <w:t>را</w:t>
      </w:r>
      <w:r w:rsidRPr="00CA1268">
        <w:rPr>
          <w:sz w:val="28"/>
          <w:rtl/>
        </w:rPr>
        <w:t xml:space="preserve"> پ</w:t>
      </w:r>
      <w:r w:rsidRPr="00CA1268">
        <w:rPr>
          <w:rFonts w:hint="cs"/>
          <w:sz w:val="28"/>
          <w:rtl/>
        </w:rPr>
        <w:t>ی</w:t>
      </w:r>
      <w:r w:rsidRPr="00CA1268">
        <w:rPr>
          <w:rFonts w:hint="eastAsia"/>
          <w:sz w:val="28"/>
          <w:rtl/>
        </w:rPr>
        <w:t>شنهاد</w:t>
      </w:r>
      <w:r w:rsidRPr="00CA1268">
        <w:rPr>
          <w:sz w:val="28"/>
          <w:rtl/>
        </w:rPr>
        <w:t xml:space="preserve"> و مراحل طراح</w:t>
      </w:r>
      <w:r w:rsidRPr="00CA1268">
        <w:rPr>
          <w:rFonts w:hint="cs"/>
          <w:sz w:val="28"/>
          <w:rtl/>
        </w:rPr>
        <w:t>ی</w:t>
      </w:r>
      <w:r w:rsidRPr="00CA1268">
        <w:rPr>
          <w:sz w:val="28"/>
          <w:rtl/>
        </w:rPr>
        <w:t xml:space="preserve"> آن را انجا</w:t>
      </w:r>
      <w:r w:rsidRPr="00CA1268">
        <w:rPr>
          <w:rFonts w:hint="eastAsia"/>
          <w:sz w:val="28"/>
          <w:rtl/>
        </w:rPr>
        <w:t>م</w:t>
      </w:r>
      <w:r w:rsidRPr="00CA1268">
        <w:rPr>
          <w:sz w:val="28"/>
          <w:rtl/>
        </w:rPr>
        <w:t xml:space="preserve"> دهد</w:t>
      </w:r>
      <w:r w:rsidRPr="00CA1268">
        <w:rPr>
          <w:rFonts w:hint="cs"/>
          <w:sz w:val="28"/>
          <w:rtl/>
        </w:rPr>
        <w:t>.</w:t>
      </w:r>
      <w:r w:rsidRPr="00CA1268">
        <w:rPr>
          <w:sz w:val="28"/>
          <w:rtl/>
        </w:rPr>
        <w:t xml:space="preserve"> </w:t>
      </w:r>
    </w:p>
    <w:p w14:paraId="409651E8" w14:textId="12E5846B" w:rsidR="00CA1268" w:rsidRPr="00CA1268" w:rsidRDefault="00CA1268" w:rsidP="005612F0">
      <w:pPr>
        <w:tabs>
          <w:tab w:val="right" w:pos="206"/>
        </w:tabs>
        <w:bidi/>
        <w:ind w:left="116" w:right="-180" w:firstLine="270"/>
        <w:jc w:val="left"/>
        <w:rPr>
          <w:sz w:val="28"/>
          <w:rtl/>
        </w:rPr>
      </w:pPr>
      <w:r w:rsidRPr="00CA1268">
        <w:rPr>
          <w:sz w:val="28"/>
          <w:rtl/>
        </w:rPr>
        <w:t xml:space="preserve">در جدول </w:t>
      </w:r>
      <w:r w:rsidRPr="00CA1268">
        <w:rPr>
          <w:rFonts w:hint="cs"/>
          <w:sz w:val="28"/>
          <w:rtl/>
        </w:rPr>
        <w:t>فوق</w:t>
      </w:r>
      <w:r w:rsidRPr="00CA1268">
        <w:rPr>
          <w:sz w:val="28"/>
          <w:rtl/>
        </w:rPr>
        <w:t xml:space="preserve"> عمده اهداف طرح ها</w:t>
      </w:r>
      <w:r w:rsidRPr="00CA1268">
        <w:rPr>
          <w:rFonts w:hint="cs"/>
          <w:sz w:val="28"/>
          <w:rtl/>
        </w:rPr>
        <w:t>ی</w:t>
      </w:r>
      <w:r w:rsidRPr="00CA1268">
        <w:rPr>
          <w:sz w:val="28"/>
          <w:rtl/>
        </w:rPr>
        <w:t xml:space="preserve"> شرکت توز</w:t>
      </w:r>
      <w:r w:rsidRPr="00CA1268">
        <w:rPr>
          <w:rFonts w:hint="cs"/>
          <w:sz w:val="28"/>
          <w:rtl/>
        </w:rPr>
        <w:t>ی</w:t>
      </w:r>
      <w:r w:rsidRPr="00CA1268">
        <w:rPr>
          <w:rFonts w:hint="eastAsia"/>
          <w:sz w:val="28"/>
          <w:rtl/>
        </w:rPr>
        <w:t>ع</w:t>
      </w:r>
      <w:r w:rsidRPr="00CA1268">
        <w:rPr>
          <w:rFonts w:hint="cs"/>
          <w:sz w:val="28"/>
          <w:rtl/>
        </w:rPr>
        <w:t xml:space="preserve"> و طرح</w:t>
      </w:r>
      <w:r w:rsidRPr="00CA1268">
        <w:rPr>
          <w:sz w:val="28"/>
          <w:rtl/>
        </w:rPr>
        <w:softHyphen/>
      </w:r>
      <w:r w:rsidRPr="00CA1268">
        <w:rPr>
          <w:rFonts w:hint="cs"/>
          <w:sz w:val="28"/>
          <w:rtl/>
        </w:rPr>
        <w:t xml:space="preserve">های پیشنهادی به منظور تحقق آنها آورده شده است . </w:t>
      </w:r>
      <w:r w:rsidRPr="00CA1268">
        <w:rPr>
          <w:sz w:val="28"/>
          <w:rtl/>
        </w:rPr>
        <w:t xml:space="preserve"> طراح</w:t>
      </w:r>
      <w:r w:rsidRPr="00CA1268">
        <w:rPr>
          <w:rFonts w:hint="cs"/>
          <w:sz w:val="28"/>
          <w:rtl/>
        </w:rPr>
        <w:t xml:space="preserve"> </w:t>
      </w:r>
      <w:r w:rsidR="005612F0">
        <w:rPr>
          <w:rFonts w:hint="cs"/>
          <w:sz w:val="28"/>
          <w:rtl/>
        </w:rPr>
        <w:t xml:space="preserve">باید </w:t>
      </w:r>
      <w:r w:rsidRPr="00CA1268">
        <w:rPr>
          <w:sz w:val="28"/>
          <w:rtl/>
        </w:rPr>
        <w:t>بر</w:t>
      </w:r>
      <w:r w:rsidRPr="00CA1268">
        <w:rPr>
          <w:rFonts w:hint="cs"/>
          <w:sz w:val="28"/>
          <w:rtl/>
        </w:rPr>
        <w:t>ا</w:t>
      </w:r>
      <w:r w:rsidRPr="00CA1268">
        <w:rPr>
          <w:sz w:val="28"/>
          <w:rtl/>
        </w:rPr>
        <w:t>ساس دلا</w:t>
      </w:r>
      <w:r w:rsidRPr="00CA1268">
        <w:rPr>
          <w:rFonts w:hint="cs"/>
          <w:sz w:val="28"/>
          <w:rtl/>
        </w:rPr>
        <w:t>ی</w:t>
      </w:r>
      <w:r w:rsidRPr="00CA1268">
        <w:rPr>
          <w:rFonts w:hint="eastAsia"/>
          <w:sz w:val="28"/>
          <w:rtl/>
        </w:rPr>
        <w:t>ل</w:t>
      </w:r>
      <w:r w:rsidRPr="00CA1268">
        <w:rPr>
          <w:sz w:val="28"/>
          <w:rtl/>
        </w:rPr>
        <w:t xml:space="preserve"> </w:t>
      </w:r>
      <w:r w:rsidRPr="00CA1268">
        <w:rPr>
          <w:rFonts w:hint="cs"/>
          <w:sz w:val="28"/>
          <w:rtl/>
        </w:rPr>
        <w:t>گزینش،</w:t>
      </w:r>
      <w:r w:rsidRPr="00CA1268">
        <w:rPr>
          <w:sz w:val="28"/>
          <w:rtl/>
        </w:rPr>
        <w:t xml:space="preserve"> بهتر</w:t>
      </w:r>
      <w:r w:rsidRPr="00CA1268">
        <w:rPr>
          <w:rFonts w:hint="cs"/>
          <w:sz w:val="28"/>
          <w:rtl/>
        </w:rPr>
        <w:t>ی</w:t>
      </w:r>
      <w:r w:rsidRPr="00CA1268">
        <w:rPr>
          <w:rFonts w:hint="eastAsia"/>
          <w:sz w:val="28"/>
          <w:rtl/>
        </w:rPr>
        <w:t>ن</w:t>
      </w:r>
      <w:r w:rsidRPr="00CA1268">
        <w:rPr>
          <w:sz w:val="28"/>
          <w:rtl/>
        </w:rPr>
        <w:t xml:space="preserve"> گز</w:t>
      </w:r>
      <w:r w:rsidRPr="00CA1268">
        <w:rPr>
          <w:rFonts w:hint="cs"/>
          <w:sz w:val="28"/>
          <w:rtl/>
        </w:rPr>
        <w:t>ی</w:t>
      </w:r>
      <w:r w:rsidRPr="00CA1268">
        <w:rPr>
          <w:rFonts w:hint="eastAsia"/>
          <w:sz w:val="28"/>
          <w:rtl/>
        </w:rPr>
        <w:t>نه</w:t>
      </w:r>
      <w:r w:rsidRPr="00CA1268">
        <w:rPr>
          <w:sz w:val="28"/>
          <w:rtl/>
        </w:rPr>
        <w:t xml:space="preserve"> را با رعا</w:t>
      </w:r>
      <w:r w:rsidRPr="00CA1268">
        <w:rPr>
          <w:rFonts w:hint="cs"/>
          <w:sz w:val="28"/>
          <w:rtl/>
        </w:rPr>
        <w:t>ی</w:t>
      </w:r>
      <w:r w:rsidRPr="00CA1268">
        <w:rPr>
          <w:rFonts w:hint="eastAsia"/>
          <w:sz w:val="28"/>
          <w:rtl/>
        </w:rPr>
        <w:t>ت</w:t>
      </w:r>
      <w:r w:rsidRPr="00CA1268">
        <w:rPr>
          <w:sz w:val="28"/>
          <w:rtl/>
        </w:rPr>
        <w:t xml:space="preserve"> اصول فن</w:t>
      </w:r>
      <w:r w:rsidRPr="00CA1268">
        <w:rPr>
          <w:rFonts w:hint="cs"/>
          <w:sz w:val="28"/>
          <w:rtl/>
        </w:rPr>
        <w:t>ی-</w:t>
      </w:r>
      <w:r w:rsidRPr="00CA1268">
        <w:rPr>
          <w:sz w:val="28"/>
          <w:rtl/>
        </w:rPr>
        <w:t>ا</w:t>
      </w:r>
      <w:r w:rsidRPr="00CA1268">
        <w:rPr>
          <w:rFonts w:hint="cs"/>
          <w:sz w:val="28"/>
          <w:rtl/>
        </w:rPr>
        <w:t>ی</w:t>
      </w:r>
      <w:r w:rsidRPr="00CA1268">
        <w:rPr>
          <w:rFonts w:hint="eastAsia"/>
          <w:sz w:val="28"/>
          <w:rtl/>
        </w:rPr>
        <w:t>من</w:t>
      </w:r>
      <w:r w:rsidRPr="00CA1268">
        <w:rPr>
          <w:rFonts w:hint="cs"/>
          <w:sz w:val="28"/>
          <w:rtl/>
        </w:rPr>
        <w:t>ی</w:t>
      </w:r>
      <w:r w:rsidRPr="00CA1268">
        <w:rPr>
          <w:sz w:val="28"/>
          <w:rtl/>
        </w:rPr>
        <w:t xml:space="preserve"> انتخاب نما</w:t>
      </w:r>
      <w:r w:rsidRPr="00CA1268">
        <w:rPr>
          <w:rFonts w:hint="cs"/>
          <w:sz w:val="28"/>
          <w:rtl/>
        </w:rPr>
        <w:t>ی</w:t>
      </w:r>
      <w:r w:rsidRPr="00CA1268">
        <w:rPr>
          <w:rFonts w:hint="eastAsia"/>
          <w:sz w:val="28"/>
          <w:rtl/>
        </w:rPr>
        <w:t>د</w:t>
      </w:r>
      <w:r w:rsidR="005612F0">
        <w:rPr>
          <w:rFonts w:hint="cs"/>
          <w:sz w:val="28"/>
          <w:rtl/>
        </w:rPr>
        <w:t>.</w:t>
      </w:r>
      <w:r w:rsidRPr="00CA1268">
        <w:rPr>
          <w:sz w:val="28"/>
          <w:rtl/>
        </w:rPr>
        <w:t xml:space="preserve"> </w:t>
      </w:r>
      <w:r w:rsidRPr="00CA1268">
        <w:rPr>
          <w:rFonts w:hint="cs"/>
          <w:sz w:val="28"/>
          <w:rtl/>
        </w:rPr>
        <w:t>لازم به توضیح است در صورت لزوم میتوان از ترکیب طرحهای پیشنهادی استفاده نمود.</w:t>
      </w:r>
    </w:p>
    <w:p w14:paraId="69F02138" w14:textId="3C374A52" w:rsidR="00736DC4" w:rsidRDefault="00736DC4" w:rsidP="00C9489F">
      <w:pPr>
        <w:bidi/>
        <w:ind w:right="-180"/>
        <w:jc w:val="center"/>
        <w:rPr>
          <w:rtl/>
          <w:lang w:val="en-GB" w:eastAsia="en-GB"/>
        </w:rPr>
      </w:pPr>
    </w:p>
    <w:p w14:paraId="302AF1A0" w14:textId="05DB0FBF" w:rsidR="00067D61" w:rsidRDefault="00067D61" w:rsidP="00C9489F">
      <w:pPr>
        <w:spacing w:after="160" w:line="259" w:lineRule="auto"/>
        <w:ind w:right="-180"/>
        <w:jc w:val="left"/>
        <w:rPr>
          <w:lang w:val="en-GB" w:eastAsia="en-GB"/>
        </w:rPr>
      </w:pPr>
      <w:r>
        <w:rPr>
          <w:lang w:val="en-GB" w:eastAsia="en-GB"/>
        </w:rPr>
        <w:br w:type="page"/>
      </w:r>
    </w:p>
    <w:p w14:paraId="1307BFA7" w14:textId="77777777" w:rsidR="00A85061" w:rsidRDefault="00A85061" w:rsidP="00C9489F">
      <w:pPr>
        <w:pStyle w:val="Heading1"/>
        <w:numPr>
          <w:ilvl w:val="0"/>
          <w:numId w:val="0"/>
        </w:numPr>
        <w:ind w:left="426" w:right="-180"/>
        <w:rPr>
          <w:rtl/>
        </w:rPr>
      </w:pPr>
    </w:p>
    <w:p w14:paraId="3E63649E" w14:textId="77777777" w:rsidR="00A85061" w:rsidRDefault="00A85061" w:rsidP="00C9489F">
      <w:pPr>
        <w:pStyle w:val="Heading1"/>
        <w:numPr>
          <w:ilvl w:val="0"/>
          <w:numId w:val="0"/>
        </w:numPr>
        <w:ind w:left="426" w:right="-180"/>
        <w:rPr>
          <w:rtl/>
        </w:rPr>
      </w:pPr>
    </w:p>
    <w:p w14:paraId="38955FEA" w14:textId="77777777" w:rsidR="00A85061" w:rsidRDefault="00A85061" w:rsidP="00C9489F">
      <w:pPr>
        <w:pStyle w:val="Heading1"/>
        <w:numPr>
          <w:ilvl w:val="0"/>
          <w:numId w:val="0"/>
        </w:numPr>
        <w:ind w:left="779" w:right="-180" w:hanging="360"/>
        <w:rPr>
          <w:rtl/>
        </w:rPr>
      </w:pPr>
    </w:p>
    <w:p w14:paraId="2B4682D5" w14:textId="77777777" w:rsidR="00A85061" w:rsidRDefault="00A85061" w:rsidP="00C9489F">
      <w:pPr>
        <w:pStyle w:val="Heading1"/>
        <w:numPr>
          <w:ilvl w:val="0"/>
          <w:numId w:val="0"/>
        </w:numPr>
        <w:ind w:left="779" w:right="-180" w:hanging="360"/>
        <w:rPr>
          <w:rtl/>
        </w:rPr>
      </w:pPr>
    </w:p>
    <w:p w14:paraId="21C548DE" w14:textId="77777777" w:rsidR="00A85061" w:rsidRDefault="00A85061" w:rsidP="00C9489F">
      <w:pPr>
        <w:pStyle w:val="Heading1"/>
        <w:numPr>
          <w:ilvl w:val="0"/>
          <w:numId w:val="0"/>
        </w:numPr>
        <w:ind w:left="426" w:right="-180"/>
        <w:rPr>
          <w:rtl/>
        </w:rPr>
      </w:pPr>
    </w:p>
    <w:p w14:paraId="33DB0CAC" w14:textId="77777777" w:rsidR="00A85061" w:rsidRDefault="00A85061" w:rsidP="00C9489F">
      <w:pPr>
        <w:pStyle w:val="Heading1"/>
        <w:numPr>
          <w:ilvl w:val="0"/>
          <w:numId w:val="0"/>
        </w:numPr>
        <w:ind w:left="779" w:right="-180" w:hanging="360"/>
        <w:rPr>
          <w:rtl/>
        </w:rPr>
      </w:pPr>
    </w:p>
    <w:p w14:paraId="1469A878" w14:textId="77777777" w:rsidR="00A85061" w:rsidRDefault="00A85061" w:rsidP="00C9489F">
      <w:pPr>
        <w:pStyle w:val="Heading1"/>
        <w:numPr>
          <w:ilvl w:val="0"/>
          <w:numId w:val="0"/>
        </w:numPr>
        <w:ind w:left="779" w:right="-180" w:hanging="360"/>
        <w:rPr>
          <w:rtl/>
        </w:rPr>
      </w:pPr>
    </w:p>
    <w:p w14:paraId="63D87773" w14:textId="38314CA1" w:rsidR="00A85061" w:rsidRDefault="00A85061" w:rsidP="00C9489F">
      <w:pPr>
        <w:pStyle w:val="Heading1"/>
        <w:numPr>
          <w:ilvl w:val="0"/>
          <w:numId w:val="0"/>
        </w:numPr>
        <w:ind w:left="779" w:right="-180" w:hanging="360"/>
        <w:rPr>
          <w:rtl/>
        </w:rPr>
      </w:pPr>
    </w:p>
    <w:p w14:paraId="56558FF5" w14:textId="2B80912F" w:rsidR="009C3A37" w:rsidRDefault="009C3A37" w:rsidP="00C9489F">
      <w:pPr>
        <w:ind w:right="-180"/>
        <w:rPr>
          <w:rtl/>
          <w:lang w:val="en-GB" w:eastAsia="en-GB" w:bidi="fa-IR"/>
        </w:rPr>
      </w:pPr>
    </w:p>
    <w:p w14:paraId="7E4E701E" w14:textId="77777777" w:rsidR="009C3A37" w:rsidRPr="009C3A37" w:rsidRDefault="009C3A37" w:rsidP="00C9489F">
      <w:pPr>
        <w:ind w:right="-180"/>
        <w:rPr>
          <w:rtl/>
          <w:lang w:val="en-GB" w:eastAsia="en-GB" w:bidi="fa-IR"/>
        </w:rPr>
      </w:pPr>
    </w:p>
    <w:p w14:paraId="6D1FAB1E" w14:textId="6002B84C" w:rsidR="00A85061" w:rsidRDefault="00A85061" w:rsidP="00C9489F">
      <w:pPr>
        <w:pStyle w:val="Heading1"/>
        <w:numPr>
          <w:ilvl w:val="0"/>
          <w:numId w:val="0"/>
        </w:numPr>
        <w:ind w:left="779" w:right="-180" w:hanging="360"/>
        <w:rPr>
          <w:rtl/>
        </w:rPr>
      </w:pPr>
    </w:p>
    <w:p w14:paraId="63651286" w14:textId="3784937E" w:rsidR="00025966" w:rsidRDefault="00025966" w:rsidP="00C9489F">
      <w:pPr>
        <w:ind w:right="-180"/>
        <w:rPr>
          <w:rtl/>
          <w:lang w:val="en-GB" w:eastAsia="en-GB" w:bidi="fa-IR"/>
        </w:rPr>
      </w:pPr>
    </w:p>
    <w:p w14:paraId="741B296E" w14:textId="5D49F2FD" w:rsidR="00025966" w:rsidRDefault="00025966" w:rsidP="00C9489F">
      <w:pPr>
        <w:ind w:right="-180"/>
        <w:rPr>
          <w:rtl/>
          <w:lang w:val="en-GB" w:eastAsia="en-GB" w:bidi="fa-IR"/>
        </w:rPr>
      </w:pPr>
    </w:p>
    <w:p w14:paraId="78FBB457" w14:textId="2A56F203" w:rsidR="00025966" w:rsidRDefault="00025966" w:rsidP="00C9489F">
      <w:pPr>
        <w:ind w:right="-180"/>
        <w:rPr>
          <w:rtl/>
          <w:lang w:val="en-GB" w:eastAsia="en-GB" w:bidi="fa-IR"/>
        </w:rPr>
      </w:pPr>
    </w:p>
    <w:p w14:paraId="648F24A5" w14:textId="7950CCC5" w:rsidR="00025966" w:rsidRDefault="00025966" w:rsidP="00C9489F">
      <w:pPr>
        <w:ind w:right="-180"/>
        <w:rPr>
          <w:rtl/>
          <w:lang w:val="en-GB" w:eastAsia="en-GB" w:bidi="fa-IR"/>
        </w:rPr>
      </w:pPr>
    </w:p>
    <w:p w14:paraId="2BCCA2F8" w14:textId="77777777" w:rsidR="00025966" w:rsidRPr="00025966" w:rsidRDefault="00025966" w:rsidP="00C9489F">
      <w:pPr>
        <w:ind w:right="-180"/>
        <w:rPr>
          <w:rtl/>
          <w:lang w:val="en-GB" w:eastAsia="en-GB" w:bidi="fa-IR"/>
        </w:rPr>
      </w:pPr>
    </w:p>
    <w:p w14:paraId="3FF7C411" w14:textId="303D0AA5" w:rsidR="00A85061" w:rsidRDefault="00A85061" w:rsidP="00C9489F">
      <w:pPr>
        <w:pStyle w:val="Heading1"/>
        <w:numPr>
          <w:ilvl w:val="0"/>
          <w:numId w:val="0"/>
        </w:numPr>
        <w:ind w:left="284" w:right="-180"/>
        <w:jc w:val="center"/>
        <w:rPr>
          <w:rtl/>
        </w:rPr>
      </w:pPr>
      <w:bookmarkStart w:id="1322" w:name="_پیوست_2-_ماتریس"/>
      <w:bookmarkStart w:id="1323" w:name="_Toc79489743"/>
      <w:bookmarkStart w:id="1324" w:name="_Toc80173087"/>
      <w:bookmarkEnd w:id="1322"/>
      <w:r>
        <w:rPr>
          <w:rFonts w:hint="cs"/>
          <w:rtl/>
        </w:rPr>
        <w:t>پیوست 2- ماتریس طراحی عمده طرح های شبکه های توزیع</w:t>
      </w:r>
      <w:bookmarkEnd w:id="1323"/>
      <w:bookmarkEnd w:id="1324"/>
    </w:p>
    <w:p w14:paraId="30CE2393" w14:textId="77777777" w:rsidR="00A85061" w:rsidRPr="007F1EA7" w:rsidRDefault="00A85061" w:rsidP="00C9489F">
      <w:pPr>
        <w:spacing w:after="160" w:line="259" w:lineRule="auto"/>
        <w:ind w:right="-180"/>
        <w:jc w:val="left"/>
        <w:rPr>
          <w:rFonts w:asciiTheme="minorHAnsi" w:eastAsiaTheme="majorEastAsia" w:hAnsiTheme="minorHAnsi" w:cs="B Zar"/>
          <w:b/>
          <w:bCs/>
          <w:color w:val="auto"/>
          <w:spacing w:val="-10"/>
          <w:kern w:val="28"/>
          <w:sz w:val="28"/>
          <w:lang w:eastAsia="en-GB"/>
        </w:rPr>
      </w:pPr>
      <w:r>
        <w:rPr>
          <w:rtl/>
        </w:rPr>
        <w:br w:type="page"/>
      </w:r>
    </w:p>
    <w:p w14:paraId="6357D8F0" w14:textId="160AEE32" w:rsidR="00A85061" w:rsidRDefault="00A85061" w:rsidP="000A3D68">
      <w:pPr>
        <w:pStyle w:val="Caption"/>
      </w:pPr>
      <w:bookmarkStart w:id="1325" w:name="_Toc79489799"/>
      <w:bookmarkStart w:id="1326" w:name="_Toc80564217"/>
      <w:r>
        <w:rPr>
          <w:rtl/>
        </w:rPr>
        <w:lastRenderedPageBreak/>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20536A">
        <w:rPr>
          <w:rtl/>
        </w:rPr>
        <w:t>19</w:t>
      </w:r>
      <w:r>
        <w:rPr>
          <w:rtl/>
        </w:rPr>
        <w:fldChar w:fldCharType="end"/>
      </w:r>
      <w:r>
        <w:rPr>
          <w:rFonts w:hint="cs"/>
          <w:rtl/>
        </w:rPr>
        <w:t>: ماتریس طراحی عمده طرحهای شبکه های توزیع</w:t>
      </w:r>
      <w:bookmarkEnd w:id="1325"/>
      <w:bookmarkEnd w:id="1326"/>
    </w:p>
    <w:tbl>
      <w:tblPr>
        <w:bidiVisual/>
        <w:tblW w:w="4970" w:type="pct"/>
        <w:tblInd w:w="513" w:type="dxa"/>
        <w:tblCellMar>
          <w:top w:w="15" w:type="dxa"/>
        </w:tblCellMar>
        <w:tblLook w:val="04A0" w:firstRow="1" w:lastRow="0" w:firstColumn="1" w:lastColumn="0" w:noHBand="0" w:noVBand="1"/>
      </w:tblPr>
      <w:tblGrid>
        <w:gridCol w:w="614"/>
        <w:gridCol w:w="979"/>
        <w:gridCol w:w="910"/>
        <w:gridCol w:w="1929"/>
        <w:gridCol w:w="635"/>
        <w:gridCol w:w="635"/>
        <w:gridCol w:w="635"/>
        <w:gridCol w:w="635"/>
        <w:gridCol w:w="635"/>
        <w:gridCol w:w="640"/>
        <w:gridCol w:w="635"/>
        <w:gridCol w:w="635"/>
        <w:gridCol w:w="635"/>
        <w:gridCol w:w="231"/>
      </w:tblGrid>
      <w:tr w:rsidR="00A85061" w:rsidRPr="00474A15" w14:paraId="59AB7399" w14:textId="77777777" w:rsidTr="00C47FD8">
        <w:trPr>
          <w:gridAfter w:val="1"/>
          <w:wAfter w:w="111" w:type="pct"/>
          <w:trHeight w:val="505"/>
        </w:trPr>
        <w:tc>
          <w:tcPr>
            <w:tcW w:w="295" w:type="pct"/>
            <w:vMerge w:val="restart"/>
            <w:tcBorders>
              <w:top w:val="single" w:sz="8" w:space="0" w:color="5B9BD5"/>
              <w:left w:val="single" w:sz="8" w:space="0" w:color="5B9BD5"/>
              <w:bottom w:val="single" w:sz="8" w:space="0" w:color="5B9BD5"/>
              <w:right w:val="single" w:sz="4" w:space="0" w:color="FFFFFF"/>
            </w:tcBorders>
            <w:shd w:val="clear" w:color="000000" w:fill="5B9BD5"/>
            <w:noWrap/>
            <w:textDirection w:val="btLr"/>
            <w:vAlign w:val="center"/>
            <w:hideMark/>
          </w:tcPr>
          <w:p w14:paraId="0E03E29E" w14:textId="77777777" w:rsidR="00A85061" w:rsidRPr="009C3A37" w:rsidRDefault="00A85061" w:rsidP="000A2925">
            <w:pPr>
              <w:bidi/>
              <w:jc w:val="center"/>
              <w:rPr>
                <w:rFonts w:eastAsia="Times New Roman"/>
                <w:b/>
                <w:bCs/>
                <w:noProof w:val="0"/>
                <w:sz w:val="22"/>
                <w:szCs w:val="22"/>
              </w:rPr>
            </w:pPr>
            <w:r w:rsidRPr="009C3A37">
              <w:rPr>
                <w:rFonts w:eastAsia="Times New Roman" w:hint="cs"/>
                <w:b/>
                <w:bCs/>
                <w:noProof w:val="0"/>
                <w:sz w:val="22"/>
                <w:szCs w:val="22"/>
                <w:rtl/>
              </w:rPr>
              <w:t>ردیف</w:t>
            </w:r>
          </w:p>
        </w:tc>
        <w:tc>
          <w:tcPr>
            <w:tcW w:w="471" w:type="pct"/>
            <w:vMerge w:val="restart"/>
            <w:tcBorders>
              <w:top w:val="single" w:sz="8" w:space="0" w:color="5B9BD5"/>
              <w:left w:val="single" w:sz="4" w:space="0" w:color="FFFFFF"/>
              <w:bottom w:val="single" w:sz="8" w:space="0" w:color="5B9BD5"/>
              <w:right w:val="single" w:sz="4" w:space="0" w:color="FFFFFF"/>
            </w:tcBorders>
            <w:shd w:val="clear" w:color="000000" w:fill="5B9BD5"/>
            <w:noWrap/>
            <w:vAlign w:val="center"/>
            <w:hideMark/>
          </w:tcPr>
          <w:p w14:paraId="46198716" w14:textId="77777777" w:rsidR="00A85061" w:rsidRPr="009C3A37" w:rsidRDefault="00A85061" w:rsidP="000A2925">
            <w:pPr>
              <w:bidi/>
              <w:jc w:val="center"/>
              <w:rPr>
                <w:rFonts w:eastAsia="Times New Roman"/>
                <w:b/>
                <w:bCs/>
                <w:noProof w:val="0"/>
                <w:sz w:val="22"/>
                <w:szCs w:val="22"/>
                <w:rtl/>
              </w:rPr>
            </w:pPr>
            <w:r w:rsidRPr="009C3A37">
              <w:rPr>
                <w:rFonts w:eastAsia="Times New Roman" w:hint="cs"/>
                <w:b/>
                <w:bCs/>
                <w:noProof w:val="0"/>
                <w:sz w:val="22"/>
                <w:szCs w:val="22"/>
                <w:rtl/>
              </w:rPr>
              <w:t>سطح ولتاژ</w:t>
            </w:r>
          </w:p>
        </w:tc>
        <w:tc>
          <w:tcPr>
            <w:tcW w:w="438" w:type="pct"/>
            <w:vMerge w:val="restart"/>
            <w:tcBorders>
              <w:top w:val="single" w:sz="8" w:space="0" w:color="5B9BD5"/>
              <w:left w:val="single" w:sz="4" w:space="0" w:color="FFFFFF"/>
              <w:bottom w:val="single" w:sz="8" w:space="0" w:color="5B9BD5"/>
              <w:right w:val="single" w:sz="4" w:space="0" w:color="FFFFFF"/>
            </w:tcBorders>
            <w:shd w:val="clear" w:color="000000" w:fill="5B9BD5"/>
            <w:noWrap/>
            <w:vAlign w:val="center"/>
            <w:hideMark/>
          </w:tcPr>
          <w:p w14:paraId="5C603FF7" w14:textId="77777777" w:rsidR="00A85061" w:rsidRPr="009C3A37" w:rsidRDefault="00A85061" w:rsidP="000A2925">
            <w:pPr>
              <w:bidi/>
              <w:jc w:val="center"/>
              <w:rPr>
                <w:rFonts w:eastAsia="Times New Roman"/>
                <w:b/>
                <w:bCs/>
                <w:noProof w:val="0"/>
                <w:sz w:val="22"/>
                <w:szCs w:val="22"/>
                <w:rtl/>
              </w:rPr>
            </w:pPr>
            <w:r w:rsidRPr="009C3A37">
              <w:rPr>
                <w:rFonts w:eastAsia="Times New Roman" w:hint="cs"/>
                <w:b/>
                <w:bCs/>
                <w:noProof w:val="0"/>
                <w:sz w:val="22"/>
                <w:szCs w:val="22"/>
                <w:rtl/>
              </w:rPr>
              <w:t>نوع شبکه</w:t>
            </w:r>
          </w:p>
        </w:tc>
        <w:tc>
          <w:tcPr>
            <w:tcW w:w="929" w:type="pct"/>
            <w:vMerge w:val="restart"/>
            <w:tcBorders>
              <w:top w:val="single" w:sz="8" w:space="0" w:color="5B9BD5"/>
              <w:left w:val="single" w:sz="4" w:space="0" w:color="FFFFFF"/>
              <w:bottom w:val="single" w:sz="8" w:space="0" w:color="5B9BD5"/>
              <w:right w:val="single" w:sz="4" w:space="0" w:color="FFFFFF"/>
            </w:tcBorders>
            <w:shd w:val="clear" w:color="000000" w:fill="5B9BD5"/>
            <w:noWrap/>
            <w:vAlign w:val="center"/>
            <w:hideMark/>
          </w:tcPr>
          <w:p w14:paraId="7382D2ED" w14:textId="77777777" w:rsidR="00A85061" w:rsidRPr="009C3A37" w:rsidRDefault="00A85061" w:rsidP="000A2925">
            <w:pPr>
              <w:bidi/>
              <w:jc w:val="center"/>
              <w:rPr>
                <w:rFonts w:eastAsia="Times New Roman"/>
                <w:b/>
                <w:bCs/>
                <w:noProof w:val="0"/>
                <w:sz w:val="22"/>
                <w:szCs w:val="22"/>
                <w:rtl/>
              </w:rPr>
            </w:pPr>
            <w:r w:rsidRPr="009C3A37">
              <w:rPr>
                <w:rFonts w:eastAsia="Times New Roman" w:hint="cs"/>
                <w:b/>
                <w:bCs/>
                <w:noProof w:val="0"/>
                <w:sz w:val="22"/>
                <w:szCs w:val="22"/>
                <w:rtl/>
              </w:rPr>
              <w:t>عنوان طرح</w:t>
            </w:r>
          </w:p>
        </w:tc>
        <w:tc>
          <w:tcPr>
            <w:tcW w:w="306" w:type="pct"/>
            <w:vMerge w:val="restart"/>
            <w:tcBorders>
              <w:top w:val="single" w:sz="8" w:space="0" w:color="5B9BD5"/>
              <w:left w:val="single" w:sz="4" w:space="0" w:color="FFFFFF"/>
              <w:bottom w:val="single" w:sz="8" w:space="0" w:color="5B9BD5"/>
              <w:right w:val="single" w:sz="4" w:space="0" w:color="FFFFFF"/>
            </w:tcBorders>
            <w:shd w:val="clear" w:color="000000" w:fill="5B9BD5"/>
            <w:noWrap/>
            <w:textDirection w:val="btLr"/>
            <w:vAlign w:val="center"/>
            <w:hideMark/>
          </w:tcPr>
          <w:p w14:paraId="7CE2B306" w14:textId="77777777" w:rsidR="00A85061" w:rsidRPr="009C3A37" w:rsidRDefault="00A85061" w:rsidP="000A2925">
            <w:pPr>
              <w:bidi/>
              <w:jc w:val="center"/>
              <w:rPr>
                <w:rFonts w:eastAsia="Times New Roman"/>
                <w:b/>
                <w:bCs/>
                <w:noProof w:val="0"/>
                <w:sz w:val="22"/>
                <w:szCs w:val="22"/>
                <w:rtl/>
              </w:rPr>
            </w:pPr>
            <w:r w:rsidRPr="009C3A37">
              <w:rPr>
                <w:rFonts w:eastAsia="Times New Roman" w:hint="cs"/>
                <w:b/>
                <w:bCs/>
                <w:noProof w:val="0"/>
                <w:sz w:val="22"/>
                <w:szCs w:val="22"/>
                <w:rtl/>
              </w:rPr>
              <w:t>مسیر یابی</w:t>
            </w:r>
          </w:p>
        </w:tc>
        <w:tc>
          <w:tcPr>
            <w:tcW w:w="306" w:type="pct"/>
            <w:vMerge w:val="restart"/>
            <w:tcBorders>
              <w:top w:val="single" w:sz="8" w:space="0" w:color="5B9BD5"/>
              <w:left w:val="single" w:sz="4" w:space="0" w:color="FFFFFF"/>
              <w:bottom w:val="single" w:sz="8" w:space="0" w:color="5B9BD5"/>
              <w:right w:val="single" w:sz="4" w:space="0" w:color="FFFFFF"/>
            </w:tcBorders>
            <w:shd w:val="clear" w:color="000000" w:fill="5B9BD5"/>
            <w:noWrap/>
            <w:textDirection w:val="btLr"/>
            <w:vAlign w:val="center"/>
            <w:hideMark/>
          </w:tcPr>
          <w:p w14:paraId="1FFAE0CC" w14:textId="77777777" w:rsidR="00A85061" w:rsidRPr="009C3A37" w:rsidRDefault="00A85061" w:rsidP="000A2925">
            <w:pPr>
              <w:bidi/>
              <w:jc w:val="center"/>
              <w:rPr>
                <w:rFonts w:eastAsia="Times New Roman"/>
                <w:b/>
                <w:bCs/>
                <w:noProof w:val="0"/>
                <w:sz w:val="22"/>
                <w:szCs w:val="22"/>
                <w:rtl/>
              </w:rPr>
            </w:pPr>
            <w:r w:rsidRPr="009C3A37">
              <w:rPr>
                <w:rFonts w:eastAsia="Times New Roman" w:hint="cs"/>
                <w:b/>
                <w:bCs/>
                <w:noProof w:val="0"/>
                <w:sz w:val="22"/>
                <w:szCs w:val="22"/>
                <w:rtl/>
              </w:rPr>
              <w:t>نقشه برداری</w:t>
            </w:r>
          </w:p>
        </w:tc>
        <w:tc>
          <w:tcPr>
            <w:tcW w:w="1226" w:type="pct"/>
            <w:gridSpan w:val="4"/>
            <w:tcBorders>
              <w:top w:val="single" w:sz="8" w:space="0" w:color="5B9BD5"/>
              <w:left w:val="single" w:sz="4" w:space="0" w:color="FFFFFF"/>
              <w:bottom w:val="single" w:sz="4" w:space="0" w:color="FFFFFF"/>
              <w:right w:val="single" w:sz="4" w:space="0" w:color="FFFFFF"/>
            </w:tcBorders>
            <w:shd w:val="clear" w:color="000000" w:fill="5B9BD5"/>
            <w:noWrap/>
            <w:vAlign w:val="center"/>
            <w:hideMark/>
          </w:tcPr>
          <w:p w14:paraId="768EB012" w14:textId="71F56D10" w:rsidR="00A85061" w:rsidRPr="009C3A37" w:rsidRDefault="00A85061" w:rsidP="000A2925">
            <w:pPr>
              <w:bidi/>
              <w:jc w:val="center"/>
              <w:rPr>
                <w:rFonts w:eastAsia="Times New Roman"/>
                <w:b/>
                <w:bCs/>
                <w:noProof w:val="0"/>
                <w:sz w:val="22"/>
                <w:szCs w:val="22"/>
                <w:rtl/>
              </w:rPr>
            </w:pPr>
            <w:r w:rsidRPr="009C3A37">
              <w:rPr>
                <w:rFonts w:eastAsia="Times New Roman" w:hint="cs"/>
                <w:b/>
                <w:bCs/>
                <w:noProof w:val="0"/>
                <w:sz w:val="22"/>
                <w:szCs w:val="22"/>
                <w:rtl/>
              </w:rPr>
              <w:t>مطالعات الکتریکی</w:t>
            </w:r>
            <w:r w:rsidR="00645927" w:rsidRPr="009C3A37">
              <w:rPr>
                <w:rFonts w:eastAsia="Times New Roman" w:hint="cs"/>
                <w:b/>
                <w:bCs/>
                <w:noProof w:val="0"/>
                <w:sz w:val="22"/>
                <w:szCs w:val="22"/>
                <w:rtl/>
              </w:rPr>
              <w:t>1</w:t>
            </w:r>
          </w:p>
        </w:tc>
        <w:tc>
          <w:tcPr>
            <w:tcW w:w="306" w:type="pct"/>
            <w:vMerge w:val="restart"/>
            <w:tcBorders>
              <w:top w:val="single" w:sz="8" w:space="0" w:color="5B9BD5"/>
              <w:left w:val="single" w:sz="4" w:space="0" w:color="FFFFFF"/>
              <w:bottom w:val="single" w:sz="8" w:space="0" w:color="5B9BD5"/>
              <w:right w:val="single" w:sz="4" w:space="0" w:color="FFFFFF"/>
            </w:tcBorders>
            <w:shd w:val="clear" w:color="000000" w:fill="5B9BD5"/>
            <w:textDirection w:val="btLr"/>
            <w:vAlign w:val="center"/>
            <w:hideMark/>
          </w:tcPr>
          <w:p w14:paraId="5B05AB0F" w14:textId="77777777" w:rsidR="00A85061" w:rsidRPr="009C3A37" w:rsidRDefault="00A85061" w:rsidP="000A2925">
            <w:pPr>
              <w:bidi/>
              <w:jc w:val="center"/>
              <w:rPr>
                <w:rFonts w:eastAsia="Times New Roman"/>
                <w:b/>
                <w:bCs/>
                <w:noProof w:val="0"/>
                <w:sz w:val="22"/>
                <w:szCs w:val="22"/>
                <w:rtl/>
              </w:rPr>
            </w:pPr>
            <w:r w:rsidRPr="009C3A37">
              <w:rPr>
                <w:rFonts w:eastAsia="Times New Roman" w:hint="cs"/>
                <w:b/>
                <w:bCs/>
                <w:noProof w:val="0"/>
                <w:sz w:val="22"/>
                <w:szCs w:val="22"/>
                <w:rtl/>
              </w:rPr>
              <w:t>مطالعات(شبیه سازی) مکانیکی</w:t>
            </w:r>
          </w:p>
        </w:tc>
        <w:tc>
          <w:tcPr>
            <w:tcW w:w="306" w:type="pct"/>
            <w:vMerge w:val="restart"/>
            <w:tcBorders>
              <w:top w:val="single" w:sz="8" w:space="0" w:color="5B9BD5"/>
              <w:left w:val="single" w:sz="4" w:space="0" w:color="FFFFFF"/>
              <w:bottom w:val="single" w:sz="8" w:space="0" w:color="5B9BD5"/>
              <w:right w:val="single" w:sz="4" w:space="0" w:color="FFFFFF"/>
            </w:tcBorders>
            <w:shd w:val="clear" w:color="000000" w:fill="5B9BD5"/>
            <w:textDirection w:val="btLr"/>
            <w:vAlign w:val="center"/>
            <w:hideMark/>
          </w:tcPr>
          <w:p w14:paraId="0380367E" w14:textId="77777777" w:rsidR="00A85061" w:rsidRPr="009C3A37" w:rsidRDefault="00A85061" w:rsidP="000A2925">
            <w:pPr>
              <w:bidi/>
              <w:jc w:val="center"/>
              <w:rPr>
                <w:rFonts w:eastAsia="Times New Roman"/>
                <w:b/>
                <w:bCs/>
                <w:noProof w:val="0"/>
                <w:sz w:val="22"/>
                <w:szCs w:val="22"/>
                <w:rtl/>
              </w:rPr>
            </w:pPr>
            <w:r w:rsidRPr="009C3A37">
              <w:rPr>
                <w:rFonts w:eastAsia="Times New Roman" w:hint="cs"/>
                <w:b/>
                <w:bCs/>
                <w:noProof w:val="0"/>
                <w:sz w:val="22"/>
                <w:szCs w:val="22"/>
                <w:rtl/>
              </w:rPr>
              <w:t>جداول تیپ شده برای مطالعات الکتریکی</w:t>
            </w:r>
          </w:p>
        </w:tc>
        <w:tc>
          <w:tcPr>
            <w:tcW w:w="306" w:type="pct"/>
            <w:vMerge w:val="restart"/>
            <w:tcBorders>
              <w:top w:val="single" w:sz="8" w:space="0" w:color="5B9BD5"/>
              <w:left w:val="single" w:sz="4" w:space="0" w:color="FFFFFF"/>
              <w:bottom w:val="single" w:sz="8" w:space="0" w:color="5B9BD5"/>
              <w:right w:val="single" w:sz="8" w:space="0" w:color="5B9BD5"/>
            </w:tcBorders>
            <w:shd w:val="clear" w:color="000000" w:fill="5B9BD5"/>
            <w:textDirection w:val="btLr"/>
            <w:vAlign w:val="center"/>
            <w:hideMark/>
          </w:tcPr>
          <w:p w14:paraId="68B743A8" w14:textId="77777777" w:rsidR="00A85061" w:rsidRPr="009C3A37" w:rsidRDefault="00A85061" w:rsidP="000A2925">
            <w:pPr>
              <w:bidi/>
              <w:jc w:val="center"/>
              <w:rPr>
                <w:rFonts w:eastAsia="Times New Roman"/>
                <w:b/>
                <w:bCs/>
                <w:noProof w:val="0"/>
                <w:sz w:val="22"/>
                <w:szCs w:val="22"/>
                <w:rtl/>
              </w:rPr>
            </w:pPr>
            <w:r w:rsidRPr="009C3A37">
              <w:rPr>
                <w:rFonts w:eastAsia="Times New Roman" w:hint="cs"/>
                <w:b/>
                <w:bCs/>
                <w:noProof w:val="0"/>
                <w:sz w:val="22"/>
                <w:szCs w:val="22"/>
                <w:rtl/>
              </w:rPr>
              <w:t>جداول تیپ شده برای مطالعات مکانیکی</w:t>
            </w:r>
          </w:p>
        </w:tc>
      </w:tr>
      <w:tr w:rsidR="00A85061" w:rsidRPr="00474A15" w14:paraId="2338904D" w14:textId="77777777" w:rsidTr="00C47FD8">
        <w:trPr>
          <w:gridAfter w:val="1"/>
          <w:wAfter w:w="111" w:type="pct"/>
          <w:trHeight w:val="2795"/>
        </w:trPr>
        <w:tc>
          <w:tcPr>
            <w:tcW w:w="295" w:type="pct"/>
            <w:vMerge/>
            <w:tcBorders>
              <w:top w:val="single" w:sz="8" w:space="0" w:color="5B9BD5"/>
              <w:left w:val="single" w:sz="8" w:space="0" w:color="5B9BD5"/>
              <w:bottom w:val="single" w:sz="8" w:space="0" w:color="5B9BD5"/>
              <w:right w:val="single" w:sz="4" w:space="0" w:color="FFFFFF"/>
            </w:tcBorders>
            <w:vAlign w:val="center"/>
            <w:hideMark/>
          </w:tcPr>
          <w:p w14:paraId="217EA02E" w14:textId="77777777" w:rsidR="00A85061" w:rsidRPr="00474A15" w:rsidRDefault="00A85061" w:rsidP="000A2925">
            <w:pPr>
              <w:bidi/>
              <w:jc w:val="left"/>
              <w:rPr>
                <w:rFonts w:eastAsia="Times New Roman"/>
                <w:noProof w:val="0"/>
                <w:color w:val="FFFFFF"/>
                <w:sz w:val="20"/>
                <w:szCs w:val="20"/>
                <w:lang w:bidi="fa-IR"/>
              </w:rPr>
            </w:pPr>
          </w:p>
        </w:tc>
        <w:tc>
          <w:tcPr>
            <w:tcW w:w="471" w:type="pct"/>
            <w:vMerge/>
            <w:tcBorders>
              <w:top w:val="single" w:sz="8" w:space="0" w:color="5B9BD5"/>
              <w:left w:val="single" w:sz="4" w:space="0" w:color="FFFFFF"/>
              <w:bottom w:val="single" w:sz="8" w:space="0" w:color="5B9BD5"/>
              <w:right w:val="single" w:sz="4" w:space="0" w:color="FFFFFF"/>
            </w:tcBorders>
            <w:vAlign w:val="center"/>
            <w:hideMark/>
          </w:tcPr>
          <w:p w14:paraId="11D3D842" w14:textId="77777777" w:rsidR="00A85061" w:rsidRPr="00474A15" w:rsidRDefault="00A85061" w:rsidP="000A2925">
            <w:pPr>
              <w:bidi/>
              <w:jc w:val="left"/>
              <w:rPr>
                <w:rFonts w:eastAsia="Times New Roman"/>
                <w:noProof w:val="0"/>
                <w:color w:val="FFFFFF"/>
                <w:sz w:val="22"/>
                <w:szCs w:val="22"/>
                <w:lang w:bidi="fa-IR"/>
              </w:rPr>
            </w:pPr>
          </w:p>
        </w:tc>
        <w:tc>
          <w:tcPr>
            <w:tcW w:w="438" w:type="pct"/>
            <w:vMerge/>
            <w:tcBorders>
              <w:top w:val="single" w:sz="8" w:space="0" w:color="5B9BD5"/>
              <w:left w:val="single" w:sz="4" w:space="0" w:color="FFFFFF"/>
              <w:bottom w:val="single" w:sz="8" w:space="0" w:color="5B9BD5"/>
              <w:right w:val="single" w:sz="4" w:space="0" w:color="FFFFFF"/>
            </w:tcBorders>
            <w:vAlign w:val="center"/>
            <w:hideMark/>
          </w:tcPr>
          <w:p w14:paraId="071C23C3" w14:textId="77777777" w:rsidR="00A85061" w:rsidRPr="00474A15" w:rsidRDefault="00A85061" w:rsidP="000A2925">
            <w:pPr>
              <w:bidi/>
              <w:jc w:val="left"/>
              <w:rPr>
                <w:rFonts w:eastAsia="Times New Roman"/>
                <w:noProof w:val="0"/>
                <w:color w:val="FFFFFF"/>
                <w:sz w:val="22"/>
                <w:szCs w:val="22"/>
                <w:lang w:bidi="fa-IR"/>
              </w:rPr>
            </w:pPr>
          </w:p>
        </w:tc>
        <w:tc>
          <w:tcPr>
            <w:tcW w:w="929" w:type="pct"/>
            <w:vMerge/>
            <w:tcBorders>
              <w:top w:val="single" w:sz="8" w:space="0" w:color="5B9BD5"/>
              <w:left w:val="single" w:sz="4" w:space="0" w:color="FFFFFF"/>
              <w:bottom w:val="single" w:sz="8" w:space="0" w:color="5B9BD5"/>
              <w:right w:val="single" w:sz="4" w:space="0" w:color="FFFFFF"/>
            </w:tcBorders>
            <w:vAlign w:val="center"/>
            <w:hideMark/>
          </w:tcPr>
          <w:p w14:paraId="5D94A3C4" w14:textId="77777777" w:rsidR="00A85061" w:rsidRPr="00474A15" w:rsidRDefault="00A85061" w:rsidP="000A2925">
            <w:pPr>
              <w:bidi/>
              <w:jc w:val="left"/>
              <w:rPr>
                <w:rFonts w:eastAsia="Times New Roman"/>
                <w:noProof w:val="0"/>
                <w:color w:val="FFFFFF"/>
                <w:sz w:val="22"/>
                <w:szCs w:val="22"/>
                <w:lang w:bidi="fa-IR"/>
              </w:rPr>
            </w:pPr>
          </w:p>
        </w:tc>
        <w:tc>
          <w:tcPr>
            <w:tcW w:w="306" w:type="pct"/>
            <w:vMerge/>
            <w:tcBorders>
              <w:top w:val="single" w:sz="8" w:space="0" w:color="5B9BD5"/>
              <w:left w:val="single" w:sz="4" w:space="0" w:color="FFFFFF"/>
              <w:bottom w:val="single" w:sz="8" w:space="0" w:color="5B9BD5"/>
              <w:right w:val="single" w:sz="4" w:space="0" w:color="FFFFFF"/>
            </w:tcBorders>
            <w:vAlign w:val="center"/>
            <w:hideMark/>
          </w:tcPr>
          <w:p w14:paraId="2A5B6B53" w14:textId="77777777" w:rsidR="00A85061" w:rsidRPr="00474A15" w:rsidRDefault="00A85061" w:rsidP="000A2925">
            <w:pPr>
              <w:bidi/>
              <w:jc w:val="left"/>
              <w:rPr>
                <w:rFonts w:eastAsia="Times New Roman"/>
                <w:noProof w:val="0"/>
                <w:color w:val="FFFFFF"/>
                <w:sz w:val="22"/>
                <w:szCs w:val="22"/>
                <w:lang w:bidi="fa-IR"/>
              </w:rPr>
            </w:pPr>
          </w:p>
        </w:tc>
        <w:tc>
          <w:tcPr>
            <w:tcW w:w="306" w:type="pct"/>
            <w:vMerge/>
            <w:tcBorders>
              <w:top w:val="single" w:sz="8" w:space="0" w:color="5B9BD5"/>
              <w:left w:val="single" w:sz="4" w:space="0" w:color="FFFFFF"/>
              <w:bottom w:val="single" w:sz="8" w:space="0" w:color="5B9BD5"/>
              <w:right w:val="single" w:sz="4" w:space="0" w:color="FFFFFF"/>
            </w:tcBorders>
            <w:vAlign w:val="center"/>
            <w:hideMark/>
          </w:tcPr>
          <w:p w14:paraId="10310FD2" w14:textId="77777777" w:rsidR="00A85061" w:rsidRPr="00474A15" w:rsidRDefault="00A85061" w:rsidP="000A2925">
            <w:pPr>
              <w:bidi/>
              <w:jc w:val="left"/>
              <w:rPr>
                <w:rFonts w:eastAsia="Times New Roman"/>
                <w:noProof w:val="0"/>
                <w:color w:val="FFFFFF"/>
                <w:sz w:val="22"/>
                <w:szCs w:val="22"/>
                <w:lang w:bidi="fa-IR"/>
              </w:rPr>
            </w:pPr>
          </w:p>
        </w:tc>
        <w:tc>
          <w:tcPr>
            <w:tcW w:w="306" w:type="pct"/>
            <w:tcBorders>
              <w:top w:val="nil"/>
              <w:left w:val="single" w:sz="4" w:space="0" w:color="FFFFFF"/>
              <w:bottom w:val="single" w:sz="8" w:space="0" w:color="5B9BD5"/>
              <w:right w:val="single" w:sz="4" w:space="0" w:color="FFFFFF"/>
            </w:tcBorders>
            <w:shd w:val="clear" w:color="000000" w:fill="5B9BD5"/>
            <w:textDirection w:val="btLr"/>
            <w:vAlign w:val="center"/>
            <w:hideMark/>
          </w:tcPr>
          <w:p w14:paraId="45389566" w14:textId="77777777" w:rsidR="00A85061" w:rsidRPr="00B30157" w:rsidRDefault="00A85061" w:rsidP="000A2925">
            <w:pPr>
              <w:bidi/>
              <w:jc w:val="center"/>
              <w:rPr>
                <w:rFonts w:eastAsia="Times New Roman"/>
                <w:noProof w:val="0"/>
                <w:sz w:val="22"/>
                <w:szCs w:val="22"/>
                <w:rtl/>
                <w:lang w:bidi="fa-IR"/>
              </w:rPr>
            </w:pPr>
            <w:r w:rsidRPr="00B30157">
              <w:rPr>
                <w:rFonts w:eastAsia="Times New Roman" w:hint="cs"/>
                <w:noProof w:val="0"/>
                <w:sz w:val="22"/>
                <w:szCs w:val="22"/>
                <w:rtl/>
              </w:rPr>
              <w:t>پخش بار</w:t>
            </w:r>
          </w:p>
        </w:tc>
        <w:tc>
          <w:tcPr>
            <w:tcW w:w="306" w:type="pct"/>
            <w:tcBorders>
              <w:top w:val="nil"/>
              <w:left w:val="single" w:sz="4" w:space="0" w:color="FFFFFF"/>
              <w:bottom w:val="single" w:sz="8" w:space="0" w:color="5B9BD5"/>
              <w:right w:val="single" w:sz="4" w:space="0" w:color="FFFFFF"/>
            </w:tcBorders>
            <w:shd w:val="clear" w:color="000000" w:fill="5B9BD5"/>
            <w:textDirection w:val="btLr"/>
            <w:vAlign w:val="center"/>
            <w:hideMark/>
          </w:tcPr>
          <w:p w14:paraId="26C8470B" w14:textId="77777777" w:rsidR="00A85061" w:rsidRPr="00B30157" w:rsidRDefault="00A85061" w:rsidP="000A2925">
            <w:pPr>
              <w:bidi/>
              <w:jc w:val="center"/>
              <w:rPr>
                <w:rFonts w:eastAsia="Times New Roman"/>
                <w:noProof w:val="0"/>
                <w:sz w:val="22"/>
                <w:szCs w:val="22"/>
                <w:rtl/>
                <w:lang w:bidi="fa-IR"/>
              </w:rPr>
            </w:pPr>
            <w:r w:rsidRPr="00B30157">
              <w:rPr>
                <w:rFonts w:eastAsia="Times New Roman" w:hint="cs"/>
                <w:noProof w:val="0"/>
                <w:sz w:val="22"/>
                <w:szCs w:val="22"/>
                <w:rtl/>
              </w:rPr>
              <w:t>محاسبه اتصال کوتاه</w:t>
            </w:r>
          </w:p>
        </w:tc>
        <w:tc>
          <w:tcPr>
            <w:tcW w:w="306" w:type="pct"/>
            <w:tcBorders>
              <w:top w:val="nil"/>
              <w:left w:val="single" w:sz="4" w:space="0" w:color="FFFFFF"/>
              <w:bottom w:val="single" w:sz="8" w:space="0" w:color="5B9BD5"/>
              <w:right w:val="single" w:sz="4" w:space="0" w:color="FFFFFF"/>
            </w:tcBorders>
            <w:shd w:val="clear" w:color="000000" w:fill="5B9BD5"/>
            <w:textDirection w:val="btLr"/>
            <w:vAlign w:val="center"/>
            <w:hideMark/>
          </w:tcPr>
          <w:p w14:paraId="6C5A346E" w14:textId="77777777" w:rsidR="00A85061" w:rsidRPr="00B30157" w:rsidRDefault="00A85061" w:rsidP="000A2925">
            <w:pPr>
              <w:bidi/>
              <w:jc w:val="center"/>
              <w:rPr>
                <w:rFonts w:eastAsia="Times New Roman"/>
                <w:noProof w:val="0"/>
                <w:sz w:val="22"/>
                <w:szCs w:val="22"/>
                <w:rtl/>
                <w:lang w:bidi="fa-IR"/>
              </w:rPr>
            </w:pPr>
            <w:r w:rsidRPr="00B30157">
              <w:rPr>
                <w:rFonts w:eastAsia="Times New Roman" w:hint="cs"/>
                <w:noProof w:val="0"/>
                <w:sz w:val="22"/>
                <w:szCs w:val="22"/>
                <w:rtl/>
              </w:rPr>
              <w:t>ارزیابی قابلیت اطمینان</w:t>
            </w:r>
          </w:p>
        </w:tc>
        <w:tc>
          <w:tcPr>
            <w:tcW w:w="308" w:type="pct"/>
            <w:tcBorders>
              <w:top w:val="nil"/>
              <w:left w:val="single" w:sz="4" w:space="0" w:color="FFFFFF"/>
              <w:bottom w:val="single" w:sz="8" w:space="0" w:color="5B9BD5"/>
              <w:right w:val="single" w:sz="4" w:space="0" w:color="FFFFFF"/>
            </w:tcBorders>
            <w:shd w:val="clear" w:color="000000" w:fill="5B9BD5"/>
            <w:textDirection w:val="btLr"/>
            <w:vAlign w:val="center"/>
            <w:hideMark/>
          </w:tcPr>
          <w:p w14:paraId="5B9A4C15" w14:textId="77777777" w:rsidR="00A85061" w:rsidRPr="00B30157" w:rsidRDefault="00A85061" w:rsidP="000A2925">
            <w:pPr>
              <w:bidi/>
              <w:jc w:val="center"/>
              <w:rPr>
                <w:rFonts w:eastAsia="Times New Roman"/>
                <w:noProof w:val="0"/>
                <w:sz w:val="22"/>
                <w:szCs w:val="22"/>
                <w:rtl/>
                <w:lang w:bidi="fa-IR"/>
              </w:rPr>
            </w:pPr>
            <w:r w:rsidRPr="00B30157">
              <w:rPr>
                <w:rFonts w:eastAsia="Times New Roman" w:hint="cs"/>
                <w:noProof w:val="0"/>
                <w:sz w:val="22"/>
                <w:szCs w:val="22"/>
                <w:rtl/>
              </w:rPr>
              <w:t>هماهنگی حفاظتی</w:t>
            </w:r>
          </w:p>
        </w:tc>
        <w:tc>
          <w:tcPr>
            <w:tcW w:w="306" w:type="pct"/>
            <w:vMerge/>
            <w:tcBorders>
              <w:top w:val="single" w:sz="8" w:space="0" w:color="5B9BD5"/>
              <w:left w:val="single" w:sz="4" w:space="0" w:color="FFFFFF"/>
              <w:bottom w:val="single" w:sz="8" w:space="0" w:color="5B9BD5"/>
              <w:right w:val="single" w:sz="4" w:space="0" w:color="FFFFFF"/>
            </w:tcBorders>
            <w:vAlign w:val="center"/>
            <w:hideMark/>
          </w:tcPr>
          <w:p w14:paraId="49659FAA" w14:textId="77777777" w:rsidR="00A85061" w:rsidRPr="00474A15" w:rsidRDefault="00A85061" w:rsidP="000A2925">
            <w:pPr>
              <w:bidi/>
              <w:jc w:val="left"/>
              <w:rPr>
                <w:rFonts w:eastAsia="Times New Roman"/>
                <w:noProof w:val="0"/>
                <w:color w:val="FFFFFF"/>
                <w:sz w:val="22"/>
                <w:szCs w:val="22"/>
                <w:lang w:bidi="fa-IR"/>
              </w:rPr>
            </w:pPr>
          </w:p>
        </w:tc>
        <w:tc>
          <w:tcPr>
            <w:tcW w:w="306" w:type="pct"/>
            <w:vMerge/>
            <w:tcBorders>
              <w:top w:val="single" w:sz="8" w:space="0" w:color="5B9BD5"/>
              <w:left w:val="single" w:sz="4" w:space="0" w:color="FFFFFF"/>
              <w:bottom w:val="single" w:sz="8" w:space="0" w:color="5B9BD5"/>
              <w:right w:val="single" w:sz="4" w:space="0" w:color="FFFFFF"/>
            </w:tcBorders>
            <w:vAlign w:val="center"/>
            <w:hideMark/>
          </w:tcPr>
          <w:p w14:paraId="5AAB1506" w14:textId="77777777" w:rsidR="00A85061" w:rsidRPr="00474A15" w:rsidRDefault="00A85061" w:rsidP="000A2925">
            <w:pPr>
              <w:bidi/>
              <w:jc w:val="left"/>
              <w:rPr>
                <w:rFonts w:eastAsia="Times New Roman"/>
                <w:noProof w:val="0"/>
                <w:color w:val="FFFFFF"/>
                <w:sz w:val="22"/>
                <w:szCs w:val="22"/>
                <w:lang w:bidi="fa-IR"/>
              </w:rPr>
            </w:pPr>
          </w:p>
        </w:tc>
        <w:tc>
          <w:tcPr>
            <w:tcW w:w="306" w:type="pct"/>
            <w:vMerge/>
            <w:tcBorders>
              <w:top w:val="single" w:sz="8" w:space="0" w:color="5B9BD5"/>
              <w:left w:val="single" w:sz="4" w:space="0" w:color="FFFFFF"/>
              <w:bottom w:val="single" w:sz="8" w:space="0" w:color="5B9BD5"/>
              <w:right w:val="single" w:sz="8" w:space="0" w:color="5B9BD5"/>
            </w:tcBorders>
            <w:vAlign w:val="center"/>
            <w:hideMark/>
          </w:tcPr>
          <w:p w14:paraId="70525FF8" w14:textId="77777777" w:rsidR="00A85061" w:rsidRPr="00474A15" w:rsidRDefault="00A85061" w:rsidP="000A2925">
            <w:pPr>
              <w:bidi/>
              <w:jc w:val="left"/>
              <w:rPr>
                <w:rFonts w:eastAsia="Times New Roman"/>
                <w:noProof w:val="0"/>
                <w:color w:val="FFFFFF"/>
                <w:sz w:val="22"/>
                <w:szCs w:val="22"/>
                <w:lang w:bidi="fa-IR"/>
              </w:rPr>
            </w:pPr>
          </w:p>
        </w:tc>
      </w:tr>
      <w:tr w:rsidR="00A85061" w:rsidRPr="00474A15" w14:paraId="2A156B36" w14:textId="77777777" w:rsidTr="00C47FD8">
        <w:trPr>
          <w:gridAfter w:val="1"/>
          <w:wAfter w:w="111" w:type="pct"/>
          <w:trHeight w:val="405"/>
        </w:trPr>
        <w:tc>
          <w:tcPr>
            <w:tcW w:w="295" w:type="pct"/>
            <w:tcBorders>
              <w:top w:val="nil"/>
              <w:left w:val="single" w:sz="8" w:space="0" w:color="5B9BD5"/>
              <w:bottom w:val="single" w:sz="8" w:space="0" w:color="9CC2E5"/>
              <w:right w:val="single" w:sz="8" w:space="0" w:color="9CC2E5"/>
            </w:tcBorders>
            <w:shd w:val="clear" w:color="000000" w:fill="DEEAF6"/>
            <w:noWrap/>
            <w:vAlign w:val="center"/>
            <w:hideMark/>
          </w:tcPr>
          <w:p w14:paraId="4C04A054"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1</w:t>
            </w:r>
          </w:p>
        </w:tc>
        <w:tc>
          <w:tcPr>
            <w:tcW w:w="471" w:type="pct"/>
            <w:vMerge w:val="restart"/>
            <w:tcBorders>
              <w:top w:val="nil"/>
              <w:left w:val="single" w:sz="8" w:space="0" w:color="9CC2E5"/>
              <w:bottom w:val="single" w:sz="8" w:space="0" w:color="5B9BD5"/>
              <w:right w:val="single" w:sz="8" w:space="0" w:color="9CC2E5"/>
            </w:tcBorders>
            <w:shd w:val="clear" w:color="auto" w:fill="auto"/>
            <w:textDirection w:val="btLr"/>
            <w:vAlign w:val="center"/>
            <w:hideMark/>
          </w:tcPr>
          <w:p w14:paraId="6887A5DB"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فشار متوسط</w:t>
            </w:r>
          </w:p>
        </w:tc>
        <w:tc>
          <w:tcPr>
            <w:tcW w:w="438" w:type="pct"/>
            <w:vMerge w:val="restart"/>
            <w:tcBorders>
              <w:top w:val="nil"/>
              <w:left w:val="single" w:sz="8" w:space="0" w:color="9CC2E5"/>
              <w:bottom w:val="single" w:sz="8" w:space="0" w:color="5B9BD5"/>
              <w:right w:val="single" w:sz="8" w:space="0" w:color="9CC2E5"/>
            </w:tcBorders>
            <w:shd w:val="clear" w:color="auto" w:fill="auto"/>
            <w:noWrap/>
            <w:textDirection w:val="btLr"/>
            <w:vAlign w:val="center"/>
            <w:hideMark/>
          </w:tcPr>
          <w:p w14:paraId="36F2BF9D"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هوایی</w:t>
            </w:r>
          </w:p>
        </w:tc>
        <w:tc>
          <w:tcPr>
            <w:tcW w:w="929" w:type="pct"/>
            <w:tcBorders>
              <w:top w:val="nil"/>
              <w:left w:val="single" w:sz="8" w:space="0" w:color="9CC2E5"/>
              <w:bottom w:val="single" w:sz="8" w:space="0" w:color="9CC2E5"/>
              <w:right w:val="nil"/>
            </w:tcBorders>
            <w:shd w:val="clear" w:color="000000" w:fill="DEEAF6"/>
            <w:noWrap/>
            <w:vAlign w:val="center"/>
            <w:hideMark/>
          </w:tcPr>
          <w:p w14:paraId="19ADC9F2" w14:textId="77777777" w:rsidR="00A85061" w:rsidRPr="00FD6AB7" w:rsidRDefault="00A85061"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توسعه فیدر جدید</w:t>
            </w:r>
          </w:p>
        </w:tc>
        <w:tc>
          <w:tcPr>
            <w:tcW w:w="306" w:type="pct"/>
            <w:tcBorders>
              <w:top w:val="nil"/>
              <w:left w:val="single" w:sz="8" w:space="0" w:color="9CC2E5"/>
              <w:bottom w:val="single" w:sz="8" w:space="0" w:color="9CC2E5"/>
              <w:right w:val="nil"/>
            </w:tcBorders>
            <w:shd w:val="clear" w:color="000000" w:fill="DEEAF6"/>
            <w:noWrap/>
            <w:vAlign w:val="center"/>
            <w:hideMark/>
          </w:tcPr>
          <w:p w14:paraId="3B290F92"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314738E5"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145E6F67"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05E47D77"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29ADF6CE"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8" w:type="pct"/>
            <w:tcBorders>
              <w:top w:val="nil"/>
              <w:left w:val="single" w:sz="8" w:space="0" w:color="9CC2E5"/>
              <w:bottom w:val="single" w:sz="8" w:space="0" w:color="9CC2E5"/>
              <w:right w:val="nil"/>
            </w:tcBorders>
            <w:shd w:val="clear" w:color="000000" w:fill="DEEAF6"/>
            <w:noWrap/>
            <w:vAlign w:val="center"/>
            <w:hideMark/>
          </w:tcPr>
          <w:p w14:paraId="11E1F5A2"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2499158E"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1FDCA9ED"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single" w:sz="8" w:space="0" w:color="5B9BD5"/>
            </w:tcBorders>
            <w:shd w:val="clear" w:color="000000" w:fill="DEEAF6"/>
            <w:noWrap/>
            <w:vAlign w:val="center"/>
            <w:hideMark/>
          </w:tcPr>
          <w:p w14:paraId="6F6FAB8E"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r>
      <w:tr w:rsidR="00A85061" w:rsidRPr="00474A15" w14:paraId="3BED3E76" w14:textId="77777777" w:rsidTr="00C47FD8">
        <w:trPr>
          <w:gridAfter w:val="1"/>
          <w:wAfter w:w="111" w:type="pct"/>
          <w:trHeight w:val="405"/>
        </w:trPr>
        <w:tc>
          <w:tcPr>
            <w:tcW w:w="295" w:type="pct"/>
            <w:tcBorders>
              <w:top w:val="nil"/>
              <w:left w:val="single" w:sz="8" w:space="0" w:color="5B9BD5"/>
              <w:bottom w:val="single" w:sz="8" w:space="0" w:color="9CC2E5"/>
              <w:right w:val="single" w:sz="8" w:space="0" w:color="9CC2E5"/>
            </w:tcBorders>
            <w:shd w:val="clear" w:color="auto" w:fill="auto"/>
            <w:noWrap/>
            <w:vAlign w:val="center"/>
            <w:hideMark/>
          </w:tcPr>
          <w:p w14:paraId="12BEBD94"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2</w:t>
            </w:r>
          </w:p>
        </w:tc>
        <w:tc>
          <w:tcPr>
            <w:tcW w:w="471" w:type="pct"/>
            <w:vMerge/>
            <w:tcBorders>
              <w:top w:val="nil"/>
              <w:left w:val="single" w:sz="8" w:space="0" w:color="9CC2E5"/>
              <w:bottom w:val="single" w:sz="8" w:space="0" w:color="5B9BD5"/>
              <w:right w:val="single" w:sz="8" w:space="0" w:color="9CC2E5"/>
            </w:tcBorders>
            <w:vAlign w:val="center"/>
            <w:hideMark/>
          </w:tcPr>
          <w:p w14:paraId="3A7B8AC4" w14:textId="77777777" w:rsidR="00A85061" w:rsidRPr="00FD6AB7" w:rsidRDefault="00A85061" w:rsidP="000A2925">
            <w:pPr>
              <w:bidi/>
              <w:jc w:val="left"/>
              <w:rPr>
                <w:rFonts w:eastAsia="Times New Roman"/>
                <w:b/>
                <w:bCs/>
                <w:noProof w:val="0"/>
                <w:color w:val="000000"/>
                <w:sz w:val="22"/>
                <w:szCs w:val="22"/>
                <w:lang w:bidi="fa-IR"/>
              </w:rPr>
            </w:pPr>
          </w:p>
        </w:tc>
        <w:tc>
          <w:tcPr>
            <w:tcW w:w="438" w:type="pct"/>
            <w:vMerge/>
            <w:tcBorders>
              <w:top w:val="nil"/>
              <w:left w:val="single" w:sz="8" w:space="0" w:color="9CC2E5"/>
              <w:bottom w:val="single" w:sz="8" w:space="0" w:color="5B9BD5"/>
              <w:right w:val="single" w:sz="8" w:space="0" w:color="9CC2E5"/>
            </w:tcBorders>
            <w:vAlign w:val="center"/>
            <w:hideMark/>
          </w:tcPr>
          <w:p w14:paraId="30875D4B" w14:textId="77777777" w:rsidR="00A85061" w:rsidRPr="00FD6AB7" w:rsidRDefault="00A85061" w:rsidP="000A2925">
            <w:pPr>
              <w:bidi/>
              <w:jc w:val="left"/>
              <w:rPr>
                <w:rFonts w:eastAsia="Times New Roman"/>
                <w:b/>
                <w:bCs/>
                <w:noProof w:val="0"/>
                <w:color w:val="000000"/>
                <w:sz w:val="22"/>
                <w:szCs w:val="22"/>
                <w:lang w:bidi="fa-IR"/>
              </w:rPr>
            </w:pPr>
          </w:p>
        </w:tc>
        <w:tc>
          <w:tcPr>
            <w:tcW w:w="929" w:type="pct"/>
            <w:tcBorders>
              <w:top w:val="nil"/>
              <w:left w:val="single" w:sz="8" w:space="0" w:color="9CC2E5"/>
              <w:bottom w:val="single" w:sz="8" w:space="0" w:color="9CC2E5"/>
              <w:right w:val="nil"/>
            </w:tcBorders>
            <w:shd w:val="clear" w:color="auto" w:fill="auto"/>
            <w:noWrap/>
            <w:vAlign w:val="center"/>
            <w:hideMark/>
          </w:tcPr>
          <w:p w14:paraId="5412C2CA" w14:textId="77777777" w:rsidR="00A85061" w:rsidRPr="00FD6AB7" w:rsidRDefault="00A85061"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توسعه فیدر موجود</w:t>
            </w:r>
          </w:p>
        </w:tc>
        <w:tc>
          <w:tcPr>
            <w:tcW w:w="306" w:type="pct"/>
            <w:tcBorders>
              <w:top w:val="nil"/>
              <w:left w:val="single" w:sz="8" w:space="0" w:color="9CC2E5"/>
              <w:bottom w:val="single" w:sz="8" w:space="0" w:color="9CC2E5"/>
              <w:right w:val="nil"/>
            </w:tcBorders>
            <w:shd w:val="clear" w:color="auto" w:fill="auto"/>
            <w:noWrap/>
            <w:vAlign w:val="center"/>
            <w:hideMark/>
          </w:tcPr>
          <w:p w14:paraId="6EC7903A"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auto" w:fill="auto"/>
            <w:noWrap/>
            <w:vAlign w:val="center"/>
            <w:hideMark/>
          </w:tcPr>
          <w:p w14:paraId="78F500E5"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auto" w:fill="auto"/>
            <w:noWrap/>
            <w:vAlign w:val="center"/>
            <w:hideMark/>
          </w:tcPr>
          <w:p w14:paraId="6A304CE5"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auto" w:fill="auto"/>
            <w:noWrap/>
            <w:vAlign w:val="center"/>
            <w:hideMark/>
          </w:tcPr>
          <w:p w14:paraId="5A02E932"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auto" w:fill="auto"/>
            <w:noWrap/>
            <w:vAlign w:val="center"/>
            <w:hideMark/>
          </w:tcPr>
          <w:p w14:paraId="3CB9149B"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8" w:type="pct"/>
            <w:tcBorders>
              <w:top w:val="nil"/>
              <w:left w:val="single" w:sz="8" w:space="0" w:color="9CC2E5"/>
              <w:bottom w:val="single" w:sz="8" w:space="0" w:color="9CC2E5"/>
              <w:right w:val="nil"/>
            </w:tcBorders>
            <w:shd w:val="clear" w:color="auto" w:fill="auto"/>
            <w:noWrap/>
            <w:vAlign w:val="center"/>
            <w:hideMark/>
          </w:tcPr>
          <w:p w14:paraId="2358584D"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auto" w:fill="auto"/>
            <w:noWrap/>
            <w:vAlign w:val="center"/>
            <w:hideMark/>
          </w:tcPr>
          <w:p w14:paraId="0F403B39"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auto" w:fill="auto"/>
            <w:noWrap/>
            <w:vAlign w:val="center"/>
            <w:hideMark/>
          </w:tcPr>
          <w:p w14:paraId="2E2CA47E"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single" w:sz="8" w:space="0" w:color="5B9BD5"/>
            </w:tcBorders>
            <w:shd w:val="clear" w:color="auto" w:fill="auto"/>
            <w:noWrap/>
            <w:vAlign w:val="center"/>
            <w:hideMark/>
          </w:tcPr>
          <w:p w14:paraId="01AF44C1"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r>
      <w:tr w:rsidR="00A85061" w:rsidRPr="00474A15" w14:paraId="6C908FCA" w14:textId="77777777" w:rsidTr="00C47FD8">
        <w:trPr>
          <w:gridAfter w:val="1"/>
          <w:wAfter w:w="111" w:type="pct"/>
          <w:trHeight w:val="405"/>
        </w:trPr>
        <w:tc>
          <w:tcPr>
            <w:tcW w:w="295" w:type="pct"/>
            <w:tcBorders>
              <w:top w:val="nil"/>
              <w:left w:val="single" w:sz="8" w:space="0" w:color="5B9BD5"/>
              <w:bottom w:val="single" w:sz="8" w:space="0" w:color="9CC2E5"/>
              <w:right w:val="single" w:sz="8" w:space="0" w:color="9CC2E5"/>
            </w:tcBorders>
            <w:shd w:val="clear" w:color="000000" w:fill="DEEAF6"/>
            <w:noWrap/>
            <w:vAlign w:val="center"/>
            <w:hideMark/>
          </w:tcPr>
          <w:p w14:paraId="1781FE01"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3</w:t>
            </w:r>
          </w:p>
        </w:tc>
        <w:tc>
          <w:tcPr>
            <w:tcW w:w="471" w:type="pct"/>
            <w:vMerge/>
            <w:tcBorders>
              <w:top w:val="nil"/>
              <w:left w:val="single" w:sz="8" w:space="0" w:color="9CC2E5"/>
              <w:bottom w:val="single" w:sz="8" w:space="0" w:color="5B9BD5"/>
              <w:right w:val="single" w:sz="8" w:space="0" w:color="9CC2E5"/>
            </w:tcBorders>
            <w:vAlign w:val="center"/>
            <w:hideMark/>
          </w:tcPr>
          <w:p w14:paraId="70FA1B44" w14:textId="77777777" w:rsidR="00A85061" w:rsidRPr="00FD6AB7" w:rsidRDefault="00A85061" w:rsidP="000A2925">
            <w:pPr>
              <w:bidi/>
              <w:jc w:val="left"/>
              <w:rPr>
                <w:rFonts w:eastAsia="Times New Roman"/>
                <w:b/>
                <w:bCs/>
                <w:noProof w:val="0"/>
                <w:color w:val="000000"/>
                <w:sz w:val="22"/>
                <w:szCs w:val="22"/>
                <w:lang w:bidi="fa-IR"/>
              </w:rPr>
            </w:pPr>
          </w:p>
        </w:tc>
        <w:tc>
          <w:tcPr>
            <w:tcW w:w="438" w:type="pct"/>
            <w:vMerge/>
            <w:tcBorders>
              <w:top w:val="nil"/>
              <w:left w:val="single" w:sz="8" w:space="0" w:color="9CC2E5"/>
              <w:bottom w:val="single" w:sz="8" w:space="0" w:color="5B9BD5"/>
              <w:right w:val="single" w:sz="8" w:space="0" w:color="9CC2E5"/>
            </w:tcBorders>
            <w:vAlign w:val="center"/>
            <w:hideMark/>
          </w:tcPr>
          <w:p w14:paraId="45F4F4AB" w14:textId="77777777" w:rsidR="00A85061" w:rsidRPr="00FD6AB7" w:rsidRDefault="00A85061" w:rsidP="000A2925">
            <w:pPr>
              <w:bidi/>
              <w:jc w:val="left"/>
              <w:rPr>
                <w:rFonts w:eastAsia="Times New Roman"/>
                <w:b/>
                <w:bCs/>
                <w:noProof w:val="0"/>
                <w:color w:val="000000"/>
                <w:sz w:val="22"/>
                <w:szCs w:val="22"/>
                <w:lang w:bidi="fa-IR"/>
              </w:rPr>
            </w:pPr>
          </w:p>
        </w:tc>
        <w:tc>
          <w:tcPr>
            <w:tcW w:w="929" w:type="pct"/>
            <w:tcBorders>
              <w:top w:val="nil"/>
              <w:left w:val="single" w:sz="8" w:space="0" w:color="9CC2E5"/>
              <w:bottom w:val="single" w:sz="8" w:space="0" w:color="9CC2E5"/>
              <w:right w:val="nil"/>
            </w:tcBorders>
            <w:shd w:val="clear" w:color="000000" w:fill="DEEAF6"/>
            <w:noWrap/>
            <w:vAlign w:val="center"/>
            <w:hideMark/>
          </w:tcPr>
          <w:p w14:paraId="615B0C6D" w14:textId="77777777" w:rsidR="00A85061" w:rsidRPr="00FD6AB7" w:rsidRDefault="00A85061"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ایجاد قدرت مانور</w:t>
            </w:r>
          </w:p>
        </w:tc>
        <w:tc>
          <w:tcPr>
            <w:tcW w:w="306" w:type="pct"/>
            <w:tcBorders>
              <w:top w:val="nil"/>
              <w:left w:val="single" w:sz="8" w:space="0" w:color="9CC2E5"/>
              <w:bottom w:val="single" w:sz="8" w:space="0" w:color="9CC2E5"/>
              <w:right w:val="nil"/>
            </w:tcBorders>
            <w:shd w:val="clear" w:color="000000" w:fill="DEEAF6"/>
            <w:noWrap/>
            <w:vAlign w:val="center"/>
            <w:hideMark/>
          </w:tcPr>
          <w:p w14:paraId="7CF8964C"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67AAE69B"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225DB209"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7F83C20E"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7CB89B87"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8" w:type="pct"/>
            <w:tcBorders>
              <w:top w:val="nil"/>
              <w:left w:val="single" w:sz="8" w:space="0" w:color="9CC2E5"/>
              <w:bottom w:val="single" w:sz="8" w:space="0" w:color="9CC2E5"/>
              <w:right w:val="nil"/>
            </w:tcBorders>
            <w:shd w:val="clear" w:color="000000" w:fill="DEEAF6"/>
            <w:noWrap/>
            <w:vAlign w:val="center"/>
            <w:hideMark/>
          </w:tcPr>
          <w:p w14:paraId="51338167"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3FF833E5"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2FEBAC1D"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single" w:sz="8" w:space="0" w:color="5B9BD5"/>
            </w:tcBorders>
            <w:shd w:val="clear" w:color="000000" w:fill="DEEAF6"/>
            <w:noWrap/>
            <w:vAlign w:val="center"/>
            <w:hideMark/>
          </w:tcPr>
          <w:p w14:paraId="7F3698CB"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r>
      <w:tr w:rsidR="00A85061" w:rsidRPr="00474A15" w14:paraId="6B86D986" w14:textId="77777777" w:rsidTr="00C47FD8">
        <w:trPr>
          <w:gridAfter w:val="1"/>
          <w:wAfter w:w="111" w:type="pct"/>
          <w:trHeight w:val="405"/>
        </w:trPr>
        <w:tc>
          <w:tcPr>
            <w:tcW w:w="295" w:type="pct"/>
            <w:tcBorders>
              <w:top w:val="nil"/>
              <w:left w:val="single" w:sz="8" w:space="0" w:color="5B9BD5"/>
              <w:bottom w:val="single" w:sz="8" w:space="0" w:color="9CC2E5"/>
              <w:right w:val="single" w:sz="8" w:space="0" w:color="9CC2E5"/>
            </w:tcBorders>
            <w:shd w:val="clear" w:color="auto" w:fill="auto"/>
            <w:noWrap/>
            <w:vAlign w:val="center"/>
            <w:hideMark/>
          </w:tcPr>
          <w:p w14:paraId="00E935E4"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4</w:t>
            </w:r>
          </w:p>
        </w:tc>
        <w:tc>
          <w:tcPr>
            <w:tcW w:w="471" w:type="pct"/>
            <w:vMerge/>
            <w:tcBorders>
              <w:top w:val="nil"/>
              <w:left w:val="single" w:sz="8" w:space="0" w:color="9CC2E5"/>
              <w:bottom w:val="single" w:sz="8" w:space="0" w:color="5B9BD5"/>
              <w:right w:val="single" w:sz="8" w:space="0" w:color="9CC2E5"/>
            </w:tcBorders>
            <w:vAlign w:val="center"/>
            <w:hideMark/>
          </w:tcPr>
          <w:p w14:paraId="0DC528E6" w14:textId="77777777" w:rsidR="00A85061" w:rsidRPr="00FD6AB7" w:rsidRDefault="00A85061" w:rsidP="000A2925">
            <w:pPr>
              <w:bidi/>
              <w:jc w:val="left"/>
              <w:rPr>
                <w:rFonts w:eastAsia="Times New Roman"/>
                <w:b/>
                <w:bCs/>
                <w:noProof w:val="0"/>
                <w:color w:val="000000"/>
                <w:sz w:val="22"/>
                <w:szCs w:val="22"/>
                <w:lang w:bidi="fa-IR"/>
              </w:rPr>
            </w:pPr>
          </w:p>
        </w:tc>
        <w:tc>
          <w:tcPr>
            <w:tcW w:w="438" w:type="pct"/>
            <w:vMerge/>
            <w:tcBorders>
              <w:top w:val="nil"/>
              <w:left w:val="single" w:sz="8" w:space="0" w:color="9CC2E5"/>
              <w:bottom w:val="single" w:sz="8" w:space="0" w:color="5B9BD5"/>
              <w:right w:val="single" w:sz="8" w:space="0" w:color="9CC2E5"/>
            </w:tcBorders>
            <w:vAlign w:val="center"/>
            <w:hideMark/>
          </w:tcPr>
          <w:p w14:paraId="5FBEB474" w14:textId="77777777" w:rsidR="00A85061" w:rsidRPr="00FD6AB7" w:rsidRDefault="00A85061" w:rsidP="000A2925">
            <w:pPr>
              <w:bidi/>
              <w:jc w:val="left"/>
              <w:rPr>
                <w:rFonts w:eastAsia="Times New Roman"/>
                <w:b/>
                <w:bCs/>
                <w:noProof w:val="0"/>
                <w:color w:val="000000"/>
                <w:sz w:val="22"/>
                <w:szCs w:val="22"/>
                <w:lang w:bidi="fa-IR"/>
              </w:rPr>
            </w:pPr>
          </w:p>
        </w:tc>
        <w:tc>
          <w:tcPr>
            <w:tcW w:w="929" w:type="pct"/>
            <w:tcBorders>
              <w:top w:val="nil"/>
              <w:left w:val="single" w:sz="8" w:space="0" w:color="9CC2E5"/>
              <w:bottom w:val="single" w:sz="8" w:space="0" w:color="9CC2E5"/>
              <w:right w:val="nil"/>
            </w:tcBorders>
            <w:shd w:val="clear" w:color="auto" w:fill="auto"/>
            <w:noWrap/>
            <w:vAlign w:val="center"/>
            <w:hideMark/>
          </w:tcPr>
          <w:p w14:paraId="321DB4A0" w14:textId="77777777" w:rsidR="00A85061" w:rsidRPr="00FD6AB7" w:rsidRDefault="00A85061"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تغییر سطح مقطع</w:t>
            </w:r>
          </w:p>
        </w:tc>
        <w:tc>
          <w:tcPr>
            <w:tcW w:w="306" w:type="pct"/>
            <w:tcBorders>
              <w:top w:val="nil"/>
              <w:left w:val="single" w:sz="8" w:space="0" w:color="9CC2E5"/>
              <w:bottom w:val="single" w:sz="8" w:space="0" w:color="9CC2E5"/>
              <w:right w:val="nil"/>
            </w:tcBorders>
            <w:shd w:val="clear" w:color="auto" w:fill="auto"/>
            <w:noWrap/>
            <w:vAlign w:val="center"/>
            <w:hideMark/>
          </w:tcPr>
          <w:p w14:paraId="38A71E44"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auto" w:fill="auto"/>
            <w:noWrap/>
            <w:vAlign w:val="center"/>
            <w:hideMark/>
          </w:tcPr>
          <w:p w14:paraId="7E40DCC2"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auto" w:fill="auto"/>
            <w:noWrap/>
            <w:vAlign w:val="center"/>
            <w:hideMark/>
          </w:tcPr>
          <w:p w14:paraId="1961F850"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auto" w:fill="auto"/>
            <w:noWrap/>
            <w:vAlign w:val="center"/>
            <w:hideMark/>
          </w:tcPr>
          <w:p w14:paraId="5E7FD606"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auto" w:fill="auto"/>
            <w:noWrap/>
            <w:vAlign w:val="center"/>
            <w:hideMark/>
          </w:tcPr>
          <w:p w14:paraId="69429086"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w:t>
            </w:r>
          </w:p>
        </w:tc>
        <w:tc>
          <w:tcPr>
            <w:tcW w:w="308" w:type="pct"/>
            <w:tcBorders>
              <w:top w:val="nil"/>
              <w:left w:val="single" w:sz="8" w:space="0" w:color="9CC2E5"/>
              <w:bottom w:val="single" w:sz="8" w:space="0" w:color="9CC2E5"/>
              <w:right w:val="nil"/>
            </w:tcBorders>
            <w:shd w:val="clear" w:color="auto" w:fill="auto"/>
            <w:noWrap/>
            <w:vAlign w:val="center"/>
            <w:hideMark/>
          </w:tcPr>
          <w:p w14:paraId="39AF578C"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w:t>
            </w:r>
          </w:p>
        </w:tc>
        <w:tc>
          <w:tcPr>
            <w:tcW w:w="306" w:type="pct"/>
            <w:tcBorders>
              <w:top w:val="nil"/>
              <w:left w:val="single" w:sz="8" w:space="0" w:color="9CC2E5"/>
              <w:bottom w:val="single" w:sz="8" w:space="0" w:color="9CC2E5"/>
              <w:right w:val="nil"/>
            </w:tcBorders>
            <w:shd w:val="clear" w:color="auto" w:fill="auto"/>
            <w:noWrap/>
            <w:vAlign w:val="center"/>
            <w:hideMark/>
          </w:tcPr>
          <w:p w14:paraId="16BE5ACC"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auto" w:fill="auto"/>
            <w:noWrap/>
            <w:vAlign w:val="center"/>
            <w:hideMark/>
          </w:tcPr>
          <w:p w14:paraId="1FADFBC9"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single" w:sz="8" w:space="0" w:color="5B9BD5"/>
            </w:tcBorders>
            <w:shd w:val="clear" w:color="auto" w:fill="auto"/>
            <w:noWrap/>
            <w:vAlign w:val="center"/>
            <w:hideMark/>
          </w:tcPr>
          <w:p w14:paraId="70A0FFEB"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r>
      <w:tr w:rsidR="007620F4" w:rsidRPr="00474A15" w14:paraId="1D1D150E" w14:textId="77777777" w:rsidTr="00C47FD8">
        <w:trPr>
          <w:gridAfter w:val="1"/>
          <w:wAfter w:w="111" w:type="pct"/>
          <w:trHeight w:val="405"/>
        </w:trPr>
        <w:tc>
          <w:tcPr>
            <w:tcW w:w="295" w:type="pct"/>
            <w:tcBorders>
              <w:top w:val="nil"/>
              <w:left w:val="single" w:sz="8" w:space="0" w:color="5B9BD5"/>
              <w:bottom w:val="single" w:sz="8" w:space="0" w:color="9CC2E5"/>
              <w:right w:val="single" w:sz="8" w:space="0" w:color="9CC2E5"/>
            </w:tcBorders>
            <w:shd w:val="clear" w:color="000000" w:fill="DEEAF6"/>
            <w:noWrap/>
            <w:vAlign w:val="center"/>
            <w:hideMark/>
          </w:tcPr>
          <w:p w14:paraId="2F53CCF6" w14:textId="77777777" w:rsidR="007620F4" w:rsidRPr="00FD6AB7" w:rsidRDefault="007620F4"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5</w:t>
            </w:r>
          </w:p>
        </w:tc>
        <w:tc>
          <w:tcPr>
            <w:tcW w:w="471" w:type="pct"/>
            <w:vMerge/>
            <w:tcBorders>
              <w:top w:val="nil"/>
              <w:left w:val="single" w:sz="8" w:space="0" w:color="9CC2E5"/>
              <w:bottom w:val="single" w:sz="8" w:space="0" w:color="5B9BD5"/>
              <w:right w:val="single" w:sz="8" w:space="0" w:color="9CC2E5"/>
            </w:tcBorders>
            <w:vAlign w:val="center"/>
            <w:hideMark/>
          </w:tcPr>
          <w:p w14:paraId="3CEAC6C5" w14:textId="77777777" w:rsidR="007620F4" w:rsidRPr="00FD6AB7" w:rsidRDefault="007620F4" w:rsidP="000A2925">
            <w:pPr>
              <w:bidi/>
              <w:jc w:val="left"/>
              <w:rPr>
                <w:rFonts w:eastAsia="Times New Roman"/>
                <w:b/>
                <w:bCs/>
                <w:noProof w:val="0"/>
                <w:color w:val="000000"/>
                <w:sz w:val="22"/>
                <w:szCs w:val="22"/>
                <w:lang w:bidi="fa-IR"/>
              </w:rPr>
            </w:pPr>
          </w:p>
        </w:tc>
        <w:tc>
          <w:tcPr>
            <w:tcW w:w="438" w:type="pct"/>
            <w:vMerge/>
            <w:tcBorders>
              <w:top w:val="nil"/>
              <w:left w:val="single" w:sz="8" w:space="0" w:color="9CC2E5"/>
              <w:bottom w:val="single" w:sz="8" w:space="0" w:color="5B9BD5"/>
              <w:right w:val="single" w:sz="8" w:space="0" w:color="9CC2E5"/>
            </w:tcBorders>
            <w:vAlign w:val="center"/>
            <w:hideMark/>
          </w:tcPr>
          <w:p w14:paraId="15D83F66" w14:textId="77777777" w:rsidR="007620F4" w:rsidRPr="00FD6AB7" w:rsidRDefault="007620F4" w:rsidP="000A2925">
            <w:pPr>
              <w:bidi/>
              <w:jc w:val="left"/>
              <w:rPr>
                <w:rFonts w:eastAsia="Times New Roman"/>
                <w:b/>
                <w:bCs/>
                <w:noProof w:val="0"/>
                <w:color w:val="000000"/>
                <w:sz w:val="22"/>
                <w:szCs w:val="22"/>
                <w:lang w:bidi="fa-IR"/>
              </w:rPr>
            </w:pPr>
          </w:p>
        </w:tc>
        <w:tc>
          <w:tcPr>
            <w:tcW w:w="929" w:type="pct"/>
            <w:tcBorders>
              <w:top w:val="nil"/>
              <w:left w:val="single" w:sz="8" w:space="0" w:color="9CC2E5"/>
              <w:bottom w:val="single" w:sz="8" w:space="0" w:color="9CC2E5"/>
              <w:right w:val="nil"/>
            </w:tcBorders>
            <w:shd w:val="clear" w:color="000000" w:fill="DEEAF6"/>
            <w:noWrap/>
            <w:vAlign w:val="center"/>
            <w:hideMark/>
          </w:tcPr>
          <w:p w14:paraId="2404D8A4" w14:textId="48DCB0CC" w:rsidR="007620F4" w:rsidRPr="00FD6AB7" w:rsidRDefault="007620F4"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جابجایی پایه</w:t>
            </w:r>
            <w:r w:rsidRPr="00652EAF">
              <w:rPr>
                <w:rFonts w:eastAsia="Times New Roman" w:hint="cs"/>
                <w:b/>
                <w:bCs/>
                <w:noProof w:val="0"/>
                <w:color w:val="000000"/>
                <w:sz w:val="22"/>
                <w:szCs w:val="22"/>
                <w:vertAlign w:val="superscript"/>
                <w:rtl/>
              </w:rPr>
              <w:t>2</w:t>
            </w:r>
          </w:p>
        </w:tc>
        <w:tc>
          <w:tcPr>
            <w:tcW w:w="306" w:type="pct"/>
            <w:tcBorders>
              <w:top w:val="nil"/>
              <w:left w:val="single" w:sz="8" w:space="0" w:color="9CC2E5"/>
              <w:bottom w:val="single" w:sz="8" w:space="0" w:color="9CC2E5"/>
              <w:right w:val="nil"/>
            </w:tcBorders>
            <w:shd w:val="clear" w:color="000000" w:fill="DEEAF6"/>
            <w:noWrap/>
            <w:vAlign w:val="center"/>
            <w:hideMark/>
          </w:tcPr>
          <w:p w14:paraId="68F7C1F9" w14:textId="77777777" w:rsidR="007620F4" w:rsidRPr="00FD6AB7" w:rsidRDefault="007620F4"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03D968B8" w14:textId="77777777" w:rsidR="007620F4" w:rsidRPr="00FD6AB7" w:rsidRDefault="007620F4"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4693069A" w14:textId="77777777" w:rsidR="007620F4" w:rsidRPr="00FD6AB7" w:rsidRDefault="007620F4"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11711EC9" w14:textId="77777777" w:rsidR="007620F4" w:rsidRPr="00FD6AB7" w:rsidRDefault="007620F4"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3BB6BA85" w14:textId="77777777" w:rsidR="007620F4" w:rsidRPr="00FD6AB7" w:rsidRDefault="007620F4"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8" w:type="pct"/>
            <w:tcBorders>
              <w:top w:val="nil"/>
              <w:left w:val="single" w:sz="8" w:space="0" w:color="9CC2E5"/>
              <w:bottom w:val="single" w:sz="8" w:space="0" w:color="9CC2E5"/>
              <w:right w:val="nil"/>
            </w:tcBorders>
            <w:shd w:val="clear" w:color="000000" w:fill="DEEAF6"/>
            <w:noWrap/>
            <w:vAlign w:val="center"/>
            <w:hideMark/>
          </w:tcPr>
          <w:p w14:paraId="6C1E4E50" w14:textId="77777777" w:rsidR="007620F4" w:rsidRPr="00FD6AB7" w:rsidRDefault="007620F4"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61AF56A3" w14:textId="77777777" w:rsidR="007620F4" w:rsidRPr="00FD6AB7" w:rsidRDefault="007620F4"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1E9B838F" w14:textId="77777777" w:rsidR="007620F4" w:rsidRPr="00FD6AB7" w:rsidRDefault="007620F4"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w:t>
            </w:r>
          </w:p>
        </w:tc>
        <w:tc>
          <w:tcPr>
            <w:tcW w:w="306" w:type="pct"/>
            <w:tcBorders>
              <w:top w:val="nil"/>
              <w:left w:val="single" w:sz="8" w:space="0" w:color="9CC2E5"/>
              <w:bottom w:val="single" w:sz="8" w:space="0" w:color="9CC2E5"/>
              <w:right w:val="single" w:sz="8" w:space="0" w:color="5B9BD5"/>
            </w:tcBorders>
            <w:shd w:val="clear" w:color="000000" w:fill="DEEAF6"/>
            <w:noWrap/>
            <w:vAlign w:val="center"/>
            <w:hideMark/>
          </w:tcPr>
          <w:p w14:paraId="4F12BE58" w14:textId="77777777" w:rsidR="007620F4" w:rsidRPr="00FD6AB7" w:rsidRDefault="007620F4"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w:t>
            </w:r>
          </w:p>
        </w:tc>
      </w:tr>
      <w:tr w:rsidR="007620F4" w:rsidRPr="00474A15" w14:paraId="41317613" w14:textId="77777777" w:rsidTr="00C47FD8">
        <w:trPr>
          <w:gridAfter w:val="1"/>
          <w:wAfter w:w="111" w:type="pct"/>
          <w:trHeight w:val="405"/>
        </w:trPr>
        <w:tc>
          <w:tcPr>
            <w:tcW w:w="295" w:type="pct"/>
            <w:tcBorders>
              <w:top w:val="nil"/>
              <w:left w:val="single" w:sz="8" w:space="0" w:color="5B9BD5"/>
              <w:bottom w:val="single" w:sz="8" w:space="0" w:color="9CC2E5"/>
              <w:right w:val="single" w:sz="8" w:space="0" w:color="9CC2E5"/>
            </w:tcBorders>
            <w:shd w:val="clear" w:color="auto" w:fill="auto"/>
            <w:noWrap/>
            <w:vAlign w:val="center"/>
            <w:hideMark/>
          </w:tcPr>
          <w:p w14:paraId="7FBD80D1" w14:textId="77777777" w:rsidR="007620F4" w:rsidRPr="00FD6AB7" w:rsidRDefault="007620F4"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6</w:t>
            </w:r>
          </w:p>
        </w:tc>
        <w:tc>
          <w:tcPr>
            <w:tcW w:w="471" w:type="pct"/>
            <w:vMerge/>
            <w:tcBorders>
              <w:top w:val="nil"/>
              <w:left w:val="single" w:sz="8" w:space="0" w:color="9CC2E5"/>
              <w:bottom w:val="single" w:sz="8" w:space="0" w:color="5B9BD5"/>
              <w:right w:val="single" w:sz="8" w:space="0" w:color="9CC2E5"/>
            </w:tcBorders>
            <w:vAlign w:val="center"/>
            <w:hideMark/>
          </w:tcPr>
          <w:p w14:paraId="2403BDC0" w14:textId="77777777" w:rsidR="007620F4" w:rsidRPr="00FD6AB7" w:rsidRDefault="007620F4" w:rsidP="000A2925">
            <w:pPr>
              <w:bidi/>
              <w:jc w:val="left"/>
              <w:rPr>
                <w:rFonts w:eastAsia="Times New Roman"/>
                <w:b/>
                <w:bCs/>
                <w:noProof w:val="0"/>
                <w:color w:val="000000"/>
                <w:sz w:val="22"/>
                <w:szCs w:val="22"/>
                <w:lang w:bidi="fa-IR"/>
              </w:rPr>
            </w:pPr>
          </w:p>
        </w:tc>
        <w:tc>
          <w:tcPr>
            <w:tcW w:w="438" w:type="pct"/>
            <w:vMerge/>
            <w:tcBorders>
              <w:top w:val="nil"/>
              <w:left w:val="single" w:sz="8" w:space="0" w:color="9CC2E5"/>
              <w:bottom w:val="single" w:sz="8" w:space="0" w:color="5B9BD5"/>
              <w:right w:val="single" w:sz="8" w:space="0" w:color="9CC2E5"/>
            </w:tcBorders>
            <w:vAlign w:val="center"/>
            <w:hideMark/>
          </w:tcPr>
          <w:p w14:paraId="3E9330E9" w14:textId="77777777" w:rsidR="007620F4" w:rsidRPr="00FD6AB7" w:rsidRDefault="007620F4" w:rsidP="000A2925">
            <w:pPr>
              <w:bidi/>
              <w:jc w:val="left"/>
              <w:rPr>
                <w:rFonts w:eastAsia="Times New Roman"/>
                <w:b/>
                <w:bCs/>
                <w:noProof w:val="0"/>
                <w:color w:val="000000"/>
                <w:sz w:val="22"/>
                <w:szCs w:val="22"/>
                <w:lang w:bidi="fa-IR"/>
              </w:rPr>
            </w:pPr>
          </w:p>
        </w:tc>
        <w:tc>
          <w:tcPr>
            <w:tcW w:w="929" w:type="pct"/>
            <w:tcBorders>
              <w:top w:val="nil"/>
              <w:left w:val="single" w:sz="8" w:space="0" w:color="9CC2E5"/>
              <w:bottom w:val="single" w:sz="8" w:space="0" w:color="9CC2E5"/>
              <w:right w:val="nil"/>
            </w:tcBorders>
            <w:shd w:val="clear" w:color="auto" w:fill="auto"/>
            <w:noWrap/>
            <w:vAlign w:val="center"/>
            <w:hideMark/>
          </w:tcPr>
          <w:p w14:paraId="2FC84365" w14:textId="5E969061" w:rsidR="007620F4" w:rsidRPr="00FD6AB7" w:rsidRDefault="007620F4"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جابجایی شبکه</w:t>
            </w:r>
            <w:r w:rsidRPr="00652EAF">
              <w:rPr>
                <w:rFonts w:eastAsia="Times New Roman" w:hint="cs"/>
                <w:b/>
                <w:bCs/>
                <w:noProof w:val="0"/>
                <w:color w:val="000000"/>
                <w:szCs w:val="24"/>
                <w:vertAlign w:val="superscript"/>
                <w:rtl/>
              </w:rPr>
              <w:t>2</w:t>
            </w:r>
          </w:p>
        </w:tc>
        <w:tc>
          <w:tcPr>
            <w:tcW w:w="306" w:type="pct"/>
            <w:tcBorders>
              <w:top w:val="nil"/>
              <w:left w:val="single" w:sz="8" w:space="0" w:color="9CC2E5"/>
              <w:bottom w:val="single" w:sz="8" w:space="0" w:color="9CC2E5"/>
              <w:right w:val="nil"/>
            </w:tcBorders>
            <w:shd w:val="clear" w:color="auto" w:fill="auto"/>
            <w:noWrap/>
            <w:vAlign w:val="center"/>
            <w:hideMark/>
          </w:tcPr>
          <w:p w14:paraId="30CE50FC" w14:textId="77777777" w:rsidR="007620F4" w:rsidRPr="00FD6AB7" w:rsidRDefault="007620F4"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auto" w:fill="auto"/>
            <w:noWrap/>
            <w:vAlign w:val="center"/>
            <w:hideMark/>
          </w:tcPr>
          <w:p w14:paraId="76059E79" w14:textId="77777777" w:rsidR="007620F4" w:rsidRPr="00FD6AB7" w:rsidRDefault="007620F4"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auto" w:fill="auto"/>
            <w:noWrap/>
            <w:vAlign w:val="center"/>
            <w:hideMark/>
          </w:tcPr>
          <w:p w14:paraId="509D7A5F" w14:textId="77777777" w:rsidR="007620F4" w:rsidRPr="00FD6AB7" w:rsidRDefault="007620F4"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auto" w:fill="auto"/>
            <w:noWrap/>
            <w:vAlign w:val="center"/>
            <w:hideMark/>
          </w:tcPr>
          <w:p w14:paraId="446C7670" w14:textId="77777777" w:rsidR="007620F4" w:rsidRPr="00FD6AB7" w:rsidRDefault="007620F4"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auto" w:fill="auto"/>
            <w:noWrap/>
            <w:vAlign w:val="center"/>
            <w:hideMark/>
          </w:tcPr>
          <w:p w14:paraId="10087E0F" w14:textId="77777777" w:rsidR="007620F4" w:rsidRPr="00FD6AB7" w:rsidRDefault="007620F4"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8" w:type="pct"/>
            <w:tcBorders>
              <w:top w:val="nil"/>
              <w:left w:val="single" w:sz="8" w:space="0" w:color="9CC2E5"/>
              <w:bottom w:val="single" w:sz="8" w:space="0" w:color="9CC2E5"/>
              <w:right w:val="nil"/>
            </w:tcBorders>
            <w:shd w:val="clear" w:color="auto" w:fill="auto"/>
            <w:noWrap/>
            <w:vAlign w:val="center"/>
            <w:hideMark/>
          </w:tcPr>
          <w:p w14:paraId="30D8B0FC" w14:textId="77777777" w:rsidR="007620F4" w:rsidRPr="00FD6AB7" w:rsidRDefault="007620F4"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auto" w:fill="auto"/>
            <w:noWrap/>
            <w:vAlign w:val="center"/>
            <w:hideMark/>
          </w:tcPr>
          <w:p w14:paraId="040A7B7B" w14:textId="77777777" w:rsidR="007620F4" w:rsidRPr="00FD6AB7" w:rsidRDefault="007620F4"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auto" w:fill="auto"/>
            <w:noWrap/>
            <w:vAlign w:val="center"/>
            <w:hideMark/>
          </w:tcPr>
          <w:p w14:paraId="212FDF8C" w14:textId="77777777" w:rsidR="007620F4" w:rsidRPr="00FD6AB7" w:rsidRDefault="007620F4"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w:t>
            </w:r>
          </w:p>
        </w:tc>
        <w:tc>
          <w:tcPr>
            <w:tcW w:w="306" w:type="pct"/>
            <w:tcBorders>
              <w:top w:val="nil"/>
              <w:left w:val="single" w:sz="8" w:space="0" w:color="9CC2E5"/>
              <w:bottom w:val="single" w:sz="8" w:space="0" w:color="9CC2E5"/>
              <w:right w:val="single" w:sz="8" w:space="0" w:color="5B9BD5"/>
            </w:tcBorders>
            <w:shd w:val="clear" w:color="auto" w:fill="auto"/>
            <w:noWrap/>
            <w:vAlign w:val="center"/>
            <w:hideMark/>
          </w:tcPr>
          <w:p w14:paraId="449FCABC" w14:textId="77777777" w:rsidR="007620F4" w:rsidRPr="00FD6AB7" w:rsidRDefault="007620F4"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r>
      <w:tr w:rsidR="00A85061" w:rsidRPr="00474A15" w14:paraId="446281A5" w14:textId="77777777" w:rsidTr="00C47FD8">
        <w:trPr>
          <w:gridAfter w:val="1"/>
          <w:wAfter w:w="111" w:type="pct"/>
          <w:trHeight w:val="405"/>
        </w:trPr>
        <w:tc>
          <w:tcPr>
            <w:tcW w:w="295" w:type="pct"/>
            <w:tcBorders>
              <w:top w:val="nil"/>
              <w:left w:val="single" w:sz="8" w:space="0" w:color="5B9BD5"/>
              <w:bottom w:val="single" w:sz="8" w:space="0" w:color="9CC2E5"/>
              <w:right w:val="single" w:sz="8" w:space="0" w:color="9CC2E5"/>
            </w:tcBorders>
            <w:shd w:val="clear" w:color="000000" w:fill="DEEAF6"/>
            <w:noWrap/>
            <w:vAlign w:val="center"/>
            <w:hideMark/>
          </w:tcPr>
          <w:p w14:paraId="218B8056"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7</w:t>
            </w:r>
          </w:p>
        </w:tc>
        <w:tc>
          <w:tcPr>
            <w:tcW w:w="471" w:type="pct"/>
            <w:vMerge/>
            <w:tcBorders>
              <w:top w:val="nil"/>
              <w:left w:val="single" w:sz="8" w:space="0" w:color="9CC2E5"/>
              <w:bottom w:val="single" w:sz="8" w:space="0" w:color="5B9BD5"/>
              <w:right w:val="single" w:sz="8" w:space="0" w:color="9CC2E5"/>
            </w:tcBorders>
            <w:vAlign w:val="center"/>
            <w:hideMark/>
          </w:tcPr>
          <w:p w14:paraId="7FC71704" w14:textId="77777777" w:rsidR="00A85061" w:rsidRPr="00FD6AB7" w:rsidRDefault="00A85061" w:rsidP="000A2925">
            <w:pPr>
              <w:bidi/>
              <w:jc w:val="left"/>
              <w:rPr>
                <w:rFonts w:eastAsia="Times New Roman"/>
                <w:b/>
                <w:bCs/>
                <w:noProof w:val="0"/>
                <w:color w:val="000000"/>
                <w:sz w:val="22"/>
                <w:szCs w:val="22"/>
                <w:lang w:bidi="fa-IR"/>
              </w:rPr>
            </w:pPr>
          </w:p>
        </w:tc>
        <w:tc>
          <w:tcPr>
            <w:tcW w:w="438" w:type="pct"/>
            <w:vMerge/>
            <w:tcBorders>
              <w:top w:val="nil"/>
              <w:left w:val="single" w:sz="8" w:space="0" w:color="9CC2E5"/>
              <w:bottom w:val="single" w:sz="8" w:space="0" w:color="5B9BD5"/>
              <w:right w:val="single" w:sz="8" w:space="0" w:color="9CC2E5"/>
            </w:tcBorders>
            <w:vAlign w:val="center"/>
            <w:hideMark/>
          </w:tcPr>
          <w:p w14:paraId="13CAE200" w14:textId="77777777" w:rsidR="00A85061" w:rsidRPr="00FD6AB7" w:rsidRDefault="00A85061" w:rsidP="000A2925">
            <w:pPr>
              <w:bidi/>
              <w:jc w:val="left"/>
              <w:rPr>
                <w:rFonts w:eastAsia="Times New Roman"/>
                <w:b/>
                <w:bCs/>
                <w:noProof w:val="0"/>
                <w:color w:val="000000"/>
                <w:sz w:val="22"/>
                <w:szCs w:val="22"/>
                <w:lang w:bidi="fa-IR"/>
              </w:rPr>
            </w:pPr>
          </w:p>
        </w:tc>
        <w:tc>
          <w:tcPr>
            <w:tcW w:w="929" w:type="pct"/>
            <w:tcBorders>
              <w:top w:val="nil"/>
              <w:left w:val="single" w:sz="8" w:space="0" w:color="9CC2E5"/>
              <w:bottom w:val="single" w:sz="8" w:space="0" w:color="9CC2E5"/>
              <w:right w:val="nil"/>
            </w:tcBorders>
            <w:shd w:val="clear" w:color="000000" w:fill="DEEAF6"/>
            <w:noWrap/>
            <w:vAlign w:val="center"/>
            <w:hideMark/>
          </w:tcPr>
          <w:p w14:paraId="694CE30E" w14:textId="77777777" w:rsidR="00A85061" w:rsidRPr="00FD6AB7" w:rsidRDefault="00A85061"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نصب کات اوت</w:t>
            </w:r>
          </w:p>
        </w:tc>
        <w:tc>
          <w:tcPr>
            <w:tcW w:w="306" w:type="pct"/>
            <w:tcBorders>
              <w:top w:val="nil"/>
              <w:left w:val="single" w:sz="8" w:space="0" w:color="9CC2E5"/>
              <w:bottom w:val="single" w:sz="8" w:space="0" w:color="9CC2E5"/>
              <w:right w:val="nil"/>
            </w:tcBorders>
            <w:shd w:val="clear" w:color="000000" w:fill="DEEAF6"/>
            <w:noWrap/>
            <w:vAlign w:val="center"/>
            <w:hideMark/>
          </w:tcPr>
          <w:p w14:paraId="45AF6DBF"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7612142C"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2E9CC962"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4FE66F92"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56530C01"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8" w:type="pct"/>
            <w:tcBorders>
              <w:top w:val="nil"/>
              <w:left w:val="single" w:sz="8" w:space="0" w:color="9CC2E5"/>
              <w:bottom w:val="single" w:sz="8" w:space="0" w:color="9CC2E5"/>
              <w:right w:val="nil"/>
            </w:tcBorders>
            <w:shd w:val="clear" w:color="000000" w:fill="DEEAF6"/>
            <w:noWrap/>
            <w:vAlign w:val="center"/>
            <w:hideMark/>
          </w:tcPr>
          <w:p w14:paraId="4B0065A5"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69483844"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12A373EE"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single" w:sz="8" w:space="0" w:color="5B9BD5"/>
            </w:tcBorders>
            <w:shd w:val="clear" w:color="000000" w:fill="DEEAF6"/>
            <w:noWrap/>
            <w:vAlign w:val="center"/>
            <w:hideMark/>
          </w:tcPr>
          <w:p w14:paraId="23A3222B"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r>
      <w:tr w:rsidR="00A85061" w:rsidRPr="00474A15" w14:paraId="4D691774" w14:textId="77777777" w:rsidTr="00C47FD8">
        <w:trPr>
          <w:gridAfter w:val="1"/>
          <w:wAfter w:w="111" w:type="pct"/>
          <w:trHeight w:val="405"/>
        </w:trPr>
        <w:tc>
          <w:tcPr>
            <w:tcW w:w="295" w:type="pct"/>
            <w:tcBorders>
              <w:top w:val="nil"/>
              <w:left w:val="single" w:sz="8" w:space="0" w:color="5B9BD5"/>
              <w:bottom w:val="single" w:sz="8" w:space="0" w:color="9CC2E5"/>
              <w:right w:val="single" w:sz="8" w:space="0" w:color="9CC2E5"/>
            </w:tcBorders>
            <w:shd w:val="clear" w:color="auto" w:fill="auto"/>
            <w:noWrap/>
            <w:vAlign w:val="center"/>
            <w:hideMark/>
          </w:tcPr>
          <w:p w14:paraId="12146F5C"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8</w:t>
            </w:r>
          </w:p>
        </w:tc>
        <w:tc>
          <w:tcPr>
            <w:tcW w:w="471" w:type="pct"/>
            <w:vMerge/>
            <w:tcBorders>
              <w:top w:val="nil"/>
              <w:left w:val="single" w:sz="8" w:space="0" w:color="9CC2E5"/>
              <w:bottom w:val="single" w:sz="8" w:space="0" w:color="5B9BD5"/>
              <w:right w:val="single" w:sz="8" w:space="0" w:color="9CC2E5"/>
            </w:tcBorders>
            <w:vAlign w:val="center"/>
            <w:hideMark/>
          </w:tcPr>
          <w:p w14:paraId="3500DCC9" w14:textId="77777777" w:rsidR="00A85061" w:rsidRPr="00FD6AB7" w:rsidRDefault="00A85061" w:rsidP="000A2925">
            <w:pPr>
              <w:bidi/>
              <w:jc w:val="left"/>
              <w:rPr>
                <w:rFonts w:eastAsia="Times New Roman"/>
                <w:b/>
                <w:bCs/>
                <w:noProof w:val="0"/>
                <w:color w:val="000000"/>
                <w:sz w:val="22"/>
                <w:szCs w:val="22"/>
                <w:lang w:bidi="fa-IR"/>
              </w:rPr>
            </w:pPr>
          </w:p>
        </w:tc>
        <w:tc>
          <w:tcPr>
            <w:tcW w:w="438" w:type="pct"/>
            <w:vMerge/>
            <w:tcBorders>
              <w:top w:val="nil"/>
              <w:left w:val="single" w:sz="8" w:space="0" w:color="9CC2E5"/>
              <w:bottom w:val="single" w:sz="8" w:space="0" w:color="5B9BD5"/>
              <w:right w:val="single" w:sz="8" w:space="0" w:color="9CC2E5"/>
            </w:tcBorders>
            <w:vAlign w:val="center"/>
            <w:hideMark/>
          </w:tcPr>
          <w:p w14:paraId="7D22E5FB" w14:textId="77777777" w:rsidR="00A85061" w:rsidRPr="00FD6AB7" w:rsidRDefault="00A85061" w:rsidP="000A2925">
            <w:pPr>
              <w:bidi/>
              <w:jc w:val="left"/>
              <w:rPr>
                <w:rFonts w:eastAsia="Times New Roman"/>
                <w:b/>
                <w:bCs/>
                <w:noProof w:val="0"/>
                <w:color w:val="000000"/>
                <w:sz w:val="22"/>
                <w:szCs w:val="22"/>
                <w:lang w:bidi="fa-IR"/>
              </w:rPr>
            </w:pPr>
          </w:p>
        </w:tc>
        <w:tc>
          <w:tcPr>
            <w:tcW w:w="929" w:type="pct"/>
            <w:tcBorders>
              <w:top w:val="nil"/>
              <w:left w:val="single" w:sz="8" w:space="0" w:color="9CC2E5"/>
              <w:bottom w:val="single" w:sz="8" w:space="0" w:color="9CC2E5"/>
              <w:right w:val="nil"/>
            </w:tcBorders>
            <w:shd w:val="clear" w:color="auto" w:fill="auto"/>
            <w:noWrap/>
            <w:vAlign w:val="center"/>
            <w:hideMark/>
          </w:tcPr>
          <w:p w14:paraId="3EDDBBA7" w14:textId="77777777" w:rsidR="00A85061" w:rsidRPr="00FD6AB7" w:rsidRDefault="00A85061"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نصب برقگیر</w:t>
            </w:r>
          </w:p>
        </w:tc>
        <w:tc>
          <w:tcPr>
            <w:tcW w:w="306" w:type="pct"/>
            <w:tcBorders>
              <w:top w:val="nil"/>
              <w:left w:val="single" w:sz="8" w:space="0" w:color="9CC2E5"/>
              <w:bottom w:val="single" w:sz="8" w:space="0" w:color="9CC2E5"/>
              <w:right w:val="nil"/>
            </w:tcBorders>
            <w:shd w:val="clear" w:color="auto" w:fill="auto"/>
            <w:noWrap/>
            <w:vAlign w:val="center"/>
            <w:hideMark/>
          </w:tcPr>
          <w:p w14:paraId="5B74DE0B"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auto" w:fill="auto"/>
            <w:noWrap/>
            <w:vAlign w:val="center"/>
            <w:hideMark/>
          </w:tcPr>
          <w:p w14:paraId="2D7726D0"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auto" w:fill="auto"/>
            <w:noWrap/>
            <w:vAlign w:val="center"/>
            <w:hideMark/>
          </w:tcPr>
          <w:p w14:paraId="4F18B2BB"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auto" w:fill="auto"/>
            <w:noWrap/>
            <w:vAlign w:val="center"/>
            <w:hideMark/>
          </w:tcPr>
          <w:p w14:paraId="018DA07B"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auto" w:fill="auto"/>
            <w:noWrap/>
            <w:vAlign w:val="center"/>
            <w:hideMark/>
          </w:tcPr>
          <w:p w14:paraId="31523B6B"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8" w:type="pct"/>
            <w:tcBorders>
              <w:top w:val="nil"/>
              <w:left w:val="single" w:sz="8" w:space="0" w:color="9CC2E5"/>
              <w:bottom w:val="single" w:sz="8" w:space="0" w:color="9CC2E5"/>
              <w:right w:val="nil"/>
            </w:tcBorders>
            <w:shd w:val="clear" w:color="auto" w:fill="auto"/>
            <w:noWrap/>
            <w:vAlign w:val="center"/>
            <w:hideMark/>
          </w:tcPr>
          <w:p w14:paraId="3ABE3C35"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auto" w:fill="auto"/>
            <w:noWrap/>
            <w:vAlign w:val="center"/>
            <w:hideMark/>
          </w:tcPr>
          <w:p w14:paraId="2F189569"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auto" w:fill="auto"/>
            <w:noWrap/>
            <w:vAlign w:val="center"/>
            <w:hideMark/>
          </w:tcPr>
          <w:p w14:paraId="5D289856"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single" w:sz="8" w:space="0" w:color="5B9BD5"/>
            </w:tcBorders>
            <w:shd w:val="clear" w:color="auto" w:fill="auto"/>
            <w:noWrap/>
            <w:vAlign w:val="center"/>
            <w:hideMark/>
          </w:tcPr>
          <w:p w14:paraId="7969081C"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r>
      <w:tr w:rsidR="00A85061" w:rsidRPr="00474A15" w14:paraId="79313BCB" w14:textId="77777777" w:rsidTr="00C47FD8">
        <w:trPr>
          <w:gridAfter w:val="1"/>
          <w:wAfter w:w="111" w:type="pct"/>
          <w:trHeight w:val="405"/>
        </w:trPr>
        <w:tc>
          <w:tcPr>
            <w:tcW w:w="295" w:type="pct"/>
            <w:tcBorders>
              <w:top w:val="nil"/>
              <w:left w:val="single" w:sz="8" w:space="0" w:color="5B9BD5"/>
              <w:bottom w:val="single" w:sz="8" w:space="0" w:color="9CC2E5"/>
              <w:right w:val="single" w:sz="8" w:space="0" w:color="9CC2E5"/>
            </w:tcBorders>
            <w:shd w:val="clear" w:color="000000" w:fill="DEEAF6"/>
            <w:noWrap/>
            <w:vAlign w:val="center"/>
            <w:hideMark/>
          </w:tcPr>
          <w:p w14:paraId="53B58B97"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9</w:t>
            </w:r>
          </w:p>
        </w:tc>
        <w:tc>
          <w:tcPr>
            <w:tcW w:w="471" w:type="pct"/>
            <w:vMerge/>
            <w:tcBorders>
              <w:top w:val="nil"/>
              <w:left w:val="single" w:sz="8" w:space="0" w:color="9CC2E5"/>
              <w:bottom w:val="single" w:sz="8" w:space="0" w:color="5B9BD5"/>
              <w:right w:val="single" w:sz="8" w:space="0" w:color="9CC2E5"/>
            </w:tcBorders>
            <w:vAlign w:val="center"/>
            <w:hideMark/>
          </w:tcPr>
          <w:p w14:paraId="76B90083" w14:textId="77777777" w:rsidR="00A85061" w:rsidRPr="00FD6AB7" w:rsidRDefault="00A85061" w:rsidP="000A2925">
            <w:pPr>
              <w:bidi/>
              <w:jc w:val="left"/>
              <w:rPr>
                <w:rFonts w:eastAsia="Times New Roman"/>
                <w:b/>
                <w:bCs/>
                <w:noProof w:val="0"/>
                <w:color w:val="000000"/>
                <w:sz w:val="22"/>
                <w:szCs w:val="22"/>
                <w:lang w:bidi="fa-IR"/>
              </w:rPr>
            </w:pPr>
          </w:p>
        </w:tc>
        <w:tc>
          <w:tcPr>
            <w:tcW w:w="438" w:type="pct"/>
            <w:vMerge/>
            <w:tcBorders>
              <w:top w:val="nil"/>
              <w:left w:val="single" w:sz="8" w:space="0" w:color="9CC2E5"/>
              <w:bottom w:val="single" w:sz="8" w:space="0" w:color="5B9BD5"/>
              <w:right w:val="single" w:sz="8" w:space="0" w:color="9CC2E5"/>
            </w:tcBorders>
            <w:vAlign w:val="center"/>
            <w:hideMark/>
          </w:tcPr>
          <w:p w14:paraId="32558792" w14:textId="77777777" w:rsidR="00A85061" w:rsidRPr="00FD6AB7" w:rsidRDefault="00A85061" w:rsidP="000A2925">
            <w:pPr>
              <w:bidi/>
              <w:jc w:val="left"/>
              <w:rPr>
                <w:rFonts w:eastAsia="Times New Roman"/>
                <w:b/>
                <w:bCs/>
                <w:noProof w:val="0"/>
                <w:color w:val="000000"/>
                <w:sz w:val="22"/>
                <w:szCs w:val="22"/>
                <w:lang w:bidi="fa-IR"/>
              </w:rPr>
            </w:pPr>
          </w:p>
        </w:tc>
        <w:tc>
          <w:tcPr>
            <w:tcW w:w="929" w:type="pct"/>
            <w:tcBorders>
              <w:top w:val="nil"/>
              <w:left w:val="single" w:sz="8" w:space="0" w:color="9CC2E5"/>
              <w:bottom w:val="single" w:sz="8" w:space="0" w:color="9CC2E5"/>
              <w:right w:val="nil"/>
            </w:tcBorders>
            <w:shd w:val="clear" w:color="000000" w:fill="DEEAF6"/>
            <w:noWrap/>
            <w:vAlign w:val="center"/>
            <w:hideMark/>
          </w:tcPr>
          <w:p w14:paraId="163EA7C3" w14:textId="77777777" w:rsidR="00A85061" w:rsidRPr="00FD6AB7" w:rsidRDefault="00A85061"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نصب تجهیزات حفاظتی</w:t>
            </w:r>
          </w:p>
        </w:tc>
        <w:tc>
          <w:tcPr>
            <w:tcW w:w="306" w:type="pct"/>
            <w:tcBorders>
              <w:top w:val="nil"/>
              <w:left w:val="single" w:sz="8" w:space="0" w:color="9CC2E5"/>
              <w:bottom w:val="single" w:sz="8" w:space="0" w:color="9CC2E5"/>
              <w:right w:val="nil"/>
            </w:tcBorders>
            <w:shd w:val="clear" w:color="000000" w:fill="DEEAF6"/>
            <w:noWrap/>
            <w:vAlign w:val="center"/>
            <w:hideMark/>
          </w:tcPr>
          <w:p w14:paraId="7CB68E65"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0281BF7E"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469BEF8F"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67420FED"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6C69D2CF"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8" w:type="pct"/>
            <w:tcBorders>
              <w:top w:val="nil"/>
              <w:left w:val="single" w:sz="8" w:space="0" w:color="9CC2E5"/>
              <w:bottom w:val="single" w:sz="8" w:space="0" w:color="9CC2E5"/>
              <w:right w:val="nil"/>
            </w:tcBorders>
            <w:shd w:val="clear" w:color="000000" w:fill="DEEAF6"/>
            <w:noWrap/>
            <w:vAlign w:val="center"/>
            <w:hideMark/>
          </w:tcPr>
          <w:p w14:paraId="32C935A1"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6C1B20A7"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67C0853A"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single" w:sz="8" w:space="0" w:color="5B9BD5"/>
            </w:tcBorders>
            <w:shd w:val="clear" w:color="000000" w:fill="DEEAF6"/>
            <w:noWrap/>
            <w:vAlign w:val="center"/>
            <w:hideMark/>
          </w:tcPr>
          <w:p w14:paraId="5FC3E4E6"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r>
      <w:tr w:rsidR="00A85061" w:rsidRPr="00474A15" w14:paraId="22FBCF34" w14:textId="77777777" w:rsidTr="00C47FD8">
        <w:trPr>
          <w:gridAfter w:val="1"/>
          <w:wAfter w:w="111" w:type="pct"/>
          <w:trHeight w:val="405"/>
        </w:trPr>
        <w:tc>
          <w:tcPr>
            <w:tcW w:w="295" w:type="pct"/>
            <w:tcBorders>
              <w:top w:val="nil"/>
              <w:left w:val="single" w:sz="8" w:space="0" w:color="5B9BD5"/>
              <w:bottom w:val="single" w:sz="8" w:space="0" w:color="9CC2E5"/>
              <w:right w:val="single" w:sz="8" w:space="0" w:color="9CC2E5"/>
            </w:tcBorders>
            <w:shd w:val="clear" w:color="auto" w:fill="auto"/>
            <w:noWrap/>
            <w:vAlign w:val="center"/>
            <w:hideMark/>
          </w:tcPr>
          <w:p w14:paraId="70CFDEB1"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10</w:t>
            </w:r>
          </w:p>
        </w:tc>
        <w:tc>
          <w:tcPr>
            <w:tcW w:w="471" w:type="pct"/>
            <w:vMerge/>
            <w:tcBorders>
              <w:top w:val="nil"/>
              <w:left w:val="single" w:sz="8" w:space="0" w:color="9CC2E5"/>
              <w:bottom w:val="single" w:sz="8" w:space="0" w:color="5B9BD5"/>
              <w:right w:val="single" w:sz="8" w:space="0" w:color="9CC2E5"/>
            </w:tcBorders>
            <w:vAlign w:val="center"/>
            <w:hideMark/>
          </w:tcPr>
          <w:p w14:paraId="719F278E" w14:textId="77777777" w:rsidR="00A85061" w:rsidRPr="00FD6AB7" w:rsidRDefault="00A85061" w:rsidP="000A2925">
            <w:pPr>
              <w:bidi/>
              <w:jc w:val="left"/>
              <w:rPr>
                <w:rFonts w:eastAsia="Times New Roman"/>
                <w:b/>
                <w:bCs/>
                <w:noProof w:val="0"/>
                <w:color w:val="000000"/>
                <w:sz w:val="22"/>
                <w:szCs w:val="22"/>
                <w:lang w:bidi="fa-IR"/>
              </w:rPr>
            </w:pPr>
          </w:p>
        </w:tc>
        <w:tc>
          <w:tcPr>
            <w:tcW w:w="438" w:type="pct"/>
            <w:vMerge/>
            <w:tcBorders>
              <w:top w:val="nil"/>
              <w:left w:val="single" w:sz="8" w:space="0" w:color="9CC2E5"/>
              <w:bottom w:val="single" w:sz="8" w:space="0" w:color="5B9BD5"/>
              <w:right w:val="single" w:sz="8" w:space="0" w:color="9CC2E5"/>
            </w:tcBorders>
            <w:vAlign w:val="center"/>
            <w:hideMark/>
          </w:tcPr>
          <w:p w14:paraId="01BD6B26" w14:textId="77777777" w:rsidR="00A85061" w:rsidRPr="00FD6AB7" w:rsidRDefault="00A85061" w:rsidP="000A2925">
            <w:pPr>
              <w:bidi/>
              <w:jc w:val="left"/>
              <w:rPr>
                <w:rFonts w:eastAsia="Times New Roman"/>
                <w:b/>
                <w:bCs/>
                <w:noProof w:val="0"/>
                <w:color w:val="000000"/>
                <w:sz w:val="22"/>
                <w:szCs w:val="22"/>
                <w:lang w:bidi="fa-IR"/>
              </w:rPr>
            </w:pPr>
          </w:p>
        </w:tc>
        <w:tc>
          <w:tcPr>
            <w:tcW w:w="929" w:type="pct"/>
            <w:tcBorders>
              <w:top w:val="nil"/>
              <w:left w:val="single" w:sz="8" w:space="0" w:color="9CC2E5"/>
              <w:bottom w:val="single" w:sz="8" w:space="0" w:color="9CC2E5"/>
              <w:right w:val="nil"/>
            </w:tcBorders>
            <w:shd w:val="clear" w:color="auto" w:fill="auto"/>
            <w:noWrap/>
            <w:vAlign w:val="center"/>
            <w:hideMark/>
          </w:tcPr>
          <w:p w14:paraId="5AC44E52" w14:textId="77777777" w:rsidR="00A85061" w:rsidRPr="00FD6AB7" w:rsidRDefault="00A85061"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نصب تجهیزات مانوری</w:t>
            </w:r>
          </w:p>
        </w:tc>
        <w:tc>
          <w:tcPr>
            <w:tcW w:w="306" w:type="pct"/>
            <w:tcBorders>
              <w:top w:val="nil"/>
              <w:left w:val="single" w:sz="8" w:space="0" w:color="9CC2E5"/>
              <w:bottom w:val="single" w:sz="8" w:space="0" w:color="9CC2E5"/>
              <w:right w:val="nil"/>
            </w:tcBorders>
            <w:shd w:val="clear" w:color="auto" w:fill="auto"/>
            <w:noWrap/>
            <w:vAlign w:val="center"/>
            <w:hideMark/>
          </w:tcPr>
          <w:p w14:paraId="37FD7E80"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auto" w:fill="auto"/>
            <w:noWrap/>
            <w:vAlign w:val="center"/>
            <w:hideMark/>
          </w:tcPr>
          <w:p w14:paraId="12EAD5C3"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auto" w:fill="auto"/>
            <w:noWrap/>
            <w:vAlign w:val="center"/>
            <w:hideMark/>
          </w:tcPr>
          <w:p w14:paraId="56174479"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auto" w:fill="auto"/>
            <w:noWrap/>
            <w:vAlign w:val="center"/>
            <w:hideMark/>
          </w:tcPr>
          <w:p w14:paraId="55AABD5B"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auto" w:fill="auto"/>
            <w:noWrap/>
            <w:vAlign w:val="center"/>
            <w:hideMark/>
          </w:tcPr>
          <w:p w14:paraId="122F3F60"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8" w:type="pct"/>
            <w:tcBorders>
              <w:top w:val="nil"/>
              <w:left w:val="single" w:sz="8" w:space="0" w:color="9CC2E5"/>
              <w:bottom w:val="single" w:sz="8" w:space="0" w:color="9CC2E5"/>
              <w:right w:val="nil"/>
            </w:tcBorders>
            <w:shd w:val="clear" w:color="auto" w:fill="auto"/>
            <w:noWrap/>
            <w:vAlign w:val="center"/>
            <w:hideMark/>
          </w:tcPr>
          <w:p w14:paraId="399F0E42"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auto" w:fill="auto"/>
            <w:noWrap/>
            <w:vAlign w:val="center"/>
            <w:hideMark/>
          </w:tcPr>
          <w:p w14:paraId="25F2BF4A"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auto" w:fill="auto"/>
            <w:noWrap/>
            <w:vAlign w:val="center"/>
            <w:hideMark/>
          </w:tcPr>
          <w:p w14:paraId="6CA12E08"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single" w:sz="8" w:space="0" w:color="5B9BD5"/>
            </w:tcBorders>
            <w:shd w:val="clear" w:color="auto" w:fill="auto"/>
            <w:noWrap/>
            <w:vAlign w:val="center"/>
            <w:hideMark/>
          </w:tcPr>
          <w:p w14:paraId="7E6FD2ED"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r>
      <w:tr w:rsidR="00A85061" w:rsidRPr="00474A15" w14:paraId="3E75F738" w14:textId="77777777" w:rsidTr="00C47FD8">
        <w:trPr>
          <w:gridAfter w:val="1"/>
          <w:wAfter w:w="111" w:type="pct"/>
          <w:trHeight w:val="405"/>
        </w:trPr>
        <w:tc>
          <w:tcPr>
            <w:tcW w:w="295" w:type="pct"/>
            <w:tcBorders>
              <w:top w:val="nil"/>
              <w:left w:val="single" w:sz="8" w:space="0" w:color="5B9BD5"/>
              <w:bottom w:val="single" w:sz="8" w:space="0" w:color="9CC2E5"/>
              <w:right w:val="single" w:sz="8" w:space="0" w:color="9CC2E5"/>
            </w:tcBorders>
            <w:shd w:val="clear" w:color="000000" w:fill="DEEAF6"/>
            <w:noWrap/>
            <w:vAlign w:val="center"/>
            <w:hideMark/>
          </w:tcPr>
          <w:p w14:paraId="3148B02B"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11</w:t>
            </w:r>
          </w:p>
        </w:tc>
        <w:tc>
          <w:tcPr>
            <w:tcW w:w="471" w:type="pct"/>
            <w:vMerge/>
            <w:tcBorders>
              <w:top w:val="nil"/>
              <w:left w:val="single" w:sz="8" w:space="0" w:color="9CC2E5"/>
              <w:bottom w:val="single" w:sz="8" w:space="0" w:color="5B9BD5"/>
              <w:right w:val="single" w:sz="8" w:space="0" w:color="9CC2E5"/>
            </w:tcBorders>
            <w:vAlign w:val="center"/>
            <w:hideMark/>
          </w:tcPr>
          <w:p w14:paraId="4C9B36E4" w14:textId="77777777" w:rsidR="00A85061" w:rsidRPr="00FD6AB7" w:rsidRDefault="00A85061" w:rsidP="000A2925">
            <w:pPr>
              <w:bidi/>
              <w:jc w:val="left"/>
              <w:rPr>
                <w:rFonts w:eastAsia="Times New Roman"/>
                <w:b/>
                <w:bCs/>
                <w:noProof w:val="0"/>
                <w:color w:val="000000"/>
                <w:sz w:val="22"/>
                <w:szCs w:val="22"/>
                <w:lang w:bidi="fa-IR"/>
              </w:rPr>
            </w:pPr>
          </w:p>
        </w:tc>
        <w:tc>
          <w:tcPr>
            <w:tcW w:w="438" w:type="pct"/>
            <w:vMerge/>
            <w:tcBorders>
              <w:top w:val="nil"/>
              <w:left w:val="single" w:sz="8" w:space="0" w:color="9CC2E5"/>
              <w:bottom w:val="single" w:sz="8" w:space="0" w:color="5B9BD5"/>
              <w:right w:val="single" w:sz="8" w:space="0" w:color="9CC2E5"/>
            </w:tcBorders>
            <w:vAlign w:val="center"/>
            <w:hideMark/>
          </w:tcPr>
          <w:p w14:paraId="7995976D" w14:textId="77777777" w:rsidR="00A85061" w:rsidRPr="00FD6AB7" w:rsidRDefault="00A85061" w:rsidP="000A2925">
            <w:pPr>
              <w:bidi/>
              <w:jc w:val="left"/>
              <w:rPr>
                <w:rFonts w:eastAsia="Times New Roman"/>
                <w:b/>
                <w:bCs/>
                <w:noProof w:val="0"/>
                <w:color w:val="000000"/>
                <w:sz w:val="22"/>
                <w:szCs w:val="22"/>
                <w:lang w:bidi="fa-IR"/>
              </w:rPr>
            </w:pPr>
          </w:p>
        </w:tc>
        <w:tc>
          <w:tcPr>
            <w:tcW w:w="929" w:type="pct"/>
            <w:tcBorders>
              <w:top w:val="nil"/>
              <w:left w:val="single" w:sz="8" w:space="0" w:color="9CC2E5"/>
              <w:bottom w:val="single" w:sz="8" w:space="0" w:color="9CC2E5"/>
              <w:right w:val="nil"/>
            </w:tcBorders>
            <w:shd w:val="clear" w:color="000000" w:fill="DEEAF6"/>
            <w:noWrap/>
            <w:vAlign w:val="center"/>
            <w:hideMark/>
          </w:tcPr>
          <w:p w14:paraId="7ADF1F30" w14:textId="77777777" w:rsidR="00A85061" w:rsidRPr="00FD6AB7" w:rsidRDefault="00A85061"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نصب سیم گارد</w:t>
            </w:r>
          </w:p>
        </w:tc>
        <w:tc>
          <w:tcPr>
            <w:tcW w:w="306" w:type="pct"/>
            <w:tcBorders>
              <w:top w:val="nil"/>
              <w:left w:val="single" w:sz="8" w:space="0" w:color="9CC2E5"/>
              <w:bottom w:val="single" w:sz="8" w:space="0" w:color="9CC2E5"/>
              <w:right w:val="nil"/>
            </w:tcBorders>
            <w:shd w:val="clear" w:color="000000" w:fill="DEEAF6"/>
            <w:noWrap/>
            <w:vAlign w:val="center"/>
            <w:hideMark/>
          </w:tcPr>
          <w:p w14:paraId="5CBC7889"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4569029A"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689597D3"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4DEE573D"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4B9593FB"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8" w:type="pct"/>
            <w:tcBorders>
              <w:top w:val="nil"/>
              <w:left w:val="single" w:sz="8" w:space="0" w:color="9CC2E5"/>
              <w:bottom w:val="single" w:sz="8" w:space="0" w:color="9CC2E5"/>
              <w:right w:val="nil"/>
            </w:tcBorders>
            <w:shd w:val="clear" w:color="000000" w:fill="DEEAF6"/>
            <w:noWrap/>
            <w:vAlign w:val="center"/>
            <w:hideMark/>
          </w:tcPr>
          <w:p w14:paraId="445ACF56"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6AD0F732"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nil"/>
            </w:tcBorders>
            <w:shd w:val="clear" w:color="000000" w:fill="DEEAF6"/>
            <w:noWrap/>
            <w:vAlign w:val="center"/>
            <w:hideMark/>
          </w:tcPr>
          <w:p w14:paraId="6DA83B03"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tcBorders>
              <w:top w:val="nil"/>
              <w:left w:val="single" w:sz="8" w:space="0" w:color="9CC2E5"/>
              <w:bottom w:val="single" w:sz="8" w:space="0" w:color="9CC2E5"/>
              <w:right w:val="single" w:sz="8" w:space="0" w:color="5B9BD5"/>
            </w:tcBorders>
            <w:shd w:val="clear" w:color="000000" w:fill="DEEAF6"/>
            <w:noWrap/>
            <w:vAlign w:val="center"/>
            <w:hideMark/>
          </w:tcPr>
          <w:p w14:paraId="69ECDA0C"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r>
      <w:tr w:rsidR="00A85061" w:rsidRPr="00474A15" w14:paraId="3312A1DA" w14:textId="77777777" w:rsidTr="00C47FD8">
        <w:trPr>
          <w:gridAfter w:val="1"/>
          <w:wAfter w:w="111" w:type="pct"/>
          <w:trHeight w:val="458"/>
        </w:trPr>
        <w:tc>
          <w:tcPr>
            <w:tcW w:w="295" w:type="pct"/>
            <w:vMerge w:val="restart"/>
            <w:tcBorders>
              <w:top w:val="nil"/>
              <w:left w:val="single" w:sz="8" w:space="0" w:color="5B9BD5"/>
              <w:bottom w:val="single" w:sz="8" w:space="0" w:color="5B9BD5"/>
              <w:right w:val="single" w:sz="8" w:space="0" w:color="9CC2E5"/>
            </w:tcBorders>
            <w:shd w:val="clear" w:color="auto" w:fill="auto"/>
            <w:noWrap/>
            <w:vAlign w:val="center"/>
            <w:hideMark/>
          </w:tcPr>
          <w:p w14:paraId="4E99F8A8"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12</w:t>
            </w:r>
          </w:p>
        </w:tc>
        <w:tc>
          <w:tcPr>
            <w:tcW w:w="471" w:type="pct"/>
            <w:vMerge/>
            <w:tcBorders>
              <w:top w:val="nil"/>
              <w:left w:val="single" w:sz="8" w:space="0" w:color="9CC2E5"/>
              <w:bottom w:val="single" w:sz="8" w:space="0" w:color="5B9BD5"/>
              <w:right w:val="single" w:sz="8" w:space="0" w:color="9CC2E5"/>
            </w:tcBorders>
            <w:vAlign w:val="center"/>
            <w:hideMark/>
          </w:tcPr>
          <w:p w14:paraId="03E532A8" w14:textId="77777777" w:rsidR="00A85061" w:rsidRPr="00FD6AB7" w:rsidRDefault="00A85061" w:rsidP="000A2925">
            <w:pPr>
              <w:bidi/>
              <w:jc w:val="left"/>
              <w:rPr>
                <w:rFonts w:eastAsia="Times New Roman"/>
                <w:b/>
                <w:bCs/>
                <w:noProof w:val="0"/>
                <w:color w:val="000000"/>
                <w:sz w:val="22"/>
                <w:szCs w:val="22"/>
                <w:lang w:bidi="fa-IR"/>
              </w:rPr>
            </w:pPr>
          </w:p>
        </w:tc>
        <w:tc>
          <w:tcPr>
            <w:tcW w:w="438" w:type="pct"/>
            <w:vMerge/>
            <w:tcBorders>
              <w:top w:val="nil"/>
              <w:left w:val="single" w:sz="8" w:space="0" w:color="9CC2E5"/>
              <w:bottom w:val="single" w:sz="8" w:space="0" w:color="5B9BD5"/>
              <w:right w:val="single" w:sz="8" w:space="0" w:color="9CC2E5"/>
            </w:tcBorders>
            <w:vAlign w:val="center"/>
            <w:hideMark/>
          </w:tcPr>
          <w:p w14:paraId="0AD5008C" w14:textId="77777777" w:rsidR="00A85061" w:rsidRPr="00FD6AB7" w:rsidRDefault="00A85061" w:rsidP="000A2925">
            <w:pPr>
              <w:bidi/>
              <w:jc w:val="left"/>
              <w:rPr>
                <w:rFonts w:eastAsia="Times New Roman"/>
                <w:b/>
                <w:bCs/>
                <w:noProof w:val="0"/>
                <w:color w:val="000000"/>
                <w:sz w:val="22"/>
                <w:szCs w:val="22"/>
                <w:lang w:bidi="fa-IR"/>
              </w:rPr>
            </w:pPr>
          </w:p>
        </w:tc>
        <w:tc>
          <w:tcPr>
            <w:tcW w:w="929" w:type="pct"/>
            <w:vMerge w:val="restart"/>
            <w:tcBorders>
              <w:top w:val="nil"/>
              <w:left w:val="single" w:sz="8" w:space="0" w:color="9CC2E5"/>
              <w:bottom w:val="single" w:sz="8" w:space="0" w:color="5B9BD5"/>
              <w:right w:val="single" w:sz="8" w:space="0" w:color="9CC2E5"/>
            </w:tcBorders>
            <w:shd w:val="clear" w:color="auto" w:fill="auto"/>
            <w:noWrap/>
            <w:vAlign w:val="center"/>
            <w:hideMark/>
          </w:tcPr>
          <w:p w14:paraId="2882A01A" w14:textId="77777777" w:rsidR="00A85061" w:rsidRPr="00FD6AB7" w:rsidRDefault="00A85061"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رفع حریم</w:t>
            </w:r>
          </w:p>
        </w:tc>
        <w:tc>
          <w:tcPr>
            <w:tcW w:w="306" w:type="pct"/>
            <w:vMerge w:val="restart"/>
            <w:tcBorders>
              <w:top w:val="nil"/>
              <w:left w:val="single" w:sz="8" w:space="0" w:color="9CC2E5"/>
              <w:bottom w:val="single" w:sz="8" w:space="0" w:color="5B9BD5"/>
              <w:right w:val="single" w:sz="8" w:space="0" w:color="9CC2E5"/>
            </w:tcBorders>
            <w:shd w:val="clear" w:color="auto" w:fill="auto"/>
            <w:noWrap/>
            <w:vAlign w:val="center"/>
            <w:hideMark/>
          </w:tcPr>
          <w:p w14:paraId="3644C37D" w14:textId="77777777" w:rsidR="00A85061" w:rsidRPr="00FD6AB7" w:rsidRDefault="00A85061" w:rsidP="000A2925">
            <w:pPr>
              <w:jc w:val="left"/>
              <w:rPr>
                <w:rFonts w:ascii="Calibri" w:eastAsia="Times New Roman" w:hAnsi="Calibri"/>
                <w:b/>
                <w:bCs/>
                <w:noProof w:val="0"/>
                <w:color w:val="000000"/>
                <w:sz w:val="22"/>
                <w:szCs w:val="22"/>
                <w:rtl/>
                <w:lang w:bidi="fa-IR"/>
              </w:rPr>
            </w:pPr>
            <w:r w:rsidRPr="00FD6AB7">
              <w:rPr>
                <w:rFonts w:ascii="Calibri" w:eastAsia="Times New Roman" w:hAnsi="Calibri"/>
                <w:b/>
                <w:bCs/>
                <w:noProof w:val="0"/>
                <w:color w:val="000000"/>
                <w:sz w:val="22"/>
                <w:szCs w:val="22"/>
                <w:lang w:bidi="fa-IR"/>
              </w:rPr>
              <w:t> </w:t>
            </w:r>
          </w:p>
        </w:tc>
        <w:tc>
          <w:tcPr>
            <w:tcW w:w="306" w:type="pct"/>
            <w:vMerge w:val="restart"/>
            <w:tcBorders>
              <w:top w:val="nil"/>
              <w:left w:val="single" w:sz="8" w:space="0" w:color="9CC2E5"/>
              <w:bottom w:val="single" w:sz="8" w:space="0" w:color="5B9BD5"/>
              <w:right w:val="single" w:sz="8" w:space="0" w:color="9CC2E5"/>
            </w:tcBorders>
            <w:shd w:val="clear" w:color="auto" w:fill="auto"/>
            <w:noWrap/>
            <w:vAlign w:val="center"/>
            <w:hideMark/>
          </w:tcPr>
          <w:p w14:paraId="070C552D" w14:textId="77777777" w:rsidR="00A85061" w:rsidRPr="00FD6AB7" w:rsidRDefault="00A85061" w:rsidP="000A2925">
            <w:pPr>
              <w:bidi/>
              <w:jc w:val="center"/>
              <w:rPr>
                <w:rFonts w:eastAsia="Times New Roman"/>
                <w:b/>
                <w:bCs/>
                <w:noProof w:val="0"/>
                <w:color w:val="000000"/>
                <w:sz w:val="22"/>
                <w:szCs w:val="22"/>
                <w:lang w:bidi="fa-IR"/>
              </w:rPr>
            </w:pPr>
            <w:r w:rsidRPr="00FD6AB7">
              <w:rPr>
                <w:rFonts w:eastAsia="Times New Roman"/>
                <w:b/>
                <w:bCs/>
                <w:noProof w:val="0"/>
                <w:color w:val="000000"/>
                <w:sz w:val="22"/>
                <w:szCs w:val="22"/>
                <w:lang w:bidi="fa-IR"/>
              </w:rPr>
              <w:t>-</w:t>
            </w:r>
          </w:p>
        </w:tc>
        <w:tc>
          <w:tcPr>
            <w:tcW w:w="306" w:type="pct"/>
            <w:vMerge w:val="restart"/>
            <w:tcBorders>
              <w:top w:val="nil"/>
              <w:left w:val="single" w:sz="8" w:space="0" w:color="9CC2E5"/>
              <w:bottom w:val="single" w:sz="8" w:space="0" w:color="5B9BD5"/>
              <w:right w:val="single" w:sz="8" w:space="0" w:color="9CC2E5"/>
            </w:tcBorders>
            <w:shd w:val="clear" w:color="auto" w:fill="auto"/>
            <w:noWrap/>
            <w:vAlign w:val="center"/>
            <w:hideMark/>
          </w:tcPr>
          <w:p w14:paraId="7F2C4CC0"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vMerge w:val="restart"/>
            <w:tcBorders>
              <w:top w:val="nil"/>
              <w:left w:val="single" w:sz="8" w:space="0" w:color="9CC2E5"/>
              <w:bottom w:val="single" w:sz="8" w:space="0" w:color="5B9BD5"/>
              <w:right w:val="single" w:sz="8" w:space="0" w:color="9CC2E5"/>
            </w:tcBorders>
            <w:shd w:val="clear" w:color="auto" w:fill="auto"/>
            <w:noWrap/>
            <w:vAlign w:val="center"/>
            <w:hideMark/>
          </w:tcPr>
          <w:p w14:paraId="618964CC"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vMerge w:val="restart"/>
            <w:tcBorders>
              <w:top w:val="nil"/>
              <w:left w:val="single" w:sz="8" w:space="0" w:color="9CC2E5"/>
              <w:bottom w:val="single" w:sz="8" w:space="0" w:color="5B9BD5"/>
              <w:right w:val="single" w:sz="8" w:space="0" w:color="9CC2E5"/>
            </w:tcBorders>
            <w:shd w:val="clear" w:color="auto" w:fill="auto"/>
            <w:noWrap/>
            <w:vAlign w:val="center"/>
            <w:hideMark/>
          </w:tcPr>
          <w:p w14:paraId="6EECDA78"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8" w:type="pct"/>
            <w:vMerge w:val="restart"/>
            <w:tcBorders>
              <w:top w:val="nil"/>
              <w:left w:val="single" w:sz="8" w:space="0" w:color="9CC2E5"/>
              <w:bottom w:val="single" w:sz="8" w:space="0" w:color="5B9BD5"/>
              <w:right w:val="single" w:sz="8" w:space="0" w:color="9CC2E5"/>
            </w:tcBorders>
            <w:shd w:val="clear" w:color="auto" w:fill="auto"/>
            <w:noWrap/>
            <w:vAlign w:val="center"/>
            <w:hideMark/>
          </w:tcPr>
          <w:p w14:paraId="0F86312C"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vMerge w:val="restart"/>
            <w:tcBorders>
              <w:top w:val="nil"/>
              <w:left w:val="single" w:sz="8" w:space="0" w:color="9CC2E5"/>
              <w:bottom w:val="single" w:sz="8" w:space="0" w:color="5B9BD5"/>
              <w:right w:val="single" w:sz="8" w:space="0" w:color="9CC2E5"/>
            </w:tcBorders>
            <w:shd w:val="clear" w:color="auto" w:fill="auto"/>
            <w:noWrap/>
            <w:vAlign w:val="center"/>
            <w:hideMark/>
          </w:tcPr>
          <w:p w14:paraId="2A1916F7"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vMerge w:val="restart"/>
            <w:tcBorders>
              <w:top w:val="nil"/>
              <w:left w:val="single" w:sz="8" w:space="0" w:color="9CC2E5"/>
              <w:bottom w:val="single" w:sz="8" w:space="0" w:color="5B9BD5"/>
              <w:right w:val="single" w:sz="8" w:space="0" w:color="9CC2E5"/>
            </w:tcBorders>
            <w:shd w:val="clear" w:color="auto" w:fill="auto"/>
            <w:noWrap/>
            <w:vAlign w:val="center"/>
            <w:hideMark/>
          </w:tcPr>
          <w:p w14:paraId="1F92BB21"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306" w:type="pct"/>
            <w:vMerge w:val="restart"/>
            <w:tcBorders>
              <w:top w:val="nil"/>
              <w:left w:val="single" w:sz="8" w:space="0" w:color="9CC2E5"/>
              <w:bottom w:val="single" w:sz="8" w:space="0" w:color="5B9BD5"/>
              <w:right w:val="single" w:sz="8" w:space="0" w:color="5B9BD5"/>
            </w:tcBorders>
            <w:shd w:val="clear" w:color="auto" w:fill="auto"/>
            <w:noWrap/>
            <w:vAlign w:val="center"/>
            <w:hideMark/>
          </w:tcPr>
          <w:p w14:paraId="5B2199B5" w14:textId="77777777" w:rsidR="00A85061" w:rsidRPr="00FD6AB7" w:rsidRDefault="00A85061" w:rsidP="000A2925">
            <w:pPr>
              <w:bidi/>
              <w:jc w:val="center"/>
              <w:rPr>
                <w:rFonts w:eastAsia="Times New Roman"/>
                <w:b/>
                <w:bCs/>
                <w:noProof w:val="0"/>
                <w:color w:val="000000"/>
                <w:sz w:val="22"/>
                <w:szCs w:val="22"/>
                <w:rtl/>
                <w:lang w:bidi="fa-IR"/>
              </w:rPr>
            </w:pPr>
            <w:r w:rsidRPr="00FD6AB7">
              <w:rPr>
                <w:rFonts w:ascii="Cambria" w:eastAsia="Times New Roman" w:hAnsi="Cambria" w:cs="Cambria" w:hint="cs"/>
                <w:b/>
                <w:bCs/>
                <w:noProof w:val="0"/>
                <w:color w:val="000000"/>
                <w:sz w:val="22"/>
                <w:szCs w:val="22"/>
                <w:rtl/>
              </w:rPr>
              <w:t> </w:t>
            </w:r>
          </w:p>
        </w:tc>
      </w:tr>
      <w:tr w:rsidR="00A85061" w:rsidRPr="00474A15" w14:paraId="3571D101" w14:textId="77777777" w:rsidTr="00C47FD8">
        <w:trPr>
          <w:trHeight w:val="405"/>
        </w:trPr>
        <w:tc>
          <w:tcPr>
            <w:tcW w:w="295" w:type="pct"/>
            <w:vMerge/>
            <w:tcBorders>
              <w:top w:val="nil"/>
              <w:left w:val="single" w:sz="8" w:space="0" w:color="5B9BD5"/>
              <w:bottom w:val="single" w:sz="8" w:space="0" w:color="5B9BD5"/>
              <w:right w:val="single" w:sz="8" w:space="0" w:color="9CC2E5"/>
            </w:tcBorders>
            <w:vAlign w:val="center"/>
            <w:hideMark/>
          </w:tcPr>
          <w:p w14:paraId="6CD7EDA7" w14:textId="77777777" w:rsidR="00A85061" w:rsidRPr="00474A15" w:rsidRDefault="00A85061" w:rsidP="000A2925">
            <w:pPr>
              <w:bidi/>
              <w:jc w:val="left"/>
              <w:rPr>
                <w:rFonts w:eastAsia="Times New Roman"/>
                <w:noProof w:val="0"/>
                <w:color w:val="000000"/>
                <w:sz w:val="22"/>
                <w:szCs w:val="22"/>
                <w:lang w:bidi="fa-IR"/>
              </w:rPr>
            </w:pPr>
          </w:p>
        </w:tc>
        <w:tc>
          <w:tcPr>
            <w:tcW w:w="471" w:type="pct"/>
            <w:vMerge/>
            <w:tcBorders>
              <w:top w:val="nil"/>
              <w:left w:val="single" w:sz="8" w:space="0" w:color="9CC2E5"/>
              <w:bottom w:val="single" w:sz="8" w:space="0" w:color="5B9BD5"/>
              <w:right w:val="single" w:sz="8" w:space="0" w:color="9CC2E5"/>
            </w:tcBorders>
            <w:vAlign w:val="center"/>
            <w:hideMark/>
          </w:tcPr>
          <w:p w14:paraId="32C5081F" w14:textId="77777777" w:rsidR="00A85061" w:rsidRPr="00474A15" w:rsidRDefault="00A85061" w:rsidP="000A2925">
            <w:pPr>
              <w:bidi/>
              <w:jc w:val="left"/>
              <w:rPr>
                <w:rFonts w:eastAsia="Times New Roman"/>
                <w:noProof w:val="0"/>
                <w:color w:val="000000"/>
                <w:sz w:val="22"/>
                <w:szCs w:val="22"/>
                <w:lang w:bidi="fa-IR"/>
              </w:rPr>
            </w:pPr>
          </w:p>
        </w:tc>
        <w:tc>
          <w:tcPr>
            <w:tcW w:w="438" w:type="pct"/>
            <w:vMerge/>
            <w:tcBorders>
              <w:top w:val="nil"/>
              <w:left w:val="single" w:sz="8" w:space="0" w:color="9CC2E5"/>
              <w:bottom w:val="single" w:sz="8" w:space="0" w:color="5B9BD5"/>
              <w:right w:val="single" w:sz="8" w:space="0" w:color="9CC2E5"/>
            </w:tcBorders>
            <w:vAlign w:val="center"/>
            <w:hideMark/>
          </w:tcPr>
          <w:p w14:paraId="4BD548D4" w14:textId="77777777" w:rsidR="00A85061" w:rsidRPr="00474A15" w:rsidRDefault="00A85061" w:rsidP="000A2925">
            <w:pPr>
              <w:bidi/>
              <w:jc w:val="left"/>
              <w:rPr>
                <w:rFonts w:eastAsia="Times New Roman"/>
                <w:noProof w:val="0"/>
                <w:color w:val="000000"/>
                <w:sz w:val="22"/>
                <w:szCs w:val="22"/>
                <w:lang w:bidi="fa-IR"/>
              </w:rPr>
            </w:pPr>
          </w:p>
        </w:tc>
        <w:tc>
          <w:tcPr>
            <w:tcW w:w="929" w:type="pct"/>
            <w:vMerge/>
            <w:tcBorders>
              <w:top w:val="nil"/>
              <w:left w:val="single" w:sz="8" w:space="0" w:color="9CC2E5"/>
              <w:bottom w:val="single" w:sz="8" w:space="0" w:color="5B9BD5"/>
              <w:right w:val="single" w:sz="8" w:space="0" w:color="9CC2E5"/>
            </w:tcBorders>
            <w:vAlign w:val="center"/>
            <w:hideMark/>
          </w:tcPr>
          <w:p w14:paraId="5057D65D" w14:textId="77777777" w:rsidR="00A85061" w:rsidRPr="00474A15" w:rsidRDefault="00A85061" w:rsidP="000A2925">
            <w:pPr>
              <w:bidi/>
              <w:jc w:val="left"/>
              <w:rPr>
                <w:rFonts w:eastAsia="Times New Roman"/>
                <w:noProof w:val="0"/>
                <w:color w:val="000000"/>
                <w:sz w:val="22"/>
                <w:szCs w:val="22"/>
                <w:lang w:bidi="fa-IR"/>
              </w:rPr>
            </w:pPr>
          </w:p>
        </w:tc>
        <w:tc>
          <w:tcPr>
            <w:tcW w:w="306" w:type="pct"/>
            <w:vMerge/>
            <w:tcBorders>
              <w:top w:val="nil"/>
              <w:left w:val="single" w:sz="8" w:space="0" w:color="9CC2E5"/>
              <w:bottom w:val="single" w:sz="8" w:space="0" w:color="5B9BD5"/>
              <w:right w:val="single" w:sz="8" w:space="0" w:color="9CC2E5"/>
            </w:tcBorders>
            <w:vAlign w:val="center"/>
            <w:hideMark/>
          </w:tcPr>
          <w:p w14:paraId="54C79676" w14:textId="77777777" w:rsidR="00A85061" w:rsidRPr="00474A15" w:rsidRDefault="00A85061" w:rsidP="000A2925">
            <w:pPr>
              <w:bidi/>
              <w:jc w:val="left"/>
              <w:rPr>
                <w:rFonts w:ascii="Calibri" w:eastAsia="Times New Roman" w:hAnsi="Calibri" w:cs="Calibri"/>
                <w:noProof w:val="0"/>
                <w:color w:val="000000"/>
                <w:sz w:val="22"/>
                <w:szCs w:val="22"/>
                <w:lang w:bidi="fa-IR"/>
              </w:rPr>
            </w:pPr>
          </w:p>
        </w:tc>
        <w:tc>
          <w:tcPr>
            <w:tcW w:w="306" w:type="pct"/>
            <w:vMerge/>
            <w:tcBorders>
              <w:top w:val="nil"/>
              <w:left w:val="single" w:sz="8" w:space="0" w:color="9CC2E5"/>
              <w:bottom w:val="single" w:sz="8" w:space="0" w:color="5B9BD5"/>
              <w:right w:val="single" w:sz="8" w:space="0" w:color="9CC2E5"/>
            </w:tcBorders>
            <w:vAlign w:val="center"/>
            <w:hideMark/>
          </w:tcPr>
          <w:p w14:paraId="07E3FD32" w14:textId="77777777" w:rsidR="00A85061" w:rsidRPr="00474A15" w:rsidRDefault="00A85061" w:rsidP="000A2925">
            <w:pPr>
              <w:bidi/>
              <w:jc w:val="left"/>
              <w:rPr>
                <w:rFonts w:eastAsia="Times New Roman" w:cs="Times New Roman"/>
                <w:noProof w:val="0"/>
                <w:color w:val="000000"/>
                <w:sz w:val="22"/>
                <w:szCs w:val="22"/>
                <w:lang w:bidi="fa-IR"/>
              </w:rPr>
            </w:pPr>
          </w:p>
        </w:tc>
        <w:tc>
          <w:tcPr>
            <w:tcW w:w="306" w:type="pct"/>
            <w:vMerge/>
            <w:tcBorders>
              <w:top w:val="nil"/>
              <w:left w:val="single" w:sz="8" w:space="0" w:color="9CC2E5"/>
              <w:bottom w:val="single" w:sz="8" w:space="0" w:color="5B9BD5"/>
              <w:right w:val="single" w:sz="8" w:space="0" w:color="9CC2E5"/>
            </w:tcBorders>
            <w:vAlign w:val="center"/>
            <w:hideMark/>
          </w:tcPr>
          <w:p w14:paraId="50750FD9" w14:textId="77777777" w:rsidR="00A85061" w:rsidRPr="00474A15" w:rsidRDefault="00A85061" w:rsidP="000A2925">
            <w:pPr>
              <w:bidi/>
              <w:jc w:val="left"/>
              <w:rPr>
                <w:rFonts w:eastAsia="Times New Roman" w:cs="Times New Roman"/>
                <w:noProof w:val="0"/>
                <w:color w:val="000000"/>
                <w:sz w:val="22"/>
                <w:szCs w:val="22"/>
                <w:lang w:bidi="fa-IR"/>
              </w:rPr>
            </w:pPr>
          </w:p>
        </w:tc>
        <w:tc>
          <w:tcPr>
            <w:tcW w:w="306" w:type="pct"/>
            <w:vMerge/>
            <w:tcBorders>
              <w:top w:val="nil"/>
              <w:left w:val="single" w:sz="8" w:space="0" w:color="9CC2E5"/>
              <w:bottom w:val="single" w:sz="8" w:space="0" w:color="5B9BD5"/>
              <w:right w:val="single" w:sz="8" w:space="0" w:color="9CC2E5"/>
            </w:tcBorders>
            <w:vAlign w:val="center"/>
            <w:hideMark/>
          </w:tcPr>
          <w:p w14:paraId="35EDE9E0" w14:textId="77777777" w:rsidR="00A85061" w:rsidRPr="00474A15" w:rsidRDefault="00A85061" w:rsidP="000A2925">
            <w:pPr>
              <w:bidi/>
              <w:jc w:val="left"/>
              <w:rPr>
                <w:rFonts w:eastAsia="Times New Roman" w:cs="Times New Roman"/>
                <w:noProof w:val="0"/>
                <w:color w:val="000000"/>
                <w:sz w:val="22"/>
                <w:szCs w:val="22"/>
                <w:lang w:bidi="fa-IR"/>
              </w:rPr>
            </w:pPr>
          </w:p>
        </w:tc>
        <w:tc>
          <w:tcPr>
            <w:tcW w:w="306" w:type="pct"/>
            <w:vMerge/>
            <w:tcBorders>
              <w:top w:val="nil"/>
              <w:left w:val="single" w:sz="8" w:space="0" w:color="9CC2E5"/>
              <w:bottom w:val="single" w:sz="8" w:space="0" w:color="5B9BD5"/>
              <w:right w:val="single" w:sz="8" w:space="0" w:color="9CC2E5"/>
            </w:tcBorders>
            <w:vAlign w:val="center"/>
            <w:hideMark/>
          </w:tcPr>
          <w:p w14:paraId="0331FB63" w14:textId="77777777" w:rsidR="00A85061" w:rsidRPr="00474A15" w:rsidRDefault="00A85061" w:rsidP="000A2925">
            <w:pPr>
              <w:bidi/>
              <w:jc w:val="left"/>
              <w:rPr>
                <w:rFonts w:eastAsia="Times New Roman" w:cs="Times New Roman"/>
                <w:noProof w:val="0"/>
                <w:color w:val="000000"/>
                <w:sz w:val="22"/>
                <w:szCs w:val="22"/>
                <w:lang w:bidi="fa-IR"/>
              </w:rPr>
            </w:pPr>
          </w:p>
        </w:tc>
        <w:tc>
          <w:tcPr>
            <w:tcW w:w="308" w:type="pct"/>
            <w:vMerge/>
            <w:tcBorders>
              <w:top w:val="nil"/>
              <w:left w:val="single" w:sz="8" w:space="0" w:color="9CC2E5"/>
              <w:bottom w:val="single" w:sz="8" w:space="0" w:color="5B9BD5"/>
              <w:right w:val="single" w:sz="8" w:space="0" w:color="9CC2E5"/>
            </w:tcBorders>
            <w:vAlign w:val="center"/>
            <w:hideMark/>
          </w:tcPr>
          <w:p w14:paraId="2F85C39B" w14:textId="77777777" w:rsidR="00A85061" w:rsidRPr="00474A15" w:rsidRDefault="00A85061" w:rsidP="000A2925">
            <w:pPr>
              <w:bidi/>
              <w:jc w:val="left"/>
              <w:rPr>
                <w:rFonts w:eastAsia="Times New Roman" w:cs="Times New Roman"/>
                <w:noProof w:val="0"/>
                <w:color w:val="000000"/>
                <w:sz w:val="22"/>
                <w:szCs w:val="22"/>
                <w:lang w:bidi="fa-IR"/>
              </w:rPr>
            </w:pPr>
          </w:p>
        </w:tc>
        <w:tc>
          <w:tcPr>
            <w:tcW w:w="306" w:type="pct"/>
            <w:vMerge/>
            <w:tcBorders>
              <w:top w:val="nil"/>
              <w:left w:val="single" w:sz="8" w:space="0" w:color="9CC2E5"/>
              <w:bottom w:val="single" w:sz="8" w:space="0" w:color="5B9BD5"/>
              <w:right w:val="single" w:sz="8" w:space="0" w:color="9CC2E5"/>
            </w:tcBorders>
            <w:vAlign w:val="center"/>
            <w:hideMark/>
          </w:tcPr>
          <w:p w14:paraId="39ADE575" w14:textId="77777777" w:rsidR="00A85061" w:rsidRPr="00474A15" w:rsidRDefault="00A85061" w:rsidP="000A2925">
            <w:pPr>
              <w:bidi/>
              <w:jc w:val="left"/>
              <w:rPr>
                <w:rFonts w:eastAsia="Times New Roman" w:cs="Times New Roman"/>
                <w:noProof w:val="0"/>
                <w:color w:val="000000"/>
                <w:sz w:val="22"/>
                <w:szCs w:val="22"/>
                <w:lang w:bidi="fa-IR"/>
              </w:rPr>
            </w:pPr>
          </w:p>
        </w:tc>
        <w:tc>
          <w:tcPr>
            <w:tcW w:w="306" w:type="pct"/>
            <w:vMerge/>
            <w:tcBorders>
              <w:top w:val="nil"/>
              <w:left w:val="single" w:sz="8" w:space="0" w:color="9CC2E5"/>
              <w:bottom w:val="single" w:sz="8" w:space="0" w:color="5B9BD5"/>
              <w:right w:val="single" w:sz="8" w:space="0" w:color="9CC2E5"/>
            </w:tcBorders>
            <w:vAlign w:val="center"/>
            <w:hideMark/>
          </w:tcPr>
          <w:p w14:paraId="5F48834F" w14:textId="77777777" w:rsidR="00A85061" w:rsidRPr="00474A15" w:rsidRDefault="00A85061" w:rsidP="000A2925">
            <w:pPr>
              <w:bidi/>
              <w:jc w:val="left"/>
              <w:rPr>
                <w:rFonts w:eastAsia="Times New Roman" w:cs="Times New Roman"/>
                <w:noProof w:val="0"/>
                <w:color w:val="000000"/>
                <w:sz w:val="22"/>
                <w:szCs w:val="22"/>
                <w:lang w:bidi="fa-IR"/>
              </w:rPr>
            </w:pPr>
          </w:p>
        </w:tc>
        <w:tc>
          <w:tcPr>
            <w:tcW w:w="306" w:type="pct"/>
            <w:vMerge/>
            <w:tcBorders>
              <w:top w:val="nil"/>
              <w:left w:val="single" w:sz="8" w:space="0" w:color="9CC2E5"/>
              <w:bottom w:val="single" w:sz="8" w:space="0" w:color="5B9BD5"/>
              <w:right w:val="single" w:sz="8" w:space="0" w:color="5B9BD5"/>
            </w:tcBorders>
            <w:vAlign w:val="center"/>
            <w:hideMark/>
          </w:tcPr>
          <w:p w14:paraId="7BE24450" w14:textId="77777777" w:rsidR="00A85061" w:rsidRPr="00474A15" w:rsidRDefault="00A85061" w:rsidP="000A2925">
            <w:pPr>
              <w:bidi/>
              <w:jc w:val="left"/>
              <w:rPr>
                <w:rFonts w:eastAsia="Times New Roman"/>
                <w:noProof w:val="0"/>
                <w:color w:val="000000"/>
                <w:sz w:val="22"/>
                <w:szCs w:val="22"/>
                <w:lang w:bidi="fa-IR"/>
              </w:rPr>
            </w:pPr>
          </w:p>
        </w:tc>
        <w:tc>
          <w:tcPr>
            <w:tcW w:w="111" w:type="pct"/>
            <w:tcBorders>
              <w:top w:val="nil"/>
              <w:left w:val="nil"/>
              <w:bottom w:val="nil"/>
              <w:right w:val="nil"/>
            </w:tcBorders>
            <w:shd w:val="clear" w:color="auto" w:fill="auto"/>
            <w:noWrap/>
            <w:vAlign w:val="bottom"/>
            <w:hideMark/>
          </w:tcPr>
          <w:p w14:paraId="3263B05E" w14:textId="77777777" w:rsidR="00A85061" w:rsidRPr="00474A15" w:rsidRDefault="00A85061" w:rsidP="000A2925">
            <w:pPr>
              <w:bidi/>
              <w:jc w:val="center"/>
              <w:rPr>
                <w:rFonts w:eastAsia="Times New Roman"/>
                <w:noProof w:val="0"/>
                <w:color w:val="000000"/>
                <w:sz w:val="22"/>
                <w:szCs w:val="22"/>
                <w:rtl/>
                <w:lang w:bidi="fa-IR"/>
              </w:rPr>
            </w:pPr>
          </w:p>
        </w:tc>
      </w:tr>
    </w:tbl>
    <w:p w14:paraId="285A6E0F" w14:textId="6F378AC0" w:rsidR="00736DC4" w:rsidRDefault="00736DC4" w:rsidP="00C9489F">
      <w:pPr>
        <w:pStyle w:val="Heading1"/>
        <w:numPr>
          <w:ilvl w:val="0"/>
          <w:numId w:val="0"/>
        </w:numPr>
        <w:ind w:left="786" w:right="-180"/>
        <w:rPr>
          <w:rtl/>
        </w:rPr>
      </w:pPr>
    </w:p>
    <w:p w14:paraId="40D2EB79" w14:textId="77777777" w:rsidR="00A85061" w:rsidRPr="00A85061" w:rsidRDefault="00A85061" w:rsidP="00C9489F">
      <w:pPr>
        <w:bidi/>
        <w:ind w:right="-180"/>
        <w:rPr>
          <w:rtl/>
          <w:lang w:val="en-GB" w:eastAsia="en-GB"/>
        </w:rPr>
      </w:pPr>
    </w:p>
    <w:p w14:paraId="3546383D" w14:textId="77777777" w:rsidR="00A85061" w:rsidRDefault="00A85061" w:rsidP="00C9489F">
      <w:pPr>
        <w:ind w:right="-180"/>
        <w:rPr>
          <w:rtl/>
          <w:lang w:val="en-GB" w:eastAsia="en-GB"/>
        </w:rPr>
      </w:pPr>
    </w:p>
    <w:p w14:paraId="4D449244" w14:textId="595A6561" w:rsidR="00067D61" w:rsidRDefault="00067D61" w:rsidP="00C9489F">
      <w:pPr>
        <w:ind w:right="-180"/>
        <w:rPr>
          <w:rtl/>
          <w:lang w:val="en-GB" w:eastAsia="en-GB"/>
        </w:rPr>
      </w:pPr>
    </w:p>
    <w:p w14:paraId="7BF02143" w14:textId="09C8FF56" w:rsidR="00E2502D" w:rsidRDefault="00E2502D" w:rsidP="00C9489F">
      <w:pPr>
        <w:spacing w:after="160" w:line="259" w:lineRule="auto"/>
        <w:ind w:right="-180"/>
        <w:jc w:val="left"/>
        <w:rPr>
          <w:lang w:val="en-GB" w:eastAsia="en-GB"/>
        </w:rPr>
      </w:pPr>
      <w:r>
        <w:rPr>
          <w:lang w:val="en-GB" w:eastAsia="en-GB"/>
        </w:rPr>
        <w:br w:type="page"/>
      </w:r>
    </w:p>
    <w:tbl>
      <w:tblPr>
        <w:bidiVisual/>
        <w:tblW w:w="5002" w:type="pct"/>
        <w:jc w:val="center"/>
        <w:tblLook w:val="04A0" w:firstRow="1" w:lastRow="0" w:firstColumn="1" w:lastColumn="0" w:noHBand="0" w:noVBand="1"/>
      </w:tblPr>
      <w:tblGrid>
        <w:gridCol w:w="618"/>
        <w:gridCol w:w="1011"/>
        <w:gridCol w:w="940"/>
        <w:gridCol w:w="1993"/>
        <w:gridCol w:w="655"/>
        <w:gridCol w:w="655"/>
        <w:gridCol w:w="655"/>
        <w:gridCol w:w="655"/>
        <w:gridCol w:w="655"/>
        <w:gridCol w:w="661"/>
        <w:gridCol w:w="655"/>
        <w:gridCol w:w="655"/>
        <w:gridCol w:w="657"/>
      </w:tblGrid>
      <w:tr w:rsidR="00025966" w:rsidRPr="00474A15" w14:paraId="10C1B5EB" w14:textId="77777777" w:rsidTr="00E2502D">
        <w:trPr>
          <w:trHeight w:val="505"/>
          <w:jc w:val="center"/>
        </w:trPr>
        <w:tc>
          <w:tcPr>
            <w:tcW w:w="5000" w:type="pct"/>
            <w:gridSpan w:val="13"/>
            <w:tcBorders>
              <w:bottom w:val="single" w:sz="8" w:space="0" w:color="5B9BD5"/>
              <w:right w:val="single" w:sz="4" w:space="0" w:color="FFFFFF"/>
            </w:tcBorders>
            <w:shd w:val="clear" w:color="auto" w:fill="auto"/>
            <w:noWrap/>
            <w:vAlign w:val="center"/>
          </w:tcPr>
          <w:p w14:paraId="3A9C1440" w14:textId="362BF288" w:rsidR="00025966" w:rsidRPr="00025966" w:rsidRDefault="00025966" w:rsidP="000A2925">
            <w:pPr>
              <w:bidi/>
              <w:jc w:val="center"/>
              <w:rPr>
                <w:rFonts w:eastAsia="Times New Roman"/>
                <w:b/>
                <w:bCs/>
                <w:noProof w:val="0"/>
                <w:sz w:val="22"/>
                <w:szCs w:val="22"/>
                <w:rtl/>
              </w:rPr>
            </w:pPr>
            <w:r w:rsidRPr="00025966">
              <w:rPr>
                <w:rFonts w:eastAsia="Times New Roman" w:hint="cs"/>
                <w:b/>
                <w:bCs/>
                <w:noProof w:val="0"/>
                <w:sz w:val="22"/>
                <w:szCs w:val="22"/>
                <w:rtl/>
              </w:rPr>
              <w:lastRenderedPageBreak/>
              <w:t xml:space="preserve">ادامه جدول </w:t>
            </w:r>
            <w:r w:rsidR="00603CA1">
              <w:rPr>
                <w:rFonts w:eastAsia="Times New Roman" w:hint="cs"/>
                <w:b/>
                <w:bCs/>
                <w:noProof w:val="0"/>
                <w:sz w:val="22"/>
                <w:szCs w:val="22"/>
                <w:rtl/>
              </w:rPr>
              <w:t>19</w:t>
            </w:r>
            <w:r w:rsidRPr="00025966">
              <w:rPr>
                <w:rFonts w:eastAsia="Times New Roman" w:hint="cs"/>
                <w:b/>
                <w:bCs/>
                <w:noProof w:val="0"/>
                <w:sz w:val="22"/>
                <w:szCs w:val="22"/>
                <w:rtl/>
              </w:rPr>
              <w:t xml:space="preserve"> </w:t>
            </w:r>
            <w:r w:rsidRPr="00025966">
              <w:rPr>
                <w:rFonts w:eastAsia="Times New Roman" w:cs="Times New Roman" w:hint="cs"/>
                <w:b/>
                <w:bCs/>
                <w:noProof w:val="0"/>
                <w:sz w:val="22"/>
                <w:szCs w:val="22"/>
                <w:rtl/>
              </w:rPr>
              <w:t>–</w:t>
            </w:r>
            <w:r w:rsidRPr="00025966">
              <w:rPr>
                <w:rFonts w:eastAsia="Times New Roman" w:hint="cs"/>
                <w:b/>
                <w:bCs/>
                <w:noProof w:val="0"/>
                <w:sz w:val="22"/>
                <w:szCs w:val="22"/>
                <w:rtl/>
              </w:rPr>
              <w:t xml:space="preserve"> ماتریس طراحی عمده طرح های شبکه های توزیع</w:t>
            </w:r>
          </w:p>
        </w:tc>
      </w:tr>
      <w:tr w:rsidR="00A85061" w:rsidRPr="00474A15" w14:paraId="15A1E5C9" w14:textId="77777777" w:rsidTr="00E2502D">
        <w:trPr>
          <w:trHeight w:val="642"/>
          <w:jc w:val="center"/>
        </w:trPr>
        <w:tc>
          <w:tcPr>
            <w:tcW w:w="295" w:type="pct"/>
            <w:vMerge w:val="restart"/>
            <w:tcBorders>
              <w:top w:val="single" w:sz="8" w:space="0" w:color="5B9BD5"/>
              <w:left w:val="single" w:sz="8" w:space="0" w:color="5B9BD5"/>
              <w:bottom w:val="single" w:sz="8" w:space="0" w:color="5B9BD5"/>
              <w:right w:val="single" w:sz="4" w:space="0" w:color="FFFFFF"/>
            </w:tcBorders>
            <w:shd w:val="clear" w:color="000000" w:fill="5B9BD5"/>
            <w:noWrap/>
            <w:textDirection w:val="btLr"/>
            <w:vAlign w:val="center"/>
            <w:hideMark/>
          </w:tcPr>
          <w:p w14:paraId="14E47643" w14:textId="77777777" w:rsidR="00A85061" w:rsidRPr="009C3A37" w:rsidRDefault="00A85061" w:rsidP="000A2925">
            <w:pPr>
              <w:bidi/>
              <w:jc w:val="center"/>
              <w:rPr>
                <w:rFonts w:eastAsia="Times New Roman"/>
                <w:b/>
                <w:bCs/>
                <w:noProof w:val="0"/>
                <w:sz w:val="22"/>
                <w:szCs w:val="22"/>
              </w:rPr>
            </w:pPr>
            <w:r w:rsidRPr="009C3A37">
              <w:rPr>
                <w:rFonts w:eastAsia="Times New Roman" w:hint="cs"/>
                <w:b/>
                <w:bCs/>
                <w:noProof w:val="0"/>
                <w:sz w:val="22"/>
                <w:szCs w:val="22"/>
                <w:rtl/>
              </w:rPr>
              <w:t>ردیف</w:t>
            </w:r>
          </w:p>
        </w:tc>
        <w:tc>
          <w:tcPr>
            <w:tcW w:w="483" w:type="pct"/>
            <w:vMerge w:val="restart"/>
            <w:tcBorders>
              <w:top w:val="single" w:sz="8" w:space="0" w:color="5B9BD5"/>
              <w:left w:val="single" w:sz="4" w:space="0" w:color="FFFFFF"/>
              <w:bottom w:val="single" w:sz="8" w:space="0" w:color="5B9BD5"/>
              <w:right w:val="single" w:sz="4" w:space="0" w:color="FFFFFF"/>
            </w:tcBorders>
            <w:shd w:val="clear" w:color="000000" w:fill="5B9BD5"/>
            <w:noWrap/>
            <w:vAlign w:val="center"/>
            <w:hideMark/>
          </w:tcPr>
          <w:p w14:paraId="1B99A542" w14:textId="77777777" w:rsidR="00A85061" w:rsidRPr="009C3A37" w:rsidRDefault="00A85061" w:rsidP="000A2925">
            <w:pPr>
              <w:bidi/>
              <w:jc w:val="center"/>
              <w:rPr>
                <w:rFonts w:eastAsia="Times New Roman"/>
                <w:b/>
                <w:bCs/>
                <w:noProof w:val="0"/>
                <w:sz w:val="22"/>
                <w:szCs w:val="22"/>
                <w:rtl/>
              </w:rPr>
            </w:pPr>
            <w:r w:rsidRPr="009C3A37">
              <w:rPr>
                <w:rFonts w:eastAsia="Times New Roman" w:hint="cs"/>
                <w:b/>
                <w:bCs/>
                <w:noProof w:val="0"/>
                <w:sz w:val="22"/>
                <w:szCs w:val="22"/>
                <w:rtl/>
              </w:rPr>
              <w:t>سطح ولتاژ</w:t>
            </w:r>
          </w:p>
        </w:tc>
        <w:tc>
          <w:tcPr>
            <w:tcW w:w="449" w:type="pct"/>
            <w:vMerge w:val="restart"/>
            <w:tcBorders>
              <w:top w:val="single" w:sz="8" w:space="0" w:color="5B9BD5"/>
              <w:left w:val="single" w:sz="4" w:space="0" w:color="FFFFFF"/>
              <w:bottom w:val="single" w:sz="8" w:space="0" w:color="5B9BD5"/>
              <w:right w:val="single" w:sz="4" w:space="0" w:color="FFFFFF"/>
            </w:tcBorders>
            <w:shd w:val="clear" w:color="000000" w:fill="5B9BD5"/>
            <w:noWrap/>
            <w:vAlign w:val="center"/>
            <w:hideMark/>
          </w:tcPr>
          <w:p w14:paraId="7065A24D" w14:textId="77777777" w:rsidR="00A85061" w:rsidRPr="009C3A37" w:rsidRDefault="00A85061" w:rsidP="000A2925">
            <w:pPr>
              <w:bidi/>
              <w:jc w:val="center"/>
              <w:rPr>
                <w:rFonts w:eastAsia="Times New Roman"/>
                <w:b/>
                <w:bCs/>
                <w:noProof w:val="0"/>
                <w:sz w:val="22"/>
                <w:szCs w:val="22"/>
                <w:rtl/>
              </w:rPr>
            </w:pPr>
            <w:r w:rsidRPr="009C3A37">
              <w:rPr>
                <w:rFonts w:eastAsia="Times New Roman" w:hint="cs"/>
                <w:b/>
                <w:bCs/>
                <w:noProof w:val="0"/>
                <w:sz w:val="22"/>
                <w:szCs w:val="22"/>
                <w:rtl/>
              </w:rPr>
              <w:t>نوع شبکه</w:t>
            </w:r>
          </w:p>
        </w:tc>
        <w:tc>
          <w:tcPr>
            <w:tcW w:w="952" w:type="pct"/>
            <w:vMerge w:val="restart"/>
            <w:tcBorders>
              <w:top w:val="single" w:sz="8" w:space="0" w:color="5B9BD5"/>
              <w:left w:val="single" w:sz="4" w:space="0" w:color="FFFFFF"/>
              <w:bottom w:val="single" w:sz="8" w:space="0" w:color="5B9BD5"/>
              <w:right w:val="single" w:sz="4" w:space="0" w:color="FFFFFF"/>
            </w:tcBorders>
            <w:shd w:val="clear" w:color="000000" w:fill="5B9BD5"/>
            <w:noWrap/>
            <w:vAlign w:val="center"/>
            <w:hideMark/>
          </w:tcPr>
          <w:p w14:paraId="06104F33" w14:textId="77777777" w:rsidR="00A85061" w:rsidRPr="009C3A37" w:rsidRDefault="00A85061" w:rsidP="000A2925">
            <w:pPr>
              <w:bidi/>
              <w:jc w:val="center"/>
              <w:rPr>
                <w:rFonts w:eastAsia="Times New Roman"/>
                <w:b/>
                <w:bCs/>
                <w:noProof w:val="0"/>
                <w:sz w:val="22"/>
                <w:szCs w:val="22"/>
                <w:rtl/>
              </w:rPr>
            </w:pPr>
            <w:r w:rsidRPr="009C3A37">
              <w:rPr>
                <w:rFonts w:eastAsia="Times New Roman" w:hint="cs"/>
                <w:b/>
                <w:bCs/>
                <w:noProof w:val="0"/>
                <w:sz w:val="22"/>
                <w:szCs w:val="22"/>
                <w:rtl/>
              </w:rPr>
              <w:t>عنوان طرح</w:t>
            </w:r>
          </w:p>
        </w:tc>
        <w:tc>
          <w:tcPr>
            <w:tcW w:w="313" w:type="pct"/>
            <w:vMerge w:val="restart"/>
            <w:tcBorders>
              <w:top w:val="single" w:sz="8" w:space="0" w:color="5B9BD5"/>
              <w:left w:val="single" w:sz="4" w:space="0" w:color="FFFFFF"/>
              <w:bottom w:val="single" w:sz="8" w:space="0" w:color="5B9BD5"/>
              <w:right w:val="single" w:sz="4" w:space="0" w:color="FFFFFF"/>
            </w:tcBorders>
            <w:shd w:val="clear" w:color="000000" w:fill="5B9BD5"/>
            <w:noWrap/>
            <w:textDirection w:val="btLr"/>
            <w:vAlign w:val="center"/>
            <w:hideMark/>
          </w:tcPr>
          <w:p w14:paraId="3ABB084E" w14:textId="77777777" w:rsidR="00A85061" w:rsidRPr="009C3A37" w:rsidRDefault="00A85061" w:rsidP="000A2925">
            <w:pPr>
              <w:bidi/>
              <w:jc w:val="center"/>
              <w:rPr>
                <w:rFonts w:eastAsia="Times New Roman"/>
                <w:b/>
                <w:bCs/>
                <w:noProof w:val="0"/>
                <w:sz w:val="22"/>
                <w:szCs w:val="22"/>
                <w:rtl/>
              </w:rPr>
            </w:pPr>
            <w:r w:rsidRPr="009C3A37">
              <w:rPr>
                <w:rFonts w:eastAsia="Times New Roman" w:hint="cs"/>
                <w:b/>
                <w:bCs/>
                <w:noProof w:val="0"/>
                <w:sz w:val="22"/>
                <w:szCs w:val="22"/>
                <w:rtl/>
              </w:rPr>
              <w:t>مسیر یابی</w:t>
            </w:r>
          </w:p>
        </w:tc>
        <w:tc>
          <w:tcPr>
            <w:tcW w:w="313" w:type="pct"/>
            <w:vMerge w:val="restart"/>
            <w:tcBorders>
              <w:top w:val="single" w:sz="8" w:space="0" w:color="5B9BD5"/>
              <w:left w:val="single" w:sz="4" w:space="0" w:color="FFFFFF"/>
              <w:bottom w:val="single" w:sz="8" w:space="0" w:color="5B9BD5"/>
              <w:right w:val="single" w:sz="4" w:space="0" w:color="FFFFFF"/>
            </w:tcBorders>
            <w:shd w:val="clear" w:color="000000" w:fill="5B9BD5"/>
            <w:noWrap/>
            <w:textDirection w:val="btLr"/>
            <w:vAlign w:val="center"/>
            <w:hideMark/>
          </w:tcPr>
          <w:p w14:paraId="343A7BB1" w14:textId="77777777" w:rsidR="00A85061" w:rsidRPr="009C3A37" w:rsidRDefault="00A85061" w:rsidP="000A2925">
            <w:pPr>
              <w:bidi/>
              <w:jc w:val="center"/>
              <w:rPr>
                <w:rFonts w:eastAsia="Times New Roman"/>
                <w:b/>
                <w:bCs/>
                <w:noProof w:val="0"/>
                <w:sz w:val="22"/>
                <w:szCs w:val="22"/>
                <w:rtl/>
              </w:rPr>
            </w:pPr>
            <w:r w:rsidRPr="009C3A37">
              <w:rPr>
                <w:rFonts w:eastAsia="Times New Roman" w:hint="cs"/>
                <w:b/>
                <w:bCs/>
                <w:noProof w:val="0"/>
                <w:sz w:val="22"/>
                <w:szCs w:val="22"/>
                <w:rtl/>
              </w:rPr>
              <w:t>نقشه برداری</w:t>
            </w:r>
          </w:p>
        </w:tc>
        <w:tc>
          <w:tcPr>
            <w:tcW w:w="1255" w:type="pct"/>
            <w:gridSpan w:val="4"/>
            <w:tcBorders>
              <w:top w:val="single" w:sz="8" w:space="0" w:color="5B9BD5"/>
              <w:left w:val="single" w:sz="4" w:space="0" w:color="FFFFFF"/>
              <w:bottom w:val="single" w:sz="4" w:space="0" w:color="FFFFFF"/>
              <w:right w:val="single" w:sz="4" w:space="0" w:color="FFFFFF"/>
            </w:tcBorders>
            <w:shd w:val="clear" w:color="000000" w:fill="5B9BD5"/>
            <w:noWrap/>
            <w:vAlign w:val="center"/>
            <w:hideMark/>
          </w:tcPr>
          <w:p w14:paraId="42A80998" w14:textId="40860670" w:rsidR="00A85061" w:rsidRPr="009C3A37" w:rsidRDefault="00A85061" w:rsidP="000A2925">
            <w:pPr>
              <w:bidi/>
              <w:jc w:val="center"/>
              <w:rPr>
                <w:rFonts w:eastAsia="Times New Roman"/>
                <w:b/>
                <w:bCs/>
                <w:noProof w:val="0"/>
                <w:sz w:val="22"/>
                <w:szCs w:val="22"/>
                <w:rtl/>
              </w:rPr>
            </w:pPr>
            <w:r w:rsidRPr="009C3A37">
              <w:rPr>
                <w:rFonts w:eastAsia="Times New Roman" w:hint="cs"/>
                <w:b/>
                <w:bCs/>
                <w:noProof w:val="0"/>
                <w:sz w:val="22"/>
                <w:szCs w:val="22"/>
                <w:rtl/>
              </w:rPr>
              <w:t>مطالعات الکتریکی</w:t>
            </w:r>
            <w:r w:rsidR="00645927" w:rsidRPr="009C3A37">
              <w:rPr>
                <w:rFonts w:eastAsia="Times New Roman" w:hint="cs"/>
                <w:b/>
                <w:bCs/>
                <w:noProof w:val="0"/>
                <w:sz w:val="22"/>
                <w:szCs w:val="22"/>
                <w:rtl/>
              </w:rPr>
              <w:t>1</w:t>
            </w:r>
          </w:p>
        </w:tc>
        <w:tc>
          <w:tcPr>
            <w:tcW w:w="313" w:type="pct"/>
            <w:vMerge w:val="restart"/>
            <w:tcBorders>
              <w:top w:val="single" w:sz="8" w:space="0" w:color="5B9BD5"/>
              <w:left w:val="single" w:sz="4" w:space="0" w:color="FFFFFF"/>
              <w:bottom w:val="single" w:sz="8" w:space="0" w:color="5B9BD5"/>
              <w:right w:val="single" w:sz="4" w:space="0" w:color="FFFFFF"/>
            </w:tcBorders>
            <w:shd w:val="clear" w:color="000000" w:fill="5B9BD5"/>
            <w:textDirection w:val="btLr"/>
            <w:vAlign w:val="center"/>
            <w:hideMark/>
          </w:tcPr>
          <w:p w14:paraId="4384F352" w14:textId="77777777" w:rsidR="00A85061" w:rsidRPr="009C3A37" w:rsidRDefault="00A85061" w:rsidP="000A2925">
            <w:pPr>
              <w:bidi/>
              <w:jc w:val="center"/>
              <w:rPr>
                <w:rFonts w:eastAsia="Times New Roman"/>
                <w:b/>
                <w:bCs/>
                <w:noProof w:val="0"/>
                <w:sz w:val="22"/>
                <w:szCs w:val="22"/>
                <w:rtl/>
              </w:rPr>
            </w:pPr>
            <w:r w:rsidRPr="009C3A37">
              <w:rPr>
                <w:rFonts w:eastAsia="Times New Roman" w:hint="cs"/>
                <w:b/>
                <w:bCs/>
                <w:noProof w:val="0"/>
                <w:sz w:val="22"/>
                <w:szCs w:val="22"/>
                <w:rtl/>
              </w:rPr>
              <w:t>مطالعات(شبیه سازی) مکانیکی</w:t>
            </w:r>
          </w:p>
        </w:tc>
        <w:tc>
          <w:tcPr>
            <w:tcW w:w="313" w:type="pct"/>
            <w:vMerge w:val="restart"/>
            <w:tcBorders>
              <w:top w:val="single" w:sz="8" w:space="0" w:color="5B9BD5"/>
              <w:left w:val="single" w:sz="4" w:space="0" w:color="FFFFFF"/>
              <w:bottom w:val="single" w:sz="8" w:space="0" w:color="5B9BD5"/>
              <w:right w:val="single" w:sz="4" w:space="0" w:color="FFFFFF"/>
            </w:tcBorders>
            <w:shd w:val="clear" w:color="000000" w:fill="5B9BD5"/>
            <w:textDirection w:val="btLr"/>
            <w:vAlign w:val="center"/>
            <w:hideMark/>
          </w:tcPr>
          <w:p w14:paraId="5E77683B" w14:textId="77777777" w:rsidR="00A85061" w:rsidRPr="009C3A37" w:rsidRDefault="00A85061" w:rsidP="000A2925">
            <w:pPr>
              <w:bidi/>
              <w:jc w:val="center"/>
              <w:rPr>
                <w:rFonts w:eastAsia="Times New Roman"/>
                <w:b/>
                <w:bCs/>
                <w:noProof w:val="0"/>
                <w:sz w:val="22"/>
                <w:szCs w:val="22"/>
                <w:rtl/>
              </w:rPr>
            </w:pPr>
            <w:r w:rsidRPr="009C3A37">
              <w:rPr>
                <w:rFonts w:eastAsia="Times New Roman" w:hint="cs"/>
                <w:b/>
                <w:bCs/>
                <w:noProof w:val="0"/>
                <w:sz w:val="22"/>
                <w:szCs w:val="22"/>
                <w:rtl/>
              </w:rPr>
              <w:t>جداول تیپ شده برای مطالعات الکتریکی</w:t>
            </w:r>
          </w:p>
        </w:tc>
        <w:tc>
          <w:tcPr>
            <w:tcW w:w="314" w:type="pct"/>
            <w:vMerge w:val="restart"/>
            <w:tcBorders>
              <w:top w:val="single" w:sz="8" w:space="0" w:color="5B9BD5"/>
              <w:left w:val="single" w:sz="4" w:space="0" w:color="FFFFFF"/>
              <w:bottom w:val="single" w:sz="8" w:space="0" w:color="5B9BD5"/>
              <w:right w:val="nil"/>
            </w:tcBorders>
            <w:shd w:val="clear" w:color="000000" w:fill="5B9BD5"/>
            <w:textDirection w:val="btLr"/>
            <w:vAlign w:val="center"/>
            <w:hideMark/>
          </w:tcPr>
          <w:p w14:paraId="25E6784D" w14:textId="77777777" w:rsidR="00A85061" w:rsidRPr="009C3A37" w:rsidRDefault="00A85061" w:rsidP="000A2925">
            <w:pPr>
              <w:bidi/>
              <w:jc w:val="center"/>
              <w:rPr>
                <w:rFonts w:eastAsia="Times New Roman"/>
                <w:b/>
                <w:bCs/>
                <w:noProof w:val="0"/>
                <w:sz w:val="22"/>
                <w:szCs w:val="22"/>
                <w:rtl/>
              </w:rPr>
            </w:pPr>
            <w:r w:rsidRPr="009C3A37">
              <w:rPr>
                <w:rFonts w:eastAsia="Times New Roman" w:hint="cs"/>
                <w:b/>
                <w:bCs/>
                <w:noProof w:val="0"/>
                <w:sz w:val="22"/>
                <w:szCs w:val="22"/>
                <w:rtl/>
              </w:rPr>
              <w:t>جداول تیپ شده برای مطالعات مکانیکی</w:t>
            </w:r>
          </w:p>
        </w:tc>
      </w:tr>
      <w:tr w:rsidR="00A85061" w:rsidRPr="00474A15" w14:paraId="114560CA" w14:textId="77777777" w:rsidTr="00D44E72">
        <w:trPr>
          <w:trHeight w:val="2572"/>
          <w:jc w:val="center"/>
        </w:trPr>
        <w:tc>
          <w:tcPr>
            <w:tcW w:w="295" w:type="pct"/>
            <w:vMerge/>
            <w:tcBorders>
              <w:top w:val="single" w:sz="8" w:space="0" w:color="5B9BD5"/>
              <w:left w:val="single" w:sz="8" w:space="0" w:color="5B9BD5"/>
              <w:bottom w:val="single" w:sz="8" w:space="0" w:color="5B9BD5"/>
              <w:right w:val="single" w:sz="4" w:space="0" w:color="FFFFFF"/>
            </w:tcBorders>
            <w:vAlign w:val="center"/>
            <w:hideMark/>
          </w:tcPr>
          <w:p w14:paraId="7EF91241" w14:textId="77777777" w:rsidR="00A85061" w:rsidRPr="00474A15" w:rsidRDefault="00A85061" w:rsidP="000A2925">
            <w:pPr>
              <w:bidi/>
              <w:jc w:val="left"/>
              <w:rPr>
                <w:rFonts w:eastAsia="Times New Roman"/>
                <w:noProof w:val="0"/>
                <w:color w:val="FFFFFF"/>
                <w:sz w:val="20"/>
                <w:szCs w:val="20"/>
                <w:lang w:bidi="fa-IR"/>
              </w:rPr>
            </w:pPr>
          </w:p>
        </w:tc>
        <w:tc>
          <w:tcPr>
            <w:tcW w:w="483" w:type="pct"/>
            <w:vMerge/>
            <w:tcBorders>
              <w:top w:val="single" w:sz="8" w:space="0" w:color="5B9BD5"/>
              <w:left w:val="single" w:sz="4" w:space="0" w:color="FFFFFF"/>
              <w:bottom w:val="single" w:sz="8" w:space="0" w:color="5B9BD5"/>
              <w:right w:val="single" w:sz="4" w:space="0" w:color="FFFFFF"/>
            </w:tcBorders>
            <w:vAlign w:val="center"/>
            <w:hideMark/>
          </w:tcPr>
          <w:p w14:paraId="343E3755" w14:textId="77777777" w:rsidR="00A85061" w:rsidRPr="00474A15" w:rsidRDefault="00A85061" w:rsidP="000A2925">
            <w:pPr>
              <w:bidi/>
              <w:jc w:val="left"/>
              <w:rPr>
                <w:rFonts w:eastAsia="Times New Roman"/>
                <w:noProof w:val="0"/>
                <w:color w:val="FFFFFF"/>
                <w:sz w:val="22"/>
                <w:szCs w:val="22"/>
                <w:lang w:bidi="fa-IR"/>
              </w:rPr>
            </w:pPr>
          </w:p>
        </w:tc>
        <w:tc>
          <w:tcPr>
            <w:tcW w:w="449" w:type="pct"/>
            <w:vMerge/>
            <w:tcBorders>
              <w:top w:val="single" w:sz="8" w:space="0" w:color="5B9BD5"/>
              <w:left w:val="single" w:sz="4" w:space="0" w:color="FFFFFF"/>
              <w:bottom w:val="single" w:sz="8" w:space="0" w:color="5B9BD5"/>
              <w:right w:val="single" w:sz="4" w:space="0" w:color="FFFFFF"/>
            </w:tcBorders>
            <w:vAlign w:val="center"/>
            <w:hideMark/>
          </w:tcPr>
          <w:p w14:paraId="51DD8B20" w14:textId="77777777" w:rsidR="00A85061" w:rsidRPr="00474A15" w:rsidRDefault="00A85061" w:rsidP="000A2925">
            <w:pPr>
              <w:bidi/>
              <w:jc w:val="left"/>
              <w:rPr>
                <w:rFonts w:eastAsia="Times New Roman"/>
                <w:noProof w:val="0"/>
                <w:color w:val="FFFFFF"/>
                <w:sz w:val="22"/>
                <w:szCs w:val="22"/>
                <w:lang w:bidi="fa-IR"/>
              </w:rPr>
            </w:pPr>
          </w:p>
        </w:tc>
        <w:tc>
          <w:tcPr>
            <w:tcW w:w="952" w:type="pct"/>
            <w:vMerge/>
            <w:tcBorders>
              <w:top w:val="single" w:sz="8" w:space="0" w:color="5B9BD5"/>
              <w:left w:val="single" w:sz="4" w:space="0" w:color="FFFFFF"/>
              <w:bottom w:val="single" w:sz="8" w:space="0" w:color="5B9BD5"/>
              <w:right w:val="single" w:sz="4" w:space="0" w:color="FFFFFF"/>
            </w:tcBorders>
            <w:vAlign w:val="center"/>
            <w:hideMark/>
          </w:tcPr>
          <w:p w14:paraId="3B2F1CE6" w14:textId="77777777" w:rsidR="00A85061" w:rsidRPr="00474A15" w:rsidRDefault="00A85061" w:rsidP="000A2925">
            <w:pPr>
              <w:bidi/>
              <w:jc w:val="left"/>
              <w:rPr>
                <w:rFonts w:eastAsia="Times New Roman"/>
                <w:noProof w:val="0"/>
                <w:color w:val="FFFFFF"/>
                <w:sz w:val="22"/>
                <w:szCs w:val="22"/>
                <w:lang w:bidi="fa-IR"/>
              </w:rPr>
            </w:pPr>
          </w:p>
        </w:tc>
        <w:tc>
          <w:tcPr>
            <w:tcW w:w="313" w:type="pct"/>
            <w:vMerge/>
            <w:tcBorders>
              <w:top w:val="single" w:sz="8" w:space="0" w:color="5B9BD5"/>
              <w:left w:val="single" w:sz="4" w:space="0" w:color="FFFFFF"/>
              <w:bottom w:val="single" w:sz="8" w:space="0" w:color="5B9BD5"/>
              <w:right w:val="single" w:sz="4" w:space="0" w:color="FFFFFF"/>
            </w:tcBorders>
            <w:vAlign w:val="center"/>
            <w:hideMark/>
          </w:tcPr>
          <w:p w14:paraId="197467F8" w14:textId="77777777" w:rsidR="00A85061" w:rsidRPr="00474A15" w:rsidRDefault="00A85061" w:rsidP="000A2925">
            <w:pPr>
              <w:bidi/>
              <w:jc w:val="left"/>
              <w:rPr>
                <w:rFonts w:eastAsia="Times New Roman"/>
                <w:noProof w:val="0"/>
                <w:color w:val="FFFFFF"/>
                <w:sz w:val="22"/>
                <w:szCs w:val="22"/>
                <w:lang w:bidi="fa-IR"/>
              </w:rPr>
            </w:pPr>
          </w:p>
        </w:tc>
        <w:tc>
          <w:tcPr>
            <w:tcW w:w="313" w:type="pct"/>
            <w:vMerge/>
            <w:tcBorders>
              <w:top w:val="single" w:sz="8" w:space="0" w:color="5B9BD5"/>
              <w:left w:val="single" w:sz="4" w:space="0" w:color="FFFFFF"/>
              <w:bottom w:val="single" w:sz="8" w:space="0" w:color="5B9BD5"/>
              <w:right w:val="single" w:sz="4" w:space="0" w:color="FFFFFF"/>
            </w:tcBorders>
            <w:vAlign w:val="center"/>
            <w:hideMark/>
          </w:tcPr>
          <w:p w14:paraId="21C5425A" w14:textId="77777777" w:rsidR="00A85061" w:rsidRPr="00474A15" w:rsidRDefault="00A85061" w:rsidP="000A2925">
            <w:pPr>
              <w:bidi/>
              <w:jc w:val="left"/>
              <w:rPr>
                <w:rFonts w:eastAsia="Times New Roman"/>
                <w:noProof w:val="0"/>
                <w:color w:val="FFFFFF"/>
                <w:sz w:val="22"/>
                <w:szCs w:val="22"/>
                <w:lang w:bidi="fa-IR"/>
              </w:rPr>
            </w:pPr>
          </w:p>
        </w:tc>
        <w:tc>
          <w:tcPr>
            <w:tcW w:w="313" w:type="pct"/>
            <w:tcBorders>
              <w:top w:val="nil"/>
              <w:left w:val="single" w:sz="4" w:space="0" w:color="FFFFFF"/>
              <w:bottom w:val="single" w:sz="8" w:space="0" w:color="5B9BD5"/>
              <w:right w:val="single" w:sz="4" w:space="0" w:color="FFFFFF"/>
            </w:tcBorders>
            <w:shd w:val="clear" w:color="000000" w:fill="5B9BD5"/>
            <w:textDirection w:val="btLr"/>
            <w:vAlign w:val="center"/>
            <w:hideMark/>
          </w:tcPr>
          <w:p w14:paraId="278F4572" w14:textId="77777777" w:rsidR="00A85061" w:rsidRPr="00B30157" w:rsidRDefault="00A85061" w:rsidP="000A2925">
            <w:pPr>
              <w:bidi/>
              <w:jc w:val="center"/>
              <w:rPr>
                <w:rFonts w:eastAsia="Times New Roman"/>
                <w:noProof w:val="0"/>
                <w:sz w:val="22"/>
                <w:szCs w:val="22"/>
                <w:rtl/>
                <w:lang w:bidi="fa-IR"/>
              </w:rPr>
            </w:pPr>
            <w:r w:rsidRPr="00B30157">
              <w:rPr>
                <w:rFonts w:eastAsia="Times New Roman" w:hint="cs"/>
                <w:noProof w:val="0"/>
                <w:sz w:val="22"/>
                <w:szCs w:val="22"/>
                <w:rtl/>
              </w:rPr>
              <w:t>پخش بار</w:t>
            </w:r>
          </w:p>
        </w:tc>
        <w:tc>
          <w:tcPr>
            <w:tcW w:w="313" w:type="pct"/>
            <w:tcBorders>
              <w:top w:val="nil"/>
              <w:left w:val="single" w:sz="4" w:space="0" w:color="FFFFFF"/>
              <w:bottom w:val="single" w:sz="8" w:space="0" w:color="5B9BD5"/>
              <w:right w:val="single" w:sz="4" w:space="0" w:color="FFFFFF"/>
            </w:tcBorders>
            <w:shd w:val="clear" w:color="000000" w:fill="5B9BD5"/>
            <w:textDirection w:val="btLr"/>
            <w:vAlign w:val="center"/>
            <w:hideMark/>
          </w:tcPr>
          <w:p w14:paraId="3E67FC95" w14:textId="77777777" w:rsidR="00A85061" w:rsidRPr="00B30157" w:rsidRDefault="00A85061" w:rsidP="000A2925">
            <w:pPr>
              <w:bidi/>
              <w:jc w:val="center"/>
              <w:rPr>
                <w:rFonts w:eastAsia="Times New Roman"/>
                <w:noProof w:val="0"/>
                <w:sz w:val="22"/>
                <w:szCs w:val="22"/>
                <w:rtl/>
                <w:lang w:bidi="fa-IR"/>
              </w:rPr>
            </w:pPr>
            <w:r w:rsidRPr="00B30157">
              <w:rPr>
                <w:rFonts w:eastAsia="Times New Roman" w:hint="cs"/>
                <w:noProof w:val="0"/>
                <w:sz w:val="22"/>
                <w:szCs w:val="22"/>
                <w:rtl/>
              </w:rPr>
              <w:t>محاسبه اتصال کوتاه</w:t>
            </w:r>
          </w:p>
        </w:tc>
        <w:tc>
          <w:tcPr>
            <w:tcW w:w="313" w:type="pct"/>
            <w:tcBorders>
              <w:top w:val="nil"/>
              <w:left w:val="single" w:sz="4" w:space="0" w:color="FFFFFF"/>
              <w:bottom w:val="single" w:sz="8" w:space="0" w:color="5B9BD5"/>
              <w:right w:val="single" w:sz="4" w:space="0" w:color="FFFFFF"/>
            </w:tcBorders>
            <w:shd w:val="clear" w:color="000000" w:fill="5B9BD5"/>
            <w:textDirection w:val="btLr"/>
            <w:vAlign w:val="center"/>
            <w:hideMark/>
          </w:tcPr>
          <w:p w14:paraId="3651B59F" w14:textId="77777777" w:rsidR="00A85061" w:rsidRPr="00B30157" w:rsidRDefault="00A85061" w:rsidP="000A2925">
            <w:pPr>
              <w:bidi/>
              <w:jc w:val="center"/>
              <w:rPr>
                <w:rFonts w:eastAsia="Times New Roman"/>
                <w:noProof w:val="0"/>
                <w:sz w:val="22"/>
                <w:szCs w:val="22"/>
                <w:rtl/>
                <w:lang w:bidi="fa-IR"/>
              </w:rPr>
            </w:pPr>
            <w:r w:rsidRPr="00B30157">
              <w:rPr>
                <w:rFonts w:eastAsia="Times New Roman" w:hint="cs"/>
                <w:noProof w:val="0"/>
                <w:sz w:val="22"/>
                <w:szCs w:val="22"/>
                <w:rtl/>
              </w:rPr>
              <w:t>ارزیابی قابلیت اطمینان</w:t>
            </w:r>
          </w:p>
        </w:tc>
        <w:tc>
          <w:tcPr>
            <w:tcW w:w="316" w:type="pct"/>
            <w:tcBorders>
              <w:top w:val="nil"/>
              <w:left w:val="single" w:sz="4" w:space="0" w:color="FFFFFF"/>
              <w:bottom w:val="single" w:sz="8" w:space="0" w:color="5B9BD5"/>
              <w:right w:val="single" w:sz="4" w:space="0" w:color="FFFFFF"/>
            </w:tcBorders>
            <w:shd w:val="clear" w:color="000000" w:fill="5B9BD5"/>
            <w:textDirection w:val="btLr"/>
            <w:vAlign w:val="center"/>
            <w:hideMark/>
          </w:tcPr>
          <w:p w14:paraId="77B17843" w14:textId="77777777" w:rsidR="00A85061" w:rsidRPr="00B30157" w:rsidRDefault="00A85061" w:rsidP="000A2925">
            <w:pPr>
              <w:bidi/>
              <w:jc w:val="center"/>
              <w:rPr>
                <w:rFonts w:eastAsia="Times New Roman"/>
                <w:noProof w:val="0"/>
                <w:sz w:val="22"/>
                <w:szCs w:val="22"/>
                <w:rtl/>
                <w:lang w:bidi="fa-IR"/>
              </w:rPr>
            </w:pPr>
            <w:r w:rsidRPr="00B30157">
              <w:rPr>
                <w:rFonts w:eastAsia="Times New Roman" w:hint="cs"/>
                <w:noProof w:val="0"/>
                <w:sz w:val="22"/>
                <w:szCs w:val="22"/>
                <w:rtl/>
              </w:rPr>
              <w:t>هماهنگی حفاظتی</w:t>
            </w:r>
          </w:p>
        </w:tc>
        <w:tc>
          <w:tcPr>
            <w:tcW w:w="313" w:type="pct"/>
            <w:vMerge/>
            <w:tcBorders>
              <w:top w:val="single" w:sz="8" w:space="0" w:color="5B9BD5"/>
              <w:left w:val="single" w:sz="4" w:space="0" w:color="FFFFFF"/>
              <w:bottom w:val="single" w:sz="8" w:space="0" w:color="5B9BD5"/>
              <w:right w:val="single" w:sz="4" w:space="0" w:color="FFFFFF"/>
            </w:tcBorders>
            <w:vAlign w:val="center"/>
            <w:hideMark/>
          </w:tcPr>
          <w:p w14:paraId="6E5FAAEE" w14:textId="77777777" w:rsidR="00A85061" w:rsidRPr="00474A15" w:rsidRDefault="00A85061" w:rsidP="000A2925">
            <w:pPr>
              <w:bidi/>
              <w:jc w:val="left"/>
              <w:rPr>
                <w:rFonts w:eastAsia="Times New Roman"/>
                <w:noProof w:val="0"/>
                <w:color w:val="FFFFFF"/>
                <w:sz w:val="22"/>
                <w:szCs w:val="22"/>
                <w:lang w:bidi="fa-IR"/>
              </w:rPr>
            </w:pPr>
          </w:p>
        </w:tc>
        <w:tc>
          <w:tcPr>
            <w:tcW w:w="313" w:type="pct"/>
            <w:vMerge/>
            <w:tcBorders>
              <w:top w:val="single" w:sz="8" w:space="0" w:color="5B9BD5"/>
              <w:left w:val="single" w:sz="4" w:space="0" w:color="FFFFFF"/>
              <w:bottom w:val="single" w:sz="8" w:space="0" w:color="5B9BD5"/>
              <w:right w:val="single" w:sz="4" w:space="0" w:color="FFFFFF"/>
            </w:tcBorders>
            <w:vAlign w:val="center"/>
            <w:hideMark/>
          </w:tcPr>
          <w:p w14:paraId="672D71C2" w14:textId="77777777" w:rsidR="00A85061" w:rsidRPr="00474A15" w:rsidRDefault="00A85061" w:rsidP="000A2925">
            <w:pPr>
              <w:bidi/>
              <w:jc w:val="left"/>
              <w:rPr>
                <w:rFonts w:eastAsia="Times New Roman"/>
                <w:noProof w:val="0"/>
                <w:color w:val="FFFFFF"/>
                <w:sz w:val="22"/>
                <w:szCs w:val="22"/>
                <w:lang w:bidi="fa-IR"/>
              </w:rPr>
            </w:pPr>
          </w:p>
        </w:tc>
        <w:tc>
          <w:tcPr>
            <w:tcW w:w="314" w:type="pct"/>
            <w:vMerge/>
            <w:tcBorders>
              <w:top w:val="single" w:sz="8" w:space="0" w:color="5B9BD5"/>
              <w:left w:val="single" w:sz="4" w:space="0" w:color="FFFFFF"/>
              <w:bottom w:val="single" w:sz="8" w:space="0" w:color="5B9BD5"/>
              <w:right w:val="nil"/>
            </w:tcBorders>
            <w:vAlign w:val="center"/>
            <w:hideMark/>
          </w:tcPr>
          <w:p w14:paraId="5571FEB6" w14:textId="77777777" w:rsidR="00A85061" w:rsidRPr="00474A15" w:rsidRDefault="00A85061" w:rsidP="000A2925">
            <w:pPr>
              <w:bidi/>
              <w:jc w:val="left"/>
              <w:rPr>
                <w:rFonts w:eastAsia="Times New Roman"/>
                <w:noProof w:val="0"/>
                <w:color w:val="FFFFFF"/>
                <w:sz w:val="22"/>
                <w:szCs w:val="22"/>
                <w:lang w:bidi="fa-IR"/>
              </w:rPr>
            </w:pPr>
          </w:p>
        </w:tc>
      </w:tr>
      <w:tr w:rsidR="00A85061" w:rsidRPr="00474A15" w14:paraId="12DAE668" w14:textId="77777777" w:rsidTr="00E2502D">
        <w:trPr>
          <w:trHeight w:val="405"/>
          <w:jc w:val="center"/>
        </w:trPr>
        <w:tc>
          <w:tcPr>
            <w:tcW w:w="295" w:type="pct"/>
            <w:tcBorders>
              <w:top w:val="nil"/>
              <w:left w:val="single" w:sz="8" w:space="0" w:color="5B9BD5"/>
              <w:bottom w:val="single" w:sz="8" w:space="0" w:color="9CC2E5"/>
              <w:right w:val="single" w:sz="8" w:space="0" w:color="9CC2E5"/>
            </w:tcBorders>
            <w:shd w:val="clear" w:color="000000" w:fill="DEEAF6"/>
            <w:noWrap/>
            <w:vAlign w:val="center"/>
            <w:hideMark/>
          </w:tcPr>
          <w:p w14:paraId="2D9EE29A"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13</w:t>
            </w:r>
          </w:p>
        </w:tc>
        <w:tc>
          <w:tcPr>
            <w:tcW w:w="483" w:type="pct"/>
            <w:vMerge w:val="restart"/>
            <w:tcBorders>
              <w:top w:val="nil"/>
              <w:left w:val="single" w:sz="8" w:space="0" w:color="9CC2E5"/>
              <w:bottom w:val="single" w:sz="8" w:space="0" w:color="5B9BD5"/>
              <w:right w:val="single" w:sz="8" w:space="0" w:color="9CC2E5"/>
            </w:tcBorders>
            <w:shd w:val="clear" w:color="auto" w:fill="auto"/>
            <w:textDirection w:val="btLr"/>
            <w:vAlign w:val="center"/>
            <w:hideMark/>
          </w:tcPr>
          <w:p w14:paraId="4367F0C8"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lang w:bidi="fa-IR"/>
              </w:rPr>
              <w:t>فشار متوسط</w:t>
            </w:r>
          </w:p>
        </w:tc>
        <w:tc>
          <w:tcPr>
            <w:tcW w:w="449" w:type="pct"/>
            <w:vMerge w:val="restart"/>
            <w:tcBorders>
              <w:top w:val="nil"/>
              <w:left w:val="single" w:sz="8" w:space="0" w:color="9CC2E5"/>
              <w:bottom w:val="single" w:sz="8" w:space="0" w:color="5B9BD5"/>
              <w:right w:val="single" w:sz="8" w:space="0" w:color="9CC2E5"/>
            </w:tcBorders>
            <w:shd w:val="clear" w:color="auto" w:fill="auto"/>
            <w:noWrap/>
            <w:textDirection w:val="btLr"/>
            <w:vAlign w:val="center"/>
            <w:hideMark/>
          </w:tcPr>
          <w:p w14:paraId="058D0366"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زمینی</w:t>
            </w:r>
          </w:p>
        </w:tc>
        <w:tc>
          <w:tcPr>
            <w:tcW w:w="952" w:type="pct"/>
            <w:tcBorders>
              <w:top w:val="nil"/>
              <w:left w:val="single" w:sz="8" w:space="0" w:color="9CC2E5"/>
              <w:bottom w:val="single" w:sz="8" w:space="0" w:color="9CC2E5"/>
              <w:right w:val="nil"/>
            </w:tcBorders>
            <w:shd w:val="clear" w:color="000000" w:fill="DEEAF6"/>
            <w:noWrap/>
            <w:vAlign w:val="center"/>
            <w:hideMark/>
          </w:tcPr>
          <w:p w14:paraId="0DC81243" w14:textId="77777777" w:rsidR="00A85061" w:rsidRPr="00A85061" w:rsidRDefault="00A85061" w:rsidP="00741042">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توسعه فیدر جدید</w:t>
            </w:r>
          </w:p>
        </w:tc>
        <w:tc>
          <w:tcPr>
            <w:tcW w:w="313" w:type="pct"/>
            <w:tcBorders>
              <w:top w:val="nil"/>
              <w:left w:val="single" w:sz="8" w:space="0" w:color="9CC2E5"/>
              <w:bottom w:val="single" w:sz="8" w:space="0" w:color="9CC2E5"/>
              <w:right w:val="nil"/>
            </w:tcBorders>
            <w:shd w:val="clear" w:color="000000" w:fill="DEEAF6"/>
            <w:noWrap/>
            <w:vAlign w:val="center"/>
            <w:hideMark/>
          </w:tcPr>
          <w:p w14:paraId="4F713C47"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000000" w:fill="DEEAF6"/>
            <w:noWrap/>
            <w:vAlign w:val="center"/>
            <w:hideMark/>
          </w:tcPr>
          <w:p w14:paraId="46224284"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000000" w:fill="DEEAF6"/>
            <w:noWrap/>
            <w:vAlign w:val="center"/>
            <w:hideMark/>
          </w:tcPr>
          <w:p w14:paraId="2B5E89D0"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000000" w:fill="DEEAF6"/>
            <w:noWrap/>
            <w:vAlign w:val="center"/>
            <w:hideMark/>
          </w:tcPr>
          <w:p w14:paraId="64D9AB74"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000000" w:fill="DEEAF6"/>
            <w:noWrap/>
            <w:vAlign w:val="center"/>
            <w:hideMark/>
          </w:tcPr>
          <w:p w14:paraId="0D937881"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6" w:type="pct"/>
            <w:tcBorders>
              <w:top w:val="nil"/>
              <w:left w:val="single" w:sz="8" w:space="0" w:color="9CC2E5"/>
              <w:bottom w:val="single" w:sz="8" w:space="0" w:color="9CC2E5"/>
              <w:right w:val="nil"/>
            </w:tcBorders>
            <w:shd w:val="clear" w:color="000000" w:fill="DEEAF6"/>
            <w:noWrap/>
            <w:vAlign w:val="center"/>
            <w:hideMark/>
          </w:tcPr>
          <w:p w14:paraId="6D82ADE6"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000000" w:fill="DEEAF6"/>
            <w:noWrap/>
            <w:vAlign w:val="center"/>
            <w:hideMark/>
          </w:tcPr>
          <w:p w14:paraId="495643DE"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000000" w:fill="DEEAF6"/>
            <w:noWrap/>
            <w:vAlign w:val="center"/>
            <w:hideMark/>
          </w:tcPr>
          <w:p w14:paraId="0D768A79"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4" w:type="pct"/>
            <w:tcBorders>
              <w:top w:val="nil"/>
              <w:left w:val="single" w:sz="8" w:space="0" w:color="9CC2E5"/>
              <w:bottom w:val="single" w:sz="8" w:space="0" w:color="9CC2E5"/>
              <w:right w:val="single" w:sz="8" w:space="0" w:color="5B9BD5"/>
            </w:tcBorders>
            <w:shd w:val="clear" w:color="000000" w:fill="DEEAF6"/>
            <w:noWrap/>
            <w:vAlign w:val="center"/>
            <w:hideMark/>
          </w:tcPr>
          <w:p w14:paraId="17AAE9E0"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r>
      <w:tr w:rsidR="00A85061" w:rsidRPr="00474A15" w14:paraId="38B173ED" w14:textId="77777777" w:rsidTr="00E2502D">
        <w:trPr>
          <w:trHeight w:val="405"/>
          <w:jc w:val="center"/>
        </w:trPr>
        <w:tc>
          <w:tcPr>
            <w:tcW w:w="295" w:type="pct"/>
            <w:tcBorders>
              <w:top w:val="nil"/>
              <w:left w:val="single" w:sz="8" w:space="0" w:color="5B9BD5"/>
              <w:bottom w:val="single" w:sz="8" w:space="0" w:color="9CC2E5"/>
              <w:right w:val="single" w:sz="8" w:space="0" w:color="9CC2E5"/>
            </w:tcBorders>
            <w:shd w:val="clear" w:color="auto" w:fill="auto"/>
            <w:noWrap/>
            <w:vAlign w:val="center"/>
            <w:hideMark/>
          </w:tcPr>
          <w:p w14:paraId="72C5E7D0"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14</w:t>
            </w:r>
          </w:p>
        </w:tc>
        <w:tc>
          <w:tcPr>
            <w:tcW w:w="483" w:type="pct"/>
            <w:vMerge/>
            <w:tcBorders>
              <w:top w:val="nil"/>
              <w:left w:val="single" w:sz="8" w:space="0" w:color="9CC2E5"/>
              <w:bottom w:val="single" w:sz="8" w:space="0" w:color="5B9BD5"/>
              <w:right w:val="single" w:sz="8" w:space="0" w:color="9CC2E5"/>
            </w:tcBorders>
            <w:vAlign w:val="center"/>
            <w:hideMark/>
          </w:tcPr>
          <w:p w14:paraId="2D5B1412" w14:textId="77777777" w:rsidR="00A85061" w:rsidRPr="00A85061" w:rsidRDefault="00A85061" w:rsidP="000A2925">
            <w:pPr>
              <w:bidi/>
              <w:jc w:val="left"/>
              <w:rPr>
                <w:rFonts w:eastAsia="Times New Roman"/>
                <w:b/>
                <w:bCs/>
                <w:noProof w:val="0"/>
                <w:color w:val="000000"/>
                <w:sz w:val="22"/>
                <w:szCs w:val="22"/>
                <w:lang w:bidi="fa-IR"/>
              </w:rPr>
            </w:pPr>
          </w:p>
        </w:tc>
        <w:tc>
          <w:tcPr>
            <w:tcW w:w="449" w:type="pct"/>
            <w:vMerge/>
            <w:tcBorders>
              <w:top w:val="nil"/>
              <w:left w:val="single" w:sz="8" w:space="0" w:color="9CC2E5"/>
              <w:bottom w:val="single" w:sz="8" w:space="0" w:color="5B9BD5"/>
              <w:right w:val="single" w:sz="8" w:space="0" w:color="9CC2E5"/>
            </w:tcBorders>
            <w:vAlign w:val="center"/>
            <w:hideMark/>
          </w:tcPr>
          <w:p w14:paraId="1A1DB39C" w14:textId="77777777" w:rsidR="00A85061" w:rsidRPr="00A85061" w:rsidRDefault="00A85061" w:rsidP="000A2925">
            <w:pPr>
              <w:bidi/>
              <w:jc w:val="left"/>
              <w:rPr>
                <w:rFonts w:eastAsia="Times New Roman"/>
                <w:b/>
                <w:bCs/>
                <w:noProof w:val="0"/>
                <w:color w:val="000000"/>
                <w:sz w:val="22"/>
                <w:szCs w:val="22"/>
                <w:lang w:bidi="fa-IR"/>
              </w:rPr>
            </w:pPr>
          </w:p>
        </w:tc>
        <w:tc>
          <w:tcPr>
            <w:tcW w:w="952" w:type="pct"/>
            <w:tcBorders>
              <w:top w:val="nil"/>
              <w:left w:val="single" w:sz="8" w:space="0" w:color="9CC2E5"/>
              <w:bottom w:val="single" w:sz="8" w:space="0" w:color="9CC2E5"/>
              <w:right w:val="nil"/>
            </w:tcBorders>
            <w:shd w:val="clear" w:color="auto" w:fill="auto"/>
            <w:noWrap/>
            <w:vAlign w:val="center"/>
            <w:hideMark/>
          </w:tcPr>
          <w:p w14:paraId="00801C93" w14:textId="77777777" w:rsidR="00A85061" w:rsidRPr="00A85061" w:rsidRDefault="00A85061" w:rsidP="00741042">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توسعه فیدر موجود</w:t>
            </w:r>
          </w:p>
        </w:tc>
        <w:tc>
          <w:tcPr>
            <w:tcW w:w="313" w:type="pct"/>
            <w:tcBorders>
              <w:top w:val="nil"/>
              <w:left w:val="single" w:sz="8" w:space="0" w:color="9CC2E5"/>
              <w:bottom w:val="single" w:sz="8" w:space="0" w:color="9CC2E5"/>
              <w:right w:val="nil"/>
            </w:tcBorders>
            <w:shd w:val="clear" w:color="auto" w:fill="auto"/>
            <w:noWrap/>
            <w:vAlign w:val="center"/>
            <w:hideMark/>
          </w:tcPr>
          <w:p w14:paraId="4DD4F005"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auto" w:fill="auto"/>
            <w:noWrap/>
            <w:vAlign w:val="center"/>
            <w:hideMark/>
          </w:tcPr>
          <w:p w14:paraId="7D08C7A1"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auto" w:fill="auto"/>
            <w:noWrap/>
            <w:vAlign w:val="center"/>
            <w:hideMark/>
          </w:tcPr>
          <w:p w14:paraId="54DF72A8"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auto" w:fill="auto"/>
            <w:noWrap/>
            <w:vAlign w:val="center"/>
            <w:hideMark/>
          </w:tcPr>
          <w:p w14:paraId="1B3E8AF3"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auto" w:fill="auto"/>
            <w:noWrap/>
            <w:vAlign w:val="center"/>
            <w:hideMark/>
          </w:tcPr>
          <w:p w14:paraId="49653FAE"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6" w:type="pct"/>
            <w:tcBorders>
              <w:top w:val="nil"/>
              <w:left w:val="single" w:sz="8" w:space="0" w:color="9CC2E5"/>
              <w:bottom w:val="single" w:sz="8" w:space="0" w:color="9CC2E5"/>
              <w:right w:val="nil"/>
            </w:tcBorders>
            <w:shd w:val="clear" w:color="auto" w:fill="auto"/>
            <w:noWrap/>
            <w:vAlign w:val="center"/>
            <w:hideMark/>
          </w:tcPr>
          <w:p w14:paraId="4C48C0EA"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auto" w:fill="auto"/>
            <w:noWrap/>
            <w:vAlign w:val="center"/>
            <w:hideMark/>
          </w:tcPr>
          <w:p w14:paraId="1E1DAE85"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auto" w:fill="auto"/>
            <w:noWrap/>
            <w:vAlign w:val="center"/>
            <w:hideMark/>
          </w:tcPr>
          <w:p w14:paraId="73BCF22A"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4" w:type="pct"/>
            <w:tcBorders>
              <w:top w:val="nil"/>
              <w:left w:val="single" w:sz="8" w:space="0" w:color="9CC2E5"/>
              <w:bottom w:val="single" w:sz="8" w:space="0" w:color="9CC2E5"/>
              <w:right w:val="single" w:sz="8" w:space="0" w:color="5B9BD5"/>
            </w:tcBorders>
            <w:shd w:val="clear" w:color="auto" w:fill="auto"/>
            <w:noWrap/>
            <w:vAlign w:val="center"/>
            <w:hideMark/>
          </w:tcPr>
          <w:p w14:paraId="32A32AE5"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r>
      <w:tr w:rsidR="00A85061" w:rsidRPr="00474A15" w14:paraId="478912A1" w14:textId="77777777" w:rsidTr="00E2502D">
        <w:trPr>
          <w:trHeight w:val="405"/>
          <w:jc w:val="center"/>
        </w:trPr>
        <w:tc>
          <w:tcPr>
            <w:tcW w:w="295" w:type="pct"/>
            <w:tcBorders>
              <w:top w:val="nil"/>
              <w:left w:val="single" w:sz="8" w:space="0" w:color="5B9BD5"/>
              <w:bottom w:val="single" w:sz="8" w:space="0" w:color="9CC2E5"/>
              <w:right w:val="single" w:sz="8" w:space="0" w:color="9CC2E5"/>
            </w:tcBorders>
            <w:shd w:val="clear" w:color="000000" w:fill="DEEAF6"/>
            <w:noWrap/>
            <w:vAlign w:val="center"/>
            <w:hideMark/>
          </w:tcPr>
          <w:p w14:paraId="0AB911AF"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15</w:t>
            </w:r>
          </w:p>
        </w:tc>
        <w:tc>
          <w:tcPr>
            <w:tcW w:w="483" w:type="pct"/>
            <w:vMerge/>
            <w:tcBorders>
              <w:top w:val="nil"/>
              <w:left w:val="single" w:sz="8" w:space="0" w:color="9CC2E5"/>
              <w:bottom w:val="single" w:sz="8" w:space="0" w:color="5B9BD5"/>
              <w:right w:val="single" w:sz="8" w:space="0" w:color="9CC2E5"/>
            </w:tcBorders>
            <w:vAlign w:val="center"/>
            <w:hideMark/>
          </w:tcPr>
          <w:p w14:paraId="78E81E18" w14:textId="77777777" w:rsidR="00A85061" w:rsidRPr="00A85061" w:rsidRDefault="00A85061" w:rsidP="000A2925">
            <w:pPr>
              <w:bidi/>
              <w:jc w:val="left"/>
              <w:rPr>
                <w:rFonts w:eastAsia="Times New Roman"/>
                <w:b/>
                <w:bCs/>
                <w:noProof w:val="0"/>
                <w:color w:val="000000"/>
                <w:sz w:val="22"/>
                <w:szCs w:val="22"/>
                <w:lang w:bidi="fa-IR"/>
              </w:rPr>
            </w:pPr>
          </w:p>
        </w:tc>
        <w:tc>
          <w:tcPr>
            <w:tcW w:w="449" w:type="pct"/>
            <w:vMerge/>
            <w:tcBorders>
              <w:top w:val="nil"/>
              <w:left w:val="single" w:sz="8" w:space="0" w:color="9CC2E5"/>
              <w:bottom w:val="single" w:sz="8" w:space="0" w:color="5B9BD5"/>
              <w:right w:val="single" w:sz="8" w:space="0" w:color="9CC2E5"/>
            </w:tcBorders>
            <w:vAlign w:val="center"/>
            <w:hideMark/>
          </w:tcPr>
          <w:p w14:paraId="7BD76F68" w14:textId="77777777" w:rsidR="00A85061" w:rsidRPr="00A85061" w:rsidRDefault="00A85061" w:rsidP="000A2925">
            <w:pPr>
              <w:bidi/>
              <w:jc w:val="left"/>
              <w:rPr>
                <w:rFonts w:eastAsia="Times New Roman"/>
                <w:b/>
                <w:bCs/>
                <w:noProof w:val="0"/>
                <w:color w:val="000000"/>
                <w:sz w:val="22"/>
                <w:szCs w:val="22"/>
                <w:lang w:bidi="fa-IR"/>
              </w:rPr>
            </w:pPr>
          </w:p>
        </w:tc>
        <w:tc>
          <w:tcPr>
            <w:tcW w:w="952" w:type="pct"/>
            <w:tcBorders>
              <w:top w:val="nil"/>
              <w:left w:val="single" w:sz="8" w:space="0" w:color="9CC2E5"/>
              <w:bottom w:val="single" w:sz="8" w:space="0" w:color="9CC2E5"/>
              <w:right w:val="nil"/>
            </w:tcBorders>
            <w:shd w:val="clear" w:color="000000" w:fill="DEEAF6"/>
            <w:noWrap/>
            <w:vAlign w:val="center"/>
            <w:hideMark/>
          </w:tcPr>
          <w:p w14:paraId="12D9F02E" w14:textId="77777777" w:rsidR="00A85061" w:rsidRPr="00A85061" w:rsidRDefault="00A85061" w:rsidP="00741042">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ایجاد قدرت مانور</w:t>
            </w:r>
          </w:p>
        </w:tc>
        <w:tc>
          <w:tcPr>
            <w:tcW w:w="313" w:type="pct"/>
            <w:tcBorders>
              <w:top w:val="nil"/>
              <w:left w:val="single" w:sz="8" w:space="0" w:color="9CC2E5"/>
              <w:bottom w:val="single" w:sz="8" w:space="0" w:color="9CC2E5"/>
              <w:right w:val="nil"/>
            </w:tcBorders>
            <w:shd w:val="clear" w:color="000000" w:fill="DEEAF6"/>
            <w:noWrap/>
            <w:vAlign w:val="center"/>
            <w:hideMark/>
          </w:tcPr>
          <w:p w14:paraId="4DDFD0E1"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000000" w:fill="DEEAF6"/>
            <w:noWrap/>
            <w:vAlign w:val="center"/>
            <w:hideMark/>
          </w:tcPr>
          <w:p w14:paraId="1E5D1C1C"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000000" w:fill="DEEAF6"/>
            <w:noWrap/>
            <w:vAlign w:val="center"/>
            <w:hideMark/>
          </w:tcPr>
          <w:p w14:paraId="750C25E0"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000000" w:fill="DEEAF6"/>
            <w:noWrap/>
            <w:vAlign w:val="center"/>
            <w:hideMark/>
          </w:tcPr>
          <w:p w14:paraId="6E15FC0E"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000000" w:fill="DEEAF6"/>
            <w:noWrap/>
            <w:vAlign w:val="center"/>
            <w:hideMark/>
          </w:tcPr>
          <w:p w14:paraId="5C73A4B0"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6" w:type="pct"/>
            <w:tcBorders>
              <w:top w:val="nil"/>
              <w:left w:val="single" w:sz="8" w:space="0" w:color="9CC2E5"/>
              <w:bottom w:val="single" w:sz="8" w:space="0" w:color="9CC2E5"/>
              <w:right w:val="nil"/>
            </w:tcBorders>
            <w:shd w:val="clear" w:color="000000" w:fill="DEEAF6"/>
            <w:noWrap/>
            <w:vAlign w:val="center"/>
            <w:hideMark/>
          </w:tcPr>
          <w:p w14:paraId="5B81DAAA"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000000" w:fill="DEEAF6"/>
            <w:noWrap/>
            <w:vAlign w:val="center"/>
            <w:hideMark/>
          </w:tcPr>
          <w:p w14:paraId="1FAE86B9"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000000" w:fill="DEEAF6"/>
            <w:noWrap/>
            <w:vAlign w:val="center"/>
            <w:hideMark/>
          </w:tcPr>
          <w:p w14:paraId="05732E51"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4" w:type="pct"/>
            <w:tcBorders>
              <w:top w:val="nil"/>
              <w:left w:val="single" w:sz="8" w:space="0" w:color="9CC2E5"/>
              <w:bottom w:val="single" w:sz="8" w:space="0" w:color="9CC2E5"/>
              <w:right w:val="single" w:sz="8" w:space="0" w:color="5B9BD5"/>
            </w:tcBorders>
            <w:shd w:val="clear" w:color="000000" w:fill="DEEAF6"/>
            <w:noWrap/>
            <w:vAlign w:val="center"/>
            <w:hideMark/>
          </w:tcPr>
          <w:p w14:paraId="2EC49B5D"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r>
      <w:tr w:rsidR="00A85061" w:rsidRPr="00474A15" w14:paraId="78BCBE39" w14:textId="77777777" w:rsidTr="00E2502D">
        <w:trPr>
          <w:trHeight w:val="405"/>
          <w:jc w:val="center"/>
        </w:trPr>
        <w:tc>
          <w:tcPr>
            <w:tcW w:w="295" w:type="pct"/>
            <w:tcBorders>
              <w:top w:val="nil"/>
              <w:left w:val="single" w:sz="8" w:space="0" w:color="5B9BD5"/>
              <w:bottom w:val="single" w:sz="8" w:space="0" w:color="9CC2E5"/>
              <w:right w:val="single" w:sz="8" w:space="0" w:color="9CC2E5"/>
            </w:tcBorders>
            <w:shd w:val="clear" w:color="auto" w:fill="auto"/>
            <w:noWrap/>
            <w:vAlign w:val="center"/>
            <w:hideMark/>
          </w:tcPr>
          <w:p w14:paraId="709C8E24"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16</w:t>
            </w:r>
          </w:p>
        </w:tc>
        <w:tc>
          <w:tcPr>
            <w:tcW w:w="483" w:type="pct"/>
            <w:vMerge/>
            <w:tcBorders>
              <w:top w:val="nil"/>
              <w:left w:val="single" w:sz="8" w:space="0" w:color="9CC2E5"/>
              <w:bottom w:val="single" w:sz="8" w:space="0" w:color="5B9BD5"/>
              <w:right w:val="single" w:sz="8" w:space="0" w:color="9CC2E5"/>
            </w:tcBorders>
            <w:vAlign w:val="center"/>
            <w:hideMark/>
          </w:tcPr>
          <w:p w14:paraId="4105EB3F" w14:textId="77777777" w:rsidR="00A85061" w:rsidRPr="00A85061" w:rsidRDefault="00A85061" w:rsidP="000A2925">
            <w:pPr>
              <w:bidi/>
              <w:jc w:val="left"/>
              <w:rPr>
                <w:rFonts w:eastAsia="Times New Roman"/>
                <w:b/>
                <w:bCs/>
                <w:noProof w:val="0"/>
                <w:color w:val="000000"/>
                <w:sz w:val="22"/>
                <w:szCs w:val="22"/>
                <w:lang w:bidi="fa-IR"/>
              </w:rPr>
            </w:pPr>
          </w:p>
        </w:tc>
        <w:tc>
          <w:tcPr>
            <w:tcW w:w="449" w:type="pct"/>
            <w:vMerge/>
            <w:tcBorders>
              <w:top w:val="nil"/>
              <w:left w:val="single" w:sz="8" w:space="0" w:color="9CC2E5"/>
              <w:bottom w:val="single" w:sz="8" w:space="0" w:color="5B9BD5"/>
              <w:right w:val="single" w:sz="8" w:space="0" w:color="9CC2E5"/>
            </w:tcBorders>
            <w:vAlign w:val="center"/>
            <w:hideMark/>
          </w:tcPr>
          <w:p w14:paraId="1B1EA695" w14:textId="77777777" w:rsidR="00A85061" w:rsidRPr="00A85061" w:rsidRDefault="00A85061" w:rsidP="000A2925">
            <w:pPr>
              <w:bidi/>
              <w:jc w:val="left"/>
              <w:rPr>
                <w:rFonts w:eastAsia="Times New Roman"/>
                <w:b/>
                <w:bCs/>
                <w:noProof w:val="0"/>
                <w:color w:val="000000"/>
                <w:sz w:val="22"/>
                <w:szCs w:val="22"/>
                <w:lang w:bidi="fa-IR"/>
              </w:rPr>
            </w:pPr>
          </w:p>
        </w:tc>
        <w:tc>
          <w:tcPr>
            <w:tcW w:w="952" w:type="pct"/>
            <w:tcBorders>
              <w:top w:val="nil"/>
              <w:left w:val="single" w:sz="8" w:space="0" w:color="9CC2E5"/>
              <w:bottom w:val="single" w:sz="8" w:space="0" w:color="9CC2E5"/>
              <w:right w:val="nil"/>
            </w:tcBorders>
            <w:shd w:val="clear" w:color="auto" w:fill="auto"/>
            <w:noWrap/>
            <w:vAlign w:val="center"/>
            <w:hideMark/>
          </w:tcPr>
          <w:p w14:paraId="01E95BAE" w14:textId="77777777" w:rsidR="00A85061" w:rsidRPr="00A85061" w:rsidRDefault="00A85061" w:rsidP="00741042">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تغییر سطح مقطع</w:t>
            </w:r>
          </w:p>
        </w:tc>
        <w:tc>
          <w:tcPr>
            <w:tcW w:w="313" w:type="pct"/>
            <w:tcBorders>
              <w:top w:val="nil"/>
              <w:left w:val="single" w:sz="8" w:space="0" w:color="9CC2E5"/>
              <w:bottom w:val="single" w:sz="8" w:space="0" w:color="9CC2E5"/>
              <w:right w:val="nil"/>
            </w:tcBorders>
            <w:shd w:val="clear" w:color="auto" w:fill="auto"/>
            <w:noWrap/>
            <w:vAlign w:val="center"/>
            <w:hideMark/>
          </w:tcPr>
          <w:p w14:paraId="706EC281"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auto" w:fill="auto"/>
            <w:noWrap/>
            <w:vAlign w:val="center"/>
            <w:hideMark/>
          </w:tcPr>
          <w:p w14:paraId="6428B3B8"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auto" w:fill="auto"/>
            <w:noWrap/>
            <w:vAlign w:val="center"/>
            <w:hideMark/>
          </w:tcPr>
          <w:p w14:paraId="08837722"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auto" w:fill="auto"/>
            <w:noWrap/>
            <w:vAlign w:val="center"/>
            <w:hideMark/>
          </w:tcPr>
          <w:p w14:paraId="367E0C4C"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auto" w:fill="auto"/>
            <w:noWrap/>
            <w:vAlign w:val="center"/>
            <w:hideMark/>
          </w:tcPr>
          <w:p w14:paraId="1CAA9B40"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w:t>
            </w:r>
          </w:p>
        </w:tc>
        <w:tc>
          <w:tcPr>
            <w:tcW w:w="316" w:type="pct"/>
            <w:tcBorders>
              <w:top w:val="nil"/>
              <w:left w:val="single" w:sz="8" w:space="0" w:color="9CC2E5"/>
              <w:bottom w:val="single" w:sz="8" w:space="0" w:color="9CC2E5"/>
              <w:right w:val="nil"/>
            </w:tcBorders>
            <w:shd w:val="clear" w:color="auto" w:fill="auto"/>
            <w:noWrap/>
            <w:vAlign w:val="center"/>
            <w:hideMark/>
          </w:tcPr>
          <w:p w14:paraId="58129F58"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w:t>
            </w:r>
          </w:p>
        </w:tc>
        <w:tc>
          <w:tcPr>
            <w:tcW w:w="313" w:type="pct"/>
            <w:tcBorders>
              <w:top w:val="nil"/>
              <w:left w:val="single" w:sz="8" w:space="0" w:color="9CC2E5"/>
              <w:bottom w:val="single" w:sz="8" w:space="0" w:color="9CC2E5"/>
              <w:right w:val="nil"/>
            </w:tcBorders>
            <w:shd w:val="clear" w:color="auto" w:fill="auto"/>
            <w:noWrap/>
            <w:vAlign w:val="center"/>
            <w:hideMark/>
          </w:tcPr>
          <w:p w14:paraId="5D77DC8B"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auto" w:fill="auto"/>
            <w:noWrap/>
            <w:vAlign w:val="center"/>
            <w:hideMark/>
          </w:tcPr>
          <w:p w14:paraId="5A5497B6"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4" w:type="pct"/>
            <w:tcBorders>
              <w:top w:val="nil"/>
              <w:left w:val="single" w:sz="8" w:space="0" w:color="9CC2E5"/>
              <w:bottom w:val="single" w:sz="8" w:space="0" w:color="9CC2E5"/>
              <w:right w:val="single" w:sz="8" w:space="0" w:color="5B9BD5"/>
            </w:tcBorders>
            <w:shd w:val="clear" w:color="auto" w:fill="auto"/>
            <w:noWrap/>
            <w:vAlign w:val="center"/>
            <w:hideMark/>
          </w:tcPr>
          <w:p w14:paraId="7A4D0B70"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w:t>
            </w:r>
          </w:p>
        </w:tc>
      </w:tr>
      <w:tr w:rsidR="00A85061" w:rsidRPr="00474A15" w14:paraId="2B7F18DA" w14:textId="77777777" w:rsidTr="00E2502D">
        <w:trPr>
          <w:trHeight w:val="405"/>
          <w:jc w:val="center"/>
        </w:trPr>
        <w:tc>
          <w:tcPr>
            <w:tcW w:w="295" w:type="pct"/>
            <w:tcBorders>
              <w:top w:val="nil"/>
              <w:left w:val="single" w:sz="8" w:space="0" w:color="5B9BD5"/>
              <w:bottom w:val="single" w:sz="8" w:space="0" w:color="9CC2E5"/>
              <w:right w:val="single" w:sz="8" w:space="0" w:color="9CC2E5"/>
            </w:tcBorders>
            <w:shd w:val="clear" w:color="000000" w:fill="DEEAF6"/>
            <w:noWrap/>
            <w:vAlign w:val="center"/>
            <w:hideMark/>
          </w:tcPr>
          <w:p w14:paraId="7BDA7854"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17</w:t>
            </w:r>
          </w:p>
        </w:tc>
        <w:tc>
          <w:tcPr>
            <w:tcW w:w="483" w:type="pct"/>
            <w:vMerge/>
            <w:tcBorders>
              <w:top w:val="nil"/>
              <w:left w:val="single" w:sz="8" w:space="0" w:color="9CC2E5"/>
              <w:bottom w:val="single" w:sz="8" w:space="0" w:color="5B9BD5"/>
              <w:right w:val="single" w:sz="8" w:space="0" w:color="9CC2E5"/>
            </w:tcBorders>
            <w:vAlign w:val="center"/>
            <w:hideMark/>
          </w:tcPr>
          <w:p w14:paraId="074736D0" w14:textId="77777777" w:rsidR="00A85061" w:rsidRPr="00A85061" w:rsidRDefault="00A85061" w:rsidP="000A2925">
            <w:pPr>
              <w:bidi/>
              <w:jc w:val="left"/>
              <w:rPr>
                <w:rFonts w:eastAsia="Times New Roman"/>
                <w:b/>
                <w:bCs/>
                <w:noProof w:val="0"/>
                <w:color w:val="000000"/>
                <w:sz w:val="22"/>
                <w:szCs w:val="22"/>
                <w:lang w:bidi="fa-IR"/>
              </w:rPr>
            </w:pPr>
          </w:p>
        </w:tc>
        <w:tc>
          <w:tcPr>
            <w:tcW w:w="449" w:type="pct"/>
            <w:vMerge/>
            <w:tcBorders>
              <w:top w:val="nil"/>
              <w:left w:val="single" w:sz="8" w:space="0" w:color="9CC2E5"/>
              <w:bottom w:val="single" w:sz="8" w:space="0" w:color="5B9BD5"/>
              <w:right w:val="single" w:sz="8" w:space="0" w:color="9CC2E5"/>
            </w:tcBorders>
            <w:vAlign w:val="center"/>
            <w:hideMark/>
          </w:tcPr>
          <w:p w14:paraId="520E8C9F" w14:textId="77777777" w:rsidR="00A85061" w:rsidRPr="00A85061" w:rsidRDefault="00A85061" w:rsidP="000A2925">
            <w:pPr>
              <w:bidi/>
              <w:jc w:val="left"/>
              <w:rPr>
                <w:rFonts w:eastAsia="Times New Roman"/>
                <w:b/>
                <w:bCs/>
                <w:noProof w:val="0"/>
                <w:color w:val="000000"/>
                <w:sz w:val="22"/>
                <w:szCs w:val="22"/>
                <w:lang w:bidi="fa-IR"/>
              </w:rPr>
            </w:pPr>
          </w:p>
        </w:tc>
        <w:tc>
          <w:tcPr>
            <w:tcW w:w="952" w:type="pct"/>
            <w:tcBorders>
              <w:top w:val="nil"/>
              <w:left w:val="single" w:sz="8" w:space="0" w:color="9CC2E5"/>
              <w:bottom w:val="single" w:sz="8" w:space="0" w:color="9CC2E5"/>
              <w:right w:val="nil"/>
            </w:tcBorders>
            <w:shd w:val="clear" w:color="000000" w:fill="DEEAF6"/>
            <w:noWrap/>
            <w:vAlign w:val="center"/>
            <w:hideMark/>
          </w:tcPr>
          <w:p w14:paraId="13359F68" w14:textId="77777777" w:rsidR="00A85061" w:rsidRPr="00A85061" w:rsidRDefault="00A85061" w:rsidP="00741042">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نصب کات اوت</w:t>
            </w:r>
          </w:p>
        </w:tc>
        <w:tc>
          <w:tcPr>
            <w:tcW w:w="313" w:type="pct"/>
            <w:tcBorders>
              <w:top w:val="nil"/>
              <w:left w:val="single" w:sz="8" w:space="0" w:color="9CC2E5"/>
              <w:bottom w:val="single" w:sz="8" w:space="0" w:color="9CC2E5"/>
              <w:right w:val="nil"/>
            </w:tcBorders>
            <w:shd w:val="clear" w:color="000000" w:fill="DEEAF6"/>
            <w:noWrap/>
            <w:vAlign w:val="center"/>
            <w:hideMark/>
          </w:tcPr>
          <w:p w14:paraId="0B3124FD"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000000" w:fill="DEEAF6"/>
            <w:noWrap/>
            <w:vAlign w:val="center"/>
            <w:hideMark/>
          </w:tcPr>
          <w:p w14:paraId="7764A6F8"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000000" w:fill="DEEAF6"/>
            <w:noWrap/>
            <w:vAlign w:val="center"/>
            <w:hideMark/>
          </w:tcPr>
          <w:p w14:paraId="6B66669C"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000000" w:fill="DEEAF6"/>
            <w:noWrap/>
            <w:vAlign w:val="center"/>
            <w:hideMark/>
          </w:tcPr>
          <w:p w14:paraId="527B6BE0"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000000" w:fill="DEEAF6"/>
            <w:noWrap/>
            <w:vAlign w:val="center"/>
            <w:hideMark/>
          </w:tcPr>
          <w:p w14:paraId="63E65E4B"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6" w:type="pct"/>
            <w:tcBorders>
              <w:top w:val="nil"/>
              <w:left w:val="single" w:sz="8" w:space="0" w:color="9CC2E5"/>
              <w:bottom w:val="single" w:sz="8" w:space="0" w:color="9CC2E5"/>
              <w:right w:val="nil"/>
            </w:tcBorders>
            <w:shd w:val="clear" w:color="000000" w:fill="DEEAF6"/>
            <w:noWrap/>
            <w:vAlign w:val="center"/>
            <w:hideMark/>
          </w:tcPr>
          <w:p w14:paraId="17BC4EFF"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000000" w:fill="DEEAF6"/>
            <w:noWrap/>
            <w:vAlign w:val="center"/>
            <w:hideMark/>
          </w:tcPr>
          <w:p w14:paraId="2E2F47C2"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w:t>
            </w:r>
          </w:p>
        </w:tc>
        <w:tc>
          <w:tcPr>
            <w:tcW w:w="313" w:type="pct"/>
            <w:tcBorders>
              <w:top w:val="nil"/>
              <w:left w:val="single" w:sz="8" w:space="0" w:color="9CC2E5"/>
              <w:bottom w:val="single" w:sz="8" w:space="0" w:color="9CC2E5"/>
              <w:right w:val="nil"/>
            </w:tcBorders>
            <w:shd w:val="clear" w:color="000000" w:fill="DEEAF6"/>
            <w:noWrap/>
            <w:vAlign w:val="center"/>
            <w:hideMark/>
          </w:tcPr>
          <w:p w14:paraId="66E09D04"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4" w:type="pct"/>
            <w:tcBorders>
              <w:top w:val="nil"/>
              <w:left w:val="single" w:sz="8" w:space="0" w:color="9CC2E5"/>
              <w:bottom w:val="single" w:sz="8" w:space="0" w:color="9CC2E5"/>
              <w:right w:val="single" w:sz="8" w:space="0" w:color="5B9BD5"/>
            </w:tcBorders>
            <w:shd w:val="clear" w:color="000000" w:fill="DEEAF6"/>
            <w:noWrap/>
            <w:vAlign w:val="center"/>
            <w:hideMark/>
          </w:tcPr>
          <w:p w14:paraId="51F47D7D"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w:t>
            </w:r>
          </w:p>
        </w:tc>
      </w:tr>
      <w:tr w:rsidR="00A85061" w:rsidRPr="00474A15" w14:paraId="174FA7F3" w14:textId="77777777" w:rsidTr="00E2502D">
        <w:trPr>
          <w:trHeight w:val="405"/>
          <w:jc w:val="center"/>
        </w:trPr>
        <w:tc>
          <w:tcPr>
            <w:tcW w:w="295" w:type="pct"/>
            <w:tcBorders>
              <w:top w:val="nil"/>
              <w:left w:val="single" w:sz="8" w:space="0" w:color="5B9BD5"/>
              <w:bottom w:val="single" w:sz="8" w:space="0" w:color="9CC2E5"/>
              <w:right w:val="single" w:sz="8" w:space="0" w:color="9CC2E5"/>
            </w:tcBorders>
            <w:shd w:val="clear" w:color="auto" w:fill="auto"/>
            <w:noWrap/>
            <w:vAlign w:val="center"/>
            <w:hideMark/>
          </w:tcPr>
          <w:p w14:paraId="45E92103"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18</w:t>
            </w:r>
          </w:p>
        </w:tc>
        <w:tc>
          <w:tcPr>
            <w:tcW w:w="483" w:type="pct"/>
            <w:vMerge/>
            <w:tcBorders>
              <w:top w:val="nil"/>
              <w:left w:val="single" w:sz="8" w:space="0" w:color="9CC2E5"/>
              <w:bottom w:val="single" w:sz="8" w:space="0" w:color="5B9BD5"/>
              <w:right w:val="single" w:sz="8" w:space="0" w:color="9CC2E5"/>
            </w:tcBorders>
            <w:vAlign w:val="center"/>
            <w:hideMark/>
          </w:tcPr>
          <w:p w14:paraId="1BA44450" w14:textId="77777777" w:rsidR="00A85061" w:rsidRPr="00A85061" w:rsidRDefault="00A85061" w:rsidP="000A2925">
            <w:pPr>
              <w:bidi/>
              <w:jc w:val="left"/>
              <w:rPr>
                <w:rFonts w:eastAsia="Times New Roman"/>
                <w:b/>
                <w:bCs/>
                <w:noProof w:val="0"/>
                <w:color w:val="000000"/>
                <w:sz w:val="22"/>
                <w:szCs w:val="22"/>
                <w:lang w:bidi="fa-IR"/>
              </w:rPr>
            </w:pPr>
          </w:p>
        </w:tc>
        <w:tc>
          <w:tcPr>
            <w:tcW w:w="449" w:type="pct"/>
            <w:vMerge/>
            <w:tcBorders>
              <w:top w:val="nil"/>
              <w:left w:val="single" w:sz="8" w:space="0" w:color="9CC2E5"/>
              <w:bottom w:val="single" w:sz="8" w:space="0" w:color="5B9BD5"/>
              <w:right w:val="single" w:sz="8" w:space="0" w:color="9CC2E5"/>
            </w:tcBorders>
            <w:vAlign w:val="center"/>
            <w:hideMark/>
          </w:tcPr>
          <w:p w14:paraId="07DD6AD6" w14:textId="77777777" w:rsidR="00A85061" w:rsidRPr="00A85061" w:rsidRDefault="00A85061" w:rsidP="000A2925">
            <w:pPr>
              <w:bidi/>
              <w:jc w:val="left"/>
              <w:rPr>
                <w:rFonts w:eastAsia="Times New Roman"/>
                <w:b/>
                <w:bCs/>
                <w:noProof w:val="0"/>
                <w:color w:val="000000"/>
                <w:sz w:val="22"/>
                <w:szCs w:val="22"/>
                <w:lang w:bidi="fa-IR"/>
              </w:rPr>
            </w:pPr>
          </w:p>
        </w:tc>
        <w:tc>
          <w:tcPr>
            <w:tcW w:w="952" w:type="pct"/>
            <w:tcBorders>
              <w:top w:val="nil"/>
              <w:left w:val="single" w:sz="8" w:space="0" w:color="9CC2E5"/>
              <w:bottom w:val="single" w:sz="8" w:space="0" w:color="9CC2E5"/>
              <w:right w:val="nil"/>
            </w:tcBorders>
            <w:shd w:val="clear" w:color="auto" w:fill="auto"/>
            <w:noWrap/>
            <w:vAlign w:val="center"/>
            <w:hideMark/>
          </w:tcPr>
          <w:p w14:paraId="545848F1" w14:textId="77777777" w:rsidR="00A85061" w:rsidRPr="00A85061" w:rsidRDefault="00A85061" w:rsidP="00741042">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نصب تجهیزات حفاظتی</w:t>
            </w:r>
          </w:p>
        </w:tc>
        <w:tc>
          <w:tcPr>
            <w:tcW w:w="313" w:type="pct"/>
            <w:tcBorders>
              <w:top w:val="nil"/>
              <w:left w:val="single" w:sz="8" w:space="0" w:color="9CC2E5"/>
              <w:bottom w:val="single" w:sz="8" w:space="0" w:color="9CC2E5"/>
              <w:right w:val="nil"/>
            </w:tcBorders>
            <w:shd w:val="clear" w:color="auto" w:fill="auto"/>
            <w:noWrap/>
            <w:vAlign w:val="center"/>
            <w:hideMark/>
          </w:tcPr>
          <w:p w14:paraId="59F31E0A"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auto" w:fill="auto"/>
            <w:noWrap/>
            <w:vAlign w:val="center"/>
            <w:hideMark/>
          </w:tcPr>
          <w:p w14:paraId="5ED45354"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auto" w:fill="auto"/>
            <w:noWrap/>
            <w:vAlign w:val="center"/>
            <w:hideMark/>
          </w:tcPr>
          <w:p w14:paraId="128D945C"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auto" w:fill="auto"/>
            <w:noWrap/>
            <w:vAlign w:val="center"/>
            <w:hideMark/>
          </w:tcPr>
          <w:p w14:paraId="5C8154E7"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auto" w:fill="auto"/>
            <w:noWrap/>
            <w:vAlign w:val="center"/>
            <w:hideMark/>
          </w:tcPr>
          <w:p w14:paraId="68A306B2"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6" w:type="pct"/>
            <w:tcBorders>
              <w:top w:val="nil"/>
              <w:left w:val="single" w:sz="8" w:space="0" w:color="9CC2E5"/>
              <w:bottom w:val="single" w:sz="8" w:space="0" w:color="9CC2E5"/>
              <w:right w:val="nil"/>
            </w:tcBorders>
            <w:shd w:val="clear" w:color="auto" w:fill="auto"/>
            <w:noWrap/>
            <w:vAlign w:val="center"/>
            <w:hideMark/>
          </w:tcPr>
          <w:p w14:paraId="5144C044"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auto" w:fill="auto"/>
            <w:noWrap/>
            <w:vAlign w:val="center"/>
            <w:hideMark/>
          </w:tcPr>
          <w:p w14:paraId="5590D63B"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auto" w:fill="auto"/>
            <w:noWrap/>
            <w:vAlign w:val="center"/>
            <w:hideMark/>
          </w:tcPr>
          <w:p w14:paraId="307773FF"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4" w:type="pct"/>
            <w:tcBorders>
              <w:top w:val="nil"/>
              <w:left w:val="single" w:sz="8" w:space="0" w:color="9CC2E5"/>
              <w:bottom w:val="single" w:sz="8" w:space="0" w:color="9CC2E5"/>
              <w:right w:val="single" w:sz="8" w:space="0" w:color="5B9BD5"/>
            </w:tcBorders>
            <w:shd w:val="clear" w:color="auto" w:fill="auto"/>
            <w:noWrap/>
            <w:vAlign w:val="center"/>
            <w:hideMark/>
          </w:tcPr>
          <w:p w14:paraId="71A9B9F4"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r>
      <w:tr w:rsidR="00A85061" w:rsidRPr="00474A15" w14:paraId="7E15A01B" w14:textId="77777777" w:rsidTr="00E2502D">
        <w:trPr>
          <w:trHeight w:val="405"/>
          <w:jc w:val="center"/>
        </w:trPr>
        <w:tc>
          <w:tcPr>
            <w:tcW w:w="295" w:type="pct"/>
            <w:tcBorders>
              <w:top w:val="nil"/>
              <w:left w:val="single" w:sz="8" w:space="0" w:color="5B9BD5"/>
              <w:bottom w:val="single" w:sz="8" w:space="0" w:color="9CC2E5"/>
              <w:right w:val="single" w:sz="8" w:space="0" w:color="9CC2E5"/>
            </w:tcBorders>
            <w:shd w:val="clear" w:color="000000" w:fill="DEEAF6"/>
            <w:noWrap/>
            <w:vAlign w:val="center"/>
            <w:hideMark/>
          </w:tcPr>
          <w:p w14:paraId="65EAD4BD"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19</w:t>
            </w:r>
          </w:p>
        </w:tc>
        <w:tc>
          <w:tcPr>
            <w:tcW w:w="483" w:type="pct"/>
            <w:vMerge/>
            <w:tcBorders>
              <w:top w:val="nil"/>
              <w:left w:val="single" w:sz="8" w:space="0" w:color="9CC2E5"/>
              <w:bottom w:val="single" w:sz="8" w:space="0" w:color="5B9BD5"/>
              <w:right w:val="single" w:sz="8" w:space="0" w:color="9CC2E5"/>
            </w:tcBorders>
            <w:vAlign w:val="center"/>
            <w:hideMark/>
          </w:tcPr>
          <w:p w14:paraId="7CF05117" w14:textId="77777777" w:rsidR="00A85061" w:rsidRPr="00A85061" w:rsidRDefault="00A85061" w:rsidP="000A2925">
            <w:pPr>
              <w:bidi/>
              <w:jc w:val="left"/>
              <w:rPr>
                <w:rFonts w:eastAsia="Times New Roman"/>
                <w:b/>
                <w:bCs/>
                <w:noProof w:val="0"/>
                <w:color w:val="000000"/>
                <w:sz w:val="22"/>
                <w:szCs w:val="22"/>
                <w:lang w:bidi="fa-IR"/>
              </w:rPr>
            </w:pPr>
          </w:p>
        </w:tc>
        <w:tc>
          <w:tcPr>
            <w:tcW w:w="449" w:type="pct"/>
            <w:vMerge/>
            <w:tcBorders>
              <w:top w:val="nil"/>
              <w:left w:val="single" w:sz="8" w:space="0" w:color="9CC2E5"/>
              <w:bottom w:val="single" w:sz="8" w:space="0" w:color="5B9BD5"/>
              <w:right w:val="single" w:sz="8" w:space="0" w:color="9CC2E5"/>
            </w:tcBorders>
            <w:vAlign w:val="center"/>
            <w:hideMark/>
          </w:tcPr>
          <w:p w14:paraId="2A63D7EB" w14:textId="77777777" w:rsidR="00A85061" w:rsidRPr="00A85061" w:rsidRDefault="00A85061" w:rsidP="000A2925">
            <w:pPr>
              <w:bidi/>
              <w:jc w:val="left"/>
              <w:rPr>
                <w:rFonts w:eastAsia="Times New Roman"/>
                <w:b/>
                <w:bCs/>
                <w:noProof w:val="0"/>
                <w:color w:val="000000"/>
                <w:sz w:val="22"/>
                <w:szCs w:val="22"/>
                <w:lang w:bidi="fa-IR"/>
              </w:rPr>
            </w:pPr>
          </w:p>
        </w:tc>
        <w:tc>
          <w:tcPr>
            <w:tcW w:w="952" w:type="pct"/>
            <w:tcBorders>
              <w:top w:val="nil"/>
              <w:left w:val="single" w:sz="8" w:space="0" w:color="9CC2E5"/>
              <w:bottom w:val="single" w:sz="8" w:space="0" w:color="9CC2E5"/>
              <w:right w:val="nil"/>
            </w:tcBorders>
            <w:shd w:val="clear" w:color="000000" w:fill="DEEAF6"/>
            <w:noWrap/>
            <w:vAlign w:val="center"/>
            <w:hideMark/>
          </w:tcPr>
          <w:p w14:paraId="535F0FE3" w14:textId="77777777" w:rsidR="00A85061" w:rsidRPr="00A85061" w:rsidRDefault="00A85061" w:rsidP="00741042">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نصب تجهیزات مانوری</w:t>
            </w:r>
          </w:p>
        </w:tc>
        <w:tc>
          <w:tcPr>
            <w:tcW w:w="313" w:type="pct"/>
            <w:tcBorders>
              <w:top w:val="nil"/>
              <w:left w:val="single" w:sz="8" w:space="0" w:color="9CC2E5"/>
              <w:bottom w:val="single" w:sz="8" w:space="0" w:color="9CC2E5"/>
              <w:right w:val="nil"/>
            </w:tcBorders>
            <w:shd w:val="clear" w:color="000000" w:fill="DEEAF6"/>
            <w:noWrap/>
            <w:vAlign w:val="center"/>
            <w:hideMark/>
          </w:tcPr>
          <w:p w14:paraId="00F1562E"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000000" w:fill="DEEAF6"/>
            <w:noWrap/>
            <w:vAlign w:val="center"/>
            <w:hideMark/>
          </w:tcPr>
          <w:p w14:paraId="4583C69A"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000000" w:fill="DEEAF6"/>
            <w:noWrap/>
            <w:vAlign w:val="center"/>
            <w:hideMark/>
          </w:tcPr>
          <w:p w14:paraId="6B66DC02"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000000" w:fill="DEEAF6"/>
            <w:noWrap/>
            <w:vAlign w:val="center"/>
            <w:hideMark/>
          </w:tcPr>
          <w:p w14:paraId="64132AC4"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000000" w:fill="DEEAF6"/>
            <w:noWrap/>
            <w:vAlign w:val="center"/>
            <w:hideMark/>
          </w:tcPr>
          <w:p w14:paraId="4E5C8CBA"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6" w:type="pct"/>
            <w:tcBorders>
              <w:top w:val="nil"/>
              <w:left w:val="single" w:sz="8" w:space="0" w:color="9CC2E5"/>
              <w:bottom w:val="single" w:sz="8" w:space="0" w:color="9CC2E5"/>
              <w:right w:val="nil"/>
            </w:tcBorders>
            <w:shd w:val="clear" w:color="000000" w:fill="DEEAF6"/>
            <w:noWrap/>
            <w:vAlign w:val="center"/>
            <w:hideMark/>
          </w:tcPr>
          <w:p w14:paraId="4F8F8825"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000000" w:fill="DEEAF6"/>
            <w:noWrap/>
            <w:vAlign w:val="center"/>
            <w:hideMark/>
          </w:tcPr>
          <w:p w14:paraId="5066E5B5"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000000" w:fill="DEEAF6"/>
            <w:noWrap/>
            <w:vAlign w:val="center"/>
            <w:hideMark/>
          </w:tcPr>
          <w:p w14:paraId="16872AAC"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4" w:type="pct"/>
            <w:tcBorders>
              <w:top w:val="nil"/>
              <w:left w:val="single" w:sz="8" w:space="0" w:color="9CC2E5"/>
              <w:bottom w:val="single" w:sz="8" w:space="0" w:color="9CC2E5"/>
              <w:right w:val="single" w:sz="8" w:space="0" w:color="5B9BD5"/>
            </w:tcBorders>
            <w:shd w:val="clear" w:color="000000" w:fill="DEEAF6"/>
            <w:noWrap/>
            <w:vAlign w:val="center"/>
            <w:hideMark/>
          </w:tcPr>
          <w:p w14:paraId="5A7CBAC3"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r>
      <w:tr w:rsidR="00A85061" w:rsidRPr="00474A15" w14:paraId="0C092431" w14:textId="77777777" w:rsidTr="00E2502D">
        <w:trPr>
          <w:trHeight w:val="405"/>
          <w:jc w:val="center"/>
        </w:trPr>
        <w:tc>
          <w:tcPr>
            <w:tcW w:w="295" w:type="pct"/>
            <w:tcBorders>
              <w:top w:val="nil"/>
              <w:left w:val="single" w:sz="8" w:space="0" w:color="5B9BD5"/>
              <w:bottom w:val="single" w:sz="8" w:space="0" w:color="9CC2E5"/>
              <w:right w:val="single" w:sz="8" w:space="0" w:color="9CC2E5"/>
            </w:tcBorders>
            <w:shd w:val="clear" w:color="auto" w:fill="auto"/>
            <w:noWrap/>
            <w:vAlign w:val="center"/>
            <w:hideMark/>
          </w:tcPr>
          <w:p w14:paraId="1EAC20C6"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20</w:t>
            </w:r>
          </w:p>
        </w:tc>
        <w:tc>
          <w:tcPr>
            <w:tcW w:w="483" w:type="pct"/>
            <w:vMerge/>
            <w:tcBorders>
              <w:top w:val="nil"/>
              <w:left w:val="single" w:sz="8" w:space="0" w:color="9CC2E5"/>
              <w:bottom w:val="single" w:sz="8" w:space="0" w:color="5B9BD5"/>
              <w:right w:val="single" w:sz="8" w:space="0" w:color="9CC2E5"/>
            </w:tcBorders>
            <w:vAlign w:val="center"/>
            <w:hideMark/>
          </w:tcPr>
          <w:p w14:paraId="4C72143C" w14:textId="77777777" w:rsidR="00A85061" w:rsidRPr="00A85061" w:rsidRDefault="00A85061" w:rsidP="000A2925">
            <w:pPr>
              <w:bidi/>
              <w:jc w:val="left"/>
              <w:rPr>
                <w:rFonts w:eastAsia="Times New Roman"/>
                <w:b/>
                <w:bCs/>
                <w:noProof w:val="0"/>
                <w:color w:val="000000"/>
                <w:sz w:val="22"/>
                <w:szCs w:val="22"/>
                <w:lang w:bidi="fa-IR"/>
              </w:rPr>
            </w:pPr>
          </w:p>
        </w:tc>
        <w:tc>
          <w:tcPr>
            <w:tcW w:w="449" w:type="pct"/>
            <w:vMerge/>
            <w:tcBorders>
              <w:top w:val="nil"/>
              <w:left w:val="single" w:sz="8" w:space="0" w:color="9CC2E5"/>
              <w:bottom w:val="single" w:sz="8" w:space="0" w:color="5B9BD5"/>
              <w:right w:val="single" w:sz="8" w:space="0" w:color="9CC2E5"/>
            </w:tcBorders>
            <w:vAlign w:val="center"/>
            <w:hideMark/>
          </w:tcPr>
          <w:p w14:paraId="4F7F2680" w14:textId="77777777" w:rsidR="00A85061" w:rsidRPr="00A85061" w:rsidRDefault="00A85061" w:rsidP="000A2925">
            <w:pPr>
              <w:bidi/>
              <w:jc w:val="left"/>
              <w:rPr>
                <w:rFonts w:eastAsia="Times New Roman"/>
                <w:b/>
                <w:bCs/>
                <w:noProof w:val="0"/>
                <w:color w:val="000000"/>
                <w:sz w:val="22"/>
                <w:szCs w:val="22"/>
                <w:lang w:bidi="fa-IR"/>
              </w:rPr>
            </w:pPr>
          </w:p>
        </w:tc>
        <w:tc>
          <w:tcPr>
            <w:tcW w:w="952" w:type="pct"/>
            <w:tcBorders>
              <w:top w:val="nil"/>
              <w:left w:val="single" w:sz="8" w:space="0" w:color="9CC2E5"/>
              <w:bottom w:val="single" w:sz="8" w:space="0" w:color="9CC2E5"/>
              <w:right w:val="nil"/>
            </w:tcBorders>
            <w:shd w:val="clear" w:color="auto" w:fill="auto"/>
            <w:noWrap/>
            <w:vAlign w:val="center"/>
            <w:hideMark/>
          </w:tcPr>
          <w:p w14:paraId="5BF4DB22" w14:textId="77777777" w:rsidR="00A85061" w:rsidRPr="00A85061" w:rsidRDefault="00A85061" w:rsidP="00741042">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زدن مفصل</w:t>
            </w:r>
          </w:p>
        </w:tc>
        <w:tc>
          <w:tcPr>
            <w:tcW w:w="313" w:type="pct"/>
            <w:tcBorders>
              <w:top w:val="nil"/>
              <w:left w:val="single" w:sz="8" w:space="0" w:color="9CC2E5"/>
              <w:bottom w:val="single" w:sz="8" w:space="0" w:color="9CC2E5"/>
              <w:right w:val="nil"/>
            </w:tcBorders>
            <w:shd w:val="clear" w:color="auto" w:fill="auto"/>
            <w:noWrap/>
            <w:vAlign w:val="center"/>
            <w:hideMark/>
          </w:tcPr>
          <w:p w14:paraId="5B879100"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auto" w:fill="auto"/>
            <w:noWrap/>
            <w:vAlign w:val="center"/>
            <w:hideMark/>
          </w:tcPr>
          <w:p w14:paraId="7AD28B2E"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auto" w:fill="auto"/>
            <w:noWrap/>
            <w:vAlign w:val="center"/>
            <w:hideMark/>
          </w:tcPr>
          <w:p w14:paraId="7A327046"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auto" w:fill="auto"/>
            <w:noWrap/>
            <w:vAlign w:val="center"/>
            <w:hideMark/>
          </w:tcPr>
          <w:p w14:paraId="7C0A2456"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auto" w:fill="auto"/>
            <w:noWrap/>
            <w:vAlign w:val="center"/>
            <w:hideMark/>
          </w:tcPr>
          <w:p w14:paraId="2C2101A3"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6" w:type="pct"/>
            <w:tcBorders>
              <w:top w:val="nil"/>
              <w:left w:val="single" w:sz="8" w:space="0" w:color="9CC2E5"/>
              <w:bottom w:val="single" w:sz="8" w:space="0" w:color="9CC2E5"/>
              <w:right w:val="nil"/>
            </w:tcBorders>
            <w:shd w:val="clear" w:color="auto" w:fill="auto"/>
            <w:noWrap/>
            <w:vAlign w:val="center"/>
            <w:hideMark/>
          </w:tcPr>
          <w:p w14:paraId="09489094"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auto" w:fill="auto"/>
            <w:noWrap/>
            <w:vAlign w:val="center"/>
            <w:hideMark/>
          </w:tcPr>
          <w:p w14:paraId="3FDF2062"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9CC2E5"/>
              <w:right w:val="nil"/>
            </w:tcBorders>
            <w:shd w:val="clear" w:color="auto" w:fill="auto"/>
            <w:noWrap/>
            <w:vAlign w:val="center"/>
            <w:hideMark/>
          </w:tcPr>
          <w:p w14:paraId="6DEA264B"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w:t>
            </w:r>
          </w:p>
        </w:tc>
        <w:tc>
          <w:tcPr>
            <w:tcW w:w="314" w:type="pct"/>
            <w:tcBorders>
              <w:top w:val="nil"/>
              <w:left w:val="single" w:sz="8" w:space="0" w:color="9CC2E5"/>
              <w:bottom w:val="single" w:sz="8" w:space="0" w:color="9CC2E5"/>
              <w:right w:val="single" w:sz="8" w:space="0" w:color="5B9BD5"/>
            </w:tcBorders>
            <w:shd w:val="clear" w:color="auto" w:fill="auto"/>
            <w:noWrap/>
            <w:vAlign w:val="center"/>
            <w:hideMark/>
          </w:tcPr>
          <w:p w14:paraId="4ACBEB27"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w:t>
            </w:r>
          </w:p>
        </w:tc>
      </w:tr>
      <w:tr w:rsidR="00A85061" w:rsidRPr="00474A15" w14:paraId="609F39D2" w14:textId="77777777" w:rsidTr="00E2502D">
        <w:trPr>
          <w:trHeight w:val="405"/>
          <w:jc w:val="center"/>
        </w:trPr>
        <w:tc>
          <w:tcPr>
            <w:tcW w:w="295" w:type="pct"/>
            <w:tcBorders>
              <w:top w:val="nil"/>
              <w:left w:val="single" w:sz="8" w:space="0" w:color="5B9BD5"/>
              <w:bottom w:val="single" w:sz="8" w:space="0" w:color="5B9BD5"/>
              <w:right w:val="single" w:sz="8" w:space="0" w:color="9CC2E5"/>
            </w:tcBorders>
            <w:shd w:val="clear" w:color="000000" w:fill="DEEAF6"/>
            <w:noWrap/>
            <w:vAlign w:val="center"/>
            <w:hideMark/>
          </w:tcPr>
          <w:p w14:paraId="55BE2A4A"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21</w:t>
            </w:r>
          </w:p>
        </w:tc>
        <w:tc>
          <w:tcPr>
            <w:tcW w:w="483" w:type="pct"/>
            <w:vMerge/>
            <w:tcBorders>
              <w:top w:val="nil"/>
              <w:left w:val="single" w:sz="8" w:space="0" w:color="9CC2E5"/>
              <w:bottom w:val="single" w:sz="8" w:space="0" w:color="5B9BD5"/>
              <w:right w:val="single" w:sz="8" w:space="0" w:color="9CC2E5"/>
            </w:tcBorders>
            <w:vAlign w:val="center"/>
            <w:hideMark/>
          </w:tcPr>
          <w:p w14:paraId="7B694573" w14:textId="77777777" w:rsidR="00A85061" w:rsidRPr="00A85061" w:rsidRDefault="00A85061" w:rsidP="000A2925">
            <w:pPr>
              <w:bidi/>
              <w:jc w:val="left"/>
              <w:rPr>
                <w:rFonts w:eastAsia="Times New Roman"/>
                <w:b/>
                <w:bCs/>
                <w:noProof w:val="0"/>
                <w:color w:val="000000"/>
                <w:sz w:val="22"/>
                <w:szCs w:val="22"/>
                <w:lang w:bidi="fa-IR"/>
              </w:rPr>
            </w:pPr>
          </w:p>
        </w:tc>
        <w:tc>
          <w:tcPr>
            <w:tcW w:w="449" w:type="pct"/>
            <w:vMerge/>
            <w:tcBorders>
              <w:top w:val="nil"/>
              <w:left w:val="single" w:sz="8" w:space="0" w:color="9CC2E5"/>
              <w:bottom w:val="single" w:sz="8" w:space="0" w:color="5B9BD5"/>
              <w:right w:val="single" w:sz="8" w:space="0" w:color="9CC2E5"/>
            </w:tcBorders>
            <w:vAlign w:val="center"/>
            <w:hideMark/>
          </w:tcPr>
          <w:p w14:paraId="109A548D" w14:textId="77777777" w:rsidR="00A85061" w:rsidRPr="00A85061" w:rsidRDefault="00A85061" w:rsidP="000A2925">
            <w:pPr>
              <w:bidi/>
              <w:jc w:val="left"/>
              <w:rPr>
                <w:rFonts w:eastAsia="Times New Roman"/>
                <w:b/>
                <w:bCs/>
                <w:noProof w:val="0"/>
                <w:color w:val="000000"/>
                <w:sz w:val="22"/>
                <w:szCs w:val="22"/>
                <w:lang w:bidi="fa-IR"/>
              </w:rPr>
            </w:pPr>
          </w:p>
        </w:tc>
        <w:tc>
          <w:tcPr>
            <w:tcW w:w="952" w:type="pct"/>
            <w:tcBorders>
              <w:top w:val="nil"/>
              <w:left w:val="single" w:sz="8" w:space="0" w:color="9CC2E5"/>
              <w:bottom w:val="single" w:sz="8" w:space="0" w:color="5B9BD5"/>
              <w:right w:val="nil"/>
            </w:tcBorders>
            <w:shd w:val="clear" w:color="000000" w:fill="DEEAF6"/>
            <w:noWrap/>
            <w:vAlign w:val="center"/>
            <w:hideMark/>
          </w:tcPr>
          <w:p w14:paraId="0BAA5DCC" w14:textId="77777777" w:rsidR="00A85061" w:rsidRPr="00A85061" w:rsidRDefault="00A85061" w:rsidP="00741042">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زدن دوراهه</w:t>
            </w:r>
          </w:p>
        </w:tc>
        <w:tc>
          <w:tcPr>
            <w:tcW w:w="313" w:type="pct"/>
            <w:tcBorders>
              <w:top w:val="nil"/>
              <w:left w:val="single" w:sz="8" w:space="0" w:color="9CC2E5"/>
              <w:bottom w:val="single" w:sz="8" w:space="0" w:color="5B9BD5"/>
              <w:right w:val="nil"/>
            </w:tcBorders>
            <w:shd w:val="clear" w:color="000000" w:fill="DEEAF6"/>
            <w:noWrap/>
            <w:vAlign w:val="center"/>
            <w:hideMark/>
          </w:tcPr>
          <w:p w14:paraId="21DD13E8"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5B9BD5"/>
              <w:right w:val="nil"/>
            </w:tcBorders>
            <w:shd w:val="clear" w:color="000000" w:fill="DEEAF6"/>
            <w:noWrap/>
            <w:vAlign w:val="center"/>
            <w:hideMark/>
          </w:tcPr>
          <w:p w14:paraId="395178FC"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5B9BD5"/>
              <w:right w:val="nil"/>
            </w:tcBorders>
            <w:shd w:val="clear" w:color="000000" w:fill="DEEAF6"/>
            <w:noWrap/>
            <w:vAlign w:val="center"/>
            <w:hideMark/>
          </w:tcPr>
          <w:p w14:paraId="059B1CE3"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5B9BD5"/>
              <w:right w:val="nil"/>
            </w:tcBorders>
            <w:shd w:val="clear" w:color="000000" w:fill="DEEAF6"/>
            <w:noWrap/>
            <w:vAlign w:val="center"/>
            <w:hideMark/>
          </w:tcPr>
          <w:p w14:paraId="2AAFF2EE"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5B9BD5"/>
              <w:right w:val="nil"/>
            </w:tcBorders>
            <w:shd w:val="clear" w:color="000000" w:fill="DEEAF6"/>
            <w:noWrap/>
            <w:vAlign w:val="center"/>
            <w:hideMark/>
          </w:tcPr>
          <w:p w14:paraId="3B074C5C"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6" w:type="pct"/>
            <w:tcBorders>
              <w:top w:val="nil"/>
              <w:left w:val="single" w:sz="8" w:space="0" w:color="9CC2E5"/>
              <w:bottom w:val="single" w:sz="8" w:space="0" w:color="5B9BD5"/>
              <w:right w:val="nil"/>
            </w:tcBorders>
            <w:shd w:val="clear" w:color="000000" w:fill="DEEAF6"/>
            <w:noWrap/>
            <w:vAlign w:val="center"/>
            <w:hideMark/>
          </w:tcPr>
          <w:p w14:paraId="22092C3B"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5B9BD5"/>
              <w:right w:val="nil"/>
            </w:tcBorders>
            <w:shd w:val="clear" w:color="000000" w:fill="DEEAF6"/>
            <w:noWrap/>
            <w:vAlign w:val="center"/>
            <w:hideMark/>
          </w:tcPr>
          <w:p w14:paraId="54F29FDC"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313" w:type="pct"/>
            <w:tcBorders>
              <w:top w:val="nil"/>
              <w:left w:val="single" w:sz="8" w:space="0" w:color="9CC2E5"/>
              <w:bottom w:val="single" w:sz="8" w:space="0" w:color="5B9BD5"/>
              <w:right w:val="nil"/>
            </w:tcBorders>
            <w:shd w:val="clear" w:color="000000" w:fill="DEEAF6"/>
            <w:noWrap/>
            <w:vAlign w:val="center"/>
            <w:hideMark/>
          </w:tcPr>
          <w:p w14:paraId="7AEB9F3F"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w:t>
            </w:r>
          </w:p>
        </w:tc>
        <w:tc>
          <w:tcPr>
            <w:tcW w:w="314" w:type="pct"/>
            <w:tcBorders>
              <w:top w:val="nil"/>
              <w:left w:val="single" w:sz="8" w:space="0" w:color="9CC2E5"/>
              <w:bottom w:val="single" w:sz="8" w:space="0" w:color="5B9BD5"/>
              <w:right w:val="single" w:sz="8" w:space="0" w:color="5B9BD5"/>
            </w:tcBorders>
            <w:shd w:val="clear" w:color="000000" w:fill="DEEAF6"/>
            <w:noWrap/>
            <w:vAlign w:val="center"/>
            <w:hideMark/>
          </w:tcPr>
          <w:p w14:paraId="3C493C68"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w:t>
            </w:r>
          </w:p>
        </w:tc>
      </w:tr>
    </w:tbl>
    <w:p w14:paraId="5B8125A4" w14:textId="01B0FBD1" w:rsidR="00067D61" w:rsidRDefault="00067D61" w:rsidP="00C9489F">
      <w:pPr>
        <w:ind w:right="-180"/>
        <w:rPr>
          <w:rtl/>
          <w:lang w:val="en-GB" w:eastAsia="en-GB"/>
        </w:rPr>
      </w:pPr>
    </w:p>
    <w:p w14:paraId="7DB9397E" w14:textId="68C318D6" w:rsidR="00A85061" w:rsidRPr="007F1EA7" w:rsidRDefault="00A85061" w:rsidP="00C9489F">
      <w:pPr>
        <w:spacing w:after="160" w:line="259" w:lineRule="auto"/>
        <w:ind w:right="-180"/>
        <w:jc w:val="left"/>
        <w:rPr>
          <w:lang w:eastAsia="en-GB"/>
        </w:rPr>
      </w:pPr>
      <w:r>
        <w:rPr>
          <w:lang w:val="en-GB" w:eastAsia="en-GB"/>
        </w:rPr>
        <w:br w:type="page"/>
      </w:r>
    </w:p>
    <w:tbl>
      <w:tblPr>
        <w:bidiVisual/>
        <w:tblW w:w="5000" w:type="pct"/>
        <w:jc w:val="center"/>
        <w:tblLook w:val="04A0" w:firstRow="1" w:lastRow="0" w:firstColumn="1" w:lastColumn="0" w:noHBand="0" w:noVBand="1"/>
      </w:tblPr>
      <w:tblGrid>
        <w:gridCol w:w="569"/>
        <w:gridCol w:w="878"/>
        <w:gridCol w:w="809"/>
        <w:gridCol w:w="2589"/>
        <w:gridCol w:w="1141"/>
        <w:gridCol w:w="570"/>
        <w:gridCol w:w="550"/>
        <w:gridCol w:w="550"/>
        <w:gridCol w:w="550"/>
        <w:gridCol w:w="550"/>
        <w:gridCol w:w="570"/>
        <w:gridCol w:w="570"/>
        <w:gridCol w:w="570"/>
      </w:tblGrid>
      <w:tr w:rsidR="00025966" w:rsidRPr="00C22FFA" w14:paraId="00A09E33" w14:textId="77777777" w:rsidTr="00645927">
        <w:trPr>
          <w:trHeight w:val="364"/>
          <w:jc w:val="center"/>
        </w:trPr>
        <w:tc>
          <w:tcPr>
            <w:tcW w:w="5000" w:type="pct"/>
            <w:gridSpan w:val="13"/>
            <w:tcBorders>
              <w:left w:val="nil"/>
              <w:bottom w:val="single" w:sz="8" w:space="0" w:color="5B9BD5"/>
            </w:tcBorders>
            <w:shd w:val="clear" w:color="auto" w:fill="auto"/>
            <w:noWrap/>
            <w:vAlign w:val="center"/>
          </w:tcPr>
          <w:p w14:paraId="2A8D0FB7" w14:textId="094ED5F4" w:rsidR="00025966" w:rsidRPr="00B30157" w:rsidRDefault="003B4442" w:rsidP="000A2925">
            <w:pPr>
              <w:bidi/>
              <w:jc w:val="center"/>
              <w:rPr>
                <w:rFonts w:eastAsia="Times New Roman"/>
                <w:noProof w:val="0"/>
                <w:sz w:val="22"/>
                <w:szCs w:val="22"/>
                <w:rtl/>
              </w:rPr>
            </w:pPr>
            <w:r w:rsidRPr="00025966">
              <w:rPr>
                <w:rFonts w:eastAsia="Times New Roman" w:hint="cs"/>
                <w:b/>
                <w:bCs/>
                <w:noProof w:val="0"/>
                <w:sz w:val="22"/>
                <w:szCs w:val="22"/>
                <w:rtl/>
              </w:rPr>
              <w:lastRenderedPageBreak/>
              <w:t xml:space="preserve">ادامه جدول </w:t>
            </w:r>
            <w:r w:rsidR="00603CA1">
              <w:rPr>
                <w:rFonts w:eastAsia="Times New Roman" w:hint="cs"/>
                <w:b/>
                <w:bCs/>
                <w:noProof w:val="0"/>
                <w:sz w:val="22"/>
                <w:szCs w:val="22"/>
                <w:rtl/>
              </w:rPr>
              <w:t>19</w:t>
            </w:r>
            <w:r w:rsidRPr="00025966">
              <w:rPr>
                <w:rFonts w:eastAsia="Times New Roman" w:hint="cs"/>
                <w:b/>
                <w:bCs/>
                <w:noProof w:val="0"/>
                <w:sz w:val="22"/>
                <w:szCs w:val="22"/>
                <w:rtl/>
              </w:rPr>
              <w:t xml:space="preserve"> </w:t>
            </w:r>
            <w:r w:rsidRPr="00025966">
              <w:rPr>
                <w:rFonts w:eastAsia="Times New Roman" w:cs="Times New Roman" w:hint="cs"/>
                <w:b/>
                <w:bCs/>
                <w:noProof w:val="0"/>
                <w:sz w:val="22"/>
                <w:szCs w:val="22"/>
                <w:rtl/>
              </w:rPr>
              <w:t>–</w:t>
            </w:r>
            <w:r w:rsidRPr="00025966">
              <w:rPr>
                <w:rFonts w:eastAsia="Times New Roman" w:hint="cs"/>
                <w:b/>
                <w:bCs/>
                <w:noProof w:val="0"/>
                <w:sz w:val="22"/>
                <w:szCs w:val="22"/>
                <w:rtl/>
              </w:rPr>
              <w:t xml:space="preserve"> ماتریس طراحی عمده طرح های شبکه های توزیع</w:t>
            </w:r>
          </w:p>
        </w:tc>
      </w:tr>
      <w:tr w:rsidR="00A85061" w:rsidRPr="00C22FFA" w14:paraId="32EC7CE0" w14:textId="77777777" w:rsidTr="00E2502D">
        <w:trPr>
          <w:trHeight w:val="662"/>
          <w:jc w:val="center"/>
        </w:trPr>
        <w:tc>
          <w:tcPr>
            <w:tcW w:w="253" w:type="pct"/>
            <w:vMerge w:val="restart"/>
            <w:tcBorders>
              <w:top w:val="single" w:sz="8" w:space="0" w:color="5B9BD5"/>
              <w:left w:val="single" w:sz="8" w:space="0" w:color="5B9BD5"/>
              <w:bottom w:val="single" w:sz="8" w:space="0" w:color="5B9BD5"/>
              <w:right w:val="single" w:sz="4" w:space="0" w:color="FFFFFF"/>
            </w:tcBorders>
            <w:shd w:val="clear" w:color="000000" w:fill="5B9BD5"/>
            <w:noWrap/>
            <w:textDirection w:val="btLr"/>
            <w:vAlign w:val="center"/>
            <w:hideMark/>
          </w:tcPr>
          <w:p w14:paraId="245C9812" w14:textId="77777777" w:rsidR="00A85061" w:rsidRPr="009C3A37" w:rsidRDefault="00A85061" w:rsidP="000A2925">
            <w:pPr>
              <w:bidi/>
              <w:jc w:val="center"/>
              <w:rPr>
                <w:rFonts w:eastAsia="Times New Roman"/>
                <w:b/>
                <w:bCs/>
                <w:noProof w:val="0"/>
                <w:sz w:val="22"/>
                <w:szCs w:val="22"/>
              </w:rPr>
            </w:pPr>
            <w:r w:rsidRPr="009C3A37">
              <w:rPr>
                <w:rFonts w:eastAsia="Times New Roman" w:hint="cs"/>
                <w:b/>
                <w:bCs/>
                <w:noProof w:val="0"/>
                <w:sz w:val="22"/>
                <w:szCs w:val="22"/>
                <w:rtl/>
              </w:rPr>
              <w:t>ردیف</w:t>
            </w:r>
          </w:p>
        </w:tc>
        <w:tc>
          <w:tcPr>
            <w:tcW w:w="409" w:type="pct"/>
            <w:vMerge w:val="restart"/>
            <w:tcBorders>
              <w:top w:val="single" w:sz="8" w:space="0" w:color="5B9BD5"/>
              <w:left w:val="single" w:sz="4" w:space="0" w:color="FFFFFF"/>
              <w:bottom w:val="single" w:sz="8" w:space="0" w:color="5B9BD5"/>
              <w:right w:val="single" w:sz="4" w:space="0" w:color="FFFFFF"/>
            </w:tcBorders>
            <w:shd w:val="clear" w:color="000000" w:fill="5B9BD5"/>
            <w:noWrap/>
            <w:vAlign w:val="center"/>
            <w:hideMark/>
          </w:tcPr>
          <w:p w14:paraId="0F42B41F" w14:textId="77777777" w:rsidR="00A85061" w:rsidRPr="009C3A37" w:rsidRDefault="00A85061" w:rsidP="000A2925">
            <w:pPr>
              <w:bidi/>
              <w:jc w:val="center"/>
              <w:rPr>
                <w:rFonts w:eastAsia="Times New Roman"/>
                <w:b/>
                <w:bCs/>
                <w:noProof w:val="0"/>
                <w:sz w:val="22"/>
                <w:szCs w:val="22"/>
                <w:rtl/>
              </w:rPr>
            </w:pPr>
            <w:r w:rsidRPr="009C3A37">
              <w:rPr>
                <w:rFonts w:eastAsia="Times New Roman" w:hint="cs"/>
                <w:b/>
                <w:bCs/>
                <w:noProof w:val="0"/>
                <w:sz w:val="22"/>
                <w:szCs w:val="22"/>
                <w:rtl/>
              </w:rPr>
              <w:t>سطح ولتاژ</w:t>
            </w:r>
          </w:p>
        </w:tc>
        <w:tc>
          <w:tcPr>
            <w:tcW w:w="380" w:type="pct"/>
            <w:vMerge w:val="restart"/>
            <w:tcBorders>
              <w:top w:val="single" w:sz="8" w:space="0" w:color="5B9BD5"/>
              <w:left w:val="single" w:sz="4" w:space="0" w:color="FFFFFF"/>
              <w:bottom w:val="single" w:sz="8" w:space="0" w:color="5B9BD5"/>
              <w:right w:val="single" w:sz="4" w:space="0" w:color="FFFFFF"/>
            </w:tcBorders>
            <w:shd w:val="clear" w:color="000000" w:fill="5B9BD5"/>
            <w:noWrap/>
            <w:vAlign w:val="center"/>
            <w:hideMark/>
          </w:tcPr>
          <w:p w14:paraId="0D04CAFA" w14:textId="77777777" w:rsidR="00A85061" w:rsidRPr="009C3A37" w:rsidRDefault="00A85061" w:rsidP="000A2925">
            <w:pPr>
              <w:bidi/>
              <w:jc w:val="center"/>
              <w:rPr>
                <w:rFonts w:eastAsia="Times New Roman"/>
                <w:b/>
                <w:bCs/>
                <w:noProof w:val="0"/>
                <w:sz w:val="22"/>
                <w:szCs w:val="22"/>
                <w:rtl/>
              </w:rPr>
            </w:pPr>
            <w:r w:rsidRPr="009C3A37">
              <w:rPr>
                <w:rFonts w:eastAsia="Times New Roman" w:hint="cs"/>
                <w:b/>
                <w:bCs/>
                <w:noProof w:val="0"/>
                <w:sz w:val="22"/>
                <w:szCs w:val="22"/>
                <w:rtl/>
              </w:rPr>
              <w:t>نوع شبکه</w:t>
            </w:r>
          </w:p>
        </w:tc>
        <w:tc>
          <w:tcPr>
            <w:tcW w:w="1255" w:type="pct"/>
            <w:vMerge w:val="restart"/>
            <w:tcBorders>
              <w:top w:val="single" w:sz="8" w:space="0" w:color="5B9BD5"/>
              <w:left w:val="single" w:sz="4" w:space="0" w:color="FFFFFF"/>
              <w:bottom w:val="single" w:sz="8" w:space="0" w:color="5B9BD5"/>
              <w:right w:val="single" w:sz="4" w:space="0" w:color="FFFFFF"/>
            </w:tcBorders>
            <w:shd w:val="clear" w:color="000000" w:fill="5B9BD5"/>
            <w:noWrap/>
            <w:vAlign w:val="center"/>
            <w:hideMark/>
          </w:tcPr>
          <w:p w14:paraId="0BEB97C3" w14:textId="77777777" w:rsidR="00A85061" w:rsidRPr="009C3A37" w:rsidRDefault="00A85061" w:rsidP="000A2925">
            <w:pPr>
              <w:bidi/>
              <w:jc w:val="center"/>
              <w:rPr>
                <w:rFonts w:eastAsia="Times New Roman"/>
                <w:b/>
                <w:bCs/>
                <w:noProof w:val="0"/>
                <w:sz w:val="22"/>
                <w:szCs w:val="22"/>
                <w:rtl/>
              </w:rPr>
            </w:pPr>
            <w:r w:rsidRPr="009C3A37">
              <w:rPr>
                <w:rFonts w:eastAsia="Times New Roman" w:hint="cs"/>
                <w:b/>
                <w:bCs/>
                <w:noProof w:val="0"/>
                <w:sz w:val="22"/>
                <w:szCs w:val="22"/>
                <w:rtl/>
              </w:rPr>
              <w:t>عنوان طرح</w:t>
            </w:r>
          </w:p>
        </w:tc>
        <w:tc>
          <w:tcPr>
            <w:tcW w:w="552" w:type="pct"/>
            <w:vMerge w:val="restart"/>
            <w:tcBorders>
              <w:top w:val="single" w:sz="8" w:space="0" w:color="5B9BD5"/>
              <w:left w:val="single" w:sz="4" w:space="0" w:color="FFFFFF"/>
              <w:bottom w:val="single" w:sz="8" w:space="0" w:color="5B9BD5"/>
              <w:right w:val="single" w:sz="4" w:space="0" w:color="FFFFFF"/>
            </w:tcBorders>
            <w:shd w:val="clear" w:color="000000" w:fill="5B9BD5"/>
            <w:noWrap/>
            <w:textDirection w:val="btLr"/>
            <w:vAlign w:val="center"/>
            <w:hideMark/>
          </w:tcPr>
          <w:p w14:paraId="6829DD7E" w14:textId="77777777" w:rsidR="00A85061" w:rsidRPr="009C3A37" w:rsidRDefault="00A85061" w:rsidP="000A2925">
            <w:pPr>
              <w:bidi/>
              <w:jc w:val="center"/>
              <w:rPr>
                <w:rFonts w:eastAsia="Times New Roman"/>
                <w:b/>
                <w:bCs/>
                <w:noProof w:val="0"/>
                <w:sz w:val="22"/>
                <w:szCs w:val="22"/>
                <w:rtl/>
              </w:rPr>
            </w:pPr>
            <w:r w:rsidRPr="009C3A37">
              <w:rPr>
                <w:rFonts w:eastAsia="Times New Roman" w:hint="cs"/>
                <w:b/>
                <w:bCs/>
                <w:noProof w:val="0"/>
                <w:sz w:val="22"/>
                <w:szCs w:val="22"/>
                <w:rtl/>
              </w:rPr>
              <w:t>مسیر یابی</w:t>
            </w:r>
          </w:p>
        </w:tc>
        <w:tc>
          <w:tcPr>
            <w:tcW w:w="269" w:type="pct"/>
            <w:vMerge w:val="restart"/>
            <w:tcBorders>
              <w:top w:val="single" w:sz="8" w:space="0" w:color="5B9BD5"/>
              <w:left w:val="single" w:sz="4" w:space="0" w:color="FFFFFF"/>
              <w:bottom w:val="single" w:sz="8" w:space="0" w:color="5B9BD5"/>
              <w:right w:val="single" w:sz="4" w:space="0" w:color="FFFFFF"/>
            </w:tcBorders>
            <w:shd w:val="clear" w:color="000000" w:fill="5B9BD5"/>
            <w:noWrap/>
            <w:textDirection w:val="btLr"/>
            <w:vAlign w:val="center"/>
            <w:hideMark/>
          </w:tcPr>
          <w:p w14:paraId="292319D2" w14:textId="77777777" w:rsidR="00A85061" w:rsidRPr="009C3A37" w:rsidRDefault="00A85061" w:rsidP="000A2925">
            <w:pPr>
              <w:bidi/>
              <w:jc w:val="center"/>
              <w:rPr>
                <w:rFonts w:eastAsia="Times New Roman"/>
                <w:b/>
                <w:bCs/>
                <w:noProof w:val="0"/>
                <w:sz w:val="22"/>
                <w:szCs w:val="22"/>
                <w:rtl/>
              </w:rPr>
            </w:pPr>
            <w:r w:rsidRPr="009C3A37">
              <w:rPr>
                <w:rFonts w:eastAsia="Times New Roman" w:hint="cs"/>
                <w:b/>
                <w:bCs/>
                <w:noProof w:val="0"/>
                <w:sz w:val="22"/>
                <w:szCs w:val="22"/>
                <w:rtl/>
              </w:rPr>
              <w:t>نقشه برداری</w:t>
            </w:r>
          </w:p>
        </w:tc>
        <w:tc>
          <w:tcPr>
            <w:tcW w:w="1075" w:type="pct"/>
            <w:gridSpan w:val="4"/>
            <w:tcBorders>
              <w:top w:val="single" w:sz="8" w:space="0" w:color="5B9BD5"/>
              <w:left w:val="single" w:sz="4" w:space="0" w:color="FFFFFF"/>
              <w:bottom w:val="single" w:sz="4" w:space="0" w:color="FFFFFF"/>
              <w:right w:val="single" w:sz="4" w:space="0" w:color="FFFFFF"/>
            </w:tcBorders>
            <w:shd w:val="clear" w:color="000000" w:fill="5B9BD5"/>
            <w:noWrap/>
            <w:vAlign w:val="center"/>
            <w:hideMark/>
          </w:tcPr>
          <w:p w14:paraId="42A2481C" w14:textId="1DE7B88A" w:rsidR="00A85061" w:rsidRPr="009C3A37" w:rsidRDefault="00A85061" w:rsidP="000A2925">
            <w:pPr>
              <w:bidi/>
              <w:jc w:val="center"/>
              <w:rPr>
                <w:rFonts w:eastAsia="Times New Roman"/>
                <w:b/>
                <w:bCs/>
                <w:noProof w:val="0"/>
                <w:sz w:val="22"/>
                <w:szCs w:val="22"/>
                <w:rtl/>
              </w:rPr>
            </w:pPr>
            <w:r w:rsidRPr="009C3A37">
              <w:rPr>
                <w:rFonts w:eastAsia="Times New Roman" w:hint="cs"/>
                <w:b/>
                <w:bCs/>
                <w:noProof w:val="0"/>
                <w:sz w:val="22"/>
                <w:szCs w:val="22"/>
                <w:rtl/>
              </w:rPr>
              <w:t>مطالعات الکتریکی</w:t>
            </w:r>
            <w:r w:rsidR="00645927" w:rsidRPr="009C3A37">
              <w:rPr>
                <w:rFonts w:eastAsia="Times New Roman" w:hint="cs"/>
                <w:b/>
                <w:bCs/>
                <w:noProof w:val="0"/>
                <w:sz w:val="22"/>
                <w:szCs w:val="22"/>
                <w:rtl/>
              </w:rPr>
              <w:t>1</w:t>
            </w:r>
          </w:p>
        </w:tc>
        <w:tc>
          <w:tcPr>
            <w:tcW w:w="269" w:type="pct"/>
            <w:vMerge w:val="restart"/>
            <w:tcBorders>
              <w:top w:val="single" w:sz="8" w:space="0" w:color="5B9BD5"/>
              <w:left w:val="single" w:sz="4" w:space="0" w:color="FFFFFF"/>
              <w:bottom w:val="single" w:sz="8" w:space="0" w:color="5B9BD5"/>
              <w:right w:val="single" w:sz="4" w:space="0" w:color="FFFFFF"/>
            </w:tcBorders>
            <w:shd w:val="clear" w:color="000000" w:fill="5B9BD5"/>
            <w:textDirection w:val="btLr"/>
            <w:vAlign w:val="center"/>
            <w:hideMark/>
          </w:tcPr>
          <w:p w14:paraId="66B52433" w14:textId="77777777" w:rsidR="00A85061" w:rsidRPr="009C3A37" w:rsidRDefault="00A85061" w:rsidP="000A2925">
            <w:pPr>
              <w:bidi/>
              <w:jc w:val="center"/>
              <w:rPr>
                <w:rFonts w:eastAsia="Times New Roman"/>
                <w:b/>
                <w:bCs/>
                <w:noProof w:val="0"/>
                <w:sz w:val="22"/>
                <w:szCs w:val="22"/>
                <w:rtl/>
              </w:rPr>
            </w:pPr>
            <w:r w:rsidRPr="009C3A37">
              <w:rPr>
                <w:rFonts w:eastAsia="Times New Roman" w:hint="cs"/>
                <w:b/>
                <w:bCs/>
                <w:noProof w:val="0"/>
                <w:sz w:val="22"/>
                <w:szCs w:val="22"/>
                <w:rtl/>
              </w:rPr>
              <w:t>مطالعات(شبیه سازی) مکانیکی</w:t>
            </w:r>
          </w:p>
        </w:tc>
        <w:tc>
          <w:tcPr>
            <w:tcW w:w="269" w:type="pct"/>
            <w:vMerge w:val="restart"/>
            <w:tcBorders>
              <w:top w:val="single" w:sz="8" w:space="0" w:color="5B9BD5"/>
              <w:left w:val="single" w:sz="4" w:space="0" w:color="FFFFFF"/>
              <w:bottom w:val="single" w:sz="8" w:space="0" w:color="5B9BD5"/>
              <w:right w:val="single" w:sz="4" w:space="0" w:color="FFFFFF"/>
            </w:tcBorders>
            <w:shd w:val="clear" w:color="000000" w:fill="5B9BD5"/>
            <w:textDirection w:val="btLr"/>
            <w:vAlign w:val="center"/>
            <w:hideMark/>
          </w:tcPr>
          <w:p w14:paraId="4E3AA40D" w14:textId="77777777" w:rsidR="00A85061" w:rsidRPr="009C3A37" w:rsidRDefault="00A85061" w:rsidP="000A2925">
            <w:pPr>
              <w:bidi/>
              <w:jc w:val="center"/>
              <w:rPr>
                <w:rFonts w:eastAsia="Times New Roman"/>
                <w:b/>
                <w:bCs/>
                <w:noProof w:val="0"/>
                <w:sz w:val="22"/>
                <w:szCs w:val="22"/>
                <w:rtl/>
              </w:rPr>
            </w:pPr>
            <w:r w:rsidRPr="009C3A37">
              <w:rPr>
                <w:rFonts w:eastAsia="Times New Roman" w:hint="cs"/>
                <w:b/>
                <w:bCs/>
                <w:noProof w:val="0"/>
                <w:sz w:val="22"/>
                <w:szCs w:val="22"/>
                <w:rtl/>
              </w:rPr>
              <w:t>جداول تیپ شده برای مطالعات الکتریکی</w:t>
            </w:r>
          </w:p>
        </w:tc>
        <w:tc>
          <w:tcPr>
            <w:tcW w:w="269" w:type="pct"/>
            <w:vMerge w:val="restart"/>
            <w:tcBorders>
              <w:top w:val="single" w:sz="8" w:space="0" w:color="5B9BD5"/>
              <w:left w:val="single" w:sz="4" w:space="0" w:color="FFFFFF"/>
              <w:bottom w:val="single" w:sz="8" w:space="0" w:color="5B9BD5"/>
              <w:right w:val="single" w:sz="8" w:space="0" w:color="5B9BD5"/>
            </w:tcBorders>
            <w:shd w:val="clear" w:color="000000" w:fill="5B9BD5"/>
            <w:textDirection w:val="btLr"/>
            <w:vAlign w:val="center"/>
            <w:hideMark/>
          </w:tcPr>
          <w:p w14:paraId="3AB4534D" w14:textId="77777777" w:rsidR="00A85061" w:rsidRPr="009C3A37" w:rsidRDefault="00A85061" w:rsidP="000A2925">
            <w:pPr>
              <w:bidi/>
              <w:jc w:val="center"/>
              <w:rPr>
                <w:rFonts w:eastAsia="Times New Roman"/>
                <w:b/>
                <w:bCs/>
                <w:noProof w:val="0"/>
                <w:sz w:val="22"/>
                <w:szCs w:val="22"/>
                <w:rtl/>
              </w:rPr>
            </w:pPr>
            <w:r w:rsidRPr="009C3A37">
              <w:rPr>
                <w:rFonts w:eastAsia="Times New Roman" w:hint="cs"/>
                <w:b/>
                <w:bCs/>
                <w:noProof w:val="0"/>
                <w:sz w:val="22"/>
                <w:szCs w:val="22"/>
                <w:rtl/>
              </w:rPr>
              <w:t>جداول تیپ شده برای مطالعات مکانیکی</w:t>
            </w:r>
          </w:p>
        </w:tc>
      </w:tr>
      <w:tr w:rsidR="00A85061" w:rsidRPr="00C22FFA" w14:paraId="3DD4773C" w14:textId="77777777" w:rsidTr="00D44E72">
        <w:trPr>
          <w:trHeight w:val="2482"/>
          <w:jc w:val="center"/>
        </w:trPr>
        <w:tc>
          <w:tcPr>
            <w:tcW w:w="253" w:type="pct"/>
            <w:vMerge/>
            <w:tcBorders>
              <w:top w:val="single" w:sz="8" w:space="0" w:color="5B9BD5"/>
              <w:left w:val="single" w:sz="8" w:space="0" w:color="5B9BD5"/>
              <w:bottom w:val="single" w:sz="8" w:space="0" w:color="5B9BD5"/>
              <w:right w:val="single" w:sz="4" w:space="0" w:color="FFFFFF"/>
            </w:tcBorders>
            <w:vAlign w:val="center"/>
            <w:hideMark/>
          </w:tcPr>
          <w:p w14:paraId="357F774A" w14:textId="77777777" w:rsidR="00A85061" w:rsidRPr="00C22FFA" w:rsidRDefault="00A85061" w:rsidP="000A2925">
            <w:pPr>
              <w:bidi/>
              <w:jc w:val="left"/>
              <w:rPr>
                <w:rFonts w:eastAsia="Times New Roman"/>
                <w:noProof w:val="0"/>
                <w:color w:val="FFFFFF"/>
                <w:sz w:val="20"/>
                <w:szCs w:val="20"/>
                <w:lang w:bidi="fa-IR"/>
              </w:rPr>
            </w:pPr>
          </w:p>
        </w:tc>
        <w:tc>
          <w:tcPr>
            <w:tcW w:w="409" w:type="pct"/>
            <w:vMerge/>
            <w:tcBorders>
              <w:top w:val="single" w:sz="8" w:space="0" w:color="5B9BD5"/>
              <w:left w:val="single" w:sz="4" w:space="0" w:color="FFFFFF"/>
              <w:bottom w:val="single" w:sz="8" w:space="0" w:color="5B9BD5"/>
              <w:right w:val="single" w:sz="4" w:space="0" w:color="FFFFFF"/>
            </w:tcBorders>
            <w:vAlign w:val="center"/>
            <w:hideMark/>
          </w:tcPr>
          <w:p w14:paraId="76102A85" w14:textId="77777777" w:rsidR="00A85061" w:rsidRPr="00C22FFA" w:rsidRDefault="00A85061" w:rsidP="000A2925">
            <w:pPr>
              <w:bidi/>
              <w:jc w:val="left"/>
              <w:rPr>
                <w:rFonts w:eastAsia="Times New Roman"/>
                <w:noProof w:val="0"/>
                <w:color w:val="FFFFFF"/>
                <w:sz w:val="22"/>
                <w:szCs w:val="22"/>
                <w:lang w:bidi="fa-IR"/>
              </w:rPr>
            </w:pPr>
          </w:p>
        </w:tc>
        <w:tc>
          <w:tcPr>
            <w:tcW w:w="380" w:type="pct"/>
            <w:vMerge/>
            <w:tcBorders>
              <w:top w:val="single" w:sz="8" w:space="0" w:color="5B9BD5"/>
              <w:left w:val="single" w:sz="4" w:space="0" w:color="FFFFFF"/>
              <w:bottom w:val="single" w:sz="8" w:space="0" w:color="5B9BD5"/>
              <w:right w:val="single" w:sz="4" w:space="0" w:color="FFFFFF"/>
            </w:tcBorders>
            <w:vAlign w:val="center"/>
            <w:hideMark/>
          </w:tcPr>
          <w:p w14:paraId="653C2BF2" w14:textId="77777777" w:rsidR="00A85061" w:rsidRPr="00C22FFA" w:rsidRDefault="00A85061" w:rsidP="000A2925">
            <w:pPr>
              <w:bidi/>
              <w:jc w:val="left"/>
              <w:rPr>
                <w:rFonts w:eastAsia="Times New Roman"/>
                <w:noProof w:val="0"/>
                <w:color w:val="FFFFFF"/>
                <w:sz w:val="22"/>
                <w:szCs w:val="22"/>
                <w:lang w:bidi="fa-IR"/>
              </w:rPr>
            </w:pPr>
          </w:p>
        </w:tc>
        <w:tc>
          <w:tcPr>
            <w:tcW w:w="1255" w:type="pct"/>
            <w:vMerge/>
            <w:tcBorders>
              <w:top w:val="single" w:sz="8" w:space="0" w:color="5B9BD5"/>
              <w:left w:val="single" w:sz="4" w:space="0" w:color="FFFFFF"/>
              <w:bottom w:val="single" w:sz="8" w:space="0" w:color="5B9BD5"/>
              <w:right w:val="single" w:sz="4" w:space="0" w:color="FFFFFF"/>
            </w:tcBorders>
            <w:vAlign w:val="center"/>
            <w:hideMark/>
          </w:tcPr>
          <w:p w14:paraId="506ED807" w14:textId="77777777" w:rsidR="00A85061" w:rsidRPr="00C22FFA" w:rsidRDefault="00A85061" w:rsidP="000A2925">
            <w:pPr>
              <w:bidi/>
              <w:jc w:val="left"/>
              <w:rPr>
                <w:rFonts w:eastAsia="Times New Roman"/>
                <w:noProof w:val="0"/>
                <w:color w:val="FFFFFF"/>
                <w:sz w:val="22"/>
                <w:szCs w:val="22"/>
                <w:lang w:bidi="fa-IR"/>
              </w:rPr>
            </w:pPr>
          </w:p>
        </w:tc>
        <w:tc>
          <w:tcPr>
            <w:tcW w:w="552" w:type="pct"/>
            <w:vMerge/>
            <w:tcBorders>
              <w:top w:val="single" w:sz="8" w:space="0" w:color="5B9BD5"/>
              <w:left w:val="single" w:sz="4" w:space="0" w:color="FFFFFF"/>
              <w:bottom w:val="single" w:sz="8" w:space="0" w:color="5B9BD5"/>
              <w:right w:val="single" w:sz="4" w:space="0" w:color="FFFFFF"/>
            </w:tcBorders>
            <w:vAlign w:val="center"/>
            <w:hideMark/>
          </w:tcPr>
          <w:p w14:paraId="47625AB6" w14:textId="77777777" w:rsidR="00A85061" w:rsidRPr="00C22FFA" w:rsidRDefault="00A85061" w:rsidP="000A2925">
            <w:pPr>
              <w:bidi/>
              <w:jc w:val="left"/>
              <w:rPr>
                <w:rFonts w:eastAsia="Times New Roman"/>
                <w:noProof w:val="0"/>
                <w:color w:val="FFFFFF"/>
                <w:sz w:val="22"/>
                <w:szCs w:val="22"/>
                <w:lang w:bidi="fa-IR"/>
              </w:rPr>
            </w:pPr>
          </w:p>
        </w:tc>
        <w:tc>
          <w:tcPr>
            <w:tcW w:w="269" w:type="pct"/>
            <w:vMerge/>
            <w:tcBorders>
              <w:top w:val="single" w:sz="8" w:space="0" w:color="5B9BD5"/>
              <w:left w:val="single" w:sz="4" w:space="0" w:color="FFFFFF"/>
              <w:bottom w:val="single" w:sz="8" w:space="0" w:color="5B9BD5"/>
              <w:right w:val="single" w:sz="4" w:space="0" w:color="FFFFFF"/>
            </w:tcBorders>
            <w:vAlign w:val="center"/>
            <w:hideMark/>
          </w:tcPr>
          <w:p w14:paraId="233ECD9D" w14:textId="77777777" w:rsidR="00A85061" w:rsidRPr="00C22FFA" w:rsidRDefault="00A85061" w:rsidP="000A2925">
            <w:pPr>
              <w:bidi/>
              <w:jc w:val="left"/>
              <w:rPr>
                <w:rFonts w:eastAsia="Times New Roman"/>
                <w:noProof w:val="0"/>
                <w:color w:val="FFFFFF"/>
                <w:sz w:val="22"/>
                <w:szCs w:val="22"/>
                <w:lang w:bidi="fa-IR"/>
              </w:rPr>
            </w:pPr>
          </w:p>
        </w:tc>
        <w:tc>
          <w:tcPr>
            <w:tcW w:w="269" w:type="pct"/>
            <w:tcBorders>
              <w:top w:val="nil"/>
              <w:left w:val="single" w:sz="4" w:space="0" w:color="FFFFFF"/>
              <w:bottom w:val="single" w:sz="8" w:space="0" w:color="5B9BD5"/>
              <w:right w:val="single" w:sz="4" w:space="0" w:color="FFFFFF"/>
            </w:tcBorders>
            <w:shd w:val="clear" w:color="000000" w:fill="5B9BD5"/>
            <w:textDirection w:val="btLr"/>
            <w:vAlign w:val="center"/>
            <w:hideMark/>
          </w:tcPr>
          <w:p w14:paraId="3B62BD2D" w14:textId="77777777" w:rsidR="00A85061" w:rsidRPr="00B30157" w:rsidRDefault="00A85061" w:rsidP="000A2925">
            <w:pPr>
              <w:bidi/>
              <w:jc w:val="center"/>
              <w:rPr>
                <w:rFonts w:eastAsia="Times New Roman"/>
                <w:noProof w:val="0"/>
                <w:sz w:val="22"/>
                <w:szCs w:val="22"/>
                <w:rtl/>
                <w:lang w:bidi="fa-IR"/>
              </w:rPr>
            </w:pPr>
            <w:r w:rsidRPr="00B30157">
              <w:rPr>
                <w:rFonts w:eastAsia="Times New Roman" w:hint="cs"/>
                <w:noProof w:val="0"/>
                <w:sz w:val="22"/>
                <w:szCs w:val="22"/>
                <w:rtl/>
              </w:rPr>
              <w:t>پخش بار</w:t>
            </w:r>
          </w:p>
        </w:tc>
        <w:tc>
          <w:tcPr>
            <w:tcW w:w="269" w:type="pct"/>
            <w:tcBorders>
              <w:top w:val="nil"/>
              <w:left w:val="single" w:sz="4" w:space="0" w:color="FFFFFF"/>
              <w:bottom w:val="single" w:sz="8" w:space="0" w:color="5B9BD5"/>
              <w:right w:val="single" w:sz="4" w:space="0" w:color="FFFFFF"/>
            </w:tcBorders>
            <w:shd w:val="clear" w:color="000000" w:fill="5B9BD5"/>
            <w:textDirection w:val="btLr"/>
            <w:vAlign w:val="center"/>
            <w:hideMark/>
          </w:tcPr>
          <w:p w14:paraId="56004994" w14:textId="77777777" w:rsidR="00A85061" w:rsidRPr="00B30157" w:rsidRDefault="00A85061" w:rsidP="000A2925">
            <w:pPr>
              <w:bidi/>
              <w:jc w:val="center"/>
              <w:rPr>
                <w:rFonts w:eastAsia="Times New Roman"/>
                <w:noProof w:val="0"/>
                <w:sz w:val="22"/>
                <w:szCs w:val="22"/>
                <w:rtl/>
                <w:lang w:bidi="fa-IR"/>
              </w:rPr>
            </w:pPr>
            <w:r w:rsidRPr="00B30157">
              <w:rPr>
                <w:rFonts w:eastAsia="Times New Roman" w:hint="cs"/>
                <w:noProof w:val="0"/>
                <w:sz w:val="22"/>
                <w:szCs w:val="22"/>
                <w:rtl/>
              </w:rPr>
              <w:t>محاسبه اتصال کوتاه</w:t>
            </w:r>
          </w:p>
        </w:tc>
        <w:tc>
          <w:tcPr>
            <w:tcW w:w="269" w:type="pct"/>
            <w:tcBorders>
              <w:top w:val="nil"/>
              <w:left w:val="single" w:sz="4" w:space="0" w:color="FFFFFF"/>
              <w:bottom w:val="single" w:sz="8" w:space="0" w:color="5B9BD5"/>
              <w:right w:val="single" w:sz="4" w:space="0" w:color="FFFFFF"/>
            </w:tcBorders>
            <w:shd w:val="clear" w:color="000000" w:fill="5B9BD5"/>
            <w:textDirection w:val="btLr"/>
            <w:vAlign w:val="center"/>
            <w:hideMark/>
          </w:tcPr>
          <w:p w14:paraId="6413919F" w14:textId="77777777" w:rsidR="00A85061" w:rsidRPr="00B30157" w:rsidRDefault="00A85061" w:rsidP="000A2925">
            <w:pPr>
              <w:bidi/>
              <w:jc w:val="center"/>
              <w:rPr>
                <w:rFonts w:eastAsia="Times New Roman"/>
                <w:noProof w:val="0"/>
                <w:sz w:val="22"/>
                <w:szCs w:val="22"/>
                <w:rtl/>
                <w:lang w:bidi="fa-IR"/>
              </w:rPr>
            </w:pPr>
            <w:r w:rsidRPr="00B30157">
              <w:rPr>
                <w:rFonts w:eastAsia="Times New Roman" w:hint="cs"/>
                <w:noProof w:val="0"/>
                <w:sz w:val="22"/>
                <w:szCs w:val="22"/>
                <w:rtl/>
              </w:rPr>
              <w:t>ارزیابی قابلیت اطمینان</w:t>
            </w:r>
          </w:p>
        </w:tc>
        <w:tc>
          <w:tcPr>
            <w:tcW w:w="269" w:type="pct"/>
            <w:tcBorders>
              <w:top w:val="nil"/>
              <w:left w:val="single" w:sz="4" w:space="0" w:color="FFFFFF"/>
              <w:bottom w:val="single" w:sz="8" w:space="0" w:color="5B9BD5"/>
              <w:right w:val="single" w:sz="4" w:space="0" w:color="FFFFFF"/>
            </w:tcBorders>
            <w:shd w:val="clear" w:color="000000" w:fill="5B9BD5"/>
            <w:textDirection w:val="btLr"/>
            <w:vAlign w:val="center"/>
            <w:hideMark/>
          </w:tcPr>
          <w:p w14:paraId="5DC67F50" w14:textId="77777777" w:rsidR="00A85061" w:rsidRPr="00B30157" w:rsidRDefault="00A85061" w:rsidP="000A2925">
            <w:pPr>
              <w:bidi/>
              <w:jc w:val="center"/>
              <w:rPr>
                <w:rFonts w:eastAsia="Times New Roman"/>
                <w:noProof w:val="0"/>
                <w:sz w:val="22"/>
                <w:szCs w:val="22"/>
                <w:rtl/>
                <w:lang w:bidi="fa-IR"/>
              </w:rPr>
            </w:pPr>
            <w:r w:rsidRPr="00B30157">
              <w:rPr>
                <w:rFonts w:eastAsia="Times New Roman" w:hint="cs"/>
                <w:noProof w:val="0"/>
                <w:sz w:val="22"/>
                <w:szCs w:val="22"/>
                <w:rtl/>
              </w:rPr>
              <w:t>هماهنگی حفاظتی</w:t>
            </w:r>
          </w:p>
        </w:tc>
        <w:tc>
          <w:tcPr>
            <w:tcW w:w="269" w:type="pct"/>
            <w:vMerge/>
            <w:tcBorders>
              <w:top w:val="single" w:sz="8" w:space="0" w:color="5B9BD5"/>
              <w:left w:val="single" w:sz="4" w:space="0" w:color="FFFFFF"/>
              <w:bottom w:val="single" w:sz="8" w:space="0" w:color="5B9BD5"/>
              <w:right w:val="single" w:sz="4" w:space="0" w:color="FFFFFF"/>
            </w:tcBorders>
            <w:vAlign w:val="center"/>
            <w:hideMark/>
          </w:tcPr>
          <w:p w14:paraId="230F1840" w14:textId="77777777" w:rsidR="00A85061" w:rsidRPr="00C22FFA" w:rsidRDefault="00A85061" w:rsidP="000A2925">
            <w:pPr>
              <w:bidi/>
              <w:jc w:val="left"/>
              <w:rPr>
                <w:rFonts w:eastAsia="Times New Roman"/>
                <w:noProof w:val="0"/>
                <w:color w:val="FFFFFF"/>
                <w:sz w:val="22"/>
                <w:szCs w:val="22"/>
                <w:lang w:bidi="fa-IR"/>
              </w:rPr>
            </w:pPr>
          </w:p>
        </w:tc>
        <w:tc>
          <w:tcPr>
            <w:tcW w:w="269" w:type="pct"/>
            <w:vMerge/>
            <w:tcBorders>
              <w:top w:val="single" w:sz="8" w:space="0" w:color="5B9BD5"/>
              <w:left w:val="single" w:sz="4" w:space="0" w:color="FFFFFF"/>
              <w:bottom w:val="single" w:sz="8" w:space="0" w:color="5B9BD5"/>
              <w:right w:val="single" w:sz="4" w:space="0" w:color="FFFFFF"/>
            </w:tcBorders>
            <w:vAlign w:val="center"/>
            <w:hideMark/>
          </w:tcPr>
          <w:p w14:paraId="15221037" w14:textId="77777777" w:rsidR="00A85061" w:rsidRPr="00C22FFA" w:rsidRDefault="00A85061" w:rsidP="000A2925">
            <w:pPr>
              <w:bidi/>
              <w:jc w:val="left"/>
              <w:rPr>
                <w:rFonts w:eastAsia="Times New Roman"/>
                <w:noProof w:val="0"/>
                <w:color w:val="FFFFFF"/>
                <w:sz w:val="22"/>
                <w:szCs w:val="22"/>
                <w:lang w:bidi="fa-IR"/>
              </w:rPr>
            </w:pPr>
          </w:p>
        </w:tc>
        <w:tc>
          <w:tcPr>
            <w:tcW w:w="269" w:type="pct"/>
            <w:vMerge/>
            <w:tcBorders>
              <w:top w:val="single" w:sz="8" w:space="0" w:color="5B9BD5"/>
              <w:left w:val="single" w:sz="4" w:space="0" w:color="FFFFFF"/>
              <w:bottom w:val="single" w:sz="8" w:space="0" w:color="5B9BD5"/>
              <w:right w:val="single" w:sz="8" w:space="0" w:color="5B9BD5"/>
            </w:tcBorders>
            <w:vAlign w:val="center"/>
            <w:hideMark/>
          </w:tcPr>
          <w:p w14:paraId="56D4D3F6" w14:textId="77777777" w:rsidR="00A85061" w:rsidRPr="00C22FFA" w:rsidRDefault="00A85061" w:rsidP="000A2925">
            <w:pPr>
              <w:bidi/>
              <w:jc w:val="left"/>
              <w:rPr>
                <w:rFonts w:eastAsia="Times New Roman"/>
                <w:noProof w:val="0"/>
                <w:color w:val="FFFFFF"/>
                <w:sz w:val="22"/>
                <w:szCs w:val="22"/>
                <w:lang w:bidi="fa-IR"/>
              </w:rPr>
            </w:pPr>
          </w:p>
        </w:tc>
      </w:tr>
      <w:tr w:rsidR="00A85061" w:rsidRPr="00C22FFA" w14:paraId="35032DDF" w14:textId="77777777" w:rsidTr="00645927">
        <w:trPr>
          <w:trHeight w:val="405"/>
          <w:jc w:val="center"/>
        </w:trPr>
        <w:tc>
          <w:tcPr>
            <w:tcW w:w="253" w:type="pct"/>
            <w:tcBorders>
              <w:top w:val="nil"/>
              <w:left w:val="single" w:sz="8" w:space="0" w:color="5B9BD5"/>
              <w:bottom w:val="single" w:sz="8" w:space="0" w:color="9CC2E5"/>
              <w:right w:val="single" w:sz="8" w:space="0" w:color="9CC2E5"/>
            </w:tcBorders>
            <w:shd w:val="clear" w:color="auto" w:fill="auto"/>
            <w:noWrap/>
            <w:vAlign w:val="center"/>
            <w:hideMark/>
          </w:tcPr>
          <w:p w14:paraId="1AEEFDBC"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22</w:t>
            </w:r>
          </w:p>
        </w:tc>
        <w:tc>
          <w:tcPr>
            <w:tcW w:w="409" w:type="pct"/>
            <w:vMerge w:val="restart"/>
            <w:tcBorders>
              <w:top w:val="nil"/>
              <w:left w:val="single" w:sz="8" w:space="0" w:color="9CC2E5"/>
              <w:bottom w:val="single" w:sz="8" w:space="0" w:color="5B9BD5"/>
              <w:right w:val="single" w:sz="8" w:space="0" w:color="9CC2E5"/>
            </w:tcBorders>
            <w:shd w:val="clear" w:color="auto" w:fill="auto"/>
            <w:textDirection w:val="btLr"/>
            <w:vAlign w:val="center"/>
            <w:hideMark/>
          </w:tcPr>
          <w:p w14:paraId="5D88CCF8"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ترانسفورماتور</w:t>
            </w:r>
          </w:p>
        </w:tc>
        <w:tc>
          <w:tcPr>
            <w:tcW w:w="380" w:type="pct"/>
            <w:vMerge w:val="restart"/>
            <w:tcBorders>
              <w:top w:val="nil"/>
              <w:left w:val="single" w:sz="8" w:space="0" w:color="9CC2E5"/>
              <w:bottom w:val="single" w:sz="8" w:space="0" w:color="5B9BD5"/>
              <w:right w:val="single" w:sz="8" w:space="0" w:color="9CC2E5"/>
            </w:tcBorders>
            <w:shd w:val="clear" w:color="auto" w:fill="auto"/>
            <w:noWrap/>
            <w:textDirection w:val="btLr"/>
            <w:vAlign w:val="center"/>
            <w:hideMark/>
          </w:tcPr>
          <w:p w14:paraId="642C1E5B"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هوایی</w:t>
            </w:r>
          </w:p>
        </w:tc>
        <w:tc>
          <w:tcPr>
            <w:tcW w:w="1255" w:type="pct"/>
            <w:tcBorders>
              <w:top w:val="nil"/>
              <w:left w:val="single" w:sz="8" w:space="0" w:color="9CC2E5"/>
              <w:bottom w:val="single" w:sz="8" w:space="0" w:color="9CC2E5"/>
              <w:right w:val="nil"/>
            </w:tcBorders>
            <w:shd w:val="clear" w:color="auto" w:fill="auto"/>
            <w:noWrap/>
            <w:vAlign w:val="center"/>
            <w:hideMark/>
          </w:tcPr>
          <w:p w14:paraId="0B958837"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نصب ترانسفورماتور جدید</w:t>
            </w:r>
          </w:p>
        </w:tc>
        <w:tc>
          <w:tcPr>
            <w:tcW w:w="552" w:type="pct"/>
            <w:tcBorders>
              <w:top w:val="nil"/>
              <w:left w:val="single" w:sz="8" w:space="0" w:color="9CC2E5"/>
              <w:bottom w:val="single" w:sz="8" w:space="0" w:color="9CC2E5"/>
              <w:right w:val="nil"/>
            </w:tcBorders>
            <w:shd w:val="clear" w:color="auto" w:fill="auto"/>
            <w:noWrap/>
            <w:vAlign w:val="center"/>
            <w:hideMark/>
          </w:tcPr>
          <w:p w14:paraId="029762D4"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(تعیین مکان)</w:t>
            </w:r>
            <w:r w:rsidRPr="00A85061">
              <w:rPr>
                <w:rFonts w:eastAsia="Times New Roman"/>
                <w:b/>
                <w:bCs/>
                <w:noProof w:val="0"/>
                <w:color w:val="000000"/>
                <w:sz w:val="22"/>
                <w:szCs w:val="22"/>
                <w:rtl/>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04B6FF04"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7B61DF12"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74B7A339"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43FDAFC7"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764D38AF"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0B849826"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78CDA5F8"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single" w:sz="8" w:space="0" w:color="5B9BD5"/>
            </w:tcBorders>
            <w:shd w:val="clear" w:color="auto" w:fill="auto"/>
            <w:noWrap/>
            <w:vAlign w:val="center"/>
            <w:hideMark/>
          </w:tcPr>
          <w:p w14:paraId="046515D5"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w:t>
            </w:r>
          </w:p>
        </w:tc>
      </w:tr>
      <w:tr w:rsidR="00A85061" w:rsidRPr="00C22FFA" w14:paraId="3188A553" w14:textId="77777777" w:rsidTr="00645927">
        <w:trPr>
          <w:trHeight w:val="405"/>
          <w:jc w:val="center"/>
        </w:trPr>
        <w:tc>
          <w:tcPr>
            <w:tcW w:w="253" w:type="pct"/>
            <w:tcBorders>
              <w:top w:val="nil"/>
              <w:left w:val="single" w:sz="8" w:space="0" w:color="5B9BD5"/>
              <w:bottom w:val="single" w:sz="8" w:space="0" w:color="9CC2E5"/>
              <w:right w:val="single" w:sz="8" w:space="0" w:color="9CC2E5"/>
            </w:tcBorders>
            <w:shd w:val="clear" w:color="000000" w:fill="DEEAF6"/>
            <w:noWrap/>
            <w:vAlign w:val="center"/>
            <w:hideMark/>
          </w:tcPr>
          <w:p w14:paraId="5603A545"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lang w:bidi="fa-IR"/>
              </w:rPr>
              <w:t>23</w:t>
            </w:r>
          </w:p>
        </w:tc>
        <w:tc>
          <w:tcPr>
            <w:tcW w:w="409" w:type="pct"/>
            <w:vMerge/>
            <w:tcBorders>
              <w:top w:val="nil"/>
              <w:left w:val="single" w:sz="8" w:space="0" w:color="9CC2E5"/>
              <w:bottom w:val="single" w:sz="8" w:space="0" w:color="5B9BD5"/>
              <w:right w:val="single" w:sz="8" w:space="0" w:color="9CC2E5"/>
            </w:tcBorders>
            <w:vAlign w:val="center"/>
            <w:hideMark/>
          </w:tcPr>
          <w:p w14:paraId="64E81910" w14:textId="77777777" w:rsidR="00A85061" w:rsidRPr="00A85061" w:rsidRDefault="00A85061" w:rsidP="000A2925">
            <w:pPr>
              <w:bidi/>
              <w:jc w:val="left"/>
              <w:rPr>
                <w:rFonts w:eastAsia="Times New Roman"/>
                <w:b/>
                <w:bCs/>
                <w:noProof w:val="0"/>
                <w:color w:val="000000"/>
                <w:sz w:val="22"/>
                <w:szCs w:val="22"/>
                <w:lang w:bidi="fa-IR"/>
              </w:rPr>
            </w:pPr>
          </w:p>
        </w:tc>
        <w:tc>
          <w:tcPr>
            <w:tcW w:w="380" w:type="pct"/>
            <w:vMerge/>
            <w:tcBorders>
              <w:top w:val="nil"/>
              <w:left w:val="single" w:sz="8" w:space="0" w:color="9CC2E5"/>
              <w:bottom w:val="single" w:sz="8" w:space="0" w:color="5B9BD5"/>
              <w:right w:val="single" w:sz="8" w:space="0" w:color="9CC2E5"/>
            </w:tcBorders>
            <w:vAlign w:val="center"/>
            <w:hideMark/>
          </w:tcPr>
          <w:p w14:paraId="37166237" w14:textId="77777777" w:rsidR="00A85061" w:rsidRPr="00A85061" w:rsidRDefault="00A85061" w:rsidP="000A2925">
            <w:pPr>
              <w:bidi/>
              <w:jc w:val="left"/>
              <w:rPr>
                <w:rFonts w:eastAsia="Times New Roman"/>
                <w:b/>
                <w:bCs/>
                <w:noProof w:val="0"/>
                <w:color w:val="000000"/>
                <w:sz w:val="22"/>
                <w:szCs w:val="22"/>
                <w:lang w:bidi="fa-IR"/>
              </w:rPr>
            </w:pPr>
          </w:p>
        </w:tc>
        <w:tc>
          <w:tcPr>
            <w:tcW w:w="1255" w:type="pct"/>
            <w:tcBorders>
              <w:top w:val="nil"/>
              <w:left w:val="single" w:sz="8" w:space="0" w:color="9CC2E5"/>
              <w:bottom w:val="single" w:sz="8" w:space="0" w:color="9CC2E5"/>
              <w:right w:val="nil"/>
            </w:tcBorders>
            <w:shd w:val="clear" w:color="000000" w:fill="DEEAF6"/>
            <w:noWrap/>
            <w:vAlign w:val="center"/>
            <w:hideMark/>
          </w:tcPr>
          <w:p w14:paraId="70C2A4EE"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افزایش قدرت ترانسفورماتور موجود</w:t>
            </w:r>
          </w:p>
        </w:tc>
        <w:tc>
          <w:tcPr>
            <w:tcW w:w="552" w:type="pct"/>
            <w:tcBorders>
              <w:top w:val="nil"/>
              <w:left w:val="single" w:sz="8" w:space="0" w:color="9CC2E5"/>
              <w:bottom w:val="single" w:sz="8" w:space="0" w:color="9CC2E5"/>
              <w:right w:val="nil"/>
            </w:tcBorders>
            <w:shd w:val="clear" w:color="000000" w:fill="DEEAF6"/>
            <w:noWrap/>
            <w:vAlign w:val="center"/>
            <w:hideMark/>
          </w:tcPr>
          <w:p w14:paraId="763E2D34"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4A590FB6"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55BCA1A4"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4091F954"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3B16E2CF"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7807EA20"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62ADC00A"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3EAD278F"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single" w:sz="8" w:space="0" w:color="5B9BD5"/>
            </w:tcBorders>
            <w:shd w:val="clear" w:color="000000" w:fill="DEEAF6"/>
            <w:noWrap/>
            <w:vAlign w:val="center"/>
            <w:hideMark/>
          </w:tcPr>
          <w:p w14:paraId="13D37052"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w:t>
            </w:r>
          </w:p>
        </w:tc>
      </w:tr>
      <w:tr w:rsidR="00A85061" w:rsidRPr="00C22FFA" w14:paraId="22C96935" w14:textId="77777777" w:rsidTr="00645927">
        <w:trPr>
          <w:trHeight w:val="405"/>
          <w:jc w:val="center"/>
        </w:trPr>
        <w:tc>
          <w:tcPr>
            <w:tcW w:w="253" w:type="pct"/>
            <w:tcBorders>
              <w:top w:val="nil"/>
              <w:left w:val="single" w:sz="8" w:space="0" w:color="5B9BD5"/>
              <w:bottom w:val="single" w:sz="8" w:space="0" w:color="9CC2E5"/>
              <w:right w:val="single" w:sz="8" w:space="0" w:color="9CC2E5"/>
            </w:tcBorders>
            <w:shd w:val="clear" w:color="auto" w:fill="auto"/>
            <w:noWrap/>
            <w:vAlign w:val="center"/>
            <w:hideMark/>
          </w:tcPr>
          <w:p w14:paraId="623B2915"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lang w:bidi="fa-IR"/>
              </w:rPr>
              <w:t>24</w:t>
            </w:r>
          </w:p>
        </w:tc>
        <w:tc>
          <w:tcPr>
            <w:tcW w:w="409" w:type="pct"/>
            <w:vMerge/>
            <w:tcBorders>
              <w:top w:val="nil"/>
              <w:left w:val="single" w:sz="8" w:space="0" w:color="9CC2E5"/>
              <w:bottom w:val="single" w:sz="8" w:space="0" w:color="5B9BD5"/>
              <w:right w:val="single" w:sz="8" w:space="0" w:color="9CC2E5"/>
            </w:tcBorders>
            <w:vAlign w:val="center"/>
            <w:hideMark/>
          </w:tcPr>
          <w:p w14:paraId="12A3F2DB" w14:textId="77777777" w:rsidR="00A85061" w:rsidRPr="00A85061" w:rsidRDefault="00A85061" w:rsidP="000A2925">
            <w:pPr>
              <w:bidi/>
              <w:jc w:val="left"/>
              <w:rPr>
                <w:rFonts w:eastAsia="Times New Roman"/>
                <w:b/>
                <w:bCs/>
                <w:noProof w:val="0"/>
                <w:color w:val="000000"/>
                <w:sz w:val="22"/>
                <w:szCs w:val="22"/>
                <w:lang w:bidi="fa-IR"/>
              </w:rPr>
            </w:pPr>
          </w:p>
        </w:tc>
        <w:tc>
          <w:tcPr>
            <w:tcW w:w="380" w:type="pct"/>
            <w:vMerge/>
            <w:tcBorders>
              <w:top w:val="nil"/>
              <w:left w:val="single" w:sz="8" w:space="0" w:color="9CC2E5"/>
              <w:bottom w:val="single" w:sz="8" w:space="0" w:color="5B9BD5"/>
              <w:right w:val="single" w:sz="8" w:space="0" w:color="9CC2E5"/>
            </w:tcBorders>
            <w:vAlign w:val="center"/>
            <w:hideMark/>
          </w:tcPr>
          <w:p w14:paraId="36A88870" w14:textId="77777777" w:rsidR="00A85061" w:rsidRPr="00A85061" w:rsidRDefault="00A85061" w:rsidP="000A2925">
            <w:pPr>
              <w:bidi/>
              <w:jc w:val="left"/>
              <w:rPr>
                <w:rFonts w:eastAsia="Times New Roman"/>
                <w:b/>
                <w:bCs/>
                <w:noProof w:val="0"/>
                <w:color w:val="000000"/>
                <w:sz w:val="22"/>
                <w:szCs w:val="22"/>
                <w:lang w:bidi="fa-IR"/>
              </w:rPr>
            </w:pPr>
          </w:p>
        </w:tc>
        <w:tc>
          <w:tcPr>
            <w:tcW w:w="1255" w:type="pct"/>
            <w:tcBorders>
              <w:top w:val="nil"/>
              <w:left w:val="single" w:sz="8" w:space="0" w:color="9CC2E5"/>
              <w:bottom w:val="single" w:sz="8" w:space="0" w:color="9CC2E5"/>
              <w:right w:val="nil"/>
            </w:tcBorders>
            <w:shd w:val="clear" w:color="auto" w:fill="auto"/>
            <w:noWrap/>
            <w:vAlign w:val="center"/>
            <w:hideMark/>
          </w:tcPr>
          <w:p w14:paraId="7A86F219"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جابجایی ترانسفورماتور</w:t>
            </w:r>
          </w:p>
        </w:tc>
        <w:tc>
          <w:tcPr>
            <w:tcW w:w="552" w:type="pct"/>
            <w:tcBorders>
              <w:top w:val="nil"/>
              <w:left w:val="single" w:sz="8" w:space="0" w:color="9CC2E5"/>
              <w:bottom w:val="single" w:sz="8" w:space="0" w:color="9CC2E5"/>
              <w:right w:val="nil"/>
            </w:tcBorders>
            <w:shd w:val="clear" w:color="auto" w:fill="auto"/>
            <w:noWrap/>
            <w:vAlign w:val="center"/>
            <w:hideMark/>
          </w:tcPr>
          <w:p w14:paraId="260298E0"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(تعیین مکان)</w:t>
            </w:r>
            <w:r w:rsidRPr="00A85061">
              <w:rPr>
                <w:rFonts w:eastAsia="Times New Roman"/>
                <w:b/>
                <w:bCs/>
                <w:noProof w:val="0"/>
                <w:color w:val="000000"/>
                <w:sz w:val="22"/>
                <w:szCs w:val="22"/>
                <w:rtl/>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4CAFA383"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0920C624"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495DF59F"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34A4A47D"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2B470D14"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5FCD7E8C"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697CA93B"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single" w:sz="8" w:space="0" w:color="5B9BD5"/>
            </w:tcBorders>
            <w:shd w:val="clear" w:color="auto" w:fill="auto"/>
            <w:noWrap/>
            <w:vAlign w:val="center"/>
            <w:hideMark/>
          </w:tcPr>
          <w:p w14:paraId="6E753D9C"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w:t>
            </w:r>
          </w:p>
        </w:tc>
      </w:tr>
      <w:tr w:rsidR="00A85061" w:rsidRPr="00C22FFA" w14:paraId="4F226D4A" w14:textId="77777777" w:rsidTr="00645927">
        <w:trPr>
          <w:trHeight w:val="405"/>
          <w:jc w:val="center"/>
        </w:trPr>
        <w:tc>
          <w:tcPr>
            <w:tcW w:w="253" w:type="pct"/>
            <w:tcBorders>
              <w:top w:val="nil"/>
              <w:left w:val="single" w:sz="8" w:space="0" w:color="5B9BD5"/>
              <w:bottom w:val="single" w:sz="8" w:space="0" w:color="9CC2E5"/>
              <w:right w:val="single" w:sz="8" w:space="0" w:color="9CC2E5"/>
            </w:tcBorders>
            <w:shd w:val="clear" w:color="000000" w:fill="DEEAF6"/>
            <w:noWrap/>
            <w:vAlign w:val="center"/>
            <w:hideMark/>
          </w:tcPr>
          <w:p w14:paraId="23D5E083"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lang w:bidi="fa-IR"/>
              </w:rPr>
              <w:t>25</w:t>
            </w:r>
          </w:p>
        </w:tc>
        <w:tc>
          <w:tcPr>
            <w:tcW w:w="409" w:type="pct"/>
            <w:vMerge/>
            <w:tcBorders>
              <w:top w:val="nil"/>
              <w:left w:val="single" w:sz="8" w:space="0" w:color="9CC2E5"/>
              <w:bottom w:val="single" w:sz="8" w:space="0" w:color="5B9BD5"/>
              <w:right w:val="single" w:sz="8" w:space="0" w:color="9CC2E5"/>
            </w:tcBorders>
            <w:vAlign w:val="center"/>
            <w:hideMark/>
          </w:tcPr>
          <w:p w14:paraId="5F12B54A" w14:textId="77777777" w:rsidR="00A85061" w:rsidRPr="00A85061" w:rsidRDefault="00A85061" w:rsidP="000A2925">
            <w:pPr>
              <w:bidi/>
              <w:jc w:val="left"/>
              <w:rPr>
                <w:rFonts w:eastAsia="Times New Roman"/>
                <w:b/>
                <w:bCs/>
                <w:noProof w:val="0"/>
                <w:color w:val="000000"/>
                <w:sz w:val="22"/>
                <w:szCs w:val="22"/>
                <w:lang w:bidi="fa-IR"/>
              </w:rPr>
            </w:pPr>
          </w:p>
        </w:tc>
        <w:tc>
          <w:tcPr>
            <w:tcW w:w="380" w:type="pct"/>
            <w:vMerge/>
            <w:tcBorders>
              <w:top w:val="nil"/>
              <w:left w:val="single" w:sz="8" w:space="0" w:color="9CC2E5"/>
              <w:bottom w:val="single" w:sz="8" w:space="0" w:color="5B9BD5"/>
              <w:right w:val="single" w:sz="8" w:space="0" w:color="9CC2E5"/>
            </w:tcBorders>
            <w:vAlign w:val="center"/>
            <w:hideMark/>
          </w:tcPr>
          <w:p w14:paraId="6BC1BE75" w14:textId="77777777" w:rsidR="00A85061" w:rsidRPr="00A85061" w:rsidRDefault="00A85061" w:rsidP="000A2925">
            <w:pPr>
              <w:bidi/>
              <w:jc w:val="left"/>
              <w:rPr>
                <w:rFonts w:eastAsia="Times New Roman"/>
                <w:b/>
                <w:bCs/>
                <w:noProof w:val="0"/>
                <w:color w:val="000000"/>
                <w:sz w:val="22"/>
                <w:szCs w:val="22"/>
                <w:lang w:bidi="fa-IR"/>
              </w:rPr>
            </w:pPr>
          </w:p>
        </w:tc>
        <w:tc>
          <w:tcPr>
            <w:tcW w:w="1255" w:type="pct"/>
            <w:tcBorders>
              <w:top w:val="nil"/>
              <w:left w:val="single" w:sz="8" w:space="0" w:color="9CC2E5"/>
              <w:bottom w:val="single" w:sz="8" w:space="0" w:color="9CC2E5"/>
              <w:right w:val="nil"/>
            </w:tcBorders>
            <w:shd w:val="clear" w:color="000000" w:fill="DEEAF6"/>
            <w:noWrap/>
            <w:vAlign w:val="center"/>
            <w:hideMark/>
          </w:tcPr>
          <w:p w14:paraId="02B481E6"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تعیین فیدرهای خروجی ترانسفورماتور</w:t>
            </w:r>
          </w:p>
        </w:tc>
        <w:tc>
          <w:tcPr>
            <w:tcW w:w="552" w:type="pct"/>
            <w:tcBorders>
              <w:top w:val="nil"/>
              <w:left w:val="single" w:sz="8" w:space="0" w:color="9CC2E5"/>
              <w:bottom w:val="single" w:sz="8" w:space="0" w:color="9CC2E5"/>
              <w:right w:val="nil"/>
            </w:tcBorders>
            <w:shd w:val="clear" w:color="000000" w:fill="DEEAF6"/>
            <w:noWrap/>
            <w:vAlign w:val="center"/>
            <w:hideMark/>
          </w:tcPr>
          <w:p w14:paraId="61E7FD8A"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1BF67EB0"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5A66F177"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3A4A3FAB"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4D794A01"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4118DBC2"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71B381AF"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0E82F91C"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single" w:sz="8" w:space="0" w:color="5B9BD5"/>
            </w:tcBorders>
            <w:shd w:val="clear" w:color="000000" w:fill="DEEAF6"/>
            <w:noWrap/>
            <w:vAlign w:val="center"/>
            <w:hideMark/>
          </w:tcPr>
          <w:p w14:paraId="519B5541"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w:t>
            </w:r>
          </w:p>
        </w:tc>
      </w:tr>
      <w:tr w:rsidR="00A85061" w:rsidRPr="00C22FFA" w14:paraId="675D9135" w14:textId="77777777" w:rsidTr="00645927">
        <w:trPr>
          <w:trHeight w:val="405"/>
          <w:jc w:val="center"/>
        </w:trPr>
        <w:tc>
          <w:tcPr>
            <w:tcW w:w="253" w:type="pct"/>
            <w:tcBorders>
              <w:top w:val="nil"/>
              <w:left w:val="single" w:sz="8" w:space="0" w:color="5B9BD5"/>
              <w:bottom w:val="single" w:sz="8" w:space="0" w:color="9CC2E5"/>
              <w:right w:val="single" w:sz="8" w:space="0" w:color="9CC2E5"/>
            </w:tcBorders>
            <w:shd w:val="clear" w:color="auto" w:fill="auto"/>
            <w:noWrap/>
            <w:vAlign w:val="center"/>
            <w:hideMark/>
          </w:tcPr>
          <w:p w14:paraId="76C77F14"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lang w:bidi="fa-IR"/>
              </w:rPr>
              <w:t>26</w:t>
            </w:r>
          </w:p>
        </w:tc>
        <w:tc>
          <w:tcPr>
            <w:tcW w:w="409" w:type="pct"/>
            <w:vMerge/>
            <w:tcBorders>
              <w:top w:val="nil"/>
              <w:left w:val="single" w:sz="8" w:space="0" w:color="9CC2E5"/>
              <w:bottom w:val="single" w:sz="8" w:space="0" w:color="5B9BD5"/>
              <w:right w:val="single" w:sz="8" w:space="0" w:color="9CC2E5"/>
            </w:tcBorders>
            <w:vAlign w:val="center"/>
            <w:hideMark/>
          </w:tcPr>
          <w:p w14:paraId="5E63223E" w14:textId="77777777" w:rsidR="00A85061" w:rsidRPr="00A85061" w:rsidRDefault="00A85061" w:rsidP="000A2925">
            <w:pPr>
              <w:bidi/>
              <w:jc w:val="left"/>
              <w:rPr>
                <w:rFonts w:eastAsia="Times New Roman"/>
                <w:b/>
                <w:bCs/>
                <w:noProof w:val="0"/>
                <w:color w:val="000000"/>
                <w:sz w:val="22"/>
                <w:szCs w:val="22"/>
                <w:lang w:bidi="fa-IR"/>
              </w:rPr>
            </w:pPr>
          </w:p>
        </w:tc>
        <w:tc>
          <w:tcPr>
            <w:tcW w:w="380" w:type="pct"/>
            <w:vMerge/>
            <w:tcBorders>
              <w:top w:val="nil"/>
              <w:left w:val="single" w:sz="8" w:space="0" w:color="9CC2E5"/>
              <w:bottom w:val="single" w:sz="8" w:space="0" w:color="5B9BD5"/>
              <w:right w:val="single" w:sz="8" w:space="0" w:color="9CC2E5"/>
            </w:tcBorders>
            <w:vAlign w:val="center"/>
            <w:hideMark/>
          </w:tcPr>
          <w:p w14:paraId="1C2587A8" w14:textId="77777777" w:rsidR="00A85061" w:rsidRPr="00A85061" w:rsidRDefault="00A85061" w:rsidP="000A2925">
            <w:pPr>
              <w:bidi/>
              <w:jc w:val="left"/>
              <w:rPr>
                <w:rFonts w:eastAsia="Times New Roman"/>
                <w:b/>
                <w:bCs/>
                <w:noProof w:val="0"/>
                <w:color w:val="000000"/>
                <w:sz w:val="22"/>
                <w:szCs w:val="22"/>
                <w:lang w:bidi="fa-IR"/>
              </w:rPr>
            </w:pPr>
          </w:p>
        </w:tc>
        <w:tc>
          <w:tcPr>
            <w:tcW w:w="1255" w:type="pct"/>
            <w:tcBorders>
              <w:top w:val="nil"/>
              <w:left w:val="single" w:sz="8" w:space="0" w:color="9CC2E5"/>
              <w:bottom w:val="single" w:sz="8" w:space="0" w:color="9CC2E5"/>
              <w:right w:val="nil"/>
            </w:tcBorders>
            <w:shd w:val="clear" w:color="auto" w:fill="auto"/>
            <w:noWrap/>
            <w:vAlign w:val="center"/>
            <w:hideMark/>
          </w:tcPr>
          <w:p w14:paraId="66D1F76B"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تعیین ظرفیت تابلو</w:t>
            </w:r>
          </w:p>
        </w:tc>
        <w:tc>
          <w:tcPr>
            <w:tcW w:w="552" w:type="pct"/>
            <w:tcBorders>
              <w:top w:val="nil"/>
              <w:left w:val="single" w:sz="8" w:space="0" w:color="9CC2E5"/>
              <w:bottom w:val="single" w:sz="8" w:space="0" w:color="9CC2E5"/>
              <w:right w:val="nil"/>
            </w:tcBorders>
            <w:shd w:val="clear" w:color="auto" w:fill="auto"/>
            <w:noWrap/>
            <w:vAlign w:val="center"/>
            <w:hideMark/>
          </w:tcPr>
          <w:p w14:paraId="200DB756"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493F348F"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18D03562"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069CA581"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4286027B"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2A1A0080"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429203D8"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76AA4B09"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single" w:sz="8" w:space="0" w:color="5B9BD5"/>
            </w:tcBorders>
            <w:shd w:val="clear" w:color="auto" w:fill="auto"/>
            <w:noWrap/>
            <w:vAlign w:val="center"/>
            <w:hideMark/>
          </w:tcPr>
          <w:p w14:paraId="7E0D82BD"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w:t>
            </w:r>
          </w:p>
        </w:tc>
      </w:tr>
      <w:tr w:rsidR="00A85061" w:rsidRPr="00C22FFA" w14:paraId="1AF68E95" w14:textId="77777777" w:rsidTr="00645927">
        <w:trPr>
          <w:trHeight w:val="405"/>
          <w:jc w:val="center"/>
        </w:trPr>
        <w:tc>
          <w:tcPr>
            <w:tcW w:w="253" w:type="pct"/>
            <w:tcBorders>
              <w:top w:val="nil"/>
              <w:left w:val="single" w:sz="8" w:space="0" w:color="5B9BD5"/>
              <w:bottom w:val="single" w:sz="8" w:space="0" w:color="9CC2E5"/>
              <w:right w:val="single" w:sz="8" w:space="0" w:color="9CC2E5"/>
            </w:tcBorders>
            <w:shd w:val="clear" w:color="000000" w:fill="DEEAF6"/>
            <w:noWrap/>
            <w:vAlign w:val="center"/>
            <w:hideMark/>
          </w:tcPr>
          <w:p w14:paraId="0B988489"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lang w:bidi="fa-IR"/>
              </w:rPr>
              <w:t>27</w:t>
            </w:r>
          </w:p>
        </w:tc>
        <w:tc>
          <w:tcPr>
            <w:tcW w:w="409" w:type="pct"/>
            <w:vMerge/>
            <w:tcBorders>
              <w:top w:val="nil"/>
              <w:left w:val="single" w:sz="8" w:space="0" w:color="9CC2E5"/>
              <w:bottom w:val="single" w:sz="8" w:space="0" w:color="5B9BD5"/>
              <w:right w:val="single" w:sz="8" w:space="0" w:color="9CC2E5"/>
            </w:tcBorders>
            <w:vAlign w:val="center"/>
            <w:hideMark/>
          </w:tcPr>
          <w:p w14:paraId="75212CEB" w14:textId="77777777" w:rsidR="00A85061" w:rsidRPr="00A85061" w:rsidRDefault="00A85061" w:rsidP="000A2925">
            <w:pPr>
              <w:bidi/>
              <w:jc w:val="left"/>
              <w:rPr>
                <w:rFonts w:eastAsia="Times New Roman"/>
                <w:b/>
                <w:bCs/>
                <w:noProof w:val="0"/>
                <w:color w:val="000000"/>
                <w:sz w:val="22"/>
                <w:szCs w:val="22"/>
                <w:lang w:bidi="fa-IR"/>
              </w:rPr>
            </w:pPr>
          </w:p>
        </w:tc>
        <w:tc>
          <w:tcPr>
            <w:tcW w:w="380" w:type="pct"/>
            <w:vMerge/>
            <w:tcBorders>
              <w:top w:val="nil"/>
              <w:left w:val="single" w:sz="8" w:space="0" w:color="9CC2E5"/>
              <w:bottom w:val="single" w:sz="8" w:space="0" w:color="5B9BD5"/>
              <w:right w:val="single" w:sz="8" w:space="0" w:color="9CC2E5"/>
            </w:tcBorders>
            <w:vAlign w:val="center"/>
            <w:hideMark/>
          </w:tcPr>
          <w:p w14:paraId="14C53992" w14:textId="77777777" w:rsidR="00A85061" w:rsidRPr="00A85061" w:rsidRDefault="00A85061" w:rsidP="000A2925">
            <w:pPr>
              <w:bidi/>
              <w:jc w:val="left"/>
              <w:rPr>
                <w:rFonts w:eastAsia="Times New Roman"/>
                <w:b/>
                <w:bCs/>
                <w:noProof w:val="0"/>
                <w:color w:val="000000"/>
                <w:sz w:val="22"/>
                <w:szCs w:val="22"/>
                <w:lang w:bidi="fa-IR"/>
              </w:rPr>
            </w:pPr>
          </w:p>
        </w:tc>
        <w:tc>
          <w:tcPr>
            <w:tcW w:w="1255" w:type="pct"/>
            <w:tcBorders>
              <w:top w:val="nil"/>
              <w:left w:val="single" w:sz="8" w:space="0" w:color="9CC2E5"/>
              <w:bottom w:val="single" w:sz="8" w:space="0" w:color="9CC2E5"/>
              <w:right w:val="nil"/>
            </w:tcBorders>
            <w:shd w:val="clear" w:color="000000" w:fill="DEEAF6"/>
            <w:noWrap/>
            <w:vAlign w:val="center"/>
            <w:hideMark/>
          </w:tcPr>
          <w:p w14:paraId="6D3E55CD"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جابجایی تابلو</w:t>
            </w:r>
          </w:p>
        </w:tc>
        <w:tc>
          <w:tcPr>
            <w:tcW w:w="552" w:type="pct"/>
            <w:tcBorders>
              <w:top w:val="nil"/>
              <w:left w:val="single" w:sz="8" w:space="0" w:color="9CC2E5"/>
              <w:bottom w:val="single" w:sz="8" w:space="0" w:color="9CC2E5"/>
              <w:right w:val="nil"/>
            </w:tcBorders>
            <w:shd w:val="clear" w:color="000000" w:fill="DEEAF6"/>
            <w:noWrap/>
            <w:vAlign w:val="center"/>
            <w:hideMark/>
          </w:tcPr>
          <w:p w14:paraId="0B6E896B"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2A9A8FBC"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0688EC2D"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4DD93BC2"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21D67146"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3AC43E35"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15933E70"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4CCF1798"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single" w:sz="8" w:space="0" w:color="5B9BD5"/>
            </w:tcBorders>
            <w:shd w:val="clear" w:color="000000" w:fill="DEEAF6"/>
            <w:noWrap/>
            <w:vAlign w:val="center"/>
            <w:hideMark/>
          </w:tcPr>
          <w:p w14:paraId="3FC8F1F1"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w:t>
            </w:r>
          </w:p>
        </w:tc>
      </w:tr>
      <w:tr w:rsidR="00A85061" w:rsidRPr="00C22FFA" w14:paraId="4329C31C" w14:textId="77777777" w:rsidTr="00645927">
        <w:trPr>
          <w:trHeight w:val="405"/>
          <w:jc w:val="center"/>
        </w:trPr>
        <w:tc>
          <w:tcPr>
            <w:tcW w:w="253" w:type="pct"/>
            <w:tcBorders>
              <w:top w:val="nil"/>
              <w:left w:val="single" w:sz="8" w:space="0" w:color="5B9BD5"/>
              <w:bottom w:val="single" w:sz="8" w:space="0" w:color="9CC2E5"/>
              <w:right w:val="single" w:sz="8" w:space="0" w:color="9CC2E5"/>
            </w:tcBorders>
            <w:shd w:val="clear" w:color="auto" w:fill="auto"/>
            <w:noWrap/>
            <w:vAlign w:val="center"/>
            <w:hideMark/>
          </w:tcPr>
          <w:p w14:paraId="7FC8B068"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lang w:bidi="fa-IR"/>
              </w:rPr>
              <w:t>28</w:t>
            </w:r>
          </w:p>
        </w:tc>
        <w:tc>
          <w:tcPr>
            <w:tcW w:w="409" w:type="pct"/>
            <w:vMerge/>
            <w:tcBorders>
              <w:top w:val="nil"/>
              <w:left w:val="single" w:sz="8" w:space="0" w:color="9CC2E5"/>
              <w:bottom w:val="single" w:sz="8" w:space="0" w:color="5B9BD5"/>
              <w:right w:val="single" w:sz="8" w:space="0" w:color="9CC2E5"/>
            </w:tcBorders>
            <w:vAlign w:val="center"/>
            <w:hideMark/>
          </w:tcPr>
          <w:p w14:paraId="51249485" w14:textId="77777777" w:rsidR="00A85061" w:rsidRPr="00A85061" w:rsidRDefault="00A85061" w:rsidP="000A2925">
            <w:pPr>
              <w:bidi/>
              <w:jc w:val="left"/>
              <w:rPr>
                <w:rFonts w:eastAsia="Times New Roman"/>
                <w:b/>
                <w:bCs/>
                <w:noProof w:val="0"/>
                <w:color w:val="000000"/>
                <w:sz w:val="22"/>
                <w:szCs w:val="22"/>
                <w:lang w:bidi="fa-IR"/>
              </w:rPr>
            </w:pPr>
          </w:p>
        </w:tc>
        <w:tc>
          <w:tcPr>
            <w:tcW w:w="380" w:type="pct"/>
            <w:vMerge/>
            <w:tcBorders>
              <w:top w:val="nil"/>
              <w:left w:val="single" w:sz="8" w:space="0" w:color="9CC2E5"/>
              <w:bottom w:val="single" w:sz="8" w:space="0" w:color="5B9BD5"/>
              <w:right w:val="single" w:sz="8" w:space="0" w:color="9CC2E5"/>
            </w:tcBorders>
            <w:vAlign w:val="center"/>
            <w:hideMark/>
          </w:tcPr>
          <w:p w14:paraId="03628D35" w14:textId="77777777" w:rsidR="00A85061" w:rsidRPr="00A85061" w:rsidRDefault="00A85061" w:rsidP="000A2925">
            <w:pPr>
              <w:bidi/>
              <w:jc w:val="left"/>
              <w:rPr>
                <w:rFonts w:eastAsia="Times New Roman"/>
                <w:b/>
                <w:bCs/>
                <w:noProof w:val="0"/>
                <w:color w:val="000000"/>
                <w:sz w:val="22"/>
                <w:szCs w:val="22"/>
                <w:lang w:bidi="fa-IR"/>
              </w:rPr>
            </w:pPr>
          </w:p>
        </w:tc>
        <w:tc>
          <w:tcPr>
            <w:tcW w:w="1255" w:type="pct"/>
            <w:tcBorders>
              <w:top w:val="nil"/>
              <w:left w:val="single" w:sz="8" w:space="0" w:color="9CC2E5"/>
              <w:bottom w:val="single" w:sz="8" w:space="0" w:color="5B9BD5"/>
              <w:right w:val="nil"/>
            </w:tcBorders>
            <w:shd w:val="clear" w:color="auto" w:fill="auto"/>
            <w:noWrap/>
            <w:vAlign w:val="center"/>
            <w:hideMark/>
          </w:tcPr>
          <w:p w14:paraId="76CFEA64"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رفع حریم</w:t>
            </w:r>
          </w:p>
        </w:tc>
        <w:tc>
          <w:tcPr>
            <w:tcW w:w="552" w:type="pct"/>
            <w:tcBorders>
              <w:top w:val="nil"/>
              <w:left w:val="single" w:sz="8" w:space="0" w:color="9CC2E5"/>
              <w:bottom w:val="single" w:sz="8" w:space="0" w:color="5B9BD5"/>
              <w:right w:val="nil"/>
            </w:tcBorders>
            <w:shd w:val="clear" w:color="auto" w:fill="auto"/>
            <w:noWrap/>
            <w:vAlign w:val="center"/>
            <w:hideMark/>
          </w:tcPr>
          <w:p w14:paraId="215FEAC0"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5B9BD5"/>
              <w:right w:val="nil"/>
            </w:tcBorders>
            <w:shd w:val="clear" w:color="auto" w:fill="auto"/>
            <w:noWrap/>
            <w:vAlign w:val="center"/>
            <w:hideMark/>
          </w:tcPr>
          <w:p w14:paraId="77BD9B4B"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5B9BD5"/>
              <w:right w:val="nil"/>
            </w:tcBorders>
            <w:shd w:val="clear" w:color="auto" w:fill="auto"/>
            <w:noWrap/>
            <w:vAlign w:val="center"/>
            <w:hideMark/>
          </w:tcPr>
          <w:p w14:paraId="3FFB7A64"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5B9BD5"/>
              <w:right w:val="nil"/>
            </w:tcBorders>
            <w:shd w:val="clear" w:color="auto" w:fill="auto"/>
            <w:noWrap/>
            <w:vAlign w:val="center"/>
            <w:hideMark/>
          </w:tcPr>
          <w:p w14:paraId="2D9328C5"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5B9BD5"/>
              <w:right w:val="nil"/>
            </w:tcBorders>
            <w:shd w:val="clear" w:color="auto" w:fill="auto"/>
            <w:noWrap/>
            <w:vAlign w:val="center"/>
            <w:hideMark/>
          </w:tcPr>
          <w:p w14:paraId="018FCA43"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5B9BD5"/>
              <w:right w:val="nil"/>
            </w:tcBorders>
            <w:shd w:val="clear" w:color="auto" w:fill="auto"/>
            <w:noWrap/>
            <w:vAlign w:val="center"/>
            <w:hideMark/>
          </w:tcPr>
          <w:p w14:paraId="044F24C4"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5B9BD5"/>
              <w:right w:val="nil"/>
            </w:tcBorders>
            <w:shd w:val="clear" w:color="auto" w:fill="auto"/>
            <w:noWrap/>
            <w:vAlign w:val="center"/>
            <w:hideMark/>
          </w:tcPr>
          <w:p w14:paraId="6B421E10"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5B9BD5"/>
              <w:right w:val="nil"/>
            </w:tcBorders>
            <w:shd w:val="clear" w:color="auto" w:fill="auto"/>
            <w:noWrap/>
            <w:vAlign w:val="center"/>
            <w:hideMark/>
          </w:tcPr>
          <w:p w14:paraId="62882D40"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5B9BD5"/>
              <w:right w:val="single" w:sz="8" w:space="0" w:color="5B9BD5"/>
            </w:tcBorders>
            <w:shd w:val="clear" w:color="auto" w:fill="auto"/>
            <w:noWrap/>
            <w:vAlign w:val="center"/>
            <w:hideMark/>
          </w:tcPr>
          <w:p w14:paraId="1D3CDE52"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r>
      <w:tr w:rsidR="00A85061" w:rsidRPr="00C22FFA" w14:paraId="5673FBB9" w14:textId="77777777" w:rsidTr="00645927">
        <w:trPr>
          <w:trHeight w:val="405"/>
          <w:jc w:val="center"/>
        </w:trPr>
        <w:tc>
          <w:tcPr>
            <w:tcW w:w="253" w:type="pct"/>
            <w:tcBorders>
              <w:top w:val="nil"/>
              <w:left w:val="single" w:sz="8" w:space="0" w:color="5B9BD5"/>
              <w:bottom w:val="single" w:sz="8" w:space="0" w:color="9CC2E5"/>
              <w:right w:val="single" w:sz="8" w:space="0" w:color="9CC2E5"/>
            </w:tcBorders>
            <w:shd w:val="clear" w:color="000000" w:fill="DEEAF6"/>
            <w:noWrap/>
            <w:vAlign w:val="center"/>
            <w:hideMark/>
          </w:tcPr>
          <w:p w14:paraId="342EE26A"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lang w:bidi="fa-IR"/>
              </w:rPr>
              <w:t>29</w:t>
            </w:r>
          </w:p>
        </w:tc>
        <w:tc>
          <w:tcPr>
            <w:tcW w:w="409" w:type="pct"/>
            <w:vMerge w:val="restart"/>
            <w:tcBorders>
              <w:top w:val="nil"/>
              <w:left w:val="single" w:sz="8" w:space="0" w:color="9CC2E5"/>
              <w:bottom w:val="single" w:sz="8" w:space="0" w:color="5B9BD5"/>
              <w:right w:val="single" w:sz="8" w:space="0" w:color="9CC2E5"/>
            </w:tcBorders>
            <w:shd w:val="clear" w:color="auto" w:fill="auto"/>
            <w:textDirection w:val="btLr"/>
            <w:vAlign w:val="center"/>
            <w:hideMark/>
          </w:tcPr>
          <w:p w14:paraId="05B0BCCD"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ترانسفورماتور</w:t>
            </w:r>
          </w:p>
        </w:tc>
        <w:tc>
          <w:tcPr>
            <w:tcW w:w="380" w:type="pct"/>
            <w:vMerge w:val="restart"/>
            <w:tcBorders>
              <w:top w:val="nil"/>
              <w:left w:val="single" w:sz="8" w:space="0" w:color="9CC2E5"/>
              <w:bottom w:val="single" w:sz="8" w:space="0" w:color="5B9BD5"/>
              <w:right w:val="single" w:sz="8" w:space="0" w:color="9CC2E5"/>
            </w:tcBorders>
            <w:shd w:val="clear" w:color="auto" w:fill="auto"/>
            <w:noWrap/>
            <w:textDirection w:val="btLr"/>
            <w:vAlign w:val="center"/>
            <w:hideMark/>
          </w:tcPr>
          <w:p w14:paraId="6847B21A"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زمینی</w:t>
            </w:r>
          </w:p>
        </w:tc>
        <w:tc>
          <w:tcPr>
            <w:tcW w:w="1255" w:type="pct"/>
            <w:tcBorders>
              <w:top w:val="nil"/>
              <w:left w:val="single" w:sz="8" w:space="0" w:color="9CC2E5"/>
              <w:bottom w:val="single" w:sz="8" w:space="0" w:color="9CC2E5"/>
              <w:right w:val="nil"/>
            </w:tcBorders>
            <w:shd w:val="clear" w:color="000000" w:fill="DEEAF6"/>
            <w:noWrap/>
            <w:vAlign w:val="center"/>
            <w:hideMark/>
          </w:tcPr>
          <w:p w14:paraId="2188810A"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نصب ترانسفورماتور جدید</w:t>
            </w:r>
          </w:p>
        </w:tc>
        <w:tc>
          <w:tcPr>
            <w:tcW w:w="552" w:type="pct"/>
            <w:tcBorders>
              <w:top w:val="nil"/>
              <w:left w:val="single" w:sz="8" w:space="0" w:color="9CC2E5"/>
              <w:bottom w:val="single" w:sz="8" w:space="0" w:color="9CC2E5"/>
              <w:right w:val="nil"/>
            </w:tcBorders>
            <w:shd w:val="clear" w:color="000000" w:fill="DEEAF6"/>
            <w:noWrap/>
            <w:vAlign w:val="center"/>
            <w:hideMark/>
          </w:tcPr>
          <w:p w14:paraId="0CCB1E33"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(تعیین مکان)</w:t>
            </w:r>
            <w:r w:rsidRPr="00A85061">
              <w:rPr>
                <w:rFonts w:eastAsia="Times New Roman"/>
                <w:b/>
                <w:bCs/>
                <w:noProof w:val="0"/>
                <w:color w:val="000000"/>
                <w:sz w:val="22"/>
                <w:szCs w:val="22"/>
                <w:rtl/>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67523B87"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58C2A24D"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3DD95244"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5535E2ED"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0F4F9157"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7A877804"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3A14213F"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single" w:sz="8" w:space="0" w:color="5B9BD5"/>
            </w:tcBorders>
            <w:shd w:val="clear" w:color="000000" w:fill="DEEAF6"/>
            <w:noWrap/>
            <w:vAlign w:val="center"/>
            <w:hideMark/>
          </w:tcPr>
          <w:p w14:paraId="314C4807"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w:t>
            </w:r>
          </w:p>
        </w:tc>
      </w:tr>
      <w:tr w:rsidR="00A85061" w:rsidRPr="00C22FFA" w14:paraId="69CBF5BF" w14:textId="77777777" w:rsidTr="00645927">
        <w:trPr>
          <w:trHeight w:val="405"/>
          <w:jc w:val="center"/>
        </w:trPr>
        <w:tc>
          <w:tcPr>
            <w:tcW w:w="253" w:type="pct"/>
            <w:tcBorders>
              <w:top w:val="nil"/>
              <w:left w:val="single" w:sz="8" w:space="0" w:color="5B9BD5"/>
              <w:bottom w:val="single" w:sz="8" w:space="0" w:color="9CC2E5"/>
              <w:right w:val="single" w:sz="8" w:space="0" w:color="9CC2E5"/>
            </w:tcBorders>
            <w:shd w:val="clear" w:color="auto" w:fill="auto"/>
            <w:noWrap/>
            <w:vAlign w:val="center"/>
            <w:hideMark/>
          </w:tcPr>
          <w:p w14:paraId="3A8CD77A"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lang w:bidi="fa-IR"/>
              </w:rPr>
              <w:t>30</w:t>
            </w:r>
          </w:p>
        </w:tc>
        <w:tc>
          <w:tcPr>
            <w:tcW w:w="409" w:type="pct"/>
            <w:vMerge/>
            <w:tcBorders>
              <w:top w:val="nil"/>
              <w:left w:val="single" w:sz="8" w:space="0" w:color="9CC2E5"/>
              <w:bottom w:val="single" w:sz="8" w:space="0" w:color="5B9BD5"/>
              <w:right w:val="single" w:sz="8" w:space="0" w:color="9CC2E5"/>
            </w:tcBorders>
            <w:vAlign w:val="center"/>
            <w:hideMark/>
          </w:tcPr>
          <w:p w14:paraId="4833330B" w14:textId="77777777" w:rsidR="00A85061" w:rsidRPr="00A85061" w:rsidRDefault="00A85061" w:rsidP="000A2925">
            <w:pPr>
              <w:bidi/>
              <w:jc w:val="left"/>
              <w:rPr>
                <w:rFonts w:eastAsia="Times New Roman"/>
                <w:b/>
                <w:bCs/>
                <w:noProof w:val="0"/>
                <w:color w:val="000000"/>
                <w:sz w:val="22"/>
                <w:szCs w:val="22"/>
                <w:lang w:bidi="fa-IR"/>
              </w:rPr>
            </w:pPr>
          </w:p>
        </w:tc>
        <w:tc>
          <w:tcPr>
            <w:tcW w:w="380" w:type="pct"/>
            <w:vMerge/>
            <w:tcBorders>
              <w:top w:val="nil"/>
              <w:left w:val="single" w:sz="8" w:space="0" w:color="9CC2E5"/>
              <w:bottom w:val="single" w:sz="8" w:space="0" w:color="5B9BD5"/>
              <w:right w:val="single" w:sz="8" w:space="0" w:color="9CC2E5"/>
            </w:tcBorders>
            <w:vAlign w:val="center"/>
            <w:hideMark/>
          </w:tcPr>
          <w:p w14:paraId="6F3A1106" w14:textId="77777777" w:rsidR="00A85061" w:rsidRPr="00A85061" w:rsidRDefault="00A85061" w:rsidP="000A2925">
            <w:pPr>
              <w:bidi/>
              <w:jc w:val="left"/>
              <w:rPr>
                <w:rFonts w:eastAsia="Times New Roman"/>
                <w:b/>
                <w:bCs/>
                <w:noProof w:val="0"/>
                <w:color w:val="000000"/>
                <w:sz w:val="22"/>
                <w:szCs w:val="22"/>
                <w:lang w:bidi="fa-IR"/>
              </w:rPr>
            </w:pPr>
          </w:p>
        </w:tc>
        <w:tc>
          <w:tcPr>
            <w:tcW w:w="1255" w:type="pct"/>
            <w:tcBorders>
              <w:top w:val="nil"/>
              <w:left w:val="single" w:sz="8" w:space="0" w:color="9CC2E5"/>
              <w:bottom w:val="single" w:sz="8" w:space="0" w:color="9CC2E5"/>
              <w:right w:val="nil"/>
            </w:tcBorders>
            <w:shd w:val="clear" w:color="auto" w:fill="auto"/>
            <w:noWrap/>
            <w:vAlign w:val="center"/>
            <w:hideMark/>
          </w:tcPr>
          <w:p w14:paraId="21ABFFD4"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افزایش قدرت ترانسفورماتور موجود</w:t>
            </w:r>
          </w:p>
        </w:tc>
        <w:tc>
          <w:tcPr>
            <w:tcW w:w="552" w:type="pct"/>
            <w:tcBorders>
              <w:top w:val="nil"/>
              <w:left w:val="single" w:sz="8" w:space="0" w:color="9CC2E5"/>
              <w:bottom w:val="single" w:sz="8" w:space="0" w:color="9CC2E5"/>
              <w:right w:val="nil"/>
            </w:tcBorders>
            <w:shd w:val="clear" w:color="auto" w:fill="auto"/>
            <w:noWrap/>
            <w:vAlign w:val="center"/>
            <w:hideMark/>
          </w:tcPr>
          <w:p w14:paraId="5E822A2D"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4298E919"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7F333B5F"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6B799CCD"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338156E4"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03EF2A65"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093A15B3"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145F1F90"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single" w:sz="8" w:space="0" w:color="5B9BD5"/>
            </w:tcBorders>
            <w:shd w:val="clear" w:color="auto" w:fill="auto"/>
            <w:noWrap/>
            <w:vAlign w:val="center"/>
            <w:hideMark/>
          </w:tcPr>
          <w:p w14:paraId="204A9F3F"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w:t>
            </w:r>
          </w:p>
        </w:tc>
      </w:tr>
      <w:tr w:rsidR="00A85061" w:rsidRPr="00C22FFA" w14:paraId="64D3DEEC" w14:textId="77777777" w:rsidTr="00645927">
        <w:trPr>
          <w:trHeight w:val="405"/>
          <w:jc w:val="center"/>
        </w:trPr>
        <w:tc>
          <w:tcPr>
            <w:tcW w:w="253" w:type="pct"/>
            <w:tcBorders>
              <w:top w:val="nil"/>
              <w:left w:val="single" w:sz="8" w:space="0" w:color="5B9BD5"/>
              <w:bottom w:val="single" w:sz="8" w:space="0" w:color="9CC2E5"/>
              <w:right w:val="single" w:sz="8" w:space="0" w:color="9CC2E5"/>
            </w:tcBorders>
            <w:shd w:val="clear" w:color="000000" w:fill="DEEAF6"/>
            <w:noWrap/>
            <w:vAlign w:val="center"/>
            <w:hideMark/>
          </w:tcPr>
          <w:p w14:paraId="509F93A0"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lang w:bidi="fa-IR"/>
              </w:rPr>
              <w:t>31</w:t>
            </w:r>
          </w:p>
        </w:tc>
        <w:tc>
          <w:tcPr>
            <w:tcW w:w="409" w:type="pct"/>
            <w:vMerge/>
            <w:tcBorders>
              <w:top w:val="nil"/>
              <w:left w:val="single" w:sz="8" w:space="0" w:color="9CC2E5"/>
              <w:bottom w:val="single" w:sz="8" w:space="0" w:color="5B9BD5"/>
              <w:right w:val="single" w:sz="8" w:space="0" w:color="9CC2E5"/>
            </w:tcBorders>
            <w:vAlign w:val="center"/>
            <w:hideMark/>
          </w:tcPr>
          <w:p w14:paraId="14EF48E7" w14:textId="77777777" w:rsidR="00A85061" w:rsidRPr="00A85061" w:rsidRDefault="00A85061" w:rsidP="000A2925">
            <w:pPr>
              <w:bidi/>
              <w:jc w:val="left"/>
              <w:rPr>
                <w:rFonts w:eastAsia="Times New Roman"/>
                <w:b/>
                <w:bCs/>
                <w:noProof w:val="0"/>
                <w:color w:val="000000"/>
                <w:sz w:val="22"/>
                <w:szCs w:val="22"/>
                <w:lang w:bidi="fa-IR"/>
              </w:rPr>
            </w:pPr>
          </w:p>
        </w:tc>
        <w:tc>
          <w:tcPr>
            <w:tcW w:w="380" w:type="pct"/>
            <w:vMerge/>
            <w:tcBorders>
              <w:top w:val="nil"/>
              <w:left w:val="single" w:sz="8" w:space="0" w:color="9CC2E5"/>
              <w:bottom w:val="single" w:sz="8" w:space="0" w:color="5B9BD5"/>
              <w:right w:val="single" w:sz="8" w:space="0" w:color="9CC2E5"/>
            </w:tcBorders>
            <w:vAlign w:val="center"/>
            <w:hideMark/>
          </w:tcPr>
          <w:p w14:paraId="3ACC8F59" w14:textId="77777777" w:rsidR="00A85061" w:rsidRPr="00A85061" w:rsidRDefault="00A85061" w:rsidP="000A2925">
            <w:pPr>
              <w:bidi/>
              <w:jc w:val="left"/>
              <w:rPr>
                <w:rFonts w:eastAsia="Times New Roman"/>
                <w:b/>
                <w:bCs/>
                <w:noProof w:val="0"/>
                <w:color w:val="000000"/>
                <w:sz w:val="22"/>
                <w:szCs w:val="22"/>
                <w:lang w:bidi="fa-IR"/>
              </w:rPr>
            </w:pPr>
          </w:p>
        </w:tc>
        <w:tc>
          <w:tcPr>
            <w:tcW w:w="1255" w:type="pct"/>
            <w:tcBorders>
              <w:top w:val="nil"/>
              <w:left w:val="single" w:sz="8" w:space="0" w:color="9CC2E5"/>
              <w:bottom w:val="single" w:sz="8" w:space="0" w:color="9CC2E5"/>
              <w:right w:val="nil"/>
            </w:tcBorders>
            <w:shd w:val="clear" w:color="000000" w:fill="DEEAF6"/>
            <w:noWrap/>
            <w:vAlign w:val="center"/>
            <w:hideMark/>
          </w:tcPr>
          <w:p w14:paraId="54A42378"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افزایش تعداد ترانسفورماتور در پست</w:t>
            </w:r>
          </w:p>
        </w:tc>
        <w:tc>
          <w:tcPr>
            <w:tcW w:w="552" w:type="pct"/>
            <w:tcBorders>
              <w:top w:val="nil"/>
              <w:left w:val="single" w:sz="8" w:space="0" w:color="9CC2E5"/>
              <w:bottom w:val="single" w:sz="8" w:space="0" w:color="9CC2E5"/>
              <w:right w:val="nil"/>
            </w:tcBorders>
            <w:shd w:val="clear" w:color="000000" w:fill="DEEAF6"/>
            <w:noWrap/>
            <w:vAlign w:val="center"/>
            <w:hideMark/>
          </w:tcPr>
          <w:p w14:paraId="37F1A024"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4B994DFC"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53518C45"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7A7F1718"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78A5E05D"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0E9D3850"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40861786"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73414DF0"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single" w:sz="8" w:space="0" w:color="5B9BD5"/>
            </w:tcBorders>
            <w:shd w:val="clear" w:color="000000" w:fill="DEEAF6"/>
            <w:noWrap/>
            <w:vAlign w:val="center"/>
            <w:hideMark/>
          </w:tcPr>
          <w:p w14:paraId="2B57DD5C"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w:t>
            </w:r>
          </w:p>
        </w:tc>
      </w:tr>
      <w:tr w:rsidR="00A85061" w:rsidRPr="00C22FFA" w14:paraId="71B68BDB" w14:textId="77777777" w:rsidTr="00645927">
        <w:trPr>
          <w:trHeight w:val="405"/>
          <w:jc w:val="center"/>
        </w:trPr>
        <w:tc>
          <w:tcPr>
            <w:tcW w:w="253" w:type="pct"/>
            <w:tcBorders>
              <w:top w:val="nil"/>
              <w:left w:val="single" w:sz="8" w:space="0" w:color="5B9BD5"/>
              <w:bottom w:val="single" w:sz="8" w:space="0" w:color="9CC2E5"/>
              <w:right w:val="single" w:sz="8" w:space="0" w:color="9CC2E5"/>
            </w:tcBorders>
            <w:shd w:val="clear" w:color="auto" w:fill="auto"/>
            <w:noWrap/>
            <w:vAlign w:val="center"/>
            <w:hideMark/>
          </w:tcPr>
          <w:p w14:paraId="2F1BEF08"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lang w:bidi="fa-IR"/>
              </w:rPr>
              <w:t>32</w:t>
            </w:r>
          </w:p>
        </w:tc>
        <w:tc>
          <w:tcPr>
            <w:tcW w:w="409" w:type="pct"/>
            <w:vMerge/>
            <w:tcBorders>
              <w:top w:val="nil"/>
              <w:left w:val="single" w:sz="8" w:space="0" w:color="9CC2E5"/>
              <w:bottom w:val="single" w:sz="8" w:space="0" w:color="5B9BD5"/>
              <w:right w:val="single" w:sz="8" w:space="0" w:color="9CC2E5"/>
            </w:tcBorders>
            <w:vAlign w:val="center"/>
            <w:hideMark/>
          </w:tcPr>
          <w:p w14:paraId="5DADE3F1" w14:textId="77777777" w:rsidR="00A85061" w:rsidRPr="00A85061" w:rsidRDefault="00A85061" w:rsidP="000A2925">
            <w:pPr>
              <w:bidi/>
              <w:jc w:val="left"/>
              <w:rPr>
                <w:rFonts w:eastAsia="Times New Roman"/>
                <w:b/>
                <w:bCs/>
                <w:noProof w:val="0"/>
                <w:color w:val="000000"/>
                <w:sz w:val="22"/>
                <w:szCs w:val="22"/>
                <w:lang w:bidi="fa-IR"/>
              </w:rPr>
            </w:pPr>
          </w:p>
        </w:tc>
        <w:tc>
          <w:tcPr>
            <w:tcW w:w="380" w:type="pct"/>
            <w:vMerge/>
            <w:tcBorders>
              <w:top w:val="nil"/>
              <w:left w:val="single" w:sz="8" w:space="0" w:color="9CC2E5"/>
              <w:bottom w:val="single" w:sz="8" w:space="0" w:color="5B9BD5"/>
              <w:right w:val="single" w:sz="8" w:space="0" w:color="9CC2E5"/>
            </w:tcBorders>
            <w:vAlign w:val="center"/>
            <w:hideMark/>
          </w:tcPr>
          <w:p w14:paraId="730E6CD0" w14:textId="77777777" w:rsidR="00A85061" w:rsidRPr="00A85061" w:rsidRDefault="00A85061" w:rsidP="000A2925">
            <w:pPr>
              <w:bidi/>
              <w:jc w:val="left"/>
              <w:rPr>
                <w:rFonts w:eastAsia="Times New Roman"/>
                <w:b/>
                <w:bCs/>
                <w:noProof w:val="0"/>
                <w:color w:val="000000"/>
                <w:sz w:val="22"/>
                <w:szCs w:val="22"/>
                <w:lang w:bidi="fa-IR"/>
              </w:rPr>
            </w:pPr>
          </w:p>
        </w:tc>
        <w:tc>
          <w:tcPr>
            <w:tcW w:w="1255" w:type="pct"/>
            <w:tcBorders>
              <w:top w:val="nil"/>
              <w:left w:val="single" w:sz="8" w:space="0" w:color="9CC2E5"/>
              <w:bottom w:val="single" w:sz="8" w:space="0" w:color="9CC2E5"/>
              <w:right w:val="nil"/>
            </w:tcBorders>
            <w:shd w:val="clear" w:color="auto" w:fill="auto"/>
            <w:noWrap/>
            <w:vAlign w:val="center"/>
            <w:hideMark/>
          </w:tcPr>
          <w:p w14:paraId="0B7166B8"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تعیین ظرفیت تابلو فشار متوسط</w:t>
            </w:r>
          </w:p>
        </w:tc>
        <w:tc>
          <w:tcPr>
            <w:tcW w:w="552" w:type="pct"/>
            <w:tcBorders>
              <w:top w:val="nil"/>
              <w:left w:val="single" w:sz="8" w:space="0" w:color="9CC2E5"/>
              <w:bottom w:val="single" w:sz="8" w:space="0" w:color="9CC2E5"/>
              <w:right w:val="nil"/>
            </w:tcBorders>
            <w:shd w:val="clear" w:color="auto" w:fill="auto"/>
            <w:noWrap/>
            <w:vAlign w:val="center"/>
            <w:hideMark/>
          </w:tcPr>
          <w:p w14:paraId="187E5DC3"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42DFCF2A"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1F1B697C"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79AA6ABF"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19CE2424"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144D2B35"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6F7F5795"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034FEC57"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single" w:sz="8" w:space="0" w:color="5B9BD5"/>
            </w:tcBorders>
            <w:shd w:val="clear" w:color="auto" w:fill="auto"/>
            <w:noWrap/>
            <w:vAlign w:val="center"/>
            <w:hideMark/>
          </w:tcPr>
          <w:p w14:paraId="2C2A66CD"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w:t>
            </w:r>
          </w:p>
        </w:tc>
      </w:tr>
      <w:tr w:rsidR="00A85061" w:rsidRPr="00C22FFA" w14:paraId="09810C40" w14:textId="77777777" w:rsidTr="00645927">
        <w:trPr>
          <w:trHeight w:val="405"/>
          <w:jc w:val="center"/>
        </w:trPr>
        <w:tc>
          <w:tcPr>
            <w:tcW w:w="253" w:type="pct"/>
            <w:tcBorders>
              <w:top w:val="nil"/>
              <w:left w:val="single" w:sz="8" w:space="0" w:color="5B9BD5"/>
              <w:bottom w:val="single" w:sz="8" w:space="0" w:color="9CC2E5"/>
              <w:right w:val="single" w:sz="8" w:space="0" w:color="9CC2E5"/>
            </w:tcBorders>
            <w:shd w:val="clear" w:color="000000" w:fill="DEEAF6"/>
            <w:noWrap/>
            <w:vAlign w:val="center"/>
            <w:hideMark/>
          </w:tcPr>
          <w:p w14:paraId="0320490C"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lang w:bidi="fa-IR"/>
              </w:rPr>
              <w:t>33</w:t>
            </w:r>
          </w:p>
        </w:tc>
        <w:tc>
          <w:tcPr>
            <w:tcW w:w="409" w:type="pct"/>
            <w:vMerge/>
            <w:tcBorders>
              <w:top w:val="nil"/>
              <w:left w:val="single" w:sz="8" w:space="0" w:color="9CC2E5"/>
              <w:bottom w:val="single" w:sz="8" w:space="0" w:color="5B9BD5"/>
              <w:right w:val="single" w:sz="8" w:space="0" w:color="9CC2E5"/>
            </w:tcBorders>
            <w:vAlign w:val="center"/>
            <w:hideMark/>
          </w:tcPr>
          <w:p w14:paraId="089F07D6" w14:textId="77777777" w:rsidR="00A85061" w:rsidRPr="00A85061" w:rsidRDefault="00A85061" w:rsidP="000A2925">
            <w:pPr>
              <w:bidi/>
              <w:jc w:val="left"/>
              <w:rPr>
                <w:rFonts w:eastAsia="Times New Roman"/>
                <w:b/>
                <w:bCs/>
                <w:noProof w:val="0"/>
                <w:color w:val="000000"/>
                <w:sz w:val="22"/>
                <w:szCs w:val="22"/>
                <w:lang w:bidi="fa-IR"/>
              </w:rPr>
            </w:pPr>
          </w:p>
        </w:tc>
        <w:tc>
          <w:tcPr>
            <w:tcW w:w="380" w:type="pct"/>
            <w:vMerge/>
            <w:tcBorders>
              <w:top w:val="nil"/>
              <w:left w:val="single" w:sz="8" w:space="0" w:color="9CC2E5"/>
              <w:bottom w:val="single" w:sz="8" w:space="0" w:color="5B9BD5"/>
              <w:right w:val="single" w:sz="8" w:space="0" w:color="9CC2E5"/>
            </w:tcBorders>
            <w:vAlign w:val="center"/>
            <w:hideMark/>
          </w:tcPr>
          <w:p w14:paraId="57FC523E" w14:textId="77777777" w:rsidR="00A85061" w:rsidRPr="00A85061" w:rsidRDefault="00A85061" w:rsidP="000A2925">
            <w:pPr>
              <w:bidi/>
              <w:jc w:val="left"/>
              <w:rPr>
                <w:rFonts w:eastAsia="Times New Roman"/>
                <w:b/>
                <w:bCs/>
                <w:noProof w:val="0"/>
                <w:color w:val="000000"/>
                <w:sz w:val="22"/>
                <w:szCs w:val="22"/>
                <w:lang w:bidi="fa-IR"/>
              </w:rPr>
            </w:pPr>
          </w:p>
        </w:tc>
        <w:tc>
          <w:tcPr>
            <w:tcW w:w="1255" w:type="pct"/>
            <w:tcBorders>
              <w:top w:val="nil"/>
              <w:left w:val="single" w:sz="8" w:space="0" w:color="9CC2E5"/>
              <w:bottom w:val="single" w:sz="8" w:space="0" w:color="9CC2E5"/>
              <w:right w:val="nil"/>
            </w:tcBorders>
            <w:shd w:val="clear" w:color="000000" w:fill="DEEAF6"/>
            <w:noWrap/>
            <w:vAlign w:val="center"/>
            <w:hideMark/>
          </w:tcPr>
          <w:p w14:paraId="05EBF985"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تغییر ظرفیت تابلو فشار متوسط</w:t>
            </w:r>
          </w:p>
        </w:tc>
        <w:tc>
          <w:tcPr>
            <w:tcW w:w="552" w:type="pct"/>
            <w:tcBorders>
              <w:top w:val="nil"/>
              <w:left w:val="single" w:sz="8" w:space="0" w:color="9CC2E5"/>
              <w:bottom w:val="single" w:sz="8" w:space="0" w:color="9CC2E5"/>
              <w:right w:val="nil"/>
            </w:tcBorders>
            <w:shd w:val="clear" w:color="000000" w:fill="DEEAF6"/>
            <w:noWrap/>
            <w:vAlign w:val="center"/>
            <w:hideMark/>
          </w:tcPr>
          <w:p w14:paraId="48D0282D"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74A21D69"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0A4F47E6"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1E85F4AF"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1408A4E9"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2AAB2F20"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043BA61C"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000000" w:fill="DEEAF6"/>
            <w:noWrap/>
            <w:vAlign w:val="center"/>
            <w:hideMark/>
          </w:tcPr>
          <w:p w14:paraId="7F603E95"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single" w:sz="8" w:space="0" w:color="5B9BD5"/>
            </w:tcBorders>
            <w:shd w:val="clear" w:color="000000" w:fill="DEEAF6"/>
            <w:noWrap/>
            <w:vAlign w:val="center"/>
            <w:hideMark/>
          </w:tcPr>
          <w:p w14:paraId="2A4DE619"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w:t>
            </w:r>
          </w:p>
        </w:tc>
      </w:tr>
      <w:tr w:rsidR="00A85061" w:rsidRPr="00C22FFA" w14:paraId="2AB9913D" w14:textId="77777777" w:rsidTr="00645927">
        <w:trPr>
          <w:trHeight w:val="405"/>
          <w:jc w:val="center"/>
        </w:trPr>
        <w:tc>
          <w:tcPr>
            <w:tcW w:w="253" w:type="pct"/>
            <w:tcBorders>
              <w:top w:val="nil"/>
              <w:left w:val="single" w:sz="8" w:space="0" w:color="5B9BD5"/>
              <w:bottom w:val="single" w:sz="8" w:space="0" w:color="9CC2E5"/>
              <w:right w:val="single" w:sz="8" w:space="0" w:color="9CC2E5"/>
            </w:tcBorders>
            <w:shd w:val="clear" w:color="auto" w:fill="auto"/>
            <w:noWrap/>
            <w:vAlign w:val="center"/>
            <w:hideMark/>
          </w:tcPr>
          <w:p w14:paraId="36BFAB72"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lang w:bidi="fa-IR"/>
              </w:rPr>
              <w:t>34</w:t>
            </w:r>
          </w:p>
        </w:tc>
        <w:tc>
          <w:tcPr>
            <w:tcW w:w="409" w:type="pct"/>
            <w:vMerge/>
            <w:tcBorders>
              <w:top w:val="nil"/>
              <w:left w:val="single" w:sz="8" w:space="0" w:color="9CC2E5"/>
              <w:bottom w:val="single" w:sz="8" w:space="0" w:color="5B9BD5"/>
              <w:right w:val="single" w:sz="8" w:space="0" w:color="9CC2E5"/>
            </w:tcBorders>
            <w:vAlign w:val="center"/>
            <w:hideMark/>
          </w:tcPr>
          <w:p w14:paraId="72211718" w14:textId="77777777" w:rsidR="00A85061" w:rsidRPr="00A85061" w:rsidRDefault="00A85061" w:rsidP="000A2925">
            <w:pPr>
              <w:bidi/>
              <w:jc w:val="left"/>
              <w:rPr>
                <w:rFonts w:eastAsia="Times New Roman"/>
                <w:b/>
                <w:bCs/>
                <w:noProof w:val="0"/>
                <w:color w:val="000000"/>
                <w:sz w:val="22"/>
                <w:szCs w:val="22"/>
                <w:lang w:bidi="fa-IR"/>
              </w:rPr>
            </w:pPr>
          </w:p>
        </w:tc>
        <w:tc>
          <w:tcPr>
            <w:tcW w:w="380" w:type="pct"/>
            <w:vMerge/>
            <w:tcBorders>
              <w:top w:val="nil"/>
              <w:left w:val="single" w:sz="8" w:space="0" w:color="9CC2E5"/>
              <w:bottom w:val="single" w:sz="8" w:space="0" w:color="5B9BD5"/>
              <w:right w:val="single" w:sz="8" w:space="0" w:color="9CC2E5"/>
            </w:tcBorders>
            <w:vAlign w:val="center"/>
            <w:hideMark/>
          </w:tcPr>
          <w:p w14:paraId="7A7FD605" w14:textId="77777777" w:rsidR="00A85061" w:rsidRPr="00A85061" w:rsidRDefault="00A85061" w:rsidP="000A2925">
            <w:pPr>
              <w:bidi/>
              <w:jc w:val="left"/>
              <w:rPr>
                <w:rFonts w:eastAsia="Times New Roman"/>
                <w:b/>
                <w:bCs/>
                <w:noProof w:val="0"/>
                <w:color w:val="000000"/>
                <w:sz w:val="22"/>
                <w:szCs w:val="22"/>
                <w:lang w:bidi="fa-IR"/>
              </w:rPr>
            </w:pPr>
          </w:p>
        </w:tc>
        <w:tc>
          <w:tcPr>
            <w:tcW w:w="1255" w:type="pct"/>
            <w:tcBorders>
              <w:top w:val="nil"/>
              <w:left w:val="single" w:sz="8" w:space="0" w:color="9CC2E5"/>
              <w:bottom w:val="single" w:sz="8" w:space="0" w:color="9CC2E5"/>
              <w:right w:val="nil"/>
            </w:tcBorders>
            <w:shd w:val="clear" w:color="auto" w:fill="auto"/>
            <w:noWrap/>
            <w:vAlign w:val="center"/>
            <w:hideMark/>
          </w:tcPr>
          <w:p w14:paraId="15428A03"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تعیین ظرفیت تابلو فشار ضعیف</w:t>
            </w:r>
          </w:p>
        </w:tc>
        <w:tc>
          <w:tcPr>
            <w:tcW w:w="552" w:type="pct"/>
            <w:tcBorders>
              <w:top w:val="nil"/>
              <w:left w:val="single" w:sz="8" w:space="0" w:color="9CC2E5"/>
              <w:bottom w:val="single" w:sz="8" w:space="0" w:color="9CC2E5"/>
              <w:right w:val="nil"/>
            </w:tcBorders>
            <w:shd w:val="clear" w:color="auto" w:fill="auto"/>
            <w:noWrap/>
            <w:vAlign w:val="center"/>
            <w:hideMark/>
          </w:tcPr>
          <w:p w14:paraId="34B542DF"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28D33E2E"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4B052408"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1F441F06"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1366F409"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6FACC25A"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51A8E2AB"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nil"/>
            </w:tcBorders>
            <w:shd w:val="clear" w:color="auto" w:fill="auto"/>
            <w:noWrap/>
            <w:vAlign w:val="center"/>
            <w:hideMark/>
          </w:tcPr>
          <w:p w14:paraId="570C8A38"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9CC2E5"/>
              <w:right w:val="single" w:sz="8" w:space="0" w:color="5B9BD5"/>
            </w:tcBorders>
            <w:shd w:val="clear" w:color="auto" w:fill="auto"/>
            <w:noWrap/>
            <w:vAlign w:val="center"/>
            <w:hideMark/>
          </w:tcPr>
          <w:p w14:paraId="171F66DB"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w:t>
            </w:r>
          </w:p>
        </w:tc>
      </w:tr>
      <w:tr w:rsidR="00A85061" w:rsidRPr="00C22FFA" w14:paraId="30763ECE" w14:textId="77777777" w:rsidTr="00645927">
        <w:trPr>
          <w:trHeight w:val="405"/>
          <w:jc w:val="center"/>
        </w:trPr>
        <w:tc>
          <w:tcPr>
            <w:tcW w:w="253" w:type="pct"/>
            <w:tcBorders>
              <w:top w:val="nil"/>
              <w:left w:val="single" w:sz="8" w:space="0" w:color="5B9BD5"/>
              <w:bottom w:val="single" w:sz="8" w:space="0" w:color="5B9BD5"/>
              <w:right w:val="single" w:sz="8" w:space="0" w:color="9CC2E5"/>
            </w:tcBorders>
            <w:shd w:val="clear" w:color="000000" w:fill="DEEAF6"/>
            <w:noWrap/>
            <w:vAlign w:val="center"/>
            <w:hideMark/>
          </w:tcPr>
          <w:p w14:paraId="2C05950C"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lang w:bidi="fa-IR"/>
              </w:rPr>
              <w:t>35</w:t>
            </w:r>
          </w:p>
        </w:tc>
        <w:tc>
          <w:tcPr>
            <w:tcW w:w="409" w:type="pct"/>
            <w:vMerge/>
            <w:tcBorders>
              <w:top w:val="nil"/>
              <w:left w:val="single" w:sz="8" w:space="0" w:color="9CC2E5"/>
              <w:bottom w:val="single" w:sz="8" w:space="0" w:color="5B9BD5"/>
              <w:right w:val="single" w:sz="8" w:space="0" w:color="9CC2E5"/>
            </w:tcBorders>
            <w:vAlign w:val="center"/>
            <w:hideMark/>
          </w:tcPr>
          <w:p w14:paraId="6D33B690" w14:textId="77777777" w:rsidR="00A85061" w:rsidRPr="00A85061" w:rsidRDefault="00A85061" w:rsidP="000A2925">
            <w:pPr>
              <w:bidi/>
              <w:jc w:val="left"/>
              <w:rPr>
                <w:rFonts w:eastAsia="Times New Roman"/>
                <w:b/>
                <w:bCs/>
                <w:noProof w:val="0"/>
                <w:color w:val="000000"/>
                <w:sz w:val="22"/>
                <w:szCs w:val="22"/>
                <w:lang w:bidi="fa-IR"/>
              </w:rPr>
            </w:pPr>
          </w:p>
        </w:tc>
        <w:tc>
          <w:tcPr>
            <w:tcW w:w="380" w:type="pct"/>
            <w:vMerge/>
            <w:tcBorders>
              <w:top w:val="nil"/>
              <w:left w:val="single" w:sz="8" w:space="0" w:color="9CC2E5"/>
              <w:bottom w:val="single" w:sz="8" w:space="0" w:color="5B9BD5"/>
              <w:right w:val="single" w:sz="8" w:space="0" w:color="9CC2E5"/>
            </w:tcBorders>
            <w:vAlign w:val="center"/>
            <w:hideMark/>
          </w:tcPr>
          <w:p w14:paraId="73EF9DE8" w14:textId="77777777" w:rsidR="00A85061" w:rsidRPr="00A85061" w:rsidRDefault="00A85061" w:rsidP="000A2925">
            <w:pPr>
              <w:bidi/>
              <w:jc w:val="left"/>
              <w:rPr>
                <w:rFonts w:eastAsia="Times New Roman"/>
                <w:b/>
                <w:bCs/>
                <w:noProof w:val="0"/>
                <w:color w:val="000000"/>
                <w:sz w:val="22"/>
                <w:szCs w:val="22"/>
                <w:lang w:bidi="fa-IR"/>
              </w:rPr>
            </w:pPr>
          </w:p>
        </w:tc>
        <w:tc>
          <w:tcPr>
            <w:tcW w:w="1255" w:type="pct"/>
            <w:tcBorders>
              <w:top w:val="nil"/>
              <w:left w:val="single" w:sz="8" w:space="0" w:color="9CC2E5"/>
              <w:bottom w:val="single" w:sz="8" w:space="0" w:color="5B9BD5"/>
              <w:right w:val="nil"/>
            </w:tcBorders>
            <w:shd w:val="clear" w:color="000000" w:fill="DEEAF6"/>
            <w:noWrap/>
            <w:vAlign w:val="center"/>
            <w:hideMark/>
          </w:tcPr>
          <w:p w14:paraId="4A89C730"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جابجایی تابلو</w:t>
            </w:r>
          </w:p>
        </w:tc>
        <w:tc>
          <w:tcPr>
            <w:tcW w:w="552" w:type="pct"/>
            <w:tcBorders>
              <w:top w:val="nil"/>
              <w:left w:val="single" w:sz="8" w:space="0" w:color="9CC2E5"/>
              <w:bottom w:val="single" w:sz="8" w:space="0" w:color="5B9BD5"/>
              <w:right w:val="nil"/>
            </w:tcBorders>
            <w:shd w:val="clear" w:color="000000" w:fill="DEEAF6"/>
            <w:noWrap/>
            <w:vAlign w:val="center"/>
            <w:hideMark/>
          </w:tcPr>
          <w:p w14:paraId="22AB6AA9"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5B9BD5"/>
              <w:right w:val="nil"/>
            </w:tcBorders>
            <w:shd w:val="clear" w:color="000000" w:fill="DEEAF6"/>
            <w:noWrap/>
            <w:vAlign w:val="center"/>
            <w:hideMark/>
          </w:tcPr>
          <w:p w14:paraId="2527904A"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5B9BD5"/>
              <w:right w:val="nil"/>
            </w:tcBorders>
            <w:shd w:val="clear" w:color="000000" w:fill="DEEAF6"/>
            <w:noWrap/>
            <w:vAlign w:val="center"/>
            <w:hideMark/>
          </w:tcPr>
          <w:p w14:paraId="79D737E1"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5B9BD5"/>
              <w:right w:val="nil"/>
            </w:tcBorders>
            <w:shd w:val="clear" w:color="000000" w:fill="DEEAF6"/>
            <w:noWrap/>
            <w:vAlign w:val="center"/>
            <w:hideMark/>
          </w:tcPr>
          <w:p w14:paraId="50879A23"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5B9BD5"/>
              <w:right w:val="nil"/>
            </w:tcBorders>
            <w:shd w:val="clear" w:color="000000" w:fill="DEEAF6"/>
            <w:noWrap/>
            <w:vAlign w:val="center"/>
            <w:hideMark/>
          </w:tcPr>
          <w:p w14:paraId="7D312407"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5B9BD5"/>
              <w:right w:val="nil"/>
            </w:tcBorders>
            <w:shd w:val="clear" w:color="000000" w:fill="DEEAF6"/>
            <w:noWrap/>
            <w:vAlign w:val="center"/>
            <w:hideMark/>
          </w:tcPr>
          <w:p w14:paraId="61400F49"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5B9BD5"/>
              <w:right w:val="nil"/>
            </w:tcBorders>
            <w:shd w:val="clear" w:color="000000" w:fill="DEEAF6"/>
            <w:noWrap/>
            <w:vAlign w:val="center"/>
            <w:hideMark/>
          </w:tcPr>
          <w:p w14:paraId="71974F57"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5B9BD5"/>
              <w:right w:val="nil"/>
            </w:tcBorders>
            <w:shd w:val="clear" w:color="000000" w:fill="DEEAF6"/>
            <w:noWrap/>
            <w:vAlign w:val="center"/>
            <w:hideMark/>
          </w:tcPr>
          <w:p w14:paraId="54CBA50E"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b/>
                <w:bCs/>
                <w:noProof w:val="0"/>
                <w:color w:val="000000"/>
                <w:sz w:val="22"/>
                <w:szCs w:val="22"/>
                <w:lang w:bidi="fa-IR"/>
              </w:rPr>
              <w:t>*</w:t>
            </w:r>
          </w:p>
        </w:tc>
        <w:tc>
          <w:tcPr>
            <w:tcW w:w="269" w:type="pct"/>
            <w:tcBorders>
              <w:top w:val="nil"/>
              <w:left w:val="single" w:sz="8" w:space="0" w:color="9CC2E5"/>
              <w:bottom w:val="single" w:sz="8" w:space="0" w:color="5B9BD5"/>
              <w:right w:val="single" w:sz="8" w:space="0" w:color="5B9BD5"/>
            </w:tcBorders>
            <w:shd w:val="clear" w:color="000000" w:fill="DEEAF6"/>
            <w:noWrap/>
            <w:vAlign w:val="center"/>
            <w:hideMark/>
          </w:tcPr>
          <w:p w14:paraId="2387EC05" w14:textId="77777777" w:rsidR="00A85061" w:rsidRPr="00A85061" w:rsidRDefault="00A85061" w:rsidP="000A2925">
            <w:pPr>
              <w:bidi/>
              <w:jc w:val="center"/>
              <w:rPr>
                <w:rFonts w:eastAsia="Times New Roman"/>
                <w:b/>
                <w:bCs/>
                <w:noProof w:val="0"/>
                <w:color w:val="000000"/>
                <w:sz w:val="22"/>
                <w:szCs w:val="22"/>
                <w:rtl/>
                <w:lang w:bidi="fa-IR"/>
              </w:rPr>
            </w:pPr>
            <w:r w:rsidRPr="00A85061">
              <w:rPr>
                <w:rFonts w:eastAsia="Times New Roman" w:hint="cs"/>
                <w:b/>
                <w:bCs/>
                <w:noProof w:val="0"/>
                <w:color w:val="000000"/>
                <w:sz w:val="22"/>
                <w:szCs w:val="22"/>
                <w:rtl/>
              </w:rPr>
              <w:t>-</w:t>
            </w:r>
          </w:p>
        </w:tc>
      </w:tr>
    </w:tbl>
    <w:p w14:paraId="1F9CC3A8" w14:textId="58B30B6D" w:rsidR="00E2502D" w:rsidRDefault="00E2502D" w:rsidP="00C9489F">
      <w:pPr>
        <w:ind w:right="-180"/>
        <w:rPr>
          <w:lang w:val="en-GB" w:eastAsia="en-GB"/>
        </w:rPr>
      </w:pPr>
    </w:p>
    <w:p w14:paraId="67CA35DA" w14:textId="77777777" w:rsidR="00E2502D" w:rsidRDefault="00E2502D" w:rsidP="00C9489F">
      <w:pPr>
        <w:spacing w:after="160" w:line="259" w:lineRule="auto"/>
        <w:ind w:right="-180"/>
        <w:jc w:val="left"/>
        <w:rPr>
          <w:lang w:val="en-GB" w:eastAsia="en-GB"/>
        </w:rPr>
      </w:pPr>
      <w:r>
        <w:rPr>
          <w:lang w:val="en-GB" w:eastAsia="en-GB"/>
        </w:rPr>
        <w:br w:type="page"/>
      </w:r>
    </w:p>
    <w:tbl>
      <w:tblPr>
        <w:tblpPr w:leftFromText="180" w:rightFromText="180" w:vertAnchor="text" w:horzAnchor="margin" w:tblpY="27"/>
        <w:bidiVisual/>
        <w:tblW w:w="5000" w:type="pct"/>
        <w:tblLook w:val="04A0" w:firstRow="1" w:lastRow="0" w:firstColumn="1" w:lastColumn="0" w:noHBand="0" w:noVBand="1"/>
      </w:tblPr>
      <w:tblGrid>
        <w:gridCol w:w="588"/>
        <w:gridCol w:w="913"/>
        <w:gridCol w:w="840"/>
        <w:gridCol w:w="2833"/>
        <w:gridCol w:w="588"/>
        <w:gridCol w:w="588"/>
        <w:gridCol w:w="588"/>
        <w:gridCol w:w="588"/>
        <w:gridCol w:w="588"/>
        <w:gridCol w:w="588"/>
        <w:gridCol w:w="588"/>
        <w:gridCol w:w="588"/>
        <w:gridCol w:w="588"/>
      </w:tblGrid>
      <w:tr w:rsidR="007C35C9" w:rsidRPr="00FD6AB7" w14:paraId="49AA659B" w14:textId="77777777" w:rsidTr="00645927">
        <w:trPr>
          <w:trHeight w:val="308"/>
        </w:trPr>
        <w:tc>
          <w:tcPr>
            <w:tcW w:w="5000" w:type="pct"/>
            <w:gridSpan w:val="13"/>
            <w:tcBorders>
              <w:bottom w:val="single" w:sz="8" w:space="0" w:color="5B9BD5"/>
            </w:tcBorders>
            <w:shd w:val="clear" w:color="auto" w:fill="auto"/>
            <w:noWrap/>
            <w:vAlign w:val="center"/>
          </w:tcPr>
          <w:p w14:paraId="313E9A18" w14:textId="4D4675B5" w:rsidR="007C35C9" w:rsidRPr="00FD6AB7" w:rsidRDefault="007C35C9" w:rsidP="000A2925">
            <w:pPr>
              <w:bidi/>
              <w:jc w:val="center"/>
              <w:rPr>
                <w:rFonts w:eastAsia="Times New Roman"/>
                <w:b/>
                <w:bCs/>
                <w:noProof w:val="0"/>
                <w:sz w:val="22"/>
                <w:szCs w:val="22"/>
                <w:rtl/>
              </w:rPr>
            </w:pPr>
            <w:r w:rsidRPr="00025966">
              <w:rPr>
                <w:rFonts w:eastAsia="Times New Roman" w:hint="cs"/>
                <w:b/>
                <w:bCs/>
                <w:noProof w:val="0"/>
                <w:sz w:val="22"/>
                <w:szCs w:val="22"/>
                <w:rtl/>
              </w:rPr>
              <w:lastRenderedPageBreak/>
              <w:t xml:space="preserve">ادامه جدول </w:t>
            </w:r>
            <w:r w:rsidR="00603CA1">
              <w:rPr>
                <w:rFonts w:eastAsia="Times New Roman" w:hint="cs"/>
                <w:b/>
                <w:bCs/>
                <w:noProof w:val="0"/>
                <w:sz w:val="22"/>
                <w:szCs w:val="22"/>
                <w:rtl/>
              </w:rPr>
              <w:t>19</w:t>
            </w:r>
            <w:r w:rsidRPr="00025966">
              <w:rPr>
                <w:rFonts w:eastAsia="Times New Roman" w:hint="cs"/>
                <w:b/>
                <w:bCs/>
                <w:noProof w:val="0"/>
                <w:sz w:val="22"/>
                <w:szCs w:val="22"/>
                <w:rtl/>
              </w:rPr>
              <w:t xml:space="preserve"> </w:t>
            </w:r>
            <w:r w:rsidRPr="00025966">
              <w:rPr>
                <w:rFonts w:eastAsia="Times New Roman" w:cs="Times New Roman" w:hint="cs"/>
                <w:b/>
                <w:bCs/>
                <w:noProof w:val="0"/>
                <w:sz w:val="22"/>
                <w:szCs w:val="22"/>
                <w:rtl/>
              </w:rPr>
              <w:t>–</w:t>
            </w:r>
            <w:r w:rsidRPr="00025966">
              <w:rPr>
                <w:rFonts w:eastAsia="Times New Roman" w:hint="cs"/>
                <w:b/>
                <w:bCs/>
                <w:noProof w:val="0"/>
                <w:sz w:val="22"/>
                <w:szCs w:val="22"/>
                <w:rtl/>
              </w:rPr>
              <w:t xml:space="preserve"> ماتریس طراحی عمده طرح های شبکه های توزیع</w:t>
            </w:r>
          </w:p>
        </w:tc>
      </w:tr>
      <w:tr w:rsidR="007C35C9" w:rsidRPr="00FD6AB7" w14:paraId="1DD4FB76" w14:textId="77777777" w:rsidTr="00E2502D">
        <w:trPr>
          <w:trHeight w:val="301"/>
        </w:trPr>
        <w:tc>
          <w:tcPr>
            <w:tcW w:w="283" w:type="pct"/>
            <w:vMerge w:val="restart"/>
            <w:tcBorders>
              <w:top w:val="single" w:sz="8" w:space="0" w:color="5B9BD5"/>
              <w:left w:val="single" w:sz="8" w:space="0" w:color="5B9BD5"/>
              <w:bottom w:val="single" w:sz="8" w:space="0" w:color="5B9BD5"/>
              <w:right w:val="single" w:sz="4" w:space="0" w:color="FFFFFF"/>
            </w:tcBorders>
            <w:shd w:val="clear" w:color="000000" w:fill="5B9BD5"/>
            <w:noWrap/>
            <w:textDirection w:val="btLr"/>
            <w:vAlign w:val="center"/>
            <w:hideMark/>
          </w:tcPr>
          <w:p w14:paraId="2908D1D0" w14:textId="77777777" w:rsidR="007C35C9" w:rsidRPr="009C3A37" w:rsidRDefault="007C35C9" w:rsidP="000A2925">
            <w:pPr>
              <w:bidi/>
              <w:jc w:val="center"/>
              <w:rPr>
                <w:rFonts w:eastAsia="Times New Roman"/>
                <w:b/>
                <w:bCs/>
                <w:noProof w:val="0"/>
                <w:sz w:val="22"/>
                <w:szCs w:val="22"/>
                <w:lang w:bidi="fa-IR"/>
              </w:rPr>
            </w:pPr>
            <w:r w:rsidRPr="009C3A37">
              <w:rPr>
                <w:rFonts w:eastAsia="Times New Roman" w:hint="cs"/>
                <w:b/>
                <w:bCs/>
                <w:noProof w:val="0"/>
                <w:sz w:val="22"/>
                <w:szCs w:val="22"/>
                <w:rtl/>
              </w:rPr>
              <w:t>ردیف</w:t>
            </w:r>
          </w:p>
        </w:tc>
        <w:tc>
          <w:tcPr>
            <w:tcW w:w="434" w:type="pct"/>
            <w:vMerge w:val="restart"/>
            <w:tcBorders>
              <w:top w:val="single" w:sz="8" w:space="0" w:color="5B9BD5"/>
              <w:left w:val="single" w:sz="4" w:space="0" w:color="FFFFFF"/>
              <w:bottom w:val="single" w:sz="8" w:space="0" w:color="5B9BD5"/>
              <w:right w:val="single" w:sz="4" w:space="0" w:color="FFFFFF"/>
            </w:tcBorders>
            <w:shd w:val="clear" w:color="000000" w:fill="5B9BD5"/>
            <w:noWrap/>
            <w:vAlign w:val="center"/>
            <w:hideMark/>
          </w:tcPr>
          <w:p w14:paraId="5265DE9F" w14:textId="77777777" w:rsidR="007C35C9" w:rsidRPr="009C3A37" w:rsidRDefault="007C35C9" w:rsidP="000A2925">
            <w:pPr>
              <w:bidi/>
              <w:jc w:val="center"/>
              <w:rPr>
                <w:rFonts w:eastAsia="Times New Roman"/>
                <w:b/>
                <w:bCs/>
                <w:noProof w:val="0"/>
                <w:sz w:val="22"/>
                <w:szCs w:val="22"/>
                <w:rtl/>
                <w:lang w:bidi="fa-IR"/>
              </w:rPr>
            </w:pPr>
            <w:r w:rsidRPr="009C3A37">
              <w:rPr>
                <w:rFonts w:eastAsia="Times New Roman" w:hint="cs"/>
                <w:b/>
                <w:bCs/>
                <w:noProof w:val="0"/>
                <w:sz w:val="22"/>
                <w:szCs w:val="22"/>
                <w:rtl/>
              </w:rPr>
              <w:t>سطح ولتاژ</w:t>
            </w:r>
          </w:p>
        </w:tc>
        <w:tc>
          <w:tcPr>
            <w:tcW w:w="399" w:type="pct"/>
            <w:vMerge w:val="restart"/>
            <w:tcBorders>
              <w:top w:val="single" w:sz="8" w:space="0" w:color="5B9BD5"/>
              <w:left w:val="single" w:sz="4" w:space="0" w:color="FFFFFF"/>
              <w:bottom w:val="single" w:sz="8" w:space="0" w:color="5B9BD5"/>
              <w:right w:val="single" w:sz="4" w:space="0" w:color="FFFFFF"/>
            </w:tcBorders>
            <w:shd w:val="clear" w:color="000000" w:fill="5B9BD5"/>
            <w:noWrap/>
            <w:vAlign w:val="center"/>
            <w:hideMark/>
          </w:tcPr>
          <w:p w14:paraId="291A4D3C" w14:textId="77777777" w:rsidR="007C35C9" w:rsidRPr="009C3A37" w:rsidRDefault="007C35C9" w:rsidP="000A2925">
            <w:pPr>
              <w:bidi/>
              <w:jc w:val="center"/>
              <w:rPr>
                <w:rFonts w:eastAsia="Times New Roman"/>
                <w:b/>
                <w:bCs/>
                <w:noProof w:val="0"/>
                <w:sz w:val="22"/>
                <w:szCs w:val="22"/>
                <w:rtl/>
                <w:lang w:bidi="fa-IR"/>
              </w:rPr>
            </w:pPr>
            <w:r w:rsidRPr="009C3A37">
              <w:rPr>
                <w:rFonts w:eastAsia="Times New Roman" w:hint="cs"/>
                <w:b/>
                <w:bCs/>
                <w:noProof w:val="0"/>
                <w:sz w:val="22"/>
                <w:szCs w:val="22"/>
                <w:rtl/>
              </w:rPr>
              <w:t>نوع شبکه</w:t>
            </w:r>
          </w:p>
        </w:tc>
        <w:tc>
          <w:tcPr>
            <w:tcW w:w="1343" w:type="pct"/>
            <w:vMerge w:val="restart"/>
            <w:tcBorders>
              <w:top w:val="single" w:sz="8" w:space="0" w:color="5B9BD5"/>
              <w:left w:val="single" w:sz="4" w:space="0" w:color="FFFFFF"/>
              <w:bottom w:val="single" w:sz="8" w:space="0" w:color="5B9BD5"/>
              <w:right w:val="single" w:sz="4" w:space="0" w:color="FFFFFF"/>
            </w:tcBorders>
            <w:shd w:val="clear" w:color="000000" w:fill="5B9BD5"/>
            <w:noWrap/>
            <w:vAlign w:val="center"/>
            <w:hideMark/>
          </w:tcPr>
          <w:p w14:paraId="7111B79B" w14:textId="77777777" w:rsidR="007C35C9" w:rsidRPr="009C3A37" w:rsidRDefault="007C35C9" w:rsidP="000A2925">
            <w:pPr>
              <w:bidi/>
              <w:jc w:val="center"/>
              <w:rPr>
                <w:rFonts w:eastAsia="Times New Roman"/>
                <w:b/>
                <w:bCs/>
                <w:noProof w:val="0"/>
                <w:sz w:val="22"/>
                <w:szCs w:val="22"/>
                <w:rtl/>
                <w:lang w:bidi="fa-IR"/>
              </w:rPr>
            </w:pPr>
            <w:r w:rsidRPr="009C3A37">
              <w:rPr>
                <w:rFonts w:eastAsia="Times New Roman" w:hint="cs"/>
                <w:b/>
                <w:bCs/>
                <w:noProof w:val="0"/>
                <w:sz w:val="22"/>
                <w:szCs w:val="22"/>
                <w:rtl/>
              </w:rPr>
              <w:t>عنوان طرح</w:t>
            </w:r>
          </w:p>
        </w:tc>
        <w:tc>
          <w:tcPr>
            <w:tcW w:w="282" w:type="pct"/>
            <w:vMerge w:val="restart"/>
            <w:tcBorders>
              <w:top w:val="single" w:sz="8" w:space="0" w:color="5B9BD5"/>
              <w:left w:val="single" w:sz="4" w:space="0" w:color="FFFFFF"/>
              <w:bottom w:val="single" w:sz="8" w:space="0" w:color="5B9BD5"/>
              <w:right w:val="single" w:sz="4" w:space="0" w:color="FFFFFF"/>
            </w:tcBorders>
            <w:shd w:val="clear" w:color="000000" w:fill="5B9BD5"/>
            <w:noWrap/>
            <w:textDirection w:val="btLr"/>
            <w:vAlign w:val="center"/>
            <w:hideMark/>
          </w:tcPr>
          <w:p w14:paraId="4FBDBA15" w14:textId="77777777" w:rsidR="007C35C9" w:rsidRPr="009C3A37" w:rsidRDefault="007C35C9" w:rsidP="000A2925">
            <w:pPr>
              <w:bidi/>
              <w:jc w:val="center"/>
              <w:rPr>
                <w:rFonts w:eastAsia="Times New Roman"/>
                <w:b/>
                <w:bCs/>
                <w:noProof w:val="0"/>
                <w:sz w:val="22"/>
                <w:szCs w:val="22"/>
                <w:rtl/>
                <w:lang w:bidi="fa-IR"/>
              </w:rPr>
            </w:pPr>
            <w:r w:rsidRPr="009C3A37">
              <w:rPr>
                <w:rFonts w:eastAsia="Times New Roman" w:hint="cs"/>
                <w:b/>
                <w:bCs/>
                <w:noProof w:val="0"/>
                <w:sz w:val="22"/>
                <w:szCs w:val="22"/>
                <w:rtl/>
              </w:rPr>
              <w:t>مسیر یابی</w:t>
            </w:r>
          </w:p>
        </w:tc>
        <w:tc>
          <w:tcPr>
            <w:tcW w:w="282" w:type="pct"/>
            <w:vMerge w:val="restart"/>
            <w:tcBorders>
              <w:top w:val="single" w:sz="8" w:space="0" w:color="5B9BD5"/>
              <w:left w:val="single" w:sz="4" w:space="0" w:color="FFFFFF"/>
              <w:bottom w:val="single" w:sz="8" w:space="0" w:color="5B9BD5"/>
              <w:right w:val="single" w:sz="4" w:space="0" w:color="FFFFFF"/>
            </w:tcBorders>
            <w:shd w:val="clear" w:color="000000" w:fill="5B9BD5"/>
            <w:noWrap/>
            <w:textDirection w:val="btLr"/>
            <w:vAlign w:val="center"/>
            <w:hideMark/>
          </w:tcPr>
          <w:p w14:paraId="3C988C60" w14:textId="77777777" w:rsidR="007C35C9" w:rsidRPr="009C3A37" w:rsidRDefault="007C35C9" w:rsidP="000A2925">
            <w:pPr>
              <w:bidi/>
              <w:jc w:val="center"/>
              <w:rPr>
                <w:rFonts w:eastAsia="Times New Roman"/>
                <w:b/>
                <w:bCs/>
                <w:noProof w:val="0"/>
                <w:sz w:val="22"/>
                <w:szCs w:val="22"/>
                <w:rtl/>
                <w:lang w:bidi="fa-IR"/>
              </w:rPr>
            </w:pPr>
            <w:r w:rsidRPr="009C3A37">
              <w:rPr>
                <w:rFonts w:eastAsia="Times New Roman" w:hint="cs"/>
                <w:b/>
                <w:bCs/>
                <w:noProof w:val="0"/>
                <w:sz w:val="22"/>
                <w:szCs w:val="22"/>
                <w:rtl/>
              </w:rPr>
              <w:t>نقشه برداری</w:t>
            </w:r>
          </w:p>
        </w:tc>
        <w:tc>
          <w:tcPr>
            <w:tcW w:w="1129" w:type="pct"/>
            <w:gridSpan w:val="4"/>
            <w:tcBorders>
              <w:top w:val="single" w:sz="8" w:space="0" w:color="5B9BD5"/>
              <w:left w:val="single" w:sz="4" w:space="0" w:color="FFFFFF"/>
              <w:bottom w:val="single" w:sz="4" w:space="0" w:color="FFFFFF"/>
              <w:right w:val="single" w:sz="4" w:space="0" w:color="FFFFFF"/>
            </w:tcBorders>
            <w:shd w:val="clear" w:color="000000" w:fill="5B9BD5"/>
            <w:noWrap/>
            <w:vAlign w:val="center"/>
            <w:hideMark/>
          </w:tcPr>
          <w:p w14:paraId="434E030F" w14:textId="7A78F3B2" w:rsidR="007C35C9" w:rsidRPr="009C3A37" w:rsidRDefault="007C35C9" w:rsidP="000A2925">
            <w:pPr>
              <w:bidi/>
              <w:jc w:val="center"/>
              <w:rPr>
                <w:rFonts w:eastAsia="Times New Roman"/>
                <w:b/>
                <w:bCs/>
                <w:noProof w:val="0"/>
                <w:sz w:val="22"/>
                <w:szCs w:val="22"/>
                <w:rtl/>
                <w:lang w:bidi="fa-IR"/>
              </w:rPr>
            </w:pPr>
            <w:r w:rsidRPr="009C3A37">
              <w:rPr>
                <w:rFonts w:eastAsia="Times New Roman" w:hint="cs"/>
                <w:b/>
                <w:bCs/>
                <w:noProof w:val="0"/>
                <w:sz w:val="22"/>
                <w:szCs w:val="22"/>
                <w:rtl/>
              </w:rPr>
              <w:t>مطالعات الکتریکی</w:t>
            </w:r>
            <w:r w:rsidR="00645927" w:rsidRPr="009C3A37">
              <w:rPr>
                <w:rFonts w:ascii="Times New Roman Bold" w:eastAsia="Times New Roman" w:hAnsi="Times New Roman Bold" w:hint="cs"/>
                <w:b/>
                <w:bCs/>
                <w:noProof w:val="0"/>
                <w:sz w:val="22"/>
                <w:szCs w:val="22"/>
                <w:vertAlign w:val="superscript"/>
                <w:rtl/>
              </w:rPr>
              <w:t>1</w:t>
            </w:r>
          </w:p>
        </w:tc>
        <w:tc>
          <w:tcPr>
            <w:tcW w:w="282" w:type="pct"/>
            <w:vMerge w:val="restart"/>
            <w:tcBorders>
              <w:top w:val="single" w:sz="8" w:space="0" w:color="5B9BD5"/>
              <w:left w:val="single" w:sz="4" w:space="0" w:color="FFFFFF"/>
              <w:bottom w:val="single" w:sz="8" w:space="0" w:color="5B9BD5"/>
              <w:right w:val="single" w:sz="4" w:space="0" w:color="FFFFFF"/>
            </w:tcBorders>
            <w:shd w:val="clear" w:color="000000" w:fill="5B9BD5"/>
            <w:textDirection w:val="btLr"/>
            <w:vAlign w:val="center"/>
            <w:hideMark/>
          </w:tcPr>
          <w:p w14:paraId="22D83B88" w14:textId="77777777" w:rsidR="007C35C9" w:rsidRPr="009C3A37" w:rsidRDefault="007C35C9" w:rsidP="000A2925">
            <w:pPr>
              <w:bidi/>
              <w:jc w:val="center"/>
              <w:rPr>
                <w:rFonts w:eastAsia="Times New Roman"/>
                <w:b/>
                <w:bCs/>
                <w:noProof w:val="0"/>
                <w:sz w:val="22"/>
                <w:szCs w:val="22"/>
                <w:rtl/>
                <w:lang w:bidi="fa-IR"/>
              </w:rPr>
            </w:pPr>
            <w:r w:rsidRPr="009C3A37">
              <w:rPr>
                <w:rFonts w:eastAsia="Times New Roman" w:hint="cs"/>
                <w:b/>
                <w:bCs/>
                <w:noProof w:val="0"/>
                <w:sz w:val="22"/>
                <w:szCs w:val="22"/>
                <w:rtl/>
              </w:rPr>
              <w:t>مطالعات(شبیه سازی) مکانیکی</w:t>
            </w:r>
          </w:p>
        </w:tc>
        <w:tc>
          <w:tcPr>
            <w:tcW w:w="282" w:type="pct"/>
            <w:vMerge w:val="restart"/>
            <w:tcBorders>
              <w:top w:val="single" w:sz="8" w:space="0" w:color="5B9BD5"/>
              <w:left w:val="single" w:sz="4" w:space="0" w:color="FFFFFF"/>
              <w:bottom w:val="single" w:sz="8" w:space="0" w:color="5B9BD5"/>
              <w:right w:val="single" w:sz="4" w:space="0" w:color="FFFFFF"/>
            </w:tcBorders>
            <w:shd w:val="clear" w:color="000000" w:fill="5B9BD5"/>
            <w:textDirection w:val="btLr"/>
            <w:vAlign w:val="center"/>
            <w:hideMark/>
          </w:tcPr>
          <w:p w14:paraId="5C708528" w14:textId="77777777" w:rsidR="007C35C9" w:rsidRPr="009C3A37" w:rsidRDefault="007C35C9" w:rsidP="000A2925">
            <w:pPr>
              <w:bidi/>
              <w:jc w:val="center"/>
              <w:rPr>
                <w:rFonts w:eastAsia="Times New Roman"/>
                <w:b/>
                <w:bCs/>
                <w:noProof w:val="0"/>
                <w:sz w:val="22"/>
                <w:szCs w:val="22"/>
                <w:rtl/>
                <w:lang w:bidi="fa-IR"/>
              </w:rPr>
            </w:pPr>
            <w:r w:rsidRPr="009C3A37">
              <w:rPr>
                <w:rFonts w:eastAsia="Times New Roman" w:hint="cs"/>
                <w:b/>
                <w:bCs/>
                <w:noProof w:val="0"/>
                <w:sz w:val="22"/>
                <w:szCs w:val="22"/>
                <w:rtl/>
              </w:rPr>
              <w:t>جداول تیپ شده برای مطالعات الکتریکی</w:t>
            </w:r>
          </w:p>
        </w:tc>
        <w:tc>
          <w:tcPr>
            <w:tcW w:w="282" w:type="pct"/>
            <w:vMerge w:val="restart"/>
            <w:tcBorders>
              <w:top w:val="single" w:sz="8" w:space="0" w:color="5B9BD5"/>
              <w:left w:val="single" w:sz="4" w:space="0" w:color="FFFFFF"/>
              <w:bottom w:val="single" w:sz="8" w:space="0" w:color="5B9BD5"/>
              <w:right w:val="single" w:sz="8" w:space="0" w:color="5B9BD5"/>
            </w:tcBorders>
            <w:shd w:val="clear" w:color="000000" w:fill="5B9BD5"/>
            <w:textDirection w:val="btLr"/>
            <w:vAlign w:val="center"/>
            <w:hideMark/>
          </w:tcPr>
          <w:p w14:paraId="63B12493" w14:textId="77777777" w:rsidR="007C35C9" w:rsidRPr="009C3A37" w:rsidRDefault="007C35C9" w:rsidP="000A2925">
            <w:pPr>
              <w:bidi/>
              <w:jc w:val="center"/>
              <w:rPr>
                <w:rFonts w:eastAsia="Times New Roman"/>
                <w:b/>
                <w:bCs/>
                <w:noProof w:val="0"/>
                <w:sz w:val="22"/>
                <w:szCs w:val="22"/>
                <w:rtl/>
                <w:lang w:bidi="fa-IR"/>
              </w:rPr>
            </w:pPr>
            <w:r w:rsidRPr="009C3A37">
              <w:rPr>
                <w:rFonts w:eastAsia="Times New Roman" w:hint="cs"/>
                <w:b/>
                <w:bCs/>
                <w:noProof w:val="0"/>
                <w:sz w:val="22"/>
                <w:szCs w:val="22"/>
                <w:rtl/>
              </w:rPr>
              <w:t>جداول تیپ شده برای مطالعات مکانیکی</w:t>
            </w:r>
          </w:p>
        </w:tc>
      </w:tr>
      <w:tr w:rsidR="007C35C9" w:rsidRPr="00FD6AB7" w14:paraId="6E1072B7" w14:textId="77777777" w:rsidTr="00D44E72">
        <w:trPr>
          <w:trHeight w:val="2786"/>
        </w:trPr>
        <w:tc>
          <w:tcPr>
            <w:tcW w:w="283" w:type="pct"/>
            <w:vMerge/>
            <w:tcBorders>
              <w:top w:val="single" w:sz="8" w:space="0" w:color="5B9BD5"/>
              <w:left w:val="single" w:sz="8" w:space="0" w:color="5B9BD5"/>
              <w:bottom w:val="single" w:sz="8" w:space="0" w:color="5B9BD5"/>
              <w:right w:val="single" w:sz="4" w:space="0" w:color="FFFFFF"/>
            </w:tcBorders>
            <w:vAlign w:val="center"/>
            <w:hideMark/>
          </w:tcPr>
          <w:p w14:paraId="0EBFB277" w14:textId="77777777" w:rsidR="007C35C9" w:rsidRPr="00FD6AB7" w:rsidRDefault="007C35C9" w:rsidP="000A2925">
            <w:pPr>
              <w:bidi/>
              <w:jc w:val="left"/>
              <w:rPr>
                <w:rFonts w:eastAsia="Times New Roman"/>
                <w:b/>
                <w:bCs/>
                <w:noProof w:val="0"/>
                <w:color w:val="FFFFFF"/>
                <w:sz w:val="22"/>
                <w:szCs w:val="22"/>
                <w:lang w:bidi="fa-IR"/>
              </w:rPr>
            </w:pPr>
          </w:p>
        </w:tc>
        <w:tc>
          <w:tcPr>
            <w:tcW w:w="434" w:type="pct"/>
            <w:vMerge/>
            <w:tcBorders>
              <w:top w:val="single" w:sz="8" w:space="0" w:color="5B9BD5"/>
              <w:left w:val="single" w:sz="4" w:space="0" w:color="FFFFFF"/>
              <w:bottom w:val="single" w:sz="8" w:space="0" w:color="5B9BD5"/>
              <w:right w:val="single" w:sz="4" w:space="0" w:color="FFFFFF"/>
            </w:tcBorders>
            <w:vAlign w:val="center"/>
            <w:hideMark/>
          </w:tcPr>
          <w:p w14:paraId="6B2E357A" w14:textId="77777777" w:rsidR="007C35C9" w:rsidRPr="00FD6AB7" w:rsidRDefault="007C35C9" w:rsidP="000A2925">
            <w:pPr>
              <w:bidi/>
              <w:jc w:val="left"/>
              <w:rPr>
                <w:rFonts w:eastAsia="Times New Roman"/>
                <w:b/>
                <w:bCs/>
                <w:noProof w:val="0"/>
                <w:color w:val="FFFFFF"/>
                <w:sz w:val="22"/>
                <w:szCs w:val="22"/>
                <w:lang w:bidi="fa-IR"/>
              </w:rPr>
            </w:pPr>
          </w:p>
        </w:tc>
        <w:tc>
          <w:tcPr>
            <w:tcW w:w="399" w:type="pct"/>
            <w:vMerge/>
            <w:tcBorders>
              <w:top w:val="single" w:sz="8" w:space="0" w:color="5B9BD5"/>
              <w:left w:val="single" w:sz="4" w:space="0" w:color="FFFFFF"/>
              <w:bottom w:val="single" w:sz="8" w:space="0" w:color="5B9BD5"/>
              <w:right w:val="single" w:sz="4" w:space="0" w:color="FFFFFF"/>
            </w:tcBorders>
            <w:vAlign w:val="center"/>
            <w:hideMark/>
          </w:tcPr>
          <w:p w14:paraId="66C676A3" w14:textId="77777777" w:rsidR="007C35C9" w:rsidRPr="00FD6AB7" w:rsidRDefault="007C35C9" w:rsidP="000A2925">
            <w:pPr>
              <w:bidi/>
              <w:jc w:val="left"/>
              <w:rPr>
                <w:rFonts w:eastAsia="Times New Roman"/>
                <w:b/>
                <w:bCs/>
                <w:noProof w:val="0"/>
                <w:color w:val="FFFFFF"/>
                <w:sz w:val="22"/>
                <w:szCs w:val="22"/>
                <w:lang w:bidi="fa-IR"/>
              </w:rPr>
            </w:pPr>
          </w:p>
        </w:tc>
        <w:tc>
          <w:tcPr>
            <w:tcW w:w="1343" w:type="pct"/>
            <w:vMerge/>
            <w:tcBorders>
              <w:top w:val="single" w:sz="8" w:space="0" w:color="5B9BD5"/>
              <w:left w:val="single" w:sz="4" w:space="0" w:color="FFFFFF"/>
              <w:bottom w:val="single" w:sz="8" w:space="0" w:color="5B9BD5"/>
              <w:right w:val="single" w:sz="4" w:space="0" w:color="FFFFFF"/>
            </w:tcBorders>
            <w:vAlign w:val="center"/>
            <w:hideMark/>
          </w:tcPr>
          <w:p w14:paraId="66C24C04" w14:textId="77777777" w:rsidR="007C35C9" w:rsidRPr="00FD6AB7" w:rsidRDefault="007C35C9" w:rsidP="000A2925">
            <w:pPr>
              <w:bidi/>
              <w:jc w:val="left"/>
              <w:rPr>
                <w:rFonts w:eastAsia="Times New Roman"/>
                <w:b/>
                <w:bCs/>
                <w:noProof w:val="0"/>
                <w:color w:val="FFFFFF"/>
                <w:sz w:val="22"/>
                <w:szCs w:val="22"/>
                <w:lang w:bidi="fa-IR"/>
              </w:rPr>
            </w:pPr>
          </w:p>
        </w:tc>
        <w:tc>
          <w:tcPr>
            <w:tcW w:w="282" w:type="pct"/>
            <w:vMerge/>
            <w:tcBorders>
              <w:top w:val="single" w:sz="8" w:space="0" w:color="5B9BD5"/>
              <w:left w:val="single" w:sz="4" w:space="0" w:color="FFFFFF"/>
              <w:bottom w:val="single" w:sz="8" w:space="0" w:color="5B9BD5"/>
              <w:right w:val="single" w:sz="4" w:space="0" w:color="FFFFFF"/>
            </w:tcBorders>
            <w:vAlign w:val="center"/>
            <w:hideMark/>
          </w:tcPr>
          <w:p w14:paraId="46EB1882" w14:textId="77777777" w:rsidR="007C35C9" w:rsidRPr="00FD6AB7" w:rsidRDefault="007C35C9" w:rsidP="000A2925">
            <w:pPr>
              <w:bidi/>
              <w:jc w:val="left"/>
              <w:rPr>
                <w:rFonts w:eastAsia="Times New Roman"/>
                <w:b/>
                <w:bCs/>
                <w:noProof w:val="0"/>
                <w:color w:val="FFFFFF"/>
                <w:sz w:val="22"/>
                <w:szCs w:val="22"/>
                <w:lang w:bidi="fa-IR"/>
              </w:rPr>
            </w:pPr>
          </w:p>
        </w:tc>
        <w:tc>
          <w:tcPr>
            <w:tcW w:w="282" w:type="pct"/>
            <w:vMerge/>
            <w:tcBorders>
              <w:top w:val="single" w:sz="8" w:space="0" w:color="5B9BD5"/>
              <w:left w:val="single" w:sz="4" w:space="0" w:color="FFFFFF"/>
              <w:bottom w:val="single" w:sz="8" w:space="0" w:color="5B9BD5"/>
              <w:right w:val="single" w:sz="4" w:space="0" w:color="FFFFFF"/>
            </w:tcBorders>
            <w:vAlign w:val="center"/>
            <w:hideMark/>
          </w:tcPr>
          <w:p w14:paraId="44181203" w14:textId="77777777" w:rsidR="007C35C9" w:rsidRPr="00FD6AB7" w:rsidRDefault="007C35C9" w:rsidP="000A2925">
            <w:pPr>
              <w:bidi/>
              <w:jc w:val="left"/>
              <w:rPr>
                <w:rFonts w:eastAsia="Times New Roman"/>
                <w:b/>
                <w:bCs/>
                <w:noProof w:val="0"/>
                <w:color w:val="FFFFFF"/>
                <w:sz w:val="22"/>
                <w:szCs w:val="22"/>
                <w:lang w:bidi="fa-IR"/>
              </w:rPr>
            </w:pPr>
          </w:p>
        </w:tc>
        <w:tc>
          <w:tcPr>
            <w:tcW w:w="282" w:type="pct"/>
            <w:tcBorders>
              <w:top w:val="nil"/>
              <w:left w:val="single" w:sz="4" w:space="0" w:color="FFFFFF"/>
              <w:bottom w:val="single" w:sz="8" w:space="0" w:color="5B9BD5"/>
              <w:right w:val="single" w:sz="4" w:space="0" w:color="FFFFFF"/>
            </w:tcBorders>
            <w:shd w:val="clear" w:color="000000" w:fill="5B9BD5"/>
            <w:textDirection w:val="btLr"/>
            <w:vAlign w:val="center"/>
            <w:hideMark/>
          </w:tcPr>
          <w:p w14:paraId="6A77CE4F" w14:textId="77777777" w:rsidR="007C35C9" w:rsidRPr="00FD6AB7" w:rsidRDefault="007C35C9" w:rsidP="000A2925">
            <w:pPr>
              <w:bidi/>
              <w:jc w:val="center"/>
              <w:rPr>
                <w:rFonts w:eastAsia="Times New Roman"/>
                <w:b/>
                <w:bCs/>
                <w:noProof w:val="0"/>
                <w:sz w:val="22"/>
                <w:szCs w:val="22"/>
                <w:rtl/>
                <w:lang w:bidi="fa-IR"/>
              </w:rPr>
            </w:pPr>
            <w:r w:rsidRPr="00FD6AB7">
              <w:rPr>
                <w:rFonts w:eastAsia="Times New Roman" w:hint="cs"/>
                <w:b/>
                <w:bCs/>
                <w:noProof w:val="0"/>
                <w:sz w:val="22"/>
                <w:szCs w:val="22"/>
                <w:rtl/>
              </w:rPr>
              <w:t>پخش بار</w:t>
            </w:r>
          </w:p>
        </w:tc>
        <w:tc>
          <w:tcPr>
            <w:tcW w:w="282" w:type="pct"/>
            <w:tcBorders>
              <w:top w:val="nil"/>
              <w:left w:val="single" w:sz="4" w:space="0" w:color="FFFFFF"/>
              <w:bottom w:val="single" w:sz="8" w:space="0" w:color="5B9BD5"/>
              <w:right w:val="single" w:sz="4" w:space="0" w:color="FFFFFF"/>
            </w:tcBorders>
            <w:shd w:val="clear" w:color="000000" w:fill="5B9BD5"/>
            <w:textDirection w:val="btLr"/>
            <w:vAlign w:val="center"/>
            <w:hideMark/>
          </w:tcPr>
          <w:p w14:paraId="1132A902" w14:textId="77777777" w:rsidR="007C35C9" w:rsidRPr="00FD6AB7" w:rsidRDefault="007C35C9" w:rsidP="000A2925">
            <w:pPr>
              <w:bidi/>
              <w:jc w:val="center"/>
              <w:rPr>
                <w:rFonts w:eastAsia="Times New Roman"/>
                <w:b/>
                <w:bCs/>
                <w:noProof w:val="0"/>
                <w:sz w:val="22"/>
                <w:szCs w:val="22"/>
                <w:rtl/>
                <w:lang w:bidi="fa-IR"/>
              </w:rPr>
            </w:pPr>
            <w:r w:rsidRPr="00FD6AB7">
              <w:rPr>
                <w:rFonts w:eastAsia="Times New Roman" w:hint="cs"/>
                <w:b/>
                <w:bCs/>
                <w:noProof w:val="0"/>
                <w:sz w:val="22"/>
                <w:szCs w:val="22"/>
                <w:rtl/>
              </w:rPr>
              <w:t>محاسبه اتصال کوتاه</w:t>
            </w:r>
          </w:p>
        </w:tc>
        <w:tc>
          <w:tcPr>
            <w:tcW w:w="282" w:type="pct"/>
            <w:tcBorders>
              <w:top w:val="nil"/>
              <w:left w:val="single" w:sz="4" w:space="0" w:color="FFFFFF"/>
              <w:bottom w:val="single" w:sz="8" w:space="0" w:color="5B9BD5"/>
              <w:right w:val="single" w:sz="4" w:space="0" w:color="FFFFFF"/>
            </w:tcBorders>
            <w:shd w:val="clear" w:color="000000" w:fill="5B9BD5"/>
            <w:textDirection w:val="btLr"/>
            <w:vAlign w:val="center"/>
            <w:hideMark/>
          </w:tcPr>
          <w:p w14:paraId="5F8A7250" w14:textId="77777777" w:rsidR="007C35C9" w:rsidRPr="00FD6AB7" w:rsidRDefault="007C35C9" w:rsidP="000A2925">
            <w:pPr>
              <w:bidi/>
              <w:jc w:val="center"/>
              <w:rPr>
                <w:rFonts w:eastAsia="Times New Roman"/>
                <w:b/>
                <w:bCs/>
                <w:noProof w:val="0"/>
                <w:sz w:val="22"/>
                <w:szCs w:val="22"/>
                <w:rtl/>
                <w:lang w:bidi="fa-IR"/>
              </w:rPr>
            </w:pPr>
            <w:r w:rsidRPr="00FD6AB7">
              <w:rPr>
                <w:rFonts w:eastAsia="Times New Roman" w:hint="cs"/>
                <w:b/>
                <w:bCs/>
                <w:noProof w:val="0"/>
                <w:sz w:val="22"/>
                <w:szCs w:val="22"/>
                <w:rtl/>
              </w:rPr>
              <w:t>ارزیابی قابلیت اطمینان</w:t>
            </w:r>
          </w:p>
        </w:tc>
        <w:tc>
          <w:tcPr>
            <w:tcW w:w="282" w:type="pct"/>
            <w:tcBorders>
              <w:top w:val="nil"/>
              <w:left w:val="single" w:sz="4" w:space="0" w:color="FFFFFF"/>
              <w:bottom w:val="single" w:sz="8" w:space="0" w:color="5B9BD5"/>
              <w:right w:val="single" w:sz="4" w:space="0" w:color="FFFFFF"/>
            </w:tcBorders>
            <w:shd w:val="clear" w:color="000000" w:fill="5B9BD5"/>
            <w:textDirection w:val="btLr"/>
            <w:vAlign w:val="center"/>
            <w:hideMark/>
          </w:tcPr>
          <w:p w14:paraId="5D5056EE" w14:textId="77777777" w:rsidR="007C35C9" w:rsidRPr="00FD6AB7" w:rsidRDefault="007C35C9" w:rsidP="000A2925">
            <w:pPr>
              <w:bidi/>
              <w:jc w:val="center"/>
              <w:rPr>
                <w:rFonts w:eastAsia="Times New Roman"/>
                <w:b/>
                <w:bCs/>
                <w:noProof w:val="0"/>
                <w:sz w:val="22"/>
                <w:szCs w:val="22"/>
                <w:rtl/>
                <w:lang w:bidi="fa-IR"/>
              </w:rPr>
            </w:pPr>
            <w:r w:rsidRPr="00FD6AB7">
              <w:rPr>
                <w:rFonts w:eastAsia="Times New Roman" w:hint="cs"/>
                <w:b/>
                <w:bCs/>
                <w:noProof w:val="0"/>
                <w:sz w:val="22"/>
                <w:szCs w:val="22"/>
                <w:rtl/>
              </w:rPr>
              <w:t>هماهنگی حفاظتی</w:t>
            </w:r>
          </w:p>
        </w:tc>
        <w:tc>
          <w:tcPr>
            <w:tcW w:w="282" w:type="pct"/>
            <w:vMerge/>
            <w:tcBorders>
              <w:top w:val="single" w:sz="8" w:space="0" w:color="5B9BD5"/>
              <w:left w:val="single" w:sz="4" w:space="0" w:color="FFFFFF"/>
              <w:bottom w:val="single" w:sz="8" w:space="0" w:color="5B9BD5"/>
              <w:right w:val="single" w:sz="4" w:space="0" w:color="FFFFFF"/>
            </w:tcBorders>
            <w:vAlign w:val="center"/>
            <w:hideMark/>
          </w:tcPr>
          <w:p w14:paraId="6E23C991" w14:textId="77777777" w:rsidR="007C35C9" w:rsidRPr="00FD6AB7" w:rsidRDefault="007C35C9" w:rsidP="000A2925">
            <w:pPr>
              <w:bidi/>
              <w:jc w:val="left"/>
              <w:rPr>
                <w:rFonts w:eastAsia="Times New Roman"/>
                <w:b/>
                <w:bCs/>
                <w:noProof w:val="0"/>
                <w:color w:val="FFFFFF"/>
                <w:sz w:val="22"/>
                <w:szCs w:val="22"/>
                <w:lang w:bidi="fa-IR"/>
              </w:rPr>
            </w:pPr>
          </w:p>
        </w:tc>
        <w:tc>
          <w:tcPr>
            <w:tcW w:w="282" w:type="pct"/>
            <w:vMerge/>
            <w:tcBorders>
              <w:top w:val="single" w:sz="8" w:space="0" w:color="5B9BD5"/>
              <w:left w:val="single" w:sz="4" w:space="0" w:color="FFFFFF"/>
              <w:bottom w:val="single" w:sz="8" w:space="0" w:color="5B9BD5"/>
              <w:right w:val="single" w:sz="4" w:space="0" w:color="FFFFFF"/>
            </w:tcBorders>
            <w:vAlign w:val="center"/>
            <w:hideMark/>
          </w:tcPr>
          <w:p w14:paraId="6DF8A919" w14:textId="77777777" w:rsidR="007C35C9" w:rsidRPr="00FD6AB7" w:rsidRDefault="007C35C9" w:rsidP="000A2925">
            <w:pPr>
              <w:bidi/>
              <w:jc w:val="left"/>
              <w:rPr>
                <w:rFonts w:eastAsia="Times New Roman"/>
                <w:b/>
                <w:bCs/>
                <w:noProof w:val="0"/>
                <w:color w:val="FFFFFF"/>
                <w:sz w:val="22"/>
                <w:szCs w:val="22"/>
                <w:lang w:bidi="fa-IR"/>
              </w:rPr>
            </w:pPr>
          </w:p>
        </w:tc>
        <w:tc>
          <w:tcPr>
            <w:tcW w:w="282" w:type="pct"/>
            <w:vMerge/>
            <w:tcBorders>
              <w:top w:val="single" w:sz="8" w:space="0" w:color="5B9BD5"/>
              <w:left w:val="single" w:sz="4" w:space="0" w:color="FFFFFF"/>
              <w:bottom w:val="single" w:sz="8" w:space="0" w:color="5B9BD5"/>
              <w:right w:val="single" w:sz="8" w:space="0" w:color="5B9BD5"/>
            </w:tcBorders>
            <w:vAlign w:val="center"/>
            <w:hideMark/>
          </w:tcPr>
          <w:p w14:paraId="777C13CC" w14:textId="77777777" w:rsidR="007C35C9" w:rsidRPr="00FD6AB7" w:rsidRDefault="007C35C9" w:rsidP="000A2925">
            <w:pPr>
              <w:bidi/>
              <w:jc w:val="left"/>
              <w:rPr>
                <w:rFonts w:eastAsia="Times New Roman"/>
                <w:b/>
                <w:bCs/>
                <w:noProof w:val="0"/>
                <w:color w:val="FFFFFF"/>
                <w:sz w:val="22"/>
                <w:szCs w:val="22"/>
                <w:lang w:bidi="fa-IR"/>
              </w:rPr>
            </w:pPr>
          </w:p>
        </w:tc>
      </w:tr>
      <w:tr w:rsidR="007C35C9" w:rsidRPr="00FD6AB7" w14:paraId="187E7DD8" w14:textId="77777777" w:rsidTr="00645927">
        <w:trPr>
          <w:trHeight w:val="405"/>
        </w:trPr>
        <w:tc>
          <w:tcPr>
            <w:tcW w:w="283" w:type="pct"/>
            <w:tcBorders>
              <w:top w:val="nil"/>
              <w:left w:val="single" w:sz="8" w:space="0" w:color="5B9BD5"/>
              <w:bottom w:val="single" w:sz="8" w:space="0" w:color="9CC2E5"/>
              <w:right w:val="single" w:sz="8" w:space="0" w:color="9CC2E5"/>
            </w:tcBorders>
            <w:shd w:val="clear" w:color="auto" w:fill="auto"/>
            <w:noWrap/>
            <w:vAlign w:val="center"/>
            <w:hideMark/>
          </w:tcPr>
          <w:p w14:paraId="080DCF32"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36</w:t>
            </w:r>
          </w:p>
        </w:tc>
        <w:tc>
          <w:tcPr>
            <w:tcW w:w="434" w:type="pct"/>
            <w:vMerge w:val="restart"/>
            <w:tcBorders>
              <w:top w:val="nil"/>
              <w:left w:val="single" w:sz="8" w:space="0" w:color="9CC2E5"/>
              <w:bottom w:val="single" w:sz="8" w:space="0" w:color="5B9BD5"/>
              <w:right w:val="single" w:sz="8" w:space="0" w:color="9CC2E5"/>
            </w:tcBorders>
            <w:shd w:val="clear" w:color="auto" w:fill="auto"/>
            <w:textDirection w:val="btLr"/>
            <w:vAlign w:val="center"/>
            <w:hideMark/>
          </w:tcPr>
          <w:p w14:paraId="14D25642"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فشار ضعیف</w:t>
            </w:r>
          </w:p>
        </w:tc>
        <w:tc>
          <w:tcPr>
            <w:tcW w:w="399" w:type="pct"/>
            <w:vMerge w:val="restart"/>
            <w:tcBorders>
              <w:top w:val="nil"/>
              <w:left w:val="single" w:sz="8" w:space="0" w:color="9CC2E5"/>
              <w:bottom w:val="single" w:sz="8" w:space="0" w:color="5B9BD5"/>
              <w:right w:val="single" w:sz="8" w:space="0" w:color="9CC2E5"/>
            </w:tcBorders>
            <w:shd w:val="clear" w:color="auto" w:fill="auto"/>
            <w:noWrap/>
            <w:textDirection w:val="btLr"/>
            <w:vAlign w:val="center"/>
            <w:hideMark/>
          </w:tcPr>
          <w:p w14:paraId="6443D214"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هوایی</w:t>
            </w:r>
          </w:p>
        </w:tc>
        <w:tc>
          <w:tcPr>
            <w:tcW w:w="1343" w:type="pct"/>
            <w:tcBorders>
              <w:top w:val="nil"/>
              <w:left w:val="single" w:sz="8" w:space="0" w:color="9CC2E5"/>
              <w:bottom w:val="single" w:sz="8" w:space="0" w:color="9CC2E5"/>
              <w:right w:val="nil"/>
            </w:tcBorders>
            <w:shd w:val="clear" w:color="auto" w:fill="auto"/>
            <w:noWrap/>
            <w:vAlign w:val="center"/>
            <w:hideMark/>
          </w:tcPr>
          <w:p w14:paraId="18DF3AA3"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توسعه فیدر جدید</w:t>
            </w:r>
          </w:p>
        </w:tc>
        <w:tc>
          <w:tcPr>
            <w:tcW w:w="282" w:type="pct"/>
            <w:tcBorders>
              <w:top w:val="nil"/>
              <w:left w:val="single" w:sz="8" w:space="0" w:color="9CC2E5"/>
              <w:bottom w:val="single" w:sz="8" w:space="0" w:color="9CC2E5"/>
              <w:right w:val="nil"/>
            </w:tcBorders>
            <w:shd w:val="clear" w:color="auto" w:fill="auto"/>
            <w:noWrap/>
            <w:vAlign w:val="center"/>
            <w:hideMark/>
          </w:tcPr>
          <w:p w14:paraId="46D92BDF"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1474EDBF"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64D162CB"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4FC7FE9B"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467F59A0"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1E9E1662"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31CD7D7A"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33537CED"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single" w:sz="8" w:space="0" w:color="5B9BD5"/>
            </w:tcBorders>
            <w:shd w:val="clear" w:color="auto" w:fill="auto"/>
            <w:noWrap/>
            <w:vAlign w:val="center"/>
            <w:hideMark/>
          </w:tcPr>
          <w:p w14:paraId="24EC4E24"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r>
      <w:tr w:rsidR="007C35C9" w:rsidRPr="00FD6AB7" w14:paraId="21EC988B" w14:textId="77777777" w:rsidTr="00645927">
        <w:trPr>
          <w:trHeight w:val="405"/>
        </w:trPr>
        <w:tc>
          <w:tcPr>
            <w:tcW w:w="283" w:type="pct"/>
            <w:tcBorders>
              <w:top w:val="nil"/>
              <w:left w:val="single" w:sz="8" w:space="0" w:color="5B9BD5"/>
              <w:bottom w:val="single" w:sz="8" w:space="0" w:color="9CC2E5"/>
              <w:right w:val="single" w:sz="8" w:space="0" w:color="9CC2E5"/>
            </w:tcBorders>
            <w:shd w:val="clear" w:color="000000" w:fill="DEEAF6"/>
            <w:noWrap/>
            <w:vAlign w:val="center"/>
            <w:hideMark/>
          </w:tcPr>
          <w:p w14:paraId="47AE74E0"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37</w:t>
            </w:r>
          </w:p>
        </w:tc>
        <w:tc>
          <w:tcPr>
            <w:tcW w:w="434" w:type="pct"/>
            <w:vMerge/>
            <w:tcBorders>
              <w:top w:val="nil"/>
              <w:left w:val="single" w:sz="8" w:space="0" w:color="9CC2E5"/>
              <w:bottom w:val="single" w:sz="8" w:space="0" w:color="5B9BD5"/>
              <w:right w:val="single" w:sz="8" w:space="0" w:color="9CC2E5"/>
            </w:tcBorders>
            <w:vAlign w:val="center"/>
            <w:hideMark/>
          </w:tcPr>
          <w:p w14:paraId="0AC69211" w14:textId="77777777" w:rsidR="007C35C9" w:rsidRPr="00FD6AB7" w:rsidRDefault="007C35C9" w:rsidP="000A2925">
            <w:pPr>
              <w:bidi/>
              <w:jc w:val="left"/>
              <w:rPr>
                <w:rFonts w:eastAsia="Times New Roman"/>
                <w:b/>
                <w:bCs/>
                <w:noProof w:val="0"/>
                <w:color w:val="000000"/>
                <w:sz w:val="22"/>
                <w:szCs w:val="22"/>
                <w:lang w:bidi="fa-IR"/>
              </w:rPr>
            </w:pPr>
          </w:p>
        </w:tc>
        <w:tc>
          <w:tcPr>
            <w:tcW w:w="399" w:type="pct"/>
            <w:vMerge/>
            <w:tcBorders>
              <w:top w:val="nil"/>
              <w:left w:val="single" w:sz="8" w:space="0" w:color="9CC2E5"/>
              <w:bottom w:val="single" w:sz="8" w:space="0" w:color="5B9BD5"/>
              <w:right w:val="single" w:sz="8" w:space="0" w:color="9CC2E5"/>
            </w:tcBorders>
            <w:vAlign w:val="center"/>
            <w:hideMark/>
          </w:tcPr>
          <w:p w14:paraId="7EDE3DBC" w14:textId="77777777" w:rsidR="007C35C9" w:rsidRPr="00FD6AB7" w:rsidRDefault="007C35C9" w:rsidP="000A2925">
            <w:pPr>
              <w:bidi/>
              <w:jc w:val="left"/>
              <w:rPr>
                <w:rFonts w:eastAsia="Times New Roman"/>
                <w:b/>
                <w:bCs/>
                <w:noProof w:val="0"/>
                <w:color w:val="000000"/>
                <w:sz w:val="22"/>
                <w:szCs w:val="22"/>
                <w:lang w:bidi="fa-IR"/>
              </w:rPr>
            </w:pPr>
          </w:p>
        </w:tc>
        <w:tc>
          <w:tcPr>
            <w:tcW w:w="1343" w:type="pct"/>
            <w:tcBorders>
              <w:top w:val="nil"/>
              <w:left w:val="single" w:sz="8" w:space="0" w:color="9CC2E5"/>
              <w:bottom w:val="single" w:sz="8" w:space="0" w:color="9CC2E5"/>
              <w:right w:val="nil"/>
            </w:tcBorders>
            <w:shd w:val="clear" w:color="000000" w:fill="DEEAF6"/>
            <w:noWrap/>
            <w:vAlign w:val="center"/>
            <w:hideMark/>
          </w:tcPr>
          <w:p w14:paraId="2EF351E7"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توسعه فیدر موجود</w:t>
            </w:r>
          </w:p>
        </w:tc>
        <w:tc>
          <w:tcPr>
            <w:tcW w:w="282" w:type="pct"/>
            <w:tcBorders>
              <w:top w:val="nil"/>
              <w:left w:val="single" w:sz="8" w:space="0" w:color="9CC2E5"/>
              <w:bottom w:val="single" w:sz="8" w:space="0" w:color="9CC2E5"/>
              <w:right w:val="nil"/>
            </w:tcBorders>
            <w:shd w:val="clear" w:color="000000" w:fill="DEEAF6"/>
            <w:noWrap/>
            <w:vAlign w:val="center"/>
            <w:hideMark/>
          </w:tcPr>
          <w:p w14:paraId="4799E774"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7651337D"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24314743"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11878AC4"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17E3483D"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05570722"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76B954F3"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3EFCF7EC"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single" w:sz="8" w:space="0" w:color="5B9BD5"/>
            </w:tcBorders>
            <w:shd w:val="clear" w:color="000000" w:fill="DEEAF6"/>
            <w:noWrap/>
            <w:vAlign w:val="center"/>
            <w:hideMark/>
          </w:tcPr>
          <w:p w14:paraId="09BFE624"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r>
      <w:tr w:rsidR="007C35C9" w:rsidRPr="00FD6AB7" w14:paraId="7098A124" w14:textId="77777777" w:rsidTr="00645927">
        <w:trPr>
          <w:trHeight w:val="405"/>
        </w:trPr>
        <w:tc>
          <w:tcPr>
            <w:tcW w:w="283" w:type="pct"/>
            <w:tcBorders>
              <w:top w:val="nil"/>
              <w:left w:val="single" w:sz="8" w:space="0" w:color="5B9BD5"/>
              <w:bottom w:val="single" w:sz="8" w:space="0" w:color="9CC2E5"/>
              <w:right w:val="single" w:sz="8" w:space="0" w:color="9CC2E5"/>
            </w:tcBorders>
            <w:shd w:val="clear" w:color="auto" w:fill="auto"/>
            <w:noWrap/>
            <w:vAlign w:val="center"/>
            <w:hideMark/>
          </w:tcPr>
          <w:p w14:paraId="0CA4DF72"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38</w:t>
            </w:r>
          </w:p>
        </w:tc>
        <w:tc>
          <w:tcPr>
            <w:tcW w:w="434" w:type="pct"/>
            <w:vMerge/>
            <w:tcBorders>
              <w:top w:val="nil"/>
              <w:left w:val="single" w:sz="8" w:space="0" w:color="9CC2E5"/>
              <w:bottom w:val="single" w:sz="8" w:space="0" w:color="5B9BD5"/>
              <w:right w:val="single" w:sz="8" w:space="0" w:color="9CC2E5"/>
            </w:tcBorders>
            <w:vAlign w:val="center"/>
            <w:hideMark/>
          </w:tcPr>
          <w:p w14:paraId="2C1CCED0" w14:textId="77777777" w:rsidR="007C35C9" w:rsidRPr="00FD6AB7" w:rsidRDefault="007C35C9" w:rsidP="000A2925">
            <w:pPr>
              <w:bidi/>
              <w:jc w:val="left"/>
              <w:rPr>
                <w:rFonts w:eastAsia="Times New Roman"/>
                <w:b/>
                <w:bCs/>
                <w:noProof w:val="0"/>
                <w:color w:val="000000"/>
                <w:sz w:val="22"/>
                <w:szCs w:val="22"/>
                <w:lang w:bidi="fa-IR"/>
              </w:rPr>
            </w:pPr>
          </w:p>
        </w:tc>
        <w:tc>
          <w:tcPr>
            <w:tcW w:w="399" w:type="pct"/>
            <w:vMerge/>
            <w:tcBorders>
              <w:top w:val="nil"/>
              <w:left w:val="single" w:sz="8" w:space="0" w:color="9CC2E5"/>
              <w:bottom w:val="single" w:sz="8" w:space="0" w:color="5B9BD5"/>
              <w:right w:val="single" w:sz="8" w:space="0" w:color="9CC2E5"/>
            </w:tcBorders>
            <w:vAlign w:val="center"/>
            <w:hideMark/>
          </w:tcPr>
          <w:p w14:paraId="6836D674" w14:textId="77777777" w:rsidR="007C35C9" w:rsidRPr="00FD6AB7" w:rsidRDefault="007C35C9" w:rsidP="000A2925">
            <w:pPr>
              <w:bidi/>
              <w:jc w:val="left"/>
              <w:rPr>
                <w:rFonts w:eastAsia="Times New Roman"/>
                <w:b/>
                <w:bCs/>
                <w:noProof w:val="0"/>
                <w:color w:val="000000"/>
                <w:sz w:val="22"/>
                <w:szCs w:val="22"/>
                <w:lang w:bidi="fa-IR"/>
              </w:rPr>
            </w:pPr>
          </w:p>
        </w:tc>
        <w:tc>
          <w:tcPr>
            <w:tcW w:w="1343" w:type="pct"/>
            <w:tcBorders>
              <w:top w:val="nil"/>
              <w:left w:val="single" w:sz="8" w:space="0" w:color="9CC2E5"/>
              <w:bottom w:val="single" w:sz="8" w:space="0" w:color="9CC2E5"/>
              <w:right w:val="nil"/>
            </w:tcBorders>
            <w:shd w:val="clear" w:color="auto" w:fill="auto"/>
            <w:noWrap/>
            <w:vAlign w:val="center"/>
            <w:hideMark/>
          </w:tcPr>
          <w:p w14:paraId="1ACE18A1"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ایجاد مانور</w:t>
            </w:r>
          </w:p>
        </w:tc>
        <w:tc>
          <w:tcPr>
            <w:tcW w:w="282" w:type="pct"/>
            <w:tcBorders>
              <w:top w:val="nil"/>
              <w:left w:val="single" w:sz="8" w:space="0" w:color="9CC2E5"/>
              <w:bottom w:val="single" w:sz="8" w:space="0" w:color="9CC2E5"/>
              <w:right w:val="nil"/>
            </w:tcBorders>
            <w:shd w:val="clear" w:color="auto" w:fill="auto"/>
            <w:noWrap/>
            <w:vAlign w:val="center"/>
            <w:hideMark/>
          </w:tcPr>
          <w:p w14:paraId="6F938EF5"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0AE04F3C"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5A4C5895"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3DEF3747"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1D286EE5"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33330156"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46C71848"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5EFB6C67"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single" w:sz="8" w:space="0" w:color="5B9BD5"/>
            </w:tcBorders>
            <w:shd w:val="clear" w:color="auto" w:fill="auto"/>
            <w:noWrap/>
            <w:vAlign w:val="center"/>
            <w:hideMark/>
          </w:tcPr>
          <w:p w14:paraId="6E7A9AFC"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r>
      <w:tr w:rsidR="007C35C9" w:rsidRPr="00FD6AB7" w14:paraId="38F28145" w14:textId="77777777" w:rsidTr="00645927">
        <w:trPr>
          <w:trHeight w:val="405"/>
        </w:trPr>
        <w:tc>
          <w:tcPr>
            <w:tcW w:w="283" w:type="pct"/>
            <w:tcBorders>
              <w:top w:val="nil"/>
              <w:left w:val="single" w:sz="8" w:space="0" w:color="5B9BD5"/>
              <w:bottom w:val="single" w:sz="8" w:space="0" w:color="9CC2E5"/>
              <w:right w:val="single" w:sz="8" w:space="0" w:color="9CC2E5"/>
            </w:tcBorders>
            <w:shd w:val="clear" w:color="000000" w:fill="DEEAF6"/>
            <w:noWrap/>
            <w:vAlign w:val="center"/>
            <w:hideMark/>
          </w:tcPr>
          <w:p w14:paraId="2A6ADBFD"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39</w:t>
            </w:r>
          </w:p>
        </w:tc>
        <w:tc>
          <w:tcPr>
            <w:tcW w:w="434" w:type="pct"/>
            <w:vMerge/>
            <w:tcBorders>
              <w:top w:val="nil"/>
              <w:left w:val="single" w:sz="8" w:space="0" w:color="9CC2E5"/>
              <w:bottom w:val="single" w:sz="8" w:space="0" w:color="5B9BD5"/>
              <w:right w:val="single" w:sz="8" w:space="0" w:color="9CC2E5"/>
            </w:tcBorders>
            <w:vAlign w:val="center"/>
            <w:hideMark/>
          </w:tcPr>
          <w:p w14:paraId="608640C4" w14:textId="77777777" w:rsidR="007C35C9" w:rsidRPr="00FD6AB7" w:rsidRDefault="007C35C9" w:rsidP="000A2925">
            <w:pPr>
              <w:bidi/>
              <w:jc w:val="left"/>
              <w:rPr>
                <w:rFonts w:eastAsia="Times New Roman"/>
                <w:b/>
                <w:bCs/>
                <w:noProof w:val="0"/>
                <w:color w:val="000000"/>
                <w:sz w:val="22"/>
                <w:szCs w:val="22"/>
                <w:lang w:bidi="fa-IR"/>
              </w:rPr>
            </w:pPr>
          </w:p>
        </w:tc>
        <w:tc>
          <w:tcPr>
            <w:tcW w:w="399" w:type="pct"/>
            <w:vMerge/>
            <w:tcBorders>
              <w:top w:val="nil"/>
              <w:left w:val="single" w:sz="8" w:space="0" w:color="9CC2E5"/>
              <w:bottom w:val="single" w:sz="8" w:space="0" w:color="5B9BD5"/>
              <w:right w:val="single" w:sz="8" w:space="0" w:color="9CC2E5"/>
            </w:tcBorders>
            <w:vAlign w:val="center"/>
            <w:hideMark/>
          </w:tcPr>
          <w:p w14:paraId="196F8076" w14:textId="77777777" w:rsidR="007C35C9" w:rsidRPr="00FD6AB7" w:rsidRDefault="007C35C9" w:rsidP="000A2925">
            <w:pPr>
              <w:bidi/>
              <w:jc w:val="left"/>
              <w:rPr>
                <w:rFonts w:eastAsia="Times New Roman"/>
                <w:b/>
                <w:bCs/>
                <w:noProof w:val="0"/>
                <w:color w:val="000000"/>
                <w:sz w:val="22"/>
                <w:szCs w:val="22"/>
                <w:lang w:bidi="fa-IR"/>
              </w:rPr>
            </w:pPr>
          </w:p>
        </w:tc>
        <w:tc>
          <w:tcPr>
            <w:tcW w:w="1343" w:type="pct"/>
            <w:tcBorders>
              <w:top w:val="nil"/>
              <w:left w:val="single" w:sz="8" w:space="0" w:color="9CC2E5"/>
              <w:bottom w:val="single" w:sz="8" w:space="0" w:color="9CC2E5"/>
              <w:right w:val="nil"/>
            </w:tcBorders>
            <w:shd w:val="clear" w:color="000000" w:fill="DEEAF6"/>
            <w:noWrap/>
            <w:vAlign w:val="center"/>
            <w:hideMark/>
          </w:tcPr>
          <w:p w14:paraId="659FFFDD"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تبدیل سیم  به کابل خودنگهدار</w:t>
            </w:r>
          </w:p>
        </w:tc>
        <w:tc>
          <w:tcPr>
            <w:tcW w:w="282" w:type="pct"/>
            <w:tcBorders>
              <w:top w:val="nil"/>
              <w:left w:val="single" w:sz="8" w:space="0" w:color="9CC2E5"/>
              <w:bottom w:val="single" w:sz="8" w:space="0" w:color="9CC2E5"/>
              <w:right w:val="nil"/>
            </w:tcBorders>
            <w:shd w:val="clear" w:color="000000" w:fill="DEEAF6"/>
            <w:noWrap/>
            <w:vAlign w:val="center"/>
            <w:hideMark/>
          </w:tcPr>
          <w:p w14:paraId="4627A8B0"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7A7F34E3"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7D1CD735"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5678F813"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79D1D96D"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028F135A"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45E614C6"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26B7C8CD"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single" w:sz="8" w:space="0" w:color="5B9BD5"/>
            </w:tcBorders>
            <w:shd w:val="clear" w:color="000000" w:fill="DEEAF6"/>
            <w:noWrap/>
            <w:vAlign w:val="center"/>
            <w:hideMark/>
          </w:tcPr>
          <w:p w14:paraId="739F14EB"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r>
      <w:tr w:rsidR="007C35C9" w:rsidRPr="00FD6AB7" w14:paraId="4AF8E152" w14:textId="77777777" w:rsidTr="00645927">
        <w:trPr>
          <w:trHeight w:val="405"/>
        </w:trPr>
        <w:tc>
          <w:tcPr>
            <w:tcW w:w="283" w:type="pct"/>
            <w:tcBorders>
              <w:top w:val="nil"/>
              <w:left w:val="single" w:sz="8" w:space="0" w:color="5B9BD5"/>
              <w:bottom w:val="single" w:sz="8" w:space="0" w:color="9CC2E5"/>
              <w:right w:val="single" w:sz="8" w:space="0" w:color="9CC2E5"/>
            </w:tcBorders>
            <w:shd w:val="clear" w:color="auto" w:fill="auto"/>
            <w:noWrap/>
            <w:vAlign w:val="center"/>
            <w:hideMark/>
          </w:tcPr>
          <w:p w14:paraId="4A55FE52"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40</w:t>
            </w:r>
          </w:p>
        </w:tc>
        <w:tc>
          <w:tcPr>
            <w:tcW w:w="434" w:type="pct"/>
            <w:vMerge/>
            <w:tcBorders>
              <w:top w:val="nil"/>
              <w:left w:val="single" w:sz="8" w:space="0" w:color="9CC2E5"/>
              <w:bottom w:val="single" w:sz="8" w:space="0" w:color="5B9BD5"/>
              <w:right w:val="single" w:sz="8" w:space="0" w:color="9CC2E5"/>
            </w:tcBorders>
            <w:vAlign w:val="center"/>
            <w:hideMark/>
          </w:tcPr>
          <w:p w14:paraId="600A69DA" w14:textId="77777777" w:rsidR="007C35C9" w:rsidRPr="00FD6AB7" w:rsidRDefault="007C35C9" w:rsidP="000A2925">
            <w:pPr>
              <w:bidi/>
              <w:jc w:val="left"/>
              <w:rPr>
                <w:rFonts w:eastAsia="Times New Roman"/>
                <w:b/>
                <w:bCs/>
                <w:noProof w:val="0"/>
                <w:color w:val="000000"/>
                <w:sz w:val="22"/>
                <w:szCs w:val="22"/>
                <w:lang w:bidi="fa-IR"/>
              </w:rPr>
            </w:pPr>
          </w:p>
        </w:tc>
        <w:tc>
          <w:tcPr>
            <w:tcW w:w="399" w:type="pct"/>
            <w:vMerge/>
            <w:tcBorders>
              <w:top w:val="nil"/>
              <w:left w:val="single" w:sz="8" w:space="0" w:color="9CC2E5"/>
              <w:bottom w:val="single" w:sz="8" w:space="0" w:color="5B9BD5"/>
              <w:right w:val="single" w:sz="8" w:space="0" w:color="9CC2E5"/>
            </w:tcBorders>
            <w:vAlign w:val="center"/>
            <w:hideMark/>
          </w:tcPr>
          <w:p w14:paraId="0A8BB6C7" w14:textId="77777777" w:rsidR="007C35C9" w:rsidRPr="00FD6AB7" w:rsidRDefault="007C35C9" w:rsidP="000A2925">
            <w:pPr>
              <w:bidi/>
              <w:jc w:val="left"/>
              <w:rPr>
                <w:rFonts w:eastAsia="Times New Roman"/>
                <w:b/>
                <w:bCs/>
                <w:noProof w:val="0"/>
                <w:color w:val="000000"/>
                <w:sz w:val="22"/>
                <w:szCs w:val="22"/>
                <w:lang w:bidi="fa-IR"/>
              </w:rPr>
            </w:pPr>
          </w:p>
        </w:tc>
        <w:tc>
          <w:tcPr>
            <w:tcW w:w="1343" w:type="pct"/>
            <w:tcBorders>
              <w:top w:val="nil"/>
              <w:left w:val="single" w:sz="8" w:space="0" w:color="9CC2E5"/>
              <w:bottom w:val="single" w:sz="8" w:space="0" w:color="9CC2E5"/>
              <w:right w:val="nil"/>
            </w:tcBorders>
            <w:shd w:val="clear" w:color="auto" w:fill="auto"/>
            <w:noWrap/>
            <w:vAlign w:val="center"/>
            <w:hideMark/>
          </w:tcPr>
          <w:p w14:paraId="2CEF96F5"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تغییر سطح مقطع</w:t>
            </w:r>
          </w:p>
        </w:tc>
        <w:tc>
          <w:tcPr>
            <w:tcW w:w="282" w:type="pct"/>
            <w:tcBorders>
              <w:top w:val="nil"/>
              <w:left w:val="single" w:sz="8" w:space="0" w:color="9CC2E5"/>
              <w:bottom w:val="single" w:sz="8" w:space="0" w:color="9CC2E5"/>
              <w:right w:val="nil"/>
            </w:tcBorders>
            <w:shd w:val="clear" w:color="auto" w:fill="auto"/>
            <w:noWrap/>
            <w:vAlign w:val="center"/>
            <w:hideMark/>
          </w:tcPr>
          <w:p w14:paraId="7E7F0459"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69D6D83E"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7232C3EC"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2093292D"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489F6150"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25651C38"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32F8683C"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7EC3A21B"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single" w:sz="8" w:space="0" w:color="5B9BD5"/>
            </w:tcBorders>
            <w:shd w:val="clear" w:color="auto" w:fill="auto"/>
            <w:noWrap/>
            <w:vAlign w:val="center"/>
            <w:hideMark/>
          </w:tcPr>
          <w:p w14:paraId="322EDD9F"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w:t>
            </w:r>
          </w:p>
        </w:tc>
      </w:tr>
      <w:tr w:rsidR="007C35C9" w:rsidRPr="00FD6AB7" w14:paraId="5564656A" w14:textId="77777777" w:rsidTr="00645927">
        <w:trPr>
          <w:trHeight w:val="405"/>
        </w:trPr>
        <w:tc>
          <w:tcPr>
            <w:tcW w:w="283" w:type="pct"/>
            <w:tcBorders>
              <w:top w:val="nil"/>
              <w:left w:val="single" w:sz="8" w:space="0" w:color="5B9BD5"/>
              <w:bottom w:val="single" w:sz="8" w:space="0" w:color="9CC2E5"/>
              <w:right w:val="single" w:sz="8" w:space="0" w:color="9CC2E5"/>
            </w:tcBorders>
            <w:shd w:val="clear" w:color="000000" w:fill="DEEAF6"/>
            <w:noWrap/>
            <w:vAlign w:val="center"/>
            <w:hideMark/>
          </w:tcPr>
          <w:p w14:paraId="48E8E858"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41</w:t>
            </w:r>
          </w:p>
        </w:tc>
        <w:tc>
          <w:tcPr>
            <w:tcW w:w="434" w:type="pct"/>
            <w:vMerge/>
            <w:tcBorders>
              <w:top w:val="nil"/>
              <w:left w:val="single" w:sz="8" w:space="0" w:color="9CC2E5"/>
              <w:bottom w:val="single" w:sz="8" w:space="0" w:color="5B9BD5"/>
              <w:right w:val="single" w:sz="8" w:space="0" w:color="9CC2E5"/>
            </w:tcBorders>
            <w:vAlign w:val="center"/>
            <w:hideMark/>
          </w:tcPr>
          <w:p w14:paraId="2A2664D7" w14:textId="77777777" w:rsidR="007C35C9" w:rsidRPr="00FD6AB7" w:rsidRDefault="007C35C9" w:rsidP="000A2925">
            <w:pPr>
              <w:bidi/>
              <w:jc w:val="left"/>
              <w:rPr>
                <w:rFonts w:eastAsia="Times New Roman"/>
                <w:b/>
                <w:bCs/>
                <w:noProof w:val="0"/>
                <w:color w:val="000000"/>
                <w:sz w:val="22"/>
                <w:szCs w:val="22"/>
                <w:lang w:bidi="fa-IR"/>
              </w:rPr>
            </w:pPr>
          </w:p>
        </w:tc>
        <w:tc>
          <w:tcPr>
            <w:tcW w:w="399" w:type="pct"/>
            <w:vMerge/>
            <w:tcBorders>
              <w:top w:val="nil"/>
              <w:left w:val="single" w:sz="8" w:space="0" w:color="9CC2E5"/>
              <w:bottom w:val="single" w:sz="8" w:space="0" w:color="5B9BD5"/>
              <w:right w:val="single" w:sz="8" w:space="0" w:color="9CC2E5"/>
            </w:tcBorders>
            <w:vAlign w:val="center"/>
            <w:hideMark/>
          </w:tcPr>
          <w:p w14:paraId="1DF76306" w14:textId="77777777" w:rsidR="007C35C9" w:rsidRPr="00FD6AB7" w:rsidRDefault="007C35C9" w:rsidP="000A2925">
            <w:pPr>
              <w:bidi/>
              <w:jc w:val="left"/>
              <w:rPr>
                <w:rFonts w:eastAsia="Times New Roman"/>
                <w:b/>
                <w:bCs/>
                <w:noProof w:val="0"/>
                <w:color w:val="000000"/>
                <w:sz w:val="22"/>
                <w:szCs w:val="22"/>
                <w:lang w:bidi="fa-IR"/>
              </w:rPr>
            </w:pPr>
          </w:p>
        </w:tc>
        <w:tc>
          <w:tcPr>
            <w:tcW w:w="1343" w:type="pct"/>
            <w:tcBorders>
              <w:top w:val="nil"/>
              <w:left w:val="single" w:sz="8" w:space="0" w:color="9CC2E5"/>
              <w:bottom w:val="single" w:sz="8" w:space="0" w:color="9CC2E5"/>
              <w:right w:val="nil"/>
            </w:tcBorders>
            <w:shd w:val="clear" w:color="000000" w:fill="DEEAF6"/>
            <w:noWrap/>
            <w:vAlign w:val="center"/>
            <w:hideMark/>
          </w:tcPr>
          <w:p w14:paraId="369EABA1"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افزایش تعداد فیدر بر روی شبکه موجود</w:t>
            </w:r>
          </w:p>
        </w:tc>
        <w:tc>
          <w:tcPr>
            <w:tcW w:w="282" w:type="pct"/>
            <w:tcBorders>
              <w:top w:val="nil"/>
              <w:left w:val="single" w:sz="8" w:space="0" w:color="9CC2E5"/>
              <w:bottom w:val="single" w:sz="8" w:space="0" w:color="9CC2E5"/>
              <w:right w:val="nil"/>
            </w:tcBorders>
            <w:shd w:val="clear" w:color="000000" w:fill="DEEAF6"/>
            <w:noWrap/>
            <w:vAlign w:val="center"/>
            <w:hideMark/>
          </w:tcPr>
          <w:p w14:paraId="002B2026"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117D116C"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061217E2"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7F2AEB0E"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2C88860F"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0C8BB0D0"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660ADA5A"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496790C7"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single" w:sz="8" w:space="0" w:color="5B9BD5"/>
            </w:tcBorders>
            <w:shd w:val="clear" w:color="000000" w:fill="DEEAF6"/>
            <w:noWrap/>
            <w:vAlign w:val="center"/>
            <w:hideMark/>
          </w:tcPr>
          <w:p w14:paraId="2529F338"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w:t>
            </w:r>
          </w:p>
        </w:tc>
      </w:tr>
      <w:tr w:rsidR="007C35C9" w:rsidRPr="00FD6AB7" w14:paraId="288F6D48" w14:textId="77777777" w:rsidTr="00645927">
        <w:trPr>
          <w:trHeight w:val="405"/>
        </w:trPr>
        <w:tc>
          <w:tcPr>
            <w:tcW w:w="283" w:type="pct"/>
            <w:tcBorders>
              <w:top w:val="nil"/>
              <w:left w:val="single" w:sz="8" w:space="0" w:color="5B9BD5"/>
              <w:bottom w:val="single" w:sz="8" w:space="0" w:color="9CC2E5"/>
              <w:right w:val="single" w:sz="8" w:space="0" w:color="9CC2E5"/>
            </w:tcBorders>
            <w:shd w:val="clear" w:color="auto" w:fill="auto"/>
            <w:noWrap/>
            <w:vAlign w:val="center"/>
            <w:hideMark/>
          </w:tcPr>
          <w:p w14:paraId="07936496"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42</w:t>
            </w:r>
          </w:p>
        </w:tc>
        <w:tc>
          <w:tcPr>
            <w:tcW w:w="434" w:type="pct"/>
            <w:vMerge/>
            <w:tcBorders>
              <w:top w:val="nil"/>
              <w:left w:val="single" w:sz="8" w:space="0" w:color="9CC2E5"/>
              <w:bottom w:val="single" w:sz="8" w:space="0" w:color="5B9BD5"/>
              <w:right w:val="single" w:sz="8" w:space="0" w:color="9CC2E5"/>
            </w:tcBorders>
            <w:vAlign w:val="center"/>
            <w:hideMark/>
          </w:tcPr>
          <w:p w14:paraId="3C867023" w14:textId="77777777" w:rsidR="007C35C9" w:rsidRPr="00FD6AB7" w:rsidRDefault="007C35C9" w:rsidP="000A2925">
            <w:pPr>
              <w:bidi/>
              <w:jc w:val="left"/>
              <w:rPr>
                <w:rFonts w:eastAsia="Times New Roman"/>
                <w:b/>
                <w:bCs/>
                <w:noProof w:val="0"/>
                <w:color w:val="000000"/>
                <w:sz w:val="22"/>
                <w:szCs w:val="22"/>
                <w:lang w:bidi="fa-IR"/>
              </w:rPr>
            </w:pPr>
          </w:p>
        </w:tc>
        <w:tc>
          <w:tcPr>
            <w:tcW w:w="399" w:type="pct"/>
            <w:vMerge/>
            <w:tcBorders>
              <w:top w:val="nil"/>
              <w:left w:val="single" w:sz="8" w:space="0" w:color="9CC2E5"/>
              <w:bottom w:val="single" w:sz="8" w:space="0" w:color="5B9BD5"/>
              <w:right w:val="single" w:sz="8" w:space="0" w:color="9CC2E5"/>
            </w:tcBorders>
            <w:vAlign w:val="center"/>
            <w:hideMark/>
          </w:tcPr>
          <w:p w14:paraId="0C88B78C" w14:textId="77777777" w:rsidR="007C35C9" w:rsidRPr="00FD6AB7" w:rsidRDefault="007C35C9" w:rsidP="000A2925">
            <w:pPr>
              <w:bidi/>
              <w:jc w:val="left"/>
              <w:rPr>
                <w:rFonts w:eastAsia="Times New Roman"/>
                <w:b/>
                <w:bCs/>
                <w:noProof w:val="0"/>
                <w:color w:val="000000"/>
                <w:sz w:val="22"/>
                <w:szCs w:val="22"/>
                <w:lang w:bidi="fa-IR"/>
              </w:rPr>
            </w:pPr>
          </w:p>
        </w:tc>
        <w:tc>
          <w:tcPr>
            <w:tcW w:w="1343" w:type="pct"/>
            <w:tcBorders>
              <w:top w:val="nil"/>
              <w:left w:val="single" w:sz="8" w:space="0" w:color="9CC2E5"/>
              <w:bottom w:val="single" w:sz="8" w:space="0" w:color="9CC2E5"/>
              <w:right w:val="nil"/>
            </w:tcBorders>
            <w:shd w:val="clear" w:color="auto" w:fill="auto"/>
            <w:noWrap/>
            <w:vAlign w:val="center"/>
            <w:hideMark/>
          </w:tcPr>
          <w:p w14:paraId="73F63E9D"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افزایش فیدر روشنایی معابر</w:t>
            </w:r>
          </w:p>
        </w:tc>
        <w:tc>
          <w:tcPr>
            <w:tcW w:w="282" w:type="pct"/>
            <w:tcBorders>
              <w:top w:val="nil"/>
              <w:left w:val="single" w:sz="8" w:space="0" w:color="9CC2E5"/>
              <w:bottom w:val="single" w:sz="8" w:space="0" w:color="9CC2E5"/>
              <w:right w:val="nil"/>
            </w:tcBorders>
            <w:shd w:val="clear" w:color="auto" w:fill="auto"/>
            <w:noWrap/>
            <w:vAlign w:val="center"/>
            <w:hideMark/>
          </w:tcPr>
          <w:p w14:paraId="48CCF52F"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79E6F87E"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2CD7F39C"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73A968A2"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451FFB33"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76F4A02D"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21B1D795"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3EA84512"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single" w:sz="8" w:space="0" w:color="5B9BD5"/>
            </w:tcBorders>
            <w:shd w:val="clear" w:color="auto" w:fill="auto"/>
            <w:noWrap/>
            <w:vAlign w:val="center"/>
            <w:hideMark/>
          </w:tcPr>
          <w:p w14:paraId="586EAA7D"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r>
      <w:tr w:rsidR="007C35C9" w:rsidRPr="00FD6AB7" w14:paraId="4C0BBFCC" w14:textId="77777777" w:rsidTr="00645927">
        <w:trPr>
          <w:trHeight w:val="405"/>
        </w:trPr>
        <w:tc>
          <w:tcPr>
            <w:tcW w:w="283" w:type="pct"/>
            <w:tcBorders>
              <w:top w:val="nil"/>
              <w:left w:val="single" w:sz="8" w:space="0" w:color="5B9BD5"/>
              <w:bottom w:val="single" w:sz="8" w:space="0" w:color="9CC2E5"/>
              <w:right w:val="single" w:sz="8" w:space="0" w:color="9CC2E5"/>
            </w:tcBorders>
            <w:shd w:val="clear" w:color="000000" w:fill="DEEAF6"/>
            <w:noWrap/>
            <w:vAlign w:val="center"/>
            <w:hideMark/>
          </w:tcPr>
          <w:p w14:paraId="21601DE7"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43</w:t>
            </w:r>
          </w:p>
        </w:tc>
        <w:tc>
          <w:tcPr>
            <w:tcW w:w="434" w:type="pct"/>
            <w:vMerge/>
            <w:tcBorders>
              <w:top w:val="nil"/>
              <w:left w:val="single" w:sz="8" w:space="0" w:color="9CC2E5"/>
              <w:bottom w:val="single" w:sz="8" w:space="0" w:color="5B9BD5"/>
              <w:right w:val="single" w:sz="8" w:space="0" w:color="9CC2E5"/>
            </w:tcBorders>
            <w:vAlign w:val="center"/>
            <w:hideMark/>
          </w:tcPr>
          <w:p w14:paraId="7F67E9FA" w14:textId="77777777" w:rsidR="007C35C9" w:rsidRPr="00FD6AB7" w:rsidRDefault="007C35C9" w:rsidP="000A2925">
            <w:pPr>
              <w:bidi/>
              <w:jc w:val="left"/>
              <w:rPr>
                <w:rFonts w:eastAsia="Times New Roman"/>
                <w:b/>
                <w:bCs/>
                <w:noProof w:val="0"/>
                <w:color w:val="000000"/>
                <w:sz w:val="22"/>
                <w:szCs w:val="22"/>
                <w:lang w:bidi="fa-IR"/>
              </w:rPr>
            </w:pPr>
          </w:p>
        </w:tc>
        <w:tc>
          <w:tcPr>
            <w:tcW w:w="399" w:type="pct"/>
            <w:vMerge/>
            <w:tcBorders>
              <w:top w:val="nil"/>
              <w:left w:val="single" w:sz="8" w:space="0" w:color="9CC2E5"/>
              <w:bottom w:val="single" w:sz="8" w:space="0" w:color="5B9BD5"/>
              <w:right w:val="single" w:sz="8" w:space="0" w:color="9CC2E5"/>
            </w:tcBorders>
            <w:vAlign w:val="center"/>
            <w:hideMark/>
          </w:tcPr>
          <w:p w14:paraId="50880B76" w14:textId="77777777" w:rsidR="007C35C9" w:rsidRPr="00FD6AB7" w:rsidRDefault="007C35C9" w:rsidP="000A2925">
            <w:pPr>
              <w:bidi/>
              <w:jc w:val="left"/>
              <w:rPr>
                <w:rFonts w:eastAsia="Times New Roman"/>
                <w:b/>
                <w:bCs/>
                <w:noProof w:val="0"/>
                <w:color w:val="000000"/>
                <w:sz w:val="22"/>
                <w:szCs w:val="22"/>
                <w:lang w:bidi="fa-IR"/>
              </w:rPr>
            </w:pPr>
          </w:p>
        </w:tc>
        <w:tc>
          <w:tcPr>
            <w:tcW w:w="1343" w:type="pct"/>
            <w:tcBorders>
              <w:top w:val="nil"/>
              <w:left w:val="single" w:sz="8" w:space="0" w:color="9CC2E5"/>
              <w:bottom w:val="single" w:sz="8" w:space="0" w:color="9CC2E5"/>
              <w:right w:val="nil"/>
            </w:tcBorders>
            <w:shd w:val="clear" w:color="000000" w:fill="DEEAF6"/>
            <w:noWrap/>
            <w:vAlign w:val="center"/>
            <w:hideMark/>
          </w:tcPr>
          <w:p w14:paraId="0E2CA096"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متقاضیان خرید انشعاب (تک تیری)</w:t>
            </w:r>
          </w:p>
        </w:tc>
        <w:tc>
          <w:tcPr>
            <w:tcW w:w="282" w:type="pct"/>
            <w:tcBorders>
              <w:top w:val="nil"/>
              <w:left w:val="single" w:sz="8" w:space="0" w:color="9CC2E5"/>
              <w:bottom w:val="single" w:sz="8" w:space="0" w:color="9CC2E5"/>
              <w:right w:val="nil"/>
            </w:tcBorders>
            <w:shd w:val="clear" w:color="000000" w:fill="DEEAF6"/>
            <w:noWrap/>
            <w:vAlign w:val="center"/>
            <w:hideMark/>
          </w:tcPr>
          <w:p w14:paraId="6119517D"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23580EB0"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04384D75"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7F003AF8"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46E34882"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18618C5B"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71522C76"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7880ADEA"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single" w:sz="8" w:space="0" w:color="5B9BD5"/>
            </w:tcBorders>
            <w:shd w:val="clear" w:color="000000" w:fill="DEEAF6"/>
            <w:noWrap/>
            <w:vAlign w:val="center"/>
            <w:hideMark/>
          </w:tcPr>
          <w:p w14:paraId="7B9CDE5E"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r>
      <w:tr w:rsidR="007C35C9" w:rsidRPr="00FD6AB7" w14:paraId="77499C89" w14:textId="77777777" w:rsidTr="00645927">
        <w:trPr>
          <w:trHeight w:val="405"/>
        </w:trPr>
        <w:tc>
          <w:tcPr>
            <w:tcW w:w="283" w:type="pct"/>
            <w:tcBorders>
              <w:top w:val="nil"/>
              <w:left w:val="single" w:sz="8" w:space="0" w:color="5B9BD5"/>
              <w:bottom w:val="single" w:sz="8" w:space="0" w:color="9CC2E5"/>
              <w:right w:val="single" w:sz="8" w:space="0" w:color="9CC2E5"/>
            </w:tcBorders>
            <w:shd w:val="clear" w:color="auto" w:fill="auto"/>
            <w:noWrap/>
            <w:vAlign w:val="center"/>
            <w:hideMark/>
          </w:tcPr>
          <w:p w14:paraId="79C9D47D"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44</w:t>
            </w:r>
          </w:p>
        </w:tc>
        <w:tc>
          <w:tcPr>
            <w:tcW w:w="434" w:type="pct"/>
            <w:vMerge/>
            <w:tcBorders>
              <w:top w:val="nil"/>
              <w:left w:val="single" w:sz="8" w:space="0" w:color="9CC2E5"/>
              <w:bottom w:val="single" w:sz="8" w:space="0" w:color="5B9BD5"/>
              <w:right w:val="single" w:sz="8" w:space="0" w:color="9CC2E5"/>
            </w:tcBorders>
            <w:vAlign w:val="center"/>
            <w:hideMark/>
          </w:tcPr>
          <w:p w14:paraId="4EE9C861" w14:textId="77777777" w:rsidR="007C35C9" w:rsidRPr="00FD6AB7" w:rsidRDefault="007C35C9" w:rsidP="000A2925">
            <w:pPr>
              <w:bidi/>
              <w:jc w:val="left"/>
              <w:rPr>
                <w:rFonts w:eastAsia="Times New Roman"/>
                <w:b/>
                <w:bCs/>
                <w:noProof w:val="0"/>
                <w:color w:val="000000"/>
                <w:sz w:val="22"/>
                <w:szCs w:val="22"/>
                <w:lang w:bidi="fa-IR"/>
              </w:rPr>
            </w:pPr>
          </w:p>
        </w:tc>
        <w:tc>
          <w:tcPr>
            <w:tcW w:w="399" w:type="pct"/>
            <w:vMerge/>
            <w:tcBorders>
              <w:top w:val="nil"/>
              <w:left w:val="single" w:sz="8" w:space="0" w:color="9CC2E5"/>
              <w:bottom w:val="single" w:sz="8" w:space="0" w:color="5B9BD5"/>
              <w:right w:val="single" w:sz="8" w:space="0" w:color="9CC2E5"/>
            </w:tcBorders>
            <w:vAlign w:val="center"/>
            <w:hideMark/>
          </w:tcPr>
          <w:p w14:paraId="79B90C93" w14:textId="77777777" w:rsidR="007C35C9" w:rsidRPr="00FD6AB7" w:rsidRDefault="007C35C9" w:rsidP="000A2925">
            <w:pPr>
              <w:bidi/>
              <w:jc w:val="left"/>
              <w:rPr>
                <w:rFonts w:eastAsia="Times New Roman"/>
                <w:b/>
                <w:bCs/>
                <w:noProof w:val="0"/>
                <w:color w:val="000000"/>
                <w:sz w:val="22"/>
                <w:szCs w:val="22"/>
                <w:lang w:bidi="fa-IR"/>
              </w:rPr>
            </w:pPr>
          </w:p>
        </w:tc>
        <w:tc>
          <w:tcPr>
            <w:tcW w:w="1343" w:type="pct"/>
            <w:tcBorders>
              <w:top w:val="nil"/>
              <w:left w:val="single" w:sz="8" w:space="0" w:color="9CC2E5"/>
              <w:bottom w:val="single" w:sz="8" w:space="0" w:color="9CC2E5"/>
              <w:right w:val="nil"/>
            </w:tcBorders>
            <w:shd w:val="clear" w:color="auto" w:fill="auto"/>
            <w:noWrap/>
            <w:vAlign w:val="center"/>
            <w:hideMark/>
          </w:tcPr>
          <w:p w14:paraId="4B244D5A" w14:textId="3943A07E"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جابجایی پایه</w:t>
            </w:r>
            <w:r w:rsidR="00652EAF" w:rsidRPr="00652EAF">
              <w:rPr>
                <w:rFonts w:eastAsia="Times New Roman" w:hint="cs"/>
                <w:b/>
                <w:bCs/>
                <w:noProof w:val="0"/>
                <w:color w:val="000000"/>
                <w:sz w:val="22"/>
                <w:szCs w:val="22"/>
                <w:vertAlign w:val="superscript"/>
                <w:rtl/>
              </w:rPr>
              <w:t>2</w:t>
            </w:r>
          </w:p>
        </w:tc>
        <w:tc>
          <w:tcPr>
            <w:tcW w:w="282" w:type="pct"/>
            <w:tcBorders>
              <w:top w:val="nil"/>
              <w:left w:val="single" w:sz="8" w:space="0" w:color="9CC2E5"/>
              <w:bottom w:val="single" w:sz="8" w:space="0" w:color="9CC2E5"/>
              <w:right w:val="nil"/>
            </w:tcBorders>
            <w:shd w:val="clear" w:color="auto" w:fill="auto"/>
            <w:noWrap/>
            <w:vAlign w:val="center"/>
            <w:hideMark/>
          </w:tcPr>
          <w:p w14:paraId="4AB8498A"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1AEA16CA"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21790D30"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3BFBC10E"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442A0F07"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1C8F4A53"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40231045"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1C33F0CC"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single" w:sz="8" w:space="0" w:color="5B9BD5"/>
            </w:tcBorders>
            <w:shd w:val="clear" w:color="auto" w:fill="auto"/>
            <w:noWrap/>
            <w:vAlign w:val="center"/>
            <w:hideMark/>
          </w:tcPr>
          <w:p w14:paraId="0FA991C3"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r>
      <w:tr w:rsidR="007C35C9" w:rsidRPr="00FD6AB7" w14:paraId="3BA79076" w14:textId="77777777" w:rsidTr="00645927">
        <w:trPr>
          <w:trHeight w:val="405"/>
        </w:trPr>
        <w:tc>
          <w:tcPr>
            <w:tcW w:w="283" w:type="pct"/>
            <w:tcBorders>
              <w:top w:val="nil"/>
              <w:left w:val="single" w:sz="8" w:space="0" w:color="5B9BD5"/>
              <w:bottom w:val="single" w:sz="8" w:space="0" w:color="9CC2E5"/>
              <w:right w:val="single" w:sz="8" w:space="0" w:color="9CC2E5"/>
            </w:tcBorders>
            <w:shd w:val="clear" w:color="000000" w:fill="DEEAF6"/>
            <w:noWrap/>
            <w:vAlign w:val="center"/>
            <w:hideMark/>
          </w:tcPr>
          <w:p w14:paraId="5E072489"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45</w:t>
            </w:r>
          </w:p>
        </w:tc>
        <w:tc>
          <w:tcPr>
            <w:tcW w:w="434" w:type="pct"/>
            <w:vMerge/>
            <w:tcBorders>
              <w:top w:val="nil"/>
              <w:left w:val="single" w:sz="8" w:space="0" w:color="9CC2E5"/>
              <w:bottom w:val="single" w:sz="8" w:space="0" w:color="5B9BD5"/>
              <w:right w:val="single" w:sz="8" w:space="0" w:color="9CC2E5"/>
            </w:tcBorders>
            <w:vAlign w:val="center"/>
            <w:hideMark/>
          </w:tcPr>
          <w:p w14:paraId="531183D8" w14:textId="77777777" w:rsidR="007C35C9" w:rsidRPr="00FD6AB7" w:rsidRDefault="007C35C9" w:rsidP="000A2925">
            <w:pPr>
              <w:bidi/>
              <w:jc w:val="left"/>
              <w:rPr>
                <w:rFonts w:eastAsia="Times New Roman"/>
                <w:b/>
                <w:bCs/>
                <w:noProof w:val="0"/>
                <w:color w:val="000000"/>
                <w:sz w:val="22"/>
                <w:szCs w:val="22"/>
                <w:lang w:bidi="fa-IR"/>
              </w:rPr>
            </w:pPr>
          </w:p>
        </w:tc>
        <w:tc>
          <w:tcPr>
            <w:tcW w:w="399" w:type="pct"/>
            <w:vMerge/>
            <w:tcBorders>
              <w:top w:val="nil"/>
              <w:left w:val="single" w:sz="8" w:space="0" w:color="9CC2E5"/>
              <w:bottom w:val="single" w:sz="8" w:space="0" w:color="5B9BD5"/>
              <w:right w:val="single" w:sz="8" w:space="0" w:color="9CC2E5"/>
            </w:tcBorders>
            <w:vAlign w:val="center"/>
            <w:hideMark/>
          </w:tcPr>
          <w:p w14:paraId="61FBDAC5" w14:textId="77777777" w:rsidR="007C35C9" w:rsidRPr="00FD6AB7" w:rsidRDefault="007C35C9" w:rsidP="000A2925">
            <w:pPr>
              <w:bidi/>
              <w:jc w:val="left"/>
              <w:rPr>
                <w:rFonts w:eastAsia="Times New Roman"/>
                <w:b/>
                <w:bCs/>
                <w:noProof w:val="0"/>
                <w:color w:val="000000"/>
                <w:sz w:val="22"/>
                <w:szCs w:val="22"/>
                <w:lang w:bidi="fa-IR"/>
              </w:rPr>
            </w:pPr>
          </w:p>
        </w:tc>
        <w:tc>
          <w:tcPr>
            <w:tcW w:w="1343" w:type="pct"/>
            <w:tcBorders>
              <w:top w:val="nil"/>
              <w:left w:val="single" w:sz="8" w:space="0" w:color="9CC2E5"/>
              <w:bottom w:val="single" w:sz="8" w:space="0" w:color="9CC2E5"/>
              <w:right w:val="nil"/>
            </w:tcBorders>
            <w:shd w:val="clear" w:color="000000" w:fill="DEEAF6"/>
            <w:noWrap/>
            <w:vAlign w:val="center"/>
            <w:hideMark/>
          </w:tcPr>
          <w:p w14:paraId="1604A796" w14:textId="7270CBBA"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جابجایی شبکه</w:t>
            </w:r>
            <w:r w:rsidR="00652EAF" w:rsidRPr="00652EAF">
              <w:rPr>
                <w:rFonts w:eastAsia="Times New Roman" w:hint="cs"/>
                <w:b/>
                <w:bCs/>
                <w:noProof w:val="0"/>
                <w:color w:val="000000"/>
                <w:szCs w:val="24"/>
                <w:vertAlign w:val="superscript"/>
                <w:rtl/>
              </w:rPr>
              <w:t>2</w:t>
            </w:r>
          </w:p>
        </w:tc>
        <w:tc>
          <w:tcPr>
            <w:tcW w:w="282" w:type="pct"/>
            <w:tcBorders>
              <w:top w:val="nil"/>
              <w:left w:val="single" w:sz="8" w:space="0" w:color="9CC2E5"/>
              <w:bottom w:val="single" w:sz="8" w:space="0" w:color="9CC2E5"/>
              <w:right w:val="nil"/>
            </w:tcBorders>
            <w:shd w:val="clear" w:color="000000" w:fill="DEEAF6"/>
            <w:noWrap/>
            <w:vAlign w:val="center"/>
            <w:hideMark/>
          </w:tcPr>
          <w:p w14:paraId="4B9DEE2C"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04C6EF2C"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5ED20EA6"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3B88E1D4"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0D4C4E99"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436FE91F"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374F242D"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722BAAFC"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w:t>
            </w:r>
          </w:p>
        </w:tc>
        <w:tc>
          <w:tcPr>
            <w:tcW w:w="282" w:type="pct"/>
            <w:tcBorders>
              <w:top w:val="nil"/>
              <w:left w:val="single" w:sz="8" w:space="0" w:color="9CC2E5"/>
              <w:bottom w:val="single" w:sz="8" w:space="0" w:color="9CC2E5"/>
              <w:right w:val="single" w:sz="8" w:space="0" w:color="5B9BD5"/>
            </w:tcBorders>
            <w:shd w:val="clear" w:color="000000" w:fill="DEEAF6"/>
            <w:noWrap/>
            <w:vAlign w:val="center"/>
            <w:hideMark/>
          </w:tcPr>
          <w:p w14:paraId="104B812F"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w:t>
            </w:r>
          </w:p>
        </w:tc>
      </w:tr>
      <w:tr w:rsidR="007C35C9" w:rsidRPr="00FD6AB7" w14:paraId="40D003B4" w14:textId="77777777" w:rsidTr="00645927">
        <w:trPr>
          <w:trHeight w:val="405"/>
        </w:trPr>
        <w:tc>
          <w:tcPr>
            <w:tcW w:w="283" w:type="pct"/>
            <w:tcBorders>
              <w:top w:val="nil"/>
              <w:left w:val="single" w:sz="8" w:space="0" w:color="5B9BD5"/>
              <w:bottom w:val="single" w:sz="8" w:space="0" w:color="9CC2E5"/>
              <w:right w:val="single" w:sz="8" w:space="0" w:color="9CC2E5"/>
            </w:tcBorders>
            <w:shd w:val="clear" w:color="auto" w:fill="auto"/>
            <w:noWrap/>
            <w:vAlign w:val="center"/>
            <w:hideMark/>
          </w:tcPr>
          <w:p w14:paraId="265DD509"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46</w:t>
            </w:r>
          </w:p>
        </w:tc>
        <w:tc>
          <w:tcPr>
            <w:tcW w:w="434" w:type="pct"/>
            <w:vMerge/>
            <w:tcBorders>
              <w:top w:val="nil"/>
              <w:left w:val="single" w:sz="8" w:space="0" w:color="9CC2E5"/>
              <w:bottom w:val="single" w:sz="8" w:space="0" w:color="5B9BD5"/>
              <w:right w:val="single" w:sz="8" w:space="0" w:color="9CC2E5"/>
            </w:tcBorders>
            <w:vAlign w:val="center"/>
            <w:hideMark/>
          </w:tcPr>
          <w:p w14:paraId="78C28FC2" w14:textId="77777777" w:rsidR="007C35C9" w:rsidRPr="00FD6AB7" w:rsidRDefault="007C35C9" w:rsidP="000A2925">
            <w:pPr>
              <w:bidi/>
              <w:jc w:val="left"/>
              <w:rPr>
                <w:rFonts w:eastAsia="Times New Roman"/>
                <w:b/>
                <w:bCs/>
                <w:noProof w:val="0"/>
                <w:color w:val="000000"/>
                <w:sz w:val="22"/>
                <w:szCs w:val="22"/>
                <w:lang w:bidi="fa-IR"/>
              </w:rPr>
            </w:pPr>
          </w:p>
        </w:tc>
        <w:tc>
          <w:tcPr>
            <w:tcW w:w="399" w:type="pct"/>
            <w:vMerge/>
            <w:tcBorders>
              <w:top w:val="nil"/>
              <w:left w:val="single" w:sz="8" w:space="0" w:color="9CC2E5"/>
              <w:bottom w:val="single" w:sz="8" w:space="0" w:color="5B9BD5"/>
              <w:right w:val="single" w:sz="8" w:space="0" w:color="9CC2E5"/>
            </w:tcBorders>
            <w:vAlign w:val="center"/>
            <w:hideMark/>
          </w:tcPr>
          <w:p w14:paraId="5B120F58" w14:textId="77777777" w:rsidR="007C35C9" w:rsidRPr="00FD6AB7" w:rsidRDefault="007C35C9" w:rsidP="000A2925">
            <w:pPr>
              <w:bidi/>
              <w:jc w:val="left"/>
              <w:rPr>
                <w:rFonts w:eastAsia="Times New Roman"/>
                <w:b/>
                <w:bCs/>
                <w:noProof w:val="0"/>
                <w:color w:val="000000"/>
                <w:sz w:val="22"/>
                <w:szCs w:val="22"/>
                <w:lang w:bidi="fa-IR"/>
              </w:rPr>
            </w:pPr>
          </w:p>
        </w:tc>
        <w:tc>
          <w:tcPr>
            <w:tcW w:w="1343" w:type="pct"/>
            <w:tcBorders>
              <w:top w:val="nil"/>
              <w:left w:val="single" w:sz="8" w:space="0" w:color="9CC2E5"/>
              <w:bottom w:val="single" w:sz="8" w:space="0" w:color="9CC2E5"/>
              <w:right w:val="nil"/>
            </w:tcBorders>
            <w:shd w:val="clear" w:color="auto" w:fill="auto"/>
            <w:noWrap/>
            <w:vAlign w:val="center"/>
            <w:hideMark/>
          </w:tcPr>
          <w:p w14:paraId="5EE38533"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شبکه های روشنایی معابر</w:t>
            </w:r>
          </w:p>
        </w:tc>
        <w:tc>
          <w:tcPr>
            <w:tcW w:w="282" w:type="pct"/>
            <w:tcBorders>
              <w:top w:val="nil"/>
              <w:left w:val="single" w:sz="8" w:space="0" w:color="9CC2E5"/>
              <w:bottom w:val="single" w:sz="8" w:space="0" w:color="9CC2E5"/>
              <w:right w:val="nil"/>
            </w:tcBorders>
            <w:shd w:val="clear" w:color="auto" w:fill="auto"/>
            <w:noWrap/>
            <w:vAlign w:val="center"/>
            <w:hideMark/>
          </w:tcPr>
          <w:p w14:paraId="5979D463"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31D5B228"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6E207A5A"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6F02B605"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560DCA3D"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6A1459B4"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29C23C89"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1B992E10"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single" w:sz="8" w:space="0" w:color="5B9BD5"/>
            </w:tcBorders>
            <w:shd w:val="clear" w:color="auto" w:fill="auto"/>
            <w:noWrap/>
            <w:vAlign w:val="center"/>
            <w:hideMark/>
          </w:tcPr>
          <w:p w14:paraId="5E88CA91"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r>
      <w:tr w:rsidR="007C35C9" w:rsidRPr="00FD6AB7" w14:paraId="05505D63" w14:textId="77777777" w:rsidTr="00645927">
        <w:trPr>
          <w:trHeight w:val="405"/>
        </w:trPr>
        <w:tc>
          <w:tcPr>
            <w:tcW w:w="283" w:type="pct"/>
            <w:tcBorders>
              <w:top w:val="nil"/>
              <w:left w:val="single" w:sz="8" w:space="0" w:color="5B9BD5"/>
              <w:bottom w:val="single" w:sz="8" w:space="0" w:color="9CC2E5"/>
              <w:right w:val="single" w:sz="8" w:space="0" w:color="9CC2E5"/>
            </w:tcBorders>
            <w:shd w:val="clear" w:color="000000" w:fill="DEEAF6"/>
            <w:noWrap/>
            <w:vAlign w:val="center"/>
            <w:hideMark/>
          </w:tcPr>
          <w:p w14:paraId="072AE0DE"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47</w:t>
            </w:r>
          </w:p>
        </w:tc>
        <w:tc>
          <w:tcPr>
            <w:tcW w:w="434" w:type="pct"/>
            <w:vMerge/>
            <w:tcBorders>
              <w:top w:val="nil"/>
              <w:left w:val="single" w:sz="8" w:space="0" w:color="9CC2E5"/>
              <w:bottom w:val="single" w:sz="8" w:space="0" w:color="5B9BD5"/>
              <w:right w:val="single" w:sz="8" w:space="0" w:color="9CC2E5"/>
            </w:tcBorders>
            <w:vAlign w:val="center"/>
            <w:hideMark/>
          </w:tcPr>
          <w:p w14:paraId="13015B46" w14:textId="77777777" w:rsidR="007C35C9" w:rsidRPr="00FD6AB7" w:rsidRDefault="007C35C9" w:rsidP="000A2925">
            <w:pPr>
              <w:bidi/>
              <w:jc w:val="left"/>
              <w:rPr>
                <w:rFonts w:eastAsia="Times New Roman"/>
                <w:b/>
                <w:bCs/>
                <w:noProof w:val="0"/>
                <w:color w:val="000000"/>
                <w:sz w:val="22"/>
                <w:szCs w:val="22"/>
                <w:lang w:bidi="fa-IR"/>
              </w:rPr>
            </w:pPr>
          </w:p>
        </w:tc>
        <w:tc>
          <w:tcPr>
            <w:tcW w:w="399" w:type="pct"/>
            <w:vMerge/>
            <w:tcBorders>
              <w:top w:val="nil"/>
              <w:left w:val="single" w:sz="8" w:space="0" w:color="9CC2E5"/>
              <w:bottom w:val="single" w:sz="8" w:space="0" w:color="5B9BD5"/>
              <w:right w:val="single" w:sz="8" w:space="0" w:color="9CC2E5"/>
            </w:tcBorders>
            <w:vAlign w:val="center"/>
            <w:hideMark/>
          </w:tcPr>
          <w:p w14:paraId="36174FDE" w14:textId="77777777" w:rsidR="007C35C9" w:rsidRPr="00FD6AB7" w:rsidRDefault="007C35C9" w:rsidP="000A2925">
            <w:pPr>
              <w:bidi/>
              <w:jc w:val="left"/>
              <w:rPr>
                <w:rFonts w:eastAsia="Times New Roman"/>
                <w:b/>
                <w:bCs/>
                <w:noProof w:val="0"/>
                <w:color w:val="000000"/>
                <w:sz w:val="22"/>
                <w:szCs w:val="22"/>
                <w:lang w:bidi="fa-IR"/>
              </w:rPr>
            </w:pPr>
          </w:p>
        </w:tc>
        <w:tc>
          <w:tcPr>
            <w:tcW w:w="1343" w:type="pct"/>
            <w:tcBorders>
              <w:top w:val="nil"/>
              <w:left w:val="single" w:sz="8" w:space="0" w:color="9CC2E5"/>
              <w:bottom w:val="single" w:sz="8" w:space="0" w:color="9CC2E5"/>
              <w:right w:val="nil"/>
            </w:tcBorders>
            <w:shd w:val="clear" w:color="000000" w:fill="DEEAF6"/>
            <w:noWrap/>
            <w:vAlign w:val="center"/>
            <w:hideMark/>
          </w:tcPr>
          <w:p w14:paraId="375FBD68"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نصب جعبه انشعاب</w:t>
            </w:r>
          </w:p>
        </w:tc>
        <w:tc>
          <w:tcPr>
            <w:tcW w:w="282" w:type="pct"/>
            <w:tcBorders>
              <w:top w:val="nil"/>
              <w:left w:val="single" w:sz="8" w:space="0" w:color="9CC2E5"/>
              <w:bottom w:val="single" w:sz="8" w:space="0" w:color="9CC2E5"/>
              <w:right w:val="nil"/>
            </w:tcBorders>
            <w:shd w:val="clear" w:color="000000" w:fill="DEEAF6"/>
            <w:noWrap/>
            <w:vAlign w:val="center"/>
            <w:hideMark/>
          </w:tcPr>
          <w:p w14:paraId="6EF21CBD"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59457652"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58D904C6"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189909BB"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421710B1"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09E83444"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2C29BFA3"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000000" w:fill="DEEAF6"/>
            <w:noWrap/>
            <w:vAlign w:val="center"/>
            <w:hideMark/>
          </w:tcPr>
          <w:p w14:paraId="58A9AD20"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single" w:sz="8" w:space="0" w:color="5B9BD5"/>
            </w:tcBorders>
            <w:shd w:val="clear" w:color="000000" w:fill="DEEAF6"/>
            <w:noWrap/>
            <w:vAlign w:val="center"/>
            <w:hideMark/>
          </w:tcPr>
          <w:p w14:paraId="00638776"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r>
      <w:tr w:rsidR="007C35C9" w:rsidRPr="00FD6AB7" w14:paraId="055802F2" w14:textId="77777777" w:rsidTr="00645927">
        <w:trPr>
          <w:trHeight w:val="405"/>
        </w:trPr>
        <w:tc>
          <w:tcPr>
            <w:tcW w:w="283" w:type="pct"/>
            <w:tcBorders>
              <w:top w:val="nil"/>
              <w:left w:val="single" w:sz="8" w:space="0" w:color="5B9BD5"/>
              <w:bottom w:val="single" w:sz="8" w:space="0" w:color="9CC2E5"/>
              <w:right w:val="single" w:sz="8" w:space="0" w:color="9CC2E5"/>
            </w:tcBorders>
            <w:shd w:val="clear" w:color="auto" w:fill="auto"/>
            <w:noWrap/>
            <w:vAlign w:val="center"/>
            <w:hideMark/>
          </w:tcPr>
          <w:p w14:paraId="771B562F"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48</w:t>
            </w:r>
          </w:p>
        </w:tc>
        <w:tc>
          <w:tcPr>
            <w:tcW w:w="434" w:type="pct"/>
            <w:vMerge/>
            <w:tcBorders>
              <w:top w:val="nil"/>
              <w:left w:val="single" w:sz="8" w:space="0" w:color="9CC2E5"/>
              <w:bottom w:val="single" w:sz="8" w:space="0" w:color="5B9BD5"/>
              <w:right w:val="single" w:sz="8" w:space="0" w:color="9CC2E5"/>
            </w:tcBorders>
            <w:vAlign w:val="center"/>
            <w:hideMark/>
          </w:tcPr>
          <w:p w14:paraId="6EC652A0" w14:textId="77777777" w:rsidR="007C35C9" w:rsidRPr="00FD6AB7" w:rsidRDefault="007C35C9" w:rsidP="000A2925">
            <w:pPr>
              <w:bidi/>
              <w:jc w:val="left"/>
              <w:rPr>
                <w:rFonts w:eastAsia="Times New Roman"/>
                <w:b/>
                <w:bCs/>
                <w:noProof w:val="0"/>
                <w:color w:val="000000"/>
                <w:sz w:val="22"/>
                <w:szCs w:val="22"/>
                <w:lang w:bidi="fa-IR"/>
              </w:rPr>
            </w:pPr>
          </w:p>
        </w:tc>
        <w:tc>
          <w:tcPr>
            <w:tcW w:w="399" w:type="pct"/>
            <w:vMerge/>
            <w:tcBorders>
              <w:top w:val="nil"/>
              <w:left w:val="single" w:sz="8" w:space="0" w:color="9CC2E5"/>
              <w:bottom w:val="single" w:sz="8" w:space="0" w:color="5B9BD5"/>
              <w:right w:val="single" w:sz="8" w:space="0" w:color="9CC2E5"/>
            </w:tcBorders>
            <w:vAlign w:val="center"/>
            <w:hideMark/>
          </w:tcPr>
          <w:p w14:paraId="495CC06E" w14:textId="77777777" w:rsidR="007C35C9" w:rsidRPr="00FD6AB7" w:rsidRDefault="007C35C9" w:rsidP="000A2925">
            <w:pPr>
              <w:bidi/>
              <w:jc w:val="left"/>
              <w:rPr>
                <w:rFonts w:eastAsia="Times New Roman"/>
                <w:b/>
                <w:bCs/>
                <w:noProof w:val="0"/>
                <w:color w:val="000000"/>
                <w:sz w:val="22"/>
                <w:szCs w:val="22"/>
                <w:lang w:bidi="fa-IR"/>
              </w:rPr>
            </w:pPr>
          </w:p>
        </w:tc>
        <w:tc>
          <w:tcPr>
            <w:tcW w:w="1343" w:type="pct"/>
            <w:tcBorders>
              <w:top w:val="nil"/>
              <w:left w:val="single" w:sz="8" w:space="0" w:color="9CC2E5"/>
              <w:bottom w:val="single" w:sz="8" w:space="0" w:color="9CC2E5"/>
              <w:right w:val="nil"/>
            </w:tcBorders>
            <w:shd w:val="clear" w:color="auto" w:fill="auto"/>
            <w:noWrap/>
            <w:vAlign w:val="center"/>
            <w:hideMark/>
          </w:tcPr>
          <w:p w14:paraId="064F22FE"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زدن سرکابل</w:t>
            </w:r>
          </w:p>
        </w:tc>
        <w:tc>
          <w:tcPr>
            <w:tcW w:w="282" w:type="pct"/>
            <w:tcBorders>
              <w:top w:val="nil"/>
              <w:left w:val="single" w:sz="8" w:space="0" w:color="9CC2E5"/>
              <w:bottom w:val="single" w:sz="8" w:space="0" w:color="9CC2E5"/>
              <w:right w:val="nil"/>
            </w:tcBorders>
            <w:shd w:val="clear" w:color="auto" w:fill="auto"/>
            <w:noWrap/>
            <w:vAlign w:val="center"/>
            <w:hideMark/>
          </w:tcPr>
          <w:p w14:paraId="24FE1463"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4260D096"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172EF44B"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7F5EA700"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6D39AF52"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5907D499"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1C73DC82"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nil"/>
            </w:tcBorders>
            <w:shd w:val="clear" w:color="auto" w:fill="auto"/>
            <w:noWrap/>
            <w:vAlign w:val="center"/>
            <w:hideMark/>
          </w:tcPr>
          <w:p w14:paraId="23DF226C"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9CC2E5"/>
              <w:right w:val="single" w:sz="8" w:space="0" w:color="5B9BD5"/>
            </w:tcBorders>
            <w:shd w:val="clear" w:color="auto" w:fill="auto"/>
            <w:noWrap/>
            <w:vAlign w:val="center"/>
            <w:hideMark/>
          </w:tcPr>
          <w:p w14:paraId="42384FBE"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r>
      <w:tr w:rsidR="007C35C9" w:rsidRPr="00FD6AB7" w14:paraId="37A95263" w14:textId="77777777" w:rsidTr="00645927">
        <w:trPr>
          <w:trHeight w:val="405"/>
        </w:trPr>
        <w:tc>
          <w:tcPr>
            <w:tcW w:w="283" w:type="pct"/>
            <w:tcBorders>
              <w:top w:val="nil"/>
              <w:left w:val="single" w:sz="8" w:space="0" w:color="5B9BD5"/>
              <w:bottom w:val="single" w:sz="8" w:space="0" w:color="5B9BD5"/>
              <w:right w:val="single" w:sz="8" w:space="0" w:color="9CC2E5"/>
            </w:tcBorders>
            <w:shd w:val="clear" w:color="000000" w:fill="DEEAF6"/>
            <w:noWrap/>
            <w:vAlign w:val="center"/>
            <w:hideMark/>
          </w:tcPr>
          <w:p w14:paraId="1C75A601"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49</w:t>
            </w:r>
          </w:p>
        </w:tc>
        <w:tc>
          <w:tcPr>
            <w:tcW w:w="434" w:type="pct"/>
            <w:vMerge/>
            <w:tcBorders>
              <w:top w:val="nil"/>
              <w:left w:val="single" w:sz="8" w:space="0" w:color="9CC2E5"/>
              <w:bottom w:val="single" w:sz="8" w:space="0" w:color="5B9BD5"/>
              <w:right w:val="single" w:sz="8" w:space="0" w:color="9CC2E5"/>
            </w:tcBorders>
            <w:vAlign w:val="center"/>
            <w:hideMark/>
          </w:tcPr>
          <w:p w14:paraId="686E2EA8" w14:textId="77777777" w:rsidR="007C35C9" w:rsidRPr="00FD6AB7" w:rsidRDefault="007C35C9" w:rsidP="000A2925">
            <w:pPr>
              <w:bidi/>
              <w:jc w:val="left"/>
              <w:rPr>
                <w:rFonts w:eastAsia="Times New Roman"/>
                <w:b/>
                <w:bCs/>
                <w:noProof w:val="0"/>
                <w:color w:val="000000"/>
                <w:sz w:val="22"/>
                <w:szCs w:val="22"/>
                <w:lang w:bidi="fa-IR"/>
              </w:rPr>
            </w:pPr>
          </w:p>
        </w:tc>
        <w:tc>
          <w:tcPr>
            <w:tcW w:w="399" w:type="pct"/>
            <w:vMerge/>
            <w:tcBorders>
              <w:top w:val="nil"/>
              <w:left w:val="single" w:sz="8" w:space="0" w:color="9CC2E5"/>
              <w:bottom w:val="single" w:sz="8" w:space="0" w:color="5B9BD5"/>
              <w:right w:val="single" w:sz="8" w:space="0" w:color="9CC2E5"/>
            </w:tcBorders>
            <w:vAlign w:val="center"/>
            <w:hideMark/>
          </w:tcPr>
          <w:p w14:paraId="6600C902" w14:textId="77777777" w:rsidR="007C35C9" w:rsidRPr="00FD6AB7" w:rsidRDefault="007C35C9" w:rsidP="000A2925">
            <w:pPr>
              <w:bidi/>
              <w:jc w:val="left"/>
              <w:rPr>
                <w:rFonts w:eastAsia="Times New Roman"/>
                <w:b/>
                <w:bCs/>
                <w:noProof w:val="0"/>
                <w:color w:val="000000"/>
                <w:sz w:val="22"/>
                <w:szCs w:val="22"/>
                <w:lang w:bidi="fa-IR"/>
              </w:rPr>
            </w:pPr>
          </w:p>
        </w:tc>
        <w:tc>
          <w:tcPr>
            <w:tcW w:w="1343" w:type="pct"/>
            <w:tcBorders>
              <w:top w:val="nil"/>
              <w:left w:val="single" w:sz="8" w:space="0" w:color="9CC2E5"/>
              <w:bottom w:val="single" w:sz="8" w:space="0" w:color="5B9BD5"/>
              <w:right w:val="nil"/>
            </w:tcBorders>
            <w:shd w:val="clear" w:color="000000" w:fill="DEEAF6"/>
            <w:noWrap/>
            <w:vAlign w:val="center"/>
            <w:hideMark/>
          </w:tcPr>
          <w:p w14:paraId="472C33BC"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رفع حریم</w:t>
            </w:r>
          </w:p>
        </w:tc>
        <w:tc>
          <w:tcPr>
            <w:tcW w:w="282" w:type="pct"/>
            <w:tcBorders>
              <w:top w:val="nil"/>
              <w:left w:val="single" w:sz="8" w:space="0" w:color="9CC2E5"/>
              <w:bottom w:val="single" w:sz="8" w:space="0" w:color="5B9BD5"/>
              <w:right w:val="nil"/>
            </w:tcBorders>
            <w:shd w:val="clear" w:color="000000" w:fill="DEEAF6"/>
            <w:noWrap/>
            <w:vAlign w:val="center"/>
            <w:hideMark/>
          </w:tcPr>
          <w:p w14:paraId="05C97D41"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5B9BD5"/>
              <w:right w:val="nil"/>
            </w:tcBorders>
            <w:shd w:val="clear" w:color="000000" w:fill="DEEAF6"/>
            <w:noWrap/>
            <w:vAlign w:val="center"/>
            <w:hideMark/>
          </w:tcPr>
          <w:p w14:paraId="1DD6E4CE"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5B9BD5"/>
              <w:right w:val="nil"/>
            </w:tcBorders>
            <w:shd w:val="clear" w:color="000000" w:fill="DEEAF6"/>
            <w:noWrap/>
            <w:vAlign w:val="center"/>
            <w:hideMark/>
          </w:tcPr>
          <w:p w14:paraId="58148388"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5B9BD5"/>
              <w:right w:val="nil"/>
            </w:tcBorders>
            <w:shd w:val="clear" w:color="000000" w:fill="DEEAF6"/>
            <w:noWrap/>
            <w:vAlign w:val="center"/>
            <w:hideMark/>
          </w:tcPr>
          <w:p w14:paraId="2606EA4D"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5B9BD5"/>
              <w:right w:val="nil"/>
            </w:tcBorders>
            <w:shd w:val="clear" w:color="000000" w:fill="DEEAF6"/>
            <w:noWrap/>
            <w:vAlign w:val="center"/>
            <w:hideMark/>
          </w:tcPr>
          <w:p w14:paraId="7257430B"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5B9BD5"/>
              <w:right w:val="nil"/>
            </w:tcBorders>
            <w:shd w:val="clear" w:color="000000" w:fill="DEEAF6"/>
            <w:noWrap/>
            <w:vAlign w:val="center"/>
            <w:hideMark/>
          </w:tcPr>
          <w:p w14:paraId="18B3EA3F"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5B9BD5"/>
              <w:right w:val="nil"/>
            </w:tcBorders>
            <w:shd w:val="clear" w:color="000000" w:fill="DEEAF6"/>
            <w:noWrap/>
            <w:vAlign w:val="center"/>
            <w:hideMark/>
          </w:tcPr>
          <w:p w14:paraId="492E2011"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5B9BD5"/>
              <w:right w:val="nil"/>
            </w:tcBorders>
            <w:shd w:val="clear" w:color="000000" w:fill="DEEAF6"/>
            <w:noWrap/>
            <w:vAlign w:val="center"/>
            <w:hideMark/>
          </w:tcPr>
          <w:p w14:paraId="09911A53"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282" w:type="pct"/>
            <w:tcBorders>
              <w:top w:val="nil"/>
              <w:left w:val="single" w:sz="8" w:space="0" w:color="9CC2E5"/>
              <w:bottom w:val="single" w:sz="8" w:space="0" w:color="5B9BD5"/>
              <w:right w:val="single" w:sz="8" w:space="0" w:color="5B9BD5"/>
            </w:tcBorders>
            <w:shd w:val="clear" w:color="000000" w:fill="DEEAF6"/>
            <w:noWrap/>
            <w:vAlign w:val="center"/>
            <w:hideMark/>
          </w:tcPr>
          <w:p w14:paraId="1EAB9614" w14:textId="77777777" w:rsidR="007C35C9" w:rsidRPr="00FD6AB7" w:rsidRDefault="007C35C9" w:rsidP="000A2925">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r>
    </w:tbl>
    <w:p w14:paraId="206E2335" w14:textId="0EFFB0D0" w:rsidR="00067D61" w:rsidRDefault="00067D61" w:rsidP="00C9489F">
      <w:pPr>
        <w:ind w:right="-180"/>
        <w:rPr>
          <w:rtl/>
          <w:lang w:val="en-GB" w:eastAsia="en-GB"/>
        </w:rPr>
      </w:pPr>
    </w:p>
    <w:p w14:paraId="022EDB08" w14:textId="1FC74E3E" w:rsidR="00067D61" w:rsidRDefault="00067D61" w:rsidP="00C9489F">
      <w:pPr>
        <w:ind w:right="-180"/>
        <w:rPr>
          <w:rtl/>
          <w:lang w:val="en-GB" w:eastAsia="en-GB"/>
        </w:rPr>
      </w:pPr>
    </w:p>
    <w:p w14:paraId="3C116F33" w14:textId="3A46289B" w:rsidR="00FD6AB7" w:rsidRDefault="00FD6AB7" w:rsidP="00C9489F">
      <w:pPr>
        <w:spacing w:after="160" w:line="259" w:lineRule="auto"/>
        <w:ind w:right="-180"/>
        <w:jc w:val="left"/>
        <w:rPr>
          <w:lang w:val="en-GB" w:eastAsia="en-GB"/>
        </w:rPr>
      </w:pPr>
      <w:r>
        <w:rPr>
          <w:lang w:val="en-GB" w:eastAsia="en-GB"/>
        </w:rPr>
        <w:br w:type="page"/>
      </w:r>
    </w:p>
    <w:tbl>
      <w:tblPr>
        <w:bidiVisual/>
        <w:tblW w:w="0" w:type="auto"/>
        <w:jc w:val="center"/>
        <w:tblLook w:val="04A0" w:firstRow="1" w:lastRow="0" w:firstColumn="1" w:lastColumn="0" w:noHBand="0" w:noVBand="1"/>
      </w:tblPr>
      <w:tblGrid>
        <w:gridCol w:w="603"/>
        <w:gridCol w:w="941"/>
        <w:gridCol w:w="865"/>
        <w:gridCol w:w="2621"/>
        <w:gridCol w:w="604"/>
        <w:gridCol w:w="604"/>
        <w:gridCol w:w="604"/>
        <w:gridCol w:w="604"/>
        <w:gridCol w:w="604"/>
        <w:gridCol w:w="604"/>
        <w:gridCol w:w="604"/>
        <w:gridCol w:w="604"/>
        <w:gridCol w:w="604"/>
      </w:tblGrid>
      <w:tr w:rsidR="007C35C9" w:rsidRPr="00FD6AB7" w14:paraId="2C1102D6" w14:textId="77777777" w:rsidTr="007C35C9">
        <w:trPr>
          <w:trHeight w:val="364"/>
          <w:jc w:val="center"/>
        </w:trPr>
        <w:tc>
          <w:tcPr>
            <w:tcW w:w="0" w:type="auto"/>
            <w:gridSpan w:val="13"/>
            <w:tcBorders>
              <w:bottom w:val="single" w:sz="8" w:space="0" w:color="5B9BD5"/>
            </w:tcBorders>
            <w:shd w:val="clear" w:color="auto" w:fill="auto"/>
            <w:noWrap/>
            <w:vAlign w:val="center"/>
          </w:tcPr>
          <w:p w14:paraId="7B19E91D" w14:textId="2B984893" w:rsidR="007C35C9" w:rsidRPr="00FD6AB7" w:rsidRDefault="007C35C9" w:rsidP="00741042">
            <w:pPr>
              <w:bidi/>
              <w:jc w:val="center"/>
              <w:rPr>
                <w:rFonts w:eastAsia="Times New Roman"/>
                <w:b/>
                <w:bCs/>
                <w:noProof w:val="0"/>
                <w:sz w:val="22"/>
                <w:szCs w:val="22"/>
                <w:rtl/>
              </w:rPr>
            </w:pPr>
            <w:r w:rsidRPr="00025966">
              <w:rPr>
                <w:rFonts w:eastAsia="Times New Roman" w:hint="cs"/>
                <w:b/>
                <w:bCs/>
                <w:noProof w:val="0"/>
                <w:sz w:val="22"/>
                <w:szCs w:val="22"/>
                <w:rtl/>
              </w:rPr>
              <w:lastRenderedPageBreak/>
              <w:t xml:space="preserve">ادامه جدول </w:t>
            </w:r>
            <w:r w:rsidR="00603CA1">
              <w:rPr>
                <w:rFonts w:eastAsia="Times New Roman" w:hint="cs"/>
                <w:b/>
                <w:bCs/>
                <w:noProof w:val="0"/>
                <w:sz w:val="22"/>
                <w:szCs w:val="22"/>
                <w:rtl/>
              </w:rPr>
              <w:t>19</w:t>
            </w:r>
            <w:r w:rsidRPr="00025966">
              <w:rPr>
                <w:rFonts w:eastAsia="Times New Roman" w:hint="cs"/>
                <w:b/>
                <w:bCs/>
                <w:noProof w:val="0"/>
                <w:sz w:val="22"/>
                <w:szCs w:val="22"/>
                <w:rtl/>
              </w:rPr>
              <w:t xml:space="preserve"> </w:t>
            </w:r>
            <w:r w:rsidRPr="00025966">
              <w:rPr>
                <w:rFonts w:eastAsia="Times New Roman" w:cs="Times New Roman" w:hint="cs"/>
                <w:b/>
                <w:bCs/>
                <w:noProof w:val="0"/>
                <w:sz w:val="22"/>
                <w:szCs w:val="22"/>
                <w:rtl/>
              </w:rPr>
              <w:t>–</w:t>
            </w:r>
            <w:r w:rsidRPr="00025966">
              <w:rPr>
                <w:rFonts w:eastAsia="Times New Roman" w:hint="cs"/>
                <w:b/>
                <w:bCs/>
                <w:noProof w:val="0"/>
                <w:sz w:val="22"/>
                <w:szCs w:val="22"/>
                <w:rtl/>
              </w:rPr>
              <w:t xml:space="preserve"> ماتریس طراحی عمده طرح های شبکه های توزیع</w:t>
            </w:r>
          </w:p>
        </w:tc>
      </w:tr>
      <w:tr w:rsidR="00FD6AB7" w:rsidRPr="00FD6AB7" w14:paraId="56C89F43" w14:textId="77777777" w:rsidTr="00E2502D">
        <w:trPr>
          <w:trHeight w:val="520"/>
          <w:jc w:val="center"/>
        </w:trPr>
        <w:tc>
          <w:tcPr>
            <w:tcW w:w="0" w:type="auto"/>
            <w:vMerge w:val="restart"/>
            <w:tcBorders>
              <w:top w:val="single" w:sz="8" w:space="0" w:color="5B9BD5"/>
              <w:bottom w:val="single" w:sz="8" w:space="0" w:color="5B9BD5"/>
              <w:right w:val="single" w:sz="4" w:space="0" w:color="FFFFFF"/>
            </w:tcBorders>
            <w:shd w:val="clear" w:color="000000" w:fill="5B9BD5"/>
            <w:noWrap/>
            <w:textDirection w:val="btLr"/>
            <w:vAlign w:val="center"/>
            <w:hideMark/>
          </w:tcPr>
          <w:p w14:paraId="1DFFE5C7" w14:textId="77777777" w:rsidR="00FD6AB7" w:rsidRPr="00FD6AB7" w:rsidRDefault="00FD6AB7" w:rsidP="00741042">
            <w:pPr>
              <w:bidi/>
              <w:jc w:val="center"/>
              <w:rPr>
                <w:rFonts w:eastAsia="Times New Roman"/>
                <w:b/>
                <w:bCs/>
                <w:noProof w:val="0"/>
                <w:sz w:val="22"/>
                <w:szCs w:val="22"/>
                <w:lang w:bidi="fa-IR"/>
              </w:rPr>
            </w:pPr>
            <w:r w:rsidRPr="00FD6AB7">
              <w:rPr>
                <w:rFonts w:eastAsia="Times New Roman" w:hint="cs"/>
                <w:b/>
                <w:bCs/>
                <w:noProof w:val="0"/>
                <w:sz w:val="22"/>
                <w:szCs w:val="22"/>
                <w:rtl/>
              </w:rPr>
              <w:t>ردیف</w:t>
            </w:r>
          </w:p>
        </w:tc>
        <w:tc>
          <w:tcPr>
            <w:tcW w:w="0" w:type="auto"/>
            <w:vMerge w:val="restart"/>
            <w:tcBorders>
              <w:top w:val="single" w:sz="8" w:space="0" w:color="5B9BD5"/>
              <w:left w:val="single" w:sz="4" w:space="0" w:color="FFFFFF"/>
              <w:bottom w:val="single" w:sz="8" w:space="0" w:color="5B9BD5"/>
              <w:right w:val="single" w:sz="4" w:space="0" w:color="FFFFFF"/>
            </w:tcBorders>
            <w:shd w:val="clear" w:color="000000" w:fill="5B9BD5"/>
            <w:noWrap/>
            <w:vAlign w:val="center"/>
            <w:hideMark/>
          </w:tcPr>
          <w:p w14:paraId="7D1EB45E" w14:textId="77777777" w:rsidR="00FD6AB7" w:rsidRPr="00FD6AB7" w:rsidRDefault="00FD6AB7" w:rsidP="00741042">
            <w:pPr>
              <w:bidi/>
              <w:jc w:val="center"/>
              <w:rPr>
                <w:rFonts w:eastAsia="Times New Roman"/>
                <w:b/>
                <w:bCs/>
                <w:noProof w:val="0"/>
                <w:sz w:val="22"/>
                <w:szCs w:val="22"/>
                <w:rtl/>
                <w:lang w:bidi="fa-IR"/>
              </w:rPr>
            </w:pPr>
            <w:r w:rsidRPr="00FD6AB7">
              <w:rPr>
                <w:rFonts w:eastAsia="Times New Roman" w:hint="cs"/>
                <w:b/>
                <w:bCs/>
                <w:noProof w:val="0"/>
                <w:sz w:val="22"/>
                <w:szCs w:val="22"/>
                <w:rtl/>
              </w:rPr>
              <w:t>سطح ولتاژ</w:t>
            </w:r>
          </w:p>
        </w:tc>
        <w:tc>
          <w:tcPr>
            <w:tcW w:w="0" w:type="auto"/>
            <w:vMerge w:val="restart"/>
            <w:tcBorders>
              <w:top w:val="single" w:sz="8" w:space="0" w:color="5B9BD5"/>
              <w:left w:val="single" w:sz="4" w:space="0" w:color="FFFFFF"/>
              <w:bottom w:val="single" w:sz="8" w:space="0" w:color="5B9BD5"/>
              <w:right w:val="single" w:sz="4" w:space="0" w:color="FFFFFF"/>
            </w:tcBorders>
            <w:shd w:val="clear" w:color="000000" w:fill="5B9BD5"/>
            <w:noWrap/>
            <w:vAlign w:val="center"/>
            <w:hideMark/>
          </w:tcPr>
          <w:p w14:paraId="1DFA7961" w14:textId="77777777" w:rsidR="00FD6AB7" w:rsidRPr="00FD6AB7" w:rsidRDefault="00FD6AB7" w:rsidP="00741042">
            <w:pPr>
              <w:bidi/>
              <w:jc w:val="center"/>
              <w:rPr>
                <w:rFonts w:eastAsia="Times New Roman"/>
                <w:b/>
                <w:bCs/>
                <w:noProof w:val="0"/>
                <w:sz w:val="22"/>
                <w:szCs w:val="22"/>
                <w:rtl/>
                <w:lang w:bidi="fa-IR"/>
              </w:rPr>
            </w:pPr>
            <w:r w:rsidRPr="00FD6AB7">
              <w:rPr>
                <w:rFonts w:eastAsia="Times New Roman" w:hint="cs"/>
                <w:b/>
                <w:bCs/>
                <w:noProof w:val="0"/>
                <w:sz w:val="22"/>
                <w:szCs w:val="22"/>
                <w:rtl/>
              </w:rPr>
              <w:t>نوع شبکه</w:t>
            </w:r>
          </w:p>
        </w:tc>
        <w:tc>
          <w:tcPr>
            <w:tcW w:w="0" w:type="auto"/>
            <w:vMerge w:val="restart"/>
            <w:tcBorders>
              <w:top w:val="single" w:sz="8" w:space="0" w:color="5B9BD5"/>
              <w:left w:val="single" w:sz="4" w:space="0" w:color="FFFFFF"/>
              <w:bottom w:val="single" w:sz="8" w:space="0" w:color="5B9BD5"/>
              <w:right w:val="single" w:sz="4" w:space="0" w:color="FFFFFF"/>
            </w:tcBorders>
            <w:shd w:val="clear" w:color="000000" w:fill="5B9BD5"/>
            <w:noWrap/>
            <w:vAlign w:val="center"/>
            <w:hideMark/>
          </w:tcPr>
          <w:p w14:paraId="2D0F4233" w14:textId="77777777" w:rsidR="00FD6AB7" w:rsidRPr="00FD6AB7" w:rsidRDefault="00FD6AB7" w:rsidP="00741042">
            <w:pPr>
              <w:bidi/>
              <w:jc w:val="center"/>
              <w:rPr>
                <w:rFonts w:eastAsia="Times New Roman"/>
                <w:b/>
                <w:bCs/>
                <w:noProof w:val="0"/>
                <w:sz w:val="22"/>
                <w:szCs w:val="22"/>
                <w:rtl/>
                <w:lang w:bidi="fa-IR"/>
              </w:rPr>
            </w:pPr>
            <w:r w:rsidRPr="00FD6AB7">
              <w:rPr>
                <w:rFonts w:eastAsia="Times New Roman" w:hint="cs"/>
                <w:b/>
                <w:bCs/>
                <w:noProof w:val="0"/>
                <w:sz w:val="22"/>
                <w:szCs w:val="22"/>
                <w:rtl/>
              </w:rPr>
              <w:t>عنوان طرح</w:t>
            </w:r>
          </w:p>
        </w:tc>
        <w:tc>
          <w:tcPr>
            <w:tcW w:w="0" w:type="auto"/>
            <w:vMerge w:val="restart"/>
            <w:tcBorders>
              <w:top w:val="single" w:sz="8" w:space="0" w:color="5B9BD5"/>
              <w:left w:val="single" w:sz="4" w:space="0" w:color="FFFFFF"/>
              <w:bottom w:val="single" w:sz="8" w:space="0" w:color="5B9BD5"/>
              <w:right w:val="single" w:sz="4" w:space="0" w:color="FFFFFF"/>
            </w:tcBorders>
            <w:shd w:val="clear" w:color="000000" w:fill="5B9BD5"/>
            <w:noWrap/>
            <w:textDirection w:val="btLr"/>
            <w:vAlign w:val="center"/>
            <w:hideMark/>
          </w:tcPr>
          <w:p w14:paraId="3D6B6EB3" w14:textId="77777777" w:rsidR="00FD6AB7" w:rsidRPr="00FD6AB7" w:rsidRDefault="00FD6AB7" w:rsidP="00741042">
            <w:pPr>
              <w:bidi/>
              <w:jc w:val="center"/>
              <w:rPr>
                <w:rFonts w:eastAsia="Times New Roman"/>
                <w:b/>
                <w:bCs/>
                <w:noProof w:val="0"/>
                <w:sz w:val="22"/>
                <w:szCs w:val="22"/>
                <w:rtl/>
                <w:lang w:bidi="fa-IR"/>
              </w:rPr>
            </w:pPr>
            <w:r w:rsidRPr="00FD6AB7">
              <w:rPr>
                <w:rFonts w:eastAsia="Times New Roman" w:hint="cs"/>
                <w:b/>
                <w:bCs/>
                <w:noProof w:val="0"/>
                <w:sz w:val="22"/>
                <w:szCs w:val="22"/>
                <w:rtl/>
              </w:rPr>
              <w:t>مسیر یابی</w:t>
            </w:r>
          </w:p>
        </w:tc>
        <w:tc>
          <w:tcPr>
            <w:tcW w:w="0" w:type="auto"/>
            <w:vMerge w:val="restart"/>
            <w:tcBorders>
              <w:top w:val="single" w:sz="8" w:space="0" w:color="5B9BD5"/>
              <w:left w:val="single" w:sz="4" w:space="0" w:color="FFFFFF"/>
              <w:bottom w:val="single" w:sz="8" w:space="0" w:color="5B9BD5"/>
              <w:right w:val="single" w:sz="4" w:space="0" w:color="FFFFFF"/>
            </w:tcBorders>
            <w:shd w:val="clear" w:color="000000" w:fill="5B9BD5"/>
            <w:noWrap/>
            <w:textDirection w:val="btLr"/>
            <w:vAlign w:val="center"/>
            <w:hideMark/>
          </w:tcPr>
          <w:p w14:paraId="5D82B080" w14:textId="77777777" w:rsidR="00FD6AB7" w:rsidRPr="00FD6AB7" w:rsidRDefault="00FD6AB7" w:rsidP="00741042">
            <w:pPr>
              <w:bidi/>
              <w:jc w:val="center"/>
              <w:rPr>
                <w:rFonts w:eastAsia="Times New Roman"/>
                <w:b/>
                <w:bCs/>
                <w:noProof w:val="0"/>
                <w:sz w:val="22"/>
                <w:szCs w:val="22"/>
                <w:rtl/>
                <w:lang w:bidi="fa-IR"/>
              </w:rPr>
            </w:pPr>
            <w:r w:rsidRPr="00FD6AB7">
              <w:rPr>
                <w:rFonts w:eastAsia="Times New Roman" w:hint="cs"/>
                <w:b/>
                <w:bCs/>
                <w:noProof w:val="0"/>
                <w:sz w:val="22"/>
                <w:szCs w:val="22"/>
                <w:rtl/>
              </w:rPr>
              <w:t>نقشه برداری</w:t>
            </w:r>
          </w:p>
        </w:tc>
        <w:tc>
          <w:tcPr>
            <w:tcW w:w="0" w:type="auto"/>
            <w:gridSpan w:val="4"/>
            <w:tcBorders>
              <w:top w:val="single" w:sz="8" w:space="0" w:color="5B9BD5"/>
              <w:left w:val="single" w:sz="4" w:space="0" w:color="FFFFFF"/>
              <w:bottom w:val="single" w:sz="4" w:space="0" w:color="FFFFFF"/>
              <w:right w:val="single" w:sz="4" w:space="0" w:color="FFFFFF"/>
            </w:tcBorders>
            <w:shd w:val="clear" w:color="000000" w:fill="5B9BD5"/>
            <w:noWrap/>
            <w:vAlign w:val="center"/>
            <w:hideMark/>
          </w:tcPr>
          <w:p w14:paraId="79BA18C8" w14:textId="7E6D4578" w:rsidR="00FD6AB7" w:rsidRPr="00FD6AB7" w:rsidRDefault="00FD6AB7" w:rsidP="00741042">
            <w:pPr>
              <w:bidi/>
              <w:jc w:val="center"/>
              <w:rPr>
                <w:rFonts w:eastAsia="Times New Roman"/>
                <w:b/>
                <w:bCs/>
                <w:noProof w:val="0"/>
                <w:sz w:val="22"/>
                <w:szCs w:val="22"/>
                <w:rtl/>
                <w:lang w:bidi="fa-IR"/>
              </w:rPr>
            </w:pPr>
            <w:r w:rsidRPr="00FD6AB7">
              <w:rPr>
                <w:rFonts w:eastAsia="Times New Roman" w:hint="cs"/>
                <w:b/>
                <w:bCs/>
                <w:noProof w:val="0"/>
                <w:sz w:val="22"/>
                <w:szCs w:val="22"/>
                <w:rtl/>
              </w:rPr>
              <w:t>مطالعات الکتریکی</w:t>
            </w:r>
            <w:r w:rsidR="00E97763">
              <w:rPr>
                <w:rStyle w:val="FootnoteReference"/>
                <w:rFonts w:eastAsia="Times New Roman"/>
                <w:b/>
                <w:bCs/>
                <w:noProof w:val="0"/>
                <w:sz w:val="22"/>
                <w:szCs w:val="22"/>
                <w:rtl/>
              </w:rPr>
              <w:footnoteReference w:id="16"/>
            </w:r>
          </w:p>
        </w:tc>
        <w:tc>
          <w:tcPr>
            <w:tcW w:w="0" w:type="auto"/>
            <w:vMerge w:val="restart"/>
            <w:tcBorders>
              <w:top w:val="single" w:sz="8" w:space="0" w:color="5B9BD5"/>
              <w:left w:val="single" w:sz="4" w:space="0" w:color="FFFFFF"/>
              <w:bottom w:val="single" w:sz="8" w:space="0" w:color="5B9BD5"/>
              <w:right w:val="single" w:sz="4" w:space="0" w:color="FFFFFF"/>
            </w:tcBorders>
            <w:shd w:val="clear" w:color="000000" w:fill="5B9BD5"/>
            <w:textDirection w:val="btLr"/>
            <w:vAlign w:val="center"/>
            <w:hideMark/>
          </w:tcPr>
          <w:p w14:paraId="73559B47" w14:textId="77777777" w:rsidR="00FD6AB7" w:rsidRPr="00FD6AB7" w:rsidRDefault="00FD6AB7" w:rsidP="00741042">
            <w:pPr>
              <w:bidi/>
              <w:jc w:val="center"/>
              <w:rPr>
                <w:rFonts w:eastAsia="Times New Roman"/>
                <w:b/>
                <w:bCs/>
                <w:noProof w:val="0"/>
                <w:sz w:val="22"/>
                <w:szCs w:val="22"/>
                <w:rtl/>
                <w:lang w:bidi="fa-IR"/>
              </w:rPr>
            </w:pPr>
            <w:r w:rsidRPr="00FD6AB7">
              <w:rPr>
                <w:rFonts w:eastAsia="Times New Roman" w:hint="cs"/>
                <w:b/>
                <w:bCs/>
                <w:noProof w:val="0"/>
                <w:sz w:val="22"/>
                <w:szCs w:val="22"/>
                <w:rtl/>
              </w:rPr>
              <w:t>مطالعات(شبیه سازی) مکانیکی</w:t>
            </w:r>
          </w:p>
        </w:tc>
        <w:tc>
          <w:tcPr>
            <w:tcW w:w="0" w:type="auto"/>
            <w:vMerge w:val="restart"/>
            <w:tcBorders>
              <w:top w:val="single" w:sz="8" w:space="0" w:color="5B9BD5"/>
              <w:left w:val="single" w:sz="4" w:space="0" w:color="FFFFFF"/>
              <w:bottom w:val="single" w:sz="8" w:space="0" w:color="5B9BD5"/>
              <w:right w:val="single" w:sz="4" w:space="0" w:color="FFFFFF"/>
            </w:tcBorders>
            <w:shd w:val="clear" w:color="000000" w:fill="5B9BD5"/>
            <w:textDirection w:val="btLr"/>
            <w:vAlign w:val="center"/>
            <w:hideMark/>
          </w:tcPr>
          <w:p w14:paraId="3632DEEA" w14:textId="77777777" w:rsidR="00FD6AB7" w:rsidRPr="00FD6AB7" w:rsidRDefault="00FD6AB7" w:rsidP="00741042">
            <w:pPr>
              <w:bidi/>
              <w:jc w:val="center"/>
              <w:rPr>
                <w:rFonts w:eastAsia="Times New Roman"/>
                <w:b/>
                <w:bCs/>
                <w:noProof w:val="0"/>
                <w:sz w:val="22"/>
                <w:szCs w:val="22"/>
                <w:rtl/>
                <w:lang w:bidi="fa-IR"/>
              </w:rPr>
            </w:pPr>
            <w:r w:rsidRPr="00FD6AB7">
              <w:rPr>
                <w:rFonts w:eastAsia="Times New Roman" w:hint="cs"/>
                <w:b/>
                <w:bCs/>
                <w:noProof w:val="0"/>
                <w:sz w:val="22"/>
                <w:szCs w:val="22"/>
                <w:rtl/>
              </w:rPr>
              <w:t>جداول تیپ شده برای مطالعات الکتریکی</w:t>
            </w:r>
          </w:p>
        </w:tc>
        <w:tc>
          <w:tcPr>
            <w:tcW w:w="0" w:type="auto"/>
            <w:vMerge w:val="restart"/>
            <w:tcBorders>
              <w:top w:val="single" w:sz="8" w:space="0" w:color="5B9BD5"/>
              <w:left w:val="single" w:sz="4" w:space="0" w:color="FFFFFF"/>
              <w:bottom w:val="single" w:sz="8" w:space="0" w:color="5B9BD5"/>
            </w:tcBorders>
            <w:shd w:val="clear" w:color="000000" w:fill="5B9BD5"/>
            <w:textDirection w:val="btLr"/>
            <w:vAlign w:val="center"/>
            <w:hideMark/>
          </w:tcPr>
          <w:p w14:paraId="589E950B" w14:textId="77777777" w:rsidR="00FD6AB7" w:rsidRPr="00FD6AB7" w:rsidRDefault="00FD6AB7" w:rsidP="00741042">
            <w:pPr>
              <w:bidi/>
              <w:jc w:val="center"/>
              <w:rPr>
                <w:rFonts w:eastAsia="Times New Roman"/>
                <w:b/>
                <w:bCs/>
                <w:noProof w:val="0"/>
                <w:sz w:val="22"/>
                <w:szCs w:val="22"/>
                <w:rtl/>
                <w:lang w:bidi="fa-IR"/>
              </w:rPr>
            </w:pPr>
            <w:r w:rsidRPr="00FD6AB7">
              <w:rPr>
                <w:rFonts w:eastAsia="Times New Roman" w:hint="cs"/>
                <w:b/>
                <w:bCs/>
                <w:noProof w:val="0"/>
                <w:sz w:val="22"/>
                <w:szCs w:val="22"/>
                <w:rtl/>
              </w:rPr>
              <w:t>جداول تیپ شده برای مطالعات مکانیکی</w:t>
            </w:r>
          </w:p>
        </w:tc>
      </w:tr>
      <w:tr w:rsidR="00FD6AB7" w:rsidRPr="00FD6AB7" w14:paraId="388F6B15" w14:textId="77777777" w:rsidTr="00D44E72">
        <w:trPr>
          <w:trHeight w:val="2617"/>
          <w:jc w:val="center"/>
        </w:trPr>
        <w:tc>
          <w:tcPr>
            <w:tcW w:w="0" w:type="auto"/>
            <w:vMerge/>
            <w:tcBorders>
              <w:top w:val="single" w:sz="8" w:space="0" w:color="5B9BD5"/>
              <w:bottom w:val="single" w:sz="8" w:space="0" w:color="5B9BD5"/>
              <w:right w:val="single" w:sz="4" w:space="0" w:color="FFFFFF"/>
            </w:tcBorders>
            <w:vAlign w:val="center"/>
            <w:hideMark/>
          </w:tcPr>
          <w:p w14:paraId="6992A621" w14:textId="77777777" w:rsidR="00FD6AB7" w:rsidRPr="00FD6AB7" w:rsidRDefault="00FD6AB7" w:rsidP="00741042">
            <w:pPr>
              <w:bidi/>
              <w:jc w:val="center"/>
              <w:rPr>
                <w:rFonts w:eastAsia="Times New Roman"/>
                <w:b/>
                <w:bCs/>
                <w:noProof w:val="0"/>
                <w:color w:val="FFFFFF"/>
                <w:sz w:val="22"/>
                <w:szCs w:val="22"/>
                <w:lang w:bidi="fa-IR"/>
              </w:rPr>
            </w:pPr>
          </w:p>
        </w:tc>
        <w:tc>
          <w:tcPr>
            <w:tcW w:w="0" w:type="auto"/>
            <w:vMerge/>
            <w:tcBorders>
              <w:top w:val="single" w:sz="8" w:space="0" w:color="5B9BD5"/>
              <w:left w:val="single" w:sz="4" w:space="0" w:color="FFFFFF"/>
              <w:bottom w:val="single" w:sz="8" w:space="0" w:color="5B9BD5"/>
              <w:right w:val="single" w:sz="4" w:space="0" w:color="FFFFFF"/>
            </w:tcBorders>
            <w:vAlign w:val="center"/>
            <w:hideMark/>
          </w:tcPr>
          <w:p w14:paraId="39FC2332" w14:textId="77777777" w:rsidR="00FD6AB7" w:rsidRPr="00FD6AB7" w:rsidRDefault="00FD6AB7" w:rsidP="00741042">
            <w:pPr>
              <w:bidi/>
              <w:jc w:val="center"/>
              <w:rPr>
                <w:rFonts w:eastAsia="Times New Roman"/>
                <w:b/>
                <w:bCs/>
                <w:noProof w:val="0"/>
                <w:color w:val="FFFFFF"/>
                <w:sz w:val="22"/>
                <w:szCs w:val="22"/>
                <w:lang w:bidi="fa-IR"/>
              </w:rPr>
            </w:pPr>
          </w:p>
        </w:tc>
        <w:tc>
          <w:tcPr>
            <w:tcW w:w="0" w:type="auto"/>
            <w:vMerge/>
            <w:tcBorders>
              <w:top w:val="single" w:sz="8" w:space="0" w:color="5B9BD5"/>
              <w:left w:val="single" w:sz="4" w:space="0" w:color="FFFFFF"/>
              <w:bottom w:val="single" w:sz="8" w:space="0" w:color="5B9BD5"/>
              <w:right w:val="single" w:sz="4" w:space="0" w:color="FFFFFF"/>
            </w:tcBorders>
            <w:vAlign w:val="center"/>
            <w:hideMark/>
          </w:tcPr>
          <w:p w14:paraId="18DEFB86" w14:textId="77777777" w:rsidR="00FD6AB7" w:rsidRPr="00FD6AB7" w:rsidRDefault="00FD6AB7" w:rsidP="00741042">
            <w:pPr>
              <w:bidi/>
              <w:jc w:val="center"/>
              <w:rPr>
                <w:rFonts w:eastAsia="Times New Roman"/>
                <w:b/>
                <w:bCs/>
                <w:noProof w:val="0"/>
                <w:color w:val="FFFFFF"/>
                <w:sz w:val="22"/>
                <w:szCs w:val="22"/>
                <w:lang w:bidi="fa-IR"/>
              </w:rPr>
            </w:pPr>
          </w:p>
        </w:tc>
        <w:tc>
          <w:tcPr>
            <w:tcW w:w="0" w:type="auto"/>
            <w:vMerge/>
            <w:tcBorders>
              <w:top w:val="single" w:sz="8" w:space="0" w:color="5B9BD5"/>
              <w:left w:val="single" w:sz="4" w:space="0" w:color="FFFFFF"/>
              <w:bottom w:val="single" w:sz="8" w:space="0" w:color="5B9BD5"/>
              <w:right w:val="single" w:sz="4" w:space="0" w:color="FFFFFF"/>
            </w:tcBorders>
            <w:vAlign w:val="center"/>
            <w:hideMark/>
          </w:tcPr>
          <w:p w14:paraId="3D640CA9" w14:textId="77777777" w:rsidR="00FD6AB7" w:rsidRPr="00FD6AB7" w:rsidRDefault="00FD6AB7" w:rsidP="00741042">
            <w:pPr>
              <w:bidi/>
              <w:jc w:val="center"/>
              <w:rPr>
                <w:rFonts w:eastAsia="Times New Roman"/>
                <w:b/>
                <w:bCs/>
                <w:noProof w:val="0"/>
                <w:color w:val="FFFFFF"/>
                <w:sz w:val="22"/>
                <w:szCs w:val="22"/>
                <w:lang w:bidi="fa-IR"/>
              </w:rPr>
            </w:pPr>
          </w:p>
        </w:tc>
        <w:tc>
          <w:tcPr>
            <w:tcW w:w="0" w:type="auto"/>
            <w:vMerge/>
            <w:tcBorders>
              <w:top w:val="single" w:sz="8" w:space="0" w:color="5B9BD5"/>
              <w:left w:val="single" w:sz="4" w:space="0" w:color="FFFFFF"/>
              <w:bottom w:val="single" w:sz="8" w:space="0" w:color="5B9BD5"/>
              <w:right w:val="single" w:sz="4" w:space="0" w:color="FFFFFF"/>
            </w:tcBorders>
            <w:vAlign w:val="center"/>
            <w:hideMark/>
          </w:tcPr>
          <w:p w14:paraId="42468616" w14:textId="77777777" w:rsidR="00FD6AB7" w:rsidRPr="00FD6AB7" w:rsidRDefault="00FD6AB7" w:rsidP="00741042">
            <w:pPr>
              <w:bidi/>
              <w:jc w:val="center"/>
              <w:rPr>
                <w:rFonts w:eastAsia="Times New Roman"/>
                <w:b/>
                <w:bCs/>
                <w:noProof w:val="0"/>
                <w:color w:val="FFFFFF"/>
                <w:sz w:val="22"/>
                <w:szCs w:val="22"/>
                <w:lang w:bidi="fa-IR"/>
              </w:rPr>
            </w:pPr>
          </w:p>
        </w:tc>
        <w:tc>
          <w:tcPr>
            <w:tcW w:w="0" w:type="auto"/>
            <w:vMerge/>
            <w:tcBorders>
              <w:top w:val="single" w:sz="8" w:space="0" w:color="5B9BD5"/>
              <w:left w:val="single" w:sz="4" w:space="0" w:color="FFFFFF"/>
              <w:bottom w:val="single" w:sz="8" w:space="0" w:color="5B9BD5"/>
              <w:right w:val="single" w:sz="4" w:space="0" w:color="FFFFFF"/>
            </w:tcBorders>
            <w:vAlign w:val="center"/>
            <w:hideMark/>
          </w:tcPr>
          <w:p w14:paraId="2692D9E7" w14:textId="77777777" w:rsidR="00FD6AB7" w:rsidRPr="00FD6AB7" w:rsidRDefault="00FD6AB7" w:rsidP="00741042">
            <w:pPr>
              <w:bidi/>
              <w:jc w:val="center"/>
              <w:rPr>
                <w:rFonts w:eastAsia="Times New Roman"/>
                <w:b/>
                <w:bCs/>
                <w:noProof w:val="0"/>
                <w:color w:val="FFFFFF"/>
                <w:sz w:val="22"/>
                <w:szCs w:val="22"/>
                <w:lang w:bidi="fa-IR"/>
              </w:rPr>
            </w:pPr>
          </w:p>
        </w:tc>
        <w:tc>
          <w:tcPr>
            <w:tcW w:w="0" w:type="auto"/>
            <w:tcBorders>
              <w:top w:val="nil"/>
              <w:left w:val="single" w:sz="4" w:space="0" w:color="FFFFFF"/>
              <w:bottom w:val="single" w:sz="8" w:space="0" w:color="5B9BD5"/>
              <w:right w:val="single" w:sz="4" w:space="0" w:color="FFFFFF"/>
            </w:tcBorders>
            <w:shd w:val="clear" w:color="000000" w:fill="5B9BD5"/>
            <w:textDirection w:val="btLr"/>
            <w:vAlign w:val="center"/>
            <w:hideMark/>
          </w:tcPr>
          <w:p w14:paraId="6ABE3993" w14:textId="77777777" w:rsidR="00FD6AB7" w:rsidRPr="00FD6AB7" w:rsidRDefault="00FD6AB7" w:rsidP="00741042">
            <w:pPr>
              <w:bidi/>
              <w:jc w:val="center"/>
              <w:rPr>
                <w:rFonts w:eastAsia="Times New Roman"/>
                <w:b/>
                <w:bCs/>
                <w:noProof w:val="0"/>
                <w:sz w:val="22"/>
                <w:szCs w:val="22"/>
                <w:rtl/>
                <w:lang w:bidi="fa-IR"/>
              </w:rPr>
            </w:pPr>
            <w:r w:rsidRPr="00FD6AB7">
              <w:rPr>
                <w:rFonts w:eastAsia="Times New Roman" w:hint="cs"/>
                <w:b/>
                <w:bCs/>
                <w:noProof w:val="0"/>
                <w:sz w:val="22"/>
                <w:szCs w:val="22"/>
                <w:rtl/>
              </w:rPr>
              <w:t>پخش بار</w:t>
            </w:r>
          </w:p>
        </w:tc>
        <w:tc>
          <w:tcPr>
            <w:tcW w:w="0" w:type="auto"/>
            <w:tcBorders>
              <w:top w:val="nil"/>
              <w:left w:val="single" w:sz="4" w:space="0" w:color="FFFFFF"/>
              <w:bottom w:val="single" w:sz="8" w:space="0" w:color="5B9BD5"/>
              <w:right w:val="single" w:sz="4" w:space="0" w:color="FFFFFF"/>
            </w:tcBorders>
            <w:shd w:val="clear" w:color="000000" w:fill="5B9BD5"/>
            <w:textDirection w:val="btLr"/>
            <w:vAlign w:val="center"/>
            <w:hideMark/>
          </w:tcPr>
          <w:p w14:paraId="1EB3A142" w14:textId="77777777" w:rsidR="00FD6AB7" w:rsidRPr="00FD6AB7" w:rsidRDefault="00FD6AB7" w:rsidP="00741042">
            <w:pPr>
              <w:bidi/>
              <w:jc w:val="center"/>
              <w:rPr>
                <w:rFonts w:eastAsia="Times New Roman"/>
                <w:b/>
                <w:bCs/>
                <w:noProof w:val="0"/>
                <w:sz w:val="22"/>
                <w:szCs w:val="22"/>
                <w:rtl/>
                <w:lang w:bidi="fa-IR"/>
              </w:rPr>
            </w:pPr>
            <w:r w:rsidRPr="00FD6AB7">
              <w:rPr>
                <w:rFonts w:eastAsia="Times New Roman" w:hint="cs"/>
                <w:b/>
                <w:bCs/>
                <w:noProof w:val="0"/>
                <w:sz w:val="22"/>
                <w:szCs w:val="22"/>
                <w:rtl/>
              </w:rPr>
              <w:t>محاسبه اتصال کوتاه</w:t>
            </w:r>
          </w:p>
        </w:tc>
        <w:tc>
          <w:tcPr>
            <w:tcW w:w="0" w:type="auto"/>
            <w:tcBorders>
              <w:top w:val="nil"/>
              <w:left w:val="single" w:sz="4" w:space="0" w:color="FFFFFF"/>
              <w:bottom w:val="single" w:sz="8" w:space="0" w:color="5B9BD5"/>
              <w:right w:val="single" w:sz="4" w:space="0" w:color="FFFFFF"/>
            </w:tcBorders>
            <w:shd w:val="clear" w:color="000000" w:fill="5B9BD5"/>
            <w:textDirection w:val="btLr"/>
            <w:vAlign w:val="center"/>
            <w:hideMark/>
          </w:tcPr>
          <w:p w14:paraId="6C3E272F" w14:textId="77777777" w:rsidR="00FD6AB7" w:rsidRPr="00FD6AB7" w:rsidRDefault="00FD6AB7" w:rsidP="00741042">
            <w:pPr>
              <w:bidi/>
              <w:jc w:val="center"/>
              <w:rPr>
                <w:rFonts w:eastAsia="Times New Roman"/>
                <w:b/>
                <w:bCs/>
                <w:noProof w:val="0"/>
                <w:sz w:val="22"/>
                <w:szCs w:val="22"/>
                <w:rtl/>
                <w:lang w:bidi="fa-IR"/>
              </w:rPr>
            </w:pPr>
            <w:r w:rsidRPr="00FD6AB7">
              <w:rPr>
                <w:rFonts w:eastAsia="Times New Roman" w:hint="cs"/>
                <w:b/>
                <w:bCs/>
                <w:noProof w:val="0"/>
                <w:sz w:val="22"/>
                <w:szCs w:val="22"/>
                <w:rtl/>
              </w:rPr>
              <w:t>ارزیابی قابلیت اطمینان</w:t>
            </w:r>
          </w:p>
        </w:tc>
        <w:tc>
          <w:tcPr>
            <w:tcW w:w="0" w:type="auto"/>
            <w:tcBorders>
              <w:top w:val="nil"/>
              <w:left w:val="single" w:sz="4" w:space="0" w:color="FFFFFF"/>
              <w:bottom w:val="single" w:sz="8" w:space="0" w:color="5B9BD5"/>
              <w:right w:val="single" w:sz="4" w:space="0" w:color="FFFFFF"/>
            </w:tcBorders>
            <w:shd w:val="clear" w:color="000000" w:fill="5B9BD5"/>
            <w:textDirection w:val="btLr"/>
            <w:vAlign w:val="center"/>
            <w:hideMark/>
          </w:tcPr>
          <w:p w14:paraId="2772177C" w14:textId="77777777" w:rsidR="00FD6AB7" w:rsidRPr="00FD6AB7" w:rsidRDefault="00FD6AB7" w:rsidP="00741042">
            <w:pPr>
              <w:bidi/>
              <w:jc w:val="center"/>
              <w:rPr>
                <w:rFonts w:eastAsia="Times New Roman"/>
                <w:b/>
                <w:bCs/>
                <w:noProof w:val="0"/>
                <w:sz w:val="22"/>
                <w:szCs w:val="22"/>
                <w:rtl/>
                <w:lang w:bidi="fa-IR"/>
              </w:rPr>
            </w:pPr>
            <w:r w:rsidRPr="00FD6AB7">
              <w:rPr>
                <w:rFonts w:eastAsia="Times New Roman" w:hint="cs"/>
                <w:b/>
                <w:bCs/>
                <w:noProof w:val="0"/>
                <w:sz w:val="22"/>
                <w:szCs w:val="22"/>
                <w:rtl/>
              </w:rPr>
              <w:t>هماهنگی حفاظتی</w:t>
            </w:r>
          </w:p>
        </w:tc>
        <w:tc>
          <w:tcPr>
            <w:tcW w:w="0" w:type="auto"/>
            <w:vMerge/>
            <w:tcBorders>
              <w:top w:val="single" w:sz="8" w:space="0" w:color="5B9BD5"/>
              <w:left w:val="single" w:sz="4" w:space="0" w:color="FFFFFF"/>
              <w:bottom w:val="single" w:sz="8" w:space="0" w:color="5B9BD5"/>
              <w:right w:val="single" w:sz="4" w:space="0" w:color="FFFFFF"/>
            </w:tcBorders>
            <w:vAlign w:val="center"/>
            <w:hideMark/>
          </w:tcPr>
          <w:p w14:paraId="5EFBA89E" w14:textId="77777777" w:rsidR="00FD6AB7" w:rsidRPr="00FD6AB7" w:rsidRDefault="00FD6AB7" w:rsidP="00741042">
            <w:pPr>
              <w:bidi/>
              <w:jc w:val="center"/>
              <w:rPr>
                <w:rFonts w:eastAsia="Times New Roman"/>
                <w:b/>
                <w:bCs/>
                <w:noProof w:val="0"/>
                <w:color w:val="FFFFFF"/>
                <w:sz w:val="22"/>
                <w:szCs w:val="22"/>
                <w:lang w:bidi="fa-IR"/>
              </w:rPr>
            </w:pPr>
          </w:p>
        </w:tc>
        <w:tc>
          <w:tcPr>
            <w:tcW w:w="0" w:type="auto"/>
            <w:vMerge/>
            <w:tcBorders>
              <w:top w:val="single" w:sz="8" w:space="0" w:color="5B9BD5"/>
              <w:left w:val="single" w:sz="4" w:space="0" w:color="FFFFFF"/>
              <w:bottom w:val="single" w:sz="8" w:space="0" w:color="5B9BD5"/>
              <w:right w:val="single" w:sz="4" w:space="0" w:color="FFFFFF"/>
            </w:tcBorders>
            <w:vAlign w:val="center"/>
            <w:hideMark/>
          </w:tcPr>
          <w:p w14:paraId="7780948E" w14:textId="77777777" w:rsidR="00FD6AB7" w:rsidRPr="00FD6AB7" w:rsidRDefault="00FD6AB7" w:rsidP="00741042">
            <w:pPr>
              <w:bidi/>
              <w:jc w:val="center"/>
              <w:rPr>
                <w:rFonts w:eastAsia="Times New Roman"/>
                <w:b/>
                <w:bCs/>
                <w:noProof w:val="0"/>
                <w:color w:val="FFFFFF"/>
                <w:sz w:val="22"/>
                <w:szCs w:val="22"/>
                <w:lang w:bidi="fa-IR"/>
              </w:rPr>
            </w:pPr>
          </w:p>
        </w:tc>
        <w:tc>
          <w:tcPr>
            <w:tcW w:w="0" w:type="auto"/>
            <w:vMerge/>
            <w:tcBorders>
              <w:top w:val="single" w:sz="8" w:space="0" w:color="5B9BD5"/>
              <w:left w:val="single" w:sz="4" w:space="0" w:color="FFFFFF"/>
              <w:bottom w:val="single" w:sz="8" w:space="0" w:color="5B9BD5"/>
            </w:tcBorders>
            <w:vAlign w:val="center"/>
            <w:hideMark/>
          </w:tcPr>
          <w:p w14:paraId="1ACFFFA7" w14:textId="77777777" w:rsidR="00FD6AB7" w:rsidRPr="00FD6AB7" w:rsidRDefault="00FD6AB7" w:rsidP="00741042">
            <w:pPr>
              <w:bidi/>
              <w:jc w:val="center"/>
              <w:rPr>
                <w:rFonts w:eastAsia="Times New Roman"/>
                <w:b/>
                <w:bCs/>
                <w:noProof w:val="0"/>
                <w:color w:val="FFFFFF"/>
                <w:sz w:val="22"/>
                <w:szCs w:val="22"/>
                <w:lang w:bidi="fa-IR"/>
              </w:rPr>
            </w:pPr>
          </w:p>
        </w:tc>
      </w:tr>
      <w:tr w:rsidR="00FD6AB7" w:rsidRPr="00FD6AB7" w14:paraId="2B15024F" w14:textId="77777777" w:rsidTr="00645927">
        <w:trPr>
          <w:trHeight w:val="405"/>
          <w:jc w:val="center"/>
        </w:trPr>
        <w:tc>
          <w:tcPr>
            <w:tcW w:w="0" w:type="auto"/>
            <w:tcBorders>
              <w:top w:val="single" w:sz="8" w:space="0" w:color="5B9BD5"/>
              <w:left w:val="single" w:sz="8" w:space="0" w:color="5B9BD5"/>
              <w:bottom w:val="single" w:sz="8" w:space="0" w:color="9CC2E5"/>
              <w:right w:val="single" w:sz="8" w:space="0" w:color="9CC2E5"/>
            </w:tcBorders>
            <w:shd w:val="clear" w:color="auto" w:fill="auto"/>
            <w:noWrap/>
            <w:vAlign w:val="center"/>
            <w:hideMark/>
          </w:tcPr>
          <w:p w14:paraId="710BCE0E"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50</w:t>
            </w:r>
          </w:p>
        </w:tc>
        <w:tc>
          <w:tcPr>
            <w:tcW w:w="0" w:type="auto"/>
            <w:vMerge w:val="restart"/>
            <w:tcBorders>
              <w:top w:val="single" w:sz="8" w:space="0" w:color="5B9BD5"/>
              <w:left w:val="single" w:sz="8" w:space="0" w:color="9CC2E5"/>
              <w:bottom w:val="single" w:sz="8" w:space="0" w:color="5B9BD5"/>
              <w:right w:val="single" w:sz="8" w:space="0" w:color="9CC2E5"/>
            </w:tcBorders>
            <w:shd w:val="clear" w:color="auto" w:fill="auto"/>
            <w:textDirection w:val="btLr"/>
            <w:vAlign w:val="center"/>
            <w:hideMark/>
          </w:tcPr>
          <w:p w14:paraId="6CECEF96"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فشار ضعیف</w:t>
            </w:r>
          </w:p>
        </w:tc>
        <w:tc>
          <w:tcPr>
            <w:tcW w:w="0" w:type="auto"/>
            <w:vMerge w:val="restart"/>
            <w:tcBorders>
              <w:top w:val="single" w:sz="8" w:space="0" w:color="5B9BD5"/>
              <w:left w:val="single" w:sz="8" w:space="0" w:color="9CC2E5"/>
              <w:bottom w:val="single" w:sz="8" w:space="0" w:color="5B9BD5"/>
              <w:right w:val="single" w:sz="8" w:space="0" w:color="9CC2E5"/>
            </w:tcBorders>
            <w:shd w:val="clear" w:color="auto" w:fill="auto"/>
            <w:noWrap/>
            <w:textDirection w:val="btLr"/>
            <w:vAlign w:val="center"/>
            <w:hideMark/>
          </w:tcPr>
          <w:p w14:paraId="58B03B1C"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زمینی</w:t>
            </w:r>
          </w:p>
        </w:tc>
        <w:tc>
          <w:tcPr>
            <w:tcW w:w="0" w:type="auto"/>
            <w:tcBorders>
              <w:top w:val="single" w:sz="8" w:space="0" w:color="5B9BD5"/>
              <w:left w:val="single" w:sz="8" w:space="0" w:color="9CC2E5"/>
              <w:bottom w:val="single" w:sz="8" w:space="0" w:color="9CC2E5"/>
              <w:right w:val="nil"/>
            </w:tcBorders>
            <w:shd w:val="clear" w:color="auto" w:fill="auto"/>
            <w:noWrap/>
            <w:vAlign w:val="center"/>
            <w:hideMark/>
          </w:tcPr>
          <w:p w14:paraId="7BD8977B"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توسعه فیدر جدید</w:t>
            </w:r>
          </w:p>
        </w:tc>
        <w:tc>
          <w:tcPr>
            <w:tcW w:w="0" w:type="auto"/>
            <w:tcBorders>
              <w:top w:val="single" w:sz="8" w:space="0" w:color="5B9BD5"/>
              <w:left w:val="single" w:sz="8" w:space="0" w:color="9CC2E5"/>
              <w:bottom w:val="single" w:sz="8" w:space="0" w:color="9CC2E5"/>
              <w:right w:val="nil"/>
            </w:tcBorders>
            <w:shd w:val="clear" w:color="auto" w:fill="auto"/>
            <w:noWrap/>
            <w:vAlign w:val="center"/>
            <w:hideMark/>
          </w:tcPr>
          <w:p w14:paraId="3F38429E"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single" w:sz="8" w:space="0" w:color="5B9BD5"/>
              <w:left w:val="single" w:sz="8" w:space="0" w:color="9CC2E5"/>
              <w:bottom w:val="single" w:sz="8" w:space="0" w:color="9CC2E5"/>
              <w:right w:val="nil"/>
            </w:tcBorders>
            <w:shd w:val="clear" w:color="auto" w:fill="auto"/>
            <w:noWrap/>
            <w:vAlign w:val="center"/>
            <w:hideMark/>
          </w:tcPr>
          <w:p w14:paraId="6C6087D4"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single" w:sz="8" w:space="0" w:color="5B9BD5"/>
              <w:left w:val="single" w:sz="8" w:space="0" w:color="9CC2E5"/>
              <w:bottom w:val="single" w:sz="8" w:space="0" w:color="9CC2E5"/>
              <w:right w:val="nil"/>
            </w:tcBorders>
            <w:shd w:val="clear" w:color="auto" w:fill="auto"/>
            <w:noWrap/>
            <w:vAlign w:val="center"/>
            <w:hideMark/>
          </w:tcPr>
          <w:p w14:paraId="4E47C773"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single" w:sz="8" w:space="0" w:color="5B9BD5"/>
              <w:left w:val="single" w:sz="8" w:space="0" w:color="9CC2E5"/>
              <w:bottom w:val="single" w:sz="8" w:space="0" w:color="9CC2E5"/>
              <w:right w:val="nil"/>
            </w:tcBorders>
            <w:shd w:val="clear" w:color="auto" w:fill="auto"/>
            <w:noWrap/>
            <w:vAlign w:val="center"/>
            <w:hideMark/>
          </w:tcPr>
          <w:p w14:paraId="32BB754C"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single" w:sz="8" w:space="0" w:color="5B9BD5"/>
              <w:left w:val="single" w:sz="8" w:space="0" w:color="9CC2E5"/>
              <w:bottom w:val="single" w:sz="8" w:space="0" w:color="9CC2E5"/>
              <w:right w:val="nil"/>
            </w:tcBorders>
            <w:shd w:val="clear" w:color="auto" w:fill="auto"/>
            <w:noWrap/>
            <w:vAlign w:val="center"/>
            <w:hideMark/>
          </w:tcPr>
          <w:p w14:paraId="5C8FBB60"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single" w:sz="8" w:space="0" w:color="5B9BD5"/>
              <w:left w:val="single" w:sz="8" w:space="0" w:color="9CC2E5"/>
              <w:bottom w:val="single" w:sz="8" w:space="0" w:color="9CC2E5"/>
              <w:right w:val="nil"/>
            </w:tcBorders>
            <w:shd w:val="clear" w:color="auto" w:fill="auto"/>
            <w:noWrap/>
            <w:vAlign w:val="center"/>
            <w:hideMark/>
          </w:tcPr>
          <w:p w14:paraId="111438C1"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single" w:sz="8" w:space="0" w:color="5B9BD5"/>
              <w:left w:val="single" w:sz="8" w:space="0" w:color="9CC2E5"/>
              <w:bottom w:val="single" w:sz="8" w:space="0" w:color="9CC2E5"/>
              <w:right w:val="nil"/>
            </w:tcBorders>
            <w:shd w:val="clear" w:color="auto" w:fill="auto"/>
            <w:noWrap/>
            <w:vAlign w:val="center"/>
            <w:hideMark/>
          </w:tcPr>
          <w:p w14:paraId="4FD206A6"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w:t>
            </w:r>
          </w:p>
        </w:tc>
        <w:tc>
          <w:tcPr>
            <w:tcW w:w="0" w:type="auto"/>
            <w:tcBorders>
              <w:top w:val="single" w:sz="8" w:space="0" w:color="5B9BD5"/>
              <w:left w:val="single" w:sz="8" w:space="0" w:color="9CC2E5"/>
              <w:bottom w:val="single" w:sz="8" w:space="0" w:color="9CC2E5"/>
              <w:right w:val="nil"/>
            </w:tcBorders>
            <w:shd w:val="clear" w:color="auto" w:fill="auto"/>
            <w:noWrap/>
            <w:vAlign w:val="center"/>
            <w:hideMark/>
          </w:tcPr>
          <w:p w14:paraId="4755F388"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single" w:sz="8" w:space="0" w:color="5B9BD5"/>
              <w:left w:val="single" w:sz="8" w:space="0" w:color="9CC2E5"/>
              <w:bottom w:val="single" w:sz="8" w:space="0" w:color="9CC2E5"/>
              <w:right w:val="single" w:sz="8" w:space="0" w:color="5B9BD5"/>
            </w:tcBorders>
            <w:shd w:val="clear" w:color="auto" w:fill="auto"/>
            <w:noWrap/>
            <w:vAlign w:val="center"/>
            <w:hideMark/>
          </w:tcPr>
          <w:p w14:paraId="476C9175"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r>
      <w:tr w:rsidR="00FD6AB7" w:rsidRPr="00FD6AB7" w14:paraId="3945C83D" w14:textId="77777777" w:rsidTr="00645927">
        <w:trPr>
          <w:trHeight w:val="405"/>
          <w:jc w:val="center"/>
        </w:trPr>
        <w:tc>
          <w:tcPr>
            <w:tcW w:w="0" w:type="auto"/>
            <w:tcBorders>
              <w:top w:val="nil"/>
              <w:left w:val="single" w:sz="8" w:space="0" w:color="5B9BD5"/>
              <w:bottom w:val="single" w:sz="8" w:space="0" w:color="9CC2E5"/>
              <w:right w:val="single" w:sz="8" w:space="0" w:color="9CC2E5"/>
            </w:tcBorders>
            <w:shd w:val="clear" w:color="000000" w:fill="DEEAF6"/>
            <w:noWrap/>
            <w:vAlign w:val="center"/>
            <w:hideMark/>
          </w:tcPr>
          <w:p w14:paraId="60064B24"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51</w:t>
            </w:r>
          </w:p>
        </w:tc>
        <w:tc>
          <w:tcPr>
            <w:tcW w:w="0" w:type="auto"/>
            <w:vMerge/>
            <w:tcBorders>
              <w:top w:val="nil"/>
              <w:left w:val="single" w:sz="8" w:space="0" w:color="9CC2E5"/>
              <w:bottom w:val="single" w:sz="8" w:space="0" w:color="5B9BD5"/>
              <w:right w:val="single" w:sz="8" w:space="0" w:color="9CC2E5"/>
            </w:tcBorders>
            <w:vAlign w:val="center"/>
            <w:hideMark/>
          </w:tcPr>
          <w:p w14:paraId="6C7D97FD" w14:textId="77777777" w:rsidR="00FD6AB7" w:rsidRPr="00FD6AB7" w:rsidRDefault="00FD6AB7" w:rsidP="00741042">
            <w:pPr>
              <w:bidi/>
              <w:jc w:val="center"/>
              <w:rPr>
                <w:rFonts w:eastAsia="Times New Roman"/>
                <w:b/>
                <w:bCs/>
                <w:noProof w:val="0"/>
                <w:color w:val="000000"/>
                <w:sz w:val="22"/>
                <w:szCs w:val="22"/>
                <w:lang w:bidi="fa-IR"/>
              </w:rPr>
            </w:pPr>
          </w:p>
        </w:tc>
        <w:tc>
          <w:tcPr>
            <w:tcW w:w="0" w:type="auto"/>
            <w:vMerge/>
            <w:tcBorders>
              <w:top w:val="nil"/>
              <w:left w:val="single" w:sz="8" w:space="0" w:color="9CC2E5"/>
              <w:bottom w:val="single" w:sz="8" w:space="0" w:color="5B9BD5"/>
              <w:right w:val="single" w:sz="8" w:space="0" w:color="9CC2E5"/>
            </w:tcBorders>
            <w:vAlign w:val="center"/>
            <w:hideMark/>
          </w:tcPr>
          <w:p w14:paraId="293CC50A" w14:textId="77777777" w:rsidR="00FD6AB7" w:rsidRPr="00FD6AB7" w:rsidRDefault="00FD6AB7" w:rsidP="00741042">
            <w:pPr>
              <w:bidi/>
              <w:jc w:val="center"/>
              <w:rPr>
                <w:rFonts w:eastAsia="Times New Roman"/>
                <w:b/>
                <w:bCs/>
                <w:noProof w:val="0"/>
                <w:color w:val="000000"/>
                <w:sz w:val="22"/>
                <w:szCs w:val="22"/>
                <w:lang w:bidi="fa-IR"/>
              </w:rPr>
            </w:pPr>
          </w:p>
        </w:tc>
        <w:tc>
          <w:tcPr>
            <w:tcW w:w="0" w:type="auto"/>
            <w:tcBorders>
              <w:top w:val="nil"/>
              <w:left w:val="single" w:sz="8" w:space="0" w:color="9CC2E5"/>
              <w:bottom w:val="single" w:sz="8" w:space="0" w:color="9CC2E5"/>
              <w:right w:val="nil"/>
            </w:tcBorders>
            <w:shd w:val="clear" w:color="000000" w:fill="DEEAF6"/>
            <w:noWrap/>
            <w:vAlign w:val="center"/>
            <w:hideMark/>
          </w:tcPr>
          <w:p w14:paraId="1B5FDB7D"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توسعه فیدر موجود</w:t>
            </w:r>
          </w:p>
        </w:tc>
        <w:tc>
          <w:tcPr>
            <w:tcW w:w="0" w:type="auto"/>
            <w:tcBorders>
              <w:top w:val="nil"/>
              <w:left w:val="single" w:sz="8" w:space="0" w:color="9CC2E5"/>
              <w:bottom w:val="single" w:sz="8" w:space="0" w:color="9CC2E5"/>
              <w:right w:val="nil"/>
            </w:tcBorders>
            <w:shd w:val="clear" w:color="000000" w:fill="DEEAF6"/>
            <w:noWrap/>
            <w:vAlign w:val="center"/>
            <w:hideMark/>
          </w:tcPr>
          <w:p w14:paraId="47740F7E"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000000" w:fill="DEEAF6"/>
            <w:noWrap/>
            <w:vAlign w:val="center"/>
            <w:hideMark/>
          </w:tcPr>
          <w:p w14:paraId="4A8340BF"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000000" w:fill="DEEAF6"/>
            <w:noWrap/>
            <w:vAlign w:val="center"/>
            <w:hideMark/>
          </w:tcPr>
          <w:p w14:paraId="2857AF69"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000000" w:fill="DEEAF6"/>
            <w:noWrap/>
            <w:vAlign w:val="center"/>
            <w:hideMark/>
          </w:tcPr>
          <w:p w14:paraId="46F128AF"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000000" w:fill="DEEAF6"/>
            <w:noWrap/>
            <w:vAlign w:val="center"/>
            <w:hideMark/>
          </w:tcPr>
          <w:p w14:paraId="2CB29DBD"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000000" w:fill="DEEAF6"/>
            <w:noWrap/>
            <w:vAlign w:val="center"/>
            <w:hideMark/>
          </w:tcPr>
          <w:p w14:paraId="5B5A1F2B"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000000" w:fill="DEEAF6"/>
            <w:noWrap/>
            <w:vAlign w:val="center"/>
            <w:hideMark/>
          </w:tcPr>
          <w:p w14:paraId="2B6AA7B6"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w:t>
            </w:r>
          </w:p>
        </w:tc>
        <w:tc>
          <w:tcPr>
            <w:tcW w:w="0" w:type="auto"/>
            <w:tcBorders>
              <w:top w:val="nil"/>
              <w:left w:val="single" w:sz="8" w:space="0" w:color="9CC2E5"/>
              <w:bottom w:val="single" w:sz="8" w:space="0" w:color="9CC2E5"/>
              <w:right w:val="nil"/>
            </w:tcBorders>
            <w:shd w:val="clear" w:color="000000" w:fill="DEEAF6"/>
            <w:noWrap/>
            <w:vAlign w:val="center"/>
            <w:hideMark/>
          </w:tcPr>
          <w:p w14:paraId="35B0CAF5"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single" w:sz="8" w:space="0" w:color="5B9BD5"/>
            </w:tcBorders>
            <w:shd w:val="clear" w:color="000000" w:fill="DEEAF6"/>
            <w:noWrap/>
            <w:vAlign w:val="center"/>
            <w:hideMark/>
          </w:tcPr>
          <w:p w14:paraId="5A66EAAD"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r>
      <w:tr w:rsidR="00FD6AB7" w:rsidRPr="00FD6AB7" w14:paraId="36C174F3" w14:textId="77777777" w:rsidTr="00645927">
        <w:trPr>
          <w:trHeight w:val="405"/>
          <w:jc w:val="center"/>
        </w:trPr>
        <w:tc>
          <w:tcPr>
            <w:tcW w:w="0" w:type="auto"/>
            <w:tcBorders>
              <w:top w:val="nil"/>
              <w:left w:val="single" w:sz="8" w:space="0" w:color="5B9BD5"/>
              <w:bottom w:val="single" w:sz="8" w:space="0" w:color="9CC2E5"/>
              <w:right w:val="single" w:sz="8" w:space="0" w:color="9CC2E5"/>
            </w:tcBorders>
            <w:shd w:val="clear" w:color="auto" w:fill="auto"/>
            <w:noWrap/>
            <w:vAlign w:val="center"/>
            <w:hideMark/>
          </w:tcPr>
          <w:p w14:paraId="451F9A63"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52</w:t>
            </w:r>
          </w:p>
        </w:tc>
        <w:tc>
          <w:tcPr>
            <w:tcW w:w="0" w:type="auto"/>
            <w:vMerge/>
            <w:tcBorders>
              <w:top w:val="nil"/>
              <w:left w:val="single" w:sz="8" w:space="0" w:color="9CC2E5"/>
              <w:bottom w:val="single" w:sz="8" w:space="0" w:color="5B9BD5"/>
              <w:right w:val="single" w:sz="8" w:space="0" w:color="9CC2E5"/>
            </w:tcBorders>
            <w:vAlign w:val="center"/>
            <w:hideMark/>
          </w:tcPr>
          <w:p w14:paraId="687293B7" w14:textId="77777777" w:rsidR="00FD6AB7" w:rsidRPr="00FD6AB7" w:rsidRDefault="00FD6AB7" w:rsidP="00741042">
            <w:pPr>
              <w:bidi/>
              <w:jc w:val="center"/>
              <w:rPr>
                <w:rFonts w:eastAsia="Times New Roman"/>
                <w:b/>
                <w:bCs/>
                <w:noProof w:val="0"/>
                <w:color w:val="000000"/>
                <w:sz w:val="22"/>
                <w:szCs w:val="22"/>
                <w:lang w:bidi="fa-IR"/>
              </w:rPr>
            </w:pPr>
          </w:p>
        </w:tc>
        <w:tc>
          <w:tcPr>
            <w:tcW w:w="0" w:type="auto"/>
            <w:vMerge/>
            <w:tcBorders>
              <w:top w:val="nil"/>
              <w:left w:val="single" w:sz="8" w:space="0" w:color="9CC2E5"/>
              <w:bottom w:val="single" w:sz="8" w:space="0" w:color="5B9BD5"/>
              <w:right w:val="single" w:sz="8" w:space="0" w:color="9CC2E5"/>
            </w:tcBorders>
            <w:vAlign w:val="center"/>
            <w:hideMark/>
          </w:tcPr>
          <w:p w14:paraId="0E99C5D3" w14:textId="77777777" w:rsidR="00FD6AB7" w:rsidRPr="00FD6AB7" w:rsidRDefault="00FD6AB7" w:rsidP="00741042">
            <w:pPr>
              <w:bidi/>
              <w:jc w:val="center"/>
              <w:rPr>
                <w:rFonts w:eastAsia="Times New Roman"/>
                <w:b/>
                <w:bCs/>
                <w:noProof w:val="0"/>
                <w:color w:val="000000"/>
                <w:sz w:val="22"/>
                <w:szCs w:val="22"/>
                <w:lang w:bidi="fa-IR"/>
              </w:rPr>
            </w:pPr>
          </w:p>
        </w:tc>
        <w:tc>
          <w:tcPr>
            <w:tcW w:w="0" w:type="auto"/>
            <w:tcBorders>
              <w:top w:val="nil"/>
              <w:left w:val="single" w:sz="8" w:space="0" w:color="9CC2E5"/>
              <w:bottom w:val="single" w:sz="8" w:space="0" w:color="9CC2E5"/>
              <w:right w:val="nil"/>
            </w:tcBorders>
            <w:shd w:val="clear" w:color="auto" w:fill="auto"/>
            <w:noWrap/>
            <w:vAlign w:val="center"/>
            <w:hideMark/>
          </w:tcPr>
          <w:p w14:paraId="3C46EA2C"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ایجاد مانور</w:t>
            </w:r>
          </w:p>
        </w:tc>
        <w:tc>
          <w:tcPr>
            <w:tcW w:w="0" w:type="auto"/>
            <w:tcBorders>
              <w:top w:val="nil"/>
              <w:left w:val="single" w:sz="8" w:space="0" w:color="9CC2E5"/>
              <w:bottom w:val="single" w:sz="8" w:space="0" w:color="9CC2E5"/>
              <w:right w:val="nil"/>
            </w:tcBorders>
            <w:shd w:val="clear" w:color="auto" w:fill="auto"/>
            <w:noWrap/>
            <w:vAlign w:val="center"/>
            <w:hideMark/>
          </w:tcPr>
          <w:p w14:paraId="07926E82"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auto" w:fill="auto"/>
            <w:noWrap/>
            <w:vAlign w:val="center"/>
            <w:hideMark/>
          </w:tcPr>
          <w:p w14:paraId="17A62082"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auto" w:fill="auto"/>
            <w:noWrap/>
            <w:vAlign w:val="center"/>
            <w:hideMark/>
          </w:tcPr>
          <w:p w14:paraId="5B39E64E"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auto" w:fill="auto"/>
            <w:noWrap/>
            <w:vAlign w:val="center"/>
            <w:hideMark/>
          </w:tcPr>
          <w:p w14:paraId="57451853"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auto" w:fill="auto"/>
            <w:noWrap/>
            <w:vAlign w:val="center"/>
            <w:hideMark/>
          </w:tcPr>
          <w:p w14:paraId="10C307C4"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auto" w:fill="auto"/>
            <w:noWrap/>
            <w:vAlign w:val="center"/>
            <w:hideMark/>
          </w:tcPr>
          <w:p w14:paraId="250D94FD"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auto" w:fill="auto"/>
            <w:noWrap/>
            <w:vAlign w:val="center"/>
            <w:hideMark/>
          </w:tcPr>
          <w:p w14:paraId="15197CE3"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w:t>
            </w:r>
          </w:p>
        </w:tc>
        <w:tc>
          <w:tcPr>
            <w:tcW w:w="0" w:type="auto"/>
            <w:tcBorders>
              <w:top w:val="nil"/>
              <w:left w:val="single" w:sz="8" w:space="0" w:color="9CC2E5"/>
              <w:bottom w:val="single" w:sz="8" w:space="0" w:color="9CC2E5"/>
              <w:right w:val="nil"/>
            </w:tcBorders>
            <w:shd w:val="clear" w:color="auto" w:fill="auto"/>
            <w:noWrap/>
            <w:vAlign w:val="center"/>
            <w:hideMark/>
          </w:tcPr>
          <w:p w14:paraId="0DD8D52D"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single" w:sz="8" w:space="0" w:color="5B9BD5"/>
            </w:tcBorders>
            <w:shd w:val="clear" w:color="auto" w:fill="auto"/>
            <w:noWrap/>
            <w:vAlign w:val="center"/>
            <w:hideMark/>
          </w:tcPr>
          <w:p w14:paraId="5276E87A"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r>
      <w:tr w:rsidR="00FD6AB7" w:rsidRPr="00FD6AB7" w14:paraId="7636EE6F" w14:textId="77777777" w:rsidTr="00645927">
        <w:trPr>
          <w:trHeight w:val="405"/>
          <w:jc w:val="center"/>
        </w:trPr>
        <w:tc>
          <w:tcPr>
            <w:tcW w:w="0" w:type="auto"/>
            <w:tcBorders>
              <w:top w:val="nil"/>
              <w:left w:val="single" w:sz="8" w:space="0" w:color="5B9BD5"/>
              <w:bottom w:val="single" w:sz="8" w:space="0" w:color="9CC2E5"/>
              <w:right w:val="single" w:sz="8" w:space="0" w:color="9CC2E5"/>
            </w:tcBorders>
            <w:shd w:val="clear" w:color="000000" w:fill="DEEAF6"/>
            <w:noWrap/>
            <w:vAlign w:val="center"/>
            <w:hideMark/>
          </w:tcPr>
          <w:p w14:paraId="36B065F2"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53</w:t>
            </w:r>
          </w:p>
        </w:tc>
        <w:tc>
          <w:tcPr>
            <w:tcW w:w="0" w:type="auto"/>
            <w:vMerge/>
            <w:tcBorders>
              <w:top w:val="nil"/>
              <w:left w:val="single" w:sz="8" w:space="0" w:color="9CC2E5"/>
              <w:bottom w:val="single" w:sz="8" w:space="0" w:color="5B9BD5"/>
              <w:right w:val="single" w:sz="8" w:space="0" w:color="9CC2E5"/>
            </w:tcBorders>
            <w:vAlign w:val="center"/>
            <w:hideMark/>
          </w:tcPr>
          <w:p w14:paraId="2843BC53" w14:textId="77777777" w:rsidR="00FD6AB7" w:rsidRPr="00FD6AB7" w:rsidRDefault="00FD6AB7" w:rsidP="00741042">
            <w:pPr>
              <w:bidi/>
              <w:jc w:val="center"/>
              <w:rPr>
                <w:rFonts w:eastAsia="Times New Roman"/>
                <w:b/>
                <w:bCs/>
                <w:noProof w:val="0"/>
                <w:color w:val="000000"/>
                <w:sz w:val="22"/>
                <w:szCs w:val="22"/>
                <w:lang w:bidi="fa-IR"/>
              </w:rPr>
            </w:pPr>
          </w:p>
        </w:tc>
        <w:tc>
          <w:tcPr>
            <w:tcW w:w="0" w:type="auto"/>
            <w:vMerge/>
            <w:tcBorders>
              <w:top w:val="nil"/>
              <w:left w:val="single" w:sz="8" w:space="0" w:color="9CC2E5"/>
              <w:bottom w:val="single" w:sz="8" w:space="0" w:color="5B9BD5"/>
              <w:right w:val="single" w:sz="8" w:space="0" w:color="9CC2E5"/>
            </w:tcBorders>
            <w:vAlign w:val="center"/>
            <w:hideMark/>
          </w:tcPr>
          <w:p w14:paraId="499C7399" w14:textId="77777777" w:rsidR="00FD6AB7" w:rsidRPr="00FD6AB7" w:rsidRDefault="00FD6AB7" w:rsidP="00741042">
            <w:pPr>
              <w:bidi/>
              <w:jc w:val="center"/>
              <w:rPr>
                <w:rFonts w:eastAsia="Times New Roman"/>
                <w:b/>
                <w:bCs/>
                <w:noProof w:val="0"/>
                <w:color w:val="000000"/>
                <w:sz w:val="22"/>
                <w:szCs w:val="22"/>
                <w:lang w:bidi="fa-IR"/>
              </w:rPr>
            </w:pPr>
          </w:p>
        </w:tc>
        <w:tc>
          <w:tcPr>
            <w:tcW w:w="0" w:type="auto"/>
            <w:tcBorders>
              <w:top w:val="nil"/>
              <w:left w:val="single" w:sz="8" w:space="0" w:color="9CC2E5"/>
              <w:bottom w:val="single" w:sz="8" w:space="0" w:color="9CC2E5"/>
              <w:right w:val="nil"/>
            </w:tcBorders>
            <w:shd w:val="clear" w:color="000000" w:fill="DEEAF6"/>
            <w:noWrap/>
            <w:vAlign w:val="center"/>
            <w:hideMark/>
          </w:tcPr>
          <w:p w14:paraId="120B9E4F"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تبدیل سیم  به کابل خودنگهدار</w:t>
            </w:r>
          </w:p>
        </w:tc>
        <w:tc>
          <w:tcPr>
            <w:tcW w:w="0" w:type="auto"/>
            <w:tcBorders>
              <w:top w:val="nil"/>
              <w:left w:val="single" w:sz="8" w:space="0" w:color="9CC2E5"/>
              <w:bottom w:val="single" w:sz="8" w:space="0" w:color="9CC2E5"/>
              <w:right w:val="nil"/>
            </w:tcBorders>
            <w:shd w:val="clear" w:color="000000" w:fill="DEEAF6"/>
            <w:noWrap/>
            <w:vAlign w:val="center"/>
            <w:hideMark/>
          </w:tcPr>
          <w:p w14:paraId="62C4FB7D"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000000" w:fill="DEEAF6"/>
            <w:noWrap/>
            <w:vAlign w:val="center"/>
            <w:hideMark/>
          </w:tcPr>
          <w:p w14:paraId="39F0CC7E"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000000" w:fill="DEEAF6"/>
            <w:noWrap/>
            <w:vAlign w:val="center"/>
            <w:hideMark/>
          </w:tcPr>
          <w:p w14:paraId="65E1CEB2"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000000" w:fill="DEEAF6"/>
            <w:noWrap/>
            <w:vAlign w:val="center"/>
            <w:hideMark/>
          </w:tcPr>
          <w:p w14:paraId="22C36319"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000000" w:fill="DEEAF6"/>
            <w:noWrap/>
            <w:vAlign w:val="center"/>
            <w:hideMark/>
          </w:tcPr>
          <w:p w14:paraId="3CBD8728"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w:t>
            </w:r>
          </w:p>
        </w:tc>
        <w:tc>
          <w:tcPr>
            <w:tcW w:w="0" w:type="auto"/>
            <w:tcBorders>
              <w:top w:val="nil"/>
              <w:left w:val="single" w:sz="8" w:space="0" w:color="9CC2E5"/>
              <w:bottom w:val="single" w:sz="8" w:space="0" w:color="9CC2E5"/>
              <w:right w:val="nil"/>
            </w:tcBorders>
            <w:shd w:val="clear" w:color="000000" w:fill="DEEAF6"/>
            <w:noWrap/>
            <w:vAlign w:val="center"/>
            <w:hideMark/>
          </w:tcPr>
          <w:p w14:paraId="4DF6D189"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w:t>
            </w:r>
          </w:p>
        </w:tc>
        <w:tc>
          <w:tcPr>
            <w:tcW w:w="0" w:type="auto"/>
            <w:tcBorders>
              <w:top w:val="nil"/>
              <w:left w:val="single" w:sz="8" w:space="0" w:color="9CC2E5"/>
              <w:bottom w:val="single" w:sz="8" w:space="0" w:color="9CC2E5"/>
              <w:right w:val="nil"/>
            </w:tcBorders>
            <w:shd w:val="clear" w:color="000000" w:fill="DEEAF6"/>
            <w:noWrap/>
            <w:vAlign w:val="center"/>
            <w:hideMark/>
          </w:tcPr>
          <w:p w14:paraId="10D163F7"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000000" w:fill="DEEAF6"/>
            <w:noWrap/>
            <w:vAlign w:val="center"/>
            <w:hideMark/>
          </w:tcPr>
          <w:p w14:paraId="4BF4C37C"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single" w:sz="8" w:space="0" w:color="5B9BD5"/>
            </w:tcBorders>
            <w:shd w:val="clear" w:color="000000" w:fill="DEEAF6"/>
            <w:noWrap/>
            <w:vAlign w:val="center"/>
            <w:hideMark/>
          </w:tcPr>
          <w:p w14:paraId="07FC5433"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r>
      <w:tr w:rsidR="00FD6AB7" w:rsidRPr="00FD6AB7" w14:paraId="747F717E" w14:textId="77777777" w:rsidTr="00645927">
        <w:trPr>
          <w:trHeight w:val="405"/>
          <w:jc w:val="center"/>
        </w:trPr>
        <w:tc>
          <w:tcPr>
            <w:tcW w:w="0" w:type="auto"/>
            <w:tcBorders>
              <w:top w:val="nil"/>
              <w:left w:val="single" w:sz="8" w:space="0" w:color="5B9BD5"/>
              <w:bottom w:val="single" w:sz="8" w:space="0" w:color="9CC2E5"/>
              <w:right w:val="single" w:sz="8" w:space="0" w:color="9CC2E5"/>
            </w:tcBorders>
            <w:shd w:val="clear" w:color="auto" w:fill="auto"/>
            <w:noWrap/>
            <w:vAlign w:val="center"/>
            <w:hideMark/>
          </w:tcPr>
          <w:p w14:paraId="34660439"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54</w:t>
            </w:r>
          </w:p>
        </w:tc>
        <w:tc>
          <w:tcPr>
            <w:tcW w:w="0" w:type="auto"/>
            <w:vMerge/>
            <w:tcBorders>
              <w:top w:val="nil"/>
              <w:left w:val="single" w:sz="8" w:space="0" w:color="9CC2E5"/>
              <w:bottom w:val="single" w:sz="8" w:space="0" w:color="5B9BD5"/>
              <w:right w:val="single" w:sz="8" w:space="0" w:color="9CC2E5"/>
            </w:tcBorders>
            <w:vAlign w:val="center"/>
            <w:hideMark/>
          </w:tcPr>
          <w:p w14:paraId="48BCC7C3" w14:textId="77777777" w:rsidR="00FD6AB7" w:rsidRPr="00FD6AB7" w:rsidRDefault="00FD6AB7" w:rsidP="00741042">
            <w:pPr>
              <w:bidi/>
              <w:jc w:val="center"/>
              <w:rPr>
                <w:rFonts w:eastAsia="Times New Roman"/>
                <w:b/>
                <w:bCs/>
                <w:noProof w:val="0"/>
                <w:color w:val="000000"/>
                <w:sz w:val="22"/>
                <w:szCs w:val="22"/>
                <w:lang w:bidi="fa-IR"/>
              </w:rPr>
            </w:pPr>
          </w:p>
        </w:tc>
        <w:tc>
          <w:tcPr>
            <w:tcW w:w="0" w:type="auto"/>
            <w:vMerge/>
            <w:tcBorders>
              <w:top w:val="nil"/>
              <w:left w:val="single" w:sz="8" w:space="0" w:color="9CC2E5"/>
              <w:bottom w:val="single" w:sz="8" w:space="0" w:color="5B9BD5"/>
              <w:right w:val="single" w:sz="8" w:space="0" w:color="9CC2E5"/>
            </w:tcBorders>
            <w:vAlign w:val="center"/>
            <w:hideMark/>
          </w:tcPr>
          <w:p w14:paraId="0D486181" w14:textId="77777777" w:rsidR="00FD6AB7" w:rsidRPr="00FD6AB7" w:rsidRDefault="00FD6AB7" w:rsidP="00741042">
            <w:pPr>
              <w:bidi/>
              <w:jc w:val="center"/>
              <w:rPr>
                <w:rFonts w:eastAsia="Times New Roman"/>
                <w:b/>
                <w:bCs/>
                <w:noProof w:val="0"/>
                <w:color w:val="000000"/>
                <w:sz w:val="22"/>
                <w:szCs w:val="22"/>
                <w:lang w:bidi="fa-IR"/>
              </w:rPr>
            </w:pPr>
          </w:p>
        </w:tc>
        <w:tc>
          <w:tcPr>
            <w:tcW w:w="0" w:type="auto"/>
            <w:tcBorders>
              <w:top w:val="nil"/>
              <w:left w:val="single" w:sz="8" w:space="0" w:color="9CC2E5"/>
              <w:bottom w:val="single" w:sz="8" w:space="0" w:color="9CC2E5"/>
              <w:right w:val="nil"/>
            </w:tcBorders>
            <w:shd w:val="clear" w:color="auto" w:fill="auto"/>
            <w:noWrap/>
            <w:vAlign w:val="center"/>
            <w:hideMark/>
          </w:tcPr>
          <w:p w14:paraId="2CD1474A"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تغییر سطح مقطع</w:t>
            </w:r>
          </w:p>
        </w:tc>
        <w:tc>
          <w:tcPr>
            <w:tcW w:w="0" w:type="auto"/>
            <w:tcBorders>
              <w:top w:val="nil"/>
              <w:left w:val="single" w:sz="8" w:space="0" w:color="9CC2E5"/>
              <w:bottom w:val="single" w:sz="8" w:space="0" w:color="9CC2E5"/>
              <w:right w:val="nil"/>
            </w:tcBorders>
            <w:shd w:val="clear" w:color="auto" w:fill="auto"/>
            <w:noWrap/>
            <w:vAlign w:val="center"/>
            <w:hideMark/>
          </w:tcPr>
          <w:p w14:paraId="73A8A8E9"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auto" w:fill="auto"/>
            <w:noWrap/>
            <w:vAlign w:val="center"/>
            <w:hideMark/>
          </w:tcPr>
          <w:p w14:paraId="2864FA57"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auto" w:fill="auto"/>
            <w:noWrap/>
            <w:vAlign w:val="center"/>
            <w:hideMark/>
          </w:tcPr>
          <w:p w14:paraId="44E4B3A5"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auto" w:fill="auto"/>
            <w:noWrap/>
            <w:vAlign w:val="center"/>
            <w:hideMark/>
          </w:tcPr>
          <w:p w14:paraId="14CCAB31"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auto" w:fill="auto"/>
            <w:noWrap/>
            <w:vAlign w:val="center"/>
            <w:hideMark/>
          </w:tcPr>
          <w:p w14:paraId="0AD04002"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w:t>
            </w:r>
          </w:p>
        </w:tc>
        <w:tc>
          <w:tcPr>
            <w:tcW w:w="0" w:type="auto"/>
            <w:tcBorders>
              <w:top w:val="nil"/>
              <w:left w:val="single" w:sz="8" w:space="0" w:color="9CC2E5"/>
              <w:bottom w:val="single" w:sz="8" w:space="0" w:color="9CC2E5"/>
              <w:right w:val="nil"/>
            </w:tcBorders>
            <w:shd w:val="clear" w:color="auto" w:fill="auto"/>
            <w:noWrap/>
            <w:vAlign w:val="center"/>
            <w:hideMark/>
          </w:tcPr>
          <w:p w14:paraId="723451F5"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w:t>
            </w:r>
          </w:p>
        </w:tc>
        <w:tc>
          <w:tcPr>
            <w:tcW w:w="0" w:type="auto"/>
            <w:tcBorders>
              <w:top w:val="nil"/>
              <w:left w:val="single" w:sz="8" w:space="0" w:color="9CC2E5"/>
              <w:bottom w:val="single" w:sz="8" w:space="0" w:color="9CC2E5"/>
              <w:right w:val="nil"/>
            </w:tcBorders>
            <w:shd w:val="clear" w:color="auto" w:fill="auto"/>
            <w:noWrap/>
            <w:vAlign w:val="center"/>
            <w:hideMark/>
          </w:tcPr>
          <w:p w14:paraId="5C391DE9"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auto" w:fill="auto"/>
            <w:noWrap/>
            <w:vAlign w:val="center"/>
            <w:hideMark/>
          </w:tcPr>
          <w:p w14:paraId="163D61DE"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single" w:sz="8" w:space="0" w:color="5B9BD5"/>
            </w:tcBorders>
            <w:shd w:val="clear" w:color="auto" w:fill="auto"/>
            <w:noWrap/>
            <w:vAlign w:val="center"/>
            <w:hideMark/>
          </w:tcPr>
          <w:p w14:paraId="4BE03C8B"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r>
      <w:tr w:rsidR="00FD6AB7" w:rsidRPr="00FD6AB7" w14:paraId="20ADC24F" w14:textId="77777777" w:rsidTr="00645927">
        <w:trPr>
          <w:trHeight w:val="405"/>
          <w:jc w:val="center"/>
        </w:trPr>
        <w:tc>
          <w:tcPr>
            <w:tcW w:w="0" w:type="auto"/>
            <w:tcBorders>
              <w:top w:val="nil"/>
              <w:left w:val="single" w:sz="8" w:space="0" w:color="5B9BD5"/>
              <w:bottom w:val="single" w:sz="8" w:space="0" w:color="9CC2E5"/>
              <w:right w:val="single" w:sz="8" w:space="0" w:color="9CC2E5"/>
            </w:tcBorders>
            <w:shd w:val="clear" w:color="000000" w:fill="DEEAF6"/>
            <w:noWrap/>
            <w:vAlign w:val="center"/>
            <w:hideMark/>
          </w:tcPr>
          <w:p w14:paraId="5831D62C"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55</w:t>
            </w:r>
          </w:p>
        </w:tc>
        <w:tc>
          <w:tcPr>
            <w:tcW w:w="0" w:type="auto"/>
            <w:vMerge/>
            <w:tcBorders>
              <w:top w:val="nil"/>
              <w:left w:val="single" w:sz="8" w:space="0" w:color="9CC2E5"/>
              <w:bottom w:val="single" w:sz="8" w:space="0" w:color="5B9BD5"/>
              <w:right w:val="single" w:sz="8" w:space="0" w:color="9CC2E5"/>
            </w:tcBorders>
            <w:vAlign w:val="center"/>
            <w:hideMark/>
          </w:tcPr>
          <w:p w14:paraId="0AF2494D" w14:textId="77777777" w:rsidR="00FD6AB7" w:rsidRPr="00FD6AB7" w:rsidRDefault="00FD6AB7" w:rsidP="00741042">
            <w:pPr>
              <w:bidi/>
              <w:jc w:val="center"/>
              <w:rPr>
                <w:rFonts w:eastAsia="Times New Roman"/>
                <w:b/>
                <w:bCs/>
                <w:noProof w:val="0"/>
                <w:color w:val="000000"/>
                <w:sz w:val="22"/>
                <w:szCs w:val="22"/>
                <w:lang w:bidi="fa-IR"/>
              </w:rPr>
            </w:pPr>
          </w:p>
        </w:tc>
        <w:tc>
          <w:tcPr>
            <w:tcW w:w="0" w:type="auto"/>
            <w:vMerge/>
            <w:tcBorders>
              <w:top w:val="nil"/>
              <w:left w:val="single" w:sz="8" w:space="0" w:color="9CC2E5"/>
              <w:bottom w:val="single" w:sz="8" w:space="0" w:color="5B9BD5"/>
              <w:right w:val="single" w:sz="8" w:space="0" w:color="9CC2E5"/>
            </w:tcBorders>
            <w:vAlign w:val="center"/>
            <w:hideMark/>
          </w:tcPr>
          <w:p w14:paraId="0BF2D75B" w14:textId="77777777" w:rsidR="00FD6AB7" w:rsidRPr="00FD6AB7" w:rsidRDefault="00FD6AB7" w:rsidP="00741042">
            <w:pPr>
              <w:bidi/>
              <w:jc w:val="center"/>
              <w:rPr>
                <w:rFonts w:eastAsia="Times New Roman"/>
                <w:b/>
                <w:bCs/>
                <w:noProof w:val="0"/>
                <w:color w:val="000000"/>
                <w:sz w:val="22"/>
                <w:szCs w:val="22"/>
                <w:lang w:bidi="fa-IR"/>
              </w:rPr>
            </w:pPr>
          </w:p>
        </w:tc>
        <w:tc>
          <w:tcPr>
            <w:tcW w:w="0" w:type="auto"/>
            <w:tcBorders>
              <w:top w:val="nil"/>
              <w:left w:val="single" w:sz="8" w:space="0" w:color="9CC2E5"/>
              <w:bottom w:val="single" w:sz="8" w:space="0" w:color="9CC2E5"/>
              <w:right w:val="nil"/>
            </w:tcBorders>
            <w:shd w:val="clear" w:color="000000" w:fill="DEEAF6"/>
            <w:noWrap/>
            <w:vAlign w:val="center"/>
            <w:hideMark/>
          </w:tcPr>
          <w:p w14:paraId="7E3C835D"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متقاضیان خرید انشعاب (تک تیری)</w:t>
            </w:r>
          </w:p>
        </w:tc>
        <w:tc>
          <w:tcPr>
            <w:tcW w:w="0" w:type="auto"/>
            <w:tcBorders>
              <w:top w:val="nil"/>
              <w:left w:val="single" w:sz="8" w:space="0" w:color="9CC2E5"/>
              <w:bottom w:val="single" w:sz="8" w:space="0" w:color="9CC2E5"/>
              <w:right w:val="nil"/>
            </w:tcBorders>
            <w:shd w:val="clear" w:color="000000" w:fill="DEEAF6"/>
            <w:noWrap/>
            <w:vAlign w:val="center"/>
            <w:hideMark/>
          </w:tcPr>
          <w:p w14:paraId="728887A9"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000000" w:fill="DEEAF6"/>
            <w:noWrap/>
            <w:vAlign w:val="center"/>
            <w:hideMark/>
          </w:tcPr>
          <w:p w14:paraId="7AC9486A"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000000" w:fill="DEEAF6"/>
            <w:noWrap/>
            <w:vAlign w:val="center"/>
            <w:hideMark/>
          </w:tcPr>
          <w:p w14:paraId="16EC0B9D"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000000" w:fill="DEEAF6"/>
            <w:noWrap/>
            <w:vAlign w:val="center"/>
            <w:hideMark/>
          </w:tcPr>
          <w:p w14:paraId="7886384F"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000000" w:fill="DEEAF6"/>
            <w:noWrap/>
            <w:vAlign w:val="center"/>
            <w:hideMark/>
          </w:tcPr>
          <w:p w14:paraId="502B2A55"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000000" w:fill="DEEAF6"/>
            <w:noWrap/>
            <w:vAlign w:val="center"/>
            <w:hideMark/>
          </w:tcPr>
          <w:p w14:paraId="2303CDA1"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000000" w:fill="DEEAF6"/>
            <w:noWrap/>
            <w:vAlign w:val="center"/>
            <w:hideMark/>
          </w:tcPr>
          <w:p w14:paraId="63F46FA7"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000000" w:fill="DEEAF6"/>
            <w:noWrap/>
            <w:vAlign w:val="center"/>
            <w:hideMark/>
          </w:tcPr>
          <w:p w14:paraId="336C5587"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single" w:sz="8" w:space="0" w:color="5B9BD5"/>
            </w:tcBorders>
            <w:shd w:val="clear" w:color="000000" w:fill="DEEAF6"/>
            <w:noWrap/>
            <w:vAlign w:val="center"/>
            <w:hideMark/>
          </w:tcPr>
          <w:p w14:paraId="5E19D92F"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r>
      <w:tr w:rsidR="00FD6AB7" w:rsidRPr="00FD6AB7" w14:paraId="4B5D5C87" w14:textId="77777777" w:rsidTr="00645927">
        <w:trPr>
          <w:trHeight w:val="405"/>
          <w:jc w:val="center"/>
        </w:trPr>
        <w:tc>
          <w:tcPr>
            <w:tcW w:w="0" w:type="auto"/>
            <w:tcBorders>
              <w:top w:val="nil"/>
              <w:left w:val="single" w:sz="8" w:space="0" w:color="5B9BD5"/>
              <w:bottom w:val="single" w:sz="8" w:space="0" w:color="9CC2E5"/>
              <w:right w:val="single" w:sz="8" w:space="0" w:color="9CC2E5"/>
            </w:tcBorders>
            <w:shd w:val="clear" w:color="auto" w:fill="auto"/>
            <w:noWrap/>
            <w:vAlign w:val="center"/>
            <w:hideMark/>
          </w:tcPr>
          <w:p w14:paraId="45040932"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56</w:t>
            </w:r>
          </w:p>
        </w:tc>
        <w:tc>
          <w:tcPr>
            <w:tcW w:w="0" w:type="auto"/>
            <w:vMerge/>
            <w:tcBorders>
              <w:top w:val="nil"/>
              <w:left w:val="single" w:sz="8" w:space="0" w:color="9CC2E5"/>
              <w:bottom w:val="single" w:sz="8" w:space="0" w:color="5B9BD5"/>
              <w:right w:val="single" w:sz="8" w:space="0" w:color="9CC2E5"/>
            </w:tcBorders>
            <w:vAlign w:val="center"/>
            <w:hideMark/>
          </w:tcPr>
          <w:p w14:paraId="46E19B5B" w14:textId="77777777" w:rsidR="00FD6AB7" w:rsidRPr="00FD6AB7" w:rsidRDefault="00FD6AB7" w:rsidP="00741042">
            <w:pPr>
              <w:bidi/>
              <w:jc w:val="center"/>
              <w:rPr>
                <w:rFonts w:eastAsia="Times New Roman"/>
                <w:b/>
                <w:bCs/>
                <w:noProof w:val="0"/>
                <w:color w:val="000000"/>
                <w:sz w:val="22"/>
                <w:szCs w:val="22"/>
                <w:lang w:bidi="fa-IR"/>
              </w:rPr>
            </w:pPr>
          </w:p>
        </w:tc>
        <w:tc>
          <w:tcPr>
            <w:tcW w:w="0" w:type="auto"/>
            <w:vMerge/>
            <w:tcBorders>
              <w:top w:val="nil"/>
              <w:left w:val="single" w:sz="8" w:space="0" w:color="9CC2E5"/>
              <w:bottom w:val="single" w:sz="8" w:space="0" w:color="5B9BD5"/>
              <w:right w:val="single" w:sz="8" w:space="0" w:color="9CC2E5"/>
            </w:tcBorders>
            <w:vAlign w:val="center"/>
            <w:hideMark/>
          </w:tcPr>
          <w:p w14:paraId="5811C3E1" w14:textId="77777777" w:rsidR="00FD6AB7" w:rsidRPr="00FD6AB7" w:rsidRDefault="00FD6AB7" w:rsidP="00741042">
            <w:pPr>
              <w:bidi/>
              <w:jc w:val="center"/>
              <w:rPr>
                <w:rFonts w:eastAsia="Times New Roman"/>
                <w:b/>
                <w:bCs/>
                <w:noProof w:val="0"/>
                <w:color w:val="000000"/>
                <w:sz w:val="22"/>
                <w:szCs w:val="22"/>
                <w:lang w:bidi="fa-IR"/>
              </w:rPr>
            </w:pPr>
          </w:p>
        </w:tc>
        <w:tc>
          <w:tcPr>
            <w:tcW w:w="0" w:type="auto"/>
            <w:tcBorders>
              <w:top w:val="nil"/>
              <w:left w:val="single" w:sz="8" w:space="0" w:color="9CC2E5"/>
              <w:bottom w:val="single" w:sz="8" w:space="0" w:color="9CC2E5"/>
              <w:right w:val="nil"/>
            </w:tcBorders>
            <w:shd w:val="clear" w:color="auto" w:fill="auto"/>
            <w:noWrap/>
            <w:vAlign w:val="center"/>
            <w:hideMark/>
          </w:tcPr>
          <w:p w14:paraId="3C947611" w14:textId="6A2C376E"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جابجایی شبکه</w:t>
            </w:r>
            <w:r w:rsidR="00F74525">
              <w:rPr>
                <w:rStyle w:val="FootnoteReference"/>
                <w:rFonts w:eastAsia="Times New Roman"/>
                <w:b/>
                <w:bCs/>
                <w:noProof w:val="0"/>
                <w:color w:val="000000"/>
                <w:sz w:val="22"/>
                <w:szCs w:val="22"/>
                <w:rtl/>
                <w:lang w:bidi="fa-IR"/>
              </w:rPr>
              <w:footnoteReference w:id="17"/>
            </w:r>
          </w:p>
        </w:tc>
        <w:tc>
          <w:tcPr>
            <w:tcW w:w="0" w:type="auto"/>
            <w:tcBorders>
              <w:top w:val="nil"/>
              <w:left w:val="single" w:sz="8" w:space="0" w:color="9CC2E5"/>
              <w:bottom w:val="single" w:sz="8" w:space="0" w:color="9CC2E5"/>
              <w:right w:val="nil"/>
            </w:tcBorders>
            <w:shd w:val="clear" w:color="auto" w:fill="auto"/>
            <w:noWrap/>
            <w:vAlign w:val="center"/>
            <w:hideMark/>
          </w:tcPr>
          <w:p w14:paraId="26823029"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auto" w:fill="auto"/>
            <w:noWrap/>
            <w:vAlign w:val="center"/>
            <w:hideMark/>
          </w:tcPr>
          <w:p w14:paraId="6B7E6165"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auto" w:fill="auto"/>
            <w:noWrap/>
            <w:vAlign w:val="center"/>
            <w:hideMark/>
          </w:tcPr>
          <w:p w14:paraId="6A6B4AFD"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auto" w:fill="auto"/>
            <w:noWrap/>
            <w:vAlign w:val="center"/>
            <w:hideMark/>
          </w:tcPr>
          <w:p w14:paraId="3128A9F2"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auto" w:fill="auto"/>
            <w:noWrap/>
            <w:vAlign w:val="center"/>
            <w:hideMark/>
          </w:tcPr>
          <w:p w14:paraId="000C812F"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auto" w:fill="auto"/>
            <w:noWrap/>
            <w:vAlign w:val="center"/>
            <w:hideMark/>
          </w:tcPr>
          <w:p w14:paraId="7AC49A7F"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auto" w:fill="auto"/>
            <w:noWrap/>
            <w:vAlign w:val="center"/>
            <w:hideMark/>
          </w:tcPr>
          <w:p w14:paraId="636803B4"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auto" w:fill="auto"/>
            <w:noWrap/>
            <w:vAlign w:val="center"/>
            <w:hideMark/>
          </w:tcPr>
          <w:p w14:paraId="28630AE6"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w:t>
            </w:r>
          </w:p>
        </w:tc>
        <w:tc>
          <w:tcPr>
            <w:tcW w:w="0" w:type="auto"/>
            <w:tcBorders>
              <w:top w:val="nil"/>
              <w:left w:val="single" w:sz="8" w:space="0" w:color="9CC2E5"/>
              <w:bottom w:val="single" w:sz="8" w:space="0" w:color="9CC2E5"/>
              <w:right w:val="single" w:sz="8" w:space="0" w:color="5B9BD5"/>
            </w:tcBorders>
            <w:shd w:val="clear" w:color="auto" w:fill="auto"/>
            <w:noWrap/>
            <w:vAlign w:val="center"/>
            <w:hideMark/>
          </w:tcPr>
          <w:p w14:paraId="7AA5F2B7"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w:t>
            </w:r>
          </w:p>
        </w:tc>
      </w:tr>
      <w:tr w:rsidR="00FD6AB7" w:rsidRPr="00FD6AB7" w14:paraId="6D04D517" w14:textId="77777777" w:rsidTr="00645927">
        <w:trPr>
          <w:trHeight w:val="405"/>
          <w:jc w:val="center"/>
        </w:trPr>
        <w:tc>
          <w:tcPr>
            <w:tcW w:w="0" w:type="auto"/>
            <w:tcBorders>
              <w:top w:val="nil"/>
              <w:left w:val="single" w:sz="8" w:space="0" w:color="5B9BD5"/>
              <w:bottom w:val="single" w:sz="8" w:space="0" w:color="9CC2E5"/>
              <w:right w:val="single" w:sz="8" w:space="0" w:color="9CC2E5"/>
            </w:tcBorders>
            <w:shd w:val="clear" w:color="000000" w:fill="DEEAF6"/>
            <w:noWrap/>
            <w:vAlign w:val="center"/>
            <w:hideMark/>
          </w:tcPr>
          <w:p w14:paraId="57B37F3C"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57</w:t>
            </w:r>
          </w:p>
        </w:tc>
        <w:tc>
          <w:tcPr>
            <w:tcW w:w="0" w:type="auto"/>
            <w:vMerge/>
            <w:tcBorders>
              <w:top w:val="nil"/>
              <w:left w:val="single" w:sz="8" w:space="0" w:color="9CC2E5"/>
              <w:bottom w:val="single" w:sz="8" w:space="0" w:color="5B9BD5"/>
              <w:right w:val="single" w:sz="8" w:space="0" w:color="9CC2E5"/>
            </w:tcBorders>
            <w:vAlign w:val="center"/>
            <w:hideMark/>
          </w:tcPr>
          <w:p w14:paraId="1C24F29F" w14:textId="77777777" w:rsidR="00FD6AB7" w:rsidRPr="00FD6AB7" w:rsidRDefault="00FD6AB7" w:rsidP="00741042">
            <w:pPr>
              <w:bidi/>
              <w:jc w:val="center"/>
              <w:rPr>
                <w:rFonts w:eastAsia="Times New Roman"/>
                <w:b/>
                <w:bCs/>
                <w:noProof w:val="0"/>
                <w:color w:val="000000"/>
                <w:sz w:val="22"/>
                <w:szCs w:val="22"/>
                <w:lang w:bidi="fa-IR"/>
              </w:rPr>
            </w:pPr>
          </w:p>
        </w:tc>
        <w:tc>
          <w:tcPr>
            <w:tcW w:w="0" w:type="auto"/>
            <w:vMerge/>
            <w:tcBorders>
              <w:top w:val="nil"/>
              <w:left w:val="single" w:sz="8" w:space="0" w:color="9CC2E5"/>
              <w:bottom w:val="single" w:sz="8" w:space="0" w:color="5B9BD5"/>
              <w:right w:val="single" w:sz="8" w:space="0" w:color="9CC2E5"/>
            </w:tcBorders>
            <w:vAlign w:val="center"/>
            <w:hideMark/>
          </w:tcPr>
          <w:p w14:paraId="507C7EB9" w14:textId="77777777" w:rsidR="00FD6AB7" w:rsidRPr="00FD6AB7" w:rsidRDefault="00FD6AB7" w:rsidP="00741042">
            <w:pPr>
              <w:bidi/>
              <w:jc w:val="center"/>
              <w:rPr>
                <w:rFonts w:eastAsia="Times New Roman"/>
                <w:b/>
                <w:bCs/>
                <w:noProof w:val="0"/>
                <w:color w:val="000000"/>
                <w:sz w:val="22"/>
                <w:szCs w:val="22"/>
                <w:lang w:bidi="fa-IR"/>
              </w:rPr>
            </w:pPr>
          </w:p>
        </w:tc>
        <w:tc>
          <w:tcPr>
            <w:tcW w:w="0" w:type="auto"/>
            <w:tcBorders>
              <w:top w:val="nil"/>
              <w:left w:val="single" w:sz="8" w:space="0" w:color="9CC2E5"/>
              <w:bottom w:val="single" w:sz="8" w:space="0" w:color="9CC2E5"/>
              <w:right w:val="nil"/>
            </w:tcBorders>
            <w:shd w:val="clear" w:color="000000" w:fill="DEEAF6"/>
            <w:noWrap/>
            <w:vAlign w:val="center"/>
            <w:hideMark/>
          </w:tcPr>
          <w:p w14:paraId="53166B8D"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نصب جعبه انشعاب</w:t>
            </w:r>
          </w:p>
        </w:tc>
        <w:tc>
          <w:tcPr>
            <w:tcW w:w="0" w:type="auto"/>
            <w:tcBorders>
              <w:top w:val="nil"/>
              <w:left w:val="single" w:sz="8" w:space="0" w:color="9CC2E5"/>
              <w:bottom w:val="single" w:sz="8" w:space="0" w:color="9CC2E5"/>
              <w:right w:val="nil"/>
            </w:tcBorders>
            <w:shd w:val="clear" w:color="000000" w:fill="DEEAF6"/>
            <w:noWrap/>
            <w:vAlign w:val="center"/>
            <w:hideMark/>
          </w:tcPr>
          <w:p w14:paraId="1E28F317"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000000" w:fill="DEEAF6"/>
            <w:noWrap/>
            <w:vAlign w:val="center"/>
            <w:hideMark/>
          </w:tcPr>
          <w:p w14:paraId="24027E4B"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000000" w:fill="DEEAF6"/>
            <w:noWrap/>
            <w:vAlign w:val="center"/>
            <w:hideMark/>
          </w:tcPr>
          <w:p w14:paraId="0EB3BAEC"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000000" w:fill="DEEAF6"/>
            <w:noWrap/>
            <w:vAlign w:val="center"/>
            <w:hideMark/>
          </w:tcPr>
          <w:p w14:paraId="2016A1A4"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000000" w:fill="DEEAF6"/>
            <w:noWrap/>
            <w:vAlign w:val="center"/>
            <w:hideMark/>
          </w:tcPr>
          <w:p w14:paraId="1F43C302"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000000" w:fill="DEEAF6"/>
            <w:noWrap/>
            <w:vAlign w:val="center"/>
            <w:hideMark/>
          </w:tcPr>
          <w:p w14:paraId="059CE092"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000000" w:fill="DEEAF6"/>
            <w:noWrap/>
            <w:vAlign w:val="center"/>
            <w:hideMark/>
          </w:tcPr>
          <w:p w14:paraId="6E600765"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nil"/>
            </w:tcBorders>
            <w:shd w:val="clear" w:color="000000" w:fill="DEEAF6"/>
            <w:noWrap/>
            <w:vAlign w:val="center"/>
            <w:hideMark/>
          </w:tcPr>
          <w:p w14:paraId="75089D08"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9CC2E5"/>
              <w:right w:val="single" w:sz="8" w:space="0" w:color="5B9BD5"/>
            </w:tcBorders>
            <w:shd w:val="clear" w:color="000000" w:fill="DEEAF6"/>
            <w:noWrap/>
            <w:vAlign w:val="center"/>
            <w:hideMark/>
          </w:tcPr>
          <w:p w14:paraId="667D391C"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w:t>
            </w:r>
          </w:p>
        </w:tc>
      </w:tr>
      <w:tr w:rsidR="00FD6AB7" w:rsidRPr="00FD6AB7" w14:paraId="3D69A8B0" w14:textId="77777777" w:rsidTr="00645927">
        <w:trPr>
          <w:trHeight w:val="405"/>
          <w:jc w:val="center"/>
        </w:trPr>
        <w:tc>
          <w:tcPr>
            <w:tcW w:w="0" w:type="auto"/>
            <w:tcBorders>
              <w:top w:val="nil"/>
              <w:left w:val="single" w:sz="8" w:space="0" w:color="5B9BD5"/>
              <w:bottom w:val="single" w:sz="8" w:space="0" w:color="5B9BD5"/>
              <w:right w:val="single" w:sz="8" w:space="0" w:color="9CC2E5"/>
            </w:tcBorders>
            <w:shd w:val="clear" w:color="auto" w:fill="auto"/>
            <w:noWrap/>
            <w:vAlign w:val="center"/>
            <w:hideMark/>
          </w:tcPr>
          <w:p w14:paraId="3AD07B5D"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60</w:t>
            </w:r>
          </w:p>
        </w:tc>
        <w:tc>
          <w:tcPr>
            <w:tcW w:w="0" w:type="auto"/>
            <w:vMerge/>
            <w:tcBorders>
              <w:top w:val="nil"/>
              <w:left w:val="single" w:sz="8" w:space="0" w:color="9CC2E5"/>
              <w:bottom w:val="single" w:sz="8" w:space="0" w:color="5B9BD5"/>
              <w:right w:val="single" w:sz="8" w:space="0" w:color="9CC2E5"/>
            </w:tcBorders>
            <w:vAlign w:val="center"/>
            <w:hideMark/>
          </w:tcPr>
          <w:p w14:paraId="6B19678A" w14:textId="77777777" w:rsidR="00FD6AB7" w:rsidRPr="00FD6AB7" w:rsidRDefault="00FD6AB7" w:rsidP="00741042">
            <w:pPr>
              <w:bidi/>
              <w:jc w:val="center"/>
              <w:rPr>
                <w:rFonts w:eastAsia="Times New Roman"/>
                <w:b/>
                <w:bCs/>
                <w:noProof w:val="0"/>
                <w:color w:val="000000"/>
                <w:sz w:val="22"/>
                <w:szCs w:val="22"/>
                <w:lang w:bidi="fa-IR"/>
              </w:rPr>
            </w:pPr>
          </w:p>
        </w:tc>
        <w:tc>
          <w:tcPr>
            <w:tcW w:w="0" w:type="auto"/>
            <w:vMerge/>
            <w:tcBorders>
              <w:top w:val="nil"/>
              <w:left w:val="single" w:sz="8" w:space="0" w:color="9CC2E5"/>
              <w:bottom w:val="single" w:sz="8" w:space="0" w:color="5B9BD5"/>
              <w:right w:val="single" w:sz="8" w:space="0" w:color="9CC2E5"/>
            </w:tcBorders>
            <w:vAlign w:val="center"/>
            <w:hideMark/>
          </w:tcPr>
          <w:p w14:paraId="48A60148" w14:textId="77777777" w:rsidR="00FD6AB7" w:rsidRPr="00FD6AB7" w:rsidRDefault="00FD6AB7" w:rsidP="00741042">
            <w:pPr>
              <w:bidi/>
              <w:jc w:val="center"/>
              <w:rPr>
                <w:rFonts w:eastAsia="Times New Roman"/>
                <w:b/>
                <w:bCs/>
                <w:noProof w:val="0"/>
                <w:color w:val="000000"/>
                <w:sz w:val="22"/>
                <w:szCs w:val="22"/>
                <w:lang w:bidi="fa-IR"/>
              </w:rPr>
            </w:pPr>
          </w:p>
        </w:tc>
        <w:tc>
          <w:tcPr>
            <w:tcW w:w="0" w:type="auto"/>
            <w:tcBorders>
              <w:top w:val="nil"/>
              <w:left w:val="single" w:sz="8" w:space="0" w:color="9CC2E5"/>
              <w:bottom w:val="single" w:sz="8" w:space="0" w:color="5B9BD5"/>
              <w:right w:val="nil"/>
            </w:tcBorders>
            <w:shd w:val="clear" w:color="auto" w:fill="auto"/>
            <w:noWrap/>
            <w:vAlign w:val="center"/>
            <w:hideMark/>
          </w:tcPr>
          <w:p w14:paraId="238C1394"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hint="cs"/>
                <w:b/>
                <w:bCs/>
                <w:noProof w:val="0"/>
                <w:color w:val="000000"/>
                <w:sz w:val="22"/>
                <w:szCs w:val="22"/>
                <w:rtl/>
              </w:rPr>
              <w:t>رفع حریم</w:t>
            </w:r>
          </w:p>
        </w:tc>
        <w:tc>
          <w:tcPr>
            <w:tcW w:w="0" w:type="auto"/>
            <w:tcBorders>
              <w:top w:val="nil"/>
              <w:left w:val="single" w:sz="8" w:space="0" w:color="9CC2E5"/>
              <w:bottom w:val="single" w:sz="8" w:space="0" w:color="5B9BD5"/>
              <w:right w:val="nil"/>
            </w:tcBorders>
            <w:shd w:val="clear" w:color="auto" w:fill="auto"/>
            <w:noWrap/>
            <w:vAlign w:val="center"/>
            <w:hideMark/>
          </w:tcPr>
          <w:p w14:paraId="4FD7E83C"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5B9BD5"/>
              <w:right w:val="nil"/>
            </w:tcBorders>
            <w:shd w:val="clear" w:color="auto" w:fill="auto"/>
            <w:noWrap/>
            <w:vAlign w:val="center"/>
            <w:hideMark/>
          </w:tcPr>
          <w:p w14:paraId="28F52CFA"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5B9BD5"/>
              <w:right w:val="nil"/>
            </w:tcBorders>
            <w:shd w:val="clear" w:color="auto" w:fill="auto"/>
            <w:noWrap/>
            <w:vAlign w:val="center"/>
            <w:hideMark/>
          </w:tcPr>
          <w:p w14:paraId="60CB2ADD"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5B9BD5"/>
              <w:right w:val="nil"/>
            </w:tcBorders>
            <w:shd w:val="clear" w:color="auto" w:fill="auto"/>
            <w:noWrap/>
            <w:vAlign w:val="center"/>
            <w:hideMark/>
          </w:tcPr>
          <w:p w14:paraId="6D385B64"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5B9BD5"/>
              <w:right w:val="nil"/>
            </w:tcBorders>
            <w:shd w:val="clear" w:color="auto" w:fill="auto"/>
            <w:noWrap/>
            <w:vAlign w:val="center"/>
            <w:hideMark/>
          </w:tcPr>
          <w:p w14:paraId="2616F5E1"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5B9BD5"/>
              <w:right w:val="nil"/>
            </w:tcBorders>
            <w:shd w:val="clear" w:color="auto" w:fill="auto"/>
            <w:noWrap/>
            <w:vAlign w:val="center"/>
            <w:hideMark/>
          </w:tcPr>
          <w:p w14:paraId="59E3779A"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5B9BD5"/>
              <w:right w:val="nil"/>
            </w:tcBorders>
            <w:shd w:val="clear" w:color="auto" w:fill="auto"/>
            <w:noWrap/>
            <w:vAlign w:val="center"/>
            <w:hideMark/>
          </w:tcPr>
          <w:p w14:paraId="06703800"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5B9BD5"/>
              <w:right w:val="nil"/>
            </w:tcBorders>
            <w:shd w:val="clear" w:color="auto" w:fill="auto"/>
            <w:noWrap/>
            <w:vAlign w:val="center"/>
            <w:hideMark/>
          </w:tcPr>
          <w:p w14:paraId="1A20FE71"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tcBorders>
              <w:top w:val="nil"/>
              <w:left w:val="single" w:sz="8" w:space="0" w:color="9CC2E5"/>
              <w:bottom w:val="single" w:sz="8" w:space="0" w:color="5B9BD5"/>
              <w:right w:val="single" w:sz="8" w:space="0" w:color="5B9BD5"/>
            </w:tcBorders>
            <w:shd w:val="clear" w:color="auto" w:fill="auto"/>
            <w:noWrap/>
            <w:vAlign w:val="center"/>
            <w:hideMark/>
          </w:tcPr>
          <w:p w14:paraId="7ECDEF7E"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r>
      <w:tr w:rsidR="00FD6AB7" w:rsidRPr="00FD6AB7" w14:paraId="52121D1F" w14:textId="77777777" w:rsidTr="00645927">
        <w:trPr>
          <w:trHeight w:val="405"/>
          <w:jc w:val="center"/>
        </w:trPr>
        <w:tc>
          <w:tcPr>
            <w:tcW w:w="0" w:type="auto"/>
            <w:tcBorders>
              <w:top w:val="nil"/>
              <w:left w:val="single" w:sz="8" w:space="0" w:color="5B9BD5"/>
              <w:bottom w:val="single" w:sz="8" w:space="0" w:color="5B9BD5"/>
              <w:right w:val="single" w:sz="8" w:space="0" w:color="9CC2E5"/>
            </w:tcBorders>
            <w:shd w:val="clear" w:color="000000" w:fill="DEEAF6"/>
            <w:noWrap/>
            <w:vAlign w:val="center"/>
            <w:hideMark/>
          </w:tcPr>
          <w:p w14:paraId="197941C7" w14:textId="77777777" w:rsidR="00FD6AB7" w:rsidRPr="00FD6AB7" w:rsidRDefault="00FD6AB7" w:rsidP="00741042">
            <w:pPr>
              <w:bidi/>
              <w:jc w:val="center"/>
              <w:rPr>
                <w:rFonts w:eastAsia="Times New Roman"/>
                <w:b/>
                <w:bCs/>
                <w:noProof w:val="0"/>
                <w:color w:val="000000"/>
                <w:sz w:val="22"/>
                <w:szCs w:val="22"/>
                <w:rtl/>
                <w:lang w:bidi="fa-IR"/>
              </w:rPr>
            </w:pPr>
            <w:r w:rsidRPr="00FD6AB7">
              <w:rPr>
                <w:rFonts w:eastAsia="Times New Roman"/>
                <w:b/>
                <w:bCs/>
                <w:noProof w:val="0"/>
                <w:color w:val="000000"/>
                <w:sz w:val="22"/>
                <w:szCs w:val="22"/>
                <w:lang w:bidi="fa-IR"/>
              </w:rPr>
              <w:t>*</w:t>
            </w:r>
          </w:p>
        </w:tc>
        <w:tc>
          <w:tcPr>
            <w:tcW w:w="0" w:type="auto"/>
            <w:gridSpan w:val="12"/>
            <w:tcBorders>
              <w:top w:val="nil"/>
              <w:left w:val="single" w:sz="8" w:space="0" w:color="9CC2E5"/>
              <w:bottom w:val="single" w:sz="8" w:space="0" w:color="5B9BD5"/>
              <w:right w:val="single" w:sz="8" w:space="0" w:color="5B9BD5"/>
            </w:tcBorders>
            <w:shd w:val="clear" w:color="000000" w:fill="DEEAF6"/>
            <w:noWrap/>
            <w:vAlign w:val="center"/>
            <w:hideMark/>
          </w:tcPr>
          <w:p w14:paraId="5BDD40F7" w14:textId="77777777" w:rsidR="00FD6AB7" w:rsidRPr="00FD6AB7" w:rsidRDefault="00FD6AB7" w:rsidP="00741042">
            <w:pPr>
              <w:bidi/>
              <w:jc w:val="left"/>
              <w:rPr>
                <w:rFonts w:eastAsia="Times New Roman"/>
                <w:b/>
                <w:bCs/>
                <w:noProof w:val="0"/>
                <w:color w:val="000000"/>
                <w:sz w:val="22"/>
                <w:szCs w:val="22"/>
                <w:rtl/>
                <w:lang w:bidi="fa-IR"/>
              </w:rPr>
            </w:pPr>
            <w:r w:rsidRPr="00FD6AB7">
              <w:rPr>
                <w:rFonts w:eastAsia="Times New Roman" w:hint="cs"/>
                <w:b/>
                <w:bCs/>
                <w:noProof w:val="0"/>
                <w:color w:val="000000"/>
                <w:sz w:val="22"/>
                <w:szCs w:val="22"/>
                <w:rtl/>
              </w:rPr>
              <w:t>نیاز به انجام این بخش می باشد.</w:t>
            </w:r>
          </w:p>
        </w:tc>
      </w:tr>
    </w:tbl>
    <w:p w14:paraId="3D0A1ABB" w14:textId="77777777" w:rsidR="00067D61" w:rsidRDefault="00067D61" w:rsidP="00C9489F">
      <w:pPr>
        <w:ind w:right="-180"/>
        <w:rPr>
          <w:rtl/>
          <w:lang w:val="en-GB" w:eastAsia="en-GB"/>
        </w:rPr>
      </w:pPr>
    </w:p>
    <w:p w14:paraId="1A28D130" w14:textId="563278B1" w:rsidR="00FD6AB7" w:rsidRPr="007F1EA7" w:rsidRDefault="00FD6AB7" w:rsidP="00C9489F">
      <w:pPr>
        <w:spacing w:after="160" w:line="259" w:lineRule="auto"/>
        <w:ind w:right="-180"/>
        <w:jc w:val="left"/>
        <w:rPr>
          <w:lang w:eastAsia="en-GB"/>
        </w:rPr>
      </w:pPr>
      <w:r>
        <w:rPr>
          <w:lang w:val="en-GB" w:eastAsia="en-GB"/>
        </w:rPr>
        <w:br w:type="page"/>
      </w:r>
    </w:p>
    <w:p w14:paraId="680EFB55" w14:textId="77777777" w:rsidR="007F1EA7" w:rsidRDefault="007F1EA7" w:rsidP="00C9489F">
      <w:pPr>
        <w:pStyle w:val="Heading1"/>
        <w:numPr>
          <w:ilvl w:val="0"/>
          <w:numId w:val="0"/>
        </w:numPr>
        <w:ind w:left="567" w:right="-180"/>
        <w:rPr>
          <w:rtl/>
        </w:rPr>
      </w:pPr>
    </w:p>
    <w:p w14:paraId="24365E05" w14:textId="77777777" w:rsidR="007F1EA7" w:rsidRDefault="007F1EA7" w:rsidP="00C9489F">
      <w:pPr>
        <w:pStyle w:val="Heading1"/>
        <w:numPr>
          <w:ilvl w:val="0"/>
          <w:numId w:val="0"/>
        </w:numPr>
        <w:ind w:left="567" w:right="-180"/>
        <w:rPr>
          <w:rtl/>
        </w:rPr>
      </w:pPr>
    </w:p>
    <w:p w14:paraId="43465081" w14:textId="77777777" w:rsidR="007F1EA7" w:rsidRDefault="007F1EA7" w:rsidP="00C9489F">
      <w:pPr>
        <w:pStyle w:val="Heading1"/>
        <w:numPr>
          <w:ilvl w:val="0"/>
          <w:numId w:val="0"/>
        </w:numPr>
        <w:ind w:left="567" w:right="-180"/>
        <w:rPr>
          <w:rtl/>
        </w:rPr>
      </w:pPr>
    </w:p>
    <w:p w14:paraId="1F9196C3" w14:textId="77777777" w:rsidR="007F1EA7" w:rsidRDefault="007F1EA7" w:rsidP="00C9489F">
      <w:pPr>
        <w:pStyle w:val="Heading1"/>
        <w:numPr>
          <w:ilvl w:val="0"/>
          <w:numId w:val="0"/>
        </w:numPr>
        <w:ind w:left="567" w:right="-180"/>
        <w:rPr>
          <w:rtl/>
        </w:rPr>
      </w:pPr>
    </w:p>
    <w:p w14:paraId="4B2DEE62" w14:textId="77777777" w:rsidR="007F1EA7" w:rsidRDefault="007F1EA7" w:rsidP="00C9489F">
      <w:pPr>
        <w:pStyle w:val="Heading1"/>
        <w:numPr>
          <w:ilvl w:val="0"/>
          <w:numId w:val="0"/>
        </w:numPr>
        <w:ind w:left="567" w:right="-180"/>
        <w:rPr>
          <w:rtl/>
        </w:rPr>
      </w:pPr>
    </w:p>
    <w:p w14:paraId="6A293B9A" w14:textId="77777777" w:rsidR="007F1EA7" w:rsidRDefault="007F1EA7" w:rsidP="00C9489F">
      <w:pPr>
        <w:pStyle w:val="Heading1"/>
        <w:numPr>
          <w:ilvl w:val="0"/>
          <w:numId w:val="0"/>
        </w:numPr>
        <w:ind w:left="567" w:right="-180"/>
        <w:rPr>
          <w:rtl/>
        </w:rPr>
      </w:pPr>
    </w:p>
    <w:p w14:paraId="26265AC2" w14:textId="77777777" w:rsidR="007F1EA7" w:rsidRDefault="007F1EA7" w:rsidP="00C9489F">
      <w:pPr>
        <w:pStyle w:val="Heading1"/>
        <w:numPr>
          <w:ilvl w:val="0"/>
          <w:numId w:val="0"/>
        </w:numPr>
        <w:ind w:left="567" w:right="-180"/>
        <w:rPr>
          <w:rtl/>
        </w:rPr>
      </w:pPr>
    </w:p>
    <w:p w14:paraId="4DEFC116" w14:textId="77777777" w:rsidR="007F1EA7" w:rsidRDefault="007F1EA7" w:rsidP="00C9489F">
      <w:pPr>
        <w:pStyle w:val="Heading1"/>
        <w:numPr>
          <w:ilvl w:val="0"/>
          <w:numId w:val="0"/>
        </w:numPr>
        <w:ind w:left="567" w:right="-180"/>
        <w:rPr>
          <w:rtl/>
        </w:rPr>
      </w:pPr>
    </w:p>
    <w:p w14:paraId="446E0D96" w14:textId="77777777" w:rsidR="007F1EA7" w:rsidRDefault="007F1EA7" w:rsidP="00C9489F">
      <w:pPr>
        <w:pStyle w:val="Heading1"/>
        <w:numPr>
          <w:ilvl w:val="0"/>
          <w:numId w:val="0"/>
        </w:numPr>
        <w:ind w:left="567" w:right="-180"/>
        <w:rPr>
          <w:rtl/>
        </w:rPr>
      </w:pPr>
    </w:p>
    <w:p w14:paraId="58996567" w14:textId="77777777" w:rsidR="007F1EA7" w:rsidRDefault="007F1EA7" w:rsidP="00C9489F">
      <w:pPr>
        <w:pStyle w:val="Heading1"/>
        <w:numPr>
          <w:ilvl w:val="0"/>
          <w:numId w:val="0"/>
        </w:numPr>
        <w:ind w:left="567" w:right="-180"/>
        <w:rPr>
          <w:rtl/>
        </w:rPr>
      </w:pPr>
    </w:p>
    <w:p w14:paraId="7AEC7C67" w14:textId="77777777" w:rsidR="007F1EA7" w:rsidRDefault="007F1EA7" w:rsidP="00C9489F">
      <w:pPr>
        <w:pStyle w:val="Heading1"/>
        <w:numPr>
          <w:ilvl w:val="0"/>
          <w:numId w:val="0"/>
        </w:numPr>
        <w:ind w:left="567" w:right="-180"/>
        <w:rPr>
          <w:rtl/>
        </w:rPr>
      </w:pPr>
    </w:p>
    <w:p w14:paraId="23D3088A" w14:textId="77777777" w:rsidR="007F1EA7" w:rsidRDefault="007F1EA7" w:rsidP="00C9489F">
      <w:pPr>
        <w:pStyle w:val="Heading1"/>
        <w:numPr>
          <w:ilvl w:val="0"/>
          <w:numId w:val="0"/>
        </w:numPr>
        <w:ind w:left="567" w:right="-180"/>
        <w:rPr>
          <w:rtl/>
        </w:rPr>
      </w:pPr>
    </w:p>
    <w:p w14:paraId="0893A586" w14:textId="12E422A3" w:rsidR="007F1EA7" w:rsidRDefault="007F1EA7" w:rsidP="00C9489F">
      <w:pPr>
        <w:pStyle w:val="Heading1"/>
        <w:numPr>
          <w:ilvl w:val="0"/>
          <w:numId w:val="0"/>
        </w:numPr>
        <w:ind w:left="567" w:right="-180"/>
        <w:rPr>
          <w:rtl/>
        </w:rPr>
      </w:pPr>
    </w:p>
    <w:p w14:paraId="55118FE5" w14:textId="55F63539" w:rsidR="009771F6" w:rsidRDefault="009771F6" w:rsidP="009771F6">
      <w:pPr>
        <w:rPr>
          <w:rtl/>
          <w:lang w:val="en-GB" w:eastAsia="en-GB" w:bidi="fa-IR"/>
        </w:rPr>
      </w:pPr>
    </w:p>
    <w:p w14:paraId="6164A984" w14:textId="77777777" w:rsidR="009771F6" w:rsidRPr="009771F6" w:rsidRDefault="009771F6" w:rsidP="009771F6">
      <w:pPr>
        <w:rPr>
          <w:rtl/>
          <w:lang w:val="en-GB" w:eastAsia="en-GB" w:bidi="fa-IR"/>
        </w:rPr>
      </w:pPr>
    </w:p>
    <w:p w14:paraId="70870A6A" w14:textId="094A5459" w:rsidR="002419FE" w:rsidRPr="00B9532F" w:rsidRDefault="002419FE" w:rsidP="00C9489F">
      <w:pPr>
        <w:pStyle w:val="Heading1"/>
        <w:numPr>
          <w:ilvl w:val="0"/>
          <w:numId w:val="0"/>
        </w:numPr>
        <w:ind w:left="567" w:right="-180"/>
        <w:jc w:val="center"/>
        <w:rPr>
          <w:rtl/>
        </w:rPr>
      </w:pPr>
      <w:bookmarkStart w:id="1327" w:name="_پیوست__"/>
      <w:bookmarkStart w:id="1328" w:name="_Toc79489744"/>
      <w:bookmarkStart w:id="1329" w:name="_Toc80173088"/>
      <w:bookmarkEnd w:id="1327"/>
      <w:r w:rsidRPr="00B9532F">
        <w:rPr>
          <w:rFonts w:hint="cs"/>
          <w:rtl/>
        </w:rPr>
        <w:t>پیوست   3</w:t>
      </w:r>
      <w:r>
        <w:rPr>
          <w:rFonts w:hint="cs"/>
          <w:rtl/>
        </w:rPr>
        <w:t xml:space="preserve"> - </w:t>
      </w:r>
      <w:r w:rsidRPr="00B9532F">
        <w:rPr>
          <w:rFonts w:hint="cs"/>
          <w:rtl/>
        </w:rPr>
        <w:t>مثالهای کاربردی در احداث و بهینه سازی شبکه های فشار متوسط هوایی</w:t>
      </w:r>
      <w:bookmarkEnd w:id="1328"/>
      <w:bookmarkEnd w:id="1329"/>
    </w:p>
    <w:p w14:paraId="07A76F6F" w14:textId="77777777" w:rsidR="002419FE" w:rsidRPr="00B9532F" w:rsidRDefault="002419FE" w:rsidP="00C9489F">
      <w:pPr>
        <w:pStyle w:val="Heading1"/>
        <w:numPr>
          <w:ilvl w:val="0"/>
          <w:numId w:val="0"/>
        </w:numPr>
        <w:ind w:left="567" w:right="-180"/>
        <w:rPr>
          <w:rtl/>
        </w:rPr>
      </w:pPr>
    </w:p>
    <w:p w14:paraId="3D6AB098" w14:textId="77777777" w:rsidR="002419FE" w:rsidRPr="00D20CF1" w:rsidRDefault="002419FE" w:rsidP="00C9489F">
      <w:pPr>
        <w:bidi/>
        <w:ind w:right="-180"/>
        <w:rPr>
          <w:rtl/>
          <w:lang w:val="en-GB" w:eastAsia="en-GB"/>
        </w:rPr>
      </w:pPr>
    </w:p>
    <w:p w14:paraId="410584B2" w14:textId="77777777" w:rsidR="002419FE" w:rsidRDefault="002419FE" w:rsidP="00C9489F">
      <w:pPr>
        <w:bidi/>
        <w:ind w:right="-180"/>
        <w:jc w:val="left"/>
        <w:rPr>
          <w:rtl/>
        </w:rPr>
      </w:pPr>
    </w:p>
    <w:p w14:paraId="0BC07377" w14:textId="77777777" w:rsidR="002419FE" w:rsidRDefault="002419FE" w:rsidP="00C9489F">
      <w:pPr>
        <w:spacing w:after="160" w:line="259" w:lineRule="auto"/>
        <w:ind w:right="-180"/>
        <w:jc w:val="left"/>
      </w:pPr>
      <w:r>
        <w:rPr>
          <w:rtl/>
        </w:rPr>
        <w:br w:type="page"/>
      </w:r>
    </w:p>
    <w:p w14:paraId="711A44B0" w14:textId="77777777" w:rsidR="002419FE" w:rsidRPr="004D1E7D" w:rsidRDefault="002419FE" w:rsidP="00C9489F">
      <w:pPr>
        <w:pStyle w:val="NormalWeb"/>
        <w:bidi/>
        <w:ind w:right="-180"/>
        <w:rPr>
          <w:rFonts w:cs="B Zar"/>
          <w:b/>
          <w:bCs/>
          <w:sz w:val="26"/>
          <w:szCs w:val="26"/>
          <w:rtl/>
        </w:rPr>
      </w:pPr>
      <w:r w:rsidRPr="004D1E7D">
        <w:rPr>
          <w:rFonts w:cs="B Zar" w:hint="cs"/>
          <w:b/>
          <w:bCs/>
          <w:sz w:val="26"/>
          <w:szCs w:val="26"/>
          <w:rtl/>
        </w:rPr>
        <w:lastRenderedPageBreak/>
        <w:t>مثال 1 : محاسبات طرح برقرسانی با احداث فیدر به متقاضی جدید</w:t>
      </w:r>
    </w:p>
    <w:p w14:paraId="17CA1770" w14:textId="43224757" w:rsidR="002419FE" w:rsidRPr="00651671" w:rsidRDefault="009771F6" w:rsidP="002E33F7">
      <w:pPr>
        <w:bidi/>
        <w:ind w:right="-180"/>
        <w:jc w:val="left"/>
        <w:rPr>
          <w:sz w:val="28"/>
          <w:rtl/>
        </w:rPr>
      </w:pPr>
      <w:r>
        <w:rPr>
          <w:rFonts w:hint="cs"/>
          <w:sz w:val="28"/>
          <w:rtl/>
        </w:rPr>
        <w:t xml:space="preserve">  </w:t>
      </w:r>
      <w:r w:rsidR="002419FE" w:rsidRPr="00651671">
        <w:rPr>
          <w:rFonts w:hint="cs"/>
          <w:sz w:val="28"/>
          <w:rtl/>
        </w:rPr>
        <w:t>جهت</w:t>
      </w:r>
      <w:r w:rsidR="002419FE">
        <w:rPr>
          <w:rFonts w:hint="cs"/>
          <w:sz w:val="28"/>
          <w:rtl/>
        </w:rPr>
        <w:t xml:space="preserve"> برقرسانی به یک متقاضی با درخواست 5 مگاوات،</w:t>
      </w:r>
      <w:r w:rsidR="002419FE" w:rsidRPr="00651671">
        <w:rPr>
          <w:rFonts w:hint="cs"/>
          <w:sz w:val="28"/>
          <w:rtl/>
        </w:rPr>
        <w:t xml:space="preserve"> طراح </w:t>
      </w:r>
      <w:r>
        <w:rPr>
          <w:rFonts w:hint="cs"/>
          <w:sz w:val="28"/>
          <w:rtl/>
        </w:rPr>
        <w:t>باید</w:t>
      </w:r>
      <w:r w:rsidR="002419FE" w:rsidRPr="00651671">
        <w:rPr>
          <w:rFonts w:hint="cs"/>
          <w:sz w:val="28"/>
          <w:rtl/>
        </w:rPr>
        <w:t xml:space="preserve"> مطابق با فرایند ذیل</w:t>
      </w:r>
      <w:r>
        <w:rPr>
          <w:rFonts w:hint="cs"/>
          <w:sz w:val="28"/>
          <w:rtl/>
        </w:rPr>
        <w:t xml:space="preserve">، ابتدا </w:t>
      </w:r>
      <w:r w:rsidR="002E33F7">
        <w:rPr>
          <w:rFonts w:hint="cs"/>
          <w:sz w:val="28"/>
          <w:rtl/>
        </w:rPr>
        <w:t>نسبت به</w:t>
      </w:r>
      <w:r>
        <w:rPr>
          <w:rFonts w:hint="cs"/>
          <w:sz w:val="28"/>
          <w:rtl/>
        </w:rPr>
        <w:t xml:space="preserve"> برداشت</w:t>
      </w:r>
      <w:r w:rsidRPr="009771F6">
        <w:rPr>
          <w:rFonts w:hint="cs"/>
          <w:sz w:val="28"/>
          <w:rtl/>
        </w:rPr>
        <w:t xml:space="preserve"> </w:t>
      </w:r>
      <w:r w:rsidRPr="00651671">
        <w:rPr>
          <w:rFonts w:hint="cs"/>
          <w:sz w:val="28"/>
          <w:rtl/>
        </w:rPr>
        <w:t>اطلاعات</w:t>
      </w:r>
      <w:r>
        <w:rPr>
          <w:rFonts w:hint="cs"/>
          <w:sz w:val="28"/>
          <w:rtl/>
        </w:rPr>
        <w:t xml:space="preserve"> </w:t>
      </w:r>
      <w:r w:rsidR="002419FE" w:rsidRPr="00651671">
        <w:rPr>
          <w:rFonts w:hint="cs"/>
          <w:sz w:val="28"/>
          <w:rtl/>
        </w:rPr>
        <w:t xml:space="preserve"> ورودی</w:t>
      </w:r>
      <w:r w:rsidR="002E33F7">
        <w:rPr>
          <w:rFonts w:hint="cs"/>
          <w:sz w:val="28"/>
          <w:rtl/>
        </w:rPr>
        <w:t xml:space="preserve"> اقدام </w:t>
      </w:r>
      <w:r w:rsidR="002419FE" w:rsidRPr="00651671">
        <w:rPr>
          <w:rFonts w:hint="cs"/>
          <w:sz w:val="28"/>
          <w:rtl/>
        </w:rPr>
        <w:t>و سپس محاسبات الکتریکی</w:t>
      </w:r>
      <w:r w:rsidR="002E33F7">
        <w:rPr>
          <w:rFonts w:hint="cs"/>
          <w:sz w:val="28"/>
          <w:rtl/>
        </w:rPr>
        <w:t xml:space="preserve"> را برای تعیین خروجی های مورد نیاز انجام دهد.</w:t>
      </w:r>
      <w:r w:rsidR="002419FE" w:rsidRPr="00651671">
        <w:rPr>
          <w:rFonts w:hint="cs"/>
          <w:sz w:val="28"/>
          <w:rtl/>
        </w:rPr>
        <w:t xml:space="preserve"> </w:t>
      </w:r>
    </w:p>
    <w:p w14:paraId="3EF1F523" w14:textId="77777777" w:rsidR="002419FE" w:rsidRPr="00651671" w:rsidRDefault="002419FE" w:rsidP="00C9489F">
      <w:pPr>
        <w:bidi/>
        <w:ind w:right="-180" w:firstLine="296"/>
        <w:jc w:val="left"/>
        <w:rPr>
          <w:rFonts w:cs="B Zar"/>
          <w:b/>
          <w:bCs/>
          <w:szCs w:val="24"/>
          <w:rtl/>
        </w:rPr>
      </w:pPr>
      <w:r w:rsidRPr="00651671">
        <w:rPr>
          <w:rFonts w:cs="B Zar" w:hint="cs"/>
          <w:b/>
          <w:bCs/>
          <w:szCs w:val="24"/>
          <w:rtl/>
        </w:rPr>
        <w:t>بررسی اطلاعات ورودی مطابق جدول شماره (1)</w:t>
      </w:r>
    </w:p>
    <w:p w14:paraId="63560433" w14:textId="77777777" w:rsidR="002419FE" w:rsidRPr="004D1E7D" w:rsidRDefault="002419FE" w:rsidP="00C9489F">
      <w:pPr>
        <w:bidi/>
        <w:ind w:right="-180" w:firstLine="296"/>
        <w:jc w:val="left"/>
        <w:rPr>
          <w:sz w:val="28"/>
        </w:rPr>
      </w:pPr>
      <w:r>
        <w:rPr>
          <w:rFonts w:hint="cs"/>
          <w:sz w:val="28"/>
          <w:rtl/>
        </w:rPr>
        <w:t xml:space="preserve">1- </w:t>
      </w:r>
      <w:r w:rsidRPr="004D1E7D">
        <w:rPr>
          <w:rFonts w:hint="cs"/>
          <w:sz w:val="28"/>
          <w:rtl/>
        </w:rPr>
        <w:t>بررسی پست</w:t>
      </w:r>
      <w:r w:rsidRPr="004D1E7D">
        <w:rPr>
          <w:sz w:val="28"/>
          <w:rtl/>
        </w:rPr>
        <w:softHyphen/>
      </w:r>
      <w:r w:rsidRPr="004D1E7D">
        <w:rPr>
          <w:rFonts w:hint="cs"/>
          <w:sz w:val="28"/>
          <w:rtl/>
        </w:rPr>
        <w:t>های فوق توزیع بالادستی</w:t>
      </w:r>
    </w:p>
    <w:p w14:paraId="75EBF31D" w14:textId="77777777" w:rsidR="002419FE" w:rsidRPr="00A9075A" w:rsidRDefault="002419FE" w:rsidP="00C9489F">
      <w:pPr>
        <w:pStyle w:val="ListParagraph"/>
        <w:bidi/>
        <w:ind w:left="543" w:right="-180" w:firstLine="296"/>
        <w:jc w:val="left"/>
        <w:rPr>
          <w:sz w:val="28"/>
          <w:rtl/>
        </w:rPr>
      </w:pPr>
      <w:r w:rsidRPr="00A9075A">
        <w:rPr>
          <w:rFonts w:hint="cs"/>
          <w:sz w:val="28"/>
          <w:rtl/>
        </w:rPr>
        <w:t xml:space="preserve">پست فوق توزیع بالادست با ظرفیت </w:t>
      </w:r>
      <w:r w:rsidRPr="00A9075A">
        <w:rPr>
          <w:sz w:val="28"/>
        </w:rPr>
        <w:t xml:space="preserve">MVA </w:t>
      </w:r>
      <w:r w:rsidRPr="00A9075A">
        <w:rPr>
          <w:rFonts w:hint="cs"/>
          <w:sz w:val="28"/>
          <w:rtl/>
        </w:rPr>
        <w:t>60 دارای ضریب بهره برداری 40% می باشد که امکان بارگذاری جدید (5 مگاوات) را دارا می</w:t>
      </w:r>
      <w:r w:rsidRPr="00A9075A">
        <w:rPr>
          <w:sz w:val="28"/>
          <w:rtl/>
        </w:rPr>
        <w:softHyphen/>
      </w:r>
      <w:r w:rsidRPr="00A9075A">
        <w:rPr>
          <w:rFonts w:hint="cs"/>
          <w:sz w:val="28"/>
          <w:rtl/>
        </w:rPr>
        <w:t>باشد.</w:t>
      </w:r>
    </w:p>
    <w:p w14:paraId="77DA9086" w14:textId="77777777" w:rsidR="002419FE" w:rsidRPr="004D1E7D" w:rsidRDefault="002419FE" w:rsidP="00C9489F">
      <w:pPr>
        <w:bidi/>
        <w:ind w:right="-180" w:firstLine="296"/>
        <w:jc w:val="left"/>
        <w:rPr>
          <w:sz w:val="28"/>
        </w:rPr>
      </w:pPr>
      <w:r>
        <w:rPr>
          <w:rFonts w:hint="cs"/>
          <w:sz w:val="28"/>
          <w:rtl/>
        </w:rPr>
        <w:t xml:space="preserve">2- </w:t>
      </w:r>
      <w:r w:rsidRPr="004D1E7D">
        <w:rPr>
          <w:rFonts w:hint="cs"/>
          <w:sz w:val="28"/>
          <w:rtl/>
        </w:rPr>
        <w:t>فاصله محل تقاضای بار</w:t>
      </w:r>
      <w:r>
        <w:rPr>
          <w:rFonts w:hint="cs"/>
          <w:sz w:val="28"/>
          <w:rtl/>
        </w:rPr>
        <w:t xml:space="preserve"> </w:t>
      </w:r>
      <w:r w:rsidRPr="004D1E7D">
        <w:rPr>
          <w:rFonts w:hint="cs"/>
          <w:sz w:val="28"/>
          <w:rtl/>
        </w:rPr>
        <w:t>از پست فوق توزیع (طول خط)</w:t>
      </w:r>
    </w:p>
    <w:p w14:paraId="16E76197" w14:textId="77777777" w:rsidR="002419FE" w:rsidRPr="00A9075A" w:rsidRDefault="002419FE" w:rsidP="00C9489F">
      <w:pPr>
        <w:pStyle w:val="ListParagraph"/>
        <w:bidi/>
        <w:ind w:left="543" w:right="-180" w:firstLine="296"/>
        <w:jc w:val="left"/>
        <w:rPr>
          <w:sz w:val="28"/>
          <w:rtl/>
        </w:rPr>
      </w:pPr>
      <w:r w:rsidRPr="00A9075A">
        <w:rPr>
          <w:rFonts w:hint="cs"/>
          <w:sz w:val="28"/>
          <w:rtl/>
        </w:rPr>
        <w:t>طبق بازدید و برداشت انجام شده فاصله متقاضی از محل پست فوق توزیع حدود 6 کیلومتر می</w:t>
      </w:r>
      <w:r w:rsidRPr="00A9075A">
        <w:rPr>
          <w:sz w:val="28"/>
          <w:rtl/>
        </w:rPr>
        <w:softHyphen/>
      </w:r>
      <w:r w:rsidRPr="00A9075A">
        <w:rPr>
          <w:rFonts w:hint="cs"/>
          <w:sz w:val="28"/>
          <w:rtl/>
        </w:rPr>
        <w:t>باشد.</w:t>
      </w:r>
    </w:p>
    <w:p w14:paraId="4597898A" w14:textId="77777777" w:rsidR="002419FE" w:rsidRPr="004D1E7D" w:rsidRDefault="002419FE" w:rsidP="00C9489F">
      <w:pPr>
        <w:bidi/>
        <w:ind w:right="-180" w:firstLine="296"/>
        <w:jc w:val="left"/>
        <w:rPr>
          <w:sz w:val="28"/>
        </w:rPr>
      </w:pPr>
      <w:r>
        <w:rPr>
          <w:rFonts w:hint="cs"/>
          <w:sz w:val="28"/>
          <w:rtl/>
        </w:rPr>
        <w:t xml:space="preserve">3- </w:t>
      </w:r>
      <w:r w:rsidRPr="004D1E7D">
        <w:rPr>
          <w:rFonts w:hint="cs"/>
          <w:sz w:val="28"/>
          <w:rtl/>
        </w:rPr>
        <w:t xml:space="preserve"> نوع تعرفه و میزان توان بار مصرفی (</w:t>
      </w:r>
      <w:r w:rsidRPr="004D1E7D">
        <w:rPr>
          <w:sz w:val="28"/>
        </w:rPr>
        <w:t>Kw</w:t>
      </w:r>
      <w:r w:rsidRPr="004D1E7D">
        <w:rPr>
          <w:rFonts w:hint="cs"/>
          <w:sz w:val="28"/>
          <w:rtl/>
        </w:rPr>
        <w:t>)</w:t>
      </w:r>
    </w:p>
    <w:p w14:paraId="61844900" w14:textId="77777777" w:rsidR="002419FE" w:rsidRPr="00A9075A" w:rsidRDefault="002419FE" w:rsidP="00C9489F">
      <w:pPr>
        <w:pStyle w:val="ListParagraph"/>
        <w:bidi/>
        <w:ind w:left="543" w:right="-180" w:firstLine="296"/>
        <w:jc w:val="left"/>
        <w:rPr>
          <w:sz w:val="28"/>
          <w:rtl/>
        </w:rPr>
      </w:pPr>
      <w:r w:rsidRPr="00A9075A">
        <w:rPr>
          <w:rFonts w:hint="cs"/>
          <w:sz w:val="28"/>
          <w:rtl/>
        </w:rPr>
        <w:t xml:space="preserve">نوع مصرف صنعتی و میزان درخواست </w:t>
      </w:r>
      <w:r w:rsidRPr="00A9075A">
        <w:rPr>
          <w:sz w:val="28"/>
        </w:rPr>
        <w:t>KW</w:t>
      </w:r>
      <w:r w:rsidRPr="00A9075A">
        <w:rPr>
          <w:rFonts w:hint="cs"/>
          <w:sz w:val="28"/>
          <w:rtl/>
        </w:rPr>
        <w:t xml:space="preserve"> 5000 می</w:t>
      </w:r>
      <w:r w:rsidRPr="00A9075A">
        <w:rPr>
          <w:sz w:val="28"/>
          <w:rtl/>
        </w:rPr>
        <w:softHyphen/>
      </w:r>
      <w:r w:rsidRPr="00A9075A">
        <w:rPr>
          <w:rFonts w:hint="cs"/>
          <w:sz w:val="28"/>
          <w:rtl/>
        </w:rPr>
        <w:t>باشد.</w:t>
      </w:r>
    </w:p>
    <w:p w14:paraId="2AF164FC" w14:textId="77777777" w:rsidR="002419FE" w:rsidRPr="004D1E7D" w:rsidRDefault="002419FE" w:rsidP="00C9489F">
      <w:pPr>
        <w:bidi/>
        <w:ind w:right="-180" w:firstLine="296"/>
        <w:jc w:val="left"/>
        <w:rPr>
          <w:sz w:val="28"/>
          <w:rtl/>
        </w:rPr>
      </w:pPr>
      <w:r>
        <w:rPr>
          <w:rFonts w:hint="cs"/>
          <w:sz w:val="28"/>
          <w:rtl/>
        </w:rPr>
        <w:t xml:space="preserve">4- </w:t>
      </w:r>
      <w:r w:rsidRPr="004D1E7D">
        <w:rPr>
          <w:rFonts w:hint="cs"/>
          <w:sz w:val="28"/>
          <w:rtl/>
        </w:rPr>
        <w:t>ولتاژ تخمینی ابتدای فیدر فشار متوسط</w:t>
      </w:r>
    </w:p>
    <w:p w14:paraId="09BBE52D" w14:textId="77777777" w:rsidR="002419FE" w:rsidRPr="00A9075A" w:rsidRDefault="002419FE" w:rsidP="00C9489F">
      <w:pPr>
        <w:pStyle w:val="ListParagraph"/>
        <w:bidi/>
        <w:ind w:left="543" w:right="-180" w:firstLine="296"/>
        <w:jc w:val="left"/>
        <w:rPr>
          <w:sz w:val="28"/>
          <w:rtl/>
        </w:rPr>
      </w:pPr>
      <w:r w:rsidRPr="00A9075A">
        <w:rPr>
          <w:rFonts w:hint="cs"/>
          <w:sz w:val="28"/>
          <w:rtl/>
        </w:rPr>
        <w:t xml:space="preserve">سطح ولتاژ خروجی پست فوق توزیع </w:t>
      </w:r>
      <w:r w:rsidRPr="00A9075A">
        <w:rPr>
          <w:sz w:val="28"/>
        </w:rPr>
        <w:t>kv</w:t>
      </w:r>
      <w:r w:rsidRPr="00A9075A">
        <w:rPr>
          <w:rFonts w:hint="cs"/>
          <w:sz w:val="28"/>
          <w:rtl/>
        </w:rPr>
        <w:t xml:space="preserve"> 20 می</w:t>
      </w:r>
      <w:r w:rsidRPr="00A9075A">
        <w:rPr>
          <w:sz w:val="28"/>
          <w:rtl/>
        </w:rPr>
        <w:softHyphen/>
      </w:r>
      <w:r w:rsidRPr="00A9075A">
        <w:rPr>
          <w:rFonts w:hint="cs"/>
          <w:sz w:val="28"/>
          <w:rtl/>
        </w:rPr>
        <w:t>باشد.</w:t>
      </w:r>
    </w:p>
    <w:p w14:paraId="0853A9B8" w14:textId="77777777" w:rsidR="002419FE" w:rsidRPr="004D1E7D" w:rsidRDefault="002419FE" w:rsidP="00C9489F">
      <w:pPr>
        <w:bidi/>
        <w:ind w:right="-180" w:firstLine="296"/>
        <w:jc w:val="left"/>
        <w:rPr>
          <w:sz w:val="28"/>
        </w:rPr>
      </w:pPr>
      <w:r>
        <w:rPr>
          <w:rFonts w:hint="cs"/>
          <w:sz w:val="28"/>
          <w:rtl/>
        </w:rPr>
        <w:t xml:space="preserve">5- </w:t>
      </w:r>
      <w:r w:rsidRPr="004D1E7D">
        <w:rPr>
          <w:rFonts w:hint="cs"/>
          <w:sz w:val="28"/>
          <w:rtl/>
        </w:rPr>
        <w:t>ضریب همزمانی مشترکین دیماندی</w:t>
      </w:r>
    </w:p>
    <w:p w14:paraId="0CA2BE6E" w14:textId="77777777" w:rsidR="002419FE" w:rsidRPr="00A9075A" w:rsidRDefault="002419FE" w:rsidP="00C9489F">
      <w:pPr>
        <w:pStyle w:val="ListParagraph"/>
        <w:bidi/>
        <w:ind w:left="543" w:right="-180" w:firstLine="296"/>
        <w:jc w:val="left"/>
        <w:rPr>
          <w:sz w:val="28"/>
          <w:rtl/>
        </w:rPr>
      </w:pPr>
      <w:r w:rsidRPr="00A9075A">
        <w:rPr>
          <w:rFonts w:hint="cs"/>
          <w:sz w:val="28"/>
          <w:rtl/>
        </w:rPr>
        <w:t>چون فیدر تنها دارای یک مشترک می</w:t>
      </w:r>
      <w:r w:rsidRPr="00A9075A">
        <w:rPr>
          <w:sz w:val="28"/>
          <w:rtl/>
        </w:rPr>
        <w:softHyphen/>
      </w:r>
      <w:r w:rsidRPr="00A9075A">
        <w:rPr>
          <w:rFonts w:hint="cs"/>
          <w:sz w:val="28"/>
          <w:rtl/>
        </w:rPr>
        <w:t>باشد ضریب همزمانی 1 است.</w:t>
      </w:r>
    </w:p>
    <w:p w14:paraId="5A70397B" w14:textId="77777777" w:rsidR="002419FE" w:rsidRPr="004D1E7D" w:rsidRDefault="002419FE" w:rsidP="00C9489F">
      <w:pPr>
        <w:bidi/>
        <w:ind w:right="-180" w:firstLine="296"/>
        <w:jc w:val="left"/>
        <w:rPr>
          <w:sz w:val="28"/>
        </w:rPr>
      </w:pPr>
      <w:r>
        <w:rPr>
          <w:rFonts w:hint="cs"/>
          <w:sz w:val="28"/>
          <w:rtl/>
        </w:rPr>
        <w:t xml:space="preserve">6- </w:t>
      </w:r>
      <w:r w:rsidRPr="004D1E7D">
        <w:rPr>
          <w:rFonts w:hint="cs"/>
          <w:sz w:val="28"/>
          <w:rtl/>
        </w:rPr>
        <w:t>نوع هادی</w:t>
      </w:r>
      <w:r w:rsidRPr="004D1E7D">
        <w:rPr>
          <w:sz w:val="28"/>
          <w:rtl/>
        </w:rPr>
        <w:softHyphen/>
      </w:r>
      <w:r w:rsidRPr="004D1E7D">
        <w:rPr>
          <w:rFonts w:hint="cs"/>
          <w:sz w:val="28"/>
          <w:rtl/>
        </w:rPr>
        <w:t xml:space="preserve">، ظرفیت جریان دهی و تعیین افت ولتاژ </w:t>
      </w:r>
    </w:p>
    <w:p w14:paraId="1E5A1461" w14:textId="4771DF05" w:rsidR="002419FE" w:rsidRDefault="002419FE" w:rsidP="002E33F7">
      <w:pPr>
        <w:pStyle w:val="ListParagraph"/>
        <w:bidi/>
        <w:ind w:left="401" w:right="-180" w:firstLine="296"/>
        <w:jc w:val="left"/>
        <w:rPr>
          <w:sz w:val="28"/>
          <w:rtl/>
          <w:lang w:bidi="fa-IR"/>
        </w:rPr>
      </w:pPr>
      <w:r w:rsidRPr="00A9075A">
        <w:rPr>
          <w:rFonts w:hint="cs"/>
          <w:sz w:val="28"/>
          <w:rtl/>
        </w:rPr>
        <w:t xml:space="preserve">افت ولتاژ مجاز 4% در نظر گرفته شده است و شبکه سیمی هوایی </w:t>
      </w:r>
      <w:r w:rsidR="002E33F7">
        <w:rPr>
          <w:rFonts w:hint="cs"/>
          <w:sz w:val="28"/>
          <w:rtl/>
        </w:rPr>
        <w:t>با</w:t>
      </w:r>
      <w:r w:rsidRPr="00A9075A">
        <w:rPr>
          <w:rFonts w:hint="cs"/>
          <w:sz w:val="28"/>
          <w:rtl/>
        </w:rPr>
        <w:t xml:space="preserve"> مشخصات هادی</w:t>
      </w:r>
      <w:r>
        <w:rPr>
          <w:sz w:val="28"/>
          <w:rtl/>
        </w:rPr>
        <w:softHyphen/>
      </w:r>
      <w:r>
        <w:rPr>
          <w:rFonts w:hint="cs"/>
          <w:sz w:val="28"/>
          <w:rtl/>
        </w:rPr>
        <w:t>های فاکس، مینک و هاینا</w:t>
      </w:r>
      <w:r w:rsidRPr="00A9075A">
        <w:rPr>
          <w:rFonts w:hint="cs"/>
          <w:sz w:val="28"/>
          <w:rtl/>
        </w:rPr>
        <w:t xml:space="preserve"> در جدول ذیل آمده است</w:t>
      </w:r>
      <w:r>
        <w:rPr>
          <w:rFonts w:hint="cs"/>
          <w:sz w:val="28"/>
          <w:rtl/>
          <w:lang w:bidi="fa-IR"/>
        </w:rPr>
        <w:t>.</w:t>
      </w:r>
    </w:p>
    <w:p w14:paraId="00CC87E9" w14:textId="77777777" w:rsidR="002419FE" w:rsidRPr="008F2795" w:rsidRDefault="002419FE" w:rsidP="00C9489F">
      <w:pPr>
        <w:pStyle w:val="ListParagraph"/>
        <w:bidi/>
        <w:ind w:left="401" w:right="-180" w:hanging="141"/>
        <w:jc w:val="left"/>
        <w:rPr>
          <w:sz w:val="12"/>
          <w:szCs w:val="12"/>
          <w:lang w:bidi="fa-IR"/>
        </w:rPr>
      </w:pPr>
    </w:p>
    <w:tbl>
      <w:tblPr>
        <w:tblStyle w:val="GridTable4-Accent13"/>
        <w:bidiVisual/>
        <w:tblW w:w="3379" w:type="pct"/>
        <w:jc w:val="center"/>
        <w:tblLook w:val="04A0" w:firstRow="1" w:lastRow="0" w:firstColumn="1" w:lastColumn="0" w:noHBand="0" w:noVBand="1"/>
      </w:tblPr>
      <w:tblGrid>
        <w:gridCol w:w="1095"/>
        <w:gridCol w:w="1953"/>
        <w:gridCol w:w="2263"/>
        <w:gridCol w:w="1755"/>
      </w:tblGrid>
      <w:tr w:rsidR="002419FE" w:rsidRPr="00F0012C" w14:paraId="4B05E2B6" w14:textId="77777777" w:rsidTr="0025545A">
        <w:trPr>
          <w:cnfStyle w:val="100000000000" w:firstRow="1" w:lastRow="0" w:firstColumn="0" w:lastColumn="0" w:oddVBand="0" w:evenVBand="0" w:oddHBand="0" w:evenHBand="0" w:firstRowFirstColumn="0" w:firstRowLastColumn="0" w:lastRowFirstColumn="0" w:lastRowLastColumn="0"/>
          <w:trHeight w:val="420"/>
          <w:jc w:val="center"/>
        </w:trPr>
        <w:tc>
          <w:tcPr>
            <w:cnfStyle w:val="001000000000" w:firstRow="0" w:lastRow="0" w:firstColumn="1" w:lastColumn="0" w:oddVBand="0" w:evenVBand="0" w:oddHBand="0" w:evenHBand="0" w:firstRowFirstColumn="0" w:firstRowLastColumn="0" w:lastRowFirstColumn="0" w:lastRowLastColumn="0"/>
            <w:tcW w:w="775" w:type="pct"/>
            <w:noWrap/>
            <w:hideMark/>
          </w:tcPr>
          <w:p w14:paraId="4186B1BD" w14:textId="77777777" w:rsidR="002419FE" w:rsidRPr="00F0012C" w:rsidRDefault="002419FE" w:rsidP="0097448F">
            <w:pPr>
              <w:bidi/>
              <w:jc w:val="center"/>
              <w:rPr>
                <w:sz w:val="22"/>
                <w:szCs w:val="22"/>
                <w:rtl/>
              </w:rPr>
            </w:pPr>
          </w:p>
        </w:tc>
        <w:tc>
          <w:tcPr>
            <w:tcW w:w="1382" w:type="pct"/>
            <w:noWrap/>
            <w:hideMark/>
          </w:tcPr>
          <w:p w14:paraId="675D6D0F" w14:textId="77777777" w:rsidR="002419FE" w:rsidRPr="00F0012C" w:rsidRDefault="002419FE" w:rsidP="0097448F">
            <w:pPr>
              <w:bidi/>
              <w:jc w:val="center"/>
              <w:cnfStyle w:val="100000000000" w:firstRow="1" w:lastRow="0" w:firstColumn="0" w:lastColumn="0" w:oddVBand="0" w:evenVBand="0" w:oddHBand="0" w:evenHBand="0" w:firstRowFirstColumn="0" w:firstRowLastColumn="0" w:lastRowFirstColumn="0" w:lastRowLastColumn="0"/>
              <w:rPr>
                <w:sz w:val="22"/>
                <w:szCs w:val="22"/>
              </w:rPr>
            </w:pPr>
            <w:r w:rsidRPr="00F0012C">
              <w:rPr>
                <w:rFonts w:hint="cs"/>
                <w:sz w:val="22"/>
                <w:szCs w:val="22"/>
              </w:rPr>
              <w:t>R</w:t>
            </w:r>
          </w:p>
        </w:tc>
        <w:tc>
          <w:tcPr>
            <w:tcW w:w="1601" w:type="pct"/>
            <w:noWrap/>
            <w:hideMark/>
          </w:tcPr>
          <w:p w14:paraId="062DD61C" w14:textId="77777777" w:rsidR="002419FE" w:rsidRPr="00F0012C" w:rsidRDefault="002419FE" w:rsidP="0097448F">
            <w:pPr>
              <w:bidi/>
              <w:jc w:val="center"/>
              <w:cnfStyle w:val="100000000000" w:firstRow="1" w:lastRow="0" w:firstColumn="0" w:lastColumn="0" w:oddVBand="0" w:evenVBand="0" w:oddHBand="0" w:evenHBand="0" w:firstRowFirstColumn="0" w:firstRowLastColumn="0" w:lastRowFirstColumn="0" w:lastRowLastColumn="0"/>
              <w:rPr>
                <w:sz w:val="22"/>
                <w:szCs w:val="22"/>
              </w:rPr>
            </w:pPr>
            <w:r w:rsidRPr="00F0012C">
              <w:rPr>
                <w:rFonts w:hint="cs"/>
                <w:sz w:val="22"/>
                <w:szCs w:val="22"/>
              </w:rPr>
              <w:t>X</w:t>
            </w:r>
          </w:p>
        </w:tc>
        <w:tc>
          <w:tcPr>
            <w:tcW w:w="1242" w:type="pct"/>
            <w:noWrap/>
            <w:hideMark/>
          </w:tcPr>
          <w:p w14:paraId="277B94BD" w14:textId="77777777" w:rsidR="002419FE" w:rsidRPr="00F0012C" w:rsidRDefault="002419FE" w:rsidP="0097448F">
            <w:pPr>
              <w:bidi/>
              <w:jc w:val="center"/>
              <w:cnfStyle w:val="100000000000" w:firstRow="1" w:lastRow="0" w:firstColumn="0" w:lastColumn="0" w:oddVBand="0" w:evenVBand="0" w:oddHBand="0" w:evenHBand="0" w:firstRowFirstColumn="0" w:firstRowLastColumn="0" w:lastRowFirstColumn="0" w:lastRowLastColumn="0"/>
              <w:rPr>
                <w:sz w:val="22"/>
                <w:szCs w:val="22"/>
              </w:rPr>
            </w:pPr>
            <w:r w:rsidRPr="00F0012C">
              <w:rPr>
                <w:rFonts w:hint="cs"/>
                <w:sz w:val="22"/>
                <w:szCs w:val="22"/>
                <w:rtl/>
              </w:rPr>
              <w:t>حداکثر جریان مجاز</w:t>
            </w:r>
          </w:p>
        </w:tc>
      </w:tr>
      <w:tr w:rsidR="002419FE" w:rsidRPr="00F0012C" w14:paraId="1BF984B9" w14:textId="77777777" w:rsidTr="0025545A">
        <w:trPr>
          <w:cnfStyle w:val="000000100000" w:firstRow="0" w:lastRow="0" w:firstColumn="0" w:lastColumn="0" w:oddVBand="0" w:evenVBand="0" w:oddHBand="1" w:evenHBand="0" w:firstRowFirstColumn="0" w:firstRowLastColumn="0" w:lastRowFirstColumn="0" w:lastRowLastColumn="0"/>
          <w:trHeight w:val="435"/>
          <w:jc w:val="center"/>
        </w:trPr>
        <w:tc>
          <w:tcPr>
            <w:cnfStyle w:val="001000000000" w:firstRow="0" w:lastRow="0" w:firstColumn="1" w:lastColumn="0" w:oddVBand="0" w:evenVBand="0" w:oddHBand="0" w:evenHBand="0" w:firstRowFirstColumn="0" w:firstRowLastColumn="0" w:lastRowFirstColumn="0" w:lastRowLastColumn="0"/>
            <w:tcW w:w="775" w:type="pct"/>
            <w:hideMark/>
          </w:tcPr>
          <w:p w14:paraId="3BD747F8" w14:textId="77777777" w:rsidR="002419FE" w:rsidRPr="00F0012C" w:rsidRDefault="002419FE" w:rsidP="0097448F">
            <w:pPr>
              <w:bidi/>
              <w:jc w:val="center"/>
              <w:rPr>
                <w:sz w:val="22"/>
                <w:szCs w:val="22"/>
              </w:rPr>
            </w:pPr>
            <w:r w:rsidRPr="00F0012C">
              <w:rPr>
                <w:rFonts w:hint="cs"/>
                <w:sz w:val="22"/>
                <w:szCs w:val="22"/>
                <w:rtl/>
              </w:rPr>
              <w:t>فاکس</w:t>
            </w:r>
          </w:p>
        </w:tc>
        <w:tc>
          <w:tcPr>
            <w:tcW w:w="1382" w:type="pct"/>
            <w:noWrap/>
          </w:tcPr>
          <w:p w14:paraId="4CF0C57E" w14:textId="77777777" w:rsidR="002419FE" w:rsidRPr="00F0012C" w:rsidRDefault="002419FE" w:rsidP="0097448F">
            <w:pPr>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F0012C">
              <w:rPr>
                <w:rFonts w:hint="cs"/>
                <w:b/>
                <w:bCs/>
                <w:sz w:val="22"/>
                <w:szCs w:val="22"/>
                <w:rtl/>
              </w:rPr>
              <w:t>0.7985</w:t>
            </w:r>
          </w:p>
        </w:tc>
        <w:tc>
          <w:tcPr>
            <w:tcW w:w="1601" w:type="pct"/>
            <w:noWrap/>
          </w:tcPr>
          <w:p w14:paraId="4BD548CA" w14:textId="77777777" w:rsidR="002419FE" w:rsidRPr="00F0012C" w:rsidRDefault="002419FE" w:rsidP="0097448F">
            <w:pPr>
              <w:bidi/>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F0012C">
              <w:rPr>
                <w:rFonts w:hint="cs"/>
                <w:b/>
                <w:bCs/>
                <w:sz w:val="22"/>
                <w:szCs w:val="22"/>
                <w:rtl/>
              </w:rPr>
              <w:t>0.491</w:t>
            </w:r>
          </w:p>
        </w:tc>
        <w:tc>
          <w:tcPr>
            <w:tcW w:w="1242" w:type="pct"/>
            <w:noWrap/>
          </w:tcPr>
          <w:p w14:paraId="50565B4D" w14:textId="77777777" w:rsidR="002419FE" w:rsidRPr="00F0012C" w:rsidRDefault="002419FE" w:rsidP="0097448F">
            <w:pPr>
              <w:bidi/>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F0012C">
              <w:rPr>
                <w:rFonts w:hint="cs"/>
                <w:b/>
                <w:bCs/>
                <w:sz w:val="22"/>
                <w:szCs w:val="22"/>
                <w:rtl/>
              </w:rPr>
              <w:t>147</w:t>
            </w:r>
          </w:p>
        </w:tc>
      </w:tr>
      <w:tr w:rsidR="002419FE" w:rsidRPr="00F0012C" w14:paraId="64747634" w14:textId="77777777" w:rsidTr="0025545A">
        <w:trPr>
          <w:trHeight w:val="435"/>
          <w:jc w:val="center"/>
        </w:trPr>
        <w:tc>
          <w:tcPr>
            <w:cnfStyle w:val="001000000000" w:firstRow="0" w:lastRow="0" w:firstColumn="1" w:lastColumn="0" w:oddVBand="0" w:evenVBand="0" w:oddHBand="0" w:evenHBand="0" w:firstRowFirstColumn="0" w:firstRowLastColumn="0" w:lastRowFirstColumn="0" w:lastRowLastColumn="0"/>
            <w:tcW w:w="775" w:type="pct"/>
            <w:hideMark/>
          </w:tcPr>
          <w:p w14:paraId="4E656853" w14:textId="77777777" w:rsidR="002419FE" w:rsidRPr="00F0012C" w:rsidRDefault="002419FE" w:rsidP="0097448F">
            <w:pPr>
              <w:bidi/>
              <w:jc w:val="center"/>
              <w:rPr>
                <w:sz w:val="22"/>
                <w:szCs w:val="22"/>
              </w:rPr>
            </w:pPr>
            <w:r w:rsidRPr="00F0012C">
              <w:rPr>
                <w:rFonts w:hint="cs"/>
                <w:sz w:val="22"/>
                <w:szCs w:val="22"/>
                <w:rtl/>
              </w:rPr>
              <w:t>مینک</w:t>
            </w:r>
          </w:p>
        </w:tc>
        <w:tc>
          <w:tcPr>
            <w:tcW w:w="1382" w:type="pct"/>
            <w:noWrap/>
            <w:hideMark/>
          </w:tcPr>
          <w:p w14:paraId="23601E0F" w14:textId="77777777" w:rsidR="002419FE" w:rsidRPr="00F0012C" w:rsidRDefault="002419FE" w:rsidP="0097448F">
            <w:pPr>
              <w:bidi/>
              <w:jc w:val="center"/>
              <w:cnfStyle w:val="000000000000" w:firstRow="0" w:lastRow="0" w:firstColumn="0" w:lastColumn="0" w:oddVBand="0" w:evenVBand="0" w:oddHBand="0" w:evenHBand="0" w:firstRowFirstColumn="0" w:firstRowLastColumn="0" w:lastRowFirstColumn="0" w:lastRowLastColumn="0"/>
              <w:rPr>
                <w:b/>
                <w:bCs/>
                <w:sz w:val="22"/>
                <w:szCs w:val="22"/>
                <w:rtl/>
              </w:rPr>
            </w:pPr>
            <w:r w:rsidRPr="00F0012C">
              <w:rPr>
                <w:rFonts w:hint="cs"/>
                <w:b/>
                <w:bCs/>
                <w:sz w:val="22"/>
                <w:szCs w:val="22"/>
                <w:rtl/>
              </w:rPr>
              <w:t>0.4633</w:t>
            </w:r>
          </w:p>
        </w:tc>
        <w:tc>
          <w:tcPr>
            <w:tcW w:w="1601" w:type="pct"/>
            <w:noWrap/>
            <w:hideMark/>
          </w:tcPr>
          <w:p w14:paraId="396DDA20" w14:textId="77777777" w:rsidR="002419FE" w:rsidRPr="00F0012C" w:rsidRDefault="002419FE" w:rsidP="0097448F">
            <w:pPr>
              <w:bidi/>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F0012C">
              <w:rPr>
                <w:rFonts w:hint="cs"/>
                <w:b/>
                <w:bCs/>
                <w:sz w:val="22"/>
                <w:szCs w:val="22"/>
                <w:rtl/>
              </w:rPr>
              <w:t>0.4575</w:t>
            </w:r>
          </w:p>
        </w:tc>
        <w:tc>
          <w:tcPr>
            <w:tcW w:w="1242" w:type="pct"/>
            <w:noWrap/>
            <w:hideMark/>
          </w:tcPr>
          <w:p w14:paraId="4655CBB3" w14:textId="77777777" w:rsidR="002419FE" w:rsidRPr="00F0012C" w:rsidRDefault="002419FE" w:rsidP="0097448F">
            <w:pPr>
              <w:bidi/>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F0012C">
              <w:rPr>
                <w:rFonts w:hint="cs"/>
                <w:b/>
                <w:bCs/>
                <w:sz w:val="22"/>
                <w:szCs w:val="22"/>
                <w:rtl/>
              </w:rPr>
              <w:t>174</w:t>
            </w:r>
          </w:p>
        </w:tc>
      </w:tr>
      <w:tr w:rsidR="002419FE" w:rsidRPr="00F0012C" w14:paraId="1264AA5D" w14:textId="77777777" w:rsidTr="0025545A">
        <w:trPr>
          <w:cnfStyle w:val="000000100000" w:firstRow="0" w:lastRow="0" w:firstColumn="0" w:lastColumn="0" w:oddVBand="0" w:evenVBand="0" w:oddHBand="1" w:evenHBand="0" w:firstRowFirstColumn="0" w:firstRowLastColumn="0" w:lastRowFirstColumn="0" w:lastRowLastColumn="0"/>
          <w:trHeight w:val="435"/>
          <w:jc w:val="center"/>
        </w:trPr>
        <w:tc>
          <w:tcPr>
            <w:cnfStyle w:val="001000000000" w:firstRow="0" w:lastRow="0" w:firstColumn="1" w:lastColumn="0" w:oddVBand="0" w:evenVBand="0" w:oddHBand="0" w:evenHBand="0" w:firstRowFirstColumn="0" w:firstRowLastColumn="0" w:lastRowFirstColumn="0" w:lastRowLastColumn="0"/>
            <w:tcW w:w="775" w:type="pct"/>
          </w:tcPr>
          <w:p w14:paraId="62E7A379" w14:textId="77777777" w:rsidR="002419FE" w:rsidRPr="00F0012C" w:rsidRDefault="002419FE" w:rsidP="0097448F">
            <w:pPr>
              <w:bidi/>
              <w:jc w:val="center"/>
              <w:rPr>
                <w:sz w:val="22"/>
                <w:szCs w:val="22"/>
              </w:rPr>
            </w:pPr>
            <w:r w:rsidRPr="00F0012C">
              <w:rPr>
                <w:rFonts w:hint="cs"/>
                <w:sz w:val="22"/>
                <w:szCs w:val="22"/>
                <w:rtl/>
              </w:rPr>
              <w:t>هاینا</w:t>
            </w:r>
          </w:p>
        </w:tc>
        <w:tc>
          <w:tcPr>
            <w:tcW w:w="1382" w:type="pct"/>
            <w:noWrap/>
          </w:tcPr>
          <w:p w14:paraId="6B773916" w14:textId="77777777" w:rsidR="002419FE" w:rsidRPr="00F0012C" w:rsidRDefault="002419FE" w:rsidP="0097448F">
            <w:pPr>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F0012C">
              <w:rPr>
                <w:rFonts w:hint="cs"/>
                <w:b/>
                <w:bCs/>
                <w:sz w:val="22"/>
                <w:szCs w:val="22"/>
                <w:rtl/>
              </w:rPr>
              <w:t>0.2765</w:t>
            </w:r>
          </w:p>
        </w:tc>
        <w:tc>
          <w:tcPr>
            <w:tcW w:w="1601" w:type="pct"/>
            <w:noWrap/>
          </w:tcPr>
          <w:p w14:paraId="57D602EB" w14:textId="77777777" w:rsidR="002419FE" w:rsidRPr="00F0012C" w:rsidRDefault="002419FE" w:rsidP="0097448F">
            <w:pPr>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F0012C">
              <w:rPr>
                <w:rFonts w:hint="cs"/>
                <w:b/>
                <w:bCs/>
                <w:sz w:val="22"/>
                <w:szCs w:val="22"/>
                <w:rtl/>
              </w:rPr>
              <w:t>0.4161</w:t>
            </w:r>
          </w:p>
        </w:tc>
        <w:tc>
          <w:tcPr>
            <w:tcW w:w="1242" w:type="pct"/>
            <w:noWrap/>
          </w:tcPr>
          <w:p w14:paraId="483ACA03" w14:textId="77777777" w:rsidR="002419FE" w:rsidRPr="00F0012C" w:rsidRDefault="002419FE" w:rsidP="0097448F">
            <w:pPr>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F0012C">
              <w:rPr>
                <w:rFonts w:hint="cs"/>
                <w:b/>
                <w:bCs/>
                <w:sz w:val="22"/>
                <w:szCs w:val="22"/>
                <w:rtl/>
              </w:rPr>
              <w:t>287</w:t>
            </w:r>
          </w:p>
        </w:tc>
      </w:tr>
    </w:tbl>
    <w:p w14:paraId="3AE85A06" w14:textId="77777777" w:rsidR="002419FE" w:rsidRPr="00651671" w:rsidRDefault="002419FE" w:rsidP="00C9489F">
      <w:pPr>
        <w:pStyle w:val="ListParagraph"/>
        <w:bidi/>
        <w:ind w:right="-180"/>
        <w:jc w:val="left"/>
        <w:rPr>
          <w:sz w:val="28"/>
        </w:rPr>
      </w:pPr>
    </w:p>
    <w:p w14:paraId="7ED26068" w14:textId="77777777" w:rsidR="002419FE" w:rsidRPr="004D1E7D" w:rsidRDefault="002419FE" w:rsidP="00C9489F">
      <w:pPr>
        <w:bidi/>
        <w:ind w:left="296" w:right="-180" w:firstLine="116"/>
        <w:jc w:val="left"/>
        <w:rPr>
          <w:sz w:val="28"/>
        </w:rPr>
      </w:pPr>
      <w:r>
        <w:rPr>
          <w:rFonts w:hint="cs"/>
          <w:sz w:val="28"/>
          <w:rtl/>
        </w:rPr>
        <w:t xml:space="preserve">7- </w:t>
      </w:r>
      <w:r w:rsidRPr="004D1E7D">
        <w:rPr>
          <w:rFonts w:hint="cs"/>
          <w:sz w:val="28"/>
          <w:rtl/>
        </w:rPr>
        <w:t>بررسی امکان ایجاد قابلیت مانور</w:t>
      </w:r>
    </w:p>
    <w:p w14:paraId="67C979E1" w14:textId="77777777" w:rsidR="002419FE" w:rsidRPr="00651671" w:rsidRDefault="002419FE" w:rsidP="00C9489F">
      <w:pPr>
        <w:pStyle w:val="ListParagraph"/>
        <w:bidi/>
        <w:ind w:left="260" w:right="-180" w:firstLine="216"/>
        <w:jc w:val="left"/>
        <w:rPr>
          <w:sz w:val="28"/>
          <w:rtl/>
        </w:rPr>
      </w:pPr>
      <w:r w:rsidRPr="00651671">
        <w:rPr>
          <w:rFonts w:hint="cs"/>
          <w:sz w:val="28"/>
          <w:rtl/>
        </w:rPr>
        <w:t>چون این فیدر یک فیدر اختصاصی است مجاز به مانور با فیدر های مجاور نمی</w:t>
      </w:r>
      <w:r w:rsidRPr="00651671">
        <w:rPr>
          <w:sz w:val="28"/>
          <w:rtl/>
        </w:rPr>
        <w:softHyphen/>
      </w:r>
      <w:r w:rsidRPr="00651671">
        <w:rPr>
          <w:rFonts w:hint="cs"/>
          <w:sz w:val="28"/>
          <w:rtl/>
        </w:rPr>
        <w:t>باشد.</w:t>
      </w:r>
    </w:p>
    <w:p w14:paraId="37558F92" w14:textId="77777777" w:rsidR="002419FE" w:rsidRPr="00651671" w:rsidRDefault="002419FE" w:rsidP="00C9489F">
      <w:pPr>
        <w:bidi/>
        <w:ind w:right="-180" w:firstLine="296"/>
        <w:jc w:val="left"/>
        <w:rPr>
          <w:sz w:val="28"/>
          <w:rtl/>
        </w:rPr>
      </w:pPr>
      <w:r w:rsidRPr="00651671">
        <w:rPr>
          <w:sz w:val="28"/>
          <w:rtl/>
        </w:rPr>
        <w:br w:type="page"/>
      </w:r>
    </w:p>
    <w:p w14:paraId="68719DEB" w14:textId="77777777" w:rsidR="002419FE" w:rsidRPr="00A9075A" w:rsidRDefault="002419FE" w:rsidP="00C9489F">
      <w:pPr>
        <w:bidi/>
        <w:ind w:right="-180" w:firstLine="296"/>
        <w:jc w:val="left"/>
        <w:rPr>
          <w:rFonts w:cs="B Zar"/>
          <w:b/>
          <w:bCs/>
          <w:szCs w:val="24"/>
          <w:rtl/>
        </w:rPr>
      </w:pPr>
      <w:r w:rsidRPr="00A9075A">
        <w:rPr>
          <w:rFonts w:cs="B Zar" w:hint="cs"/>
          <w:b/>
          <w:bCs/>
          <w:szCs w:val="24"/>
          <w:rtl/>
        </w:rPr>
        <w:lastRenderedPageBreak/>
        <w:t>خروجی محاسبات مطابق با جدول شماره (1)</w:t>
      </w:r>
    </w:p>
    <w:p w14:paraId="69C41DF4" w14:textId="77777777" w:rsidR="002419FE" w:rsidRPr="00651671" w:rsidRDefault="002419FE" w:rsidP="00C9489F">
      <w:pPr>
        <w:bidi/>
        <w:ind w:right="-180" w:firstLine="476"/>
        <w:jc w:val="left"/>
        <w:rPr>
          <w:sz w:val="28"/>
        </w:rPr>
      </w:pPr>
      <w:r w:rsidRPr="00651671">
        <w:rPr>
          <w:rFonts w:hint="cs"/>
          <w:sz w:val="28"/>
          <w:rtl/>
        </w:rPr>
        <w:t>بعد از انجام محاسبات و مدلسازی شبکه در نرم افزار محاسبات الکتریکی نتایج ذیل حاصل می</w:t>
      </w:r>
      <w:r w:rsidRPr="00651671">
        <w:rPr>
          <w:sz w:val="28"/>
          <w:rtl/>
        </w:rPr>
        <w:softHyphen/>
      </w:r>
      <w:r w:rsidRPr="00651671">
        <w:rPr>
          <w:rFonts w:hint="cs"/>
          <w:sz w:val="28"/>
          <w:rtl/>
        </w:rPr>
        <w:t>شود.</w:t>
      </w:r>
    </w:p>
    <w:p w14:paraId="23BE14D3" w14:textId="77777777" w:rsidR="002419FE" w:rsidRPr="00651671" w:rsidRDefault="002419FE" w:rsidP="00C9489F">
      <w:pPr>
        <w:pStyle w:val="a4"/>
        <w:ind w:right="-180" w:firstLine="476"/>
        <w:jc w:val="left"/>
        <w:rPr>
          <w:i w:val="0"/>
          <w:iCs/>
          <w:sz w:val="28"/>
          <w:szCs w:val="28"/>
        </w:rPr>
      </w:pPr>
      <w:r>
        <w:rPr>
          <w:rFonts w:hint="cs"/>
          <w:sz w:val="28"/>
          <w:szCs w:val="28"/>
          <w:rtl/>
        </w:rPr>
        <w:t xml:space="preserve">1- </w:t>
      </w:r>
      <w:r w:rsidRPr="00651671">
        <w:rPr>
          <w:rFonts w:hint="cs"/>
          <w:sz w:val="28"/>
          <w:szCs w:val="28"/>
          <w:rtl/>
        </w:rPr>
        <w:t xml:space="preserve">انتخاب نوع هادی : </w:t>
      </w:r>
    </w:p>
    <w:p w14:paraId="4E31ADCE" w14:textId="77777777" w:rsidR="002419FE" w:rsidRDefault="002419FE" w:rsidP="00C9489F">
      <w:pPr>
        <w:pStyle w:val="a4"/>
        <w:ind w:left="260" w:right="-180" w:firstLine="126"/>
        <w:jc w:val="left"/>
        <w:rPr>
          <w:sz w:val="28"/>
          <w:szCs w:val="28"/>
        </w:rPr>
      </w:pPr>
      <w:r w:rsidRPr="00651671">
        <w:rPr>
          <w:rFonts w:hint="cs"/>
          <w:sz w:val="28"/>
          <w:szCs w:val="28"/>
          <w:rtl/>
        </w:rPr>
        <w:t>با انجام محاسبات الکتریکی برای سه سیم فاکس و مینک و هاینا  نتایج مطابق جدول ذیل حاصل گردید و با توجه به قید افت ولتاژ مجاز 4 % سیم هاینا</w:t>
      </w:r>
      <w:r w:rsidRPr="00A9075A">
        <w:rPr>
          <w:rFonts w:hint="cs"/>
          <w:sz w:val="28"/>
          <w:szCs w:val="28"/>
          <w:rtl/>
        </w:rPr>
        <w:t xml:space="preserve"> </w:t>
      </w:r>
      <w:r w:rsidRPr="00A9075A">
        <w:rPr>
          <w:i w:val="0"/>
          <w:iCs/>
          <w:sz w:val="28"/>
          <w:szCs w:val="28"/>
        </w:rPr>
        <w:t>ACSR</w:t>
      </w:r>
      <w:r w:rsidRPr="00A9075A">
        <w:rPr>
          <w:rFonts w:hint="cs"/>
          <w:i w:val="0"/>
          <w:iCs/>
          <w:sz w:val="28"/>
          <w:szCs w:val="28"/>
          <w:rtl/>
        </w:rPr>
        <w:t xml:space="preserve"> </w:t>
      </w:r>
      <w:r w:rsidRPr="00A9075A">
        <w:rPr>
          <w:rFonts w:hint="cs"/>
          <w:sz w:val="28"/>
          <w:szCs w:val="28"/>
          <w:rtl/>
        </w:rPr>
        <w:t>انتخاب شد.</w:t>
      </w:r>
    </w:p>
    <w:p w14:paraId="62E598CB" w14:textId="77777777" w:rsidR="002419FE" w:rsidRPr="00320071" w:rsidRDefault="002419FE" w:rsidP="000A3D68">
      <w:pPr>
        <w:pStyle w:val="Caption"/>
      </w:pPr>
    </w:p>
    <w:tbl>
      <w:tblPr>
        <w:tblStyle w:val="GridTable4-Accent1"/>
        <w:bidiVisual/>
        <w:tblW w:w="0" w:type="auto"/>
        <w:tblInd w:w="2630" w:type="dxa"/>
        <w:tblLook w:val="04A0" w:firstRow="1" w:lastRow="0" w:firstColumn="1" w:lastColumn="0" w:noHBand="0" w:noVBand="1"/>
      </w:tblPr>
      <w:tblGrid>
        <w:gridCol w:w="1314"/>
        <w:gridCol w:w="1949"/>
        <w:gridCol w:w="1941"/>
      </w:tblGrid>
      <w:tr w:rsidR="002419FE" w:rsidRPr="00F0012C" w14:paraId="752CC410" w14:textId="77777777" w:rsidTr="002554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237F3C" w14:textId="77777777" w:rsidR="002419FE" w:rsidRPr="00F0012C" w:rsidRDefault="002419FE" w:rsidP="0097448F">
            <w:pPr>
              <w:pStyle w:val="a4"/>
              <w:jc w:val="left"/>
              <w:rPr>
                <w:rtl/>
                <w:lang w:bidi="fa-IR"/>
              </w:rPr>
            </w:pPr>
            <w:r w:rsidRPr="00F0012C">
              <w:rPr>
                <w:rFonts w:hint="cs"/>
                <w:rtl/>
              </w:rPr>
              <w:t>سطح مقطع سیم</w:t>
            </w:r>
          </w:p>
        </w:tc>
        <w:tc>
          <w:tcPr>
            <w:tcW w:w="0" w:type="auto"/>
          </w:tcPr>
          <w:p w14:paraId="75D4F251" w14:textId="77777777" w:rsidR="002419FE" w:rsidRPr="00F0012C" w:rsidRDefault="002419FE" w:rsidP="0097448F">
            <w:pPr>
              <w:pStyle w:val="a4"/>
              <w:jc w:val="left"/>
              <w:cnfStyle w:val="100000000000" w:firstRow="1" w:lastRow="0" w:firstColumn="0" w:lastColumn="0" w:oddVBand="0" w:evenVBand="0" w:oddHBand="0" w:evenHBand="0" w:firstRowFirstColumn="0" w:firstRowLastColumn="0" w:lastRowFirstColumn="0" w:lastRowLastColumn="0"/>
              <w:rPr>
                <w:rtl/>
              </w:rPr>
            </w:pPr>
            <w:r w:rsidRPr="00F0012C">
              <w:rPr>
                <w:rFonts w:hint="cs"/>
                <w:rtl/>
              </w:rPr>
              <w:t>افت ولتاژ محاسبه شده %</w:t>
            </w:r>
          </w:p>
        </w:tc>
        <w:tc>
          <w:tcPr>
            <w:tcW w:w="0" w:type="auto"/>
          </w:tcPr>
          <w:p w14:paraId="0560FF3F" w14:textId="77777777" w:rsidR="002419FE" w:rsidRPr="00F0012C" w:rsidRDefault="002419FE" w:rsidP="0097448F">
            <w:pPr>
              <w:pStyle w:val="a4"/>
              <w:jc w:val="left"/>
              <w:cnfStyle w:val="100000000000" w:firstRow="1" w:lastRow="0" w:firstColumn="0" w:lastColumn="0" w:oddVBand="0" w:evenVBand="0" w:oddHBand="0" w:evenHBand="0" w:firstRowFirstColumn="0" w:firstRowLastColumn="0" w:lastRowFirstColumn="0" w:lastRowLastColumn="0"/>
              <w:rPr>
                <w:rtl/>
                <w:lang w:bidi="fa-IR"/>
              </w:rPr>
            </w:pPr>
            <w:r w:rsidRPr="00F0012C">
              <w:rPr>
                <w:rFonts w:hint="cs"/>
                <w:rtl/>
              </w:rPr>
              <w:t xml:space="preserve">تلفات محاسبه شده </w:t>
            </w:r>
            <w:r w:rsidRPr="00F0012C">
              <w:t>KW</w:t>
            </w:r>
          </w:p>
        </w:tc>
      </w:tr>
      <w:tr w:rsidR="002419FE" w:rsidRPr="00F0012C" w14:paraId="59214C2B" w14:textId="77777777" w:rsidTr="00255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16A9226" w14:textId="77777777" w:rsidR="002419FE" w:rsidRPr="00F0012C" w:rsidRDefault="002419FE" w:rsidP="0097448F">
            <w:pPr>
              <w:pStyle w:val="a4"/>
              <w:rPr>
                <w:rtl/>
              </w:rPr>
            </w:pPr>
            <w:r w:rsidRPr="00F0012C">
              <w:rPr>
                <w:rFonts w:hint="cs"/>
                <w:rtl/>
              </w:rPr>
              <w:t>فاکس</w:t>
            </w:r>
          </w:p>
        </w:tc>
        <w:tc>
          <w:tcPr>
            <w:tcW w:w="0" w:type="auto"/>
          </w:tcPr>
          <w:p w14:paraId="00758ADC" w14:textId="77777777" w:rsidR="002419FE" w:rsidRPr="00F0012C" w:rsidRDefault="002419FE" w:rsidP="0097448F">
            <w:pPr>
              <w:pStyle w:val="a4"/>
              <w:cnfStyle w:val="000000100000" w:firstRow="0" w:lastRow="0" w:firstColumn="0" w:lastColumn="0" w:oddVBand="0" w:evenVBand="0" w:oddHBand="1" w:evenHBand="0" w:firstRowFirstColumn="0" w:firstRowLastColumn="0" w:lastRowFirstColumn="0" w:lastRowLastColumn="0"/>
              <w:rPr>
                <w:b/>
                <w:bCs/>
                <w:rtl/>
              </w:rPr>
            </w:pPr>
            <w:r w:rsidRPr="00F0012C">
              <w:rPr>
                <w:rFonts w:hint="cs"/>
                <w:b/>
                <w:bCs/>
                <w:rtl/>
              </w:rPr>
              <w:t>2/8 %</w:t>
            </w:r>
          </w:p>
        </w:tc>
        <w:tc>
          <w:tcPr>
            <w:tcW w:w="0" w:type="auto"/>
          </w:tcPr>
          <w:p w14:paraId="385CBF3D" w14:textId="77777777" w:rsidR="002419FE" w:rsidRPr="00F0012C" w:rsidRDefault="002419FE" w:rsidP="0097448F">
            <w:pPr>
              <w:pStyle w:val="a4"/>
              <w:cnfStyle w:val="000000100000" w:firstRow="0" w:lastRow="0" w:firstColumn="0" w:lastColumn="0" w:oddVBand="0" w:evenVBand="0" w:oddHBand="1" w:evenHBand="0" w:firstRowFirstColumn="0" w:firstRowLastColumn="0" w:lastRowFirstColumn="0" w:lastRowLastColumn="0"/>
              <w:rPr>
                <w:b/>
                <w:bCs/>
                <w:rtl/>
              </w:rPr>
            </w:pPr>
            <w:r w:rsidRPr="00F0012C">
              <w:rPr>
                <w:rFonts w:hint="cs"/>
                <w:b/>
                <w:bCs/>
                <w:rtl/>
              </w:rPr>
              <w:t>437</w:t>
            </w:r>
          </w:p>
        </w:tc>
      </w:tr>
      <w:tr w:rsidR="002419FE" w:rsidRPr="00F0012C" w14:paraId="388D8E24" w14:textId="77777777" w:rsidTr="0025545A">
        <w:tc>
          <w:tcPr>
            <w:cnfStyle w:val="001000000000" w:firstRow="0" w:lastRow="0" w:firstColumn="1" w:lastColumn="0" w:oddVBand="0" w:evenVBand="0" w:oddHBand="0" w:evenHBand="0" w:firstRowFirstColumn="0" w:firstRowLastColumn="0" w:lastRowFirstColumn="0" w:lastRowLastColumn="0"/>
            <w:tcW w:w="0" w:type="auto"/>
          </w:tcPr>
          <w:p w14:paraId="6D73FE16" w14:textId="77777777" w:rsidR="002419FE" w:rsidRPr="00F0012C" w:rsidRDefault="002419FE" w:rsidP="0097448F">
            <w:pPr>
              <w:pStyle w:val="a4"/>
              <w:rPr>
                <w:rtl/>
              </w:rPr>
            </w:pPr>
            <w:r w:rsidRPr="00F0012C">
              <w:rPr>
                <w:rFonts w:hint="cs"/>
                <w:rtl/>
              </w:rPr>
              <w:t>مینک</w:t>
            </w:r>
          </w:p>
        </w:tc>
        <w:tc>
          <w:tcPr>
            <w:tcW w:w="0" w:type="auto"/>
          </w:tcPr>
          <w:p w14:paraId="15E7847C" w14:textId="77777777" w:rsidR="002419FE" w:rsidRPr="00F0012C" w:rsidRDefault="002419FE" w:rsidP="0097448F">
            <w:pPr>
              <w:pStyle w:val="a4"/>
              <w:cnfStyle w:val="000000000000" w:firstRow="0" w:lastRow="0" w:firstColumn="0" w:lastColumn="0" w:oddVBand="0" w:evenVBand="0" w:oddHBand="0" w:evenHBand="0" w:firstRowFirstColumn="0" w:firstRowLastColumn="0" w:lastRowFirstColumn="0" w:lastRowLastColumn="0"/>
              <w:rPr>
                <w:b/>
                <w:bCs/>
                <w:rtl/>
              </w:rPr>
            </w:pPr>
            <w:r w:rsidRPr="00F0012C">
              <w:rPr>
                <w:rFonts w:hint="cs"/>
                <w:b/>
                <w:bCs/>
                <w:rtl/>
              </w:rPr>
              <w:t>13/5 %</w:t>
            </w:r>
          </w:p>
        </w:tc>
        <w:tc>
          <w:tcPr>
            <w:tcW w:w="0" w:type="auto"/>
          </w:tcPr>
          <w:p w14:paraId="6DD25180" w14:textId="77777777" w:rsidR="002419FE" w:rsidRPr="00F0012C" w:rsidRDefault="002419FE" w:rsidP="0097448F">
            <w:pPr>
              <w:pStyle w:val="a4"/>
              <w:cnfStyle w:val="000000000000" w:firstRow="0" w:lastRow="0" w:firstColumn="0" w:lastColumn="0" w:oddVBand="0" w:evenVBand="0" w:oddHBand="0" w:evenHBand="0" w:firstRowFirstColumn="0" w:firstRowLastColumn="0" w:lastRowFirstColumn="0" w:lastRowLastColumn="0"/>
              <w:rPr>
                <w:b/>
                <w:bCs/>
                <w:rtl/>
              </w:rPr>
            </w:pPr>
            <w:r w:rsidRPr="00F0012C">
              <w:rPr>
                <w:rFonts w:hint="cs"/>
                <w:b/>
                <w:bCs/>
                <w:rtl/>
              </w:rPr>
              <w:t>238</w:t>
            </w:r>
          </w:p>
        </w:tc>
      </w:tr>
      <w:tr w:rsidR="002419FE" w:rsidRPr="00F0012C" w14:paraId="4CF63345" w14:textId="77777777" w:rsidTr="00255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92D19F" w14:textId="77777777" w:rsidR="002419FE" w:rsidRPr="00F0012C" w:rsidRDefault="002419FE" w:rsidP="0097448F">
            <w:pPr>
              <w:pStyle w:val="a4"/>
              <w:rPr>
                <w:rtl/>
              </w:rPr>
            </w:pPr>
            <w:r w:rsidRPr="00F0012C">
              <w:rPr>
                <w:rFonts w:hint="cs"/>
                <w:rtl/>
              </w:rPr>
              <w:t>هاینا</w:t>
            </w:r>
          </w:p>
        </w:tc>
        <w:tc>
          <w:tcPr>
            <w:tcW w:w="0" w:type="auto"/>
          </w:tcPr>
          <w:p w14:paraId="008092BD" w14:textId="77777777" w:rsidR="002419FE" w:rsidRPr="00F0012C" w:rsidRDefault="002419FE" w:rsidP="0097448F">
            <w:pPr>
              <w:pStyle w:val="a4"/>
              <w:cnfStyle w:val="000000100000" w:firstRow="0" w:lastRow="0" w:firstColumn="0" w:lastColumn="0" w:oddVBand="0" w:evenVBand="0" w:oddHBand="1" w:evenHBand="0" w:firstRowFirstColumn="0" w:firstRowLastColumn="0" w:lastRowFirstColumn="0" w:lastRowLastColumn="0"/>
              <w:rPr>
                <w:b/>
                <w:bCs/>
                <w:rtl/>
              </w:rPr>
            </w:pPr>
            <w:r w:rsidRPr="00F0012C">
              <w:rPr>
                <w:rFonts w:hint="cs"/>
                <w:b/>
                <w:bCs/>
                <w:rtl/>
              </w:rPr>
              <w:t>4/3 %</w:t>
            </w:r>
          </w:p>
        </w:tc>
        <w:tc>
          <w:tcPr>
            <w:tcW w:w="0" w:type="auto"/>
          </w:tcPr>
          <w:p w14:paraId="5F8A0532" w14:textId="77777777" w:rsidR="002419FE" w:rsidRPr="00F0012C" w:rsidRDefault="002419FE" w:rsidP="0097448F">
            <w:pPr>
              <w:pStyle w:val="a4"/>
              <w:cnfStyle w:val="000000100000" w:firstRow="0" w:lastRow="0" w:firstColumn="0" w:lastColumn="0" w:oddVBand="0" w:evenVBand="0" w:oddHBand="1" w:evenHBand="0" w:firstRowFirstColumn="0" w:firstRowLastColumn="0" w:lastRowFirstColumn="0" w:lastRowLastColumn="0"/>
              <w:rPr>
                <w:b/>
                <w:bCs/>
                <w:rtl/>
              </w:rPr>
            </w:pPr>
            <w:r w:rsidRPr="00F0012C">
              <w:rPr>
                <w:rFonts w:hint="cs"/>
                <w:b/>
                <w:bCs/>
                <w:rtl/>
              </w:rPr>
              <w:t>136</w:t>
            </w:r>
          </w:p>
        </w:tc>
      </w:tr>
    </w:tbl>
    <w:p w14:paraId="1C19B6C9" w14:textId="77777777" w:rsidR="002419FE" w:rsidRPr="00651671" w:rsidRDefault="002419FE" w:rsidP="00C9489F">
      <w:pPr>
        <w:pStyle w:val="a4"/>
        <w:ind w:left="720" w:right="-180"/>
        <w:jc w:val="left"/>
        <w:rPr>
          <w:i w:val="0"/>
          <w:iCs/>
          <w:sz w:val="28"/>
          <w:szCs w:val="28"/>
        </w:rPr>
      </w:pPr>
      <w:r w:rsidRPr="00651671">
        <w:rPr>
          <w:sz w:val="28"/>
          <w:szCs w:val="28"/>
          <w:lang w:bidi="fa-IR"/>
        </w:rPr>
        <w:drawing>
          <wp:anchor distT="0" distB="0" distL="114300" distR="114300" simplePos="0" relativeHeight="251824128" behindDoc="0" locked="0" layoutInCell="1" allowOverlap="1" wp14:anchorId="62508480" wp14:editId="45F800E9">
            <wp:simplePos x="0" y="0"/>
            <wp:positionH relativeFrom="margin">
              <wp:posOffset>253573</wp:posOffset>
            </wp:positionH>
            <wp:positionV relativeFrom="paragraph">
              <wp:posOffset>212277</wp:posOffset>
            </wp:positionV>
            <wp:extent cx="6116320" cy="1532890"/>
            <wp:effectExtent l="0" t="0" r="0" b="0"/>
            <wp:wrapTopAndBottom/>
            <wp:docPr id="149" name="Picture 149"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meline&#10;&#10;Description automatically generated"/>
                    <pic:cNvPicPr/>
                  </pic:nvPicPr>
                  <pic:blipFill>
                    <a:blip r:embed="rId56"/>
                    <a:stretch>
                      <a:fillRect/>
                    </a:stretch>
                  </pic:blipFill>
                  <pic:spPr>
                    <a:xfrm>
                      <a:off x="0" y="0"/>
                      <a:ext cx="6116320" cy="1532890"/>
                    </a:xfrm>
                    <a:prstGeom prst="rect">
                      <a:avLst/>
                    </a:prstGeom>
                  </pic:spPr>
                </pic:pic>
              </a:graphicData>
            </a:graphic>
            <wp14:sizeRelH relativeFrom="margin">
              <wp14:pctWidth>0</wp14:pctWidth>
            </wp14:sizeRelH>
            <wp14:sizeRelV relativeFrom="margin">
              <wp14:pctHeight>0</wp14:pctHeight>
            </wp14:sizeRelV>
          </wp:anchor>
        </w:drawing>
      </w:r>
    </w:p>
    <w:p w14:paraId="2185F2E5" w14:textId="77777777" w:rsidR="002419FE" w:rsidRPr="00651671" w:rsidRDefault="002419FE" w:rsidP="00C9489F">
      <w:pPr>
        <w:pStyle w:val="a4"/>
        <w:ind w:left="206" w:right="-180" w:firstLine="260"/>
        <w:jc w:val="left"/>
        <w:rPr>
          <w:sz w:val="28"/>
          <w:szCs w:val="28"/>
        </w:rPr>
      </w:pPr>
      <w:r>
        <w:rPr>
          <w:rFonts w:hint="cs"/>
          <w:sz w:val="28"/>
          <w:szCs w:val="28"/>
          <w:rtl/>
        </w:rPr>
        <w:t xml:space="preserve">1- </w:t>
      </w:r>
      <w:r w:rsidRPr="00651671">
        <w:rPr>
          <w:rFonts w:hint="cs"/>
          <w:sz w:val="28"/>
          <w:szCs w:val="28"/>
          <w:rtl/>
        </w:rPr>
        <w:t>تعیین جریان ابتدای فیدر :</w:t>
      </w:r>
      <w:r w:rsidRPr="00651671">
        <w:rPr>
          <w:rFonts w:hint="cs"/>
          <w:sz w:val="28"/>
          <w:szCs w:val="28"/>
          <w:rtl/>
          <w:lang w:bidi="fa-IR"/>
        </w:rPr>
        <w:t xml:space="preserve"> </w:t>
      </w:r>
      <w:r w:rsidRPr="00651671">
        <w:rPr>
          <w:sz w:val="28"/>
          <w:szCs w:val="28"/>
        </w:rPr>
        <w:t xml:space="preserve"> A</w:t>
      </w:r>
      <w:r w:rsidRPr="00651671">
        <w:rPr>
          <w:sz w:val="28"/>
          <w:szCs w:val="28"/>
          <w:lang w:bidi="fa-IR"/>
        </w:rPr>
        <w:t xml:space="preserve"> </w:t>
      </w:r>
      <w:r w:rsidRPr="00651671">
        <w:rPr>
          <w:rFonts w:hint="cs"/>
          <w:sz w:val="28"/>
          <w:szCs w:val="28"/>
          <w:rtl/>
          <w:lang w:bidi="fa-IR"/>
        </w:rPr>
        <w:t xml:space="preserve">201 </w:t>
      </w:r>
    </w:p>
    <w:p w14:paraId="2AC405AC" w14:textId="77777777" w:rsidR="002419FE" w:rsidRPr="00651671" w:rsidRDefault="002419FE" w:rsidP="00C9489F">
      <w:pPr>
        <w:pStyle w:val="a4"/>
        <w:ind w:left="206" w:right="-180" w:firstLine="260"/>
        <w:jc w:val="left"/>
        <w:rPr>
          <w:sz w:val="28"/>
          <w:szCs w:val="28"/>
        </w:rPr>
      </w:pPr>
      <w:r>
        <w:rPr>
          <w:rFonts w:hint="cs"/>
          <w:sz w:val="28"/>
          <w:szCs w:val="28"/>
          <w:rtl/>
        </w:rPr>
        <w:t xml:space="preserve">2- </w:t>
      </w:r>
      <w:r w:rsidRPr="00651671">
        <w:rPr>
          <w:rFonts w:hint="cs"/>
          <w:sz w:val="28"/>
          <w:szCs w:val="28"/>
          <w:rtl/>
        </w:rPr>
        <w:t>تعیین حداکثر افت ولتاژ شبکه: 69/3 %</w:t>
      </w:r>
    </w:p>
    <w:p w14:paraId="3D1A6017" w14:textId="77777777" w:rsidR="002419FE" w:rsidRPr="00651671" w:rsidRDefault="002419FE" w:rsidP="00C9489F">
      <w:pPr>
        <w:pStyle w:val="a4"/>
        <w:ind w:left="206" w:right="-180" w:firstLine="260"/>
        <w:jc w:val="left"/>
        <w:rPr>
          <w:sz w:val="28"/>
          <w:szCs w:val="28"/>
          <w:rtl/>
        </w:rPr>
      </w:pPr>
      <w:r>
        <w:rPr>
          <w:rFonts w:hint="cs"/>
          <w:sz w:val="28"/>
          <w:szCs w:val="28"/>
          <w:rtl/>
        </w:rPr>
        <w:t xml:space="preserve">3- </w:t>
      </w:r>
      <w:r w:rsidRPr="00651671">
        <w:rPr>
          <w:rFonts w:hint="cs"/>
          <w:sz w:val="28"/>
          <w:szCs w:val="28"/>
          <w:rtl/>
        </w:rPr>
        <w:t>تعیین تلفات توان شبکه: 138 کیلووات</w:t>
      </w:r>
    </w:p>
    <w:p w14:paraId="37E52C92" w14:textId="77777777" w:rsidR="002419FE" w:rsidRPr="00651671" w:rsidRDefault="002419FE" w:rsidP="00C9489F">
      <w:pPr>
        <w:pStyle w:val="a4"/>
        <w:ind w:left="206" w:right="-180" w:firstLine="260"/>
        <w:jc w:val="left"/>
        <w:rPr>
          <w:sz w:val="28"/>
          <w:szCs w:val="28"/>
          <w:rtl/>
        </w:rPr>
      </w:pPr>
      <w:r>
        <w:rPr>
          <w:rFonts w:hint="cs"/>
          <w:sz w:val="28"/>
          <w:szCs w:val="28"/>
          <w:rtl/>
        </w:rPr>
        <w:t xml:space="preserve">4- </w:t>
      </w:r>
      <w:r w:rsidRPr="00651671">
        <w:rPr>
          <w:rFonts w:hint="cs"/>
          <w:sz w:val="28"/>
          <w:szCs w:val="28"/>
          <w:rtl/>
        </w:rPr>
        <w:t>تعیین مجموع توان مورد نیاز فیدر: 5138 کیلووات</w:t>
      </w:r>
    </w:p>
    <w:p w14:paraId="6DEBAB30" w14:textId="77777777" w:rsidR="002419FE" w:rsidRPr="00651671" w:rsidRDefault="002419FE" w:rsidP="00C9489F">
      <w:pPr>
        <w:pStyle w:val="a4"/>
        <w:ind w:left="206" w:right="-180" w:firstLine="260"/>
        <w:jc w:val="left"/>
        <w:rPr>
          <w:sz w:val="28"/>
          <w:szCs w:val="28"/>
          <w:rtl/>
        </w:rPr>
      </w:pPr>
      <w:r>
        <w:rPr>
          <w:rFonts w:hint="cs"/>
          <w:sz w:val="28"/>
          <w:szCs w:val="28"/>
          <w:rtl/>
        </w:rPr>
        <w:t xml:space="preserve">5- </w:t>
      </w:r>
      <w:r w:rsidRPr="00651671">
        <w:rPr>
          <w:rFonts w:hint="cs"/>
          <w:sz w:val="28"/>
          <w:szCs w:val="28"/>
          <w:rtl/>
        </w:rPr>
        <w:t>تعیین سطح اتصال کوتاه : 15 کیلو آمپر در ابتدای فیدر و 2/3 کیلو آمپر در انتهای فیدر</w:t>
      </w:r>
    </w:p>
    <w:p w14:paraId="05133B97" w14:textId="77777777" w:rsidR="002419FE" w:rsidRDefault="002419FE" w:rsidP="00C9489F">
      <w:pPr>
        <w:pStyle w:val="a4"/>
        <w:ind w:left="206" w:right="-180" w:firstLine="260"/>
        <w:jc w:val="left"/>
        <w:rPr>
          <w:sz w:val="28"/>
          <w:szCs w:val="28"/>
          <w:rtl/>
        </w:rPr>
      </w:pPr>
      <w:r>
        <w:rPr>
          <w:rFonts w:hint="cs"/>
          <w:sz w:val="28"/>
          <w:szCs w:val="28"/>
          <w:rtl/>
        </w:rPr>
        <w:t xml:space="preserve">6- </w:t>
      </w:r>
      <w:r w:rsidRPr="00651671">
        <w:rPr>
          <w:rFonts w:hint="cs"/>
          <w:sz w:val="28"/>
          <w:szCs w:val="28"/>
          <w:rtl/>
        </w:rPr>
        <w:t>تعیین نقاط مانور با شبکه</w:t>
      </w:r>
      <w:r w:rsidRPr="00651671">
        <w:rPr>
          <w:sz w:val="28"/>
          <w:szCs w:val="28"/>
          <w:rtl/>
        </w:rPr>
        <w:softHyphen/>
      </w:r>
      <w:r w:rsidRPr="00651671">
        <w:rPr>
          <w:rFonts w:hint="cs"/>
          <w:sz w:val="28"/>
          <w:szCs w:val="28"/>
          <w:rtl/>
        </w:rPr>
        <w:t xml:space="preserve">های مجاور و پیش بینی تجهیزات مانوری و </w:t>
      </w:r>
      <w:r w:rsidRPr="00651671">
        <w:rPr>
          <w:sz w:val="28"/>
          <w:szCs w:val="28"/>
          <w:rtl/>
        </w:rPr>
        <w:t>حفاظت</w:t>
      </w:r>
      <w:r w:rsidRPr="00651671">
        <w:rPr>
          <w:rFonts w:hint="cs"/>
          <w:sz w:val="28"/>
          <w:szCs w:val="28"/>
          <w:rtl/>
        </w:rPr>
        <w:t xml:space="preserve">ی و تعیین ظرفیت برای شرایط اضطرار : </w:t>
      </w:r>
    </w:p>
    <w:p w14:paraId="4DE1B9BD" w14:textId="77777777" w:rsidR="002419FE" w:rsidRPr="00651671" w:rsidRDefault="002419FE" w:rsidP="00C9489F">
      <w:pPr>
        <w:pStyle w:val="a4"/>
        <w:ind w:left="206" w:right="-180"/>
        <w:jc w:val="left"/>
        <w:rPr>
          <w:sz w:val="28"/>
          <w:szCs w:val="28"/>
          <w:rtl/>
        </w:rPr>
      </w:pPr>
      <w:r w:rsidRPr="00651671">
        <w:rPr>
          <w:rFonts w:hint="cs"/>
          <w:sz w:val="28"/>
          <w:szCs w:val="28"/>
          <w:rtl/>
        </w:rPr>
        <w:t>چون این فیدر یک فیدر اختصاصی است مجاز به مانور با فیدر های مجاور نمی</w:t>
      </w:r>
      <w:r w:rsidRPr="00651671">
        <w:rPr>
          <w:sz w:val="28"/>
          <w:szCs w:val="28"/>
          <w:rtl/>
        </w:rPr>
        <w:softHyphen/>
      </w:r>
      <w:r w:rsidRPr="00651671">
        <w:rPr>
          <w:rFonts w:hint="cs"/>
          <w:sz w:val="28"/>
          <w:szCs w:val="28"/>
          <w:rtl/>
        </w:rPr>
        <w:t>باشد.</w:t>
      </w:r>
    </w:p>
    <w:p w14:paraId="679F761A" w14:textId="3F773160" w:rsidR="002419FE" w:rsidRDefault="002419FE" w:rsidP="00C9489F">
      <w:pPr>
        <w:bidi/>
        <w:ind w:left="206" w:right="-180" w:firstLine="260"/>
        <w:jc w:val="left"/>
        <w:rPr>
          <w:rFonts w:eastAsia="Calibri"/>
          <w:i/>
          <w:sz w:val="28"/>
          <w:rtl/>
        </w:rPr>
      </w:pPr>
      <w:r>
        <w:rPr>
          <w:rFonts w:hint="cs"/>
          <w:sz w:val="28"/>
          <w:rtl/>
        </w:rPr>
        <w:t xml:space="preserve">7- </w:t>
      </w:r>
      <w:r w:rsidRPr="000B43C7">
        <w:rPr>
          <w:rFonts w:hint="cs"/>
          <w:sz w:val="28"/>
          <w:rtl/>
        </w:rPr>
        <w:t xml:space="preserve"> </w:t>
      </w:r>
      <w:r w:rsidRPr="000B43C7">
        <w:rPr>
          <w:rFonts w:eastAsia="Calibri" w:hint="cs"/>
          <w:i/>
          <w:sz w:val="28"/>
          <w:rtl/>
        </w:rPr>
        <w:t>تعیین مسیرهای دارای افت ولتاژ،</w:t>
      </w:r>
      <w:r>
        <w:rPr>
          <w:rFonts w:eastAsia="Calibri" w:hint="cs"/>
          <w:i/>
          <w:sz w:val="28"/>
          <w:rtl/>
        </w:rPr>
        <w:t xml:space="preserve"> </w:t>
      </w:r>
      <w:r w:rsidRPr="000B43C7">
        <w:rPr>
          <w:rFonts w:eastAsia="Calibri" w:hint="cs"/>
          <w:i/>
          <w:sz w:val="28"/>
          <w:rtl/>
        </w:rPr>
        <w:t>اضافه جریان و اضافه ولتاژ درصورت</w:t>
      </w:r>
      <w:r w:rsidR="00AA35BD">
        <w:rPr>
          <w:rFonts w:eastAsia="Calibri" w:hint="cs"/>
          <w:i/>
          <w:sz w:val="28"/>
          <w:rtl/>
        </w:rPr>
        <w:t xml:space="preserve"> امکان</w:t>
      </w:r>
      <w:r>
        <w:rPr>
          <w:rFonts w:eastAsia="Calibri" w:hint="cs"/>
          <w:i/>
          <w:sz w:val="28"/>
          <w:rtl/>
        </w:rPr>
        <w:t xml:space="preserve">: </w:t>
      </w:r>
    </w:p>
    <w:p w14:paraId="6B82B99B" w14:textId="77777777" w:rsidR="002419FE" w:rsidRDefault="002419FE" w:rsidP="00C9489F">
      <w:pPr>
        <w:bidi/>
        <w:ind w:right="-180" w:firstLine="260"/>
        <w:jc w:val="left"/>
        <w:rPr>
          <w:sz w:val="28"/>
        </w:rPr>
      </w:pPr>
      <w:r w:rsidRPr="00CB00BD">
        <w:rPr>
          <w:rFonts w:eastAsia="Calibri" w:hint="cs"/>
          <w:i/>
          <w:sz w:val="2"/>
          <w:szCs w:val="2"/>
          <w:rtl/>
        </w:rPr>
        <w:t xml:space="preserve"> </w:t>
      </w:r>
      <w:r w:rsidRPr="00CB00BD">
        <w:rPr>
          <w:rFonts w:eastAsia="Calibri" w:hint="cs"/>
          <w:i/>
          <w:sz w:val="14"/>
          <w:szCs w:val="14"/>
          <w:rtl/>
        </w:rPr>
        <w:t xml:space="preserve"> </w:t>
      </w:r>
      <w:r w:rsidRPr="000B43C7">
        <w:rPr>
          <w:rFonts w:eastAsia="Calibri" w:hint="cs"/>
          <w:i/>
          <w:sz w:val="28"/>
          <w:rtl/>
        </w:rPr>
        <w:t>طرح پیشنهادی دارای</w:t>
      </w:r>
      <w:r w:rsidRPr="00CB00BD">
        <w:rPr>
          <w:rFonts w:eastAsia="Calibri" w:hint="cs"/>
          <w:i/>
          <w:sz w:val="16"/>
          <w:szCs w:val="16"/>
          <w:rtl/>
        </w:rPr>
        <w:t xml:space="preserve"> </w:t>
      </w:r>
      <w:r w:rsidRPr="000B43C7">
        <w:rPr>
          <w:rFonts w:eastAsia="Calibri" w:hint="cs"/>
          <w:i/>
          <w:sz w:val="28"/>
          <w:rtl/>
        </w:rPr>
        <w:t>خطاهای مذکور نمی باشد</w:t>
      </w:r>
      <w:r w:rsidRPr="000B43C7">
        <w:rPr>
          <w:rFonts w:hint="cs"/>
          <w:sz w:val="28"/>
          <w:rtl/>
        </w:rPr>
        <w:t>.</w:t>
      </w:r>
    </w:p>
    <w:p w14:paraId="11175A4F" w14:textId="77777777" w:rsidR="002419FE" w:rsidRPr="00E338F0" w:rsidRDefault="002419FE" w:rsidP="00C9489F">
      <w:pPr>
        <w:bidi/>
        <w:ind w:right="-180" w:firstLine="260"/>
        <w:jc w:val="left"/>
        <w:rPr>
          <w:rFonts w:eastAsia="Calibri"/>
          <w:i/>
          <w:sz w:val="28"/>
          <w:rtl/>
        </w:rPr>
      </w:pPr>
      <w:r w:rsidRPr="00E338F0">
        <w:rPr>
          <w:rFonts w:eastAsia="Calibri" w:hint="cs"/>
          <w:i/>
          <w:sz w:val="28"/>
          <w:rtl/>
        </w:rPr>
        <w:t>توضیح:</w:t>
      </w:r>
    </w:p>
    <w:p w14:paraId="47F04ADC" w14:textId="66E07010" w:rsidR="002419FE" w:rsidRPr="00E338F0" w:rsidRDefault="002419FE" w:rsidP="002E33F7">
      <w:pPr>
        <w:bidi/>
        <w:ind w:left="401" w:right="-180" w:hanging="141"/>
        <w:jc w:val="left"/>
        <w:rPr>
          <w:rFonts w:eastAsia="Calibri"/>
          <w:i/>
          <w:sz w:val="28"/>
        </w:rPr>
      </w:pPr>
      <w:r w:rsidRPr="00E338F0">
        <w:rPr>
          <w:rFonts w:eastAsia="Calibri" w:hint="cs"/>
          <w:i/>
          <w:sz w:val="28"/>
          <w:rtl/>
        </w:rPr>
        <w:t>در انجام محاسبات این پیوست از اطلاعات هادی ها (</w:t>
      </w:r>
      <w:r w:rsidRPr="00E338F0">
        <w:rPr>
          <w:rFonts w:eastAsia="Calibri"/>
          <w:i/>
          <w:sz w:val="28"/>
        </w:rPr>
        <w:t xml:space="preserve">R,X  </w:t>
      </w:r>
      <w:r w:rsidR="002E33F7">
        <w:rPr>
          <w:rFonts w:eastAsia="Calibri" w:hint="cs"/>
          <w:i/>
          <w:sz w:val="28"/>
          <w:rtl/>
        </w:rPr>
        <w:t xml:space="preserve"> و حداکثر جریان ) در پیوست7</w:t>
      </w:r>
      <w:r w:rsidRPr="00E338F0">
        <w:rPr>
          <w:rFonts w:eastAsia="Calibri" w:hint="cs"/>
          <w:i/>
          <w:sz w:val="28"/>
          <w:rtl/>
        </w:rPr>
        <w:t xml:space="preserve"> استفاده شده است.</w:t>
      </w:r>
    </w:p>
    <w:p w14:paraId="6874C2AB" w14:textId="77777777" w:rsidR="002419FE" w:rsidRPr="00651671" w:rsidRDefault="002419FE" w:rsidP="00C9489F">
      <w:pPr>
        <w:bidi/>
        <w:ind w:right="-180"/>
        <w:jc w:val="left"/>
        <w:rPr>
          <w:sz w:val="28"/>
        </w:rPr>
      </w:pPr>
      <w:r w:rsidRPr="00A85EE6">
        <w:rPr>
          <w:sz w:val="28"/>
        </w:rPr>
        <w:br w:type="page"/>
      </w:r>
    </w:p>
    <w:p w14:paraId="625D17C6" w14:textId="77777777" w:rsidR="002419FE" w:rsidRPr="000B43C7" w:rsidRDefault="002419FE" w:rsidP="00C9489F">
      <w:pPr>
        <w:bidi/>
        <w:ind w:right="-180"/>
        <w:jc w:val="left"/>
        <w:rPr>
          <w:rFonts w:cs="B Zar"/>
          <w:b/>
          <w:bCs/>
          <w:sz w:val="26"/>
          <w:szCs w:val="26"/>
          <w:rtl/>
        </w:rPr>
      </w:pPr>
      <w:r w:rsidRPr="000B43C7">
        <w:rPr>
          <w:rFonts w:cs="B Zar" w:hint="cs"/>
          <w:b/>
          <w:bCs/>
          <w:sz w:val="26"/>
          <w:szCs w:val="26"/>
          <w:rtl/>
        </w:rPr>
        <w:lastRenderedPageBreak/>
        <w:t xml:space="preserve">مثال 2 : </w:t>
      </w:r>
      <w:r w:rsidRPr="000B43C7">
        <w:rPr>
          <w:rFonts w:cs="B Zar"/>
          <w:b/>
          <w:bCs/>
          <w:sz w:val="26"/>
          <w:szCs w:val="26"/>
          <w:rtl/>
        </w:rPr>
        <w:t>احداث انشعاب جد</w:t>
      </w:r>
      <w:r w:rsidRPr="000B43C7">
        <w:rPr>
          <w:rFonts w:cs="B Zar" w:hint="cs"/>
          <w:b/>
          <w:bCs/>
          <w:sz w:val="26"/>
          <w:szCs w:val="26"/>
          <w:rtl/>
        </w:rPr>
        <w:t>ی</w:t>
      </w:r>
      <w:r w:rsidRPr="000B43C7">
        <w:rPr>
          <w:rFonts w:cs="B Zar" w:hint="eastAsia"/>
          <w:b/>
          <w:bCs/>
          <w:sz w:val="26"/>
          <w:szCs w:val="26"/>
          <w:rtl/>
        </w:rPr>
        <w:t>د</w:t>
      </w:r>
      <w:r w:rsidRPr="000B43C7">
        <w:rPr>
          <w:rFonts w:cs="B Zar"/>
          <w:b/>
          <w:bCs/>
          <w:sz w:val="26"/>
          <w:szCs w:val="26"/>
          <w:rtl/>
        </w:rPr>
        <w:t xml:space="preserve"> بر رو</w:t>
      </w:r>
      <w:r w:rsidRPr="000B43C7">
        <w:rPr>
          <w:rFonts w:cs="B Zar" w:hint="cs"/>
          <w:b/>
          <w:bCs/>
          <w:sz w:val="26"/>
          <w:szCs w:val="26"/>
          <w:rtl/>
        </w:rPr>
        <w:t>ی</w:t>
      </w:r>
      <w:r w:rsidRPr="000B43C7">
        <w:rPr>
          <w:rFonts w:cs="B Zar"/>
          <w:b/>
          <w:bCs/>
          <w:sz w:val="26"/>
          <w:szCs w:val="26"/>
          <w:rtl/>
        </w:rPr>
        <w:t xml:space="preserve"> شبکه موجود</w:t>
      </w:r>
      <w:r w:rsidRPr="000B43C7">
        <w:rPr>
          <w:rFonts w:cs="B Zar" w:hint="cs"/>
          <w:b/>
          <w:bCs/>
          <w:sz w:val="26"/>
          <w:szCs w:val="26"/>
          <w:rtl/>
        </w:rPr>
        <w:t xml:space="preserve"> جهت تغذیه متقاضی جدید  </w:t>
      </w:r>
    </w:p>
    <w:p w14:paraId="2865F839" w14:textId="6F9A7262" w:rsidR="002419FE" w:rsidRPr="006D5219" w:rsidRDefault="002419FE" w:rsidP="002C29DD">
      <w:pPr>
        <w:bidi/>
        <w:ind w:right="-180" w:firstLine="296"/>
        <w:jc w:val="left"/>
        <w:rPr>
          <w:rFonts w:cs="B Zar"/>
          <w:b/>
          <w:bCs/>
          <w:sz w:val="28"/>
          <w:rtl/>
        </w:rPr>
      </w:pPr>
      <w:r w:rsidRPr="00651671">
        <w:rPr>
          <w:rFonts w:hint="cs"/>
          <w:sz w:val="28"/>
          <w:rtl/>
        </w:rPr>
        <w:t xml:space="preserve">یک متقاضی درخواست 2 مگاوات برق جهت یک مجموعه صنعتی </w:t>
      </w:r>
      <w:r>
        <w:rPr>
          <w:rFonts w:hint="cs"/>
          <w:sz w:val="28"/>
          <w:rtl/>
        </w:rPr>
        <w:t>نموده</w:t>
      </w:r>
      <w:r w:rsidRPr="00E338F0">
        <w:rPr>
          <w:rFonts w:hint="cs"/>
          <w:sz w:val="20"/>
          <w:szCs w:val="20"/>
          <w:rtl/>
        </w:rPr>
        <w:t xml:space="preserve"> </w:t>
      </w:r>
      <w:r w:rsidRPr="00651671">
        <w:rPr>
          <w:rFonts w:hint="cs"/>
          <w:sz w:val="28"/>
          <w:rtl/>
        </w:rPr>
        <w:t>که این مجموعه در فاصله 1500</w:t>
      </w:r>
      <w:r w:rsidRPr="00E338F0">
        <w:rPr>
          <w:rFonts w:hint="cs"/>
          <w:sz w:val="20"/>
          <w:szCs w:val="20"/>
          <w:rtl/>
        </w:rPr>
        <w:t xml:space="preserve"> </w:t>
      </w:r>
      <w:r w:rsidRPr="00651671">
        <w:rPr>
          <w:rFonts w:hint="cs"/>
          <w:sz w:val="28"/>
          <w:rtl/>
        </w:rPr>
        <w:t xml:space="preserve">متری از شبکه فشار متوسط موجود واقع می باشد، جهت انجام محاسبات الکتریکی طراح مطابق با فرایند ذیل </w:t>
      </w:r>
      <w:r w:rsidR="002C29DD">
        <w:rPr>
          <w:rFonts w:hint="cs"/>
          <w:sz w:val="28"/>
          <w:rtl/>
        </w:rPr>
        <w:t>ابتدا نسبت به برداشت</w:t>
      </w:r>
      <w:r w:rsidR="002C29DD" w:rsidRPr="009771F6">
        <w:rPr>
          <w:rFonts w:hint="cs"/>
          <w:sz w:val="28"/>
          <w:rtl/>
        </w:rPr>
        <w:t xml:space="preserve"> </w:t>
      </w:r>
      <w:r w:rsidR="002C29DD" w:rsidRPr="00651671">
        <w:rPr>
          <w:rFonts w:hint="cs"/>
          <w:sz w:val="28"/>
          <w:rtl/>
        </w:rPr>
        <w:t>اطلاعات</w:t>
      </w:r>
      <w:r w:rsidR="002C29DD">
        <w:rPr>
          <w:rFonts w:hint="cs"/>
          <w:sz w:val="28"/>
          <w:rtl/>
        </w:rPr>
        <w:t xml:space="preserve"> </w:t>
      </w:r>
      <w:r w:rsidR="002C29DD" w:rsidRPr="00651671">
        <w:rPr>
          <w:rFonts w:hint="cs"/>
          <w:sz w:val="28"/>
          <w:rtl/>
        </w:rPr>
        <w:t xml:space="preserve"> ورودی</w:t>
      </w:r>
      <w:r w:rsidR="002C29DD">
        <w:rPr>
          <w:rFonts w:hint="cs"/>
          <w:sz w:val="28"/>
          <w:rtl/>
        </w:rPr>
        <w:t xml:space="preserve"> اقدام </w:t>
      </w:r>
      <w:r w:rsidR="002C29DD" w:rsidRPr="00651671">
        <w:rPr>
          <w:rFonts w:hint="cs"/>
          <w:sz w:val="28"/>
          <w:rtl/>
        </w:rPr>
        <w:t>و سپس محاسبات الکتریکی</w:t>
      </w:r>
      <w:r w:rsidR="002C29DD">
        <w:rPr>
          <w:rFonts w:hint="cs"/>
          <w:sz w:val="28"/>
          <w:rtl/>
        </w:rPr>
        <w:t xml:space="preserve"> را برای تعیین خروجی های مورد نیاز انجام می دهد.</w:t>
      </w:r>
    </w:p>
    <w:p w14:paraId="6AF06EC2" w14:textId="77777777" w:rsidR="002419FE" w:rsidRPr="00FE3DC9" w:rsidRDefault="002419FE" w:rsidP="00C9489F">
      <w:pPr>
        <w:bidi/>
        <w:ind w:right="-180" w:firstLine="206"/>
        <w:jc w:val="left"/>
        <w:rPr>
          <w:rFonts w:cs="B Zar"/>
          <w:b/>
          <w:bCs/>
          <w:szCs w:val="24"/>
          <w:rtl/>
        </w:rPr>
      </w:pPr>
      <w:r w:rsidRPr="00651671">
        <w:rPr>
          <w:sz w:val="28"/>
          <w:lang w:bidi="fa-IR"/>
        </w:rPr>
        <w:drawing>
          <wp:anchor distT="0" distB="0" distL="114300" distR="114300" simplePos="0" relativeHeight="251825152" behindDoc="0" locked="0" layoutInCell="1" allowOverlap="1" wp14:anchorId="5647BF63" wp14:editId="19B63FE1">
            <wp:simplePos x="0" y="0"/>
            <wp:positionH relativeFrom="margin">
              <wp:posOffset>-78105</wp:posOffset>
            </wp:positionH>
            <wp:positionV relativeFrom="paragraph">
              <wp:posOffset>363220</wp:posOffset>
            </wp:positionV>
            <wp:extent cx="6313170" cy="1002665"/>
            <wp:effectExtent l="0" t="0" r="0" b="6985"/>
            <wp:wrapTopAndBottom/>
            <wp:docPr id="150" name="Picture 15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10;&#10;Description automatically generated"/>
                    <pic:cNvPicPr/>
                  </pic:nvPicPr>
                  <pic:blipFill>
                    <a:blip r:embed="rId57"/>
                    <a:stretch>
                      <a:fillRect/>
                    </a:stretch>
                  </pic:blipFill>
                  <pic:spPr>
                    <a:xfrm>
                      <a:off x="0" y="0"/>
                      <a:ext cx="6313170" cy="1002665"/>
                    </a:xfrm>
                    <a:prstGeom prst="rect">
                      <a:avLst/>
                    </a:prstGeom>
                  </pic:spPr>
                </pic:pic>
              </a:graphicData>
            </a:graphic>
            <wp14:sizeRelH relativeFrom="margin">
              <wp14:pctWidth>0</wp14:pctWidth>
            </wp14:sizeRelH>
            <wp14:sizeRelV relativeFrom="margin">
              <wp14:pctHeight>0</wp14:pctHeight>
            </wp14:sizeRelV>
          </wp:anchor>
        </w:drawing>
      </w:r>
      <w:r w:rsidRPr="00FE3DC9">
        <w:rPr>
          <w:rFonts w:cs="B Zar" w:hint="cs"/>
          <w:b/>
          <w:bCs/>
          <w:szCs w:val="24"/>
          <w:rtl/>
        </w:rPr>
        <w:t>بررسی اطلاعات ورودی مطابق جدول شماره (1)</w:t>
      </w:r>
      <w:r>
        <w:rPr>
          <w:rFonts w:cs="B Zar" w:hint="cs"/>
          <w:b/>
          <w:bCs/>
          <w:szCs w:val="24"/>
          <w:rtl/>
        </w:rPr>
        <w:t xml:space="preserve"> : </w:t>
      </w:r>
    </w:p>
    <w:p w14:paraId="24D5F054" w14:textId="78EA81D7" w:rsidR="002419FE" w:rsidRPr="003D7A60" w:rsidRDefault="002419FE" w:rsidP="00C9489F">
      <w:pPr>
        <w:bidi/>
        <w:ind w:right="-180" w:firstLine="296"/>
        <w:jc w:val="left"/>
        <w:rPr>
          <w:sz w:val="28"/>
        </w:rPr>
      </w:pPr>
      <w:r>
        <w:rPr>
          <w:rFonts w:hint="cs"/>
          <w:sz w:val="28"/>
          <w:rtl/>
        </w:rPr>
        <w:t xml:space="preserve">1- </w:t>
      </w:r>
      <w:r w:rsidRPr="003D7A60">
        <w:rPr>
          <w:rFonts w:hint="cs"/>
          <w:sz w:val="28"/>
          <w:rtl/>
        </w:rPr>
        <w:t>بررسی م</w:t>
      </w:r>
      <w:r w:rsidR="00AA35BD">
        <w:rPr>
          <w:rFonts w:hint="cs"/>
          <w:sz w:val="28"/>
          <w:rtl/>
        </w:rPr>
        <w:t>یزان بار فیدر، ظرفیت آزاد موجود</w:t>
      </w:r>
    </w:p>
    <w:p w14:paraId="3E719710" w14:textId="77777777" w:rsidR="002419FE" w:rsidRPr="00651671" w:rsidRDefault="002419FE" w:rsidP="00C9489F">
      <w:pPr>
        <w:pStyle w:val="ListParagraph"/>
        <w:bidi/>
        <w:ind w:left="260" w:right="-180" w:firstLine="296"/>
        <w:jc w:val="left"/>
        <w:rPr>
          <w:sz w:val="28"/>
          <w:rtl/>
        </w:rPr>
      </w:pPr>
      <w:r w:rsidRPr="00651671">
        <w:rPr>
          <w:rFonts w:hint="cs"/>
          <w:sz w:val="28"/>
          <w:rtl/>
        </w:rPr>
        <w:t>هادی فیدر موجود در منطقه از نوع هاینا  و بار فعلی آن حدود 70 آمپر می باشد که ظرفیت مورد نیاز جهت اضافه نمودن بار جدید را دارا می</w:t>
      </w:r>
      <w:r w:rsidRPr="00651671">
        <w:rPr>
          <w:sz w:val="28"/>
          <w:rtl/>
        </w:rPr>
        <w:softHyphen/>
      </w:r>
      <w:r w:rsidRPr="00651671">
        <w:rPr>
          <w:rFonts w:hint="cs"/>
          <w:sz w:val="28"/>
          <w:rtl/>
        </w:rPr>
        <w:t>باشد.</w:t>
      </w:r>
    </w:p>
    <w:p w14:paraId="26BD24C5" w14:textId="1A2E58E8" w:rsidR="002419FE" w:rsidRPr="003D7A60" w:rsidRDefault="002419FE" w:rsidP="00C9489F">
      <w:pPr>
        <w:bidi/>
        <w:ind w:right="-180" w:firstLine="296"/>
        <w:jc w:val="left"/>
        <w:rPr>
          <w:sz w:val="28"/>
        </w:rPr>
      </w:pPr>
      <w:r>
        <w:rPr>
          <w:rFonts w:hint="cs"/>
          <w:sz w:val="28"/>
          <w:rtl/>
        </w:rPr>
        <w:t xml:space="preserve">2- </w:t>
      </w:r>
      <w:r w:rsidRPr="003D7A60">
        <w:rPr>
          <w:sz w:val="28"/>
          <w:rtl/>
        </w:rPr>
        <w:t>بررس</w:t>
      </w:r>
      <w:r w:rsidRPr="003D7A60">
        <w:rPr>
          <w:rFonts w:hint="cs"/>
          <w:sz w:val="28"/>
          <w:rtl/>
        </w:rPr>
        <w:t>ی</w:t>
      </w:r>
      <w:r w:rsidRPr="003D7A60">
        <w:rPr>
          <w:sz w:val="28"/>
          <w:rtl/>
        </w:rPr>
        <w:t xml:space="preserve"> پست</w:t>
      </w:r>
      <w:r w:rsidRPr="003D7A60">
        <w:rPr>
          <w:sz w:val="28"/>
          <w:rtl/>
        </w:rPr>
        <w:softHyphen/>
      </w:r>
      <w:r w:rsidRPr="003D7A60">
        <w:rPr>
          <w:rFonts w:hint="cs"/>
          <w:sz w:val="28"/>
          <w:rtl/>
        </w:rPr>
        <w:t>های</w:t>
      </w:r>
      <w:r w:rsidRPr="003D7A60">
        <w:rPr>
          <w:sz w:val="28"/>
          <w:rtl/>
        </w:rPr>
        <w:t xml:space="preserve"> فوق توز</w:t>
      </w:r>
      <w:r w:rsidRPr="003D7A60">
        <w:rPr>
          <w:rFonts w:hint="cs"/>
          <w:sz w:val="28"/>
          <w:rtl/>
        </w:rPr>
        <w:t>ی</w:t>
      </w:r>
      <w:r w:rsidRPr="003D7A60">
        <w:rPr>
          <w:rFonts w:hint="eastAsia"/>
          <w:sz w:val="28"/>
          <w:rtl/>
        </w:rPr>
        <w:t>ع</w:t>
      </w:r>
      <w:r w:rsidRPr="003D7A60">
        <w:rPr>
          <w:sz w:val="28"/>
          <w:rtl/>
        </w:rPr>
        <w:t xml:space="preserve"> </w:t>
      </w:r>
      <w:r w:rsidR="00AA35BD">
        <w:rPr>
          <w:rFonts w:hint="cs"/>
          <w:sz w:val="28"/>
          <w:rtl/>
        </w:rPr>
        <w:t>بالا دستی</w:t>
      </w:r>
    </w:p>
    <w:p w14:paraId="413858E2" w14:textId="77777777" w:rsidR="002419FE" w:rsidRPr="00651671" w:rsidRDefault="002419FE" w:rsidP="00C9489F">
      <w:pPr>
        <w:pStyle w:val="ListParagraph"/>
        <w:bidi/>
        <w:ind w:left="260" w:right="-180" w:firstLine="296"/>
        <w:jc w:val="left"/>
        <w:rPr>
          <w:sz w:val="28"/>
          <w:rtl/>
        </w:rPr>
      </w:pPr>
      <w:r w:rsidRPr="00651671">
        <w:rPr>
          <w:rFonts w:hint="cs"/>
          <w:sz w:val="28"/>
          <w:rtl/>
        </w:rPr>
        <w:t xml:space="preserve">پست فوق توزیع بالادست با ظرفیت </w:t>
      </w:r>
      <w:r w:rsidRPr="00651671">
        <w:rPr>
          <w:sz w:val="28"/>
        </w:rPr>
        <w:t xml:space="preserve">MVA </w:t>
      </w:r>
      <w:r w:rsidRPr="00651671">
        <w:rPr>
          <w:rFonts w:hint="cs"/>
          <w:sz w:val="28"/>
          <w:rtl/>
        </w:rPr>
        <w:t>80 دارای ضریب بهره برداری 35% می باشد که امکان بارگذاری جدید (2 مگاوات) را دارا می</w:t>
      </w:r>
      <w:r w:rsidRPr="00651671">
        <w:rPr>
          <w:sz w:val="28"/>
          <w:rtl/>
        </w:rPr>
        <w:softHyphen/>
      </w:r>
      <w:r w:rsidRPr="00651671">
        <w:rPr>
          <w:rFonts w:hint="cs"/>
          <w:sz w:val="28"/>
          <w:rtl/>
        </w:rPr>
        <w:t>باشد.</w:t>
      </w:r>
    </w:p>
    <w:p w14:paraId="29B69C3C" w14:textId="262C6C7E" w:rsidR="002419FE" w:rsidRPr="003D7A60" w:rsidRDefault="002419FE" w:rsidP="00C9489F">
      <w:pPr>
        <w:bidi/>
        <w:ind w:right="-180" w:firstLine="296"/>
        <w:jc w:val="left"/>
        <w:rPr>
          <w:sz w:val="28"/>
        </w:rPr>
      </w:pPr>
      <w:r>
        <w:rPr>
          <w:rFonts w:hint="cs"/>
          <w:sz w:val="28"/>
          <w:rtl/>
        </w:rPr>
        <w:t xml:space="preserve">3- </w:t>
      </w:r>
      <w:r w:rsidRPr="003D7A60">
        <w:rPr>
          <w:rFonts w:hint="cs"/>
          <w:sz w:val="28"/>
          <w:rtl/>
        </w:rPr>
        <w:t>فاصله محل تق</w:t>
      </w:r>
      <w:r w:rsidR="00AA35BD">
        <w:rPr>
          <w:rFonts w:hint="cs"/>
          <w:sz w:val="28"/>
          <w:rtl/>
        </w:rPr>
        <w:t>اضای بار از فیدر موجود (طول خط)</w:t>
      </w:r>
    </w:p>
    <w:p w14:paraId="5D94843C" w14:textId="77777777" w:rsidR="002419FE" w:rsidRPr="00651671" w:rsidRDefault="002419FE" w:rsidP="00C9489F">
      <w:pPr>
        <w:pStyle w:val="ListParagraph"/>
        <w:bidi/>
        <w:ind w:left="260" w:right="-180" w:firstLine="296"/>
        <w:jc w:val="left"/>
        <w:rPr>
          <w:sz w:val="28"/>
          <w:rtl/>
        </w:rPr>
      </w:pPr>
      <w:r w:rsidRPr="00651671">
        <w:rPr>
          <w:rFonts w:hint="cs"/>
          <w:sz w:val="28"/>
          <w:rtl/>
        </w:rPr>
        <w:t>طبق بازدید و برداشت انجام شده فاصله متقاضی از محل پست فوق توزیع حدود 9500 متر می</w:t>
      </w:r>
      <w:r w:rsidRPr="00651671">
        <w:rPr>
          <w:sz w:val="28"/>
          <w:rtl/>
        </w:rPr>
        <w:softHyphen/>
      </w:r>
      <w:r w:rsidRPr="00651671">
        <w:rPr>
          <w:rFonts w:hint="cs"/>
          <w:sz w:val="28"/>
          <w:rtl/>
        </w:rPr>
        <w:t>باشد.</w:t>
      </w:r>
    </w:p>
    <w:p w14:paraId="25A1D4DB" w14:textId="77777777" w:rsidR="002419FE" w:rsidRPr="003D7A60" w:rsidRDefault="002419FE" w:rsidP="00C9489F">
      <w:pPr>
        <w:bidi/>
        <w:ind w:right="-180" w:firstLine="296"/>
        <w:jc w:val="left"/>
        <w:rPr>
          <w:sz w:val="28"/>
        </w:rPr>
      </w:pPr>
      <w:r>
        <w:rPr>
          <w:rFonts w:hint="cs"/>
          <w:sz w:val="28"/>
          <w:rtl/>
        </w:rPr>
        <w:t xml:space="preserve">4- </w:t>
      </w:r>
      <w:r w:rsidRPr="003D7A60">
        <w:rPr>
          <w:rFonts w:hint="cs"/>
          <w:sz w:val="28"/>
          <w:rtl/>
        </w:rPr>
        <w:t>نوع تعرفه و میزان توان بار مصرفی (</w:t>
      </w:r>
      <w:r w:rsidRPr="003D7A60">
        <w:rPr>
          <w:sz w:val="28"/>
        </w:rPr>
        <w:t>Kw</w:t>
      </w:r>
      <w:r w:rsidRPr="003D7A60">
        <w:rPr>
          <w:rFonts w:hint="cs"/>
          <w:sz w:val="28"/>
          <w:rtl/>
        </w:rPr>
        <w:t>)</w:t>
      </w:r>
    </w:p>
    <w:p w14:paraId="4C6F8DFB" w14:textId="77777777" w:rsidR="002419FE" w:rsidRPr="00651671" w:rsidRDefault="002419FE" w:rsidP="00C9489F">
      <w:pPr>
        <w:pStyle w:val="ListParagraph"/>
        <w:bidi/>
        <w:ind w:left="260" w:right="-180" w:firstLine="296"/>
        <w:jc w:val="left"/>
        <w:rPr>
          <w:sz w:val="28"/>
          <w:rtl/>
        </w:rPr>
      </w:pPr>
      <w:r w:rsidRPr="00651671">
        <w:rPr>
          <w:rFonts w:hint="cs"/>
          <w:sz w:val="28"/>
          <w:rtl/>
        </w:rPr>
        <w:t xml:space="preserve">نوع مصرف صنعتی و میزان درخواست </w:t>
      </w:r>
      <w:r w:rsidRPr="00651671">
        <w:rPr>
          <w:sz w:val="28"/>
        </w:rPr>
        <w:t>KW</w:t>
      </w:r>
      <w:r w:rsidRPr="00651671">
        <w:rPr>
          <w:rFonts w:hint="cs"/>
          <w:sz w:val="28"/>
          <w:rtl/>
        </w:rPr>
        <w:t xml:space="preserve"> 2000 می</w:t>
      </w:r>
      <w:r w:rsidRPr="00651671">
        <w:rPr>
          <w:sz w:val="28"/>
          <w:rtl/>
        </w:rPr>
        <w:softHyphen/>
      </w:r>
      <w:r w:rsidRPr="00651671">
        <w:rPr>
          <w:rFonts w:hint="cs"/>
          <w:sz w:val="28"/>
          <w:rtl/>
        </w:rPr>
        <w:t>باشد.</w:t>
      </w:r>
    </w:p>
    <w:p w14:paraId="6EA6A767" w14:textId="77777777" w:rsidR="002419FE" w:rsidRPr="003D7A60" w:rsidRDefault="002419FE" w:rsidP="00C9489F">
      <w:pPr>
        <w:bidi/>
        <w:ind w:right="-180" w:firstLine="296"/>
        <w:jc w:val="left"/>
        <w:rPr>
          <w:sz w:val="28"/>
          <w:rtl/>
        </w:rPr>
      </w:pPr>
      <w:r>
        <w:rPr>
          <w:rFonts w:hint="cs"/>
          <w:sz w:val="28"/>
          <w:rtl/>
        </w:rPr>
        <w:t xml:space="preserve">5- </w:t>
      </w:r>
      <w:r w:rsidRPr="003D7A60">
        <w:rPr>
          <w:rFonts w:hint="cs"/>
          <w:sz w:val="28"/>
          <w:rtl/>
        </w:rPr>
        <w:t>ولتاژ تخمینی ابتدای فیدر فشار متوسط و محل اتصال جدید</w:t>
      </w:r>
    </w:p>
    <w:p w14:paraId="0A7116BA" w14:textId="77777777" w:rsidR="002419FE" w:rsidRPr="00651671" w:rsidRDefault="002419FE" w:rsidP="00C9489F">
      <w:pPr>
        <w:pStyle w:val="ListParagraph"/>
        <w:bidi/>
        <w:ind w:left="260" w:right="-180" w:firstLine="296"/>
        <w:jc w:val="left"/>
        <w:rPr>
          <w:sz w:val="28"/>
          <w:rtl/>
        </w:rPr>
      </w:pPr>
      <w:r w:rsidRPr="00651671">
        <w:rPr>
          <w:rFonts w:hint="cs"/>
          <w:sz w:val="28"/>
          <w:rtl/>
        </w:rPr>
        <w:t>با توجه به محاسبات الکتریکی انجام شده روی فیدر موجود ولتاژ در محل انشعاب حدود   7/19 کیلوولت می</w:t>
      </w:r>
      <w:r w:rsidRPr="00651671">
        <w:rPr>
          <w:sz w:val="28"/>
          <w:rtl/>
        </w:rPr>
        <w:softHyphen/>
      </w:r>
      <w:r w:rsidRPr="00651671">
        <w:rPr>
          <w:rFonts w:hint="cs"/>
          <w:sz w:val="28"/>
          <w:rtl/>
        </w:rPr>
        <w:t>باشد.</w:t>
      </w:r>
    </w:p>
    <w:p w14:paraId="2F819E3C" w14:textId="77777777" w:rsidR="002419FE" w:rsidRPr="003D7A60" w:rsidRDefault="002419FE" w:rsidP="00C9489F">
      <w:pPr>
        <w:bidi/>
        <w:ind w:left="260" w:right="-180" w:firstLine="296"/>
        <w:jc w:val="left"/>
        <w:rPr>
          <w:sz w:val="28"/>
        </w:rPr>
      </w:pPr>
      <w:r>
        <w:rPr>
          <w:rFonts w:hint="cs"/>
          <w:sz w:val="28"/>
          <w:rtl/>
        </w:rPr>
        <w:t xml:space="preserve">6- </w:t>
      </w:r>
      <w:r w:rsidRPr="003D7A60">
        <w:rPr>
          <w:rFonts w:hint="cs"/>
          <w:sz w:val="28"/>
          <w:rtl/>
        </w:rPr>
        <w:t>نوع هادی ، ظرفیت جریان دهی و تعیین افت ولتاژ مجاز</w:t>
      </w:r>
    </w:p>
    <w:p w14:paraId="1AA03446" w14:textId="48AE16F1" w:rsidR="002419FE" w:rsidRDefault="002419FE" w:rsidP="00B969DC">
      <w:pPr>
        <w:pStyle w:val="ListParagraph"/>
        <w:bidi/>
        <w:ind w:left="401" w:right="-180" w:firstLine="296"/>
        <w:jc w:val="left"/>
        <w:rPr>
          <w:sz w:val="28"/>
          <w:rtl/>
          <w:lang w:bidi="fa-IR"/>
        </w:rPr>
      </w:pPr>
      <w:r w:rsidRPr="00651671">
        <w:rPr>
          <w:rFonts w:hint="cs"/>
          <w:sz w:val="28"/>
          <w:rtl/>
        </w:rPr>
        <w:t xml:space="preserve">افت ولتاژ مجاز 4% در نظر گرفته شده است و شبکه سیمی هوایی </w:t>
      </w:r>
      <w:r w:rsidR="00B969DC">
        <w:rPr>
          <w:rFonts w:hint="cs"/>
          <w:sz w:val="28"/>
          <w:rtl/>
        </w:rPr>
        <w:t>با</w:t>
      </w:r>
      <w:r w:rsidRPr="00651671">
        <w:rPr>
          <w:rFonts w:hint="cs"/>
          <w:sz w:val="28"/>
          <w:rtl/>
        </w:rPr>
        <w:t xml:space="preserve"> </w:t>
      </w:r>
      <w:r w:rsidRPr="00A9075A">
        <w:rPr>
          <w:rFonts w:hint="cs"/>
          <w:sz w:val="28"/>
          <w:rtl/>
        </w:rPr>
        <w:t>مشخصات هادی</w:t>
      </w:r>
      <w:r>
        <w:rPr>
          <w:sz w:val="28"/>
          <w:rtl/>
        </w:rPr>
        <w:softHyphen/>
      </w:r>
      <w:r>
        <w:rPr>
          <w:rFonts w:hint="cs"/>
          <w:sz w:val="28"/>
          <w:rtl/>
        </w:rPr>
        <w:t>های فاکس، مینک و هاینا</w:t>
      </w:r>
      <w:r w:rsidRPr="00A9075A">
        <w:rPr>
          <w:rFonts w:hint="cs"/>
          <w:sz w:val="28"/>
          <w:rtl/>
        </w:rPr>
        <w:t xml:space="preserve"> در جدول ذیل آمده است</w:t>
      </w:r>
      <w:r>
        <w:rPr>
          <w:rFonts w:hint="cs"/>
          <w:sz w:val="28"/>
          <w:rtl/>
          <w:lang w:bidi="fa-IR"/>
        </w:rPr>
        <w:t>.</w:t>
      </w:r>
    </w:p>
    <w:tbl>
      <w:tblPr>
        <w:tblStyle w:val="GridTable4-Accent11"/>
        <w:bidiVisual/>
        <w:tblW w:w="3373" w:type="pct"/>
        <w:tblInd w:w="2385" w:type="dxa"/>
        <w:tblLook w:val="04A0" w:firstRow="1" w:lastRow="0" w:firstColumn="1" w:lastColumn="0" w:noHBand="0" w:noVBand="1"/>
      </w:tblPr>
      <w:tblGrid>
        <w:gridCol w:w="1093"/>
        <w:gridCol w:w="1950"/>
        <w:gridCol w:w="2259"/>
        <w:gridCol w:w="1752"/>
      </w:tblGrid>
      <w:tr w:rsidR="002419FE" w:rsidRPr="00F0012C" w14:paraId="1ED40D9B" w14:textId="77777777" w:rsidTr="0025545A">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775" w:type="pct"/>
            <w:noWrap/>
            <w:hideMark/>
          </w:tcPr>
          <w:p w14:paraId="0F02180E" w14:textId="77777777" w:rsidR="002419FE" w:rsidRPr="00F0012C" w:rsidRDefault="002419FE" w:rsidP="00D44E72">
            <w:pPr>
              <w:bidi/>
              <w:jc w:val="center"/>
              <w:rPr>
                <w:sz w:val="22"/>
                <w:szCs w:val="22"/>
                <w:rtl/>
              </w:rPr>
            </w:pPr>
          </w:p>
        </w:tc>
        <w:tc>
          <w:tcPr>
            <w:tcW w:w="1382" w:type="pct"/>
            <w:noWrap/>
            <w:hideMark/>
          </w:tcPr>
          <w:p w14:paraId="5E619485" w14:textId="77777777" w:rsidR="002419FE" w:rsidRPr="00F0012C" w:rsidRDefault="002419FE" w:rsidP="00D44E72">
            <w:pPr>
              <w:bidi/>
              <w:jc w:val="center"/>
              <w:cnfStyle w:val="100000000000" w:firstRow="1" w:lastRow="0" w:firstColumn="0" w:lastColumn="0" w:oddVBand="0" w:evenVBand="0" w:oddHBand="0" w:evenHBand="0" w:firstRowFirstColumn="0" w:firstRowLastColumn="0" w:lastRowFirstColumn="0" w:lastRowLastColumn="0"/>
              <w:rPr>
                <w:sz w:val="22"/>
                <w:szCs w:val="22"/>
              </w:rPr>
            </w:pPr>
            <w:r w:rsidRPr="00F0012C">
              <w:rPr>
                <w:rFonts w:hint="cs"/>
                <w:sz w:val="22"/>
                <w:szCs w:val="22"/>
              </w:rPr>
              <w:t>R</w:t>
            </w:r>
          </w:p>
        </w:tc>
        <w:tc>
          <w:tcPr>
            <w:tcW w:w="1601" w:type="pct"/>
            <w:noWrap/>
            <w:hideMark/>
          </w:tcPr>
          <w:p w14:paraId="608B9E70" w14:textId="77777777" w:rsidR="002419FE" w:rsidRPr="00F0012C" w:rsidRDefault="002419FE" w:rsidP="00D44E72">
            <w:pPr>
              <w:bidi/>
              <w:jc w:val="center"/>
              <w:cnfStyle w:val="100000000000" w:firstRow="1" w:lastRow="0" w:firstColumn="0" w:lastColumn="0" w:oddVBand="0" w:evenVBand="0" w:oddHBand="0" w:evenHBand="0" w:firstRowFirstColumn="0" w:firstRowLastColumn="0" w:lastRowFirstColumn="0" w:lastRowLastColumn="0"/>
              <w:rPr>
                <w:sz w:val="22"/>
                <w:szCs w:val="22"/>
              </w:rPr>
            </w:pPr>
            <w:r w:rsidRPr="00F0012C">
              <w:rPr>
                <w:rFonts w:hint="cs"/>
                <w:sz w:val="22"/>
                <w:szCs w:val="22"/>
              </w:rPr>
              <w:t>X</w:t>
            </w:r>
          </w:p>
        </w:tc>
        <w:tc>
          <w:tcPr>
            <w:tcW w:w="1242" w:type="pct"/>
            <w:noWrap/>
            <w:hideMark/>
          </w:tcPr>
          <w:p w14:paraId="674A0CA5" w14:textId="77777777" w:rsidR="002419FE" w:rsidRPr="00F0012C" w:rsidRDefault="002419FE" w:rsidP="00D44E72">
            <w:pPr>
              <w:bidi/>
              <w:jc w:val="center"/>
              <w:cnfStyle w:val="100000000000" w:firstRow="1" w:lastRow="0" w:firstColumn="0" w:lastColumn="0" w:oddVBand="0" w:evenVBand="0" w:oddHBand="0" w:evenHBand="0" w:firstRowFirstColumn="0" w:firstRowLastColumn="0" w:lastRowFirstColumn="0" w:lastRowLastColumn="0"/>
              <w:rPr>
                <w:sz w:val="22"/>
                <w:szCs w:val="22"/>
              </w:rPr>
            </w:pPr>
            <w:r w:rsidRPr="00F0012C">
              <w:rPr>
                <w:rFonts w:hint="cs"/>
                <w:sz w:val="22"/>
                <w:szCs w:val="22"/>
                <w:rtl/>
              </w:rPr>
              <w:t>حداکثر جریان مجاز</w:t>
            </w:r>
          </w:p>
        </w:tc>
      </w:tr>
      <w:tr w:rsidR="002419FE" w:rsidRPr="00F0012C" w14:paraId="5C93D5EC" w14:textId="77777777" w:rsidTr="0025545A">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775" w:type="pct"/>
            <w:hideMark/>
          </w:tcPr>
          <w:p w14:paraId="481AA9DB" w14:textId="77777777" w:rsidR="002419FE" w:rsidRPr="00F0012C" w:rsidRDefault="002419FE" w:rsidP="00D44E72">
            <w:pPr>
              <w:bidi/>
              <w:jc w:val="center"/>
              <w:rPr>
                <w:sz w:val="22"/>
                <w:szCs w:val="22"/>
              </w:rPr>
            </w:pPr>
            <w:r w:rsidRPr="00F0012C">
              <w:rPr>
                <w:rFonts w:hint="cs"/>
                <w:sz w:val="22"/>
                <w:szCs w:val="22"/>
                <w:rtl/>
              </w:rPr>
              <w:t>فاکس</w:t>
            </w:r>
          </w:p>
        </w:tc>
        <w:tc>
          <w:tcPr>
            <w:tcW w:w="1382" w:type="pct"/>
            <w:noWrap/>
          </w:tcPr>
          <w:p w14:paraId="41F31964" w14:textId="77777777" w:rsidR="002419FE" w:rsidRPr="00F0012C" w:rsidRDefault="002419FE" w:rsidP="00D44E72">
            <w:pPr>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F0012C">
              <w:rPr>
                <w:rFonts w:hint="cs"/>
                <w:b/>
                <w:bCs/>
                <w:sz w:val="22"/>
                <w:szCs w:val="22"/>
                <w:rtl/>
              </w:rPr>
              <w:t>0.7985</w:t>
            </w:r>
          </w:p>
        </w:tc>
        <w:tc>
          <w:tcPr>
            <w:tcW w:w="1601" w:type="pct"/>
            <w:noWrap/>
          </w:tcPr>
          <w:p w14:paraId="2621DB36" w14:textId="77777777" w:rsidR="002419FE" w:rsidRPr="00F0012C" w:rsidRDefault="002419FE" w:rsidP="00D44E72">
            <w:pPr>
              <w:bidi/>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F0012C">
              <w:rPr>
                <w:rFonts w:hint="cs"/>
                <w:b/>
                <w:bCs/>
                <w:sz w:val="22"/>
                <w:szCs w:val="22"/>
                <w:rtl/>
              </w:rPr>
              <w:t>0.491</w:t>
            </w:r>
          </w:p>
        </w:tc>
        <w:tc>
          <w:tcPr>
            <w:tcW w:w="1242" w:type="pct"/>
            <w:noWrap/>
          </w:tcPr>
          <w:p w14:paraId="7BE35DD6" w14:textId="77777777" w:rsidR="002419FE" w:rsidRPr="00F0012C" w:rsidRDefault="002419FE" w:rsidP="00D44E72">
            <w:pPr>
              <w:bidi/>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F0012C">
              <w:rPr>
                <w:rFonts w:hint="cs"/>
                <w:b/>
                <w:bCs/>
                <w:sz w:val="22"/>
                <w:szCs w:val="22"/>
                <w:rtl/>
              </w:rPr>
              <w:t>147</w:t>
            </w:r>
          </w:p>
        </w:tc>
      </w:tr>
      <w:tr w:rsidR="002419FE" w:rsidRPr="00F0012C" w14:paraId="76BFDC4F" w14:textId="77777777" w:rsidTr="0025545A">
        <w:trPr>
          <w:trHeight w:val="435"/>
        </w:trPr>
        <w:tc>
          <w:tcPr>
            <w:cnfStyle w:val="001000000000" w:firstRow="0" w:lastRow="0" w:firstColumn="1" w:lastColumn="0" w:oddVBand="0" w:evenVBand="0" w:oddHBand="0" w:evenHBand="0" w:firstRowFirstColumn="0" w:firstRowLastColumn="0" w:lastRowFirstColumn="0" w:lastRowLastColumn="0"/>
            <w:tcW w:w="775" w:type="pct"/>
            <w:hideMark/>
          </w:tcPr>
          <w:p w14:paraId="2E82B041" w14:textId="77777777" w:rsidR="002419FE" w:rsidRPr="00F0012C" w:rsidRDefault="002419FE" w:rsidP="00D44E72">
            <w:pPr>
              <w:bidi/>
              <w:jc w:val="center"/>
              <w:rPr>
                <w:sz w:val="22"/>
                <w:szCs w:val="22"/>
              </w:rPr>
            </w:pPr>
            <w:r w:rsidRPr="00F0012C">
              <w:rPr>
                <w:rFonts w:hint="cs"/>
                <w:sz w:val="22"/>
                <w:szCs w:val="22"/>
                <w:rtl/>
              </w:rPr>
              <w:t>مینک</w:t>
            </w:r>
          </w:p>
        </w:tc>
        <w:tc>
          <w:tcPr>
            <w:tcW w:w="1382" w:type="pct"/>
            <w:noWrap/>
            <w:hideMark/>
          </w:tcPr>
          <w:p w14:paraId="66B06835" w14:textId="77777777" w:rsidR="002419FE" w:rsidRPr="00F0012C" w:rsidRDefault="002419FE" w:rsidP="00D44E72">
            <w:pPr>
              <w:bidi/>
              <w:jc w:val="center"/>
              <w:cnfStyle w:val="000000000000" w:firstRow="0" w:lastRow="0" w:firstColumn="0" w:lastColumn="0" w:oddVBand="0" w:evenVBand="0" w:oddHBand="0" w:evenHBand="0" w:firstRowFirstColumn="0" w:firstRowLastColumn="0" w:lastRowFirstColumn="0" w:lastRowLastColumn="0"/>
              <w:rPr>
                <w:b/>
                <w:bCs/>
                <w:sz w:val="22"/>
                <w:szCs w:val="22"/>
                <w:rtl/>
              </w:rPr>
            </w:pPr>
            <w:r w:rsidRPr="00F0012C">
              <w:rPr>
                <w:rFonts w:hint="cs"/>
                <w:b/>
                <w:bCs/>
                <w:sz w:val="22"/>
                <w:szCs w:val="22"/>
                <w:rtl/>
              </w:rPr>
              <w:t>0.4633</w:t>
            </w:r>
          </w:p>
        </w:tc>
        <w:tc>
          <w:tcPr>
            <w:tcW w:w="1601" w:type="pct"/>
            <w:noWrap/>
            <w:hideMark/>
          </w:tcPr>
          <w:p w14:paraId="189A94BE" w14:textId="77777777" w:rsidR="002419FE" w:rsidRPr="00F0012C" w:rsidRDefault="002419FE" w:rsidP="00D44E72">
            <w:pPr>
              <w:bidi/>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F0012C">
              <w:rPr>
                <w:rFonts w:hint="cs"/>
                <w:b/>
                <w:bCs/>
                <w:sz w:val="22"/>
                <w:szCs w:val="22"/>
                <w:rtl/>
              </w:rPr>
              <w:t>0.4575</w:t>
            </w:r>
          </w:p>
        </w:tc>
        <w:tc>
          <w:tcPr>
            <w:tcW w:w="1242" w:type="pct"/>
            <w:noWrap/>
            <w:hideMark/>
          </w:tcPr>
          <w:p w14:paraId="7D490E8B" w14:textId="77777777" w:rsidR="002419FE" w:rsidRPr="00F0012C" w:rsidRDefault="002419FE" w:rsidP="00D44E72">
            <w:pPr>
              <w:bidi/>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F0012C">
              <w:rPr>
                <w:rFonts w:hint="cs"/>
                <w:b/>
                <w:bCs/>
                <w:sz w:val="22"/>
                <w:szCs w:val="22"/>
                <w:rtl/>
              </w:rPr>
              <w:t>174</w:t>
            </w:r>
          </w:p>
        </w:tc>
      </w:tr>
      <w:tr w:rsidR="002419FE" w:rsidRPr="00F0012C" w14:paraId="7348AA40" w14:textId="77777777" w:rsidTr="0025545A">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775" w:type="pct"/>
          </w:tcPr>
          <w:p w14:paraId="3973BF9B" w14:textId="77777777" w:rsidR="002419FE" w:rsidRPr="00F0012C" w:rsidRDefault="002419FE" w:rsidP="00D44E72">
            <w:pPr>
              <w:bidi/>
              <w:jc w:val="center"/>
              <w:rPr>
                <w:sz w:val="22"/>
                <w:szCs w:val="22"/>
              </w:rPr>
            </w:pPr>
            <w:r w:rsidRPr="00F0012C">
              <w:rPr>
                <w:rFonts w:hint="cs"/>
                <w:sz w:val="22"/>
                <w:szCs w:val="22"/>
                <w:rtl/>
              </w:rPr>
              <w:t>هاینا</w:t>
            </w:r>
          </w:p>
        </w:tc>
        <w:tc>
          <w:tcPr>
            <w:tcW w:w="1382" w:type="pct"/>
            <w:noWrap/>
          </w:tcPr>
          <w:p w14:paraId="288A6F5B" w14:textId="77777777" w:rsidR="002419FE" w:rsidRPr="00F0012C" w:rsidRDefault="002419FE" w:rsidP="00D44E72">
            <w:pPr>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F0012C">
              <w:rPr>
                <w:rFonts w:hint="cs"/>
                <w:b/>
                <w:bCs/>
                <w:sz w:val="22"/>
                <w:szCs w:val="22"/>
                <w:rtl/>
              </w:rPr>
              <w:t>0.2765</w:t>
            </w:r>
          </w:p>
        </w:tc>
        <w:tc>
          <w:tcPr>
            <w:tcW w:w="1601" w:type="pct"/>
            <w:noWrap/>
          </w:tcPr>
          <w:p w14:paraId="61DECBED" w14:textId="77777777" w:rsidR="002419FE" w:rsidRPr="00F0012C" w:rsidRDefault="002419FE" w:rsidP="00D44E72">
            <w:pPr>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F0012C">
              <w:rPr>
                <w:rFonts w:hint="cs"/>
                <w:b/>
                <w:bCs/>
                <w:sz w:val="22"/>
                <w:szCs w:val="22"/>
                <w:rtl/>
              </w:rPr>
              <w:t>0.4161</w:t>
            </w:r>
          </w:p>
        </w:tc>
        <w:tc>
          <w:tcPr>
            <w:tcW w:w="1242" w:type="pct"/>
            <w:noWrap/>
          </w:tcPr>
          <w:p w14:paraId="3B422315" w14:textId="77777777" w:rsidR="002419FE" w:rsidRPr="00F0012C" w:rsidRDefault="002419FE" w:rsidP="00D44E72">
            <w:pPr>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F0012C">
              <w:rPr>
                <w:rFonts w:hint="cs"/>
                <w:b/>
                <w:bCs/>
                <w:sz w:val="22"/>
                <w:szCs w:val="22"/>
                <w:rtl/>
              </w:rPr>
              <w:t>287</w:t>
            </w:r>
          </w:p>
        </w:tc>
      </w:tr>
    </w:tbl>
    <w:p w14:paraId="45B86058" w14:textId="77777777" w:rsidR="002419FE" w:rsidRPr="003D7A60" w:rsidRDefault="002419FE" w:rsidP="00D44E72">
      <w:pPr>
        <w:bidi/>
        <w:ind w:right="-180" w:firstLine="296"/>
        <w:jc w:val="left"/>
        <w:rPr>
          <w:sz w:val="28"/>
        </w:rPr>
      </w:pPr>
      <w:r>
        <w:rPr>
          <w:rFonts w:hint="cs"/>
          <w:sz w:val="28"/>
          <w:rtl/>
        </w:rPr>
        <w:t xml:space="preserve">7- </w:t>
      </w:r>
      <w:r w:rsidRPr="003D7A60">
        <w:rPr>
          <w:rFonts w:hint="cs"/>
          <w:sz w:val="28"/>
          <w:rtl/>
        </w:rPr>
        <w:t>بررسی امکان ایجاد قابلیت مانور و</w:t>
      </w:r>
      <w:r w:rsidRPr="003D7A60">
        <w:rPr>
          <w:sz w:val="28"/>
          <w:rtl/>
        </w:rPr>
        <w:t xml:space="preserve"> م</w:t>
      </w:r>
      <w:r w:rsidRPr="003D7A60">
        <w:rPr>
          <w:rFonts w:hint="cs"/>
          <w:sz w:val="28"/>
          <w:rtl/>
        </w:rPr>
        <w:t>ی</w:t>
      </w:r>
      <w:r w:rsidRPr="003D7A60">
        <w:rPr>
          <w:rFonts w:hint="eastAsia"/>
          <w:sz w:val="28"/>
          <w:rtl/>
        </w:rPr>
        <w:t>زان</w:t>
      </w:r>
      <w:r w:rsidRPr="003D7A60">
        <w:rPr>
          <w:sz w:val="28"/>
          <w:rtl/>
        </w:rPr>
        <w:t xml:space="preserve"> ظرف</w:t>
      </w:r>
      <w:r w:rsidRPr="003D7A60">
        <w:rPr>
          <w:rFonts w:hint="cs"/>
          <w:sz w:val="28"/>
          <w:rtl/>
        </w:rPr>
        <w:t>ی</w:t>
      </w:r>
      <w:r w:rsidRPr="003D7A60">
        <w:rPr>
          <w:rFonts w:hint="eastAsia"/>
          <w:sz w:val="28"/>
          <w:rtl/>
        </w:rPr>
        <w:t>ت</w:t>
      </w:r>
      <w:r w:rsidRPr="003D7A60">
        <w:rPr>
          <w:sz w:val="28"/>
          <w:rtl/>
        </w:rPr>
        <w:t xml:space="preserve"> رزرو شبکه موجود برا</w:t>
      </w:r>
      <w:r w:rsidRPr="003D7A60">
        <w:rPr>
          <w:rFonts w:hint="cs"/>
          <w:sz w:val="28"/>
          <w:rtl/>
        </w:rPr>
        <w:t>ی</w:t>
      </w:r>
      <w:r w:rsidRPr="003D7A60">
        <w:rPr>
          <w:sz w:val="28"/>
          <w:rtl/>
        </w:rPr>
        <w:t xml:space="preserve"> قابل</w:t>
      </w:r>
      <w:r w:rsidRPr="003D7A60">
        <w:rPr>
          <w:rFonts w:hint="cs"/>
          <w:sz w:val="28"/>
          <w:rtl/>
        </w:rPr>
        <w:t>ی</w:t>
      </w:r>
      <w:r w:rsidRPr="003D7A60">
        <w:rPr>
          <w:rFonts w:hint="eastAsia"/>
          <w:sz w:val="28"/>
          <w:rtl/>
        </w:rPr>
        <w:t>ت</w:t>
      </w:r>
      <w:r w:rsidRPr="003D7A60">
        <w:rPr>
          <w:sz w:val="28"/>
          <w:rtl/>
        </w:rPr>
        <w:t xml:space="preserve"> مانور</w:t>
      </w:r>
    </w:p>
    <w:p w14:paraId="4D54FCFD" w14:textId="77777777" w:rsidR="002419FE" w:rsidRDefault="002419FE" w:rsidP="00D44E72">
      <w:pPr>
        <w:pStyle w:val="ListParagraph"/>
        <w:bidi/>
        <w:ind w:left="260" w:right="-180" w:firstLine="126"/>
        <w:jc w:val="left"/>
        <w:rPr>
          <w:sz w:val="28"/>
          <w:rtl/>
        </w:rPr>
      </w:pPr>
      <w:r w:rsidRPr="00651671">
        <w:rPr>
          <w:rFonts w:hint="cs"/>
          <w:sz w:val="28"/>
          <w:rtl/>
        </w:rPr>
        <w:t>در نقطه انتهایی مسیر اصلی فیدر موجود، امکان مانور با فیدر مجاور وجود دارد.</w:t>
      </w:r>
    </w:p>
    <w:p w14:paraId="507A5AC3" w14:textId="77777777" w:rsidR="002419FE" w:rsidRPr="005A73CF" w:rsidRDefault="002419FE" w:rsidP="00C9489F">
      <w:pPr>
        <w:bidi/>
        <w:ind w:right="-180"/>
        <w:jc w:val="left"/>
        <w:rPr>
          <w:rFonts w:cs="B Zar"/>
          <w:b/>
          <w:bCs/>
          <w:szCs w:val="24"/>
          <w:rtl/>
        </w:rPr>
      </w:pPr>
      <w:r w:rsidRPr="005A73CF">
        <w:rPr>
          <w:rFonts w:cs="B Zar" w:hint="cs"/>
          <w:b/>
          <w:bCs/>
          <w:szCs w:val="24"/>
          <w:rtl/>
        </w:rPr>
        <w:lastRenderedPageBreak/>
        <w:t>خروجی محاسبات مطابق با جدول شماره (1)</w:t>
      </w:r>
    </w:p>
    <w:p w14:paraId="00F8D76A" w14:textId="77777777" w:rsidR="002419FE" w:rsidRPr="00651671" w:rsidRDefault="002419FE" w:rsidP="00C9489F">
      <w:pPr>
        <w:bidi/>
        <w:ind w:right="-180" w:firstLine="296"/>
        <w:jc w:val="left"/>
        <w:rPr>
          <w:sz w:val="28"/>
          <w:rtl/>
        </w:rPr>
      </w:pPr>
      <w:r w:rsidRPr="00651671">
        <w:rPr>
          <w:rFonts w:hint="cs"/>
          <w:sz w:val="28"/>
          <w:rtl/>
        </w:rPr>
        <w:t>بعد از انجام محاسبات و مدلسازی شبکه در نرم افزار محاسبات الکتریکی نتایج ذیل حاصل می</w:t>
      </w:r>
      <w:r w:rsidRPr="00651671">
        <w:rPr>
          <w:sz w:val="28"/>
          <w:rtl/>
        </w:rPr>
        <w:softHyphen/>
      </w:r>
      <w:r w:rsidRPr="00651671">
        <w:rPr>
          <w:rFonts w:hint="cs"/>
          <w:sz w:val="28"/>
          <w:rtl/>
        </w:rPr>
        <w:t>شود.</w:t>
      </w:r>
    </w:p>
    <w:p w14:paraId="656CB88D" w14:textId="77777777" w:rsidR="002419FE" w:rsidRPr="00651671" w:rsidRDefault="002419FE" w:rsidP="00C9489F">
      <w:pPr>
        <w:pStyle w:val="a4"/>
        <w:ind w:right="-180" w:firstLine="296"/>
        <w:jc w:val="left"/>
        <w:rPr>
          <w:sz w:val="28"/>
          <w:szCs w:val="28"/>
        </w:rPr>
      </w:pPr>
      <w:r>
        <w:rPr>
          <w:rFonts w:hint="cs"/>
          <w:sz w:val="28"/>
          <w:szCs w:val="28"/>
          <w:rtl/>
        </w:rPr>
        <w:t xml:space="preserve">1- </w:t>
      </w:r>
      <w:r w:rsidRPr="00651671">
        <w:rPr>
          <w:rFonts w:hint="cs"/>
          <w:sz w:val="28"/>
          <w:szCs w:val="28"/>
          <w:rtl/>
        </w:rPr>
        <w:t>انتخاب نوع هادی : با انجام محاسبات الکتریکی و با در نظر گرفتن قید افت ولتاژ مجاز 4 %  و امکان رشد بار کم منطقه ، سیم مینک جهت انشعاب از فیدر موجود انتخاب گردید.</w:t>
      </w:r>
    </w:p>
    <w:p w14:paraId="16F0D829" w14:textId="77777777" w:rsidR="002419FE" w:rsidRPr="00651671" w:rsidRDefault="002419FE" w:rsidP="00C9489F">
      <w:pPr>
        <w:pStyle w:val="a4"/>
        <w:ind w:left="720" w:right="-180"/>
        <w:jc w:val="left"/>
        <w:rPr>
          <w:sz w:val="28"/>
          <w:szCs w:val="28"/>
        </w:rPr>
      </w:pPr>
      <w:r w:rsidRPr="00651671">
        <w:rPr>
          <w:sz w:val="28"/>
          <w:szCs w:val="28"/>
          <w:lang w:bidi="fa-IR"/>
        </w:rPr>
        <w:drawing>
          <wp:anchor distT="0" distB="0" distL="114300" distR="114300" simplePos="0" relativeHeight="251826176" behindDoc="0" locked="0" layoutInCell="1" allowOverlap="1" wp14:anchorId="4A0D3DAB" wp14:editId="7903A43B">
            <wp:simplePos x="0" y="0"/>
            <wp:positionH relativeFrom="margin">
              <wp:align>right</wp:align>
            </wp:positionH>
            <wp:positionV relativeFrom="paragraph">
              <wp:posOffset>212725</wp:posOffset>
            </wp:positionV>
            <wp:extent cx="6645910" cy="2335530"/>
            <wp:effectExtent l="0" t="0" r="2540" b="7620"/>
            <wp:wrapTopAndBottom/>
            <wp:docPr id="151" name="Picture 151"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10;&#10;Description automatically generated with medium confidence"/>
                    <pic:cNvPicPr/>
                  </pic:nvPicPr>
                  <pic:blipFill>
                    <a:blip r:embed="rId58"/>
                    <a:stretch>
                      <a:fillRect/>
                    </a:stretch>
                  </pic:blipFill>
                  <pic:spPr>
                    <a:xfrm>
                      <a:off x="0" y="0"/>
                      <a:ext cx="6645910" cy="2335530"/>
                    </a:xfrm>
                    <a:prstGeom prst="rect">
                      <a:avLst/>
                    </a:prstGeom>
                  </pic:spPr>
                </pic:pic>
              </a:graphicData>
            </a:graphic>
            <wp14:sizeRelH relativeFrom="margin">
              <wp14:pctWidth>0</wp14:pctWidth>
            </wp14:sizeRelH>
          </wp:anchor>
        </w:drawing>
      </w:r>
    </w:p>
    <w:p w14:paraId="30A16128" w14:textId="04250102" w:rsidR="002419FE" w:rsidRPr="00651671" w:rsidRDefault="002419FE" w:rsidP="00C9489F">
      <w:pPr>
        <w:pStyle w:val="a4"/>
        <w:ind w:right="-180" w:firstLine="206"/>
        <w:jc w:val="left"/>
        <w:rPr>
          <w:sz w:val="28"/>
          <w:szCs w:val="28"/>
          <w:rtl/>
          <w:lang w:bidi="fa-IR"/>
        </w:rPr>
      </w:pPr>
      <w:r>
        <w:rPr>
          <w:rFonts w:hint="cs"/>
          <w:sz w:val="28"/>
          <w:szCs w:val="28"/>
          <w:rtl/>
        </w:rPr>
        <w:t xml:space="preserve">2- </w:t>
      </w:r>
      <w:r w:rsidR="00AA35BD">
        <w:rPr>
          <w:rFonts w:hint="cs"/>
          <w:sz w:val="28"/>
          <w:szCs w:val="28"/>
          <w:rtl/>
        </w:rPr>
        <w:t>تعیین جریان ابتدای فیدر</w:t>
      </w:r>
      <w:r w:rsidRPr="00651671">
        <w:rPr>
          <w:rFonts w:hint="cs"/>
          <w:sz w:val="28"/>
          <w:szCs w:val="28"/>
          <w:rtl/>
        </w:rPr>
        <w:t>:</w:t>
      </w:r>
      <w:r>
        <w:rPr>
          <w:rFonts w:hint="cs"/>
          <w:sz w:val="28"/>
          <w:szCs w:val="28"/>
          <w:rtl/>
        </w:rPr>
        <w:t xml:space="preserve"> </w:t>
      </w:r>
      <w:r>
        <w:rPr>
          <w:sz w:val="28"/>
          <w:szCs w:val="28"/>
        </w:rPr>
        <w:t>A</w:t>
      </w:r>
      <w:r>
        <w:rPr>
          <w:rFonts w:hint="cs"/>
          <w:sz w:val="28"/>
          <w:szCs w:val="28"/>
          <w:rtl/>
          <w:lang w:bidi="fa-IR"/>
        </w:rPr>
        <w:t>138</w:t>
      </w:r>
    </w:p>
    <w:p w14:paraId="3A190137" w14:textId="36D7D5FC" w:rsidR="002419FE" w:rsidRPr="00651671" w:rsidRDefault="002419FE" w:rsidP="00C9489F">
      <w:pPr>
        <w:pStyle w:val="a4"/>
        <w:ind w:right="-180" w:firstLine="206"/>
        <w:jc w:val="left"/>
        <w:rPr>
          <w:sz w:val="28"/>
          <w:szCs w:val="28"/>
          <w:rtl/>
        </w:rPr>
      </w:pPr>
      <w:r>
        <w:rPr>
          <w:rFonts w:hint="cs"/>
          <w:sz w:val="28"/>
          <w:szCs w:val="28"/>
          <w:rtl/>
        </w:rPr>
        <w:t xml:space="preserve">3- </w:t>
      </w:r>
      <w:r w:rsidR="00AA35BD">
        <w:rPr>
          <w:rFonts w:hint="cs"/>
          <w:sz w:val="28"/>
          <w:szCs w:val="28"/>
          <w:rtl/>
        </w:rPr>
        <w:t>تعیین حداکثر افت ولتاژ شبکه</w:t>
      </w:r>
      <w:r w:rsidRPr="00651671">
        <w:rPr>
          <w:rFonts w:hint="cs"/>
          <w:sz w:val="28"/>
          <w:szCs w:val="28"/>
          <w:rtl/>
        </w:rPr>
        <w:t xml:space="preserve">: </w:t>
      </w:r>
      <w:r>
        <w:rPr>
          <w:rFonts w:hint="cs"/>
          <w:sz w:val="28"/>
          <w:szCs w:val="28"/>
          <w:rtl/>
        </w:rPr>
        <w:t>3.85%</w:t>
      </w:r>
    </w:p>
    <w:p w14:paraId="6C5071F8" w14:textId="77777777" w:rsidR="002419FE" w:rsidRPr="00651671" w:rsidRDefault="002419FE" w:rsidP="00C9489F">
      <w:pPr>
        <w:pStyle w:val="a4"/>
        <w:ind w:right="-180" w:firstLine="206"/>
        <w:jc w:val="left"/>
        <w:rPr>
          <w:sz w:val="28"/>
          <w:szCs w:val="28"/>
          <w:rtl/>
        </w:rPr>
      </w:pPr>
      <w:r>
        <w:rPr>
          <w:rFonts w:hint="cs"/>
          <w:sz w:val="28"/>
          <w:szCs w:val="28"/>
          <w:rtl/>
        </w:rPr>
        <w:t xml:space="preserve">4- </w:t>
      </w:r>
      <w:r w:rsidRPr="00651671">
        <w:rPr>
          <w:rFonts w:hint="cs"/>
          <w:sz w:val="28"/>
          <w:szCs w:val="28"/>
          <w:rtl/>
        </w:rPr>
        <w:t xml:space="preserve">تعیین مجموع توان مورد نیاز فیدر: </w:t>
      </w:r>
      <w:r w:rsidRPr="00651671">
        <w:rPr>
          <w:sz w:val="28"/>
          <w:szCs w:val="28"/>
        </w:rPr>
        <w:t>KW</w:t>
      </w:r>
      <w:r w:rsidRPr="00651671">
        <w:rPr>
          <w:rFonts w:hint="cs"/>
          <w:sz w:val="28"/>
          <w:szCs w:val="28"/>
          <w:rtl/>
          <w:lang w:bidi="fa-IR"/>
        </w:rPr>
        <w:t xml:space="preserve"> 4270</w:t>
      </w:r>
    </w:p>
    <w:p w14:paraId="653132E0" w14:textId="43F83A49" w:rsidR="002419FE" w:rsidRPr="00651671" w:rsidRDefault="002419FE" w:rsidP="00C9489F">
      <w:pPr>
        <w:pStyle w:val="a4"/>
        <w:ind w:right="-180" w:firstLine="206"/>
        <w:jc w:val="left"/>
        <w:rPr>
          <w:sz w:val="28"/>
          <w:szCs w:val="28"/>
          <w:rtl/>
        </w:rPr>
      </w:pPr>
      <w:r>
        <w:rPr>
          <w:rFonts w:hint="cs"/>
          <w:sz w:val="28"/>
          <w:szCs w:val="28"/>
          <w:rtl/>
        </w:rPr>
        <w:t xml:space="preserve">5- </w:t>
      </w:r>
      <w:r w:rsidR="00AA35BD">
        <w:rPr>
          <w:rFonts w:hint="cs"/>
          <w:sz w:val="28"/>
          <w:szCs w:val="28"/>
          <w:rtl/>
        </w:rPr>
        <w:t>تعیین تلفات توان شبکه</w:t>
      </w:r>
      <w:r w:rsidRPr="00651671">
        <w:rPr>
          <w:rFonts w:hint="cs"/>
          <w:sz w:val="28"/>
          <w:szCs w:val="28"/>
          <w:rtl/>
        </w:rPr>
        <w:t xml:space="preserve">: </w:t>
      </w:r>
      <w:r w:rsidRPr="00651671">
        <w:rPr>
          <w:sz w:val="28"/>
          <w:szCs w:val="28"/>
          <w:lang w:bidi="fa-IR"/>
        </w:rPr>
        <w:t>KW</w:t>
      </w:r>
      <w:r w:rsidRPr="00651671">
        <w:rPr>
          <w:rFonts w:hint="cs"/>
          <w:sz w:val="28"/>
          <w:szCs w:val="28"/>
          <w:rtl/>
          <w:lang w:bidi="fa-IR"/>
        </w:rPr>
        <w:t xml:space="preserve"> 107</w:t>
      </w:r>
    </w:p>
    <w:p w14:paraId="2B7997EA" w14:textId="3569435B" w:rsidR="002419FE" w:rsidRPr="00651671" w:rsidRDefault="002419FE" w:rsidP="00C9489F">
      <w:pPr>
        <w:pStyle w:val="a4"/>
        <w:ind w:right="-180" w:firstLine="206"/>
        <w:jc w:val="left"/>
        <w:rPr>
          <w:sz w:val="28"/>
          <w:szCs w:val="28"/>
          <w:rtl/>
        </w:rPr>
      </w:pPr>
      <w:r>
        <w:rPr>
          <w:rFonts w:hint="cs"/>
          <w:sz w:val="28"/>
          <w:szCs w:val="28"/>
          <w:rtl/>
        </w:rPr>
        <w:t xml:space="preserve">6- </w:t>
      </w:r>
      <w:r w:rsidR="00AA35BD">
        <w:rPr>
          <w:rFonts w:hint="cs"/>
          <w:sz w:val="28"/>
          <w:szCs w:val="28"/>
          <w:rtl/>
        </w:rPr>
        <w:t>تعیین سطح اتصال کوتاه</w:t>
      </w:r>
      <w:r w:rsidRPr="00651671">
        <w:rPr>
          <w:rFonts w:hint="cs"/>
          <w:sz w:val="28"/>
          <w:szCs w:val="28"/>
          <w:rtl/>
        </w:rPr>
        <w:t xml:space="preserve">: </w:t>
      </w:r>
      <w:r w:rsidRPr="00651671">
        <w:rPr>
          <w:sz w:val="28"/>
          <w:szCs w:val="28"/>
        </w:rPr>
        <w:t>15</w:t>
      </w:r>
      <w:r w:rsidRPr="00651671">
        <w:rPr>
          <w:sz w:val="28"/>
          <w:szCs w:val="28"/>
          <w:rtl/>
        </w:rPr>
        <w:t xml:space="preserve"> ک</w:t>
      </w:r>
      <w:r w:rsidRPr="00651671">
        <w:rPr>
          <w:rFonts w:hint="cs"/>
          <w:sz w:val="28"/>
          <w:szCs w:val="28"/>
          <w:rtl/>
        </w:rPr>
        <w:t>ی</w:t>
      </w:r>
      <w:r w:rsidRPr="00651671">
        <w:rPr>
          <w:rFonts w:hint="eastAsia"/>
          <w:sz w:val="28"/>
          <w:szCs w:val="28"/>
          <w:rtl/>
        </w:rPr>
        <w:t>لو</w:t>
      </w:r>
      <w:r w:rsidRPr="00651671">
        <w:rPr>
          <w:sz w:val="28"/>
          <w:szCs w:val="28"/>
          <w:rtl/>
        </w:rPr>
        <w:t xml:space="preserve"> آمپر در ابتدا</w:t>
      </w:r>
      <w:r w:rsidRPr="00651671">
        <w:rPr>
          <w:rFonts w:hint="cs"/>
          <w:sz w:val="28"/>
          <w:szCs w:val="28"/>
          <w:rtl/>
        </w:rPr>
        <w:t>ی</w:t>
      </w:r>
      <w:r w:rsidRPr="00651671">
        <w:rPr>
          <w:sz w:val="28"/>
          <w:szCs w:val="28"/>
          <w:rtl/>
        </w:rPr>
        <w:t xml:space="preserve"> ف</w:t>
      </w:r>
      <w:r w:rsidRPr="00651671">
        <w:rPr>
          <w:rFonts w:hint="cs"/>
          <w:sz w:val="28"/>
          <w:szCs w:val="28"/>
          <w:rtl/>
        </w:rPr>
        <w:t>ی</w:t>
      </w:r>
      <w:r w:rsidRPr="00651671">
        <w:rPr>
          <w:rFonts w:hint="eastAsia"/>
          <w:sz w:val="28"/>
          <w:szCs w:val="28"/>
          <w:rtl/>
        </w:rPr>
        <w:t>در</w:t>
      </w:r>
    </w:p>
    <w:p w14:paraId="72C5ABFE" w14:textId="77777777" w:rsidR="002419FE" w:rsidRPr="00651671" w:rsidRDefault="002419FE" w:rsidP="00C9489F">
      <w:pPr>
        <w:pStyle w:val="a4"/>
        <w:ind w:right="-180" w:firstLine="206"/>
        <w:jc w:val="left"/>
        <w:rPr>
          <w:sz w:val="28"/>
          <w:szCs w:val="28"/>
          <w:rtl/>
        </w:rPr>
      </w:pPr>
      <w:r>
        <w:rPr>
          <w:rFonts w:hint="cs"/>
          <w:sz w:val="28"/>
          <w:szCs w:val="28"/>
          <w:rtl/>
        </w:rPr>
        <w:t xml:space="preserve">7- </w:t>
      </w:r>
      <w:r w:rsidRPr="00651671">
        <w:rPr>
          <w:rFonts w:hint="cs"/>
          <w:sz w:val="28"/>
          <w:szCs w:val="28"/>
          <w:rtl/>
        </w:rPr>
        <w:t>تعیین نقاط مانور با شبکه</w:t>
      </w:r>
      <w:r w:rsidRPr="00651671">
        <w:rPr>
          <w:sz w:val="28"/>
          <w:szCs w:val="28"/>
          <w:rtl/>
        </w:rPr>
        <w:softHyphen/>
      </w:r>
      <w:r w:rsidRPr="00651671">
        <w:rPr>
          <w:rFonts w:hint="cs"/>
          <w:sz w:val="28"/>
          <w:szCs w:val="28"/>
          <w:rtl/>
        </w:rPr>
        <w:t>های مجاور در صورت امکان :  با توجه به ظرفیت آزاد فیدر موجود، امکان انتقال بار حدود</w:t>
      </w:r>
      <w:r w:rsidRPr="0018365F">
        <w:rPr>
          <w:sz w:val="28"/>
          <w:szCs w:val="28"/>
        </w:rPr>
        <w:t xml:space="preserve"> </w:t>
      </w:r>
      <w:r w:rsidRPr="00651671">
        <w:rPr>
          <w:sz w:val="28"/>
          <w:szCs w:val="28"/>
        </w:rPr>
        <w:t>Kw</w:t>
      </w:r>
      <w:r w:rsidRPr="00651671">
        <w:rPr>
          <w:rFonts w:hint="cs"/>
          <w:sz w:val="28"/>
          <w:szCs w:val="28"/>
          <w:rtl/>
        </w:rPr>
        <w:t xml:space="preserve">500 </w:t>
      </w:r>
      <w:r w:rsidRPr="00651671">
        <w:rPr>
          <w:rFonts w:hint="cs"/>
          <w:sz w:val="28"/>
          <w:szCs w:val="28"/>
          <w:rtl/>
          <w:lang w:bidi="fa-IR"/>
        </w:rPr>
        <w:t xml:space="preserve">به این فیدر و رعایت قید افت ولتاژ 4 % </w:t>
      </w:r>
      <w:r w:rsidRPr="00651671">
        <w:rPr>
          <w:rFonts w:hint="cs"/>
          <w:sz w:val="28"/>
          <w:szCs w:val="28"/>
          <w:rtl/>
        </w:rPr>
        <w:t xml:space="preserve"> و همچنین مانور حدود 150 آمپر در شرایط اضطرار و رعایت جریان مجاز هادی شبکه می باشد.</w:t>
      </w:r>
    </w:p>
    <w:p w14:paraId="24643420" w14:textId="77777777" w:rsidR="002419FE" w:rsidRPr="00651671" w:rsidRDefault="002419FE" w:rsidP="00C9489F">
      <w:pPr>
        <w:pStyle w:val="a4"/>
        <w:ind w:right="-180" w:firstLine="206"/>
        <w:jc w:val="left"/>
        <w:rPr>
          <w:sz w:val="28"/>
          <w:szCs w:val="28"/>
          <w:rtl/>
        </w:rPr>
      </w:pPr>
      <w:r>
        <w:rPr>
          <w:rFonts w:hint="cs"/>
          <w:sz w:val="28"/>
          <w:szCs w:val="28"/>
          <w:rtl/>
        </w:rPr>
        <w:t xml:space="preserve">8- </w:t>
      </w:r>
      <w:r w:rsidRPr="00651671">
        <w:rPr>
          <w:rFonts w:hint="cs"/>
          <w:sz w:val="28"/>
          <w:szCs w:val="28"/>
          <w:rtl/>
        </w:rPr>
        <w:t>تعیین مسیرهای دارای افت ولتاژ،اضافه جریان و اضافه ولتاژ درصورت وجود : طرح پیشنهادی دارای خطاهای مذکور نمی باشد.</w:t>
      </w:r>
    </w:p>
    <w:p w14:paraId="3330650D" w14:textId="5851A8A3" w:rsidR="002419FE" w:rsidRDefault="002419FE" w:rsidP="0097004F">
      <w:pPr>
        <w:bidi/>
        <w:ind w:right="-180"/>
        <w:jc w:val="left"/>
        <w:rPr>
          <w:sz w:val="28"/>
        </w:rPr>
      </w:pPr>
      <w:r w:rsidRPr="00C47FD8">
        <w:rPr>
          <w:rFonts w:hint="cs"/>
          <w:sz w:val="28"/>
          <w:rtl/>
        </w:rPr>
        <w:t>توضیح:در انجام محاسبات این پیوست از اطلاعات هادی ها (</w:t>
      </w:r>
      <w:r w:rsidRPr="00C47FD8">
        <w:rPr>
          <w:sz w:val="28"/>
        </w:rPr>
        <w:t xml:space="preserve">R,X  </w:t>
      </w:r>
      <w:r w:rsidRPr="00C47FD8">
        <w:rPr>
          <w:rFonts w:hint="cs"/>
          <w:sz w:val="28"/>
          <w:rtl/>
        </w:rPr>
        <w:t xml:space="preserve"> و حداکثر جریان ) در پیوست</w:t>
      </w:r>
      <w:r w:rsidRPr="00A85EE6">
        <w:rPr>
          <w:rFonts w:hint="cs"/>
          <w:sz w:val="28"/>
          <w:rtl/>
        </w:rPr>
        <w:t xml:space="preserve"> </w:t>
      </w:r>
      <w:r w:rsidR="0097004F">
        <w:rPr>
          <w:rFonts w:hint="cs"/>
          <w:sz w:val="28"/>
          <w:rtl/>
        </w:rPr>
        <w:t>7</w:t>
      </w:r>
      <w:r w:rsidRPr="00A85EE6">
        <w:rPr>
          <w:rFonts w:hint="cs"/>
          <w:sz w:val="28"/>
          <w:rtl/>
        </w:rPr>
        <w:t xml:space="preserve"> استفاده شده است</w:t>
      </w:r>
      <w:r>
        <w:rPr>
          <w:rFonts w:hint="cs"/>
          <w:sz w:val="28"/>
          <w:rtl/>
        </w:rPr>
        <w:t>.</w:t>
      </w:r>
    </w:p>
    <w:p w14:paraId="62A16AC1" w14:textId="77777777" w:rsidR="002419FE" w:rsidRPr="00651671" w:rsidRDefault="002419FE" w:rsidP="00C9489F">
      <w:pPr>
        <w:bidi/>
        <w:ind w:right="-180"/>
        <w:jc w:val="left"/>
        <w:rPr>
          <w:rFonts w:eastAsia="Calibri"/>
          <w:i/>
          <w:sz w:val="28"/>
          <w:rtl/>
        </w:rPr>
      </w:pPr>
      <w:r w:rsidRPr="00651671">
        <w:rPr>
          <w:sz w:val="28"/>
          <w:rtl/>
        </w:rPr>
        <w:br w:type="page"/>
      </w:r>
    </w:p>
    <w:p w14:paraId="65894F71" w14:textId="77777777" w:rsidR="002419FE" w:rsidRPr="003D7A60" w:rsidRDefault="002419FE" w:rsidP="00C9489F">
      <w:pPr>
        <w:bidi/>
        <w:ind w:right="-180" w:firstLine="116"/>
        <w:jc w:val="left"/>
        <w:rPr>
          <w:rFonts w:cs="B Zar"/>
          <w:b/>
          <w:bCs/>
          <w:sz w:val="26"/>
          <w:szCs w:val="26"/>
          <w:rtl/>
        </w:rPr>
      </w:pPr>
      <w:r w:rsidRPr="003D7A60">
        <w:rPr>
          <w:rFonts w:cs="B Zar" w:hint="cs"/>
          <w:b/>
          <w:bCs/>
          <w:sz w:val="26"/>
          <w:szCs w:val="26"/>
          <w:rtl/>
        </w:rPr>
        <w:lastRenderedPageBreak/>
        <w:t>مثال 3 : بهینه سازی و افزایش ظرفیت شبکه موجود</w:t>
      </w:r>
    </w:p>
    <w:p w14:paraId="5FB9A061" w14:textId="6D6B8250" w:rsidR="002419FE" w:rsidRPr="005A73CF" w:rsidRDefault="002419FE" w:rsidP="00714903">
      <w:pPr>
        <w:bidi/>
        <w:ind w:right="-180" w:firstLine="296"/>
        <w:rPr>
          <w:rFonts w:cs="B Zar"/>
          <w:b/>
          <w:bCs/>
          <w:szCs w:val="24"/>
          <w:rtl/>
        </w:rPr>
      </w:pPr>
      <w:r w:rsidRPr="00651671">
        <w:rPr>
          <w:rFonts w:hint="cs"/>
          <w:sz w:val="28"/>
          <w:rtl/>
        </w:rPr>
        <w:t>گزارشها و درخواست های دریافت شده در خصوص یک فیدر فشار متوسط حاکی از وجود ضعف برق در این فیدر میباشد ، به منظور برطرف کردن ضعف برق در فیدر مذکور می</w:t>
      </w:r>
      <w:r w:rsidRPr="00651671">
        <w:rPr>
          <w:sz w:val="28"/>
          <w:rtl/>
        </w:rPr>
        <w:softHyphen/>
      </w:r>
      <w:r w:rsidRPr="00651671">
        <w:rPr>
          <w:rFonts w:hint="cs"/>
          <w:sz w:val="28"/>
          <w:rtl/>
        </w:rPr>
        <w:t xml:space="preserve">بایست طراح امور مطابق با فرایند ذیل </w:t>
      </w:r>
      <w:r w:rsidR="0028630F">
        <w:rPr>
          <w:rFonts w:hint="cs"/>
          <w:sz w:val="28"/>
          <w:rtl/>
        </w:rPr>
        <w:t>ابتدا نسبت به برداشت</w:t>
      </w:r>
      <w:r w:rsidR="0028630F" w:rsidRPr="009771F6">
        <w:rPr>
          <w:rFonts w:hint="cs"/>
          <w:sz w:val="28"/>
          <w:rtl/>
        </w:rPr>
        <w:t xml:space="preserve"> </w:t>
      </w:r>
      <w:r w:rsidR="0028630F" w:rsidRPr="00651671">
        <w:rPr>
          <w:rFonts w:hint="cs"/>
          <w:sz w:val="28"/>
          <w:rtl/>
        </w:rPr>
        <w:t>اطلاعات</w:t>
      </w:r>
      <w:r w:rsidR="0028630F">
        <w:rPr>
          <w:rFonts w:hint="cs"/>
          <w:sz w:val="28"/>
          <w:rtl/>
        </w:rPr>
        <w:t xml:space="preserve"> </w:t>
      </w:r>
      <w:r w:rsidR="0028630F" w:rsidRPr="00651671">
        <w:rPr>
          <w:rFonts w:hint="cs"/>
          <w:sz w:val="28"/>
          <w:rtl/>
        </w:rPr>
        <w:t xml:space="preserve"> ورودی</w:t>
      </w:r>
      <w:r w:rsidR="0028630F">
        <w:rPr>
          <w:rFonts w:hint="cs"/>
          <w:sz w:val="28"/>
          <w:rtl/>
        </w:rPr>
        <w:t xml:space="preserve"> اقدام </w:t>
      </w:r>
      <w:r w:rsidR="0028630F" w:rsidRPr="00651671">
        <w:rPr>
          <w:rFonts w:hint="cs"/>
          <w:sz w:val="28"/>
          <w:rtl/>
        </w:rPr>
        <w:t>و سپس محاسبات الکتریکی</w:t>
      </w:r>
      <w:r w:rsidR="0028630F">
        <w:rPr>
          <w:rFonts w:hint="cs"/>
          <w:sz w:val="28"/>
          <w:rtl/>
        </w:rPr>
        <w:t xml:space="preserve"> را برای تعیین خروجی های مورد نیاز انجام می دهد.</w:t>
      </w:r>
    </w:p>
    <w:p w14:paraId="6F4A8C84" w14:textId="77777777" w:rsidR="002419FE" w:rsidRPr="003D7A60" w:rsidRDefault="002419FE" w:rsidP="00EA2EAE">
      <w:pPr>
        <w:ind w:right="26"/>
        <w:jc w:val="right"/>
        <w:rPr>
          <w:rFonts w:cs="B Zar"/>
          <w:b/>
          <w:bCs/>
          <w:sz w:val="22"/>
          <w:szCs w:val="24"/>
          <w:rtl/>
        </w:rPr>
      </w:pPr>
      <w:r w:rsidRPr="003D7A60">
        <w:rPr>
          <w:rFonts w:cs="B Zar"/>
          <w:b/>
          <w:bCs/>
          <w:sz w:val="22"/>
          <w:szCs w:val="24"/>
          <w:lang w:bidi="fa-IR"/>
        </w:rPr>
        <w:drawing>
          <wp:anchor distT="0" distB="0" distL="114300" distR="114300" simplePos="0" relativeHeight="251827200" behindDoc="0" locked="0" layoutInCell="1" allowOverlap="1" wp14:anchorId="1BC066D8" wp14:editId="3F36263D">
            <wp:simplePos x="0" y="0"/>
            <wp:positionH relativeFrom="margin">
              <wp:align>left</wp:align>
            </wp:positionH>
            <wp:positionV relativeFrom="paragraph">
              <wp:posOffset>404164</wp:posOffset>
            </wp:positionV>
            <wp:extent cx="6645910" cy="1333500"/>
            <wp:effectExtent l="0" t="0" r="2540" b="0"/>
            <wp:wrapTopAndBottom/>
            <wp:docPr id="152" name="Picture 152"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imeline&#10;&#10;Description automatically generated"/>
                    <pic:cNvPicPr/>
                  </pic:nvPicPr>
                  <pic:blipFill>
                    <a:blip r:embed="rId59"/>
                    <a:stretch>
                      <a:fillRect/>
                    </a:stretch>
                  </pic:blipFill>
                  <pic:spPr>
                    <a:xfrm>
                      <a:off x="0" y="0"/>
                      <a:ext cx="6645910" cy="1333500"/>
                    </a:xfrm>
                    <a:prstGeom prst="rect">
                      <a:avLst/>
                    </a:prstGeom>
                  </pic:spPr>
                </pic:pic>
              </a:graphicData>
            </a:graphic>
          </wp:anchor>
        </w:drawing>
      </w:r>
      <w:r w:rsidRPr="003D7A60">
        <w:rPr>
          <w:rFonts w:cs="B Zar" w:hint="cs"/>
          <w:b/>
          <w:bCs/>
          <w:sz w:val="22"/>
          <w:szCs w:val="24"/>
          <w:rtl/>
        </w:rPr>
        <w:t>بررسی اطلاعات ورودی مطابق جدول شماره (1)</w:t>
      </w:r>
    </w:p>
    <w:p w14:paraId="19FD97A5" w14:textId="3E07B3B6" w:rsidR="002419FE" w:rsidRPr="00651671" w:rsidRDefault="002419FE" w:rsidP="00C9489F">
      <w:pPr>
        <w:pStyle w:val="a4"/>
        <w:ind w:right="-180" w:firstLine="296"/>
        <w:jc w:val="left"/>
        <w:rPr>
          <w:sz w:val="28"/>
          <w:szCs w:val="28"/>
        </w:rPr>
      </w:pPr>
      <w:r>
        <w:rPr>
          <w:rFonts w:hint="cs"/>
          <w:sz w:val="28"/>
          <w:szCs w:val="28"/>
          <w:rtl/>
        </w:rPr>
        <w:t xml:space="preserve">1- </w:t>
      </w:r>
      <w:r w:rsidRPr="00651671">
        <w:rPr>
          <w:rFonts w:hint="cs"/>
          <w:sz w:val="28"/>
          <w:szCs w:val="28"/>
          <w:rtl/>
        </w:rPr>
        <w:t>بررسی ظرفیت شبکه : هادی شبکه مذکور، مینک است</w:t>
      </w:r>
      <w:r w:rsidR="004525C5">
        <w:rPr>
          <w:rFonts w:hint="cs"/>
          <w:sz w:val="28"/>
          <w:szCs w:val="28"/>
          <w:rtl/>
        </w:rPr>
        <w:t>.</w:t>
      </w:r>
      <w:r w:rsidRPr="00651671">
        <w:rPr>
          <w:rFonts w:hint="cs"/>
          <w:sz w:val="28"/>
          <w:szCs w:val="28"/>
          <w:rtl/>
        </w:rPr>
        <w:t xml:space="preserve"> </w:t>
      </w:r>
    </w:p>
    <w:p w14:paraId="30AF59CD" w14:textId="33686927" w:rsidR="002419FE" w:rsidRPr="00651671" w:rsidRDefault="002419FE" w:rsidP="00C9489F">
      <w:pPr>
        <w:pStyle w:val="ListParagraph"/>
        <w:bidi/>
        <w:ind w:right="-180" w:hanging="64"/>
        <w:jc w:val="left"/>
        <w:rPr>
          <w:sz w:val="28"/>
          <w:rtl/>
        </w:rPr>
      </w:pPr>
      <w:r w:rsidRPr="00651671">
        <w:rPr>
          <w:rFonts w:hint="cs"/>
          <w:sz w:val="28"/>
          <w:rtl/>
        </w:rPr>
        <w:t xml:space="preserve">شبکه سیمی </w:t>
      </w:r>
      <w:r w:rsidRPr="008F2795">
        <w:rPr>
          <w:rFonts w:hint="cs"/>
          <w:sz w:val="28"/>
          <w:rtl/>
        </w:rPr>
        <w:t>هوایی</w:t>
      </w:r>
      <w:r w:rsidRPr="00651671">
        <w:rPr>
          <w:rFonts w:hint="cs"/>
          <w:sz w:val="28"/>
          <w:rtl/>
        </w:rPr>
        <w:t xml:space="preserve"> و مشخصات هادی در جدول ذیل آمده است</w:t>
      </w:r>
      <w:r w:rsidR="004525C5">
        <w:rPr>
          <w:rFonts w:hint="cs"/>
          <w:sz w:val="28"/>
          <w:rtl/>
        </w:rPr>
        <w:t>:</w:t>
      </w:r>
    </w:p>
    <w:tbl>
      <w:tblPr>
        <w:tblStyle w:val="GridTable4-Accent112"/>
        <w:bidiVisual/>
        <w:tblW w:w="3382" w:type="pct"/>
        <w:jc w:val="center"/>
        <w:tblLook w:val="04A0" w:firstRow="1" w:lastRow="0" w:firstColumn="1" w:lastColumn="0" w:noHBand="0" w:noVBand="1"/>
      </w:tblPr>
      <w:tblGrid>
        <w:gridCol w:w="1048"/>
        <w:gridCol w:w="1907"/>
        <w:gridCol w:w="2216"/>
        <w:gridCol w:w="1901"/>
      </w:tblGrid>
      <w:tr w:rsidR="002419FE" w:rsidRPr="008F2795" w14:paraId="2937366F" w14:textId="77777777" w:rsidTr="0025545A">
        <w:trPr>
          <w:cnfStyle w:val="100000000000" w:firstRow="1" w:lastRow="0" w:firstColumn="0" w:lastColumn="0" w:oddVBand="0" w:evenVBand="0" w:oddHBand="0" w:evenHBand="0" w:firstRowFirstColumn="0" w:firstRowLastColumn="0" w:lastRowFirstColumn="0" w:lastRowLastColumn="0"/>
          <w:trHeight w:val="420"/>
          <w:jc w:val="center"/>
        </w:trPr>
        <w:tc>
          <w:tcPr>
            <w:cnfStyle w:val="001000000000" w:firstRow="0" w:lastRow="0" w:firstColumn="1" w:lastColumn="0" w:oddVBand="0" w:evenVBand="0" w:oddHBand="0" w:evenHBand="0" w:firstRowFirstColumn="0" w:firstRowLastColumn="0" w:lastRowFirstColumn="0" w:lastRowLastColumn="0"/>
            <w:tcW w:w="775" w:type="pct"/>
            <w:noWrap/>
            <w:hideMark/>
          </w:tcPr>
          <w:p w14:paraId="5214E48A" w14:textId="77777777" w:rsidR="002419FE" w:rsidRPr="008F2795" w:rsidRDefault="002419FE" w:rsidP="0097448F">
            <w:pPr>
              <w:bidi/>
              <w:ind w:firstLine="295"/>
              <w:jc w:val="center"/>
              <w:rPr>
                <w:sz w:val="22"/>
                <w:szCs w:val="22"/>
                <w:rtl/>
              </w:rPr>
            </w:pPr>
          </w:p>
        </w:tc>
        <w:tc>
          <w:tcPr>
            <w:tcW w:w="1382" w:type="pct"/>
            <w:noWrap/>
            <w:hideMark/>
          </w:tcPr>
          <w:p w14:paraId="06905E86" w14:textId="77777777" w:rsidR="002419FE" w:rsidRPr="008F2795" w:rsidRDefault="002419FE" w:rsidP="0097448F">
            <w:pPr>
              <w:bidi/>
              <w:ind w:firstLine="295"/>
              <w:jc w:val="center"/>
              <w:cnfStyle w:val="100000000000" w:firstRow="1" w:lastRow="0" w:firstColumn="0" w:lastColumn="0" w:oddVBand="0" w:evenVBand="0" w:oddHBand="0" w:evenHBand="0" w:firstRowFirstColumn="0" w:firstRowLastColumn="0" w:lastRowFirstColumn="0" w:lastRowLastColumn="0"/>
              <w:rPr>
                <w:sz w:val="22"/>
                <w:szCs w:val="22"/>
              </w:rPr>
            </w:pPr>
            <w:r w:rsidRPr="008F2795">
              <w:rPr>
                <w:rFonts w:hint="cs"/>
                <w:sz w:val="22"/>
                <w:szCs w:val="22"/>
              </w:rPr>
              <w:t>R</w:t>
            </w:r>
          </w:p>
        </w:tc>
        <w:tc>
          <w:tcPr>
            <w:tcW w:w="1601" w:type="pct"/>
            <w:noWrap/>
            <w:hideMark/>
          </w:tcPr>
          <w:p w14:paraId="6B86ECBB" w14:textId="77777777" w:rsidR="002419FE" w:rsidRPr="008F2795" w:rsidRDefault="002419FE" w:rsidP="0097448F">
            <w:pPr>
              <w:bidi/>
              <w:ind w:firstLine="295"/>
              <w:jc w:val="center"/>
              <w:cnfStyle w:val="100000000000" w:firstRow="1" w:lastRow="0" w:firstColumn="0" w:lastColumn="0" w:oddVBand="0" w:evenVBand="0" w:oddHBand="0" w:evenHBand="0" w:firstRowFirstColumn="0" w:firstRowLastColumn="0" w:lastRowFirstColumn="0" w:lastRowLastColumn="0"/>
              <w:rPr>
                <w:sz w:val="22"/>
                <w:szCs w:val="22"/>
              </w:rPr>
            </w:pPr>
            <w:r w:rsidRPr="008F2795">
              <w:rPr>
                <w:rFonts w:hint="cs"/>
                <w:sz w:val="22"/>
                <w:szCs w:val="22"/>
              </w:rPr>
              <w:t>X</w:t>
            </w:r>
          </w:p>
        </w:tc>
        <w:tc>
          <w:tcPr>
            <w:tcW w:w="1242" w:type="pct"/>
            <w:noWrap/>
            <w:hideMark/>
          </w:tcPr>
          <w:p w14:paraId="3234A8A9" w14:textId="77777777" w:rsidR="002419FE" w:rsidRPr="008F2795" w:rsidRDefault="002419FE" w:rsidP="0097448F">
            <w:pPr>
              <w:bidi/>
              <w:ind w:firstLine="295"/>
              <w:jc w:val="center"/>
              <w:cnfStyle w:val="100000000000" w:firstRow="1" w:lastRow="0" w:firstColumn="0" w:lastColumn="0" w:oddVBand="0" w:evenVBand="0" w:oddHBand="0" w:evenHBand="0" w:firstRowFirstColumn="0" w:firstRowLastColumn="0" w:lastRowFirstColumn="0" w:lastRowLastColumn="0"/>
              <w:rPr>
                <w:sz w:val="22"/>
                <w:szCs w:val="22"/>
              </w:rPr>
            </w:pPr>
            <w:r w:rsidRPr="008F2795">
              <w:rPr>
                <w:rFonts w:hint="cs"/>
                <w:sz w:val="22"/>
                <w:szCs w:val="22"/>
                <w:rtl/>
              </w:rPr>
              <w:t>حداکثر جریان مجاز</w:t>
            </w:r>
          </w:p>
        </w:tc>
      </w:tr>
      <w:tr w:rsidR="002419FE" w:rsidRPr="008F2795" w14:paraId="01BC7C0F" w14:textId="77777777" w:rsidTr="0025545A">
        <w:trPr>
          <w:cnfStyle w:val="000000100000" w:firstRow="0" w:lastRow="0" w:firstColumn="0" w:lastColumn="0" w:oddVBand="0" w:evenVBand="0" w:oddHBand="1" w:evenHBand="0" w:firstRowFirstColumn="0" w:firstRowLastColumn="0" w:lastRowFirstColumn="0" w:lastRowLastColumn="0"/>
          <w:trHeight w:val="435"/>
          <w:jc w:val="center"/>
        </w:trPr>
        <w:tc>
          <w:tcPr>
            <w:cnfStyle w:val="001000000000" w:firstRow="0" w:lastRow="0" w:firstColumn="1" w:lastColumn="0" w:oddVBand="0" w:evenVBand="0" w:oddHBand="0" w:evenHBand="0" w:firstRowFirstColumn="0" w:firstRowLastColumn="0" w:lastRowFirstColumn="0" w:lastRowLastColumn="0"/>
            <w:tcW w:w="775" w:type="pct"/>
            <w:hideMark/>
          </w:tcPr>
          <w:p w14:paraId="46300E66" w14:textId="77777777" w:rsidR="002419FE" w:rsidRPr="008F2795" w:rsidRDefault="002419FE" w:rsidP="0097448F">
            <w:pPr>
              <w:bidi/>
              <w:ind w:firstLine="295"/>
              <w:jc w:val="center"/>
              <w:rPr>
                <w:sz w:val="22"/>
                <w:szCs w:val="22"/>
              </w:rPr>
            </w:pPr>
            <w:r w:rsidRPr="008F2795">
              <w:rPr>
                <w:rFonts w:hint="cs"/>
                <w:sz w:val="22"/>
                <w:szCs w:val="22"/>
                <w:rtl/>
              </w:rPr>
              <w:t>فاکس</w:t>
            </w:r>
          </w:p>
        </w:tc>
        <w:tc>
          <w:tcPr>
            <w:tcW w:w="1382" w:type="pct"/>
            <w:noWrap/>
          </w:tcPr>
          <w:p w14:paraId="3CA5433C" w14:textId="77777777" w:rsidR="002419FE" w:rsidRPr="008F2795" w:rsidRDefault="002419FE" w:rsidP="0097448F">
            <w:pPr>
              <w:bidi/>
              <w:ind w:firstLine="295"/>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8F2795">
              <w:rPr>
                <w:rFonts w:hint="cs"/>
                <w:b/>
                <w:bCs/>
                <w:sz w:val="22"/>
                <w:szCs w:val="22"/>
                <w:rtl/>
              </w:rPr>
              <w:t>0.7985</w:t>
            </w:r>
          </w:p>
        </w:tc>
        <w:tc>
          <w:tcPr>
            <w:tcW w:w="1601" w:type="pct"/>
            <w:noWrap/>
          </w:tcPr>
          <w:p w14:paraId="2B112905" w14:textId="77777777" w:rsidR="002419FE" w:rsidRPr="008F2795" w:rsidRDefault="002419FE" w:rsidP="0097448F">
            <w:pPr>
              <w:bidi/>
              <w:ind w:firstLine="295"/>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8F2795">
              <w:rPr>
                <w:rFonts w:hint="cs"/>
                <w:b/>
                <w:bCs/>
                <w:sz w:val="22"/>
                <w:szCs w:val="22"/>
                <w:rtl/>
              </w:rPr>
              <w:t>0.491</w:t>
            </w:r>
          </w:p>
        </w:tc>
        <w:tc>
          <w:tcPr>
            <w:tcW w:w="1242" w:type="pct"/>
            <w:noWrap/>
          </w:tcPr>
          <w:p w14:paraId="4C5F5E96" w14:textId="77777777" w:rsidR="002419FE" w:rsidRPr="008F2795" w:rsidRDefault="002419FE" w:rsidP="0097448F">
            <w:pPr>
              <w:bidi/>
              <w:ind w:firstLine="295"/>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8F2795">
              <w:rPr>
                <w:rFonts w:hint="cs"/>
                <w:b/>
                <w:bCs/>
                <w:sz w:val="22"/>
                <w:szCs w:val="22"/>
                <w:rtl/>
              </w:rPr>
              <w:t>147</w:t>
            </w:r>
          </w:p>
        </w:tc>
      </w:tr>
      <w:tr w:rsidR="002419FE" w:rsidRPr="008F2795" w14:paraId="5D16A0FA" w14:textId="77777777" w:rsidTr="0025545A">
        <w:trPr>
          <w:trHeight w:val="435"/>
          <w:jc w:val="center"/>
        </w:trPr>
        <w:tc>
          <w:tcPr>
            <w:cnfStyle w:val="001000000000" w:firstRow="0" w:lastRow="0" w:firstColumn="1" w:lastColumn="0" w:oddVBand="0" w:evenVBand="0" w:oddHBand="0" w:evenHBand="0" w:firstRowFirstColumn="0" w:firstRowLastColumn="0" w:lastRowFirstColumn="0" w:lastRowLastColumn="0"/>
            <w:tcW w:w="775" w:type="pct"/>
            <w:hideMark/>
          </w:tcPr>
          <w:p w14:paraId="36EFFD94" w14:textId="77777777" w:rsidR="002419FE" w:rsidRPr="008F2795" w:rsidRDefault="002419FE" w:rsidP="0097448F">
            <w:pPr>
              <w:bidi/>
              <w:ind w:firstLine="295"/>
              <w:jc w:val="center"/>
              <w:rPr>
                <w:sz w:val="22"/>
                <w:szCs w:val="22"/>
              </w:rPr>
            </w:pPr>
            <w:r w:rsidRPr="008F2795">
              <w:rPr>
                <w:rFonts w:hint="cs"/>
                <w:sz w:val="22"/>
                <w:szCs w:val="22"/>
                <w:rtl/>
              </w:rPr>
              <w:t>مینک</w:t>
            </w:r>
          </w:p>
        </w:tc>
        <w:tc>
          <w:tcPr>
            <w:tcW w:w="1382" w:type="pct"/>
            <w:noWrap/>
            <w:hideMark/>
          </w:tcPr>
          <w:p w14:paraId="2FDFDE1A" w14:textId="77777777" w:rsidR="002419FE" w:rsidRPr="008F2795" w:rsidRDefault="002419FE" w:rsidP="0097448F">
            <w:pPr>
              <w:bidi/>
              <w:ind w:firstLine="295"/>
              <w:jc w:val="center"/>
              <w:cnfStyle w:val="000000000000" w:firstRow="0" w:lastRow="0" w:firstColumn="0" w:lastColumn="0" w:oddVBand="0" w:evenVBand="0" w:oddHBand="0" w:evenHBand="0" w:firstRowFirstColumn="0" w:firstRowLastColumn="0" w:lastRowFirstColumn="0" w:lastRowLastColumn="0"/>
              <w:rPr>
                <w:b/>
                <w:bCs/>
                <w:sz w:val="22"/>
                <w:szCs w:val="22"/>
                <w:rtl/>
              </w:rPr>
            </w:pPr>
            <w:r w:rsidRPr="008F2795">
              <w:rPr>
                <w:rFonts w:hint="cs"/>
                <w:b/>
                <w:bCs/>
                <w:sz w:val="22"/>
                <w:szCs w:val="22"/>
                <w:rtl/>
              </w:rPr>
              <w:t>0.4633</w:t>
            </w:r>
          </w:p>
        </w:tc>
        <w:tc>
          <w:tcPr>
            <w:tcW w:w="1601" w:type="pct"/>
            <w:noWrap/>
            <w:hideMark/>
          </w:tcPr>
          <w:p w14:paraId="3A5852ED" w14:textId="77777777" w:rsidR="002419FE" w:rsidRPr="008F2795" w:rsidRDefault="002419FE" w:rsidP="0097448F">
            <w:pPr>
              <w:bidi/>
              <w:ind w:firstLine="295"/>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8F2795">
              <w:rPr>
                <w:rFonts w:hint="cs"/>
                <w:b/>
                <w:bCs/>
                <w:sz w:val="22"/>
                <w:szCs w:val="22"/>
                <w:rtl/>
              </w:rPr>
              <w:t>0.4575</w:t>
            </w:r>
          </w:p>
        </w:tc>
        <w:tc>
          <w:tcPr>
            <w:tcW w:w="1242" w:type="pct"/>
            <w:noWrap/>
            <w:hideMark/>
          </w:tcPr>
          <w:p w14:paraId="697232E0" w14:textId="77777777" w:rsidR="002419FE" w:rsidRPr="008F2795" w:rsidRDefault="002419FE" w:rsidP="0097448F">
            <w:pPr>
              <w:bidi/>
              <w:ind w:firstLine="295"/>
              <w:jc w:val="center"/>
              <w:cnfStyle w:val="000000000000" w:firstRow="0" w:lastRow="0" w:firstColumn="0" w:lastColumn="0" w:oddVBand="0" w:evenVBand="0" w:oddHBand="0" w:evenHBand="0" w:firstRowFirstColumn="0" w:firstRowLastColumn="0" w:lastRowFirstColumn="0" w:lastRowLastColumn="0"/>
              <w:rPr>
                <w:b/>
                <w:bCs/>
                <w:sz w:val="22"/>
                <w:szCs w:val="22"/>
              </w:rPr>
            </w:pPr>
            <w:r w:rsidRPr="008F2795">
              <w:rPr>
                <w:rFonts w:hint="cs"/>
                <w:b/>
                <w:bCs/>
                <w:sz w:val="22"/>
                <w:szCs w:val="22"/>
                <w:rtl/>
              </w:rPr>
              <w:t>174</w:t>
            </w:r>
          </w:p>
        </w:tc>
      </w:tr>
      <w:tr w:rsidR="002419FE" w:rsidRPr="008F2795" w14:paraId="69F1853B" w14:textId="77777777" w:rsidTr="0025545A">
        <w:trPr>
          <w:cnfStyle w:val="000000100000" w:firstRow="0" w:lastRow="0" w:firstColumn="0" w:lastColumn="0" w:oddVBand="0" w:evenVBand="0" w:oddHBand="1" w:evenHBand="0" w:firstRowFirstColumn="0" w:firstRowLastColumn="0" w:lastRowFirstColumn="0" w:lastRowLastColumn="0"/>
          <w:trHeight w:val="435"/>
          <w:jc w:val="center"/>
        </w:trPr>
        <w:tc>
          <w:tcPr>
            <w:cnfStyle w:val="001000000000" w:firstRow="0" w:lastRow="0" w:firstColumn="1" w:lastColumn="0" w:oddVBand="0" w:evenVBand="0" w:oddHBand="0" w:evenHBand="0" w:firstRowFirstColumn="0" w:firstRowLastColumn="0" w:lastRowFirstColumn="0" w:lastRowLastColumn="0"/>
            <w:tcW w:w="775" w:type="pct"/>
          </w:tcPr>
          <w:p w14:paraId="482A7C59" w14:textId="77777777" w:rsidR="002419FE" w:rsidRPr="008F2795" w:rsidRDefault="002419FE" w:rsidP="0097448F">
            <w:pPr>
              <w:bidi/>
              <w:ind w:firstLine="295"/>
              <w:jc w:val="center"/>
              <w:rPr>
                <w:sz w:val="22"/>
                <w:szCs w:val="22"/>
              </w:rPr>
            </w:pPr>
            <w:r w:rsidRPr="008F2795">
              <w:rPr>
                <w:rFonts w:hint="cs"/>
                <w:sz w:val="22"/>
                <w:szCs w:val="22"/>
                <w:rtl/>
              </w:rPr>
              <w:t>هاینا</w:t>
            </w:r>
          </w:p>
        </w:tc>
        <w:tc>
          <w:tcPr>
            <w:tcW w:w="1382" w:type="pct"/>
            <w:noWrap/>
          </w:tcPr>
          <w:p w14:paraId="20F140E5" w14:textId="77777777" w:rsidR="002419FE" w:rsidRPr="008F2795" w:rsidRDefault="002419FE" w:rsidP="0097448F">
            <w:pPr>
              <w:bidi/>
              <w:ind w:firstLine="295"/>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8F2795">
              <w:rPr>
                <w:rFonts w:hint="cs"/>
                <w:b/>
                <w:bCs/>
                <w:sz w:val="22"/>
                <w:szCs w:val="22"/>
                <w:rtl/>
              </w:rPr>
              <w:t>0.2765</w:t>
            </w:r>
          </w:p>
        </w:tc>
        <w:tc>
          <w:tcPr>
            <w:tcW w:w="1601" w:type="pct"/>
            <w:noWrap/>
          </w:tcPr>
          <w:p w14:paraId="62534D82" w14:textId="77777777" w:rsidR="002419FE" w:rsidRPr="008F2795" w:rsidRDefault="002419FE" w:rsidP="0097448F">
            <w:pPr>
              <w:bidi/>
              <w:ind w:firstLine="295"/>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8F2795">
              <w:rPr>
                <w:rFonts w:hint="cs"/>
                <w:b/>
                <w:bCs/>
                <w:sz w:val="22"/>
                <w:szCs w:val="22"/>
                <w:rtl/>
              </w:rPr>
              <w:t>0.4161</w:t>
            </w:r>
          </w:p>
        </w:tc>
        <w:tc>
          <w:tcPr>
            <w:tcW w:w="1242" w:type="pct"/>
            <w:noWrap/>
          </w:tcPr>
          <w:p w14:paraId="30D15689" w14:textId="77777777" w:rsidR="002419FE" w:rsidRPr="008F2795" w:rsidRDefault="002419FE" w:rsidP="0097448F">
            <w:pPr>
              <w:bidi/>
              <w:ind w:firstLine="295"/>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8F2795">
              <w:rPr>
                <w:rFonts w:hint="cs"/>
                <w:b/>
                <w:bCs/>
                <w:sz w:val="22"/>
                <w:szCs w:val="22"/>
                <w:rtl/>
              </w:rPr>
              <w:t>287</w:t>
            </w:r>
          </w:p>
        </w:tc>
      </w:tr>
    </w:tbl>
    <w:p w14:paraId="719122DD" w14:textId="77777777" w:rsidR="002419FE" w:rsidRPr="00651671" w:rsidRDefault="002419FE" w:rsidP="00C9489F">
      <w:pPr>
        <w:pStyle w:val="a4"/>
        <w:ind w:left="720" w:right="-180" w:firstLine="296"/>
        <w:jc w:val="left"/>
        <w:rPr>
          <w:sz w:val="28"/>
          <w:szCs w:val="28"/>
        </w:rPr>
      </w:pPr>
    </w:p>
    <w:p w14:paraId="67F370D8" w14:textId="38C1C4C3" w:rsidR="002419FE" w:rsidRPr="00651671" w:rsidRDefault="002419FE" w:rsidP="00C9489F">
      <w:pPr>
        <w:pStyle w:val="a4"/>
        <w:ind w:right="-180" w:firstLine="296"/>
        <w:jc w:val="left"/>
        <w:rPr>
          <w:sz w:val="28"/>
          <w:szCs w:val="28"/>
        </w:rPr>
      </w:pPr>
      <w:r>
        <w:rPr>
          <w:rFonts w:hint="cs"/>
          <w:sz w:val="28"/>
          <w:szCs w:val="28"/>
          <w:rtl/>
        </w:rPr>
        <w:t xml:space="preserve">2- </w:t>
      </w:r>
      <w:r w:rsidRPr="00651671">
        <w:rPr>
          <w:sz w:val="28"/>
          <w:szCs w:val="28"/>
          <w:rtl/>
        </w:rPr>
        <w:t>مکان و نوع تعرفه و م</w:t>
      </w:r>
      <w:r w:rsidRPr="00651671">
        <w:rPr>
          <w:rFonts w:hint="cs"/>
          <w:sz w:val="28"/>
          <w:szCs w:val="28"/>
          <w:rtl/>
        </w:rPr>
        <w:t>ی</w:t>
      </w:r>
      <w:r w:rsidRPr="00651671">
        <w:rPr>
          <w:rFonts w:hint="eastAsia"/>
          <w:sz w:val="28"/>
          <w:szCs w:val="28"/>
          <w:rtl/>
        </w:rPr>
        <w:t>زان</w:t>
      </w:r>
      <w:r w:rsidRPr="00651671">
        <w:rPr>
          <w:sz w:val="28"/>
          <w:szCs w:val="28"/>
          <w:rtl/>
        </w:rPr>
        <w:t xml:space="preserve"> توان بار مصرف</w:t>
      </w:r>
      <w:r w:rsidRPr="00651671">
        <w:rPr>
          <w:rFonts w:hint="cs"/>
          <w:sz w:val="28"/>
          <w:szCs w:val="28"/>
          <w:rtl/>
        </w:rPr>
        <w:t>ی</w:t>
      </w:r>
      <w:r w:rsidRPr="00651671">
        <w:rPr>
          <w:sz w:val="28"/>
          <w:szCs w:val="28"/>
          <w:rtl/>
        </w:rPr>
        <w:t xml:space="preserve"> </w:t>
      </w:r>
      <w:r w:rsidR="004525C5">
        <w:rPr>
          <w:rFonts w:hint="cs"/>
          <w:sz w:val="28"/>
          <w:szCs w:val="28"/>
          <w:rtl/>
        </w:rPr>
        <w:t>موجود و توسعه پیش بینی شده</w:t>
      </w:r>
      <w:r w:rsidRPr="00651671">
        <w:rPr>
          <w:rFonts w:hint="cs"/>
          <w:sz w:val="28"/>
          <w:szCs w:val="28"/>
          <w:rtl/>
        </w:rPr>
        <w:t>:</w:t>
      </w:r>
    </w:p>
    <w:p w14:paraId="013CF25A" w14:textId="36774D10" w:rsidR="002419FE" w:rsidRPr="00651671" w:rsidRDefault="002419FE" w:rsidP="00E8289C">
      <w:pPr>
        <w:pStyle w:val="a4"/>
        <w:ind w:left="260" w:right="-180" w:firstLine="296"/>
        <w:jc w:val="left"/>
        <w:rPr>
          <w:sz w:val="28"/>
          <w:szCs w:val="28"/>
          <w:rtl/>
          <w:lang w:bidi="fa-IR"/>
        </w:rPr>
      </w:pPr>
      <w:r w:rsidRPr="00651671">
        <w:rPr>
          <w:rFonts w:hint="cs"/>
          <w:sz w:val="28"/>
          <w:szCs w:val="28"/>
          <w:rtl/>
        </w:rPr>
        <w:t xml:space="preserve"> بار شبکه موجود حدود </w:t>
      </w:r>
      <w:r w:rsidR="00E8289C">
        <w:rPr>
          <w:rFonts w:hint="cs"/>
          <w:sz w:val="28"/>
          <w:szCs w:val="28"/>
          <w:rtl/>
        </w:rPr>
        <w:t>151</w:t>
      </w:r>
      <w:r w:rsidRPr="00651671">
        <w:rPr>
          <w:rFonts w:hint="cs"/>
          <w:sz w:val="28"/>
          <w:szCs w:val="28"/>
          <w:rtl/>
        </w:rPr>
        <w:t xml:space="preserve"> آمپر و طول فیدر نیز 15 کیلومتر است ، بار منطقه عموما مسکونی بوده و رشد بار سالیانه منطقه حدود 1 % می</w:t>
      </w:r>
      <w:r w:rsidRPr="00651671">
        <w:rPr>
          <w:sz w:val="28"/>
          <w:szCs w:val="28"/>
          <w:rtl/>
        </w:rPr>
        <w:softHyphen/>
      </w:r>
      <w:r w:rsidRPr="00651671">
        <w:rPr>
          <w:rFonts w:hint="cs"/>
          <w:sz w:val="28"/>
          <w:szCs w:val="28"/>
          <w:rtl/>
        </w:rPr>
        <w:t>باشد.</w:t>
      </w:r>
    </w:p>
    <w:p w14:paraId="1A2A1F0B" w14:textId="77777777" w:rsidR="002419FE" w:rsidRPr="00651671" w:rsidRDefault="002419FE" w:rsidP="00C9489F">
      <w:pPr>
        <w:pStyle w:val="a4"/>
        <w:ind w:right="-180" w:firstLine="296"/>
        <w:jc w:val="left"/>
        <w:rPr>
          <w:sz w:val="28"/>
          <w:szCs w:val="28"/>
        </w:rPr>
      </w:pPr>
      <w:r>
        <w:rPr>
          <w:rFonts w:hint="cs"/>
          <w:sz w:val="28"/>
          <w:szCs w:val="28"/>
          <w:rtl/>
        </w:rPr>
        <w:t xml:space="preserve">3- </w:t>
      </w:r>
      <w:r w:rsidRPr="00651671">
        <w:rPr>
          <w:rFonts w:hint="cs"/>
          <w:sz w:val="28"/>
          <w:szCs w:val="28"/>
          <w:rtl/>
        </w:rPr>
        <w:t xml:space="preserve">ولتاژ تخمینی ابتدای فیدر فشار متوسط: </w:t>
      </w:r>
      <w:r w:rsidRPr="00651671">
        <w:rPr>
          <w:sz w:val="28"/>
          <w:szCs w:val="28"/>
        </w:rPr>
        <w:t>KV</w:t>
      </w:r>
      <w:r w:rsidRPr="00651671">
        <w:rPr>
          <w:rFonts w:hint="cs"/>
          <w:sz w:val="28"/>
          <w:szCs w:val="28"/>
          <w:rtl/>
          <w:lang w:bidi="fa-IR"/>
        </w:rPr>
        <w:t xml:space="preserve"> 20</w:t>
      </w:r>
    </w:p>
    <w:p w14:paraId="5CF5B340" w14:textId="77777777" w:rsidR="002419FE" w:rsidRPr="00651671" w:rsidRDefault="002419FE" w:rsidP="00C9489F">
      <w:pPr>
        <w:pStyle w:val="a4"/>
        <w:ind w:right="-180" w:firstLine="296"/>
        <w:jc w:val="left"/>
        <w:rPr>
          <w:sz w:val="28"/>
          <w:szCs w:val="28"/>
        </w:rPr>
      </w:pPr>
      <w:r>
        <w:rPr>
          <w:rFonts w:hint="cs"/>
          <w:sz w:val="28"/>
          <w:szCs w:val="28"/>
          <w:rtl/>
        </w:rPr>
        <w:t xml:space="preserve">4- </w:t>
      </w:r>
      <w:r w:rsidRPr="00651671">
        <w:rPr>
          <w:rFonts w:hint="cs"/>
          <w:sz w:val="28"/>
          <w:szCs w:val="28"/>
          <w:rtl/>
        </w:rPr>
        <w:t>سطح اتصال کوتاه</w:t>
      </w:r>
      <w:r w:rsidRPr="00651671">
        <w:rPr>
          <w:sz w:val="28"/>
          <w:szCs w:val="28"/>
        </w:rPr>
        <w:t xml:space="preserve"> : </w:t>
      </w:r>
      <w:r w:rsidRPr="00651671">
        <w:rPr>
          <w:rFonts w:hint="cs"/>
          <w:sz w:val="28"/>
          <w:szCs w:val="28"/>
          <w:rtl/>
        </w:rPr>
        <w:t xml:space="preserve"> ابتدای فیدر 15 کیلو </w:t>
      </w:r>
      <w:r w:rsidRPr="00651671">
        <w:rPr>
          <w:rFonts w:hint="cs"/>
          <w:sz w:val="28"/>
          <w:szCs w:val="28"/>
          <w:rtl/>
          <w:lang w:bidi="fa-IR"/>
        </w:rPr>
        <w:t>آمپر</w:t>
      </w:r>
      <w:r w:rsidRPr="00651671">
        <w:rPr>
          <w:rFonts w:hint="cs"/>
          <w:sz w:val="28"/>
          <w:szCs w:val="28"/>
          <w:rtl/>
        </w:rPr>
        <w:t xml:space="preserve"> ابتدای فیدر </w:t>
      </w:r>
    </w:p>
    <w:p w14:paraId="58EA83D0" w14:textId="77777777" w:rsidR="002419FE" w:rsidRPr="00651671" w:rsidRDefault="002419FE" w:rsidP="00C9489F">
      <w:pPr>
        <w:pStyle w:val="a4"/>
        <w:ind w:right="-180" w:firstLine="296"/>
        <w:jc w:val="left"/>
        <w:rPr>
          <w:sz w:val="28"/>
          <w:szCs w:val="28"/>
        </w:rPr>
      </w:pPr>
      <w:r>
        <w:rPr>
          <w:rFonts w:hint="cs"/>
          <w:sz w:val="28"/>
          <w:szCs w:val="28"/>
          <w:rtl/>
        </w:rPr>
        <w:t xml:space="preserve">5- </w:t>
      </w:r>
      <w:r w:rsidRPr="00651671">
        <w:rPr>
          <w:rFonts w:hint="cs"/>
          <w:sz w:val="28"/>
          <w:szCs w:val="28"/>
          <w:rtl/>
        </w:rPr>
        <w:t>تعیین افت ولتاژ مجاز</w:t>
      </w:r>
    </w:p>
    <w:p w14:paraId="37CFB7C0" w14:textId="77777777" w:rsidR="002419FE" w:rsidRPr="00651671" w:rsidRDefault="002419FE" w:rsidP="00C9489F">
      <w:pPr>
        <w:pStyle w:val="a4"/>
        <w:ind w:left="260" w:right="-180" w:firstLine="296"/>
        <w:jc w:val="left"/>
        <w:rPr>
          <w:sz w:val="28"/>
          <w:szCs w:val="28"/>
          <w:lang w:bidi="fa-IR"/>
        </w:rPr>
      </w:pPr>
      <w:r w:rsidRPr="00651671">
        <w:rPr>
          <w:rFonts w:hint="cs"/>
          <w:sz w:val="28"/>
          <w:szCs w:val="28"/>
          <w:rtl/>
          <w:lang w:bidi="fa-IR"/>
        </w:rPr>
        <w:t xml:space="preserve">افت ولتاژ مجاز 4 </w:t>
      </w:r>
      <w:r w:rsidRPr="00651671">
        <w:rPr>
          <w:rFonts w:cs="Times New Roman" w:hint="cs"/>
          <w:sz w:val="28"/>
          <w:szCs w:val="28"/>
          <w:rtl/>
          <w:lang w:bidi="fa-IR"/>
        </w:rPr>
        <w:t>٪</w:t>
      </w:r>
      <w:r w:rsidRPr="00651671">
        <w:rPr>
          <w:rFonts w:hint="cs"/>
          <w:sz w:val="28"/>
          <w:szCs w:val="28"/>
          <w:rtl/>
          <w:lang w:bidi="fa-IR"/>
        </w:rPr>
        <w:t xml:space="preserve"> می</w:t>
      </w:r>
      <w:r w:rsidRPr="00651671">
        <w:rPr>
          <w:sz w:val="28"/>
          <w:szCs w:val="28"/>
          <w:rtl/>
          <w:lang w:bidi="fa-IR"/>
        </w:rPr>
        <w:softHyphen/>
      </w:r>
      <w:r w:rsidRPr="00651671">
        <w:rPr>
          <w:rFonts w:hint="cs"/>
          <w:sz w:val="28"/>
          <w:szCs w:val="28"/>
          <w:rtl/>
          <w:lang w:bidi="fa-IR"/>
        </w:rPr>
        <w:t xml:space="preserve">باشد ولی انتهای شبکه مذکور حدود </w:t>
      </w:r>
      <w:r>
        <w:rPr>
          <w:rFonts w:hint="cs"/>
          <w:sz w:val="28"/>
          <w:szCs w:val="28"/>
          <w:rtl/>
          <w:lang w:bidi="fa-IR"/>
        </w:rPr>
        <w:t xml:space="preserve">6.67% </w:t>
      </w:r>
      <w:r w:rsidRPr="00651671">
        <w:rPr>
          <w:rFonts w:hint="cs"/>
          <w:sz w:val="28"/>
          <w:szCs w:val="28"/>
          <w:rtl/>
          <w:lang w:bidi="fa-IR"/>
        </w:rPr>
        <w:t>افت ولتاژ و 185 کیلووات تلفات دارد.</w:t>
      </w:r>
    </w:p>
    <w:p w14:paraId="36C91DE3" w14:textId="1D721E7A" w:rsidR="002419FE" w:rsidRPr="00651671" w:rsidRDefault="002419FE" w:rsidP="00C9489F">
      <w:pPr>
        <w:pStyle w:val="a4"/>
        <w:ind w:right="-180" w:firstLine="296"/>
        <w:jc w:val="left"/>
        <w:rPr>
          <w:sz w:val="28"/>
          <w:szCs w:val="28"/>
        </w:rPr>
      </w:pPr>
      <w:r>
        <w:rPr>
          <w:rFonts w:hint="cs"/>
          <w:sz w:val="28"/>
          <w:szCs w:val="28"/>
          <w:rtl/>
        </w:rPr>
        <w:t xml:space="preserve">6- </w:t>
      </w:r>
      <w:r w:rsidRPr="00651671">
        <w:rPr>
          <w:rFonts w:hint="cs"/>
          <w:sz w:val="28"/>
          <w:szCs w:val="28"/>
          <w:rtl/>
        </w:rPr>
        <w:t>بررسی امکان ایجاد قابلیت مانور</w:t>
      </w:r>
    </w:p>
    <w:p w14:paraId="5C8C5ED6" w14:textId="3AD2E704" w:rsidR="002419FE" w:rsidRPr="00651671" w:rsidRDefault="004525C5" w:rsidP="00C9489F">
      <w:pPr>
        <w:pStyle w:val="a4"/>
        <w:ind w:left="401" w:right="-180"/>
        <w:jc w:val="left"/>
        <w:rPr>
          <w:sz w:val="28"/>
          <w:szCs w:val="28"/>
          <w:rtl/>
          <w:lang w:bidi="fa-IR"/>
        </w:rPr>
      </w:pPr>
      <w:r>
        <w:rPr>
          <w:rFonts w:hint="cs"/>
          <w:sz w:val="28"/>
          <w:szCs w:val="28"/>
          <w:rtl/>
          <w:lang w:bidi="fa-IR"/>
        </w:rPr>
        <w:t xml:space="preserve">  </w:t>
      </w:r>
      <w:r w:rsidR="002419FE" w:rsidRPr="00651671">
        <w:rPr>
          <w:rFonts w:hint="cs"/>
          <w:sz w:val="28"/>
          <w:szCs w:val="28"/>
          <w:rtl/>
          <w:lang w:bidi="fa-IR"/>
        </w:rPr>
        <w:t>در انتهای مسیر اصلی فیدر امکان نقطه مانور با فیدر مجاور وجود دارد و هادی فیدر مجاور هاینا با جریان ابتدای فیدر 110 آمپر می</w:t>
      </w:r>
      <w:r w:rsidR="002419FE" w:rsidRPr="00651671">
        <w:rPr>
          <w:sz w:val="28"/>
          <w:szCs w:val="28"/>
          <w:rtl/>
          <w:lang w:bidi="fa-IR"/>
        </w:rPr>
        <w:softHyphen/>
      </w:r>
      <w:r w:rsidR="002419FE" w:rsidRPr="00651671">
        <w:rPr>
          <w:rFonts w:hint="cs"/>
          <w:sz w:val="28"/>
          <w:szCs w:val="28"/>
          <w:rtl/>
          <w:lang w:bidi="fa-IR"/>
        </w:rPr>
        <w:t xml:space="preserve">باشد </w:t>
      </w:r>
    </w:p>
    <w:p w14:paraId="101F1BA0" w14:textId="77777777" w:rsidR="002419FE" w:rsidRPr="00651671" w:rsidRDefault="002419FE" w:rsidP="00C9489F">
      <w:pPr>
        <w:bidi/>
        <w:ind w:right="-180"/>
        <w:jc w:val="left"/>
        <w:rPr>
          <w:rFonts w:eastAsia="Calibri"/>
          <w:i/>
          <w:sz w:val="28"/>
          <w:rtl/>
        </w:rPr>
      </w:pPr>
      <w:r w:rsidRPr="00651671">
        <w:rPr>
          <w:sz w:val="28"/>
          <w:rtl/>
        </w:rPr>
        <w:br w:type="page"/>
      </w:r>
    </w:p>
    <w:p w14:paraId="14738179" w14:textId="77777777" w:rsidR="002419FE" w:rsidRPr="005A73CF" w:rsidRDefault="002419FE" w:rsidP="00C9489F">
      <w:pPr>
        <w:bidi/>
        <w:ind w:right="-180"/>
        <w:jc w:val="left"/>
        <w:rPr>
          <w:rFonts w:cs="B Zar"/>
          <w:b/>
          <w:bCs/>
          <w:szCs w:val="24"/>
          <w:rtl/>
        </w:rPr>
      </w:pPr>
      <w:r w:rsidRPr="005A73CF">
        <w:rPr>
          <w:rFonts w:cs="B Zar" w:hint="cs"/>
          <w:b/>
          <w:bCs/>
          <w:szCs w:val="24"/>
          <w:rtl/>
        </w:rPr>
        <w:lastRenderedPageBreak/>
        <w:t>خروجی محاسبات مطابق با جدول شماره (1)</w:t>
      </w:r>
    </w:p>
    <w:p w14:paraId="2E3AC936" w14:textId="1E38457F" w:rsidR="002419FE" w:rsidRPr="00651671" w:rsidRDefault="002419FE" w:rsidP="00C9489F">
      <w:pPr>
        <w:bidi/>
        <w:ind w:right="-180" w:firstLine="206"/>
        <w:jc w:val="left"/>
        <w:rPr>
          <w:sz w:val="28"/>
          <w:rtl/>
        </w:rPr>
      </w:pPr>
      <w:r w:rsidRPr="00651671">
        <w:rPr>
          <w:rFonts w:hint="cs"/>
          <w:sz w:val="28"/>
          <w:rtl/>
        </w:rPr>
        <w:t>برای رفع مشکل مذکور طرح پیشنهادی شامل دو مرحله می</w:t>
      </w:r>
      <w:r w:rsidR="00603272">
        <w:rPr>
          <w:rFonts w:hint="cs"/>
          <w:sz w:val="28"/>
          <w:rtl/>
        </w:rPr>
        <w:t xml:space="preserve"> </w:t>
      </w:r>
      <w:r w:rsidRPr="00651671">
        <w:rPr>
          <w:rFonts w:hint="cs"/>
          <w:sz w:val="28"/>
          <w:rtl/>
        </w:rPr>
        <w:t>گردد:</w:t>
      </w:r>
    </w:p>
    <w:p w14:paraId="2045F6AF" w14:textId="77777777" w:rsidR="002419FE" w:rsidRPr="00651671" w:rsidRDefault="002419FE" w:rsidP="00C9489F">
      <w:pPr>
        <w:pStyle w:val="ListParagraph"/>
        <w:numPr>
          <w:ilvl w:val="0"/>
          <w:numId w:val="35"/>
        </w:numPr>
        <w:bidi/>
        <w:ind w:right="-180"/>
        <w:jc w:val="left"/>
        <w:rPr>
          <w:sz w:val="28"/>
          <w:rtl/>
        </w:rPr>
      </w:pPr>
      <w:r w:rsidRPr="00651671">
        <w:rPr>
          <w:rFonts w:hint="cs"/>
          <w:sz w:val="28"/>
          <w:rtl/>
        </w:rPr>
        <w:t>افزایش ظرفیت 3 کیلومتر از هادی شبکه و تبدیل سیم مینک به هاینا</w:t>
      </w:r>
    </w:p>
    <w:p w14:paraId="371557CA" w14:textId="77777777" w:rsidR="002419FE" w:rsidRPr="00651671" w:rsidRDefault="002419FE" w:rsidP="00C9489F">
      <w:pPr>
        <w:pStyle w:val="ListParagraph"/>
        <w:numPr>
          <w:ilvl w:val="0"/>
          <w:numId w:val="35"/>
        </w:numPr>
        <w:bidi/>
        <w:ind w:right="-180"/>
        <w:jc w:val="left"/>
        <w:rPr>
          <w:sz w:val="28"/>
        </w:rPr>
      </w:pPr>
      <w:r w:rsidRPr="00651671">
        <w:rPr>
          <w:rFonts w:hint="cs"/>
          <w:sz w:val="28"/>
          <w:rtl/>
        </w:rPr>
        <w:t>مانور و انتقال حدود 1500 کیلووات از بار فیدر به فیدر مجاور و تعدیل بار( حدود 3 کیلومتر از انتهای فیدر)</w:t>
      </w:r>
    </w:p>
    <w:p w14:paraId="48D5AD69" w14:textId="77777777" w:rsidR="002419FE" w:rsidRPr="00651671" w:rsidRDefault="002419FE" w:rsidP="00C9489F">
      <w:pPr>
        <w:bidi/>
        <w:ind w:left="360" w:right="-180"/>
        <w:jc w:val="left"/>
        <w:rPr>
          <w:sz w:val="28"/>
          <w:rtl/>
        </w:rPr>
      </w:pPr>
      <w:r w:rsidRPr="00651671">
        <w:rPr>
          <w:sz w:val="28"/>
          <w:lang w:bidi="fa-IR"/>
        </w:rPr>
        <w:drawing>
          <wp:anchor distT="0" distB="0" distL="114300" distR="114300" simplePos="0" relativeHeight="251828224" behindDoc="0" locked="0" layoutInCell="1" allowOverlap="1" wp14:anchorId="1B65CDBA" wp14:editId="2B920AB3">
            <wp:simplePos x="0" y="0"/>
            <wp:positionH relativeFrom="column">
              <wp:posOffset>-47625</wp:posOffset>
            </wp:positionH>
            <wp:positionV relativeFrom="paragraph">
              <wp:posOffset>603885</wp:posOffset>
            </wp:positionV>
            <wp:extent cx="6645910" cy="1237615"/>
            <wp:effectExtent l="0" t="0" r="2540" b="635"/>
            <wp:wrapTopAndBottom/>
            <wp:docPr id="153" name="Picture 153" descr="Scatte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atter chart&#10;&#10;Description automatically generated with medium confidence"/>
                    <pic:cNvPicPr/>
                  </pic:nvPicPr>
                  <pic:blipFill>
                    <a:blip r:embed="rId60"/>
                    <a:stretch>
                      <a:fillRect/>
                    </a:stretch>
                  </pic:blipFill>
                  <pic:spPr>
                    <a:xfrm>
                      <a:off x="0" y="0"/>
                      <a:ext cx="6645910" cy="1237615"/>
                    </a:xfrm>
                    <a:prstGeom prst="rect">
                      <a:avLst/>
                    </a:prstGeom>
                  </pic:spPr>
                </pic:pic>
              </a:graphicData>
            </a:graphic>
          </wp:anchor>
        </w:drawing>
      </w:r>
      <w:r w:rsidRPr="00651671">
        <w:rPr>
          <w:rFonts w:hint="cs"/>
          <w:sz w:val="28"/>
          <w:rtl/>
        </w:rPr>
        <w:t>که بعد از انجام محاسبات الکتریکی و مدلسازی شبکه طرح پیشنهادی در نرم افزار محاسبات الکتریکی، نتایج ذیل حاصل می</w:t>
      </w:r>
      <w:r w:rsidRPr="00651671">
        <w:rPr>
          <w:sz w:val="28"/>
          <w:rtl/>
        </w:rPr>
        <w:softHyphen/>
      </w:r>
      <w:r w:rsidRPr="00651671">
        <w:rPr>
          <w:rFonts w:hint="cs"/>
          <w:sz w:val="28"/>
          <w:rtl/>
        </w:rPr>
        <w:t>شود:</w:t>
      </w:r>
    </w:p>
    <w:p w14:paraId="349E1D53" w14:textId="77777777" w:rsidR="002419FE" w:rsidRPr="003D7A60" w:rsidRDefault="002419FE" w:rsidP="00C9489F">
      <w:pPr>
        <w:bidi/>
        <w:ind w:right="-180" w:firstLine="296"/>
        <w:jc w:val="left"/>
        <w:rPr>
          <w:sz w:val="28"/>
        </w:rPr>
      </w:pPr>
      <w:r>
        <w:rPr>
          <w:rFonts w:hint="cs"/>
          <w:sz w:val="28"/>
          <w:rtl/>
        </w:rPr>
        <w:t xml:space="preserve">1- </w:t>
      </w:r>
      <w:r w:rsidRPr="003D7A60">
        <w:rPr>
          <w:rFonts w:hint="cs"/>
          <w:sz w:val="28"/>
          <w:rtl/>
        </w:rPr>
        <w:t>انتخاب نوع هادی : تبدیل و افزایش ظرفیت هادی  3000 متر از ابتدای فیدر به  هادی هاینا.</w:t>
      </w:r>
    </w:p>
    <w:p w14:paraId="30D7D40B" w14:textId="77777777" w:rsidR="002419FE" w:rsidRPr="003D7A60" w:rsidRDefault="002419FE" w:rsidP="00C9489F">
      <w:pPr>
        <w:bidi/>
        <w:ind w:right="-180" w:firstLine="296"/>
        <w:jc w:val="left"/>
        <w:rPr>
          <w:sz w:val="28"/>
        </w:rPr>
      </w:pPr>
      <w:r>
        <w:rPr>
          <w:rFonts w:hint="cs"/>
          <w:sz w:val="28"/>
          <w:rtl/>
        </w:rPr>
        <w:t xml:space="preserve">2- </w:t>
      </w:r>
      <w:r w:rsidRPr="003D7A60">
        <w:rPr>
          <w:rFonts w:hint="cs"/>
          <w:sz w:val="28"/>
          <w:rtl/>
        </w:rPr>
        <w:t>تعیین نقاط مانور با شبکه</w:t>
      </w:r>
      <w:r w:rsidRPr="003D7A60">
        <w:rPr>
          <w:sz w:val="28"/>
          <w:rtl/>
        </w:rPr>
        <w:softHyphen/>
      </w:r>
      <w:r w:rsidRPr="003D7A60">
        <w:rPr>
          <w:rFonts w:hint="cs"/>
          <w:sz w:val="28"/>
          <w:rtl/>
        </w:rPr>
        <w:t xml:space="preserve">های مجاور در صورت امکان : </w:t>
      </w:r>
    </w:p>
    <w:p w14:paraId="62EE6A22" w14:textId="77777777" w:rsidR="002419FE" w:rsidRPr="00651671" w:rsidRDefault="002419FE" w:rsidP="00C9489F">
      <w:pPr>
        <w:pStyle w:val="ListParagraph"/>
        <w:bidi/>
        <w:ind w:left="401" w:right="-180" w:firstLine="296"/>
        <w:jc w:val="left"/>
        <w:rPr>
          <w:sz w:val="28"/>
          <w:rtl/>
        </w:rPr>
      </w:pPr>
      <w:r w:rsidRPr="00651671">
        <w:rPr>
          <w:rFonts w:hint="cs"/>
          <w:sz w:val="28"/>
          <w:rtl/>
        </w:rPr>
        <w:t>همانطور که در بخش اطلاعات ورودی ذکر شد امکان مانور 1500 کیلووات از این فیدر روی فیدر مجاور وجود دارد (حدود 3000 متر از طول فیدر کاسته می</w:t>
      </w:r>
      <w:r w:rsidRPr="00651671">
        <w:rPr>
          <w:sz w:val="28"/>
          <w:rtl/>
        </w:rPr>
        <w:softHyphen/>
      </w:r>
      <w:r w:rsidRPr="00651671">
        <w:rPr>
          <w:rFonts w:hint="cs"/>
          <w:sz w:val="28"/>
          <w:rtl/>
        </w:rPr>
        <w:t>شود.)</w:t>
      </w:r>
    </w:p>
    <w:p w14:paraId="6F6A86C5" w14:textId="77777777" w:rsidR="002419FE" w:rsidRPr="003D7A60" w:rsidRDefault="002419FE" w:rsidP="00C9489F">
      <w:pPr>
        <w:bidi/>
        <w:ind w:right="-180" w:firstLine="296"/>
        <w:jc w:val="left"/>
        <w:rPr>
          <w:sz w:val="28"/>
        </w:rPr>
      </w:pPr>
      <w:r>
        <w:rPr>
          <w:rFonts w:hint="cs"/>
          <w:sz w:val="28"/>
          <w:rtl/>
        </w:rPr>
        <w:t xml:space="preserve">3- </w:t>
      </w:r>
      <w:r w:rsidRPr="003D7A60">
        <w:rPr>
          <w:sz w:val="28"/>
          <w:rtl/>
        </w:rPr>
        <w:t>تع</w:t>
      </w:r>
      <w:r w:rsidRPr="003D7A60">
        <w:rPr>
          <w:rFonts w:hint="cs"/>
          <w:sz w:val="28"/>
          <w:rtl/>
        </w:rPr>
        <w:t>یی</w:t>
      </w:r>
      <w:r w:rsidRPr="003D7A60">
        <w:rPr>
          <w:rFonts w:hint="eastAsia"/>
          <w:sz w:val="28"/>
          <w:rtl/>
        </w:rPr>
        <w:t>ن</w:t>
      </w:r>
      <w:r w:rsidRPr="003D7A60">
        <w:rPr>
          <w:sz w:val="28"/>
          <w:rtl/>
        </w:rPr>
        <w:t xml:space="preserve"> جر</w:t>
      </w:r>
      <w:r w:rsidRPr="003D7A60">
        <w:rPr>
          <w:rFonts w:hint="cs"/>
          <w:sz w:val="28"/>
          <w:rtl/>
        </w:rPr>
        <w:t>ی</w:t>
      </w:r>
      <w:r w:rsidRPr="003D7A60">
        <w:rPr>
          <w:rFonts w:hint="eastAsia"/>
          <w:sz w:val="28"/>
          <w:rtl/>
        </w:rPr>
        <w:t>ان</w:t>
      </w:r>
      <w:r w:rsidRPr="003D7A60">
        <w:rPr>
          <w:sz w:val="28"/>
          <w:rtl/>
        </w:rPr>
        <w:t xml:space="preserve"> ابتدا</w:t>
      </w:r>
      <w:r w:rsidRPr="003D7A60">
        <w:rPr>
          <w:rFonts w:hint="cs"/>
          <w:sz w:val="28"/>
          <w:rtl/>
        </w:rPr>
        <w:t>ی</w:t>
      </w:r>
      <w:r w:rsidRPr="003D7A60">
        <w:rPr>
          <w:sz w:val="28"/>
          <w:rtl/>
        </w:rPr>
        <w:t xml:space="preserve"> ف</w:t>
      </w:r>
      <w:r w:rsidRPr="003D7A60">
        <w:rPr>
          <w:rFonts w:hint="cs"/>
          <w:sz w:val="28"/>
          <w:rtl/>
        </w:rPr>
        <w:t>ی</w:t>
      </w:r>
      <w:r w:rsidRPr="003D7A60">
        <w:rPr>
          <w:rFonts w:hint="eastAsia"/>
          <w:sz w:val="28"/>
          <w:rtl/>
        </w:rPr>
        <w:t>در</w:t>
      </w:r>
      <w:r w:rsidRPr="003D7A60">
        <w:rPr>
          <w:rFonts w:hint="cs"/>
          <w:sz w:val="28"/>
          <w:rtl/>
        </w:rPr>
        <w:t>:</w:t>
      </w:r>
    </w:p>
    <w:p w14:paraId="64C12D66" w14:textId="77777777" w:rsidR="002419FE" w:rsidRPr="00651671" w:rsidRDefault="002419FE" w:rsidP="00C9489F">
      <w:pPr>
        <w:pStyle w:val="ListParagraph"/>
        <w:bidi/>
        <w:ind w:left="401" w:right="-180" w:firstLine="296"/>
        <w:jc w:val="left"/>
        <w:rPr>
          <w:sz w:val="28"/>
        </w:rPr>
      </w:pPr>
      <w:r w:rsidRPr="00651671">
        <w:rPr>
          <w:rFonts w:hint="cs"/>
          <w:sz w:val="28"/>
          <w:rtl/>
        </w:rPr>
        <w:t xml:space="preserve">با در نظر گرفتن کاهش 1500 کیلووات  (حدود 51 آمپر) از طریق مانور روی فیدر مجاور و رشد بار سالانه 1 % برای ده سال آینده  داریم 108 آمپر </w:t>
      </w:r>
    </w:p>
    <w:p w14:paraId="61F78961" w14:textId="77777777" w:rsidR="002419FE" w:rsidRPr="003D7A60" w:rsidRDefault="002419FE" w:rsidP="00C9489F">
      <w:pPr>
        <w:bidi/>
        <w:ind w:left="401" w:right="-180" w:hanging="15"/>
        <w:jc w:val="left"/>
        <w:rPr>
          <w:sz w:val="28"/>
        </w:rPr>
      </w:pPr>
      <w:r>
        <w:rPr>
          <w:rFonts w:hint="cs"/>
          <w:sz w:val="28"/>
          <w:rtl/>
        </w:rPr>
        <w:t xml:space="preserve">4- </w:t>
      </w:r>
      <w:r w:rsidRPr="003D7A60">
        <w:rPr>
          <w:rFonts w:hint="cs"/>
          <w:sz w:val="28"/>
          <w:rtl/>
        </w:rPr>
        <w:t>تعیین حداکثر افت ولتاژ شبکه</w:t>
      </w:r>
      <w:r w:rsidRPr="003D7A60">
        <w:rPr>
          <w:sz w:val="28"/>
        </w:rPr>
        <w:t xml:space="preserve"> </w:t>
      </w:r>
      <w:r w:rsidRPr="003D7A60">
        <w:rPr>
          <w:rFonts w:hint="cs"/>
          <w:sz w:val="28"/>
          <w:rtl/>
        </w:rPr>
        <w:t xml:space="preserve"> : با توجه به مدل سازی و محاسبات الکتریکی بیشترین درصد افت ولتاژ در حالت پیشنهادی حدود  3.19 % می</w:t>
      </w:r>
      <w:r w:rsidRPr="003D7A60">
        <w:rPr>
          <w:sz w:val="28"/>
          <w:rtl/>
        </w:rPr>
        <w:softHyphen/>
      </w:r>
      <w:r w:rsidRPr="003D7A60">
        <w:rPr>
          <w:rFonts w:hint="cs"/>
          <w:sz w:val="28"/>
          <w:rtl/>
        </w:rPr>
        <w:t>باشد.</w:t>
      </w:r>
    </w:p>
    <w:p w14:paraId="705E3A95" w14:textId="77777777" w:rsidR="002419FE" w:rsidRPr="003D7A60" w:rsidRDefault="002419FE" w:rsidP="00C9489F">
      <w:pPr>
        <w:bidi/>
        <w:ind w:right="-180" w:firstLine="296"/>
        <w:jc w:val="left"/>
        <w:rPr>
          <w:sz w:val="28"/>
          <w:rtl/>
          <w:lang w:bidi="fa-IR"/>
        </w:rPr>
      </w:pPr>
      <w:r>
        <w:rPr>
          <w:rFonts w:hint="cs"/>
          <w:sz w:val="28"/>
          <w:rtl/>
        </w:rPr>
        <w:t xml:space="preserve">5- </w:t>
      </w:r>
      <w:r w:rsidRPr="003D7A60">
        <w:rPr>
          <w:rFonts w:hint="eastAsia"/>
          <w:sz w:val="28"/>
          <w:rtl/>
        </w:rPr>
        <w:t>تع</w:t>
      </w:r>
      <w:r w:rsidRPr="003D7A60">
        <w:rPr>
          <w:rFonts w:hint="cs"/>
          <w:sz w:val="28"/>
          <w:rtl/>
        </w:rPr>
        <w:t>یی</w:t>
      </w:r>
      <w:r w:rsidRPr="003D7A60">
        <w:rPr>
          <w:rFonts w:hint="eastAsia"/>
          <w:sz w:val="28"/>
          <w:rtl/>
        </w:rPr>
        <w:t>ن</w:t>
      </w:r>
      <w:r w:rsidRPr="003D7A60">
        <w:rPr>
          <w:sz w:val="28"/>
          <w:rtl/>
        </w:rPr>
        <w:t xml:space="preserve"> تلفات توان شبکه</w:t>
      </w:r>
      <w:r w:rsidRPr="003D7A60">
        <w:rPr>
          <w:rFonts w:hint="eastAsia"/>
          <w:sz w:val="28"/>
          <w:rtl/>
        </w:rPr>
        <w:t xml:space="preserve"> </w:t>
      </w:r>
      <w:r w:rsidRPr="003D7A60">
        <w:rPr>
          <w:rFonts w:hint="cs"/>
          <w:sz w:val="28"/>
          <w:rtl/>
        </w:rPr>
        <w:t>:</w:t>
      </w:r>
      <w:r w:rsidRPr="003D7A60">
        <w:rPr>
          <w:sz w:val="28"/>
          <w:rtl/>
        </w:rPr>
        <w:t xml:space="preserve"> </w:t>
      </w:r>
      <w:r w:rsidRPr="003D7A60">
        <w:rPr>
          <w:rFonts w:hint="cs"/>
          <w:sz w:val="28"/>
          <w:rtl/>
        </w:rPr>
        <w:t>58.3 کیلووات</w:t>
      </w:r>
    </w:p>
    <w:p w14:paraId="69FA58FE" w14:textId="77777777" w:rsidR="002419FE" w:rsidRPr="003D7A60" w:rsidRDefault="002419FE" w:rsidP="00C9489F">
      <w:pPr>
        <w:bidi/>
        <w:ind w:right="-180" w:firstLine="296"/>
        <w:jc w:val="left"/>
        <w:rPr>
          <w:sz w:val="28"/>
          <w:rtl/>
        </w:rPr>
      </w:pPr>
      <w:r>
        <w:rPr>
          <w:rFonts w:hint="cs"/>
          <w:sz w:val="28"/>
          <w:rtl/>
        </w:rPr>
        <w:t xml:space="preserve">6- </w:t>
      </w:r>
      <w:r w:rsidRPr="003D7A60">
        <w:rPr>
          <w:rFonts w:hint="eastAsia"/>
          <w:sz w:val="28"/>
          <w:rtl/>
        </w:rPr>
        <w:t>تع</w:t>
      </w:r>
      <w:r w:rsidRPr="003D7A60">
        <w:rPr>
          <w:rFonts w:hint="cs"/>
          <w:sz w:val="28"/>
          <w:rtl/>
        </w:rPr>
        <w:t>یی</w:t>
      </w:r>
      <w:r w:rsidRPr="003D7A60">
        <w:rPr>
          <w:rFonts w:hint="eastAsia"/>
          <w:sz w:val="28"/>
          <w:rtl/>
        </w:rPr>
        <w:t>ن</w:t>
      </w:r>
      <w:r w:rsidRPr="003D7A60">
        <w:rPr>
          <w:sz w:val="28"/>
          <w:rtl/>
        </w:rPr>
        <w:t xml:space="preserve"> مجموع توان مورد ن</w:t>
      </w:r>
      <w:r w:rsidRPr="003D7A60">
        <w:rPr>
          <w:rFonts w:hint="cs"/>
          <w:sz w:val="28"/>
          <w:rtl/>
        </w:rPr>
        <w:t>ی</w:t>
      </w:r>
      <w:r w:rsidRPr="003D7A60">
        <w:rPr>
          <w:rFonts w:hint="eastAsia"/>
          <w:sz w:val="28"/>
          <w:rtl/>
        </w:rPr>
        <w:t>از</w:t>
      </w:r>
      <w:r w:rsidRPr="003D7A60">
        <w:rPr>
          <w:sz w:val="28"/>
          <w:rtl/>
        </w:rPr>
        <w:t xml:space="preserve"> </w:t>
      </w:r>
      <w:r w:rsidRPr="003D7A60">
        <w:rPr>
          <w:rFonts w:hint="cs"/>
          <w:sz w:val="28"/>
          <w:rtl/>
        </w:rPr>
        <w:t xml:space="preserve">این </w:t>
      </w:r>
      <w:r w:rsidRPr="003D7A60">
        <w:rPr>
          <w:sz w:val="28"/>
          <w:rtl/>
        </w:rPr>
        <w:t>ف</w:t>
      </w:r>
      <w:r w:rsidRPr="003D7A60">
        <w:rPr>
          <w:rFonts w:hint="cs"/>
          <w:sz w:val="28"/>
          <w:rtl/>
        </w:rPr>
        <w:t>ی</w:t>
      </w:r>
      <w:r w:rsidRPr="003D7A60">
        <w:rPr>
          <w:rFonts w:hint="eastAsia"/>
          <w:sz w:val="28"/>
          <w:rtl/>
        </w:rPr>
        <w:t>در</w:t>
      </w:r>
      <w:r w:rsidRPr="003D7A60">
        <w:rPr>
          <w:sz w:val="28"/>
        </w:rPr>
        <w:t>:</w:t>
      </w:r>
      <w:r w:rsidRPr="003D7A60">
        <w:rPr>
          <w:rFonts w:hint="cs"/>
          <w:sz w:val="28"/>
          <w:rtl/>
        </w:rPr>
        <w:t xml:space="preserve"> 3372</w:t>
      </w:r>
      <w:r w:rsidRPr="003D7A60">
        <w:rPr>
          <w:sz w:val="28"/>
          <w:rtl/>
        </w:rPr>
        <w:t xml:space="preserve"> ک</w:t>
      </w:r>
      <w:r w:rsidRPr="003D7A60">
        <w:rPr>
          <w:rFonts w:hint="cs"/>
          <w:sz w:val="28"/>
          <w:rtl/>
        </w:rPr>
        <w:t>ی</w:t>
      </w:r>
      <w:r w:rsidRPr="003D7A60">
        <w:rPr>
          <w:rFonts w:hint="eastAsia"/>
          <w:sz w:val="28"/>
          <w:rtl/>
        </w:rPr>
        <w:t>لووات</w:t>
      </w:r>
      <w:r w:rsidRPr="003D7A60">
        <w:rPr>
          <w:sz w:val="28"/>
          <w:rtl/>
        </w:rPr>
        <w:t xml:space="preserve"> </w:t>
      </w:r>
    </w:p>
    <w:p w14:paraId="4434F3A5" w14:textId="77777777" w:rsidR="002419FE" w:rsidRPr="003D7A60" w:rsidRDefault="002419FE" w:rsidP="00C9489F">
      <w:pPr>
        <w:bidi/>
        <w:ind w:right="-180" w:firstLine="296"/>
        <w:jc w:val="left"/>
        <w:rPr>
          <w:sz w:val="28"/>
          <w:rtl/>
        </w:rPr>
      </w:pPr>
      <w:r>
        <w:rPr>
          <w:rFonts w:hint="cs"/>
          <w:sz w:val="28"/>
          <w:rtl/>
        </w:rPr>
        <w:t xml:space="preserve">7- </w:t>
      </w:r>
      <w:r w:rsidRPr="003D7A60">
        <w:rPr>
          <w:rFonts w:hint="cs"/>
          <w:sz w:val="28"/>
          <w:rtl/>
        </w:rPr>
        <w:t xml:space="preserve">تعیین سطح اتصال کوتاه </w:t>
      </w:r>
      <w:r w:rsidRPr="003D7A60">
        <w:rPr>
          <w:sz w:val="28"/>
        </w:rPr>
        <w:t xml:space="preserve"> </w:t>
      </w:r>
      <w:r w:rsidRPr="003D7A60">
        <w:rPr>
          <w:rFonts w:hint="cs"/>
          <w:sz w:val="28"/>
          <w:rtl/>
        </w:rPr>
        <w:t>: ابتدای فیدر حدود 15 کیلو آمپر</w:t>
      </w:r>
    </w:p>
    <w:p w14:paraId="3E73E5F2" w14:textId="7141C5D5" w:rsidR="002419FE" w:rsidRPr="003D7A60" w:rsidRDefault="002419FE" w:rsidP="00C9489F">
      <w:pPr>
        <w:bidi/>
        <w:ind w:right="-180" w:firstLine="296"/>
        <w:jc w:val="left"/>
        <w:rPr>
          <w:sz w:val="28"/>
        </w:rPr>
      </w:pPr>
      <w:r>
        <w:rPr>
          <w:rFonts w:hint="cs"/>
          <w:sz w:val="28"/>
          <w:rtl/>
        </w:rPr>
        <w:t xml:space="preserve">8- </w:t>
      </w:r>
      <w:r w:rsidRPr="003D7A60">
        <w:rPr>
          <w:rFonts w:hint="cs"/>
          <w:sz w:val="28"/>
          <w:rtl/>
        </w:rPr>
        <w:t>پی</w:t>
      </w:r>
      <w:r w:rsidR="00603272">
        <w:rPr>
          <w:rFonts w:hint="cs"/>
          <w:sz w:val="28"/>
          <w:rtl/>
        </w:rPr>
        <w:t xml:space="preserve">ش بینی تجهیزات مانوری و حفاظتی: </w:t>
      </w:r>
    </w:p>
    <w:p w14:paraId="7F49490E" w14:textId="77777777" w:rsidR="002419FE" w:rsidRPr="00651671" w:rsidRDefault="002419FE" w:rsidP="00C9489F">
      <w:pPr>
        <w:pStyle w:val="ListParagraph"/>
        <w:bidi/>
        <w:ind w:left="401" w:right="-180" w:firstLine="296"/>
        <w:jc w:val="left"/>
        <w:rPr>
          <w:sz w:val="28"/>
          <w:rtl/>
        </w:rPr>
      </w:pPr>
      <w:r w:rsidRPr="00651671">
        <w:rPr>
          <w:rFonts w:hint="cs"/>
          <w:sz w:val="28"/>
          <w:rtl/>
        </w:rPr>
        <w:t xml:space="preserve"> با هماهنگی واحد بهره برداری مقرر شده سکسیونر موجود در انتهای فیدر (در وضعیت موجود ) بسته شود و یک  سکسیونر در فاصله 12000 متری از ابتدای فیدر نصب گردد (جهت مانور 3000 متر از فیدر موجود روی فیدر مجاور)</w:t>
      </w:r>
    </w:p>
    <w:p w14:paraId="39849D9D" w14:textId="5807ABE1" w:rsidR="002419FE" w:rsidRPr="003D7A60" w:rsidRDefault="002419FE" w:rsidP="00C9489F">
      <w:pPr>
        <w:bidi/>
        <w:ind w:right="-180" w:firstLine="296"/>
        <w:jc w:val="left"/>
        <w:rPr>
          <w:sz w:val="28"/>
          <w:rtl/>
        </w:rPr>
      </w:pPr>
      <w:r>
        <w:rPr>
          <w:rFonts w:hint="cs"/>
          <w:sz w:val="28"/>
          <w:rtl/>
        </w:rPr>
        <w:t xml:space="preserve">9- </w:t>
      </w:r>
      <w:r w:rsidR="00603272">
        <w:rPr>
          <w:rFonts w:hint="cs"/>
          <w:sz w:val="28"/>
          <w:rtl/>
        </w:rPr>
        <w:t>تعیین ظرفیت برای شرایط اضطرار</w:t>
      </w:r>
      <w:r w:rsidRPr="003D7A60">
        <w:rPr>
          <w:rFonts w:hint="cs"/>
          <w:sz w:val="28"/>
          <w:rtl/>
        </w:rPr>
        <w:t>: در شرایط فعلی با توجه به فول بار بودن فیدر های منطقه امکان ظرفیت آزاد برای شرایط اضطراری وجود ندارد</w:t>
      </w:r>
      <w:r w:rsidR="00714903">
        <w:rPr>
          <w:rFonts w:hint="cs"/>
          <w:sz w:val="28"/>
          <w:rtl/>
        </w:rPr>
        <w:t>.</w:t>
      </w:r>
      <w:r w:rsidRPr="003D7A60">
        <w:rPr>
          <w:rFonts w:hint="cs"/>
          <w:sz w:val="28"/>
          <w:rtl/>
        </w:rPr>
        <w:t xml:space="preserve"> </w:t>
      </w:r>
    </w:p>
    <w:p w14:paraId="2F9F6FDF" w14:textId="77777777" w:rsidR="002419FE" w:rsidRPr="00651671" w:rsidRDefault="002419FE" w:rsidP="00C9489F">
      <w:pPr>
        <w:pStyle w:val="a4"/>
        <w:ind w:right="-180" w:firstLine="296"/>
        <w:jc w:val="left"/>
        <w:rPr>
          <w:sz w:val="28"/>
          <w:szCs w:val="28"/>
          <w:rtl/>
        </w:rPr>
      </w:pPr>
      <w:r>
        <w:rPr>
          <w:rFonts w:hint="cs"/>
          <w:sz w:val="28"/>
          <w:szCs w:val="28"/>
          <w:rtl/>
        </w:rPr>
        <w:t xml:space="preserve">10- </w:t>
      </w:r>
      <w:r w:rsidRPr="00651671">
        <w:rPr>
          <w:rFonts w:hint="cs"/>
          <w:sz w:val="28"/>
          <w:szCs w:val="28"/>
          <w:rtl/>
        </w:rPr>
        <w:t>تعیین مسیرهای دارای افت ولتاژ،اضافه جریان و اضافه ولتاژ درصورت وجود : طرح پیشنهادی دارای خطاهای مذکور نمی باشد.</w:t>
      </w:r>
    </w:p>
    <w:p w14:paraId="2963E159" w14:textId="77777777" w:rsidR="002419FE" w:rsidRDefault="002419FE" w:rsidP="00C9489F">
      <w:pPr>
        <w:ind w:right="-180"/>
        <w:rPr>
          <w:rtl/>
          <w:lang w:val="en-GB" w:eastAsia="en-GB"/>
        </w:rPr>
      </w:pPr>
    </w:p>
    <w:p w14:paraId="77C8E513" w14:textId="77777777" w:rsidR="002419FE" w:rsidRPr="00EC4F16" w:rsidRDefault="002419FE" w:rsidP="00C9489F">
      <w:pPr>
        <w:ind w:right="-180"/>
        <w:rPr>
          <w:rtl/>
          <w:lang w:val="en-GB" w:eastAsia="en-GB"/>
        </w:rPr>
      </w:pPr>
    </w:p>
    <w:p w14:paraId="118607D5" w14:textId="77777777" w:rsidR="007F1EA7" w:rsidRDefault="007F1EA7" w:rsidP="00C9489F">
      <w:pPr>
        <w:pStyle w:val="Heading1"/>
        <w:numPr>
          <w:ilvl w:val="0"/>
          <w:numId w:val="0"/>
        </w:numPr>
        <w:ind w:left="426" w:right="-180"/>
        <w:rPr>
          <w:rtl/>
        </w:rPr>
      </w:pPr>
    </w:p>
    <w:p w14:paraId="25CDD835" w14:textId="77777777" w:rsidR="007F1EA7" w:rsidRDefault="007F1EA7" w:rsidP="00C9489F">
      <w:pPr>
        <w:pStyle w:val="Heading1"/>
        <w:numPr>
          <w:ilvl w:val="0"/>
          <w:numId w:val="0"/>
        </w:numPr>
        <w:ind w:left="426" w:right="-180"/>
        <w:rPr>
          <w:rtl/>
        </w:rPr>
      </w:pPr>
    </w:p>
    <w:p w14:paraId="158F072A" w14:textId="77777777" w:rsidR="007F1EA7" w:rsidRDefault="007F1EA7" w:rsidP="00C9489F">
      <w:pPr>
        <w:pStyle w:val="Heading1"/>
        <w:numPr>
          <w:ilvl w:val="0"/>
          <w:numId w:val="0"/>
        </w:numPr>
        <w:ind w:left="426" w:right="-180"/>
        <w:rPr>
          <w:rtl/>
        </w:rPr>
      </w:pPr>
    </w:p>
    <w:p w14:paraId="6E1CD966" w14:textId="77777777" w:rsidR="007F1EA7" w:rsidRDefault="007F1EA7" w:rsidP="00C9489F">
      <w:pPr>
        <w:pStyle w:val="Heading1"/>
        <w:numPr>
          <w:ilvl w:val="0"/>
          <w:numId w:val="0"/>
        </w:numPr>
        <w:ind w:left="426" w:right="-180"/>
        <w:rPr>
          <w:rtl/>
        </w:rPr>
      </w:pPr>
    </w:p>
    <w:p w14:paraId="3018A981" w14:textId="77777777" w:rsidR="007F1EA7" w:rsidRDefault="007F1EA7" w:rsidP="00C9489F">
      <w:pPr>
        <w:pStyle w:val="Heading1"/>
        <w:numPr>
          <w:ilvl w:val="0"/>
          <w:numId w:val="0"/>
        </w:numPr>
        <w:ind w:left="426" w:right="-180"/>
        <w:rPr>
          <w:rtl/>
        </w:rPr>
      </w:pPr>
    </w:p>
    <w:p w14:paraId="29238D44" w14:textId="77777777" w:rsidR="007F1EA7" w:rsidRDefault="007F1EA7" w:rsidP="00C9489F">
      <w:pPr>
        <w:pStyle w:val="Heading1"/>
        <w:numPr>
          <w:ilvl w:val="0"/>
          <w:numId w:val="0"/>
        </w:numPr>
        <w:ind w:left="426" w:right="-180"/>
        <w:rPr>
          <w:rtl/>
        </w:rPr>
      </w:pPr>
    </w:p>
    <w:p w14:paraId="306A1E7D" w14:textId="77777777" w:rsidR="007F1EA7" w:rsidRDefault="007F1EA7" w:rsidP="00C9489F">
      <w:pPr>
        <w:pStyle w:val="Heading1"/>
        <w:numPr>
          <w:ilvl w:val="0"/>
          <w:numId w:val="0"/>
        </w:numPr>
        <w:ind w:left="426" w:right="-180"/>
        <w:rPr>
          <w:rtl/>
        </w:rPr>
      </w:pPr>
    </w:p>
    <w:p w14:paraId="2005484A" w14:textId="77777777" w:rsidR="007F1EA7" w:rsidRDefault="007F1EA7" w:rsidP="00C9489F">
      <w:pPr>
        <w:pStyle w:val="Heading1"/>
        <w:numPr>
          <w:ilvl w:val="0"/>
          <w:numId w:val="0"/>
        </w:numPr>
        <w:ind w:left="426" w:right="-180"/>
        <w:rPr>
          <w:rtl/>
        </w:rPr>
      </w:pPr>
    </w:p>
    <w:p w14:paraId="289D553A" w14:textId="77777777" w:rsidR="007F1EA7" w:rsidRDefault="007F1EA7" w:rsidP="00C9489F">
      <w:pPr>
        <w:pStyle w:val="Heading1"/>
        <w:numPr>
          <w:ilvl w:val="0"/>
          <w:numId w:val="0"/>
        </w:numPr>
        <w:ind w:left="426" w:right="-180"/>
        <w:rPr>
          <w:rtl/>
        </w:rPr>
      </w:pPr>
    </w:p>
    <w:p w14:paraId="0D4A6A0F" w14:textId="77777777" w:rsidR="007F1EA7" w:rsidRDefault="007F1EA7" w:rsidP="00C9489F">
      <w:pPr>
        <w:pStyle w:val="Heading1"/>
        <w:numPr>
          <w:ilvl w:val="0"/>
          <w:numId w:val="0"/>
        </w:numPr>
        <w:ind w:left="426" w:right="-180"/>
        <w:rPr>
          <w:rtl/>
        </w:rPr>
      </w:pPr>
    </w:p>
    <w:p w14:paraId="262D0B8F" w14:textId="77777777" w:rsidR="007F1EA7" w:rsidRDefault="007F1EA7" w:rsidP="00C9489F">
      <w:pPr>
        <w:pStyle w:val="Heading1"/>
        <w:numPr>
          <w:ilvl w:val="0"/>
          <w:numId w:val="0"/>
        </w:numPr>
        <w:ind w:left="426" w:right="-180"/>
        <w:rPr>
          <w:rtl/>
        </w:rPr>
      </w:pPr>
    </w:p>
    <w:p w14:paraId="03CF9462" w14:textId="09769B36" w:rsidR="002419FE" w:rsidRPr="007F1EA7" w:rsidRDefault="002419FE" w:rsidP="00C9489F">
      <w:pPr>
        <w:pStyle w:val="Heading1"/>
        <w:numPr>
          <w:ilvl w:val="0"/>
          <w:numId w:val="0"/>
        </w:numPr>
        <w:ind w:left="426" w:right="-180"/>
        <w:jc w:val="center"/>
        <w:rPr>
          <w:rtl/>
        </w:rPr>
      </w:pPr>
      <w:bookmarkStart w:id="1330" w:name="_پیوست_4_:"/>
      <w:bookmarkStart w:id="1331" w:name="_Toc79489745"/>
      <w:bookmarkStart w:id="1332" w:name="_Toc80173089"/>
      <w:bookmarkEnd w:id="1330"/>
      <w:r w:rsidRPr="007F1EA7">
        <w:rPr>
          <w:rFonts w:hint="cs"/>
          <w:rtl/>
        </w:rPr>
        <w:t>پیوست 4 :</w:t>
      </w:r>
      <w:r w:rsidR="007F1EA7" w:rsidRPr="007F1EA7">
        <w:rPr>
          <w:rFonts w:hint="cs"/>
          <w:rtl/>
        </w:rPr>
        <w:t xml:space="preserve"> مثالهای کاربردی در محاسبات ظرفیت ترانسفورماتور</w:t>
      </w:r>
      <w:bookmarkEnd w:id="1331"/>
      <w:bookmarkEnd w:id="1332"/>
    </w:p>
    <w:p w14:paraId="4D7C2760" w14:textId="541B4009" w:rsidR="002419FE" w:rsidRPr="00B9532F" w:rsidRDefault="002419FE" w:rsidP="00C9489F">
      <w:pPr>
        <w:pStyle w:val="Heading1"/>
        <w:numPr>
          <w:ilvl w:val="0"/>
          <w:numId w:val="0"/>
        </w:numPr>
        <w:ind w:left="426" w:right="-180"/>
        <w:rPr>
          <w:rtl/>
        </w:rPr>
      </w:pPr>
    </w:p>
    <w:p w14:paraId="2EFF7B6C" w14:textId="77777777" w:rsidR="002419FE" w:rsidRDefault="002419FE" w:rsidP="00C9489F">
      <w:pPr>
        <w:spacing w:after="160" w:line="259" w:lineRule="auto"/>
        <w:ind w:right="-180"/>
        <w:jc w:val="center"/>
        <w:rPr>
          <w:rtl/>
        </w:rPr>
      </w:pPr>
    </w:p>
    <w:p w14:paraId="1A2EA724" w14:textId="77777777" w:rsidR="002419FE" w:rsidRDefault="002419FE" w:rsidP="00C9489F">
      <w:pPr>
        <w:spacing w:after="160" w:line="259" w:lineRule="auto"/>
        <w:ind w:right="-180"/>
        <w:jc w:val="left"/>
      </w:pPr>
      <w:r>
        <w:br w:type="page"/>
      </w:r>
    </w:p>
    <w:p w14:paraId="746FF506" w14:textId="77777777" w:rsidR="000A49FC" w:rsidRPr="00630301" w:rsidRDefault="000A49FC" w:rsidP="00C9489F">
      <w:pPr>
        <w:bidi/>
        <w:ind w:right="-180" w:firstLine="206"/>
        <w:jc w:val="left"/>
        <w:rPr>
          <w:rFonts w:cs="B Zar"/>
          <w:b/>
          <w:bCs/>
          <w:sz w:val="26"/>
          <w:szCs w:val="26"/>
        </w:rPr>
      </w:pPr>
      <w:bookmarkStart w:id="1333" w:name="_Toc78835515"/>
      <w:r w:rsidRPr="00630301">
        <w:rPr>
          <w:rFonts w:cs="B Zar" w:hint="cs"/>
          <w:b/>
          <w:bCs/>
          <w:sz w:val="26"/>
          <w:szCs w:val="26"/>
          <w:rtl/>
        </w:rPr>
        <w:lastRenderedPageBreak/>
        <w:t xml:space="preserve">مثال1:  </w:t>
      </w:r>
      <w:r w:rsidRPr="00630301">
        <w:rPr>
          <w:rFonts w:cs="B Zar" w:hint="cs"/>
          <w:b/>
          <w:bCs/>
          <w:sz w:val="26"/>
          <w:szCs w:val="26"/>
          <w:rtl/>
          <w:lang w:bidi="fa-IR"/>
        </w:rPr>
        <w:t>محاسبه ظرفیت ترانسفورماتور جدید</w:t>
      </w:r>
      <w:bookmarkEnd w:id="1333"/>
      <w:r w:rsidRPr="00630301">
        <w:rPr>
          <w:rFonts w:cs="B Zar" w:hint="cs"/>
          <w:b/>
          <w:bCs/>
          <w:sz w:val="26"/>
          <w:szCs w:val="26"/>
          <w:rtl/>
          <w:lang w:bidi="fa-IR"/>
        </w:rPr>
        <w:t xml:space="preserve"> </w:t>
      </w:r>
    </w:p>
    <w:p w14:paraId="0617EC1B" w14:textId="77777777" w:rsidR="000A49FC" w:rsidRPr="00630301" w:rsidRDefault="000A49FC" w:rsidP="00C9489F">
      <w:pPr>
        <w:bidi/>
        <w:ind w:right="-180" w:firstLine="206"/>
        <w:jc w:val="left"/>
        <w:rPr>
          <w:b/>
          <w:bCs/>
          <w:szCs w:val="24"/>
        </w:rPr>
      </w:pPr>
      <w:r w:rsidRPr="00630301">
        <w:rPr>
          <w:rFonts w:hint="cs"/>
          <w:b/>
          <w:bCs/>
          <w:szCs w:val="24"/>
          <w:rtl/>
        </w:rPr>
        <w:t>در یک منطقه بدون مشترکین قبلی</w:t>
      </w:r>
    </w:p>
    <w:p w14:paraId="5EC98446" w14:textId="4D30D804" w:rsidR="000A49FC" w:rsidRPr="000A49FC" w:rsidRDefault="000A49FC" w:rsidP="00C9489F">
      <w:pPr>
        <w:bidi/>
        <w:ind w:right="-180" w:firstLine="296"/>
        <w:rPr>
          <w:sz w:val="28"/>
          <w:rtl/>
        </w:rPr>
      </w:pPr>
      <w:r w:rsidRPr="00DE79A4">
        <w:rPr>
          <w:rFonts w:hint="cs"/>
          <w:sz w:val="28"/>
          <w:rtl/>
        </w:rPr>
        <w:t>در یک شهرک جدید جهت برقرسانی</w:t>
      </w:r>
      <w:r w:rsidRPr="000A49FC">
        <w:rPr>
          <w:rFonts w:hint="cs"/>
          <w:sz w:val="18"/>
          <w:szCs w:val="18"/>
          <w:rtl/>
        </w:rPr>
        <w:t xml:space="preserve"> </w:t>
      </w:r>
      <w:r w:rsidRPr="00DE79A4">
        <w:rPr>
          <w:rFonts w:hint="cs"/>
          <w:sz w:val="28"/>
          <w:rtl/>
        </w:rPr>
        <w:t>به تعداد</w:t>
      </w:r>
      <w:r w:rsidRPr="000A49FC">
        <w:rPr>
          <w:rFonts w:hint="cs"/>
          <w:sz w:val="12"/>
          <w:szCs w:val="12"/>
          <w:rtl/>
        </w:rPr>
        <w:t xml:space="preserve"> </w:t>
      </w:r>
      <w:r w:rsidRPr="00DE79A4">
        <w:rPr>
          <w:rFonts w:hint="cs"/>
          <w:sz w:val="28"/>
          <w:rtl/>
        </w:rPr>
        <w:t>هفت مجتمع</w:t>
      </w:r>
      <w:r w:rsidRPr="000A49FC">
        <w:rPr>
          <w:rFonts w:hint="cs"/>
          <w:sz w:val="20"/>
          <w:szCs w:val="20"/>
          <w:rtl/>
        </w:rPr>
        <w:t xml:space="preserve"> </w:t>
      </w:r>
      <w:r w:rsidRPr="00DE79A4">
        <w:rPr>
          <w:rFonts w:hint="cs"/>
          <w:sz w:val="28"/>
          <w:rtl/>
        </w:rPr>
        <w:t>مسکونی</w:t>
      </w:r>
      <w:r>
        <w:rPr>
          <w:rFonts w:hint="cs"/>
          <w:sz w:val="28"/>
          <w:rtl/>
        </w:rPr>
        <w:t xml:space="preserve"> و </w:t>
      </w:r>
      <w:r w:rsidRPr="00DE79A4">
        <w:rPr>
          <w:rFonts w:hint="cs"/>
          <w:sz w:val="28"/>
          <w:rtl/>
        </w:rPr>
        <w:t xml:space="preserve">بادرخواست 210 کنتور تکفاز و 14 کنتور سه فاز جهت مشاعات و آسانسورها مورد نیاز بوده </w:t>
      </w:r>
      <w:r>
        <w:rPr>
          <w:rFonts w:hint="cs"/>
          <w:sz w:val="28"/>
          <w:rtl/>
        </w:rPr>
        <w:t>و با توجه به موجود بودن شبکه فشار متوسط نیاز</w:t>
      </w:r>
      <w:r w:rsidRPr="00DE79A4">
        <w:rPr>
          <w:rFonts w:hint="cs"/>
          <w:sz w:val="28"/>
          <w:rtl/>
        </w:rPr>
        <w:t xml:space="preserve"> به احداث شبکه فشار ضعیف و نصب پست می</w:t>
      </w:r>
      <w:r w:rsidRPr="000A49FC">
        <w:rPr>
          <w:rFonts w:hint="cs"/>
          <w:sz w:val="8"/>
          <w:szCs w:val="8"/>
          <w:rtl/>
        </w:rPr>
        <w:t xml:space="preserve"> </w:t>
      </w:r>
      <w:r w:rsidRPr="00DE79A4">
        <w:rPr>
          <w:rFonts w:hint="cs"/>
          <w:sz w:val="28"/>
          <w:rtl/>
        </w:rPr>
        <w:t xml:space="preserve">باشد . </w:t>
      </w:r>
      <w:r w:rsidRPr="000A49FC">
        <w:rPr>
          <w:rFonts w:hint="cs"/>
          <w:sz w:val="28"/>
          <w:rtl/>
        </w:rPr>
        <w:t>برای</w:t>
      </w:r>
      <w:r w:rsidRPr="000A49FC">
        <w:rPr>
          <w:rFonts w:hint="cs"/>
          <w:sz w:val="18"/>
          <w:szCs w:val="18"/>
          <w:rtl/>
        </w:rPr>
        <w:t xml:space="preserve"> </w:t>
      </w:r>
      <w:r w:rsidRPr="000A49FC">
        <w:rPr>
          <w:rFonts w:hint="cs"/>
          <w:sz w:val="28"/>
          <w:rtl/>
        </w:rPr>
        <w:t>انجام طراحی</w:t>
      </w:r>
      <w:r w:rsidRPr="000A49FC">
        <w:rPr>
          <w:rFonts w:hint="cs"/>
          <w:sz w:val="16"/>
          <w:szCs w:val="16"/>
          <w:rtl/>
        </w:rPr>
        <w:t xml:space="preserve"> </w:t>
      </w:r>
      <w:r w:rsidRPr="000A49FC">
        <w:rPr>
          <w:rFonts w:hint="cs"/>
          <w:sz w:val="28"/>
          <w:rtl/>
        </w:rPr>
        <w:t>شبکه مذکور</w:t>
      </w:r>
      <w:r w:rsidRPr="000A49FC">
        <w:rPr>
          <w:rFonts w:hint="cs"/>
          <w:sz w:val="18"/>
          <w:szCs w:val="18"/>
          <w:rtl/>
        </w:rPr>
        <w:t xml:space="preserve"> </w:t>
      </w:r>
      <w:r w:rsidRPr="000A49FC">
        <w:rPr>
          <w:rFonts w:hint="cs"/>
          <w:sz w:val="28"/>
          <w:rtl/>
        </w:rPr>
        <w:t>، فرآیند طراحی مطابق با جدول شماره 8 به شرح ذیل</w:t>
      </w:r>
      <w:r w:rsidRPr="000A49FC">
        <w:rPr>
          <w:rFonts w:hint="cs"/>
          <w:sz w:val="12"/>
          <w:szCs w:val="12"/>
          <w:rtl/>
        </w:rPr>
        <w:t xml:space="preserve"> </w:t>
      </w:r>
      <w:r w:rsidRPr="000A49FC">
        <w:rPr>
          <w:rFonts w:hint="cs"/>
          <w:sz w:val="28"/>
          <w:rtl/>
        </w:rPr>
        <w:t>انجام می گردد</w:t>
      </w:r>
      <w:r w:rsidR="00C47FD8">
        <w:rPr>
          <w:rFonts w:hint="cs"/>
          <w:sz w:val="28"/>
          <w:rtl/>
        </w:rPr>
        <w:t xml:space="preserve">: </w:t>
      </w:r>
    </w:p>
    <w:p w14:paraId="73E461AB" w14:textId="77777777" w:rsidR="000A49FC" w:rsidRPr="000A49FC" w:rsidRDefault="000A49FC" w:rsidP="00C9489F">
      <w:pPr>
        <w:bidi/>
        <w:ind w:right="-180" w:firstLine="296"/>
        <w:rPr>
          <w:rFonts w:cs="B Titr"/>
          <w:b/>
          <w:bCs/>
          <w:sz w:val="22"/>
          <w:szCs w:val="22"/>
          <w:rtl/>
        </w:rPr>
      </w:pPr>
      <w:r w:rsidRPr="000A49FC">
        <w:rPr>
          <w:rFonts w:cs="B Titr" w:hint="cs"/>
          <w:b/>
          <w:bCs/>
          <w:sz w:val="22"/>
          <w:szCs w:val="22"/>
          <w:rtl/>
        </w:rPr>
        <w:t>بررسی اطلاعات ورودی مطابق جدول شماره (8) :</w:t>
      </w:r>
    </w:p>
    <w:p w14:paraId="1B83E113" w14:textId="7E5AA8E9" w:rsidR="000A49FC" w:rsidRPr="00DE79A4" w:rsidRDefault="000A49FC" w:rsidP="00C9489F">
      <w:pPr>
        <w:bidi/>
        <w:ind w:right="-180" w:firstLine="386"/>
        <w:rPr>
          <w:sz w:val="28"/>
          <w:rtl/>
        </w:rPr>
      </w:pPr>
      <w:r>
        <w:rPr>
          <w:rFonts w:hint="cs"/>
          <w:sz w:val="28"/>
          <w:rtl/>
        </w:rPr>
        <w:t>1</w:t>
      </w:r>
      <w:r w:rsidRPr="00DE79A4">
        <w:rPr>
          <w:rFonts w:hint="cs"/>
          <w:sz w:val="28"/>
          <w:rtl/>
        </w:rPr>
        <w:t>- فاصله محل نقاط تقاضای بار از پست مجاور حدود 800 متر می باشد</w:t>
      </w:r>
      <w:r w:rsidR="00EC4729">
        <w:rPr>
          <w:rFonts w:hint="cs"/>
          <w:sz w:val="28"/>
          <w:rtl/>
        </w:rPr>
        <w:t>.</w:t>
      </w:r>
    </w:p>
    <w:p w14:paraId="2D5E446F" w14:textId="77777777" w:rsidR="000A49FC" w:rsidRPr="00DE79A4" w:rsidRDefault="000A49FC" w:rsidP="00C9489F">
      <w:pPr>
        <w:bidi/>
        <w:ind w:right="-180" w:firstLine="386"/>
        <w:rPr>
          <w:sz w:val="28"/>
          <w:rtl/>
        </w:rPr>
      </w:pPr>
      <w:r>
        <w:rPr>
          <w:rFonts w:hint="cs"/>
          <w:sz w:val="28"/>
          <w:rtl/>
        </w:rPr>
        <w:t>2</w:t>
      </w:r>
      <w:r w:rsidRPr="00DE79A4">
        <w:rPr>
          <w:rFonts w:hint="cs"/>
          <w:sz w:val="28"/>
          <w:rtl/>
        </w:rPr>
        <w:t>- مکان و نوع تعرفه و میزان توان مصرفی</w:t>
      </w:r>
    </w:p>
    <w:p w14:paraId="14742873" w14:textId="77777777" w:rsidR="000A49FC" w:rsidRPr="00DE79A4" w:rsidRDefault="000A49FC" w:rsidP="00C9489F">
      <w:pPr>
        <w:pStyle w:val="ListParagraph"/>
        <w:numPr>
          <w:ilvl w:val="0"/>
          <w:numId w:val="36"/>
        </w:numPr>
        <w:bidi/>
        <w:ind w:left="836" w:right="-180" w:hanging="270"/>
        <w:jc w:val="left"/>
        <w:rPr>
          <w:sz w:val="28"/>
        </w:rPr>
      </w:pPr>
      <w:r w:rsidRPr="00DE79A4">
        <w:rPr>
          <w:rFonts w:hint="cs"/>
          <w:sz w:val="28"/>
          <w:rtl/>
        </w:rPr>
        <w:t>مکان : شهری</w:t>
      </w:r>
    </w:p>
    <w:p w14:paraId="47407A40" w14:textId="77777777" w:rsidR="000A49FC" w:rsidRPr="00DE79A4" w:rsidRDefault="000A49FC" w:rsidP="00C9489F">
      <w:pPr>
        <w:pStyle w:val="ListParagraph"/>
        <w:numPr>
          <w:ilvl w:val="0"/>
          <w:numId w:val="36"/>
        </w:numPr>
        <w:bidi/>
        <w:ind w:left="836" w:right="-180" w:hanging="270"/>
        <w:jc w:val="left"/>
        <w:rPr>
          <w:sz w:val="28"/>
        </w:rPr>
      </w:pPr>
      <w:r w:rsidRPr="00DE79A4">
        <w:rPr>
          <w:rFonts w:hint="cs"/>
          <w:sz w:val="28"/>
          <w:rtl/>
        </w:rPr>
        <w:t>نوع تعرفه : مسکونی پر مصرف</w:t>
      </w:r>
    </w:p>
    <w:p w14:paraId="0F9EC51E" w14:textId="77777777" w:rsidR="000A49FC" w:rsidRPr="00DE79A4" w:rsidRDefault="000A49FC" w:rsidP="00C9489F">
      <w:pPr>
        <w:pStyle w:val="ListParagraph"/>
        <w:numPr>
          <w:ilvl w:val="0"/>
          <w:numId w:val="36"/>
        </w:numPr>
        <w:bidi/>
        <w:ind w:left="836" w:right="-180" w:hanging="270"/>
        <w:jc w:val="left"/>
        <w:rPr>
          <w:sz w:val="28"/>
        </w:rPr>
      </w:pPr>
      <w:r w:rsidRPr="00DE79A4">
        <w:rPr>
          <w:rFonts w:hint="cs"/>
          <w:sz w:val="28"/>
          <w:rtl/>
        </w:rPr>
        <w:t>میزان توان مصرفی جهت هر مشترک : 5 کیلو وات</w:t>
      </w:r>
    </w:p>
    <w:p w14:paraId="58FCB789" w14:textId="77777777" w:rsidR="000A49FC" w:rsidRPr="00DE79A4" w:rsidRDefault="000A49FC" w:rsidP="00C9489F">
      <w:pPr>
        <w:pStyle w:val="ListParagraph"/>
        <w:bidi/>
        <w:ind w:left="1440" w:right="-180" w:hanging="1144"/>
        <w:rPr>
          <w:sz w:val="28"/>
          <w:rtl/>
        </w:rPr>
      </w:pPr>
      <w:r>
        <w:rPr>
          <w:rFonts w:hint="cs"/>
          <w:sz w:val="28"/>
          <w:rtl/>
        </w:rPr>
        <w:t xml:space="preserve">3 </w:t>
      </w:r>
      <w:r w:rsidRPr="00DE79A4">
        <w:rPr>
          <w:rFonts w:hint="cs"/>
          <w:sz w:val="28"/>
          <w:rtl/>
        </w:rPr>
        <w:t>- میانگین مصرف سرانه مشترکین ( تکفاز و سه فاز ) با اعما</w:t>
      </w:r>
      <w:r w:rsidRPr="00DE79A4">
        <w:rPr>
          <w:rFonts w:hint="cs"/>
          <w:sz w:val="28"/>
          <w:rtl/>
          <w:lang w:bidi="fa-IR"/>
        </w:rPr>
        <w:t>ل</w:t>
      </w:r>
      <w:r w:rsidRPr="00DE79A4">
        <w:rPr>
          <w:rFonts w:hint="cs"/>
          <w:sz w:val="28"/>
          <w:rtl/>
        </w:rPr>
        <w:t xml:space="preserve"> ضرایب همزمانی</w:t>
      </w:r>
    </w:p>
    <w:p w14:paraId="7219DFFA" w14:textId="77777777" w:rsidR="000A49FC" w:rsidRPr="00DE79A4" w:rsidRDefault="000A49FC" w:rsidP="00C9489F">
      <w:pPr>
        <w:pStyle w:val="ListParagraph"/>
        <w:numPr>
          <w:ilvl w:val="0"/>
          <w:numId w:val="36"/>
        </w:numPr>
        <w:bidi/>
        <w:ind w:left="746" w:right="-180" w:hanging="180"/>
        <w:jc w:val="left"/>
        <w:rPr>
          <w:sz w:val="28"/>
        </w:rPr>
      </w:pPr>
      <w:r w:rsidRPr="00DE79A4">
        <w:rPr>
          <w:rFonts w:hint="cs"/>
          <w:sz w:val="28"/>
          <w:rtl/>
        </w:rPr>
        <w:t>با توجه به</w:t>
      </w:r>
      <w:r w:rsidRPr="00DE79A4">
        <w:rPr>
          <w:sz w:val="28"/>
        </w:rPr>
        <w:t xml:space="preserve"> </w:t>
      </w:r>
      <w:r w:rsidRPr="00DE79A4">
        <w:rPr>
          <w:rFonts w:hint="cs"/>
          <w:sz w:val="28"/>
          <w:rtl/>
        </w:rPr>
        <w:t>انجام محاسبات مصرف سرانه نمونه در چندین نقاط مصارف مسکونی پرمصرف در پیک بار و اندازه گیری بار فیدرها و برداشت اطلاعات تعداد کل مشترک هر فیدر ، بطور میانگین محاسبه مصرف سرانه مربوطه به شرح ذیل می باشد :</w:t>
      </w:r>
    </w:p>
    <w:p w14:paraId="65B27886" w14:textId="77777777" w:rsidR="000A49FC" w:rsidRPr="00630301" w:rsidRDefault="00704C8A" w:rsidP="00C9489F">
      <w:pPr>
        <w:pStyle w:val="ListParagraph"/>
        <w:ind w:left="142" w:right="-180"/>
        <w:rPr>
          <w:szCs w:val="24"/>
        </w:rPr>
      </w:pPr>
      <m:oMath>
        <m:sSub>
          <m:sSubPr>
            <m:ctrlPr>
              <w:rPr>
                <w:rFonts w:ascii="Cambria Math" w:hAnsi="Cambria Math"/>
                <w:sz w:val="28"/>
              </w:rPr>
            </m:ctrlPr>
          </m:sSubPr>
          <m:e>
            <m:r>
              <w:rPr>
                <w:rFonts w:ascii="Cambria Math" w:hAnsi="Cambria Math"/>
                <w:sz w:val="28"/>
              </w:rPr>
              <m:t>I</m:t>
            </m:r>
          </m:e>
          <m:sub>
            <m:r>
              <w:rPr>
                <w:rFonts w:ascii="Cambria Math" w:hAnsi="Cambria Math"/>
                <w:sz w:val="28"/>
              </w:rPr>
              <m:t>1∅</m:t>
            </m:r>
          </m:sub>
        </m:sSub>
      </m:oMath>
      <w:r w:rsidR="000A49FC" w:rsidRPr="00630301">
        <w:rPr>
          <w:rFonts w:eastAsiaTheme="minorEastAsia"/>
          <w:sz w:val="28"/>
        </w:rPr>
        <w:t xml:space="preserve">= </w:t>
      </w:r>
      <m:oMath>
        <m:f>
          <m:fPr>
            <m:ctrlPr>
              <w:rPr>
                <w:rFonts w:ascii="Cambria Math" w:eastAsiaTheme="minorEastAsia" w:hAnsi="Cambria Math"/>
                <w:i/>
                <w:sz w:val="28"/>
              </w:rPr>
            </m:ctrlPr>
          </m:fPr>
          <m:num>
            <m:sSub>
              <m:sSubPr>
                <m:ctrlPr>
                  <w:rPr>
                    <w:rFonts w:ascii="Cambria Math" w:eastAsiaTheme="minorEastAsia" w:hAnsi="Cambria Math"/>
                    <w:i/>
                    <w:sz w:val="28"/>
                  </w:rPr>
                </m:ctrlPr>
              </m:sSubPr>
              <m:e>
                <m:r>
                  <w:rPr>
                    <w:rFonts w:ascii="Cambria Math" w:eastAsiaTheme="minorEastAsia" w:hAnsi="Cambria Math"/>
                    <w:sz w:val="28"/>
                  </w:rPr>
                  <m:t>I</m:t>
                </m:r>
              </m:e>
              <m:sub>
                <m:r>
                  <w:rPr>
                    <w:rFonts w:ascii="Cambria Math" w:eastAsiaTheme="minorEastAsia" w:hAnsi="Cambria Math"/>
                    <w:sz w:val="28"/>
                  </w:rPr>
                  <m:t>R</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I</m:t>
                </m:r>
              </m:e>
              <m:sub>
                <m:r>
                  <w:rPr>
                    <w:rFonts w:ascii="Cambria Math" w:eastAsiaTheme="minorEastAsia" w:hAnsi="Cambria Math"/>
                    <w:sz w:val="28"/>
                  </w:rPr>
                  <m:t>S</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I</m:t>
                </m:r>
              </m:e>
              <m:sub>
                <m:r>
                  <w:rPr>
                    <w:rFonts w:ascii="Cambria Math" w:eastAsiaTheme="minorEastAsia" w:hAnsi="Cambria Math"/>
                    <w:sz w:val="28"/>
                  </w:rPr>
                  <m:t>T</m:t>
                </m:r>
              </m:sub>
            </m:sSub>
          </m:num>
          <m:den>
            <m:r>
              <w:rPr>
                <w:rFonts w:ascii="Cambria Math" w:eastAsiaTheme="minorEastAsia" w:hAnsi="Cambria Math"/>
                <w:sz w:val="28"/>
              </w:rPr>
              <m:t>N</m:t>
            </m:r>
          </m:den>
        </m:f>
      </m:oMath>
      <w:r w:rsidR="000A49FC" w:rsidRPr="00630301">
        <w:rPr>
          <w:rFonts w:eastAsiaTheme="minorEastAsia"/>
          <w:szCs w:val="24"/>
        </w:rPr>
        <w:t xml:space="preserve"> = </w:t>
      </w:r>
      <m:oMath>
        <m:f>
          <m:fPr>
            <m:ctrlPr>
              <w:rPr>
                <w:rFonts w:ascii="Cambria Math" w:eastAsiaTheme="minorEastAsia" w:hAnsi="Cambria Math"/>
                <w:i/>
                <w:sz w:val="28"/>
              </w:rPr>
            </m:ctrlPr>
          </m:fPr>
          <m:num>
            <m:r>
              <m:rPr>
                <m:sty m:val="p"/>
              </m:rPr>
              <w:rPr>
                <w:rFonts w:ascii="Cambria Math" w:eastAsiaTheme="minorEastAsia" w:hAnsi="Cambria Math"/>
                <w:sz w:val="28"/>
                <w:lang w:bidi="fa-IR"/>
              </w:rPr>
              <m:t>214</m:t>
            </m:r>
            <m:r>
              <w:rPr>
                <w:rFonts w:ascii="Cambria Math" w:eastAsiaTheme="minorEastAsia" w:hAnsi="Cambria Math"/>
                <w:sz w:val="28"/>
              </w:rPr>
              <m:t>+273+194</m:t>
            </m:r>
          </m:num>
          <m:den>
            <m:r>
              <w:rPr>
                <w:rFonts w:ascii="Cambria Math" w:eastAsiaTheme="minorEastAsia" w:hAnsi="Cambria Math"/>
                <w:sz w:val="28"/>
              </w:rPr>
              <m:t>98</m:t>
            </m:r>
          </m:den>
        </m:f>
      </m:oMath>
      <w:r w:rsidR="000A49FC" w:rsidRPr="00630301">
        <w:rPr>
          <w:rFonts w:eastAsiaTheme="minorEastAsia" w:hint="cs"/>
          <w:szCs w:val="24"/>
          <w:rtl/>
        </w:rPr>
        <w:t xml:space="preserve"> </w:t>
      </w:r>
      <w:r w:rsidR="000A49FC" w:rsidRPr="00630301">
        <w:rPr>
          <w:rFonts w:eastAsiaTheme="minorEastAsia"/>
          <w:szCs w:val="24"/>
        </w:rPr>
        <w:t xml:space="preserve"> = 6.95 A 1φ</w:t>
      </w:r>
    </w:p>
    <w:p w14:paraId="0AC68C84" w14:textId="77777777" w:rsidR="000A49FC" w:rsidRPr="00630301" w:rsidRDefault="000A49FC" w:rsidP="00C9489F">
      <w:pPr>
        <w:pStyle w:val="ListParagraph"/>
        <w:ind w:left="142" w:right="-180"/>
        <w:rPr>
          <w:szCs w:val="24"/>
        </w:rPr>
      </w:pPr>
    </w:p>
    <w:p w14:paraId="7E0963A4" w14:textId="77777777" w:rsidR="000A49FC" w:rsidRPr="00630301" w:rsidRDefault="00704C8A" w:rsidP="00C9489F">
      <w:pPr>
        <w:pStyle w:val="ListParagraph"/>
        <w:ind w:left="142" w:right="-180"/>
        <w:rPr>
          <w:szCs w:val="24"/>
        </w:rPr>
      </w:pPr>
      <m:oMath>
        <m:sSub>
          <m:sSubPr>
            <m:ctrlPr>
              <w:rPr>
                <w:rFonts w:ascii="Cambria Math" w:hAnsi="Cambria Math"/>
                <w:sz w:val="28"/>
              </w:rPr>
            </m:ctrlPr>
          </m:sSubPr>
          <m:e>
            <m:r>
              <w:rPr>
                <w:rFonts w:ascii="Cambria Math" w:hAnsi="Cambria Math"/>
                <w:sz w:val="28"/>
              </w:rPr>
              <m:t>I</m:t>
            </m:r>
          </m:e>
          <m:sub>
            <m:r>
              <w:rPr>
                <w:rFonts w:ascii="Cambria Math" w:hAnsi="Cambria Math"/>
                <w:sz w:val="28"/>
              </w:rPr>
              <m:t>3∅</m:t>
            </m:r>
          </m:sub>
        </m:sSub>
      </m:oMath>
      <w:r w:rsidR="000A49FC" w:rsidRPr="00630301">
        <w:rPr>
          <w:rFonts w:eastAsiaTheme="minorEastAsia"/>
          <w:sz w:val="28"/>
        </w:rPr>
        <w:t xml:space="preserve">= </w:t>
      </w:r>
      <m:oMath>
        <m:f>
          <m:fPr>
            <m:ctrlPr>
              <w:rPr>
                <w:rFonts w:ascii="Cambria Math" w:eastAsiaTheme="minorEastAsia" w:hAnsi="Cambria Math"/>
                <w:i/>
                <w:sz w:val="28"/>
              </w:rPr>
            </m:ctrlPr>
          </m:fPr>
          <m:num>
            <m:r>
              <w:rPr>
                <w:rFonts w:ascii="Cambria Math" w:eastAsiaTheme="minorEastAsia" w:hAnsi="Cambria Math"/>
                <w:sz w:val="28"/>
              </w:rPr>
              <m:t>6.95</m:t>
            </m:r>
          </m:num>
          <m:den>
            <m:r>
              <w:rPr>
                <w:rFonts w:ascii="Cambria Math" w:eastAsiaTheme="minorEastAsia" w:hAnsi="Cambria Math"/>
                <w:sz w:val="28"/>
              </w:rPr>
              <m:t>3</m:t>
            </m:r>
          </m:den>
        </m:f>
      </m:oMath>
      <w:r w:rsidR="000A49FC" w:rsidRPr="00630301">
        <w:rPr>
          <w:rFonts w:eastAsiaTheme="minorEastAsia"/>
          <w:sz w:val="28"/>
        </w:rPr>
        <w:t xml:space="preserve">= </w:t>
      </w:r>
      <w:r w:rsidR="000A49FC" w:rsidRPr="00630301">
        <w:rPr>
          <w:rFonts w:eastAsiaTheme="minorEastAsia"/>
          <w:szCs w:val="24"/>
        </w:rPr>
        <w:t>2.32 A 3φ</w:t>
      </w:r>
    </w:p>
    <w:p w14:paraId="4940738D" w14:textId="77777777" w:rsidR="000A49FC" w:rsidRDefault="000A49FC" w:rsidP="000A3D68">
      <w:pPr>
        <w:pStyle w:val="Caption"/>
      </w:pPr>
      <w:r w:rsidRPr="00360C1A">
        <w:rPr>
          <w:rtl/>
        </w:rPr>
        <w:t>پارامترها</w:t>
      </w:r>
      <w:r w:rsidRPr="00360C1A">
        <w:rPr>
          <w:rFonts w:hint="cs"/>
          <w:rtl/>
        </w:rPr>
        <w:t>ی</w:t>
      </w:r>
      <w:r w:rsidRPr="00360C1A">
        <w:rPr>
          <w:rtl/>
        </w:rPr>
        <w:t xml:space="preserve"> ورود</w:t>
      </w:r>
      <w:r w:rsidRPr="00360C1A">
        <w:rPr>
          <w:rFonts w:hint="cs"/>
          <w:rtl/>
        </w:rPr>
        <w:t>ی</w:t>
      </w:r>
      <w:r w:rsidRPr="00360C1A">
        <w:rPr>
          <w:rtl/>
        </w:rPr>
        <w:t xml:space="preserve"> برا</w:t>
      </w:r>
      <w:r w:rsidRPr="00360C1A">
        <w:rPr>
          <w:rFonts w:hint="cs"/>
          <w:rtl/>
        </w:rPr>
        <w:t>ی</w:t>
      </w:r>
      <w:r w:rsidRPr="00360C1A">
        <w:rPr>
          <w:rtl/>
        </w:rPr>
        <w:t xml:space="preserve"> محاسبات با مشترک</w:t>
      </w:r>
      <w:r w:rsidRPr="00360C1A">
        <w:rPr>
          <w:rFonts w:hint="cs"/>
          <w:rtl/>
        </w:rPr>
        <w:t>ی</w:t>
      </w:r>
      <w:r w:rsidRPr="00360C1A">
        <w:rPr>
          <w:rFonts w:hint="eastAsia"/>
          <w:rtl/>
        </w:rPr>
        <w:t>ن</w:t>
      </w:r>
      <w:r w:rsidRPr="00360C1A">
        <w:rPr>
          <w:rtl/>
        </w:rPr>
        <w:t xml:space="preserve"> جد</w:t>
      </w:r>
      <w:r w:rsidRPr="00360C1A">
        <w:rPr>
          <w:rFonts w:hint="cs"/>
          <w:rtl/>
        </w:rPr>
        <w:t>ی</w:t>
      </w:r>
      <w:r w:rsidRPr="00360C1A">
        <w:rPr>
          <w:rFonts w:hint="eastAsia"/>
          <w:rtl/>
        </w:rPr>
        <w:t>د</w:t>
      </w:r>
    </w:p>
    <w:tbl>
      <w:tblPr>
        <w:tblStyle w:val="GridTable6Colorful-Accent531"/>
        <w:bidiVisual/>
        <w:tblW w:w="0" w:type="auto"/>
        <w:jc w:val="center"/>
        <w:tblLook w:val="04A0" w:firstRow="1" w:lastRow="0" w:firstColumn="1" w:lastColumn="0" w:noHBand="0" w:noVBand="1"/>
      </w:tblPr>
      <w:tblGrid>
        <w:gridCol w:w="5123"/>
        <w:gridCol w:w="1980"/>
      </w:tblGrid>
      <w:tr w:rsidR="000A49FC" w:rsidRPr="00D20CF1" w14:paraId="63917C8A" w14:textId="77777777" w:rsidTr="000A49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23" w:type="dxa"/>
          </w:tcPr>
          <w:p w14:paraId="489DD47E" w14:textId="77777777" w:rsidR="000A49FC" w:rsidRPr="00D20CF1" w:rsidRDefault="000A49FC" w:rsidP="0097448F">
            <w:pPr>
              <w:bidi/>
              <w:jc w:val="center"/>
              <w:rPr>
                <w:b w:val="0"/>
                <w:bCs w:val="0"/>
                <w:sz w:val="22"/>
                <w:szCs w:val="22"/>
                <w:lang w:bidi="fa-IR"/>
              </w:rPr>
            </w:pPr>
            <w:r w:rsidRPr="00D20CF1">
              <w:rPr>
                <w:rFonts w:hint="cs"/>
                <w:b w:val="0"/>
                <w:bCs w:val="0"/>
                <w:sz w:val="22"/>
                <w:szCs w:val="22"/>
                <w:rtl/>
                <w:lang w:bidi="fa-IR"/>
              </w:rPr>
              <w:t xml:space="preserve">تعداد مشترکین جدید </w:t>
            </w:r>
            <w:r w:rsidRPr="00D20CF1">
              <w:rPr>
                <w:b w:val="0"/>
                <w:bCs w:val="0"/>
                <w:sz w:val="22"/>
                <w:szCs w:val="22"/>
                <w:lang w:bidi="fa-IR"/>
              </w:rPr>
              <w:t>(n)</w:t>
            </w:r>
          </w:p>
        </w:tc>
        <w:tc>
          <w:tcPr>
            <w:tcW w:w="1980" w:type="dxa"/>
          </w:tcPr>
          <w:p w14:paraId="69EDD1AB" w14:textId="77777777" w:rsidR="000A49FC" w:rsidRPr="00D20CF1" w:rsidRDefault="000A49FC" w:rsidP="0097448F">
            <w:pPr>
              <w:bidi/>
              <w:jc w:val="center"/>
              <w:cnfStyle w:val="100000000000" w:firstRow="1" w:lastRow="0" w:firstColumn="0" w:lastColumn="0" w:oddVBand="0" w:evenVBand="0" w:oddHBand="0" w:evenHBand="0" w:firstRowFirstColumn="0" w:firstRowLastColumn="0" w:lastRowFirstColumn="0" w:lastRowLastColumn="0"/>
              <w:rPr>
                <w:b w:val="0"/>
                <w:bCs w:val="0"/>
                <w:sz w:val="22"/>
                <w:szCs w:val="22"/>
                <w:rtl/>
                <w:lang w:bidi="fa-IR"/>
              </w:rPr>
            </w:pPr>
            <w:r w:rsidRPr="00D20CF1">
              <w:rPr>
                <w:rFonts w:hint="cs"/>
                <w:b w:val="0"/>
                <w:bCs w:val="0"/>
                <w:sz w:val="22"/>
                <w:szCs w:val="22"/>
                <w:rtl/>
                <w:lang w:bidi="fa-IR"/>
              </w:rPr>
              <w:t>252=(14</w:t>
            </w:r>
            <m:oMath>
              <m:r>
                <m:rPr>
                  <m:sty m:val="b"/>
                </m:rPr>
                <w:rPr>
                  <w:rFonts w:ascii="Cambria Math" w:hAnsi="Cambria Math"/>
                  <w:sz w:val="22"/>
                  <w:szCs w:val="22"/>
                  <w:rtl/>
                  <w:lang w:bidi="fa-IR"/>
                </w:rPr>
                <m:t>×</m:t>
              </m:r>
            </m:oMath>
            <w:r w:rsidRPr="00D20CF1">
              <w:rPr>
                <w:rFonts w:hint="cs"/>
                <w:b w:val="0"/>
                <w:bCs w:val="0"/>
                <w:sz w:val="22"/>
                <w:szCs w:val="22"/>
                <w:rtl/>
                <w:lang w:bidi="fa-IR"/>
              </w:rPr>
              <w:t>3)+210</w:t>
            </w:r>
          </w:p>
        </w:tc>
      </w:tr>
      <w:tr w:rsidR="000A49FC" w:rsidRPr="00D20CF1" w14:paraId="7B10A8CC" w14:textId="77777777" w:rsidTr="000A49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23" w:type="dxa"/>
          </w:tcPr>
          <w:p w14:paraId="5F6397CB" w14:textId="77777777" w:rsidR="000A49FC" w:rsidRPr="00D20CF1" w:rsidRDefault="000A49FC" w:rsidP="0097448F">
            <w:pPr>
              <w:bidi/>
              <w:jc w:val="center"/>
              <w:rPr>
                <w:b w:val="0"/>
                <w:bCs w:val="0"/>
                <w:sz w:val="22"/>
                <w:szCs w:val="22"/>
                <w:rtl/>
                <w:lang w:bidi="fa-IR"/>
              </w:rPr>
            </w:pPr>
            <w:r w:rsidRPr="00D20CF1">
              <w:rPr>
                <w:rFonts w:hint="cs"/>
                <w:b w:val="0"/>
                <w:bCs w:val="0"/>
                <w:sz w:val="22"/>
                <w:szCs w:val="22"/>
                <w:rtl/>
                <w:lang w:bidi="fa-IR"/>
              </w:rPr>
              <w:t xml:space="preserve">میزان حداکثر بار سرانه هر مشترک </w:t>
            </w:r>
            <w:r w:rsidRPr="00D20CF1">
              <w:rPr>
                <w:b w:val="0"/>
                <w:bCs w:val="0"/>
                <w:sz w:val="22"/>
                <w:szCs w:val="22"/>
                <w:lang w:bidi="fa-IR"/>
              </w:rPr>
              <w:t>(i)</w:t>
            </w:r>
          </w:p>
        </w:tc>
        <w:tc>
          <w:tcPr>
            <w:tcW w:w="1980" w:type="dxa"/>
          </w:tcPr>
          <w:p w14:paraId="0AC32289" w14:textId="77777777" w:rsidR="000A49FC" w:rsidRPr="00D20CF1" w:rsidRDefault="000A49FC" w:rsidP="0097448F">
            <w:pPr>
              <w:bidi/>
              <w:jc w:val="center"/>
              <w:cnfStyle w:val="000000100000" w:firstRow="0" w:lastRow="0" w:firstColumn="0" w:lastColumn="0" w:oddVBand="0" w:evenVBand="0" w:oddHBand="1" w:evenHBand="0" w:firstRowFirstColumn="0" w:firstRowLastColumn="0" w:lastRowFirstColumn="0" w:lastRowLastColumn="0"/>
              <w:rPr>
                <w:sz w:val="22"/>
                <w:szCs w:val="22"/>
                <w:rtl/>
                <w:lang w:bidi="fa-IR"/>
              </w:rPr>
            </w:pPr>
            <w:r w:rsidRPr="00D20CF1">
              <w:rPr>
                <w:sz w:val="22"/>
                <w:szCs w:val="22"/>
                <w:lang w:bidi="fa-IR"/>
              </w:rPr>
              <w:t xml:space="preserve">A </w:t>
            </w:r>
            <w:r w:rsidRPr="00D20CF1">
              <w:rPr>
                <w:rFonts w:hint="cs"/>
                <w:sz w:val="22"/>
                <w:szCs w:val="22"/>
                <w:rtl/>
                <w:lang w:bidi="fa-IR"/>
              </w:rPr>
              <w:t>32/2</w:t>
            </w:r>
          </w:p>
        </w:tc>
      </w:tr>
      <w:tr w:rsidR="000A49FC" w:rsidRPr="00D20CF1" w14:paraId="05D702A1" w14:textId="77777777" w:rsidTr="000A49FC">
        <w:trPr>
          <w:jc w:val="center"/>
        </w:trPr>
        <w:tc>
          <w:tcPr>
            <w:cnfStyle w:val="001000000000" w:firstRow="0" w:lastRow="0" w:firstColumn="1" w:lastColumn="0" w:oddVBand="0" w:evenVBand="0" w:oddHBand="0" w:evenHBand="0" w:firstRowFirstColumn="0" w:firstRowLastColumn="0" w:lastRowFirstColumn="0" w:lastRowLastColumn="0"/>
            <w:tcW w:w="5123" w:type="dxa"/>
          </w:tcPr>
          <w:p w14:paraId="4928A1CE" w14:textId="77777777" w:rsidR="000A49FC" w:rsidRPr="00D20CF1" w:rsidRDefault="000A49FC" w:rsidP="0097448F">
            <w:pPr>
              <w:bidi/>
              <w:jc w:val="center"/>
              <w:rPr>
                <w:b w:val="0"/>
                <w:bCs w:val="0"/>
                <w:sz w:val="22"/>
                <w:szCs w:val="22"/>
                <w:lang w:bidi="fa-IR"/>
              </w:rPr>
            </w:pPr>
            <w:r w:rsidRPr="00D20CF1">
              <w:rPr>
                <w:rFonts w:hint="cs"/>
                <w:b w:val="0"/>
                <w:bCs w:val="0"/>
                <w:sz w:val="22"/>
                <w:szCs w:val="22"/>
                <w:rtl/>
                <w:lang w:bidi="fa-IR"/>
              </w:rPr>
              <w:t xml:space="preserve">درصد رشد بار سالیانه </w:t>
            </w:r>
            <w:r w:rsidRPr="00D20CF1">
              <w:rPr>
                <w:b w:val="0"/>
                <w:bCs w:val="0"/>
                <w:sz w:val="22"/>
                <w:szCs w:val="22"/>
                <w:lang w:bidi="fa-IR"/>
              </w:rPr>
              <w:t>(c)</w:t>
            </w:r>
          </w:p>
        </w:tc>
        <w:tc>
          <w:tcPr>
            <w:tcW w:w="1980" w:type="dxa"/>
          </w:tcPr>
          <w:p w14:paraId="36D433E1" w14:textId="77777777" w:rsidR="000A49FC" w:rsidRPr="00D20CF1" w:rsidRDefault="000A49FC" w:rsidP="0097448F">
            <w:pPr>
              <w:bidi/>
              <w:jc w:val="center"/>
              <w:cnfStyle w:val="000000000000" w:firstRow="0" w:lastRow="0" w:firstColumn="0" w:lastColumn="0" w:oddVBand="0" w:evenVBand="0" w:oddHBand="0" w:evenHBand="0" w:firstRowFirstColumn="0" w:firstRowLastColumn="0" w:lastRowFirstColumn="0" w:lastRowLastColumn="0"/>
              <w:rPr>
                <w:sz w:val="22"/>
                <w:szCs w:val="22"/>
                <w:rtl/>
                <w:lang w:bidi="fa-IR"/>
              </w:rPr>
            </w:pPr>
            <w:r w:rsidRPr="00D20CF1">
              <w:rPr>
                <w:rFonts w:hint="cs"/>
                <w:sz w:val="22"/>
                <w:szCs w:val="22"/>
                <w:rtl/>
                <w:lang w:bidi="fa-IR"/>
              </w:rPr>
              <w:t>%3</w:t>
            </w:r>
          </w:p>
        </w:tc>
      </w:tr>
      <w:tr w:rsidR="000A49FC" w:rsidRPr="00D20CF1" w14:paraId="6A388B14" w14:textId="77777777" w:rsidTr="000A49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23" w:type="dxa"/>
          </w:tcPr>
          <w:p w14:paraId="248C7D55" w14:textId="77777777" w:rsidR="000A49FC" w:rsidRPr="00D20CF1" w:rsidRDefault="000A49FC" w:rsidP="0097448F">
            <w:pPr>
              <w:bidi/>
              <w:jc w:val="center"/>
              <w:rPr>
                <w:b w:val="0"/>
                <w:bCs w:val="0"/>
                <w:sz w:val="22"/>
                <w:szCs w:val="22"/>
                <w:lang w:bidi="fa-IR"/>
              </w:rPr>
            </w:pPr>
            <w:r w:rsidRPr="00D20CF1">
              <w:rPr>
                <w:rFonts w:hint="cs"/>
                <w:b w:val="0"/>
                <w:bCs w:val="0"/>
                <w:sz w:val="22"/>
                <w:szCs w:val="22"/>
                <w:rtl/>
                <w:lang w:bidi="fa-IR"/>
              </w:rPr>
              <w:t xml:space="preserve">تعداد سال بهره برداری از ترانسفورماتور </w:t>
            </w:r>
            <w:r w:rsidRPr="00D20CF1">
              <w:rPr>
                <w:b w:val="0"/>
                <w:bCs w:val="0"/>
                <w:sz w:val="22"/>
                <w:szCs w:val="22"/>
                <w:lang w:bidi="fa-IR"/>
              </w:rPr>
              <w:t>(B)</w:t>
            </w:r>
          </w:p>
        </w:tc>
        <w:tc>
          <w:tcPr>
            <w:tcW w:w="1980" w:type="dxa"/>
          </w:tcPr>
          <w:p w14:paraId="3CB0EB1D" w14:textId="77777777" w:rsidR="000A49FC" w:rsidRPr="00D20CF1" w:rsidRDefault="000A49FC" w:rsidP="0097448F">
            <w:pPr>
              <w:bidi/>
              <w:jc w:val="center"/>
              <w:cnfStyle w:val="000000100000" w:firstRow="0" w:lastRow="0" w:firstColumn="0" w:lastColumn="0" w:oddVBand="0" w:evenVBand="0" w:oddHBand="1" w:evenHBand="0" w:firstRowFirstColumn="0" w:firstRowLastColumn="0" w:lastRowFirstColumn="0" w:lastRowLastColumn="0"/>
              <w:rPr>
                <w:sz w:val="22"/>
                <w:szCs w:val="22"/>
                <w:rtl/>
                <w:lang w:bidi="fa-IR"/>
              </w:rPr>
            </w:pPr>
            <w:r w:rsidRPr="00D20CF1">
              <w:rPr>
                <w:rFonts w:hint="cs"/>
                <w:sz w:val="22"/>
                <w:szCs w:val="22"/>
                <w:rtl/>
                <w:lang w:bidi="fa-IR"/>
              </w:rPr>
              <w:t>5 سال</w:t>
            </w:r>
          </w:p>
        </w:tc>
      </w:tr>
      <w:tr w:rsidR="000A49FC" w:rsidRPr="00D20CF1" w14:paraId="57F0C171" w14:textId="77777777" w:rsidTr="000A49FC">
        <w:trPr>
          <w:jc w:val="center"/>
        </w:trPr>
        <w:tc>
          <w:tcPr>
            <w:cnfStyle w:val="001000000000" w:firstRow="0" w:lastRow="0" w:firstColumn="1" w:lastColumn="0" w:oddVBand="0" w:evenVBand="0" w:oddHBand="0" w:evenHBand="0" w:firstRowFirstColumn="0" w:firstRowLastColumn="0" w:lastRowFirstColumn="0" w:lastRowLastColumn="0"/>
            <w:tcW w:w="5123" w:type="dxa"/>
          </w:tcPr>
          <w:p w14:paraId="163C6C6A" w14:textId="77777777" w:rsidR="000A49FC" w:rsidRPr="00D20CF1" w:rsidRDefault="000A49FC" w:rsidP="0097448F">
            <w:pPr>
              <w:bidi/>
              <w:jc w:val="center"/>
              <w:rPr>
                <w:b w:val="0"/>
                <w:bCs w:val="0"/>
                <w:sz w:val="22"/>
                <w:szCs w:val="22"/>
                <w:lang w:bidi="fa-IR"/>
              </w:rPr>
            </w:pPr>
            <w:r w:rsidRPr="00D20CF1">
              <w:rPr>
                <w:rFonts w:hint="cs"/>
                <w:b w:val="0"/>
                <w:bCs w:val="0"/>
                <w:sz w:val="22"/>
                <w:szCs w:val="22"/>
                <w:rtl/>
                <w:lang w:bidi="fa-IR"/>
              </w:rPr>
              <w:t xml:space="preserve">حداکثر درصد بهره برداری ازتوان نامی ترانسفورماتور </w:t>
            </w:r>
            <w:r w:rsidRPr="00D20CF1">
              <w:rPr>
                <w:b w:val="0"/>
                <w:bCs w:val="0"/>
                <w:sz w:val="22"/>
                <w:szCs w:val="22"/>
                <w:lang w:bidi="fa-IR"/>
              </w:rPr>
              <w:t>(A)</w:t>
            </w:r>
          </w:p>
        </w:tc>
        <w:tc>
          <w:tcPr>
            <w:tcW w:w="1980" w:type="dxa"/>
          </w:tcPr>
          <w:p w14:paraId="2717D26F" w14:textId="77777777" w:rsidR="000A49FC" w:rsidRPr="00D20CF1" w:rsidRDefault="000A49FC" w:rsidP="0097448F">
            <w:pPr>
              <w:bidi/>
              <w:jc w:val="center"/>
              <w:cnfStyle w:val="000000000000" w:firstRow="0" w:lastRow="0" w:firstColumn="0" w:lastColumn="0" w:oddVBand="0" w:evenVBand="0" w:oddHBand="0" w:evenHBand="0" w:firstRowFirstColumn="0" w:firstRowLastColumn="0" w:lastRowFirstColumn="0" w:lastRowLastColumn="0"/>
              <w:rPr>
                <w:sz w:val="22"/>
                <w:szCs w:val="22"/>
                <w:rtl/>
                <w:lang w:bidi="fa-IR"/>
              </w:rPr>
            </w:pPr>
            <w:r>
              <w:rPr>
                <w:rFonts w:hint="cs"/>
                <w:sz w:val="22"/>
                <w:szCs w:val="22"/>
                <w:rtl/>
                <w:lang w:bidi="fa-IR"/>
              </w:rPr>
              <w:t>84</w:t>
            </w:r>
            <w:r w:rsidRPr="00D20CF1">
              <w:rPr>
                <w:rFonts w:hint="cs"/>
                <w:sz w:val="22"/>
                <w:szCs w:val="22"/>
                <w:rtl/>
                <w:lang w:bidi="fa-IR"/>
              </w:rPr>
              <w:t>/0</w:t>
            </w:r>
          </w:p>
        </w:tc>
      </w:tr>
      <w:tr w:rsidR="000A49FC" w:rsidRPr="00D20CF1" w14:paraId="25882DA6" w14:textId="77777777" w:rsidTr="000A49FC">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5123" w:type="dxa"/>
          </w:tcPr>
          <w:p w14:paraId="4A39F314" w14:textId="77777777" w:rsidR="000A49FC" w:rsidRPr="00D20CF1" w:rsidRDefault="000A49FC" w:rsidP="0097448F">
            <w:pPr>
              <w:bidi/>
              <w:jc w:val="center"/>
              <w:rPr>
                <w:b w:val="0"/>
                <w:bCs w:val="0"/>
                <w:sz w:val="22"/>
                <w:szCs w:val="22"/>
                <w:lang w:bidi="fa-IR"/>
              </w:rPr>
            </w:pPr>
            <w:r w:rsidRPr="00D20CF1">
              <w:rPr>
                <w:rFonts w:hint="cs"/>
                <w:b w:val="0"/>
                <w:bCs w:val="0"/>
                <w:sz w:val="22"/>
                <w:szCs w:val="22"/>
                <w:rtl/>
                <w:lang w:bidi="fa-IR"/>
              </w:rPr>
              <w:t>مجموع جریان شبکه روشنایی</w:t>
            </w:r>
            <w:r w:rsidRPr="00D20CF1">
              <w:rPr>
                <w:b w:val="0"/>
                <w:bCs w:val="0"/>
                <w:sz w:val="22"/>
                <w:szCs w:val="22"/>
                <w:lang w:bidi="fa-IR"/>
              </w:rPr>
              <w:t>)</w:t>
            </w:r>
            <w:r w:rsidRPr="00D20CF1">
              <w:rPr>
                <w:rFonts w:hint="cs"/>
                <w:b w:val="0"/>
                <w:bCs w:val="0"/>
                <w:sz w:val="22"/>
                <w:szCs w:val="22"/>
                <w:rtl/>
                <w:lang w:bidi="fa-IR"/>
              </w:rPr>
              <w:t xml:space="preserve"> </w:t>
            </w:r>
            <m:oMath>
              <m:sSub>
                <m:sSubPr>
                  <m:ctrlPr>
                    <w:rPr>
                      <w:rFonts w:ascii="Cambria Math" w:eastAsia="Calibri" w:hAnsi="Cambria Math"/>
                      <w:b w:val="0"/>
                      <w:bCs w:val="0"/>
                      <w:iCs/>
                      <w:color w:val="000000"/>
                      <w:sz w:val="22"/>
                      <w:szCs w:val="22"/>
                      <w:lang w:bidi="fa-IR"/>
                    </w:rPr>
                  </m:ctrlPr>
                </m:sSubPr>
                <m:e>
                  <m:r>
                    <m:rPr>
                      <m:sty m:val="bi"/>
                    </m:rPr>
                    <w:rPr>
                      <w:rFonts w:ascii="Cambria Math" w:eastAsia="Calibri" w:hAnsi="Cambria Math"/>
                      <w:color w:val="000000"/>
                      <w:sz w:val="22"/>
                      <w:szCs w:val="22"/>
                      <w:lang w:bidi="fa-IR"/>
                    </w:rPr>
                    <m:t>i</m:t>
                  </m:r>
                </m:e>
                <m:sub>
                  <m:r>
                    <m:rPr>
                      <m:sty m:val="bi"/>
                    </m:rPr>
                    <w:rPr>
                      <w:rFonts w:ascii="Cambria Math" w:eastAsia="Calibri" w:hAnsi="Cambria Math"/>
                      <w:color w:val="000000"/>
                      <w:sz w:val="22"/>
                      <w:szCs w:val="22"/>
                      <w:lang w:bidi="fa-IR"/>
                    </w:rPr>
                    <m:t>L</m:t>
                  </m:r>
                </m:sub>
              </m:sSub>
            </m:oMath>
            <w:r w:rsidRPr="00D20CF1">
              <w:rPr>
                <w:rFonts w:eastAsiaTheme="minorEastAsia"/>
                <w:b w:val="0"/>
                <w:bCs w:val="0"/>
                <w:iCs/>
                <w:color w:val="000000"/>
                <w:sz w:val="22"/>
                <w:szCs w:val="22"/>
                <w:lang w:bidi="fa-IR"/>
              </w:rPr>
              <w:t>(</w:t>
            </w:r>
          </w:p>
        </w:tc>
        <w:tc>
          <w:tcPr>
            <w:tcW w:w="1980" w:type="dxa"/>
          </w:tcPr>
          <w:p w14:paraId="2C2F16BD" w14:textId="77777777" w:rsidR="000A49FC" w:rsidRPr="00D20CF1" w:rsidRDefault="000A49FC" w:rsidP="0097448F">
            <w:pPr>
              <w:bidi/>
              <w:jc w:val="center"/>
              <w:cnfStyle w:val="000000100000" w:firstRow="0" w:lastRow="0" w:firstColumn="0" w:lastColumn="0" w:oddVBand="0" w:evenVBand="0" w:oddHBand="1" w:evenHBand="0" w:firstRowFirstColumn="0" w:firstRowLastColumn="0" w:lastRowFirstColumn="0" w:lastRowLastColumn="0"/>
              <w:rPr>
                <w:sz w:val="22"/>
                <w:szCs w:val="22"/>
                <w:rtl/>
                <w:lang w:bidi="fa-IR"/>
              </w:rPr>
            </w:pPr>
            <w:r w:rsidRPr="00D20CF1">
              <w:rPr>
                <w:rFonts w:hint="cs"/>
                <w:sz w:val="22"/>
                <w:szCs w:val="22"/>
                <w:rtl/>
                <w:lang w:bidi="fa-IR"/>
              </w:rPr>
              <w:t xml:space="preserve"> </w:t>
            </w:r>
            <w:r w:rsidRPr="00D20CF1">
              <w:rPr>
                <w:sz w:val="22"/>
                <w:szCs w:val="22"/>
                <w:lang w:bidi="fa-IR"/>
              </w:rPr>
              <w:t xml:space="preserve">A </w:t>
            </w:r>
            <w:r w:rsidRPr="00D20CF1">
              <w:rPr>
                <w:rFonts w:hint="cs"/>
                <w:sz w:val="22"/>
                <w:szCs w:val="22"/>
                <w:rtl/>
                <w:lang w:bidi="fa-IR"/>
              </w:rPr>
              <w:t xml:space="preserve">5 </w:t>
            </w:r>
          </w:p>
        </w:tc>
      </w:tr>
    </w:tbl>
    <w:p w14:paraId="744BFCBD" w14:textId="77777777" w:rsidR="000A49FC" w:rsidRPr="00DE79A4" w:rsidRDefault="000A49FC" w:rsidP="00C9489F">
      <w:pPr>
        <w:bidi/>
        <w:ind w:right="-180"/>
        <w:jc w:val="center"/>
        <w:rPr>
          <w:sz w:val="28"/>
          <w:lang w:bidi="fa-IR"/>
        </w:rPr>
      </w:pPr>
    </w:p>
    <w:p w14:paraId="222BCAC9" w14:textId="77777777" w:rsidR="000A49FC" w:rsidRPr="00DE79A4" w:rsidRDefault="000A49FC" w:rsidP="00C9489F">
      <w:pPr>
        <w:pStyle w:val="ListParagraph"/>
        <w:bidi/>
        <w:ind w:left="1440" w:right="-180" w:hanging="1294"/>
        <w:rPr>
          <w:sz w:val="28"/>
          <w:rtl/>
        </w:rPr>
      </w:pPr>
      <w:r w:rsidRPr="00DE79A4">
        <w:rPr>
          <w:rFonts w:hint="cs"/>
          <w:sz w:val="28"/>
          <w:rtl/>
        </w:rPr>
        <w:t>باتوجه به پارامترهای فوق ، ظرفیت ترانسفورماتور در این حالت بصورت زیر محاسبه می گردد :</w:t>
      </w:r>
    </w:p>
    <w:p w14:paraId="050F38B2" w14:textId="77777777" w:rsidR="000A49FC" w:rsidRPr="00630301" w:rsidRDefault="00704C8A" w:rsidP="00C9489F">
      <w:pPr>
        <w:pStyle w:val="ListParagraph"/>
        <w:ind w:left="142" w:right="-180" w:hanging="1156"/>
        <w:rPr>
          <w:rFonts w:asciiTheme="majorBidi" w:eastAsiaTheme="minorEastAsia" w:hAnsiTheme="majorBidi"/>
          <w:i/>
          <w:iCs/>
          <w:color w:val="000000"/>
          <w:sz w:val="20"/>
          <w:szCs w:val="20"/>
          <w:lang w:bidi="fa-IR"/>
        </w:rPr>
      </w:pPr>
      <m:oMathPara>
        <m:oMathParaPr>
          <m:jc m:val="left"/>
        </m:oMathParaPr>
        <m:oMath>
          <m:sSub>
            <m:sSubPr>
              <m:ctrlPr>
                <w:rPr>
                  <w:rFonts w:ascii="Cambria Math" w:eastAsia="Calibri" w:hAnsi="Cambria Math"/>
                  <w:iCs/>
                  <w:color w:val="000000"/>
                  <w:sz w:val="22"/>
                  <w:szCs w:val="22"/>
                  <w:lang w:bidi="fa-IR"/>
                </w:rPr>
              </m:ctrlPr>
            </m:sSubPr>
            <m:e>
              <m:r>
                <w:rPr>
                  <w:rFonts w:ascii="Cambria Math" w:eastAsia="Calibri" w:hAnsi="Cambria Math"/>
                  <w:color w:val="000000"/>
                  <w:sz w:val="22"/>
                  <w:szCs w:val="22"/>
                  <w:lang w:bidi="fa-IR"/>
                </w:rPr>
                <m:t>S</m:t>
              </m:r>
            </m:e>
            <m:sub>
              <m:r>
                <w:rPr>
                  <w:rFonts w:ascii="Cambria Math" w:eastAsia="Calibri" w:hAnsi="Cambria Math"/>
                  <w:color w:val="000000"/>
                  <w:sz w:val="22"/>
                  <w:szCs w:val="22"/>
                  <w:lang w:bidi="fa-IR"/>
                </w:rPr>
                <m:t>new</m:t>
              </m:r>
            </m:sub>
          </m:sSub>
          <m:r>
            <w:rPr>
              <w:rFonts w:ascii="Cambria Math" w:eastAsia="Calibri" w:hAnsi="Cambria Math"/>
              <w:color w:val="000000"/>
              <w:sz w:val="22"/>
              <w:szCs w:val="22"/>
              <w:lang w:bidi="fa-IR"/>
            </w:rPr>
            <m:t>=</m:t>
          </m:r>
          <m:f>
            <m:fPr>
              <m:ctrlPr>
                <w:rPr>
                  <w:rFonts w:ascii="Cambria Math" w:eastAsia="Calibri" w:hAnsi="Cambria Math"/>
                  <w:iCs/>
                  <w:color w:val="000000"/>
                  <w:sz w:val="22"/>
                  <w:szCs w:val="22"/>
                  <w:lang w:bidi="fa-IR"/>
                </w:rPr>
              </m:ctrlPr>
            </m:fPr>
            <m:num>
              <m:r>
                <w:rPr>
                  <w:rFonts w:ascii="Cambria Math" w:eastAsia="Calibri" w:hAnsi="Cambria Math"/>
                  <w:color w:val="000000"/>
                  <w:sz w:val="22"/>
                  <w:szCs w:val="22"/>
                  <w:lang w:bidi="fa-IR"/>
                </w:rPr>
                <m:t>(n×i)×</m:t>
              </m:r>
              <m:sSup>
                <m:sSupPr>
                  <m:ctrlPr>
                    <w:rPr>
                      <w:rFonts w:ascii="Cambria Math" w:eastAsia="Calibri" w:hAnsi="Cambria Math"/>
                      <w:iCs/>
                      <w:color w:val="000000"/>
                      <w:sz w:val="22"/>
                      <w:szCs w:val="22"/>
                      <w:lang w:bidi="fa-IR"/>
                    </w:rPr>
                  </m:ctrlPr>
                </m:sSupPr>
                <m:e>
                  <m:d>
                    <m:dPr>
                      <m:ctrlPr>
                        <w:rPr>
                          <w:rFonts w:ascii="Cambria Math" w:eastAsia="Calibri" w:hAnsi="Cambria Math"/>
                          <w:iCs/>
                          <w:color w:val="000000"/>
                          <w:sz w:val="22"/>
                          <w:szCs w:val="22"/>
                          <w:lang w:bidi="fa-IR"/>
                        </w:rPr>
                      </m:ctrlPr>
                    </m:dPr>
                    <m:e>
                      <m:r>
                        <w:rPr>
                          <w:rFonts w:ascii="Cambria Math" w:eastAsia="Calibri" w:hAnsi="Cambria Math"/>
                          <w:color w:val="000000"/>
                          <w:sz w:val="22"/>
                          <w:szCs w:val="22"/>
                          <w:lang w:bidi="fa-IR"/>
                        </w:rPr>
                        <m:t>1+</m:t>
                      </m:r>
                      <m:f>
                        <m:fPr>
                          <m:ctrlPr>
                            <w:rPr>
                              <w:rFonts w:ascii="Cambria Math" w:eastAsia="Calibri" w:hAnsi="Cambria Math"/>
                              <w:iCs/>
                              <w:color w:val="000000"/>
                              <w:sz w:val="22"/>
                              <w:szCs w:val="22"/>
                              <w:lang w:bidi="fa-IR"/>
                            </w:rPr>
                          </m:ctrlPr>
                        </m:fPr>
                        <m:num>
                          <m:r>
                            <w:rPr>
                              <w:rFonts w:ascii="Cambria Math" w:eastAsia="Calibri" w:hAnsi="Cambria Math"/>
                              <w:color w:val="000000"/>
                              <w:sz w:val="22"/>
                              <w:szCs w:val="22"/>
                              <w:lang w:bidi="fa-IR"/>
                            </w:rPr>
                            <m:t>c</m:t>
                          </m:r>
                        </m:num>
                        <m:den>
                          <m:r>
                            <w:rPr>
                              <w:rFonts w:ascii="Cambria Math" w:eastAsia="Calibri" w:hAnsi="Cambria Math"/>
                              <w:color w:val="000000"/>
                              <w:sz w:val="22"/>
                              <w:szCs w:val="22"/>
                              <w:lang w:bidi="fa-IR"/>
                            </w:rPr>
                            <m:t>100</m:t>
                          </m:r>
                        </m:den>
                      </m:f>
                    </m:e>
                  </m:d>
                </m:e>
                <m:sup>
                  <m:r>
                    <w:rPr>
                      <w:rFonts w:ascii="Cambria Math" w:eastAsia="Calibri" w:hAnsi="Cambria Math"/>
                      <w:color w:val="000000"/>
                      <w:sz w:val="22"/>
                      <w:szCs w:val="22"/>
                      <w:lang w:bidi="fa-IR"/>
                    </w:rPr>
                    <m:t>B</m:t>
                  </m:r>
                </m:sup>
              </m:sSup>
              <m:r>
                <w:rPr>
                  <w:rFonts w:ascii="Cambria Math" w:eastAsia="Calibri" w:hAnsi="Cambria Math"/>
                  <w:color w:val="000000"/>
                  <w:sz w:val="22"/>
                  <w:szCs w:val="22"/>
                  <w:lang w:bidi="fa-IR"/>
                </w:rPr>
                <m:t>+</m:t>
              </m:r>
              <m:sSub>
                <m:sSubPr>
                  <m:ctrlPr>
                    <w:rPr>
                      <w:rFonts w:ascii="Cambria Math" w:eastAsia="Calibri" w:hAnsi="Cambria Math"/>
                      <w:iCs/>
                      <w:color w:val="000000"/>
                      <w:sz w:val="22"/>
                      <w:szCs w:val="22"/>
                      <w:lang w:bidi="fa-IR"/>
                    </w:rPr>
                  </m:ctrlPr>
                </m:sSubPr>
                <m:e>
                  <m:r>
                    <w:rPr>
                      <w:rFonts w:ascii="Cambria Math" w:eastAsia="Calibri" w:hAnsi="Cambria Math"/>
                      <w:color w:val="000000"/>
                      <w:sz w:val="22"/>
                      <w:szCs w:val="22"/>
                      <w:lang w:bidi="fa-IR"/>
                    </w:rPr>
                    <m:t>i</m:t>
                  </m:r>
                </m:e>
                <m:sub>
                  <m:r>
                    <w:rPr>
                      <w:rFonts w:ascii="Cambria Math" w:eastAsia="Calibri" w:hAnsi="Cambria Math"/>
                      <w:color w:val="000000"/>
                      <w:sz w:val="22"/>
                      <w:szCs w:val="22"/>
                      <w:lang w:bidi="fa-IR"/>
                    </w:rPr>
                    <m:t>L</m:t>
                  </m:r>
                </m:sub>
              </m:sSub>
            </m:num>
            <m:den>
              <m:r>
                <w:rPr>
                  <w:rFonts w:ascii="Cambria Math" w:eastAsia="Calibri" w:hAnsi="Cambria Math"/>
                  <w:color w:val="000000"/>
                  <w:sz w:val="22"/>
                  <w:szCs w:val="22"/>
                  <w:lang w:bidi="fa-IR"/>
                </w:rPr>
                <m:t>1.44×A</m:t>
              </m:r>
            </m:den>
          </m:f>
          <m:r>
            <w:rPr>
              <w:rFonts w:ascii="Cambria Math" w:eastAsia="Calibri" w:hAnsi="Cambria Math"/>
              <w:color w:val="000000"/>
              <w:sz w:val="22"/>
              <w:szCs w:val="22"/>
              <w:lang w:bidi="fa-IR"/>
            </w:rPr>
            <m:t>=</m:t>
          </m:r>
          <m:f>
            <m:fPr>
              <m:ctrlPr>
                <w:rPr>
                  <w:rFonts w:ascii="Cambria Math" w:eastAsia="Calibri" w:hAnsi="Cambria Math"/>
                  <w:i/>
                  <w:iCs/>
                  <w:color w:val="000000"/>
                  <w:sz w:val="22"/>
                  <w:szCs w:val="22"/>
                  <w:lang w:bidi="fa-IR"/>
                </w:rPr>
              </m:ctrlPr>
            </m:fPr>
            <m:num>
              <m:d>
                <m:dPr>
                  <m:ctrlPr>
                    <w:rPr>
                      <w:rFonts w:ascii="Cambria Math" w:eastAsia="Calibri" w:hAnsi="Cambria Math"/>
                      <w:i/>
                      <w:iCs/>
                      <w:color w:val="000000"/>
                      <w:sz w:val="22"/>
                      <w:szCs w:val="22"/>
                      <w:lang w:bidi="fa-IR"/>
                    </w:rPr>
                  </m:ctrlPr>
                </m:dPr>
                <m:e>
                  <m:r>
                    <w:rPr>
                      <w:rFonts w:ascii="Cambria Math" w:eastAsia="Calibri" w:hAnsi="Cambria Math"/>
                      <w:color w:val="000000"/>
                      <w:sz w:val="22"/>
                      <w:szCs w:val="22"/>
                      <w:lang w:bidi="fa-IR"/>
                    </w:rPr>
                    <m:t>252×2.32</m:t>
                  </m:r>
                </m:e>
              </m:d>
              <m:r>
                <w:rPr>
                  <w:rFonts w:ascii="Cambria Math" w:eastAsia="Calibri" w:hAnsi="Cambria Math"/>
                  <w:color w:val="000000"/>
                  <w:sz w:val="22"/>
                  <w:szCs w:val="22"/>
                  <w:lang w:bidi="fa-IR"/>
                </w:rPr>
                <m:t>×</m:t>
              </m:r>
              <m:sSup>
                <m:sSupPr>
                  <m:ctrlPr>
                    <w:rPr>
                      <w:rFonts w:ascii="Cambria Math" w:eastAsia="Calibri" w:hAnsi="Cambria Math"/>
                      <w:iCs/>
                      <w:color w:val="000000"/>
                      <w:sz w:val="22"/>
                      <w:szCs w:val="22"/>
                      <w:lang w:bidi="fa-IR"/>
                    </w:rPr>
                  </m:ctrlPr>
                </m:sSupPr>
                <m:e>
                  <m:d>
                    <m:dPr>
                      <m:ctrlPr>
                        <w:rPr>
                          <w:rFonts w:ascii="Cambria Math" w:eastAsia="Calibri" w:hAnsi="Cambria Math"/>
                          <w:iCs/>
                          <w:color w:val="000000"/>
                          <w:sz w:val="22"/>
                          <w:szCs w:val="22"/>
                          <w:lang w:bidi="fa-IR"/>
                        </w:rPr>
                      </m:ctrlPr>
                    </m:dPr>
                    <m:e>
                      <m:r>
                        <w:rPr>
                          <w:rFonts w:ascii="Cambria Math" w:eastAsia="Calibri" w:hAnsi="Cambria Math"/>
                          <w:color w:val="000000"/>
                          <w:sz w:val="22"/>
                          <w:szCs w:val="22"/>
                          <w:lang w:bidi="fa-IR"/>
                        </w:rPr>
                        <m:t>1+</m:t>
                      </m:r>
                      <m:f>
                        <m:fPr>
                          <m:ctrlPr>
                            <w:rPr>
                              <w:rFonts w:ascii="Cambria Math" w:eastAsia="Calibri" w:hAnsi="Cambria Math"/>
                              <w:iCs/>
                              <w:color w:val="000000"/>
                              <w:sz w:val="22"/>
                              <w:szCs w:val="22"/>
                              <w:lang w:bidi="fa-IR"/>
                            </w:rPr>
                          </m:ctrlPr>
                        </m:fPr>
                        <m:num>
                          <m:r>
                            <w:rPr>
                              <w:rFonts w:ascii="Cambria Math" w:eastAsia="Calibri" w:hAnsi="Cambria Math"/>
                              <w:color w:val="000000"/>
                              <w:sz w:val="22"/>
                              <w:szCs w:val="22"/>
                              <w:lang w:bidi="fa-IR"/>
                            </w:rPr>
                            <m:t>3</m:t>
                          </m:r>
                        </m:num>
                        <m:den>
                          <m:r>
                            <w:rPr>
                              <w:rFonts w:ascii="Cambria Math" w:eastAsia="Calibri" w:hAnsi="Cambria Math"/>
                              <w:color w:val="000000"/>
                              <w:sz w:val="22"/>
                              <w:szCs w:val="22"/>
                              <w:lang w:bidi="fa-IR"/>
                            </w:rPr>
                            <m:t>100</m:t>
                          </m:r>
                        </m:den>
                      </m:f>
                    </m:e>
                  </m:d>
                </m:e>
                <m:sup>
                  <m:r>
                    <w:rPr>
                      <w:rFonts w:ascii="Cambria Math" w:eastAsia="Calibri" w:hAnsi="Cambria Math"/>
                      <w:color w:val="000000"/>
                      <w:sz w:val="22"/>
                      <w:szCs w:val="22"/>
                      <w:lang w:bidi="fa-IR"/>
                    </w:rPr>
                    <m:t>5</m:t>
                  </m:r>
                </m:sup>
              </m:sSup>
              <m:r>
                <w:rPr>
                  <w:rFonts w:ascii="Cambria Math" w:eastAsia="Calibri" w:hAnsi="Cambria Math"/>
                  <w:color w:val="000000"/>
                  <w:sz w:val="22"/>
                  <w:szCs w:val="22"/>
                  <w:lang w:bidi="fa-IR"/>
                </w:rPr>
                <m:t>+5</m:t>
              </m:r>
            </m:num>
            <m:den>
              <m:r>
                <w:rPr>
                  <w:rFonts w:ascii="Cambria Math" w:eastAsia="Calibri" w:hAnsi="Cambria Math"/>
                  <w:color w:val="000000"/>
                  <w:sz w:val="22"/>
                  <w:szCs w:val="22"/>
                  <w:lang w:bidi="fa-IR"/>
                </w:rPr>
                <m:t>1.44×0.84</m:t>
              </m:r>
            </m:den>
          </m:f>
          <m:r>
            <w:rPr>
              <w:rFonts w:ascii="Cambria Math" w:eastAsia="Calibri" w:hAnsi="Cambria Math"/>
              <w:color w:val="000000"/>
              <w:sz w:val="22"/>
              <w:szCs w:val="22"/>
              <w:lang w:bidi="fa-IR"/>
            </w:rPr>
            <m:t>=564.61 KVA</m:t>
          </m:r>
        </m:oMath>
      </m:oMathPara>
    </w:p>
    <w:p w14:paraId="33FEB691" w14:textId="77777777" w:rsidR="000A49FC" w:rsidRPr="00DE79A4" w:rsidRDefault="000A49FC" w:rsidP="00C9489F">
      <w:pPr>
        <w:pStyle w:val="ListParagraph"/>
        <w:ind w:left="142" w:right="-180" w:hanging="1156"/>
        <w:rPr>
          <w:rFonts w:eastAsiaTheme="minorEastAsia"/>
          <w:i/>
          <w:iCs/>
          <w:color w:val="000000"/>
          <w:sz w:val="28"/>
          <w:lang w:bidi="fa-IR"/>
        </w:rPr>
      </w:pPr>
    </w:p>
    <w:p w14:paraId="4DAEB177" w14:textId="2B959C13" w:rsidR="000A49FC" w:rsidRDefault="000A49FC" w:rsidP="00EC4729">
      <w:pPr>
        <w:pStyle w:val="ListParagraph"/>
        <w:bidi/>
        <w:ind w:left="116" w:right="-180"/>
        <w:rPr>
          <w:rFonts w:eastAsiaTheme="minorEastAsia"/>
          <w:i/>
          <w:iCs/>
          <w:color w:val="000000"/>
          <w:sz w:val="28"/>
          <w:rtl/>
          <w:lang w:bidi="fa-IR"/>
        </w:rPr>
      </w:pPr>
      <w:r w:rsidRPr="00DE79A4">
        <w:rPr>
          <w:rFonts w:hint="cs"/>
          <w:i/>
          <w:sz w:val="28"/>
          <w:rtl/>
          <w:lang w:bidi="fa-IR"/>
        </w:rPr>
        <w:t xml:space="preserve">در نتیجه با توجه به ظرفیت مجاز استاندارد ترانسفورماتورهای توزیع </w:t>
      </w:r>
      <w:r>
        <w:rPr>
          <w:rFonts w:hint="cs"/>
          <w:i/>
          <w:sz w:val="28"/>
          <w:rtl/>
          <w:lang w:bidi="fa-IR"/>
        </w:rPr>
        <w:t xml:space="preserve">، </w:t>
      </w:r>
      <w:r w:rsidRPr="00DE79A4">
        <w:rPr>
          <w:rFonts w:hint="cs"/>
          <w:i/>
          <w:sz w:val="28"/>
          <w:rtl/>
          <w:lang w:bidi="fa-IR"/>
        </w:rPr>
        <w:t>ترانس پیشنهادی با ظرفیت</w:t>
      </w:r>
      <w:r w:rsidRPr="00EC4729">
        <w:rPr>
          <w:i/>
          <w:szCs w:val="24"/>
          <w:lang w:bidi="fa-IR"/>
        </w:rPr>
        <w:t xml:space="preserve"> KVA</w:t>
      </w:r>
      <w:r w:rsidRPr="00DE79A4">
        <w:rPr>
          <w:rFonts w:hint="cs"/>
          <w:i/>
          <w:sz w:val="28"/>
          <w:rtl/>
          <w:lang w:bidi="fa-IR"/>
        </w:rPr>
        <w:t xml:space="preserve">630 =  </w:t>
      </w:r>
      <m:oMath>
        <m:sSub>
          <m:sSubPr>
            <m:ctrlPr>
              <w:rPr>
                <w:rFonts w:ascii="Cambria Math" w:eastAsia="Calibri" w:hAnsi="Cambria Math"/>
                <w:iCs/>
                <w:color w:val="000000"/>
                <w:sz w:val="28"/>
                <w:lang w:bidi="fa-IR"/>
              </w:rPr>
            </m:ctrlPr>
          </m:sSubPr>
          <m:e>
            <m:r>
              <w:rPr>
                <w:rFonts w:ascii="Cambria Math" w:eastAsia="Calibri" w:hAnsi="Cambria Math"/>
                <w:color w:val="000000"/>
                <w:sz w:val="28"/>
                <w:lang w:bidi="fa-IR"/>
              </w:rPr>
              <m:t>S</m:t>
            </m:r>
          </m:e>
          <m:sub>
            <m:r>
              <w:rPr>
                <w:rFonts w:ascii="Cambria Math" w:eastAsia="Calibri" w:hAnsi="Cambria Math"/>
                <w:color w:val="000000"/>
                <w:sz w:val="28"/>
                <w:lang w:bidi="fa-IR"/>
              </w:rPr>
              <m:t>new</m:t>
            </m:r>
          </m:sub>
        </m:sSub>
      </m:oMath>
      <w:r>
        <w:rPr>
          <w:rFonts w:eastAsiaTheme="minorEastAsia" w:hint="cs"/>
          <w:i/>
          <w:iCs/>
          <w:color w:val="000000"/>
          <w:sz w:val="28"/>
          <w:rtl/>
          <w:lang w:bidi="fa-IR"/>
        </w:rPr>
        <w:t xml:space="preserve"> پیشنهاد می گردد</w:t>
      </w:r>
      <w:r w:rsidR="00EC4729">
        <w:rPr>
          <w:rFonts w:eastAsiaTheme="minorEastAsia" w:hint="cs"/>
          <w:i/>
          <w:iCs/>
          <w:color w:val="000000"/>
          <w:sz w:val="28"/>
          <w:rtl/>
          <w:lang w:bidi="fa-IR"/>
        </w:rPr>
        <w:t>.</w:t>
      </w:r>
    </w:p>
    <w:p w14:paraId="41DB0570" w14:textId="77777777" w:rsidR="000A49FC" w:rsidRPr="00DE79A4" w:rsidRDefault="000A49FC" w:rsidP="00C9489F">
      <w:pPr>
        <w:bidi/>
        <w:ind w:right="-180" w:firstLine="206"/>
        <w:jc w:val="left"/>
        <w:rPr>
          <w:rtl/>
        </w:rPr>
      </w:pPr>
      <w:r>
        <w:rPr>
          <w:rFonts w:eastAsiaTheme="minorEastAsia"/>
          <w:i/>
          <w:iCs/>
          <w:color w:val="000000"/>
          <w:sz w:val="28"/>
          <w:rtl/>
          <w:lang w:bidi="fa-IR"/>
        </w:rPr>
        <w:br w:type="page"/>
      </w:r>
      <w:bookmarkStart w:id="1334" w:name="_Toc78835516"/>
      <w:r w:rsidRPr="00630301">
        <w:rPr>
          <w:rFonts w:cs="B Zar" w:hint="cs"/>
          <w:b/>
          <w:bCs/>
          <w:sz w:val="26"/>
          <w:szCs w:val="26"/>
          <w:rtl/>
          <w:lang w:bidi="fa-IR"/>
        </w:rPr>
        <w:lastRenderedPageBreak/>
        <w:t>مثال 2 : محاسبه ظرفیت ترانسفورماتور جدید</w:t>
      </w:r>
      <w:bookmarkEnd w:id="1334"/>
      <w:r w:rsidRPr="00DE79A4">
        <w:rPr>
          <w:rFonts w:hint="cs"/>
          <w:rtl/>
          <w:lang w:bidi="fa-IR"/>
        </w:rPr>
        <w:t xml:space="preserve"> </w:t>
      </w:r>
    </w:p>
    <w:p w14:paraId="0A6C600C" w14:textId="77777777" w:rsidR="000A49FC" w:rsidRPr="00630301" w:rsidRDefault="000A49FC" w:rsidP="00C9489F">
      <w:pPr>
        <w:bidi/>
        <w:ind w:right="-180" w:firstLine="386"/>
        <w:jc w:val="left"/>
        <w:rPr>
          <w:b/>
          <w:bCs/>
          <w:szCs w:val="24"/>
        </w:rPr>
      </w:pPr>
      <w:r w:rsidRPr="00630301">
        <w:rPr>
          <w:rFonts w:hint="cs"/>
          <w:b/>
          <w:bCs/>
          <w:szCs w:val="24"/>
          <w:rtl/>
        </w:rPr>
        <w:t>در یک منطقه با وجود مشترکین قبلی</w:t>
      </w:r>
    </w:p>
    <w:p w14:paraId="7AAD7556" w14:textId="3ED160A5" w:rsidR="000A49FC" w:rsidRDefault="000A49FC" w:rsidP="003F7D6C">
      <w:pPr>
        <w:bidi/>
        <w:ind w:right="-180" w:firstLine="386"/>
        <w:rPr>
          <w:rFonts w:eastAsiaTheme="minorEastAsia"/>
          <w:iCs/>
          <w:color w:val="000000"/>
          <w:sz w:val="28"/>
          <w:rtl/>
          <w:lang w:bidi="fa-IR"/>
        </w:rPr>
      </w:pPr>
      <w:r w:rsidRPr="00DE79A4">
        <w:rPr>
          <w:rFonts w:hint="cs"/>
          <w:sz w:val="28"/>
          <w:rtl/>
        </w:rPr>
        <w:t xml:space="preserve"> در یک </w:t>
      </w:r>
      <w:r w:rsidRPr="00DE79A4">
        <w:rPr>
          <w:rFonts w:hint="cs"/>
          <w:sz w:val="28"/>
          <w:rtl/>
          <w:lang w:bidi="fa-IR"/>
        </w:rPr>
        <w:t xml:space="preserve">منطقه روستایی </w:t>
      </w:r>
      <w:r>
        <w:rPr>
          <w:rFonts w:hint="cs"/>
          <w:sz w:val="28"/>
          <w:rtl/>
          <w:lang w:bidi="fa-IR"/>
        </w:rPr>
        <w:t>جهت کاهش طول فیدرهای فشار ضعیف و جبران افت ولتاژ بیش از حد و کاهش ضریب بهره برداری پست موجود و همچنین برقرسانی به متقاضیان جدید که برابر با</w:t>
      </w:r>
      <w:r w:rsidRPr="00DE79A4">
        <w:rPr>
          <w:rFonts w:hint="cs"/>
          <w:sz w:val="28"/>
          <w:rtl/>
          <w:lang w:bidi="fa-IR"/>
        </w:rPr>
        <w:t xml:space="preserve"> </w:t>
      </w:r>
      <w:r>
        <w:rPr>
          <w:rFonts w:hint="cs"/>
          <w:sz w:val="28"/>
          <w:rtl/>
          <w:lang w:bidi="fa-IR"/>
        </w:rPr>
        <w:t>45</w:t>
      </w:r>
      <w:r w:rsidRPr="00DE79A4">
        <w:rPr>
          <w:rFonts w:hint="cs"/>
          <w:sz w:val="28"/>
          <w:rtl/>
          <w:lang w:bidi="fa-IR"/>
        </w:rPr>
        <w:t xml:space="preserve"> مشترک تکفاز </w:t>
      </w:r>
      <w:r>
        <w:rPr>
          <w:rFonts w:hint="cs"/>
          <w:sz w:val="28"/>
          <w:rtl/>
          <w:lang w:bidi="fa-IR"/>
        </w:rPr>
        <w:t>میباشند</w:t>
      </w:r>
      <w:r w:rsidR="003F7D6C">
        <w:rPr>
          <w:rFonts w:hint="cs"/>
          <w:sz w:val="28"/>
          <w:rtl/>
          <w:lang w:bidi="fa-IR"/>
        </w:rPr>
        <w:t>،</w:t>
      </w:r>
      <w:r>
        <w:rPr>
          <w:rFonts w:hint="cs"/>
          <w:sz w:val="28"/>
          <w:rtl/>
          <w:lang w:bidi="fa-IR"/>
        </w:rPr>
        <w:t xml:space="preserve"> نیاز به احداث یک ترانسفورماتور می باشد . </w:t>
      </w:r>
      <w:r w:rsidRPr="00A872C5">
        <w:rPr>
          <w:rFonts w:hint="cs"/>
          <w:sz w:val="28"/>
          <w:rtl/>
          <w:lang w:bidi="fa-IR"/>
        </w:rPr>
        <w:t>برای</w:t>
      </w:r>
      <w:r w:rsidR="003F7D6C">
        <w:rPr>
          <w:rFonts w:hint="cs"/>
          <w:sz w:val="28"/>
          <w:rtl/>
          <w:lang w:bidi="fa-IR"/>
        </w:rPr>
        <w:t xml:space="preserve"> انجام طراحی شبکه مذکور</w:t>
      </w:r>
      <w:r w:rsidRPr="00A872C5">
        <w:rPr>
          <w:rFonts w:hint="cs"/>
          <w:sz w:val="28"/>
          <w:rtl/>
          <w:lang w:bidi="fa-IR"/>
        </w:rPr>
        <w:t>، فرآیند طراحی مطابق با جدول شماره 9  به شرح ذیل انجام می گردد</w:t>
      </w:r>
      <w:r w:rsidR="003F7D6C">
        <w:rPr>
          <w:rFonts w:hint="cs"/>
          <w:sz w:val="28"/>
          <w:rtl/>
          <w:lang w:bidi="fa-IR"/>
        </w:rPr>
        <w:t>:</w:t>
      </w:r>
      <w:r>
        <w:rPr>
          <w:rFonts w:eastAsiaTheme="minorEastAsia" w:hint="cs"/>
          <w:iCs/>
          <w:color w:val="000000"/>
          <w:sz w:val="28"/>
          <w:rtl/>
          <w:lang w:bidi="fa-IR"/>
        </w:rPr>
        <w:t xml:space="preserve"> </w:t>
      </w:r>
      <w:r w:rsidRPr="00333FAE">
        <w:rPr>
          <w:rFonts w:eastAsiaTheme="minorEastAsia" w:hint="cs"/>
          <w:iCs/>
          <w:color w:val="000000"/>
          <w:sz w:val="28"/>
          <w:rtl/>
          <w:lang w:bidi="fa-IR"/>
        </w:rPr>
        <w:t xml:space="preserve"> </w:t>
      </w:r>
    </w:p>
    <w:p w14:paraId="6B7B614C" w14:textId="77777777" w:rsidR="000A49FC" w:rsidRPr="000A49FC" w:rsidRDefault="000A49FC" w:rsidP="00C9489F">
      <w:pPr>
        <w:bidi/>
        <w:ind w:right="-180" w:firstLine="206"/>
        <w:rPr>
          <w:rFonts w:cs="B Titr"/>
          <w:b/>
          <w:bCs/>
          <w:sz w:val="22"/>
          <w:szCs w:val="22"/>
          <w:rtl/>
        </w:rPr>
      </w:pPr>
      <w:r w:rsidRPr="000A49FC">
        <w:rPr>
          <w:rFonts w:cs="B Titr" w:hint="cs"/>
          <w:b/>
          <w:bCs/>
          <w:sz w:val="22"/>
          <w:szCs w:val="22"/>
          <w:rtl/>
        </w:rPr>
        <w:t>بررسی اطلاعات ورودی مطابق جدول شماره(9) :</w:t>
      </w:r>
    </w:p>
    <w:p w14:paraId="77508097" w14:textId="24B75F54" w:rsidR="000A49FC" w:rsidRPr="00DE79A4" w:rsidRDefault="000A49FC" w:rsidP="00C9489F">
      <w:pPr>
        <w:bidi/>
        <w:ind w:right="-180" w:firstLine="296"/>
        <w:rPr>
          <w:sz w:val="28"/>
          <w:rtl/>
        </w:rPr>
      </w:pPr>
      <w:r>
        <w:rPr>
          <w:rFonts w:hint="cs"/>
          <w:sz w:val="28"/>
          <w:rtl/>
        </w:rPr>
        <w:t>1</w:t>
      </w:r>
      <w:r w:rsidRPr="00DE79A4">
        <w:rPr>
          <w:rFonts w:hint="cs"/>
          <w:sz w:val="28"/>
          <w:rtl/>
        </w:rPr>
        <w:t>- فاصله مرکز ثقل محل نقاط تقاضای بار از پست توزیع مجاور حدود 700 متر می باشد</w:t>
      </w:r>
      <w:r w:rsidR="00EC4729">
        <w:rPr>
          <w:rFonts w:hint="cs"/>
          <w:sz w:val="28"/>
          <w:rtl/>
        </w:rPr>
        <w:t>.</w:t>
      </w:r>
    </w:p>
    <w:p w14:paraId="666214EB" w14:textId="4F2188DF" w:rsidR="000A49FC" w:rsidRPr="00DE79A4" w:rsidRDefault="000A49FC" w:rsidP="00C9489F">
      <w:pPr>
        <w:bidi/>
        <w:ind w:right="-180" w:firstLine="296"/>
        <w:rPr>
          <w:sz w:val="28"/>
          <w:rtl/>
        </w:rPr>
      </w:pPr>
      <w:r>
        <w:rPr>
          <w:rFonts w:hint="cs"/>
          <w:sz w:val="28"/>
          <w:rtl/>
        </w:rPr>
        <w:t>2</w:t>
      </w:r>
      <w:r w:rsidRPr="00DE79A4">
        <w:rPr>
          <w:rFonts w:hint="cs"/>
          <w:sz w:val="28"/>
          <w:rtl/>
        </w:rPr>
        <w:t>- بررسی وضعیت بار پست توزیع مجاور برابر با 8</w:t>
      </w:r>
      <w:r w:rsidR="00EC4729">
        <w:rPr>
          <w:rFonts w:hint="cs"/>
          <w:sz w:val="28"/>
          <w:rtl/>
        </w:rPr>
        <w:t>5% می باشد.</w:t>
      </w:r>
      <w:r w:rsidRPr="00DE79A4">
        <w:rPr>
          <w:rFonts w:hint="cs"/>
          <w:sz w:val="28"/>
          <w:rtl/>
        </w:rPr>
        <w:t xml:space="preserve"> </w:t>
      </w:r>
    </w:p>
    <w:p w14:paraId="5BC96325" w14:textId="77777777" w:rsidR="000A49FC" w:rsidRPr="00DE79A4" w:rsidRDefault="000A49FC" w:rsidP="00C9489F">
      <w:pPr>
        <w:bidi/>
        <w:ind w:right="-180" w:firstLine="296"/>
        <w:rPr>
          <w:sz w:val="28"/>
          <w:rtl/>
        </w:rPr>
      </w:pPr>
      <w:r>
        <w:rPr>
          <w:rFonts w:hint="cs"/>
          <w:sz w:val="28"/>
          <w:rtl/>
        </w:rPr>
        <w:t>3</w:t>
      </w:r>
      <w:r w:rsidRPr="00DE79A4">
        <w:rPr>
          <w:rFonts w:hint="cs"/>
          <w:sz w:val="28"/>
          <w:rtl/>
        </w:rPr>
        <w:t>- مکان و نوع تعرفه و میزان توان مصرفی</w:t>
      </w:r>
    </w:p>
    <w:p w14:paraId="57ED723C" w14:textId="77777777" w:rsidR="000A49FC" w:rsidRPr="00DE79A4" w:rsidRDefault="000A49FC" w:rsidP="00C9489F">
      <w:pPr>
        <w:pStyle w:val="ListParagraph"/>
        <w:numPr>
          <w:ilvl w:val="0"/>
          <w:numId w:val="36"/>
        </w:numPr>
        <w:bidi/>
        <w:ind w:left="206" w:right="-180" w:firstLine="296"/>
        <w:jc w:val="left"/>
        <w:rPr>
          <w:sz w:val="28"/>
        </w:rPr>
      </w:pPr>
      <w:r w:rsidRPr="00DE79A4">
        <w:rPr>
          <w:rFonts w:hint="cs"/>
          <w:sz w:val="28"/>
          <w:rtl/>
        </w:rPr>
        <w:t>مکان : روستایی</w:t>
      </w:r>
    </w:p>
    <w:p w14:paraId="4B4441EF" w14:textId="77777777" w:rsidR="000A49FC" w:rsidRPr="00DE79A4" w:rsidRDefault="000A49FC" w:rsidP="00C9489F">
      <w:pPr>
        <w:pStyle w:val="ListParagraph"/>
        <w:numPr>
          <w:ilvl w:val="0"/>
          <w:numId w:val="36"/>
        </w:numPr>
        <w:bidi/>
        <w:ind w:left="206" w:right="-180" w:firstLine="296"/>
        <w:jc w:val="left"/>
        <w:rPr>
          <w:sz w:val="28"/>
        </w:rPr>
      </w:pPr>
      <w:r w:rsidRPr="00DE79A4">
        <w:rPr>
          <w:rFonts w:hint="cs"/>
          <w:sz w:val="28"/>
          <w:rtl/>
        </w:rPr>
        <w:t>نوع تعرفه : خانگی کم مصرف</w:t>
      </w:r>
    </w:p>
    <w:p w14:paraId="14A25B5F" w14:textId="77777777" w:rsidR="000A49FC" w:rsidRPr="00DE79A4" w:rsidRDefault="000A49FC" w:rsidP="00C9489F">
      <w:pPr>
        <w:pStyle w:val="ListParagraph"/>
        <w:numPr>
          <w:ilvl w:val="0"/>
          <w:numId w:val="36"/>
        </w:numPr>
        <w:bidi/>
        <w:ind w:left="206" w:right="-180" w:firstLine="296"/>
        <w:jc w:val="left"/>
        <w:rPr>
          <w:sz w:val="28"/>
        </w:rPr>
      </w:pPr>
      <w:r w:rsidRPr="00DE79A4">
        <w:rPr>
          <w:rFonts w:hint="cs"/>
          <w:sz w:val="28"/>
          <w:rtl/>
        </w:rPr>
        <w:t>میزان توان مصرفی جهت هر مشترک : 5 کیلو وات</w:t>
      </w:r>
    </w:p>
    <w:p w14:paraId="3398146B" w14:textId="77777777" w:rsidR="000A49FC" w:rsidRPr="00DE79A4" w:rsidRDefault="000A49FC" w:rsidP="00C9489F">
      <w:pPr>
        <w:pStyle w:val="ListParagraph"/>
        <w:bidi/>
        <w:ind w:left="116" w:right="-180" w:firstLine="296"/>
        <w:rPr>
          <w:sz w:val="28"/>
          <w:rtl/>
        </w:rPr>
      </w:pPr>
      <w:r>
        <w:rPr>
          <w:rFonts w:hint="cs"/>
          <w:sz w:val="28"/>
          <w:rtl/>
        </w:rPr>
        <w:t>4</w:t>
      </w:r>
      <w:r w:rsidRPr="00DE79A4">
        <w:rPr>
          <w:rFonts w:hint="cs"/>
          <w:sz w:val="28"/>
          <w:rtl/>
        </w:rPr>
        <w:t>- میانگین مصرف سرانه مشترکین ( تکفاز و سه فاز ) بر اساس ترانس مجاور با اعمال ضریب همزمانی</w:t>
      </w:r>
    </w:p>
    <w:p w14:paraId="6C541C98" w14:textId="73211CC5" w:rsidR="000A49FC" w:rsidRPr="00DE79A4" w:rsidRDefault="000A49FC" w:rsidP="003F7D6C">
      <w:pPr>
        <w:pStyle w:val="ListParagraph"/>
        <w:numPr>
          <w:ilvl w:val="0"/>
          <w:numId w:val="36"/>
        </w:numPr>
        <w:bidi/>
        <w:ind w:left="836" w:right="-180" w:hanging="270"/>
        <w:rPr>
          <w:sz w:val="28"/>
        </w:rPr>
      </w:pPr>
      <w:r w:rsidRPr="00DE79A4">
        <w:rPr>
          <w:rFonts w:hint="cs"/>
          <w:sz w:val="28"/>
          <w:rtl/>
        </w:rPr>
        <w:t>با توجه به وجود ترانسفورماتورموجود در مجاورت محل مورد تقاضا و اندازه گیری بار فیدر منتهی به محل در پیک بار و با انجام برداشت اطلاعات تعدا</w:t>
      </w:r>
      <w:r w:rsidR="003F7D6C">
        <w:rPr>
          <w:rFonts w:hint="cs"/>
          <w:sz w:val="28"/>
          <w:rtl/>
        </w:rPr>
        <w:t>د مشترکین موجود از این فیدر پست</w:t>
      </w:r>
      <w:r w:rsidRPr="00DE79A4">
        <w:rPr>
          <w:rFonts w:hint="cs"/>
          <w:sz w:val="28"/>
          <w:rtl/>
        </w:rPr>
        <w:t>،</w:t>
      </w:r>
      <w:r w:rsidRPr="00DE79A4">
        <w:rPr>
          <w:sz w:val="28"/>
        </w:rPr>
        <w:t xml:space="preserve"> </w:t>
      </w:r>
      <w:r w:rsidRPr="00DE79A4">
        <w:rPr>
          <w:rFonts w:hint="cs"/>
          <w:sz w:val="28"/>
          <w:rtl/>
        </w:rPr>
        <w:t>محا</w:t>
      </w:r>
      <w:r w:rsidR="003F7D6C">
        <w:rPr>
          <w:rFonts w:hint="cs"/>
          <w:sz w:val="28"/>
          <w:rtl/>
        </w:rPr>
        <w:t>سبات میانگین مصرف سرانه مشترکین</w:t>
      </w:r>
      <w:r w:rsidR="00EC4729">
        <w:rPr>
          <w:rFonts w:hint="cs"/>
          <w:sz w:val="28"/>
          <w:rtl/>
        </w:rPr>
        <w:t>، مربوطه به شرح ذیل می باشد</w:t>
      </w:r>
      <w:r w:rsidRPr="00DE79A4">
        <w:rPr>
          <w:rFonts w:hint="cs"/>
          <w:sz w:val="28"/>
          <w:rtl/>
        </w:rPr>
        <w:t>:</w:t>
      </w:r>
    </w:p>
    <w:p w14:paraId="71D9D73F" w14:textId="77777777" w:rsidR="000A49FC" w:rsidRPr="009D19F0" w:rsidRDefault="00704C8A" w:rsidP="00C9489F">
      <w:pPr>
        <w:pStyle w:val="ListParagraph"/>
        <w:ind w:left="142" w:right="-180"/>
        <w:rPr>
          <w:sz w:val="28"/>
        </w:rPr>
      </w:pPr>
      <m:oMath>
        <m:sSub>
          <m:sSubPr>
            <m:ctrlPr>
              <w:rPr>
                <w:rFonts w:ascii="Cambria Math" w:hAnsi="Cambria Math"/>
                <w:sz w:val="28"/>
              </w:rPr>
            </m:ctrlPr>
          </m:sSubPr>
          <m:e>
            <m:r>
              <w:rPr>
                <w:rFonts w:ascii="Cambria Math" w:hAnsi="Cambria Math"/>
                <w:sz w:val="28"/>
              </w:rPr>
              <m:t>I</m:t>
            </m:r>
          </m:e>
          <m:sub>
            <m:r>
              <w:rPr>
                <w:rFonts w:ascii="Cambria Math" w:hAnsi="Cambria Math"/>
                <w:sz w:val="28"/>
              </w:rPr>
              <m:t>1∅</m:t>
            </m:r>
          </m:sub>
        </m:sSub>
      </m:oMath>
      <w:r w:rsidR="000A49FC" w:rsidRPr="009D19F0">
        <w:rPr>
          <w:rFonts w:eastAsiaTheme="minorEastAsia"/>
          <w:sz w:val="28"/>
        </w:rPr>
        <w:t xml:space="preserve">= </w:t>
      </w:r>
      <m:oMath>
        <m:f>
          <m:fPr>
            <m:ctrlPr>
              <w:rPr>
                <w:rFonts w:ascii="Cambria Math" w:eastAsiaTheme="minorEastAsia" w:hAnsi="Cambria Math"/>
                <w:i/>
                <w:sz w:val="28"/>
              </w:rPr>
            </m:ctrlPr>
          </m:fPr>
          <m:num>
            <m:sSub>
              <m:sSubPr>
                <m:ctrlPr>
                  <w:rPr>
                    <w:rFonts w:ascii="Cambria Math" w:eastAsiaTheme="minorEastAsia" w:hAnsi="Cambria Math"/>
                    <w:i/>
                    <w:sz w:val="28"/>
                  </w:rPr>
                </m:ctrlPr>
              </m:sSubPr>
              <m:e>
                <m:r>
                  <w:rPr>
                    <w:rFonts w:ascii="Cambria Math" w:eastAsiaTheme="minorEastAsia" w:hAnsi="Cambria Math"/>
                    <w:sz w:val="28"/>
                  </w:rPr>
                  <m:t>I</m:t>
                </m:r>
              </m:e>
              <m:sub>
                <m:r>
                  <w:rPr>
                    <w:rFonts w:ascii="Cambria Math" w:eastAsiaTheme="minorEastAsia" w:hAnsi="Cambria Math"/>
                    <w:sz w:val="28"/>
                  </w:rPr>
                  <m:t>R</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I</m:t>
                </m:r>
              </m:e>
              <m:sub>
                <m:r>
                  <w:rPr>
                    <w:rFonts w:ascii="Cambria Math" w:eastAsiaTheme="minorEastAsia" w:hAnsi="Cambria Math"/>
                    <w:sz w:val="28"/>
                  </w:rPr>
                  <m:t>S</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I</m:t>
                </m:r>
              </m:e>
              <m:sub>
                <m:r>
                  <w:rPr>
                    <w:rFonts w:ascii="Cambria Math" w:eastAsiaTheme="minorEastAsia" w:hAnsi="Cambria Math"/>
                    <w:sz w:val="28"/>
                  </w:rPr>
                  <m:t>T</m:t>
                </m:r>
              </m:sub>
            </m:sSub>
          </m:num>
          <m:den>
            <m:r>
              <w:rPr>
                <w:rFonts w:ascii="Cambria Math" w:eastAsiaTheme="minorEastAsia" w:hAnsi="Cambria Math"/>
                <w:sz w:val="28"/>
              </w:rPr>
              <m:t>N</m:t>
            </m:r>
          </m:den>
        </m:f>
      </m:oMath>
      <w:r w:rsidR="000A49FC" w:rsidRPr="009D19F0">
        <w:rPr>
          <w:rFonts w:eastAsiaTheme="minorEastAsia"/>
          <w:sz w:val="28"/>
        </w:rPr>
        <w:t xml:space="preserve"> = </w:t>
      </w:r>
      <m:oMath>
        <m:f>
          <m:fPr>
            <m:ctrlPr>
              <w:rPr>
                <w:rFonts w:ascii="Cambria Math" w:eastAsiaTheme="minorEastAsia" w:hAnsi="Cambria Math"/>
                <w:i/>
                <w:sz w:val="28"/>
              </w:rPr>
            </m:ctrlPr>
          </m:fPr>
          <m:num>
            <m:r>
              <m:rPr>
                <m:sty m:val="p"/>
              </m:rPr>
              <w:rPr>
                <w:rFonts w:ascii="Cambria Math" w:eastAsiaTheme="minorEastAsia" w:hAnsi="Cambria Math"/>
                <w:sz w:val="28"/>
                <w:lang w:bidi="fa-IR"/>
              </w:rPr>
              <m:t>121</m:t>
            </m:r>
            <m:r>
              <w:rPr>
                <w:rFonts w:ascii="Cambria Math" w:eastAsiaTheme="minorEastAsia" w:hAnsi="Cambria Math"/>
                <w:sz w:val="28"/>
              </w:rPr>
              <m:t>+128+118</m:t>
            </m:r>
          </m:num>
          <m:den>
            <m:r>
              <w:rPr>
                <w:rFonts w:ascii="Cambria Math" w:eastAsiaTheme="minorEastAsia" w:hAnsi="Cambria Math"/>
                <w:sz w:val="28"/>
              </w:rPr>
              <m:t>99</m:t>
            </m:r>
          </m:den>
        </m:f>
      </m:oMath>
      <w:r w:rsidR="000A49FC" w:rsidRPr="009D19F0">
        <w:rPr>
          <w:rFonts w:eastAsiaTheme="minorEastAsia" w:hint="cs"/>
          <w:sz w:val="28"/>
          <w:rtl/>
        </w:rPr>
        <w:t xml:space="preserve"> </w:t>
      </w:r>
      <w:r w:rsidR="000A49FC" w:rsidRPr="009D19F0">
        <w:rPr>
          <w:rFonts w:eastAsiaTheme="minorEastAsia"/>
          <w:sz w:val="28"/>
        </w:rPr>
        <w:t xml:space="preserve"> = </w:t>
      </w:r>
      <w:r w:rsidR="000A49FC" w:rsidRPr="009D19F0">
        <w:rPr>
          <w:rFonts w:eastAsiaTheme="minorEastAsia"/>
          <w:sz w:val="22"/>
          <w:szCs w:val="22"/>
        </w:rPr>
        <w:t>3.71 A 1φ</w:t>
      </w:r>
    </w:p>
    <w:p w14:paraId="4D23789B" w14:textId="77777777" w:rsidR="000A49FC" w:rsidRPr="000741D2" w:rsidRDefault="000A49FC" w:rsidP="00C9489F">
      <w:pPr>
        <w:pStyle w:val="ListParagraph"/>
        <w:ind w:left="142" w:right="-180"/>
        <w:rPr>
          <w:sz w:val="22"/>
          <w:szCs w:val="22"/>
        </w:rPr>
      </w:pPr>
    </w:p>
    <w:p w14:paraId="64D6C1BA" w14:textId="77777777" w:rsidR="000A49FC" w:rsidRPr="000741D2" w:rsidRDefault="00704C8A" w:rsidP="00C9489F">
      <w:pPr>
        <w:pStyle w:val="ListParagraph"/>
        <w:ind w:left="142" w:right="-180"/>
        <w:rPr>
          <w:sz w:val="22"/>
          <w:szCs w:val="22"/>
        </w:rPr>
      </w:pP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3∅</m:t>
            </m:r>
          </m:sub>
        </m:sSub>
      </m:oMath>
      <w:r w:rsidR="000A49FC" w:rsidRPr="000741D2">
        <w:rPr>
          <w:rFonts w:eastAsiaTheme="minorEastAsia"/>
          <w:sz w:val="22"/>
          <w:szCs w:val="22"/>
        </w:rPr>
        <w:t xml:space="preserve">= </w:t>
      </w:r>
      <m:oMath>
        <m:f>
          <m:fPr>
            <m:ctrlPr>
              <w:rPr>
                <w:rFonts w:ascii="Cambria Math" w:eastAsiaTheme="minorEastAsia" w:hAnsi="Cambria Math"/>
                <w:i/>
                <w:sz w:val="22"/>
                <w:szCs w:val="22"/>
              </w:rPr>
            </m:ctrlPr>
          </m:fPr>
          <m:num>
            <m:r>
              <w:rPr>
                <w:rFonts w:ascii="Cambria Math" w:eastAsiaTheme="minorEastAsia" w:hAnsi="Cambria Math"/>
                <w:sz w:val="22"/>
                <w:szCs w:val="22"/>
              </w:rPr>
              <m:t>3.71</m:t>
            </m:r>
          </m:num>
          <m:den>
            <m:r>
              <w:rPr>
                <w:rFonts w:ascii="Cambria Math" w:eastAsiaTheme="minorEastAsia" w:hAnsi="Cambria Math"/>
                <w:sz w:val="22"/>
                <w:szCs w:val="22"/>
              </w:rPr>
              <m:t>3</m:t>
            </m:r>
          </m:den>
        </m:f>
      </m:oMath>
      <w:r w:rsidR="000A49FC" w:rsidRPr="000741D2">
        <w:rPr>
          <w:rFonts w:eastAsiaTheme="minorEastAsia"/>
          <w:sz w:val="22"/>
          <w:szCs w:val="22"/>
        </w:rPr>
        <w:t>= 1.24 A 3φ</w:t>
      </w:r>
    </w:p>
    <w:p w14:paraId="1DD2DA3C" w14:textId="01A02F00" w:rsidR="000A49FC" w:rsidRPr="00DE79A4" w:rsidRDefault="000A49FC" w:rsidP="00C9489F">
      <w:pPr>
        <w:bidi/>
        <w:ind w:right="-180"/>
        <w:rPr>
          <w:rFonts w:eastAsiaTheme="minorEastAsia"/>
          <w:i/>
          <w:iCs/>
          <w:color w:val="000000"/>
          <w:sz w:val="28"/>
          <w:rtl/>
          <w:lang w:bidi="fa-IR"/>
        </w:rPr>
      </w:pPr>
      <w:r w:rsidRPr="00DE79A4">
        <w:rPr>
          <w:rFonts w:hint="cs"/>
          <w:sz w:val="28"/>
          <w:rtl/>
          <w:lang w:bidi="fa-IR"/>
        </w:rPr>
        <w:t xml:space="preserve">- با توجه به اینکه ترانس موجود با ظرفیت </w:t>
      </w:r>
      <w:r w:rsidRPr="000741D2">
        <w:rPr>
          <w:i/>
          <w:sz w:val="22"/>
          <w:szCs w:val="22"/>
          <w:lang w:bidi="fa-IR"/>
        </w:rPr>
        <w:t>KVA</w:t>
      </w:r>
      <w:r w:rsidRPr="000741D2">
        <w:rPr>
          <w:rFonts w:hint="cs"/>
          <w:i/>
          <w:sz w:val="28"/>
          <w:rtl/>
          <w:lang w:bidi="fa-IR"/>
        </w:rPr>
        <w:t>1</w:t>
      </w:r>
      <w:r>
        <w:rPr>
          <w:rFonts w:hint="cs"/>
          <w:i/>
          <w:sz w:val="28"/>
          <w:rtl/>
          <w:lang w:bidi="fa-IR"/>
        </w:rPr>
        <w:t>60</w:t>
      </w:r>
      <w:r w:rsidRPr="00DE79A4">
        <w:rPr>
          <w:rFonts w:hint="cs"/>
          <w:i/>
          <w:sz w:val="28"/>
          <w:rtl/>
          <w:lang w:bidi="fa-IR"/>
        </w:rPr>
        <w:t xml:space="preserve"> = </w:t>
      </w:r>
      <w:r w:rsidRPr="00DE79A4">
        <w:rPr>
          <w:i/>
          <w:sz w:val="28"/>
          <w:lang w:bidi="fa-IR"/>
        </w:rPr>
        <w:t>S</w:t>
      </w:r>
      <w:r w:rsidRPr="00DE79A4">
        <w:rPr>
          <w:rFonts w:hint="cs"/>
          <w:sz w:val="28"/>
          <w:rtl/>
          <w:lang w:bidi="fa-IR"/>
        </w:rPr>
        <w:t xml:space="preserve"> بوده و همچنین درصدبار این ترانس در پیک بار  85 % بوده با بررسی بعمل آمده امکان مانور تعداد 30 مشتر</w:t>
      </w:r>
      <w:r w:rsidR="00EC4729">
        <w:rPr>
          <w:rFonts w:hint="cs"/>
          <w:sz w:val="28"/>
          <w:rtl/>
          <w:lang w:bidi="fa-IR"/>
        </w:rPr>
        <w:t>ک تکفاز بروی ترانس جدید می باشد</w:t>
      </w:r>
      <w:r w:rsidRPr="00DE79A4">
        <w:rPr>
          <w:rFonts w:hint="cs"/>
          <w:sz w:val="28"/>
          <w:rtl/>
          <w:lang w:bidi="fa-IR"/>
        </w:rPr>
        <w:t>:</w:t>
      </w:r>
    </w:p>
    <w:p w14:paraId="3D0AE539" w14:textId="77777777" w:rsidR="000A49FC" w:rsidRPr="000741D2" w:rsidRDefault="00704C8A" w:rsidP="00C9489F">
      <w:pPr>
        <w:ind w:right="-180"/>
        <w:rPr>
          <w:szCs w:val="24"/>
          <w:lang w:bidi="fa-IR"/>
        </w:rPr>
      </w:pPr>
      <m:oMath>
        <m:sSub>
          <m:sSubPr>
            <m:ctrlPr>
              <w:rPr>
                <w:rFonts w:ascii="Cambria Math" w:eastAsia="Calibri" w:hAnsi="Cambria Math"/>
                <w:iCs/>
                <w:color w:val="000000"/>
                <w:szCs w:val="24"/>
                <w:lang w:bidi="fa-IR"/>
              </w:rPr>
            </m:ctrlPr>
          </m:sSubPr>
          <m:e>
            <m:r>
              <w:rPr>
                <w:rFonts w:ascii="Cambria Math" w:eastAsia="Calibri" w:hAnsi="Cambria Math"/>
                <w:color w:val="000000"/>
                <w:szCs w:val="24"/>
                <w:lang w:bidi="fa-IR"/>
              </w:rPr>
              <m:t>i</m:t>
            </m:r>
          </m:e>
          <m:sub>
            <m:r>
              <w:rPr>
                <w:rFonts w:ascii="Cambria Math" w:eastAsia="Calibri" w:hAnsi="Cambria Math"/>
                <w:color w:val="000000"/>
                <w:szCs w:val="24"/>
                <w:lang w:bidi="fa-IR"/>
              </w:rPr>
              <m:t>t</m:t>
            </m:r>
          </m:sub>
        </m:sSub>
      </m:oMath>
      <w:r w:rsidR="000A49FC" w:rsidRPr="000741D2">
        <w:rPr>
          <w:rFonts w:eastAsiaTheme="minorEastAsia"/>
          <w:iCs/>
          <w:color w:val="000000"/>
          <w:szCs w:val="24"/>
          <w:lang w:bidi="fa-IR"/>
        </w:rPr>
        <w:t>=30</w:t>
      </w:r>
      <m:oMath>
        <m:r>
          <w:rPr>
            <w:rFonts w:ascii="Cambria Math" w:eastAsiaTheme="minorEastAsia" w:hAnsi="Cambria Math"/>
            <w:color w:val="000000"/>
            <w:szCs w:val="24"/>
            <w:lang w:bidi="fa-IR"/>
          </w:rPr>
          <m:t>×1.24=37.2 A</m:t>
        </m:r>
      </m:oMath>
    </w:p>
    <w:p w14:paraId="660882BD" w14:textId="77777777" w:rsidR="000A49FC" w:rsidRDefault="000A49FC" w:rsidP="000A3D68">
      <w:pPr>
        <w:pStyle w:val="Caption"/>
      </w:pPr>
      <w:r w:rsidRPr="007A61F8">
        <w:rPr>
          <w:rtl/>
        </w:rPr>
        <w:t>پارامترها</w:t>
      </w:r>
      <w:r w:rsidRPr="007A61F8">
        <w:rPr>
          <w:rFonts w:hint="cs"/>
          <w:rtl/>
        </w:rPr>
        <w:t>ی</w:t>
      </w:r>
      <w:r w:rsidRPr="007A61F8">
        <w:rPr>
          <w:rtl/>
        </w:rPr>
        <w:t xml:space="preserve"> ورود</w:t>
      </w:r>
      <w:r w:rsidRPr="007A61F8">
        <w:rPr>
          <w:rFonts w:hint="cs"/>
          <w:rtl/>
        </w:rPr>
        <w:t>ی</w:t>
      </w:r>
      <w:r w:rsidRPr="007A61F8">
        <w:rPr>
          <w:rtl/>
        </w:rPr>
        <w:t xml:space="preserve"> برا</w:t>
      </w:r>
      <w:r w:rsidRPr="007A61F8">
        <w:rPr>
          <w:rFonts w:hint="cs"/>
          <w:rtl/>
        </w:rPr>
        <w:t>ی</w:t>
      </w:r>
      <w:r w:rsidRPr="007A61F8">
        <w:rPr>
          <w:rtl/>
        </w:rPr>
        <w:t xml:space="preserve"> محاسبات با مشترک</w:t>
      </w:r>
      <w:r w:rsidRPr="007A61F8">
        <w:rPr>
          <w:rFonts w:hint="cs"/>
          <w:rtl/>
        </w:rPr>
        <w:t>ی</w:t>
      </w:r>
      <w:r w:rsidRPr="007A61F8">
        <w:rPr>
          <w:rFonts w:hint="eastAsia"/>
          <w:rtl/>
        </w:rPr>
        <w:t>ن</w:t>
      </w:r>
      <w:r w:rsidRPr="007A61F8">
        <w:rPr>
          <w:rtl/>
        </w:rPr>
        <w:t xml:space="preserve"> قبل</w:t>
      </w:r>
      <w:r w:rsidRPr="007A61F8">
        <w:rPr>
          <w:rFonts w:hint="cs"/>
          <w:rtl/>
        </w:rPr>
        <w:t>ی</w:t>
      </w:r>
    </w:p>
    <w:tbl>
      <w:tblPr>
        <w:tblStyle w:val="GridTable6Colorful-Accent531"/>
        <w:bidiVisual/>
        <w:tblW w:w="0" w:type="auto"/>
        <w:jc w:val="center"/>
        <w:tblLook w:val="04A0" w:firstRow="1" w:lastRow="0" w:firstColumn="1" w:lastColumn="0" w:noHBand="0" w:noVBand="1"/>
      </w:tblPr>
      <w:tblGrid>
        <w:gridCol w:w="7935"/>
        <w:gridCol w:w="1415"/>
      </w:tblGrid>
      <w:tr w:rsidR="000A49FC" w:rsidRPr="000741D2" w14:paraId="1FBEE498" w14:textId="77777777" w:rsidTr="000A49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35" w:type="dxa"/>
          </w:tcPr>
          <w:p w14:paraId="6F8C6DFD" w14:textId="77777777" w:rsidR="000A49FC" w:rsidRPr="000741D2" w:rsidRDefault="000A49FC" w:rsidP="0097448F">
            <w:pPr>
              <w:bidi/>
              <w:jc w:val="center"/>
              <w:rPr>
                <w:sz w:val="22"/>
                <w:szCs w:val="22"/>
                <w:lang w:bidi="fa-IR"/>
              </w:rPr>
            </w:pPr>
            <w:r w:rsidRPr="000741D2">
              <w:rPr>
                <w:rFonts w:hint="cs"/>
                <w:sz w:val="22"/>
                <w:szCs w:val="22"/>
                <w:rtl/>
                <w:lang w:bidi="fa-IR"/>
              </w:rPr>
              <w:t>میزان کاهش بار ترانسفورماتورهای مجاور و انتقال آن به ترانسفوماتور</w:t>
            </w:r>
            <w:r w:rsidRPr="000741D2">
              <w:rPr>
                <w:rFonts w:eastAsiaTheme="minorEastAsia" w:hint="cs"/>
                <w:sz w:val="22"/>
                <w:szCs w:val="22"/>
                <w:rtl/>
                <w:lang w:bidi="fa-IR"/>
              </w:rPr>
              <w:t>جدید</w:t>
            </w:r>
            <w:r w:rsidRPr="000741D2">
              <w:rPr>
                <w:rFonts w:hint="cs"/>
                <w:sz w:val="22"/>
                <w:szCs w:val="22"/>
                <w:rtl/>
                <w:lang w:bidi="fa-IR"/>
              </w:rPr>
              <w:t xml:space="preserve"> </w:t>
            </w:r>
            <m:oMath>
              <m:sSub>
                <m:sSubPr>
                  <m:ctrlPr>
                    <w:rPr>
                      <w:rFonts w:ascii="Cambria Math" w:hAnsi="Cambria Math"/>
                      <w:sz w:val="22"/>
                      <w:szCs w:val="22"/>
                      <w:lang w:bidi="fa-IR"/>
                    </w:rPr>
                  </m:ctrlPr>
                </m:sSubPr>
                <m:e>
                  <m:r>
                    <m:rPr>
                      <m:sty m:val="bi"/>
                    </m:rPr>
                    <w:rPr>
                      <w:rFonts w:ascii="Cambria Math" w:hAnsi="Cambria Math"/>
                      <w:sz w:val="22"/>
                      <w:szCs w:val="22"/>
                      <w:lang w:bidi="fa-IR"/>
                    </w:rPr>
                    <m:t>i</m:t>
                  </m:r>
                </m:e>
                <m:sub>
                  <m:r>
                    <m:rPr>
                      <m:sty m:val="bi"/>
                    </m:rPr>
                    <w:rPr>
                      <w:rFonts w:ascii="Cambria Math" w:hAnsi="Cambria Math"/>
                      <w:sz w:val="22"/>
                      <w:szCs w:val="22"/>
                      <w:lang w:bidi="fa-IR"/>
                    </w:rPr>
                    <m:t>(t)</m:t>
                  </m:r>
                </m:sub>
              </m:sSub>
            </m:oMath>
          </w:p>
        </w:tc>
        <w:tc>
          <w:tcPr>
            <w:tcW w:w="1415" w:type="dxa"/>
          </w:tcPr>
          <w:p w14:paraId="7964813C" w14:textId="77777777" w:rsidR="000A49FC" w:rsidRPr="000741D2" w:rsidRDefault="000A49FC" w:rsidP="0097448F">
            <w:pPr>
              <w:bidi/>
              <w:jc w:val="center"/>
              <w:cnfStyle w:val="100000000000" w:firstRow="1" w:lastRow="0" w:firstColumn="0" w:lastColumn="0" w:oddVBand="0" w:evenVBand="0" w:oddHBand="0" w:evenHBand="0" w:firstRowFirstColumn="0" w:firstRowLastColumn="0" w:lastRowFirstColumn="0" w:lastRowLastColumn="0"/>
              <w:rPr>
                <w:sz w:val="22"/>
                <w:szCs w:val="22"/>
                <w:lang w:bidi="fa-IR"/>
              </w:rPr>
            </w:pPr>
            <w:r w:rsidRPr="000741D2">
              <w:rPr>
                <w:sz w:val="22"/>
                <w:szCs w:val="22"/>
                <w:lang w:bidi="fa-IR"/>
              </w:rPr>
              <w:t xml:space="preserve">A </w:t>
            </w:r>
            <w:r w:rsidRPr="000741D2">
              <w:rPr>
                <w:rFonts w:hint="cs"/>
                <w:sz w:val="22"/>
                <w:szCs w:val="22"/>
                <w:rtl/>
                <w:lang w:bidi="fa-IR"/>
              </w:rPr>
              <w:t>37.2</w:t>
            </w:r>
          </w:p>
        </w:tc>
      </w:tr>
      <w:tr w:rsidR="000A49FC" w:rsidRPr="000741D2" w14:paraId="256E0699" w14:textId="77777777" w:rsidTr="000A49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35" w:type="dxa"/>
          </w:tcPr>
          <w:p w14:paraId="79545031" w14:textId="77777777" w:rsidR="000A49FC" w:rsidRPr="000741D2" w:rsidRDefault="000A49FC" w:rsidP="0097448F">
            <w:pPr>
              <w:bidi/>
              <w:jc w:val="center"/>
              <w:rPr>
                <w:sz w:val="22"/>
                <w:szCs w:val="22"/>
                <w:lang w:bidi="fa-IR"/>
              </w:rPr>
            </w:pPr>
            <w:r w:rsidRPr="000741D2">
              <w:rPr>
                <w:rFonts w:hint="cs"/>
                <w:sz w:val="22"/>
                <w:szCs w:val="22"/>
                <w:rtl/>
                <w:lang w:bidi="fa-IR"/>
              </w:rPr>
              <w:t>تعداد مشترکین جدید</w:t>
            </w:r>
            <w:r w:rsidRPr="000741D2">
              <w:rPr>
                <w:sz w:val="22"/>
                <w:szCs w:val="22"/>
                <w:lang w:bidi="fa-IR"/>
              </w:rPr>
              <w:t>(N)</w:t>
            </w:r>
          </w:p>
        </w:tc>
        <w:tc>
          <w:tcPr>
            <w:tcW w:w="1415" w:type="dxa"/>
          </w:tcPr>
          <w:p w14:paraId="329551C0" w14:textId="77777777" w:rsidR="000A49FC" w:rsidRPr="000741D2" w:rsidRDefault="000A49FC" w:rsidP="0097448F">
            <w:pPr>
              <w:bidi/>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Pr>
                <w:rFonts w:hint="cs"/>
                <w:b/>
                <w:bCs/>
                <w:sz w:val="22"/>
                <w:szCs w:val="22"/>
                <w:rtl/>
                <w:lang w:bidi="fa-IR"/>
              </w:rPr>
              <w:t>45</w:t>
            </w:r>
          </w:p>
        </w:tc>
      </w:tr>
      <w:tr w:rsidR="000A49FC" w:rsidRPr="000741D2" w14:paraId="77C56253" w14:textId="77777777" w:rsidTr="000A49FC">
        <w:trPr>
          <w:jc w:val="center"/>
        </w:trPr>
        <w:tc>
          <w:tcPr>
            <w:cnfStyle w:val="001000000000" w:firstRow="0" w:lastRow="0" w:firstColumn="1" w:lastColumn="0" w:oddVBand="0" w:evenVBand="0" w:oddHBand="0" w:evenHBand="0" w:firstRowFirstColumn="0" w:firstRowLastColumn="0" w:lastRowFirstColumn="0" w:lastRowLastColumn="0"/>
            <w:tcW w:w="7935" w:type="dxa"/>
          </w:tcPr>
          <w:p w14:paraId="08FFD8E1" w14:textId="77777777" w:rsidR="000A49FC" w:rsidRPr="000741D2" w:rsidRDefault="000A49FC" w:rsidP="0097448F">
            <w:pPr>
              <w:bidi/>
              <w:jc w:val="center"/>
              <w:rPr>
                <w:sz w:val="22"/>
                <w:szCs w:val="22"/>
                <w:rtl/>
                <w:lang w:bidi="fa-IR"/>
              </w:rPr>
            </w:pPr>
            <w:r w:rsidRPr="000741D2">
              <w:rPr>
                <w:rFonts w:hint="cs"/>
                <w:sz w:val="22"/>
                <w:szCs w:val="22"/>
                <w:rtl/>
                <w:lang w:bidi="fa-IR"/>
              </w:rPr>
              <w:t xml:space="preserve">میزان حداکثر بار سرانه هر مشترک </w:t>
            </w:r>
            <w:r w:rsidRPr="000741D2">
              <w:rPr>
                <w:sz w:val="22"/>
                <w:szCs w:val="22"/>
                <w:lang w:bidi="fa-IR"/>
              </w:rPr>
              <w:t>(i)</w:t>
            </w:r>
          </w:p>
        </w:tc>
        <w:tc>
          <w:tcPr>
            <w:tcW w:w="1415" w:type="dxa"/>
          </w:tcPr>
          <w:p w14:paraId="5A2FD32E" w14:textId="77777777" w:rsidR="000A49FC" w:rsidRPr="000741D2" w:rsidRDefault="000A49FC" w:rsidP="0097448F">
            <w:pPr>
              <w:bidi/>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0741D2">
              <w:rPr>
                <w:b/>
                <w:bCs/>
                <w:sz w:val="22"/>
                <w:szCs w:val="22"/>
                <w:lang w:bidi="fa-IR"/>
              </w:rPr>
              <w:t xml:space="preserve">A </w:t>
            </w:r>
            <w:r w:rsidRPr="000741D2">
              <w:rPr>
                <w:rFonts w:hint="cs"/>
                <w:b/>
                <w:bCs/>
                <w:sz w:val="22"/>
                <w:szCs w:val="22"/>
                <w:rtl/>
                <w:lang w:bidi="fa-IR"/>
              </w:rPr>
              <w:t>24/1</w:t>
            </w:r>
          </w:p>
        </w:tc>
      </w:tr>
      <w:tr w:rsidR="000A49FC" w:rsidRPr="000741D2" w14:paraId="25C6C682" w14:textId="77777777" w:rsidTr="000A49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35" w:type="dxa"/>
          </w:tcPr>
          <w:p w14:paraId="6A5A0974" w14:textId="77777777" w:rsidR="000A49FC" w:rsidRPr="000741D2" w:rsidRDefault="000A49FC" w:rsidP="0097448F">
            <w:pPr>
              <w:bidi/>
              <w:jc w:val="center"/>
              <w:rPr>
                <w:sz w:val="22"/>
                <w:szCs w:val="22"/>
                <w:lang w:bidi="fa-IR"/>
              </w:rPr>
            </w:pPr>
            <w:r w:rsidRPr="000741D2">
              <w:rPr>
                <w:rFonts w:hint="cs"/>
                <w:sz w:val="22"/>
                <w:szCs w:val="22"/>
                <w:rtl/>
                <w:lang w:bidi="fa-IR"/>
              </w:rPr>
              <w:t xml:space="preserve">درصد رشد بار سالیانه </w:t>
            </w:r>
            <w:r w:rsidRPr="000741D2">
              <w:rPr>
                <w:sz w:val="22"/>
                <w:szCs w:val="22"/>
                <w:lang w:bidi="fa-IR"/>
              </w:rPr>
              <w:t>(c)</w:t>
            </w:r>
          </w:p>
        </w:tc>
        <w:tc>
          <w:tcPr>
            <w:tcW w:w="1415" w:type="dxa"/>
          </w:tcPr>
          <w:p w14:paraId="1B29985C" w14:textId="77777777" w:rsidR="000A49FC" w:rsidRPr="000741D2" w:rsidRDefault="000A49FC" w:rsidP="0097448F">
            <w:pPr>
              <w:bidi/>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0741D2">
              <w:rPr>
                <w:rFonts w:hint="cs"/>
                <w:b/>
                <w:bCs/>
                <w:sz w:val="22"/>
                <w:szCs w:val="22"/>
                <w:rtl/>
                <w:lang w:bidi="fa-IR"/>
              </w:rPr>
              <w:t>%2</w:t>
            </w:r>
          </w:p>
        </w:tc>
      </w:tr>
      <w:tr w:rsidR="000A49FC" w:rsidRPr="000741D2" w14:paraId="390213BE" w14:textId="77777777" w:rsidTr="000A49FC">
        <w:trPr>
          <w:jc w:val="center"/>
        </w:trPr>
        <w:tc>
          <w:tcPr>
            <w:cnfStyle w:val="001000000000" w:firstRow="0" w:lastRow="0" w:firstColumn="1" w:lastColumn="0" w:oddVBand="0" w:evenVBand="0" w:oddHBand="0" w:evenHBand="0" w:firstRowFirstColumn="0" w:firstRowLastColumn="0" w:lastRowFirstColumn="0" w:lastRowLastColumn="0"/>
            <w:tcW w:w="7935" w:type="dxa"/>
          </w:tcPr>
          <w:p w14:paraId="55BA2ED5" w14:textId="77777777" w:rsidR="000A49FC" w:rsidRPr="000741D2" w:rsidRDefault="000A49FC" w:rsidP="0097448F">
            <w:pPr>
              <w:bidi/>
              <w:jc w:val="center"/>
              <w:rPr>
                <w:sz w:val="22"/>
                <w:szCs w:val="22"/>
                <w:lang w:bidi="fa-IR"/>
              </w:rPr>
            </w:pPr>
            <w:r w:rsidRPr="000741D2">
              <w:rPr>
                <w:rFonts w:hint="cs"/>
                <w:sz w:val="22"/>
                <w:szCs w:val="22"/>
                <w:rtl/>
                <w:lang w:bidi="fa-IR"/>
              </w:rPr>
              <w:t xml:space="preserve">تعداد سال بهره برداری از ترانسفورماتور </w:t>
            </w:r>
            <w:r w:rsidRPr="000741D2">
              <w:rPr>
                <w:sz w:val="22"/>
                <w:szCs w:val="22"/>
                <w:lang w:bidi="fa-IR"/>
              </w:rPr>
              <w:t>(B)</w:t>
            </w:r>
          </w:p>
        </w:tc>
        <w:tc>
          <w:tcPr>
            <w:tcW w:w="1415" w:type="dxa"/>
          </w:tcPr>
          <w:p w14:paraId="62A397C4" w14:textId="77777777" w:rsidR="000A49FC" w:rsidRPr="000741D2" w:rsidRDefault="000A49FC" w:rsidP="0097448F">
            <w:pPr>
              <w:bidi/>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0741D2">
              <w:rPr>
                <w:rFonts w:hint="cs"/>
                <w:b/>
                <w:bCs/>
                <w:sz w:val="22"/>
                <w:szCs w:val="22"/>
                <w:rtl/>
                <w:lang w:bidi="fa-IR"/>
              </w:rPr>
              <w:t>5 سال</w:t>
            </w:r>
          </w:p>
        </w:tc>
      </w:tr>
      <w:tr w:rsidR="000A49FC" w:rsidRPr="000741D2" w14:paraId="0EBFF702" w14:textId="77777777" w:rsidTr="000A49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35" w:type="dxa"/>
          </w:tcPr>
          <w:p w14:paraId="1FBC3C30" w14:textId="77777777" w:rsidR="000A49FC" w:rsidRPr="000741D2" w:rsidRDefault="000A49FC" w:rsidP="0097448F">
            <w:pPr>
              <w:bidi/>
              <w:jc w:val="center"/>
              <w:rPr>
                <w:sz w:val="22"/>
                <w:szCs w:val="22"/>
                <w:lang w:bidi="fa-IR"/>
              </w:rPr>
            </w:pPr>
            <w:r w:rsidRPr="000741D2">
              <w:rPr>
                <w:rFonts w:hint="cs"/>
                <w:sz w:val="22"/>
                <w:szCs w:val="22"/>
                <w:rtl/>
                <w:lang w:bidi="fa-IR"/>
              </w:rPr>
              <w:t xml:space="preserve">حداکثر درصد بهره برداری ازتوان نامی ترانسفورماتور </w:t>
            </w:r>
            <w:r w:rsidRPr="000741D2">
              <w:rPr>
                <w:sz w:val="22"/>
                <w:szCs w:val="22"/>
                <w:lang w:bidi="fa-IR"/>
              </w:rPr>
              <w:t>(A)</w:t>
            </w:r>
          </w:p>
        </w:tc>
        <w:tc>
          <w:tcPr>
            <w:tcW w:w="1415" w:type="dxa"/>
          </w:tcPr>
          <w:p w14:paraId="135DC0F3" w14:textId="77777777" w:rsidR="000A49FC" w:rsidRPr="000741D2" w:rsidRDefault="000A49FC" w:rsidP="0097448F">
            <w:pPr>
              <w:bidi/>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Pr>
                <w:rFonts w:hint="cs"/>
                <w:b/>
                <w:bCs/>
                <w:sz w:val="22"/>
                <w:szCs w:val="22"/>
                <w:rtl/>
                <w:lang w:bidi="fa-IR"/>
              </w:rPr>
              <w:t>0.9</w:t>
            </w:r>
          </w:p>
        </w:tc>
      </w:tr>
      <w:tr w:rsidR="000A49FC" w:rsidRPr="000741D2" w14:paraId="2EB3ECDA" w14:textId="77777777" w:rsidTr="000A49FC">
        <w:trPr>
          <w:trHeight w:val="330"/>
          <w:jc w:val="center"/>
        </w:trPr>
        <w:tc>
          <w:tcPr>
            <w:cnfStyle w:val="001000000000" w:firstRow="0" w:lastRow="0" w:firstColumn="1" w:lastColumn="0" w:oddVBand="0" w:evenVBand="0" w:oddHBand="0" w:evenHBand="0" w:firstRowFirstColumn="0" w:firstRowLastColumn="0" w:lastRowFirstColumn="0" w:lastRowLastColumn="0"/>
            <w:tcW w:w="7935" w:type="dxa"/>
          </w:tcPr>
          <w:p w14:paraId="7573BB33" w14:textId="77777777" w:rsidR="000A49FC" w:rsidRPr="000741D2" w:rsidRDefault="000A49FC" w:rsidP="0097448F">
            <w:pPr>
              <w:bidi/>
              <w:jc w:val="center"/>
              <w:rPr>
                <w:sz w:val="22"/>
                <w:szCs w:val="22"/>
                <w:lang w:bidi="fa-IR"/>
              </w:rPr>
            </w:pPr>
            <w:r w:rsidRPr="000741D2">
              <w:rPr>
                <w:rFonts w:hint="cs"/>
                <w:sz w:val="22"/>
                <w:szCs w:val="22"/>
                <w:rtl/>
                <w:lang w:bidi="fa-IR"/>
              </w:rPr>
              <w:t>مجموع جریان شبکه روشنایی</w:t>
            </w:r>
            <w:r w:rsidRPr="000741D2">
              <w:rPr>
                <w:sz w:val="22"/>
                <w:szCs w:val="22"/>
                <w:lang w:bidi="fa-IR"/>
              </w:rPr>
              <w:t>)</w:t>
            </w:r>
            <w:r w:rsidRPr="000741D2">
              <w:rPr>
                <w:rFonts w:hint="cs"/>
                <w:sz w:val="22"/>
                <w:szCs w:val="22"/>
                <w:rtl/>
                <w:lang w:bidi="fa-IR"/>
              </w:rPr>
              <w:t xml:space="preserve"> </w:t>
            </w:r>
            <m:oMath>
              <m:sSub>
                <m:sSubPr>
                  <m:ctrlPr>
                    <w:rPr>
                      <w:rFonts w:ascii="Cambria Math" w:eastAsia="Calibri" w:hAnsi="Cambria Math"/>
                      <w:iCs/>
                      <w:color w:val="000000"/>
                      <w:sz w:val="22"/>
                      <w:szCs w:val="22"/>
                      <w:lang w:bidi="fa-IR"/>
                    </w:rPr>
                  </m:ctrlPr>
                </m:sSubPr>
                <m:e>
                  <m:r>
                    <m:rPr>
                      <m:sty m:val="bi"/>
                    </m:rPr>
                    <w:rPr>
                      <w:rFonts w:ascii="Cambria Math" w:eastAsia="Calibri" w:hAnsi="Cambria Math"/>
                      <w:color w:val="000000"/>
                      <w:sz w:val="22"/>
                      <w:szCs w:val="22"/>
                      <w:lang w:bidi="fa-IR"/>
                    </w:rPr>
                    <m:t>i</m:t>
                  </m:r>
                </m:e>
                <m:sub>
                  <m:r>
                    <m:rPr>
                      <m:sty m:val="bi"/>
                    </m:rPr>
                    <w:rPr>
                      <w:rFonts w:ascii="Cambria Math" w:eastAsia="Calibri" w:hAnsi="Cambria Math"/>
                      <w:color w:val="000000"/>
                      <w:sz w:val="22"/>
                      <w:szCs w:val="22"/>
                      <w:lang w:bidi="fa-IR"/>
                    </w:rPr>
                    <m:t>L</m:t>
                  </m:r>
                </m:sub>
              </m:sSub>
            </m:oMath>
            <w:r w:rsidRPr="000741D2">
              <w:rPr>
                <w:rFonts w:eastAsiaTheme="minorEastAsia"/>
                <w:iCs/>
                <w:color w:val="000000"/>
                <w:sz w:val="22"/>
                <w:szCs w:val="22"/>
                <w:lang w:bidi="fa-IR"/>
              </w:rPr>
              <w:t>(</w:t>
            </w:r>
          </w:p>
        </w:tc>
        <w:tc>
          <w:tcPr>
            <w:tcW w:w="1415" w:type="dxa"/>
          </w:tcPr>
          <w:p w14:paraId="73E18B8F" w14:textId="77777777" w:rsidR="000A49FC" w:rsidRPr="000741D2" w:rsidRDefault="000A49FC" w:rsidP="0097448F">
            <w:pPr>
              <w:bidi/>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0741D2">
              <w:rPr>
                <w:b/>
                <w:bCs/>
                <w:sz w:val="22"/>
                <w:szCs w:val="22"/>
                <w:lang w:bidi="fa-IR"/>
              </w:rPr>
              <w:t xml:space="preserve">A </w:t>
            </w:r>
            <w:r w:rsidRPr="000741D2">
              <w:rPr>
                <w:rFonts w:hint="cs"/>
                <w:b/>
                <w:bCs/>
                <w:sz w:val="22"/>
                <w:szCs w:val="22"/>
                <w:rtl/>
                <w:lang w:bidi="fa-IR"/>
              </w:rPr>
              <w:t>2</w:t>
            </w:r>
          </w:p>
        </w:tc>
      </w:tr>
    </w:tbl>
    <w:p w14:paraId="4792436F" w14:textId="77777777" w:rsidR="000A49FC" w:rsidRPr="00DE79A4" w:rsidRDefault="000A49FC" w:rsidP="00C9489F">
      <w:pPr>
        <w:bidi/>
        <w:ind w:right="-180"/>
        <w:jc w:val="center"/>
        <w:rPr>
          <w:sz w:val="28"/>
          <w:lang w:bidi="fa-IR"/>
        </w:rPr>
      </w:pPr>
    </w:p>
    <w:p w14:paraId="5131C3CD" w14:textId="66BACEE1" w:rsidR="000A49FC" w:rsidRPr="00DE79A4" w:rsidRDefault="000A49FC" w:rsidP="003F7D6C">
      <w:pPr>
        <w:spacing w:after="160" w:line="259" w:lineRule="auto"/>
        <w:ind w:right="206"/>
        <w:jc w:val="right"/>
        <w:rPr>
          <w:sz w:val="28"/>
          <w:rtl/>
        </w:rPr>
      </w:pPr>
      <w:r>
        <w:rPr>
          <w:sz w:val="28"/>
          <w:rtl/>
        </w:rPr>
        <w:br w:type="page"/>
      </w:r>
      <w:r w:rsidRPr="00DE79A4">
        <w:rPr>
          <w:rFonts w:hint="cs"/>
          <w:sz w:val="28"/>
          <w:rtl/>
        </w:rPr>
        <w:lastRenderedPageBreak/>
        <w:t>باتوجه به پارامترهای فوق ، ظرفیت ترانسفورماتور در ای</w:t>
      </w:r>
      <w:r w:rsidR="00EC4729">
        <w:rPr>
          <w:rFonts w:hint="cs"/>
          <w:sz w:val="28"/>
          <w:rtl/>
        </w:rPr>
        <w:t>ن حالت بصورت زیر محاسبه می گردد</w:t>
      </w:r>
      <w:r w:rsidRPr="00DE79A4">
        <w:rPr>
          <w:rFonts w:hint="cs"/>
          <w:sz w:val="28"/>
          <w:rtl/>
        </w:rPr>
        <w:t>:</w:t>
      </w:r>
    </w:p>
    <w:p w14:paraId="7D317E70" w14:textId="77777777" w:rsidR="000A49FC" w:rsidRPr="00BF0814" w:rsidRDefault="00704C8A" w:rsidP="00C9489F">
      <w:pPr>
        <w:pStyle w:val="ListParagraph"/>
        <w:ind w:left="-284" w:right="-180"/>
        <w:rPr>
          <w:rFonts w:asciiTheme="majorBidi" w:eastAsia="Calibri" w:hAnsiTheme="majorBidi" w:cstheme="majorBidi"/>
          <w:i/>
          <w:color w:val="000000"/>
          <w:sz w:val="22"/>
          <w:szCs w:val="22"/>
          <w:lang w:bidi="fa-IR"/>
        </w:rPr>
      </w:pPr>
      <m:oMathPara>
        <m:oMathParaPr>
          <m:jc m:val="left"/>
        </m:oMathParaPr>
        <m:oMath>
          <m:sSub>
            <m:sSubPr>
              <m:ctrlPr>
                <w:rPr>
                  <w:rFonts w:ascii="Cambria Math" w:eastAsia="Calibri" w:hAnsi="Cambria Math" w:cstheme="majorBidi"/>
                  <w:i/>
                  <w:color w:val="000000"/>
                  <w:sz w:val="22"/>
                  <w:szCs w:val="22"/>
                  <w:lang w:bidi="fa-IR"/>
                </w:rPr>
              </m:ctrlPr>
            </m:sSubPr>
            <m:e>
              <m:r>
                <w:rPr>
                  <w:rFonts w:ascii="Cambria Math" w:eastAsia="Calibri" w:hAnsi="Cambria Math" w:cstheme="majorBidi"/>
                  <w:color w:val="000000"/>
                  <w:sz w:val="22"/>
                  <w:szCs w:val="22"/>
                  <w:lang w:bidi="fa-IR"/>
                </w:rPr>
                <m:t>S</m:t>
              </m:r>
            </m:e>
            <m:sub>
              <m:r>
                <w:rPr>
                  <w:rFonts w:ascii="Cambria Math" w:eastAsia="Calibri" w:hAnsi="Cambria Math" w:cstheme="majorBidi"/>
                  <w:color w:val="000000"/>
                  <w:sz w:val="22"/>
                  <w:szCs w:val="22"/>
                  <w:lang w:bidi="fa-IR"/>
                </w:rPr>
                <m:t>new</m:t>
              </m:r>
            </m:sub>
          </m:sSub>
          <m:r>
            <w:rPr>
              <w:rFonts w:ascii="Cambria Math" w:eastAsia="Calibri" w:hAnsi="Cambria Math" w:cstheme="majorBidi"/>
              <w:color w:val="000000"/>
              <w:sz w:val="22"/>
              <w:szCs w:val="22"/>
              <w:lang w:bidi="fa-IR"/>
            </w:rPr>
            <m:t>=</m:t>
          </m:r>
          <m:f>
            <m:fPr>
              <m:ctrlPr>
                <w:rPr>
                  <w:rFonts w:ascii="Cambria Math" w:eastAsia="Calibri" w:hAnsi="Cambria Math" w:cstheme="majorBidi"/>
                  <w:i/>
                  <w:color w:val="000000"/>
                  <w:sz w:val="22"/>
                  <w:szCs w:val="22"/>
                  <w:lang w:bidi="fa-IR"/>
                </w:rPr>
              </m:ctrlPr>
            </m:fPr>
            <m:num>
              <m:d>
                <m:dPr>
                  <m:ctrlPr>
                    <w:rPr>
                      <w:rFonts w:ascii="Cambria Math" w:eastAsia="Calibri" w:hAnsi="Cambria Math" w:cstheme="majorBidi"/>
                      <w:i/>
                      <w:color w:val="000000"/>
                      <w:sz w:val="22"/>
                      <w:szCs w:val="22"/>
                      <w:lang w:bidi="fa-IR"/>
                    </w:rPr>
                  </m:ctrlPr>
                </m:dPr>
                <m:e>
                  <m:sSub>
                    <m:sSubPr>
                      <m:ctrlPr>
                        <w:rPr>
                          <w:rFonts w:ascii="Cambria Math" w:eastAsia="Calibri" w:hAnsi="Cambria Math" w:cstheme="majorBidi"/>
                          <w:i/>
                          <w:color w:val="000000"/>
                          <w:sz w:val="22"/>
                          <w:szCs w:val="22"/>
                          <w:lang w:bidi="fa-IR"/>
                        </w:rPr>
                      </m:ctrlPr>
                    </m:sSubPr>
                    <m:e>
                      <m:r>
                        <w:rPr>
                          <w:rFonts w:ascii="Cambria Math" w:eastAsia="Calibri" w:hAnsi="Cambria Math" w:cstheme="majorBidi"/>
                          <w:color w:val="000000"/>
                          <w:sz w:val="22"/>
                          <w:szCs w:val="22"/>
                          <w:lang w:bidi="fa-IR"/>
                        </w:rPr>
                        <m:t>i</m:t>
                      </m:r>
                    </m:e>
                    <m:sub>
                      <m:r>
                        <w:rPr>
                          <w:rFonts w:ascii="Cambria Math" w:eastAsia="Calibri" w:hAnsi="Cambria Math" w:cstheme="majorBidi"/>
                          <w:color w:val="000000"/>
                          <w:sz w:val="22"/>
                          <w:szCs w:val="22"/>
                          <w:lang w:bidi="fa-IR"/>
                        </w:rPr>
                        <m:t>t+</m:t>
                      </m:r>
                    </m:sub>
                  </m:sSub>
                  <m:d>
                    <m:dPr>
                      <m:ctrlPr>
                        <w:rPr>
                          <w:rFonts w:ascii="Cambria Math" w:eastAsia="Calibri" w:hAnsi="Cambria Math" w:cstheme="majorBidi"/>
                          <w:i/>
                          <w:color w:val="000000"/>
                          <w:sz w:val="22"/>
                          <w:szCs w:val="22"/>
                          <w:lang w:bidi="fa-IR"/>
                        </w:rPr>
                      </m:ctrlPr>
                    </m:dPr>
                    <m:e>
                      <m:r>
                        <w:rPr>
                          <w:rFonts w:ascii="Cambria Math" w:eastAsia="Calibri" w:hAnsi="Cambria Math" w:cstheme="majorBidi"/>
                          <w:color w:val="000000"/>
                          <w:sz w:val="22"/>
                          <w:szCs w:val="22"/>
                          <w:lang w:bidi="fa-IR"/>
                        </w:rPr>
                        <m:t>n×i</m:t>
                      </m:r>
                    </m:e>
                  </m:d>
                </m:e>
              </m:d>
              <m:r>
                <w:rPr>
                  <w:rFonts w:ascii="Cambria Math" w:eastAsia="Calibri" w:hAnsi="Cambria Math" w:cstheme="majorBidi"/>
                  <w:color w:val="000000"/>
                  <w:sz w:val="22"/>
                  <w:szCs w:val="22"/>
                  <w:lang w:bidi="fa-IR"/>
                </w:rPr>
                <m:t>×</m:t>
              </m:r>
              <m:sSup>
                <m:sSupPr>
                  <m:ctrlPr>
                    <w:rPr>
                      <w:rFonts w:ascii="Cambria Math" w:eastAsia="Calibri" w:hAnsi="Cambria Math" w:cstheme="majorBidi"/>
                      <w:i/>
                      <w:color w:val="000000"/>
                      <w:sz w:val="22"/>
                      <w:szCs w:val="22"/>
                      <w:lang w:bidi="fa-IR"/>
                    </w:rPr>
                  </m:ctrlPr>
                </m:sSupPr>
                <m:e>
                  <m:d>
                    <m:dPr>
                      <m:ctrlPr>
                        <w:rPr>
                          <w:rFonts w:ascii="Cambria Math" w:eastAsia="Calibri" w:hAnsi="Cambria Math" w:cstheme="majorBidi"/>
                          <w:i/>
                          <w:color w:val="000000"/>
                          <w:sz w:val="22"/>
                          <w:szCs w:val="22"/>
                          <w:lang w:bidi="fa-IR"/>
                        </w:rPr>
                      </m:ctrlPr>
                    </m:dPr>
                    <m:e>
                      <m:r>
                        <w:rPr>
                          <w:rFonts w:ascii="Cambria Math" w:eastAsia="Calibri" w:hAnsi="Cambria Math" w:cstheme="majorBidi"/>
                          <w:color w:val="000000"/>
                          <w:sz w:val="22"/>
                          <w:szCs w:val="22"/>
                          <w:lang w:bidi="fa-IR"/>
                        </w:rPr>
                        <m:t>1+</m:t>
                      </m:r>
                      <m:f>
                        <m:fPr>
                          <m:ctrlPr>
                            <w:rPr>
                              <w:rFonts w:ascii="Cambria Math" w:eastAsia="Calibri" w:hAnsi="Cambria Math" w:cstheme="majorBidi"/>
                              <w:i/>
                              <w:color w:val="000000"/>
                              <w:sz w:val="22"/>
                              <w:szCs w:val="22"/>
                              <w:lang w:bidi="fa-IR"/>
                            </w:rPr>
                          </m:ctrlPr>
                        </m:fPr>
                        <m:num>
                          <m:r>
                            <w:rPr>
                              <w:rFonts w:ascii="Cambria Math" w:eastAsia="Calibri" w:hAnsi="Cambria Math" w:cstheme="majorBidi"/>
                              <w:color w:val="000000"/>
                              <w:sz w:val="22"/>
                              <w:szCs w:val="22"/>
                              <w:lang w:bidi="fa-IR"/>
                            </w:rPr>
                            <m:t>c</m:t>
                          </m:r>
                        </m:num>
                        <m:den>
                          <m:r>
                            <w:rPr>
                              <w:rFonts w:ascii="Cambria Math" w:eastAsia="Calibri" w:hAnsi="Cambria Math" w:cstheme="majorBidi"/>
                              <w:color w:val="000000"/>
                              <w:sz w:val="22"/>
                              <w:szCs w:val="22"/>
                              <w:lang w:bidi="fa-IR"/>
                            </w:rPr>
                            <m:t>100</m:t>
                          </m:r>
                        </m:den>
                      </m:f>
                    </m:e>
                  </m:d>
                </m:e>
                <m:sup>
                  <m:r>
                    <w:rPr>
                      <w:rFonts w:ascii="Cambria Math" w:eastAsia="Calibri" w:hAnsi="Cambria Math" w:cstheme="majorBidi"/>
                      <w:color w:val="000000"/>
                      <w:sz w:val="22"/>
                      <w:szCs w:val="22"/>
                      <w:lang w:bidi="fa-IR"/>
                    </w:rPr>
                    <m:t>B</m:t>
                  </m:r>
                </m:sup>
              </m:sSup>
              <m:r>
                <w:rPr>
                  <w:rFonts w:ascii="Cambria Math" w:eastAsia="Calibri" w:hAnsi="Cambria Math" w:cstheme="majorBidi"/>
                  <w:color w:val="000000"/>
                  <w:sz w:val="22"/>
                  <w:szCs w:val="22"/>
                  <w:lang w:bidi="fa-IR"/>
                </w:rPr>
                <m:t>+</m:t>
              </m:r>
              <m:sSub>
                <m:sSubPr>
                  <m:ctrlPr>
                    <w:rPr>
                      <w:rFonts w:ascii="Cambria Math" w:eastAsia="Calibri" w:hAnsi="Cambria Math" w:cstheme="majorBidi"/>
                      <w:i/>
                      <w:color w:val="000000"/>
                      <w:sz w:val="22"/>
                      <w:szCs w:val="22"/>
                      <w:lang w:bidi="fa-IR"/>
                    </w:rPr>
                  </m:ctrlPr>
                </m:sSubPr>
                <m:e>
                  <m:r>
                    <w:rPr>
                      <w:rFonts w:ascii="Cambria Math" w:eastAsia="Calibri" w:hAnsi="Cambria Math" w:cstheme="majorBidi"/>
                      <w:color w:val="000000"/>
                      <w:sz w:val="22"/>
                      <w:szCs w:val="22"/>
                      <w:lang w:bidi="fa-IR"/>
                    </w:rPr>
                    <m:t>i</m:t>
                  </m:r>
                </m:e>
                <m:sub>
                  <m:r>
                    <w:rPr>
                      <w:rFonts w:ascii="Cambria Math" w:eastAsia="Calibri" w:hAnsi="Cambria Math" w:cstheme="majorBidi"/>
                      <w:color w:val="000000"/>
                      <w:sz w:val="22"/>
                      <w:szCs w:val="22"/>
                      <w:lang w:bidi="fa-IR"/>
                    </w:rPr>
                    <m:t>L</m:t>
                  </m:r>
                </m:sub>
              </m:sSub>
            </m:num>
            <m:den>
              <m:r>
                <w:rPr>
                  <w:rFonts w:ascii="Cambria Math" w:eastAsia="Calibri" w:hAnsi="Cambria Math" w:cstheme="majorBidi"/>
                  <w:color w:val="000000"/>
                  <w:sz w:val="22"/>
                  <w:szCs w:val="22"/>
                  <w:lang w:bidi="fa-IR"/>
                </w:rPr>
                <m:t>1.44×A</m:t>
              </m:r>
            </m:den>
          </m:f>
          <m:r>
            <w:rPr>
              <w:rFonts w:ascii="Cambria Math" w:eastAsia="Calibri" w:hAnsi="Cambria Math" w:cstheme="majorBidi"/>
              <w:color w:val="000000"/>
              <w:sz w:val="22"/>
              <w:szCs w:val="22"/>
              <w:lang w:bidi="fa-IR"/>
            </w:rPr>
            <m:t>=</m:t>
          </m:r>
          <m:f>
            <m:fPr>
              <m:ctrlPr>
                <w:rPr>
                  <w:rFonts w:ascii="Cambria Math" w:eastAsia="Calibri" w:hAnsi="Cambria Math" w:cstheme="majorBidi"/>
                  <w:i/>
                  <w:color w:val="000000"/>
                  <w:sz w:val="22"/>
                  <w:szCs w:val="22"/>
                  <w:lang w:bidi="fa-IR"/>
                </w:rPr>
              </m:ctrlPr>
            </m:fPr>
            <m:num>
              <m:d>
                <m:dPr>
                  <m:ctrlPr>
                    <w:rPr>
                      <w:rFonts w:ascii="Cambria Math" w:eastAsia="Calibri" w:hAnsi="Cambria Math" w:cstheme="majorBidi"/>
                      <w:i/>
                      <w:color w:val="000000"/>
                      <w:sz w:val="22"/>
                      <w:szCs w:val="22"/>
                      <w:lang w:bidi="fa-IR"/>
                    </w:rPr>
                  </m:ctrlPr>
                </m:dPr>
                <m:e>
                  <m:r>
                    <w:rPr>
                      <w:rFonts w:ascii="Cambria Math" w:eastAsia="Calibri" w:hAnsi="Cambria Math" w:cstheme="majorBidi"/>
                      <w:color w:val="000000"/>
                      <w:sz w:val="22"/>
                      <w:szCs w:val="22"/>
                      <w:lang w:bidi="fa-IR"/>
                    </w:rPr>
                    <m:t>37.2+(45×1.24</m:t>
                  </m:r>
                </m:e>
              </m:d>
              <m:r>
                <w:rPr>
                  <w:rFonts w:ascii="Cambria Math" w:eastAsia="Calibri" w:hAnsi="Cambria Math" w:cstheme="majorBidi"/>
                  <w:color w:val="000000"/>
                  <w:sz w:val="22"/>
                  <w:szCs w:val="22"/>
                  <w:lang w:bidi="fa-IR"/>
                </w:rPr>
                <m:t>)×</m:t>
              </m:r>
              <m:sSup>
                <m:sSupPr>
                  <m:ctrlPr>
                    <w:rPr>
                      <w:rFonts w:ascii="Cambria Math" w:eastAsia="Calibri" w:hAnsi="Cambria Math" w:cstheme="majorBidi"/>
                      <w:i/>
                      <w:color w:val="000000"/>
                      <w:sz w:val="22"/>
                      <w:szCs w:val="22"/>
                      <w:lang w:bidi="fa-IR"/>
                    </w:rPr>
                  </m:ctrlPr>
                </m:sSupPr>
                <m:e>
                  <m:d>
                    <m:dPr>
                      <m:ctrlPr>
                        <w:rPr>
                          <w:rFonts w:ascii="Cambria Math" w:eastAsia="Calibri" w:hAnsi="Cambria Math" w:cstheme="majorBidi"/>
                          <w:i/>
                          <w:color w:val="000000"/>
                          <w:sz w:val="22"/>
                          <w:szCs w:val="22"/>
                          <w:lang w:bidi="fa-IR"/>
                        </w:rPr>
                      </m:ctrlPr>
                    </m:dPr>
                    <m:e>
                      <m:r>
                        <w:rPr>
                          <w:rFonts w:ascii="Cambria Math" w:eastAsia="Calibri" w:hAnsi="Cambria Math" w:cstheme="majorBidi"/>
                          <w:color w:val="000000"/>
                          <w:sz w:val="22"/>
                          <w:szCs w:val="22"/>
                          <w:lang w:bidi="fa-IR"/>
                        </w:rPr>
                        <m:t>1+</m:t>
                      </m:r>
                      <m:f>
                        <m:fPr>
                          <m:ctrlPr>
                            <w:rPr>
                              <w:rFonts w:ascii="Cambria Math" w:eastAsia="Calibri" w:hAnsi="Cambria Math" w:cstheme="majorBidi"/>
                              <w:i/>
                              <w:color w:val="000000"/>
                              <w:sz w:val="22"/>
                              <w:szCs w:val="22"/>
                              <w:lang w:bidi="fa-IR"/>
                            </w:rPr>
                          </m:ctrlPr>
                        </m:fPr>
                        <m:num>
                          <m:r>
                            <w:rPr>
                              <w:rFonts w:ascii="Cambria Math" w:eastAsia="Calibri" w:hAnsi="Cambria Math" w:cstheme="majorBidi"/>
                              <w:color w:val="000000"/>
                              <w:sz w:val="22"/>
                              <w:szCs w:val="22"/>
                              <w:lang w:bidi="fa-IR"/>
                            </w:rPr>
                            <m:t>2</m:t>
                          </m:r>
                        </m:num>
                        <m:den>
                          <m:r>
                            <w:rPr>
                              <w:rFonts w:ascii="Cambria Math" w:eastAsia="Calibri" w:hAnsi="Cambria Math" w:cstheme="majorBidi"/>
                              <w:color w:val="000000"/>
                              <w:sz w:val="22"/>
                              <w:szCs w:val="22"/>
                              <w:lang w:bidi="fa-IR"/>
                            </w:rPr>
                            <m:t>100</m:t>
                          </m:r>
                        </m:den>
                      </m:f>
                    </m:e>
                  </m:d>
                </m:e>
                <m:sup>
                  <m:r>
                    <w:rPr>
                      <w:rFonts w:ascii="Cambria Math" w:eastAsia="Calibri" w:hAnsi="Cambria Math" w:cstheme="majorBidi"/>
                      <w:color w:val="000000"/>
                      <w:sz w:val="22"/>
                      <w:szCs w:val="22"/>
                      <w:lang w:bidi="fa-IR"/>
                    </w:rPr>
                    <m:t>5</m:t>
                  </m:r>
                </m:sup>
              </m:sSup>
              <m:r>
                <w:rPr>
                  <w:rFonts w:ascii="Cambria Math" w:eastAsia="Calibri" w:hAnsi="Cambria Math" w:cstheme="majorBidi"/>
                  <w:color w:val="000000"/>
                  <w:sz w:val="22"/>
                  <w:szCs w:val="22"/>
                  <w:lang w:bidi="fa-IR"/>
                </w:rPr>
                <m:t>+2</m:t>
              </m:r>
            </m:num>
            <m:den>
              <m:r>
                <w:rPr>
                  <w:rFonts w:ascii="Cambria Math" w:eastAsia="Calibri" w:hAnsi="Cambria Math" w:cstheme="majorBidi"/>
                  <w:color w:val="000000"/>
                  <w:sz w:val="22"/>
                  <w:szCs w:val="22"/>
                  <w:lang w:bidi="fa-IR"/>
                </w:rPr>
                <m:t>1.44×0.9</m:t>
              </m:r>
            </m:den>
          </m:f>
        </m:oMath>
      </m:oMathPara>
    </w:p>
    <w:p w14:paraId="6ECC8F43" w14:textId="77777777" w:rsidR="000A49FC" w:rsidRPr="00DE79A4" w:rsidRDefault="000A49FC" w:rsidP="00C9489F">
      <w:pPr>
        <w:pStyle w:val="ListParagraph"/>
        <w:ind w:left="-284" w:right="-180"/>
        <w:rPr>
          <w:rFonts w:eastAsiaTheme="minorEastAsia"/>
          <w:color w:val="000000"/>
          <w:sz w:val="28"/>
          <w:lang w:bidi="fa-IR"/>
        </w:rPr>
      </w:pPr>
    </w:p>
    <w:p w14:paraId="38A0F1DB" w14:textId="77777777" w:rsidR="000A49FC" w:rsidRPr="000741D2" w:rsidRDefault="00704C8A" w:rsidP="00C9489F">
      <w:pPr>
        <w:pStyle w:val="ListParagraph"/>
        <w:ind w:left="-284" w:right="-180"/>
        <w:rPr>
          <w:rFonts w:eastAsiaTheme="minorEastAsia"/>
          <w:i/>
          <w:iCs/>
          <w:color w:val="000000"/>
          <w:sz w:val="20"/>
          <w:szCs w:val="20"/>
          <w:lang w:bidi="fa-IR"/>
        </w:rPr>
      </w:pPr>
      <m:oMathPara>
        <m:oMathParaPr>
          <m:jc m:val="left"/>
        </m:oMathParaPr>
        <m:oMath>
          <m:sSub>
            <m:sSubPr>
              <m:ctrlPr>
                <w:rPr>
                  <w:rFonts w:ascii="Cambria Math" w:eastAsia="Calibri" w:hAnsi="Cambria Math" w:cstheme="majorBidi"/>
                  <w:i/>
                  <w:color w:val="000000"/>
                  <w:sz w:val="22"/>
                  <w:szCs w:val="22"/>
                  <w:lang w:bidi="fa-IR"/>
                </w:rPr>
              </m:ctrlPr>
            </m:sSubPr>
            <m:e>
              <m:r>
                <w:rPr>
                  <w:rFonts w:ascii="Cambria Math" w:eastAsia="Calibri" w:hAnsi="Cambria Math" w:cstheme="majorBidi"/>
                  <w:color w:val="000000"/>
                  <w:sz w:val="22"/>
                  <w:szCs w:val="22"/>
                  <w:lang w:bidi="fa-IR"/>
                </w:rPr>
                <m:t>S</m:t>
              </m:r>
            </m:e>
            <m:sub>
              <m:r>
                <w:rPr>
                  <w:rFonts w:ascii="Cambria Math" w:eastAsia="Calibri" w:hAnsi="Cambria Math" w:cstheme="majorBidi"/>
                  <w:color w:val="000000"/>
                  <w:sz w:val="22"/>
                  <w:szCs w:val="22"/>
                  <w:lang w:bidi="fa-IR"/>
                </w:rPr>
                <m:t>new</m:t>
              </m:r>
            </m:sub>
          </m:sSub>
          <m:r>
            <w:rPr>
              <w:rFonts w:ascii="Cambria Math" w:eastAsia="Calibri" w:hAnsi="Cambria Math"/>
              <w:color w:val="000000"/>
              <w:sz w:val="20"/>
              <w:szCs w:val="20"/>
              <w:lang w:bidi="fa-IR"/>
            </w:rPr>
            <m:t>=80.23 KVA</m:t>
          </m:r>
        </m:oMath>
      </m:oMathPara>
    </w:p>
    <w:p w14:paraId="116B236C" w14:textId="77777777" w:rsidR="000A49FC" w:rsidRPr="00DE79A4" w:rsidRDefault="000A49FC" w:rsidP="00C9489F">
      <w:pPr>
        <w:pStyle w:val="ListParagraph"/>
        <w:ind w:left="142" w:right="-180" w:hanging="1156"/>
        <w:rPr>
          <w:rFonts w:eastAsiaTheme="minorEastAsia"/>
          <w:i/>
          <w:iCs/>
          <w:color w:val="000000"/>
          <w:sz w:val="28"/>
          <w:lang w:bidi="fa-IR"/>
        </w:rPr>
      </w:pPr>
    </w:p>
    <w:p w14:paraId="563A96F0" w14:textId="77777777" w:rsidR="000A49FC" w:rsidRPr="00DE79A4" w:rsidRDefault="000A49FC" w:rsidP="00C9489F">
      <w:pPr>
        <w:pStyle w:val="ListParagraph"/>
        <w:bidi/>
        <w:ind w:left="142" w:right="-180"/>
        <w:rPr>
          <w:i/>
          <w:sz w:val="28"/>
          <w:rtl/>
          <w:lang w:bidi="fa-IR"/>
        </w:rPr>
      </w:pPr>
      <w:r w:rsidRPr="00DE79A4">
        <w:rPr>
          <w:rFonts w:hint="cs"/>
          <w:i/>
          <w:sz w:val="28"/>
          <w:rtl/>
          <w:lang w:bidi="fa-IR"/>
        </w:rPr>
        <w:t>در نتیجه</w:t>
      </w:r>
      <w:r w:rsidRPr="00DE79A4">
        <w:rPr>
          <w:i/>
          <w:sz w:val="28"/>
          <w:lang w:bidi="fa-IR"/>
        </w:rPr>
        <w:t xml:space="preserve"> </w:t>
      </w:r>
      <w:r w:rsidRPr="00DE79A4">
        <w:rPr>
          <w:rFonts w:hint="cs"/>
          <w:i/>
          <w:sz w:val="28"/>
          <w:rtl/>
          <w:lang w:bidi="fa-IR"/>
        </w:rPr>
        <w:t>با توجه به ظرفیت مجاز استاندارد ترانسفورماتورهای توزیع می باشد ترانس پیشنهادی با ظرفیت</w:t>
      </w:r>
      <w:r w:rsidRPr="00E3785C">
        <w:rPr>
          <w:i/>
          <w:szCs w:val="24"/>
          <w:lang w:bidi="fa-IR"/>
        </w:rPr>
        <w:t>KVA</w:t>
      </w:r>
      <w:r>
        <w:rPr>
          <w:i/>
          <w:sz w:val="28"/>
          <w:lang w:bidi="fa-IR"/>
        </w:rPr>
        <w:t xml:space="preserve"> </w:t>
      </w:r>
      <w:r>
        <w:rPr>
          <w:rFonts w:hint="cs"/>
          <w:i/>
          <w:sz w:val="28"/>
          <w:rtl/>
          <w:lang w:bidi="fa-IR"/>
        </w:rPr>
        <w:t xml:space="preserve">100 </w:t>
      </w:r>
      <w:r>
        <w:rPr>
          <w:rFonts w:hint="cs"/>
          <w:i/>
          <w:szCs w:val="24"/>
          <w:rtl/>
          <w:lang w:bidi="fa-IR"/>
        </w:rPr>
        <w:t>=</w:t>
      </w:r>
      <w:r w:rsidRPr="00DD1B4B">
        <w:rPr>
          <w:rFonts w:hint="cs"/>
          <w:i/>
          <w:szCs w:val="24"/>
          <w:rtl/>
          <w:lang w:bidi="fa-IR"/>
        </w:rPr>
        <w:t xml:space="preserve"> </w:t>
      </w:r>
      <m:oMath>
        <m:sSub>
          <m:sSubPr>
            <m:ctrlPr>
              <w:rPr>
                <w:rFonts w:ascii="Cambria Math" w:hAnsi="Cambria Math"/>
                <w:i/>
                <w:szCs w:val="24"/>
                <w:lang w:bidi="fa-IR"/>
              </w:rPr>
            </m:ctrlPr>
          </m:sSubPr>
          <m:e>
            <m:r>
              <w:rPr>
                <w:rFonts w:ascii="Cambria Math" w:hAnsi="Cambria Math"/>
                <w:szCs w:val="24"/>
                <w:lang w:bidi="fa-IR"/>
              </w:rPr>
              <m:t>S</m:t>
            </m:r>
          </m:e>
          <m:sub>
            <m:r>
              <w:rPr>
                <w:rFonts w:ascii="Cambria Math" w:hAnsi="Cambria Math"/>
                <w:szCs w:val="24"/>
                <w:lang w:bidi="fa-IR"/>
              </w:rPr>
              <m:t>new</m:t>
            </m:r>
          </m:sub>
        </m:sSub>
      </m:oMath>
      <w:r w:rsidRPr="00DD1B4B">
        <w:rPr>
          <w:rFonts w:hint="cs"/>
          <w:i/>
          <w:szCs w:val="24"/>
          <w:rtl/>
          <w:lang w:bidi="fa-IR"/>
        </w:rPr>
        <w:t xml:space="preserve"> </w:t>
      </w:r>
      <w:r w:rsidRPr="00DD1B4B">
        <w:rPr>
          <w:rFonts w:hint="cs"/>
          <w:i/>
          <w:sz w:val="28"/>
          <w:rtl/>
          <w:lang w:bidi="fa-IR"/>
        </w:rPr>
        <w:t>در نظر گرفته می شود.</w:t>
      </w:r>
      <w:r w:rsidRPr="00DE79A4">
        <w:rPr>
          <w:rFonts w:hint="cs"/>
          <w:i/>
          <w:sz w:val="28"/>
          <w:rtl/>
          <w:lang w:bidi="fa-IR"/>
        </w:rPr>
        <w:t xml:space="preserve"> </w:t>
      </w:r>
    </w:p>
    <w:p w14:paraId="20BD5194" w14:textId="77777777" w:rsidR="000A49FC" w:rsidRDefault="000A49FC" w:rsidP="00C9489F">
      <w:pPr>
        <w:pStyle w:val="ListParagraph"/>
        <w:bidi/>
        <w:ind w:left="142" w:right="-180"/>
        <w:rPr>
          <w:rFonts w:eastAsiaTheme="minorEastAsia"/>
          <w:i/>
          <w:iCs/>
          <w:color w:val="000000"/>
          <w:sz w:val="28"/>
          <w:rtl/>
          <w:lang w:bidi="fa-IR"/>
        </w:rPr>
      </w:pPr>
    </w:p>
    <w:p w14:paraId="19EF4CD2" w14:textId="77777777" w:rsidR="000A49FC" w:rsidRPr="00630301" w:rsidRDefault="000A49FC" w:rsidP="003F7D6C">
      <w:pPr>
        <w:ind w:right="26"/>
        <w:jc w:val="right"/>
        <w:rPr>
          <w:b/>
          <w:bCs/>
          <w:sz w:val="26"/>
          <w:szCs w:val="26"/>
        </w:rPr>
      </w:pPr>
      <w:r>
        <w:rPr>
          <w:rFonts w:eastAsiaTheme="minorEastAsia"/>
          <w:i/>
          <w:iCs/>
          <w:color w:val="000000"/>
          <w:rtl/>
          <w:lang w:bidi="fa-IR"/>
        </w:rPr>
        <w:br w:type="page"/>
      </w:r>
      <w:bookmarkStart w:id="1335" w:name="_Toc78835517"/>
      <w:r w:rsidRPr="000A49FC">
        <w:rPr>
          <w:rFonts w:cs="B Zar" w:hint="cs"/>
          <w:b/>
          <w:bCs/>
          <w:sz w:val="26"/>
          <w:szCs w:val="26"/>
          <w:rtl/>
          <w:lang w:bidi="fa-IR"/>
        </w:rPr>
        <w:lastRenderedPageBreak/>
        <w:t>مثال</w:t>
      </w:r>
      <w:r w:rsidRPr="00630301">
        <w:rPr>
          <w:rFonts w:cs="B Zar" w:hint="cs"/>
          <w:b/>
          <w:bCs/>
          <w:sz w:val="26"/>
          <w:szCs w:val="26"/>
          <w:rtl/>
          <w:lang w:bidi="fa-IR"/>
        </w:rPr>
        <w:t>3 :  محاسبه تقویت ظرفیت ترانسفورماتور موجود</w:t>
      </w:r>
      <w:bookmarkEnd w:id="1335"/>
    </w:p>
    <w:p w14:paraId="0C62D4A8" w14:textId="77777777" w:rsidR="000A49FC" w:rsidRPr="00630301" w:rsidRDefault="000A49FC" w:rsidP="00C9489F">
      <w:pPr>
        <w:bidi/>
        <w:ind w:right="-180"/>
        <w:jc w:val="left"/>
        <w:rPr>
          <w:b/>
          <w:bCs/>
          <w:szCs w:val="24"/>
        </w:rPr>
      </w:pPr>
      <w:r w:rsidRPr="00630301">
        <w:rPr>
          <w:rFonts w:hint="cs"/>
          <w:b/>
          <w:bCs/>
          <w:szCs w:val="24"/>
          <w:rtl/>
        </w:rPr>
        <w:t>بهینه سازی ترانسفورماتور موجود</w:t>
      </w:r>
    </w:p>
    <w:p w14:paraId="4684E5A1" w14:textId="4BBEADFD" w:rsidR="000A49FC" w:rsidRPr="00A872C5" w:rsidRDefault="003F7D6C" w:rsidP="0015328B">
      <w:pPr>
        <w:bidi/>
        <w:ind w:right="-180"/>
        <w:rPr>
          <w:sz w:val="28"/>
          <w:rtl/>
        </w:rPr>
      </w:pPr>
      <w:r>
        <w:rPr>
          <w:rFonts w:hint="cs"/>
          <w:sz w:val="28"/>
          <w:rtl/>
        </w:rPr>
        <w:t xml:space="preserve">   </w:t>
      </w:r>
      <w:r w:rsidR="000A49FC" w:rsidRPr="005B5797">
        <w:rPr>
          <w:rFonts w:hint="cs"/>
          <w:sz w:val="28"/>
          <w:rtl/>
        </w:rPr>
        <w:t>در یک منطقه شهری یک دستگاه پست هوایی با ظرفیت</w:t>
      </w:r>
      <w:r w:rsidR="000A49FC" w:rsidRPr="005B5797">
        <w:rPr>
          <w:sz w:val="28"/>
        </w:rPr>
        <w:t>KVA</w:t>
      </w:r>
      <w:r w:rsidR="000A49FC" w:rsidRPr="005B5797">
        <w:rPr>
          <w:rFonts w:hint="cs"/>
          <w:sz w:val="28"/>
          <w:rtl/>
        </w:rPr>
        <w:t xml:space="preserve">200 = </w:t>
      </w:r>
      <w:r w:rsidR="000A49FC" w:rsidRPr="005B5797">
        <w:rPr>
          <w:sz w:val="28"/>
        </w:rPr>
        <w:t xml:space="preserve">S </w:t>
      </w:r>
      <w:r w:rsidR="000A49FC" w:rsidRPr="005B5797">
        <w:rPr>
          <w:rFonts w:hint="cs"/>
          <w:sz w:val="28"/>
          <w:rtl/>
        </w:rPr>
        <w:t xml:space="preserve"> موجود </w:t>
      </w:r>
      <w:r w:rsidR="000A49FC">
        <w:rPr>
          <w:rFonts w:hint="cs"/>
          <w:sz w:val="28"/>
          <w:rtl/>
        </w:rPr>
        <w:t>می باشد ، بدلیل کاهش ضریب بهره برداری ترانسفورماتور موجود که برابر با 91% بوده و همچنین برقرسانی</w:t>
      </w:r>
      <w:r w:rsidR="000A49FC" w:rsidRPr="005B5797">
        <w:rPr>
          <w:rFonts w:hint="cs"/>
          <w:sz w:val="28"/>
          <w:rtl/>
        </w:rPr>
        <w:t xml:space="preserve"> </w:t>
      </w:r>
      <w:r w:rsidR="000A49FC">
        <w:rPr>
          <w:rFonts w:hint="cs"/>
          <w:sz w:val="28"/>
          <w:rtl/>
        </w:rPr>
        <w:t xml:space="preserve">به </w:t>
      </w:r>
      <w:r w:rsidR="000A49FC" w:rsidRPr="005B5797">
        <w:rPr>
          <w:rFonts w:hint="cs"/>
          <w:sz w:val="28"/>
          <w:rtl/>
        </w:rPr>
        <w:t xml:space="preserve">یک مجتمع مسکونی در محدوده پست موجود </w:t>
      </w:r>
      <w:r w:rsidR="000A49FC">
        <w:rPr>
          <w:rFonts w:hint="cs"/>
          <w:sz w:val="28"/>
          <w:rtl/>
        </w:rPr>
        <w:t xml:space="preserve">که </w:t>
      </w:r>
      <w:r w:rsidR="000A49FC" w:rsidRPr="005B5797">
        <w:rPr>
          <w:rFonts w:hint="cs"/>
          <w:sz w:val="28"/>
          <w:rtl/>
        </w:rPr>
        <w:t xml:space="preserve">درخواست 24 کنتور تکفاز و 2 کنتور سه فاز نموده </w:t>
      </w:r>
      <w:r w:rsidR="0015328B">
        <w:rPr>
          <w:rFonts w:hint="cs"/>
          <w:sz w:val="28"/>
          <w:rtl/>
        </w:rPr>
        <w:t>نیاز به تقویت ظرفیت ترانسفورماتور می باشد.</w:t>
      </w:r>
      <w:r w:rsidR="000A49FC" w:rsidRPr="005B5797">
        <w:rPr>
          <w:rFonts w:hint="cs"/>
          <w:sz w:val="28"/>
          <w:rtl/>
        </w:rPr>
        <w:t xml:space="preserve"> </w:t>
      </w:r>
      <w:r w:rsidR="0015328B">
        <w:rPr>
          <w:rFonts w:hint="cs"/>
          <w:sz w:val="28"/>
          <w:rtl/>
        </w:rPr>
        <w:t>برای انجام طراحی شبکه مذکور</w:t>
      </w:r>
      <w:r w:rsidR="000A49FC" w:rsidRPr="00A872C5">
        <w:rPr>
          <w:rFonts w:hint="cs"/>
          <w:sz w:val="28"/>
          <w:rtl/>
        </w:rPr>
        <w:t>، فرآیند طراحی مطابق با جدول شما</w:t>
      </w:r>
      <w:r w:rsidR="00EC4729">
        <w:rPr>
          <w:rFonts w:hint="cs"/>
          <w:sz w:val="28"/>
          <w:rtl/>
        </w:rPr>
        <w:t>ره 11  به شرح ذیل انجام می گردد</w:t>
      </w:r>
      <w:r w:rsidR="000A49FC" w:rsidRPr="00A872C5">
        <w:rPr>
          <w:rFonts w:hint="cs"/>
          <w:sz w:val="28"/>
          <w:rtl/>
        </w:rPr>
        <w:t xml:space="preserve">:  </w:t>
      </w:r>
    </w:p>
    <w:p w14:paraId="736A3EF5" w14:textId="77777777" w:rsidR="000A49FC" w:rsidRPr="00A872C5" w:rsidRDefault="000A49FC" w:rsidP="00C9489F">
      <w:pPr>
        <w:bidi/>
        <w:ind w:right="-180"/>
        <w:rPr>
          <w:rFonts w:eastAsiaTheme="minorEastAsia" w:cs="B Titr"/>
          <w:b/>
          <w:bCs/>
          <w:i/>
          <w:color w:val="000000"/>
          <w:sz w:val="22"/>
          <w:szCs w:val="22"/>
          <w:rtl/>
          <w:lang w:bidi="fa-IR"/>
        </w:rPr>
      </w:pPr>
      <w:r w:rsidRPr="00A872C5">
        <w:rPr>
          <w:rFonts w:eastAsiaTheme="minorEastAsia" w:cs="B Titr" w:hint="cs"/>
          <w:b/>
          <w:bCs/>
          <w:i/>
          <w:color w:val="000000"/>
          <w:sz w:val="22"/>
          <w:szCs w:val="22"/>
          <w:rtl/>
          <w:lang w:bidi="fa-IR"/>
        </w:rPr>
        <w:t>بررسی اطلاعات ورودی مطابق جدول شماره (11) :</w:t>
      </w:r>
    </w:p>
    <w:p w14:paraId="4DFE254E" w14:textId="19BC33B7" w:rsidR="000A49FC" w:rsidRPr="00DE79A4" w:rsidRDefault="000A49FC" w:rsidP="00C9489F">
      <w:pPr>
        <w:bidi/>
        <w:ind w:right="-180" w:firstLine="206"/>
        <w:rPr>
          <w:sz w:val="28"/>
          <w:rtl/>
        </w:rPr>
      </w:pPr>
      <w:r>
        <w:rPr>
          <w:rFonts w:hint="cs"/>
          <w:sz w:val="28"/>
          <w:rtl/>
        </w:rPr>
        <w:t>1</w:t>
      </w:r>
      <w:r w:rsidRPr="00DE79A4">
        <w:rPr>
          <w:rFonts w:hint="cs"/>
          <w:sz w:val="28"/>
          <w:rtl/>
        </w:rPr>
        <w:t>- فاصله محل متقاضی بار از پست توزیع موجود حدود 100 متر می باشد</w:t>
      </w:r>
      <w:r w:rsidR="00EC4729">
        <w:rPr>
          <w:rFonts w:hint="cs"/>
          <w:sz w:val="28"/>
          <w:rtl/>
        </w:rPr>
        <w:t>.</w:t>
      </w:r>
    </w:p>
    <w:p w14:paraId="29E9F52F" w14:textId="56F75E67" w:rsidR="000A49FC" w:rsidRPr="00DE79A4" w:rsidRDefault="000A49FC" w:rsidP="00C9489F">
      <w:pPr>
        <w:bidi/>
        <w:ind w:right="-180" w:firstLine="206"/>
        <w:rPr>
          <w:sz w:val="28"/>
          <w:rtl/>
        </w:rPr>
      </w:pPr>
      <w:r>
        <w:rPr>
          <w:rFonts w:hint="cs"/>
          <w:sz w:val="28"/>
          <w:rtl/>
        </w:rPr>
        <w:t>2</w:t>
      </w:r>
      <w:r w:rsidRPr="00DE79A4">
        <w:rPr>
          <w:rFonts w:hint="cs"/>
          <w:sz w:val="28"/>
          <w:rtl/>
        </w:rPr>
        <w:t xml:space="preserve">- بررسی وضعیت بار پست توزیع موجود برابر با </w:t>
      </w:r>
      <w:r>
        <w:rPr>
          <w:rFonts w:hint="cs"/>
          <w:sz w:val="28"/>
          <w:rtl/>
        </w:rPr>
        <w:t>91</w:t>
      </w:r>
      <w:r w:rsidR="00EC4729">
        <w:rPr>
          <w:rFonts w:hint="cs"/>
          <w:sz w:val="28"/>
          <w:rtl/>
        </w:rPr>
        <w:t>% می باشد</w:t>
      </w:r>
      <w:r w:rsidRPr="00DE79A4">
        <w:rPr>
          <w:rFonts w:hint="cs"/>
          <w:sz w:val="28"/>
          <w:rtl/>
        </w:rPr>
        <w:t xml:space="preserve">. </w:t>
      </w:r>
    </w:p>
    <w:p w14:paraId="0F6FC95E" w14:textId="77777777" w:rsidR="000A49FC" w:rsidRPr="00DE79A4" w:rsidRDefault="000A49FC" w:rsidP="00C9489F">
      <w:pPr>
        <w:bidi/>
        <w:ind w:right="-180" w:firstLine="206"/>
        <w:rPr>
          <w:sz w:val="28"/>
          <w:rtl/>
        </w:rPr>
      </w:pPr>
      <w:r>
        <w:rPr>
          <w:rFonts w:hint="cs"/>
          <w:sz w:val="28"/>
          <w:rtl/>
        </w:rPr>
        <w:t>3</w:t>
      </w:r>
      <w:r w:rsidRPr="00DE79A4">
        <w:rPr>
          <w:rFonts w:hint="cs"/>
          <w:sz w:val="28"/>
          <w:rtl/>
        </w:rPr>
        <w:t>- مکان و نوع تعرفه و میزان توان مصرفی</w:t>
      </w:r>
    </w:p>
    <w:p w14:paraId="4E8CE4F4" w14:textId="77777777" w:rsidR="000A49FC" w:rsidRPr="00DE79A4" w:rsidRDefault="000A49FC" w:rsidP="00C9489F">
      <w:pPr>
        <w:pStyle w:val="ListParagraph"/>
        <w:numPr>
          <w:ilvl w:val="0"/>
          <w:numId w:val="36"/>
        </w:numPr>
        <w:bidi/>
        <w:ind w:left="656" w:right="-180" w:hanging="270"/>
        <w:jc w:val="left"/>
        <w:rPr>
          <w:sz w:val="28"/>
        </w:rPr>
      </w:pPr>
      <w:r w:rsidRPr="00DE79A4">
        <w:rPr>
          <w:rFonts w:hint="cs"/>
          <w:sz w:val="28"/>
          <w:rtl/>
        </w:rPr>
        <w:t>مکان : شهری</w:t>
      </w:r>
    </w:p>
    <w:p w14:paraId="0E383B43" w14:textId="77777777" w:rsidR="000A49FC" w:rsidRPr="00DE79A4" w:rsidRDefault="000A49FC" w:rsidP="00C9489F">
      <w:pPr>
        <w:pStyle w:val="ListParagraph"/>
        <w:numPr>
          <w:ilvl w:val="0"/>
          <w:numId w:val="36"/>
        </w:numPr>
        <w:bidi/>
        <w:ind w:left="656" w:right="-180" w:hanging="270"/>
        <w:jc w:val="left"/>
        <w:rPr>
          <w:sz w:val="28"/>
        </w:rPr>
      </w:pPr>
      <w:r w:rsidRPr="00DE79A4">
        <w:rPr>
          <w:rFonts w:hint="cs"/>
          <w:sz w:val="28"/>
          <w:rtl/>
        </w:rPr>
        <w:t>نوع تعرفه : خانگی پر مصرف</w:t>
      </w:r>
    </w:p>
    <w:p w14:paraId="1E462BEB" w14:textId="77777777" w:rsidR="000A49FC" w:rsidRPr="00DE79A4" w:rsidRDefault="000A49FC" w:rsidP="00C9489F">
      <w:pPr>
        <w:pStyle w:val="ListParagraph"/>
        <w:numPr>
          <w:ilvl w:val="0"/>
          <w:numId w:val="36"/>
        </w:numPr>
        <w:bidi/>
        <w:ind w:left="656" w:right="-180" w:hanging="270"/>
        <w:jc w:val="left"/>
        <w:rPr>
          <w:sz w:val="28"/>
        </w:rPr>
      </w:pPr>
      <w:r w:rsidRPr="00DE79A4">
        <w:rPr>
          <w:rFonts w:hint="cs"/>
          <w:sz w:val="28"/>
          <w:rtl/>
        </w:rPr>
        <w:t>میزان توان مصرفی جهت هر مشترک : 5 کیلو وات</w:t>
      </w:r>
    </w:p>
    <w:p w14:paraId="050FA127" w14:textId="77777777" w:rsidR="000A49FC" w:rsidRPr="00DE79A4" w:rsidRDefault="000A49FC" w:rsidP="00C9489F">
      <w:pPr>
        <w:pStyle w:val="ListParagraph"/>
        <w:bidi/>
        <w:ind w:left="-64" w:right="-180" w:firstLine="206"/>
        <w:rPr>
          <w:sz w:val="28"/>
          <w:rtl/>
        </w:rPr>
      </w:pPr>
      <w:r>
        <w:rPr>
          <w:rFonts w:hint="cs"/>
          <w:sz w:val="28"/>
          <w:rtl/>
        </w:rPr>
        <w:t>4</w:t>
      </w:r>
      <w:r w:rsidRPr="00DE79A4">
        <w:rPr>
          <w:rFonts w:hint="cs"/>
          <w:sz w:val="28"/>
          <w:rtl/>
        </w:rPr>
        <w:t>- میانگین مصرف سرانه مشترکین ( تکفاز و سه فاز ) با اعمال ضریب همزمانی</w:t>
      </w:r>
    </w:p>
    <w:p w14:paraId="43A61349" w14:textId="443136AE" w:rsidR="000A49FC" w:rsidRPr="00DE79A4" w:rsidRDefault="000A49FC" w:rsidP="00C9489F">
      <w:pPr>
        <w:pStyle w:val="ListParagraph"/>
        <w:numPr>
          <w:ilvl w:val="0"/>
          <w:numId w:val="36"/>
        </w:numPr>
        <w:bidi/>
        <w:ind w:left="656" w:right="-180" w:hanging="270"/>
        <w:jc w:val="left"/>
        <w:rPr>
          <w:sz w:val="28"/>
        </w:rPr>
      </w:pPr>
      <w:r w:rsidRPr="00DE79A4">
        <w:rPr>
          <w:rFonts w:hint="cs"/>
          <w:sz w:val="28"/>
          <w:rtl/>
        </w:rPr>
        <w:t xml:space="preserve">با توجه به اینکه بار </w:t>
      </w:r>
      <w:r>
        <w:rPr>
          <w:rFonts w:hint="cs"/>
          <w:sz w:val="28"/>
          <w:rtl/>
        </w:rPr>
        <w:t>کلید کل</w:t>
      </w:r>
      <w:r w:rsidRPr="00DE79A4">
        <w:rPr>
          <w:rFonts w:hint="cs"/>
          <w:sz w:val="28"/>
          <w:rtl/>
        </w:rPr>
        <w:t xml:space="preserve"> ترانس موجود در پیک بار اندازه گیری شده </w:t>
      </w:r>
      <w:r>
        <w:rPr>
          <w:rFonts w:hint="cs"/>
          <w:sz w:val="28"/>
          <w:rtl/>
        </w:rPr>
        <w:t xml:space="preserve">است </w:t>
      </w:r>
      <w:r w:rsidRPr="00DE79A4">
        <w:rPr>
          <w:rFonts w:hint="cs"/>
          <w:sz w:val="28"/>
          <w:rtl/>
        </w:rPr>
        <w:t xml:space="preserve">و </w:t>
      </w:r>
      <w:r>
        <w:rPr>
          <w:rFonts w:hint="cs"/>
          <w:sz w:val="28"/>
          <w:rtl/>
        </w:rPr>
        <w:t xml:space="preserve">همچنین اطلاعات </w:t>
      </w:r>
      <w:r w:rsidRPr="00DE79A4">
        <w:rPr>
          <w:rFonts w:hint="cs"/>
          <w:sz w:val="28"/>
          <w:rtl/>
        </w:rPr>
        <w:t>تعداد</w:t>
      </w:r>
      <w:r>
        <w:rPr>
          <w:rFonts w:hint="cs"/>
          <w:sz w:val="28"/>
          <w:rtl/>
        </w:rPr>
        <w:t xml:space="preserve"> کل</w:t>
      </w:r>
      <w:r w:rsidRPr="00DE79A4">
        <w:rPr>
          <w:rFonts w:hint="cs"/>
          <w:sz w:val="28"/>
          <w:rtl/>
        </w:rPr>
        <w:t xml:space="preserve"> مشترکین </w:t>
      </w:r>
      <w:r>
        <w:rPr>
          <w:rFonts w:hint="cs"/>
          <w:sz w:val="28"/>
          <w:rtl/>
        </w:rPr>
        <w:t xml:space="preserve">این پست نیز </w:t>
      </w:r>
      <w:r w:rsidRPr="00DE79A4">
        <w:rPr>
          <w:rFonts w:hint="cs"/>
          <w:sz w:val="28"/>
          <w:rtl/>
        </w:rPr>
        <w:t xml:space="preserve">برداشت شده </w:t>
      </w:r>
      <w:r>
        <w:rPr>
          <w:rFonts w:hint="cs"/>
          <w:sz w:val="28"/>
          <w:rtl/>
        </w:rPr>
        <w:t xml:space="preserve">است ، </w:t>
      </w:r>
      <w:r w:rsidRPr="00DE79A4">
        <w:rPr>
          <w:rFonts w:hint="cs"/>
          <w:sz w:val="28"/>
          <w:rtl/>
        </w:rPr>
        <w:t>محاسبات میانگین مص</w:t>
      </w:r>
      <w:r>
        <w:rPr>
          <w:rFonts w:hint="cs"/>
          <w:sz w:val="28"/>
          <w:rtl/>
        </w:rPr>
        <w:t>ر</w:t>
      </w:r>
      <w:r w:rsidR="00EC4729">
        <w:rPr>
          <w:rFonts w:hint="cs"/>
          <w:sz w:val="28"/>
          <w:rtl/>
        </w:rPr>
        <w:t>ف سرانه به شرح ذیل می باشد</w:t>
      </w:r>
      <w:r w:rsidRPr="00DE79A4">
        <w:rPr>
          <w:rFonts w:hint="cs"/>
          <w:sz w:val="28"/>
          <w:rtl/>
        </w:rPr>
        <w:t xml:space="preserve">: </w:t>
      </w:r>
    </w:p>
    <w:p w14:paraId="553EA13F" w14:textId="77777777" w:rsidR="000A49FC" w:rsidRPr="008F2795" w:rsidRDefault="000A49FC" w:rsidP="00C9489F">
      <w:pPr>
        <w:pStyle w:val="ListParagraph"/>
        <w:ind w:left="1440" w:right="-180"/>
        <w:rPr>
          <w:sz w:val="8"/>
          <w:szCs w:val="8"/>
        </w:rPr>
      </w:pPr>
    </w:p>
    <w:p w14:paraId="5EBCE3E6" w14:textId="77777777" w:rsidR="000A49FC" w:rsidRPr="00BF0814" w:rsidRDefault="00704C8A" w:rsidP="00C9489F">
      <w:pPr>
        <w:pStyle w:val="ListParagraph"/>
        <w:ind w:left="142" w:right="-180"/>
        <w:rPr>
          <w:rFonts w:eastAsiaTheme="minorEastAsia"/>
          <w:szCs w:val="24"/>
          <w:rtl/>
        </w:rPr>
      </w:pPr>
      <m:oMath>
        <m:sSub>
          <m:sSubPr>
            <m:ctrlPr>
              <w:rPr>
                <w:rFonts w:ascii="Cambria Math" w:hAnsi="Cambria Math"/>
                <w:sz w:val="28"/>
              </w:rPr>
            </m:ctrlPr>
          </m:sSubPr>
          <m:e>
            <m:r>
              <w:rPr>
                <w:rFonts w:ascii="Cambria Math" w:hAnsi="Cambria Math"/>
                <w:sz w:val="28"/>
              </w:rPr>
              <m:t>I</m:t>
            </m:r>
          </m:e>
          <m:sub>
            <m:r>
              <w:rPr>
                <w:rFonts w:ascii="Cambria Math" w:hAnsi="Cambria Math"/>
                <w:sz w:val="28"/>
              </w:rPr>
              <m:t>1∅</m:t>
            </m:r>
          </m:sub>
        </m:sSub>
      </m:oMath>
      <w:r w:rsidR="000A49FC" w:rsidRPr="00BF0814">
        <w:rPr>
          <w:rFonts w:eastAsiaTheme="minorEastAsia"/>
          <w:sz w:val="28"/>
        </w:rPr>
        <w:t xml:space="preserve">= </w:t>
      </w:r>
      <m:oMath>
        <m:f>
          <m:fPr>
            <m:ctrlPr>
              <w:rPr>
                <w:rFonts w:ascii="Cambria Math" w:eastAsiaTheme="minorEastAsia" w:hAnsi="Cambria Math"/>
                <w:i/>
                <w:sz w:val="28"/>
              </w:rPr>
            </m:ctrlPr>
          </m:fPr>
          <m:num>
            <m:sSub>
              <m:sSubPr>
                <m:ctrlPr>
                  <w:rPr>
                    <w:rFonts w:ascii="Cambria Math" w:eastAsiaTheme="minorEastAsia" w:hAnsi="Cambria Math"/>
                    <w:i/>
                    <w:sz w:val="28"/>
                  </w:rPr>
                </m:ctrlPr>
              </m:sSubPr>
              <m:e>
                <m:r>
                  <w:rPr>
                    <w:rFonts w:ascii="Cambria Math" w:eastAsiaTheme="minorEastAsia" w:hAnsi="Cambria Math"/>
                    <w:sz w:val="28"/>
                  </w:rPr>
                  <m:t>I</m:t>
                </m:r>
              </m:e>
              <m:sub>
                <m:r>
                  <w:rPr>
                    <w:rFonts w:ascii="Cambria Math" w:eastAsiaTheme="minorEastAsia" w:hAnsi="Cambria Math"/>
                    <w:sz w:val="28"/>
                  </w:rPr>
                  <m:t>R</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I</m:t>
                </m:r>
              </m:e>
              <m:sub>
                <m:r>
                  <w:rPr>
                    <w:rFonts w:ascii="Cambria Math" w:eastAsiaTheme="minorEastAsia" w:hAnsi="Cambria Math"/>
                    <w:sz w:val="28"/>
                  </w:rPr>
                  <m:t>S</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I</m:t>
                </m:r>
              </m:e>
              <m:sub>
                <m:r>
                  <w:rPr>
                    <w:rFonts w:ascii="Cambria Math" w:eastAsiaTheme="minorEastAsia" w:hAnsi="Cambria Math"/>
                    <w:sz w:val="28"/>
                  </w:rPr>
                  <m:t>T</m:t>
                </m:r>
              </m:sub>
            </m:sSub>
          </m:num>
          <m:den>
            <m:r>
              <w:rPr>
                <w:rFonts w:ascii="Cambria Math" w:eastAsiaTheme="minorEastAsia" w:hAnsi="Cambria Math"/>
                <w:sz w:val="28"/>
              </w:rPr>
              <m:t>N</m:t>
            </m:r>
          </m:den>
        </m:f>
      </m:oMath>
      <w:r w:rsidR="000A49FC" w:rsidRPr="00BF0814">
        <w:rPr>
          <w:rFonts w:eastAsiaTheme="minorEastAsia"/>
          <w:sz w:val="28"/>
        </w:rPr>
        <w:t xml:space="preserve"> = </w:t>
      </w:r>
      <m:oMath>
        <m:f>
          <m:fPr>
            <m:ctrlPr>
              <w:rPr>
                <w:rFonts w:ascii="Cambria Math" w:eastAsiaTheme="minorEastAsia" w:hAnsi="Cambria Math"/>
                <w:i/>
                <w:sz w:val="28"/>
              </w:rPr>
            </m:ctrlPr>
          </m:fPr>
          <m:num>
            <m:r>
              <m:rPr>
                <m:sty m:val="p"/>
              </m:rPr>
              <w:rPr>
                <w:rFonts w:ascii="Cambria Math" w:eastAsiaTheme="minorEastAsia" w:hAnsi="Cambria Math"/>
                <w:sz w:val="28"/>
                <w:lang w:bidi="fa-IR"/>
              </w:rPr>
              <m:t>263</m:t>
            </m:r>
            <m:r>
              <w:rPr>
                <w:rFonts w:ascii="Cambria Math" w:eastAsiaTheme="minorEastAsia" w:hAnsi="Cambria Math"/>
                <w:sz w:val="28"/>
              </w:rPr>
              <m:t>+270+256</m:t>
            </m:r>
          </m:num>
          <m:den>
            <m:r>
              <w:rPr>
                <w:rFonts w:ascii="Cambria Math" w:eastAsiaTheme="minorEastAsia" w:hAnsi="Cambria Math"/>
                <w:sz w:val="28"/>
              </w:rPr>
              <m:t>123</m:t>
            </m:r>
          </m:den>
        </m:f>
      </m:oMath>
      <w:r w:rsidR="000A49FC" w:rsidRPr="00BF0814">
        <w:rPr>
          <w:rFonts w:eastAsiaTheme="minorEastAsia" w:hint="cs"/>
          <w:sz w:val="28"/>
          <w:rtl/>
        </w:rPr>
        <w:t xml:space="preserve"> </w:t>
      </w:r>
      <w:r w:rsidR="000A49FC" w:rsidRPr="00BF0814">
        <w:rPr>
          <w:rFonts w:eastAsiaTheme="minorEastAsia"/>
          <w:sz w:val="28"/>
        </w:rPr>
        <w:t xml:space="preserve"> = </w:t>
      </w:r>
      <w:r w:rsidR="000A49FC" w:rsidRPr="00BF0814">
        <w:rPr>
          <w:rFonts w:eastAsiaTheme="minorEastAsia"/>
          <w:szCs w:val="24"/>
        </w:rPr>
        <w:t>6.41 A 1φ</w:t>
      </w:r>
    </w:p>
    <w:p w14:paraId="0F7FCB9E" w14:textId="77777777" w:rsidR="000A49FC" w:rsidRPr="00DE79A4" w:rsidRDefault="000A49FC" w:rsidP="00C9489F">
      <w:pPr>
        <w:pStyle w:val="ListParagraph"/>
        <w:ind w:left="142" w:right="-180"/>
        <w:rPr>
          <w:szCs w:val="24"/>
        </w:rPr>
      </w:pPr>
    </w:p>
    <w:p w14:paraId="34B336CE" w14:textId="77777777" w:rsidR="000A49FC" w:rsidRPr="00BF0814" w:rsidRDefault="00704C8A" w:rsidP="00C9489F">
      <w:pPr>
        <w:pStyle w:val="ListParagraph"/>
        <w:ind w:left="142" w:right="-180"/>
        <w:rPr>
          <w:rFonts w:eastAsiaTheme="minorEastAsia"/>
          <w:szCs w:val="24"/>
        </w:rPr>
      </w:pPr>
      <m:oMath>
        <m:sSub>
          <m:sSubPr>
            <m:ctrlPr>
              <w:rPr>
                <w:rFonts w:ascii="Cambria Math" w:eastAsiaTheme="minorEastAsia" w:hAnsi="Cambria Math"/>
                <w:szCs w:val="24"/>
              </w:rPr>
            </m:ctrlPr>
          </m:sSubPr>
          <m:e>
            <m:r>
              <w:rPr>
                <w:rFonts w:ascii="Cambria Math" w:eastAsiaTheme="minorEastAsia" w:hAnsi="Cambria Math"/>
                <w:szCs w:val="24"/>
              </w:rPr>
              <m:t>I</m:t>
            </m:r>
          </m:e>
          <m:sub>
            <m:r>
              <m:rPr>
                <m:sty m:val="p"/>
              </m:rPr>
              <w:rPr>
                <w:rFonts w:ascii="Cambria Math" w:eastAsiaTheme="minorEastAsia" w:hAnsi="Cambria Math"/>
                <w:szCs w:val="24"/>
              </w:rPr>
              <m:t>3∅</m:t>
            </m:r>
          </m:sub>
        </m:sSub>
      </m:oMath>
      <w:r w:rsidR="000A49FC" w:rsidRPr="00BF0814">
        <w:rPr>
          <w:rFonts w:eastAsiaTheme="minorEastAsia"/>
          <w:szCs w:val="24"/>
        </w:rPr>
        <w:t xml:space="preserve">= </w:t>
      </w:r>
      <m:oMath>
        <m:f>
          <m:fPr>
            <m:ctrlPr>
              <w:rPr>
                <w:rFonts w:ascii="Cambria Math" w:eastAsiaTheme="minorEastAsia" w:hAnsi="Cambria Math"/>
                <w:szCs w:val="24"/>
              </w:rPr>
            </m:ctrlPr>
          </m:fPr>
          <m:num>
            <m:r>
              <m:rPr>
                <m:sty m:val="p"/>
              </m:rPr>
              <w:rPr>
                <w:rFonts w:ascii="Cambria Math" w:eastAsiaTheme="minorEastAsia" w:hAnsi="Cambria Math"/>
                <w:szCs w:val="24"/>
              </w:rPr>
              <m:t>6.41</m:t>
            </m:r>
          </m:num>
          <m:den>
            <m:r>
              <m:rPr>
                <m:sty m:val="p"/>
              </m:rPr>
              <w:rPr>
                <w:rFonts w:ascii="Cambria Math" w:eastAsiaTheme="minorEastAsia" w:hAnsi="Cambria Math"/>
                <w:szCs w:val="24"/>
              </w:rPr>
              <m:t>3</m:t>
            </m:r>
          </m:den>
        </m:f>
      </m:oMath>
      <w:r w:rsidR="000A49FC" w:rsidRPr="00BF0814">
        <w:rPr>
          <w:rFonts w:eastAsiaTheme="minorEastAsia"/>
          <w:szCs w:val="24"/>
        </w:rPr>
        <w:t>= 2.14 A 3φ</w:t>
      </w:r>
    </w:p>
    <w:p w14:paraId="5A4A3E79" w14:textId="16E55E7D" w:rsidR="000A49FC" w:rsidRDefault="000A49FC" w:rsidP="00C9489F">
      <w:pPr>
        <w:bidi/>
        <w:ind w:right="-180" w:firstLine="296"/>
        <w:rPr>
          <w:sz w:val="28"/>
          <w:rtl/>
          <w:lang w:bidi="fa-IR"/>
        </w:rPr>
      </w:pPr>
      <w:r w:rsidRPr="00DE79A4">
        <w:rPr>
          <w:rFonts w:hint="cs"/>
          <w:sz w:val="28"/>
          <w:rtl/>
          <w:lang w:bidi="fa-IR"/>
        </w:rPr>
        <w:t xml:space="preserve">- با توجه به اینکه ترانس موجود با ظرفیت </w:t>
      </w:r>
      <w:r w:rsidRPr="00DE79A4">
        <w:rPr>
          <w:i/>
          <w:sz w:val="28"/>
          <w:lang w:bidi="fa-IR"/>
        </w:rPr>
        <w:t>KVA</w:t>
      </w:r>
      <w:r w:rsidRPr="00DE79A4">
        <w:rPr>
          <w:rFonts w:hint="cs"/>
          <w:i/>
          <w:sz w:val="28"/>
          <w:rtl/>
          <w:lang w:bidi="fa-IR"/>
        </w:rPr>
        <w:t xml:space="preserve">200 </w:t>
      </w:r>
      <w:r w:rsidRPr="00DE79A4">
        <w:rPr>
          <w:rFonts w:hint="cs"/>
          <w:sz w:val="28"/>
          <w:rtl/>
          <w:lang w:bidi="fa-IR"/>
        </w:rPr>
        <w:t xml:space="preserve">= </w:t>
      </w:r>
      <w:r w:rsidRPr="00DE79A4">
        <w:rPr>
          <w:sz w:val="28"/>
          <w:lang w:bidi="fa-IR"/>
        </w:rPr>
        <w:t>S</w:t>
      </w:r>
      <w:r w:rsidRPr="00DE79A4">
        <w:rPr>
          <w:rFonts w:hint="cs"/>
          <w:sz w:val="28"/>
          <w:rtl/>
          <w:lang w:bidi="fa-IR"/>
        </w:rPr>
        <w:t xml:space="preserve"> می باشد و درصد بار موجود روی این ترانس به میزان </w:t>
      </w:r>
      <w:r>
        <w:rPr>
          <w:rFonts w:hint="cs"/>
          <w:sz w:val="28"/>
          <w:rtl/>
          <w:lang w:bidi="fa-IR"/>
        </w:rPr>
        <w:t>91</w:t>
      </w:r>
      <w:r w:rsidRPr="00DE79A4">
        <w:rPr>
          <w:rFonts w:hint="cs"/>
          <w:sz w:val="28"/>
          <w:rtl/>
          <w:lang w:bidi="fa-IR"/>
        </w:rPr>
        <w:t>% بوده به جهت افزایش بار جدید بروی این پست نیاز</w:t>
      </w:r>
      <w:r w:rsidR="00EC4729">
        <w:rPr>
          <w:rFonts w:hint="cs"/>
          <w:sz w:val="28"/>
          <w:rtl/>
          <w:lang w:bidi="fa-IR"/>
        </w:rPr>
        <w:t>مند به تقویت پست موجود  می باشد</w:t>
      </w:r>
      <w:r w:rsidRPr="00DE79A4">
        <w:rPr>
          <w:rFonts w:hint="cs"/>
          <w:sz w:val="28"/>
          <w:rtl/>
          <w:lang w:bidi="fa-IR"/>
        </w:rPr>
        <w:t>.</w:t>
      </w:r>
    </w:p>
    <w:p w14:paraId="6D4B864A" w14:textId="77777777" w:rsidR="000A49FC" w:rsidRDefault="000A49FC" w:rsidP="00C9489F">
      <w:pPr>
        <w:bidi/>
        <w:ind w:right="-180"/>
        <w:rPr>
          <w:rFonts w:eastAsiaTheme="minorEastAsia"/>
          <w:i/>
          <w:iCs/>
          <w:color w:val="000000"/>
          <w:sz w:val="28"/>
          <w:rtl/>
          <w:lang w:bidi="fa-IR"/>
        </w:rPr>
      </w:pPr>
      <w:r w:rsidRPr="00DE79A4">
        <w:rPr>
          <w:rFonts w:eastAsiaTheme="minorEastAsia" w:hint="cs"/>
          <w:i/>
          <w:iCs/>
          <w:color w:val="000000"/>
          <w:sz w:val="28"/>
          <w:rtl/>
          <w:lang w:bidi="fa-IR"/>
        </w:rPr>
        <w:t xml:space="preserve"> </w:t>
      </w:r>
    </w:p>
    <w:p w14:paraId="056BB907" w14:textId="77777777" w:rsidR="000A49FC" w:rsidRDefault="000A49FC" w:rsidP="000A3D68">
      <w:pPr>
        <w:pStyle w:val="Caption"/>
      </w:pPr>
      <w:r w:rsidRPr="00D50584">
        <w:rPr>
          <w:rtl/>
        </w:rPr>
        <w:t>پارامترها</w:t>
      </w:r>
      <w:r w:rsidRPr="00D50584">
        <w:rPr>
          <w:rFonts w:hint="cs"/>
          <w:rtl/>
        </w:rPr>
        <w:t>ی</w:t>
      </w:r>
      <w:r w:rsidRPr="00D50584">
        <w:rPr>
          <w:rtl/>
        </w:rPr>
        <w:t xml:space="preserve"> ورود</w:t>
      </w:r>
      <w:r w:rsidRPr="00D50584">
        <w:rPr>
          <w:rFonts w:hint="cs"/>
          <w:rtl/>
        </w:rPr>
        <w:t>ی</w:t>
      </w:r>
      <w:r w:rsidRPr="00D50584">
        <w:rPr>
          <w:rtl/>
        </w:rPr>
        <w:t xml:space="preserve"> برا</w:t>
      </w:r>
      <w:r w:rsidRPr="00D50584">
        <w:rPr>
          <w:rFonts w:hint="cs"/>
          <w:rtl/>
        </w:rPr>
        <w:t>ی</w:t>
      </w:r>
      <w:r w:rsidRPr="00D50584">
        <w:rPr>
          <w:rtl/>
        </w:rPr>
        <w:t xml:space="preserve"> محاسبات تقو</w:t>
      </w:r>
      <w:r w:rsidRPr="00D50584">
        <w:rPr>
          <w:rFonts w:hint="cs"/>
          <w:rtl/>
        </w:rPr>
        <w:t>ی</w:t>
      </w:r>
      <w:r w:rsidRPr="00D50584">
        <w:rPr>
          <w:rFonts w:hint="eastAsia"/>
          <w:rtl/>
        </w:rPr>
        <w:t>ت</w:t>
      </w:r>
      <w:r w:rsidRPr="00D50584">
        <w:rPr>
          <w:rtl/>
        </w:rPr>
        <w:t xml:space="preserve"> ظرف</w:t>
      </w:r>
      <w:r w:rsidRPr="00D50584">
        <w:rPr>
          <w:rFonts w:hint="cs"/>
          <w:rtl/>
        </w:rPr>
        <w:t>ی</w:t>
      </w:r>
      <w:r w:rsidRPr="00D50584">
        <w:rPr>
          <w:rFonts w:hint="eastAsia"/>
          <w:rtl/>
        </w:rPr>
        <w:t>ت</w:t>
      </w:r>
      <w:r w:rsidRPr="00D50584">
        <w:rPr>
          <w:rtl/>
        </w:rPr>
        <w:t xml:space="preserve"> ترانسفورماتور مورد نظر</w:t>
      </w:r>
    </w:p>
    <w:tbl>
      <w:tblPr>
        <w:tblStyle w:val="GridTable6Colorful-Accent522"/>
        <w:bidiVisual/>
        <w:tblW w:w="0" w:type="auto"/>
        <w:jc w:val="center"/>
        <w:tblLook w:val="04A0" w:firstRow="1" w:lastRow="0" w:firstColumn="1" w:lastColumn="0" w:noHBand="0" w:noVBand="1"/>
      </w:tblPr>
      <w:tblGrid>
        <w:gridCol w:w="5483"/>
        <w:gridCol w:w="2974"/>
      </w:tblGrid>
      <w:tr w:rsidR="000A49FC" w:rsidRPr="00DE79A4" w14:paraId="65F1A82A" w14:textId="77777777" w:rsidTr="000A49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83" w:type="dxa"/>
          </w:tcPr>
          <w:p w14:paraId="10A5E3A3" w14:textId="77777777" w:rsidR="000A49FC" w:rsidRPr="00DE79A4" w:rsidRDefault="000A49FC" w:rsidP="0097448F">
            <w:pPr>
              <w:bidi/>
              <w:jc w:val="center"/>
              <w:rPr>
                <w:sz w:val="22"/>
                <w:szCs w:val="22"/>
                <w:lang w:bidi="fa-IR"/>
              </w:rPr>
            </w:pPr>
            <w:r w:rsidRPr="00DE79A4">
              <w:rPr>
                <w:rFonts w:hint="cs"/>
                <w:sz w:val="22"/>
                <w:szCs w:val="22"/>
                <w:rtl/>
                <w:lang w:bidi="fa-IR"/>
              </w:rPr>
              <w:t xml:space="preserve">بار ترانسفورماتور مورد بررسی </w:t>
            </w:r>
            <w:r w:rsidRPr="00DE79A4">
              <w:rPr>
                <w:sz w:val="22"/>
                <w:szCs w:val="22"/>
                <w:lang w:bidi="fa-IR"/>
              </w:rPr>
              <w:t>(i)</w:t>
            </w:r>
          </w:p>
        </w:tc>
        <w:tc>
          <w:tcPr>
            <w:tcW w:w="2974" w:type="dxa"/>
          </w:tcPr>
          <w:p w14:paraId="471AB07E" w14:textId="77777777" w:rsidR="000A49FC" w:rsidRPr="00DE79A4" w:rsidRDefault="000A49FC" w:rsidP="0097448F">
            <w:pPr>
              <w:bidi/>
              <w:jc w:val="center"/>
              <w:cnfStyle w:val="100000000000" w:firstRow="1" w:lastRow="0" w:firstColumn="0" w:lastColumn="0" w:oddVBand="0" w:evenVBand="0" w:oddHBand="0" w:evenHBand="0" w:firstRowFirstColumn="0" w:firstRowLastColumn="0" w:lastRowFirstColumn="0" w:lastRowLastColumn="0"/>
              <w:rPr>
                <w:sz w:val="22"/>
                <w:szCs w:val="22"/>
                <w:rtl/>
                <w:lang w:bidi="fa-IR"/>
              </w:rPr>
            </w:pPr>
            <w:r w:rsidRPr="00DE79A4">
              <w:rPr>
                <w:sz w:val="22"/>
                <w:szCs w:val="22"/>
                <w:lang w:bidi="fa-IR"/>
              </w:rPr>
              <w:t>A</w:t>
            </w:r>
            <w:r>
              <w:rPr>
                <w:rFonts w:hint="cs"/>
                <w:sz w:val="22"/>
                <w:szCs w:val="22"/>
                <w:rtl/>
                <w:lang w:bidi="fa-IR"/>
              </w:rPr>
              <w:t>263</w:t>
            </w:r>
          </w:p>
        </w:tc>
      </w:tr>
      <w:tr w:rsidR="000A49FC" w:rsidRPr="00DE79A4" w14:paraId="58A8D457" w14:textId="77777777" w:rsidTr="000A49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83" w:type="dxa"/>
          </w:tcPr>
          <w:p w14:paraId="02CD3DA9" w14:textId="77777777" w:rsidR="000A49FC" w:rsidRPr="00DE79A4" w:rsidRDefault="000A49FC" w:rsidP="0097448F">
            <w:pPr>
              <w:bidi/>
              <w:jc w:val="center"/>
              <w:rPr>
                <w:sz w:val="22"/>
                <w:szCs w:val="22"/>
                <w:lang w:bidi="fa-IR"/>
              </w:rPr>
            </w:pPr>
            <w:r w:rsidRPr="00DE79A4">
              <w:rPr>
                <w:rFonts w:hint="cs"/>
                <w:sz w:val="22"/>
                <w:szCs w:val="22"/>
                <w:rtl/>
                <w:lang w:bidi="fa-IR"/>
              </w:rPr>
              <w:t xml:space="preserve">میزان بار انتقال از ترانسفورماتورهای مجاور و یا مشترکین جدید </w:t>
            </w:r>
            <m:oMath>
              <m:sSub>
                <m:sSubPr>
                  <m:ctrlPr>
                    <w:rPr>
                      <w:rFonts w:ascii="Cambria Math" w:hAnsi="Cambria Math"/>
                      <w:sz w:val="22"/>
                      <w:szCs w:val="22"/>
                      <w:lang w:bidi="fa-IR"/>
                    </w:rPr>
                  </m:ctrlPr>
                </m:sSubPr>
                <m:e>
                  <m:r>
                    <m:rPr>
                      <m:sty m:val="bi"/>
                    </m:rPr>
                    <w:rPr>
                      <w:rFonts w:ascii="Cambria Math" w:hAnsi="Cambria Math"/>
                      <w:sz w:val="22"/>
                      <w:szCs w:val="22"/>
                      <w:lang w:bidi="fa-IR"/>
                    </w:rPr>
                    <m:t>i</m:t>
                  </m:r>
                </m:e>
                <m:sub>
                  <m:r>
                    <m:rPr>
                      <m:sty m:val="bi"/>
                    </m:rPr>
                    <w:rPr>
                      <w:rFonts w:ascii="Cambria Math" w:hAnsi="Cambria Math"/>
                      <w:sz w:val="22"/>
                      <w:szCs w:val="22"/>
                      <w:lang w:bidi="fa-IR"/>
                    </w:rPr>
                    <m:t>(t)</m:t>
                  </m:r>
                </m:sub>
              </m:sSub>
            </m:oMath>
          </w:p>
        </w:tc>
        <w:tc>
          <w:tcPr>
            <w:tcW w:w="2974" w:type="dxa"/>
          </w:tcPr>
          <w:p w14:paraId="16C32D2D" w14:textId="77777777" w:rsidR="000A49FC" w:rsidRPr="00DE79A4" w:rsidRDefault="000A49FC" w:rsidP="0097448F">
            <w:pPr>
              <w:bidi/>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Pr>
                <w:b/>
                <w:bCs/>
                <w:sz w:val="22"/>
                <w:szCs w:val="22"/>
                <w:lang w:bidi="fa-IR"/>
              </w:rPr>
              <w:t xml:space="preserve">A </w:t>
            </w:r>
            <w:r>
              <w:rPr>
                <w:rFonts w:hint="cs"/>
                <w:b/>
                <w:bCs/>
                <w:sz w:val="22"/>
                <w:szCs w:val="22"/>
                <w:rtl/>
                <w:lang w:bidi="fa-IR"/>
              </w:rPr>
              <w:t>64.2</w:t>
            </w:r>
            <w:r w:rsidRPr="00DE79A4">
              <w:rPr>
                <w:rFonts w:hint="cs"/>
                <w:b/>
                <w:bCs/>
                <w:sz w:val="22"/>
                <w:szCs w:val="22"/>
                <w:rtl/>
                <w:lang w:bidi="fa-IR"/>
              </w:rPr>
              <w:t>=(30</w:t>
            </w:r>
            <m:oMath>
              <m:r>
                <m:rPr>
                  <m:sty m:val="b"/>
                </m:rPr>
                <w:rPr>
                  <w:rFonts w:ascii="Cambria Math" w:hAnsi="Cambria Math"/>
                  <w:sz w:val="22"/>
                  <w:szCs w:val="22"/>
                  <w:rtl/>
                  <w:lang w:bidi="fa-IR"/>
                </w:rPr>
                <m:t>×</m:t>
              </m:r>
            </m:oMath>
            <w:r w:rsidRPr="00DE79A4">
              <w:rPr>
                <w:rFonts w:hint="cs"/>
                <w:b/>
                <w:bCs/>
                <w:sz w:val="22"/>
                <w:szCs w:val="22"/>
                <w:rtl/>
                <w:lang w:bidi="fa-IR"/>
              </w:rPr>
              <w:t>2.</w:t>
            </w:r>
            <w:r>
              <w:rPr>
                <w:rFonts w:hint="cs"/>
                <w:b/>
                <w:bCs/>
                <w:sz w:val="22"/>
                <w:szCs w:val="22"/>
                <w:rtl/>
                <w:lang w:bidi="fa-IR"/>
              </w:rPr>
              <w:t>14</w:t>
            </w:r>
            <w:r w:rsidRPr="00DE79A4">
              <w:rPr>
                <w:rFonts w:hint="cs"/>
                <w:b/>
                <w:bCs/>
                <w:sz w:val="22"/>
                <w:szCs w:val="22"/>
                <w:rtl/>
                <w:lang w:bidi="fa-IR"/>
              </w:rPr>
              <w:t>)</w:t>
            </w:r>
          </w:p>
        </w:tc>
      </w:tr>
      <w:tr w:rsidR="000A49FC" w:rsidRPr="00DE79A4" w14:paraId="6123CFE8" w14:textId="77777777" w:rsidTr="000A49FC">
        <w:trPr>
          <w:jc w:val="center"/>
        </w:trPr>
        <w:tc>
          <w:tcPr>
            <w:cnfStyle w:val="001000000000" w:firstRow="0" w:lastRow="0" w:firstColumn="1" w:lastColumn="0" w:oddVBand="0" w:evenVBand="0" w:oddHBand="0" w:evenHBand="0" w:firstRowFirstColumn="0" w:firstRowLastColumn="0" w:lastRowFirstColumn="0" w:lastRowLastColumn="0"/>
            <w:tcW w:w="5483" w:type="dxa"/>
          </w:tcPr>
          <w:p w14:paraId="5FE6F8E7" w14:textId="77777777" w:rsidR="000A49FC" w:rsidRPr="00DE79A4" w:rsidRDefault="000A49FC" w:rsidP="0097448F">
            <w:pPr>
              <w:bidi/>
              <w:jc w:val="center"/>
              <w:rPr>
                <w:sz w:val="22"/>
                <w:szCs w:val="22"/>
                <w:lang w:bidi="fa-IR"/>
              </w:rPr>
            </w:pPr>
            <w:r w:rsidRPr="00DE79A4">
              <w:rPr>
                <w:rFonts w:hint="cs"/>
                <w:sz w:val="22"/>
                <w:szCs w:val="22"/>
                <w:rtl/>
                <w:lang w:bidi="fa-IR"/>
              </w:rPr>
              <w:t xml:space="preserve">درصد رشد بار سالیانه منطقه مورد بررسی </w:t>
            </w:r>
            <w:r w:rsidRPr="00DE79A4">
              <w:rPr>
                <w:sz w:val="22"/>
                <w:szCs w:val="22"/>
                <w:lang w:bidi="fa-IR"/>
              </w:rPr>
              <w:t>(c)</w:t>
            </w:r>
          </w:p>
        </w:tc>
        <w:tc>
          <w:tcPr>
            <w:tcW w:w="2974" w:type="dxa"/>
          </w:tcPr>
          <w:p w14:paraId="3AE793F4" w14:textId="77777777" w:rsidR="000A49FC" w:rsidRPr="00DE79A4" w:rsidRDefault="000A49FC" w:rsidP="0097448F">
            <w:pPr>
              <w:bidi/>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DE79A4">
              <w:rPr>
                <w:rFonts w:hint="cs"/>
                <w:b/>
                <w:bCs/>
                <w:sz w:val="22"/>
                <w:szCs w:val="22"/>
                <w:rtl/>
                <w:lang w:bidi="fa-IR"/>
              </w:rPr>
              <w:t>%</w:t>
            </w:r>
            <w:r>
              <w:rPr>
                <w:rFonts w:hint="cs"/>
                <w:b/>
                <w:bCs/>
                <w:sz w:val="22"/>
                <w:szCs w:val="22"/>
                <w:rtl/>
                <w:lang w:bidi="fa-IR"/>
              </w:rPr>
              <w:t>2</w:t>
            </w:r>
          </w:p>
        </w:tc>
      </w:tr>
      <w:tr w:rsidR="000A49FC" w:rsidRPr="00DE79A4" w14:paraId="5EA6D6BE" w14:textId="77777777" w:rsidTr="000A49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83" w:type="dxa"/>
          </w:tcPr>
          <w:p w14:paraId="35EBD012" w14:textId="77777777" w:rsidR="000A49FC" w:rsidRPr="00DE79A4" w:rsidRDefault="000A49FC" w:rsidP="0097448F">
            <w:pPr>
              <w:bidi/>
              <w:jc w:val="center"/>
              <w:rPr>
                <w:sz w:val="22"/>
                <w:szCs w:val="22"/>
                <w:lang w:bidi="fa-IR"/>
              </w:rPr>
            </w:pPr>
            <w:r w:rsidRPr="00DE79A4">
              <w:rPr>
                <w:rFonts w:hint="cs"/>
                <w:sz w:val="22"/>
                <w:szCs w:val="22"/>
                <w:rtl/>
                <w:lang w:bidi="fa-IR"/>
              </w:rPr>
              <w:t xml:space="preserve">تعداد سال بهره برداری از ترانسفورماتور </w:t>
            </w:r>
            <w:r w:rsidRPr="00DE79A4">
              <w:rPr>
                <w:sz w:val="22"/>
                <w:szCs w:val="22"/>
                <w:lang w:bidi="fa-IR"/>
              </w:rPr>
              <w:t>(B)</w:t>
            </w:r>
          </w:p>
        </w:tc>
        <w:tc>
          <w:tcPr>
            <w:tcW w:w="2974" w:type="dxa"/>
          </w:tcPr>
          <w:p w14:paraId="329A25BF" w14:textId="77777777" w:rsidR="000A49FC" w:rsidRPr="00DE79A4" w:rsidRDefault="000A49FC" w:rsidP="0097448F">
            <w:pPr>
              <w:bidi/>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DE79A4">
              <w:rPr>
                <w:rFonts w:hint="cs"/>
                <w:b/>
                <w:bCs/>
                <w:sz w:val="22"/>
                <w:szCs w:val="22"/>
                <w:rtl/>
                <w:lang w:bidi="fa-IR"/>
              </w:rPr>
              <w:t>5 سال</w:t>
            </w:r>
          </w:p>
        </w:tc>
      </w:tr>
      <w:tr w:rsidR="000A49FC" w:rsidRPr="00DE79A4" w14:paraId="02B9AA05" w14:textId="77777777" w:rsidTr="000A49FC">
        <w:trPr>
          <w:jc w:val="center"/>
        </w:trPr>
        <w:tc>
          <w:tcPr>
            <w:cnfStyle w:val="001000000000" w:firstRow="0" w:lastRow="0" w:firstColumn="1" w:lastColumn="0" w:oddVBand="0" w:evenVBand="0" w:oddHBand="0" w:evenHBand="0" w:firstRowFirstColumn="0" w:firstRowLastColumn="0" w:lastRowFirstColumn="0" w:lastRowLastColumn="0"/>
            <w:tcW w:w="5483" w:type="dxa"/>
          </w:tcPr>
          <w:p w14:paraId="4189265E" w14:textId="77777777" w:rsidR="000A49FC" w:rsidRPr="00DE79A4" w:rsidRDefault="000A49FC" w:rsidP="0097448F">
            <w:pPr>
              <w:bidi/>
              <w:jc w:val="center"/>
              <w:rPr>
                <w:sz w:val="22"/>
                <w:szCs w:val="22"/>
                <w:lang w:bidi="fa-IR"/>
              </w:rPr>
            </w:pPr>
            <w:r w:rsidRPr="00DE79A4">
              <w:rPr>
                <w:rFonts w:hint="cs"/>
                <w:sz w:val="22"/>
                <w:szCs w:val="22"/>
                <w:rtl/>
                <w:lang w:bidi="fa-IR"/>
              </w:rPr>
              <w:t xml:space="preserve">حداکثر درصد بهره برداری ازتوان نامی ترانسفورماتور </w:t>
            </w:r>
            <w:r w:rsidRPr="00DE79A4">
              <w:rPr>
                <w:sz w:val="22"/>
                <w:szCs w:val="22"/>
                <w:lang w:bidi="fa-IR"/>
              </w:rPr>
              <w:t>(A)</w:t>
            </w:r>
          </w:p>
        </w:tc>
        <w:tc>
          <w:tcPr>
            <w:tcW w:w="2974" w:type="dxa"/>
          </w:tcPr>
          <w:p w14:paraId="4591BAD7" w14:textId="77777777" w:rsidR="000A49FC" w:rsidRPr="00DE79A4" w:rsidRDefault="000A49FC" w:rsidP="0097448F">
            <w:pPr>
              <w:bidi/>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DE79A4">
              <w:rPr>
                <w:rFonts w:hint="cs"/>
                <w:b/>
                <w:bCs/>
                <w:sz w:val="22"/>
                <w:szCs w:val="22"/>
                <w:rtl/>
                <w:lang w:bidi="fa-IR"/>
              </w:rPr>
              <w:t>836/0</w:t>
            </w:r>
          </w:p>
        </w:tc>
      </w:tr>
      <w:tr w:rsidR="000A49FC" w:rsidRPr="00DE79A4" w14:paraId="6F7DF6C0" w14:textId="77777777" w:rsidTr="000A49FC">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5483" w:type="dxa"/>
          </w:tcPr>
          <w:p w14:paraId="27BC221D" w14:textId="77777777" w:rsidR="000A49FC" w:rsidRPr="00DE79A4" w:rsidRDefault="000A49FC" w:rsidP="0097448F">
            <w:pPr>
              <w:bidi/>
              <w:jc w:val="center"/>
              <w:rPr>
                <w:sz w:val="22"/>
                <w:szCs w:val="22"/>
                <w:lang w:bidi="fa-IR"/>
              </w:rPr>
            </w:pPr>
            <w:r w:rsidRPr="00DE79A4">
              <w:rPr>
                <w:rFonts w:hint="cs"/>
                <w:sz w:val="22"/>
                <w:szCs w:val="22"/>
                <w:rtl/>
                <w:lang w:bidi="fa-IR"/>
              </w:rPr>
              <w:t>مجموع جریان شبکه روشنایی</w:t>
            </w:r>
            <w:r w:rsidRPr="00DE79A4">
              <w:rPr>
                <w:sz w:val="22"/>
                <w:szCs w:val="22"/>
                <w:lang w:bidi="fa-IR"/>
              </w:rPr>
              <w:t>)</w:t>
            </w:r>
            <w:r w:rsidRPr="00DE79A4">
              <w:rPr>
                <w:rFonts w:hint="cs"/>
                <w:sz w:val="22"/>
                <w:szCs w:val="22"/>
                <w:rtl/>
                <w:lang w:bidi="fa-IR"/>
              </w:rPr>
              <w:t xml:space="preserve"> </w:t>
            </w:r>
            <m:oMath>
              <m:sSub>
                <m:sSubPr>
                  <m:ctrlPr>
                    <w:rPr>
                      <w:rFonts w:ascii="Cambria Math" w:eastAsia="Calibri" w:hAnsi="Cambria Math"/>
                      <w:iCs/>
                      <w:color w:val="000000"/>
                      <w:sz w:val="22"/>
                      <w:szCs w:val="22"/>
                      <w:lang w:bidi="fa-IR"/>
                    </w:rPr>
                  </m:ctrlPr>
                </m:sSubPr>
                <m:e>
                  <m:r>
                    <m:rPr>
                      <m:sty m:val="bi"/>
                    </m:rPr>
                    <w:rPr>
                      <w:rFonts w:ascii="Cambria Math" w:eastAsia="Calibri" w:hAnsi="Cambria Math"/>
                      <w:color w:val="000000"/>
                      <w:sz w:val="22"/>
                      <w:szCs w:val="22"/>
                      <w:lang w:bidi="fa-IR"/>
                    </w:rPr>
                    <m:t>i</m:t>
                  </m:r>
                </m:e>
                <m:sub>
                  <m:r>
                    <m:rPr>
                      <m:sty m:val="bi"/>
                    </m:rPr>
                    <w:rPr>
                      <w:rFonts w:ascii="Cambria Math" w:eastAsia="Calibri" w:hAnsi="Cambria Math"/>
                      <w:color w:val="000000"/>
                      <w:sz w:val="22"/>
                      <w:szCs w:val="22"/>
                      <w:lang w:bidi="fa-IR"/>
                    </w:rPr>
                    <m:t>L</m:t>
                  </m:r>
                </m:sub>
              </m:sSub>
            </m:oMath>
            <w:r w:rsidRPr="00DE79A4">
              <w:rPr>
                <w:rFonts w:eastAsiaTheme="minorEastAsia"/>
                <w:iCs/>
                <w:color w:val="000000"/>
                <w:sz w:val="22"/>
                <w:szCs w:val="22"/>
                <w:lang w:bidi="fa-IR"/>
              </w:rPr>
              <w:t>(</w:t>
            </w:r>
          </w:p>
        </w:tc>
        <w:tc>
          <w:tcPr>
            <w:tcW w:w="2974" w:type="dxa"/>
          </w:tcPr>
          <w:p w14:paraId="77757106" w14:textId="77777777" w:rsidR="000A49FC" w:rsidRPr="00DE79A4" w:rsidRDefault="000A49FC" w:rsidP="0097448F">
            <w:pPr>
              <w:keepNext/>
              <w:bidi/>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DE79A4">
              <w:rPr>
                <w:rFonts w:hint="cs"/>
                <w:b/>
                <w:bCs/>
                <w:sz w:val="22"/>
                <w:szCs w:val="22"/>
                <w:rtl/>
                <w:lang w:bidi="fa-IR"/>
              </w:rPr>
              <w:t xml:space="preserve"> </w:t>
            </w:r>
            <w:r w:rsidRPr="00DE79A4">
              <w:rPr>
                <w:b/>
                <w:bCs/>
                <w:sz w:val="22"/>
                <w:szCs w:val="22"/>
                <w:lang w:bidi="fa-IR"/>
              </w:rPr>
              <w:t xml:space="preserve">A </w:t>
            </w:r>
            <w:r w:rsidRPr="00DE79A4">
              <w:rPr>
                <w:rFonts w:hint="cs"/>
                <w:b/>
                <w:bCs/>
                <w:sz w:val="22"/>
                <w:szCs w:val="22"/>
                <w:rtl/>
                <w:lang w:bidi="fa-IR"/>
              </w:rPr>
              <w:t xml:space="preserve">6  </w:t>
            </w:r>
          </w:p>
        </w:tc>
      </w:tr>
    </w:tbl>
    <w:p w14:paraId="4E702274" w14:textId="77777777" w:rsidR="000A49FC" w:rsidRDefault="000A49FC" w:rsidP="00C9489F">
      <w:pPr>
        <w:pStyle w:val="ListParagraph"/>
        <w:bidi/>
        <w:ind w:left="1440" w:right="-180" w:hanging="1294"/>
        <w:rPr>
          <w:sz w:val="28"/>
          <w:rtl/>
        </w:rPr>
      </w:pPr>
    </w:p>
    <w:p w14:paraId="2FFA8583" w14:textId="5C2CA3EC" w:rsidR="000A49FC" w:rsidRPr="00DE79A4" w:rsidRDefault="000A49FC" w:rsidP="00C9489F">
      <w:pPr>
        <w:pStyle w:val="ListParagraph"/>
        <w:bidi/>
        <w:ind w:left="1440" w:right="-180" w:hanging="1294"/>
        <w:rPr>
          <w:sz w:val="28"/>
          <w:rtl/>
        </w:rPr>
      </w:pPr>
      <w:r w:rsidRPr="00DE79A4">
        <w:rPr>
          <w:rFonts w:hint="cs"/>
          <w:sz w:val="28"/>
          <w:rtl/>
        </w:rPr>
        <w:t>باتوجه به پارامترهای فوق ، ظرفیت ترانسفورماتور در ای</w:t>
      </w:r>
      <w:r w:rsidR="00EC4729">
        <w:rPr>
          <w:rFonts w:hint="cs"/>
          <w:sz w:val="28"/>
          <w:rtl/>
        </w:rPr>
        <w:t>ن حالت بصورت زیر محاسبه می گردد</w:t>
      </w:r>
      <w:r w:rsidRPr="00DE79A4">
        <w:rPr>
          <w:rFonts w:hint="cs"/>
          <w:sz w:val="28"/>
          <w:rtl/>
        </w:rPr>
        <w:t>:</w:t>
      </w:r>
    </w:p>
    <w:p w14:paraId="38E0B534" w14:textId="77777777" w:rsidR="000A49FC" w:rsidRPr="00D91C15" w:rsidRDefault="00704C8A" w:rsidP="00C9489F">
      <w:pPr>
        <w:pStyle w:val="ListParagraph"/>
        <w:spacing w:line="360" w:lineRule="auto"/>
        <w:ind w:left="-284" w:right="-180"/>
        <w:rPr>
          <w:rFonts w:eastAsiaTheme="minorEastAsia"/>
          <w:iCs/>
          <w:color w:val="000000"/>
          <w:sz w:val="22"/>
          <w:szCs w:val="22"/>
          <w:rtl/>
          <w:lang w:bidi="fa-IR"/>
        </w:rPr>
      </w:pPr>
      <m:oMathPara>
        <m:oMathParaPr>
          <m:jc m:val="left"/>
        </m:oMathParaPr>
        <m:oMath>
          <m:sSub>
            <m:sSubPr>
              <m:ctrlPr>
                <w:rPr>
                  <w:rFonts w:ascii="Cambria Math" w:eastAsia="Calibri" w:hAnsi="Cambria Math"/>
                  <w:iCs/>
                  <w:color w:val="000000"/>
                  <w:sz w:val="22"/>
                  <w:szCs w:val="22"/>
                  <w:lang w:bidi="fa-IR"/>
                </w:rPr>
              </m:ctrlPr>
            </m:sSubPr>
            <m:e>
              <m:r>
                <w:rPr>
                  <w:rFonts w:ascii="Cambria Math" w:eastAsia="Calibri" w:hAnsi="Cambria Math"/>
                  <w:color w:val="000000"/>
                  <w:sz w:val="22"/>
                  <w:szCs w:val="22"/>
                  <w:lang w:bidi="fa-IR"/>
                </w:rPr>
                <m:t>S</m:t>
              </m:r>
            </m:e>
            <m:sub>
              <m:r>
                <w:rPr>
                  <w:rFonts w:ascii="Cambria Math" w:eastAsia="Calibri" w:hAnsi="Cambria Math"/>
                  <w:color w:val="000000"/>
                  <w:sz w:val="22"/>
                  <w:szCs w:val="22"/>
                  <w:lang w:bidi="fa-IR"/>
                </w:rPr>
                <m:t>new</m:t>
              </m:r>
            </m:sub>
          </m:sSub>
          <m:r>
            <w:rPr>
              <w:rFonts w:ascii="Cambria Math" w:eastAsia="Calibri" w:hAnsi="Cambria Math"/>
              <w:color w:val="000000"/>
              <w:sz w:val="22"/>
              <w:szCs w:val="22"/>
              <w:lang w:bidi="fa-IR"/>
            </w:rPr>
            <m:t>=</m:t>
          </m:r>
          <m:f>
            <m:fPr>
              <m:ctrlPr>
                <w:rPr>
                  <w:rFonts w:ascii="Cambria Math" w:eastAsia="Calibri" w:hAnsi="Cambria Math"/>
                  <w:iCs/>
                  <w:color w:val="000000"/>
                  <w:sz w:val="22"/>
                  <w:szCs w:val="22"/>
                  <w:lang w:bidi="fa-IR"/>
                </w:rPr>
              </m:ctrlPr>
            </m:fPr>
            <m:num>
              <m:d>
                <m:dPr>
                  <m:ctrlPr>
                    <w:rPr>
                      <w:rFonts w:ascii="Cambria Math" w:eastAsia="Calibri" w:hAnsi="Cambria Math"/>
                      <w:i/>
                      <w:color w:val="000000"/>
                      <w:sz w:val="22"/>
                      <w:szCs w:val="22"/>
                      <w:lang w:bidi="fa-IR"/>
                    </w:rPr>
                  </m:ctrlPr>
                </m:dPr>
                <m:e>
                  <m:sSub>
                    <m:sSubPr>
                      <m:ctrlPr>
                        <w:rPr>
                          <w:rFonts w:ascii="Cambria Math" w:eastAsia="Calibri" w:hAnsi="Cambria Math"/>
                          <w:i/>
                          <w:color w:val="000000"/>
                          <w:sz w:val="22"/>
                          <w:szCs w:val="22"/>
                          <w:lang w:bidi="fa-IR"/>
                        </w:rPr>
                      </m:ctrlPr>
                    </m:sSubPr>
                    <m:e>
                      <m:r>
                        <w:rPr>
                          <w:rFonts w:ascii="Cambria Math" w:eastAsia="Calibri" w:hAnsi="Cambria Math"/>
                          <w:color w:val="000000"/>
                          <w:sz w:val="22"/>
                          <w:szCs w:val="22"/>
                          <w:lang w:bidi="fa-IR"/>
                        </w:rPr>
                        <m:t>i</m:t>
                      </m:r>
                    </m:e>
                    <m:sub>
                      <m:r>
                        <w:rPr>
                          <w:rFonts w:ascii="Cambria Math" w:eastAsia="Calibri" w:hAnsi="Cambria Math"/>
                          <w:color w:val="000000"/>
                          <w:sz w:val="22"/>
                          <w:szCs w:val="22"/>
                          <w:lang w:bidi="fa-IR"/>
                        </w:rPr>
                        <m:t>t+</m:t>
                      </m:r>
                    </m:sub>
                  </m:sSub>
                  <m:r>
                    <w:rPr>
                      <w:rFonts w:ascii="Cambria Math" w:eastAsia="Calibri" w:hAnsi="Cambria Math"/>
                      <w:color w:val="000000"/>
                      <w:sz w:val="22"/>
                      <w:szCs w:val="22"/>
                      <w:lang w:bidi="fa-IR"/>
                    </w:rPr>
                    <m:t>i</m:t>
                  </m:r>
                </m:e>
              </m:d>
              <m:r>
                <w:rPr>
                  <w:rFonts w:ascii="Cambria Math" w:eastAsia="Calibri" w:hAnsi="Cambria Math"/>
                  <w:color w:val="000000"/>
                  <w:sz w:val="22"/>
                  <w:szCs w:val="22"/>
                  <w:lang w:bidi="fa-IR"/>
                </w:rPr>
                <m:t>×</m:t>
              </m:r>
              <m:sSup>
                <m:sSupPr>
                  <m:ctrlPr>
                    <w:rPr>
                      <w:rFonts w:ascii="Cambria Math" w:eastAsia="Calibri" w:hAnsi="Cambria Math"/>
                      <w:iCs/>
                      <w:color w:val="000000"/>
                      <w:sz w:val="22"/>
                      <w:szCs w:val="22"/>
                      <w:lang w:bidi="fa-IR"/>
                    </w:rPr>
                  </m:ctrlPr>
                </m:sSupPr>
                <m:e>
                  <m:d>
                    <m:dPr>
                      <m:ctrlPr>
                        <w:rPr>
                          <w:rFonts w:ascii="Cambria Math" w:eastAsia="Calibri" w:hAnsi="Cambria Math"/>
                          <w:iCs/>
                          <w:color w:val="000000"/>
                          <w:sz w:val="22"/>
                          <w:szCs w:val="22"/>
                          <w:lang w:bidi="fa-IR"/>
                        </w:rPr>
                      </m:ctrlPr>
                    </m:dPr>
                    <m:e>
                      <m:r>
                        <w:rPr>
                          <w:rFonts w:ascii="Cambria Math" w:eastAsia="Calibri" w:hAnsi="Cambria Math"/>
                          <w:color w:val="000000"/>
                          <w:sz w:val="22"/>
                          <w:szCs w:val="22"/>
                          <w:lang w:bidi="fa-IR"/>
                        </w:rPr>
                        <m:t>1+</m:t>
                      </m:r>
                      <m:f>
                        <m:fPr>
                          <m:ctrlPr>
                            <w:rPr>
                              <w:rFonts w:ascii="Cambria Math" w:eastAsia="Calibri" w:hAnsi="Cambria Math"/>
                              <w:iCs/>
                              <w:color w:val="000000"/>
                              <w:sz w:val="22"/>
                              <w:szCs w:val="22"/>
                              <w:lang w:bidi="fa-IR"/>
                            </w:rPr>
                          </m:ctrlPr>
                        </m:fPr>
                        <m:num>
                          <m:r>
                            <w:rPr>
                              <w:rFonts w:ascii="Cambria Math" w:eastAsia="Calibri" w:hAnsi="Cambria Math"/>
                              <w:color w:val="000000"/>
                              <w:sz w:val="22"/>
                              <w:szCs w:val="22"/>
                              <w:lang w:bidi="fa-IR"/>
                            </w:rPr>
                            <m:t>c</m:t>
                          </m:r>
                        </m:num>
                        <m:den>
                          <m:r>
                            <w:rPr>
                              <w:rFonts w:ascii="Cambria Math" w:eastAsia="Calibri" w:hAnsi="Cambria Math"/>
                              <w:color w:val="000000"/>
                              <w:sz w:val="22"/>
                              <w:szCs w:val="22"/>
                              <w:lang w:bidi="fa-IR"/>
                            </w:rPr>
                            <m:t>100</m:t>
                          </m:r>
                        </m:den>
                      </m:f>
                    </m:e>
                  </m:d>
                </m:e>
                <m:sup>
                  <m:r>
                    <w:rPr>
                      <w:rFonts w:ascii="Cambria Math" w:eastAsia="Calibri" w:hAnsi="Cambria Math"/>
                      <w:color w:val="000000"/>
                      <w:sz w:val="22"/>
                      <w:szCs w:val="22"/>
                      <w:lang w:bidi="fa-IR"/>
                    </w:rPr>
                    <m:t>B</m:t>
                  </m:r>
                </m:sup>
              </m:sSup>
              <m:r>
                <w:rPr>
                  <w:rFonts w:ascii="Cambria Math" w:eastAsia="Calibri" w:hAnsi="Cambria Math"/>
                  <w:color w:val="000000"/>
                  <w:sz w:val="22"/>
                  <w:szCs w:val="22"/>
                  <w:lang w:bidi="fa-IR"/>
                </w:rPr>
                <m:t>+</m:t>
              </m:r>
              <m:sSub>
                <m:sSubPr>
                  <m:ctrlPr>
                    <w:rPr>
                      <w:rFonts w:ascii="Cambria Math" w:eastAsia="Calibri" w:hAnsi="Cambria Math"/>
                      <w:iCs/>
                      <w:color w:val="000000"/>
                      <w:sz w:val="22"/>
                      <w:szCs w:val="22"/>
                      <w:lang w:bidi="fa-IR"/>
                    </w:rPr>
                  </m:ctrlPr>
                </m:sSubPr>
                <m:e>
                  <m:r>
                    <w:rPr>
                      <w:rFonts w:ascii="Cambria Math" w:eastAsia="Calibri" w:hAnsi="Cambria Math"/>
                      <w:color w:val="000000"/>
                      <w:sz w:val="22"/>
                      <w:szCs w:val="22"/>
                      <w:lang w:bidi="fa-IR"/>
                    </w:rPr>
                    <m:t>i</m:t>
                  </m:r>
                </m:e>
                <m:sub>
                  <m:r>
                    <w:rPr>
                      <w:rFonts w:ascii="Cambria Math" w:eastAsia="Calibri" w:hAnsi="Cambria Math"/>
                      <w:color w:val="000000"/>
                      <w:sz w:val="22"/>
                      <w:szCs w:val="22"/>
                      <w:lang w:bidi="fa-IR"/>
                    </w:rPr>
                    <m:t>L</m:t>
                  </m:r>
                </m:sub>
              </m:sSub>
            </m:num>
            <m:den>
              <m:r>
                <w:rPr>
                  <w:rFonts w:ascii="Cambria Math" w:eastAsia="Calibri" w:hAnsi="Cambria Math"/>
                  <w:color w:val="000000"/>
                  <w:sz w:val="22"/>
                  <w:szCs w:val="22"/>
                  <w:lang w:bidi="fa-IR"/>
                </w:rPr>
                <m:t>1.44×A</m:t>
              </m:r>
            </m:den>
          </m:f>
          <m:r>
            <w:rPr>
              <w:rFonts w:ascii="Cambria Math" w:eastAsia="Calibri" w:hAnsi="Cambria Math"/>
              <w:color w:val="000000"/>
              <w:sz w:val="22"/>
              <w:szCs w:val="22"/>
              <w:lang w:bidi="fa-IR"/>
            </w:rPr>
            <m:t>=</m:t>
          </m:r>
          <m:f>
            <m:fPr>
              <m:ctrlPr>
                <w:rPr>
                  <w:rFonts w:ascii="Cambria Math" w:eastAsia="Calibri" w:hAnsi="Cambria Math"/>
                  <w:i/>
                  <w:iCs/>
                  <w:color w:val="000000"/>
                  <w:sz w:val="22"/>
                  <w:szCs w:val="22"/>
                  <w:lang w:bidi="fa-IR"/>
                </w:rPr>
              </m:ctrlPr>
            </m:fPr>
            <m:num>
              <m:d>
                <m:dPr>
                  <m:ctrlPr>
                    <w:rPr>
                      <w:rFonts w:ascii="Cambria Math" w:eastAsia="Calibri" w:hAnsi="Cambria Math"/>
                      <w:i/>
                      <w:iCs/>
                      <w:color w:val="000000"/>
                      <w:sz w:val="22"/>
                      <w:szCs w:val="22"/>
                      <w:lang w:bidi="fa-IR"/>
                    </w:rPr>
                  </m:ctrlPr>
                </m:dPr>
                <m:e>
                  <m:r>
                    <w:rPr>
                      <w:rFonts w:ascii="Cambria Math" w:eastAsia="Calibri" w:hAnsi="Cambria Math"/>
                      <w:color w:val="000000"/>
                      <w:sz w:val="22"/>
                      <w:szCs w:val="22"/>
                      <w:lang w:bidi="fa-IR"/>
                    </w:rPr>
                    <m:t>64.2+263</m:t>
                  </m:r>
                </m:e>
              </m:d>
              <m:r>
                <w:rPr>
                  <w:rFonts w:ascii="Cambria Math" w:eastAsia="Calibri" w:hAnsi="Cambria Math"/>
                  <w:color w:val="000000"/>
                  <w:sz w:val="22"/>
                  <w:szCs w:val="22"/>
                  <w:lang w:bidi="fa-IR"/>
                </w:rPr>
                <m:t>×</m:t>
              </m:r>
              <m:sSup>
                <m:sSupPr>
                  <m:ctrlPr>
                    <w:rPr>
                      <w:rFonts w:ascii="Cambria Math" w:eastAsia="Calibri" w:hAnsi="Cambria Math"/>
                      <w:iCs/>
                      <w:color w:val="000000"/>
                      <w:sz w:val="22"/>
                      <w:szCs w:val="22"/>
                      <w:lang w:bidi="fa-IR"/>
                    </w:rPr>
                  </m:ctrlPr>
                </m:sSupPr>
                <m:e>
                  <m:d>
                    <m:dPr>
                      <m:ctrlPr>
                        <w:rPr>
                          <w:rFonts w:ascii="Cambria Math" w:eastAsia="Calibri" w:hAnsi="Cambria Math"/>
                          <w:iCs/>
                          <w:color w:val="000000"/>
                          <w:sz w:val="22"/>
                          <w:szCs w:val="22"/>
                          <w:lang w:bidi="fa-IR"/>
                        </w:rPr>
                      </m:ctrlPr>
                    </m:dPr>
                    <m:e>
                      <m:r>
                        <w:rPr>
                          <w:rFonts w:ascii="Cambria Math" w:eastAsia="Calibri" w:hAnsi="Cambria Math"/>
                          <w:color w:val="000000"/>
                          <w:sz w:val="22"/>
                          <w:szCs w:val="22"/>
                          <w:lang w:bidi="fa-IR"/>
                        </w:rPr>
                        <m:t>1+</m:t>
                      </m:r>
                      <m:f>
                        <m:fPr>
                          <m:ctrlPr>
                            <w:rPr>
                              <w:rFonts w:ascii="Cambria Math" w:eastAsia="Calibri" w:hAnsi="Cambria Math"/>
                              <w:iCs/>
                              <w:color w:val="000000"/>
                              <w:sz w:val="22"/>
                              <w:szCs w:val="22"/>
                              <w:lang w:bidi="fa-IR"/>
                            </w:rPr>
                          </m:ctrlPr>
                        </m:fPr>
                        <m:num>
                          <m:r>
                            <w:rPr>
                              <w:rFonts w:ascii="Cambria Math" w:eastAsia="Calibri" w:hAnsi="Cambria Math"/>
                              <w:color w:val="000000"/>
                              <w:sz w:val="22"/>
                              <w:szCs w:val="22"/>
                              <w:lang w:bidi="fa-IR"/>
                            </w:rPr>
                            <m:t>2</m:t>
                          </m:r>
                        </m:num>
                        <m:den>
                          <m:r>
                            <w:rPr>
                              <w:rFonts w:ascii="Cambria Math" w:eastAsia="Calibri" w:hAnsi="Cambria Math"/>
                              <w:color w:val="000000"/>
                              <w:sz w:val="22"/>
                              <w:szCs w:val="22"/>
                              <w:lang w:bidi="fa-IR"/>
                            </w:rPr>
                            <m:t>100</m:t>
                          </m:r>
                        </m:den>
                      </m:f>
                    </m:e>
                  </m:d>
                </m:e>
                <m:sup>
                  <m:r>
                    <w:rPr>
                      <w:rFonts w:ascii="Cambria Math" w:eastAsia="Calibri" w:hAnsi="Cambria Math"/>
                      <w:color w:val="000000"/>
                      <w:sz w:val="22"/>
                      <w:szCs w:val="22"/>
                      <w:lang w:bidi="fa-IR"/>
                    </w:rPr>
                    <m:t>5</m:t>
                  </m:r>
                </m:sup>
              </m:sSup>
              <m:r>
                <w:rPr>
                  <w:rFonts w:ascii="Cambria Math" w:eastAsia="Calibri" w:hAnsi="Cambria Math"/>
                  <w:color w:val="000000"/>
                  <w:sz w:val="22"/>
                  <w:szCs w:val="22"/>
                  <w:lang w:bidi="fa-IR"/>
                </w:rPr>
                <m:t>+6</m:t>
              </m:r>
            </m:num>
            <m:den>
              <m:r>
                <w:rPr>
                  <w:rFonts w:ascii="Cambria Math" w:eastAsia="Calibri" w:hAnsi="Cambria Math"/>
                  <w:color w:val="000000"/>
                  <w:sz w:val="22"/>
                  <w:szCs w:val="22"/>
                  <w:lang w:bidi="fa-IR"/>
                </w:rPr>
                <m:t>1.44×0.836</m:t>
              </m:r>
            </m:den>
          </m:f>
        </m:oMath>
      </m:oMathPara>
    </w:p>
    <w:p w14:paraId="1F9451BA" w14:textId="77777777" w:rsidR="000A49FC" w:rsidRPr="000741D2" w:rsidRDefault="000A49FC" w:rsidP="00C9489F">
      <w:pPr>
        <w:pStyle w:val="ListParagraph"/>
        <w:spacing w:line="360" w:lineRule="auto"/>
        <w:ind w:left="-284" w:right="-180"/>
        <w:rPr>
          <w:rFonts w:eastAsiaTheme="minorEastAsia"/>
          <w:iCs/>
          <w:color w:val="000000"/>
          <w:sz w:val="20"/>
          <w:szCs w:val="20"/>
          <w:lang w:bidi="fa-IR"/>
        </w:rPr>
      </w:pPr>
    </w:p>
    <w:p w14:paraId="18100B23" w14:textId="77777777" w:rsidR="000A49FC" w:rsidRPr="00232E41" w:rsidRDefault="00704C8A" w:rsidP="00C9489F">
      <w:pPr>
        <w:pStyle w:val="ListParagraph"/>
        <w:spacing w:line="360" w:lineRule="auto"/>
        <w:ind w:left="-284" w:right="-180"/>
        <w:rPr>
          <w:rFonts w:eastAsiaTheme="minorEastAsia"/>
          <w:i/>
          <w:iCs/>
          <w:color w:val="000000"/>
          <w:szCs w:val="24"/>
          <w:lang w:bidi="fa-IR"/>
        </w:rPr>
      </w:pPr>
      <m:oMathPara>
        <m:oMathParaPr>
          <m:jc m:val="left"/>
        </m:oMathParaPr>
        <m:oMath>
          <m:sSub>
            <m:sSubPr>
              <m:ctrlPr>
                <w:rPr>
                  <w:rFonts w:ascii="Cambria Math" w:eastAsia="Calibri" w:hAnsi="Cambria Math"/>
                  <w:iCs/>
                  <w:color w:val="000000"/>
                  <w:sz w:val="22"/>
                  <w:szCs w:val="22"/>
                  <w:lang w:bidi="fa-IR"/>
                </w:rPr>
              </m:ctrlPr>
            </m:sSubPr>
            <m:e>
              <m:r>
                <w:rPr>
                  <w:rFonts w:ascii="Cambria Math" w:eastAsia="Calibri" w:hAnsi="Cambria Math"/>
                  <w:color w:val="000000"/>
                  <w:sz w:val="22"/>
                  <w:szCs w:val="22"/>
                  <w:lang w:bidi="fa-IR"/>
                </w:rPr>
                <m:t>S</m:t>
              </m:r>
            </m:e>
            <m:sub>
              <m:r>
                <w:rPr>
                  <w:rFonts w:ascii="Cambria Math" w:eastAsia="Calibri" w:hAnsi="Cambria Math"/>
                  <w:color w:val="000000"/>
                  <w:sz w:val="22"/>
                  <w:szCs w:val="22"/>
                  <w:lang w:bidi="fa-IR"/>
                </w:rPr>
                <m:t>new</m:t>
              </m:r>
            </m:sub>
          </m:sSub>
          <m:r>
            <w:rPr>
              <w:rFonts w:ascii="Cambria Math" w:eastAsia="Calibri" w:hAnsi="Cambria Math"/>
              <w:color w:val="000000"/>
              <w:sz w:val="22"/>
              <w:szCs w:val="22"/>
              <w:lang w:bidi="fa-IR"/>
            </w:rPr>
            <m:t>=304.93 KVA</m:t>
          </m:r>
        </m:oMath>
      </m:oMathPara>
    </w:p>
    <w:p w14:paraId="3A880AE4" w14:textId="77777777" w:rsidR="000A49FC" w:rsidRPr="00DE79A4" w:rsidRDefault="000A49FC" w:rsidP="00C9489F">
      <w:pPr>
        <w:pStyle w:val="ListParagraph"/>
        <w:spacing w:line="360" w:lineRule="auto"/>
        <w:ind w:left="142" w:right="-180" w:hanging="1156"/>
        <w:rPr>
          <w:rFonts w:eastAsiaTheme="minorEastAsia"/>
          <w:i/>
          <w:iCs/>
          <w:color w:val="000000"/>
          <w:sz w:val="28"/>
          <w:lang w:bidi="fa-IR"/>
        </w:rPr>
      </w:pPr>
    </w:p>
    <w:p w14:paraId="1016AA1E" w14:textId="10287EF8" w:rsidR="000A49FC" w:rsidRDefault="000A49FC" w:rsidP="0077146B">
      <w:pPr>
        <w:pStyle w:val="ListParagraph"/>
        <w:bidi/>
        <w:ind w:left="142" w:right="-180"/>
        <w:rPr>
          <w:i/>
          <w:sz w:val="28"/>
          <w:rtl/>
          <w:lang w:bidi="fa-IR"/>
        </w:rPr>
      </w:pPr>
      <w:r w:rsidRPr="00DE79A4">
        <w:rPr>
          <w:rFonts w:hint="cs"/>
          <w:i/>
          <w:sz w:val="28"/>
          <w:rtl/>
          <w:lang w:bidi="fa-IR"/>
        </w:rPr>
        <w:t>در نتیجه</w:t>
      </w:r>
      <w:r w:rsidRPr="00DE79A4">
        <w:rPr>
          <w:i/>
          <w:sz w:val="28"/>
          <w:lang w:bidi="fa-IR"/>
        </w:rPr>
        <w:t xml:space="preserve"> </w:t>
      </w:r>
      <w:r w:rsidRPr="00DE79A4">
        <w:rPr>
          <w:rFonts w:hint="cs"/>
          <w:i/>
          <w:sz w:val="28"/>
          <w:rtl/>
          <w:lang w:bidi="fa-IR"/>
        </w:rPr>
        <w:t>با توجه به ظرفیت مجاز استاندارد ترانسفورماتورهای توزیع ، ترانس پیشنهادی با ظرفیت که با</w:t>
      </w:r>
      <w:r w:rsidR="0077146B" w:rsidRPr="0077146B">
        <w:rPr>
          <w:i/>
          <w:sz w:val="28"/>
          <w:lang w:bidi="fa-IR"/>
        </w:rPr>
        <w:t xml:space="preserve"> </w:t>
      </w:r>
      <w:r w:rsidR="0077146B" w:rsidRPr="0077146B">
        <w:rPr>
          <w:i/>
          <w:szCs w:val="24"/>
          <w:lang w:bidi="fa-IR"/>
        </w:rPr>
        <w:t>KVA</w:t>
      </w:r>
      <w:r w:rsidR="0077146B" w:rsidRPr="0077146B">
        <w:rPr>
          <w:rFonts w:hint="cs"/>
          <w:i/>
          <w:sz w:val="28"/>
          <w:rtl/>
          <w:lang w:bidi="fa-IR"/>
        </w:rPr>
        <w:t>315 =</w:t>
      </w:r>
      <m:oMath>
        <m:sSub>
          <m:sSubPr>
            <m:ctrlPr>
              <w:rPr>
                <w:rFonts w:ascii="Cambria Math" w:hAnsi="Cambria Math"/>
                <w:i/>
                <w:sz w:val="28"/>
                <w:lang w:bidi="fa-IR"/>
              </w:rPr>
            </m:ctrlPr>
          </m:sSubPr>
          <m:e>
            <m:r>
              <w:rPr>
                <w:rFonts w:ascii="Cambria Math" w:hAnsi="Cambria Math"/>
                <w:sz w:val="28"/>
                <w:lang w:bidi="fa-IR"/>
              </w:rPr>
              <m:t>S</m:t>
            </m:r>
          </m:e>
          <m:sub>
            <m:r>
              <w:rPr>
                <w:rFonts w:ascii="Cambria Math" w:hAnsi="Cambria Math"/>
                <w:sz w:val="28"/>
                <w:lang w:bidi="fa-IR"/>
              </w:rPr>
              <m:t>new</m:t>
            </m:r>
          </m:sub>
        </m:sSub>
      </m:oMath>
    </w:p>
    <w:p w14:paraId="5088F9D8" w14:textId="60769C91" w:rsidR="000A49FC" w:rsidRPr="00DE79A4" w:rsidRDefault="000A49FC" w:rsidP="0077146B">
      <w:pPr>
        <w:pStyle w:val="ListParagraph"/>
        <w:bidi/>
        <w:ind w:left="142" w:right="-180"/>
        <w:rPr>
          <w:i/>
          <w:sz w:val="28"/>
          <w:rtl/>
          <w:lang w:bidi="fa-IR"/>
        </w:rPr>
      </w:pPr>
      <w:r w:rsidRPr="00DE79A4">
        <w:rPr>
          <w:rFonts w:hint="cs"/>
          <w:i/>
          <w:sz w:val="28"/>
          <w:rtl/>
          <w:lang w:bidi="fa-IR"/>
        </w:rPr>
        <w:t xml:space="preserve"> </w:t>
      </w:r>
      <w:r w:rsidR="0077146B">
        <w:rPr>
          <w:rFonts w:hint="cs"/>
          <w:i/>
          <w:sz w:val="28"/>
          <w:rtl/>
          <w:lang w:bidi="fa-IR"/>
        </w:rPr>
        <w:t>در نظر گرفته می شود</w:t>
      </w:r>
      <w:r w:rsidRPr="008F2795">
        <w:rPr>
          <w:rFonts w:hint="cs"/>
          <w:i/>
          <w:sz w:val="28"/>
          <w:rtl/>
          <w:lang w:bidi="fa-IR"/>
        </w:rPr>
        <w:t>.</w:t>
      </w:r>
      <w:r w:rsidRPr="00DE79A4">
        <w:rPr>
          <w:rFonts w:hint="cs"/>
          <w:i/>
          <w:sz w:val="28"/>
          <w:rtl/>
          <w:lang w:bidi="fa-IR"/>
        </w:rPr>
        <w:t xml:space="preserve"> </w:t>
      </w:r>
      <w:r w:rsidRPr="008F2795">
        <w:rPr>
          <w:rFonts w:hint="cs"/>
          <w:i/>
          <w:sz w:val="28"/>
          <w:rtl/>
          <w:lang w:bidi="fa-IR"/>
        </w:rPr>
        <w:t xml:space="preserve"> </w:t>
      </w:r>
    </w:p>
    <w:p w14:paraId="31E5AF1B" w14:textId="77777777" w:rsidR="000A49FC" w:rsidRDefault="000A49FC" w:rsidP="00C9489F">
      <w:pPr>
        <w:spacing w:after="160" w:line="259" w:lineRule="auto"/>
        <w:ind w:right="-180"/>
        <w:jc w:val="left"/>
        <w:rPr>
          <w:rFonts w:eastAsiaTheme="minorEastAsia"/>
          <w:i/>
          <w:iCs/>
          <w:color w:val="000000"/>
          <w:sz w:val="28"/>
          <w:rtl/>
          <w:lang w:bidi="fa-IR"/>
        </w:rPr>
      </w:pPr>
    </w:p>
    <w:p w14:paraId="537B7E44" w14:textId="77777777" w:rsidR="000A49FC" w:rsidRPr="00BF3678" w:rsidRDefault="000A49FC" w:rsidP="00C9489F">
      <w:pPr>
        <w:bidi/>
        <w:ind w:right="-180" w:firstLine="296"/>
        <w:jc w:val="left"/>
        <w:rPr>
          <w:rFonts w:eastAsiaTheme="minorEastAsia" w:cs="B Zar"/>
          <w:i/>
          <w:iCs/>
          <w:color w:val="000000"/>
          <w:sz w:val="26"/>
          <w:szCs w:val="26"/>
          <w:lang w:bidi="fa-IR"/>
        </w:rPr>
      </w:pPr>
      <w:r>
        <w:rPr>
          <w:rFonts w:eastAsiaTheme="minorEastAsia"/>
          <w:i/>
          <w:iCs/>
          <w:color w:val="000000"/>
          <w:sz w:val="28"/>
          <w:rtl/>
          <w:lang w:bidi="fa-IR"/>
        </w:rPr>
        <w:br w:type="page"/>
      </w:r>
      <w:r w:rsidRPr="00BF3678">
        <w:rPr>
          <w:rFonts w:ascii="Times New Roman Bold" w:hAnsi="Times New Roman Bold" w:cs="B Zar" w:hint="cs"/>
          <w:b/>
          <w:bCs/>
          <w:color w:val="auto"/>
          <w:spacing w:val="20"/>
          <w:sz w:val="26"/>
          <w:szCs w:val="26"/>
          <w:rtl/>
          <w:lang w:bidi="fa-IR"/>
        </w:rPr>
        <w:lastRenderedPageBreak/>
        <w:t>مثال 4 :</w:t>
      </w:r>
      <w:r w:rsidRPr="00BF3678">
        <w:rPr>
          <w:rFonts w:eastAsiaTheme="minorEastAsia" w:cs="B Zar" w:hint="cs"/>
          <w:i/>
          <w:iCs/>
          <w:color w:val="FF0000"/>
          <w:sz w:val="26"/>
          <w:szCs w:val="26"/>
          <w:rtl/>
          <w:lang w:bidi="fa-IR"/>
        </w:rPr>
        <w:t xml:space="preserve">  </w:t>
      </w:r>
      <w:r w:rsidRPr="00BF3678">
        <w:rPr>
          <w:rFonts w:cs="B Zar" w:hint="cs"/>
          <w:b/>
          <w:bCs/>
          <w:sz w:val="26"/>
          <w:szCs w:val="26"/>
          <w:rtl/>
          <w:lang w:bidi="fa-IR"/>
        </w:rPr>
        <w:t>محاسبه جابجایی و تقویت ترانسفورماتور موجود</w:t>
      </w:r>
      <w:r w:rsidRPr="00BF3678">
        <w:rPr>
          <w:rFonts w:cs="B Zar"/>
          <w:b/>
          <w:bCs/>
          <w:sz w:val="26"/>
          <w:szCs w:val="26"/>
          <w:lang w:bidi="fa-IR"/>
        </w:rPr>
        <w:t xml:space="preserve"> </w:t>
      </w:r>
      <w:r w:rsidRPr="00BF3678">
        <w:rPr>
          <w:rFonts w:cs="B Zar" w:hint="cs"/>
          <w:b/>
          <w:bCs/>
          <w:sz w:val="26"/>
          <w:szCs w:val="26"/>
          <w:rtl/>
          <w:lang w:bidi="fa-IR"/>
        </w:rPr>
        <w:t>و بهینه سازی شبکه فشار ضعیف</w:t>
      </w:r>
    </w:p>
    <w:p w14:paraId="43A7E047" w14:textId="77777777" w:rsidR="000A49FC" w:rsidRPr="00BF3678" w:rsidRDefault="000A49FC" w:rsidP="00C9489F">
      <w:pPr>
        <w:bidi/>
        <w:ind w:right="-180" w:firstLine="386"/>
        <w:jc w:val="left"/>
        <w:rPr>
          <w:b/>
          <w:bCs/>
          <w:szCs w:val="24"/>
        </w:rPr>
      </w:pPr>
      <w:r w:rsidRPr="00BF3678">
        <w:rPr>
          <w:rFonts w:hint="cs"/>
          <w:b/>
          <w:bCs/>
          <w:szCs w:val="24"/>
          <w:rtl/>
        </w:rPr>
        <w:t>در یک منطقه با وجود مشترکین قبلی</w:t>
      </w:r>
    </w:p>
    <w:p w14:paraId="1A53DB03" w14:textId="461C2778" w:rsidR="000A49FC" w:rsidRPr="00A872C5" w:rsidRDefault="000A49FC" w:rsidP="00E8289C">
      <w:pPr>
        <w:bidi/>
        <w:ind w:left="386" w:right="-180" w:firstLine="270"/>
        <w:rPr>
          <w:sz w:val="28"/>
          <w:rtl/>
          <w:lang w:bidi="fa-IR"/>
        </w:rPr>
      </w:pPr>
      <w:r>
        <w:rPr>
          <w:rFonts w:hint="cs"/>
          <w:sz w:val="28"/>
          <w:rtl/>
        </w:rPr>
        <w:t xml:space="preserve"> در یک </w:t>
      </w:r>
      <w:r>
        <w:rPr>
          <w:rFonts w:hint="cs"/>
          <w:sz w:val="28"/>
          <w:rtl/>
          <w:lang w:bidi="fa-IR"/>
        </w:rPr>
        <w:t xml:space="preserve">منطقه روستایی موقعیت ترانسفورماتور موجود با ظرفیت </w:t>
      </w:r>
      <w:r>
        <w:rPr>
          <w:sz w:val="28"/>
          <w:lang w:bidi="fa-IR"/>
        </w:rPr>
        <w:t xml:space="preserve"> </w:t>
      </w:r>
      <w:r w:rsidR="00E8289C">
        <w:rPr>
          <w:sz w:val="28"/>
          <w:lang w:bidi="fa-IR"/>
        </w:rPr>
        <w:t>KVA</w:t>
      </w:r>
      <w:r w:rsidR="00E8289C">
        <w:rPr>
          <w:rFonts w:hint="cs"/>
          <w:sz w:val="28"/>
          <w:rtl/>
          <w:lang w:bidi="fa-IR"/>
        </w:rPr>
        <w:t xml:space="preserve"> 100= </w:t>
      </w:r>
      <w:r w:rsidR="00E8289C">
        <w:rPr>
          <w:sz w:val="28"/>
          <w:lang w:bidi="fa-IR"/>
        </w:rPr>
        <w:t>S</w:t>
      </w:r>
      <w:r w:rsidR="00E8289C">
        <w:rPr>
          <w:rFonts w:hint="cs"/>
          <w:sz w:val="28"/>
          <w:rtl/>
          <w:lang w:bidi="fa-IR"/>
        </w:rPr>
        <w:t xml:space="preserve"> </w:t>
      </w:r>
      <w:r>
        <w:rPr>
          <w:rFonts w:hint="cs"/>
          <w:sz w:val="28"/>
          <w:rtl/>
          <w:lang w:bidi="fa-IR"/>
        </w:rPr>
        <w:t>بدلایل درخواست متقاضی جدید به تعداد 9 مشترک تکفاز در انتهای خط فیدر اصلی</w:t>
      </w:r>
      <w:r w:rsidR="00DE7536">
        <w:rPr>
          <w:rFonts w:hint="cs"/>
          <w:sz w:val="28"/>
          <w:rtl/>
          <w:lang w:bidi="fa-IR"/>
        </w:rPr>
        <w:t>،</w:t>
      </w:r>
      <w:r>
        <w:rPr>
          <w:rFonts w:hint="cs"/>
          <w:sz w:val="28"/>
          <w:rtl/>
          <w:lang w:bidi="fa-IR"/>
        </w:rPr>
        <w:t xml:space="preserve"> و همچنین عریض شدن خیابان</w:t>
      </w:r>
      <w:r w:rsidR="00DE7536">
        <w:rPr>
          <w:rFonts w:hint="cs"/>
          <w:sz w:val="28"/>
          <w:rtl/>
          <w:lang w:bidi="fa-IR"/>
        </w:rPr>
        <w:t>،</w:t>
      </w:r>
      <w:r>
        <w:rPr>
          <w:rFonts w:hint="cs"/>
          <w:sz w:val="28"/>
          <w:rtl/>
          <w:lang w:bidi="fa-IR"/>
        </w:rPr>
        <w:t xml:space="preserve"> بای</w:t>
      </w:r>
      <w:r w:rsidR="00B37E7A">
        <w:rPr>
          <w:rFonts w:hint="cs"/>
          <w:sz w:val="28"/>
          <w:rtl/>
          <w:lang w:bidi="fa-IR"/>
        </w:rPr>
        <w:t>د</w:t>
      </w:r>
      <w:r>
        <w:rPr>
          <w:rFonts w:hint="cs"/>
          <w:sz w:val="28"/>
          <w:rtl/>
          <w:lang w:bidi="fa-IR"/>
        </w:rPr>
        <w:t xml:space="preserve"> ترانسفورماتور موجود جابجا گردد</w:t>
      </w:r>
      <w:r w:rsidR="00B37E7A">
        <w:rPr>
          <w:rFonts w:hint="cs"/>
          <w:sz w:val="28"/>
          <w:rtl/>
          <w:lang w:bidi="fa-IR"/>
        </w:rPr>
        <w:t>.</w:t>
      </w:r>
      <w:r>
        <w:rPr>
          <w:rFonts w:hint="cs"/>
          <w:sz w:val="28"/>
          <w:rtl/>
          <w:lang w:bidi="fa-IR"/>
        </w:rPr>
        <w:t xml:space="preserve"> </w:t>
      </w:r>
      <w:r w:rsidR="00B37E7A">
        <w:rPr>
          <w:rFonts w:hint="cs"/>
          <w:sz w:val="28"/>
          <w:rtl/>
          <w:lang w:bidi="fa-IR"/>
        </w:rPr>
        <w:t xml:space="preserve">        </w:t>
      </w:r>
      <w:r>
        <w:rPr>
          <w:rFonts w:hint="cs"/>
          <w:sz w:val="28"/>
          <w:rtl/>
          <w:lang w:bidi="fa-IR"/>
        </w:rPr>
        <w:t>با بررسی بعمل آمده</w:t>
      </w:r>
      <w:r w:rsidR="00DE7536">
        <w:rPr>
          <w:rFonts w:hint="cs"/>
          <w:sz w:val="28"/>
          <w:rtl/>
          <w:lang w:bidi="fa-IR"/>
        </w:rPr>
        <w:t xml:space="preserve"> و</w:t>
      </w:r>
      <w:r>
        <w:rPr>
          <w:rFonts w:hint="cs"/>
          <w:sz w:val="28"/>
          <w:rtl/>
          <w:lang w:bidi="fa-IR"/>
        </w:rPr>
        <w:t xml:space="preserve"> توجه به اینکه فیدر سمت چپ ترانس</w:t>
      </w:r>
      <w:r w:rsidR="00B37E7A">
        <w:rPr>
          <w:rFonts w:hint="cs"/>
          <w:sz w:val="28"/>
          <w:rtl/>
          <w:lang w:bidi="fa-IR"/>
        </w:rPr>
        <w:t>فورماتور</w:t>
      </w:r>
      <w:r>
        <w:rPr>
          <w:rFonts w:hint="cs"/>
          <w:sz w:val="28"/>
          <w:rtl/>
          <w:lang w:bidi="fa-IR"/>
        </w:rPr>
        <w:t xml:space="preserve"> دارای افت ولتاژ زیاد و طول خط حدود 470 متر بوده و فیدر سمت راست ترانس فاقد افت ولتاژ و طول خط حدود 200 متر می باشد</w:t>
      </w:r>
      <w:r w:rsidR="00B37E7A">
        <w:rPr>
          <w:rFonts w:hint="cs"/>
          <w:sz w:val="28"/>
          <w:rtl/>
          <w:lang w:bidi="fa-IR"/>
        </w:rPr>
        <w:t>،</w:t>
      </w:r>
      <w:r>
        <w:rPr>
          <w:rFonts w:hint="cs"/>
          <w:sz w:val="28"/>
          <w:rtl/>
          <w:lang w:bidi="fa-IR"/>
        </w:rPr>
        <w:t xml:space="preserve"> لذا ب</w:t>
      </w:r>
      <w:r w:rsidR="00B37E7A">
        <w:rPr>
          <w:rFonts w:hint="cs"/>
          <w:sz w:val="28"/>
          <w:rtl/>
          <w:lang w:bidi="fa-IR"/>
        </w:rPr>
        <w:t>اید</w:t>
      </w:r>
      <w:r>
        <w:rPr>
          <w:rFonts w:hint="cs"/>
          <w:sz w:val="28"/>
          <w:rtl/>
          <w:lang w:bidi="fa-IR"/>
        </w:rPr>
        <w:t xml:space="preserve"> ت</w:t>
      </w:r>
      <w:r w:rsidR="00B37E7A">
        <w:rPr>
          <w:rFonts w:hint="cs"/>
          <w:sz w:val="28"/>
          <w:rtl/>
          <w:lang w:bidi="fa-IR"/>
        </w:rPr>
        <w:t xml:space="preserve">رتیبی اتخاذ گردد تا ترانسفورماتور </w:t>
      </w:r>
      <w:r>
        <w:rPr>
          <w:rFonts w:hint="cs"/>
          <w:sz w:val="28"/>
          <w:rtl/>
          <w:lang w:bidi="fa-IR"/>
        </w:rPr>
        <w:t>موجود در مرکز ثقل بار قرار بگیرد و متقاضیان جدید نیز از این پست برقدار شوند</w:t>
      </w:r>
      <w:r w:rsidR="00B37E7A">
        <w:rPr>
          <w:rFonts w:hint="cs"/>
          <w:sz w:val="28"/>
          <w:rtl/>
          <w:lang w:bidi="fa-IR"/>
        </w:rPr>
        <w:t>.</w:t>
      </w:r>
      <w:r>
        <w:rPr>
          <w:rFonts w:hint="cs"/>
          <w:sz w:val="28"/>
          <w:rtl/>
          <w:lang w:bidi="fa-IR"/>
        </w:rPr>
        <w:t xml:space="preserve"> </w:t>
      </w:r>
      <w:r w:rsidR="00B37E7A">
        <w:rPr>
          <w:rFonts w:hint="cs"/>
          <w:sz w:val="28"/>
          <w:rtl/>
          <w:lang w:bidi="fa-IR"/>
        </w:rPr>
        <w:t>برای انجام طراحی شبکه مذکور</w:t>
      </w:r>
      <w:r w:rsidRPr="00A872C5">
        <w:rPr>
          <w:rFonts w:hint="cs"/>
          <w:sz w:val="28"/>
          <w:rtl/>
          <w:lang w:bidi="fa-IR"/>
        </w:rPr>
        <w:t>، فرآیند طراحی مطابق با جدول شما</w:t>
      </w:r>
      <w:r w:rsidR="005A482F">
        <w:rPr>
          <w:rFonts w:hint="cs"/>
          <w:sz w:val="28"/>
          <w:rtl/>
          <w:lang w:bidi="fa-IR"/>
        </w:rPr>
        <w:t>ره 11  به شرح ذیل انجام می گردد</w:t>
      </w:r>
      <w:r w:rsidRPr="00A872C5">
        <w:rPr>
          <w:rFonts w:hint="cs"/>
          <w:sz w:val="28"/>
          <w:rtl/>
          <w:lang w:bidi="fa-IR"/>
        </w:rPr>
        <w:t xml:space="preserve">: </w:t>
      </w:r>
    </w:p>
    <w:p w14:paraId="1E05C60D" w14:textId="77777777" w:rsidR="000A49FC" w:rsidRPr="00A872C5" w:rsidRDefault="000A49FC" w:rsidP="00C9489F">
      <w:pPr>
        <w:bidi/>
        <w:ind w:right="-180"/>
        <w:rPr>
          <w:rFonts w:cs="B Titr"/>
          <w:b/>
          <w:bCs/>
          <w:i/>
          <w:sz w:val="28"/>
          <w:rtl/>
          <w:lang w:bidi="fa-IR"/>
        </w:rPr>
      </w:pPr>
      <w:r w:rsidRPr="00333FAE">
        <w:rPr>
          <w:rFonts w:eastAsiaTheme="minorEastAsia" w:hint="cs"/>
          <w:iCs/>
          <w:color w:val="000000"/>
          <w:sz w:val="28"/>
          <w:rtl/>
          <w:lang w:bidi="fa-IR"/>
        </w:rPr>
        <w:t xml:space="preserve"> </w:t>
      </w:r>
      <w:r w:rsidRPr="00A872C5">
        <w:rPr>
          <w:rFonts w:eastAsiaTheme="minorEastAsia" w:cs="B Titr" w:hint="cs"/>
          <w:b/>
          <w:bCs/>
          <w:i/>
          <w:color w:val="000000"/>
          <w:sz w:val="22"/>
          <w:szCs w:val="22"/>
          <w:rtl/>
          <w:lang w:bidi="fa-IR"/>
        </w:rPr>
        <w:t>بررسی اطلاعات ورودی مطابق جدول شماره (11) :</w:t>
      </w:r>
    </w:p>
    <w:p w14:paraId="5E8BB0E5" w14:textId="671AE61C" w:rsidR="000A49FC" w:rsidRDefault="000A49FC" w:rsidP="00C9489F">
      <w:pPr>
        <w:bidi/>
        <w:ind w:right="-180" w:firstLine="296"/>
        <w:rPr>
          <w:sz w:val="28"/>
          <w:rtl/>
        </w:rPr>
      </w:pPr>
      <w:r>
        <w:rPr>
          <w:rFonts w:hint="cs"/>
          <w:sz w:val="28"/>
          <w:rtl/>
        </w:rPr>
        <w:t>1- فاصله مرکز ثقل محل نقاط تقاضای بار از پست توزیع مجاور حدود 800 متر می باشد</w:t>
      </w:r>
      <w:r w:rsidR="0077146B">
        <w:rPr>
          <w:rFonts w:hint="cs"/>
          <w:sz w:val="28"/>
          <w:rtl/>
        </w:rPr>
        <w:t>.</w:t>
      </w:r>
    </w:p>
    <w:p w14:paraId="300E28AB" w14:textId="67188CF7" w:rsidR="000A49FC" w:rsidRDefault="000A49FC" w:rsidP="00C9489F">
      <w:pPr>
        <w:bidi/>
        <w:ind w:right="-180" w:firstLine="296"/>
        <w:rPr>
          <w:sz w:val="28"/>
          <w:rtl/>
        </w:rPr>
      </w:pPr>
      <w:r>
        <w:rPr>
          <w:rFonts w:hint="cs"/>
          <w:sz w:val="28"/>
          <w:rtl/>
        </w:rPr>
        <w:t xml:space="preserve">2- بررسی وضعیت بار پست توزیع </w:t>
      </w:r>
      <w:r>
        <w:rPr>
          <w:rFonts w:hint="cs"/>
          <w:sz w:val="28"/>
          <w:rtl/>
          <w:lang w:bidi="fa-IR"/>
        </w:rPr>
        <w:t>موجود</w:t>
      </w:r>
      <w:r>
        <w:rPr>
          <w:rFonts w:hint="cs"/>
          <w:sz w:val="28"/>
          <w:rtl/>
        </w:rPr>
        <w:t xml:space="preserve"> برابر با 83% می باشد</w:t>
      </w:r>
      <w:r w:rsidR="0077146B">
        <w:rPr>
          <w:rFonts w:hint="cs"/>
          <w:sz w:val="28"/>
          <w:rtl/>
        </w:rPr>
        <w:t>.</w:t>
      </w:r>
      <w:r>
        <w:rPr>
          <w:rFonts w:hint="cs"/>
          <w:sz w:val="28"/>
          <w:rtl/>
        </w:rPr>
        <w:t xml:space="preserve"> </w:t>
      </w:r>
    </w:p>
    <w:p w14:paraId="2A3AFC0B" w14:textId="77777777" w:rsidR="000A49FC" w:rsidRDefault="000A49FC" w:rsidP="00C9489F">
      <w:pPr>
        <w:bidi/>
        <w:ind w:right="-180" w:firstLine="296"/>
        <w:rPr>
          <w:sz w:val="28"/>
          <w:rtl/>
        </w:rPr>
      </w:pPr>
      <w:r>
        <w:rPr>
          <w:rFonts w:hint="cs"/>
          <w:sz w:val="28"/>
          <w:rtl/>
        </w:rPr>
        <w:t>3- مکان و نوع تعرفه و میزان توان مصرفی</w:t>
      </w:r>
    </w:p>
    <w:p w14:paraId="33E3F642" w14:textId="77777777" w:rsidR="000A49FC" w:rsidRDefault="000A49FC" w:rsidP="00C9489F">
      <w:pPr>
        <w:pStyle w:val="ListParagraph"/>
        <w:numPr>
          <w:ilvl w:val="0"/>
          <w:numId w:val="36"/>
        </w:numPr>
        <w:bidi/>
        <w:ind w:left="685" w:right="-180" w:hanging="209"/>
        <w:jc w:val="left"/>
        <w:rPr>
          <w:sz w:val="28"/>
        </w:rPr>
      </w:pPr>
      <w:r>
        <w:rPr>
          <w:rFonts w:hint="cs"/>
          <w:sz w:val="28"/>
          <w:rtl/>
        </w:rPr>
        <w:t>مکان : روستایی</w:t>
      </w:r>
    </w:p>
    <w:p w14:paraId="4B6B07A9" w14:textId="77777777" w:rsidR="000A49FC" w:rsidRDefault="000A49FC" w:rsidP="00C9489F">
      <w:pPr>
        <w:pStyle w:val="ListParagraph"/>
        <w:numPr>
          <w:ilvl w:val="0"/>
          <w:numId w:val="36"/>
        </w:numPr>
        <w:bidi/>
        <w:ind w:left="685" w:right="-180" w:hanging="209"/>
        <w:jc w:val="left"/>
        <w:rPr>
          <w:sz w:val="28"/>
        </w:rPr>
      </w:pPr>
      <w:r>
        <w:rPr>
          <w:rFonts w:hint="cs"/>
          <w:sz w:val="28"/>
          <w:rtl/>
        </w:rPr>
        <w:t>نوع تعرفه : خانگی کم مصرف</w:t>
      </w:r>
    </w:p>
    <w:p w14:paraId="6411B562" w14:textId="77777777" w:rsidR="000A49FC" w:rsidRDefault="000A49FC" w:rsidP="00C9489F">
      <w:pPr>
        <w:pStyle w:val="ListParagraph"/>
        <w:numPr>
          <w:ilvl w:val="0"/>
          <w:numId w:val="36"/>
        </w:numPr>
        <w:bidi/>
        <w:ind w:left="685" w:right="-180" w:hanging="209"/>
        <w:jc w:val="left"/>
        <w:rPr>
          <w:sz w:val="28"/>
        </w:rPr>
      </w:pPr>
      <w:r>
        <w:rPr>
          <w:rFonts w:hint="cs"/>
          <w:sz w:val="28"/>
          <w:rtl/>
        </w:rPr>
        <w:t>میزان توان مصرفی جهت هر مشترک : 5 کیلو وات</w:t>
      </w:r>
    </w:p>
    <w:p w14:paraId="16686C63" w14:textId="77777777" w:rsidR="000A49FC" w:rsidRDefault="000A49FC" w:rsidP="00C9489F">
      <w:pPr>
        <w:pStyle w:val="ListParagraph"/>
        <w:bidi/>
        <w:ind w:left="1440" w:right="-180" w:hanging="1144"/>
        <w:rPr>
          <w:sz w:val="28"/>
          <w:rtl/>
        </w:rPr>
      </w:pPr>
      <w:r>
        <w:rPr>
          <w:rFonts w:hint="cs"/>
          <w:sz w:val="28"/>
          <w:rtl/>
        </w:rPr>
        <w:t>4- میانگین مصرف سرانه مشترکین ( تکفاز و سه فاز ) بر اساس ترانس موجود با اعمال ضریب همزمانی</w:t>
      </w:r>
    </w:p>
    <w:p w14:paraId="3F12C823" w14:textId="77777777" w:rsidR="000A49FC" w:rsidRDefault="000A49FC" w:rsidP="00C9489F">
      <w:pPr>
        <w:pStyle w:val="ListParagraph"/>
        <w:numPr>
          <w:ilvl w:val="0"/>
          <w:numId w:val="36"/>
        </w:numPr>
        <w:bidi/>
        <w:ind w:left="685" w:right="-180" w:hanging="209"/>
        <w:jc w:val="left"/>
        <w:rPr>
          <w:sz w:val="28"/>
        </w:rPr>
      </w:pPr>
      <w:r>
        <w:rPr>
          <w:rFonts w:hint="cs"/>
          <w:sz w:val="28"/>
          <w:rtl/>
        </w:rPr>
        <w:t xml:space="preserve">با توجه به وجود ترانسفورماتورموجود در مجاورت محل مورد تقاضا و اندازه گیری بار </w:t>
      </w:r>
      <w:r>
        <w:rPr>
          <w:rFonts w:hint="cs"/>
          <w:sz w:val="28"/>
          <w:rtl/>
          <w:lang w:bidi="fa-IR"/>
        </w:rPr>
        <w:t>کلید کل</w:t>
      </w:r>
      <w:r>
        <w:rPr>
          <w:rFonts w:hint="cs"/>
          <w:sz w:val="28"/>
          <w:rtl/>
        </w:rPr>
        <w:t xml:space="preserve"> در پیک بار و با انجام برداشت اطلاعات تعداد مشترکین موجود از این پست ،</w:t>
      </w:r>
      <w:r>
        <w:rPr>
          <w:sz w:val="28"/>
        </w:rPr>
        <w:t xml:space="preserve"> </w:t>
      </w:r>
      <w:r>
        <w:rPr>
          <w:rFonts w:hint="cs"/>
          <w:sz w:val="28"/>
          <w:rtl/>
        </w:rPr>
        <w:t>محاسبات میانگین مصرف سرانه مشترکین ، مربوطه به شرح ذیل می باشد :</w:t>
      </w:r>
    </w:p>
    <w:p w14:paraId="4E94CD11" w14:textId="77777777" w:rsidR="000A49FC" w:rsidRPr="00A86686" w:rsidRDefault="00704C8A" w:rsidP="00C9489F">
      <w:pPr>
        <w:pStyle w:val="ListParagraph"/>
        <w:ind w:left="142" w:right="-180"/>
        <w:rPr>
          <w:sz w:val="32"/>
          <w:szCs w:val="32"/>
        </w:rPr>
      </w:pPr>
      <m:oMath>
        <m:sSub>
          <m:sSubPr>
            <m:ctrlPr>
              <w:rPr>
                <w:rFonts w:ascii="Cambria Math" w:hAnsi="Cambria Math"/>
                <w:sz w:val="32"/>
                <w:szCs w:val="32"/>
              </w:rPr>
            </m:ctrlPr>
          </m:sSubPr>
          <m:e>
            <m:r>
              <w:rPr>
                <w:rFonts w:ascii="Cambria Math" w:hAnsi="Cambria Math"/>
                <w:sz w:val="32"/>
                <w:szCs w:val="32"/>
              </w:rPr>
              <m:t>I</m:t>
            </m:r>
          </m:e>
          <m:sub>
            <m:r>
              <w:rPr>
                <w:rFonts w:ascii="Cambria Math" w:hAnsi="Cambria Math"/>
                <w:sz w:val="32"/>
                <w:szCs w:val="32"/>
              </w:rPr>
              <m:t>1∅</m:t>
            </m:r>
          </m:sub>
        </m:sSub>
      </m:oMath>
      <w:r w:rsidR="000A49FC" w:rsidRPr="00A86686">
        <w:rPr>
          <w:rFonts w:eastAsiaTheme="minorEastAsia"/>
          <w:sz w:val="32"/>
          <w:szCs w:val="32"/>
        </w:rPr>
        <w:t xml:space="preserve">= </w:t>
      </w:r>
      <m:oMath>
        <m:f>
          <m:fPr>
            <m:ctrlPr>
              <w:rPr>
                <w:rFonts w:ascii="Cambria Math" w:eastAsiaTheme="minorEastAsia" w:hAnsi="Cambria Math"/>
                <w:i/>
                <w:sz w:val="32"/>
                <w:szCs w:val="32"/>
              </w:rPr>
            </m:ctrlPr>
          </m:fPr>
          <m:num>
            <m:sSub>
              <m:sSubPr>
                <m:ctrlPr>
                  <w:rPr>
                    <w:rFonts w:ascii="Cambria Math" w:eastAsiaTheme="minorEastAsia" w:hAnsi="Cambria Math"/>
                    <w:i/>
                    <w:sz w:val="32"/>
                    <w:szCs w:val="32"/>
                  </w:rPr>
                </m:ctrlPr>
              </m:sSubPr>
              <m:e>
                <m:r>
                  <w:rPr>
                    <w:rFonts w:ascii="Cambria Math" w:eastAsiaTheme="minorEastAsia" w:hAnsi="Cambria Math"/>
                    <w:sz w:val="32"/>
                    <w:szCs w:val="32"/>
                  </w:rPr>
                  <m:t>I</m:t>
                </m:r>
              </m:e>
              <m:sub>
                <m:r>
                  <w:rPr>
                    <w:rFonts w:ascii="Cambria Math" w:eastAsiaTheme="minorEastAsia" w:hAnsi="Cambria Math"/>
                    <w:sz w:val="32"/>
                    <w:szCs w:val="32"/>
                  </w:rPr>
                  <m:t>R</m:t>
                </m:r>
              </m:sub>
            </m:sSub>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I</m:t>
                </m:r>
              </m:e>
              <m:sub>
                <m:r>
                  <w:rPr>
                    <w:rFonts w:ascii="Cambria Math" w:eastAsiaTheme="minorEastAsia" w:hAnsi="Cambria Math"/>
                    <w:sz w:val="32"/>
                    <w:szCs w:val="32"/>
                  </w:rPr>
                  <m:t>S</m:t>
                </m:r>
              </m:sub>
            </m:sSub>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I</m:t>
                </m:r>
              </m:e>
              <m:sub>
                <m:r>
                  <w:rPr>
                    <w:rFonts w:ascii="Cambria Math" w:eastAsiaTheme="minorEastAsia" w:hAnsi="Cambria Math"/>
                    <w:sz w:val="32"/>
                    <w:szCs w:val="32"/>
                  </w:rPr>
                  <m:t>T</m:t>
                </m:r>
              </m:sub>
            </m:sSub>
          </m:num>
          <m:den>
            <m:r>
              <w:rPr>
                <w:rFonts w:ascii="Cambria Math" w:eastAsiaTheme="minorEastAsia" w:hAnsi="Cambria Math"/>
                <w:sz w:val="32"/>
                <w:szCs w:val="32"/>
              </w:rPr>
              <m:t>N</m:t>
            </m:r>
          </m:den>
        </m:f>
      </m:oMath>
      <w:r w:rsidR="000A49FC" w:rsidRPr="00A86686">
        <w:rPr>
          <w:rFonts w:eastAsiaTheme="minorEastAsia"/>
          <w:sz w:val="32"/>
          <w:szCs w:val="32"/>
        </w:rPr>
        <w:t xml:space="preserve"> = </w:t>
      </w:r>
      <m:oMath>
        <m:f>
          <m:fPr>
            <m:ctrlPr>
              <w:rPr>
                <w:rFonts w:ascii="Cambria Math" w:eastAsiaTheme="minorEastAsia" w:hAnsi="Cambria Math"/>
                <w:i/>
                <w:sz w:val="32"/>
                <w:szCs w:val="32"/>
              </w:rPr>
            </m:ctrlPr>
          </m:fPr>
          <m:num>
            <m:r>
              <m:rPr>
                <m:sty m:val="p"/>
              </m:rPr>
              <w:rPr>
                <w:rFonts w:ascii="Cambria Math" w:eastAsiaTheme="minorEastAsia" w:hAnsi="Cambria Math"/>
                <w:sz w:val="32"/>
                <w:szCs w:val="32"/>
                <w:lang w:bidi="fa-IR"/>
              </w:rPr>
              <m:t>119</m:t>
            </m:r>
            <m:r>
              <w:rPr>
                <w:rFonts w:ascii="Cambria Math" w:eastAsiaTheme="minorEastAsia" w:hAnsi="Cambria Math"/>
                <w:sz w:val="32"/>
                <w:szCs w:val="32"/>
              </w:rPr>
              <m:t>+126+114</m:t>
            </m:r>
          </m:num>
          <m:den>
            <m:r>
              <w:rPr>
                <w:rFonts w:ascii="Cambria Math" w:eastAsiaTheme="minorEastAsia" w:hAnsi="Cambria Math"/>
                <w:sz w:val="32"/>
                <w:szCs w:val="32"/>
              </w:rPr>
              <m:t>83</m:t>
            </m:r>
          </m:den>
        </m:f>
      </m:oMath>
      <w:r w:rsidR="000A49FC" w:rsidRPr="00A86686">
        <w:rPr>
          <w:rFonts w:eastAsiaTheme="minorEastAsia" w:hint="cs"/>
          <w:sz w:val="32"/>
          <w:szCs w:val="32"/>
          <w:rtl/>
        </w:rPr>
        <w:t xml:space="preserve"> </w:t>
      </w:r>
      <w:r w:rsidR="000A49FC" w:rsidRPr="00A86686">
        <w:rPr>
          <w:rFonts w:eastAsiaTheme="minorEastAsia"/>
          <w:sz w:val="32"/>
          <w:szCs w:val="32"/>
        </w:rPr>
        <w:t xml:space="preserve"> = </w:t>
      </w:r>
      <w:r w:rsidR="000A49FC">
        <w:rPr>
          <w:rFonts w:eastAsiaTheme="minorEastAsia"/>
          <w:szCs w:val="24"/>
        </w:rPr>
        <w:t>4.33</w:t>
      </w:r>
      <w:r w:rsidR="000A49FC" w:rsidRPr="00A86686">
        <w:rPr>
          <w:rFonts w:eastAsiaTheme="minorEastAsia"/>
          <w:szCs w:val="24"/>
        </w:rPr>
        <w:t xml:space="preserve"> A 1φ</w:t>
      </w:r>
    </w:p>
    <w:p w14:paraId="3D8BE3A9" w14:textId="77777777" w:rsidR="000A49FC" w:rsidRPr="00A86686" w:rsidRDefault="00704C8A" w:rsidP="00C9489F">
      <w:pPr>
        <w:pStyle w:val="ListParagraph"/>
        <w:ind w:left="142" w:right="-180"/>
        <w:rPr>
          <w:sz w:val="32"/>
          <w:szCs w:val="32"/>
        </w:rPr>
      </w:pPr>
      <m:oMath>
        <m:sSub>
          <m:sSubPr>
            <m:ctrlPr>
              <w:rPr>
                <w:rFonts w:ascii="Cambria Math" w:hAnsi="Cambria Math"/>
                <w:sz w:val="32"/>
                <w:szCs w:val="32"/>
              </w:rPr>
            </m:ctrlPr>
          </m:sSubPr>
          <m:e>
            <m:r>
              <w:rPr>
                <w:rFonts w:ascii="Cambria Math" w:hAnsi="Cambria Math"/>
                <w:sz w:val="32"/>
                <w:szCs w:val="32"/>
              </w:rPr>
              <m:t>I</m:t>
            </m:r>
          </m:e>
          <m:sub>
            <m:r>
              <w:rPr>
                <w:rFonts w:ascii="Cambria Math" w:hAnsi="Cambria Math"/>
                <w:sz w:val="32"/>
                <w:szCs w:val="32"/>
              </w:rPr>
              <m:t>3∅</m:t>
            </m:r>
          </m:sub>
        </m:sSub>
      </m:oMath>
      <w:r w:rsidR="000A49FC" w:rsidRPr="00A86686">
        <w:rPr>
          <w:rFonts w:eastAsiaTheme="minorEastAsia"/>
          <w:sz w:val="32"/>
          <w:szCs w:val="32"/>
        </w:rPr>
        <w:t xml:space="preserve">= </w:t>
      </w:r>
      <m:oMath>
        <m:f>
          <m:fPr>
            <m:ctrlPr>
              <w:rPr>
                <w:rFonts w:ascii="Cambria Math" w:eastAsiaTheme="minorEastAsia" w:hAnsi="Cambria Math"/>
                <w:i/>
                <w:sz w:val="32"/>
                <w:szCs w:val="32"/>
              </w:rPr>
            </m:ctrlPr>
          </m:fPr>
          <m:num>
            <m:r>
              <w:rPr>
                <w:rFonts w:ascii="Cambria Math" w:eastAsiaTheme="minorEastAsia" w:hAnsi="Cambria Math"/>
                <w:sz w:val="32"/>
                <w:szCs w:val="32"/>
              </w:rPr>
              <m:t>4.33</m:t>
            </m:r>
          </m:num>
          <m:den>
            <m:r>
              <w:rPr>
                <w:rFonts w:ascii="Cambria Math" w:eastAsiaTheme="minorEastAsia" w:hAnsi="Cambria Math"/>
                <w:sz w:val="32"/>
                <w:szCs w:val="32"/>
              </w:rPr>
              <m:t>3</m:t>
            </m:r>
          </m:den>
        </m:f>
      </m:oMath>
      <w:r w:rsidR="000A49FC" w:rsidRPr="00A86686">
        <w:rPr>
          <w:rFonts w:eastAsiaTheme="minorEastAsia"/>
          <w:sz w:val="32"/>
          <w:szCs w:val="32"/>
        </w:rPr>
        <w:t xml:space="preserve">= </w:t>
      </w:r>
      <w:r w:rsidR="000A49FC">
        <w:rPr>
          <w:rFonts w:eastAsiaTheme="minorEastAsia"/>
          <w:szCs w:val="24"/>
        </w:rPr>
        <w:t>1.44</w:t>
      </w:r>
      <w:r w:rsidR="000A49FC" w:rsidRPr="00A86686">
        <w:rPr>
          <w:rFonts w:eastAsiaTheme="minorEastAsia"/>
          <w:szCs w:val="24"/>
        </w:rPr>
        <w:t xml:space="preserve"> A 3φ</w:t>
      </w:r>
    </w:p>
    <w:p w14:paraId="3AA9A61B" w14:textId="77777777" w:rsidR="000A49FC" w:rsidRDefault="000A49FC" w:rsidP="00C9489F">
      <w:pPr>
        <w:bidi/>
        <w:ind w:right="-180" w:firstLine="476"/>
        <w:rPr>
          <w:rFonts w:eastAsiaTheme="minorEastAsia"/>
          <w:i/>
          <w:iCs/>
          <w:color w:val="000000"/>
          <w:sz w:val="25"/>
          <w:szCs w:val="25"/>
          <w:rtl/>
          <w:lang w:bidi="fa-IR"/>
        </w:rPr>
      </w:pPr>
      <w:r>
        <w:rPr>
          <w:rFonts w:hint="cs"/>
          <w:sz w:val="28"/>
          <w:rtl/>
          <w:lang w:bidi="fa-IR"/>
        </w:rPr>
        <w:t xml:space="preserve">با توجه به اینکه ترانس موجود با ظرفیت </w:t>
      </w:r>
      <w:r w:rsidRPr="00664B57">
        <w:rPr>
          <w:sz w:val="28"/>
          <w:lang w:bidi="fa-IR"/>
        </w:rPr>
        <w:t>KVA</w:t>
      </w:r>
      <w:r w:rsidRPr="00664B57">
        <w:rPr>
          <w:rFonts w:hint="cs"/>
          <w:sz w:val="28"/>
          <w:rtl/>
          <w:lang w:bidi="fa-IR"/>
        </w:rPr>
        <w:t xml:space="preserve">100  = </w:t>
      </w:r>
      <w:r w:rsidRPr="00664B57">
        <w:rPr>
          <w:sz w:val="28"/>
          <w:lang w:bidi="fa-IR"/>
        </w:rPr>
        <w:t>S</w:t>
      </w:r>
      <w:r w:rsidRPr="00274ACB">
        <w:rPr>
          <w:rFonts w:hint="cs"/>
          <w:sz w:val="28"/>
          <w:rtl/>
          <w:lang w:bidi="fa-IR"/>
        </w:rPr>
        <w:t xml:space="preserve"> بوده و </w:t>
      </w:r>
      <w:r>
        <w:rPr>
          <w:rFonts w:hint="cs"/>
          <w:sz w:val="28"/>
          <w:rtl/>
          <w:lang w:bidi="fa-IR"/>
        </w:rPr>
        <w:t>همچنین درصدبار این ترانس در پیک بار  83</w:t>
      </w:r>
      <w:r w:rsidRPr="00274ACB">
        <w:rPr>
          <w:rFonts w:hint="cs"/>
          <w:sz w:val="28"/>
          <w:rtl/>
          <w:lang w:bidi="fa-IR"/>
        </w:rPr>
        <w:t xml:space="preserve"> % بوده </w:t>
      </w:r>
      <w:r>
        <w:rPr>
          <w:rFonts w:hint="cs"/>
          <w:sz w:val="28"/>
          <w:rtl/>
          <w:lang w:bidi="fa-IR"/>
        </w:rPr>
        <w:t>به جهت درخواست جدید 9 متقاضی تکفاز از این پست مراحل فرآیند محاسبات مربوطه بشرح زیر می باشد .</w:t>
      </w:r>
    </w:p>
    <w:p w14:paraId="1956403D" w14:textId="77777777" w:rsidR="000A49FC" w:rsidRPr="008F2795" w:rsidRDefault="00704C8A" w:rsidP="00C9489F">
      <w:pPr>
        <w:ind w:right="-180"/>
        <w:rPr>
          <w:sz w:val="22"/>
          <w:szCs w:val="22"/>
          <w:lang w:bidi="fa-IR"/>
        </w:rPr>
      </w:pPr>
      <m:oMath>
        <m:sSub>
          <m:sSubPr>
            <m:ctrlPr>
              <w:rPr>
                <w:rFonts w:ascii="Cambria Math" w:eastAsia="Calibri" w:hAnsi="Cambria Math"/>
                <w:iCs/>
                <w:color w:val="000000"/>
                <w:sz w:val="22"/>
                <w:szCs w:val="22"/>
                <w:lang w:bidi="fa-IR"/>
              </w:rPr>
            </m:ctrlPr>
          </m:sSubPr>
          <m:e>
            <m:r>
              <w:rPr>
                <w:rFonts w:ascii="Cambria Math" w:eastAsia="Calibri" w:hAnsi="Cambria Math"/>
                <w:color w:val="000000"/>
                <w:sz w:val="22"/>
                <w:szCs w:val="22"/>
                <w:lang w:bidi="fa-IR"/>
              </w:rPr>
              <m:t>i</m:t>
            </m:r>
          </m:e>
          <m:sub>
            <m:r>
              <w:rPr>
                <w:rFonts w:ascii="Cambria Math" w:eastAsia="Calibri" w:hAnsi="Cambria Math"/>
                <w:color w:val="000000"/>
                <w:sz w:val="22"/>
                <w:szCs w:val="22"/>
                <w:lang w:bidi="fa-IR"/>
              </w:rPr>
              <m:t>t</m:t>
            </m:r>
          </m:sub>
        </m:sSub>
      </m:oMath>
      <w:r w:rsidR="000A49FC" w:rsidRPr="008F2795">
        <w:rPr>
          <w:rFonts w:eastAsiaTheme="minorEastAsia"/>
          <w:iCs/>
          <w:color w:val="000000"/>
          <w:sz w:val="22"/>
          <w:szCs w:val="22"/>
          <w:lang w:bidi="fa-IR"/>
        </w:rPr>
        <w:t>=</w:t>
      </w:r>
      <w:r w:rsidR="000A49FC" w:rsidRPr="008F2795">
        <w:rPr>
          <w:rFonts w:eastAsiaTheme="minorEastAsia" w:hint="cs"/>
          <w:iCs/>
          <w:color w:val="000000"/>
          <w:sz w:val="22"/>
          <w:szCs w:val="22"/>
          <w:rtl/>
          <w:lang w:bidi="fa-IR"/>
        </w:rPr>
        <w:t xml:space="preserve"> </w:t>
      </w:r>
      <w:r w:rsidR="000A49FC" w:rsidRPr="008F2795">
        <w:rPr>
          <w:rFonts w:eastAsiaTheme="minorEastAsia"/>
          <w:iCs/>
          <w:color w:val="000000"/>
          <w:sz w:val="22"/>
          <w:szCs w:val="22"/>
          <w:lang w:bidi="fa-IR"/>
        </w:rPr>
        <w:t xml:space="preserve">9 </w:t>
      </w:r>
      <m:oMath>
        <m:r>
          <w:rPr>
            <w:rFonts w:ascii="Cambria Math" w:eastAsiaTheme="minorEastAsia" w:hAnsi="Cambria Math"/>
            <w:color w:val="000000"/>
            <w:sz w:val="22"/>
            <w:szCs w:val="22"/>
            <w:lang w:bidi="fa-IR"/>
          </w:rPr>
          <m:t>×1.44=12.96 A</m:t>
        </m:r>
      </m:oMath>
    </w:p>
    <w:p w14:paraId="1CEB2341" w14:textId="77777777" w:rsidR="000A49FC" w:rsidRDefault="000A49FC" w:rsidP="000A3D68">
      <w:pPr>
        <w:pStyle w:val="Caption"/>
      </w:pPr>
      <w:r w:rsidRPr="004B7535">
        <w:rPr>
          <w:rtl/>
        </w:rPr>
        <w:t>پارامترها</w:t>
      </w:r>
      <w:r w:rsidRPr="004B7535">
        <w:rPr>
          <w:rFonts w:hint="cs"/>
          <w:rtl/>
        </w:rPr>
        <w:t>ی</w:t>
      </w:r>
      <w:r w:rsidRPr="004B7535">
        <w:rPr>
          <w:rtl/>
        </w:rPr>
        <w:t xml:space="preserve"> ورود</w:t>
      </w:r>
      <w:r w:rsidRPr="004B7535">
        <w:rPr>
          <w:rFonts w:hint="cs"/>
          <w:rtl/>
        </w:rPr>
        <w:t>ی</w:t>
      </w:r>
      <w:r w:rsidRPr="004B7535">
        <w:rPr>
          <w:rtl/>
        </w:rPr>
        <w:t xml:space="preserve"> برا</w:t>
      </w:r>
      <w:r w:rsidRPr="004B7535">
        <w:rPr>
          <w:rFonts w:hint="cs"/>
          <w:rtl/>
        </w:rPr>
        <w:t>ی</w:t>
      </w:r>
      <w:r w:rsidRPr="004B7535">
        <w:rPr>
          <w:rtl/>
        </w:rPr>
        <w:t xml:space="preserve"> محاسبات با مشترک</w:t>
      </w:r>
      <w:r w:rsidRPr="004B7535">
        <w:rPr>
          <w:rFonts w:hint="cs"/>
          <w:rtl/>
        </w:rPr>
        <w:t>ی</w:t>
      </w:r>
      <w:r w:rsidRPr="004B7535">
        <w:rPr>
          <w:rFonts w:hint="eastAsia"/>
          <w:rtl/>
        </w:rPr>
        <w:t>ن</w:t>
      </w:r>
      <w:r w:rsidRPr="004B7535">
        <w:rPr>
          <w:rtl/>
        </w:rPr>
        <w:t xml:space="preserve"> قبل</w:t>
      </w:r>
      <w:r w:rsidRPr="004B7535">
        <w:rPr>
          <w:rFonts w:hint="cs"/>
          <w:rtl/>
        </w:rPr>
        <w:t>ی</w:t>
      </w:r>
    </w:p>
    <w:tbl>
      <w:tblPr>
        <w:tblStyle w:val="GridTable6Colorful-Accent5"/>
        <w:bidiVisual/>
        <w:tblW w:w="0" w:type="auto"/>
        <w:jc w:val="center"/>
        <w:tblLook w:val="04A0" w:firstRow="1" w:lastRow="0" w:firstColumn="1" w:lastColumn="0" w:noHBand="0" w:noVBand="1"/>
      </w:tblPr>
      <w:tblGrid>
        <w:gridCol w:w="7935"/>
        <w:gridCol w:w="1415"/>
      </w:tblGrid>
      <w:tr w:rsidR="000A49FC" w:rsidRPr="00BF3678" w14:paraId="2FC99937" w14:textId="77777777" w:rsidTr="000A49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35" w:type="dxa"/>
          </w:tcPr>
          <w:p w14:paraId="03B425D8" w14:textId="77777777" w:rsidR="000A49FC" w:rsidRPr="00BF3678" w:rsidRDefault="000A49FC" w:rsidP="0097448F">
            <w:pPr>
              <w:bidi/>
              <w:spacing w:line="192" w:lineRule="auto"/>
              <w:jc w:val="center"/>
              <w:rPr>
                <w:sz w:val="22"/>
                <w:szCs w:val="22"/>
                <w:lang w:bidi="fa-IR"/>
              </w:rPr>
            </w:pPr>
            <w:r w:rsidRPr="00BF3678">
              <w:rPr>
                <w:rFonts w:hint="cs"/>
                <w:sz w:val="22"/>
                <w:szCs w:val="22"/>
                <w:rtl/>
                <w:lang w:bidi="fa-IR"/>
              </w:rPr>
              <w:t xml:space="preserve">میزان بار انتقال از ترانسفورماتورهای مجاور و یا مشترکین جدید </w:t>
            </w:r>
            <m:oMath>
              <m:sSub>
                <m:sSubPr>
                  <m:ctrlPr>
                    <w:rPr>
                      <w:rFonts w:ascii="Cambria Math" w:hAnsi="Cambria Math"/>
                      <w:sz w:val="22"/>
                      <w:szCs w:val="22"/>
                      <w:lang w:bidi="fa-IR"/>
                    </w:rPr>
                  </m:ctrlPr>
                </m:sSubPr>
                <m:e>
                  <m:r>
                    <m:rPr>
                      <m:sty m:val="bi"/>
                    </m:rPr>
                    <w:rPr>
                      <w:rFonts w:ascii="Cambria Math" w:hAnsi="Cambria Math"/>
                      <w:sz w:val="22"/>
                      <w:szCs w:val="22"/>
                      <w:lang w:bidi="fa-IR"/>
                    </w:rPr>
                    <m:t>i</m:t>
                  </m:r>
                </m:e>
                <m:sub>
                  <m:r>
                    <m:rPr>
                      <m:sty m:val="bi"/>
                    </m:rPr>
                    <w:rPr>
                      <w:rFonts w:ascii="Cambria Math" w:hAnsi="Cambria Math"/>
                      <w:sz w:val="22"/>
                      <w:szCs w:val="22"/>
                      <w:lang w:bidi="fa-IR"/>
                    </w:rPr>
                    <m:t>(t)</m:t>
                  </m:r>
                </m:sub>
              </m:sSub>
            </m:oMath>
          </w:p>
        </w:tc>
        <w:tc>
          <w:tcPr>
            <w:tcW w:w="1415" w:type="dxa"/>
          </w:tcPr>
          <w:p w14:paraId="311C8FE9" w14:textId="77777777" w:rsidR="000A49FC" w:rsidRPr="00BF3678" w:rsidRDefault="000A49FC" w:rsidP="0097448F">
            <w:pPr>
              <w:bidi/>
              <w:spacing w:line="192" w:lineRule="auto"/>
              <w:jc w:val="center"/>
              <w:cnfStyle w:val="100000000000" w:firstRow="1" w:lastRow="0" w:firstColumn="0" w:lastColumn="0" w:oddVBand="0" w:evenVBand="0" w:oddHBand="0" w:evenHBand="0" w:firstRowFirstColumn="0" w:firstRowLastColumn="0" w:lastRowFirstColumn="0" w:lastRowLastColumn="0"/>
              <w:rPr>
                <w:sz w:val="22"/>
                <w:szCs w:val="22"/>
                <w:rtl/>
                <w:lang w:bidi="fa-IR"/>
              </w:rPr>
            </w:pPr>
            <w:r w:rsidRPr="00BF3678">
              <w:rPr>
                <w:sz w:val="22"/>
                <w:szCs w:val="22"/>
                <w:lang w:bidi="fa-IR"/>
              </w:rPr>
              <w:t xml:space="preserve">A </w:t>
            </w:r>
            <w:r w:rsidRPr="00BF3678">
              <w:rPr>
                <w:rFonts w:hint="cs"/>
                <w:sz w:val="22"/>
                <w:szCs w:val="22"/>
                <w:rtl/>
                <w:lang w:bidi="fa-IR"/>
              </w:rPr>
              <w:t>12.</w:t>
            </w:r>
            <w:r>
              <w:rPr>
                <w:rFonts w:hint="cs"/>
                <w:sz w:val="22"/>
                <w:szCs w:val="22"/>
                <w:rtl/>
                <w:lang w:bidi="fa-IR"/>
              </w:rPr>
              <w:t>96</w:t>
            </w:r>
          </w:p>
        </w:tc>
      </w:tr>
      <w:tr w:rsidR="000A49FC" w:rsidRPr="00BF3678" w14:paraId="333C1F1B" w14:textId="77777777" w:rsidTr="000A49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35" w:type="dxa"/>
          </w:tcPr>
          <w:p w14:paraId="640795F7" w14:textId="77777777" w:rsidR="000A49FC" w:rsidRPr="00BF3678" w:rsidRDefault="000A49FC" w:rsidP="0097448F">
            <w:pPr>
              <w:bidi/>
              <w:spacing w:line="192" w:lineRule="auto"/>
              <w:jc w:val="center"/>
              <w:rPr>
                <w:sz w:val="22"/>
                <w:szCs w:val="22"/>
                <w:rtl/>
                <w:lang w:bidi="fa-IR"/>
              </w:rPr>
            </w:pPr>
            <w:r w:rsidRPr="00DE79A4">
              <w:rPr>
                <w:rFonts w:hint="cs"/>
                <w:sz w:val="22"/>
                <w:szCs w:val="22"/>
                <w:rtl/>
                <w:lang w:bidi="fa-IR"/>
              </w:rPr>
              <w:t xml:space="preserve">بار ترانسفورماتور مورد بررسی </w:t>
            </w:r>
            <w:r w:rsidRPr="00DE79A4">
              <w:rPr>
                <w:sz w:val="22"/>
                <w:szCs w:val="22"/>
                <w:lang w:bidi="fa-IR"/>
              </w:rPr>
              <w:t>(i)</w:t>
            </w:r>
          </w:p>
        </w:tc>
        <w:tc>
          <w:tcPr>
            <w:tcW w:w="1415" w:type="dxa"/>
          </w:tcPr>
          <w:p w14:paraId="12110D69" w14:textId="77777777" w:rsidR="000A49FC" w:rsidRPr="00BF3678" w:rsidRDefault="000A49FC" w:rsidP="0097448F">
            <w:pPr>
              <w:bidi/>
              <w:spacing w:line="192" w:lineRule="auto"/>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BF3678">
              <w:rPr>
                <w:b/>
                <w:bCs/>
                <w:sz w:val="22"/>
                <w:szCs w:val="22"/>
                <w:lang w:bidi="fa-IR"/>
              </w:rPr>
              <w:t xml:space="preserve">A </w:t>
            </w:r>
            <w:r>
              <w:rPr>
                <w:rFonts w:hint="cs"/>
                <w:b/>
                <w:bCs/>
                <w:sz w:val="22"/>
                <w:szCs w:val="22"/>
                <w:rtl/>
                <w:lang w:bidi="fa-IR"/>
              </w:rPr>
              <w:t>119.52</w:t>
            </w:r>
          </w:p>
        </w:tc>
      </w:tr>
      <w:tr w:rsidR="000A49FC" w:rsidRPr="00BF3678" w14:paraId="224774F5" w14:textId="77777777" w:rsidTr="000A49FC">
        <w:trPr>
          <w:jc w:val="center"/>
        </w:trPr>
        <w:tc>
          <w:tcPr>
            <w:cnfStyle w:val="001000000000" w:firstRow="0" w:lastRow="0" w:firstColumn="1" w:lastColumn="0" w:oddVBand="0" w:evenVBand="0" w:oddHBand="0" w:evenHBand="0" w:firstRowFirstColumn="0" w:firstRowLastColumn="0" w:lastRowFirstColumn="0" w:lastRowLastColumn="0"/>
            <w:tcW w:w="7935" w:type="dxa"/>
          </w:tcPr>
          <w:p w14:paraId="24821DDC" w14:textId="77777777" w:rsidR="000A49FC" w:rsidRPr="00BF3678" w:rsidRDefault="000A49FC" w:rsidP="0097448F">
            <w:pPr>
              <w:bidi/>
              <w:spacing w:line="192" w:lineRule="auto"/>
              <w:jc w:val="center"/>
              <w:rPr>
                <w:sz w:val="22"/>
                <w:szCs w:val="22"/>
                <w:lang w:bidi="fa-IR"/>
              </w:rPr>
            </w:pPr>
            <w:r w:rsidRPr="00BF3678">
              <w:rPr>
                <w:rFonts w:hint="cs"/>
                <w:sz w:val="22"/>
                <w:szCs w:val="22"/>
                <w:rtl/>
                <w:lang w:bidi="fa-IR"/>
              </w:rPr>
              <w:t xml:space="preserve">درصد رشد بار سالیانه </w:t>
            </w:r>
            <w:r w:rsidRPr="00BF3678">
              <w:rPr>
                <w:sz w:val="22"/>
                <w:szCs w:val="22"/>
                <w:lang w:bidi="fa-IR"/>
              </w:rPr>
              <w:t>(c)</w:t>
            </w:r>
          </w:p>
        </w:tc>
        <w:tc>
          <w:tcPr>
            <w:tcW w:w="1415" w:type="dxa"/>
          </w:tcPr>
          <w:p w14:paraId="2EC04C9A" w14:textId="77777777" w:rsidR="000A49FC" w:rsidRPr="00BF3678" w:rsidRDefault="000A49FC" w:rsidP="0097448F">
            <w:pPr>
              <w:bidi/>
              <w:spacing w:line="192" w:lineRule="auto"/>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BF3678">
              <w:rPr>
                <w:rFonts w:hint="cs"/>
                <w:b/>
                <w:bCs/>
                <w:sz w:val="22"/>
                <w:szCs w:val="22"/>
                <w:rtl/>
                <w:lang w:bidi="fa-IR"/>
              </w:rPr>
              <w:t>%</w:t>
            </w:r>
            <w:r>
              <w:rPr>
                <w:rFonts w:hint="cs"/>
                <w:b/>
                <w:bCs/>
                <w:sz w:val="22"/>
                <w:szCs w:val="22"/>
                <w:rtl/>
                <w:lang w:bidi="fa-IR"/>
              </w:rPr>
              <w:t>1.5</w:t>
            </w:r>
          </w:p>
        </w:tc>
      </w:tr>
      <w:tr w:rsidR="000A49FC" w:rsidRPr="00BF3678" w14:paraId="4D03DC28" w14:textId="77777777" w:rsidTr="000A49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35" w:type="dxa"/>
          </w:tcPr>
          <w:p w14:paraId="2A5E99A5" w14:textId="77777777" w:rsidR="000A49FC" w:rsidRPr="00BF3678" w:rsidRDefault="000A49FC" w:rsidP="0097448F">
            <w:pPr>
              <w:bidi/>
              <w:spacing w:line="192" w:lineRule="auto"/>
              <w:jc w:val="center"/>
              <w:rPr>
                <w:sz w:val="22"/>
                <w:szCs w:val="22"/>
                <w:lang w:bidi="fa-IR"/>
              </w:rPr>
            </w:pPr>
            <w:r w:rsidRPr="00BF3678">
              <w:rPr>
                <w:rFonts w:hint="cs"/>
                <w:sz w:val="22"/>
                <w:szCs w:val="22"/>
                <w:rtl/>
                <w:lang w:bidi="fa-IR"/>
              </w:rPr>
              <w:t xml:space="preserve">تعداد سال بهره برداری از ترانسفورماتور </w:t>
            </w:r>
            <w:r w:rsidRPr="00BF3678">
              <w:rPr>
                <w:sz w:val="22"/>
                <w:szCs w:val="22"/>
                <w:lang w:bidi="fa-IR"/>
              </w:rPr>
              <w:t>(B)</w:t>
            </w:r>
          </w:p>
        </w:tc>
        <w:tc>
          <w:tcPr>
            <w:tcW w:w="1415" w:type="dxa"/>
          </w:tcPr>
          <w:p w14:paraId="0A392317" w14:textId="77777777" w:rsidR="000A49FC" w:rsidRPr="00BF3678" w:rsidRDefault="000A49FC" w:rsidP="0097448F">
            <w:pPr>
              <w:bidi/>
              <w:spacing w:line="192" w:lineRule="auto"/>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BF3678">
              <w:rPr>
                <w:rFonts w:hint="cs"/>
                <w:b/>
                <w:bCs/>
                <w:sz w:val="22"/>
                <w:szCs w:val="22"/>
                <w:rtl/>
                <w:lang w:bidi="fa-IR"/>
              </w:rPr>
              <w:t>5 سال</w:t>
            </w:r>
          </w:p>
        </w:tc>
      </w:tr>
      <w:tr w:rsidR="000A49FC" w:rsidRPr="00BF3678" w14:paraId="3DA721F0" w14:textId="77777777" w:rsidTr="000A49FC">
        <w:trPr>
          <w:jc w:val="center"/>
        </w:trPr>
        <w:tc>
          <w:tcPr>
            <w:cnfStyle w:val="001000000000" w:firstRow="0" w:lastRow="0" w:firstColumn="1" w:lastColumn="0" w:oddVBand="0" w:evenVBand="0" w:oddHBand="0" w:evenHBand="0" w:firstRowFirstColumn="0" w:firstRowLastColumn="0" w:lastRowFirstColumn="0" w:lastRowLastColumn="0"/>
            <w:tcW w:w="7935" w:type="dxa"/>
          </w:tcPr>
          <w:p w14:paraId="2821CA37" w14:textId="77777777" w:rsidR="000A49FC" w:rsidRPr="00BF3678" w:rsidRDefault="000A49FC" w:rsidP="0097448F">
            <w:pPr>
              <w:bidi/>
              <w:spacing w:line="192" w:lineRule="auto"/>
              <w:jc w:val="center"/>
              <w:rPr>
                <w:sz w:val="22"/>
                <w:szCs w:val="22"/>
                <w:lang w:bidi="fa-IR"/>
              </w:rPr>
            </w:pPr>
            <w:r w:rsidRPr="00BF3678">
              <w:rPr>
                <w:rFonts w:hint="cs"/>
                <w:sz w:val="22"/>
                <w:szCs w:val="22"/>
                <w:rtl/>
                <w:lang w:bidi="fa-IR"/>
              </w:rPr>
              <w:t xml:space="preserve">حداکثر درصد بهره برداری ازتوان نامی ترانسفورماتور </w:t>
            </w:r>
            <w:r w:rsidRPr="00BF3678">
              <w:rPr>
                <w:sz w:val="22"/>
                <w:szCs w:val="22"/>
                <w:lang w:bidi="fa-IR"/>
              </w:rPr>
              <w:t>(A)</w:t>
            </w:r>
          </w:p>
        </w:tc>
        <w:tc>
          <w:tcPr>
            <w:tcW w:w="1415" w:type="dxa"/>
          </w:tcPr>
          <w:p w14:paraId="33577819" w14:textId="77777777" w:rsidR="000A49FC" w:rsidRPr="00BF3678" w:rsidRDefault="000A49FC" w:rsidP="0097448F">
            <w:pPr>
              <w:bidi/>
              <w:spacing w:line="192" w:lineRule="auto"/>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Pr>
                <w:rFonts w:hint="cs"/>
                <w:b/>
                <w:bCs/>
                <w:sz w:val="22"/>
                <w:szCs w:val="22"/>
                <w:rtl/>
                <w:lang w:bidi="fa-IR"/>
              </w:rPr>
              <w:t>0.84</w:t>
            </w:r>
          </w:p>
        </w:tc>
      </w:tr>
      <w:tr w:rsidR="000A49FC" w:rsidRPr="00BF3678" w14:paraId="778EE7A7" w14:textId="77777777" w:rsidTr="000A49FC">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7935" w:type="dxa"/>
          </w:tcPr>
          <w:p w14:paraId="4FCDB945" w14:textId="77777777" w:rsidR="000A49FC" w:rsidRPr="00BF3678" w:rsidRDefault="000A49FC" w:rsidP="0097448F">
            <w:pPr>
              <w:bidi/>
              <w:spacing w:line="192" w:lineRule="auto"/>
              <w:jc w:val="center"/>
              <w:rPr>
                <w:sz w:val="22"/>
                <w:szCs w:val="22"/>
                <w:lang w:bidi="fa-IR"/>
              </w:rPr>
            </w:pPr>
            <w:r w:rsidRPr="00BF3678">
              <w:rPr>
                <w:rFonts w:hint="cs"/>
                <w:sz w:val="22"/>
                <w:szCs w:val="22"/>
                <w:rtl/>
                <w:lang w:bidi="fa-IR"/>
              </w:rPr>
              <w:t>مجموع جریان شبکه روشنایی</w:t>
            </w:r>
            <w:r w:rsidRPr="00BF3678">
              <w:rPr>
                <w:sz w:val="22"/>
                <w:szCs w:val="22"/>
                <w:lang w:bidi="fa-IR"/>
              </w:rPr>
              <w:t>)</w:t>
            </w:r>
            <w:r w:rsidRPr="00BF3678">
              <w:rPr>
                <w:rFonts w:hint="cs"/>
                <w:sz w:val="22"/>
                <w:szCs w:val="22"/>
                <w:rtl/>
                <w:lang w:bidi="fa-IR"/>
              </w:rPr>
              <w:t xml:space="preserve"> </w:t>
            </w:r>
            <m:oMath>
              <m:sSub>
                <m:sSubPr>
                  <m:ctrlPr>
                    <w:rPr>
                      <w:rFonts w:ascii="Cambria Math" w:eastAsia="Calibri" w:hAnsi="Cambria Math"/>
                      <w:iCs/>
                      <w:color w:val="000000"/>
                      <w:sz w:val="22"/>
                      <w:szCs w:val="22"/>
                      <w:lang w:bidi="fa-IR"/>
                    </w:rPr>
                  </m:ctrlPr>
                </m:sSubPr>
                <m:e>
                  <m:r>
                    <m:rPr>
                      <m:sty m:val="bi"/>
                    </m:rPr>
                    <w:rPr>
                      <w:rFonts w:ascii="Cambria Math" w:eastAsia="Calibri" w:hAnsi="Cambria Math"/>
                      <w:color w:val="000000"/>
                      <w:sz w:val="22"/>
                      <w:szCs w:val="22"/>
                      <w:lang w:bidi="fa-IR"/>
                    </w:rPr>
                    <m:t>i</m:t>
                  </m:r>
                </m:e>
                <m:sub>
                  <m:r>
                    <m:rPr>
                      <m:sty m:val="bi"/>
                    </m:rPr>
                    <w:rPr>
                      <w:rFonts w:ascii="Cambria Math" w:eastAsia="Calibri" w:hAnsi="Cambria Math"/>
                      <w:color w:val="000000"/>
                      <w:sz w:val="22"/>
                      <w:szCs w:val="22"/>
                      <w:lang w:bidi="fa-IR"/>
                    </w:rPr>
                    <m:t>L</m:t>
                  </m:r>
                </m:sub>
              </m:sSub>
            </m:oMath>
            <w:r w:rsidRPr="00BF3678">
              <w:rPr>
                <w:rFonts w:eastAsiaTheme="minorEastAsia"/>
                <w:iCs/>
                <w:color w:val="000000"/>
                <w:sz w:val="22"/>
                <w:szCs w:val="22"/>
                <w:lang w:bidi="fa-IR"/>
              </w:rPr>
              <w:t>(</w:t>
            </w:r>
          </w:p>
        </w:tc>
        <w:tc>
          <w:tcPr>
            <w:tcW w:w="1415" w:type="dxa"/>
          </w:tcPr>
          <w:p w14:paraId="2249780A" w14:textId="77777777" w:rsidR="000A49FC" w:rsidRPr="00BF3678" w:rsidRDefault="000A49FC" w:rsidP="0097448F">
            <w:pPr>
              <w:bidi/>
              <w:spacing w:line="192" w:lineRule="auto"/>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BF3678">
              <w:rPr>
                <w:b/>
                <w:bCs/>
                <w:sz w:val="22"/>
                <w:szCs w:val="22"/>
                <w:lang w:bidi="fa-IR"/>
              </w:rPr>
              <w:t xml:space="preserve">A </w:t>
            </w:r>
            <w:r w:rsidRPr="00BF3678">
              <w:rPr>
                <w:rFonts w:hint="cs"/>
                <w:b/>
                <w:bCs/>
                <w:sz w:val="22"/>
                <w:szCs w:val="22"/>
                <w:rtl/>
                <w:lang w:bidi="fa-IR"/>
              </w:rPr>
              <w:t>5</w:t>
            </w:r>
          </w:p>
        </w:tc>
      </w:tr>
    </w:tbl>
    <w:p w14:paraId="4059F192" w14:textId="77777777" w:rsidR="000A49FC" w:rsidRDefault="000A49FC" w:rsidP="00C9489F">
      <w:pPr>
        <w:pStyle w:val="ListParagraph"/>
        <w:bidi/>
        <w:ind w:left="1440" w:right="-180" w:hanging="1294"/>
        <w:rPr>
          <w:sz w:val="28"/>
          <w:rtl/>
        </w:rPr>
      </w:pPr>
      <w:r>
        <w:rPr>
          <w:rFonts w:hint="cs"/>
          <w:sz w:val="28"/>
          <w:rtl/>
        </w:rPr>
        <w:lastRenderedPageBreak/>
        <w:t>باتوجه به پارامترهای فوق ، ظرفیت ترانسفورماتور در این حالت بصورت زیر محاسبه می گردد :</w:t>
      </w:r>
    </w:p>
    <w:p w14:paraId="55954A46" w14:textId="77777777" w:rsidR="000A49FC" w:rsidRPr="00944496" w:rsidRDefault="00704C8A" w:rsidP="00C9489F">
      <w:pPr>
        <w:pStyle w:val="ListParagraph"/>
        <w:ind w:left="-284" w:right="-180"/>
        <w:rPr>
          <w:rFonts w:eastAsiaTheme="minorEastAsia"/>
          <w:iCs/>
          <w:color w:val="000000"/>
          <w:sz w:val="22"/>
          <w:szCs w:val="22"/>
          <w:lang w:bidi="fa-IR"/>
        </w:rPr>
      </w:pPr>
      <m:oMathPara>
        <m:oMathParaPr>
          <m:jc m:val="left"/>
        </m:oMathParaPr>
        <m:oMath>
          <m:sSub>
            <m:sSubPr>
              <m:ctrlPr>
                <w:rPr>
                  <w:rFonts w:ascii="Cambria Math" w:eastAsia="Calibri" w:hAnsi="Cambria Math"/>
                  <w:iCs/>
                  <w:color w:val="000000"/>
                  <w:sz w:val="22"/>
                  <w:szCs w:val="22"/>
                  <w:lang w:bidi="fa-IR"/>
                </w:rPr>
              </m:ctrlPr>
            </m:sSubPr>
            <m:e>
              <m:r>
                <w:rPr>
                  <w:rFonts w:ascii="Cambria Math" w:eastAsia="Calibri" w:hAnsi="Cambria Math"/>
                  <w:color w:val="000000"/>
                  <w:sz w:val="22"/>
                  <w:szCs w:val="22"/>
                  <w:lang w:bidi="fa-IR"/>
                </w:rPr>
                <m:t>S</m:t>
              </m:r>
            </m:e>
            <m:sub>
              <m:r>
                <w:rPr>
                  <w:rFonts w:ascii="Cambria Math" w:eastAsia="Calibri" w:hAnsi="Cambria Math"/>
                  <w:color w:val="000000"/>
                  <w:sz w:val="22"/>
                  <w:szCs w:val="22"/>
                  <w:lang w:bidi="fa-IR"/>
                </w:rPr>
                <m:t>new</m:t>
              </m:r>
            </m:sub>
          </m:sSub>
          <m:r>
            <w:rPr>
              <w:rFonts w:ascii="Cambria Math" w:eastAsia="Calibri" w:hAnsi="Cambria Math"/>
              <w:color w:val="000000"/>
              <w:sz w:val="22"/>
              <w:szCs w:val="22"/>
              <w:lang w:bidi="fa-IR"/>
            </w:rPr>
            <m:t>=</m:t>
          </m:r>
          <m:f>
            <m:fPr>
              <m:ctrlPr>
                <w:rPr>
                  <w:rFonts w:ascii="Cambria Math" w:eastAsia="Calibri" w:hAnsi="Cambria Math"/>
                  <w:iCs/>
                  <w:color w:val="000000"/>
                  <w:sz w:val="22"/>
                  <w:szCs w:val="22"/>
                  <w:lang w:bidi="fa-IR"/>
                </w:rPr>
              </m:ctrlPr>
            </m:fPr>
            <m:num>
              <m:d>
                <m:dPr>
                  <m:ctrlPr>
                    <w:rPr>
                      <w:rFonts w:ascii="Cambria Math" w:eastAsia="Calibri" w:hAnsi="Cambria Math"/>
                      <w:i/>
                      <w:color w:val="000000"/>
                      <w:sz w:val="22"/>
                      <w:szCs w:val="22"/>
                      <w:lang w:bidi="fa-IR"/>
                    </w:rPr>
                  </m:ctrlPr>
                </m:dPr>
                <m:e>
                  <m:sSub>
                    <m:sSubPr>
                      <m:ctrlPr>
                        <w:rPr>
                          <w:rFonts w:ascii="Cambria Math" w:eastAsia="Calibri" w:hAnsi="Cambria Math"/>
                          <w:i/>
                          <w:color w:val="000000"/>
                          <w:sz w:val="22"/>
                          <w:szCs w:val="22"/>
                          <w:lang w:bidi="fa-IR"/>
                        </w:rPr>
                      </m:ctrlPr>
                    </m:sSubPr>
                    <m:e>
                      <m:r>
                        <w:rPr>
                          <w:rFonts w:ascii="Cambria Math" w:eastAsia="Calibri" w:hAnsi="Cambria Math"/>
                          <w:color w:val="000000"/>
                          <w:sz w:val="22"/>
                          <w:szCs w:val="22"/>
                          <w:lang w:bidi="fa-IR"/>
                        </w:rPr>
                        <m:t>i</m:t>
                      </m:r>
                    </m:e>
                    <m:sub>
                      <m:r>
                        <w:rPr>
                          <w:rFonts w:ascii="Cambria Math" w:eastAsia="Calibri" w:hAnsi="Cambria Math"/>
                          <w:color w:val="000000"/>
                          <w:sz w:val="22"/>
                          <w:szCs w:val="22"/>
                          <w:lang w:bidi="fa-IR"/>
                        </w:rPr>
                        <m:t>t+</m:t>
                      </m:r>
                    </m:sub>
                  </m:sSub>
                  <m:r>
                    <w:rPr>
                      <w:rFonts w:ascii="Cambria Math" w:eastAsia="Calibri" w:hAnsi="Cambria Math"/>
                      <w:color w:val="000000"/>
                      <w:sz w:val="22"/>
                      <w:szCs w:val="22"/>
                      <w:lang w:bidi="fa-IR"/>
                    </w:rPr>
                    <m:t>i</m:t>
                  </m:r>
                </m:e>
              </m:d>
              <m:r>
                <w:rPr>
                  <w:rFonts w:ascii="Cambria Math" w:eastAsia="Calibri" w:hAnsi="Cambria Math"/>
                  <w:color w:val="000000"/>
                  <w:sz w:val="22"/>
                  <w:szCs w:val="22"/>
                  <w:lang w:bidi="fa-IR"/>
                </w:rPr>
                <m:t>×</m:t>
              </m:r>
              <m:sSup>
                <m:sSupPr>
                  <m:ctrlPr>
                    <w:rPr>
                      <w:rFonts w:ascii="Cambria Math" w:eastAsia="Calibri" w:hAnsi="Cambria Math"/>
                      <w:iCs/>
                      <w:color w:val="000000"/>
                      <w:sz w:val="22"/>
                      <w:szCs w:val="22"/>
                      <w:lang w:bidi="fa-IR"/>
                    </w:rPr>
                  </m:ctrlPr>
                </m:sSupPr>
                <m:e>
                  <m:d>
                    <m:dPr>
                      <m:ctrlPr>
                        <w:rPr>
                          <w:rFonts w:ascii="Cambria Math" w:eastAsia="Calibri" w:hAnsi="Cambria Math"/>
                          <w:iCs/>
                          <w:color w:val="000000"/>
                          <w:sz w:val="22"/>
                          <w:szCs w:val="22"/>
                          <w:lang w:bidi="fa-IR"/>
                        </w:rPr>
                      </m:ctrlPr>
                    </m:dPr>
                    <m:e>
                      <m:r>
                        <w:rPr>
                          <w:rFonts w:ascii="Cambria Math" w:eastAsia="Calibri" w:hAnsi="Cambria Math"/>
                          <w:color w:val="000000"/>
                          <w:sz w:val="22"/>
                          <w:szCs w:val="22"/>
                          <w:lang w:bidi="fa-IR"/>
                        </w:rPr>
                        <m:t>1+</m:t>
                      </m:r>
                      <m:f>
                        <m:fPr>
                          <m:ctrlPr>
                            <w:rPr>
                              <w:rFonts w:ascii="Cambria Math" w:eastAsia="Calibri" w:hAnsi="Cambria Math"/>
                              <w:iCs/>
                              <w:color w:val="000000"/>
                              <w:sz w:val="22"/>
                              <w:szCs w:val="22"/>
                              <w:lang w:bidi="fa-IR"/>
                            </w:rPr>
                          </m:ctrlPr>
                        </m:fPr>
                        <m:num>
                          <m:r>
                            <w:rPr>
                              <w:rFonts w:ascii="Cambria Math" w:eastAsia="Calibri" w:hAnsi="Cambria Math"/>
                              <w:color w:val="000000"/>
                              <w:sz w:val="22"/>
                              <w:szCs w:val="22"/>
                              <w:lang w:bidi="fa-IR"/>
                            </w:rPr>
                            <m:t>c</m:t>
                          </m:r>
                        </m:num>
                        <m:den>
                          <m:r>
                            <w:rPr>
                              <w:rFonts w:ascii="Cambria Math" w:eastAsia="Calibri" w:hAnsi="Cambria Math"/>
                              <w:color w:val="000000"/>
                              <w:sz w:val="22"/>
                              <w:szCs w:val="22"/>
                              <w:lang w:bidi="fa-IR"/>
                            </w:rPr>
                            <m:t>100</m:t>
                          </m:r>
                        </m:den>
                      </m:f>
                    </m:e>
                  </m:d>
                </m:e>
                <m:sup>
                  <m:r>
                    <w:rPr>
                      <w:rFonts w:ascii="Cambria Math" w:eastAsia="Calibri" w:hAnsi="Cambria Math"/>
                      <w:color w:val="000000"/>
                      <w:sz w:val="22"/>
                      <w:szCs w:val="22"/>
                      <w:lang w:bidi="fa-IR"/>
                    </w:rPr>
                    <m:t>B</m:t>
                  </m:r>
                </m:sup>
              </m:sSup>
              <m:r>
                <w:rPr>
                  <w:rFonts w:ascii="Cambria Math" w:eastAsia="Calibri" w:hAnsi="Cambria Math"/>
                  <w:color w:val="000000"/>
                  <w:sz w:val="22"/>
                  <w:szCs w:val="22"/>
                  <w:lang w:bidi="fa-IR"/>
                </w:rPr>
                <m:t>+</m:t>
              </m:r>
              <m:sSub>
                <m:sSubPr>
                  <m:ctrlPr>
                    <w:rPr>
                      <w:rFonts w:ascii="Cambria Math" w:eastAsia="Calibri" w:hAnsi="Cambria Math"/>
                      <w:iCs/>
                      <w:color w:val="000000"/>
                      <w:sz w:val="22"/>
                      <w:szCs w:val="22"/>
                      <w:lang w:bidi="fa-IR"/>
                    </w:rPr>
                  </m:ctrlPr>
                </m:sSubPr>
                <m:e>
                  <m:r>
                    <w:rPr>
                      <w:rFonts w:ascii="Cambria Math" w:eastAsia="Calibri" w:hAnsi="Cambria Math"/>
                      <w:color w:val="000000"/>
                      <w:sz w:val="22"/>
                      <w:szCs w:val="22"/>
                      <w:lang w:bidi="fa-IR"/>
                    </w:rPr>
                    <m:t>i</m:t>
                  </m:r>
                </m:e>
                <m:sub>
                  <m:r>
                    <w:rPr>
                      <w:rFonts w:ascii="Cambria Math" w:eastAsia="Calibri" w:hAnsi="Cambria Math"/>
                      <w:color w:val="000000"/>
                      <w:sz w:val="22"/>
                      <w:szCs w:val="22"/>
                      <w:lang w:bidi="fa-IR"/>
                    </w:rPr>
                    <m:t>L</m:t>
                  </m:r>
                </m:sub>
              </m:sSub>
            </m:num>
            <m:den>
              <m:r>
                <w:rPr>
                  <w:rFonts w:ascii="Cambria Math" w:eastAsia="Calibri" w:hAnsi="Cambria Math"/>
                  <w:color w:val="000000"/>
                  <w:sz w:val="22"/>
                  <w:szCs w:val="22"/>
                  <w:lang w:bidi="fa-IR"/>
                </w:rPr>
                <m:t>1.44×A</m:t>
              </m:r>
            </m:den>
          </m:f>
          <m:r>
            <w:rPr>
              <w:rFonts w:ascii="Cambria Math" w:eastAsia="Calibri" w:hAnsi="Cambria Math"/>
              <w:color w:val="000000"/>
              <w:sz w:val="22"/>
              <w:szCs w:val="22"/>
              <w:lang w:bidi="fa-IR"/>
            </w:rPr>
            <m:t>=</m:t>
          </m:r>
          <m:f>
            <m:fPr>
              <m:ctrlPr>
                <w:rPr>
                  <w:rFonts w:ascii="Cambria Math" w:eastAsia="Calibri" w:hAnsi="Cambria Math"/>
                  <w:i/>
                  <w:iCs/>
                  <w:color w:val="000000"/>
                  <w:sz w:val="22"/>
                  <w:szCs w:val="22"/>
                  <w:lang w:bidi="fa-IR"/>
                </w:rPr>
              </m:ctrlPr>
            </m:fPr>
            <m:num>
              <m:d>
                <m:dPr>
                  <m:ctrlPr>
                    <w:rPr>
                      <w:rFonts w:ascii="Cambria Math" w:eastAsia="Calibri" w:hAnsi="Cambria Math"/>
                      <w:i/>
                      <w:iCs/>
                      <w:color w:val="000000"/>
                      <w:sz w:val="22"/>
                      <w:szCs w:val="22"/>
                      <w:lang w:bidi="fa-IR"/>
                    </w:rPr>
                  </m:ctrlPr>
                </m:dPr>
                <m:e>
                  <m:r>
                    <w:rPr>
                      <w:rFonts w:ascii="Cambria Math" w:eastAsia="Calibri" w:hAnsi="Cambria Math"/>
                      <w:color w:val="000000"/>
                      <w:sz w:val="22"/>
                      <w:szCs w:val="22"/>
                      <w:lang w:bidi="fa-IR"/>
                    </w:rPr>
                    <m:t>12.96+119.52</m:t>
                  </m:r>
                </m:e>
              </m:d>
              <m:r>
                <w:rPr>
                  <w:rFonts w:ascii="Cambria Math" w:eastAsia="Calibri" w:hAnsi="Cambria Math"/>
                  <w:color w:val="000000"/>
                  <w:sz w:val="22"/>
                  <w:szCs w:val="22"/>
                  <w:lang w:bidi="fa-IR"/>
                </w:rPr>
                <m:t>×</m:t>
              </m:r>
              <m:sSup>
                <m:sSupPr>
                  <m:ctrlPr>
                    <w:rPr>
                      <w:rFonts w:ascii="Cambria Math" w:eastAsia="Calibri" w:hAnsi="Cambria Math"/>
                      <w:iCs/>
                      <w:color w:val="000000"/>
                      <w:sz w:val="22"/>
                      <w:szCs w:val="22"/>
                      <w:lang w:bidi="fa-IR"/>
                    </w:rPr>
                  </m:ctrlPr>
                </m:sSupPr>
                <m:e>
                  <m:d>
                    <m:dPr>
                      <m:ctrlPr>
                        <w:rPr>
                          <w:rFonts w:ascii="Cambria Math" w:eastAsia="Calibri" w:hAnsi="Cambria Math"/>
                          <w:iCs/>
                          <w:color w:val="000000"/>
                          <w:sz w:val="22"/>
                          <w:szCs w:val="22"/>
                          <w:lang w:bidi="fa-IR"/>
                        </w:rPr>
                      </m:ctrlPr>
                    </m:dPr>
                    <m:e>
                      <m:r>
                        <w:rPr>
                          <w:rFonts w:ascii="Cambria Math" w:eastAsia="Calibri" w:hAnsi="Cambria Math"/>
                          <w:color w:val="000000"/>
                          <w:sz w:val="22"/>
                          <w:szCs w:val="22"/>
                          <w:lang w:bidi="fa-IR"/>
                        </w:rPr>
                        <m:t>1+</m:t>
                      </m:r>
                      <m:f>
                        <m:fPr>
                          <m:ctrlPr>
                            <w:rPr>
                              <w:rFonts w:ascii="Cambria Math" w:eastAsia="Calibri" w:hAnsi="Cambria Math"/>
                              <w:iCs/>
                              <w:color w:val="000000"/>
                              <w:sz w:val="22"/>
                              <w:szCs w:val="22"/>
                              <w:lang w:bidi="fa-IR"/>
                            </w:rPr>
                          </m:ctrlPr>
                        </m:fPr>
                        <m:num>
                          <m:r>
                            <w:rPr>
                              <w:rFonts w:ascii="Cambria Math" w:eastAsia="Calibri" w:hAnsi="Cambria Math"/>
                              <w:color w:val="000000"/>
                              <w:sz w:val="22"/>
                              <w:szCs w:val="22"/>
                              <w:lang w:bidi="fa-IR"/>
                            </w:rPr>
                            <m:t>1.5</m:t>
                          </m:r>
                        </m:num>
                        <m:den>
                          <m:r>
                            <w:rPr>
                              <w:rFonts w:ascii="Cambria Math" w:eastAsia="Calibri" w:hAnsi="Cambria Math"/>
                              <w:color w:val="000000"/>
                              <w:sz w:val="22"/>
                              <w:szCs w:val="22"/>
                              <w:lang w:bidi="fa-IR"/>
                            </w:rPr>
                            <m:t>100</m:t>
                          </m:r>
                        </m:den>
                      </m:f>
                    </m:e>
                  </m:d>
                </m:e>
                <m:sup>
                  <m:r>
                    <w:rPr>
                      <w:rFonts w:ascii="Cambria Math" w:eastAsia="Calibri" w:hAnsi="Cambria Math"/>
                      <w:color w:val="000000"/>
                      <w:sz w:val="22"/>
                      <w:szCs w:val="22"/>
                      <w:lang w:bidi="fa-IR"/>
                    </w:rPr>
                    <m:t>5</m:t>
                  </m:r>
                </m:sup>
              </m:sSup>
              <m:r>
                <w:rPr>
                  <w:rFonts w:ascii="Cambria Math" w:eastAsia="Calibri" w:hAnsi="Cambria Math"/>
                  <w:color w:val="000000"/>
                  <w:sz w:val="22"/>
                  <w:szCs w:val="22"/>
                  <w:lang w:bidi="fa-IR"/>
                </w:rPr>
                <m:t>+5</m:t>
              </m:r>
            </m:num>
            <m:den>
              <m:r>
                <w:rPr>
                  <w:rFonts w:ascii="Cambria Math" w:eastAsia="Calibri" w:hAnsi="Cambria Math"/>
                  <w:color w:val="000000"/>
                  <w:sz w:val="22"/>
                  <w:szCs w:val="22"/>
                  <w:lang w:bidi="fa-IR"/>
                </w:rPr>
                <m:t>1.44×0.84</m:t>
              </m:r>
            </m:den>
          </m:f>
        </m:oMath>
      </m:oMathPara>
    </w:p>
    <w:p w14:paraId="5B4F5045" w14:textId="77777777" w:rsidR="000A49FC" w:rsidRDefault="000A49FC" w:rsidP="00C9489F">
      <w:pPr>
        <w:pStyle w:val="ListParagraph"/>
        <w:bidi/>
        <w:ind w:left="1440" w:right="-180" w:hanging="1294"/>
        <w:rPr>
          <w:sz w:val="28"/>
          <w:rtl/>
        </w:rPr>
      </w:pPr>
    </w:p>
    <w:p w14:paraId="0CC7560A" w14:textId="77777777" w:rsidR="000A49FC" w:rsidRPr="00944496" w:rsidRDefault="00704C8A" w:rsidP="00C9489F">
      <w:pPr>
        <w:pStyle w:val="ListParagraph"/>
        <w:ind w:left="-284" w:right="-180"/>
        <w:rPr>
          <w:rFonts w:eastAsiaTheme="minorEastAsia"/>
          <w:i/>
          <w:iCs/>
          <w:color w:val="000000"/>
          <w:sz w:val="22"/>
          <w:szCs w:val="22"/>
          <w:lang w:bidi="fa-IR"/>
        </w:rPr>
      </w:pPr>
      <m:oMathPara>
        <m:oMathParaPr>
          <m:jc m:val="left"/>
        </m:oMathParaPr>
        <m:oMath>
          <m:sSub>
            <m:sSubPr>
              <m:ctrlPr>
                <w:rPr>
                  <w:rFonts w:ascii="Cambria Math" w:eastAsia="Calibri" w:hAnsi="Cambria Math"/>
                  <w:iCs/>
                  <w:color w:val="000000"/>
                  <w:sz w:val="22"/>
                  <w:szCs w:val="22"/>
                  <w:lang w:bidi="fa-IR"/>
                </w:rPr>
              </m:ctrlPr>
            </m:sSubPr>
            <m:e>
              <m:r>
                <w:rPr>
                  <w:rFonts w:ascii="Cambria Math" w:eastAsia="Calibri" w:hAnsi="Cambria Math"/>
                  <w:color w:val="000000"/>
                  <w:sz w:val="22"/>
                  <w:szCs w:val="22"/>
                  <w:lang w:bidi="fa-IR"/>
                </w:rPr>
                <m:t>S</m:t>
              </m:r>
            </m:e>
            <m:sub>
              <m:r>
                <w:rPr>
                  <w:rFonts w:ascii="Cambria Math" w:eastAsia="Calibri" w:hAnsi="Cambria Math"/>
                  <w:color w:val="000000"/>
                  <w:sz w:val="22"/>
                  <w:szCs w:val="22"/>
                  <w:lang w:bidi="fa-IR"/>
                </w:rPr>
                <m:t>new</m:t>
              </m:r>
            </m:sub>
          </m:sSub>
          <m:r>
            <w:rPr>
              <w:rFonts w:ascii="Cambria Math" w:eastAsia="Calibri" w:hAnsi="Cambria Math"/>
              <w:color w:val="000000"/>
              <w:sz w:val="22"/>
              <w:szCs w:val="22"/>
              <w:lang w:bidi="fa-IR"/>
            </w:rPr>
            <m:t>=122.05 KVA</m:t>
          </m:r>
        </m:oMath>
      </m:oMathPara>
    </w:p>
    <w:p w14:paraId="563C717B" w14:textId="77777777" w:rsidR="000A49FC" w:rsidRDefault="000A49FC" w:rsidP="00C9489F">
      <w:pPr>
        <w:pStyle w:val="ListParagraph"/>
        <w:ind w:left="142" w:right="-180" w:hanging="1156"/>
        <w:rPr>
          <w:rFonts w:eastAsiaTheme="minorEastAsia"/>
          <w:i/>
          <w:iCs/>
          <w:color w:val="000000"/>
          <w:sz w:val="25"/>
          <w:szCs w:val="25"/>
          <w:lang w:bidi="fa-IR"/>
        </w:rPr>
      </w:pPr>
    </w:p>
    <w:p w14:paraId="67DA7032" w14:textId="77777777" w:rsidR="000A49FC" w:rsidRDefault="000A49FC" w:rsidP="00C9489F">
      <w:pPr>
        <w:pStyle w:val="ListParagraph"/>
        <w:bidi/>
        <w:ind w:left="142" w:right="-180"/>
        <w:rPr>
          <w:i/>
          <w:sz w:val="28"/>
          <w:lang w:bidi="fa-IR"/>
        </w:rPr>
      </w:pPr>
      <w:r>
        <w:rPr>
          <w:rFonts w:hint="cs"/>
          <w:i/>
          <w:sz w:val="28"/>
          <w:rtl/>
          <w:lang w:bidi="fa-IR"/>
        </w:rPr>
        <w:t>در نتیجه</w:t>
      </w:r>
      <w:r>
        <w:rPr>
          <w:i/>
          <w:sz w:val="28"/>
          <w:lang w:bidi="fa-IR"/>
        </w:rPr>
        <w:t xml:space="preserve"> </w:t>
      </w:r>
      <w:r>
        <w:rPr>
          <w:rFonts w:hint="cs"/>
          <w:i/>
          <w:sz w:val="28"/>
          <w:rtl/>
          <w:lang w:bidi="fa-IR"/>
        </w:rPr>
        <w:t>با توجه به ظرفیت مجاز استاندارد ترانسفورماتورهای توزیع می باشد ترانس پیشنهادی با ظرفیت</w:t>
      </w:r>
    </w:p>
    <w:p w14:paraId="420F1950" w14:textId="77777777" w:rsidR="000A49FC" w:rsidRDefault="000A49FC" w:rsidP="00C9489F">
      <w:pPr>
        <w:pStyle w:val="ListParagraph"/>
        <w:bidi/>
        <w:ind w:left="142" w:right="-180"/>
        <w:rPr>
          <w:i/>
          <w:sz w:val="28"/>
          <w:rtl/>
          <w:lang w:bidi="fa-IR"/>
        </w:rPr>
      </w:pPr>
      <w:r>
        <w:rPr>
          <w:rFonts w:hint="cs"/>
          <w:i/>
          <w:sz w:val="28"/>
          <w:rtl/>
          <w:lang w:bidi="fa-IR"/>
        </w:rPr>
        <w:t xml:space="preserve"> </w:t>
      </w:r>
      <w:r>
        <w:rPr>
          <w:i/>
          <w:sz w:val="28"/>
          <w:lang w:bidi="fa-IR"/>
        </w:rPr>
        <w:t>KVA</w:t>
      </w:r>
      <w:r>
        <w:rPr>
          <w:rFonts w:hint="cs"/>
          <w:i/>
          <w:sz w:val="28"/>
          <w:rtl/>
          <w:lang w:bidi="fa-IR"/>
        </w:rPr>
        <w:t xml:space="preserve">125  = </w:t>
      </w:r>
      <m:oMath>
        <m:sSub>
          <m:sSubPr>
            <m:ctrlPr>
              <w:rPr>
                <w:rFonts w:ascii="Cambria Math" w:eastAsia="Calibri" w:hAnsi="Cambria Math"/>
                <w:iCs/>
                <w:color w:val="000000"/>
                <w:sz w:val="25"/>
                <w:szCs w:val="25"/>
                <w:lang w:bidi="fa-IR"/>
              </w:rPr>
            </m:ctrlPr>
          </m:sSubPr>
          <m:e>
            <m:r>
              <w:rPr>
                <w:rFonts w:ascii="Cambria Math" w:eastAsia="Calibri" w:hAnsi="Cambria Math"/>
                <w:color w:val="000000"/>
                <w:sz w:val="25"/>
                <w:szCs w:val="25"/>
                <w:lang w:bidi="fa-IR"/>
              </w:rPr>
              <m:t>S</m:t>
            </m:r>
          </m:e>
          <m:sub>
            <m:r>
              <w:rPr>
                <w:rFonts w:ascii="Cambria Math" w:eastAsia="Calibri" w:hAnsi="Cambria Math"/>
                <w:color w:val="000000"/>
                <w:sz w:val="25"/>
                <w:szCs w:val="25"/>
                <w:lang w:bidi="fa-IR"/>
              </w:rPr>
              <m:t>new</m:t>
            </m:r>
          </m:sub>
        </m:sSub>
      </m:oMath>
      <w:r>
        <w:rPr>
          <w:rFonts w:eastAsiaTheme="minorEastAsia" w:hint="cs"/>
          <w:i/>
          <w:iCs/>
          <w:color w:val="000000"/>
          <w:sz w:val="25"/>
          <w:szCs w:val="25"/>
          <w:rtl/>
          <w:lang w:bidi="fa-IR"/>
        </w:rPr>
        <w:t xml:space="preserve"> در نظر گرفته می شود.</w:t>
      </w:r>
      <w:r>
        <w:rPr>
          <w:rFonts w:hint="cs"/>
          <w:i/>
          <w:sz w:val="28"/>
          <w:rtl/>
          <w:lang w:bidi="fa-IR"/>
        </w:rPr>
        <w:t xml:space="preserve"> </w:t>
      </w:r>
    </w:p>
    <w:p w14:paraId="584AE229" w14:textId="56294E47" w:rsidR="000A49FC" w:rsidRDefault="005A482F" w:rsidP="00C9489F">
      <w:pPr>
        <w:pStyle w:val="ListParagraph"/>
        <w:bidi/>
        <w:ind w:left="142" w:right="-180"/>
        <w:rPr>
          <w:sz w:val="28"/>
          <w:rtl/>
          <w:lang w:bidi="fa-IR"/>
        </w:rPr>
      </w:pPr>
      <w:r>
        <w:rPr>
          <w:rFonts w:hint="cs"/>
          <w:sz w:val="28"/>
          <w:rtl/>
          <w:lang w:bidi="fa-IR"/>
        </w:rPr>
        <w:t xml:space="preserve">  </w:t>
      </w:r>
      <w:r w:rsidR="000A49FC">
        <w:rPr>
          <w:rFonts w:hint="cs"/>
          <w:sz w:val="28"/>
          <w:rtl/>
          <w:lang w:bidi="fa-IR"/>
        </w:rPr>
        <w:t>حال بدلیل اینکه ترانسفورماتور موجود در مرکز ثقل بار نمی باشد جهت</w:t>
      </w:r>
      <w:r w:rsidR="000A49FC" w:rsidRPr="00D674C8">
        <w:rPr>
          <w:rFonts w:hint="cs"/>
          <w:sz w:val="28"/>
          <w:rtl/>
          <w:lang w:bidi="fa-IR"/>
        </w:rPr>
        <w:t xml:space="preserve"> </w:t>
      </w:r>
      <w:r w:rsidR="000A49FC">
        <w:rPr>
          <w:rFonts w:hint="cs"/>
          <w:sz w:val="28"/>
          <w:rtl/>
          <w:lang w:bidi="fa-IR"/>
        </w:rPr>
        <w:t>انجام فرآیند طراحی محاسبات پخش بار</w:t>
      </w:r>
      <w:r w:rsidR="000A49FC" w:rsidRPr="00380C05">
        <w:rPr>
          <w:rFonts w:hint="cs"/>
          <w:sz w:val="28"/>
          <w:rtl/>
          <w:lang w:bidi="fa-IR"/>
        </w:rPr>
        <w:t xml:space="preserve"> </w:t>
      </w:r>
      <w:r w:rsidR="000A49FC">
        <w:rPr>
          <w:rFonts w:hint="cs"/>
          <w:sz w:val="28"/>
          <w:rtl/>
          <w:lang w:bidi="fa-IR"/>
        </w:rPr>
        <w:t>مربوطه موارد به ترتیب زیر بررسی و اقدام می گردد :</w:t>
      </w:r>
    </w:p>
    <w:p w14:paraId="4BD31F67" w14:textId="768CFCE4" w:rsidR="000A49FC" w:rsidRDefault="0077146B" w:rsidP="00C9489F">
      <w:pPr>
        <w:pStyle w:val="ListParagraph"/>
        <w:bidi/>
        <w:ind w:left="142" w:right="-180" w:firstLine="64"/>
        <w:rPr>
          <w:sz w:val="28"/>
          <w:rtl/>
          <w:lang w:bidi="fa-IR"/>
        </w:rPr>
      </w:pPr>
      <w:r>
        <w:rPr>
          <w:rFonts w:hint="cs"/>
          <w:sz w:val="28"/>
          <w:rtl/>
          <w:lang w:bidi="fa-IR"/>
        </w:rPr>
        <w:t xml:space="preserve">5- ضریب رشد منطقه </w:t>
      </w:r>
    </w:p>
    <w:p w14:paraId="7D688A75" w14:textId="77777777" w:rsidR="000A49FC" w:rsidRDefault="000A49FC" w:rsidP="00C9489F">
      <w:pPr>
        <w:pStyle w:val="ListParagraph"/>
        <w:numPr>
          <w:ilvl w:val="0"/>
          <w:numId w:val="36"/>
        </w:numPr>
        <w:bidi/>
        <w:ind w:left="386" w:right="-180" w:firstLine="64"/>
        <w:jc w:val="left"/>
        <w:rPr>
          <w:sz w:val="28"/>
        </w:rPr>
      </w:pPr>
      <w:r w:rsidRPr="008B1556">
        <w:rPr>
          <w:rFonts w:hint="cs"/>
          <w:sz w:val="28"/>
          <w:rtl/>
        </w:rPr>
        <w:t>ضریب رشد</w:t>
      </w:r>
      <w:r>
        <w:rPr>
          <w:rFonts w:hint="cs"/>
          <w:sz w:val="28"/>
          <w:rtl/>
        </w:rPr>
        <w:t xml:space="preserve"> بار منطقه: %2</w:t>
      </w:r>
    </w:p>
    <w:p w14:paraId="2E9494C1" w14:textId="77777777" w:rsidR="000A49FC" w:rsidRDefault="000A49FC" w:rsidP="00C9489F">
      <w:pPr>
        <w:pStyle w:val="ListParagraph"/>
        <w:numPr>
          <w:ilvl w:val="0"/>
          <w:numId w:val="36"/>
        </w:numPr>
        <w:bidi/>
        <w:ind w:left="386" w:right="-180" w:firstLine="64"/>
        <w:jc w:val="left"/>
        <w:rPr>
          <w:sz w:val="28"/>
        </w:rPr>
      </w:pPr>
      <w:r w:rsidRPr="008B1556">
        <w:rPr>
          <w:rFonts w:hint="cs"/>
          <w:sz w:val="28"/>
          <w:rtl/>
        </w:rPr>
        <w:t xml:space="preserve">ضریب رشد توسعه و تراکم منطقه </w:t>
      </w:r>
      <w:r>
        <w:rPr>
          <w:rFonts w:hint="cs"/>
          <w:sz w:val="28"/>
          <w:rtl/>
        </w:rPr>
        <w:t>( مربوط به افزایش وسعت منطقه و افزایش حجم تراکم منطقه ) : %3</w:t>
      </w:r>
    </w:p>
    <w:p w14:paraId="151B7979" w14:textId="77777777" w:rsidR="000A49FC" w:rsidRDefault="000A49FC" w:rsidP="00C9489F">
      <w:pPr>
        <w:pStyle w:val="ListParagraph"/>
        <w:numPr>
          <w:ilvl w:val="0"/>
          <w:numId w:val="36"/>
        </w:numPr>
        <w:bidi/>
        <w:ind w:left="386" w:right="-180" w:firstLine="64"/>
        <w:rPr>
          <w:sz w:val="28"/>
          <w:rtl/>
        </w:rPr>
      </w:pPr>
      <w:r w:rsidRPr="008B1556">
        <w:rPr>
          <w:rFonts w:hint="cs"/>
          <w:sz w:val="28"/>
          <w:rtl/>
        </w:rPr>
        <w:t>تعداد سال بهره برداری(با توجه به</w:t>
      </w:r>
      <w:r>
        <w:rPr>
          <w:rFonts w:hint="cs"/>
          <w:sz w:val="28"/>
          <w:rtl/>
        </w:rPr>
        <w:t xml:space="preserve"> </w:t>
      </w:r>
      <w:r w:rsidRPr="008B1556">
        <w:rPr>
          <w:rFonts w:hint="cs"/>
          <w:sz w:val="28"/>
          <w:rtl/>
        </w:rPr>
        <w:t>شرایط موجود منطقه تعداد سال بهره برداری</w:t>
      </w:r>
      <w:r>
        <w:rPr>
          <w:rFonts w:hint="cs"/>
          <w:sz w:val="28"/>
          <w:rtl/>
        </w:rPr>
        <w:t xml:space="preserve"> </w:t>
      </w:r>
      <w:r w:rsidRPr="008B1556">
        <w:rPr>
          <w:rFonts w:hint="cs"/>
          <w:sz w:val="28"/>
          <w:rtl/>
        </w:rPr>
        <w:t>تعیین</w:t>
      </w:r>
      <w:r>
        <w:rPr>
          <w:rFonts w:hint="cs"/>
          <w:sz w:val="28"/>
          <w:rtl/>
        </w:rPr>
        <w:t xml:space="preserve"> می</w:t>
      </w:r>
      <w:r w:rsidRPr="008B1556">
        <w:rPr>
          <w:rFonts w:hint="cs"/>
          <w:sz w:val="28"/>
          <w:rtl/>
        </w:rPr>
        <w:t>گردد )</w:t>
      </w:r>
      <w:r>
        <w:rPr>
          <w:rFonts w:hint="cs"/>
          <w:sz w:val="28"/>
          <w:rtl/>
        </w:rPr>
        <w:t>: 10 سال</w:t>
      </w:r>
    </w:p>
    <w:p w14:paraId="5A0FC3C3" w14:textId="38390F3B" w:rsidR="000A49FC" w:rsidRDefault="000A49FC" w:rsidP="0077146B">
      <w:pPr>
        <w:pStyle w:val="ListParagraph"/>
        <w:ind w:left="142" w:right="116" w:firstLine="64"/>
        <w:jc w:val="right"/>
        <w:rPr>
          <w:sz w:val="28"/>
          <w:rtl/>
          <w:lang w:bidi="fa-IR"/>
        </w:rPr>
      </w:pPr>
      <w:r>
        <w:rPr>
          <w:rFonts w:hint="cs"/>
          <w:sz w:val="28"/>
          <w:rtl/>
          <w:lang w:bidi="fa-IR"/>
        </w:rPr>
        <w:t xml:space="preserve">6- نوع هادی ، ظرفیت جریان دهی </w:t>
      </w:r>
      <w:r w:rsidR="0077146B">
        <w:rPr>
          <w:rFonts w:hint="cs"/>
          <w:sz w:val="28"/>
          <w:rtl/>
          <w:lang w:bidi="fa-IR"/>
        </w:rPr>
        <w:t>و</w:t>
      </w:r>
      <w:r>
        <w:rPr>
          <w:rFonts w:hint="cs"/>
          <w:sz w:val="28"/>
          <w:rtl/>
          <w:lang w:bidi="fa-IR"/>
        </w:rPr>
        <w:t xml:space="preserve"> تعیین افت ولتاژ </w:t>
      </w:r>
    </w:p>
    <w:p w14:paraId="29D60182" w14:textId="77777777" w:rsidR="000A49FC" w:rsidRPr="002512BA" w:rsidRDefault="000A49FC" w:rsidP="00C9489F">
      <w:pPr>
        <w:pStyle w:val="ListParagraph"/>
        <w:numPr>
          <w:ilvl w:val="0"/>
          <w:numId w:val="48"/>
        </w:numPr>
        <w:bidi/>
        <w:ind w:right="-180"/>
        <w:rPr>
          <w:sz w:val="28"/>
          <w:lang w:bidi="fa-IR"/>
        </w:rPr>
      </w:pPr>
      <w:r>
        <w:rPr>
          <w:rFonts w:hint="cs"/>
          <w:sz w:val="28"/>
          <w:rtl/>
          <w:lang w:bidi="fa-IR"/>
        </w:rPr>
        <w:t xml:space="preserve">نوع هادی : سیم مسی و کابل </w:t>
      </w:r>
      <w:r w:rsidRPr="002512BA">
        <w:rPr>
          <w:szCs w:val="24"/>
          <w:lang w:bidi="fa-IR"/>
        </w:rPr>
        <w:t>NYY</w:t>
      </w:r>
    </w:p>
    <w:p w14:paraId="1204A0C3" w14:textId="77777777" w:rsidR="000A49FC" w:rsidRDefault="000A49FC" w:rsidP="00C9489F">
      <w:pPr>
        <w:pStyle w:val="ListParagraph"/>
        <w:numPr>
          <w:ilvl w:val="0"/>
          <w:numId w:val="48"/>
        </w:numPr>
        <w:bidi/>
        <w:ind w:right="-180"/>
        <w:rPr>
          <w:sz w:val="28"/>
          <w:lang w:bidi="fa-IR"/>
        </w:rPr>
      </w:pPr>
      <w:r w:rsidRPr="00461209">
        <w:rPr>
          <w:rFonts w:hint="cs"/>
          <w:sz w:val="28"/>
          <w:rtl/>
          <w:lang w:bidi="fa-IR"/>
        </w:rPr>
        <w:t>ظرفیت جریان دهی : مطابق جدول استاندارد</w:t>
      </w:r>
    </w:p>
    <w:p w14:paraId="569805B9" w14:textId="77777777" w:rsidR="000A49FC" w:rsidRPr="000E6EA6" w:rsidRDefault="000A49FC" w:rsidP="00C9489F">
      <w:pPr>
        <w:pStyle w:val="ListParagraph"/>
        <w:numPr>
          <w:ilvl w:val="0"/>
          <w:numId w:val="48"/>
        </w:numPr>
        <w:bidi/>
        <w:ind w:right="-180"/>
        <w:rPr>
          <w:sz w:val="28"/>
          <w:rtl/>
          <w:lang w:bidi="fa-IR"/>
        </w:rPr>
      </w:pPr>
      <w:r w:rsidRPr="000E6EA6">
        <w:rPr>
          <w:rFonts w:hint="cs"/>
          <w:sz w:val="28"/>
          <w:rtl/>
          <w:lang w:bidi="fa-IR"/>
        </w:rPr>
        <w:t>تعیین افت ولتاژ مجاز : 5%</w:t>
      </w:r>
    </w:p>
    <w:p w14:paraId="21205C7B" w14:textId="77777777" w:rsidR="000A49FC" w:rsidRPr="000E6EA6" w:rsidRDefault="000A49FC" w:rsidP="00C9489F">
      <w:pPr>
        <w:pStyle w:val="ListParagraph"/>
        <w:numPr>
          <w:ilvl w:val="0"/>
          <w:numId w:val="48"/>
        </w:numPr>
        <w:bidi/>
        <w:ind w:right="-180"/>
        <w:rPr>
          <w:sz w:val="28"/>
          <w:rtl/>
          <w:lang w:bidi="fa-IR"/>
        </w:rPr>
      </w:pPr>
      <w:r w:rsidRPr="000E6EA6">
        <w:rPr>
          <w:rFonts w:hint="cs"/>
          <w:sz w:val="28"/>
          <w:rtl/>
          <w:lang w:bidi="fa-IR"/>
        </w:rPr>
        <w:t>تعیین ضریب قدرت : 0.</w:t>
      </w:r>
      <w:r>
        <w:rPr>
          <w:rFonts w:hint="cs"/>
          <w:sz w:val="28"/>
          <w:rtl/>
          <w:lang w:bidi="fa-IR"/>
        </w:rPr>
        <w:t>85</w:t>
      </w:r>
    </w:p>
    <w:p w14:paraId="71889F17" w14:textId="77777777" w:rsidR="000A49FC" w:rsidRDefault="000A49FC" w:rsidP="00C9489F">
      <w:pPr>
        <w:pStyle w:val="ListParagraph"/>
        <w:numPr>
          <w:ilvl w:val="0"/>
          <w:numId w:val="48"/>
        </w:numPr>
        <w:bidi/>
        <w:ind w:right="-180"/>
        <w:rPr>
          <w:sz w:val="28"/>
          <w:lang w:bidi="fa-IR"/>
        </w:rPr>
      </w:pPr>
      <w:r w:rsidRPr="000E6EA6">
        <w:rPr>
          <w:rFonts w:hint="cs"/>
          <w:sz w:val="28"/>
          <w:rtl/>
          <w:lang w:bidi="fa-IR"/>
        </w:rPr>
        <w:t>تعیین ولتاژ اولیه خط : 400 ولت</w:t>
      </w:r>
    </w:p>
    <w:p w14:paraId="02C0EB5C" w14:textId="064E3082" w:rsidR="000A49FC" w:rsidRDefault="000A49FC" w:rsidP="00C9489F">
      <w:pPr>
        <w:pStyle w:val="ListParagraph"/>
        <w:bidi/>
        <w:ind w:left="862" w:right="-180" w:hanging="744"/>
        <w:rPr>
          <w:sz w:val="28"/>
          <w:rtl/>
          <w:lang w:bidi="fa-IR"/>
        </w:rPr>
      </w:pPr>
      <w:r>
        <w:rPr>
          <w:rFonts w:hint="cs"/>
          <w:sz w:val="28"/>
          <w:rtl/>
          <w:lang w:bidi="fa-IR"/>
        </w:rPr>
        <w:t xml:space="preserve">7- انتخاب روش نصب کابل ها </w:t>
      </w:r>
      <w:r w:rsidR="0077146B">
        <w:rPr>
          <w:rFonts w:hint="cs"/>
          <w:sz w:val="28"/>
          <w:rtl/>
          <w:lang w:bidi="fa-IR"/>
        </w:rPr>
        <w:t xml:space="preserve">( دفنی ، هوایی و عبور از لوله) </w:t>
      </w:r>
    </w:p>
    <w:p w14:paraId="3E11D83A" w14:textId="77777777" w:rsidR="000A49FC" w:rsidRDefault="000A49FC" w:rsidP="00C9489F">
      <w:pPr>
        <w:pStyle w:val="ListParagraph"/>
        <w:numPr>
          <w:ilvl w:val="0"/>
          <w:numId w:val="48"/>
        </w:numPr>
        <w:bidi/>
        <w:ind w:right="-180"/>
        <w:rPr>
          <w:sz w:val="28"/>
          <w:lang w:bidi="fa-IR"/>
        </w:rPr>
      </w:pPr>
      <w:r>
        <w:rPr>
          <w:rFonts w:hint="cs"/>
          <w:sz w:val="28"/>
          <w:rtl/>
          <w:lang w:bidi="fa-IR"/>
        </w:rPr>
        <w:t>انتخاب روش کابل بصورت هوایی</w:t>
      </w:r>
    </w:p>
    <w:p w14:paraId="4DA0FE91" w14:textId="1F2550C4" w:rsidR="000A49FC" w:rsidRDefault="000A49FC" w:rsidP="00C9489F">
      <w:pPr>
        <w:pStyle w:val="ListParagraph"/>
        <w:bidi/>
        <w:ind w:left="260" w:right="-180" w:hanging="142"/>
        <w:rPr>
          <w:sz w:val="28"/>
          <w:rtl/>
          <w:lang w:bidi="fa-IR"/>
        </w:rPr>
      </w:pPr>
      <w:r>
        <w:rPr>
          <w:rFonts w:hint="cs"/>
          <w:sz w:val="28"/>
          <w:rtl/>
          <w:lang w:bidi="fa-IR"/>
        </w:rPr>
        <w:t xml:space="preserve">8 </w:t>
      </w:r>
      <w:r>
        <w:rPr>
          <w:rFonts w:ascii="Sakkal Majalla" w:hAnsi="Sakkal Majalla" w:cs="Sakkal Majalla" w:hint="cs"/>
          <w:sz w:val="28"/>
          <w:rtl/>
          <w:lang w:bidi="fa-IR"/>
        </w:rPr>
        <w:t>–</w:t>
      </w:r>
      <w:r>
        <w:rPr>
          <w:rFonts w:hint="cs"/>
          <w:sz w:val="28"/>
          <w:rtl/>
          <w:lang w:bidi="fa-IR"/>
        </w:rPr>
        <w:t xml:space="preserve"> در نظر گرفتن ضرایب تصحی</w:t>
      </w:r>
      <w:r w:rsidR="0077146B">
        <w:rPr>
          <w:rFonts w:hint="cs"/>
          <w:sz w:val="28"/>
          <w:rtl/>
          <w:lang w:bidi="fa-IR"/>
        </w:rPr>
        <w:t xml:space="preserve">ح با توجه به شرایط مختلف محیطی </w:t>
      </w:r>
    </w:p>
    <w:p w14:paraId="3452D4D2" w14:textId="77777777" w:rsidR="000A49FC" w:rsidRPr="000E6EA6" w:rsidRDefault="000A49FC" w:rsidP="00C9489F">
      <w:pPr>
        <w:pStyle w:val="ListParagraph"/>
        <w:numPr>
          <w:ilvl w:val="0"/>
          <w:numId w:val="48"/>
        </w:numPr>
        <w:bidi/>
        <w:ind w:right="-180"/>
        <w:rPr>
          <w:sz w:val="28"/>
          <w:lang w:bidi="fa-IR"/>
        </w:rPr>
      </w:pPr>
      <w:r w:rsidRPr="000E6EA6">
        <w:rPr>
          <w:rFonts w:hint="cs"/>
          <w:sz w:val="28"/>
          <w:rtl/>
          <w:lang w:bidi="fa-IR"/>
        </w:rPr>
        <w:t>تعیین درجه حرارت محیط طراحی : 40 درجه سانتیگراد</w:t>
      </w:r>
    </w:p>
    <w:p w14:paraId="68BB5574" w14:textId="71A7778A" w:rsidR="000A49FC" w:rsidRPr="00333FAE" w:rsidRDefault="000A49FC" w:rsidP="00C9489F">
      <w:pPr>
        <w:pStyle w:val="ListParagraph"/>
        <w:bidi/>
        <w:ind w:left="862" w:right="-180" w:hanging="23"/>
        <w:rPr>
          <w:sz w:val="28"/>
          <w:rtl/>
          <w:lang w:bidi="fa-IR"/>
        </w:rPr>
      </w:pPr>
      <w:r w:rsidRPr="00333FAE">
        <w:rPr>
          <w:rFonts w:hint="cs"/>
          <w:sz w:val="28"/>
          <w:rtl/>
          <w:lang w:bidi="fa-IR"/>
        </w:rPr>
        <w:t>یکی از عوامل موثر در تعیین سطح مقطع شبکه های فشار ضعیف دمای هوای محیط است که ب</w:t>
      </w:r>
      <w:r w:rsidR="0077146B">
        <w:rPr>
          <w:rFonts w:hint="cs"/>
          <w:sz w:val="28"/>
          <w:rtl/>
          <w:lang w:bidi="fa-IR"/>
        </w:rPr>
        <w:t>اید در محاسبات مد نظر قرار گیرد</w:t>
      </w:r>
      <w:r w:rsidRPr="00333FAE">
        <w:rPr>
          <w:rFonts w:hint="cs"/>
          <w:sz w:val="28"/>
          <w:rtl/>
          <w:lang w:bidi="fa-IR"/>
        </w:rPr>
        <w:t>.</w:t>
      </w:r>
    </w:p>
    <w:p w14:paraId="75CA22D2" w14:textId="70D33321" w:rsidR="000A49FC" w:rsidRPr="00923877" w:rsidRDefault="000A49FC" w:rsidP="005A482F">
      <w:pPr>
        <w:bidi/>
        <w:ind w:left="260" w:right="-180"/>
        <w:rPr>
          <w:sz w:val="28"/>
          <w:rtl/>
          <w:lang w:bidi="fa-IR"/>
        </w:rPr>
      </w:pPr>
      <w:r w:rsidRPr="00923877">
        <w:rPr>
          <w:rFonts w:hint="cs"/>
          <w:sz w:val="28"/>
          <w:rtl/>
          <w:lang w:bidi="fa-IR"/>
        </w:rPr>
        <w:t>ضریب تصحیح دما : با توجه به اینکه دمای مجاز سیم مسی و کابل در هوا 30 درجه سانتیگراد در نظر گرفته شده</w:t>
      </w:r>
      <w:r w:rsidR="005A482F">
        <w:rPr>
          <w:rFonts w:hint="cs"/>
          <w:sz w:val="28"/>
          <w:rtl/>
          <w:lang w:bidi="fa-IR"/>
        </w:rPr>
        <w:t xml:space="preserve">، </w:t>
      </w:r>
      <w:r w:rsidRPr="00923877">
        <w:rPr>
          <w:rFonts w:hint="cs"/>
          <w:sz w:val="28"/>
          <w:rtl/>
          <w:lang w:bidi="fa-IR"/>
        </w:rPr>
        <w:t>و درجه حرارت دمای محیط طراحی در این مثال 40 درجه سانتیگراد می باشد</w:t>
      </w:r>
      <w:r w:rsidR="005A482F">
        <w:rPr>
          <w:rFonts w:hint="cs"/>
          <w:sz w:val="28"/>
          <w:rtl/>
          <w:lang w:bidi="fa-IR"/>
        </w:rPr>
        <w:t>،</w:t>
      </w:r>
      <w:r w:rsidRPr="00923877">
        <w:rPr>
          <w:rFonts w:hint="cs"/>
          <w:sz w:val="28"/>
          <w:rtl/>
          <w:lang w:bidi="fa-IR"/>
        </w:rPr>
        <w:t xml:space="preserve"> لذا افزایش دما باعث کاهش جریان مجاز کابل و سیم مسی می گردد . بنابراین می توان این ضریب را محاسبه و جریان مجاز را در شرایط جدید تعیین نمود</w:t>
      </w:r>
      <w:r w:rsidR="00664B57">
        <w:rPr>
          <w:rFonts w:hint="cs"/>
          <w:sz w:val="28"/>
          <w:rtl/>
          <w:lang w:bidi="fa-IR"/>
        </w:rPr>
        <w:t>.</w:t>
      </w:r>
      <w:r w:rsidRPr="00923877">
        <w:rPr>
          <w:rFonts w:hint="cs"/>
          <w:sz w:val="28"/>
          <w:rtl/>
          <w:lang w:bidi="fa-IR"/>
        </w:rPr>
        <w:t xml:space="preserve"> </w:t>
      </w:r>
    </w:p>
    <w:p w14:paraId="66A6D0C4" w14:textId="77777777" w:rsidR="000A49FC" w:rsidRPr="00923877" w:rsidRDefault="000A49FC" w:rsidP="00C9489F">
      <w:pPr>
        <w:bidi/>
        <w:ind w:left="426" w:right="-180"/>
        <w:rPr>
          <w:sz w:val="28"/>
          <w:lang w:bidi="fa-IR"/>
        </w:rPr>
      </w:pPr>
    </w:p>
    <w:p w14:paraId="28A3E06C" w14:textId="77777777" w:rsidR="000A49FC" w:rsidRPr="00923877" w:rsidRDefault="000A49FC" w:rsidP="00C9489F">
      <w:pPr>
        <w:spacing w:line="276" w:lineRule="auto"/>
        <w:ind w:left="426" w:right="-180"/>
        <w:rPr>
          <w:i/>
          <w:szCs w:val="24"/>
          <w:lang w:bidi="fa-IR"/>
        </w:rPr>
      </w:pPr>
      <m:oMath>
        <m:r>
          <m:rPr>
            <m:sty m:val="p"/>
          </m:rPr>
          <w:rPr>
            <w:rFonts w:ascii="Cambria Math" w:hAnsi="Cambria Math"/>
            <w:szCs w:val="24"/>
            <w:lang w:bidi="fa-IR"/>
          </w:rPr>
          <m:t>∆</m:t>
        </m:r>
        <m:sSub>
          <m:sSubPr>
            <m:ctrlPr>
              <w:rPr>
                <w:rFonts w:ascii="Cambria Math" w:hAnsi="Cambria Math"/>
                <w:i/>
                <w:szCs w:val="24"/>
                <w:lang w:bidi="fa-IR"/>
              </w:rPr>
            </m:ctrlPr>
          </m:sSubPr>
          <m:e>
            <m:r>
              <w:rPr>
                <w:rFonts w:ascii="Cambria Math" w:hAnsi="Cambria Math"/>
                <w:szCs w:val="24"/>
                <w:lang w:bidi="fa-IR"/>
              </w:rPr>
              <m:t>T</m:t>
            </m:r>
          </m:e>
          <m:sub>
            <m:r>
              <w:rPr>
                <w:rFonts w:ascii="Cambria Math" w:hAnsi="Cambria Math"/>
                <w:szCs w:val="24"/>
                <w:lang w:bidi="fa-IR"/>
              </w:rPr>
              <m:t>1</m:t>
            </m:r>
          </m:sub>
        </m:sSub>
      </m:oMath>
      <w:r w:rsidRPr="00923877">
        <w:rPr>
          <w:rFonts w:eastAsiaTheme="minorEastAsia"/>
          <w:i/>
          <w:szCs w:val="24"/>
          <w:lang w:bidi="fa-IR"/>
        </w:rPr>
        <w:t>=</w:t>
      </w:r>
      <m:oMath>
        <m:sSub>
          <m:sSubPr>
            <m:ctrlPr>
              <w:rPr>
                <w:rFonts w:ascii="Cambria Math" w:eastAsiaTheme="minorEastAsia" w:hAnsi="Cambria Math"/>
                <w:i/>
                <w:szCs w:val="24"/>
                <w:lang w:bidi="fa-IR"/>
              </w:rPr>
            </m:ctrlPr>
          </m:sSubPr>
          <m:e>
            <m:r>
              <w:rPr>
                <w:rFonts w:ascii="Cambria Math" w:eastAsiaTheme="minorEastAsia" w:hAnsi="Cambria Math"/>
                <w:szCs w:val="24"/>
                <w:lang w:bidi="fa-IR"/>
              </w:rPr>
              <m:t>T</m:t>
            </m:r>
          </m:e>
          <m:sub>
            <m:r>
              <w:rPr>
                <w:rFonts w:ascii="Cambria Math" w:eastAsiaTheme="minorEastAsia" w:hAnsi="Cambria Math"/>
                <w:szCs w:val="24"/>
                <w:lang w:bidi="fa-IR"/>
              </w:rPr>
              <m:t>L</m:t>
            </m:r>
          </m:sub>
        </m:sSub>
        <m:r>
          <w:rPr>
            <w:rFonts w:ascii="Cambria Math" w:eastAsiaTheme="minorEastAsia" w:hAnsi="Cambria Math"/>
            <w:szCs w:val="24"/>
            <w:lang w:bidi="fa-IR"/>
          </w:rPr>
          <m:t>-</m:t>
        </m:r>
        <m:sSub>
          <m:sSubPr>
            <m:ctrlPr>
              <w:rPr>
                <w:rFonts w:ascii="Cambria Math" w:eastAsiaTheme="minorEastAsia" w:hAnsi="Cambria Math"/>
                <w:i/>
                <w:szCs w:val="24"/>
                <w:lang w:bidi="fa-IR"/>
              </w:rPr>
            </m:ctrlPr>
          </m:sSubPr>
          <m:e>
            <m:r>
              <w:rPr>
                <w:rFonts w:ascii="Cambria Math" w:eastAsiaTheme="minorEastAsia" w:hAnsi="Cambria Math"/>
                <w:szCs w:val="24"/>
                <w:lang w:bidi="fa-IR"/>
              </w:rPr>
              <m:t>T</m:t>
            </m:r>
          </m:e>
          <m:sub>
            <m:r>
              <w:rPr>
                <w:rFonts w:ascii="Cambria Math" w:eastAsiaTheme="minorEastAsia" w:hAnsi="Cambria Math"/>
                <w:szCs w:val="24"/>
                <w:lang w:bidi="fa-IR"/>
              </w:rPr>
              <m:t>1</m:t>
            </m:r>
          </m:sub>
        </m:sSub>
      </m:oMath>
      <w:r w:rsidRPr="00923877">
        <w:rPr>
          <w:rFonts w:eastAsiaTheme="minorEastAsia"/>
          <w:i/>
          <w:szCs w:val="24"/>
          <w:lang w:bidi="fa-IR"/>
        </w:rPr>
        <w:t>= 70 – 30 = 40</w:t>
      </w:r>
    </w:p>
    <w:p w14:paraId="31E55452" w14:textId="77777777" w:rsidR="000A49FC" w:rsidRPr="00923877" w:rsidRDefault="000A49FC" w:rsidP="00C9489F">
      <w:pPr>
        <w:spacing w:line="276" w:lineRule="auto"/>
        <w:ind w:left="426" w:right="-180"/>
        <w:rPr>
          <w:i/>
          <w:szCs w:val="24"/>
          <w:lang w:bidi="fa-IR"/>
        </w:rPr>
      </w:pPr>
      <m:oMath>
        <m:r>
          <m:rPr>
            <m:sty m:val="p"/>
          </m:rPr>
          <w:rPr>
            <w:rFonts w:ascii="Cambria Math" w:hAnsi="Cambria Math"/>
            <w:szCs w:val="24"/>
            <w:lang w:bidi="fa-IR"/>
          </w:rPr>
          <w:lastRenderedPageBreak/>
          <m:t>∆</m:t>
        </m:r>
        <m:sSub>
          <m:sSubPr>
            <m:ctrlPr>
              <w:rPr>
                <w:rFonts w:ascii="Cambria Math" w:hAnsi="Cambria Math"/>
                <w:i/>
                <w:szCs w:val="24"/>
                <w:lang w:bidi="fa-IR"/>
              </w:rPr>
            </m:ctrlPr>
          </m:sSubPr>
          <m:e>
            <m:r>
              <w:rPr>
                <w:rFonts w:ascii="Cambria Math" w:hAnsi="Cambria Math"/>
                <w:szCs w:val="24"/>
                <w:lang w:bidi="fa-IR"/>
              </w:rPr>
              <m:t>T</m:t>
            </m:r>
          </m:e>
          <m:sub>
            <m:r>
              <w:rPr>
                <w:rFonts w:ascii="Cambria Math" w:hAnsi="Cambria Math"/>
                <w:szCs w:val="24"/>
                <w:lang w:bidi="fa-IR"/>
              </w:rPr>
              <m:t>2</m:t>
            </m:r>
          </m:sub>
        </m:sSub>
      </m:oMath>
      <w:r w:rsidRPr="00923877">
        <w:rPr>
          <w:rFonts w:eastAsiaTheme="minorEastAsia"/>
          <w:i/>
          <w:szCs w:val="24"/>
          <w:lang w:bidi="fa-IR"/>
        </w:rPr>
        <w:t>=</w:t>
      </w:r>
      <m:oMath>
        <m:sSub>
          <m:sSubPr>
            <m:ctrlPr>
              <w:rPr>
                <w:rFonts w:ascii="Cambria Math" w:eastAsiaTheme="minorEastAsia" w:hAnsi="Cambria Math"/>
                <w:i/>
                <w:szCs w:val="24"/>
                <w:lang w:bidi="fa-IR"/>
              </w:rPr>
            </m:ctrlPr>
          </m:sSubPr>
          <m:e>
            <m:r>
              <w:rPr>
                <w:rFonts w:ascii="Cambria Math" w:eastAsiaTheme="minorEastAsia" w:hAnsi="Cambria Math"/>
                <w:szCs w:val="24"/>
                <w:lang w:bidi="fa-IR"/>
              </w:rPr>
              <m:t>T</m:t>
            </m:r>
          </m:e>
          <m:sub>
            <m:r>
              <w:rPr>
                <w:rFonts w:ascii="Cambria Math" w:eastAsiaTheme="minorEastAsia" w:hAnsi="Cambria Math"/>
                <w:szCs w:val="24"/>
                <w:lang w:bidi="fa-IR"/>
              </w:rPr>
              <m:t>L</m:t>
            </m:r>
          </m:sub>
        </m:sSub>
        <m:r>
          <w:rPr>
            <w:rFonts w:ascii="Cambria Math" w:eastAsiaTheme="minorEastAsia" w:hAnsi="Cambria Math"/>
            <w:szCs w:val="24"/>
            <w:lang w:bidi="fa-IR"/>
          </w:rPr>
          <m:t>-</m:t>
        </m:r>
        <m:sSub>
          <m:sSubPr>
            <m:ctrlPr>
              <w:rPr>
                <w:rFonts w:ascii="Cambria Math" w:eastAsiaTheme="minorEastAsia" w:hAnsi="Cambria Math"/>
                <w:i/>
                <w:szCs w:val="24"/>
                <w:lang w:bidi="fa-IR"/>
              </w:rPr>
            </m:ctrlPr>
          </m:sSubPr>
          <m:e>
            <m:r>
              <w:rPr>
                <w:rFonts w:ascii="Cambria Math" w:eastAsiaTheme="minorEastAsia" w:hAnsi="Cambria Math"/>
                <w:szCs w:val="24"/>
                <w:lang w:bidi="fa-IR"/>
              </w:rPr>
              <m:t>T</m:t>
            </m:r>
          </m:e>
          <m:sub>
            <m:r>
              <w:rPr>
                <w:rFonts w:ascii="Cambria Math" w:eastAsiaTheme="minorEastAsia" w:hAnsi="Cambria Math"/>
                <w:szCs w:val="24"/>
                <w:lang w:bidi="fa-IR"/>
              </w:rPr>
              <m:t>2</m:t>
            </m:r>
          </m:sub>
        </m:sSub>
      </m:oMath>
      <w:r w:rsidRPr="00923877">
        <w:rPr>
          <w:rFonts w:eastAsiaTheme="minorEastAsia"/>
          <w:i/>
          <w:szCs w:val="24"/>
          <w:lang w:bidi="fa-IR"/>
        </w:rPr>
        <w:t>= 70 – 40 = 30</w:t>
      </w:r>
    </w:p>
    <w:p w14:paraId="45E09366" w14:textId="77777777" w:rsidR="000A49FC" w:rsidRPr="00923877" w:rsidRDefault="000A49FC" w:rsidP="00C9489F">
      <w:pPr>
        <w:spacing w:line="276" w:lineRule="auto"/>
        <w:ind w:left="426" w:right="-180"/>
        <w:rPr>
          <w:szCs w:val="24"/>
          <w:rtl/>
          <w:lang w:bidi="fa-IR"/>
        </w:rPr>
      </w:pPr>
      <w:r w:rsidRPr="00923877">
        <w:rPr>
          <w:sz w:val="28"/>
          <w:lang w:bidi="fa-IR"/>
        </w:rPr>
        <w:t>F=</w:t>
      </w:r>
      <m:oMath>
        <m:rad>
          <m:radPr>
            <m:degHide m:val="1"/>
            <m:ctrlPr>
              <w:rPr>
                <w:rFonts w:ascii="Cambria Math" w:hAnsi="Cambria Math"/>
                <w:i/>
                <w:sz w:val="28"/>
                <w:lang w:bidi="fa-IR"/>
              </w:rPr>
            </m:ctrlPr>
          </m:radPr>
          <m:deg/>
          <m:e>
            <m:f>
              <m:fPr>
                <m:ctrlPr>
                  <w:rPr>
                    <w:rFonts w:ascii="Cambria Math" w:hAnsi="Cambria Math"/>
                    <w:i/>
                    <w:sz w:val="28"/>
                    <w:lang w:bidi="fa-IR"/>
                  </w:rPr>
                </m:ctrlPr>
              </m:fPr>
              <m:num>
                <m:r>
                  <m:rPr>
                    <m:sty m:val="p"/>
                  </m:rPr>
                  <w:rPr>
                    <w:rFonts w:ascii="Cambria Math" w:hAnsi="Cambria Math"/>
                    <w:sz w:val="28"/>
                    <w:lang w:bidi="fa-IR"/>
                  </w:rPr>
                  <m:t>∆</m:t>
                </m:r>
                <m:sSub>
                  <m:sSubPr>
                    <m:ctrlPr>
                      <w:rPr>
                        <w:rFonts w:ascii="Cambria Math" w:hAnsi="Cambria Math"/>
                        <w:i/>
                        <w:sz w:val="28"/>
                        <w:lang w:bidi="fa-IR"/>
                      </w:rPr>
                    </m:ctrlPr>
                  </m:sSubPr>
                  <m:e>
                    <m:r>
                      <w:rPr>
                        <w:rFonts w:ascii="Cambria Math" w:hAnsi="Cambria Math"/>
                        <w:sz w:val="28"/>
                        <w:lang w:bidi="fa-IR"/>
                      </w:rPr>
                      <m:t>T</m:t>
                    </m:r>
                  </m:e>
                  <m:sub>
                    <m:r>
                      <w:rPr>
                        <w:rFonts w:ascii="Cambria Math" w:hAnsi="Cambria Math"/>
                        <w:sz w:val="28"/>
                        <w:lang w:bidi="fa-IR"/>
                      </w:rPr>
                      <m:t>2</m:t>
                    </m:r>
                  </m:sub>
                </m:sSub>
              </m:num>
              <m:den>
                <m:r>
                  <m:rPr>
                    <m:sty m:val="p"/>
                  </m:rPr>
                  <w:rPr>
                    <w:rFonts w:ascii="Cambria Math" w:hAnsi="Cambria Math"/>
                    <w:sz w:val="28"/>
                    <w:lang w:bidi="fa-IR"/>
                  </w:rPr>
                  <m:t>∆</m:t>
                </m:r>
                <m:sSub>
                  <m:sSubPr>
                    <m:ctrlPr>
                      <w:rPr>
                        <w:rFonts w:ascii="Cambria Math" w:hAnsi="Cambria Math"/>
                        <w:i/>
                        <w:sz w:val="28"/>
                        <w:lang w:bidi="fa-IR"/>
                      </w:rPr>
                    </m:ctrlPr>
                  </m:sSubPr>
                  <m:e>
                    <m:r>
                      <w:rPr>
                        <w:rFonts w:ascii="Cambria Math" w:hAnsi="Cambria Math"/>
                        <w:sz w:val="28"/>
                        <w:lang w:bidi="fa-IR"/>
                      </w:rPr>
                      <m:t>T</m:t>
                    </m:r>
                  </m:e>
                  <m:sub>
                    <m:r>
                      <w:rPr>
                        <w:rFonts w:ascii="Cambria Math" w:hAnsi="Cambria Math"/>
                        <w:sz w:val="28"/>
                        <w:lang w:bidi="fa-IR"/>
                      </w:rPr>
                      <m:t>1</m:t>
                    </m:r>
                  </m:sub>
                </m:sSub>
              </m:den>
            </m:f>
          </m:e>
        </m:rad>
      </m:oMath>
      <w:r w:rsidRPr="00923877">
        <w:rPr>
          <w:rFonts w:eastAsiaTheme="minorEastAsia"/>
          <w:sz w:val="28"/>
          <w:lang w:bidi="fa-IR"/>
        </w:rPr>
        <w:t xml:space="preserve">= </w:t>
      </w:r>
      <m:oMath>
        <m:rad>
          <m:radPr>
            <m:degHide m:val="1"/>
            <m:ctrlPr>
              <w:rPr>
                <w:rFonts w:ascii="Cambria Math" w:eastAsiaTheme="minorEastAsia" w:hAnsi="Cambria Math"/>
                <w:i/>
                <w:sz w:val="28"/>
                <w:lang w:bidi="fa-IR"/>
              </w:rPr>
            </m:ctrlPr>
          </m:radPr>
          <m:deg/>
          <m:e>
            <m:f>
              <m:fPr>
                <m:ctrlPr>
                  <w:rPr>
                    <w:rFonts w:ascii="Cambria Math" w:eastAsiaTheme="minorEastAsia" w:hAnsi="Cambria Math"/>
                    <w:i/>
                    <w:sz w:val="28"/>
                    <w:lang w:bidi="fa-IR"/>
                  </w:rPr>
                </m:ctrlPr>
              </m:fPr>
              <m:num>
                <m:r>
                  <w:rPr>
                    <w:rFonts w:ascii="Cambria Math" w:eastAsiaTheme="minorEastAsia" w:hAnsi="Cambria Math"/>
                    <w:sz w:val="28"/>
                    <w:lang w:bidi="fa-IR"/>
                  </w:rPr>
                  <m:t>30</m:t>
                </m:r>
              </m:num>
              <m:den>
                <m:r>
                  <w:rPr>
                    <w:rFonts w:ascii="Cambria Math" w:eastAsiaTheme="minorEastAsia" w:hAnsi="Cambria Math"/>
                    <w:sz w:val="28"/>
                    <w:lang w:bidi="fa-IR"/>
                  </w:rPr>
                  <m:t>40</m:t>
                </m:r>
              </m:den>
            </m:f>
          </m:e>
        </m:rad>
      </m:oMath>
      <w:r w:rsidRPr="00923877">
        <w:rPr>
          <w:rFonts w:eastAsiaTheme="minorEastAsia"/>
          <w:sz w:val="28"/>
          <w:lang w:bidi="fa-IR"/>
        </w:rPr>
        <w:t>=</w:t>
      </w:r>
      <w:r w:rsidRPr="00923877">
        <w:rPr>
          <w:rFonts w:eastAsiaTheme="minorEastAsia"/>
          <w:szCs w:val="24"/>
          <w:lang w:bidi="fa-IR"/>
        </w:rPr>
        <w:t>0.87</w:t>
      </w:r>
    </w:p>
    <w:p w14:paraId="53838014" w14:textId="77777777" w:rsidR="000A49FC" w:rsidRDefault="000A49FC" w:rsidP="00C9489F">
      <w:pPr>
        <w:pStyle w:val="ListParagraph"/>
        <w:bidi/>
        <w:ind w:left="786" w:right="-180"/>
        <w:rPr>
          <w:rFonts w:eastAsiaTheme="minorEastAsia"/>
          <w:szCs w:val="24"/>
          <w:rtl/>
          <w:lang w:bidi="fa-IR"/>
        </w:rPr>
      </w:pPr>
      <w:r>
        <w:rPr>
          <w:rFonts w:eastAsiaTheme="minorEastAsia" w:hint="cs"/>
          <w:szCs w:val="24"/>
          <w:rtl/>
          <w:lang w:bidi="fa-IR"/>
        </w:rPr>
        <w:t xml:space="preserve">  </w:t>
      </w:r>
      <m:oMath>
        <m:sSub>
          <m:sSubPr>
            <m:ctrlPr>
              <w:rPr>
                <w:rFonts w:ascii="Cambria Math" w:eastAsiaTheme="minorEastAsia" w:hAnsi="Cambria Math"/>
                <w:i/>
                <w:szCs w:val="24"/>
                <w:lang w:bidi="fa-IR"/>
              </w:rPr>
            </m:ctrlPr>
          </m:sSubPr>
          <m:e>
            <m:r>
              <w:rPr>
                <w:rFonts w:ascii="Cambria Math" w:eastAsiaTheme="minorEastAsia" w:hAnsi="Cambria Math"/>
                <w:szCs w:val="24"/>
                <w:lang w:bidi="fa-IR"/>
              </w:rPr>
              <m:t>T</m:t>
            </m:r>
          </m:e>
          <m:sub>
            <m:r>
              <w:rPr>
                <w:rFonts w:ascii="Cambria Math" w:eastAsiaTheme="minorEastAsia" w:hAnsi="Cambria Math"/>
                <w:szCs w:val="24"/>
                <w:lang w:bidi="fa-IR"/>
              </w:rPr>
              <m:t>L</m:t>
            </m:r>
          </m:sub>
        </m:sSub>
      </m:oMath>
      <w:r>
        <w:rPr>
          <w:rFonts w:eastAsiaTheme="minorEastAsia"/>
          <w:szCs w:val="24"/>
          <w:lang w:bidi="fa-IR"/>
        </w:rPr>
        <w:t xml:space="preserve"> : </w:t>
      </w:r>
      <w:r>
        <w:rPr>
          <w:rFonts w:eastAsiaTheme="minorEastAsia" w:hint="cs"/>
          <w:szCs w:val="24"/>
          <w:rtl/>
          <w:lang w:bidi="fa-IR"/>
        </w:rPr>
        <w:t xml:space="preserve">حرارت مجاز هادی : 70 درجه سانتیگراد             </w:t>
      </w:r>
    </w:p>
    <w:p w14:paraId="76D558CD" w14:textId="77777777" w:rsidR="000A49FC" w:rsidRDefault="000A49FC" w:rsidP="00C9489F">
      <w:pPr>
        <w:pStyle w:val="ListParagraph"/>
        <w:bidi/>
        <w:ind w:left="786" w:right="-180"/>
        <w:rPr>
          <w:rFonts w:eastAsiaTheme="minorEastAsia"/>
          <w:szCs w:val="24"/>
          <w:rtl/>
          <w:lang w:bidi="fa-IR"/>
        </w:rPr>
      </w:pPr>
      <w:r>
        <w:rPr>
          <w:rFonts w:eastAsiaTheme="minorEastAsia" w:hint="cs"/>
          <w:szCs w:val="24"/>
          <w:rtl/>
          <w:lang w:bidi="fa-IR"/>
        </w:rPr>
        <w:t xml:space="preserve">  </w:t>
      </w:r>
      <w:r>
        <w:rPr>
          <w:rFonts w:eastAsiaTheme="minorEastAsia"/>
          <w:szCs w:val="24"/>
          <w:lang w:bidi="fa-IR"/>
        </w:rPr>
        <w:t xml:space="preserve">: </w:t>
      </w:r>
      <m:oMath>
        <m:sSub>
          <m:sSubPr>
            <m:ctrlPr>
              <w:rPr>
                <w:rFonts w:ascii="Cambria Math" w:eastAsiaTheme="minorEastAsia" w:hAnsi="Cambria Math"/>
                <w:i/>
                <w:szCs w:val="24"/>
                <w:lang w:bidi="fa-IR"/>
              </w:rPr>
            </m:ctrlPr>
          </m:sSubPr>
          <m:e>
            <m:r>
              <w:rPr>
                <w:rFonts w:ascii="Cambria Math" w:eastAsiaTheme="minorEastAsia" w:hAnsi="Cambria Math"/>
                <w:szCs w:val="24"/>
                <w:lang w:bidi="fa-IR"/>
              </w:rPr>
              <m:t>T</m:t>
            </m:r>
          </m:e>
          <m:sub>
            <m:r>
              <w:rPr>
                <w:rFonts w:ascii="Cambria Math" w:eastAsiaTheme="minorEastAsia" w:hAnsi="Cambria Math"/>
                <w:szCs w:val="24"/>
                <w:lang w:bidi="fa-IR"/>
              </w:rPr>
              <m:t>1</m:t>
            </m:r>
          </m:sub>
        </m:sSub>
      </m:oMath>
      <w:r>
        <w:rPr>
          <w:rFonts w:eastAsiaTheme="minorEastAsia" w:hint="cs"/>
          <w:szCs w:val="24"/>
          <w:rtl/>
          <w:lang w:bidi="fa-IR"/>
        </w:rPr>
        <w:t xml:space="preserve"> درجه حرارت مجاز محیط : 30 درجه سانتیگراد</w:t>
      </w:r>
    </w:p>
    <w:p w14:paraId="71BCB2FF" w14:textId="77777777" w:rsidR="000A49FC" w:rsidRDefault="000A49FC" w:rsidP="00C9489F">
      <w:pPr>
        <w:pStyle w:val="ListParagraph"/>
        <w:bidi/>
        <w:ind w:left="786" w:right="-180"/>
        <w:rPr>
          <w:rFonts w:eastAsiaTheme="minorEastAsia"/>
          <w:szCs w:val="24"/>
          <w:rtl/>
          <w:lang w:bidi="fa-IR"/>
        </w:rPr>
      </w:pPr>
      <w:r>
        <w:rPr>
          <w:rFonts w:eastAsiaTheme="minorEastAsia" w:hint="cs"/>
          <w:szCs w:val="24"/>
          <w:rtl/>
          <w:lang w:bidi="fa-IR"/>
        </w:rPr>
        <w:t xml:space="preserve">  </w:t>
      </w:r>
      <w:r>
        <w:rPr>
          <w:rFonts w:eastAsiaTheme="minorEastAsia"/>
          <w:szCs w:val="24"/>
          <w:lang w:bidi="fa-IR"/>
        </w:rPr>
        <w:t xml:space="preserve">  : </w:t>
      </w:r>
      <m:oMath>
        <m:sSub>
          <m:sSubPr>
            <m:ctrlPr>
              <w:rPr>
                <w:rFonts w:ascii="Cambria Math" w:eastAsiaTheme="minorEastAsia" w:hAnsi="Cambria Math"/>
                <w:i/>
                <w:szCs w:val="24"/>
                <w:lang w:bidi="fa-IR"/>
              </w:rPr>
            </m:ctrlPr>
          </m:sSubPr>
          <m:e>
            <m:r>
              <w:rPr>
                <w:rFonts w:ascii="Cambria Math" w:eastAsiaTheme="minorEastAsia" w:hAnsi="Cambria Math"/>
                <w:szCs w:val="24"/>
                <w:lang w:bidi="fa-IR"/>
              </w:rPr>
              <m:t>T</m:t>
            </m:r>
          </m:e>
          <m:sub>
            <m:r>
              <w:rPr>
                <w:rFonts w:ascii="Cambria Math" w:eastAsiaTheme="minorEastAsia" w:hAnsi="Cambria Math"/>
                <w:szCs w:val="24"/>
                <w:lang w:bidi="fa-IR"/>
              </w:rPr>
              <m:t>2</m:t>
            </m:r>
          </m:sub>
        </m:sSub>
      </m:oMath>
      <w:r>
        <w:rPr>
          <w:rFonts w:eastAsiaTheme="minorEastAsia" w:hint="cs"/>
          <w:szCs w:val="24"/>
          <w:rtl/>
          <w:lang w:bidi="fa-IR"/>
        </w:rPr>
        <w:t>درجه حرارت محیط طراحی : 40 درجه سانتیگراد</w:t>
      </w:r>
    </w:p>
    <w:p w14:paraId="7E0A9021" w14:textId="2183B8D5" w:rsidR="000A49FC" w:rsidRPr="00664B57" w:rsidRDefault="000A49FC" w:rsidP="00C9489F">
      <w:pPr>
        <w:pStyle w:val="ListParagraph"/>
        <w:bidi/>
        <w:ind w:left="260" w:right="-180"/>
        <w:jc w:val="left"/>
        <w:rPr>
          <w:sz w:val="18"/>
          <w:szCs w:val="18"/>
          <w:rtl/>
          <w:lang w:bidi="fa-IR"/>
        </w:rPr>
      </w:pPr>
      <w:r>
        <w:rPr>
          <w:rFonts w:hint="cs"/>
          <w:sz w:val="28"/>
          <w:rtl/>
          <w:lang w:bidi="fa-IR"/>
        </w:rPr>
        <w:t>باید این ضریب در جریان مجاز سیم مسی</w:t>
      </w:r>
      <w:r w:rsidRPr="00664B57">
        <w:rPr>
          <w:rFonts w:hint="cs"/>
          <w:sz w:val="14"/>
          <w:szCs w:val="14"/>
          <w:rtl/>
          <w:lang w:bidi="fa-IR"/>
        </w:rPr>
        <w:t xml:space="preserve"> </w:t>
      </w:r>
      <w:r>
        <w:rPr>
          <w:rFonts w:hint="cs"/>
          <w:sz w:val="28"/>
          <w:rtl/>
          <w:lang w:bidi="fa-IR"/>
        </w:rPr>
        <w:t>و</w:t>
      </w:r>
      <w:r w:rsidRPr="00664B57">
        <w:rPr>
          <w:rFonts w:hint="cs"/>
          <w:sz w:val="12"/>
          <w:szCs w:val="12"/>
          <w:rtl/>
          <w:lang w:bidi="fa-IR"/>
        </w:rPr>
        <w:t xml:space="preserve"> </w:t>
      </w:r>
      <w:r>
        <w:rPr>
          <w:rFonts w:hint="cs"/>
          <w:sz w:val="28"/>
          <w:rtl/>
          <w:lang w:bidi="fa-IR"/>
        </w:rPr>
        <w:t>کابل</w:t>
      </w:r>
      <w:r w:rsidRPr="00664B57">
        <w:rPr>
          <w:rFonts w:hint="cs"/>
          <w:sz w:val="12"/>
          <w:szCs w:val="12"/>
          <w:rtl/>
          <w:lang w:bidi="fa-IR"/>
        </w:rPr>
        <w:t xml:space="preserve"> </w:t>
      </w:r>
      <w:r>
        <w:rPr>
          <w:rFonts w:hint="cs"/>
          <w:sz w:val="28"/>
          <w:rtl/>
          <w:lang w:bidi="fa-IR"/>
        </w:rPr>
        <w:t>تاثیر داده شود که باعث کاهش</w:t>
      </w:r>
      <w:r w:rsidRPr="00664B57">
        <w:rPr>
          <w:rFonts w:hint="cs"/>
          <w:sz w:val="16"/>
          <w:szCs w:val="16"/>
          <w:rtl/>
          <w:lang w:bidi="fa-IR"/>
        </w:rPr>
        <w:t xml:space="preserve"> </w:t>
      </w:r>
      <w:r>
        <w:rPr>
          <w:rFonts w:hint="cs"/>
          <w:sz w:val="28"/>
          <w:rtl/>
          <w:lang w:bidi="fa-IR"/>
        </w:rPr>
        <w:t>جریان مجاز سیم مسی</w:t>
      </w:r>
      <w:r w:rsidRPr="00664B57">
        <w:rPr>
          <w:rFonts w:hint="cs"/>
          <w:sz w:val="18"/>
          <w:szCs w:val="18"/>
          <w:rtl/>
          <w:lang w:bidi="fa-IR"/>
        </w:rPr>
        <w:t xml:space="preserve"> </w:t>
      </w:r>
      <w:r w:rsidR="0077146B">
        <w:rPr>
          <w:rFonts w:hint="cs"/>
          <w:sz w:val="28"/>
          <w:rtl/>
          <w:lang w:bidi="fa-IR"/>
        </w:rPr>
        <w:t>و کابل می گردد</w:t>
      </w:r>
      <w:r>
        <w:rPr>
          <w:rFonts w:hint="cs"/>
          <w:sz w:val="28"/>
          <w:rtl/>
          <w:lang w:bidi="fa-IR"/>
        </w:rPr>
        <w:t>.</w:t>
      </w:r>
    </w:p>
    <w:p w14:paraId="764840FD" w14:textId="77777777" w:rsidR="000A49FC" w:rsidRDefault="000A49FC" w:rsidP="000A3D68">
      <w:pPr>
        <w:pStyle w:val="Caption"/>
      </w:pPr>
      <w:r w:rsidRPr="00041A7B">
        <w:rPr>
          <w:rtl/>
        </w:rPr>
        <w:t>جر</w:t>
      </w:r>
      <w:r w:rsidRPr="00041A7B">
        <w:rPr>
          <w:rFonts w:hint="cs"/>
          <w:rtl/>
        </w:rPr>
        <w:t>ی</w:t>
      </w:r>
      <w:r w:rsidRPr="00041A7B">
        <w:rPr>
          <w:rFonts w:hint="eastAsia"/>
          <w:rtl/>
        </w:rPr>
        <w:t>ان</w:t>
      </w:r>
      <w:r w:rsidRPr="00041A7B">
        <w:rPr>
          <w:rtl/>
        </w:rPr>
        <w:t xml:space="preserve"> قابل حمل توسط کابل مس</w:t>
      </w:r>
      <w:r w:rsidRPr="00041A7B">
        <w:rPr>
          <w:rFonts w:hint="cs"/>
          <w:rtl/>
        </w:rPr>
        <w:t>ی</w:t>
      </w:r>
      <w:r w:rsidRPr="00041A7B">
        <w:rPr>
          <w:rtl/>
        </w:rPr>
        <w:t xml:space="preserve"> </w:t>
      </w:r>
      <w:r w:rsidRPr="00041A7B">
        <w:t>PVC</w:t>
      </w:r>
      <w:r w:rsidRPr="00041A7B">
        <w:rPr>
          <w:rtl/>
        </w:rPr>
        <w:t xml:space="preserve"> بدون زره و س</w:t>
      </w:r>
      <w:r w:rsidRPr="00041A7B">
        <w:rPr>
          <w:rFonts w:hint="cs"/>
          <w:rtl/>
        </w:rPr>
        <w:t>ی</w:t>
      </w:r>
      <w:r w:rsidRPr="00041A7B">
        <w:rPr>
          <w:rFonts w:hint="eastAsia"/>
          <w:rtl/>
        </w:rPr>
        <w:t>م</w:t>
      </w:r>
      <w:r w:rsidRPr="00041A7B">
        <w:rPr>
          <w:rtl/>
        </w:rPr>
        <w:t xml:space="preserve"> مس</w:t>
      </w:r>
      <w:r w:rsidRPr="00041A7B">
        <w:rPr>
          <w:rFonts w:hint="cs"/>
          <w:rtl/>
        </w:rPr>
        <w:t>ی</w:t>
      </w:r>
    </w:p>
    <w:tbl>
      <w:tblPr>
        <w:tblStyle w:val="GridTable6Colorful-Accent53"/>
        <w:bidiVisual/>
        <w:tblW w:w="0" w:type="auto"/>
        <w:jc w:val="center"/>
        <w:tblLook w:val="04A0" w:firstRow="1" w:lastRow="0" w:firstColumn="1" w:lastColumn="0" w:noHBand="0" w:noVBand="1"/>
      </w:tblPr>
      <w:tblGrid>
        <w:gridCol w:w="1793"/>
        <w:gridCol w:w="2250"/>
        <w:gridCol w:w="2250"/>
        <w:gridCol w:w="2160"/>
      </w:tblGrid>
      <w:tr w:rsidR="000A49FC" w:rsidRPr="00333FAE" w14:paraId="421953E5" w14:textId="77777777" w:rsidTr="000A49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vMerge w:val="restart"/>
            <w:shd w:val="clear" w:color="auto" w:fill="BDD6EE" w:themeFill="accent1" w:themeFillTint="66"/>
            <w:vAlign w:val="center"/>
          </w:tcPr>
          <w:p w14:paraId="4CF2259E" w14:textId="77777777" w:rsidR="000A49FC" w:rsidRPr="00333FAE" w:rsidRDefault="000A49FC" w:rsidP="0097448F">
            <w:pPr>
              <w:pStyle w:val="ListParagraph"/>
              <w:bidi/>
              <w:ind w:left="0"/>
              <w:jc w:val="center"/>
              <w:rPr>
                <w:sz w:val="22"/>
                <w:szCs w:val="22"/>
                <w:rtl/>
                <w:lang w:bidi="fa-IR"/>
              </w:rPr>
            </w:pPr>
            <w:r w:rsidRPr="00333FAE">
              <w:rPr>
                <w:rFonts w:hint="cs"/>
                <w:sz w:val="22"/>
                <w:szCs w:val="22"/>
                <w:rtl/>
                <w:lang w:bidi="fa-IR"/>
              </w:rPr>
              <w:t>نوع هادی</w:t>
            </w:r>
          </w:p>
        </w:tc>
        <w:tc>
          <w:tcPr>
            <w:tcW w:w="2250" w:type="dxa"/>
            <w:vMerge w:val="restart"/>
            <w:shd w:val="clear" w:color="auto" w:fill="BDD6EE" w:themeFill="accent1" w:themeFillTint="66"/>
            <w:vAlign w:val="center"/>
          </w:tcPr>
          <w:p w14:paraId="0099F40C" w14:textId="77777777" w:rsidR="000A49FC" w:rsidRPr="00333FAE" w:rsidRDefault="000A49FC" w:rsidP="0097448F">
            <w:pPr>
              <w:pStyle w:val="ListParagraph"/>
              <w:bidi/>
              <w:ind w:left="0"/>
              <w:jc w:val="center"/>
              <w:cnfStyle w:val="100000000000" w:firstRow="1" w:lastRow="0" w:firstColumn="0" w:lastColumn="0" w:oddVBand="0" w:evenVBand="0" w:oddHBand="0" w:evenHBand="0" w:firstRowFirstColumn="0" w:firstRowLastColumn="0" w:lastRowFirstColumn="0" w:lastRowLastColumn="0"/>
              <w:rPr>
                <w:sz w:val="22"/>
                <w:szCs w:val="22"/>
                <w:lang w:bidi="fa-IR"/>
              </w:rPr>
            </w:pPr>
            <w:r w:rsidRPr="00333FAE">
              <w:rPr>
                <w:rFonts w:hint="cs"/>
                <w:sz w:val="22"/>
                <w:szCs w:val="22"/>
                <w:rtl/>
                <w:lang w:bidi="fa-IR"/>
              </w:rPr>
              <w:t>سطح مقطع</w:t>
            </w:r>
            <w:r w:rsidRPr="00333FAE">
              <w:rPr>
                <w:sz w:val="22"/>
                <w:szCs w:val="22"/>
                <w:lang w:bidi="fa-IR"/>
              </w:rPr>
              <w:t>)</w:t>
            </w:r>
            <w:r w:rsidRPr="00333FAE">
              <w:rPr>
                <w:rFonts w:hint="cs"/>
                <w:sz w:val="22"/>
                <w:szCs w:val="22"/>
                <w:rtl/>
                <w:lang w:bidi="fa-IR"/>
              </w:rPr>
              <w:t xml:space="preserve"> </w:t>
            </w:r>
            <w:r w:rsidRPr="00333FAE">
              <w:rPr>
                <w:sz w:val="22"/>
                <w:szCs w:val="22"/>
                <w:lang w:bidi="fa-IR"/>
              </w:rPr>
              <w:t>(m</w:t>
            </w:r>
            <m:oMath>
              <m:sSup>
                <m:sSupPr>
                  <m:ctrlPr>
                    <w:rPr>
                      <w:rFonts w:ascii="Cambria Math" w:hAnsi="Cambria Math"/>
                      <w:i/>
                      <w:sz w:val="22"/>
                      <w:szCs w:val="22"/>
                      <w:lang w:bidi="fa-IR"/>
                    </w:rPr>
                  </m:ctrlPr>
                </m:sSupPr>
                <m:e>
                  <m:r>
                    <m:rPr>
                      <m:sty m:val="bi"/>
                    </m:rPr>
                    <w:rPr>
                      <w:rFonts w:ascii="Cambria Math" w:hAnsi="Cambria Math"/>
                      <w:sz w:val="22"/>
                      <w:szCs w:val="22"/>
                      <w:lang w:bidi="fa-IR"/>
                    </w:rPr>
                    <m:t>m</m:t>
                  </m:r>
                </m:e>
                <m:sup>
                  <m:r>
                    <m:rPr>
                      <m:sty m:val="bi"/>
                    </m:rPr>
                    <w:rPr>
                      <w:rFonts w:ascii="Cambria Math" w:hAnsi="Cambria Math"/>
                      <w:sz w:val="22"/>
                      <w:szCs w:val="22"/>
                      <w:lang w:bidi="fa-IR"/>
                    </w:rPr>
                    <m:t>2</m:t>
                  </m:r>
                </m:sup>
              </m:sSup>
            </m:oMath>
          </w:p>
        </w:tc>
        <w:tc>
          <w:tcPr>
            <w:tcW w:w="4410" w:type="dxa"/>
            <w:gridSpan w:val="2"/>
            <w:shd w:val="clear" w:color="auto" w:fill="BDD6EE" w:themeFill="accent1" w:themeFillTint="66"/>
            <w:vAlign w:val="center"/>
          </w:tcPr>
          <w:p w14:paraId="2D341513" w14:textId="77777777" w:rsidR="000A49FC" w:rsidRPr="00333FAE" w:rsidRDefault="000A49FC" w:rsidP="0097448F">
            <w:pPr>
              <w:pStyle w:val="ListParagraph"/>
              <w:bidi/>
              <w:ind w:left="0"/>
              <w:jc w:val="center"/>
              <w:cnfStyle w:val="100000000000" w:firstRow="1" w:lastRow="0" w:firstColumn="0" w:lastColumn="0" w:oddVBand="0" w:evenVBand="0" w:oddHBand="0" w:evenHBand="0" w:firstRowFirstColumn="0" w:firstRowLastColumn="0" w:lastRowFirstColumn="0" w:lastRowLastColumn="0"/>
              <w:rPr>
                <w:sz w:val="22"/>
                <w:szCs w:val="22"/>
                <w:lang w:bidi="fa-IR"/>
              </w:rPr>
            </w:pPr>
            <w:r w:rsidRPr="00333FAE">
              <w:rPr>
                <w:rFonts w:hint="cs"/>
                <w:sz w:val="22"/>
                <w:szCs w:val="22"/>
                <w:rtl/>
                <w:lang w:bidi="fa-IR"/>
              </w:rPr>
              <w:t xml:space="preserve">جریان مجاز هادی </w:t>
            </w:r>
            <w:r w:rsidRPr="00333FAE">
              <w:rPr>
                <w:sz w:val="22"/>
                <w:szCs w:val="22"/>
                <w:lang w:bidi="fa-IR"/>
              </w:rPr>
              <w:t>(A)</w:t>
            </w:r>
          </w:p>
        </w:tc>
      </w:tr>
      <w:tr w:rsidR="000A49FC" w:rsidRPr="00333FAE" w14:paraId="1A0C64B4" w14:textId="77777777" w:rsidTr="000A49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vMerge/>
            <w:shd w:val="clear" w:color="auto" w:fill="BDD6EE" w:themeFill="accent1" w:themeFillTint="66"/>
            <w:vAlign w:val="center"/>
          </w:tcPr>
          <w:p w14:paraId="60B43CF0" w14:textId="77777777" w:rsidR="000A49FC" w:rsidRPr="00333FAE" w:rsidRDefault="000A49FC" w:rsidP="0097448F">
            <w:pPr>
              <w:pStyle w:val="ListParagraph"/>
              <w:bidi/>
              <w:ind w:left="0"/>
              <w:jc w:val="center"/>
              <w:rPr>
                <w:sz w:val="22"/>
                <w:szCs w:val="22"/>
                <w:rtl/>
                <w:lang w:bidi="fa-IR"/>
              </w:rPr>
            </w:pPr>
          </w:p>
        </w:tc>
        <w:tc>
          <w:tcPr>
            <w:tcW w:w="2250" w:type="dxa"/>
            <w:vMerge/>
            <w:shd w:val="clear" w:color="auto" w:fill="BDD6EE" w:themeFill="accent1" w:themeFillTint="66"/>
            <w:vAlign w:val="center"/>
          </w:tcPr>
          <w:p w14:paraId="7D92A2F1" w14:textId="77777777" w:rsidR="000A49FC" w:rsidRPr="00333FAE" w:rsidRDefault="000A49FC" w:rsidP="0097448F">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p>
        </w:tc>
        <w:tc>
          <w:tcPr>
            <w:tcW w:w="2250" w:type="dxa"/>
            <w:shd w:val="clear" w:color="auto" w:fill="BDD6EE" w:themeFill="accent1" w:themeFillTint="66"/>
            <w:vAlign w:val="center"/>
          </w:tcPr>
          <w:p w14:paraId="7D81FCFF" w14:textId="77777777" w:rsidR="000A49FC" w:rsidRPr="00333FAE" w:rsidRDefault="000A49FC" w:rsidP="0097448F">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بدون اعمال ضریب</w:t>
            </w:r>
          </w:p>
        </w:tc>
        <w:tc>
          <w:tcPr>
            <w:tcW w:w="2160" w:type="dxa"/>
            <w:shd w:val="clear" w:color="auto" w:fill="BDD6EE" w:themeFill="accent1" w:themeFillTint="66"/>
            <w:vAlign w:val="center"/>
          </w:tcPr>
          <w:p w14:paraId="7ED3AFCE" w14:textId="77777777" w:rsidR="000A49FC" w:rsidRPr="00333FAE" w:rsidRDefault="000A49FC" w:rsidP="0097448F">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با اعمال ضریب</w:t>
            </w:r>
          </w:p>
        </w:tc>
      </w:tr>
      <w:tr w:rsidR="000A49FC" w:rsidRPr="00333FAE" w14:paraId="3EDCF2A3" w14:textId="77777777" w:rsidTr="000A49FC">
        <w:trPr>
          <w:jc w:val="center"/>
        </w:trPr>
        <w:tc>
          <w:tcPr>
            <w:cnfStyle w:val="001000000000" w:firstRow="0" w:lastRow="0" w:firstColumn="1" w:lastColumn="0" w:oddVBand="0" w:evenVBand="0" w:oddHBand="0" w:evenHBand="0" w:firstRowFirstColumn="0" w:firstRowLastColumn="0" w:lastRowFirstColumn="0" w:lastRowLastColumn="0"/>
            <w:tcW w:w="1793" w:type="dxa"/>
            <w:vMerge w:val="restart"/>
            <w:vAlign w:val="center"/>
          </w:tcPr>
          <w:p w14:paraId="68801266" w14:textId="77777777" w:rsidR="000A49FC" w:rsidRPr="00333FAE" w:rsidRDefault="000A49FC" w:rsidP="0097448F">
            <w:pPr>
              <w:pStyle w:val="ListParagraph"/>
              <w:bidi/>
              <w:ind w:left="0"/>
              <w:jc w:val="center"/>
              <w:rPr>
                <w:sz w:val="22"/>
                <w:szCs w:val="22"/>
                <w:rtl/>
                <w:lang w:bidi="fa-IR"/>
              </w:rPr>
            </w:pPr>
            <w:r w:rsidRPr="00333FAE">
              <w:rPr>
                <w:rFonts w:hint="cs"/>
                <w:sz w:val="22"/>
                <w:szCs w:val="22"/>
                <w:rtl/>
                <w:lang w:bidi="fa-IR"/>
              </w:rPr>
              <w:t xml:space="preserve">کابل </w:t>
            </w:r>
            <w:r w:rsidRPr="00333FAE">
              <w:rPr>
                <w:sz w:val="22"/>
                <w:szCs w:val="22"/>
                <w:lang w:bidi="fa-IR"/>
              </w:rPr>
              <w:t>NYY</w:t>
            </w:r>
          </w:p>
          <w:p w14:paraId="144EB810" w14:textId="77777777" w:rsidR="000A49FC" w:rsidRPr="00333FAE" w:rsidRDefault="000A49FC" w:rsidP="0097448F">
            <w:pPr>
              <w:pStyle w:val="ListParagraph"/>
              <w:bidi/>
              <w:ind w:left="0"/>
              <w:jc w:val="center"/>
              <w:rPr>
                <w:sz w:val="22"/>
                <w:szCs w:val="22"/>
                <w:rtl/>
                <w:lang w:bidi="fa-IR"/>
              </w:rPr>
            </w:pPr>
            <w:r w:rsidRPr="00333FAE">
              <w:rPr>
                <w:rFonts w:hint="cs"/>
                <w:sz w:val="22"/>
                <w:szCs w:val="22"/>
                <w:rtl/>
                <w:lang w:bidi="fa-IR"/>
              </w:rPr>
              <w:t>سه یا چهار رشته ای</w:t>
            </w:r>
          </w:p>
        </w:tc>
        <w:tc>
          <w:tcPr>
            <w:tcW w:w="2250" w:type="dxa"/>
            <w:vAlign w:val="center"/>
          </w:tcPr>
          <w:p w14:paraId="2AF7EB98" w14:textId="77777777" w:rsidR="000A49FC" w:rsidRPr="00333FAE" w:rsidRDefault="000A49FC" w:rsidP="0097448F">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70</w:t>
            </w:r>
          </w:p>
        </w:tc>
        <w:tc>
          <w:tcPr>
            <w:tcW w:w="2250" w:type="dxa"/>
            <w:vAlign w:val="center"/>
          </w:tcPr>
          <w:p w14:paraId="0415FF63" w14:textId="77777777" w:rsidR="000A49FC" w:rsidRPr="00333FAE" w:rsidRDefault="000A49FC" w:rsidP="0097448F">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196</w:t>
            </w:r>
          </w:p>
        </w:tc>
        <w:tc>
          <w:tcPr>
            <w:tcW w:w="2160" w:type="dxa"/>
            <w:vAlign w:val="center"/>
          </w:tcPr>
          <w:p w14:paraId="5AF33249" w14:textId="77777777" w:rsidR="000A49FC" w:rsidRPr="00333FAE" w:rsidRDefault="000A49FC" w:rsidP="0097448F">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170.52</w:t>
            </w:r>
          </w:p>
        </w:tc>
      </w:tr>
      <w:tr w:rsidR="000A49FC" w:rsidRPr="00333FAE" w14:paraId="44B5BB54" w14:textId="77777777" w:rsidTr="000A49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vMerge/>
            <w:vAlign w:val="center"/>
          </w:tcPr>
          <w:p w14:paraId="3D552212" w14:textId="77777777" w:rsidR="000A49FC" w:rsidRPr="00333FAE" w:rsidRDefault="000A49FC" w:rsidP="0097448F">
            <w:pPr>
              <w:pStyle w:val="ListParagraph"/>
              <w:bidi/>
              <w:ind w:left="0"/>
              <w:jc w:val="center"/>
              <w:rPr>
                <w:sz w:val="22"/>
                <w:szCs w:val="22"/>
                <w:rtl/>
                <w:lang w:bidi="fa-IR"/>
              </w:rPr>
            </w:pPr>
          </w:p>
        </w:tc>
        <w:tc>
          <w:tcPr>
            <w:tcW w:w="2250" w:type="dxa"/>
            <w:vAlign w:val="center"/>
          </w:tcPr>
          <w:p w14:paraId="0608D1A0" w14:textId="77777777" w:rsidR="000A49FC" w:rsidRPr="00333FAE" w:rsidRDefault="000A49FC" w:rsidP="0097448F">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50</w:t>
            </w:r>
          </w:p>
        </w:tc>
        <w:tc>
          <w:tcPr>
            <w:tcW w:w="2250" w:type="dxa"/>
            <w:vAlign w:val="center"/>
          </w:tcPr>
          <w:p w14:paraId="1B5EACBC" w14:textId="77777777" w:rsidR="000A49FC" w:rsidRPr="00333FAE" w:rsidRDefault="000A49FC" w:rsidP="0097448F">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153</w:t>
            </w:r>
          </w:p>
        </w:tc>
        <w:tc>
          <w:tcPr>
            <w:tcW w:w="2160" w:type="dxa"/>
            <w:vAlign w:val="center"/>
          </w:tcPr>
          <w:p w14:paraId="1A157853" w14:textId="77777777" w:rsidR="000A49FC" w:rsidRPr="00333FAE" w:rsidRDefault="000A49FC" w:rsidP="0097448F">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133.11</w:t>
            </w:r>
          </w:p>
        </w:tc>
      </w:tr>
      <w:tr w:rsidR="000A49FC" w:rsidRPr="00333FAE" w14:paraId="3639D96E" w14:textId="77777777" w:rsidTr="000A49FC">
        <w:trPr>
          <w:jc w:val="center"/>
        </w:trPr>
        <w:tc>
          <w:tcPr>
            <w:cnfStyle w:val="001000000000" w:firstRow="0" w:lastRow="0" w:firstColumn="1" w:lastColumn="0" w:oddVBand="0" w:evenVBand="0" w:oddHBand="0" w:evenHBand="0" w:firstRowFirstColumn="0" w:firstRowLastColumn="0" w:lastRowFirstColumn="0" w:lastRowLastColumn="0"/>
            <w:tcW w:w="1793" w:type="dxa"/>
            <w:vMerge/>
            <w:vAlign w:val="center"/>
          </w:tcPr>
          <w:p w14:paraId="0AE061AE" w14:textId="77777777" w:rsidR="000A49FC" w:rsidRPr="00333FAE" w:rsidRDefault="000A49FC" w:rsidP="0097448F">
            <w:pPr>
              <w:pStyle w:val="ListParagraph"/>
              <w:bidi/>
              <w:ind w:left="0"/>
              <w:jc w:val="center"/>
              <w:rPr>
                <w:sz w:val="22"/>
                <w:szCs w:val="22"/>
                <w:rtl/>
                <w:lang w:bidi="fa-IR"/>
              </w:rPr>
            </w:pPr>
          </w:p>
        </w:tc>
        <w:tc>
          <w:tcPr>
            <w:tcW w:w="2250" w:type="dxa"/>
            <w:vAlign w:val="center"/>
          </w:tcPr>
          <w:p w14:paraId="5D1013B8" w14:textId="77777777" w:rsidR="000A49FC" w:rsidRPr="00333FAE" w:rsidRDefault="000A49FC" w:rsidP="0097448F">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35</w:t>
            </w:r>
          </w:p>
        </w:tc>
        <w:tc>
          <w:tcPr>
            <w:tcW w:w="2250" w:type="dxa"/>
            <w:vAlign w:val="center"/>
          </w:tcPr>
          <w:p w14:paraId="4CD16CEF" w14:textId="77777777" w:rsidR="000A49FC" w:rsidRPr="00333FAE" w:rsidRDefault="000A49FC" w:rsidP="0097448F">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126</w:t>
            </w:r>
          </w:p>
        </w:tc>
        <w:tc>
          <w:tcPr>
            <w:tcW w:w="2160" w:type="dxa"/>
            <w:vAlign w:val="center"/>
          </w:tcPr>
          <w:p w14:paraId="194CE6AA" w14:textId="77777777" w:rsidR="000A49FC" w:rsidRPr="00333FAE" w:rsidRDefault="000A49FC" w:rsidP="0097448F">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109.62</w:t>
            </w:r>
          </w:p>
        </w:tc>
      </w:tr>
      <w:tr w:rsidR="000A49FC" w:rsidRPr="00333FAE" w14:paraId="6E148EB7" w14:textId="77777777" w:rsidTr="000A49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vMerge/>
            <w:vAlign w:val="center"/>
          </w:tcPr>
          <w:p w14:paraId="64572A59" w14:textId="77777777" w:rsidR="000A49FC" w:rsidRPr="00333FAE" w:rsidRDefault="000A49FC" w:rsidP="0097448F">
            <w:pPr>
              <w:pStyle w:val="ListParagraph"/>
              <w:bidi/>
              <w:ind w:left="0"/>
              <w:jc w:val="center"/>
              <w:rPr>
                <w:sz w:val="22"/>
                <w:szCs w:val="22"/>
                <w:rtl/>
                <w:lang w:bidi="fa-IR"/>
              </w:rPr>
            </w:pPr>
          </w:p>
        </w:tc>
        <w:tc>
          <w:tcPr>
            <w:tcW w:w="2250" w:type="dxa"/>
            <w:vAlign w:val="center"/>
          </w:tcPr>
          <w:p w14:paraId="7F008CEB" w14:textId="77777777" w:rsidR="000A49FC" w:rsidRPr="00333FAE" w:rsidRDefault="000A49FC" w:rsidP="0097448F">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25</w:t>
            </w:r>
          </w:p>
        </w:tc>
        <w:tc>
          <w:tcPr>
            <w:tcW w:w="2250" w:type="dxa"/>
            <w:vAlign w:val="center"/>
          </w:tcPr>
          <w:p w14:paraId="532B057C" w14:textId="77777777" w:rsidR="000A49FC" w:rsidRPr="00333FAE" w:rsidRDefault="000A49FC" w:rsidP="0097448F">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101</w:t>
            </w:r>
          </w:p>
        </w:tc>
        <w:tc>
          <w:tcPr>
            <w:tcW w:w="2160" w:type="dxa"/>
            <w:vAlign w:val="center"/>
          </w:tcPr>
          <w:p w14:paraId="347E5877" w14:textId="77777777" w:rsidR="000A49FC" w:rsidRPr="00333FAE" w:rsidRDefault="000A49FC" w:rsidP="0097448F">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87.87</w:t>
            </w:r>
          </w:p>
        </w:tc>
      </w:tr>
      <w:tr w:rsidR="000A49FC" w:rsidRPr="00333FAE" w14:paraId="2AE1385B" w14:textId="77777777" w:rsidTr="000A49FC">
        <w:trPr>
          <w:jc w:val="center"/>
        </w:trPr>
        <w:tc>
          <w:tcPr>
            <w:cnfStyle w:val="001000000000" w:firstRow="0" w:lastRow="0" w:firstColumn="1" w:lastColumn="0" w:oddVBand="0" w:evenVBand="0" w:oddHBand="0" w:evenHBand="0" w:firstRowFirstColumn="0" w:firstRowLastColumn="0" w:lastRowFirstColumn="0" w:lastRowLastColumn="0"/>
            <w:tcW w:w="1793" w:type="dxa"/>
            <w:vMerge/>
            <w:vAlign w:val="center"/>
          </w:tcPr>
          <w:p w14:paraId="25B3F93E" w14:textId="77777777" w:rsidR="000A49FC" w:rsidRPr="00333FAE" w:rsidRDefault="000A49FC" w:rsidP="0097448F">
            <w:pPr>
              <w:pStyle w:val="ListParagraph"/>
              <w:bidi/>
              <w:ind w:left="0"/>
              <w:jc w:val="center"/>
              <w:rPr>
                <w:sz w:val="22"/>
                <w:szCs w:val="22"/>
                <w:rtl/>
                <w:lang w:bidi="fa-IR"/>
              </w:rPr>
            </w:pPr>
          </w:p>
        </w:tc>
        <w:tc>
          <w:tcPr>
            <w:tcW w:w="2250" w:type="dxa"/>
            <w:vAlign w:val="center"/>
          </w:tcPr>
          <w:p w14:paraId="046D959F" w14:textId="77777777" w:rsidR="000A49FC" w:rsidRPr="00333FAE" w:rsidRDefault="000A49FC" w:rsidP="0097448F">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16</w:t>
            </w:r>
          </w:p>
        </w:tc>
        <w:tc>
          <w:tcPr>
            <w:tcW w:w="2250" w:type="dxa"/>
            <w:vAlign w:val="center"/>
          </w:tcPr>
          <w:p w14:paraId="7B119CEC" w14:textId="77777777" w:rsidR="000A49FC" w:rsidRPr="00333FAE" w:rsidRDefault="000A49FC" w:rsidP="0097448F">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80</w:t>
            </w:r>
          </w:p>
        </w:tc>
        <w:tc>
          <w:tcPr>
            <w:tcW w:w="2160" w:type="dxa"/>
            <w:vAlign w:val="center"/>
          </w:tcPr>
          <w:p w14:paraId="6DBDF15C" w14:textId="77777777" w:rsidR="000A49FC" w:rsidRPr="00333FAE" w:rsidRDefault="000A49FC" w:rsidP="0097448F">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69.6</w:t>
            </w:r>
          </w:p>
        </w:tc>
      </w:tr>
      <w:tr w:rsidR="000A49FC" w:rsidRPr="00333FAE" w14:paraId="5195E84C" w14:textId="77777777" w:rsidTr="000A49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vMerge w:val="restart"/>
            <w:vAlign w:val="center"/>
          </w:tcPr>
          <w:p w14:paraId="1D3BBE1F" w14:textId="77777777" w:rsidR="000A49FC" w:rsidRPr="00333FAE" w:rsidRDefault="000A49FC" w:rsidP="0097448F">
            <w:pPr>
              <w:pStyle w:val="ListParagraph"/>
              <w:bidi/>
              <w:ind w:left="0"/>
              <w:jc w:val="center"/>
              <w:rPr>
                <w:sz w:val="22"/>
                <w:szCs w:val="22"/>
                <w:rtl/>
                <w:lang w:bidi="fa-IR"/>
              </w:rPr>
            </w:pPr>
            <w:r w:rsidRPr="00333FAE">
              <w:rPr>
                <w:rFonts w:hint="cs"/>
                <w:sz w:val="22"/>
                <w:szCs w:val="22"/>
                <w:rtl/>
                <w:lang w:bidi="fa-IR"/>
              </w:rPr>
              <w:t>سیم مسی</w:t>
            </w:r>
          </w:p>
        </w:tc>
        <w:tc>
          <w:tcPr>
            <w:tcW w:w="2250" w:type="dxa"/>
            <w:vAlign w:val="center"/>
          </w:tcPr>
          <w:p w14:paraId="17F9748B" w14:textId="77777777" w:rsidR="000A49FC" w:rsidRPr="00333FAE" w:rsidRDefault="000A49FC" w:rsidP="0097448F">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35</w:t>
            </w:r>
          </w:p>
        </w:tc>
        <w:tc>
          <w:tcPr>
            <w:tcW w:w="2250" w:type="dxa"/>
            <w:vAlign w:val="center"/>
          </w:tcPr>
          <w:p w14:paraId="57F8C4B2" w14:textId="77777777" w:rsidR="000A49FC" w:rsidRPr="00333FAE" w:rsidRDefault="000A49FC" w:rsidP="0097448F">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174</w:t>
            </w:r>
          </w:p>
        </w:tc>
        <w:tc>
          <w:tcPr>
            <w:tcW w:w="2160" w:type="dxa"/>
            <w:vAlign w:val="center"/>
          </w:tcPr>
          <w:p w14:paraId="7D9ED673" w14:textId="77777777" w:rsidR="000A49FC" w:rsidRPr="00333FAE" w:rsidRDefault="000A49FC" w:rsidP="0097448F">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151.38</w:t>
            </w:r>
          </w:p>
        </w:tc>
      </w:tr>
      <w:tr w:rsidR="000A49FC" w:rsidRPr="00333FAE" w14:paraId="514AB39B" w14:textId="77777777" w:rsidTr="000A49FC">
        <w:trPr>
          <w:jc w:val="center"/>
        </w:trPr>
        <w:tc>
          <w:tcPr>
            <w:cnfStyle w:val="001000000000" w:firstRow="0" w:lastRow="0" w:firstColumn="1" w:lastColumn="0" w:oddVBand="0" w:evenVBand="0" w:oddHBand="0" w:evenHBand="0" w:firstRowFirstColumn="0" w:firstRowLastColumn="0" w:lastRowFirstColumn="0" w:lastRowLastColumn="0"/>
            <w:tcW w:w="1793" w:type="dxa"/>
            <w:vMerge/>
            <w:vAlign w:val="center"/>
          </w:tcPr>
          <w:p w14:paraId="7EFD8273" w14:textId="77777777" w:rsidR="000A49FC" w:rsidRPr="00333FAE" w:rsidRDefault="000A49FC" w:rsidP="0097448F">
            <w:pPr>
              <w:pStyle w:val="ListParagraph"/>
              <w:bidi/>
              <w:ind w:left="0"/>
              <w:jc w:val="center"/>
              <w:rPr>
                <w:sz w:val="22"/>
                <w:szCs w:val="22"/>
                <w:rtl/>
                <w:lang w:bidi="fa-IR"/>
              </w:rPr>
            </w:pPr>
          </w:p>
        </w:tc>
        <w:tc>
          <w:tcPr>
            <w:tcW w:w="2250" w:type="dxa"/>
            <w:vAlign w:val="center"/>
          </w:tcPr>
          <w:p w14:paraId="5E82639F" w14:textId="77777777" w:rsidR="000A49FC" w:rsidRPr="00333FAE" w:rsidRDefault="000A49FC" w:rsidP="0097448F">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25</w:t>
            </w:r>
          </w:p>
        </w:tc>
        <w:tc>
          <w:tcPr>
            <w:tcW w:w="2250" w:type="dxa"/>
            <w:vAlign w:val="center"/>
          </w:tcPr>
          <w:p w14:paraId="4B34AFB1" w14:textId="77777777" w:rsidR="000A49FC" w:rsidRPr="00333FAE" w:rsidRDefault="000A49FC" w:rsidP="0097448F">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151</w:t>
            </w:r>
          </w:p>
        </w:tc>
        <w:tc>
          <w:tcPr>
            <w:tcW w:w="2160" w:type="dxa"/>
            <w:vAlign w:val="center"/>
          </w:tcPr>
          <w:p w14:paraId="3F44E67A" w14:textId="77777777" w:rsidR="000A49FC" w:rsidRPr="00333FAE" w:rsidRDefault="000A49FC" w:rsidP="0097448F">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131.37</w:t>
            </w:r>
          </w:p>
        </w:tc>
      </w:tr>
      <w:tr w:rsidR="000A49FC" w:rsidRPr="00333FAE" w14:paraId="201D2CBC" w14:textId="77777777" w:rsidTr="000A49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vMerge/>
            <w:vAlign w:val="center"/>
          </w:tcPr>
          <w:p w14:paraId="39D9209E" w14:textId="77777777" w:rsidR="000A49FC" w:rsidRPr="00333FAE" w:rsidRDefault="000A49FC" w:rsidP="0097448F">
            <w:pPr>
              <w:pStyle w:val="ListParagraph"/>
              <w:bidi/>
              <w:ind w:left="0"/>
              <w:jc w:val="center"/>
              <w:rPr>
                <w:sz w:val="22"/>
                <w:szCs w:val="22"/>
                <w:rtl/>
                <w:lang w:bidi="fa-IR"/>
              </w:rPr>
            </w:pPr>
          </w:p>
        </w:tc>
        <w:tc>
          <w:tcPr>
            <w:tcW w:w="2250" w:type="dxa"/>
            <w:vAlign w:val="center"/>
          </w:tcPr>
          <w:p w14:paraId="59C52909" w14:textId="77777777" w:rsidR="000A49FC" w:rsidRPr="00333FAE" w:rsidRDefault="000A49FC" w:rsidP="0097448F">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16</w:t>
            </w:r>
          </w:p>
        </w:tc>
        <w:tc>
          <w:tcPr>
            <w:tcW w:w="2250" w:type="dxa"/>
            <w:vAlign w:val="center"/>
          </w:tcPr>
          <w:p w14:paraId="7BC41DBA" w14:textId="77777777" w:rsidR="000A49FC" w:rsidRPr="00333FAE" w:rsidRDefault="000A49FC" w:rsidP="0097448F">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115</w:t>
            </w:r>
          </w:p>
        </w:tc>
        <w:tc>
          <w:tcPr>
            <w:tcW w:w="2160" w:type="dxa"/>
            <w:vAlign w:val="center"/>
          </w:tcPr>
          <w:p w14:paraId="2DB55225" w14:textId="77777777" w:rsidR="000A49FC" w:rsidRPr="00333FAE" w:rsidRDefault="000A49FC" w:rsidP="0097448F">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100.05</w:t>
            </w:r>
          </w:p>
        </w:tc>
      </w:tr>
    </w:tbl>
    <w:p w14:paraId="2BE4C11D" w14:textId="4094C980" w:rsidR="000A49FC" w:rsidRDefault="005A482F" w:rsidP="00BD0A40">
      <w:pPr>
        <w:pStyle w:val="ListParagraph"/>
        <w:bidi/>
        <w:ind w:left="142" w:right="-180"/>
        <w:rPr>
          <w:sz w:val="28"/>
          <w:rtl/>
          <w:lang w:bidi="fa-IR"/>
        </w:rPr>
      </w:pPr>
      <w:r>
        <w:rPr>
          <w:rFonts w:hint="cs"/>
          <w:sz w:val="28"/>
          <w:rtl/>
          <w:lang w:bidi="fa-IR"/>
        </w:rPr>
        <w:t xml:space="preserve">   </w:t>
      </w:r>
      <w:r w:rsidR="0077146B">
        <w:rPr>
          <w:rFonts w:hint="cs"/>
          <w:sz w:val="28"/>
          <w:rtl/>
          <w:lang w:bidi="fa-IR"/>
        </w:rPr>
        <w:t>حل مثال</w:t>
      </w:r>
      <w:r>
        <w:rPr>
          <w:rFonts w:hint="cs"/>
          <w:sz w:val="28"/>
          <w:rtl/>
          <w:lang w:bidi="fa-IR"/>
        </w:rPr>
        <w:t xml:space="preserve">: </w:t>
      </w:r>
      <w:r w:rsidR="000A49FC">
        <w:rPr>
          <w:rFonts w:hint="cs"/>
          <w:sz w:val="28"/>
          <w:rtl/>
          <w:lang w:bidi="fa-IR"/>
        </w:rPr>
        <w:t>با توجه به طول خط مجموع دو فیدرحدود 670 متر</w:t>
      </w:r>
      <w:r>
        <w:rPr>
          <w:rFonts w:hint="cs"/>
          <w:sz w:val="28"/>
          <w:rtl/>
          <w:lang w:bidi="fa-IR"/>
        </w:rPr>
        <w:t>،</w:t>
      </w:r>
      <w:r w:rsidR="000A49FC">
        <w:rPr>
          <w:rFonts w:hint="cs"/>
          <w:sz w:val="28"/>
          <w:rtl/>
          <w:lang w:bidi="fa-IR"/>
        </w:rPr>
        <w:t xml:space="preserve"> و فیدر سمت چپ </w:t>
      </w:r>
      <w:r>
        <w:rPr>
          <w:rFonts w:hint="cs"/>
          <w:sz w:val="28"/>
          <w:rtl/>
          <w:lang w:bidi="fa-IR"/>
        </w:rPr>
        <w:t xml:space="preserve">که </w:t>
      </w:r>
      <w:r w:rsidR="000A49FC">
        <w:rPr>
          <w:rFonts w:hint="cs"/>
          <w:sz w:val="28"/>
          <w:rtl/>
          <w:lang w:bidi="fa-IR"/>
        </w:rPr>
        <w:t>طول خط آن حدود 470 متر می باشد یک اسپان جدید جهت برقدار نمودن متقاضیان جدید نیز در انتهای خط این فیدر نیز با</w:t>
      </w:r>
      <w:r>
        <w:rPr>
          <w:rFonts w:hint="cs"/>
          <w:sz w:val="28"/>
          <w:rtl/>
          <w:lang w:bidi="fa-IR"/>
        </w:rPr>
        <w:t>ید</w:t>
      </w:r>
      <w:r w:rsidR="000A49FC">
        <w:rPr>
          <w:rFonts w:hint="cs"/>
          <w:sz w:val="28"/>
          <w:rtl/>
          <w:lang w:bidi="fa-IR"/>
        </w:rPr>
        <w:t xml:space="preserve"> احداث گردد</w:t>
      </w:r>
      <w:r>
        <w:rPr>
          <w:rFonts w:hint="cs"/>
          <w:sz w:val="28"/>
          <w:rtl/>
          <w:lang w:bidi="fa-IR"/>
        </w:rPr>
        <w:t>.</w:t>
      </w:r>
      <w:r w:rsidR="000A49FC">
        <w:rPr>
          <w:rFonts w:hint="cs"/>
          <w:sz w:val="28"/>
          <w:rtl/>
          <w:lang w:bidi="fa-IR"/>
        </w:rPr>
        <w:t xml:space="preserve"> </w:t>
      </w:r>
      <w:r>
        <w:rPr>
          <w:rFonts w:hint="cs"/>
          <w:sz w:val="28"/>
          <w:rtl/>
          <w:lang w:bidi="fa-IR"/>
        </w:rPr>
        <w:t>در نتیجه</w:t>
      </w:r>
      <w:r w:rsidR="000A49FC">
        <w:rPr>
          <w:rFonts w:hint="cs"/>
          <w:sz w:val="28"/>
          <w:rtl/>
          <w:lang w:bidi="fa-IR"/>
        </w:rPr>
        <w:t xml:space="preserve"> مجموع دو فیدر حدود 700 متر می باشد</w:t>
      </w:r>
      <w:r>
        <w:rPr>
          <w:rFonts w:hint="cs"/>
          <w:sz w:val="28"/>
          <w:rtl/>
          <w:lang w:bidi="fa-IR"/>
        </w:rPr>
        <w:t>.</w:t>
      </w:r>
      <w:r w:rsidR="000A49FC">
        <w:rPr>
          <w:rFonts w:hint="cs"/>
          <w:sz w:val="28"/>
          <w:rtl/>
          <w:lang w:bidi="fa-IR"/>
        </w:rPr>
        <w:t xml:space="preserve"> جهت جابجایی ترانسفورماتور و تعیین مرکز ثقل بار بنحوی بای</w:t>
      </w:r>
      <w:r>
        <w:rPr>
          <w:rFonts w:hint="cs"/>
          <w:sz w:val="28"/>
          <w:rtl/>
          <w:lang w:bidi="fa-IR"/>
        </w:rPr>
        <w:t>د</w:t>
      </w:r>
      <w:r w:rsidR="000A49FC">
        <w:rPr>
          <w:rFonts w:hint="cs"/>
          <w:sz w:val="28"/>
          <w:rtl/>
          <w:lang w:bidi="fa-IR"/>
        </w:rPr>
        <w:t xml:space="preserve"> پیشنهاد نمود که موقعیت ترانس</w:t>
      </w:r>
      <w:r>
        <w:rPr>
          <w:rFonts w:hint="cs"/>
          <w:sz w:val="28"/>
          <w:rtl/>
          <w:lang w:bidi="fa-IR"/>
        </w:rPr>
        <w:t>فورماتور</w:t>
      </w:r>
      <w:r w:rsidR="000A49FC">
        <w:rPr>
          <w:rFonts w:hint="cs"/>
          <w:sz w:val="28"/>
          <w:rtl/>
          <w:lang w:bidi="fa-IR"/>
        </w:rPr>
        <w:t xml:space="preserve"> در محدوده ای قرار گیرد که مشکل حریم نداشته باشد</w:t>
      </w:r>
      <w:r>
        <w:rPr>
          <w:rFonts w:hint="cs"/>
          <w:sz w:val="28"/>
          <w:rtl/>
          <w:lang w:bidi="fa-IR"/>
        </w:rPr>
        <w:t>.</w:t>
      </w:r>
      <w:r w:rsidR="000A49FC">
        <w:rPr>
          <w:rFonts w:hint="cs"/>
          <w:sz w:val="28"/>
          <w:rtl/>
          <w:lang w:bidi="fa-IR"/>
        </w:rPr>
        <w:t xml:space="preserve"> و طول خط هر دو فیدر حدود 350 متر پیش بی</w:t>
      </w:r>
      <w:r>
        <w:rPr>
          <w:rFonts w:hint="cs"/>
          <w:sz w:val="28"/>
          <w:rtl/>
          <w:lang w:bidi="fa-IR"/>
        </w:rPr>
        <w:t>نی گردد.</w:t>
      </w:r>
    </w:p>
    <w:p w14:paraId="1EFE7A54" w14:textId="3DBAD0B2" w:rsidR="000A49FC" w:rsidRPr="00664B57" w:rsidRDefault="00664B57" w:rsidP="00C9489F">
      <w:pPr>
        <w:spacing w:after="160" w:line="259" w:lineRule="auto"/>
        <w:ind w:right="-180"/>
        <w:jc w:val="left"/>
        <w:rPr>
          <w:sz w:val="28"/>
          <w:rtl/>
          <w:lang w:bidi="fa-IR"/>
        </w:rPr>
      </w:pPr>
      <w:r>
        <w:rPr>
          <w:sz w:val="28"/>
          <w:rtl/>
          <w:lang w:bidi="fa-IR"/>
        </w:rPr>
        <w:br w:type="page"/>
      </w:r>
    </w:p>
    <w:p w14:paraId="31C8FF1A" w14:textId="77777777" w:rsidR="000A49FC" w:rsidRPr="0037327D" w:rsidRDefault="000A49FC" w:rsidP="00C9489F">
      <w:pPr>
        <w:bidi/>
        <w:ind w:right="-180"/>
        <w:rPr>
          <w:b/>
          <w:bCs/>
          <w:sz w:val="28"/>
          <w:rtl/>
        </w:rPr>
      </w:pPr>
      <w:r w:rsidRPr="0037327D">
        <w:rPr>
          <w:rFonts w:hint="cs"/>
          <w:b/>
          <w:bCs/>
          <w:sz w:val="28"/>
          <w:rtl/>
          <w:lang w:bidi="fa-IR"/>
        </w:rPr>
        <w:lastRenderedPageBreak/>
        <w:t>خروجی ها :</w:t>
      </w:r>
      <w:r w:rsidRPr="0037327D">
        <w:rPr>
          <w:rFonts w:hint="cs"/>
          <w:b/>
          <w:bCs/>
          <w:sz w:val="28"/>
          <w:rtl/>
        </w:rPr>
        <w:t xml:space="preserve"> </w:t>
      </w:r>
    </w:p>
    <w:p w14:paraId="06EF6369" w14:textId="70799542" w:rsidR="000A49FC" w:rsidRDefault="000A49FC" w:rsidP="00C9489F">
      <w:pPr>
        <w:bidi/>
        <w:ind w:right="-180"/>
        <w:rPr>
          <w:sz w:val="28"/>
          <w:rtl/>
          <w:lang w:bidi="fa-IR"/>
        </w:rPr>
      </w:pPr>
      <w:r>
        <w:rPr>
          <w:rFonts w:hint="cs"/>
          <w:sz w:val="28"/>
          <w:rtl/>
        </w:rPr>
        <w:t>برای انجام طراحی شبکه مذکور ، فرآیند طراحی مطابق با بخش سوم جدول شماره 14 الزامات افزایش مشترکین بر روی شبکه</w:t>
      </w:r>
      <w:r w:rsidR="00B37DA3">
        <w:rPr>
          <w:rFonts w:hint="cs"/>
          <w:sz w:val="28"/>
          <w:rtl/>
        </w:rPr>
        <w:t xml:space="preserve"> موجود به شرح ذیل انجام می گردد</w:t>
      </w:r>
      <w:r>
        <w:rPr>
          <w:rFonts w:hint="cs"/>
          <w:sz w:val="28"/>
          <w:rtl/>
        </w:rPr>
        <w:t>:</w:t>
      </w:r>
      <w:r>
        <w:rPr>
          <w:rFonts w:hint="cs"/>
          <w:sz w:val="28"/>
          <w:rtl/>
          <w:lang w:bidi="fa-IR"/>
        </w:rPr>
        <w:t xml:space="preserve"> </w:t>
      </w:r>
    </w:p>
    <w:p w14:paraId="28C57A41" w14:textId="77777777" w:rsidR="000A49FC" w:rsidRDefault="000A49FC" w:rsidP="00C9489F">
      <w:pPr>
        <w:pStyle w:val="ListParagraph"/>
        <w:bidi/>
        <w:ind w:left="142" w:right="-180"/>
        <w:rPr>
          <w:sz w:val="28"/>
          <w:rtl/>
          <w:lang w:bidi="fa-IR"/>
        </w:rPr>
      </w:pPr>
    </w:p>
    <w:p w14:paraId="3AEFD18D" w14:textId="2958F7D1" w:rsidR="000A49FC" w:rsidRDefault="00B37DA3" w:rsidP="00C9489F">
      <w:pPr>
        <w:pStyle w:val="ListParagraph"/>
        <w:bidi/>
        <w:ind w:left="142" w:right="-180"/>
        <w:rPr>
          <w:sz w:val="28"/>
          <w:rtl/>
          <w:lang w:bidi="fa-IR"/>
        </w:rPr>
      </w:pPr>
      <w:r>
        <w:rPr>
          <w:rFonts w:hint="cs"/>
          <w:sz w:val="28"/>
          <w:rtl/>
          <w:lang w:bidi="fa-IR"/>
        </w:rPr>
        <w:t xml:space="preserve">1- دیاگرام تک خطی شرایط موجود </w:t>
      </w:r>
    </w:p>
    <w:p w14:paraId="1D46E212" w14:textId="77777777" w:rsidR="000A49FC" w:rsidRDefault="000A49FC" w:rsidP="00C9489F">
      <w:pPr>
        <w:pStyle w:val="ListParagraph"/>
        <w:bidi/>
        <w:ind w:left="142" w:right="-180"/>
        <w:rPr>
          <w:sz w:val="20"/>
          <w:szCs w:val="20"/>
          <w:rtl/>
          <w:lang w:bidi="fa-IR"/>
        </w:rPr>
      </w:pPr>
      <w:r w:rsidRPr="00882A9D">
        <w:rPr>
          <w:sz w:val="18"/>
          <w:szCs w:val="18"/>
          <w:lang w:bidi="fa-IR"/>
        </w:rPr>
        <w:t>B</w:t>
      </w:r>
      <w:r w:rsidRPr="007A3CB4">
        <w:rPr>
          <w:rFonts w:hint="cs"/>
          <w:sz w:val="20"/>
          <w:szCs w:val="20"/>
          <w:rtl/>
          <w:lang w:bidi="fa-IR"/>
        </w:rPr>
        <w:t xml:space="preserve"> : تعداد مشترکین تکفاز</w:t>
      </w:r>
    </w:p>
    <w:p w14:paraId="435B89D5" w14:textId="77777777" w:rsidR="000A49FC" w:rsidRDefault="000A49FC" w:rsidP="00C9489F">
      <w:pPr>
        <w:pStyle w:val="ListParagraph"/>
        <w:bidi/>
        <w:ind w:left="142" w:right="-180"/>
        <w:rPr>
          <w:sz w:val="20"/>
          <w:szCs w:val="20"/>
          <w:rtl/>
          <w:lang w:bidi="fa-IR"/>
        </w:rPr>
      </w:pPr>
    </w:p>
    <w:p w14:paraId="29C37A2F" w14:textId="77777777" w:rsidR="000A49FC" w:rsidRDefault="000A49FC" w:rsidP="00C9489F">
      <w:pPr>
        <w:pStyle w:val="ListParagraph"/>
        <w:bidi/>
        <w:ind w:left="142" w:right="-180"/>
        <w:rPr>
          <w:sz w:val="20"/>
          <w:szCs w:val="20"/>
          <w:rtl/>
          <w:lang w:bidi="fa-IR"/>
        </w:rPr>
      </w:pPr>
      <w:r>
        <w:object w:dxaOrig="21361" w:dyaOrig="7006" w14:anchorId="6534A51E">
          <v:shape id="_x0000_i1037" type="#_x0000_t75" style="width:525.75pt;height:172.5pt" o:ole="">
            <v:imagedata r:id="rId61" o:title=""/>
          </v:shape>
          <o:OLEObject Type="Embed" ProgID="Visio.Drawing.15" ShapeID="_x0000_i1037" DrawAspect="Content" ObjectID="_1691414371" r:id="rId62"/>
        </w:object>
      </w:r>
    </w:p>
    <w:p w14:paraId="4B3333B1" w14:textId="77777777" w:rsidR="000A49FC" w:rsidRDefault="000A49FC" w:rsidP="00C9489F">
      <w:pPr>
        <w:pStyle w:val="ListParagraph"/>
        <w:bidi/>
        <w:ind w:left="142" w:right="-180"/>
        <w:rPr>
          <w:sz w:val="20"/>
          <w:szCs w:val="20"/>
          <w:rtl/>
          <w:lang w:bidi="fa-IR"/>
        </w:rPr>
      </w:pPr>
    </w:p>
    <w:p w14:paraId="0652E63F" w14:textId="28F8A692" w:rsidR="000A49FC" w:rsidRDefault="000A49FC" w:rsidP="00C9489F">
      <w:pPr>
        <w:bidi/>
        <w:spacing w:after="160" w:line="259" w:lineRule="auto"/>
        <w:ind w:left="928" w:right="-180" w:hanging="810"/>
        <w:jc w:val="left"/>
        <w:rPr>
          <w:sz w:val="28"/>
          <w:rtl/>
          <w:lang w:bidi="fa-IR"/>
        </w:rPr>
      </w:pPr>
      <w:r>
        <w:rPr>
          <w:rFonts w:hint="cs"/>
          <w:sz w:val="28"/>
          <w:rtl/>
          <w:lang w:bidi="fa-IR"/>
        </w:rPr>
        <w:t>2</w:t>
      </w:r>
      <w:r w:rsidR="00B37DA3">
        <w:rPr>
          <w:rFonts w:hint="cs"/>
          <w:sz w:val="28"/>
          <w:rtl/>
          <w:lang w:bidi="fa-IR"/>
        </w:rPr>
        <w:t xml:space="preserve">- تعیین حداکثر افت ولتاژ شبکه </w:t>
      </w:r>
    </w:p>
    <w:p w14:paraId="3557A34E" w14:textId="19BF8B21" w:rsidR="000A49FC" w:rsidRPr="001F3906" w:rsidRDefault="000A49FC" w:rsidP="00C9489F">
      <w:pPr>
        <w:bidi/>
        <w:ind w:right="-180"/>
        <w:rPr>
          <w:rFonts w:eastAsiaTheme="minorEastAsia"/>
          <w:sz w:val="28"/>
          <w:rtl/>
          <w:lang w:bidi="fa-IR"/>
        </w:rPr>
      </w:pPr>
      <w:r w:rsidRPr="001F3906">
        <w:rPr>
          <w:rFonts w:eastAsiaTheme="minorEastAsia" w:hint="cs"/>
          <w:sz w:val="28"/>
          <w:rtl/>
          <w:lang w:bidi="fa-IR"/>
        </w:rPr>
        <w:t xml:space="preserve">با توجه به برآورد بار و همچنین جدول ضریب صحیح دما و انجام فرآیند محاسبات تعیین سطح مقطع هادی توسط نرم افزار مقادیر مورد </w:t>
      </w:r>
      <w:r w:rsidR="00B37DA3">
        <w:rPr>
          <w:rFonts w:eastAsiaTheme="minorEastAsia" w:hint="cs"/>
          <w:sz w:val="28"/>
          <w:rtl/>
          <w:lang w:bidi="fa-IR"/>
        </w:rPr>
        <w:t>نیاز بشرح ذیل محاسبه گردیده است</w:t>
      </w:r>
      <w:r w:rsidRPr="001F3906">
        <w:rPr>
          <w:rFonts w:eastAsiaTheme="minorEastAsia" w:hint="cs"/>
          <w:sz w:val="28"/>
          <w:rtl/>
          <w:lang w:bidi="fa-IR"/>
        </w:rPr>
        <w:t>:</w:t>
      </w:r>
    </w:p>
    <w:p w14:paraId="7E20A573" w14:textId="77777777" w:rsidR="000A49FC" w:rsidRDefault="000A49FC" w:rsidP="00C9489F">
      <w:pPr>
        <w:spacing w:after="160" w:line="259" w:lineRule="auto"/>
        <w:ind w:right="-180"/>
        <w:jc w:val="left"/>
        <w:rPr>
          <w:rFonts w:eastAsiaTheme="minorEastAsia"/>
          <w:sz w:val="28"/>
          <w:rtl/>
          <w:lang w:bidi="fa-IR"/>
        </w:rPr>
      </w:pPr>
    </w:p>
    <w:p w14:paraId="45781CDF" w14:textId="77777777" w:rsidR="000A49FC" w:rsidRPr="00507037" w:rsidRDefault="00704C8A" w:rsidP="00C9489F">
      <w:pPr>
        <w:ind w:left="-567" w:right="-180"/>
        <w:rPr>
          <w:rFonts w:eastAsiaTheme="minorEastAsia"/>
          <w:szCs w:val="24"/>
        </w:rPr>
      </w:pPr>
      <m:oMathPara>
        <m:oMathParaPr>
          <m:jc m:val="left"/>
        </m:oMathParaPr>
        <m:oMath>
          <m:d>
            <m:dPr>
              <m:begChr m:val="["/>
              <m:endChr m:val="]"/>
              <m:ctrlPr>
                <w:rPr>
                  <w:rFonts w:ascii="Cambria Math" w:hAnsi="Cambria Math"/>
                  <w:i/>
                  <w:szCs w:val="24"/>
                </w:rPr>
              </m:ctrlPr>
            </m:dPr>
            <m:e>
              <m:eqArr>
                <m:eqArrPr>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A</m:t>
                      </m:r>
                    </m:e>
                    <m:sub>
                      <m:r>
                        <w:rPr>
                          <w:rFonts w:ascii="Cambria Math" w:hAnsi="Cambria Math"/>
                          <w:szCs w:val="24"/>
                        </w:rPr>
                        <m:t>SA</m:t>
                      </m:r>
                    </m:sub>
                  </m:sSub>
                  <m:r>
                    <w:rPr>
                      <w:rFonts w:ascii="Cambria Math" w:hAnsi="Cambria Math"/>
                      <w:szCs w:val="24"/>
                    </w:rPr>
                    <m:t>= 50 m</m:t>
                  </m:r>
                  <m:sSup>
                    <m:sSupPr>
                      <m:ctrlPr>
                        <w:rPr>
                          <w:rFonts w:ascii="Cambria Math" w:hAnsi="Cambria Math"/>
                          <w:i/>
                          <w:szCs w:val="24"/>
                        </w:rPr>
                      </m:ctrlPr>
                    </m:sSupPr>
                    <m:e>
                      <m:r>
                        <w:rPr>
                          <w:rFonts w:ascii="Cambria Math" w:hAnsi="Cambria Math"/>
                          <w:szCs w:val="24"/>
                        </w:rPr>
                        <m:t>m</m:t>
                      </m:r>
                    </m:e>
                    <m:sup>
                      <m:r>
                        <w:rPr>
                          <w:rFonts w:ascii="Cambria Math" w:hAnsi="Cambria Math"/>
                          <w:szCs w:val="24"/>
                        </w:rPr>
                        <m:t>2</m:t>
                      </m:r>
                    </m:sup>
                  </m:sSup>
                  <m:d>
                    <m:dPr>
                      <m:ctrlPr>
                        <w:rPr>
                          <w:rFonts w:ascii="Cambria Math" w:hAnsi="Cambria Math"/>
                          <w:i/>
                          <w:szCs w:val="24"/>
                        </w:rPr>
                      </m:ctrlPr>
                    </m:dPr>
                    <m:e>
                      <m:r>
                        <w:rPr>
                          <w:rFonts w:ascii="Cambria Math" w:hAnsi="Cambria Math"/>
                          <w:szCs w:val="24"/>
                        </w:rPr>
                        <m:t xml:space="preserve"> NYY</m:t>
                      </m:r>
                    </m:e>
                  </m:d>
                </m:e>
                <m:e>
                  <m:r>
                    <w:rPr>
                      <w:rFonts w:ascii="Cambria Math" w:hAnsi="Cambria Math"/>
                      <w:szCs w:val="24"/>
                    </w:rPr>
                    <m:t>%∆U=0.484</m:t>
                  </m:r>
                </m:e>
              </m:eqArr>
            </m:e>
          </m:d>
        </m:oMath>
      </m:oMathPara>
    </w:p>
    <w:p w14:paraId="2BF866A9" w14:textId="77777777" w:rsidR="000A49FC" w:rsidRDefault="000A49FC" w:rsidP="00C9489F">
      <w:pPr>
        <w:ind w:left="426" w:right="-180" w:hanging="710"/>
        <w:rPr>
          <w:rFonts w:eastAsiaTheme="minorEastAsia"/>
          <w:szCs w:val="24"/>
        </w:rPr>
      </w:pPr>
    </w:p>
    <w:p w14:paraId="73873E74" w14:textId="77777777" w:rsidR="000A49FC" w:rsidRPr="00507037" w:rsidRDefault="00704C8A" w:rsidP="00C9489F">
      <w:pPr>
        <w:ind w:left="-142" w:right="-180" w:hanging="710"/>
        <w:rPr>
          <w:szCs w:val="24"/>
        </w:rPr>
      </w:pPr>
      <m:oMathPara>
        <m:oMathParaPr>
          <m:jc m:val="left"/>
        </m:oMathParaPr>
        <m:oMath>
          <m:d>
            <m:dPr>
              <m:begChr m:val="["/>
              <m:endChr m:val="]"/>
              <m:ctrlPr>
                <w:rPr>
                  <w:rFonts w:ascii="Cambria Math" w:hAnsi="Cambria Math"/>
                  <w:i/>
                  <w:szCs w:val="24"/>
                </w:rPr>
              </m:ctrlPr>
            </m:dPr>
            <m:e>
              <m:eqArr>
                <m:eqArrPr>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A</m:t>
                      </m:r>
                    </m:e>
                    <m:sub>
                      <m:r>
                        <w:rPr>
                          <w:rFonts w:ascii="Cambria Math" w:hAnsi="Cambria Math"/>
                          <w:szCs w:val="24"/>
                        </w:rPr>
                        <m:t>AB</m:t>
                      </m:r>
                    </m:sub>
                  </m:sSub>
                  <m:r>
                    <w:rPr>
                      <w:rFonts w:ascii="Cambria Math" w:hAnsi="Cambria Math"/>
                      <w:szCs w:val="24"/>
                    </w:rPr>
                    <m:t>= 25 m</m:t>
                  </m:r>
                  <m:sSup>
                    <m:sSupPr>
                      <m:ctrlPr>
                        <w:rPr>
                          <w:rFonts w:ascii="Cambria Math" w:hAnsi="Cambria Math"/>
                          <w:i/>
                          <w:szCs w:val="24"/>
                        </w:rPr>
                      </m:ctrlPr>
                    </m:sSupPr>
                    <m:e>
                      <m:r>
                        <w:rPr>
                          <w:rFonts w:ascii="Cambria Math" w:hAnsi="Cambria Math"/>
                          <w:szCs w:val="24"/>
                        </w:rPr>
                        <m:t>m</m:t>
                      </m:r>
                    </m:e>
                    <m:sup>
                      <m:r>
                        <w:rPr>
                          <w:rFonts w:ascii="Cambria Math" w:hAnsi="Cambria Math"/>
                          <w:szCs w:val="24"/>
                        </w:rPr>
                        <m:t>2</m:t>
                      </m:r>
                    </m:sup>
                  </m:sSup>
                  <m:d>
                    <m:dPr>
                      <m:ctrlPr>
                        <w:rPr>
                          <w:rFonts w:ascii="Cambria Math" w:hAnsi="Cambria Math"/>
                          <w:i/>
                          <w:szCs w:val="24"/>
                        </w:rPr>
                      </m:ctrlPr>
                    </m:dPr>
                    <m:e>
                      <m:r>
                        <w:rPr>
                          <w:rFonts w:ascii="Cambria Math" w:hAnsi="Cambria Math"/>
                          <w:szCs w:val="24"/>
                        </w:rPr>
                        <m:t xml:space="preserve"> CU</m:t>
                      </m:r>
                    </m:e>
                  </m:d>
                </m:e>
                <m:e>
                  <m:r>
                    <w:rPr>
                      <w:rFonts w:ascii="Cambria Math" w:hAnsi="Cambria Math"/>
                      <w:szCs w:val="24"/>
                    </w:rPr>
                    <m:t>%∆U=1.364</m:t>
                  </m:r>
                </m:e>
              </m:eqArr>
            </m:e>
          </m:d>
        </m:oMath>
      </m:oMathPara>
    </w:p>
    <w:p w14:paraId="2673D8E9" w14:textId="77777777" w:rsidR="000A49FC" w:rsidRDefault="000A49FC" w:rsidP="00C9489F">
      <w:pPr>
        <w:ind w:left="426" w:right="-180" w:hanging="710"/>
        <w:rPr>
          <w:rFonts w:eastAsiaTheme="minorEastAsia"/>
          <w:szCs w:val="24"/>
        </w:rPr>
      </w:pPr>
    </w:p>
    <w:p w14:paraId="4555245B" w14:textId="77777777" w:rsidR="000A49FC" w:rsidRPr="00175D23" w:rsidRDefault="00704C8A" w:rsidP="00C9489F">
      <w:pPr>
        <w:ind w:left="-142" w:right="-180" w:hanging="710"/>
        <w:rPr>
          <w:rFonts w:eastAsiaTheme="minorEastAsia"/>
          <w:szCs w:val="24"/>
        </w:rPr>
      </w:pPr>
      <m:oMathPara>
        <m:oMathParaPr>
          <m:jc m:val="left"/>
        </m:oMathParaPr>
        <m:oMath>
          <m:d>
            <m:dPr>
              <m:begChr m:val="["/>
              <m:endChr m:val="]"/>
              <m:ctrlPr>
                <w:rPr>
                  <w:rFonts w:ascii="Cambria Math" w:hAnsi="Cambria Math"/>
                  <w:i/>
                  <w:szCs w:val="24"/>
                </w:rPr>
              </m:ctrlPr>
            </m:dPr>
            <m:e>
              <m:eqArr>
                <m:eqArrPr>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A</m:t>
                      </m:r>
                    </m:e>
                    <m:sub>
                      <m:r>
                        <w:rPr>
                          <w:rFonts w:ascii="Cambria Math" w:hAnsi="Cambria Math"/>
                          <w:szCs w:val="24"/>
                        </w:rPr>
                        <m:t>BC</m:t>
                      </m:r>
                    </m:sub>
                  </m:sSub>
                  <m:r>
                    <w:rPr>
                      <w:rFonts w:ascii="Cambria Math" w:hAnsi="Cambria Math"/>
                      <w:szCs w:val="24"/>
                    </w:rPr>
                    <m:t>= 25 m</m:t>
                  </m:r>
                  <m:sSup>
                    <m:sSupPr>
                      <m:ctrlPr>
                        <w:rPr>
                          <w:rFonts w:ascii="Cambria Math" w:hAnsi="Cambria Math"/>
                          <w:i/>
                          <w:szCs w:val="24"/>
                        </w:rPr>
                      </m:ctrlPr>
                    </m:sSupPr>
                    <m:e>
                      <m:r>
                        <w:rPr>
                          <w:rFonts w:ascii="Cambria Math" w:hAnsi="Cambria Math"/>
                          <w:szCs w:val="24"/>
                        </w:rPr>
                        <m:t>m</m:t>
                      </m:r>
                    </m:e>
                    <m:sup>
                      <m:r>
                        <w:rPr>
                          <w:rFonts w:ascii="Cambria Math" w:hAnsi="Cambria Math"/>
                          <w:szCs w:val="24"/>
                        </w:rPr>
                        <m:t>2</m:t>
                      </m:r>
                    </m:sup>
                  </m:sSup>
                  <m:d>
                    <m:dPr>
                      <m:ctrlPr>
                        <w:rPr>
                          <w:rFonts w:ascii="Cambria Math" w:hAnsi="Cambria Math"/>
                          <w:i/>
                          <w:szCs w:val="24"/>
                        </w:rPr>
                      </m:ctrlPr>
                    </m:dPr>
                    <m:e>
                      <m:r>
                        <w:rPr>
                          <w:rFonts w:ascii="Cambria Math" w:hAnsi="Cambria Math"/>
                          <w:szCs w:val="24"/>
                        </w:rPr>
                        <m:t xml:space="preserve"> CU</m:t>
                      </m:r>
                    </m:e>
                  </m:d>
                </m:e>
                <m:e>
                  <m:r>
                    <w:rPr>
                      <w:rFonts w:ascii="Cambria Math" w:hAnsi="Cambria Math"/>
                      <w:szCs w:val="24"/>
                    </w:rPr>
                    <m:t>%∆U=2.244</m:t>
                  </m:r>
                </m:e>
              </m:eqArr>
            </m:e>
          </m:d>
        </m:oMath>
      </m:oMathPara>
    </w:p>
    <w:p w14:paraId="6E609C5C" w14:textId="77777777" w:rsidR="000A49FC" w:rsidRDefault="000A49FC" w:rsidP="00C9489F">
      <w:pPr>
        <w:ind w:left="426" w:right="-180" w:hanging="710"/>
        <w:rPr>
          <w:rFonts w:eastAsiaTheme="minorEastAsia"/>
          <w:szCs w:val="24"/>
        </w:rPr>
      </w:pPr>
    </w:p>
    <w:p w14:paraId="0B5B6571" w14:textId="77777777" w:rsidR="000A49FC" w:rsidRPr="00507037" w:rsidRDefault="00704C8A" w:rsidP="00C9489F">
      <w:pPr>
        <w:ind w:left="-142" w:right="-180" w:hanging="710"/>
        <w:rPr>
          <w:szCs w:val="24"/>
        </w:rPr>
      </w:pPr>
      <m:oMathPara>
        <m:oMathParaPr>
          <m:jc m:val="left"/>
        </m:oMathParaPr>
        <m:oMath>
          <m:d>
            <m:dPr>
              <m:begChr m:val="["/>
              <m:endChr m:val="]"/>
              <m:ctrlPr>
                <w:rPr>
                  <w:rFonts w:ascii="Cambria Math" w:hAnsi="Cambria Math"/>
                  <w:i/>
                  <w:szCs w:val="24"/>
                </w:rPr>
              </m:ctrlPr>
            </m:dPr>
            <m:e>
              <m:eqArr>
                <m:eqArrPr>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A</m:t>
                      </m:r>
                    </m:e>
                    <m:sub>
                      <m:r>
                        <w:rPr>
                          <w:rFonts w:ascii="Cambria Math" w:hAnsi="Cambria Math"/>
                          <w:szCs w:val="24"/>
                        </w:rPr>
                        <m:t>KL</m:t>
                      </m:r>
                    </m:sub>
                  </m:sSub>
                  <m:r>
                    <w:rPr>
                      <w:rFonts w:ascii="Cambria Math" w:hAnsi="Cambria Math"/>
                      <w:szCs w:val="24"/>
                    </w:rPr>
                    <m:t>= 16 m</m:t>
                  </m:r>
                  <m:sSup>
                    <m:sSupPr>
                      <m:ctrlPr>
                        <w:rPr>
                          <w:rFonts w:ascii="Cambria Math" w:hAnsi="Cambria Math"/>
                          <w:i/>
                          <w:szCs w:val="24"/>
                        </w:rPr>
                      </m:ctrlPr>
                    </m:sSupPr>
                    <m:e>
                      <m:r>
                        <w:rPr>
                          <w:rFonts w:ascii="Cambria Math" w:hAnsi="Cambria Math"/>
                          <w:szCs w:val="24"/>
                        </w:rPr>
                        <m:t>m</m:t>
                      </m:r>
                    </m:e>
                    <m:sup>
                      <m:r>
                        <w:rPr>
                          <w:rFonts w:ascii="Cambria Math" w:hAnsi="Cambria Math"/>
                          <w:szCs w:val="24"/>
                        </w:rPr>
                        <m:t>2</m:t>
                      </m:r>
                    </m:sup>
                  </m:sSup>
                  <m:d>
                    <m:dPr>
                      <m:ctrlPr>
                        <w:rPr>
                          <w:rFonts w:ascii="Cambria Math" w:hAnsi="Cambria Math"/>
                          <w:i/>
                          <w:szCs w:val="24"/>
                        </w:rPr>
                      </m:ctrlPr>
                    </m:dPr>
                    <m:e>
                      <m:r>
                        <w:rPr>
                          <w:rFonts w:ascii="Cambria Math" w:hAnsi="Cambria Math"/>
                          <w:szCs w:val="24"/>
                        </w:rPr>
                        <m:t xml:space="preserve"> CU</m:t>
                      </m:r>
                    </m:e>
                  </m:d>
                </m:e>
                <m:e>
                  <m:r>
                    <w:rPr>
                      <w:rFonts w:ascii="Cambria Math" w:hAnsi="Cambria Math"/>
                      <w:color w:val="C00000"/>
                      <w:szCs w:val="24"/>
                    </w:rPr>
                    <m:t>%∆U=7.406</m:t>
                  </m:r>
                </m:e>
              </m:eqArr>
            </m:e>
          </m:d>
        </m:oMath>
      </m:oMathPara>
    </w:p>
    <w:p w14:paraId="4C4F68CE" w14:textId="77777777" w:rsidR="000A49FC" w:rsidRPr="00507037" w:rsidRDefault="000A49FC" w:rsidP="00C9489F">
      <w:pPr>
        <w:ind w:left="-142" w:right="-180" w:hanging="710"/>
        <w:rPr>
          <w:szCs w:val="24"/>
        </w:rPr>
      </w:pPr>
    </w:p>
    <w:p w14:paraId="1D748EFD" w14:textId="6BD05A78" w:rsidR="000A49FC" w:rsidRPr="005C4A1E" w:rsidRDefault="000A49FC" w:rsidP="00AC65F7">
      <w:pPr>
        <w:pStyle w:val="ListParagraph"/>
        <w:bidi/>
        <w:ind w:left="142" w:right="-180"/>
        <w:rPr>
          <w:rFonts w:eastAsiaTheme="minorEastAsia"/>
          <w:i/>
          <w:szCs w:val="24"/>
          <w:rtl/>
        </w:rPr>
      </w:pPr>
      <w:r>
        <w:rPr>
          <w:rFonts w:hint="cs"/>
          <w:i/>
          <w:sz w:val="28"/>
          <w:rtl/>
          <w:lang w:bidi="fa-IR"/>
        </w:rPr>
        <w:t xml:space="preserve">لذا خروجی محاسبات فوق بیان کننده این مطلب است که در انتهای خط بدلیل طول زیاد دارای افت ولتاژ </w:t>
      </w:r>
    </w:p>
    <w:p w14:paraId="1B9E45D2" w14:textId="3CD9E307" w:rsidR="000A49FC" w:rsidRDefault="000A49FC" w:rsidP="00C9489F">
      <w:pPr>
        <w:pStyle w:val="ListParagraph"/>
        <w:bidi/>
        <w:ind w:left="142" w:right="-180"/>
        <w:rPr>
          <w:i/>
          <w:sz w:val="28"/>
          <w:rtl/>
          <w:lang w:bidi="fa-IR"/>
        </w:rPr>
      </w:pPr>
      <m:oMath>
        <m:r>
          <w:rPr>
            <w:rFonts w:ascii="Cambria Math" w:hAnsi="Cambria Math"/>
            <w:szCs w:val="24"/>
          </w:rPr>
          <m:t>7.406</m:t>
        </m:r>
      </m:oMath>
      <w:r>
        <w:rPr>
          <w:rFonts w:eastAsiaTheme="minorEastAsia" w:hint="cs"/>
          <w:i/>
          <w:szCs w:val="24"/>
          <w:rtl/>
        </w:rPr>
        <w:t xml:space="preserve"> </w:t>
      </w:r>
      <m:oMath>
        <m:r>
          <w:rPr>
            <w:rFonts w:ascii="Cambria Math" w:hAnsi="Cambria Math"/>
            <w:szCs w:val="24"/>
          </w:rPr>
          <m:t>%∆U=</m:t>
        </m:r>
      </m:oMath>
      <w:r>
        <w:rPr>
          <w:rFonts w:eastAsiaTheme="minorEastAsia" w:hint="cs"/>
          <w:i/>
          <w:szCs w:val="24"/>
          <w:rtl/>
        </w:rPr>
        <w:t xml:space="preserve"> </w:t>
      </w:r>
      <w:r w:rsidR="00B37DA3">
        <w:rPr>
          <w:rFonts w:hint="cs"/>
          <w:i/>
          <w:sz w:val="28"/>
          <w:rtl/>
          <w:lang w:bidi="fa-IR"/>
        </w:rPr>
        <w:t>می باشد</w:t>
      </w:r>
      <w:r>
        <w:rPr>
          <w:rFonts w:hint="cs"/>
          <w:i/>
          <w:sz w:val="28"/>
          <w:rtl/>
          <w:lang w:bidi="fa-IR"/>
        </w:rPr>
        <w:t>.</w:t>
      </w:r>
    </w:p>
    <w:p w14:paraId="21E94ED3" w14:textId="77777777" w:rsidR="000A49FC" w:rsidRDefault="000A49FC" w:rsidP="00C9489F">
      <w:pPr>
        <w:pStyle w:val="ListParagraph"/>
        <w:bidi/>
        <w:ind w:left="142" w:right="-180"/>
        <w:rPr>
          <w:i/>
          <w:sz w:val="28"/>
          <w:rtl/>
          <w:lang w:bidi="fa-IR"/>
        </w:rPr>
      </w:pPr>
    </w:p>
    <w:p w14:paraId="0E81BDB6" w14:textId="317CB323" w:rsidR="000A49FC" w:rsidRDefault="000A49FC" w:rsidP="00C9489F">
      <w:pPr>
        <w:pStyle w:val="ListParagraph"/>
        <w:bidi/>
        <w:spacing w:after="160" w:line="259" w:lineRule="auto"/>
        <w:ind w:left="786" w:right="-180" w:hanging="668"/>
        <w:jc w:val="left"/>
        <w:rPr>
          <w:sz w:val="28"/>
          <w:rtl/>
          <w:lang w:bidi="fa-IR"/>
        </w:rPr>
      </w:pPr>
      <w:r>
        <w:rPr>
          <w:rFonts w:hint="cs"/>
          <w:sz w:val="28"/>
          <w:rtl/>
          <w:lang w:bidi="fa-IR"/>
        </w:rPr>
        <w:lastRenderedPageBreak/>
        <w:t xml:space="preserve">3- انتخاب نوع هادی </w:t>
      </w:r>
    </w:p>
    <w:p w14:paraId="2257A66B" w14:textId="77777777" w:rsidR="000A49FC" w:rsidRDefault="000A49FC" w:rsidP="00C9489F">
      <w:pPr>
        <w:pStyle w:val="ListParagraph"/>
        <w:numPr>
          <w:ilvl w:val="0"/>
          <w:numId w:val="48"/>
        </w:numPr>
        <w:bidi/>
        <w:spacing w:after="160" w:line="259" w:lineRule="auto"/>
        <w:ind w:right="-180"/>
        <w:jc w:val="left"/>
        <w:rPr>
          <w:sz w:val="28"/>
          <w:lang w:bidi="fa-IR"/>
        </w:rPr>
      </w:pPr>
      <w:r>
        <w:rPr>
          <w:rFonts w:hint="cs"/>
          <w:sz w:val="28"/>
          <w:rtl/>
          <w:lang w:bidi="fa-IR"/>
        </w:rPr>
        <w:t xml:space="preserve">سیم مسی و کابل </w:t>
      </w:r>
      <w:r>
        <w:rPr>
          <w:sz w:val="28"/>
          <w:lang w:bidi="fa-IR"/>
        </w:rPr>
        <w:t>NYY</w:t>
      </w:r>
      <w:r>
        <w:rPr>
          <w:rFonts w:hint="cs"/>
          <w:sz w:val="28"/>
          <w:rtl/>
          <w:lang w:bidi="fa-IR"/>
        </w:rPr>
        <w:t xml:space="preserve"> هوایی</w:t>
      </w:r>
    </w:p>
    <w:p w14:paraId="17980C4C" w14:textId="008FF201" w:rsidR="000A49FC" w:rsidRDefault="000A49FC" w:rsidP="00C9489F">
      <w:pPr>
        <w:bidi/>
        <w:spacing w:after="160" w:line="259" w:lineRule="auto"/>
        <w:ind w:left="118" w:right="-180"/>
        <w:jc w:val="left"/>
        <w:rPr>
          <w:sz w:val="28"/>
          <w:rtl/>
          <w:lang w:bidi="fa-IR"/>
        </w:rPr>
      </w:pPr>
      <w:r>
        <w:rPr>
          <w:rFonts w:hint="cs"/>
          <w:sz w:val="28"/>
          <w:rtl/>
          <w:lang w:bidi="fa-IR"/>
        </w:rPr>
        <w:t>4- تعیین محاسبات ضرایب رشد بار ، توسعه و</w:t>
      </w:r>
      <w:r w:rsidR="00B37DA3">
        <w:rPr>
          <w:rFonts w:hint="cs"/>
          <w:sz w:val="28"/>
          <w:rtl/>
          <w:lang w:bidi="fa-IR"/>
        </w:rPr>
        <w:t xml:space="preserve"> تراکم و تعداد سال بهره برداری </w:t>
      </w:r>
    </w:p>
    <w:p w14:paraId="3F1C86A4" w14:textId="77777777" w:rsidR="000A49FC" w:rsidRDefault="000A49FC" w:rsidP="00C9489F">
      <w:pPr>
        <w:pStyle w:val="ListParagraph"/>
        <w:bidi/>
        <w:ind w:left="4" w:right="-180"/>
        <w:jc w:val="left"/>
        <w:rPr>
          <w:sz w:val="28"/>
          <w:lang w:bidi="fa-IR"/>
        </w:rPr>
      </w:pPr>
    </w:p>
    <w:p w14:paraId="446622E9" w14:textId="2B2C41EF" w:rsidR="000A49FC" w:rsidRDefault="000A49FC" w:rsidP="00C9489F">
      <w:pPr>
        <w:pStyle w:val="ListParagraph"/>
        <w:bidi/>
        <w:ind w:left="4" w:right="-180"/>
        <w:rPr>
          <w:sz w:val="28"/>
          <w:rtl/>
          <w:lang w:bidi="fa-IR"/>
        </w:rPr>
      </w:pPr>
      <w:r>
        <w:rPr>
          <w:sz w:val="28"/>
          <w:lang w:bidi="fa-IR"/>
        </w:rPr>
        <w:t xml:space="preserve"> -</w:t>
      </w:r>
      <w:r w:rsidR="00B37DA3">
        <w:rPr>
          <w:rFonts w:hint="cs"/>
          <w:sz w:val="28"/>
          <w:rtl/>
          <w:lang w:bidi="fa-IR"/>
        </w:rPr>
        <w:t>ضریب رشد بار منطقه</w:t>
      </w:r>
      <w:r>
        <w:rPr>
          <w:rFonts w:hint="cs"/>
          <w:sz w:val="28"/>
          <w:rtl/>
          <w:lang w:bidi="fa-IR"/>
        </w:rPr>
        <w:t>:</w:t>
      </w:r>
    </w:p>
    <w:p w14:paraId="1D561C9D" w14:textId="77777777" w:rsidR="000A49FC" w:rsidRPr="00DE3A14" w:rsidRDefault="00704C8A" w:rsidP="00C9489F">
      <w:pPr>
        <w:pStyle w:val="ListParagraph"/>
        <w:ind w:left="4" w:right="-180"/>
        <w:rPr>
          <w:rFonts w:asciiTheme="majorBidi" w:hAnsiTheme="majorBidi" w:cstheme="majorBidi"/>
          <w:szCs w:val="24"/>
          <w:lang w:bidi="fa-IR"/>
        </w:rPr>
      </w:pPr>
      <m:oMath>
        <m:sSup>
          <m:sSupPr>
            <m:ctrlPr>
              <w:rPr>
                <w:rFonts w:ascii="Cambria Math" w:eastAsia="Calibri" w:hAnsi="Cambria Math" w:cstheme="majorBidi"/>
                <w:iCs/>
                <w:color w:val="000000"/>
                <w:sz w:val="28"/>
                <w:lang w:bidi="fa-IR"/>
              </w:rPr>
            </m:ctrlPr>
          </m:sSupPr>
          <m:e>
            <m:d>
              <m:dPr>
                <m:ctrlPr>
                  <w:rPr>
                    <w:rFonts w:ascii="Cambria Math" w:eastAsia="Calibri" w:hAnsi="Cambria Math" w:cstheme="majorBidi"/>
                    <w:iCs/>
                    <w:color w:val="000000"/>
                    <w:sz w:val="28"/>
                    <w:lang w:bidi="fa-IR"/>
                  </w:rPr>
                </m:ctrlPr>
              </m:dPr>
              <m:e>
                <m:r>
                  <w:rPr>
                    <w:rFonts w:ascii="Cambria Math" w:eastAsia="Calibri" w:hAnsi="Cambria Math" w:cstheme="majorBidi"/>
                    <w:color w:val="000000"/>
                    <w:sz w:val="28"/>
                    <w:lang w:bidi="fa-IR"/>
                  </w:rPr>
                  <m:t>1+</m:t>
                </m:r>
                <m:f>
                  <m:fPr>
                    <m:ctrlPr>
                      <w:rPr>
                        <w:rFonts w:ascii="Cambria Math" w:eastAsia="Calibri" w:hAnsi="Cambria Math" w:cstheme="majorBidi"/>
                        <w:iCs/>
                        <w:color w:val="000000"/>
                        <w:sz w:val="28"/>
                        <w:lang w:bidi="fa-IR"/>
                      </w:rPr>
                    </m:ctrlPr>
                  </m:fPr>
                  <m:num>
                    <m:r>
                      <w:rPr>
                        <w:rFonts w:ascii="Cambria Math" w:eastAsia="Calibri" w:hAnsi="Cambria Math" w:cstheme="majorBidi"/>
                        <w:color w:val="000000"/>
                        <w:sz w:val="28"/>
                        <w:lang w:bidi="fa-IR"/>
                      </w:rPr>
                      <m:t>c</m:t>
                    </m:r>
                  </m:num>
                  <m:den>
                    <m:r>
                      <w:rPr>
                        <w:rFonts w:ascii="Cambria Math" w:eastAsia="Calibri" w:hAnsi="Cambria Math" w:cstheme="majorBidi"/>
                        <w:color w:val="000000"/>
                        <w:sz w:val="28"/>
                        <w:lang w:bidi="fa-IR"/>
                      </w:rPr>
                      <m:t>100</m:t>
                    </m:r>
                  </m:den>
                </m:f>
              </m:e>
            </m:d>
          </m:e>
          <m:sup>
            <m:r>
              <w:rPr>
                <w:rFonts w:ascii="Cambria Math" w:eastAsia="Calibri" w:hAnsi="Cambria Math" w:cstheme="majorBidi"/>
                <w:color w:val="000000"/>
                <w:sz w:val="28"/>
                <w:lang w:bidi="fa-IR"/>
              </w:rPr>
              <m:t>B</m:t>
            </m:r>
          </m:sup>
        </m:sSup>
      </m:oMath>
      <w:r w:rsidR="000A49FC" w:rsidRPr="00DE3A14">
        <w:rPr>
          <w:rFonts w:asciiTheme="majorBidi" w:eastAsiaTheme="minorEastAsia" w:hAnsiTheme="majorBidi" w:cstheme="majorBidi"/>
          <w:iCs/>
          <w:color w:val="000000"/>
          <w:szCs w:val="24"/>
          <w:rtl/>
          <w:lang w:bidi="fa-IR"/>
        </w:rPr>
        <w:t xml:space="preserve">= </w:t>
      </w:r>
      <m:oMath>
        <m:sSup>
          <m:sSupPr>
            <m:ctrlPr>
              <w:rPr>
                <w:rFonts w:ascii="Cambria Math" w:eastAsia="Calibri" w:hAnsi="Cambria Math" w:cstheme="majorBidi"/>
                <w:iCs/>
                <w:color w:val="000000"/>
                <w:sz w:val="28"/>
                <w:lang w:bidi="fa-IR"/>
              </w:rPr>
            </m:ctrlPr>
          </m:sSupPr>
          <m:e>
            <m:r>
              <w:rPr>
                <w:rFonts w:ascii="Cambria Math" w:eastAsia="Calibri" w:hAnsi="Cambria Math" w:cstheme="majorBidi"/>
                <w:color w:val="000000"/>
                <w:sz w:val="28"/>
                <w:lang w:bidi="fa-IR"/>
              </w:rPr>
              <m:t xml:space="preserve"> </m:t>
            </m:r>
            <m:d>
              <m:dPr>
                <m:ctrlPr>
                  <w:rPr>
                    <w:rFonts w:ascii="Cambria Math" w:eastAsia="Calibri" w:hAnsi="Cambria Math" w:cstheme="majorBidi"/>
                    <w:iCs/>
                    <w:color w:val="000000"/>
                    <w:sz w:val="28"/>
                    <w:lang w:bidi="fa-IR"/>
                  </w:rPr>
                </m:ctrlPr>
              </m:dPr>
              <m:e>
                <m:r>
                  <w:rPr>
                    <w:rFonts w:ascii="Cambria Math" w:eastAsia="Calibri" w:hAnsi="Cambria Math" w:cstheme="majorBidi"/>
                    <w:color w:val="000000"/>
                    <w:sz w:val="28"/>
                    <w:lang w:bidi="fa-IR"/>
                  </w:rPr>
                  <m:t>1+</m:t>
                </m:r>
                <m:f>
                  <m:fPr>
                    <m:ctrlPr>
                      <w:rPr>
                        <w:rFonts w:ascii="Cambria Math" w:eastAsia="Calibri" w:hAnsi="Cambria Math" w:cstheme="majorBidi"/>
                        <w:iCs/>
                        <w:color w:val="000000"/>
                        <w:sz w:val="28"/>
                        <w:lang w:bidi="fa-IR"/>
                      </w:rPr>
                    </m:ctrlPr>
                  </m:fPr>
                  <m:num>
                    <m:r>
                      <w:rPr>
                        <w:rFonts w:ascii="Cambria Math" w:eastAsia="Calibri" w:hAnsi="Cambria Math" w:cstheme="majorBidi"/>
                        <w:color w:val="000000"/>
                        <w:sz w:val="28"/>
                        <w:lang w:bidi="fa-IR"/>
                      </w:rPr>
                      <m:t>2</m:t>
                    </m:r>
                  </m:num>
                  <m:den>
                    <m:r>
                      <w:rPr>
                        <w:rFonts w:ascii="Cambria Math" w:eastAsia="Calibri" w:hAnsi="Cambria Math" w:cstheme="majorBidi"/>
                        <w:color w:val="000000"/>
                        <w:sz w:val="28"/>
                        <w:lang w:bidi="fa-IR"/>
                      </w:rPr>
                      <m:t>100</m:t>
                    </m:r>
                  </m:den>
                </m:f>
              </m:e>
            </m:d>
          </m:e>
          <m:sup>
            <m:r>
              <w:rPr>
                <w:rFonts w:ascii="Cambria Math" w:eastAsia="Calibri" w:hAnsi="Cambria Math" w:cstheme="majorBidi"/>
                <w:color w:val="000000"/>
                <w:sz w:val="28"/>
                <w:lang w:bidi="fa-IR"/>
              </w:rPr>
              <m:t>10</m:t>
            </m:r>
          </m:sup>
        </m:sSup>
      </m:oMath>
      <w:r w:rsidR="000A49FC" w:rsidRPr="00DE3A14">
        <w:rPr>
          <w:rFonts w:asciiTheme="majorBidi" w:eastAsiaTheme="minorEastAsia" w:hAnsiTheme="majorBidi" w:cstheme="majorBidi"/>
          <w:iCs/>
          <w:color w:val="000000"/>
          <w:szCs w:val="24"/>
          <w:rtl/>
          <w:lang w:bidi="fa-IR"/>
        </w:rPr>
        <w:t>=</w:t>
      </w:r>
      <w:r w:rsidR="000A49FC" w:rsidRPr="00DE3A14">
        <w:rPr>
          <w:rFonts w:asciiTheme="majorBidi" w:eastAsiaTheme="minorEastAsia" w:hAnsiTheme="majorBidi" w:cstheme="majorBidi"/>
          <w:iCs/>
          <w:color w:val="000000"/>
          <w:szCs w:val="24"/>
          <w:lang w:bidi="fa-IR"/>
        </w:rPr>
        <w:t xml:space="preserve"> 1.219</w:t>
      </w:r>
    </w:p>
    <w:p w14:paraId="0B946FF5" w14:textId="3BCC205B" w:rsidR="000A49FC" w:rsidRDefault="000A49FC" w:rsidP="00C9489F">
      <w:pPr>
        <w:pStyle w:val="ListParagraph"/>
        <w:bidi/>
        <w:ind w:left="142" w:right="-180" w:hanging="138"/>
        <w:rPr>
          <w:sz w:val="28"/>
          <w:rtl/>
          <w:lang w:bidi="fa-IR"/>
        </w:rPr>
      </w:pPr>
      <w:r>
        <w:rPr>
          <w:sz w:val="28"/>
          <w:lang w:bidi="fa-IR"/>
        </w:rPr>
        <w:t>-</w:t>
      </w:r>
      <w:r w:rsidR="00B37DA3">
        <w:rPr>
          <w:rFonts w:hint="cs"/>
          <w:sz w:val="28"/>
          <w:rtl/>
          <w:lang w:bidi="fa-IR"/>
        </w:rPr>
        <w:t xml:space="preserve"> ضریب رشد توسعه و تراکم منطقه</w:t>
      </w:r>
      <w:r>
        <w:rPr>
          <w:rFonts w:hint="cs"/>
          <w:sz w:val="28"/>
          <w:rtl/>
          <w:lang w:bidi="fa-IR"/>
        </w:rPr>
        <w:t>:</w:t>
      </w:r>
    </w:p>
    <w:p w14:paraId="5897B0F7" w14:textId="77777777" w:rsidR="000A49FC" w:rsidRPr="00D41013" w:rsidRDefault="00704C8A" w:rsidP="00C9489F">
      <w:pPr>
        <w:pStyle w:val="ListParagraph"/>
        <w:ind w:left="4" w:right="-180"/>
        <w:rPr>
          <w:rFonts w:asciiTheme="majorBidi" w:eastAsiaTheme="minorEastAsia" w:hAnsiTheme="majorBidi" w:cstheme="majorBidi"/>
          <w:iCs/>
          <w:color w:val="000000"/>
          <w:szCs w:val="24"/>
          <w:rtl/>
          <w:lang w:bidi="fa-IR"/>
        </w:rPr>
      </w:pPr>
      <m:oMath>
        <m:sSup>
          <m:sSupPr>
            <m:ctrlPr>
              <w:rPr>
                <w:rFonts w:ascii="Cambria Math" w:eastAsia="Calibri" w:hAnsi="Cambria Math" w:cstheme="majorBidi"/>
                <w:iCs/>
                <w:color w:val="000000"/>
                <w:sz w:val="28"/>
                <w:lang w:bidi="fa-IR"/>
              </w:rPr>
            </m:ctrlPr>
          </m:sSupPr>
          <m:e>
            <m:d>
              <m:dPr>
                <m:ctrlPr>
                  <w:rPr>
                    <w:rFonts w:ascii="Cambria Math" w:eastAsia="Calibri" w:hAnsi="Cambria Math" w:cstheme="majorBidi"/>
                    <w:iCs/>
                    <w:color w:val="000000"/>
                    <w:sz w:val="28"/>
                    <w:lang w:bidi="fa-IR"/>
                  </w:rPr>
                </m:ctrlPr>
              </m:dPr>
              <m:e>
                <m:r>
                  <w:rPr>
                    <w:rFonts w:ascii="Cambria Math" w:eastAsia="Calibri" w:hAnsi="Cambria Math" w:cstheme="majorBidi"/>
                    <w:color w:val="000000"/>
                    <w:sz w:val="28"/>
                    <w:lang w:bidi="fa-IR"/>
                  </w:rPr>
                  <m:t>1+</m:t>
                </m:r>
                <m:f>
                  <m:fPr>
                    <m:ctrlPr>
                      <w:rPr>
                        <w:rFonts w:ascii="Cambria Math" w:eastAsia="Calibri" w:hAnsi="Cambria Math" w:cstheme="majorBidi"/>
                        <w:iCs/>
                        <w:color w:val="000000"/>
                        <w:sz w:val="28"/>
                        <w:lang w:bidi="fa-IR"/>
                      </w:rPr>
                    </m:ctrlPr>
                  </m:fPr>
                  <m:num>
                    <m:r>
                      <w:rPr>
                        <w:rFonts w:ascii="Cambria Math" w:eastAsia="Calibri" w:hAnsi="Cambria Math" w:cstheme="majorBidi"/>
                        <w:color w:val="000000"/>
                        <w:sz w:val="28"/>
                        <w:lang w:bidi="fa-IR"/>
                      </w:rPr>
                      <m:t>c</m:t>
                    </m:r>
                  </m:num>
                  <m:den>
                    <m:r>
                      <w:rPr>
                        <w:rFonts w:ascii="Cambria Math" w:eastAsia="Calibri" w:hAnsi="Cambria Math" w:cstheme="majorBidi"/>
                        <w:color w:val="000000"/>
                        <w:sz w:val="28"/>
                        <w:lang w:bidi="fa-IR"/>
                      </w:rPr>
                      <m:t>100</m:t>
                    </m:r>
                  </m:den>
                </m:f>
              </m:e>
            </m:d>
          </m:e>
          <m:sup>
            <m:r>
              <w:rPr>
                <w:rFonts w:ascii="Cambria Math" w:eastAsia="Calibri" w:hAnsi="Cambria Math" w:cstheme="majorBidi"/>
                <w:color w:val="000000"/>
                <w:sz w:val="28"/>
                <w:lang w:bidi="fa-IR"/>
              </w:rPr>
              <m:t>B</m:t>
            </m:r>
          </m:sup>
        </m:sSup>
      </m:oMath>
      <w:r w:rsidR="000A49FC" w:rsidRPr="00D41013">
        <w:rPr>
          <w:rFonts w:asciiTheme="majorBidi" w:eastAsiaTheme="minorEastAsia" w:hAnsiTheme="majorBidi" w:cstheme="majorBidi"/>
          <w:iCs/>
          <w:color w:val="000000"/>
          <w:szCs w:val="24"/>
          <w:rtl/>
          <w:lang w:bidi="fa-IR"/>
        </w:rPr>
        <w:t xml:space="preserve">= </w:t>
      </w:r>
      <m:oMath>
        <m:sSup>
          <m:sSupPr>
            <m:ctrlPr>
              <w:rPr>
                <w:rFonts w:ascii="Cambria Math" w:eastAsia="Calibri" w:hAnsi="Cambria Math" w:cstheme="majorBidi"/>
                <w:iCs/>
                <w:color w:val="000000"/>
                <w:sz w:val="28"/>
                <w:lang w:bidi="fa-IR"/>
              </w:rPr>
            </m:ctrlPr>
          </m:sSupPr>
          <m:e>
            <m:r>
              <w:rPr>
                <w:rFonts w:ascii="Cambria Math" w:eastAsia="Calibri" w:hAnsi="Cambria Math" w:cstheme="majorBidi"/>
                <w:color w:val="000000"/>
                <w:sz w:val="28"/>
                <w:lang w:bidi="fa-IR"/>
              </w:rPr>
              <m:t xml:space="preserve"> </m:t>
            </m:r>
            <m:d>
              <m:dPr>
                <m:ctrlPr>
                  <w:rPr>
                    <w:rFonts w:ascii="Cambria Math" w:eastAsia="Calibri" w:hAnsi="Cambria Math" w:cstheme="majorBidi"/>
                    <w:iCs/>
                    <w:color w:val="000000"/>
                    <w:sz w:val="28"/>
                    <w:lang w:bidi="fa-IR"/>
                  </w:rPr>
                </m:ctrlPr>
              </m:dPr>
              <m:e>
                <m:r>
                  <w:rPr>
                    <w:rFonts w:ascii="Cambria Math" w:eastAsia="Calibri" w:hAnsi="Cambria Math" w:cstheme="majorBidi"/>
                    <w:color w:val="000000"/>
                    <w:sz w:val="28"/>
                    <w:lang w:bidi="fa-IR"/>
                  </w:rPr>
                  <m:t>1+</m:t>
                </m:r>
                <m:f>
                  <m:fPr>
                    <m:ctrlPr>
                      <w:rPr>
                        <w:rFonts w:ascii="Cambria Math" w:eastAsia="Calibri" w:hAnsi="Cambria Math" w:cstheme="majorBidi"/>
                        <w:iCs/>
                        <w:color w:val="000000"/>
                        <w:sz w:val="28"/>
                        <w:lang w:bidi="fa-IR"/>
                      </w:rPr>
                    </m:ctrlPr>
                  </m:fPr>
                  <m:num>
                    <m:r>
                      <w:rPr>
                        <w:rFonts w:ascii="Cambria Math" w:eastAsia="Calibri" w:hAnsi="Cambria Math" w:cstheme="majorBidi"/>
                        <w:color w:val="000000"/>
                        <w:sz w:val="28"/>
                        <w:lang w:bidi="fa-IR"/>
                      </w:rPr>
                      <m:t>2</m:t>
                    </m:r>
                  </m:num>
                  <m:den>
                    <m:r>
                      <w:rPr>
                        <w:rFonts w:ascii="Cambria Math" w:eastAsia="Calibri" w:hAnsi="Cambria Math" w:cstheme="majorBidi"/>
                        <w:color w:val="000000"/>
                        <w:sz w:val="28"/>
                        <w:lang w:bidi="fa-IR"/>
                      </w:rPr>
                      <m:t>100</m:t>
                    </m:r>
                  </m:den>
                </m:f>
              </m:e>
            </m:d>
          </m:e>
          <m:sup>
            <m:r>
              <w:rPr>
                <w:rFonts w:ascii="Cambria Math" w:eastAsia="Calibri" w:hAnsi="Cambria Math" w:cstheme="majorBidi"/>
                <w:color w:val="000000"/>
                <w:sz w:val="28"/>
                <w:lang w:bidi="fa-IR"/>
              </w:rPr>
              <m:t>10</m:t>
            </m:r>
          </m:sup>
        </m:sSup>
      </m:oMath>
      <w:r w:rsidR="000A49FC" w:rsidRPr="00D41013">
        <w:rPr>
          <w:rFonts w:asciiTheme="majorBidi" w:eastAsiaTheme="minorEastAsia" w:hAnsiTheme="majorBidi" w:cstheme="majorBidi"/>
          <w:iCs/>
          <w:color w:val="000000"/>
          <w:szCs w:val="24"/>
          <w:rtl/>
          <w:lang w:bidi="fa-IR"/>
        </w:rPr>
        <w:t>=</w:t>
      </w:r>
      <w:r w:rsidR="000A49FC">
        <w:rPr>
          <w:rFonts w:asciiTheme="majorBidi" w:eastAsiaTheme="minorEastAsia" w:hAnsiTheme="majorBidi" w:cstheme="majorBidi"/>
          <w:iCs/>
          <w:color w:val="000000"/>
          <w:szCs w:val="24"/>
          <w:lang w:bidi="fa-IR"/>
        </w:rPr>
        <w:t xml:space="preserve"> 1.219</w:t>
      </w:r>
    </w:p>
    <w:p w14:paraId="4E6CDEF4" w14:textId="77777777" w:rsidR="000A49FC" w:rsidRPr="005F36C9" w:rsidRDefault="000A49FC" w:rsidP="00C9489F">
      <w:pPr>
        <w:pStyle w:val="ListParagraph"/>
        <w:ind w:left="4" w:right="-180"/>
        <w:rPr>
          <w:sz w:val="28"/>
          <w:lang w:bidi="fa-IR"/>
        </w:rPr>
      </w:pPr>
    </w:p>
    <w:p w14:paraId="41B20DB5" w14:textId="7F0CC6FC" w:rsidR="000A49FC" w:rsidRDefault="000A49FC" w:rsidP="00C9489F">
      <w:pPr>
        <w:pStyle w:val="ListParagraph"/>
        <w:bidi/>
        <w:ind w:left="142" w:right="-180" w:hanging="138"/>
        <w:rPr>
          <w:sz w:val="28"/>
          <w:rtl/>
          <w:lang w:bidi="fa-IR"/>
        </w:rPr>
      </w:pPr>
      <w:r>
        <w:rPr>
          <w:sz w:val="28"/>
          <w:lang w:bidi="fa-IR"/>
        </w:rPr>
        <w:t>-</w:t>
      </w:r>
      <w:r>
        <w:rPr>
          <w:rFonts w:hint="cs"/>
          <w:sz w:val="28"/>
          <w:rtl/>
          <w:lang w:bidi="fa-IR"/>
        </w:rPr>
        <w:t xml:space="preserve"> میانگین مصرف سرانه با اعمال </w:t>
      </w:r>
      <w:r w:rsidR="00B37DA3">
        <w:rPr>
          <w:rFonts w:hint="cs"/>
          <w:sz w:val="28"/>
          <w:rtl/>
          <w:lang w:bidi="fa-IR"/>
        </w:rPr>
        <w:t>ضرایب رشد و توسعه و تراکم منطقه</w:t>
      </w:r>
      <w:r>
        <w:rPr>
          <w:rFonts w:hint="cs"/>
          <w:sz w:val="28"/>
          <w:rtl/>
          <w:lang w:bidi="fa-IR"/>
        </w:rPr>
        <w:t>:</w:t>
      </w:r>
    </w:p>
    <w:p w14:paraId="66C4B523" w14:textId="77777777" w:rsidR="000A49FC" w:rsidRPr="00D41013" w:rsidRDefault="00704C8A" w:rsidP="00C9489F">
      <w:pPr>
        <w:ind w:left="-993" w:right="-180" w:hanging="426"/>
        <w:jc w:val="right"/>
        <w:rPr>
          <w:rFonts w:asciiTheme="majorBidi" w:eastAsiaTheme="minorEastAsia" w:hAnsiTheme="majorBidi" w:cstheme="majorBidi"/>
          <w:sz w:val="32"/>
          <w:szCs w:val="32"/>
        </w:rPr>
      </w:pPr>
      <m:oMathPara>
        <m:oMath>
          <m:sSub>
            <m:sSubPr>
              <m:ctrlPr>
                <w:rPr>
                  <w:rFonts w:ascii="Cambria Math" w:hAnsi="Cambria Math" w:cstheme="majorBidi"/>
                  <w:szCs w:val="24"/>
                </w:rPr>
              </m:ctrlPr>
            </m:sSubPr>
            <m:e>
              <m:r>
                <w:rPr>
                  <w:rFonts w:ascii="Cambria Math" w:hAnsi="Cambria Math" w:cstheme="majorBidi"/>
                  <w:szCs w:val="24"/>
                </w:rPr>
                <m:t>I</m:t>
              </m:r>
            </m:e>
            <m:sub>
              <m:r>
                <w:rPr>
                  <w:rFonts w:ascii="Cambria Math" w:hAnsi="Cambria Math" w:cstheme="majorBidi"/>
                  <w:szCs w:val="24"/>
                </w:rPr>
                <m:t>3∅</m:t>
              </m:r>
            </m:sub>
          </m:sSub>
          <m:r>
            <w:rPr>
              <w:rFonts w:ascii="Cambria Math" w:hAnsi="Cambria Math" w:cstheme="majorBidi"/>
              <w:szCs w:val="24"/>
            </w:rPr>
            <m:t>=1.35×1.219×1.219=2.006 A</m:t>
          </m:r>
        </m:oMath>
      </m:oMathPara>
    </w:p>
    <w:p w14:paraId="2365FE7F" w14:textId="77777777" w:rsidR="000A49FC" w:rsidRDefault="000A49FC" w:rsidP="00C9489F">
      <w:pPr>
        <w:pStyle w:val="ListParagraph"/>
        <w:bidi/>
        <w:ind w:left="142" w:right="-180"/>
        <w:rPr>
          <w:i/>
          <w:sz w:val="28"/>
          <w:rtl/>
          <w:lang w:bidi="fa-IR"/>
        </w:rPr>
      </w:pPr>
    </w:p>
    <w:p w14:paraId="1AE10E81" w14:textId="77777777" w:rsidR="000A49FC" w:rsidRDefault="000A49FC" w:rsidP="00C9489F">
      <w:pPr>
        <w:pStyle w:val="ListParagraph"/>
        <w:bidi/>
        <w:ind w:left="142" w:right="-180"/>
        <w:rPr>
          <w:i/>
          <w:sz w:val="28"/>
          <w:rtl/>
          <w:lang w:bidi="fa-IR"/>
        </w:rPr>
      </w:pPr>
    </w:p>
    <w:p w14:paraId="46F61F76" w14:textId="523BD897" w:rsidR="000A49FC" w:rsidRDefault="000A49FC" w:rsidP="00C9489F">
      <w:pPr>
        <w:pStyle w:val="ListParagraph"/>
        <w:bidi/>
        <w:ind w:left="142" w:right="-180"/>
        <w:rPr>
          <w:i/>
          <w:sz w:val="28"/>
          <w:rtl/>
          <w:lang w:bidi="fa-IR"/>
        </w:rPr>
      </w:pPr>
      <w:r>
        <w:rPr>
          <w:rFonts w:hint="cs"/>
          <w:i/>
          <w:sz w:val="28"/>
          <w:rtl/>
          <w:lang w:bidi="fa-IR"/>
        </w:rPr>
        <w:t>5</w:t>
      </w:r>
      <w:r w:rsidR="00B37DA3">
        <w:rPr>
          <w:rFonts w:hint="cs"/>
          <w:i/>
          <w:sz w:val="28"/>
          <w:rtl/>
          <w:lang w:bidi="fa-IR"/>
        </w:rPr>
        <w:t xml:space="preserve">- دیاگرام تک خطی در شرایط جدید </w:t>
      </w:r>
    </w:p>
    <w:p w14:paraId="6B21DF56" w14:textId="77777777" w:rsidR="000A49FC" w:rsidRDefault="000A49FC" w:rsidP="00C9489F">
      <w:pPr>
        <w:pStyle w:val="ListParagraph"/>
        <w:bidi/>
        <w:ind w:left="142" w:right="-180"/>
        <w:rPr>
          <w:sz w:val="20"/>
          <w:szCs w:val="20"/>
          <w:rtl/>
          <w:lang w:bidi="fa-IR"/>
        </w:rPr>
      </w:pPr>
      <w:r w:rsidRPr="00055EE9">
        <w:rPr>
          <w:sz w:val="18"/>
          <w:szCs w:val="18"/>
          <w:lang w:bidi="fa-IR"/>
        </w:rPr>
        <w:t>B</w:t>
      </w:r>
      <w:r w:rsidRPr="007A3CB4">
        <w:rPr>
          <w:rFonts w:hint="cs"/>
          <w:sz w:val="20"/>
          <w:szCs w:val="20"/>
          <w:rtl/>
          <w:lang w:bidi="fa-IR"/>
        </w:rPr>
        <w:t xml:space="preserve"> : تعداد مشترکین تکفاز</w:t>
      </w:r>
    </w:p>
    <w:p w14:paraId="0D81CE8C" w14:textId="77777777" w:rsidR="000A49FC" w:rsidRPr="007A3CB4" w:rsidRDefault="000A49FC" w:rsidP="00C9489F">
      <w:pPr>
        <w:pStyle w:val="ListParagraph"/>
        <w:bidi/>
        <w:ind w:left="142" w:right="-180"/>
        <w:rPr>
          <w:sz w:val="20"/>
          <w:szCs w:val="20"/>
          <w:rtl/>
          <w:lang w:bidi="fa-IR"/>
        </w:rPr>
      </w:pPr>
      <w:r>
        <w:object w:dxaOrig="20745" w:dyaOrig="11040" w14:anchorId="2FAF5581">
          <v:shape id="_x0000_i1038" type="#_x0000_t75" style="width:525.75pt;height:281.25pt" o:ole="">
            <v:imagedata r:id="rId63" o:title=""/>
          </v:shape>
          <o:OLEObject Type="Embed" ProgID="Visio.Drawing.15" ShapeID="_x0000_i1038" DrawAspect="Content" ObjectID="_1691414372" r:id="rId64"/>
        </w:object>
      </w:r>
    </w:p>
    <w:p w14:paraId="47DD7E57" w14:textId="77777777" w:rsidR="000A49FC" w:rsidRDefault="000A49FC" w:rsidP="00C9489F">
      <w:pPr>
        <w:bidi/>
        <w:ind w:right="-180"/>
        <w:rPr>
          <w:rFonts w:eastAsiaTheme="minorEastAsia"/>
          <w:sz w:val="28"/>
          <w:rtl/>
          <w:lang w:bidi="fa-IR"/>
        </w:rPr>
      </w:pPr>
    </w:p>
    <w:p w14:paraId="1744B343" w14:textId="77777777" w:rsidR="000A49FC" w:rsidRDefault="000A49FC" w:rsidP="00C9489F">
      <w:pPr>
        <w:bidi/>
        <w:ind w:right="-180"/>
        <w:rPr>
          <w:rFonts w:eastAsiaTheme="minorEastAsia"/>
          <w:sz w:val="28"/>
          <w:rtl/>
          <w:lang w:bidi="fa-IR"/>
        </w:rPr>
      </w:pPr>
    </w:p>
    <w:p w14:paraId="1FE8A564" w14:textId="77777777" w:rsidR="000A49FC" w:rsidRDefault="000A49FC" w:rsidP="00C9489F">
      <w:pPr>
        <w:bidi/>
        <w:ind w:left="296" w:right="-180"/>
        <w:rPr>
          <w:rFonts w:eastAsiaTheme="minorEastAsia"/>
          <w:sz w:val="28"/>
          <w:rtl/>
          <w:lang w:bidi="fa-IR"/>
        </w:rPr>
      </w:pPr>
      <w:r w:rsidRPr="001F3906">
        <w:rPr>
          <w:rFonts w:eastAsiaTheme="minorEastAsia" w:hint="cs"/>
          <w:sz w:val="28"/>
          <w:rtl/>
          <w:lang w:bidi="fa-IR"/>
        </w:rPr>
        <w:lastRenderedPageBreak/>
        <w:t>با توجه به برآورد بار</w:t>
      </w:r>
      <w:r>
        <w:rPr>
          <w:rFonts w:eastAsiaTheme="minorEastAsia" w:hint="cs"/>
          <w:sz w:val="28"/>
          <w:rtl/>
          <w:lang w:bidi="fa-IR"/>
        </w:rPr>
        <w:t xml:space="preserve"> جدید</w:t>
      </w:r>
      <w:r w:rsidRPr="001F3906">
        <w:rPr>
          <w:rFonts w:eastAsiaTheme="minorEastAsia" w:hint="cs"/>
          <w:sz w:val="28"/>
          <w:rtl/>
          <w:lang w:bidi="fa-IR"/>
        </w:rPr>
        <w:t xml:space="preserve"> و همچنین جدول ضریب صحیح دما و </w:t>
      </w:r>
      <w:r>
        <w:rPr>
          <w:rFonts w:eastAsiaTheme="minorEastAsia" w:hint="cs"/>
          <w:sz w:val="28"/>
          <w:rtl/>
          <w:lang w:bidi="fa-IR"/>
        </w:rPr>
        <w:t>جابجایی ترانسفورماتور موجود و کوتاه نمودن</w:t>
      </w:r>
    </w:p>
    <w:p w14:paraId="3B1DB81B" w14:textId="59179AE9" w:rsidR="000A49FC" w:rsidRDefault="000A49FC" w:rsidP="00C9489F">
      <w:pPr>
        <w:bidi/>
        <w:ind w:right="-180"/>
        <w:rPr>
          <w:rFonts w:eastAsiaTheme="minorEastAsia"/>
          <w:sz w:val="28"/>
          <w:rtl/>
          <w:lang w:bidi="fa-IR"/>
        </w:rPr>
      </w:pPr>
      <w:r>
        <w:rPr>
          <w:rFonts w:eastAsiaTheme="minorEastAsia" w:hint="cs"/>
          <w:sz w:val="28"/>
          <w:rtl/>
          <w:lang w:bidi="fa-IR"/>
        </w:rPr>
        <w:t xml:space="preserve"> طول خط فیدر سمت چپ</w:t>
      </w:r>
      <w:r w:rsidR="00AC65F7">
        <w:rPr>
          <w:rFonts w:eastAsiaTheme="minorEastAsia" w:hint="cs"/>
          <w:sz w:val="28"/>
          <w:rtl/>
          <w:lang w:bidi="fa-IR"/>
        </w:rPr>
        <w:t>،</w:t>
      </w:r>
      <w:r>
        <w:rPr>
          <w:rFonts w:eastAsiaTheme="minorEastAsia" w:hint="cs"/>
          <w:sz w:val="28"/>
          <w:rtl/>
          <w:lang w:bidi="fa-IR"/>
        </w:rPr>
        <w:t xml:space="preserve"> انجام </w:t>
      </w:r>
      <w:r w:rsidRPr="001F3906">
        <w:rPr>
          <w:rFonts w:eastAsiaTheme="minorEastAsia" w:hint="cs"/>
          <w:sz w:val="28"/>
          <w:rtl/>
          <w:lang w:bidi="fa-IR"/>
        </w:rPr>
        <w:t xml:space="preserve">فرآیند محاسبات </w:t>
      </w:r>
      <w:r>
        <w:rPr>
          <w:rFonts w:eastAsiaTheme="minorEastAsia" w:hint="cs"/>
          <w:sz w:val="28"/>
          <w:rtl/>
          <w:lang w:bidi="fa-IR"/>
        </w:rPr>
        <w:t xml:space="preserve">پیشنهادی </w:t>
      </w:r>
      <w:r w:rsidRPr="001F3906">
        <w:rPr>
          <w:rFonts w:eastAsiaTheme="minorEastAsia" w:hint="cs"/>
          <w:sz w:val="28"/>
          <w:rtl/>
          <w:lang w:bidi="fa-IR"/>
        </w:rPr>
        <w:t>تعیین سطح مقطع هادی توسط نرم افزار مقادیر مورد</w:t>
      </w:r>
    </w:p>
    <w:p w14:paraId="7E2CC849" w14:textId="7046773B" w:rsidR="000A49FC" w:rsidRPr="001F3906" w:rsidRDefault="000A49FC" w:rsidP="00256AFE">
      <w:pPr>
        <w:bidi/>
        <w:ind w:right="-180"/>
        <w:rPr>
          <w:rFonts w:eastAsiaTheme="minorEastAsia"/>
          <w:sz w:val="28"/>
          <w:rtl/>
          <w:lang w:bidi="fa-IR"/>
        </w:rPr>
      </w:pPr>
      <w:r w:rsidRPr="001F3906">
        <w:rPr>
          <w:rFonts w:eastAsiaTheme="minorEastAsia" w:hint="cs"/>
          <w:sz w:val="28"/>
          <w:rtl/>
          <w:lang w:bidi="fa-IR"/>
        </w:rPr>
        <w:t xml:space="preserve"> نیاز</w:t>
      </w:r>
      <w:r w:rsidR="00256AFE">
        <w:rPr>
          <w:rFonts w:eastAsiaTheme="minorEastAsia" w:hint="cs"/>
          <w:sz w:val="28"/>
          <w:rtl/>
          <w:lang w:bidi="fa-IR"/>
        </w:rPr>
        <w:t xml:space="preserve"> را </w:t>
      </w:r>
      <w:r w:rsidRPr="001F3906">
        <w:rPr>
          <w:rFonts w:eastAsiaTheme="minorEastAsia" w:hint="cs"/>
          <w:sz w:val="28"/>
          <w:rtl/>
          <w:lang w:bidi="fa-IR"/>
        </w:rPr>
        <w:t xml:space="preserve">بشرح ذیل </w:t>
      </w:r>
      <w:r w:rsidR="00256AFE">
        <w:rPr>
          <w:rFonts w:eastAsiaTheme="minorEastAsia" w:hint="cs"/>
          <w:sz w:val="28"/>
          <w:rtl/>
          <w:lang w:bidi="fa-IR"/>
        </w:rPr>
        <w:t>ارائه نموده است</w:t>
      </w:r>
      <w:r w:rsidRPr="001F3906">
        <w:rPr>
          <w:rFonts w:eastAsiaTheme="minorEastAsia" w:hint="cs"/>
          <w:sz w:val="28"/>
          <w:rtl/>
          <w:lang w:bidi="fa-IR"/>
        </w:rPr>
        <w:t>:</w:t>
      </w:r>
    </w:p>
    <w:p w14:paraId="170C889D" w14:textId="77777777" w:rsidR="000A49FC" w:rsidRPr="00507037" w:rsidRDefault="00704C8A" w:rsidP="00C9489F">
      <w:pPr>
        <w:ind w:left="-567" w:right="-180"/>
        <w:rPr>
          <w:rFonts w:eastAsiaTheme="minorEastAsia"/>
          <w:szCs w:val="24"/>
        </w:rPr>
      </w:pPr>
      <m:oMathPara>
        <m:oMathParaPr>
          <m:jc m:val="left"/>
        </m:oMathParaPr>
        <m:oMath>
          <m:d>
            <m:dPr>
              <m:begChr m:val="["/>
              <m:endChr m:val="]"/>
              <m:ctrlPr>
                <w:rPr>
                  <w:rFonts w:ascii="Cambria Math" w:hAnsi="Cambria Math"/>
                  <w:i/>
                  <w:szCs w:val="24"/>
                </w:rPr>
              </m:ctrlPr>
            </m:dPr>
            <m:e>
              <m:eqArr>
                <m:eqArrPr>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A</m:t>
                      </m:r>
                    </m:e>
                    <m:sub>
                      <m:r>
                        <w:rPr>
                          <w:rFonts w:ascii="Cambria Math" w:hAnsi="Cambria Math"/>
                          <w:szCs w:val="24"/>
                        </w:rPr>
                        <m:t>SA</m:t>
                      </m:r>
                    </m:sub>
                  </m:sSub>
                  <m:r>
                    <w:rPr>
                      <w:rFonts w:ascii="Cambria Math" w:hAnsi="Cambria Math"/>
                      <w:szCs w:val="24"/>
                    </w:rPr>
                    <m:t>= 70 m</m:t>
                  </m:r>
                  <m:sSup>
                    <m:sSupPr>
                      <m:ctrlPr>
                        <w:rPr>
                          <w:rFonts w:ascii="Cambria Math" w:hAnsi="Cambria Math"/>
                          <w:i/>
                          <w:szCs w:val="24"/>
                        </w:rPr>
                      </m:ctrlPr>
                    </m:sSupPr>
                    <m:e>
                      <m:r>
                        <w:rPr>
                          <w:rFonts w:ascii="Cambria Math" w:hAnsi="Cambria Math"/>
                          <w:szCs w:val="24"/>
                        </w:rPr>
                        <m:t>m</m:t>
                      </m:r>
                    </m:e>
                    <m:sup>
                      <m:r>
                        <w:rPr>
                          <w:rFonts w:ascii="Cambria Math" w:hAnsi="Cambria Math"/>
                          <w:szCs w:val="24"/>
                        </w:rPr>
                        <m:t>2</m:t>
                      </m:r>
                    </m:sup>
                  </m:sSup>
                  <m:d>
                    <m:dPr>
                      <m:ctrlPr>
                        <w:rPr>
                          <w:rFonts w:ascii="Cambria Math" w:hAnsi="Cambria Math"/>
                          <w:i/>
                          <w:szCs w:val="24"/>
                        </w:rPr>
                      </m:ctrlPr>
                    </m:dPr>
                    <m:e>
                      <m:r>
                        <w:rPr>
                          <w:rFonts w:ascii="Cambria Math" w:hAnsi="Cambria Math"/>
                          <w:szCs w:val="24"/>
                        </w:rPr>
                        <m:t xml:space="preserve"> NYY</m:t>
                      </m:r>
                    </m:e>
                  </m:d>
                </m:e>
                <m:e>
                  <m:r>
                    <w:rPr>
                      <w:rFonts w:ascii="Cambria Math" w:hAnsi="Cambria Math"/>
                      <w:szCs w:val="24"/>
                    </w:rPr>
                    <m:t>%∆U=0.416</m:t>
                  </m:r>
                </m:e>
              </m:eqArr>
            </m:e>
          </m:d>
        </m:oMath>
      </m:oMathPara>
    </w:p>
    <w:p w14:paraId="56E1BEAF" w14:textId="77777777" w:rsidR="000A49FC" w:rsidRDefault="000A49FC" w:rsidP="00C9489F">
      <w:pPr>
        <w:ind w:left="426" w:right="-180" w:hanging="710"/>
        <w:rPr>
          <w:rFonts w:eastAsiaTheme="minorEastAsia"/>
          <w:szCs w:val="24"/>
        </w:rPr>
      </w:pPr>
    </w:p>
    <w:p w14:paraId="2D5D1CA3" w14:textId="77777777" w:rsidR="000A49FC" w:rsidRPr="00507037" w:rsidRDefault="00704C8A" w:rsidP="00C9489F">
      <w:pPr>
        <w:ind w:left="-142" w:right="-180" w:hanging="710"/>
        <w:rPr>
          <w:szCs w:val="24"/>
        </w:rPr>
      </w:pPr>
      <m:oMathPara>
        <m:oMathParaPr>
          <m:jc m:val="left"/>
        </m:oMathParaPr>
        <m:oMath>
          <m:d>
            <m:dPr>
              <m:begChr m:val="["/>
              <m:endChr m:val="]"/>
              <m:ctrlPr>
                <w:rPr>
                  <w:rFonts w:ascii="Cambria Math" w:hAnsi="Cambria Math"/>
                  <w:i/>
                  <w:szCs w:val="24"/>
                </w:rPr>
              </m:ctrlPr>
            </m:dPr>
            <m:e>
              <m:eqArr>
                <m:eqArrPr>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A</m:t>
                      </m:r>
                    </m:e>
                    <m:sub>
                      <m:r>
                        <w:rPr>
                          <w:rFonts w:ascii="Cambria Math" w:hAnsi="Cambria Math"/>
                          <w:szCs w:val="24"/>
                        </w:rPr>
                        <m:t>AB</m:t>
                      </m:r>
                    </m:sub>
                  </m:sSub>
                  <m:r>
                    <w:rPr>
                      <w:rFonts w:ascii="Cambria Math" w:hAnsi="Cambria Math"/>
                      <w:szCs w:val="24"/>
                    </w:rPr>
                    <m:t>= 35 m</m:t>
                  </m:r>
                  <m:sSup>
                    <m:sSupPr>
                      <m:ctrlPr>
                        <w:rPr>
                          <w:rFonts w:ascii="Cambria Math" w:hAnsi="Cambria Math"/>
                          <w:i/>
                          <w:szCs w:val="24"/>
                        </w:rPr>
                      </m:ctrlPr>
                    </m:sSupPr>
                    <m:e>
                      <m:r>
                        <w:rPr>
                          <w:rFonts w:ascii="Cambria Math" w:hAnsi="Cambria Math"/>
                          <w:szCs w:val="24"/>
                        </w:rPr>
                        <m:t>m</m:t>
                      </m:r>
                    </m:e>
                    <m:sup>
                      <m:r>
                        <w:rPr>
                          <w:rFonts w:ascii="Cambria Math" w:hAnsi="Cambria Math"/>
                          <w:szCs w:val="24"/>
                        </w:rPr>
                        <m:t>2</m:t>
                      </m:r>
                    </m:sup>
                  </m:sSup>
                  <m:d>
                    <m:dPr>
                      <m:ctrlPr>
                        <w:rPr>
                          <w:rFonts w:ascii="Cambria Math" w:hAnsi="Cambria Math"/>
                          <w:i/>
                          <w:szCs w:val="24"/>
                        </w:rPr>
                      </m:ctrlPr>
                    </m:dPr>
                    <m:e>
                      <m:r>
                        <w:rPr>
                          <w:rFonts w:ascii="Cambria Math" w:hAnsi="Cambria Math"/>
                          <w:szCs w:val="24"/>
                        </w:rPr>
                        <m:t xml:space="preserve"> CU</m:t>
                      </m:r>
                    </m:e>
                  </m:d>
                </m:e>
                <m:e>
                  <m:r>
                    <w:rPr>
                      <w:rFonts w:ascii="Cambria Math" w:hAnsi="Cambria Math"/>
                      <w:szCs w:val="24"/>
                    </w:rPr>
                    <m:t>%∆U=1.242</m:t>
                  </m:r>
                </m:e>
              </m:eqArr>
            </m:e>
          </m:d>
        </m:oMath>
      </m:oMathPara>
    </w:p>
    <w:p w14:paraId="6820639E" w14:textId="77777777" w:rsidR="000A49FC" w:rsidRDefault="000A49FC" w:rsidP="00C9489F">
      <w:pPr>
        <w:ind w:left="426" w:right="-180" w:hanging="710"/>
        <w:rPr>
          <w:rFonts w:eastAsiaTheme="minorEastAsia"/>
          <w:szCs w:val="24"/>
        </w:rPr>
      </w:pPr>
    </w:p>
    <w:p w14:paraId="3D9A8C66" w14:textId="77777777" w:rsidR="000A49FC" w:rsidRPr="00175D23" w:rsidRDefault="00704C8A" w:rsidP="00C9489F">
      <w:pPr>
        <w:ind w:left="-142" w:right="-180" w:hanging="710"/>
        <w:rPr>
          <w:rFonts w:eastAsiaTheme="minorEastAsia"/>
          <w:szCs w:val="24"/>
        </w:rPr>
      </w:pPr>
      <m:oMathPara>
        <m:oMathParaPr>
          <m:jc m:val="left"/>
        </m:oMathParaPr>
        <m:oMath>
          <m:d>
            <m:dPr>
              <m:begChr m:val="["/>
              <m:endChr m:val="]"/>
              <m:ctrlPr>
                <w:rPr>
                  <w:rFonts w:ascii="Cambria Math" w:hAnsi="Cambria Math"/>
                  <w:i/>
                  <w:szCs w:val="24"/>
                </w:rPr>
              </m:ctrlPr>
            </m:dPr>
            <m:e>
              <m:eqArr>
                <m:eqArrPr>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A</m:t>
                      </m:r>
                    </m:e>
                    <m:sub>
                      <m:r>
                        <w:rPr>
                          <w:rFonts w:ascii="Cambria Math" w:hAnsi="Cambria Math"/>
                          <w:szCs w:val="24"/>
                        </w:rPr>
                        <m:t>BC</m:t>
                      </m:r>
                    </m:sub>
                  </m:sSub>
                  <m:r>
                    <w:rPr>
                      <w:rFonts w:ascii="Cambria Math" w:hAnsi="Cambria Math"/>
                      <w:szCs w:val="24"/>
                    </w:rPr>
                    <m:t>= 35 m</m:t>
                  </m:r>
                  <m:sSup>
                    <m:sSupPr>
                      <m:ctrlPr>
                        <w:rPr>
                          <w:rFonts w:ascii="Cambria Math" w:hAnsi="Cambria Math"/>
                          <w:i/>
                          <w:szCs w:val="24"/>
                        </w:rPr>
                      </m:ctrlPr>
                    </m:sSupPr>
                    <m:e>
                      <m:r>
                        <w:rPr>
                          <w:rFonts w:ascii="Cambria Math" w:hAnsi="Cambria Math"/>
                          <w:szCs w:val="24"/>
                        </w:rPr>
                        <m:t>m</m:t>
                      </m:r>
                    </m:e>
                    <m:sup>
                      <m:r>
                        <w:rPr>
                          <w:rFonts w:ascii="Cambria Math" w:hAnsi="Cambria Math"/>
                          <w:szCs w:val="24"/>
                        </w:rPr>
                        <m:t>2</m:t>
                      </m:r>
                    </m:sup>
                  </m:sSup>
                  <m:d>
                    <m:dPr>
                      <m:ctrlPr>
                        <w:rPr>
                          <w:rFonts w:ascii="Cambria Math" w:hAnsi="Cambria Math"/>
                          <w:i/>
                          <w:szCs w:val="24"/>
                        </w:rPr>
                      </m:ctrlPr>
                    </m:dPr>
                    <m:e>
                      <m:r>
                        <w:rPr>
                          <w:rFonts w:ascii="Cambria Math" w:hAnsi="Cambria Math"/>
                          <w:szCs w:val="24"/>
                        </w:rPr>
                        <m:t xml:space="preserve"> CU</m:t>
                      </m:r>
                    </m:e>
                  </m:d>
                </m:e>
                <m:e>
                  <m:r>
                    <w:rPr>
                      <w:rFonts w:ascii="Cambria Math" w:hAnsi="Cambria Math"/>
                      <w:szCs w:val="24"/>
                    </w:rPr>
                    <m:t>%∆U=1.953</m:t>
                  </m:r>
                </m:e>
              </m:eqArr>
            </m:e>
          </m:d>
        </m:oMath>
      </m:oMathPara>
    </w:p>
    <w:p w14:paraId="6D090363" w14:textId="77777777" w:rsidR="000A49FC" w:rsidRDefault="000A49FC" w:rsidP="00C9489F">
      <w:pPr>
        <w:ind w:left="426" w:right="-180" w:hanging="710"/>
        <w:rPr>
          <w:rFonts w:eastAsiaTheme="minorEastAsia"/>
          <w:szCs w:val="24"/>
        </w:rPr>
      </w:pPr>
    </w:p>
    <w:p w14:paraId="0DD3E11B" w14:textId="77777777" w:rsidR="000A49FC" w:rsidRPr="005E4981" w:rsidRDefault="00704C8A" w:rsidP="00C9489F">
      <w:pPr>
        <w:pStyle w:val="ListParagraph"/>
        <w:bidi/>
        <w:ind w:left="142" w:right="-180"/>
        <w:rPr>
          <w:rFonts w:eastAsiaTheme="minorEastAsia"/>
          <w:i/>
          <w:szCs w:val="24"/>
        </w:rPr>
      </w:pPr>
      <m:oMathPara>
        <m:oMathParaPr>
          <m:jc m:val="left"/>
        </m:oMathParaPr>
        <m:oMath>
          <m:d>
            <m:dPr>
              <m:begChr m:val="["/>
              <m:endChr m:val="]"/>
              <m:ctrlPr>
                <w:rPr>
                  <w:rFonts w:ascii="Cambria Math" w:hAnsi="Cambria Math"/>
                  <w:i/>
                  <w:szCs w:val="24"/>
                </w:rPr>
              </m:ctrlPr>
            </m:dPr>
            <m:e>
              <m:eqArr>
                <m:eqArrPr>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A</m:t>
                      </m:r>
                    </m:e>
                    <m:sub>
                      <m:r>
                        <w:rPr>
                          <w:rFonts w:ascii="Cambria Math" w:hAnsi="Cambria Math"/>
                          <w:szCs w:val="24"/>
                        </w:rPr>
                        <m:t>CD</m:t>
                      </m:r>
                    </m:sub>
                  </m:sSub>
                  <m:r>
                    <w:rPr>
                      <w:rFonts w:ascii="Cambria Math" w:hAnsi="Cambria Math"/>
                      <w:szCs w:val="24"/>
                    </w:rPr>
                    <m:t>= 35 m</m:t>
                  </m:r>
                  <m:sSup>
                    <m:sSupPr>
                      <m:ctrlPr>
                        <w:rPr>
                          <w:rFonts w:ascii="Cambria Math" w:hAnsi="Cambria Math"/>
                          <w:i/>
                          <w:szCs w:val="24"/>
                        </w:rPr>
                      </m:ctrlPr>
                    </m:sSupPr>
                    <m:e>
                      <m:r>
                        <w:rPr>
                          <w:rFonts w:ascii="Cambria Math" w:hAnsi="Cambria Math"/>
                          <w:szCs w:val="24"/>
                        </w:rPr>
                        <m:t>m</m:t>
                      </m:r>
                    </m:e>
                    <m:sup>
                      <m:r>
                        <w:rPr>
                          <w:rFonts w:ascii="Cambria Math" w:hAnsi="Cambria Math"/>
                          <w:szCs w:val="24"/>
                        </w:rPr>
                        <m:t>2</m:t>
                      </m:r>
                    </m:sup>
                  </m:sSup>
                  <m:d>
                    <m:dPr>
                      <m:ctrlPr>
                        <w:rPr>
                          <w:rFonts w:ascii="Cambria Math" w:hAnsi="Cambria Math"/>
                          <w:i/>
                          <w:szCs w:val="24"/>
                        </w:rPr>
                      </m:ctrlPr>
                    </m:dPr>
                    <m:e>
                      <m:r>
                        <w:rPr>
                          <w:rFonts w:ascii="Cambria Math" w:hAnsi="Cambria Math"/>
                          <w:szCs w:val="24"/>
                        </w:rPr>
                        <m:t xml:space="preserve"> CU</m:t>
                      </m:r>
                    </m:e>
                  </m:d>
                </m:e>
                <m:e>
                  <m:r>
                    <w:rPr>
                      <w:rFonts w:ascii="Cambria Math" w:hAnsi="Cambria Math"/>
                      <w:szCs w:val="24"/>
                    </w:rPr>
                    <m:t>%∆U=2.549</m:t>
                  </m:r>
                </m:e>
              </m:eqArr>
            </m:e>
          </m:d>
        </m:oMath>
      </m:oMathPara>
    </w:p>
    <w:p w14:paraId="146F9144" w14:textId="77777777" w:rsidR="000A49FC" w:rsidRPr="005E4981" w:rsidRDefault="000A49FC" w:rsidP="00C9489F">
      <w:pPr>
        <w:pStyle w:val="ListParagraph"/>
        <w:bidi/>
        <w:ind w:left="142" w:right="-180"/>
        <w:rPr>
          <w:i/>
          <w:sz w:val="28"/>
          <w:rtl/>
          <w:lang w:bidi="fa-IR"/>
        </w:rPr>
      </w:pPr>
    </w:p>
    <w:p w14:paraId="1724A9FC" w14:textId="77777777" w:rsidR="000A49FC" w:rsidRPr="005E4981" w:rsidRDefault="00704C8A" w:rsidP="00C9489F">
      <w:pPr>
        <w:pStyle w:val="ListParagraph"/>
        <w:bidi/>
        <w:ind w:left="142" w:right="-180"/>
        <w:rPr>
          <w:i/>
          <w:sz w:val="28"/>
          <w:rtl/>
          <w:lang w:bidi="fa-IR"/>
        </w:rPr>
      </w:pPr>
      <m:oMathPara>
        <m:oMathParaPr>
          <m:jc m:val="left"/>
        </m:oMathParaPr>
        <m:oMath>
          <m:d>
            <m:dPr>
              <m:begChr m:val="["/>
              <m:endChr m:val="]"/>
              <m:ctrlPr>
                <w:rPr>
                  <w:rFonts w:ascii="Cambria Math" w:hAnsi="Cambria Math"/>
                  <w:i/>
                  <w:szCs w:val="24"/>
                </w:rPr>
              </m:ctrlPr>
            </m:dPr>
            <m:e>
              <m:eqArr>
                <m:eqArrPr>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A</m:t>
                      </m:r>
                    </m:e>
                    <m:sub>
                      <m:r>
                        <w:rPr>
                          <w:rFonts w:ascii="Cambria Math" w:hAnsi="Cambria Math"/>
                          <w:szCs w:val="24"/>
                        </w:rPr>
                        <m:t>JK</m:t>
                      </m:r>
                    </m:sub>
                  </m:sSub>
                  <m:r>
                    <w:rPr>
                      <w:rFonts w:ascii="Cambria Math" w:hAnsi="Cambria Math"/>
                      <w:szCs w:val="24"/>
                    </w:rPr>
                    <m:t>=25 m</m:t>
                  </m:r>
                  <m:sSup>
                    <m:sSupPr>
                      <m:ctrlPr>
                        <w:rPr>
                          <w:rFonts w:ascii="Cambria Math" w:hAnsi="Cambria Math"/>
                          <w:i/>
                          <w:szCs w:val="24"/>
                        </w:rPr>
                      </m:ctrlPr>
                    </m:sSupPr>
                    <m:e>
                      <m:r>
                        <w:rPr>
                          <w:rFonts w:ascii="Cambria Math" w:hAnsi="Cambria Math"/>
                          <w:szCs w:val="24"/>
                        </w:rPr>
                        <m:t>m</m:t>
                      </m:r>
                    </m:e>
                    <m:sup>
                      <m:r>
                        <w:rPr>
                          <w:rFonts w:ascii="Cambria Math" w:hAnsi="Cambria Math"/>
                          <w:szCs w:val="24"/>
                        </w:rPr>
                        <m:t>2</m:t>
                      </m:r>
                    </m:sup>
                  </m:sSup>
                  <m:d>
                    <m:dPr>
                      <m:ctrlPr>
                        <w:rPr>
                          <w:rFonts w:ascii="Cambria Math" w:hAnsi="Cambria Math"/>
                          <w:i/>
                          <w:szCs w:val="24"/>
                        </w:rPr>
                      </m:ctrlPr>
                    </m:dPr>
                    <m:e>
                      <m:r>
                        <w:rPr>
                          <w:rFonts w:ascii="Cambria Math" w:hAnsi="Cambria Math"/>
                          <w:szCs w:val="24"/>
                        </w:rPr>
                        <m:t xml:space="preserve"> CU</m:t>
                      </m:r>
                    </m:e>
                  </m:d>
                </m:e>
                <m:e>
                  <m:r>
                    <w:rPr>
                      <w:rFonts w:ascii="Cambria Math" w:hAnsi="Cambria Math"/>
                      <w:szCs w:val="24"/>
                    </w:rPr>
                    <m:t>%∆U=4.889</m:t>
                  </m:r>
                </m:e>
              </m:eqArr>
            </m:e>
          </m:d>
        </m:oMath>
      </m:oMathPara>
    </w:p>
    <w:p w14:paraId="7499D893" w14:textId="77777777" w:rsidR="000A49FC" w:rsidRPr="00635202" w:rsidRDefault="000A49FC" w:rsidP="00C9489F">
      <w:pPr>
        <w:pStyle w:val="ListParagraph"/>
        <w:bidi/>
        <w:ind w:left="142" w:right="-180"/>
        <w:rPr>
          <w:i/>
          <w:sz w:val="28"/>
          <w:rtl/>
          <w:lang w:bidi="fa-IR"/>
        </w:rPr>
      </w:pPr>
    </w:p>
    <w:p w14:paraId="4D1669CD" w14:textId="73C6EB97" w:rsidR="000A49FC" w:rsidRDefault="00B37DA3" w:rsidP="00C9489F">
      <w:pPr>
        <w:pStyle w:val="ListParagraph"/>
        <w:bidi/>
        <w:ind w:left="142" w:right="-180"/>
        <w:rPr>
          <w:sz w:val="28"/>
          <w:rtl/>
          <w:lang w:bidi="fa-IR"/>
        </w:rPr>
      </w:pPr>
      <w:bookmarkStart w:id="1336" w:name="_Toc78835518"/>
      <w:r>
        <w:rPr>
          <w:rFonts w:hint="cs"/>
          <w:sz w:val="28"/>
          <w:rtl/>
          <w:lang w:bidi="fa-IR"/>
        </w:rPr>
        <w:t>6- تعیین جریان ابتدای فیدر</w:t>
      </w:r>
    </w:p>
    <w:p w14:paraId="6FE5B49D" w14:textId="5FBF0387" w:rsidR="000A49FC" w:rsidRDefault="000A49FC" w:rsidP="00C9489F">
      <w:pPr>
        <w:pStyle w:val="ListParagraph"/>
        <w:bidi/>
        <w:ind w:left="142" w:right="-180"/>
        <w:rPr>
          <w:sz w:val="28"/>
          <w:rtl/>
          <w:lang w:bidi="fa-IR"/>
        </w:rPr>
      </w:pPr>
      <w:r>
        <w:rPr>
          <w:rFonts w:hint="cs"/>
          <w:sz w:val="28"/>
          <w:rtl/>
          <w:lang w:bidi="fa-IR"/>
        </w:rPr>
        <w:t>جریان ابتدای فیدر مطابق دیاگرام تک خطی ف</w:t>
      </w:r>
      <w:r w:rsidR="00B37DA3">
        <w:rPr>
          <w:rFonts w:hint="cs"/>
          <w:sz w:val="28"/>
          <w:rtl/>
          <w:lang w:bidi="fa-IR"/>
        </w:rPr>
        <w:t>وق برابر با 132.48 آمپر می باشد</w:t>
      </w:r>
      <w:r>
        <w:rPr>
          <w:rFonts w:hint="cs"/>
          <w:sz w:val="28"/>
          <w:rtl/>
          <w:lang w:bidi="fa-IR"/>
        </w:rPr>
        <w:t>.</w:t>
      </w:r>
    </w:p>
    <w:p w14:paraId="1C50A6C6" w14:textId="0042C61F" w:rsidR="000A49FC" w:rsidRDefault="000A49FC" w:rsidP="00C9489F">
      <w:pPr>
        <w:pStyle w:val="ListParagraph"/>
        <w:bidi/>
        <w:ind w:left="142" w:right="-180"/>
        <w:rPr>
          <w:sz w:val="28"/>
          <w:rtl/>
          <w:lang w:bidi="fa-IR"/>
        </w:rPr>
      </w:pPr>
      <w:r>
        <w:rPr>
          <w:rFonts w:hint="cs"/>
          <w:sz w:val="28"/>
          <w:rtl/>
          <w:lang w:bidi="fa-IR"/>
        </w:rPr>
        <w:t>7- تعیین مجموع توان مور</w:t>
      </w:r>
      <w:r w:rsidR="00B37DA3">
        <w:rPr>
          <w:rFonts w:hint="cs"/>
          <w:sz w:val="28"/>
          <w:rtl/>
          <w:lang w:bidi="fa-IR"/>
        </w:rPr>
        <w:t xml:space="preserve">د نیاز فیدر </w:t>
      </w:r>
    </w:p>
    <w:p w14:paraId="5D1AC89A" w14:textId="5712B324" w:rsidR="000A49FC" w:rsidRDefault="000A49FC" w:rsidP="00C9489F">
      <w:pPr>
        <w:pStyle w:val="ListParagraph"/>
        <w:bidi/>
        <w:ind w:left="142" w:right="-180"/>
        <w:rPr>
          <w:sz w:val="28"/>
          <w:rtl/>
          <w:lang w:bidi="fa-IR"/>
        </w:rPr>
      </w:pPr>
      <w:r>
        <w:rPr>
          <w:rFonts w:hint="cs"/>
          <w:sz w:val="28"/>
          <w:rtl/>
          <w:lang w:bidi="fa-IR"/>
        </w:rPr>
        <w:t xml:space="preserve">مجموع توان مورد نیاز فیدر </w:t>
      </w:r>
      <w:r w:rsidR="00B37DA3">
        <w:rPr>
          <w:rFonts w:hint="cs"/>
          <w:sz w:val="28"/>
          <w:rtl/>
          <w:lang w:bidi="fa-IR"/>
        </w:rPr>
        <w:t>برایر با 81.88 کیلو وات می باشد</w:t>
      </w:r>
      <w:r>
        <w:rPr>
          <w:rFonts w:hint="cs"/>
          <w:sz w:val="28"/>
          <w:rtl/>
          <w:lang w:bidi="fa-IR"/>
        </w:rPr>
        <w:t>.</w:t>
      </w:r>
    </w:p>
    <w:p w14:paraId="683CA1D7" w14:textId="427EC5F6" w:rsidR="000A49FC" w:rsidRDefault="00B37DA3" w:rsidP="00C9489F">
      <w:pPr>
        <w:pStyle w:val="ListParagraph"/>
        <w:bidi/>
        <w:ind w:left="142" w:right="-180"/>
        <w:rPr>
          <w:sz w:val="28"/>
          <w:rtl/>
          <w:lang w:bidi="fa-IR"/>
        </w:rPr>
      </w:pPr>
      <w:r>
        <w:rPr>
          <w:rFonts w:hint="cs"/>
          <w:sz w:val="28"/>
          <w:rtl/>
          <w:lang w:bidi="fa-IR"/>
        </w:rPr>
        <w:t xml:space="preserve">8- تعیین تلفات توان شبکه </w:t>
      </w:r>
    </w:p>
    <w:p w14:paraId="7919983C" w14:textId="0979A5F1" w:rsidR="000A49FC" w:rsidRPr="00333FAE" w:rsidRDefault="000A49FC" w:rsidP="00C9489F">
      <w:pPr>
        <w:pStyle w:val="ListParagraph"/>
        <w:bidi/>
        <w:ind w:left="142" w:right="-180"/>
        <w:rPr>
          <w:sz w:val="28"/>
          <w:rtl/>
          <w:lang w:bidi="fa-IR"/>
        </w:rPr>
      </w:pPr>
      <w:r>
        <w:rPr>
          <w:rFonts w:hint="cs"/>
          <w:sz w:val="28"/>
          <w:rtl/>
          <w:lang w:bidi="fa-IR"/>
        </w:rPr>
        <w:t>مجموع تلفات در طول فیدر</w:t>
      </w:r>
      <w:r w:rsidR="00B37DA3">
        <w:rPr>
          <w:rFonts w:hint="cs"/>
          <w:sz w:val="28"/>
          <w:rtl/>
          <w:lang w:bidi="fa-IR"/>
        </w:rPr>
        <w:t xml:space="preserve"> برابر با 3.88 کیلو وات می باشد</w:t>
      </w:r>
      <w:r>
        <w:rPr>
          <w:rFonts w:hint="cs"/>
          <w:sz w:val="28"/>
          <w:rtl/>
          <w:lang w:bidi="fa-IR"/>
        </w:rPr>
        <w:t>.</w:t>
      </w:r>
    </w:p>
    <w:p w14:paraId="65F21B8C" w14:textId="77777777" w:rsidR="000A49FC" w:rsidRDefault="000A49FC" w:rsidP="00C9489F">
      <w:pPr>
        <w:pStyle w:val="ListParagraph"/>
        <w:bidi/>
        <w:ind w:left="142" w:right="-180"/>
        <w:rPr>
          <w:sz w:val="28"/>
          <w:rtl/>
          <w:lang w:bidi="fa-IR"/>
        </w:rPr>
      </w:pPr>
      <w:r>
        <w:rPr>
          <w:rFonts w:cs="B Zar"/>
          <w:b/>
          <w:bCs/>
          <w:sz w:val="26"/>
          <w:szCs w:val="26"/>
          <w:rtl/>
        </w:rPr>
        <w:br w:type="page"/>
      </w:r>
    </w:p>
    <w:p w14:paraId="1417BD7A" w14:textId="77777777" w:rsidR="000A49FC" w:rsidRPr="00BF3678" w:rsidRDefault="000A49FC" w:rsidP="00C9489F">
      <w:pPr>
        <w:bidi/>
        <w:ind w:right="-180" w:firstLine="296"/>
        <w:jc w:val="left"/>
        <w:rPr>
          <w:rFonts w:cs="B Zar"/>
          <w:b/>
          <w:bCs/>
          <w:sz w:val="26"/>
          <w:szCs w:val="26"/>
        </w:rPr>
      </w:pPr>
      <w:r w:rsidRPr="00BF3678">
        <w:rPr>
          <w:rFonts w:cs="B Zar" w:hint="cs"/>
          <w:b/>
          <w:bCs/>
          <w:sz w:val="26"/>
          <w:szCs w:val="26"/>
          <w:rtl/>
        </w:rPr>
        <w:lastRenderedPageBreak/>
        <w:t xml:space="preserve">مثال 5 :  </w:t>
      </w:r>
      <w:r w:rsidRPr="00BF3678">
        <w:rPr>
          <w:rFonts w:cs="B Zar" w:hint="cs"/>
          <w:b/>
          <w:bCs/>
          <w:sz w:val="26"/>
          <w:szCs w:val="26"/>
          <w:rtl/>
          <w:lang w:bidi="fa-IR"/>
        </w:rPr>
        <w:t>محاسبه ظرفیت ترانسفورماتور جدید</w:t>
      </w:r>
      <w:bookmarkEnd w:id="1336"/>
    </w:p>
    <w:p w14:paraId="6DCCAF35" w14:textId="77777777" w:rsidR="000A49FC" w:rsidRPr="00BF3678" w:rsidRDefault="000A49FC" w:rsidP="00C9489F">
      <w:pPr>
        <w:bidi/>
        <w:ind w:right="-180" w:firstLine="206"/>
        <w:jc w:val="left"/>
        <w:rPr>
          <w:b/>
          <w:bCs/>
          <w:szCs w:val="24"/>
        </w:rPr>
      </w:pPr>
      <w:r w:rsidRPr="00BF3678">
        <w:rPr>
          <w:rFonts w:hint="cs"/>
          <w:b/>
          <w:bCs/>
          <w:szCs w:val="24"/>
          <w:rtl/>
        </w:rPr>
        <w:t>مشترک دیماندی ( خصوصی )</w:t>
      </w:r>
    </w:p>
    <w:p w14:paraId="606A85CE" w14:textId="0CDAE5DC" w:rsidR="000A49FC" w:rsidRPr="00C9489F" w:rsidRDefault="000A49FC" w:rsidP="00E8289C">
      <w:pPr>
        <w:bidi/>
        <w:ind w:right="-180" w:firstLine="296"/>
        <w:jc w:val="left"/>
        <w:rPr>
          <w:sz w:val="28"/>
          <w:rtl/>
          <w:lang w:bidi="fa-IR"/>
        </w:rPr>
      </w:pPr>
      <w:r w:rsidRPr="00C9489F">
        <w:rPr>
          <w:rFonts w:hint="cs"/>
          <w:sz w:val="28"/>
          <w:rtl/>
        </w:rPr>
        <w:t>یک متقاضی جهت تامین برق یک واحد صنعتی درخواست</w:t>
      </w:r>
      <w:r w:rsidRPr="00C9489F">
        <w:rPr>
          <w:rFonts w:hint="cs"/>
          <w:sz w:val="28"/>
          <w:rtl/>
          <w:lang w:bidi="fa-IR"/>
        </w:rPr>
        <w:t xml:space="preserve"> برق به میزان</w:t>
      </w:r>
      <w:r w:rsidRPr="00C9489F">
        <w:rPr>
          <w:rFonts w:hint="cs"/>
          <w:sz w:val="28"/>
          <w:rtl/>
        </w:rPr>
        <w:t xml:space="preserve"> </w:t>
      </w:r>
      <w:r w:rsidR="00E8289C">
        <w:rPr>
          <w:sz w:val="28"/>
        </w:rPr>
        <w:t>KW</w:t>
      </w:r>
      <w:r w:rsidR="00E8289C">
        <w:rPr>
          <w:rFonts w:hint="cs"/>
          <w:sz w:val="28"/>
          <w:rtl/>
          <w:lang w:bidi="fa-IR"/>
        </w:rPr>
        <w:t xml:space="preserve"> 100</w:t>
      </w:r>
      <w:r w:rsidR="00E8289C">
        <w:rPr>
          <w:sz w:val="28"/>
          <w:lang w:bidi="fa-IR"/>
        </w:rPr>
        <w:t xml:space="preserve"> P = </w:t>
      </w:r>
      <w:r w:rsidR="0060515F">
        <w:rPr>
          <w:rFonts w:hint="cs"/>
          <w:sz w:val="28"/>
          <w:rtl/>
          <w:lang w:bidi="fa-IR"/>
        </w:rPr>
        <w:t>نموده است</w:t>
      </w:r>
      <w:r w:rsidRPr="00C9489F">
        <w:rPr>
          <w:rFonts w:hint="cs"/>
          <w:sz w:val="28"/>
          <w:rtl/>
          <w:lang w:bidi="fa-IR"/>
        </w:rPr>
        <w:t xml:space="preserve">. </w:t>
      </w:r>
      <w:r w:rsidR="0060515F">
        <w:rPr>
          <w:rFonts w:eastAsiaTheme="minorEastAsia" w:hint="cs"/>
          <w:color w:val="000000"/>
          <w:sz w:val="28"/>
          <w:rtl/>
          <w:lang w:bidi="fa-IR"/>
        </w:rPr>
        <w:t>برای انجام طراحی شبکه مذکور</w:t>
      </w:r>
      <w:r w:rsidRPr="00C9489F">
        <w:rPr>
          <w:rFonts w:eastAsiaTheme="minorEastAsia" w:hint="cs"/>
          <w:color w:val="000000"/>
          <w:sz w:val="28"/>
          <w:rtl/>
          <w:lang w:bidi="fa-IR"/>
        </w:rPr>
        <w:t>، فرآیند</w:t>
      </w:r>
      <w:r w:rsidR="00B37DA3">
        <w:rPr>
          <w:rFonts w:eastAsiaTheme="minorEastAsia" w:hint="cs"/>
          <w:color w:val="000000"/>
          <w:sz w:val="28"/>
          <w:rtl/>
          <w:lang w:bidi="fa-IR"/>
        </w:rPr>
        <w:t xml:space="preserve"> طراحی به شرح ذیل انجام می گردد</w:t>
      </w:r>
      <w:r w:rsidRPr="00C9489F">
        <w:rPr>
          <w:rFonts w:eastAsiaTheme="minorEastAsia" w:hint="cs"/>
          <w:color w:val="000000"/>
          <w:sz w:val="28"/>
          <w:rtl/>
          <w:lang w:bidi="fa-IR"/>
        </w:rPr>
        <w:t xml:space="preserve">:  </w:t>
      </w:r>
    </w:p>
    <w:p w14:paraId="719C0BEC" w14:textId="77777777" w:rsidR="000A49FC" w:rsidRDefault="000A49FC" w:rsidP="000A3D68">
      <w:pPr>
        <w:pStyle w:val="Caption"/>
        <w:rPr>
          <w:rtl/>
        </w:rPr>
      </w:pPr>
    </w:p>
    <w:p w14:paraId="0A823FA5" w14:textId="77777777" w:rsidR="000A49FC" w:rsidRDefault="000A49FC" w:rsidP="000A3D68">
      <w:pPr>
        <w:pStyle w:val="Caption"/>
      </w:pPr>
      <w:r w:rsidRPr="00821673">
        <w:rPr>
          <w:rtl/>
        </w:rPr>
        <w:t>پارامترها</w:t>
      </w:r>
      <w:r w:rsidRPr="00821673">
        <w:rPr>
          <w:rFonts w:hint="cs"/>
          <w:rtl/>
        </w:rPr>
        <w:t>ی</w:t>
      </w:r>
      <w:r w:rsidRPr="00821673">
        <w:rPr>
          <w:rtl/>
        </w:rPr>
        <w:t xml:space="preserve"> ورود</w:t>
      </w:r>
      <w:r w:rsidRPr="00821673">
        <w:rPr>
          <w:rFonts w:hint="cs"/>
          <w:rtl/>
        </w:rPr>
        <w:t>ی</w:t>
      </w:r>
      <w:r w:rsidRPr="00821673">
        <w:rPr>
          <w:rtl/>
        </w:rPr>
        <w:t xml:space="preserve"> برا</w:t>
      </w:r>
      <w:r w:rsidRPr="00821673">
        <w:rPr>
          <w:rFonts w:hint="cs"/>
          <w:rtl/>
        </w:rPr>
        <w:t>ی</w:t>
      </w:r>
      <w:r w:rsidRPr="00821673">
        <w:rPr>
          <w:rtl/>
        </w:rPr>
        <w:t xml:space="preserve"> محاسبات ترانسفورماتورجد</w:t>
      </w:r>
      <w:r w:rsidRPr="00821673">
        <w:rPr>
          <w:rFonts w:hint="cs"/>
          <w:rtl/>
        </w:rPr>
        <w:t>ی</w:t>
      </w:r>
      <w:r w:rsidRPr="00821673">
        <w:rPr>
          <w:rFonts w:hint="eastAsia"/>
          <w:rtl/>
        </w:rPr>
        <w:t>د</w:t>
      </w:r>
      <w:r w:rsidRPr="00821673">
        <w:rPr>
          <w:rtl/>
        </w:rPr>
        <w:t xml:space="preserve"> جهت متقاض</w:t>
      </w:r>
      <w:r w:rsidRPr="00821673">
        <w:rPr>
          <w:rFonts w:hint="cs"/>
          <w:rtl/>
        </w:rPr>
        <w:t>ی</w:t>
      </w:r>
      <w:r w:rsidRPr="00821673">
        <w:rPr>
          <w:rtl/>
        </w:rPr>
        <w:t xml:space="preserve"> خصوص</w:t>
      </w:r>
      <w:r w:rsidRPr="00821673">
        <w:rPr>
          <w:rFonts w:hint="cs"/>
          <w:rtl/>
        </w:rPr>
        <w:t>ی</w:t>
      </w:r>
      <w:r w:rsidRPr="00821673">
        <w:rPr>
          <w:rtl/>
        </w:rPr>
        <w:t xml:space="preserve"> ( د</w:t>
      </w:r>
      <w:r w:rsidRPr="00821673">
        <w:rPr>
          <w:rFonts w:hint="cs"/>
          <w:rtl/>
        </w:rPr>
        <w:t>ی</w:t>
      </w:r>
      <w:r w:rsidRPr="00821673">
        <w:rPr>
          <w:rFonts w:hint="eastAsia"/>
          <w:rtl/>
        </w:rPr>
        <w:t>ماند</w:t>
      </w:r>
      <w:r w:rsidRPr="00821673">
        <w:rPr>
          <w:rFonts w:hint="cs"/>
          <w:rtl/>
        </w:rPr>
        <w:t>ی</w:t>
      </w:r>
      <w:r w:rsidRPr="00821673">
        <w:rPr>
          <w:rtl/>
        </w:rPr>
        <w:t>)</w:t>
      </w:r>
    </w:p>
    <w:tbl>
      <w:tblPr>
        <w:tblStyle w:val="GridTable6Colorful-Accent5211"/>
        <w:bidiVisual/>
        <w:tblW w:w="0" w:type="auto"/>
        <w:jc w:val="center"/>
        <w:tblLook w:val="04A0" w:firstRow="1" w:lastRow="0" w:firstColumn="1" w:lastColumn="0" w:noHBand="0" w:noVBand="1"/>
      </w:tblPr>
      <w:tblGrid>
        <w:gridCol w:w="5933"/>
        <w:gridCol w:w="2520"/>
      </w:tblGrid>
      <w:tr w:rsidR="000A49FC" w:rsidRPr="00D20CF1" w14:paraId="33960D02" w14:textId="77777777" w:rsidTr="000A49F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33" w:type="dxa"/>
          </w:tcPr>
          <w:p w14:paraId="41D0476D" w14:textId="77777777" w:rsidR="000A49FC" w:rsidRPr="00D20CF1" w:rsidRDefault="000A49FC" w:rsidP="0092201B">
            <w:pPr>
              <w:bidi/>
              <w:jc w:val="center"/>
              <w:rPr>
                <w:b w:val="0"/>
                <w:bCs w:val="0"/>
                <w:sz w:val="22"/>
                <w:szCs w:val="22"/>
                <w:lang w:bidi="fa-IR"/>
              </w:rPr>
            </w:pPr>
            <w:r w:rsidRPr="00D20CF1">
              <w:rPr>
                <w:rFonts w:hint="cs"/>
                <w:b w:val="0"/>
                <w:bCs w:val="0"/>
                <w:sz w:val="22"/>
                <w:szCs w:val="22"/>
                <w:rtl/>
                <w:lang w:bidi="fa-IR"/>
              </w:rPr>
              <w:t xml:space="preserve">قدرت مورد نیاز درخواست شده </w:t>
            </w:r>
            <w:r w:rsidRPr="00D20CF1">
              <w:rPr>
                <w:b w:val="0"/>
                <w:bCs w:val="0"/>
                <w:sz w:val="22"/>
                <w:szCs w:val="22"/>
                <w:lang w:bidi="fa-IR"/>
              </w:rPr>
              <w:t>(P)</w:t>
            </w:r>
          </w:p>
        </w:tc>
        <w:tc>
          <w:tcPr>
            <w:tcW w:w="2520" w:type="dxa"/>
          </w:tcPr>
          <w:p w14:paraId="6E50FA0F" w14:textId="77777777" w:rsidR="000A49FC" w:rsidRPr="00D20CF1" w:rsidRDefault="000A49FC" w:rsidP="0092201B">
            <w:pPr>
              <w:bidi/>
              <w:jc w:val="center"/>
              <w:cnfStyle w:val="100000000000" w:firstRow="1" w:lastRow="0" w:firstColumn="0" w:lastColumn="0" w:oddVBand="0" w:evenVBand="0" w:oddHBand="0" w:evenHBand="0" w:firstRowFirstColumn="0" w:firstRowLastColumn="0" w:lastRowFirstColumn="0" w:lastRowLastColumn="0"/>
              <w:rPr>
                <w:b w:val="0"/>
                <w:bCs w:val="0"/>
                <w:sz w:val="22"/>
                <w:szCs w:val="22"/>
                <w:rtl/>
                <w:lang w:bidi="fa-IR"/>
              </w:rPr>
            </w:pPr>
            <w:r w:rsidRPr="00D20CF1">
              <w:rPr>
                <w:b w:val="0"/>
                <w:bCs w:val="0"/>
                <w:sz w:val="22"/>
                <w:szCs w:val="22"/>
                <w:lang w:bidi="fa-IR"/>
              </w:rPr>
              <w:t>KW</w:t>
            </w:r>
            <w:r w:rsidRPr="00D20CF1">
              <w:rPr>
                <w:rFonts w:hint="cs"/>
                <w:b w:val="0"/>
                <w:bCs w:val="0"/>
                <w:sz w:val="22"/>
                <w:szCs w:val="22"/>
                <w:rtl/>
                <w:lang w:bidi="fa-IR"/>
              </w:rPr>
              <w:t>100</w:t>
            </w:r>
          </w:p>
        </w:tc>
      </w:tr>
      <w:tr w:rsidR="000A49FC" w:rsidRPr="00D20CF1" w14:paraId="1856092F" w14:textId="77777777" w:rsidTr="000A49F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33" w:type="dxa"/>
          </w:tcPr>
          <w:p w14:paraId="1E7DCD6F" w14:textId="77777777" w:rsidR="000A49FC" w:rsidRPr="00D20CF1" w:rsidRDefault="000A49FC" w:rsidP="0092201B">
            <w:pPr>
              <w:bidi/>
              <w:jc w:val="center"/>
              <w:rPr>
                <w:b w:val="0"/>
                <w:bCs w:val="0"/>
                <w:sz w:val="22"/>
                <w:szCs w:val="22"/>
                <w:lang w:bidi="fa-IR"/>
              </w:rPr>
            </w:pPr>
            <w:r w:rsidRPr="00D20CF1">
              <w:rPr>
                <w:rFonts w:hint="cs"/>
                <w:b w:val="0"/>
                <w:bCs w:val="0"/>
                <w:sz w:val="22"/>
                <w:szCs w:val="22"/>
                <w:rtl/>
                <w:lang w:bidi="fa-IR"/>
              </w:rPr>
              <w:t xml:space="preserve">ضریب توان </w:t>
            </w:r>
            <w:r w:rsidRPr="00D20CF1">
              <w:rPr>
                <w:b w:val="0"/>
                <w:bCs w:val="0"/>
                <w:sz w:val="22"/>
                <w:szCs w:val="22"/>
                <w:lang w:bidi="fa-IR"/>
              </w:rPr>
              <w:t>(</w:t>
            </w:r>
            <m:oMath>
              <m:r>
                <m:rPr>
                  <m:sty m:val="b"/>
                </m:rPr>
                <w:rPr>
                  <w:rFonts w:ascii="Cambria Math" w:hAnsi="Cambria Math"/>
                  <w:sz w:val="22"/>
                  <w:szCs w:val="22"/>
                  <w:lang w:bidi="fa-IR"/>
                </w:rPr>
                <m:t>∅</m:t>
              </m:r>
            </m:oMath>
            <w:r w:rsidRPr="00D20CF1">
              <w:rPr>
                <w:b w:val="0"/>
                <w:bCs w:val="0"/>
                <w:sz w:val="22"/>
                <w:szCs w:val="22"/>
                <w:lang w:bidi="fa-IR"/>
              </w:rPr>
              <w:t>)</w:t>
            </w:r>
          </w:p>
        </w:tc>
        <w:tc>
          <w:tcPr>
            <w:tcW w:w="2520" w:type="dxa"/>
          </w:tcPr>
          <w:p w14:paraId="5B3EEEA5" w14:textId="77777777" w:rsidR="000A49FC" w:rsidRPr="00D20CF1" w:rsidRDefault="000A49FC" w:rsidP="0092201B">
            <w:pPr>
              <w:bidi/>
              <w:jc w:val="center"/>
              <w:cnfStyle w:val="000000100000" w:firstRow="0" w:lastRow="0" w:firstColumn="0" w:lastColumn="0" w:oddVBand="0" w:evenVBand="0" w:oddHBand="1" w:evenHBand="0" w:firstRowFirstColumn="0" w:firstRowLastColumn="0" w:lastRowFirstColumn="0" w:lastRowLastColumn="0"/>
              <w:rPr>
                <w:sz w:val="22"/>
                <w:szCs w:val="22"/>
                <w:rtl/>
                <w:lang w:bidi="fa-IR"/>
              </w:rPr>
            </w:pPr>
            <w:r w:rsidRPr="00D20CF1">
              <w:rPr>
                <w:rFonts w:hint="cs"/>
                <w:sz w:val="22"/>
                <w:szCs w:val="22"/>
                <w:rtl/>
                <w:lang w:bidi="fa-IR"/>
              </w:rPr>
              <w:t>0.9</w:t>
            </w:r>
          </w:p>
        </w:tc>
      </w:tr>
      <w:tr w:rsidR="000A49FC" w:rsidRPr="00D20CF1" w14:paraId="5CF52AE2" w14:textId="77777777" w:rsidTr="000A49FC">
        <w:trPr>
          <w:jc w:val="center"/>
        </w:trPr>
        <w:tc>
          <w:tcPr>
            <w:cnfStyle w:val="001000000000" w:firstRow="0" w:lastRow="0" w:firstColumn="1" w:lastColumn="0" w:oddVBand="0" w:evenVBand="0" w:oddHBand="0" w:evenHBand="0" w:firstRowFirstColumn="0" w:firstRowLastColumn="0" w:lastRowFirstColumn="0" w:lastRowLastColumn="0"/>
            <w:tcW w:w="5933" w:type="dxa"/>
          </w:tcPr>
          <w:p w14:paraId="37AB105D" w14:textId="77777777" w:rsidR="000A49FC" w:rsidRPr="00D20CF1" w:rsidRDefault="000A49FC" w:rsidP="0092201B">
            <w:pPr>
              <w:bidi/>
              <w:jc w:val="center"/>
              <w:rPr>
                <w:b w:val="0"/>
                <w:bCs w:val="0"/>
                <w:sz w:val="22"/>
                <w:szCs w:val="22"/>
                <w:lang w:bidi="fa-IR"/>
              </w:rPr>
            </w:pPr>
            <w:r w:rsidRPr="00D20CF1">
              <w:rPr>
                <w:rFonts w:hint="cs"/>
                <w:b w:val="0"/>
                <w:bCs w:val="0"/>
                <w:sz w:val="22"/>
                <w:szCs w:val="22"/>
                <w:rtl/>
                <w:lang w:bidi="fa-IR"/>
              </w:rPr>
              <w:t xml:space="preserve">حداکثر درصد بهره برداری ازتوان نامی ترانسفورماتور </w:t>
            </w:r>
            <w:r w:rsidRPr="00D20CF1">
              <w:rPr>
                <w:b w:val="0"/>
                <w:bCs w:val="0"/>
                <w:sz w:val="22"/>
                <w:szCs w:val="22"/>
                <w:lang w:bidi="fa-IR"/>
              </w:rPr>
              <w:t>(A)</w:t>
            </w:r>
          </w:p>
        </w:tc>
        <w:tc>
          <w:tcPr>
            <w:tcW w:w="2520" w:type="dxa"/>
          </w:tcPr>
          <w:p w14:paraId="389F93C8" w14:textId="77777777" w:rsidR="000A49FC" w:rsidRPr="00D20CF1" w:rsidRDefault="000A49FC" w:rsidP="0092201B">
            <w:pPr>
              <w:bidi/>
              <w:jc w:val="center"/>
              <w:cnfStyle w:val="000000000000" w:firstRow="0" w:lastRow="0" w:firstColumn="0" w:lastColumn="0" w:oddVBand="0" w:evenVBand="0" w:oddHBand="0" w:evenHBand="0" w:firstRowFirstColumn="0" w:firstRowLastColumn="0" w:lastRowFirstColumn="0" w:lastRowLastColumn="0"/>
              <w:rPr>
                <w:sz w:val="22"/>
                <w:szCs w:val="22"/>
                <w:rtl/>
                <w:lang w:bidi="fa-IR"/>
              </w:rPr>
            </w:pPr>
            <w:r w:rsidRPr="00D20CF1">
              <w:rPr>
                <w:rFonts w:hint="cs"/>
                <w:sz w:val="22"/>
                <w:szCs w:val="22"/>
                <w:rtl/>
                <w:lang w:bidi="fa-IR"/>
              </w:rPr>
              <w:t>836/0</w:t>
            </w:r>
          </w:p>
        </w:tc>
      </w:tr>
    </w:tbl>
    <w:p w14:paraId="447B0807" w14:textId="77777777" w:rsidR="000A49FC" w:rsidRPr="00D20CF1" w:rsidRDefault="000A49FC" w:rsidP="00C9489F">
      <w:pPr>
        <w:pStyle w:val="ListParagraph"/>
        <w:bidi/>
        <w:ind w:left="1440" w:right="-180" w:hanging="1294"/>
        <w:rPr>
          <w:sz w:val="16"/>
          <w:szCs w:val="16"/>
          <w:rtl/>
        </w:rPr>
      </w:pPr>
    </w:p>
    <w:p w14:paraId="3EEFCBE9" w14:textId="57E54C33" w:rsidR="000A49FC" w:rsidRPr="00DE79A4" w:rsidRDefault="000A49FC" w:rsidP="00C9489F">
      <w:pPr>
        <w:pStyle w:val="ListParagraph"/>
        <w:bidi/>
        <w:ind w:left="1440" w:right="-180" w:hanging="1294"/>
        <w:rPr>
          <w:sz w:val="28"/>
        </w:rPr>
      </w:pPr>
      <w:r w:rsidRPr="00DE79A4">
        <w:rPr>
          <w:rFonts w:hint="cs"/>
          <w:sz w:val="28"/>
          <w:rtl/>
        </w:rPr>
        <w:t>باتوجه به پارامترهای فوق ، ظرفیت ترانسفورماتور در ای</w:t>
      </w:r>
      <w:r w:rsidR="00B37DA3">
        <w:rPr>
          <w:rFonts w:hint="cs"/>
          <w:sz w:val="28"/>
          <w:rtl/>
        </w:rPr>
        <w:t>ن حالت بصورت زیر محاسبه می گردد</w:t>
      </w:r>
      <w:r w:rsidRPr="00DE79A4">
        <w:rPr>
          <w:rFonts w:hint="cs"/>
          <w:sz w:val="28"/>
          <w:rtl/>
        </w:rPr>
        <w:t>:</w:t>
      </w:r>
    </w:p>
    <w:p w14:paraId="106E7B8B" w14:textId="77777777" w:rsidR="000A49FC" w:rsidRPr="00D20CF1" w:rsidRDefault="00704C8A" w:rsidP="00C9489F">
      <w:pPr>
        <w:pStyle w:val="ListParagraph"/>
        <w:ind w:left="142" w:right="-180"/>
        <w:rPr>
          <w:i/>
          <w:sz w:val="22"/>
          <w:szCs w:val="22"/>
          <w:rtl/>
        </w:rPr>
      </w:p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new</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P</m:t>
            </m:r>
          </m:num>
          <m:den>
            <m:r>
              <w:rPr>
                <w:rFonts w:ascii="Cambria Math" w:hAnsi="Cambria Math"/>
                <w:sz w:val="22"/>
                <w:szCs w:val="22"/>
              </w:rPr>
              <m:t>A.</m:t>
            </m:r>
            <m:func>
              <m:funcPr>
                <m:ctrlPr>
                  <w:rPr>
                    <w:rFonts w:ascii="Cambria Math" w:hAnsi="Cambria Math"/>
                    <w:sz w:val="22"/>
                    <w:szCs w:val="22"/>
                  </w:rPr>
                </m:ctrlPr>
              </m:funcPr>
              <m:fName>
                <m:r>
                  <w:rPr>
                    <w:rFonts w:ascii="Cambria Math" w:hAnsi="Cambria Math"/>
                    <w:sz w:val="22"/>
                    <w:szCs w:val="22"/>
                  </w:rPr>
                  <m:t>cos</m:t>
                </m:r>
              </m:fName>
              <m:e>
                <m:r>
                  <w:rPr>
                    <w:rFonts w:ascii="Cambria Math" w:hAnsi="Cambria Math"/>
                    <w:sz w:val="22"/>
                    <w:szCs w:val="22"/>
                  </w:rPr>
                  <m:t>ϕ</m:t>
                </m:r>
              </m:e>
            </m:func>
          </m:den>
        </m:f>
      </m:oMath>
      <w:r w:rsidR="000A49FC" w:rsidRPr="00D20CF1">
        <w:rPr>
          <w:rFonts w:eastAsiaTheme="minorEastAsia"/>
          <w:i/>
          <w:sz w:val="22"/>
          <w:szCs w:val="22"/>
        </w:rPr>
        <w:t xml:space="preserve">, = </w:t>
      </w:r>
      <m:oMath>
        <m:f>
          <m:fPr>
            <m:ctrlPr>
              <w:rPr>
                <w:rFonts w:ascii="Cambria Math" w:eastAsiaTheme="minorEastAsia" w:hAnsi="Cambria Math"/>
                <w:i/>
                <w:sz w:val="22"/>
                <w:szCs w:val="22"/>
              </w:rPr>
            </m:ctrlPr>
          </m:fPr>
          <m:num>
            <m:r>
              <w:rPr>
                <w:rFonts w:ascii="Cambria Math" w:eastAsiaTheme="minorEastAsia" w:hAnsi="Cambria Math"/>
                <w:sz w:val="22"/>
                <w:szCs w:val="22"/>
              </w:rPr>
              <m:t>100</m:t>
            </m:r>
          </m:num>
          <m:den>
            <m:r>
              <w:rPr>
                <w:rFonts w:ascii="Cambria Math" w:eastAsiaTheme="minorEastAsia" w:hAnsi="Cambria Math"/>
                <w:sz w:val="22"/>
                <w:szCs w:val="22"/>
              </w:rPr>
              <m:t>0.836×0.9</m:t>
            </m:r>
          </m:den>
        </m:f>
      </m:oMath>
      <w:r w:rsidR="000A49FC" w:rsidRPr="00D20CF1">
        <w:rPr>
          <w:rFonts w:eastAsiaTheme="minorEastAsia"/>
          <w:i/>
          <w:sz w:val="22"/>
          <w:szCs w:val="22"/>
        </w:rPr>
        <w:t>= 133.34 KVA</w:t>
      </w:r>
    </w:p>
    <w:p w14:paraId="79864B6D" w14:textId="77777777" w:rsidR="000A49FC" w:rsidRPr="00DE79A4" w:rsidRDefault="000A49FC" w:rsidP="00C9489F">
      <w:pPr>
        <w:pStyle w:val="ListParagraph"/>
        <w:bidi/>
        <w:ind w:left="142" w:right="-180"/>
        <w:rPr>
          <w:i/>
          <w:sz w:val="28"/>
          <w:rtl/>
          <w:lang w:bidi="fa-IR"/>
        </w:rPr>
      </w:pPr>
      <w:r w:rsidRPr="00DE79A4">
        <w:rPr>
          <w:rFonts w:hint="cs"/>
          <w:i/>
          <w:sz w:val="28"/>
          <w:rtl/>
          <w:lang w:bidi="fa-IR"/>
        </w:rPr>
        <w:t>در نتیجه</w:t>
      </w:r>
      <w:r w:rsidRPr="00DE79A4">
        <w:rPr>
          <w:i/>
          <w:sz w:val="28"/>
          <w:lang w:bidi="fa-IR"/>
        </w:rPr>
        <w:t xml:space="preserve"> </w:t>
      </w:r>
      <w:r w:rsidRPr="00DE79A4">
        <w:rPr>
          <w:rFonts w:hint="cs"/>
          <w:i/>
          <w:sz w:val="28"/>
          <w:rtl/>
          <w:lang w:bidi="fa-IR"/>
        </w:rPr>
        <w:t>با توجه به ظرفیت مجاز استاندارد ترانسفورماتورهای توزیع ، ترانس پیشنهادی با ظرفیت</w:t>
      </w:r>
    </w:p>
    <w:p w14:paraId="30087CD3" w14:textId="4B47008B" w:rsidR="000A49FC" w:rsidRPr="00DE79A4" w:rsidRDefault="000A49FC" w:rsidP="00C9489F">
      <w:pPr>
        <w:pStyle w:val="ListParagraph"/>
        <w:bidi/>
        <w:ind w:left="142" w:right="-180"/>
        <w:rPr>
          <w:i/>
          <w:sz w:val="28"/>
          <w:rtl/>
          <w:lang w:bidi="fa-IR"/>
        </w:rPr>
      </w:pPr>
      <w:r w:rsidRPr="00DE79A4">
        <w:rPr>
          <w:rFonts w:hint="cs"/>
          <w:i/>
          <w:sz w:val="28"/>
          <w:rtl/>
          <w:lang w:bidi="fa-IR"/>
        </w:rPr>
        <w:t xml:space="preserve"> </w:t>
      </w:r>
      <w:r w:rsidRPr="00D20CF1">
        <w:rPr>
          <w:i/>
          <w:szCs w:val="24"/>
          <w:lang w:bidi="fa-IR"/>
        </w:rPr>
        <w:t>KVA</w:t>
      </w:r>
      <w:r w:rsidRPr="00D20CF1">
        <w:rPr>
          <w:rFonts w:hint="cs"/>
          <w:i/>
          <w:szCs w:val="24"/>
          <w:rtl/>
          <w:lang w:bidi="fa-IR"/>
        </w:rPr>
        <w:t xml:space="preserve">160 =  </w:t>
      </w:r>
      <m:oMath>
        <m:sSub>
          <m:sSubPr>
            <m:ctrlPr>
              <w:rPr>
                <w:rFonts w:ascii="Cambria Math" w:eastAsia="Calibri" w:hAnsi="Cambria Math"/>
                <w:iCs/>
                <w:color w:val="000000"/>
                <w:szCs w:val="24"/>
                <w:lang w:bidi="fa-IR"/>
              </w:rPr>
            </m:ctrlPr>
          </m:sSubPr>
          <m:e>
            <m:r>
              <w:rPr>
                <w:rFonts w:ascii="Cambria Math" w:eastAsia="Calibri" w:hAnsi="Cambria Math"/>
                <w:color w:val="000000"/>
                <w:szCs w:val="24"/>
                <w:lang w:bidi="fa-IR"/>
              </w:rPr>
              <m:t>S</m:t>
            </m:r>
          </m:e>
          <m:sub>
            <m:r>
              <w:rPr>
                <w:rFonts w:ascii="Cambria Math" w:eastAsia="Calibri" w:hAnsi="Cambria Math"/>
                <w:color w:val="000000"/>
                <w:szCs w:val="24"/>
                <w:lang w:bidi="fa-IR"/>
              </w:rPr>
              <m:t>new</m:t>
            </m:r>
          </m:sub>
        </m:sSub>
      </m:oMath>
      <w:r w:rsidRPr="00D20CF1">
        <w:rPr>
          <w:rFonts w:eastAsiaTheme="minorEastAsia" w:hint="cs"/>
          <w:i/>
          <w:iCs/>
          <w:color w:val="000000"/>
          <w:szCs w:val="24"/>
          <w:rtl/>
          <w:lang w:bidi="fa-IR"/>
        </w:rPr>
        <w:t xml:space="preserve">  </w:t>
      </w:r>
      <w:r w:rsidR="00B37DA3">
        <w:rPr>
          <w:rFonts w:hint="cs"/>
          <w:i/>
          <w:sz w:val="28"/>
          <w:rtl/>
          <w:lang w:bidi="fa-IR"/>
        </w:rPr>
        <w:t>در نظر گرفته می شود</w:t>
      </w:r>
      <w:r w:rsidRPr="00DE79A4">
        <w:rPr>
          <w:rFonts w:eastAsiaTheme="minorEastAsia" w:hint="cs"/>
          <w:i/>
          <w:iCs/>
          <w:color w:val="000000"/>
          <w:sz w:val="28"/>
          <w:rtl/>
          <w:lang w:bidi="fa-IR"/>
        </w:rPr>
        <w:t>.</w:t>
      </w:r>
      <w:r w:rsidRPr="00DE79A4">
        <w:rPr>
          <w:rFonts w:hint="cs"/>
          <w:i/>
          <w:sz w:val="28"/>
          <w:rtl/>
          <w:lang w:bidi="fa-IR"/>
        </w:rPr>
        <w:t xml:space="preserve"> </w:t>
      </w:r>
      <w:r w:rsidRPr="00DE79A4">
        <w:rPr>
          <w:rFonts w:eastAsiaTheme="minorEastAsia" w:hint="cs"/>
          <w:i/>
          <w:iCs/>
          <w:color w:val="000000"/>
          <w:sz w:val="28"/>
          <w:rtl/>
          <w:lang w:bidi="fa-IR"/>
        </w:rPr>
        <w:t xml:space="preserve"> </w:t>
      </w:r>
    </w:p>
    <w:p w14:paraId="46094CB0" w14:textId="77777777" w:rsidR="00FD67B2" w:rsidRDefault="00FD67B2" w:rsidP="00C9489F">
      <w:pPr>
        <w:bidi/>
        <w:spacing w:after="160" w:line="259" w:lineRule="auto"/>
        <w:ind w:right="-180"/>
        <w:jc w:val="left"/>
        <w:rPr>
          <w:rFonts w:cs="B Zar"/>
          <w:b/>
          <w:bCs/>
          <w:sz w:val="26"/>
          <w:szCs w:val="26"/>
        </w:rPr>
      </w:pPr>
      <w:r>
        <w:rPr>
          <w:rFonts w:cs="B Zar"/>
          <w:b/>
          <w:bCs/>
          <w:sz w:val="26"/>
          <w:szCs w:val="26"/>
        </w:rPr>
        <w:br w:type="page"/>
      </w:r>
    </w:p>
    <w:p w14:paraId="19E2031B" w14:textId="77777777" w:rsidR="002419FE" w:rsidRPr="007F1EA7" w:rsidRDefault="002419FE" w:rsidP="00C9489F">
      <w:pPr>
        <w:ind w:right="-180"/>
        <w:rPr>
          <w:rFonts w:asciiTheme="minorHAnsi" w:hAnsiTheme="minorHAnsi"/>
          <w:lang w:eastAsia="en-GB" w:bidi="fa-IR"/>
        </w:rPr>
      </w:pPr>
    </w:p>
    <w:p w14:paraId="0E9DD790" w14:textId="77777777" w:rsidR="002419FE" w:rsidRDefault="002419FE" w:rsidP="00C9489F">
      <w:pPr>
        <w:ind w:right="-180"/>
        <w:rPr>
          <w:rtl/>
          <w:lang w:val="en-GB" w:eastAsia="en-GB" w:bidi="fa-IR"/>
        </w:rPr>
      </w:pPr>
    </w:p>
    <w:p w14:paraId="58635DFE" w14:textId="77777777" w:rsidR="002419FE" w:rsidRDefault="002419FE" w:rsidP="00C9489F">
      <w:pPr>
        <w:ind w:right="-180"/>
        <w:rPr>
          <w:rtl/>
          <w:lang w:val="en-GB" w:eastAsia="en-GB" w:bidi="fa-IR"/>
        </w:rPr>
      </w:pPr>
    </w:p>
    <w:p w14:paraId="7719B954" w14:textId="77777777" w:rsidR="002419FE" w:rsidRDefault="002419FE" w:rsidP="00C9489F">
      <w:pPr>
        <w:ind w:right="-180"/>
        <w:rPr>
          <w:rtl/>
          <w:lang w:val="en-GB" w:eastAsia="en-GB" w:bidi="fa-IR"/>
        </w:rPr>
      </w:pPr>
    </w:p>
    <w:p w14:paraId="30E7C679" w14:textId="77777777" w:rsidR="002419FE" w:rsidRDefault="002419FE" w:rsidP="00C9489F">
      <w:pPr>
        <w:ind w:right="-180"/>
        <w:rPr>
          <w:rtl/>
          <w:lang w:val="en-GB" w:eastAsia="en-GB" w:bidi="fa-IR"/>
        </w:rPr>
      </w:pPr>
    </w:p>
    <w:p w14:paraId="46B5ECA5" w14:textId="77777777" w:rsidR="002419FE" w:rsidRDefault="002419FE" w:rsidP="00C9489F">
      <w:pPr>
        <w:ind w:right="-180"/>
        <w:rPr>
          <w:rtl/>
          <w:lang w:val="en-GB" w:eastAsia="en-GB" w:bidi="fa-IR"/>
        </w:rPr>
      </w:pPr>
    </w:p>
    <w:p w14:paraId="71EC71E3" w14:textId="74AD6E1C" w:rsidR="002419FE" w:rsidRDefault="002419FE" w:rsidP="00C9489F">
      <w:pPr>
        <w:ind w:right="-180"/>
        <w:rPr>
          <w:rtl/>
          <w:lang w:val="en-GB" w:eastAsia="en-GB" w:bidi="fa-IR"/>
        </w:rPr>
      </w:pPr>
    </w:p>
    <w:p w14:paraId="3C661BF0" w14:textId="7C0DC279" w:rsidR="007F1EA7" w:rsidRDefault="007F1EA7" w:rsidP="00C9489F">
      <w:pPr>
        <w:ind w:right="-180"/>
        <w:rPr>
          <w:rtl/>
          <w:lang w:val="en-GB" w:eastAsia="en-GB" w:bidi="fa-IR"/>
        </w:rPr>
      </w:pPr>
    </w:p>
    <w:p w14:paraId="36EA8A1A" w14:textId="5626E2C5" w:rsidR="007F1EA7" w:rsidRDefault="007F1EA7" w:rsidP="00C9489F">
      <w:pPr>
        <w:ind w:right="-180"/>
        <w:rPr>
          <w:rtl/>
          <w:lang w:val="en-GB" w:eastAsia="en-GB" w:bidi="fa-IR"/>
        </w:rPr>
      </w:pPr>
    </w:p>
    <w:p w14:paraId="2CD68EFC" w14:textId="3E383735" w:rsidR="003D71AD" w:rsidRDefault="003D71AD" w:rsidP="00C9489F">
      <w:pPr>
        <w:ind w:right="-180"/>
        <w:rPr>
          <w:rtl/>
          <w:lang w:val="en-GB" w:eastAsia="en-GB" w:bidi="fa-IR"/>
        </w:rPr>
      </w:pPr>
    </w:p>
    <w:p w14:paraId="0DAAC80B" w14:textId="77777777" w:rsidR="003D71AD" w:rsidRDefault="003D71AD" w:rsidP="00C9489F">
      <w:pPr>
        <w:ind w:right="-180"/>
        <w:rPr>
          <w:rtl/>
          <w:lang w:val="en-GB" w:eastAsia="en-GB" w:bidi="fa-IR"/>
        </w:rPr>
      </w:pPr>
    </w:p>
    <w:p w14:paraId="77C452E0" w14:textId="77777777" w:rsidR="007F1EA7" w:rsidRDefault="007F1EA7" w:rsidP="00C9489F">
      <w:pPr>
        <w:ind w:right="-180"/>
        <w:rPr>
          <w:rtl/>
          <w:lang w:val="en-GB" w:eastAsia="en-GB" w:bidi="fa-IR"/>
        </w:rPr>
      </w:pPr>
    </w:p>
    <w:p w14:paraId="16DA144B" w14:textId="77777777" w:rsidR="002419FE" w:rsidRDefault="002419FE" w:rsidP="00C9489F">
      <w:pPr>
        <w:ind w:right="-180"/>
        <w:rPr>
          <w:rtl/>
          <w:lang w:val="en-GB" w:eastAsia="en-GB" w:bidi="fa-IR"/>
        </w:rPr>
      </w:pPr>
    </w:p>
    <w:p w14:paraId="47493A6B" w14:textId="77777777" w:rsidR="002419FE" w:rsidRPr="00AB68D1" w:rsidRDefault="002419FE" w:rsidP="00C9489F">
      <w:pPr>
        <w:ind w:right="-180"/>
        <w:rPr>
          <w:rtl/>
          <w:lang w:val="en-GB" w:eastAsia="en-GB" w:bidi="fa-IR"/>
        </w:rPr>
      </w:pPr>
    </w:p>
    <w:p w14:paraId="0A29F6D2" w14:textId="723826FE" w:rsidR="002419FE" w:rsidRPr="00B9532F" w:rsidRDefault="007C35C9" w:rsidP="00C9489F">
      <w:pPr>
        <w:pStyle w:val="Heading1"/>
        <w:numPr>
          <w:ilvl w:val="0"/>
          <w:numId w:val="0"/>
        </w:numPr>
        <w:ind w:left="426" w:right="-180"/>
        <w:jc w:val="center"/>
        <w:rPr>
          <w:rtl/>
        </w:rPr>
      </w:pPr>
      <w:bookmarkStart w:id="1337" w:name="_پیوست_5_-"/>
      <w:bookmarkStart w:id="1338" w:name="_Toc79489746"/>
      <w:bookmarkStart w:id="1339" w:name="_Toc80173090"/>
      <w:bookmarkEnd w:id="1337"/>
      <w:r>
        <w:rPr>
          <w:rFonts w:hint="cs"/>
          <w:rtl/>
        </w:rPr>
        <w:t>پی</w:t>
      </w:r>
      <w:r w:rsidR="002419FE" w:rsidRPr="00B9532F">
        <w:rPr>
          <w:rFonts w:hint="cs"/>
          <w:rtl/>
        </w:rPr>
        <w:t>وست 5</w:t>
      </w:r>
      <w:r w:rsidR="007F1EA7">
        <w:rPr>
          <w:rFonts w:hint="cs"/>
          <w:rtl/>
        </w:rPr>
        <w:t xml:space="preserve"> - </w:t>
      </w:r>
      <w:r w:rsidR="007F1EA7" w:rsidRPr="00B9532F">
        <w:rPr>
          <w:rFonts w:hint="cs"/>
          <w:rtl/>
        </w:rPr>
        <w:t>مثالهای کاربردی در  احداث و بهینه سازی  شبکه های  فشار ضعیف</w:t>
      </w:r>
      <w:bookmarkEnd w:id="1338"/>
      <w:bookmarkEnd w:id="1339"/>
    </w:p>
    <w:p w14:paraId="0AAEB8C8" w14:textId="77777777" w:rsidR="002419FE" w:rsidRPr="00DE79A4" w:rsidRDefault="002419FE" w:rsidP="00C9489F">
      <w:pPr>
        <w:pStyle w:val="ListParagraph"/>
        <w:bidi/>
        <w:ind w:left="142" w:right="-180"/>
        <w:jc w:val="center"/>
        <w:rPr>
          <w:i/>
          <w:sz w:val="28"/>
          <w:rtl/>
          <w:lang w:bidi="fa-IR"/>
        </w:rPr>
      </w:pPr>
    </w:p>
    <w:p w14:paraId="5F983A08" w14:textId="77777777" w:rsidR="002419FE" w:rsidRDefault="002419FE" w:rsidP="00C9489F">
      <w:pPr>
        <w:ind w:right="-180"/>
        <w:rPr>
          <w:rtl/>
          <w:lang w:val="en-GB" w:eastAsia="en-GB"/>
        </w:rPr>
      </w:pPr>
    </w:p>
    <w:p w14:paraId="6DF72650" w14:textId="77777777" w:rsidR="002419FE" w:rsidRDefault="002419FE" w:rsidP="00C9489F">
      <w:pPr>
        <w:ind w:right="-180"/>
        <w:rPr>
          <w:rtl/>
          <w:lang w:val="en-GB" w:eastAsia="en-GB"/>
        </w:rPr>
      </w:pPr>
    </w:p>
    <w:p w14:paraId="3D85A9FF" w14:textId="77777777" w:rsidR="002419FE" w:rsidRPr="007F1EA7" w:rsidRDefault="002419FE" w:rsidP="00C9489F">
      <w:pPr>
        <w:spacing w:after="160" w:line="259" w:lineRule="auto"/>
        <w:ind w:right="-180"/>
        <w:jc w:val="left"/>
        <w:rPr>
          <w:lang w:eastAsia="en-GB"/>
        </w:rPr>
      </w:pPr>
      <w:r>
        <w:rPr>
          <w:lang w:val="en-GB" w:eastAsia="en-GB"/>
        </w:rPr>
        <w:br w:type="page"/>
      </w:r>
    </w:p>
    <w:p w14:paraId="0B773FF1" w14:textId="77777777" w:rsidR="009E46D4" w:rsidRPr="008A68AB" w:rsidRDefault="009E46D4" w:rsidP="00C9489F">
      <w:pPr>
        <w:bidi/>
        <w:ind w:right="-180"/>
        <w:jc w:val="left"/>
        <w:rPr>
          <w:rFonts w:cs="B Zar"/>
          <w:b/>
          <w:bCs/>
          <w:sz w:val="26"/>
          <w:szCs w:val="26"/>
        </w:rPr>
      </w:pPr>
      <w:bookmarkStart w:id="1340" w:name="_Toc78835522"/>
      <w:r w:rsidRPr="008A68AB">
        <w:rPr>
          <w:rFonts w:cs="B Zar" w:hint="cs"/>
          <w:b/>
          <w:bCs/>
          <w:sz w:val="26"/>
          <w:szCs w:val="26"/>
          <w:rtl/>
        </w:rPr>
        <w:lastRenderedPageBreak/>
        <w:t>مثال 1 :  احداث فیدر جدید بدون شبکه موجود ( مشترکین جدید)</w:t>
      </w:r>
      <w:bookmarkEnd w:id="1340"/>
    </w:p>
    <w:p w14:paraId="78DCBF7D" w14:textId="282A3B30" w:rsidR="009E46D4" w:rsidRPr="00333FAE" w:rsidRDefault="006D78EF" w:rsidP="006D78EF">
      <w:pPr>
        <w:bidi/>
        <w:ind w:right="-180"/>
        <w:rPr>
          <w:sz w:val="28"/>
          <w:rtl/>
        </w:rPr>
      </w:pPr>
      <w:r>
        <w:rPr>
          <w:rFonts w:hint="cs"/>
          <w:sz w:val="28"/>
          <w:rtl/>
        </w:rPr>
        <w:t xml:space="preserve">  </w:t>
      </w:r>
      <w:r w:rsidR="009E46D4" w:rsidRPr="00333FAE">
        <w:rPr>
          <w:rFonts w:hint="cs"/>
          <w:sz w:val="28"/>
          <w:rtl/>
        </w:rPr>
        <w:t>جهت برقرسانی به واحدهای مسکونی با درخواست 36 کنتور تکفاز در یک منطقه شهری</w:t>
      </w:r>
      <w:r>
        <w:rPr>
          <w:rFonts w:hint="cs"/>
          <w:sz w:val="28"/>
          <w:rtl/>
        </w:rPr>
        <w:t>،</w:t>
      </w:r>
      <w:r w:rsidR="009E46D4" w:rsidRPr="00333FAE">
        <w:rPr>
          <w:rFonts w:hint="cs"/>
          <w:sz w:val="28"/>
          <w:rtl/>
        </w:rPr>
        <w:t xml:space="preserve"> نیاز</w:t>
      </w:r>
      <w:r>
        <w:rPr>
          <w:rFonts w:hint="cs"/>
          <w:sz w:val="28"/>
          <w:rtl/>
        </w:rPr>
        <w:t xml:space="preserve"> به</w:t>
      </w:r>
      <w:r w:rsidR="009E46D4" w:rsidRPr="00333FAE">
        <w:rPr>
          <w:rFonts w:hint="cs"/>
          <w:sz w:val="28"/>
          <w:rtl/>
        </w:rPr>
        <w:t xml:space="preserve"> احداث </w:t>
      </w:r>
      <w:r w:rsidR="009E46D4">
        <w:rPr>
          <w:rFonts w:hint="cs"/>
          <w:sz w:val="28"/>
          <w:rtl/>
        </w:rPr>
        <w:t>ف</w:t>
      </w:r>
      <w:r>
        <w:rPr>
          <w:rFonts w:hint="cs"/>
          <w:sz w:val="28"/>
          <w:rtl/>
        </w:rPr>
        <w:t>یدر جدید شبکه فشار ضعیف می باشد</w:t>
      </w:r>
      <w:r w:rsidR="009E46D4">
        <w:rPr>
          <w:rFonts w:hint="cs"/>
          <w:sz w:val="28"/>
          <w:rtl/>
        </w:rPr>
        <w:t>.</w:t>
      </w:r>
      <w:r w:rsidR="009E46D4" w:rsidRPr="00333FAE">
        <w:rPr>
          <w:rFonts w:hint="cs"/>
          <w:sz w:val="28"/>
          <w:rtl/>
        </w:rPr>
        <w:t xml:space="preserve"> </w:t>
      </w:r>
      <w:r>
        <w:rPr>
          <w:rFonts w:hint="cs"/>
          <w:sz w:val="28"/>
          <w:rtl/>
        </w:rPr>
        <w:t>برای انجام طراحی شبکه مذکور</w:t>
      </w:r>
      <w:r w:rsidR="009E46D4" w:rsidRPr="008A68AB">
        <w:rPr>
          <w:rFonts w:hint="cs"/>
          <w:sz w:val="28"/>
          <w:rtl/>
        </w:rPr>
        <w:t xml:space="preserve">، فرآیند طراحی مطابق با بخش اول جدول شماره 14 به شرح ذیل انجام می گردد :  </w:t>
      </w:r>
    </w:p>
    <w:p w14:paraId="47AB0E6E" w14:textId="77777777" w:rsidR="009E46D4" w:rsidRPr="00923877" w:rsidRDefault="009E46D4" w:rsidP="00C9489F">
      <w:pPr>
        <w:bidi/>
        <w:ind w:right="-180"/>
        <w:rPr>
          <w:b/>
          <w:bCs/>
          <w:sz w:val="28"/>
          <w:rtl/>
        </w:rPr>
      </w:pPr>
      <w:r w:rsidRPr="00923877">
        <w:rPr>
          <w:rFonts w:hint="cs"/>
          <w:b/>
          <w:bCs/>
          <w:sz w:val="28"/>
          <w:rtl/>
        </w:rPr>
        <w:t>ورودی ها :</w:t>
      </w:r>
    </w:p>
    <w:p w14:paraId="08555AB8" w14:textId="3DCDD356" w:rsidR="009E46D4" w:rsidRPr="00333FAE" w:rsidRDefault="009E46D4" w:rsidP="00C9489F">
      <w:pPr>
        <w:bidi/>
        <w:ind w:right="-180"/>
        <w:rPr>
          <w:sz w:val="28"/>
          <w:rtl/>
        </w:rPr>
      </w:pPr>
      <w:r>
        <w:rPr>
          <w:rFonts w:hint="cs"/>
          <w:sz w:val="28"/>
          <w:rtl/>
        </w:rPr>
        <w:t>1</w:t>
      </w:r>
      <w:r w:rsidRPr="00333FAE">
        <w:rPr>
          <w:rFonts w:hint="cs"/>
          <w:sz w:val="28"/>
          <w:rtl/>
        </w:rPr>
        <w:t>- فاصله محل نقاط تقاضای بار از پست توزیع موجود حدود 226 متر می باشد</w:t>
      </w:r>
      <w:r w:rsidR="00B37DA3">
        <w:rPr>
          <w:rFonts w:hint="cs"/>
          <w:sz w:val="28"/>
          <w:rtl/>
        </w:rPr>
        <w:t>.</w:t>
      </w:r>
    </w:p>
    <w:p w14:paraId="4D8606A1" w14:textId="6C78B9BD" w:rsidR="009E46D4" w:rsidRPr="00333FAE" w:rsidRDefault="009E46D4" w:rsidP="00C9489F">
      <w:pPr>
        <w:bidi/>
        <w:ind w:right="-180"/>
        <w:rPr>
          <w:sz w:val="28"/>
          <w:rtl/>
        </w:rPr>
      </w:pPr>
      <w:r>
        <w:rPr>
          <w:rFonts w:hint="cs"/>
          <w:sz w:val="28"/>
          <w:rtl/>
        </w:rPr>
        <w:t>2</w:t>
      </w:r>
      <w:r w:rsidRPr="00333FAE">
        <w:rPr>
          <w:rFonts w:hint="cs"/>
          <w:sz w:val="28"/>
          <w:rtl/>
        </w:rPr>
        <w:t>- مکان و نوع تعرفه و میزان توان مصرفی</w:t>
      </w:r>
      <w:r w:rsidR="00B37DA3">
        <w:rPr>
          <w:rFonts w:hint="cs"/>
          <w:sz w:val="28"/>
          <w:rtl/>
        </w:rPr>
        <w:t xml:space="preserve"> </w:t>
      </w:r>
    </w:p>
    <w:p w14:paraId="29B93AC3" w14:textId="77777777" w:rsidR="009E46D4" w:rsidRPr="00333FAE" w:rsidRDefault="009E46D4" w:rsidP="00C9489F">
      <w:pPr>
        <w:pStyle w:val="ListParagraph"/>
        <w:numPr>
          <w:ilvl w:val="0"/>
          <w:numId w:val="36"/>
        </w:numPr>
        <w:bidi/>
        <w:ind w:left="656" w:right="-180"/>
        <w:jc w:val="left"/>
        <w:rPr>
          <w:sz w:val="28"/>
        </w:rPr>
      </w:pPr>
      <w:r w:rsidRPr="00333FAE">
        <w:rPr>
          <w:rFonts w:hint="cs"/>
          <w:sz w:val="28"/>
          <w:rtl/>
        </w:rPr>
        <w:t>مکان : شهری</w:t>
      </w:r>
    </w:p>
    <w:p w14:paraId="42101060" w14:textId="77777777" w:rsidR="009E46D4" w:rsidRPr="00333FAE" w:rsidRDefault="009E46D4" w:rsidP="00C9489F">
      <w:pPr>
        <w:pStyle w:val="ListParagraph"/>
        <w:numPr>
          <w:ilvl w:val="0"/>
          <w:numId w:val="36"/>
        </w:numPr>
        <w:bidi/>
        <w:ind w:left="656" w:right="-180"/>
        <w:jc w:val="left"/>
        <w:rPr>
          <w:sz w:val="28"/>
        </w:rPr>
      </w:pPr>
      <w:r w:rsidRPr="00333FAE">
        <w:rPr>
          <w:rFonts w:hint="cs"/>
          <w:sz w:val="28"/>
          <w:rtl/>
        </w:rPr>
        <w:t>نوع تعرفه : مسکونی پر مصرف</w:t>
      </w:r>
    </w:p>
    <w:p w14:paraId="7D50FBED" w14:textId="77777777" w:rsidR="009E46D4" w:rsidRPr="00333FAE" w:rsidRDefault="009E46D4" w:rsidP="00C9489F">
      <w:pPr>
        <w:pStyle w:val="ListParagraph"/>
        <w:numPr>
          <w:ilvl w:val="0"/>
          <w:numId w:val="36"/>
        </w:numPr>
        <w:bidi/>
        <w:ind w:left="656" w:right="-180"/>
        <w:jc w:val="left"/>
        <w:rPr>
          <w:sz w:val="28"/>
        </w:rPr>
      </w:pPr>
      <w:r w:rsidRPr="00333FAE">
        <w:rPr>
          <w:rFonts w:hint="cs"/>
          <w:sz w:val="28"/>
          <w:rtl/>
        </w:rPr>
        <w:t>میزان توان مصرفی جهت هر مشترک : 5 کیلو وات</w:t>
      </w:r>
    </w:p>
    <w:p w14:paraId="26DDB720" w14:textId="2E050123" w:rsidR="009E46D4" w:rsidRPr="00333FAE" w:rsidRDefault="009E46D4" w:rsidP="00C9489F">
      <w:pPr>
        <w:pStyle w:val="ListParagraph"/>
        <w:bidi/>
        <w:ind w:left="1440" w:right="-180" w:hanging="1436"/>
        <w:rPr>
          <w:sz w:val="28"/>
          <w:rtl/>
        </w:rPr>
      </w:pPr>
      <w:r>
        <w:rPr>
          <w:rFonts w:hint="cs"/>
          <w:sz w:val="28"/>
          <w:rtl/>
        </w:rPr>
        <w:t>3</w:t>
      </w:r>
      <w:r w:rsidRPr="00333FAE">
        <w:rPr>
          <w:rFonts w:hint="cs"/>
          <w:sz w:val="28"/>
          <w:rtl/>
        </w:rPr>
        <w:t>- میانگین مصرف سرانه مشترکین ( تکفاز و سه فاز ) با اعمال ضرایب همزمانی</w:t>
      </w:r>
      <w:r w:rsidR="00B37DA3">
        <w:rPr>
          <w:rFonts w:hint="cs"/>
          <w:sz w:val="28"/>
          <w:rtl/>
        </w:rPr>
        <w:t xml:space="preserve"> </w:t>
      </w:r>
    </w:p>
    <w:p w14:paraId="22C6FC33" w14:textId="433F2F60" w:rsidR="009E46D4" w:rsidRPr="002512BA" w:rsidRDefault="009E46D4" w:rsidP="00C9489F">
      <w:pPr>
        <w:pStyle w:val="ListParagraph"/>
        <w:numPr>
          <w:ilvl w:val="0"/>
          <w:numId w:val="47"/>
        </w:numPr>
        <w:tabs>
          <w:tab w:val="right" w:pos="543"/>
        </w:tabs>
        <w:bidi/>
        <w:ind w:left="685" w:right="-180" w:hanging="425"/>
        <w:jc w:val="left"/>
        <w:rPr>
          <w:sz w:val="28"/>
        </w:rPr>
      </w:pPr>
      <w:r w:rsidRPr="002512BA">
        <w:rPr>
          <w:rFonts w:hint="cs"/>
          <w:sz w:val="28"/>
          <w:rtl/>
        </w:rPr>
        <w:t xml:space="preserve">با توجه به انجام محاسبات چندین نقاط </w:t>
      </w:r>
      <w:r w:rsidRPr="002512BA">
        <w:rPr>
          <w:rFonts w:hint="cs"/>
          <w:sz w:val="28"/>
          <w:rtl/>
          <w:lang w:bidi="fa-IR"/>
        </w:rPr>
        <w:t>مصارف</w:t>
      </w:r>
      <w:r w:rsidRPr="002512BA">
        <w:rPr>
          <w:rFonts w:hint="cs"/>
          <w:sz w:val="28"/>
          <w:rtl/>
        </w:rPr>
        <w:t xml:space="preserve"> خانگی پر مصرف و تعی</w:t>
      </w:r>
      <w:r w:rsidR="006D78EF">
        <w:rPr>
          <w:rFonts w:hint="cs"/>
          <w:sz w:val="28"/>
          <w:rtl/>
        </w:rPr>
        <w:t>ین جریان بار کلید کل در پیک بار</w:t>
      </w:r>
      <w:r w:rsidRPr="002512BA">
        <w:rPr>
          <w:rFonts w:hint="cs"/>
          <w:sz w:val="28"/>
          <w:rtl/>
        </w:rPr>
        <w:t xml:space="preserve">، میانگین مصرف سرانه مربوطه به شرح ذیل می باشد : </w:t>
      </w:r>
    </w:p>
    <w:p w14:paraId="46C6057F" w14:textId="77777777" w:rsidR="009E46D4" w:rsidRPr="000E6EA6" w:rsidRDefault="00704C8A" w:rsidP="00C9489F">
      <w:pPr>
        <w:pStyle w:val="ListParagraph"/>
        <w:ind w:left="142" w:right="-180"/>
        <w:rPr>
          <w:sz w:val="28"/>
        </w:rPr>
      </w:pPr>
      <m:oMath>
        <m:sSub>
          <m:sSubPr>
            <m:ctrlPr>
              <w:rPr>
                <w:rFonts w:ascii="Cambria Math" w:hAnsi="Cambria Math"/>
                <w:sz w:val="28"/>
              </w:rPr>
            </m:ctrlPr>
          </m:sSubPr>
          <m:e>
            <m:r>
              <w:rPr>
                <w:rFonts w:ascii="Cambria Math" w:hAnsi="Cambria Math"/>
                <w:sz w:val="28"/>
              </w:rPr>
              <m:t>I</m:t>
            </m:r>
          </m:e>
          <m:sub>
            <m:r>
              <w:rPr>
                <w:rFonts w:ascii="Cambria Math" w:hAnsi="Cambria Math"/>
                <w:sz w:val="28"/>
              </w:rPr>
              <m:t>1∅</m:t>
            </m:r>
          </m:sub>
        </m:sSub>
      </m:oMath>
      <w:r w:rsidR="009E46D4" w:rsidRPr="000E6EA6">
        <w:rPr>
          <w:rFonts w:eastAsiaTheme="minorEastAsia"/>
          <w:sz w:val="28"/>
        </w:rPr>
        <w:t xml:space="preserve">= </w:t>
      </w:r>
      <m:oMath>
        <m:f>
          <m:fPr>
            <m:ctrlPr>
              <w:rPr>
                <w:rFonts w:ascii="Cambria Math" w:eastAsiaTheme="minorEastAsia" w:hAnsi="Cambria Math"/>
                <w:i/>
                <w:sz w:val="28"/>
              </w:rPr>
            </m:ctrlPr>
          </m:fPr>
          <m:num>
            <m:sSub>
              <m:sSubPr>
                <m:ctrlPr>
                  <w:rPr>
                    <w:rFonts w:ascii="Cambria Math" w:eastAsiaTheme="minorEastAsia" w:hAnsi="Cambria Math"/>
                    <w:i/>
                    <w:sz w:val="28"/>
                  </w:rPr>
                </m:ctrlPr>
              </m:sSubPr>
              <m:e>
                <m:r>
                  <w:rPr>
                    <w:rFonts w:ascii="Cambria Math" w:eastAsiaTheme="minorEastAsia" w:hAnsi="Cambria Math"/>
                    <w:sz w:val="28"/>
                  </w:rPr>
                  <m:t>I</m:t>
                </m:r>
              </m:e>
              <m:sub>
                <m:r>
                  <w:rPr>
                    <w:rFonts w:ascii="Cambria Math" w:eastAsiaTheme="minorEastAsia" w:hAnsi="Cambria Math"/>
                    <w:sz w:val="28"/>
                  </w:rPr>
                  <m:t>R</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I</m:t>
                </m:r>
              </m:e>
              <m:sub>
                <m:r>
                  <w:rPr>
                    <w:rFonts w:ascii="Cambria Math" w:eastAsiaTheme="minorEastAsia" w:hAnsi="Cambria Math"/>
                    <w:sz w:val="28"/>
                  </w:rPr>
                  <m:t>S</m:t>
                </m:r>
              </m:sub>
            </m:sSub>
            <m:r>
              <w:rPr>
                <w:rFonts w:ascii="Cambria Math" w:eastAsiaTheme="minorEastAsia" w:hAnsi="Cambria Math"/>
                <w:sz w:val="28"/>
              </w:rPr>
              <m:t>+</m:t>
            </m:r>
            <m:sSub>
              <m:sSubPr>
                <m:ctrlPr>
                  <w:rPr>
                    <w:rFonts w:ascii="Cambria Math" w:eastAsiaTheme="minorEastAsia" w:hAnsi="Cambria Math"/>
                    <w:i/>
                    <w:sz w:val="28"/>
                  </w:rPr>
                </m:ctrlPr>
              </m:sSubPr>
              <m:e>
                <m:r>
                  <w:rPr>
                    <w:rFonts w:ascii="Cambria Math" w:eastAsiaTheme="minorEastAsia" w:hAnsi="Cambria Math"/>
                    <w:sz w:val="28"/>
                  </w:rPr>
                  <m:t>I</m:t>
                </m:r>
              </m:e>
              <m:sub>
                <m:r>
                  <w:rPr>
                    <w:rFonts w:ascii="Cambria Math" w:eastAsiaTheme="minorEastAsia" w:hAnsi="Cambria Math"/>
                    <w:sz w:val="28"/>
                  </w:rPr>
                  <m:t>T</m:t>
                </m:r>
              </m:sub>
            </m:sSub>
          </m:num>
          <m:den>
            <m:r>
              <w:rPr>
                <w:rFonts w:ascii="Cambria Math" w:eastAsiaTheme="minorEastAsia" w:hAnsi="Cambria Math"/>
                <w:sz w:val="28"/>
              </w:rPr>
              <m:t>N</m:t>
            </m:r>
          </m:den>
        </m:f>
      </m:oMath>
      <w:r w:rsidR="009E46D4" w:rsidRPr="000E6EA6">
        <w:rPr>
          <w:rFonts w:eastAsiaTheme="minorEastAsia"/>
          <w:sz w:val="28"/>
        </w:rPr>
        <w:t xml:space="preserve"> = </w:t>
      </w:r>
      <m:oMath>
        <m:f>
          <m:fPr>
            <m:ctrlPr>
              <w:rPr>
                <w:rFonts w:ascii="Cambria Math" w:eastAsiaTheme="minorEastAsia" w:hAnsi="Cambria Math"/>
                <w:i/>
                <w:sz w:val="28"/>
              </w:rPr>
            </m:ctrlPr>
          </m:fPr>
          <m:num>
            <m:r>
              <m:rPr>
                <m:sty m:val="p"/>
              </m:rPr>
              <w:rPr>
                <w:rFonts w:ascii="Cambria Math" w:eastAsiaTheme="minorEastAsia" w:hAnsi="Cambria Math"/>
                <w:sz w:val="28"/>
                <w:lang w:bidi="fa-IR"/>
              </w:rPr>
              <m:t>100</m:t>
            </m:r>
            <m:r>
              <w:rPr>
                <w:rFonts w:ascii="Cambria Math" w:eastAsiaTheme="minorEastAsia" w:hAnsi="Cambria Math"/>
                <w:sz w:val="28"/>
              </w:rPr>
              <m:t>+110+115</m:t>
            </m:r>
          </m:num>
          <m:den>
            <m:r>
              <w:rPr>
                <w:rFonts w:ascii="Cambria Math" w:eastAsiaTheme="minorEastAsia" w:hAnsi="Cambria Math"/>
                <w:sz w:val="28"/>
              </w:rPr>
              <m:t>50</m:t>
            </m:r>
          </m:den>
        </m:f>
      </m:oMath>
      <w:r w:rsidR="009E46D4" w:rsidRPr="000E6EA6">
        <w:rPr>
          <w:rFonts w:eastAsiaTheme="minorEastAsia" w:hint="cs"/>
          <w:sz w:val="28"/>
          <w:rtl/>
        </w:rPr>
        <w:t xml:space="preserve"> </w:t>
      </w:r>
      <w:r w:rsidR="009E46D4" w:rsidRPr="000E6EA6">
        <w:rPr>
          <w:rFonts w:eastAsiaTheme="minorEastAsia"/>
          <w:sz w:val="28"/>
        </w:rPr>
        <w:t xml:space="preserve"> = </w:t>
      </w:r>
      <w:r w:rsidR="009E46D4" w:rsidRPr="000E6EA6">
        <w:rPr>
          <w:rFonts w:eastAsiaTheme="minorEastAsia"/>
          <w:sz w:val="22"/>
          <w:szCs w:val="22"/>
        </w:rPr>
        <w:t>6.5 A 1φ</w:t>
      </w:r>
    </w:p>
    <w:p w14:paraId="35CDB23A" w14:textId="77777777" w:rsidR="009E46D4" w:rsidRDefault="00704C8A" w:rsidP="00C9489F">
      <w:pPr>
        <w:pStyle w:val="ListParagraph"/>
        <w:ind w:left="142" w:right="-180"/>
        <w:rPr>
          <w:rFonts w:eastAsiaTheme="minorEastAsia"/>
          <w:sz w:val="22"/>
          <w:szCs w:val="22"/>
          <w:rtl/>
        </w:rPr>
      </w:pPr>
      <m:oMath>
        <m:sSub>
          <m:sSubPr>
            <m:ctrlPr>
              <w:rPr>
                <w:rFonts w:ascii="Cambria Math" w:hAnsi="Cambria Math"/>
                <w:sz w:val="28"/>
              </w:rPr>
            </m:ctrlPr>
          </m:sSubPr>
          <m:e>
            <m:r>
              <w:rPr>
                <w:rFonts w:ascii="Cambria Math" w:hAnsi="Cambria Math"/>
                <w:sz w:val="28"/>
              </w:rPr>
              <m:t>I</m:t>
            </m:r>
          </m:e>
          <m:sub>
            <m:r>
              <w:rPr>
                <w:rFonts w:ascii="Cambria Math" w:hAnsi="Cambria Math"/>
                <w:sz w:val="28"/>
              </w:rPr>
              <m:t>3∅</m:t>
            </m:r>
          </m:sub>
        </m:sSub>
      </m:oMath>
      <w:r w:rsidR="009E46D4" w:rsidRPr="000E6EA6">
        <w:rPr>
          <w:rFonts w:eastAsiaTheme="minorEastAsia"/>
          <w:sz w:val="28"/>
        </w:rPr>
        <w:t xml:space="preserve">= </w:t>
      </w:r>
      <m:oMath>
        <m:f>
          <m:fPr>
            <m:ctrlPr>
              <w:rPr>
                <w:rFonts w:ascii="Cambria Math" w:eastAsiaTheme="minorEastAsia" w:hAnsi="Cambria Math"/>
                <w:i/>
                <w:sz w:val="28"/>
              </w:rPr>
            </m:ctrlPr>
          </m:fPr>
          <m:num>
            <m:r>
              <w:rPr>
                <w:rFonts w:ascii="Cambria Math" w:eastAsiaTheme="minorEastAsia" w:hAnsi="Cambria Math"/>
                <w:sz w:val="28"/>
              </w:rPr>
              <m:t>6.5</m:t>
            </m:r>
          </m:num>
          <m:den>
            <m:r>
              <w:rPr>
                <w:rFonts w:ascii="Cambria Math" w:eastAsiaTheme="minorEastAsia" w:hAnsi="Cambria Math"/>
                <w:sz w:val="28"/>
              </w:rPr>
              <m:t>3</m:t>
            </m:r>
          </m:den>
        </m:f>
      </m:oMath>
      <w:r w:rsidR="009E46D4" w:rsidRPr="000E6EA6">
        <w:rPr>
          <w:rFonts w:eastAsiaTheme="minorEastAsia"/>
          <w:sz w:val="28"/>
        </w:rPr>
        <w:t xml:space="preserve">= </w:t>
      </w:r>
      <w:r w:rsidR="009E46D4" w:rsidRPr="000E6EA6">
        <w:rPr>
          <w:rFonts w:eastAsiaTheme="minorEastAsia"/>
          <w:sz w:val="22"/>
          <w:szCs w:val="22"/>
        </w:rPr>
        <w:t>2.17 A 3φ</w:t>
      </w:r>
    </w:p>
    <w:p w14:paraId="2F3B33C9" w14:textId="77777777" w:rsidR="009E46D4" w:rsidRDefault="009E46D4" w:rsidP="00C9489F">
      <w:pPr>
        <w:pStyle w:val="ListParagraph"/>
        <w:ind w:left="142" w:right="-180"/>
        <w:rPr>
          <w:rFonts w:eastAsiaTheme="minorEastAsia"/>
          <w:sz w:val="22"/>
          <w:szCs w:val="22"/>
          <w:rtl/>
        </w:rPr>
      </w:pPr>
    </w:p>
    <w:p w14:paraId="0D3E8242" w14:textId="62C21E5E" w:rsidR="009E46D4" w:rsidRDefault="009E46D4" w:rsidP="0092201B">
      <w:pPr>
        <w:pStyle w:val="ListParagraph"/>
        <w:ind w:left="1288" w:right="118"/>
        <w:jc w:val="right"/>
        <w:rPr>
          <w:sz w:val="28"/>
          <w:rtl/>
        </w:rPr>
      </w:pPr>
      <w:r>
        <w:rPr>
          <w:rFonts w:hint="cs"/>
          <w:sz w:val="28"/>
          <w:rtl/>
        </w:rPr>
        <w:t>4</w:t>
      </w:r>
      <w:r w:rsidRPr="00333FAE">
        <w:rPr>
          <w:rFonts w:hint="cs"/>
          <w:sz w:val="28"/>
          <w:rtl/>
        </w:rPr>
        <w:t>-</w:t>
      </w:r>
      <w:r w:rsidR="00B37DA3">
        <w:rPr>
          <w:rFonts w:hint="cs"/>
          <w:sz w:val="28"/>
          <w:rtl/>
        </w:rPr>
        <w:t xml:space="preserve"> ضریب رشد منطقه </w:t>
      </w:r>
    </w:p>
    <w:p w14:paraId="3217E875" w14:textId="77777777" w:rsidR="009E46D4" w:rsidRPr="002512BA" w:rsidRDefault="009E46D4" w:rsidP="00C9489F">
      <w:pPr>
        <w:pStyle w:val="ListParagraph"/>
        <w:numPr>
          <w:ilvl w:val="0"/>
          <w:numId w:val="36"/>
        </w:numPr>
        <w:bidi/>
        <w:ind w:left="401" w:right="-180" w:firstLine="0"/>
        <w:jc w:val="left"/>
        <w:rPr>
          <w:sz w:val="28"/>
        </w:rPr>
      </w:pPr>
      <w:r w:rsidRPr="00A635CF">
        <w:rPr>
          <w:rFonts w:hint="cs"/>
          <w:sz w:val="28"/>
          <w:rtl/>
        </w:rPr>
        <w:t xml:space="preserve">ضریب رشد بار منطقه : %2     </w:t>
      </w:r>
    </w:p>
    <w:p w14:paraId="5A3D991C" w14:textId="77777777" w:rsidR="009E46D4" w:rsidRPr="000E6EA6" w:rsidRDefault="009E46D4" w:rsidP="00C9489F">
      <w:pPr>
        <w:pStyle w:val="ListParagraph"/>
        <w:numPr>
          <w:ilvl w:val="0"/>
          <w:numId w:val="36"/>
        </w:numPr>
        <w:bidi/>
        <w:ind w:left="685" w:right="-180" w:hanging="284"/>
        <w:jc w:val="left"/>
        <w:rPr>
          <w:sz w:val="28"/>
        </w:rPr>
      </w:pPr>
      <w:r w:rsidRPr="000E6EA6">
        <w:rPr>
          <w:rFonts w:hint="cs"/>
          <w:sz w:val="28"/>
          <w:rtl/>
        </w:rPr>
        <w:t>ضریب رشد توسعه و تراکم منطقه ( مربوط به افزایش وسعت منطقه و افزایش حجم تراکم منطقه ) : %3</w:t>
      </w:r>
    </w:p>
    <w:p w14:paraId="0827A164" w14:textId="77777777" w:rsidR="009E46D4" w:rsidRDefault="009E46D4" w:rsidP="00C9489F">
      <w:pPr>
        <w:pStyle w:val="ListParagraph"/>
        <w:numPr>
          <w:ilvl w:val="0"/>
          <w:numId w:val="36"/>
        </w:numPr>
        <w:tabs>
          <w:tab w:val="right" w:pos="827"/>
        </w:tabs>
        <w:bidi/>
        <w:ind w:left="685" w:right="-180" w:hanging="284"/>
        <w:jc w:val="left"/>
        <w:rPr>
          <w:sz w:val="28"/>
          <w:rtl/>
          <w:lang w:bidi="fa-IR"/>
        </w:rPr>
      </w:pPr>
      <w:r w:rsidRPr="000E6EA6">
        <w:rPr>
          <w:rFonts w:hint="cs"/>
          <w:sz w:val="28"/>
          <w:rtl/>
        </w:rPr>
        <w:t>تعداد سال بهره برداری(با توجه به شرایط موجود منطقه تعداد سال بهره برداری تعیین میگردد ): 10 سال</w:t>
      </w:r>
    </w:p>
    <w:p w14:paraId="7367211D" w14:textId="291327BE" w:rsidR="009E46D4" w:rsidRDefault="009E46D4" w:rsidP="0092201B">
      <w:pPr>
        <w:pStyle w:val="ListParagraph"/>
        <w:ind w:left="142" w:right="118"/>
        <w:jc w:val="right"/>
        <w:rPr>
          <w:sz w:val="28"/>
          <w:rtl/>
          <w:lang w:bidi="fa-IR"/>
        </w:rPr>
      </w:pPr>
      <w:r>
        <w:rPr>
          <w:rFonts w:hint="cs"/>
          <w:sz w:val="28"/>
          <w:rtl/>
          <w:lang w:bidi="fa-IR"/>
        </w:rPr>
        <w:t xml:space="preserve">5- نوع هادی ، ظرفیت جریان دهی </w:t>
      </w:r>
      <w:r w:rsidR="00B37DA3">
        <w:rPr>
          <w:rFonts w:hint="cs"/>
          <w:sz w:val="28"/>
          <w:rtl/>
          <w:lang w:bidi="fa-IR"/>
        </w:rPr>
        <w:t>و</w:t>
      </w:r>
      <w:r>
        <w:rPr>
          <w:rFonts w:hint="cs"/>
          <w:sz w:val="28"/>
          <w:rtl/>
          <w:lang w:bidi="fa-IR"/>
        </w:rPr>
        <w:t xml:space="preserve"> تعیین افت ولتاژ </w:t>
      </w:r>
    </w:p>
    <w:p w14:paraId="566E40AE" w14:textId="77777777" w:rsidR="009E46D4" w:rsidRPr="002512BA" w:rsidRDefault="009E46D4" w:rsidP="00C9489F">
      <w:pPr>
        <w:pStyle w:val="ListParagraph"/>
        <w:numPr>
          <w:ilvl w:val="0"/>
          <w:numId w:val="48"/>
        </w:numPr>
        <w:bidi/>
        <w:ind w:right="-180"/>
        <w:rPr>
          <w:sz w:val="28"/>
          <w:lang w:bidi="fa-IR"/>
        </w:rPr>
      </w:pPr>
      <w:r>
        <w:rPr>
          <w:rFonts w:hint="cs"/>
          <w:sz w:val="28"/>
          <w:rtl/>
          <w:lang w:bidi="fa-IR"/>
        </w:rPr>
        <w:t xml:space="preserve">نوع هادی : سیم مسی و کابل </w:t>
      </w:r>
      <w:r w:rsidRPr="002512BA">
        <w:rPr>
          <w:szCs w:val="24"/>
          <w:lang w:bidi="fa-IR"/>
        </w:rPr>
        <w:t>NYY</w:t>
      </w:r>
    </w:p>
    <w:p w14:paraId="5EB449D2" w14:textId="77777777" w:rsidR="009E46D4" w:rsidRDefault="009E46D4" w:rsidP="00C9489F">
      <w:pPr>
        <w:pStyle w:val="ListParagraph"/>
        <w:numPr>
          <w:ilvl w:val="0"/>
          <w:numId w:val="48"/>
        </w:numPr>
        <w:bidi/>
        <w:ind w:right="-180"/>
        <w:rPr>
          <w:sz w:val="28"/>
          <w:lang w:bidi="fa-IR"/>
        </w:rPr>
      </w:pPr>
      <w:r w:rsidRPr="00461209">
        <w:rPr>
          <w:rFonts w:hint="cs"/>
          <w:sz w:val="28"/>
          <w:rtl/>
          <w:lang w:bidi="fa-IR"/>
        </w:rPr>
        <w:t>ظرفیت جریان دهی : مطابق جدول استاندارد</w:t>
      </w:r>
    </w:p>
    <w:p w14:paraId="4580EBBC" w14:textId="77777777" w:rsidR="009E46D4" w:rsidRPr="000E6EA6" w:rsidRDefault="009E46D4" w:rsidP="00C9489F">
      <w:pPr>
        <w:pStyle w:val="ListParagraph"/>
        <w:numPr>
          <w:ilvl w:val="0"/>
          <w:numId w:val="48"/>
        </w:numPr>
        <w:bidi/>
        <w:ind w:right="-180"/>
        <w:rPr>
          <w:sz w:val="28"/>
          <w:rtl/>
          <w:lang w:bidi="fa-IR"/>
        </w:rPr>
      </w:pPr>
      <w:r w:rsidRPr="000E6EA6">
        <w:rPr>
          <w:rFonts w:hint="cs"/>
          <w:sz w:val="28"/>
          <w:rtl/>
          <w:lang w:bidi="fa-IR"/>
        </w:rPr>
        <w:t>تعیین افت ولتاژ مجاز : 5%</w:t>
      </w:r>
    </w:p>
    <w:p w14:paraId="7DE05B18" w14:textId="77777777" w:rsidR="009E46D4" w:rsidRPr="000E6EA6" w:rsidRDefault="009E46D4" w:rsidP="00C9489F">
      <w:pPr>
        <w:pStyle w:val="ListParagraph"/>
        <w:numPr>
          <w:ilvl w:val="0"/>
          <w:numId w:val="48"/>
        </w:numPr>
        <w:bidi/>
        <w:ind w:right="-180"/>
        <w:rPr>
          <w:sz w:val="28"/>
          <w:rtl/>
          <w:lang w:bidi="fa-IR"/>
        </w:rPr>
      </w:pPr>
      <w:r w:rsidRPr="000E6EA6">
        <w:rPr>
          <w:rFonts w:hint="cs"/>
          <w:sz w:val="28"/>
          <w:rtl/>
          <w:lang w:bidi="fa-IR"/>
        </w:rPr>
        <w:t>تعیین ضریب قدرت : 0.</w:t>
      </w:r>
      <w:r>
        <w:rPr>
          <w:rFonts w:hint="cs"/>
          <w:sz w:val="28"/>
          <w:rtl/>
          <w:lang w:bidi="fa-IR"/>
        </w:rPr>
        <w:t>85</w:t>
      </w:r>
    </w:p>
    <w:p w14:paraId="231392B8" w14:textId="77777777" w:rsidR="009E46D4" w:rsidRDefault="009E46D4" w:rsidP="00C9489F">
      <w:pPr>
        <w:pStyle w:val="ListParagraph"/>
        <w:numPr>
          <w:ilvl w:val="0"/>
          <w:numId w:val="48"/>
        </w:numPr>
        <w:bidi/>
        <w:ind w:right="-180"/>
        <w:rPr>
          <w:sz w:val="28"/>
          <w:lang w:bidi="fa-IR"/>
        </w:rPr>
      </w:pPr>
      <w:r w:rsidRPr="000E6EA6">
        <w:rPr>
          <w:rFonts w:hint="cs"/>
          <w:sz w:val="28"/>
          <w:rtl/>
          <w:lang w:bidi="fa-IR"/>
        </w:rPr>
        <w:t>تعیین ولتاژ اولیه خط : 400 ولت</w:t>
      </w:r>
    </w:p>
    <w:p w14:paraId="40F05F01" w14:textId="0733A3E2" w:rsidR="009E46D4" w:rsidRDefault="009E46D4" w:rsidP="00C9489F">
      <w:pPr>
        <w:pStyle w:val="ListParagraph"/>
        <w:bidi/>
        <w:ind w:left="862" w:right="-180" w:hanging="744"/>
        <w:rPr>
          <w:sz w:val="28"/>
          <w:rtl/>
          <w:lang w:bidi="fa-IR"/>
        </w:rPr>
      </w:pPr>
      <w:r>
        <w:rPr>
          <w:rFonts w:hint="cs"/>
          <w:sz w:val="28"/>
          <w:rtl/>
          <w:lang w:bidi="fa-IR"/>
        </w:rPr>
        <w:t xml:space="preserve">6- انتخاب روش نصب کابل ها </w:t>
      </w:r>
      <w:r w:rsidR="00B37DA3">
        <w:rPr>
          <w:rFonts w:hint="cs"/>
          <w:sz w:val="28"/>
          <w:rtl/>
          <w:lang w:bidi="fa-IR"/>
        </w:rPr>
        <w:t xml:space="preserve">( دفنی ، هوایی و عبور از لوله) </w:t>
      </w:r>
    </w:p>
    <w:p w14:paraId="6079921D" w14:textId="77777777" w:rsidR="009E46D4" w:rsidRDefault="009E46D4" w:rsidP="00C9489F">
      <w:pPr>
        <w:pStyle w:val="ListParagraph"/>
        <w:numPr>
          <w:ilvl w:val="0"/>
          <w:numId w:val="48"/>
        </w:numPr>
        <w:bidi/>
        <w:ind w:right="-180"/>
        <w:rPr>
          <w:sz w:val="28"/>
          <w:lang w:bidi="fa-IR"/>
        </w:rPr>
      </w:pPr>
      <w:r>
        <w:rPr>
          <w:rFonts w:hint="cs"/>
          <w:sz w:val="28"/>
          <w:rtl/>
          <w:lang w:bidi="fa-IR"/>
        </w:rPr>
        <w:t>انتخاب روش کابل بصورت هوایی</w:t>
      </w:r>
    </w:p>
    <w:p w14:paraId="32E739D4" w14:textId="77777777" w:rsidR="009E46D4" w:rsidRDefault="009E46D4" w:rsidP="00C9489F">
      <w:pPr>
        <w:pStyle w:val="ListParagraph"/>
        <w:bidi/>
        <w:ind w:left="862" w:right="-180"/>
        <w:rPr>
          <w:sz w:val="28"/>
          <w:rtl/>
          <w:lang w:bidi="fa-IR"/>
        </w:rPr>
      </w:pPr>
    </w:p>
    <w:p w14:paraId="4B3BC3F7" w14:textId="0D648EC7" w:rsidR="009E46D4" w:rsidRDefault="009E46D4" w:rsidP="00C9489F">
      <w:pPr>
        <w:pStyle w:val="ListParagraph"/>
        <w:bidi/>
        <w:ind w:left="260" w:right="-180" w:hanging="142"/>
        <w:rPr>
          <w:sz w:val="28"/>
          <w:rtl/>
          <w:lang w:bidi="fa-IR"/>
        </w:rPr>
      </w:pPr>
      <w:r>
        <w:rPr>
          <w:rFonts w:hint="cs"/>
          <w:sz w:val="28"/>
          <w:rtl/>
          <w:lang w:bidi="fa-IR"/>
        </w:rPr>
        <w:lastRenderedPageBreak/>
        <w:t xml:space="preserve">7 </w:t>
      </w:r>
      <w:r>
        <w:rPr>
          <w:rFonts w:ascii="Sakkal Majalla" w:hAnsi="Sakkal Majalla" w:cs="Sakkal Majalla" w:hint="cs"/>
          <w:sz w:val="28"/>
          <w:rtl/>
          <w:lang w:bidi="fa-IR"/>
        </w:rPr>
        <w:t>–</w:t>
      </w:r>
      <w:r>
        <w:rPr>
          <w:rFonts w:hint="cs"/>
          <w:sz w:val="28"/>
          <w:rtl/>
          <w:lang w:bidi="fa-IR"/>
        </w:rPr>
        <w:t xml:space="preserve"> در نظر گرفتن ضرایب تصحی</w:t>
      </w:r>
      <w:r w:rsidR="00B37DA3">
        <w:rPr>
          <w:rFonts w:hint="cs"/>
          <w:sz w:val="28"/>
          <w:rtl/>
          <w:lang w:bidi="fa-IR"/>
        </w:rPr>
        <w:t xml:space="preserve">ح با توجه به شرایط مختلف محیطی </w:t>
      </w:r>
    </w:p>
    <w:p w14:paraId="4ED9C2A8" w14:textId="34363DDB" w:rsidR="009E46D4" w:rsidRPr="000E6EA6" w:rsidRDefault="00B37DA3" w:rsidP="00C9489F">
      <w:pPr>
        <w:pStyle w:val="ListParagraph"/>
        <w:numPr>
          <w:ilvl w:val="0"/>
          <w:numId w:val="48"/>
        </w:numPr>
        <w:bidi/>
        <w:ind w:right="-180"/>
        <w:rPr>
          <w:sz w:val="28"/>
          <w:lang w:bidi="fa-IR"/>
        </w:rPr>
      </w:pPr>
      <w:r>
        <w:rPr>
          <w:rFonts w:hint="cs"/>
          <w:sz w:val="28"/>
          <w:rtl/>
          <w:lang w:bidi="fa-IR"/>
        </w:rPr>
        <w:t>تعیین درجه حرارت محیط طراحی</w:t>
      </w:r>
      <w:r w:rsidR="009E46D4" w:rsidRPr="000E6EA6">
        <w:rPr>
          <w:rFonts w:hint="cs"/>
          <w:sz w:val="28"/>
          <w:rtl/>
          <w:lang w:bidi="fa-IR"/>
        </w:rPr>
        <w:t>: 40 درجه سانتیگراد</w:t>
      </w:r>
    </w:p>
    <w:p w14:paraId="130D7E67" w14:textId="77777777" w:rsidR="009E46D4" w:rsidRPr="00333FAE" w:rsidRDefault="009E46D4" w:rsidP="00C9489F">
      <w:pPr>
        <w:pStyle w:val="ListParagraph"/>
        <w:bidi/>
        <w:ind w:left="862" w:right="-180" w:hanging="23"/>
        <w:rPr>
          <w:sz w:val="28"/>
          <w:rtl/>
          <w:lang w:bidi="fa-IR"/>
        </w:rPr>
      </w:pPr>
      <w:r w:rsidRPr="00333FAE">
        <w:rPr>
          <w:rFonts w:hint="cs"/>
          <w:sz w:val="28"/>
          <w:rtl/>
          <w:lang w:bidi="fa-IR"/>
        </w:rPr>
        <w:t>یکی از عوامل موثر در تعیین سطح مقطع شبکه های فشار ضعیف دمای هوای محیط است که باید در محاسبات مد نظر قرار گیرد .</w:t>
      </w:r>
    </w:p>
    <w:p w14:paraId="07B6E0F4" w14:textId="348C9A26" w:rsidR="009E46D4" w:rsidRPr="00923877" w:rsidRDefault="006D78EF" w:rsidP="006D78EF">
      <w:pPr>
        <w:bidi/>
        <w:ind w:left="839" w:right="-180"/>
        <w:rPr>
          <w:sz w:val="28"/>
          <w:rtl/>
          <w:lang w:bidi="fa-IR"/>
        </w:rPr>
      </w:pPr>
      <w:r>
        <w:rPr>
          <w:rFonts w:hint="cs"/>
          <w:sz w:val="28"/>
          <w:rtl/>
          <w:lang w:bidi="fa-IR"/>
        </w:rPr>
        <w:t>ضریب تصحیح دما</w:t>
      </w:r>
      <w:r w:rsidR="009E46D4" w:rsidRPr="00923877">
        <w:rPr>
          <w:rFonts w:hint="cs"/>
          <w:sz w:val="28"/>
          <w:rtl/>
          <w:lang w:bidi="fa-IR"/>
        </w:rPr>
        <w:t>: با توجه به اینکه دمای مجاز سیم مسی و کابل در هوا 30 درجه سانتیگراد در نظر گرفته شده</w:t>
      </w:r>
      <w:r>
        <w:rPr>
          <w:rFonts w:hint="cs"/>
          <w:sz w:val="28"/>
          <w:rtl/>
          <w:lang w:bidi="fa-IR"/>
        </w:rPr>
        <w:t>،</w:t>
      </w:r>
      <w:r w:rsidR="009E46D4" w:rsidRPr="00923877">
        <w:rPr>
          <w:rFonts w:hint="cs"/>
          <w:sz w:val="28"/>
          <w:rtl/>
          <w:lang w:bidi="fa-IR"/>
        </w:rPr>
        <w:t xml:space="preserve"> و درجه حرارت دمای محیط طراحی در این مثال 40 درجه سانتیگراد می باشد</w:t>
      </w:r>
      <w:r>
        <w:rPr>
          <w:rFonts w:hint="cs"/>
          <w:sz w:val="28"/>
          <w:rtl/>
          <w:lang w:bidi="fa-IR"/>
        </w:rPr>
        <w:t>،</w:t>
      </w:r>
      <w:r w:rsidR="009E46D4" w:rsidRPr="00923877">
        <w:rPr>
          <w:rFonts w:hint="cs"/>
          <w:sz w:val="28"/>
          <w:rtl/>
          <w:lang w:bidi="fa-IR"/>
        </w:rPr>
        <w:t xml:space="preserve"> </w:t>
      </w:r>
      <w:r>
        <w:rPr>
          <w:rFonts w:hint="cs"/>
          <w:sz w:val="28"/>
          <w:rtl/>
          <w:lang w:bidi="fa-IR"/>
        </w:rPr>
        <w:t>پس</w:t>
      </w:r>
      <w:r w:rsidR="009E46D4" w:rsidRPr="00923877">
        <w:rPr>
          <w:rFonts w:hint="cs"/>
          <w:sz w:val="28"/>
          <w:rtl/>
          <w:lang w:bidi="fa-IR"/>
        </w:rPr>
        <w:t xml:space="preserve"> افزایش دما باعث کاهش جر</w:t>
      </w:r>
      <w:r>
        <w:rPr>
          <w:rFonts w:hint="cs"/>
          <w:sz w:val="28"/>
          <w:rtl/>
          <w:lang w:bidi="fa-IR"/>
        </w:rPr>
        <w:t>یان مجاز کابل و سیم مسی می گردد</w:t>
      </w:r>
      <w:r w:rsidR="009E46D4" w:rsidRPr="00923877">
        <w:rPr>
          <w:rFonts w:hint="cs"/>
          <w:sz w:val="28"/>
          <w:rtl/>
          <w:lang w:bidi="fa-IR"/>
        </w:rPr>
        <w:t xml:space="preserve">. بنابراین می توان این ضریب را محاسبه و جریان </w:t>
      </w:r>
      <w:r w:rsidR="00B37DA3">
        <w:rPr>
          <w:rFonts w:hint="cs"/>
          <w:sz w:val="28"/>
          <w:rtl/>
          <w:lang w:bidi="fa-IR"/>
        </w:rPr>
        <w:t>مجاز را در شرایط جدید تعیین نمود.</w:t>
      </w:r>
      <w:r w:rsidR="009E46D4" w:rsidRPr="00923877">
        <w:rPr>
          <w:rFonts w:hint="cs"/>
          <w:sz w:val="28"/>
          <w:rtl/>
          <w:lang w:bidi="fa-IR"/>
        </w:rPr>
        <w:t xml:space="preserve"> </w:t>
      </w:r>
    </w:p>
    <w:p w14:paraId="0DE0B893" w14:textId="77777777" w:rsidR="009E46D4" w:rsidRPr="00923877" w:rsidRDefault="009E46D4" w:rsidP="00C9489F">
      <w:pPr>
        <w:bidi/>
        <w:ind w:left="426" w:right="-180"/>
        <w:rPr>
          <w:sz w:val="28"/>
          <w:lang w:bidi="fa-IR"/>
        </w:rPr>
      </w:pPr>
    </w:p>
    <w:p w14:paraId="0115A145" w14:textId="77777777" w:rsidR="009E46D4" w:rsidRPr="00923877" w:rsidRDefault="009E46D4" w:rsidP="00C9489F">
      <w:pPr>
        <w:spacing w:line="276" w:lineRule="auto"/>
        <w:ind w:left="426" w:right="-180"/>
        <w:rPr>
          <w:i/>
          <w:szCs w:val="24"/>
          <w:lang w:bidi="fa-IR"/>
        </w:rPr>
      </w:pPr>
      <m:oMath>
        <m:r>
          <m:rPr>
            <m:sty m:val="p"/>
          </m:rPr>
          <w:rPr>
            <w:rFonts w:ascii="Cambria Math" w:hAnsi="Cambria Math"/>
            <w:szCs w:val="24"/>
            <w:lang w:bidi="fa-IR"/>
          </w:rPr>
          <m:t>∆</m:t>
        </m:r>
        <m:sSub>
          <m:sSubPr>
            <m:ctrlPr>
              <w:rPr>
                <w:rFonts w:ascii="Cambria Math" w:hAnsi="Cambria Math"/>
                <w:i/>
                <w:szCs w:val="24"/>
                <w:lang w:bidi="fa-IR"/>
              </w:rPr>
            </m:ctrlPr>
          </m:sSubPr>
          <m:e>
            <m:r>
              <w:rPr>
                <w:rFonts w:ascii="Cambria Math" w:hAnsi="Cambria Math"/>
                <w:szCs w:val="24"/>
                <w:lang w:bidi="fa-IR"/>
              </w:rPr>
              <m:t>T</m:t>
            </m:r>
          </m:e>
          <m:sub>
            <m:r>
              <w:rPr>
                <w:rFonts w:ascii="Cambria Math" w:hAnsi="Cambria Math"/>
                <w:szCs w:val="24"/>
                <w:lang w:bidi="fa-IR"/>
              </w:rPr>
              <m:t>1</m:t>
            </m:r>
          </m:sub>
        </m:sSub>
      </m:oMath>
      <w:r w:rsidRPr="00923877">
        <w:rPr>
          <w:rFonts w:eastAsiaTheme="minorEastAsia"/>
          <w:i/>
          <w:szCs w:val="24"/>
          <w:lang w:bidi="fa-IR"/>
        </w:rPr>
        <w:t>=</w:t>
      </w:r>
      <m:oMath>
        <m:sSub>
          <m:sSubPr>
            <m:ctrlPr>
              <w:rPr>
                <w:rFonts w:ascii="Cambria Math" w:eastAsiaTheme="minorEastAsia" w:hAnsi="Cambria Math"/>
                <w:i/>
                <w:szCs w:val="24"/>
                <w:lang w:bidi="fa-IR"/>
              </w:rPr>
            </m:ctrlPr>
          </m:sSubPr>
          <m:e>
            <m:r>
              <w:rPr>
                <w:rFonts w:ascii="Cambria Math" w:eastAsiaTheme="minorEastAsia" w:hAnsi="Cambria Math"/>
                <w:szCs w:val="24"/>
                <w:lang w:bidi="fa-IR"/>
              </w:rPr>
              <m:t>T</m:t>
            </m:r>
          </m:e>
          <m:sub>
            <m:r>
              <w:rPr>
                <w:rFonts w:ascii="Cambria Math" w:eastAsiaTheme="minorEastAsia" w:hAnsi="Cambria Math"/>
                <w:szCs w:val="24"/>
                <w:lang w:bidi="fa-IR"/>
              </w:rPr>
              <m:t>L</m:t>
            </m:r>
          </m:sub>
        </m:sSub>
        <m:r>
          <w:rPr>
            <w:rFonts w:ascii="Cambria Math" w:eastAsiaTheme="minorEastAsia" w:hAnsi="Cambria Math"/>
            <w:szCs w:val="24"/>
            <w:lang w:bidi="fa-IR"/>
          </w:rPr>
          <m:t>-</m:t>
        </m:r>
        <m:sSub>
          <m:sSubPr>
            <m:ctrlPr>
              <w:rPr>
                <w:rFonts w:ascii="Cambria Math" w:eastAsiaTheme="minorEastAsia" w:hAnsi="Cambria Math"/>
                <w:i/>
                <w:szCs w:val="24"/>
                <w:lang w:bidi="fa-IR"/>
              </w:rPr>
            </m:ctrlPr>
          </m:sSubPr>
          <m:e>
            <m:r>
              <w:rPr>
                <w:rFonts w:ascii="Cambria Math" w:eastAsiaTheme="minorEastAsia" w:hAnsi="Cambria Math"/>
                <w:szCs w:val="24"/>
                <w:lang w:bidi="fa-IR"/>
              </w:rPr>
              <m:t>T</m:t>
            </m:r>
          </m:e>
          <m:sub>
            <m:r>
              <w:rPr>
                <w:rFonts w:ascii="Cambria Math" w:eastAsiaTheme="minorEastAsia" w:hAnsi="Cambria Math"/>
                <w:szCs w:val="24"/>
                <w:lang w:bidi="fa-IR"/>
              </w:rPr>
              <m:t>1</m:t>
            </m:r>
          </m:sub>
        </m:sSub>
      </m:oMath>
      <w:r w:rsidRPr="00923877">
        <w:rPr>
          <w:rFonts w:eastAsiaTheme="minorEastAsia"/>
          <w:i/>
          <w:szCs w:val="24"/>
          <w:lang w:bidi="fa-IR"/>
        </w:rPr>
        <w:t>= 70 – 30 = 40</w:t>
      </w:r>
    </w:p>
    <w:p w14:paraId="35D87A95" w14:textId="77777777" w:rsidR="009E46D4" w:rsidRPr="00923877" w:rsidRDefault="009E46D4" w:rsidP="00C9489F">
      <w:pPr>
        <w:spacing w:line="276" w:lineRule="auto"/>
        <w:ind w:left="426" w:right="-180"/>
        <w:rPr>
          <w:i/>
          <w:szCs w:val="24"/>
          <w:lang w:bidi="fa-IR"/>
        </w:rPr>
      </w:pPr>
      <m:oMath>
        <m:r>
          <m:rPr>
            <m:sty m:val="p"/>
          </m:rPr>
          <w:rPr>
            <w:rFonts w:ascii="Cambria Math" w:hAnsi="Cambria Math"/>
            <w:szCs w:val="24"/>
            <w:lang w:bidi="fa-IR"/>
          </w:rPr>
          <m:t>∆</m:t>
        </m:r>
        <m:sSub>
          <m:sSubPr>
            <m:ctrlPr>
              <w:rPr>
                <w:rFonts w:ascii="Cambria Math" w:hAnsi="Cambria Math"/>
                <w:i/>
                <w:szCs w:val="24"/>
                <w:lang w:bidi="fa-IR"/>
              </w:rPr>
            </m:ctrlPr>
          </m:sSubPr>
          <m:e>
            <m:r>
              <w:rPr>
                <w:rFonts w:ascii="Cambria Math" w:hAnsi="Cambria Math"/>
                <w:szCs w:val="24"/>
                <w:lang w:bidi="fa-IR"/>
              </w:rPr>
              <m:t>T</m:t>
            </m:r>
          </m:e>
          <m:sub>
            <m:r>
              <w:rPr>
                <w:rFonts w:ascii="Cambria Math" w:hAnsi="Cambria Math"/>
                <w:szCs w:val="24"/>
                <w:lang w:bidi="fa-IR"/>
              </w:rPr>
              <m:t>2</m:t>
            </m:r>
          </m:sub>
        </m:sSub>
      </m:oMath>
      <w:r w:rsidRPr="00923877">
        <w:rPr>
          <w:rFonts w:eastAsiaTheme="minorEastAsia"/>
          <w:i/>
          <w:szCs w:val="24"/>
          <w:lang w:bidi="fa-IR"/>
        </w:rPr>
        <w:t>=</w:t>
      </w:r>
      <m:oMath>
        <m:sSub>
          <m:sSubPr>
            <m:ctrlPr>
              <w:rPr>
                <w:rFonts w:ascii="Cambria Math" w:eastAsiaTheme="minorEastAsia" w:hAnsi="Cambria Math"/>
                <w:i/>
                <w:szCs w:val="24"/>
                <w:lang w:bidi="fa-IR"/>
              </w:rPr>
            </m:ctrlPr>
          </m:sSubPr>
          <m:e>
            <m:r>
              <w:rPr>
                <w:rFonts w:ascii="Cambria Math" w:eastAsiaTheme="minorEastAsia" w:hAnsi="Cambria Math"/>
                <w:szCs w:val="24"/>
                <w:lang w:bidi="fa-IR"/>
              </w:rPr>
              <m:t>T</m:t>
            </m:r>
          </m:e>
          <m:sub>
            <m:r>
              <w:rPr>
                <w:rFonts w:ascii="Cambria Math" w:eastAsiaTheme="minorEastAsia" w:hAnsi="Cambria Math"/>
                <w:szCs w:val="24"/>
                <w:lang w:bidi="fa-IR"/>
              </w:rPr>
              <m:t>L</m:t>
            </m:r>
          </m:sub>
        </m:sSub>
        <m:r>
          <w:rPr>
            <w:rFonts w:ascii="Cambria Math" w:eastAsiaTheme="minorEastAsia" w:hAnsi="Cambria Math"/>
            <w:szCs w:val="24"/>
            <w:lang w:bidi="fa-IR"/>
          </w:rPr>
          <m:t>-</m:t>
        </m:r>
        <m:sSub>
          <m:sSubPr>
            <m:ctrlPr>
              <w:rPr>
                <w:rFonts w:ascii="Cambria Math" w:eastAsiaTheme="minorEastAsia" w:hAnsi="Cambria Math"/>
                <w:i/>
                <w:szCs w:val="24"/>
                <w:lang w:bidi="fa-IR"/>
              </w:rPr>
            </m:ctrlPr>
          </m:sSubPr>
          <m:e>
            <m:r>
              <w:rPr>
                <w:rFonts w:ascii="Cambria Math" w:eastAsiaTheme="minorEastAsia" w:hAnsi="Cambria Math"/>
                <w:szCs w:val="24"/>
                <w:lang w:bidi="fa-IR"/>
              </w:rPr>
              <m:t>T</m:t>
            </m:r>
          </m:e>
          <m:sub>
            <m:r>
              <w:rPr>
                <w:rFonts w:ascii="Cambria Math" w:eastAsiaTheme="minorEastAsia" w:hAnsi="Cambria Math"/>
                <w:szCs w:val="24"/>
                <w:lang w:bidi="fa-IR"/>
              </w:rPr>
              <m:t>2</m:t>
            </m:r>
          </m:sub>
        </m:sSub>
      </m:oMath>
      <w:r w:rsidRPr="00923877">
        <w:rPr>
          <w:rFonts w:eastAsiaTheme="minorEastAsia"/>
          <w:i/>
          <w:szCs w:val="24"/>
          <w:lang w:bidi="fa-IR"/>
        </w:rPr>
        <w:t>= 70 – 40 = 30</w:t>
      </w:r>
    </w:p>
    <w:p w14:paraId="4CE3678B" w14:textId="77777777" w:rsidR="009E46D4" w:rsidRPr="00923877" w:rsidRDefault="009E46D4" w:rsidP="00C9489F">
      <w:pPr>
        <w:spacing w:line="276" w:lineRule="auto"/>
        <w:ind w:left="426" w:right="-180"/>
        <w:rPr>
          <w:szCs w:val="24"/>
          <w:rtl/>
          <w:lang w:bidi="fa-IR"/>
        </w:rPr>
      </w:pPr>
      <w:r w:rsidRPr="00923877">
        <w:rPr>
          <w:sz w:val="28"/>
          <w:lang w:bidi="fa-IR"/>
        </w:rPr>
        <w:t>F=</w:t>
      </w:r>
      <m:oMath>
        <m:rad>
          <m:radPr>
            <m:degHide m:val="1"/>
            <m:ctrlPr>
              <w:rPr>
                <w:rFonts w:ascii="Cambria Math" w:hAnsi="Cambria Math"/>
                <w:i/>
                <w:sz w:val="28"/>
                <w:lang w:bidi="fa-IR"/>
              </w:rPr>
            </m:ctrlPr>
          </m:radPr>
          <m:deg/>
          <m:e>
            <m:f>
              <m:fPr>
                <m:ctrlPr>
                  <w:rPr>
                    <w:rFonts w:ascii="Cambria Math" w:hAnsi="Cambria Math"/>
                    <w:i/>
                    <w:sz w:val="28"/>
                    <w:lang w:bidi="fa-IR"/>
                  </w:rPr>
                </m:ctrlPr>
              </m:fPr>
              <m:num>
                <m:r>
                  <m:rPr>
                    <m:sty m:val="p"/>
                  </m:rPr>
                  <w:rPr>
                    <w:rFonts w:ascii="Cambria Math" w:hAnsi="Cambria Math"/>
                    <w:sz w:val="28"/>
                    <w:lang w:bidi="fa-IR"/>
                  </w:rPr>
                  <m:t>∆</m:t>
                </m:r>
                <m:sSub>
                  <m:sSubPr>
                    <m:ctrlPr>
                      <w:rPr>
                        <w:rFonts w:ascii="Cambria Math" w:hAnsi="Cambria Math"/>
                        <w:i/>
                        <w:sz w:val="28"/>
                        <w:lang w:bidi="fa-IR"/>
                      </w:rPr>
                    </m:ctrlPr>
                  </m:sSubPr>
                  <m:e>
                    <m:r>
                      <w:rPr>
                        <w:rFonts w:ascii="Cambria Math" w:hAnsi="Cambria Math"/>
                        <w:sz w:val="28"/>
                        <w:lang w:bidi="fa-IR"/>
                      </w:rPr>
                      <m:t>T</m:t>
                    </m:r>
                  </m:e>
                  <m:sub>
                    <m:r>
                      <w:rPr>
                        <w:rFonts w:ascii="Cambria Math" w:hAnsi="Cambria Math"/>
                        <w:sz w:val="28"/>
                        <w:lang w:bidi="fa-IR"/>
                      </w:rPr>
                      <m:t>2</m:t>
                    </m:r>
                  </m:sub>
                </m:sSub>
              </m:num>
              <m:den>
                <m:r>
                  <m:rPr>
                    <m:sty m:val="p"/>
                  </m:rPr>
                  <w:rPr>
                    <w:rFonts w:ascii="Cambria Math" w:hAnsi="Cambria Math"/>
                    <w:sz w:val="28"/>
                    <w:lang w:bidi="fa-IR"/>
                  </w:rPr>
                  <m:t>∆</m:t>
                </m:r>
                <m:sSub>
                  <m:sSubPr>
                    <m:ctrlPr>
                      <w:rPr>
                        <w:rFonts w:ascii="Cambria Math" w:hAnsi="Cambria Math"/>
                        <w:i/>
                        <w:sz w:val="28"/>
                        <w:lang w:bidi="fa-IR"/>
                      </w:rPr>
                    </m:ctrlPr>
                  </m:sSubPr>
                  <m:e>
                    <m:r>
                      <w:rPr>
                        <w:rFonts w:ascii="Cambria Math" w:hAnsi="Cambria Math"/>
                        <w:sz w:val="28"/>
                        <w:lang w:bidi="fa-IR"/>
                      </w:rPr>
                      <m:t>T</m:t>
                    </m:r>
                  </m:e>
                  <m:sub>
                    <m:r>
                      <w:rPr>
                        <w:rFonts w:ascii="Cambria Math" w:hAnsi="Cambria Math"/>
                        <w:sz w:val="28"/>
                        <w:lang w:bidi="fa-IR"/>
                      </w:rPr>
                      <m:t>1</m:t>
                    </m:r>
                  </m:sub>
                </m:sSub>
              </m:den>
            </m:f>
          </m:e>
        </m:rad>
      </m:oMath>
      <w:r w:rsidRPr="00923877">
        <w:rPr>
          <w:rFonts w:eastAsiaTheme="minorEastAsia"/>
          <w:sz w:val="28"/>
          <w:lang w:bidi="fa-IR"/>
        </w:rPr>
        <w:t xml:space="preserve">= </w:t>
      </w:r>
      <m:oMath>
        <m:rad>
          <m:radPr>
            <m:degHide m:val="1"/>
            <m:ctrlPr>
              <w:rPr>
                <w:rFonts w:ascii="Cambria Math" w:eastAsiaTheme="minorEastAsia" w:hAnsi="Cambria Math"/>
                <w:i/>
                <w:sz w:val="28"/>
                <w:lang w:bidi="fa-IR"/>
              </w:rPr>
            </m:ctrlPr>
          </m:radPr>
          <m:deg/>
          <m:e>
            <m:f>
              <m:fPr>
                <m:ctrlPr>
                  <w:rPr>
                    <w:rFonts w:ascii="Cambria Math" w:eastAsiaTheme="minorEastAsia" w:hAnsi="Cambria Math"/>
                    <w:i/>
                    <w:sz w:val="28"/>
                    <w:lang w:bidi="fa-IR"/>
                  </w:rPr>
                </m:ctrlPr>
              </m:fPr>
              <m:num>
                <m:r>
                  <w:rPr>
                    <w:rFonts w:ascii="Cambria Math" w:eastAsiaTheme="minorEastAsia" w:hAnsi="Cambria Math"/>
                    <w:sz w:val="28"/>
                    <w:lang w:bidi="fa-IR"/>
                  </w:rPr>
                  <m:t>30</m:t>
                </m:r>
              </m:num>
              <m:den>
                <m:r>
                  <w:rPr>
                    <w:rFonts w:ascii="Cambria Math" w:eastAsiaTheme="minorEastAsia" w:hAnsi="Cambria Math"/>
                    <w:sz w:val="28"/>
                    <w:lang w:bidi="fa-IR"/>
                  </w:rPr>
                  <m:t>40</m:t>
                </m:r>
              </m:den>
            </m:f>
          </m:e>
        </m:rad>
      </m:oMath>
      <w:r w:rsidRPr="00923877">
        <w:rPr>
          <w:rFonts w:eastAsiaTheme="minorEastAsia"/>
          <w:sz w:val="28"/>
          <w:lang w:bidi="fa-IR"/>
        </w:rPr>
        <w:t>=</w:t>
      </w:r>
      <w:r w:rsidRPr="00923877">
        <w:rPr>
          <w:rFonts w:eastAsiaTheme="minorEastAsia"/>
          <w:szCs w:val="24"/>
          <w:lang w:bidi="fa-IR"/>
        </w:rPr>
        <w:t>0.87</w:t>
      </w:r>
    </w:p>
    <w:p w14:paraId="4B081464" w14:textId="77777777" w:rsidR="009E46D4" w:rsidRDefault="009E46D4" w:rsidP="00C9489F">
      <w:pPr>
        <w:pStyle w:val="ListParagraph"/>
        <w:bidi/>
        <w:ind w:left="786" w:right="-180"/>
        <w:rPr>
          <w:rFonts w:eastAsiaTheme="minorEastAsia"/>
          <w:szCs w:val="24"/>
          <w:rtl/>
          <w:lang w:bidi="fa-IR"/>
        </w:rPr>
      </w:pPr>
      <w:r>
        <w:rPr>
          <w:rFonts w:eastAsiaTheme="minorEastAsia" w:hint="cs"/>
          <w:szCs w:val="24"/>
          <w:rtl/>
          <w:lang w:bidi="fa-IR"/>
        </w:rPr>
        <w:t xml:space="preserve">  </w:t>
      </w:r>
      <m:oMath>
        <m:sSub>
          <m:sSubPr>
            <m:ctrlPr>
              <w:rPr>
                <w:rFonts w:ascii="Cambria Math" w:eastAsiaTheme="minorEastAsia" w:hAnsi="Cambria Math"/>
                <w:i/>
                <w:szCs w:val="24"/>
                <w:lang w:bidi="fa-IR"/>
              </w:rPr>
            </m:ctrlPr>
          </m:sSubPr>
          <m:e>
            <m:r>
              <w:rPr>
                <w:rFonts w:ascii="Cambria Math" w:eastAsiaTheme="minorEastAsia" w:hAnsi="Cambria Math"/>
                <w:szCs w:val="24"/>
                <w:lang w:bidi="fa-IR"/>
              </w:rPr>
              <m:t>T</m:t>
            </m:r>
          </m:e>
          <m:sub>
            <m:r>
              <w:rPr>
                <w:rFonts w:ascii="Cambria Math" w:eastAsiaTheme="minorEastAsia" w:hAnsi="Cambria Math"/>
                <w:szCs w:val="24"/>
                <w:lang w:bidi="fa-IR"/>
              </w:rPr>
              <m:t>L</m:t>
            </m:r>
          </m:sub>
        </m:sSub>
      </m:oMath>
      <w:r>
        <w:rPr>
          <w:rFonts w:eastAsiaTheme="minorEastAsia"/>
          <w:szCs w:val="24"/>
          <w:lang w:bidi="fa-IR"/>
        </w:rPr>
        <w:t xml:space="preserve"> : </w:t>
      </w:r>
      <w:r>
        <w:rPr>
          <w:rFonts w:eastAsiaTheme="minorEastAsia" w:hint="cs"/>
          <w:szCs w:val="24"/>
          <w:rtl/>
          <w:lang w:bidi="fa-IR"/>
        </w:rPr>
        <w:t xml:space="preserve">حرارت مجاز هادی : 70 درجه سانتیگراد             </w:t>
      </w:r>
    </w:p>
    <w:p w14:paraId="10031274" w14:textId="77777777" w:rsidR="009E46D4" w:rsidRDefault="009E46D4" w:rsidP="00C9489F">
      <w:pPr>
        <w:pStyle w:val="ListParagraph"/>
        <w:bidi/>
        <w:ind w:left="786" w:right="-180"/>
        <w:rPr>
          <w:rFonts w:eastAsiaTheme="minorEastAsia"/>
          <w:szCs w:val="24"/>
          <w:rtl/>
          <w:lang w:bidi="fa-IR"/>
        </w:rPr>
      </w:pPr>
      <w:r>
        <w:rPr>
          <w:rFonts w:eastAsiaTheme="minorEastAsia" w:hint="cs"/>
          <w:szCs w:val="24"/>
          <w:rtl/>
          <w:lang w:bidi="fa-IR"/>
        </w:rPr>
        <w:t xml:space="preserve">  </w:t>
      </w:r>
      <w:r>
        <w:rPr>
          <w:rFonts w:eastAsiaTheme="minorEastAsia"/>
          <w:szCs w:val="24"/>
          <w:lang w:bidi="fa-IR"/>
        </w:rPr>
        <w:t xml:space="preserve">: </w:t>
      </w:r>
      <m:oMath>
        <m:sSub>
          <m:sSubPr>
            <m:ctrlPr>
              <w:rPr>
                <w:rFonts w:ascii="Cambria Math" w:eastAsiaTheme="minorEastAsia" w:hAnsi="Cambria Math"/>
                <w:i/>
                <w:szCs w:val="24"/>
                <w:lang w:bidi="fa-IR"/>
              </w:rPr>
            </m:ctrlPr>
          </m:sSubPr>
          <m:e>
            <m:r>
              <w:rPr>
                <w:rFonts w:ascii="Cambria Math" w:eastAsiaTheme="minorEastAsia" w:hAnsi="Cambria Math"/>
                <w:szCs w:val="24"/>
                <w:lang w:bidi="fa-IR"/>
              </w:rPr>
              <m:t>T</m:t>
            </m:r>
          </m:e>
          <m:sub>
            <m:r>
              <w:rPr>
                <w:rFonts w:ascii="Cambria Math" w:eastAsiaTheme="minorEastAsia" w:hAnsi="Cambria Math"/>
                <w:szCs w:val="24"/>
                <w:lang w:bidi="fa-IR"/>
              </w:rPr>
              <m:t>1</m:t>
            </m:r>
          </m:sub>
        </m:sSub>
      </m:oMath>
      <w:r>
        <w:rPr>
          <w:rFonts w:eastAsiaTheme="minorEastAsia" w:hint="cs"/>
          <w:szCs w:val="24"/>
          <w:rtl/>
          <w:lang w:bidi="fa-IR"/>
        </w:rPr>
        <w:t xml:space="preserve"> درجه حرارت مجاز محیط : 30 درجه سانتیگراد</w:t>
      </w:r>
    </w:p>
    <w:p w14:paraId="60E7A29D" w14:textId="77777777" w:rsidR="009E46D4" w:rsidRDefault="009E46D4" w:rsidP="00C9489F">
      <w:pPr>
        <w:pStyle w:val="ListParagraph"/>
        <w:bidi/>
        <w:ind w:left="786" w:right="-180"/>
        <w:rPr>
          <w:rFonts w:eastAsiaTheme="minorEastAsia"/>
          <w:szCs w:val="24"/>
          <w:rtl/>
          <w:lang w:bidi="fa-IR"/>
        </w:rPr>
      </w:pPr>
      <w:r>
        <w:rPr>
          <w:rFonts w:eastAsiaTheme="minorEastAsia" w:hint="cs"/>
          <w:szCs w:val="24"/>
          <w:rtl/>
          <w:lang w:bidi="fa-IR"/>
        </w:rPr>
        <w:t xml:space="preserve">  </w:t>
      </w:r>
      <w:r>
        <w:rPr>
          <w:rFonts w:eastAsiaTheme="minorEastAsia"/>
          <w:szCs w:val="24"/>
          <w:lang w:bidi="fa-IR"/>
        </w:rPr>
        <w:t xml:space="preserve">  : </w:t>
      </w:r>
      <m:oMath>
        <m:sSub>
          <m:sSubPr>
            <m:ctrlPr>
              <w:rPr>
                <w:rFonts w:ascii="Cambria Math" w:eastAsiaTheme="minorEastAsia" w:hAnsi="Cambria Math"/>
                <w:i/>
                <w:szCs w:val="24"/>
                <w:lang w:bidi="fa-IR"/>
              </w:rPr>
            </m:ctrlPr>
          </m:sSubPr>
          <m:e>
            <m:r>
              <w:rPr>
                <w:rFonts w:ascii="Cambria Math" w:eastAsiaTheme="minorEastAsia" w:hAnsi="Cambria Math"/>
                <w:szCs w:val="24"/>
                <w:lang w:bidi="fa-IR"/>
              </w:rPr>
              <m:t>T</m:t>
            </m:r>
          </m:e>
          <m:sub>
            <m:r>
              <w:rPr>
                <w:rFonts w:ascii="Cambria Math" w:eastAsiaTheme="minorEastAsia" w:hAnsi="Cambria Math"/>
                <w:szCs w:val="24"/>
                <w:lang w:bidi="fa-IR"/>
              </w:rPr>
              <m:t>2</m:t>
            </m:r>
          </m:sub>
        </m:sSub>
      </m:oMath>
      <w:r>
        <w:rPr>
          <w:rFonts w:eastAsiaTheme="minorEastAsia" w:hint="cs"/>
          <w:szCs w:val="24"/>
          <w:rtl/>
          <w:lang w:bidi="fa-IR"/>
        </w:rPr>
        <w:t>درجه حرارت محیط طراحی : 40 درجه سانتیگراد</w:t>
      </w:r>
    </w:p>
    <w:p w14:paraId="31563CE6" w14:textId="0F3C33BD" w:rsidR="009E46D4" w:rsidRDefault="006D78EF" w:rsidP="00C9489F">
      <w:pPr>
        <w:pStyle w:val="ListParagraph"/>
        <w:bidi/>
        <w:ind w:left="786" w:right="-180"/>
        <w:jc w:val="left"/>
        <w:rPr>
          <w:sz w:val="28"/>
          <w:rtl/>
          <w:lang w:bidi="fa-IR"/>
        </w:rPr>
      </w:pPr>
      <w:r>
        <w:rPr>
          <w:rFonts w:hint="cs"/>
          <w:sz w:val="28"/>
          <w:rtl/>
          <w:lang w:bidi="fa-IR"/>
        </w:rPr>
        <w:t xml:space="preserve">  </w:t>
      </w:r>
      <w:r w:rsidR="009E46D4">
        <w:rPr>
          <w:rFonts w:hint="cs"/>
          <w:sz w:val="28"/>
          <w:rtl/>
          <w:lang w:bidi="fa-IR"/>
        </w:rPr>
        <w:t>باید این ضریب در جریان مجاز سیم مسی و کابل تاثیر داده شود که باعث کاهش جر</w:t>
      </w:r>
      <w:r w:rsidR="00B37DA3">
        <w:rPr>
          <w:rFonts w:hint="cs"/>
          <w:sz w:val="28"/>
          <w:rtl/>
          <w:lang w:bidi="fa-IR"/>
        </w:rPr>
        <w:t>یان مجاز سیم مسی و کابل می گردد</w:t>
      </w:r>
      <w:r w:rsidR="009E46D4">
        <w:rPr>
          <w:rFonts w:hint="cs"/>
          <w:sz w:val="28"/>
          <w:rtl/>
          <w:lang w:bidi="fa-IR"/>
        </w:rPr>
        <w:t>.</w:t>
      </w:r>
    </w:p>
    <w:p w14:paraId="546B118E" w14:textId="77777777" w:rsidR="009E46D4" w:rsidRDefault="009E46D4" w:rsidP="00C9489F">
      <w:pPr>
        <w:pStyle w:val="ListParagraph"/>
        <w:bidi/>
        <w:ind w:left="786" w:right="-180"/>
        <w:jc w:val="left"/>
        <w:rPr>
          <w:sz w:val="28"/>
          <w:rtl/>
          <w:lang w:bidi="fa-IR"/>
        </w:rPr>
      </w:pPr>
    </w:p>
    <w:p w14:paraId="2A8D51CC" w14:textId="77777777" w:rsidR="009E46D4" w:rsidRDefault="009E46D4" w:rsidP="000A3D68">
      <w:pPr>
        <w:pStyle w:val="Caption"/>
      </w:pPr>
      <w:r w:rsidRPr="00041A7B">
        <w:rPr>
          <w:rtl/>
        </w:rPr>
        <w:t>جر</w:t>
      </w:r>
      <w:r w:rsidRPr="00041A7B">
        <w:rPr>
          <w:rFonts w:hint="cs"/>
          <w:rtl/>
        </w:rPr>
        <w:t>ی</w:t>
      </w:r>
      <w:r w:rsidRPr="00041A7B">
        <w:rPr>
          <w:rFonts w:hint="eastAsia"/>
          <w:rtl/>
        </w:rPr>
        <w:t>ان</w:t>
      </w:r>
      <w:r w:rsidRPr="00041A7B">
        <w:rPr>
          <w:rtl/>
        </w:rPr>
        <w:t xml:space="preserve"> قابل حمل توسط کابل مس</w:t>
      </w:r>
      <w:r w:rsidRPr="00041A7B">
        <w:rPr>
          <w:rFonts w:hint="cs"/>
          <w:rtl/>
        </w:rPr>
        <w:t>ی</w:t>
      </w:r>
      <w:r w:rsidRPr="00041A7B">
        <w:rPr>
          <w:rtl/>
        </w:rPr>
        <w:t xml:space="preserve"> </w:t>
      </w:r>
      <w:r w:rsidRPr="00041A7B">
        <w:t>PVC</w:t>
      </w:r>
      <w:r w:rsidRPr="00041A7B">
        <w:rPr>
          <w:rtl/>
        </w:rPr>
        <w:t xml:space="preserve"> بدون زره و س</w:t>
      </w:r>
      <w:r w:rsidRPr="00041A7B">
        <w:rPr>
          <w:rFonts w:hint="cs"/>
          <w:rtl/>
        </w:rPr>
        <w:t>ی</w:t>
      </w:r>
      <w:r w:rsidRPr="00041A7B">
        <w:rPr>
          <w:rFonts w:hint="eastAsia"/>
          <w:rtl/>
        </w:rPr>
        <w:t>م</w:t>
      </w:r>
      <w:r w:rsidRPr="00041A7B">
        <w:rPr>
          <w:rtl/>
        </w:rPr>
        <w:t xml:space="preserve"> مس</w:t>
      </w:r>
      <w:r w:rsidRPr="00041A7B">
        <w:rPr>
          <w:rFonts w:hint="cs"/>
          <w:rtl/>
        </w:rPr>
        <w:t>ی</w:t>
      </w:r>
    </w:p>
    <w:tbl>
      <w:tblPr>
        <w:tblStyle w:val="GridTable6Colorful-Accent53"/>
        <w:bidiVisual/>
        <w:tblW w:w="0" w:type="auto"/>
        <w:jc w:val="center"/>
        <w:tblLook w:val="04A0" w:firstRow="1" w:lastRow="0" w:firstColumn="1" w:lastColumn="0" w:noHBand="0" w:noVBand="1"/>
      </w:tblPr>
      <w:tblGrid>
        <w:gridCol w:w="1793"/>
        <w:gridCol w:w="2250"/>
        <w:gridCol w:w="2250"/>
        <w:gridCol w:w="2160"/>
      </w:tblGrid>
      <w:tr w:rsidR="009E46D4" w:rsidRPr="00333FAE" w14:paraId="1EA50C4B" w14:textId="77777777" w:rsidTr="001B27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vMerge w:val="restart"/>
            <w:shd w:val="clear" w:color="auto" w:fill="BDD6EE" w:themeFill="accent1" w:themeFillTint="66"/>
            <w:vAlign w:val="center"/>
          </w:tcPr>
          <w:p w14:paraId="0A87D774" w14:textId="77777777" w:rsidR="009E46D4" w:rsidRPr="00333FAE" w:rsidRDefault="009E46D4" w:rsidP="0092201B">
            <w:pPr>
              <w:pStyle w:val="ListParagraph"/>
              <w:bidi/>
              <w:ind w:left="0"/>
              <w:jc w:val="center"/>
              <w:rPr>
                <w:sz w:val="22"/>
                <w:szCs w:val="22"/>
                <w:rtl/>
                <w:lang w:bidi="fa-IR"/>
              </w:rPr>
            </w:pPr>
            <w:r w:rsidRPr="00333FAE">
              <w:rPr>
                <w:rFonts w:hint="cs"/>
                <w:sz w:val="22"/>
                <w:szCs w:val="22"/>
                <w:rtl/>
                <w:lang w:bidi="fa-IR"/>
              </w:rPr>
              <w:t>نوع هادی</w:t>
            </w:r>
          </w:p>
        </w:tc>
        <w:tc>
          <w:tcPr>
            <w:tcW w:w="2250" w:type="dxa"/>
            <w:vMerge w:val="restart"/>
            <w:shd w:val="clear" w:color="auto" w:fill="BDD6EE" w:themeFill="accent1" w:themeFillTint="66"/>
            <w:vAlign w:val="center"/>
          </w:tcPr>
          <w:p w14:paraId="1861368A" w14:textId="77777777" w:rsidR="009E46D4" w:rsidRPr="00333FAE" w:rsidRDefault="009E46D4" w:rsidP="0092201B">
            <w:pPr>
              <w:pStyle w:val="ListParagraph"/>
              <w:bidi/>
              <w:ind w:left="0"/>
              <w:jc w:val="center"/>
              <w:cnfStyle w:val="100000000000" w:firstRow="1" w:lastRow="0" w:firstColumn="0" w:lastColumn="0" w:oddVBand="0" w:evenVBand="0" w:oddHBand="0" w:evenHBand="0" w:firstRowFirstColumn="0" w:firstRowLastColumn="0" w:lastRowFirstColumn="0" w:lastRowLastColumn="0"/>
              <w:rPr>
                <w:sz w:val="22"/>
                <w:szCs w:val="22"/>
                <w:lang w:bidi="fa-IR"/>
              </w:rPr>
            </w:pPr>
            <w:r w:rsidRPr="00333FAE">
              <w:rPr>
                <w:rFonts w:hint="cs"/>
                <w:sz w:val="22"/>
                <w:szCs w:val="22"/>
                <w:rtl/>
                <w:lang w:bidi="fa-IR"/>
              </w:rPr>
              <w:t>سطح مقطع</w:t>
            </w:r>
            <w:r w:rsidRPr="00333FAE">
              <w:rPr>
                <w:sz w:val="22"/>
                <w:szCs w:val="22"/>
                <w:lang w:bidi="fa-IR"/>
              </w:rPr>
              <w:t>)</w:t>
            </w:r>
            <w:r w:rsidRPr="00333FAE">
              <w:rPr>
                <w:rFonts w:hint="cs"/>
                <w:sz w:val="22"/>
                <w:szCs w:val="22"/>
                <w:rtl/>
                <w:lang w:bidi="fa-IR"/>
              </w:rPr>
              <w:t xml:space="preserve"> </w:t>
            </w:r>
            <w:r w:rsidRPr="00333FAE">
              <w:rPr>
                <w:sz w:val="22"/>
                <w:szCs w:val="22"/>
                <w:lang w:bidi="fa-IR"/>
              </w:rPr>
              <w:t>(m</w:t>
            </w:r>
            <m:oMath>
              <m:sSup>
                <m:sSupPr>
                  <m:ctrlPr>
                    <w:rPr>
                      <w:rFonts w:ascii="Cambria Math" w:hAnsi="Cambria Math"/>
                      <w:i/>
                      <w:sz w:val="22"/>
                      <w:szCs w:val="22"/>
                      <w:lang w:bidi="fa-IR"/>
                    </w:rPr>
                  </m:ctrlPr>
                </m:sSupPr>
                <m:e>
                  <m:r>
                    <m:rPr>
                      <m:sty m:val="bi"/>
                    </m:rPr>
                    <w:rPr>
                      <w:rFonts w:ascii="Cambria Math" w:hAnsi="Cambria Math"/>
                      <w:sz w:val="22"/>
                      <w:szCs w:val="22"/>
                      <w:lang w:bidi="fa-IR"/>
                    </w:rPr>
                    <m:t>m</m:t>
                  </m:r>
                </m:e>
                <m:sup>
                  <m:r>
                    <m:rPr>
                      <m:sty m:val="bi"/>
                    </m:rPr>
                    <w:rPr>
                      <w:rFonts w:ascii="Cambria Math" w:hAnsi="Cambria Math"/>
                      <w:sz w:val="22"/>
                      <w:szCs w:val="22"/>
                      <w:lang w:bidi="fa-IR"/>
                    </w:rPr>
                    <m:t>2</m:t>
                  </m:r>
                </m:sup>
              </m:sSup>
            </m:oMath>
          </w:p>
        </w:tc>
        <w:tc>
          <w:tcPr>
            <w:tcW w:w="4410" w:type="dxa"/>
            <w:gridSpan w:val="2"/>
            <w:shd w:val="clear" w:color="auto" w:fill="BDD6EE" w:themeFill="accent1" w:themeFillTint="66"/>
            <w:vAlign w:val="center"/>
          </w:tcPr>
          <w:p w14:paraId="647604DA" w14:textId="77777777" w:rsidR="009E46D4" w:rsidRPr="00333FAE" w:rsidRDefault="009E46D4" w:rsidP="0092201B">
            <w:pPr>
              <w:pStyle w:val="ListParagraph"/>
              <w:bidi/>
              <w:ind w:left="0"/>
              <w:jc w:val="center"/>
              <w:cnfStyle w:val="100000000000" w:firstRow="1" w:lastRow="0" w:firstColumn="0" w:lastColumn="0" w:oddVBand="0" w:evenVBand="0" w:oddHBand="0" w:evenHBand="0" w:firstRowFirstColumn="0" w:firstRowLastColumn="0" w:lastRowFirstColumn="0" w:lastRowLastColumn="0"/>
              <w:rPr>
                <w:sz w:val="22"/>
                <w:szCs w:val="22"/>
                <w:lang w:bidi="fa-IR"/>
              </w:rPr>
            </w:pPr>
            <w:r w:rsidRPr="00333FAE">
              <w:rPr>
                <w:rFonts w:hint="cs"/>
                <w:sz w:val="22"/>
                <w:szCs w:val="22"/>
                <w:rtl/>
                <w:lang w:bidi="fa-IR"/>
              </w:rPr>
              <w:t xml:space="preserve">جریان مجاز هادی </w:t>
            </w:r>
            <w:r w:rsidRPr="00333FAE">
              <w:rPr>
                <w:sz w:val="22"/>
                <w:szCs w:val="22"/>
                <w:lang w:bidi="fa-IR"/>
              </w:rPr>
              <w:t>(A)</w:t>
            </w:r>
          </w:p>
        </w:tc>
      </w:tr>
      <w:tr w:rsidR="009E46D4" w:rsidRPr="00333FAE" w14:paraId="1EC0494B" w14:textId="77777777" w:rsidTr="001B27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vMerge/>
            <w:shd w:val="clear" w:color="auto" w:fill="BDD6EE" w:themeFill="accent1" w:themeFillTint="66"/>
            <w:vAlign w:val="center"/>
          </w:tcPr>
          <w:p w14:paraId="3CD55EB5" w14:textId="77777777" w:rsidR="009E46D4" w:rsidRPr="00333FAE" w:rsidRDefault="009E46D4" w:rsidP="0092201B">
            <w:pPr>
              <w:pStyle w:val="ListParagraph"/>
              <w:bidi/>
              <w:ind w:left="0"/>
              <w:jc w:val="center"/>
              <w:rPr>
                <w:sz w:val="22"/>
                <w:szCs w:val="22"/>
                <w:rtl/>
                <w:lang w:bidi="fa-IR"/>
              </w:rPr>
            </w:pPr>
          </w:p>
        </w:tc>
        <w:tc>
          <w:tcPr>
            <w:tcW w:w="2250" w:type="dxa"/>
            <w:vMerge/>
            <w:shd w:val="clear" w:color="auto" w:fill="BDD6EE" w:themeFill="accent1" w:themeFillTint="66"/>
            <w:vAlign w:val="center"/>
          </w:tcPr>
          <w:p w14:paraId="609F07D7" w14:textId="77777777" w:rsidR="009E46D4" w:rsidRPr="00333FAE"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p>
        </w:tc>
        <w:tc>
          <w:tcPr>
            <w:tcW w:w="2250" w:type="dxa"/>
            <w:shd w:val="clear" w:color="auto" w:fill="BDD6EE" w:themeFill="accent1" w:themeFillTint="66"/>
            <w:vAlign w:val="center"/>
          </w:tcPr>
          <w:p w14:paraId="4FFCA4E3" w14:textId="77777777" w:rsidR="009E46D4" w:rsidRPr="00333FAE"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بدون اعمال ضریب</w:t>
            </w:r>
          </w:p>
        </w:tc>
        <w:tc>
          <w:tcPr>
            <w:tcW w:w="2160" w:type="dxa"/>
            <w:shd w:val="clear" w:color="auto" w:fill="BDD6EE" w:themeFill="accent1" w:themeFillTint="66"/>
            <w:vAlign w:val="center"/>
          </w:tcPr>
          <w:p w14:paraId="2A4E73E1" w14:textId="77777777" w:rsidR="009E46D4" w:rsidRPr="00333FAE"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با اعمال ضریب</w:t>
            </w:r>
          </w:p>
        </w:tc>
      </w:tr>
      <w:tr w:rsidR="009E46D4" w:rsidRPr="00333FAE" w14:paraId="54EECF30" w14:textId="77777777" w:rsidTr="001B272E">
        <w:trPr>
          <w:jc w:val="center"/>
        </w:trPr>
        <w:tc>
          <w:tcPr>
            <w:cnfStyle w:val="001000000000" w:firstRow="0" w:lastRow="0" w:firstColumn="1" w:lastColumn="0" w:oddVBand="0" w:evenVBand="0" w:oddHBand="0" w:evenHBand="0" w:firstRowFirstColumn="0" w:firstRowLastColumn="0" w:lastRowFirstColumn="0" w:lastRowLastColumn="0"/>
            <w:tcW w:w="1793" w:type="dxa"/>
            <w:vMerge w:val="restart"/>
            <w:vAlign w:val="center"/>
          </w:tcPr>
          <w:p w14:paraId="51C891D2" w14:textId="77777777" w:rsidR="009E46D4" w:rsidRPr="00333FAE" w:rsidRDefault="009E46D4" w:rsidP="0092201B">
            <w:pPr>
              <w:pStyle w:val="ListParagraph"/>
              <w:bidi/>
              <w:ind w:left="0"/>
              <w:jc w:val="center"/>
              <w:rPr>
                <w:sz w:val="22"/>
                <w:szCs w:val="22"/>
                <w:rtl/>
                <w:lang w:bidi="fa-IR"/>
              </w:rPr>
            </w:pPr>
            <w:r w:rsidRPr="00333FAE">
              <w:rPr>
                <w:rFonts w:hint="cs"/>
                <w:sz w:val="22"/>
                <w:szCs w:val="22"/>
                <w:rtl/>
                <w:lang w:bidi="fa-IR"/>
              </w:rPr>
              <w:t xml:space="preserve">کابل </w:t>
            </w:r>
            <w:r w:rsidRPr="00333FAE">
              <w:rPr>
                <w:sz w:val="22"/>
                <w:szCs w:val="22"/>
                <w:lang w:bidi="fa-IR"/>
              </w:rPr>
              <w:t>NYY</w:t>
            </w:r>
          </w:p>
          <w:p w14:paraId="168EFB62" w14:textId="77777777" w:rsidR="009E46D4" w:rsidRPr="00333FAE" w:rsidRDefault="009E46D4" w:rsidP="0092201B">
            <w:pPr>
              <w:pStyle w:val="ListParagraph"/>
              <w:bidi/>
              <w:ind w:left="0"/>
              <w:jc w:val="center"/>
              <w:rPr>
                <w:sz w:val="22"/>
                <w:szCs w:val="22"/>
                <w:rtl/>
                <w:lang w:bidi="fa-IR"/>
              </w:rPr>
            </w:pPr>
            <w:r w:rsidRPr="00333FAE">
              <w:rPr>
                <w:rFonts w:hint="cs"/>
                <w:sz w:val="22"/>
                <w:szCs w:val="22"/>
                <w:rtl/>
                <w:lang w:bidi="fa-IR"/>
              </w:rPr>
              <w:t>سه یا چهار رشته ای</w:t>
            </w:r>
          </w:p>
        </w:tc>
        <w:tc>
          <w:tcPr>
            <w:tcW w:w="2250" w:type="dxa"/>
            <w:vAlign w:val="center"/>
          </w:tcPr>
          <w:p w14:paraId="064EAD21" w14:textId="77777777" w:rsidR="009E46D4" w:rsidRPr="00333FAE" w:rsidRDefault="009E46D4" w:rsidP="0092201B">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70</w:t>
            </w:r>
          </w:p>
        </w:tc>
        <w:tc>
          <w:tcPr>
            <w:tcW w:w="2250" w:type="dxa"/>
            <w:vAlign w:val="center"/>
          </w:tcPr>
          <w:p w14:paraId="13548C41" w14:textId="77777777" w:rsidR="009E46D4" w:rsidRPr="00333FAE" w:rsidRDefault="009E46D4" w:rsidP="0092201B">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196</w:t>
            </w:r>
          </w:p>
        </w:tc>
        <w:tc>
          <w:tcPr>
            <w:tcW w:w="2160" w:type="dxa"/>
            <w:vAlign w:val="center"/>
          </w:tcPr>
          <w:p w14:paraId="2D95551C" w14:textId="77777777" w:rsidR="009E46D4" w:rsidRPr="00333FAE" w:rsidRDefault="009E46D4" w:rsidP="0092201B">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170.52</w:t>
            </w:r>
          </w:p>
        </w:tc>
      </w:tr>
      <w:tr w:rsidR="009E46D4" w:rsidRPr="00333FAE" w14:paraId="40A99005" w14:textId="77777777" w:rsidTr="001B27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vMerge/>
            <w:vAlign w:val="center"/>
          </w:tcPr>
          <w:p w14:paraId="688F513B" w14:textId="77777777" w:rsidR="009E46D4" w:rsidRPr="00333FAE" w:rsidRDefault="009E46D4" w:rsidP="0092201B">
            <w:pPr>
              <w:pStyle w:val="ListParagraph"/>
              <w:bidi/>
              <w:ind w:left="0"/>
              <w:jc w:val="center"/>
              <w:rPr>
                <w:sz w:val="22"/>
                <w:szCs w:val="22"/>
                <w:rtl/>
                <w:lang w:bidi="fa-IR"/>
              </w:rPr>
            </w:pPr>
          </w:p>
        </w:tc>
        <w:tc>
          <w:tcPr>
            <w:tcW w:w="2250" w:type="dxa"/>
            <w:vAlign w:val="center"/>
          </w:tcPr>
          <w:p w14:paraId="5D2C3ABE" w14:textId="77777777" w:rsidR="009E46D4" w:rsidRPr="00333FAE"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50</w:t>
            </w:r>
          </w:p>
        </w:tc>
        <w:tc>
          <w:tcPr>
            <w:tcW w:w="2250" w:type="dxa"/>
            <w:vAlign w:val="center"/>
          </w:tcPr>
          <w:p w14:paraId="04D683F6" w14:textId="77777777" w:rsidR="009E46D4" w:rsidRPr="00333FAE"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153</w:t>
            </w:r>
          </w:p>
        </w:tc>
        <w:tc>
          <w:tcPr>
            <w:tcW w:w="2160" w:type="dxa"/>
            <w:vAlign w:val="center"/>
          </w:tcPr>
          <w:p w14:paraId="34912E4A" w14:textId="77777777" w:rsidR="009E46D4" w:rsidRPr="00333FAE"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133.11</w:t>
            </w:r>
          </w:p>
        </w:tc>
      </w:tr>
      <w:tr w:rsidR="009E46D4" w:rsidRPr="00333FAE" w14:paraId="6A8FF99F" w14:textId="77777777" w:rsidTr="001B272E">
        <w:trPr>
          <w:jc w:val="center"/>
        </w:trPr>
        <w:tc>
          <w:tcPr>
            <w:cnfStyle w:val="001000000000" w:firstRow="0" w:lastRow="0" w:firstColumn="1" w:lastColumn="0" w:oddVBand="0" w:evenVBand="0" w:oddHBand="0" w:evenHBand="0" w:firstRowFirstColumn="0" w:firstRowLastColumn="0" w:lastRowFirstColumn="0" w:lastRowLastColumn="0"/>
            <w:tcW w:w="1793" w:type="dxa"/>
            <w:vMerge/>
            <w:vAlign w:val="center"/>
          </w:tcPr>
          <w:p w14:paraId="4406E011" w14:textId="77777777" w:rsidR="009E46D4" w:rsidRPr="00333FAE" w:rsidRDefault="009E46D4" w:rsidP="0092201B">
            <w:pPr>
              <w:pStyle w:val="ListParagraph"/>
              <w:bidi/>
              <w:ind w:left="0"/>
              <w:jc w:val="center"/>
              <w:rPr>
                <w:sz w:val="22"/>
                <w:szCs w:val="22"/>
                <w:rtl/>
                <w:lang w:bidi="fa-IR"/>
              </w:rPr>
            </w:pPr>
          </w:p>
        </w:tc>
        <w:tc>
          <w:tcPr>
            <w:tcW w:w="2250" w:type="dxa"/>
            <w:vAlign w:val="center"/>
          </w:tcPr>
          <w:p w14:paraId="56CEB441" w14:textId="77777777" w:rsidR="009E46D4" w:rsidRPr="00333FAE" w:rsidRDefault="009E46D4" w:rsidP="0092201B">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35</w:t>
            </w:r>
          </w:p>
        </w:tc>
        <w:tc>
          <w:tcPr>
            <w:tcW w:w="2250" w:type="dxa"/>
            <w:vAlign w:val="center"/>
          </w:tcPr>
          <w:p w14:paraId="52E617C6" w14:textId="77777777" w:rsidR="009E46D4" w:rsidRPr="00333FAE" w:rsidRDefault="009E46D4" w:rsidP="0092201B">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126</w:t>
            </w:r>
          </w:p>
        </w:tc>
        <w:tc>
          <w:tcPr>
            <w:tcW w:w="2160" w:type="dxa"/>
            <w:vAlign w:val="center"/>
          </w:tcPr>
          <w:p w14:paraId="602AF1ED" w14:textId="77777777" w:rsidR="009E46D4" w:rsidRPr="00333FAE" w:rsidRDefault="009E46D4" w:rsidP="0092201B">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109.62</w:t>
            </w:r>
          </w:p>
        </w:tc>
      </w:tr>
      <w:tr w:rsidR="009E46D4" w:rsidRPr="00333FAE" w14:paraId="428BEEDB" w14:textId="77777777" w:rsidTr="001B27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vMerge/>
            <w:vAlign w:val="center"/>
          </w:tcPr>
          <w:p w14:paraId="30683183" w14:textId="77777777" w:rsidR="009E46D4" w:rsidRPr="00333FAE" w:rsidRDefault="009E46D4" w:rsidP="0092201B">
            <w:pPr>
              <w:pStyle w:val="ListParagraph"/>
              <w:bidi/>
              <w:ind w:left="0"/>
              <w:jc w:val="center"/>
              <w:rPr>
                <w:sz w:val="22"/>
                <w:szCs w:val="22"/>
                <w:rtl/>
                <w:lang w:bidi="fa-IR"/>
              </w:rPr>
            </w:pPr>
          </w:p>
        </w:tc>
        <w:tc>
          <w:tcPr>
            <w:tcW w:w="2250" w:type="dxa"/>
            <w:vAlign w:val="center"/>
          </w:tcPr>
          <w:p w14:paraId="284045E2" w14:textId="77777777" w:rsidR="009E46D4" w:rsidRPr="00333FAE"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25</w:t>
            </w:r>
          </w:p>
        </w:tc>
        <w:tc>
          <w:tcPr>
            <w:tcW w:w="2250" w:type="dxa"/>
            <w:vAlign w:val="center"/>
          </w:tcPr>
          <w:p w14:paraId="44C5BA08" w14:textId="77777777" w:rsidR="009E46D4" w:rsidRPr="00333FAE"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101</w:t>
            </w:r>
          </w:p>
        </w:tc>
        <w:tc>
          <w:tcPr>
            <w:tcW w:w="2160" w:type="dxa"/>
            <w:vAlign w:val="center"/>
          </w:tcPr>
          <w:p w14:paraId="707E90F5" w14:textId="77777777" w:rsidR="009E46D4" w:rsidRPr="00333FAE"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87.87</w:t>
            </w:r>
          </w:p>
        </w:tc>
      </w:tr>
      <w:tr w:rsidR="009E46D4" w:rsidRPr="00333FAE" w14:paraId="4CBE4B37" w14:textId="77777777" w:rsidTr="001B272E">
        <w:trPr>
          <w:jc w:val="center"/>
        </w:trPr>
        <w:tc>
          <w:tcPr>
            <w:cnfStyle w:val="001000000000" w:firstRow="0" w:lastRow="0" w:firstColumn="1" w:lastColumn="0" w:oddVBand="0" w:evenVBand="0" w:oddHBand="0" w:evenHBand="0" w:firstRowFirstColumn="0" w:firstRowLastColumn="0" w:lastRowFirstColumn="0" w:lastRowLastColumn="0"/>
            <w:tcW w:w="1793" w:type="dxa"/>
            <w:vMerge/>
            <w:vAlign w:val="center"/>
          </w:tcPr>
          <w:p w14:paraId="0D57181C" w14:textId="77777777" w:rsidR="009E46D4" w:rsidRPr="00333FAE" w:rsidRDefault="009E46D4" w:rsidP="0092201B">
            <w:pPr>
              <w:pStyle w:val="ListParagraph"/>
              <w:bidi/>
              <w:ind w:left="0"/>
              <w:jc w:val="center"/>
              <w:rPr>
                <w:sz w:val="22"/>
                <w:szCs w:val="22"/>
                <w:rtl/>
                <w:lang w:bidi="fa-IR"/>
              </w:rPr>
            </w:pPr>
          </w:p>
        </w:tc>
        <w:tc>
          <w:tcPr>
            <w:tcW w:w="2250" w:type="dxa"/>
            <w:vAlign w:val="center"/>
          </w:tcPr>
          <w:p w14:paraId="6144A7C3" w14:textId="77777777" w:rsidR="009E46D4" w:rsidRPr="00333FAE" w:rsidRDefault="009E46D4" w:rsidP="0092201B">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16</w:t>
            </w:r>
          </w:p>
        </w:tc>
        <w:tc>
          <w:tcPr>
            <w:tcW w:w="2250" w:type="dxa"/>
            <w:vAlign w:val="center"/>
          </w:tcPr>
          <w:p w14:paraId="21E4C985" w14:textId="77777777" w:rsidR="009E46D4" w:rsidRPr="00333FAE" w:rsidRDefault="009E46D4" w:rsidP="0092201B">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80</w:t>
            </w:r>
          </w:p>
        </w:tc>
        <w:tc>
          <w:tcPr>
            <w:tcW w:w="2160" w:type="dxa"/>
            <w:vAlign w:val="center"/>
          </w:tcPr>
          <w:p w14:paraId="6113B973" w14:textId="77777777" w:rsidR="009E46D4" w:rsidRPr="00333FAE" w:rsidRDefault="009E46D4" w:rsidP="0092201B">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69.6</w:t>
            </w:r>
          </w:p>
        </w:tc>
      </w:tr>
      <w:tr w:rsidR="009E46D4" w:rsidRPr="00333FAE" w14:paraId="40E92888" w14:textId="77777777" w:rsidTr="001B27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vMerge w:val="restart"/>
            <w:vAlign w:val="center"/>
          </w:tcPr>
          <w:p w14:paraId="3B586009" w14:textId="77777777" w:rsidR="009E46D4" w:rsidRPr="00333FAE" w:rsidRDefault="009E46D4" w:rsidP="0092201B">
            <w:pPr>
              <w:pStyle w:val="ListParagraph"/>
              <w:bidi/>
              <w:ind w:left="0"/>
              <w:jc w:val="center"/>
              <w:rPr>
                <w:sz w:val="22"/>
                <w:szCs w:val="22"/>
                <w:rtl/>
                <w:lang w:bidi="fa-IR"/>
              </w:rPr>
            </w:pPr>
            <w:r w:rsidRPr="00333FAE">
              <w:rPr>
                <w:rFonts w:hint="cs"/>
                <w:sz w:val="22"/>
                <w:szCs w:val="22"/>
                <w:rtl/>
                <w:lang w:bidi="fa-IR"/>
              </w:rPr>
              <w:t>سیم مسی</w:t>
            </w:r>
          </w:p>
        </w:tc>
        <w:tc>
          <w:tcPr>
            <w:tcW w:w="2250" w:type="dxa"/>
            <w:vAlign w:val="center"/>
          </w:tcPr>
          <w:p w14:paraId="4869180E" w14:textId="77777777" w:rsidR="009E46D4" w:rsidRPr="00333FAE"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35</w:t>
            </w:r>
          </w:p>
        </w:tc>
        <w:tc>
          <w:tcPr>
            <w:tcW w:w="2250" w:type="dxa"/>
            <w:vAlign w:val="center"/>
          </w:tcPr>
          <w:p w14:paraId="02CCA250" w14:textId="77777777" w:rsidR="009E46D4" w:rsidRPr="00333FAE"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174</w:t>
            </w:r>
          </w:p>
        </w:tc>
        <w:tc>
          <w:tcPr>
            <w:tcW w:w="2160" w:type="dxa"/>
            <w:vAlign w:val="center"/>
          </w:tcPr>
          <w:p w14:paraId="7F7B86A3" w14:textId="77777777" w:rsidR="009E46D4" w:rsidRPr="00333FAE"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151.38</w:t>
            </w:r>
          </w:p>
        </w:tc>
      </w:tr>
      <w:tr w:rsidR="009E46D4" w:rsidRPr="00333FAE" w14:paraId="6A71C557" w14:textId="77777777" w:rsidTr="001B272E">
        <w:trPr>
          <w:jc w:val="center"/>
        </w:trPr>
        <w:tc>
          <w:tcPr>
            <w:cnfStyle w:val="001000000000" w:firstRow="0" w:lastRow="0" w:firstColumn="1" w:lastColumn="0" w:oddVBand="0" w:evenVBand="0" w:oddHBand="0" w:evenHBand="0" w:firstRowFirstColumn="0" w:firstRowLastColumn="0" w:lastRowFirstColumn="0" w:lastRowLastColumn="0"/>
            <w:tcW w:w="1793" w:type="dxa"/>
            <w:vMerge/>
            <w:vAlign w:val="center"/>
          </w:tcPr>
          <w:p w14:paraId="4BC4C9FD" w14:textId="77777777" w:rsidR="009E46D4" w:rsidRPr="00333FAE" w:rsidRDefault="009E46D4" w:rsidP="0092201B">
            <w:pPr>
              <w:pStyle w:val="ListParagraph"/>
              <w:bidi/>
              <w:ind w:left="0"/>
              <w:jc w:val="center"/>
              <w:rPr>
                <w:sz w:val="22"/>
                <w:szCs w:val="22"/>
                <w:rtl/>
                <w:lang w:bidi="fa-IR"/>
              </w:rPr>
            </w:pPr>
          </w:p>
        </w:tc>
        <w:tc>
          <w:tcPr>
            <w:tcW w:w="2250" w:type="dxa"/>
            <w:vAlign w:val="center"/>
          </w:tcPr>
          <w:p w14:paraId="5785CDEB" w14:textId="77777777" w:rsidR="009E46D4" w:rsidRPr="00333FAE" w:rsidRDefault="009E46D4" w:rsidP="0092201B">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25</w:t>
            </w:r>
          </w:p>
        </w:tc>
        <w:tc>
          <w:tcPr>
            <w:tcW w:w="2250" w:type="dxa"/>
            <w:vAlign w:val="center"/>
          </w:tcPr>
          <w:p w14:paraId="43399680" w14:textId="77777777" w:rsidR="009E46D4" w:rsidRPr="00333FAE" w:rsidRDefault="009E46D4" w:rsidP="0092201B">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151</w:t>
            </w:r>
          </w:p>
        </w:tc>
        <w:tc>
          <w:tcPr>
            <w:tcW w:w="2160" w:type="dxa"/>
            <w:vAlign w:val="center"/>
          </w:tcPr>
          <w:p w14:paraId="134F7615" w14:textId="77777777" w:rsidR="009E46D4" w:rsidRPr="00333FAE" w:rsidRDefault="009E46D4" w:rsidP="0092201B">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131.37</w:t>
            </w:r>
          </w:p>
        </w:tc>
      </w:tr>
      <w:tr w:rsidR="009E46D4" w:rsidRPr="00333FAE" w14:paraId="7659F539" w14:textId="77777777" w:rsidTr="001B27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vMerge/>
            <w:vAlign w:val="center"/>
          </w:tcPr>
          <w:p w14:paraId="29AC7FE9" w14:textId="77777777" w:rsidR="009E46D4" w:rsidRPr="00333FAE" w:rsidRDefault="009E46D4" w:rsidP="0092201B">
            <w:pPr>
              <w:pStyle w:val="ListParagraph"/>
              <w:bidi/>
              <w:ind w:left="0"/>
              <w:jc w:val="center"/>
              <w:rPr>
                <w:sz w:val="22"/>
                <w:szCs w:val="22"/>
                <w:rtl/>
                <w:lang w:bidi="fa-IR"/>
              </w:rPr>
            </w:pPr>
          </w:p>
        </w:tc>
        <w:tc>
          <w:tcPr>
            <w:tcW w:w="2250" w:type="dxa"/>
            <w:vAlign w:val="center"/>
          </w:tcPr>
          <w:p w14:paraId="59B3D74C" w14:textId="77777777" w:rsidR="009E46D4" w:rsidRPr="00333FAE"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16</w:t>
            </w:r>
          </w:p>
        </w:tc>
        <w:tc>
          <w:tcPr>
            <w:tcW w:w="2250" w:type="dxa"/>
            <w:vAlign w:val="center"/>
          </w:tcPr>
          <w:p w14:paraId="63576DA7" w14:textId="77777777" w:rsidR="009E46D4" w:rsidRPr="00333FAE"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115</w:t>
            </w:r>
          </w:p>
        </w:tc>
        <w:tc>
          <w:tcPr>
            <w:tcW w:w="2160" w:type="dxa"/>
            <w:vAlign w:val="center"/>
          </w:tcPr>
          <w:p w14:paraId="2C1680DA" w14:textId="77777777" w:rsidR="009E46D4" w:rsidRPr="00333FAE"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100.05</w:t>
            </w:r>
          </w:p>
        </w:tc>
      </w:tr>
    </w:tbl>
    <w:p w14:paraId="7421773A" w14:textId="77777777" w:rsidR="009E46D4" w:rsidRDefault="009E46D4" w:rsidP="00C9489F">
      <w:pPr>
        <w:pStyle w:val="ListParagraph"/>
        <w:bidi/>
        <w:ind w:left="786" w:right="-180"/>
        <w:jc w:val="left"/>
        <w:rPr>
          <w:sz w:val="28"/>
          <w:rtl/>
          <w:lang w:bidi="fa-IR"/>
        </w:rPr>
      </w:pPr>
    </w:p>
    <w:p w14:paraId="42E7DF16" w14:textId="77777777" w:rsidR="009E46D4" w:rsidRDefault="009E46D4" w:rsidP="00C9489F">
      <w:pPr>
        <w:pStyle w:val="ListParagraph"/>
        <w:bidi/>
        <w:ind w:left="786" w:right="-180"/>
        <w:jc w:val="left"/>
        <w:rPr>
          <w:sz w:val="28"/>
          <w:rtl/>
          <w:lang w:bidi="fa-IR"/>
        </w:rPr>
      </w:pPr>
    </w:p>
    <w:p w14:paraId="04CCCF2D" w14:textId="77777777" w:rsidR="009E46D4" w:rsidRPr="00923877" w:rsidRDefault="009E46D4" w:rsidP="00C9489F">
      <w:pPr>
        <w:pStyle w:val="ListParagraph"/>
        <w:bidi/>
        <w:ind w:left="786" w:right="-180" w:hanging="668"/>
        <w:jc w:val="left"/>
        <w:rPr>
          <w:b/>
          <w:bCs/>
          <w:sz w:val="28"/>
          <w:rtl/>
          <w:lang w:bidi="fa-IR"/>
        </w:rPr>
      </w:pPr>
      <w:r w:rsidRPr="00923877">
        <w:rPr>
          <w:rFonts w:hint="cs"/>
          <w:b/>
          <w:bCs/>
          <w:sz w:val="28"/>
          <w:rtl/>
          <w:lang w:bidi="fa-IR"/>
        </w:rPr>
        <w:lastRenderedPageBreak/>
        <w:t>خروجی ها :</w:t>
      </w:r>
    </w:p>
    <w:p w14:paraId="40349D2E" w14:textId="77777777" w:rsidR="009E46D4" w:rsidRPr="00AB68D1" w:rsidRDefault="009E46D4" w:rsidP="00C9489F">
      <w:pPr>
        <w:bidi/>
        <w:spacing w:after="160" w:line="259" w:lineRule="auto"/>
        <w:ind w:right="-180"/>
        <w:jc w:val="left"/>
        <w:rPr>
          <w:sz w:val="28"/>
          <w:lang w:bidi="fa-IR"/>
        </w:rPr>
      </w:pPr>
    </w:p>
    <w:p w14:paraId="3D7ED184" w14:textId="363523BA" w:rsidR="009E46D4" w:rsidRDefault="009E46D4" w:rsidP="00C9489F">
      <w:pPr>
        <w:pStyle w:val="ListParagraph"/>
        <w:bidi/>
        <w:ind w:left="142" w:right="-180"/>
        <w:rPr>
          <w:sz w:val="28"/>
          <w:rtl/>
        </w:rPr>
      </w:pPr>
      <w:r>
        <w:rPr>
          <w:rFonts w:hint="cs"/>
          <w:sz w:val="28"/>
          <w:rtl/>
          <w:lang w:bidi="fa-IR"/>
        </w:rPr>
        <w:t>1-</w:t>
      </w:r>
      <w:r w:rsidRPr="00333FAE">
        <w:rPr>
          <w:rFonts w:hint="cs"/>
          <w:sz w:val="28"/>
          <w:rtl/>
          <w:lang w:bidi="fa-IR"/>
        </w:rPr>
        <w:t xml:space="preserve"> دیاگرام تک خطی </w:t>
      </w:r>
      <w:r>
        <w:rPr>
          <w:rFonts w:hint="cs"/>
          <w:sz w:val="28"/>
          <w:rtl/>
          <w:lang w:bidi="fa-IR"/>
        </w:rPr>
        <w:t>محل مورد نظر</w:t>
      </w:r>
      <w:r w:rsidRPr="00333FAE">
        <w:rPr>
          <w:rFonts w:hint="cs"/>
          <w:sz w:val="28"/>
          <w:rtl/>
          <w:lang w:bidi="fa-IR"/>
        </w:rPr>
        <w:t>:</w:t>
      </w:r>
      <w:r w:rsidRPr="00333FAE">
        <w:rPr>
          <w:sz w:val="28"/>
          <w:rtl/>
        </w:rPr>
        <w:t xml:space="preserve"> </w:t>
      </w:r>
    </w:p>
    <w:p w14:paraId="45388CB2" w14:textId="77777777" w:rsidR="009E46D4" w:rsidRDefault="009E46D4" w:rsidP="00C9489F">
      <w:pPr>
        <w:pStyle w:val="ListParagraph"/>
        <w:bidi/>
        <w:ind w:left="142" w:right="-180"/>
        <w:rPr>
          <w:sz w:val="28"/>
          <w:rtl/>
        </w:rPr>
      </w:pPr>
    </w:p>
    <w:p w14:paraId="257A570A" w14:textId="77777777" w:rsidR="009E46D4" w:rsidRDefault="009E46D4" w:rsidP="00C9489F">
      <w:pPr>
        <w:pStyle w:val="ListParagraph"/>
        <w:bidi/>
        <w:ind w:left="142" w:right="-180"/>
        <w:rPr>
          <w:sz w:val="28"/>
          <w:rtl/>
        </w:rPr>
      </w:pPr>
      <w:r>
        <w:object w:dxaOrig="14805" w:dyaOrig="6660" w14:anchorId="13E2E385">
          <v:shape id="_x0000_i1039" type="#_x0000_t75" style="width:525.75pt;height:237.75pt" o:ole="">
            <v:imagedata r:id="rId65" o:title=""/>
          </v:shape>
          <o:OLEObject Type="Embed" ProgID="Visio.Drawing.15" ShapeID="_x0000_i1039" DrawAspect="Content" ObjectID="_1691414373" r:id="rId66"/>
        </w:object>
      </w:r>
    </w:p>
    <w:p w14:paraId="6169F452" w14:textId="77777777" w:rsidR="009E46D4" w:rsidRPr="00333FAE" w:rsidRDefault="009E46D4" w:rsidP="00C9489F">
      <w:pPr>
        <w:pStyle w:val="ListParagraph"/>
        <w:bidi/>
        <w:ind w:left="142" w:right="-180"/>
        <w:rPr>
          <w:sz w:val="28"/>
          <w:rtl/>
          <w:lang w:bidi="fa-IR"/>
        </w:rPr>
      </w:pPr>
      <w:r w:rsidRPr="00AB68D1">
        <w:rPr>
          <w:sz w:val="20"/>
          <w:szCs w:val="20"/>
        </w:rPr>
        <w:t xml:space="preserve">B </w:t>
      </w:r>
      <w:r w:rsidRPr="00AB68D1">
        <w:rPr>
          <w:rFonts w:hint="cs"/>
          <w:sz w:val="20"/>
          <w:szCs w:val="20"/>
          <w:rtl/>
          <w:lang w:bidi="fa-IR"/>
        </w:rPr>
        <w:t xml:space="preserve"> : </w:t>
      </w:r>
      <w:r w:rsidRPr="00AB68D1">
        <w:rPr>
          <w:rFonts w:hint="cs"/>
          <w:szCs w:val="24"/>
          <w:rtl/>
          <w:lang w:bidi="fa-IR"/>
        </w:rPr>
        <w:t>تعداد مشترکین تکفاز</w:t>
      </w:r>
    </w:p>
    <w:p w14:paraId="38CED7E3" w14:textId="77777777" w:rsidR="009E46D4" w:rsidRDefault="009E46D4" w:rsidP="00C9489F">
      <w:pPr>
        <w:pStyle w:val="ListParagraph"/>
        <w:bidi/>
        <w:ind w:left="142" w:right="-180"/>
        <w:rPr>
          <w:sz w:val="28"/>
          <w:rtl/>
          <w:lang w:bidi="fa-IR"/>
        </w:rPr>
      </w:pPr>
    </w:p>
    <w:p w14:paraId="723D0118" w14:textId="27392AD0" w:rsidR="009E46D4" w:rsidRDefault="009E46D4" w:rsidP="00C9489F">
      <w:pPr>
        <w:bidi/>
        <w:spacing w:after="160" w:line="259" w:lineRule="auto"/>
        <w:ind w:left="928" w:right="-180" w:hanging="810"/>
        <w:jc w:val="left"/>
        <w:rPr>
          <w:sz w:val="28"/>
          <w:rtl/>
          <w:lang w:bidi="fa-IR"/>
        </w:rPr>
      </w:pPr>
      <w:r>
        <w:rPr>
          <w:rFonts w:hint="cs"/>
          <w:sz w:val="28"/>
          <w:rtl/>
          <w:lang w:bidi="fa-IR"/>
        </w:rPr>
        <w:t>2</w:t>
      </w:r>
      <w:r w:rsidR="00B37DA3">
        <w:rPr>
          <w:rFonts w:hint="cs"/>
          <w:sz w:val="28"/>
          <w:rtl/>
          <w:lang w:bidi="fa-IR"/>
        </w:rPr>
        <w:t>- تعیین حداکثر افت ولتاژ شبکه</w:t>
      </w:r>
      <w:r w:rsidRPr="00841E61">
        <w:rPr>
          <w:rFonts w:hint="cs"/>
          <w:sz w:val="28"/>
          <w:rtl/>
          <w:lang w:bidi="fa-IR"/>
        </w:rPr>
        <w:t>:</w:t>
      </w:r>
    </w:p>
    <w:p w14:paraId="295FE98F" w14:textId="08E24944" w:rsidR="009E46D4" w:rsidRPr="001F3906" w:rsidRDefault="009E46D4" w:rsidP="006D78EF">
      <w:pPr>
        <w:bidi/>
        <w:ind w:right="-180"/>
        <w:rPr>
          <w:rFonts w:eastAsiaTheme="minorEastAsia"/>
          <w:sz w:val="28"/>
          <w:rtl/>
          <w:lang w:bidi="fa-IR"/>
        </w:rPr>
      </w:pPr>
      <w:r w:rsidRPr="001F3906">
        <w:rPr>
          <w:rFonts w:eastAsiaTheme="minorEastAsia" w:hint="cs"/>
          <w:sz w:val="28"/>
          <w:rtl/>
          <w:lang w:bidi="fa-IR"/>
        </w:rPr>
        <w:t>با توجه به برآورد بار و همچنین جدول ضریب صحیح دما و انجام فرآیند محاسبات تعیین سطح مقطع هادی توسط نرم افزار</w:t>
      </w:r>
      <w:r w:rsidR="006D78EF">
        <w:rPr>
          <w:rFonts w:eastAsiaTheme="minorEastAsia" w:hint="cs"/>
          <w:sz w:val="28"/>
          <w:rtl/>
          <w:lang w:bidi="fa-IR"/>
        </w:rPr>
        <w:t>،</w:t>
      </w:r>
      <w:r w:rsidRPr="001F3906">
        <w:rPr>
          <w:rFonts w:eastAsiaTheme="minorEastAsia" w:hint="cs"/>
          <w:sz w:val="28"/>
          <w:rtl/>
          <w:lang w:bidi="fa-IR"/>
        </w:rPr>
        <w:t xml:space="preserve"> مقادیر بشرح ذیل </w:t>
      </w:r>
      <w:r w:rsidR="006D78EF">
        <w:rPr>
          <w:rFonts w:eastAsiaTheme="minorEastAsia" w:hint="cs"/>
          <w:sz w:val="28"/>
          <w:rtl/>
          <w:lang w:bidi="fa-IR"/>
        </w:rPr>
        <w:t>ارائه می گردد</w:t>
      </w:r>
      <w:r w:rsidRPr="001F3906">
        <w:rPr>
          <w:rFonts w:eastAsiaTheme="minorEastAsia" w:hint="cs"/>
          <w:sz w:val="28"/>
          <w:rtl/>
          <w:lang w:bidi="fa-IR"/>
        </w:rPr>
        <w:t>:</w:t>
      </w:r>
    </w:p>
    <w:p w14:paraId="5F8FE5E5" w14:textId="77777777" w:rsidR="009E46D4" w:rsidRPr="00D5034E" w:rsidRDefault="00704C8A" w:rsidP="00C9489F">
      <w:pPr>
        <w:ind w:left="-567" w:right="-180"/>
        <w:rPr>
          <w:rFonts w:eastAsiaTheme="minorEastAsia"/>
          <w:sz w:val="22"/>
          <w:szCs w:val="22"/>
        </w:rPr>
      </w:pPr>
      <m:oMathPara>
        <m:oMathParaPr>
          <m:jc m:val="left"/>
        </m:oMathParaPr>
        <m:oMath>
          <m:d>
            <m:dPr>
              <m:begChr m:val="["/>
              <m:endChr m:val="]"/>
              <m:ctrlPr>
                <w:rPr>
                  <w:rFonts w:ascii="Cambria Math" w:hAnsi="Cambria Math"/>
                  <w:i/>
                  <w:sz w:val="22"/>
                  <w:szCs w:val="22"/>
                </w:rPr>
              </m:ctrlPr>
            </m:dPr>
            <m:e>
              <m:eqArr>
                <m:eqArrPr>
                  <m:ctrlPr>
                    <w:rPr>
                      <w:rFonts w:ascii="Cambria Math" w:hAnsi="Cambria Math"/>
                      <w:i/>
                      <w:sz w:val="22"/>
                      <w:szCs w:val="22"/>
                    </w:rPr>
                  </m:ctrlPr>
                </m:eqArrPr>
                <m:e>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so</m:t>
                      </m:r>
                    </m:sub>
                  </m:sSub>
                  <m:r>
                    <w:rPr>
                      <w:rFonts w:ascii="Cambria Math" w:hAnsi="Cambria Math"/>
                      <w:sz w:val="22"/>
                      <w:szCs w:val="22"/>
                    </w:rPr>
                    <m:t>= 50 m</m:t>
                  </m:r>
                  <m:sSup>
                    <m:sSupPr>
                      <m:ctrlPr>
                        <w:rPr>
                          <w:rFonts w:ascii="Cambria Math" w:hAnsi="Cambria Math"/>
                          <w:i/>
                          <w:sz w:val="22"/>
                          <w:szCs w:val="22"/>
                        </w:rPr>
                      </m:ctrlPr>
                    </m:sSupPr>
                    <m:e>
                      <m:r>
                        <w:rPr>
                          <w:rFonts w:ascii="Cambria Math" w:hAnsi="Cambria Math"/>
                          <w:sz w:val="22"/>
                          <w:szCs w:val="22"/>
                        </w:rPr>
                        <m:t>m</m:t>
                      </m:r>
                    </m:e>
                    <m:sup>
                      <m:r>
                        <w:rPr>
                          <w:rFonts w:ascii="Cambria Math" w:hAnsi="Cambria Math"/>
                          <w:sz w:val="22"/>
                          <w:szCs w:val="22"/>
                        </w:rPr>
                        <m:t>2</m:t>
                      </m:r>
                    </m:sup>
                  </m:sSup>
                  <m:d>
                    <m:dPr>
                      <m:ctrlPr>
                        <w:rPr>
                          <w:rFonts w:ascii="Cambria Math" w:hAnsi="Cambria Math"/>
                          <w:i/>
                          <w:sz w:val="22"/>
                          <w:szCs w:val="22"/>
                        </w:rPr>
                      </m:ctrlPr>
                    </m:dPr>
                    <m:e>
                      <m:r>
                        <w:rPr>
                          <w:rFonts w:ascii="Cambria Math" w:hAnsi="Cambria Math"/>
                          <w:sz w:val="22"/>
                          <w:szCs w:val="22"/>
                        </w:rPr>
                        <m:t xml:space="preserve"> NYY</m:t>
                      </m:r>
                    </m:e>
                  </m:d>
                </m:e>
                <m:e>
                  <m:r>
                    <w:rPr>
                      <w:rFonts w:ascii="Cambria Math" w:hAnsi="Cambria Math"/>
                      <w:sz w:val="22"/>
                      <w:szCs w:val="22"/>
                    </w:rPr>
                    <m:t>%∆U=0.16</m:t>
                  </m:r>
                </m:e>
              </m:eqArr>
            </m:e>
          </m:d>
        </m:oMath>
      </m:oMathPara>
    </w:p>
    <w:p w14:paraId="2E735EF4" w14:textId="77777777" w:rsidR="009E46D4" w:rsidRPr="00D5034E" w:rsidRDefault="009E46D4" w:rsidP="00C9489F">
      <w:pPr>
        <w:ind w:left="426" w:right="-180" w:hanging="710"/>
        <w:rPr>
          <w:rFonts w:eastAsiaTheme="minorEastAsia"/>
          <w:sz w:val="22"/>
          <w:szCs w:val="22"/>
        </w:rPr>
      </w:pPr>
    </w:p>
    <w:p w14:paraId="1B0E8B89" w14:textId="77777777" w:rsidR="009E46D4" w:rsidRPr="00D5034E" w:rsidRDefault="00704C8A" w:rsidP="00C9489F">
      <w:pPr>
        <w:ind w:left="-142" w:right="-180" w:hanging="710"/>
        <w:rPr>
          <w:sz w:val="22"/>
          <w:szCs w:val="22"/>
        </w:rPr>
      </w:pPr>
      <m:oMathPara>
        <m:oMathParaPr>
          <m:jc m:val="left"/>
        </m:oMathParaPr>
        <m:oMath>
          <m:d>
            <m:dPr>
              <m:begChr m:val="["/>
              <m:endChr m:val="]"/>
              <m:ctrlPr>
                <w:rPr>
                  <w:rFonts w:ascii="Cambria Math" w:hAnsi="Cambria Math"/>
                  <w:i/>
                  <w:sz w:val="22"/>
                  <w:szCs w:val="22"/>
                </w:rPr>
              </m:ctrlPr>
            </m:dPr>
            <m:e>
              <m:eqArr>
                <m:eqArrPr>
                  <m:ctrlPr>
                    <w:rPr>
                      <w:rFonts w:ascii="Cambria Math" w:hAnsi="Cambria Math"/>
                      <w:i/>
                      <w:sz w:val="22"/>
                      <w:szCs w:val="22"/>
                    </w:rPr>
                  </m:ctrlPr>
                </m:eqArrPr>
                <m:e>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OA</m:t>
                      </m:r>
                    </m:sub>
                  </m:sSub>
                  <m:r>
                    <w:rPr>
                      <w:rFonts w:ascii="Cambria Math" w:hAnsi="Cambria Math"/>
                      <w:sz w:val="22"/>
                      <w:szCs w:val="22"/>
                    </w:rPr>
                    <m:t>= 25 m</m:t>
                  </m:r>
                  <m:sSup>
                    <m:sSupPr>
                      <m:ctrlPr>
                        <w:rPr>
                          <w:rFonts w:ascii="Cambria Math" w:hAnsi="Cambria Math"/>
                          <w:i/>
                          <w:sz w:val="22"/>
                          <w:szCs w:val="22"/>
                        </w:rPr>
                      </m:ctrlPr>
                    </m:sSupPr>
                    <m:e>
                      <m:r>
                        <w:rPr>
                          <w:rFonts w:ascii="Cambria Math" w:hAnsi="Cambria Math"/>
                          <w:sz w:val="22"/>
                          <w:szCs w:val="22"/>
                        </w:rPr>
                        <m:t>m</m:t>
                      </m:r>
                    </m:e>
                    <m:sup>
                      <m:r>
                        <w:rPr>
                          <w:rFonts w:ascii="Cambria Math" w:hAnsi="Cambria Math"/>
                          <w:sz w:val="22"/>
                          <w:szCs w:val="22"/>
                        </w:rPr>
                        <m:t>2</m:t>
                      </m:r>
                    </m:sup>
                  </m:sSup>
                  <m:d>
                    <m:dPr>
                      <m:ctrlPr>
                        <w:rPr>
                          <w:rFonts w:ascii="Cambria Math" w:hAnsi="Cambria Math"/>
                          <w:i/>
                          <w:sz w:val="22"/>
                          <w:szCs w:val="22"/>
                        </w:rPr>
                      </m:ctrlPr>
                    </m:dPr>
                    <m:e>
                      <m:r>
                        <w:rPr>
                          <w:rFonts w:ascii="Cambria Math" w:hAnsi="Cambria Math"/>
                          <w:sz w:val="22"/>
                          <w:szCs w:val="22"/>
                        </w:rPr>
                        <m:t xml:space="preserve"> CU</m:t>
                      </m:r>
                    </m:e>
                  </m:d>
                </m:e>
                <m:e>
                  <m:r>
                    <w:rPr>
                      <w:rFonts w:ascii="Cambria Math" w:hAnsi="Cambria Math"/>
                      <w:sz w:val="22"/>
                      <w:szCs w:val="22"/>
                    </w:rPr>
                    <m:t>%∆U=1.05</m:t>
                  </m:r>
                </m:e>
              </m:eqArr>
            </m:e>
          </m:d>
        </m:oMath>
      </m:oMathPara>
    </w:p>
    <w:p w14:paraId="180BD8E5" w14:textId="77777777" w:rsidR="009E46D4" w:rsidRPr="00D5034E" w:rsidRDefault="009E46D4" w:rsidP="00C9489F">
      <w:pPr>
        <w:ind w:left="426" w:right="-180" w:hanging="710"/>
        <w:rPr>
          <w:rFonts w:eastAsiaTheme="minorEastAsia"/>
          <w:sz w:val="22"/>
          <w:szCs w:val="22"/>
        </w:rPr>
      </w:pPr>
    </w:p>
    <w:p w14:paraId="198C7FAB" w14:textId="77777777" w:rsidR="009E46D4" w:rsidRPr="00D5034E" w:rsidRDefault="00704C8A" w:rsidP="00C9489F">
      <w:pPr>
        <w:ind w:left="-142" w:right="-180" w:hanging="710"/>
        <w:rPr>
          <w:rFonts w:eastAsiaTheme="minorEastAsia"/>
          <w:sz w:val="22"/>
          <w:szCs w:val="22"/>
        </w:rPr>
      </w:pPr>
      <m:oMathPara>
        <m:oMathParaPr>
          <m:jc m:val="left"/>
        </m:oMathParaPr>
        <m:oMath>
          <m:d>
            <m:dPr>
              <m:begChr m:val="["/>
              <m:endChr m:val="]"/>
              <m:ctrlPr>
                <w:rPr>
                  <w:rFonts w:ascii="Cambria Math" w:hAnsi="Cambria Math"/>
                  <w:i/>
                  <w:sz w:val="22"/>
                  <w:szCs w:val="22"/>
                </w:rPr>
              </m:ctrlPr>
            </m:dPr>
            <m:e>
              <m:eqArr>
                <m:eqArrPr>
                  <m:ctrlPr>
                    <w:rPr>
                      <w:rFonts w:ascii="Cambria Math" w:hAnsi="Cambria Math"/>
                      <w:i/>
                      <w:sz w:val="22"/>
                      <w:szCs w:val="22"/>
                    </w:rPr>
                  </m:ctrlPr>
                </m:eqArrPr>
                <m:e>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AB</m:t>
                      </m:r>
                    </m:sub>
                  </m:sSub>
                  <m:r>
                    <w:rPr>
                      <w:rFonts w:ascii="Cambria Math" w:hAnsi="Cambria Math"/>
                      <w:sz w:val="22"/>
                      <w:szCs w:val="22"/>
                    </w:rPr>
                    <m:t>= 25 m</m:t>
                  </m:r>
                  <m:sSup>
                    <m:sSupPr>
                      <m:ctrlPr>
                        <w:rPr>
                          <w:rFonts w:ascii="Cambria Math" w:hAnsi="Cambria Math"/>
                          <w:i/>
                          <w:sz w:val="22"/>
                          <w:szCs w:val="22"/>
                        </w:rPr>
                      </m:ctrlPr>
                    </m:sSupPr>
                    <m:e>
                      <m:r>
                        <w:rPr>
                          <w:rFonts w:ascii="Cambria Math" w:hAnsi="Cambria Math"/>
                          <w:sz w:val="22"/>
                          <w:szCs w:val="22"/>
                        </w:rPr>
                        <m:t>m</m:t>
                      </m:r>
                    </m:e>
                    <m:sup>
                      <m:r>
                        <w:rPr>
                          <w:rFonts w:ascii="Cambria Math" w:hAnsi="Cambria Math"/>
                          <w:sz w:val="22"/>
                          <w:szCs w:val="22"/>
                        </w:rPr>
                        <m:t>2</m:t>
                      </m:r>
                    </m:sup>
                  </m:sSup>
                  <m:d>
                    <m:dPr>
                      <m:ctrlPr>
                        <w:rPr>
                          <w:rFonts w:ascii="Cambria Math" w:hAnsi="Cambria Math"/>
                          <w:i/>
                          <w:sz w:val="22"/>
                          <w:szCs w:val="22"/>
                        </w:rPr>
                      </m:ctrlPr>
                    </m:dPr>
                    <m:e>
                      <m:r>
                        <w:rPr>
                          <w:rFonts w:ascii="Cambria Math" w:hAnsi="Cambria Math"/>
                          <w:sz w:val="22"/>
                          <w:szCs w:val="22"/>
                        </w:rPr>
                        <m:t xml:space="preserve"> CU</m:t>
                      </m:r>
                    </m:e>
                  </m:d>
                </m:e>
                <m:e>
                  <m:r>
                    <w:rPr>
                      <w:rFonts w:ascii="Cambria Math" w:hAnsi="Cambria Math"/>
                      <w:sz w:val="22"/>
                      <w:szCs w:val="22"/>
                    </w:rPr>
                    <m:t>%∆U=1.82</m:t>
                  </m:r>
                </m:e>
              </m:eqArr>
            </m:e>
          </m:d>
        </m:oMath>
      </m:oMathPara>
    </w:p>
    <w:p w14:paraId="3E0A789F" w14:textId="77777777" w:rsidR="009E46D4" w:rsidRPr="00D5034E" w:rsidRDefault="009E46D4" w:rsidP="00C9489F">
      <w:pPr>
        <w:ind w:left="426" w:right="-180" w:hanging="710"/>
        <w:rPr>
          <w:rFonts w:eastAsiaTheme="minorEastAsia"/>
          <w:sz w:val="22"/>
          <w:szCs w:val="22"/>
        </w:rPr>
      </w:pPr>
    </w:p>
    <w:p w14:paraId="32C239C3" w14:textId="77777777" w:rsidR="009E46D4" w:rsidRPr="00D5034E" w:rsidRDefault="00704C8A" w:rsidP="00C9489F">
      <w:pPr>
        <w:ind w:left="-142" w:right="-180" w:hanging="710"/>
        <w:rPr>
          <w:sz w:val="22"/>
          <w:szCs w:val="22"/>
        </w:rPr>
      </w:pPr>
      <m:oMathPara>
        <m:oMathParaPr>
          <m:jc m:val="left"/>
        </m:oMathParaPr>
        <m:oMath>
          <m:d>
            <m:dPr>
              <m:begChr m:val="["/>
              <m:endChr m:val="]"/>
              <m:ctrlPr>
                <w:rPr>
                  <w:rFonts w:ascii="Cambria Math" w:hAnsi="Cambria Math"/>
                  <w:i/>
                  <w:sz w:val="22"/>
                  <w:szCs w:val="22"/>
                </w:rPr>
              </m:ctrlPr>
            </m:dPr>
            <m:e>
              <m:eqArr>
                <m:eqArrPr>
                  <m:ctrlPr>
                    <w:rPr>
                      <w:rFonts w:ascii="Cambria Math" w:hAnsi="Cambria Math"/>
                      <w:i/>
                      <w:sz w:val="22"/>
                      <w:szCs w:val="22"/>
                    </w:rPr>
                  </m:ctrlPr>
                </m:eqArrPr>
                <m:e>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FG</m:t>
                      </m:r>
                    </m:sub>
                  </m:sSub>
                  <m:r>
                    <w:rPr>
                      <w:rFonts w:ascii="Cambria Math" w:hAnsi="Cambria Math"/>
                      <w:sz w:val="22"/>
                      <w:szCs w:val="22"/>
                    </w:rPr>
                    <m:t>= 16 m</m:t>
                  </m:r>
                  <m:sSup>
                    <m:sSupPr>
                      <m:ctrlPr>
                        <w:rPr>
                          <w:rFonts w:ascii="Cambria Math" w:hAnsi="Cambria Math"/>
                          <w:i/>
                          <w:sz w:val="22"/>
                          <w:szCs w:val="22"/>
                        </w:rPr>
                      </m:ctrlPr>
                    </m:sSupPr>
                    <m:e>
                      <m:r>
                        <w:rPr>
                          <w:rFonts w:ascii="Cambria Math" w:hAnsi="Cambria Math"/>
                          <w:sz w:val="22"/>
                          <w:szCs w:val="22"/>
                        </w:rPr>
                        <m:t>m</m:t>
                      </m:r>
                    </m:e>
                    <m:sup>
                      <m:r>
                        <w:rPr>
                          <w:rFonts w:ascii="Cambria Math" w:hAnsi="Cambria Math"/>
                          <w:sz w:val="22"/>
                          <w:szCs w:val="22"/>
                        </w:rPr>
                        <m:t>2</m:t>
                      </m:r>
                    </m:sup>
                  </m:sSup>
                  <m:d>
                    <m:dPr>
                      <m:ctrlPr>
                        <w:rPr>
                          <w:rFonts w:ascii="Cambria Math" w:hAnsi="Cambria Math"/>
                          <w:i/>
                          <w:sz w:val="22"/>
                          <w:szCs w:val="22"/>
                        </w:rPr>
                      </m:ctrlPr>
                    </m:dPr>
                    <m:e>
                      <m:r>
                        <w:rPr>
                          <w:rFonts w:ascii="Cambria Math" w:hAnsi="Cambria Math"/>
                          <w:sz w:val="22"/>
                          <w:szCs w:val="22"/>
                        </w:rPr>
                        <m:t xml:space="preserve"> CU</m:t>
                      </m:r>
                    </m:e>
                  </m:d>
                </m:e>
                <m:e>
                  <m:r>
                    <w:rPr>
                      <w:rFonts w:ascii="Cambria Math" w:hAnsi="Cambria Math"/>
                      <w:sz w:val="22"/>
                      <w:szCs w:val="22"/>
                    </w:rPr>
                    <m:t>%∆U=4.89</m:t>
                  </m:r>
                </m:e>
              </m:eqArr>
            </m:e>
          </m:d>
        </m:oMath>
      </m:oMathPara>
    </w:p>
    <w:p w14:paraId="602ECB0D" w14:textId="065DB8B6" w:rsidR="009E46D4" w:rsidRDefault="009E46D4" w:rsidP="00C9489F">
      <w:pPr>
        <w:pStyle w:val="ListParagraph"/>
        <w:numPr>
          <w:ilvl w:val="0"/>
          <w:numId w:val="48"/>
        </w:numPr>
        <w:bidi/>
        <w:spacing w:after="160" w:line="259" w:lineRule="auto"/>
        <w:ind w:right="-180"/>
        <w:jc w:val="left"/>
        <w:rPr>
          <w:sz w:val="28"/>
          <w:lang w:bidi="fa-IR"/>
        </w:rPr>
      </w:pPr>
      <w:r w:rsidRPr="00841E61">
        <w:rPr>
          <w:rFonts w:hint="cs"/>
          <w:sz w:val="28"/>
          <w:rtl/>
          <w:lang w:bidi="fa-IR"/>
        </w:rPr>
        <w:t xml:space="preserve">حداکثر افت ولتاژ گره </w:t>
      </w:r>
      <w:r w:rsidRPr="00841E61">
        <w:rPr>
          <w:sz w:val="28"/>
          <w:lang w:bidi="fa-IR"/>
        </w:rPr>
        <w:t xml:space="preserve">FG </w:t>
      </w:r>
      <w:r w:rsidRPr="00841E61">
        <w:rPr>
          <w:rFonts w:hint="cs"/>
          <w:sz w:val="28"/>
          <w:rtl/>
          <w:lang w:bidi="fa-IR"/>
        </w:rPr>
        <w:t xml:space="preserve"> برابر با </w:t>
      </w:r>
      <m:oMath>
        <m:r>
          <w:rPr>
            <w:rFonts w:ascii="Cambria Math" w:hAnsi="Cambria Math"/>
            <w:sz w:val="22"/>
            <w:szCs w:val="22"/>
          </w:rPr>
          <m:t>%∆U=4.89</m:t>
        </m:r>
      </m:oMath>
      <w:r w:rsidRPr="00841E61">
        <w:rPr>
          <w:rFonts w:eastAsiaTheme="minorEastAsia" w:hint="cs"/>
          <w:sz w:val="22"/>
          <w:szCs w:val="22"/>
          <w:rtl/>
        </w:rPr>
        <w:t xml:space="preserve"> </w:t>
      </w:r>
      <w:r w:rsidR="00B37DA3">
        <w:rPr>
          <w:rFonts w:hint="cs"/>
          <w:sz w:val="28"/>
          <w:rtl/>
          <w:lang w:bidi="fa-IR"/>
        </w:rPr>
        <w:t>می باشد</w:t>
      </w:r>
      <w:r w:rsidRPr="00841E61">
        <w:rPr>
          <w:rFonts w:hint="cs"/>
          <w:sz w:val="28"/>
          <w:rtl/>
          <w:lang w:bidi="fa-IR"/>
        </w:rPr>
        <w:t>.</w:t>
      </w:r>
    </w:p>
    <w:p w14:paraId="7E308A0F" w14:textId="57EC7BDE" w:rsidR="009E46D4" w:rsidRDefault="00B37DA3" w:rsidP="00C9489F">
      <w:pPr>
        <w:pStyle w:val="ListParagraph"/>
        <w:bidi/>
        <w:spacing w:after="160" w:line="259" w:lineRule="auto"/>
        <w:ind w:left="786" w:right="-180" w:hanging="668"/>
        <w:jc w:val="left"/>
        <w:rPr>
          <w:sz w:val="28"/>
          <w:rtl/>
          <w:lang w:bidi="fa-IR"/>
        </w:rPr>
      </w:pPr>
      <w:r>
        <w:rPr>
          <w:rFonts w:hint="cs"/>
          <w:sz w:val="28"/>
          <w:rtl/>
          <w:lang w:bidi="fa-IR"/>
        </w:rPr>
        <w:t xml:space="preserve">3- انتخاب نوع هادی </w:t>
      </w:r>
    </w:p>
    <w:p w14:paraId="272D6793" w14:textId="77777777" w:rsidR="009E46D4" w:rsidRDefault="009E46D4" w:rsidP="00C9489F">
      <w:pPr>
        <w:pStyle w:val="ListParagraph"/>
        <w:numPr>
          <w:ilvl w:val="0"/>
          <w:numId w:val="48"/>
        </w:numPr>
        <w:bidi/>
        <w:spacing w:after="160" w:line="259" w:lineRule="auto"/>
        <w:ind w:right="-180"/>
        <w:jc w:val="left"/>
        <w:rPr>
          <w:sz w:val="28"/>
          <w:lang w:bidi="fa-IR"/>
        </w:rPr>
      </w:pPr>
      <w:r>
        <w:rPr>
          <w:rFonts w:hint="cs"/>
          <w:sz w:val="28"/>
          <w:rtl/>
          <w:lang w:bidi="fa-IR"/>
        </w:rPr>
        <w:t xml:space="preserve">سیم مسی و کابل </w:t>
      </w:r>
      <w:r>
        <w:rPr>
          <w:sz w:val="28"/>
          <w:lang w:bidi="fa-IR"/>
        </w:rPr>
        <w:t>NYY</w:t>
      </w:r>
      <w:r>
        <w:rPr>
          <w:rFonts w:hint="cs"/>
          <w:sz w:val="28"/>
          <w:rtl/>
          <w:lang w:bidi="fa-IR"/>
        </w:rPr>
        <w:t xml:space="preserve"> هوایی</w:t>
      </w:r>
    </w:p>
    <w:p w14:paraId="13EB2B47" w14:textId="0577B941" w:rsidR="009E46D4" w:rsidRDefault="009E46D4" w:rsidP="00C9489F">
      <w:pPr>
        <w:bidi/>
        <w:spacing w:after="160" w:line="259" w:lineRule="auto"/>
        <w:ind w:left="118" w:right="-180"/>
        <w:jc w:val="left"/>
        <w:rPr>
          <w:sz w:val="28"/>
          <w:rtl/>
          <w:lang w:bidi="fa-IR"/>
        </w:rPr>
      </w:pPr>
      <w:r>
        <w:rPr>
          <w:rFonts w:hint="cs"/>
          <w:sz w:val="28"/>
          <w:rtl/>
          <w:lang w:bidi="fa-IR"/>
        </w:rPr>
        <w:lastRenderedPageBreak/>
        <w:t>4- تعیین محاسبات ضرایب رشد بار ، توسعه و</w:t>
      </w:r>
      <w:r w:rsidR="00B37DA3">
        <w:rPr>
          <w:rFonts w:hint="cs"/>
          <w:sz w:val="28"/>
          <w:rtl/>
          <w:lang w:bidi="fa-IR"/>
        </w:rPr>
        <w:t xml:space="preserve"> تراکم و تعداد سال بهره برداری </w:t>
      </w:r>
    </w:p>
    <w:p w14:paraId="3FE7F119" w14:textId="77777777" w:rsidR="009E46D4" w:rsidRDefault="009E46D4" w:rsidP="00C9489F">
      <w:pPr>
        <w:pStyle w:val="ListParagraph"/>
        <w:bidi/>
        <w:ind w:left="4" w:right="-180"/>
        <w:rPr>
          <w:sz w:val="28"/>
          <w:lang w:bidi="fa-IR"/>
        </w:rPr>
      </w:pPr>
    </w:p>
    <w:p w14:paraId="40192FA9" w14:textId="77777777" w:rsidR="009E46D4" w:rsidRDefault="009E46D4" w:rsidP="00C9489F">
      <w:pPr>
        <w:pStyle w:val="ListParagraph"/>
        <w:numPr>
          <w:ilvl w:val="0"/>
          <w:numId w:val="49"/>
        </w:numPr>
        <w:bidi/>
        <w:ind w:left="698" w:right="-180" w:hanging="426"/>
        <w:rPr>
          <w:sz w:val="28"/>
          <w:rtl/>
          <w:lang w:bidi="fa-IR"/>
        </w:rPr>
      </w:pPr>
      <w:r>
        <w:rPr>
          <w:rFonts w:hint="cs"/>
          <w:sz w:val="28"/>
          <w:rtl/>
          <w:lang w:bidi="fa-IR"/>
        </w:rPr>
        <w:t>ضریب رشد بار منطقه :</w:t>
      </w:r>
    </w:p>
    <w:p w14:paraId="21464F99" w14:textId="77777777" w:rsidR="009E46D4" w:rsidRDefault="00704C8A" w:rsidP="00C9489F">
      <w:pPr>
        <w:pStyle w:val="ListParagraph"/>
        <w:ind w:left="4" w:right="-180"/>
        <w:rPr>
          <w:rFonts w:asciiTheme="majorBidi" w:eastAsiaTheme="minorEastAsia" w:hAnsiTheme="majorBidi" w:cstheme="majorBidi"/>
          <w:iCs/>
          <w:color w:val="000000"/>
          <w:sz w:val="20"/>
          <w:szCs w:val="20"/>
          <w:rtl/>
          <w:lang w:bidi="fa-IR"/>
        </w:rPr>
      </w:pPr>
      <m:oMath>
        <m:sSup>
          <m:sSupPr>
            <m:ctrlPr>
              <w:rPr>
                <w:rFonts w:ascii="Cambria Math" w:eastAsia="Calibri" w:hAnsi="Cambria Math" w:cstheme="majorBidi"/>
                <w:iCs/>
                <w:color w:val="000000"/>
                <w:sz w:val="22"/>
                <w:szCs w:val="22"/>
                <w:lang w:bidi="fa-IR"/>
              </w:rPr>
            </m:ctrlPr>
          </m:sSupPr>
          <m:e>
            <m:d>
              <m:dPr>
                <m:ctrlPr>
                  <w:rPr>
                    <w:rFonts w:ascii="Cambria Math" w:eastAsia="Calibri" w:hAnsi="Cambria Math" w:cstheme="majorBidi"/>
                    <w:iCs/>
                    <w:color w:val="000000"/>
                    <w:sz w:val="22"/>
                    <w:szCs w:val="22"/>
                    <w:lang w:bidi="fa-IR"/>
                  </w:rPr>
                </m:ctrlPr>
              </m:dPr>
              <m:e>
                <m:r>
                  <w:rPr>
                    <w:rFonts w:ascii="Cambria Math" w:eastAsia="Calibri" w:hAnsi="Cambria Math" w:cstheme="majorBidi"/>
                    <w:color w:val="000000"/>
                    <w:sz w:val="22"/>
                    <w:szCs w:val="22"/>
                    <w:lang w:bidi="fa-IR"/>
                  </w:rPr>
                  <m:t>1+</m:t>
                </m:r>
                <m:f>
                  <m:fPr>
                    <m:ctrlPr>
                      <w:rPr>
                        <w:rFonts w:ascii="Cambria Math" w:eastAsia="Calibri" w:hAnsi="Cambria Math" w:cstheme="majorBidi"/>
                        <w:iCs/>
                        <w:color w:val="000000"/>
                        <w:sz w:val="22"/>
                        <w:szCs w:val="22"/>
                        <w:lang w:bidi="fa-IR"/>
                      </w:rPr>
                    </m:ctrlPr>
                  </m:fPr>
                  <m:num>
                    <m:r>
                      <w:rPr>
                        <w:rFonts w:ascii="Cambria Math" w:eastAsia="Calibri" w:hAnsi="Cambria Math" w:cstheme="majorBidi"/>
                        <w:color w:val="000000"/>
                        <w:sz w:val="22"/>
                        <w:szCs w:val="22"/>
                        <w:lang w:bidi="fa-IR"/>
                      </w:rPr>
                      <m:t>c</m:t>
                    </m:r>
                  </m:num>
                  <m:den>
                    <m:r>
                      <w:rPr>
                        <w:rFonts w:ascii="Cambria Math" w:eastAsia="Calibri" w:hAnsi="Cambria Math" w:cstheme="majorBidi"/>
                        <w:color w:val="000000"/>
                        <w:sz w:val="22"/>
                        <w:szCs w:val="22"/>
                        <w:lang w:bidi="fa-IR"/>
                      </w:rPr>
                      <m:t>100</m:t>
                    </m:r>
                  </m:den>
                </m:f>
              </m:e>
            </m:d>
          </m:e>
          <m:sup>
            <m:r>
              <w:rPr>
                <w:rFonts w:ascii="Cambria Math" w:eastAsia="Calibri" w:hAnsi="Cambria Math" w:cstheme="majorBidi"/>
                <w:color w:val="000000"/>
                <w:sz w:val="22"/>
                <w:szCs w:val="22"/>
                <w:lang w:bidi="fa-IR"/>
              </w:rPr>
              <m:t>B</m:t>
            </m:r>
          </m:sup>
        </m:sSup>
      </m:oMath>
      <w:r w:rsidR="009E46D4" w:rsidRPr="00D5034E">
        <w:rPr>
          <w:rFonts w:asciiTheme="majorBidi" w:eastAsiaTheme="minorEastAsia" w:hAnsiTheme="majorBidi" w:cstheme="majorBidi"/>
          <w:iCs/>
          <w:color w:val="000000"/>
          <w:sz w:val="20"/>
          <w:szCs w:val="20"/>
          <w:rtl/>
          <w:lang w:bidi="fa-IR"/>
        </w:rPr>
        <w:t xml:space="preserve">= </w:t>
      </w:r>
      <m:oMath>
        <m:sSup>
          <m:sSupPr>
            <m:ctrlPr>
              <w:rPr>
                <w:rFonts w:ascii="Cambria Math" w:eastAsia="Calibri" w:hAnsi="Cambria Math" w:cstheme="majorBidi"/>
                <w:iCs/>
                <w:color w:val="000000"/>
                <w:sz w:val="22"/>
                <w:szCs w:val="22"/>
                <w:lang w:bidi="fa-IR"/>
              </w:rPr>
            </m:ctrlPr>
          </m:sSupPr>
          <m:e>
            <m:r>
              <w:rPr>
                <w:rFonts w:ascii="Cambria Math" w:eastAsia="Calibri" w:hAnsi="Cambria Math" w:cstheme="majorBidi"/>
                <w:color w:val="000000"/>
                <w:sz w:val="22"/>
                <w:szCs w:val="22"/>
                <w:lang w:bidi="fa-IR"/>
              </w:rPr>
              <m:t xml:space="preserve"> </m:t>
            </m:r>
            <m:d>
              <m:dPr>
                <m:ctrlPr>
                  <w:rPr>
                    <w:rFonts w:ascii="Cambria Math" w:eastAsia="Calibri" w:hAnsi="Cambria Math" w:cstheme="majorBidi"/>
                    <w:iCs/>
                    <w:color w:val="000000"/>
                    <w:sz w:val="22"/>
                    <w:szCs w:val="22"/>
                    <w:lang w:bidi="fa-IR"/>
                  </w:rPr>
                </m:ctrlPr>
              </m:dPr>
              <m:e>
                <m:r>
                  <w:rPr>
                    <w:rFonts w:ascii="Cambria Math" w:eastAsia="Calibri" w:hAnsi="Cambria Math" w:cstheme="majorBidi"/>
                    <w:color w:val="000000"/>
                    <w:sz w:val="22"/>
                    <w:szCs w:val="22"/>
                    <w:lang w:bidi="fa-IR"/>
                  </w:rPr>
                  <m:t>1+</m:t>
                </m:r>
                <m:f>
                  <m:fPr>
                    <m:ctrlPr>
                      <w:rPr>
                        <w:rFonts w:ascii="Cambria Math" w:eastAsia="Calibri" w:hAnsi="Cambria Math" w:cstheme="majorBidi"/>
                        <w:iCs/>
                        <w:color w:val="000000"/>
                        <w:sz w:val="22"/>
                        <w:szCs w:val="22"/>
                        <w:lang w:bidi="fa-IR"/>
                      </w:rPr>
                    </m:ctrlPr>
                  </m:fPr>
                  <m:num>
                    <m:r>
                      <w:rPr>
                        <w:rFonts w:ascii="Cambria Math" w:eastAsia="Calibri" w:hAnsi="Cambria Math" w:cstheme="majorBidi"/>
                        <w:color w:val="000000"/>
                        <w:sz w:val="22"/>
                        <w:szCs w:val="22"/>
                        <w:lang w:bidi="fa-IR"/>
                      </w:rPr>
                      <m:t>2</m:t>
                    </m:r>
                  </m:num>
                  <m:den>
                    <m:r>
                      <w:rPr>
                        <w:rFonts w:ascii="Cambria Math" w:eastAsia="Calibri" w:hAnsi="Cambria Math" w:cstheme="majorBidi"/>
                        <w:color w:val="000000"/>
                        <w:sz w:val="22"/>
                        <w:szCs w:val="22"/>
                        <w:lang w:bidi="fa-IR"/>
                      </w:rPr>
                      <m:t>100</m:t>
                    </m:r>
                  </m:den>
                </m:f>
              </m:e>
            </m:d>
          </m:e>
          <m:sup>
            <m:r>
              <w:rPr>
                <w:rFonts w:ascii="Cambria Math" w:eastAsia="Calibri" w:hAnsi="Cambria Math" w:cstheme="majorBidi"/>
                <w:color w:val="000000"/>
                <w:sz w:val="22"/>
                <w:szCs w:val="22"/>
                <w:lang w:bidi="fa-IR"/>
              </w:rPr>
              <m:t>10</m:t>
            </m:r>
          </m:sup>
        </m:sSup>
      </m:oMath>
      <w:r w:rsidR="009E46D4" w:rsidRPr="00D5034E">
        <w:rPr>
          <w:rFonts w:asciiTheme="majorBidi" w:eastAsiaTheme="minorEastAsia" w:hAnsiTheme="majorBidi" w:cstheme="majorBidi"/>
          <w:iCs/>
          <w:color w:val="000000"/>
          <w:sz w:val="20"/>
          <w:szCs w:val="20"/>
          <w:rtl/>
          <w:lang w:bidi="fa-IR"/>
        </w:rPr>
        <w:t>=</w:t>
      </w:r>
      <w:r w:rsidR="009E46D4" w:rsidRPr="00D5034E">
        <w:rPr>
          <w:rFonts w:asciiTheme="majorBidi" w:eastAsiaTheme="minorEastAsia" w:hAnsiTheme="majorBidi" w:cstheme="majorBidi"/>
          <w:iCs/>
          <w:color w:val="000000"/>
          <w:sz w:val="20"/>
          <w:szCs w:val="20"/>
          <w:lang w:bidi="fa-IR"/>
        </w:rPr>
        <w:t xml:space="preserve"> 1.219</w:t>
      </w:r>
    </w:p>
    <w:p w14:paraId="216854F6" w14:textId="77777777" w:rsidR="009E46D4" w:rsidRPr="00D5034E" w:rsidRDefault="009E46D4" w:rsidP="00C9489F">
      <w:pPr>
        <w:pStyle w:val="ListParagraph"/>
        <w:ind w:left="4" w:right="-180"/>
        <w:rPr>
          <w:rFonts w:asciiTheme="majorBidi" w:hAnsiTheme="majorBidi" w:cstheme="majorBidi"/>
          <w:sz w:val="20"/>
          <w:szCs w:val="20"/>
          <w:lang w:bidi="fa-IR"/>
        </w:rPr>
      </w:pPr>
    </w:p>
    <w:p w14:paraId="3A901392" w14:textId="77777777" w:rsidR="009E46D4" w:rsidRDefault="009E46D4" w:rsidP="00C9489F">
      <w:pPr>
        <w:pStyle w:val="ListParagraph"/>
        <w:numPr>
          <w:ilvl w:val="0"/>
          <w:numId w:val="50"/>
        </w:numPr>
        <w:bidi/>
        <w:ind w:left="698" w:right="-180" w:hanging="426"/>
        <w:rPr>
          <w:sz w:val="28"/>
          <w:rtl/>
          <w:lang w:bidi="fa-IR"/>
        </w:rPr>
      </w:pPr>
      <w:r>
        <w:rPr>
          <w:rFonts w:hint="cs"/>
          <w:sz w:val="28"/>
          <w:rtl/>
          <w:lang w:bidi="fa-IR"/>
        </w:rPr>
        <w:t>ضریب رشد توسعه و تراکم منطقه :</w:t>
      </w:r>
    </w:p>
    <w:p w14:paraId="444B9657" w14:textId="77777777" w:rsidR="009E46D4" w:rsidRDefault="00704C8A" w:rsidP="00C9489F">
      <w:pPr>
        <w:pStyle w:val="ListParagraph"/>
        <w:ind w:left="4" w:right="-180"/>
        <w:rPr>
          <w:rFonts w:asciiTheme="majorBidi" w:eastAsiaTheme="minorEastAsia" w:hAnsiTheme="majorBidi" w:cstheme="majorBidi"/>
          <w:iCs/>
          <w:color w:val="000000"/>
          <w:sz w:val="20"/>
          <w:szCs w:val="20"/>
          <w:rtl/>
          <w:lang w:bidi="fa-IR"/>
        </w:rPr>
      </w:pPr>
      <m:oMath>
        <m:sSup>
          <m:sSupPr>
            <m:ctrlPr>
              <w:rPr>
                <w:rFonts w:ascii="Cambria Math" w:eastAsia="Calibri" w:hAnsi="Cambria Math" w:cstheme="majorBidi"/>
                <w:iCs/>
                <w:color w:val="000000"/>
                <w:sz w:val="22"/>
                <w:szCs w:val="22"/>
                <w:lang w:bidi="fa-IR"/>
              </w:rPr>
            </m:ctrlPr>
          </m:sSupPr>
          <m:e>
            <m:d>
              <m:dPr>
                <m:ctrlPr>
                  <w:rPr>
                    <w:rFonts w:ascii="Cambria Math" w:eastAsia="Calibri" w:hAnsi="Cambria Math" w:cstheme="majorBidi"/>
                    <w:iCs/>
                    <w:color w:val="000000"/>
                    <w:sz w:val="22"/>
                    <w:szCs w:val="22"/>
                    <w:lang w:bidi="fa-IR"/>
                  </w:rPr>
                </m:ctrlPr>
              </m:dPr>
              <m:e>
                <m:r>
                  <w:rPr>
                    <w:rFonts w:ascii="Cambria Math" w:eastAsia="Calibri" w:hAnsi="Cambria Math" w:cstheme="majorBidi"/>
                    <w:color w:val="000000"/>
                    <w:sz w:val="22"/>
                    <w:szCs w:val="22"/>
                    <w:lang w:bidi="fa-IR"/>
                  </w:rPr>
                  <m:t>1+</m:t>
                </m:r>
                <m:f>
                  <m:fPr>
                    <m:ctrlPr>
                      <w:rPr>
                        <w:rFonts w:ascii="Cambria Math" w:eastAsia="Calibri" w:hAnsi="Cambria Math" w:cstheme="majorBidi"/>
                        <w:iCs/>
                        <w:color w:val="000000"/>
                        <w:sz w:val="22"/>
                        <w:szCs w:val="22"/>
                        <w:lang w:bidi="fa-IR"/>
                      </w:rPr>
                    </m:ctrlPr>
                  </m:fPr>
                  <m:num>
                    <m:r>
                      <w:rPr>
                        <w:rFonts w:ascii="Cambria Math" w:eastAsia="Calibri" w:hAnsi="Cambria Math" w:cstheme="majorBidi"/>
                        <w:color w:val="000000"/>
                        <w:sz w:val="22"/>
                        <w:szCs w:val="22"/>
                        <w:lang w:bidi="fa-IR"/>
                      </w:rPr>
                      <m:t>c</m:t>
                    </m:r>
                  </m:num>
                  <m:den>
                    <m:r>
                      <w:rPr>
                        <w:rFonts w:ascii="Cambria Math" w:eastAsia="Calibri" w:hAnsi="Cambria Math" w:cstheme="majorBidi"/>
                        <w:color w:val="000000"/>
                        <w:sz w:val="22"/>
                        <w:szCs w:val="22"/>
                        <w:lang w:bidi="fa-IR"/>
                      </w:rPr>
                      <m:t>100</m:t>
                    </m:r>
                  </m:den>
                </m:f>
              </m:e>
            </m:d>
          </m:e>
          <m:sup>
            <m:r>
              <w:rPr>
                <w:rFonts w:ascii="Cambria Math" w:eastAsia="Calibri" w:hAnsi="Cambria Math" w:cstheme="majorBidi"/>
                <w:color w:val="000000"/>
                <w:sz w:val="22"/>
                <w:szCs w:val="22"/>
                <w:lang w:bidi="fa-IR"/>
              </w:rPr>
              <m:t>B</m:t>
            </m:r>
          </m:sup>
        </m:sSup>
      </m:oMath>
      <w:r w:rsidR="009E46D4" w:rsidRPr="00D5034E">
        <w:rPr>
          <w:rFonts w:asciiTheme="majorBidi" w:eastAsiaTheme="minorEastAsia" w:hAnsiTheme="majorBidi" w:cstheme="majorBidi"/>
          <w:iCs/>
          <w:color w:val="000000"/>
          <w:sz w:val="20"/>
          <w:szCs w:val="20"/>
          <w:rtl/>
          <w:lang w:bidi="fa-IR"/>
        </w:rPr>
        <w:t xml:space="preserve">= </w:t>
      </w:r>
      <m:oMath>
        <m:sSup>
          <m:sSupPr>
            <m:ctrlPr>
              <w:rPr>
                <w:rFonts w:ascii="Cambria Math" w:eastAsia="Calibri" w:hAnsi="Cambria Math" w:cstheme="majorBidi"/>
                <w:iCs/>
                <w:color w:val="000000"/>
                <w:sz w:val="22"/>
                <w:szCs w:val="22"/>
                <w:lang w:bidi="fa-IR"/>
              </w:rPr>
            </m:ctrlPr>
          </m:sSupPr>
          <m:e>
            <m:r>
              <w:rPr>
                <w:rFonts w:ascii="Cambria Math" w:eastAsia="Calibri" w:hAnsi="Cambria Math" w:cstheme="majorBidi"/>
                <w:color w:val="000000"/>
                <w:sz w:val="22"/>
                <w:szCs w:val="22"/>
                <w:lang w:bidi="fa-IR"/>
              </w:rPr>
              <m:t xml:space="preserve"> </m:t>
            </m:r>
            <m:d>
              <m:dPr>
                <m:ctrlPr>
                  <w:rPr>
                    <w:rFonts w:ascii="Cambria Math" w:eastAsia="Calibri" w:hAnsi="Cambria Math" w:cstheme="majorBidi"/>
                    <w:iCs/>
                    <w:color w:val="000000"/>
                    <w:sz w:val="22"/>
                    <w:szCs w:val="22"/>
                    <w:lang w:bidi="fa-IR"/>
                  </w:rPr>
                </m:ctrlPr>
              </m:dPr>
              <m:e>
                <m:r>
                  <w:rPr>
                    <w:rFonts w:ascii="Cambria Math" w:eastAsia="Calibri" w:hAnsi="Cambria Math" w:cstheme="majorBidi"/>
                    <w:color w:val="000000"/>
                    <w:sz w:val="22"/>
                    <w:szCs w:val="22"/>
                    <w:lang w:bidi="fa-IR"/>
                  </w:rPr>
                  <m:t>1+</m:t>
                </m:r>
                <m:f>
                  <m:fPr>
                    <m:ctrlPr>
                      <w:rPr>
                        <w:rFonts w:ascii="Cambria Math" w:eastAsia="Calibri" w:hAnsi="Cambria Math" w:cstheme="majorBidi"/>
                        <w:iCs/>
                        <w:color w:val="000000"/>
                        <w:sz w:val="22"/>
                        <w:szCs w:val="22"/>
                        <w:lang w:bidi="fa-IR"/>
                      </w:rPr>
                    </m:ctrlPr>
                  </m:fPr>
                  <m:num>
                    <m:r>
                      <w:rPr>
                        <w:rFonts w:ascii="Cambria Math" w:eastAsia="Calibri" w:hAnsi="Cambria Math" w:cstheme="majorBidi"/>
                        <w:color w:val="000000"/>
                        <w:sz w:val="22"/>
                        <w:szCs w:val="22"/>
                        <w:lang w:bidi="fa-IR"/>
                      </w:rPr>
                      <m:t>3</m:t>
                    </m:r>
                  </m:num>
                  <m:den>
                    <m:r>
                      <w:rPr>
                        <w:rFonts w:ascii="Cambria Math" w:eastAsia="Calibri" w:hAnsi="Cambria Math" w:cstheme="majorBidi"/>
                        <w:color w:val="000000"/>
                        <w:sz w:val="22"/>
                        <w:szCs w:val="22"/>
                        <w:lang w:bidi="fa-IR"/>
                      </w:rPr>
                      <m:t>100</m:t>
                    </m:r>
                  </m:den>
                </m:f>
              </m:e>
            </m:d>
          </m:e>
          <m:sup>
            <m:r>
              <w:rPr>
                <w:rFonts w:ascii="Cambria Math" w:eastAsia="Calibri" w:hAnsi="Cambria Math" w:cstheme="majorBidi"/>
                <w:color w:val="000000"/>
                <w:sz w:val="22"/>
                <w:szCs w:val="22"/>
                <w:lang w:bidi="fa-IR"/>
              </w:rPr>
              <m:t>10</m:t>
            </m:r>
          </m:sup>
        </m:sSup>
      </m:oMath>
      <w:r w:rsidR="009E46D4" w:rsidRPr="00D5034E">
        <w:rPr>
          <w:rFonts w:asciiTheme="majorBidi" w:eastAsiaTheme="minorEastAsia" w:hAnsiTheme="majorBidi" w:cstheme="majorBidi"/>
          <w:iCs/>
          <w:color w:val="000000"/>
          <w:sz w:val="20"/>
          <w:szCs w:val="20"/>
          <w:rtl/>
          <w:lang w:bidi="fa-IR"/>
        </w:rPr>
        <w:t>=</w:t>
      </w:r>
      <w:r w:rsidR="009E46D4" w:rsidRPr="00D5034E">
        <w:rPr>
          <w:rFonts w:asciiTheme="majorBidi" w:eastAsiaTheme="minorEastAsia" w:hAnsiTheme="majorBidi" w:cstheme="majorBidi"/>
          <w:iCs/>
          <w:color w:val="000000"/>
          <w:sz w:val="20"/>
          <w:szCs w:val="20"/>
          <w:lang w:bidi="fa-IR"/>
        </w:rPr>
        <w:t xml:space="preserve"> 1.3439</w:t>
      </w:r>
    </w:p>
    <w:p w14:paraId="22D35A54" w14:textId="77777777" w:rsidR="009E46D4" w:rsidRDefault="009E46D4" w:rsidP="00C9489F">
      <w:pPr>
        <w:pStyle w:val="ListParagraph"/>
        <w:ind w:left="4" w:right="-180"/>
        <w:rPr>
          <w:rFonts w:asciiTheme="majorBidi" w:eastAsiaTheme="minorEastAsia" w:hAnsiTheme="majorBidi" w:cstheme="majorBidi"/>
          <w:iCs/>
          <w:color w:val="000000"/>
          <w:sz w:val="20"/>
          <w:szCs w:val="20"/>
          <w:rtl/>
          <w:lang w:bidi="fa-IR"/>
        </w:rPr>
      </w:pPr>
    </w:p>
    <w:p w14:paraId="213D1060" w14:textId="77777777" w:rsidR="009E46D4" w:rsidRDefault="009E46D4" w:rsidP="00C9489F">
      <w:pPr>
        <w:pStyle w:val="ListParagraph"/>
        <w:numPr>
          <w:ilvl w:val="0"/>
          <w:numId w:val="51"/>
        </w:numPr>
        <w:bidi/>
        <w:ind w:right="-180" w:hanging="452"/>
        <w:rPr>
          <w:sz w:val="28"/>
          <w:rtl/>
          <w:lang w:bidi="fa-IR"/>
        </w:rPr>
      </w:pPr>
      <w:r>
        <w:rPr>
          <w:rFonts w:hint="cs"/>
          <w:sz w:val="28"/>
          <w:rtl/>
          <w:lang w:bidi="fa-IR"/>
        </w:rPr>
        <w:t>میانگین مصرف سرانه با اعمال ضرایب رشد و توسعه و تراکم منطقه :</w:t>
      </w:r>
    </w:p>
    <w:p w14:paraId="3EA9EDC5" w14:textId="77777777" w:rsidR="009E46D4" w:rsidRPr="00D5034E" w:rsidRDefault="00704C8A" w:rsidP="00C9489F">
      <w:pPr>
        <w:ind w:left="-993" w:right="-180" w:hanging="426"/>
        <w:jc w:val="right"/>
        <w:rPr>
          <w:rFonts w:asciiTheme="majorBidi" w:eastAsiaTheme="minorEastAsia" w:hAnsiTheme="majorBidi" w:cstheme="majorBidi"/>
          <w:sz w:val="28"/>
        </w:rPr>
      </w:pPr>
      <m:oMathPara>
        <m:oMathParaPr>
          <m:jc m:val="left"/>
        </m:oMathParaPr>
        <m:oMath>
          <m:sSub>
            <m:sSubPr>
              <m:ctrlPr>
                <w:rPr>
                  <w:rFonts w:ascii="Cambria Math" w:hAnsi="Cambria Math" w:cstheme="majorBidi"/>
                  <w:sz w:val="22"/>
                  <w:szCs w:val="22"/>
                </w:rPr>
              </m:ctrlPr>
            </m:sSubPr>
            <m:e>
              <m:r>
                <w:rPr>
                  <w:rFonts w:ascii="Cambria Math" w:hAnsi="Cambria Math" w:cstheme="majorBidi"/>
                  <w:sz w:val="22"/>
                  <w:szCs w:val="22"/>
                </w:rPr>
                <m:t>I</m:t>
              </m:r>
            </m:e>
            <m:sub>
              <m:r>
                <w:rPr>
                  <w:rFonts w:ascii="Cambria Math" w:hAnsi="Cambria Math" w:cstheme="majorBidi"/>
                  <w:sz w:val="22"/>
                  <w:szCs w:val="22"/>
                </w:rPr>
                <m:t>3∅</m:t>
              </m:r>
            </m:sub>
          </m:sSub>
          <m:r>
            <w:rPr>
              <w:rFonts w:ascii="Cambria Math" w:hAnsi="Cambria Math" w:cstheme="majorBidi"/>
              <w:sz w:val="22"/>
              <w:szCs w:val="22"/>
            </w:rPr>
            <m:t>=2.17×1.219×1.3439=3.55 A</m:t>
          </m:r>
        </m:oMath>
      </m:oMathPara>
    </w:p>
    <w:p w14:paraId="18136F91" w14:textId="77777777" w:rsidR="009E46D4" w:rsidRDefault="009E46D4" w:rsidP="00C9489F">
      <w:pPr>
        <w:bidi/>
        <w:ind w:right="-180"/>
        <w:rPr>
          <w:rFonts w:eastAsiaTheme="minorEastAsia"/>
          <w:sz w:val="28"/>
          <w:rtl/>
          <w:lang w:bidi="fa-IR"/>
        </w:rPr>
      </w:pPr>
    </w:p>
    <w:p w14:paraId="3CABCEB7" w14:textId="77777777" w:rsidR="009E46D4" w:rsidRDefault="009E46D4" w:rsidP="00C9489F">
      <w:pPr>
        <w:bidi/>
        <w:ind w:right="-180"/>
        <w:rPr>
          <w:rFonts w:eastAsiaTheme="minorEastAsia"/>
          <w:sz w:val="28"/>
          <w:rtl/>
          <w:lang w:bidi="fa-IR"/>
        </w:rPr>
      </w:pPr>
      <w:r>
        <w:rPr>
          <w:rFonts w:eastAsiaTheme="minorEastAsia" w:hint="cs"/>
          <w:sz w:val="28"/>
          <w:rtl/>
          <w:lang w:bidi="fa-IR"/>
        </w:rPr>
        <w:t xml:space="preserve">5- </w:t>
      </w:r>
      <w:r w:rsidRPr="00E85E37">
        <w:rPr>
          <w:rFonts w:eastAsiaTheme="minorEastAsia" w:hint="cs"/>
          <w:sz w:val="28"/>
          <w:rtl/>
          <w:lang w:bidi="fa-IR"/>
        </w:rPr>
        <w:t xml:space="preserve">دیاگرام تک خطی </w:t>
      </w:r>
      <w:r>
        <w:rPr>
          <w:rFonts w:eastAsiaTheme="minorEastAsia" w:hint="cs"/>
          <w:sz w:val="28"/>
          <w:rtl/>
          <w:lang w:bidi="fa-IR"/>
        </w:rPr>
        <w:t>با انجام محاسبات پخش بار</w:t>
      </w:r>
      <w:r w:rsidRPr="00E85E37">
        <w:rPr>
          <w:rFonts w:eastAsiaTheme="minorEastAsia" w:hint="cs"/>
          <w:sz w:val="28"/>
          <w:rtl/>
          <w:lang w:bidi="fa-IR"/>
        </w:rPr>
        <w:t xml:space="preserve"> :</w:t>
      </w:r>
    </w:p>
    <w:p w14:paraId="26260F6F" w14:textId="77777777" w:rsidR="009E46D4" w:rsidRDefault="009E46D4" w:rsidP="00C9489F">
      <w:pPr>
        <w:bidi/>
        <w:ind w:right="-180"/>
        <w:rPr>
          <w:rFonts w:eastAsiaTheme="minorEastAsia"/>
          <w:sz w:val="28"/>
          <w:rtl/>
          <w:lang w:bidi="fa-IR"/>
        </w:rPr>
      </w:pPr>
      <w:r>
        <w:object w:dxaOrig="14235" w:dyaOrig="4411" w14:anchorId="023F0FE1">
          <v:shape id="_x0000_i1040" type="#_x0000_t75" style="width:525pt;height:158.25pt" o:ole="">
            <v:imagedata r:id="rId67" o:title=""/>
          </v:shape>
          <o:OLEObject Type="Embed" ProgID="Visio.Drawing.15" ShapeID="_x0000_i1040" DrawAspect="Content" ObjectID="_1691414374" r:id="rId68"/>
        </w:object>
      </w:r>
    </w:p>
    <w:p w14:paraId="1D2ADDB5" w14:textId="77777777" w:rsidR="009E46D4" w:rsidRDefault="009E46D4" w:rsidP="00C9489F">
      <w:pPr>
        <w:pStyle w:val="ListParagraph"/>
        <w:bidi/>
        <w:ind w:left="142" w:right="-180"/>
        <w:rPr>
          <w:szCs w:val="24"/>
          <w:rtl/>
          <w:lang w:bidi="fa-IR"/>
        </w:rPr>
      </w:pPr>
      <w:r w:rsidRPr="00AB68D1">
        <w:rPr>
          <w:sz w:val="20"/>
          <w:szCs w:val="20"/>
        </w:rPr>
        <w:t xml:space="preserve">B </w:t>
      </w:r>
      <w:r w:rsidRPr="00AB68D1">
        <w:rPr>
          <w:rFonts w:hint="cs"/>
          <w:sz w:val="20"/>
          <w:szCs w:val="20"/>
          <w:rtl/>
          <w:lang w:bidi="fa-IR"/>
        </w:rPr>
        <w:t xml:space="preserve"> : </w:t>
      </w:r>
      <w:r w:rsidRPr="00AB68D1">
        <w:rPr>
          <w:rFonts w:hint="cs"/>
          <w:szCs w:val="24"/>
          <w:rtl/>
          <w:lang w:bidi="fa-IR"/>
        </w:rPr>
        <w:t>تعداد مشترکین تکفاز</w:t>
      </w:r>
    </w:p>
    <w:p w14:paraId="10882E11" w14:textId="77777777" w:rsidR="009E46D4" w:rsidRDefault="009E46D4" w:rsidP="00C9489F">
      <w:pPr>
        <w:pStyle w:val="ListParagraph"/>
        <w:bidi/>
        <w:ind w:left="142" w:right="-180"/>
        <w:rPr>
          <w:sz w:val="28"/>
          <w:rtl/>
          <w:lang w:bidi="fa-IR"/>
        </w:rPr>
      </w:pPr>
    </w:p>
    <w:p w14:paraId="535BF653" w14:textId="671EF620" w:rsidR="009E46D4" w:rsidRDefault="00B37DA3" w:rsidP="00C9489F">
      <w:pPr>
        <w:pStyle w:val="ListParagraph"/>
        <w:bidi/>
        <w:ind w:left="142" w:right="-180"/>
        <w:rPr>
          <w:sz w:val="28"/>
          <w:rtl/>
          <w:lang w:bidi="fa-IR"/>
        </w:rPr>
      </w:pPr>
      <w:r>
        <w:rPr>
          <w:rFonts w:hint="cs"/>
          <w:sz w:val="28"/>
          <w:rtl/>
          <w:lang w:bidi="fa-IR"/>
        </w:rPr>
        <w:t xml:space="preserve">6- تعیین جریان ابتدای فیدر </w:t>
      </w:r>
    </w:p>
    <w:p w14:paraId="0A05B82E" w14:textId="7481939F" w:rsidR="009E46D4" w:rsidRDefault="009E46D4" w:rsidP="00C9489F">
      <w:pPr>
        <w:pStyle w:val="ListParagraph"/>
        <w:bidi/>
        <w:ind w:left="142" w:right="-180"/>
        <w:rPr>
          <w:sz w:val="28"/>
          <w:rtl/>
          <w:lang w:bidi="fa-IR"/>
        </w:rPr>
      </w:pPr>
      <w:r>
        <w:rPr>
          <w:rFonts w:hint="cs"/>
          <w:sz w:val="28"/>
          <w:rtl/>
          <w:lang w:bidi="fa-IR"/>
        </w:rPr>
        <w:t>جریان ابتدای فیدر مطابق دیاگرام تک خطی ف</w:t>
      </w:r>
      <w:r w:rsidR="00B37DA3">
        <w:rPr>
          <w:rFonts w:hint="cs"/>
          <w:sz w:val="28"/>
          <w:rtl/>
          <w:lang w:bidi="fa-IR"/>
        </w:rPr>
        <w:t>وق برابر با 127.98 آمپر می باشد</w:t>
      </w:r>
      <w:r>
        <w:rPr>
          <w:rFonts w:hint="cs"/>
          <w:sz w:val="28"/>
          <w:rtl/>
          <w:lang w:bidi="fa-IR"/>
        </w:rPr>
        <w:t>.</w:t>
      </w:r>
    </w:p>
    <w:p w14:paraId="393751B0" w14:textId="68FB921A" w:rsidR="009E46D4" w:rsidRDefault="009E46D4" w:rsidP="00C9489F">
      <w:pPr>
        <w:pStyle w:val="ListParagraph"/>
        <w:bidi/>
        <w:ind w:left="142" w:right="-180"/>
        <w:rPr>
          <w:sz w:val="28"/>
          <w:rtl/>
          <w:lang w:bidi="fa-IR"/>
        </w:rPr>
      </w:pPr>
      <w:r>
        <w:rPr>
          <w:rFonts w:hint="cs"/>
          <w:sz w:val="28"/>
          <w:rtl/>
          <w:lang w:bidi="fa-IR"/>
        </w:rPr>
        <w:t>7- تعیین مجموع توان مو</w:t>
      </w:r>
      <w:r w:rsidR="00B37DA3">
        <w:rPr>
          <w:rFonts w:hint="cs"/>
          <w:sz w:val="28"/>
          <w:rtl/>
          <w:lang w:bidi="fa-IR"/>
        </w:rPr>
        <w:t xml:space="preserve">رد نیاز فیدر </w:t>
      </w:r>
    </w:p>
    <w:p w14:paraId="1A459F5C" w14:textId="357DA682" w:rsidR="009E46D4" w:rsidRDefault="009E46D4" w:rsidP="00C9489F">
      <w:pPr>
        <w:pStyle w:val="ListParagraph"/>
        <w:bidi/>
        <w:ind w:left="142" w:right="-180"/>
        <w:rPr>
          <w:sz w:val="28"/>
          <w:rtl/>
          <w:lang w:bidi="fa-IR"/>
        </w:rPr>
      </w:pPr>
      <w:r>
        <w:rPr>
          <w:rFonts w:hint="cs"/>
          <w:sz w:val="28"/>
          <w:rtl/>
          <w:lang w:bidi="fa-IR"/>
        </w:rPr>
        <w:t>مجموع توان مورد نیاز فیدر برایر با 78 کیلو وات می باشد.</w:t>
      </w:r>
    </w:p>
    <w:p w14:paraId="0EE376F3" w14:textId="739F3578" w:rsidR="009E46D4" w:rsidRDefault="00B37DA3" w:rsidP="00C9489F">
      <w:pPr>
        <w:pStyle w:val="ListParagraph"/>
        <w:bidi/>
        <w:ind w:left="142" w:right="-180"/>
        <w:rPr>
          <w:sz w:val="28"/>
          <w:rtl/>
          <w:lang w:bidi="fa-IR"/>
        </w:rPr>
      </w:pPr>
      <w:r>
        <w:rPr>
          <w:rFonts w:hint="cs"/>
          <w:sz w:val="28"/>
          <w:rtl/>
          <w:lang w:bidi="fa-IR"/>
        </w:rPr>
        <w:t xml:space="preserve">8- تعیین تلفات توان شبکه </w:t>
      </w:r>
    </w:p>
    <w:p w14:paraId="4756F190" w14:textId="0758E961" w:rsidR="008406E2" w:rsidRDefault="009E46D4" w:rsidP="00C9489F">
      <w:pPr>
        <w:pStyle w:val="ListParagraph"/>
        <w:bidi/>
        <w:ind w:left="142" w:right="-180"/>
        <w:rPr>
          <w:sz w:val="28"/>
          <w:rtl/>
          <w:lang w:bidi="fa-IR"/>
        </w:rPr>
      </w:pPr>
      <w:r>
        <w:rPr>
          <w:rFonts w:hint="cs"/>
          <w:sz w:val="28"/>
          <w:rtl/>
          <w:lang w:bidi="fa-IR"/>
        </w:rPr>
        <w:t>مجموع تلفات در طول ف</w:t>
      </w:r>
      <w:r w:rsidR="00B37DA3">
        <w:rPr>
          <w:rFonts w:hint="cs"/>
          <w:sz w:val="28"/>
          <w:rtl/>
          <w:lang w:bidi="fa-IR"/>
        </w:rPr>
        <w:t>یدر برابر با 3 کیلو وات می باشد</w:t>
      </w:r>
      <w:r>
        <w:rPr>
          <w:rFonts w:hint="cs"/>
          <w:sz w:val="28"/>
          <w:rtl/>
          <w:lang w:bidi="fa-IR"/>
        </w:rPr>
        <w:t>.</w:t>
      </w:r>
    </w:p>
    <w:p w14:paraId="58F14384" w14:textId="77777777" w:rsidR="008406E2" w:rsidRDefault="008406E2" w:rsidP="00C9489F">
      <w:pPr>
        <w:spacing w:after="160" w:line="259" w:lineRule="auto"/>
        <w:ind w:right="-180"/>
        <w:jc w:val="left"/>
        <w:rPr>
          <w:sz w:val="28"/>
          <w:rtl/>
          <w:lang w:bidi="fa-IR"/>
        </w:rPr>
      </w:pPr>
      <w:r>
        <w:rPr>
          <w:sz w:val="28"/>
          <w:rtl/>
          <w:lang w:bidi="fa-IR"/>
        </w:rPr>
        <w:br w:type="page"/>
      </w:r>
    </w:p>
    <w:p w14:paraId="7B1752DD" w14:textId="190B41F6" w:rsidR="009E46D4" w:rsidRPr="0020048E" w:rsidRDefault="009E46D4" w:rsidP="00C9489F">
      <w:pPr>
        <w:bidi/>
        <w:spacing w:after="160" w:line="259" w:lineRule="auto"/>
        <w:ind w:right="-180"/>
        <w:jc w:val="left"/>
        <w:rPr>
          <w:rFonts w:cs="B Zar"/>
          <w:b/>
          <w:bCs/>
          <w:sz w:val="26"/>
          <w:szCs w:val="26"/>
        </w:rPr>
      </w:pPr>
      <w:bookmarkStart w:id="1341" w:name="_Toc78835523"/>
      <w:r w:rsidRPr="0020048E">
        <w:rPr>
          <w:rFonts w:cs="B Zar" w:hint="cs"/>
          <w:b/>
          <w:bCs/>
          <w:sz w:val="26"/>
          <w:szCs w:val="26"/>
          <w:rtl/>
        </w:rPr>
        <w:lastRenderedPageBreak/>
        <w:t>مثال 2 :  احداث فیدر جدید بر روی شبکه موجود</w:t>
      </w:r>
      <w:bookmarkEnd w:id="1341"/>
      <w:r w:rsidRPr="0020048E">
        <w:rPr>
          <w:rFonts w:cs="B Zar" w:hint="cs"/>
          <w:b/>
          <w:bCs/>
          <w:sz w:val="26"/>
          <w:szCs w:val="26"/>
          <w:rtl/>
        </w:rPr>
        <w:t xml:space="preserve"> </w:t>
      </w:r>
    </w:p>
    <w:p w14:paraId="48D2F3F4" w14:textId="409EB8B6" w:rsidR="009E46D4" w:rsidRDefault="00F7798A" w:rsidP="00F7798A">
      <w:pPr>
        <w:bidi/>
        <w:ind w:right="-180"/>
        <w:rPr>
          <w:sz w:val="28"/>
          <w:rtl/>
          <w:lang w:bidi="fa-IR"/>
        </w:rPr>
      </w:pPr>
      <w:r>
        <w:rPr>
          <w:rFonts w:hint="cs"/>
          <w:sz w:val="28"/>
          <w:rtl/>
        </w:rPr>
        <w:t xml:space="preserve">  در یک منطقه شهری، یک مجتمع مسکونی 50 واحدی را می </w:t>
      </w:r>
      <w:r w:rsidR="009E46D4">
        <w:rPr>
          <w:rFonts w:hint="cs"/>
          <w:sz w:val="28"/>
          <w:rtl/>
        </w:rPr>
        <w:t xml:space="preserve">خواهیم </w:t>
      </w:r>
      <w:r>
        <w:rPr>
          <w:rFonts w:hint="cs"/>
          <w:sz w:val="28"/>
          <w:rtl/>
        </w:rPr>
        <w:t>برقدار نمائیم</w:t>
      </w:r>
      <w:r w:rsidR="009E46D4">
        <w:rPr>
          <w:rFonts w:hint="cs"/>
          <w:sz w:val="28"/>
          <w:rtl/>
        </w:rPr>
        <w:t>. این مجتمع درخواست 50 کنتور تکفاز و 3 کنتور سه فاز جه</w:t>
      </w:r>
      <w:r>
        <w:rPr>
          <w:rFonts w:hint="cs"/>
          <w:sz w:val="28"/>
          <w:rtl/>
        </w:rPr>
        <w:t>ت مشاعات و آسانسور را نموده است</w:t>
      </w:r>
      <w:r w:rsidR="009E46D4">
        <w:rPr>
          <w:rFonts w:hint="cs"/>
          <w:sz w:val="28"/>
          <w:rtl/>
        </w:rPr>
        <w:t>. طول خط محدوده مجتمع تا پست زمینی موجود حدود 250 متر بوده و بای</w:t>
      </w:r>
      <w:r>
        <w:rPr>
          <w:rFonts w:hint="cs"/>
          <w:sz w:val="28"/>
          <w:rtl/>
        </w:rPr>
        <w:t>د</w:t>
      </w:r>
      <w:r w:rsidR="009E46D4">
        <w:rPr>
          <w:rFonts w:hint="cs"/>
          <w:sz w:val="28"/>
          <w:rtl/>
        </w:rPr>
        <w:t xml:space="preserve"> یک فیدر ج</w:t>
      </w:r>
      <w:r>
        <w:rPr>
          <w:rFonts w:hint="cs"/>
          <w:sz w:val="28"/>
          <w:rtl/>
        </w:rPr>
        <w:t>داگانه در این خصوص پیشنهاد گردد. برای انجام طراحی شبکه مذکور</w:t>
      </w:r>
      <w:r w:rsidR="009E46D4">
        <w:rPr>
          <w:rFonts w:hint="cs"/>
          <w:sz w:val="28"/>
          <w:rtl/>
        </w:rPr>
        <w:t>، فرآیند طراحی مطابق با بخش دوم جدول شم</w:t>
      </w:r>
      <w:r>
        <w:rPr>
          <w:rFonts w:hint="cs"/>
          <w:sz w:val="28"/>
          <w:rtl/>
        </w:rPr>
        <w:t>اره 14 به شرح ذیل انجام می گردد</w:t>
      </w:r>
      <w:r w:rsidR="009E46D4">
        <w:rPr>
          <w:rFonts w:hint="cs"/>
          <w:sz w:val="28"/>
          <w:rtl/>
        </w:rPr>
        <w:t>:</w:t>
      </w:r>
      <w:r w:rsidR="009E46D4">
        <w:rPr>
          <w:rFonts w:hint="cs"/>
          <w:sz w:val="28"/>
          <w:rtl/>
          <w:lang w:bidi="fa-IR"/>
        </w:rPr>
        <w:t xml:space="preserve"> </w:t>
      </w:r>
    </w:p>
    <w:p w14:paraId="5FE5A14B" w14:textId="1D23ADD7" w:rsidR="009E46D4" w:rsidRPr="00923877" w:rsidRDefault="00B37DA3" w:rsidP="00C9489F">
      <w:pPr>
        <w:bidi/>
        <w:ind w:right="-180"/>
        <w:rPr>
          <w:b/>
          <w:bCs/>
          <w:sz w:val="28"/>
          <w:rtl/>
        </w:rPr>
      </w:pPr>
      <w:r>
        <w:rPr>
          <w:rFonts w:hint="cs"/>
          <w:b/>
          <w:bCs/>
          <w:sz w:val="28"/>
          <w:rtl/>
        </w:rPr>
        <w:t>ورودی هاه</w:t>
      </w:r>
      <w:r w:rsidR="009E46D4" w:rsidRPr="00923877">
        <w:rPr>
          <w:rFonts w:hint="cs"/>
          <w:b/>
          <w:bCs/>
          <w:sz w:val="28"/>
          <w:rtl/>
        </w:rPr>
        <w:t>:</w:t>
      </w:r>
    </w:p>
    <w:p w14:paraId="0769A94B" w14:textId="77777777" w:rsidR="009E46D4" w:rsidRDefault="009E46D4" w:rsidP="00C9489F">
      <w:pPr>
        <w:bidi/>
        <w:ind w:right="-180"/>
        <w:rPr>
          <w:sz w:val="28"/>
          <w:rtl/>
        </w:rPr>
      </w:pPr>
      <w:r>
        <w:rPr>
          <w:rFonts w:hint="cs"/>
          <w:sz w:val="28"/>
          <w:rtl/>
        </w:rPr>
        <w:t>1- بررسی وضعیت بار پست توزیع و فیدر بالا دستی</w:t>
      </w:r>
    </w:p>
    <w:p w14:paraId="7B905D10" w14:textId="7B6C4BBC" w:rsidR="009E46D4" w:rsidRPr="00E14072" w:rsidRDefault="009E46D4" w:rsidP="00F7798A">
      <w:pPr>
        <w:pStyle w:val="ListParagraph"/>
        <w:numPr>
          <w:ilvl w:val="0"/>
          <w:numId w:val="51"/>
        </w:numPr>
        <w:bidi/>
        <w:ind w:right="-180"/>
        <w:rPr>
          <w:sz w:val="28"/>
          <w:rtl/>
          <w:lang w:bidi="fa-IR"/>
        </w:rPr>
      </w:pPr>
      <w:r w:rsidRPr="00E14072">
        <w:rPr>
          <w:rFonts w:hint="cs"/>
          <w:sz w:val="28"/>
          <w:rtl/>
        </w:rPr>
        <w:t xml:space="preserve">یک دستگاه پست زمینی با ظرفیت </w:t>
      </w:r>
      <w:r w:rsidRPr="00F7798A">
        <w:rPr>
          <w:sz w:val="22"/>
          <w:szCs w:val="22"/>
        </w:rPr>
        <w:t>KVA</w:t>
      </w:r>
      <w:r w:rsidRPr="00E14072">
        <w:rPr>
          <w:rFonts w:hint="cs"/>
          <w:sz w:val="28"/>
          <w:rtl/>
          <w:lang w:bidi="fa-IR"/>
        </w:rPr>
        <w:t xml:space="preserve"> 630 =</w:t>
      </w:r>
      <w:r w:rsidRPr="00E14072">
        <w:rPr>
          <w:sz w:val="28"/>
          <w:lang w:bidi="fa-IR"/>
        </w:rPr>
        <w:t xml:space="preserve">S </w:t>
      </w:r>
      <w:r w:rsidRPr="00E14072">
        <w:rPr>
          <w:rFonts w:hint="cs"/>
          <w:sz w:val="28"/>
          <w:rtl/>
          <w:lang w:bidi="fa-IR"/>
        </w:rPr>
        <w:t xml:space="preserve"> موجود می باشد و میزان درصدبار پست </w:t>
      </w:r>
      <w:r w:rsidR="00F7798A">
        <w:rPr>
          <w:rFonts w:hint="cs"/>
          <w:sz w:val="28"/>
          <w:rtl/>
          <w:lang w:bidi="fa-IR"/>
        </w:rPr>
        <w:t>در پیک بار برابر با 60% می باشد</w:t>
      </w:r>
      <w:r w:rsidRPr="00E14072">
        <w:rPr>
          <w:rFonts w:hint="cs"/>
          <w:sz w:val="28"/>
          <w:rtl/>
          <w:lang w:bidi="fa-IR"/>
        </w:rPr>
        <w:t>. ترانس</w:t>
      </w:r>
      <w:r w:rsidR="00F7798A">
        <w:rPr>
          <w:rFonts w:hint="cs"/>
          <w:sz w:val="28"/>
          <w:rtl/>
          <w:lang w:bidi="fa-IR"/>
        </w:rPr>
        <w:t>فورماتور</w:t>
      </w:r>
      <w:r w:rsidRPr="00E14072">
        <w:rPr>
          <w:rFonts w:hint="cs"/>
          <w:sz w:val="28"/>
          <w:rtl/>
          <w:lang w:bidi="fa-IR"/>
        </w:rPr>
        <w:t xml:space="preserve"> مربوطه با توجه به ضریب بهره برداری که برابر 0.836 = </w:t>
      </w:r>
      <w:r w:rsidRPr="00E14072">
        <w:rPr>
          <w:sz w:val="28"/>
          <w:lang w:bidi="fa-IR"/>
        </w:rPr>
        <w:t>A</w:t>
      </w:r>
      <w:r w:rsidRPr="00E14072">
        <w:rPr>
          <w:rFonts w:hint="cs"/>
          <w:sz w:val="28"/>
          <w:rtl/>
          <w:lang w:bidi="fa-IR"/>
        </w:rPr>
        <w:t xml:space="preserve"> می باشد</w:t>
      </w:r>
      <w:r w:rsidR="00F7798A">
        <w:rPr>
          <w:rFonts w:hint="cs"/>
          <w:sz w:val="28"/>
          <w:rtl/>
          <w:lang w:bidi="fa-IR"/>
        </w:rPr>
        <w:t>،</w:t>
      </w:r>
      <w:r w:rsidRPr="00E14072">
        <w:rPr>
          <w:rFonts w:hint="cs"/>
          <w:sz w:val="28"/>
          <w:rtl/>
          <w:lang w:bidi="fa-IR"/>
        </w:rPr>
        <w:t xml:space="preserve"> فول بار نبوده</w:t>
      </w:r>
      <w:r w:rsidR="00F7798A">
        <w:rPr>
          <w:rFonts w:hint="cs"/>
          <w:sz w:val="28"/>
          <w:rtl/>
          <w:lang w:bidi="fa-IR"/>
        </w:rPr>
        <w:t>،</w:t>
      </w:r>
      <w:r w:rsidRPr="00E14072">
        <w:rPr>
          <w:rFonts w:hint="cs"/>
          <w:sz w:val="28"/>
          <w:rtl/>
          <w:lang w:bidi="fa-IR"/>
        </w:rPr>
        <w:t xml:space="preserve"> </w:t>
      </w:r>
      <w:r w:rsidR="00F7798A">
        <w:rPr>
          <w:rFonts w:hint="cs"/>
          <w:sz w:val="28"/>
          <w:rtl/>
          <w:lang w:bidi="fa-IR"/>
        </w:rPr>
        <w:t xml:space="preserve">که </w:t>
      </w:r>
      <w:r w:rsidRPr="00E14072">
        <w:rPr>
          <w:rFonts w:hint="cs"/>
          <w:sz w:val="28"/>
          <w:rtl/>
          <w:lang w:bidi="fa-IR"/>
        </w:rPr>
        <w:t>با انجام محاسبات مربوطه شرایط برقدار نمودن این مجتمع را بای</w:t>
      </w:r>
      <w:r w:rsidR="00F7798A">
        <w:rPr>
          <w:rFonts w:hint="cs"/>
          <w:sz w:val="28"/>
          <w:rtl/>
          <w:lang w:bidi="fa-IR"/>
        </w:rPr>
        <w:t>د</w:t>
      </w:r>
      <w:r w:rsidRPr="00E14072">
        <w:rPr>
          <w:rFonts w:hint="cs"/>
          <w:sz w:val="28"/>
          <w:rtl/>
          <w:lang w:bidi="fa-IR"/>
        </w:rPr>
        <w:t xml:space="preserve"> بررسی </w:t>
      </w:r>
      <w:r w:rsidR="00F7798A">
        <w:rPr>
          <w:rFonts w:hint="cs"/>
          <w:sz w:val="28"/>
          <w:rtl/>
          <w:lang w:bidi="fa-IR"/>
        </w:rPr>
        <w:t>نمائیم.</w:t>
      </w:r>
    </w:p>
    <w:p w14:paraId="6C4F1F34" w14:textId="77777777" w:rsidR="009E46D4" w:rsidRDefault="009E46D4" w:rsidP="00C9489F">
      <w:pPr>
        <w:bidi/>
        <w:ind w:right="-180"/>
        <w:rPr>
          <w:sz w:val="28"/>
          <w:rtl/>
        </w:rPr>
      </w:pPr>
      <w:r>
        <w:rPr>
          <w:rFonts w:hint="cs"/>
          <w:sz w:val="28"/>
          <w:rtl/>
        </w:rPr>
        <w:t xml:space="preserve">2- فاصله محل نقاط تقاضای بار از فیدر موجود  ( طول خط) </w:t>
      </w:r>
    </w:p>
    <w:p w14:paraId="326CF96A" w14:textId="0876149B" w:rsidR="009E46D4" w:rsidRPr="00323F52" w:rsidRDefault="009E46D4" w:rsidP="00C9489F">
      <w:pPr>
        <w:pStyle w:val="ListParagraph"/>
        <w:numPr>
          <w:ilvl w:val="0"/>
          <w:numId w:val="51"/>
        </w:numPr>
        <w:bidi/>
        <w:ind w:right="-180"/>
        <w:rPr>
          <w:sz w:val="28"/>
          <w:rtl/>
        </w:rPr>
      </w:pPr>
      <w:r w:rsidRPr="00323F52">
        <w:rPr>
          <w:rFonts w:hint="cs"/>
          <w:sz w:val="28"/>
          <w:rtl/>
        </w:rPr>
        <w:t>با توجه به موقعیت محل مجتمع طول خط تا</w:t>
      </w:r>
      <w:r w:rsidR="00B37DA3">
        <w:rPr>
          <w:rFonts w:hint="cs"/>
          <w:sz w:val="28"/>
          <w:rtl/>
        </w:rPr>
        <w:t xml:space="preserve"> پست زمینی حدود 250 متر می باشد</w:t>
      </w:r>
      <w:r w:rsidRPr="00323F52">
        <w:rPr>
          <w:rFonts w:hint="cs"/>
          <w:sz w:val="28"/>
          <w:rtl/>
        </w:rPr>
        <w:t>.</w:t>
      </w:r>
    </w:p>
    <w:p w14:paraId="19A9242A" w14:textId="77777777" w:rsidR="009E46D4" w:rsidRDefault="009E46D4" w:rsidP="00C9489F">
      <w:pPr>
        <w:bidi/>
        <w:ind w:right="-180"/>
        <w:rPr>
          <w:sz w:val="28"/>
          <w:rtl/>
        </w:rPr>
      </w:pPr>
      <w:r>
        <w:rPr>
          <w:rFonts w:hint="cs"/>
          <w:sz w:val="28"/>
          <w:rtl/>
        </w:rPr>
        <w:t>3- مکان و نوع تعرفه و میزان توان مصرفی</w:t>
      </w:r>
    </w:p>
    <w:p w14:paraId="08DD0BC5" w14:textId="77777777" w:rsidR="009E46D4" w:rsidRDefault="009E46D4" w:rsidP="00C9489F">
      <w:pPr>
        <w:pStyle w:val="ListParagraph"/>
        <w:numPr>
          <w:ilvl w:val="0"/>
          <w:numId w:val="36"/>
        </w:numPr>
        <w:bidi/>
        <w:ind w:left="685" w:right="-180" w:hanging="307"/>
        <w:jc w:val="left"/>
        <w:rPr>
          <w:sz w:val="28"/>
        </w:rPr>
      </w:pPr>
      <w:r>
        <w:rPr>
          <w:rFonts w:hint="cs"/>
          <w:sz w:val="28"/>
          <w:rtl/>
        </w:rPr>
        <w:t>مکان : شهری</w:t>
      </w:r>
    </w:p>
    <w:p w14:paraId="23193400" w14:textId="77777777" w:rsidR="009E46D4" w:rsidRDefault="009E46D4" w:rsidP="00C9489F">
      <w:pPr>
        <w:pStyle w:val="ListParagraph"/>
        <w:numPr>
          <w:ilvl w:val="0"/>
          <w:numId w:val="36"/>
        </w:numPr>
        <w:bidi/>
        <w:ind w:left="685" w:right="-180" w:hanging="284"/>
        <w:jc w:val="left"/>
        <w:rPr>
          <w:sz w:val="28"/>
        </w:rPr>
      </w:pPr>
      <w:r>
        <w:rPr>
          <w:rFonts w:hint="cs"/>
          <w:sz w:val="28"/>
          <w:rtl/>
        </w:rPr>
        <w:t>نوع تعرفه : مسکونی پر مصرف</w:t>
      </w:r>
    </w:p>
    <w:p w14:paraId="18EC96A7" w14:textId="77777777" w:rsidR="009E46D4" w:rsidRDefault="009E46D4" w:rsidP="00C9489F">
      <w:pPr>
        <w:pStyle w:val="ListParagraph"/>
        <w:numPr>
          <w:ilvl w:val="0"/>
          <w:numId w:val="36"/>
        </w:numPr>
        <w:bidi/>
        <w:ind w:left="685" w:right="-180" w:hanging="284"/>
        <w:jc w:val="left"/>
        <w:rPr>
          <w:sz w:val="28"/>
        </w:rPr>
      </w:pPr>
      <w:r>
        <w:rPr>
          <w:rFonts w:hint="cs"/>
          <w:sz w:val="28"/>
          <w:rtl/>
        </w:rPr>
        <w:t>میزان توان مصرفی جهت هر مشترک : 5 کیلو وات (به ازای هر مشترک تکفاز)</w:t>
      </w:r>
    </w:p>
    <w:p w14:paraId="475C566A" w14:textId="77777777" w:rsidR="009E46D4" w:rsidRDefault="009E46D4" w:rsidP="00C9489F">
      <w:pPr>
        <w:pStyle w:val="ListParagraph"/>
        <w:bidi/>
        <w:ind w:left="1440" w:right="-180" w:hanging="1436"/>
        <w:rPr>
          <w:sz w:val="28"/>
          <w:rtl/>
        </w:rPr>
      </w:pPr>
      <w:r>
        <w:rPr>
          <w:rFonts w:hint="cs"/>
          <w:sz w:val="28"/>
          <w:rtl/>
        </w:rPr>
        <w:t>4- میانگین مصرف سرانه مشترکین ( تکفاز و سه فاز ) با اعمال ضرایب همزمانی</w:t>
      </w:r>
    </w:p>
    <w:p w14:paraId="3C6C00DE" w14:textId="4A45F319" w:rsidR="009E46D4" w:rsidRDefault="009E46D4" w:rsidP="00C9489F">
      <w:pPr>
        <w:pStyle w:val="ListParagraph"/>
        <w:numPr>
          <w:ilvl w:val="0"/>
          <w:numId w:val="36"/>
        </w:numPr>
        <w:bidi/>
        <w:ind w:left="685" w:right="-180" w:hanging="284"/>
        <w:jc w:val="left"/>
        <w:rPr>
          <w:sz w:val="28"/>
        </w:rPr>
      </w:pPr>
      <w:r>
        <w:rPr>
          <w:rFonts w:hint="cs"/>
          <w:sz w:val="28"/>
          <w:rtl/>
        </w:rPr>
        <w:t>با توجه به بررسی میانگین مصرف سرانه یکی از فیدرهای موجود پست زمینی</w:t>
      </w:r>
      <w:r w:rsidR="00F7798A">
        <w:rPr>
          <w:rFonts w:hint="cs"/>
          <w:sz w:val="28"/>
          <w:rtl/>
        </w:rPr>
        <w:t>،</w:t>
      </w:r>
      <w:r>
        <w:rPr>
          <w:rFonts w:hint="cs"/>
          <w:sz w:val="28"/>
          <w:rtl/>
        </w:rPr>
        <w:t xml:space="preserve"> و اندازه گیری جریان بار فیدر مربوطه و برداشت اطلاعات ت</w:t>
      </w:r>
      <w:r w:rsidR="00F7798A">
        <w:rPr>
          <w:rFonts w:hint="cs"/>
          <w:sz w:val="28"/>
          <w:rtl/>
        </w:rPr>
        <w:t>عداد مشترکین برقدار از این فیدر</w:t>
      </w:r>
      <w:r>
        <w:rPr>
          <w:rFonts w:hint="cs"/>
          <w:sz w:val="28"/>
          <w:rtl/>
        </w:rPr>
        <w:t xml:space="preserve">، میانگین مصرف </w:t>
      </w:r>
      <w:r w:rsidR="00B37DA3">
        <w:rPr>
          <w:rFonts w:hint="cs"/>
          <w:sz w:val="28"/>
          <w:rtl/>
        </w:rPr>
        <w:t>سرانه مربوطه به شرح ذیل می باشد</w:t>
      </w:r>
      <w:r>
        <w:rPr>
          <w:rFonts w:hint="cs"/>
          <w:sz w:val="28"/>
          <w:rtl/>
        </w:rPr>
        <w:t xml:space="preserve">: </w:t>
      </w:r>
    </w:p>
    <w:p w14:paraId="166A0EC1" w14:textId="77777777" w:rsidR="009E46D4" w:rsidRPr="00D5034E" w:rsidRDefault="00704C8A" w:rsidP="00C9489F">
      <w:pPr>
        <w:pStyle w:val="ListParagraph"/>
        <w:ind w:left="142" w:right="-180"/>
        <w:rPr>
          <w:szCs w:val="24"/>
        </w:rPr>
      </w:pPr>
      <m:oMath>
        <m:sSub>
          <m:sSubPr>
            <m:ctrlPr>
              <w:rPr>
                <w:rFonts w:ascii="Cambria Math" w:hAnsi="Cambria Math"/>
                <w:szCs w:val="24"/>
              </w:rPr>
            </m:ctrlPr>
          </m:sSubPr>
          <m:e>
            <m:r>
              <w:rPr>
                <w:rFonts w:ascii="Cambria Math" w:hAnsi="Cambria Math"/>
                <w:szCs w:val="24"/>
              </w:rPr>
              <m:t>I</m:t>
            </m:r>
          </m:e>
          <m:sub>
            <m:r>
              <w:rPr>
                <w:rFonts w:ascii="Cambria Math" w:hAnsi="Cambria Math"/>
                <w:szCs w:val="24"/>
              </w:rPr>
              <m:t>1∅</m:t>
            </m:r>
          </m:sub>
        </m:sSub>
      </m:oMath>
      <w:r w:rsidR="009E46D4" w:rsidRPr="00D5034E">
        <w:rPr>
          <w:rFonts w:eastAsiaTheme="minorEastAsia"/>
          <w:szCs w:val="24"/>
        </w:rPr>
        <w:t xml:space="preserve">= </w:t>
      </w:r>
      <m:oMath>
        <m:f>
          <m:fPr>
            <m:ctrlPr>
              <w:rPr>
                <w:rFonts w:ascii="Cambria Math" w:eastAsiaTheme="minorEastAsia" w:hAnsi="Cambria Math"/>
                <w:i/>
                <w:szCs w:val="24"/>
              </w:rPr>
            </m:ctrlPr>
          </m:fPr>
          <m:num>
            <m:sSub>
              <m:sSubPr>
                <m:ctrlPr>
                  <w:rPr>
                    <w:rFonts w:ascii="Cambria Math" w:eastAsiaTheme="minorEastAsia" w:hAnsi="Cambria Math"/>
                    <w:i/>
                    <w:szCs w:val="24"/>
                  </w:rPr>
                </m:ctrlPr>
              </m:sSubPr>
              <m:e>
                <m:r>
                  <w:rPr>
                    <w:rFonts w:ascii="Cambria Math" w:eastAsiaTheme="minorEastAsia" w:hAnsi="Cambria Math"/>
                    <w:szCs w:val="24"/>
                  </w:rPr>
                  <m:t>I</m:t>
                </m:r>
              </m:e>
              <m:sub>
                <m:r>
                  <w:rPr>
                    <w:rFonts w:ascii="Cambria Math" w:eastAsiaTheme="minorEastAsia" w:hAnsi="Cambria Math"/>
                    <w:szCs w:val="24"/>
                  </w:rPr>
                  <m:t>R</m:t>
                </m:r>
              </m:sub>
            </m:sSub>
            <m: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I</m:t>
                </m:r>
              </m:e>
              <m:sub>
                <m:r>
                  <w:rPr>
                    <w:rFonts w:ascii="Cambria Math" w:eastAsiaTheme="minorEastAsia" w:hAnsi="Cambria Math"/>
                    <w:szCs w:val="24"/>
                  </w:rPr>
                  <m:t>S</m:t>
                </m:r>
              </m:sub>
            </m:sSub>
            <m: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I</m:t>
                </m:r>
              </m:e>
              <m:sub>
                <m:r>
                  <w:rPr>
                    <w:rFonts w:ascii="Cambria Math" w:eastAsiaTheme="minorEastAsia" w:hAnsi="Cambria Math"/>
                    <w:szCs w:val="24"/>
                  </w:rPr>
                  <m:t>T</m:t>
                </m:r>
              </m:sub>
            </m:sSub>
          </m:num>
          <m:den>
            <m:r>
              <w:rPr>
                <w:rFonts w:ascii="Cambria Math" w:eastAsiaTheme="minorEastAsia" w:hAnsi="Cambria Math"/>
                <w:szCs w:val="24"/>
              </w:rPr>
              <m:t>N</m:t>
            </m:r>
          </m:den>
        </m:f>
      </m:oMath>
      <w:r w:rsidR="009E46D4" w:rsidRPr="00D5034E">
        <w:rPr>
          <w:rFonts w:eastAsiaTheme="minorEastAsia"/>
          <w:szCs w:val="24"/>
        </w:rPr>
        <w:t xml:space="preserve"> = </w:t>
      </w:r>
      <m:oMath>
        <m:f>
          <m:fPr>
            <m:ctrlPr>
              <w:rPr>
                <w:rFonts w:ascii="Cambria Math" w:eastAsiaTheme="minorEastAsia" w:hAnsi="Cambria Math"/>
                <w:i/>
                <w:szCs w:val="24"/>
              </w:rPr>
            </m:ctrlPr>
          </m:fPr>
          <m:num>
            <m:r>
              <m:rPr>
                <m:sty m:val="p"/>
              </m:rPr>
              <w:rPr>
                <w:rFonts w:ascii="Cambria Math" w:eastAsiaTheme="minorEastAsia" w:hAnsi="Cambria Math"/>
                <w:szCs w:val="24"/>
                <w:lang w:bidi="fa-IR"/>
              </w:rPr>
              <m:t>143</m:t>
            </m:r>
            <m:r>
              <w:rPr>
                <w:rFonts w:ascii="Cambria Math" w:eastAsiaTheme="minorEastAsia" w:hAnsi="Cambria Math"/>
                <w:szCs w:val="24"/>
              </w:rPr>
              <m:t>+131+137</m:t>
            </m:r>
          </m:num>
          <m:den>
            <m:r>
              <w:rPr>
                <w:rFonts w:ascii="Cambria Math" w:eastAsiaTheme="minorEastAsia" w:hAnsi="Cambria Math"/>
                <w:szCs w:val="24"/>
              </w:rPr>
              <m:t>65</m:t>
            </m:r>
          </m:den>
        </m:f>
      </m:oMath>
      <w:r w:rsidR="009E46D4" w:rsidRPr="00D5034E">
        <w:rPr>
          <w:rFonts w:eastAsiaTheme="minorEastAsia" w:hint="cs"/>
          <w:szCs w:val="24"/>
          <w:rtl/>
        </w:rPr>
        <w:t xml:space="preserve"> </w:t>
      </w:r>
      <w:r w:rsidR="009E46D4" w:rsidRPr="00D5034E">
        <w:rPr>
          <w:rFonts w:eastAsiaTheme="minorEastAsia"/>
          <w:szCs w:val="24"/>
        </w:rPr>
        <w:t xml:space="preserve"> = </w:t>
      </w:r>
      <w:r w:rsidR="009E46D4" w:rsidRPr="00D5034E">
        <w:rPr>
          <w:rFonts w:eastAsiaTheme="minorEastAsia"/>
          <w:sz w:val="20"/>
          <w:szCs w:val="20"/>
        </w:rPr>
        <w:t>6.32 A 1φ</w:t>
      </w:r>
    </w:p>
    <w:p w14:paraId="7DC4CE3D" w14:textId="77777777" w:rsidR="009E46D4" w:rsidRPr="00D5034E" w:rsidRDefault="009E46D4" w:rsidP="00C9489F">
      <w:pPr>
        <w:pStyle w:val="ListParagraph"/>
        <w:ind w:left="142" w:right="-180"/>
        <w:rPr>
          <w:sz w:val="22"/>
          <w:szCs w:val="22"/>
        </w:rPr>
      </w:pPr>
    </w:p>
    <w:p w14:paraId="0228E8FC" w14:textId="77777777" w:rsidR="009E46D4" w:rsidRDefault="00704C8A" w:rsidP="00C9489F">
      <w:pPr>
        <w:pStyle w:val="ListParagraph"/>
        <w:ind w:left="142" w:right="-180"/>
        <w:rPr>
          <w:rFonts w:eastAsiaTheme="minorEastAsia"/>
          <w:sz w:val="20"/>
          <w:szCs w:val="20"/>
          <w:rtl/>
        </w:rPr>
      </w:pPr>
      <m:oMath>
        <m:sSub>
          <m:sSubPr>
            <m:ctrlPr>
              <w:rPr>
                <w:rFonts w:ascii="Cambria Math" w:hAnsi="Cambria Math"/>
                <w:szCs w:val="24"/>
              </w:rPr>
            </m:ctrlPr>
          </m:sSubPr>
          <m:e>
            <m:r>
              <w:rPr>
                <w:rFonts w:ascii="Cambria Math" w:hAnsi="Cambria Math"/>
                <w:szCs w:val="24"/>
              </w:rPr>
              <m:t>I</m:t>
            </m:r>
          </m:e>
          <m:sub>
            <m:r>
              <w:rPr>
                <w:rFonts w:ascii="Cambria Math" w:hAnsi="Cambria Math"/>
                <w:szCs w:val="24"/>
              </w:rPr>
              <m:t>3∅</m:t>
            </m:r>
          </m:sub>
        </m:sSub>
      </m:oMath>
      <w:r w:rsidR="009E46D4" w:rsidRPr="00D5034E">
        <w:rPr>
          <w:rFonts w:eastAsiaTheme="minorEastAsia"/>
          <w:szCs w:val="24"/>
        </w:rPr>
        <w:t xml:space="preserve">= </w:t>
      </w:r>
      <m:oMath>
        <m:f>
          <m:fPr>
            <m:ctrlPr>
              <w:rPr>
                <w:rFonts w:ascii="Cambria Math" w:eastAsiaTheme="minorEastAsia" w:hAnsi="Cambria Math"/>
                <w:i/>
                <w:szCs w:val="24"/>
              </w:rPr>
            </m:ctrlPr>
          </m:fPr>
          <m:num>
            <m:r>
              <w:rPr>
                <w:rFonts w:ascii="Cambria Math" w:eastAsiaTheme="minorEastAsia" w:hAnsi="Cambria Math"/>
                <w:szCs w:val="24"/>
              </w:rPr>
              <m:t>6.32</m:t>
            </m:r>
          </m:num>
          <m:den>
            <m:r>
              <w:rPr>
                <w:rFonts w:ascii="Cambria Math" w:eastAsiaTheme="minorEastAsia" w:hAnsi="Cambria Math"/>
                <w:szCs w:val="24"/>
              </w:rPr>
              <m:t>3</m:t>
            </m:r>
          </m:den>
        </m:f>
      </m:oMath>
      <w:r w:rsidR="009E46D4" w:rsidRPr="00D5034E">
        <w:rPr>
          <w:rFonts w:eastAsiaTheme="minorEastAsia"/>
          <w:szCs w:val="24"/>
        </w:rPr>
        <w:t xml:space="preserve">= </w:t>
      </w:r>
      <w:r w:rsidR="009E46D4" w:rsidRPr="00D5034E">
        <w:rPr>
          <w:rFonts w:eastAsiaTheme="minorEastAsia"/>
          <w:sz w:val="20"/>
          <w:szCs w:val="20"/>
        </w:rPr>
        <w:t>2.11 A 3φ</w:t>
      </w:r>
    </w:p>
    <w:p w14:paraId="767EB188" w14:textId="77777777" w:rsidR="009E46D4" w:rsidRDefault="009E46D4" w:rsidP="00F7798A">
      <w:pPr>
        <w:pStyle w:val="ListParagraph"/>
        <w:ind w:left="142" w:right="26"/>
        <w:jc w:val="right"/>
        <w:rPr>
          <w:sz w:val="28"/>
          <w:rtl/>
        </w:rPr>
      </w:pPr>
      <w:r>
        <w:rPr>
          <w:rFonts w:hint="cs"/>
          <w:sz w:val="28"/>
          <w:rtl/>
        </w:rPr>
        <w:t>5- ضریب رشد منطقه</w:t>
      </w:r>
    </w:p>
    <w:p w14:paraId="756DB221" w14:textId="77777777" w:rsidR="009E46D4" w:rsidRDefault="009E46D4" w:rsidP="00C9489F">
      <w:pPr>
        <w:pStyle w:val="ListParagraph"/>
        <w:numPr>
          <w:ilvl w:val="0"/>
          <w:numId w:val="36"/>
        </w:numPr>
        <w:bidi/>
        <w:ind w:left="685" w:right="-180"/>
        <w:jc w:val="left"/>
        <w:rPr>
          <w:sz w:val="28"/>
        </w:rPr>
      </w:pPr>
      <w:r w:rsidRPr="008B1556">
        <w:rPr>
          <w:rFonts w:hint="cs"/>
          <w:sz w:val="28"/>
          <w:rtl/>
        </w:rPr>
        <w:t>ضریب رشد</w:t>
      </w:r>
      <w:r>
        <w:rPr>
          <w:rFonts w:hint="cs"/>
          <w:sz w:val="28"/>
          <w:rtl/>
        </w:rPr>
        <w:t xml:space="preserve"> بار منطقه: %2</w:t>
      </w:r>
    </w:p>
    <w:p w14:paraId="0C579959" w14:textId="77777777" w:rsidR="009E46D4" w:rsidRDefault="009E46D4" w:rsidP="00C9489F">
      <w:pPr>
        <w:pStyle w:val="ListParagraph"/>
        <w:numPr>
          <w:ilvl w:val="0"/>
          <w:numId w:val="36"/>
        </w:numPr>
        <w:bidi/>
        <w:ind w:left="685" w:right="-180"/>
        <w:jc w:val="left"/>
        <w:rPr>
          <w:sz w:val="28"/>
        </w:rPr>
      </w:pPr>
      <w:r>
        <w:rPr>
          <w:rFonts w:hint="cs"/>
          <w:sz w:val="28"/>
          <w:rtl/>
        </w:rPr>
        <w:t>ضریب رشد توسعه و تراکم منطقه</w:t>
      </w:r>
      <w:r w:rsidRPr="000E6EA6">
        <w:rPr>
          <w:rFonts w:hint="cs"/>
          <w:sz w:val="28"/>
          <w:rtl/>
        </w:rPr>
        <w:t xml:space="preserve"> ( مربوط به افزایش وسعت منطقه و افزایش حجم تراکم منطقه )</w:t>
      </w:r>
      <w:r>
        <w:rPr>
          <w:rFonts w:hint="cs"/>
          <w:sz w:val="28"/>
          <w:rtl/>
        </w:rPr>
        <w:t xml:space="preserve"> : به جهت اینکه متقاضی یک مجتمع مسکونی بوده و وسعت و تراکم این منطقه</w:t>
      </w:r>
      <w:r w:rsidRPr="000C7100">
        <w:rPr>
          <w:rFonts w:hint="cs"/>
          <w:sz w:val="28"/>
          <w:rtl/>
        </w:rPr>
        <w:t xml:space="preserve"> </w:t>
      </w:r>
      <w:r>
        <w:rPr>
          <w:rFonts w:hint="cs"/>
          <w:sz w:val="28"/>
          <w:rtl/>
        </w:rPr>
        <w:t>اشباع شده است</w:t>
      </w:r>
      <w:r w:rsidRPr="000C7100">
        <w:rPr>
          <w:rFonts w:hint="cs"/>
          <w:sz w:val="28"/>
          <w:rtl/>
        </w:rPr>
        <w:t xml:space="preserve"> </w:t>
      </w:r>
      <w:r>
        <w:rPr>
          <w:rFonts w:hint="cs"/>
          <w:sz w:val="28"/>
          <w:rtl/>
        </w:rPr>
        <w:t>ضریب رشد توسعه</w:t>
      </w:r>
      <w:r w:rsidRPr="000C7100">
        <w:rPr>
          <w:rFonts w:hint="cs"/>
          <w:sz w:val="28"/>
          <w:rtl/>
        </w:rPr>
        <w:t xml:space="preserve"> </w:t>
      </w:r>
      <w:r>
        <w:rPr>
          <w:rFonts w:hint="cs"/>
          <w:sz w:val="28"/>
          <w:rtl/>
        </w:rPr>
        <w:t>و تراکم در این</w:t>
      </w:r>
    </w:p>
    <w:p w14:paraId="17A29A77" w14:textId="7015397D" w:rsidR="009E46D4" w:rsidRDefault="009E46D4" w:rsidP="00C9489F">
      <w:pPr>
        <w:pStyle w:val="ListParagraph"/>
        <w:bidi/>
        <w:ind w:left="685" w:right="-180"/>
        <w:jc w:val="left"/>
        <w:rPr>
          <w:sz w:val="28"/>
          <w:rtl/>
        </w:rPr>
      </w:pPr>
      <w:r>
        <w:rPr>
          <w:rFonts w:hint="cs"/>
          <w:sz w:val="28"/>
          <w:rtl/>
        </w:rPr>
        <w:t>منطقه یک</w:t>
      </w:r>
      <w:r w:rsidR="00B37DA3">
        <w:rPr>
          <w:rFonts w:hint="cs"/>
          <w:sz w:val="28"/>
          <w:rtl/>
        </w:rPr>
        <w:t xml:space="preserve"> لحاظ می گردد</w:t>
      </w:r>
      <w:r>
        <w:rPr>
          <w:rFonts w:hint="cs"/>
          <w:sz w:val="28"/>
          <w:rtl/>
        </w:rPr>
        <w:t>.</w:t>
      </w:r>
    </w:p>
    <w:p w14:paraId="540C845F" w14:textId="1D22A8A4" w:rsidR="009E46D4" w:rsidRDefault="009E46D4" w:rsidP="00C9489F">
      <w:pPr>
        <w:pStyle w:val="ListParagraph"/>
        <w:numPr>
          <w:ilvl w:val="0"/>
          <w:numId w:val="36"/>
        </w:numPr>
        <w:bidi/>
        <w:ind w:left="685" w:right="-180"/>
        <w:jc w:val="left"/>
        <w:rPr>
          <w:sz w:val="28"/>
        </w:rPr>
      </w:pPr>
      <w:r>
        <w:rPr>
          <w:rFonts w:hint="cs"/>
          <w:sz w:val="28"/>
          <w:rtl/>
        </w:rPr>
        <w:t>تعداد سال بهره برداری</w:t>
      </w:r>
      <w:r w:rsidRPr="008B1556">
        <w:rPr>
          <w:rFonts w:hint="cs"/>
          <w:sz w:val="28"/>
          <w:rtl/>
        </w:rPr>
        <w:t>(با توجه به</w:t>
      </w:r>
      <w:r>
        <w:rPr>
          <w:rFonts w:hint="cs"/>
          <w:sz w:val="28"/>
          <w:rtl/>
        </w:rPr>
        <w:t xml:space="preserve"> </w:t>
      </w:r>
      <w:r w:rsidRPr="008B1556">
        <w:rPr>
          <w:rFonts w:hint="cs"/>
          <w:sz w:val="28"/>
          <w:rtl/>
        </w:rPr>
        <w:t>شرایط موجود منطقه تعداد سال بهره برداری</w:t>
      </w:r>
      <w:r>
        <w:rPr>
          <w:rFonts w:hint="cs"/>
          <w:sz w:val="28"/>
          <w:rtl/>
        </w:rPr>
        <w:t xml:space="preserve"> </w:t>
      </w:r>
      <w:r w:rsidRPr="008B1556">
        <w:rPr>
          <w:rFonts w:hint="cs"/>
          <w:sz w:val="28"/>
          <w:rtl/>
        </w:rPr>
        <w:t>تعیین</w:t>
      </w:r>
      <w:r>
        <w:rPr>
          <w:rFonts w:hint="cs"/>
          <w:sz w:val="28"/>
          <w:rtl/>
        </w:rPr>
        <w:t xml:space="preserve"> می</w:t>
      </w:r>
      <w:r w:rsidRPr="008B1556">
        <w:rPr>
          <w:rFonts w:hint="cs"/>
          <w:sz w:val="28"/>
          <w:rtl/>
        </w:rPr>
        <w:t>گردد )</w:t>
      </w:r>
      <w:r>
        <w:rPr>
          <w:rFonts w:hint="cs"/>
          <w:sz w:val="28"/>
          <w:rtl/>
        </w:rPr>
        <w:t>:20 سال</w:t>
      </w:r>
    </w:p>
    <w:p w14:paraId="7F3F12BD" w14:textId="42F2B7D5" w:rsidR="009E46D4" w:rsidRDefault="009E46D4" w:rsidP="00C9489F">
      <w:pPr>
        <w:pStyle w:val="ListParagraph"/>
        <w:bidi/>
        <w:ind w:left="685" w:right="-180"/>
        <w:jc w:val="left"/>
        <w:rPr>
          <w:sz w:val="28"/>
          <w:rtl/>
        </w:rPr>
      </w:pPr>
    </w:p>
    <w:p w14:paraId="74833966" w14:textId="77777777" w:rsidR="00F7798A" w:rsidRDefault="00F7798A" w:rsidP="00F7798A">
      <w:pPr>
        <w:pStyle w:val="ListParagraph"/>
        <w:bidi/>
        <w:ind w:left="685" w:right="-180"/>
        <w:jc w:val="left"/>
        <w:rPr>
          <w:sz w:val="28"/>
        </w:rPr>
      </w:pPr>
    </w:p>
    <w:p w14:paraId="31BEE1E2" w14:textId="44172DAA" w:rsidR="009E46D4" w:rsidRDefault="009E46D4" w:rsidP="00F7798A">
      <w:pPr>
        <w:pStyle w:val="ListParagraph"/>
        <w:ind w:left="142" w:right="116"/>
        <w:jc w:val="right"/>
        <w:rPr>
          <w:sz w:val="28"/>
          <w:rtl/>
          <w:lang w:bidi="fa-IR"/>
        </w:rPr>
      </w:pPr>
      <w:r>
        <w:rPr>
          <w:rFonts w:hint="cs"/>
          <w:sz w:val="28"/>
          <w:rtl/>
          <w:lang w:bidi="fa-IR"/>
        </w:rPr>
        <w:lastRenderedPageBreak/>
        <w:t xml:space="preserve">6- نوع هادی ، ظرفیت جریان دهی </w:t>
      </w:r>
      <w:r w:rsidR="00F7798A">
        <w:rPr>
          <w:rFonts w:hint="cs"/>
          <w:sz w:val="28"/>
          <w:rtl/>
          <w:lang w:bidi="fa-IR"/>
        </w:rPr>
        <w:t>و</w:t>
      </w:r>
      <w:r>
        <w:rPr>
          <w:rFonts w:hint="cs"/>
          <w:sz w:val="28"/>
          <w:rtl/>
          <w:lang w:bidi="fa-IR"/>
        </w:rPr>
        <w:t xml:space="preserve"> تعیین افت ولتاژ </w:t>
      </w:r>
    </w:p>
    <w:p w14:paraId="02EC7372" w14:textId="77777777" w:rsidR="009E46D4" w:rsidRPr="002512BA" w:rsidRDefault="009E46D4" w:rsidP="00C9489F">
      <w:pPr>
        <w:pStyle w:val="ListParagraph"/>
        <w:numPr>
          <w:ilvl w:val="0"/>
          <w:numId w:val="48"/>
        </w:numPr>
        <w:bidi/>
        <w:ind w:right="-180"/>
        <w:rPr>
          <w:sz w:val="28"/>
          <w:lang w:bidi="fa-IR"/>
        </w:rPr>
      </w:pPr>
      <w:r>
        <w:rPr>
          <w:rFonts w:hint="cs"/>
          <w:sz w:val="28"/>
          <w:rtl/>
          <w:lang w:bidi="fa-IR"/>
        </w:rPr>
        <w:t xml:space="preserve">نوع هادی : کابل مسی </w:t>
      </w:r>
      <w:r w:rsidRPr="007A02BE">
        <w:rPr>
          <w:szCs w:val="24"/>
          <w:lang w:bidi="fa-IR"/>
        </w:rPr>
        <w:t>PVC</w:t>
      </w:r>
    </w:p>
    <w:p w14:paraId="441595CF" w14:textId="77777777" w:rsidR="009E46D4" w:rsidRDefault="009E46D4" w:rsidP="00C9489F">
      <w:pPr>
        <w:pStyle w:val="ListParagraph"/>
        <w:numPr>
          <w:ilvl w:val="0"/>
          <w:numId w:val="48"/>
        </w:numPr>
        <w:bidi/>
        <w:ind w:right="-180"/>
        <w:rPr>
          <w:sz w:val="28"/>
          <w:lang w:bidi="fa-IR"/>
        </w:rPr>
      </w:pPr>
      <w:r>
        <w:rPr>
          <w:rFonts w:hint="cs"/>
          <w:szCs w:val="24"/>
          <w:rtl/>
          <w:lang w:bidi="fa-IR"/>
        </w:rPr>
        <w:t>ظرفیت جریان دهی : مطابق جدول استاندارد</w:t>
      </w:r>
    </w:p>
    <w:p w14:paraId="0B21054A" w14:textId="77777777" w:rsidR="009E46D4" w:rsidRPr="000E6EA6" w:rsidRDefault="009E46D4" w:rsidP="00C9489F">
      <w:pPr>
        <w:pStyle w:val="ListParagraph"/>
        <w:numPr>
          <w:ilvl w:val="0"/>
          <w:numId w:val="48"/>
        </w:numPr>
        <w:bidi/>
        <w:ind w:right="-180"/>
        <w:rPr>
          <w:sz w:val="28"/>
          <w:rtl/>
          <w:lang w:bidi="fa-IR"/>
        </w:rPr>
      </w:pPr>
      <w:r w:rsidRPr="000E6EA6">
        <w:rPr>
          <w:rFonts w:hint="cs"/>
          <w:sz w:val="28"/>
          <w:rtl/>
          <w:lang w:bidi="fa-IR"/>
        </w:rPr>
        <w:t>تعیین افت ولتاژ مجاز : 5%</w:t>
      </w:r>
    </w:p>
    <w:p w14:paraId="0CD49F42" w14:textId="77777777" w:rsidR="009E46D4" w:rsidRPr="000E6EA6" w:rsidRDefault="009E46D4" w:rsidP="00C9489F">
      <w:pPr>
        <w:pStyle w:val="ListParagraph"/>
        <w:numPr>
          <w:ilvl w:val="0"/>
          <w:numId w:val="48"/>
        </w:numPr>
        <w:bidi/>
        <w:ind w:right="-180"/>
        <w:rPr>
          <w:sz w:val="28"/>
          <w:rtl/>
          <w:lang w:bidi="fa-IR"/>
        </w:rPr>
      </w:pPr>
      <w:r w:rsidRPr="000E6EA6">
        <w:rPr>
          <w:rFonts w:hint="cs"/>
          <w:sz w:val="28"/>
          <w:rtl/>
          <w:lang w:bidi="fa-IR"/>
        </w:rPr>
        <w:t>تعیین ضریب قدرت : 0.</w:t>
      </w:r>
      <w:r>
        <w:rPr>
          <w:rFonts w:hint="cs"/>
          <w:sz w:val="28"/>
          <w:rtl/>
          <w:lang w:bidi="fa-IR"/>
        </w:rPr>
        <w:t>85</w:t>
      </w:r>
    </w:p>
    <w:p w14:paraId="53EE635E" w14:textId="77777777" w:rsidR="009E46D4" w:rsidRDefault="009E46D4" w:rsidP="00C9489F">
      <w:pPr>
        <w:pStyle w:val="ListParagraph"/>
        <w:numPr>
          <w:ilvl w:val="0"/>
          <w:numId w:val="48"/>
        </w:numPr>
        <w:bidi/>
        <w:ind w:right="-180"/>
        <w:rPr>
          <w:sz w:val="28"/>
          <w:lang w:bidi="fa-IR"/>
        </w:rPr>
      </w:pPr>
      <w:r w:rsidRPr="000E6EA6">
        <w:rPr>
          <w:rFonts w:hint="cs"/>
          <w:sz w:val="28"/>
          <w:rtl/>
          <w:lang w:bidi="fa-IR"/>
        </w:rPr>
        <w:t>تعیین ولتاژ اولیه خط : 400 ولت</w:t>
      </w:r>
    </w:p>
    <w:p w14:paraId="38086EF1" w14:textId="05580301" w:rsidR="009E46D4" w:rsidRDefault="009E46D4" w:rsidP="0092201B">
      <w:pPr>
        <w:pStyle w:val="ListParagraph"/>
        <w:bidi/>
        <w:ind w:left="685" w:right="-180" w:hanging="567"/>
        <w:rPr>
          <w:sz w:val="28"/>
          <w:rtl/>
          <w:lang w:bidi="fa-IR"/>
        </w:rPr>
      </w:pPr>
      <w:r>
        <w:rPr>
          <w:rFonts w:hint="cs"/>
          <w:sz w:val="28"/>
          <w:rtl/>
          <w:lang w:bidi="fa-IR"/>
        </w:rPr>
        <w:t>7- انتخاب روش نصب کابل ها</w:t>
      </w:r>
      <w:r w:rsidR="00B37DA3">
        <w:rPr>
          <w:rFonts w:hint="cs"/>
          <w:sz w:val="28"/>
          <w:rtl/>
          <w:lang w:bidi="fa-IR"/>
        </w:rPr>
        <w:t xml:space="preserve"> ( دفنی ، هوایی و عبور از لوله)</w:t>
      </w:r>
    </w:p>
    <w:p w14:paraId="3694E7FF" w14:textId="77777777" w:rsidR="009E46D4" w:rsidRDefault="009E46D4" w:rsidP="00C9489F">
      <w:pPr>
        <w:pStyle w:val="ListParagraph"/>
        <w:numPr>
          <w:ilvl w:val="0"/>
          <w:numId w:val="48"/>
        </w:numPr>
        <w:bidi/>
        <w:ind w:right="-180"/>
        <w:rPr>
          <w:sz w:val="28"/>
          <w:lang w:bidi="fa-IR"/>
        </w:rPr>
      </w:pPr>
      <w:r>
        <w:rPr>
          <w:rFonts w:hint="cs"/>
          <w:sz w:val="28"/>
          <w:rtl/>
          <w:lang w:bidi="fa-IR"/>
        </w:rPr>
        <w:t>انتخاب روش کابل بصورت دفنی</w:t>
      </w:r>
    </w:p>
    <w:p w14:paraId="31D3FC43" w14:textId="60F26505" w:rsidR="009E46D4" w:rsidRPr="000C7100" w:rsidRDefault="009E46D4" w:rsidP="0092201B">
      <w:pPr>
        <w:pStyle w:val="ListParagraph"/>
        <w:bidi/>
        <w:ind w:left="118" w:right="-180"/>
        <w:jc w:val="left"/>
        <w:rPr>
          <w:sz w:val="28"/>
          <w:rtl/>
          <w:lang w:bidi="fa-IR"/>
        </w:rPr>
      </w:pPr>
      <w:r>
        <w:rPr>
          <w:rFonts w:hint="cs"/>
          <w:sz w:val="28"/>
          <w:rtl/>
          <w:lang w:bidi="fa-IR"/>
        </w:rPr>
        <w:t>8</w:t>
      </w:r>
      <w:r w:rsidRPr="000C7100">
        <w:rPr>
          <w:rFonts w:hint="cs"/>
          <w:sz w:val="28"/>
          <w:rtl/>
          <w:lang w:bidi="fa-IR"/>
        </w:rPr>
        <w:t>- در نظر گرفتن ضرایب تصحیح با توجه به شرایط مختلف محیطی</w:t>
      </w:r>
    </w:p>
    <w:p w14:paraId="2C816FF5" w14:textId="3DF7B08E" w:rsidR="009E46D4" w:rsidRDefault="009E46D4" w:rsidP="00C9489F">
      <w:pPr>
        <w:pStyle w:val="ListParagraph"/>
        <w:bidi/>
        <w:ind w:left="786" w:right="-180"/>
        <w:rPr>
          <w:sz w:val="28"/>
          <w:lang w:bidi="fa-IR"/>
        </w:rPr>
      </w:pPr>
      <w:r>
        <w:rPr>
          <w:rFonts w:hint="cs"/>
          <w:sz w:val="28"/>
          <w:rtl/>
          <w:lang w:bidi="fa-IR"/>
        </w:rPr>
        <w:t>ضریب تصحیح دما در زمین (</w:t>
      </w:r>
      <w:r w:rsidRPr="00F31746">
        <w:rPr>
          <w:rFonts w:hint="cs"/>
          <w:sz w:val="28"/>
          <w:rtl/>
          <w:lang w:bidi="fa-IR"/>
        </w:rPr>
        <w:t>کابل زمینی نصب شده به صورت مستقیم</w:t>
      </w:r>
      <w:r>
        <w:rPr>
          <w:rFonts w:hint="cs"/>
          <w:sz w:val="28"/>
          <w:rtl/>
          <w:lang w:bidi="fa-IR"/>
        </w:rPr>
        <w:t>)</w:t>
      </w:r>
      <w:r w:rsidRPr="00F31746">
        <w:rPr>
          <w:rFonts w:hint="cs"/>
          <w:sz w:val="28"/>
          <w:rtl/>
          <w:lang w:bidi="fa-IR"/>
        </w:rPr>
        <w:t xml:space="preserve"> </w:t>
      </w:r>
      <w:r>
        <w:rPr>
          <w:rFonts w:hint="cs"/>
          <w:sz w:val="28"/>
          <w:rtl/>
          <w:lang w:bidi="fa-IR"/>
        </w:rPr>
        <w:t>ع</w:t>
      </w:r>
      <w:r w:rsidR="00B37DA3">
        <w:rPr>
          <w:rFonts w:hint="cs"/>
          <w:sz w:val="28"/>
          <w:rtl/>
          <w:lang w:bidi="fa-IR"/>
        </w:rPr>
        <w:t>بارتند از</w:t>
      </w:r>
      <w:r>
        <w:rPr>
          <w:rFonts w:hint="cs"/>
          <w:sz w:val="28"/>
          <w:rtl/>
          <w:lang w:bidi="fa-IR"/>
        </w:rPr>
        <w:t>:</w:t>
      </w:r>
    </w:p>
    <w:p w14:paraId="7CB0C6C4" w14:textId="69FAD784" w:rsidR="009E46D4" w:rsidRDefault="00B37DA3" w:rsidP="00C9489F">
      <w:pPr>
        <w:pStyle w:val="ListParagraph"/>
        <w:numPr>
          <w:ilvl w:val="0"/>
          <w:numId w:val="36"/>
        </w:numPr>
        <w:bidi/>
        <w:ind w:left="827" w:right="-180" w:hanging="165"/>
        <w:jc w:val="left"/>
        <w:rPr>
          <w:sz w:val="28"/>
          <w:lang w:bidi="fa-IR"/>
        </w:rPr>
      </w:pPr>
      <w:r>
        <w:rPr>
          <w:rFonts w:hint="cs"/>
          <w:sz w:val="28"/>
          <w:rtl/>
          <w:lang w:bidi="fa-IR"/>
        </w:rPr>
        <w:t>ضریب تصحیح دمای 25 درجه</w:t>
      </w:r>
      <w:r w:rsidR="009E46D4">
        <w:rPr>
          <w:rFonts w:hint="cs"/>
          <w:sz w:val="28"/>
          <w:rtl/>
          <w:lang w:bidi="fa-IR"/>
        </w:rPr>
        <w:t>: 0.9</w:t>
      </w:r>
    </w:p>
    <w:p w14:paraId="24C65952" w14:textId="7C7BE07B" w:rsidR="009E46D4" w:rsidRDefault="009E46D4" w:rsidP="00C9489F">
      <w:pPr>
        <w:pStyle w:val="ListParagraph"/>
        <w:numPr>
          <w:ilvl w:val="0"/>
          <w:numId w:val="36"/>
        </w:numPr>
        <w:bidi/>
        <w:ind w:left="827" w:right="-180" w:hanging="165"/>
        <w:jc w:val="left"/>
        <w:rPr>
          <w:sz w:val="28"/>
          <w:lang w:bidi="fa-IR"/>
        </w:rPr>
      </w:pPr>
      <w:r>
        <w:rPr>
          <w:rFonts w:hint="cs"/>
          <w:sz w:val="28"/>
          <w:rtl/>
          <w:lang w:bidi="fa-IR"/>
        </w:rPr>
        <w:t>ضریب تصحیح مجاورت کابل: 1</w:t>
      </w:r>
    </w:p>
    <w:p w14:paraId="685D6C0A" w14:textId="3FBEB0D3" w:rsidR="009E46D4" w:rsidRDefault="00B37DA3" w:rsidP="00C9489F">
      <w:pPr>
        <w:pStyle w:val="ListParagraph"/>
        <w:numPr>
          <w:ilvl w:val="0"/>
          <w:numId w:val="36"/>
        </w:numPr>
        <w:bidi/>
        <w:ind w:left="827" w:right="-180" w:hanging="165"/>
        <w:jc w:val="left"/>
        <w:rPr>
          <w:sz w:val="28"/>
          <w:lang w:bidi="fa-IR"/>
        </w:rPr>
      </w:pPr>
      <w:r>
        <w:rPr>
          <w:rFonts w:hint="cs"/>
          <w:sz w:val="28"/>
          <w:rtl/>
          <w:lang w:bidi="fa-IR"/>
        </w:rPr>
        <w:t>ضریب تصحیح عمق دفن کابل</w:t>
      </w:r>
      <w:r w:rsidR="009E46D4">
        <w:rPr>
          <w:rFonts w:hint="cs"/>
          <w:sz w:val="28"/>
          <w:rtl/>
          <w:lang w:bidi="fa-IR"/>
        </w:rPr>
        <w:t>: 0.96</w:t>
      </w:r>
    </w:p>
    <w:p w14:paraId="63069FE3" w14:textId="676055BF" w:rsidR="009E46D4" w:rsidRDefault="00B37DA3" w:rsidP="00C9489F">
      <w:pPr>
        <w:pStyle w:val="ListParagraph"/>
        <w:numPr>
          <w:ilvl w:val="0"/>
          <w:numId w:val="36"/>
        </w:numPr>
        <w:bidi/>
        <w:ind w:left="827" w:right="-180" w:hanging="165"/>
        <w:jc w:val="left"/>
        <w:rPr>
          <w:sz w:val="28"/>
          <w:rtl/>
          <w:lang w:bidi="fa-IR"/>
        </w:rPr>
      </w:pPr>
      <w:r>
        <w:rPr>
          <w:rFonts w:hint="cs"/>
          <w:sz w:val="28"/>
          <w:rtl/>
          <w:lang w:bidi="fa-IR"/>
        </w:rPr>
        <w:t>ضریب تصحیح مقاومت مخصوص خاک</w:t>
      </w:r>
      <w:r w:rsidR="009E46D4">
        <w:rPr>
          <w:rFonts w:hint="cs"/>
          <w:sz w:val="28"/>
          <w:rtl/>
          <w:lang w:bidi="fa-IR"/>
        </w:rPr>
        <w:t>: 1.14</w:t>
      </w:r>
    </w:p>
    <w:p w14:paraId="1030A2A8" w14:textId="77777777" w:rsidR="009E46D4" w:rsidRPr="00223882" w:rsidRDefault="009E46D4" w:rsidP="00C9489F">
      <w:pPr>
        <w:pStyle w:val="ListParagraph"/>
        <w:ind w:left="142" w:right="-180"/>
        <w:rPr>
          <w:sz w:val="28"/>
          <w:lang w:bidi="fa-IR"/>
        </w:rPr>
      </w:pPr>
      <w:r w:rsidRPr="008F6E17">
        <w:rPr>
          <w:rFonts w:hint="cs"/>
          <w:sz w:val="28"/>
          <w:rtl/>
          <w:lang w:bidi="fa-IR"/>
        </w:rPr>
        <w:t>کل ضریب تصحیح</w:t>
      </w:r>
      <w:r>
        <w:rPr>
          <w:rFonts w:eastAsiaTheme="minorEastAsia" w:hint="cs"/>
          <w:szCs w:val="24"/>
          <w:rtl/>
          <w:lang w:bidi="fa-IR"/>
        </w:rPr>
        <w:t xml:space="preserve"> </w:t>
      </w:r>
      <w:r w:rsidRPr="008F6E17">
        <w:rPr>
          <w:rFonts w:hint="cs"/>
          <w:sz w:val="28"/>
          <w:rtl/>
          <w:lang w:bidi="fa-IR"/>
        </w:rPr>
        <w:t xml:space="preserve"> </w:t>
      </w:r>
      <w:r w:rsidRPr="00D5034E">
        <w:rPr>
          <w:szCs w:val="24"/>
          <w:lang w:bidi="fa-IR"/>
        </w:rPr>
        <w:t xml:space="preserve">  =</w:t>
      </w:r>
      <w:r w:rsidRPr="00223882">
        <w:rPr>
          <w:rFonts w:hint="cs"/>
          <w:sz w:val="28"/>
          <w:rtl/>
          <w:lang w:bidi="fa-IR"/>
        </w:rPr>
        <w:t xml:space="preserve">0.9 </w:t>
      </w:r>
      <m:oMath>
        <m:r>
          <m:rPr>
            <m:sty m:val="p"/>
          </m:rPr>
          <w:rPr>
            <w:rFonts w:ascii="Cambria Math" w:hAnsi="Cambria Math"/>
            <w:sz w:val="28"/>
            <w:lang w:bidi="fa-IR"/>
          </w:rPr>
          <m:t>×</m:t>
        </m:r>
      </m:oMath>
      <w:r w:rsidRPr="00223882">
        <w:rPr>
          <w:rFonts w:hint="cs"/>
          <w:sz w:val="28"/>
          <w:rtl/>
          <w:lang w:bidi="fa-IR"/>
        </w:rPr>
        <w:t>1</w:t>
      </w:r>
      <m:oMath>
        <m:r>
          <m:rPr>
            <m:sty m:val="p"/>
          </m:rPr>
          <w:rPr>
            <w:rFonts w:ascii="Cambria Math" w:hAnsi="Cambria Math"/>
            <w:sz w:val="28"/>
            <w:lang w:bidi="fa-IR"/>
          </w:rPr>
          <m:t>×</m:t>
        </m:r>
      </m:oMath>
      <w:r w:rsidRPr="00223882">
        <w:rPr>
          <w:rFonts w:hint="cs"/>
          <w:sz w:val="28"/>
          <w:rtl/>
          <w:lang w:bidi="fa-IR"/>
        </w:rPr>
        <w:t>0.96</w:t>
      </w:r>
      <m:oMath>
        <m:r>
          <m:rPr>
            <m:sty m:val="p"/>
          </m:rPr>
          <w:rPr>
            <w:rFonts w:ascii="Cambria Math" w:hAnsi="Cambria Math"/>
            <w:sz w:val="28"/>
            <w:lang w:bidi="fa-IR"/>
          </w:rPr>
          <m:t>×</m:t>
        </m:r>
      </m:oMath>
      <w:r w:rsidRPr="00223882">
        <w:rPr>
          <w:rFonts w:hint="cs"/>
          <w:sz w:val="28"/>
          <w:rtl/>
          <w:lang w:bidi="fa-IR"/>
        </w:rPr>
        <w:t xml:space="preserve">1.14 </w:t>
      </w:r>
      <w:r w:rsidRPr="00223882">
        <w:rPr>
          <w:sz w:val="28"/>
          <w:lang w:bidi="fa-IR"/>
        </w:rPr>
        <w:t xml:space="preserve">= </w:t>
      </w:r>
      <w:r w:rsidRPr="00223882">
        <w:rPr>
          <w:rFonts w:hint="cs"/>
          <w:sz w:val="28"/>
          <w:rtl/>
          <w:lang w:bidi="fa-IR"/>
        </w:rPr>
        <w:t>0.98</w:t>
      </w:r>
    </w:p>
    <w:p w14:paraId="34DCBCAE" w14:textId="77777777" w:rsidR="009E46D4" w:rsidRPr="008F6E17" w:rsidRDefault="009E46D4" w:rsidP="00C9489F">
      <w:pPr>
        <w:pStyle w:val="ListParagraph"/>
        <w:ind w:left="142" w:right="-180"/>
        <w:rPr>
          <w:sz w:val="28"/>
          <w:rtl/>
          <w:lang w:bidi="fa-IR"/>
        </w:rPr>
      </w:pPr>
    </w:p>
    <w:p w14:paraId="133F3B27" w14:textId="3CBD373E" w:rsidR="009E46D4" w:rsidRDefault="009E46D4" w:rsidP="00C9489F">
      <w:pPr>
        <w:pStyle w:val="ListParagraph"/>
        <w:bidi/>
        <w:ind w:left="142" w:right="-180" w:hanging="138"/>
        <w:rPr>
          <w:sz w:val="28"/>
          <w:lang w:bidi="fa-IR"/>
        </w:rPr>
      </w:pPr>
      <w:r>
        <w:rPr>
          <w:rFonts w:eastAsiaTheme="minorEastAsia" w:hint="cs"/>
          <w:szCs w:val="24"/>
          <w:rtl/>
          <w:lang w:bidi="fa-IR"/>
        </w:rPr>
        <w:t xml:space="preserve">  </w:t>
      </w:r>
      <w:r>
        <w:rPr>
          <w:rFonts w:hint="cs"/>
          <w:sz w:val="28"/>
          <w:rtl/>
          <w:lang w:bidi="fa-IR"/>
        </w:rPr>
        <w:t>باید این ضریب در جریان مجاز کابل تاثیر داده شود که باعث کاهش جریان مجاز کابل</w:t>
      </w:r>
      <w:r w:rsidR="00F7798A">
        <w:rPr>
          <w:rFonts w:hint="cs"/>
          <w:sz w:val="28"/>
          <w:rtl/>
          <w:lang w:bidi="fa-IR"/>
        </w:rPr>
        <w:t xml:space="preserve"> می گردد</w:t>
      </w:r>
      <w:r>
        <w:rPr>
          <w:rFonts w:hint="cs"/>
          <w:sz w:val="28"/>
          <w:rtl/>
          <w:lang w:bidi="fa-IR"/>
        </w:rPr>
        <w:t>.</w:t>
      </w:r>
    </w:p>
    <w:p w14:paraId="7BCCF5C5" w14:textId="77777777" w:rsidR="009E46D4" w:rsidRDefault="009E46D4" w:rsidP="00C9489F">
      <w:pPr>
        <w:pStyle w:val="ListParagraph"/>
        <w:bidi/>
        <w:ind w:left="142" w:right="-180" w:hanging="138"/>
        <w:rPr>
          <w:sz w:val="28"/>
          <w:lang w:bidi="fa-IR"/>
        </w:rPr>
      </w:pPr>
    </w:p>
    <w:p w14:paraId="00FD8606" w14:textId="77777777" w:rsidR="009E46D4" w:rsidRDefault="009E46D4" w:rsidP="00C9489F">
      <w:pPr>
        <w:pStyle w:val="ListParagraph"/>
        <w:bidi/>
        <w:ind w:left="142" w:right="-180" w:hanging="138"/>
        <w:rPr>
          <w:sz w:val="28"/>
          <w:lang w:bidi="fa-IR"/>
        </w:rPr>
      </w:pPr>
    </w:p>
    <w:p w14:paraId="190B469C" w14:textId="77777777" w:rsidR="009E46D4" w:rsidRDefault="009E46D4" w:rsidP="00C9489F">
      <w:pPr>
        <w:pStyle w:val="ListParagraph"/>
        <w:bidi/>
        <w:ind w:left="142" w:right="-180" w:hanging="138"/>
        <w:rPr>
          <w:sz w:val="28"/>
          <w:lang w:bidi="fa-IR"/>
        </w:rPr>
      </w:pPr>
    </w:p>
    <w:p w14:paraId="60A08B83" w14:textId="77777777" w:rsidR="009E46D4" w:rsidRDefault="009E46D4" w:rsidP="00C9489F">
      <w:pPr>
        <w:pStyle w:val="ListParagraph"/>
        <w:bidi/>
        <w:ind w:left="142" w:right="-180" w:hanging="138"/>
        <w:rPr>
          <w:sz w:val="28"/>
          <w:lang w:bidi="fa-IR"/>
        </w:rPr>
      </w:pPr>
    </w:p>
    <w:p w14:paraId="0A1518D1" w14:textId="77777777" w:rsidR="009E46D4" w:rsidRDefault="009E46D4" w:rsidP="00C9489F">
      <w:pPr>
        <w:pStyle w:val="ListParagraph"/>
        <w:bidi/>
        <w:ind w:left="142" w:right="-180" w:hanging="138"/>
        <w:rPr>
          <w:sz w:val="28"/>
          <w:rtl/>
          <w:lang w:bidi="fa-IR"/>
        </w:rPr>
      </w:pPr>
    </w:p>
    <w:p w14:paraId="6665BB3A" w14:textId="77777777" w:rsidR="009E46D4" w:rsidRDefault="009E46D4" w:rsidP="00C9489F">
      <w:pPr>
        <w:pStyle w:val="ListParagraph"/>
        <w:bidi/>
        <w:ind w:left="142" w:right="-180" w:hanging="138"/>
        <w:rPr>
          <w:sz w:val="28"/>
          <w:rtl/>
          <w:lang w:bidi="fa-IR"/>
        </w:rPr>
      </w:pPr>
    </w:p>
    <w:p w14:paraId="67CC8DD7" w14:textId="77777777" w:rsidR="009E46D4" w:rsidRDefault="009E46D4" w:rsidP="00C9489F">
      <w:pPr>
        <w:pStyle w:val="ListParagraph"/>
        <w:bidi/>
        <w:ind w:left="142" w:right="-180" w:hanging="138"/>
        <w:rPr>
          <w:sz w:val="28"/>
          <w:rtl/>
          <w:lang w:bidi="fa-IR"/>
        </w:rPr>
      </w:pPr>
    </w:p>
    <w:p w14:paraId="2D6A4EEB" w14:textId="77777777" w:rsidR="009E46D4" w:rsidRDefault="009E46D4" w:rsidP="00C9489F">
      <w:pPr>
        <w:pStyle w:val="ListParagraph"/>
        <w:bidi/>
        <w:ind w:left="142" w:right="-180" w:hanging="138"/>
        <w:rPr>
          <w:sz w:val="28"/>
          <w:rtl/>
          <w:lang w:bidi="fa-IR"/>
        </w:rPr>
      </w:pPr>
    </w:p>
    <w:p w14:paraId="626250BB" w14:textId="77777777" w:rsidR="009E46D4" w:rsidRDefault="009E46D4" w:rsidP="00C9489F">
      <w:pPr>
        <w:pStyle w:val="ListParagraph"/>
        <w:bidi/>
        <w:ind w:left="142" w:right="-180" w:hanging="138"/>
        <w:rPr>
          <w:sz w:val="28"/>
          <w:rtl/>
          <w:lang w:bidi="fa-IR"/>
        </w:rPr>
      </w:pPr>
    </w:p>
    <w:p w14:paraId="70BFFB16" w14:textId="77777777" w:rsidR="009E46D4" w:rsidRDefault="009E46D4" w:rsidP="00C9489F">
      <w:pPr>
        <w:pStyle w:val="ListParagraph"/>
        <w:bidi/>
        <w:ind w:left="142" w:right="-180" w:hanging="138"/>
        <w:rPr>
          <w:sz w:val="28"/>
          <w:rtl/>
          <w:lang w:bidi="fa-IR"/>
        </w:rPr>
      </w:pPr>
    </w:p>
    <w:p w14:paraId="10105D14" w14:textId="77777777" w:rsidR="009E46D4" w:rsidRDefault="009E46D4" w:rsidP="00C9489F">
      <w:pPr>
        <w:pStyle w:val="ListParagraph"/>
        <w:bidi/>
        <w:ind w:left="142" w:right="-180" w:hanging="138"/>
        <w:rPr>
          <w:sz w:val="28"/>
          <w:rtl/>
          <w:lang w:bidi="fa-IR"/>
        </w:rPr>
      </w:pPr>
    </w:p>
    <w:p w14:paraId="5ECF72E6" w14:textId="77777777" w:rsidR="009E46D4" w:rsidRDefault="009E46D4" w:rsidP="00C9489F">
      <w:pPr>
        <w:pStyle w:val="ListParagraph"/>
        <w:bidi/>
        <w:ind w:left="142" w:right="-180" w:hanging="138"/>
        <w:rPr>
          <w:sz w:val="28"/>
          <w:rtl/>
          <w:lang w:bidi="fa-IR"/>
        </w:rPr>
      </w:pPr>
    </w:p>
    <w:p w14:paraId="6A497469" w14:textId="77777777" w:rsidR="00F7798A" w:rsidRDefault="00F7798A" w:rsidP="00C9489F">
      <w:pPr>
        <w:pStyle w:val="ListParagraph"/>
        <w:bidi/>
        <w:ind w:left="786" w:right="-180" w:hanging="668"/>
        <w:jc w:val="left"/>
        <w:rPr>
          <w:b/>
          <w:bCs/>
          <w:sz w:val="28"/>
          <w:rtl/>
          <w:lang w:bidi="fa-IR"/>
        </w:rPr>
      </w:pPr>
    </w:p>
    <w:p w14:paraId="29652BF5" w14:textId="79486B4D" w:rsidR="009E46D4" w:rsidRPr="00923877" w:rsidRDefault="009E46D4" w:rsidP="00F7798A">
      <w:pPr>
        <w:pStyle w:val="ListParagraph"/>
        <w:bidi/>
        <w:ind w:left="786" w:right="-180" w:hanging="668"/>
        <w:jc w:val="left"/>
        <w:rPr>
          <w:b/>
          <w:bCs/>
          <w:sz w:val="28"/>
          <w:rtl/>
          <w:lang w:bidi="fa-IR"/>
        </w:rPr>
      </w:pPr>
      <w:r w:rsidRPr="00923877">
        <w:rPr>
          <w:rFonts w:hint="cs"/>
          <w:b/>
          <w:bCs/>
          <w:sz w:val="28"/>
          <w:rtl/>
          <w:lang w:bidi="fa-IR"/>
        </w:rPr>
        <w:lastRenderedPageBreak/>
        <w:t>خروجی ها :</w:t>
      </w:r>
    </w:p>
    <w:p w14:paraId="29541E63" w14:textId="77777777" w:rsidR="009E46D4" w:rsidRDefault="009E46D4" w:rsidP="00C9489F">
      <w:pPr>
        <w:pStyle w:val="ListParagraph"/>
        <w:bidi/>
        <w:ind w:left="786" w:right="-180"/>
        <w:rPr>
          <w:sz w:val="28"/>
          <w:lang w:bidi="fa-IR"/>
        </w:rPr>
      </w:pPr>
    </w:p>
    <w:p w14:paraId="1B1E8147" w14:textId="1D8DC921" w:rsidR="009E46D4" w:rsidRDefault="009E46D4" w:rsidP="0092201B">
      <w:pPr>
        <w:pStyle w:val="ListParagraph"/>
        <w:bidi/>
        <w:ind w:left="260" w:right="-180" w:hanging="138"/>
        <w:rPr>
          <w:sz w:val="28"/>
          <w:rtl/>
          <w:lang w:bidi="fa-IR"/>
        </w:rPr>
      </w:pPr>
      <w:r>
        <w:rPr>
          <w:rFonts w:hint="cs"/>
          <w:sz w:val="28"/>
          <w:rtl/>
          <w:lang w:bidi="fa-IR"/>
        </w:rPr>
        <w:t>1-</w:t>
      </w:r>
      <w:r w:rsidR="00B37DA3">
        <w:rPr>
          <w:rFonts w:hint="cs"/>
          <w:sz w:val="28"/>
          <w:rtl/>
          <w:lang w:bidi="fa-IR"/>
        </w:rPr>
        <w:t xml:space="preserve"> دیاگرام تک خطی در شرایط موجود </w:t>
      </w:r>
    </w:p>
    <w:p w14:paraId="7C5234F1" w14:textId="77777777" w:rsidR="009E46D4" w:rsidRDefault="009E46D4" w:rsidP="00C9489F">
      <w:pPr>
        <w:pStyle w:val="ListParagraph"/>
        <w:bidi/>
        <w:ind w:left="142" w:right="-180" w:hanging="138"/>
        <w:jc w:val="center"/>
        <w:rPr>
          <w:sz w:val="28"/>
          <w:rtl/>
          <w:lang w:bidi="fa-IR"/>
        </w:rPr>
      </w:pPr>
    </w:p>
    <w:p w14:paraId="78C5EB92" w14:textId="77777777" w:rsidR="009E46D4" w:rsidRDefault="009E46D4" w:rsidP="00C9489F">
      <w:pPr>
        <w:pStyle w:val="ListParagraph"/>
        <w:bidi/>
        <w:ind w:left="142" w:right="-180" w:hanging="138"/>
        <w:jc w:val="center"/>
        <w:rPr>
          <w:sz w:val="28"/>
          <w:rtl/>
          <w:lang w:bidi="fa-IR"/>
        </w:rPr>
      </w:pPr>
      <w:r>
        <w:object w:dxaOrig="4411" w:dyaOrig="1455" w14:anchorId="4850E4CF">
          <v:shape id="_x0000_i1041" type="#_x0000_t75" style="width:223.5pt;height:1in" o:ole="">
            <v:imagedata r:id="rId69" o:title=""/>
          </v:shape>
          <o:OLEObject Type="Embed" ProgID="Visio.Drawing.15" ShapeID="_x0000_i1041" DrawAspect="Content" ObjectID="_1691414375" r:id="rId70"/>
        </w:object>
      </w:r>
    </w:p>
    <w:p w14:paraId="5BEB4124" w14:textId="64257F48" w:rsidR="009E46D4" w:rsidRDefault="00B37DA3" w:rsidP="00C9489F">
      <w:pPr>
        <w:pStyle w:val="ListParagraph"/>
        <w:bidi/>
        <w:ind w:left="142" w:right="-180"/>
        <w:rPr>
          <w:sz w:val="28"/>
          <w:rtl/>
          <w:lang w:bidi="fa-IR"/>
        </w:rPr>
      </w:pPr>
      <w:r>
        <w:rPr>
          <w:rFonts w:hint="cs"/>
          <w:sz w:val="28"/>
          <w:rtl/>
          <w:lang w:bidi="fa-IR"/>
        </w:rPr>
        <w:t xml:space="preserve">2- تعیین حداکثر افت ولتاژ شبکه </w:t>
      </w:r>
    </w:p>
    <w:p w14:paraId="6B2EDAB7" w14:textId="3C982E81" w:rsidR="009E46D4" w:rsidRDefault="00F7798A" w:rsidP="0005065B">
      <w:pPr>
        <w:bidi/>
        <w:ind w:right="-180"/>
        <w:rPr>
          <w:rFonts w:eastAsiaTheme="minorEastAsia"/>
          <w:sz w:val="28"/>
          <w:lang w:bidi="fa-IR"/>
        </w:rPr>
      </w:pPr>
      <w:r>
        <w:rPr>
          <w:rFonts w:eastAsiaTheme="minorEastAsia" w:hint="cs"/>
          <w:sz w:val="28"/>
          <w:rtl/>
          <w:lang w:bidi="fa-IR"/>
        </w:rPr>
        <w:t xml:space="preserve">  </w:t>
      </w:r>
      <w:r w:rsidR="009E46D4" w:rsidRPr="00324618">
        <w:rPr>
          <w:rFonts w:eastAsiaTheme="minorEastAsia" w:hint="cs"/>
          <w:sz w:val="28"/>
          <w:rtl/>
          <w:lang w:bidi="fa-IR"/>
        </w:rPr>
        <w:t>با توجه به برآورد بار و همچنین جد</w:t>
      </w:r>
      <w:r w:rsidR="009E46D4">
        <w:rPr>
          <w:rFonts w:eastAsiaTheme="minorEastAsia" w:hint="cs"/>
          <w:sz w:val="28"/>
          <w:rtl/>
          <w:lang w:bidi="fa-IR"/>
        </w:rPr>
        <w:t>ا</w:t>
      </w:r>
      <w:r w:rsidR="009E46D4" w:rsidRPr="00324618">
        <w:rPr>
          <w:rFonts w:eastAsiaTheme="minorEastAsia" w:hint="cs"/>
          <w:sz w:val="28"/>
          <w:rtl/>
          <w:lang w:bidi="fa-IR"/>
        </w:rPr>
        <w:t xml:space="preserve">ول ضریب </w:t>
      </w:r>
      <w:r w:rsidR="009E46D4">
        <w:rPr>
          <w:rFonts w:eastAsiaTheme="minorEastAsia" w:hint="cs"/>
          <w:sz w:val="28"/>
          <w:rtl/>
          <w:lang w:bidi="fa-IR"/>
        </w:rPr>
        <w:t>ت</w:t>
      </w:r>
      <w:r w:rsidR="009E46D4" w:rsidRPr="00324618">
        <w:rPr>
          <w:rFonts w:eastAsiaTheme="minorEastAsia" w:hint="cs"/>
          <w:sz w:val="28"/>
          <w:rtl/>
          <w:lang w:bidi="fa-IR"/>
        </w:rPr>
        <w:t>صحیح دمای زمین</w:t>
      </w:r>
      <w:r>
        <w:rPr>
          <w:rFonts w:eastAsiaTheme="minorEastAsia" w:hint="cs"/>
          <w:sz w:val="28"/>
          <w:rtl/>
          <w:lang w:bidi="fa-IR"/>
        </w:rPr>
        <w:t>،</w:t>
      </w:r>
      <w:r w:rsidR="009E46D4" w:rsidRPr="00324618">
        <w:rPr>
          <w:rFonts w:eastAsiaTheme="minorEastAsia" w:hint="cs"/>
          <w:sz w:val="28"/>
          <w:rtl/>
          <w:lang w:bidi="fa-IR"/>
        </w:rPr>
        <w:t xml:space="preserve"> و انجام فرآیند محاسبات تعیین سطح مقطع هادی توسط نرم افزار</w:t>
      </w:r>
      <w:r>
        <w:rPr>
          <w:rFonts w:eastAsiaTheme="minorEastAsia" w:hint="cs"/>
          <w:sz w:val="28"/>
          <w:rtl/>
          <w:lang w:bidi="fa-IR"/>
        </w:rPr>
        <w:t>،</w:t>
      </w:r>
      <w:r w:rsidR="009E46D4" w:rsidRPr="00324618">
        <w:rPr>
          <w:rFonts w:eastAsiaTheme="minorEastAsia" w:hint="cs"/>
          <w:sz w:val="28"/>
          <w:rtl/>
          <w:lang w:bidi="fa-IR"/>
        </w:rPr>
        <w:t xml:space="preserve"> مقادیر </w:t>
      </w:r>
      <w:r w:rsidR="0005065B">
        <w:rPr>
          <w:rFonts w:eastAsiaTheme="minorEastAsia" w:hint="cs"/>
          <w:sz w:val="28"/>
          <w:rtl/>
          <w:lang w:bidi="fa-IR"/>
        </w:rPr>
        <w:t>ذیل ارائه می گردد</w:t>
      </w:r>
      <w:r w:rsidR="009E46D4" w:rsidRPr="00324618">
        <w:rPr>
          <w:rFonts w:eastAsiaTheme="minorEastAsia" w:hint="cs"/>
          <w:sz w:val="28"/>
          <w:rtl/>
          <w:lang w:bidi="fa-IR"/>
        </w:rPr>
        <w:t>:</w:t>
      </w:r>
    </w:p>
    <w:p w14:paraId="7F899A1C" w14:textId="77777777" w:rsidR="009E46D4" w:rsidRPr="00376189" w:rsidRDefault="00704C8A" w:rsidP="00C9489F">
      <w:pPr>
        <w:pStyle w:val="ListParagraph"/>
        <w:bidi/>
        <w:ind w:left="142" w:right="-180"/>
        <w:rPr>
          <w:sz w:val="28"/>
          <w:rtl/>
          <w:lang w:bidi="fa-IR"/>
        </w:rPr>
      </w:pPr>
      <m:oMathPara>
        <m:oMathParaPr>
          <m:jc m:val="left"/>
        </m:oMathParaPr>
        <m:oMath>
          <m:d>
            <m:dPr>
              <m:begChr m:val="["/>
              <m:endChr m:val="]"/>
              <m:ctrlPr>
                <w:rPr>
                  <w:rFonts w:ascii="Cambria Math" w:hAnsi="Cambria Math"/>
                  <w:i/>
                  <w:sz w:val="22"/>
                  <w:szCs w:val="22"/>
                </w:rPr>
              </m:ctrlPr>
            </m:dPr>
            <m:e>
              <m:eqArr>
                <m:eqArrPr>
                  <m:ctrlPr>
                    <w:rPr>
                      <w:rFonts w:ascii="Cambria Math" w:hAnsi="Cambria Math"/>
                      <w:i/>
                      <w:sz w:val="22"/>
                      <w:szCs w:val="22"/>
                    </w:rPr>
                  </m:ctrlPr>
                </m:eqArrPr>
                <m:e>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SA</m:t>
                      </m:r>
                    </m:sub>
                  </m:sSub>
                  <m:r>
                    <w:rPr>
                      <w:rFonts w:ascii="Cambria Math" w:hAnsi="Cambria Math"/>
                      <w:sz w:val="22"/>
                      <w:szCs w:val="22"/>
                    </w:rPr>
                    <m:t>= 70 m</m:t>
                  </m:r>
                  <m:sSup>
                    <m:sSupPr>
                      <m:ctrlPr>
                        <w:rPr>
                          <w:rFonts w:ascii="Cambria Math" w:hAnsi="Cambria Math"/>
                          <w:i/>
                          <w:sz w:val="22"/>
                          <w:szCs w:val="22"/>
                        </w:rPr>
                      </m:ctrlPr>
                    </m:sSupPr>
                    <m:e>
                      <m:r>
                        <w:rPr>
                          <w:rFonts w:ascii="Cambria Math" w:hAnsi="Cambria Math"/>
                          <w:sz w:val="22"/>
                          <w:szCs w:val="22"/>
                        </w:rPr>
                        <m:t>m</m:t>
                      </m:r>
                    </m:e>
                    <m:sup>
                      <m:r>
                        <w:rPr>
                          <w:rFonts w:ascii="Cambria Math" w:hAnsi="Cambria Math"/>
                          <w:sz w:val="22"/>
                          <w:szCs w:val="22"/>
                        </w:rPr>
                        <m:t>2</m:t>
                      </m:r>
                    </m:sup>
                  </m:sSup>
                  <m:d>
                    <m:dPr>
                      <m:ctrlPr>
                        <w:rPr>
                          <w:rFonts w:ascii="Cambria Math" w:hAnsi="Cambria Math"/>
                          <w:i/>
                          <w:sz w:val="22"/>
                          <w:szCs w:val="22"/>
                        </w:rPr>
                      </m:ctrlPr>
                    </m:dPr>
                    <m:e>
                      <m:r>
                        <w:rPr>
                          <w:rFonts w:ascii="Cambria Math" w:hAnsi="Cambria Math"/>
                          <w:sz w:val="22"/>
                          <w:szCs w:val="22"/>
                        </w:rPr>
                        <m:t xml:space="preserve"> NYY</m:t>
                      </m:r>
                    </m:e>
                  </m:d>
                </m:e>
                <m:e>
                  <m:r>
                    <w:rPr>
                      <w:rFonts w:ascii="Cambria Math" w:hAnsi="Cambria Math"/>
                      <w:sz w:val="22"/>
                      <w:szCs w:val="22"/>
                    </w:rPr>
                    <m:t>%∆U=4.592</m:t>
                  </m:r>
                </m:e>
              </m:eqArr>
            </m:e>
          </m:d>
        </m:oMath>
      </m:oMathPara>
    </w:p>
    <w:p w14:paraId="5CEA1949" w14:textId="77777777" w:rsidR="009E46D4" w:rsidRDefault="009E46D4" w:rsidP="00C9489F">
      <w:pPr>
        <w:pStyle w:val="ListParagraph"/>
        <w:bidi/>
        <w:ind w:left="142" w:right="-180"/>
        <w:rPr>
          <w:sz w:val="28"/>
          <w:rtl/>
          <w:lang w:bidi="fa-IR"/>
        </w:rPr>
      </w:pPr>
    </w:p>
    <w:p w14:paraId="1BD8DBC4" w14:textId="1C5A50B5" w:rsidR="009E46D4" w:rsidRDefault="009E46D4" w:rsidP="00C9489F">
      <w:pPr>
        <w:pStyle w:val="ListParagraph"/>
        <w:bidi/>
        <w:ind w:left="142" w:right="-180"/>
        <w:rPr>
          <w:sz w:val="28"/>
          <w:lang w:bidi="fa-IR"/>
        </w:rPr>
      </w:pPr>
      <w:r>
        <w:rPr>
          <w:rFonts w:hint="cs"/>
          <w:sz w:val="28"/>
          <w:rtl/>
          <w:lang w:bidi="fa-IR"/>
        </w:rPr>
        <w:t xml:space="preserve">3- محاسبات ضرایب رشد بار ، توسعه </w:t>
      </w:r>
      <w:r w:rsidR="0005065B">
        <w:rPr>
          <w:rFonts w:hint="cs"/>
          <w:sz w:val="28"/>
          <w:rtl/>
          <w:lang w:bidi="fa-IR"/>
        </w:rPr>
        <w:t>و تراکم و تعداد سال بهره برداری</w:t>
      </w:r>
    </w:p>
    <w:p w14:paraId="6973A44D" w14:textId="49C088F4" w:rsidR="009E46D4" w:rsidRDefault="009E46D4" w:rsidP="00C9489F">
      <w:pPr>
        <w:pStyle w:val="ListParagraph"/>
        <w:numPr>
          <w:ilvl w:val="0"/>
          <w:numId w:val="48"/>
        </w:numPr>
        <w:bidi/>
        <w:ind w:right="-180"/>
        <w:rPr>
          <w:sz w:val="28"/>
          <w:rtl/>
          <w:lang w:bidi="fa-IR"/>
        </w:rPr>
      </w:pPr>
      <w:r>
        <w:rPr>
          <w:rFonts w:hint="cs"/>
          <w:sz w:val="28"/>
          <w:rtl/>
          <w:lang w:bidi="fa-IR"/>
        </w:rPr>
        <w:t xml:space="preserve">ضریب </w:t>
      </w:r>
      <w:r w:rsidR="0005065B">
        <w:rPr>
          <w:rFonts w:hint="cs"/>
          <w:sz w:val="28"/>
          <w:rtl/>
          <w:lang w:bidi="fa-IR"/>
        </w:rPr>
        <w:t>رشد بار منطقه برای 20 سال آینده</w:t>
      </w:r>
      <w:r>
        <w:rPr>
          <w:rFonts w:hint="cs"/>
          <w:sz w:val="28"/>
          <w:rtl/>
          <w:lang w:bidi="fa-IR"/>
        </w:rPr>
        <w:t>:</w:t>
      </w:r>
    </w:p>
    <w:p w14:paraId="1472FD5C" w14:textId="77777777" w:rsidR="009E46D4" w:rsidRDefault="00704C8A" w:rsidP="00C9489F">
      <w:pPr>
        <w:pStyle w:val="ListParagraph"/>
        <w:ind w:left="4" w:right="-180"/>
        <w:rPr>
          <w:rFonts w:eastAsiaTheme="minorEastAsia" w:cs="Times New Roman"/>
          <w:iCs/>
          <w:color w:val="000000"/>
          <w:sz w:val="20"/>
          <w:szCs w:val="20"/>
          <w:rtl/>
          <w:lang w:bidi="fa-IR"/>
        </w:rPr>
      </w:pPr>
      <m:oMath>
        <m:sSup>
          <m:sSupPr>
            <m:ctrlPr>
              <w:rPr>
                <w:rFonts w:ascii="Cambria Math" w:eastAsia="Calibri" w:hAnsi="Cambria Math" w:cs="Times New Roman"/>
                <w:iCs/>
                <w:color w:val="000000"/>
                <w:sz w:val="22"/>
                <w:szCs w:val="22"/>
                <w:lang w:bidi="fa-IR"/>
              </w:rPr>
            </m:ctrlPr>
          </m:sSupPr>
          <m:e>
            <m:d>
              <m:dPr>
                <m:ctrlPr>
                  <w:rPr>
                    <w:rFonts w:ascii="Cambria Math" w:eastAsia="Calibri" w:hAnsi="Cambria Math" w:cs="Times New Roman"/>
                    <w:iCs/>
                    <w:color w:val="000000"/>
                    <w:sz w:val="22"/>
                    <w:szCs w:val="22"/>
                    <w:lang w:bidi="fa-IR"/>
                  </w:rPr>
                </m:ctrlPr>
              </m:dPr>
              <m:e>
                <m:r>
                  <w:rPr>
                    <w:rFonts w:ascii="Cambria Math" w:eastAsia="Calibri" w:hAnsi="Cambria Math" w:cs="Times New Roman"/>
                    <w:color w:val="000000"/>
                    <w:sz w:val="22"/>
                    <w:szCs w:val="22"/>
                    <w:lang w:bidi="fa-IR"/>
                  </w:rPr>
                  <m:t>1+</m:t>
                </m:r>
                <m:f>
                  <m:fPr>
                    <m:ctrlPr>
                      <w:rPr>
                        <w:rFonts w:ascii="Cambria Math" w:eastAsia="Calibri" w:hAnsi="Cambria Math" w:cs="Times New Roman"/>
                        <w:iCs/>
                        <w:color w:val="000000"/>
                        <w:sz w:val="22"/>
                        <w:szCs w:val="22"/>
                        <w:lang w:bidi="fa-IR"/>
                      </w:rPr>
                    </m:ctrlPr>
                  </m:fPr>
                  <m:num>
                    <m:r>
                      <w:rPr>
                        <w:rFonts w:ascii="Cambria Math" w:eastAsia="Calibri" w:hAnsi="Cambria Math" w:cs="Times New Roman"/>
                        <w:color w:val="000000"/>
                        <w:sz w:val="22"/>
                        <w:szCs w:val="22"/>
                        <w:lang w:bidi="fa-IR"/>
                      </w:rPr>
                      <m:t>c</m:t>
                    </m:r>
                  </m:num>
                  <m:den>
                    <m:r>
                      <w:rPr>
                        <w:rFonts w:ascii="Cambria Math" w:eastAsia="Calibri" w:hAnsi="Cambria Math" w:cs="Times New Roman"/>
                        <w:color w:val="000000"/>
                        <w:sz w:val="22"/>
                        <w:szCs w:val="22"/>
                        <w:lang w:bidi="fa-IR"/>
                      </w:rPr>
                      <m:t>100</m:t>
                    </m:r>
                  </m:den>
                </m:f>
              </m:e>
            </m:d>
          </m:e>
          <m:sup>
            <m:r>
              <w:rPr>
                <w:rFonts w:ascii="Cambria Math" w:eastAsia="Calibri" w:hAnsi="Cambria Math" w:cs="Times New Roman"/>
                <w:color w:val="000000"/>
                <w:sz w:val="22"/>
                <w:szCs w:val="22"/>
                <w:lang w:bidi="fa-IR"/>
              </w:rPr>
              <m:t>B</m:t>
            </m:r>
          </m:sup>
        </m:sSup>
      </m:oMath>
      <w:r w:rsidR="009E46D4" w:rsidRPr="00D5034E">
        <w:rPr>
          <w:rFonts w:eastAsiaTheme="minorEastAsia" w:cs="Times New Roman"/>
          <w:iCs/>
          <w:color w:val="000000"/>
          <w:sz w:val="20"/>
          <w:szCs w:val="20"/>
          <w:rtl/>
          <w:lang w:bidi="fa-IR"/>
        </w:rPr>
        <w:t xml:space="preserve">= </w:t>
      </w:r>
      <m:oMath>
        <m:sSup>
          <m:sSupPr>
            <m:ctrlPr>
              <w:rPr>
                <w:rFonts w:ascii="Cambria Math" w:eastAsia="Calibri" w:hAnsi="Cambria Math" w:cs="Times New Roman"/>
                <w:iCs/>
                <w:color w:val="000000"/>
                <w:sz w:val="22"/>
                <w:szCs w:val="22"/>
                <w:lang w:bidi="fa-IR"/>
              </w:rPr>
            </m:ctrlPr>
          </m:sSupPr>
          <m:e>
            <m:r>
              <w:rPr>
                <w:rFonts w:ascii="Cambria Math" w:eastAsia="Calibri" w:hAnsi="Cambria Math" w:cs="Times New Roman"/>
                <w:color w:val="000000"/>
                <w:sz w:val="22"/>
                <w:szCs w:val="22"/>
                <w:lang w:bidi="fa-IR"/>
              </w:rPr>
              <m:t xml:space="preserve"> </m:t>
            </m:r>
            <m:d>
              <m:dPr>
                <m:ctrlPr>
                  <w:rPr>
                    <w:rFonts w:ascii="Cambria Math" w:eastAsia="Calibri" w:hAnsi="Cambria Math" w:cs="Times New Roman"/>
                    <w:iCs/>
                    <w:color w:val="000000"/>
                    <w:sz w:val="22"/>
                    <w:szCs w:val="22"/>
                    <w:lang w:bidi="fa-IR"/>
                  </w:rPr>
                </m:ctrlPr>
              </m:dPr>
              <m:e>
                <m:r>
                  <w:rPr>
                    <w:rFonts w:ascii="Cambria Math" w:eastAsia="Calibri" w:hAnsi="Cambria Math" w:cs="Times New Roman"/>
                    <w:color w:val="000000"/>
                    <w:sz w:val="22"/>
                    <w:szCs w:val="22"/>
                    <w:lang w:bidi="fa-IR"/>
                  </w:rPr>
                  <m:t>1+</m:t>
                </m:r>
                <m:f>
                  <m:fPr>
                    <m:ctrlPr>
                      <w:rPr>
                        <w:rFonts w:ascii="Cambria Math" w:eastAsia="Calibri" w:hAnsi="Cambria Math" w:cs="Times New Roman"/>
                        <w:iCs/>
                        <w:color w:val="000000"/>
                        <w:sz w:val="22"/>
                        <w:szCs w:val="22"/>
                        <w:lang w:bidi="fa-IR"/>
                      </w:rPr>
                    </m:ctrlPr>
                  </m:fPr>
                  <m:num>
                    <m:r>
                      <w:rPr>
                        <w:rFonts w:ascii="Cambria Math" w:eastAsia="Calibri" w:hAnsi="Cambria Math" w:cs="Times New Roman"/>
                        <w:color w:val="000000"/>
                        <w:sz w:val="22"/>
                        <w:szCs w:val="22"/>
                        <w:lang w:bidi="fa-IR"/>
                      </w:rPr>
                      <m:t>2</m:t>
                    </m:r>
                  </m:num>
                  <m:den>
                    <m:r>
                      <w:rPr>
                        <w:rFonts w:ascii="Cambria Math" w:eastAsia="Calibri" w:hAnsi="Cambria Math" w:cs="Times New Roman"/>
                        <w:color w:val="000000"/>
                        <w:sz w:val="22"/>
                        <w:szCs w:val="22"/>
                        <w:lang w:bidi="fa-IR"/>
                      </w:rPr>
                      <m:t>100</m:t>
                    </m:r>
                  </m:den>
                </m:f>
              </m:e>
            </m:d>
          </m:e>
          <m:sup>
            <m:r>
              <w:rPr>
                <w:rFonts w:ascii="Cambria Math" w:eastAsia="Calibri" w:hAnsi="Cambria Math" w:cs="Times New Roman"/>
                <w:color w:val="000000"/>
                <w:sz w:val="22"/>
                <w:szCs w:val="22"/>
                <w:lang w:bidi="fa-IR"/>
              </w:rPr>
              <m:t>20</m:t>
            </m:r>
          </m:sup>
        </m:sSup>
      </m:oMath>
      <w:r w:rsidR="009E46D4" w:rsidRPr="00D5034E">
        <w:rPr>
          <w:rFonts w:eastAsiaTheme="minorEastAsia" w:cs="Times New Roman"/>
          <w:iCs/>
          <w:color w:val="000000"/>
          <w:sz w:val="20"/>
          <w:szCs w:val="20"/>
          <w:rtl/>
          <w:lang w:bidi="fa-IR"/>
        </w:rPr>
        <w:t>=</w:t>
      </w:r>
      <w:r w:rsidR="009E46D4" w:rsidRPr="00D5034E">
        <w:rPr>
          <w:rFonts w:eastAsiaTheme="minorEastAsia" w:cs="Times New Roman"/>
          <w:iCs/>
          <w:color w:val="000000"/>
          <w:sz w:val="20"/>
          <w:szCs w:val="20"/>
          <w:lang w:bidi="fa-IR"/>
        </w:rPr>
        <w:t xml:space="preserve"> 1.48</w:t>
      </w:r>
    </w:p>
    <w:p w14:paraId="1A6E6EAB" w14:textId="77777777" w:rsidR="009E46D4" w:rsidRPr="00D5034E" w:rsidRDefault="009E46D4" w:rsidP="00C9489F">
      <w:pPr>
        <w:pStyle w:val="ListParagraph"/>
        <w:ind w:left="4" w:right="-180"/>
        <w:rPr>
          <w:rFonts w:cs="Times New Roman"/>
          <w:sz w:val="20"/>
          <w:szCs w:val="20"/>
          <w:lang w:bidi="fa-IR"/>
        </w:rPr>
      </w:pPr>
    </w:p>
    <w:p w14:paraId="19984B19" w14:textId="7E760318" w:rsidR="009E46D4" w:rsidRDefault="009E46D4" w:rsidP="00C9489F">
      <w:pPr>
        <w:pStyle w:val="ListParagraph"/>
        <w:numPr>
          <w:ilvl w:val="0"/>
          <w:numId w:val="48"/>
        </w:numPr>
        <w:bidi/>
        <w:ind w:right="-180"/>
        <w:rPr>
          <w:sz w:val="28"/>
          <w:rtl/>
          <w:lang w:bidi="fa-IR"/>
        </w:rPr>
      </w:pPr>
      <w:r>
        <w:rPr>
          <w:rFonts w:hint="cs"/>
          <w:sz w:val="28"/>
          <w:rtl/>
          <w:lang w:bidi="fa-IR"/>
        </w:rPr>
        <w:t>ضریب رشد توسعه و تر</w:t>
      </w:r>
      <w:r w:rsidR="0005065B">
        <w:rPr>
          <w:rFonts w:hint="cs"/>
          <w:sz w:val="28"/>
          <w:rtl/>
          <w:lang w:bidi="fa-IR"/>
        </w:rPr>
        <w:t>اکم منطقه</w:t>
      </w:r>
      <w:r>
        <w:rPr>
          <w:rFonts w:hint="cs"/>
          <w:sz w:val="28"/>
          <w:rtl/>
          <w:lang w:bidi="fa-IR"/>
        </w:rPr>
        <w:t>:</w:t>
      </w:r>
    </w:p>
    <w:p w14:paraId="0285C1AC" w14:textId="72789D09" w:rsidR="009E46D4" w:rsidRDefault="009E46D4" w:rsidP="00C9489F">
      <w:pPr>
        <w:pStyle w:val="ListParagraph"/>
        <w:bidi/>
        <w:ind w:left="543" w:right="-180" w:hanging="138"/>
        <w:rPr>
          <w:sz w:val="28"/>
          <w:rtl/>
          <w:lang w:bidi="fa-IR"/>
        </w:rPr>
      </w:pPr>
      <w:r>
        <w:rPr>
          <w:rFonts w:hint="cs"/>
          <w:sz w:val="28"/>
          <w:rtl/>
          <w:lang w:bidi="fa-IR"/>
        </w:rPr>
        <w:t>با توجه به اینکه ضریب توسعه و تراکم در مجتمع مسکونی اشباع بوده</w:t>
      </w:r>
      <w:r w:rsidR="0005065B">
        <w:rPr>
          <w:rFonts w:hint="cs"/>
          <w:sz w:val="28"/>
          <w:rtl/>
          <w:lang w:bidi="fa-IR"/>
        </w:rPr>
        <w:t xml:space="preserve"> و ضریب مربوطه یک لحاظ می گردد.</w:t>
      </w:r>
    </w:p>
    <w:p w14:paraId="66B777A5" w14:textId="2475DF64" w:rsidR="009E46D4" w:rsidRDefault="009E46D4" w:rsidP="00C9489F">
      <w:pPr>
        <w:pStyle w:val="ListParagraph"/>
        <w:numPr>
          <w:ilvl w:val="0"/>
          <w:numId w:val="48"/>
        </w:numPr>
        <w:bidi/>
        <w:ind w:right="-180"/>
        <w:rPr>
          <w:sz w:val="28"/>
          <w:rtl/>
          <w:lang w:bidi="fa-IR"/>
        </w:rPr>
      </w:pPr>
      <w:r>
        <w:rPr>
          <w:rFonts w:hint="cs"/>
          <w:sz w:val="28"/>
          <w:rtl/>
          <w:lang w:bidi="fa-IR"/>
        </w:rPr>
        <w:t>میانگین مصرف سرانه با اعمال ضرای</w:t>
      </w:r>
      <w:r w:rsidR="00B37DA3">
        <w:rPr>
          <w:rFonts w:hint="cs"/>
          <w:sz w:val="28"/>
          <w:rtl/>
          <w:lang w:bidi="fa-IR"/>
        </w:rPr>
        <w:t>ب رشد بار و توسعه و تراکم منطقه</w:t>
      </w:r>
      <w:r>
        <w:rPr>
          <w:rFonts w:hint="cs"/>
          <w:sz w:val="28"/>
          <w:rtl/>
          <w:lang w:bidi="fa-IR"/>
        </w:rPr>
        <w:t>:</w:t>
      </w:r>
    </w:p>
    <w:p w14:paraId="2775DDFE" w14:textId="77777777" w:rsidR="009E46D4" w:rsidRPr="00106704" w:rsidRDefault="00704C8A" w:rsidP="00C9489F">
      <w:pPr>
        <w:ind w:left="-360" w:right="-180" w:firstLine="270"/>
        <w:jc w:val="right"/>
        <w:rPr>
          <w:rFonts w:asciiTheme="majorBidi" w:eastAsiaTheme="minorEastAsia" w:hAnsiTheme="majorBidi" w:cstheme="majorBidi"/>
          <w:sz w:val="22"/>
          <w:szCs w:val="22"/>
          <w:rtl/>
        </w:rPr>
      </w:pPr>
      <m:oMathPara>
        <m:oMath>
          <m:sSub>
            <m:sSubPr>
              <m:ctrlPr>
                <w:rPr>
                  <w:rFonts w:ascii="Cambria Math" w:hAnsi="Cambria Math" w:cstheme="majorBidi"/>
                  <w:sz w:val="22"/>
                  <w:szCs w:val="22"/>
                </w:rPr>
              </m:ctrlPr>
            </m:sSubPr>
            <m:e>
              <m:r>
                <w:rPr>
                  <w:rFonts w:ascii="Cambria Math" w:hAnsi="Cambria Math" w:cstheme="majorBidi"/>
                  <w:sz w:val="22"/>
                  <w:szCs w:val="22"/>
                </w:rPr>
                <m:t>I</m:t>
              </m:r>
            </m:e>
            <m:sub>
              <m:r>
                <w:rPr>
                  <w:rFonts w:ascii="Cambria Math" w:hAnsi="Cambria Math" w:cstheme="majorBidi"/>
                  <w:sz w:val="22"/>
                  <w:szCs w:val="22"/>
                </w:rPr>
                <m:t>3∅</m:t>
              </m:r>
            </m:sub>
          </m:sSub>
          <m:r>
            <w:rPr>
              <w:rFonts w:ascii="Cambria Math" w:hAnsi="Cambria Math" w:cstheme="majorBidi"/>
              <w:sz w:val="22"/>
              <w:szCs w:val="22"/>
            </w:rPr>
            <m:t>=2.11×1.48×1=3.12 A</m:t>
          </m:r>
        </m:oMath>
      </m:oMathPara>
    </w:p>
    <w:p w14:paraId="6FD22613" w14:textId="77777777" w:rsidR="009E46D4" w:rsidRPr="00D5034E" w:rsidRDefault="009E46D4" w:rsidP="00C9489F">
      <w:pPr>
        <w:ind w:left="-360" w:right="-180" w:firstLine="270"/>
        <w:jc w:val="right"/>
        <w:rPr>
          <w:rFonts w:asciiTheme="majorBidi" w:eastAsiaTheme="minorEastAsia" w:hAnsiTheme="majorBidi" w:cstheme="majorBidi"/>
          <w:szCs w:val="24"/>
        </w:rPr>
      </w:pPr>
    </w:p>
    <w:p w14:paraId="6C0B87B5" w14:textId="67ADD05A" w:rsidR="009E46D4" w:rsidRDefault="00B37DA3" w:rsidP="00C9489F">
      <w:pPr>
        <w:pStyle w:val="ListParagraph"/>
        <w:bidi/>
        <w:ind w:left="142" w:right="-180"/>
        <w:rPr>
          <w:sz w:val="28"/>
          <w:rtl/>
          <w:lang w:bidi="fa-IR"/>
        </w:rPr>
      </w:pPr>
      <w:r>
        <w:rPr>
          <w:rFonts w:hint="cs"/>
          <w:sz w:val="28"/>
          <w:rtl/>
          <w:lang w:bidi="fa-IR"/>
        </w:rPr>
        <w:t xml:space="preserve">4- تعیین جریان ابتدای فیدر </w:t>
      </w:r>
    </w:p>
    <w:p w14:paraId="11621EAC" w14:textId="525AD4D4" w:rsidR="009E46D4" w:rsidRDefault="009E46D4" w:rsidP="00C9489F">
      <w:pPr>
        <w:pStyle w:val="ListParagraph"/>
        <w:bidi/>
        <w:ind w:left="142" w:right="-180"/>
        <w:rPr>
          <w:sz w:val="28"/>
          <w:rtl/>
          <w:lang w:bidi="fa-IR"/>
        </w:rPr>
      </w:pPr>
      <w:r>
        <w:rPr>
          <w:rFonts w:hint="cs"/>
          <w:sz w:val="28"/>
          <w:rtl/>
          <w:lang w:bidi="fa-IR"/>
        </w:rPr>
        <w:t>جریان ابتدای فیدر مطابق دیاگرام تک خط</w:t>
      </w:r>
      <w:r w:rsidR="0005065B">
        <w:rPr>
          <w:rFonts w:hint="cs"/>
          <w:sz w:val="28"/>
          <w:rtl/>
          <w:lang w:bidi="fa-IR"/>
        </w:rPr>
        <w:t>ی فوق برابر با 184 آمپر می باشد</w:t>
      </w:r>
      <w:r>
        <w:rPr>
          <w:rFonts w:hint="cs"/>
          <w:sz w:val="28"/>
          <w:rtl/>
          <w:lang w:bidi="fa-IR"/>
        </w:rPr>
        <w:t>.</w:t>
      </w:r>
    </w:p>
    <w:p w14:paraId="7C3F5FF5" w14:textId="16C6009B" w:rsidR="009E46D4" w:rsidRDefault="009E46D4" w:rsidP="00C9489F">
      <w:pPr>
        <w:pStyle w:val="ListParagraph"/>
        <w:bidi/>
        <w:ind w:left="142" w:right="-180"/>
        <w:rPr>
          <w:sz w:val="28"/>
          <w:rtl/>
          <w:lang w:bidi="fa-IR"/>
        </w:rPr>
      </w:pPr>
      <w:r>
        <w:rPr>
          <w:rFonts w:hint="cs"/>
          <w:sz w:val="28"/>
          <w:rtl/>
          <w:lang w:bidi="fa-IR"/>
        </w:rPr>
        <w:t>5- ت</w:t>
      </w:r>
      <w:r w:rsidR="00B37DA3">
        <w:rPr>
          <w:rFonts w:hint="cs"/>
          <w:sz w:val="28"/>
          <w:rtl/>
          <w:lang w:bidi="fa-IR"/>
        </w:rPr>
        <w:t xml:space="preserve">عیین مجموع توان مورد نیاز فیدر </w:t>
      </w:r>
    </w:p>
    <w:p w14:paraId="2651320A" w14:textId="04E3040C" w:rsidR="009E46D4" w:rsidRDefault="009E46D4" w:rsidP="00C9489F">
      <w:pPr>
        <w:pStyle w:val="ListParagraph"/>
        <w:bidi/>
        <w:ind w:left="142" w:right="-180"/>
        <w:rPr>
          <w:sz w:val="28"/>
          <w:rtl/>
          <w:lang w:bidi="fa-IR"/>
        </w:rPr>
      </w:pPr>
      <w:r>
        <w:rPr>
          <w:rFonts w:hint="cs"/>
          <w:sz w:val="28"/>
          <w:rtl/>
          <w:lang w:bidi="fa-IR"/>
        </w:rPr>
        <w:t xml:space="preserve">مجموع توان مورد نیاز فیدر </w:t>
      </w:r>
      <w:r w:rsidR="0005065B">
        <w:rPr>
          <w:rFonts w:hint="cs"/>
          <w:sz w:val="28"/>
          <w:rtl/>
          <w:lang w:bidi="fa-IR"/>
        </w:rPr>
        <w:t>برایر با 110.4 کیلو وات می باشد</w:t>
      </w:r>
      <w:r>
        <w:rPr>
          <w:rFonts w:hint="cs"/>
          <w:sz w:val="28"/>
          <w:rtl/>
          <w:lang w:bidi="fa-IR"/>
        </w:rPr>
        <w:t>.</w:t>
      </w:r>
    </w:p>
    <w:p w14:paraId="13F9832D" w14:textId="0FFD9A2B" w:rsidR="009E46D4" w:rsidRDefault="00B37DA3" w:rsidP="00C9489F">
      <w:pPr>
        <w:pStyle w:val="ListParagraph"/>
        <w:bidi/>
        <w:ind w:left="142" w:right="-180"/>
        <w:rPr>
          <w:sz w:val="28"/>
          <w:rtl/>
          <w:lang w:bidi="fa-IR"/>
        </w:rPr>
      </w:pPr>
      <w:r>
        <w:rPr>
          <w:rFonts w:hint="cs"/>
          <w:sz w:val="28"/>
          <w:rtl/>
          <w:lang w:bidi="fa-IR"/>
        </w:rPr>
        <w:t xml:space="preserve">6- تعیین تلفات توان شبکه </w:t>
      </w:r>
    </w:p>
    <w:p w14:paraId="75FA7450" w14:textId="07B0CC61" w:rsidR="009E46D4" w:rsidRPr="0005065B" w:rsidRDefault="009E46D4" w:rsidP="0005065B">
      <w:pPr>
        <w:pStyle w:val="ListParagraph"/>
        <w:bidi/>
        <w:ind w:left="142" w:right="-180"/>
        <w:rPr>
          <w:sz w:val="28"/>
          <w:rtl/>
          <w:lang w:bidi="fa-IR"/>
        </w:rPr>
      </w:pPr>
      <w:r>
        <w:rPr>
          <w:rFonts w:hint="cs"/>
          <w:sz w:val="28"/>
          <w:rtl/>
          <w:lang w:bidi="fa-IR"/>
        </w:rPr>
        <w:t>مجموع تلفات در طول فید</w:t>
      </w:r>
      <w:r w:rsidR="0005065B">
        <w:rPr>
          <w:rFonts w:hint="cs"/>
          <w:sz w:val="28"/>
          <w:rtl/>
          <w:lang w:bidi="fa-IR"/>
        </w:rPr>
        <w:t>ر برابر با 2.4 کیلو وات می باشد</w:t>
      </w:r>
      <w:r>
        <w:rPr>
          <w:rFonts w:hint="cs"/>
          <w:sz w:val="28"/>
          <w:rtl/>
          <w:lang w:bidi="fa-IR"/>
        </w:rPr>
        <w:t>.</w:t>
      </w:r>
    </w:p>
    <w:p w14:paraId="0B8C7C67" w14:textId="77777777" w:rsidR="009E46D4" w:rsidRDefault="009E46D4" w:rsidP="0092201B">
      <w:pPr>
        <w:pStyle w:val="ListParagraph"/>
        <w:bidi/>
        <w:ind w:left="142" w:right="-180" w:firstLine="118"/>
        <w:rPr>
          <w:sz w:val="28"/>
          <w:rtl/>
          <w:lang w:bidi="fa-IR"/>
        </w:rPr>
      </w:pPr>
      <w:r>
        <w:rPr>
          <w:rFonts w:hint="cs"/>
          <w:sz w:val="28"/>
          <w:rtl/>
          <w:lang w:bidi="fa-IR"/>
        </w:rPr>
        <w:t>7- تعیین ظرفیت ترانسفورماتور</w:t>
      </w:r>
    </w:p>
    <w:p w14:paraId="278D2E72" w14:textId="071CC792" w:rsidR="009E46D4" w:rsidRPr="00CE2925" w:rsidRDefault="009E46D4" w:rsidP="00C9489F">
      <w:pPr>
        <w:pStyle w:val="ListParagraph"/>
        <w:numPr>
          <w:ilvl w:val="0"/>
          <w:numId w:val="48"/>
        </w:numPr>
        <w:bidi/>
        <w:ind w:right="-180"/>
        <w:rPr>
          <w:rFonts w:asciiTheme="majorBidi" w:hAnsiTheme="majorBidi" w:cstheme="majorBidi"/>
          <w:sz w:val="28"/>
          <w:rtl/>
          <w:lang w:bidi="fa-IR"/>
        </w:rPr>
      </w:pPr>
      <w:r>
        <w:rPr>
          <w:rFonts w:hint="cs"/>
          <w:sz w:val="28"/>
          <w:rtl/>
          <w:lang w:bidi="fa-IR"/>
        </w:rPr>
        <w:t>محاسبه میزان درصد بارگذاری برروی پست توزیع زمینی</w:t>
      </w:r>
    </w:p>
    <w:p w14:paraId="6E3B99A3" w14:textId="77777777" w:rsidR="009E46D4" w:rsidRPr="00D5034E" w:rsidRDefault="009E46D4" w:rsidP="00C9489F">
      <w:pPr>
        <w:pStyle w:val="ListParagraph"/>
        <w:ind w:left="142" w:right="-180" w:hanging="138"/>
        <w:rPr>
          <w:rFonts w:asciiTheme="majorBidi" w:eastAsiaTheme="minorEastAsia" w:hAnsiTheme="majorBidi" w:cstheme="majorBidi"/>
          <w:sz w:val="22"/>
          <w:szCs w:val="22"/>
          <w:rtl/>
          <w:lang w:bidi="fa-IR"/>
        </w:rPr>
      </w:pPr>
      <w:r w:rsidRPr="00D5034E">
        <w:rPr>
          <w:rFonts w:asciiTheme="majorBidi" w:hAnsiTheme="majorBidi" w:cstheme="majorBidi"/>
          <w:sz w:val="22"/>
          <w:szCs w:val="22"/>
          <w:lang w:bidi="fa-IR"/>
        </w:rPr>
        <w:t>S=</w:t>
      </w:r>
      <m:oMath>
        <m:rad>
          <m:radPr>
            <m:degHide m:val="1"/>
            <m:ctrlPr>
              <w:rPr>
                <w:rFonts w:ascii="Cambria Math" w:hAnsi="Cambria Math" w:cstheme="majorBidi"/>
                <w:i/>
                <w:sz w:val="22"/>
                <w:szCs w:val="22"/>
                <w:lang w:bidi="fa-IR"/>
              </w:rPr>
            </m:ctrlPr>
          </m:radPr>
          <m:deg/>
          <m:e>
            <m:r>
              <w:rPr>
                <w:rFonts w:ascii="Cambria Math" w:hAnsi="Cambria Math" w:cstheme="majorBidi"/>
                <w:sz w:val="22"/>
                <w:szCs w:val="22"/>
                <w:lang w:bidi="fa-IR"/>
              </w:rPr>
              <m:t>3</m:t>
            </m:r>
          </m:e>
        </m:rad>
        <m:r>
          <w:rPr>
            <w:rFonts w:ascii="Cambria Math" w:eastAsiaTheme="minorEastAsia" w:hAnsi="Cambria Math" w:cstheme="majorBidi"/>
            <w:sz w:val="22"/>
            <w:szCs w:val="22"/>
            <w:lang w:bidi="fa-IR"/>
          </w:rPr>
          <m:t>×V×I</m:t>
        </m:r>
      </m:oMath>
    </w:p>
    <w:p w14:paraId="7F81F454" w14:textId="77777777" w:rsidR="009E46D4" w:rsidRPr="00D5034E" w:rsidRDefault="009E46D4" w:rsidP="00C9489F">
      <w:pPr>
        <w:pStyle w:val="ListParagraph"/>
        <w:ind w:left="142" w:right="-180" w:hanging="138"/>
        <w:rPr>
          <w:rFonts w:asciiTheme="majorBidi" w:eastAsiaTheme="minorEastAsia" w:hAnsiTheme="majorBidi" w:cstheme="majorBidi"/>
          <w:sz w:val="22"/>
          <w:szCs w:val="22"/>
          <w:rtl/>
          <w:lang w:bidi="fa-IR"/>
        </w:rPr>
      </w:pPr>
      <w:r w:rsidRPr="00D5034E">
        <w:rPr>
          <w:rFonts w:asciiTheme="majorBidi" w:hAnsiTheme="majorBidi" w:cstheme="majorBidi"/>
          <w:sz w:val="22"/>
          <w:szCs w:val="22"/>
          <w:lang w:bidi="fa-IR"/>
        </w:rPr>
        <w:t xml:space="preserve">630 = </w:t>
      </w:r>
      <m:oMath>
        <m:rad>
          <m:radPr>
            <m:degHide m:val="1"/>
            <m:ctrlPr>
              <w:rPr>
                <w:rFonts w:ascii="Cambria Math" w:hAnsi="Cambria Math" w:cstheme="majorBidi"/>
                <w:i/>
                <w:sz w:val="22"/>
                <w:szCs w:val="22"/>
                <w:lang w:bidi="fa-IR"/>
              </w:rPr>
            </m:ctrlPr>
          </m:radPr>
          <m:deg/>
          <m:e>
            <m:r>
              <w:rPr>
                <w:rFonts w:ascii="Cambria Math" w:hAnsi="Cambria Math" w:cstheme="majorBidi"/>
                <w:sz w:val="22"/>
                <w:szCs w:val="22"/>
                <w:lang w:bidi="fa-IR"/>
              </w:rPr>
              <m:t>3</m:t>
            </m:r>
          </m:e>
        </m:rad>
        <m:r>
          <w:rPr>
            <w:rFonts w:ascii="Cambria Math" w:eastAsiaTheme="minorEastAsia" w:hAnsi="Cambria Math" w:cstheme="majorBidi"/>
            <w:sz w:val="22"/>
            <w:szCs w:val="22"/>
            <w:lang w:bidi="fa-IR"/>
          </w:rPr>
          <m:t>×0.4×I</m:t>
        </m:r>
      </m:oMath>
    </w:p>
    <w:p w14:paraId="37872CEF" w14:textId="77777777" w:rsidR="009E46D4" w:rsidRDefault="009E46D4" w:rsidP="00C9489F">
      <w:pPr>
        <w:pStyle w:val="ListParagraph"/>
        <w:ind w:left="142" w:right="-180" w:hanging="138"/>
        <w:rPr>
          <w:rFonts w:asciiTheme="majorBidi" w:eastAsiaTheme="minorEastAsia" w:hAnsiTheme="majorBidi" w:cstheme="majorBidi"/>
          <w:sz w:val="22"/>
          <w:szCs w:val="22"/>
          <w:rtl/>
          <w:lang w:bidi="fa-IR"/>
        </w:rPr>
      </w:pPr>
      <w:r w:rsidRPr="00D5034E">
        <w:rPr>
          <w:rFonts w:asciiTheme="majorBidi" w:eastAsiaTheme="minorEastAsia" w:hAnsiTheme="majorBidi" w:cstheme="majorBidi"/>
          <w:sz w:val="22"/>
          <w:szCs w:val="22"/>
          <w:lang w:bidi="fa-IR"/>
        </w:rPr>
        <w:t>I=913 A</w:t>
      </w:r>
    </w:p>
    <w:p w14:paraId="57D38E63" w14:textId="77777777" w:rsidR="009E46D4" w:rsidRDefault="009E46D4" w:rsidP="00C9489F">
      <w:pPr>
        <w:pStyle w:val="ListParagraph"/>
        <w:numPr>
          <w:ilvl w:val="0"/>
          <w:numId w:val="48"/>
        </w:numPr>
        <w:bidi/>
        <w:ind w:right="-180"/>
        <w:rPr>
          <w:rFonts w:eastAsiaTheme="minorEastAsia"/>
          <w:sz w:val="28"/>
          <w:rtl/>
          <w:lang w:bidi="fa-IR"/>
        </w:rPr>
      </w:pPr>
      <w:r>
        <w:rPr>
          <w:rFonts w:eastAsiaTheme="minorEastAsia" w:hint="cs"/>
          <w:sz w:val="28"/>
          <w:rtl/>
          <w:lang w:bidi="fa-IR"/>
        </w:rPr>
        <w:lastRenderedPageBreak/>
        <w:t>میزان بار ترانس موجود فبل از انتقال بار فیدر جدید</w:t>
      </w:r>
    </w:p>
    <w:p w14:paraId="6A0A4354" w14:textId="77777777" w:rsidR="009E46D4" w:rsidRPr="00CE2925" w:rsidRDefault="009E46D4" w:rsidP="00C9489F">
      <w:pPr>
        <w:pStyle w:val="ListParagraph"/>
        <w:ind w:left="142" w:right="-180" w:hanging="138"/>
        <w:rPr>
          <w:rFonts w:asciiTheme="majorBidi" w:eastAsiaTheme="minorEastAsia" w:hAnsiTheme="majorBidi" w:cstheme="majorBidi"/>
          <w:szCs w:val="24"/>
          <w:lang w:bidi="fa-IR"/>
        </w:rPr>
      </w:pPr>
      <w:r w:rsidRPr="00CE2925">
        <w:rPr>
          <w:rFonts w:asciiTheme="majorBidi" w:eastAsiaTheme="minorEastAsia" w:hAnsiTheme="majorBidi" w:cstheme="majorBidi"/>
          <w:szCs w:val="24"/>
          <w:lang w:bidi="fa-IR"/>
        </w:rPr>
        <w:t xml:space="preserve">913 </w:t>
      </w:r>
      <m:oMath>
        <m:r>
          <w:rPr>
            <w:rFonts w:ascii="Cambria Math" w:eastAsiaTheme="minorEastAsia" w:hAnsi="Cambria Math" w:cstheme="majorBidi"/>
            <w:szCs w:val="24"/>
            <w:lang w:bidi="fa-IR"/>
          </w:rPr>
          <m:t>×</m:t>
        </m:r>
      </m:oMath>
      <w:r w:rsidRPr="00CE2925">
        <w:rPr>
          <w:rFonts w:asciiTheme="majorBidi" w:eastAsiaTheme="minorEastAsia" w:hAnsiTheme="majorBidi" w:cstheme="majorBidi"/>
          <w:szCs w:val="24"/>
          <w:lang w:bidi="fa-IR"/>
        </w:rPr>
        <w:t>0.6 = 548</w:t>
      </w:r>
      <w:r w:rsidRPr="00CE2925">
        <w:rPr>
          <w:rFonts w:asciiTheme="majorBidi" w:eastAsiaTheme="minorEastAsia" w:hAnsiTheme="majorBidi" w:cstheme="majorBidi"/>
          <w:szCs w:val="24"/>
          <w:rtl/>
          <w:lang w:bidi="fa-IR"/>
        </w:rPr>
        <w:t xml:space="preserve"> </w:t>
      </w:r>
      <w:r w:rsidRPr="00CE2925">
        <w:rPr>
          <w:rFonts w:asciiTheme="majorBidi" w:eastAsiaTheme="minorEastAsia" w:hAnsiTheme="majorBidi" w:cstheme="majorBidi"/>
          <w:szCs w:val="24"/>
          <w:lang w:bidi="fa-IR"/>
        </w:rPr>
        <w:t>A</w:t>
      </w:r>
    </w:p>
    <w:p w14:paraId="26C5E5C7" w14:textId="77777777" w:rsidR="009E46D4" w:rsidRPr="00CE2925" w:rsidRDefault="009E46D4" w:rsidP="00C9489F">
      <w:pPr>
        <w:pStyle w:val="ListParagraph"/>
        <w:numPr>
          <w:ilvl w:val="0"/>
          <w:numId w:val="48"/>
        </w:numPr>
        <w:bidi/>
        <w:ind w:right="-180"/>
        <w:rPr>
          <w:rFonts w:eastAsiaTheme="minorEastAsia"/>
          <w:szCs w:val="24"/>
          <w:rtl/>
          <w:lang w:bidi="fa-IR"/>
        </w:rPr>
      </w:pPr>
      <w:r>
        <w:rPr>
          <w:rFonts w:eastAsiaTheme="minorEastAsia" w:hint="cs"/>
          <w:sz w:val="28"/>
          <w:rtl/>
          <w:lang w:bidi="fa-IR"/>
        </w:rPr>
        <w:t>تعداد مشترکین بر روی فیدر جدید</w:t>
      </w:r>
    </w:p>
    <w:p w14:paraId="110CCB3A" w14:textId="77777777" w:rsidR="009E46D4" w:rsidRPr="00CE2925" w:rsidRDefault="009E46D4" w:rsidP="00C9489F">
      <w:pPr>
        <w:pStyle w:val="ListParagraph"/>
        <w:ind w:left="142" w:right="-180" w:hanging="138"/>
        <w:rPr>
          <w:rFonts w:eastAsiaTheme="minorEastAsia"/>
          <w:szCs w:val="24"/>
          <w:rtl/>
          <w:lang w:bidi="fa-IR"/>
        </w:rPr>
      </w:pPr>
      <w:r w:rsidRPr="00CE2925">
        <w:rPr>
          <w:rFonts w:eastAsiaTheme="minorEastAsia"/>
          <w:szCs w:val="24"/>
          <w:lang w:bidi="fa-IR"/>
        </w:rPr>
        <w:t xml:space="preserve">N= 50 + (3 </w:t>
      </w:r>
      <m:oMath>
        <m:r>
          <w:rPr>
            <w:rFonts w:ascii="Cambria Math" w:eastAsiaTheme="minorEastAsia" w:hAnsi="Cambria Math"/>
            <w:szCs w:val="24"/>
            <w:lang w:bidi="fa-IR"/>
          </w:rPr>
          <m:t>×</m:t>
        </m:r>
      </m:oMath>
      <w:r w:rsidRPr="00CE2925">
        <w:rPr>
          <w:rFonts w:eastAsiaTheme="minorEastAsia"/>
          <w:szCs w:val="24"/>
          <w:lang w:bidi="fa-IR"/>
        </w:rPr>
        <w:t xml:space="preserve"> 3) = 59  </w:t>
      </w:r>
    </w:p>
    <w:p w14:paraId="32DD31EF" w14:textId="77777777" w:rsidR="009E46D4" w:rsidRDefault="009E46D4" w:rsidP="00C9489F">
      <w:pPr>
        <w:pStyle w:val="ListParagraph"/>
        <w:numPr>
          <w:ilvl w:val="0"/>
          <w:numId w:val="48"/>
        </w:numPr>
        <w:bidi/>
        <w:ind w:right="-180"/>
        <w:rPr>
          <w:rFonts w:eastAsiaTheme="minorEastAsia"/>
          <w:sz w:val="28"/>
          <w:lang w:bidi="fa-IR"/>
        </w:rPr>
      </w:pPr>
      <w:r>
        <w:rPr>
          <w:rFonts w:eastAsiaTheme="minorEastAsia" w:hint="cs"/>
          <w:sz w:val="28"/>
          <w:rtl/>
          <w:lang w:bidi="fa-IR"/>
        </w:rPr>
        <w:t xml:space="preserve">مقدار جریان مصرفی فیدر جدید براساس میانگین مصرف سرانه </w:t>
      </w:r>
    </w:p>
    <w:p w14:paraId="6AD16AB3" w14:textId="77777777" w:rsidR="009E46D4" w:rsidRPr="00CE2925" w:rsidRDefault="009E46D4" w:rsidP="00C9489F">
      <w:pPr>
        <w:pStyle w:val="ListParagraph"/>
        <w:ind w:left="142" w:right="-180" w:hanging="138"/>
        <w:rPr>
          <w:rFonts w:eastAsiaTheme="minorEastAsia"/>
          <w:szCs w:val="24"/>
          <w:rtl/>
          <w:lang w:bidi="fa-IR"/>
        </w:rPr>
      </w:pPr>
      <w:r w:rsidRPr="00CE2925">
        <w:rPr>
          <w:rFonts w:eastAsiaTheme="minorEastAsia"/>
          <w:szCs w:val="24"/>
          <w:lang w:bidi="fa-IR"/>
        </w:rPr>
        <w:t xml:space="preserve">I = 3.12 </w:t>
      </w:r>
      <m:oMath>
        <m:r>
          <w:rPr>
            <w:rFonts w:ascii="Cambria Math" w:eastAsiaTheme="minorEastAsia" w:hAnsi="Cambria Math"/>
            <w:szCs w:val="24"/>
            <w:lang w:bidi="fa-IR"/>
          </w:rPr>
          <m:t>×</m:t>
        </m:r>
      </m:oMath>
      <w:r w:rsidRPr="00CE2925">
        <w:rPr>
          <w:rFonts w:eastAsiaTheme="minorEastAsia"/>
          <w:szCs w:val="24"/>
          <w:lang w:bidi="fa-IR"/>
        </w:rPr>
        <w:t xml:space="preserve"> 59 = 184 A</w:t>
      </w:r>
    </w:p>
    <w:p w14:paraId="7EF73CCD" w14:textId="77777777" w:rsidR="009E46D4" w:rsidRPr="00CE2925" w:rsidRDefault="009E46D4" w:rsidP="00C9489F">
      <w:pPr>
        <w:pStyle w:val="ListParagraph"/>
        <w:numPr>
          <w:ilvl w:val="0"/>
          <w:numId w:val="48"/>
        </w:numPr>
        <w:bidi/>
        <w:ind w:right="-180"/>
        <w:rPr>
          <w:rFonts w:eastAsiaTheme="minorEastAsia"/>
          <w:szCs w:val="24"/>
          <w:lang w:bidi="fa-IR"/>
        </w:rPr>
      </w:pPr>
      <w:r>
        <w:rPr>
          <w:rFonts w:eastAsiaTheme="minorEastAsia" w:hint="cs"/>
          <w:sz w:val="28"/>
          <w:rtl/>
          <w:lang w:bidi="fa-IR"/>
        </w:rPr>
        <w:t>مقدار کل جریان بر روی پست زمینی</w:t>
      </w:r>
    </w:p>
    <w:p w14:paraId="6DE47457" w14:textId="77777777" w:rsidR="009E46D4" w:rsidRPr="00CE2925" w:rsidRDefault="00704C8A" w:rsidP="00C9489F">
      <w:pPr>
        <w:pStyle w:val="ListParagraph"/>
        <w:ind w:left="0" w:right="-180"/>
        <w:rPr>
          <w:rFonts w:eastAsiaTheme="minorEastAsia"/>
          <w:szCs w:val="24"/>
          <w:rtl/>
          <w:lang w:bidi="fa-IR"/>
        </w:rPr>
      </w:pPr>
      <m:oMath>
        <m:sSub>
          <m:sSubPr>
            <m:ctrlPr>
              <w:rPr>
                <w:rFonts w:ascii="Cambria Math" w:eastAsiaTheme="minorEastAsia" w:hAnsi="Cambria Math"/>
                <w:i/>
                <w:szCs w:val="24"/>
                <w:lang w:bidi="fa-IR"/>
              </w:rPr>
            </m:ctrlPr>
          </m:sSubPr>
          <m:e>
            <m:r>
              <w:rPr>
                <w:rFonts w:ascii="Cambria Math" w:eastAsiaTheme="minorEastAsia" w:hAnsi="Cambria Math"/>
                <w:szCs w:val="24"/>
                <w:lang w:bidi="fa-IR"/>
              </w:rPr>
              <m:t>I</m:t>
            </m:r>
          </m:e>
          <m:sub>
            <m:r>
              <w:rPr>
                <w:rFonts w:ascii="Cambria Math" w:eastAsiaTheme="minorEastAsia" w:hAnsi="Cambria Math"/>
                <w:szCs w:val="24"/>
                <w:lang w:bidi="fa-IR"/>
              </w:rPr>
              <m:t>t</m:t>
            </m:r>
          </m:sub>
        </m:sSub>
      </m:oMath>
      <w:r w:rsidR="009E46D4" w:rsidRPr="00CE2925">
        <w:rPr>
          <w:rFonts w:eastAsiaTheme="minorEastAsia"/>
          <w:szCs w:val="24"/>
          <w:lang w:bidi="fa-IR"/>
        </w:rPr>
        <w:t>=548 +184 = 732 A</w:t>
      </w:r>
    </w:p>
    <w:p w14:paraId="70500EC9" w14:textId="77777777" w:rsidR="009E46D4" w:rsidRDefault="009E46D4" w:rsidP="00C9489F">
      <w:pPr>
        <w:pStyle w:val="ListParagraph"/>
        <w:numPr>
          <w:ilvl w:val="0"/>
          <w:numId w:val="48"/>
        </w:numPr>
        <w:bidi/>
        <w:ind w:right="-180"/>
        <w:rPr>
          <w:rFonts w:eastAsiaTheme="minorEastAsia"/>
          <w:sz w:val="28"/>
          <w:lang w:bidi="fa-IR"/>
        </w:rPr>
      </w:pPr>
      <w:r>
        <w:rPr>
          <w:rFonts w:eastAsiaTheme="minorEastAsia" w:hint="cs"/>
          <w:sz w:val="28"/>
          <w:rtl/>
          <w:lang w:bidi="fa-IR"/>
        </w:rPr>
        <w:t>میزان درصد جریان بار ترانس بعد از انتقال بار فیدر جدید به پست موجود</w:t>
      </w:r>
    </w:p>
    <w:p w14:paraId="4A54257D" w14:textId="77777777" w:rsidR="009E46D4" w:rsidRPr="00CE2925" w:rsidRDefault="00704C8A" w:rsidP="00C9489F">
      <w:pPr>
        <w:pStyle w:val="ListParagraph"/>
        <w:ind w:left="0" w:right="-180"/>
        <w:rPr>
          <w:rFonts w:asciiTheme="majorBidi" w:eastAsiaTheme="minorEastAsia" w:hAnsiTheme="majorBidi" w:cstheme="majorBidi"/>
          <w:szCs w:val="24"/>
          <w:lang w:bidi="fa-IR"/>
        </w:rPr>
      </w:pPr>
      <m:oMath>
        <m:f>
          <m:fPr>
            <m:ctrlPr>
              <w:rPr>
                <w:rFonts w:ascii="Cambria Math" w:eastAsiaTheme="minorEastAsia" w:hAnsi="Cambria Math" w:cstheme="majorBidi"/>
                <w:sz w:val="32"/>
                <w:szCs w:val="32"/>
                <w:lang w:bidi="fa-IR"/>
              </w:rPr>
            </m:ctrlPr>
          </m:fPr>
          <m:num>
            <m:r>
              <m:rPr>
                <m:sty m:val="p"/>
              </m:rPr>
              <w:rPr>
                <w:rFonts w:ascii="Cambria Math" w:eastAsiaTheme="minorEastAsia" w:hAnsi="Cambria Math" w:cstheme="majorBidi"/>
                <w:sz w:val="32"/>
                <w:szCs w:val="32"/>
                <w:lang w:bidi="fa-IR"/>
              </w:rPr>
              <m:t>732</m:t>
            </m:r>
          </m:num>
          <m:den>
            <m:r>
              <m:rPr>
                <m:sty m:val="p"/>
              </m:rPr>
              <w:rPr>
                <w:rFonts w:ascii="Cambria Math" w:eastAsiaTheme="minorEastAsia" w:hAnsi="Cambria Math" w:cstheme="majorBidi"/>
                <w:sz w:val="32"/>
                <w:szCs w:val="32"/>
                <w:lang w:bidi="fa-IR"/>
              </w:rPr>
              <m:t>913</m:t>
            </m:r>
          </m:den>
        </m:f>
      </m:oMath>
      <w:r w:rsidR="009E46D4">
        <w:rPr>
          <w:rFonts w:asciiTheme="majorBidi" w:eastAsiaTheme="minorEastAsia" w:hAnsiTheme="majorBidi" w:cstheme="majorBidi"/>
          <w:szCs w:val="24"/>
          <w:lang w:bidi="fa-IR"/>
        </w:rPr>
        <w:t xml:space="preserve"> =</w:t>
      </w:r>
      <w:r w:rsidR="009E46D4" w:rsidRPr="00CE2925">
        <w:rPr>
          <w:rFonts w:asciiTheme="majorBidi" w:eastAsiaTheme="minorEastAsia" w:hAnsiTheme="majorBidi" w:cstheme="majorBidi"/>
          <w:szCs w:val="24"/>
          <w:lang w:bidi="fa-IR"/>
        </w:rPr>
        <w:t xml:space="preserve"> 0.8</w:t>
      </w:r>
    </w:p>
    <w:p w14:paraId="192EF89D" w14:textId="3CE5CE34" w:rsidR="009E46D4" w:rsidRDefault="0005065B" w:rsidP="00C9489F">
      <w:pPr>
        <w:pStyle w:val="ListParagraph"/>
        <w:bidi/>
        <w:ind w:left="142" w:right="-180" w:hanging="138"/>
        <w:rPr>
          <w:sz w:val="28"/>
          <w:rtl/>
          <w:lang w:bidi="fa-IR"/>
        </w:rPr>
      </w:pPr>
      <w:r>
        <w:rPr>
          <w:rFonts w:hint="cs"/>
          <w:sz w:val="28"/>
          <w:rtl/>
          <w:lang w:bidi="fa-IR"/>
        </w:rPr>
        <w:t xml:space="preserve">    </w:t>
      </w:r>
      <w:r w:rsidR="009E46D4">
        <w:rPr>
          <w:rFonts w:hint="cs"/>
          <w:sz w:val="28"/>
          <w:rtl/>
          <w:lang w:bidi="fa-IR"/>
        </w:rPr>
        <w:t>با توجه به محاسبات فوق و به جهت اینکه حداکثر درصد بهره برداری از توان نامی ترانسفورماتور 0.836=</w:t>
      </w:r>
      <w:r w:rsidR="009E46D4">
        <w:rPr>
          <w:sz w:val="28"/>
          <w:lang w:bidi="fa-IR"/>
        </w:rPr>
        <w:t xml:space="preserve">A </w:t>
      </w:r>
      <w:r w:rsidR="009E46D4">
        <w:rPr>
          <w:rFonts w:hint="cs"/>
          <w:sz w:val="28"/>
          <w:rtl/>
          <w:lang w:bidi="fa-IR"/>
        </w:rPr>
        <w:t xml:space="preserve"> می باشد</w:t>
      </w:r>
      <w:r>
        <w:rPr>
          <w:rFonts w:hint="cs"/>
          <w:sz w:val="28"/>
          <w:rtl/>
          <w:lang w:bidi="fa-IR"/>
        </w:rPr>
        <w:t>،</w:t>
      </w:r>
      <w:r w:rsidR="009E46D4">
        <w:rPr>
          <w:rFonts w:hint="cs"/>
          <w:sz w:val="28"/>
          <w:rtl/>
          <w:lang w:bidi="fa-IR"/>
        </w:rPr>
        <w:t xml:space="preserve"> امکان تامین برق این مجتمع </w:t>
      </w:r>
      <w:r w:rsidR="00B37DA3">
        <w:rPr>
          <w:rFonts w:hint="cs"/>
          <w:sz w:val="28"/>
          <w:rtl/>
          <w:lang w:bidi="fa-IR"/>
        </w:rPr>
        <w:t>از پست موجود امکان پذیر می باشد</w:t>
      </w:r>
      <w:r w:rsidR="009E46D4">
        <w:rPr>
          <w:rFonts w:hint="cs"/>
          <w:sz w:val="28"/>
          <w:rtl/>
          <w:lang w:bidi="fa-IR"/>
        </w:rPr>
        <w:t>.</w:t>
      </w:r>
    </w:p>
    <w:p w14:paraId="3A046E76" w14:textId="77777777" w:rsidR="009E46D4" w:rsidRDefault="009E46D4" w:rsidP="00C9489F">
      <w:pPr>
        <w:bidi/>
        <w:spacing w:after="160" w:line="259" w:lineRule="auto"/>
        <w:ind w:right="-180"/>
        <w:jc w:val="left"/>
        <w:rPr>
          <w:rFonts w:eastAsiaTheme="minorEastAsia"/>
          <w:sz w:val="28"/>
          <w:rtl/>
          <w:lang w:bidi="fa-IR"/>
        </w:rPr>
      </w:pPr>
    </w:p>
    <w:p w14:paraId="570E6D06" w14:textId="77777777" w:rsidR="009E46D4" w:rsidRPr="00295A6F" w:rsidRDefault="009E46D4" w:rsidP="00C9489F">
      <w:pPr>
        <w:ind w:left="426" w:right="-180" w:hanging="710"/>
        <w:rPr>
          <w:rFonts w:eastAsiaTheme="minorEastAsia"/>
          <w:sz w:val="22"/>
          <w:szCs w:val="22"/>
        </w:rPr>
      </w:pPr>
    </w:p>
    <w:p w14:paraId="5F7955F2" w14:textId="77777777" w:rsidR="009E46D4" w:rsidRDefault="009E46D4" w:rsidP="00C9489F">
      <w:pPr>
        <w:ind w:left="426" w:right="-180" w:hanging="710"/>
        <w:rPr>
          <w:rFonts w:eastAsiaTheme="minorEastAsia"/>
          <w:szCs w:val="24"/>
        </w:rPr>
      </w:pPr>
    </w:p>
    <w:p w14:paraId="4CE30BCA" w14:textId="77777777" w:rsidR="009E46D4" w:rsidRDefault="009E46D4" w:rsidP="00C9489F">
      <w:pPr>
        <w:spacing w:after="160" w:line="259" w:lineRule="auto"/>
        <w:ind w:right="-180"/>
        <w:jc w:val="left"/>
        <w:rPr>
          <w:rFonts w:eastAsiaTheme="minorEastAsia"/>
          <w:szCs w:val="24"/>
        </w:rPr>
      </w:pPr>
      <w:r>
        <w:rPr>
          <w:rFonts w:eastAsiaTheme="minorEastAsia"/>
          <w:szCs w:val="24"/>
        </w:rPr>
        <w:br w:type="page"/>
      </w:r>
    </w:p>
    <w:p w14:paraId="3D482D48" w14:textId="0B06A597" w:rsidR="009E46D4" w:rsidRPr="0020048E" w:rsidRDefault="009E46D4" w:rsidP="0005065B">
      <w:pPr>
        <w:ind w:right="26"/>
        <w:jc w:val="right"/>
        <w:rPr>
          <w:rFonts w:cs="B Zar"/>
          <w:b/>
          <w:bCs/>
          <w:sz w:val="26"/>
          <w:szCs w:val="26"/>
        </w:rPr>
      </w:pPr>
      <w:bookmarkStart w:id="1342" w:name="_Toc78835524"/>
      <w:r w:rsidRPr="0020048E">
        <w:rPr>
          <w:rFonts w:cs="B Zar" w:hint="cs"/>
          <w:b/>
          <w:bCs/>
          <w:sz w:val="26"/>
          <w:szCs w:val="26"/>
          <w:rtl/>
        </w:rPr>
        <w:lastRenderedPageBreak/>
        <w:t xml:space="preserve">مثال 3:  </w:t>
      </w:r>
      <w:r w:rsidRPr="0020048E">
        <w:rPr>
          <w:rFonts w:cs="B Zar" w:hint="cs"/>
          <w:b/>
          <w:bCs/>
          <w:sz w:val="26"/>
          <w:szCs w:val="26"/>
          <w:rtl/>
          <w:lang w:bidi="fa-IR"/>
        </w:rPr>
        <w:t>افزایش مشترکین بر روی شبکه موجود</w:t>
      </w:r>
      <w:bookmarkEnd w:id="1342"/>
    </w:p>
    <w:p w14:paraId="1F9D8514" w14:textId="79B097AD" w:rsidR="0005065B" w:rsidRDefault="009E46D4" w:rsidP="0005065B">
      <w:pPr>
        <w:bidi/>
        <w:ind w:right="-180"/>
        <w:jc w:val="left"/>
        <w:rPr>
          <w:sz w:val="28"/>
          <w:rtl/>
        </w:rPr>
      </w:pPr>
      <w:r w:rsidRPr="00295A6F">
        <w:rPr>
          <w:rFonts w:hint="cs"/>
          <w:sz w:val="28"/>
          <w:rtl/>
        </w:rPr>
        <w:t>یک متقاضی درخواست کنتور برق 25 آمپر سه فاز از انتهای خط فیدر اصلی شبکه موجود فشار ضعیف در یک منطقه صنعتی را نموده است</w:t>
      </w:r>
      <w:r w:rsidRPr="00295A6F">
        <w:rPr>
          <w:rFonts w:eastAsiaTheme="minorEastAsia" w:hint="cs"/>
          <w:iCs/>
          <w:color w:val="000000"/>
          <w:sz w:val="28"/>
          <w:rtl/>
          <w:lang w:bidi="fa-IR"/>
        </w:rPr>
        <w:t>.</w:t>
      </w:r>
      <w:r>
        <w:rPr>
          <w:rFonts w:hint="cs"/>
          <w:sz w:val="28"/>
          <w:rtl/>
        </w:rPr>
        <w:t xml:space="preserve"> برای </w:t>
      </w:r>
      <w:r w:rsidR="0005065B">
        <w:rPr>
          <w:rFonts w:hint="cs"/>
          <w:sz w:val="28"/>
          <w:rtl/>
        </w:rPr>
        <w:t>انجام طراحی شبکه مذکور</w:t>
      </w:r>
      <w:r>
        <w:rPr>
          <w:rFonts w:hint="cs"/>
          <w:sz w:val="28"/>
          <w:rtl/>
        </w:rPr>
        <w:t>، فرآیند طراحی مطابق با بخش سوم جدول شماره 14 به شرح ذیل انجام</w:t>
      </w:r>
    </w:p>
    <w:p w14:paraId="14FE0863" w14:textId="34E58026" w:rsidR="009E46D4" w:rsidRDefault="00B37DA3" w:rsidP="0005065B">
      <w:pPr>
        <w:bidi/>
        <w:ind w:right="-180"/>
        <w:rPr>
          <w:sz w:val="28"/>
          <w:rtl/>
          <w:lang w:bidi="fa-IR"/>
        </w:rPr>
      </w:pPr>
      <w:r>
        <w:rPr>
          <w:rFonts w:hint="cs"/>
          <w:sz w:val="28"/>
          <w:rtl/>
        </w:rPr>
        <w:t>می گردد</w:t>
      </w:r>
      <w:r w:rsidR="009E46D4">
        <w:rPr>
          <w:rFonts w:hint="cs"/>
          <w:sz w:val="28"/>
          <w:rtl/>
        </w:rPr>
        <w:t>:</w:t>
      </w:r>
      <w:r w:rsidR="009E46D4">
        <w:rPr>
          <w:rFonts w:hint="cs"/>
          <w:sz w:val="28"/>
          <w:rtl/>
          <w:lang w:bidi="fa-IR"/>
        </w:rPr>
        <w:t xml:space="preserve"> </w:t>
      </w:r>
    </w:p>
    <w:p w14:paraId="709480A6" w14:textId="77777777" w:rsidR="009E46D4" w:rsidRPr="00295A6F" w:rsidRDefault="009E46D4" w:rsidP="00C9489F">
      <w:pPr>
        <w:bidi/>
        <w:ind w:right="-180"/>
        <w:rPr>
          <w:sz w:val="28"/>
          <w:rtl/>
        </w:rPr>
      </w:pPr>
      <w:r>
        <w:rPr>
          <w:rFonts w:hint="cs"/>
          <w:sz w:val="28"/>
          <w:rtl/>
        </w:rPr>
        <w:t>ورودی ها :</w:t>
      </w:r>
    </w:p>
    <w:p w14:paraId="0C185379" w14:textId="77777777" w:rsidR="009E46D4" w:rsidRPr="00295A6F" w:rsidRDefault="009E46D4" w:rsidP="0092201B">
      <w:pPr>
        <w:bidi/>
        <w:ind w:left="118" w:right="-180"/>
        <w:rPr>
          <w:sz w:val="28"/>
          <w:rtl/>
        </w:rPr>
      </w:pPr>
      <w:r>
        <w:rPr>
          <w:rFonts w:hint="cs"/>
          <w:sz w:val="28"/>
          <w:rtl/>
        </w:rPr>
        <w:t>1</w:t>
      </w:r>
      <w:r w:rsidRPr="00295A6F">
        <w:rPr>
          <w:rFonts w:hint="cs"/>
          <w:sz w:val="28"/>
          <w:rtl/>
        </w:rPr>
        <w:t>- بررسی وضعیت بار پست توزیع موجود و فیدر بالادستی</w:t>
      </w:r>
    </w:p>
    <w:p w14:paraId="1C47037B" w14:textId="6DAE603B" w:rsidR="009E46D4" w:rsidRPr="00AE6D7D" w:rsidRDefault="009E46D4" w:rsidP="00B8442A">
      <w:pPr>
        <w:pStyle w:val="ListParagraph"/>
        <w:numPr>
          <w:ilvl w:val="0"/>
          <w:numId w:val="48"/>
        </w:numPr>
        <w:bidi/>
        <w:ind w:right="-180"/>
        <w:rPr>
          <w:sz w:val="28"/>
          <w:rtl/>
          <w:lang w:bidi="fa-IR"/>
        </w:rPr>
      </w:pPr>
      <w:r w:rsidRPr="008A10E2">
        <w:rPr>
          <w:rFonts w:hint="cs"/>
          <w:sz w:val="28"/>
          <w:rtl/>
        </w:rPr>
        <w:t>ظرفیت ترانس</w:t>
      </w:r>
      <w:r w:rsidR="00AE6D7D">
        <w:rPr>
          <w:rFonts w:hint="cs"/>
          <w:sz w:val="28"/>
          <w:rtl/>
        </w:rPr>
        <w:t>فورماتور</w:t>
      </w:r>
      <w:r w:rsidRPr="008A10E2">
        <w:rPr>
          <w:rFonts w:hint="cs"/>
          <w:sz w:val="28"/>
          <w:rtl/>
        </w:rPr>
        <w:t xml:space="preserve"> موجود</w:t>
      </w:r>
      <w:r w:rsidRPr="0005065B">
        <w:rPr>
          <w:sz w:val="22"/>
          <w:szCs w:val="22"/>
        </w:rPr>
        <w:t>KVA</w:t>
      </w:r>
      <w:r w:rsidRPr="008A10E2">
        <w:rPr>
          <w:sz w:val="28"/>
        </w:rPr>
        <w:t xml:space="preserve"> </w:t>
      </w:r>
      <w:r w:rsidRPr="008A10E2">
        <w:rPr>
          <w:rFonts w:hint="cs"/>
          <w:sz w:val="28"/>
          <w:rtl/>
          <w:lang w:bidi="fa-IR"/>
        </w:rPr>
        <w:t>315 =</w:t>
      </w:r>
      <w:r w:rsidRPr="008A10E2">
        <w:rPr>
          <w:sz w:val="28"/>
          <w:lang w:bidi="fa-IR"/>
        </w:rPr>
        <w:t>S</w:t>
      </w:r>
      <w:r w:rsidRPr="008A10E2">
        <w:rPr>
          <w:sz w:val="28"/>
        </w:rPr>
        <w:t xml:space="preserve"> </w:t>
      </w:r>
      <w:r w:rsidR="00AE6D7D">
        <w:rPr>
          <w:rFonts w:hint="cs"/>
          <w:sz w:val="28"/>
          <w:rtl/>
          <w:lang w:bidi="fa-IR"/>
        </w:rPr>
        <w:t xml:space="preserve"> و میزان در</w:t>
      </w:r>
      <w:r w:rsidRPr="008A10E2">
        <w:rPr>
          <w:rFonts w:hint="cs"/>
          <w:sz w:val="28"/>
          <w:rtl/>
          <w:lang w:bidi="fa-IR"/>
        </w:rPr>
        <w:t>صد</w:t>
      </w:r>
      <w:r w:rsidR="00AE6D7D">
        <w:rPr>
          <w:rFonts w:hint="cs"/>
          <w:sz w:val="28"/>
          <w:rtl/>
          <w:lang w:bidi="fa-IR"/>
        </w:rPr>
        <w:t xml:space="preserve"> </w:t>
      </w:r>
      <w:r w:rsidRPr="008A10E2">
        <w:rPr>
          <w:rFonts w:hint="cs"/>
          <w:sz w:val="28"/>
          <w:rtl/>
          <w:lang w:bidi="fa-IR"/>
        </w:rPr>
        <w:t xml:space="preserve">بار در پیک بار برابر با 61% </w:t>
      </w:r>
      <w:r w:rsidR="00B8442A">
        <w:rPr>
          <w:rFonts w:hint="cs"/>
          <w:sz w:val="28"/>
          <w:rtl/>
          <w:lang w:bidi="fa-IR"/>
        </w:rPr>
        <w:t>است</w:t>
      </w:r>
      <w:r w:rsidRPr="00AE6D7D">
        <w:rPr>
          <w:rFonts w:hint="cs"/>
          <w:sz w:val="28"/>
          <w:rtl/>
          <w:lang w:bidi="fa-IR"/>
        </w:rPr>
        <w:t xml:space="preserve">، </w:t>
      </w:r>
      <w:r w:rsidR="0036182A">
        <w:rPr>
          <w:rFonts w:hint="cs"/>
          <w:sz w:val="28"/>
          <w:rtl/>
          <w:lang w:bidi="fa-IR"/>
        </w:rPr>
        <w:t>که با توجه به شرایط منطقه</w:t>
      </w:r>
      <w:r w:rsidRPr="00AE6D7D">
        <w:rPr>
          <w:rFonts w:hint="cs"/>
          <w:sz w:val="28"/>
          <w:rtl/>
          <w:lang w:bidi="fa-IR"/>
        </w:rPr>
        <w:t xml:space="preserve"> ضریب بهره برداری</w:t>
      </w:r>
      <w:r w:rsidR="0036182A">
        <w:rPr>
          <w:rFonts w:hint="cs"/>
          <w:sz w:val="28"/>
          <w:rtl/>
          <w:lang w:bidi="fa-IR"/>
        </w:rPr>
        <w:t xml:space="preserve"> ترانسفورماتور</w:t>
      </w:r>
      <w:r w:rsidRPr="00AE6D7D">
        <w:rPr>
          <w:rFonts w:hint="cs"/>
          <w:sz w:val="28"/>
          <w:rtl/>
          <w:lang w:bidi="fa-IR"/>
        </w:rPr>
        <w:t xml:space="preserve"> به میزان 0.836=</w:t>
      </w:r>
      <w:r w:rsidRPr="00AE6D7D">
        <w:rPr>
          <w:sz w:val="28"/>
          <w:lang w:bidi="fa-IR"/>
        </w:rPr>
        <w:t xml:space="preserve">A </w:t>
      </w:r>
      <w:r w:rsidRPr="00AE6D7D">
        <w:rPr>
          <w:rFonts w:hint="cs"/>
          <w:sz w:val="28"/>
          <w:rtl/>
          <w:lang w:bidi="fa-IR"/>
        </w:rPr>
        <w:t xml:space="preserve"> می باشد</w:t>
      </w:r>
      <w:r w:rsidR="00B8442A">
        <w:rPr>
          <w:rFonts w:hint="cs"/>
          <w:sz w:val="28"/>
          <w:rtl/>
          <w:lang w:bidi="fa-IR"/>
        </w:rPr>
        <w:t>، پس</w:t>
      </w:r>
      <w:r w:rsidRPr="00AE6D7D">
        <w:rPr>
          <w:rFonts w:hint="cs"/>
          <w:sz w:val="28"/>
          <w:rtl/>
          <w:lang w:bidi="fa-IR"/>
        </w:rPr>
        <w:t xml:space="preserve"> امکان واگذاری </w:t>
      </w:r>
      <w:r w:rsidR="0036182A">
        <w:rPr>
          <w:rFonts w:hint="cs"/>
          <w:sz w:val="28"/>
          <w:rtl/>
          <w:lang w:bidi="fa-IR"/>
        </w:rPr>
        <w:t>برق به مشترک جدید وجود دارد</w:t>
      </w:r>
      <w:r w:rsidRPr="00AE6D7D">
        <w:rPr>
          <w:rFonts w:hint="cs"/>
          <w:sz w:val="28"/>
          <w:rtl/>
          <w:lang w:bidi="fa-IR"/>
        </w:rPr>
        <w:t>.</w:t>
      </w:r>
    </w:p>
    <w:p w14:paraId="6B5D33D6" w14:textId="77777777" w:rsidR="009E46D4" w:rsidRPr="00295A6F" w:rsidRDefault="009E46D4" w:rsidP="0092201B">
      <w:pPr>
        <w:bidi/>
        <w:ind w:left="118" w:right="-180"/>
        <w:rPr>
          <w:sz w:val="28"/>
          <w:rtl/>
        </w:rPr>
      </w:pPr>
      <w:r>
        <w:rPr>
          <w:rFonts w:hint="cs"/>
          <w:sz w:val="28"/>
          <w:rtl/>
        </w:rPr>
        <w:t>2</w:t>
      </w:r>
      <w:r w:rsidRPr="00295A6F">
        <w:rPr>
          <w:rFonts w:hint="cs"/>
          <w:sz w:val="28"/>
          <w:rtl/>
        </w:rPr>
        <w:t xml:space="preserve">- فاصله محل </w:t>
      </w:r>
      <w:r>
        <w:rPr>
          <w:rFonts w:hint="cs"/>
          <w:sz w:val="28"/>
          <w:rtl/>
        </w:rPr>
        <w:t xml:space="preserve">نقاط تقاضای بار از فیدر موجود </w:t>
      </w:r>
      <w:r w:rsidRPr="00295A6F">
        <w:rPr>
          <w:rFonts w:hint="cs"/>
          <w:sz w:val="28"/>
          <w:rtl/>
        </w:rPr>
        <w:t>( طول خط)</w:t>
      </w:r>
    </w:p>
    <w:p w14:paraId="719A94BF" w14:textId="5F0A71F1" w:rsidR="009E46D4" w:rsidRPr="008A10E2" w:rsidRDefault="00B8442A" w:rsidP="00C9489F">
      <w:pPr>
        <w:pStyle w:val="ListParagraph"/>
        <w:numPr>
          <w:ilvl w:val="0"/>
          <w:numId w:val="48"/>
        </w:numPr>
        <w:bidi/>
        <w:ind w:right="-180"/>
        <w:rPr>
          <w:sz w:val="28"/>
          <w:rtl/>
        </w:rPr>
      </w:pPr>
      <w:r>
        <w:rPr>
          <w:rFonts w:hint="cs"/>
          <w:sz w:val="28"/>
          <w:rtl/>
        </w:rPr>
        <w:t>با توجه به موقعیت محل</w:t>
      </w:r>
      <w:r w:rsidR="009E46D4" w:rsidRPr="008A10E2">
        <w:rPr>
          <w:rFonts w:hint="cs"/>
          <w:sz w:val="28"/>
          <w:rtl/>
        </w:rPr>
        <w:t>، طول خط فیدر اصلی تا محل مصرف حدود 170 متر می با</w:t>
      </w:r>
      <w:r>
        <w:rPr>
          <w:rFonts w:hint="cs"/>
          <w:sz w:val="28"/>
          <w:rtl/>
        </w:rPr>
        <w:t>شد</w:t>
      </w:r>
      <w:r w:rsidR="009E46D4" w:rsidRPr="008A10E2">
        <w:rPr>
          <w:rFonts w:hint="cs"/>
          <w:sz w:val="28"/>
          <w:rtl/>
        </w:rPr>
        <w:t>.</w:t>
      </w:r>
    </w:p>
    <w:p w14:paraId="524954E7" w14:textId="77777777" w:rsidR="009E46D4" w:rsidRPr="00295A6F" w:rsidRDefault="009E46D4" w:rsidP="0092201B">
      <w:pPr>
        <w:bidi/>
        <w:ind w:left="118" w:right="-180"/>
        <w:rPr>
          <w:sz w:val="28"/>
          <w:rtl/>
        </w:rPr>
      </w:pPr>
      <w:r>
        <w:rPr>
          <w:rFonts w:hint="cs"/>
          <w:sz w:val="28"/>
          <w:rtl/>
        </w:rPr>
        <w:t>3</w:t>
      </w:r>
      <w:r w:rsidRPr="00295A6F">
        <w:rPr>
          <w:rFonts w:hint="cs"/>
          <w:sz w:val="28"/>
          <w:rtl/>
        </w:rPr>
        <w:t>- مکان و نوع تعرفه و میزان توان مصرفی</w:t>
      </w:r>
    </w:p>
    <w:p w14:paraId="624B02F3" w14:textId="77777777" w:rsidR="009E46D4" w:rsidRPr="00295A6F" w:rsidRDefault="009E46D4" w:rsidP="00C9489F">
      <w:pPr>
        <w:pStyle w:val="ListParagraph"/>
        <w:numPr>
          <w:ilvl w:val="0"/>
          <w:numId w:val="36"/>
        </w:numPr>
        <w:bidi/>
        <w:spacing w:after="160"/>
        <w:ind w:left="566" w:right="-180"/>
        <w:jc w:val="left"/>
        <w:rPr>
          <w:sz w:val="28"/>
        </w:rPr>
      </w:pPr>
      <w:r w:rsidRPr="00295A6F">
        <w:rPr>
          <w:rFonts w:hint="cs"/>
          <w:sz w:val="28"/>
          <w:rtl/>
        </w:rPr>
        <w:t>مکان : صنعتی</w:t>
      </w:r>
    </w:p>
    <w:p w14:paraId="72BD06BB" w14:textId="77777777" w:rsidR="009E46D4" w:rsidRPr="00295A6F" w:rsidRDefault="009E46D4" w:rsidP="00C9489F">
      <w:pPr>
        <w:pStyle w:val="ListParagraph"/>
        <w:numPr>
          <w:ilvl w:val="0"/>
          <w:numId w:val="36"/>
        </w:numPr>
        <w:bidi/>
        <w:spacing w:after="160"/>
        <w:ind w:left="566" w:right="-180"/>
        <w:jc w:val="left"/>
        <w:rPr>
          <w:sz w:val="28"/>
        </w:rPr>
      </w:pPr>
      <w:r w:rsidRPr="00295A6F">
        <w:rPr>
          <w:rFonts w:hint="cs"/>
          <w:sz w:val="28"/>
          <w:rtl/>
        </w:rPr>
        <w:t>نوع تعرفه : تجاری</w:t>
      </w:r>
    </w:p>
    <w:p w14:paraId="58B827B2" w14:textId="77777777" w:rsidR="009E46D4" w:rsidRPr="00295A6F" w:rsidRDefault="009E46D4" w:rsidP="00C9489F">
      <w:pPr>
        <w:pStyle w:val="ListParagraph"/>
        <w:numPr>
          <w:ilvl w:val="0"/>
          <w:numId w:val="36"/>
        </w:numPr>
        <w:bidi/>
        <w:spacing w:after="160"/>
        <w:ind w:left="566" w:right="-180"/>
        <w:jc w:val="left"/>
        <w:rPr>
          <w:sz w:val="28"/>
        </w:rPr>
      </w:pPr>
      <w:r w:rsidRPr="00295A6F">
        <w:rPr>
          <w:rFonts w:hint="cs"/>
          <w:sz w:val="28"/>
          <w:rtl/>
        </w:rPr>
        <w:t>میزان توان مصرفی جهت هر مشترک</w:t>
      </w:r>
      <w:r>
        <w:rPr>
          <w:rFonts w:hint="cs"/>
          <w:sz w:val="28"/>
          <w:rtl/>
        </w:rPr>
        <w:t xml:space="preserve"> سه فاز</w:t>
      </w:r>
      <w:r w:rsidRPr="00295A6F">
        <w:rPr>
          <w:rFonts w:hint="cs"/>
          <w:sz w:val="28"/>
          <w:rtl/>
        </w:rPr>
        <w:t xml:space="preserve"> : 15 کیلو وات</w:t>
      </w:r>
    </w:p>
    <w:p w14:paraId="2BD7C9EE" w14:textId="77777777" w:rsidR="009E46D4" w:rsidRPr="00295A6F" w:rsidRDefault="009E46D4" w:rsidP="0092201B">
      <w:pPr>
        <w:pStyle w:val="ListParagraph"/>
        <w:bidi/>
        <w:ind w:left="1466" w:right="-180" w:hanging="1348"/>
        <w:rPr>
          <w:sz w:val="28"/>
          <w:rtl/>
        </w:rPr>
      </w:pPr>
      <w:r>
        <w:rPr>
          <w:rFonts w:hint="cs"/>
          <w:sz w:val="28"/>
          <w:rtl/>
        </w:rPr>
        <w:t>4</w:t>
      </w:r>
      <w:r w:rsidRPr="00295A6F">
        <w:rPr>
          <w:rFonts w:hint="cs"/>
          <w:sz w:val="28"/>
          <w:rtl/>
        </w:rPr>
        <w:t>- میانگین مصرف سرانه مشترکین ( تکفاز و سه فاز ) با اعمال ضرایب همزمانی</w:t>
      </w:r>
    </w:p>
    <w:p w14:paraId="106A8961" w14:textId="767C6F0C" w:rsidR="009E46D4" w:rsidRDefault="009E46D4" w:rsidP="00B8442A">
      <w:pPr>
        <w:pStyle w:val="ListParagraph"/>
        <w:numPr>
          <w:ilvl w:val="0"/>
          <w:numId w:val="37"/>
        </w:numPr>
        <w:bidi/>
        <w:spacing w:after="160"/>
        <w:ind w:left="566" w:right="-180"/>
        <w:jc w:val="left"/>
        <w:rPr>
          <w:sz w:val="28"/>
        </w:rPr>
      </w:pPr>
      <w:r w:rsidRPr="00295A6F">
        <w:rPr>
          <w:rFonts w:hint="cs"/>
          <w:sz w:val="28"/>
          <w:rtl/>
        </w:rPr>
        <w:t>با توجه به موجود بودن ترانس</w:t>
      </w:r>
      <w:r w:rsidR="00B8442A">
        <w:rPr>
          <w:rFonts w:hint="cs"/>
          <w:sz w:val="28"/>
          <w:rtl/>
        </w:rPr>
        <w:t>فورماتور</w:t>
      </w:r>
      <w:r w:rsidRPr="00295A6F">
        <w:rPr>
          <w:rFonts w:hint="cs"/>
          <w:sz w:val="28"/>
          <w:rtl/>
        </w:rPr>
        <w:t xml:space="preserve"> و برداشت</w:t>
      </w:r>
      <w:r w:rsidRPr="00295A6F">
        <w:rPr>
          <w:sz w:val="28"/>
        </w:rPr>
        <w:t xml:space="preserve">  </w:t>
      </w:r>
      <w:r w:rsidRPr="00295A6F">
        <w:rPr>
          <w:rFonts w:hint="cs"/>
          <w:sz w:val="28"/>
          <w:rtl/>
          <w:lang w:bidi="fa-IR"/>
        </w:rPr>
        <w:t>اطلاعات</w:t>
      </w:r>
      <w:r w:rsidRPr="00295A6F">
        <w:rPr>
          <w:rFonts w:hint="cs"/>
          <w:sz w:val="28"/>
          <w:rtl/>
        </w:rPr>
        <w:t xml:space="preserve"> تعداد مشترکین تکفاز و سه فاز که برابر با  </w:t>
      </w:r>
      <w:r w:rsidRPr="00295A6F">
        <w:rPr>
          <w:sz w:val="28"/>
        </w:rPr>
        <w:t>(25C+14B)</w:t>
      </w:r>
      <w:r>
        <w:rPr>
          <w:rFonts w:hint="cs"/>
          <w:sz w:val="28"/>
          <w:rtl/>
        </w:rPr>
        <w:t xml:space="preserve"> </w:t>
      </w:r>
      <w:r w:rsidR="00B8442A">
        <w:rPr>
          <w:rFonts w:hint="cs"/>
          <w:sz w:val="28"/>
          <w:rtl/>
        </w:rPr>
        <w:t>می باشد و</w:t>
      </w:r>
      <w:r w:rsidRPr="00295A6F">
        <w:rPr>
          <w:rFonts w:hint="cs"/>
          <w:sz w:val="28"/>
          <w:rtl/>
        </w:rPr>
        <w:t>همچنین با د</w:t>
      </w:r>
      <w:r w:rsidR="00B8442A">
        <w:rPr>
          <w:rFonts w:hint="cs"/>
          <w:sz w:val="28"/>
          <w:rtl/>
        </w:rPr>
        <w:t>اشتن بار فیدر مربوطه در پیک بار</w:t>
      </w:r>
      <w:r w:rsidRPr="00295A6F">
        <w:rPr>
          <w:rFonts w:hint="cs"/>
          <w:sz w:val="28"/>
          <w:rtl/>
        </w:rPr>
        <w:t>، میانگین مصرف سرانه مربوطه به شرح ذیل محاسبه می گردد</w:t>
      </w:r>
      <w:r w:rsidR="00B8442A">
        <w:rPr>
          <w:rFonts w:hint="cs"/>
          <w:sz w:val="28"/>
          <w:rtl/>
        </w:rPr>
        <w:t>:</w:t>
      </w:r>
      <w:r w:rsidRPr="00295A6F">
        <w:rPr>
          <w:rFonts w:hint="cs"/>
          <w:sz w:val="28"/>
          <w:rtl/>
        </w:rPr>
        <w:t xml:space="preserve"> </w:t>
      </w:r>
    </w:p>
    <w:p w14:paraId="1EBD258F" w14:textId="77777777" w:rsidR="00B8442A" w:rsidRPr="00295A6F" w:rsidRDefault="00B8442A" w:rsidP="00B8442A">
      <w:pPr>
        <w:pStyle w:val="ListParagraph"/>
        <w:bidi/>
        <w:spacing w:after="160"/>
        <w:ind w:left="566" w:right="-180"/>
        <w:jc w:val="left"/>
        <w:rPr>
          <w:sz w:val="28"/>
        </w:rPr>
      </w:pPr>
    </w:p>
    <w:p w14:paraId="62250083" w14:textId="77777777" w:rsidR="009E46D4" w:rsidRPr="00295A6F" w:rsidRDefault="00704C8A" w:rsidP="00C9489F">
      <w:pPr>
        <w:pStyle w:val="ListParagraph"/>
        <w:ind w:left="142" w:right="-180"/>
        <w:rPr>
          <w:szCs w:val="24"/>
        </w:rPr>
      </w:pPr>
      <m:oMath>
        <m:sSub>
          <m:sSubPr>
            <m:ctrlPr>
              <w:rPr>
                <w:rFonts w:ascii="Cambria Math" w:hAnsi="Cambria Math"/>
                <w:szCs w:val="24"/>
              </w:rPr>
            </m:ctrlPr>
          </m:sSubPr>
          <m:e>
            <m:r>
              <w:rPr>
                <w:rFonts w:ascii="Cambria Math" w:hAnsi="Cambria Math"/>
                <w:szCs w:val="24"/>
              </w:rPr>
              <m:t>I</m:t>
            </m:r>
          </m:e>
          <m:sub>
            <m:r>
              <w:rPr>
                <w:rFonts w:ascii="Cambria Math" w:hAnsi="Cambria Math"/>
                <w:szCs w:val="24"/>
              </w:rPr>
              <m:t>1∅</m:t>
            </m:r>
          </m:sub>
        </m:sSub>
      </m:oMath>
      <w:r w:rsidR="009E46D4" w:rsidRPr="00295A6F">
        <w:rPr>
          <w:rFonts w:eastAsiaTheme="minorEastAsia"/>
          <w:szCs w:val="24"/>
        </w:rPr>
        <w:t xml:space="preserve">= </w:t>
      </w:r>
      <m:oMath>
        <m:f>
          <m:fPr>
            <m:ctrlPr>
              <w:rPr>
                <w:rFonts w:ascii="Cambria Math" w:eastAsiaTheme="minorEastAsia" w:hAnsi="Cambria Math"/>
                <w:i/>
                <w:szCs w:val="24"/>
              </w:rPr>
            </m:ctrlPr>
          </m:fPr>
          <m:num>
            <m:sSub>
              <m:sSubPr>
                <m:ctrlPr>
                  <w:rPr>
                    <w:rFonts w:ascii="Cambria Math" w:eastAsiaTheme="minorEastAsia" w:hAnsi="Cambria Math"/>
                    <w:i/>
                    <w:szCs w:val="24"/>
                  </w:rPr>
                </m:ctrlPr>
              </m:sSubPr>
              <m:e>
                <m:r>
                  <w:rPr>
                    <w:rFonts w:ascii="Cambria Math" w:eastAsiaTheme="minorEastAsia" w:hAnsi="Cambria Math"/>
                    <w:szCs w:val="24"/>
                  </w:rPr>
                  <m:t>I</m:t>
                </m:r>
              </m:e>
              <m:sub>
                <m:r>
                  <w:rPr>
                    <w:rFonts w:ascii="Cambria Math" w:eastAsiaTheme="minorEastAsia" w:hAnsi="Cambria Math"/>
                    <w:szCs w:val="24"/>
                  </w:rPr>
                  <m:t>R</m:t>
                </m:r>
              </m:sub>
            </m:sSub>
            <m: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I</m:t>
                </m:r>
              </m:e>
              <m:sub>
                <m:r>
                  <w:rPr>
                    <w:rFonts w:ascii="Cambria Math" w:eastAsiaTheme="minorEastAsia" w:hAnsi="Cambria Math"/>
                    <w:szCs w:val="24"/>
                  </w:rPr>
                  <m:t>S</m:t>
                </m:r>
              </m:sub>
            </m:sSub>
            <m:r>
              <w:rPr>
                <w:rFonts w:ascii="Cambria Math" w:eastAsiaTheme="minorEastAsia" w:hAnsi="Cambria Math"/>
                <w:szCs w:val="24"/>
              </w:rPr>
              <m:t>+</m:t>
            </m:r>
            <m:sSub>
              <m:sSubPr>
                <m:ctrlPr>
                  <w:rPr>
                    <w:rFonts w:ascii="Cambria Math" w:eastAsiaTheme="minorEastAsia" w:hAnsi="Cambria Math"/>
                    <w:i/>
                    <w:szCs w:val="24"/>
                  </w:rPr>
                </m:ctrlPr>
              </m:sSubPr>
              <m:e>
                <m:r>
                  <w:rPr>
                    <w:rFonts w:ascii="Cambria Math" w:eastAsiaTheme="minorEastAsia" w:hAnsi="Cambria Math"/>
                    <w:szCs w:val="24"/>
                  </w:rPr>
                  <m:t>I</m:t>
                </m:r>
              </m:e>
              <m:sub>
                <m:r>
                  <w:rPr>
                    <w:rFonts w:ascii="Cambria Math" w:eastAsiaTheme="minorEastAsia" w:hAnsi="Cambria Math"/>
                    <w:szCs w:val="24"/>
                  </w:rPr>
                  <m:t>T</m:t>
                </m:r>
              </m:sub>
            </m:sSub>
          </m:num>
          <m:den>
            <m:r>
              <w:rPr>
                <w:rFonts w:ascii="Cambria Math" w:eastAsiaTheme="minorEastAsia" w:hAnsi="Cambria Math"/>
                <w:szCs w:val="24"/>
              </w:rPr>
              <m:t>N</m:t>
            </m:r>
          </m:den>
        </m:f>
      </m:oMath>
      <w:r w:rsidR="009E46D4" w:rsidRPr="00295A6F">
        <w:rPr>
          <w:rFonts w:eastAsiaTheme="minorEastAsia"/>
          <w:szCs w:val="24"/>
        </w:rPr>
        <w:t xml:space="preserve"> = </w:t>
      </w:r>
      <m:oMath>
        <m:f>
          <m:fPr>
            <m:ctrlPr>
              <w:rPr>
                <w:rFonts w:ascii="Cambria Math" w:eastAsiaTheme="minorEastAsia" w:hAnsi="Cambria Math"/>
                <w:i/>
                <w:szCs w:val="24"/>
              </w:rPr>
            </m:ctrlPr>
          </m:fPr>
          <m:num>
            <m:r>
              <m:rPr>
                <m:sty m:val="p"/>
              </m:rPr>
              <w:rPr>
                <w:rFonts w:ascii="Cambria Math" w:eastAsiaTheme="minorEastAsia" w:hAnsi="Cambria Math"/>
                <w:szCs w:val="24"/>
                <w:lang w:bidi="fa-IR"/>
              </w:rPr>
              <m:t>269</m:t>
            </m:r>
            <m:r>
              <w:rPr>
                <w:rFonts w:ascii="Cambria Math" w:eastAsiaTheme="minorEastAsia" w:hAnsi="Cambria Math"/>
                <w:szCs w:val="24"/>
              </w:rPr>
              <m:t>+279+285</m:t>
            </m:r>
          </m:num>
          <m:den>
            <m:r>
              <w:rPr>
                <w:rFonts w:ascii="Cambria Math" w:eastAsiaTheme="minorEastAsia" w:hAnsi="Cambria Math"/>
                <w:szCs w:val="24"/>
              </w:rPr>
              <m:t>89</m:t>
            </m:r>
          </m:den>
        </m:f>
      </m:oMath>
      <w:r w:rsidR="009E46D4" w:rsidRPr="00295A6F">
        <w:rPr>
          <w:rFonts w:eastAsiaTheme="minorEastAsia" w:hint="cs"/>
          <w:szCs w:val="24"/>
          <w:rtl/>
        </w:rPr>
        <w:t xml:space="preserve"> </w:t>
      </w:r>
      <w:r w:rsidR="009E46D4" w:rsidRPr="00295A6F">
        <w:rPr>
          <w:rFonts w:eastAsiaTheme="minorEastAsia"/>
          <w:szCs w:val="24"/>
        </w:rPr>
        <w:t xml:space="preserve"> = 9.36 A 1φ</w:t>
      </w:r>
    </w:p>
    <w:p w14:paraId="40919D39" w14:textId="77777777" w:rsidR="009E46D4" w:rsidRDefault="00704C8A" w:rsidP="00C9489F">
      <w:pPr>
        <w:pStyle w:val="ListParagraph"/>
        <w:ind w:left="142" w:right="-180"/>
        <w:rPr>
          <w:rFonts w:eastAsiaTheme="minorEastAsia"/>
          <w:szCs w:val="24"/>
          <w:rtl/>
        </w:rPr>
      </w:pPr>
      <m:oMath>
        <m:sSub>
          <m:sSubPr>
            <m:ctrlPr>
              <w:rPr>
                <w:rFonts w:ascii="Cambria Math" w:hAnsi="Cambria Math"/>
                <w:szCs w:val="24"/>
              </w:rPr>
            </m:ctrlPr>
          </m:sSubPr>
          <m:e>
            <m:r>
              <w:rPr>
                <w:rFonts w:ascii="Cambria Math" w:hAnsi="Cambria Math"/>
                <w:szCs w:val="24"/>
              </w:rPr>
              <m:t>I</m:t>
            </m:r>
          </m:e>
          <m:sub>
            <m:r>
              <w:rPr>
                <w:rFonts w:ascii="Cambria Math" w:hAnsi="Cambria Math"/>
                <w:szCs w:val="24"/>
              </w:rPr>
              <m:t>3∅</m:t>
            </m:r>
          </m:sub>
        </m:sSub>
      </m:oMath>
      <w:r w:rsidR="009E46D4" w:rsidRPr="00295A6F">
        <w:rPr>
          <w:rFonts w:eastAsiaTheme="minorEastAsia"/>
          <w:szCs w:val="24"/>
        </w:rPr>
        <w:t xml:space="preserve">= </w:t>
      </w:r>
      <m:oMath>
        <m:f>
          <m:fPr>
            <m:ctrlPr>
              <w:rPr>
                <w:rFonts w:ascii="Cambria Math" w:eastAsiaTheme="minorEastAsia" w:hAnsi="Cambria Math"/>
                <w:i/>
                <w:szCs w:val="24"/>
              </w:rPr>
            </m:ctrlPr>
          </m:fPr>
          <m:num>
            <m:r>
              <w:rPr>
                <w:rFonts w:ascii="Cambria Math" w:eastAsiaTheme="minorEastAsia" w:hAnsi="Cambria Math"/>
                <w:szCs w:val="24"/>
              </w:rPr>
              <m:t>9.36</m:t>
            </m:r>
          </m:num>
          <m:den>
            <m:r>
              <w:rPr>
                <w:rFonts w:ascii="Cambria Math" w:eastAsiaTheme="minorEastAsia" w:hAnsi="Cambria Math"/>
                <w:szCs w:val="24"/>
              </w:rPr>
              <m:t>3</m:t>
            </m:r>
          </m:den>
        </m:f>
      </m:oMath>
      <w:r w:rsidR="009E46D4" w:rsidRPr="00295A6F">
        <w:rPr>
          <w:rFonts w:eastAsiaTheme="minorEastAsia"/>
          <w:szCs w:val="24"/>
        </w:rPr>
        <w:t>= 3.12 A 3φ</w:t>
      </w:r>
    </w:p>
    <w:p w14:paraId="2D49624F" w14:textId="279E8959" w:rsidR="009E46D4" w:rsidRDefault="0092201B" w:rsidP="0092201B">
      <w:pPr>
        <w:pStyle w:val="ListParagraph"/>
        <w:ind w:left="1288" w:right="118"/>
        <w:jc w:val="right"/>
        <w:rPr>
          <w:sz w:val="28"/>
          <w:rtl/>
        </w:rPr>
      </w:pPr>
      <w:r>
        <w:rPr>
          <w:rFonts w:hint="cs"/>
          <w:sz w:val="28"/>
          <w:rtl/>
        </w:rPr>
        <w:t>5</w:t>
      </w:r>
      <w:r w:rsidR="009E46D4" w:rsidRPr="00333FAE">
        <w:rPr>
          <w:rFonts w:hint="cs"/>
          <w:sz w:val="28"/>
          <w:rtl/>
        </w:rPr>
        <w:t>-</w:t>
      </w:r>
      <w:r w:rsidR="00B37DA3">
        <w:rPr>
          <w:rFonts w:hint="cs"/>
          <w:sz w:val="28"/>
          <w:rtl/>
        </w:rPr>
        <w:t xml:space="preserve"> ضریب رشد منطقه </w:t>
      </w:r>
    </w:p>
    <w:p w14:paraId="734D38ED" w14:textId="77777777" w:rsidR="009E46D4" w:rsidRPr="002512BA" w:rsidRDefault="009E46D4" w:rsidP="00C9489F">
      <w:pPr>
        <w:pStyle w:val="ListParagraph"/>
        <w:numPr>
          <w:ilvl w:val="0"/>
          <w:numId w:val="36"/>
        </w:numPr>
        <w:bidi/>
        <w:ind w:left="401" w:right="-180" w:firstLine="0"/>
        <w:jc w:val="left"/>
        <w:rPr>
          <w:sz w:val="28"/>
        </w:rPr>
      </w:pPr>
      <w:r w:rsidRPr="00A635CF">
        <w:rPr>
          <w:rFonts w:hint="cs"/>
          <w:sz w:val="28"/>
          <w:rtl/>
        </w:rPr>
        <w:t xml:space="preserve">ضریب رشد بار منطقه : %2     </w:t>
      </w:r>
    </w:p>
    <w:p w14:paraId="748DE031" w14:textId="77777777" w:rsidR="009E46D4" w:rsidRPr="000E6EA6" w:rsidRDefault="009E46D4" w:rsidP="00C9489F">
      <w:pPr>
        <w:pStyle w:val="ListParagraph"/>
        <w:numPr>
          <w:ilvl w:val="0"/>
          <w:numId w:val="36"/>
        </w:numPr>
        <w:bidi/>
        <w:ind w:left="685" w:right="-180" w:hanging="284"/>
        <w:jc w:val="left"/>
        <w:rPr>
          <w:sz w:val="28"/>
        </w:rPr>
      </w:pPr>
      <w:r w:rsidRPr="000E6EA6">
        <w:rPr>
          <w:rFonts w:hint="cs"/>
          <w:sz w:val="28"/>
          <w:rtl/>
        </w:rPr>
        <w:t>ضریب رشد توسعه و تراکم منطقه ( مربوط به افزایش وسعت منطقه و افزایش حجم تراکم منطقه ) : %3</w:t>
      </w:r>
    </w:p>
    <w:p w14:paraId="01DEC100" w14:textId="77777777" w:rsidR="009E46D4" w:rsidRDefault="009E46D4" w:rsidP="00C9489F">
      <w:pPr>
        <w:pStyle w:val="ListParagraph"/>
        <w:numPr>
          <w:ilvl w:val="0"/>
          <w:numId w:val="36"/>
        </w:numPr>
        <w:tabs>
          <w:tab w:val="right" w:pos="827"/>
        </w:tabs>
        <w:bidi/>
        <w:ind w:left="685" w:right="-180" w:hanging="284"/>
        <w:jc w:val="left"/>
        <w:rPr>
          <w:sz w:val="28"/>
          <w:lang w:bidi="fa-IR"/>
        </w:rPr>
      </w:pPr>
      <w:r w:rsidRPr="000E6EA6">
        <w:rPr>
          <w:rFonts w:hint="cs"/>
          <w:sz w:val="28"/>
          <w:rtl/>
        </w:rPr>
        <w:t>تعداد سال بهره برداری(با توجه به شرایط موجود منطقه تعداد سال بهره برداری تعیین میگردد ): 10 سال</w:t>
      </w:r>
    </w:p>
    <w:p w14:paraId="599EC097" w14:textId="7C98ECA0" w:rsidR="009E46D4" w:rsidRDefault="0092201B" w:rsidP="0092201B">
      <w:pPr>
        <w:pStyle w:val="ListParagraph"/>
        <w:ind w:left="142" w:right="118"/>
        <w:jc w:val="right"/>
        <w:rPr>
          <w:sz w:val="28"/>
          <w:rtl/>
          <w:lang w:bidi="fa-IR"/>
        </w:rPr>
      </w:pPr>
      <w:r>
        <w:rPr>
          <w:rFonts w:hint="cs"/>
          <w:sz w:val="28"/>
          <w:rtl/>
          <w:lang w:bidi="fa-IR"/>
        </w:rPr>
        <w:t>6</w:t>
      </w:r>
      <w:r w:rsidR="009E46D4">
        <w:rPr>
          <w:rFonts w:hint="cs"/>
          <w:sz w:val="28"/>
          <w:rtl/>
          <w:lang w:bidi="fa-IR"/>
        </w:rPr>
        <w:t xml:space="preserve">- نوع هادی ، ظرفیت جریان دهی </w:t>
      </w:r>
      <w:r w:rsidR="00B37DA3">
        <w:rPr>
          <w:rFonts w:hint="cs"/>
          <w:sz w:val="28"/>
          <w:rtl/>
          <w:lang w:bidi="fa-IR"/>
        </w:rPr>
        <w:t>و</w:t>
      </w:r>
      <w:r w:rsidR="009E46D4">
        <w:rPr>
          <w:rFonts w:hint="cs"/>
          <w:sz w:val="28"/>
          <w:rtl/>
          <w:lang w:bidi="fa-IR"/>
        </w:rPr>
        <w:t xml:space="preserve"> تعیین افت ولتاژ </w:t>
      </w:r>
    </w:p>
    <w:p w14:paraId="3A4F456A" w14:textId="77777777" w:rsidR="009E46D4" w:rsidRPr="002512BA" w:rsidRDefault="009E46D4" w:rsidP="00C9489F">
      <w:pPr>
        <w:pStyle w:val="ListParagraph"/>
        <w:numPr>
          <w:ilvl w:val="0"/>
          <w:numId w:val="48"/>
        </w:numPr>
        <w:bidi/>
        <w:ind w:right="-180"/>
        <w:rPr>
          <w:sz w:val="28"/>
          <w:lang w:bidi="fa-IR"/>
        </w:rPr>
      </w:pPr>
      <w:r>
        <w:rPr>
          <w:rFonts w:hint="cs"/>
          <w:sz w:val="28"/>
          <w:rtl/>
          <w:lang w:bidi="fa-IR"/>
        </w:rPr>
        <w:t xml:space="preserve">نوع هادی : سیم مسی و کابل </w:t>
      </w:r>
      <w:r w:rsidRPr="007C3BE9">
        <w:rPr>
          <w:rFonts w:hint="cs"/>
          <w:sz w:val="28"/>
          <w:rtl/>
          <w:lang w:bidi="fa-IR"/>
        </w:rPr>
        <w:t>مسی</w:t>
      </w:r>
      <w:r>
        <w:rPr>
          <w:rFonts w:hint="cs"/>
          <w:szCs w:val="24"/>
          <w:rtl/>
          <w:lang w:bidi="fa-IR"/>
        </w:rPr>
        <w:t xml:space="preserve"> </w:t>
      </w:r>
      <w:r>
        <w:rPr>
          <w:szCs w:val="24"/>
          <w:lang w:bidi="fa-IR"/>
        </w:rPr>
        <w:t>NYY</w:t>
      </w:r>
    </w:p>
    <w:p w14:paraId="0E26B4D9" w14:textId="77777777" w:rsidR="009E46D4" w:rsidRDefault="009E46D4" w:rsidP="00C9489F">
      <w:pPr>
        <w:pStyle w:val="ListParagraph"/>
        <w:numPr>
          <w:ilvl w:val="0"/>
          <w:numId w:val="48"/>
        </w:numPr>
        <w:bidi/>
        <w:ind w:right="-180"/>
        <w:rPr>
          <w:sz w:val="28"/>
          <w:lang w:bidi="fa-IR"/>
        </w:rPr>
      </w:pPr>
      <w:r w:rsidRPr="00461209">
        <w:rPr>
          <w:rFonts w:hint="cs"/>
          <w:sz w:val="28"/>
          <w:rtl/>
          <w:lang w:bidi="fa-IR"/>
        </w:rPr>
        <w:t>ظرفیت جریان دهی : مطابق جدول استاندارد</w:t>
      </w:r>
    </w:p>
    <w:p w14:paraId="7DF4AB4A" w14:textId="77777777" w:rsidR="009E46D4" w:rsidRPr="000E6EA6" w:rsidRDefault="009E46D4" w:rsidP="00C9489F">
      <w:pPr>
        <w:pStyle w:val="ListParagraph"/>
        <w:numPr>
          <w:ilvl w:val="0"/>
          <w:numId w:val="48"/>
        </w:numPr>
        <w:bidi/>
        <w:ind w:right="-180"/>
        <w:rPr>
          <w:sz w:val="28"/>
          <w:rtl/>
          <w:lang w:bidi="fa-IR"/>
        </w:rPr>
      </w:pPr>
      <w:r w:rsidRPr="000E6EA6">
        <w:rPr>
          <w:rFonts w:hint="cs"/>
          <w:sz w:val="28"/>
          <w:rtl/>
          <w:lang w:bidi="fa-IR"/>
        </w:rPr>
        <w:t>تعیین افت ولتاژ مجاز : 5%</w:t>
      </w:r>
    </w:p>
    <w:p w14:paraId="2E5C3A82" w14:textId="77777777" w:rsidR="009E46D4" w:rsidRPr="000E6EA6" w:rsidRDefault="009E46D4" w:rsidP="00C9489F">
      <w:pPr>
        <w:pStyle w:val="ListParagraph"/>
        <w:numPr>
          <w:ilvl w:val="0"/>
          <w:numId w:val="48"/>
        </w:numPr>
        <w:bidi/>
        <w:ind w:right="-180"/>
        <w:rPr>
          <w:sz w:val="28"/>
          <w:rtl/>
          <w:lang w:bidi="fa-IR"/>
        </w:rPr>
      </w:pPr>
      <w:r w:rsidRPr="000E6EA6">
        <w:rPr>
          <w:rFonts w:hint="cs"/>
          <w:sz w:val="28"/>
          <w:rtl/>
          <w:lang w:bidi="fa-IR"/>
        </w:rPr>
        <w:t>تعیین ضریب قدرت : 0.</w:t>
      </w:r>
      <w:r>
        <w:rPr>
          <w:rFonts w:hint="cs"/>
          <w:sz w:val="28"/>
          <w:rtl/>
          <w:lang w:bidi="fa-IR"/>
        </w:rPr>
        <w:t>85</w:t>
      </w:r>
    </w:p>
    <w:p w14:paraId="233D5430" w14:textId="77777777" w:rsidR="009E46D4" w:rsidRDefault="009E46D4" w:rsidP="00C9489F">
      <w:pPr>
        <w:pStyle w:val="ListParagraph"/>
        <w:numPr>
          <w:ilvl w:val="0"/>
          <w:numId w:val="48"/>
        </w:numPr>
        <w:bidi/>
        <w:ind w:right="-180"/>
        <w:rPr>
          <w:sz w:val="28"/>
          <w:lang w:bidi="fa-IR"/>
        </w:rPr>
      </w:pPr>
      <w:r w:rsidRPr="000E6EA6">
        <w:rPr>
          <w:rFonts w:hint="cs"/>
          <w:sz w:val="28"/>
          <w:rtl/>
          <w:lang w:bidi="fa-IR"/>
        </w:rPr>
        <w:lastRenderedPageBreak/>
        <w:t>تعیین ولتاژ اولیه خط : 400 ولت</w:t>
      </w:r>
    </w:p>
    <w:p w14:paraId="02D36971" w14:textId="462AFACF" w:rsidR="009E46D4" w:rsidRDefault="0092201B" w:rsidP="00C9489F">
      <w:pPr>
        <w:pStyle w:val="ListParagraph"/>
        <w:bidi/>
        <w:ind w:left="862" w:right="-180" w:hanging="744"/>
        <w:rPr>
          <w:sz w:val="28"/>
          <w:rtl/>
          <w:lang w:bidi="fa-IR"/>
        </w:rPr>
      </w:pPr>
      <w:r>
        <w:rPr>
          <w:rFonts w:hint="cs"/>
          <w:sz w:val="28"/>
          <w:rtl/>
          <w:lang w:bidi="fa-IR"/>
        </w:rPr>
        <w:t>7</w:t>
      </w:r>
      <w:r w:rsidR="009E46D4">
        <w:rPr>
          <w:rFonts w:hint="cs"/>
          <w:sz w:val="28"/>
          <w:rtl/>
          <w:lang w:bidi="fa-IR"/>
        </w:rPr>
        <w:t xml:space="preserve">- انتخاب روش نصب کابل ها </w:t>
      </w:r>
      <w:r w:rsidR="00B37DA3">
        <w:rPr>
          <w:rFonts w:hint="cs"/>
          <w:sz w:val="28"/>
          <w:rtl/>
          <w:lang w:bidi="fa-IR"/>
        </w:rPr>
        <w:t xml:space="preserve">( دفنی ، هوایی و عبور از لوله) </w:t>
      </w:r>
    </w:p>
    <w:p w14:paraId="0380C9C7" w14:textId="77777777" w:rsidR="009E46D4" w:rsidRDefault="009E46D4" w:rsidP="00C9489F">
      <w:pPr>
        <w:pStyle w:val="ListParagraph"/>
        <w:numPr>
          <w:ilvl w:val="0"/>
          <w:numId w:val="48"/>
        </w:numPr>
        <w:bidi/>
        <w:ind w:right="-180"/>
        <w:rPr>
          <w:sz w:val="28"/>
          <w:lang w:bidi="fa-IR"/>
        </w:rPr>
      </w:pPr>
      <w:r>
        <w:rPr>
          <w:rFonts w:hint="cs"/>
          <w:sz w:val="28"/>
          <w:rtl/>
          <w:lang w:bidi="fa-IR"/>
        </w:rPr>
        <w:t>انتخاب روش کابل بصورت هوایی</w:t>
      </w:r>
    </w:p>
    <w:p w14:paraId="7EC993D5" w14:textId="54886864" w:rsidR="009E46D4" w:rsidRDefault="0092201B" w:rsidP="00C9489F">
      <w:pPr>
        <w:pStyle w:val="ListParagraph"/>
        <w:bidi/>
        <w:ind w:left="260" w:right="-180" w:hanging="142"/>
        <w:rPr>
          <w:sz w:val="28"/>
          <w:rtl/>
          <w:lang w:bidi="fa-IR"/>
        </w:rPr>
      </w:pPr>
      <w:r>
        <w:rPr>
          <w:rFonts w:hint="cs"/>
          <w:sz w:val="28"/>
          <w:rtl/>
          <w:lang w:bidi="fa-IR"/>
        </w:rPr>
        <w:t>8</w:t>
      </w:r>
      <w:r w:rsidR="009E46D4">
        <w:rPr>
          <w:rFonts w:hint="cs"/>
          <w:sz w:val="28"/>
          <w:rtl/>
          <w:lang w:bidi="fa-IR"/>
        </w:rPr>
        <w:t xml:space="preserve"> </w:t>
      </w:r>
      <w:r w:rsidR="009E46D4">
        <w:rPr>
          <w:rFonts w:ascii="Sakkal Majalla" w:hAnsi="Sakkal Majalla" w:cs="Sakkal Majalla" w:hint="cs"/>
          <w:sz w:val="28"/>
          <w:rtl/>
          <w:lang w:bidi="fa-IR"/>
        </w:rPr>
        <w:t>–</w:t>
      </w:r>
      <w:r w:rsidR="009E46D4">
        <w:rPr>
          <w:rFonts w:hint="cs"/>
          <w:sz w:val="28"/>
          <w:rtl/>
          <w:lang w:bidi="fa-IR"/>
        </w:rPr>
        <w:t xml:space="preserve"> در نظر گرفتن ضرایب تصحی</w:t>
      </w:r>
      <w:r w:rsidR="00B37DA3">
        <w:rPr>
          <w:rFonts w:hint="cs"/>
          <w:sz w:val="28"/>
          <w:rtl/>
          <w:lang w:bidi="fa-IR"/>
        </w:rPr>
        <w:t xml:space="preserve">ح با توجه به شرایط مختلف محیطی </w:t>
      </w:r>
    </w:p>
    <w:p w14:paraId="16396096" w14:textId="77777777" w:rsidR="009E46D4" w:rsidRPr="000E6EA6" w:rsidRDefault="009E46D4" w:rsidP="00C9489F">
      <w:pPr>
        <w:pStyle w:val="ListParagraph"/>
        <w:numPr>
          <w:ilvl w:val="0"/>
          <w:numId w:val="48"/>
        </w:numPr>
        <w:bidi/>
        <w:ind w:right="-180"/>
        <w:rPr>
          <w:sz w:val="28"/>
          <w:lang w:bidi="fa-IR"/>
        </w:rPr>
      </w:pPr>
      <w:r w:rsidRPr="000E6EA6">
        <w:rPr>
          <w:rFonts w:hint="cs"/>
          <w:sz w:val="28"/>
          <w:rtl/>
          <w:lang w:bidi="fa-IR"/>
        </w:rPr>
        <w:t>تعیین درجه حرارت محیط طراحی : 40 درجه سانتیگراد</w:t>
      </w:r>
    </w:p>
    <w:p w14:paraId="323B1BC2" w14:textId="77777777" w:rsidR="009E46D4" w:rsidRPr="00333FAE" w:rsidRDefault="009E46D4" w:rsidP="00C9489F">
      <w:pPr>
        <w:pStyle w:val="ListParagraph"/>
        <w:bidi/>
        <w:ind w:left="862" w:right="-180"/>
        <w:rPr>
          <w:sz w:val="28"/>
          <w:rtl/>
          <w:lang w:bidi="fa-IR"/>
        </w:rPr>
      </w:pPr>
      <w:r w:rsidRPr="00333FAE">
        <w:rPr>
          <w:rFonts w:hint="cs"/>
          <w:sz w:val="28"/>
          <w:rtl/>
          <w:lang w:bidi="fa-IR"/>
        </w:rPr>
        <w:t>یکی از عوامل موثر در تعیین سطح مقطع شبکه های فشار ضعیف دمای هوای محیط است که باید در محاسبات مد نظر قرار گیرد .</w:t>
      </w:r>
    </w:p>
    <w:p w14:paraId="20A49CF9" w14:textId="56975040" w:rsidR="009E46D4" w:rsidRPr="00923877" w:rsidRDefault="009E46D4" w:rsidP="00B8442A">
      <w:pPr>
        <w:bidi/>
        <w:ind w:left="502" w:right="-180"/>
        <w:rPr>
          <w:sz w:val="28"/>
          <w:rtl/>
          <w:lang w:bidi="fa-IR"/>
        </w:rPr>
      </w:pPr>
      <w:r w:rsidRPr="00923877">
        <w:rPr>
          <w:rFonts w:hint="cs"/>
          <w:sz w:val="28"/>
          <w:rtl/>
          <w:lang w:bidi="fa-IR"/>
        </w:rPr>
        <w:t>ضریب تصحیح دما : با توجه به اینکه دمای مجاز سیم مسی و کابل در هوا 30 درجه سانتیگراد در نظر گرفته شده است و درجه حرارت دمای محیط طراحی در این مثال 40 درجه سانتیگراد می باشد</w:t>
      </w:r>
      <w:r w:rsidR="00B8442A">
        <w:rPr>
          <w:rFonts w:hint="cs"/>
          <w:sz w:val="28"/>
          <w:rtl/>
          <w:lang w:bidi="fa-IR"/>
        </w:rPr>
        <w:t>،</w:t>
      </w:r>
      <w:r w:rsidRPr="00923877">
        <w:rPr>
          <w:rFonts w:hint="cs"/>
          <w:sz w:val="28"/>
          <w:rtl/>
          <w:lang w:bidi="fa-IR"/>
        </w:rPr>
        <w:t xml:space="preserve"> </w:t>
      </w:r>
      <w:r w:rsidR="00B8442A">
        <w:rPr>
          <w:rFonts w:hint="cs"/>
          <w:sz w:val="28"/>
          <w:rtl/>
          <w:lang w:bidi="fa-IR"/>
        </w:rPr>
        <w:t>پس</w:t>
      </w:r>
      <w:r w:rsidRPr="00923877">
        <w:rPr>
          <w:rFonts w:hint="cs"/>
          <w:sz w:val="28"/>
          <w:rtl/>
          <w:lang w:bidi="fa-IR"/>
        </w:rPr>
        <w:t xml:space="preserve"> افزایش دما باعث کاهش جر</w:t>
      </w:r>
      <w:r w:rsidR="00B8442A">
        <w:rPr>
          <w:rFonts w:hint="cs"/>
          <w:sz w:val="28"/>
          <w:rtl/>
          <w:lang w:bidi="fa-IR"/>
        </w:rPr>
        <w:t>یان مجاز کابل و سیم مسی می گردد</w:t>
      </w:r>
      <w:r w:rsidRPr="00923877">
        <w:rPr>
          <w:rFonts w:hint="cs"/>
          <w:sz w:val="28"/>
          <w:rtl/>
          <w:lang w:bidi="fa-IR"/>
        </w:rPr>
        <w:t>. بنابراین می توان این ضریب را محاسبه و جریان مجاز را در شرایط جدید تعیین نمود</w:t>
      </w:r>
      <w:r w:rsidR="00B8442A">
        <w:rPr>
          <w:rFonts w:hint="cs"/>
          <w:sz w:val="28"/>
          <w:rtl/>
          <w:lang w:bidi="fa-IR"/>
        </w:rPr>
        <w:t>:</w:t>
      </w:r>
      <w:r w:rsidRPr="00923877">
        <w:rPr>
          <w:rFonts w:hint="cs"/>
          <w:sz w:val="28"/>
          <w:rtl/>
          <w:lang w:bidi="fa-IR"/>
        </w:rPr>
        <w:t xml:space="preserve"> </w:t>
      </w:r>
    </w:p>
    <w:p w14:paraId="6626B879" w14:textId="77777777" w:rsidR="009E46D4" w:rsidRPr="00923877" w:rsidRDefault="009E46D4" w:rsidP="00C9489F">
      <w:pPr>
        <w:bidi/>
        <w:ind w:left="426" w:right="-180"/>
        <w:rPr>
          <w:sz w:val="28"/>
          <w:lang w:bidi="fa-IR"/>
        </w:rPr>
      </w:pPr>
    </w:p>
    <w:p w14:paraId="767FE6C0" w14:textId="77777777" w:rsidR="009E46D4" w:rsidRPr="00923877" w:rsidRDefault="009E46D4" w:rsidP="00C9489F">
      <w:pPr>
        <w:spacing w:line="276" w:lineRule="auto"/>
        <w:ind w:left="426" w:right="-180"/>
        <w:rPr>
          <w:i/>
          <w:szCs w:val="24"/>
          <w:lang w:bidi="fa-IR"/>
        </w:rPr>
      </w:pPr>
      <m:oMath>
        <m:r>
          <m:rPr>
            <m:sty m:val="p"/>
          </m:rPr>
          <w:rPr>
            <w:rFonts w:ascii="Cambria Math" w:hAnsi="Cambria Math"/>
            <w:szCs w:val="24"/>
            <w:lang w:bidi="fa-IR"/>
          </w:rPr>
          <m:t>∆</m:t>
        </m:r>
        <m:sSub>
          <m:sSubPr>
            <m:ctrlPr>
              <w:rPr>
                <w:rFonts w:ascii="Cambria Math" w:hAnsi="Cambria Math"/>
                <w:i/>
                <w:szCs w:val="24"/>
                <w:lang w:bidi="fa-IR"/>
              </w:rPr>
            </m:ctrlPr>
          </m:sSubPr>
          <m:e>
            <m:r>
              <w:rPr>
                <w:rFonts w:ascii="Cambria Math" w:hAnsi="Cambria Math"/>
                <w:szCs w:val="24"/>
                <w:lang w:bidi="fa-IR"/>
              </w:rPr>
              <m:t>T</m:t>
            </m:r>
          </m:e>
          <m:sub>
            <m:r>
              <w:rPr>
                <w:rFonts w:ascii="Cambria Math" w:hAnsi="Cambria Math"/>
                <w:szCs w:val="24"/>
                <w:lang w:bidi="fa-IR"/>
              </w:rPr>
              <m:t>1</m:t>
            </m:r>
          </m:sub>
        </m:sSub>
      </m:oMath>
      <w:r w:rsidRPr="00923877">
        <w:rPr>
          <w:rFonts w:eastAsiaTheme="minorEastAsia"/>
          <w:i/>
          <w:szCs w:val="24"/>
          <w:lang w:bidi="fa-IR"/>
        </w:rPr>
        <w:t>=</w:t>
      </w:r>
      <m:oMath>
        <m:sSub>
          <m:sSubPr>
            <m:ctrlPr>
              <w:rPr>
                <w:rFonts w:ascii="Cambria Math" w:eastAsiaTheme="minorEastAsia" w:hAnsi="Cambria Math"/>
                <w:i/>
                <w:szCs w:val="24"/>
                <w:lang w:bidi="fa-IR"/>
              </w:rPr>
            </m:ctrlPr>
          </m:sSubPr>
          <m:e>
            <m:r>
              <w:rPr>
                <w:rFonts w:ascii="Cambria Math" w:eastAsiaTheme="minorEastAsia" w:hAnsi="Cambria Math"/>
                <w:szCs w:val="24"/>
                <w:lang w:bidi="fa-IR"/>
              </w:rPr>
              <m:t>T</m:t>
            </m:r>
          </m:e>
          <m:sub>
            <m:r>
              <w:rPr>
                <w:rFonts w:ascii="Cambria Math" w:eastAsiaTheme="minorEastAsia" w:hAnsi="Cambria Math"/>
                <w:szCs w:val="24"/>
                <w:lang w:bidi="fa-IR"/>
              </w:rPr>
              <m:t>L</m:t>
            </m:r>
          </m:sub>
        </m:sSub>
        <m:r>
          <w:rPr>
            <w:rFonts w:ascii="Cambria Math" w:eastAsiaTheme="minorEastAsia" w:hAnsi="Cambria Math"/>
            <w:szCs w:val="24"/>
            <w:lang w:bidi="fa-IR"/>
          </w:rPr>
          <m:t>-</m:t>
        </m:r>
        <m:sSub>
          <m:sSubPr>
            <m:ctrlPr>
              <w:rPr>
                <w:rFonts w:ascii="Cambria Math" w:eastAsiaTheme="minorEastAsia" w:hAnsi="Cambria Math"/>
                <w:i/>
                <w:szCs w:val="24"/>
                <w:lang w:bidi="fa-IR"/>
              </w:rPr>
            </m:ctrlPr>
          </m:sSubPr>
          <m:e>
            <m:r>
              <w:rPr>
                <w:rFonts w:ascii="Cambria Math" w:eastAsiaTheme="minorEastAsia" w:hAnsi="Cambria Math"/>
                <w:szCs w:val="24"/>
                <w:lang w:bidi="fa-IR"/>
              </w:rPr>
              <m:t>T</m:t>
            </m:r>
          </m:e>
          <m:sub>
            <m:r>
              <w:rPr>
                <w:rFonts w:ascii="Cambria Math" w:eastAsiaTheme="minorEastAsia" w:hAnsi="Cambria Math"/>
                <w:szCs w:val="24"/>
                <w:lang w:bidi="fa-IR"/>
              </w:rPr>
              <m:t>1</m:t>
            </m:r>
          </m:sub>
        </m:sSub>
      </m:oMath>
      <w:r w:rsidRPr="00923877">
        <w:rPr>
          <w:rFonts w:eastAsiaTheme="minorEastAsia"/>
          <w:i/>
          <w:szCs w:val="24"/>
          <w:lang w:bidi="fa-IR"/>
        </w:rPr>
        <w:t>= 70 – 30 = 40</w:t>
      </w:r>
    </w:p>
    <w:p w14:paraId="23C44A10" w14:textId="77777777" w:rsidR="009E46D4" w:rsidRPr="00923877" w:rsidRDefault="009E46D4" w:rsidP="00C9489F">
      <w:pPr>
        <w:spacing w:line="276" w:lineRule="auto"/>
        <w:ind w:left="426" w:right="-180"/>
        <w:rPr>
          <w:i/>
          <w:szCs w:val="24"/>
          <w:lang w:bidi="fa-IR"/>
        </w:rPr>
      </w:pPr>
      <m:oMath>
        <m:r>
          <m:rPr>
            <m:sty m:val="p"/>
          </m:rPr>
          <w:rPr>
            <w:rFonts w:ascii="Cambria Math" w:hAnsi="Cambria Math"/>
            <w:szCs w:val="24"/>
            <w:lang w:bidi="fa-IR"/>
          </w:rPr>
          <m:t>∆</m:t>
        </m:r>
        <m:sSub>
          <m:sSubPr>
            <m:ctrlPr>
              <w:rPr>
                <w:rFonts w:ascii="Cambria Math" w:hAnsi="Cambria Math"/>
                <w:i/>
                <w:szCs w:val="24"/>
                <w:lang w:bidi="fa-IR"/>
              </w:rPr>
            </m:ctrlPr>
          </m:sSubPr>
          <m:e>
            <m:r>
              <w:rPr>
                <w:rFonts w:ascii="Cambria Math" w:hAnsi="Cambria Math"/>
                <w:szCs w:val="24"/>
                <w:lang w:bidi="fa-IR"/>
              </w:rPr>
              <m:t>T</m:t>
            </m:r>
          </m:e>
          <m:sub>
            <m:r>
              <w:rPr>
                <w:rFonts w:ascii="Cambria Math" w:hAnsi="Cambria Math"/>
                <w:szCs w:val="24"/>
                <w:lang w:bidi="fa-IR"/>
              </w:rPr>
              <m:t>2</m:t>
            </m:r>
          </m:sub>
        </m:sSub>
      </m:oMath>
      <w:r w:rsidRPr="00923877">
        <w:rPr>
          <w:rFonts w:eastAsiaTheme="minorEastAsia"/>
          <w:i/>
          <w:szCs w:val="24"/>
          <w:lang w:bidi="fa-IR"/>
        </w:rPr>
        <w:t>=</w:t>
      </w:r>
      <m:oMath>
        <m:sSub>
          <m:sSubPr>
            <m:ctrlPr>
              <w:rPr>
                <w:rFonts w:ascii="Cambria Math" w:eastAsiaTheme="minorEastAsia" w:hAnsi="Cambria Math"/>
                <w:i/>
                <w:szCs w:val="24"/>
                <w:lang w:bidi="fa-IR"/>
              </w:rPr>
            </m:ctrlPr>
          </m:sSubPr>
          <m:e>
            <m:r>
              <w:rPr>
                <w:rFonts w:ascii="Cambria Math" w:eastAsiaTheme="minorEastAsia" w:hAnsi="Cambria Math"/>
                <w:szCs w:val="24"/>
                <w:lang w:bidi="fa-IR"/>
              </w:rPr>
              <m:t>T</m:t>
            </m:r>
          </m:e>
          <m:sub>
            <m:r>
              <w:rPr>
                <w:rFonts w:ascii="Cambria Math" w:eastAsiaTheme="minorEastAsia" w:hAnsi="Cambria Math"/>
                <w:szCs w:val="24"/>
                <w:lang w:bidi="fa-IR"/>
              </w:rPr>
              <m:t>L</m:t>
            </m:r>
          </m:sub>
        </m:sSub>
        <m:r>
          <w:rPr>
            <w:rFonts w:ascii="Cambria Math" w:eastAsiaTheme="minorEastAsia" w:hAnsi="Cambria Math"/>
            <w:szCs w:val="24"/>
            <w:lang w:bidi="fa-IR"/>
          </w:rPr>
          <m:t>-</m:t>
        </m:r>
        <m:sSub>
          <m:sSubPr>
            <m:ctrlPr>
              <w:rPr>
                <w:rFonts w:ascii="Cambria Math" w:eastAsiaTheme="minorEastAsia" w:hAnsi="Cambria Math"/>
                <w:i/>
                <w:szCs w:val="24"/>
                <w:lang w:bidi="fa-IR"/>
              </w:rPr>
            </m:ctrlPr>
          </m:sSubPr>
          <m:e>
            <m:r>
              <w:rPr>
                <w:rFonts w:ascii="Cambria Math" w:eastAsiaTheme="minorEastAsia" w:hAnsi="Cambria Math"/>
                <w:szCs w:val="24"/>
                <w:lang w:bidi="fa-IR"/>
              </w:rPr>
              <m:t>T</m:t>
            </m:r>
          </m:e>
          <m:sub>
            <m:r>
              <w:rPr>
                <w:rFonts w:ascii="Cambria Math" w:eastAsiaTheme="minorEastAsia" w:hAnsi="Cambria Math"/>
                <w:szCs w:val="24"/>
                <w:lang w:bidi="fa-IR"/>
              </w:rPr>
              <m:t>2</m:t>
            </m:r>
          </m:sub>
        </m:sSub>
      </m:oMath>
      <w:r w:rsidRPr="00923877">
        <w:rPr>
          <w:rFonts w:eastAsiaTheme="minorEastAsia"/>
          <w:i/>
          <w:szCs w:val="24"/>
          <w:lang w:bidi="fa-IR"/>
        </w:rPr>
        <w:t>= 70 – 40 = 30</w:t>
      </w:r>
    </w:p>
    <w:p w14:paraId="3C5A1A75" w14:textId="77777777" w:rsidR="009E46D4" w:rsidRPr="00923877" w:rsidRDefault="009E46D4" w:rsidP="00C9489F">
      <w:pPr>
        <w:spacing w:line="276" w:lineRule="auto"/>
        <w:ind w:left="426" w:right="-180"/>
        <w:rPr>
          <w:szCs w:val="24"/>
          <w:rtl/>
          <w:lang w:bidi="fa-IR"/>
        </w:rPr>
      </w:pPr>
      <w:r w:rsidRPr="00923877">
        <w:rPr>
          <w:sz w:val="28"/>
          <w:lang w:bidi="fa-IR"/>
        </w:rPr>
        <w:t>F=</w:t>
      </w:r>
      <m:oMath>
        <m:rad>
          <m:radPr>
            <m:degHide m:val="1"/>
            <m:ctrlPr>
              <w:rPr>
                <w:rFonts w:ascii="Cambria Math" w:hAnsi="Cambria Math"/>
                <w:i/>
                <w:sz w:val="28"/>
                <w:lang w:bidi="fa-IR"/>
              </w:rPr>
            </m:ctrlPr>
          </m:radPr>
          <m:deg/>
          <m:e>
            <m:f>
              <m:fPr>
                <m:ctrlPr>
                  <w:rPr>
                    <w:rFonts w:ascii="Cambria Math" w:hAnsi="Cambria Math"/>
                    <w:i/>
                    <w:sz w:val="28"/>
                    <w:lang w:bidi="fa-IR"/>
                  </w:rPr>
                </m:ctrlPr>
              </m:fPr>
              <m:num>
                <m:r>
                  <m:rPr>
                    <m:sty m:val="p"/>
                  </m:rPr>
                  <w:rPr>
                    <w:rFonts w:ascii="Cambria Math" w:hAnsi="Cambria Math"/>
                    <w:sz w:val="28"/>
                    <w:lang w:bidi="fa-IR"/>
                  </w:rPr>
                  <m:t>∆</m:t>
                </m:r>
                <m:sSub>
                  <m:sSubPr>
                    <m:ctrlPr>
                      <w:rPr>
                        <w:rFonts w:ascii="Cambria Math" w:hAnsi="Cambria Math"/>
                        <w:i/>
                        <w:sz w:val="28"/>
                        <w:lang w:bidi="fa-IR"/>
                      </w:rPr>
                    </m:ctrlPr>
                  </m:sSubPr>
                  <m:e>
                    <m:r>
                      <w:rPr>
                        <w:rFonts w:ascii="Cambria Math" w:hAnsi="Cambria Math"/>
                        <w:sz w:val="28"/>
                        <w:lang w:bidi="fa-IR"/>
                      </w:rPr>
                      <m:t>T</m:t>
                    </m:r>
                  </m:e>
                  <m:sub>
                    <m:r>
                      <w:rPr>
                        <w:rFonts w:ascii="Cambria Math" w:hAnsi="Cambria Math"/>
                        <w:sz w:val="28"/>
                        <w:lang w:bidi="fa-IR"/>
                      </w:rPr>
                      <m:t>2</m:t>
                    </m:r>
                  </m:sub>
                </m:sSub>
              </m:num>
              <m:den>
                <m:r>
                  <m:rPr>
                    <m:sty m:val="p"/>
                  </m:rPr>
                  <w:rPr>
                    <w:rFonts w:ascii="Cambria Math" w:hAnsi="Cambria Math"/>
                    <w:sz w:val="28"/>
                    <w:lang w:bidi="fa-IR"/>
                  </w:rPr>
                  <m:t>∆</m:t>
                </m:r>
                <m:sSub>
                  <m:sSubPr>
                    <m:ctrlPr>
                      <w:rPr>
                        <w:rFonts w:ascii="Cambria Math" w:hAnsi="Cambria Math"/>
                        <w:i/>
                        <w:sz w:val="28"/>
                        <w:lang w:bidi="fa-IR"/>
                      </w:rPr>
                    </m:ctrlPr>
                  </m:sSubPr>
                  <m:e>
                    <m:r>
                      <w:rPr>
                        <w:rFonts w:ascii="Cambria Math" w:hAnsi="Cambria Math"/>
                        <w:sz w:val="28"/>
                        <w:lang w:bidi="fa-IR"/>
                      </w:rPr>
                      <m:t>T</m:t>
                    </m:r>
                  </m:e>
                  <m:sub>
                    <m:r>
                      <w:rPr>
                        <w:rFonts w:ascii="Cambria Math" w:hAnsi="Cambria Math"/>
                        <w:sz w:val="28"/>
                        <w:lang w:bidi="fa-IR"/>
                      </w:rPr>
                      <m:t>1</m:t>
                    </m:r>
                  </m:sub>
                </m:sSub>
              </m:den>
            </m:f>
          </m:e>
        </m:rad>
      </m:oMath>
      <w:r w:rsidRPr="00923877">
        <w:rPr>
          <w:rFonts w:eastAsiaTheme="minorEastAsia"/>
          <w:sz w:val="28"/>
          <w:lang w:bidi="fa-IR"/>
        </w:rPr>
        <w:t xml:space="preserve">= </w:t>
      </w:r>
      <m:oMath>
        <m:rad>
          <m:radPr>
            <m:degHide m:val="1"/>
            <m:ctrlPr>
              <w:rPr>
                <w:rFonts w:ascii="Cambria Math" w:eastAsiaTheme="minorEastAsia" w:hAnsi="Cambria Math"/>
                <w:i/>
                <w:sz w:val="28"/>
                <w:lang w:bidi="fa-IR"/>
              </w:rPr>
            </m:ctrlPr>
          </m:radPr>
          <m:deg/>
          <m:e>
            <m:f>
              <m:fPr>
                <m:ctrlPr>
                  <w:rPr>
                    <w:rFonts w:ascii="Cambria Math" w:eastAsiaTheme="minorEastAsia" w:hAnsi="Cambria Math"/>
                    <w:i/>
                    <w:sz w:val="28"/>
                    <w:lang w:bidi="fa-IR"/>
                  </w:rPr>
                </m:ctrlPr>
              </m:fPr>
              <m:num>
                <m:r>
                  <w:rPr>
                    <w:rFonts w:ascii="Cambria Math" w:eastAsiaTheme="minorEastAsia" w:hAnsi="Cambria Math"/>
                    <w:sz w:val="28"/>
                    <w:lang w:bidi="fa-IR"/>
                  </w:rPr>
                  <m:t>30</m:t>
                </m:r>
              </m:num>
              <m:den>
                <m:r>
                  <w:rPr>
                    <w:rFonts w:ascii="Cambria Math" w:eastAsiaTheme="minorEastAsia" w:hAnsi="Cambria Math"/>
                    <w:sz w:val="28"/>
                    <w:lang w:bidi="fa-IR"/>
                  </w:rPr>
                  <m:t>40</m:t>
                </m:r>
              </m:den>
            </m:f>
          </m:e>
        </m:rad>
      </m:oMath>
      <w:r w:rsidRPr="00923877">
        <w:rPr>
          <w:rFonts w:eastAsiaTheme="minorEastAsia"/>
          <w:sz w:val="28"/>
          <w:lang w:bidi="fa-IR"/>
        </w:rPr>
        <w:t>=</w:t>
      </w:r>
      <w:r w:rsidRPr="00923877">
        <w:rPr>
          <w:rFonts w:eastAsiaTheme="minorEastAsia"/>
          <w:szCs w:val="24"/>
          <w:lang w:bidi="fa-IR"/>
        </w:rPr>
        <w:t>0.87</w:t>
      </w:r>
    </w:p>
    <w:p w14:paraId="67B5E1C1" w14:textId="77777777" w:rsidR="009E46D4" w:rsidRDefault="009E46D4" w:rsidP="00C9489F">
      <w:pPr>
        <w:pStyle w:val="ListParagraph"/>
        <w:bidi/>
        <w:ind w:left="786" w:right="-180"/>
        <w:rPr>
          <w:rFonts w:eastAsiaTheme="minorEastAsia"/>
          <w:szCs w:val="24"/>
          <w:rtl/>
          <w:lang w:bidi="fa-IR"/>
        </w:rPr>
      </w:pPr>
      <w:r>
        <w:rPr>
          <w:rFonts w:eastAsiaTheme="minorEastAsia" w:hint="cs"/>
          <w:szCs w:val="24"/>
          <w:rtl/>
          <w:lang w:bidi="fa-IR"/>
        </w:rPr>
        <w:t xml:space="preserve">  </w:t>
      </w:r>
      <m:oMath>
        <m:sSub>
          <m:sSubPr>
            <m:ctrlPr>
              <w:rPr>
                <w:rFonts w:ascii="Cambria Math" w:eastAsiaTheme="minorEastAsia" w:hAnsi="Cambria Math"/>
                <w:i/>
                <w:szCs w:val="24"/>
                <w:lang w:bidi="fa-IR"/>
              </w:rPr>
            </m:ctrlPr>
          </m:sSubPr>
          <m:e>
            <m:r>
              <w:rPr>
                <w:rFonts w:ascii="Cambria Math" w:eastAsiaTheme="minorEastAsia" w:hAnsi="Cambria Math"/>
                <w:szCs w:val="24"/>
                <w:lang w:bidi="fa-IR"/>
              </w:rPr>
              <m:t>T</m:t>
            </m:r>
          </m:e>
          <m:sub>
            <m:r>
              <w:rPr>
                <w:rFonts w:ascii="Cambria Math" w:eastAsiaTheme="minorEastAsia" w:hAnsi="Cambria Math"/>
                <w:szCs w:val="24"/>
                <w:lang w:bidi="fa-IR"/>
              </w:rPr>
              <m:t>L</m:t>
            </m:r>
          </m:sub>
        </m:sSub>
      </m:oMath>
      <w:r>
        <w:rPr>
          <w:rFonts w:eastAsiaTheme="minorEastAsia"/>
          <w:szCs w:val="24"/>
          <w:lang w:bidi="fa-IR"/>
        </w:rPr>
        <w:t xml:space="preserve"> : </w:t>
      </w:r>
      <w:r>
        <w:rPr>
          <w:rFonts w:eastAsiaTheme="minorEastAsia" w:hint="cs"/>
          <w:szCs w:val="24"/>
          <w:rtl/>
          <w:lang w:bidi="fa-IR"/>
        </w:rPr>
        <w:t xml:space="preserve">حرارت مجاز هادی : 70 درجه سانتیگراد             </w:t>
      </w:r>
    </w:p>
    <w:p w14:paraId="47A28E7E" w14:textId="77777777" w:rsidR="009E46D4" w:rsidRDefault="009E46D4" w:rsidP="00C9489F">
      <w:pPr>
        <w:pStyle w:val="ListParagraph"/>
        <w:bidi/>
        <w:ind w:left="786" w:right="-180"/>
        <w:rPr>
          <w:rFonts w:eastAsiaTheme="minorEastAsia"/>
          <w:szCs w:val="24"/>
          <w:rtl/>
          <w:lang w:bidi="fa-IR"/>
        </w:rPr>
      </w:pPr>
      <w:r>
        <w:rPr>
          <w:rFonts w:eastAsiaTheme="minorEastAsia" w:hint="cs"/>
          <w:szCs w:val="24"/>
          <w:rtl/>
          <w:lang w:bidi="fa-IR"/>
        </w:rPr>
        <w:t xml:space="preserve">  </w:t>
      </w:r>
      <w:r>
        <w:rPr>
          <w:rFonts w:eastAsiaTheme="minorEastAsia"/>
          <w:szCs w:val="24"/>
          <w:lang w:bidi="fa-IR"/>
        </w:rPr>
        <w:t xml:space="preserve">: </w:t>
      </w:r>
      <m:oMath>
        <m:sSub>
          <m:sSubPr>
            <m:ctrlPr>
              <w:rPr>
                <w:rFonts w:ascii="Cambria Math" w:eastAsiaTheme="minorEastAsia" w:hAnsi="Cambria Math"/>
                <w:i/>
                <w:szCs w:val="24"/>
                <w:lang w:bidi="fa-IR"/>
              </w:rPr>
            </m:ctrlPr>
          </m:sSubPr>
          <m:e>
            <m:r>
              <w:rPr>
                <w:rFonts w:ascii="Cambria Math" w:eastAsiaTheme="minorEastAsia" w:hAnsi="Cambria Math"/>
                <w:szCs w:val="24"/>
                <w:lang w:bidi="fa-IR"/>
              </w:rPr>
              <m:t>T</m:t>
            </m:r>
          </m:e>
          <m:sub>
            <m:r>
              <w:rPr>
                <w:rFonts w:ascii="Cambria Math" w:eastAsiaTheme="minorEastAsia" w:hAnsi="Cambria Math"/>
                <w:szCs w:val="24"/>
                <w:lang w:bidi="fa-IR"/>
              </w:rPr>
              <m:t>1</m:t>
            </m:r>
          </m:sub>
        </m:sSub>
      </m:oMath>
      <w:r>
        <w:rPr>
          <w:rFonts w:eastAsiaTheme="minorEastAsia" w:hint="cs"/>
          <w:szCs w:val="24"/>
          <w:rtl/>
          <w:lang w:bidi="fa-IR"/>
        </w:rPr>
        <w:t xml:space="preserve"> درجه حرارت مجاز محیط : 30 درجه سانتیگراد</w:t>
      </w:r>
    </w:p>
    <w:p w14:paraId="42414865" w14:textId="77777777" w:rsidR="009E46D4" w:rsidRDefault="009E46D4" w:rsidP="00C9489F">
      <w:pPr>
        <w:pStyle w:val="ListParagraph"/>
        <w:bidi/>
        <w:ind w:left="786" w:right="-180"/>
        <w:rPr>
          <w:rFonts w:eastAsiaTheme="minorEastAsia"/>
          <w:szCs w:val="24"/>
          <w:rtl/>
          <w:lang w:bidi="fa-IR"/>
        </w:rPr>
      </w:pPr>
      <w:r>
        <w:rPr>
          <w:rFonts w:eastAsiaTheme="minorEastAsia" w:hint="cs"/>
          <w:szCs w:val="24"/>
          <w:rtl/>
          <w:lang w:bidi="fa-IR"/>
        </w:rPr>
        <w:t xml:space="preserve">  </w:t>
      </w:r>
      <w:r>
        <w:rPr>
          <w:rFonts w:eastAsiaTheme="minorEastAsia"/>
          <w:szCs w:val="24"/>
          <w:lang w:bidi="fa-IR"/>
        </w:rPr>
        <w:t xml:space="preserve">  : </w:t>
      </w:r>
      <m:oMath>
        <m:sSub>
          <m:sSubPr>
            <m:ctrlPr>
              <w:rPr>
                <w:rFonts w:ascii="Cambria Math" w:eastAsiaTheme="minorEastAsia" w:hAnsi="Cambria Math"/>
                <w:i/>
                <w:szCs w:val="24"/>
                <w:lang w:bidi="fa-IR"/>
              </w:rPr>
            </m:ctrlPr>
          </m:sSubPr>
          <m:e>
            <m:r>
              <w:rPr>
                <w:rFonts w:ascii="Cambria Math" w:eastAsiaTheme="minorEastAsia" w:hAnsi="Cambria Math"/>
                <w:szCs w:val="24"/>
                <w:lang w:bidi="fa-IR"/>
              </w:rPr>
              <m:t>T</m:t>
            </m:r>
          </m:e>
          <m:sub>
            <m:r>
              <w:rPr>
                <w:rFonts w:ascii="Cambria Math" w:eastAsiaTheme="minorEastAsia" w:hAnsi="Cambria Math"/>
                <w:szCs w:val="24"/>
                <w:lang w:bidi="fa-IR"/>
              </w:rPr>
              <m:t>2</m:t>
            </m:r>
          </m:sub>
        </m:sSub>
      </m:oMath>
      <w:r>
        <w:rPr>
          <w:rFonts w:eastAsiaTheme="minorEastAsia" w:hint="cs"/>
          <w:szCs w:val="24"/>
          <w:rtl/>
          <w:lang w:bidi="fa-IR"/>
        </w:rPr>
        <w:t>درجه حرارت محیط طراحی : 40 درجه سانتیگراد</w:t>
      </w:r>
    </w:p>
    <w:p w14:paraId="5D83359D" w14:textId="1CF5E12D" w:rsidR="009E46D4" w:rsidRDefault="009E46D4" w:rsidP="00C9489F">
      <w:pPr>
        <w:pStyle w:val="ListParagraph"/>
        <w:bidi/>
        <w:ind w:left="786" w:right="-180"/>
        <w:jc w:val="left"/>
        <w:rPr>
          <w:sz w:val="28"/>
          <w:rtl/>
          <w:lang w:bidi="fa-IR"/>
        </w:rPr>
      </w:pPr>
      <w:r>
        <w:rPr>
          <w:rFonts w:hint="cs"/>
          <w:sz w:val="28"/>
          <w:rtl/>
          <w:lang w:bidi="fa-IR"/>
        </w:rPr>
        <w:t>باید این ضریب در جریان مجاز سیم مسی و کابل تاثیر داده شود که باعث کاهش جر</w:t>
      </w:r>
      <w:r w:rsidR="00B37DA3">
        <w:rPr>
          <w:rFonts w:hint="cs"/>
          <w:sz w:val="28"/>
          <w:rtl/>
          <w:lang w:bidi="fa-IR"/>
        </w:rPr>
        <w:t>یان مجاز سیم مسی و کابل می گردد</w:t>
      </w:r>
      <w:r>
        <w:rPr>
          <w:rFonts w:hint="cs"/>
          <w:sz w:val="28"/>
          <w:rtl/>
          <w:lang w:bidi="fa-IR"/>
        </w:rPr>
        <w:t>.</w:t>
      </w:r>
    </w:p>
    <w:p w14:paraId="33F2F2BA" w14:textId="77777777" w:rsidR="009E46D4" w:rsidRDefault="009E46D4" w:rsidP="000A3D68">
      <w:pPr>
        <w:pStyle w:val="Caption"/>
      </w:pPr>
      <w:r w:rsidRPr="00041A7B">
        <w:rPr>
          <w:rtl/>
        </w:rPr>
        <w:t>جر</w:t>
      </w:r>
      <w:r w:rsidRPr="00041A7B">
        <w:rPr>
          <w:rFonts w:hint="cs"/>
          <w:rtl/>
        </w:rPr>
        <w:t>ی</w:t>
      </w:r>
      <w:r w:rsidRPr="00041A7B">
        <w:rPr>
          <w:rFonts w:hint="eastAsia"/>
          <w:rtl/>
        </w:rPr>
        <w:t>ان</w:t>
      </w:r>
      <w:r w:rsidRPr="00041A7B">
        <w:rPr>
          <w:rtl/>
        </w:rPr>
        <w:t xml:space="preserve"> قابل حمل توسط کابل مس</w:t>
      </w:r>
      <w:r w:rsidRPr="00041A7B">
        <w:rPr>
          <w:rFonts w:hint="cs"/>
          <w:rtl/>
        </w:rPr>
        <w:t>ی</w:t>
      </w:r>
      <w:r w:rsidRPr="00041A7B">
        <w:rPr>
          <w:rtl/>
        </w:rPr>
        <w:t xml:space="preserve"> </w:t>
      </w:r>
      <w:r w:rsidRPr="00041A7B">
        <w:t>PVC</w:t>
      </w:r>
      <w:r w:rsidRPr="00041A7B">
        <w:rPr>
          <w:rtl/>
        </w:rPr>
        <w:t xml:space="preserve"> بدون زره و س</w:t>
      </w:r>
      <w:r w:rsidRPr="00041A7B">
        <w:rPr>
          <w:rFonts w:hint="cs"/>
          <w:rtl/>
        </w:rPr>
        <w:t>ی</w:t>
      </w:r>
      <w:r w:rsidRPr="00041A7B">
        <w:rPr>
          <w:rFonts w:hint="eastAsia"/>
          <w:rtl/>
        </w:rPr>
        <w:t>م</w:t>
      </w:r>
      <w:r w:rsidRPr="00041A7B">
        <w:rPr>
          <w:rtl/>
        </w:rPr>
        <w:t xml:space="preserve"> مس</w:t>
      </w:r>
      <w:r w:rsidRPr="00041A7B">
        <w:rPr>
          <w:rFonts w:hint="cs"/>
          <w:rtl/>
        </w:rPr>
        <w:t>ی</w:t>
      </w:r>
    </w:p>
    <w:tbl>
      <w:tblPr>
        <w:tblStyle w:val="GridTable6Colorful-Accent53"/>
        <w:bidiVisual/>
        <w:tblW w:w="0" w:type="auto"/>
        <w:jc w:val="center"/>
        <w:tblLook w:val="04A0" w:firstRow="1" w:lastRow="0" w:firstColumn="1" w:lastColumn="0" w:noHBand="0" w:noVBand="1"/>
      </w:tblPr>
      <w:tblGrid>
        <w:gridCol w:w="1793"/>
        <w:gridCol w:w="2250"/>
        <w:gridCol w:w="2250"/>
        <w:gridCol w:w="2160"/>
      </w:tblGrid>
      <w:tr w:rsidR="009E46D4" w:rsidRPr="00333FAE" w14:paraId="54733CBE" w14:textId="77777777" w:rsidTr="001B27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vMerge w:val="restart"/>
            <w:shd w:val="clear" w:color="auto" w:fill="BDD6EE" w:themeFill="accent1" w:themeFillTint="66"/>
            <w:vAlign w:val="center"/>
          </w:tcPr>
          <w:p w14:paraId="0A56A07E" w14:textId="77777777" w:rsidR="009E46D4" w:rsidRPr="00333FAE" w:rsidRDefault="009E46D4" w:rsidP="0092201B">
            <w:pPr>
              <w:pStyle w:val="ListParagraph"/>
              <w:bidi/>
              <w:ind w:left="0"/>
              <w:jc w:val="center"/>
              <w:rPr>
                <w:sz w:val="22"/>
                <w:szCs w:val="22"/>
                <w:rtl/>
                <w:lang w:bidi="fa-IR"/>
              </w:rPr>
            </w:pPr>
            <w:r w:rsidRPr="00333FAE">
              <w:rPr>
                <w:rFonts w:hint="cs"/>
                <w:sz w:val="22"/>
                <w:szCs w:val="22"/>
                <w:rtl/>
                <w:lang w:bidi="fa-IR"/>
              </w:rPr>
              <w:t>نوع هادی</w:t>
            </w:r>
          </w:p>
        </w:tc>
        <w:tc>
          <w:tcPr>
            <w:tcW w:w="2250" w:type="dxa"/>
            <w:vMerge w:val="restart"/>
            <w:shd w:val="clear" w:color="auto" w:fill="BDD6EE" w:themeFill="accent1" w:themeFillTint="66"/>
            <w:vAlign w:val="center"/>
          </w:tcPr>
          <w:p w14:paraId="3857A9DC" w14:textId="77777777" w:rsidR="009E46D4" w:rsidRPr="00333FAE" w:rsidRDefault="009E46D4" w:rsidP="0092201B">
            <w:pPr>
              <w:pStyle w:val="ListParagraph"/>
              <w:bidi/>
              <w:ind w:left="0"/>
              <w:jc w:val="center"/>
              <w:cnfStyle w:val="100000000000" w:firstRow="1" w:lastRow="0" w:firstColumn="0" w:lastColumn="0" w:oddVBand="0" w:evenVBand="0" w:oddHBand="0" w:evenHBand="0" w:firstRowFirstColumn="0" w:firstRowLastColumn="0" w:lastRowFirstColumn="0" w:lastRowLastColumn="0"/>
              <w:rPr>
                <w:sz w:val="22"/>
                <w:szCs w:val="22"/>
                <w:lang w:bidi="fa-IR"/>
              </w:rPr>
            </w:pPr>
            <w:r w:rsidRPr="00333FAE">
              <w:rPr>
                <w:rFonts w:hint="cs"/>
                <w:sz w:val="22"/>
                <w:szCs w:val="22"/>
                <w:rtl/>
                <w:lang w:bidi="fa-IR"/>
              </w:rPr>
              <w:t>سطح مقطع</w:t>
            </w:r>
            <w:r w:rsidRPr="00333FAE">
              <w:rPr>
                <w:sz w:val="22"/>
                <w:szCs w:val="22"/>
                <w:lang w:bidi="fa-IR"/>
              </w:rPr>
              <w:t>)</w:t>
            </w:r>
            <w:r w:rsidRPr="00333FAE">
              <w:rPr>
                <w:rFonts w:hint="cs"/>
                <w:sz w:val="22"/>
                <w:szCs w:val="22"/>
                <w:rtl/>
                <w:lang w:bidi="fa-IR"/>
              </w:rPr>
              <w:t xml:space="preserve"> </w:t>
            </w:r>
            <w:r w:rsidRPr="00333FAE">
              <w:rPr>
                <w:sz w:val="22"/>
                <w:szCs w:val="22"/>
                <w:lang w:bidi="fa-IR"/>
              </w:rPr>
              <w:t>(m</w:t>
            </w:r>
            <m:oMath>
              <m:sSup>
                <m:sSupPr>
                  <m:ctrlPr>
                    <w:rPr>
                      <w:rFonts w:ascii="Cambria Math" w:hAnsi="Cambria Math"/>
                      <w:i/>
                      <w:sz w:val="22"/>
                      <w:szCs w:val="22"/>
                      <w:lang w:bidi="fa-IR"/>
                    </w:rPr>
                  </m:ctrlPr>
                </m:sSupPr>
                <m:e>
                  <m:r>
                    <m:rPr>
                      <m:sty m:val="bi"/>
                    </m:rPr>
                    <w:rPr>
                      <w:rFonts w:ascii="Cambria Math" w:hAnsi="Cambria Math"/>
                      <w:sz w:val="22"/>
                      <w:szCs w:val="22"/>
                      <w:lang w:bidi="fa-IR"/>
                    </w:rPr>
                    <m:t>m</m:t>
                  </m:r>
                </m:e>
                <m:sup>
                  <m:r>
                    <m:rPr>
                      <m:sty m:val="bi"/>
                    </m:rPr>
                    <w:rPr>
                      <w:rFonts w:ascii="Cambria Math" w:hAnsi="Cambria Math"/>
                      <w:sz w:val="22"/>
                      <w:szCs w:val="22"/>
                      <w:lang w:bidi="fa-IR"/>
                    </w:rPr>
                    <m:t>2</m:t>
                  </m:r>
                </m:sup>
              </m:sSup>
            </m:oMath>
          </w:p>
        </w:tc>
        <w:tc>
          <w:tcPr>
            <w:tcW w:w="4410" w:type="dxa"/>
            <w:gridSpan w:val="2"/>
            <w:shd w:val="clear" w:color="auto" w:fill="BDD6EE" w:themeFill="accent1" w:themeFillTint="66"/>
            <w:vAlign w:val="center"/>
          </w:tcPr>
          <w:p w14:paraId="161C3D95" w14:textId="77777777" w:rsidR="009E46D4" w:rsidRPr="00333FAE" w:rsidRDefault="009E46D4" w:rsidP="0092201B">
            <w:pPr>
              <w:pStyle w:val="ListParagraph"/>
              <w:bidi/>
              <w:ind w:left="0"/>
              <w:jc w:val="center"/>
              <w:cnfStyle w:val="100000000000" w:firstRow="1" w:lastRow="0" w:firstColumn="0" w:lastColumn="0" w:oddVBand="0" w:evenVBand="0" w:oddHBand="0" w:evenHBand="0" w:firstRowFirstColumn="0" w:firstRowLastColumn="0" w:lastRowFirstColumn="0" w:lastRowLastColumn="0"/>
              <w:rPr>
                <w:sz w:val="22"/>
                <w:szCs w:val="22"/>
                <w:lang w:bidi="fa-IR"/>
              </w:rPr>
            </w:pPr>
            <w:r w:rsidRPr="00333FAE">
              <w:rPr>
                <w:rFonts w:hint="cs"/>
                <w:sz w:val="22"/>
                <w:szCs w:val="22"/>
                <w:rtl/>
                <w:lang w:bidi="fa-IR"/>
              </w:rPr>
              <w:t xml:space="preserve">جریان مجاز هادی </w:t>
            </w:r>
            <w:r w:rsidRPr="00333FAE">
              <w:rPr>
                <w:sz w:val="22"/>
                <w:szCs w:val="22"/>
                <w:lang w:bidi="fa-IR"/>
              </w:rPr>
              <w:t>(A)</w:t>
            </w:r>
          </w:p>
        </w:tc>
      </w:tr>
      <w:tr w:rsidR="009E46D4" w:rsidRPr="00333FAE" w14:paraId="58C21F58" w14:textId="77777777" w:rsidTr="001B27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vMerge/>
            <w:shd w:val="clear" w:color="auto" w:fill="BDD6EE" w:themeFill="accent1" w:themeFillTint="66"/>
            <w:vAlign w:val="center"/>
          </w:tcPr>
          <w:p w14:paraId="63EE2707" w14:textId="77777777" w:rsidR="009E46D4" w:rsidRPr="00333FAE" w:rsidRDefault="009E46D4" w:rsidP="0092201B">
            <w:pPr>
              <w:pStyle w:val="ListParagraph"/>
              <w:bidi/>
              <w:ind w:left="0"/>
              <w:jc w:val="center"/>
              <w:rPr>
                <w:sz w:val="22"/>
                <w:szCs w:val="22"/>
                <w:rtl/>
                <w:lang w:bidi="fa-IR"/>
              </w:rPr>
            </w:pPr>
          </w:p>
        </w:tc>
        <w:tc>
          <w:tcPr>
            <w:tcW w:w="2250" w:type="dxa"/>
            <w:vMerge/>
            <w:shd w:val="clear" w:color="auto" w:fill="BDD6EE" w:themeFill="accent1" w:themeFillTint="66"/>
            <w:vAlign w:val="center"/>
          </w:tcPr>
          <w:p w14:paraId="425C27DC" w14:textId="77777777" w:rsidR="009E46D4" w:rsidRPr="00333FAE"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p>
        </w:tc>
        <w:tc>
          <w:tcPr>
            <w:tcW w:w="2250" w:type="dxa"/>
            <w:shd w:val="clear" w:color="auto" w:fill="BDD6EE" w:themeFill="accent1" w:themeFillTint="66"/>
            <w:vAlign w:val="center"/>
          </w:tcPr>
          <w:p w14:paraId="64720779" w14:textId="77777777" w:rsidR="009E46D4" w:rsidRPr="00333FAE"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بدون اعمال ضریب</w:t>
            </w:r>
          </w:p>
        </w:tc>
        <w:tc>
          <w:tcPr>
            <w:tcW w:w="2160" w:type="dxa"/>
            <w:shd w:val="clear" w:color="auto" w:fill="BDD6EE" w:themeFill="accent1" w:themeFillTint="66"/>
            <w:vAlign w:val="center"/>
          </w:tcPr>
          <w:p w14:paraId="0595A406" w14:textId="77777777" w:rsidR="009E46D4" w:rsidRPr="00333FAE"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با اعمال ضریب</w:t>
            </w:r>
          </w:p>
        </w:tc>
      </w:tr>
      <w:tr w:rsidR="009E46D4" w:rsidRPr="00333FAE" w14:paraId="4DF50A0A" w14:textId="77777777" w:rsidTr="001B272E">
        <w:trPr>
          <w:jc w:val="center"/>
        </w:trPr>
        <w:tc>
          <w:tcPr>
            <w:cnfStyle w:val="001000000000" w:firstRow="0" w:lastRow="0" w:firstColumn="1" w:lastColumn="0" w:oddVBand="0" w:evenVBand="0" w:oddHBand="0" w:evenHBand="0" w:firstRowFirstColumn="0" w:firstRowLastColumn="0" w:lastRowFirstColumn="0" w:lastRowLastColumn="0"/>
            <w:tcW w:w="1793" w:type="dxa"/>
            <w:vMerge w:val="restart"/>
            <w:vAlign w:val="center"/>
          </w:tcPr>
          <w:p w14:paraId="2A395068" w14:textId="77777777" w:rsidR="009E46D4" w:rsidRPr="00333FAE" w:rsidRDefault="009E46D4" w:rsidP="0092201B">
            <w:pPr>
              <w:pStyle w:val="ListParagraph"/>
              <w:bidi/>
              <w:ind w:left="0"/>
              <w:jc w:val="center"/>
              <w:rPr>
                <w:sz w:val="22"/>
                <w:szCs w:val="22"/>
                <w:rtl/>
                <w:lang w:bidi="fa-IR"/>
              </w:rPr>
            </w:pPr>
            <w:r w:rsidRPr="00333FAE">
              <w:rPr>
                <w:rFonts w:hint="cs"/>
                <w:sz w:val="22"/>
                <w:szCs w:val="22"/>
                <w:rtl/>
                <w:lang w:bidi="fa-IR"/>
              </w:rPr>
              <w:t xml:space="preserve">کابل </w:t>
            </w:r>
            <w:r w:rsidRPr="00333FAE">
              <w:rPr>
                <w:sz w:val="22"/>
                <w:szCs w:val="22"/>
                <w:lang w:bidi="fa-IR"/>
              </w:rPr>
              <w:t>NYY</w:t>
            </w:r>
          </w:p>
          <w:p w14:paraId="73CE6CA9" w14:textId="77777777" w:rsidR="009E46D4" w:rsidRPr="00333FAE" w:rsidRDefault="009E46D4" w:rsidP="0092201B">
            <w:pPr>
              <w:pStyle w:val="ListParagraph"/>
              <w:bidi/>
              <w:ind w:left="0"/>
              <w:jc w:val="center"/>
              <w:rPr>
                <w:sz w:val="22"/>
                <w:szCs w:val="22"/>
                <w:rtl/>
                <w:lang w:bidi="fa-IR"/>
              </w:rPr>
            </w:pPr>
            <w:r w:rsidRPr="00333FAE">
              <w:rPr>
                <w:rFonts w:hint="cs"/>
                <w:sz w:val="22"/>
                <w:szCs w:val="22"/>
                <w:rtl/>
                <w:lang w:bidi="fa-IR"/>
              </w:rPr>
              <w:t>سه یا چهار رشته ای</w:t>
            </w:r>
          </w:p>
        </w:tc>
        <w:tc>
          <w:tcPr>
            <w:tcW w:w="2250" w:type="dxa"/>
            <w:vAlign w:val="center"/>
          </w:tcPr>
          <w:p w14:paraId="512B8927" w14:textId="77777777" w:rsidR="009E46D4" w:rsidRPr="00333FAE" w:rsidRDefault="009E46D4" w:rsidP="0092201B">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70</w:t>
            </w:r>
          </w:p>
        </w:tc>
        <w:tc>
          <w:tcPr>
            <w:tcW w:w="2250" w:type="dxa"/>
            <w:vAlign w:val="center"/>
          </w:tcPr>
          <w:p w14:paraId="0E397D74" w14:textId="77777777" w:rsidR="009E46D4" w:rsidRPr="00333FAE" w:rsidRDefault="009E46D4" w:rsidP="0092201B">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196</w:t>
            </w:r>
          </w:p>
        </w:tc>
        <w:tc>
          <w:tcPr>
            <w:tcW w:w="2160" w:type="dxa"/>
            <w:vAlign w:val="center"/>
          </w:tcPr>
          <w:p w14:paraId="4E8E8E47" w14:textId="77777777" w:rsidR="009E46D4" w:rsidRPr="00333FAE" w:rsidRDefault="009E46D4" w:rsidP="0092201B">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170.52</w:t>
            </w:r>
          </w:p>
        </w:tc>
      </w:tr>
      <w:tr w:rsidR="009E46D4" w:rsidRPr="00333FAE" w14:paraId="4AA4A608" w14:textId="77777777" w:rsidTr="001B27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vMerge/>
            <w:vAlign w:val="center"/>
          </w:tcPr>
          <w:p w14:paraId="4C8F1014" w14:textId="77777777" w:rsidR="009E46D4" w:rsidRPr="00333FAE" w:rsidRDefault="009E46D4" w:rsidP="0092201B">
            <w:pPr>
              <w:pStyle w:val="ListParagraph"/>
              <w:bidi/>
              <w:ind w:left="0"/>
              <w:jc w:val="center"/>
              <w:rPr>
                <w:sz w:val="22"/>
                <w:szCs w:val="22"/>
                <w:rtl/>
                <w:lang w:bidi="fa-IR"/>
              </w:rPr>
            </w:pPr>
          </w:p>
        </w:tc>
        <w:tc>
          <w:tcPr>
            <w:tcW w:w="2250" w:type="dxa"/>
            <w:vAlign w:val="center"/>
          </w:tcPr>
          <w:p w14:paraId="27689F11" w14:textId="77777777" w:rsidR="009E46D4" w:rsidRPr="00333FAE"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50</w:t>
            </w:r>
          </w:p>
        </w:tc>
        <w:tc>
          <w:tcPr>
            <w:tcW w:w="2250" w:type="dxa"/>
            <w:vAlign w:val="center"/>
          </w:tcPr>
          <w:p w14:paraId="73AB13CF" w14:textId="77777777" w:rsidR="009E46D4" w:rsidRPr="00333FAE"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153</w:t>
            </w:r>
          </w:p>
        </w:tc>
        <w:tc>
          <w:tcPr>
            <w:tcW w:w="2160" w:type="dxa"/>
            <w:vAlign w:val="center"/>
          </w:tcPr>
          <w:p w14:paraId="0523D4BA" w14:textId="77777777" w:rsidR="009E46D4" w:rsidRPr="00333FAE"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133.11</w:t>
            </w:r>
          </w:p>
        </w:tc>
      </w:tr>
      <w:tr w:rsidR="009E46D4" w:rsidRPr="00333FAE" w14:paraId="1CB4E068" w14:textId="77777777" w:rsidTr="001B272E">
        <w:trPr>
          <w:jc w:val="center"/>
        </w:trPr>
        <w:tc>
          <w:tcPr>
            <w:cnfStyle w:val="001000000000" w:firstRow="0" w:lastRow="0" w:firstColumn="1" w:lastColumn="0" w:oddVBand="0" w:evenVBand="0" w:oddHBand="0" w:evenHBand="0" w:firstRowFirstColumn="0" w:firstRowLastColumn="0" w:lastRowFirstColumn="0" w:lastRowLastColumn="0"/>
            <w:tcW w:w="1793" w:type="dxa"/>
            <w:vMerge/>
            <w:vAlign w:val="center"/>
          </w:tcPr>
          <w:p w14:paraId="29825F2B" w14:textId="77777777" w:rsidR="009E46D4" w:rsidRPr="00333FAE" w:rsidRDefault="009E46D4" w:rsidP="0092201B">
            <w:pPr>
              <w:pStyle w:val="ListParagraph"/>
              <w:bidi/>
              <w:ind w:left="0"/>
              <w:jc w:val="center"/>
              <w:rPr>
                <w:sz w:val="22"/>
                <w:szCs w:val="22"/>
                <w:rtl/>
                <w:lang w:bidi="fa-IR"/>
              </w:rPr>
            </w:pPr>
          </w:p>
        </w:tc>
        <w:tc>
          <w:tcPr>
            <w:tcW w:w="2250" w:type="dxa"/>
            <w:vAlign w:val="center"/>
          </w:tcPr>
          <w:p w14:paraId="0989BB6F" w14:textId="77777777" w:rsidR="009E46D4" w:rsidRPr="00333FAE" w:rsidRDefault="009E46D4" w:rsidP="0092201B">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35</w:t>
            </w:r>
          </w:p>
        </w:tc>
        <w:tc>
          <w:tcPr>
            <w:tcW w:w="2250" w:type="dxa"/>
            <w:vAlign w:val="center"/>
          </w:tcPr>
          <w:p w14:paraId="03E83764" w14:textId="77777777" w:rsidR="009E46D4" w:rsidRPr="00333FAE" w:rsidRDefault="009E46D4" w:rsidP="0092201B">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126</w:t>
            </w:r>
          </w:p>
        </w:tc>
        <w:tc>
          <w:tcPr>
            <w:tcW w:w="2160" w:type="dxa"/>
            <w:vAlign w:val="center"/>
          </w:tcPr>
          <w:p w14:paraId="7EA1B54A" w14:textId="77777777" w:rsidR="009E46D4" w:rsidRPr="00333FAE" w:rsidRDefault="009E46D4" w:rsidP="0092201B">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109.62</w:t>
            </w:r>
          </w:p>
        </w:tc>
      </w:tr>
      <w:tr w:rsidR="009E46D4" w:rsidRPr="00333FAE" w14:paraId="2604DABA" w14:textId="77777777" w:rsidTr="001B27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vMerge/>
            <w:vAlign w:val="center"/>
          </w:tcPr>
          <w:p w14:paraId="6211A775" w14:textId="77777777" w:rsidR="009E46D4" w:rsidRPr="00333FAE" w:rsidRDefault="009E46D4" w:rsidP="0092201B">
            <w:pPr>
              <w:pStyle w:val="ListParagraph"/>
              <w:bidi/>
              <w:ind w:left="0"/>
              <w:jc w:val="center"/>
              <w:rPr>
                <w:sz w:val="22"/>
                <w:szCs w:val="22"/>
                <w:rtl/>
                <w:lang w:bidi="fa-IR"/>
              </w:rPr>
            </w:pPr>
          </w:p>
        </w:tc>
        <w:tc>
          <w:tcPr>
            <w:tcW w:w="2250" w:type="dxa"/>
            <w:vAlign w:val="center"/>
          </w:tcPr>
          <w:p w14:paraId="5A521DC0" w14:textId="77777777" w:rsidR="009E46D4" w:rsidRPr="00333FAE"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25</w:t>
            </w:r>
          </w:p>
        </w:tc>
        <w:tc>
          <w:tcPr>
            <w:tcW w:w="2250" w:type="dxa"/>
            <w:vAlign w:val="center"/>
          </w:tcPr>
          <w:p w14:paraId="1B4C3E52" w14:textId="77777777" w:rsidR="009E46D4" w:rsidRPr="00333FAE"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101</w:t>
            </w:r>
          </w:p>
        </w:tc>
        <w:tc>
          <w:tcPr>
            <w:tcW w:w="2160" w:type="dxa"/>
            <w:vAlign w:val="center"/>
          </w:tcPr>
          <w:p w14:paraId="56FF9506" w14:textId="77777777" w:rsidR="009E46D4" w:rsidRPr="00333FAE"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87.87</w:t>
            </w:r>
          </w:p>
        </w:tc>
      </w:tr>
      <w:tr w:rsidR="009E46D4" w:rsidRPr="00333FAE" w14:paraId="19F7FE7F" w14:textId="77777777" w:rsidTr="001B272E">
        <w:trPr>
          <w:jc w:val="center"/>
        </w:trPr>
        <w:tc>
          <w:tcPr>
            <w:cnfStyle w:val="001000000000" w:firstRow="0" w:lastRow="0" w:firstColumn="1" w:lastColumn="0" w:oddVBand="0" w:evenVBand="0" w:oddHBand="0" w:evenHBand="0" w:firstRowFirstColumn="0" w:firstRowLastColumn="0" w:lastRowFirstColumn="0" w:lastRowLastColumn="0"/>
            <w:tcW w:w="1793" w:type="dxa"/>
            <w:vMerge/>
            <w:vAlign w:val="center"/>
          </w:tcPr>
          <w:p w14:paraId="2347D95B" w14:textId="77777777" w:rsidR="009E46D4" w:rsidRPr="00333FAE" w:rsidRDefault="009E46D4" w:rsidP="0092201B">
            <w:pPr>
              <w:pStyle w:val="ListParagraph"/>
              <w:bidi/>
              <w:ind w:left="0"/>
              <w:jc w:val="center"/>
              <w:rPr>
                <w:sz w:val="22"/>
                <w:szCs w:val="22"/>
                <w:rtl/>
                <w:lang w:bidi="fa-IR"/>
              </w:rPr>
            </w:pPr>
          </w:p>
        </w:tc>
        <w:tc>
          <w:tcPr>
            <w:tcW w:w="2250" w:type="dxa"/>
            <w:vAlign w:val="center"/>
          </w:tcPr>
          <w:p w14:paraId="166A2BFD" w14:textId="77777777" w:rsidR="009E46D4" w:rsidRPr="00333FAE" w:rsidRDefault="009E46D4" w:rsidP="0092201B">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16</w:t>
            </w:r>
          </w:p>
        </w:tc>
        <w:tc>
          <w:tcPr>
            <w:tcW w:w="2250" w:type="dxa"/>
            <w:vAlign w:val="center"/>
          </w:tcPr>
          <w:p w14:paraId="022637AB" w14:textId="77777777" w:rsidR="009E46D4" w:rsidRPr="00333FAE" w:rsidRDefault="009E46D4" w:rsidP="0092201B">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80</w:t>
            </w:r>
          </w:p>
        </w:tc>
        <w:tc>
          <w:tcPr>
            <w:tcW w:w="2160" w:type="dxa"/>
            <w:vAlign w:val="center"/>
          </w:tcPr>
          <w:p w14:paraId="0F325BCA" w14:textId="77777777" w:rsidR="009E46D4" w:rsidRPr="00333FAE" w:rsidRDefault="009E46D4" w:rsidP="0092201B">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69.6</w:t>
            </w:r>
          </w:p>
        </w:tc>
      </w:tr>
      <w:tr w:rsidR="009E46D4" w:rsidRPr="00333FAE" w14:paraId="5A3C66A7" w14:textId="77777777" w:rsidTr="001B27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vMerge w:val="restart"/>
            <w:vAlign w:val="center"/>
          </w:tcPr>
          <w:p w14:paraId="59EB1BC3" w14:textId="77777777" w:rsidR="009E46D4" w:rsidRPr="00333FAE" w:rsidRDefault="009E46D4" w:rsidP="0092201B">
            <w:pPr>
              <w:pStyle w:val="ListParagraph"/>
              <w:bidi/>
              <w:ind w:left="0"/>
              <w:jc w:val="center"/>
              <w:rPr>
                <w:sz w:val="22"/>
                <w:szCs w:val="22"/>
                <w:rtl/>
                <w:lang w:bidi="fa-IR"/>
              </w:rPr>
            </w:pPr>
            <w:r w:rsidRPr="00333FAE">
              <w:rPr>
                <w:rFonts w:hint="cs"/>
                <w:sz w:val="22"/>
                <w:szCs w:val="22"/>
                <w:rtl/>
                <w:lang w:bidi="fa-IR"/>
              </w:rPr>
              <w:t>سیم مسی</w:t>
            </w:r>
          </w:p>
        </w:tc>
        <w:tc>
          <w:tcPr>
            <w:tcW w:w="2250" w:type="dxa"/>
            <w:vAlign w:val="center"/>
          </w:tcPr>
          <w:p w14:paraId="2B94E893" w14:textId="77777777" w:rsidR="009E46D4" w:rsidRPr="00333FAE"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35</w:t>
            </w:r>
          </w:p>
        </w:tc>
        <w:tc>
          <w:tcPr>
            <w:tcW w:w="2250" w:type="dxa"/>
            <w:vAlign w:val="center"/>
          </w:tcPr>
          <w:p w14:paraId="0AAB15FD" w14:textId="77777777" w:rsidR="009E46D4" w:rsidRPr="00333FAE"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174</w:t>
            </w:r>
          </w:p>
        </w:tc>
        <w:tc>
          <w:tcPr>
            <w:tcW w:w="2160" w:type="dxa"/>
            <w:vAlign w:val="center"/>
          </w:tcPr>
          <w:p w14:paraId="6077426E" w14:textId="77777777" w:rsidR="009E46D4" w:rsidRPr="00333FAE"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151.38</w:t>
            </w:r>
          </w:p>
        </w:tc>
      </w:tr>
      <w:tr w:rsidR="009E46D4" w:rsidRPr="00333FAE" w14:paraId="3DF81841" w14:textId="77777777" w:rsidTr="001B272E">
        <w:trPr>
          <w:jc w:val="center"/>
        </w:trPr>
        <w:tc>
          <w:tcPr>
            <w:cnfStyle w:val="001000000000" w:firstRow="0" w:lastRow="0" w:firstColumn="1" w:lastColumn="0" w:oddVBand="0" w:evenVBand="0" w:oddHBand="0" w:evenHBand="0" w:firstRowFirstColumn="0" w:firstRowLastColumn="0" w:lastRowFirstColumn="0" w:lastRowLastColumn="0"/>
            <w:tcW w:w="1793" w:type="dxa"/>
            <w:vMerge/>
            <w:vAlign w:val="center"/>
          </w:tcPr>
          <w:p w14:paraId="5A3AF5B3" w14:textId="77777777" w:rsidR="009E46D4" w:rsidRPr="00333FAE" w:rsidRDefault="009E46D4" w:rsidP="0092201B">
            <w:pPr>
              <w:pStyle w:val="ListParagraph"/>
              <w:bidi/>
              <w:ind w:left="0"/>
              <w:jc w:val="center"/>
              <w:rPr>
                <w:sz w:val="22"/>
                <w:szCs w:val="22"/>
                <w:rtl/>
                <w:lang w:bidi="fa-IR"/>
              </w:rPr>
            </w:pPr>
          </w:p>
        </w:tc>
        <w:tc>
          <w:tcPr>
            <w:tcW w:w="2250" w:type="dxa"/>
            <w:vAlign w:val="center"/>
          </w:tcPr>
          <w:p w14:paraId="22F0B67C" w14:textId="77777777" w:rsidR="009E46D4" w:rsidRPr="00333FAE" w:rsidRDefault="009E46D4" w:rsidP="0092201B">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25</w:t>
            </w:r>
          </w:p>
        </w:tc>
        <w:tc>
          <w:tcPr>
            <w:tcW w:w="2250" w:type="dxa"/>
            <w:vAlign w:val="center"/>
          </w:tcPr>
          <w:p w14:paraId="07958074" w14:textId="77777777" w:rsidR="009E46D4" w:rsidRPr="00333FAE" w:rsidRDefault="009E46D4" w:rsidP="0092201B">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151</w:t>
            </w:r>
          </w:p>
        </w:tc>
        <w:tc>
          <w:tcPr>
            <w:tcW w:w="2160" w:type="dxa"/>
            <w:vAlign w:val="center"/>
          </w:tcPr>
          <w:p w14:paraId="0D6D879C" w14:textId="77777777" w:rsidR="009E46D4" w:rsidRPr="00333FAE" w:rsidRDefault="009E46D4" w:rsidP="0092201B">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333FAE">
              <w:rPr>
                <w:rFonts w:hint="cs"/>
                <w:b/>
                <w:bCs/>
                <w:sz w:val="22"/>
                <w:szCs w:val="22"/>
                <w:rtl/>
                <w:lang w:bidi="fa-IR"/>
              </w:rPr>
              <w:t>131.37</w:t>
            </w:r>
          </w:p>
        </w:tc>
      </w:tr>
      <w:tr w:rsidR="009E46D4" w:rsidRPr="00333FAE" w14:paraId="2E4B11AF" w14:textId="77777777" w:rsidTr="001B27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93" w:type="dxa"/>
            <w:vMerge/>
            <w:vAlign w:val="center"/>
          </w:tcPr>
          <w:p w14:paraId="71C7525F" w14:textId="77777777" w:rsidR="009E46D4" w:rsidRPr="00333FAE" w:rsidRDefault="009E46D4" w:rsidP="0092201B">
            <w:pPr>
              <w:pStyle w:val="ListParagraph"/>
              <w:bidi/>
              <w:ind w:left="0"/>
              <w:jc w:val="center"/>
              <w:rPr>
                <w:sz w:val="22"/>
                <w:szCs w:val="22"/>
                <w:rtl/>
                <w:lang w:bidi="fa-IR"/>
              </w:rPr>
            </w:pPr>
          </w:p>
        </w:tc>
        <w:tc>
          <w:tcPr>
            <w:tcW w:w="2250" w:type="dxa"/>
            <w:vAlign w:val="center"/>
          </w:tcPr>
          <w:p w14:paraId="06B001C6" w14:textId="77777777" w:rsidR="009E46D4" w:rsidRPr="00333FAE"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16</w:t>
            </w:r>
          </w:p>
        </w:tc>
        <w:tc>
          <w:tcPr>
            <w:tcW w:w="2250" w:type="dxa"/>
            <w:vAlign w:val="center"/>
          </w:tcPr>
          <w:p w14:paraId="2940B4C4" w14:textId="77777777" w:rsidR="009E46D4" w:rsidRPr="00333FAE"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115</w:t>
            </w:r>
          </w:p>
        </w:tc>
        <w:tc>
          <w:tcPr>
            <w:tcW w:w="2160" w:type="dxa"/>
            <w:vAlign w:val="center"/>
          </w:tcPr>
          <w:p w14:paraId="326380A5" w14:textId="77777777" w:rsidR="009E46D4" w:rsidRPr="00333FAE"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333FAE">
              <w:rPr>
                <w:rFonts w:hint="cs"/>
                <w:b/>
                <w:bCs/>
                <w:sz w:val="22"/>
                <w:szCs w:val="22"/>
                <w:rtl/>
                <w:lang w:bidi="fa-IR"/>
              </w:rPr>
              <w:t>100.05</w:t>
            </w:r>
          </w:p>
        </w:tc>
      </w:tr>
    </w:tbl>
    <w:p w14:paraId="7742C34C" w14:textId="77777777" w:rsidR="00B8442A" w:rsidRDefault="00B8442A" w:rsidP="00C9489F">
      <w:pPr>
        <w:pStyle w:val="ListParagraph"/>
        <w:bidi/>
        <w:ind w:left="786" w:right="-180" w:hanging="668"/>
        <w:jc w:val="left"/>
        <w:rPr>
          <w:b/>
          <w:bCs/>
          <w:sz w:val="28"/>
          <w:rtl/>
          <w:lang w:bidi="fa-IR"/>
        </w:rPr>
      </w:pPr>
    </w:p>
    <w:p w14:paraId="36E627F8" w14:textId="5E622C1A" w:rsidR="009E46D4" w:rsidRPr="00923877" w:rsidRDefault="009E46D4" w:rsidP="00B8442A">
      <w:pPr>
        <w:pStyle w:val="ListParagraph"/>
        <w:bidi/>
        <w:ind w:left="786" w:right="-180" w:hanging="668"/>
        <w:jc w:val="left"/>
        <w:rPr>
          <w:b/>
          <w:bCs/>
          <w:sz w:val="28"/>
          <w:rtl/>
          <w:lang w:bidi="fa-IR"/>
        </w:rPr>
      </w:pPr>
      <w:r w:rsidRPr="00923877">
        <w:rPr>
          <w:rFonts w:hint="cs"/>
          <w:b/>
          <w:bCs/>
          <w:sz w:val="28"/>
          <w:rtl/>
          <w:lang w:bidi="fa-IR"/>
        </w:rPr>
        <w:lastRenderedPageBreak/>
        <w:t>خروجی ها :</w:t>
      </w:r>
    </w:p>
    <w:p w14:paraId="369818D4" w14:textId="77777777" w:rsidR="009E46D4" w:rsidRPr="00AB68D1" w:rsidRDefault="009E46D4" w:rsidP="00C9489F">
      <w:pPr>
        <w:bidi/>
        <w:spacing w:after="160" w:line="259" w:lineRule="auto"/>
        <w:ind w:right="-180"/>
        <w:jc w:val="left"/>
        <w:rPr>
          <w:sz w:val="28"/>
          <w:lang w:bidi="fa-IR"/>
        </w:rPr>
      </w:pPr>
    </w:p>
    <w:p w14:paraId="03FD5EA7" w14:textId="031A0FD3" w:rsidR="009E46D4" w:rsidRDefault="009E46D4" w:rsidP="00B37DA3">
      <w:pPr>
        <w:pStyle w:val="ListParagraph"/>
        <w:bidi/>
        <w:ind w:left="142" w:right="-180"/>
        <w:rPr>
          <w:sz w:val="28"/>
          <w:rtl/>
        </w:rPr>
      </w:pPr>
      <w:r>
        <w:rPr>
          <w:rFonts w:hint="cs"/>
          <w:sz w:val="28"/>
          <w:rtl/>
          <w:lang w:bidi="fa-IR"/>
        </w:rPr>
        <w:t>1-</w:t>
      </w:r>
      <w:r w:rsidRPr="00333FAE">
        <w:rPr>
          <w:rFonts w:hint="cs"/>
          <w:sz w:val="28"/>
          <w:rtl/>
          <w:lang w:bidi="fa-IR"/>
        </w:rPr>
        <w:t xml:space="preserve"> </w:t>
      </w:r>
      <w:r w:rsidRPr="00295A6F">
        <w:rPr>
          <w:rFonts w:hint="cs"/>
          <w:sz w:val="28"/>
          <w:rtl/>
          <w:lang w:bidi="fa-IR"/>
        </w:rPr>
        <w:t xml:space="preserve">دیاگرام تک خطی شرایط موجود </w:t>
      </w:r>
    </w:p>
    <w:p w14:paraId="2A24D3C8" w14:textId="77777777" w:rsidR="009E46D4" w:rsidRPr="00295A6F" w:rsidRDefault="009E46D4" w:rsidP="00C9489F">
      <w:pPr>
        <w:pStyle w:val="ListParagraph"/>
        <w:ind w:left="142" w:right="-180"/>
        <w:jc w:val="right"/>
        <w:rPr>
          <w:sz w:val="28"/>
        </w:rPr>
      </w:pPr>
    </w:p>
    <w:p w14:paraId="61DD7273" w14:textId="77777777" w:rsidR="009E46D4" w:rsidRDefault="009E46D4" w:rsidP="00C9489F">
      <w:pPr>
        <w:pStyle w:val="ListParagraph"/>
        <w:bidi/>
        <w:ind w:left="142" w:right="-180"/>
        <w:rPr>
          <w:sz w:val="28"/>
          <w:rtl/>
          <w:lang w:bidi="fa-IR"/>
        </w:rPr>
      </w:pPr>
    </w:p>
    <w:p w14:paraId="077C9AF8" w14:textId="77777777" w:rsidR="009E46D4" w:rsidRDefault="009E46D4" w:rsidP="00C9489F">
      <w:pPr>
        <w:pStyle w:val="ListParagraph"/>
        <w:bidi/>
        <w:ind w:left="142" w:right="-180"/>
        <w:rPr>
          <w:sz w:val="28"/>
          <w:rtl/>
          <w:lang w:bidi="fa-IR"/>
        </w:rPr>
      </w:pPr>
      <w:r>
        <w:object w:dxaOrig="13681" w:dyaOrig="1515" w14:anchorId="6266AA46">
          <v:shape id="_x0000_i1042" type="#_x0000_t75" style="width:525pt;height:57.75pt" o:ole="">
            <v:imagedata r:id="rId71" o:title=""/>
          </v:shape>
          <o:OLEObject Type="Embed" ProgID="Visio.Drawing.15" ShapeID="_x0000_i1042" DrawAspect="Content" ObjectID="_1691414376" r:id="rId72"/>
        </w:object>
      </w:r>
    </w:p>
    <w:p w14:paraId="5251D2DE" w14:textId="77777777" w:rsidR="009E46D4" w:rsidRDefault="009E46D4" w:rsidP="00C9489F">
      <w:pPr>
        <w:pStyle w:val="ListParagraph"/>
        <w:keepNext/>
        <w:bidi/>
        <w:ind w:left="142" w:right="-180"/>
        <w:jc w:val="center"/>
      </w:pPr>
    </w:p>
    <w:p w14:paraId="28136006" w14:textId="77777777" w:rsidR="009E46D4" w:rsidRPr="00C052DB" w:rsidRDefault="009E46D4" w:rsidP="00C9489F">
      <w:pPr>
        <w:pStyle w:val="ListParagraph"/>
        <w:bidi/>
        <w:ind w:left="142" w:right="-180"/>
        <w:rPr>
          <w:sz w:val="20"/>
          <w:szCs w:val="20"/>
          <w:rtl/>
        </w:rPr>
      </w:pPr>
      <w:r w:rsidRPr="00C052DB">
        <w:rPr>
          <w:sz w:val="20"/>
          <w:szCs w:val="20"/>
        </w:rPr>
        <w:t xml:space="preserve">B </w:t>
      </w:r>
      <w:r w:rsidRPr="00C052DB">
        <w:rPr>
          <w:rFonts w:hint="cs"/>
          <w:sz w:val="20"/>
          <w:szCs w:val="20"/>
          <w:rtl/>
        </w:rPr>
        <w:t xml:space="preserve"> : تعداد مشترکین تکفاز</w:t>
      </w:r>
    </w:p>
    <w:p w14:paraId="0A5783B3" w14:textId="77777777" w:rsidR="009E46D4" w:rsidRDefault="009E46D4" w:rsidP="00C9489F">
      <w:pPr>
        <w:pStyle w:val="ListParagraph"/>
        <w:bidi/>
        <w:ind w:left="142" w:right="-180"/>
        <w:rPr>
          <w:sz w:val="20"/>
          <w:szCs w:val="20"/>
          <w:rtl/>
        </w:rPr>
      </w:pPr>
      <w:r w:rsidRPr="00C052DB">
        <w:rPr>
          <w:sz w:val="20"/>
          <w:szCs w:val="20"/>
        </w:rPr>
        <w:t xml:space="preserve">C </w:t>
      </w:r>
      <w:r w:rsidRPr="00C052DB">
        <w:rPr>
          <w:rFonts w:hint="cs"/>
          <w:sz w:val="20"/>
          <w:szCs w:val="20"/>
          <w:rtl/>
        </w:rPr>
        <w:t xml:space="preserve"> : تعداد مشترکین سه فاز</w:t>
      </w:r>
    </w:p>
    <w:p w14:paraId="5A64225F" w14:textId="77777777" w:rsidR="009E46D4" w:rsidRPr="00C052DB" w:rsidRDefault="009E46D4" w:rsidP="00C9489F">
      <w:pPr>
        <w:pStyle w:val="ListParagraph"/>
        <w:bidi/>
        <w:ind w:left="142" w:right="-180"/>
        <w:rPr>
          <w:sz w:val="20"/>
          <w:szCs w:val="20"/>
          <w:rtl/>
        </w:rPr>
      </w:pPr>
    </w:p>
    <w:p w14:paraId="4E878721" w14:textId="22F1FDC1" w:rsidR="009E46D4" w:rsidRPr="00295A6F" w:rsidRDefault="009E46D4" w:rsidP="00B37DA3">
      <w:pPr>
        <w:pStyle w:val="ListParagraph"/>
        <w:bidi/>
        <w:ind w:left="142" w:right="-180"/>
        <w:rPr>
          <w:sz w:val="28"/>
          <w:rtl/>
          <w:lang w:bidi="fa-IR"/>
        </w:rPr>
      </w:pPr>
      <w:r>
        <w:rPr>
          <w:rFonts w:hint="cs"/>
          <w:sz w:val="28"/>
          <w:rtl/>
          <w:lang w:bidi="fa-IR"/>
        </w:rPr>
        <w:t xml:space="preserve">2- </w:t>
      </w:r>
      <w:r w:rsidRPr="00295A6F">
        <w:rPr>
          <w:rFonts w:hint="cs"/>
          <w:sz w:val="28"/>
          <w:rtl/>
          <w:lang w:bidi="fa-IR"/>
        </w:rPr>
        <w:t>انجام محاسبات پخش بار الکتریکی فشار ضعیف در شرایط موجود</w:t>
      </w:r>
    </w:p>
    <w:p w14:paraId="4057D70D" w14:textId="77777777" w:rsidR="009E46D4" w:rsidRPr="00BC1737" w:rsidRDefault="00704C8A" w:rsidP="00C9489F">
      <w:pPr>
        <w:ind w:left="-142" w:right="-180" w:hanging="710"/>
        <w:rPr>
          <w:rFonts w:eastAsiaTheme="minorEastAsia"/>
          <w:sz w:val="22"/>
          <w:szCs w:val="22"/>
        </w:rPr>
      </w:pPr>
      <m:oMathPara>
        <m:oMathParaPr>
          <m:jc m:val="left"/>
        </m:oMathParaPr>
        <m:oMath>
          <m:d>
            <m:dPr>
              <m:begChr m:val="["/>
              <m:endChr m:val="]"/>
              <m:ctrlPr>
                <w:rPr>
                  <w:rFonts w:ascii="Cambria Math" w:hAnsi="Cambria Math"/>
                  <w:i/>
                  <w:sz w:val="22"/>
                  <w:szCs w:val="22"/>
                </w:rPr>
              </m:ctrlPr>
            </m:dPr>
            <m:e>
              <m:eqArr>
                <m:eqArrPr>
                  <m:ctrlPr>
                    <w:rPr>
                      <w:rFonts w:ascii="Cambria Math" w:hAnsi="Cambria Math"/>
                      <w:i/>
                      <w:sz w:val="22"/>
                      <w:szCs w:val="22"/>
                    </w:rPr>
                  </m:ctrlPr>
                </m:eqArrPr>
                <m:e>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SA</m:t>
                      </m:r>
                    </m:sub>
                  </m:sSub>
                  <m:r>
                    <w:rPr>
                      <w:rFonts w:ascii="Cambria Math" w:hAnsi="Cambria Math"/>
                      <w:sz w:val="22"/>
                      <w:szCs w:val="22"/>
                    </w:rPr>
                    <m:t>= 70 m</m:t>
                  </m:r>
                  <m:sSup>
                    <m:sSupPr>
                      <m:ctrlPr>
                        <w:rPr>
                          <w:rFonts w:ascii="Cambria Math" w:hAnsi="Cambria Math"/>
                          <w:i/>
                          <w:sz w:val="22"/>
                          <w:szCs w:val="22"/>
                        </w:rPr>
                      </m:ctrlPr>
                    </m:sSupPr>
                    <m:e>
                      <m:r>
                        <w:rPr>
                          <w:rFonts w:ascii="Cambria Math" w:hAnsi="Cambria Math"/>
                          <w:sz w:val="22"/>
                          <w:szCs w:val="22"/>
                        </w:rPr>
                        <m:t>m</m:t>
                      </m:r>
                    </m:e>
                    <m:sup>
                      <m:r>
                        <w:rPr>
                          <w:rFonts w:ascii="Cambria Math" w:hAnsi="Cambria Math"/>
                          <w:sz w:val="22"/>
                          <w:szCs w:val="22"/>
                        </w:rPr>
                        <m:t>2</m:t>
                      </m:r>
                    </m:sup>
                  </m:sSup>
                  <m:d>
                    <m:dPr>
                      <m:ctrlPr>
                        <w:rPr>
                          <w:rFonts w:ascii="Cambria Math" w:hAnsi="Cambria Math"/>
                          <w:i/>
                          <w:sz w:val="22"/>
                          <w:szCs w:val="22"/>
                        </w:rPr>
                      </m:ctrlPr>
                    </m:dPr>
                    <m:e>
                      <m:r>
                        <w:rPr>
                          <w:rFonts w:ascii="Cambria Math" w:hAnsi="Cambria Math"/>
                          <w:sz w:val="22"/>
                          <w:szCs w:val="22"/>
                        </w:rPr>
                        <m:t xml:space="preserve"> NYY</m:t>
                      </m:r>
                    </m:e>
                  </m:d>
                </m:e>
                <m:e>
                  <m:r>
                    <w:rPr>
                      <w:rFonts w:ascii="Cambria Math" w:hAnsi="Cambria Math"/>
                      <w:sz w:val="22"/>
                      <w:szCs w:val="22"/>
                    </w:rPr>
                    <m:t>%∆U=0.965</m:t>
                  </m:r>
                </m:e>
              </m:eqArr>
            </m:e>
          </m:d>
        </m:oMath>
      </m:oMathPara>
    </w:p>
    <w:p w14:paraId="04E1F44E" w14:textId="77777777" w:rsidR="009E46D4" w:rsidRPr="00BC1737" w:rsidRDefault="009E46D4" w:rsidP="00C9489F">
      <w:pPr>
        <w:pStyle w:val="ListParagraph"/>
        <w:bidi/>
        <w:ind w:left="142" w:right="-180"/>
        <w:rPr>
          <w:sz w:val="22"/>
          <w:szCs w:val="22"/>
          <w:rtl/>
          <w:lang w:bidi="fa-IR"/>
        </w:rPr>
      </w:pPr>
    </w:p>
    <w:p w14:paraId="6B65FAFF" w14:textId="77777777" w:rsidR="009E46D4" w:rsidRPr="00295A6F" w:rsidRDefault="00704C8A" w:rsidP="00C9489F">
      <w:pPr>
        <w:ind w:left="-142" w:right="-180" w:hanging="710"/>
        <w:rPr>
          <w:rFonts w:eastAsiaTheme="minorEastAsia"/>
          <w:sz w:val="28"/>
        </w:rPr>
      </w:pPr>
      <m:oMathPara>
        <m:oMathParaPr>
          <m:jc m:val="left"/>
        </m:oMathParaPr>
        <m:oMath>
          <m:d>
            <m:dPr>
              <m:begChr m:val="["/>
              <m:endChr m:val="]"/>
              <m:ctrlPr>
                <w:rPr>
                  <w:rFonts w:ascii="Cambria Math" w:hAnsi="Cambria Math"/>
                  <w:i/>
                  <w:sz w:val="22"/>
                  <w:szCs w:val="22"/>
                </w:rPr>
              </m:ctrlPr>
            </m:dPr>
            <m:e>
              <m:eqArr>
                <m:eqArrPr>
                  <m:ctrlPr>
                    <w:rPr>
                      <w:rFonts w:ascii="Cambria Math" w:hAnsi="Cambria Math"/>
                      <w:i/>
                      <w:sz w:val="22"/>
                      <w:szCs w:val="22"/>
                    </w:rPr>
                  </m:ctrlPr>
                </m:eqArrPr>
                <m:e>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AB</m:t>
                      </m:r>
                    </m:sub>
                  </m:sSub>
                  <m:r>
                    <w:rPr>
                      <w:rFonts w:ascii="Cambria Math" w:hAnsi="Cambria Math"/>
                      <w:sz w:val="22"/>
                      <w:szCs w:val="22"/>
                    </w:rPr>
                    <m:t>= 35 m</m:t>
                  </m:r>
                  <m:sSup>
                    <m:sSupPr>
                      <m:ctrlPr>
                        <w:rPr>
                          <w:rFonts w:ascii="Cambria Math" w:hAnsi="Cambria Math"/>
                          <w:i/>
                          <w:sz w:val="22"/>
                          <w:szCs w:val="22"/>
                        </w:rPr>
                      </m:ctrlPr>
                    </m:sSupPr>
                    <m:e>
                      <m:r>
                        <w:rPr>
                          <w:rFonts w:ascii="Cambria Math" w:hAnsi="Cambria Math"/>
                          <w:sz w:val="22"/>
                          <w:szCs w:val="22"/>
                        </w:rPr>
                        <m:t>m</m:t>
                      </m:r>
                    </m:e>
                    <m:sup>
                      <m:r>
                        <w:rPr>
                          <w:rFonts w:ascii="Cambria Math" w:hAnsi="Cambria Math"/>
                          <w:sz w:val="22"/>
                          <w:szCs w:val="22"/>
                        </w:rPr>
                        <m:t>2</m:t>
                      </m:r>
                    </m:sup>
                  </m:sSup>
                  <m:d>
                    <m:dPr>
                      <m:ctrlPr>
                        <w:rPr>
                          <w:rFonts w:ascii="Cambria Math" w:hAnsi="Cambria Math"/>
                          <w:i/>
                          <w:sz w:val="22"/>
                          <w:szCs w:val="22"/>
                        </w:rPr>
                      </m:ctrlPr>
                    </m:dPr>
                    <m:e>
                      <m:r>
                        <w:rPr>
                          <w:rFonts w:ascii="Cambria Math" w:hAnsi="Cambria Math"/>
                          <w:sz w:val="22"/>
                          <w:szCs w:val="22"/>
                        </w:rPr>
                        <m:t xml:space="preserve"> CU</m:t>
                      </m:r>
                    </m:e>
                  </m:d>
                </m:e>
                <m:e>
                  <m:r>
                    <w:rPr>
                      <w:rFonts w:ascii="Cambria Math" w:hAnsi="Cambria Math"/>
                      <w:sz w:val="22"/>
                      <w:szCs w:val="22"/>
                    </w:rPr>
                    <m:t>%∆U=2.415</m:t>
                  </m:r>
                </m:e>
              </m:eqArr>
            </m:e>
          </m:d>
        </m:oMath>
      </m:oMathPara>
    </w:p>
    <w:p w14:paraId="425AFE59" w14:textId="77777777" w:rsidR="009E46D4" w:rsidRPr="00295A6F" w:rsidRDefault="009E46D4" w:rsidP="00C9489F">
      <w:pPr>
        <w:tabs>
          <w:tab w:val="left" w:pos="1701"/>
        </w:tabs>
        <w:ind w:left="851" w:right="-180" w:firstLine="425"/>
        <w:rPr>
          <w:rFonts w:eastAsiaTheme="minorEastAsia"/>
          <w:sz w:val="28"/>
        </w:rPr>
      </w:pPr>
    </w:p>
    <w:p w14:paraId="37DC83F5" w14:textId="77777777" w:rsidR="009E46D4" w:rsidRPr="00BC1737" w:rsidRDefault="00704C8A" w:rsidP="00C9489F">
      <w:pPr>
        <w:pStyle w:val="ListParagraph"/>
        <w:bidi/>
        <w:ind w:left="6950" w:right="-180"/>
        <w:rPr>
          <w:sz w:val="28"/>
          <w:rtl/>
          <w:lang w:bidi="fa-IR"/>
        </w:rPr>
      </w:pPr>
      <m:oMathPara>
        <m:oMathParaPr>
          <m:jc m:val="left"/>
        </m:oMathParaPr>
        <m:oMath>
          <m:d>
            <m:dPr>
              <m:begChr m:val="["/>
              <m:endChr m:val="]"/>
              <m:ctrlPr>
                <w:rPr>
                  <w:rFonts w:ascii="Cambria Math" w:hAnsi="Cambria Math"/>
                  <w:i/>
                  <w:sz w:val="22"/>
                  <w:szCs w:val="22"/>
                </w:rPr>
              </m:ctrlPr>
            </m:dPr>
            <m:e>
              <m:eqArr>
                <m:eqArrPr>
                  <m:ctrlPr>
                    <w:rPr>
                      <w:rFonts w:ascii="Cambria Math" w:hAnsi="Cambria Math"/>
                      <w:i/>
                      <w:sz w:val="22"/>
                      <w:szCs w:val="22"/>
                    </w:rPr>
                  </m:ctrlPr>
                </m:eqArrPr>
                <m:e>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BC</m:t>
                      </m:r>
                    </m:sub>
                  </m:sSub>
                  <m:r>
                    <w:rPr>
                      <w:rFonts w:ascii="Cambria Math" w:hAnsi="Cambria Math"/>
                      <w:sz w:val="22"/>
                      <w:szCs w:val="22"/>
                    </w:rPr>
                    <m:t>= 35 m</m:t>
                  </m:r>
                  <m:sSup>
                    <m:sSupPr>
                      <m:ctrlPr>
                        <w:rPr>
                          <w:rFonts w:ascii="Cambria Math" w:hAnsi="Cambria Math"/>
                          <w:i/>
                          <w:sz w:val="22"/>
                          <w:szCs w:val="22"/>
                        </w:rPr>
                      </m:ctrlPr>
                    </m:sSupPr>
                    <m:e>
                      <m:r>
                        <w:rPr>
                          <w:rFonts w:ascii="Cambria Math" w:hAnsi="Cambria Math"/>
                          <w:sz w:val="22"/>
                          <w:szCs w:val="22"/>
                        </w:rPr>
                        <m:t>m</m:t>
                      </m:r>
                    </m:e>
                    <m:sup>
                      <m:r>
                        <w:rPr>
                          <w:rFonts w:ascii="Cambria Math" w:hAnsi="Cambria Math"/>
                          <w:sz w:val="22"/>
                          <w:szCs w:val="22"/>
                        </w:rPr>
                        <m:t>2</m:t>
                      </m:r>
                    </m:sup>
                  </m:sSup>
                  <m:d>
                    <m:dPr>
                      <m:ctrlPr>
                        <w:rPr>
                          <w:rFonts w:ascii="Cambria Math" w:hAnsi="Cambria Math"/>
                          <w:i/>
                          <w:sz w:val="22"/>
                          <w:szCs w:val="22"/>
                        </w:rPr>
                      </m:ctrlPr>
                    </m:dPr>
                    <m:e>
                      <m:r>
                        <w:rPr>
                          <w:rFonts w:ascii="Cambria Math" w:hAnsi="Cambria Math"/>
                          <w:sz w:val="22"/>
                          <w:szCs w:val="22"/>
                        </w:rPr>
                        <m:t xml:space="preserve"> CU</m:t>
                      </m:r>
                    </m:e>
                  </m:d>
                </m:e>
                <m:e>
                  <m:r>
                    <w:rPr>
                      <w:rFonts w:ascii="Cambria Math" w:hAnsi="Cambria Math"/>
                      <w:sz w:val="22"/>
                      <w:szCs w:val="22"/>
                    </w:rPr>
                    <m:t>%∆U=3.068</m:t>
                  </m:r>
                </m:e>
              </m:eqArr>
            </m:e>
          </m:d>
        </m:oMath>
      </m:oMathPara>
    </w:p>
    <w:p w14:paraId="21BF2FDD" w14:textId="77777777" w:rsidR="009E46D4" w:rsidRPr="00295A6F" w:rsidRDefault="009E46D4" w:rsidP="00C9489F">
      <w:pPr>
        <w:pStyle w:val="ListParagraph"/>
        <w:bidi/>
        <w:ind w:left="142" w:right="-180"/>
        <w:rPr>
          <w:sz w:val="28"/>
          <w:rtl/>
          <w:lang w:bidi="fa-IR"/>
        </w:rPr>
      </w:pPr>
    </w:p>
    <w:p w14:paraId="3E9BED4E" w14:textId="77777777" w:rsidR="009E46D4" w:rsidRPr="00295A6F" w:rsidRDefault="00704C8A" w:rsidP="00C9489F">
      <w:pPr>
        <w:pStyle w:val="ListParagraph"/>
        <w:bidi/>
        <w:ind w:left="142" w:right="-180"/>
        <w:rPr>
          <w:sz w:val="28"/>
          <w:rtl/>
          <w:lang w:bidi="fa-IR"/>
        </w:rPr>
      </w:pPr>
      <m:oMathPara>
        <m:oMathParaPr>
          <m:jc m:val="left"/>
        </m:oMathParaPr>
        <m:oMath>
          <m:d>
            <m:dPr>
              <m:begChr m:val="["/>
              <m:endChr m:val="]"/>
              <m:ctrlPr>
                <w:rPr>
                  <w:rFonts w:ascii="Cambria Math" w:hAnsi="Cambria Math"/>
                  <w:i/>
                  <w:sz w:val="22"/>
                  <w:szCs w:val="22"/>
                </w:rPr>
              </m:ctrlPr>
            </m:dPr>
            <m:e>
              <m:eqArr>
                <m:eqArrPr>
                  <m:ctrlPr>
                    <w:rPr>
                      <w:rFonts w:ascii="Cambria Math" w:hAnsi="Cambria Math"/>
                      <w:i/>
                      <w:sz w:val="22"/>
                      <w:szCs w:val="22"/>
                    </w:rPr>
                  </m:ctrlPr>
                </m:eqArrPr>
                <m:e>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CD</m:t>
                      </m:r>
                    </m:sub>
                  </m:sSub>
                  <m:r>
                    <w:rPr>
                      <w:rFonts w:ascii="Cambria Math" w:hAnsi="Cambria Math"/>
                      <w:sz w:val="22"/>
                      <w:szCs w:val="22"/>
                    </w:rPr>
                    <m:t>= 35 m</m:t>
                  </m:r>
                  <m:sSup>
                    <m:sSupPr>
                      <m:ctrlPr>
                        <w:rPr>
                          <w:rFonts w:ascii="Cambria Math" w:hAnsi="Cambria Math"/>
                          <w:i/>
                          <w:sz w:val="22"/>
                          <w:szCs w:val="22"/>
                        </w:rPr>
                      </m:ctrlPr>
                    </m:sSupPr>
                    <m:e>
                      <m:r>
                        <w:rPr>
                          <w:rFonts w:ascii="Cambria Math" w:hAnsi="Cambria Math"/>
                          <w:sz w:val="22"/>
                          <w:szCs w:val="22"/>
                        </w:rPr>
                        <m:t>m</m:t>
                      </m:r>
                    </m:e>
                    <m:sup>
                      <m:r>
                        <w:rPr>
                          <w:rFonts w:ascii="Cambria Math" w:hAnsi="Cambria Math"/>
                          <w:sz w:val="22"/>
                          <w:szCs w:val="22"/>
                        </w:rPr>
                        <m:t>2</m:t>
                      </m:r>
                    </m:sup>
                  </m:sSup>
                  <m:d>
                    <m:dPr>
                      <m:ctrlPr>
                        <w:rPr>
                          <w:rFonts w:ascii="Cambria Math" w:hAnsi="Cambria Math"/>
                          <w:i/>
                          <w:sz w:val="22"/>
                          <w:szCs w:val="22"/>
                        </w:rPr>
                      </m:ctrlPr>
                    </m:dPr>
                    <m:e>
                      <m:r>
                        <w:rPr>
                          <w:rFonts w:ascii="Cambria Math" w:hAnsi="Cambria Math"/>
                          <w:sz w:val="22"/>
                          <w:szCs w:val="22"/>
                        </w:rPr>
                        <m:t xml:space="preserve"> CU</m:t>
                      </m:r>
                    </m:e>
                  </m:d>
                </m:e>
                <m:e>
                  <m:r>
                    <w:rPr>
                      <w:rFonts w:ascii="Cambria Math" w:hAnsi="Cambria Math"/>
                      <w:sz w:val="22"/>
                      <w:szCs w:val="22"/>
                    </w:rPr>
                    <m:t>%∆U=3.403</m:t>
                  </m:r>
                </m:e>
              </m:eqArr>
            </m:e>
          </m:d>
        </m:oMath>
      </m:oMathPara>
    </w:p>
    <w:p w14:paraId="7EEB8FC4" w14:textId="77777777" w:rsidR="009E46D4" w:rsidRPr="00295A6F" w:rsidRDefault="009E46D4" w:rsidP="00C9489F">
      <w:pPr>
        <w:pStyle w:val="ListParagraph"/>
        <w:bidi/>
        <w:ind w:left="142" w:right="-180"/>
        <w:rPr>
          <w:sz w:val="28"/>
          <w:rtl/>
          <w:lang w:bidi="fa-IR"/>
        </w:rPr>
      </w:pPr>
    </w:p>
    <w:p w14:paraId="2DF74884" w14:textId="3886515B" w:rsidR="009E46D4" w:rsidRDefault="009E46D4" w:rsidP="00C9489F">
      <w:pPr>
        <w:pStyle w:val="ListParagraph"/>
        <w:bidi/>
        <w:ind w:left="142" w:right="-180"/>
        <w:rPr>
          <w:sz w:val="28"/>
          <w:rtl/>
          <w:lang w:bidi="fa-IR"/>
        </w:rPr>
      </w:pPr>
      <w:r w:rsidRPr="00295A6F">
        <w:rPr>
          <w:rFonts w:hint="cs"/>
          <w:sz w:val="28"/>
          <w:rtl/>
          <w:lang w:bidi="fa-IR"/>
        </w:rPr>
        <w:t>با توجه به محاسبات انجام شده در شرایط موجود</w:t>
      </w:r>
      <w:r w:rsidR="00B8442A">
        <w:rPr>
          <w:rFonts w:hint="cs"/>
          <w:sz w:val="28"/>
          <w:rtl/>
          <w:lang w:bidi="fa-IR"/>
        </w:rPr>
        <w:t>،</w:t>
      </w:r>
      <w:r w:rsidRPr="00295A6F">
        <w:rPr>
          <w:rFonts w:hint="cs"/>
          <w:sz w:val="28"/>
          <w:rtl/>
          <w:lang w:bidi="fa-IR"/>
        </w:rPr>
        <w:t xml:space="preserve"> افت ولتاژ در انتهای خط کمتر از 5% بوده و واگذاری برق به مشترک جدید امکان </w:t>
      </w:r>
      <w:r w:rsidR="00B37DA3">
        <w:rPr>
          <w:rFonts w:hint="cs"/>
          <w:sz w:val="28"/>
          <w:rtl/>
          <w:lang w:bidi="fa-IR"/>
        </w:rPr>
        <w:t>پذیر می باشد</w:t>
      </w:r>
      <w:r>
        <w:rPr>
          <w:rFonts w:hint="cs"/>
          <w:sz w:val="28"/>
          <w:rtl/>
          <w:lang w:bidi="fa-IR"/>
        </w:rPr>
        <w:t>.</w:t>
      </w:r>
    </w:p>
    <w:p w14:paraId="2C274ED6" w14:textId="77777777" w:rsidR="009E46D4" w:rsidRDefault="009E46D4" w:rsidP="00C9489F">
      <w:pPr>
        <w:pStyle w:val="ListParagraph"/>
        <w:bidi/>
        <w:ind w:left="142" w:right="-180"/>
        <w:rPr>
          <w:sz w:val="28"/>
          <w:rtl/>
          <w:lang w:bidi="fa-IR"/>
        </w:rPr>
      </w:pPr>
      <w:r>
        <w:rPr>
          <w:rFonts w:hint="cs"/>
          <w:sz w:val="28"/>
          <w:rtl/>
          <w:lang w:bidi="fa-IR"/>
        </w:rPr>
        <w:t>3- انتخاب نوع هادی :</w:t>
      </w:r>
    </w:p>
    <w:p w14:paraId="7B0826C2" w14:textId="77777777" w:rsidR="009E46D4" w:rsidRDefault="009E46D4" w:rsidP="00C9489F">
      <w:pPr>
        <w:pStyle w:val="ListParagraph"/>
        <w:numPr>
          <w:ilvl w:val="0"/>
          <w:numId w:val="48"/>
        </w:numPr>
        <w:bidi/>
        <w:spacing w:after="160" w:line="259" w:lineRule="auto"/>
        <w:ind w:right="-180"/>
        <w:jc w:val="left"/>
        <w:rPr>
          <w:sz w:val="28"/>
          <w:lang w:bidi="fa-IR"/>
        </w:rPr>
      </w:pPr>
      <w:r>
        <w:rPr>
          <w:rFonts w:hint="cs"/>
          <w:sz w:val="28"/>
          <w:rtl/>
          <w:lang w:bidi="fa-IR"/>
        </w:rPr>
        <w:t>سیم مسی و کابل مسی</w:t>
      </w:r>
      <w:r>
        <w:rPr>
          <w:sz w:val="28"/>
          <w:lang w:bidi="fa-IR"/>
        </w:rPr>
        <w:t xml:space="preserve">NYY </w:t>
      </w:r>
      <w:r>
        <w:rPr>
          <w:rFonts w:hint="cs"/>
          <w:sz w:val="28"/>
          <w:rtl/>
          <w:lang w:bidi="fa-IR"/>
        </w:rPr>
        <w:t xml:space="preserve">  هوایی</w:t>
      </w:r>
    </w:p>
    <w:p w14:paraId="02C3C81B" w14:textId="77777777" w:rsidR="009E46D4" w:rsidRDefault="009E46D4" w:rsidP="00C9489F">
      <w:pPr>
        <w:pStyle w:val="ListParagraph"/>
        <w:bidi/>
        <w:spacing w:after="160" w:line="259" w:lineRule="auto"/>
        <w:ind w:left="786" w:right="-180"/>
        <w:jc w:val="left"/>
        <w:rPr>
          <w:sz w:val="28"/>
          <w:lang w:bidi="fa-IR"/>
        </w:rPr>
      </w:pPr>
    </w:p>
    <w:p w14:paraId="2BE06F61" w14:textId="00DE2EC1" w:rsidR="009E46D4" w:rsidRPr="00B631FC" w:rsidRDefault="009E46D4" w:rsidP="00C9489F">
      <w:pPr>
        <w:pStyle w:val="ListParagraph"/>
        <w:bidi/>
        <w:spacing w:after="160" w:line="259" w:lineRule="auto"/>
        <w:ind w:left="685" w:right="-180" w:hanging="526"/>
        <w:jc w:val="left"/>
        <w:rPr>
          <w:sz w:val="28"/>
          <w:rtl/>
          <w:lang w:bidi="fa-IR"/>
        </w:rPr>
      </w:pPr>
      <w:r>
        <w:rPr>
          <w:rFonts w:hint="cs"/>
          <w:sz w:val="28"/>
          <w:rtl/>
          <w:lang w:bidi="fa-IR"/>
        </w:rPr>
        <w:t>4</w:t>
      </w:r>
      <w:r w:rsidRPr="00B631FC">
        <w:rPr>
          <w:rFonts w:hint="cs"/>
          <w:sz w:val="28"/>
          <w:rtl/>
          <w:lang w:bidi="fa-IR"/>
        </w:rPr>
        <w:t>- تعیین محاسبات ضرایب رشد بار ، توسعه و</w:t>
      </w:r>
      <w:r w:rsidR="00B37DA3">
        <w:rPr>
          <w:rFonts w:hint="cs"/>
          <w:sz w:val="28"/>
          <w:rtl/>
          <w:lang w:bidi="fa-IR"/>
        </w:rPr>
        <w:t xml:space="preserve"> تراکم و تعداد سال بهره برداری </w:t>
      </w:r>
    </w:p>
    <w:p w14:paraId="5C1D9F3A" w14:textId="77777777" w:rsidR="009E46D4" w:rsidRPr="00295A6F" w:rsidRDefault="009E46D4" w:rsidP="00C9489F">
      <w:pPr>
        <w:pStyle w:val="ListParagraph"/>
        <w:bidi/>
        <w:ind w:left="4" w:right="-180"/>
        <w:rPr>
          <w:sz w:val="28"/>
          <w:rtl/>
          <w:lang w:bidi="fa-IR"/>
        </w:rPr>
      </w:pPr>
    </w:p>
    <w:p w14:paraId="77724D62" w14:textId="77777777" w:rsidR="009E46D4" w:rsidRPr="00295A6F" w:rsidRDefault="009E46D4" w:rsidP="00C9489F">
      <w:pPr>
        <w:pStyle w:val="ListParagraph"/>
        <w:numPr>
          <w:ilvl w:val="0"/>
          <w:numId w:val="52"/>
        </w:numPr>
        <w:bidi/>
        <w:ind w:right="-180"/>
        <w:rPr>
          <w:sz w:val="28"/>
          <w:rtl/>
          <w:lang w:bidi="fa-IR"/>
        </w:rPr>
      </w:pPr>
      <w:r w:rsidRPr="00295A6F">
        <w:rPr>
          <w:sz w:val="28"/>
          <w:lang w:bidi="fa-IR"/>
        </w:rPr>
        <w:t>-</w:t>
      </w:r>
      <w:r w:rsidRPr="00295A6F">
        <w:rPr>
          <w:rFonts w:hint="cs"/>
          <w:sz w:val="28"/>
          <w:rtl/>
          <w:lang w:bidi="fa-IR"/>
        </w:rPr>
        <w:t>ضریب رشد بار منطقه :</w:t>
      </w:r>
    </w:p>
    <w:p w14:paraId="770F9638" w14:textId="77777777" w:rsidR="009E46D4" w:rsidRDefault="00704C8A" w:rsidP="00C9489F">
      <w:pPr>
        <w:pStyle w:val="ListParagraph"/>
        <w:ind w:left="4" w:right="-180"/>
        <w:rPr>
          <w:rFonts w:eastAsiaTheme="minorEastAsia"/>
          <w:iCs/>
          <w:color w:val="000000"/>
          <w:sz w:val="22"/>
          <w:szCs w:val="22"/>
          <w:rtl/>
          <w:lang w:bidi="fa-IR"/>
        </w:rPr>
      </w:pPr>
      <m:oMath>
        <m:sSup>
          <m:sSupPr>
            <m:ctrlPr>
              <w:rPr>
                <w:rFonts w:ascii="Cambria Math" w:eastAsia="Calibri" w:hAnsi="Cambria Math"/>
                <w:iCs/>
                <w:color w:val="000000"/>
                <w:sz w:val="22"/>
                <w:szCs w:val="22"/>
                <w:lang w:bidi="fa-IR"/>
              </w:rPr>
            </m:ctrlPr>
          </m:sSupPr>
          <m:e>
            <m:d>
              <m:dPr>
                <m:ctrlPr>
                  <w:rPr>
                    <w:rFonts w:ascii="Cambria Math" w:eastAsia="Calibri" w:hAnsi="Cambria Math"/>
                    <w:iCs/>
                    <w:color w:val="000000"/>
                    <w:sz w:val="22"/>
                    <w:szCs w:val="22"/>
                    <w:lang w:bidi="fa-IR"/>
                  </w:rPr>
                </m:ctrlPr>
              </m:dPr>
              <m:e>
                <m:r>
                  <w:rPr>
                    <w:rFonts w:ascii="Cambria Math" w:eastAsia="Calibri" w:hAnsi="Cambria Math"/>
                    <w:color w:val="000000"/>
                    <w:sz w:val="22"/>
                    <w:szCs w:val="22"/>
                    <w:lang w:bidi="fa-IR"/>
                  </w:rPr>
                  <m:t>1+</m:t>
                </m:r>
                <m:f>
                  <m:fPr>
                    <m:ctrlPr>
                      <w:rPr>
                        <w:rFonts w:ascii="Cambria Math" w:eastAsia="Calibri" w:hAnsi="Cambria Math"/>
                        <w:iCs/>
                        <w:color w:val="000000"/>
                        <w:sz w:val="22"/>
                        <w:szCs w:val="22"/>
                        <w:lang w:bidi="fa-IR"/>
                      </w:rPr>
                    </m:ctrlPr>
                  </m:fPr>
                  <m:num>
                    <m:r>
                      <w:rPr>
                        <w:rFonts w:ascii="Cambria Math" w:eastAsia="Calibri" w:hAnsi="Cambria Math"/>
                        <w:color w:val="000000"/>
                        <w:sz w:val="22"/>
                        <w:szCs w:val="22"/>
                        <w:lang w:bidi="fa-IR"/>
                      </w:rPr>
                      <m:t>c</m:t>
                    </m:r>
                  </m:num>
                  <m:den>
                    <m:r>
                      <w:rPr>
                        <w:rFonts w:ascii="Cambria Math" w:eastAsia="Calibri" w:hAnsi="Cambria Math"/>
                        <w:color w:val="000000"/>
                        <w:sz w:val="22"/>
                        <w:szCs w:val="22"/>
                        <w:lang w:bidi="fa-IR"/>
                      </w:rPr>
                      <m:t>100</m:t>
                    </m:r>
                  </m:den>
                </m:f>
              </m:e>
            </m:d>
          </m:e>
          <m:sup>
            <m:r>
              <w:rPr>
                <w:rFonts w:ascii="Cambria Math" w:eastAsia="Calibri" w:hAnsi="Cambria Math"/>
                <w:color w:val="000000"/>
                <w:sz w:val="22"/>
                <w:szCs w:val="22"/>
                <w:lang w:bidi="fa-IR"/>
              </w:rPr>
              <m:t>B</m:t>
            </m:r>
          </m:sup>
        </m:sSup>
      </m:oMath>
      <w:r w:rsidR="009E46D4" w:rsidRPr="00683165">
        <w:rPr>
          <w:rFonts w:eastAsiaTheme="minorEastAsia" w:hint="cs"/>
          <w:iCs/>
          <w:color w:val="000000"/>
          <w:sz w:val="22"/>
          <w:szCs w:val="22"/>
          <w:rtl/>
          <w:lang w:bidi="fa-IR"/>
        </w:rPr>
        <w:t xml:space="preserve">= </w:t>
      </w:r>
      <m:oMath>
        <m:sSup>
          <m:sSupPr>
            <m:ctrlPr>
              <w:rPr>
                <w:rFonts w:ascii="Cambria Math" w:eastAsia="Calibri" w:hAnsi="Cambria Math"/>
                <w:iCs/>
                <w:color w:val="000000"/>
                <w:sz w:val="22"/>
                <w:szCs w:val="22"/>
                <w:lang w:bidi="fa-IR"/>
              </w:rPr>
            </m:ctrlPr>
          </m:sSupPr>
          <m:e>
            <m:r>
              <w:rPr>
                <w:rFonts w:ascii="Cambria Math" w:eastAsia="Calibri" w:hAnsi="Cambria Math"/>
                <w:color w:val="000000"/>
                <w:sz w:val="22"/>
                <w:szCs w:val="22"/>
                <w:lang w:bidi="fa-IR"/>
              </w:rPr>
              <m:t xml:space="preserve"> </m:t>
            </m:r>
            <m:d>
              <m:dPr>
                <m:ctrlPr>
                  <w:rPr>
                    <w:rFonts w:ascii="Cambria Math" w:eastAsia="Calibri" w:hAnsi="Cambria Math"/>
                    <w:iCs/>
                    <w:color w:val="000000"/>
                    <w:sz w:val="22"/>
                    <w:szCs w:val="22"/>
                    <w:lang w:bidi="fa-IR"/>
                  </w:rPr>
                </m:ctrlPr>
              </m:dPr>
              <m:e>
                <m:r>
                  <w:rPr>
                    <w:rFonts w:ascii="Cambria Math" w:eastAsia="Calibri" w:hAnsi="Cambria Math"/>
                    <w:color w:val="000000"/>
                    <w:sz w:val="22"/>
                    <w:szCs w:val="22"/>
                    <w:lang w:bidi="fa-IR"/>
                  </w:rPr>
                  <m:t>1+</m:t>
                </m:r>
                <m:f>
                  <m:fPr>
                    <m:ctrlPr>
                      <w:rPr>
                        <w:rFonts w:ascii="Cambria Math" w:eastAsia="Calibri" w:hAnsi="Cambria Math"/>
                        <w:iCs/>
                        <w:color w:val="000000"/>
                        <w:sz w:val="22"/>
                        <w:szCs w:val="22"/>
                        <w:lang w:bidi="fa-IR"/>
                      </w:rPr>
                    </m:ctrlPr>
                  </m:fPr>
                  <m:num>
                    <m:r>
                      <w:rPr>
                        <w:rFonts w:ascii="Cambria Math" w:eastAsia="Calibri" w:hAnsi="Cambria Math"/>
                        <w:color w:val="000000"/>
                        <w:sz w:val="22"/>
                        <w:szCs w:val="22"/>
                        <w:lang w:bidi="fa-IR"/>
                      </w:rPr>
                      <m:t>2</m:t>
                    </m:r>
                  </m:num>
                  <m:den>
                    <m:r>
                      <w:rPr>
                        <w:rFonts w:ascii="Cambria Math" w:eastAsia="Calibri" w:hAnsi="Cambria Math"/>
                        <w:color w:val="000000"/>
                        <w:sz w:val="22"/>
                        <w:szCs w:val="22"/>
                        <w:lang w:bidi="fa-IR"/>
                      </w:rPr>
                      <m:t>100</m:t>
                    </m:r>
                  </m:den>
                </m:f>
              </m:e>
            </m:d>
          </m:e>
          <m:sup>
            <m:r>
              <w:rPr>
                <w:rFonts w:ascii="Cambria Math" w:eastAsia="Calibri" w:hAnsi="Cambria Math"/>
                <w:color w:val="000000"/>
                <w:sz w:val="22"/>
                <w:szCs w:val="22"/>
                <w:lang w:bidi="fa-IR"/>
              </w:rPr>
              <m:t>10</m:t>
            </m:r>
          </m:sup>
        </m:sSup>
      </m:oMath>
      <w:r w:rsidR="009E46D4" w:rsidRPr="00683165">
        <w:rPr>
          <w:rFonts w:eastAsiaTheme="minorEastAsia" w:hint="cs"/>
          <w:iCs/>
          <w:color w:val="000000"/>
          <w:sz w:val="22"/>
          <w:szCs w:val="22"/>
          <w:rtl/>
          <w:lang w:bidi="fa-IR"/>
        </w:rPr>
        <w:t>=</w:t>
      </w:r>
      <w:r w:rsidR="009E46D4" w:rsidRPr="00683165">
        <w:rPr>
          <w:rFonts w:eastAsiaTheme="minorEastAsia"/>
          <w:iCs/>
          <w:color w:val="000000"/>
          <w:sz w:val="22"/>
          <w:szCs w:val="22"/>
          <w:lang w:bidi="fa-IR"/>
        </w:rPr>
        <w:t xml:space="preserve"> 1.219</w:t>
      </w:r>
    </w:p>
    <w:p w14:paraId="2C02D8A8" w14:textId="77777777" w:rsidR="009E46D4" w:rsidRPr="00683165" w:rsidRDefault="009E46D4" w:rsidP="00C9489F">
      <w:pPr>
        <w:pStyle w:val="ListParagraph"/>
        <w:ind w:left="4" w:right="-180"/>
        <w:rPr>
          <w:sz w:val="22"/>
          <w:szCs w:val="22"/>
          <w:lang w:bidi="fa-IR"/>
        </w:rPr>
      </w:pPr>
    </w:p>
    <w:p w14:paraId="043E77AE" w14:textId="77777777" w:rsidR="009E46D4" w:rsidRPr="00295A6F" w:rsidRDefault="009E46D4" w:rsidP="00C9489F">
      <w:pPr>
        <w:pStyle w:val="ListParagraph"/>
        <w:numPr>
          <w:ilvl w:val="0"/>
          <w:numId w:val="53"/>
        </w:numPr>
        <w:bidi/>
        <w:ind w:right="-180"/>
        <w:rPr>
          <w:sz w:val="28"/>
          <w:rtl/>
          <w:lang w:bidi="fa-IR"/>
        </w:rPr>
      </w:pPr>
      <w:r w:rsidRPr="00295A6F">
        <w:rPr>
          <w:rFonts w:hint="cs"/>
          <w:sz w:val="28"/>
          <w:rtl/>
          <w:lang w:bidi="fa-IR"/>
        </w:rPr>
        <w:t>ضریب رشد توسعه و تراکم منطقه :</w:t>
      </w:r>
    </w:p>
    <w:p w14:paraId="6B820F19" w14:textId="77777777" w:rsidR="009E46D4" w:rsidRPr="00683165" w:rsidRDefault="00704C8A" w:rsidP="0092201B">
      <w:pPr>
        <w:pStyle w:val="ListParagraph"/>
        <w:ind w:left="4" w:right="260"/>
        <w:rPr>
          <w:rFonts w:eastAsiaTheme="minorEastAsia"/>
          <w:iCs/>
          <w:color w:val="000000"/>
          <w:sz w:val="22"/>
          <w:szCs w:val="22"/>
          <w:lang w:bidi="fa-IR"/>
        </w:rPr>
      </w:pPr>
      <m:oMath>
        <m:sSup>
          <m:sSupPr>
            <m:ctrlPr>
              <w:rPr>
                <w:rFonts w:ascii="Cambria Math" w:eastAsia="Calibri" w:hAnsi="Cambria Math"/>
                <w:iCs/>
                <w:color w:val="000000"/>
                <w:sz w:val="22"/>
                <w:szCs w:val="22"/>
                <w:lang w:bidi="fa-IR"/>
              </w:rPr>
            </m:ctrlPr>
          </m:sSupPr>
          <m:e>
            <m:d>
              <m:dPr>
                <m:ctrlPr>
                  <w:rPr>
                    <w:rFonts w:ascii="Cambria Math" w:eastAsia="Calibri" w:hAnsi="Cambria Math"/>
                    <w:iCs/>
                    <w:color w:val="000000"/>
                    <w:sz w:val="22"/>
                    <w:szCs w:val="22"/>
                    <w:lang w:bidi="fa-IR"/>
                  </w:rPr>
                </m:ctrlPr>
              </m:dPr>
              <m:e>
                <m:r>
                  <w:rPr>
                    <w:rFonts w:ascii="Cambria Math" w:eastAsia="Calibri" w:hAnsi="Cambria Math"/>
                    <w:color w:val="000000"/>
                    <w:sz w:val="22"/>
                    <w:szCs w:val="22"/>
                    <w:lang w:bidi="fa-IR"/>
                  </w:rPr>
                  <m:t>1+</m:t>
                </m:r>
                <m:f>
                  <m:fPr>
                    <m:ctrlPr>
                      <w:rPr>
                        <w:rFonts w:ascii="Cambria Math" w:eastAsia="Calibri" w:hAnsi="Cambria Math"/>
                        <w:iCs/>
                        <w:color w:val="000000"/>
                        <w:sz w:val="22"/>
                        <w:szCs w:val="22"/>
                        <w:lang w:bidi="fa-IR"/>
                      </w:rPr>
                    </m:ctrlPr>
                  </m:fPr>
                  <m:num>
                    <m:r>
                      <w:rPr>
                        <w:rFonts w:ascii="Cambria Math" w:eastAsia="Calibri" w:hAnsi="Cambria Math"/>
                        <w:color w:val="000000"/>
                        <w:sz w:val="22"/>
                        <w:szCs w:val="22"/>
                        <w:lang w:bidi="fa-IR"/>
                      </w:rPr>
                      <m:t>c</m:t>
                    </m:r>
                  </m:num>
                  <m:den>
                    <m:r>
                      <w:rPr>
                        <w:rFonts w:ascii="Cambria Math" w:eastAsia="Calibri" w:hAnsi="Cambria Math"/>
                        <w:color w:val="000000"/>
                        <w:sz w:val="22"/>
                        <w:szCs w:val="22"/>
                        <w:lang w:bidi="fa-IR"/>
                      </w:rPr>
                      <m:t>100</m:t>
                    </m:r>
                  </m:den>
                </m:f>
              </m:e>
            </m:d>
          </m:e>
          <m:sup>
            <m:r>
              <w:rPr>
                <w:rFonts w:ascii="Cambria Math" w:eastAsia="Calibri" w:hAnsi="Cambria Math"/>
                <w:color w:val="000000"/>
                <w:sz w:val="22"/>
                <w:szCs w:val="22"/>
                <w:lang w:bidi="fa-IR"/>
              </w:rPr>
              <m:t>B</m:t>
            </m:r>
          </m:sup>
        </m:sSup>
      </m:oMath>
      <w:r w:rsidR="009E46D4" w:rsidRPr="00683165">
        <w:rPr>
          <w:rFonts w:eastAsiaTheme="minorEastAsia" w:hint="cs"/>
          <w:iCs/>
          <w:color w:val="000000"/>
          <w:sz w:val="22"/>
          <w:szCs w:val="22"/>
          <w:rtl/>
          <w:lang w:bidi="fa-IR"/>
        </w:rPr>
        <w:t xml:space="preserve">= </w:t>
      </w:r>
      <m:oMath>
        <m:sSup>
          <m:sSupPr>
            <m:ctrlPr>
              <w:rPr>
                <w:rFonts w:ascii="Cambria Math" w:eastAsia="Calibri" w:hAnsi="Cambria Math"/>
                <w:iCs/>
                <w:color w:val="000000"/>
                <w:sz w:val="22"/>
                <w:szCs w:val="22"/>
                <w:lang w:bidi="fa-IR"/>
              </w:rPr>
            </m:ctrlPr>
          </m:sSupPr>
          <m:e>
            <m:r>
              <w:rPr>
                <w:rFonts w:ascii="Cambria Math" w:eastAsia="Calibri" w:hAnsi="Cambria Math"/>
                <w:color w:val="000000"/>
                <w:sz w:val="22"/>
                <w:szCs w:val="22"/>
                <w:lang w:bidi="fa-IR"/>
              </w:rPr>
              <m:t xml:space="preserve"> </m:t>
            </m:r>
            <m:d>
              <m:dPr>
                <m:ctrlPr>
                  <w:rPr>
                    <w:rFonts w:ascii="Cambria Math" w:eastAsia="Calibri" w:hAnsi="Cambria Math"/>
                    <w:iCs/>
                    <w:color w:val="000000"/>
                    <w:sz w:val="22"/>
                    <w:szCs w:val="22"/>
                    <w:lang w:bidi="fa-IR"/>
                  </w:rPr>
                </m:ctrlPr>
              </m:dPr>
              <m:e>
                <m:r>
                  <w:rPr>
                    <w:rFonts w:ascii="Cambria Math" w:eastAsia="Calibri" w:hAnsi="Cambria Math"/>
                    <w:color w:val="000000"/>
                    <w:sz w:val="22"/>
                    <w:szCs w:val="22"/>
                    <w:lang w:bidi="fa-IR"/>
                  </w:rPr>
                  <m:t>1+</m:t>
                </m:r>
                <m:f>
                  <m:fPr>
                    <m:ctrlPr>
                      <w:rPr>
                        <w:rFonts w:ascii="Cambria Math" w:eastAsia="Calibri" w:hAnsi="Cambria Math"/>
                        <w:iCs/>
                        <w:color w:val="000000"/>
                        <w:sz w:val="22"/>
                        <w:szCs w:val="22"/>
                        <w:lang w:bidi="fa-IR"/>
                      </w:rPr>
                    </m:ctrlPr>
                  </m:fPr>
                  <m:num>
                    <m:r>
                      <w:rPr>
                        <w:rFonts w:ascii="Cambria Math" w:eastAsia="Calibri" w:hAnsi="Cambria Math"/>
                        <w:color w:val="000000"/>
                        <w:sz w:val="22"/>
                        <w:szCs w:val="22"/>
                        <w:lang w:bidi="fa-IR"/>
                      </w:rPr>
                      <m:t>1</m:t>
                    </m:r>
                  </m:num>
                  <m:den>
                    <m:r>
                      <w:rPr>
                        <w:rFonts w:ascii="Cambria Math" w:eastAsia="Calibri" w:hAnsi="Cambria Math"/>
                        <w:color w:val="000000"/>
                        <w:sz w:val="22"/>
                        <w:szCs w:val="22"/>
                        <w:lang w:bidi="fa-IR"/>
                      </w:rPr>
                      <m:t>100</m:t>
                    </m:r>
                  </m:den>
                </m:f>
              </m:e>
            </m:d>
          </m:e>
          <m:sup>
            <m:r>
              <w:rPr>
                <w:rFonts w:ascii="Cambria Math" w:eastAsia="Calibri" w:hAnsi="Cambria Math"/>
                <w:color w:val="000000"/>
                <w:sz w:val="22"/>
                <w:szCs w:val="22"/>
                <w:lang w:bidi="fa-IR"/>
              </w:rPr>
              <m:t>10</m:t>
            </m:r>
          </m:sup>
        </m:sSup>
      </m:oMath>
      <w:r w:rsidR="009E46D4" w:rsidRPr="00683165">
        <w:rPr>
          <w:rFonts w:eastAsiaTheme="minorEastAsia" w:hint="cs"/>
          <w:iCs/>
          <w:color w:val="000000"/>
          <w:sz w:val="22"/>
          <w:szCs w:val="22"/>
          <w:rtl/>
          <w:lang w:bidi="fa-IR"/>
        </w:rPr>
        <w:t>=</w:t>
      </w:r>
      <w:r w:rsidR="009E46D4" w:rsidRPr="00683165">
        <w:rPr>
          <w:rFonts w:eastAsiaTheme="minorEastAsia"/>
          <w:iCs/>
          <w:color w:val="000000"/>
          <w:sz w:val="22"/>
          <w:szCs w:val="22"/>
          <w:lang w:bidi="fa-IR"/>
        </w:rPr>
        <w:t xml:space="preserve"> 1.1</w:t>
      </w:r>
    </w:p>
    <w:p w14:paraId="778A1775" w14:textId="77777777" w:rsidR="009E46D4" w:rsidRPr="00295A6F" w:rsidRDefault="009E46D4" w:rsidP="00C9489F">
      <w:pPr>
        <w:pStyle w:val="ListParagraph"/>
        <w:numPr>
          <w:ilvl w:val="0"/>
          <w:numId w:val="54"/>
        </w:numPr>
        <w:bidi/>
        <w:ind w:right="-180"/>
        <w:rPr>
          <w:sz w:val="28"/>
          <w:rtl/>
          <w:lang w:bidi="fa-IR"/>
        </w:rPr>
      </w:pPr>
      <w:r w:rsidRPr="00295A6F">
        <w:rPr>
          <w:rFonts w:hint="cs"/>
          <w:sz w:val="28"/>
          <w:rtl/>
          <w:lang w:bidi="fa-IR"/>
        </w:rPr>
        <w:t>میانگین مصرف سرانه با اعمال ضرایب رشد و توسعه و تراکم منطقه :</w:t>
      </w:r>
    </w:p>
    <w:p w14:paraId="07B2DA92" w14:textId="77777777" w:rsidR="009E46D4" w:rsidRPr="00B631FC" w:rsidRDefault="00704C8A" w:rsidP="00C9489F">
      <w:pPr>
        <w:ind w:left="-567" w:right="-180" w:firstLine="141"/>
        <w:jc w:val="right"/>
        <w:rPr>
          <w:rFonts w:eastAsiaTheme="minorEastAsia"/>
          <w:szCs w:val="24"/>
          <w:rtl/>
        </w:rPr>
      </w:pPr>
      <m:oMathPara>
        <m:oMathParaPr>
          <m:jc m:val="left"/>
        </m:oMathParaPr>
        <m:oMath>
          <m:sSub>
            <m:sSubPr>
              <m:ctrlPr>
                <w:rPr>
                  <w:rFonts w:ascii="Cambria Math" w:hAnsi="Cambria Math"/>
                  <w:szCs w:val="24"/>
                </w:rPr>
              </m:ctrlPr>
            </m:sSubPr>
            <m:e>
              <m:r>
                <w:rPr>
                  <w:rFonts w:ascii="Cambria Math" w:hAnsi="Cambria Math"/>
                  <w:szCs w:val="24"/>
                </w:rPr>
                <m:t>I</m:t>
              </m:r>
            </m:e>
            <m:sub>
              <m:r>
                <w:rPr>
                  <w:rFonts w:ascii="Cambria Math" w:hAnsi="Cambria Math"/>
                  <w:szCs w:val="24"/>
                </w:rPr>
                <m:t>3∅</m:t>
              </m:r>
            </m:sub>
          </m:sSub>
          <m:r>
            <w:rPr>
              <w:rFonts w:ascii="Cambria Math" w:hAnsi="Cambria Math"/>
              <w:szCs w:val="24"/>
            </w:rPr>
            <m:t>=3.12×1.219×1.1=4.18 A</m:t>
          </m:r>
        </m:oMath>
      </m:oMathPara>
    </w:p>
    <w:p w14:paraId="7377B847" w14:textId="77777777" w:rsidR="009E46D4" w:rsidRPr="0015359B" w:rsidRDefault="009E46D4" w:rsidP="00C9489F">
      <w:pPr>
        <w:ind w:left="-567" w:right="-180" w:firstLine="141"/>
        <w:jc w:val="right"/>
        <w:rPr>
          <w:rFonts w:eastAsiaTheme="minorEastAsia"/>
          <w:szCs w:val="24"/>
          <w:rtl/>
        </w:rPr>
      </w:pPr>
    </w:p>
    <w:p w14:paraId="52E56032" w14:textId="0359915F" w:rsidR="009E46D4" w:rsidRDefault="009E46D4" w:rsidP="0092201B">
      <w:pPr>
        <w:bidi/>
        <w:ind w:left="260" w:right="-180"/>
        <w:rPr>
          <w:rFonts w:eastAsiaTheme="minorEastAsia"/>
          <w:sz w:val="28"/>
          <w:rtl/>
          <w:lang w:bidi="fa-IR"/>
        </w:rPr>
      </w:pPr>
      <w:r>
        <w:rPr>
          <w:rFonts w:eastAsiaTheme="minorEastAsia" w:hint="cs"/>
          <w:sz w:val="28"/>
          <w:rtl/>
          <w:lang w:bidi="fa-IR"/>
        </w:rPr>
        <w:t xml:space="preserve">5- </w:t>
      </w:r>
      <w:r w:rsidRPr="00295A6F">
        <w:rPr>
          <w:rFonts w:eastAsiaTheme="minorEastAsia" w:hint="cs"/>
          <w:sz w:val="28"/>
          <w:rtl/>
          <w:lang w:bidi="fa-IR"/>
        </w:rPr>
        <w:t xml:space="preserve">دیاگرام تک خطی </w:t>
      </w:r>
      <w:r>
        <w:rPr>
          <w:rFonts w:eastAsiaTheme="minorEastAsia" w:hint="cs"/>
          <w:sz w:val="28"/>
          <w:rtl/>
          <w:lang w:bidi="fa-IR"/>
        </w:rPr>
        <w:t xml:space="preserve">شرایط </w:t>
      </w:r>
      <w:r w:rsidR="00B37DA3">
        <w:rPr>
          <w:rFonts w:eastAsiaTheme="minorEastAsia" w:hint="cs"/>
          <w:sz w:val="28"/>
          <w:rtl/>
          <w:lang w:bidi="fa-IR"/>
        </w:rPr>
        <w:t xml:space="preserve">جدید </w:t>
      </w:r>
    </w:p>
    <w:p w14:paraId="44A8474A" w14:textId="77777777" w:rsidR="009E46D4" w:rsidRDefault="009E46D4" w:rsidP="00C9489F">
      <w:pPr>
        <w:bidi/>
        <w:ind w:right="-180"/>
        <w:rPr>
          <w:rFonts w:eastAsiaTheme="minorEastAsia"/>
          <w:sz w:val="28"/>
          <w:rtl/>
          <w:lang w:bidi="fa-IR"/>
        </w:rPr>
      </w:pPr>
    </w:p>
    <w:p w14:paraId="06C3B5A8" w14:textId="77777777" w:rsidR="009E46D4" w:rsidRPr="00295A6F" w:rsidRDefault="009E46D4" w:rsidP="00C9489F">
      <w:pPr>
        <w:bidi/>
        <w:ind w:right="-180"/>
        <w:jc w:val="center"/>
        <w:rPr>
          <w:rFonts w:eastAsiaTheme="minorEastAsia"/>
          <w:sz w:val="28"/>
          <w:rtl/>
          <w:lang w:bidi="fa-IR"/>
        </w:rPr>
      </w:pPr>
      <w:r>
        <w:object w:dxaOrig="13695" w:dyaOrig="1396" w14:anchorId="179F1E71">
          <v:shape id="_x0000_i1043" type="#_x0000_t75" style="width:525.75pt;height:50.25pt" o:ole="">
            <v:imagedata r:id="rId73" o:title=""/>
          </v:shape>
          <o:OLEObject Type="Embed" ProgID="Visio.Drawing.15" ShapeID="_x0000_i1043" DrawAspect="Content" ObjectID="_1691414377" r:id="rId74"/>
        </w:object>
      </w:r>
    </w:p>
    <w:p w14:paraId="1D1CA45B" w14:textId="77777777" w:rsidR="009E46D4" w:rsidRDefault="009E46D4" w:rsidP="00C9489F">
      <w:pPr>
        <w:keepNext/>
        <w:bidi/>
        <w:ind w:left="2102" w:right="-180"/>
        <w:jc w:val="right"/>
      </w:pPr>
    </w:p>
    <w:p w14:paraId="6EDA04FB" w14:textId="77777777" w:rsidR="009E46D4" w:rsidRPr="00C052DB" w:rsidRDefault="009E46D4" w:rsidP="00C9489F">
      <w:pPr>
        <w:pStyle w:val="ListParagraph"/>
        <w:bidi/>
        <w:ind w:left="142" w:right="-180"/>
        <w:rPr>
          <w:sz w:val="20"/>
          <w:szCs w:val="20"/>
          <w:rtl/>
        </w:rPr>
      </w:pPr>
      <w:r w:rsidRPr="00C052DB">
        <w:rPr>
          <w:sz w:val="20"/>
          <w:szCs w:val="20"/>
        </w:rPr>
        <w:t xml:space="preserve">B </w:t>
      </w:r>
      <w:r w:rsidRPr="00C052DB">
        <w:rPr>
          <w:rFonts w:hint="cs"/>
          <w:sz w:val="20"/>
          <w:szCs w:val="20"/>
          <w:rtl/>
        </w:rPr>
        <w:t xml:space="preserve"> : تعداد مشترکین تکفاز</w:t>
      </w:r>
    </w:p>
    <w:p w14:paraId="3CFE0DCA" w14:textId="77777777" w:rsidR="009E46D4" w:rsidRDefault="009E46D4" w:rsidP="00C9489F">
      <w:pPr>
        <w:pStyle w:val="ListParagraph"/>
        <w:bidi/>
        <w:ind w:left="142" w:right="-180"/>
        <w:rPr>
          <w:sz w:val="20"/>
          <w:szCs w:val="20"/>
          <w:rtl/>
        </w:rPr>
      </w:pPr>
      <w:r w:rsidRPr="00C052DB">
        <w:rPr>
          <w:sz w:val="20"/>
          <w:szCs w:val="20"/>
        </w:rPr>
        <w:t xml:space="preserve">C </w:t>
      </w:r>
      <w:r w:rsidRPr="00C052DB">
        <w:rPr>
          <w:rFonts w:hint="cs"/>
          <w:sz w:val="20"/>
          <w:szCs w:val="20"/>
          <w:rtl/>
        </w:rPr>
        <w:t xml:space="preserve"> : تعداد مشترکین سه فاز</w:t>
      </w:r>
    </w:p>
    <w:p w14:paraId="7963DAEB" w14:textId="77777777" w:rsidR="009E46D4" w:rsidRDefault="009E46D4" w:rsidP="00C9489F">
      <w:pPr>
        <w:pStyle w:val="ListParagraph"/>
        <w:bidi/>
        <w:ind w:left="142" w:right="-180"/>
        <w:rPr>
          <w:sz w:val="20"/>
          <w:szCs w:val="20"/>
          <w:rtl/>
        </w:rPr>
      </w:pPr>
    </w:p>
    <w:p w14:paraId="06D24FBA" w14:textId="12986262" w:rsidR="009E46D4" w:rsidRPr="00295A6F" w:rsidRDefault="009E46D4" w:rsidP="0092201B">
      <w:pPr>
        <w:pStyle w:val="ListParagraph"/>
        <w:bidi/>
        <w:ind w:left="260" w:right="-180"/>
        <w:rPr>
          <w:sz w:val="28"/>
          <w:rtl/>
          <w:lang w:bidi="fa-IR"/>
        </w:rPr>
      </w:pPr>
      <w:r>
        <w:rPr>
          <w:rFonts w:hint="cs"/>
          <w:sz w:val="28"/>
          <w:rtl/>
          <w:lang w:bidi="fa-IR"/>
        </w:rPr>
        <w:t xml:space="preserve">6- </w:t>
      </w:r>
      <w:r w:rsidRPr="00295A6F">
        <w:rPr>
          <w:rFonts w:hint="cs"/>
          <w:sz w:val="28"/>
          <w:rtl/>
          <w:lang w:bidi="fa-IR"/>
        </w:rPr>
        <w:t xml:space="preserve">انجام محاسبات پخش بار الکتریکی فشار ضعیف در شرایط </w:t>
      </w:r>
      <w:r>
        <w:rPr>
          <w:rFonts w:hint="cs"/>
          <w:sz w:val="28"/>
          <w:rtl/>
          <w:lang w:bidi="fa-IR"/>
        </w:rPr>
        <w:t>پیشنهادی</w:t>
      </w:r>
      <w:r w:rsidR="00B37DA3">
        <w:rPr>
          <w:sz w:val="28"/>
          <w:lang w:bidi="fa-IR"/>
        </w:rPr>
        <w:t xml:space="preserve"> </w:t>
      </w:r>
    </w:p>
    <w:p w14:paraId="0FC903C2" w14:textId="328E3FE8" w:rsidR="009E46D4" w:rsidRPr="00295A6F" w:rsidRDefault="009E46D4" w:rsidP="0092201B">
      <w:pPr>
        <w:bidi/>
        <w:ind w:right="-180" w:firstLine="260"/>
        <w:rPr>
          <w:rFonts w:eastAsiaTheme="minorEastAsia"/>
          <w:sz w:val="28"/>
          <w:rtl/>
          <w:lang w:bidi="fa-IR"/>
        </w:rPr>
      </w:pPr>
      <w:r w:rsidRPr="00295A6F">
        <w:rPr>
          <w:rFonts w:eastAsiaTheme="minorEastAsia" w:hint="cs"/>
          <w:sz w:val="28"/>
          <w:rtl/>
          <w:lang w:bidi="fa-IR"/>
        </w:rPr>
        <w:t>با توجه به برآورد بار و همچنین جدول ضریب صحیح دما و انجام فرآیند محاسبات تعیین سطح مقطع هادی توسط نرم افزار</w:t>
      </w:r>
      <w:r w:rsidR="00B8442A">
        <w:rPr>
          <w:rFonts w:eastAsiaTheme="minorEastAsia" w:hint="cs"/>
          <w:sz w:val="28"/>
          <w:rtl/>
          <w:lang w:bidi="fa-IR"/>
        </w:rPr>
        <w:t>،</w:t>
      </w:r>
      <w:r w:rsidRPr="00295A6F">
        <w:rPr>
          <w:rFonts w:eastAsiaTheme="minorEastAsia" w:hint="cs"/>
          <w:sz w:val="28"/>
          <w:rtl/>
          <w:lang w:bidi="fa-IR"/>
        </w:rPr>
        <w:t xml:space="preserve"> مقادیر </w:t>
      </w:r>
      <w:r w:rsidR="00B8442A">
        <w:rPr>
          <w:rFonts w:eastAsiaTheme="minorEastAsia" w:hint="cs"/>
          <w:sz w:val="28"/>
          <w:rtl/>
          <w:lang w:bidi="fa-IR"/>
        </w:rPr>
        <w:t>ذیل ارائه شده</w:t>
      </w:r>
      <w:r w:rsidR="00B37DA3">
        <w:rPr>
          <w:rFonts w:eastAsiaTheme="minorEastAsia" w:hint="cs"/>
          <w:sz w:val="28"/>
          <w:rtl/>
          <w:lang w:bidi="fa-IR"/>
        </w:rPr>
        <w:t xml:space="preserve"> است</w:t>
      </w:r>
      <w:r w:rsidRPr="00295A6F">
        <w:rPr>
          <w:rFonts w:eastAsiaTheme="minorEastAsia" w:hint="cs"/>
          <w:sz w:val="28"/>
          <w:rtl/>
          <w:lang w:bidi="fa-IR"/>
        </w:rPr>
        <w:t>:</w:t>
      </w:r>
    </w:p>
    <w:p w14:paraId="2DA1E14D" w14:textId="77777777" w:rsidR="009E46D4" w:rsidRPr="00CC209A" w:rsidRDefault="00704C8A" w:rsidP="00C9489F">
      <w:pPr>
        <w:ind w:left="-142" w:right="-180" w:hanging="710"/>
        <w:rPr>
          <w:rFonts w:eastAsiaTheme="minorEastAsia"/>
          <w:sz w:val="22"/>
          <w:szCs w:val="22"/>
        </w:rPr>
      </w:pPr>
      <m:oMathPara>
        <m:oMathParaPr>
          <m:jc m:val="left"/>
        </m:oMathParaPr>
        <m:oMath>
          <m:d>
            <m:dPr>
              <m:begChr m:val="["/>
              <m:endChr m:val="]"/>
              <m:ctrlPr>
                <w:rPr>
                  <w:rFonts w:ascii="Cambria Math" w:hAnsi="Cambria Math"/>
                  <w:i/>
                  <w:sz w:val="22"/>
                  <w:szCs w:val="22"/>
                </w:rPr>
              </m:ctrlPr>
            </m:dPr>
            <m:e>
              <m:eqArr>
                <m:eqArrPr>
                  <m:ctrlPr>
                    <w:rPr>
                      <w:rFonts w:ascii="Cambria Math" w:hAnsi="Cambria Math"/>
                      <w:i/>
                      <w:sz w:val="22"/>
                      <w:szCs w:val="22"/>
                    </w:rPr>
                  </m:ctrlPr>
                </m:eqArrPr>
                <m:e>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SA</m:t>
                      </m:r>
                    </m:sub>
                  </m:sSub>
                  <m:r>
                    <w:rPr>
                      <w:rFonts w:ascii="Cambria Math" w:hAnsi="Cambria Math"/>
                      <w:sz w:val="22"/>
                      <w:szCs w:val="22"/>
                    </w:rPr>
                    <m:t>= 70 m</m:t>
                  </m:r>
                  <m:sSup>
                    <m:sSupPr>
                      <m:ctrlPr>
                        <w:rPr>
                          <w:rFonts w:ascii="Cambria Math" w:hAnsi="Cambria Math"/>
                          <w:i/>
                          <w:sz w:val="22"/>
                          <w:szCs w:val="22"/>
                        </w:rPr>
                      </m:ctrlPr>
                    </m:sSupPr>
                    <m:e>
                      <m:r>
                        <w:rPr>
                          <w:rFonts w:ascii="Cambria Math" w:hAnsi="Cambria Math"/>
                          <w:sz w:val="22"/>
                          <w:szCs w:val="22"/>
                        </w:rPr>
                        <m:t>m</m:t>
                      </m:r>
                    </m:e>
                    <m:sup>
                      <m:r>
                        <w:rPr>
                          <w:rFonts w:ascii="Cambria Math" w:hAnsi="Cambria Math"/>
                          <w:sz w:val="22"/>
                          <w:szCs w:val="22"/>
                        </w:rPr>
                        <m:t>2</m:t>
                      </m:r>
                    </m:sup>
                  </m:sSup>
                  <m:d>
                    <m:dPr>
                      <m:ctrlPr>
                        <w:rPr>
                          <w:rFonts w:ascii="Cambria Math" w:hAnsi="Cambria Math"/>
                          <w:i/>
                          <w:sz w:val="22"/>
                          <w:szCs w:val="22"/>
                        </w:rPr>
                      </m:ctrlPr>
                    </m:dPr>
                    <m:e>
                      <m:r>
                        <w:rPr>
                          <w:rFonts w:ascii="Cambria Math" w:hAnsi="Cambria Math"/>
                          <w:sz w:val="22"/>
                          <w:szCs w:val="22"/>
                        </w:rPr>
                        <m:t xml:space="preserve"> NYY</m:t>
                      </m:r>
                    </m:e>
                  </m:d>
                </m:e>
                <m:e>
                  <m:r>
                    <w:rPr>
                      <w:rFonts w:ascii="Cambria Math" w:hAnsi="Cambria Math"/>
                      <w:sz w:val="22"/>
                      <w:szCs w:val="22"/>
                    </w:rPr>
                    <m:t>%∆U=1.343</m:t>
                  </m:r>
                </m:e>
              </m:eqArr>
            </m:e>
          </m:d>
        </m:oMath>
      </m:oMathPara>
    </w:p>
    <w:p w14:paraId="364D06D0" w14:textId="77777777" w:rsidR="009E46D4" w:rsidRPr="00295A6F" w:rsidRDefault="009E46D4" w:rsidP="00C9489F">
      <w:pPr>
        <w:ind w:left="426" w:right="-180" w:hanging="710"/>
        <w:rPr>
          <w:rFonts w:eastAsiaTheme="minorEastAsia"/>
          <w:sz w:val="28"/>
        </w:rPr>
      </w:pPr>
    </w:p>
    <w:p w14:paraId="440B2A1C" w14:textId="77777777" w:rsidR="009E46D4" w:rsidRPr="00CC209A" w:rsidRDefault="00704C8A" w:rsidP="00C9489F">
      <w:pPr>
        <w:ind w:right="-180" w:hanging="710"/>
        <w:rPr>
          <w:sz w:val="22"/>
          <w:szCs w:val="22"/>
        </w:rPr>
      </w:pPr>
      <m:oMathPara>
        <m:oMathParaPr>
          <m:jc m:val="left"/>
        </m:oMathParaPr>
        <m:oMath>
          <m:d>
            <m:dPr>
              <m:begChr m:val="["/>
              <m:endChr m:val="]"/>
              <m:ctrlPr>
                <w:rPr>
                  <w:rFonts w:ascii="Cambria Math" w:hAnsi="Cambria Math"/>
                  <w:i/>
                  <w:sz w:val="22"/>
                  <w:szCs w:val="22"/>
                </w:rPr>
              </m:ctrlPr>
            </m:dPr>
            <m:e>
              <m:eqArr>
                <m:eqArrPr>
                  <m:ctrlPr>
                    <w:rPr>
                      <w:rFonts w:ascii="Cambria Math" w:hAnsi="Cambria Math"/>
                      <w:i/>
                      <w:sz w:val="22"/>
                      <w:szCs w:val="22"/>
                    </w:rPr>
                  </m:ctrlPr>
                </m:eqArrPr>
                <m:e>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AB</m:t>
                      </m:r>
                    </m:sub>
                  </m:sSub>
                  <m:r>
                    <w:rPr>
                      <w:rFonts w:ascii="Cambria Math" w:hAnsi="Cambria Math"/>
                      <w:sz w:val="22"/>
                      <w:szCs w:val="22"/>
                    </w:rPr>
                    <m:t>= 35 m</m:t>
                  </m:r>
                  <m:sSup>
                    <m:sSupPr>
                      <m:ctrlPr>
                        <w:rPr>
                          <w:rFonts w:ascii="Cambria Math" w:hAnsi="Cambria Math"/>
                          <w:i/>
                          <w:sz w:val="22"/>
                          <w:szCs w:val="22"/>
                        </w:rPr>
                      </m:ctrlPr>
                    </m:sSupPr>
                    <m:e>
                      <m:r>
                        <w:rPr>
                          <w:rFonts w:ascii="Cambria Math" w:hAnsi="Cambria Math"/>
                          <w:sz w:val="22"/>
                          <w:szCs w:val="22"/>
                        </w:rPr>
                        <m:t>m</m:t>
                      </m:r>
                    </m:e>
                    <m:sup>
                      <m:r>
                        <w:rPr>
                          <w:rFonts w:ascii="Cambria Math" w:hAnsi="Cambria Math"/>
                          <w:sz w:val="22"/>
                          <w:szCs w:val="22"/>
                        </w:rPr>
                        <m:t>2</m:t>
                      </m:r>
                    </m:sup>
                  </m:sSup>
                  <m:d>
                    <m:dPr>
                      <m:ctrlPr>
                        <w:rPr>
                          <w:rFonts w:ascii="Cambria Math" w:hAnsi="Cambria Math"/>
                          <w:i/>
                          <w:sz w:val="22"/>
                          <w:szCs w:val="22"/>
                        </w:rPr>
                      </m:ctrlPr>
                    </m:dPr>
                    <m:e>
                      <m:r>
                        <w:rPr>
                          <w:rFonts w:ascii="Cambria Math" w:hAnsi="Cambria Math"/>
                          <w:sz w:val="22"/>
                          <w:szCs w:val="22"/>
                        </w:rPr>
                        <m:t xml:space="preserve"> CU</m:t>
                      </m:r>
                    </m:e>
                  </m:d>
                </m:e>
                <m:e>
                  <m:r>
                    <w:rPr>
                      <w:rFonts w:ascii="Cambria Math" w:hAnsi="Cambria Math"/>
                      <w:sz w:val="22"/>
                      <w:szCs w:val="22"/>
                    </w:rPr>
                    <m:t>%∆U=3.386</m:t>
                  </m:r>
                </m:e>
              </m:eqArr>
            </m:e>
          </m:d>
        </m:oMath>
      </m:oMathPara>
    </w:p>
    <w:p w14:paraId="7B5B581F" w14:textId="77777777" w:rsidR="009E46D4" w:rsidRPr="00CC209A" w:rsidRDefault="009E46D4" w:rsidP="00C9489F">
      <w:pPr>
        <w:ind w:left="426" w:right="-180" w:hanging="710"/>
        <w:rPr>
          <w:rFonts w:eastAsiaTheme="minorEastAsia"/>
          <w:sz w:val="22"/>
          <w:szCs w:val="22"/>
        </w:rPr>
      </w:pPr>
    </w:p>
    <w:p w14:paraId="7A50A94D" w14:textId="77777777" w:rsidR="009E46D4" w:rsidRPr="00CC209A" w:rsidRDefault="00704C8A" w:rsidP="00C9489F">
      <w:pPr>
        <w:ind w:left="-142" w:right="-180" w:hanging="710"/>
        <w:rPr>
          <w:rFonts w:eastAsiaTheme="minorEastAsia"/>
          <w:sz w:val="22"/>
          <w:szCs w:val="22"/>
        </w:rPr>
      </w:pPr>
      <m:oMathPara>
        <m:oMathParaPr>
          <m:jc m:val="left"/>
        </m:oMathParaPr>
        <m:oMath>
          <m:d>
            <m:dPr>
              <m:begChr m:val="["/>
              <m:endChr m:val="]"/>
              <m:ctrlPr>
                <w:rPr>
                  <w:rFonts w:ascii="Cambria Math" w:hAnsi="Cambria Math"/>
                  <w:i/>
                  <w:sz w:val="22"/>
                  <w:szCs w:val="22"/>
                </w:rPr>
              </m:ctrlPr>
            </m:dPr>
            <m:e>
              <m:eqArr>
                <m:eqArrPr>
                  <m:ctrlPr>
                    <w:rPr>
                      <w:rFonts w:ascii="Cambria Math" w:hAnsi="Cambria Math"/>
                      <w:i/>
                      <w:sz w:val="22"/>
                      <w:szCs w:val="22"/>
                    </w:rPr>
                  </m:ctrlPr>
                </m:eqArrPr>
                <m:e>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BC</m:t>
                      </m:r>
                    </m:sub>
                  </m:sSub>
                  <m:r>
                    <w:rPr>
                      <w:rFonts w:ascii="Cambria Math" w:hAnsi="Cambria Math"/>
                      <w:sz w:val="22"/>
                      <w:szCs w:val="22"/>
                    </w:rPr>
                    <m:t>= 35 m</m:t>
                  </m:r>
                  <m:sSup>
                    <m:sSupPr>
                      <m:ctrlPr>
                        <w:rPr>
                          <w:rFonts w:ascii="Cambria Math" w:hAnsi="Cambria Math"/>
                          <w:i/>
                          <w:sz w:val="22"/>
                          <w:szCs w:val="22"/>
                        </w:rPr>
                      </m:ctrlPr>
                    </m:sSupPr>
                    <m:e>
                      <m:r>
                        <w:rPr>
                          <w:rFonts w:ascii="Cambria Math" w:hAnsi="Cambria Math"/>
                          <w:sz w:val="22"/>
                          <w:szCs w:val="22"/>
                        </w:rPr>
                        <m:t>m</m:t>
                      </m:r>
                    </m:e>
                    <m:sup>
                      <m:r>
                        <w:rPr>
                          <w:rFonts w:ascii="Cambria Math" w:hAnsi="Cambria Math"/>
                          <w:sz w:val="22"/>
                          <w:szCs w:val="22"/>
                        </w:rPr>
                        <m:t>2</m:t>
                      </m:r>
                    </m:sup>
                  </m:sSup>
                  <m:d>
                    <m:dPr>
                      <m:ctrlPr>
                        <w:rPr>
                          <w:rFonts w:ascii="Cambria Math" w:hAnsi="Cambria Math"/>
                          <w:i/>
                          <w:sz w:val="22"/>
                          <w:szCs w:val="22"/>
                        </w:rPr>
                      </m:ctrlPr>
                    </m:dPr>
                    <m:e>
                      <m:r>
                        <w:rPr>
                          <w:rFonts w:ascii="Cambria Math" w:hAnsi="Cambria Math"/>
                          <w:sz w:val="22"/>
                          <w:szCs w:val="22"/>
                        </w:rPr>
                        <m:t xml:space="preserve"> CU</m:t>
                      </m:r>
                    </m:e>
                  </m:d>
                </m:e>
                <m:e>
                  <m:r>
                    <w:rPr>
                      <w:rFonts w:ascii="Cambria Math" w:hAnsi="Cambria Math"/>
                      <w:sz w:val="22"/>
                      <w:szCs w:val="22"/>
                    </w:rPr>
                    <m:t>%∆U=4.343</m:t>
                  </m:r>
                </m:e>
              </m:eqArr>
            </m:e>
          </m:d>
        </m:oMath>
      </m:oMathPara>
    </w:p>
    <w:p w14:paraId="037BDB8C" w14:textId="77777777" w:rsidR="009E46D4" w:rsidRPr="00CC209A" w:rsidRDefault="009E46D4" w:rsidP="00C9489F">
      <w:pPr>
        <w:ind w:left="426" w:right="-180" w:hanging="710"/>
        <w:rPr>
          <w:rFonts w:eastAsiaTheme="minorEastAsia"/>
          <w:sz w:val="22"/>
          <w:szCs w:val="22"/>
        </w:rPr>
      </w:pPr>
    </w:p>
    <w:p w14:paraId="41A244FA" w14:textId="77777777" w:rsidR="009E46D4" w:rsidRPr="00CC209A" w:rsidRDefault="00704C8A" w:rsidP="00C9489F">
      <w:pPr>
        <w:ind w:right="-180" w:hanging="710"/>
        <w:rPr>
          <w:rFonts w:eastAsiaTheme="minorEastAsia"/>
          <w:sz w:val="22"/>
          <w:szCs w:val="22"/>
        </w:rPr>
      </w:pPr>
      <m:oMathPara>
        <m:oMathParaPr>
          <m:jc m:val="left"/>
        </m:oMathParaPr>
        <m:oMath>
          <m:d>
            <m:dPr>
              <m:begChr m:val="["/>
              <m:endChr m:val="]"/>
              <m:ctrlPr>
                <w:rPr>
                  <w:rFonts w:ascii="Cambria Math" w:hAnsi="Cambria Math"/>
                  <w:i/>
                  <w:sz w:val="22"/>
                  <w:szCs w:val="22"/>
                </w:rPr>
              </m:ctrlPr>
            </m:dPr>
            <m:e>
              <m:eqArr>
                <m:eqArrPr>
                  <m:ctrlPr>
                    <w:rPr>
                      <w:rFonts w:ascii="Cambria Math" w:hAnsi="Cambria Math"/>
                      <w:i/>
                      <w:sz w:val="22"/>
                      <w:szCs w:val="22"/>
                    </w:rPr>
                  </m:ctrlPr>
                </m:eqArrPr>
                <m:e>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CD</m:t>
                      </m:r>
                    </m:sub>
                  </m:sSub>
                  <m:r>
                    <w:rPr>
                      <w:rFonts w:ascii="Cambria Math" w:hAnsi="Cambria Math"/>
                      <w:sz w:val="22"/>
                      <w:szCs w:val="22"/>
                    </w:rPr>
                    <m:t>= 35 m</m:t>
                  </m:r>
                  <m:sSup>
                    <m:sSupPr>
                      <m:ctrlPr>
                        <w:rPr>
                          <w:rFonts w:ascii="Cambria Math" w:hAnsi="Cambria Math"/>
                          <w:i/>
                          <w:sz w:val="22"/>
                          <w:szCs w:val="22"/>
                        </w:rPr>
                      </m:ctrlPr>
                    </m:sSupPr>
                    <m:e>
                      <m:r>
                        <w:rPr>
                          <w:rFonts w:ascii="Cambria Math" w:hAnsi="Cambria Math"/>
                          <w:sz w:val="22"/>
                          <w:szCs w:val="22"/>
                        </w:rPr>
                        <m:t>m</m:t>
                      </m:r>
                    </m:e>
                    <m:sup>
                      <m:r>
                        <w:rPr>
                          <w:rFonts w:ascii="Cambria Math" w:hAnsi="Cambria Math"/>
                          <w:sz w:val="22"/>
                          <w:szCs w:val="22"/>
                        </w:rPr>
                        <m:t>2</m:t>
                      </m:r>
                    </m:sup>
                  </m:sSup>
                  <m:d>
                    <m:dPr>
                      <m:ctrlPr>
                        <w:rPr>
                          <w:rFonts w:ascii="Cambria Math" w:hAnsi="Cambria Math"/>
                          <w:i/>
                          <w:sz w:val="22"/>
                          <w:szCs w:val="22"/>
                        </w:rPr>
                      </m:ctrlPr>
                    </m:dPr>
                    <m:e>
                      <m:r>
                        <w:rPr>
                          <w:rFonts w:ascii="Cambria Math" w:hAnsi="Cambria Math"/>
                          <w:sz w:val="22"/>
                          <w:szCs w:val="22"/>
                        </w:rPr>
                        <m:t xml:space="preserve"> CU</m:t>
                      </m:r>
                    </m:e>
                  </m:d>
                </m:e>
                <m:e>
                  <m:r>
                    <w:rPr>
                      <w:rFonts w:ascii="Cambria Math" w:hAnsi="Cambria Math"/>
                      <w:sz w:val="22"/>
                      <w:szCs w:val="22"/>
                    </w:rPr>
                    <m:t>%∆U=4.883</m:t>
                  </m:r>
                </m:e>
              </m:eqArr>
            </m:e>
          </m:d>
        </m:oMath>
      </m:oMathPara>
    </w:p>
    <w:p w14:paraId="093D10BA" w14:textId="77777777" w:rsidR="009E46D4" w:rsidRPr="00CC209A" w:rsidRDefault="009E46D4" w:rsidP="00C9489F">
      <w:pPr>
        <w:ind w:right="-180" w:hanging="710"/>
        <w:rPr>
          <w:rFonts w:eastAsiaTheme="minorEastAsia"/>
          <w:sz w:val="22"/>
          <w:szCs w:val="22"/>
        </w:rPr>
      </w:pPr>
    </w:p>
    <w:p w14:paraId="06B76440" w14:textId="77777777" w:rsidR="009E46D4" w:rsidRPr="00CC209A" w:rsidRDefault="00704C8A" w:rsidP="00C9489F">
      <w:pPr>
        <w:ind w:right="-180" w:hanging="710"/>
        <w:rPr>
          <w:sz w:val="22"/>
          <w:szCs w:val="22"/>
        </w:rPr>
      </w:pPr>
      <m:oMathPara>
        <m:oMathParaPr>
          <m:jc m:val="left"/>
        </m:oMathParaPr>
        <m:oMath>
          <m:d>
            <m:dPr>
              <m:begChr m:val="["/>
              <m:endChr m:val="]"/>
              <m:ctrlPr>
                <w:rPr>
                  <w:rFonts w:ascii="Cambria Math" w:hAnsi="Cambria Math"/>
                  <w:i/>
                  <w:sz w:val="22"/>
                  <w:szCs w:val="22"/>
                </w:rPr>
              </m:ctrlPr>
            </m:dPr>
            <m:e>
              <m:eqArr>
                <m:eqArrPr>
                  <m:ctrlPr>
                    <w:rPr>
                      <w:rFonts w:ascii="Cambria Math" w:hAnsi="Cambria Math"/>
                      <w:i/>
                      <w:sz w:val="22"/>
                      <w:szCs w:val="22"/>
                    </w:rPr>
                  </m:ctrlPr>
                </m:eqArrPr>
                <m:e>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DE</m:t>
                      </m:r>
                    </m:sub>
                  </m:sSub>
                  <m:r>
                    <w:rPr>
                      <w:rFonts w:ascii="Cambria Math" w:hAnsi="Cambria Math"/>
                      <w:sz w:val="22"/>
                      <w:szCs w:val="22"/>
                    </w:rPr>
                    <m:t>= 35 m</m:t>
                  </m:r>
                  <m:sSup>
                    <m:sSupPr>
                      <m:ctrlPr>
                        <w:rPr>
                          <w:rFonts w:ascii="Cambria Math" w:hAnsi="Cambria Math"/>
                          <w:i/>
                          <w:sz w:val="22"/>
                          <w:szCs w:val="22"/>
                        </w:rPr>
                      </m:ctrlPr>
                    </m:sSupPr>
                    <m:e>
                      <m:r>
                        <w:rPr>
                          <w:rFonts w:ascii="Cambria Math" w:hAnsi="Cambria Math"/>
                          <w:sz w:val="22"/>
                          <w:szCs w:val="22"/>
                        </w:rPr>
                        <m:t>m</m:t>
                      </m:r>
                    </m:e>
                    <m:sup>
                      <m:r>
                        <w:rPr>
                          <w:rFonts w:ascii="Cambria Math" w:hAnsi="Cambria Math"/>
                          <w:sz w:val="22"/>
                          <w:szCs w:val="22"/>
                        </w:rPr>
                        <m:t>2</m:t>
                      </m:r>
                    </m:sup>
                  </m:sSup>
                  <m:d>
                    <m:dPr>
                      <m:ctrlPr>
                        <w:rPr>
                          <w:rFonts w:ascii="Cambria Math" w:hAnsi="Cambria Math"/>
                          <w:i/>
                          <w:sz w:val="22"/>
                          <w:szCs w:val="22"/>
                        </w:rPr>
                      </m:ctrlPr>
                    </m:dPr>
                    <m:e>
                      <m:r>
                        <w:rPr>
                          <w:rFonts w:ascii="Cambria Math" w:hAnsi="Cambria Math"/>
                          <w:sz w:val="22"/>
                          <w:szCs w:val="22"/>
                        </w:rPr>
                        <m:t xml:space="preserve"> CU</m:t>
                      </m:r>
                    </m:e>
                  </m:d>
                </m:e>
                <m:e>
                  <m:r>
                    <w:rPr>
                      <w:rFonts w:ascii="Cambria Math" w:hAnsi="Cambria Math"/>
                      <w:sz w:val="22"/>
                      <w:szCs w:val="22"/>
                    </w:rPr>
                    <m:t>%∆U=4.958</m:t>
                  </m:r>
                </m:e>
              </m:eqArr>
            </m:e>
          </m:d>
        </m:oMath>
      </m:oMathPara>
    </w:p>
    <w:p w14:paraId="448D92F6" w14:textId="77777777" w:rsidR="009E46D4" w:rsidRDefault="009E46D4" w:rsidP="00C9489F">
      <w:pPr>
        <w:pStyle w:val="Heading1"/>
        <w:numPr>
          <w:ilvl w:val="0"/>
          <w:numId w:val="0"/>
        </w:numPr>
        <w:ind w:left="419" w:right="-180"/>
        <w:jc w:val="center"/>
      </w:pPr>
    </w:p>
    <w:p w14:paraId="064BCB8D" w14:textId="35E5C440" w:rsidR="009E46D4" w:rsidRDefault="009E46D4" w:rsidP="00C9489F">
      <w:pPr>
        <w:pStyle w:val="ListParagraph"/>
        <w:bidi/>
        <w:ind w:left="142" w:right="-180"/>
        <w:rPr>
          <w:sz w:val="28"/>
          <w:rtl/>
          <w:lang w:bidi="fa-IR"/>
        </w:rPr>
      </w:pPr>
      <w:r>
        <w:br w:type="page"/>
      </w:r>
      <w:r w:rsidR="00B37DA3">
        <w:rPr>
          <w:rFonts w:hint="cs"/>
          <w:sz w:val="28"/>
          <w:rtl/>
          <w:lang w:bidi="fa-IR"/>
        </w:rPr>
        <w:lastRenderedPageBreak/>
        <w:t xml:space="preserve">7- تعیین جریان ابتدای فیدر </w:t>
      </w:r>
    </w:p>
    <w:p w14:paraId="24CC8E15" w14:textId="1C01E347" w:rsidR="009E46D4" w:rsidRDefault="009E46D4" w:rsidP="00C9489F">
      <w:pPr>
        <w:pStyle w:val="ListParagraph"/>
        <w:bidi/>
        <w:ind w:left="142" w:right="-180"/>
        <w:rPr>
          <w:sz w:val="28"/>
          <w:rtl/>
          <w:lang w:bidi="fa-IR"/>
        </w:rPr>
      </w:pPr>
      <w:r>
        <w:rPr>
          <w:rFonts w:hint="cs"/>
          <w:sz w:val="28"/>
          <w:rtl/>
          <w:lang w:bidi="fa-IR"/>
        </w:rPr>
        <w:t>جریان ابتدای فیدر مطابق دیاگرام تک خطی ف</w:t>
      </w:r>
      <w:r w:rsidR="00B8442A">
        <w:rPr>
          <w:rFonts w:hint="cs"/>
          <w:sz w:val="28"/>
          <w:rtl/>
          <w:lang w:bidi="fa-IR"/>
        </w:rPr>
        <w:t>وق برابر با 386.51 آمپر می باشد</w:t>
      </w:r>
      <w:r>
        <w:rPr>
          <w:rFonts w:hint="cs"/>
          <w:sz w:val="28"/>
          <w:rtl/>
          <w:lang w:bidi="fa-IR"/>
        </w:rPr>
        <w:t>.</w:t>
      </w:r>
    </w:p>
    <w:p w14:paraId="56737566" w14:textId="77777777" w:rsidR="009E46D4" w:rsidRDefault="009E46D4" w:rsidP="00C9489F">
      <w:pPr>
        <w:pStyle w:val="ListParagraph"/>
        <w:bidi/>
        <w:ind w:left="142" w:right="-180"/>
        <w:rPr>
          <w:sz w:val="28"/>
          <w:rtl/>
          <w:lang w:bidi="fa-IR"/>
        </w:rPr>
      </w:pPr>
      <w:r>
        <w:rPr>
          <w:rFonts w:hint="cs"/>
          <w:sz w:val="28"/>
          <w:rtl/>
          <w:lang w:bidi="fa-IR"/>
        </w:rPr>
        <w:t>8- تعیین مجموع توان مورد نیاز فیدر :</w:t>
      </w:r>
    </w:p>
    <w:p w14:paraId="266BA59E" w14:textId="39A4AFCB" w:rsidR="009E46D4" w:rsidRDefault="009E46D4" w:rsidP="00C9489F">
      <w:pPr>
        <w:pStyle w:val="ListParagraph"/>
        <w:bidi/>
        <w:ind w:left="142" w:right="-180"/>
        <w:rPr>
          <w:sz w:val="28"/>
          <w:rtl/>
          <w:lang w:bidi="fa-IR"/>
        </w:rPr>
      </w:pPr>
      <w:r>
        <w:rPr>
          <w:rFonts w:hint="cs"/>
          <w:sz w:val="28"/>
          <w:rtl/>
          <w:lang w:bidi="fa-IR"/>
        </w:rPr>
        <w:t>مجموع توان مورد نیاز فی</w:t>
      </w:r>
      <w:r w:rsidR="00B8442A">
        <w:rPr>
          <w:rFonts w:hint="cs"/>
          <w:sz w:val="28"/>
          <w:rtl/>
          <w:lang w:bidi="fa-IR"/>
        </w:rPr>
        <w:t>در برایر با 243کیلو وات می باشد</w:t>
      </w:r>
      <w:r>
        <w:rPr>
          <w:rFonts w:hint="cs"/>
          <w:sz w:val="28"/>
          <w:rtl/>
          <w:lang w:bidi="fa-IR"/>
        </w:rPr>
        <w:t>.</w:t>
      </w:r>
    </w:p>
    <w:p w14:paraId="0ABD76E4" w14:textId="3ACC7E26" w:rsidR="009E46D4" w:rsidRDefault="00B37DA3" w:rsidP="00C9489F">
      <w:pPr>
        <w:pStyle w:val="ListParagraph"/>
        <w:bidi/>
        <w:ind w:left="142" w:right="-180"/>
        <w:rPr>
          <w:sz w:val="28"/>
          <w:rtl/>
          <w:lang w:bidi="fa-IR"/>
        </w:rPr>
      </w:pPr>
      <w:r>
        <w:rPr>
          <w:rFonts w:hint="cs"/>
          <w:sz w:val="28"/>
          <w:rtl/>
          <w:lang w:bidi="fa-IR"/>
        </w:rPr>
        <w:t xml:space="preserve">9- تعیین تلفات توان شبکه </w:t>
      </w:r>
    </w:p>
    <w:p w14:paraId="2186D029" w14:textId="6EA6C73B" w:rsidR="009E46D4" w:rsidRDefault="009E46D4" w:rsidP="00C9489F">
      <w:pPr>
        <w:pStyle w:val="ListParagraph"/>
        <w:bidi/>
        <w:ind w:left="142" w:right="-180"/>
        <w:rPr>
          <w:sz w:val="28"/>
          <w:rtl/>
          <w:lang w:bidi="fa-IR"/>
        </w:rPr>
      </w:pPr>
      <w:r>
        <w:rPr>
          <w:rFonts w:hint="cs"/>
          <w:sz w:val="28"/>
          <w:rtl/>
          <w:lang w:bidi="fa-IR"/>
        </w:rPr>
        <w:t>مجموع تلفات در طول فی</w:t>
      </w:r>
      <w:r w:rsidR="00B8442A">
        <w:rPr>
          <w:rFonts w:hint="cs"/>
          <w:sz w:val="28"/>
          <w:rtl/>
          <w:lang w:bidi="fa-IR"/>
        </w:rPr>
        <w:t>در برابر با 17 کیلو وات می باشد</w:t>
      </w:r>
      <w:r>
        <w:rPr>
          <w:rFonts w:hint="cs"/>
          <w:sz w:val="28"/>
          <w:rtl/>
          <w:lang w:bidi="fa-IR"/>
        </w:rPr>
        <w:t>.</w:t>
      </w:r>
    </w:p>
    <w:p w14:paraId="4BEC8BBC" w14:textId="77777777" w:rsidR="009E46D4" w:rsidRDefault="009E46D4" w:rsidP="00C9489F">
      <w:pPr>
        <w:pStyle w:val="ListParagraph"/>
        <w:bidi/>
        <w:ind w:left="142" w:right="-180"/>
        <w:rPr>
          <w:sz w:val="28"/>
          <w:rtl/>
          <w:lang w:bidi="fa-IR"/>
        </w:rPr>
      </w:pPr>
      <w:r>
        <w:rPr>
          <w:rFonts w:hint="cs"/>
          <w:sz w:val="28"/>
          <w:rtl/>
          <w:lang w:bidi="fa-IR"/>
        </w:rPr>
        <w:t>10- تعیین ظرفیت ترانسفورماتور موجود :</w:t>
      </w:r>
    </w:p>
    <w:p w14:paraId="4CB99924" w14:textId="35E72A4B" w:rsidR="009E46D4" w:rsidRDefault="009E46D4" w:rsidP="00885457">
      <w:pPr>
        <w:pStyle w:val="ListParagraph"/>
        <w:bidi/>
        <w:ind w:left="142" w:right="-180"/>
        <w:rPr>
          <w:sz w:val="28"/>
          <w:rtl/>
          <w:lang w:bidi="fa-IR"/>
        </w:rPr>
      </w:pPr>
      <w:r>
        <w:rPr>
          <w:rFonts w:hint="cs"/>
          <w:sz w:val="28"/>
          <w:rtl/>
          <w:lang w:bidi="fa-IR"/>
        </w:rPr>
        <w:t xml:space="preserve">با توجه به اینکه ترانس موجود دارای ظرفیت </w:t>
      </w:r>
      <w:r w:rsidR="00885457">
        <w:rPr>
          <w:sz w:val="28"/>
          <w:lang w:bidi="fa-IR"/>
        </w:rPr>
        <w:t>KVA</w:t>
      </w:r>
      <w:r w:rsidR="00885457">
        <w:rPr>
          <w:rFonts w:hint="cs"/>
          <w:sz w:val="28"/>
          <w:rtl/>
          <w:lang w:bidi="fa-IR"/>
        </w:rPr>
        <w:t xml:space="preserve"> 315= </w:t>
      </w:r>
      <w:r w:rsidR="00885457">
        <w:rPr>
          <w:sz w:val="28"/>
          <w:lang w:bidi="fa-IR"/>
        </w:rPr>
        <w:t>S</w:t>
      </w:r>
      <w:r w:rsidR="00885457">
        <w:rPr>
          <w:rFonts w:hint="cs"/>
          <w:sz w:val="28"/>
          <w:rtl/>
          <w:lang w:bidi="fa-IR"/>
        </w:rPr>
        <w:t xml:space="preserve"> </w:t>
      </w:r>
      <w:r>
        <w:rPr>
          <w:rFonts w:hint="cs"/>
          <w:sz w:val="28"/>
          <w:rtl/>
          <w:lang w:bidi="fa-IR"/>
        </w:rPr>
        <w:t>می باشد و میزان درصد</w:t>
      </w:r>
      <w:r w:rsidR="00B8442A">
        <w:rPr>
          <w:rFonts w:hint="cs"/>
          <w:sz w:val="28"/>
          <w:rtl/>
          <w:lang w:bidi="fa-IR"/>
        </w:rPr>
        <w:t xml:space="preserve"> </w:t>
      </w:r>
      <w:r>
        <w:rPr>
          <w:rFonts w:hint="cs"/>
          <w:sz w:val="28"/>
          <w:rtl/>
          <w:lang w:bidi="fa-IR"/>
        </w:rPr>
        <w:t>بار موجود ( قبل از مشترک جدید) در پیک بار برابر با 61% می باشد</w:t>
      </w:r>
      <w:r w:rsidR="00B37DA3">
        <w:rPr>
          <w:rFonts w:hint="cs"/>
          <w:sz w:val="28"/>
          <w:rtl/>
          <w:lang w:bidi="fa-IR"/>
        </w:rPr>
        <w:t>.</w:t>
      </w:r>
      <w:r>
        <w:rPr>
          <w:rFonts w:hint="cs"/>
          <w:sz w:val="28"/>
          <w:rtl/>
          <w:lang w:bidi="fa-IR"/>
        </w:rPr>
        <w:t xml:space="preserve"> </w:t>
      </w:r>
    </w:p>
    <w:p w14:paraId="0734DEDC" w14:textId="77777777" w:rsidR="009E46D4" w:rsidRDefault="009E46D4" w:rsidP="00C9489F">
      <w:pPr>
        <w:pStyle w:val="ListParagraph"/>
        <w:bidi/>
        <w:ind w:left="142" w:right="-180"/>
        <w:rPr>
          <w:sz w:val="28"/>
          <w:rtl/>
          <w:lang w:bidi="fa-IR"/>
        </w:rPr>
      </w:pPr>
    </w:p>
    <w:p w14:paraId="12565D2A" w14:textId="77777777" w:rsidR="009E46D4" w:rsidRDefault="009E46D4" w:rsidP="000A3D68">
      <w:pPr>
        <w:pStyle w:val="Caption"/>
      </w:pPr>
      <w:r w:rsidRPr="00780866">
        <w:rPr>
          <w:rtl/>
        </w:rPr>
        <w:t>پارامترها</w:t>
      </w:r>
      <w:r w:rsidRPr="00780866">
        <w:rPr>
          <w:rFonts w:hint="cs"/>
          <w:rtl/>
        </w:rPr>
        <w:t>ی</w:t>
      </w:r>
      <w:r w:rsidRPr="00780866">
        <w:rPr>
          <w:rtl/>
        </w:rPr>
        <w:t xml:space="preserve"> ورود</w:t>
      </w:r>
      <w:r w:rsidRPr="00780866">
        <w:rPr>
          <w:rFonts w:hint="cs"/>
          <w:rtl/>
        </w:rPr>
        <w:t>ی</w:t>
      </w:r>
      <w:r w:rsidRPr="00780866">
        <w:rPr>
          <w:rtl/>
        </w:rPr>
        <w:t xml:space="preserve"> برا</w:t>
      </w:r>
      <w:r w:rsidRPr="00780866">
        <w:rPr>
          <w:rFonts w:hint="cs"/>
          <w:rtl/>
        </w:rPr>
        <w:t>ی</w:t>
      </w:r>
      <w:r w:rsidRPr="00780866">
        <w:rPr>
          <w:rtl/>
        </w:rPr>
        <w:t xml:space="preserve"> محاسبات تقو</w:t>
      </w:r>
      <w:r w:rsidRPr="00780866">
        <w:rPr>
          <w:rFonts w:hint="cs"/>
          <w:rtl/>
        </w:rPr>
        <w:t>ی</w:t>
      </w:r>
      <w:r w:rsidRPr="00780866">
        <w:rPr>
          <w:rFonts w:hint="eastAsia"/>
          <w:rtl/>
        </w:rPr>
        <w:t>ت</w:t>
      </w:r>
      <w:r w:rsidRPr="00780866">
        <w:rPr>
          <w:rtl/>
        </w:rPr>
        <w:t xml:space="preserve"> ظرف</w:t>
      </w:r>
      <w:r w:rsidRPr="00780866">
        <w:rPr>
          <w:rFonts w:hint="cs"/>
          <w:rtl/>
        </w:rPr>
        <w:t>ی</w:t>
      </w:r>
      <w:r w:rsidRPr="00780866">
        <w:rPr>
          <w:rFonts w:hint="eastAsia"/>
          <w:rtl/>
        </w:rPr>
        <w:t>ت</w:t>
      </w:r>
      <w:r w:rsidRPr="00780866">
        <w:rPr>
          <w:rtl/>
        </w:rPr>
        <w:t xml:space="preserve"> ترانسفورماتور مورد نظر</w:t>
      </w:r>
    </w:p>
    <w:tbl>
      <w:tblPr>
        <w:tblStyle w:val="GridTable4-Accent1"/>
        <w:bidiVisual/>
        <w:tblW w:w="0" w:type="auto"/>
        <w:jc w:val="center"/>
        <w:tblLook w:val="04A0" w:firstRow="1" w:lastRow="0" w:firstColumn="1" w:lastColumn="0" w:noHBand="0" w:noVBand="1"/>
      </w:tblPr>
      <w:tblGrid>
        <w:gridCol w:w="6376"/>
        <w:gridCol w:w="2974"/>
      </w:tblGrid>
      <w:tr w:rsidR="009E46D4" w:rsidRPr="004F484F" w14:paraId="0653B26E" w14:textId="77777777" w:rsidTr="001B27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76" w:type="dxa"/>
            <w:hideMark/>
          </w:tcPr>
          <w:p w14:paraId="1640D36D" w14:textId="77777777" w:rsidR="009E46D4" w:rsidRPr="004F484F" w:rsidRDefault="009E46D4" w:rsidP="0092201B">
            <w:pPr>
              <w:bidi/>
              <w:jc w:val="center"/>
              <w:rPr>
                <w:sz w:val="22"/>
                <w:szCs w:val="22"/>
                <w:rtl/>
                <w:lang w:bidi="fa-IR"/>
              </w:rPr>
            </w:pPr>
            <w:r w:rsidRPr="004F484F">
              <w:rPr>
                <w:rFonts w:hint="cs"/>
                <w:sz w:val="22"/>
                <w:szCs w:val="22"/>
                <w:rtl/>
                <w:lang w:bidi="fa-IR"/>
              </w:rPr>
              <w:t xml:space="preserve">بار ترانسفورماتور مورد بررسی </w:t>
            </w:r>
            <w:r w:rsidRPr="004F484F">
              <w:rPr>
                <w:sz w:val="22"/>
                <w:szCs w:val="22"/>
                <w:lang w:bidi="fa-IR"/>
              </w:rPr>
              <w:t>(i)</w:t>
            </w:r>
          </w:p>
        </w:tc>
        <w:tc>
          <w:tcPr>
            <w:tcW w:w="2974" w:type="dxa"/>
            <w:hideMark/>
          </w:tcPr>
          <w:p w14:paraId="4FFBB4CB" w14:textId="77777777" w:rsidR="009E46D4" w:rsidRPr="004F484F" w:rsidRDefault="009E46D4" w:rsidP="0092201B">
            <w:pPr>
              <w:bidi/>
              <w:jc w:val="center"/>
              <w:cnfStyle w:val="100000000000" w:firstRow="1" w:lastRow="0" w:firstColumn="0" w:lastColumn="0" w:oddVBand="0" w:evenVBand="0" w:oddHBand="0" w:evenHBand="0" w:firstRowFirstColumn="0" w:firstRowLastColumn="0" w:lastRowFirstColumn="0" w:lastRowLastColumn="0"/>
              <w:rPr>
                <w:sz w:val="22"/>
                <w:szCs w:val="22"/>
                <w:lang w:bidi="fa-IR"/>
              </w:rPr>
            </w:pPr>
            <w:r w:rsidRPr="004F484F">
              <w:rPr>
                <w:sz w:val="22"/>
                <w:szCs w:val="22"/>
                <w:lang w:bidi="fa-IR"/>
              </w:rPr>
              <w:t>A</w:t>
            </w:r>
            <w:r>
              <w:rPr>
                <w:rFonts w:hint="cs"/>
                <w:sz w:val="22"/>
                <w:szCs w:val="22"/>
                <w:rtl/>
                <w:lang w:bidi="fa-IR"/>
              </w:rPr>
              <w:t>277.68</w:t>
            </w:r>
          </w:p>
        </w:tc>
      </w:tr>
      <w:tr w:rsidR="009E46D4" w:rsidRPr="004F484F" w14:paraId="261BB375" w14:textId="77777777" w:rsidTr="001B27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76" w:type="dxa"/>
            <w:hideMark/>
          </w:tcPr>
          <w:p w14:paraId="53F0E1E7" w14:textId="77777777" w:rsidR="009E46D4" w:rsidRPr="004F484F" w:rsidRDefault="009E46D4" w:rsidP="0092201B">
            <w:pPr>
              <w:bidi/>
              <w:jc w:val="center"/>
              <w:rPr>
                <w:sz w:val="22"/>
                <w:szCs w:val="22"/>
                <w:rtl/>
                <w:lang w:bidi="fa-IR"/>
              </w:rPr>
            </w:pPr>
            <w:r w:rsidRPr="004F484F">
              <w:rPr>
                <w:rFonts w:hint="cs"/>
                <w:sz w:val="22"/>
                <w:szCs w:val="22"/>
                <w:rtl/>
                <w:lang w:bidi="fa-IR"/>
              </w:rPr>
              <w:t xml:space="preserve">میزان بار انتقال از ترانسفورماتورهای مجاور و یا مشترکین جدید </w:t>
            </w:r>
            <m:oMath>
              <m:sSub>
                <m:sSubPr>
                  <m:ctrlPr>
                    <w:rPr>
                      <w:rFonts w:ascii="Cambria Math" w:hAnsi="Cambria Math"/>
                      <w:sz w:val="22"/>
                      <w:szCs w:val="22"/>
                      <w:lang w:bidi="fa-IR"/>
                    </w:rPr>
                  </m:ctrlPr>
                </m:sSubPr>
                <m:e>
                  <m:r>
                    <m:rPr>
                      <m:sty m:val="bi"/>
                    </m:rPr>
                    <w:rPr>
                      <w:rFonts w:ascii="Cambria Math" w:hAnsi="Cambria Math"/>
                      <w:sz w:val="22"/>
                      <w:szCs w:val="22"/>
                      <w:lang w:bidi="fa-IR"/>
                    </w:rPr>
                    <m:t>i</m:t>
                  </m:r>
                </m:e>
                <m:sub>
                  <m:r>
                    <m:rPr>
                      <m:sty m:val="bi"/>
                    </m:rPr>
                    <w:rPr>
                      <w:rFonts w:ascii="Cambria Math" w:hAnsi="Cambria Math"/>
                      <w:sz w:val="22"/>
                      <w:szCs w:val="22"/>
                      <w:lang w:bidi="fa-IR"/>
                    </w:rPr>
                    <m:t>(t)</m:t>
                  </m:r>
                </m:sub>
              </m:sSub>
            </m:oMath>
          </w:p>
        </w:tc>
        <w:tc>
          <w:tcPr>
            <w:tcW w:w="2974" w:type="dxa"/>
            <w:hideMark/>
          </w:tcPr>
          <w:p w14:paraId="5B1740BF" w14:textId="77777777" w:rsidR="009E46D4" w:rsidRPr="004F484F" w:rsidRDefault="009E46D4" w:rsidP="0092201B">
            <w:pPr>
              <w:bidi/>
              <w:jc w:val="center"/>
              <w:cnfStyle w:val="000000100000" w:firstRow="0" w:lastRow="0" w:firstColumn="0" w:lastColumn="0" w:oddVBand="0" w:evenVBand="0" w:oddHBand="1" w:evenHBand="0" w:firstRowFirstColumn="0" w:firstRowLastColumn="0" w:lastRowFirstColumn="0" w:lastRowLastColumn="0"/>
              <w:rPr>
                <w:b/>
                <w:bCs/>
                <w:sz w:val="22"/>
                <w:szCs w:val="22"/>
                <w:lang w:bidi="fa-IR"/>
              </w:rPr>
            </w:pPr>
            <w:r w:rsidRPr="004F484F">
              <w:rPr>
                <w:b/>
                <w:bCs/>
                <w:sz w:val="22"/>
                <w:szCs w:val="22"/>
                <w:lang w:bidi="fa-IR"/>
              </w:rPr>
              <w:t xml:space="preserve">A </w:t>
            </w:r>
            <w:r>
              <w:rPr>
                <w:rFonts w:hint="cs"/>
                <w:b/>
                <w:bCs/>
                <w:sz w:val="22"/>
                <w:szCs w:val="22"/>
                <w:rtl/>
                <w:lang w:bidi="fa-IR"/>
              </w:rPr>
              <w:t>9.36</w:t>
            </w:r>
            <w:r w:rsidRPr="004F484F">
              <w:rPr>
                <w:rFonts w:hint="cs"/>
                <w:b/>
                <w:bCs/>
                <w:sz w:val="22"/>
                <w:szCs w:val="22"/>
                <w:rtl/>
                <w:lang w:bidi="fa-IR"/>
              </w:rPr>
              <w:t>=(</w:t>
            </w:r>
            <w:r>
              <w:rPr>
                <w:rFonts w:hint="cs"/>
                <w:b/>
                <w:bCs/>
                <w:szCs w:val="24"/>
                <w:rtl/>
                <w:lang w:bidi="fa-IR"/>
              </w:rPr>
              <w:t>3</w:t>
            </w:r>
            <m:oMath>
              <m:r>
                <m:rPr>
                  <m:sty m:val="b"/>
                </m:rPr>
                <w:rPr>
                  <w:rFonts w:ascii="Cambria Math" w:hAnsi="Cambria Math"/>
                  <w:szCs w:val="24"/>
                  <w:rtl/>
                  <w:lang w:bidi="fa-IR"/>
                </w:rPr>
                <m:t>×</m:t>
              </m:r>
            </m:oMath>
            <w:r>
              <w:rPr>
                <w:rFonts w:hint="cs"/>
                <w:b/>
                <w:bCs/>
                <w:szCs w:val="24"/>
                <w:rtl/>
                <w:lang w:bidi="fa-IR"/>
              </w:rPr>
              <w:t>3.12</w:t>
            </w:r>
            <w:r w:rsidRPr="004F484F">
              <w:rPr>
                <w:rFonts w:hint="cs"/>
                <w:b/>
                <w:bCs/>
                <w:sz w:val="22"/>
                <w:szCs w:val="22"/>
                <w:rtl/>
                <w:lang w:bidi="fa-IR"/>
              </w:rPr>
              <w:t>)</w:t>
            </w:r>
          </w:p>
        </w:tc>
      </w:tr>
      <w:tr w:rsidR="009E46D4" w:rsidRPr="004F484F" w14:paraId="22470A1F" w14:textId="77777777" w:rsidTr="001B272E">
        <w:trPr>
          <w:jc w:val="center"/>
        </w:trPr>
        <w:tc>
          <w:tcPr>
            <w:cnfStyle w:val="001000000000" w:firstRow="0" w:lastRow="0" w:firstColumn="1" w:lastColumn="0" w:oddVBand="0" w:evenVBand="0" w:oddHBand="0" w:evenHBand="0" w:firstRowFirstColumn="0" w:firstRowLastColumn="0" w:lastRowFirstColumn="0" w:lastRowLastColumn="0"/>
            <w:tcW w:w="6376" w:type="dxa"/>
            <w:hideMark/>
          </w:tcPr>
          <w:p w14:paraId="0FC061B4" w14:textId="77777777" w:rsidR="009E46D4" w:rsidRPr="004F484F" w:rsidRDefault="009E46D4" w:rsidP="0092201B">
            <w:pPr>
              <w:bidi/>
              <w:jc w:val="center"/>
              <w:rPr>
                <w:sz w:val="22"/>
                <w:szCs w:val="22"/>
                <w:rtl/>
                <w:lang w:bidi="fa-IR"/>
              </w:rPr>
            </w:pPr>
            <w:r w:rsidRPr="004F484F">
              <w:rPr>
                <w:rFonts w:hint="cs"/>
                <w:sz w:val="22"/>
                <w:szCs w:val="22"/>
                <w:rtl/>
                <w:lang w:bidi="fa-IR"/>
              </w:rPr>
              <w:t xml:space="preserve">درصد رشد بار سالیانه منطقه مورد بررسی </w:t>
            </w:r>
            <w:r w:rsidRPr="004F484F">
              <w:rPr>
                <w:sz w:val="22"/>
                <w:szCs w:val="22"/>
                <w:lang w:bidi="fa-IR"/>
              </w:rPr>
              <w:t>(c)</w:t>
            </w:r>
          </w:p>
        </w:tc>
        <w:tc>
          <w:tcPr>
            <w:tcW w:w="2974" w:type="dxa"/>
            <w:hideMark/>
          </w:tcPr>
          <w:p w14:paraId="6270F3D4" w14:textId="77777777" w:rsidR="009E46D4" w:rsidRPr="004F484F" w:rsidRDefault="009E46D4" w:rsidP="0092201B">
            <w:pPr>
              <w:bidi/>
              <w:jc w:val="center"/>
              <w:cnfStyle w:val="000000000000" w:firstRow="0" w:lastRow="0" w:firstColumn="0" w:lastColumn="0" w:oddVBand="0" w:evenVBand="0" w:oddHBand="0" w:evenHBand="0" w:firstRowFirstColumn="0" w:firstRowLastColumn="0" w:lastRowFirstColumn="0" w:lastRowLastColumn="0"/>
              <w:rPr>
                <w:b/>
                <w:bCs/>
                <w:sz w:val="22"/>
                <w:szCs w:val="22"/>
                <w:lang w:bidi="fa-IR"/>
              </w:rPr>
            </w:pPr>
            <w:r w:rsidRPr="004F484F">
              <w:rPr>
                <w:rFonts w:hint="cs"/>
                <w:b/>
                <w:bCs/>
                <w:sz w:val="22"/>
                <w:szCs w:val="22"/>
                <w:rtl/>
                <w:lang w:bidi="fa-IR"/>
              </w:rPr>
              <w:t>%</w:t>
            </w:r>
            <w:r>
              <w:rPr>
                <w:rFonts w:hint="cs"/>
                <w:b/>
                <w:bCs/>
                <w:sz w:val="22"/>
                <w:szCs w:val="22"/>
                <w:rtl/>
                <w:lang w:bidi="fa-IR"/>
              </w:rPr>
              <w:t>3</w:t>
            </w:r>
          </w:p>
        </w:tc>
      </w:tr>
      <w:tr w:rsidR="009E46D4" w:rsidRPr="004F484F" w14:paraId="58EB7304" w14:textId="77777777" w:rsidTr="001B27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76" w:type="dxa"/>
            <w:hideMark/>
          </w:tcPr>
          <w:p w14:paraId="1A5C15A4" w14:textId="77777777" w:rsidR="009E46D4" w:rsidRPr="004F484F" w:rsidRDefault="009E46D4" w:rsidP="0092201B">
            <w:pPr>
              <w:bidi/>
              <w:jc w:val="center"/>
              <w:rPr>
                <w:sz w:val="22"/>
                <w:szCs w:val="22"/>
                <w:rtl/>
                <w:lang w:bidi="fa-IR"/>
              </w:rPr>
            </w:pPr>
            <w:r w:rsidRPr="004F484F">
              <w:rPr>
                <w:rFonts w:hint="cs"/>
                <w:sz w:val="22"/>
                <w:szCs w:val="22"/>
                <w:rtl/>
                <w:lang w:bidi="fa-IR"/>
              </w:rPr>
              <w:t xml:space="preserve">تعداد سال بهره برداری از ترانسفورماتور </w:t>
            </w:r>
            <w:r w:rsidRPr="004F484F">
              <w:rPr>
                <w:sz w:val="22"/>
                <w:szCs w:val="22"/>
                <w:lang w:bidi="fa-IR"/>
              </w:rPr>
              <w:t>(B)</w:t>
            </w:r>
          </w:p>
        </w:tc>
        <w:tc>
          <w:tcPr>
            <w:tcW w:w="2974" w:type="dxa"/>
            <w:hideMark/>
          </w:tcPr>
          <w:p w14:paraId="59B6E7E7" w14:textId="77777777" w:rsidR="009E46D4" w:rsidRPr="004F484F" w:rsidRDefault="009E46D4" w:rsidP="0092201B">
            <w:pPr>
              <w:bidi/>
              <w:jc w:val="center"/>
              <w:cnfStyle w:val="000000100000" w:firstRow="0" w:lastRow="0" w:firstColumn="0" w:lastColumn="0" w:oddVBand="0" w:evenVBand="0" w:oddHBand="1" w:evenHBand="0" w:firstRowFirstColumn="0" w:firstRowLastColumn="0" w:lastRowFirstColumn="0" w:lastRowLastColumn="0"/>
              <w:rPr>
                <w:b/>
                <w:bCs/>
                <w:sz w:val="22"/>
                <w:szCs w:val="22"/>
                <w:lang w:bidi="fa-IR"/>
              </w:rPr>
            </w:pPr>
            <w:r w:rsidRPr="004F484F">
              <w:rPr>
                <w:rFonts w:hint="cs"/>
                <w:b/>
                <w:bCs/>
                <w:sz w:val="22"/>
                <w:szCs w:val="22"/>
                <w:rtl/>
                <w:lang w:bidi="fa-IR"/>
              </w:rPr>
              <w:t>5 سال</w:t>
            </w:r>
          </w:p>
        </w:tc>
      </w:tr>
      <w:tr w:rsidR="009E46D4" w:rsidRPr="004F484F" w14:paraId="4183B564" w14:textId="77777777" w:rsidTr="001B272E">
        <w:trPr>
          <w:jc w:val="center"/>
        </w:trPr>
        <w:tc>
          <w:tcPr>
            <w:cnfStyle w:val="001000000000" w:firstRow="0" w:lastRow="0" w:firstColumn="1" w:lastColumn="0" w:oddVBand="0" w:evenVBand="0" w:oddHBand="0" w:evenHBand="0" w:firstRowFirstColumn="0" w:firstRowLastColumn="0" w:lastRowFirstColumn="0" w:lastRowLastColumn="0"/>
            <w:tcW w:w="6376" w:type="dxa"/>
            <w:hideMark/>
          </w:tcPr>
          <w:p w14:paraId="5BA84215" w14:textId="77777777" w:rsidR="009E46D4" w:rsidRPr="004F484F" w:rsidRDefault="009E46D4" w:rsidP="0092201B">
            <w:pPr>
              <w:bidi/>
              <w:jc w:val="center"/>
              <w:rPr>
                <w:sz w:val="22"/>
                <w:szCs w:val="22"/>
                <w:rtl/>
                <w:lang w:bidi="fa-IR"/>
              </w:rPr>
            </w:pPr>
            <w:r w:rsidRPr="004F484F">
              <w:rPr>
                <w:rFonts w:hint="cs"/>
                <w:sz w:val="22"/>
                <w:szCs w:val="22"/>
                <w:rtl/>
                <w:lang w:bidi="fa-IR"/>
              </w:rPr>
              <w:t xml:space="preserve">حداکثر درصد بهره برداری ازتوان نامی ترانسفورماتور </w:t>
            </w:r>
            <w:r w:rsidRPr="004F484F">
              <w:rPr>
                <w:sz w:val="22"/>
                <w:szCs w:val="22"/>
                <w:lang w:bidi="fa-IR"/>
              </w:rPr>
              <w:t>(A)</w:t>
            </w:r>
          </w:p>
        </w:tc>
        <w:tc>
          <w:tcPr>
            <w:tcW w:w="2974" w:type="dxa"/>
            <w:hideMark/>
          </w:tcPr>
          <w:p w14:paraId="60FC1377" w14:textId="77777777" w:rsidR="009E46D4" w:rsidRPr="004F484F" w:rsidRDefault="009E46D4" w:rsidP="0092201B">
            <w:pPr>
              <w:bidi/>
              <w:jc w:val="center"/>
              <w:cnfStyle w:val="000000000000" w:firstRow="0" w:lastRow="0" w:firstColumn="0" w:lastColumn="0" w:oddVBand="0" w:evenVBand="0" w:oddHBand="0" w:evenHBand="0" w:firstRowFirstColumn="0" w:firstRowLastColumn="0" w:lastRowFirstColumn="0" w:lastRowLastColumn="0"/>
              <w:rPr>
                <w:b/>
                <w:bCs/>
                <w:sz w:val="22"/>
                <w:szCs w:val="22"/>
                <w:lang w:bidi="fa-IR"/>
              </w:rPr>
            </w:pPr>
            <w:r w:rsidRPr="004F484F">
              <w:rPr>
                <w:rFonts w:hint="cs"/>
                <w:b/>
                <w:bCs/>
                <w:sz w:val="22"/>
                <w:szCs w:val="22"/>
                <w:rtl/>
                <w:lang w:bidi="fa-IR"/>
              </w:rPr>
              <w:t>836/0</w:t>
            </w:r>
          </w:p>
        </w:tc>
      </w:tr>
      <w:tr w:rsidR="009E46D4" w:rsidRPr="004F484F" w14:paraId="566E2EC8" w14:textId="77777777" w:rsidTr="001B272E">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6376" w:type="dxa"/>
            <w:hideMark/>
          </w:tcPr>
          <w:p w14:paraId="74D28C26" w14:textId="77777777" w:rsidR="009E46D4" w:rsidRPr="004F484F" w:rsidRDefault="009E46D4" w:rsidP="0092201B">
            <w:pPr>
              <w:bidi/>
              <w:jc w:val="center"/>
              <w:rPr>
                <w:sz w:val="22"/>
                <w:szCs w:val="22"/>
                <w:rtl/>
                <w:lang w:bidi="fa-IR"/>
              </w:rPr>
            </w:pPr>
            <w:r w:rsidRPr="004F484F">
              <w:rPr>
                <w:rFonts w:hint="cs"/>
                <w:sz w:val="22"/>
                <w:szCs w:val="22"/>
                <w:rtl/>
                <w:lang w:bidi="fa-IR"/>
              </w:rPr>
              <w:t>مجموع جریان شبکه روشنایی</w:t>
            </w:r>
            <w:r w:rsidRPr="004F484F">
              <w:rPr>
                <w:sz w:val="22"/>
                <w:szCs w:val="22"/>
                <w:lang w:bidi="fa-IR"/>
              </w:rPr>
              <w:t>)</w:t>
            </w:r>
            <w:r w:rsidRPr="004F484F">
              <w:rPr>
                <w:rFonts w:hint="cs"/>
                <w:sz w:val="22"/>
                <w:szCs w:val="22"/>
                <w:rtl/>
                <w:lang w:bidi="fa-IR"/>
              </w:rPr>
              <w:t xml:space="preserve"> </w:t>
            </w:r>
            <m:oMath>
              <m:sSub>
                <m:sSubPr>
                  <m:ctrlPr>
                    <w:rPr>
                      <w:rFonts w:ascii="Cambria Math" w:eastAsia="Calibri" w:hAnsi="Cambria Math"/>
                      <w:iCs/>
                      <w:color w:val="000000"/>
                      <w:sz w:val="22"/>
                      <w:szCs w:val="22"/>
                      <w:lang w:bidi="fa-IR"/>
                    </w:rPr>
                  </m:ctrlPr>
                </m:sSubPr>
                <m:e>
                  <m:r>
                    <m:rPr>
                      <m:sty m:val="bi"/>
                    </m:rPr>
                    <w:rPr>
                      <w:rFonts w:ascii="Cambria Math" w:eastAsia="Calibri" w:hAnsi="Cambria Math"/>
                      <w:color w:val="000000"/>
                      <w:sz w:val="22"/>
                      <w:szCs w:val="22"/>
                      <w:lang w:bidi="fa-IR"/>
                    </w:rPr>
                    <m:t>i</m:t>
                  </m:r>
                </m:e>
                <m:sub>
                  <m:r>
                    <m:rPr>
                      <m:sty m:val="bi"/>
                    </m:rPr>
                    <w:rPr>
                      <w:rFonts w:ascii="Cambria Math" w:eastAsia="Calibri" w:hAnsi="Cambria Math"/>
                      <w:color w:val="000000"/>
                      <w:sz w:val="22"/>
                      <w:szCs w:val="22"/>
                      <w:lang w:bidi="fa-IR"/>
                    </w:rPr>
                    <m:t>L</m:t>
                  </m:r>
                </m:sub>
              </m:sSub>
            </m:oMath>
            <w:r w:rsidRPr="004F484F">
              <w:rPr>
                <w:rFonts w:eastAsiaTheme="minorEastAsia"/>
                <w:iCs/>
                <w:color w:val="000000"/>
                <w:sz w:val="22"/>
                <w:szCs w:val="22"/>
                <w:lang w:bidi="fa-IR"/>
              </w:rPr>
              <w:t>(</w:t>
            </w:r>
          </w:p>
        </w:tc>
        <w:tc>
          <w:tcPr>
            <w:tcW w:w="2974" w:type="dxa"/>
            <w:hideMark/>
          </w:tcPr>
          <w:p w14:paraId="4C57914E" w14:textId="77777777" w:rsidR="009E46D4" w:rsidRPr="004F484F" w:rsidRDefault="009E46D4" w:rsidP="0092201B">
            <w:pPr>
              <w:bidi/>
              <w:jc w:val="center"/>
              <w:cnfStyle w:val="000000100000" w:firstRow="0" w:lastRow="0" w:firstColumn="0" w:lastColumn="0" w:oddVBand="0" w:evenVBand="0" w:oddHBand="1" w:evenHBand="0" w:firstRowFirstColumn="0" w:firstRowLastColumn="0" w:lastRowFirstColumn="0" w:lastRowLastColumn="0"/>
              <w:rPr>
                <w:b/>
                <w:bCs/>
                <w:sz w:val="22"/>
                <w:szCs w:val="22"/>
                <w:lang w:bidi="fa-IR"/>
              </w:rPr>
            </w:pPr>
            <w:r w:rsidRPr="004F484F">
              <w:rPr>
                <w:rFonts w:hint="cs"/>
                <w:b/>
                <w:bCs/>
                <w:sz w:val="22"/>
                <w:szCs w:val="22"/>
                <w:rtl/>
                <w:lang w:bidi="fa-IR"/>
              </w:rPr>
              <w:t xml:space="preserve"> </w:t>
            </w:r>
            <w:r>
              <w:rPr>
                <w:b/>
                <w:bCs/>
                <w:sz w:val="22"/>
                <w:szCs w:val="22"/>
                <w:lang w:bidi="fa-IR"/>
              </w:rPr>
              <w:t>A</w:t>
            </w:r>
            <w:r>
              <w:rPr>
                <w:rFonts w:hint="cs"/>
                <w:b/>
                <w:bCs/>
                <w:sz w:val="22"/>
                <w:szCs w:val="22"/>
                <w:rtl/>
                <w:lang w:bidi="fa-IR"/>
              </w:rPr>
              <w:t>6</w:t>
            </w:r>
            <w:r w:rsidRPr="004F484F">
              <w:rPr>
                <w:rFonts w:hint="cs"/>
                <w:b/>
                <w:bCs/>
                <w:sz w:val="22"/>
                <w:szCs w:val="22"/>
                <w:rtl/>
                <w:lang w:bidi="fa-IR"/>
              </w:rPr>
              <w:t xml:space="preserve">  </w:t>
            </w:r>
          </w:p>
        </w:tc>
      </w:tr>
    </w:tbl>
    <w:p w14:paraId="5C059981" w14:textId="77777777" w:rsidR="009E46D4" w:rsidRDefault="009E46D4" w:rsidP="00C9489F">
      <w:pPr>
        <w:pStyle w:val="ListParagraph"/>
        <w:bidi/>
        <w:ind w:left="1440" w:right="-180" w:hanging="1294"/>
        <w:rPr>
          <w:sz w:val="28"/>
          <w:rtl/>
        </w:rPr>
      </w:pPr>
    </w:p>
    <w:p w14:paraId="5DDEC473" w14:textId="1A4D08A8" w:rsidR="009E46D4" w:rsidRDefault="00B37DA3" w:rsidP="00C9489F">
      <w:pPr>
        <w:pStyle w:val="ListParagraph"/>
        <w:bidi/>
        <w:ind w:left="1440" w:right="-180" w:hanging="1294"/>
        <w:rPr>
          <w:sz w:val="28"/>
        </w:rPr>
      </w:pPr>
      <w:r>
        <w:rPr>
          <w:rFonts w:hint="cs"/>
          <w:sz w:val="28"/>
          <w:rtl/>
        </w:rPr>
        <w:t>باتوجه به پارامترهای فوق</w:t>
      </w:r>
      <w:r w:rsidR="009E46D4">
        <w:rPr>
          <w:rFonts w:hint="cs"/>
          <w:sz w:val="28"/>
          <w:rtl/>
        </w:rPr>
        <w:t>، ظرفیت ترانسفورماتور در این حالت بصورت زیر محاسبه می گردد :</w:t>
      </w:r>
    </w:p>
    <w:p w14:paraId="462360C5" w14:textId="77777777" w:rsidR="009E46D4" w:rsidRPr="004F484F" w:rsidRDefault="00704C8A" w:rsidP="00C9489F">
      <w:pPr>
        <w:pStyle w:val="ListParagraph"/>
        <w:ind w:left="-284" w:right="-180"/>
        <w:rPr>
          <w:rFonts w:eastAsiaTheme="minorEastAsia"/>
          <w:iCs/>
          <w:color w:val="000000"/>
          <w:sz w:val="22"/>
          <w:szCs w:val="22"/>
          <w:rtl/>
          <w:lang w:bidi="fa-IR"/>
        </w:rPr>
      </w:pPr>
      <m:oMathPara>
        <m:oMathParaPr>
          <m:jc m:val="left"/>
        </m:oMathParaPr>
        <m:oMath>
          <m:sSub>
            <m:sSubPr>
              <m:ctrlPr>
                <w:rPr>
                  <w:rFonts w:ascii="Cambria Math" w:eastAsia="Calibri" w:hAnsi="Cambria Math"/>
                  <w:iCs/>
                  <w:color w:val="000000"/>
                  <w:sz w:val="22"/>
                  <w:szCs w:val="22"/>
                  <w:lang w:bidi="fa-IR"/>
                </w:rPr>
              </m:ctrlPr>
            </m:sSubPr>
            <m:e>
              <m:r>
                <w:rPr>
                  <w:rFonts w:ascii="Cambria Math" w:eastAsia="Calibri" w:hAnsi="Cambria Math"/>
                  <w:color w:val="000000"/>
                  <w:sz w:val="22"/>
                  <w:szCs w:val="22"/>
                  <w:lang w:bidi="fa-IR"/>
                </w:rPr>
                <m:t>S</m:t>
              </m:r>
            </m:e>
            <m:sub>
              <m:r>
                <w:rPr>
                  <w:rFonts w:ascii="Cambria Math" w:eastAsia="Calibri" w:hAnsi="Cambria Math"/>
                  <w:color w:val="000000"/>
                  <w:sz w:val="22"/>
                  <w:szCs w:val="22"/>
                  <w:lang w:bidi="fa-IR"/>
                </w:rPr>
                <m:t>new</m:t>
              </m:r>
            </m:sub>
          </m:sSub>
          <m:r>
            <w:rPr>
              <w:rFonts w:ascii="Cambria Math" w:eastAsia="Calibri" w:hAnsi="Cambria Math"/>
              <w:color w:val="000000"/>
              <w:sz w:val="22"/>
              <w:szCs w:val="22"/>
              <w:lang w:bidi="fa-IR"/>
            </w:rPr>
            <m:t>=</m:t>
          </m:r>
          <m:f>
            <m:fPr>
              <m:ctrlPr>
                <w:rPr>
                  <w:rFonts w:ascii="Cambria Math" w:eastAsia="Calibri" w:hAnsi="Cambria Math"/>
                  <w:iCs/>
                  <w:color w:val="000000"/>
                  <w:sz w:val="22"/>
                  <w:szCs w:val="22"/>
                  <w:lang w:bidi="fa-IR"/>
                </w:rPr>
              </m:ctrlPr>
            </m:fPr>
            <m:num>
              <m:d>
                <m:dPr>
                  <m:ctrlPr>
                    <w:rPr>
                      <w:rFonts w:ascii="Cambria Math" w:eastAsia="Calibri" w:hAnsi="Cambria Math"/>
                      <w:i/>
                      <w:color w:val="000000"/>
                      <w:sz w:val="22"/>
                      <w:szCs w:val="22"/>
                      <w:lang w:bidi="fa-IR"/>
                    </w:rPr>
                  </m:ctrlPr>
                </m:dPr>
                <m:e>
                  <m:sSub>
                    <m:sSubPr>
                      <m:ctrlPr>
                        <w:rPr>
                          <w:rFonts w:ascii="Cambria Math" w:eastAsia="Calibri" w:hAnsi="Cambria Math"/>
                          <w:i/>
                          <w:color w:val="000000"/>
                          <w:sz w:val="22"/>
                          <w:szCs w:val="22"/>
                          <w:lang w:bidi="fa-IR"/>
                        </w:rPr>
                      </m:ctrlPr>
                    </m:sSubPr>
                    <m:e>
                      <m:r>
                        <w:rPr>
                          <w:rFonts w:ascii="Cambria Math" w:eastAsia="Calibri" w:hAnsi="Cambria Math"/>
                          <w:color w:val="000000"/>
                          <w:sz w:val="22"/>
                          <w:szCs w:val="22"/>
                          <w:lang w:bidi="fa-IR"/>
                        </w:rPr>
                        <m:t>i</m:t>
                      </m:r>
                    </m:e>
                    <m:sub>
                      <m:r>
                        <w:rPr>
                          <w:rFonts w:ascii="Cambria Math" w:eastAsia="Calibri" w:hAnsi="Cambria Math"/>
                          <w:color w:val="000000"/>
                          <w:sz w:val="22"/>
                          <w:szCs w:val="22"/>
                          <w:lang w:bidi="fa-IR"/>
                        </w:rPr>
                        <m:t>t+</m:t>
                      </m:r>
                    </m:sub>
                  </m:sSub>
                  <m:r>
                    <w:rPr>
                      <w:rFonts w:ascii="Cambria Math" w:eastAsia="Calibri" w:hAnsi="Cambria Math"/>
                      <w:color w:val="000000"/>
                      <w:sz w:val="22"/>
                      <w:szCs w:val="22"/>
                      <w:lang w:bidi="fa-IR"/>
                    </w:rPr>
                    <m:t>i</m:t>
                  </m:r>
                </m:e>
              </m:d>
              <m:r>
                <w:rPr>
                  <w:rFonts w:ascii="Cambria Math" w:eastAsia="Calibri" w:hAnsi="Cambria Math"/>
                  <w:color w:val="000000"/>
                  <w:sz w:val="22"/>
                  <w:szCs w:val="22"/>
                  <w:lang w:bidi="fa-IR"/>
                </w:rPr>
                <m:t>×</m:t>
              </m:r>
              <m:sSup>
                <m:sSupPr>
                  <m:ctrlPr>
                    <w:rPr>
                      <w:rFonts w:ascii="Cambria Math" w:eastAsia="Calibri" w:hAnsi="Cambria Math"/>
                      <w:iCs/>
                      <w:color w:val="000000"/>
                      <w:sz w:val="22"/>
                      <w:szCs w:val="22"/>
                      <w:lang w:bidi="fa-IR"/>
                    </w:rPr>
                  </m:ctrlPr>
                </m:sSupPr>
                <m:e>
                  <m:d>
                    <m:dPr>
                      <m:ctrlPr>
                        <w:rPr>
                          <w:rFonts w:ascii="Cambria Math" w:eastAsia="Calibri" w:hAnsi="Cambria Math"/>
                          <w:iCs/>
                          <w:color w:val="000000"/>
                          <w:sz w:val="22"/>
                          <w:szCs w:val="22"/>
                          <w:lang w:bidi="fa-IR"/>
                        </w:rPr>
                      </m:ctrlPr>
                    </m:dPr>
                    <m:e>
                      <m:r>
                        <w:rPr>
                          <w:rFonts w:ascii="Cambria Math" w:eastAsia="Calibri" w:hAnsi="Cambria Math"/>
                          <w:color w:val="000000"/>
                          <w:sz w:val="22"/>
                          <w:szCs w:val="22"/>
                          <w:lang w:bidi="fa-IR"/>
                        </w:rPr>
                        <m:t>1+</m:t>
                      </m:r>
                      <m:f>
                        <m:fPr>
                          <m:ctrlPr>
                            <w:rPr>
                              <w:rFonts w:ascii="Cambria Math" w:eastAsia="Calibri" w:hAnsi="Cambria Math"/>
                              <w:iCs/>
                              <w:color w:val="000000"/>
                              <w:sz w:val="22"/>
                              <w:szCs w:val="22"/>
                              <w:lang w:bidi="fa-IR"/>
                            </w:rPr>
                          </m:ctrlPr>
                        </m:fPr>
                        <m:num>
                          <m:r>
                            <w:rPr>
                              <w:rFonts w:ascii="Cambria Math" w:eastAsia="Calibri" w:hAnsi="Cambria Math"/>
                              <w:color w:val="000000"/>
                              <w:sz w:val="22"/>
                              <w:szCs w:val="22"/>
                              <w:lang w:bidi="fa-IR"/>
                            </w:rPr>
                            <m:t>c</m:t>
                          </m:r>
                        </m:num>
                        <m:den>
                          <m:r>
                            <w:rPr>
                              <w:rFonts w:ascii="Cambria Math" w:eastAsia="Calibri" w:hAnsi="Cambria Math"/>
                              <w:color w:val="000000"/>
                              <w:sz w:val="22"/>
                              <w:szCs w:val="22"/>
                              <w:lang w:bidi="fa-IR"/>
                            </w:rPr>
                            <m:t>100</m:t>
                          </m:r>
                        </m:den>
                      </m:f>
                    </m:e>
                  </m:d>
                </m:e>
                <m:sup>
                  <m:r>
                    <w:rPr>
                      <w:rFonts w:ascii="Cambria Math" w:eastAsia="Calibri" w:hAnsi="Cambria Math"/>
                      <w:color w:val="000000"/>
                      <w:sz w:val="22"/>
                      <w:szCs w:val="22"/>
                      <w:lang w:bidi="fa-IR"/>
                    </w:rPr>
                    <m:t>B</m:t>
                  </m:r>
                </m:sup>
              </m:sSup>
              <m:r>
                <w:rPr>
                  <w:rFonts w:ascii="Cambria Math" w:eastAsia="Calibri" w:hAnsi="Cambria Math"/>
                  <w:color w:val="000000"/>
                  <w:sz w:val="22"/>
                  <w:szCs w:val="22"/>
                  <w:lang w:bidi="fa-IR"/>
                </w:rPr>
                <m:t>+</m:t>
              </m:r>
              <m:sSub>
                <m:sSubPr>
                  <m:ctrlPr>
                    <w:rPr>
                      <w:rFonts w:ascii="Cambria Math" w:eastAsia="Calibri" w:hAnsi="Cambria Math"/>
                      <w:iCs/>
                      <w:color w:val="000000"/>
                      <w:sz w:val="22"/>
                      <w:szCs w:val="22"/>
                      <w:lang w:bidi="fa-IR"/>
                    </w:rPr>
                  </m:ctrlPr>
                </m:sSubPr>
                <m:e>
                  <m:r>
                    <w:rPr>
                      <w:rFonts w:ascii="Cambria Math" w:eastAsia="Calibri" w:hAnsi="Cambria Math"/>
                      <w:color w:val="000000"/>
                      <w:sz w:val="22"/>
                      <w:szCs w:val="22"/>
                      <w:lang w:bidi="fa-IR"/>
                    </w:rPr>
                    <m:t>i</m:t>
                  </m:r>
                </m:e>
                <m:sub>
                  <m:r>
                    <w:rPr>
                      <w:rFonts w:ascii="Cambria Math" w:eastAsia="Calibri" w:hAnsi="Cambria Math"/>
                      <w:color w:val="000000"/>
                      <w:sz w:val="22"/>
                      <w:szCs w:val="22"/>
                      <w:lang w:bidi="fa-IR"/>
                    </w:rPr>
                    <m:t>L</m:t>
                  </m:r>
                </m:sub>
              </m:sSub>
            </m:num>
            <m:den>
              <m:r>
                <w:rPr>
                  <w:rFonts w:ascii="Cambria Math" w:eastAsia="Calibri" w:hAnsi="Cambria Math"/>
                  <w:color w:val="000000"/>
                  <w:sz w:val="22"/>
                  <w:szCs w:val="22"/>
                  <w:lang w:bidi="fa-IR"/>
                </w:rPr>
                <m:t>1.44×A</m:t>
              </m:r>
            </m:den>
          </m:f>
          <m:r>
            <w:rPr>
              <w:rFonts w:ascii="Cambria Math" w:eastAsia="Calibri" w:hAnsi="Cambria Math"/>
              <w:color w:val="000000"/>
              <w:sz w:val="22"/>
              <w:szCs w:val="22"/>
              <w:lang w:bidi="fa-IR"/>
            </w:rPr>
            <m:t>=</m:t>
          </m:r>
          <m:f>
            <m:fPr>
              <m:ctrlPr>
                <w:rPr>
                  <w:rFonts w:ascii="Cambria Math" w:eastAsia="Calibri" w:hAnsi="Cambria Math"/>
                  <w:i/>
                  <w:iCs/>
                  <w:color w:val="000000"/>
                  <w:sz w:val="22"/>
                  <w:szCs w:val="22"/>
                  <w:lang w:bidi="fa-IR"/>
                </w:rPr>
              </m:ctrlPr>
            </m:fPr>
            <m:num>
              <m:d>
                <m:dPr>
                  <m:ctrlPr>
                    <w:rPr>
                      <w:rFonts w:ascii="Cambria Math" w:eastAsia="Calibri" w:hAnsi="Cambria Math"/>
                      <w:i/>
                      <w:iCs/>
                      <w:color w:val="000000"/>
                      <w:sz w:val="22"/>
                      <w:szCs w:val="22"/>
                      <w:lang w:bidi="fa-IR"/>
                    </w:rPr>
                  </m:ctrlPr>
                </m:dPr>
                <m:e>
                  <m:r>
                    <w:rPr>
                      <w:rFonts w:ascii="Cambria Math" w:eastAsia="Calibri" w:hAnsi="Cambria Math"/>
                      <w:color w:val="000000"/>
                      <w:sz w:val="22"/>
                      <w:szCs w:val="22"/>
                      <w:lang w:bidi="fa-IR"/>
                    </w:rPr>
                    <m:t>9.36+277.68</m:t>
                  </m:r>
                </m:e>
              </m:d>
              <m:r>
                <w:rPr>
                  <w:rFonts w:ascii="Cambria Math" w:eastAsia="Calibri" w:hAnsi="Cambria Math"/>
                  <w:color w:val="000000"/>
                  <w:sz w:val="22"/>
                  <w:szCs w:val="22"/>
                  <w:lang w:bidi="fa-IR"/>
                </w:rPr>
                <m:t>×</m:t>
              </m:r>
              <m:sSup>
                <m:sSupPr>
                  <m:ctrlPr>
                    <w:rPr>
                      <w:rFonts w:ascii="Cambria Math" w:eastAsia="Calibri" w:hAnsi="Cambria Math"/>
                      <w:iCs/>
                      <w:color w:val="000000"/>
                      <w:sz w:val="22"/>
                      <w:szCs w:val="22"/>
                      <w:lang w:bidi="fa-IR"/>
                    </w:rPr>
                  </m:ctrlPr>
                </m:sSupPr>
                <m:e>
                  <m:d>
                    <m:dPr>
                      <m:ctrlPr>
                        <w:rPr>
                          <w:rFonts w:ascii="Cambria Math" w:eastAsia="Calibri" w:hAnsi="Cambria Math"/>
                          <w:iCs/>
                          <w:color w:val="000000"/>
                          <w:sz w:val="22"/>
                          <w:szCs w:val="22"/>
                          <w:lang w:bidi="fa-IR"/>
                        </w:rPr>
                      </m:ctrlPr>
                    </m:dPr>
                    <m:e>
                      <m:r>
                        <w:rPr>
                          <w:rFonts w:ascii="Cambria Math" w:eastAsia="Calibri" w:hAnsi="Cambria Math"/>
                          <w:color w:val="000000"/>
                          <w:sz w:val="22"/>
                          <w:szCs w:val="22"/>
                          <w:lang w:bidi="fa-IR"/>
                        </w:rPr>
                        <m:t>1+</m:t>
                      </m:r>
                      <m:f>
                        <m:fPr>
                          <m:ctrlPr>
                            <w:rPr>
                              <w:rFonts w:ascii="Cambria Math" w:eastAsia="Calibri" w:hAnsi="Cambria Math"/>
                              <w:iCs/>
                              <w:color w:val="000000"/>
                              <w:sz w:val="22"/>
                              <w:szCs w:val="22"/>
                              <w:lang w:bidi="fa-IR"/>
                            </w:rPr>
                          </m:ctrlPr>
                        </m:fPr>
                        <m:num>
                          <m:r>
                            <w:rPr>
                              <w:rFonts w:ascii="Cambria Math" w:eastAsia="Calibri" w:hAnsi="Cambria Math"/>
                              <w:color w:val="000000"/>
                              <w:sz w:val="22"/>
                              <w:szCs w:val="22"/>
                              <w:lang w:bidi="fa-IR"/>
                            </w:rPr>
                            <m:t>3</m:t>
                          </m:r>
                        </m:num>
                        <m:den>
                          <m:r>
                            <w:rPr>
                              <w:rFonts w:ascii="Cambria Math" w:eastAsia="Calibri" w:hAnsi="Cambria Math"/>
                              <w:color w:val="000000"/>
                              <w:sz w:val="22"/>
                              <w:szCs w:val="22"/>
                              <w:lang w:bidi="fa-IR"/>
                            </w:rPr>
                            <m:t>100</m:t>
                          </m:r>
                        </m:den>
                      </m:f>
                    </m:e>
                  </m:d>
                </m:e>
                <m:sup>
                  <m:r>
                    <w:rPr>
                      <w:rFonts w:ascii="Cambria Math" w:eastAsia="Calibri" w:hAnsi="Cambria Math"/>
                      <w:color w:val="000000"/>
                      <w:sz w:val="22"/>
                      <w:szCs w:val="22"/>
                      <w:lang w:bidi="fa-IR"/>
                    </w:rPr>
                    <m:t>5</m:t>
                  </m:r>
                </m:sup>
              </m:sSup>
              <m:r>
                <w:rPr>
                  <w:rFonts w:ascii="Cambria Math" w:eastAsia="Calibri" w:hAnsi="Cambria Math"/>
                  <w:color w:val="000000"/>
                  <w:sz w:val="22"/>
                  <w:szCs w:val="22"/>
                  <w:lang w:bidi="fa-IR"/>
                </w:rPr>
                <m:t>+6</m:t>
              </m:r>
            </m:num>
            <m:den>
              <m:r>
                <w:rPr>
                  <w:rFonts w:ascii="Cambria Math" w:eastAsia="Calibri" w:hAnsi="Cambria Math"/>
                  <w:color w:val="000000"/>
                  <w:sz w:val="22"/>
                  <w:szCs w:val="22"/>
                  <w:lang w:bidi="fa-IR"/>
                </w:rPr>
                <m:t>1.44×0.836</m:t>
              </m:r>
            </m:den>
          </m:f>
        </m:oMath>
      </m:oMathPara>
    </w:p>
    <w:p w14:paraId="56443C1C" w14:textId="77777777" w:rsidR="009E46D4" w:rsidRDefault="009E46D4" w:rsidP="00C9489F">
      <w:pPr>
        <w:pStyle w:val="ListParagraph"/>
        <w:ind w:left="-284" w:right="-180"/>
        <w:rPr>
          <w:rFonts w:eastAsiaTheme="minorEastAsia"/>
          <w:color w:val="000000"/>
          <w:sz w:val="25"/>
          <w:szCs w:val="25"/>
          <w:lang w:bidi="fa-IR"/>
        </w:rPr>
      </w:pPr>
    </w:p>
    <w:p w14:paraId="12C2D026" w14:textId="77777777" w:rsidR="009E46D4" w:rsidRPr="004F484F" w:rsidRDefault="00704C8A" w:rsidP="00C9489F">
      <w:pPr>
        <w:pStyle w:val="ListParagraph"/>
        <w:ind w:left="-284" w:right="-180"/>
        <w:rPr>
          <w:rFonts w:eastAsiaTheme="minorEastAsia"/>
          <w:i/>
          <w:iCs/>
          <w:color w:val="000000"/>
          <w:szCs w:val="24"/>
          <w:lang w:bidi="fa-IR"/>
        </w:rPr>
      </w:pPr>
      <m:oMathPara>
        <m:oMathParaPr>
          <m:jc m:val="left"/>
        </m:oMathParaPr>
        <m:oMath>
          <m:sSub>
            <m:sSubPr>
              <m:ctrlPr>
                <w:rPr>
                  <w:rFonts w:ascii="Cambria Math" w:eastAsia="Calibri" w:hAnsi="Cambria Math"/>
                  <w:iCs/>
                  <w:color w:val="000000"/>
                  <w:szCs w:val="24"/>
                  <w:lang w:bidi="fa-IR"/>
                </w:rPr>
              </m:ctrlPr>
            </m:sSubPr>
            <m:e>
              <m:r>
                <w:rPr>
                  <w:rFonts w:ascii="Cambria Math" w:eastAsia="Calibri" w:hAnsi="Cambria Math"/>
                  <w:color w:val="000000"/>
                  <w:szCs w:val="24"/>
                  <w:lang w:bidi="fa-IR"/>
                </w:rPr>
                <m:t>S</m:t>
              </m:r>
            </m:e>
            <m:sub>
              <m:r>
                <w:rPr>
                  <w:rFonts w:ascii="Cambria Math" w:eastAsia="Calibri" w:hAnsi="Cambria Math"/>
                  <w:color w:val="000000"/>
                  <w:szCs w:val="24"/>
                  <w:lang w:bidi="fa-IR"/>
                </w:rPr>
                <m:t>new</m:t>
              </m:r>
            </m:sub>
          </m:sSub>
          <m:r>
            <w:rPr>
              <w:rFonts w:ascii="Cambria Math" w:eastAsia="Calibri" w:hAnsi="Cambria Math"/>
              <w:color w:val="000000"/>
              <w:szCs w:val="24"/>
              <w:lang w:bidi="fa-IR"/>
            </w:rPr>
            <m:t>=282.48 KVA</m:t>
          </m:r>
        </m:oMath>
      </m:oMathPara>
    </w:p>
    <w:p w14:paraId="56B7EA57" w14:textId="77777777" w:rsidR="009E46D4" w:rsidRDefault="009E46D4" w:rsidP="00C9489F">
      <w:pPr>
        <w:pStyle w:val="ListParagraph"/>
        <w:bidi/>
        <w:ind w:left="142" w:right="-180"/>
        <w:rPr>
          <w:i/>
          <w:sz w:val="28"/>
          <w:lang w:bidi="fa-IR"/>
        </w:rPr>
      </w:pPr>
    </w:p>
    <w:p w14:paraId="68A5EFB5" w14:textId="32E2470E" w:rsidR="009E46D4" w:rsidRPr="00B8442A" w:rsidRDefault="009E46D4" w:rsidP="00885457">
      <w:pPr>
        <w:pStyle w:val="ListParagraph"/>
        <w:bidi/>
        <w:ind w:left="142" w:right="-180"/>
        <w:rPr>
          <w:i/>
          <w:color w:val="auto"/>
          <w:sz w:val="28"/>
          <w:lang w:bidi="fa-IR"/>
        </w:rPr>
      </w:pPr>
      <w:r w:rsidRPr="00B8442A">
        <w:rPr>
          <w:rFonts w:hint="cs"/>
          <w:i/>
          <w:sz w:val="28"/>
          <w:rtl/>
          <w:lang w:bidi="fa-IR"/>
        </w:rPr>
        <w:t>در نتیجه</w:t>
      </w:r>
      <w:r w:rsidRPr="00B8442A">
        <w:rPr>
          <w:rFonts w:hint="cs"/>
          <w:i/>
          <w:sz w:val="28"/>
          <w:lang w:bidi="fa-IR"/>
        </w:rPr>
        <w:t xml:space="preserve"> </w:t>
      </w:r>
      <w:r w:rsidRPr="00B8442A">
        <w:rPr>
          <w:rFonts w:hint="cs"/>
          <w:i/>
          <w:sz w:val="28"/>
          <w:rtl/>
          <w:lang w:bidi="fa-IR"/>
        </w:rPr>
        <w:t>با توجه به ظرفیت مجاز ا</w:t>
      </w:r>
      <w:r w:rsidR="00B8442A" w:rsidRPr="00B8442A">
        <w:rPr>
          <w:rFonts w:hint="cs"/>
          <w:i/>
          <w:sz w:val="28"/>
          <w:rtl/>
          <w:lang w:bidi="fa-IR"/>
        </w:rPr>
        <w:t>ستاندارد ترانسفورماتورهای توزیع</w:t>
      </w:r>
      <w:r w:rsidRPr="00B8442A">
        <w:rPr>
          <w:rFonts w:hint="cs"/>
          <w:i/>
          <w:sz w:val="28"/>
          <w:rtl/>
          <w:lang w:bidi="fa-IR"/>
        </w:rPr>
        <w:t>، ترانس</w:t>
      </w:r>
      <w:r w:rsidR="00BC552F">
        <w:rPr>
          <w:rFonts w:hint="cs"/>
          <w:i/>
          <w:sz w:val="28"/>
          <w:rtl/>
          <w:lang w:bidi="fa-IR"/>
        </w:rPr>
        <w:t>فورماتور</w:t>
      </w:r>
      <w:r w:rsidRPr="00B8442A">
        <w:rPr>
          <w:rFonts w:hint="cs"/>
          <w:i/>
          <w:sz w:val="28"/>
          <w:rtl/>
          <w:lang w:bidi="fa-IR"/>
        </w:rPr>
        <w:t xml:space="preserve"> پیشنهادی با ظرفیت</w:t>
      </w:r>
      <w:r w:rsidR="00885457">
        <w:rPr>
          <w:sz w:val="28"/>
          <w:lang w:bidi="fa-IR"/>
        </w:rPr>
        <w:t xml:space="preserve"> KVA</w:t>
      </w:r>
      <w:r w:rsidR="00885457">
        <w:rPr>
          <w:rFonts w:hint="cs"/>
          <w:sz w:val="28"/>
          <w:rtl/>
          <w:lang w:bidi="fa-IR"/>
        </w:rPr>
        <w:t xml:space="preserve"> 315 </w:t>
      </w:r>
      <w:r w:rsidR="00655F37" w:rsidRPr="00B8442A">
        <w:rPr>
          <w:rFonts w:hint="cs"/>
          <w:i/>
          <w:sz w:val="28"/>
          <w:rtl/>
          <w:lang w:bidi="fa-IR"/>
        </w:rPr>
        <w:t xml:space="preserve">=  </w:t>
      </w:r>
      <m:oMath>
        <m:sSub>
          <m:sSubPr>
            <m:ctrlPr>
              <w:rPr>
                <w:rFonts w:ascii="Cambria Math" w:eastAsia="Calibri" w:hAnsi="Cambria Math"/>
                <w:i/>
                <w:color w:val="000000"/>
                <w:sz w:val="25"/>
                <w:szCs w:val="25"/>
                <w:lang w:bidi="fa-IR"/>
              </w:rPr>
            </m:ctrlPr>
          </m:sSubPr>
          <m:e>
            <m:r>
              <w:rPr>
                <w:rFonts w:ascii="Cambria Math" w:eastAsia="Calibri" w:hAnsi="Cambria Math"/>
                <w:color w:val="000000"/>
                <w:sz w:val="25"/>
                <w:szCs w:val="25"/>
                <w:lang w:bidi="fa-IR"/>
              </w:rPr>
              <m:t>S</m:t>
            </m:r>
          </m:e>
          <m:sub>
            <m:r>
              <w:rPr>
                <w:rFonts w:ascii="Cambria Math" w:eastAsia="Calibri" w:hAnsi="Cambria Math"/>
                <w:color w:val="000000"/>
                <w:sz w:val="25"/>
                <w:szCs w:val="25"/>
                <w:lang w:bidi="fa-IR"/>
              </w:rPr>
              <m:t>new</m:t>
            </m:r>
          </m:sub>
        </m:sSub>
      </m:oMath>
      <w:r w:rsidR="00655F37" w:rsidRPr="00B8442A">
        <w:rPr>
          <w:rFonts w:eastAsiaTheme="minorEastAsia" w:hint="cs"/>
          <w:i/>
          <w:color w:val="000000"/>
          <w:sz w:val="25"/>
          <w:szCs w:val="25"/>
          <w:rtl/>
          <w:lang w:bidi="fa-IR"/>
        </w:rPr>
        <w:t xml:space="preserve">  </w:t>
      </w:r>
    </w:p>
    <w:p w14:paraId="40E9E65E" w14:textId="7846D056" w:rsidR="009E46D4" w:rsidRPr="00BC552F" w:rsidRDefault="00655F37" w:rsidP="00885457">
      <w:pPr>
        <w:pStyle w:val="ListParagraph"/>
        <w:bidi/>
        <w:ind w:left="142" w:right="-180"/>
        <w:rPr>
          <w:rFonts w:eastAsiaTheme="minorEastAsia"/>
          <w:i/>
          <w:color w:val="000000"/>
          <w:sz w:val="28"/>
          <w:rtl/>
          <w:lang w:bidi="fa-IR"/>
        </w:rPr>
      </w:pPr>
      <w:r>
        <w:rPr>
          <w:rFonts w:eastAsiaTheme="minorEastAsia" w:hint="cs"/>
          <w:i/>
          <w:color w:val="000000"/>
          <w:sz w:val="28"/>
          <w:rtl/>
          <w:lang w:bidi="fa-IR"/>
        </w:rPr>
        <w:t>در نظر گرفته می شود</w:t>
      </w:r>
      <w:r w:rsidR="009E46D4" w:rsidRPr="00B8442A">
        <w:rPr>
          <w:rFonts w:eastAsiaTheme="minorEastAsia" w:hint="cs"/>
          <w:i/>
          <w:color w:val="000000"/>
          <w:sz w:val="28"/>
          <w:rtl/>
          <w:lang w:bidi="fa-IR"/>
        </w:rPr>
        <w:t>.</w:t>
      </w:r>
      <w:r w:rsidR="009E46D4" w:rsidRPr="00B8442A">
        <w:rPr>
          <w:rFonts w:eastAsiaTheme="minorEastAsia"/>
          <w:i/>
          <w:color w:val="000000"/>
          <w:sz w:val="28"/>
          <w:lang w:bidi="fa-IR"/>
        </w:rPr>
        <w:t xml:space="preserve"> </w:t>
      </w:r>
      <w:r w:rsidR="009E46D4" w:rsidRPr="00B8442A">
        <w:rPr>
          <w:rFonts w:eastAsiaTheme="minorEastAsia" w:hint="cs"/>
          <w:i/>
          <w:color w:val="000000"/>
          <w:sz w:val="28"/>
          <w:rtl/>
          <w:lang w:bidi="fa-IR"/>
        </w:rPr>
        <w:t xml:space="preserve">بنابراین با توجه </w:t>
      </w:r>
      <w:r w:rsidR="00BC552F">
        <w:rPr>
          <w:rFonts w:eastAsiaTheme="minorEastAsia" w:hint="cs"/>
          <w:i/>
          <w:color w:val="000000"/>
          <w:sz w:val="28"/>
          <w:rtl/>
          <w:lang w:bidi="fa-IR"/>
        </w:rPr>
        <w:t xml:space="preserve">به </w:t>
      </w:r>
      <w:r w:rsidR="009E46D4" w:rsidRPr="00B8442A">
        <w:rPr>
          <w:rFonts w:eastAsiaTheme="minorEastAsia" w:hint="cs"/>
          <w:i/>
          <w:color w:val="000000"/>
          <w:sz w:val="28"/>
          <w:rtl/>
          <w:lang w:bidi="fa-IR"/>
        </w:rPr>
        <w:t>ظرفیت ترانس</w:t>
      </w:r>
      <w:r>
        <w:rPr>
          <w:rFonts w:eastAsiaTheme="minorEastAsia" w:hint="cs"/>
          <w:i/>
          <w:color w:val="000000"/>
          <w:sz w:val="28"/>
          <w:rtl/>
          <w:lang w:bidi="fa-IR"/>
        </w:rPr>
        <w:t>فورماتور</w:t>
      </w:r>
      <w:r w:rsidR="009E46D4" w:rsidRPr="00B8442A">
        <w:rPr>
          <w:rFonts w:eastAsiaTheme="minorEastAsia" w:hint="cs"/>
          <w:i/>
          <w:color w:val="000000"/>
          <w:sz w:val="28"/>
          <w:rtl/>
          <w:lang w:bidi="fa-IR"/>
        </w:rPr>
        <w:t xml:space="preserve"> موجود</w:t>
      </w:r>
      <w:r w:rsidR="00BC552F">
        <w:rPr>
          <w:rFonts w:eastAsiaTheme="minorEastAsia" w:hint="cs"/>
          <w:i/>
          <w:color w:val="000000"/>
          <w:sz w:val="28"/>
          <w:rtl/>
          <w:lang w:bidi="fa-IR"/>
        </w:rPr>
        <w:t xml:space="preserve"> که</w:t>
      </w:r>
      <w:r w:rsidR="009E46D4" w:rsidRPr="00B8442A">
        <w:rPr>
          <w:rFonts w:eastAsiaTheme="minorEastAsia" w:hint="cs"/>
          <w:i/>
          <w:color w:val="000000"/>
          <w:sz w:val="28"/>
          <w:rtl/>
          <w:lang w:bidi="fa-IR"/>
        </w:rPr>
        <w:t xml:space="preserve"> </w:t>
      </w:r>
      <w:r w:rsidR="00885457">
        <w:rPr>
          <w:sz w:val="28"/>
          <w:lang w:bidi="fa-IR"/>
        </w:rPr>
        <w:t>KVA</w:t>
      </w:r>
      <w:r w:rsidR="00885457">
        <w:rPr>
          <w:rFonts w:hint="cs"/>
          <w:sz w:val="28"/>
          <w:rtl/>
          <w:lang w:bidi="fa-IR"/>
        </w:rPr>
        <w:t xml:space="preserve"> 315= </w:t>
      </w:r>
      <w:r w:rsidR="00885457">
        <w:rPr>
          <w:sz w:val="28"/>
          <w:lang w:bidi="fa-IR"/>
        </w:rPr>
        <w:t>S</w:t>
      </w:r>
      <w:r w:rsidR="009E46D4" w:rsidRPr="00B8442A">
        <w:rPr>
          <w:rFonts w:eastAsiaTheme="minorEastAsia" w:hint="cs"/>
          <w:i/>
          <w:color w:val="000000"/>
          <w:sz w:val="28"/>
          <w:rtl/>
          <w:lang w:bidi="fa-IR"/>
        </w:rPr>
        <w:t xml:space="preserve"> بوده</w:t>
      </w:r>
      <w:r w:rsidR="00BC552F">
        <w:rPr>
          <w:rFonts w:eastAsiaTheme="minorEastAsia" w:hint="cs"/>
          <w:i/>
          <w:color w:val="000000"/>
          <w:sz w:val="28"/>
          <w:rtl/>
          <w:lang w:bidi="fa-IR"/>
        </w:rPr>
        <w:t>،</w:t>
      </w:r>
      <w:r w:rsidR="009E46D4" w:rsidRPr="00B8442A">
        <w:rPr>
          <w:rFonts w:eastAsiaTheme="minorEastAsia" w:hint="cs"/>
          <w:i/>
          <w:color w:val="000000"/>
          <w:sz w:val="28"/>
          <w:rtl/>
          <w:lang w:bidi="fa-IR"/>
        </w:rPr>
        <w:t xml:space="preserve"> نیاز به تعویض</w:t>
      </w:r>
      <w:r w:rsidR="00BC552F">
        <w:rPr>
          <w:rFonts w:eastAsiaTheme="minorEastAsia" w:hint="cs"/>
          <w:i/>
          <w:color w:val="000000"/>
          <w:sz w:val="28"/>
          <w:rtl/>
          <w:lang w:bidi="fa-IR"/>
        </w:rPr>
        <w:t xml:space="preserve"> نمی باشد</w:t>
      </w:r>
      <w:r w:rsidR="009E46D4" w:rsidRPr="00BC552F">
        <w:rPr>
          <w:rFonts w:eastAsiaTheme="minorEastAsia" w:hint="cs"/>
          <w:i/>
          <w:color w:val="000000"/>
          <w:sz w:val="28"/>
          <w:rtl/>
          <w:lang w:bidi="fa-IR"/>
        </w:rPr>
        <w:t>.</w:t>
      </w:r>
    </w:p>
    <w:p w14:paraId="68378866" w14:textId="77777777" w:rsidR="009E46D4" w:rsidRDefault="009E46D4" w:rsidP="00C9489F">
      <w:pPr>
        <w:pStyle w:val="ListParagraph"/>
        <w:bidi/>
        <w:ind w:left="142" w:right="-180"/>
        <w:rPr>
          <w:sz w:val="28"/>
          <w:rtl/>
          <w:lang w:bidi="fa-IR"/>
        </w:rPr>
      </w:pPr>
    </w:p>
    <w:p w14:paraId="3578B29B" w14:textId="77777777" w:rsidR="009E46D4" w:rsidRDefault="009E46D4" w:rsidP="00C9489F">
      <w:pPr>
        <w:pStyle w:val="ListParagraph"/>
        <w:bidi/>
        <w:ind w:left="142" w:right="-180"/>
        <w:rPr>
          <w:sz w:val="28"/>
          <w:rtl/>
          <w:lang w:bidi="fa-IR"/>
        </w:rPr>
      </w:pPr>
    </w:p>
    <w:p w14:paraId="7268C051" w14:textId="21B1FC96" w:rsidR="00D44E72" w:rsidRDefault="00D44E72">
      <w:pPr>
        <w:spacing w:after="160" w:line="259" w:lineRule="auto"/>
        <w:jc w:val="left"/>
        <w:rPr>
          <w:sz w:val="28"/>
          <w:rtl/>
          <w:lang w:bidi="fa-IR"/>
        </w:rPr>
      </w:pPr>
      <w:r>
        <w:rPr>
          <w:sz w:val="28"/>
          <w:rtl/>
          <w:lang w:bidi="fa-IR"/>
        </w:rPr>
        <w:br w:type="page"/>
      </w:r>
    </w:p>
    <w:p w14:paraId="4297A550" w14:textId="194F1C8A" w:rsidR="009E46D4" w:rsidRPr="0020048E" w:rsidRDefault="009E46D4" w:rsidP="00C9489F">
      <w:pPr>
        <w:bidi/>
        <w:ind w:right="-180"/>
        <w:jc w:val="left"/>
        <w:rPr>
          <w:rFonts w:cs="B Zar"/>
          <w:b/>
          <w:bCs/>
          <w:sz w:val="26"/>
          <w:szCs w:val="26"/>
        </w:rPr>
      </w:pPr>
      <w:r w:rsidRPr="0020048E">
        <w:rPr>
          <w:rFonts w:cs="B Zar" w:hint="cs"/>
          <w:b/>
          <w:bCs/>
          <w:sz w:val="26"/>
          <w:szCs w:val="26"/>
          <w:rtl/>
        </w:rPr>
        <w:lastRenderedPageBreak/>
        <w:t>مثال 4 : بهینه سازی فیدرهای موجود شبکه فشار ضعیف</w:t>
      </w:r>
    </w:p>
    <w:p w14:paraId="4EADCAAC" w14:textId="075F62C9" w:rsidR="009E46D4" w:rsidRDefault="00AF0C87" w:rsidP="00AF0C87">
      <w:pPr>
        <w:bidi/>
        <w:ind w:right="-180"/>
        <w:rPr>
          <w:sz w:val="28"/>
          <w:lang w:bidi="fa-IR"/>
        </w:rPr>
      </w:pPr>
      <w:r>
        <w:rPr>
          <w:rFonts w:hint="cs"/>
          <w:sz w:val="28"/>
          <w:rtl/>
        </w:rPr>
        <w:t xml:space="preserve">   </w:t>
      </w:r>
      <w:r w:rsidR="009E46D4">
        <w:rPr>
          <w:rFonts w:hint="cs"/>
          <w:sz w:val="28"/>
          <w:rtl/>
        </w:rPr>
        <w:t>در یک شهرک مسکونی سه دستگاه پست هوایی در مجاورت هم موجود می باشند و افت ولتاژ در انتهای فیدر بعضی از این پست</w:t>
      </w:r>
      <w:r>
        <w:rPr>
          <w:rFonts w:hint="cs"/>
          <w:sz w:val="28"/>
          <w:rtl/>
        </w:rPr>
        <w:t xml:space="preserve"> </w:t>
      </w:r>
      <w:r w:rsidR="009E46D4">
        <w:rPr>
          <w:rFonts w:hint="cs"/>
          <w:sz w:val="28"/>
          <w:rtl/>
        </w:rPr>
        <w:t>ها گزارش شده ا</w:t>
      </w:r>
      <w:r>
        <w:rPr>
          <w:rFonts w:hint="cs"/>
          <w:sz w:val="28"/>
          <w:rtl/>
        </w:rPr>
        <w:t>ست. برای انجام طراحی شبکه مذکور</w:t>
      </w:r>
      <w:r w:rsidR="009E46D4">
        <w:rPr>
          <w:rFonts w:hint="cs"/>
          <w:sz w:val="28"/>
          <w:rtl/>
        </w:rPr>
        <w:t>، فرآیند طراحی مطابق با بخش چهارم جدول شم</w:t>
      </w:r>
      <w:r>
        <w:rPr>
          <w:rFonts w:hint="cs"/>
          <w:sz w:val="28"/>
          <w:rtl/>
        </w:rPr>
        <w:t>اره 14 به شرح ذیل انجام می گردد</w:t>
      </w:r>
      <w:r w:rsidR="009E46D4">
        <w:rPr>
          <w:rFonts w:hint="cs"/>
          <w:sz w:val="28"/>
          <w:rtl/>
        </w:rPr>
        <w:t xml:space="preserve">: </w:t>
      </w:r>
    </w:p>
    <w:p w14:paraId="7C4515CD" w14:textId="7108F858" w:rsidR="009E46D4" w:rsidRDefault="00AF0C87" w:rsidP="00C9489F">
      <w:pPr>
        <w:bidi/>
        <w:ind w:right="-180"/>
        <w:rPr>
          <w:sz w:val="28"/>
          <w:rtl/>
        </w:rPr>
      </w:pPr>
      <w:r>
        <w:rPr>
          <w:rFonts w:hint="cs"/>
          <w:sz w:val="28"/>
          <w:rtl/>
        </w:rPr>
        <w:t xml:space="preserve">ورودی ها </w:t>
      </w:r>
      <w:r w:rsidR="009E46D4">
        <w:rPr>
          <w:rFonts w:hint="cs"/>
          <w:sz w:val="28"/>
          <w:rtl/>
        </w:rPr>
        <w:t>:</w:t>
      </w:r>
    </w:p>
    <w:p w14:paraId="01625A34" w14:textId="5D2D0B99" w:rsidR="009E46D4" w:rsidRPr="00853E79" w:rsidRDefault="009E46D4" w:rsidP="00C9489F">
      <w:pPr>
        <w:pStyle w:val="ListParagraph"/>
        <w:bidi/>
        <w:ind w:left="118" w:right="-180"/>
        <w:rPr>
          <w:sz w:val="28"/>
          <w:rtl/>
        </w:rPr>
      </w:pPr>
      <w:r>
        <w:rPr>
          <w:rFonts w:hint="cs"/>
          <w:sz w:val="28"/>
          <w:rtl/>
        </w:rPr>
        <w:t xml:space="preserve">1- </w:t>
      </w:r>
      <w:r w:rsidRPr="00853E79">
        <w:rPr>
          <w:rFonts w:hint="cs"/>
          <w:sz w:val="28"/>
          <w:rtl/>
        </w:rPr>
        <w:t>بررسی وضعیت بار پست های توزیع مجاور و فیدر یا فیدر های بالا دستی</w:t>
      </w:r>
    </w:p>
    <w:p w14:paraId="352B32C4" w14:textId="5DD0BCA9" w:rsidR="009E46D4" w:rsidRPr="00853E79" w:rsidRDefault="009E46D4" w:rsidP="000B4194">
      <w:pPr>
        <w:pStyle w:val="ListParagraph"/>
        <w:numPr>
          <w:ilvl w:val="0"/>
          <w:numId w:val="55"/>
        </w:numPr>
        <w:bidi/>
        <w:ind w:right="-180"/>
        <w:rPr>
          <w:sz w:val="28"/>
          <w:rtl/>
        </w:rPr>
      </w:pPr>
      <w:r w:rsidRPr="00853E79">
        <w:rPr>
          <w:rFonts w:eastAsiaTheme="minorEastAsia" w:hint="cs"/>
          <w:sz w:val="28"/>
          <w:rtl/>
          <w:lang w:bidi="fa-IR"/>
        </w:rPr>
        <w:t>ظرفیت ترانسفورماتور شماره یک</w:t>
      </w:r>
      <w:r w:rsidRPr="00853E79">
        <w:rPr>
          <w:rFonts w:eastAsiaTheme="minorEastAsia"/>
          <w:sz w:val="28"/>
          <w:lang w:bidi="fa-IR"/>
        </w:rPr>
        <w:t xml:space="preserve">(T1) </w:t>
      </w:r>
      <w:r w:rsidRPr="00853E79">
        <w:rPr>
          <w:rFonts w:eastAsiaTheme="minorEastAsia" w:hint="cs"/>
          <w:sz w:val="28"/>
          <w:rtl/>
          <w:lang w:bidi="fa-IR"/>
        </w:rPr>
        <w:t xml:space="preserve"> در شرایط موجود برابر با </w:t>
      </w:r>
      <w:r w:rsidR="000B4194">
        <w:rPr>
          <w:sz w:val="28"/>
          <w:lang w:bidi="fa-IR"/>
        </w:rPr>
        <w:t>KVA</w:t>
      </w:r>
      <w:r w:rsidR="000B4194">
        <w:rPr>
          <w:rFonts w:hint="cs"/>
          <w:sz w:val="28"/>
          <w:rtl/>
          <w:lang w:bidi="fa-IR"/>
        </w:rPr>
        <w:t xml:space="preserve"> </w:t>
      </w:r>
      <w:r w:rsidR="000B4194">
        <w:rPr>
          <w:rFonts w:hint="cs"/>
          <w:sz w:val="28"/>
          <w:rtl/>
          <w:lang w:bidi="fa-IR"/>
        </w:rPr>
        <w:t>200</w:t>
      </w:r>
      <w:r w:rsidR="000B4194">
        <w:rPr>
          <w:rFonts w:hint="cs"/>
          <w:sz w:val="28"/>
          <w:rtl/>
          <w:lang w:bidi="fa-IR"/>
        </w:rPr>
        <w:t xml:space="preserve">= </w:t>
      </w:r>
      <w:r w:rsidR="000B4194">
        <w:rPr>
          <w:sz w:val="28"/>
          <w:lang w:bidi="fa-IR"/>
        </w:rPr>
        <w:t>S</w:t>
      </w:r>
      <w:r w:rsidR="000B4194" w:rsidRPr="00B8442A">
        <w:rPr>
          <w:rFonts w:eastAsiaTheme="minorEastAsia" w:hint="cs"/>
          <w:i/>
          <w:color w:val="000000"/>
          <w:sz w:val="28"/>
          <w:rtl/>
          <w:lang w:bidi="fa-IR"/>
        </w:rPr>
        <w:t xml:space="preserve"> </w:t>
      </w:r>
      <w:r w:rsidRPr="00853E79">
        <w:rPr>
          <w:rFonts w:eastAsiaTheme="minorEastAsia" w:hint="cs"/>
          <w:sz w:val="28"/>
          <w:rtl/>
          <w:lang w:bidi="fa-IR"/>
        </w:rPr>
        <w:t>می باشد</w:t>
      </w:r>
      <w:r w:rsidRPr="00853E79">
        <w:rPr>
          <w:rFonts w:hint="cs"/>
          <w:sz w:val="28"/>
          <w:rtl/>
        </w:rPr>
        <w:t xml:space="preserve"> و وضعیت</w:t>
      </w:r>
      <w:r w:rsidRPr="00853E79">
        <w:rPr>
          <w:rFonts w:hint="cs"/>
          <w:sz w:val="16"/>
          <w:szCs w:val="16"/>
        </w:rPr>
        <w:t xml:space="preserve"> </w:t>
      </w:r>
      <w:r w:rsidRPr="00853E79">
        <w:rPr>
          <w:rFonts w:hint="cs"/>
          <w:sz w:val="16"/>
          <w:szCs w:val="16"/>
          <w:rtl/>
          <w:lang w:bidi="fa-IR"/>
        </w:rPr>
        <w:t xml:space="preserve"> </w:t>
      </w:r>
      <w:r w:rsidRPr="00853E79">
        <w:rPr>
          <w:rFonts w:hint="cs"/>
          <w:sz w:val="28"/>
          <w:rtl/>
          <w:lang w:bidi="fa-IR"/>
        </w:rPr>
        <w:t>درصد</w:t>
      </w:r>
      <w:r w:rsidRPr="00853E79">
        <w:rPr>
          <w:rFonts w:hint="cs"/>
          <w:sz w:val="28"/>
          <w:rtl/>
        </w:rPr>
        <w:t xml:space="preserve"> بار</w:t>
      </w:r>
    </w:p>
    <w:p w14:paraId="554753AF" w14:textId="170CE6E6" w:rsidR="009E46D4" w:rsidRDefault="009E46D4" w:rsidP="00C9489F">
      <w:pPr>
        <w:pStyle w:val="ListParagraph"/>
        <w:bidi/>
        <w:ind w:left="968" w:right="-180"/>
        <w:rPr>
          <w:sz w:val="32"/>
          <w:szCs w:val="32"/>
          <w:rtl/>
        </w:rPr>
      </w:pPr>
      <w:r w:rsidRPr="00853E79">
        <w:rPr>
          <w:rFonts w:hint="cs"/>
          <w:sz w:val="28"/>
          <w:rtl/>
        </w:rPr>
        <w:t xml:space="preserve"> ا</w:t>
      </w:r>
      <w:r w:rsidR="00B37DA3">
        <w:rPr>
          <w:rFonts w:hint="cs"/>
          <w:sz w:val="28"/>
          <w:rtl/>
        </w:rPr>
        <w:t>ین پست نیز برابر با 57% می باشد</w:t>
      </w:r>
      <w:r w:rsidRPr="00853E79">
        <w:rPr>
          <w:rFonts w:hint="cs"/>
          <w:sz w:val="32"/>
          <w:szCs w:val="32"/>
          <w:rtl/>
        </w:rPr>
        <w:t>.</w:t>
      </w:r>
    </w:p>
    <w:p w14:paraId="2C6234AF" w14:textId="59AED5B2" w:rsidR="009E46D4" w:rsidRDefault="009E46D4" w:rsidP="000B4194">
      <w:pPr>
        <w:pStyle w:val="ListParagraph"/>
        <w:numPr>
          <w:ilvl w:val="0"/>
          <w:numId w:val="55"/>
        </w:numPr>
        <w:bidi/>
        <w:ind w:right="-180"/>
        <w:rPr>
          <w:sz w:val="28"/>
        </w:rPr>
      </w:pPr>
      <w:r w:rsidRPr="00853E79">
        <w:rPr>
          <w:rFonts w:eastAsiaTheme="minorEastAsia" w:hint="cs"/>
          <w:sz w:val="28"/>
          <w:rtl/>
          <w:lang w:bidi="fa-IR"/>
        </w:rPr>
        <w:t xml:space="preserve">ظرفیت ترانسفورماتور شماره دو </w:t>
      </w:r>
      <w:r w:rsidRPr="00853E79">
        <w:rPr>
          <w:rFonts w:eastAsiaTheme="minorEastAsia"/>
          <w:sz w:val="28"/>
          <w:lang w:bidi="fa-IR"/>
        </w:rPr>
        <w:t xml:space="preserve">(T2) </w:t>
      </w:r>
      <w:r w:rsidRPr="00853E79">
        <w:rPr>
          <w:rFonts w:eastAsiaTheme="minorEastAsia" w:hint="cs"/>
          <w:sz w:val="28"/>
          <w:rtl/>
          <w:lang w:bidi="fa-IR"/>
        </w:rPr>
        <w:t xml:space="preserve"> در شرایط موجود برابر با </w:t>
      </w:r>
      <w:r w:rsidR="000B4194">
        <w:rPr>
          <w:sz w:val="28"/>
          <w:lang w:bidi="fa-IR"/>
        </w:rPr>
        <w:t>KVA</w:t>
      </w:r>
      <w:r w:rsidR="000B4194">
        <w:rPr>
          <w:rFonts w:hint="cs"/>
          <w:sz w:val="28"/>
          <w:rtl/>
          <w:lang w:bidi="fa-IR"/>
        </w:rPr>
        <w:t xml:space="preserve"> 200= </w:t>
      </w:r>
      <w:r w:rsidR="000B4194">
        <w:rPr>
          <w:sz w:val="28"/>
          <w:lang w:bidi="fa-IR"/>
        </w:rPr>
        <w:t>S</w:t>
      </w:r>
      <w:r w:rsidR="000B4194" w:rsidRPr="00B8442A">
        <w:rPr>
          <w:rFonts w:eastAsiaTheme="minorEastAsia" w:hint="cs"/>
          <w:i/>
          <w:color w:val="000000"/>
          <w:sz w:val="28"/>
          <w:rtl/>
          <w:lang w:bidi="fa-IR"/>
        </w:rPr>
        <w:t xml:space="preserve"> </w:t>
      </w:r>
      <w:r w:rsidRPr="00853E79">
        <w:rPr>
          <w:rFonts w:eastAsiaTheme="minorEastAsia" w:hint="cs"/>
          <w:sz w:val="28"/>
          <w:rtl/>
          <w:lang w:bidi="fa-IR"/>
        </w:rPr>
        <w:t>می باشد</w:t>
      </w:r>
      <w:r w:rsidRPr="00853E79">
        <w:rPr>
          <w:rFonts w:hint="cs"/>
          <w:sz w:val="28"/>
          <w:rtl/>
        </w:rPr>
        <w:t xml:space="preserve"> و وضعیت درصد بار </w:t>
      </w:r>
    </w:p>
    <w:p w14:paraId="4E8BE01C" w14:textId="31D4BCA5" w:rsidR="009E46D4" w:rsidRPr="00853E79" w:rsidRDefault="009E46D4" w:rsidP="00C9489F">
      <w:pPr>
        <w:pStyle w:val="ListParagraph"/>
        <w:bidi/>
        <w:ind w:left="1110" w:right="-180"/>
        <w:rPr>
          <w:rFonts w:eastAsiaTheme="minorEastAsia"/>
          <w:sz w:val="32"/>
          <w:szCs w:val="32"/>
          <w:rtl/>
          <w:lang w:bidi="fa-IR"/>
        </w:rPr>
      </w:pPr>
      <w:r w:rsidRPr="00853E79">
        <w:rPr>
          <w:rFonts w:hint="cs"/>
          <w:sz w:val="28"/>
          <w:rtl/>
        </w:rPr>
        <w:t xml:space="preserve">این پست </w:t>
      </w:r>
      <w:r w:rsidRPr="00853E79">
        <w:rPr>
          <w:rFonts w:hint="cs"/>
          <w:sz w:val="28"/>
          <w:rtl/>
          <w:lang w:bidi="fa-IR"/>
        </w:rPr>
        <w:t xml:space="preserve">نیز </w:t>
      </w:r>
      <w:r w:rsidRPr="00853E79">
        <w:rPr>
          <w:rFonts w:hint="cs"/>
          <w:sz w:val="28"/>
          <w:rtl/>
        </w:rPr>
        <w:t>برابر با 79%</w:t>
      </w:r>
      <w:r w:rsidR="00B37DA3">
        <w:rPr>
          <w:rFonts w:hint="cs"/>
          <w:sz w:val="28"/>
          <w:rtl/>
        </w:rPr>
        <w:t xml:space="preserve">  می باشد</w:t>
      </w:r>
      <w:r w:rsidRPr="00853E79">
        <w:rPr>
          <w:rFonts w:hint="cs"/>
          <w:sz w:val="32"/>
          <w:szCs w:val="32"/>
          <w:rtl/>
        </w:rPr>
        <w:t>.</w:t>
      </w:r>
    </w:p>
    <w:p w14:paraId="67217766" w14:textId="3AA1D955" w:rsidR="009E46D4" w:rsidRDefault="009E46D4" w:rsidP="000B4194">
      <w:pPr>
        <w:pStyle w:val="ListParagraph"/>
        <w:numPr>
          <w:ilvl w:val="0"/>
          <w:numId w:val="55"/>
        </w:numPr>
        <w:bidi/>
        <w:ind w:right="-180"/>
        <w:rPr>
          <w:sz w:val="28"/>
        </w:rPr>
      </w:pPr>
      <w:r w:rsidRPr="00853E79">
        <w:rPr>
          <w:rFonts w:eastAsiaTheme="minorEastAsia" w:hint="cs"/>
          <w:sz w:val="28"/>
          <w:rtl/>
          <w:lang w:bidi="fa-IR"/>
        </w:rPr>
        <w:t xml:space="preserve">ظرفیت ترانسفورماتور شماره سه </w:t>
      </w:r>
      <w:r w:rsidRPr="00853E79">
        <w:rPr>
          <w:rFonts w:eastAsiaTheme="minorEastAsia"/>
          <w:sz w:val="28"/>
          <w:lang w:bidi="fa-IR"/>
        </w:rPr>
        <w:t xml:space="preserve">(T3) </w:t>
      </w:r>
      <w:r w:rsidRPr="00853E79">
        <w:rPr>
          <w:rFonts w:eastAsiaTheme="minorEastAsia" w:hint="cs"/>
          <w:sz w:val="28"/>
          <w:rtl/>
          <w:lang w:bidi="fa-IR"/>
        </w:rPr>
        <w:t xml:space="preserve"> در شرایط موجود برابر با </w:t>
      </w:r>
      <w:r w:rsidR="000B4194">
        <w:rPr>
          <w:sz w:val="28"/>
          <w:lang w:bidi="fa-IR"/>
        </w:rPr>
        <w:t>KVA</w:t>
      </w:r>
      <w:r w:rsidR="000B4194">
        <w:rPr>
          <w:rFonts w:hint="cs"/>
          <w:sz w:val="28"/>
          <w:rtl/>
          <w:lang w:bidi="fa-IR"/>
        </w:rPr>
        <w:t xml:space="preserve"> 200= </w:t>
      </w:r>
      <w:r w:rsidR="000B4194">
        <w:rPr>
          <w:sz w:val="28"/>
          <w:lang w:bidi="fa-IR"/>
        </w:rPr>
        <w:t>S</w:t>
      </w:r>
      <w:r w:rsidR="000B4194" w:rsidRPr="00B8442A">
        <w:rPr>
          <w:rFonts w:eastAsiaTheme="minorEastAsia" w:hint="cs"/>
          <w:i/>
          <w:color w:val="000000"/>
          <w:sz w:val="28"/>
          <w:rtl/>
          <w:lang w:bidi="fa-IR"/>
        </w:rPr>
        <w:t xml:space="preserve"> </w:t>
      </w:r>
      <w:r w:rsidRPr="00853E79">
        <w:rPr>
          <w:rFonts w:eastAsiaTheme="minorEastAsia" w:hint="cs"/>
          <w:sz w:val="28"/>
          <w:rtl/>
          <w:lang w:bidi="fa-IR"/>
        </w:rPr>
        <w:t>می باشد</w:t>
      </w:r>
      <w:r w:rsidRPr="00853E79">
        <w:rPr>
          <w:rFonts w:hint="cs"/>
          <w:sz w:val="28"/>
          <w:rtl/>
        </w:rPr>
        <w:t xml:space="preserve"> و وضعیت </w:t>
      </w:r>
      <w:r w:rsidRPr="00853E79">
        <w:rPr>
          <w:rFonts w:hint="cs"/>
          <w:sz w:val="28"/>
          <w:rtl/>
          <w:lang w:bidi="fa-IR"/>
        </w:rPr>
        <w:t xml:space="preserve">درصد </w:t>
      </w:r>
      <w:r w:rsidRPr="00853E79">
        <w:rPr>
          <w:rFonts w:hint="cs"/>
          <w:sz w:val="28"/>
          <w:rtl/>
        </w:rPr>
        <w:t>بار</w:t>
      </w:r>
    </w:p>
    <w:p w14:paraId="09EE6D1C" w14:textId="4B330A19" w:rsidR="009E46D4" w:rsidRPr="00853E79" w:rsidRDefault="009E46D4" w:rsidP="00C9489F">
      <w:pPr>
        <w:pStyle w:val="ListParagraph"/>
        <w:bidi/>
        <w:ind w:left="1080" w:right="-180"/>
        <w:rPr>
          <w:sz w:val="32"/>
          <w:szCs w:val="32"/>
          <w:rtl/>
          <w:lang w:bidi="fa-IR"/>
        </w:rPr>
      </w:pPr>
      <w:r w:rsidRPr="00853E79">
        <w:rPr>
          <w:rFonts w:hint="cs"/>
          <w:sz w:val="28"/>
          <w:rtl/>
        </w:rPr>
        <w:t xml:space="preserve"> ای</w:t>
      </w:r>
      <w:r w:rsidR="00B37DA3">
        <w:rPr>
          <w:rFonts w:hint="cs"/>
          <w:sz w:val="28"/>
          <w:rtl/>
        </w:rPr>
        <w:t>ن پست نیز برابر با 84%  می باشد</w:t>
      </w:r>
      <w:r w:rsidRPr="00853E79">
        <w:rPr>
          <w:rFonts w:hint="cs"/>
          <w:sz w:val="32"/>
          <w:szCs w:val="32"/>
          <w:rtl/>
        </w:rPr>
        <w:t>.</w:t>
      </w:r>
    </w:p>
    <w:p w14:paraId="15FF4E7B" w14:textId="25708F89" w:rsidR="009E46D4" w:rsidRPr="00853E79" w:rsidRDefault="009E46D4" w:rsidP="00C9489F">
      <w:pPr>
        <w:pStyle w:val="ListParagraph"/>
        <w:bidi/>
        <w:ind w:right="-180" w:hanging="602"/>
        <w:rPr>
          <w:sz w:val="28"/>
          <w:rtl/>
        </w:rPr>
      </w:pPr>
      <w:r>
        <w:rPr>
          <w:rFonts w:hint="cs"/>
          <w:sz w:val="28"/>
          <w:rtl/>
        </w:rPr>
        <w:t>2- بر</w:t>
      </w:r>
      <w:r w:rsidR="00B37DA3">
        <w:rPr>
          <w:rFonts w:hint="cs"/>
          <w:sz w:val="28"/>
          <w:rtl/>
        </w:rPr>
        <w:t xml:space="preserve">رسی وضعیت فاصله ترانسهای مجاور </w:t>
      </w:r>
    </w:p>
    <w:p w14:paraId="7E72923B" w14:textId="77777777" w:rsidR="009E46D4" w:rsidRDefault="009E46D4" w:rsidP="00C9489F">
      <w:pPr>
        <w:pStyle w:val="ListParagraph"/>
        <w:numPr>
          <w:ilvl w:val="0"/>
          <w:numId w:val="36"/>
        </w:numPr>
        <w:bidi/>
        <w:spacing w:after="160"/>
        <w:ind w:right="-180"/>
        <w:jc w:val="left"/>
        <w:rPr>
          <w:sz w:val="28"/>
          <w:rtl/>
        </w:rPr>
      </w:pPr>
      <w:r>
        <w:rPr>
          <w:rFonts w:hint="cs"/>
          <w:sz w:val="28"/>
          <w:rtl/>
        </w:rPr>
        <w:t>فاصله پست شماره یک (</w:t>
      </w:r>
      <w:r>
        <w:rPr>
          <w:sz w:val="28"/>
        </w:rPr>
        <w:t>T1</w:t>
      </w:r>
      <w:r>
        <w:rPr>
          <w:rFonts w:hint="cs"/>
          <w:sz w:val="28"/>
          <w:rtl/>
          <w:lang w:bidi="fa-IR"/>
        </w:rPr>
        <w:t>)</w:t>
      </w:r>
      <w:r>
        <w:rPr>
          <w:rFonts w:hint="cs"/>
          <w:sz w:val="28"/>
          <w:rtl/>
        </w:rPr>
        <w:t xml:space="preserve"> تا پست شماره دو </w:t>
      </w:r>
      <w:r>
        <w:rPr>
          <w:sz w:val="28"/>
        </w:rPr>
        <w:t>(T2)</w:t>
      </w:r>
      <w:r>
        <w:rPr>
          <w:rFonts w:hint="cs"/>
          <w:sz w:val="28"/>
          <w:rtl/>
        </w:rPr>
        <w:t xml:space="preserve"> به میزان حدود 450 متر</w:t>
      </w:r>
    </w:p>
    <w:p w14:paraId="0C60E191" w14:textId="77777777" w:rsidR="009E46D4" w:rsidRDefault="009E46D4" w:rsidP="00C9489F">
      <w:pPr>
        <w:pStyle w:val="ListParagraph"/>
        <w:numPr>
          <w:ilvl w:val="0"/>
          <w:numId w:val="36"/>
        </w:numPr>
        <w:bidi/>
        <w:spacing w:after="160"/>
        <w:ind w:right="-180"/>
        <w:jc w:val="left"/>
        <w:rPr>
          <w:sz w:val="28"/>
        </w:rPr>
      </w:pPr>
      <w:r>
        <w:rPr>
          <w:rFonts w:hint="cs"/>
          <w:sz w:val="28"/>
          <w:rtl/>
        </w:rPr>
        <w:t>فاصله پست شماره یک (</w:t>
      </w:r>
      <w:r>
        <w:rPr>
          <w:sz w:val="28"/>
        </w:rPr>
        <w:t>T1</w:t>
      </w:r>
      <w:r>
        <w:rPr>
          <w:rFonts w:hint="cs"/>
          <w:sz w:val="28"/>
          <w:rtl/>
          <w:lang w:bidi="fa-IR"/>
        </w:rPr>
        <w:t>)</w:t>
      </w:r>
      <w:r>
        <w:rPr>
          <w:rFonts w:hint="cs"/>
          <w:sz w:val="28"/>
          <w:lang w:bidi="fa-IR"/>
        </w:rPr>
        <w:t xml:space="preserve"> </w:t>
      </w:r>
      <w:r>
        <w:rPr>
          <w:rFonts w:hint="cs"/>
          <w:sz w:val="28"/>
          <w:rtl/>
        </w:rPr>
        <w:t xml:space="preserve">تا پست شماره سه </w:t>
      </w:r>
      <w:r>
        <w:rPr>
          <w:sz w:val="28"/>
        </w:rPr>
        <w:t>(T3)</w:t>
      </w:r>
      <w:r>
        <w:rPr>
          <w:rFonts w:hint="cs"/>
          <w:sz w:val="28"/>
          <w:rtl/>
        </w:rPr>
        <w:t xml:space="preserve"> به میزان حدود 500 متر</w:t>
      </w:r>
    </w:p>
    <w:p w14:paraId="7BBA1C2A" w14:textId="77777777" w:rsidR="009E46D4" w:rsidRDefault="009E46D4" w:rsidP="00C9489F">
      <w:pPr>
        <w:bidi/>
        <w:ind w:right="-180" w:firstLine="118"/>
        <w:rPr>
          <w:sz w:val="28"/>
          <w:rtl/>
        </w:rPr>
      </w:pPr>
      <w:r>
        <w:rPr>
          <w:rFonts w:hint="cs"/>
          <w:sz w:val="28"/>
          <w:rtl/>
        </w:rPr>
        <w:t>3- مکان و نوع تعرفه و میزان توان مصرفی</w:t>
      </w:r>
    </w:p>
    <w:p w14:paraId="2DD762B5" w14:textId="77777777" w:rsidR="009E46D4" w:rsidRDefault="009E46D4" w:rsidP="00C9489F">
      <w:pPr>
        <w:pStyle w:val="ListParagraph"/>
        <w:numPr>
          <w:ilvl w:val="0"/>
          <w:numId w:val="36"/>
        </w:numPr>
        <w:bidi/>
        <w:spacing w:after="160"/>
        <w:ind w:right="-180"/>
        <w:jc w:val="left"/>
        <w:rPr>
          <w:sz w:val="28"/>
          <w:rtl/>
        </w:rPr>
      </w:pPr>
      <w:r>
        <w:rPr>
          <w:rFonts w:hint="cs"/>
          <w:sz w:val="28"/>
          <w:rtl/>
        </w:rPr>
        <w:t>مکان : شهری</w:t>
      </w:r>
    </w:p>
    <w:p w14:paraId="3AF27F83" w14:textId="77777777" w:rsidR="009E46D4" w:rsidRDefault="009E46D4" w:rsidP="00C9489F">
      <w:pPr>
        <w:pStyle w:val="ListParagraph"/>
        <w:numPr>
          <w:ilvl w:val="0"/>
          <w:numId w:val="36"/>
        </w:numPr>
        <w:bidi/>
        <w:spacing w:after="160"/>
        <w:ind w:right="-180"/>
        <w:jc w:val="left"/>
        <w:rPr>
          <w:sz w:val="28"/>
        </w:rPr>
      </w:pPr>
      <w:r>
        <w:rPr>
          <w:rFonts w:hint="cs"/>
          <w:sz w:val="28"/>
          <w:rtl/>
        </w:rPr>
        <w:t>نوع تعرفه : مسکونی پر مصرف</w:t>
      </w:r>
    </w:p>
    <w:p w14:paraId="0412A28E" w14:textId="4EBE42F8" w:rsidR="009E46D4" w:rsidRDefault="00B37DA3" w:rsidP="00C9489F">
      <w:pPr>
        <w:pStyle w:val="ListParagraph"/>
        <w:numPr>
          <w:ilvl w:val="0"/>
          <w:numId w:val="36"/>
        </w:numPr>
        <w:bidi/>
        <w:spacing w:after="160"/>
        <w:ind w:right="-180"/>
        <w:jc w:val="left"/>
        <w:rPr>
          <w:sz w:val="28"/>
        </w:rPr>
      </w:pPr>
      <w:r>
        <w:rPr>
          <w:rFonts w:hint="cs"/>
          <w:sz w:val="28"/>
          <w:rtl/>
        </w:rPr>
        <w:t>میزان توان مصرفی جهت هر مشترک</w:t>
      </w:r>
      <w:r w:rsidR="009E46D4">
        <w:rPr>
          <w:rFonts w:hint="cs"/>
          <w:sz w:val="28"/>
          <w:rtl/>
        </w:rPr>
        <w:t>: 5 کیلو وات</w:t>
      </w:r>
    </w:p>
    <w:p w14:paraId="59F2CC85" w14:textId="77777777" w:rsidR="009E46D4" w:rsidRDefault="009E46D4" w:rsidP="00C9489F">
      <w:pPr>
        <w:pStyle w:val="ListParagraph"/>
        <w:bidi/>
        <w:ind w:left="1440" w:right="-180" w:hanging="1322"/>
        <w:rPr>
          <w:sz w:val="28"/>
        </w:rPr>
      </w:pPr>
      <w:r>
        <w:rPr>
          <w:rFonts w:hint="cs"/>
          <w:sz w:val="28"/>
          <w:rtl/>
        </w:rPr>
        <w:t>4- میانگین مصرف سرانه مشترکین ( تکفاز و سه فاز ) با اعمال ضرایب همزمانی</w:t>
      </w:r>
    </w:p>
    <w:p w14:paraId="529CE73A" w14:textId="6A2828F0" w:rsidR="009E46D4" w:rsidRDefault="009E46D4" w:rsidP="00C9489F">
      <w:pPr>
        <w:pStyle w:val="ListParagraph"/>
        <w:numPr>
          <w:ilvl w:val="0"/>
          <w:numId w:val="36"/>
        </w:numPr>
        <w:bidi/>
        <w:spacing w:after="160"/>
        <w:ind w:right="-180"/>
        <w:jc w:val="left"/>
        <w:rPr>
          <w:sz w:val="28"/>
          <w:rtl/>
        </w:rPr>
      </w:pPr>
      <w:r>
        <w:rPr>
          <w:rFonts w:hint="cs"/>
          <w:sz w:val="28"/>
          <w:rtl/>
        </w:rPr>
        <w:t xml:space="preserve">با توجه به انجام محاسبات چندین نقاط </w:t>
      </w:r>
      <w:r>
        <w:rPr>
          <w:rFonts w:hint="cs"/>
          <w:sz w:val="28"/>
          <w:rtl/>
          <w:lang w:bidi="fa-IR"/>
        </w:rPr>
        <w:t>مصارف</w:t>
      </w:r>
      <w:r>
        <w:rPr>
          <w:rFonts w:hint="cs"/>
          <w:sz w:val="28"/>
          <w:rtl/>
        </w:rPr>
        <w:t xml:space="preserve"> خانگی پر مصرف و تعی</w:t>
      </w:r>
      <w:r w:rsidR="00AF0C87">
        <w:rPr>
          <w:rFonts w:hint="cs"/>
          <w:sz w:val="28"/>
          <w:rtl/>
        </w:rPr>
        <w:t>ین جریان بار کلید کل در پیک بار</w:t>
      </w:r>
      <w:r>
        <w:rPr>
          <w:rFonts w:hint="cs"/>
          <w:sz w:val="28"/>
          <w:rtl/>
        </w:rPr>
        <w:t xml:space="preserve">، میانگین مصرف </w:t>
      </w:r>
      <w:r w:rsidR="00AF0C87">
        <w:rPr>
          <w:rFonts w:hint="cs"/>
          <w:sz w:val="28"/>
          <w:rtl/>
        </w:rPr>
        <w:t>سرانه مربوطه به شرح ذیل می باشد</w:t>
      </w:r>
      <w:r>
        <w:rPr>
          <w:rFonts w:hint="cs"/>
          <w:sz w:val="28"/>
          <w:rtl/>
        </w:rPr>
        <w:t xml:space="preserve">: </w:t>
      </w:r>
    </w:p>
    <w:p w14:paraId="685F7EE6" w14:textId="77777777" w:rsidR="009E46D4" w:rsidRDefault="00704C8A" w:rsidP="00C9489F">
      <w:pPr>
        <w:pStyle w:val="ListParagraph"/>
        <w:ind w:left="142" w:right="-180"/>
        <w:rPr>
          <w:sz w:val="32"/>
          <w:szCs w:val="32"/>
        </w:rPr>
      </w:pPr>
      <m:oMath>
        <m:sSub>
          <m:sSubPr>
            <m:ctrlPr>
              <w:rPr>
                <w:rFonts w:ascii="Cambria Math" w:hAnsi="Cambria Math"/>
                <w:sz w:val="32"/>
                <w:szCs w:val="32"/>
              </w:rPr>
            </m:ctrlPr>
          </m:sSubPr>
          <m:e>
            <m:r>
              <w:rPr>
                <w:rFonts w:ascii="Cambria Math" w:hAnsi="Cambria Math"/>
                <w:sz w:val="32"/>
                <w:szCs w:val="32"/>
              </w:rPr>
              <m:t>I</m:t>
            </m:r>
          </m:e>
          <m:sub>
            <m:r>
              <w:rPr>
                <w:rFonts w:ascii="Cambria Math" w:hAnsi="Cambria Math"/>
                <w:sz w:val="32"/>
                <w:szCs w:val="32"/>
              </w:rPr>
              <m:t>1∅</m:t>
            </m:r>
          </m:sub>
        </m:sSub>
      </m:oMath>
      <w:r w:rsidR="009E46D4">
        <w:rPr>
          <w:rFonts w:eastAsiaTheme="minorEastAsia"/>
          <w:sz w:val="32"/>
          <w:szCs w:val="32"/>
        </w:rPr>
        <w:t xml:space="preserve">= </w:t>
      </w:r>
      <m:oMath>
        <m:f>
          <m:fPr>
            <m:ctrlPr>
              <w:rPr>
                <w:rFonts w:ascii="Cambria Math" w:eastAsiaTheme="minorEastAsia" w:hAnsi="Cambria Math"/>
                <w:i/>
                <w:sz w:val="32"/>
                <w:szCs w:val="32"/>
              </w:rPr>
            </m:ctrlPr>
          </m:fPr>
          <m:num>
            <m:sSub>
              <m:sSubPr>
                <m:ctrlPr>
                  <w:rPr>
                    <w:rFonts w:ascii="Cambria Math" w:eastAsiaTheme="minorEastAsia" w:hAnsi="Cambria Math"/>
                    <w:i/>
                    <w:sz w:val="32"/>
                    <w:szCs w:val="32"/>
                  </w:rPr>
                </m:ctrlPr>
              </m:sSubPr>
              <m:e>
                <m:r>
                  <w:rPr>
                    <w:rFonts w:ascii="Cambria Math" w:eastAsiaTheme="minorEastAsia" w:hAnsi="Cambria Math"/>
                    <w:sz w:val="32"/>
                    <w:szCs w:val="32"/>
                  </w:rPr>
                  <m:t>I</m:t>
                </m:r>
              </m:e>
              <m:sub>
                <m:r>
                  <w:rPr>
                    <w:rFonts w:ascii="Cambria Math" w:eastAsiaTheme="minorEastAsia" w:hAnsi="Cambria Math"/>
                    <w:sz w:val="32"/>
                    <w:szCs w:val="32"/>
                  </w:rPr>
                  <m:t>R</m:t>
                </m:r>
              </m:sub>
            </m:sSub>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I</m:t>
                </m:r>
              </m:e>
              <m:sub>
                <m:r>
                  <w:rPr>
                    <w:rFonts w:ascii="Cambria Math" w:eastAsiaTheme="minorEastAsia" w:hAnsi="Cambria Math"/>
                    <w:sz w:val="32"/>
                    <w:szCs w:val="32"/>
                  </w:rPr>
                  <m:t>S</m:t>
                </m:r>
              </m:sub>
            </m:sSub>
            <m:r>
              <w:rPr>
                <w:rFonts w:ascii="Cambria Math" w:eastAsiaTheme="minorEastAsia" w:hAnsi="Cambria Math"/>
                <w:sz w:val="32"/>
                <w:szCs w:val="32"/>
              </w:rPr>
              <m:t>+</m:t>
            </m:r>
            <m:sSub>
              <m:sSubPr>
                <m:ctrlPr>
                  <w:rPr>
                    <w:rFonts w:ascii="Cambria Math" w:eastAsiaTheme="minorEastAsia" w:hAnsi="Cambria Math"/>
                    <w:i/>
                    <w:sz w:val="32"/>
                    <w:szCs w:val="32"/>
                  </w:rPr>
                </m:ctrlPr>
              </m:sSubPr>
              <m:e>
                <m:r>
                  <w:rPr>
                    <w:rFonts w:ascii="Cambria Math" w:eastAsiaTheme="minorEastAsia" w:hAnsi="Cambria Math"/>
                    <w:sz w:val="32"/>
                    <w:szCs w:val="32"/>
                  </w:rPr>
                  <m:t>I</m:t>
                </m:r>
              </m:e>
              <m:sub>
                <m:r>
                  <w:rPr>
                    <w:rFonts w:ascii="Cambria Math" w:eastAsiaTheme="minorEastAsia" w:hAnsi="Cambria Math"/>
                    <w:sz w:val="32"/>
                    <w:szCs w:val="32"/>
                  </w:rPr>
                  <m:t>T</m:t>
                </m:r>
              </m:sub>
            </m:sSub>
          </m:num>
          <m:den>
            <m:r>
              <w:rPr>
                <w:rFonts w:ascii="Cambria Math" w:eastAsiaTheme="minorEastAsia" w:hAnsi="Cambria Math"/>
                <w:sz w:val="32"/>
                <w:szCs w:val="32"/>
              </w:rPr>
              <m:t>N</m:t>
            </m:r>
          </m:den>
        </m:f>
      </m:oMath>
      <w:r w:rsidR="009E46D4">
        <w:rPr>
          <w:rFonts w:eastAsiaTheme="minorEastAsia"/>
          <w:sz w:val="32"/>
          <w:szCs w:val="32"/>
        </w:rPr>
        <w:t xml:space="preserve"> = </w:t>
      </w:r>
      <m:oMath>
        <m:f>
          <m:fPr>
            <m:ctrlPr>
              <w:rPr>
                <w:rFonts w:ascii="Cambria Math" w:eastAsiaTheme="minorEastAsia" w:hAnsi="Cambria Math"/>
                <w:i/>
                <w:sz w:val="32"/>
                <w:szCs w:val="32"/>
              </w:rPr>
            </m:ctrlPr>
          </m:fPr>
          <m:num>
            <m:r>
              <m:rPr>
                <m:sty m:val="p"/>
              </m:rPr>
              <w:rPr>
                <w:rFonts w:ascii="Cambria Math" w:eastAsiaTheme="minorEastAsia" w:hAnsi="Cambria Math"/>
                <w:sz w:val="32"/>
                <w:szCs w:val="32"/>
                <w:lang w:bidi="fa-IR"/>
              </w:rPr>
              <m:t>100</m:t>
            </m:r>
            <m:r>
              <w:rPr>
                <w:rFonts w:ascii="Cambria Math" w:eastAsiaTheme="minorEastAsia" w:hAnsi="Cambria Math"/>
                <w:sz w:val="32"/>
                <w:szCs w:val="32"/>
              </w:rPr>
              <m:t>+110+115</m:t>
            </m:r>
          </m:num>
          <m:den>
            <m:r>
              <w:rPr>
                <w:rFonts w:ascii="Cambria Math" w:eastAsiaTheme="minorEastAsia" w:hAnsi="Cambria Math"/>
                <w:sz w:val="32"/>
                <w:szCs w:val="32"/>
              </w:rPr>
              <m:t>50</m:t>
            </m:r>
          </m:den>
        </m:f>
      </m:oMath>
      <w:r w:rsidR="009E46D4">
        <w:rPr>
          <w:rFonts w:eastAsiaTheme="minorEastAsia" w:hint="cs"/>
          <w:sz w:val="32"/>
          <w:szCs w:val="32"/>
          <w:rtl/>
        </w:rPr>
        <w:t xml:space="preserve"> </w:t>
      </w:r>
      <w:r w:rsidR="009E46D4">
        <w:rPr>
          <w:rFonts w:eastAsiaTheme="minorEastAsia"/>
          <w:sz w:val="32"/>
          <w:szCs w:val="32"/>
        </w:rPr>
        <w:t xml:space="preserve"> = </w:t>
      </w:r>
      <w:r w:rsidR="009E46D4">
        <w:rPr>
          <w:rFonts w:eastAsiaTheme="minorEastAsia"/>
          <w:szCs w:val="24"/>
        </w:rPr>
        <w:t>6.5 A 1φ</w:t>
      </w:r>
    </w:p>
    <w:p w14:paraId="32942DCC" w14:textId="77777777" w:rsidR="009E46D4" w:rsidRDefault="00704C8A" w:rsidP="00C9489F">
      <w:pPr>
        <w:pStyle w:val="ListParagraph"/>
        <w:ind w:left="1288" w:right="-180"/>
        <w:jc w:val="left"/>
        <w:rPr>
          <w:rFonts w:eastAsiaTheme="minorEastAsia"/>
          <w:szCs w:val="24"/>
          <w:rtl/>
        </w:rPr>
      </w:pPr>
      <m:oMath>
        <m:sSub>
          <m:sSubPr>
            <m:ctrlPr>
              <w:rPr>
                <w:rFonts w:ascii="Cambria Math" w:hAnsi="Cambria Math"/>
                <w:sz w:val="32"/>
                <w:szCs w:val="32"/>
              </w:rPr>
            </m:ctrlPr>
          </m:sSubPr>
          <m:e>
            <m:r>
              <w:rPr>
                <w:rFonts w:ascii="Cambria Math" w:hAnsi="Cambria Math"/>
                <w:sz w:val="32"/>
                <w:szCs w:val="32"/>
              </w:rPr>
              <m:t>I</m:t>
            </m:r>
          </m:e>
          <m:sub>
            <m:r>
              <w:rPr>
                <w:rFonts w:ascii="Cambria Math" w:hAnsi="Cambria Math"/>
                <w:sz w:val="32"/>
                <w:szCs w:val="32"/>
              </w:rPr>
              <m:t>3∅</m:t>
            </m:r>
          </m:sub>
        </m:sSub>
      </m:oMath>
      <w:r w:rsidR="009E46D4">
        <w:rPr>
          <w:rFonts w:eastAsiaTheme="minorEastAsia"/>
          <w:sz w:val="32"/>
          <w:szCs w:val="32"/>
        </w:rPr>
        <w:t xml:space="preserve">= </w:t>
      </w:r>
      <m:oMath>
        <m:f>
          <m:fPr>
            <m:ctrlPr>
              <w:rPr>
                <w:rFonts w:ascii="Cambria Math" w:eastAsiaTheme="minorEastAsia" w:hAnsi="Cambria Math"/>
                <w:i/>
                <w:sz w:val="32"/>
                <w:szCs w:val="32"/>
              </w:rPr>
            </m:ctrlPr>
          </m:fPr>
          <m:num>
            <m:r>
              <w:rPr>
                <w:rFonts w:ascii="Cambria Math" w:eastAsiaTheme="minorEastAsia" w:hAnsi="Cambria Math"/>
                <w:sz w:val="32"/>
                <w:szCs w:val="32"/>
              </w:rPr>
              <m:t>6.5</m:t>
            </m:r>
          </m:num>
          <m:den>
            <m:r>
              <w:rPr>
                <w:rFonts w:ascii="Cambria Math" w:eastAsiaTheme="minorEastAsia" w:hAnsi="Cambria Math"/>
                <w:sz w:val="32"/>
                <w:szCs w:val="32"/>
              </w:rPr>
              <m:t>3</m:t>
            </m:r>
          </m:den>
        </m:f>
      </m:oMath>
      <w:r w:rsidR="009E46D4">
        <w:rPr>
          <w:rFonts w:eastAsiaTheme="minorEastAsia"/>
          <w:sz w:val="32"/>
          <w:szCs w:val="32"/>
        </w:rPr>
        <w:t xml:space="preserve">= </w:t>
      </w:r>
      <w:r w:rsidR="009E46D4">
        <w:rPr>
          <w:rFonts w:eastAsiaTheme="minorEastAsia"/>
          <w:szCs w:val="24"/>
        </w:rPr>
        <w:t>2.17 A 3φ</w:t>
      </w:r>
    </w:p>
    <w:p w14:paraId="79ADC8B1" w14:textId="100E1BBD" w:rsidR="009E46D4" w:rsidRDefault="009E46D4" w:rsidP="00C9489F">
      <w:pPr>
        <w:pStyle w:val="ListParagraph"/>
        <w:ind w:left="1288" w:right="-180"/>
        <w:jc w:val="right"/>
        <w:rPr>
          <w:sz w:val="28"/>
          <w:rtl/>
        </w:rPr>
      </w:pPr>
      <w:r>
        <w:rPr>
          <w:rFonts w:hint="cs"/>
          <w:sz w:val="28"/>
          <w:rtl/>
        </w:rPr>
        <w:t>5</w:t>
      </w:r>
      <w:r w:rsidRPr="00333FAE">
        <w:rPr>
          <w:rFonts w:hint="cs"/>
          <w:sz w:val="28"/>
          <w:rtl/>
        </w:rPr>
        <w:t>-</w:t>
      </w:r>
      <w:r>
        <w:rPr>
          <w:rFonts w:hint="cs"/>
          <w:sz w:val="28"/>
          <w:rtl/>
        </w:rPr>
        <w:t xml:space="preserve"> ضریب رشد منطقه </w:t>
      </w:r>
    </w:p>
    <w:p w14:paraId="1AF9297C" w14:textId="77777777" w:rsidR="009E46D4" w:rsidRPr="002512BA" w:rsidRDefault="009E46D4" w:rsidP="00C9489F">
      <w:pPr>
        <w:pStyle w:val="ListParagraph"/>
        <w:numPr>
          <w:ilvl w:val="0"/>
          <w:numId w:val="36"/>
        </w:numPr>
        <w:bidi/>
        <w:ind w:left="401" w:right="-180" w:firstLine="0"/>
        <w:jc w:val="left"/>
        <w:rPr>
          <w:sz w:val="28"/>
        </w:rPr>
      </w:pPr>
      <w:r>
        <w:rPr>
          <w:rFonts w:hint="cs"/>
          <w:sz w:val="28"/>
          <w:rtl/>
        </w:rPr>
        <w:t>ضریب رشد بار منطقه :1.5%</w:t>
      </w:r>
      <w:r w:rsidRPr="00A635CF">
        <w:rPr>
          <w:rFonts w:hint="cs"/>
          <w:sz w:val="28"/>
          <w:rtl/>
        </w:rPr>
        <w:t xml:space="preserve"> </w:t>
      </w:r>
    </w:p>
    <w:p w14:paraId="63B94533" w14:textId="2EAFA287" w:rsidR="009E46D4" w:rsidRPr="000E6EA6" w:rsidRDefault="009E46D4" w:rsidP="00C9489F">
      <w:pPr>
        <w:pStyle w:val="ListParagraph"/>
        <w:numPr>
          <w:ilvl w:val="0"/>
          <w:numId w:val="36"/>
        </w:numPr>
        <w:bidi/>
        <w:ind w:left="685" w:right="-180" w:hanging="284"/>
        <w:jc w:val="left"/>
        <w:rPr>
          <w:sz w:val="28"/>
        </w:rPr>
      </w:pPr>
      <w:r w:rsidRPr="000E6EA6">
        <w:rPr>
          <w:rFonts w:hint="cs"/>
          <w:sz w:val="28"/>
          <w:rtl/>
        </w:rPr>
        <w:t>ضریب رشد توسعه و تراکم منطقه ( مربوط به افزایش وسعت م</w:t>
      </w:r>
      <w:r w:rsidR="00AF0C87">
        <w:rPr>
          <w:rFonts w:hint="cs"/>
          <w:sz w:val="28"/>
          <w:rtl/>
        </w:rPr>
        <w:t>نطقه و افزایش حجم تراکم منطقه )</w:t>
      </w:r>
      <w:r w:rsidRPr="000E6EA6">
        <w:rPr>
          <w:rFonts w:hint="cs"/>
          <w:sz w:val="28"/>
          <w:rtl/>
        </w:rPr>
        <w:t>: %</w:t>
      </w:r>
      <w:r>
        <w:rPr>
          <w:rFonts w:hint="cs"/>
          <w:sz w:val="28"/>
          <w:rtl/>
        </w:rPr>
        <w:t>1.5</w:t>
      </w:r>
    </w:p>
    <w:p w14:paraId="55A0967C" w14:textId="77777777" w:rsidR="009E46D4" w:rsidRDefault="009E46D4" w:rsidP="00C9489F">
      <w:pPr>
        <w:pStyle w:val="ListParagraph"/>
        <w:numPr>
          <w:ilvl w:val="0"/>
          <w:numId w:val="36"/>
        </w:numPr>
        <w:tabs>
          <w:tab w:val="right" w:pos="827"/>
        </w:tabs>
        <w:bidi/>
        <w:ind w:left="685" w:right="-180" w:hanging="284"/>
        <w:jc w:val="left"/>
        <w:rPr>
          <w:sz w:val="28"/>
          <w:rtl/>
          <w:lang w:bidi="fa-IR"/>
        </w:rPr>
      </w:pPr>
      <w:r w:rsidRPr="000E6EA6">
        <w:rPr>
          <w:rFonts w:hint="cs"/>
          <w:sz w:val="28"/>
          <w:rtl/>
        </w:rPr>
        <w:t>تعداد سال بهره برداری(با توجه به شرایط موجود منطقه تعداد سال بهره برداری تعیین میگردد ): 10 سال</w:t>
      </w:r>
    </w:p>
    <w:p w14:paraId="0CB9EE8A" w14:textId="69F367C6" w:rsidR="009E46D4" w:rsidRDefault="009E46D4" w:rsidP="00AF0C87">
      <w:pPr>
        <w:pStyle w:val="ListParagraph"/>
        <w:ind w:left="142" w:right="116"/>
        <w:jc w:val="right"/>
        <w:rPr>
          <w:sz w:val="28"/>
          <w:rtl/>
          <w:lang w:bidi="fa-IR"/>
        </w:rPr>
      </w:pPr>
      <w:r>
        <w:rPr>
          <w:rFonts w:hint="cs"/>
          <w:sz w:val="28"/>
          <w:rtl/>
          <w:lang w:bidi="fa-IR"/>
        </w:rPr>
        <w:lastRenderedPageBreak/>
        <w:t xml:space="preserve">6- نوع هادی ، ظرفیت جریان دهی </w:t>
      </w:r>
      <w:r w:rsidR="00AF0C87">
        <w:rPr>
          <w:rFonts w:hint="cs"/>
          <w:sz w:val="28"/>
          <w:rtl/>
          <w:lang w:bidi="fa-IR"/>
        </w:rPr>
        <w:t>و</w:t>
      </w:r>
      <w:r>
        <w:rPr>
          <w:rFonts w:hint="cs"/>
          <w:sz w:val="28"/>
          <w:rtl/>
          <w:lang w:bidi="fa-IR"/>
        </w:rPr>
        <w:t xml:space="preserve"> تعیین افت ولتاژ </w:t>
      </w:r>
    </w:p>
    <w:p w14:paraId="5400CF4A" w14:textId="77777777" w:rsidR="009E46D4" w:rsidRPr="002512BA" w:rsidRDefault="009E46D4" w:rsidP="00C9489F">
      <w:pPr>
        <w:pStyle w:val="ListParagraph"/>
        <w:numPr>
          <w:ilvl w:val="0"/>
          <w:numId w:val="48"/>
        </w:numPr>
        <w:bidi/>
        <w:ind w:right="-180"/>
        <w:rPr>
          <w:sz w:val="28"/>
          <w:lang w:bidi="fa-IR"/>
        </w:rPr>
      </w:pPr>
      <w:r>
        <w:rPr>
          <w:rFonts w:hint="cs"/>
          <w:sz w:val="28"/>
          <w:rtl/>
          <w:lang w:bidi="fa-IR"/>
        </w:rPr>
        <w:t xml:space="preserve">نوع هادی : کابل خودنگهدار </w:t>
      </w:r>
      <w:r w:rsidRPr="006C65F3">
        <w:rPr>
          <w:szCs w:val="24"/>
          <w:lang w:bidi="fa-IR"/>
        </w:rPr>
        <w:t>PVC</w:t>
      </w:r>
      <w:r w:rsidRPr="006C65F3">
        <w:rPr>
          <w:rFonts w:hint="cs"/>
          <w:szCs w:val="24"/>
          <w:rtl/>
          <w:lang w:bidi="fa-IR"/>
        </w:rPr>
        <w:t xml:space="preserve"> </w:t>
      </w:r>
      <w:r>
        <w:rPr>
          <w:rFonts w:hint="cs"/>
          <w:sz w:val="28"/>
          <w:rtl/>
          <w:lang w:bidi="fa-IR"/>
        </w:rPr>
        <w:t>بدون زره</w:t>
      </w:r>
    </w:p>
    <w:p w14:paraId="3E1D3BB3" w14:textId="77777777" w:rsidR="009E46D4" w:rsidRDefault="009E46D4" w:rsidP="00C9489F">
      <w:pPr>
        <w:pStyle w:val="ListParagraph"/>
        <w:numPr>
          <w:ilvl w:val="0"/>
          <w:numId w:val="48"/>
        </w:numPr>
        <w:bidi/>
        <w:ind w:right="-180"/>
        <w:rPr>
          <w:sz w:val="28"/>
          <w:lang w:bidi="fa-IR"/>
        </w:rPr>
      </w:pPr>
      <w:r w:rsidRPr="00461209">
        <w:rPr>
          <w:rFonts w:hint="cs"/>
          <w:sz w:val="28"/>
          <w:rtl/>
          <w:lang w:bidi="fa-IR"/>
        </w:rPr>
        <w:t>ظرفیت جریان دهی : مطابق جدول استاندارد</w:t>
      </w:r>
    </w:p>
    <w:p w14:paraId="02881880" w14:textId="77777777" w:rsidR="009E46D4" w:rsidRPr="000E6EA6" w:rsidRDefault="009E46D4" w:rsidP="00C9489F">
      <w:pPr>
        <w:pStyle w:val="ListParagraph"/>
        <w:numPr>
          <w:ilvl w:val="0"/>
          <w:numId w:val="48"/>
        </w:numPr>
        <w:bidi/>
        <w:ind w:right="-180"/>
        <w:rPr>
          <w:sz w:val="28"/>
          <w:rtl/>
          <w:lang w:bidi="fa-IR"/>
        </w:rPr>
      </w:pPr>
      <w:r w:rsidRPr="000E6EA6">
        <w:rPr>
          <w:rFonts w:hint="cs"/>
          <w:sz w:val="28"/>
          <w:rtl/>
          <w:lang w:bidi="fa-IR"/>
        </w:rPr>
        <w:t>تعیین افت ولتاژ مجاز : 5%</w:t>
      </w:r>
    </w:p>
    <w:p w14:paraId="3A208B24" w14:textId="77777777" w:rsidR="009E46D4" w:rsidRDefault="009E46D4" w:rsidP="00C9489F">
      <w:pPr>
        <w:pStyle w:val="ListParagraph"/>
        <w:numPr>
          <w:ilvl w:val="0"/>
          <w:numId w:val="48"/>
        </w:numPr>
        <w:bidi/>
        <w:ind w:right="-180"/>
        <w:jc w:val="left"/>
        <w:rPr>
          <w:rFonts w:eastAsiaTheme="minorEastAsia"/>
          <w:szCs w:val="24"/>
          <w:rtl/>
        </w:rPr>
      </w:pPr>
      <w:r w:rsidRPr="000E6EA6">
        <w:rPr>
          <w:rFonts w:hint="cs"/>
          <w:sz w:val="28"/>
          <w:rtl/>
          <w:lang w:bidi="fa-IR"/>
        </w:rPr>
        <w:t>تعیین ضریب قدرت : 0.</w:t>
      </w:r>
      <w:r>
        <w:rPr>
          <w:rFonts w:hint="cs"/>
          <w:sz w:val="28"/>
          <w:rtl/>
          <w:lang w:bidi="fa-IR"/>
        </w:rPr>
        <w:t>85</w:t>
      </w:r>
    </w:p>
    <w:p w14:paraId="0D86B71B" w14:textId="77777777" w:rsidR="009E46D4" w:rsidRDefault="009E46D4" w:rsidP="00C9489F">
      <w:pPr>
        <w:pStyle w:val="ListParagraph"/>
        <w:ind w:left="142" w:right="-180"/>
        <w:rPr>
          <w:rFonts w:eastAsiaTheme="minorEastAsia"/>
          <w:szCs w:val="24"/>
        </w:rPr>
      </w:pPr>
    </w:p>
    <w:p w14:paraId="042B34D2" w14:textId="782AD912" w:rsidR="009E46D4" w:rsidRDefault="009E46D4" w:rsidP="00C9489F">
      <w:pPr>
        <w:pStyle w:val="ListParagraph"/>
        <w:bidi/>
        <w:ind w:left="260" w:right="-180" w:hanging="142"/>
        <w:rPr>
          <w:sz w:val="28"/>
          <w:rtl/>
          <w:lang w:bidi="fa-IR"/>
        </w:rPr>
      </w:pPr>
      <w:r>
        <w:rPr>
          <w:rFonts w:hint="cs"/>
          <w:sz w:val="28"/>
          <w:rtl/>
        </w:rPr>
        <w:t xml:space="preserve"> </w:t>
      </w:r>
      <w:r>
        <w:rPr>
          <w:rFonts w:hint="cs"/>
          <w:sz w:val="28"/>
          <w:rtl/>
          <w:lang w:bidi="fa-IR"/>
        </w:rPr>
        <w:t xml:space="preserve">7 </w:t>
      </w:r>
      <w:r>
        <w:rPr>
          <w:rFonts w:ascii="Sakkal Majalla" w:hAnsi="Sakkal Majalla" w:cs="Sakkal Majalla" w:hint="cs"/>
          <w:sz w:val="28"/>
          <w:rtl/>
          <w:lang w:bidi="fa-IR"/>
        </w:rPr>
        <w:t>–</w:t>
      </w:r>
      <w:r>
        <w:rPr>
          <w:rFonts w:hint="cs"/>
          <w:sz w:val="28"/>
          <w:rtl/>
          <w:lang w:bidi="fa-IR"/>
        </w:rPr>
        <w:t xml:space="preserve"> در نظر گرفتن ضرایب تصحی</w:t>
      </w:r>
      <w:r w:rsidR="00B37DA3">
        <w:rPr>
          <w:rFonts w:hint="cs"/>
          <w:sz w:val="28"/>
          <w:rtl/>
          <w:lang w:bidi="fa-IR"/>
        </w:rPr>
        <w:t xml:space="preserve">ح با توجه به شرایط مختلف محیطی </w:t>
      </w:r>
    </w:p>
    <w:p w14:paraId="0895FDA3" w14:textId="23A62743" w:rsidR="009E46D4" w:rsidRDefault="009E46D4" w:rsidP="00C9489F">
      <w:pPr>
        <w:pStyle w:val="ListParagraph"/>
        <w:numPr>
          <w:ilvl w:val="0"/>
          <w:numId w:val="56"/>
        </w:numPr>
        <w:bidi/>
        <w:ind w:right="-180"/>
        <w:rPr>
          <w:sz w:val="28"/>
          <w:rtl/>
          <w:lang w:bidi="fa-IR"/>
        </w:rPr>
      </w:pPr>
      <w:r>
        <w:rPr>
          <w:rFonts w:hint="cs"/>
          <w:sz w:val="28"/>
          <w:rtl/>
          <w:lang w:bidi="fa-IR"/>
        </w:rPr>
        <w:t>یکی از عوامل موثر در تعیین سطح مقطع شبکه های فشار ضعیف دمای هوای محیط است که ب</w:t>
      </w:r>
      <w:r w:rsidR="00AF0C87">
        <w:rPr>
          <w:rFonts w:hint="cs"/>
          <w:sz w:val="28"/>
          <w:rtl/>
          <w:lang w:bidi="fa-IR"/>
        </w:rPr>
        <w:t>اید در محاسبات مد نظر قرار گیرد</w:t>
      </w:r>
      <w:r>
        <w:rPr>
          <w:rFonts w:hint="cs"/>
          <w:sz w:val="28"/>
          <w:rtl/>
          <w:lang w:bidi="fa-IR"/>
        </w:rPr>
        <w:t>.</w:t>
      </w:r>
    </w:p>
    <w:p w14:paraId="7D30032B" w14:textId="11807444" w:rsidR="009E46D4" w:rsidRDefault="009E46D4" w:rsidP="00AF0C87">
      <w:pPr>
        <w:pStyle w:val="ListParagraph"/>
        <w:bidi/>
        <w:ind w:left="827" w:right="-180"/>
        <w:rPr>
          <w:sz w:val="28"/>
          <w:rtl/>
          <w:lang w:bidi="fa-IR"/>
        </w:rPr>
      </w:pPr>
      <w:r>
        <w:rPr>
          <w:rFonts w:hint="cs"/>
          <w:sz w:val="28"/>
          <w:rtl/>
          <w:lang w:bidi="fa-IR"/>
        </w:rPr>
        <w:t>ضریب تصحیح دما : با توجه به اینکه دمای مجاز کابل در هوا 30 درجه سانتیگراد در نظر گرفته شده است و درجه حرارت دمای محیط طراحی در این مثال 40 درجه سانتیگراد می باشد</w:t>
      </w:r>
      <w:r w:rsidR="00AF0C87">
        <w:rPr>
          <w:rFonts w:hint="cs"/>
          <w:sz w:val="28"/>
          <w:rtl/>
          <w:lang w:bidi="fa-IR"/>
        </w:rPr>
        <w:t>،</w:t>
      </w:r>
      <w:r>
        <w:rPr>
          <w:rFonts w:hint="cs"/>
          <w:sz w:val="28"/>
          <w:rtl/>
          <w:lang w:bidi="fa-IR"/>
        </w:rPr>
        <w:t xml:space="preserve"> </w:t>
      </w:r>
      <w:r w:rsidR="00AF0C87">
        <w:rPr>
          <w:rFonts w:hint="cs"/>
          <w:sz w:val="28"/>
          <w:rtl/>
          <w:lang w:bidi="fa-IR"/>
        </w:rPr>
        <w:t>پس</w:t>
      </w:r>
      <w:r>
        <w:rPr>
          <w:rFonts w:hint="cs"/>
          <w:sz w:val="28"/>
          <w:rtl/>
          <w:lang w:bidi="fa-IR"/>
        </w:rPr>
        <w:t xml:space="preserve"> افزایش دما باعث کاهش جریان مجاز کابل</w:t>
      </w:r>
      <w:r w:rsidR="00AF0C87">
        <w:rPr>
          <w:rFonts w:hint="cs"/>
          <w:sz w:val="28"/>
          <w:rtl/>
          <w:lang w:bidi="fa-IR"/>
        </w:rPr>
        <w:t xml:space="preserve"> خودنگهدار می گردد</w:t>
      </w:r>
      <w:r>
        <w:rPr>
          <w:rFonts w:hint="cs"/>
          <w:sz w:val="28"/>
          <w:rtl/>
          <w:lang w:bidi="fa-IR"/>
        </w:rPr>
        <w:t>. بنابراین می توان این ضریب را محاسبه و جریان مجاز را در شرایط جدید تعیین نمود</w:t>
      </w:r>
      <w:r w:rsidR="00AF0C87">
        <w:rPr>
          <w:rFonts w:hint="cs"/>
          <w:sz w:val="28"/>
          <w:rtl/>
          <w:lang w:bidi="fa-IR"/>
        </w:rPr>
        <w:t>.</w:t>
      </w:r>
      <w:r>
        <w:rPr>
          <w:rFonts w:hint="cs"/>
          <w:sz w:val="28"/>
          <w:rtl/>
          <w:lang w:bidi="fa-IR"/>
        </w:rPr>
        <w:t xml:space="preserve"> </w:t>
      </w:r>
    </w:p>
    <w:p w14:paraId="35F6883A" w14:textId="77777777" w:rsidR="009E46D4" w:rsidRDefault="009E46D4" w:rsidP="00C9489F">
      <w:pPr>
        <w:pStyle w:val="ListParagraph"/>
        <w:bidi/>
        <w:ind w:left="827" w:right="-180"/>
        <w:rPr>
          <w:sz w:val="28"/>
          <w:rtl/>
          <w:lang w:bidi="fa-IR"/>
        </w:rPr>
      </w:pPr>
    </w:p>
    <w:p w14:paraId="4DD4D96F" w14:textId="77777777" w:rsidR="009E46D4" w:rsidRDefault="009E46D4" w:rsidP="00C9489F">
      <w:pPr>
        <w:pStyle w:val="ListParagraph"/>
        <w:ind w:left="142" w:right="-180"/>
        <w:rPr>
          <w:i/>
          <w:szCs w:val="24"/>
          <w:lang w:bidi="fa-IR"/>
        </w:rPr>
      </w:pPr>
      <m:oMath>
        <m:r>
          <m:rPr>
            <m:sty m:val="p"/>
          </m:rPr>
          <w:rPr>
            <w:rFonts w:ascii="Cambria Math" w:hAnsi="Cambria Math"/>
            <w:szCs w:val="24"/>
            <w:lang w:bidi="fa-IR"/>
          </w:rPr>
          <m:t>∆</m:t>
        </m:r>
        <m:sSub>
          <m:sSubPr>
            <m:ctrlPr>
              <w:rPr>
                <w:rFonts w:ascii="Cambria Math" w:hAnsi="Cambria Math"/>
                <w:i/>
                <w:szCs w:val="24"/>
                <w:lang w:bidi="fa-IR"/>
              </w:rPr>
            </m:ctrlPr>
          </m:sSubPr>
          <m:e>
            <m:r>
              <w:rPr>
                <w:rFonts w:ascii="Cambria Math" w:hAnsi="Cambria Math"/>
                <w:szCs w:val="24"/>
                <w:lang w:bidi="fa-IR"/>
              </w:rPr>
              <m:t>T</m:t>
            </m:r>
          </m:e>
          <m:sub>
            <m:r>
              <w:rPr>
                <w:rFonts w:ascii="Cambria Math" w:hAnsi="Cambria Math"/>
                <w:szCs w:val="24"/>
                <w:lang w:bidi="fa-IR"/>
              </w:rPr>
              <m:t>1</m:t>
            </m:r>
          </m:sub>
        </m:sSub>
      </m:oMath>
      <w:r>
        <w:rPr>
          <w:rFonts w:eastAsiaTheme="minorEastAsia"/>
          <w:i/>
          <w:szCs w:val="24"/>
          <w:lang w:bidi="fa-IR"/>
        </w:rPr>
        <w:t>=</w:t>
      </w:r>
      <m:oMath>
        <m:sSub>
          <m:sSubPr>
            <m:ctrlPr>
              <w:rPr>
                <w:rFonts w:ascii="Cambria Math" w:eastAsiaTheme="minorEastAsia" w:hAnsi="Cambria Math"/>
                <w:i/>
                <w:szCs w:val="24"/>
                <w:lang w:bidi="fa-IR"/>
              </w:rPr>
            </m:ctrlPr>
          </m:sSubPr>
          <m:e>
            <m:r>
              <w:rPr>
                <w:rFonts w:ascii="Cambria Math" w:eastAsiaTheme="minorEastAsia" w:hAnsi="Cambria Math"/>
                <w:szCs w:val="24"/>
                <w:lang w:bidi="fa-IR"/>
              </w:rPr>
              <m:t>T</m:t>
            </m:r>
          </m:e>
          <m:sub>
            <m:r>
              <w:rPr>
                <w:rFonts w:ascii="Cambria Math" w:eastAsiaTheme="minorEastAsia" w:hAnsi="Cambria Math"/>
                <w:szCs w:val="24"/>
                <w:lang w:bidi="fa-IR"/>
              </w:rPr>
              <m:t>L</m:t>
            </m:r>
          </m:sub>
        </m:sSub>
        <m:r>
          <w:rPr>
            <w:rFonts w:ascii="Cambria Math" w:eastAsiaTheme="minorEastAsia" w:hAnsi="Cambria Math"/>
            <w:szCs w:val="24"/>
            <w:lang w:bidi="fa-IR"/>
          </w:rPr>
          <m:t>-</m:t>
        </m:r>
        <m:sSub>
          <m:sSubPr>
            <m:ctrlPr>
              <w:rPr>
                <w:rFonts w:ascii="Cambria Math" w:eastAsiaTheme="minorEastAsia" w:hAnsi="Cambria Math"/>
                <w:i/>
                <w:szCs w:val="24"/>
                <w:lang w:bidi="fa-IR"/>
              </w:rPr>
            </m:ctrlPr>
          </m:sSubPr>
          <m:e>
            <m:r>
              <w:rPr>
                <w:rFonts w:ascii="Cambria Math" w:eastAsiaTheme="minorEastAsia" w:hAnsi="Cambria Math"/>
                <w:szCs w:val="24"/>
                <w:lang w:bidi="fa-IR"/>
              </w:rPr>
              <m:t>T</m:t>
            </m:r>
          </m:e>
          <m:sub>
            <m:r>
              <w:rPr>
                <w:rFonts w:ascii="Cambria Math" w:eastAsiaTheme="minorEastAsia" w:hAnsi="Cambria Math"/>
                <w:szCs w:val="24"/>
                <w:lang w:bidi="fa-IR"/>
              </w:rPr>
              <m:t>1</m:t>
            </m:r>
          </m:sub>
        </m:sSub>
      </m:oMath>
      <w:r>
        <w:rPr>
          <w:rFonts w:eastAsiaTheme="minorEastAsia"/>
          <w:i/>
          <w:szCs w:val="24"/>
          <w:lang w:bidi="fa-IR"/>
        </w:rPr>
        <w:t>= 70 – 30 = 40</w:t>
      </w:r>
    </w:p>
    <w:p w14:paraId="79A65249" w14:textId="77777777" w:rsidR="009E46D4" w:rsidRDefault="009E46D4" w:rsidP="00C9489F">
      <w:pPr>
        <w:pStyle w:val="ListParagraph"/>
        <w:ind w:left="142" w:right="-180"/>
        <w:rPr>
          <w:i/>
          <w:szCs w:val="24"/>
          <w:lang w:bidi="fa-IR"/>
        </w:rPr>
      </w:pPr>
      <m:oMath>
        <m:r>
          <m:rPr>
            <m:sty m:val="p"/>
          </m:rPr>
          <w:rPr>
            <w:rFonts w:ascii="Cambria Math" w:hAnsi="Cambria Math"/>
            <w:szCs w:val="24"/>
            <w:lang w:bidi="fa-IR"/>
          </w:rPr>
          <m:t>∆</m:t>
        </m:r>
        <m:sSub>
          <m:sSubPr>
            <m:ctrlPr>
              <w:rPr>
                <w:rFonts w:ascii="Cambria Math" w:hAnsi="Cambria Math"/>
                <w:i/>
                <w:szCs w:val="24"/>
                <w:lang w:bidi="fa-IR"/>
              </w:rPr>
            </m:ctrlPr>
          </m:sSubPr>
          <m:e>
            <m:r>
              <w:rPr>
                <w:rFonts w:ascii="Cambria Math" w:hAnsi="Cambria Math"/>
                <w:szCs w:val="24"/>
                <w:lang w:bidi="fa-IR"/>
              </w:rPr>
              <m:t>T</m:t>
            </m:r>
          </m:e>
          <m:sub>
            <m:r>
              <w:rPr>
                <w:rFonts w:ascii="Cambria Math" w:hAnsi="Cambria Math"/>
                <w:szCs w:val="24"/>
                <w:lang w:bidi="fa-IR"/>
              </w:rPr>
              <m:t>2</m:t>
            </m:r>
          </m:sub>
        </m:sSub>
      </m:oMath>
      <w:r>
        <w:rPr>
          <w:rFonts w:eastAsiaTheme="minorEastAsia"/>
          <w:i/>
          <w:szCs w:val="24"/>
          <w:lang w:bidi="fa-IR"/>
        </w:rPr>
        <w:t>=</w:t>
      </w:r>
      <m:oMath>
        <m:sSub>
          <m:sSubPr>
            <m:ctrlPr>
              <w:rPr>
                <w:rFonts w:ascii="Cambria Math" w:eastAsiaTheme="minorEastAsia" w:hAnsi="Cambria Math"/>
                <w:i/>
                <w:szCs w:val="24"/>
                <w:lang w:bidi="fa-IR"/>
              </w:rPr>
            </m:ctrlPr>
          </m:sSubPr>
          <m:e>
            <m:r>
              <w:rPr>
                <w:rFonts w:ascii="Cambria Math" w:eastAsiaTheme="minorEastAsia" w:hAnsi="Cambria Math"/>
                <w:szCs w:val="24"/>
                <w:lang w:bidi="fa-IR"/>
              </w:rPr>
              <m:t>T</m:t>
            </m:r>
          </m:e>
          <m:sub>
            <m:r>
              <w:rPr>
                <w:rFonts w:ascii="Cambria Math" w:eastAsiaTheme="minorEastAsia" w:hAnsi="Cambria Math"/>
                <w:szCs w:val="24"/>
                <w:lang w:bidi="fa-IR"/>
              </w:rPr>
              <m:t>L</m:t>
            </m:r>
          </m:sub>
        </m:sSub>
        <m:r>
          <w:rPr>
            <w:rFonts w:ascii="Cambria Math" w:eastAsiaTheme="minorEastAsia" w:hAnsi="Cambria Math"/>
            <w:szCs w:val="24"/>
            <w:lang w:bidi="fa-IR"/>
          </w:rPr>
          <m:t>-</m:t>
        </m:r>
        <m:sSub>
          <m:sSubPr>
            <m:ctrlPr>
              <w:rPr>
                <w:rFonts w:ascii="Cambria Math" w:eastAsiaTheme="minorEastAsia" w:hAnsi="Cambria Math"/>
                <w:i/>
                <w:szCs w:val="24"/>
                <w:lang w:bidi="fa-IR"/>
              </w:rPr>
            </m:ctrlPr>
          </m:sSubPr>
          <m:e>
            <m:r>
              <w:rPr>
                <w:rFonts w:ascii="Cambria Math" w:eastAsiaTheme="minorEastAsia" w:hAnsi="Cambria Math"/>
                <w:szCs w:val="24"/>
                <w:lang w:bidi="fa-IR"/>
              </w:rPr>
              <m:t>T</m:t>
            </m:r>
          </m:e>
          <m:sub>
            <m:r>
              <w:rPr>
                <w:rFonts w:ascii="Cambria Math" w:eastAsiaTheme="minorEastAsia" w:hAnsi="Cambria Math"/>
                <w:szCs w:val="24"/>
                <w:lang w:bidi="fa-IR"/>
              </w:rPr>
              <m:t>2</m:t>
            </m:r>
          </m:sub>
        </m:sSub>
      </m:oMath>
      <w:r>
        <w:rPr>
          <w:rFonts w:eastAsiaTheme="minorEastAsia"/>
          <w:i/>
          <w:szCs w:val="24"/>
          <w:lang w:bidi="fa-IR"/>
        </w:rPr>
        <w:t>= 70 – 40 = 30</w:t>
      </w:r>
    </w:p>
    <w:p w14:paraId="7CAFA7FD" w14:textId="77777777" w:rsidR="009E46D4" w:rsidRDefault="009E46D4" w:rsidP="00C9489F">
      <w:pPr>
        <w:pStyle w:val="ListParagraph"/>
        <w:ind w:left="142" w:right="-180"/>
        <w:rPr>
          <w:szCs w:val="24"/>
          <w:lang w:bidi="fa-IR"/>
        </w:rPr>
      </w:pPr>
      <w:r>
        <w:rPr>
          <w:sz w:val="28"/>
          <w:lang w:bidi="fa-IR"/>
        </w:rPr>
        <w:t>F=</w:t>
      </w:r>
      <m:oMath>
        <m:rad>
          <m:radPr>
            <m:degHide m:val="1"/>
            <m:ctrlPr>
              <w:rPr>
                <w:rFonts w:ascii="Cambria Math" w:hAnsi="Cambria Math"/>
                <w:i/>
                <w:sz w:val="28"/>
                <w:lang w:bidi="fa-IR"/>
              </w:rPr>
            </m:ctrlPr>
          </m:radPr>
          <m:deg/>
          <m:e>
            <m:f>
              <m:fPr>
                <m:ctrlPr>
                  <w:rPr>
                    <w:rFonts w:ascii="Cambria Math" w:hAnsi="Cambria Math"/>
                    <w:i/>
                    <w:sz w:val="28"/>
                    <w:lang w:bidi="fa-IR"/>
                  </w:rPr>
                </m:ctrlPr>
              </m:fPr>
              <m:num>
                <m:r>
                  <m:rPr>
                    <m:sty m:val="p"/>
                  </m:rPr>
                  <w:rPr>
                    <w:rFonts w:ascii="Cambria Math" w:hAnsi="Cambria Math"/>
                    <w:sz w:val="28"/>
                    <w:lang w:bidi="fa-IR"/>
                  </w:rPr>
                  <m:t>∆</m:t>
                </m:r>
                <m:sSub>
                  <m:sSubPr>
                    <m:ctrlPr>
                      <w:rPr>
                        <w:rFonts w:ascii="Cambria Math" w:hAnsi="Cambria Math"/>
                        <w:i/>
                        <w:sz w:val="28"/>
                        <w:lang w:bidi="fa-IR"/>
                      </w:rPr>
                    </m:ctrlPr>
                  </m:sSubPr>
                  <m:e>
                    <m:r>
                      <w:rPr>
                        <w:rFonts w:ascii="Cambria Math" w:hAnsi="Cambria Math"/>
                        <w:sz w:val="28"/>
                        <w:lang w:bidi="fa-IR"/>
                      </w:rPr>
                      <m:t>T</m:t>
                    </m:r>
                  </m:e>
                  <m:sub>
                    <m:r>
                      <w:rPr>
                        <w:rFonts w:ascii="Cambria Math" w:hAnsi="Cambria Math"/>
                        <w:sz w:val="28"/>
                        <w:lang w:bidi="fa-IR"/>
                      </w:rPr>
                      <m:t>2</m:t>
                    </m:r>
                  </m:sub>
                </m:sSub>
              </m:num>
              <m:den>
                <m:r>
                  <m:rPr>
                    <m:sty m:val="p"/>
                  </m:rPr>
                  <w:rPr>
                    <w:rFonts w:ascii="Cambria Math" w:hAnsi="Cambria Math"/>
                    <w:sz w:val="28"/>
                    <w:lang w:bidi="fa-IR"/>
                  </w:rPr>
                  <m:t>∆</m:t>
                </m:r>
                <m:sSub>
                  <m:sSubPr>
                    <m:ctrlPr>
                      <w:rPr>
                        <w:rFonts w:ascii="Cambria Math" w:hAnsi="Cambria Math"/>
                        <w:i/>
                        <w:sz w:val="28"/>
                        <w:lang w:bidi="fa-IR"/>
                      </w:rPr>
                    </m:ctrlPr>
                  </m:sSubPr>
                  <m:e>
                    <m:r>
                      <w:rPr>
                        <w:rFonts w:ascii="Cambria Math" w:hAnsi="Cambria Math"/>
                        <w:sz w:val="28"/>
                        <w:lang w:bidi="fa-IR"/>
                      </w:rPr>
                      <m:t>T</m:t>
                    </m:r>
                  </m:e>
                  <m:sub>
                    <m:r>
                      <w:rPr>
                        <w:rFonts w:ascii="Cambria Math" w:hAnsi="Cambria Math"/>
                        <w:sz w:val="28"/>
                        <w:lang w:bidi="fa-IR"/>
                      </w:rPr>
                      <m:t>1</m:t>
                    </m:r>
                  </m:sub>
                </m:sSub>
              </m:den>
            </m:f>
          </m:e>
        </m:rad>
      </m:oMath>
      <w:r>
        <w:rPr>
          <w:rFonts w:eastAsiaTheme="minorEastAsia"/>
          <w:sz w:val="28"/>
          <w:lang w:bidi="fa-IR"/>
        </w:rPr>
        <w:t xml:space="preserve">= </w:t>
      </w:r>
      <m:oMath>
        <m:rad>
          <m:radPr>
            <m:degHide m:val="1"/>
            <m:ctrlPr>
              <w:rPr>
                <w:rFonts w:ascii="Cambria Math" w:eastAsiaTheme="minorEastAsia" w:hAnsi="Cambria Math"/>
                <w:i/>
                <w:sz w:val="28"/>
                <w:lang w:bidi="fa-IR"/>
              </w:rPr>
            </m:ctrlPr>
          </m:radPr>
          <m:deg/>
          <m:e>
            <m:f>
              <m:fPr>
                <m:ctrlPr>
                  <w:rPr>
                    <w:rFonts w:ascii="Cambria Math" w:eastAsiaTheme="minorEastAsia" w:hAnsi="Cambria Math"/>
                    <w:i/>
                    <w:sz w:val="28"/>
                    <w:lang w:bidi="fa-IR"/>
                  </w:rPr>
                </m:ctrlPr>
              </m:fPr>
              <m:num>
                <m:r>
                  <w:rPr>
                    <w:rFonts w:ascii="Cambria Math" w:eastAsiaTheme="minorEastAsia" w:hAnsi="Cambria Math"/>
                    <w:sz w:val="28"/>
                    <w:lang w:bidi="fa-IR"/>
                  </w:rPr>
                  <m:t>30</m:t>
                </m:r>
              </m:num>
              <m:den>
                <m:r>
                  <w:rPr>
                    <w:rFonts w:ascii="Cambria Math" w:eastAsiaTheme="minorEastAsia" w:hAnsi="Cambria Math"/>
                    <w:sz w:val="28"/>
                    <w:lang w:bidi="fa-IR"/>
                  </w:rPr>
                  <m:t>40</m:t>
                </m:r>
              </m:den>
            </m:f>
          </m:e>
        </m:rad>
      </m:oMath>
      <w:r>
        <w:rPr>
          <w:rFonts w:eastAsiaTheme="minorEastAsia"/>
          <w:sz w:val="28"/>
          <w:lang w:bidi="fa-IR"/>
        </w:rPr>
        <w:t>=</w:t>
      </w:r>
      <w:r>
        <w:rPr>
          <w:rFonts w:eastAsiaTheme="minorEastAsia"/>
          <w:szCs w:val="24"/>
          <w:lang w:bidi="fa-IR"/>
        </w:rPr>
        <w:t>0.87</w:t>
      </w:r>
    </w:p>
    <w:p w14:paraId="79CC7D48" w14:textId="77777777" w:rsidR="009E46D4" w:rsidRDefault="009E46D4" w:rsidP="00C9489F">
      <w:pPr>
        <w:pStyle w:val="ListParagraph"/>
        <w:bidi/>
        <w:ind w:left="142" w:right="-180" w:hanging="138"/>
        <w:rPr>
          <w:rFonts w:eastAsiaTheme="minorEastAsia"/>
          <w:szCs w:val="24"/>
          <w:rtl/>
          <w:lang w:bidi="fa-IR"/>
        </w:rPr>
      </w:pPr>
      <w:r>
        <w:rPr>
          <w:rFonts w:eastAsiaTheme="minorEastAsia" w:hint="cs"/>
          <w:szCs w:val="24"/>
          <w:rtl/>
          <w:lang w:bidi="fa-IR"/>
        </w:rPr>
        <w:t xml:space="preserve">  </w:t>
      </w:r>
      <m:oMath>
        <m:sSub>
          <m:sSubPr>
            <m:ctrlPr>
              <w:rPr>
                <w:rFonts w:ascii="Cambria Math" w:eastAsiaTheme="minorEastAsia" w:hAnsi="Cambria Math"/>
                <w:i/>
                <w:szCs w:val="24"/>
                <w:lang w:bidi="fa-IR"/>
              </w:rPr>
            </m:ctrlPr>
          </m:sSubPr>
          <m:e>
            <m:r>
              <w:rPr>
                <w:rFonts w:ascii="Cambria Math" w:eastAsiaTheme="minorEastAsia" w:hAnsi="Cambria Math"/>
                <w:szCs w:val="24"/>
                <w:lang w:bidi="fa-IR"/>
              </w:rPr>
              <m:t>T</m:t>
            </m:r>
          </m:e>
          <m:sub>
            <m:r>
              <w:rPr>
                <w:rFonts w:ascii="Cambria Math" w:eastAsiaTheme="minorEastAsia" w:hAnsi="Cambria Math"/>
                <w:szCs w:val="24"/>
                <w:lang w:bidi="fa-IR"/>
              </w:rPr>
              <m:t>L</m:t>
            </m:r>
          </m:sub>
        </m:sSub>
      </m:oMath>
      <w:r>
        <w:rPr>
          <w:rFonts w:eastAsiaTheme="minorEastAsia"/>
          <w:szCs w:val="24"/>
          <w:lang w:bidi="fa-IR"/>
        </w:rPr>
        <w:t xml:space="preserve"> : </w:t>
      </w:r>
      <w:r>
        <w:rPr>
          <w:rFonts w:eastAsiaTheme="minorEastAsia" w:hint="cs"/>
          <w:szCs w:val="24"/>
          <w:rtl/>
          <w:lang w:bidi="fa-IR"/>
        </w:rPr>
        <w:t xml:space="preserve">حرارت مجاز هادی : 70 درجه سانتیگراد             </w:t>
      </w:r>
    </w:p>
    <w:p w14:paraId="34EF3469" w14:textId="77777777" w:rsidR="009E46D4" w:rsidRDefault="009E46D4" w:rsidP="00C9489F">
      <w:pPr>
        <w:pStyle w:val="ListParagraph"/>
        <w:bidi/>
        <w:ind w:left="142" w:right="-180" w:hanging="138"/>
        <w:rPr>
          <w:rFonts w:eastAsiaTheme="minorEastAsia"/>
          <w:szCs w:val="24"/>
          <w:rtl/>
          <w:lang w:bidi="fa-IR"/>
        </w:rPr>
      </w:pPr>
      <w:r>
        <w:rPr>
          <w:rFonts w:eastAsiaTheme="minorEastAsia" w:hint="cs"/>
          <w:szCs w:val="24"/>
          <w:rtl/>
          <w:lang w:bidi="fa-IR"/>
        </w:rPr>
        <w:t xml:space="preserve">  </w:t>
      </w:r>
      <w:r>
        <w:rPr>
          <w:rFonts w:eastAsiaTheme="minorEastAsia"/>
          <w:szCs w:val="24"/>
          <w:lang w:bidi="fa-IR"/>
        </w:rPr>
        <w:t xml:space="preserve">: </w:t>
      </w:r>
      <m:oMath>
        <m:sSub>
          <m:sSubPr>
            <m:ctrlPr>
              <w:rPr>
                <w:rFonts w:ascii="Cambria Math" w:eastAsiaTheme="minorEastAsia" w:hAnsi="Cambria Math"/>
                <w:i/>
                <w:szCs w:val="24"/>
                <w:lang w:bidi="fa-IR"/>
              </w:rPr>
            </m:ctrlPr>
          </m:sSubPr>
          <m:e>
            <m:r>
              <w:rPr>
                <w:rFonts w:ascii="Cambria Math" w:eastAsiaTheme="minorEastAsia" w:hAnsi="Cambria Math"/>
                <w:szCs w:val="24"/>
                <w:lang w:bidi="fa-IR"/>
              </w:rPr>
              <m:t>T</m:t>
            </m:r>
          </m:e>
          <m:sub>
            <m:r>
              <w:rPr>
                <w:rFonts w:ascii="Cambria Math" w:eastAsiaTheme="minorEastAsia" w:hAnsi="Cambria Math"/>
                <w:szCs w:val="24"/>
                <w:lang w:bidi="fa-IR"/>
              </w:rPr>
              <m:t>1</m:t>
            </m:r>
          </m:sub>
        </m:sSub>
      </m:oMath>
      <w:r>
        <w:rPr>
          <w:rFonts w:eastAsiaTheme="minorEastAsia" w:hint="cs"/>
          <w:szCs w:val="24"/>
          <w:rtl/>
          <w:lang w:bidi="fa-IR"/>
        </w:rPr>
        <w:t xml:space="preserve"> درجه حرارت مجاز محیط : 30 درجه سانتیگراد</w:t>
      </w:r>
    </w:p>
    <w:p w14:paraId="57BA605B" w14:textId="77777777" w:rsidR="009E46D4" w:rsidRDefault="009E46D4" w:rsidP="00C9489F">
      <w:pPr>
        <w:pStyle w:val="ListParagraph"/>
        <w:bidi/>
        <w:ind w:left="146" w:right="-180" w:hanging="142"/>
        <w:rPr>
          <w:rFonts w:eastAsiaTheme="minorEastAsia"/>
          <w:szCs w:val="24"/>
          <w:rtl/>
          <w:lang w:bidi="fa-IR"/>
        </w:rPr>
      </w:pPr>
      <w:r>
        <w:rPr>
          <w:rFonts w:eastAsiaTheme="minorEastAsia" w:hint="cs"/>
          <w:szCs w:val="24"/>
          <w:rtl/>
          <w:lang w:bidi="fa-IR"/>
        </w:rPr>
        <w:t xml:space="preserve">  </w:t>
      </w:r>
      <w:r>
        <w:rPr>
          <w:rFonts w:eastAsiaTheme="minorEastAsia"/>
          <w:szCs w:val="24"/>
          <w:lang w:bidi="fa-IR"/>
        </w:rPr>
        <w:t xml:space="preserve">  : </w:t>
      </w:r>
      <m:oMath>
        <m:sSub>
          <m:sSubPr>
            <m:ctrlPr>
              <w:rPr>
                <w:rFonts w:ascii="Cambria Math" w:eastAsiaTheme="minorEastAsia" w:hAnsi="Cambria Math"/>
                <w:i/>
                <w:szCs w:val="24"/>
                <w:lang w:bidi="fa-IR"/>
              </w:rPr>
            </m:ctrlPr>
          </m:sSubPr>
          <m:e>
            <m:r>
              <w:rPr>
                <w:rFonts w:ascii="Cambria Math" w:eastAsiaTheme="minorEastAsia" w:hAnsi="Cambria Math"/>
                <w:szCs w:val="24"/>
                <w:lang w:bidi="fa-IR"/>
              </w:rPr>
              <m:t>T</m:t>
            </m:r>
          </m:e>
          <m:sub>
            <m:r>
              <w:rPr>
                <w:rFonts w:ascii="Cambria Math" w:eastAsiaTheme="minorEastAsia" w:hAnsi="Cambria Math"/>
                <w:szCs w:val="24"/>
                <w:lang w:bidi="fa-IR"/>
              </w:rPr>
              <m:t>2</m:t>
            </m:r>
          </m:sub>
        </m:sSub>
      </m:oMath>
      <w:r>
        <w:rPr>
          <w:rFonts w:eastAsiaTheme="minorEastAsia" w:hint="cs"/>
          <w:szCs w:val="24"/>
          <w:rtl/>
          <w:lang w:bidi="fa-IR"/>
        </w:rPr>
        <w:t>درجه حرارت محیط طراحی : 40 درجه سانتیگراد</w:t>
      </w:r>
    </w:p>
    <w:p w14:paraId="240F7673" w14:textId="21132D91" w:rsidR="009E46D4" w:rsidRDefault="009E46D4" w:rsidP="00C9489F">
      <w:pPr>
        <w:bidi/>
        <w:spacing w:after="160" w:line="259" w:lineRule="auto"/>
        <w:ind w:right="-180"/>
        <w:jc w:val="left"/>
        <w:rPr>
          <w:sz w:val="28"/>
          <w:rtl/>
          <w:lang w:bidi="fa-IR"/>
        </w:rPr>
      </w:pPr>
      <w:r>
        <w:rPr>
          <w:rFonts w:hint="cs"/>
          <w:sz w:val="28"/>
          <w:rtl/>
          <w:lang w:bidi="fa-IR"/>
        </w:rPr>
        <w:t>باید این ضریب در جریان مجاز کابل خودنگهدار تاثیر داده شود که با</w:t>
      </w:r>
      <w:r w:rsidR="00AF0C87">
        <w:rPr>
          <w:rFonts w:hint="cs"/>
          <w:sz w:val="28"/>
          <w:rtl/>
          <w:lang w:bidi="fa-IR"/>
        </w:rPr>
        <w:t>عث کاهش جریان مجاز کابل می گردد</w:t>
      </w:r>
      <w:r>
        <w:rPr>
          <w:rFonts w:hint="cs"/>
          <w:sz w:val="28"/>
          <w:rtl/>
          <w:lang w:bidi="fa-IR"/>
        </w:rPr>
        <w:t>.</w:t>
      </w:r>
    </w:p>
    <w:p w14:paraId="003FE921" w14:textId="77777777" w:rsidR="009E46D4" w:rsidRDefault="009E46D4" w:rsidP="000A3D68">
      <w:pPr>
        <w:pStyle w:val="Caption"/>
      </w:pPr>
      <w:r w:rsidRPr="00494BD6">
        <w:rPr>
          <w:rtl/>
        </w:rPr>
        <w:t>جدول جر</w:t>
      </w:r>
      <w:r w:rsidRPr="00494BD6">
        <w:rPr>
          <w:rFonts w:hint="cs"/>
          <w:rtl/>
        </w:rPr>
        <w:t>ی</w:t>
      </w:r>
      <w:r w:rsidRPr="00494BD6">
        <w:rPr>
          <w:rFonts w:hint="eastAsia"/>
          <w:rtl/>
        </w:rPr>
        <w:t>ان</w:t>
      </w:r>
      <w:r w:rsidRPr="00494BD6">
        <w:rPr>
          <w:rtl/>
        </w:rPr>
        <w:t xml:space="preserve"> قابل حمل توسط کابل آلوم</w:t>
      </w:r>
      <w:r w:rsidRPr="00494BD6">
        <w:rPr>
          <w:rFonts w:hint="cs"/>
          <w:rtl/>
        </w:rPr>
        <w:t>ی</w:t>
      </w:r>
      <w:r w:rsidRPr="00494BD6">
        <w:rPr>
          <w:rFonts w:hint="eastAsia"/>
          <w:rtl/>
        </w:rPr>
        <w:t>ن</w:t>
      </w:r>
      <w:r w:rsidRPr="00494BD6">
        <w:rPr>
          <w:rFonts w:hint="cs"/>
          <w:rtl/>
        </w:rPr>
        <w:t>ی</w:t>
      </w:r>
      <w:r w:rsidRPr="00494BD6">
        <w:rPr>
          <w:rFonts w:hint="eastAsia"/>
          <w:rtl/>
        </w:rPr>
        <w:t>وم</w:t>
      </w:r>
      <w:r w:rsidRPr="00494BD6">
        <w:rPr>
          <w:rFonts w:hint="cs"/>
          <w:rtl/>
        </w:rPr>
        <w:t>ی</w:t>
      </w:r>
      <w:r w:rsidRPr="00494BD6">
        <w:rPr>
          <w:rtl/>
        </w:rPr>
        <w:t xml:space="preserve"> </w:t>
      </w:r>
      <w:r w:rsidRPr="00494BD6">
        <w:t>PVC</w:t>
      </w:r>
      <w:r w:rsidRPr="00494BD6">
        <w:rPr>
          <w:rtl/>
        </w:rPr>
        <w:t xml:space="preserve"> بدون زره</w:t>
      </w:r>
    </w:p>
    <w:tbl>
      <w:tblPr>
        <w:tblStyle w:val="GridTable6Colorful-Accent1"/>
        <w:bidiVisual/>
        <w:tblW w:w="0" w:type="auto"/>
        <w:jc w:val="center"/>
        <w:tblLook w:val="04A0" w:firstRow="1" w:lastRow="0" w:firstColumn="1" w:lastColumn="0" w:noHBand="0" w:noVBand="1"/>
      </w:tblPr>
      <w:tblGrid>
        <w:gridCol w:w="2336"/>
        <w:gridCol w:w="2336"/>
        <w:gridCol w:w="2337"/>
        <w:gridCol w:w="2337"/>
      </w:tblGrid>
      <w:tr w:rsidR="009E46D4" w:rsidRPr="004F484F" w14:paraId="0480E434" w14:textId="77777777" w:rsidTr="001B27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6" w:type="dxa"/>
            <w:vMerge w:val="restart"/>
            <w:vAlign w:val="center"/>
            <w:hideMark/>
          </w:tcPr>
          <w:p w14:paraId="2EDF582D" w14:textId="77777777" w:rsidR="009E46D4" w:rsidRPr="004F484F" w:rsidRDefault="009E46D4" w:rsidP="0092201B">
            <w:pPr>
              <w:pStyle w:val="ListParagraph"/>
              <w:bidi/>
              <w:ind w:left="0"/>
              <w:jc w:val="center"/>
              <w:rPr>
                <w:sz w:val="22"/>
                <w:szCs w:val="22"/>
                <w:rtl/>
                <w:lang w:bidi="fa-IR"/>
              </w:rPr>
            </w:pPr>
            <w:r w:rsidRPr="004F484F">
              <w:rPr>
                <w:rFonts w:hint="cs"/>
                <w:sz w:val="22"/>
                <w:szCs w:val="22"/>
                <w:rtl/>
                <w:lang w:bidi="fa-IR"/>
              </w:rPr>
              <w:t>نوع هادی</w:t>
            </w:r>
          </w:p>
        </w:tc>
        <w:tc>
          <w:tcPr>
            <w:tcW w:w="2336" w:type="dxa"/>
            <w:vMerge w:val="restart"/>
            <w:vAlign w:val="center"/>
            <w:hideMark/>
          </w:tcPr>
          <w:p w14:paraId="4946913D" w14:textId="77777777" w:rsidR="009E46D4" w:rsidRPr="004F484F" w:rsidRDefault="009E46D4" w:rsidP="0092201B">
            <w:pPr>
              <w:pStyle w:val="ListParagraph"/>
              <w:bidi/>
              <w:ind w:left="0"/>
              <w:jc w:val="center"/>
              <w:cnfStyle w:val="100000000000" w:firstRow="1" w:lastRow="0" w:firstColumn="0" w:lastColumn="0" w:oddVBand="0" w:evenVBand="0" w:oddHBand="0" w:evenHBand="0" w:firstRowFirstColumn="0" w:firstRowLastColumn="0" w:lastRowFirstColumn="0" w:lastRowLastColumn="0"/>
              <w:rPr>
                <w:sz w:val="22"/>
                <w:szCs w:val="22"/>
                <w:rtl/>
                <w:lang w:bidi="fa-IR"/>
              </w:rPr>
            </w:pPr>
            <w:r w:rsidRPr="004F484F">
              <w:rPr>
                <w:rFonts w:hint="cs"/>
                <w:sz w:val="22"/>
                <w:szCs w:val="22"/>
                <w:rtl/>
                <w:lang w:bidi="fa-IR"/>
              </w:rPr>
              <w:t>سطح مقطع</w:t>
            </w:r>
            <w:r w:rsidRPr="004F484F">
              <w:rPr>
                <w:sz w:val="22"/>
                <w:szCs w:val="22"/>
                <w:lang w:bidi="fa-IR"/>
              </w:rPr>
              <w:t>)</w:t>
            </w:r>
            <w:r w:rsidRPr="004F484F">
              <w:rPr>
                <w:rFonts w:hint="cs"/>
                <w:sz w:val="22"/>
                <w:szCs w:val="22"/>
                <w:rtl/>
                <w:lang w:bidi="fa-IR"/>
              </w:rPr>
              <w:t xml:space="preserve"> </w:t>
            </w:r>
            <w:r w:rsidRPr="004F484F">
              <w:rPr>
                <w:sz w:val="22"/>
                <w:szCs w:val="22"/>
                <w:lang w:bidi="fa-IR"/>
              </w:rPr>
              <w:t>(m</w:t>
            </w:r>
            <m:oMath>
              <m:sSup>
                <m:sSupPr>
                  <m:ctrlPr>
                    <w:rPr>
                      <w:rFonts w:ascii="Cambria Math" w:hAnsi="Cambria Math"/>
                      <w:i/>
                      <w:sz w:val="22"/>
                      <w:szCs w:val="22"/>
                      <w:lang w:bidi="fa-IR"/>
                    </w:rPr>
                  </m:ctrlPr>
                </m:sSupPr>
                <m:e>
                  <m:r>
                    <m:rPr>
                      <m:sty m:val="bi"/>
                    </m:rPr>
                    <w:rPr>
                      <w:rFonts w:ascii="Cambria Math" w:hAnsi="Cambria Math"/>
                      <w:sz w:val="22"/>
                      <w:szCs w:val="22"/>
                      <w:lang w:bidi="fa-IR"/>
                    </w:rPr>
                    <m:t>m</m:t>
                  </m:r>
                </m:e>
                <m:sup>
                  <m:r>
                    <m:rPr>
                      <m:sty m:val="bi"/>
                    </m:rPr>
                    <w:rPr>
                      <w:rFonts w:ascii="Cambria Math" w:hAnsi="Cambria Math"/>
                      <w:sz w:val="22"/>
                      <w:szCs w:val="22"/>
                      <w:lang w:bidi="fa-IR"/>
                    </w:rPr>
                    <m:t>2</m:t>
                  </m:r>
                </m:sup>
              </m:sSup>
            </m:oMath>
          </w:p>
        </w:tc>
        <w:tc>
          <w:tcPr>
            <w:tcW w:w="4674" w:type="dxa"/>
            <w:gridSpan w:val="2"/>
            <w:vAlign w:val="center"/>
            <w:hideMark/>
          </w:tcPr>
          <w:p w14:paraId="333E9FB0" w14:textId="77777777" w:rsidR="009E46D4" w:rsidRPr="004F484F" w:rsidRDefault="009E46D4" w:rsidP="0092201B">
            <w:pPr>
              <w:pStyle w:val="ListParagraph"/>
              <w:bidi/>
              <w:ind w:left="0"/>
              <w:jc w:val="center"/>
              <w:cnfStyle w:val="100000000000" w:firstRow="1" w:lastRow="0" w:firstColumn="0" w:lastColumn="0" w:oddVBand="0" w:evenVBand="0" w:oddHBand="0" w:evenHBand="0" w:firstRowFirstColumn="0" w:firstRowLastColumn="0" w:lastRowFirstColumn="0" w:lastRowLastColumn="0"/>
              <w:rPr>
                <w:sz w:val="22"/>
                <w:szCs w:val="22"/>
                <w:lang w:bidi="fa-IR"/>
              </w:rPr>
            </w:pPr>
            <w:r w:rsidRPr="004F484F">
              <w:rPr>
                <w:rFonts w:hint="cs"/>
                <w:sz w:val="22"/>
                <w:szCs w:val="22"/>
                <w:rtl/>
                <w:lang w:bidi="fa-IR"/>
              </w:rPr>
              <w:t xml:space="preserve">جریان مجاز هادی </w:t>
            </w:r>
            <w:r w:rsidRPr="004F484F">
              <w:rPr>
                <w:sz w:val="22"/>
                <w:szCs w:val="22"/>
                <w:lang w:bidi="fa-IR"/>
              </w:rPr>
              <w:t>(A)</w:t>
            </w:r>
          </w:p>
        </w:tc>
      </w:tr>
      <w:tr w:rsidR="009E46D4" w:rsidRPr="004F484F" w14:paraId="55A463EC" w14:textId="77777777" w:rsidTr="001B27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5FBF5A62" w14:textId="77777777" w:rsidR="009E46D4" w:rsidRPr="004F484F" w:rsidRDefault="009E46D4" w:rsidP="0092201B">
            <w:pPr>
              <w:bidi/>
              <w:jc w:val="center"/>
              <w:rPr>
                <w:sz w:val="22"/>
                <w:szCs w:val="22"/>
                <w:lang w:bidi="fa-IR"/>
              </w:rPr>
            </w:pPr>
          </w:p>
        </w:tc>
        <w:tc>
          <w:tcPr>
            <w:tcW w:w="0" w:type="auto"/>
            <w:vMerge/>
            <w:vAlign w:val="center"/>
            <w:hideMark/>
          </w:tcPr>
          <w:p w14:paraId="4AFB43FB" w14:textId="77777777" w:rsidR="009E46D4" w:rsidRPr="004F484F" w:rsidRDefault="009E46D4" w:rsidP="0092201B">
            <w:pPr>
              <w:bidi/>
              <w:jc w:val="center"/>
              <w:cnfStyle w:val="000000100000" w:firstRow="0" w:lastRow="0" w:firstColumn="0" w:lastColumn="0" w:oddVBand="0" w:evenVBand="0" w:oddHBand="1" w:evenHBand="0" w:firstRowFirstColumn="0" w:firstRowLastColumn="0" w:lastRowFirstColumn="0" w:lastRowLastColumn="0"/>
              <w:rPr>
                <w:b/>
                <w:bCs/>
                <w:sz w:val="22"/>
                <w:szCs w:val="22"/>
                <w:lang w:bidi="fa-IR"/>
              </w:rPr>
            </w:pPr>
          </w:p>
        </w:tc>
        <w:tc>
          <w:tcPr>
            <w:tcW w:w="2337" w:type="dxa"/>
            <w:vAlign w:val="center"/>
            <w:hideMark/>
          </w:tcPr>
          <w:p w14:paraId="246BE0FB" w14:textId="77777777" w:rsidR="009E46D4" w:rsidRPr="004F484F"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lang w:bidi="fa-IR"/>
              </w:rPr>
            </w:pPr>
            <w:r w:rsidRPr="004F484F">
              <w:rPr>
                <w:rFonts w:hint="cs"/>
                <w:b/>
                <w:bCs/>
                <w:sz w:val="22"/>
                <w:szCs w:val="22"/>
                <w:rtl/>
                <w:lang w:bidi="fa-IR"/>
              </w:rPr>
              <w:t>بدون اعمال ضریب</w:t>
            </w:r>
          </w:p>
        </w:tc>
        <w:tc>
          <w:tcPr>
            <w:tcW w:w="2337" w:type="dxa"/>
            <w:vAlign w:val="center"/>
            <w:hideMark/>
          </w:tcPr>
          <w:p w14:paraId="59A2CD21" w14:textId="77777777" w:rsidR="009E46D4" w:rsidRPr="004F484F"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4F484F">
              <w:rPr>
                <w:rFonts w:hint="cs"/>
                <w:b/>
                <w:bCs/>
                <w:sz w:val="22"/>
                <w:szCs w:val="22"/>
                <w:rtl/>
                <w:lang w:bidi="fa-IR"/>
              </w:rPr>
              <w:t>با اعمال ضریب</w:t>
            </w:r>
          </w:p>
        </w:tc>
      </w:tr>
      <w:tr w:rsidR="009E46D4" w:rsidRPr="004F484F" w14:paraId="3991810D" w14:textId="77777777" w:rsidTr="001B272E">
        <w:trPr>
          <w:jc w:val="center"/>
        </w:trPr>
        <w:tc>
          <w:tcPr>
            <w:cnfStyle w:val="001000000000" w:firstRow="0" w:lastRow="0" w:firstColumn="1" w:lastColumn="0" w:oddVBand="0" w:evenVBand="0" w:oddHBand="0" w:evenHBand="0" w:firstRowFirstColumn="0" w:firstRowLastColumn="0" w:lastRowFirstColumn="0" w:lastRowLastColumn="0"/>
            <w:tcW w:w="2336" w:type="dxa"/>
            <w:vMerge w:val="restart"/>
            <w:vAlign w:val="center"/>
            <w:hideMark/>
          </w:tcPr>
          <w:p w14:paraId="1E9A3505" w14:textId="77777777" w:rsidR="009E46D4" w:rsidRPr="004F484F" w:rsidRDefault="009E46D4" w:rsidP="0092201B">
            <w:pPr>
              <w:pStyle w:val="ListParagraph"/>
              <w:bidi/>
              <w:ind w:left="0"/>
              <w:jc w:val="center"/>
              <w:rPr>
                <w:sz w:val="22"/>
                <w:szCs w:val="22"/>
                <w:rtl/>
                <w:lang w:bidi="fa-IR"/>
              </w:rPr>
            </w:pPr>
            <w:r w:rsidRPr="004F484F">
              <w:rPr>
                <w:rFonts w:hint="cs"/>
                <w:sz w:val="22"/>
                <w:szCs w:val="22"/>
                <w:rtl/>
                <w:lang w:bidi="fa-IR"/>
              </w:rPr>
              <w:t xml:space="preserve">کابل </w:t>
            </w:r>
            <w:r w:rsidRPr="004F484F">
              <w:rPr>
                <w:sz w:val="22"/>
                <w:szCs w:val="22"/>
                <w:lang w:bidi="fa-IR"/>
              </w:rPr>
              <w:t>PVC</w:t>
            </w:r>
          </w:p>
          <w:p w14:paraId="1CF0C3F4" w14:textId="77777777" w:rsidR="009E46D4" w:rsidRPr="004F484F" w:rsidRDefault="009E46D4" w:rsidP="0092201B">
            <w:pPr>
              <w:pStyle w:val="ListParagraph"/>
              <w:bidi/>
              <w:ind w:left="0"/>
              <w:jc w:val="center"/>
              <w:rPr>
                <w:sz w:val="22"/>
                <w:szCs w:val="22"/>
                <w:lang w:bidi="fa-IR"/>
              </w:rPr>
            </w:pPr>
            <w:r w:rsidRPr="004F484F">
              <w:rPr>
                <w:rFonts w:hint="cs"/>
                <w:sz w:val="22"/>
                <w:szCs w:val="22"/>
                <w:rtl/>
                <w:lang w:bidi="fa-IR"/>
              </w:rPr>
              <w:t>سه یا چهار رشته ای</w:t>
            </w:r>
          </w:p>
        </w:tc>
        <w:tc>
          <w:tcPr>
            <w:tcW w:w="2336" w:type="dxa"/>
            <w:vAlign w:val="center"/>
            <w:hideMark/>
          </w:tcPr>
          <w:p w14:paraId="5B9A37E3" w14:textId="77777777" w:rsidR="009E46D4" w:rsidRPr="004F484F" w:rsidRDefault="009E46D4" w:rsidP="0092201B">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4F484F">
              <w:rPr>
                <w:rFonts w:hint="cs"/>
                <w:b/>
                <w:bCs/>
                <w:sz w:val="22"/>
                <w:szCs w:val="22"/>
                <w:rtl/>
                <w:lang w:bidi="fa-IR"/>
              </w:rPr>
              <w:t>95</w:t>
            </w:r>
          </w:p>
        </w:tc>
        <w:tc>
          <w:tcPr>
            <w:tcW w:w="2337" w:type="dxa"/>
            <w:vAlign w:val="center"/>
            <w:hideMark/>
          </w:tcPr>
          <w:p w14:paraId="465EEDE9" w14:textId="77777777" w:rsidR="009E46D4" w:rsidRPr="004F484F" w:rsidRDefault="009E46D4" w:rsidP="0092201B">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4F484F">
              <w:rPr>
                <w:rFonts w:hint="cs"/>
                <w:b/>
                <w:bCs/>
                <w:sz w:val="22"/>
                <w:szCs w:val="22"/>
                <w:rtl/>
                <w:lang w:bidi="fa-IR"/>
              </w:rPr>
              <w:t>183</w:t>
            </w:r>
          </w:p>
        </w:tc>
        <w:tc>
          <w:tcPr>
            <w:tcW w:w="2337" w:type="dxa"/>
            <w:vAlign w:val="center"/>
            <w:hideMark/>
          </w:tcPr>
          <w:p w14:paraId="42D9D371" w14:textId="77777777" w:rsidR="009E46D4" w:rsidRPr="004F484F" w:rsidRDefault="009E46D4" w:rsidP="0092201B">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4F484F">
              <w:rPr>
                <w:rFonts w:hint="cs"/>
                <w:b/>
                <w:bCs/>
                <w:sz w:val="22"/>
                <w:szCs w:val="22"/>
                <w:rtl/>
                <w:lang w:bidi="fa-IR"/>
              </w:rPr>
              <w:t>159.21</w:t>
            </w:r>
          </w:p>
        </w:tc>
      </w:tr>
      <w:tr w:rsidR="009E46D4" w:rsidRPr="004F484F" w14:paraId="2BA0B49B" w14:textId="77777777" w:rsidTr="001B27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1E1091E3" w14:textId="77777777" w:rsidR="009E46D4" w:rsidRPr="004F484F" w:rsidRDefault="009E46D4" w:rsidP="0092201B">
            <w:pPr>
              <w:bidi/>
              <w:jc w:val="center"/>
              <w:rPr>
                <w:sz w:val="22"/>
                <w:szCs w:val="22"/>
                <w:lang w:bidi="fa-IR"/>
              </w:rPr>
            </w:pPr>
          </w:p>
        </w:tc>
        <w:tc>
          <w:tcPr>
            <w:tcW w:w="2336" w:type="dxa"/>
            <w:vAlign w:val="center"/>
            <w:hideMark/>
          </w:tcPr>
          <w:p w14:paraId="7CB973D9" w14:textId="77777777" w:rsidR="009E46D4" w:rsidRPr="004F484F"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4F484F">
              <w:rPr>
                <w:rFonts w:hint="cs"/>
                <w:b/>
                <w:bCs/>
                <w:sz w:val="22"/>
                <w:szCs w:val="22"/>
                <w:rtl/>
                <w:lang w:bidi="fa-IR"/>
              </w:rPr>
              <w:t>70</w:t>
            </w:r>
          </w:p>
        </w:tc>
        <w:tc>
          <w:tcPr>
            <w:tcW w:w="2337" w:type="dxa"/>
            <w:vAlign w:val="center"/>
            <w:hideMark/>
          </w:tcPr>
          <w:p w14:paraId="719E497C" w14:textId="77777777" w:rsidR="009E46D4" w:rsidRPr="004F484F"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4F484F">
              <w:rPr>
                <w:rFonts w:hint="cs"/>
                <w:b/>
                <w:bCs/>
                <w:sz w:val="22"/>
                <w:szCs w:val="22"/>
                <w:rtl/>
                <w:lang w:bidi="fa-IR"/>
              </w:rPr>
              <w:t>150</w:t>
            </w:r>
          </w:p>
        </w:tc>
        <w:tc>
          <w:tcPr>
            <w:tcW w:w="2337" w:type="dxa"/>
            <w:vAlign w:val="center"/>
            <w:hideMark/>
          </w:tcPr>
          <w:p w14:paraId="60760B69" w14:textId="77777777" w:rsidR="009E46D4" w:rsidRPr="004F484F"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4F484F">
              <w:rPr>
                <w:rFonts w:hint="cs"/>
                <w:b/>
                <w:bCs/>
                <w:sz w:val="22"/>
                <w:szCs w:val="22"/>
                <w:rtl/>
                <w:lang w:bidi="fa-IR"/>
              </w:rPr>
              <w:t>130.5</w:t>
            </w:r>
          </w:p>
        </w:tc>
      </w:tr>
      <w:tr w:rsidR="009E46D4" w:rsidRPr="004F484F" w14:paraId="46494852" w14:textId="77777777" w:rsidTr="001B272E">
        <w:trPr>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4F3D62A5" w14:textId="77777777" w:rsidR="009E46D4" w:rsidRPr="004F484F" w:rsidRDefault="009E46D4" w:rsidP="0092201B">
            <w:pPr>
              <w:bidi/>
              <w:jc w:val="center"/>
              <w:rPr>
                <w:sz w:val="22"/>
                <w:szCs w:val="22"/>
                <w:lang w:bidi="fa-IR"/>
              </w:rPr>
            </w:pPr>
          </w:p>
        </w:tc>
        <w:tc>
          <w:tcPr>
            <w:tcW w:w="2336" w:type="dxa"/>
            <w:vAlign w:val="center"/>
            <w:hideMark/>
          </w:tcPr>
          <w:p w14:paraId="00FE2099" w14:textId="77777777" w:rsidR="009E46D4" w:rsidRPr="004F484F" w:rsidRDefault="009E46D4" w:rsidP="0092201B">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4F484F">
              <w:rPr>
                <w:rFonts w:hint="cs"/>
                <w:b/>
                <w:bCs/>
                <w:sz w:val="22"/>
                <w:szCs w:val="22"/>
                <w:rtl/>
                <w:lang w:bidi="fa-IR"/>
              </w:rPr>
              <w:t>50</w:t>
            </w:r>
          </w:p>
        </w:tc>
        <w:tc>
          <w:tcPr>
            <w:tcW w:w="2337" w:type="dxa"/>
            <w:vAlign w:val="center"/>
            <w:hideMark/>
          </w:tcPr>
          <w:p w14:paraId="30353A17" w14:textId="77777777" w:rsidR="009E46D4" w:rsidRPr="004F484F" w:rsidRDefault="009E46D4" w:rsidP="0092201B">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4F484F">
              <w:rPr>
                <w:rFonts w:hint="cs"/>
                <w:b/>
                <w:bCs/>
                <w:sz w:val="22"/>
                <w:szCs w:val="22"/>
                <w:rtl/>
                <w:lang w:bidi="fa-IR"/>
              </w:rPr>
              <w:t>117</w:t>
            </w:r>
          </w:p>
        </w:tc>
        <w:tc>
          <w:tcPr>
            <w:tcW w:w="2337" w:type="dxa"/>
            <w:vAlign w:val="center"/>
            <w:hideMark/>
          </w:tcPr>
          <w:p w14:paraId="05025A27" w14:textId="77777777" w:rsidR="009E46D4" w:rsidRPr="004F484F" w:rsidRDefault="009E46D4" w:rsidP="0092201B">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4F484F">
              <w:rPr>
                <w:rFonts w:hint="cs"/>
                <w:b/>
                <w:bCs/>
                <w:sz w:val="22"/>
                <w:szCs w:val="22"/>
                <w:rtl/>
                <w:lang w:bidi="fa-IR"/>
              </w:rPr>
              <w:t>101.79</w:t>
            </w:r>
          </w:p>
        </w:tc>
      </w:tr>
      <w:tr w:rsidR="009E46D4" w:rsidRPr="004F484F" w14:paraId="12279908" w14:textId="77777777" w:rsidTr="001B27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04685230" w14:textId="77777777" w:rsidR="009E46D4" w:rsidRPr="004F484F" w:rsidRDefault="009E46D4" w:rsidP="0092201B">
            <w:pPr>
              <w:bidi/>
              <w:jc w:val="center"/>
              <w:rPr>
                <w:sz w:val="22"/>
                <w:szCs w:val="22"/>
                <w:lang w:bidi="fa-IR"/>
              </w:rPr>
            </w:pPr>
          </w:p>
        </w:tc>
        <w:tc>
          <w:tcPr>
            <w:tcW w:w="2336" w:type="dxa"/>
            <w:vAlign w:val="center"/>
            <w:hideMark/>
          </w:tcPr>
          <w:p w14:paraId="3125B5E2" w14:textId="77777777" w:rsidR="009E46D4" w:rsidRPr="004F484F"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4F484F">
              <w:rPr>
                <w:rFonts w:hint="cs"/>
                <w:b/>
                <w:bCs/>
                <w:sz w:val="22"/>
                <w:szCs w:val="22"/>
                <w:rtl/>
                <w:lang w:bidi="fa-IR"/>
              </w:rPr>
              <w:t>35</w:t>
            </w:r>
          </w:p>
        </w:tc>
        <w:tc>
          <w:tcPr>
            <w:tcW w:w="2337" w:type="dxa"/>
            <w:vAlign w:val="center"/>
            <w:hideMark/>
          </w:tcPr>
          <w:p w14:paraId="0EBF6CA8" w14:textId="77777777" w:rsidR="009E46D4" w:rsidRPr="004F484F"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4F484F">
              <w:rPr>
                <w:rFonts w:hint="cs"/>
                <w:b/>
                <w:bCs/>
                <w:sz w:val="22"/>
                <w:szCs w:val="22"/>
                <w:rtl/>
                <w:lang w:bidi="fa-IR"/>
              </w:rPr>
              <w:t>96</w:t>
            </w:r>
          </w:p>
        </w:tc>
        <w:tc>
          <w:tcPr>
            <w:tcW w:w="2337" w:type="dxa"/>
            <w:vAlign w:val="center"/>
            <w:hideMark/>
          </w:tcPr>
          <w:p w14:paraId="60B81C6E" w14:textId="77777777" w:rsidR="009E46D4" w:rsidRPr="004F484F"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4F484F">
              <w:rPr>
                <w:rFonts w:hint="cs"/>
                <w:b/>
                <w:bCs/>
                <w:sz w:val="22"/>
                <w:szCs w:val="22"/>
                <w:rtl/>
                <w:lang w:bidi="fa-IR"/>
              </w:rPr>
              <w:t>83.52</w:t>
            </w:r>
          </w:p>
        </w:tc>
      </w:tr>
      <w:tr w:rsidR="009E46D4" w:rsidRPr="004F484F" w14:paraId="216CB0CA" w14:textId="77777777" w:rsidTr="001B272E">
        <w:trPr>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14267F0E" w14:textId="77777777" w:rsidR="009E46D4" w:rsidRPr="004F484F" w:rsidRDefault="009E46D4" w:rsidP="0092201B">
            <w:pPr>
              <w:bidi/>
              <w:jc w:val="center"/>
              <w:rPr>
                <w:sz w:val="22"/>
                <w:szCs w:val="22"/>
                <w:lang w:bidi="fa-IR"/>
              </w:rPr>
            </w:pPr>
          </w:p>
        </w:tc>
        <w:tc>
          <w:tcPr>
            <w:tcW w:w="2336" w:type="dxa"/>
            <w:vAlign w:val="center"/>
            <w:hideMark/>
          </w:tcPr>
          <w:p w14:paraId="23E509F0" w14:textId="77777777" w:rsidR="009E46D4" w:rsidRPr="004F484F" w:rsidRDefault="009E46D4" w:rsidP="0092201B">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4F484F">
              <w:rPr>
                <w:rFonts w:hint="cs"/>
                <w:b/>
                <w:bCs/>
                <w:sz w:val="22"/>
                <w:szCs w:val="22"/>
                <w:rtl/>
                <w:lang w:bidi="fa-IR"/>
              </w:rPr>
              <w:t>25</w:t>
            </w:r>
          </w:p>
        </w:tc>
        <w:tc>
          <w:tcPr>
            <w:tcW w:w="2337" w:type="dxa"/>
            <w:vAlign w:val="center"/>
            <w:hideMark/>
          </w:tcPr>
          <w:p w14:paraId="24BB0B77" w14:textId="77777777" w:rsidR="009E46D4" w:rsidRPr="004F484F" w:rsidRDefault="009E46D4" w:rsidP="0092201B">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4F484F">
              <w:rPr>
                <w:rFonts w:hint="cs"/>
                <w:b/>
                <w:bCs/>
                <w:sz w:val="22"/>
                <w:szCs w:val="22"/>
                <w:rtl/>
                <w:lang w:bidi="fa-IR"/>
              </w:rPr>
              <w:t>78</w:t>
            </w:r>
          </w:p>
        </w:tc>
        <w:tc>
          <w:tcPr>
            <w:tcW w:w="2337" w:type="dxa"/>
            <w:vAlign w:val="center"/>
            <w:hideMark/>
          </w:tcPr>
          <w:p w14:paraId="36B38E73" w14:textId="77777777" w:rsidR="009E46D4" w:rsidRPr="004F484F" w:rsidRDefault="009E46D4" w:rsidP="0092201B">
            <w:pPr>
              <w:pStyle w:val="ListParagraph"/>
              <w:bidi/>
              <w:ind w:left="0"/>
              <w:jc w:val="center"/>
              <w:cnfStyle w:val="000000000000" w:firstRow="0" w:lastRow="0" w:firstColumn="0" w:lastColumn="0" w:oddVBand="0" w:evenVBand="0" w:oddHBand="0" w:evenHBand="0" w:firstRowFirstColumn="0" w:firstRowLastColumn="0" w:lastRowFirstColumn="0" w:lastRowLastColumn="0"/>
              <w:rPr>
                <w:b/>
                <w:bCs/>
                <w:sz w:val="22"/>
                <w:szCs w:val="22"/>
                <w:rtl/>
                <w:lang w:bidi="fa-IR"/>
              </w:rPr>
            </w:pPr>
            <w:r w:rsidRPr="004F484F">
              <w:rPr>
                <w:rFonts w:hint="cs"/>
                <w:b/>
                <w:bCs/>
                <w:sz w:val="22"/>
                <w:szCs w:val="22"/>
                <w:rtl/>
                <w:lang w:bidi="fa-IR"/>
              </w:rPr>
              <w:t>67.86</w:t>
            </w:r>
          </w:p>
        </w:tc>
      </w:tr>
      <w:tr w:rsidR="009E46D4" w:rsidRPr="004F484F" w14:paraId="63F2E6D2" w14:textId="77777777" w:rsidTr="001B27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14:paraId="61C6F525" w14:textId="77777777" w:rsidR="009E46D4" w:rsidRPr="004F484F" w:rsidRDefault="009E46D4" w:rsidP="0092201B">
            <w:pPr>
              <w:bidi/>
              <w:jc w:val="center"/>
              <w:rPr>
                <w:sz w:val="22"/>
                <w:szCs w:val="22"/>
                <w:lang w:bidi="fa-IR"/>
              </w:rPr>
            </w:pPr>
          </w:p>
        </w:tc>
        <w:tc>
          <w:tcPr>
            <w:tcW w:w="2336" w:type="dxa"/>
            <w:vAlign w:val="center"/>
            <w:hideMark/>
          </w:tcPr>
          <w:p w14:paraId="28B77C63" w14:textId="77777777" w:rsidR="009E46D4" w:rsidRPr="004F484F"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4F484F">
              <w:rPr>
                <w:rFonts w:hint="cs"/>
                <w:b/>
                <w:bCs/>
                <w:sz w:val="22"/>
                <w:szCs w:val="22"/>
                <w:rtl/>
                <w:lang w:bidi="fa-IR"/>
              </w:rPr>
              <w:t>16</w:t>
            </w:r>
          </w:p>
        </w:tc>
        <w:tc>
          <w:tcPr>
            <w:tcW w:w="2337" w:type="dxa"/>
            <w:vAlign w:val="center"/>
            <w:hideMark/>
          </w:tcPr>
          <w:p w14:paraId="222BA3AE" w14:textId="77777777" w:rsidR="009E46D4" w:rsidRPr="004F484F"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4F484F">
              <w:rPr>
                <w:rFonts w:hint="cs"/>
                <w:b/>
                <w:bCs/>
                <w:sz w:val="22"/>
                <w:szCs w:val="22"/>
                <w:rtl/>
                <w:lang w:bidi="fa-IR"/>
              </w:rPr>
              <w:t>61</w:t>
            </w:r>
          </w:p>
        </w:tc>
        <w:tc>
          <w:tcPr>
            <w:tcW w:w="2337" w:type="dxa"/>
            <w:vAlign w:val="center"/>
            <w:hideMark/>
          </w:tcPr>
          <w:p w14:paraId="7F330926" w14:textId="77777777" w:rsidR="009E46D4" w:rsidRPr="004F484F" w:rsidRDefault="009E46D4" w:rsidP="0092201B">
            <w:pPr>
              <w:pStyle w:val="ListParagraph"/>
              <w:bidi/>
              <w:ind w:left="0"/>
              <w:jc w:val="center"/>
              <w:cnfStyle w:val="000000100000" w:firstRow="0" w:lastRow="0" w:firstColumn="0" w:lastColumn="0" w:oddVBand="0" w:evenVBand="0" w:oddHBand="1" w:evenHBand="0" w:firstRowFirstColumn="0" w:firstRowLastColumn="0" w:lastRowFirstColumn="0" w:lastRowLastColumn="0"/>
              <w:rPr>
                <w:b/>
                <w:bCs/>
                <w:sz w:val="22"/>
                <w:szCs w:val="22"/>
                <w:rtl/>
                <w:lang w:bidi="fa-IR"/>
              </w:rPr>
            </w:pPr>
            <w:r w:rsidRPr="004F484F">
              <w:rPr>
                <w:rFonts w:hint="cs"/>
                <w:b/>
                <w:bCs/>
                <w:sz w:val="22"/>
                <w:szCs w:val="22"/>
                <w:rtl/>
                <w:lang w:bidi="fa-IR"/>
              </w:rPr>
              <w:t>53.07</w:t>
            </w:r>
          </w:p>
        </w:tc>
      </w:tr>
    </w:tbl>
    <w:p w14:paraId="788DF568" w14:textId="77777777" w:rsidR="009E46D4" w:rsidRDefault="009E46D4" w:rsidP="00C9489F">
      <w:pPr>
        <w:pStyle w:val="ListParagraph"/>
        <w:ind w:left="142" w:right="-180"/>
        <w:jc w:val="right"/>
        <w:rPr>
          <w:sz w:val="28"/>
          <w:rtl/>
        </w:rPr>
      </w:pPr>
    </w:p>
    <w:p w14:paraId="31F75879" w14:textId="77777777" w:rsidR="00AF0C87" w:rsidRDefault="00AF0C87" w:rsidP="00C9489F">
      <w:pPr>
        <w:pStyle w:val="ListParagraph"/>
        <w:bidi/>
        <w:ind w:left="142" w:right="-180"/>
        <w:rPr>
          <w:b/>
          <w:bCs/>
          <w:sz w:val="28"/>
          <w:rtl/>
          <w:lang w:bidi="fa-IR"/>
        </w:rPr>
      </w:pPr>
    </w:p>
    <w:p w14:paraId="77EE1DA5" w14:textId="12BE84BF" w:rsidR="009E46D4" w:rsidRPr="00920014" w:rsidRDefault="009E46D4" w:rsidP="00AF0C87">
      <w:pPr>
        <w:pStyle w:val="ListParagraph"/>
        <w:bidi/>
        <w:ind w:left="142" w:right="-180"/>
        <w:rPr>
          <w:b/>
          <w:bCs/>
          <w:sz w:val="28"/>
          <w:rtl/>
          <w:lang w:bidi="fa-IR"/>
        </w:rPr>
      </w:pPr>
      <w:r w:rsidRPr="00920014">
        <w:rPr>
          <w:rFonts w:hint="cs"/>
          <w:b/>
          <w:bCs/>
          <w:sz w:val="28"/>
          <w:rtl/>
          <w:lang w:bidi="fa-IR"/>
        </w:rPr>
        <w:lastRenderedPageBreak/>
        <w:t>خروجی ها :</w:t>
      </w:r>
    </w:p>
    <w:p w14:paraId="04F4312A" w14:textId="77777777" w:rsidR="009E46D4" w:rsidRDefault="009E46D4" w:rsidP="00C9489F">
      <w:pPr>
        <w:pStyle w:val="ListParagraph"/>
        <w:bidi/>
        <w:ind w:left="142" w:right="-180"/>
        <w:rPr>
          <w:sz w:val="28"/>
          <w:lang w:bidi="fa-IR"/>
        </w:rPr>
      </w:pPr>
    </w:p>
    <w:p w14:paraId="270ED33A" w14:textId="25EEA42E" w:rsidR="009E46D4" w:rsidRDefault="009E46D4" w:rsidP="00C9489F">
      <w:pPr>
        <w:pStyle w:val="ListParagraph"/>
        <w:bidi/>
        <w:ind w:left="142" w:right="-180"/>
        <w:rPr>
          <w:sz w:val="28"/>
          <w:rtl/>
        </w:rPr>
      </w:pPr>
      <w:r>
        <w:rPr>
          <w:rFonts w:hint="cs"/>
          <w:sz w:val="28"/>
          <w:rtl/>
          <w:lang w:bidi="fa-IR"/>
        </w:rPr>
        <w:t>1- دیاگرام تک خطی در شرا</w:t>
      </w:r>
      <w:r w:rsidR="00AF0C87">
        <w:rPr>
          <w:rFonts w:hint="cs"/>
          <w:sz w:val="28"/>
          <w:rtl/>
          <w:lang w:bidi="fa-IR"/>
        </w:rPr>
        <w:t xml:space="preserve">یط موجود </w:t>
      </w:r>
    </w:p>
    <w:p w14:paraId="7ECA3008" w14:textId="77777777" w:rsidR="009E46D4" w:rsidRPr="00D46A82" w:rsidRDefault="009E46D4" w:rsidP="00C9489F">
      <w:pPr>
        <w:pStyle w:val="ListParagraph"/>
        <w:bidi/>
        <w:ind w:left="142" w:right="-180"/>
        <w:rPr>
          <w:sz w:val="22"/>
          <w:szCs w:val="24"/>
          <w:rtl/>
          <w:lang w:bidi="fa-IR"/>
        </w:rPr>
      </w:pPr>
      <w:r w:rsidRPr="00D46A82">
        <w:rPr>
          <w:sz w:val="22"/>
          <w:szCs w:val="24"/>
        </w:rPr>
        <w:t xml:space="preserve">B </w:t>
      </w:r>
      <w:r w:rsidRPr="00D46A82">
        <w:rPr>
          <w:rFonts w:hint="cs"/>
          <w:sz w:val="16"/>
          <w:szCs w:val="16"/>
          <w:rtl/>
          <w:lang w:bidi="fa-IR"/>
        </w:rPr>
        <w:t xml:space="preserve"> : </w:t>
      </w:r>
      <w:r w:rsidRPr="00D46A82">
        <w:rPr>
          <w:rFonts w:hint="cs"/>
          <w:sz w:val="22"/>
          <w:szCs w:val="24"/>
          <w:rtl/>
          <w:lang w:bidi="fa-IR"/>
        </w:rPr>
        <w:t>تعداد مشترکین تکفاز</w:t>
      </w:r>
    </w:p>
    <w:p w14:paraId="2DA1AC8D" w14:textId="77777777" w:rsidR="009E46D4" w:rsidRDefault="009E46D4" w:rsidP="00C9489F">
      <w:pPr>
        <w:pStyle w:val="ListParagraph"/>
        <w:bidi/>
        <w:ind w:left="142" w:right="-180"/>
        <w:rPr>
          <w:sz w:val="22"/>
          <w:szCs w:val="22"/>
          <w:lang w:bidi="fa-IR"/>
        </w:rPr>
      </w:pPr>
      <w:r>
        <w:object w:dxaOrig="20535" w:dyaOrig="13005" w14:anchorId="4E5F94D0">
          <v:shape id="_x0000_i1044" type="#_x0000_t75" style="width:511.5pt;height:324pt" o:ole="">
            <v:imagedata r:id="rId75" o:title=""/>
          </v:shape>
          <o:OLEObject Type="Embed" ProgID="Visio.Drawing.15" ShapeID="_x0000_i1044" DrawAspect="Content" ObjectID="_1691414378" r:id="rId76"/>
        </w:object>
      </w:r>
    </w:p>
    <w:p w14:paraId="2E656AA0" w14:textId="77777777" w:rsidR="009E46D4" w:rsidRDefault="009E46D4" w:rsidP="00C9489F">
      <w:pPr>
        <w:pStyle w:val="ListParagraph"/>
        <w:bidi/>
        <w:ind w:left="142" w:right="-180"/>
        <w:rPr>
          <w:sz w:val="22"/>
          <w:szCs w:val="22"/>
          <w:lang w:bidi="fa-IR"/>
        </w:rPr>
      </w:pPr>
    </w:p>
    <w:p w14:paraId="03B847F5" w14:textId="77777777" w:rsidR="009E46D4" w:rsidRDefault="009E46D4" w:rsidP="00C9489F">
      <w:pPr>
        <w:pStyle w:val="ListParagraph"/>
        <w:bidi/>
        <w:ind w:left="142" w:right="-180"/>
        <w:jc w:val="center"/>
        <w:rPr>
          <w:sz w:val="28"/>
          <w:rtl/>
        </w:rPr>
      </w:pPr>
    </w:p>
    <w:p w14:paraId="4FAD2E96" w14:textId="77777777" w:rsidR="009E46D4" w:rsidRDefault="009E46D4" w:rsidP="00C9489F">
      <w:pPr>
        <w:pStyle w:val="ListParagraph"/>
        <w:bidi/>
        <w:ind w:left="142" w:right="-180"/>
        <w:rPr>
          <w:sz w:val="28"/>
          <w:lang w:bidi="fa-IR"/>
        </w:rPr>
      </w:pPr>
    </w:p>
    <w:p w14:paraId="41E10D41" w14:textId="53F377D4" w:rsidR="009E46D4" w:rsidRPr="00295A6F" w:rsidRDefault="009E46D4" w:rsidP="00AF0C87">
      <w:pPr>
        <w:pStyle w:val="ListParagraph"/>
        <w:bidi/>
        <w:ind w:left="142" w:right="-180"/>
        <w:rPr>
          <w:sz w:val="28"/>
          <w:rtl/>
          <w:lang w:bidi="fa-IR"/>
        </w:rPr>
      </w:pPr>
      <w:r>
        <w:rPr>
          <w:rFonts w:hint="cs"/>
          <w:sz w:val="28"/>
          <w:rtl/>
          <w:lang w:bidi="fa-IR"/>
        </w:rPr>
        <w:t xml:space="preserve">2- </w:t>
      </w:r>
      <w:r w:rsidRPr="00295A6F">
        <w:rPr>
          <w:rFonts w:hint="cs"/>
          <w:sz w:val="28"/>
          <w:rtl/>
          <w:lang w:bidi="fa-IR"/>
        </w:rPr>
        <w:t>انجام محاسبات پخش بار الکتریکی فشار ضعیف در شرایط موجود</w:t>
      </w:r>
    </w:p>
    <w:p w14:paraId="71C64B81" w14:textId="77777777" w:rsidR="009E46D4" w:rsidRDefault="009E46D4" w:rsidP="00C9489F">
      <w:pPr>
        <w:pStyle w:val="ListParagraph"/>
        <w:bidi/>
        <w:ind w:left="142" w:right="-180"/>
        <w:rPr>
          <w:noProof w:val="0"/>
          <w:sz w:val="28"/>
          <w:lang w:bidi="fa-IR"/>
        </w:rPr>
      </w:pPr>
    </w:p>
    <w:p w14:paraId="5F4B8C59" w14:textId="77777777" w:rsidR="009E46D4" w:rsidRPr="00930D1C" w:rsidRDefault="00704C8A" w:rsidP="00C9489F">
      <w:pPr>
        <w:pStyle w:val="ListParagraph"/>
        <w:ind w:left="862" w:right="-180"/>
        <w:rPr>
          <w:rFonts w:eastAsiaTheme="minorEastAsia"/>
          <w:sz w:val="22"/>
          <w:szCs w:val="22"/>
        </w:rPr>
      </w:pPr>
      <m:oMathPara>
        <m:oMathParaPr>
          <m:jc m:val="left"/>
        </m:oMathParaPr>
        <m:oMath>
          <m:d>
            <m:dPr>
              <m:begChr m:val="["/>
              <m:endChr m:val="]"/>
              <m:ctrlPr>
                <w:rPr>
                  <w:rFonts w:ascii="Cambria Math" w:hAnsi="Cambria Math"/>
                  <w:i/>
                  <w:sz w:val="22"/>
                  <w:szCs w:val="22"/>
                </w:rPr>
              </m:ctrlPr>
            </m:dPr>
            <m:e>
              <m:eqArr>
                <m:eqArrPr>
                  <m:ctrlPr>
                    <w:rPr>
                      <w:rFonts w:ascii="Cambria Math" w:hAnsi="Cambria Math"/>
                      <w:i/>
                      <w:sz w:val="22"/>
                      <w:szCs w:val="22"/>
                    </w:rPr>
                  </m:ctrlPr>
                </m:eqArrPr>
                <m:e>
                  <m:r>
                    <w:rPr>
                      <w:rFonts w:ascii="Cambria Math" w:hAnsi="Cambria Math"/>
                      <w:sz w:val="22"/>
                      <w:szCs w:val="22"/>
                    </w:rPr>
                    <m:t>T1(FR)= 70 m</m:t>
                  </m:r>
                  <m:sSup>
                    <m:sSupPr>
                      <m:ctrlPr>
                        <w:rPr>
                          <w:rFonts w:ascii="Cambria Math" w:hAnsi="Cambria Math"/>
                          <w:i/>
                          <w:sz w:val="22"/>
                          <w:szCs w:val="22"/>
                        </w:rPr>
                      </m:ctrlPr>
                    </m:sSupPr>
                    <m:e>
                      <m:r>
                        <w:rPr>
                          <w:rFonts w:ascii="Cambria Math" w:hAnsi="Cambria Math"/>
                          <w:sz w:val="22"/>
                          <w:szCs w:val="22"/>
                        </w:rPr>
                        <m:t>m</m:t>
                      </m:r>
                    </m:e>
                    <m:sup>
                      <m:r>
                        <w:rPr>
                          <w:rFonts w:ascii="Cambria Math" w:hAnsi="Cambria Math"/>
                          <w:sz w:val="22"/>
                          <w:szCs w:val="22"/>
                        </w:rPr>
                        <m:t>2</m:t>
                      </m:r>
                    </m:sup>
                  </m:sSup>
                  <m:d>
                    <m:dPr>
                      <m:ctrlPr>
                        <w:rPr>
                          <w:rFonts w:ascii="Cambria Math" w:hAnsi="Cambria Math"/>
                          <w:i/>
                          <w:sz w:val="22"/>
                          <w:szCs w:val="22"/>
                        </w:rPr>
                      </m:ctrlPr>
                    </m:dPr>
                    <m:e>
                      <m:r>
                        <w:rPr>
                          <w:rFonts w:ascii="Cambria Math" w:hAnsi="Cambria Math"/>
                          <w:sz w:val="22"/>
                          <w:szCs w:val="22"/>
                        </w:rPr>
                        <m:t xml:space="preserve"> PVC</m:t>
                      </m:r>
                    </m:e>
                  </m:d>
                </m:e>
                <m:e>
                  <m:r>
                    <w:rPr>
                      <w:rFonts w:ascii="Cambria Math" w:hAnsi="Cambria Math"/>
                      <w:sz w:val="22"/>
                      <w:szCs w:val="22"/>
                    </w:rPr>
                    <m:t>%∆U=6.268</m:t>
                  </m:r>
                </m:e>
              </m:eqArr>
            </m:e>
          </m:d>
        </m:oMath>
      </m:oMathPara>
    </w:p>
    <w:p w14:paraId="70540F2A" w14:textId="77777777" w:rsidR="009E46D4" w:rsidRPr="00930D1C" w:rsidRDefault="009E46D4" w:rsidP="00C9489F">
      <w:pPr>
        <w:pStyle w:val="ListParagraph"/>
        <w:ind w:left="862" w:right="-180"/>
        <w:rPr>
          <w:rFonts w:eastAsiaTheme="minorEastAsia"/>
          <w:sz w:val="22"/>
          <w:szCs w:val="22"/>
        </w:rPr>
      </w:pPr>
    </w:p>
    <w:p w14:paraId="63D6C07B" w14:textId="77777777" w:rsidR="009E46D4" w:rsidRPr="00930D1C" w:rsidRDefault="00704C8A" w:rsidP="00C9489F">
      <w:pPr>
        <w:pStyle w:val="ListParagraph"/>
        <w:ind w:left="862" w:right="-180"/>
        <w:rPr>
          <w:rFonts w:eastAsiaTheme="minorEastAsia"/>
          <w:sz w:val="22"/>
          <w:szCs w:val="22"/>
        </w:rPr>
      </w:pPr>
      <m:oMathPara>
        <m:oMathParaPr>
          <m:jc m:val="left"/>
        </m:oMathParaPr>
        <m:oMath>
          <m:d>
            <m:dPr>
              <m:begChr m:val="["/>
              <m:endChr m:val="]"/>
              <m:ctrlPr>
                <w:rPr>
                  <w:rFonts w:ascii="Cambria Math" w:hAnsi="Cambria Math"/>
                  <w:i/>
                  <w:sz w:val="22"/>
                  <w:szCs w:val="22"/>
                </w:rPr>
              </m:ctrlPr>
            </m:dPr>
            <m:e>
              <m:eqArr>
                <m:eqArrPr>
                  <m:ctrlPr>
                    <w:rPr>
                      <w:rFonts w:ascii="Cambria Math" w:hAnsi="Cambria Math"/>
                      <w:i/>
                      <w:sz w:val="22"/>
                      <w:szCs w:val="22"/>
                    </w:rPr>
                  </m:ctrlPr>
                </m:eqArrPr>
                <m:e>
                  <m:r>
                    <w:rPr>
                      <w:rFonts w:ascii="Cambria Math" w:hAnsi="Cambria Math"/>
                      <w:sz w:val="22"/>
                      <w:szCs w:val="22"/>
                    </w:rPr>
                    <m:t>T2(FR)= 70 m</m:t>
                  </m:r>
                  <m:sSup>
                    <m:sSupPr>
                      <m:ctrlPr>
                        <w:rPr>
                          <w:rFonts w:ascii="Cambria Math" w:hAnsi="Cambria Math"/>
                          <w:i/>
                          <w:sz w:val="22"/>
                          <w:szCs w:val="22"/>
                        </w:rPr>
                      </m:ctrlPr>
                    </m:sSupPr>
                    <m:e>
                      <m:r>
                        <w:rPr>
                          <w:rFonts w:ascii="Cambria Math" w:hAnsi="Cambria Math"/>
                          <w:sz w:val="22"/>
                          <w:szCs w:val="22"/>
                        </w:rPr>
                        <m:t>m</m:t>
                      </m:r>
                    </m:e>
                    <m:sup>
                      <m:r>
                        <w:rPr>
                          <w:rFonts w:ascii="Cambria Math" w:hAnsi="Cambria Math"/>
                          <w:sz w:val="22"/>
                          <w:szCs w:val="22"/>
                        </w:rPr>
                        <m:t>2</m:t>
                      </m:r>
                    </m:sup>
                  </m:sSup>
                  <m:d>
                    <m:dPr>
                      <m:ctrlPr>
                        <w:rPr>
                          <w:rFonts w:ascii="Cambria Math" w:hAnsi="Cambria Math"/>
                          <w:i/>
                          <w:sz w:val="22"/>
                          <w:szCs w:val="22"/>
                        </w:rPr>
                      </m:ctrlPr>
                    </m:dPr>
                    <m:e>
                      <m:r>
                        <w:rPr>
                          <w:rFonts w:ascii="Cambria Math" w:hAnsi="Cambria Math"/>
                          <w:sz w:val="22"/>
                          <w:szCs w:val="22"/>
                        </w:rPr>
                        <m:t xml:space="preserve"> PVC</m:t>
                      </m:r>
                    </m:e>
                  </m:d>
                </m:e>
                <m:e>
                  <m:r>
                    <w:rPr>
                      <w:rFonts w:ascii="Cambria Math" w:hAnsi="Cambria Math"/>
                      <w:sz w:val="22"/>
                      <w:szCs w:val="22"/>
                    </w:rPr>
                    <m:t>%∆U=5.86</m:t>
                  </m:r>
                </m:e>
              </m:eqArr>
            </m:e>
          </m:d>
        </m:oMath>
      </m:oMathPara>
    </w:p>
    <w:p w14:paraId="40A32333" w14:textId="77777777" w:rsidR="009E46D4" w:rsidRDefault="009E46D4" w:rsidP="00C9489F">
      <w:pPr>
        <w:pStyle w:val="ListParagraph"/>
        <w:bidi/>
        <w:ind w:left="862" w:right="-180"/>
        <w:rPr>
          <w:sz w:val="28"/>
          <w:lang w:bidi="fa-IR"/>
        </w:rPr>
      </w:pPr>
    </w:p>
    <w:p w14:paraId="4D8A2050" w14:textId="1F49280F" w:rsidR="009E46D4" w:rsidRDefault="009E46D4" w:rsidP="00C9489F">
      <w:pPr>
        <w:pStyle w:val="ListParagraph"/>
        <w:bidi/>
        <w:ind w:left="142" w:right="-180"/>
        <w:rPr>
          <w:sz w:val="28"/>
          <w:rtl/>
          <w:lang w:bidi="fa-IR"/>
        </w:rPr>
      </w:pPr>
      <w:r w:rsidRPr="00295A6F">
        <w:rPr>
          <w:rFonts w:hint="cs"/>
          <w:sz w:val="28"/>
          <w:rtl/>
          <w:lang w:bidi="fa-IR"/>
        </w:rPr>
        <w:t xml:space="preserve">با توجه به محاسبات انجام شده در شرایط موجود افت ولتاژ در انتهای خط </w:t>
      </w:r>
      <w:r>
        <w:rPr>
          <w:rFonts w:hint="cs"/>
          <w:sz w:val="28"/>
          <w:rtl/>
          <w:lang w:bidi="fa-IR"/>
        </w:rPr>
        <w:t>بیشتر</w:t>
      </w:r>
      <w:r w:rsidRPr="00295A6F">
        <w:rPr>
          <w:rFonts w:hint="cs"/>
          <w:sz w:val="28"/>
          <w:rtl/>
          <w:lang w:bidi="fa-IR"/>
        </w:rPr>
        <w:t xml:space="preserve"> از 5% </w:t>
      </w:r>
      <w:r>
        <w:rPr>
          <w:rFonts w:hint="cs"/>
          <w:sz w:val="28"/>
          <w:rtl/>
          <w:lang w:bidi="fa-IR"/>
        </w:rPr>
        <w:t>می باشد</w:t>
      </w:r>
      <w:r w:rsidR="00AF0C87">
        <w:rPr>
          <w:rFonts w:hint="cs"/>
          <w:sz w:val="28"/>
          <w:rtl/>
          <w:lang w:bidi="fa-IR"/>
        </w:rPr>
        <w:t>.</w:t>
      </w:r>
      <w:r>
        <w:rPr>
          <w:rFonts w:hint="cs"/>
          <w:sz w:val="28"/>
          <w:rtl/>
          <w:lang w:bidi="fa-IR"/>
        </w:rPr>
        <w:t xml:space="preserve"> </w:t>
      </w:r>
    </w:p>
    <w:p w14:paraId="47066D29" w14:textId="77777777" w:rsidR="009E46D4" w:rsidRDefault="009E46D4" w:rsidP="00C9489F">
      <w:pPr>
        <w:pStyle w:val="ListParagraph"/>
        <w:bidi/>
        <w:ind w:left="862" w:right="-180"/>
        <w:rPr>
          <w:sz w:val="28"/>
          <w:rtl/>
          <w:lang w:bidi="fa-IR"/>
        </w:rPr>
      </w:pPr>
    </w:p>
    <w:p w14:paraId="5C969E67" w14:textId="136F48C7" w:rsidR="009E46D4" w:rsidRDefault="00AF0C87" w:rsidP="0092201B">
      <w:pPr>
        <w:pStyle w:val="ListParagraph"/>
        <w:bidi/>
        <w:ind w:left="118" w:right="-180"/>
        <w:rPr>
          <w:sz w:val="28"/>
          <w:rtl/>
          <w:lang w:bidi="fa-IR"/>
        </w:rPr>
      </w:pPr>
      <w:r>
        <w:rPr>
          <w:rFonts w:hint="cs"/>
          <w:sz w:val="28"/>
          <w:rtl/>
          <w:lang w:bidi="fa-IR"/>
        </w:rPr>
        <w:t xml:space="preserve">3- انتخاب نوع هادی </w:t>
      </w:r>
    </w:p>
    <w:p w14:paraId="1947AD76" w14:textId="77777777" w:rsidR="009E46D4" w:rsidRDefault="009E46D4" w:rsidP="00C9489F">
      <w:pPr>
        <w:pStyle w:val="ListParagraph"/>
        <w:numPr>
          <w:ilvl w:val="0"/>
          <w:numId w:val="48"/>
        </w:numPr>
        <w:bidi/>
        <w:spacing w:after="160" w:line="259" w:lineRule="auto"/>
        <w:ind w:right="-180"/>
        <w:jc w:val="left"/>
        <w:rPr>
          <w:sz w:val="28"/>
          <w:lang w:bidi="fa-IR"/>
        </w:rPr>
      </w:pPr>
      <w:r>
        <w:rPr>
          <w:rFonts w:hint="cs"/>
          <w:sz w:val="28"/>
          <w:rtl/>
          <w:lang w:bidi="fa-IR"/>
        </w:rPr>
        <w:t xml:space="preserve">کابل خودنگهدار </w:t>
      </w:r>
      <w:r>
        <w:rPr>
          <w:sz w:val="28"/>
          <w:lang w:bidi="fa-IR"/>
        </w:rPr>
        <w:t xml:space="preserve">PVC </w:t>
      </w:r>
      <w:r>
        <w:rPr>
          <w:rFonts w:hint="cs"/>
          <w:sz w:val="28"/>
          <w:rtl/>
          <w:lang w:bidi="fa-IR"/>
        </w:rPr>
        <w:t xml:space="preserve"> بدون زره</w:t>
      </w:r>
    </w:p>
    <w:p w14:paraId="5124F451" w14:textId="27AC8B74" w:rsidR="009E46D4" w:rsidRDefault="009E46D4" w:rsidP="0092201B">
      <w:pPr>
        <w:pStyle w:val="ListParagraph"/>
        <w:bidi/>
        <w:ind w:left="118" w:right="-180"/>
        <w:rPr>
          <w:sz w:val="28"/>
          <w:lang w:bidi="fa-IR"/>
        </w:rPr>
      </w:pPr>
      <w:r>
        <w:rPr>
          <w:rFonts w:hint="cs"/>
          <w:sz w:val="28"/>
          <w:rtl/>
          <w:lang w:bidi="fa-IR"/>
        </w:rPr>
        <w:lastRenderedPageBreak/>
        <w:t>4- محاسبات ضرایب رشد بار ، توسعه و</w:t>
      </w:r>
      <w:r w:rsidR="00AF0C87">
        <w:rPr>
          <w:rFonts w:hint="cs"/>
          <w:sz w:val="28"/>
          <w:rtl/>
          <w:lang w:bidi="fa-IR"/>
        </w:rPr>
        <w:t xml:space="preserve"> تراکم و تعداد سال بهره برداری </w:t>
      </w:r>
    </w:p>
    <w:p w14:paraId="11BDB31A" w14:textId="77777777" w:rsidR="009E46D4" w:rsidRDefault="009E46D4" w:rsidP="00C9489F">
      <w:pPr>
        <w:pStyle w:val="ListParagraph"/>
        <w:bidi/>
        <w:ind w:left="4" w:right="-180"/>
        <w:rPr>
          <w:sz w:val="28"/>
          <w:rtl/>
          <w:lang w:bidi="fa-IR"/>
        </w:rPr>
      </w:pPr>
    </w:p>
    <w:p w14:paraId="358CA099" w14:textId="4CE84D28" w:rsidR="009E46D4" w:rsidRPr="00D17A9A" w:rsidRDefault="00B37DA3" w:rsidP="00C9489F">
      <w:pPr>
        <w:pStyle w:val="ListParagraph"/>
        <w:numPr>
          <w:ilvl w:val="0"/>
          <w:numId w:val="56"/>
        </w:numPr>
        <w:bidi/>
        <w:ind w:right="-180"/>
        <w:rPr>
          <w:sz w:val="28"/>
          <w:lang w:bidi="fa-IR"/>
        </w:rPr>
      </w:pPr>
      <w:r>
        <w:rPr>
          <w:rFonts w:hint="cs"/>
          <w:sz w:val="28"/>
          <w:rtl/>
          <w:lang w:bidi="fa-IR"/>
        </w:rPr>
        <w:t>ضریب رشد بار منطقه</w:t>
      </w:r>
      <w:r w:rsidR="009E46D4" w:rsidRPr="00D17A9A">
        <w:rPr>
          <w:rFonts w:hint="cs"/>
          <w:sz w:val="28"/>
          <w:rtl/>
          <w:lang w:bidi="fa-IR"/>
        </w:rPr>
        <w:t>:</w:t>
      </w:r>
    </w:p>
    <w:p w14:paraId="6EF9D13D" w14:textId="77777777" w:rsidR="009E46D4" w:rsidRDefault="00704C8A" w:rsidP="00C9489F">
      <w:pPr>
        <w:pStyle w:val="ListParagraph"/>
        <w:ind w:left="4" w:right="-180"/>
        <w:rPr>
          <w:rFonts w:asciiTheme="majorBidi" w:hAnsiTheme="majorBidi" w:cstheme="majorBidi"/>
          <w:szCs w:val="24"/>
          <w:rtl/>
          <w:lang w:bidi="fa-IR"/>
        </w:rPr>
      </w:pPr>
      <m:oMath>
        <m:sSup>
          <m:sSupPr>
            <m:ctrlPr>
              <w:rPr>
                <w:rFonts w:ascii="Cambria Math" w:eastAsia="Calibri" w:hAnsi="Cambria Math" w:cstheme="majorBidi"/>
                <w:iCs/>
                <w:color w:val="000000"/>
                <w:sz w:val="28"/>
                <w:lang w:bidi="fa-IR"/>
              </w:rPr>
            </m:ctrlPr>
          </m:sSupPr>
          <m:e>
            <m:d>
              <m:dPr>
                <m:ctrlPr>
                  <w:rPr>
                    <w:rFonts w:ascii="Cambria Math" w:eastAsia="Calibri" w:hAnsi="Cambria Math" w:cstheme="majorBidi"/>
                    <w:iCs/>
                    <w:color w:val="000000"/>
                    <w:sz w:val="28"/>
                    <w:lang w:bidi="fa-IR"/>
                  </w:rPr>
                </m:ctrlPr>
              </m:dPr>
              <m:e>
                <m:r>
                  <w:rPr>
                    <w:rFonts w:ascii="Cambria Math" w:eastAsia="Calibri" w:hAnsi="Cambria Math" w:cstheme="majorBidi"/>
                    <w:color w:val="000000"/>
                    <w:sz w:val="28"/>
                    <w:lang w:bidi="fa-IR"/>
                  </w:rPr>
                  <m:t>1+</m:t>
                </m:r>
                <m:f>
                  <m:fPr>
                    <m:ctrlPr>
                      <w:rPr>
                        <w:rFonts w:ascii="Cambria Math" w:eastAsia="Calibri" w:hAnsi="Cambria Math" w:cstheme="majorBidi"/>
                        <w:iCs/>
                        <w:color w:val="000000"/>
                        <w:sz w:val="28"/>
                        <w:lang w:bidi="fa-IR"/>
                      </w:rPr>
                    </m:ctrlPr>
                  </m:fPr>
                  <m:num>
                    <m:r>
                      <w:rPr>
                        <w:rFonts w:ascii="Cambria Math" w:eastAsia="Calibri" w:hAnsi="Cambria Math" w:cstheme="majorBidi"/>
                        <w:color w:val="000000"/>
                        <w:sz w:val="28"/>
                        <w:lang w:bidi="fa-IR"/>
                      </w:rPr>
                      <m:t>c</m:t>
                    </m:r>
                  </m:num>
                  <m:den>
                    <m:r>
                      <w:rPr>
                        <w:rFonts w:ascii="Cambria Math" w:eastAsia="Calibri" w:hAnsi="Cambria Math" w:cstheme="majorBidi"/>
                        <w:color w:val="000000"/>
                        <w:sz w:val="28"/>
                        <w:lang w:bidi="fa-IR"/>
                      </w:rPr>
                      <m:t>100</m:t>
                    </m:r>
                  </m:den>
                </m:f>
              </m:e>
            </m:d>
          </m:e>
          <m:sup>
            <m:r>
              <w:rPr>
                <w:rFonts w:ascii="Cambria Math" w:eastAsia="Calibri" w:hAnsi="Cambria Math" w:cstheme="majorBidi"/>
                <w:color w:val="000000"/>
                <w:sz w:val="28"/>
                <w:lang w:bidi="fa-IR"/>
              </w:rPr>
              <m:t>B</m:t>
            </m:r>
          </m:sup>
        </m:sSup>
      </m:oMath>
      <w:r w:rsidR="009E46D4">
        <w:rPr>
          <w:rFonts w:asciiTheme="majorBidi" w:eastAsiaTheme="minorEastAsia" w:hAnsiTheme="majorBidi" w:cstheme="majorBidi"/>
          <w:iCs/>
          <w:color w:val="000000"/>
          <w:szCs w:val="24"/>
          <w:rtl/>
          <w:lang w:bidi="fa-IR"/>
        </w:rPr>
        <w:t xml:space="preserve">= </w:t>
      </w:r>
      <m:oMath>
        <m:sSup>
          <m:sSupPr>
            <m:ctrlPr>
              <w:rPr>
                <w:rFonts w:ascii="Cambria Math" w:eastAsia="Calibri" w:hAnsi="Cambria Math" w:cstheme="majorBidi"/>
                <w:iCs/>
                <w:color w:val="000000"/>
                <w:sz w:val="28"/>
                <w:lang w:bidi="fa-IR"/>
              </w:rPr>
            </m:ctrlPr>
          </m:sSupPr>
          <m:e>
            <m:r>
              <w:rPr>
                <w:rFonts w:ascii="Cambria Math" w:eastAsia="Calibri" w:hAnsi="Cambria Math" w:cstheme="majorBidi"/>
                <w:color w:val="000000"/>
                <w:sz w:val="28"/>
                <w:lang w:bidi="fa-IR"/>
              </w:rPr>
              <m:t xml:space="preserve"> </m:t>
            </m:r>
            <m:d>
              <m:dPr>
                <m:ctrlPr>
                  <w:rPr>
                    <w:rFonts w:ascii="Cambria Math" w:eastAsia="Calibri" w:hAnsi="Cambria Math" w:cstheme="majorBidi"/>
                    <w:iCs/>
                    <w:color w:val="000000"/>
                    <w:sz w:val="28"/>
                    <w:lang w:bidi="fa-IR"/>
                  </w:rPr>
                </m:ctrlPr>
              </m:dPr>
              <m:e>
                <m:r>
                  <w:rPr>
                    <w:rFonts w:ascii="Cambria Math" w:eastAsia="Calibri" w:hAnsi="Cambria Math" w:cstheme="majorBidi"/>
                    <w:color w:val="000000"/>
                    <w:sz w:val="28"/>
                    <w:lang w:bidi="fa-IR"/>
                  </w:rPr>
                  <m:t>1+</m:t>
                </m:r>
                <m:f>
                  <m:fPr>
                    <m:ctrlPr>
                      <w:rPr>
                        <w:rFonts w:ascii="Cambria Math" w:eastAsia="Calibri" w:hAnsi="Cambria Math" w:cstheme="majorBidi"/>
                        <w:iCs/>
                        <w:color w:val="000000"/>
                        <w:sz w:val="28"/>
                        <w:lang w:bidi="fa-IR"/>
                      </w:rPr>
                    </m:ctrlPr>
                  </m:fPr>
                  <m:num>
                    <m:r>
                      <w:rPr>
                        <w:rFonts w:ascii="Cambria Math" w:eastAsia="Calibri" w:hAnsi="Cambria Math" w:cstheme="majorBidi"/>
                        <w:color w:val="000000"/>
                        <w:sz w:val="28"/>
                        <w:lang w:bidi="fa-IR"/>
                      </w:rPr>
                      <m:t>1.5</m:t>
                    </m:r>
                  </m:num>
                  <m:den>
                    <m:r>
                      <w:rPr>
                        <w:rFonts w:ascii="Cambria Math" w:eastAsia="Calibri" w:hAnsi="Cambria Math" w:cstheme="majorBidi"/>
                        <w:color w:val="000000"/>
                        <w:sz w:val="28"/>
                        <w:lang w:bidi="fa-IR"/>
                      </w:rPr>
                      <m:t>100</m:t>
                    </m:r>
                  </m:den>
                </m:f>
              </m:e>
            </m:d>
          </m:e>
          <m:sup>
            <m:r>
              <w:rPr>
                <w:rFonts w:ascii="Cambria Math" w:eastAsia="Calibri" w:hAnsi="Cambria Math" w:cstheme="majorBidi"/>
                <w:color w:val="000000"/>
                <w:sz w:val="28"/>
                <w:lang w:bidi="fa-IR"/>
              </w:rPr>
              <m:t>10</m:t>
            </m:r>
          </m:sup>
        </m:sSup>
      </m:oMath>
      <w:r w:rsidR="009E46D4">
        <w:rPr>
          <w:rFonts w:asciiTheme="majorBidi" w:eastAsiaTheme="minorEastAsia" w:hAnsiTheme="majorBidi" w:cstheme="majorBidi"/>
          <w:iCs/>
          <w:color w:val="000000"/>
          <w:szCs w:val="24"/>
          <w:rtl/>
          <w:lang w:bidi="fa-IR"/>
        </w:rPr>
        <w:t xml:space="preserve">= </w:t>
      </w:r>
      <w:r w:rsidR="009E46D4">
        <w:rPr>
          <w:rFonts w:asciiTheme="majorBidi" w:eastAsiaTheme="minorEastAsia" w:hAnsiTheme="majorBidi" w:cstheme="majorBidi"/>
          <w:iCs/>
          <w:color w:val="000000"/>
          <w:szCs w:val="24"/>
          <w:lang w:bidi="fa-IR"/>
        </w:rPr>
        <w:t>1.16</w:t>
      </w:r>
    </w:p>
    <w:p w14:paraId="00DD1231" w14:textId="5C9F3139" w:rsidR="009E46D4" w:rsidRDefault="009E46D4" w:rsidP="00C9489F">
      <w:pPr>
        <w:pStyle w:val="ListParagraph"/>
        <w:numPr>
          <w:ilvl w:val="0"/>
          <w:numId w:val="56"/>
        </w:numPr>
        <w:bidi/>
        <w:ind w:right="-180"/>
        <w:rPr>
          <w:rFonts w:asciiTheme="minorHAnsi" w:hAnsiTheme="minorHAnsi"/>
          <w:sz w:val="28"/>
          <w:lang w:bidi="fa-IR"/>
        </w:rPr>
      </w:pPr>
      <w:r>
        <w:rPr>
          <w:rFonts w:hint="cs"/>
          <w:sz w:val="28"/>
          <w:rtl/>
          <w:lang w:bidi="fa-IR"/>
        </w:rPr>
        <w:t>ضریب رشد توسع</w:t>
      </w:r>
      <w:r w:rsidR="00B37DA3">
        <w:rPr>
          <w:rFonts w:hint="cs"/>
          <w:sz w:val="28"/>
          <w:rtl/>
          <w:lang w:bidi="fa-IR"/>
        </w:rPr>
        <w:t>ه و تراکم منطقه</w:t>
      </w:r>
      <w:r>
        <w:rPr>
          <w:rFonts w:hint="cs"/>
          <w:sz w:val="28"/>
          <w:rtl/>
          <w:lang w:bidi="fa-IR"/>
        </w:rPr>
        <w:t>:</w:t>
      </w:r>
    </w:p>
    <w:p w14:paraId="3C0F8D2F" w14:textId="77777777" w:rsidR="009E46D4" w:rsidRDefault="00704C8A" w:rsidP="00C9489F">
      <w:pPr>
        <w:pStyle w:val="ListParagraph"/>
        <w:ind w:left="4" w:right="-180"/>
        <w:rPr>
          <w:rFonts w:asciiTheme="majorBidi" w:eastAsiaTheme="minorEastAsia" w:hAnsiTheme="majorBidi" w:cstheme="majorBidi"/>
          <w:iCs/>
          <w:color w:val="000000"/>
          <w:szCs w:val="24"/>
          <w:lang w:bidi="fa-IR"/>
        </w:rPr>
      </w:pPr>
      <m:oMath>
        <m:sSup>
          <m:sSupPr>
            <m:ctrlPr>
              <w:rPr>
                <w:rFonts w:ascii="Cambria Math" w:eastAsia="Calibri" w:hAnsi="Cambria Math" w:cstheme="majorBidi"/>
                <w:iCs/>
                <w:color w:val="000000"/>
                <w:sz w:val="28"/>
                <w:lang w:bidi="fa-IR"/>
              </w:rPr>
            </m:ctrlPr>
          </m:sSupPr>
          <m:e>
            <m:d>
              <m:dPr>
                <m:ctrlPr>
                  <w:rPr>
                    <w:rFonts w:ascii="Cambria Math" w:eastAsia="Calibri" w:hAnsi="Cambria Math" w:cstheme="majorBidi"/>
                    <w:iCs/>
                    <w:color w:val="000000"/>
                    <w:sz w:val="28"/>
                    <w:lang w:bidi="fa-IR"/>
                  </w:rPr>
                </m:ctrlPr>
              </m:dPr>
              <m:e>
                <m:r>
                  <w:rPr>
                    <w:rFonts w:ascii="Cambria Math" w:eastAsia="Calibri" w:hAnsi="Cambria Math" w:cstheme="majorBidi"/>
                    <w:color w:val="000000"/>
                    <w:sz w:val="28"/>
                    <w:lang w:bidi="fa-IR"/>
                  </w:rPr>
                  <m:t>1+</m:t>
                </m:r>
                <m:f>
                  <m:fPr>
                    <m:ctrlPr>
                      <w:rPr>
                        <w:rFonts w:ascii="Cambria Math" w:eastAsia="Calibri" w:hAnsi="Cambria Math" w:cstheme="majorBidi"/>
                        <w:iCs/>
                        <w:color w:val="000000"/>
                        <w:sz w:val="28"/>
                        <w:lang w:bidi="fa-IR"/>
                      </w:rPr>
                    </m:ctrlPr>
                  </m:fPr>
                  <m:num>
                    <m:r>
                      <w:rPr>
                        <w:rFonts w:ascii="Cambria Math" w:eastAsia="Calibri" w:hAnsi="Cambria Math" w:cstheme="majorBidi"/>
                        <w:color w:val="000000"/>
                        <w:sz w:val="28"/>
                        <w:lang w:bidi="fa-IR"/>
                      </w:rPr>
                      <m:t>c</m:t>
                    </m:r>
                  </m:num>
                  <m:den>
                    <m:r>
                      <w:rPr>
                        <w:rFonts w:ascii="Cambria Math" w:eastAsia="Calibri" w:hAnsi="Cambria Math" w:cstheme="majorBidi"/>
                        <w:color w:val="000000"/>
                        <w:sz w:val="28"/>
                        <w:lang w:bidi="fa-IR"/>
                      </w:rPr>
                      <m:t>100</m:t>
                    </m:r>
                  </m:den>
                </m:f>
              </m:e>
            </m:d>
          </m:e>
          <m:sup>
            <m:r>
              <w:rPr>
                <w:rFonts w:ascii="Cambria Math" w:eastAsia="Calibri" w:hAnsi="Cambria Math" w:cstheme="majorBidi"/>
                <w:color w:val="000000"/>
                <w:sz w:val="28"/>
                <w:lang w:bidi="fa-IR"/>
              </w:rPr>
              <m:t>B</m:t>
            </m:r>
          </m:sup>
        </m:sSup>
      </m:oMath>
      <w:r w:rsidR="009E46D4">
        <w:rPr>
          <w:rFonts w:asciiTheme="majorBidi" w:eastAsiaTheme="minorEastAsia" w:hAnsiTheme="majorBidi" w:cstheme="majorBidi"/>
          <w:iCs/>
          <w:color w:val="000000"/>
          <w:szCs w:val="24"/>
          <w:rtl/>
          <w:lang w:bidi="fa-IR"/>
        </w:rPr>
        <w:t xml:space="preserve">= </w:t>
      </w:r>
      <m:oMath>
        <m:sSup>
          <m:sSupPr>
            <m:ctrlPr>
              <w:rPr>
                <w:rFonts w:ascii="Cambria Math" w:eastAsia="Calibri" w:hAnsi="Cambria Math" w:cstheme="majorBidi"/>
                <w:iCs/>
                <w:color w:val="000000"/>
                <w:sz w:val="28"/>
                <w:lang w:bidi="fa-IR"/>
              </w:rPr>
            </m:ctrlPr>
          </m:sSupPr>
          <m:e>
            <m:r>
              <w:rPr>
                <w:rFonts w:ascii="Cambria Math" w:eastAsia="Calibri" w:hAnsi="Cambria Math" w:cstheme="majorBidi"/>
                <w:color w:val="000000"/>
                <w:sz w:val="28"/>
                <w:lang w:bidi="fa-IR"/>
              </w:rPr>
              <m:t xml:space="preserve"> </m:t>
            </m:r>
            <m:d>
              <m:dPr>
                <m:ctrlPr>
                  <w:rPr>
                    <w:rFonts w:ascii="Cambria Math" w:eastAsia="Calibri" w:hAnsi="Cambria Math" w:cstheme="majorBidi"/>
                    <w:iCs/>
                    <w:color w:val="000000"/>
                    <w:sz w:val="28"/>
                    <w:lang w:bidi="fa-IR"/>
                  </w:rPr>
                </m:ctrlPr>
              </m:dPr>
              <m:e>
                <m:r>
                  <w:rPr>
                    <w:rFonts w:ascii="Cambria Math" w:eastAsia="Calibri" w:hAnsi="Cambria Math" w:cstheme="majorBidi"/>
                    <w:color w:val="000000"/>
                    <w:sz w:val="28"/>
                    <w:lang w:bidi="fa-IR"/>
                  </w:rPr>
                  <m:t>1+</m:t>
                </m:r>
                <m:f>
                  <m:fPr>
                    <m:ctrlPr>
                      <w:rPr>
                        <w:rFonts w:ascii="Cambria Math" w:eastAsia="Calibri" w:hAnsi="Cambria Math" w:cstheme="majorBidi"/>
                        <w:iCs/>
                        <w:color w:val="000000"/>
                        <w:sz w:val="28"/>
                        <w:lang w:bidi="fa-IR"/>
                      </w:rPr>
                    </m:ctrlPr>
                  </m:fPr>
                  <m:num>
                    <m:r>
                      <w:rPr>
                        <w:rFonts w:ascii="Cambria Math" w:eastAsia="Calibri" w:hAnsi="Cambria Math" w:cstheme="majorBidi"/>
                        <w:color w:val="000000"/>
                        <w:sz w:val="28"/>
                        <w:lang w:bidi="fa-IR"/>
                      </w:rPr>
                      <m:t>1.5</m:t>
                    </m:r>
                  </m:num>
                  <m:den>
                    <m:r>
                      <w:rPr>
                        <w:rFonts w:ascii="Cambria Math" w:eastAsia="Calibri" w:hAnsi="Cambria Math" w:cstheme="majorBidi"/>
                        <w:color w:val="000000"/>
                        <w:sz w:val="28"/>
                        <w:lang w:bidi="fa-IR"/>
                      </w:rPr>
                      <m:t>100</m:t>
                    </m:r>
                  </m:den>
                </m:f>
              </m:e>
            </m:d>
          </m:e>
          <m:sup>
            <m:r>
              <w:rPr>
                <w:rFonts w:ascii="Cambria Math" w:eastAsia="Calibri" w:hAnsi="Cambria Math" w:cstheme="majorBidi"/>
                <w:color w:val="000000"/>
                <w:sz w:val="28"/>
                <w:lang w:bidi="fa-IR"/>
              </w:rPr>
              <m:t>10</m:t>
            </m:r>
          </m:sup>
        </m:sSup>
      </m:oMath>
      <w:r w:rsidR="009E46D4">
        <w:rPr>
          <w:rFonts w:asciiTheme="majorBidi" w:eastAsiaTheme="minorEastAsia" w:hAnsiTheme="majorBidi" w:cstheme="majorBidi"/>
          <w:iCs/>
          <w:color w:val="000000"/>
          <w:szCs w:val="24"/>
          <w:rtl/>
          <w:lang w:bidi="fa-IR"/>
        </w:rPr>
        <w:t xml:space="preserve">= </w:t>
      </w:r>
      <w:r w:rsidR="009E46D4">
        <w:rPr>
          <w:rFonts w:asciiTheme="majorBidi" w:eastAsiaTheme="minorEastAsia" w:hAnsiTheme="majorBidi" w:cstheme="majorBidi"/>
          <w:iCs/>
          <w:color w:val="000000"/>
          <w:szCs w:val="24"/>
          <w:lang w:bidi="fa-IR"/>
        </w:rPr>
        <w:t>1.16</w:t>
      </w:r>
    </w:p>
    <w:p w14:paraId="3BA8246F" w14:textId="77777777" w:rsidR="009E46D4" w:rsidRDefault="009E46D4" w:rsidP="00C9489F">
      <w:pPr>
        <w:pStyle w:val="ListParagraph"/>
        <w:ind w:left="4" w:right="-180"/>
        <w:rPr>
          <w:rFonts w:asciiTheme="majorBidi" w:eastAsiaTheme="minorEastAsia" w:hAnsiTheme="majorBidi" w:cstheme="majorBidi"/>
          <w:iCs/>
          <w:color w:val="000000"/>
          <w:szCs w:val="24"/>
          <w:rtl/>
          <w:lang w:bidi="fa-IR"/>
        </w:rPr>
      </w:pPr>
    </w:p>
    <w:p w14:paraId="3C8A8BE5" w14:textId="70D7E957" w:rsidR="009E46D4" w:rsidRDefault="009E46D4" w:rsidP="00C9489F">
      <w:pPr>
        <w:pStyle w:val="ListParagraph"/>
        <w:numPr>
          <w:ilvl w:val="0"/>
          <w:numId w:val="56"/>
        </w:numPr>
        <w:bidi/>
        <w:ind w:right="-180"/>
        <w:jc w:val="left"/>
        <w:rPr>
          <w:sz w:val="28"/>
          <w:lang w:bidi="fa-IR"/>
        </w:rPr>
      </w:pPr>
      <w:r>
        <w:rPr>
          <w:rFonts w:hint="cs"/>
          <w:sz w:val="28"/>
          <w:rtl/>
          <w:lang w:bidi="fa-IR"/>
        </w:rPr>
        <w:t xml:space="preserve">میانگین مصرف سرانه با اعمال </w:t>
      </w:r>
      <w:r w:rsidR="00B37DA3">
        <w:rPr>
          <w:rFonts w:hint="cs"/>
          <w:sz w:val="28"/>
          <w:rtl/>
          <w:lang w:bidi="fa-IR"/>
        </w:rPr>
        <w:t>ضرایب رشد و توسعه و تراکم منطقه</w:t>
      </w:r>
      <w:r>
        <w:rPr>
          <w:rFonts w:hint="cs"/>
          <w:sz w:val="28"/>
          <w:rtl/>
          <w:lang w:bidi="fa-IR"/>
        </w:rPr>
        <w:t>:</w:t>
      </w:r>
    </w:p>
    <w:p w14:paraId="2A25944E" w14:textId="77777777" w:rsidR="009E46D4" w:rsidRPr="00D17A9A" w:rsidRDefault="00704C8A" w:rsidP="00C9489F">
      <w:pPr>
        <w:ind w:left="-993" w:right="-180" w:hanging="426"/>
        <w:jc w:val="right"/>
        <w:rPr>
          <w:rFonts w:eastAsiaTheme="minorEastAsia"/>
          <w:sz w:val="32"/>
          <w:szCs w:val="32"/>
          <w:rtl/>
          <w:lang w:bidi="fa-IR"/>
        </w:rPr>
      </w:pPr>
      <m:oMathPara>
        <m:oMathParaPr>
          <m:jc m:val="left"/>
        </m:oMathParaPr>
        <m:oMath>
          <m:sSub>
            <m:sSubPr>
              <m:ctrlPr>
                <w:rPr>
                  <w:rFonts w:ascii="Cambria Math" w:hAnsi="Cambria Math" w:cstheme="majorBidi"/>
                  <w:szCs w:val="24"/>
                </w:rPr>
              </m:ctrlPr>
            </m:sSubPr>
            <m:e>
              <m:r>
                <w:rPr>
                  <w:rFonts w:ascii="Cambria Math" w:hAnsi="Cambria Math" w:cstheme="majorBidi"/>
                  <w:szCs w:val="24"/>
                </w:rPr>
                <m:t>I</m:t>
              </m:r>
            </m:e>
            <m:sub>
              <m:r>
                <w:rPr>
                  <w:rFonts w:ascii="Cambria Math" w:hAnsi="Cambria Math" w:cstheme="majorBidi"/>
                  <w:szCs w:val="24"/>
                </w:rPr>
                <m:t>3∅</m:t>
              </m:r>
            </m:sub>
          </m:sSub>
          <m:r>
            <w:rPr>
              <w:rFonts w:ascii="Cambria Math" w:hAnsi="Cambria Math" w:cstheme="majorBidi"/>
              <w:szCs w:val="24"/>
            </w:rPr>
            <m:t>=2.17×1.16×1.16=2.92 A</m:t>
          </m:r>
        </m:oMath>
      </m:oMathPara>
    </w:p>
    <w:p w14:paraId="7EB72C14" w14:textId="77777777" w:rsidR="009E46D4" w:rsidRDefault="009E46D4" w:rsidP="00C9489F">
      <w:pPr>
        <w:bidi/>
        <w:ind w:right="-180"/>
        <w:rPr>
          <w:rFonts w:eastAsiaTheme="minorEastAsia"/>
          <w:sz w:val="28"/>
          <w:lang w:bidi="fa-IR"/>
        </w:rPr>
      </w:pPr>
    </w:p>
    <w:p w14:paraId="542300DD" w14:textId="3ACC4D83" w:rsidR="009E46D4" w:rsidRDefault="009E46D4" w:rsidP="0092201B">
      <w:pPr>
        <w:bidi/>
        <w:ind w:left="118" w:right="-180"/>
        <w:rPr>
          <w:rFonts w:eastAsiaTheme="minorEastAsia"/>
          <w:sz w:val="28"/>
          <w:lang w:bidi="fa-IR"/>
        </w:rPr>
      </w:pPr>
      <w:r>
        <w:rPr>
          <w:rFonts w:eastAsiaTheme="minorEastAsia" w:hint="cs"/>
          <w:sz w:val="28"/>
          <w:rtl/>
          <w:lang w:bidi="fa-IR"/>
        </w:rPr>
        <w:t>5</w:t>
      </w:r>
      <w:r w:rsidR="00AF0C87">
        <w:rPr>
          <w:rFonts w:eastAsiaTheme="minorEastAsia" w:hint="cs"/>
          <w:sz w:val="28"/>
          <w:rtl/>
          <w:lang w:bidi="fa-IR"/>
        </w:rPr>
        <w:t xml:space="preserve">- دیاگرام تک خطی در شرایط جدید </w:t>
      </w:r>
    </w:p>
    <w:p w14:paraId="5DE4F307" w14:textId="00C3CC89" w:rsidR="009E46D4" w:rsidRDefault="00B37DA3" w:rsidP="00C9489F">
      <w:pPr>
        <w:bidi/>
        <w:ind w:right="-180"/>
        <w:rPr>
          <w:rFonts w:eastAsiaTheme="minorEastAsia"/>
          <w:sz w:val="28"/>
          <w:rtl/>
          <w:lang w:bidi="fa-IR"/>
        </w:rPr>
      </w:pPr>
      <w:r>
        <w:rPr>
          <w:rFonts w:eastAsiaTheme="minorEastAsia" w:hint="cs"/>
          <w:sz w:val="28"/>
          <w:rtl/>
          <w:lang w:bidi="fa-IR"/>
        </w:rPr>
        <w:t xml:space="preserve">   </w:t>
      </w:r>
      <w:r w:rsidR="009E46D4">
        <w:rPr>
          <w:rFonts w:eastAsiaTheme="minorEastAsia" w:hint="cs"/>
          <w:sz w:val="28"/>
          <w:rtl/>
          <w:lang w:bidi="fa-IR"/>
        </w:rPr>
        <w:t>با توجه به برآورد بار کابل خودنگهدار و همچنین جدول ضریب صحیح دما در هوا و انجام فرآیند محاسبات تعیین</w:t>
      </w:r>
    </w:p>
    <w:p w14:paraId="334C3E18" w14:textId="29D8067F" w:rsidR="009E46D4" w:rsidRDefault="009E46D4" w:rsidP="00C9489F">
      <w:pPr>
        <w:bidi/>
        <w:ind w:right="-180"/>
        <w:rPr>
          <w:rFonts w:eastAsiaTheme="minorEastAsia"/>
          <w:sz w:val="28"/>
          <w:rtl/>
          <w:lang w:bidi="fa-IR"/>
        </w:rPr>
      </w:pPr>
      <w:r>
        <w:rPr>
          <w:rFonts w:eastAsiaTheme="minorEastAsia" w:hint="cs"/>
          <w:sz w:val="28"/>
          <w:rtl/>
          <w:lang w:bidi="fa-IR"/>
        </w:rPr>
        <w:t xml:space="preserve"> سطح مقطع هادی توسط نرم افزار مقادیر مورد </w:t>
      </w:r>
      <w:r w:rsidR="00B37DA3">
        <w:rPr>
          <w:rFonts w:eastAsiaTheme="minorEastAsia" w:hint="cs"/>
          <w:sz w:val="28"/>
          <w:rtl/>
          <w:lang w:bidi="fa-IR"/>
        </w:rPr>
        <w:t>نیاز بشرح ذیل محاسبه گردیده است</w:t>
      </w:r>
      <w:r>
        <w:rPr>
          <w:rFonts w:eastAsiaTheme="minorEastAsia" w:hint="cs"/>
          <w:sz w:val="28"/>
          <w:rtl/>
          <w:lang w:bidi="fa-IR"/>
        </w:rPr>
        <w:t>:</w:t>
      </w:r>
    </w:p>
    <w:p w14:paraId="0EF6DD70" w14:textId="77777777" w:rsidR="009E46D4" w:rsidRPr="00FE4D20" w:rsidRDefault="009E46D4" w:rsidP="00C9489F">
      <w:pPr>
        <w:pStyle w:val="ListParagraph"/>
        <w:bidi/>
        <w:ind w:left="142" w:right="-180"/>
        <w:rPr>
          <w:sz w:val="20"/>
          <w:szCs w:val="20"/>
          <w:rtl/>
          <w:lang w:bidi="fa-IR"/>
        </w:rPr>
      </w:pPr>
      <w:r w:rsidRPr="00FE4D20">
        <w:rPr>
          <w:sz w:val="22"/>
          <w:szCs w:val="24"/>
        </w:rPr>
        <w:t xml:space="preserve">B </w:t>
      </w:r>
      <w:r w:rsidRPr="00FE4D20">
        <w:rPr>
          <w:rFonts w:hint="cs"/>
          <w:sz w:val="16"/>
          <w:szCs w:val="16"/>
          <w:rtl/>
          <w:lang w:bidi="fa-IR"/>
        </w:rPr>
        <w:t xml:space="preserve"> : </w:t>
      </w:r>
      <w:r w:rsidRPr="00FE4D20">
        <w:rPr>
          <w:rFonts w:hint="cs"/>
          <w:sz w:val="22"/>
          <w:szCs w:val="24"/>
          <w:rtl/>
          <w:lang w:bidi="fa-IR"/>
        </w:rPr>
        <w:t>تعداد مشترکین تکفاز</w:t>
      </w:r>
    </w:p>
    <w:p w14:paraId="2F99C670" w14:textId="77777777" w:rsidR="009E46D4" w:rsidRDefault="009E46D4" w:rsidP="00C9489F">
      <w:pPr>
        <w:pStyle w:val="ListParagraph"/>
        <w:bidi/>
        <w:ind w:left="142" w:right="-180"/>
        <w:rPr>
          <w:sz w:val="22"/>
          <w:szCs w:val="22"/>
          <w:lang w:bidi="fa-IR"/>
        </w:rPr>
      </w:pPr>
      <w:r>
        <w:object w:dxaOrig="20535" w:dyaOrig="13005" w14:anchorId="43DCDF81">
          <v:shape id="_x0000_i1045" type="#_x0000_t75" style="width:511.5pt;height:324pt" o:ole="">
            <v:imagedata r:id="rId77" o:title=""/>
          </v:shape>
          <o:OLEObject Type="Embed" ProgID="Visio.Drawing.15" ShapeID="_x0000_i1045" DrawAspect="Content" ObjectID="_1691414379" r:id="rId78"/>
        </w:object>
      </w:r>
    </w:p>
    <w:p w14:paraId="395E8BBB" w14:textId="77777777" w:rsidR="009E46D4" w:rsidRDefault="009E46D4" w:rsidP="00C9489F">
      <w:pPr>
        <w:pStyle w:val="ListParagraph"/>
        <w:bidi/>
        <w:ind w:left="142" w:right="-180"/>
        <w:rPr>
          <w:sz w:val="22"/>
          <w:szCs w:val="22"/>
          <w:lang w:bidi="fa-IR"/>
        </w:rPr>
      </w:pPr>
    </w:p>
    <w:p w14:paraId="7B2364FD" w14:textId="77777777" w:rsidR="009E46D4" w:rsidRDefault="009E46D4" w:rsidP="00C9489F">
      <w:pPr>
        <w:pStyle w:val="ListParagraph"/>
        <w:bidi/>
        <w:ind w:left="142" w:right="-180"/>
        <w:rPr>
          <w:sz w:val="28"/>
          <w:rtl/>
          <w:lang w:bidi="fa-IR"/>
        </w:rPr>
      </w:pPr>
    </w:p>
    <w:p w14:paraId="76207955" w14:textId="752A0DA4" w:rsidR="009E46D4" w:rsidRDefault="009E46D4" w:rsidP="00AF0C87">
      <w:pPr>
        <w:pStyle w:val="ListParagraph"/>
        <w:bidi/>
        <w:ind w:left="142" w:right="-180"/>
        <w:rPr>
          <w:sz w:val="28"/>
          <w:rtl/>
          <w:lang w:bidi="fa-IR"/>
        </w:rPr>
      </w:pPr>
      <w:r>
        <w:rPr>
          <w:rFonts w:hint="cs"/>
          <w:sz w:val="28"/>
          <w:rtl/>
          <w:lang w:bidi="fa-IR"/>
        </w:rPr>
        <w:lastRenderedPageBreak/>
        <w:t xml:space="preserve">6- </w:t>
      </w:r>
      <w:r w:rsidRPr="00295A6F">
        <w:rPr>
          <w:rFonts w:hint="cs"/>
          <w:sz w:val="28"/>
          <w:rtl/>
          <w:lang w:bidi="fa-IR"/>
        </w:rPr>
        <w:t xml:space="preserve">انجام محاسبات پخش بار الکتریکی فشار ضعیف در شرایط </w:t>
      </w:r>
      <w:r>
        <w:rPr>
          <w:rFonts w:hint="cs"/>
          <w:sz w:val="28"/>
          <w:rtl/>
          <w:lang w:bidi="fa-IR"/>
        </w:rPr>
        <w:t>پیشنهادی</w:t>
      </w:r>
      <w:r w:rsidRPr="00295A6F">
        <w:rPr>
          <w:sz w:val="28"/>
          <w:lang w:bidi="fa-IR"/>
        </w:rPr>
        <w:t xml:space="preserve"> </w:t>
      </w:r>
    </w:p>
    <w:p w14:paraId="438295DD" w14:textId="49B40386" w:rsidR="009E46D4" w:rsidRPr="00295A6F" w:rsidRDefault="00AF0C87" w:rsidP="00AF0C87">
      <w:pPr>
        <w:bidi/>
        <w:ind w:right="-180"/>
        <w:rPr>
          <w:rFonts w:eastAsiaTheme="minorEastAsia"/>
          <w:sz w:val="28"/>
          <w:rtl/>
          <w:lang w:bidi="fa-IR"/>
        </w:rPr>
      </w:pPr>
      <w:r>
        <w:rPr>
          <w:rFonts w:eastAsiaTheme="minorEastAsia" w:hint="cs"/>
          <w:sz w:val="28"/>
          <w:rtl/>
          <w:lang w:bidi="fa-IR"/>
        </w:rPr>
        <w:t xml:space="preserve">  </w:t>
      </w:r>
      <w:r w:rsidR="009E46D4" w:rsidRPr="00295A6F">
        <w:rPr>
          <w:rFonts w:eastAsiaTheme="minorEastAsia" w:hint="cs"/>
          <w:sz w:val="28"/>
          <w:rtl/>
          <w:lang w:bidi="fa-IR"/>
        </w:rPr>
        <w:t>با توجه به برآورد بار و همچنین جدول ضریب صحیح دما و انجام فرآیند محاسبات تعیین سطح مقطع هادی توسط نرم افزار</w:t>
      </w:r>
      <w:r>
        <w:rPr>
          <w:rFonts w:eastAsiaTheme="minorEastAsia" w:hint="cs"/>
          <w:sz w:val="28"/>
          <w:rtl/>
          <w:lang w:bidi="fa-IR"/>
        </w:rPr>
        <w:t>،</w:t>
      </w:r>
      <w:r w:rsidR="009E46D4" w:rsidRPr="00295A6F">
        <w:rPr>
          <w:rFonts w:eastAsiaTheme="minorEastAsia" w:hint="cs"/>
          <w:sz w:val="28"/>
          <w:rtl/>
          <w:lang w:bidi="fa-IR"/>
        </w:rPr>
        <w:t xml:space="preserve"> مقادیر </w:t>
      </w:r>
      <w:r>
        <w:rPr>
          <w:rFonts w:eastAsiaTheme="minorEastAsia" w:hint="cs"/>
          <w:sz w:val="28"/>
          <w:rtl/>
          <w:lang w:bidi="fa-IR"/>
        </w:rPr>
        <w:t>به شرح ذیل ارائه می گردد</w:t>
      </w:r>
      <w:r w:rsidR="009E46D4" w:rsidRPr="00295A6F">
        <w:rPr>
          <w:rFonts w:eastAsiaTheme="minorEastAsia" w:hint="cs"/>
          <w:sz w:val="28"/>
          <w:rtl/>
          <w:lang w:bidi="fa-IR"/>
        </w:rPr>
        <w:t>:</w:t>
      </w:r>
    </w:p>
    <w:p w14:paraId="03BC1BC0" w14:textId="77777777" w:rsidR="009E46D4" w:rsidRDefault="009E46D4" w:rsidP="00C9489F">
      <w:pPr>
        <w:pStyle w:val="ListParagraph"/>
        <w:bidi/>
        <w:ind w:left="142" w:right="-180"/>
        <w:rPr>
          <w:noProof w:val="0"/>
          <w:sz w:val="28"/>
          <w:lang w:bidi="fa-IR"/>
        </w:rPr>
      </w:pPr>
    </w:p>
    <w:p w14:paraId="62814DC5" w14:textId="77777777" w:rsidR="009E46D4" w:rsidRPr="00930D1C" w:rsidRDefault="00704C8A" w:rsidP="00C9489F">
      <w:pPr>
        <w:pStyle w:val="ListParagraph"/>
        <w:ind w:left="862" w:right="-180"/>
        <w:rPr>
          <w:rFonts w:eastAsiaTheme="minorEastAsia"/>
          <w:sz w:val="22"/>
          <w:szCs w:val="22"/>
        </w:rPr>
      </w:pPr>
      <m:oMathPara>
        <m:oMathParaPr>
          <m:jc m:val="left"/>
        </m:oMathParaPr>
        <m:oMath>
          <m:d>
            <m:dPr>
              <m:begChr m:val="["/>
              <m:endChr m:val="]"/>
              <m:ctrlPr>
                <w:rPr>
                  <w:rFonts w:ascii="Cambria Math" w:hAnsi="Cambria Math"/>
                  <w:i/>
                  <w:sz w:val="22"/>
                  <w:szCs w:val="22"/>
                </w:rPr>
              </m:ctrlPr>
            </m:dPr>
            <m:e>
              <m:eqArr>
                <m:eqArrPr>
                  <m:ctrlPr>
                    <w:rPr>
                      <w:rFonts w:ascii="Cambria Math" w:hAnsi="Cambria Math"/>
                      <w:i/>
                      <w:sz w:val="22"/>
                      <w:szCs w:val="22"/>
                    </w:rPr>
                  </m:ctrlPr>
                </m:eqArrPr>
                <m:e>
                  <m:r>
                    <w:rPr>
                      <w:rFonts w:ascii="Cambria Math" w:hAnsi="Cambria Math"/>
                      <w:sz w:val="22"/>
                      <w:szCs w:val="22"/>
                    </w:rPr>
                    <m:t>T1(FR)= 70 m</m:t>
                  </m:r>
                  <m:sSup>
                    <m:sSupPr>
                      <m:ctrlPr>
                        <w:rPr>
                          <w:rFonts w:ascii="Cambria Math" w:hAnsi="Cambria Math"/>
                          <w:i/>
                          <w:sz w:val="22"/>
                          <w:szCs w:val="22"/>
                        </w:rPr>
                      </m:ctrlPr>
                    </m:sSupPr>
                    <m:e>
                      <m:r>
                        <w:rPr>
                          <w:rFonts w:ascii="Cambria Math" w:hAnsi="Cambria Math"/>
                          <w:sz w:val="22"/>
                          <w:szCs w:val="22"/>
                        </w:rPr>
                        <m:t>m</m:t>
                      </m:r>
                    </m:e>
                    <m:sup>
                      <m:r>
                        <w:rPr>
                          <w:rFonts w:ascii="Cambria Math" w:hAnsi="Cambria Math"/>
                          <w:sz w:val="22"/>
                          <w:szCs w:val="22"/>
                        </w:rPr>
                        <m:t>2</m:t>
                      </m:r>
                    </m:sup>
                  </m:sSup>
                  <m:d>
                    <m:dPr>
                      <m:ctrlPr>
                        <w:rPr>
                          <w:rFonts w:ascii="Cambria Math" w:hAnsi="Cambria Math"/>
                          <w:i/>
                          <w:sz w:val="22"/>
                          <w:szCs w:val="22"/>
                        </w:rPr>
                      </m:ctrlPr>
                    </m:dPr>
                    <m:e>
                      <m:r>
                        <w:rPr>
                          <w:rFonts w:ascii="Cambria Math" w:hAnsi="Cambria Math"/>
                          <w:sz w:val="22"/>
                          <w:szCs w:val="22"/>
                        </w:rPr>
                        <m:t xml:space="preserve"> PVC</m:t>
                      </m:r>
                    </m:e>
                  </m:d>
                </m:e>
                <m:e>
                  <m:r>
                    <w:rPr>
                      <w:rFonts w:ascii="Cambria Math" w:hAnsi="Cambria Math"/>
                      <w:sz w:val="22"/>
                      <w:szCs w:val="22"/>
                    </w:rPr>
                    <m:t>%∆U=4.605</m:t>
                  </m:r>
                </m:e>
              </m:eqArr>
            </m:e>
          </m:d>
        </m:oMath>
      </m:oMathPara>
    </w:p>
    <w:p w14:paraId="1591612D" w14:textId="77777777" w:rsidR="009E46D4" w:rsidRPr="00930D1C" w:rsidRDefault="009E46D4" w:rsidP="00C9489F">
      <w:pPr>
        <w:pStyle w:val="ListParagraph"/>
        <w:ind w:left="862" w:right="-180"/>
        <w:rPr>
          <w:rFonts w:eastAsiaTheme="minorEastAsia"/>
          <w:sz w:val="22"/>
          <w:szCs w:val="22"/>
        </w:rPr>
      </w:pPr>
    </w:p>
    <w:p w14:paraId="0549B053" w14:textId="77777777" w:rsidR="009E46D4" w:rsidRPr="00D17A9A" w:rsidRDefault="00704C8A" w:rsidP="00C9489F">
      <w:pPr>
        <w:pStyle w:val="ListParagraph"/>
        <w:bidi/>
        <w:ind w:left="142" w:right="-180"/>
        <w:rPr>
          <w:sz w:val="22"/>
          <w:szCs w:val="22"/>
          <w:lang w:bidi="fa-IR"/>
        </w:rPr>
      </w:pPr>
      <m:oMathPara>
        <m:oMathParaPr>
          <m:jc m:val="left"/>
        </m:oMathParaPr>
        <m:oMath>
          <m:d>
            <m:dPr>
              <m:begChr m:val="["/>
              <m:endChr m:val="]"/>
              <m:ctrlPr>
                <w:rPr>
                  <w:rFonts w:ascii="Cambria Math" w:hAnsi="Cambria Math"/>
                  <w:i/>
                  <w:sz w:val="22"/>
                  <w:szCs w:val="22"/>
                </w:rPr>
              </m:ctrlPr>
            </m:dPr>
            <m:e>
              <m:eqArr>
                <m:eqArrPr>
                  <m:ctrlPr>
                    <w:rPr>
                      <w:rFonts w:ascii="Cambria Math" w:hAnsi="Cambria Math"/>
                      <w:i/>
                      <w:sz w:val="22"/>
                      <w:szCs w:val="22"/>
                    </w:rPr>
                  </m:ctrlPr>
                </m:eqArrPr>
                <m:e>
                  <m:r>
                    <w:rPr>
                      <w:rFonts w:ascii="Cambria Math" w:hAnsi="Cambria Math"/>
                      <w:sz w:val="22"/>
                      <w:szCs w:val="22"/>
                    </w:rPr>
                    <m:t>T1(FL)= 70 m</m:t>
                  </m:r>
                  <m:sSup>
                    <m:sSupPr>
                      <m:ctrlPr>
                        <w:rPr>
                          <w:rFonts w:ascii="Cambria Math" w:hAnsi="Cambria Math"/>
                          <w:i/>
                          <w:sz w:val="22"/>
                          <w:szCs w:val="22"/>
                        </w:rPr>
                      </m:ctrlPr>
                    </m:sSupPr>
                    <m:e>
                      <m:r>
                        <w:rPr>
                          <w:rFonts w:ascii="Cambria Math" w:hAnsi="Cambria Math"/>
                          <w:sz w:val="22"/>
                          <w:szCs w:val="22"/>
                        </w:rPr>
                        <m:t>m</m:t>
                      </m:r>
                    </m:e>
                    <m:sup>
                      <m:r>
                        <w:rPr>
                          <w:rFonts w:ascii="Cambria Math" w:hAnsi="Cambria Math"/>
                          <w:sz w:val="22"/>
                          <w:szCs w:val="22"/>
                        </w:rPr>
                        <m:t>2</m:t>
                      </m:r>
                    </m:sup>
                  </m:sSup>
                  <m:d>
                    <m:dPr>
                      <m:ctrlPr>
                        <w:rPr>
                          <w:rFonts w:ascii="Cambria Math" w:hAnsi="Cambria Math"/>
                          <w:i/>
                          <w:sz w:val="22"/>
                          <w:szCs w:val="22"/>
                        </w:rPr>
                      </m:ctrlPr>
                    </m:dPr>
                    <m:e>
                      <m:r>
                        <w:rPr>
                          <w:rFonts w:ascii="Cambria Math" w:hAnsi="Cambria Math"/>
                          <w:sz w:val="22"/>
                          <w:szCs w:val="22"/>
                        </w:rPr>
                        <m:t xml:space="preserve"> PVC</m:t>
                      </m:r>
                    </m:e>
                  </m:d>
                </m:e>
                <m:e>
                  <m:r>
                    <w:rPr>
                      <w:rFonts w:ascii="Cambria Math" w:hAnsi="Cambria Math"/>
                      <w:sz w:val="22"/>
                      <w:szCs w:val="22"/>
                    </w:rPr>
                    <m:t>%∆U=4.386</m:t>
                  </m:r>
                </m:e>
              </m:eqArr>
            </m:e>
          </m:d>
        </m:oMath>
      </m:oMathPara>
    </w:p>
    <w:p w14:paraId="76FE23BC" w14:textId="77777777" w:rsidR="009E46D4" w:rsidRDefault="009E46D4" w:rsidP="00C9489F">
      <w:pPr>
        <w:pStyle w:val="ListParagraph"/>
        <w:bidi/>
        <w:ind w:left="142" w:right="-180"/>
        <w:rPr>
          <w:sz w:val="22"/>
          <w:szCs w:val="22"/>
          <w:lang w:bidi="fa-IR"/>
        </w:rPr>
      </w:pPr>
    </w:p>
    <w:p w14:paraId="0EADDD5C" w14:textId="77777777" w:rsidR="009E46D4" w:rsidRPr="00930D1C" w:rsidRDefault="00704C8A" w:rsidP="00C9489F">
      <w:pPr>
        <w:pStyle w:val="ListParagraph"/>
        <w:ind w:left="862" w:right="-180"/>
        <w:rPr>
          <w:rFonts w:eastAsiaTheme="minorEastAsia"/>
          <w:sz w:val="22"/>
          <w:szCs w:val="22"/>
        </w:rPr>
      </w:pPr>
      <m:oMathPara>
        <m:oMathParaPr>
          <m:jc m:val="left"/>
        </m:oMathParaPr>
        <m:oMath>
          <m:d>
            <m:dPr>
              <m:begChr m:val="["/>
              <m:endChr m:val="]"/>
              <m:ctrlPr>
                <w:rPr>
                  <w:rFonts w:ascii="Cambria Math" w:hAnsi="Cambria Math"/>
                  <w:i/>
                  <w:sz w:val="22"/>
                  <w:szCs w:val="22"/>
                </w:rPr>
              </m:ctrlPr>
            </m:dPr>
            <m:e>
              <m:eqArr>
                <m:eqArrPr>
                  <m:ctrlPr>
                    <w:rPr>
                      <w:rFonts w:ascii="Cambria Math" w:hAnsi="Cambria Math"/>
                      <w:i/>
                      <w:sz w:val="22"/>
                      <w:szCs w:val="22"/>
                    </w:rPr>
                  </m:ctrlPr>
                </m:eqArrPr>
                <m:e>
                  <m:r>
                    <w:rPr>
                      <w:rFonts w:ascii="Cambria Math" w:hAnsi="Cambria Math"/>
                      <w:sz w:val="22"/>
                      <w:szCs w:val="22"/>
                    </w:rPr>
                    <m:t>T2(FR)= 70 m</m:t>
                  </m:r>
                  <m:sSup>
                    <m:sSupPr>
                      <m:ctrlPr>
                        <w:rPr>
                          <w:rFonts w:ascii="Cambria Math" w:hAnsi="Cambria Math"/>
                          <w:i/>
                          <w:sz w:val="22"/>
                          <w:szCs w:val="22"/>
                        </w:rPr>
                      </m:ctrlPr>
                    </m:sSupPr>
                    <m:e>
                      <m:r>
                        <w:rPr>
                          <w:rFonts w:ascii="Cambria Math" w:hAnsi="Cambria Math"/>
                          <w:sz w:val="22"/>
                          <w:szCs w:val="22"/>
                        </w:rPr>
                        <m:t>m</m:t>
                      </m:r>
                    </m:e>
                    <m:sup>
                      <m:r>
                        <w:rPr>
                          <w:rFonts w:ascii="Cambria Math" w:hAnsi="Cambria Math"/>
                          <w:sz w:val="22"/>
                          <w:szCs w:val="22"/>
                        </w:rPr>
                        <m:t>2</m:t>
                      </m:r>
                    </m:sup>
                  </m:sSup>
                  <m:d>
                    <m:dPr>
                      <m:ctrlPr>
                        <w:rPr>
                          <w:rFonts w:ascii="Cambria Math" w:hAnsi="Cambria Math"/>
                          <w:i/>
                          <w:sz w:val="22"/>
                          <w:szCs w:val="22"/>
                        </w:rPr>
                      </m:ctrlPr>
                    </m:dPr>
                    <m:e>
                      <m:r>
                        <w:rPr>
                          <w:rFonts w:ascii="Cambria Math" w:hAnsi="Cambria Math"/>
                          <w:sz w:val="22"/>
                          <w:szCs w:val="22"/>
                        </w:rPr>
                        <m:t xml:space="preserve"> PVC</m:t>
                      </m:r>
                    </m:e>
                  </m:d>
                </m:e>
                <m:e>
                  <m:r>
                    <w:rPr>
                      <w:rFonts w:ascii="Cambria Math" w:hAnsi="Cambria Math"/>
                      <w:sz w:val="22"/>
                      <w:szCs w:val="22"/>
                    </w:rPr>
                    <m:t>%∆U=3.508</m:t>
                  </m:r>
                </m:e>
              </m:eqArr>
            </m:e>
          </m:d>
        </m:oMath>
      </m:oMathPara>
    </w:p>
    <w:p w14:paraId="3F11C1DA" w14:textId="77777777" w:rsidR="009E46D4" w:rsidRPr="00930D1C" w:rsidRDefault="009E46D4" w:rsidP="00C9489F">
      <w:pPr>
        <w:pStyle w:val="ListParagraph"/>
        <w:ind w:left="862" w:right="-180"/>
        <w:rPr>
          <w:rFonts w:eastAsiaTheme="minorEastAsia"/>
          <w:sz w:val="22"/>
          <w:szCs w:val="22"/>
        </w:rPr>
      </w:pPr>
    </w:p>
    <w:p w14:paraId="2746A136" w14:textId="77777777" w:rsidR="009E46D4" w:rsidRPr="00D17A9A" w:rsidRDefault="00704C8A" w:rsidP="00C9489F">
      <w:pPr>
        <w:pStyle w:val="ListParagraph"/>
        <w:bidi/>
        <w:ind w:left="142" w:right="-180"/>
        <w:rPr>
          <w:sz w:val="22"/>
          <w:szCs w:val="22"/>
          <w:lang w:bidi="fa-IR"/>
        </w:rPr>
      </w:pPr>
      <m:oMathPara>
        <m:oMathParaPr>
          <m:jc m:val="left"/>
        </m:oMathParaPr>
        <m:oMath>
          <m:d>
            <m:dPr>
              <m:begChr m:val="["/>
              <m:endChr m:val="]"/>
              <m:ctrlPr>
                <w:rPr>
                  <w:rFonts w:ascii="Cambria Math" w:hAnsi="Cambria Math"/>
                  <w:i/>
                  <w:sz w:val="22"/>
                  <w:szCs w:val="22"/>
                </w:rPr>
              </m:ctrlPr>
            </m:dPr>
            <m:e>
              <m:eqArr>
                <m:eqArrPr>
                  <m:ctrlPr>
                    <w:rPr>
                      <w:rFonts w:ascii="Cambria Math" w:hAnsi="Cambria Math"/>
                      <w:i/>
                      <w:sz w:val="22"/>
                      <w:szCs w:val="22"/>
                    </w:rPr>
                  </m:ctrlPr>
                </m:eqArrPr>
                <m:e>
                  <m:r>
                    <w:rPr>
                      <w:rFonts w:ascii="Cambria Math" w:hAnsi="Cambria Math"/>
                      <w:sz w:val="22"/>
                      <w:szCs w:val="22"/>
                    </w:rPr>
                    <m:t>T3(FL)= 70 m</m:t>
                  </m:r>
                  <m:sSup>
                    <m:sSupPr>
                      <m:ctrlPr>
                        <w:rPr>
                          <w:rFonts w:ascii="Cambria Math" w:hAnsi="Cambria Math"/>
                          <w:i/>
                          <w:sz w:val="22"/>
                          <w:szCs w:val="22"/>
                        </w:rPr>
                      </m:ctrlPr>
                    </m:sSupPr>
                    <m:e>
                      <m:r>
                        <w:rPr>
                          <w:rFonts w:ascii="Cambria Math" w:hAnsi="Cambria Math"/>
                          <w:sz w:val="22"/>
                          <w:szCs w:val="22"/>
                        </w:rPr>
                        <m:t>m</m:t>
                      </m:r>
                    </m:e>
                    <m:sup>
                      <m:r>
                        <w:rPr>
                          <w:rFonts w:ascii="Cambria Math" w:hAnsi="Cambria Math"/>
                          <w:sz w:val="22"/>
                          <w:szCs w:val="22"/>
                        </w:rPr>
                        <m:t>2</m:t>
                      </m:r>
                    </m:sup>
                  </m:sSup>
                  <m:d>
                    <m:dPr>
                      <m:ctrlPr>
                        <w:rPr>
                          <w:rFonts w:ascii="Cambria Math" w:hAnsi="Cambria Math"/>
                          <w:i/>
                          <w:sz w:val="22"/>
                          <w:szCs w:val="22"/>
                        </w:rPr>
                      </m:ctrlPr>
                    </m:dPr>
                    <m:e>
                      <m:r>
                        <w:rPr>
                          <w:rFonts w:ascii="Cambria Math" w:hAnsi="Cambria Math"/>
                          <w:sz w:val="22"/>
                          <w:szCs w:val="22"/>
                        </w:rPr>
                        <m:t xml:space="preserve"> PVC</m:t>
                      </m:r>
                    </m:e>
                  </m:d>
                </m:e>
                <m:e>
                  <m:r>
                    <w:rPr>
                      <w:rFonts w:ascii="Cambria Math" w:hAnsi="Cambria Math"/>
                      <w:sz w:val="22"/>
                      <w:szCs w:val="22"/>
                    </w:rPr>
                    <m:t>%∆U=4.715</m:t>
                  </m:r>
                </m:e>
              </m:eqArr>
            </m:e>
          </m:d>
        </m:oMath>
      </m:oMathPara>
    </w:p>
    <w:p w14:paraId="5BA3665D" w14:textId="3D8901E2" w:rsidR="009E46D4" w:rsidRDefault="009E46D4" w:rsidP="00C9489F">
      <w:pPr>
        <w:pStyle w:val="ListParagraph"/>
        <w:bidi/>
        <w:ind w:left="142" w:right="-180"/>
        <w:rPr>
          <w:sz w:val="22"/>
          <w:szCs w:val="22"/>
          <w:rtl/>
          <w:lang w:bidi="fa-IR"/>
        </w:rPr>
      </w:pPr>
    </w:p>
    <w:p w14:paraId="4C1A0ECC" w14:textId="77777777" w:rsidR="00C9489F" w:rsidRDefault="00C9489F" w:rsidP="00C9489F">
      <w:pPr>
        <w:pStyle w:val="ListParagraph"/>
        <w:bidi/>
        <w:ind w:left="142" w:right="-180"/>
        <w:rPr>
          <w:sz w:val="22"/>
          <w:szCs w:val="22"/>
          <w:lang w:bidi="fa-IR"/>
        </w:rPr>
      </w:pPr>
    </w:p>
    <w:p w14:paraId="70E6F5FC" w14:textId="0732A947" w:rsidR="009E46D4" w:rsidRDefault="00AF0C87" w:rsidP="00C9489F">
      <w:pPr>
        <w:pStyle w:val="ListParagraph"/>
        <w:bidi/>
        <w:ind w:left="142" w:right="-180"/>
        <w:rPr>
          <w:sz w:val="28"/>
          <w:rtl/>
          <w:lang w:bidi="fa-IR"/>
        </w:rPr>
      </w:pPr>
      <w:r>
        <w:rPr>
          <w:rFonts w:hint="cs"/>
          <w:sz w:val="28"/>
          <w:rtl/>
          <w:lang w:bidi="fa-IR"/>
        </w:rPr>
        <w:t xml:space="preserve">7- تعیین جریان ابتدای فیدر </w:t>
      </w:r>
    </w:p>
    <w:p w14:paraId="6777B35D" w14:textId="4E64149F" w:rsidR="009E46D4" w:rsidRDefault="009E46D4" w:rsidP="00C9489F">
      <w:pPr>
        <w:pStyle w:val="ListParagraph"/>
        <w:numPr>
          <w:ilvl w:val="0"/>
          <w:numId w:val="56"/>
        </w:numPr>
        <w:bidi/>
        <w:ind w:right="-180"/>
        <w:rPr>
          <w:sz w:val="28"/>
          <w:lang w:bidi="fa-IR"/>
        </w:rPr>
      </w:pPr>
      <w:r>
        <w:rPr>
          <w:rFonts w:hint="cs"/>
          <w:sz w:val="28"/>
          <w:rtl/>
          <w:lang w:bidi="fa-IR"/>
        </w:rPr>
        <w:t xml:space="preserve">جریان ابتدای فیدر ترانس شماره </w:t>
      </w:r>
      <w:r>
        <w:rPr>
          <w:sz w:val="28"/>
          <w:lang w:bidi="fa-IR"/>
        </w:rPr>
        <w:t xml:space="preserve">T1 </w:t>
      </w:r>
      <w:r>
        <w:rPr>
          <w:rFonts w:hint="cs"/>
          <w:sz w:val="28"/>
          <w:rtl/>
          <w:lang w:bidi="fa-IR"/>
        </w:rPr>
        <w:t xml:space="preserve"> فیدر سمت چپ برابر با 116.9 آمپر می باشد</w:t>
      </w:r>
      <w:r w:rsidR="00B37DA3">
        <w:rPr>
          <w:rFonts w:hint="cs"/>
          <w:sz w:val="28"/>
          <w:rtl/>
          <w:lang w:bidi="fa-IR"/>
        </w:rPr>
        <w:t>.</w:t>
      </w:r>
    </w:p>
    <w:p w14:paraId="7628E97F" w14:textId="6634FFEB" w:rsidR="009E46D4" w:rsidRDefault="009E46D4" w:rsidP="00C9489F">
      <w:pPr>
        <w:pStyle w:val="ListParagraph"/>
        <w:numPr>
          <w:ilvl w:val="0"/>
          <w:numId w:val="56"/>
        </w:numPr>
        <w:bidi/>
        <w:ind w:right="-180"/>
        <w:rPr>
          <w:sz w:val="28"/>
          <w:lang w:bidi="fa-IR"/>
        </w:rPr>
      </w:pPr>
      <w:r>
        <w:rPr>
          <w:rFonts w:hint="cs"/>
          <w:sz w:val="28"/>
          <w:rtl/>
          <w:lang w:bidi="fa-IR"/>
        </w:rPr>
        <w:t xml:space="preserve">جریان ابتدای فیدر ترانس شماره </w:t>
      </w:r>
      <w:r>
        <w:rPr>
          <w:sz w:val="28"/>
          <w:lang w:bidi="fa-IR"/>
        </w:rPr>
        <w:t xml:space="preserve">T1 </w:t>
      </w:r>
      <w:r>
        <w:rPr>
          <w:rFonts w:hint="cs"/>
          <w:sz w:val="28"/>
          <w:rtl/>
          <w:lang w:bidi="fa-IR"/>
        </w:rPr>
        <w:t xml:space="preserve"> فیدر سمت راست برابر با 122.75 آمپر می باشد</w:t>
      </w:r>
      <w:r w:rsidR="00B37DA3">
        <w:rPr>
          <w:rFonts w:hint="cs"/>
          <w:sz w:val="28"/>
          <w:rtl/>
          <w:lang w:bidi="fa-IR"/>
        </w:rPr>
        <w:t>.</w:t>
      </w:r>
    </w:p>
    <w:p w14:paraId="1A92B0DD" w14:textId="13EBBAEF" w:rsidR="009E46D4" w:rsidRDefault="009E46D4" w:rsidP="00C9489F">
      <w:pPr>
        <w:pStyle w:val="ListParagraph"/>
        <w:numPr>
          <w:ilvl w:val="0"/>
          <w:numId w:val="56"/>
        </w:numPr>
        <w:bidi/>
        <w:ind w:right="-180"/>
        <w:rPr>
          <w:sz w:val="28"/>
          <w:lang w:bidi="fa-IR"/>
        </w:rPr>
      </w:pPr>
      <w:r>
        <w:rPr>
          <w:rFonts w:hint="cs"/>
          <w:sz w:val="28"/>
          <w:rtl/>
          <w:lang w:bidi="fa-IR"/>
        </w:rPr>
        <w:t xml:space="preserve">جریان ابتدای فیدر ترانس شماره </w:t>
      </w:r>
      <w:r>
        <w:rPr>
          <w:sz w:val="28"/>
          <w:lang w:bidi="fa-IR"/>
        </w:rPr>
        <w:t xml:space="preserve">T2 </w:t>
      </w:r>
      <w:r>
        <w:rPr>
          <w:rFonts w:hint="cs"/>
          <w:sz w:val="28"/>
          <w:rtl/>
          <w:lang w:bidi="fa-IR"/>
        </w:rPr>
        <w:t xml:space="preserve"> فیدر سمت راست برابر با 116.91 آمپر می باشد</w:t>
      </w:r>
      <w:r w:rsidR="00B37DA3">
        <w:rPr>
          <w:rFonts w:hint="cs"/>
          <w:sz w:val="28"/>
          <w:rtl/>
          <w:lang w:bidi="fa-IR"/>
        </w:rPr>
        <w:t>.</w:t>
      </w:r>
    </w:p>
    <w:p w14:paraId="0897CE5A" w14:textId="54B4603E" w:rsidR="009E46D4" w:rsidRDefault="009E46D4" w:rsidP="00C9489F">
      <w:pPr>
        <w:pStyle w:val="ListParagraph"/>
        <w:numPr>
          <w:ilvl w:val="0"/>
          <w:numId w:val="56"/>
        </w:numPr>
        <w:bidi/>
        <w:ind w:right="-180"/>
        <w:rPr>
          <w:sz w:val="28"/>
          <w:lang w:bidi="fa-IR"/>
        </w:rPr>
      </w:pPr>
      <w:r>
        <w:rPr>
          <w:rFonts w:hint="cs"/>
          <w:sz w:val="28"/>
          <w:rtl/>
          <w:lang w:bidi="fa-IR"/>
        </w:rPr>
        <w:t xml:space="preserve">جریان ابتدای فیدر ترانس شماره </w:t>
      </w:r>
      <w:r>
        <w:rPr>
          <w:sz w:val="28"/>
          <w:lang w:bidi="fa-IR"/>
        </w:rPr>
        <w:t xml:space="preserve">T3 </w:t>
      </w:r>
      <w:r>
        <w:rPr>
          <w:rFonts w:hint="cs"/>
          <w:sz w:val="28"/>
          <w:rtl/>
          <w:lang w:bidi="fa-IR"/>
        </w:rPr>
        <w:t xml:space="preserve"> فیدر سمت چپ برابر با 125.68 آمپر می باشد</w:t>
      </w:r>
      <w:r w:rsidR="00B37DA3">
        <w:rPr>
          <w:rFonts w:hint="cs"/>
          <w:sz w:val="28"/>
          <w:rtl/>
          <w:lang w:bidi="fa-IR"/>
        </w:rPr>
        <w:t>.</w:t>
      </w:r>
    </w:p>
    <w:p w14:paraId="5A345F6E" w14:textId="77777777" w:rsidR="00C9489F" w:rsidRPr="00C9489F" w:rsidRDefault="00C9489F" w:rsidP="00C9489F">
      <w:pPr>
        <w:bidi/>
        <w:ind w:right="-180"/>
        <w:rPr>
          <w:sz w:val="28"/>
          <w:lang w:bidi="fa-IR"/>
        </w:rPr>
      </w:pPr>
    </w:p>
    <w:p w14:paraId="42D411C9" w14:textId="16F91E5C" w:rsidR="009E46D4" w:rsidRDefault="009E46D4" w:rsidP="00C9489F">
      <w:pPr>
        <w:pStyle w:val="ListParagraph"/>
        <w:bidi/>
        <w:ind w:left="142" w:right="-180"/>
        <w:rPr>
          <w:sz w:val="28"/>
          <w:rtl/>
          <w:lang w:bidi="fa-IR"/>
        </w:rPr>
      </w:pPr>
      <w:r>
        <w:rPr>
          <w:rFonts w:hint="cs"/>
          <w:sz w:val="28"/>
          <w:rtl/>
          <w:lang w:bidi="fa-IR"/>
        </w:rPr>
        <w:t>8- ت</w:t>
      </w:r>
      <w:r w:rsidR="00AF0C87">
        <w:rPr>
          <w:rFonts w:hint="cs"/>
          <w:sz w:val="28"/>
          <w:rtl/>
          <w:lang w:bidi="fa-IR"/>
        </w:rPr>
        <w:t xml:space="preserve">عیین مجموع توان مورد نیاز فیدر </w:t>
      </w:r>
    </w:p>
    <w:p w14:paraId="5CBB239C" w14:textId="60E8E1F1" w:rsidR="009E46D4" w:rsidRDefault="009E46D4" w:rsidP="00C9489F">
      <w:pPr>
        <w:pStyle w:val="ListParagraph"/>
        <w:numPr>
          <w:ilvl w:val="0"/>
          <w:numId w:val="57"/>
        </w:numPr>
        <w:bidi/>
        <w:ind w:right="-180"/>
        <w:rPr>
          <w:sz w:val="28"/>
          <w:lang w:bidi="fa-IR"/>
        </w:rPr>
      </w:pPr>
      <w:r>
        <w:rPr>
          <w:rFonts w:hint="cs"/>
          <w:sz w:val="28"/>
          <w:rtl/>
          <w:lang w:bidi="fa-IR"/>
        </w:rPr>
        <w:t xml:space="preserve">مجموع توان مورد نیاز فیدر ترانس شماره </w:t>
      </w:r>
      <w:r>
        <w:rPr>
          <w:sz w:val="28"/>
          <w:lang w:bidi="fa-IR"/>
        </w:rPr>
        <w:t>T1</w:t>
      </w:r>
      <w:r>
        <w:rPr>
          <w:rFonts w:hint="cs"/>
          <w:sz w:val="28"/>
          <w:rtl/>
          <w:lang w:bidi="fa-IR"/>
        </w:rPr>
        <w:t xml:space="preserve"> فیدر سمت چپ برایر با 70.74 کیلو</w:t>
      </w:r>
      <w:r w:rsidR="00B37DA3">
        <w:rPr>
          <w:rFonts w:hint="cs"/>
          <w:sz w:val="28"/>
          <w:rtl/>
          <w:lang w:bidi="fa-IR"/>
        </w:rPr>
        <w:t xml:space="preserve"> وات می باشد</w:t>
      </w:r>
      <w:r>
        <w:rPr>
          <w:rFonts w:hint="cs"/>
          <w:sz w:val="28"/>
          <w:rtl/>
          <w:lang w:bidi="fa-IR"/>
        </w:rPr>
        <w:t>.</w:t>
      </w:r>
    </w:p>
    <w:p w14:paraId="1251FE7A" w14:textId="1B2222CA" w:rsidR="009E46D4" w:rsidRDefault="009E46D4" w:rsidP="00C9489F">
      <w:pPr>
        <w:pStyle w:val="ListParagraph"/>
        <w:numPr>
          <w:ilvl w:val="0"/>
          <w:numId w:val="57"/>
        </w:numPr>
        <w:bidi/>
        <w:ind w:right="-180"/>
        <w:rPr>
          <w:sz w:val="28"/>
          <w:lang w:bidi="fa-IR"/>
        </w:rPr>
      </w:pPr>
      <w:r>
        <w:rPr>
          <w:rFonts w:hint="cs"/>
          <w:sz w:val="28"/>
          <w:rtl/>
          <w:lang w:bidi="fa-IR"/>
        </w:rPr>
        <w:t xml:space="preserve">مجموع توان مورد نیاز فیدر ترانس شماره </w:t>
      </w:r>
      <w:r>
        <w:rPr>
          <w:sz w:val="28"/>
          <w:lang w:bidi="fa-IR"/>
        </w:rPr>
        <w:t>T1</w:t>
      </w:r>
      <w:r>
        <w:rPr>
          <w:rFonts w:hint="cs"/>
          <w:sz w:val="28"/>
          <w:rtl/>
          <w:lang w:bidi="fa-IR"/>
        </w:rPr>
        <w:t xml:space="preserve"> فیدر سمت راست </w:t>
      </w:r>
      <w:r w:rsidR="00B37DA3">
        <w:rPr>
          <w:rFonts w:hint="cs"/>
          <w:sz w:val="28"/>
          <w:rtl/>
          <w:lang w:bidi="fa-IR"/>
        </w:rPr>
        <w:t>برایر با 74.95 کیلو وات می باشد</w:t>
      </w:r>
      <w:r>
        <w:rPr>
          <w:rFonts w:hint="cs"/>
          <w:sz w:val="28"/>
          <w:rtl/>
          <w:lang w:bidi="fa-IR"/>
        </w:rPr>
        <w:t>.</w:t>
      </w:r>
    </w:p>
    <w:p w14:paraId="6E9C49E3" w14:textId="4161DBB6" w:rsidR="009E46D4" w:rsidRDefault="009E46D4" w:rsidP="00C9489F">
      <w:pPr>
        <w:pStyle w:val="ListParagraph"/>
        <w:numPr>
          <w:ilvl w:val="0"/>
          <w:numId w:val="57"/>
        </w:numPr>
        <w:bidi/>
        <w:ind w:right="-180"/>
        <w:rPr>
          <w:sz w:val="28"/>
          <w:lang w:bidi="fa-IR"/>
        </w:rPr>
      </w:pPr>
      <w:r>
        <w:rPr>
          <w:rFonts w:hint="cs"/>
          <w:sz w:val="28"/>
          <w:rtl/>
          <w:lang w:bidi="fa-IR"/>
        </w:rPr>
        <w:t xml:space="preserve">مجموع توان مورد نیاز فیدر ترانس شماره </w:t>
      </w:r>
      <w:r>
        <w:rPr>
          <w:sz w:val="28"/>
          <w:lang w:bidi="fa-IR"/>
        </w:rPr>
        <w:t>T2</w:t>
      </w:r>
      <w:r>
        <w:rPr>
          <w:rFonts w:hint="cs"/>
          <w:sz w:val="28"/>
          <w:rtl/>
          <w:lang w:bidi="fa-IR"/>
        </w:rPr>
        <w:t xml:space="preserve"> فیدر سمت راست </w:t>
      </w:r>
      <w:r w:rsidR="00B37DA3">
        <w:rPr>
          <w:rFonts w:hint="cs"/>
          <w:sz w:val="28"/>
          <w:rtl/>
          <w:lang w:bidi="fa-IR"/>
        </w:rPr>
        <w:t>برایر با 70.38 کیلو وات می باشد</w:t>
      </w:r>
      <w:r>
        <w:rPr>
          <w:rFonts w:hint="cs"/>
          <w:sz w:val="28"/>
          <w:rtl/>
          <w:lang w:bidi="fa-IR"/>
        </w:rPr>
        <w:t>.</w:t>
      </w:r>
    </w:p>
    <w:p w14:paraId="7CCB72D0" w14:textId="3B359B23" w:rsidR="009E46D4" w:rsidRDefault="009E46D4" w:rsidP="00C9489F">
      <w:pPr>
        <w:pStyle w:val="ListParagraph"/>
        <w:numPr>
          <w:ilvl w:val="0"/>
          <w:numId w:val="57"/>
        </w:numPr>
        <w:bidi/>
        <w:ind w:right="-180"/>
        <w:rPr>
          <w:sz w:val="28"/>
          <w:lang w:bidi="fa-IR"/>
        </w:rPr>
      </w:pPr>
      <w:r>
        <w:rPr>
          <w:rFonts w:hint="cs"/>
          <w:sz w:val="28"/>
          <w:rtl/>
          <w:lang w:bidi="fa-IR"/>
        </w:rPr>
        <w:t xml:space="preserve">مجموع توان مورد نیاز فیدر ترانس شماره </w:t>
      </w:r>
      <w:r>
        <w:rPr>
          <w:sz w:val="28"/>
          <w:lang w:bidi="fa-IR"/>
        </w:rPr>
        <w:t>T3</w:t>
      </w:r>
      <w:r>
        <w:rPr>
          <w:rFonts w:hint="cs"/>
          <w:sz w:val="28"/>
          <w:rtl/>
          <w:lang w:bidi="fa-IR"/>
        </w:rPr>
        <w:t xml:space="preserve"> فیدر سمت چپ برایر با 7</w:t>
      </w:r>
      <w:r w:rsidR="00B37DA3">
        <w:rPr>
          <w:rFonts w:hint="cs"/>
          <w:sz w:val="28"/>
          <w:rtl/>
          <w:lang w:bidi="fa-IR"/>
        </w:rPr>
        <w:t>6 کیلو وات می باشد</w:t>
      </w:r>
      <w:r>
        <w:rPr>
          <w:rFonts w:hint="cs"/>
          <w:sz w:val="28"/>
          <w:rtl/>
          <w:lang w:bidi="fa-IR"/>
        </w:rPr>
        <w:t>.</w:t>
      </w:r>
    </w:p>
    <w:p w14:paraId="719C8BEA" w14:textId="77777777" w:rsidR="00C9489F" w:rsidRPr="00C9489F" w:rsidRDefault="00C9489F" w:rsidP="00C9489F">
      <w:pPr>
        <w:bidi/>
        <w:ind w:right="-180"/>
        <w:rPr>
          <w:sz w:val="28"/>
          <w:lang w:bidi="fa-IR"/>
        </w:rPr>
      </w:pPr>
    </w:p>
    <w:p w14:paraId="41FD7A4D" w14:textId="6852C8B0" w:rsidR="009E46D4" w:rsidRDefault="00AF0C87" w:rsidP="00C9489F">
      <w:pPr>
        <w:pStyle w:val="ListParagraph"/>
        <w:bidi/>
        <w:ind w:left="142" w:right="-180"/>
        <w:rPr>
          <w:sz w:val="28"/>
          <w:rtl/>
          <w:lang w:bidi="fa-IR"/>
        </w:rPr>
      </w:pPr>
      <w:r>
        <w:rPr>
          <w:rFonts w:hint="cs"/>
          <w:sz w:val="28"/>
          <w:rtl/>
          <w:lang w:bidi="fa-IR"/>
        </w:rPr>
        <w:t xml:space="preserve">9- تعیین تلفات توان شبکه </w:t>
      </w:r>
    </w:p>
    <w:p w14:paraId="3449A9C0" w14:textId="5D95AD33" w:rsidR="009E46D4" w:rsidRDefault="009E46D4" w:rsidP="00C9489F">
      <w:pPr>
        <w:pStyle w:val="ListParagraph"/>
        <w:numPr>
          <w:ilvl w:val="0"/>
          <w:numId w:val="58"/>
        </w:numPr>
        <w:bidi/>
        <w:ind w:right="-180"/>
        <w:rPr>
          <w:sz w:val="28"/>
          <w:lang w:bidi="fa-IR"/>
        </w:rPr>
      </w:pPr>
      <w:r>
        <w:rPr>
          <w:rFonts w:hint="cs"/>
          <w:sz w:val="28"/>
          <w:rtl/>
          <w:lang w:bidi="fa-IR"/>
        </w:rPr>
        <w:t xml:space="preserve">مجموع تلفات در طول فیدر ترانس شماره </w:t>
      </w:r>
      <w:r>
        <w:rPr>
          <w:sz w:val="28"/>
          <w:lang w:bidi="fa-IR"/>
        </w:rPr>
        <w:t>T1</w:t>
      </w:r>
      <w:r>
        <w:rPr>
          <w:rFonts w:hint="cs"/>
          <w:sz w:val="28"/>
          <w:rtl/>
          <w:lang w:bidi="fa-IR"/>
        </w:rPr>
        <w:t xml:space="preserve"> فیدر سمت چپ</w:t>
      </w:r>
      <w:r w:rsidR="00B37DA3">
        <w:rPr>
          <w:rFonts w:hint="cs"/>
          <w:sz w:val="28"/>
          <w:rtl/>
          <w:lang w:bidi="fa-IR"/>
        </w:rPr>
        <w:t xml:space="preserve"> برایر با 1.74 کیلو وات می باشد</w:t>
      </w:r>
      <w:r>
        <w:rPr>
          <w:rFonts w:hint="cs"/>
          <w:sz w:val="28"/>
          <w:rtl/>
          <w:lang w:bidi="fa-IR"/>
        </w:rPr>
        <w:t xml:space="preserve">. </w:t>
      </w:r>
    </w:p>
    <w:p w14:paraId="0901F30F" w14:textId="0CEA06F8" w:rsidR="009E46D4" w:rsidRDefault="009E46D4" w:rsidP="00C9489F">
      <w:pPr>
        <w:pStyle w:val="ListParagraph"/>
        <w:numPr>
          <w:ilvl w:val="0"/>
          <w:numId w:val="58"/>
        </w:numPr>
        <w:bidi/>
        <w:ind w:right="-180"/>
        <w:rPr>
          <w:sz w:val="28"/>
          <w:lang w:bidi="fa-IR"/>
        </w:rPr>
      </w:pPr>
      <w:r>
        <w:rPr>
          <w:rFonts w:hint="cs"/>
          <w:sz w:val="28"/>
          <w:rtl/>
          <w:lang w:bidi="fa-IR"/>
        </w:rPr>
        <w:t xml:space="preserve">مجموع تلفات در طول فیدر ترانس شماره </w:t>
      </w:r>
      <w:r>
        <w:rPr>
          <w:sz w:val="28"/>
          <w:lang w:bidi="fa-IR"/>
        </w:rPr>
        <w:t>T1</w:t>
      </w:r>
      <w:r>
        <w:rPr>
          <w:rFonts w:hint="cs"/>
          <w:sz w:val="28"/>
          <w:rtl/>
          <w:lang w:bidi="fa-IR"/>
        </w:rPr>
        <w:t xml:space="preserve"> فیدر سمت راست</w:t>
      </w:r>
      <w:r w:rsidR="00B37DA3">
        <w:rPr>
          <w:rFonts w:hint="cs"/>
          <w:sz w:val="28"/>
          <w:rtl/>
          <w:lang w:bidi="fa-IR"/>
        </w:rPr>
        <w:t xml:space="preserve"> برایر با 1.95 کیلو وات می باشد</w:t>
      </w:r>
      <w:r>
        <w:rPr>
          <w:rFonts w:hint="cs"/>
          <w:sz w:val="28"/>
          <w:rtl/>
          <w:lang w:bidi="fa-IR"/>
        </w:rPr>
        <w:t xml:space="preserve">. </w:t>
      </w:r>
    </w:p>
    <w:p w14:paraId="2AD644CB" w14:textId="7C2514ED" w:rsidR="009E46D4" w:rsidRDefault="009E46D4" w:rsidP="00C9489F">
      <w:pPr>
        <w:pStyle w:val="ListParagraph"/>
        <w:numPr>
          <w:ilvl w:val="0"/>
          <w:numId w:val="58"/>
        </w:numPr>
        <w:bidi/>
        <w:ind w:right="-180"/>
        <w:rPr>
          <w:sz w:val="28"/>
          <w:lang w:bidi="fa-IR"/>
        </w:rPr>
      </w:pPr>
      <w:r>
        <w:rPr>
          <w:rFonts w:hint="cs"/>
          <w:sz w:val="28"/>
          <w:rtl/>
          <w:lang w:bidi="fa-IR"/>
        </w:rPr>
        <w:t xml:space="preserve">مجموع تلفات در طول فیدر ترانس شماره </w:t>
      </w:r>
      <w:r>
        <w:rPr>
          <w:sz w:val="28"/>
          <w:lang w:bidi="fa-IR"/>
        </w:rPr>
        <w:t>T2</w:t>
      </w:r>
      <w:r>
        <w:rPr>
          <w:rFonts w:hint="cs"/>
          <w:sz w:val="28"/>
          <w:rtl/>
          <w:lang w:bidi="fa-IR"/>
        </w:rPr>
        <w:t xml:space="preserve"> فیدر سمت راست</w:t>
      </w:r>
      <w:r w:rsidR="00B37DA3">
        <w:rPr>
          <w:rFonts w:hint="cs"/>
          <w:sz w:val="28"/>
          <w:rtl/>
          <w:lang w:bidi="fa-IR"/>
        </w:rPr>
        <w:t xml:space="preserve"> برایر با 1.38 کیلو وات می باشد</w:t>
      </w:r>
      <w:r>
        <w:rPr>
          <w:rFonts w:hint="cs"/>
          <w:sz w:val="28"/>
          <w:rtl/>
          <w:lang w:bidi="fa-IR"/>
        </w:rPr>
        <w:t xml:space="preserve">. </w:t>
      </w:r>
    </w:p>
    <w:p w14:paraId="7919D804" w14:textId="494625CC" w:rsidR="009E46D4" w:rsidRDefault="009E46D4" w:rsidP="00C9489F">
      <w:pPr>
        <w:pStyle w:val="ListParagraph"/>
        <w:numPr>
          <w:ilvl w:val="0"/>
          <w:numId w:val="58"/>
        </w:numPr>
        <w:bidi/>
        <w:ind w:right="-180"/>
        <w:rPr>
          <w:sz w:val="28"/>
          <w:lang w:bidi="fa-IR"/>
        </w:rPr>
      </w:pPr>
      <w:r>
        <w:rPr>
          <w:rFonts w:hint="cs"/>
          <w:sz w:val="28"/>
          <w:rtl/>
          <w:lang w:bidi="fa-IR"/>
        </w:rPr>
        <w:t xml:space="preserve">مجموع تلفات در طول فیدر ترانس شماره </w:t>
      </w:r>
      <w:r>
        <w:rPr>
          <w:sz w:val="28"/>
          <w:lang w:bidi="fa-IR"/>
        </w:rPr>
        <w:t>T2</w:t>
      </w:r>
      <w:r>
        <w:rPr>
          <w:rFonts w:hint="cs"/>
          <w:sz w:val="28"/>
          <w:rtl/>
          <w:lang w:bidi="fa-IR"/>
        </w:rPr>
        <w:t xml:space="preserve"> فیدر سمت</w:t>
      </w:r>
      <w:r w:rsidR="00B37DA3">
        <w:rPr>
          <w:rFonts w:hint="cs"/>
          <w:sz w:val="28"/>
          <w:rtl/>
          <w:lang w:bidi="fa-IR"/>
        </w:rPr>
        <w:t xml:space="preserve"> چپ برایر با 2 کیلو وات می باشد</w:t>
      </w:r>
      <w:r>
        <w:rPr>
          <w:rFonts w:hint="cs"/>
          <w:sz w:val="28"/>
          <w:rtl/>
          <w:lang w:bidi="fa-IR"/>
        </w:rPr>
        <w:t xml:space="preserve">. </w:t>
      </w:r>
    </w:p>
    <w:p w14:paraId="75C238AD" w14:textId="272CFE9A" w:rsidR="00C9489F" w:rsidRDefault="00C9489F" w:rsidP="00C9489F">
      <w:pPr>
        <w:bidi/>
        <w:ind w:right="-180"/>
        <w:rPr>
          <w:sz w:val="28"/>
          <w:rtl/>
          <w:lang w:bidi="fa-IR"/>
        </w:rPr>
      </w:pPr>
    </w:p>
    <w:p w14:paraId="04302567" w14:textId="77777777" w:rsidR="00AF0C87" w:rsidRPr="00C9489F" w:rsidRDefault="00AF0C87" w:rsidP="00AF0C87">
      <w:pPr>
        <w:bidi/>
        <w:ind w:right="-180"/>
        <w:rPr>
          <w:sz w:val="28"/>
          <w:lang w:bidi="fa-IR"/>
        </w:rPr>
      </w:pPr>
    </w:p>
    <w:p w14:paraId="77C7B081" w14:textId="77777777" w:rsidR="009E46D4" w:rsidRPr="004F484F" w:rsidRDefault="009E46D4" w:rsidP="00C9489F">
      <w:pPr>
        <w:bidi/>
        <w:spacing w:after="160" w:line="256" w:lineRule="auto"/>
        <w:ind w:right="-180"/>
        <w:jc w:val="left"/>
        <w:rPr>
          <w:rFonts w:cs="B Zar"/>
          <w:b/>
          <w:bCs/>
          <w:sz w:val="26"/>
          <w:szCs w:val="26"/>
        </w:rPr>
      </w:pPr>
      <w:r>
        <w:rPr>
          <w:rFonts w:cs="B Zar" w:hint="cs"/>
          <w:b/>
          <w:bCs/>
          <w:sz w:val="26"/>
          <w:szCs w:val="26"/>
          <w:rtl/>
        </w:rPr>
        <w:lastRenderedPageBreak/>
        <w:t>1</w:t>
      </w:r>
      <w:r w:rsidRPr="008A10E2">
        <w:rPr>
          <w:rFonts w:hint="cs"/>
          <w:sz w:val="28"/>
          <w:rtl/>
          <w:lang w:bidi="fa-IR"/>
        </w:rPr>
        <w:t>0- محاسبه تقویت ظرفیت ترانسفورماتورهای موجود</w:t>
      </w:r>
    </w:p>
    <w:p w14:paraId="42CB3A80" w14:textId="77777777" w:rsidR="009E46D4" w:rsidRDefault="009E46D4" w:rsidP="00C9489F">
      <w:pPr>
        <w:pStyle w:val="ListParagraph"/>
        <w:numPr>
          <w:ilvl w:val="0"/>
          <w:numId w:val="36"/>
        </w:numPr>
        <w:bidi/>
        <w:spacing w:after="160" w:line="256" w:lineRule="auto"/>
        <w:ind w:left="-24" w:right="-180" w:firstLine="537"/>
        <w:jc w:val="left"/>
        <w:rPr>
          <w:sz w:val="28"/>
        </w:rPr>
      </w:pPr>
      <w:r>
        <w:rPr>
          <w:rFonts w:hint="cs"/>
          <w:sz w:val="28"/>
          <w:rtl/>
        </w:rPr>
        <w:t xml:space="preserve">بهینه سازی ترانسفورماتور  </w:t>
      </w:r>
      <w:r>
        <w:rPr>
          <w:sz w:val="28"/>
        </w:rPr>
        <w:t>T1</w:t>
      </w:r>
    </w:p>
    <w:p w14:paraId="0990213C" w14:textId="0FFD7C53" w:rsidR="009E46D4" w:rsidRDefault="00AF0C87" w:rsidP="0020536A">
      <w:pPr>
        <w:bidi/>
        <w:ind w:right="-180"/>
        <w:rPr>
          <w:sz w:val="28"/>
          <w:rtl/>
        </w:rPr>
      </w:pPr>
      <w:r>
        <w:rPr>
          <w:rFonts w:eastAsiaTheme="minorEastAsia" w:hint="cs"/>
          <w:sz w:val="28"/>
          <w:rtl/>
          <w:lang w:bidi="fa-IR"/>
        </w:rPr>
        <w:t xml:space="preserve">  </w:t>
      </w:r>
      <w:r w:rsidR="009E46D4">
        <w:rPr>
          <w:rFonts w:eastAsiaTheme="minorEastAsia" w:hint="cs"/>
          <w:sz w:val="28"/>
          <w:rtl/>
          <w:lang w:bidi="fa-IR"/>
        </w:rPr>
        <w:t xml:space="preserve">ظرفیت ترانسفورماتور شماره یک </w:t>
      </w:r>
      <w:r w:rsidR="009E46D4">
        <w:rPr>
          <w:rFonts w:eastAsiaTheme="minorEastAsia"/>
          <w:sz w:val="28"/>
          <w:lang w:bidi="fa-IR"/>
        </w:rPr>
        <w:t xml:space="preserve">(T1) </w:t>
      </w:r>
      <w:r w:rsidR="009E46D4">
        <w:rPr>
          <w:rFonts w:eastAsiaTheme="minorEastAsia" w:hint="cs"/>
          <w:sz w:val="28"/>
          <w:rtl/>
          <w:lang w:bidi="fa-IR"/>
        </w:rPr>
        <w:t xml:space="preserve"> در شرایط موجود برابر با </w:t>
      </w:r>
      <w:r w:rsidR="0020536A">
        <w:rPr>
          <w:sz w:val="28"/>
          <w:lang w:bidi="fa-IR"/>
        </w:rPr>
        <w:t>KVA</w:t>
      </w:r>
      <w:r w:rsidR="0020536A">
        <w:rPr>
          <w:rFonts w:hint="cs"/>
          <w:sz w:val="28"/>
          <w:rtl/>
          <w:lang w:bidi="fa-IR"/>
        </w:rPr>
        <w:t xml:space="preserve"> 200= </w:t>
      </w:r>
      <w:r w:rsidR="0020536A">
        <w:rPr>
          <w:sz w:val="28"/>
          <w:lang w:bidi="fa-IR"/>
        </w:rPr>
        <w:t>S</w:t>
      </w:r>
      <w:r w:rsidR="0020536A">
        <w:rPr>
          <w:rFonts w:hint="cs"/>
          <w:sz w:val="28"/>
          <w:rtl/>
          <w:lang w:bidi="fa-IR"/>
        </w:rPr>
        <w:t xml:space="preserve"> </w:t>
      </w:r>
      <w:r w:rsidR="009E46D4">
        <w:rPr>
          <w:rFonts w:eastAsiaTheme="minorEastAsia" w:hint="cs"/>
          <w:sz w:val="28"/>
          <w:rtl/>
          <w:lang w:bidi="fa-IR"/>
        </w:rPr>
        <w:t>می باشد</w:t>
      </w:r>
      <w:r w:rsidR="009E46D4">
        <w:rPr>
          <w:rFonts w:hint="cs"/>
          <w:sz w:val="28"/>
          <w:rtl/>
        </w:rPr>
        <w:t xml:space="preserve"> و وضعیت</w:t>
      </w:r>
      <w:r w:rsidR="009E46D4" w:rsidRPr="00944496">
        <w:rPr>
          <w:rFonts w:hint="cs"/>
          <w:sz w:val="16"/>
          <w:szCs w:val="16"/>
        </w:rPr>
        <w:t xml:space="preserve"> </w:t>
      </w:r>
      <w:r w:rsidR="009E46D4" w:rsidRPr="00944496">
        <w:rPr>
          <w:rFonts w:hint="cs"/>
          <w:sz w:val="16"/>
          <w:szCs w:val="16"/>
          <w:rtl/>
          <w:lang w:bidi="fa-IR"/>
        </w:rPr>
        <w:t xml:space="preserve"> </w:t>
      </w:r>
      <w:r w:rsidR="009E46D4">
        <w:rPr>
          <w:rFonts w:hint="cs"/>
          <w:sz w:val="28"/>
          <w:rtl/>
          <w:lang w:bidi="fa-IR"/>
        </w:rPr>
        <w:t>درصد</w:t>
      </w:r>
      <w:r w:rsidR="009E46D4">
        <w:rPr>
          <w:rFonts w:hint="cs"/>
          <w:sz w:val="28"/>
          <w:rtl/>
        </w:rPr>
        <w:t xml:space="preserve"> بار</w:t>
      </w:r>
    </w:p>
    <w:p w14:paraId="7957C160" w14:textId="61C2BEF9" w:rsidR="009E46D4" w:rsidRDefault="009E46D4" w:rsidP="00C9489F">
      <w:pPr>
        <w:bidi/>
        <w:ind w:right="-180"/>
        <w:rPr>
          <w:sz w:val="32"/>
          <w:szCs w:val="32"/>
          <w:rtl/>
        </w:rPr>
      </w:pPr>
      <w:r>
        <w:rPr>
          <w:rFonts w:hint="cs"/>
          <w:sz w:val="28"/>
          <w:rtl/>
        </w:rPr>
        <w:t xml:space="preserve"> ا</w:t>
      </w:r>
      <w:r w:rsidR="00AF0C87">
        <w:rPr>
          <w:rFonts w:hint="cs"/>
          <w:sz w:val="28"/>
          <w:rtl/>
        </w:rPr>
        <w:t>ین پست نیز برابر با 57% می باشد</w:t>
      </w:r>
      <w:r>
        <w:rPr>
          <w:rFonts w:hint="cs"/>
          <w:sz w:val="32"/>
          <w:szCs w:val="32"/>
          <w:rtl/>
        </w:rPr>
        <w:t>.</w:t>
      </w:r>
    </w:p>
    <w:p w14:paraId="36A28420" w14:textId="77777777" w:rsidR="009E46D4" w:rsidRDefault="009E46D4" w:rsidP="00C9489F">
      <w:pPr>
        <w:bidi/>
        <w:ind w:right="-180"/>
        <w:rPr>
          <w:rFonts w:eastAsiaTheme="minorEastAsia"/>
          <w:sz w:val="32"/>
          <w:szCs w:val="32"/>
          <w:lang w:bidi="fa-IR"/>
        </w:rPr>
      </w:pPr>
    </w:p>
    <w:p w14:paraId="13B38A08" w14:textId="77777777" w:rsidR="009E46D4" w:rsidRDefault="009E46D4" w:rsidP="000A3D68">
      <w:pPr>
        <w:pStyle w:val="Caption"/>
      </w:pPr>
      <w:r w:rsidRPr="00780866">
        <w:rPr>
          <w:rtl/>
        </w:rPr>
        <w:t>پارامترها</w:t>
      </w:r>
      <w:r w:rsidRPr="00780866">
        <w:rPr>
          <w:rFonts w:hint="cs"/>
          <w:rtl/>
        </w:rPr>
        <w:t>ی</w:t>
      </w:r>
      <w:r w:rsidRPr="00780866">
        <w:rPr>
          <w:rtl/>
        </w:rPr>
        <w:t xml:space="preserve"> ورود</w:t>
      </w:r>
      <w:r w:rsidRPr="00780866">
        <w:rPr>
          <w:rFonts w:hint="cs"/>
          <w:rtl/>
        </w:rPr>
        <w:t>ی</w:t>
      </w:r>
      <w:r w:rsidRPr="00780866">
        <w:rPr>
          <w:rtl/>
        </w:rPr>
        <w:t xml:space="preserve"> برا</w:t>
      </w:r>
      <w:r w:rsidRPr="00780866">
        <w:rPr>
          <w:rFonts w:hint="cs"/>
          <w:rtl/>
        </w:rPr>
        <w:t>ی</w:t>
      </w:r>
      <w:r w:rsidRPr="00780866">
        <w:rPr>
          <w:rtl/>
        </w:rPr>
        <w:t xml:space="preserve"> محاسبات تقو</w:t>
      </w:r>
      <w:r w:rsidRPr="00780866">
        <w:rPr>
          <w:rFonts w:hint="cs"/>
          <w:rtl/>
        </w:rPr>
        <w:t>ی</w:t>
      </w:r>
      <w:r w:rsidRPr="00780866">
        <w:rPr>
          <w:rFonts w:hint="eastAsia"/>
          <w:rtl/>
        </w:rPr>
        <w:t>ت</w:t>
      </w:r>
      <w:r w:rsidRPr="00780866">
        <w:rPr>
          <w:rtl/>
        </w:rPr>
        <w:t xml:space="preserve"> ظرف</w:t>
      </w:r>
      <w:r w:rsidRPr="00780866">
        <w:rPr>
          <w:rFonts w:hint="cs"/>
          <w:rtl/>
        </w:rPr>
        <w:t>ی</w:t>
      </w:r>
      <w:r w:rsidRPr="00780866">
        <w:rPr>
          <w:rFonts w:hint="eastAsia"/>
          <w:rtl/>
        </w:rPr>
        <w:t>ت</w:t>
      </w:r>
      <w:r w:rsidRPr="00780866">
        <w:rPr>
          <w:rtl/>
        </w:rPr>
        <w:t xml:space="preserve"> ترانسفورماتور مورد نظر</w:t>
      </w:r>
    </w:p>
    <w:tbl>
      <w:tblPr>
        <w:tblStyle w:val="GridTable4-Accent1"/>
        <w:bidiVisual/>
        <w:tblW w:w="0" w:type="auto"/>
        <w:jc w:val="center"/>
        <w:tblLook w:val="04A0" w:firstRow="1" w:lastRow="0" w:firstColumn="1" w:lastColumn="0" w:noHBand="0" w:noVBand="1"/>
      </w:tblPr>
      <w:tblGrid>
        <w:gridCol w:w="6376"/>
        <w:gridCol w:w="2974"/>
      </w:tblGrid>
      <w:tr w:rsidR="009E46D4" w:rsidRPr="004F484F" w14:paraId="7240A927" w14:textId="77777777" w:rsidTr="001B27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76" w:type="dxa"/>
            <w:hideMark/>
          </w:tcPr>
          <w:p w14:paraId="69C3168B" w14:textId="77777777" w:rsidR="009E46D4" w:rsidRPr="004F484F" w:rsidRDefault="009E46D4" w:rsidP="0092201B">
            <w:pPr>
              <w:bidi/>
              <w:jc w:val="center"/>
              <w:rPr>
                <w:sz w:val="22"/>
                <w:szCs w:val="22"/>
                <w:rtl/>
                <w:lang w:bidi="fa-IR"/>
              </w:rPr>
            </w:pPr>
            <w:r w:rsidRPr="004F484F">
              <w:rPr>
                <w:rFonts w:hint="cs"/>
                <w:sz w:val="22"/>
                <w:szCs w:val="22"/>
                <w:rtl/>
                <w:lang w:bidi="fa-IR"/>
              </w:rPr>
              <w:t xml:space="preserve">بار ترانسفورماتور مورد بررسی </w:t>
            </w:r>
            <w:r w:rsidRPr="004F484F">
              <w:rPr>
                <w:sz w:val="22"/>
                <w:szCs w:val="22"/>
                <w:lang w:bidi="fa-IR"/>
              </w:rPr>
              <w:t>(i)</w:t>
            </w:r>
          </w:p>
        </w:tc>
        <w:tc>
          <w:tcPr>
            <w:tcW w:w="2974" w:type="dxa"/>
            <w:hideMark/>
          </w:tcPr>
          <w:p w14:paraId="7C44B0D4" w14:textId="77777777" w:rsidR="009E46D4" w:rsidRPr="004F484F" w:rsidRDefault="009E46D4" w:rsidP="0092201B">
            <w:pPr>
              <w:bidi/>
              <w:jc w:val="center"/>
              <w:cnfStyle w:val="100000000000" w:firstRow="1" w:lastRow="0" w:firstColumn="0" w:lastColumn="0" w:oddVBand="0" w:evenVBand="0" w:oddHBand="0" w:evenHBand="0" w:firstRowFirstColumn="0" w:firstRowLastColumn="0" w:lastRowFirstColumn="0" w:lastRowLastColumn="0"/>
              <w:rPr>
                <w:sz w:val="22"/>
                <w:szCs w:val="22"/>
                <w:lang w:bidi="fa-IR"/>
              </w:rPr>
            </w:pPr>
            <w:r w:rsidRPr="004F484F">
              <w:rPr>
                <w:sz w:val="22"/>
                <w:szCs w:val="22"/>
                <w:lang w:bidi="fa-IR"/>
              </w:rPr>
              <w:t>A</w:t>
            </w:r>
            <w:r>
              <w:rPr>
                <w:rFonts w:hint="cs"/>
                <w:sz w:val="22"/>
                <w:szCs w:val="22"/>
                <w:rtl/>
                <w:lang w:bidi="fa-IR"/>
              </w:rPr>
              <w:t>162.75</w:t>
            </w:r>
          </w:p>
        </w:tc>
      </w:tr>
      <w:tr w:rsidR="009E46D4" w:rsidRPr="004F484F" w14:paraId="65BDC8B3" w14:textId="77777777" w:rsidTr="001B27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76" w:type="dxa"/>
            <w:hideMark/>
          </w:tcPr>
          <w:p w14:paraId="35A62BFD" w14:textId="77777777" w:rsidR="009E46D4" w:rsidRPr="004F484F" w:rsidRDefault="009E46D4" w:rsidP="0092201B">
            <w:pPr>
              <w:bidi/>
              <w:jc w:val="center"/>
              <w:rPr>
                <w:sz w:val="22"/>
                <w:szCs w:val="22"/>
                <w:rtl/>
                <w:lang w:bidi="fa-IR"/>
              </w:rPr>
            </w:pPr>
            <w:r w:rsidRPr="004F484F">
              <w:rPr>
                <w:rFonts w:hint="cs"/>
                <w:sz w:val="22"/>
                <w:szCs w:val="22"/>
                <w:rtl/>
                <w:lang w:bidi="fa-IR"/>
              </w:rPr>
              <w:t xml:space="preserve">میزان بار انتقال از ترانسفورماتورهای مجاور و یا مشترکین جدید </w:t>
            </w:r>
            <m:oMath>
              <m:sSub>
                <m:sSubPr>
                  <m:ctrlPr>
                    <w:rPr>
                      <w:rFonts w:ascii="Cambria Math" w:hAnsi="Cambria Math"/>
                      <w:sz w:val="22"/>
                      <w:szCs w:val="22"/>
                      <w:lang w:bidi="fa-IR"/>
                    </w:rPr>
                  </m:ctrlPr>
                </m:sSubPr>
                <m:e>
                  <m:r>
                    <m:rPr>
                      <m:sty m:val="bi"/>
                    </m:rPr>
                    <w:rPr>
                      <w:rFonts w:ascii="Cambria Math" w:hAnsi="Cambria Math"/>
                      <w:sz w:val="22"/>
                      <w:szCs w:val="22"/>
                      <w:lang w:bidi="fa-IR"/>
                    </w:rPr>
                    <m:t>i</m:t>
                  </m:r>
                </m:e>
                <m:sub>
                  <m:r>
                    <m:rPr>
                      <m:sty m:val="bi"/>
                    </m:rPr>
                    <w:rPr>
                      <w:rFonts w:ascii="Cambria Math" w:hAnsi="Cambria Math"/>
                      <w:sz w:val="22"/>
                      <w:szCs w:val="22"/>
                      <w:lang w:bidi="fa-IR"/>
                    </w:rPr>
                    <m:t>(t)</m:t>
                  </m:r>
                </m:sub>
              </m:sSub>
            </m:oMath>
          </w:p>
        </w:tc>
        <w:tc>
          <w:tcPr>
            <w:tcW w:w="2974" w:type="dxa"/>
            <w:hideMark/>
          </w:tcPr>
          <w:p w14:paraId="42F25543" w14:textId="77777777" w:rsidR="009E46D4" w:rsidRPr="004F484F" w:rsidRDefault="009E46D4" w:rsidP="0092201B">
            <w:pPr>
              <w:bidi/>
              <w:jc w:val="center"/>
              <w:cnfStyle w:val="000000100000" w:firstRow="0" w:lastRow="0" w:firstColumn="0" w:lastColumn="0" w:oddVBand="0" w:evenVBand="0" w:oddHBand="1" w:evenHBand="0" w:firstRowFirstColumn="0" w:firstRowLastColumn="0" w:lastRowFirstColumn="0" w:lastRowLastColumn="0"/>
              <w:rPr>
                <w:b/>
                <w:bCs/>
                <w:sz w:val="22"/>
                <w:szCs w:val="22"/>
                <w:lang w:bidi="fa-IR"/>
              </w:rPr>
            </w:pPr>
            <w:r w:rsidRPr="004F484F">
              <w:rPr>
                <w:b/>
                <w:bCs/>
                <w:sz w:val="22"/>
                <w:szCs w:val="22"/>
                <w:lang w:bidi="fa-IR"/>
              </w:rPr>
              <w:t xml:space="preserve">A </w:t>
            </w:r>
            <w:r>
              <w:rPr>
                <w:rFonts w:hint="cs"/>
                <w:b/>
                <w:bCs/>
                <w:sz w:val="22"/>
                <w:szCs w:val="22"/>
                <w:rtl/>
                <w:lang w:bidi="fa-IR"/>
              </w:rPr>
              <w:t>15.19</w:t>
            </w:r>
            <w:r w:rsidRPr="004F484F">
              <w:rPr>
                <w:rFonts w:hint="cs"/>
                <w:b/>
                <w:bCs/>
                <w:sz w:val="22"/>
                <w:szCs w:val="22"/>
                <w:rtl/>
                <w:lang w:bidi="fa-IR"/>
              </w:rPr>
              <w:t>=(</w:t>
            </w:r>
            <w:r>
              <w:rPr>
                <w:rFonts w:hint="cs"/>
                <w:b/>
                <w:bCs/>
                <w:sz w:val="22"/>
                <w:szCs w:val="22"/>
                <w:rtl/>
                <w:lang w:bidi="fa-IR"/>
              </w:rPr>
              <w:t>7</w:t>
            </w:r>
            <m:oMath>
              <m:r>
                <m:rPr>
                  <m:sty m:val="b"/>
                </m:rPr>
                <w:rPr>
                  <w:rFonts w:ascii="Cambria Math" w:hAnsi="Cambria Math"/>
                  <w:sz w:val="22"/>
                  <w:szCs w:val="22"/>
                  <w:rtl/>
                  <w:lang w:bidi="fa-IR"/>
                </w:rPr>
                <m:t>×</m:t>
              </m:r>
            </m:oMath>
            <w:r w:rsidRPr="004F484F">
              <w:rPr>
                <w:rFonts w:hint="cs"/>
                <w:b/>
                <w:bCs/>
                <w:sz w:val="22"/>
                <w:szCs w:val="22"/>
                <w:rtl/>
                <w:lang w:bidi="fa-IR"/>
              </w:rPr>
              <w:t>2.17)</w:t>
            </w:r>
          </w:p>
        </w:tc>
      </w:tr>
      <w:tr w:rsidR="009E46D4" w:rsidRPr="004F484F" w14:paraId="5CDABF07" w14:textId="77777777" w:rsidTr="001B272E">
        <w:trPr>
          <w:jc w:val="center"/>
        </w:trPr>
        <w:tc>
          <w:tcPr>
            <w:cnfStyle w:val="001000000000" w:firstRow="0" w:lastRow="0" w:firstColumn="1" w:lastColumn="0" w:oddVBand="0" w:evenVBand="0" w:oddHBand="0" w:evenHBand="0" w:firstRowFirstColumn="0" w:firstRowLastColumn="0" w:lastRowFirstColumn="0" w:lastRowLastColumn="0"/>
            <w:tcW w:w="6376" w:type="dxa"/>
            <w:hideMark/>
          </w:tcPr>
          <w:p w14:paraId="3CC9614E" w14:textId="77777777" w:rsidR="009E46D4" w:rsidRPr="004F484F" w:rsidRDefault="009E46D4" w:rsidP="0092201B">
            <w:pPr>
              <w:bidi/>
              <w:jc w:val="center"/>
              <w:rPr>
                <w:sz w:val="22"/>
                <w:szCs w:val="22"/>
                <w:rtl/>
                <w:lang w:bidi="fa-IR"/>
              </w:rPr>
            </w:pPr>
            <w:r w:rsidRPr="004F484F">
              <w:rPr>
                <w:rFonts w:hint="cs"/>
                <w:sz w:val="22"/>
                <w:szCs w:val="22"/>
                <w:rtl/>
                <w:lang w:bidi="fa-IR"/>
              </w:rPr>
              <w:t xml:space="preserve">درصد رشد بار سالیانه منطقه مورد بررسی </w:t>
            </w:r>
            <w:r w:rsidRPr="004F484F">
              <w:rPr>
                <w:sz w:val="22"/>
                <w:szCs w:val="22"/>
                <w:lang w:bidi="fa-IR"/>
              </w:rPr>
              <w:t>(c)</w:t>
            </w:r>
          </w:p>
        </w:tc>
        <w:tc>
          <w:tcPr>
            <w:tcW w:w="2974" w:type="dxa"/>
            <w:hideMark/>
          </w:tcPr>
          <w:p w14:paraId="14A6C4DB" w14:textId="77777777" w:rsidR="009E46D4" w:rsidRPr="004F484F" w:rsidRDefault="009E46D4" w:rsidP="0092201B">
            <w:pPr>
              <w:bidi/>
              <w:jc w:val="center"/>
              <w:cnfStyle w:val="000000000000" w:firstRow="0" w:lastRow="0" w:firstColumn="0" w:lastColumn="0" w:oddVBand="0" w:evenVBand="0" w:oddHBand="0" w:evenHBand="0" w:firstRowFirstColumn="0" w:firstRowLastColumn="0" w:lastRowFirstColumn="0" w:lastRowLastColumn="0"/>
              <w:rPr>
                <w:b/>
                <w:bCs/>
                <w:sz w:val="22"/>
                <w:szCs w:val="22"/>
                <w:lang w:bidi="fa-IR"/>
              </w:rPr>
            </w:pPr>
            <w:r w:rsidRPr="004F484F">
              <w:rPr>
                <w:rFonts w:hint="cs"/>
                <w:b/>
                <w:bCs/>
                <w:sz w:val="22"/>
                <w:szCs w:val="22"/>
                <w:rtl/>
                <w:lang w:bidi="fa-IR"/>
              </w:rPr>
              <w:t>%2</w:t>
            </w:r>
          </w:p>
        </w:tc>
      </w:tr>
      <w:tr w:rsidR="009E46D4" w:rsidRPr="004F484F" w14:paraId="7D45F0FE" w14:textId="77777777" w:rsidTr="001B27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76" w:type="dxa"/>
            <w:hideMark/>
          </w:tcPr>
          <w:p w14:paraId="4EDF5598" w14:textId="77777777" w:rsidR="009E46D4" w:rsidRPr="004F484F" w:rsidRDefault="009E46D4" w:rsidP="0092201B">
            <w:pPr>
              <w:bidi/>
              <w:jc w:val="center"/>
              <w:rPr>
                <w:sz w:val="22"/>
                <w:szCs w:val="22"/>
                <w:rtl/>
                <w:lang w:bidi="fa-IR"/>
              </w:rPr>
            </w:pPr>
            <w:r w:rsidRPr="004F484F">
              <w:rPr>
                <w:rFonts w:hint="cs"/>
                <w:sz w:val="22"/>
                <w:szCs w:val="22"/>
                <w:rtl/>
                <w:lang w:bidi="fa-IR"/>
              </w:rPr>
              <w:t xml:space="preserve">تعداد سال بهره برداری از ترانسفورماتور </w:t>
            </w:r>
            <w:r w:rsidRPr="004F484F">
              <w:rPr>
                <w:sz w:val="22"/>
                <w:szCs w:val="22"/>
                <w:lang w:bidi="fa-IR"/>
              </w:rPr>
              <w:t>(B)</w:t>
            </w:r>
          </w:p>
        </w:tc>
        <w:tc>
          <w:tcPr>
            <w:tcW w:w="2974" w:type="dxa"/>
            <w:hideMark/>
          </w:tcPr>
          <w:p w14:paraId="68E39131" w14:textId="77777777" w:rsidR="009E46D4" w:rsidRPr="004F484F" w:rsidRDefault="009E46D4" w:rsidP="0092201B">
            <w:pPr>
              <w:bidi/>
              <w:jc w:val="center"/>
              <w:cnfStyle w:val="000000100000" w:firstRow="0" w:lastRow="0" w:firstColumn="0" w:lastColumn="0" w:oddVBand="0" w:evenVBand="0" w:oddHBand="1" w:evenHBand="0" w:firstRowFirstColumn="0" w:firstRowLastColumn="0" w:lastRowFirstColumn="0" w:lastRowLastColumn="0"/>
              <w:rPr>
                <w:b/>
                <w:bCs/>
                <w:sz w:val="22"/>
                <w:szCs w:val="22"/>
                <w:lang w:bidi="fa-IR"/>
              </w:rPr>
            </w:pPr>
            <w:r w:rsidRPr="004F484F">
              <w:rPr>
                <w:rFonts w:hint="cs"/>
                <w:b/>
                <w:bCs/>
                <w:sz w:val="22"/>
                <w:szCs w:val="22"/>
                <w:rtl/>
                <w:lang w:bidi="fa-IR"/>
              </w:rPr>
              <w:t>5 سال</w:t>
            </w:r>
          </w:p>
        </w:tc>
      </w:tr>
      <w:tr w:rsidR="009E46D4" w:rsidRPr="004F484F" w14:paraId="37B2566D" w14:textId="77777777" w:rsidTr="001B272E">
        <w:trPr>
          <w:jc w:val="center"/>
        </w:trPr>
        <w:tc>
          <w:tcPr>
            <w:cnfStyle w:val="001000000000" w:firstRow="0" w:lastRow="0" w:firstColumn="1" w:lastColumn="0" w:oddVBand="0" w:evenVBand="0" w:oddHBand="0" w:evenHBand="0" w:firstRowFirstColumn="0" w:firstRowLastColumn="0" w:lastRowFirstColumn="0" w:lastRowLastColumn="0"/>
            <w:tcW w:w="6376" w:type="dxa"/>
            <w:hideMark/>
          </w:tcPr>
          <w:p w14:paraId="7F3B4B90" w14:textId="77777777" w:rsidR="009E46D4" w:rsidRPr="004F484F" w:rsidRDefault="009E46D4" w:rsidP="0092201B">
            <w:pPr>
              <w:bidi/>
              <w:jc w:val="center"/>
              <w:rPr>
                <w:sz w:val="22"/>
                <w:szCs w:val="22"/>
                <w:rtl/>
                <w:lang w:bidi="fa-IR"/>
              </w:rPr>
            </w:pPr>
            <w:r w:rsidRPr="004F484F">
              <w:rPr>
                <w:rFonts w:hint="cs"/>
                <w:sz w:val="22"/>
                <w:szCs w:val="22"/>
                <w:rtl/>
                <w:lang w:bidi="fa-IR"/>
              </w:rPr>
              <w:t xml:space="preserve">حداکثر درصد بهره برداری ازتوان نامی ترانسفورماتور </w:t>
            </w:r>
            <w:r w:rsidRPr="004F484F">
              <w:rPr>
                <w:sz w:val="22"/>
                <w:szCs w:val="22"/>
                <w:lang w:bidi="fa-IR"/>
              </w:rPr>
              <w:t>(A)</w:t>
            </w:r>
          </w:p>
        </w:tc>
        <w:tc>
          <w:tcPr>
            <w:tcW w:w="2974" w:type="dxa"/>
            <w:hideMark/>
          </w:tcPr>
          <w:p w14:paraId="20CEC6EE" w14:textId="77777777" w:rsidR="009E46D4" w:rsidRPr="004F484F" w:rsidRDefault="009E46D4" w:rsidP="0092201B">
            <w:pPr>
              <w:bidi/>
              <w:jc w:val="center"/>
              <w:cnfStyle w:val="000000000000" w:firstRow="0" w:lastRow="0" w:firstColumn="0" w:lastColumn="0" w:oddVBand="0" w:evenVBand="0" w:oddHBand="0" w:evenHBand="0" w:firstRowFirstColumn="0" w:firstRowLastColumn="0" w:lastRowFirstColumn="0" w:lastRowLastColumn="0"/>
              <w:rPr>
                <w:b/>
                <w:bCs/>
                <w:sz w:val="22"/>
                <w:szCs w:val="22"/>
                <w:lang w:bidi="fa-IR"/>
              </w:rPr>
            </w:pPr>
            <w:r w:rsidRPr="004F484F">
              <w:rPr>
                <w:rFonts w:hint="cs"/>
                <w:b/>
                <w:bCs/>
                <w:sz w:val="22"/>
                <w:szCs w:val="22"/>
                <w:rtl/>
                <w:lang w:bidi="fa-IR"/>
              </w:rPr>
              <w:t>836/0</w:t>
            </w:r>
          </w:p>
        </w:tc>
      </w:tr>
      <w:tr w:rsidR="009E46D4" w:rsidRPr="004F484F" w14:paraId="5C8813AC" w14:textId="77777777" w:rsidTr="001B272E">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6376" w:type="dxa"/>
            <w:hideMark/>
          </w:tcPr>
          <w:p w14:paraId="4FAA75C1" w14:textId="77777777" w:rsidR="009E46D4" w:rsidRPr="004F484F" w:rsidRDefault="009E46D4" w:rsidP="0092201B">
            <w:pPr>
              <w:bidi/>
              <w:jc w:val="center"/>
              <w:rPr>
                <w:sz w:val="22"/>
                <w:szCs w:val="22"/>
                <w:rtl/>
                <w:lang w:bidi="fa-IR"/>
              </w:rPr>
            </w:pPr>
            <w:r w:rsidRPr="004F484F">
              <w:rPr>
                <w:rFonts w:hint="cs"/>
                <w:sz w:val="22"/>
                <w:szCs w:val="22"/>
                <w:rtl/>
                <w:lang w:bidi="fa-IR"/>
              </w:rPr>
              <w:t>مجموع جریان شبکه روشنایی</w:t>
            </w:r>
            <w:r w:rsidRPr="004F484F">
              <w:rPr>
                <w:sz w:val="22"/>
                <w:szCs w:val="22"/>
                <w:lang w:bidi="fa-IR"/>
              </w:rPr>
              <w:t>)</w:t>
            </w:r>
            <w:r w:rsidRPr="004F484F">
              <w:rPr>
                <w:rFonts w:hint="cs"/>
                <w:sz w:val="22"/>
                <w:szCs w:val="22"/>
                <w:rtl/>
                <w:lang w:bidi="fa-IR"/>
              </w:rPr>
              <w:t xml:space="preserve"> </w:t>
            </w:r>
            <m:oMath>
              <m:sSub>
                <m:sSubPr>
                  <m:ctrlPr>
                    <w:rPr>
                      <w:rFonts w:ascii="Cambria Math" w:eastAsia="Calibri" w:hAnsi="Cambria Math"/>
                      <w:iCs/>
                      <w:color w:val="000000"/>
                      <w:sz w:val="22"/>
                      <w:szCs w:val="22"/>
                      <w:lang w:bidi="fa-IR"/>
                    </w:rPr>
                  </m:ctrlPr>
                </m:sSubPr>
                <m:e>
                  <m:r>
                    <m:rPr>
                      <m:sty m:val="bi"/>
                    </m:rPr>
                    <w:rPr>
                      <w:rFonts w:ascii="Cambria Math" w:eastAsia="Calibri" w:hAnsi="Cambria Math"/>
                      <w:color w:val="000000"/>
                      <w:sz w:val="22"/>
                      <w:szCs w:val="22"/>
                      <w:lang w:bidi="fa-IR"/>
                    </w:rPr>
                    <m:t>i</m:t>
                  </m:r>
                </m:e>
                <m:sub>
                  <m:r>
                    <m:rPr>
                      <m:sty m:val="bi"/>
                    </m:rPr>
                    <w:rPr>
                      <w:rFonts w:ascii="Cambria Math" w:eastAsia="Calibri" w:hAnsi="Cambria Math"/>
                      <w:color w:val="000000"/>
                      <w:sz w:val="22"/>
                      <w:szCs w:val="22"/>
                      <w:lang w:bidi="fa-IR"/>
                    </w:rPr>
                    <m:t>L</m:t>
                  </m:r>
                </m:sub>
              </m:sSub>
            </m:oMath>
            <w:r w:rsidRPr="004F484F">
              <w:rPr>
                <w:rFonts w:eastAsiaTheme="minorEastAsia"/>
                <w:iCs/>
                <w:color w:val="000000"/>
                <w:sz w:val="22"/>
                <w:szCs w:val="22"/>
                <w:lang w:bidi="fa-IR"/>
              </w:rPr>
              <w:t>(</w:t>
            </w:r>
          </w:p>
        </w:tc>
        <w:tc>
          <w:tcPr>
            <w:tcW w:w="2974" w:type="dxa"/>
            <w:hideMark/>
          </w:tcPr>
          <w:p w14:paraId="59744501" w14:textId="77777777" w:rsidR="009E46D4" w:rsidRPr="004F484F" w:rsidRDefault="009E46D4" w:rsidP="0092201B">
            <w:pPr>
              <w:bidi/>
              <w:jc w:val="center"/>
              <w:cnfStyle w:val="000000100000" w:firstRow="0" w:lastRow="0" w:firstColumn="0" w:lastColumn="0" w:oddVBand="0" w:evenVBand="0" w:oddHBand="1" w:evenHBand="0" w:firstRowFirstColumn="0" w:firstRowLastColumn="0" w:lastRowFirstColumn="0" w:lastRowLastColumn="0"/>
              <w:rPr>
                <w:b/>
                <w:bCs/>
                <w:sz w:val="22"/>
                <w:szCs w:val="22"/>
                <w:lang w:bidi="fa-IR"/>
              </w:rPr>
            </w:pPr>
            <w:r w:rsidRPr="004F484F">
              <w:rPr>
                <w:rFonts w:hint="cs"/>
                <w:b/>
                <w:bCs/>
                <w:sz w:val="22"/>
                <w:szCs w:val="22"/>
                <w:rtl/>
                <w:lang w:bidi="fa-IR"/>
              </w:rPr>
              <w:t xml:space="preserve"> </w:t>
            </w:r>
            <w:r w:rsidRPr="004F484F">
              <w:rPr>
                <w:b/>
                <w:bCs/>
                <w:sz w:val="22"/>
                <w:szCs w:val="22"/>
                <w:lang w:bidi="fa-IR"/>
              </w:rPr>
              <w:t xml:space="preserve">A </w:t>
            </w:r>
            <w:r w:rsidRPr="004F484F">
              <w:rPr>
                <w:rFonts w:hint="cs"/>
                <w:b/>
                <w:bCs/>
                <w:sz w:val="22"/>
                <w:szCs w:val="22"/>
                <w:rtl/>
                <w:lang w:bidi="fa-IR"/>
              </w:rPr>
              <w:t xml:space="preserve">6  </w:t>
            </w:r>
          </w:p>
        </w:tc>
      </w:tr>
    </w:tbl>
    <w:p w14:paraId="6B67A54B" w14:textId="77777777" w:rsidR="009E46D4" w:rsidRDefault="009E46D4" w:rsidP="00C9489F">
      <w:pPr>
        <w:pStyle w:val="ListParagraph"/>
        <w:bidi/>
        <w:ind w:left="1440" w:right="-180" w:hanging="1294"/>
        <w:rPr>
          <w:sz w:val="28"/>
          <w:rtl/>
        </w:rPr>
      </w:pPr>
    </w:p>
    <w:p w14:paraId="023D1919" w14:textId="35F234E7" w:rsidR="009E46D4" w:rsidRDefault="00AF0C87" w:rsidP="00C9489F">
      <w:pPr>
        <w:pStyle w:val="ListParagraph"/>
        <w:bidi/>
        <w:ind w:left="1440" w:right="-180" w:hanging="1294"/>
        <w:rPr>
          <w:sz w:val="28"/>
        </w:rPr>
      </w:pPr>
      <w:r>
        <w:rPr>
          <w:rFonts w:hint="cs"/>
          <w:sz w:val="28"/>
          <w:rtl/>
        </w:rPr>
        <w:t>باتوجه به پارامترهای فوق</w:t>
      </w:r>
      <w:r w:rsidR="009E46D4">
        <w:rPr>
          <w:rFonts w:hint="cs"/>
          <w:sz w:val="28"/>
          <w:rtl/>
        </w:rPr>
        <w:t>، ظرفیت ترانسفورماتور در ای</w:t>
      </w:r>
      <w:r w:rsidR="00B37DA3">
        <w:rPr>
          <w:rFonts w:hint="cs"/>
          <w:sz w:val="28"/>
          <w:rtl/>
        </w:rPr>
        <w:t>ن حالت بصورت زیر محاسبه می گردد</w:t>
      </w:r>
      <w:r w:rsidR="009E46D4">
        <w:rPr>
          <w:rFonts w:hint="cs"/>
          <w:sz w:val="28"/>
          <w:rtl/>
        </w:rPr>
        <w:t>:</w:t>
      </w:r>
    </w:p>
    <w:p w14:paraId="7CF88874" w14:textId="77777777" w:rsidR="009E46D4" w:rsidRPr="004F484F" w:rsidRDefault="00704C8A" w:rsidP="00C9489F">
      <w:pPr>
        <w:pStyle w:val="ListParagraph"/>
        <w:ind w:left="-284" w:right="-180"/>
        <w:rPr>
          <w:rFonts w:eastAsiaTheme="minorEastAsia"/>
          <w:iCs/>
          <w:color w:val="000000"/>
          <w:sz w:val="22"/>
          <w:szCs w:val="22"/>
          <w:rtl/>
          <w:lang w:bidi="fa-IR"/>
        </w:rPr>
      </w:pPr>
      <m:oMathPara>
        <m:oMathParaPr>
          <m:jc m:val="left"/>
        </m:oMathParaPr>
        <m:oMath>
          <m:sSub>
            <m:sSubPr>
              <m:ctrlPr>
                <w:rPr>
                  <w:rFonts w:ascii="Cambria Math" w:eastAsia="Calibri" w:hAnsi="Cambria Math"/>
                  <w:iCs/>
                  <w:color w:val="000000"/>
                  <w:sz w:val="22"/>
                  <w:szCs w:val="22"/>
                  <w:lang w:bidi="fa-IR"/>
                </w:rPr>
              </m:ctrlPr>
            </m:sSubPr>
            <m:e>
              <m:r>
                <w:rPr>
                  <w:rFonts w:ascii="Cambria Math" w:eastAsia="Calibri" w:hAnsi="Cambria Math"/>
                  <w:color w:val="000000"/>
                  <w:sz w:val="22"/>
                  <w:szCs w:val="22"/>
                  <w:lang w:bidi="fa-IR"/>
                </w:rPr>
                <m:t>S</m:t>
              </m:r>
            </m:e>
            <m:sub>
              <m:r>
                <w:rPr>
                  <w:rFonts w:ascii="Cambria Math" w:eastAsia="Calibri" w:hAnsi="Cambria Math"/>
                  <w:color w:val="000000"/>
                  <w:sz w:val="22"/>
                  <w:szCs w:val="22"/>
                  <w:lang w:bidi="fa-IR"/>
                </w:rPr>
                <m:t>new</m:t>
              </m:r>
            </m:sub>
          </m:sSub>
          <m:r>
            <w:rPr>
              <w:rFonts w:ascii="Cambria Math" w:eastAsia="Calibri" w:hAnsi="Cambria Math"/>
              <w:color w:val="000000"/>
              <w:sz w:val="22"/>
              <w:szCs w:val="22"/>
              <w:lang w:bidi="fa-IR"/>
            </w:rPr>
            <m:t>=</m:t>
          </m:r>
          <m:f>
            <m:fPr>
              <m:ctrlPr>
                <w:rPr>
                  <w:rFonts w:ascii="Cambria Math" w:eastAsia="Calibri" w:hAnsi="Cambria Math"/>
                  <w:iCs/>
                  <w:color w:val="000000"/>
                  <w:sz w:val="22"/>
                  <w:szCs w:val="22"/>
                  <w:lang w:bidi="fa-IR"/>
                </w:rPr>
              </m:ctrlPr>
            </m:fPr>
            <m:num>
              <m:d>
                <m:dPr>
                  <m:ctrlPr>
                    <w:rPr>
                      <w:rFonts w:ascii="Cambria Math" w:eastAsia="Calibri" w:hAnsi="Cambria Math"/>
                      <w:i/>
                      <w:color w:val="000000"/>
                      <w:sz w:val="22"/>
                      <w:szCs w:val="22"/>
                      <w:lang w:bidi="fa-IR"/>
                    </w:rPr>
                  </m:ctrlPr>
                </m:dPr>
                <m:e>
                  <m:sSub>
                    <m:sSubPr>
                      <m:ctrlPr>
                        <w:rPr>
                          <w:rFonts w:ascii="Cambria Math" w:eastAsia="Calibri" w:hAnsi="Cambria Math"/>
                          <w:i/>
                          <w:color w:val="000000"/>
                          <w:sz w:val="22"/>
                          <w:szCs w:val="22"/>
                          <w:lang w:bidi="fa-IR"/>
                        </w:rPr>
                      </m:ctrlPr>
                    </m:sSubPr>
                    <m:e>
                      <m:r>
                        <w:rPr>
                          <w:rFonts w:ascii="Cambria Math" w:eastAsia="Calibri" w:hAnsi="Cambria Math"/>
                          <w:color w:val="000000"/>
                          <w:sz w:val="22"/>
                          <w:szCs w:val="22"/>
                          <w:lang w:bidi="fa-IR"/>
                        </w:rPr>
                        <m:t>i</m:t>
                      </m:r>
                    </m:e>
                    <m:sub>
                      <m:r>
                        <w:rPr>
                          <w:rFonts w:ascii="Cambria Math" w:eastAsia="Calibri" w:hAnsi="Cambria Math"/>
                          <w:color w:val="000000"/>
                          <w:sz w:val="22"/>
                          <w:szCs w:val="22"/>
                          <w:lang w:bidi="fa-IR"/>
                        </w:rPr>
                        <m:t>t+</m:t>
                      </m:r>
                    </m:sub>
                  </m:sSub>
                  <m:r>
                    <w:rPr>
                      <w:rFonts w:ascii="Cambria Math" w:eastAsia="Calibri" w:hAnsi="Cambria Math"/>
                      <w:color w:val="000000"/>
                      <w:sz w:val="22"/>
                      <w:szCs w:val="22"/>
                      <w:lang w:bidi="fa-IR"/>
                    </w:rPr>
                    <m:t>i</m:t>
                  </m:r>
                </m:e>
              </m:d>
              <m:r>
                <w:rPr>
                  <w:rFonts w:ascii="Cambria Math" w:eastAsia="Calibri" w:hAnsi="Cambria Math"/>
                  <w:color w:val="000000"/>
                  <w:sz w:val="22"/>
                  <w:szCs w:val="22"/>
                  <w:lang w:bidi="fa-IR"/>
                </w:rPr>
                <m:t>×</m:t>
              </m:r>
              <m:sSup>
                <m:sSupPr>
                  <m:ctrlPr>
                    <w:rPr>
                      <w:rFonts w:ascii="Cambria Math" w:eastAsia="Calibri" w:hAnsi="Cambria Math"/>
                      <w:iCs/>
                      <w:color w:val="000000"/>
                      <w:sz w:val="22"/>
                      <w:szCs w:val="22"/>
                      <w:lang w:bidi="fa-IR"/>
                    </w:rPr>
                  </m:ctrlPr>
                </m:sSupPr>
                <m:e>
                  <m:d>
                    <m:dPr>
                      <m:ctrlPr>
                        <w:rPr>
                          <w:rFonts w:ascii="Cambria Math" w:eastAsia="Calibri" w:hAnsi="Cambria Math"/>
                          <w:iCs/>
                          <w:color w:val="000000"/>
                          <w:sz w:val="22"/>
                          <w:szCs w:val="22"/>
                          <w:lang w:bidi="fa-IR"/>
                        </w:rPr>
                      </m:ctrlPr>
                    </m:dPr>
                    <m:e>
                      <m:r>
                        <w:rPr>
                          <w:rFonts w:ascii="Cambria Math" w:eastAsia="Calibri" w:hAnsi="Cambria Math"/>
                          <w:color w:val="000000"/>
                          <w:sz w:val="22"/>
                          <w:szCs w:val="22"/>
                          <w:lang w:bidi="fa-IR"/>
                        </w:rPr>
                        <m:t>1+</m:t>
                      </m:r>
                      <m:f>
                        <m:fPr>
                          <m:ctrlPr>
                            <w:rPr>
                              <w:rFonts w:ascii="Cambria Math" w:eastAsia="Calibri" w:hAnsi="Cambria Math"/>
                              <w:iCs/>
                              <w:color w:val="000000"/>
                              <w:sz w:val="22"/>
                              <w:szCs w:val="22"/>
                              <w:lang w:bidi="fa-IR"/>
                            </w:rPr>
                          </m:ctrlPr>
                        </m:fPr>
                        <m:num>
                          <m:r>
                            <w:rPr>
                              <w:rFonts w:ascii="Cambria Math" w:eastAsia="Calibri" w:hAnsi="Cambria Math"/>
                              <w:color w:val="000000"/>
                              <w:sz w:val="22"/>
                              <w:szCs w:val="22"/>
                              <w:lang w:bidi="fa-IR"/>
                            </w:rPr>
                            <m:t>c</m:t>
                          </m:r>
                        </m:num>
                        <m:den>
                          <m:r>
                            <w:rPr>
                              <w:rFonts w:ascii="Cambria Math" w:eastAsia="Calibri" w:hAnsi="Cambria Math"/>
                              <w:color w:val="000000"/>
                              <w:sz w:val="22"/>
                              <w:szCs w:val="22"/>
                              <w:lang w:bidi="fa-IR"/>
                            </w:rPr>
                            <m:t>100</m:t>
                          </m:r>
                        </m:den>
                      </m:f>
                    </m:e>
                  </m:d>
                </m:e>
                <m:sup>
                  <m:r>
                    <w:rPr>
                      <w:rFonts w:ascii="Cambria Math" w:eastAsia="Calibri" w:hAnsi="Cambria Math"/>
                      <w:color w:val="000000"/>
                      <w:sz w:val="22"/>
                      <w:szCs w:val="22"/>
                      <w:lang w:bidi="fa-IR"/>
                    </w:rPr>
                    <m:t>B</m:t>
                  </m:r>
                </m:sup>
              </m:sSup>
              <m:r>
                <w:rPr>
                  <w:rFonts w:ascii="Cambria Math" w:eastAsia="Calibri" w:hAnsi="Cambria Math"/>
                  <w:color w:val="000000"/>
                  <w:sz w:val="22"/>
                  <w:szCs w:val="22"/>
                  <w:lang w:bidi="fa-IR"/>
                </w:rPr>
                <m:t>+</m:t>
              </m:r>
              <m:sSub>
                <m:sSubPr>
                  <m:ctrlPr>
                    <w:rPr>
                      <w:rFonts w:ascii="Cambria Math" w:eastAsia="Calibri" w:hAnsi="Cambria Math"/>
                      <w:iCs/>
                      <w:color w:val="000000"/>
                      <w:sz w:val="22"/>
                      <w:szCs w:val="22"/>
                      <w:lang w:bidi="fa-IR"/>
                    </w:rPr>
                  </m:ctrlPr>
                </m:sSubPr>
                <m:e>
                  <m:r>
                    <w:rPr>
                      <w:rFonts w:ascii="Cambria Math" w:eastAsia="Calibri" w:hAnsi="Cambria Math"/>
                      <w:color w:val="000000"/>
                      <w:sz w:val="22"/>
                      <w:szCs w:val="22"/>
                      <w:lang w:bidi="fa-IR"/>
                    </w:rPr>
                    <m:t>i</m:t>
                  </m:r>
                </m:e>
                <m:sub>
                  <m:r>
                    <w:rPr>
                      <w:rFonts w:ascii="Cambria Math" w:eastAsia="Calibri" w:hAnsi="Cambria Math"/>
                      <w:color w:val="000000"/>
                      <w:sz w:val="22"/>
                      <w:szCs w:val="22"/>
                      <w:lang w:bidi="fa-IR"/>
                    </w:rPr>
                    <m:t>L</m:t>
                  </m:r>
                </m:sub>
              </m:sSub>
            </m:num>
            <m:den>
              <m:r>
                <w:rPr>
                  <w:rFonts w:ascii="Cambria Math" w:eastAsia="Calibri" w:hAnsi="Cambria Math"/>
                  <w:color w:val="000000"/>
                  <w:sz w:val="22"/>
                  <w:szCs w:val="22"/>
                  <w:lang w:bidi="fa-IR"/>
                </w:rPr>
                <m:t>1.44×A</m:t>
              </m:r>
            </m:den>
          </m:f>
          <m:r>
            <w:rPr>
              <w:rFonts w:ascii="Cambria Math" w:eastAsia="Calibri" w:hAnsi="Cambria Math"/>
              <w:color w:val="000000"/>
              <w:sz w:val="22"/>
              <w:szCs w:val="22"/>
              <w:lang w:bidi="fa-IR"/>
            </w:rPr>
            <m:t>=</m:t>
          </m:r>
          <m:f>
            <m:fPr>
              <m:ctrlPr>
                <w:rPr>
                  <w:rFonts w:ascii="Cambria Math" w:eastAsia="Calibri" w:hAnsi="Cambria Math"/>
                  <w:i/>
                  <w:iCs/>
                  <w:color w:val="000000"/>
                  <w:sz w:val="22"/>
                  <w:szCs w:val="22"/>
                  <w:lang w:bidi="fa-IR"/>
                </w:rPr>
              </m:ctrlPr>
            </m:fPr>
            <m:num>
              <m:d>
                <m:dPr>
                  <m:ctrlPr>
                    <w:rPr>
                      <w:rFonts w:ascii="Cambria Math" w:eastAsia="Calibri" w:hAnsi="Cambria Math"/>
                      <w:i/>
                      <w:iCs/>
                      <w:color w:val="000000"/>
                      <w:sz w:val="22"/>
                      <w:szCs w:val="22"/>
                      <w:lang w:bidi="fa-IR"/>
                    </w:rPr>
                  </m:ctrlPr>
                </m:dPr>
                <m:e>
                  <m:r>
                    <w:rPr>
                      <w:rFonts w:ascii="Cambria Math" w:eastAsia="Calibri" w:hAnsi="Cambria Math"/>
                      <w:color w:val="000000"/>
                      <w:sz w:val="22"/>
                      <w:szCs w:val="22"/>
                      <w:lang w:bidi="fa-IR"/>
                    </w:rPr>
                    <m:t>15.19+162.75</m:t>
                  </m:r>
                </m:e>
              </m:d>
              <m:r>
                <w:rPr>
                  <w:rFonts w:ascii="Cambria Math" w:eastAsia="Calibri" w:hAnsi="Cambria Math"/>
                  <w:color w:val="000000"/>
                  <w:sz w:val="22"/>
                  <w:szCs w:val="22"/>
                  <w:lang w:bidi="fa-IR"/>
                </w:rPr>
                <m:t>×</m:t>
              </m:r>
              <m:sSup>
                <m:sSupPr>
                  <m:ctrlPr>
                    <w:rPr>
                      <w:rFonts w:ascii="Cambria Math" w:eastAsia="Calibri" w:hAnsi="Cambria Math"/>
                      <w:iCs/>
                      <w:color w:val="000000"/>
                      <w:sz w:val="22"/>
                      <w:szCs w:val="22"/>
                      <w:lang w:bidi="fa-IR"/>
                    </w:rPr>
                  </m:ctrlPr>
                </m:sSupPr>
                <m:e>
                  <m:d>
                    <m:dPr>
                      <m:ctrlPr>
                        <w:rPr>
                          <w:rFonts w:ascii="Cambria Math" w:eastAsia="Calibri" w:hAnsi="Cambria Math"/>
                          <w:iCs/>
                          <w:color w:val="000000"/>
                          <w:sz w:val="22"/>
                          <w:szCs w:val="22"/>
                          <w:lang w:bidi="fa-IR"/>
                        </w:rPr>
                      </m:ctrlPr>
                    </m:dPr>
                    <m:e>
                      <m:r>
                        <w:rPr>
                          <w:rFonts w:ascii="Cambria Math" w:eastAsia="Calibri" w:hAnsi="Cambria Math"/>
                          <w:color w:val="000000"/>
                          <w:sz w:val="22"/>
                          <w:szCs w:val="22"/>
                          <w:lang w:bidi="fa-IR"/>
                        </w:rPr>
                        <m:t>1+</m:t>
                      </m:r>
                      <m:f>
                        <m:fPr>
                          <m:ctrlPr>
                            <w:rPr>
                              <w:rFonts w:ascii="Cambria Math" w:eastAsia="Calibri" w:hAnsi="Cambria Math"/>
                              <w:iCs/>
                              <w:color w:val="000000"/>
                              <w:sz w:val="22"/>
                              <w:szCs w:val="22"/>
                              <w:lang w:bidi="fa-IR"/>
                            </w:rPr>
                          </m:ctrlPr>
                        </m:fPr>
                        <m:num>
                          <m:r>
                            <w:rPr>
                              <w:rFonts w:ascii="Cambria Math" w:eastAsia="Calibri" w:hAnsi="Cambria Math"/>
                              <w:color w:val="000000"/>
                              <w:sz w:val="22"/>
                              <w:szCs w:val="22"/>
                              <w:lang w:bidi="fa-IR"/>
                            </w:rPr>
                            <m:t>2</m:t>
                          </m:r>
                        </m:num>
                        <m:den>
                          <m:r>
                            <w:rPr>
                              <w:rFonts w:ascii="Cambria Math" w:eastAsia="Calibri" w:hAnsi="Cambria Math"/>
                              <w:color w:val="000000"/>
                              <w:sz w:val="22"/>
                              <w:szCs w:val="22"/>
                              <w:lang w:bidi="fa-IR"/>
                            </w:rPr>
                            <m:t>100</m:t>
                          </m:r>
                        </m:den>
                      </m:f>
                    </m:e>
                  </m:d>
                </m:e>
                <m:sup>
                  <m:r>
                    <w:rPr>
                      <w:rFonts w:ascii="Cambria Math" w:eastAsia="Calibri" w:hAnsi="Cambria Math"/>
                      <w:color w:val="000000"/>
                      <w:sz w:val="22"/>
                      <w:szCs w:val="22"/>
                      <w:lang w:bidi="fa-IR"/>
                    </w:rPr>
                    <m:t>5</m:t>
                  </m:r>
                </m:sup>
              </m:sSup>
              <m:r>
                <w:rPr>
                  <w:rFonts w:ascii="Cambria Math" w:eastAsia="Calibri" w:hAnsi="Cambria Math"/>
                  <w:color w:val="000000"/>
                  <w:sz w:val="22"/>
                  <w:szCs w:val="22"/>
                  <w:lang w:bidi="fa-IR"/>
                </w:rPr>
                <m:t>+6</m:t>
              </m:r>
            </m:num>
            <m:den>
              <m:r>
                <w:rPr>
                  <w:rFonts w:ascii="Cambria Math" w:eastAsia="Calibri" w:hAnsi="Cambria Math"/>
                  <w:color w:val="000000"/>
                  <w:sz w:val="22"/>
                  <w:szCs w:val="22"/>
                  <w:lang w:bidi="fa-IR"/>
                </w:rPr>
                <m:t>1.44×0.836</m:t>
              </m:r>
            </m:den>
          </m:f>
        </m:oMath>
      </m:oMathPara>
    </w:p>
    <w:p w14:paraId="6597C912" w14:textId="77777777" w:rsidR="009E46D4" w:rsidRDefault="009E46D4" w:rsidP="00C9489F">
      <w:pPr>
        <w:pStyle w:val="ListParagraph"/>
        <w:ind w:left="-284" w:right="-180"/>
        <w:rPr>
          <w:rFonts w:eastAsiaTheme="minorEastAsia"/>
          <w:color w:val="000000"/>
          <w:sz w:val="25"/>
          <w:szCs w:val="25"/>
          <w:lang w:bidi="fa-IR"/>
        </w:rPr>
      </w:pPr>
    </w:p>
    <w:p w14:paraId="0B099CEC" w14:textId="77777777" w:rsidR="009E46D4" w:rsidRPr="004F484F" w:rsidRDefault="00704C8A" w:rsidP="00C9489F">
      <w:pPr>
        <w:pStyle w:val="ListParagraph"/>
        <w:ind w:left="-284" w:right="-180"/>
        <w:rPr>
          <w:rFonts w:eastAsiaTheme="minorEastAsia"/>
          <w:i/>
          <w:iCs/>
          <w:color w:val="000000"/>
          <w:szCs w:val="24"/>
          <w:lang w:bidi="fa-IR"/>
        </w:rPr>
      </w:pPr>
      <m:oMathPara>
        <m:oMathParaPr>
          <m:jc m:val="left"/>
        </m:oMathParaPr>
        <m:oMath>
          <m:sSub>
            <m:sSubPr>
              <m:ctrlPr>
                <w:rPr>
                  <w:rFonts w:ascii="Cambria Math" w:eastAsia="Calibri" w:hAnsi="Cambria Math"/>
                  <w:iCs/>
                  <w:color w:val="000000"/>
                  <w:szCs w:val="24"/>
                  <w:lang w:bidi="fa-IR"/>
                </w:rPr>
              </m:ctrlPr>
            </m:sSubPr>
            <m:e>
              <m:r>
                <w:rPr>
                  <w:rFonts w:ascii="Cambria Math" w:eastAsia="Calibri" w:hAnsi="Cambria Math"/>
                  <w:color w:val="000000"/>
                  <w:szCs w:val="24"/>
                  <w:lang w:bidi="fa-IR"/>
                </w:rPr>
                <m:t>S</m:t>
              </m:r>
            </m:e>
            <m:sub>
              <m:r>
                <w:rPr>
                  <w:rFonts w:ascii="Cambria Math" w:eastAsia="Calibri" w:hAnsi="Cambria Math"/>
                  <w:color w:val="000000"/>
                  <w:szCs w:val="24"/>
                  <w:lang w:bidi="fa-IR"/>
                </w:rPr>
                <m:t>new</m:t>
              </m:r>
            </m:sub>
          </m:sSub>
          <m:r>
            <w:rPr>
              <w:rFonts w:ascii="Cambria Math" w:eastAsia="Calibri" w:hAnsi="Cambria Math"/>
              <w:color w:val="000000"/>
              <w:szCs w:val="24"/>
              <w:lang w:bidi="fa-IR"/>
            </w:rPr>
            <m:t>=168.11 KVA</m:t>
          </m:r>
        </m:oMath>
      </m:oMathPara>
    </w:p>
    <w:p w14:paraId="0AD5B3FF" w14:textId="77777777" w:rsidR="009E46D4" w:rsidRDefault="009E46D4" w:rsidP="00C9489F">
      <w:pPr>
        <w:pStyle w:val="ListParagraph"/>
        <w:ind w:left="142" w:right="-180" w:hanging="1156"/>
        <w:rPr>
          <w:rFonts w:eastAsiaTheme="minorEastAsia"/>
          <w:i/>
          <w:iCs/>
          <w:color w:val="000000"/>
          <w:sz w:val="25"/>
          <w:szCs w:val="25"/>
          <w:lang w:bidi="fa-IR"/>
        </w:rPr>
      </w:pPr>
    </w:p>
    <w:p w14:paraId="43670232" w14:textId="77777777" w:rsidR="009E46D4" w:rsidRDefault="009E46D4" w:rsidP="00C9489F">
      <w:pPr>
        <w:pStyle w:val="ListParagraph"/>
        <w:bidi/>
        <w:ind w:left="142" w:right="-180"/>
        <w:rPr>
          <w:i/>
          <w:sz w:val="28"/>
          <w:rtl/>
          <w:lang w:bidi="fa-IR"/>
        </w:rPr>
      </w:pPr>
    </w:p>
    <w:p w14:paraId="61CC19B8" w14:textId="3D4C5E86" w:rsidR="009E46D4" w:rsidRPr="00426E90" w:rsidRDefault="009E46D4" w:rsidP="00C9489F">
      <w:pPr>
        <w:pStyle w:val="ListParagraph"/>
        <w:bidi/>
        <w:ind w:left="142" w:right="-180"/>
        <w:rPr>
          <w:i/>
          <w:sz w:val="28"/>
          <w:lang w:bidi="fa-IR"/>
        </w:rPr>
      </w:pPr>
      <w:r>
        <w:rPr>
          <w:rFonts w:hint="cs"/>
          <w:i/>
          <w:sz w:val="28"/>
          <w:rtl/>
          <w:lang w:bidi="fa-IR"/>
        </w:rPr>
        <w:t>در نتیجه</w:t>
      </w:r>
      <w:r>
        <w:rPr>
          <w:rFonts w:hint="cs"/>
          <w:i/>
          <w:sz w:val="28"/>
          <w:lang w:bidi="fa-IR"/>
        </w:rPr>
        <w:t xml:space="preserve"> </w:t>
      </w:r>
      <w:r>
        <w:rPr>
          <w:rFonts w:hint="cs"/>
          <w:i/>
          <w:sz w:val="28"/>
          <w:rtl/>
          <w:lang w:bidi="fa-IR"/>
        </w:rPr>
        <w:t>با توجه به ظرفیت مجاز استاندارد ترانسفورماتورهای توز</w:t>
      </w:r>
      <w:r w:rsidR="00AF0C87">
        <w:rPr>
          <w:rFonts w:hint="cs"/>
          <w:i/>
          <w:sz w:val="28"/>
          <w:rtl/>
          <w:lang w:bidi="fa-IR"/>
        </w:rPr>
        <w:t>یع</w:t>
      </w:r>
      <w:r>
        <w:rPr>
          <w:rFonts w:hint="cs"/>
          <w:i/>
          <w:sz w:val="28"/>
          <w:rtl/>
          <w:lang w:bidi="fa-IR"/>
        </w:rPr>
        <w:t>، ترانس</w:t>
      </w:r>
      <w:r w:rsidR="00AF0C87">
        <w:rPr>
          <w:rFonts w:hint="cs"/>
          <w:i/>
          <w:sz w:val="28"/>
          <w:rtl/>
          <w:lang w:bidi="fa-IR"/>
        </w:rPr>
        <w:t>فورماتور</w:t>
      </w:r>
      <w:r>
        <w:rPr>
          <w:rFonts w:hint="cs"/>
          <w:i/>
          <w:sz w:val="28"/>
          <w:rtl/>
          <w:lang w:bidi="fa-IR"/>
        </w:rPr>
        <w:t xml:space="preserve"> پیشنهادی شماره </w:t>
      </w:r>
      <w:r>
        <w:rPr>
          <w:i/>
          <w:sz w:val="28"/>
          <w:lang w:bidi="fa-IR"/>
        </w:rPr>
        <w:t>T1</w:t>
      </w:r>
      <w:r>
        <w:rPr>
          <w:rFonts w:hint="cs"/>
          <w:i/>
          <w:sz w:val="28"/>
          <w:rtl/>
          <w:lang w:bidi="fa-IR"/>
        </w:rPr>
        <w:t xml:space="preserve"> با ظرفیت</w:t>
      </w:r>
    </w:p>
    <w:p w14:paraId="6E0394B6" w14:textId="17392C55" w:rsidR="009E46D4" w:rsidRPr="00426E90" w:rsidRDefault="009E46D4" w:rsidP="007030A5">
      <w:pPr>
        <w:pStyle w:val="ListParagraph"/>
        <w:bidi/>
        <w:ind w:left="142" w:right="-180"/>
        <w:rPr>
          <w:i/>
          <w:sz w:val="28"/>
          <w:rtl/>
          <w:lang w:bidi="fa-IR"/>
        </w:rPr>
      </w:pPr>
      <w:r>
        <w:rPr>
          <w:rFonts w:hint="cs"/>
          <w:i/>
          <w:sz w:val="28"/>
          <w:rtl/>
          <w:lang w:bidi="fa-IR"/>
        </w:rPr>
        <w:t xml:space="preserve"> </w:t>
      </w:r>
      <w:r w:rsidRPr="00AF0C87">
        <w:rPr>
          <w:iCs/>
          <w:sz w:val="28"/>
          <w:lang w:bidi="fa-IR"/>
        </w:rPr>
        <w:t xml:space="preserve"> </w:t>
      </w:r>
      <w:r w:rsidR="007030A5">
        <w:rPr>
          <w:sz w:val="28"/>
          <w:lang w:bidi="fa-IR"/>
        </w:rPr>
        <w:t>KVA</w:t>
      </w:r>
      <w:r w:rsidR="007030A5">
        <w:rPr>
          <w:rFonts w:hint="cs"/>
          <w:sz w:val="28"/>
          <w:rtl/>
          <w:lang w:bidi="fa-IR"/>
        </w:rPr>
        <w:t xml:space="preserve"> 200</w:t>
      </w:r>
      <w:r w:rsidR="007030A5" w:rsidRPr="00B8442A">
        <w:rPr>
          <w:rFonts w:eastAsiaTheme="minorEastAsia" w:hint="cs"/>
          <w:i/>
          <w:color w:val="000000"/>
          <w:sz w:val="28"/>
          <w:rtl/>
          <w:lang w:bidi="fa-IR"/>
        </w:rPr>
        <w:t xml:space="preserve"> </w:t>
      </w:r>
      <w:r w:rsidRPr="007030A5">
        <w:rPr>
          <w:rFonts w:hint="cs"/>
          <w:i/>
          <w:sz w:val="28"/>
          <w:rtl/>
          <w:lang w:bidi="fa-IR"/>
        </w:rPr>
        <w:t>=</w:t>
      </w:r>
      <w:r w:rsidRPr="00AF0C87">
        <w:rPr>
          <w:rFonts w:hint="cs"/>
          <w:iCs/>
          <w:sz w:val="28"/>
          <w:rtl/>
          <w:lang w:bidi="fa-IR"/>
        </w:rPr>
        <w:t xml:space="preserve">  </w:t>
      </w:r>
      <m:oMath>
        <m:sSub>
          <m:sSubPr>
            <m:ctrlPr>
              <w:rPr>
                <w:rFonts w:ascii="Cambria Math" w:hAnsi="Cambria Math"/>
                <w:iCs/>
                <w:sz w:val="28"/>
                <w:lang w:bidi="fa-IR"/>
              </w:rPr>
            </m:ctrlPr>
          </m:sSubPr>
          <m:e>
            <m:r>
              <m:rPr>
                <m:sty m:val="p"/>
              </m:rPr>
              <w:rPr>
                <w:rFonts w:ascii="Cambria Math" w:hAnsi="Cambria Math"/>
                <w:sz w:val="28"/>
                <w:lang w:bidi="fa-IR"/>
              </w:rPr>
              <m:t>S</m:t>
            </m:r>
          </m:e>
          <m:sub>
            <m:r>
              <m:rPr>
                <m:sty m:val="p"/>
              </m:rPr>
              <w:rPr>
                <w:rFonts w:ascii="Cambria Math" w:hAnsi="Cambria Math"/>
                <w:sz w:val="28"/>
                <w:lang w:bidi="fa-IR"/>
              </w:rPr>
              <m:t>new</m:t>
            </m:r>
          </m:sub>
        </m:sSub>
      </m:oMath>
      <w:r w:rsidR="004729C5">
        <w:rPr>
          <w:rFonts w:hint="cs"/>
          <w:iCs/>
          <w:sz w:val="28"/>
          <w:rtl/>
          <w:lang w:bidi="fa-IR"/>
        </w:rPr>
        <w:t xml:space="preserve"> </w:t>
      </w:r>
      <w:r w:rsidR="00AF0C87">
        <w:rPr>
          <w:rFonts w:hint="cs"/>
          <w:i/>
          <w:sz w:val="28"/>
          <w:rtl/>
          <w:lang w:bidi="fa-IR"/>
        </w:rPr>
        <w:t>در نظر گرفته می شود</w:t>
      </w:r>
      <w:r w:rsidRPr="00426E90">
        <w:rPr>
          <w:rFonts w:hint="cs"/>
          <w:i/>
          <w:sz w:val="28"/>
          <w:rtl/>
          <w:lang w:bidi="fa-IR"/>
        </w:rPr>
        <w:t>.</w:t>
      </w:r>
      <w:r w:rsidRPr="00426E90">
        <w:rPr>
          <w:i/>
          <w:sz w:val="28"/>
          <w:lang w:bidi="fa-IR"/>
        </w:rPr>
        <w:t xml:space="preserve"> </w:t>
      </w:r>
      <w:r w:rsidRPr="00426E90">
        <w:rPr>
          <w:rFonts w:hint="cs"/>
          <w:i/>
          <w:sz w:val="28"/>
          <w:rtl/>
          <w:lang w:bidi="fa-IR"/>
        </w:rPr>
        <w:t>بنابراین با توجه به اینکه ظرفیت ترانس</w:t>
      </w:r>
      <w:r w:rsidR="00AF0C87">
        <w:rPr>
          <w:rFonts w:hint="cs"/>
          <w:i/>
          <w:sz w:val="28"/>
          <w:rtl/>
          <w:lang w:bidi="fa-IR"/>
        </w:rPr>
        <w:t>فورماتور</w:t>
      </w:r>
      <w:r w:rsidRPr="00426E90">
        <w:rPr>
          <w:rFonts w:hint="cs"/>
          <w:i/>
          <w:sz w:val="28"/>
          <w:rtl/>
          <w:lang w:bidi="fa-IR"/>
        </w:rPr>
        <w:t xml:space="preserve"> موجود </w:t>
      </w:r>
      <w:r w:rsidR="007030A5">
        <w:rPr>
          <w:sz w:val="28"/>
          <w:lang w:bidi="fa-IR"/>
        </w:rPr>
        <w:t>KVA</w:t>
      </w:r>
      <w:r w:rsidR="007030A5">
        <w:rPr>
          <w:rFonts w:hint="cs"/>
          <w:sz w:val="28"/>
          <w:rtl/>
          <w:lang w:bidi="fa-IR"/>
        </w:rPr>
        <w:t xml:space="preserve"> 200= </w:t>
      </w:r>
      <w:r w:rsidR="007030A5">
        <w:rPr>
          <w:sz w:val="28"/>
          <w:lang w:bidi="fa-IR"/>
        </w:rPr>
        <w:t>S</w:t>
      </w:r>
      <w:r w:rsidR="007030A5" w:rsidRPr="00B8442A">
        <w:rPr>
          <w:rFonts w:eastAsiaTheme="minorEastAsia" w:hint="cs"/>
          <w:i/>
          <w:color w:val="000000"/>
          <w:sz w:val="28"/>
          <w:rtl/>
          <w:lang w:bidi="fa-IR"/>
        </w:rPr>
        <w:t xml:space="preserve"> </w:t>
      </w:r>
      <w:r w:rsidRPr="00426E90">
        <w:rPr>
          <w:rFonts w:hint="cs"/>
          <w:i/>
          <w:sz w:val="28"/>
          <w:rtl/>
          <w:lang w:bidi="fa-IR"/>
        </w:rPr>
        <w:t>بوده</w:t>
      </w:r>
      <w:r w:rsidR="00AF0C87">
        <w:rPr>
          <w:rFonts w:hint="cs"/>
          <w:i/>
          <w:sz w:val="28"/>
          <w:rtl/>
          <w:lang w:bidi="fa-IR"/>
        </w:rPr>
        <w:t>،</w:t>
      </w:r>
      <w:r w:rsidRPr="00426E90">
        <w:rPr>
          <w:rFonts w:hint="cs"/>
          <w:i/>
          <w:sz w:val="28"/>
          <w:rtl/>
          <w:lang w:bidi="fa-IR"/>
        </w:rPr>
        <w:t xml:space="preserve"> نیاز به تعویض</w:t>
      </w:r>
      <w:r w:rsidRPr="00426E90">
        <w:rPr>
          <w:rFonts w:hint="cs"/>
          <w:i/>
          <w:sz w:val="28"/>
          <w:lang w:bidi="fa-IR"/>
        </w:rPr>
        <w:t xml:space="preserve"> </w:t>
      </w:r>
      <w:r w:rsidR="00AF0C87">
        <w:rPr>
          <w:rFonts w:hint="cs"/>
          <w:i/>
          <w:sz w:val="28"/>
          <w:rtl/>
          <w:lang w:bidi="fa-IR"/>
        </w:rPr>
        <w:t xml:space="preserve"> نمی باشد</w:t>
      </w:r>
      <w:r w:rsidRPr="00426E90">
        <w:rPr>
          <w:rFonts w:hint="cs"/>
          <w:i/>
          <w:sz w:val="28"/>
          <w:rtl/>
          <w:lang w:bidi="fa-IR"/>
        </w:rPr>
        <w:t>.</w:t>
      </w:r>
    </w:p>
    <w:p w14:paraId="1A6D0766" w14:textId="77777777" w:rsidR="009E46D4" w:rsidRDefault="009E46D4" w:rsidP="00C9489F">
      <w:pPr>
        <w:pStyle w:val="ListParagraph"/>
        <w:bidi/>
        <w:ind w:left="142" w:right="-180"/>
        <w:rPr>
          <w:rFonts w:eastAsiaTheme="minorEastAsia"/>
          <w:i/>
          <w:iCs/>
          <w:color w:val="000000"/>
          <w:sz w:val="25"/>
          <w:szCs w:val="25"/>
          <w:rtl/>
          <w:lang w:bidi="fa-IR"/>
        </w:rPr>
      </w:pPr>
    </w:p>
    <w:p w14:paraId="63C1A281" w14:textId="77777777" w:rsidR="009E46D4" w:rsidRDefault="009E46D4" w:rsidP="00C9489F">
      <w:pPr>
        <w:pStyle w:val="ListParagraph"/>
        <w:bidi/>
        <w:ind w:left="142" w:right="-180"/>
        <w:rPr>
          <w:i/>
          <w:sz w:val="12"/>
          <w:szCs w:val="12"/>
          <w:rtl/>
          <w:lang w:bidi="fa-IR"/>
        </w:rPr>
      </w:pPr>
    </w:p>
    <w:p w14:paraId="16840F86" w14:textId="77777777" w:rsidR="009E46D4" w:rsidRDefault="009E46D4" w:rsidP="00C9489F">
      <w:pPr>
        <w:pStyle w:val="ListParagraph"/>
        <w:bidi/>
        <w:ind w:left="142" w:right="-180"/>
        <w:rPr>
          <w:i/>
          <w:sz w:val="12"/>
          <w:szCs w:val="12"/>
          <w:rtl/>
          <w:lang w:bidi="fa-IR"/>
        </w:rPr>
      </w:pPr>
    </w:p>
    <w:p w14:paraId="6354474B" w14:textId="77777777" w:rsidR="009E46D4" w:rsidRDefault="009E46D4" w:rsidP="00C9489F">
      <w:pPr>
        <w:pStyle w:val="ListParagraph"/>
        <w:bidi/>
        <w:ind w:left="142" w:right="-180"/>
        <w:rPr>
          <w:i/>
          <w:sz w:val="12"/>
          <w:szCs w:val="12"/>
          <w:rtl/>
          <w:lang w:bidi="fa-IR"/>
        </w:rPr>
      </w:pPr>
    </w:p>
    <w:p w14:paraId="333FEA41" w14:textId="77777777" w:rsidR="009E46D4" w:rsidRDefault="009E46D4" w:rsidP="00C9489F">
      <w:pPr>
        <w:pStyle w:val="ListParagraph"/>
        <w:bidi/>
        <w:ind w:left="142" w:right="-180"/>
        <w:rPr>
          <w:i/>
          <w:sz w:val="12"/>
          <w:szCs w:val="12"/>
          <w:rtl/>
          <w:lang w:bidi="fa-IR"/>
        </w:rPr>
      </w:pPr>
    </w:p>
    <w:p w14:paraId="360A8992" w14:textId="77777777" w:rsidR="009E46D4" w:rsidRDefault="009E46D4" w:rsidP="00C9489F">
      <w:pPr>
        <w:pStyle w:val="ListParagraph"/>
        <w:bidi/>
        <w:ind w:left="142" w:right="-180"/>
        <w:rPr>
          <w:i/>
          <w:sz w:val="12"/>
          <w:szCs w:val="12"/>
          <w:rtl/>
          <w:lang w:bidi="fa-IR"/>
        </w:rPr>
      </w:pPr>
    </w:p>
    <w:p w14:paraId="4D4C643B" w14:textId="77777777" w:rsidR="009E46D4" w:rsidRDefault="009E46D4" w:rsidP="00C9489F">
      <w:pPr>
        <w:pStyle w:val="ListParagraph"/>
        <w:bidi/>
        <w:ind w:left="142" w:right="-180"/>
        <w:rPr>
          <w:i/>
          <w:sz w:val="12"/>
          <w:szCs w:val="12"/>
          <w:rtl/>
          <w:lang w:bidi="fa-IR"/>
        </w:rPr>
      </w:pPr>
    </w:p>
    <w:p w14:paraId="06ADFC23" w14:textId="77777777" w:rsidR="009E46D4" w:rsidRDefault="009E46D4" w:rsidP="00C9489F">
      <w:pPr>
        <w:pStyle w:val="ListParagraph"/>
        <w:bidi/>
        <w:ind w:left="142" w:right="-180"/>
        <w:rPr>
          <w:i/>
          <w:sz w:val="12"/>
          <w:szCs w:val="12"/>
          <w:rtl/>
          <w:lang w:bidi="fa-IR"/>
        </w:rPr>
      </w:pPr>
    </w:p>
    <w:p w14:paraId="5BAE6FE1" w14:textId="77777777" w:rsidR="009E46D4" w:rsidRDefault="009E46D4" w:rsidP="00C9489F">
      <w:pPr>
        <w:pStyle w:val="ListParagraph"/>
        <w:bidi/>
        <w:ind w:left="142" w:right="-180"/>
        <w:rPr>
          <w:i/>
          <w:sz w:val="12"/>
          <w:szCs w:val="12"/>
          <w:rtl/>
          <w:lang w:bidi="fa-IR"/>
        </w:rPr>
      </w:pPr>
    </w:p>
    <w:p w14:paraId="4E06E82C" w14:textId="77777777" w:rsidR="009E46D4" w:rsidRDefault="009E46D4" w:rsidP="00C9489F">
      <w:pPr>
        <w:pStyle w:val="ListParagraph"/>
        <w:bidi/>
        <w:ind w:left="142" w:right="-180"/>
        <w:rPr>
          <w:i/>
          <w:sz w:val="12"/>
          <w:szCs w:val="12"/>
          <w:rtl/>
          <w:lang w:bidi="fa-IR"/>
        </w:rPr>
      </w:pPr>
    </w:p>
    <w:p w14:paraId="7A05CD3A" w14:textId="77777777" w:rsidR="009E46D4" w:rsidRDefault="009E46D4" w:rsidP="00C9489F">
      <w:pPr>
        <w:pStyle w:val="ListParagraph"/>
        <w:bidi/>
        <w:ind w:left="142" w:right="-180"/>
        <w:rPr>
          <w:i/>
          <w:sz w:val="12"/>
          <w:szCs w:val="12"/>
          <w:rtl/>
          <w:lang w:bidi="fa-IR"/>
        </w:rPr>
      </w:pPr>
    </w:p>
    <w:p w14:paraId="4B9F23D4" w14:textId="77777777" w:rsidR="009E46D4" w:rsidRDefault="009E46D4" w:rsidP="00C9489F">
      <w:pPr>
        <w:pStyle w:val="ListParagraph"/>
        <w:bidi/>
        <w:ind w:left="142" w:right="-180"/>
        <w:rPr>
          <w:i/>
          <w:sz w:val="12"/>
          <w:szCs w:val="12"/>
          <w:rtl/>
          <w:lang w:bidi="fa-IR"/>
        </w:rPr>
      </w:pPr>
    </w:p>
    <w:p w14:paraId="332E5C4D" w14:textId="77777777" w:rsidR="009E46D4" w:rsidRDefault="009E46D4" w:rsidP="00C9489F">
      <w:pPr>
        <w:pStyle w:val="ListParagraph"/>
        <w:bidi/>
        <w:ind w:left="142" w:right="-180"/>
        <w:rPr>
          <w:i/>
          <w:sz w:val="12"/>
          <w:szCs w:val="12"/>
          <w:rtl/>
          <w:lang w:bidi="fa-IR"/>
        </w:rPr>
      </w:pPr>
    </w:p>
    <w:p w14:paraId="1497B91D" w14:textId="77777777" w:rsidR="009E46D4" w:rsidRDefault="009E46D4" w:rsidP="00C9489F">
      <w:pPr>
        <w:pStyle w:val="ListParagraph"/>
        <w:bidi/>
        <w:ind w:left="142" w:right="-180"/>
        <w:rPr>
          <w:i/>
          <w:sz w:val="12"/>
          <w:szCs w:val="12"/>
          <w:rtl/>
          <w:lang w:bidi="fa-IR"/>
        </w:rPr>
      </w:pPr>
    </w:p>
    <w:p w14:paraId="1BA5376C" w14:textId="77777777" w:rsidR="009E46D4" w:rsidRDefault="009E46D4" w:rsidP="00C9489F">
      <w:pPr>
        <w:pStyle w:val="ListParagraph"/>
        <w:bidi/>
        <w:ind w:left="142" w:right="-180"/>
        <w:rPr>
          <w:i/>
          <w:sz w:val="12"/>
          <w:szCs w:val="12"/>
          <w:rtl/>
          <w:lang w:bidi="fa-IR"/>
        </w:rPr>
      </w:pPr>
    </w:p>
    <w:p w14:paraId="2C4BF251" w14:textId="77777777" w:rsidR="009E46D4" w:rsidRDefault="009E46D4" w:rsidP="00C9489F">
      <w:pPr>
        <w:pStyle w:val="ListParagraph"/>
        <w:bidi/>
        <w:ind w:left="142" w:right="-180"/>
        <w:rPr>
          <w:i/>
          <w:sz w:val="12"/>
          <w:szCs w:val="12"/>
          <w:rtl/>
          <w:lang w:bidi="fa-IR"/>
        </w:rPr>
      </w:pPr>
    </w:p>
    <w:p w14:paraId="789BDD39" w14:textId="77777777" w:rsidR="009E46D4" w:rsidRDefault="009E46D4" w:rsidP="00C9489F">
      <w:pPr>
        <w:pStyle w:val="ListParagraph"/>
        <w:bidi/>
        <w:ind w:left="142" w:right="-180"/>
        <w:rPr>
          <w:i/>
          <w:sz w:val="12"/>
          <w:szCs w:val="12"/>
          <w:rtl/>
          <w:lang w:bidi="fa-IR"/>
        </w:rPr>
      </w:pPr>
    </w:p>
    <w:p w14:paraId="0E82BEB5" w14:textId="77777777" w:rsidR="009E46D4" w:rsidRDefault="009E46D4" w:rsidP="00C9489F">
      <w:pPr>
        <w:pStyle w:val="ListParagraph"/>
        <w:bidi/>
        <w:ind w:left="142" w:right="-180"/>
        <w:rPr>
          <w:i/>
          <w:sz w:val="12"/>
          <w:szCs w:val="12"/>
          <w:rtl/>
          <w:lang w:bidi="fa-IR"/>
        </w:rPr>
      </w:pPr>
    </w:p>
    <w:p w14:paraId="1237F97F" w14:textId="77777777" w:rsidR="009E46D4" w:rsidRDefault="009E46D4" w:rsidP="00C9489F">
      <w:pPr>
        <w:pStyle w:val="ListParagraph"/>
        <w:numPr>
          <w:ilvl w:val="0"/>
          <w:numId w:val="36"/>
        </w:numPr>
        <w:bidi/>
        <w:spacing w:after="160" w:line="256" w:lineRule="auto"/>
        <w:ind w:left="685" w:right="-180"/>
        <w:jc w:val="left"/>
        <w:rPr>
          <w:sz w:val="28"/>
        </w:rPr>
      </w:pPr>
      <w:r>
        <w:rPr>
          <w:rFonts w:hint="cs"/>
          <w:sz w:val="28"/>
          <w:rtl/>
        </w:rPr>
        <w:lastRenderedPageBreak/>
        <w:t xml:space="preserve">بهینه سازی ترانسفورماتور  </w:t>
      </w:r>
      <w:r>
        <w:rPr>
          <w:sz w:val="28"/>
        </w:rPr>
        <w:t>T2</w:t>
      </w:r>
    </w:p>
    <w:p w14:paraId="086B4931" w14:textId="608D95BA" w:rsidR="009E46D4" w:rsidRDefault="00AF0C87" w:rsidP="0020536A">
      <w:pPr>
        <w:bidi/>
        <w:ind w:right="-180"/>
        <w:rPr>
          <w:sz w:val="28"/>
        </w:rPr>
      </w:pPr>
      <w:r>
        <w:rPr>
          <w:rFonts w:eastAsiaTheme="minorEastAsia" w:hint="cs"/>
          <w:sz w:val="28"/>
          <w:rtl/>
          <w:lang w:bidi="fa-IR"/>
        </w:rPr>
        <w:t xml:space="preserve"> </w:t>
      </w:r>
      <w:r w:rsidR="009E46D4">
        <w:rPr>
          <w:rFonts w:eastAsiaTheme="minorEastAsia" w:hint="cs"/>
          <w:sz w:val="28"/>
          <w:rtl/>
          <w:lang w:bidi="fa-IR"/>
        </w:rPr>
        <w:t xml:space="preserve">ظرفیت ترانسفورماتور شماره دو </w:t>
      </w:r>
      <w:r w:rsidR="009E46D4">
        <w:rPr>
          <w:rFonts w:eastAsiaTheme="minorEastAsia"/>
          <w:sz w:val="28"/>
          <w:lang w:bidi="fa-IR"/>
        </w:rPr>
        <w:t xml:space="preserve">(T2) </w:t>
      </w:r>
      <w:r w:rsidR="009E46D4">
        <w:rPr>
          <w:rFonts w:eastAsiaTheme="minorEastAsia" w:hint="cs"/>
          <w:sz w:val="28"/>
          <w:rtl/>
          <w:lang w:bidi="fa-IR"/>
        </w:rPr>
        <w:t xml:space="preserve"> در شرایط موجود برابر با </w:t>
      </w:r>
      <w:r w:rsidR="0020536A">
        <w:rPr>
          <w:sz w:val="28"/>
          <w:lang w:bidi="fa-IR"/>
        </w:rPr>
        <w:t>KVA</w:t>
      </w:r>
      <w:r w:rsidR="0020536A">
        <w:rPr>
          <w:rFonts w:hint="cs"/>
          <w:sz w:val="28"/>
          <w:rtl/>
          <w:lang w:bidi="fa-IR"/>
        </w:rPr>
        <w:t xml:space="preserve"> 200= </w:t>
      </w:r>
      <w:r w:rsidR="0020536A">
        <w:rPr>
          <w:sz w:val="28"/>
          <w:lang w:bidi="fa-IR"/>
        </w:rPr>
        <w:t>S</w:t>
      </w:r>
      <w:r w:rsidR="009E46D4">
        <w:rPr>
          <w:rFonts w:eastAsiaTheme="minorEastAsia"/>
          <w:sz w:val="28"/>
          <w:lang w:bidi="fa-IR"/>
        </w:rPr>
        <w:t xml:space="preserve"> </w:t>
      </w:r>
      <w:r w:rsidR="009E46D4">
        <w:rPr>
          <w:rFonts w:eastAsiaTheme="minorEastAsia" w:hint="cs"/>
          <w:sz w:val="28"/>
          <w:rtl/>
          <w:lang w:bidi="fa-IR"/>
        </w:rPr>
        <w:t xml:space="preserve"> می باشد</w:t>
      </w:r>
      <w:r w:rsidR="009E46D4">
        <w:rPr>
          <w:rFonts w:hint="cs"/>
          <w:sz w:val="28"/>
          <w:rtl/>
        </w:rPr>
        <w:t xml:space="preserve"> و وضعیت درصد بار این </w:t>
      </w:r>
    </w:p>
    <w:p w14:paraId="16E39E4A" w14:textId="05DFCAC0" w:rsidR="009E46D4" w:rsidRDefault="009E46D4" w:rsidP="00C9489F">
      <w:pPr>
        <w:bidi/>
        <w:ind w:right="-180"/>
        <w:rPr>
          <w:sz w:val="32"/>
          <w:szCs w:val="32"/>
          <w:rtl/>
        </w:rPr>
      </w:pPr>
      <w:r>
        <w:rPr>
          <w:rFonts w:hint="cs"/>
          <w:sz w:val="28"/>
          <w:rtl/>
        </w:rPr>
        <w:t xml:space="preserve">پست </w:t>
      </w:r>
      <w:r>
        <w:rPr>
          <w:rFonts w:hint="cs"/>
          <w:sz w:val="28"/>
          <w:rtl/>
          <w:lang w:bidi="fa-IR"/>
        </w:rPr>
        <w:t xml:space="preserve">نیز </w:t>
      </w:r>
      <w:r w:rsidR="00B37DA3">
        <w:rPr>
          <w:rFonts w:hint="cs"/>
          <w:sz w:val="28"/>
          <w:rtl/>
        </w:rPr>
        <w:t>برابر با 79%  می باشد</w:t>
      </w:r>
      <w:r>
        <w:rPr>
          <w:rFonts w:hint="cs"/>
          <w:sz w:val="32"/>
          <w:szCs w:val="32"/>
          <w:rtl/>
        </w:rPr>
        <w:t>.</w:t>
      </w:r>
    </w:p>
    <w:p w14:paraId="353C4D48" w14:textId="77777777" w:rsidR="009E46D4" w:rsidRDefault="009E46D4" w:rsidP="00C9489F">
      <w:pPr>
        <w:bidi/>
        <w:ind w:right="-180"/>
        <w:rPr>
          <w:rFonts w:eastAsiaTheme="minorEastAsia"/>
          <w:sz w:val="32"/>
          <w:szCs w:val="32"/>
          <w:rtl/>
          <w:lang w:bidi="fa-IR"/>
        </w:rPr>
      </w:pPr>
    </w:p>
    <w:p w14:paraId="656D992C" w14:textId="7D6BEAC2" w:rsidR="009E46D4" w:rsidRDefault="009E46D4" w:rsidP="000A3D68">
      <w:pPr>
        <w:pStyle w:val="Caption"/>
      </w:pPr>
      <w:bookmarkStart w:id="1343" w:name="_Toc78961654"/>
      <w:bookmarkStart w:id="1344" w:name="_Toc80564218"/>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20536A">
        <w:rPr>
          <w:rtl/>
        </w:rPr>
        <w:t>20</w:t>
      </w:r>
      <w:r>
        <w:rPr>
          <w:rtl/>
        </w:rPr>
        <w:fldChar w:fldCharType="end"/>
      </w:r>
      <w:r>
        <w:rPr>
          <w:rFonts w:hint="cs"/>
          <w:rtl/>
        </w:rPr>
        <w:t xml:space="preserve"> : پارامترهای وروردی برای محاسبات کاهش ظرفیت ترانسفورماتور مورد نظر</w:t>
      </w:r>
      <w:bookmarkEnd w:id="1343"/>
      <w:bookmarkEnd w:id="1344"/>
    </w:p>
    <w:tbl>
      <w:tblPr>
        <w:tblStyle w:val="GridTable4-Accent1"/>
        <w:bidiVisual/>
        <w:tblW w:w="0" w:type="auto"/>
        <w:jc w:val="center"/>
        <w:tblLook w:val="04A0" w:firstRow="1" w:lastRow="0" w:firstColumn="1" w:lastColumn="0" w:noHBand="0" w:noVBand="1"/>
      </w:tblPr>
      <w:tblGrid>
        <w:gridCol w:w="6376"/>
        <w:gridCol w:w="2974"/>
      </w:tblGrid>
      <w:tr w:rsidR="009E46D4" w:rsidRPr="004F484F" w14:paraId="25F18A3E" w14:textId="77777777" w:rsidTr="001B27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76" w:type="dxa"/>
            <w:hideMark/>
          </w:tcPr>
          <w:p w14:paraId="389A1AE8" w14:textId="77777777" w:rsidR="009E46D4" w:rsidRPr="004F484F" w:rsidRDefault="009E46D4" w:rsidP="0092201B">
            <w:pPr>
              <w:bidi/>
              <w:jc w:val="center"/>
              <w:rPr>
                <w:sz w:val="22"/>
                <w:szCs w:val="22"/>
                <w:rtl/>
                <w:lang w:bidi="fa-IR"/>
              </w:rPr>
            </w:pPr>
            <w:r w:rsidRPr="004F484F">
              <w:rPr>
                <w:rFonts w:hint="cs"/>
                <w:sz w:val="22"/>
                <w:szCs w:val="22"/>
                <w:rtl/>
                <w:lang w:bidi="fa-IR"/>
              </w:rPr>
              <w:t xml:space="preserve">بار ترانسفورماتور مورد بررسی </w:t>
            </w:r>
            <w:r w:rsidRPr="004F484F">
              <w:rPr>
                <w:sz w:val="22"/>
                <w:szCs w:val="22"/>
                <w:lang w:bidi="fa-IR"/>
              </w:rPr>
              <w:t>(i)</w:t>
            </w:r>
          </w:p>
        </w:tc>
        <w:tc>
          <w:tcPr>
            <w:tcW w:w="2974" w:type="dxa"/>
            <w:hideMark/>
          </w:tcPr>
          <w:p w14:paraId="0B06FBAB" w14:textId="77777777" w:rsidR="009E46D4" w:rsidRPr="004F484F" w:rsidRDefault="009E46D4" w:rsidP="0092201B">
            <w:pPr>
              <w:bidi/>
              <w:jc w:val="center"/>
              <w:cnfStyle w:val="100000000000" w:firstRow="1" w:lastRow="0" w:firstColumn="0" w:lastColumn="0" w:oddVBand="0" w:evenVBand="0" w:oddHBand="0" w:evenHBand="0" w:firstRowFirstColumn="0" w:firstRowLastColumn="0" w:lastRowFirstColumn="0" w:lastRowLastColumn="0"/>
              <w:rPr>
                <w:sz w:val="22"/>
                <w:szCs w:val="22"/>
                <w:lang w:bidi="fa-IR"/>
              </w:rPr>
            </w:pPr>
            <w:r w:rsidRPr="004F484F">
              <w:rPr>
                <w:sz w:val="22"/>
                <w:szCs w:val="22"/>
                <w:lang w:bidi="fa-IR"/>
              </w:rPr>
              <w:t>A</w:t>
            </w:r>
            <w:r w:rsidRPr="004F484F">
              <w:rPr>
                <w:rFonts w:hint="cs"/>
                <w:sz w:val="22"/>
                <w:szCs w:val="22"/>
                <w:rtl/>
                <w:lang w:bidi="fa-IR"/>
              </w:rPr>
              <w:t>22</w:t>
            </w:r>
            <w:r>
              <w:rPr>
                <w:rFonts w:hint="cs"/>
                <w:sz w:val="22"/>
                <w:szCs w:val="22"/>
                <w:rtl/>
                <w:lang w:bidi="fa-IR"/>
              </w:rPr>
              <w:t>7.85</w:t>
            </w:r>
          </w:p>
        </w:tc>
      </w:tr>
      <w:tr w:rsidR="009E46D4" w:rsidRPr="004F484F" w14:paraId="626F4545" w14:textId="77777777" w:rsidTr="001B27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76" w:type="dxa"/>
            <w:hideMark/>
          </w:tcPr>
          <w:p w14:paraId="3E512C10" w14:textId="77777777" w:rsidR="009E46D4" w:rsidRPr="004F484F" w:rsidRDefault="009E46D4" w:rsidP="0092201B">
            <w:pPr>
              <w:bidi/>
              <w:jc w:val="center"/>
              <w:rPr>
                <w:sz w:val="22"/>
                <w:szCs w:val="22"/>
                <w:rtl/>
                <w:lang w:bidi="fa-IR"/>
              </w:rPr>
            </w:pPr>
            <w:r w:rsidRPr="004F484F">
              <w:rPr>
                <w:rFonts w:hint="cs"/>
                <w:sz w:val="22"/>
                <w:szCs w:val="22"/>
                <w:rtl/>
                <w:lang w:bidi="fa-IR"/>
              </w:rPr>
              <w:t xml:space="preserve">میزان کاهش بار و انتقال به ترانسفورماتورهای مجاور </w:t>
            </w:r>
            <m:oMath>
              <m:sSub>
                <m:sSubPr>
                  <m:ctrlPr>
                    <w:rPr>
                      <w:rFonts w:ascii="Cambria Math" w:hAnsi="Cambria Math"/>
                      <w:sz w:val="22"/>
                      <w:szCs w:val="22"/>
                      <w:lang w:bidi="fa-IR"/>
                    </w:rPr>
                  </m:ctrlPr>
                </m:sSubPr>
                <m:e>
                  <m:r>
                    <m:rPr>
                      <m:sty m:val="bi"/>
                    </m:rPr>
                    <w:rPr>
                      <w:rFonts w:ascii="Cambria Math" w:hAnsi="Cambria Math"/>
                      <w:sz w:val="22"/>
                      <w:szCs w:val="22"/>
                      <w:lang w:bidi="fa-IR"/>
                    </w:rPr>
                    <m:t>i</m:t>
                  </m:r>
                </m:e>
                <m:sub>
                  <m:r>
                    <m:rPr>
                      <m:sty m:val="bi"/>
                    </m:rPr>
                    <w:rPr>
                      <w:rFonts w:ascii="Cambria Math" w:hAnsi="Cambria Math"/>
                      <w:sz w:val="22"/>
                      <w:szCs w:val="22"/>
                      <w:lang w:bidi="fa-IR"/>
                    </w:rPr>
                    <m:t>(t)</m:t>
                  </m:r>
                </m:sub>
              </m:sSub>
            </m:oMath>
          </w:p>
        </w:tc>
        <w:tc>
          <w:tcPr>
            <w:tcW w:w="2974" w:type="dxa"/>
            <w:hideMark/>
          </w:tcPr>
          <w:p w14:paraId="4B143CDA" w14:textId="77777777" w:rsidR="009E46D4" w:rsidRPr="004F484F" w:rsidRDefault="009E46D4" w:rsidP="0092201B">
            <w:pPr>
              <w:bidi/>
              <w:jc w:val="center"/>
              <w:cnfStyle w:val="000000100000" w:firstRow="0" w:lastRow="0" w:firstColumn="0" w:lastColumn="0" w:oddVBand="0" w:evenVBand="0" w:oddHBand="1" w:evenHBand="0" w:firstRowFirstColumn="0" w:firstRowLastColumn="0" w:lastRowFirstColumn="0" w:lastRowLastColumn="0"/>
              <w:rPr>
                <w:b/>
                <w:bCs/>
                <w:sz w:val="22"/>
                <w:szCs w:val="22"/>
                <w:lang w:bidi="fa-IR"/>
              </w:rPr>
            </w:pPr>
            <w:r w:rsidRPr="004F484F">
              <w:rPr>
                <w:b/>
                <w:bCs/>
                <w:sz w:val="22"/>
                <w:szCs w:val="22"/>
                <w:lang w:bidi="fa-IR"/>
              </w:rPr>
              <w:t xml:space="preserve">A </w:t>
            </w:r>
            <w:r w:rsidRPr="004F484F">
              <w:rPr>
                <w:rFonts w:hint="cs"/>
                <w:b/>
                <w:bCs/>
                <w:sz w:val="22"/>
                <w:szCs w:val="22"/>
                <w:rtl/>
                <w:lang w:bidi="fa-IR"/>
              </w:rPr>
              <w:t>43.40 =(20</w:t>
            </w:r>
            <m:oMath>
              <m:r>
                <m:rPr>
                  <m:sty m:val="b"/>
                </m:rPr>
                <w:rPr>
                  <w:rFonts w:ascii="Cambria Math" w:hAnsi="Cambria Math"/>
                  <w:sz w:val="22"/>
                  <w:szCs w:val="22"/>
                  <w:rtl/>
                  <w:lang w:bidi="fa-IR"/>
                </w:rPr>
                <m:t>×</m:t>
              </m:r>
            </m:oMath>
            <w:r w:rsidRPr="004F484F">
              <w:rPr>
                <w:rFonts w:hint="cs"/>
                <w:b/>
                <w:bCs/>
                <w:sz w:val="22"/>
                <w:szCs w:val="22"/>
                <w:rtl/>
                <w:lang w:bidi="fa-IR"/>
              </w:rPr>
              <w:t>2.17)</w:t>
            </w:r>
          </w:p>
        </w:tc>
      </w:tr>
      <w:tr w:rsidR="009E46D4" w:rsidRPr="004F484F" w14:paraId="6A46A8F0" w14:textId="77777777" w:rsidTr="001B272E">
        <w:trPr>
          <w:jc w:val="center"/>
        </w:trPr>
        <w:tc>
          <w:tcPr>
            <w:cnfStyle w:val="001000000000" w:firstRow="0" w:lastRow="0" w:firstColumn="1" w:lastColumn="0" w:oddVBand="0" w:evenVBand="0" w:oddHBand="0" w:evenHBand="0" w:firstRowFirstColumn="0" w:firstRowLastColumn="0" w:lastRowFirstColumn="0" w:lastRowLastColumn="0"/>
            <w:tcW w:w="6376" w:type="dxa"/>
            <w:hideMark/>
          </w:tcPr>
          <w:p w14:paraId="61C14C3E" w14:textId="77777777" w:rsidR="009E46D4" w:rsidRPr="004F484F" w:rsidRDefault="009E46D4" w:rsidP="0092201B">
            <w:pPr>
              <w:bidi/>
              <w:jc w:val="center"/>
              <w:rPr>
                <w:sz w:val="22"/>
                <w:szCs w:val="22"/>
                <w:rtl/>
                <w:lang w:bidi="fa-IR"/>
              </w:rPr>
            </w:pPr>
            <w:r w:rsidRPr="004F484F">
              <w:rPr>
                <w:rFonts w:hint="cs"/>
                <w:sz w:val="22"/>
                <w:szCs w:val="22"/>
                <w:rtl/>
                <w:lang w:bidi="fa-IR"/>
              </w:rPr>
              <w:t xml:space="preserve">درصد رشد بار سالیانه منطقه مورد بررسی </w:t>
            </w:r>
            <w:r w:rsidRPr="004F484F">
              <w:rPr>
                <w:sz w:val="22"/>
                <w:szCs w:val="22"/>
                <w:lang w:bidi="fa-IR"/>
              </w:rPr>
              <w:t>(c)</w:t>
            </w:r>
          </w:p>
        </w:tc>
        <w:tc>
          <w:tcPr>
            <w:tcW w:w="2974" w:type="dxa"/>
            <w:hideMark/>
          </w:tcPr>
          <w:p w14:paraId="4F96E11B" w14:textId="77777777" w:rsidR="009E46D4" w:rsidRPr="004F484F" w:rsidRDefault="009E46D4" w:rsidP="0092201B">
            <w:pPr>
              <w:bidi/>
              <w:jc w:val="center"/>
              <w:cnfStyle w:val="000000000000" w:firstRow="0" w:lastRow="0" w:firstColumn="0" w:lastColumn="0" w:oddVBand="0" w:evenVBand="0" w:oddHBand="0" w:evenHBand="0" w:firstRowFirstColumn="0" w:firstRowLastColumn="0" w:lastRowFirstColumn="0" w:lastRowLastColumn="0"/>
              <w:rPr>
                <w:b/>
                <w:bCs/>
                <w:sz w:val="22"/>
                <w:szCs w:val="22"/>
                <w:lang w:bidi="fa-IR"/>
              </w:rPr>
            </w:pPr>
            <w:r w:rsidRPr="004F484F">
              <w:rPr>
                <w:rFonts w:hint="cs"/>
                <w:b/>
                <w:bCs/>
                <w:sz w:val="22"/>
                <w:szCs w:val="22"/>
                <w:rtl/>
                <w:lang w:bidi="fa-IR"/>
              </w:rPr>
              <w:t>%2</w:t>
            </w:r>
          </w:p>
        </w:tc>
      </w:tr>
      <w:tr w:rsidR="009E46D4" w:rsidRPr="004F484F" w14:paraId="047C69E1" w14:textId="77777777" w:rsidTr="001B27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76" w:type="dxa"/>
            <w:hideMark/>
          </w:tcPr>
          <w:p w14:paraId="33CC011D" w14:textId="77777777" w:rsidR="009E46D4" w:rsidRPr="004F484F" w:rsidRDefault="009E46D4" w:rsidP="0092201B">
            <w:pPr>
              <w:bidi/>
              <w:jc w:val="center"/>
              <w:rPr>
                <w:sz w:val="22"/>
                <w:szCs w:val="22"/>
                <w:rtl/>
                <w:lang w:bidi="fa-IR"/>
              </w:rPr>
            </w:pPr>
            <w:r w:rsidRPr="004F484F">
              <w:rPr>
                <w:rFonts w:hint="cs"/>
                <w:sz w:val="22"/>
                <w:szCs w:val="22"/>
                <w:rtl/>
                <w:lang w:bidi="fa-IR"/>
              </w:rPr>
              <w:t xml:space="preserve">تعداد سال بهره برداری از ترانسفورماتور </w:t>
            </w:r>
            <w:r w:rsidRPr="004F484F">
              <w:rPr>
                <w:sz w:val="22"/>
                <w:szCs w:val="22"/>
                <w:lang w:bidi="fa-IR"/>
              </w:rPr>
              <w:t>(B)</w:t>
            </w:r>
          </w:p>
        </w:tc>
        <w:tc>
          <w:tcPr>
            <w:tcW w:w="2974" w:type="dxa"/>
            <w:hideMark/>
          </w:tcPr>
          <w:p w14:paraId="34538E07" w14:textId="77777777" w:rsidR="009E46D4" w:rsidRPr="004F484F" w:rsidRDefault="009E46D4" w:rsidP="0092201B">
            <w:pPr>
              <w:bidi/>
              <w:jc w:val="center"/>
              <w:cnfStyle w:val="000000100000" w:firstRow="0" w:lastRow="0" w:firstColumn="0" w:lastColumn="0" w:oddVBand="0" w:evenVBand="0" w:oddHBand="1" w:evenHBand="0" w:firstRowFirstColumn="0" w:firstRowLastColumn="0" w:lastRowFirstColumn="0" w:lastRowLastColumn="0"/>
              <w:rPr>
                <w:b/>
                <w:bCs/>
                <w:sz w:val="22"/>
                <w:szCs w:val="22"/>
                <w:lang w:bidi="fa-IR"/>
              </w:rPr>
            </w:pPr>
            <w:r w:rsidRPr="004F484F">
              <w:rPr>
                <w:rFonts w:hint="cs"/>
                <w:b/>
                <w:bCs/>
                <w:sz w:val="22"/>
                <w:szCs w:val="22"/>
                <w:rtl/>
                <w:lang w:bidi="fa-IR"/>
              </w:rPr>
              <w:t>5 سال</w:t>
            </w:r>
          </w:p>
        </w:tc>
      </w:tr>
      <w:tr w:rsidR="009E46D4" w:rsidRPr="004F484F" w14:paraId="1BECD76F" w14:textId="77777777" w:rsidTr="001B272E">
        <w:trPr>
          <w:jc w:val="center"/>
        </w:trPr>
        <w:tc>
          <w:tcPr>
            <w:cnfStyle w:val="001000000000" w:firstRow="0" w:lastRow="0" w:firstColumn="1" w:lastColumn="0" w:oddVBand="0" w:evenVBand="0" w:oddHBand="0" w:evenHBand="0" w:firstRowFirstColumn="0" w:firstRowLastColumn="0" w:lastRowFirstColumn="0" w:lastRowLastColumn="0"/>
            <w:tcW w:w="6376" w:type="dxa"/>
            <w:hideMark/>
          </w:tcPr>
          <w:p w14:paraId="33F68D38" w14:textId="77777777" w:rsidR="009E46D4" w:rsidRPr="004F484F" w:rsidRDefault="009E46D4" w:rsidP="0092201B">
            <w:pPr>
              <w:bidi/>
              <w:jc w:val="center"/>
              <w:rPr>
                <w:sz w:val="22"/>
                <w:szCs w:val="22"/>
                <w:rtl/>
                <w:lang w:bidi="fa-IR"/>
              </w:rPr>
            </w:pPr>
            <w:r w:rsidRPr="004F484F">
              <w:rPr>
                <w:rFonts w:hint="cs"/>
                <w:sz w:val="22"/>
                <w:szCs w:val="22"/>
                <w:rtl/>
                <w:lang w:bidi="fa-IR"/>
              </w:rPr>
              <w:t xml:space="preserve">حداکثر درصد بهره برداری ازتوان نامی ترانسفورماتور </w:t>
            </w:r>
            <w:r w:rsidRPr="004F484F">
              <w:rPr>
                <w:sz w:val="22"/>
                <w:szCs w:val="22"/>
                <w:lang w:bidi="fa-IR"/>
              </w:rPr>
              <w:t>(A)</w:t>
            </w:r>
          </w:p>
        </w:tc>
        <w:tc>
          <w:tcPr>
            <w:tcW w:w="2974" w:type="dxa"/>
            <w:hideMark/>
          </w:tcPr>
          <w:p w14:paraId="149464D4" w14:textId="77777777" w:rsidR="009E46D4" w:rsidRPr="004F484F" w:rsidRDefault="009E46D4" w:rsidP="0092201B">
            <w:pPr>
              <w:bidi/>
              <w:jc w:val="center"/>
              <w:cnfStyle w:val="000000000000" w:firstRow="0" w:lastRow="0" w:firstColumn="0" w:lastColumn="0" w:oddVBand="0" w:evenVBand="0" w:oddHBand="0" w:evenHBand="0" w:firstRowFirstColumn="0" w:firstRowLastColumn="0" w:lastRowFirstColumn="0" w:lastRowLastColumn="0"/>
              <w:rPr>
                <w:b/>
                <w:bCs/>
                <w:sz w:val="22"/>
                <w:szCs w:val="22"/>
                <w:lang w:bidi="fa-IR"/>
              </w:rPr>
            </w:pPr>
            <w:r w:rsidRPr="004F484F">
              <w:rPr>
                <w:rFonts w:hint="cs"/>
                <w:b/>
                <w:bCs/>
                <w:sz w:val="22"/>
                <w:szCs w:val="22"/>
                <w:rtl/>
                <w:lang w:bidi="fa-IR"/>
              </w:rPr>
              <w:t>836/0</w:t>
            </w:r>
          </w:p>
        </w:tc>
      </w:tr>
      <w:tr w:rsidR="009E46D4" w:rsidRPr="004F484F" w14:paraId="36EF67AA" w14:textId="77777777" w:rsidTr="001B272E">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6376" w:type="dxa"/>
            <w:hideMark/>
          </w:tcPr>
          <w:p w14:paraId="68117C90" w14:textId="77777777" w:rsidR="009E46D4" w:rsidRPr="004F484F" w:rsidRDefault="009E46D4" w:rsidP="0092201B">
            <w:pPr>
              <w:bidi/>
              <w:jc w:val="center"/>
              <w:rPr>
                <w:sz w:val="22"/>
                <w:szCs w:val="22"/>
                <w:rtl/>
                <w:lang w:bidi="fa-IR"/>
              </w:rPr>
            </w:pPr>
            <w:r w:rsidRPr="004F484F">
              <w:rPr>
                <w:rFonts w:hint="cs"/>
                <w:sz w:val="22"/>
                <w:szCs w:val="22"/>
                <w:rtl/>
                <w:lang w:bidi="fa-IR"/>
              </w:rPr>
              <w:t>مجموع جریان شبکه روشنایی</w:t>
            </w:r>
            <w:r w:rsidRPr="004F484F">
              <w:rPr>
                <w:sz w:val="22"/>
                <w:szCs w:val="22"/>
                <w:lang w:bidi="fa-IR"/>
              </w:rPr>
              <w:t>)</w:t>
            </w:r>
            <w:r w:rsidRPr="004F484F">
              <w:rPr>
                <w:rFonts w:hint="cs"/>
                <w:sz w:val="22"/>
                <w:szCs w:val="22"/>
                <w:rtl/>
                <w:lang w:bidi="fa-IR"/>
              </w:rPr>
              <w:t xml:space="preserve"> </w:t>
            </w:r>
            <m:oMath>
              <m:sSub>
                <m:sSubPr>
                  <m:ctrlPr>
                    <w:rPr>
                      <w:rFonts w:ascii="Cambria Math" w:eastAsia="Calibri" w:hAnsi="Cambria Math"/>
                      <w:iCs/>
                      <w:color w:val="000000"/>
                      <w:sz w:val="22"/>
                      <w:szCs w:val="22"/>
                      <w:lang w:bidi="fa-IR"/>
                    </w:rPr>
                  </m:ctrlPr>
                </m:sSubPr>
                <m:e>
                  <m:r>
                    <m:rPr>
                      <m:sty m:val="bi"/>
                    </m:rPr>
                    <w:rPr>
                      <w:rFonts w:ascii="Cambria Math" w:eastAsia="Calibri" w:hAnsi="Cambria Math"/>
                      <w:color w:val="000000"/>
                      <w:sz w:val="22"/>
                      <w:szCs w:val="22"/>
                      <w:lang w:bidi="fa-IR"/>
                    </w:rPr>
                    <m:t>i</m:t>
                  </m:r>
                </m:e>
                <m:sub>
                  <m:r>
                    <m:rPr>
                      <m:sty m:val="bi"/>
                    </m:rPr>
                    <w:rPr>
                      <w:rFonts w:ascii="Cambria Math" w:eastAsia="Calibri" w:hAnsi="Cambria Math"/>
                      <w:color w:val="000000"/>
                      <w:sz w:val="22"/>
                      <w:szCs w:val="22"/>
                      <w:lang w:bidi="fa-IR"/>
                    </w:rPr>
                    <m:t>L</m:t>
                  </m:r>
                </m:sub>
              </m:sSub>
            </m:oMath>
            <w:r w:rsidRPr="004F484F">
              <w:rPr>
                <w:rFonts w:eastAsiaTheme="minorEastAsia"/>
                <w:iCs/>
                <w:color w:val="000000"/>
                <w:sz w:val="22"/>
                <w:szCs w:val="22"/>
                <w:lang w:bidi="fa-IR"/>
              </w:rPr>
              <w:t>(</w:t>
            </w:r>
          </w:p>
        </w:tc>
        <w:tc>
          <w:tcPr>
            <w:tcW w:w="2974" w:type="dxa"/>
            <w:hideMark/>
          </w:tcPr>
          <w:p w14:paraId="01E485D8" w14:textId="77777777" w:rsidR="009E46D4" w:rsidRPr="004F484F" w:rsidRDefault="009E46D4" w:rsidP="0092201B">
            <w:pPr>
              <w:bidi/>
              <w:jc w:val="center"/>
              <w:cnfStyle w:val="000000100000" w:firstRow="0" w:lastRow="0" w:firstColumn="0" w:lastColumn="0" w:oddVBand="0" w:evenVBand="0" w:oddHBand="1" w:evenHBand="0" w:firstRowFirstColumn="0" w:firstRowLastColumn="0" w:lastRowFirstColumn="0" w:lastRowLastColumn="0"/>
              <w:rPr>
                <w:b/>
                <w:bCs/>
                <w:sz w:val="22"/>
                <w:szCs w:val="22"/>
                <w:lang w:bidi="fa-IR"/>
              </w:rPr>
            </w:pPr>
            <w:r w:rsidRPr="004F484F">
              <w:rPr>
                <w:b/>
                <w:bCs/>
                <w:sz w:val="22"/>
                <w:szCs w:val="22"/>
                <w:lang w:bidi="fa-IR"/>
              </w:rPr>
              <w:t xml:space="preserve">A </w:t>
            </w:r>
            <w:r w:rsidRPr="004F484F">
              <w:rPr>
                <w:rFonts w:hint="cs"/>
                <w:b/>
                <w:bCs/>
                <w:sz w:val="22"/>
                <w:szCs w:val="22"/>
                <w:rtl/>
                <w:lang w:bidi="fa-IR"/>
              </w:rPr>
              <w:t>4</w:t>
            </w:r>
          </w:p>
        </w:tc>
      </w:tr>
    </w:tbl>
    <w:p w14:paraId="1968C772" w14:textId="77777777" w:rsidR="009E46D4" w:rsidRDefault="009E46D4" w:rsidP="00C9489F">
      <w:pPr>
        <w:pStyle w:val="ListParagraph"/>
        <w:bidi/>
        <w:ind w:left="1440" w:right="-180" w:hanging="1294"/>
        <w:rPr>
          <w:sz w:val="28"/>
          <w:rtl/>
        </w:rPr>
      </w:pPr>
    </w:p>
    <w:p w14:paraId="63B80CFF" w14:textId="7A56826A" w:rsidR="009E46D4" w:rsidRDefault="00AF0C87" w:rsidP="00AF0C87">
      <w:pPr>
        <w:spacing w:after="160" w:line="259" w:lineRule="auto"/>
        <w:ind w:right="116"/>
        <w:jc w:val="right"/>
        <w:rPr>
          <w:sz w:val="28"/>
        </w:rPr>
      </w:pPr>
      <w:r>
        <w:rPr>
          <w:rFonts w:hint="cs"/>
          <w:sz w:val="28"/>
          <w:rtl/>
        </w:rPr>
        <w:t>باتوجه به پارامترهای فوق</w:t>
      </w:r>
      <w:r w:rsidR="009E46D4">
        <w:rPr>
          <w:rFonts w:hint="cs"/>
          <w:sz w:val="28"/>
          <w:rtl/>
        </w:rPr>
        <w:t>، ظرفیت ترانسفورماتور در ای</w:t>
      </w:r>
      <w:r w:rsidR="00B37DA3">
        <w:rPr>
          <w:rFonts w:hint="cs"/>
          <w:sz w:val="28"/>
          <w:rtl/>
        </w:rPr>
        <w:t>ن حالت بصورت زیر محاسبه می گردد</w:t>
      </w:r>
      <w:r w:rsidR="009E46D4">
        <w:rPr>
          <w:rFonts w:hint="cs"/>
          <w:sz w:val="28"/>
          <w:rtl/>
        </w:rPr>
        <w:t>:</w:t>
      </w:r>
    </w:p>
    <w:p w14:paraId="26D76F66" w14:textId="77777777" w:rsidR="009E46D4" w:rsidRPr="004F484F" w:rsidRDefault="00704C8A" w:rsidP="00C9489F">
      <w:pPr>
        <w:pStyle w:val="ListParagraph"/>
        <w:ind w:left="-284" w:right="-180"/>
        <w:rPr>
          <w:rFonts w:eastAsiaTheme="minorEastAsia"/>
          <w:iCs/>
          <w:color w:val="000000"/>
          <w:sz w:val="22"/>
          <w:szCs w:val="22"/>
          <w:rtl/>
          <w:lang w:bidi="fa-IR"/>
        </w:rPr>
      </w:pPr>
      <m:oMathPara>
        <m:oMathParaPr>
          <m:jc m:val="left"/>
        </m:oMathParaPr>
        <m:oMath>
          <m:sSub>
            <m:sSubPr>
              <m:ctrlPr>
                <w:rPr>
                  <w:rFonts w:ascii="Cambria Math" w:eastAsia="Calibri" w:hAnsi="Cambria Math"/>
                  <w:iCs/>
                  <w:color w:val="000000"/>
                  <w:sz w:val="22"/>
                  <w:szCs w:val="22"/>
                  <w:lang w:bidi="fa-IR"/>
                </w:rPr>
              </m:ctrlPr>
            </m:sSubPr>
            <m:e>
              <m:r>
                <w:rPr>
                  <w:rFonts w:ascii="Cambria Math" w:eastAsia="Calibri" w:hAnsi="Cambria Math"/>
                  <w:color w:val="000000"/>
                  <w:sz w:val="22"/>
                  <w:szCs w:val="22"/>
                  <w:lang w:bidi="fa-IR"/>
                </w:rPr>
                <m:t>S</m:t>
              </m:r>
            </m:e>
            <m:sub>
              <m:r>
                <w:rPr>
                  <w:rFonts w:ascii="Cambria Math" w:eastAsia="Calibri" w:hAnsi="Cambria Math"/>
                  <w:color w:val="000000"/>
                  <w:sz w:val="22"/>
                  <w:szCs w:val="22"/>
                  <w:lang w:bidi="fa-IR"/>
                </w:rPr>
                <m:t>new</m:t>
              </m:r>
            </m:sub>
          </m:sSub>
          <m:r>
            <w:rPr>
              <w:rFonts w:ascii="Cambria Math" w:eastAsia="Calibri" w:hAnsi="Cambria Math"/>
              <w:color w:val="000000"/>
              <w:sz w:val="22"/>
              <w:szCs w:val="22"/>
              <w:lang w:bidi="fa-IR"/>
            </w:rPr>
            <m:t>=</m:t>
          </m:r>
          <m:f>
            <m:fPr>
              <m:ctrlPr>
                <w:rPr>
                  <w:rFonts w:ascii="Cambria Math" w:eastAsia="Calibri" w:hAnsi="Cambria Math"/>
                  <w:iCs/>
                  <w:color w:val="000000"/>
                  <w:sz w:val="22"/>
                  <w:szCs w:val="22"/>
                  <w:lang w:bidi="fa-IR"/>
                </w:rPr>
              </m:ctrlPr>
            </m:fPr>
            <m:num>
              <m:d>
                <m:dPr>
                  <m:ctrlPr>
                    <w:rPr>
                      <w:rFonts w:ascii="Cambria Math" w:eastAsia="Calibri" w:hAnsi="Cambria Math"/>
                      <w:i/>
                      <w:color w:val="000000"/>
                      <w:sz w:val="22"/>
                      <w:szCs w:val="22"/>
                      <w:lang w:bidi="fa-IR"/>
                    </w:rPr>
                  </m:ctrlPr>
                </m:dPr>
                <m:e>
                  <m:r>
                    <w:rPr>
                      <w:rFonts w:ascii="Cambria Math" w:eastAsia="Calibri" w:hAnsi="Cambria Math"/>
                      <w:color w:val="000000"/>
                      <w:sz w:val="22"/>
                      <w:szCs w:val="22"/>
                      <w:lang w:bidi="fa-IR"/>
                    </w:rPr>
                    <m:t>i-</m:t>
                  </m:r>
                  <m:sSub>
                    <m:sSubPr>
                      <m:ctrlPr>
                        <w:rPr>
                          <w:rFonts w:ascii="Cambria Math" w:eastAsia="Calibri" w:hAnsi="Cambria Math"/>
                          <w:i/>
                          <w:color w:val="000000"/>
                          <w:sz w:val="22"/>
                          <w:szCs w:val="22"/>
                          <w:lang w:bidi="fa-IR"/>
                        </w:rPr>
                      </m:ctrlPr>
                    </m:sSubPr>
                    <m:e>
                      <m:r>
                        <w:rPr>
                          <w:rFonts w:ascii="Cambria Math" w:eastAsia="Calibri" w:hAnsi="Cambria Math"/>
                          <w:color w:val="000000"/>
                          <w:sz w:val="22"/>
                          <w:szCs w:val="22"/>
                          <w:lang w:bidi="fa-IR"/>
                        </w:rPr>
                        <m:t>i</m:t>
                      </m:r>
                    </m:e>
                    <m:sub>
                      <m:r>
                        <w:rPr>
                          <w:rFonts w:ascii="Cambria Math" w:eastAsia="Calibri" w:hAnsi="Cambria Math"/>
                          <w:color w:val="000000"/>
                          <w:sz w:val="22"/>
                          <w:szCs w:val="22"/>
                          <w:lang w:bidi="fa-IR"/>
                        </w:rPr>
                        <m:t>t</m:t>
                      </m:r>
                    </m:sub>
                  </m:sSub>
                </m:e>
              </m:d>
              <m:r>
                <w:rPr>
                  <w:rFonts w:ascii="Cambria Math" w:eastAsia="Calibri" w:hAnsi="Cambria Math"/>
                  <w:color w:val="000000"/>
                  <w:sz w:val="22"/>
                  <w:szCs w:val="22"/>
                  <w:lang w:bidi="fa-IR"/>
                </w:rPr>
                <m:t>×</m:t>
              </m:r>
              <m:sSup>
                <m:sSupPr>
                  <m:ctrlPr>
                    <w:rPr>
                      <w:rFonts w:ascii="Cambria Math" w:eastAsia="Calibri" w:hAnsi="Cambria Math"/>
                      <w:iCs/>
                      <w:color w:val="000000"/>
                      <w:sz w:val="22"/>
                      <w:szCs w:val="22"/>
                      <w:lang w:bidi="fa-IR"/>
                    </w:rPr>
                  </m:ctrlPr>
                </m:sSupPr>
                <m:e>
                  <m:d>
                    <m:dPr>
                      <m:ctrlPr>
                        <w:rPr>
                          <w:rFonts w:ascii="Cambria Math" w:eastAsia="Calibri" w:hAnsi="Cambria Math"/>
                          <w:iCs/>
                          <w:color w:val="000000"/>
                          <w:sz w:val="22"/>
                          <w:szCs w:val="22"/>
                          <w:lang w:bidi="fa-IR"/>
                        </w:rPr>
                      </m:ctrlPr>
                    </m:dPr>
                    <m:e>
                      <m:r>
                        <w:rPr>
                          <w:rFonts w:ascii="Cambria Math" w:eastAsia="Calibri" w:hAnsi="Cambria Math"/>
                          <w:color w:val="000000"/>
                          <w:sz w:val="22"/>
                          <w:szCs w:val="22"/>
                          <w:lang w:bidi="fa-IR"/>
                        </w:rPr>
                        <m:t>1+</m:t>
                      </m:r>
                      <m:f>
                        <m:fPr>
                          <m:ctrlPr>
                            <w:rPr>
                              <w:rFonts w:ascii="Cambria Math" w:eastAsia="Calibri" w:hAnsi="Cambria Math"/>
                              <w:iCs/>
                              <w:color w:val="000000"/>
                              <w:sz w:val="22"/>
                              <w:szCs w:val="22"/>
                              <w:lang w:bidi="fa-IR"/>
                            </w:rPr>
                          </m:ctrlPr>
                        </m:fPr>
                        <m:num>
                          <m:r>
                            <w:rPr>
                              <w:rFonts w:ascii="Cambria Math" w:eastAsia="Calibri" w:hAnsi="Cambria Math"/>
                              <w:color w:val="000000"/>
                              <w:sz w:val="22"/>
                              <w:szCs w:val="22"/>
                              <w:lang w:bidi="fa-IR"/>
                            </w:rPr>
                            <m:t>c</m:t>
                          </m:r>
                        </m:num>
                        <m:den>
                          <m:r>
                            <w:rPr>
                              <w:rFonts w:ascii="Cambria Math" w:eastAsia="Calibri" w:hAnsi="Cambria Math"/>
                              <w:color w:val="000000"/>
                              <w:sz w:val="22"/>
                              <w:szCs w:val="22"/>
                              <w:lang w:bidi="fa-IR"/>
                            </w:rPr>
                            <m:t>100</m:t>
                          </m:r>
                        </m:den>
                      </m:f>
                    </m:e>
                  </m:d>
                </m:e>
                <m:sup>
                  <m:r>
                    <w:rPr>
                      <w:rFonts w:ascii="Cambria Math" w:eastAsia="Calibri" w:hAnsi="Cambria Math"/>
                      <w:color w:val="000000"/>
                      <w:sz w:val="22"/>
                      <w:szCs w:val="22"/>
                      <w:lang w:bidi="fa-IR"/>
                    </w:rPr>
                    <m:t>B</m:t>
                  </m:r>
                </m:sup>
              </m:sSup>
              <m:r>
                <w:rPr>
                  <w:rFonts w:ascii="Cambria Math" w:eastAsia="Calibri" w:hAnsi="Cambria Math"/>
                  <w:color w:val="000000"/>
                  <w:sz w:val="22"/>
                  <w:szCs w:val="22"/>
                  <w:lang w:bidi="fa-IR"/>
                </w:rPr>
                <m:t>+</m:t>
              </m:r>
              <m:sSub>
                <m:sSubPr>
                  <m:ctrlPr>
                    <w:rPr>
                      <w:rFonts w:ascii="Cambria Math" w:eastAsia="Calibri" w:hAnsi="Cambria Math"/>
                      <w:iCs/>
                      <w:color w:val="000000"/>
                      <w:sz w:val="22"/>
                      <w:szCs w:val="22"/>
                      <w:lang w:bidi="fa-IR"/>
                    </w:rPr>
                  </m:ctrlPr>
                </m:sSubPr>
                <m:e>
                  <m:r>
                    <w:rPr>
                      <w:rFonts w:ascii="Cambria Math" w:eastAsia="Calibri" w:hAnsi="Cambria Math"/>
                      <w:color w:val="000000"/>
                      <w:sz w:val="22"/>
                      <w:szCs w:val="22"/>
                      <w:lang w:bidi="fa-IR"/>
                    </w:rPr>
                    <m:t>i</m:t>
                  </m:r>
                </m:e>
                <m:sub>
                  <m:r>
                    <w:rPr>
                      <w:rFonts w:ascii="Cambria Math" w:eastAsia="Calibri" w:hAnsi="Cambria Math"/>
                      <w:color w:val="000000"/>
                      <w:sz w:val="22"/>
                      <w:szCs w:val="22"/>
                      <w:lang w:bidi="fa-IR"/>
                    </w:rPr>
                    <m:t>L</m:t>
                  </m:r>
                </m:sub>
              </m:sSub>
            </m:num>
            <m:den>
              <m:r>
                <w:rPr>
                  <w:rFonts w:ascii="Cambria Math" w:eastAsia="Calibri" w:hAnsi="Cambria Math"/>
                  <w:color w:val="000000"/>
                  <w:sz w:val="22"/>
                  <w:szCs w:val="22"/>
                  <w:lang w:bidi="fa-IR"/>
                </w:rPr>
                <m:t>1.44×A</m:t>
              </m:r>
            </m:den>
          </m:f>
          <m:r>
            <w:rPr>
              <w:rFonts w:ascii="Cambria Math" w:eastAsia="Calibri" w:hAnsi="Cambria Math"/>
              <w:color w:val="000000"/>
              <w:sz w:val="22"/>
              <w:szCs w:val="22"/>
              <w:lang w:bidi="fa-IR"/>
            </w:rPr>
            <m:t>=</m:t>
          </m:r>
          <m:f>
            <m:fPr>
              <m:ctrlPr>
                <w:rPr>
                  <w:rFonts w:ascii="Cambria Math" w:eastAsia="Calibri" w:hAnsi="Cambria Math"/>
                  <w:i/>
                  <w:iCs/>
                  <w:color w:val="000000"/>
                  <w:sz w:val="22"/>
                  <w:szCs w:val="22"/>
                  <w:lang w:bidi="fa-IR"/>
                </w:rPr>
              </m:ctrlPr>
            </m:fPr>
            <m:num>
              <m:d>
                <m:dPr>
                  <m:ctrlPr>
                    <w:rPr>
                      <w:rFonts w:ascii="Cambria Math" w:eastAsia="Calibri" w:hAnsi="Cambria Math"/>
                      <w:i/>
                      <w:iCs/>
                      <w:color w:val="000000"/>
                      <w:sz w:val="22"/>
                      <w:szCs w:val="22"/>
                      <w:lang w:bidi="fa-IR"/>
                    </w:rPr>
                  </m:ctrlPr>
                </m:dPr>
                <m:e>
                  <m:r>
                    <w:rPr>
                      <w:rFonts w:ascii="Cambria Math" w:eastAsia="Calibri" w:hAnsi="Cambria Math"/>
                      <w:color w:val="000000"/>
                      <w:sz w:val="22"/>
                      <w:szCs w:val="22"/>
                      <w:lang w:bidi="fa-IR"/>
                    </w:rPr>
                    <m:t>227.85-43.40</m:t>
                  </m:r>
                </m:e>
              </m:d>
              <m:r>
                <w:rPr>
                  <w:rFonts w:ascii="Cambria Math" w:eastAsia="Calibri" w:hAnsi="Cambria Math"/>
                  <w:color w:val="000000"/>
                  <w:sz w:val="22"/>
                  <w:szCs w:val="22"/>
                  <w:lang w:bidi="fa-IR"/>
                </w:rPr>
                <m:t>×</m:t>
              </m:r>
              <m:sSup>
                <m:sSupPr>
                  <m:ctrlPr>
                    <w:rPr>
                      <w:rFonts w:ascii="Cambria Math" w:eastAsia="Calibri" w:hAnsi="Cambria Math"/>
                      <w:iCs/>
                      <w:color w:val="000000"/>
                      <w:sz w:val="22"/>
                      <w:szCs w:val="22"/>
                      <w:lang w:bidi="fa-IR"/>
                    </w:rPr>
                  </m:ctrlPr>
                </m:sSupPr>
                <m:e>
                  <m:d>
                    <m:dPr>
                      <m:ctrlPr>
                        <w:rPr>
                          <w:rFonts w:ascii="Cambria Math" w:eastAsia="Calibri" w:hAnsi="Cambria Math"/>
                          <w:iCs/>
                          <w:color w:val="000000"/>
                          <w:sz w:val="22"/>
                          <w:szCs w:val="22"/>
                          <w:lang w:bidi="fa-IR"/>
                        </w:rPr>
                      </m:ctrlPr>
                    </m:dPr>
                    <m:e>
                      <m:r>
                        <w:rPr>
                          <w:rFonts w:ascii="Cambria Math" w:eastAsia="Calibri" w:hAnsi="Cambria Math"/>
                          <w:color w:val="000000"/>
                          <w:sz w:val="22"/>
                          <w:szCs w:val="22"/>
                          <w:lang w:bidi="fa-IR"/>
                        </w:rPr>
                        <m:t>1+</m:t>
                      </m:r>
                      <m:f>
                        <m:fPr>
                          <m:ctrlPr>
                            <w:rPr>
                              <w:rFonts w:ascii="Cambria Math" w:eastAsia="Calibri" w:hAnsi="Cambria Math"/>
                              <w:iCs/>
                              <w:color w:val="000000"/>
                              <w:sz w:val="22"/>
                              <w:szCs w:val="22"/>
                              <w:lang w:bidi="fa-IR"/>
                            </w:rPr>
                          </m:ctrlPr>
                        </m:fPr>
                        <m:num>
                          <m:r>
                            <w:rPr>
                              <w:rFonts w:ascii="Cambria Math" w:eastAsia="Calibri" w:hAnsi="Cambria Math"/>
                              <w:color w:val="000000"/>
                              <w:sz w:val="22"/>
                              <w:szCs w:val="22"/>
                              <w:lang w:bidi="fa-IR"/>
                            </w:rPr>
                            <m:t>2</m:t>
                          </m:r>
                        </m:num>
                        <m:den>
                          <m:r>
                            <w:rPr>
                              <w:rFonts w:ascii="Cambria Math" w:eastAsia="Calibri" w:hAnsi="Cambria Math"/>
                              <w:color w:val="000000"/>
                              <w:sz w:val="22"/>
                              <w:szCs w:val="22"/>
                              <w:lang w:bidi="fa-IR"/>
                            </w:rPr>
                            <m:t>100</m:t>
                          </m:r>
                        </m:den>
                      </m:f>
                    </m:e>
                  </m:d>
                </m:e>
                <m:sup>
                  <m:r>
                    <w:rPr>
                      <w:rFonts w:ascii="Cambria Math" w:eastAsia="Calibri" w:hAnsi="Cambria Math"/>
                      <w:color w:val="000000"/>
                      <w:sz w:val="22"/>
                      <w:szCs w:val="22"/>
                      <w:lang w:bidi="fa-IR"/>
                    </w:rPr>
                    <m:t>5</m:t>
                  </m:r>
                </m:sup>
              </m:sSup>
              <m:r>
                <w:rPr>
                  <w:rFonts w:ascii="Cambria Math" w:eastAsia="Calibri" w:hAnsi="Cambria Math"/>
                  <w:color w:val="000000"/>
                  <w:sz w:val="22"/>
                  <w:szCs w:val="22"/>
                  <w:lang w:bidi="fa-IR"/>
                </w:rPr>
                <m:t>+4</m:t>
              </m:r>
            </m:num>
            <m:den>
              <m:r>
                <w:rPr>
                  <w:rFonts w:ascii="Cambria Math" w:eastAsia="Calibri" w:hAnsi="Cambria Math"/>
                  <w:color w:val="000000"/>
                  <w:sz w:val="22"/>
                  <w:szCs w:val="22"/>
                  <w:lang w:bidi="fa-IR"/>
                </w:rPr>
                <m:t>1.44×0.836</m:t>
              </m:r>
            </m:den>
          </m:f>
        </m:oMath>
      </m:oMathPara>
    </w:p>
    <w:p w14:paraId="31D970F3" w14:textId="77777777" w:rsidR="009E46D4" w:rsidRDefault="009E46D4" w:rsidP="00C9489F">
      <w:pPr>
        <w:pStyle w:val="ListParagraph"/>
        <w:ind w:left="-284" w:right="-180"/>
        <w:rPr>
          <w:rFonts w:eastAsiaTheme="minorEastAsia"/>
          <w:color w:val="000000"/>
          <w:sz w:val="25"/>
          <w:szCs w:val="25"/>
          <w:lang w:bidi="fa-IR"/>
        </w:rPr>
      </w:pPr>
    </w:p>
    <w:p w14:paraId="7DCEEC65" w14:textId="77777777" w:rsidR="009E46D4" w:rsidRPr="00AA6D58" w:rsidRDefault="00704C8A" w:rsidP="00C9489F">
      <w:pPr>
        <w:pStyle w:val="ListParagraph"/>
        <w:ind w:left="-284" w:right="-180"/>
        <w:rPr>
          <w:rFonts w:eastAsiaTheme="minorEastAsia"/>
          <w:i/>
          <w:color w:val="000000"/>
          <w:sz w:val="22"/>
          <w:szCs w:val="22"/>
          <w:rtl/>
          <w:lang w:bidi="fa-IR"/>
        </w:rPr>
      </w:pPr>
      <m:oMathPara>
        <m:oMathParaPr>
          <m:jc m:val="left"/>
        </m:oMathParaPr>
        <m:oMath>
          <m:sSub>
            <m:sSubPr>
              <m:ctrlPr>
                <w:rPr>
                  <w:rFonts w:ascii="Cambria Math" w:eastAsia="Calibri" w:hAnsi="Cambria Math"/>
                  <w:iCs/>
                  <w:color w:val="000000"/>
                  <w:sz w:val="22"/>
                  <w:szCs w:val="22"/>
                  <w:lang w:bidi="fa-IR"/>
                </w:rPr>
              </m:ctrlPr>
            </m:sSubPr>
            <m:e>
              <m:r>
                <w:rPr>
                  <w:rFonts w:ascii="Cambria Math" w:eastAsia="Calibri" w:hAnsi="Cambria Math"/>
                  <w:color w:val="000000"/>
                  <w:sz w:val="22"/>
                  <w:szCs w:val="22"/>
                  <w:lang w:bidi="fa-IR"/>
                </w:rPr>
                <m:t>S</m:t>
              </m:r>
            </m:e>
            <m:sub>
              <m:r>
                <w:rPr>
                  <w:rFonts w:ascii="Cambria Math" w:eastAsia="Calibri" w:hAnsi="Cambria Math"/>
                  <w:color w:val="000000"/>
                  <w:sz w:val="22"/>
                  <w:szCs w:val="22"/>
                  <w:lang w:bidi="fa-IR"/>
                </w:rPr>
                <m:t>new</m:t>
              </m:r>
            </m:sub>
          </m:sSub>
          <m:r>
            <w:rPr>
              <w:rFonts w:ascii="Cambria Math" w:eastAsia="Calibri" w:hAnsi="Cambria Math"/>
              <w:color w:val="000000"/>
              <w:sz w:val="22"/>
              <w:szCs w:val="22"/>
              <w:lang w:bidi="fa-IR"/>
            </w:rPr>
            <m:t>=172.42 KVA</m:t>
          </m:r>
        </m:oMath>
      </m:oMathPara>
    </w:p>
    <w:p w14:paraId="064FE1E5" w14:textId="77777777" w:rsidR="009E46D4" w:rsidRPr="004F484F" w:rsidRDefault="009E46D4" w:rsidP="00C9489F">
      <w:pPr>
        <w:pStyle w:val="ListParagraph"/>
        <w:ind w:left="-284" w:right="-180"/>
        <w:rPr>
          <w:rFonts w:eastAsiaTheme="minorEastAsia"/>
          <w:i/>
          <w:iCs/>
          <w:color w:val="000000"/>
          <w:sz w:val="22"/>
          <w:szCs w:val="22"/>
          <w:lang w:bidi="fa-IR"/>
        </w:rPr>
      </w:pPr>
    </w:p>
    <w:p w14:paraId="4199C3C4" w14:textId="77777777" w:rsidR="009E46D4" w:rsidRDefault="009E46D4" w:rsidP="00C9489F">
      <w:pPr>
        <w:pStyle w:val="ListParagraph"/>
        <w:ind w:left="142" w:right="-180" w:hanging="1156"/>
        <w:rPr>
          <w:rFonts w:eastAsiaTheme="minorEastAsia"/>
          <w:i/>
          <w:iCs/>
          <w:color w:val="000000"/>
          <w:sz w:val="25"/>
          <w:szCs w:val="25"/>
          <w:lang w:bidi="fa-IR"/>
        </w:rPr>
      </w:pPr>
    </w:p>
    <w:p w14:paraId="42F80B2C" w14:textId="007CE2B4" w:rsidR="009E46D4" w:rsidRPr="00752487" w:rsidRDefault="00AF0C87" w:rsidP="00C9489F">
      <w:pPr>
        <w:pStyle w:val="ListParagraph"/>
        <w:bidi/>
        <w:ind w:left="142" w:right="-180"/>
        <w:rPr>
          <w:i/>
          <w:color w:val="auto"/>
          <w:sz w:val="28"/>
          <w:lang w:bidi="fa-IR"/>
        </w:rPr>
      </w:pPr>
      <w:r>
        <w:rPr>
          <w:rFonts w:hint="cs"/>
          <w:i/>
          <w:sz w:val="28"/>
          <w:rtl/>
          <w:lang w:bidi="fa-IR"/>
        </w:rPr>
        <w:t xml:space="preserve">  </w:t>
      </w:r>
      <w:r w:rsidR="008A50C2">
        <w:rPr>
          <w:rFonts w:hint="cs"/>
          <w:i/>
          <w:sz w:val="28"/>
          <w:rtl/>
          <w:lang w:bidi="fa-IR"/>
        </w:rPr>
        <w:t xml:space="preserve">  </w:t>
      </w:r>
      <w:r w:rsidR="009E46D4" w:rsidRPr="00752487">
        <w:rPr>
          <w:rFonts w:hint="cs"/>
          <w:i/>
          <w:sz w:val="28"/>
          <w:rtl/>
          <w:lang w:bidi="fa-IR"/>
        </w:rPr>
        <w:t>در نتیجه</w:t>
      </w:r>
      <w:r w:rsidR="009E46D4" w:rsidRPr="00752487">
        <w:rPr>
          <w:rFonts w:hint="cs"/>
          <w:i/>
          <w:sz w:val="28"/>
          <w:lang w:bidi="fa-IR"/>
        </w:rPr>
        <w:t xml:space="preserve"> </w:t>
      </w:r>
      <w:r w:rsidR="009E46D4" w:rsidRPr="00752487">
        <w:rPr>
          <w:rFonts w:hint="cs"/>
          <w:i/>
          <w:sz w:val="28"/>
          <w:rtl/>
          <w:lang w:bidi="fa-IR"/>
        </w:rPr>
        <w:t>با توجه به ظرفیت مجاز استاندارد ترانسفورماتورهای توزیع ، ترانس</w:t>
      </w:r>
      <w:r w:rsidRPr="00752487">
        <w:rPr>
          <w:rFonts w:hint="cs"/>
          <w:i/>
          <w:sz w:val="28"/>
          <w:rtl/>
          <w:lang w:bidi="fa-IR"/>
        </w:rPr>
        <w:t>فورماتور</w:t>
      </w:r>
      <w:r w:rsidR="009E46D4" w:rsidRPr="00752487">
        <w:rPr>
          <w:rFonts w:hint="cs"/>
          <w:i/>
          <w:sz w:val="28"/>
          <w:rtl/>
          <w:lang w:bidi="fa-IR"/>
        </w:rPr>
        <w:t xml:space="preserve"> پیشنهادی شماره </w:t>
      </w:r>
      <w:r w:rsidR="009E46D4" w:rsidRPr="006B18A9">
        <w:rPr>
          <w:iCs/>
          <w:sz w:val="28"/>
          <w:lang w:bidi="fa-IR"/>
        </w:rPr>
        <w:t>T2</w:t>
      </w:r>
      <w:r w:rsidR="009E46D4" w:rsidRPr="006B18A9">
        <w:rPr>
          <w:rFonts w:hint="cs"/>
          <w:iCs/>
          <w:sz w:val="28"/>
          <w:rtl/>
          <w:lang w:bidi="fa-IR"/>
        </w:rPr>
        <w:t xml:space="preserve"> </w:t>
      </w:r>
      <w:r w:rsidR="009E46D4" w:rsidRPr="00752487">
        <w:rPr>
          <w:rFonts w:hint="cs"/>
          <w:i/>
          <w:sz w:val="28"/>
          <w:rtl/>
          <w:lang w:bidi="fa-IR"/>
        </w:rPr>
        <w:t>با ظرفیت</w:t>
      </w:r>
    </w:p>
    <w:p w14:paraId="2883F668" w14:textId="7A19F839" w:rsidR="008A50C2" w:rsidRDefault="009E46D4" w:rsidP="007030A5">
      <w:pPr>
        <w:pStyle w:val="ListParagraph"/>
        <w:bidi/>
        <w:ind w:left="142" w:right="-180"/>
        <w:rPr>
          <w:rFonts w:eastAsiaTheme="minorEastAsia"/>
          <w:i/>
          <w:color w:val="000000"/>
          <w:sz w:val="28"/>
          <w:rtl/>
          <w:lang w:bidi="fa-IR"/>
        </w:rPr>
      </w:pPr>
      <w:r w:rsidRPr="00752487">
        <w:rPr>
          <w:rFonts w:hint="cs"/>
          <w:i/>
          <w:sz w:val="28"/>
          <w:rtl/>
          <w:lang w:bidi="fa-IR"/>
        </w:rPr>
        <w:t xml:space="preserve"> </w:t>
      </w:r>
      <w:r w:rsidR="007030A5">
        <w:rPr>
          <w:sz w:val="28"/>
          <w:lang w:bidi="fa-IR"/>
        </w:rPr>
        <w:t>KVA</w:t>
      </w:r>
      <w:r w:rsidR="007030A5">
        <w:rPr>
          <w:rFonts w:hint="cs"/>
          <w:sz w:val="28"/>
          <w:rtl/>
          <w:lang w:bidi="fa-IR"/>
        </w:rPr>
        <w:t xml:space="preserve"> 200</w:t>
      </w:r>
      <w:r w:rsidRPr="00752487">
        <w:rPr>
          <w:rFonts w:hint="cs"/>
          <w:i/>
          <w:sz w:val="28"/>
          <w:rtl/>
          <w:lang w:bidi="fa-IR"/>
        </w:rPr>
        <w:t xml:space="preserve"> =</w:t>
      </w:r>
      <m:oMath>
        <m:sSub>
          <m:sSubPr>
            <m:ctrlPr>
              <w:rPr>
                <w:rFonts w:ascii="Cambria Math" w:eastAsia="Calibri" w:hAnsi="Cambria Math"/>
                <w:i/>
                <w:color w:val="000000"/>
                <w:sz w:val="25"/>
                <w:szCs w:val="25"/>
                <w:lang w:bidi="fa-IR"/>
              </w:rPr>
            </m:ctrlPr>
          </m:sSubPr>
          <m:e>
            <m:r>
              <w:rPr>
                <w:rFonts w:ascii="Cambria Math" w:eastAsia="Calibri" w:hAnsi="Cambria Math"/>
                <w:color w:val="000000"/>
                <w:sz w:val="25"/>
                <w:szCs w:val="25"/>
                <w:lang w:bidi="fa-IR"/>
              </w:rPr>
              <m:t>S</m:t>
            </m:r>
          </m:e>
          <m:sub>
            <m:r>
              <w:rPr>
                <w:rFonts w:ascii="Cambria Math" w:eastAsia="Calibri" w:hAnsi="Cambria Math"/>
                <w:color w:val="000000"/>
                <w:sz w:val="25"/>
                <w:szCs w:val="25"/>
                <w:lang w:bidi="fa-IR"/>
              </w:rPr>
              <m:t>new</m:t>
            </m:r>
          </m:sub>
        </m:sSub>
      </m:oMath>
      <w:r w:rsidRPr="00752487">
        <w:rPr>
          <w:rFonts w:eastAsiaTheme="minorEastAsia" w:hint="cs"/>
          <w:i/>
          <w:color w:val="000000"/>
          <w:sz w:val="25"/>
          <w:szCs w:val="25"/>
          <w:rtl/>
          <w:lang w:bidi="fa-IR"/>
        </w:rPr>
        <w:t xml:space="preserve">  </w:t>
      </w:r>
      <w:r w:rsidRPr="00752487">
        <w:rPr>
          <w:rFonts w:eastAsiaTheme="minorEastAsia" w:hint="cs"/>
          <w:i/>
          <w:color w:val="000000"/>
          <w:sz w:val="28"/>
          <w:rtl/>
          <w:lang w:bidi="fa-IR"/>
        </w:rPr>
        <w:t xml:space="preserve">در نظر گرفته می شود .بنابراین با توجه به اینکه ظرفیت ترانس موجود </w:t>
      </w:r>
      <w:r w:rsidR="007030A5">
        <w:rPr>
          <w:sz w:val="28"/>
          <w:lang w:bidi="fa-IR"/>
        </w:rPr>
        <w:t>KVA</w:t>
      </w:r>
      <w:r w:rsidR="007030A5">
        <w:rPr>
          <w:rFonts w:hint="cs"/>
          <w:sz w:val="28"/>
          <w:rtl/>
          <w:lang w:bidi="fa-IR"/>
        </w:rPr>
        <w:t xml:space="preserve"> 200= </w:t>
      </w:r>
      <w:r w:rsidR="007030A5">
        <w:rPr>
          <w:sz w:val="28"/>
          <w:lang w:bidi="fa-IR"/>
        </w:rPr>
        <w:t>S</w:t>
      </w:r>
      <w:r w:rsidRPr="00752487">
        <w:rPr>
          <w:rFonts w:eastAsiaTheme="minorEastAsia" w:hint="cs"/>
          <w:i/>
          <w:color w:val="000000"/>
          <w:sz w:val="28"/>
          <w:rtl/>
          <w:lang w:bidi="fa-IR"/>
        </w:rPr>
        <w:t xml:space="preserve"> بوده نیاز </w:t>
      </w:r>
    </w:p>
    <w:p w14:paraId="40D17013" w14:textId="53BD8429" w:rsidR="009E46D4" w:rsidRDefault="009E46D4" w:rsidP="008A50C2">
      <w:pPr>
        <w:pStyle w:val="ListParagraph"/>
        <w:bidi/>
        <w:ind w:left="142" w:right="-180"/>
        <w:rPr>
          <w:rFonts w:eastAsiaTheme="minorEastAsia"/>
          <w:i/>
          <w:iCs/>
          <w:color w:val="000000"/>
          <w:sz w:val="28"/>
          <w:rtl/>
          <w:lang w:bidi="fa-IR"/>
        </w:rPr>
      </w:pPr>
      <w:r w:rsidRPr="00752487">
        <w:rPr>
          <w:rFonts w:eastAsiaTheme="minorEastAsia" w:hint="cs"/>
          <w:i/>
          <w:color w:val="000000"/>
          <w:sz w:val="28"/>
          <w:rtl/>
          <w:lang w:bidi="fa-IR"/>
        </w:rPr>
        <w:t>به تعویض</w:t>
      </w:r>
      <w:r w:rsidRPr="00752487">
        <w:rPr>
          <w:rFonts w:eastAsiaTheme="minorEastAsia" w:hint="cs"/>
          <w:i/>
          <w:color w:val="000000"/>
          <w:sz w:val="28"/>
          <w:lang w:bidi="fa-IR"/>
        </w:rPr>
        <w:t xml:space="preserve"> </w:t>
      </w:r>
      <w:r w:rsidR="00535F3B" w:rsidRPr="00752487">
        <w:rPr>
          <w:rFonts w:eastAsiaTheme="minorEastAsia" w:hint="cs"/>
          <w:i/>
          <w:color w:val="000000"/>
          <w:sz w:val="28"/>
          <w:rtl/>
          <w:lang w:bidi="fa-IR"/>
        </w:rPr>
        <w:t xml:space="preserve"> نمی باشد</w:t>
      </w:r>
      <w:r>
        <w:rPr>
          <w:rFonts w:eastAsiaTheme="minorEastAsia" w:hint="cs"/>
          <w:i/>
          <w:iCs/>
          <w:color w:val="000000"/>
          <w:sz w:val="28"/>
          <w:rtl/>
          <w:lang w:bidi="fa-IR"/>
        </w:rPr>
        <w:t>.</w:t>
      </w:r>
    </w:p>
    <w:p w14:paraId="3DC5619E" w14:textId="77777777" w:rsidR="009E46D4" w:rsidRDefault="009E46D4" w:rsidP="00C9489F">
      <w:pPr>
        <w:pStyle w:val="ListParagraph"/>
        <w:bidi/>
        <w:ind w:left="142" w:right="-180"/>
        <w:rPr>
          <w:rFonts w:eastAsiaTheme="minorEastAsia"/>
          <w:i/>
          <w:iCs/>
          <w:color w:val="000000"/>
          <w:sz w:val="28"/>
          <w:rtl/>
          <w:lang w:bidi="fa-IR"/>
        </w:rPr>
      </w:pPr>
    </w:p>
    <w:p w14:paraId="583EC6A2" w14:textId="77777777" w:rsidR="009E46D4" w:rsidRDefault="009E46D4" w:rsidP="00C9489F">
      <w:pPr>
        <w:pStyle w:val="ListParagraph"/>
        <w:bidi/>
        <w:ind w:left="142" w:right="-180"/>
        <w:rPr>
          <w:rFonts w:eastAsiaTheme="minorEastAsia"/>
          <w:i/>
          <w:iCs/>
          <w:color w:val="000000"/>
          <w:sz w:val="28"/>
          <w:rtl/>
          <w:lang w:bidi="fa-IR"/>
        </w:rPr>
      </w:pPr>
    </w:p>
    <w:p w14:paraId="7B5725B1" w14:textId="77777777" w:rsidR="009E46D4" w:rsidRDefault="009E46D4" w:rsidP="00C9489F">
      <w:pPr>
        <w:pStyle w:val="ListParagraph"/>
        <w:bidi/>
        <w:ind w:left="142" w:right="-180"/>
        <w:rPr>
          <w:rFonts w:eastAsiaTheme="minorEastAsia"/>
          <w:i/>
          <w:iCs/>
          <w:color w:val="000000"/>
          <w:sz w:val="28"/>
          <w:rtl/>
          <w:lang w:bidi="fa-IR"/>
        </w:rPr>
      </w:pPr>
    </w:p>
    <w:p w14:paraId="594DE645" w14:textId="77777777" w:rsidR="009E46D4" w:rsidRDefault="009E46D4" w:rsidP="00C9489F">
      <w:pPr>
        <w:pStyle w:val="ListParagraph"/>
        <w:bidi/>
        <w:ind w:left="142" w:right="-180"/>
        <w:rPr>
          <w:rFonts w:eastAsiaTheme="minorEastAsia"/>
          <w:i/>
          <w:iCs/>
          <w:color w:val="000000"/>
          <w:sz w:val="28"/>
          <w:rtl/>
          <w:lang w:bidi="fa-IR"/>
        </w:rPr>
      </w:pPr>
    </w:p>
    <w:p w14:paraId="1C87BF5C" w14:textId="77777777" w:rsidR="009E46D4" w:rsidRDefault="009E46D4" w:rsidP="00C9489F">
      <w:pPr>
        <w:pStyle w:val="ListParagraph"/>
        <w:bidi/>
        <w:ind w:left="142" w:right="-180"/>
        <w:rPr>
          <w:rFonts w:eastAsiaTheme="minorEastAsia"/>
          <w:i/>
          <w:iCs/>
          <w:color w:val="000000"/>
          <w:sz w:val="28"/>
          <w:rtl/>
          <w:lang w:bidi="fa-IR"/>
        </w:rPr>
      </w:pPr>
    </w:p>
    <w:p w14:paraId="1EC4DB2E" w14:textId="77777777" w:rsidR="009E46D4" w:rsidRDefault="009E46D4" w:rsidP="00C9489F">
      <w:pPr>
        <w:pStyle w:val="ListParagraph"/>
        <w:bidi/>
        <w:ind w:left="142" w:right="-180"/>
        <w:rPr>
          <w:rFonts w:eastAsiaTheme="minorEastAsia"/>
          <w:i/>
          <w:iCs/>
          <w:color w:val="000000"/>
          <w:sz w:val="28"/>
          <w:rtl/>
          <w:lang w:bidi="fa-IR"/>
        </w:rPr>
      </w:pPr>
    </w:p>
    <w:p w14:paraId="01193461" w14:textId="77777777" w:rsidR="009E46D4" w:rsidRDefault="009E46D4" w:rsidP="00C9489F">
      <w:pPr>
        <w:pStyle w:val="ListParagraph"/>
        <w:bidi/>
        <w:ind w:left="142" w:right="-180"/>
        <w:rPr>
          <w:rFonts w:eastAsiaTheme="minorEastAsia"/>
          <w:i/>
          <w:iCs/>
          <w:color w:val="000000"/>
          <w:sz w:val="28"/>
          <w:rtl/>
          <w:lang w:bidi="fa-IR"/>
        </w:rPr>
      </w:pPr>
    </w:p>
    <w:p w14:paraId="3EFB1759" w14:textId="77777777" w:rsidR="009E46D4" w:rsidRDefault="009E46D4" w:rsidP="00C9489F">
      <w:pPr>
        <w:pStyle w:val="ListParagraph"/>
        <w:bidi/>
        <w:ind w:left="142" w:right="-180"/>
        <w:rPr>
          <w:rFonts w:eastAsiaTheme="minorEastAsia"/>
          <w:i/>
          <w:iCs/>
          <w:color w:val="000000"/>
          <w:sz w:val="28"/>
          <w:rtl/>
          <w:lang w:bidi="fa-IR"/>
        </w:rPr>
      </w:pPr>
    </w:p>
    <w:p w14:paraId="41BB8E52" w14:textId="77777777" w:rsidR="009E46D4" w:rsidRDefault="009E46D4" w:rsidP="00C9489F">
      <w:pPr>
        <w:pStyle w:val="ListParagraph"/>
        <w:bidi/>
        <w:ind w:left="142" w:right="-180"/>
        <w:rPr>
          <w:rFonts w:eastAsiaTheme="minorEastAsia"/>
          <w:i/>
          <w:iCs/>
          <w:color w:val="000000"/>
          <w:sz w:val="25"/>
          <w:szCs w:val="25"/>
          <w:rtl/>
          <w:lang w:bidi="fa-IR"/>
        </w:rPr>
      </w:pPr>
    </w:p>
    <w:p w14:paraId="534FAEB0" w14:textId="77777777" w:rsidR="009E46D4" w:rsidRDefault="009E46D4" w:rsidP="00C9489F">
      <w:pPr>
        <w:pStyle w:val="ListParagraph"/>
        <w:numPr>
          <w:ilvl w:val="0"/>
          <w:numId w:val="36"/>
        </w:numPr>
        <w:bidi/>
        <w:spacing w:after="160" w:line="256" w:lineRule="auto"/>
        <w:ind w:left="543" w:right="-180"/>
        <w:jc w:val="left"/>
        <w:rPr>
          <w:sz w:val="28"/>
          <w:rtl/>
        </w:rPr>
      </w:pPr>
      <w:r>
        <w:rPr>
          <w:rFonts w:hint="cs"/>
          <w:sz w:val="28"/>
          <w:rtl/>
        </w:rPr>
        <w:lastRenderedPageBreak/>
        <w:t xml:space="preserve">بهینه سازی ترانسفورماتور  </w:t>
      </w:r>
      <w:r>
        <w:rPr>
          <w:sz w:val="28"/>
        </w:rPr>
        <w:t>T3</w:t>
      </w:r>
    </w:p>
    <w:p w14:paraId="32ED7A0B" w14:textId="40A308B3" w:rsidR="009E46D4" w:rsidRDefault="00396C61" w:rsidP="0020536A">
      <w:pPr>
        <w:bidi/>
        <w:ind w:right="-180"/>
        <w:rPr>
          <w:sz w:val="28"/>
          <w:rtl/>
        </w:rPr>
      </w:pPr>
      <w:r>
        <w:rPr>
          <w:rFonts w:eastAsiaTheme="minorEastAsia" w:hint="cs"/>
          <w:sz w:val="28"/>
          <w:rtl/>
          <w:lang w:bidi="fa-IR"/>
        </w:rPr>
        <w:t xml:space="preserve">  </w:t>
      </w:r>
      <w:r w:rsidR="009E46D4">
        <w:rPr>
          <w:rFonts w:eastAsiaTheme="minorEastAsia" w:hint="cs"/>
          <w:sz w:val="28"/>
          <w:rtl/>
          <w:lang w:bidi="fa-IR"/>
        </w:rPr>
        <w:t xml:space="preserve">ظرفیت ترانسفورماتور شماره سه </w:t>
      </w:r>
      <w:r w:rsidR="009E46D4">
        <w:rPr>
          <w:rFonts w:eastAsiaTheme="minorEastAsia"/>
          <w:sz w:val="28"/>
          <w:lang w:bidi="fa-IR"/>
        </w:rPr>
        <w:t xml:space="preserve">(T3) </w:t>
      </w:r>
      <w:r w:rsidR="009E46D4">
        <w:rPr>
          <w:rFonts w:eastAsiaTheme="minorEastAsia" w:hint="cs"/>
          <w:sz w:val="28"/>
          <w:rtl/>
          <w:lang w:bidi="fa-IR"/>
        </w:rPr>
        <w:t xml:space="preserve"> در شرایط موجود برابر با </w:t>
      </w:r>
      <w:r w:rsidR="0020536A">
        <w:rPr>
          <w:sz w:val="28"/>
          <w:lang w:bidi="fa-IR"/>
        </w:rPr>
        <w:t>KVA</w:t>
      </w:r>
      <w:r w:rsidR="0020536A">
        <w:rPr>
          <w:rFonts w:hint="cs"/>
          <w:sz w:val="28"/>
          <w:rtl/>
          <w:lang w:bidi="fa-IR"/>
        </w:rPr>
        <w:t xml:space="preserve"> 125= </w:t>
      </w:r>
      <w:r w:rsidR="0020536A">
        <w:rPr>
          <w:sz w:val="28"/>
          <w:lang w:bidi="fa-IR"/>
        </w:rPr>
        <w:t>S</w:t>
      </w:r>
      <w:r w:rsidR="0020536A">
        <w:rPr>
          <w:rFonts w:hint="cs"/>
          <w:sz w:val="28"/>
          <w:rtl/>
          <w:lang w:bidi="fa-IR"/>
        </w:rPr>
        <w:t xml:space="preserve"> </w:t>
      </w:r>
      <w:r w:rsidR="009E46D4">
        <w:rPr>
          <w:rFonts w:eastAsiaTheme="minorEastAsia" w:hint="cs"/>
          <w:sz w:val="28"/>
          <w:rtl/>
          <w:lang w:bidi="fa-IR"/>
        </w:rPr>
        <w:t>می باشد</w:t>
      </w:r>
      <w:r w:rsidR="009E46D4">
        <w:rPr>
          <w:rFonts w:hint="cs"/>
          <w:sz w:val="28"/>
          <w:rtl/>
        </w:rPr>
        <w:t xml:space="preserve"> و وضعیت </w:t>
      </w:r>
      <w:r w:rsidR="009E46D4">
        <w:rPr>
          <w:rFonts w:hint="cs"/>
          <w:sz w:val="28"/>
          <w:rtl/>
          <w:lang w:bidi="fa-IR"/>
        </w:rPr>
        <w:t xml:space="preserve">درصد </w:t>
      </w:r>
      <w:r w:rsidR="009E46D4">
        <w:rPr>
          <w:rFonts w:hint="cs"/>
          <w:sz w:val="28"/>
          <w:rtl/>
        </w:rPr>
        <w:t>بار این</w:t>
      </w:r>
    </w:p>
    <w:p w14:paraId="5B6FC53F" w14:textId="0A2EA76E" w:rsidR="009E46D4" w:rsidRDefault="009E46D4" w:rsidP="00C9489F">
      <w:pPr>
        <w:bidi/>
        <w:ind w:right="-180"/>
        <w:rPr>
          <w:sz w:val="32"/>
          <w:szCs w:val="32"/>
          <w:rtl/>
        </w:rPr>
      </w:pPr>
      <w:r>
        <w:rPr>
          <w:rFonts w:hint="cs"/>
          <w:sz w:val="28"/>
          <w:rtl/>
        </w:rPr>
        <w:t xml:space="preserve"> پست نیز</w:t>
      </w:r>
      <w:r w:rsidR="00B6031B">
        <w:rPr>
          <w:rFonts w:hint="cs"/>
          <w:sz w:val="28"/>
          <w:rtl/>
        </w:rPr>
        <w:t xml:space="preserve"> برابر با 84%  می باشد</w:t>
      </w:r>
      <w:r>
        <w:rPr>
          <w:rFonts w:hint="cs"/>
          <w:sz w:val="32"/>
          <w:szCs w:val="32"/>
          <w:rtl/>
        </w:rPr>
        <w:t>.</w:t>
      </w:r>
    </w:p>
    <w:p w14:paraId="69EEE623" w14:textId="77777777" w:rsidR="009E46D4" w:rsidRDefault="009E46D4" w:rsidP="00C9489F">
      <w:pPr>
        <w:bidi/>
        <w:ind w:right="-180"/>
        <w:rPr>
          <w:sz w:val="32"/>
          <w:szCs w:val="32"/>
          <w:rtl/>
          <w:lang w:bidi="fa-IR"/>
        </w:rPr>
      </w:pPr>
    </w:p>
    <w:p w14:paraId="0CFFCE45" w14:textId="77777777" w:rsidR="009E46D4" w:rsidRDefault="009E46D4" w:rsidP="000A3D68">
      <w:pPr>
        <w:pStyle w:val="Caption"/>
      </w:pPr>
      <w:r w:rsidRPr="006A2F0C">
        <w:rPr>
          <w:rtl/>
        </w:rPr>
        <w:t>پارامترها</w:t>
      </w:r>
      <w:r w:rsidRPr="006A2F0C">
        <w:rPr>
          <w:rFonts w:hint="cs"/>
          <w:rtl/>
        </w:rPr>
        <w:t>ی</w:t>
      </w:r>
      <w:r w:rsidRPr="006A2F0C">
        <w:rPr>
          <w:rtl/>
        </w:rPr>
        <w:t xml:space="preserve"> ورود</w:t>
      </w:r>
      <w:r w:rsidRPr="006A2F0C">
        <w:rPr>
          <w:rFonts w:hint="cs"/>
          <w:rtl/>
        </w:rPr>
        <w:t>ی</w:t>
      </w:r>
      <w:r w:rsidRPr="006A2F0C">
        <w:rPr>
          <w:rtl/>
        </w:rPr>
        <w:t xml:space="preserve"> برا</w:t>
      </w:r>
      <w:r w:rsidRPr="006A2F0C">
        <w:rPr>
          <w:rFonts w:hint="cs"/>
          <w:rtl/>
        </w:rPr>
        <w:t>ی</w:t>
      </w:r>
      <w:r w:rsidRPr="006A2F0C">
        <w:rPr>
          <w:rtl/>
        </w:rPr>
        <w:t xml:space="preserve"> محاسبات تقو</w:t>
      </w:r>
      <w:r w:rsidRPr="006A2F0C">
        <w:rPr>
          <w:rFonts w:hint="cs"/>
          <w:rtl/>
        </w:rPr>
        <w:t>ی</w:t>
      </w:r>
      <w:r w:rsidRPr="006A2F0C">
        <w:rPr>
          <w:rFonts w:hint="eastAsia"/>
          <w:rtl/>
        </w:rPr>
        <w:t>ت</w:t>
      </w:r>
      <w:r w:rsidRPr="006A2F0C">
        <w:rPr>
          <w:rtl/>
        </w:rPr>
        <w:t xml:space="preserve"> ظرف</w:t>
      </w:r>
      <w:r w:rsidRPr="006A2F0C">
        <w:rPr>
          <w:rFonts w:hint="cs"/>
          <w:rtl/>
        </w:rPr>
        <w:t>ی</w:t>
      </w:r>
      <w:r w:rsidRPr="006A2F0C">
        <w:rPr>
          <w:rFonts w:hint="eastAsia"/>
          <w:rtl/>
        </w:rPr>
        <w:t>ت</w:t>
      </w:r>
      <w:r w:rsidRPr="006A2F0C">
        <w:rPr>
          <w:rtl/>
        </w:rPr>
        <w:t xml:space="preserve"> ترانسفورماتور مورد نظر</w:t>
      </w:r>
    </w:p>
    <w:tbl>
      <w:tblPr>
        <w:tblStyle w:val="GridTable4-Accent1"/>
        <w:bidiVisual/>
        <w:tblW w:w="0" w:type="auto"/>
        <w:jc w:val="center"/>
        <w:tblLook w:val="04A0" w:firstRow="1" w:lastRow="0" w:firstColumn="1" w:lastColumn="0" w:noHBand="0" w:noVBand="1"/>
      </w:tblPr>
      <w:tblGrid>
        <w:gridCol w:w="6376"/>
        <w:gridCol w:w="2136"/>
      </w:tblGrid>
      <w:tr w:rsidR="009E46D4" w:rsidRPr="004F484F" w14:paraId="145277D8" w14:textId="77777777" w:rsidTr="001B272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76" w:type="dxa"/>
            <w:hideMark/>
          </w:tcPr>
          <w:p w14:paraId="4C98E2B7" w14:textId="77777777" w:rsidR="009E46D4" w:rsidRPr="004F484F" w:rsidRDefault="009E46D4" w:rsidP="0092201B">
            <w:pPr>
              <w:bidi/>
              <w:jc w:val="center"/>
              <w:rPr>
                <w:sz w:val="22"/>
                <w:szCs w:val="22"/>
                <w:rtl/>
                <w:lang w:bidi="fa-IR"/>
              </w:rPr>
            </w:pPr>
            <w:r w:rsidRPr="004F484F">
              <w:rPr>
                <w:rFonts w:hint="cs"/>
                <w:sz w:val="22"/>
                <w:szCs w:val="22"/>
                <w:rtl/>
                <w:lang w:bidi="fa-IR"/>
              </w:rPr>
              <w:t xml:space="preserve">بار ترانسفورماتور مورد بررسی </w:t>
            </w:r>
            <w:r w:rsidRPr="004F484F">
              <w:rPr>
                <w:sz w:val="22"/>
                <w:szCs w:val="22"/>
                <w:lang w:bidi="fa-IR"/>
              </w:rPr>
              <w:t>(i)</w:t>
            </w:r>
          </w:p>
        </w:tc>
        <w:tc>
          <w:tcPr>
            <w:tcW w:w="2136" w:type="dxa"/>
            <w:hideMark/>
          </w:tcPr>
          <w:p w14:paraId="203E626B" w14:textId="77777777" w:rsidR="009E46D4" w:rsidRPr="004F484F" w:rsidRDefault="009E46D4" w:rsidP="0092201B">
            <w:pPr>
              <w:bidi/>
              <w:jc w:val="center"/>
              <w:cnfStyle w:val="100000000000" w:firstRow="1" w:lastRow="0" w:firstColumn="0" w:lastColumn="0" w:oddVBand="0" w:evenVBand="0" w:oddHBand="0" w:evenHBand="0" w:firstRowFirstColumn="0" w:firstRowLastColumn="0" w:lastRowFirstColumn="0" w:lastRowLastColumn="0"/>
              <w:rPr>
                <w:sz w:val="22"/>
                <w:szCs w:val="22"/>
                <w:rtl/>
                <w:lang w:bidi="fa-IR"/>
              </w:rPr>
            </w:pPr>
            <w:r>
              <w:rPr>
                <w:sz w:val="22"/>
                <w:szCs w:val="22"/>
                <w:lang w:bidi="fa-IR"/>
              </w:rPr>
              <w:t xml:space="preserve">A </w:t>
            </w:r>
            <w:r>
              <w:rPr>
                <w:rFonts w:hint="cs"/>
                <w:sz w:val="22"/>
                <w:szCs w:val="22"/>
                <w:rtl/>
                <w:lang w:bidi="fa-IR"/>
              </w:rPr>
              <w:t>151.9</w:t>
            </w:r>
          </w:p>
        </w:tc>
      </w:tr>
      <w:tr w:rsidR="009E46D4" w:rsidRPr="004F484F" w14:paraId="28D97DFA" w14:textId="77777777" w:rsidTr="001B27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76" w:type="dxa"/>
            <w:hideMark/>
          </w:tcPr>
          <w:p w14:paraId="3ACC4C32" w14:textId="77777777" w:rsidR="009E46D4" w:rsidRPr="004F484F" w:rsidRDefault="009E46D4" w:rsidP="0092201B">
            <w:pPr>
              <w:bidi/>
              <w:jc w:val="center"/>
              <w:rPr>
                <w:sz w:val="22"/>
                <w:szCs w:val="22"/>
                <w:rtl/>
                <w:lang w:bidi="fa-IR"/>
              </w:rPr>
            </w:pPr>
            <w:r w:rsidRPr="004F484F">
              <w:rPr>
                <w:rFonts w:hint="cs"/>
                <w:sz w:val="22"/>
                <w:szCs w:val="22"/>
                <w:rtl/>
                <w:lang w:bidi="fa-IR"/>
              </w:rPr>
              <w:t xml:space="preserve">میزان بار انتقال از ترانسفورماتورهای مجاور و یا مشترکین جدید </w:t>
            </w:r>
            <m:oMath>
              <m:sSub>
                <m:sSubPr>
                  <m:ctrlPr>
                    <w:rPr>
                      <w:rFonts w:ascii="Cambria Math" w:hAnsi="Cambria Math"/>
                      <w:sz w:val="22"/>
                      <w:szCs w:val="22"/>
                      <w:lang w:bidi="fa-IR"/>
                    </w:rPr>
                  </m:ctrlPr>
                </m:sSubPr>
                <m:e>
                  <m:r>
                    <m:rPr>
                      <m:sty m:val="bi"/>
                    </m:rPr>
                    <w:rPr>
                      <w:rFonts w:ascii="Cambria Math" w:hAnsi="Cambria Math"/>
                      <w:sz w:val="22"/>
                      <w:szCs w:val="22"/>
                      <w:lang w:bidi="fa-IR"/>
                    </w:rPr>
                    <m:t>i</m:t>
                  </m:r>
                </m:e>
                <m:sub>
                  <m:r>
                    <m:rPr>
                      <m:sty m:val="bi"/>
                    </m:rPr>
                    <w:rPr>
                      <w:rFonts w:ascii="Cambria Math" w:hAnsi="Cambria Math"/>
                      <w:sz w:val="22"/>
                      <w:szCs w:val="22"/>
                      <w:lang w:bidi="fa-IR"/>
                    </w:rPr>
                    <m:t>(t)</m:t>
                  </m:r>
                </m:sub>
              </m:sSub>
            </m:oMath>
          </w:p>
        </w:tc>
        <w:tc>
          <w:tcPr>
            <w:tcW w:w="2136" w:type="dxa"/>
            <w:hideMark/>
          </w:tcPr>
          <w:p w14:paraId="4A93F2E1" w14:textId="77777777" w:rsidR="009E46D4" w:rsidRPr="004F484F" w:rsidRDefault="009E46D4" w:rsidP="0092201B">
            <w:pPr>
              <w:bidi/>
              <w:jc w:val="center"/>
              <w:cnfStyle w:val="000000100000" w:firstRow="0" w:lastRow="0" w:firstColumn="0" w:lastColumn="0" w:oddVBand="0" w:evenVBand="0" w:oddHBand="1" w:evenHBand="0" w:firstRowFirstColumn="0" w:firstRowLastColumn="0" w:lastRowFirstColumn="0" w:lastRowLastColumn="0"/>
              <w:rPr>
                <w:b/>
                <w:bCs/>
                <w:sz w:val="22"/>
                <w:szCs w:val="22"/>
                <w:lang w:bidi="fa-IR"/>
              </w:rPr>
            </w:pPr>
            <w:r w:rsidRPr="004F484F">
              <w:rPr>
                <w:b/>
                <w:bCs/>
                <w:sz w:val="22"/>
                <w:szCs w:val="22"/>
                <w:lang w:bidi="fa-IR"/>
              </w:rPr>
              <w:t xml:space="preserve">A </w:t>
            </w:r>
            <w:r w:rsidRPr="004F484F">
              <w:rPr>
                <w:rFonts w:hint="cs"/>
                <w:b/>
                <w:bCs/>
                <w:sz w:val="22"/>
                <w:szCs w:val="22"/>
                <w:rtl/>
                <w:lang w:bidi="fa-IR"/>
              </w:rPr>
              <w:t>28.21 =(13</w:t>
            </w:r>
            <m:oMath>
              <m:r>
                <m:rPr>
                  <m:sty m:val="b"/>
                </m:rPr>
                <w:rPr>
                  <w:rFonts w:ascii="Cambria Math" w:hAnsi="Cambria Math"/>
                  <w:sz w:val="22"/>
                  <w:szCs w:val="22"/>
                  <w:rtl/>
                  <w:lang w:bidi="fa-IR"/>
                </w:rPr>
                <m:t>×</m:t>
              </m:r>
            </m:oMath>
            <w:r w:rsidRPr="004F484F">
              <w:rPr>
                <w:rFonts w:hint="cs"/>
                <w:b/>
                <w:bCs/>
                <w:sz w:val="22"/>
                <w:szCs w:val="22"/>
                <w:rtl/>
                <w:lang w:bidi="fa-IR"/>
              </w:rPr>
              <w:t>2.17)</w:t>
            </w:r>
          </w:p>
        </w:tc>
      </w:tr>
      <w:tr w:rsidR="009E46D4" w:rsidRPr="004F484F" w14:paraId="3F7E4BFB" w14:textId="77777777" w:rsidTr="001B272E">
        <w:trPr>
          <w:jc w:val="center"/>
        </w:trPr>
        <w:tc>
          <w:tcPr>
            <w:cnfStyle w:val="001000000000" w:firstRow="0" w:lastRow="0" w:firstColumn="1" w:lastColumn="0" w:oddVBand="0" w:evenVBand="0" w:oddHBand="0" w:evenHBand="0" w:firstRowFirstColumn="0" w:firstRowLastColumn="0" w:lastRowFirstColumn="0" w:lastRowLastColumn="0"/>
            <w:tcW w:w="6376" w:type="dxa"/>
            <w:hideMark/>
          </w:tcPr>
          <w:p w14:paraId="3AC2AA4D" w14:textId="77777777" w:rsidR="009E46D4" w:rsidRPr="004F484F" w:rsidRDefault="009E46D4" w:rsidP="0092201B">
            <w:pPr>
              <w:bidi/>
              <w:jc w:val="center"/>
              <w:rPr>
                <w:sz w:val="22"/>
                <w:szCs w:val="22"/>
                <w:rtl/>
                <w:lang w:bidi="fa-IR"/>
              </w:rPr>
            </w:pPr>
            <w:r w:rsidRPr="004F484F">
              <w:rPr>
                <w:rFonts w:hint="cs"/>
                <w:sz w:val="22"/>
                <w:szCs w:val="22"/>
                <w:rtl/>
                <w:lang w:bidi="fa-IR"/>
              </w:rPr>
              <w:t xml:space="preserve">درصد رشد بار سالیانه منطقه مورد بررسی </w:t>
            </w:r>
            <w:r w:rsidRPr="004F484F">
              <w:rPr>
                <w:sz w:val="22"/>
                <w:szCs w:val="22"/>
                <w:lang w:bidi="fa-IR"/>
              </w:rPr>
              <w:t>(c)</w:t>
            </w:r>
          </w:p>
        </w:tc>
        <w:tc>
          <w:tcPr>
            <w:tcW w:w="2136" w:type="dxa"/>
            <w:hideMark/>
          </w:tcPr>
          <w:p w14:paraId="590C1494" w14:textId="77777777" w:rsidR="009E46D4" w:rsidRPr="004F484F" w:rsidRDefault="009E46D4" w:rsidP="0092201B">
            <w:pPr>
              <w:bidi/>
              <w:jc w:val="center"/>
              <w:cnfStyle w:val="000000000000" w:firstRow="0" w:lastRow="0" w:firstColumn="0" w:lastColumn="0" w:oddVBand="0" w:evenVBand="0" w:oddHBand="0" w:evenHBand="0" w:firstRowFirstColumn="0" w:firstRowLastColumn="0" w:lastRowFirstColumn="0" w:lastRowLastColumn="0"/>
              <w:rPr>
                <w:b/>
                <w:bCs/>
                <w:sz w:val="22"/>
                <w:szCs w:val="22"/>
                <w:lang w:bidi="fa-IR"/>
              </w:rPr>
            </w:pPr>
            <w:r w:rsidRPr="004F484F">
              <w:rPr>
                <w:rFonts w:hint="cs"/>
                <w:b/>
                <w:bCs/>
                <w:sz w:val="22"/>
                <w:szCs w:val="22"/>
                <w:rtl/>
                <w:lang w:bidi="fa-IR"/>
              </w:rPr>
              <w:t>%2</w:t>
            </w:r>
          </w:p>
        </w:tc>
      </w:tr>
      <w:tr w:rsidR="009E46D4" w:rsidRPr="004F484F" w14:paraId="63F45ECA" w14:textId="77777777" w:rsidTr="001B272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376" w:type="dxa"/>
            <w:hideMark/>
          </w:tcPr>
          <w:p w14:paraId="6B35AA55" w14:textId="77777777" w:rsidR="009E46D4" w:rsidRPr="004F484F" w:rsidRDefault="009E46D4" w:rsidP="0092201B">
            <w:pPr>
              <w:bidi/>
              <w:jc w:val="center"/>
              <w:rPr>
                <w:sz w:val="22"/>
                <w:szCs w:val="22"/>
                <w:rtl/>
                <w:lang w:bidi="fa-IR"/>
              </w:rPr>
            </w:pPr>
            <w:r w:rsidRPr="004F484F">
              <w:rPr>
                <w:rFonts w:hint="cs"/>
                <w:sz w:val="22"/>
                <w:szCs w:val="22"/>
                <w:rtl/>
                <w:lang w:bidi="fa-IR"/>
              </w:rPr>
              <w:t xml:space="preserve">تعداد سال بهره برداری از ترانسفورماتور </w:t>
            </w:r>
            <w:r w:rsidRPr="004F484F">
              <w:rPr>
                <w:sz w:val="22"/>
                <w:szCs w:val="22"/>
                <w:lang w:bidi="fa-IR"/>
              </w:rPr>
              <w:t>(B)</w:t>
            </w:r>
          </w:p>
        </w:tc>
        <w:tc>
          <w:tcPr>
            <w:tcW w:w="2136" w:type="dxa"/>
            <w:hideMark/>
          </w:tcPr>
          <w:p w14:paraId="04D46A08" w14:textId="77777777" w:rsidR="009E46D4" w:rsidRPr="004F484F" w:rsidRDefault="009E46D4" w:rsidP="0092201B">
            <w:pPr>
              <w:bidi/>
              <w:jc w:val="center"/>
              <w:cnfStyle w:val="000000100000" w:firstRow="0" w:lastRow="0" w:firstColumn="0" w:lastColumn="0" w:oddVBand="0" w:evenVBand="0" w:oddHBand="1" w:evenHBand="0" w:firstRowFirstColumn="0" w:firstRowLastColumn="0" w:lastRowFirstColumn="0" w:lastRowLastColumn="0"/>
              <w:rPr>
                <w:b/>
                <w:bCs/>
                <w:sz w:val="22"/>
                <w:szCs w:val="22"/>
                <w:lang w:bidi="fa-IR"/>
              </w:rPr>
            </w:pPr>
            <w:r w:rsidRPr="004F484F">
              <w:rPr>
                <w:rFonts w:hint="cs"/>
                <w:b/>
                <w:bCs/>
                <w:sz w:val="22"/>
                <w:szCs w:val="22"/>
                <w:rtl/>
                <w:lang w:bidi="fa-IR"/>
              </w:rPr>
              <w:t>5 سال</w:t>
            </w:r>
          </w:p>
        </w:tc>
      </w:tr>
      <w:tr w:rsidR="009E46D4" w:rsidRPr="004F484F" w14:paraId="361DBB90" w14:textId="77777777" w:rsidTr="001B272E">
        <w:trPr>
          <w:jc w:val="center"/>
        </w:trPr>
        <w:tc>
          <w:tcPr>
            <w:cnfStyle w:val="001000000000" w:firstRow="0" w:lastRow="0" w:firstColumn="1" w:lastColumn="0" w:oddVBand="0" w:evenVBand="0" w:oddHBand="0" w:evenHBand="0" w:firstRowFirstColumn="0" w:firstRowLastColumn="0" w:lastRowFirstColumn="0" w:lastRowLastColumn="0"/>
            <w:tcW w:w="6376" w:type="dxa"/>
            <w:hideMark/>
          </w:tcPr>
          <w:p w14:paraId="30E559D4" w14:textId="77777777" w:rsidR="009E46D4" w:rsidRPr="004F484F" w:rsidRDefault="009E46D4" w:rsidP="0092201B">
            <w:pPr>
              <w:bidi/>
              <w:jc w:val="center"/>
              <w:rPr>
                <w:sz w:val="22"/>
                <w:szCs w:val="22"/>
                <w:rtl/>
                <w:lang w:bidi="fa-IR"/>
              </w:rPr>
            </w:pPr>
            <w:r w:rsidRPr="004F484F">
              <w:rPr>
                <w:rFonts w:hint="cs"/>
                <w:sz w:val="22"/>
                <w:szCs w:val="22"/>
                <w:rtl/>
                <w:lang w:bidi="fa-IR"/>
              </w:rPr>
              <w:t xml:space="preserve">حداکثر درصد بهره برداری ازتوان نامی ترانسفورماتور </w:t>
            </w:r>
            <w:r w:rsidRPr="004F484F">
              <w:rPr>
                <w:sz w:val="22"/>
                <w:szCs w:val="22"/>
                <w:lang w:bidi="fa-IR"/>
              </w:rPr>
              <w:t>(A)</w:t>
            </w:r>
          </w:p>
        </w:tc>
        <w:tc>
          <w:tcPr>
            <w:tcW w:w="2136" w:type="dxa"/>
            <w:hideMark/>
          </w:tcPr>
          <w:p w14:paraId="69B3E9D0" w14:textId="77777777" w:rsidR="009E46D4" w:rsidRPr="004F484F" w:rsidRDefault="009E46D4" w:rsidP="0092201B">
            <w:pPr>
              <w:bidi/>
              <w:jc w:val="center"/>
              <w:cnfStyle w:val="000000000000" w:firstRow="0" w:lastRow="0" w:firstColumn="0" w:lastColumn="0" w:oddVBand="0" w:evenVBand="0" w:oddHBand="0" w:evenHBand="0" w:firstRowFirstColumn="0" w:firstRowLastColumn="0" w:lastRowFirstColumn="0" w:lastRowLastColumn="0"/>
              <w:rPr>
                <w:b/>
                <w:bCs/>
                <w:sz w:val="22"/>
                <w:szCs w:val="22"/>
                <w:lang w:bidi="fa-IR"/>
              </w:rPr>
            </w:pPr>
            <w:r w:rsidRPr="004F484F">
              <w:rPr>
                <w:rFonts w:hint="cs"/>
                <w:b/>
                <w:bCs/>
                <w:sz w:val="22"/>
                <w:szCs w:val="22"/>
                <w:rtl/>
                <w:lang w:bidi="fa-IR"/>
              </w:rPr>
              <w:t>836/0</w:t>
            </w:r>
          </w:p>
        </w:tc>
      </w:tr>
      <w:tr w:rsidR="009E46D4" w:rsidRPr="004F484F" w14:paraId="4C0AC60C" w14:textId="77777777" w:rsidTr="001B272E">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6376" w:type="dxa"/>
            <w:hideMark/>
          </w:tcPr>
          <w:p w14:paraId="2DB1457A" w14:textId="77777777" w:rsidR="009E46D4" w:rsidRPr="004F484F" w:rsidRDefault="009E46D4" w:rsidP="0092201B">
            <w:pPr>
              <w:bidi/>
              <w:jc w:val="center"/>
              <w:rPr>
                <w:sz w:val="22"/>
                <w:szCs w:val="22"/>
                <w:rtl/>
                <w:lang w:bidi="fa-IR"/>
              </w:rPr>
            </w:pPr>
            <w:r w:rsidRPr="004F484F">
              <w:rPr>
                <w:rFonts w:hint="cs"/>
                <w:sz w:val="22"/>
                <w:szCs w:val="22"/>
                <w:rtl/>
                <w:lang w:bidi="fa-IR"/>
              </w:rPr>
              <w:t>مجموع جریان شبکه روشنایی</w:t>
            </w:r>
            <w:r w:rsidRPr="004F484F">
              <w:rPr>
                <w:sz w:val="22"/>
                <w:szCs w:val="22"/>
                <w:lang w:bidi="fa-IR"/>
              </w:rPr>
              <w:t>)</w:t>
            </w:r>
            <w:r w:rsidRPr="004F484F">
              <w:rPr>
                <w:rFonts w:hint="cs"/>
                <w:sz w:val="22"/>
                <w:szCs w:val="22"/>
                <w:rtl/>
                <w:lang w:bidi="fa-IR"/>
              </w:rPr>
              <w:t xml:space="preserve"> </w:t>
            </w:r>
            <m:oMath>
              <m:sSub>
                <m:sSubPr>
                  <m:ctrlPr>
                    <w:rPr>
                      <w:rFonts w:ascii="Cambria Math" w:eastAsia="Calibri" w:hAnsi="Cambria Math"/>
                      <w:iCs/>
                      <w:color w:val="000000"/>
                      <w:sz w:val="22"/>
                      <w:szCs w:val="22"/>
                      <w:lang w:bidi="fa-IR"/>
                    </w:rPr>
                  </m:ctrlPr>
                </m:sSubPr>
                <m:e>
                  <m:r>
                    <m:rPr>
                      <m:sty m:val="bi"/>
                    </m:rPr>
                    <w:rPr>
                      <w:rFonts w:ascii="Cambria Math" w:eastAsia="Calibri" w:hAnsi="Cambria Math"/>
                      <w:color w:val="000000"/>
                      <w:sz w:val="22"/>
                      <w:szCs w:val="22"/>
                      <w:lang w:bidi="fa-IR"/>
                    </w:rPr>
                    <m:t>i</m:t>
                  </m:r>
                </m:e>
                <m:sub>
                  <m:r>
                    <m:rPr>
                      <m:sty m:val="bi"/>
                    </m:rPr>
                    <w:rPr>
                      <w:rFonts w:ascii="Cambria Math" w:eastAsia="Calibri" w:hAnsi="Cambria Math"/>
                      <w:color w:val="000000"/>
                      <w:sz w:val="22"/>
                      <w:szCs w:val="22"/>
                      <w:lang w:bidi="fa-IR"/>
                    </w:rPr>
                    <m:t>L</m:t>
                  </m:r>
                </m:sub>
              </m:sSub>
            </m:oMath>
            <w:r w:rsidRPr="004F484F">
              <w:rPr>
                <w:rFonts w:eastAsiaTheme="minorEastAsia"/>
                <w:iCs/>
                <w:color w:val="000000"/>
                <w:sz w:val="22"/>
                <w:szCs w:val="22"/>
                <w:lang w:bidi="fa-IR"/>
              </w:rPr>
              <w:t>(</w:t>
            </w:r>
          </w:p>
        </w:tc>
        <w:tc>
          <w:tcPr>
            <w:tcW w:w="2136" w:type="dxa"/>
            <w:hideMark/>
          </w:tcPr>
          <w:p w14:paraId="04C31BB6" w14:textId="77777777" w:rsidR="009E46D4" w:rsidRPr="004F484F" w:rsidRDefault="009E46D4" w:rsidP="0092201B">
            <w:pPr>
              <w:bidi/>
              <w:jc w:val="center"/>
              <w:cnfStyle w:val="000000100000" w:firstRow="0" w:lastRow="0" w:firstColumn="0" w:lastColumn="0" w:oddVBand="0" w:evenVBand="0" w:oddHBand="1" w:evenHBand="0" w:firstRowFirstColumn="0" w:firstRowLastColumn="0" w:lastRowFirstColumn="0" w:lastRowLastColumn="0"/>
              <w:rPr>
                <w:b/>
                <w:bCs/>
                <w:sz w:val="22"/>
                <w:szCs w:val="22"/>
                <w:lang w:bidi="fa-IR"/>
              </w:rPr>
            </w:pPr>
            <w:r w:rsidRPr="004F484F">
              <w:rPr>
                <w:b/>
                <w:bCs/>
                <w:sz w:val="22"/>
                <w:szCs w:val="22"/>
                <w:lang w:bidi="fa-IR"/>
              </w:rPr>
              <w:t xml:space="preserve">A </w:t>
            </w:r>
            <w:r w:rsidRPr="004F484F">
              <w:rPr>
                <w:rFonts w:hint="cs"/>
                <w:b/>
                <w:bCs/>
                <w:sz w:val="22"/>
                <w:szCs w:val="22"/>
                <w:rtl/>
                <w:lang w:bidi="fa-IR"/>
              </w:rPr>
              <w:t>4</w:t>
            </w:r>
          </w:p>
        </w:tc>
      </w:tr>
    </w:tbl>
    <w:p w14:paraId="545C8549" w14:textId="77777777" w:rsidR="009E46D4" w:rsidRDefault="009E46D4" w:rsidP="00C9489F">
      <w:pPr>
        <w:bidi/>
        <w:ind w:right="-180"/>
        <w:jc w:val="center"/>
        <w:rPr>
          <w:rFonts w:asciiTheme="minorHAnsi" w:hAnsiTheme="minorHAnsi"/>
          <w:sz w:val="28"/>
          <w:rtl/>
          <w:lang w:bidi="fa-IR"/>
        </w:rPr>
      </w:pPr>
    </w:p>
    <w:p w14:paraId="7C7233EF" w14:textId="77777777" w:rsidR="009E46D4" w:rsidRDefault="009E46D4" w:rsidP="00C9489F">
      <w:pPr>
        <w:pStyle w:val="ListParagraph"/>
        <w:bidi/>
        <w:ind w:left="1440" w:right="-180" w:hanging="1294"/>
        <w:rPr>
          <w:sz w:val="28"/>
          <w:rtl/>
        </w:rPr>
      </w:pPr>
    </w:p>
    <w:p w14:paraId="443F3FAD" w14:textId="081B280B" w:rsidR="009E46D4" w:rsidRDefault="009E46D4" w:rsidP="00C9489F">
      <w:pPr>
        <w:pStyle w:val="ListParagraph"/>
        <w:bidi/>
        <w:ind w:left="1440" w:right="-180" w:hanging="1294"/>
        <w:rPr>
          <w:sz w:val="28"/>
        </w:rPr>
      </w:pPr>
      <w:r>
        <w:rPr>
          <w:rFonts w:hint="cs"/>
          <w:sz w:val="28"/>
          <w:rtl/>
        </w:rPr>
        <w:t>با</w:t>
      </w:r>
      <w:r w:rsidR="00396C61">
        <w:rPr>
          <w:rFonts w:hint="cs"/>
          <w:sz w:val="28"/>
          <w:rtl/>
        </w:rPr>
        <w:t>توجه به پارامترهای فوق</w:t>
      </w:r>
      <w:r>
        <w:rPr>
          <w:rFonts w:hint="cs"/>
          <w:sz w:val="28"/>
          <w:rtl/>
        </w:rPr>
        <w:t>، ظرفیت ترانسفورماتور در ای</w:t>
      </w:r>
      <w:r w:rsidR="00396C61">
        <w:rPr>
          <w:rFonts w:hint="cs"/>
          <w:sz w:val="28"/>
          <w:rtl/>
        </w:rPr>
        <w:t>ن حالت بصورت زیر محاسبه می گردد</w:t>
      </w:r>
      <w:r>
        <w:rPr>
          <w:rFonts w:hint="cs"/>
          <w:sz w:val="28"/>
          <w:rtl/>
        </w:rPr>
        <w:t>:</w:t>
      </w:r>
    </w:p>
    <w:p w14:paraId="497AA065" w14:textId="77777777" w:rsidR="009E46D4" w:rsidRPr="00F0012C" w:rsidRDefault="00704C8A" w:rsidP="00C9489F">
      <w:pPr>
        <w:pStyle w:val="ListParagraph"/>
        <w:ind w:left="-284" w:right="-180"/>
        <w:rPr>
          <w:rFonts w:eastAsiaTheme="minorEastAsia"/>
          <w:iCs/>
          <w:color w:val="000000"/>
          <w:sz w:val="22"/>
          <w:szCs w:val="22"/>
          <w:rtl/>
          <w:lang w:bidi="fa-IR"/>
        </w:rPr>
      </w:pPr>
      <m:oMathPara>
        <m:oMathParaPr>
          <m:jc m:val="left"/>
        </m:oMathParaPr>
        <m:oMath>
          <m:sSub>
            <m:sSubPr>
              <m:ctrlPr>
                <w:rPr>
                  <w:rFonts w:ascii="Cambria Math" w:eastAsia="Calibri" w:hAnsi="Cambria Math"/>
                  <w:iCs/>
                  <w:color w:val="000000"/>
                  <w:sz w:val="22"/>
                  <w:szCs w:val="22"/>
                  <w:lang w:bidi="fa-IR"/>
                </w:rPr>
              </m:ctrlPr>
            </m:sSubPr>
            <m:e>
              <m:r>
                <w:rPr>
                  <w:rFonts w:ascii="Cambria Math" w:eastAsia="Calibri" w:hAnsi="Cambria Math"/>
                  <w:color w:val="000000"/>
                  <w:sz w:val="22"/>
                  <w:szCs w:val="22"/>
                  <w:lang w:bidi="fa-IR"/>
                </w:rPr>
                <m:t>S</m:t>
              </m:r>
            </m:e>
            <m:sub>
              <m:r>
                <w:rPr>
                  <w:rFonts w:ascii="Cambria Math" w:eastAsia="Calibri" w:hAnsi="Cambria Math"/>
                  <w:color w:val="000000"/>
                  <w:sz w:val="22"/>
                  <w:szCs w:val="22"/>
                  <w:lang w:bidi="fa-IR"/>
                </w:rPr>
                <m:t>new</m:t>
              </m:r>
            </m:sub>
          </m:sSub>
          <m:r>
            <w:rPr>
              <w:rFonts w:ascii="Cambria Math" w:eastAsia="Calibri" w:hAnsi="Cambria Math"/>
              <w:color w:val="000000"/>
              <w:sz w:val="22"/>
              <w:szCs w:val="22"/>
              <w:lang w:bidi="fa-IR"/>
            </w:rPr>
            <m:t>=</m:t>
          </m:r>
          <m:f>
            <m:fPr>
              <m:ctrlPr>
                <w:rPr>
                  <w:rFonts w:ascii="Cambria Math" w:eastAsia="Calibri" w:hAnsi="Cambria Math"/>
                  <w:iCs/>
                  <w:color w:val="000000"/>
                  <w:sz w:val="22"/>
                  <w:szCs w:val="22"/>
                  <w:lang w:bidi="fa-IR"/>
                </w:rPr>
              </m:ctrlPr>
            </m:fPr>
            <m:num>
              <m:d>
                <m:dPr>
                  <m:ctrlPr>
                    <w:rPr>
                      <w:rFonts w:ascii="Cambria Math" w:eastAsia="Calibri" w:hAnsi="Cambria Math"/>
                      <w:i/>
                      <w:color w:val="000000"/>
                      <w:sz w:val="22"/>
                      <w:szCs w:val="22"/>
                      <w:lang w:bidi="fa-IR"/>
                    </w:rPr>
                  </m:ctrlPr>
                </m:dPr>
                <m:e>
                  <m:sSub>
                    <m:sSubPr>
                      <m:ctrlPr>
                        <w:rPr>
                          <w:rFonts w:ascii="Cambria Math" w:eastAsia="Calibri" w:hAnsi="Cambria Math"/>
                          <w:i/>
                          <w:color w:val="000000"/>
                          <w:sz w:val="22"/>
                          <w:szCs w:val="22"/>
                          <w:lang w:bidi="fa-IR"/>
                        </w:rPr>
                      </m:ctrlPr>
                    </m:sSubPr>
                    <m:e>
                      <m:r>
                        <w:rPr>
                          <w:rFonts w:ascii="Cambria Math" w:eastAsia="Calibri" w:hAnsi="Cambria Math"/>
                          <w:color w:val="000000"/>
                          <w:sz w:val="22"/>
                          <w:szCs w:val="22"/>
                          <w:lang w:bidi="fa-IR"/>
                        </w:rPr>
                        <m:t>i</m:t>
                      </m:r>
                    </m:e>
                    <m:sub>
                      <m:r>
                        <w:rPr>
                          <w:rFonts w:ascii="Cambria Math" w:eastAsia="Calibri" w:hAnsi="Cambria Math"/>
                          <w:color w:val="000000"/>
                          <w:sz w:val="22"/>
                          <w:szCs w:val="22"/>
                          <w:lang w:bidi="fa-IR"/>
                        </w:rPr>
                        <m:t>t+</m:t>
                      </m:r>
                    </m:sub>
                  </m:sSub>
                  <m:r>
                    <w:rPr>
                      <w:rFonts w:ascii="Cambria Math" w:eastAsia="Calibri" w:hAnsi="Cambria Math"/>
                      <w:color w:val="000000"/>
                      <w:sz w:val="22"/>
                      <w:szCs w:val="22"/>
                      <w:lang w:bidi="fa-IR"/>
                    </w:rPr>
                    <m:t>i</m:t>
                  </m:r>
                </m:e>
              </m:d>
              <m:r>
                <w:rPr>
                  <w:rFonts w:ascii="Cambria Math" w:eastAsia="Calibri" w:hAnsi="Cambria Math"/>
                  <w:color w:val="000000"/>
                  <w:sz w:val="22"/>
                  <w:szCs w:val="22"/>
                  <w:lang w:bidi="fa-IR"/>
                </w:rPr>
                <m:t>×</m:t>
              </m:r>
              <m:sSup>
                <m:sSupPr>
                  <m:ctrlPr>
                    <w:rPr>
                      <w:rFonts w:ascii="Cambria Math" w:eastAsia="Calibri" w:hAnsi="Cambria Math"/>
                      <w:iCs/>
                      <w:color w:val="000000"/>
                      <w:sz w:val="22"/>
                      <w:szCs w:val="22"/>
                      <w:lang w:bidi="fa-IR"/>
                    </w:rPr>
                  </m:ctrlPr>
                </m:sSupPr>
                <m:e>
                  <m:d>
                    <m:dPr>
                      <m:ctrlPr>
                        <w:rPr>
                          <w:rFonts w:ascii="Cambria Math" w:eastAsia="Calibri" w:hAnsi="Cambria Math"/>
                          <w:iCs/>
                          <w:color w:val="000000"/>
                          <w:sz w:val="22"/>
                          <w:szCs w:val="22"/>
                          <w:lang w:bidi="fa-IR"/>
                        </w:rPr>
                      </m:ctrlPr>
                    </m:dPr>
                    <m:e>
                      <m:r>
                        <w:rPr>
                          <w:rFonts w:ascii="Cambria Math" w:eastAsia="Calibri" w:hAnsi="Cambria Math"/>
                          <w:color w:val="000000"/>
                          <w:sz w:val="22"/>
                          <w:szCs w:val="22"/>
                          <w:lang w:bidi="fa-IR"/>
                        </w:rPr>
                        <m:t>1+</m:t>
                      </m:r>
                      <m:f>
                        <m:fPr>
                          <m:ctrlPr>
                            <w:rPr>
                              <w:rFonts w:ascii="Cambria Math" w:eastAsia="Calibri" w:hAnsi="Cambria Math"/>
                              <w:iCs/>
                              <w:color w:val="000000"/>
                              <w:sz w:val="22"/>
                              <w:szCs w:val="22"/>
                              <w:lang w:bidi="fa-IR"/>
                            </w:rPr>
                          </m:ctrlPr>
                        </m:fPr>
                        <m:num>
                          <m:r>
                            <w:rPr>
                              <w:rFonts w:ascii="Cambria Math" w:eastAsia="Calibri" w:hAnsi="Cambria Math"/>
                              <w:color w:val="000000"/>
                              <w:sz w:val="22"/>
                              <w:szCs w:val="22"/>
                              <w:lang w:bidi="fa-IR"/>
                            </w:rPr>
                            <m:t>c</m:t>
                          </m:r>
                        </m:num>
                        <m:den>
                          <m:r>
                            <w:rPr>
                              <w:rFonts w:ascii="Cambria Math" w:eastAsia="Calibri" w:hAnsi="Cambria Math"/>
                              <w:color w:val="000000"/>
                              <w:sz w:val="22"/>
                              <w:szCs w:val="22"/>
                              <w:lang w:bidi="fa-IR"/>
                            </w:rPr>
                            <m:t>100</m:t>
                          </m:r>
                        </m:den>
                      </m:f>
                    </m:e>
                  </m:d>
                </m:e>
                <m:sup>
                  <m:r>
                    <w:rPr>
                      <w:rFonts w:ascii="Cambria Math" w:eastAsia="Calibri" w:hAnsi="Cambria Math"/>
                      <w:color w:val="000000"/>
                      <w:sz w:val="22"/>
                      <w:szCs w:val="22"/>
                      <w:lang w:bidi="fa-IR"/>
                    </w:rPr>
                    <m:t>B</m:t>
                  </m:r>
                </m:sup>
              </m:sSup>
              <m:r>
                <w:rPr>
                  <w:rFonts w:ascii="Cambria Math" w:eastAsia="Calibri" w:hAnsi="Cambria Math"/>
                  <w:color w:val="000000"/>
                  <w:sz w:val="22"/>
                  <w:szCs w:val="22"/>
                  <w:lang w:bidi="fa-IR"/>
                </w:rPr>
                <m:t>+</m:t>
              </m:r>
              <m:sSub>
                <m:sSubPr>
                  <m:ctrlPr>
                    <w:rPr>
                      <w:rFonts w:ascii="Cambria Math" w:eastAsia="Calibri" w:hAnsi="Cambria Math"/>
                      <w:iCs/>
                      <w:color w:val="000000"/>
                      <w:sz w:val="22"/>
                      <w:szCs w:val="22"/>
                      <w:lang w:bidi="fa-IR"/>
                    </w:rPr>
                  </m:ctrlPr>
                </m:sSubPr>
                <m:e>
                  <m:r>
                    <w:rPr>
                      <w:rFonts w:ascii="Cambria Math" w:eastAsia="Calibri" w:hAnsi="Cambria Math"/>
                      <w:color w:val="000000"/>
                      <w:sz w:val="22"/>
                      <w:szCs w:val="22"/>
                      <w:lang w:bidi="fa-IR"/>
                    </w:rPr>
                    <m:t>i</m:t>
                  </m:r>
                </m:e>
                <m:sub>
                  <m:r>
                    <w:rPr>
                      <w:rFonts w:ascii="Cambria Math" w:eastAsia="Calibri" w:hAnsi="Cambria Math"/>
                      <w:color w:val="000000"/>
                      <w:sz w:val="22"/>
                      <w:szCs w:val="22"/>
                      <w:lang w:bidi="fa-IR"/>
                    </w:rPr>
                    <m:t>L</m:t>
                  </m:r>
                </m:sub>
              </m:sSub>
            </m:num>
            <m:den>
              <m:r>
                <w:rPr>
                  <w:rFonts w:ascii="Cambria Math" w:eastAsia="Calibri" w:hAnsi="Cambria Math"/>
                  <w:color w:val="000000"/>
                  <w:sz w:val="22"/>
                  <w:szCs w:val="22"/>
                  <w:lang w:bidi="fa-IR"/>
                </w:rPr>
                <m:t>1.44×A</m:t>
              </m:r>
            </m:den>
          </m:f>
          <m:r>
            <w:rPr>
              <w:rFonts w:ascii="Cambria Math" w:eastAsia="Calibri" w:hAnsi="Cambria Math"/>
              <w:color w:val="000000"/>
              <w:sz w:val="22"/>
              <w:szCs w:val="22"/>
              <w:lang w:bidi="fa-IR"/>
            </w:rPr>
            <m:t>=</m:t>
          </m:r>
          <m:f>
            <m:fPr>
              <m:ctrlPr>
                <w:rPr>
                  <w:rFonts w:ascii="Cambria Math" w:eastAsia="Calibri" w:hAnsi="Cambria Math"/>
                  <w:i/>
                  <w:iCs/>
                  <w:color w:val="000000"/>
                  <w:sz w:val="22"/>
                  <w:szCs w:val="22"/>
                  <w:lang w:bidi="fa-IR"/>
                </w:rPr>
              </m:ctrlPr>
            </m:fPr>
            <m:num>
              <m:d>
                <m:dPr>
                  <m:ctrlPr>
                    <w:rPr>
                      <w:rFonts w:ascii="Cambria Math" w:eastAsia="Calibri" w:hAnsi="Cambria Math"/>
                      <w:i/>
                      <w:iCs/>
                      <w:color w:val="000000"/>
                      <w:sz w:val="22"/>
                      <w:szCs w:val="22"/>
                      <w:lang w:bidi="fa-IR"/>
                    </w:rPr>
                  </m:ctrlPr>
                </m:dPr>
                <m:e>
                  <m:r>
                    <w:rPr>
                      <w:rFonts w:ascii="Cambria Math" w:eastAsia="Calibri" w:hAnsi="Cambria Math"/>
                      <w:color w:val="000000"/>
                      <w:sz w:val="22"/>
                      <w:szCs w:val="22"/>
                      <w:lang w:bidi="fa-IR"/>
                    </w:rPr>
                    <m:t>28.21+151.9</m:t>
                  </m:r>
                </m:e>
              </m:d>
              <m:r>
                <w:rPr>
                  <w:rFonts w:ascii="Cambria Math" w:eastAsia="Calibri" w:hAnsi="Cambria Math"/>
                  <w:color w:val="000000"/>
                  <w:sz w:val="22"/>
                  <w:szCs w:val="22"/>
                  <w:lang w:bidi="fa-IR"/>
                </w:rPr>
                <m:t>×</m:t>
              </m:r>
              <m:sSup>
                <m:sSupPr>
                  <m:ctrlPr>
                    <w:rPr>
                      <w:rFonts w:ascii="Cambria Math" w:eastAsia="Calibri" w:hAnsi="Cambria Math"/>
                      <w:iCs/>
                      <w:color w:val="000000"/>
                      <w:sz w:val="22"/>
                      <w:szCs w:val="22"/>
                      <w:lang w:bidi="fa-IR"/>
                    </w:rPr>
                  </m:ctrlPr>
                </m:sSupPr>
                <m:e>
                  <m:d>
                    <m:dPr>
                      <m:ctrlPr>
                        <w:rPr>
                          <w:rFonts w:ascii="Cambria Math" w:eastAsia="Calibri" w:hAnsi="Cambria Math"/>
                          <w:iCs/>
                          <w:color w:val="000000"/>
                          <w:sz w:val="22"/>
                          <w:szCs w:val="22"/>
                          <w:lang w:bidi="fa-IR"/>
                        </w:rPr>
                      </m:ctrlPr>
                    </m:dPr>
                    <m:e>
                      <m:r>
                        <w:rPr>
                          <w:rFonts w:ascii="Cambria Math" w:eastAsia="Calibri" w:hAnsi="Cambria Math"/>
                          <w:color w:val="000000"/>
                          <w:sz w:val="22"/>
                          <w:szCs w:val="22"/>
                          <w:lang w:bidi="fa-IR"/>
                        </w:rPr>
                        <m:t>1+</m:t>
                      </m:r>
                      <m:f>
                        <m:fPr>
                          <m:ctrlPr>
                            <w:rPr>
                              <w:rFonts w:ascii="Cambria Math" w:eastAsia="Calibri" w:hAnsi="Cambria Math"/>
                              <w:iCs/>
                              <w:color w:val="000000"/>
                              <w:sz w:val="22"/>
                              <w:szCs w:val="22"/>
                              <w:lang w:bidi="fa-IR"/>
                            </w:rPr>
                          </m:ctrlPr>
                        </m:fPr>
                        <m:num>
                          <m:r>
                            <w:rPr>
                              <w:rFonts w:ascii="Cambria Math" w:eastAsia="Calibri" w:hAnsi="Cambria Math"/>
                              <w:color w:val="000000"/>
                              <w:sz w:val="22"/>
                              <w:szCs w:val="22"/>
                              <w:lang w:bidi="fa-IR"/>
                            </w:rPr>
                            <m:t>2</m:t>
                          </m:r>
                        </m:num>
                        <m:den>
                          <m:r>
                            <w:rPr>
                              <w:rFonts w:ascii="Cambria Math" w:eastAsia="Calibri" w:hAnsi="Cambria Math"/>
                              <w:color w:val="000000"/>
                              <w:sz w:val="22"/>
                              <w:szCs w:val="22"/>
                              <w:lang w:bidi="fa-IR"/>
                            </w:rPr>
                            <m:t>100</m:t>
                          </m:r>
                        </m:den>
                      </m:f>
                    </m:e>
                  </m:d>
                </m:e>
                <m:sup>
                  <m:r>
                    <w:rPr>
                      <w:rFonts w:ascii="Cambria Math" w:eastAsia="Calibri" w:hAnsi="Cambria Math"/>
                      <w:color w:val="000000"/>
                      <w:sz w:val="22"/>
                      <w:szCs w:val="22"/>
                      <w:lang w:bidi="fa-IR"/>
                    </w:rPr>
                    <m:t>5</m:t>
                  </m:r>
                </m:sup>
              </m:sSup>
              <m:r>
                <w:rPr>
                  <w:rFonts w:ascii="Cambria Math" w:eastAsia="Calibri" w:hAnsi="Cambria Math"/>
                  <w:color w:val="000000"/>
                  <w:sz w:val="22"/>
                  <w:szCs w:val="22"/>
                  <w:lang w:bidi="fa-IR"/>
                </w:rPr>
                <m:t>+4</m:t>
              </m:r>
            </m:num>
            <m:den>
              <m:r>
                <w:rPr>
                  <w:rFonts w:ascii="Cambria Math" w:eastAsia="Calibri" w:hAnsi="Cambria Math"/>
                  <w:color w:val="000000"/>
                  <w:sz w:val="22"/>
                  <w:szCs w:val="22"/>
                  <w:lang w:bidi="fa-IR"/>
                </w:rPr>
                <m:t>1.44×0.836</m:t>
              </m:r>
            </m:den>
          </m:f>
        </m:oMath>
      </m:oMathPara>
    </w:p>
    <w:p w14:paraId="006826A6" w14:textId="77777777" w:rsidR="009E46D4" w:rsidRDefault="009E46D4" w:rsidP="00C9489F">
      <w:pPr>
        <w:pStyle w:val="ListParagraph"/>
        <w:ind w:left="-284" w:right="-180"/>
        <w:rPr>
          <w:rFonts w:eastAsiaTheme="minorEastAsia"/>
          <w:color w:val="000000"/>
          <w:sz w:val="25"/>
          <w:szCs w:val="25"/>
          <w:lang w:bidi="fa-IR"/>
        </w:rPr>
      </w:pPr>
    </w:p>
    <w:p w14:paraId="369F6D9F" w14:textId="77777777" w:rsidR="009E46D4" w:rsidRPr="00AA6D58" w:rsidRDefault="00704C8A" w:rsidP="00C9489F">
      <w:pPr>
        <w:pStyle w:val="ListParagraph"/>
        <w:ind w:left="-284" w:right="-180"/>
        <w:rPr>
          <w:rFonts w:eastAsiaTheme="minorEastAsia"/>
          <w:i/>
          <w:color w:val="000000"/>
          <w:sz w:val="22"/>
          <w:szCs w:val="22"/>
          <w:rtl/>
          <w:lang w:bidi="fa-IR"/>
        </w:rPr>
      </w:pPr>
      <m:oMathPara>
        <m:oMathParaPr>
          <m:jc m:val="left"/>
        </m:oMathParaPr>
        <m:oMath>
          <m:sSub>
            <m:sSubPr>
              <m:ctrlPr>
                <w:rPr>
                  <w:rFonts w:ascii="Cambria Math" w:eastAsia="Calibri" w:hAnsi="Cambria Math"/>
                  <w:iCs/>
                  <w:color w:val="000000"/>
                  <w:sz w:val="22"/>
                  <w:szCs w:val="22"/>
                  <w:lang w:bidi="fa-IR"/>
                </w:rPr>
              </m:ctrlPr>
            </m:sSubPr>
            <m:e>
              <m:r>
                <w:rPr>
                  <w:rFonts w:ascii="Cambria Math" w:eastAsia="Calibri" w:hAnsi="Cambria Math"/>
                  <w:color w:val="000000"/>
                  <w:sz w:val="22"/>
                  <w:szCs w:val="22"/>
                  <w:lang w:bidi="fa-IR"/>
                </w:rPr>
                <m:t>S</m:t>
              </m:r>
            </m:e>
            <m:sub>
              <m:r>
                <w:rPr>
                  <w:rFonts w:ascii="Cambria Math" w:eastAsia="Calibri" w:hAnsi="Cambria Math"/>
                  <w:color w:val="000000"/>
                  <w:sz w:val="22"/>
                  <w:szCs w:val="22"/>
                  <w:lang w:bidi="fa-IR"/>
                </w:rPr>
                <m:t>new</m:t>
              </m:r>
            </m:sub>
          </m:sSub>
          <m:r>
            <w:rPr>
              <w:rFonts w:ascii="Cambria Math" w:eastAsia="Calibri" w:hAnsi="Cambria Math"/>
              <w:color w:val="000000"/>
              <w:sz w:val="22"/>
              <w:szCs w:val="22"/>
              <w:lang w:bidi="fa-IR"/>
            </w:rPr>
            <m:t>=168.43 KVA</m:t>
          </m:r>
        </m:oMath>
      </m:oMathPara>
    </w:p>
    <w:p w14:paraId="1D3D32E6" w14:textId="77777777" w:rsidR="009E46D4" w:rsidRPr="00F0012C" w:rsidRDefault="009E46D4" w:rsidP="00C9489F">
      <w:pPr>
        <w:pStyle w:val="ListParagraph"/>
        <w:ind w:left="-284" w:right="-180"/>
        <w:rPr>
          <w:rFonts w:eastAsiaTheme="minorEastAsia"/>
          <w:i/>
          <w:iCs/>
          <w:color w:val="000000"/>
          <w:sz w:val="22"/>
          <w:szCs w:val="22"/>
          <w:lang w:bidi="fa-IR"/>
        </w:rPr>
      </w:pPr>
    </w:p>
    <w:p w14:paraId="4FD66404" w14:textId="77777777" w:rsidR="009E46D4" w:rsidRDefault="009E46D4" w:rsidP="00C9489F">
      <w:pPr>
        <w:pStyle w:val="ListParagraph"/>
        <w:ind w:left="142" w:right="-180" w:hanging="1156"/>
        <w:rPr>
          <w:rFonts w:eastAsiaTheme="minorEastAsia"/>
          <w:i/>
          <w:iCs/>
          <w:color w:val="000000"/>
          <w:sz w:val="25"/>
          <w:szCs w:val="25"/>
          <w:lang w:bidi="fa-IR"/>
        </w:rPr>
      </w:pPr>
    </w:p>
    <w:p w14:paraId="6EC7CBB6" w14:textId="524EF040" w:rsidR="009E46D4" w:rsidRPr="00396C61" w:rsidRDefault="009E46D4" w:rsidP="00C9489F">
      <w:pPr>
        <w:pStyle w:val="ListParagraph"/>
        <w:bidi/>
        <w:ind w:left="142" w:right="-180"/>
        <w:jc w:val="left"/>
        <w:rPr>
          <w:i/>
          <w:color w:val="auto"/>
          <w:sz w:val="28"/>
          <w:lang w:bidi="fa-IR"/>
        </w:rPr>
      </w:pPr>
      <w:r w:rsidRPr="00396C61">
        <w:rPr>
          <w:rFonts w:hint="cs"/>
          <w:i/>
          <w:sz w:val="28"/>
          <w:rtl/>
          <w:lang w:bidi="fa-IR"/>
        </w:rPr>
        <w:t>در نتیجه</w:t>
      </w:r>
      <w:r w:rsidRPr="00396C61">
        <w:rPr>
          <w:rFonts w:hint="cs"/>
          <w:i/>
          <w:sz w:val="28"/>
          <w:lang w:bidi="fa-IR"/>
        </w:rPr>
        <w:t xml:space="preserve"> </w:t>
      </w:r>
      <w:r w:rsidRPr="00396C61">
        <w:rPr>
          <w:rFonts w:hint="cs"/>
          <w:i/>
          <w:sz w:val="28"/>
          <w:rtl/>
          <w:lang w:bidi="fa-IR"/>
        </w:rPr>
        <w:t>با توجه به ظرفیت مجاز استاندارد ترانسفورماتورهای توزیع ، ترانس</w:t>
      </w:r>
      <w:r w:rsidR="00396C61" w:rsidRPr="00396C61">
        <w:rPr>
          <w:rFonts w:hint="cs"/>
          <w:i/>
          <w:sz w:val="28"/>
          <w:rtl/>
          <w:lang w:bidi="fa-IR"/>
        </w:rPr>
        <w:t>فورماتور</w:t>
      </w:r>
      <w:r w:rsidRPr="00396C61">
        <w:rPr>
          <w:rFonts w:hint="cs"/>
          <w:i/>
          <w:sz w:val="28"/>
          <w:rtl/>
          <w:lang w:bidi="fa-IR"/>
        </w:rPr>
        <w:t xml:space="preserve"> پیشنهادی شماره </w:t>
      </w:r>
      <w:bookmarkStart w:id="1345" w:name="_GoBack"/>
      <w:r w:rsidRPr="00C70D1C">
        <w:rPr>
          <w:iCs/>
          <w:sz w:val="28"/>
          <w:lang w:bidi="fa-IR"/>
        </w:rPr>
        <w:t>T3</w:t>
      </w:r>
      <w:r w:rsidRPr="00C70D1C">
        <w:rPr>
          <w:rFonts w:hint="cs"/>
          <w:iCs/>
          <w:sz w:val="28"/>
          <w:rtl/>
          <w:lang w:bidi="fa-IR"/>
        </w:rPr>
        <w:t xml:space="preserve"> </w:t>
      </w:r>
      <w:bookmarkEnd w:id="1345"/>
      <w:r w:rsidRPr="00396C61">
        <w:rPr>
          <w:rFonts w:hint="cs"/>
          <w:i/>
          <w:sz w:val="28"/>
          <w:rtl/>
          <w:lang w:bidi="fa-IR"/>
        </w:rPr>
        <w:t>با ظرفیت</w:t>
      </w:r>
    </w:p>
    <w:p w14:paraId="01DEF24B" w14:textId="6FF19F9A" w:rsidR="009E46D4" w:rsidRDefault="006B18A9" w:rsidP="006B18A9">
      <w:pPr>
        <w:pStyle w:val="ListParagraph"/>
        <w:bidi/>
        <w:ind w:left="142" w:right="-180"/>
        <w:jc w:val="left"/>
        <w:rPr>
          <w:rFonts w:eastAsiaTheme="minorEastAsia"/>
          <w:i/>
          <w:iCs/>
          <w:color w:val="000000"/>
          <w:sz w:val="25"/>
          <w:szCs w:val="25"/>
          <w:rtl/>
          <w:lang w:bidi="fa-IR"/>
        </w:rPr>
      </w:pPr>
      <w:r>
        <w:rPr>
          <w:sz w:val="28"/>
          <w:lang w:bidi="fa-IR"/>
        </w:rPr>
        <w:t>KVA</w:t>
      </w:r>
      <w:r>
        <w:rPr>
          <w:rFonts w:hint="cs"/>
          <w:sz w:val="28"/>
          <w:rtl/>
          <w:lang w:bidi="fa-IR"/>
        </w:rPr>
        <w:t xml:space="preserve"> 200</w:t>
      </w:r>
      <w:r w:rsidRPr="00B8442A">
        <w:rPr>
          <w:rFonts w:eastAsiaTheme="minorEastAsia" w:hint="cs"/>
          <w:i/>
          <w:color w:val="000000"/>
          <w:sz w:val="28"/>
          <w:rtl/>
          <w:lang w:bidi="fa-IR"/>
        </w:rPr>
        <w:t xml:space="preserve"> </w:t>
      </w:r>
      <w:r w:rsidR="009E46D4" w:rsidRPr="00396C61">
        <w:rPr>
          <w:rFonts w:hint="cs"/>
          <w:i/>
          <w:sz w:val="28"/>
          <w:rtl/>
          <w:lang w:bidi="fa-IR"/>
        </w:rPr>
        <w:t xml:space="preserve">=  </w:t>
      </w:r>
      <m:oMath>
        <m:sSub>
          <m:sSubPr>
            <m:ctrlPr>
              <w:rPr>
                <w:rFonts w:ascii="Cambria Math" w:eastAsia="Calibri" w:hAnsi="Cambria Math"/>
                <w:i/>
                <w:color w:val="000000"/>
                <w:sz w:val="25"/>
                <w:szCs w:val="25"/>
                <w:lang w:bidi="fa-IR"/>
              </w:rPr>
            </m:ctrlPr>
          </m:sSubPr>
          <m:e>
            <m:r>
              <w:rPr>
                <w:rFonts w:ascii="Cambria Math" w:eastAsia="Calibri" w:hAnsi="Cambria Math"/>
                <w:color w:val="000000"/>
                <w:sz w:val="25"/>
                <w:szCs w:val="25"/>
                <w:lang w:bidi="fa-IR"/>
              </w:rPr>
              <m:t>S</m:t>
            </m:r>
          </m:e>
          <m:sub>
            <m:r>
              <w:rPr>
                <w:rFonts w:ascii="Cambria Math" w:eastAsia="Calibri" w:hAnsi="Cambria Math"/>
                <w:color w:val="000000"/>
                <w:sz w:val="25"/>
                <w:szCs w:val="25"/>
                <w:lang w:bidi="fa-IR"/>
              </w:rPr>
              <m:t>new</m:t>
            </m:r>
          </m:sub>
        </m:sSub>
      </m:oMath>
      <w:r w:rsidR="009E46D4" w:rsidRPr="00396C61">
        <w:rPr>
          <w:rFonts w:eastAsiaTheme="minorEastAsia" w:hint="cs"/>
          <w:i/>
          <w:color w:val="000000"/>
          <w:sz w:val="25"/>
          <w:szCs w:val="25"/>
          <w:rtl/>
          <w:lang w:bidi="fa-IR"/>
        </w:rPr>
        <w:t xml:space="preserve">  </w:t>
      </w:r>
      <w:r w:rsidR="009E46D4" w:rsidRPr="00396C61">
        <w:rPr>
          <w:rFonts w:eastAsiaTheme="minorEastAsia" w:hint="cs"/>
          <w:i/>
          <w:color w:val="000000"/>
          <w:sz w:val="28"/>
          <w:rtl/>
          <w:lang w:bidi="fa-IR"/>
        </w:rPr>
        <w:t>در نظر گرفته می شود</w:t>
      </w:r>
      <w:r w:rsidR="009E46D4">
        <w:rPr>
          <w:rFonts w:eastAsiaTheme="minorEastAsia" w:hint="cs"/>
          <w:i/>
          <w:iCs/>
          <w:color w:val="000000"/>
          <w:sz w:val="28"/>
          <w:rtl/>
          <w:lang w:bidi="fa-IR"/>
        </w:rPr>
        <w:t>.</w:t>
      </w:r>
    </w:p>
    <w:p w14:paraId="6101CD62" w14:textId="77777777" w:rsidR="009E46D4" w:rsidRDefault="009E46D4" w:rsidP="00C9489F">
      <w:pPr>
        <w:bidi/>
        <w:ind w:right="-180"/>
        <w:rPr>
          <w:rFonts w:eastAsiaTheme="minorEastAsia"/>
          <w:color w:val="auto"/>
          <w:sz w:val="32"/>
          <w:szCs w:val="32"/>
          <w:rtl/>
          <w:lang w:bidi="fa-IR"/>
        </w:rPr>
      </w:pPr>
    </w:p>
    <w:p w14:paraId="1D3113E7" w14:textId="77777777" w:rsidR="009E46D4" w:rsidRDefault="009E46D4" w:rsidP="00C9489F">
      <w:pPr>
        <w:bidi/>
        <w:ind w:right="-180"/>
        <w:rPr>
          <w:rFonts w:eastAsiaTheme="minorEastAsia"/>
          <w:sz w:val="32"/>
          <w:szCs w:val="32"/>
          <w:rtl/>
          <w:lang w:bidi="fa-IR"/>
        </w:rPr>
      </w:pPr>
    </w:p>
    <w:p w14:paraId="7ED55397" w14:textId="77777777" w:rsidR="009E46D4" w:rsidRDefault="009E46D4" w:rsidP="00C9489F">
      <w:pPr>
        <w:bidi/>
        <w:spacing w:after="160" w:line="259" w:lineRule="auto"/>
        <w:ind w:right="-180"/>
        <w:jc w:val="left"/>
        <w:rPr>
          <w:rFonts w:ascii="Times New Roman Bold" w:eastAsiaTheme="majorEastAsia" w:hAnsi="Times New Roman Bold" w:cs="B Zar"/>
          <w:b/>
          <w:bCs/>
          <w:color w:val="auto"/>
          <w:spacing w:val="-10"/>
          <w:kern w:val="28"/>
          <w:sz w:val="28"/>
          <w:rtl/>
          <w:lang w:val="en-GB" w:eastAsia="en-GB"/>
        </w:rPr>
      </w:pPr>
    </w:p>
    <w:p w14:paraId="4179376F" w14:textId="77777777" w:rsidR="002419FE" w:rsidRDefault="002419FE" w:rsidP="00C9489F">
      <w:pPr>
        <w:bidi/>
        <w:ind w:right="-180"/>
        <w:rPr>
          <w:rFonts w:eastAsiaTheme="minorEastAsia"/>
          <w:color w:val="auto"/>
          <w:sz w:val="32"/>
          <w:szCs w:val="32"/>
          <w:rtl/>
          <w:lang w:bidi="fa-IR"/>
        </w:rPr>
      </w:pPr>
    </w:p>
    <w:p w14:paraId="694D0EB1" w14:textId="6E4A6D46" w:rsidR="002419FE" w:rsidRDefault="002419FE" w:rsidP="00C9489F">
      <w:pPr>
        <w:spacing w:after="160" w:line="259" w:lineRule="auto"/>
        <w:ind w:right="-180"/>
        <w:jc w:val="left"/>
        <w:rPr>
          <w:lang w:val="en-GB" w:eastAsia="en-GB"/>
        </w:rPr>
      </w:pPr>
      <w:r>
        <w:rPr>
          <w:lang w:val="en-GB" w:eastAsia="en-GB"/>
        </w:rPr>
        <w:br w:type="page"/>
      </w:r>
    </w:p>
    <w:p w14:paraId="384EF85D" w14:textId="77777777" w:rsidR="00067D61" w:rsidRPr="007F1EA7" w:rsidRDefault="00067D61" w:rsidP="00C9489F">
      <w:pPr>
        <w:ind w:right="-180"/>
        <w:rPr>
          <w:rtl/>
          <w:lang w:eastAsia="en-GB" w:bidi="fa-IR"/>
        </w:rPr>
      </w:pPr>
    </w:p>
    <w:p w14:paraId="519E9A28" w14:textId="77777777" w:rsidR="00FD6AB7" w:rsidRPr="00736DC4" w:rsidRDefault="00FD6AB7" w:rsidP="00C9489F">
      <w:pPr>
        <w:ind w:right="-180"/>
        <w:rPr>
          <w:rtl/>
          <w:lang w:val="en-GB" w:eastAsia="en-GB"/>
        </w:rPr>
      </w:pPr>
    </w:p>
    <w:p w14:paraId="4945DF7C" w14:textId="77777777" w:rsidR="007F1EA7" w:rsidRDefault="007F1EA7" w:rsidP="00C9489F">
      <w:pPr>
        <w:pStyle w:val="Heading1"/>
        <w:numPr>
          <w:ilvl w:val="0"/>
          <w:numId w:val="0"/>
        </w:numPr>
        <w:ind w:left="426" w:right="-180"/>
        <w:rPr>
          <w:rtl/>
        </w:rPr>
      </w:pPr>
      <w:bookmarkStart w:id="1346" w:name="_Toc79184529"/>
      <w:bookmarkStart w:id="1347" w:name="_Toc79185102"/>
    </w:p>
    <w:p w14:paraId="4CBD9E0A" w14:textId="77777777" w:rsidR="007F1EA7" w:rsidRDefault="007F1EA7" w:rsidP="00C9489F">
      <w:pPr>
        <w:pStyle w:val="Heading1"/>
        <w:numPr>
          <w:ilvl w:val="0"/>
          <w:numId w:val="0"/>
        </w:numPr>
        <w:ind w:left="426" w:right="-180"/>
        <w:rPr>
          <w:rtl/>
        </w:rPr>
      </w:pPr>
    </w:p>
    <w:p w14:paraId="7ECCC226" w14:textId="6BC91507" w:rsidR="007F1EA7" w:rsidRDefault="007F1EA7" w:rsidP="00C9489F">
      <w:pPr>
        <w:pStyle w:val="Heading1"/>
        <w:numPr>
          <w:ilvl w:val="0"/>
          <w:numId w:val="0"/>
        </w:numPr>
        <w:ind w:left="426" w:right="-180"/>
        <w:rPr>
          <w:rtl/>
        </w:rPr>
      </w:pPr>
    </w:p>
    <w:p w14:paraId="1C388EE1" w14:textId="40CDFF6B" w:rsidR="003D71AD" w:rsidRDefault="003D71AD" w:rsidP="00C9489F">
      <w:pPr>
        <w:ind w:right="-180"/>
        <w:rPr>
          <w:rtl/>
          <w:lang w:val="en-GB" w:eastAsia="en-GB" w:bidi="fa-IR"/>
        </w:rPr>
      </w:pPr>
    </w:p>
    <w:p w14:paraId="39CC6FC2" w14:textId="72E82EAE" w:rsidR="003D71AD" w:rsidRDefault="003D71AD" w:rsidP="00C9489F">
      <w:pPr>
        <w:ind w:right="-180"/>
        <w:rPr>
          <w:rtl/>
          <w:lang w:val="en-GB" w:eastAsia="en-GB" w:bidi="fa-IR"/>
        </w:rPr>
      </w:pPr>
    </w:p>
    <w:p w14:paraId="5053B4CF" w14:textId="77777777" w:rsidR="003D71AD" w:rsidRPr="003D71AD" w:rsidRDefault="003D71AD" w:rsidP="00C9489F">
      <w:pPr>
        <w:ind w:right="-180"/>
        <w:rPr>
          <w:rtl/>
          <w:lang w:val="en-GB" w:eastAsia="en-GB" w:bidi="fa-IR"/>
        </w:rPr>
      </w:pPr>
    </w:p>
    <w:p w14:paraId="2CFBA28C" w14:textId="77777777" w:rsidR="007F1EA7" w:rsidRDefault="007F1EA7" w:rsidP="00C9489F">
      <w:pPr>
        <w:pStyle w:val="Heading1"/>
        <w:numPr>
          <w:ilvl w:val="0"/>
          <w:numId w:val="0"/>
        </w:numPr>
        <w:ind w:left="426" w:right="-180"/>
        <w:rPr>
          <w:rtl/>
        </w:rPr>
      </w:pPr>
    </w:p>
    <w:p w14:paraId="34A75C2F" w14:textId="77777777" w:rsidR="007F1EA7" w:rsidRDefault="007F1EA7" w:rsidP="00C9489F">
      <w:pPr>
        <w:pStyle w:val="Heading1"/>
        <w:numPr>
          <w:ilvl w:val="0"/>
          <w:numId w:val="0"/>
        </w:numPr>
        <w:ind w:left="426" w:right="-180"/>
        <w:rPr>
          <w:rtl/>
        </w:rPr>
      </w:pPr>
    </w:p>
    <w:p w14:paraId="02AC6479" w14:textId="77777777" w:rsidR="007F1EA7" w:rsidRDefault="007F1EA7" w:rsidP="00C9489F">
      <w:pPr>
        <w:pStyle w:val="Heading1"/>
        <w:numPr>
          <w:ilvl w:val="0"/>
          <w:numId w:val="0"/>
        </w:numPr>
        <w:ind w:left="426" w:right="-180"/>
        <w:rPr>
          <w:rtl/>
        </w:rPr>
      </w:pPr>
    </w:p>
    <w:p w14:paraId="4D3223B1" w14:textId="77777777" w:rsidR="007F1EA7" w:rsidRDefault="007F1EA7" w:rsidP="00C9489F">
      <w:pPr>
        <w:pStyle w:val="Heading1"/>
        <w:numPr>
          <w:ilvl w:val="0"/>
          <w:numId w:val="0"/>
        </w:numPr>
        <w:ind w:left="426" w:right="-180"/>
        <w:rPr>
          <w:rtl/>
        </w:rPr>
      </w:pPr>
    </w:p>
    <w:p w14:paraId="07F21163" w14:textId="77777777" w:rsidR="007F1EA7" w:rsidRDefault="007F1EA7" w:rsidP="00C9489F">
      <w:pPr>
        <w:pStyle w:val="Heading1"/>
        <w:numPr>
          <w:ilvl w:val="0"/>
          <w:numId w:val="0"/>
        </w:numPr>
        <w:ind w:left="426" w:right="-180"/>
        <w:rPr>
          <w:rtl/>
        </w:rPr>
      </w:pPr>
    </w:p>
    <w:p w14:paraId="4DF56268" w14:textId="77777777" w:rsidR="007F1EA7" w:rsidRDefault="007F1EA7" w:rsidP="00C9489F">
      <w:pPr>
        <w:pStyle w:val="Heading1"/>
        <w:numPr>
          <w:ilvl w:val="0"/>
          <w:numId w:val="0"/>
        </w:numPr>
        <w:ind w:left="426" w:right="-180"/>
        <w:rPr>
          <w:rtl/>
        </w:rPr>
      </w:pPr>
    </w:p>
    <w:p w14:paraId="63F0143B" w14:textId="77777777" w:rsidR="007F1EA7" w:rsidRDefault="007F1EA7" w:rsidP="00C9489F">
      <w:pPr>
        <w:pStyle w:val="Heading1"/>
        <w:numPr>
          <w:ilvl w:val="0"/>
          <w:numId w:val="0"/>
        </w:numPr>
        <w:ind w:left="426" w:right="-180"/>
        <w:rPr>
          <w:rtl/>
        </w:rPr>
      </w:pPr>
    </w:p>
    <w:p w14:paraId="6A607859" w14:textId="2430FAF1" w:rsidR="00CA1268" w:rsidRPr="00B9532F" w:rsidRDefault="00450CAF" w:rsidP="00C9489F">
      <w:pPr>
        <w:pStyle w:val="Heading1"/>
        <w:numPr>
          <w:ilvl w:val="0"/>
          <w:numId w:val="0"/>
        </w:numPr>
        <w:ind w:left="426" w:right="-180"/>
        <w:jc w:val="center"/>
        <w:rPr>
          <w:rtl/>
        </w:rPr>
      </w:pPr>
      <w:bookmarkStart w:id="1348" w:name="_پیوست__6_1"/>
      <w:bookmarkStart w:id="1349" w:name="_Toc79489747"/>
      <w:bookmarkStart w:id="1350" w:name="_Toc80173091"/>
      <w:bookmarkEnd w:id="1348"/>
      <w:r w:rsidRPr="00B9532F">
        <w:rPr>
          <w:rFonts w:hint="cs"/>
          <w:rtl/>
        </w:rPr>
        <w:t xml:space="preserve">پیوست </w:t>
      </w:r>
      <w:bookmarkEnd w:id="1292"/>
      <w:bookmarkEnd w:id="1293"/>
      <w:r w:rsidR="005B7AAE" w:rsidRPr="00B9532F">
        <w:rPr>
          <w:rFonts w:hint="cs"/>
          <w:rtl/>
        </w:rPr>
        <w:t xml:space="preserve"> </w:t>
      </w:r>
      <w:bookmarkEnd w:id="1317"/>
      <w:bookmarkEnd w:id="1318"/>
      <w:bookmarkEnd w:id="1319"/>
      <w:bookmarkEnd w:id="1320"/>
      <w:bookmarkEnd w:id="1321"/>
      <w:bookmarkEnd w:id="1346"/>
      <w:bookmarkEnd w:id="1347"/>
      <w:r w:rsidR="007F1EA7">
        <w:rPr>
          <w:rFonts w:hint="cs"/>
          <w:rtl/>
        </w:rPr>
        <w:t>6</w:t>
      </w:r>
      <w:r w:rsidR="00CA1268">
        <w:rPr>
          <w:rFonts w:hint="cs"/>
          <w:rtl/>
        </w:rPr>
        <w:t xml:space="preserve"> -  </w:t>
      </w:r>
      <w:bookmarkStart w:id="1351" w:name="_Toc69738101"/>
      <w:bookmarkStart w:id="1352" w:name="_Toc69738587"/>
      <w:bookmarkStart w:id="1353" w:name="_Toc69738932"/>
      <w:bookmarkStart w:id="1354" w:name="_Toc69739045"/>
      <w:bookmarkStart w:id="1355" w:name="_Toc69742377"/>
      <w:bookmarkStart w:id="1356" w:name="_Toc70167678"/>
      <w:bookmarkStart w:id="1357" w:name="_Toc70194837"/>
      <w:bookmarkStart w:id="1358" w:name="_Toc70687876"/>
      <w:bookmarkStart w:id="1359" w:name="_Toc70688001"/>
      <w:bookmarkStart w:id="1360" w:name="_Toc70688256"/>
      <w:bookmarkStart w:id="1361" w:name="_Toc74469307"/>
      <w:bookmarkStart w:id="1362" w:name="_Toc75102331"/>
      <w:bookmarkStart w:id="1363" w:name="_Toc75148489"/>
      <w:bookmarkStart w:id="1364" w:name="_Toc75471915"/>
      <w:bookmarkStart w:id="1365" w:name="_Toc75976358"/>
      <w:bookmarkStart w:id="1366" w:name="_Toc76163846"/>
      <w:bookmarkStart w:id="1367" w:name="_Toc76204719"/>
      <w:bookmarkStart w:id="1368" w:name="_Toc76226205"/>
      <w:bookmarkStart w:id="1369" w:name="_Toc76280543"/>
      <w:bookmarkStart w:id="1370" w:name="_Toc76820997"/>
      <w:bookmarkStart w:id="1371" w:name="_Toc78834887"/>
      <w:bookmarkStart w:id="1372" w:name="_Toc78835504"/>
      <w:bookmarkStart w:id="1373" w:name="_Toc78961590"/>
      <w:bookmarkStart w:id="1374" w:name="_Toc79184530"/>
      <w:r w:rsidR="00CA1268" w:rsidRPr="00B9532F">
        <w:rPr>
          <w:rFonts w:hint="cs"/>
          <w:rtl/>
        </w:rPr>
        <w:t xml:space="preserve">نمودار برآورد مسافت بر اساس آمپر به ولت برای هادیهای شبکه فشار </w:t>
      </w:r>
      <w:bookmarkEnd w:id="1351"/>
      <w:bookmarkEnd w:id="1352"/>
      <w:bookmarkEnd w:id="1353"/>
      <w:bookmarkEnd w:id="1354"/>
      <w:bookmarkEnd w:id="1355"/>
      <w:bookmarkEnd w:id="1356"/>
      <w:bookmarkEnd w:id="1357"/>
      <w:bookmarkEnd w:id="1358"/>
      <w:bookmarkEnd w:id="1359"/>
      <w:bookmarkEnd w:id="1360"/>
      <w:r w:rsidR="00CA1268" w:rsidRPr="00B9532F">
        <w:rPr>
          <w:rFonts w:hint="cs"/>
          <w:rtl/>
        </w:rPr>
        <w:t xml:space="preserve"> متوسط</w:t>
      </w:r>
      <w:bookmarkEnd w:id="1349"/>
      <w:bookmarkEnd w:id="135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p>
    <w:p w14:paraId="65D5ED01" w14:textId="11F5D357" w:rsidR="00082DD9" w:rsidRPr="00B9532F" w:rsidRDefault="00082DD9" w:rsidP="00C9489F">
      <w:pPr>
        <w:pStyle w:val="Heading1"/>
        <w:numPr>
          <w:ilvl w:val="0"/>
          <w:numId w:val="0"/>
        </w:numPr>
        <w:ind w:left="426" w:right="-180"/>
        <w:rPr>
          <w:rtl/>
        </w:rPr>
      </w:pPr>
    </w:p>
    <w:p w14:paraId="2419F31A" w14:textId="77777777" w:rsidR="00DE4BE7" w:rsidRPr="004A6DC6" w:rsidRDefault="00DE4BE7" w:rsidP="00C9489F">
      <w:pPr>
        <w:spacing w:after="160" w:line="259" w:lineRule="auto"/>
        <w:ind w:right="-180"/>
        <w:jc w:val="left"/>
        <w:rPr>
          <w:rFonts w:asciiTheme="minorHAnsi" w:eastAsiaTheme="majorEastAsia" w:hAnsiTheme="minorHAnsi" w:cs="B Zar"/>
          <w:b/>
          <w:bCs/>
          <w:color w:val="auto"/>
          <w:spacing w:val="-10"/>
          <w:kern w:val="28"/>
          <w:sz w:val="28"/>
          <w:lang w:eastAsia="en-GB"/>
        </w:rPr>
      </w:pPr>
      <w:bookmarkStart w:id="1375" w:name="_نمودارهای_جریان_–"/>
      <w:bookmarkEnd w:id="1375"/>
      <w:r>
        <w:rPr>
          <w:rtl/>
        </w:rPr>
        <w:br w:type="page"/>
      </w:r>
    </w:p>
    <w:p w14:paraId="28603400" w14:textId="77777777" w:rsidR="00DE4BE7" w:rsidRPr="001921BC" w:rsidRDefault="00DE4BE7" w:rsidP="00C9489F">
      <w:pPr>
        <w:pStyle w:val="a2"/>
        <w:ind w:right="-180"/>
        <w:rPr>
          <w:rtl/>
          <w:lang w:bidi="fa-IR"/>
        </w:rPr>
      </w:pPr>
      <w:bookmarkStart w:id="1376" w:name="_Hlk73353537"/>
      <w:r>
        <w:rPr>
          <w:rFonts w:hint="cs"/>
          <w:rtl/>
        </w:rPr>
        <w:lastRenderedPageBreak/>
        <w:t xml:space="preserve">توضیح : </w:t>
      </w:r>
    </w:p>
    <w:p w14:paraId="0DB7A62A" w14:textId="19F08EEC" w:rsidR="00DE4BE7" w:rsidRDefault="00DE4BE7" w:rsidP="00C9489F">
      <w:pPr>
        <w:pStyle w:val="a2"/>
        <w:numPr>
          <w:ilvl w:val="0"/>
          <w:numId w:val="9"/>
        </w:numPr>
        <w:ind w:right="-180"/>
      </w:pPr>
      <w:r w:rsidRPr="001921BC">
        <w:rPr>
          <w:rFonts w:hint="cs"/>
          <w:rtl/>
        </w:rPr>
        <w:t>ضریب توان تمامی شبکه ها 0.9 در نظر گرفته شده است.</w:t>
      </w:r>
    </w:p>
    <w:p w14:paraId="3CA7AAE2" w14:textId="50179079" w:rsidR="009159B4" w:rsidRPr="00CE6B52" w:rsidRDefault="009159B4" w:rsidP="00C9489F">
      <w:pPr>
        <w:pStyle w:val="a2"/>
        <w:numPr>
          <w:ilvl w:val="0"/>
          <w:numId w:val="9"/>
        </w:numPr>
        <w:ind w:right="-180"/>
        <w:rPr>
          <w:rtl/>
        </w:rPr>
      </w:pPr>
      <w:r w:rsidRPr="00CE6B52">
        <w:rPr>
          <w:rFonts w:hint="cs"/>
          <w:rtl/>
        </w:rPr>
        <w:t>برای بدست آوردن راکتانس شبکه های سیمی ،آرایش شبکه</w:t>
      </w:r>
      <w:r w:rsidR="008E5313">
        <w:rPr>
          <w:rFonts w:hint="cs"/>
          <w:rtl/>
        </w:rPr>
        <w:t xml:space="preserve"> بصورت</w:t>
      </w:r>
      <w:r w:rsidRPr="00CE6B52">
        <w:rPr>
          <w:rFonts w:hint="cs"/>
          <w:rtl/>
        </w:rPr>
        <w:t xml:space="preserve"> آرایش رأس تیری با کراس آرم 2.40 در نظر گرفته شده است.</w:t>
      </w:r>
    </w:p>
    <w:bookmarkEnd w:id="1376"/>
    <w:p w14:paraId="596E5BA5" w14:textId="505BE208" w:rsidR="00DE4BE7" w:rsidRPr="001921BC" w:rsidRDefault="00DE4BE7" w:rsidP="00C9489F">
      <w:pPr>
        <w:pStyle w:val="a2"/>
        <w:numPr>
          <w:ilvl w:val="0"/>
          <w:numId w:val="9"/>
        </w:numPr>
        <w:ind w:right="-180"/>
        <w:rPr>
          <w:rtl/>
        </w:rPr>
      </w:pPr>
      <w:r w:rsidRPr="001921BC">
        <w:rPr>
          <w:rtl/>
        </w:rPr>
        <w:t>برا</w:t>
      </w:r>
      <w:r w:rsidRPr="001921BC">
        <w:rPr>
          <w:rFonts w:hint="cs"/>
          <w:rtl/>
        </w:rPr>
        <w:t>ی</w:t>
      </w:r>
      <w:r w:rsidRPr="001921BC">
        <w:rPr>
          <w:rtl/>
        </w:rPr>
        <w:t xml:space="preserve"> بدست آوردن جر</w:t>
      </w:r>
      <w:r w:rsidRPr="001921BC">
        <w:rPr>
          <w:rFonts w:hint="cs"/>
          <w:rtl/>
        </w:rPr>
        <w:t>ی</w:t>
      </w:r>
      <w:r w:rsidRPr="001921BC">
        <w:rPr>
          <w:rFonts w:hint="eastAsia"/>
          <w:rtl/>
        </w:rPr>
        <w:t>ان</w:t>
      </w:r>
      <w:r w:rsidRPr="001921BC">
        <w:rPr>
          <w:rtl/>
        </w:rPr>
        <w:t xml:space="preserve"> شبکه با حداکثر افت ولتاژ مورد نظر</w:t>
      </w:r>
      <w:r w:rsidR="008E5313">
        <w:rPr>
          <w:rFonts w:hint="cs"/>
          <w:rtl/>
        </w:rPr>
        <w:t>،</w:t>
      </w:r>
      <w:r w:rsidRPr="001921BC">
        <w:rPr>
          <w:rtl/>
        </w:rPr>
        <w:t xml:space="preserve"> کاف</w:t>
      </w:r>
      <w:r w:rsidRPr="001921BC">
        <w:rPr>
          <w:rFonts w:hint="cs"/>
          <w:rtl/>
        </w:rPr>
        <w:t>ی</w:t>
      </w:r>
      <w:r w:rsidR="00CE6B52">
        <w:rPr>
          <w:rFonts w:hint="cs"/>
          <w:rtl/>
        </w:rPr>
        <w:t xml:space="preserve"> است</w:t>
      </w:r>
      <w:r w:rsidRPr="001921BC">
        <w:rPr>
          <w:rtl/>
        </w:rPr>
        <w:t xml:space="preserve"> عدد بدست آمده از نمودار </w:t>
      </w:r>
      <w:r w:rsidR="008E5313">
        <w:rPr>
          <w:rFonts w:hint="cs"/>
          <w:rtl/>
        </w:rPr>
        <w:t>د</w:t>
      </w:r>
      <w:r w:rsidRPr="001921BC">
        <w:rPr>
          <w:rtl/>
        </w:rPr>
        <w:t>ر ولتاژ شبکه ضرب ش</w:t>
      </w:r>
      <w:r w:rsidRPr="001921BC">
        <w:rPr>
          <w:rFonts w:hint="cs"/>
          <w:rtl/>
        </w:rPr>
        <w:t xml:space="preserve">ود. </w:t>
      </w:r>
      <w:r w:rsidRPr="001921BC">
        <w:t xml:space="preserve"> </w:t>
      </w:r>
      <w:r w:rsidRPr="001921BC">
        <w:rPr>
          <w:rtl/>
        </w:rPr>
        <w:t>لازم به ذکر است اگر جر</w:t>
      </w:r>
      <w:r w:rsidRPr="001921BC">
        <w:rPr>
          <w:rFonts w:hint="cs"/>
          <w:rtl/>
        </w:rPr>
        <w:t>ی</w:t>
      </w:r>
      <w:r w:rsidRPr="001921BC">
        <w:rPr>
          <w:rFonts w:hint="eastAsia"/>
          <w:rtl/>
        </w:rPr>
        <w:t>ان</w:t>
      </w:r>
      <w:r w:rsidRPr="001921BC">
        <w:rPr>
          <w:rtl/>
        </w:rPr>
        <w:t xml:space="preserve"> بدست آمده ب</w:t>
      </w:r>
      <w:r w:rsidRPr="001921BC">
        <w:rPr>
          <w:rFonts w:hint="cs"/>
          <w:rtl/>
        </w:rPr>
        <w:t>ی</w:t>
      </w:r>
      <w:r w:rsidRPr="001921BC">
        <w:rPr>
          <w:rFonts w:hint="eastAsia"/>
          <w:rtl/>
        </w:rPr>
        <w:t>ش</w:t>
      </w:r>
      <w:r w:rsidRPr="001921BC">
        <w:rPr>
          <w:rtl/>
        </w:rPr>
        <w:t xml:space="preserve"> از حداکثر جر</w:t>
      </w:r>
      <w:r w:rsidRPr="001921BC">
        <w:rPr>
          <w:rFonts w:hint="cs"/>
          <w:rtl/>
        </w:rPr>
        <w:t>ی</w:t>
      </w:r>
      <w:r w:rsidRPr="001921BC">
        <w:rPr>
          <w:rFonts w:hint="eastAsia"/>
          <w:rtl/>
        </w:rPr>
        <w:t>ان</w:t>
      </w:r>
      <w:r w:rsidRPr="001921BC">
        <w:rPr>
          <w:rtl/>
        </w:rPr>
        <w:t xml:space="preserve"> مجاز هاد</w:t>
      </w:r>
      <w:r w:rsidRPr="001921BC">
        <w:rPr>
          <w:rFonts w:hint="cs"/>
          <w:rtl/>
        </w:rPr>
        <w:t>ی</w:t>
      </w:r>
      <w:r w:rsidRPr="001921BC">
        <w:rPr>
          <w:rtl/>
        </w:rPr>
        <w:t xml:space="preserve"> بدست آمد، م</w:t>
      </w:r>
      <w:r w:rsidRPr="001921BC">
        <w:rPr>
          <w:rFonts w:hint="cs"/>
          <w:rtl/>
        </w:rPr>
        <w:t>ی</w:t>
      </w:r>
      <w:r w:rsidRPr="001921BC">
        <w:rPr>
          <w:sz w:val="2"/>
          <w:szCs w:val="2"/>
          <w:rtl/>
        </w:rPr>
        <w:t xml:space="preserve"> </w:t>
      </w:r>
      <w:r w:rsidRPr="001921BC">
        <w:rPr>
          <w:rtl/>
        </w:rPr>
        <w:t>با</w:t>
      </w:r>
      <w:r w:rsidRPr="001921BC">
        <w:rPr>
          <w:rFonts w:hint="cs"/>
          <w:rtl/>
        </w:rPr>
        <w:t>ی</w:t>
      </w:r>
      <w:r w:rsidRPr="001921BC">
        <w:rPr>
          <w:rFonts w:hint="eastAsia"/>
          <w:rtl/>
        </w:rPr>
        <w:t>ست</w:t>
      </w:r>
      <w:r w:rsidRPr="001921BC">
        <w:rPr>
          <w:rtl/>
        </w:rPr>
        <w:t xml:space="preserve"> حداکثر جر</w:t>
      </w:r>
      <w:r w:rsidRPr="001921BC">
        <w:rPr>
          <w:rFonts w:hint="cs"/>
          <w:rtl/>
        </w:rPr>
        <w:t>ی</w:t>
      </w:r>
      <w:r w:rsidRPr="001921BC">
        <w:rPr>
          <w:rFonts w:hint="eastAsia"/>
          <w:rtl/>
        </w:rPr>
        <w:t>ان</w:t>
      </w:r>
      <w:r w:rsidRPr="001921BC">
        <w:rPr>
          <w:rtl/>
        </w:rPr>
        <w:t xml:space="preserve"> مجاز در</w:t>
      </w:r>
      <w:r w:rsidRPr="001921BC">
        <w:rPr>
          <w:rFonts w:hint="cs"/>
          <w:rtl/>
        </w:rPr>
        <w:t xml:space="preserve"> </w:t>
      </w:r>
      <w:r w:rsidRPr="001921BC">
        <w:rPr>
          <w:rtl/>
        </w:rPr>
        <w:t>نظر گرفته شود</w:t>
      </w:r>
      <w:r w:rsidRPr="001921BC">
        <w:t>.</w:t>
      </w:r>
      <w:r w:rsidRPr="001921BC">
        <w:rPr>
          <w:rtl/>
        </w:rPr>
        <w:t xml:space="preserve"> </w:t>
      </w:r>
    </w:p>
    <w:p w14:paraId="79BEA03B" w14:textId="6E080FC9" w:rsidR="00DE4BE7" w:rsidRPr="001921BC" w:rsidRDefault="00CE6B52" w:rsidP="00C9489F">
      <w:pPr>
        <w:pStyle w:val="a2"/>
        <w:ind w:right="-180"/>
        <w:rPr>
          <w:rtl/>
          <w:lang w:bidi="fa-IR"/>
        </w:rPr>
      </w:pPr>
      <w:r>
        <w:rPr>
          <w:rFonts w:hint="cs"/>
          <w:rtl/>
        </w:rPr>
        <w:t xml:space="preserve">  </w:t>
      </w:r>
      <w:r w:rsidR="00DE4BE7" w:rsidRPr="001921BC">
        <w:rPr>
          <w:rFonts w:hint="cs"/>
          <w:rtl/>
        </w:rPr>
        <w:t>مثال: برای احداث شبکه ای در سطح ولتاژ 20</w:t>
      </w:r>
      <w:r w:rsidR="00DE4BE7" w:rsidRPr="001921BC">
        <w:rPr>
          <w:rFonts w:hint="cs"/>
          <w:rtl/>
          <w:lang w:bidi="fa-IR"/>
        </w:rPr>
        <w:t xml:space="preserve"> کیلو ولت </w:t>
      </w:r>
      <w:r w:rsidR="00DE4BE7" w:rsidRPr="001921BC">
        <w:rPr>
          <w:rFonts w:hint="cs"/>
          <w:rtl/>
        </w:rPr>
        <w:t xml:space="preserve">با هادی هاینا و به طول 30 کیلومتر و بار متمرکز انتهای خط و حداکثر افت ولتاژ 5 درصد، با استفاده از جدول </w:t>
      </w:r>
      <w:r w:rsidR="00DE4BE7" w:rsidRPr="001921BC">
        <w:rPr>
          <w:rFonts w:hint="cs"/>
          <w:rtl/>
          <w:lang w:bidi="fa-IR"/>
        </w:rPr>
        <w:t xml:space="preserve">عدد </w:t>
      </w:r>
      <w:r w:rsidR="00C00A32" w:rsidRPr="00C00A32">
        <w:rPr>
          <w:rtl/>
          <w:lang w:bidi="fa-IR"/>
        </w:rPr>
        <w:t>2.0</w:t>
      </w:r>
      <w:r w:rsidR="00C00A32">
        <w:rPr>
          <w:rFonts w:hint="cs"/>
          <w:rtl/>
          <w:lang w:bidi="fa-IR"/>
        </w:rPr>
        <w:t>2</w:t>
      </w:r>
      <w:r w:rsidR="00DE4BE7" w:rsidRPr="001921BC">
        <w:rPr>
          <w:rFonts w:hint="cs"/>
          <w:rtl/>
          <w:lang w:bidi="fa-IR"/>
        </w:rPr>
        <w:t xml:space="preserve"> بدست می</w:t>
      </w:r>
      <w:r w:rsidR="00DE4BE7" w:rsidRPr="001921BC">
        <w:rPr>
          <w:rtl/>
          <w:lang w:bidi="fa-IR"/>
        </w:rPr>
        <w:softHyphen/>
      </w:r>
      <w:r w:rsidR="00DE4BE7" w:rsidRPr="001921BC">
        <w:rPr>
          <w:rFonts w:hint="cs"/>
          <w:rtl/>
          <w:lang w:bidi="fa-IR"/>
        </w:rPr>
        <w:t>آید</w:t>
      </w:r>
      <w:r w:rsidR="007C002B">
        <w:rPr>
          <w:rFonts w:hint="cs"/>
          <w:rtl/>
          <w:lang w:bidi="fa-IR"/>
        </w:rPr>
        <w:t>.</w:t>
      </w:r>
      <w:r w:rsidR="00DE4BE7" w:rsidRPr="001921BC">
        <w:rPr>
          <w:rFonts w:hint="cs"/>
          <w:rtl/>
          <w:lang w:bidi="fa-IR"/>
        </w:rPr>
        <w:t xml:space="preserve"> </w:t>
      </w:r>
    </w:p>
    <w:p w14:paraId="2115E8BA" w14:textId="3D1F25D1" w:rsidR="00DE4BE7" w:rsidRPr="001921BC" w:rsidRDefault="00DE4BE7" w:rsidP="00C9489F">
      <w:pPr>
        <w:pStyle w:val="a2"/>
        <w:ind w:right="-180"/>
      </w:pPr>
      <w:r w:rsidRPr="001921BC">
        <w:rPr>
          <w:rFonts w:hint="cs"/>
          <w:rtl/>
        </w:rPr>
        <w:t>حداکث</w:t>
      </w:r>
      <w:r w:rsidR="007C002B">
        <w:rPr>
          <w:rFonts w:hint="cs"/>
          <w:rtl/>
        </w:rPr>
        <w:t>ر جریان قابل انتقال باشبکه مذکور:</w:t>
      </w:r>
      <w:r w:rsidRPr="001921BC">
        <w:t xml:space="preserve"> </w:t>
      </w:r>
      <w:r w:rsidRPr="001921BC">
        <w:rPr>
          <w:rtl/>
        </w:rPr>
        <w:tab/>
      </w:r>
      <w:r w:rsidRPr="001921BC">
        <w:rPr>
          <w:rtl/>
        </w:rPr>
        <w:tab/>
      </w:r>
      <w:r w:rsidRPr="001921BC">
        <w:rPr>
          <w:rtl/>
        </w:rPr>
        <w:tab/>
      </w:r>
      <w:r w:rsidRPr="001921BC">
        <w:rPr>
          <w:rtl/>
        </w:rPr>
        <w:tab/>
      </w:r>
      <w:r w:rsidRPr="001921BC">
        <w:t>A</w:t>
      </w:r>
      <w:r w:rsidR="00C00A32">
        <w:rPr>
          <w:rFonts w:hint="cs"/>
          <w:rtl/>
        </w:rPr>
        <w:t>40</w:t>
      </w:r>
      <w:r w:rsidRPr="001921BC">
        <w:rPr>
          <w:rFonts w:hint="cs"/>
          <w:rtl/>
        </w:rPr>
        <w:t>.</w:t>
      </w:r>
      <w:r w:rsidR="00C00A32">
        <w:rPr>
          <w:rFonts w:hint="cs"/>
          <w:rtl/>
        </w:rPr>
        <w:t>4</w:t>
      </w:r>
      <w:r w:rsidRPr="001921BC">
        <w:rPr>
          <w:rFonts w:hint="cs"/>
          <w:rtl/>
        </w:rPr>
        <w:t xml:space="preserve"> = 20</w:t>
      </w:r>
      <w:r w:rsidRPr="001921BC">
        <w:rPr>
          <w:rtl/>
        </w:rPr>
        <w:t>×</w:t>
      </w:r>
      <w:r w:rsidRPr="001921BC">
        <w:rPr>
          <w:rFonts w:hint="cs"/>
          <w:rtl/>
        </w:rPr>
        <w:t>2.</w:t>
      </w:r>
      <w:r w:rsidR="00C00A32">
        <w:rPr>
          <w:rFonts w:hint="cs"/>
          <w:rtl/>
        </w:rPr>
        <w:t>02</w:t>
      </w:r>
      <w:r w:rsidRPr="001921BC">
        <w:rPr>
          <w:rFonts w:hint="cs"/>
          <w:rtl/>
        </w:rPr>
        <w:t>=</w:t>
      </w:r>
      <w:r w:rsidRPr="001921BC">
        <w:t>I</w:t>
      </w:r>
    </w:p>
    <w:p w14:paraId="4FB9DD00" w14:textId="77777777" w:rsidR="00DE4BE7" w:rsidRPr="00DE4BE7" w:rsidRDefault="00DE4BE7" w:rsidP="00C9489F">
      <w:pPr>
        <w:ind w:right="-180"/>
        <w:rPr>
          <w:rtl/>
          <w:lang w:val="en-GB" w:eastAsia="en-GB"/>
        </w:rPr>
      </w:pPr>
    </w:p>
    <w:p w14:paraId="36704DF5" w14:textId="52113C6E" w:rsidR="009159B4" w:rsidRPr="008E7397" w:rsidRDefault="009159B4" w:rsidP="00C9489F">
      <w:pPr>
        <w:spacing w:after="160" w:line="259" w:lineRule="auto"/>
        <w:ind w:right="-180"/>
        <w:jc w:val="left"/>
        <w:rPr>
          <w:rFonts w:asciiTheme="minorHAnsi" w:eastAsiaTheme="majorEastAsia" w:hAnsiTheme="minorHAnsi" w:cs="B Zar"/>
          <w:b/>
          <w:bCs/>
          <w:color w:val="auto"/>
          <w:spacing w:val="-10"/>
          <w:kern w:val="28"/>
          <w:sz w:val="28"/>
          <w:lang w:eastAsia="en-GB"/>
        </w:rPr>
      </w:pPr>
      <w:r>
        <w:rPr>
          <w:rFonts w:ascii="Times New Roman Bold" w:eastAsiaTheme="majorEastAsia" w:hAnsi="Times New Roman Bold" w:cs="B Zar"/>
          <w:b/>
          <w:bCs/>
          <w:color w:val="auto"/>
          <w:spacing w:val="-10"/>
          <w:kern w:val="28"/>
          <w:sz w:val="28"/>
          <w:lang w:val="en-GB" w:eastAsia="en-GB"/>
        </w:rPr>
        <w:br w:type="page"/>
      </w:r>
    </w:p>
    <w:p w14:paraId="25375F84" w14:textId="77777777" w:rsidR="00C92722" w:rsidRDefault="00514BD4" w:rsidP="00C9489F">
      <w:pPr>
        <w:pStyle w:val="footnote"/>
        <w:keepNext/>
        <w:ind w:right="-180" w:firstLine="26"/>
        <w:jc w:val="center"/>
      </w:pPr>
      <w:r>
        <w:rPr>
          <w:lang w:bidi="fa-IR"/>
        </w:rPr>
        <w:lastRenderedPageBreak/>
        <w:drawing>
          <wp:inline distT="0" distB="0" distL="0" distR="0" wp14:anchorId="409CE1D5" wp14:editId="42E8058E">
            <wp:extent cx="5420799" cy="3644198"/>
            <wp:effectExtent l="19050" t="19050" r="27940" b="13970"/>
            <wp:docPr id="6" name="Chart 6">
              <a:extLst xmlns:a="http://schemas.openxmlformats.org/drawingml/2006/main">
                <a:ext uri="{FF2B5EF4-FFF2-40B4-BE49-F238E27FC236}">
                  <a16:creationId xmlns:a16="http://schemas.microsoft.com/office/drawing/2014/main" id="{368FA3C8-2423-4310-872F-EB1731E9C6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inline>
        </w:drawing>
      </w:r>
    </w:p>
    <w:p w14:paraId="672844BA" w14:textId="77777777" w:rsidR="00C92722" w:rsidRDefault="008E7397" w:rsidP="00C9489F">
      <w:pPr>
        <w:keepNext/>
        <w:bidi/>
        <w:ind w:right="-180"/>
        <w:jc w:val="center"/>
      </w:pPr>
      <w:r>
        <w:rPr>
          <w:lang w:bidi="fa-IR"/>
        </w:rPr>
        <w:drawing>
          <wp:inline distT="0" distB="0" distL="0" distR="0" wp14:anchorId="586D17D3" wp14:editId="306082A7">
            <wp:extent cx="5420799" cy="3643200"/>
            <wp:effectExtent l="19050" t="19050" r="27940" b="14605"/>
            <wp:docPr id="34" name="Chart 34">
              <a:extLst xmlns:a="http://schemas.openxmlformats.org/drawingml/2006/main">
                <a:ext uri="{FF2B5EF4-FFF2-40B4-BE49-F238E27FC236}">
                  <a16:creationId xmlns:a16="http://schemas.microsoft.com/office/drawing/2014/main" id="{24C027A7-468E-4D28-8352-79358719A4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inline>
        </w:drawing>
      </w:r>
    </w:p>
    <w:p w14:paraId="7C085D6A" w14:textId="603E6637" w:rsidR="00C92722" w:rsidRDefault="00C92722" w:rsidP="000A3D68">
      <w:pPr>
        <w:pStyle w:val="Caption"/>
      </w:pPr>
      <w:bookmarkStart w:id="1377" w:name="_Toc79489771"/>
      <w:bookmarkStart w:id="1378" w:name="_Toc80171275"/>
      <w:r>
        <w:rPr>
          <w:rtl/>
        </w:rPr>
        <w:t xml:space="preserve">شکل </w:t>
      </w:r>
      <w:r w:rsidR="00B14C19">
        <w:rPr>
          <w:rtl/>
        </w:rPr>
        <w:fldChar w:fldCharType="begin"/>
      </w:r>
      <w:r w:rsidR="00B14C19">
        <w:rPr>
          <w:rtl/>
        </w:rPr>
        <w:instrText xml:space="preserve"> </w:instrText>
      </w:r>
      <w:r w:rsidR="00B14C19">
        <w:instrText>SEQ</w:instrText>
      </w:r>
      <w:r w:rsidR="00B14C19">
        <w:rPr>
          <w:rtl/>
        </w:rPr>
        <w:instrText xml:space="preserve"> شکل \* </w:instrText>
      </w:r>
      <w:r w:rsidR="00B14C19">
        <w:instrText>ARABIC</w:instrText>
      </w:r>
      <w:r w:rsidR="00B14C19">
        <w:rPr>
          <w:rtl/>
        </w:rPr>
        <w:instrText xml:space="preserve"> </w:instrText>
      </w:r>
      <w:r w:rsidR="00B14C19">
        <w:rPr>
          <w:rtl/>
        </w:rPr>
        <w:fldChar w:fldCharType="separate"/>
      </w:r>
      <w:r w:rsidR="0020536A">
        <w:rPr>
          <w:rtl/>
        </w:rPr>
        <w:t>15</w:t>
      </w:r>
      <w:r w:rsidR="00B14C19">
        <w:rPr>
          <w:rtl/>
        </w:rPr>
        <w:fldChar w:fldCharType="end"/>
      </w:r>
      <w:r>
        <w:rPr>
          <w:rFonts w:hint="cs"/>
          <w:rtl/>
        </w:rPr>
        <w:t xml:space="preserve"> :</w:t>
      </w:r>
      <w:r w:rsidRPr="000E4CCF">
        <w:rPr>
          <w:rtl/>
        </w:rPr>
        <w:t xml:space="preserve">نمودار برآورد مسافت </w:t>
      </w:r>
      <w:r>
        <w:rPr>
          <w:rFonts w:hint="cs"/>
          <w:rtl/>
        </w:rPr>
        <w:t>سیم فاکس</w:t>
      </w:r>
      <w:bookmarkEnd w:id="1377"/>
      <w:bookmarkEnd w:id="1378"/>
    </w:p>
    <w:p w14:paraId="62836399" w14:textId="3E17B0E5" w:rsidR="004E7870" w:rsidRDefault="004E7870" w:rsidP="00C9489F">
      <w:pPr>
        <w:bidi/>
        <w:ind w:right="-180"/>
        <w:rPr>
          <w:rtl/>
        </w:rPr>
      </w:pPr>
      <w:r w:rsidRPr="008E5313">
        <w:rPr>
          <w:rFonts w:hint="cs"/>
          <w:rtl/>
        </w:rPr>
        <w:t>م</w:t>
      </w:r>
      <w:r w:rsidRPr="00A91CE7">
        <w:rPr>
          <w:rtl/>
        </w:rPr>
        <w:t>شخصات هاد</w:t>
      </w:r>
      <w:r w:rsidRPr="00A91CE7">
        <w:rPr>
          <w:rFonts w:hint="cs"/>
          <w:rtl/>
        </w:rPr>
        <w:t>ی</w:t>
      </w:r>
      <w:r w:rsidRPr="00A91CE7">
        <w:rPr>
          <w:rtl/>
        </w:rPr>
        <w:t xml:space="preserve"> محاسبه شده عبارت است از</w:t>
      </w:r>
      <w:r>
        <w:rPr>
          <w:rFonts w:hint="cs"/>
          <w:rtl/>
        </w:rPr>
        <w:t>:</w:t>
      </w:r>
    </w:p>
    <w:tbl>
      <w:tblPr>
        <w:tblStyle w:val="GridTable6Colorful-Accent511"/>
        <w:bidiVisual/>
        <w:tblW w:w="3382" w:type="pct"/>
        <w:jc w:val="center"/>
        <w:tblLook w:val="04A0" w:firstRow="1" w:lastRow="0" w:firstColumn="1" w:lastColumn="0" w:noHBand="0" w:noVBand="1"/>
      </w:tblPr>
      <w:tblGrid>
        <w:gridCol w:w="1098"/>
        <w:gridCol w:w="1956"/>
        <w:gridCol w:w="2267"/>
        <w:gridCol w:w="1751"/>
      </w:tblGrid>
      <w:tr w:rsidR="004E7870" w:rsidRPr="002452C8" w14:paraId="28972D79" w14:textId="77777777" w:rsidTr="00737FB4">
        <w:trPr>
          <w:cnfStyle w:val="100000000000" w:firstRow="1" w:lastRow="0" w:firstColumn="0" w:lastColumn="0" w:oddVBand="0" w:evenVBand="0" w:oddHBand="0" w:evenHBand="0" w:firstRowFirstColumn="0" w:firstRowLastColumn="0" w:lastRowFirstColumn="0" w:lastRowLastColumn="0"/>
          <w:trHeight w:val="420"/>
          <w:jc w:val="center"/>
        </w:trPr>
        <w:tc>
          <w:tcPr>
            <w:cnfStyle w:val="001000000000" w:firstRow="0" w:lastRow="0" w:firstColumn="1" w:lastColumn="0" w:oddVBand="0" w:evenVBand="0" w:oddHBand="0" w:evenHBand="0" w:firstRowFirstColumn="0" w:firstRowLastColumn="0" w:lastRowFirstColumn="0" w:lastRowLastColumn="0"/>
            <w:tcW w:w="776" w:type="pct"/>
            <w:vMerge w:val="restart"/>
            <w:noWrap/>
            <w:vAlign w:val="center"/>
            <w:hideMark/>
          </w:tcPr>
          <w:p w14:paraId="6590CC22" w14:textId="2271EFE9" w:rsidR="004E7870" w:rsidRPr="002327FD" w:rsidRDefault="004E7870" w:rsidP="0092201B">
            <w:pPr>
              <w:jc w:val="center"/>
              <w:rPr>
                <w:sz w:val="22"/>
                <w:szCs w:val="24"/>
                <w:rtl/>
              </w:rPr>
            </w:pPr>
            <w:r>
              <w:rPr>
                <w:rFonts w:hint="cs"/>
                <w:sz w:val="22"/>
                <w:szCs w:val="24"/>
                <w:rtl/>
              </w:rPr>
              <w:t>فاکس</w:t>
            </w:r>
          </w:p>
        </w:tc>
        <w:tc>
          <w:tcPr>
            <w:tcW w:w="1383" w:type="pct"/>
            <w:noWrap/>
            <w:vAlign w:val="center"/>
            <w:hideMark/>
          </w:tcPr>
          <w:p w14:paraId="7EF40F3C" w14:textId="77777777" w:rsidR="004E7870" w:rsidRPr="002327FD" w:rsidRDefault="004E7870" w:rsidP="0092201B">
            <w:pPr>
              <w:jc w:val="center"/>
              <w:cnfStyle w:val="100000000000" w:firstRow="1" w:lastRow="0" w:firstColumn="0" w:lastColumn="0" w:oddVBand="0" w:evenVBand="0" w:oddHBand="0" w:evenHBand="0" w:firstRowFirstColumn="0" w:firstRowLastColumn="0" w:lastRowFirstColumn="0" w:lastRowLastColumn="0"/>
              <w:rPr>
                <w:sz w:val="22"/>
                <w:szCs w:val="24"/>
              </w:rPr>
            </w:pPr>
            <w:r w:rsidRPr="002327FD">
              <w:rPr>
                <w:rFonts w:hint="cs"/>
                <w:sz w:val="22"/>
                <w:szCs w:val="24"/>
              </w:rPr>
              <w:t>R</w:t>
            </w:r>
          </w:p>
        </w:tc>
        <w:tc>
          <w:tcPr>
            <w:tcW w:w="1603" w:type="pct"/>
            <w:noWrap/>
            <w:vAlign w:val="center"/>
            <w:hideMark/>
          </w:tcPr>
          <w:p w14:paraId="73F97DA9" w14:textId="77777777" w:rsidR="004E7870" w:rsidRPr="002327FD" w:rsidRDefault="004E7870" w:rsidP="0092201B">
            <w:pPr>
              <w:jc w:val="center"/>
              <w:cnfStyle w:val="100000000000" w:firstRow="1" w:lastRow="0" w:firstColumn="0" w:lastColumn="0" w:oddVBand="0" w:evenVBand="0" w:oddHBand="0" w:evenHBand="0" w:firstRowFirstColumn="0" w:firstRowLastColumn="0" w:lastRowFirstColumn="0" w:lastRowLastColumn="0"/>
              <w:rPr>
                <w:sz w:val="22"/>
                <w:szCs w:val="24"/>
              </w:rPr>
            </w:pPr>
            <w:r w:rsidRPr="002327FD">
              <w:rPr>
                <w:rFonts w:hint="cs"/>
                <w:sz w:val="22"/>
                <w:szCs w:val="24"/>
              </w:rPr>
              <w:t>X</w:t>
            </w:r>
          </w:p>
        </w:tc>
        <w:tc>
          <w:tcPr>
            <w:tcW w:w="1239" w:type="pct"/>
            <w:noWrap/>
            <w:vAlign w:val="center"/>
            <w:hideMark/>
          </w:tcPr>
          <w:p w14:paraId="4556A8D1" w14:textId="77777777" w:rsidR="004E7870" w:rsidRPr="002327FD" w:rsidRDefault="004E7870" w:rsidP="0092201B">
            <w:pPr>
              <w:bidi/>
              <w:jc w:val="center"/>
              <w:cnfStyle w:val="100000000000" w:firstRow="1" w:lastRow="0" w:firstColumn="0" w:lastColumn="0" w:oddVBand="0" w:evenVBand="0" w:oddHBand="0" w:evenHBand="0" w:firstRowFirstColumn="0" w:firstRowLastColumn="0" w:lastRowFirstColumn="0" w:lastRowLastColumn="0"/>
              <w:rPr>
                <w:sz w:val="22"/>
                <w:szCs w:val="24"/>
              </w:rPr>
            </w:pPr>
            <w:r w:rsidRPr="002327FD">
              <w:rPr>
                <w:rFonts w:hint="cs"/>
                <w:sz w:val="22"/>
                <w:szCs w:val="24"/>
                <w:rtl/>
              </w:rPr>
              <w:t>حداکثر جریان مجاز</w:t>
            </w:r>
          </w:p>
        </w:tc>
      </w:tr>
      <w:tr w:rsidR="004E7870" w:rsidRPr="002452C8" w14:paraId="2D04DD51" w14:textId="77777777" w:rsidTr="004E7870">
        <w:trPr>
          <w:cnfStyle w:val="000000100000" w:firstRow="0" w:lastRow="0" w:firstColumn="0" w:lastColumn="0" w:oddVBand="0" w:evenVBand="0" w:oddHBand="1" w:evenHBand="0" w:firstRowFirstColumn="0" w:firstRowLastColumn="0" w:lastRowFirstColumn="0" w:lastRowLastColumn="0"/>
          <w:trHeight w:val="435"/>
          <w:jc w:val="center"/>
        </w:trPr>
        <w:tc>
          <w:tcPr>
            <w:cnfStyle w:val="001000000000" w:firstRow="0" w:lastRow="0" w:firstColumn="1" w:lastColumn="0" w:oddVBand="0" w:evenVBand="0" w:oddHBand="0" w:evenHBand="0" w:firstRowFirstColumn="0" w:firstRowLastColumn="0" w:lastRowFirstColumn="0" w:lastRowLastColumn="0"/>
            <w:tcW w:w="776" w:type="pct"/>
            <w:vMerge/>
            <w:vAlign w:val="center"/>
            <w:hideMark/>
          </w:tcPr>
          <w:p w14:paraId="4AB842BD" w14:textId="77777777" w:rsidR="004E7870" w:rsidRPr="002452C8" w:rsidRDefault="004E7870" w:rsidP="0092201B">
            <w:pPr>
              <w:bidi/>
              <w:jc w:val="center"/>
            </w:pPr>
          </w:p>
        </w:tc>
        <w:tc>
          <w:tcPr>
            <w:tcW w:w="1383" w:type="pct"/>
            <w:noWrap/>
            <w:vAlign w:val="center"/>
          </w:tcPr>
          <w:p w14:paraId="19E526F4" w14:textId="5BB23E80" w:rsidR="004E7870" w:rsidRPr="002327FD" w:rsidRDefault="00585249" w:rsidP="0092201B">
            <w:pPr>
              <w:jc w:val="center"/>
              <w:cnfStyle w:val="000000100000" w:firstRow="0" w:lastRow="0" w:firstColumn="0" w:lastColumn="0" w:oddVBand="0" w:evenVBand="0" w:oddHBand="1" w:evenHBand="0" w:firstRowFirstColumn="0" w:firstRowLastColumn="0" w:lastRowFirstColumn="0" w:lastRowLastColumn="0"/>
              <w:rPr>
                <w:sz w:val="22"/>
                <w:szCs w:val="24"/>
                <w:rtl/>
              </w:rPr>
            </w:pPr>
            <w:r>
              <w:rPr>
                <w:rFonts w:hint="cs"/>
                <w:sz w:val="22"/>
                <w:szCs w:val="24"/>
                <w:rtl/>
              </w:rPr>
              <w:t>0.7985</w:t>
            </w:r>
          </w:p>
        </w:tc>
        <w:tc>
          <w:tcPr>
            <w:tcW w:w="1603" w:type="pct"/>
            <w:noWrap/>
            <w:vAlign w:val="center"/>
          </w:tcPr>
          <w:p w14:paraId="07140D66" w14:textId="02FB9964" w:rsidR="004E7870" w:rsidRPr="002327FD" w:rsidRDefault="00585249" w:rsidP="0092201B">
            <w:pPr>
              <w:jc w:val="center"/>
              <w:cnfStyle w:val="000000100000" w:firstRow="0" w:lastRow="0" w:firstColumn="0" w:lastColumn="0" w:oddVBand="0" w:evenVBand="0" w:oddHBand="1" w:evenHBand="0" w:firstRowFirstColumn="0" w:firstRowLastColumn="0" w:lastRowFirstColumn="0" w:lastRowLastColumn="0"/>
              <w:rPr>
                <w:sz w:val="22"/>
                <w:szCs w:val="24"/>
              </w:rPr>
            </w:pPr>
            <w:r>
              <w:rPr>
                <w:rFonts w:hint="cs"/>
                <w:sz w:val="22"/>
                <w:szCs w:val="24"/>
                <w:rtl/>
              </w:rPr>
              <w:t>0.491</w:t>
            </w:r>
          </w:p>
        </w:tc>
        <w:tc>
          <w:tcPr>
            <w:tcW w:w="1239" w:type="pct"/>
            <w:noWrap/>
            <w:vAlign w:val="center"/>
          </w:tcPr>
          <w:p w14:paraId="2752C2B8" w14:textId="43B86F3F" w:rsidR="004E7870" w:rsidRPr="002327FD" w:rsidRDefault="00585249" w:rsidP="0092201B">
            <w:pPr>
              <w:jc w:val="center"/>
              <w:cnfStyle w:val="000000100000" w:firstRow="0" w:lastRow="0" w:firstColumn="0" w:lastColumn="0" w:oddVBand="0" w:evenVBand="0" w:oddHBand="1" w:evenHBand="0" w:firstRowFirstColumn="0" w:firstRowLastColumn="0" w:lastRowFirstColumn="0" w:lastRowLastColumn="0"/>
              <w:rPr>
                <w:sz w:val="22"/>
                <w:szCs w:val="24"/>
              </w:rPr>
            </w:pPr>
            <w:r>
              <w:rPr>
                <w:rFonts w:hint="cs"/>
                <w:sz w:val="22"/>
                <w:szCs w:val="24"/>
                <w:rtl/>
              </w:rPr>
              <w:t>147</w:t>
            </w:r>
          </w:p>
        </w:tc>
      </w:tr>
    </w:tbl>
    <w:p w14:paraId="4CC4E775" w14:textId="77777777" w:rsidR="00497FFE" w:rsidRDefault="00497FFE" w:rsidP="00C9489F">
      <w:pPr>
        <w:spacing w:after="160" w:line="259" w:lineRule="auto"/>
        <w:ind w:right="-180"/>
        <w:jc w:val="left"/>
        <w:rPr>
          <w:lang w:val="en-GB" w:eastAsia="en-GB"/>
        </w:rPr>
      </w:pPr>
      <w:r>
        <w:rPr>
          <w:lang w:val="en-GB" w:eastAsia="en-GB"/>
        </w:rPr>
        <w:br w:type="page"/>
      </w:r>
    </w:p>
    <w:p w14:paraId="519361D3" w14:textId="77777777" w:rsidR="004E7870" w:rsidRPr="00387AA1" w:rsidRDefault="004E7870" w:rsidP="00C9489F">
      <w:pPr>
        <w:tabs>
          <w:tab w:val="left" w:pos="8685"/>
        </w:tabs>
        <w:ind w:right="-180"/>
        <w:rPr>
          <w:sz w:val="2"/>
          <w:szCs w:val="2"/>
          <w:rtl/>
          <w:lang w:eastAsia="en-GB"/>
        </w:rPr>
      </w:pPr>
    </w:p>
    <w:p w14:paraId="50BE06D8" w14:textId="32EB4AC7" w:rsidR="00A33461" w:rsidRPr="00304546" w:rsidRDefault="008E7397" w:rsidP="00C9489F">
      <w:pPr>
        <w:pStyle w:val="footnote"/>
        <w:ind w:right="-180" w:firstLine="26"/>
        <w:jc w:val="center"/>
      </w:pPr>
      <w:r>
        <w:rPr>
          <w:lang w:bidi="fa-IR"/>
        </w:rPr>
        <w:drawing>
          <wp:inline distT="0" distB="0" distL="0" distR="0" wp14:anchorId="07A09029" wp14:editId="0B49CCEC">
            <wp:extent cx="5420799" cy="3644198"/>
            <wp:effectExtent l="19050" t="19050" r="27940" b="13970"/>
            <wp:docPr id="52" name="Chart 52">
              <a:extLst xmlns:a="http://schemas.openxmlformats.org/drawingml/2006/main">
                <a:ext uri="{FF2B5EF4-FFF2-40B4-BE49-F238E27FC236}">
                  <a16:creationId xmlns:a16="http://schemas.microsoft.com/office/drawing/2014/main" id="{368FA3C8-2423-4310-872F-EB1731E9C6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1"/>
              </a:graphicData>
            </a:graphic>
          </wp:inline>
        </w:drawing>
      </w:r>
    </w:p>
    <w:p w14:paraId="055F7093" w14:textId="77777777" w:rsidR="00C92722" w:rsidRDefault="008E7397" w:rsidP="00C9489F">
      <w:pPr>
        <w:keepNext/>
        <w:bidi/>
        <w:ind w:right="-180"/>
        <w:jc w:val="center"/>
      </w:pPr>
      <w:r>
        <w:rPr>
          <w:lang w:bidi="fa-IR"/>
        </w:rPr>
        <w:drawing>
          <wp:inline distT="0" distB="0" distL="0" distR="0" wp14:anchorId="7286B911" wp14:editId="37090B99">
            <wp:extent cx="5420799" cy="3643200"/>
            <wp:effectExtent l="19050" t="19050" r="27940" b="14605"/>
            <wp:docPr id="56" name="Chart 56">
              <a:extLst xmlns:a="http://schemas.openxmlformats.org/drawingml/2006/main">
                <a:ext uri="{FF2B5EF4-FFF2-40B4-BE49-F238E27FC236}">
                  <a16:creationId xmlns:a16="http://schemas.microsoft.com/office/drawing/2014/main" id="{24C027A7-468E-4D28-8352-79358719A4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2"/>
              </a:graphicData>
            </a:graphic>
          </wp:inline>
        </w:drawing>
      </w:r>
    </w:p>
    <w:p w14:paraId="1DD31312" w14:textId="6B6AAC65" w:rsidR="008E7397" w:rsidRDefault="00C92722" w:rsidP="000A3D68">
      <w:pPr>
        <w:pStyle w:val="Caption"/>
        <w:rPr>
          <w:lang w:val="en-GB" w:eastAsia="en-GB"/>
        </w:rPr>
      </w:pPr>
      <w:bookmarkStart w:id="1379" w:name="_Toc79489772"/>
      <w:bookmarkStart w:id="1380" w:name="_Toc80171276"/>
      <w:r>
        <w:rPr>
          <w:rtl/>
        </w:rPr>
        <w:t xml:space="preserve">شکل </w:t>
      </w:r>
      <w:r w:rsidR="00B14C19">
        <w:rPr>
          <w:rtl/>
        </w:rPr>
        <w:fldChar w:fldCharType="begin"/>
      </w:r>
      <w:r w:rsidR="00B14C19">
        <w:rPr>
          <w:rtl/>
        </w:rPr>
        <w:instrText xml:space="preserve"> </w:instrText>
      </w:r>
      <w:r w:rsidR="00B14C19">
        <w:instrText>SEQ</w:instrText>
      </w:r>
      <w:r w:rsidR="00B14C19">
        <w:rPr>
          <w:rtl/>
        </w:rPr>
        <w:instrText xml:space="preserve"> شکل \* </w:instrText>
      </w:r>
      <w:r w:rsidR="00B14C19">
        <w:instrText>ARABIC</w:instrText>
      </w:r>
      <w:r w:rsidR="00B14C19">
        <w:rPr>
          <w:rtl/>
        </w:rPr>
        <w:instrText xml:space="preserve"> </w:instrText>
      </w:r>
      <w:r w:rsidR="00B14C19">
        <w:rPr>
          <w:rtl/>
        </w:rPr>
        <w:fldChar w:fldCharType="separate"/>
      </w:r>
      <w:r w:rsidR="0020536A">
        <w:rPr>
          <w:rtl/>
        </w:rPr>
        <w:t>16</w:t>
      </w:r>
      <w:r w:rsidR="00B14C19">
        <w:rPr>
          <w:rtl/>
        </w:rPr>
        <w:fldChar w:fldCharType="end"/>
      </w:r>
      <w:r>
        <w:rPr>
          <w:rFonts w:hint="cs"/>
          <w:rtl/>
        </w:rPr>
        <w:t xml:space="preserve"> : نمودار برآورد مسافت سیم مینک</w:t>
      </w:r>
      <w:bookmarkEnd w:id="1379"/>
      <w:bookmarkEnd w:id="1380"/>
    </w:p>
    <w:p w14:paraId="47A380C1" w14:textId="69668A43" w:rsidR="002C5EA2" w:rsidRDefault="002C5EA2" w:rsidP="00C9489F">
      <w:pPr>
        <w:bidi/>
        <w:ind w:right="-180"/>
        <w:rPr>
          <w:rtl/>
        </w:rPr>
      </w:pPr>
      <w:r w:rsidRPr="008E5313">
        <w:rPr>
          <w:rFonts w:hint="cs"/>
          <w:rtl/>
        </w:rPr>
        <w:t>م</w:t>
      </w:r>
      <w:r w:rsidRPr="00A91CE7">
        <w:rPr>
          <w:rtl/>
        </w:rPr>
        <w:t>شخصات هاد</w:t>
      </w:r>
      <w:r w:rsidRPr="00A91CE7">
        <w:rPr>
          <w:rFonts w:hint="cs"/>
          <w:rtl/>
        </w:rPr>
        <w:t>ی</w:t>
      </w:r>
      <w:r w:rsidRPr="00A91CE7">
        <w:rPr>
          <w:rtl/>
        </w:rPr>
        <w:t xml:space="preserve"> محاسبه شده عبارت است از</w:t>
      </w:r>
      <w:r>
        <w:rPr>
          <w:rFonts w:hint="cs"/>
          <w:rtl/>
        </w:rPr>
        <w:t>:</w:t>
      </w:r>
    </w:p>
    <w:tbl>
      <w:tblPr>
        <w:tblStyle w:val="GridTable6Colorful-Accent511"/>
        <w:bidiVisual/>
        <w:tblW w:w="3382" w:type="pct"/>
        <w:jc w:val="center"/>
        <w:tblLook w:val="04A0" w:firstRow="1" w:lastRow="0" w:firstColumn="1" w:lastColumn="0" w:noHBand="0" w:noVBand="1"/>
      </w:tblPr>
      <w:tblGrid>
        <w:gridCol w:w="1098"/>
        <w:gridCol w:w="1956"/>
        <w:gridCol w:w="2267"/>
        <w:gridCol w:w="1751"/>
      </w:tblGrid>
      <w:tr w:rsidR="002C5EA2" w:rsidRPr="002452C8" w14:paraId="013BDF34" w14:textId="77777777" w:rsidTr="00737FB4">
        <w:trPr>
          <w:cnfStyle w:val="100000000000" w:firstRow="1" w:lastRow="0" w:firstColumn="0" w:lastColumn="0" w:oddVBand="0" w:evenVBand="0" w:oddHBand="0" w:evenHBand="0" w:firstRowFirstColumn="0" w:firstRowLastColumn="0" w:lastRowFirstColumn="0" w:lastRowLastColumn="0"/>
          <w:trHeight w:val="420"/>
          <w:jc w:val="center"/>
        </w:trPr>
        <w:tc>
          <w:tcPr>
            <w:cnfStyle w:val="001000000000" w:firstRow="0" w:lastRow="0" w:firstColumn="1" w:lastColumn="0" w:oddVBand="0" w:evenVBand="0" w:oddHBand="0" w:evenHBand="0" w:firstRowFirstColumn="0" w:firstRowLastColumn="0" w:lastRowFirstColumn="0" w:lastRowLastColumn="0"/>
            <w:tcW w:w="776" w:type="pct"/>
            <w:vMerge w:val="restart"/>
            <w:noWrap/>
            <w:vAlign w:val="center"/>
            <w:hideMark/>
          </w:tcPr>
          <w:p w14:paraId="668F35C4" w14:textId="77777777" w:rsidR="002C5EA2" w:rsidRPr="002327FD" w:rsidRDefault="002C5EA2" w:rsidP="0092201B">
            <w:pPr>
              <w:jc w:val="center"/>
              <w:rPr>
                <w:sz w:val="22"/>
                <w:szCs w:val="24"/>
              </w:rPr>
            </w:pPr>
            <w:r w:rsidRPr="002327FD">
              <w:rPr>
                <w:rFonts w:hint="cs"/>
                <w:sz w:val="22"/>
                <w:szCs w:val="24"/>
                <w:rtl/>
              </w:rPr>
              <w:t>مینک</w:t>
            </w:r>
          </w:p>
        </w:tc>
        <w:tc>
          <w:tcPr>
            <w:tcW w:w="1383" w:type="pct"/>
            <w:noWrap/>
            <w:vAlign w:val="center"/>
            <w:hideMark/>
          </w:tcPr>
          <w:p w14:paraId="1F0E8F40" w14:textId="77777777" w:rsidR="002C5EA2" w:rsidRPr="002327FD" w:rsidRDefault="002C5EA2" w:rsidP="0092201B">
            <w:pPr>
              <w:jc w:val="center"/>
              <w:cnfStyle w:val="100000000000" w:firstRow="1" w:lastRow="0" w:firstColumn="0" w:lastColumn="0" w:oddVBand="0" w:evenVBand="0" w:oddHBand="0" w:evenHBand="0" w:firstRowFirstColumn="0" w:firstRowLastColumn="0" w:lastRowFirstColumn="0" w:lastRowLastColumn="0"/>
              <w:rPr>
                <w:sz w:val="22"/>
                <w:szCs w:val="24"/>
              </w:rPr>
            </w:pPr>
            <w:r w:rsidRPr="002327FD">
              <w:rPr>
                <w:rFonts w:hint="cs"/>
                <w:sz w:val="22"/>
                <w:szCs w:val="24"/>
              </w:rPr>
              <w:t>R</w:t>
            </w:r>
          </w:p>
        </w:tc>
        <w:tc>
          <w:tcPr>
            <w:tcW w:w="1603" w:type="pct"/>
            <w:noWrap/>
            <w:vAlign w:val="center"/>
            <w:hideMark/>
          </w:tcPr>
          <w:p w14:paraId="0C9A4512" w14:textId="77777777" w:rsidR="002C5EA2" w:rsidRPr="002327FD" w:rsidRDefault="002C5EA2" w:rsidP="0092201B">
            <w:pPr>
              <w:jc w:val="center"/>
              <w:cnfStyle w:val="100000000000" w:firstRow="1" w:lastRow="0" w:firstColumn="0" w:lastColumn="0" w:oddVBand="0" w:evenVBand="0" w:oddHBand="0" w:evenHBand="0" w:firstRowFirstColumn="0" w:firstRowLastColumn="0" w:lastRowFirstColumn="0" w:lastRowLastColumn="0"/>
              <w:rPr>
                <w:sz w:val="22"/>
                <w:szCs w:val="24"/>
              </w:rPr>
            </w:pPr>
            <w:r w:rsidRPr="002327FD">
              <w:rPr>
                <w:rFonts w:hint="cs"/>
                <w:sz w:val="22"/>
                <w:szCs w:val="24"/>
              </w:rPr>
              <w:t>X</w:t>
            </w:r>
          </w:p>
        </w:tc>
        <w:tc>
          <w:tcPr>
            <w:tcW w:w="1239" w:type="pct"/>
            <w:noWrap/>
            <w:vAlign w:val="center"/>
            <w:hideMark/>
          </w:tcPr>
          <w:p w14:paraId="15588D92" w14:textId="77777777" w:rsidR="002C5EA2" w:rsidRPr="002327FD" w:rsidRDefault="002C5EA2" w:rsidP="0092201B">
            <w:pPr>
              <w:bidi/>
              <w:jc w:val="center"/>
              <w:cnfStyle w:val="100000000000" w:firstRow="1" w:lastRow="0" w:firstColumn="0" w:lastColumn="0" w:oddVBand="0" w:evenVBand="0" w:oddHBand="0" w:evenHBand="0" w:firstRowFirstColumn="0" w:firstRowLastColumn="0" w:lastRowFirstColumn="0" w:lastRowLastColumn="0"/>
              <w:rPr>
                <w:sz w:val="22"/>
                <w:szCs w:val="24"/>
              </w:rPr>
            </w:pPr>
            <w:r w:rsidRPr="002327FD">
              <w:rPr>
                <w:rFonts w:hint="cs"/>
                <w:sz w:val="22"/>
                <w:szCs w:val="24"/>
                <w:rtl/>
              </w:rPr>
              <w:t>حداکثر جریان مجاز</w:t>
            </w:r>
          </w:p>
        </w:tc>
      </w:tr>
      <w:tr w:rsidR="002C5EA2" w:rsidRPr="002452C8" w14:paraId="2345F32F" w14:textId="77777777" w:rsidTr="00737FB4">
        <w:trPr>
          <w:cnfStyle w:val="000000100000" w:firstRow="0" w:lastRow="0" w:firstColumn="0" w:lastColumn="0" w:oddVBand="0" w:evenVBand="0" w:oddHBand="1" w:evenHBand="0" w:firstRowFirstColumn="0" w:firstRowLastColumn="0" w:lastRowFirstColumn="0" w:lastRowLastColumn="0"/>
          <w:trHeight w:val="435"/>
          <w:jc w:val="center"/>
        </w:trPr>
        <w:tc>
          <w:tcPr>
            <w:cnfStyle w:val="001000000000" w:firstRow="0" w:lastRow="0" w:firstColumn="1" w:lastColumn="0" w:oddVBand="0" w:evenVBand="0" w:oddHBand="0" w:evenHBand="0" w:firstRowFirstColumn="0" w:firstRowLastColumn="0" w:lastRowFirstColumn="0" w:lastRowLastColumn="0"/>
            <w:tcW w:w="776" w:type="pct"/>
            <w:vMerge/>
            <w:vAlign w:val="center"/>
            <w:hideMark/>
          </w:tcPr>
          <w:p w14:paraId="70EE741A" w14:textId="77777777" w:rsidR="002C5EA2" w:rsidRPr="002452C8" w:rsidRDefault="002C5EA2" w:rsidP="0092201B">
            <w:pPr>
              <w:bidi/>
              <w:jc w:val="center"/>
            </w:pPr>
          </w:p>
        </w:tc>
        <w:tc>
          <w:tcPr>
            <w:tcW w:w="1383" w:type="pct"/>
            <w:noWrap/>
            <w:vAlign w:val="center"/>
            <w:hideMark/>
          </w:tcPr>
          <w:p w14:paraId="06E8FBB7" w14:textId="7B9B1047" w:rsidR="002C5EA2" w:rsidRPr="002327FD" w:rsidRDefault="00585249" w:rsidP="0092201B">
            <w:pPr>
              <w:jc w:val="center"/>
              <w:cnfStyle w:val="000000100000" w:firstRow="0" w:lastRow="0" w:firstColumn="0" w:lastColumn="0" w:oddVBand="0" w:evenVBand="0" w:oddHBand="1" w:evenHBand="0" w:firstRowFirstColumn="0" w:firstRowLastColumn="0" w:lastRowFirstColumn="0" w:lastRowLastColumn="0"/>
              <w:rPr>
                <w:sz w:val="22"/>
                <w:szCs w:val="24"/>
                <w:rtl/>
              </w:rPr>
            </w:pPr>
            <w:r>
              <w:rPr>
                <w:rFonts w:hint="cs"/>
                <w:sz w:val="22"/>
                <w:szCs w:val="24"/>
                <w:rtl/>
              </w:rPr>
              <w:t>0.4633</w:t>
            </w:r>
          </w:p>
        </w:tc>
        <w:tc>
          <w:tcPr>
            <w:tcW w:w="1603" w:type="pct"/>
            <w:noWrap/>
            <w:vAlign w:val="center"/>
            <w:hideMark/>
          </w:tcPr>
          <w:p w14:paraId="330D5AA5" w14:textId="7C33651D" w:rsidR="002C5EA2" w:rsidRPr="002327FD" w:rsidRDefault="00585249" w:rsidP="0092201B">
            <w:pPr>
              <w:jc w:val="center"/>
              <w:cnfStyle w:val="000000100000" w:firstRow="0" w:lastRow="0" w:firstColumn="0" w:lastColumn="0" w:oddVBand="0" w:evenVBand="0" w:oddHBand="1" w:evenHBand="0" w:firstRowFirstColumn="0" w:firstRowLastColumn="0" w:lastRowFirstColumn="0" w:lastRowLastColumn="0"/>
              <w:rPr>
                <w:sz w:val="22"/>
                <w:szCs w:val="24"/>
              </w:rPr>
            </w:pPr>
            <w:r>
              <w:rPr>
                <w:rFonts w:hint="cs"/>
                <w:sz w:val="22"/>
                <w:szCs w:val="24"/>
                <w:rtl/>
              </w:rPr>
              <w:t>0.4575</w:t>
            </w:r>
          </w:p>
        </w:tc>
        <w:tc>
          <w:tcPr>
            <w:tcW w:w="1239" w:type="pct"/>
            <w:noWrap/>
            <w:vAlign w:val="center"/>
            <w:hideMark/>
          </w:tcPr>
          <w:p w14:paraId="225B4A81" w14:textId="77777777" w:rsidR="002C5EA2" w:rsidRPr="002327FD" w:rsidRDefault="002C5EA2" w:rsidP="0092201B">
            <w:pPr>
              <w:jc w:val="center"/>
              <w:cnfStyle w:val="000000100000" w:firstRow="0" w:lastRow="0" w:firstColumn="0" w:lastColumn="0" w:oddVBand="0" w:evenVBand="0" w:oddHBand="1" w:evenHBand="0" w:firstRowFirstColumn="0" w:firstRowLastColumn="0" w:lastRowFirstColumn="0" w:lastRowLastColumn="0"/>
              <w:rPr>
                <w:sz w:val="22"/>
                <w:szCs w:val="24"/>
              </w:rPr>
            </w:pPr>
            <w:r w:rsidRPr="002327FD">
              <w:rPr>
                <w:rFonts w:hint="cs"/>
                <w:sz w:val="22"/>
                <w:szCs w:val="24"/>
                <w:rtl/>
              </w:rPr>
              <w:t>174</w:t>
            </w:r>
          </w:p>
        </w:tc>
      </w:tr>
    </w:tbl>
    <w:p w14:paraId="7594F056" w14:textId="091BE156" w:rsidR="00497FFE" w:rsidRDefault="00497FFE" w:rsidP="00C9489F">
      <w:pPr>
        <w:spacing w:after="160" w:line="259" w:lineRule="auto"/>
        <w:ind w:right="-180"/>
        <w:jc w:val="left"/>
        <w:rPr>
          <w:sz w:val="12"/>
          <w:szCs w:val="14"/>
          <w:rtl/>
        </w:rPr>
      </w:pPr>
      <w:r>
        <w:rPr>
          <w:sz w:val="12"/>
          <w:szCs w:val="14"/>
          <w:rtl/>
        </w:rPr>
        <w:br w:type="page"/>
      </w:r>
    </w:p>
    <w:p w14:paraId="02F19394" w14:textId="3AE77407" w:rsidR="00230AE2" w:rsidRPr="00230AE2" w:rsidRDefault="008E7397" w:rsidP="00230AE2">
      <w:pPr>
        <w:pStyle w:val="footnote"/>
        <w:bidi w:val="0"/>
        <w:ind w:right="-180" w:firstLine="0"/>
        <w:jc w:val="center"/>
        <w:rPr>
          <w:rtl/>
        </w:rPr>
      </w:pPr>
      <w:r>
        <w:rPr>
          <w:lang w:bidi="fa-IR"/>
        </w:rPr>
        <w:lastRenderedPageBreak/>
        <w:drawing>
          <wp:anchor distT="0" distB="0" distL="114300" distR="114300" simplePos="0" relativeHeight="251833344" behindDoc="0" locked="0" layoutInCell="1" allowOverlap="1" wp14:anchorId="070F0CB3" wp14:editId="786475CE">
            <wp:simplePos x="0" y="0"/>
            <wp:positionH relativeFrom="margin">
              <wp:posOffset>489945</wp:posOffset>
            </wp:positionH>
            <wp:positionV relativeFrom="margin">
              <wp:posOffset>-43163</wp:posOffset>
            </wp:positionV>
            <wp:extent cx="5421600" cy="3643630"/>
            <wp:effectExtent l="19050" t="19050" r="27305" b="13970"/>
            <wp:wrapSquare wrapText="bothSides"/>
            <wp:docPr id="61" name="Chart 61">
              <a:extLst xmlns:a="http://schemas.openxmlformats.org/drawingml/2006/main">
                <a:ext uri="{FF2B5EF4-FFF2-40B4-BE49-F238E27FC236}">
                  <a16:creationId xmlns:a16="http://schemas.microsoft.com/office/drawing/2014/main" id="{368FA3C8-2423-4310-872F-EB1731E9C6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3"/>
              </a:graphicData>
            </a:graphic>
            <wp14:sizeRelH relativeFrom="margin">
              <wp14:pctWidth>0</wp14:pctWidth>
            </wp14:sizeRelH>
          </wp:anchor>
        </w:drawing>
      </w:r>
    </w:p>
    <w:p w14:paraId="777E452C" w14:textId="4230A86E" w:rsidR="00230AE2" w:rsidRPr="00230AE2" w:rsidRDefault="00230AE2" w:rsidP="00230AE2">
      <w:pPr>
        <w:rPr>
          <w:rtl/>
        </w:rPr>
      </w:pPr>
    </w:p>
    <w:p w14:paraId="5FBA4D77" w14:textId="093AAF57" w:rsidR="00230AE2" w:rsidRPr="00230AE2" w:rsidRDefault="00230AE2" w:rsidP="00230AE2">
      <w:pPr>
        <w:rPr>
          <w:rtl/>
        </w:rPr>
      </w:pPr>
    </w:p>
    <w:p w14:paraId="2B655FAB" w14:textId="72917F82" w:rsidR="00230AE2" w:rsidRDefault="00230AE2" w:rsidP="00230AE2">
      <w:pPr>
        <w:rPr>
          <w:rtl/>
        </w:rPr>
      </w:pPr>
    </w:p>
    <w:p w14:paraId="52D58075" w14:textId="77777777" w:rsidR="00230AE2" w:rsidRPr="00230AE2" w:rsidRDefault="00230AE2" w:rsidP="00230AE2">
      <w:pPr>
        <w:rPr>
          <w:rtl/>
        </w:rPr>
      </w:pPr>
    </w:p>
    <w:p w14:paraId="0320CFFC" w14:textId="1CD7ADEC" w:rsidR="00230AE2" w:rsidRPr="00230AE2" w:rsidRDefault="00230AE2" w:rsidP="00230AE2">
      <w:pPr>
        <w:rPr>
          <w:rtl/>
        </w:rPr>
      </w:pPr>
    </w:p>
    <w:p w14:paraId="1937F322" w14:textId="127712E8" w:rsidR="00230AE2" w:rsidRPr="00230AE2" w:rsidRDefault="00230AE2" w:rsidP="00230AE2">
      <w:pPr>
        <w:rPr>
          <w:rtl/>
        </w:rPr>
      </w:pPr>
    </w:p>
    <w:p w14:paraId="7D1D008E" w14:textId="5CAB4337" w:rsidR="00230AE2" w:rsidRPr="00230AE2" w:rsidRDefault="00230AE2" w:rsidP="00230AE2">
      <w:pPr>
        <w:rPr>
          <w:rtl/>
        </w:rPr>
      </w:pPr>
    </w:p>
    <w:p w14:paraId="313E8A18" w14:textId="474490E3" w:rsidR="00230AE2" w:rsidRPr="00230AE2" w:rsidRDefault="00230AE2" w:rsidP="00230AE2">
      <w:pPr>
        <w:rPr>
          <w:rtl/>
        </w:rPr>
      </w:pPr>
    </w:p>
    <w:p w14:paraId="2C7729F6" w14:textId="794D7FE6" w:rsidR="00230AE2" w:rsidRDefault="00230AE2" w:rsidP="00230AE2">
      <w:pPr>
        <w:rPr>
          <w:rtl/>
        </w:rPr>
      </w:pPr>
    </w:p>
    <w:p w14:paraId="2D308EB3" w14:textId="3ADF220C" w:rsidR="00230AE2" w:rsidRDefault="00230AE2" w:rsidP="00230AE2">
      <w:pPr>
        <w:rPr>
          <w:rtl/>
        </w:rPr>
      </w:pPr>
    </w:p>
    <w:p w14:paraId="1D2A08F8" w14:textId="65CEB7A8" w:rsidR="00230AE2" w:rsidRDefault="00230AE2" w:rsidP="00230AE2">
      <w:pPr>
        <w:rPr>
          <w:rtl/>
        </w:rPr>
      </w:pPr>
    </w:p>
    <w:p w14:paraId="46688804" w14:textId="77777777" w:rsidR="00CE3E1B" w:rsidRPr="00CE3E1B" w:rsidRDefault="00CE3E1B" w:rsidP="00230AE2">
      <w:pPr>
        <w:rPr>
          <w:sz w:val="6"/>
          <w:szCs w:val="8"/>
          <w:rtl/>
        </w:rPr>
      </w:pPr>
    </w:p>
    <w:p w14:paraId="492FC120" w14:textId="399B1879" w:rsidR="00230AE2" w:rsidRDefault="00CE3E1B" w:rsidP="00CE3E1B">
      <w:pPr>
        <w:ind w:right="401"/>
        <w:jc w:val="center"/>
        <w:rPr>
          <w:rtl/>
          <w:lang w:bidi="fa-IR"/>
        </w:rPr>
      </w:pPr>
      <w:r>
        <w:rPr>
          <w:lang w:bidi="fa-IR"/>
        </w:rPr>
        <w:drawing>
          <wp:inline distT="0" distB="0" distL="0" distR="0" wp14:anchorId="0E069FA5" wp14:editId="2F272D92">
            <wp:extent cx="5421600" cy="3642995"/>
            <wp:effectExtent l="19050" t="19050" r="27305" b="14605"/>
            <wp:docPr id="62" name="Chart 62">
              <a:extLst xmlns:a="http://schemas.openxmlformats.org/drawingml/2006/main">
                <a:ext uri="{FF2B5EF4-FFF2-40B4-BE49-F238E27FC236}">
                  <a16:creationId xmlns:a16="http://schemas.microsoft.com/office/drawing/2014/main" id="{24C027A7-468E-4D28-8352-79358719A4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4"/>
              </a:graphicData>
            </a:graphic>
          </wp:inline>
        </w:drawing>
      </w:r>
    </w:p>
    <w:p w14:paraId="3446C9C9" w14:textId="4E40CC15" w:rsidR="00271484" w:rsidRDefault="00271484" w:rsidP="000A3D68">
      <w:pPr>
        <w:pStyle w:val="Caption"/>
      </w:pPr>
      <w:bookmarkStart w:id="1381" w:name="_Toc79489773"/>
      <w:bookmarkStart w:id="1382" w:name="_Toc80171277"/>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0536A">
        <w:rPr>
          <w:rtl/>
        </w:rPr>
        <w:t>17</w:t>
      </w:r>
      <w:r>
        <w:rPr>
          <w:rtl/>
        </w:rPr>
        <w:fldChar w:fldCharType="end"/>
      </w:r>
      <w:r>
        <w:rPr>
          <w:rFonts w:hint="cs"/>
          <w:rtl/>
        </w:rPr>
        <w:t>:</w:t>
      </w:r>
      <w:r w:rsidRPr="003867EE">
        <w:rPr>
          <w:rtl/>
        </w:rPr>
        <w:t>نمودار برآورد مسافت س</w:t>
      </w:r>
      <w:r w:rsidRPr="003867EE">
        <w:rPr>
          <w:rFonts w:hint="cs"/>
          <w:rtl/>
        </w:rPr>
        <w:t>ی</w:t>
      </w:r>
      <w:r w:rsidRPr="003867EE">
        <w:rPr>
          <w:rFonts w:hint="eastAsia"/>
          <w:rtl/>
        </w:rPr>
        <w:t>م</w:t>
      </w:r>
      <w:r w:rsidRPr="003867EE">
        <w:rPr>
          <w:rtl/>
        </w:rPr>
        <w:t xml:space="preserve"> م</w:t>
      </w:r>
      <w:r w:rsidRPr="003867EE">
        <w:rPr>
          <w:rFonts w:hint="cs"/>
          <w:rtl/>
        </w:rPr>
        <w:t>ی</w:t>
      </w:r>
      <w:r w:rsidRPr="003867EE">
        <w:rPr>
          <w:rFonts w:hint="eastAsia"/>
          <w:rtl/>
        </w:rPr>
        <w:t>نک</w:t>
      </w:r>
      <w:r w:rsidRPr="003867EE">
        <w:rPr>
          <w:rtl/>
        </w:rPr>
        <w:t xml:space="preserve"> روکشدار</w:t>
      </w:r>
      <w:bookmarkEnd w:id="1381"/>
      <w:bookmarkEnd w:id="1382"/>
    </w:p>
    <w:p w14:paraId="65019772" w14:textId="4E3A7CB4" w:rsidR="00497FFE" w:rsidRDefault="00497FFE" w:rsidP="00C9489F">
      <w:pPr>
        <w:bidi/>
        <w:ind w:right="-180"/>
        <w:rPr>
          <w:sz w:val="12"/>
          <w:szCs w:val="14"/>
          <w:rtl/>
        </w:rPr>
      </w:pPr>
      <w:r w:rsidRPr="008E5313">
        <w:rPr>
          <w:rFonts w:hint="cs"/>
          <w:rtl/>
        </w:rPr>
        <w:t>م</w:t>
      </w:r>
      <w:r w:rsidRPr="00497FFE">
        <w:rPr>
          <w:rtl/>
        </w:rPr>
        <w:t>شخصات هاد</w:t>
      </w:r>
      <w:r w:rsidRPr="00497FFE">
        <w:rPr>
          <w:rFonts w:hint="cs"/>
          <w:rtl/>
        </w:rPr>
        <w:t>ی</w:t>
      </w:r>
      <w:r w:rsidRPr="00497FFE">
        <w:rPr>
          <w:rtl/>
        </w:rPr>
        <w:t xml:space="preserve"> محاسبه شده عبارت است از</w:t>
      </w:r>
      <w:r w:rsidRPr="00497FFE">
        <w:rPr>
          <w:rFonts w:hint="cs"/>
          <w:rtl/>
        </w:rPr>
        <w:t>:</w:t>
      </w:r>
    </w:p>
    <w:tbl>
      <w:tblPr>
        <w:tblStyle w:val="GridTable6Colorful-Accent511"/>
        <w:bidiVisual/>
        <w:tblW w:w="3863" w:type="pct"/>
        <w:jc w:val="center"/>
        <w:tblLook w:val="04A0" w:firstRow="1" w:lastRow="0" w:firstColumn="1" w:lastColumn="0" w:noHBand="0" w:noVBand="1"/>
      </w:tblPr>
      <w:tblGrid>
        <w:gridCol w:w="2163"/>
        <w:gridCol w:w="1857"/>
        <w:gridCol w:w="1856"/>
        <w:gridCol w:w="2202"/>
      </w:tblGrid>
      <w:tr w:rsidR="00497FFE" w:rsidRPr="00304546" w14:paraId="0AE32F91" w14:textId="77777777" w:rsidTr="00304546">
        <w:trPr>
          <w:cnfStyle w:val="100000000000" w:firstRow="1" w:lastRow="0" w:firstColumn="0" w:lastColumn="0" w:oddVBand="0" w:evenVBand="0" w:oddHBand="0" w:evenHBand="0" w:firstRowFirstColumn="0" w:firstRowLastColumn="0" w:lastRowFirstColumn="0" w:lastRowLastColumn="0"/>
          <w:trHeight w:val="420"/>
          <w:jc w:val="center"/>
        </w:trPr>
        <w:tc>
          <w:tcPr>
            <w:cnfStyle w:val="001000000000" w:firstRow="0" w:lastRow="0" w:firstColumn="1" w:lastColumn="0" w:oddVBand="0" w:evenVBand="0" w:oddHBand="0" w:evenHBand="0" w:firstRowFirstColumn="0" w:firstRowLastColumn="0" w:lastRowFirstColumn="0" w:lastRowLastColumn="0"/>
            <w:tcW w:w="1338" w:type="pct"/>
            <w:vMerge w:val="restart"/>
            <w:noWrap/>
            <w:vAlign w:val="center"/>
            <w:hideMark/>
          </w:tcPr>
          <w:p w14:paraId="6DD5014F" w14:textId="27670478" w:rsidR="00497FFE" w:rsidRPr="00304546" w:rsidRDefault="00D00948" w:rsidP="0092201B">
            <w:pPr>
              <w:bidi/>
              <w:jc w:val="center"/>
              <w:rPr>
                <w:noProof w:val="0"/>
                <w:color w:val="auto"/>
                <w:szCs w:val="24"/>
              </w:rPr>
            </w:pPr>
            <w:r w:rsidRPr="00304546">
              <w:rPr>
                <w:rFonts w:hint="cs"/>
                <w:color w:val="auto"/>
                <w:szCs w:val="24"/>
                <w:rtl/>
              </w:rPr>
              <w:t>سیم مینک روکشدار</w:t>
            </w:r>
          </w:p>
        </w:tc>
        <w:tc>
          <w:tcPr>
            <w:tcW w:w="1149" w:type="pct"/>
            <w:noWrap/>
            <w:vAlign w:val="center"/>
            <w:hideMark/>
          </w:tcPr>
          <w:p w14:paraId="1FA02D76" w14:textId="77777777" w:rsidR="00497FFE" w:rsidRPr="00304546" w:rsidRDefault="00497FFE" w:rsidP="0092201B">
            <w:pPr>
              <w:jc w:val="center"/>
              <w:cnfStyle w:val="100000000000" w:firstRow="1" w:lastRow="0" w:firstColumn="0" w:lastColumn="0" w:oddVBand="0" w:evenVBand="0" w:oddHBand="0" w:evenHBand="0" w:firstRowFirstColumn="0" w:firstRowLastColumn="0" w:lastRowFirstColumn="0" w:lastRowLastColumn="0"/>
              <w:rPr>
                <w:szCs w:val="24"/>
              </w:rPr>
            </w:pPr>
            <w:r w:rsidRPr="00304546">
              <w:rPr>
                <w:rFonts w:hint="cs"/>
                <w:szCs w:val="24"/>
              </w:rPr>
              <w:t>R</w:t>
            </w:r>
          </w:p>
        </w:tc>
        <w:tc>
          <w:tcPr>
            <w:tcW w:w="1149" w:type="pct"/>
            <w:noWrap/>
            <w:vAlign w:val="center"/>
            <w:hideMark/>
          </w:tcPr>
          <w:p w14:paraId="5EFCC1C9" w14:textId="77777777" w:rsidR="00497FFE" w:rsidRPr="00304546" w:rsidRDefault="00497FFE" w:rsidP="0092201B">
            <w:pPr>
              <w:jc w:val="center"/>
              <w:cnfStyle w:val="100000000000" w:firstRow="1" w:lastRow="0" w:firstColumn="0" w:lastColumn="0" w:oddVBand="0" w:evenVBand="0" w:oddHBand="0" w:evenHBand="0" w:firstRowFirstColumn="0" w:firstRowLastColumn="0" w:lastRowFirstColumn="0" w:lastRowLastColumn="0"/>
              <w:rPr>
                <w:szCs w:val="24"/>
              </w:rPr>
            </w:pPr>
            <w:r w:rsidRPr="00304546">
              <w:rPr>
                <w:rFonts w:hint="cs"/>
                <w:szCs w:val="24"/>
              </w:rPr>
              <w:t>X</w:t>
            </w:r>
          </w:p>
        </w:tc>
        <w:tc>
          <w:tcPr>
            <w:tcW w:w="1363" w:type="pct"/>
            <w:noWrap/>
            <w:vAlign w:val="center"/>
            <w:hideMark/>
          </w:tcPr>
          <w:p w14:paraId="21A32585" w14:textId="77777777" w:rsidR="00497FFE" w:rsidRPr="00304546" w:rsidRDefault="00497FFE" w:rsidP="0092201B">
            <w:pPr>
              <w:bidi/>
              <w:jc w:val="center"/>
              <w:cnfStyle w:val="100000000000" w:firstRow="1" w:lastRow="0" w:firstColumn="0" w:lastColumn="0" w:oddVBand="0" w:evenVBand="0" w:oddHBand="0" w:evenHBand="0" w:firstRowFirstColumn="0" w:firstRowLastColumn="0" w:lastRowFirstColumn="0" w:lastRowLastColumn="0"/>
              <w:rPr>
                <w:szCs w:val="24"/>
              </w:rPr>
            </w:pPr>
            <w:r w:rsidRPr="00304546">
              <w:rPr>
                <w:rFonts w:hint="cs"/>
                <w:szCs w:val="24"/>
                <w:rtl/>
              </w:rPr>
              <w:t>حداکثر جریان مجاز</w:t>
            </w:r>
          </w:p>
        </w:tc>
      </w:tr>
      <w:tr w:rsidR="00304546" w:rsidRPr="00304546" w14:paraId="1DBFCB04" w14:textId="77777777" w:rsidTr="00304546">
        <w:trPr>
          <w:cnfStyle w:val="000000100000" w:firstRow="0" w:lastRow="0" w:firstColumn="0" w:lastColumn="0" w:oddVBand="0" w:evenVBand="0" w:oddHBand="1" w:evenHBand="0" w:firstRowFirstColumn="0" w:firstRowLastColumn="0" w:lastRowFirstColumn="0" w:lastRowLastColumn="0"/>
          <w:trHeight w:val="435"/>
          <w:jc w:val="center"/>
        </w:trPr>
        <w:tc>
          <w:tcPr>
            <w:cnfStyle w:val="001000000000" w:firstRow="0" w:lastRow="0" w:firstColumn="1" w:lastColumn="0" w:oddVBand="0" w:evenVBand="0" w:oddHBand="0" w:evenHBand="0" w:firstRowFirstColumn="0" w:firstRowLastColumn="0" w:lastRowFirstColumn="0" w:lastRowLastColumn="0"/>
            <w:tcW w:w="1338" w:type="pct"/>
            <w:vMerge/>
            <w:vAlign w:val="center"/>
            <w:hideMark/>
          </w:tcPr>
          <w:p w14:paraId="48A495C2" w14:textId="77777777" w:rsidR="00304546" w:rsidRPr="00304546" w:rsidRDefault="00304546" w:rsidP="0092201B">
            <w:pPr>
              <w:bidi/>
              <w:jc w:val="center"/>
              <w:rPr>
                <w:szCs w:val="24"/>
              </w:rPr>
            </w:pPr>
          </w:p>
        </w:tc>
        <w:tc>
          <w:tcPr>
            <w:tcW w:w="1149" w:type="pct"/>
            <w:noWrap/>
          </w:tcPr>
          <w:p w14:paraId="6D120346" w14:textId="1D8C9A6B" w:rsidR="00304546" w:rsidRPr="00304546" w:rsidRDefault="00585249" w:rsidP="0092201B">
            <w:pPr>
              <w:jc w:val="center"/>
              <w:cnfStyle w:val="000000100000" w:firstRow="0" w:lastRow="0" w:firstColumn="0" w:lastColumn="0" w:oddVBand="0" w:evenVBand="0" w:oddHBand="1" w:evenHBand="0" w:firstRowFirstColumn="0" w:firstRowLastColumn="0" w:lastRowFirstColumn="0" w:lastRowLastColumn="0"/>
              <w:rPr>
                <w:b/>
                <w:bCs/>
                <w:szCs w:val="24"/>
                <w:rtl/>
              </w:rPr>
            </w:pPr>
            <w:r>
              <w:rPr>
                <w:rFonts w:hint="cs"/>
                <w:b/>
                <w:bCs/>
                <w:szCs w:val="24"/>
                <w:rtl/>
              </w:rPr>
              <w:t>0.472</w:t>
            </w:r>
          </w:p>
        </w:tc>
        <w:tc>
          <w:tcPr>
            <w:tcW w:w="1149" w:type="pct"/>
            <w:noWrap/>
          </w:tcPr>
          <w:p w14:paraId="67147F6D" w14:textId="757286FF" w:rsidR="00304546" w:rsidRPr="00304546" w:rsidRDefault="00585249" w:rsidP="0092201B">
            <w:pPr>
              <w:jc w:val="center"/>
              <w:cnfStyle w:val="000000100000" w:firstRow="0" w:lastRow="0" w:firstColumn="0" w:lastColumn="0" w:oddVBand="0" w:evenVBand="0" w:oddHBand="1" w:evenHBand="0" w:firstRowFirstColumn="0" w:firstRowLastColumn="0" w:lastRowFirstColumn="0" w:lastRowLastColumn="0"/>
              <w:rPr>
                <w:b/>
                <w:bCs/>
                <w:szCs w:val="24"/>
              </w:rPr>
            </w:pPr>
            <w:r>
              <w:rPr>
                <w:rFonts w:hint="cs"/>
                <w:b/>
                <w:bCs/>
                <w:szCs w:val="24"/>
                <w:rtl/>
              </w:rPr>
              <w:t>0.4575</w:t>
            </w:r>
          </w:p>
        </w:tc>
        <w:tc>
          <w:tcPr>
            <w:tcW w:w="1363" w:type="pct"/>
            <w:noWrap/>
            <w:vAlign w:val="center"/>
          </w:tcPr>
          <w:p w14:paraId="18696120" w14:textId="07A9FA0B" w:rsidR="00304546" w:rsidRPr="00304546" w:rsidRDefault="00585249" w:rsidP="0092201B">
            <w:pPr>
              <w:jc w:val="center"/>
              <w:cnfStyle w:val="000000100000" w:firstRow="0" w:lastRow="0" w:firstColumn="0" w:lastColumn="0" w:oddVBand="0" w:evenVBand="0" w:oddHBand="1" w:evenHBand="0" w:firstRowFirstColumn="0" w:firstRowLastColumn="0" w:lastRowFirstColumn="0" w:lastRowLastColumn="0"/>
              <w:rPr>
                <w:b/>
                <w:bCs/>
                <w:szCs w:val="24"/>
              </w:rPr>
            </w:pPr>
            <w:r>
              <w:rPr>
                <w:rFonts w:hint="cs"/>
                <w:b/>
                <w:bCs/>
                <w:szCs w:val="24"/>
                <w:rtl/>
              </w:rPr>
              <w:t>170</w:t>
            </w:r>
          </w:p>
        </w:tc>
      </w:tr>
    </w:tbl>
    <w:p w14:paraId="1A72A283" w14:textId="07A09076" w:rsidR="00497FFE" w:rsidRDefault="00497FFE" w:rsidP="00C9489F">
      <w:pPr>
        <w:spacing w:after="160" w:line="259" w:lineRule="auto"/>
        <w:ind w:right="-180"/>
        <w:jc w:val="left"/>
        <w:rPr>
          <w:sz w:val="12"/>
          <w:szCs w:val="14"/>
        </w:rPr>
      </w:pPr>
    </w:p>
    <w:p w14:paraId="025A5680" w14:textId="4198A4FE" w:rsidR="00D97E10" w:rsidRDefault="008E7397" w:rsidP="00CE3E1B">
      <w:pPr>
        <w:pStyle w:val="footnote"/>
        <w:bidi w:val="0"/>
        <w:ind w:right="401" w:firstLine="0"/>
        <w:jc w:val="center"/>
        <w:rPr>
          <w:rtl/>
          <w:lang w:eastAsia="en-GB" w:bidi="fa-IR"/>
        </w:rPr>
      </w:pPr>
      <w:r>
        <w:rPr>
          <w:lang w:bidi="fa-IR"/>
        </w:rPr>
        <w:lastRenderedPageBreak/>
        <w:drawing>
          <wp:inline distT="0" distB="0" distL="0" distR="0" wp14:anchorId="348BEDA2" wp14:editId="4BEAA50F">
            <wp:extent cx="5420799" cy="3644198"/>
            <wp:effectExtent l="19050" t="19050" r="27940" b="13970"/>
            <wp:docPr id="448" name="Chart 448">
              <a:extLst xmlns:a="http://schemas.openxmlformats.org/drawingml/2006/main">
                <a:ext uri="{FF2B5EF4-FFF2-40B4-BE49-F238E27FC236}">
                  <a16:creationId xmlns:a16="http://schemas.microsoft.com/office/drawing/2014/main" id="{368FA3C8-2423-4310-872F-EB1731E9C6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5"/>
              </a:graphicData>
            </a:graphic>
          </wp:inline>
        </w:drawing>
      </w:r>
    </w:p>
    <w:p w14:paraId="17FE89BB" w14:textId="77777777" w:rsidR="00230AE2" w:rsidRPr="00230AE2" w:rsidRDefault="00230AE2" w:rsidP="00230AE2">
      <w:pPr>
        <w:pStyle w:val="footnote"/>
        <w:bidi w:val="0"/>
        <w:ind w:right="-180" w:firstLine="0"/>
        <w:jc w:val="center"/>
        <w:rPr>
          <w:sz w:val="2"/>
          <w:szCs w:val="4"/>
          <w:rtl/>
          <w:lang w:eastAsia="en-GB" w:bidi="fa-IR"/>
        </w:rPr>
      </w:pPr>
    </w:p>
    <w:p w14:paraId="36368DEC" w14:textId="77777777" w:rsidR="00230AE2" w:rsidRPr="00230AE2" w:rsidRDefault="00230AE2" w:rsidP="00230AE2">
      <w:pPr>
        <w:pStyle w:val="footnote"/>
        <w:bidi w:val="0"/>
        <w:ind w:right="-180" w:firstLine="0"/>
        <w:jc w:val="center"/>
        <w:rPr>
          <w:sz w:val="2"/>
          <w:szCs w:val="2"/>
          <w:rtl/>
          <w:lang w:eastAsia="en-GB" w:bidi="fa-IR"/>
        </w:rPr>
      </w:pPr>
    </w:p>
    <w:p w14:paraId="5112B6DC" w14:textId="77777777" w:rsidR="006C0F9E" w:rsidRDefault="008E7397" w:rsidP="00CE3E1B">
      <w:pPr>
        <w:keepNext/>
        <w:ind w:right="401"/>
        <w:jc w:val="center"/>
      </w:pPr>
      <w:r>
        <w:rPr>
          <w:lang w:bidi="fa-IR"/>
        </w:rPr>
        <w:drawing>
          <wp:inline distT="0" distB="0" distL="0" distR="0" wp14:anchorId="033E0BEB" wp14:editId="08C819E4">
            <wp:extent cx="5420799" cy="3643200"/>
            <wp:effectExtent l="19050" t="19050" r="27940" b="14605"/>
            <wp:docPr id="449" name="Chart 449">
              <a:extLst xmlns:a="http://schemas.openxmlformats.org/drawingml/2006/main">
                <a:ext uri="{FF2B5EF4-FFF2-40B4-BE49-F238E27FC236}">
                  <a16:creationId xmlns:a16="http://schemas.microsoft.com/office/drawing/2014/main" id="{24C027A7-468E-4D28-8352-79358719A4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6"/>
              </a:graphicData>
            </a:graphic>
          </wp:inline>
        </w:drawing>
      </w:r>
    </w:p>
    <w:p w14:paraId="5DCD81AD" w14:textId="3EB6A8D2" w:rsidR="00271484" w:rsidRDefault="006C0F9E" w:rsidP="000A3D68">
      <w:pPr>
        <w:pStyle w:val="Caption"/>
      </w:pPr>
      <w:r>
        <w:rPr>
          <w:rtl/>
        </w:rPr>
        <w:t>شکل</w:t>
      </w:r>
      <w:r w:rsidR="00466A6E">
        <w:rPr>
          <w:rFonts w:hint="cs"/>
          <w:rtl/>
        </w:rPr>
        <w:t>18</w:t>
      </w:r>
      <w:r>
        <w:rPr>
          <w:rFonts w:hint="cs"/>
          <w:rtl/>
        </w:rPr>
        <w:t>:</w:t>
      </w:r>
      <w:r w:rsidRPr="00435A74">
        <w:rPr>
          <w:rtl/>
        </w:rPr>
        <w:t>نمودار برآورد مسافت کابل خودنگهدار 70</w:t>
      </w:r>
    </w:p>
    <w:p w14:paraId="4058ACD4" w14:textId="6AAAECD2" w:rsidR="002C5EA2" w:rsidRDefault="002C5EA2" w:rsidP="00C9489F">
      <w:pPr>
        <w:bidi/>
        <w:ind w:right="-180"/>
        <w:rPr>
          <w:rtl/>
        </w:rPr>
      </w:pPr>
      <w:r w:rsidRPr="00A91CE7">
        <w:rPr>
          <w:rtl/>
        </w:rPr>
        <w:t>مشخصات هاد</w:t>
      </w:r>
      <w:r w:rsidRPr="00A91CE7">
        <w:rPr>
          <w:rFonts w:hint="cs"/>
          <w:rtl/>
        </w:rPr>
        <w:t>ی</w:t>
      </w:r>
      <w:r w:rsidRPr="00A91CE7">
        <w:rPr>
          <w:rtl/>
        </w:rPr>
        <w:t xml:space="preserve"> محاسبه شده عبارت است از</w:t>
      </w:r>
      <w:r>
        <w:rPr>
          <w:rFonts w:hint="cs"/>
          <w:rtl/>
        </w:rPr>
        <w:t>:</w:t>
      </w:r>
    </w:p>
    <w:tbl>
      <w:tblPr>
        <w:tblStyle w:val="GridTable6Colorful-Accent511"/>
        <w:bidiVisual/>
        <w:tblW w:w="3863" w:type="pct"/>
        <w:jc w:val="center"/>
        <w:tblLook w:val="04A0" w:firstRow="1" w:lastRow="0" w:firstColumn="1" w:lastColumn="0" w:noHBand="0" w:noVBand="1"/>
      </w:tblPr>
      <w:tblGrid>
        <w:gridCol w:w="1830"/>
        <w:gridCol w:w="1968"/>
        <w:gridCol w:w="1968"/>
        <w:gridCol w:w="2312"/>
      </w:tblGrid>
      <w:tr w:rsidR="002C5EA2" w:rsidRPr="002805D3" w14:paraId="3055BEC3" w14:textId="77777777" w:rsidTr="00737FB4">
        <w:trPr>
          <w:cnfStyle w:val="100000000000" w:firstRow="1" w:lastRow="0" w:firstColumn="0" w:lastColumn="0" w:oddVBand="0" w:evenVBand="0" w:oddHBand="0" w:evenHBand="0" w:firstRowFirstColumn="0" w:firstRowLastColumn="0" w:lastRowFirstColumn="0" w:lastRowLastColumn="0"/>
          <w:trHeight w:val="420"/>
          <w:jc w:val="center"/>
        </w:trPr>
        <w:tc>
          <w:tcPr>
            <w:cnfStyle w:val="001000000000" w:firstRow="0" w:lastRow="0" w:firstColumn="1" w:lastColumn="0" w:oddVBand="0" w:evenVBand="0" w:oddHBand="0" w:evenHBand="0" w:firstRowFirstColumn="0" w:firstRowLastColumn="0" w:lastRowFirstColumn="0" w:lastRowLastColumn="0"/>
            <w:tcW w:w="1133" w:type="pct"/>
            <w:vMerge w:val="restart"/>
            <w:noWrap/>
            <w:vAlign w:val="center"/>
            <w:hideMark/>
          </w:tcPr>
          <w:p w14:paraId="24EB2678" w14:textId="0A42EF1B" w:rsidR="002C5EA2" w:rsidRPr="002805D3" w:rsidRDefault="002C5EA2" w:rsidP="0092201B">
            <w:pPr>
              <w:jc w:val="center"/>
              <w:rPr>
                <w:szCs w:val="24"/>
              </w:rPr>
            </w:pPr>
            <w:bookmarkStart w:id="1383" w:name="_Hlk75335710"/>
            <w:r w:rsidRPr="002805D3">
              <w:rPr>
                <w:rFonts w:hint="cs"/>
                <w:szCs w:val="24"/>
                <w:rtl/>
              </w:rPr>
              <w:t>کابل خودنگهدار 70</w:t>
            </w:r>
          </w:p>
        </w:tc>
        <w:tc>
          <w:tcPr>
            <w:tcW w:w="1218" w:type="pct"/>
            <w:noWrap/>
            <w:vAlign w:val="center"/>
            <w:hideMark/>
          </w:tcPr>
          <w:p w14:paraId="6C2FA12F" w14:textId="77777777" w:rsidR="002C5EA2" w:rsidRPr="002805D3" w:rsidRDefault="002C5EA2" w:rsidP="0092201B">
            <w:pPr>
              <w:jc w:val="center"/>
              <w:cnfStyle w:val="100000000000" w:firstRow="1" w:lastRow="0" w:firstColumn="0" w:lastColumn="0" w:oddVBand="0" w:evenVBand="0" w:oddHBand="0" w:evenHBand="0" w:firstRowFirstColumn="0" w:firstRowLastColumn="0" w:lastRowFirstColumn="0" w:lastRowLastColumn="0"/>
              <w:rPr>
                <w:szCs w:val="24"/>
              </w:rPr>
            </w:pPr>
            <w:r w:rsidRPr="002805D3">
              <w:rPr>
                <w:rFonts w:hint="cs"/>
                <w:szCs w:val="24"/>
              </w:rPr>
              <w:t>R</w:t>
            </w:r>
          </w:p>
        </w:tc>
        <w:tc>
          <w:tcPr>
            <w:tcW w:w="1218" w:type="pct"/>
            <w:noWrap/>
            <w:vAlign w:val="center"/>
            <w:hideMark/>
          </w:tcPr>
          <w:p w14:paraId="7A476EDF" w14:textId="77777777" w:rsidR="002C5EA2" w:rsidRPr="002805D3" w:rsidRDefault="002C5EA2" w:rsidP="0092201B">
            <w:pPr>
              <w:jc w:val="center"/>
              <w:cnfStyle w:val="100000000000" w:firstRow="1" w:lastRow="0" w:firstColumn="0" w:lastColumn="0" w:oddVBand="0" w:evenVBand="0" w:oddHBand="0" w:evenHBand="0" w:firstRowFirstColumn="0" w:firstRowLastColumn="0" w:lastRowFirstColumn="0" w:lastRowLastColumn="0"/>
              <w:rPr>
                <w:szCs w:val="24"/>
              </w:rPr>
            </w:pPr>
            <w:r w:rsidRPr="002805D3">
              <w:rPr>
                <w:rFonts w:hint="cs"/>
                <w:szCs w:val="24"/>
              </w:rPr>
              <w:t>X</w:t>
            </w:r>
          </w:p>
        </w:tc>
        <w:tc>
          <w:tcPr>
            <w:tcW w:w="1432" w:type="pct"/>
            <w:noWrap/>
            <w:vAlign w:val="center"/>
            <w:hideMark/>
          </w:tcPr>
          <w:p w14:paraId="2175694F" w14:textId="77777777" w:rsidR="002C5EA2" w:rsidRPr="002805D3" w:rsidRDefault="002C5EA2" w:rsidP="0092201B">
            <w:pPr>
              <w:bidi/>
              <w:jc w:val="center"/>
              <w:cnfStyle w:val="100000000000" w:firstRow="1" w:lastRow="0" w:firstColumn="0" w:lastColumn="0" w:oddVBand="0" w:evenVBand="0" w:oddHBand="0" w:evenHBand="0" w:firstRowFirstColumn="0" w:firstRowLastColumn="0" w:lastRowFirstColumn="0" w:lastRowLastColumn="0"/>
              <w:rPr>
                <w:szCs w:val="24"/>
              </w:rPr>
            </w:pPr>
            <w:r w:rsidRPr="002805D3">
              <w:rPr>
                <w:rFonts w:hint="cs"/>
                <w:szCs w:val="24"/>
                <w:rtl/>
              </w:rPr>
              <w:t>حداکثر جریان مجاز</w:t>
            </w:r>
          </w:p>
        </w:tc>
      </w:tr>
      <w:tr w:rsidR="002C5EA2" w:rsidRPr="002805D3" w14:paraId="5A008A34" w14:textId="77777777" w:rsidTr="00737FB4">
        <w:trPr>
          <w:cnfStyle w:val="000000100000" w:firstRow="0" w:lastRow="0" w:firstColumn="0" w:lastColumn="0" w:oddVBand="0" w:evenVBand="0" w:oddHBand="1" w:evenHBand="0" w:firstRowFirstColumn="0" w:firstRowLastColumn="0" w:lastRowFirstColumn="0" w:lastRowLastColumn="0"/>
          <w:trHeight w:val="435"/>
          <w:jc w:val="center"/>
        </w:trPr>
        <w:tc>
          <w:tcPr>
            <w:cnfStyle w:val="001000000000" w:firstRow="0" w:lastRow="0" w:firstColumn="1" w:lastColumn="0" w:oddVBand="0" w:evenVBand="0" w:oddHBand="0" w:evenHBand="0" w:firstRowFirstColumn="0" w:firstRowLastColumn="0" w:lastRowFirstColumn="0" w:lastRowLastColumn="0"/>
            <w:tcW w:w="1133" w:type="pct"/>
            <w:vMerge/>
            <w:vAlign w:val="center"/>
            <w:hideMark/>
          </w:tcPr>
          <w:p w14:paraId="6484081E" w14:textId="77777777" w:rsidR="002C5EA2" w:rsidRPr="002805D3" w:rsidRDefault="002C5EA2" w:rsidP="00C9489F">
            <w:pPr>
              <w:bidi/>
              <w:ind w:right="-180"/>
              <w:jc w:val="center"/>
              <w:rPr>
                <w:szCs w:val="24"/>
              </w:rPr>
            </w:pPr>
          </w:p>
        </w:tc>
        <w:tc>
          <w:tcPr>
            <w:tcW w:w="1218" w:type="pct"/>
            <w:noWrap/>
            <w:vAlign w:val="center"/>
            <w:hideMark/>
          </w:tcPr>
          <w:p w14:paraId="38385977" w14:textId="77777777" w:rsidR="002C5EA2" w:rsidRPr="002805D3" w:rsidRDefault="002C5EA2" w:rsidP="00C9489F">
            <w:pPr>
              <w:ind w:right="-180"/>
              <w:jc w:val="center"/>
              <w:cnfStyle w:val="000000100000" w:firstRow="0" w:lastRow="0" w:firstColumn="0" w:lastColumn="0" w:oddVBand="0" w:evenVBand="0" w:oddHBand="1" w:evenHBand="0" w:firstRowFirstColumn="0" w:firstRowLastColumn="0" w:lastRowFirstColumn="0" w:lastRowLastColumn="0"/>
              <w:rPr>
                <w:b/>
                <w:bCs/>
                <w:szCs w:val="24"/>
                <w:rtl/>
              </w:rPr>
            </w:pPr>
            <w:r w:rsidRPr="002805D3">
              <w:rPr>
                <w:rFonts w:hint="cs"/>
                <w:b/>
                <w:bCs/>
                <w:szCs w:val="24"/>
                <w:rtl/>
              </w:rPr>
              <w:t>0.4523</w:t>
            </w:r>
          </w:p>
        </w:tc>
        <w:tc>
          <w:tcPr>
            <w:tcW w:w="1218" w:type="pct"/>
            <w:noWrap/>
            <w:vAlign w:val="center"/>
            <w:hideMark/>
          </w:tcPr>
          <w:p w14:paraId="64CCF9A7" w14:textId="77777777" w:rsidR="002C5EA2" w:rsidRPr="002805D3" w:rsidRDefault="002C5EA2" w:rsidP="00C9489F">
            <w:pPr>
              <w:ind w:right="-180"/>
              <w:jc w:val="center"/>
              <w:cnfStyle w:val="000000100000" w:firstRow="0" w:lastRow="0" w:firstColumn="0" w:lastColumn="0" w:oddVBand="0" w:evenVBand="0" w:oddHBand="1" w:evenHBand="0" w:firstRowFirstColumn="0" w:firstRowLastColumn="0" w:lastRowFirstColumn="0" w:lastRowLastColumn="0"/>
              <w:rPr>
                <w:b/>
                <w:bCs/>
                <w:szCs w:val="24"/>
              </w:rPr>
            </w:pPr>
            <w:r w:rsidRPr="002805D3">
              <w:rPr>
                <w:rFonts w:hint="cs"/>
                <w:b/>
                <w:bCs/>
                <w:szCs w:val="24"/>
                <w:rtl/>
              </w:rPr>
              <w:t>0.1591</w:t>
            </w:r>
          </w:p>
        </w:tc>
        <w:tc>
          <w:tcPr>
            <w:tcW w:w="1432" w:type="pct"/>
            <w:noWrap/>
            <w:vAlign w:val="center"/>
            <w:hideMark/>
          </w:tcPr>
          <w:p w14:paraId="26926A30" w14:textId="77777777" w:rsidR="002C5EA2" w:rsidRPr="002805D3" w:rsidRDefault="002C5EA2" w:rsidP="00C9489F">
            <w:pPr>
              <w:ind w:right="-180"/>
              <w:jc w:val="center"/>
              <w:cnfStyle w:val="000000100000" w:firstRow="0" w:lastRow="0" w:firstColumn="0" w:lastColumn="0" w:oddVBand="0" w:evenVBand="0" w:oddHBand="1" w:evenHBand="0" w:firstRowFirstColumn="0" w:firstRowLastColumn="0" w:lastRowFirstColumn="0" w:lastRowLastColumn="0"/>
              <w:rPr>
                <w:b/>
                <w:bCs/>
                <w:szCs w:val="24"/>
              </w:rPr>
            </w:pPr>
            <w:r w:rsidRPr="002805D3">
              <w:rPr>
                <w:rFonts w:hint="cs"/>
                <w:b/>
                <w:bCs/>
                <w:szCs w:val="24"/>
                <w:rtl/>
              </w:rPr>
              <w:t>165</w:t>
            </w:r>
          </w:p>
        </w:tc>
      </w:tr>
      <w:bookmarkEnd w:id="1383"/>
    </w:tbl>
    <w:p w14:paraId="706B2FB4" w14:textId="0C324660" w:rsidR="002C5EA2" w:rsidRPr="00387AA1" w:rsidRDefault="002C5EA2" w:rsidP="00C9489F">
      <w:pPr>
        <w:pStyle w:val="footnote"/>
        <w:bidi w:val="0"/>
        <w:ind w:right="-180"/>
        <w:jc w:val="center"/>
        <w:rPr>
          <w:sz w:val="2"/>
          <w:szCs w:val="2"/>
          <w:lang w:val="en-GB" w:eastAsia="en-GB"/>
        </w:rPr>
      </w:pPr>
    </w:p>
    <w:p w14:paraId="21746B8C" w14:textId="48A3B790" w:rsidR="002C5EA2" w:rsidRPr="00CA4430" w:rsidRDefault="002C5EA2" w:rsidP="00C9489F">
      <w:pPr>
        <w:ind w:right="-180"/>
        <w:rPr>
          <w:sz w:val="2"/>
          <w:szCs w:val="2"/>
          <w:lang w:val="en-GB" w:eastAsia="en-GB"/>
        </w:rPr>
      </w:pPr>
    </w:p>
    <w:p w14:paraId="0A918D0D" w14:textId="7F64D4C0" w:rsidR="00F0012C" w:rsidRDefault="00542E9E" w:rsidP="00CE3E1B">
      <w:pPr>
        <w:keepNext/>
        <w:tabs>
          <w:tab w:val="right" w:pos="827"/>
        </w:tabs>
        <w:bidi/>
        <w:spacing w:after="160" w:line="259" w:lineRule="auto"/>
        <w:ind w:left="401" w:right="-180"/>
        <w:jc w:val="center"/>
      </w:pPr>
      <w:r>
        <w:rPr>
          <w:lang w:bidi="fa-IR"/>
        </w:rPr>
        <w:lastRenderedPageBreak/>
        <w:drawing>
          <wp:inline distT="0" distB="0" distL="0" distR="0" wp14:anchorId="5A42BAF7" wp14:editId="4D0B8141">
            <wp:extent cx="5421600" cy="3643200"/>
            <wp:effectExtent l="19050" t="19050" r="27305" b="14605"/>
            <wp:docPr id="452" name="Chart 452">
              <a:extLst xmlns:a="http://schemas.openxmlformats.org/drawingml/2006/main">
                <a:ext uri="{FF2B5EF4-FFF2-40B4-BE49-F238E27FC236}">
                  <a16:creationId xmlns:a16="http://schemas.microsoft.com/office/drawing/2014/main" id="{368FA3C8-2423-4310-872F-EB1731E9C6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7"/>
              </a:graphicData>
            </a:graphic>
          </wp:inline>
        </w:drawing>
      </w:r>
      <w:r w:rsidR="00CA4430">
        <w:rPr>
          <w:lang w:bidi="fa-IR"/>
        </w:rPr>
        <w:drawing>
          <wp:inline distT="0" distB="0" distL="0" distR="0" wp14:anchorId="0E0BE8B5" wp14:editId="6DC7E998">
            <wp:extent cx="5420799" cy="3643200"/>
            <wp:effectExtent l="19050" t="19050" r="27940" b="14605"/>
            <wp:docPr id="453" name="Chart 453">
              <a:extLst xmlns:a="http://schemas.openxmlformats.org/drawingml/2006/main">
                <a:ext uri="{FF2B5EF4-FFF2-40B4-BE49-F238E27FC236}">
                  <a16:creationId xmlns:a16="http://schemas.microsoft.com/office/drawing/2014/main" id="{24C027A7-468E-4D28-8352-79358719A4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8"/>
              </a:graphicData>
            </a:graphic>
          </wp:inline>
        </w:drawing>
      </w:r>
    </w:p>
    <w:p w14:paraId="4C69D26F" w14:textId="0DE655F1" w:rsidR="008E7397" w:rsidRPr="008E7397" w:rsidRDefault="00F0012C" w:rsidP="000A3D68">
      <w:pPr>
        <w:pStyle w:val="Caption"/>
      </w:pPr>
      <w:bookmarkStart w:id="1384" w:name="_Toc79489775"/>
      <w:bookmarkStart w:id="1385" w:name="_Toc80171278"/>
      <w:r>
        <w:rPr>
          <w:rtl/>
        </w:rPr>
        <w:t xml:space="preserve">شکل </w:t>
      </w:r>
      <w:r w:rsidR="00B14C19">
        <w:rPr>
          <w:rtl/>
        </w:rPr>
        <w:fldChar w:fldCharType="begin"/>
      </w:r>
      <w:r w:rsidR="00B14C19">
        <w:rPr>
          <w:rtl/>
        </w:rPr>
        <w:instrText xml:space="preserve"> </w:instrText>
      </w:r>
      <w:r w:rsidR="00B14C19">
        <w:instrText>SEQ</w:instrText>
      </w:r>
      <w:r w:rsidR="00B14C19">
        <w:rPr>
          <w:rtl/>
        </w:rPr>
        <w:instrText xml:space="preserve"> شکل \* </w:instrText>
      </w:r>
      <w:r w:rsidR="00B14C19">
        <w:instrText>ARABIC</w:instrText>
      </w:r>
      <w:r w:rsidR="00B14C19">
        <w:rPr>
          <w:rtl/>
        </w:rPr>
        <w:instrText xml:space="preserve"> </w:instrText>
      </w:r>
      <w:r w:rsidR="00B14C19">
        <w:rPr>
          <w:rtl/>
        </w:rPr>
        <w:fldChar w:fldCharType="separate"/>
      </w:r>
      <w:r w:rsidR="0020536A">
        <w:rPr>
          <w:rtl/>
        </w:rPr>
        <w:t>18</w:t>
      </w:r>
      <w:r w:rsidR="00B14C19">
        <w:rPr>
          <w:rtl/>
        </w:rPr>
        <w:fldChar w:fldCharType="end"/>
      </w:r>
      <w:r>
        <w:rPr>
          <w:rFonts w:hint="cs"/>
          <w:rtl/>
        </w:rPr>
        <w:t xml:space="preserve"> :</w:t>
      </w:r>
      <w:r w:rsidRPr="00867413">
        <w:rPr>
          <w:rtl/>
        </w:rPr>
        <w:t xml:space="preserve">نمودار برآورد مسافت </w:t>
      </w:r>
      <w:r>
        <w:rPr>
          <w:rFonts w:hint="cs"/>
          <w:rtl/>
        </w:rPr>
        <w:t>سیم هاینا</w:t>
      </w:r>
      <w:bookmarkEnd w:id="1384"/>
      <w:bookmarkEnd w:id="1385"/>
    </w:p>
    <w:p w14:paraId="64259DAE" w14:textId="33724C37" w:rsidR="00FB0A2F" w:rsidRDefault="00FB0A2F" w:rsidP="00E74004">
      <w:pPr>
        <w:bidi/>
        <w:spacing w:after="160"/>
        <w:ind w:right="-180"/>
        <w:jc w:val="left"/>
        <w:rPr>
          <w:rtl/>
        </w:rPr>
      </w:pPr>
      <w:r w:rsidRPr="00A91CE7">
        <w:rPr>
          <w:rtl/>
        </w:rPr>
        <w:t>مشخصات هاد</w:t>
      </w:r>
      <w:r w:rsidRPr="00A91CE7">
        <w:rPr>
          <w:rFonts w:hint="cs"/>
          <w:rtl/>
        </w:rPr>
        <w:t>ی</w:t>
      </w:r>
      <w:r w:rsidRPr="00A91CE7">
        <w:rPr>
          <w:rtl/>
        </w:rPr>
        <w:t xml:space="preserve"> محاسبه شده عبارت است از</w:t>
      </w:r>
      <w:r>
        <w:rPr>
          <w:rFonts w:hint="cs"/>
          <w:rtl/>
        </w:rPr>
        <w:t>:</w:t>
      </w:r>
    </w:p>
    <w:tbl>
      <w:tblPr>
        <w:tblStyle w:val="GridTable6Colorful-Accent511"/>
        <w:bidiVisual/>
        <w:tblW w:w="3118" w:type="pct"/>
        <w:jc w:val="center"/>
        <w:tblLook w:val="04A0" w:firstRow="1" w:lastRow="0" w:firstColumn="1" w:lastColumn="0" w:noHBand="0" w:noVBand="1"/>
      </w:tblPr>
      <w:tblGrid>
        <w:gridCol w:w="843"/>
        <w:gridCol w:w="1956"/>
        <w:gridCol w:w="1953"/>
        <w:gridCol w:w="1768"/>
      </w:tblGrid>
      <w:tr w:rsidR="00FB0A2F" w:rsidRPr="002327FD" w14:paraId="06E03DF1" w14:textId="77777777" w:rsidTr="00737FB4">
        <w:trPr>
          <w:cnfStyle w:val="100000000000" w:firstRow="1" w:lastRow="0" w:firstColumn="0" w:lastColumn="0" w:oddVBand="0" w:evenVBand="0" w:oddHBand="0" w:evenHBand="0" w:firstRowFirstColumn="0" w:firstRowLastColumn="0" w:lastRowFirstColumn="0" w:lastRowLastColumn="0"/>
          <w:trHeight w:val="420"/>
          <w:jc w:val="center"/>
        </w:trPr>
        <w:tc>
          <w:tcPr>
            <w:cnfStyle w:val="001000000000" w:firstRow="0" w:lastRow="0" w:firstColumn="1" w:lastColumn="0" w:oddVBand="0" w:evenVBand="0" w:oddHBand="0" w:evenHBand="0" w:firstRowFirstColumn="0" w:firstRowLastColumn="0" w:lastRowFirstColumn="0" w:lastRowLastColumn="0"/>
            <w:tcW w:w="646" w:type="pct"/>
            <w:vMerge w:val="restart"/>
            <w:noWrap/>
            <w:vAlign w:val="center"/>
            <w:hideMark/>
          </w:tcPr>
          <w:p w14:paraId="121EFC46" w14:textId="77777777" w:rsidR="00FB0A2F" w:rsidRPr="002327FD" w:rsidRDefault="00FB0A2F" w:rsidP="0092201B">
            <w:pPr>
              <w:jc w:val="center"/>
              <w:rPr>
                <w:sz w:val="22"/>
                <w:szCs w:val="24"/>
              </w:rPr>
            </w:pPr>
            <w:r w:rsidRPr="002327FD">
              <w:rPr>
                <w:rFonts w:hint="cs"/>
                <w:sz w:val="22"/>
                <w:szCs w:val="24"/>
                <w:rtl/>
              </w:rPr>
              <w:t>هاینا</w:t>
            </w:r>
          </w:p>
        </w:tc>
        <w:tc>
          <w:tcPr>
            <w:tcW w:w="1499" w:type="pct"/>
            <w:noWrap/>
            <w:vAlign w:val="center"/>
            <w:hideMark/>
          </w:tcPr>
          <w:p w14:paraId="49C0B7A9" w14:textId="77777777" w:rsidR="00FB0A2F" w:rsidRPr="002327FD" w:rsidRDefault="00FB0A2F" w:rsidP="0092201B">
            <w:pPr>
              <w:jc w:val="center"/>
              <w:cnfStyle w:val="100000000000" w:firstRow="1" w:lastRow="0" w:firstColumn="0" w:lastColumn="0" w:oddVBand="0" w:evenVBand="0" w:oddHBand="0" w:evenHBand="0" w:firstRowFirstColumn="0" w:firstRowLastColumn="0" w:lastRowFirstColumn="0" w:lastRowLastColumn="0"/>
              <w:rPr>
                <w:sz w:val="22"/>
                <w:szCs w:val="24"/>
              </w:rPr>
            </w:pPr>
            <w:r w:rsidRPr="002327FD">
              <w:rPr>
                <w:rFonts w:hint="cs"/>
                <w:sz w:val="22"/>
                <w:szCs w:val="24"/>
              </w:rPr>
              <w:t>R</w:t>
            </w:r>
          </w:p>
        </w:tc>
        <w:tc>
          <w:tcPr>
            <w:tcW w:w="1498" w:type="pct"/>
            <w:noWrap/>
            <w:vAlign w:val="center"/>
            <w:hideMark/>
          </w:tcPr>
          <w:p w14:paraId="0152AB03" w14:textId="77777777" w:rsidR="00FB0A2F" w:rsidRPr="002327FD" w:rsidRDefault="00FB0A2F" w:rsidP="0092201B">
            <w:pPr>
              <w:jc w:val="center"/>
              <w:cnfStyle w:val="100000000000" w:firstRow="1" w:lastRow="0" w:firstColumn="0" w:lastColumn="0" w:oddVBand="0" w:evenVBand="0" w:oddHBand="0" w:evenHBand="0" w:firstRowFirstColumn="0" w:firstRowLastColumn="0" w:lastRowFirstColumn="0" w:lastRowLastColumn="0"/>
              <w:rPr>
                <w:sz w:val="22"/>
                <w:szCs w:val="24"/>
              </w:rPr>
            </w:pPr>
            <w:r w:rsidRPr="002327FD">
              <w:rPr>
                <w:rFonts w:hint="cs"/>
                <w:sz w:val="22"/>
                <w:szCs w:val="24"/>
              </w:rPr>
              <w:t>X</w:t>
            </w:r>
          </w:p>
        </w:tc>
        <w:tc>
          <w:tcPr>
            <w:tcW w:w="1356" w:type="pct"/>
            <w:noWrap/>
            <w:vAlign w:val="center"/>
            <w:hideMark/>
          </w:tcPr>
          <w:p w14:paraId="5B7732AF" w14:textId="77777777" w:rsidR="00FB0A2F" w:rsidRPr="002327FD" w:rsidRDefault="00FB0A2F" w:rsidP="0092201B">
            <w:pPr>
              <w:jc w:val="center"/>
              <w:cnfStyle w:val="100000000000" w:firstRow="1" w:lastRow="0" w:firstColumn="0" w:lastColumn="0" w:oddVBand="0" w:evenVBand="0" w:oddHBand="0" w:evenHBand="0" w:firstRowFirstColumn="0" w:firstRowLastColumn="0" w:lastRowFirstColumn="0" w:lastRowLastColumn="0"/>
              <w:rPr>
                <w:sz w:val="22"/>
                <w:szCs w:val="24"/>
              </w:rPr>
            </w:pPr>
            <w:r w:rsidRPr="002327FD">
              <w:rPr>
                <w:rFonts w:hint="cs"/>
                <w:sz w:val="22"/>
                <w:szCs w:val="24"/>
                <w:rtl/>
              </w:rPr>
              <w:t>حداکثر جریان مجاز</w:t>
            </w:r>
          </w:p>
        </w:tc>
      </w:tr>
      <w:tr w:rsidR="00FB0A2F" w:rsidRPr="002327FD" w14:paraId="010733F1" w14:textId="77777777" w:rsidTr="00737FB4">
        <w:trPr>
          <w:cnfStyle w:val="000000100000" w:firstRow="0" w:lastRow="0" w:firstColumn="0" w:lastColumn="0" w:oddVBand="0" w:evenVBand="0" w:oddHBand="1" w:evenHBand="0" w:firstRowFirstColumn="0" w:firstRowLastColumn="0" w:lastRowFirstColumn="0" w:lastRowLastColumn="0"/>
          <w:trHeight w:val="435"/>
          <w:jc w:val="center"/>
        </w:trPr>
        <w:tc>
          <w:tcPr>
            <w:cnfStyle w:val="001000000000" w:firstRow="0" w:lastRow="0" w:firstColumn="1" w:lastColumn="0" w:oddVBand="0" w:evenVBand="0" w:oddHBand="0" w:evenHBand="0" w:firstRowFirstColumn="0" w:firstRowLastColumn="0" w:lastRowFirstColumn="0" w:lastRowLastColumn="0"/>
            <w:tcW w:w="646" w:type="pct"/>
            <w:vMerge/>
            <w:vAlign w:val="center"/>
            <w:hideMark/>
          </w:tcPr>
          <w:p w14:paraId="63B507BD" w14:textId="77777777" w:rsidR="00FB0A2F" w:rsidRPr="002327FD" w:rsidRDefault="00FB0A2F" w:rsidP="0092201B">
            <w:pPr>
              <w:jc w:val="center"/>
              <w:rPr>
                <w:sz w:val="22"/>
                <w:szCs w:val="24"/>
              </w:rPr>
            </w:pPr>
          </w:p>
        </w:tc>
        <w:tc>
          <w:tcPr>
            <w:tcW w:w="1499" w:type="pct"/>
            <w:noWrap/>
            <w:vAlign w:val="center"/>
            <w:hideMark/>
          </w:tcPr>
          <w:p w14:paraId="32F6B88D" w14:textId="77777777" w:rsidR="00FB0A2F" w:rsidRPr="002327FD" w:rsidRDefault="00FB0A2F" w:rsidP="0092201B">
            <w:pPr>
              <w:jc w:val="center"/>
              <w:cnfStyle w:val="000000100000" w:firstRow="0" w:lastRow="0" w:firstColumn="0" w:lastColumn="0" w:oddVBand="0" w:evenVBand="0" w:oddHBand="1" w:evenHBand="0" w:firstRowFirstColumn="0" w:firstRowLastColumn="0" w:lastRowFirstColumn="0" w:lastRowLastColumn="0"/>
              <w:rPr>
                <w:sz w:val="22"/>
                <w:szCs w:val="24"/>
                <w:rtl/>
              </w:rPr>
            </w:pPr>
            <w:r w:rsidRPr="002327FD">
              <w:rPr>
                <w:rFonts w:hint="cs"/>
                <w:sz w:val="22"/>
                <w:szCs w:val="24"/>
                <w:rtl/>
              </w:rPr>
              <w:t>0.2765</w:t>
            </w:r>
          </w:p>
        </w:tc>
        <w:tc>
          <w:tcPr>
            <w:tcW w:w="1498" w:type="pct"/>
            <w:noWrap/>
            <w:vAlign w:val="center"/>
            <w:hideMark/>
          </w:tcPr>
          <w:p w14:paraId="3E12B95D" w14:textId="77777777" w:rsidR="00FB0A2F" w:rsidRPr="002327FD" w:rsidRDefault="00FB0A2F" w:rsidP="0092201B">
            <w:pPr>
              <w:jc w:val="center"/>
              <w:cnfStyle w:val="000000100000" w:firstRow="0" w:lastRow="0" w:firstColumn="0" w:lastColumn="0" w:oddVBand="0" w:evenVBand="0" w:oddHBand="1" w:evenHBand="0" w:firstRowFirstColumn="0" w:firstRowLastColumn="0" w:lastRowFirstColumn="0" w:lastRowLastColumn="0"/>
              <w:rPr>
                <w:sz w:val="22"/>
                <w:szCs w:val="24"/>
              </w:rPr>
            </w:pPr>
            <w:r w:rsidRPr="002327FD">
              <w:rPr>
                <w:rFonts w:hint="cs"/>
                <w:sz w:val="22"/>
                <w:szCs w:val="24"/>
                <w:rtl/>
              </w:rPr>
              <w:t>0.4161</w:t>
            </w:r>
          </w:p>
        </w:tc>
        <w:tc>
          <w:tcPr>
            <w:tcW w:w="1356" w:type="pct"/>
            <w:noWrap/>
            <w:vAlign w:val="center"/>
            <w:hideMark/>
          </w:tcPr>
          <w:p w14:paraId="6F5DEAD7" w14:textId="77777777" w:rsidR="00FB0A2F" w:rsidRPr="002327FD" w:rsidRDefault="00FB0A2F" w:rsidP="0092201B">
            <w:pPr>
              <w:jc w:val="center"/>
              <w:cnfStyle w:val="000000100000" w:firstRow="0" w:lastRow="0" w:firstColumn="0" w:lastColumn="0" w:oddVBand="0" w:evenVBand="0" w:oddHBand="1" w:evenHBand="0" w:firstRowFirstColumn="0" w:firstRowLastColumn="0" w:lastRowFirstColumn="0" w:lastRowLastColumn="0"/>
              <w:rPr>
                <w:sz w:val="22"/>
                <w:szCs w:val="24"/>
              </w:rPr>
            </w:pPr>
            <w:r w:rsidRPr="002327FD">
              <w:rPr>
                <w:rFonts w:hint="cs"/>
                <w:sz w:val="22"/>
                <w:szCs w:val="24"/>
                <w:rtl/>
              </w:rPr>
              <w:t>287</w:t>
            </w:r>
          </w:p>
        </w:tc>
      </w:tr>
    </w:tbl>
    <w:p w14:paraId="4831FDB3" w14:textId="1E3A4D61" w:rsidR="00E74004" w:rsidRDefault="00E74004" w:rsidP="00C9489F">
      <w:pPr>
        <w:ind w:right="-180"/>
        <w:rPr>
          <w:sz w:val="6"/>
          <w:szCs w:val="8"/>
          <w:lang w:val="en-GB" w:eastAsia="en-GB"/>
        </w:rPr>
      </w:pPr>
    </w:p>
    <w:p w14:paraId="3DB756AF" w14:textId="69684913" w:rsidR="00E74004" w:rsidRPr="00542E9E" w:rsidRDefault="00E74004" w:rsidP="00E74004">
      <w:pPr>
        <w:spacing w:after="160" w:line="259" w:lineRule="auto"/>
        <w:jc w:val="center"/>
        <w:rPr>
          <w:sz w:val="2"/>
          <w:szCs w:val="2"/>
          <w:rtl/>
          <w:lang w:val="en-GB" w:eastAsia="en-GB"/>
        </w:rPr>
      </w:pPr>
      <w:r>
        <w:rPr>
          <w:sz w:val="6"/>
          <w:szCs w:val="8"/>
          <w:lang w:val="en-GB" w:eastAsia="en-GB"/>
        </w:rPr>
        <w:br w:type="page"/>
      </w:r>
      <w:r w:rsidR="00542E9E" w:rsidRPr="00E74004">
        <w:rPr>
          <w:sz w:val="6"/>
          <w:szCs w:val="8"/>
          <w:lang w:bidi="fa-IR"/>
        </w:rPr>
        <w:lastRenderedPageBreak/>
        <w:drawing>
          <wp:inline distT="0" distB="0" distL="0" distR="0" wp14:anchorId="60C8594F" wp14:editId="01170BC3">
            <wp:extent cx="5420799" cy="3644198"/>
            <wp:effectExtent l="19050" t="19050" r="27940" b="13970"/>
            <wp:docPr id="454" name="Chart 454">
              <a:extLst xmlns:a="http://schemas.openxmlformats.org/drawingml/2006/main">
                <a:ext uri="{FF2B5EF4-FFF2-40B4-BE49-F238E27FC236}">
                  <a16:creationId xmlns:a16="http://schemas.microsoft.com/office/drawing/2014/main" id="{368FA3C8-2423-4310-872F-EB1731E9C6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9"/>
              </a:graphicData>
            </a:graphic>
          </wp:inline>
        </w:drawing>
      </w:r>
      <w:r w:rsidR="00542E9E">
        <w:rPr>
          <w:lang w:bidi="fa-IR"/>
        </w:rPr>
        <w:drawing>
          <wp:inline distT="0" distB="0" distL="0" distR="0" wp14:anchorId="674B1DBB" wp14:editId="47C06F84">
            <wp:extent cx="5420799" cy="3658142"/>
            <wp:effectExtent l="19050" t="19050" r="27940" b="19050"/>
            <wp:docPr id="455" name="Chart 455">
              <a:extLst xmlns:a="http://schemas.openxmlformats.org/drawingml/2006/main">
                <a:ext uri="{FF2B5EF4-FFF2-40B4-BE49-F238E27FC236}">
                  <a16:creationId xmlns:a16="http://schemas.microsoft.com/office/drawing/2014/main" id="{24C027A7-468E-4D28-8352-79358719A4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0"/>
              </a:graphicData>
            </a:graphic>
          </wp:inline>
        </w:drawing>
      </w:r>
    </w:p>
    <w:p w14:paraId="4FE0E04D" w14:textId="126E79F1" w:rsidR="00E74004" w:rsidRPr="0020757E" w:rsidRDefault="00E74004" w:rsidP="000A3D68">
      <w:pPr>
        <w:pStyle w:val="Caption"/>
        <w:rPr>
          <w:sz w:val="10"/>
          <w:szCs w:val="12"/>
          <w:lang w:val="en-GB" w:eastAsia="en-GB"/>
        </w:rPr>
      </w:pPr>
      <w:bookmarkStart w:id="1386" w:name="_Toc79489776"/>
      <w:bookmarkStart w:id="1387" w:name="_Toc80171279"/>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0536A">
        <w:rPr>
          <w:rtl/>
        </w:rPr>
        <w:t>19</w:t>
      </w:r>
      <w:r>
        <w:rPr>
          <w:rtl/>
        </w:rPr>
        <w:fldChar w:fldCharType="end"/>
      </w:r>
      <w:r>
        <w:rPr>
          <w:rFonts w:hint="cs"/>
          <w:rtl/>
        </w:rPr>
        <w:t>:</w:t>
      </w:r>
      <w:r w:rsidRPr="000D3E79">
        <w:rPr>
          <w:rtl/>
        </w:rPr>
        <w:t>نمودار برآورد مسافت س</w:t>
      </w:r>
      <w:r w:rsidRPr="000D3E79">
        <w:rPr>
          <w:rFonts w:hint="cs"/>
          <w:rtl/>
        </w:rPr>
        <w:t>ی</w:t>
      </w:r>
      <w:r w:rsidRPr="000D3E79">
        <w:rPr>
          <w:rFonts w:hint="eastAsia"/>
          <w:rtl/>
        </w:rPr>
        <w:t>م</w:t>
      </w:r>
      <w:r w:rsidRPr="000D3E79">
        <w:rPr>
          <w:rtl/>
        </w:rPr>
        <w:t xml:space="preserve"> ها</w:t>
      </w:r>
      <w:r w:rsidRPr="000D3E79">
        <w:rPr>
          <w:rFonts w:hint="cs"/>
          <w:rtl/>
        </w:rPr>
        <w:t>ی</w:t>
      </w:r>
      <w:r w:rsidRPr="000D3E79">
        <w:rPr>
          <w:rFonts w:hint="eastAsia"/>
          <w:rtl/>
        </w:rPr>
        <w:t>نا</w:t>
      </w:r>
      <w:r w:rsidRPr="000D3E79">
        <w:rPr>
          <w:rtl/>
        </w:rPr>
        <w:t xml:space="preserve"> روکشدار</w:t>
      </w:r>
      <w:bookmarkEnd w:id="1386"/>
      <w:bookmarkEnd w:id="1387"/>
    </w:p>
    <w:p w14:paraId="0109DA4B" w14:textId="77777777" w:rsidR="00E74004" w:rsidRDefault="00E74004" w:rsidP="00E74004">
      <w:pPr>
        <w:bidi/>
        <w:ind w:right="-180"/>
        <w:rPr>
          <w:rtl/>
        </w:rPr>
      </w:pPr>
      <w:r w:rsidRPr="00A91CE7">
        <w:rPr>
          <w:rtl/>
        </w:rPr>
        <w:t>مشخصات هاد</w:t>
      </w:r>
      <w:r w:rsidRPr="00A91CE7">
        <w:rPr>
          <w:rFonts w:hint="cs"/>
          <w:rtl/>
        </w:rPr>
        <w:t>ی</w:t>
      </w:r>
      <w:r w:rsidRPr="00A91CE7">
        <w:rPr>
          <w:rtl/>
        </w:rPr>
        <w:t xml:space="preserve"> محاسبه شده عبارت است از</w:t>
      </w:r>
      <w:r>
        <w:rPr>
          <w:rFonts w:hint="cs"/>
          <w:rtl/>
        </w:rPr>
        <w:t>:</w:t>
      </w:r>
    </w:p>
    <w:tbl>
      <w:tblPr>
        <w:tblStyle w:val="GridTable6Colorful-Accent511"/>
        <w:bidiVisual/>
        <w:tblW w:w="3658" w:type="pct"/>
        <w:tblInd w:w="1835" w:type="dxa"/>
        <w:tblLook w:val="04A0" w:firstRow="1" w:lastRow="0" w:firstColumn="1" w:lastColumn="0" w:noHBand="0" w:noVBand="1"/>
      </w:tblPr>
      <w:tblGrid>
        <w:gridCol w:w="1777"/>
        <w:gridCol w:w="1574"/>
        <w:gridCol w:w="1822"/>
        <w:gridCol w:w="2477"/>
      </w:tblGrid>
      <w:tr w:rsidR="00E74004" w:rsidRPr="002452C8" w14:paraId="030B81B5" w14:textId="77777777" w:rsidTr="00542E9E">
        <w:trPr>
          <w:cnfStyle w:val="100000000000" w:firstRow="1" w:lastRow="0" w:firstColumn="0" w:lastColumn="0" w:oddVBand="0" w:evenVBand="0" w:oddHBand="0" w:evenHBand="0" w:firstRowFirstColumn="0" w:firstRowLastColumn="0" w:lastRowFirstColumn="0" w:lastRowLastColumn="0"/>
          <w:trHeight w:val="223"/>
        </w:trPr>
        <w:tc>
          <w:tcPr>
            <w:cnfStyle w:val="001000000000" w:firstRow="0" w:lastRow="0" w:firstColumn="1" w:lastColumn="0" w:oddVBand="0" w:evenVBand="0" w:oddHBand="0" w:evenHBand="0" w:firstRowFirstColumn="0" w:firstRowLastColumn="0" w:lastRowFirstColumn="0" w:lastRowLastColumn="0"/>
            <w:tcW w:w="1161" w:type="pct"/>
            <w:vMerge w:val="restart"/>
            <w:noWrap/>
            <w:vAlign w:val="center"/>
            <w:hideMark/>
          </w:tcPr>
          <w:p w14:paraId="72082D6F" w14:textId="77777777" w:rsidR="00E74004" w:rsidRPr="002327FD" w:rsidRDefault="00E74004" w:rsidP="0092201B">
            <w:pPr>
              <w:jc w:val="center"/>
              <w:rPr>
                <w:sz w:val="22"/>
                <w:szCs w:val="24"/>
                <w:rtl/>
              </w:rPr>
            </w:pPr>
            <w:r w:rsidRPr="002327FD">
              <w:rPr>
                <w:rFonts w:hint="cs"/>
                <w:sz w:val="22"/>
                <w:szCs w:val="24"/>
                <w:rtl/>
              </w:rPr>
              <w:t>هاینا روکش دار</w:t>
            </w:r>
          </w:p>
        </w:tc>
        <w:tc>
          <w:tcPr>
            <w:tcW w:w="1029" w:type="pct"/>
            <w:noWrap/>
            <w:vAlign w:val="center"/>
            <w:hideMark/>
          </w:tcPr>
          <w:p w14:paraId="3EC3F263" w14:textId="77777777" w:rsidR="00E74004" w:rsidRPr="002327FD" w:rsidRDefault="00E74004" w:rsidP="0092201B">
            <w:pPr>
              <w:jc w:val="center"/>
              <w:cnfStyle w:val="100000000000" w:firstRow="1" w:lastRow="0" w:firstColumn="0" w:lastColumn="0" w:oddVBand="0" w:evenVBand="0" w:oddHBand="0" w:evenHBand="0" w:firstRowFirstColumn="0" w:firstRowLastColumn="0" w:lastRowFirstColumn="0" w:lastRowLastColumn="0"/>
              <w:rPr>
                <w:sz w:val="22"/>
                <w:szCs w:val="24"/>
              </w:rPr>
            </w:pPr>
            <w:r w:rsidRPr="002327FD">
              <w:rPr>
                <w:rFonts w:hint="cs"/>
                <w:sz w:val="22"/>
                <w:szCs w:val="24"/>
              </w:rPr>
              <w:t>R</w:t>
            </w:r>
          </w:p>
        </w:tc>
        <w:tc>
          <w:tcPr>
            <w:tcW w:w="1191" w:type="pct"/>
            <w:noWrap/>
            <w:vAlign w:val="center"/>
            <w:hideMark/>
          </w:tcPr>
          <w:p w14:paraId="7E36971A" w14:textId="77777777" w:rsidR="00E74004" w:rsidRPr="002327FD" w:rsidRDefault="00E74004" w:rsidP="0092201B">
            <w:pPr>
              <w:jc w:val="center"/>
              <w:cnfStyle w:val="100000000000" w:firstRow="1" w:lastRow="0" w:firstColumn="0" w:lastColumn="0" w:oddVBand="0" w:evenVBand="0" w:oddHBand="0" w:evenHBand="0" w:firstRowFirstColumn="0" w:firstRowLastColumn="0" w:lastRowFirstColumn="0" w:lastRowLastColumn="0"/>
              <w:rPr>
                <w:sz w:val="22"/>
                <w:szCs w:val="24"/>
              </w:rPr>
            </w:pPr>
            <w:r w:rsidRPr="002327FD">
              <w:rPr>
                <w:rFonts w:hint="cs"/>
                <w:sz w:val="22"/>
                <w:szCs w:val="24"/>
              </w:rPr>
              <w:t>X</w:t>
            </w:r>
          </w:p>
        </w:tc>
        <w:tc>
          <w:tcPr>
            <w:tcW w:w="1619" w:type="pct"/>
            <w:noWrap/>
            <w:vAlign w:val="center"/>
            <w:hideMark/>
          </w:tcPr>
          <w:p w14:paraId="0F4FCA2B" w14:textId="77777777" w:rsidR="00E74004" w:rsidRPr="002327FD" w:rsidRDefault="00E74004" w:rsidP="0092201B">
            <w:pPr>
              <w:bidi/>
              <w:jc w:val="center"/>
              <w:cnfStyle w:val="100000000000" w:firstRow="1" w:lastRow="0" w:firstColumn="0" w:lastColumn="0" w:oddVBand="0" w:evenVBand="0" w:oddHBand="0" w:evenHBand="0" w:firstRowFirstColumn="0" w:firstRowLastColumn="0" w:lastRowFirstColumn="0" w:lastRowLastColumn="0"/>
              <w:rPr>
                <w:sz w:val="22"/>
                <w:szCs w:val="24"/>
              </w:rPr>
            </w:pPr>
            <w:r w:rsidRPr="002327FD">
              <w:rPr>
                <w:rFonts w:hint="cs"/>
                <w:sz w:val="22"/>
                <w:szCs w:val="24"/>
                <w:rtl/>
              </w:rPr>
              <w:t>حداکثر جریان مجاز</w:t>
            </w:r>
          </w:p>
        </w:tc>
      </w:tr>
      <w:tr w:rsidR="00542E9E" w:rsidRPr="002452C8" w14:paraId="33EA99DC" w14:textId="77777777" w:rsidTr="00542E9E">
        <w:trPr>
          <w:cnfStyle w:val="000000100000" w:firstRow="0" w:lastRow="0" w:firstColumn="0" w:lastColumn="0" w:oddVBand="0" w:evenVBand="0" w:oddHBand="1" w:evenHBand="0" w:firstRowFirstColumn="0" w:firstRowLastColumn="0" w:lastRowFirstColumn="0" w:lastRowLastColumn="0"/>
          <w:trHeight w:val="194"/>
        </w:trPr>
        <w:tc>
          <w:tcPr>
            <w:cnfStyle w:val="001000000000" w:firstRow="0" w:lastRow="0" w:firstColumn="1" w:lastColumn="0" w:oddVBand="0" w:evenVBand="0" w:oddHBand="0" w:evenHBand="0" w:firstRowFirstColumn="0" w:firstRowLastColumn="0" w:lastRowFirstColumn="0" w:lastRowLastColumn="0"/>
            <w:tcW w:w="1161" w:type="pct"/>
            <w:vMerge/>
            <w:vAlign w:val="center"/>
            <w:hideMark/>
          </w:tcPr>
          <w:p w14:paraId="6B7BA510" w14:textId="77777777" w:rsidR="00E74004" w:rsidRPr="002327FD" w:rsidRDefault="00E74004" w:rsidP="0092201B">
            <w:pPr>
              <w:jc w:val="center"/>
              <w:rPr>
                <w:sz w:val="22"/>
                <w:szCs w:val="24"/>
              </w:rPr>
            </w:pPr>
          </w:p>
        </w:tc>
        <w:tc>
          <w:tcPr>
            <w:tcW w:w="1029" w:type="pct"/>
            <w:noWrap/>
            <w:vAlign w:val="center"/>
            <w:hideMark/>
          </w:tcPr>
          <w:p w14:paraId="01784C62" w14:textId="77777777" w:rsidR="00E74004" w:rsidRPr="002327FD" w:rsidRDefault="00E74004" w:rsidP="0092201B">
            <w:pPr>
              <w:jc w:val="center"/>
              <w:cnfStyle w:val="000000100000" w:firstRow="0" w:lastRow="0" w:firstColumn="0" w:lastColumn="0" w:oddVBand="0" w:evenVBand="0" w:oddHBand="1" w:evenHBand="0" w:firstRowFirstColumn="0" w:firstRowLastColumn="0" w:lastRowFirstColumn="0" w:lastRowLastColumn="0"/>
              <w:rPr>
                <w:sz w:val="22"/>
                <w:szCs w:val="24"/>
                <w:rtl/>
              </w:rPr>
            </w:pPr>
            <w:r w:rsidRPr="002327FD">
              <w:rPr>
                <w:rFonts w:hint="cs"/>
                <w:sz w:val="22"/>
                <w:szCs w:val="24"/>
                <w:rtl/>
              </w:rPr>
              <w:t>0.277</w:t>
            </w:r>
          </w:p>
        </w:tc>
        <w:tc>
          <w:tcPr>
            <w:tcW w:w="1191" w:type="pct"/>
            <w:noWrap/>
            <w:vAlign w:val="center"/>
            <w:hideMark/>
          </w:tcPr>
          <w:p w14:paraId="7F16EF7D" w14:textId="77777777" w:rsidR="00E74004" w:rsidRPr="002327FD" w:rsidRDefault="00E74004" w:rsidP="0092201B">
            <w:pPr>
              <w:jc w:val="center"/>
              <w:cnfStyle w:val="000000100000" w:firstRow="0" w:lastRow="0" w:firstColumn="0" w:lastColumn="0" w:oddVBand="0" w:evenVBand="0" w:oddHBand="1" w:evenHBand="0" w:firstRowFirstColumn="0" w:firstRowLastColumn="0" w:lastRowFirstColumn="0" w:lastRowLastColumn="0"/>
              <w:rPr>
                <w:sz w:val="22"/>
                <w:szCs w:val="24"/>
              </w:rPr>
            </w:pPr>
            <w:r w:rsidRPr="002327FD">
              <w:rPr>
                <w:rFonts w:hint="cs"/>
                <w:sz w:val="22"/>
                <w:szCs w:val="24"/>
                <w:rtl/>
              </w:rPr>
              <w:t>0.4161</w:t>
            </w:r>
          </w:p>
        </w:tc>
        <w:tc>
          <w:tcPr>
            <w:tcW w:w="1619" w:type="pct"/>
            <w:noWrap/>
            <w:vAlign w:val="center"/>
            <w:hideMark/>
          </w:tcPr>
          <w:p w14:paraId="2DEE8ED7" w14:textId="77777777" w:rsidR="00E74004" w:rsidRPr="002327FD" w:rsidRDefault="00E74004" w:rsidP="0092201B">
            <w:pPr>
              <w:jc w:val="center"/>
              <w:cnfStyle w:val="000000100000" w:firstRow="0" w:lastRow="0" w:firstColumn="0" w:lastColumn="0" w:oddVBand="0" w:evenVBand="0" w:oddHBand="1" w:evenHBand="0" w:firstRowFirstColumn="0" w:firstRowLastColumn="0" w:lastRowFirstColumn="0" w:lastRowLastColumn="0"/>
              <w:rPr>
                <w:sz w:val="22"/>
                <w:szCs w:val="24"/>
              </w:rPr>
            </w:pPr>
            <w:r w:rsidRPr="002327FD">
              <w:rPr>
                <w:rFonts w:hint="cs"/>
                <w:sz w:val="22"/>
                <w:szCs w:val="24"/>
                <w:rtl/>
              </w:rPr>
              <w:t>280</w:t>
            </w:r>
          </w:p>
        </w:tc>
      </w:tr>
    </w:tbl>
    <w:p w14:paraId="16FAE52A" w14:textId="71B1B286" w:rsidR="00542E9E" w:rsidRPr="00542E9E" w:rsidRDefault="00542E9E" w:rsidP="00542E9E">
      <w:pPr>
        <w:spacing w:after="160" w:line="259" w:lineRule="auto"/>
        <w:rPr>
          <w:lang w:eastAsia="en-GB"/>
        </w:rPr>
      </w:pPr>
      <w:r>
        <w:rPr>
          <w:lang w:bidi="fa-IR"/>
        </w:rPr>
        <w:lastRenderedPageBreak/>
        <w:drawing>
          <wp:anchor distT="0" distB="0" distL="114300" distR="114300" simplePos="0" relativeHeight="251834368" behindDoc="0" locked="0" layoutInCell="1" allowOverlap="1" wp14:anchorId="06BC052E" wp14:editId="4B45B4F9">
            <wp:simplePos x="0" y="0"/>
            <wp:positionH relativeFrom="margin">
              <wp:posOffset>410210</wp:posOffset>
            </wp:positionH>
            <wp:positionV relativeFrom="margin">
              <wp:posOffset>28266</wp:posOffset>
            </wp:positionV>
            <wp:extent cx="5420360" cy="3168015"/>
            <wp:effectExtent l="19050" t="19050" r="27940" b="13335"/>
            <wp:wrapSquare wrapText="bothSides"/>
            <wp:docPr id="458" name="Chart 458">
              <a:extLst xmlns:a="http://schemas.openxmlformats.org/drawingml/2006/main">
                <a:ext uri="{FF2B5EF4-FFF2-40B4-BE49-F238E27FC236}">
                  <a16:creationId xmlns:a16="http://schemas.microsoft.com/office/drawing/2014/main" id="{368FA3C8-2423-4310-872F-EB1731E9C6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1"/>
              </a:graphicData>
            </a:graphic>
            <wp14:sizeRelV relativeFrom="margin">
              <wp14:pctHeight>0</wp14:pctHeight>
            </wp14:sizeRelV>
          </wp:anchor>
        </w:drawing>
      </w:r>
    </w:p>
    <w:p w14:paraId="2545D5ED" w14:textId="60147C88" w:rsidR="006E14F9" w:rsidRDefault="006E14F9" w:rsidP="00C9489F">
      <w:pPr>
        <w:pStyle w:val="footnote"/>
        <w:ind w:right="-180"/>
        <w:jc w:val="center"/>
        <w:rPr>
          <w:rtl/>
        </w:rPr>
      </w:pPr>
    </w:p>
    <w:p w14:paraId="24AFCAF7" w14:textId="070A39F4" w:rsidR="00542E9E" w:rsidRPr="00542E9E" w:rsidRDefault="00542E9E" w:rsidP="00542E9E">
      <w:pPr>
        <w:rPr>
          <w:rtl/>
        </w:rPr>
      </w:pPr>
    </w:p>
    <w:p w14:paraId="2E5DFF69" w14:textId="671C3AB4" w:rsidR="00542E9E" w:rsidRPr="00542E9E" w:rsidRDefault="00542E9E" w:rsidP="00542E9E">
      <w:pPr>
        <w:rPr>
          <w:rtl/>
        </w:rPr>
      </w:pPr>
    </w:p>
    <w:p w14:paraId="41050A3F" w14:textId="7966DA37" w:rsidR="00542E9E" w:rsidRPr="00542E9E" w:rsidRDefault="00542E9E" w:rsidP="00542E9E">
      <w:pPr>
        <w:rPr>
          <w:rtl/>
        </w:rPr>
      </w:pPr>
    </w:p>
    <w:p w14:paraId="79CE6D2F" w14:textId="7F3F91FE" w:rsidR="00542E9E" w:rsidRPr="00542E9E" w:rsidRDefault="00542E9E" w:rsidP="00542E9E">
      <w:pPr>
        <w:rPr>
          <w:rtl/>
        </w:rPr>
      </w:pPr>
    </w:p>
    <w:p w14:paraId="44D0A918" w14:textId="13F3E63F" w:rsidR="00542E9E" w:rsidRPr="00542E9E" w:rsidRDefault="00542E9E" w:rsidP="00542E9E">
      <w:pPr>
        <w:rPr>
          <w:rtl/>
        </w:rPr>
      </w:pPr>
    </w:p>
    <w:p w14:paraId="0ED4C147" w14:textId="130771B9" w:rsidR="00542E9E" w:rsidRPr="00542E9E" w:rsidRDefault="00542E9E" w:rsidP="00542E9E">
      <w:pPr>
        <w:rPr>
          <w:rtl/>
        </w:rPr>
      </w:pPr>
    </w:p>
    <w:p w14:paraId="1FA29123" w14:textId="3AA6B7C5" w:rsidR="00542E9E" w:rsidRPr="00542E9E" w:rsidRDefault="00542E9E" w:rsidP="00542E9E">
      <w:pPr>
        <w:rPr>
          <w:rtl/>
        </w:rPr>
      </w:pPr>
    </w:p>
    <w:p w14:paraId="28E4C20E" w14:textId="476CEDDF" w:rsidR="00542E9E" w:rsidRDefault="00542E9E" w:rsidP="00542E9E"/>
    <w:p w14:paraId="38EE6438" w14:textId="2C879AE0" w:rsidR="00542E9E" w:rsidRPr="00542E9E" w:rsidRDefault="00542E9E" w:rsidP="00542E9E">
      <w:pPr>
        <w:rPr>
          <w:rtl/>
        </w:rPr>
      </w:pPr>
    </w:p>
    <w:p w14:paraId="694D57BE" w14:textId="572C0218" w:rsidR="00542E9E" w:rsidRPr="00542E9E" w:rsidRDefault="00542E9E" w:rsidP="00542E9E">
      <w:pPr>
        <w:rPr>
          <w:sz w:val="8"/>
          <w:szCs w:val="10"/>
          <w:rtl/>
        </w:rPr>
      </w:pPr>
    </w:p>
    <w:p w14:paraId="4E59260A" w14:textId="35C0D169" w:rsidR="00542E9E" w:rsidRDefault="00542E9E" w:rsidP="00542E9E">
      <w:pPr>
        <w:ind w:right="685"/>
        <w:jc w:val="center"/>
        <w:rPr>
          <w:rtl/>
        </w:rPr>
      </w:pPr>
      <w:r>
        <w:rPr>
          <w:lang w:bidi="fa-IR"/>
        </w:rPr>
        <w:drawing>
          <wp:inline distT="0" distB="0" distL="0" distR="0" wp14:anchorId="412E7B0B" wp14:editId="2F331CEE">
            <wp:extent cx="5421600" cy="3657600"/>
            <wp:effectExtent l="19050" t="19050" r="27305" b="19050"/>
            <wp:docPr id="81" name="Chart 81">
              <a:extLst xmlns:a="http://schemas.openxmlformats.org/drawingml/2006/main">
                <a:ext uri="{FF2B5EF4-FFF2-40B4-BE49-F238E27FC236}">
                  <a16:creationId xmlns:a16="http://schemas.microsoft.com/office/drawing/2014/main" id="{24C027A7-468E-4D28-8352-79358719A4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2"/>
              </a:graphicData>
            </a:graphic>
          </wp:inline>
        </w:drawing>
      </w:r>
    </w:p>
    <w:p w14:paraId="7C28C5A5" w14:textId="5C77D29F" w:rsidR="00542E9E" w:rsidRDefault="00542E9E" w:rsidP="000A3D68">
      <w:pPr>
        <w:pStyle w:val="Caption"/>
      </w:pPr>
      <w:r>
        <w:tab/>
      </w:r>
      <w:bookmarkStart w:id="1388" w:name="_Toc79489777"/>
      <w:bookmarkStart w:id="1389" w:name="_Toc80171280"/>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20536A">
        <w:rPr>
          <w:rtl/>
        </w:rPr>
        <w:t>20</w:t>
      </w:r>
      <w:r>
        <w:rPr>
          <w:rtl/>
        </w:rPr>
        <w:fldChar w:fldCharType="end"/>
      </w:r>
      <w:r>
        <w:rPr>
          <w:rFonts w:hint="cs"/>
          <w:rtl/>
        </w:rPr>
        <w:t xml:space="preserve"> : نمودار برآورد مسافت کابل خودنگهدار 120</w:t>
      </w:r>
      <w:bookmarkEnd w:id="1388"/>
      <w:bookmarkEnd w:id="1389"/>
    </w:p>
    <w:p w14:paraId="43335050" w14:textId="77777777" w:rsidR="00542E9E" w:rsidRDefault="00542E9E" w:rsidP="00542E9E">
      <w:pPr>
        <w:bidi/>
        <w:ind w:right="-180"/>
        <w:rPr>
          <w:rtl/>
        </w:rPr>
      </w:pPr>
      <w:r w:rsidRPr="00A91CE7">
        <w:rPr>
          <w:rtl/>
        </w:rPr>
        <w:t>مشخصات هاد</w:t>
      </w:r>
      <w:r w:rsidRPr="00A91CE7">
        <w:rPr>
          <w:rFonts w:hint="cs"/>
          <w:rtl/>
        </w:rPr>
        <w:t>ی</w:t>
      </w:r>
      <w:r w:rsidRPr="00A91CE7">
        <w:rPr>
          <w:rtl/>
        </w:rPr>
        <w:t xml:space="preserve"> محاسبه شده عبارت است از</w:t>
      </w:r>
      <w:r>
        <w:rPr>
          <w:rFonts w:hint="cs"/>
          <w:rtl/>
        </w:rPr>
        <w:t>:</w:t>
      </w:r>
    </w:p>
    <w:tbl>
      <w:tblPr>
        <w:tblStyle w:val="GridTable6Colorful-Accent511"/>
        <w:bidiVisual/>
        <w:tblW w:w="3586" w:type="pct"/>
        <w:jc w:val="center"/>
        <w:tblLook w:val="04A0" w:firstRow="1" w:lastRow="0" w:firstColumn="1" w:lastColumn="0" w:noHBand="0" w:noVBand="1"/>
      </w:tblPr>
      <w:tblGrid>
        <w:gridCol w:w="1864"/>
        <w:gridCol w:w="1719"/>
        <w:gridCol w:w="1662"/>
        <w:gridCol w:w="2254"/>
      </w:tblGrid>
      <w:tr w:rsidR="00542E9E" w:rsidRPr="00103203" w14:paraId="3AC09AAD" w14:textId="77777777" w:rsidTr="000A4F04">
        <w:trPr>
          <w:cnfStyle w:val="100000000000" w:firstRow="1" w:lastRow="0" w:firstColumn="0" w:lastColumn="0" w:oddVBand="0" w:evenVBand="0" w:oddHBand="0" w:evenHBand="0" w:firstRowFirstColumn="0" w:firstRowLastColumn="0" w:lastRowFirstColumn="0" w:lastRowLastColumn="0"/>
          <w:trHeight w:val="420"/>
          <w:jc w:val="center"/>
        </w:trPr>
        <w:tc>
          <w:tcPr>
            <w:cnfStyle w:val="001000000000" w:firstRow="0" w:lastRow="0" w:firstColumn="1" w:lastColumn="0" w:oddVBand="0" w:evenVBand="0" w:oddHBand="0" w:evenHBand="0" w:firstRowFirstColumn="0" w:firstRowLastColumn="0" w:lastRowFirstColumn="0" w:lastRowLastColumn="0"/>
            <w:tcW w:w="866" w:type="pct"/>
            <w:vMerge w:val="restart"/>
            <w:noWrap/>
            <w:vAlign w:val="center"/>
            <w:hideMark/>
          </w:tcPr>
          <w:p w14:paraId="229CF331" w14:textId="77777777" w:rsidR="00542E9E" w:rsidRPr="00103203" w:rsidRDefault="00542E9E" w:rsidP="0092201B">
            <w:pPr>
              <w:jc w:val="center"/>
              <w:rPr>
                <w:szCs w:val="24"/>
              </w:rPr>
            </w:pPr>
            <w:r w:rsidRPr="00103203">
              <w:rPr>
                <w:rFonts w:hint="cs"/>
                <w:szCs w:val="24"/>
                <w:rtl/>
              </w:rPr>
              <w:t>کابل خودن</w:t>
            </w:r>
            <w:r>
              <w:rPr>
                <w:rFonts w:hint="cs"/>
                <w:szCs w:val="24"/>
                <w:rtl/>
              </w:rPr>
              <w:t>گهدا</w:t>
            </w:r>
            <w:r w:rsidRPr="00103203">
              <w:rPr>
                <w:rFonts w:hint="cs"/>
                <w:szCs w:val="24"/>
                <w:rtl/>
              </w:rPr>
              <w:t>ر 120</w:t>
            </w:r>
          </w:p>
        </w:tc>
        <w:tc>
          <w:tcPr>
            <w:tcW w:w="1272" w:type="pct"/>
            <w:noWrap/>
            <w:vAlign w:val="center"/>
            <w:hideMark/>
          </w:tcPr>
          <w:p w14:paraId="7A2A6861" w14:textId="77777777" w:rsidR="00542E9E" w:rsidRPr="00103203" w:rsidRDefault="00542E9E" w:rsidP="0092201B">
            <w:pPr>
              <w:jc w:val="center"/>
              <w:cnfStyle w:val="100000000000" w:firstRow="1" w:lastRow="0" w:firstColumn="0" w:lastColumn="0" w:oddVBand="0" w:evenVBand="0" w:oddHBand="0" w:evenHBand="0" w:firstRowFirstColumn="0" w:firstRowLastColumn="0" w:lastRowFirstColumn="0" w:lastRowLastColumn="0"/>
              <w:rPr>
                <w:szCs w:val="24"/>
              </w:rPr>
            </w:pPr>
            <w:r w:rsidRPr="00103203">
              <w:rPr>
                <w:rFonts w:hint="cs"/>
                <w:szCs w:val="24"/>
              </w:rPr>
              <w:t>R</w:t>
            </w:r>
          </w:p>
        </w:tc>
        <w:tc>
          <w:tcPr>
            <w:tcW w:w="1234" w:type="pct"/>
            <w:noWrap/>
            <w:vAlign w:val="center"/>
            <w:hideMark/>
          </w:tcPr>
          <w:p w14:paraId="47F33950" w14:textId="77777777" w:rsidR="00542E9E" w:rsidRPr="00103203" w:rsidRDefault="00542E9E" w:rsidP="0092201B">
            <w:pPr>
              <w:jc w:val="center"/>
              <w:cnfStyle w:val="100000000000" w:firstRow="1" w:lastRow="0" w:firstColumn="0" w:lastColumn="0" w:oddVBand="0" w:evenVBand="0" w:oddHBand="0" w:evenHBand="0" w:firstRowFirstColumn="0" w:firstRowLastColumn="0" w:lastRowFirstColumn="0" w:lastRowLastColumn="0"/>
              <w:rPr>
                <w:szCs w:val="24"/>
              </w:rPr>
            </w:pPr>
            <w:r w:rsidRPr="00103203">
              <w:rPr>
                <w:rFonts w:hint="cs"/>
                <w:szCs w:val="24"/>
              </w:rPr>
              <w:t>X</w:t>
            </w:r>
          </w:p>
        </w:tc>
        <w:tc>
          <w:tcPr>
            <w:tcW w:w="1628" w:type="pct"/>
            <w:noWrap/>
            <w:vAlign w:val="center"/>
            <w:hideMark/>
          </w:tcPr>
          <w:p w14:paraId="58EA9770" w14:textId="77777777" w:rsidR="00542E9E" w:rsidRPr="00103203" w:rsidRDefault="00542E9E" w:rsidP="0092201B">
            <w:pPr>
              <w:bidi/>
              <w:jc w:val="center"/>
              <w:cnfStyle w:val="100000000000" w:firstRow="1" w:lastRow="0" w:firstColumn="0" w:lastColumn="0" w:oddVBand="0" w:evenVBand="0" w:oddHBand="0" w:evenHBand="0" w:firstRowFirstColumn="0" w:firstRowLastColumn="0" w:lastRowFirstColumn="0" w:lastRowLastColumn="0"/>
              <w:rPr>
                <w:szCs w:val="24"/>
              </w:rPr>
            </w:pPr>
            <w:r w:rsidRPr="00103203">
              <w:rPr>
                <w:rFonts w:hint="cs"/>
                <w:szCs w:val="24"/>
                <w:rtl/>
              </w:rPr>
              <w:t>حداکثر جریان مجاز</w:t>
            </w:r>
          </w:p>
        </w:tc>
      </w:tr>
      <w:tr w:rsidR="00542E9E" w:rsidRPr="00103203" w14:paraId="39E7D976" w14:textId="77777777" w:rsidTr="000A4F04">
        <w:trPr>
          <w:cnfStyle w:val="000000100000" w:firstRow="0" w:lastRow="0" w:firstColumn="0" w:lastColumn="0" w:oddVBand="0" w:evenVBand="0" w:oddHBand="1" w:evenHBand="0" w:firstRowFirstColumn="0" w:firstRowLastColumn="0" w:lastRowFirstColumn="0" w:lastRowLastColumn="0"/>
          <w:trHeight w:val="435"/>
          <w:jc w:val="center"/>
        </w:trPr>
        <w:tc>
          <w:tcPr>
            <w:cnfStyle w:val="001000000000" w:firstRow="0" w:lastRow="0" w:firstColumn="1" w:lastColumn="0" w:oddVBand="0" w:evenVBand="0" w:oddHBand="0" w:evenHBand="0" w:firstRowFirstColumn="0" w:firstRowLastColumn="0" w:lastRowFirstColumn="0" w:lastRowLastColumn="0"/>
            <w:tcW w:w="866" w:type="pct"/>
            <w:vMerge/>
            <w:vAlign w:val="center"/>
            <w:hideMark/>
          </w:tcPr>
          <w:p w14:paraId="09FAA369" w14:textId="77777777" w:rsidR="00542E9E" w:rsidRPr="00103203" w:rsidRDefault="00542E9E" w:rsidP="0092201B">
            <w:pPr>
              <w:bidi/>
              <w:jc w:val="center"/>
              <w:rPr>
                <w:szCs w:val="24"/>
              </w:rPr>
            </w:pPr>
          </w:p>
        </w:tc>
        <w:tc>
          <w:tcPr>
            <w:tcW w:w="1272" w:type="pct"/>
            <w:noWrap/>
            <w:vAlign w:val="center"/>
            <w:hideMark/>
          </w:tcPr>
          <w:p w14:paraId="6F5BAE56" w14:textId="77777777" w:rsidR="00542E9E" w:rsidRPr="00103203" w:rsidRDefault="00542E9E" w:rsidP="0092201B">
            <w:pPr>
              <w:jc w:val="center"/>
              <w:cnfStyle w:val="000000100000" w:firstRow="0" w:lastRow="0" w:firstColumn="0" w:lastColumn="0" w:oddVBand="0" w:evenVBand="0" w:oddHBand="1" w:evenHBand="0" w:firstRowFirstColumn="0" w:firstRowLastColumn="0" w:lastRowFirstColumn="0" w:lastRowLastColumn="0"/>
              <w:rPr>
                <w:b/>
                <w:bCs/>
                <w:szCs w:val="24"/>
                <w:rtl/>
              </w:rPr>
            </w:pPr>
            <w:r w:rsidRPr="00103203">
              <w:rPr>
                <w:rFonts w:hint="cs"/>
                <w:b/>
                <w:bCs/>
                <w:szCs w:val="24"/>
                <w:rtl/>
              </w:rPr>
              <w:t>0.2585</w:t>
            </w:r>
          </w:p>
        </w:tc>
        <w:tc>
          <w:tcPr>
            <w:tcW w:w="1234" w:type="pct"/>
            <w:noWrap/>
            <w:vAlign w:val="center"/>
            <w:hideMark/>
          </w:tcPr>
          <w:p w14:paraId="2B3C061D" w14:textId="77777777" w:rsidR="00542E9E" w:rsidRPr="00103203" w:rsidRDefault="00542E9E" w:rsidP="0092201B">
            <w:pPr>
              <w:jc w:val="center"/>
              <w:cnfStyle w:val="000000100000" w:firstRow="0" w:lastRow="0" w:firstColumn="0" w:lastColumn="0" w:oddVBand="0" w:evenVBand="0" w:oddHBand="1" w:evenHBand="0" w:firstRowFirstColumn="0" w:firstRowLastColumn="0" w:lastRowFirstColumn="0" w:lastRowLastColumn="0"/>
              <w:rPr>
                <w:b/>
                <w:bCs/>
                <w:szCs w:val="24"/>
              </w:rPr>
            </w:pPr>
            <w:r w:rsidRPr="00103203">
              <w:rPr>
                <w:rFonts w:hint="cs"/>
                <w:b/>
                <w:bCs/>
                <w:szCs w:val="24"/>
                <w:rtl/>
              </w:rPr>
              <w:t>0.1498</w:t>
            </w:r>
          </w:p>
        </w:tc>
        <w:tc>
          <w:tcPr>
            <w:tcW w:w="1628" w:type="pct"/>
            <w:noWrap/>
            <w:vAlign w:val="center"/>
            <w:hideMark/>
          </w:tcPr>
          <w:p w14:paraId="38C35D87" w14:textId="77777777" w:rsidR="00542E9E" w:rsidRPr="00103203" w:rsidRDefault="00542E9E" w:rsidP="0092201B">
            <w:pPr>
              <w:jc w:val="center"/>
              <w:cnfStyle w:val="000000100000" w:firstRow="0" w:lastRow="0" w:firstColumn="0" w:lastColumn="0" w:oddVBand="0" w:evenVBand="0" w:oddHBand="1" w:evenHBand="0" w:firstRowFirstColumn="0" w:firstRowLastColumn="0" w:lastRowFirstColumn="0" w:lastRowLastColumn="0"/>
              <w:rPr>
                <w:b/>
                <w:bCs/>
                <w:szCs w:val="24"/>
              </w:rPr>
            </w:pPr>
            <w:r w:rsidRPr="00103203">
              <w:rPr>
                <w:rFonts w:hint="cs"/>
                <w:b/>
                <w:bCs/>
                <w:szCs w:val="24"/>
                <w:rtl/>
              </w:rPr>
              <w:t>277</w:t>
            </w:r>
          </w:p>
        </w:tc>
      </w:tr>
    </w:tbl>
    <w:p w14:paraId="6DD90AAE" w14:textId="0E8E6068" w:rsidR="00542E9E" w:rsidRPr="00542E9E" w:rsidRDefault="00542E9E" w:rsidP="00542E9E">
      <w:pPr>
        <w:tabs>
          <w:tab w:val="left" w:pos="4372"/>
        </w:tabs>
        <w:rPr>
          <w:rtl/>
        </w:rPr>
      </w:pPr>
    </w:p>
    <w:p w14:paraId="3250EA48" w14:textId="653B67E8" w:rsidR="00542E9E" w:rsidRDefault="00542E9E" w:rsidP="00542E9E">
      <w:pPr>
        <w:tabs>
          <w:tab w:val="left" w:pos="4203"/>
        </w:tabs>
      </w:pPr>
      <w:r>
        <w:tab/>
      </w:r>
    </w:p>
    <w:p w14:paraId="330E15EF" w14:textId="77777777" w:rsidR="00542E9E" w:rsidRDefault="00542E9E">
      <w:pPr>
        <w:spacing w:after="160" w:line="259" w:lineRule="auto"/>
        <w:jc w:val="left"/>
      </w:pPr>
      <w:r>
        <w:br w:type="page"/>
      </w:r>
    </w:p>
    <w:p w14:paraId="08B452DD" w14:textId="4E791FF7" w:rsidR="00CA4430" w:rsidRDefault="00542E9E" w:rsidP="00C9489F">
      <w:pPr>
        <w:pStyle w:val="footnote"/>
        <w:keepNext/>
        <w:ind w:right="-180"/>
        <w:jc w:val="center"/>
        <w:rPr>
          <w:rtl/>
        </w:rPr>
      </w:pPr>
      <w:r>
        <w:rPr>
          <w:lang w:bidi="fa-IR"/>
        </w:rPr>
        <w:lastRenderedPageBreak/>
        <w:drawing>
          <wp:inline distT="0" distB="0" distL="0" distR="0" wp14:anchorId="28BC08F8" wp14:editId="50B0E26B">
            <wp:extent cx="5420799" cy="3644198"/>
            <wp:effectExtent l="19050" t="19050" r="27940" b="13970"/>
            <wp:docPr id="466" name="Chart 466">
              <a:extLst xmlns:a="http://schemas.openxmlformats.org/drawingml/2006/main">
                <a:ext uri="{FF2B5EF4-FFF2-40B4-BE49-F238E27FC236}">
                  <a16:creationId xmlns:a16="http://schemas.microsoft.com/office/drawing/2014/main" id="{368FA3C8-2423-4310-872F-EB1731E9C6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3"/>
              </a:graphicData>
            </a:graphic>
          </wp:inline>
        </w:drawing>
      </w:r>
    </w:p>
    <w:p w14:paraId="32626A65" w14:textId="658E2701" w:rsidR="00542E9E" w:rsidRDefault="00542E9E" w:rsidP="00C9489F">
      <w:pPr>
        <w:pStyle w:val="footnote"/>
        <w:keepNext/>
        <w:ind w:right="-180"/>
        <w:jc w:val="center"/>
      </w:pPr>
      <w:r>
        <w:rPr>
          <w:lang w:bidi="fa-IR"/>
        </w:rPr>
        <w:drawing>
          <wp:inline distT="0" distB="0" distL="0" distR="0" wp14:anchorId="197B2CDA" wp14:editId="257478B8">
            <wp:extent cx="5420799" cy="3658142"/>
            <wp:effectExtent l="19050" t="19050" r="27940" b="19050"/>
            <wp:docPr id="467" name="Chart 467">
              <a:extLst xmlns:a="http://schemas.openxmlformats.org/drawingml/2006/main">
                <a:ext uri="{FF2B5EF4-FFF2-40B4-BE49-F238E27FC236}">
                  <a16:creationId xmlns:a16="http://schemas.microsoft.com/office/drawing/2014/main" id="{24C027A7-468E-4D28-8352-79358719A4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4"/>
              </a:graphicData>
            </a:graphic>
          </wp:inline>
        </w:drawing>
      </w:r>
    </w:p>
    <w:p w14:paraId="6172EABC" w14:textId="7A227C1C" w:rsidR="006E14F9" w:rsidRPr="00CE3E1B" w:rsidRDefault="00CA4430" w:rsidP="000A3D68">
      <w:pPr>
        <w:pStyle w:val="Caption"/>
      </w:pPr>
      <w:bookmarkStart w:id="1390" w:name="_Toc79489778"/>
      <w:bookmarkStart w:id="1391" w:name="_Toc80171281"/>
      <w:r w:rsidRPr="00CE3E1B">
        <w:rPr>
          <w:rtl/>
        </w:rPr>
        <w:t xml:space="preserve">شکل </w:t>
      </w:r>
      <w:r w:rsidR="00B14C19" w:rsidRPr="00CE3E1B">
        <w:rPr>
          <w:rtl/>
        </w:rPr>
        <w:fldChar w:fldCharType="begin"/>
      </w:r>
      <w:r w:rsidR="00B14C19" w:rsidRPr="00CE3E1B">
        <w:rPr>
          <w:rtl/>
        </w:rPr>
        <w:instrText xml:space="preserve"> </w:instrText>
      </w:r>
      <w:r w:rsidR="00B14C19" w:rsidRPr="00CE3E1B">
        <w:instrText>SEQ</w:instrText>
      </w:r>
      <w:r w:rsidR="00B14C19" w:rsidRPr="00CE3E1B">
        <w:rPr>
          <w:rtl/>
        </w:rPr>
        <w:instrText xml:space="preserve"> شکل \* </w:instrText>
      </w:r>
      <w:r w:rsidR="00B14C19" w:rsidRPr="00CE3E1B">
        <w:instrText>ARABIC</w:instrText>
      </w:r>
      <w:r w:rsidR="00B14C19" w:rsidRPr="00CE3E1B">
        <w:rPr>
          <w:rtl/>
        </w:rPr>
        <w:instrText xml:space="preserve"> </w:instrText>
      </w:r>
      <w:r w:rsidR="00B14C19" w:rsidRPr="00CE3E1B">
        <w:rPr>
          <w:rtl/>
        </w:rPr>
        <w:fldChar w:fldCharType="separate"/>
      </w:r>
      <w:r w:rsidR="0020536A">
        <w:rPr>
          <w:rtl/>
        </w:rPr>
        <w:t>21</w:t>
      </w:r>
      <w:r w:rsidR="00B14C19" w:rsidRPr="00CE3E1B">
        <w:rPr>
          <w:rtl/>
        </w:rPr>
        <w:fldChar w:fldCharType="end"/>
      </w:r>
      <w:r w:rsidRPr="00CE3E1B">
        <w:rPr>
          <w:rFonts w:hint="cs"/>
          <w:rtl/>
        </w:rPr>
        <w:t xml:space="preserve"> : نمودار برآورد مسافت سیم لینکس</w:t>
      </w:r>
      <w:bookmarkEnd w:id="1390"/>
      <w:bookmarkEnd w:id="1391"/>
    </w:p>
    <w:p w14:paraId="5992E8B2" w14:textId="4D0EBFD8" w:rsidR="007F4BDF" w:rsidRDefault="007F4BDF" w:rsidP="00C9489F">
      <w:pPr>
        <w:pStyle w:val="footnote"/>
        <w:ind w:right="-180"/>
        <w:jc w:val="center"/>
        <w:rPr>
          <w:sz w:val="12"/>
          <w:szCs w:val="14"/>
        </w:rPr>
      </w:pPr>
    </w:p>
    <w:p w14:paraId="04037F6A" w14:textId="3566CE03" w:rsidR="006E14F9" w:rsidRPr="00973925" w:rsidRDefault="006E14F9" w:rsidP="00C9489F">
      <w:pPr>
        <w:bidi/>
        <w:ind w:right="-180"/>
        <w:rPr>
          <w:sz w:val="2"/>
          <w:szCs w:val="2"/>
          <w:rtl/>
        </w:rPr>
      </w:pPr>
    </w:p>
    <w:p w14:paraId="5C1F9105" w14:textId="0AF199E8" w:rsidR="00F142D6" w:rsidRDefault="00F142D6" w:rsidP="00C9489F">
      <w:pPr>
        <w:bidi/>
        <w:ind w:right="-180"/>
        <w:rPr>
          <w:rtl/>
          <w:lang w:bidi="fa-IR"/>
        </w:rPr>
      </w:pPr>
      <w:r w:rsidRPr="00A91CE7">
        <w:rPr>
          <w:rtl/>
        </w:rPr>
        <w:t>مشخصات هاد</w:t>
      </w:r>
      <w:r w:rsidRPr="00A91CE7">
        <w:rPr>
          <w:rFonts w:hint="cs"/>
          <w:rtl/>
        </w:rPr>
        <w:t>ی</w:t>
      </w:r>
      <w:r w:rsidRPr="00A91CE7">
        <w:rPr>
          <w:rtl/>
        </w:rPr>
        <w:t xml:space="preserve"> محاسبه شده عبارت است از</w:t>
      </w:r>
      <w:r>
        <w:rPr>
          <w:rFonts w:hint="cs"/>
          <w:rtl/>
        </w:rPr>
        <w:t>:</w:t>
      </w:r>
    </w:p>
    <w:tbl>
      <w:tblPr>
        <w:tblStyle w:val="GridTable6Colorful-Accent511"/>
        <w:bidiVisual/>
        <w:tblW w:w="3790" w:type="pct"/>
        <w:jc w:val="center"/>
        <w:tblLook w:val="04A0" w:firstRow="1" w:lastRow="0" w:firstColumn="1" w:lastColumn="0" w:noHBand="0" w:noVBand="1"/>
      </w:tblPr>
      <w:tblGrid>
        <w:gridCol w:w="1349"/>
        <w:gridCol w:w="2276"/>
        <w:gridCol w:w="1966"/>
        <w:gridCol w:w="2335"/>
      </w:tblGrid>
      <w:tr w:rsidR="00F142D6" w:rsidRPr="002805D3" w14:paraId="31EBCF61" w14:textId="77777777" w:rsidTr="002805D3">
        <w:trPr>
          <w:cnfStyle w:val="100000000000" w:firstRow="1" w:lastRow="0" w:firstColumn="0" w:lastColumn="0" w:oddVBand="0" w:evenVBand="0" w:oddHBand="0" w:evenHBand="0" w:firstRowFirstColumn="0" w:firstRowLastColumn="0" w:lastRowFirstColumn="0" w:lastRowLastColumn="0"/>
          <w:trHeight w:val="420"/>
          <w:jc w:val="center"/>
        </w:trPr>
        <w:tc>
          <w:tcPr>
            <w:cnfStyle w:val="001000000000" w:firstRow="0" w:lastRow="0" w:firstColumn="1" w:lastColumn="0" w:oddVBand="0" w:evenVBand="0" w:oddHBand="0" w:evenHBand="0" w:firstRowFirstColumn="0" w:firstRowLastColumn="0" w:lastRowFirstColumn="0" w:lastRowLastColumn="0"/>
            <w:tcW w:w="851" w:type="pct"/>
            <w:vMerge w:val="restart"/>
            <w:noWrap/>
            <w:vAlign w:val="center"/>
            <w:hideMark/>
          </w:tcPr>
          <w:p w14:paraId="704D669A" w14:textId="39AE5AB1" w:rsidR="00F142D6" w:rsidRPr="002805D3" w:rsidRDefault="00730862" w:rsidP="0092201B">
            <w:pPr>
              <w:jc w:val="center"/>
              <w:rPr>
                <w:szCs w:val="24"/>
                <w:rtl/>
              </w:rPr>
            </w:pPr>
            <w:r>
              <w:rPr>
                <w:rFonts w:hint="cs"/>
                <w:szCs w:val="24"/>
                <w:rtl/>
              </w:rPr>
              <w:t>لینکس</w:t>
            </w:r>
          </w:p>
        </w:tc>
        <w:tc>
          <w:tcPr>
            <w:tcW w:w="1436" w:type="pct"/>
            <w:noWrap/>
            <w:vAlign w:val="center"/>
            <w:hideMark/>
          </w:tcPr>
          <w:p w14:paraId="64661E2D" w14:textId="77777777" w:rsidR="00F142D6" w:rsidRPr="002805D3" w:rsidRDefault="00F142D6" w:rsidP="0092201B">
            <w:pPr>
              <w:jc w:val="center"/>
              <w:cnfStyle w:val="100000000000" w:firstRow="1" w:lastRow="0" w:firstColumn="0" w:lastColumn="0" w:oddVBand="0" w:evenVBand="0" w:oddHBand="0" w:evenHBand="0" w:firstRowFirstColumn="0" w:firstRowLastColumn="0" w:lastRowFirstColumn="0" w:lastRowLastColumn="0"/>
              <w:rPr>
                <w:szCs w:val="24"/>
              </w:rPr>
            </w:pPr>
            <w:r w:rsidRPr="002805D3">
              <w:rPr>
                <w:rFonts w:hint="cs"/>
                <w:szCs w:val="24"/>
              </w:rPr>
              <w:t>R</w:t>
            </w:r>
          </w:p>
        </w:tc>
        <w:tc>
          <w:tcPr>
            <w:tcW w:w="1240" w:type="pct"/>
            <w:noWrap/>
            <w:vAlign w:val="center"/>
            <w:hideMark/>
          </w:tcPr>
          <w:p w14:paraId="3CA0847B" w14:textId="77777777" w:rsidR="00F142D6" w:rsidRPr="002805D3" w:rsidRDefault="00F142D6" w:rsidP="0092201B">
            <w:pPr>
              <w:jc w:val="center"/>
              <w:cnfStyle w:val="100000000000" w:firstRow="1" w:lastRow="0" w:firstColumn="0" w:lastColumn="0" w:oddVBand="0" w:evenVBand="0" w:oddHBand="0" w:evenHBand="0" w:firstRowFirstColumn="0" w:firstRowLastColumn="0" w:lastRowFirstColumn="0" w:lastRowLastColumn="0"/>
              <w:rPr>
                <w:szCs w:val="24"/>
              </w:rPr>
            </w:pPr>
            <w:r w:rsidRPr="002805D3">
              <w:rPr>
                <w:rFonts w:hint="cs"/>
                <w:szCs w:val="24"/>
              </w:rPr>
              <w:t>X</w:t>
            </w:r>
          </w:p>
        </w:tc>
        <w:tc>
          <w:tcPr>
            <w:tcW w:w="1473" w:type="pct"/>
            <w:noWrap/>
            <w:vAlign w:val="center"/>
            <w:hideMark/>
          </w:tcPr>
          <w:p w14:paraId="75073E3E" w14:textId="77777777" w:rsidR="00F142D6" w:rsidRPr="002805D3" w:rsidRDefault="00F142D6" w:rsidP="0092201B">
            <w:pPr>
              <w:bidi/>
              <w:jc w:val="center"/>
              <w:cnfStyle w:val="100000000000" w:firstRow="1" w:lastRow="0" w:firstColumn="0" w:lastColumn="0" w:oddVBand="0" w:evenVBand="0" w:oddHBand="0" w:evenHBand="0" w:firstRowFirstColumn="0" w:firstRowLastColumn="0" w:lastRowFirstColumn="0" w:lastRowLastColumn="0"/>
              <w:rPr>
                <w:szCs w:val="24"/>
              </w:rPr>
            </w:pPr>
            <w:r w:rsidRPr="002805D3">
              <w:rPr>
                <w:rFonts w:hint="cs"/>
                <w:szCs w:val="24"/>
                <w:rtl/>
              </w:rPr>
              <w:t>حداکثر جریان مجاز</w:t>
            </w:r>
          </w:p>
        </w:tc>
      </w:tr>
      <w:tr w:rsidR="00F142D6" w:rsidRPr="002805D3" w14:paraId="49D0EC67" w14:textId="77777777" w:rsidTr="002805D3">
        <w:trPr>
          <w:cnfStyle w:val="000000100000" w:firstRow="0" w:lastRow="0" w:firstColumn="0" w:lastColumn="0" w:oddVBand="0" w:evenVBand="0" w:oddHBand="1" w:evenHBand="0" w:firstRowFirstColumn="0" w:firstRowLastColumn="0" w:lastRowFirstColumn="0" w:lastRowLastColumn="0"/>
          <w:trHeight w:val="435"/>
          <w:jc w:val="center"/>
        </w:trPr>
        <w:tc>
          <w:tcPr>
            <w:cnfStyle w:val="001000000000" w:firstRow="0" w:lastRow="0" w:firstColumn="1" w:lastColumn="0" w:oddVBand="0" w:evenVBand="0" w:oddHBand="0" w:evenHBand="0" w:firstRowFirstColumn="0" w:firstRowLastColumn="0" w:lastRowFirstColumn="0" w:lastRowLastColumn="0"/>
            <w:tcW w:w="851" w:type="pct"/>
            <w:vMerge/>
            <w:vAlign w:val="center"/>
            <w:hideMark/>
          </w:tcPr>
          <w:p w14:paraId="3E7F83A5" w14:textId="77777777" w:rsidR="00F142D6" w:rsidRPr="002805D3" w:rsidRDefault="00F142D6" w:rsidP="0092201B">
            <w:pPr>
              <w:bidi/>
              <w:jc w:val="center"/>
              <w:rPr>
                <w:szCs w:val="24"/>
              </w:rPr>
            </w:pPr>
          </w:p>
        </w:tc>
        <w:tc>
          <w:tcPr>
            <w:tcW w:w="1436" w:type="pct"/>
            <w:noWrap/>
            <w:vAlign w:val="center"/>
            <w:hideMark/>
          </w:tcPr>
          <w:p w14:paraId="3CEA2EC1" w14:textId="77777777" w:rsidR="00F142D6" w:rsidRPr="002805D3" w:rsidRDefault="00F142D6" w:rsidP="0092201B">
            <w:pPr>
              <w:jc w:val="center"/>
              <w:cnfStyle w:val="000000100000" w:firstRow="0" w:lastRow="0" w:firstColumn="0" w:lastColumn="0" w:oddVBand="0" w:evenVBand="0" w:oddHBand="1" w:evenHBand="0" w:firstRowFirstColumn="0" w:firstRowLastColumn="0" w:lastRowFirstColumn="0" w:lastRowLastColumn="0"/>
              <w:rPr>
                <w:b/>
                <w:bCs/>
                <w:szCs w:val="24"/>
                <w:rtl/>
              </w:rPr>
            </w:pPr>
            <w:r w:rsidRPr="002805D3">
              <w:rPr>
                <w:rFonts w:hint="cs"/>
                <w:b/>
                <w:bCs/>
                <w:szCs w:val="24"/>
                <w:rtl/>
              </w:rPr>
              <w:t>0.1735</w:t>
            </w:r>
          </w:p>
        </w:tc>
        <w:tc>
          <w:tcPr>
            <w:tcW w:w="1240" w:type="pct"/>
            <w:noWrap/>
            <w:vAlign w:val="center"/>
            <w:hideMark/>
          </w:tcPr>
          <w:p w14:paraId="7F106578" w14:textId="77777777" w:rsidR="00F142D6" w:rsidRPr="002805D3" w:rsidRDefault="00F142D6" w:rsidP="0092201B">
            <w:pPr>
              <w:jc w:val="center"/>
              <w:cnfStyle w:val="000000100000" w:firstRow="0" w:lastRow="0" w:firstColumn="0" w:lastColumn="0" w:oddVBand="0" w:evenVBand="0" w:oddHBand="1" w:evenHBand="0" w:firstRowFirstColumn="0" w:firstRowLastColumn="0" w:lastRowFirstColumn="0" w:lastRowLastColumn="0"/>
              <w:rPr>
                <w:b/>
                <w:bCs/>
                <w:szCs w:val="24"/>
              </w:rPr>
            </w:pPr>
            <w:r w:rsidRPr="002805D3">
              <w:rPr>
                <w:rFonts w:hint="cs"/>
                <w:b/>
                <w:bCs/>
                <w:szCs w:val="24"/>
                <w:rtl/>
              </w:rPr>
              <w:t>0.391</w:t>
            </w:r>
          </w:p>
        </w:tc>
        <w:tc>
          <w:tcPr>
            <w:tcW w:w="1473" w:type="pct"/>
            <w:noWrap/>
            <w:vAlign w:val="center"/>
            <w:hideMark/>
          </w:tcPr>
          <w:p w14:paraId="3311B81D" w14:textId="77777777" w:rsidR="00F142D6" w:rsidRPr="002805D3" w:rsidRDefault="00F142D6" w:rsidP="0092201B">
            <w:pPr>
              <w:jc w:val="center"/>
              <w:cnfStyle w:val="000000100000" w:firstRow="0" w:lastRow="0" w:firstColumn="0" w:lastColumn="0" w:oddVBand="0" w:evenVBand="0" w:oddHBand="1" w:evenHBand="0" w:firstRowFirstColumn="0" w:firstRowLastColumn="0" w:lastRowFirstColumn="0" w:lastRowLastColumn="0"/>
              <w:rPr>
                <w:b/>
                <w:bCs/>
                <w:szCs w:val="24"/>
              </w:rPr>
            </w:pPr>
            <w:r w:rsidRPr="002805D3">
              <w:rPr>
                <w:rFonts w:hint="cs"/>
                <w:b/>
                <w:bCs/>
                <w:szCs w:val="24"/>
                <w:rtl/>
              </w:rPr>
              <w:t>386</w:t>
            </w:r>
          </w:p>
        </w:tc>
      </w:tr>
    </w:tbl>
    <w:p w14:paraId="7BD99F8D" w14:textId="77777777" w:rsidR="00984DCF" w:rsidRPr="00984DCF" w:rsidRDefault="00984DCF" w:rsidP="00C9489F">
      <w:pPr>
        <w:pStyle w:val="ListParagraph"/>
        <w:bidi/>
        <w:ind w:right="-180"/>
        <w:jc w:val="left"/>
        <w:rPr>
          <w:sz w:val="28"/>
          <w:rtl/>
          <w:lang w:bidi="fa-IR"/>
        </w:rPr>
      </w:pPr>
    </w:p>
    <w:p w14:paraId="007F24B0" w14:textId="77777777" w:rsidR="00F95A6E" w:rsidRPr="00AA0E5C" w:rsidRDefault="00F95A6E" w:rsidP="00C9489F">
      <w:pPr>
        <w:pStyle w:val="Title"/>
        <w:ind w:right="-180"/>
        <w:rPr>
          <w:rtl/>
        </w:rPr>
      </w:pPr>
      <w:bookmarkStart w:id="1392" w:name="_Toc70687880"/>
      <w:bookmarkStart w:id="1393" w:name="_Toc70688005"/>
      <w:bookmarkStart w:id="1394" w:name="_Toc70688260"/>
    </w:p>
    <w:p w14:paraId="1068E605" w14:textId="7EC7B6F2" w:rsidR="00F95A6E" w:rsidRDefault="00F95A6E" w:rsidP="00C9489F">
      <w:pPr>
        <w:pStyle w:val="Title"/>
        <w:ind w:right="-180"/>
        <w:rPr>
          <w:rtl/>
        </w:rPr>
      </w:pPr>
    </w:p>
    <w:p w14:paraId="4EC26470" w14:textId="62D0A688" w:rsidR="007F1EA7" w:rsidRDefault="007F1EA7" w:rsidP="00C9489F">
      <w:pPr>
        <w:ind w:right="-180"/>
        <w:rPr>
          <w:rtl/>
        </w:rPr>
      </w:pPr>
    </w:p>
    <w:p w14:paraId="7991A664" w14:textId="1FAB1D5A" w:rsidR="007F1EA7" w:rsidRDefault="007F1EA7" w:rsidP="00C9489F">
      <w:pPr>
        <w:ind w:right="-180"/>
        <w:rPr>
          <w:rtl/>
        </w:rPr>
      </w:pPr>
    </w:p>
    <w:p w14:paraId="0291CC6F" w14:textId="3C6DDAF1" w:rsidR="007F1EA7" w:rsidRDefault="007F1EA7" w:rsidP="00C9489F">
      <w:pPr>
        <w:ind w:right="-180"/>
        <w:rPr>
          <w:rtl/>
        </w:rPr>
      </w:pPr>
    </w:p>
    <w:p w14:paraId="5D7536BA" w14:textId="196240BF" w:rsidR="007F1EA7" w:rsidRDefault="007F1EA7" w:rsidP="00C9489F">
      <w:pPr>
        <w:ind w:right="-180"/>
        <w:rPr>
          <w:rtl/>
        </w:rPr>
      </w:pPr>
    </w:p>
    <w:p w14:paraId="695A9662" w14:textId="27CE9D0F" w:rsidR="007F1EA7" w:rsidRDefault="007F1EA7" w:rsidP="00C9489F">
      <w:pPr>
        <w:ind w:right="-180"/>
        <w:rPr>
          <w:rtl/>
        </w:rPr>
      </w:pPr>
    </w:p>
    <w:p w14:paraId="3C6C15B3" w14:textId="364C3CBF" w:rsidR="007F1EA7" w:rsidRDefault="007F1EA7" w:rsidP="00C9489F">
      <w:pPr>
        <w:ind w:right="-180"/>
        <w:rPr>
          <w:rtl/>
        </w:rPr>
      </w:pPr>
    </w:p>
    <w:p w14:paraId="25C3332C" w14:textId="4C8ED2E9" w:rsidR="003D71AD" w:rsidRDefault="003D71AD" w:rsidP="00C9489F">
      <w:pPr>
        <w:ind w:right="-180"/>
        <w:rPr>
          <w:rtl/>
        </w:rPr>
      </w:pPr>
    </w:p>
    <w:p w14:paraId="1E3E09C4" w14:textId="77777777" w:rsidR="003D71AD" w:rsidRDefault="003D71AD" w:rsidP="00C9489F">
      <w:pPr>
        <w:ind w:right="-180"/>
        <w:rPr>
          <w:rtl/>
        </w:rPr>
      </w:pPr>
    </w:p>
    <w:p w14:paraId="3B95B2D3" w14:textId="7093F718" w:rsidR="007F1EA7" w:rsidRDefault="007F1EA7" w:rsidP="00C9489F">
      <w:pPr>
        <w:ind w:right="-180"/>
        <w:rPr>
          <w:rtl/>
        </w:rPr>
      </w:pPr>
    </w:p>
    <w:p w14:paraId="777B411C" w14:textId="2F000A61" w:rsidR="007F1EA7" w:rsidRDefault="007F1EA7" w:rsidP="00C9489F">
      <w:pPr>
        <w:ind w:right="-180"/>
        <w:rPr>
          <w:rtl/>
        </w:rPr>
      </w:pPr>
    </w:p>
    <w:p w14:paraId="2F9AE8D5" w14:textId="77777777" w:rsidR="007F1EA7" w:rsidRPr="007F1EA7" w:rsidRDefault="007F1EA7" w:rsidP="00C9489F">
      <w:pPr>
        <w:ind w:right="-180"/>
        <w:rPr>
          <w:rtl/>
        </w:rPr>
      </w:pPr>
    </w:p>
    <w:p w14:paraId="6CB1F6F2" w14:textId="025B8160" w:rsidR="00AD68B0" w:rsidRPr="007F1EA7" w:rsidRDefault="00AD68B0" w:rsidP="00C9489F">
      <w:pPr>
        <w:ind w:right="-180"/>
        <w:rPr>
          <w:lang w:eastAsia="en-GB"/>
        </w:rPr>
      </w:pPr>
      <w:bookmarkStart w:id="1395" w:name="_پیوست__2"/>
      <w:bookmarkStart w:id="1396" w:name="_Toc73118195"/>
      <w:bookmarkStart w:id="1397" w:name="_Toc73167770"/>
      <w:bookmarkStart w:id="1398" w:name="_Toc74469308"/>
      <w:bookmarkStart w:id="1399" w:name="_Toc75102332"/>
      <w:bookmarkStart w:id="1400" w:name="_Toc75148490"/>
      <w:bookmarkEnd w:id="1395"/>
    </w:p>
    <w:p w14:paraId="0B7F033D" w14:textId="77777777" w:rsidR="00AD68B0" w:rsidRPr="00AD68B0" w:rsidRDefault="00AD68B0" w:rsidP="00C9489F">
      <w:pPr>
        <w:ind w:right="-180"/>
        <w:rPr>
          <w:lang w:val="en-GB" w:eastAsia="en-GB"/>
        </w:rPr>
      </w:pPr>
    </w:p>
    <w:p w14:paraId="7FCD0336" w14:textId="77777777" w:rsidR="007F1EA7" w:rsidRPr="00B9532F" w:rsidRDefault="00F95A6E" w:rsidP="00C9489F">
      <w:pPr>
        <w:pStyle w:val="Heading1"/>
        <w:numPr>
          <w:ilvl w:val="0"/>
          <w:numId w:val="0"/>
        </w:numPr>
        <w:ind w:left="786" w:right="-180"/>
        <w:jc w:val="center"/>
        <w:rPr>
          <w:rtl/>
        </w:rPr>
      </w:pPr>
      <w:bookmarkStart w:id="1401" w:name="_پیوست__2_1"/>
      <w:bookmarkStart w:id="1402" w:name="_پیوست__7"/>
      <w:bookmarkStart w:id="1403" w:name="_Toc79184531"/>
      <w:bookmarkStart w:id="1404" w:name="_Toc79185104"/>
      <w:bookmarkStart w:id="1405" w:name="_Toc79489748"/>
      <w:bookmarkStart w:id="1406" w:name="_Toc80173092"/>
      <w:bookmarkEnd w:id="1401"/>
      <w:bookmarkEnd w:id="1402"/>
      <w:r w:rsidRPr="00B9532F">
        <w:rPr>
          <w:rFonts w:hint="cs"/>
          <w:rtl/>
        </w:rPr>
        <w:t xml:space="preserve">پیوست  </w:t>
      </w:r>
      <w:bookmarkEnd w:id="1396"/>
      <w:bookmarkEnd w:id="1397"/>
      <w:bookmarkEnd w:id="1398"/>
      <w:bookmarkEnd w:id="1399"/>
      <w:bookmarkEnd w:id="1400"/>
      <w:bookmarkEnd w:id="1403"/>
      <w:bookmarkEnd w:id="1404"/>
      <w:r w:rsidR="007F1EA7">
        <w:rPr>
          <w:rFonts w:hint="cs"/>
          <w:rtl/>
        </w:rPr>
        <w:t xml:space="preserve">7 - </w:t>
      </w:r>
      <w:bookmarkStart w:id="1407" w:name="_Toc74469309"/>
      <w:bookmarkStart w:id="1408" w:name="_Toc75102333"/>
      <w:bookmarkStart w:id="1409" w:name="_Toc75148491"/>
      <w:bookmarkStart w:id="1410" w:name="_Toc75471917"/>
      <w:bookmarkStart w:id="1411" w:name="_Toc75976360"/>
      <w:bookmarkStart w:id="1412" w:name="_Toc76163848"/>
      <w:bookmarkStart w:id="1413" w:name="_Toc76204721"/>
      <w:bookmarkStart w:id="1414" w:name="_Toc76226207"/>
      <w:bookmarkStart w:id="1415" w:name="_Toc76280545"/>
      <w:bookmarkStart w:id="1416" w:name="_Toc76820999"/>
      <w:bookmarkStart w:id="1417" w:name="_Toc78834889"/>
      <w:bookmarkStart w:id="1418" w:name="_Toc78835506"/>
      <w:bookmarkStart w:id="1419" w:name="_Toc78961592"/>
      <w:bookmarkStart w:id="1420" w:name="_Toc79184532"/>
      <w:r w:rsidR="007F1EA7" w:rsidRPr="007F1EA7">
        <w:rPr>
          <w:rFonts w:hint="cs"/>
          <w:rtl/>
        </w:rPr>
        <w:t>نمودار</w:t>
      </w:r>
      <w:r w:rsidR="007F1EA7" w:rsidRPr="00B9532F">
        <w:rPr>
          <w:rFonts w:hint="cs"/>
          <w:rtl/>
        </w:rPr>
        <w:t xml:space="preserve"> برآورد مسافت بر اساس آمپر برای هادیهای شبکه  فشار ضعیف</w:t>
      </w:r>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p>
    <w:p w14:paraId="5AF57A67" w14:textId="6ACAFFB5" w:rsidR="00F95A6E" w:rsidRPr="00B9532F" w:rsidRDefault="00F95A6E" w:rsidP="00C9489F">
      <w:pPr>
        <w:pStyle w:val="Heading1"/>
        <w:numPr>
          <w:ilvl w:val="0"/>
          <w:numId w:val="0"/>
        </w:numPr>
        <w:ind w:left="786" w:right="-180"/>
        <w:rPr>
          <w:rtl/>
        </w:rPr>
      </w:pPr>
    </w:p>
    <w:p w14:paraId="013440BC" w14:textId="77777777" w:rsidR="0018026E" w:rsidRPr="007F1EA7" w:rsidRDefault="0018026E" w:rsidP="00C9489F">
      <w:pPr>
        <w:ind w:right="-180"/>
        <w:rPr>
          <w:rFonts w:asciiTheme="minorHAnsi" w:hAnsiTheme="minorHAnsi"/>
          <w:lang w:eastAsia="en-GB"/>
        </w:rPr>
      </w:pPr>
    </w:p>
    <w:p w14:paraId="3A4510A7" w14:textId="77777777" w:rsidR="00346B4C" w:rsidRPr="00772723" w:rsidRDefault="00346B4C" w:rsidP="00C9489F">
      <w:pPr>
        <w:spacing w:after="160" w:line="259" w:lineRule="auto"/>
        <w:ind w:right="-180"/>
        <w:jc w:val="left"/>
        <w:rPr>
          <w:rFonts w:asciiTheme="minorHAnsi" w:eastAsiaTheme="majorEastAsia" w:hAnsiTheme="minorHAnsi" w:cs="B Zar"/>
          <w:b/>
          <w:bCs/>
          <w:color w:val="auto"/>
          <w:spacing w:val="-10"/>
          <w:kern w:val="28"/>
          <w:sz w:val="28"/>
          <w:lang w:eastAsia="en-GB"/>
        </w:rPr>
      </w:pPr>
      <w:r>
        <w:rPr>
          <w:rtl/>
        </w:rPr>
        <w:br w:type="page"/>
      </w:r>
    </w:p>
    <w:p w14:paraId="6B119E51" w14:textId="77777777" w:rsidR="00346B4C" w:rsidRPr="00CE6B52" w:rsidRDefault="00346B4C" w:rsidP="00C9489F">
      <w:pPr>
        <w:pStyle w:val="a2"/>
        <w:spacing w:line="192" w:lineRule="auto"/>
        <w:ind w:right="-180"/>
      </w:pPr>
      <w:r w:rsidRPr="00CE6B52">
        <w:rPr>
          <w:rFonts w:hint="cs"/>
          <w:rtl/>
        </w:rPr>
        <w:lastRenderedPageBreak/>
        <w:t xml:space="preserve">توضیح : </w:t>
      </w:r>
    </w:p>
    <w:p w14:paraId="12F60638" w14:textId="0939E388" w:rsidR="00CB50BD" w:rsidRDefault="00346B4C" w:rsidP="00C9489F">
      <w:pPr>
        <w:pStyle w:val="a2"/>
        <w:numPr>
          <w:ilvl w:val="0"/>
          <w:numId w:val="32"/>
        </w:numPr>
        <w:spacing w:line="192" w:lineRule="auto"/>
        <w:ind w:right="-180"/>
      </w:pPr>
      <w:r w:rsidRPr="00CE6B52">
        <w:rPr>
          <w:rFonts w:hint="cs"/>
          <w:rtl/>
        </w:rPr>
        <w:t>ضریب توان تمامی شبکه ها 0.9 در نظر گرفته شده است.</w:t>
      </w:r>
    </w:p>
    <w:p w14:paraId="142199C9" w14:textId="75272C0D" w:rsidR="00AD68B0" w:rsidRDefault="00304546" w:rsidP="00C9489F">
      <w:pPr>
        <w:pStyle w:val="a2"/>
        <w:spacing w:line="192" w:lineRule="auto"/>
        <w:ind w:left="360" w:right="-180"/>
      </w:pPr>
      <w:r>
        <w:rPr>
          <w:rFonts w:hint="cs"/>
          <w:rtl/>
          <w:lang w:bidi="fa-IR"/>
        </w:rPr>
        <w:t>ــــــــــــــــــــــــــــــــــــــــــــــــــــــــــــــــــــــــــــــــــــــــــــــــــــــــــــــ</w:t>
      </w:r>
    </w:p>
    <w:p w14:paraId="41E8E687" w14:textId="77777777" w:rsidR="00CA4430" w:rsidRDefault="00304546" w:rsidP="00C9489F">
      <w:pPr>
        <w:pStyle w:val="footnote"/>
        <w:keepNext/>
        <w:ind w:left="206" w:right="-180" w:firstLine="0"/>
        <w:jc w:val="center"/>
      </w:pPr>
      <w:r>
        <w:rPr>
          <w:lang w:bidi="fa-IR"/>
        </w:rPr>
        <w:drawing>
          <wp:inline distT="0" distB="0" distL="0" distR="0" wp14:anchorId="054DA1AA" wp14:editId="0DD12DFF">
            <wp:extent cx="5399405" cy="3474720"/>
            <wp:effectExtent l="19050" t="19050" r="10795" b="11430"/>
            <wp:docPr id="505" name="Chart 505">
              <a:extLst xmlns:a="http://schemas.openxmlformats.org/drawingml/2006/main">
                <a:ext uri="{FF2B5EF4-FFF2-40B4-BE49-F238E27FC236}">
                  <a16:creationId xmlns:a16="http://schemas.microsoft.com/office/drawing/2014/main" id="{0EFE7D3A-95F7-473A-9792-1BF050F8B6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5"/>
              </a:graphicData>
            </a:graphic>
          </wp:inline>
        </w:drawing>
      </w:r>
      <w:r w:rsidRPr="00433C1B">
        <w:rPr>
          <w:lang w:bidi="fa-IR"/>
        </w:rPr>
        <w:drawing>
          <wp:inline distT="0" distB="0" distL="0" distR="0" wp14:anchorId="6F67AFA9" wp14:editId="6772FFEF">
            <wp:extent cx="5400000" cy="3600000"/>
            <wp:effectExtent l="19050" t="19050" r="10795" b="19685"/>
            <wp:docPr id="506" name="Chart 506">
              <a:extLst xmlns:a="http://schemas.openxmlformats.org/drawingml/2006/main">
                <a:ext uri="{FF2B5EF4-FFF2-40B4-BE49-F238E27FC236}">
                  <a16:creationId xmlns:a16="http://schemas.microsoft.com/office/drawing/2014/main" id="{9A75FABC-4206-4498-AB88-5B5C665C22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6"/>
              </a:graphicData>
            </a:graphic>
          </wp:inline>
        </w:drawing>
      </w:r>
    </w:p>
    <w:p w14:paraId="63DBBF6D" w14:textId="52381C97" w:rsidR="00304546" w:rsidRDefault="00CA4430" w:rsidP="000A3D68">
      <w:pPr>
        <w:pStyle w:val="Caption"/>
      </w:pPr>
      <w:bookmarkStart w:id="1421" w:name="_Toc79489779"/>
      <w:bookmarkStart w:id="1422" w:name="_Toc80171282"/>
      <w:r>
        <w:rPr>
          <w:rtl/>
        </w:rPr>
        <w:t xml:space="preserve">شکل </w:t>
      </w:r>
      <w:r w:rsidR="00B14C19">
        <w:rPr>
          <w:rtl/>
        </w:rPr>
        <w:fldChar w:fldCharType="begin"/>
      </w:r>
      <w:r w:rsidR="00B14C19">
        <w:rPr>
          <w:rtl/>
        </w:rPr>
        <w:instrText xml:space="preserve"> </w:instrText>
      </w:r>
      <w:r w:rsidR="00B14C19">
        <w:instrText>SEQ</w:instrText>
      </w:r>
      <w:r w:rsidR="00B14C19">
        <w:rPr>
          <w:rtl/>
        </w:rPr>
        <w:instrText xml:space="preserve"> شکل \* </w:instrText>
      </w:r>
      <w:r w:rsidR="00B14C19">
        <w:instrText>ARABIC</w:instrText>
      </w:r>
      <w:r w:rsidR="00B14C19">
        <w:rPr>
          <w:rtl/>
        </w:rPr>
        <w:instrText xml:space="preserve"> </w:instrText>
      </w:r>
      <w:r w:rsidR="00B14C19">
        <w:rPr>
          <w:rtl/>
        </w:rPr>
        <w:fldChar w:fldCharType="separate"/>
      </w:r>
      <w:r w:rsidR="0020536A">
        <w:rPr>
          <w:rtl/>
        </w:rPr>
        <w:t>22</w:t>
      </w:r>
      <w:r w:rsidR="00B14C19">
        <w:rPr>
          <w:rtl/>
        </w:rPr>
        <w:fldChar w:fldCharType="end"/>
      </w:r>
      <w:r>
        <w:rPr>
          <w:rFonts w:hint="cs"/>
          <w:rtl/>
        </w:rPr>
        <w:t xml:space="preserve"> : نمودار برآورد مسافت کابل خودنگهدار 50</w:t>
      </w:r>
      <w:bookmarkEnd w:id="1421"/>
      <w:bookmarkEnd w:id="1422"/>
    </w:p>
    <w:tbl>
      <w:tblPr>
        <w:tblStyle w:val="GridTable6Colorful-Accent511"/>
        <w:bidiVisual/>
        <w:tblW w:w="7635" w:type="dxa"/>
        <w:jc w:val="center"/>
        <w:tblLook w:val="04A0" w:firstRow="1" w:lastRow="0" w:firstColumn="1" w:lastColumn="0" w:noHBand="0" w:noVBand="1"/>
      </w:tblPr>
      <w:tblGrid>
        <w:gridCol w:w="2162"/>
        <w:gridCol w:w="1120"/>
        <w:gridCol w:w="1120"/>
        <w:gridCol w:w="3233"/>
      </w:tblGrid>
      <w:tr w:rsidR="00304546" w:rsidRPr="00304546" w14:paraId="3C95ABC7" w14:textId="77777777" w:rsidTr="00304546">
        <w:trPr>
          <w:cnfStyle w:val="100000000000" w:firstRow="1" w:lastRow="0" w:firstColumn="0" w:lastColumn="0" w:oddVBand="0" w:evenVBand="0" w:oddHBand="0" w:evenHBand="0" w:firstRowFirstColumn="0" w:firstRowLastColumn="0" w:lastRowFirstColumn="0" w:lastRowLastColumn="0"/>
          <w:trHeight w:val="435"/>
          <w:jc w:val="center"/>
        </w:trPr>
        <w:tc>
          <w:tcPr>
            <w:cnfStyle w:val="001000000000" w:firstRow="0" w:lastRow="0" w:firstColumn="1" w:lastColumn="0" w:oddVBand="0" w:evenVBand="0" w:oddHBand="0" w:evenHBand="0" w:firstRowFirstColumn="0" w:firstRowLastColumn="0" w:lastRowFirstColumn="0" w:lastRowLastColumn="0"/>
            <w:tcW w:w="2162" w:type="dxa"/>
            <w:vMerge w:val="restart"/>
            <w:noWrap/>
            <w:vAlign w:val="center"/>
            <w:hideMark/>
          </w:tcPr>
          <w:p w14:paraId="2DD6E4EF" w14:textId="2F356F05" w:rsidR="00304546" w:rsidRPr="00406F8C" w:rsidRDefault="00304546" w:rsidP="0092201B">
            <w:pPr>
              <w:bidi/>
              <w:spacing w:line="192" w:lineRule="auto"/>
              <w:jc w:val="center"/>
              <w:rPr>
                <w:rFonts w:eastAsia="Times New Roman"/>
                <w:noProof w:val="0"/>
                <w:color w:val="000000"/>
                <w:szCs w:val="24"/>
              </w:rPr>
            </w:pPr>
            <w:r w:rsidRPr="00406F8C">
              <w:rPr>
                <w:rFonts w:eastAsia="Times New Roman" w:hint="cs"/>
                <w:noProof w:val="0"/>
                <w:color w:val="000000"/>
                <w:szCs w:val="24"/>
                <w:rtl/>
              </w:rPr>
              <w:t>کابل خودنگهدار 50</w:t>
            </w:r>
          </w:p>
        </w:tc>
        <w:tc>
          <w:tcPr>
            <w:tcW w:w="1120" w:type="dxa"/>
            <w:noWrap/>
            <w:vAlign w:val="center"/>
            <w:hideMark/>
          </w:tcPr>
          <w:p w14:paraId="28195DB2" w14:textId="77777777" w:rsidR="00304546" w:rsidRPr="00406F8C" w:rsidRDefault="00304546" w:rsidP="0092201B">
            <w:pPr>
              <w:spacing w:line="192" w:lineRule="auto"/>
              <w:jc w:val="center"/>
              <w:cnfStyle w:val="100000000000" w:firstRow="1" w:lastRow="0" w:firstColumn="0" w:lastColumn="0" w:oddVBand="0" w:evenVBand="0" w:oddHBand="0" w:evenHBand="0" w:firstRowFirstColumn="0" w:firstRowLastColumn="0" w:lastRowFirstColumn="0" w:lastRowLastColumn="0"/>
              <w:rPr>
                <w:rFonts w:eastAsia="Times New Roman"/>
                <w:noProof w:val="0"/>
                <w:color w:val="000000"/>
                <w:szCs w:val="24"/>
                <w:rtl/>
              </w:rPr>
            </w:pPr>
            <w:r w:rsidRPr="00406F8C">
              <w:rPr>
                <w:rFonts w:eastAsia="Times New Roman" w:hint="cs"/>
                <w:noProof w:val="0"/>
                <w:color w:val="000000"/>
                <w:szCs w:val="24"/>
              </w:rPr>
              <w:t>R</w:t>
            </w:r>
          </w:p>
        </w:tc>
        <w:tc>
          <w:tcPr>
            <w:tcW w:w="1120" w:type="dxa"/>
            <w:noWrap/>
            <w:vAlign w:val="center"/>
            <w:hideMark/>
          </w:tcPr>
          <w:p w14:paraId="702C4A55" w14:textId="77777777" w:rsidR="00304546" w:rsidRPr="00406F8C" w:rsidRDefault="00304546" w:rsidP="0092201B">
            <w:pPr>
              <w:spacing w:line="192" w:lineRule="auto"/>
              <w:jc w:val="center"/>
              <w:cnfStyle w:val="100000000000" w:firstRow="1" w:lastRow="0" w:firstColumn="0" w:lastColumn="0" w:oddVBand="0" w:evenVBand="0" w:oddHBand="0" w:evenHBand="0" w:firstRowFirstColumn="0" w:firstRowLastColumn="0" w:lastRowFirstColumn="0" w:lastRowLastColumn="0"/>
              <w:rPr>
                <w:rFonts w:eastAsia="Times New Roman"/>
                <w:noProof w:val="0"/>
                <w:color w:val="000000"/>
                <w:szCs w:val="24"/>
              </w:rPr>
            </w:pPr>
            <w:r w:rsidRPr="00406F8C">
              <w:rPr>
                <w:rFonts w:eastAsia="Times New Roman" w:hint="cs"/>
                <w:noProof w:val="0"/>
                <w:color w:val="000000"/>
                <w:szCs w:val="24"/>
              </w:rPr>
              <w:t>X</w:t>
            </w:r>
          </w:p>
        </w:tc>
        <w:tc>
          <w:tcPr>
            <w:tcW w:w="3233" w:type="dxa"/>
            <w:noWrap/>
            <w:vAlign w:val="center"/>
            <w:hideMark/>
          </w:tcPr>
          <w:p w14:paraId="6E2C8275" w14:textId="77777777" w:rsidR="00304546" w:rsidRPr="00406F8C" w:rsidRDefault="00304546" w:rsidP="0092201B">
            <w:pPr>
              <w:bidi/>
              <w:spacing w:line="192" w:lineRule="auto"/>
              <w:jc w:val="center"/>
              <w:cnfStyle w:val="100000000000" w:firstRow="1" w:lastRow="0" w:firstColumn="0" w:lastColumn="0" w:oddVBand="0" w:evenVBand="0" w:oddHBand="0" w:evenHBand="0" w:firstRowFirstColumn="0" w:firstRowLastColumn="0" w:lastRowFirstColumn="0" w:lastRowLastColumn="0"/>
              <w:rPr>
                <w:rFonts w:eastAsia="Times New Roman"/>
                <w:noProof w:val="0"/>
                <w:color w:val="000000"/>
                <w:szCs w:val="24"/>
              </w:rPr>
            </w:pPr>
            <w:r w:rsidRPr="00406F8C">
              <w:rPr>
                <w:rFonts w:eastAsia="Times New Roman" w:hint="cs"/>
                <w:noProof w:val="0"/>
                <w:color w:val="000000"/>
                <w:szCs w:val="24"/>
                <w:rtl/>
              </w:rPr>
              <w:t>حداکثر جریان مجاز</w:t>
            </w:r>
          </w:p>
        </w:tc>
      </w:tr>
      <w:tr w:rsidR="00304546" w:rsidRPr="00304546" w14:paraId="376BE084" w14:textId="77777777" w:rsidTr="00304546">
        <w:trPr>
          <w:cnfStyle w:val="000000100000" w:firstRow="0" w:lastRow="0" w:firstColumn="0" w:lastColumn="0" w:oddVBand="0" w:evenVBand="0" w:oddHBand="1" w:evenHBand="0" w:firstRowFirstColumn="0" w:firstRowLastColumn="0" w:lastRowFirstColumn="0" w:lastRowLastColumn="0"/>
          <w:trHeight w:val="194"/>
          <w:jc w:val="center"/>
        </w:trPr>
        <w:tc>
          <w:tcPr>
            <w:cnfStyle w:val="001000000000" w:firstRow="0" w:lastRow="0" w:firstColumn="1" w:lastColumn="0" w:oddVBand="0" w:evenVBand="0" w:oddHBand="0" w:evenHBand="0" w:firstRowFirstColumn="0" w:firstRowLastColumn="0" w:lastRowFirstColumn="0" w:lastRowLastColumn="0"/>
            <w:tcW w:w="2162" w:type="dxa"/>
            <w:vMerge/>
            <w:vAlign w:val="center"/>
            <w:hideMark/>
          </w:tcPr>
          <w:p w14:paraId="54EBD313" w14:textId="77777777" w:rsidR="00304546" w:rsidRPr="00304546" w:rsidRDefault="00304546" w:rsidP="0092201B">
            <w:pPr>
              <w:bidi/>
              <w:spacing w:line="192" w:lineRule="auto"/>
              <w:jc w:val="left"/>
              <w:rPr>
                <w:rFonts w:eastAsia="Times New Roman"/>
                <w:b w:val="0"/>
                <w:bCs w:val="0"/>
                <w:noProof w:val="0"/>
                <w:color w:val="000000"/>
                <w:szCs w:val="24"/>
              </w:rPr>
            </w:pPr>
          </w:p>
        </w:tc>
        <w:tc>
          <w:tcPr>
            <w:tcW w:w="1120" w:type="dxa"/>
            <w:noWrap/>
            <w:hideMark/>
          </w:tcPr>
          <w:p w14:paraId="760D5B50" w14:textId="03020CC2" w:rsidR="00304546" w:rsidRPr="00304546" w:rsidRDefault="00585249" w:rsidP="0092201B">
            <w:pPr>
              <w:spacing w:line="192" w:lineRule="auto"/>
              <w:jc w:val="center"/>
              <w:cnfStyle w:val="000000100000" w:firstRow="0" w:lastRow="0" w:firstColumn="0" w:lastColumn="0" w:oddVBand="0" w:evenVBand="0" w:oddHBand="1" w:evenHBand="0" w:firstRowFirstColumn="0" w:firstRowLastColumn="0" w:lastRowFirstColumn="0" w:lastRowLastColumn="0"/>
              <w:rPr>
                <w:rFonts w:eastAsia="Times New Roman"/>
                <w:noProof w:val="0"/>
                <w:color w:val="000000"/>
                <w:szCs w:val="24"/>
                <w:rtl/>
              </w:rPr>
            </w:pPr>
            <w:r>
              <w:rPr>
                <w:rFonts w:hint="cs"/>
                <w:szCs w:val="24"/>
                <w:rtl/>
              </w:rPr>
              <w:t>0.641</w:t>
            </w:r>
          </w:p>
        </w:tc>
        <w:tc>
          <w:tcPr>
            <w:tcW w:w="1120" w:type="dxa"/>
            <w:noWrap/>
            <w:hideMark/>
          </w:tcPr>
          <w:p w14:paraId="7974FCFA" w14:textId="009857FE" w:rsidR="00304546" w:rsidRPr="00304546" w:rsidRDefault="00585249" w:rsidP="0092201B">
            <w:pPr>
              <w:spacing w:line="192" w:lineRule="auto"/>
              <w:jc w:val="center"/>
              <w:cnfStyle w:val="000000100000" w:firstRow="0" w:lastRow="0" w:firstColumn="0" w:lastColumn="0" w:oddVBand="0" w:evenVBand="0" w:oddHBand="1" w:evenHBand="0" w:firstRowFirstColumn="0" w:firstRowLastColumn="0" w:lastRowFirstColumn="0" w:lastRowLastColumn="0"/>
              <w:rPr>
                <w:rFonts w:eastAsia="Times New Roman"/>
                <w:noProof w:val="0"/>
                <w:color w:val="000000"/>
                <w:szCs w:val="24"/>
              </w:rPr>
            </w:pPr>
            <w:r>
              <w:rPr>
                <w:rFonts w:hint="cs"/>
                <w:szCs w:val="24"/>
                <w:rtl/>
              </w:rPr>
              <w:t>0.1162</w:t>
            </w:r>
          </w:p>
        </w:tc>
        <w:tc>
          <w:tcPr>
            <w:tcW w:w="3233" w:type="dxa"/>
            <w:noWrap/>
            <w:vAlign w:val="center"/>
            <w:hideMark/>
          </w:tcPr>
          <w:p w14:paraId="1819F8D6" w14:textId="30451709" w:rsidR="00304546" w:rsidRPr="00304546" w:rsidRDefault="00304546" w:rsidP="0092201B">
            <w:pPr>
              <w:spacing w:line="192" w:lineRule="auto"/>
              <w:jc w:val="center"/>
              <w:cnfStyle w:val="000000100000" w:firstRow="0" w:lastRow="0" w:firstColumn="0" w:lastColumn="0" w:oddVBand="0" w:evenVBand="0" w:oddHBand="1" w:evenHBand="0" w:firstRowFirstColumn="0" w:firstRowLastColumn="0" w:lastRowFirstColumn="0" w:lastRowLastColumn="0"/>
              <w:rPr>
                <w:rFonts w:eastAsia="Times New Roman"/>
                <w:noProof w:val="0"/>
                <w:color w:val="000000"/>
                <w:szCs w:val="24"/>
              </w:rPr>
            </w:pPr>
            <w:r w:rsidRPr="00304546">
              <w:rPr>
                <w:rFonts w:eastAsia="Times New Roman" w:hint="cs"/>
                <w:noProof w:val="0"/>
                <w:color w:val="000000"/>
                <w:szCs w:val="24"/>
                <w:rtl/>
              </w:rPr>
              <w:t>128</w:t>
            </w:r>
          </w:p>
        </w:tc>
      </w:tr>
    </w:tbl>
    <w:p w14:paraId="7BAFF545" w14:textId="576DD499" w:rsidR="00022865" w:rsidRDefault="00022865" w:rsidP="000A3D68">
      <w:pPr>
        <w:pStyle w:val="Caption"/>
      </w:pPr>
    </w:p>
    <w:p w14:paraId="52ECFA07" w14:textId="17B7B199" w:rsidR="00022865" w:rsidRPr="00C56921" w:rsidRDefault="00022865" w:rsidP="000A3D68">
      <w:pPr>
        <w:pStyle w:val="Caption"/>
        <w:rPr>
          <w:rtl/>
        </w:rPr>
      </w:pPr>
      <w:bookmarkStart w:id="1423" w:name="_Toc79489801"/>
      <w:bookmarkStart w:id="1424" w:name="_Toc80564219"/>
      <w:r w:rsidRPr="00C56921">
        <w:rPr>
          <w:rtl/>
        </w:rPr>
        <w:t xml:space="preserve">جدول </w:t>
      </w:r>
      <w:r w:rsidRPr="00C56921">
        <w:rPr>
          <w:rtl/>
        </w:rPr>
        <w:fldChar w:fldCharType="begin"/>
      </w:r>
      <w:r w:rsidRPr="00C56921">
        <w:rPr>
          <w:rtl/>
        </w:rPr>
        <w:instrText xml:space="preserve"> </w:instrText>
      </w:r>
      <w:r w:rsidRPr="00C56921">
        <w:instrText>SEQ</w:instrText>
      </w:r>
      <w:r w:rsidRPr="00C56921">
        <w:rPr>
          <w:rtl/>
        </w:rPr>
        <w:instrText xml:space="preserve"> جدول \* </w:instrText>
      </w:r>
      <w:r w:rsidRPr="00C56921">
        <w:instrText>ARABIC</w:instrText>
      </w:r>
      <w:r w:rsidRPr="00C56921">
        <w:rPr>
          <w:rtl/>
        </w:rPr>
        <w:instrText xml:space="preserve"> </w:instrText>
      </w:r>
      <w:r w:rsidRPr="00C56921">
        <w:rPr>
          <w:rtl/>
        </w:rPr>
        <w:fldChar w:fldCharType="separate"/>
      </w:r>
      <w:r w:rsidR="0020536A">
        <w:rPr>
          <w:rtl/>
        </w:rPr>
        <w:t>21</w:t>
      </w:r>
      <w:r w:rsidRPr="00C56921">
        <w:rPr>
          <w:rtl/>
        </w:rPr>
        <w:fldChar w:fldCharType="end"/>
      </w:r>
      <w:r w:rsidRPr="00C56921">
        <w:rPr>
          <w:rFonts w:hint="cs"/>
          <w:rtl/>
        </w:rPr>
        <w:t xml:space="preserve"> :</w:t>
      </w:r>
      <w:r w:rsidRPr="00C56921">
        <w:rPr>
          <w:rtl/>
        </w:rPr>
        <w:t>جدول تلفات برحسب ک</w:t>
      </w:r>
      <w:r w:rsidRPr="00C56921">
        <w:rPr>
          <w:rFonts w:hint="cs"/>
          <w:rtl/>
        </w:rPr>
        <w:t>ی</w:t>
      </w:r>
      <w:r w:rsidRPr="00C56921">
        <w:rPr>
          <w:rFonts w:hint="eastAsia"/>
          <w:rtl/>
        </w:rPr>
        <w:t>لووات</w:t>
      </w:r>
      <w:r w:rsidRPr="00C56921">
        <w:rPr>
          <w:rtl/>
        </w:rPr>
        <w:t xml:space="preserve"> و براساس طول و جر</w:t>
      </w:r>
      <w:r w:rsidRPr="00C56921">
        <w:rPr>
          <w:rFonts w:hint="cs"/>
          <w:rtl/>
        </w:rPr>
        <w:t>ی</w:t>
      </w:r>
      <w:r w:rsidRPr="00C56921">
        <w:rPr>
          <w:rFonts w:hint="eastAsia"/>
          <w:rtl/>
        </w:rPr>
        <w:t>ان</w:t>
      </w:r>
      <w:r w:rsidRPr="00C56921">
        <w:rPr>
          <w:rtl/>
        </w:rPr>
        <w:t xml:space="preserve"> شبکه کابل خودنگهدار</w:t>
      </w:r>
      <w:r w:rsidR="00994B55" w:rsidRPr="00C56921">
        <w:rPr>
          <w:rFonts w:hint="cs"/>
          <w:rtl/>
        </w:rPr>
        <w:t>50</w:t>
      </w:r>
      <w:bookmarkEnd w:id="1423"/>
      <w:bookmarkEnd w:id="1424"/>
    </w:p>
    <w:tbl>
      <w:tblPr>
        <w:tblStyle w:val="GridTable4-Accent1"/>
        <w:bidiVisual/>
        <w:tblW w:w="9178" w:type="dxa"/>
        <w:jc w:val="center"/>
        <w:tblBorders>
          <w:top w:val="single" w:sz="4" w:space="0" w:color="5B9BD5" w:themeColor="accent1"/>
          <w:left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ook w:val="04A0" w:firstRow="1" w:lastRow="0" w:firstColumn="1" w:lastColumn="0" w:noHBand="0" w:noVBand="1"/>
      </w:tblPr>
      <w:tblGrid>
        <w:gridCol w:w="1131"/>
        <w:gridCol w:w="587"/>
        <w:gridCol w:w="587"/>
        <w:gridCol w:w="587"/>
        <w:gridCol w:w="587"/>
        <w:gridCol w:w="587"/>
        <w:gridCol w:w="587"/>
        <w:gridCol w:w="587"/>
        <w:gridCol w:w="587"/>
        <w:gridCol w:w="587"/>
        <w:gridCol w:w="691"/>
        <w:gridCol w:w="691"/>
        <w:gridCol w:w="691"/>
        <w:gridCol w:w="691"/>
      </w:tblGrid>
      <w:tr w:rsidR="00022865" w:rsidRPr="00F3621A" w14:paraId="1D1BE173" w14:textId="77777777" w:rsidTr="00C56921">
        <w:trPr>
          <w:cnfStyle w:val="100000000000" w:firstRow="1" w:lastRow="0" w:firstColumn="0" w:lastColumn="0" w:oddVBand="0" w:evenVBand="0" w:oddHBand="0"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1131" w:type="dxa"/>
            <w:vMerge w:val="restart"/>
            <w:tcBorders>
              <w:top w:val="none" w:sz="0" w:space="0" w:color="auto"/>
              <w:left w:val="none" w:sz="0" w:space="0" w:color="auto"/>
              <w:bottom w:val="none" w:sz="0" w:space="0" w:color="auto"/>
              <w:right w:val="none" w:sz="0" w:space="0" w:color="auto"/>
            </w:tcBorders>
            <w:shd w:val="clear" w:color="auto" w:fill="9CC2E5" w:themeFill="accent1" w:themeFillTint="99"/>
            <w:noWrap/>
            <w:vAlign w:val="center"/>
            <w:hideMark/>
          </w:tcPr>
          <w:p w14:paraId="477B6056" w14:textId="77777777" w:rsidR="00022865" w:rsidRPr="00F3621A" w:rsidRDefault="00022865" w:rsidP="0092201B">
            <w:pPr>
              <w:jc w:val="center"/>
              <w:rPr>
                <w:rFonts w:eastAsia="Times New Roman"/>
                <w:b w:val="0"/>
                <w:bCs w:val="0"/>
                <w:color w:val="000000"/>
                <w:szCs w:val="24"/>
                <w:rtl/>
              </w:rPr>
            </w:pPr>
            <w:r w:rsidRPr="00F3621A">
              <w:rPr>
                <w:rFonts w:eastAsia="Times New Roman" w:hint="cs"/>
                <w:b w:val="0"/>
                <w:bCs w:val="0"/>
                <w:color w:val="000000"/>
                <w:szCs w:val="24"/>
                <w:rtl/>
              </w:rPr>
              <w:t>جریان (آمپر)</w:t>
            </w:r>
          </w:p>
        </w:tc>
        <w:tc>
          <w:tcPr>
            <w:tcW w:w="8047" w:type="dxa"/>
            <w:gridSpan w:val="13"/>
            <w:tcBorders>
              <w:top w:val="none" w:sz="0" w:space="0" w:color="auto"/>
              <w:left w:val="none" w:sz="0" w:space="0" w:color="auto"/>
              <w:bottom w:val="none" w:sz="0" w:space="0" w:color="auto"/>
              <w:right w:val="none" w:sz="0" w:space="0" w:color="auto"/>
            </w:tcBorders>
            <w:shd w:val="clear" w:color="auto" w:fill="9CC2E5" w:themeFill="accent1" w:themeFillTint="99"/>
            <w:vAlign w:val="center"/>
            <w:hideMark/>
          </w:tcPr>
          <w:p w14:paraId="632BA9BF" w14:textId="77777777" w:rsidR="00022865" w:rsidRPr="00F3621A" w:rsidRDefault="00022865" w:rsidP="0092201B">
            <w:pPr>
              <w:jc w:val="center"/>
              <w:cnfStyle w:val="100000000000" w:firstRow="1" w:lastRow="0" w:firstColumn="0" w:lastColumn="0" w:oddVBand="0" w:evenVBand="0" w:oddHBand="0" w:evenHBand="0" w:firstRowFirstColumn="0" w:firstRowLastColumn="0" w:lastRowFirstColumn="0" w:lastRowLastColumn="0"/>
              <w:rPr>
                <w:rFonts w:eastAsia="Times New Roman"/>
                <w:color w:val="000000"/>
                <w:szCs w:val="24"/>
                <w:rtl/>
              </w:rPr>
            </w:pPr>
            <w:r w:rsidRPr="00F3621A">
              <w:rPr>
                <w:rFonts w:eastAsia="Times New Roman" w:hint="cs"/>
                <w:color w:val="000000"/>
                <w:szCs w:val="24"/>
                <w:rtl/>
              </w:rPr>
              <w:t>طول شبکه (متر)</w:t>
            </w:r>
          </w:p>
        </w:tc>
      </w:tr>
      <w:tr w:rsidR="00994B55" w:rsidRPr="00F3621A" w14:paraId="46050E2E" w14:textId="77777777" w:rsidTr="00C56921">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131" w:type="dxa"/>
            <w:vMerge/>
            <w:shd w:val="clear" w:color="auto" w:fill="9CC2E5" w:themeFill="accent1" w:themeFillTint="99"/>
            <w:vAlign w:val="center"/>
            <w:hideMark/>
          </w:tcPr>
          <w:p w14:paraId="51A4C32E" w14:textId="77777777" w:rsidR="00022865" w:rsidRPr="00F3621A" w:rsidRDefault="00022865" w:rsidP="0092201B">
            <w:pPr>
              <w:jc w:val="center"/>
              <w:rPr>
                <w:rFonts w:eastAsia="Times New Roman"/>
                <w:b w:val="0"/>
                <w:bCs w:val="0"/>
                <w:color w:val="000000"/>
                <w:szCs w:val="24"/>
              </w:rPr>
            </w:pPr>
          </w:p>
        </w:tc>
        <w:tc>
          <w:tcPr>
            <w:tcW w:w="587" w:type="dxa"/>
            <w:shd w:val="clear" w:color="auto" w:fill="9CC2E5" w:themeFill="accent1" w:themeFillTint="99"/>
            <w:noWrap/>
            <w:vAlign w:val="center"/>
          </w:tcPr>
          <w:p w14:paraId="38E0A3B6" w14:textId="6D0CE088" w:rsidR="00022865" w:rsidRPr="00F3621A" w:rsidRDefault="00F3621A"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tl/>
              </w:rPr>
            </w:pPr>
            <w:r>
              <w:rPr>
                <w:rFonts w:eastAsia="Times New Roman" w:hint="cs"/>
                <w:color w:val="000000"/>
                <w:szCs w:val="24"/>
                <w:rtl/>
              </w:rPr>
              <w:t>100</w:t>
            </w:r>
          </w:p>
        </w:tc>
        <w:tc>
          <w:tcPr>
            <w:tcW w:w="587" w:type="dxa"/>
            <w:shd w:val="clear" w:color="auto" w:fill="9CC2E5" w:themeFill="accent1" w:themeFillTint="99"/>
            <w:noWrap/>
            <w:vAlign w:val="center"/>
          </w:tcPr>
          <w:p w14:paraId="1CF55B74" w14:textId="6E00EDB1" w:rsidR="00022865" w:rsidRPr="00F3621A" w:rsidRDefault="00F3621A"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125</w:t>
            </w:r>
          </w:p>
        </w:tc>
        <w:tc>
          <w:tcPr>
            <w:tcW w:w="587" w:type="dxa"/>
            <w:shd w:val="clear" w:color="auto" w:fill="9CC2E5" w:themeFill="accent1" w:themeFillTint="99"/>
            <w:noWrap/>
            <w:vAlign w:val="center"/>
            <w:hideMark/>
          </w:tcPr>
          <w:p w14:paraId="0BC23EEB" w14:textId="77777777" w:rsidR="00022865" w:rsidRPr="00F3621A" w:rsidRDefault="00022865"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sidRPr="00F3621A">
              <w:rPr>
                <w:rFonts w:eastAsia="Times New Roman" w:hint="cs"/>
                <w:color w:val="000000"/>
                <w:szCs w:val="24"/>
                <w:rtl/>
              </w:rPr>
              <w:t>150</w:t>
            </w:r>
          </w:p>
        </w:tc>
        <w:tc>
          <w:tcPr>
            <w:tcW w:w="587" w:type="dxa"/>
            <w:shd w:val="clear" w:color="auto" w:fill="9CC2E5" w:themeFill="accent1" w:themeFillTint="99"/>
            <w:noWrap/>
            <w:vAlign w:val="center"/>
            <w:hideMark/>
          </w:tcPr>
          <w:p w14:paraId="35F485AE" w14:textId="0F3DD58F" w:rsidR="00022865" w:rsidRPr="00F3621A" w:rsidRDefault="00F3621A"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tl/>
              </w:rPr>
            </w:pPr>
            <w:r>
              <w:rPr>
                <w:rFonts w:eastAsia="Times New Roman" w:hint="cs"/>
                <w:color w:val="000000"/>
                <w:szCs w:val="24"/>
                <w:rtl/>
              </w:rPr>
              <w:t>175</w:t>
            </w:r>
          </w:p>
        </w:tc>
        <w:tc>
          <w:tcPr>
            <w:tcW w:w="587" w:type="dxa"/>
            <w:shd w:val="clear" w:color="auto" w:fill="9CC2E5" w:themeFill="accent1" w:themeFillTint="99"/>
            <w:noWrap/>
            <w:vAlign w:val="center"/>
            <w:hideMark/>
          </w:tcPr>
          <w:p w14:paraId="00B9228E" w14:textId="4600F225" w:rsidR="00022865" w:rsidRPr="00F3621A" w:rsidRDefault="00F3621A"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200</w:t>
            </w:r>
          </w:p>
        </w:tc>
        <w:tc>
          <w:tcPr>
            <w:tcW w:w="587" w:type="dxa"/>
            <w:shd w:val="clear" w:color="auto" w:fill="9CC2E5" w:themeFill="accent1" w:themeFillTint="99"/>
            <w:noWrap/>
            <w:vAlign w:val="center"/>
            <w:hideMark/>
          </w:tcPr>
          <w:p w14:paraId="596F59DB" w14:textId="77777777" w:rsidR="00022865" w:rsidRPr="00F3621A" w:rsidRDefault="00022865"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sidRPr="00F3621A">
              <w:rPr>
                <w:rFonts w:eastAsia="Times New Roman" w:hint="cs"/>
                <w:color w:val="000000"/>
                <w:szCs w:val="24"/>
                <w:rtl/>
              </w:rPr>
              <w:t>225</w:t>
            </w:r>
          </w:p>
        </w:tc>
        <w:tc>
          <w:tcPr>
            <w:tcW w:w="587" w:type="dxa"/>
            <w:shd w:val="clear" w:color="auto" w:fill="9CC2E5" w:themeFill="accent1" w:themeFillTint="99"/>
            <w:noWrap/>
            <w:vAlign w:val="center"/>
            <w:hideMark/>
          </w:tcPr>
          <w:p w14:paraId="1FD71036" w14:textId="710E417F" w:rsidR="00022865" w:rsidRPr="00F3621A" w:rsidRDefault="00F3621A"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tl/>
              </w:rPr>
            </w:pPr>
            <w:r>
              <w:rPr>
                <w:rFonts w:eastAsia="Times New Roman" w:hint="cs"/>
                <w:color w:val="000000"/>
                <w:szCs w:val="24"/>
                <w:rtl/>
              </w:rPr>
              <w:t>250</w:t>
            </w:r>
          </w:p>
        </w:tc>
        <w:tc>
          <w:tcPr>
            <w:tcW w:w="587" w:type="dxa"/>
            <w:shd w:val="clear" w:color="auto" w:fill="9CC2E5" w:themeFill="accent1" w:themeFillTint="99"/>
            <w:noWrap/>
            <w:vAlign w:val="center"/>
            <w:hideMark/>
          </w:tcPr>
          <w:p w14:paraId="1895AAE8" w14:textId="54AFEBFF" w:rsidR="00022865" w:rsidRPr="00F3621A" w:rsidRDefault="00F3621A"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275</w:t>
            </w:r>
          </w:p>
        </w:tc>
        <w:tc>
          <w:tcPr>
            <w:tcW w:w="587" w:type="dxa"/>
            <w:shd w:val="clear" w:color="auto" w:fill="9CC2E5" w:themeFill="accent1" w:themeFillTint="99"/>
            <w:noWrap/>
            <w:vAlign w:val="center"/>
            <w:hideMark/>
          </w:tcPr>
          <w:p w14:paraId="40CA3E1A" w14:textId="77777777" w:rsidR="00022865" w:rsidRPr="00F3621A" w:rsidRDefault="00022865"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sidRPr="00F3621A">
              <w:rPr>
                <w:rFonts w:eastAsia="Times New Roman" w:hint="cs"/>
                <w:color w:val="000000"/>
                <w:szCs w:val="24"/>
                <w:rtl/>
              </w:rPr>
              <w:t>300</w:t>
            </w:r>
          </w:p>
        </w:tc>
        <w:tc>
          <w:tcPr>
            <w:tcW w:w="691" w:type="dxa"/>
            <w:shd w:val="clear" w:color="auto" w:fill="9CC2E5" w:themeFill="accent1" w:themeFillTint="99"/>
            <w:noWrap/>
            <w:vAlign w:val="center"/>
            <w:hideMark/>
          </w:tcPr>
          <w:p w14:paraId="29BD51A6" w14:textId="2C73DD39" w:rsidR="00022865" w:rsidRPr="00F3621A" w:rsidRDefault="00F3621A"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tl/>
              </w:rPr>
            </w:pPr>
            <w:r>
              <w:rPr>
                <w:rFonts w:eastAsia="Times New Roman" w:hint="cs"/>
                <w:color w:val="000000"/>
                <w:szCs w:val="24"/>
                <w:rtl/>
              </w:rPr>
              <w:t>325</w:t>
            </w:r>
          </w:p>
        </w:tc>
        <w:tc>
          <w:tcPr>
            <w:tcW w:w="691" w:type="dxa"/>
            <w:shd w:val="clear" w:color="auto" w:fill="9CC2E5" w:themeFill="accent1" w:themeFillTint="99"/>
            <w:noWrap/>
            <w:vAlign w:val="center"/>
            <w:hideMark/>
          </w:tcPr>
          <w:p w14:paraId="5EF21DDA" w14:textId="59F31475" w:rsidR="00022865" w:rsidRPr="00F3621A" w:rsidRDefault="00F3621A"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350</w:t>
            </w:r>
          </w:p>
        </w:tc>
        <w:tc>
          <w:tcPr>
            <w:tcW w:w="691" w:type="dxa"/>
            <w:shd w:val="clear" w:color="auto" w:fill="9CC2E5" w:themeFill="accent1" w:themeFillTint="99"/>
            <w:noWrap/>
            <w:vAlign w:val="center"/>
            <w:hideMark/>
          </w:tcPr>
          <w:p w14:paraId="09701827" w14:textId="77777777" w:rsidR="00022865" w:rsidRPr="00F3621A" w:rsidRDefault="00022865"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sidRPr="00F3621A">
              <w:rPr>
                <w:rFonts w:eastAsia="Times New Roman" w:hint="cs"/>
                <w:color w:val="000000"/>
                <w:szCs w:val="24"/>
                <w:rtl/>
              </w:rPr>
              <w:t>375</w:t>
            </w:r>
          </w:p>
        </w:tc>
        <w:tc>
          <w:tcPr>
            <w:tcW w:w="691" w:type="dxa"/>
            <w:shd w:val="clear" w:color="auto" w:fill="9CC2E5" w:themeFill="accent1" w:themeFillTint="99"/>
            <w:noWrap/>
            <w:vAlign w:val="center"/>
            <w:hideMark/>
          </w:tcPr>
          <w:p w14:paraId="2C5B4F7C" w14:textId="11F87D51" w:rsidR="00022865" w:rsidRPr="00F3621A" w:rsidRDefault="00F3621A"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tl/>
              </w:rPr>
            </w:pPr>
            <w:r>
              <w:rPr>
                <w:rFonts w:eastAsia="Times New Roman" w:hint="cs"/>
                <w:color w:val="000000"/>
                <w:szCs w:val="24"/>
                <w:rtl/>
              </w:rPr>
              <w:t>400</w:t>
            </w:r>
          </w:p>
        </w:tc>
      </w:tr>
      <w:tr w:rsidR="00994B55" w:rsidRPr="00F3621A" w14:paraId="017CED46" w14:textId="77777777" w:rsidTr="00C56921">
        <w:trPr>
          <w:trHeight w:val="390"/>
          <w:jc w:val="center"/>
        </w:trPr>
        <w:tc>
          <w:tcPr>
            <w:cnfStyle w:val="001000000000" w:firstRow="0" w:lastRow="0" w:firstColumn="1" w:lastColumn="0" w:oddVBand="0" w:evenVBand="0" w:oddHBand="0" w:evenHBand="0" w:firstRowFirstColumn="0" w:firstRowLastColumn="0" w:lastRowFirstColumn="0" w:lastRowLastColumn="0"/>
            <w:tcW w:w="1131" w:type="dxa"/>
            <w:noWrap/>
            <w:vAlign w:val="center"/>
          </w:tcPr>
          <w:p w14:paraId="4AFDD526" w14:textId="4B87B6C8" w:rsidR="00022865" w:rsidRPr="00F3621A" w:rsidRDefault="00F3621A" w:rsidP="0092201B">
            <w:pPr>
              <w:jc w:val="center"/>
              <w:rPr>
                <w:rFonts w:eastAsia="Times New Roman"/>
                <w:b w:val="0"/>
                <w:bCs w:val="0"/>
                <w:color w:val="000000"/>
                <w:szCs w:val="24"/>
              </w:rPr>
            </w:pPr>
            <w:r w:rsidRPr="00F3621A">
              <w:rPr>
                <w:rFonts w:eastAsia="Times New Roman" w:hint="cs"/>
                <w:b w:val="0"/>
                <w:bCs w:val="0"/>
                <w:color w:val="000000"/>
                <w:szCs w:val="24"/>
                <w:rtl/>
              </w:rPr>
              <w:t>10</w:t>
            </w:r>
          </w:p>
        </w:tc>
        <w:tc>
          <w:tcPr>
            <w:tcW w:w="587" w:type="dxa"/>
            <w:noWrap/>
            <w:vAlign w:val="center"/>
            <w:hideMark/>
          </w:tcPr>
          <w:p w14:paraId="06E6F5DD" w14:textId="52B29C65" w:rsidR="00022865" w:rsidRPr="00F3621A" w:rsidRDefault="00F3621A"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02/0</w:t>
            </w:r>
          </w:p>
        </w:tc>
        <w:tc>
          <w:tcPr>
            <w:tcW w:w="587" w:type="dxa"/>
            <w:noWrap/>
            <w:vAlign w:val="center"/>
            <w:hideMark/>
          </w:tcPr>
          <w:p w14:paraId="6572D7B4" w14:textId="5215146C" w:rsidR="00022865" w:rsidRPr="00F3621A" w:rsidRDefault="00F3621A"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02/0</w:t>
            </w:r>
          </w:p>
        </w:tc>
        <w:tc>
          <w:tcPr>
            <w:tcW w:w="587" w:type="dxa"/>
            <w:noWrap/>
            <w:vAlign w:val="center"/>
          </w:tcPr>
          <w:p w14:paraId="01CA0BFB" w14:textId="27B81F9E" w:rsidR="00022865" w:rsidRPr="00F3621A" w:rsidRDefault="00F3621A"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03/0</w:t>
            </w:r>
          </w:p>
        </w:tc>
        <w:tc>
          <w:tcPr>
            <w:tcW w:w="587" w:type="dxa"/>
            <w:noWrap/>
            <w:vAlign w:val="center"/>
          </w:tcPr>
          <w:p w14:paraId="3F3A4BC3" w14:textId="1D24A6F8" w:rsidR="00022865" w:rsidRPr="00F3621A" w:rsidRDefault="00F3621A"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03/0</w:t>
            </w:r>
          </w:p>
        </w:tc>
        <w:tc>
          <w:tcPr>
            <w:tcW w:w="587" w:type="dxa"/>
            <w:noWrap/>
            <w:vAlign w:val="center"/>
          </w:tcPr>
          <w:p w14:paraId="3A795ECB" w14:textId="4FF96F11" w:rsidR="00022865" w:rsidRPr="00F3621A" w:rsidRDefault="00F3621A"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04/0</w:t>
            </w:r>
          </w:p>
        </w:tc>
        <w:tc>
          <w:tcPr>
            <w:tcW w:w="587" w:type="dxa"/>
            <w:noWrap/>
            <w:vAlign w:val="center"/>
          </w:tcPr>
          <w:p w14:paraId="5D367241" w14:textId="26806F8C" w:rsidR="00022865" w:rsidRPr="00F3621A" w:rsidRDefault="00F3621A"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04/0</w:t>
            </w:r>
          </w:p>
        </w:tc>
        <w:tc>
          <w:tcPr>
            <w:tcW w:w="587" w:type="dxa"/>
            <w:noWrap/>
            <w:vAlign w:val="center"/>
          </w:tcPr>
          <w:p w14:paraId="0CC9FFA8" w14:textId="493B48FF" w:rsidR="00022865" w:rsidRPr="00F3621A" w:rsidRDefault="00F3621A"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05/0</w:t>
            </w:r>
          </w:p>
        </w:tc>
        <w:tc>
          <w:tcPr>
            <w:tcW w:w="587" w:type="dxa"/>
            <w:noWrap/>
            <w:vAlign w:val="center"/>
          </w:tcPr>
          <w:p w14:paraId="3C6193EB" w14:textId="6B00FCED" w:rsidR="00022865" w:rsidRPr="00F3621A" w:rsidRDefault="00F3621A"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05/0</w:t>
            </w:r>
          </w:p>
        </w:tc>
        <w:tc>
          <w:tcPr>
            <w:tcW w:w="587" w:type="dxa"/>
            <w:noWrap/>
            <w:vAlign w:val="center"/>
            <w:hideMark/>
          </w:tcPr>
          <w:p w14:paraId="06746794" w14:textId="76BBB907" w:rsidR="00022865" w:rsidRPr="00F3621A" w:rsidRDefault="00F3621A"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06/0</w:t>
            </w:r>
          </w:p>
        </w:tc>
        <w:tc>
          <w:tcPr>
            <w:tcW w:w="691" w:type="dxa"/>
            <w:noWrap/>
            <w:vAlign w:val="center"/>
            <w:hideMark/>
          </w:tcPr>
          <w:p w14:paraId="3AB65E00" w14:textId="2C9E5E2A" w:rsidR="00022865" w:rsidRPr="00F3621A" w:rsidRDefault="00F3621A"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06/0</w:t>
            </w:r>
          </w:p>
        </w:tc>
        <w:tc>
          <w:tcPr>
            <w:tcW w:w="691" w:type="dxa"/>
            <w:noWrap/>
            <w:vAlign w:val="center"/>
          </w:tcPr>
          <w:p w14:paraId="0140F98D" w14:textId="2E874C6A" w:rsidR="00022865" w:rsidRPr="00F3621A" w:rsidRDefault="00F3621A"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07/0</w:t>
            </w:r>
          </w:p>
        </w:tc>
        <w:tc>
          <w:tcPr>
            <w:tcW w:w="691" w:type="dxa"/>
            <w:noWrap/>
            <w:vAlign w:val="center"/>
          </w:tcPr>
          <w:p w14:paraId="34B237A4" w14:textId="0D28E7C0" w:rsidR="00022865" w:rsidRPr="00F3621A" w:rsidRDefault="00F3621A"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07/0</w:t>
            </w:r>
          </w:p>
        </w:tc>
        <w:tc>
          <w:tcPr>
            <w:tcW w:w="691" w:type="dxa"/>
            <w:noWrap/>
            <w:vAlign w:val="center"/>
            <w:hideMark/>
          </w:tcPr>
          <w:p w14:paraId="340D68DE" w14:textId="734A8EA0" w:rsidR="00022865" w:rsidRPr="00F3621A" w:rsidRDefault="00F3621A"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08/0</w:t>
            </w:r>
          </w:p>
        </w:tc>
      </w:tr>
      <w:tr w:rsidR="00022865" w:rsidRPr="00F3621A" w14:paraId="628B20CE" w14:textId="77777777" w:rsidTr="00C56921">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1131" w:type="dxa"/>
            <w:noWrap/>
            <w:vAlign w:val="center"/>
          </w:tcPr>
          <w:p w14:paraId="30A73F61" w14:textId="4FAB9ED4" w:rsidR="00022865" w:rsidRPr="00F3621A" w:rsidRDefault="00F3621A" w:rsidP="0092201B">
            <w:pPr>
              <w:jc w:val="center"/>
              <w:rPr>
                <w:rFonts w:eastAsia="Times New Roman"/>
                <w:b w:val="0"/>
                <w:bCs w:val="0"/>
                <w:color w:val="000000"/>
                <w:szCs w:val="24"/>
              </w:rPr>
            </w:pPr>
            <w:r w:rsidRPr="00F3621A">
              <w:rPr>
                <w:rFonts w:eastAsia="Times New Roman" w:hint="cs"/>
                <w:b w:val="0"/>
                <w:bCs w:val="0"/>
                <w:color w:val="000000"/>
                <w:szCs w:val="24"/>
                <w:rtl/>
              </w:rPr>
              <w:t>20</w:t>
            </w:r>
          </w:p>
        </w:tc>
        <w:tc>
          <w:tcPr>
            <w:tcW w:w="587" w:type="dxa"/>
            <w:noWrap/>
            <w:vAlign w:val="center"/>
            <w:hideMark/>
          </w:tcPr>
          <w:p w14:paraId="1B373D21" w14:textId="371951D6" w:rsidR="00022865" w:rsidRPr="00F3621A" w:rsidRDefault="004763F4"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08/0</w:t>
            </w:r>
          </w:p>
        </w:tc>
        <w:tc>
          <w:tcPr>
            <w:tcW w:w="587" w:type="dxa"/>
            <w:noWrap/>
            <w:vAlign w:val="center"/>
            <w:hideMark/>
          </w:tcPr>
          <w:p w14:paraId="3130C9E5" w14:textId="2CCEFC87"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10/0</w:t>
            </w:r>
          </w:p>
        </w:tc>
        <w:tc>
          <w:tcPr>
            <w:tcW w:w="587" w:type="dxa"/>
            <w:noWrap/>
            <w:vAlign w:val="center"/>
            <w:hideMark/>
          </w:tcPr>
          <w:p w14:paraId="37BE24CB" w14:textId="3DB8B8AF"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12/0</w:t>
            </w:r>
          </w:p>
        </w:tc>
        <w:tc>
          <w:tcPr>
            <w:tcW w:w="587" w:type="dxa"/>
            <w:noWrap/>
            <w:vAlign w:val="center"/>
            <w:hideMark/>
          </w:tcPr>
          <w:p w14:paraId="149647FB" w14:textId="4E76F58E"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13/0</w:t>
            </w:r>
          </w:p>
        </w:tc>
        <w:tc>
          <w:tcPr>
            <w:tcW w:w="587" w:type="dxa"/>
            <w:noWrap/>
            <w:vAlign w:val="center"/>
            <w:hideMark/>
          </w:tcPr>
          <w:p w14:paraId="64541F8E" w14:textId="737EEBA4"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15/0</w:t>
            </w:r>
          </w:p>
        </w:tc>
        <w:tc>
          <w:tcPr>
            <w:tcW w:w="587" w:type="dxa"/>
            <w:noWrap/>
            <w:vAlign w:val="center"/>
            <w:hideMark/>
          </w:tcPr>
          <w:p w14:paraId="0A4B6D58" w14:textId="039A921E"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17/0</w:t>
            </w:r>
          </w:p>
        </w:tc>
        <w:tc>
          <w:tcPr>
            <w:tcW w:w="587" w:type="dxa"/>
            <w:noWrap/>
            <w:vAlign w:val="center"/>
            <w:hideMark/>
          </w:tcPr>
          <w:p w14:paraId="0AAE8BE2" w14:textId="2DC0298A"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19/0</w:t>
            </w:r>
          </w:p>
        </w:tc>
        <w:tc>
          <w:tcPr>
            <w:tcW w:w="587" w:type="dxa"/>
            <w:noWrap/>
            <w:vAlign w:val="center"/>
            <w:hideMark/>
          </w:tcPr>
          <w:p w14:paraId="65391871" w14:textId="4D5357C7"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21/0</w:t>
            </w:r>
          </w:p>
        </w:tc>
        <w:tc>
          <w:tcPr>
            <w:tcW w:w="587" w:type="dxa"/>
            <w:noWrap/>
            <w:vAlign w:val="center"/>
            <w:hideMark/>
          </w:tcPr>
          <w:p w14:paraId="5A6BA1DB" w14:textId="113493BF"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23/0</w:t>
            </w:r>
          </w:p>
        </w:tc>
        <w:tc>
          <w:tcPr>
            <w:tcW w:w="691" w:type="dxa"/>
            <w:noWrap/>
            <w:vAlign w:val="center"/>
            <w:hideMark/>
          </w:tcPr>
          <w:p w14:paraId="6E2D4398" w14:textId="14693793"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25/0</w:t>
            </w:r>
          </w:p>
        </w:tc>
        <w:tc>
          <w:tcPr>
            <w:tcW w:w="691" w:type="dxa"/>
            <w:noWrap/>
            <w:vAlign w:val="center"/>
            <w:hideMark/>
          </w:tcPr>
          <w:p w14:paraId="598713C8" w14:textId="19E42D5C"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27/0</w:t>
            </w:r>
          </w:p>
        </w:tc>
        <w:tc>
          <w:tcPr>
            <w:tcW w:w="691" w:type="dxa"/>
            <w:noWrap/>
            <w:vAlign w:val="center"/>
            <w:hideMark/>
          </w:tcPr>
          <w:p w14:paraId="2E0EB959" w14:textId="4B17D2A0" w:rsidR="00022865" w:rsidRPr="00F3621A" w:rsidRDefault="004763F4"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29/0</w:t>
            </w:r>
          </w:p>
        </w:tc>
        <w:tc>
          <w:tcPr>
            <w:tcW w:w="691" w:type="dxa"/>
            <w:noWrap/>
            <w:vAlign w:val="center"/>
            <w:hideMark/>
          </w:tcPr>
          <w:p w14:paraId="05E94F12" w14:textId="7D0A3204" w:rsidR="00022865" w:rsidRPr="00F3621A" w:rsidRDefault="00444CB6"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31/0</w:t>
            </w:r>
          </w:p>
        </w:tc>
      </w:tr>
      <w:tr w:rsidR="00994B55" w:rsidRPr="00F3621A" w14:paraId="228B96CB" w14:textId="77777777" w:rsidTr="00C56921">
        <w:trPr>
          <w:trHeight w:val="390"/>
          <w:jc w:val="center"/>
        </w:trPr>
        <w:tc>
          <w:tcPr>
            <w:cnfStyle w:val="001000000000" w:firstRow="0" w:lastRow="0" w:firstColumn="1" w:lastColumn="0" w:oddVBand="0" w:evenVBand="0" w:oddHBand="0" w:evenHBand="0" w:firstRowFirstColumn="0" w:firstRowLastColumn="0" w:lastRowFirstColumn="0" w:lastRowLastColumn="0"/>
            <w:tcW w:w="1131" w:type="dxa"/>
            <w:noWrap/>
            <w:vAlign w:val="center"/>
          </w:tcPr>
          <w:p w14:paraId="0E7672AE" w14:textId="3E0DEDCA" w:rsidR="00022865" w:rsidRPr="00F3621A" w:rsidRDefault="00F3621A" w:rsidP="0092201B">
            <w:pPr>
              <w:jc w:val="center"/>
              <w:rPr>
                <w:rFonts w:eastAsia="Times New Roman"/>
                <w:b w:val="0"/>
                <w:bCs w:val="0"/>
                <w:color w:val="000000"/>
                <w:szCs w:val="24"/>
              </w:rPr>
            </w:pPr>
            <w:r w:rsidRPr="00F3621A">
              <w:rPr>
                <w:rFonts w:eastAsia="Times New Roman" w:hint="cs"/>
                <w:b w:val="0"/>
                <w:bCs w:val="0"/>
                <w:color w:val="000000"/>
                <w:szCs w:val="24"/>
                <w:rtl/>
              </w:rPr>
              <w:t>30</w:t>
            </w:r>
          </w:p>
        </w:tc>
        <w:tc>
          <w:tcPr>
            <w:tcW w:w="587" w:type="dxa"/>
            <w:noWrap/>
            <w:vAlign w:val="center"/>
            <w:hideMark/>
          </w:tcPr>
          <w:p w14:paraId="711A29A4" w14:textId="0C24AB5A"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17/0</w:t>
            </w:r>
          </w:p>
        </w:tc>
        <w:tc>
          <w:tcPr>
            <w:tcW w:w="587" w:type="dxa"/>
            <w:noWrap/>
            <w:vAlign w:val="center"/>
            <w:hideMark/>
          </w:tcPr>
          <w:p w14:paraId="13BC6DC5" w14:textId="0E518F56"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22/0</w:t>
            </w:r>
          </w:p>
        </w:tc>
        <w:tc>
          <w:tcPr>
            <w:tcW w:w="587" w:type="dxa"/>
            <w:noWrap/>
            <w:vAlign w:val="center"/>
            <w:hideMark/>
          </w:tcPr>
          <w:p w14:paraId="3ECBD557" w14:textId="37CA8EE5"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26/0</w:t>
            </w:r>
          </w:p>
        </w:tc>
        <w:tc>
          <w:tcPr>
            <w:tcW w:w="587" w:type="dxa"/>
            <w:noWrap/>
            <w:vAlign w:val="center"/>
            <w:hideMark/>
          </w:tcPr>
          <w:p w14:paraId="2CC43BFB" w14:textId="4DE8B31B"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30/0</w:t>
            </w:r>
          </w:p>
        </w:tc>
        <w:tc>
          <w:tcPr>
            <w:tcW w:w="587" w:type="dxa"/>
            <w:noWrap/>
            <w:vAlign w:val="center"/>
            <w:hideMark/>
          </w:tcPr>
          <w:p w14:paraId="7F3DC9B2" w14:textId="41C3A181"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35/0</w:t>
            </w:r>
          </w:p>
        </w:tc>
        <w:tc>
          <w:tcPr>
            <w:tcW w:w="587" w:type="dxa"/>
            <w:noWrap/>
            <w:vAlign w:val="center"/>
            <w:hideMark/>
          </w:tcPr>
          <w:p w14:paraId="006FB6BE" w14:textId="78AD6E29"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39/0</w:t>
            </w:r>
          </w:p>
        </w:tc>
        <w:tc>
          <w:tcPr>
            <w:tcW w:w="587" w:type="dxa"/>
            <w:noWrap/>
            <w:vAlign w:val="center"/>
            <w:hideMark/>
          </w:tcPr>
          <w:p w14:paraId="58C23AEA" w14:textId="4430D8F5"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43/0</w:t>
            </w:r>
          </w:p>
        </w:tc>
        <w:tc>
          <w:tcPr>
            <w:tcW w:w="587" w:type="dxa"/>
            <w:noWrap/>
            <w:vAlign w:val="center"/>
            <w:hideMark/>
          </w:tcPr>
          <w:p w14:paraId="2E5AFD13" w14:textId="7204F7DF"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48/0</w:t>
            </w:r>
          </w:p>
        </w:tc>
        <w:tc>
          <w:tcPr>
            <w:tcW w:w="587" w:type="dxa"/>
            <w:noWrap/>
            <w:vAlign w:val="center"/>
            <w:hideMark/>
          </w:tcPr>
          <w:p w14:paraId="73AB8D94" w14:textId="2DB070EC"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52/0</w:t>
            </w:r>
          </w:p>
        </w:tc>
        <w:tc>
          <w:tcPr>
            <w:tcW w:w="691" w:type="dxa"/>
            <w:noWrap/>
            <w:vAlign w:val="center"/>
            <w:hideMark/>
          </w:tcPr>
          <w:p w14:paraId="17635224" w14:textId="0484A766"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56/0</w:t>
            </w:r>
          </w:p>
        </w:tc>
        <w:tc>
          <w:tcPr>
            <w:tcW w:w="691" w:type="dxa"/>
            <w:noWrap/>
            <w:vAlign w:val="center"/>
            <w:hideMark/>
          </w:tcPr>
          <w:p w14:paraId="5852EDCB" w14:textId="7629594F"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61/0</w:t>
            </w:r>
          </w:p>
        </w:tc>
        <w:tc>
          <w:tcPr>
            <w:tcW w:w="691" w:type="dxa"/>
            <w:noWrap/>
            <w:vAlign w:val="center"/>
            <w:hideMark/>
          </w:tcPr>
          <w:p w14:paraId="00795FDD" w14:textId="34D53382" w:rsidR="00022865" w:rsidRPr="00F3621A" w:rsidRDefault="004763F4"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65/0</w:t>
            </w:r>
          </w:p>
        </w:tc>
        <w:tc>
          <w:tcPr>
            <w:tcW w:w="691" w:type="dxa"/>
            <w:noWrap/>
            <w:vAlign w:val="center"/>
            <w:hideMark/>
          </w:tcPr>
          <w:p w14:paraId="4B5F4FF7" w14:textId="74895F19" w:rsidR="00022865" w:rsidRPr="00F3621A" w:rsidRDefault="00444CB6"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69/0</w:t>
            </w:r>
          </w:p>
        </w:tc>
      </w:tr>
      <w:tr w:rsidR="00022865" w:rsidRPr="00F3621A" w14:paraId="10628AE6" w14:textId="77777777" w:rsidTr="00C56921">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1131" w:type="dxa"/>
            <w:noWrap/>
            <w:vAlign w:val="center"/>
          </w:tcPr>
          <w:p w14:paraId="6024A370" w14:textId="35194AAE" w:rsidR="00022865" w:rsidRPr="00F3621A" w:rsidRDefault="00F3621A" w:rsidP="0092201B">
            <w:pPr>
              <w:jc w:val="center"/>
              <w:rPr>
                <w:rFonts w:eastAsia="Times New Roman"/>
                <w:b w:val="0"/>
                <w:bCs w:val="0"/>
                <w:color w:val="000000"/>
                <w:szCs w:val="24"/>
              </w:rPr>
            </w:pPr>
            <w:r w:rsidRPr="00F3621A">
              <w:rPr>
                <w:rFonts w:eastAsia="Times New Roman" w:hint="cs"/>
                <w:b w:val="0"/>
                <w:bCs w:val="0"/>
                <w:color w:val="000000"/>
                <w:szCs w:val="24"/>
                <w:rtl/>
              </w:rPr>
              <w:t>40</w:t>
            </w:r>
          </w:p>
        </w:tc>
        <w:tc>
          <w:tcPr>
            <w:tcW w:w="587" w:type="dxa"/>
            <w:noWrap/>
            <w:vAlign w:val="center"/>
            <w:hideMark/>
          </w:tcPr>
          <w:p w14:paraId="789EFAA4" w14:textId="12E2B1D6"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31/0</w:t>
            </w:r>
          </w:p>
        </w:tc>
        <w:tc>
          <w:tcPr>
            <w:tcW w:w="587" w:type="dxa"/>
            <w:noWrap/>
            <w:vAlign w:val="center"/>
            <w:hideMark/>
          </w:tcPr>
          <w:p w14:paraId="0602688E" w14:textId="6A86AA3D"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38/0</w:t>
            </w:r>
          </w:p>
        </w:tc>
        <w:tc>
          <w:tcPr>
            <w:tcW w:w="587" w:type="dxa"/>
            <w:noWrap/>
            <w:vAlign w:val="center"/>
            <w:hideMark/>
          </w:tcPr>
          <w:p w14:paraId="2571D68C" w14:textId="2414B47F"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46/0</w:t>
            </w:r>
          </w:p>
        </w:tc>
        <w:tc>
          <w:tcPr>
            <w:tcW w:w="587" w:type="dxa"/>
            <w:noWrap/>
            <w:vAlign w:val="center"/>
            <w:hideMark/>
          </w:tcPr>
          <w:p w14:paraId="1B406CDD" w14:textId="2E3EEB4F"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54/0</w:t>
            </w:r>
          </w:p>
        </w:tc>
        <w:tc>
          <w:tcPr>
            <w:tcW w:w="587" w:type="dxa"/>
            <w:noWrap/>
            <w:vAlign w:val="center"/>
            <w:hideMark/>
          </w:tcPr>
          <w:p w14:paraId="119D1003" w14:textId="51D3D977"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62/0</w:t>
            </w:r>
          </w:p>
        </w:tc>
        <w:tc>
          <w:tcPr>
            <w:tcW w:w="587" w:type="dxa"/>
            <w:noWrap/>
            <w:vAlign w:val="center"/>
            <w:hideMark/>
          </w:tcPr>
          <w:p w14:paraId="517BFFA2" w14:textId="5D83C048"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69/0</w:t>
            </w:r>
          </w:p>
        </w:tc>
        <w:tc>
          <w:tcPr>
            <w:tcW w:w="587" w:type="dxa"/>
            <w:noWrap/>
            <w:vAlign w:val="center"/>
            <w:hideMark/>
          </w:tcPr>
          <w:p w14:paraId="1D0ABAB4" w14:textId="66AB4E63"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77/0</w:t>
            </w:r>
          </w:p>
        </w:tc>
        <w:tc>
          <w:tcPr>
            <w:tcW w:w="587" w:type="dxa"/>
            <w:noWrap/>
            <w:vAlign w:val="center"/>
            <w:hideMark/>
          </w:tcPr>
          <w:p w14:paraId="3FA93E7E" w14:textId="6AEB8D2C"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85/0</w:t>
            </w:r>
          </w:p>
        </w:tc>
        <w:tc>
          <w:tcPr>
            <w:tcW w:w="587" w:type="dxa"/>
            <w:noWrap/>
            <w:vAlign w:val="center"/>
            <w:hideMark/>
          </w:tcPr>
          <w:p w14:paraId="5ACF3CF7" w14:textId="74F91C05"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92/0</w:t>
            </w:r>
          </w:p>
        </w:tc>
        <w:tc>
          <w:tcPr>
            <w:tcW w:w="691" w:type="dxa"/>
            <w:noWrap/>
            <w:vAlign w:val="center"/>
            <w:hideMark/>
          </w:tcPr>
          <w:p w14:paraId="5B62BDB9" w14:textId="66F80D7E"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00/1</w:t>
            </w:r>
          </w:p>
        </w:tc>
        <w:tc>
          <w:tcPr>
            <w:tcW w:w="691" w:type="dxa"/>
            <w:noWrap/>
            <w:vAlign w:val="center"/>
            <w:hideMark/>
          </w:tcPr>
          <w:p w14:paraId="761554EB" w14:textId="4C9BBC7F"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08/1</w:t>
            </w:r>
          </w:p>
        </w:tc>
        <w:tc>
          <w:tcPr>
            <w:tcW w:w="691" w:type="dxa"/>
            <w:noWrap/>
            <w:vAlign w:val="center"/>
            <w:hideMark/>
          </w:tcPr>
          <w:p w14:paraId="2B67BF19" w14:textId="3573E686" w:rsidR="00022865" w:rsidRPr="00F3621A" w:rsidRDefault="004763F4"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15/1</w:t>
            </w:r>
          </w:p>
        </w:tc>
        <w:tc>
          <w:tcPr>
            <w:tcW w:w="691" w:type="dxa"/>
            <w:noWrap/>
            <w:vAlign w:val="center"/>
            <w:hideMark/>
          </w:tcPr>
          <w:p w14:paraId="461AE225" w14:textId="26CF3F28" w:rsidR="00022865" w:rsidRPr="00F3621A" w:rsidRDefault="00444CB6"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23/1</w:t>
            </w:r>
          </w:p>
        </w:tc>
      </w:tr>
      <w:tr w:rsidR="00994B55" w:rsidRPr="00F3621A" w14:paraId="5C8D5046" w14:textId="77777777" w:rsidTr="00C56921">
        <w:trPr>
          <w:trHeight w:val="390"/>
          <w:jc w:val="center"/>
        </w:trPr>
        <w:tc>
          <w:tcPr>
            <w:cnfStyle w:val="001000000000" w:firstRow="0" w:lastRow="0" w:firstColumn="1" w:lastColumn="0" w:oddVBand="0" w:evenVBand="0" w:oddHBand="0" w:evenHBand="0" w:firstRowFirstColumn="0" w:firstRowLastColumn="0" w:lastRowFirstColumn="0" w:lastRowLastColumn="0"/>
            <w:tcW w:w="1131" w:type="dxa"/>
            <w:noWrap/>
            <w:vAlign w:val="center"/>
          </w:tcPr>
          <w:p w14:paraId="2F774AC9" w14:textId="51795BEC" w:rsidR="00022865" w:rsidRPr="00F3621A" w:rsidRDefault="00F3621A" w:rsidP="0092201B">
            <w:pPr>
              <w:jc w:val="center"/>
              <w:rPr>
                <w:rFonts w:eastAsia="Times New Roman"/>
                <w:b w:val="0"/>
                <w:bCs w:val="0"/>
                <w:color w:val="000000"/>
                <w:szCs w:val="24"/>
              </w:rPr>
            </w:pPr>
            <w:r w:rsidRPr="00F3621A">
              <w:rPr>
                <w:rFonts w:eastAsia="Times New Roman" w:hint="cs"/>
                <w:b w:val="0"/>
                <w:bCs w:val="0"/>
                <w:color w:val="000000"/>
                <w:szCs w:val="24"/>
                <w:rtl/>
              </w:rPr>
              <w:t>50</w:t>
            </w:r>
          </w:p>
        </w:tc>
        <w:tc>
          <w:tcPr>
            <w:tcW w:w="587" w:type="dxa"/>
            <w:noWrap/>
            <w:vAlign w:val="center"/>
            <w:hideMark/>
          </w:tcPr>
          <w:p w14:paraId="0E7CC176" w14:textId="11B33364"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48/0</w:t>
            </w:r>
          </w:p>
        </w:tc>
        <w:tc>
          <w:tcPr>
            <w:tcW w:w="587" w:type="dxa"/>
            <w:noWrap/>
            <w:vAlign w:val="center"/>
            <w:hideMark/>
          </w:tcPr>
          <w:p w14:paraId="6316876F" w14:textId="3D7B60B3"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60/0</w:t>
            </w:r>
          </w:p>
        </w:tc>
        <w:tc>
          <w:tcPr>
            <w:tcW w:w="587" w:type="dxa"/>
            <w:noWrap/>
            <w:vAlign w:val="center"/>
            <w:hideMark/>
          </w:tcPr>
          <w:p w14:paraId="725696AC" w14:textId="7EB5B70B"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72/0</w:t>
            </w:r>
          </w:p>
        </w:tc>
        <w:tc>
          <w:tcPr>
            <w:tcW w:w="587" w:type="dxa"/>
            <w:noWrap/>
            <w:vAlign w:val="center"/>
            <w:hideMark/>
          </w:tcPr>
          <w:p w14:paraId="7EDF2D28" w14:textId="40D9331A"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84/0</w:t>
            </w:r>
          </w:p>
        </w:tc>
        <w:tc>
          <w:tcPr>
            <w:tcW w:w="587" w:type="dxa"/>
            <w:noWrap/>
            <w:vAlign w:val="center"/>
            <w:hideMark/>
          </w:tcPr>
          <w:p w14:paraId="52D44E4B" w14:textId="0A8D5F66"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96/0</w:t>
            </w:r>
          </w:p>
        </w:tc>
        <w:tc>
          <w:tcPr>
            <w:tcW w:w="587" w:type="dxa"/>
            <w:noWrap/>
            <w:vAlign w:val="center"/>
            <w:hideMark/>
          </w:tcPr>
          <w:p w14:paraId="35CC6957" w14:textId="233F5388"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08/1</w:t>
            </w:r>
          </w:p>
        </w:tc>
        <w:tc>
          <w:tcPr>
            <w:tcW w:w="587" w:type="dxa"/>
            <w:noWrap/>
            <w:vAlign w:val="center"/>
            <w:hideMark/>
          </w:tcPr>
          <w:p w14:paraId="7DF1FD20" w14:textId="4A28074B"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20/1</w:t>
            </w:r>
          </w:p>
        </w:tc>
        <w:tc>
          <w:tcPr>
            <w:tcW w:w="587" w:type="dxa"/>
            <w:noWrap/>
            <w:vAlign w:val="center"/>
            <w:hideMark/>
          </w:tcPr>
          <w:p w14:paraId="4788C29D" w14:textId="48DDEB31"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32/1</w:t>
            </w:r>
          </w:p>
        </w:tc>
        <w:tc>
          <w:tcPr>
            <w:tcW w:w="587" w:type="dxa"/>
            <w:noWrap/>
            <w:vAlign w:val="center"/>
            <w:hideMark/>
          </w:tcPr>
          <w:p w14:paraId="649EE2F7" w14:textId="40F08E24"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44/1</w:t>
            </w:r>
          </w:p>
        </w:tc>
        <w:tc>
          <w:tcPr>
            <w:tcW w:w="691" w:type="dxa"/>
            <w:noWrap/>
            <w:vAlign w:val="center"/>
            <w:hideMark/>
          </w:tcPr>
          <w:p w14:paraId="3E760714" w14:textId="463BB794"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56/1</w:t>
            </w:r>
          </w:p>
        </w:tc>
        <w:tc>
          <w:tcPr>
            <w:tcW w:w="691" w:type="dxa"/>
            <w:noWrap/>
            <w:vAlign w:val="center"/>
            <w:hideMark/>
          </w:tcPr>
          <w:p w14:paraId="50FA72F1" w14:textId="63B3BA55"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68/1</w:t>
            </w:r>
          </w:p>
        </w:tc>
        <w:tc>
          <w:tcPr>
            <w:tcW w:w="691" w:type="dxa"/>
            <w:noWrap/>
            <w:vAlign w:val="center"/>
            <w:hideMark/>
          </w:tcPr>
          <w:p w14:paraId="331857E0" w14:textId="71722B86" w:rsidR="00022865" w:rsidRPr="00F3621A" w:rsidRDefault="004763F4"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80/1</w:t>
            </w:r>
          </w:p>
        </w:tc>
        <w:tc>
          <w:tcPr>
            <w:tcW w:w="691" w:type="dxa"/>
            <w:noWrap/>
            <w:vAlign w:val="center"/>
            <w:hideMark/>
          </w:tcPr>
          <w:p w14:paraId="47EFFB6D" w14:textId="49EC6AAE" w:rsidR="00022865" w:rsidRPr="00F3621A" w:rsidRDefault="000656F8"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92/1</w:t>
            </w:r>
          </w:p>
        </w:tc>
      </w:tr>
      <w:tr w:rsidR="00022865" w:rsidRPr="00F3621A" w14:paraId="19644819" w14:textId="77777777" w:rsidTr="00C56921">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1131" w:type="dxa"/>
            <w:noWrap/>
            <w:vAlign w:val="center"/>
          </w:tcPr>
          <w:p w14:paraId="344D78CE" w14:textId="17D577C3" w:rsidR="00022865" w:rsidRPr="00F3621A" w:rsidRDefault="00F3621A" w:rsidP="0092201B">
            <w:pPr>
              <w:jc w:val="center"/>
              <w:rPr>
                <w:rFonts w:eastAsia="Times New Roman"/>
                <w:b w:val="0"/>
                <w:bCs w:val="0"/>
                <w:color w:val="000000"/>
                <w:szCs w:val="24"/>
              </w:rPr>
            </w:pPr>
            <w:r w:rsidRPr="00F3621A">
              <w:rPr>
                <w:rFonts w:eastAsia="Times New Roman" w:hint="cs"/>
                <w:b w:val="0"/>
                <w:bCs w:val="0"/>
                <w:color w:val="000000"/>
                <w:szCs w:val="24"/>
                <w:rtl/>
              </w:rPr>
              <w:t>60</w:t>
            </w:r>
          </w:p>
        </w:tc>
        <w:tc>
          <w:tcPr>
            <w:tcW w:w="587" w:type="dxa"/>
            <w:noWrap/>
            <w:vAlign w:val="center"/>
            <w:hideMark/>
          </w:tcPr>
          <w:p w14:paraId="1B20357B" w14:textId="34F5AA53"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69/0</w:t>
            </w:r>
          </w:p>
        </w:tc>
        <w:tc>
          <w:tcPr>
            <w:tcW w:w="587" w:type="dxa"/>
            <w:noWrap/>
            <w:vAlign w:val="center"/>
            <w:hideMark/>
          </w:tcPr>
          <w:p w14:paraId="3DB05D77" w14:textId="06D37195"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87/0</w:t>
            </w:r>
          </w:p>
        </w:tc>
        <w:tc>
          <w:tcPr>
            <w:tcW w:w="587" w:type="dxa"/>
            <w:noWrap/>
            <w:vAlign w:val="center"/>
            <w:hideMark/>
          </w:tcPr>
          <w:p w14:paraId="31FE7765" w14:textId="389BC02A"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04/1</w:t>
            </w:r>
          </w:p>
        </w:tc>
        <w:tc>
          <w:tcPr>
            <w:tcW w:w="587" w:type="dxa"/>
            <w:noWrap/>
            <w:vAlign w:val="center"/>
            <w:hideMark/>
          </w:tcPr>
          <w:p w14:paraId="0A373D61" w14:textId="4A037402"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21/1</w:t>
            </w:r>
          </w:p>
        </w:tc>
        <w:tc>
          <w:tcPr>
            <w:tcW w:w="587" w:type="dxa"/>
            <w:noWrap/>
            <w:vAlign w:val="center"/>
            <w:hideMark/>
          </w:tcPr>
          <w:p w14:paraId="043A63FF" w14:textId="27616883"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38/1</w:t>
            </w:r>
          </w:p>
        </w:tc>
        <w:tc>
          <w:tcPr>
            <w:tcW w:w="587" w:type="dxa"/>
            <w:noWrap/>
            <w:vAlign w:val="center"/>
            <w:hideMark/>
          </w:tcPr>
          <w:p w14:paraId="4F1AD220" w14:textId="1718AA8D"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56/1</w:t>
            </w:r>
          </w:p>
        </w:tc>
        <w:tc>
          <w:tcPr>
            <w:tcW w:w="587" w:type="dxa"/>
            <w:noWrap/>
            <w:vAlign w:val="center"/>
            <w:hideMark/>
          </w:tcPr>
          <w:p w14:paraId="52FC0112" w14:textId="068502ED"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73/1</w:t>
            </w:r>
          </w:p>
        </w:tc>
        <w:tc>
          <w:tcPr>
            <w:tcW w:w="587" w:type="dxa"/>
            <w:noWrap/>
            <w:vAlign w:val="center"/>
            <w:hideMark/>
          </w:tcPr>
          <w:p w14:paraId="28C1FB83" w14:textId="62F1E76F"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90/1</w:t>
            </w:r>
          </w:p>
        </w:tc>
        <w:tc>
          <w:tcPr>
            <w:tcW w:w="587" w:type="dxa"/>
            <w:noWrap/>
            <w:vAlign w:val="center"/>
            <w:hideMark/>
          </w:tcPr>
          <w:p w14:paraId="34DAA09D" w14:textId="46B76248"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08/2</w:t>
            </w:r>
          </w:p>
        </w:tc>
        <w:tc>
          <w:tcPr>
            <w:tcW w:w="691" w:type="dxa"/>
            <w:noWrap/>
            <w:vAlign w:val="center"/>
            <w:hideMark/>
          </w:tcPr>
          <w:p w14:paraId="42508093" w14:textId="599B40CC"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25/2</w:t>
            </w:r>
          </w:p>
        </w:tc>
        <w:tc>
          <w:tcPr>
            <w:tcW w:w="691" w:type="dxa"/>
            <w:noWrap/>
            <w:vAlign w:val="center"/>
            <w:hideMark/>
          </w:tcPr>
          <w:p w14:paraId="25616391" w14:textId="7F7B8221"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42/2</w:t>
            </w:r>
          </w:p>
        </w:tc>
        <w:tc>
          <w:tcPr>
            <w:tcW w:w="691" w:type="dxa"/>
            <w:noWrap/>
            <w:vAlign w:val="center"/>
            <w:hideMark/>
          </w:tcPr>
          <w:p w14:paraId="24357530" w14:textId="61690223" w:rsidR="00022865" w:rsidRPr="00F3621A" w:rsidRDefault="004763F4"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60/2</w:t>
            </w:r>
          </w:p>
        </w:tc>
        <w:tc>
          <w:tcPr>
            <w:tcW w:w="691" w:type="dxa"/>
            <w:noWrap/>
            <w:vAlign w:val="center"/>
            <w:hideMark/>
          </w:tcPr>
          <w:p w14:paraId="31DD7F2A" w14:textId="20FEF3C4" w:rsidR="00022865" w:rsidRPr="00F3621A" w:rsidRDefault="000656F8"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77/2</w:t>
            </w:r>
          </w:p>
        </w:tc>
      </w:tr>
      <w:tr w:rsidR="00994B55" w:rsidRPr="00F3621A" w14:paraId="0B16905A" w14:textId="77777777" w:rsidTr="00C56921">
        <w:trPr>
          <w:trHeight w:val="390"/>
          <w:jc w:val="center"/>
        </w:trPr>
        <w:tc>
          <w:tcPr>
            <w:cnfStyle w:val="001000000000" w:firstRow="0" w:lastRow="0" w:firstColumn="1" w:lastColumn="0" w:oddVBand="0" w:evenVBand="0" w:oddHBand="0" w:evenHBand="0" w:firstRowFirstColumn="0" w:firstRowLastColumn="0" w:lastRowFirstColumn="0" w:lastRowLastColumn="0"/>
            <w:tcW w:w="1131" w:type="dxa"/>
            <w:noWrap/>
            <w:vAlign w:val="center"/>
          </w:tcPr>
          <w:p w14:paraId="372EB8C1" w14:textId="49EE0A50" w:rsidR="00022865" w:rsidRPr="00F3621A" w:rsidRDefault="00F3621A" w:rsidP="0092201B">
            <w:pPr>
              <w:jc w:val="center"/>
              <w:rPr>
                <w:rFonts w:eastAsia="Times New Roman"/>
                <w:b w:val="0"/>
                <w:bCs w:val="0"/>
                <w:color w:val="000000"/>
                <w:szCs w:val="24"/>
              </w:rPr>
            </w:pPr>
            <w:r w:rsidRPr="00F3621A">
              <w:rPr>
                <w:rFonts w:eastAsia="Times New Roman" w:hint="cs"/>
                <w:b w:val="0"/>
                <w:bCs w:val="0"/>
                <w:color w:val="000000"/>
                <w:szCs w:val="24"/>
                <w:rtl/>
              </w:rPr>
              <w:t>70</w:t>
            </w:r>
          </w:p>
        </w:tc>
        <w:tc>
          <w:tcPr>
            <w:tcW w:w="587" w:type="dxa"/>
            <w:noWrap/>
            <w:vAlign w:val="center"/>
            <w:hideMark/>
          </w:tcPr>
          <w:p w14:paraId="16729D81" w14:textId="0A5B2EB6"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94/0</w:t>
            </w:r>
          </w:p>
        </w:tc>
        <w:tc>
          <w:tcPr>
            <w:tcW w:w="587" w:type="dxa"/>
            <w:noWrap/>
            <w:vAlign w:val="center"/>
            <w:hideMark/>
          </w:tcPr>
          <w:p w14:paraId="46112C17" w14:textId="0CC2AF55"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18/1</w:t>
            </w:r>
          </w:p>
        </w:tc>
        <w:tc>
          <w:tcPr>
            <w:tcW w:w="587" w:type="dxa"/>
            <w:noWrap/>
            <w:vAlign w:val="center"/>
            <w:hideMark/>
          </w:tcPr>
          <w:p w14:paraId="1BD53A1C" w14:textId="7DEB3C6A"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41/1</w:t>
            </w:r>
          </w:p>
        </w:tc>
        <w:tc>
          <w:tcPr>
            <w:tcW w:w="587" w:type="dxa"/>
            <w:noWrap/>
            <w:vAlign w:val="center"/>
            <w:hideMark/>
          </w:tcPr>
          <w:p w14:paraId="5E231026" w14:textId="18831C7E"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65/1</w:t>
            </w:r>
          </w:p>
        </w:tc>
        <w:tc>
          <w:tcPr>
            <w:tcW w:w="587" w:type="dxa"/>
            <w:noWrap/>
            <w:vAlign w:val="center"/>
            <w:hideMark/>
          </w:tcPr>
          <w:p w14:paraId="022F62B1" w14:textId="58AB68A8"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88/1</w:t>
            </w:r>
          </w:p>
        </w:tc>
        <w:tc>
          <w:tcPr>
            <w:tcW w:w="587" w:type="dxa"/>
            <w:noWrap/>
            <w:vAlign w:val="center"/>
            <w:hideMark/>
          </w:tcPr>
          <w:p w14:paraId="6EE9CE74" w14:textId="60FE4C5F"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12/2</w:t>
            </w:r>
          </w:p>
        </w:tc>
        <w:tc>
          <w:tcPr>
            <w:tcW w:w="587" w:type="dxa"/>
            <w:noWrap/>
            <w:vAlign w:val="center"/>
            <w:hideMark/>
          </w:tcPr>
          <w:p w14:paraId="1AA23427" w14:textId="5D8DBCF9"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36/2</w:t>
            </w:r>
          </w:p>
        </w:tc>
        <w:tc>
          <w:tcPr>
            <w:tcW w:w="587" w:type="dxa"/>
            <w:noWrap/>
            <w:vAlign w:val="center"/>
            <w:hideMark/>
          </w:tcPr>
          <w:p w14:paraId="5BB777E2" w14:textId="29B8F9DF"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59/2</w:t>
            </w:r>
          </w:p>
        </w:tc>
        <w:tc>
          <w:tcPr>
            <w:tcW w:w="587" w:type="dxa"/>
            <w:noWrap/>
            <w:vAlign w:val="center"/>
            <w:hideMark/>
          </w:tcPr>
          <w:p w14:paraId="287F1064" w14:textId="5BAE543C"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83/2</w:t>
            </w:r>
          </w:p>
        </w:tc>
        <w:tc>
          <w:tcPr>
            <w:tcW w:w="691" w:type="dxa"/>
            <w:noWrap/>
            <w:vAlign w:val="center"/>
            <w:hideMark/>
          </w:tcPr>
          <w:p w14:paraId="2DA48666" w14:textId="10A2F735"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06/3</w:t>
            </w:r>
          </w:p>
        </w:tc>
        <w:tc>
          <w:tcPr>
            <w:tcW w:w="691" w:type="dxa"/>
            <w:noWrap/>
            <w:vAlign w:val="center"/>
            <w:hideMark/>
          </w:tcPr>
          <w:p w14:paraId="1BC4C821" w14:textId="629B1A71"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30/3</w:t>
            </w:r>
          </w:p>
        </w:tc>
        <w:tc>
          <w:tcPr>
            <w:tcW w:w="691" w:type="dxa"/>
            <w:noWrap/>
            <w:vAlign w:val="center"/>
            <w:hideMark/>
          </w:tcPr>
          <w:p w14:paraId="673E61FE" w14:textId="6A200E54" w:rsidR="00022865" w:rsidRPr="00F3621A" w:rsidRDefault="004763F4"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53/3</w:t>
            </w:r>
          </w:p>
        </w:tc>
        <w:tc>
          <w:tcPr>
            <w:tcW w:w="691" w:type="dxa"/>
            <w:noWrap/>
            <w:vAlign w:val="center"/>
            <w:hideMark/>
          </w:tcPr>
          <w:p w14:paraId="5F423C77" w14:textId="01891259" w:rsidR="00022865" w:rsidRPr="00F3621A" w:rsidRDefault="000656F8"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77/3</w:t>
            </w:r>
          </w:p>
        </w:tc>
      </w:tr>
      <w:tr w:rsidR="00022865" w:rsidRPr="00F3621A" w14:paraId="46D0535E" w14:textId="77777777" w:rsidTr="00C56921">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1131" w:type="dxa"/>
            <w:noWrap/>
            <w:vAlign w:val="center"/>
          </w:tcPr>
          <w:p w14:paraId="7BAC8E7B" w14:textId="64FE6808" w:rsidR="00022865" w:rsidRPr="00F3621A" w:rsidRDefault="00F3621A" w:rsidP="0092201B">
            <w:pPr>
              <w:jc w:val="center"/>
              <w:rPr>
                <w:rFonts w:eastAsia="Times New Roman"/>
                <w:b w:val="0"/>
                <w:bCs w:val="0"/>
                <w:color w:val="000000"/>
                <w:szCs w:val="24"/>
              </w:rPr>
            </w:pPr>
            <w:r w:rsidRPr="00F3621A">
              <w:rPr>
                <w:rFonts w:eastAsia="Times New Roman" w:hint="cs"/>
                <w:b w:val="0"/>
                <w:bCs w:val="0"/>
                <w:color w:val="000000"/>
                <w:szCs w:val="24"/>
                <w:rtl/>
              </w:rPr>
              <w:t>80</w:t>
            </w:r>
          </w:p>
        </w:tc>
        <w:tc>
          <w:tcPr>
            <w:tcW w:w="587" w:type="dxa"/>
            <w:noWrap/>
            <w:vAlign w:val="center"/>
            <w:hideMark/>
          </w:tcPr>
          <w:p w14:paraId="25E2F0F5" w14:textId="0348EAB8"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23/1</w:t>
            </w:r>
          </w:p>
        </w:tc>
        <w:tc>
          <w:tcPr>
            <w:tcW w:w="587" w:type="dxa"/>
            <w:noWrap/>
            <w:vAlign w:val="center"/>
            <w:hideMark/>
          </w:tcPr>
          <w:p w14:paraId="0E42AC9E" w14:textId="2361F1C9"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54/1</w:t>
            </w:r>
          </w:p>
        </w:tc>
        <w:tc>
          <w:tcPr>
            <w:tcW w:w="587" w:type="dxa"/>
            <w:noWrap/>
            <w:vAlign w:val="center"/>
            <w:hideMark/>
          </w:tcPr>
          <w:p w14:paraId="2EE4D30F" w14:textId="126F2ACC"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85/1</w:t>
            </w:r>
          </w:p>
        </w:tc>
        <w:tc>
          <w:tcPr>
            <w:tcW w:w="587" w:type="dxa"/>
            <w:noWrap/>
            <w:vAlign w:val="center"/>
            <w:hideMark/>
          </w:tcPr>
          <w:p w14:paraId="1B81BFFE" w14:textId="2461ED52"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15/2</w:t>
            </w:r>
          </w:p>
        </w:tc>
        <w:tc>
          <w:tcPr>
            <w:tcW w:w="587" w:type="dxa"/>
            <w:noWrap/>
            <w:vAlign w:val="center"/>
            <w:hideMark/>
          </w:tcPr>
          <w:p w14:paraId="5BAF2912" w14:textId="789605A9"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46/2</w:t>
            </w:r>
          </w:p>
        </w:tc>
        <w:tc>
          <w:tcPr>
            <w:tcW w:w="587" w:type="dxa"/>
            <w:noWrap/>
            <w:vAlign w:val="center"/>
            <w:hideMark/>
          </w:tcPr>
          <w:p w14:paraId="69C78169" w14:textId="26C98A1D"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77/2</w:t>
            </w:r>
          </w:p>
        </w:tc>
        <w:tc>
          <w:tcPr>
            <w:tcW w:w="587" w:type="dxa"/>
            <w:noWrap/>
            <w:vAlign w:val="center"/>
            <w:hideMark/>
          </w:tcPr>
          <w:p w14:paraId="25BC8C3C" w14:textId="34D982F6"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08/3</w:t>
            </w:r>
          </w:p>
        </w:tc>
        <w:tc>
          <w:tcPr>
            <w:tcW w:w="587" w:type="dxa"/>
            <w:noWrap/>
            <w:vAlign w:val="center"/>
            <w:hideMark/>
          </w:tcPr>
          <w:p w14:paraId="4D5CB3A3" w14:textId="7D6724F0"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38/3</w:t>
            </w:r>
          </w:p>
        </w:tc>
        <w:tc>
          <w:tcPr>
            <w:tcW w:w="587" w:type="dxa"/>
            <w:noWrap/>
            <w:vAlign w:val="center"/>
            <w:hideMark/>
          </w:tcPr>
          <w:p w14:paraId="786445E2" w14:textId="7D5DF513"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69/3</w:t>
            </w:r>
          </w:p>
        </w:tc>
        <w:tc>
          <w:tcPr>
            <w:tcW w:w="691" w:type="dxa"/>
            <w:noWrap/>
            <w:vAlign w:val="center"/>
            <w:hideMark/>
          </w:tcPr>
          <w:p w14:paraId="39D9EEDB" w14:textId="226C24DD"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00/4</w:t>
            </w:r>
          </w:p>
        </w:tc>
        <w:tc>
          <w:tcPr>
            <w:tcW w:w="691" w:type="dxa"/>
            <w:noWrap/>
            <w:vAlign w:val="center"/>
            <w:hideMark/>
          </w:tcPr>
          <w:p w14:paraId="78AD15DB" w14:textId="0F6ACA3D"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31/4</w:t>
            </w:r>
          </w:p>
        </w:tc>
        <w:tc>
          <w:tcPr>
            <w:tcW w:w="691" w:type="dxa"/>
            <w:noWrap/>
            <w:vAlign w:val="center"/>
            <w:hideMark/>
          </w:tcPr>
          <w:p w14:paraId="232C6BA5" w14:textId="3BD56497" w:rsidR="00022865" w:rsidRPr="00F3621A" w:rsidRDefault="004763F4"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62/4</w:t>
            </w:r>
          </w:p>
        </w:tc>
        <w:tc>
          <w:tcPr>
            <w:tcW w:w="691" w:type="dxa"/>
            <w:noWrap/>
            <w:vAlign w:val="center"/>
            <w:hideMark/>
          </w:tcPr>
          <w:p w14:paraId="7A2A60CB" w14:textId="502D50D0" w:rsidR="00022865" w:rsidRPr="00F3621A" w:rsidRDefault="000656F8"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92/4</w:t>
            </w:r>
          </w:p>
        </w:tc>
      </w:tr>
      <w:tr w:rsidR="00994B55" w:rsidRPr="00F3621A" w14:paraId="03649480" w14:textId="77777777" w:rsidTr="00C56921">
        <w:trPr>
          <w:trHeight w:val="390"/>
          <w:jc w:val="center"/>
        </w:trPr>
        <w:tc>
          <w:tcPr>
            <w:cnfStyle w:val="001000000000" w:firstRow="0" w:lastRow="0" w:firstColumn="1" w:lastColumn="0" w:oddVBand="0" w:evenVBand="0" w:oddHBand="0" w:evenHBand="0" w:firstRowFirstColumn="0" w:firstRowLastColumn="0" w:lastRowFirstColumn="0" w:lastRowLastColumn="0"/>
            <w:tcW w:w="1131" w:type="dxa"/>
            <w:noWrap/>
            <w:vAlign w:val="center"/>
          </w:tcPr>
          <w:p w14:paraId="411B0E4C" w14:textId="400B8196" w:rsidR="00022865" w:rsidRPr="00F3621A" w:rsidRDefault="00F3621A" w:rsidP="0092201B">
            <w:pPr>
              <w:jc w:val="center"/>
              <w:rPr>
                <w:rFonts w:eastAsia="Times New Roman"/>
                <w:b w:val="0"/>
                <w:bCs w:val="0"/>
                <w:color w:val="000000"/>
                <w:szCs w:val="24"/>
                <w:rtl/>
                <w:lang w:bidi="fa-IR"/>
              </w:rPr>
            </w:pPr>
            <w:r w:rsidRPr="00F3621A">
              <w:rPr>
                <w:rFonts w:eastAsia="Times New Roman" w:hint="cs"/>
                <w:b w:val="0"/>
                <w:bCs w:val="0"/>
                <w:color w:val="000000"/>
                <w:szCs w:val="24"/>
                <w:rtl/>
              </w:rPr>
              <w:t>90</w:t>
            </w:r>
          </w:p>
        </w:tc>
        <w:tc>
          <w:tcPr>
            <w:tcW w:w="587" w:type="dxa"/>
            <w:noWrap/>
            <w:vAlign w:val="center"/>
            <w:hideMark/>
          </w:tcPr>
          <w:p w14:paraId="46004895" w14:textId="1F5D67E2"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56/1</w:t>
            </w:r>
          </w:p>
        </w:tc>
        <w:tc>
          <w:tcPr>
            <w:tcW w:w="587" w:type="dxa"/>
            <w:noWrap/>
            <w:vAlign w:val="center"/>
            <w:hideMark/>
          </w:tcPr>
          <w:p w14:paraId="13ED6734" w14:textId="2260875D"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95/1</w:t>
            </w:r>
          </w:p>
        </w:tc>
        <w:tc>
          <w:tcPr>
            <w:tcW w:w="587" w:type="dxa"/>
            <w:noWrap/>
            <w:vAlign w:val="center"/>
            <w:hideMark/>
          </w:tcPr>
          <w:p w14:paraId="159CFF06" w14:textId="3C40191A"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34/2</w:t>
            </w:r>
          </w:p>
        </w:tc>
        <w:tc>
          <w:tcPr>
            <w:tcW w:w="587" w:type="dxa"/>
            <w:noWrap/>
            <w:vAlign w:val="center"/>
            <w:hideMark/>
          </w:tcPr>
          <w:p w14:paraId="42F04772" w14:textId="744FECA6"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73/2</w:t>
            </w:r>
          </w:p>
        </w:tc>
        <w:tc>
          <w:tcPr>
            <w:tcW w:w="587" w:type="dxa"/>
            <w:noWrap/>
            <w:vAlign w:val="center"/>
            <w:hideMark/>
          </w:tcPr>
          <w:p w14:paraId="16F1B815" w14:textId="28DA31A8"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12/3</w:t>
            </w:r>
          </w:p>
        </w:tc>
        <w:tc>
          <w:tcPr>
            <w:tcW w:w="587" w:type="dxa"/>
            <w:noWrap/>
            <w:vAlign w:val="center"/>
            <w:hideMark/>
          </w:tcPr>
          <w:p w14:paraId="522FC509" w14:textId="471A2953"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50/3</w:t>
            </w:r>
          </w:p>
        </w:tc>
        <w:tc>
          <w:tcPr>
            <w:tcW w:w="587" w:type="dxa"/>
            <w:noWrap/>
            <w:vAlign w:val="center"/>
            <w:hideMark/>
          </w:tcPr>
          <w:p w14:paraId="0DA6C815" w14:textId="1B5EB9E1"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89/3</w:t>
            </w:r>
          </w:p>
        </w:tc>
        <w:tc>
          <w:tcPr>
            <w:tcW w:w="587" w:type="dxa"/>
            <w:noWrap/>
            <w:vAlign w:val="center"/>
            <w:hideMark/>
          </w:tcPr>
          <w:p w14:paraId="525690FD" w14:textId="7B4E17C8"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28/4</w:t>
            </w:r>
          </w:p>
        </w:tc>
        <w:tc>
          <w:tcPr>
            <w:tcW w:w="587" w:type="dxa"/>
            <w:noWrap/>
            <w:vAlign w:val="center"/>
            <w:hideMark/>
          </w:tcPr>
          <w:p w14:paraId="5E051F10" w14:textId="7AD7F671"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67/4</w:t>
            </w:r>
          </w:p>
        </w:tc>
        <w:tc>
          <w:tcPr>
            <w:tcW w:w="691" w:type="dxa"/>
            <w:noWrap/>
            <w:vAlign w:val="center"/>
            <w:hideMark/>
          </w:tcPr>
          <w:p w14:paraId="05858AE6" w14:textId="20DBAEB5"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06/5</w:t>
            </w:r>
          </w:p>
        </w:tc>
        <w:tc>
          <w:tcPr>
            <w:tcW w:w="691" w:type="dxa"/>
            <w:noWrap/>
            <w:vAlign w:val="center"/>
            <w:hideMark/>
          </w:tcPr>
          <w:p w14:paraId="6F2E441D" w14:textId="541AEE5A"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45/5</w:t>
            </w:r>
          </w:p>
        </w:tc>
        <w:tc>
          <w:tcPr>
            <w:tcW w:w="691" w:type="dxa"/>
            <w:noWrap/>
            <w:vAlign w:val="center"/>
            <w:hideMark/>
          </w:tcPr>
          <w:p w14:paraId="5CF7ECF7" w14:textId="12509DF1" w:rsidR="00022865" w:rsidRPr="00F3621A" w:rsidRDefault="004763F4"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84/5</w:t>
            </w:r>
          </w:p>
        </w:tc>
        <w:tc>
          <w:tcPr>
            <w:tcW w:w="691" w:type="dxa"/>
            <w:noWrap/>
            <w:vAlign w:val="center"/>
            <w:hideMark/>
          </w:tcPr>
          <w:p w14:paraId="2E4AB73E" w14:textId="6305B7A8" w:rsidR="00022865" w:rsidRPr="00F3621A" w:rsidRDefault="000656F8"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23/6</w:t>
            </w:r>
          </w:p>
        </w:tc>
      </w:tr>
      <w:tr w:rsidR="00022865" w:rsidRPr="00F3621A" w14:paraId="35E7978B" w14:textId="77777777" w:rsidTr="00C56921">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1131" w:type="dxa"/>
            <w:noWrap/>
            <w:vAlign w:val="center"/>
          </w:tcPr>
          <w:p w14:paraId="44A1B736" w14:textId="3301BC5F" w:rsidR="00022865" w:rsidRPr="00F3621A" w:rsidRDefault="00F3621A" w:rsidP="0092201B">
            <w:pPr>
              <w:jc w:val="center"/>
              <w:rPr>
                <w:rFonts w:eastAsia="Times New Roman"/>
                <w:b w:val="0"/>
                <w:bCs w:val="0"/>
                <w:color w:val="000000"/>
                <w:szCs w:val="24"/>
              </w:rPr>
            </w:pPr>
            <w:r w:rsidRPr="00F3621A">
              <w:rPr>
                <w:rFonts w:eastAsia="Times New Roman" w:hint="cs"/>
                <w:b w:val="0"/>
                <w:bCs w:val="0"/>
                <w:color w:val="000000"/>
                <w:szCs w:val="24"/>
                <w:rtl/>
              </w:rPr>
              <w:t>100</w:t>
            </w:r>
          </w:p>
        </w:tc>
        <w:tc>
          <w:tcPr>
            <w:tcW w:w="587" w:type="dxa"/>
            <w:noWrap/>
            <w:vAlign w:val="center"/>
            <w:hideMark/>
          </w:tcPr>
          <w:p w14:paraId="0AFE5BC0" w14:textId="0CCA6DBF"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92/1</w:t>
            </w:r>
          </w:p>
        </w:tc>
        <w:tc>
          <w:tcPr>
            <w:tcW w:w="587" w:type="dxa"/>
            <w:noWrap/>
            <w:vAlign w:val="center"/>
            <w:hideMark/>
          </w:tcPr>
          <w:p w14:paraId="5B129304" w14:textId="63573115"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40/2</w:t>
            </w:r>
          </w:p>
        </w:tc>
        <w:tc>
          <w:tcPr>
            <w:tcW w:w="587" w:type="dxa"/>
            <w:noWrap/>
            <w:vAlign w:val="center"/>
            <w:hideMark/>
          </w:tcPr>
          <w:p w14:paraId="729ED81E" w14:textId="34F947FD"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88/2</w:t>
            </w:r>
          </w:p>
        </w:tc>
        <w:tc>
          <w:tcPr>
            <w:tcW w:w="587" w:type="dxa"/>
            <w:noWrap/>
            <w:vAlign w:val="center"/>
            <w:hideMark/>
          </w:tcPr>
          <w:p w14:paraId="52D5E4AB" w14:textId="38F1154D"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37/3</w:t>
            </w:r>
          </w:p>
        </w:tc>
        <w:tc>
          <w:tcPr>
            <w:tcW w:w="587" w:type="dxa"/>
            <w:noWrap/>
            <w:vAlign w:val="center"/>
            <w:hideMark/>
          </w:tcPr>
          <w:p w14:paraId="72B25201" w14:textId="5265C2A4"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85/3</w:t>
            </w:r>
          </w:p>
        </w:tc>
        <w:tc>
          <w:tcPr>
            <w:tcW w:w="587" w:type="dxa"/>
            <w:noWrap/>
            <w:vAlign w:val="center"/>
            <w:hideMark/>
          </w:tcPr>
          <w:p w14:paraId="3E00E10E" w14:textId="2D7F4CBB"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33/4</w:t>
            </w:r>
          </w:p>
        </w:tc>
        <w:tc>
          <w:tcPr>
            <w:tcW w:w="587" w:type="dxa"/>
            <w:noWrap/>
            <w:vAlign w:val="center"/>
            <w:hideMark/>
          </w:tcPr>
          <w:p w14:paraId="42C6B71E" w14:textId="1F084E0A"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81/4</w:t>
            </w:r>
          </w:p>
        </w:tc>
        <w:tc>
          <w:tcPr>
            <w:tcW w:w="587" w:type="dxa"/>
            <w:noWrap/>
            <w:vAlign w:val="center"/>
            <w:hideMark/>
          </w:tcPr>
          <w:p w14:paraId="5C6BDC5A" w14:textId="45A978D8"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29/5</w:t>
            </w:r>
          </w:p>
        </w:tc>
        <w:tc>
          <w:tcPr>
            <w:tcW w:w="587" w:type="dxa"/>
            <w:noWrap/>
            <w:vAlign w:val="center"/>
            <w:hideMark/>
          </w:tcPr>
          <w:p w14:paraId="30F15C76" w14:textId="5B583DEA"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77/5</w:t>
            </w:r>
          </w:p>
        </w:tc>
        <w:tc>
          <w:tcPr>
            <w:tcW w:w="691" w:type="dxa"/>
            <w:noWrap/>
            <w:vAlign w:val="center"/>
            <w:hideMark/>
          </w:tcPr>
          <w:p w14:paraId="3674E6B2" w14:textId="51E9C27C"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25/6</w:t>
            </w:r>
          </w:p>
        </w:tc>
        <w:tc>
          <w:tcPr>
            <w:tcW w:w="691" w:type="dxa"/>
            <w:noWrap/>
            <w:vAlign w:val="center"/>
            <w:hideMark/>
          </w:tcPr>
          <w:p w14:paraId="3DC30D9C" w14:textId="68232C79"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73/6</w:t>
            </w:r>
          </w:p>
        </w:tc>
        <w:tc>
          <w:tcPr>
            <w:tcW w:w="691" w:type="dxa"/>
            <w:noWrap/>
            <w:vAlign w:val="center"/>
            <w:hideMark/>
          </w:tcPr>
          <w:p w14:paraId="7EEDF66E" w14:textId="61CE851D" w:rsidR="00022865" w:rsidRPr="00F3621A" w:rsidRDefault="004763F4"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21/7</w:t>
            </w:r>
          </w:p>
        </w:tc>
        <w:tc>
          <w:tcPr>
            <w:tcW w:w="691" w:type="dxa"/>
            <w:noWrap/>
            <w:vAlign w:val="center"/>
            <w:hideMark/>
          </w:tcPr>
          <w:p w14:paraId="0A13D539" w14:textId="58C50F34" w:rsidR="00022865" w:rsidRPr="00F3621A" w:rsidRDefault="000656F8"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69/7</w:t>
            </w:r>
          </w:p>
        </w:tc>
      </w:tr>
      <w:tr w:rsidR="00994B55" w:rsidRPr="00F3621A" w14:paraId="26E26641" w14:textId="77777777" w:rsidTr="00C56921">
        <w:trPr>
          <w:trHeight w:val="390"/>
          <w:jc w:val="center"/>
        </w:trPr>
        <w:tc>
          <w:tcPr>
            <w:cnfStyle w:val="001000000000" w:firstRow="0" w:lastRow="0" w:firstColumn="1" w:lastColumn="0" w:oddVBand="0" w:evenVBand="0" w:oddHBand="0" w:evenHBand="0" w:firstRowFirstColumn="0" w:firstRowLastColumn="0" w:lastRowFirstColumn="0" w:lastRowLastColumn="0"/>
            <w:tcW w:w="1131" w:type="dxa"/>
            <w:noWrap/>
            <w:vAlign w:val="center"/>
          </w:tcPr>
          <w:p w14:paraId="10AD6CF1" w14:textId="46C98327" w:rsidR="00022865" w:rsidRPr="00F3621A" w:rsidRDefault="00F3621A" w:rsidP="0092201B">
            <w:pPr>
              <w:jc w:val="center"/>
              <w:rPr>
                <w:rFonts w:eastAsia="Times New Roman"/>
                <w:b w:val="0"/>
                <w:bCs w:val="0"/>
                <w:color w:val="000000"/>
                <w:szCs w:val="24"/>
              </w:rPr>
            </w:pPr>
            <w:r w:rsidRPr="00F3621A">
              <w:rPr>
                <w:rFonts w:eastAsia="Times New Roman" w:hint="cs"/>
                <w:b w:val="0"/>
                <w:bCs w:val="0"/>
                <w:color w:val="000000"/>
                <w:szCs w:val="24"/>
                <w:rtl/>
              </w:rPr>
              <w:t>110</w:t>
            </w:r>
          </w:p>
        </w:tc>
        <w:tc>
          <w:tcPr>
            <w:tcW w:w="587" w:type="dxa"/>
            <w:noWrap/>
            <w:vAlign w:val="center"/>
            <w:hideMark/>
          </w:tcPr>
          <w:p w14:paraId="68390AED" w14:textId="35739091"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33/2</w:t>
            </w:r>
          </w:p>
        </w:tc>
        <w:tc>
          <w:tcPr>
            <w:tcW w:w="587" w:type="dxa"/>
            <w:noWrap/>
            <w:vAlign w:val="center"/>
            <w:hideMark/>
          </w:tcPr>
          <w:p w14:paraId="6F651AD5" w14:textId="4262143B"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91/2</w:t>
            </w:r>
          </w:p>
        </w:tc>
        <w:tc>
          <w:tcPr>
            <w:tcW w:w="587" w:type="dxa"/>
            <w:noWrap/>
            <w:vAlign w:val="center"/>
            <w:hideMark/>
          </w:tcPr>
          <w:p w14:paraId="14C35D6F" w14:textId="47787571"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49/3</w:t>
            </w:r>
          </w:p>
        </w:tc>
        <w:tc>
          <w:tcPr>
            <w:tcW w:w="587" w:type="dxa"/>
            <w:noWrap/>
            <w:vAlign w:val="center"/>
            <w:hideMark/>
          </w:tcPr>
          <w:p w14:paraId="25E42F23" w14:textId="16E6043B"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07/4</w:t>
            </w:r>
          </w:p>
        </w:tc>
        <w:tc>
          <w:tcPr>
            <w:tcW w:w="587" w:type="dxa"/>
            <w:noWrap/>
            <w:vAlign w:val="center"/>
            <w:hideMark/>
          </w:tcPr>
          <w:p w14:paraId="3DF113F4" w14:textId="22993F13"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65/4</w:t>
            </w:r>
          </w:p>
        </w:tc>
        <w:tc>
          <w:tcPr>
            <w:tcW w:w="587" w:type="dxa"/>
            <w:noWrap/>
            <w:vAlign w:val="center"/>
            <w:hideMark/>
          </w:tcPr>
          <w:p w14:paraId="649740FE" w14:textId="582D3B6F" w:rsidR="00022865" w:rsidRPr="00F3621A" w:rsidRDefault="007D592A"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24/5</w:t>
            </w:r>
          </w:p>
        </w:tc>
        <w:tc>
          <w:tcPr>
            <w:tcW w:w="587" w:type="dxa"/>
            <w:noWrap/>
            <w:vAlign w:val="center"/>
            <w:hideMark/>
          </w:tcPr>
          <w:p w14:paraId="19A549CF" w14:textId="0FCE6F1C"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82/5</w:t>
            </w:r>
          </w:p>
        </w:tc>
        <w:tc>
          <w:tcPr>
            <w:tcW w:w="587" w:type="dxa"/>
            <w:noWrap/>
            <w:vAlign w:val="center"/>
            <w:hideMark/>
          </w:tcPr>
          <w:p w14:paraId="750D5580" w14:textId="16AA50D4"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40/6</w:t>
            </w:r>
          </w:p>
        </w:tc>
        <w:tc>
          <w:tcPr>
            <w:tcW w:w="587" w:type="dxa"/>
            <w:noWrap/>
            <w:vAlign w:val="center"/>
            <w:hideMark/>
          </w:tcPr>
          <w:p w14:paraId="1B95FE65" w14:textId="7097944E"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98/6</w:t>
            </w:r>
          </w:p>
        </w:tc>
        <w:tc>
          <w:tcPr>
            <w:tcW w:w="691" w:type="dxa"/>
            <w:noWrap/>
            <w:vAlign w:val="center"/>
            <w:hideMark/>
          </w:tcPr>
          <w:p w14:paraId="644D3BEF" w14:textId="2487644D"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56/7</w:t>
            </w:r>
          </w:p>
        </w:tc>
        <w:tc>
          <w:tcPr>
            <w:tcW w:w="691" w:type="dxa"/>
            <w:noWrap/>
            <w:vAlign w:val="center"/>
            <w:hideMark/>
          </w:tcPr>
          <w:p w14:paraId="02013876" w14:textId="58329562"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14/8</w:t>
            </w:r>
          </w:p>
        </w:tc>
        <w:tc>
          <w:tcPr>
            <w:tcW w:w="691" w:type="dxa"/>
            <w:noWrap/>
            <w:vAlign w:val="center"/>
            <w:hideMark/>
          </w:tcPr>
          <w:p w14:paraId="03DFCB48" w14:textId="093CCAA6" w:rsidR="00022865" w:rsidRPr="00F3621A" w:rsidRDefault="004763F4"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73/8</w:t>
            </w:r>
          </w:p>
        </w:tc>
        <w:tc>
          <w:tcPr>
            <w:tcW w:w="691" w:type="dxa"/>
            <w:noWrap/>
            <w:vAlign w:val="center"/>
            <w:hideMark/>
          </w:tcPr>
          <w:p w14:paraId="3B86366A" w14:textId="073728B0" w:rsidR="00022865" w:rsidRPr="00F3621A" w:rsidRDefault="000656F8"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31/9</w:t>
            </w:r>
          </w:p>
        </w:tc>
      </w:tr>
      <w:tr w:rsidR="00022865" w:rsidRPr="00F3621A" w14:paraId="35949E12" w14:textId="77777777" w:rsidTr="00C56921">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131" w:type="dxa"/>
            <w:noWrap/>
            <w:vAlign w:val="center"/>
          </w:tcPr>
          <w:p w14:paraId="5679896E" w14:textId="4797307C" w:rsidR="00022865" w:rsidRPr="00F3621A" w:rsidRDefault="00F3621A" w:rsidP="0092201B">
            <w:pPr>
              <w:jc w:val="center"/>
              <w:rPr>
                <w:rFonts w:eastAsia="Times New Roman"/>
                <w:b w:val="0"/>
                <w:bCs w:val="0"/>
                <w:color w:val="000000"/>
                <w:szCs w:val="24"/>
              </w:rPr>
            </w:pPr>
            <w:r w:rsidRPr="00F3621A">
              <w:rPr>
                <w:rFonts w:eastAsia="Times New Roman" w:hint="cs"/>
                <w:b w:val="0"/>
                <w:bCs w:val="0"/>
                <w:color w:val="000000"/>
                <w:szCs w:val="24"/>
                <w:rtl/>
              </w:rPr>
              <w:t>120</w:t>
            </w:r>
          </w:p>
        </w:tc>
        <w:tc>
          <w:tcPr>
            <w:tcW w:w="587" w:type="dxa"/>
            <w:noWrap/>
            <w:vAlign w:val="center"/>
            <w:hideMark/>
          </w:tcPr>
          <w:p w14:paraId="0F9A152F" w14:textId="4E02E209"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77/2</w:t>
            </w:r>
          </w:p>
        </w:tc>
        <w:tc>
          <w:tcPr>
            <w:tcW w:w="587" w:type="dxa"/>
            <w:noWrap/>
            <w:vAlign w:val="center"/>
            <w:hideMark/>
          </w:tcPr>
          <w:p w14:paraId="252B65D9" w14:textId="568A6256"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46/3</w:t>
            </w:r>
          </w:p>
        </w:tc>
        <w:tc>
          <w:tcPr>
            <w:tcW w:w="587" w:type="dxa"/>
            <w:noWrap/>
            <w:vAlign w:val="center"/>
            <w:hideMark/>
          </w:tcPr>
          <w:p w14:paraId="0CEEEB09" w14:textId="37892624"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15/4</w:t>
            </w:r>
          </w:p>
        </w:tc>
        <w:tc>
          <w:tcPr>
            <w:tcW w:w="587" w:type="dxa"/>
            <w:noWrap/>
            <w:vAlign w:val="center"/>
            <w:hideMark/>
          </w:tcPr>
          <w:p w14:paraId="44BB6A66" w14:textId="3CC057CE"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85/4</w:t>
            </w:r>
          </w:p>
        </w:tc>
        <w:tc>
          <w:tcPr>
            <w:tcW w:w="587" w:type="dxa"/>
            <w:noWrap/>
            <w:vAlign w:val="center"/>
            <w:hideMark/>
          </w:tcPr>
          <w:p w14:paraId="64ED9262" w14:textId="76F27E9A"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54/5</w:t>
            </w:r>
          </w:p>
        </w:tc>
        <w:tc>
          <w:tcPr>
            <w:tcW w:w="587" w:type="dxa"/>
            <w:noWrap/>
            <w:vAlign w:val="center"/>
            <w:hideMark/>
          </w:tcPr>
          <w:p w14:paraId="0915B6CF" w14:textId="6B701B64" w:rsidR="00022865" w:rsidRPr="00F3621A" w:rsidRDefault="007D592A"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23/6</w:t>
            </w:r>
          </w:p>
        </w:tc>
        <w:tc>
          <w:tcPr>
            <w:tcW w:w="587" w:type="dxa"/>
            <w:noWrap/>
            <w:vAlign w:val="center"/>
            <w:hideMark/>
          </w:tcPr>
          <w:p w14:paraId="2112EAAF" w14:textId="53584058"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92/6</w:t>
            </w:r>
          </w:p>
        </w:tc>
        <w:tc>
          <w:tcPr>
            <w:tcW w:w="587" w:type="dxa"/>
            <w:noWrap/>
            <w:vAlign w:val="center"/>
            <w:hideMark/>
          </w:tcPr>
          <w:p w14:paraId="6DC1F9FD" w14:textId="15D526C7"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62/7</w:t>
            </w:r>
          </w:p>
        </w:tc>
        <w:tc>
          <w:tcPr>
            <w:tcW w:w="587" w:type="dxa"/>
            <w:noWrap/>
            <w:vAlign w:val="center"/>
            <w:hideMark/>
          </w:tcPr>
          <w:p w14:paraId="45A04483" w14:textId="5FEB6FC9"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31/8</w:t>
            </w:r>
          </w:p>
        </w:tc>
        <w:tc>
          <w:tcPr>
            <w:tcW w:w="691" w:type="dxa"/>
            <w:noWrap/>
            <w:vAlign w:val="center"/>
            <w:hideMark/>
          </w:tcPr>
          <w:p w14:paraId="30713B1E" w14:textId="3CC32E64"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00/9</w:t>
            </w:r>
          </w:p>
        </w:tc>
        <w:tc>
          <w:tcPr>
            <w:tcW w:w="691" w:type="dxa"/>
            <w:noWrap/>
            <w:vAlign w:val="center"/>
            <w:hideMark/>
          </w:tcPr>
          <w:p w14:paraId="02F5CC76" w14:textId="17DB3B33" w:rsidR="00022865" w:rsidRPr="00F3621A" w:rsidRDefault="00855543"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69/9</w:t>
            </w:r>
          </w:p>
        </w:tc>
        <w:tc>
          <w:tcPr>
            <w:tcW w:w="691" w:type="dxa"/>
            <w:noWrap/>
            <w:vAlign w:val="center"/>
            <w:hideMark/>
          </w:tcPr>
          <w:p w14:paraId="2AB18730" w14:textId="45D7BBBC" w:rsidR="00022865" w:rsidRPr="00F3621A" w:rsidRDefault="004763F4"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38/10</w:t>
            </w:r>
          </w:p>
        </w:tc>
        <w:tc>
          <w:tcPr>
            <w:tcW w:w="691" w:type="dxa"/>
            <w:noWrap/>
            <w:vAlign w:val="center"/>
            <w:hideMark/>
          </w:tcPr>
          <w:p w14:paraId="779BF861" w14:textId="7D7AAD92" w:rsidR="00022865" w:rsidRPr="00F3621A" w:rsidRDefault="000656F8"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color w:val="000000"/>
                <w:szCs w:val="24"/>
              </w:rPr>
            </w:pPr>
            <w:r>
              <w:rPr>
                <w:rFonts w:eastAsia="Times New Roman" w:hint="cs"/>
                <w:color w:val="000000"/>
                <w:szCs w:val="24"/>
                <w:rtl/>
              </w:rPr>
              <w:t>08/11</w:t>
            </w:r>
          </w:p>
        </w:tc>
      </w:tr>
      <w:tr w:rsidR="00994B55" w:rsidRPr="00F3621A" w14:paraId="64A639F0" w14:textId="77777777" w:rsidTr="00C56921">
        <w:trPr>
          <w:trHeight w:val="420"/>
          <w:jc w:val="center"/>
        </w:trPr>
        <w:tc>
          <w:tcPr>
            <w:cnfStyle w:val="001000000000" w:firstRow="0" w:lastRow="0" w:firstColumn="1" w:lastColumn="0" w:oddVBand="0" w:evenVBand="0" w:oddHBand="0" w:evenHBand="0" w:firstRowFirstColumn="0" w:firstRowLastColumn="0" w:lastRowFirstColumn="0" w:lastRowLastColumn="0"/>
            <w:tcW w:w="1131" w:type="dxa"/>
            <w:noWrap/>
            <w:vAlign w:val="center"/>
          </w:tcPr>
          <w:p w14:paraId="2180E3B2" w14:textId="74E91755" w:rsidR="00022865" w:rsidRPr="00F3621A" w:rsidRDefault="00F3621A" w:rsidP="0092201B">
            <w:pPr>
              <w:jc w:val="center"/>
              <w:rPr>
                <w:rFonts w:eastAsia="Times New Roman"/>
                <w:b w:val="0"/>
                <w:bCs w:val="0"/>
                <w:color w:val="000000"/>
                <w:szCs w:val="24"/>
              </w:rPr>
            </w:pPr>
            <w:r w:rsidRPr="00F3621A">
              <w:rPr>
                <w:rFonts w:eastAsia="Times New Roman" w:hint="cs"/>
                <w:b w:val="0"/>
                <w:bCs w:val="0"/>
                <w:color w:val="000000"/>
                <w:szCs w:val="24"/>
                <w:rtl/>
              </w:rPr>
              <w:t>128</w:t>
            </w:r>
          </w:p>
        </w:tc>
        <w:tc>
          <w:tcPr>
            <w:tcW w:w="587" w:type="dxa"/>
            <w:noWrap/>
            <w:vAlign w:val="center"/>
            <w:hideMark/>
          </w:tcPr>
          <w:p w14:paraId="68ABDE41" w14:textId="15448ACC"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15/3</w:t>
            </w:r>
          </w:p>
        </w:tc>
        <w:tc>
          <w:tcPr>
            <w:tcW w:w="587" w:type="dxa"/>
            <w:noWrap/>
            <w:vAlign w:val="center"/>
            <w:hideMark/>
          </w:tcPr>
          <w:p w14:paraId="247A6577" w14:textId="0F032370"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94/3</w:t>
            </w:r>
          </w:p>
        </w:tc>
        <w:tc>
          <w:tcPr>
            <w:tcW w:w="587" w:type="dxa"/>
            <w:noWrap/>
            <w:vAlign w:val="center"/>
            <w:hideMark/>
          </w:tcPr>
          <w:p w14:paraId="069357C2" w14:textId="1E62C548"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73/4</w:t>
            </w:r>
          </w:p>
        </w:tc>
        <w:tc>
          <w:tcPr>
            <w:tcW w:w="587" w:type="dxa"/>
            <w:noWrap/>
            <w:vAlign w:val="center"/>
            <w:hideMark/>
          </w:tcPr>
          <w:p w14:paraId="5D9A5291" w14:textId="22935D8F"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51/5</w:t>
            </w:r>
          </w:p>
        </w:tc>
        <w:tc>
          <w:tcPr>
            <w:tcW w:w="587" w:type="dxa"/>
            <w:noWrap/>
            <w:vAlign w:val="center"/>
            <w:hideMark/>
          </w:tcPr>
          <w:p w14:paraId="045E5B26" w14:textId="690993FF"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30/6</w:t>
            </w:r>
          </w:p>
        </w:tc>
        <w:tc>
          <w:tcPr>
            <w:tcW w:w="587" w:type="dxa"/>
            <w:noWrap/>
            <w:vAlign w:val="center"/>
            <w:hideMark/>
          </w:tcPr>
          <w:p w14:paraId="32DB6572" w14:textId="417FACE2" w:rsidR="00022865" w:rsidRPr="00F3621A" w:rsidRDefault="007D592A"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09/7</w:t>
            </w:r>
          </w:p>
        </w:tc>
        <w:tc>
          <w:tcPr>
            <w:tcW w:w="587" w:type="dxa"/>
            <w:noWrap/>
            <w:vAlign w:val="center"/>
            <w:hideMark/>
          </w:tcPr>
          <w:p w14:paraId="25CF9970" w14:textId="6F1C4811"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88/7</w:t>
            </w:r>
          </w:p>
        </w:tc>
        <w:tc>
          <w:tcPr>
            <w:tcW w:w="587" w:type="dxa"/>
            <w:noWrap/>
            <w:vAlign w:val="center"/>
            <w:hideMark/>
          </w:tcPr>
          <w:p w14:paraId="283E1B0E" w14:textId="055AACFD"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66/8</w:t>
            </w:r>
          </w:p>
        </w:tc>
        <w:tc>
          <w:tcPr>
            <w:tcW w:w="587" w:type="dxa"/>
            <w:noWrap/>
            <w:vAlign w:val="center"/>
            <w:hideMark/>
          </w:tcPr>
          <w:p w14:paraId="71A0B8DB" w14:textId="58CC5C1B"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45/9</w:t>
            </w:r>
          </w:p>
        </w:tc>
        <w:tc>
          <w:tcPr>
            <w:tcW w:w="691" w:type="dxa"/>
            <w:noWrap/>
            <w:vAlign w:val="center"/>
            <w:hideMark/>
          </w:tcPr>
          <w:p w14:paraId="3DE0A26B" w14:textId="07502D05"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24/10</w:t>
            </w:r>
          </w:p>
        </w:tc>
        <w:tc>
          <w:tcPr>
            <w:tcW w:w="691" w:type="dxa"/>
            <w:noWrap/>
            <w:vAlign w:val="center"/>
            <w:hideMark/>
          </w:tcPr>
          <w:p w14:paraId="6DC3BC42" w14:textId="71A40FCE" w:rsidR="00022865" w:rsidRPr="00F3621A" w:rsidRDefault="00855543"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03/11</w:t>
            </w:r>
          </w:p>
        </w:tc>
        <w:tc>
          <w:tcPr>
            <w:tcW w:w="691" w:type="dxa"/>
            <w:noWrap/>
            <w:vAlign w:val="center"/>
            <w:hideMark/>
          </w:tcPr>
          <w:p w14:paraId="091A2492" w14:textId="0523D6F3" w:rsidR="00022865" w:rsidRPr="00F3621A" w:rsidRDefault="004763F4"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81/11</w:t>
            </w:r>
          </w:p>
        </w:tc>
        <w:tc>
          <w:tcPr>
            <w:tcW w:w="691" w:type="dxa"/>
            <w:noWrap/>
            <w:vAlign w:val="center"/>
            <w:hideMark/>
          </w:tcPr>
          <w:p w14:paraId="4AF99A6E" w14:textId="2A6539EB" w:rsidR="00022865" w:rsidRPr="00F3621A" w:rsidRDefault="000656F8" w:rsidP="0092201B">
            <w:pPr>
              <w:jc w:val="center"/>
              <w:cnfStyle w:val="000000000000" w:firstRow="0" w:lastRow="0" w:firstColumn="0" w:lastColumn="0" w:oddVBand="0" w:evenVBand="0" w:oddHBand="0" w:evenHBand="0" w:firstRowFirstColumn="0" w:firstRowLastColumn="0" w:lastRowFirstColumn="0" w:lastRowLastColumn="0"/>
              <w:rPr>
                <w:rFonts w:eastAsia="Times New Roman"/>
                <w:color w:val="000000"/>
                <w:szCs w:val="24"/>
              </w:rPr>
            </w:pPr>
            <w:r>
              <w:rPr>
                <w:rFonts w:eastAsia="Times New Roman" w:hint="cs"/>
                <w:color w:val="000000"/>
                <w:szCs w:val="24"/>
                <w:rtl/>
              </w:rPr>
              <w:t>60/12</w:t>
            </w:r>
          </w:p>
        </w:tc>
      </w:tr>
    </w:tbl>
    <w:p w14:paraId="0A497353" w14:textId="353E9581" w:rsidR="00F0012C" w:rsidRDefault="00F0012C" w:rsidP="00C9489F">
      <w:pPr>
        <w:spacing w:after="160" w:line="259" w:lineRule="auto"/>
        <w:ind w:right="-180"/>
        <w:jc w:val="left"/>
      </w:pPr>
    </w:p>
    <w:p w14:paraId="3CFA4CDB" w14:textId="77777777" w:rsidR="00F0012C" w:rsidRDefault="00F0012C" w:rsidP="00C9489F">
      <w:pPr>
        <w:spacing w:after="160" w:line="259" w:lineRule="auto"/>
        <w:ind w:right="-180"/>
        <w:jc w:val="left"/>
      </w:pPr>
      <w:r>
        <w:br w:type="page"/>
      </w:r>
    </w:p>
    <w:p w14:paraId="59ED990B" w14:textId="5C6C2CEF" w:rsidR="009542AC" w:rsidRPr="00A33461" w:rsidRDefault="006935FA" w:rsidP="00C9489F">
      <w:pPr>
        <w:pStyle w:val="footnote"/>
        <w:ind w:right="-180"/>
        <w:jc w:val="center"/>
        <w:rPr>
          <w:sz w:val="2"/>
          <w:szCs w:val="2"/>
          <w:rtl/>
          <w:lang w:bidi="fa-IR"/>
        </w:rPr>
      </w:pPr>
      <w:r>
        <w:rPr>
          <w:lang w:bidi="fa-IR"/>
        </w:rPr>
        <w:lastRenderedPageBreak/>
        <w:drawing>
          <wp:inline distT="0" distB="0" distL="0" distR="0" wp14:anchorId="04CCFF7C" wp14:editId="5EF0EC7E">
            <wp:extent cx="5400000" cy="3718361"/>
            <wp:effectExtent l="19050" t="19050" r="10795" b="15875"/>
            <wp:docPr id="507" name="Chart 507">
              <a:extLst xmlns:a="http://schemas.openxmlformats.org/drawingml/2006/main">
                <a:ext uri="{FF2B5EF4-FFF2-40B4-BE49-F238E27FC236}">
                  <a16:creationId xmlns:a16="http://schemas.microsoft.com/office/drawing/2014/main" id="{0EFE7D3A-95F7-473A-9792-1BF050F8B6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7"/>
              </a:graphicData>
            </a:graphic>
          </wp:inline>
        </w:drawing>
      </w:r>
    </w:p>
    <w:p w14:paraId="0FA80FC7" w14:textId="77777777" w:rsidR="00694959" w:rsidRDefault="006935FA" w:rsidP="00DA28C2">
      <w:pPr>
        <w:pStyle w:val="footnote"/>
        <w:keepNext/>
        <w:bidi w:val="0"/>
        <w:ind w:right="926"/>
        <w:jc w:val="center"/>
      </w:pPr>
      <w:r w:rsidRPr="00433C1B">
        <w:rPr>
          <w:lang w:bidi="fa-IR"/>
        </w:rPr>
        <w:drawing>
          <wp:inline distT="0" distB="0" distL="0" distR="0" wp14:anchorId="21D4FF5F" wp14:editId="61816676">
            <wp:extent cx="5400000" cy="3718361"/>
            <wp:effectExtent l="19050" t="19050" r="10795" b="15875"/>
            <wp:docPr id="508" name="Chart 508">
              <a:extLst xmlns:a="http://schemas.openxmlformats.org/drawingml/2006/main">
                <a:ext uri="{FF2B5EF4-FFF2-40B4-BE49-F238E27FC236}">
                  <a16:creationId xmlns:a16="http://schemas.microsoft.com/office/drawing/2014/main" id="{9A75FABC-4206-4498-AB88-5B5C665C22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8"/>
              </a:graphicData>
            </a:graphic>
          </wp:inline>
        </w:drawing>
      </w:r>
    </w:p>
    <w:p w14:paraId="39A4C392" w14:textId="6F951C4D" w:rsidR="006935FA" w:rsidRDefault="00694959" w:rsidP="000A3D68">
      <w:pPr>
        <w:pStyle w:val="Caption"/>
        <w:rPr>
          <w:rtl/>
        </w:rPr>
      </w:pPr>
      <w:r>
        <w:rPr>
          <w:rtl/>
        </w:rPr>
        <w:t>شکل</w:t>
      </w:r>
      <w:r w:rsidR="00466A6E">
        <w:rPr>
          <w:rFonts w:hint="cs"/>
          <w:rtl/>
        </w:rPr>
        <w:t>24</w:t>
      </w:r>
      <w:r>
        <w:rPr>
          <w:rFonts w:hint="cs"/>
          <w:rtl/>
        </w:rPr>
        <w:t xml:space="preserve"> :</w:t>
      </w:r>
      <w:r w:rsidRPr="000624FE">
        <w:rPr>
          <w:rtl/>
        </w:rPr>
        <w:t>نمودار برآورد مسافت کابل خودنگهدار 70</w:t>
      </w:r>
    </w:p>
    <w:tbl>
      <w:tblPr>
        <w:tblStyle w:val="GridTable6Colorful-Accent511"/>
        <w:bidiVisual/>
        <w:tblW w:w="7635" w:type="dxa"/>
        <w:jc w:val="center"/>
        <w:tblLook w:val="04A0" w:firstRow="1" w:lastRow="0" w:firstColumn="1" w:lastColumn="0" w:noHBand="0" w:noVBand="1"/>
      </w:tblPr>
      <w:tblGrid>
        <w:gridCol w:w="2162"/>
        <w:gridCol w:w="1120"/>
        <w:gridCol w:w="1120"/>
        <w:gridCol w:w="3233"/>
      </w:tblGrid>
      <w:tr w:rsidR="00B16473" w:rsidRPr="002805D3" w14:paraId="210B7741" w14:textId="77777777" w:rsidTr="006935FA">
        <w:trPr>
          <w:cnfStyle w:val="100000000000" w:firstRow="1" w:lastRow="0" w:firstColumn="0" w:lastColumn="0" w:oddVBand="0" w:evenVBand="0" w:oddHBand="0" w:evenHBand="0" w:firstRowFirstColumn="0" w:firstRowLastColumn="0" w:lastRowFirstColumn="0" w:lastRowLastColumn="0"/>
          <w:trHeight w:val="435"/>
          <w:jc w:val="center"/>
        </w:trPr>
        <w:tc>
          <w:tcPr>
            <w:cnfStyle w:val="001000000000" w:firstRow="0" w:lastRow="0" w:firstColumn="1" w:lastColumn="0" w:oddVBand="0" w:evenVBand="0" w:oddHBand="0" w:evenHBand="0" w:firstRowFirstColumn="0" w:firstRowLastColumn="0" w:lastRowFirstColumn="0" w:lastRowLastColumn="0"/>
            <w:tcW w:w="2162" w:type="dxa"/>
            <w:vMerge w:val="restart"/>
            <w:noWrap/>
            <w:vAlign w:val="center"/>
            <w:hideMark/>
          </w:tcPr>
          <w:p w14:paraId="7F38CBFE" w14:textId="77777777" w:rsidR="00B16473" w:rsidRPr="002805D3" w:rsidRDefault="00B16473" w:rsidP="0092201B">
            <w:pPr>
              <w:bidi/>
              <w:jc w:val="center"/>
              <w:rPr>
                <w:rFonts w:eastAsia="Times New Roman"/>
                <w:noProof w:val="0"/>
                <w:color w:val="000000"/>
                <w:szCs w:val="24"/>
              </w:rPr>
            </w:pPr>
            <w:r w:rsidRPr="002805D3">
              <w:rPr>
                <w:rFonts w:eastAsia="Times New Roman" w:hint="cs"/>
                <w:noProof w:val="0"/>
                <w:color w:val="000000"/>
                <w:szCs w:val="24"/>
                <w:rtl/>
              </w:rPr>
              <w:t>کابل خودنگهدار 70</w:t>
            </w:r>
          </w:p>
        </w:tc>
        <w:tc>
          <w:tcPr>
            <w:tcW w:w="1120" w:type="dxa"/>
            <w:noWrap/>
            <w:vAlign w:val="center"/>
            <w:hideMark/>
          </w:tcPr>
          <w:p w14:paraId="40F6C19D" w14:textId="77777777" w:rsidR="00B16473" w:rsidRPr="002805D3" w:rsidRDefault="00B16473" w:rsidP="0092201B">
            <w:pPr>
              <w:jc w:val="center"/>
              <w:cnfStyle w:val="100000000000" w:firstRow="1" w:lastRow="0" w:firstColumn="0" w:lastColumn="0" w:oddVBand="0" w:evenVBand="0" w:oddHBand="0" w:evenHBand="0" w:firstRowFirstColumn="0" w:firstRowLastColumn="0" w:lastRowFirstColumn="0" w:lastRowLastColumn="0"/>
              <w:rPr>
                <w:rFonts w:eastAsia="Times New Roman"/>
                <w:noProof w:val="0"/>
                <w:color w:val="000000"/>
                <w:szCs w:val="24"/>
                <w:rtl/>
              </w:rPr>
            </w:pPr>
            <w:r w:rsidRPr="002805D3">
              <w:rPr>
                <w:rFonts w:eastAsia="Times New Roman" w:hint="cs"/>
                <w:noProof w:val="0"/>
                <w:color w:val="000000"/>
                <w:szCs w:val="24"/>
              </w:rPr>
              <w:t>R</w:t>
            </w:r>
          </w:p>
        </w:tc>
        <w:tc>
          <w:tcPr>
            <w:tcW w:w="1120" w:type="dxa"/>
            <w:noWrap/>
            <w:vAlign w:val="center"/>
            <w:hideMark/>
          </w:tcPr>
          <w:p w14:paraId="556E8511" w14:textId="77777777" w:rsidR="00B16473" w:rsidRPr="002805D3" w:rsidRDefault="00B16473" w:rsidP="0092201B">
            <w:pPr>
              <w:jc w:val="center"/>
              <w:cnfStyle w:val="100000000000" w:firstRow="1" w:lastRow="0" w:firstColumn="0" w:lastColumn="0" w:oddVBand="0" w:evenVBand="0" w:oddHBand="0" w:evenHBand="0" w:firstRowFirstColumn="0" w:firstRowLastColumn="0" w:lastRowFirstColumn="0" w:lastRowLastColumn="0"/>
              <w:rPr>
                <w:rFonts w:eastAsia="Times New Roman"/>
                <w:noProof w:val="0"/>
                <w:color w:val="000000"/>
                <w:szCs w:val="24"/>
              </w:rPr>
            </w:pPr>
            <w:r w:rsidRPr="002805D3">
              <w:rPr>
                <w:rFonts w:eastAsia="Times New Roman" w:hint="cs"/>
                <w:noProof w:val="0"/>
                <w:color w:val="000000"/>
                <w:szCs w:val="24"/>
              </w:rPr>
              <w:t>X</w:t>
            </w:r>
          </w:p>
        </w:tc>
        <w:tc>
          <w:tcPr>
            <w:tcW w:w="3233" w:type="dxa"/>
            <w:noWrap/>
            <w:vAlign w:val="center"/>
            <w:hideMark/>
          </w:tcPr>
          <w:p w14:paraId="0BF3BFA3" w14:textId="77777777" w:rsidR="00B16473" w:rsidRPr="002805D3" w:rsidRDefault="00B16473" w:rsidP="0092201B">
            <w:pPr>
              <w:bidi/>
              <w:jc w:val="center"/>
              <w:cnfStyle w:val="100000000000" w:firstRow="1" w:lastRow="0" w:firstColumn="0" w:lastColumn="0" w:oddVBand="0" w:evenVBand="0" w:oddHBand="0" w:evenHBand="0" w:firstRowFirstColumn="0" w:firstRowLastColumn="0" w:lastRowFirstColumn="0" w:lastRowLastColumn="0"/>
              <w:rPr>
                <w:rFonts w:eastAsia="Times New Roman"/>
                <w:noProof w:val="0"/>
                <w:color w:val="000000"/>
                <w:szCs w:val="24"/>
              </w:rPr>
            </w:pPr>
            <w:r w:rsidRPr="002805D3">
              <w:rPr>
                <w:rFonts w:eastAsia="Times New Roman" w:hint="cs"/>
                <w:noProof w:val="0"/>
                <w:color w:val="000000"/>
                <w:szCs w:val="24"/>
                <w:rtl/>
              </w:rPr>
              <w:t>حداکثر جریان مجاز</w:t>
            </w:r>
          </w:p>
        </w:tc>
      </w:tr>
      <w:tr w:rsidR="00B16473" w:rsidRPr="002805D3" w14:paraId="6ABF3923" w14:textId="77777777" w:rsidTr="006935FA">
        <w:trPr>
          <w:cnfStyle w:val="000000100000" w:firstRow="0" w:lastRow="0" w:firstColumn="0" w:lastColumn="0" w:oddVBand="0" w:evenVBand="0" w:oddHBand="1" w:evenHBand="0" w:firstRowFirstColumn="0" w:firstRowLastColumn="0" w:lastRowFirstColumn="0" w:lastRowLastColumn="0"/>
          <w:trHeight w:val="435"/>
          <w:jc w:val="center"/>
        </w:trPr>
        <w:tc>
          <w:tcPr>
            <w:cnfStyle w:val="001000000000" w:firstRow="0" w:lastRow="0" w:firstColumn="1" w:lastColumn="0" w:oddVBand="0" w:evenVBand="0" w:oddHBand="0" w:evenHBand="0" w:firstRowFirstColumn="0" w:firstRowLastColumn="0" w:lastRowFirstColumn="0" w:lastRowLastColumn="0"/>
            <w:tcW w:w="2162" w:type="dxa"/>
            <w:vMerge/>
            <w:vAlign w:val="center"/>
            <w:hideMark/>
          </w:tcPr>
          <w:p w14:paraId="4FEAC471" w14:textId="77777777" w:rsidR="00B16473" w:rsidRPr="002805D3" w:rsidRDefault="00B16473" w:rsidP="0092201B">
            <w:pPr>
              <w:bidi/>
              <w:jc w:val="left"/>
              <w:rPr>
                <w:rFonts w:eastAsia="Times New Roman"/>
                <w:noProof w:val="0"/>
                <w:color w:val="000000"/>
                <w:szCs w:val="24"/>
              </w:rPr>
            </w:pPr>
          </w:p>
        </w:tc>
        <w:tc>
          <w:tcPr>
            <w:tcW w:w="1120" w:type="dxa"/>
            <w:noWrap/>
            <w:vAlign w:val="center"/>
            <w:hideMark/>
          </w:tcPr>
          <w:p w14:paraId="7C7EF5FE" w14:textId="15A86BDE" w:rsidR="00B16473" w:rsidRPr="002805D3" w:rsidRDefault="00585249"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noProof w:val="0"/>
                <w:color w:val="000000"/>
                <w:szCs w:val="24"/>
                <w:rtl/>
              </w:rPr>
            </w:pPr>
            <w:r>
              <w:rPr>
                <w:rFonts w:eastAsia="Times New Roman" w:hint="cs"/>
                <w:noProof w:val="0"/>
                <w:color w:val="000000"/>
                <w:szCs w:val="24"/>
                <w:rtl/>
              </w:rPr>
              <w:t>0.443</w:t>
            </w:r>
          </w:p>
        </w:tc>
        <w:tc>
          <w:tcPr>
            <w:tcW w:w="1120" w:type="dxa"/>
            <w:noWrap/>
            <w:vAlign w:val="center"/>
            <w:hideMark/>
          </w:tcPr>
          <w:p w14:paraId="2DB01466" w14:textId="7A0918C1" w:rsidR="00B16473" w:rsidRPr="002805D3" w:rsidRDefault="00585249"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noProof w:val="0"/>
                <w:color w:val="000000"/>
                <w:szCs w:val="24"/>
              </w:rPr>
            </w:pPr>
            <w:r>
              <w:rPr>
                <w:rFonts w:eastAsia="Times New Roman" w:hint="cs"/>
                <w:noProof w:val="0"/>
                <w:color w:val="000000"/>
                <w:szCs w:val="24"/>
                <w:rtl/>
              </w:rPr>
              <w:t>0.0908</w:t>
            </w:r>
          </w:p>
        </w:tc>
        <w:tc>
          <w:tcPr>
            <w:tcW w:w="3233" w:type="dxa"/>
            <w:noWrap/>
            <w:vAlign w:val="center"/>
            <w:hideMark/>
          </w:tcPr>
          <w:p w14:paraId="570B6219" w14:textId="12BB8DFD" w:rsidR="00B16473" w:rsidRPr="002805D3" w:rsidRDefault="00585249"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noProof w:val="0"/>
                <w:color w:val="000000"/>
                <w:szCs w:val="24"/>
              </w:rPr>
            </w:pPr>
            <w:r>
              <w:rPr>
                <w:rFonts w:eastAsia="Times New Roman" w:hint="cs"/>
                <w:noProof w:val="0"/>
                <w:color w:val="000000"/>
                <w:szCs w:val="24"/>
                <w:rtl/>
              </w:rPr>
              <w:t>158</w:t>
            </w:r>
          </w:p>
        </w:tc>
      </w:tr>
    </w:tbl>
    <w:p w14:paraId="0D763395" w14:textId="13E77B54" w:rsidR="00F95A6E" w:rsidRPr="00AD68B0" w:rsidRDefault="00F95A6E" w:rsidP="00C9489F">
      <w:pPr>
        <w:pStyle w:val="a2"/>
        <w:bidi w:val="0"/>
        <w:ind w:right="-180"/>
        <w:jc w:val="center"/>
        <w:rPr>
          <w:sz w:val="2"/>
          <w:szCs w:val="2"/>
        </w:rPr>
      </w:pPr>
    </w:p>
    <w:p w14:paraId="489D72ED" w14:textId="5E4DBA1B" w:rsidR="002805D3" w:rsidRPr="009542AC" w:rsidRDefault="002805D3" w:rsidP="00C9489F">
      <w:pPr>
        <w:spacing w:after="160" w:line="259" w:lineRule="auto"/>
        <w:ind w:right="-180"/>
        <w:jc w:val="left"/>
        <w:rPr>
          <w:rFonts w:ascii="Times New Roman Bold" w:eastAsiaTheme="majorEastAsia" w:hAnsi="Times New Roman Bold" w:cs="B Zar"/>
          <w:b/>
          <w:bCs/>
          <w:color w:val="auto"/>
          <w:spacing w:val="-10"/>
          <w:kern w:val="28"/>
          <w:sz w:val="8"/>
          <w:szCs w:val="2"/>
          <w:rtl/>
          <w:lang w:val="en-GB" w:eastAsia="en-GB"/>
        </w:rPr>
      </w:pPr>
      <w:bookmarkStart w:id="1425" w:name="_پیوست_3"/>
      <w:bookmarkStart w:id="1426" w:name="_Toc73118198"/>
      <w:bookmarkStart w:id="1427" w:name="_Toc73167773"/>
      <w:bookmarkStart w:id="1428" w:name="_Toc70283698"/>
      <w:bookmarkStart w:id="1429" w:name="_Toc70688976"/>
      <w:bookmarkEnd w:id="1392"/>
      <w:bookmarkEnd w:id="1393"/>
      <w:bookmarkEnd w:id="1394"/>
      <w:bookmarkEnd w:id="1425"/>
    </w:p>
    <w:p w14:paraId="22685A87" w14:textId="43868C0A" w:rsidR="00301583" w:rsidRDefault="00301583" w:rsidP="00C9489F">
      <w:pPr>
        <w:spacing w:after="160" w:line="259" w:lineRule="auto"/>
        <w:ind w:right="-180"/>
        <w:jc w:val="left"/>
        <w:rPr>
          <w:rFonts w:ascii="Times New Roman Bold" w:eastAsiaTheme="majorEastAsia" w:hAnsi="Times New Roman Bold" w:cs="B Zar"/>
          <w:b/>
          <w:bCs/>
          <w:color w:val="auto"/>
          <w:spacing w:val="-10"/>
          <w:kern w:val="28"/>
          <w:sz w:val="8"/>
          <w:szCs w:val="6"/>
          <w:rtl/>
          <w:lang w:val="en-GB" w:eastAsia="en-GB"/>
        </w:rPr>
      </w:pPr>
      <w:r>
        <w:rPr>
          <w:sz w:val="8"/>
          <w:szCs w:val="6"/>
          <w:rtl/>
        </w:rPr>
        <w:br w:type="page"/>
      </w:r>
    </w:p>
    <w:p w14:paraId="366FA480" w14:textId="1ECDCB0A" w:rsidR="00022865" w:rsidRDefault="00022865" w:rsidP="000A3D68">
      <w:pPr>
        <w:pStyle w:val="Caption"/>
      </w:pPr>
      <w:bookmarkStart w:id="1430" w:name="_Toc79489802"/>
      <w:bookmarkStart w:id="1431" w:name="_Toc80564220"/>
      <w:r>
        <w:rPr>
          <w:rtl/>
        </w:rPr>
        <w:lastRenderedPageBreak/>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20536A">
        <w:rPr>
          <w:rtl/>
        </w:rPr>
        <w:t>22</w:t>
      </w:r>
      <w:r>
        <w:rPr>
          <w:rtl/>
        </w:rPr>
        <w:fldChar w:fldCharType="end"/>
      </w:r>
      <w:r>
        <w:rPr>
          <w:rFonts w:hint="cs"/>
          <w:rtl/>
        </w:rPr>
        <w:t xml:space="preserve"> :</w:t>
      </w:r>
      <w:r w:rsidRPr="0014386E">
        <w:rPr>
          <w:rtl/>
        </w:rPr>
        <w:t>جدول تلفات برحسب ک</w:t>
      </w:r>
      <w:r w:rsidRPr="0014386E">
        <w:rPr>
          <w:rFonts w:hint="cs"/>
          <w:rtl/>
        </w:rPr>
        <w:t>ی</w:t>
      </w:r>
      <w:r w:rsidRPr="0014386E">
        <w:rPr>
          <w:rFonts w:hint="eastAsia"/>
          <w:rtl/>
        </w:rPr>
        <w:t>لووات</w:t>
      </w:r>
      <w:r w:rsidRPr="0014386E">
        <w:rPr>
          <w:rtl/>
        </w:rPr>
        <w:t xml:space="preserve"> و براساس طول و جر</w:t>
      </w:r>
      <w:r w:rsidRPr="0014386E">
        <w:rPr>
          <w:rFonts w:hint="cs"/>
          <w:rtl/>
        </w:rPr>
        <w:t>ی</w:t>
      </w:r>
      <w:r w:rsidRPr="0014386E">
        <w:rPr>
          <w:rFonts w:hint="eastAsia"/>
          <w:rtl/>
        </w:rPr>
        <w:t>ان</w:t>
      </w:r>
      <w:r w:rsidRPr="0014386E">
        <w:rPr>
          <w:rtl/>
        </w:rPr>
        <w:t xml:space="preserve"> شبکه کابل خودنگهدار 70</w:t>
      </w:r>
      <w:bookmarkEnd w:id="1430"/>
      <w:bookmarkEnd w:id="1431"/>
    </w:p>
    <w:tbl>
      <w:tblPr>
        <w:tblStyle w:val="GridTable4-Accent1"/>
        <w:bidiVisual/>
        <w:tblW w:w="0" w:type="auto"/>
        <w:jc w:val="center"/>
        <w:tblBorders>
          <w:top w:val="single" w:sz="4" w:space="0" w:color="5B9BD5" w:themeColor="accent1"/>
          <w:left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1131"/>
        <w:gridCol w:w="601"/>
        <w:gridCol w:w="601"/>
        <w:gridCol w:w="601"/>
        <w:gridCol w:w="601"/>
        <w:gridCol w:w="601"/>
        <w:gridCol w:w="601"/>
        <w:gridCol w:w="601"/>
        <w:gridCol w:w="601"/>
        <w:gridCol w:w="601"/>
        <w:gridCol w:w="711"/>
        <w:gridCol w:w="711"/>
        <w:gridCol w:w="711"/>
        <w:gridCol w:w="725"/>
      </w:tblGrid>
      <w:tr w:rsidR="00022865" w:rsidRPr="007D592A" w14:paraId="16EBC867" w14:textId="77777777" w:rsidTr="00B0371F">
        <w:trPr>
          <w:cnfStyle w:val="100000000000" w:firstRow="1" w:lastRow="0" w:firstColumn="0" w:lastColumn="0" w:oddVBand="0" w:evenVBand="0" w:oddHBand="0"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1131" w:type="dxa"/>
            <w:vMerge w:val="restart"/>
            <w:tcBorders>
              <w:top w:val="none" w:sz="0" w:space="0" w:color="auto"/>
              <w:left w:val="none" w:sz="0" w:space="0" w:color="auto"/>
              <w:bottom w:val="none" w:sz="0" w:space="0" w:color="auto"/>
              <w:right w:val="none" w:sz="0" w:space="0" w:color="auto"/>
            </w:tcBorders>
            <w:shd w:val="clear" w:color="auto" w:fill="9CC2E5" w:themeFill="accent1" w:themeFillTint="99"/>
            <w:noWrap/>
            <w:vAlign w:val="center"/>
            <w:hideMark/>
          </w:tcPr>
          <w:p w14:paraId="434AB979" w14:textId="77777777" w:rsidR="00022865" w:rsidRPr="007D592A" w:rsidRDefault="00022865" w:rsidP="00D44E72">
            <w:pPr>
              <w:jc w:val="center"/>
              <w:rPr>
                <w:sz w:val="22"/>
                <w:szCs w:val="22"/>
                <w:rtl/>
              </w:rPr>
            </w:pPr>
            <w:r w:rsidRPr="007D592A">
              <w:rPr>
                <w:rFonts w:hint="cs"/>
                <w:sz w:val="22"/>
                <w:szCs w:val="22"/>
                <w:rtl/>
              </w:rPr>
              <w:t>جریان (آمپر)</w:t>
            </w:r>
          </w:p>
        </w:tc>
        <w:tc>
          <w:tcPr>
            <w:tcW w:w="8267" w:type="dxa"/>
            <w:gridSpan w:val="13"/>
            <w:tcBorders>
              <w:top w:val="none" w:sz="0" w:space="0" w:color="auto"/>
              <w:left w:val="none" w:sz="0" w:space="0" w:color="auto"/>
              <w:bottom w:val="none" w:sz="0" w:space="0" w:color="auto"/>
              <w:right w:val="none" w:sz="0" w:space="0" w:color="auto"/>
            </w:tcBorders>
            <w:shd w:val="clear" w:color="auto" w:fill="9CC2E5" w:themeFill="accent1" w:themeFillTint="99"/>
            <w:vAlign w:val="center"/>
            <w:hideMark/>
          </w:tcPr>
          <w:p w14:paraId="24BA3764" w14:textId="77777777" w:rsidR="00022865" w:rsidRPr="007D592A" w:rsidRDefault="00022865" w:rsidP="00D44E72">
            <w:pPr>
              <w:jc w:val="center"/>
              <w:cnfStyle w:val="100000000000" w:firstRow="1" w:lastRow="0" w:firstColumn="0" w:lastColumn="0" w:oddVBand="0" w:evenVBand="0" w:oddHBand="0" w:evenHBand="0" w:firstRowFirstColumn="0" w:firstRowLastColumn="0" w:lastRowFirstColumn="0" w:lastRowLastColumn="0"/>
              <w:rPr>
                <w:b w:val="0"/>
                <w:bCs w:val="0"/>
                <w:sz w:val="22"/>
                <w:szCs w:val="22"/>
                <w:rtl/>
              </w:rPr>
            </w:pPr>
            <w:r w:rsidRPr="007D592A">
              <w:rPr>
                <w:rFonts w:hint="cs"/>
                <w:sz w:val="22"/>
                <w:szCs w:val="22"/>
                <w:rtl/>
              </w:rPr>
              <w:t>طول شبکه (متر)</w:t>
            </w:r>
          </w:p>
        </w:tc>
      </w:tr>
      <w:tr w:rsidR="00994B55" w:rsidRPr="007D592A" w14:paraId="7840C699" w14:textId="77777777" w:rsidTr="00B0371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131" w:type="dxa"/>
            <w:vMerge/>
            <w:shd w:val="clear" w:color="auto" w:fill="9CC2E5" w:themeFill="accent1" w:themeFillTint="99"/>
            <w:vAlign w:val="center"/>
            <w:hideMark/>
          </w:tcPr>
          <w:p w14:paraId="6E73DF6C" w14:textId="77777777" w:rsidR="00022865" w:rsidRPr="007D592A" w:rsidRDefault="00022865" w:rsidP="00D44E72">
            <w:pPr>
              <w:jc w:val="center"/>
              <w:rPr>
                <w:sz w:val="22"/>
                <w:szCs w:val="22"/>
              </w:rPr>
            </w:pPr>
          </w:p>
        </w:tc>
        <w:tc>
          <w:tcPr>
            <w:tcW w:w="601" w:type="dxa"/>
            <w:shd w:val="clear" w:color="auto" w:fill="9CC2E5" w:themeFill="accent1" w:themeFillTint="99"/>
            <w:noWrap/>
            <w:vAlign w:val="center"/>
          </w:tcPr>
          <w:p w14:paraId="6E4F216D" w14:textId="2D5205F6" w:rsidR="00022865" w:rsidRPr="007D592A" w:rsidRDefault="007D592A"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tl/>
              </w:rPr>
            </w:pPr>
            <w:r>
              <w:rPr>
                <w:rFonts w:hint="cs"/>
                <w:b/>
                <w:bCs/>
                <w:sz w:val="22"/>
                <w:szCs w:val="22"/>
                <w:rtl/>
              </w:rPr>
              <w:t>100</w:t>
            </w:r>
          </w:p>
        </w:tc>
        <w:tc>
          <w:tcPr>
            <w:tcW w:w="601" w:type="dxa"/>
            <w:shd w:val="clear" w:color="auto" w:fill="9CC2E5" w:themeFill="accent1" w:themeFillTint="99"/>
            <w:noWrap/>
            <w:vAlign w:val="center"/>
          </w:tcPr>
          <w:p w14:paraId="6CC241B7" w14:textId="04501AE4" w:rsidR="00022865" w:rsidRPr="007D592A" w:rsidRDefault="007D592A"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125</w:t>
            </w:r>
          </w:p>
        </w:tc>
        <w:tc>
          <w:tcPr>
            <w:tcW w:w="601" w:type="dxa"/>
            <w:shd w:val="clear" w:color="auto" w:fill="9CC2E5" w:themeFill="accent1" w:themeFillTint="99"/>
            <w:noWrap/>
            <w:vAlign w:val="center"/>
            <w:hideMark/>
          </w:tcPr>
          <w:p w14:paraId="735FF1B4" w14:textId="77777777" w:rsidR="00022865" w:rsidRPr="007D592A" w:rsidRDefault="0002286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7D592A">
              <w:rPr>
                <w:rFonts w:hint="cs"/>
                <w:b/>
                <w:bCs/>
                <w:sz w:val="22"/>
                <w:szCs w:val="22"/>
                <w:rtl/>
              </w:rPr>
              <w:t>150</w:t>
            </w:r>
          </w:p>
        </w:tc>
        <w:tc>
          <w:tcPr>
            <w:tcW w:w="601" w:type="dxa"/>
            <w:shd w:val="clear" w:color="auto" w:fill="9CC2E5" w:themeFill="accent1" w:themeFillTint="99"/>
            <w:noWrap/>
            <w:vAlign w:val="center"/>
          </w:tcPr>
          <w:p w14:paraId="42C879B5" w14:textId="36C02736" w:rsidR="00022865" w:rsidRPr="007D592A" w:rsidRDefault="007D592A"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tl/>
              </w:rPr>
            </w:pPr>
            <w:r>
              <w:rPr>
                <w:rFonts w:hint="cs"/>
                <w:b/>
                <w:bCs/>
                <w:sz w:val="22"/>
                <w:szCs w:val="22"/>
                <w:rtl/>
              </w:rPr>
              <w:t>175</w:t>
            </w:r>
          </w:p>
        </w:tc>
        <w:tc>
          <w:tcPr>
            <w:tcW w:w="601" w:type="dxa"/>
            <w:shd w:val="clear" w:color="auto" w:fill="9CC2E5" w:themeFill="accent1" w:themeFillTint="99"/>
            <w:noWrap/>
            <w:vAlign w:val="center"/>
          </w:tcPr>
          <w:p w14:paraId="1FF1DD36" w14:textId="17641043" w:rsidR="00022865" w:rsidRPr="007D592A" w:rsidRDefault="007D592A"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200</w:t>
            </w:r>
          </w:p>
        </w:tc>
        <w:tc>
          <w:tcPr>
            <w:tcW w:w="601" w:type="dxa"/>
            <w:shd w:val="clear" w:color="auto" w:fill="9CC2E5" w:themeFill="accent1" w:themeFillTint="99"/>
            <w:noWrap/>
            <w:vAlign w:val="center"/>
            <w:hideMark/>
          </w:tcPr>
          <w:p w14:paraId="1CC02CE6" w14:textId="77777777" w:rsidR="00022865" w:rsidRPr="007D592A" w:rsidRDefault="0002286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7D592A">
              <w:rPr>
                <w:rFonts w:hint="cs"/>
                <w:b/>
                <w:bCs/>
                <w:sz w:val="22"/>
                <w:szCs w:val="22"/>
                <w:rtl/>
              </w:rPr>
              <w:t>225</w:t>
            </w:r>
          </w:p>
        </w:tc>
        <w:tc>
          <w:tcPr>
            <w:tcW w:w="601" w:type="dxa"/>
            <w:shd w:val="clear" w:color="auto" w:fill="9CC2E5" w:themeFill="accent1" w:themeFillTint="99"/>
            <w:noWrap/>
            <w:vAlign w:val="center"/>
          </w:tcPr>
          <w:p w14:paraId="13872396" w14:textId="1BFC22FF" w:rsidR="00022865" w:rsidRPr="007D592A" w:rsidRDefault="007D592A"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tl/>
              </w:rPr>
            </w:pPr>
            <w:r>
              <w:rPr>
                <w:rFonts w:hint="cs"/>
                <w:b/>
                <w:bCs/>
                <w:sz w:val="22"/>
                <w:szCs w:val="22"/>
                <w:rtl/>
              </w:rPr>
              <w:t>250</w:t>
            </w:r>
          </w:p>
        </w:tc>
        <w:tc>
          <w:tcPr>
            <w:tcW w:w="601" w:type="dxa"/>
            <w:shd w:val="clear" w:color="auto" w:fill="9CC2E5" w:themeFill="accent1" w:themeFillTint="99"/>
            <w:noWrap/>
            <w:vAlign w:val="center"/>
          </w:tcPr>
          <w:p w14:paraId="426CF587" w14:textId="72A9994B" w:rsidR="00022865" w:rsidRPr="007D592A" w:rsidRDefault="007D592A"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275</w:t>
            </w:r>
          </w:p>
        </w:tc>
        <w:tc>
          <w:tcPr>
            <w:tcW w:w="601" w:type="dxa"/>
            <w:shd w:val="clear" w:color="auto" w:fill="9CC2E5" w:themeFill="accent1" w:themeFillTint="99"/>
            <w:noWrap/>
            <w:vAlign w:val="center"/>
            <w:hideMark/>
          </w:tcPr>
          <w:p w14:paraId="6914132F" w14:textId="77777777" w:rsidR="00022865" w:rsidRPr="007D592A" w:rsidRDefault="0002286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7D592A">
              <w:rPr>
                <w:rFonts w:hint="cs"/>
                <w:b/>
                <w:bCs/>
                <w:sz w:val="22"/>
                <w:szCs w:val="22"/>
                <w:rtl/>
              </w:rPr>
              <w:t>300</w:t>
            </w:r>
          </w:p>
        </w:tc>
        <w:tc>
          <w:tcPr>
            <w:tcW w:w="711" w:type="dxa"/>
            <w:shd w:val="clear" w:color="auto" w:fill="9CC2E5" w:themeFill="accent1" w:themeFillTint="99"/>
            <w:noWrap/>
            <w:vAlign w:val="center"/>
          </w:tcPr>
          <w:p w14:paraId="4230D56E" w14:textId="06605660" w:rsidR="00022865" w:rsidRPr="007D592A" w:rsidRDefault="007D592A"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tl/>
              </w:rPr>
            </w:pPr>
            <w:r>
              <w:rPr>
                <w:rFonts w:hint="cs"/>
                <w:b/>
                <w:bCs/>
                <w:sz w:val="22"/>
                <w:szCs w:val="22"/>
                <w:rtl/>
              </w:rPr>
              <w:t>325</w:t>
            </w:r>
          </w:p>
        </w:tc>
        <w:tc>
          <w:tcPr>
            <w:tcW w:w="711" w:type="dxa"/>
            <w:shd w:val="clear" w:color="auto" w:fill="9CC2E5" w:themeFill="accent1" w:themeFillTint="99"/>
            <w:noWrap/>
            <w:vAlign w:val="center"/>
          </w:tcPr>
          <w:p w14:paraId="6678B141" w14:textId="3A62F73D" w:rsidR="00022865" w:rsidRPr="007D592A" w:rsidRDefault="007D592A"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350</w:t>
            </w:r>
          </w:p>
        </w:tc>
        <w:tc>
          <w:tcPr>
            <w:tcW w:w="711" w:type="dxa"/>
            <w:shd w:val="clear" w:color="auto" w:fill="9CC2E5" w:themeFill="accent1" w:themeFillTint="99"/>
            <w:noWrap/>
            <w:vAlign w:val="center"/>
            <w:hideMark/>
          </w:tcPr>
          <w:p w14:paraId="3F34F1B7" w14:textId="77777777" w:rsidR="00022865" w:rsidRPr="007D592A" w:rsidRDefault="0002286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7D592A">
              <w:rPr>
                <w:rFonts w:hint="cs"/>
                <w:b/>
                <w:bCs/>
                <w:sz w:val="22"/>
                <w:szCs w:val="22"/>
                <w:rtl/>
              </w:rPr>
              <w:t>375</w:t>
            </w:r>
          </w:p>
        </w:tc>
        <w:tc>
          <w:tcPr>
            <w:tcW w:w="725" w:type="dxa"/>
            <w:shd w:val="clear" w:color="auto" w:fill="9CC2E5" w:themeFill="accent1" w:themeFillTint="99"/>
            <w:noWrap/>
            <w:vAlign w:val="center"/>
            <w:hideMark/>
          </w:tcPr>
          <w:p w14:paraId="6D29D0EB" w14:textId="77282B82" w:rsidR="00022865" w:rsidRPr="007D592A" w:rsidRDefault="007D592A"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tl/>
              </w:rPr>
            </w:pPr>
            <w:r>
              <w:rPr>
                <w:rFonts w:hint="cs"/>
                <w:b/>
                <w:bCs/>
                <w:sz w:val="22"/>
                <w:szCs w:val="22"/>
                <w:rtl/>
              </w:rPr>
              <w:t>400</w:t>
            </w:r>
          </w:p>
        </w:tc>
      </w:tr>
      <w:tr w:rsidR="00B907A5" w:rsidRPr="007D592A" w14:paraId="08697EBA" w14:textId="77777777" w:rsidTr="00B0371F">
        <w:trPr>
          <w:trHeight w:val="390"/>
          <w:jc w:val="center"/>
        </w:trPr>
        <w:tc>
          <w:tcPr>
            <w:cnfStyle w:val="001000000000" w:firstRow="0" w:lastRow="0" w:firstColumn="1" w:lastColumn="0" w:oddVBand="0" w:evenVBand="0" w:oddHBand="0" w:evenHBand="0" w:firstRowFirstColumn="0" w:firstRowLastColumn="0" w:lastRowFirstColumn="0" w:lastRowLastColumn="0"/>
            <w:tcW w:w="1131" w:type="dxa"/>
            <w:noWrap/>
            <w:vAlign w:val="center"/>
          </w:tcPr>
          <w:p w14:paraId="680FC5E7" w14:textId="19FFA976" w:rsidR="00B907A5" w:rsidRPr="007D592A" w:rsidRDefault="00B907A5" w:rsidP="00D44E72">
            <w:pPr>
              <w:jc w:val="center"/>
              <w:rPr>
                <w:sz w:val="22"/>
                <w:szCs w:val="22"/>
              </w:rPr>
            </w:pPr>
            <w:r>
              <w:rPr>
                <w:rFonts w:hint="cs"/>
                <w:sz w:val="22"/>
                <w:szCs w:val="22"/>
                <w:rtl/>
              </w:rPr>
              <w:t>10</w:t>
            </w:r>
          </w:p>
        </w:tc>
        <w:tc>
          <w:tcPr>
            <w:tcW w:w="601" w:type="dxa"/>
            <w:noWrap/>
            <w:vAlign w:val="center"/>
            <w:hideMark/>
          </w:tcPr>
          <w:p w14:paraId="40282588" w14:textId="410C2B27" w:rsidR="00B907A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01/0</w:t>
            </w:r>
          </w:p>
        </w:tc>
        <w:tc>
          <w:tcPr>
            <w:tcW w:w="601" w:type="dxa"/>
            <w:noWrap/>
            <w:vAlign w:val="center"/>
            <w:hideMark/>
          </w:tcPr>
          <w:p w14:paraId="5F349A7C" w14:textId="121FD226" w:rsidR="00B907A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02/0</w:t>
            </w:r>
          </w:p>
        </w:tc>
        <w:tc>
          <w:tcPr>
            <w:tcW w:w="601" w:type="dxa"/>
            <w:noWrap/>
            <w:vAlign w:val="center"/>
            <w:hideMark/>
          </w:tcPr>
          <w:p w14:paraId="00177D37" w14:textId="2AA8CC1A" w:rsidR="00B907A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02/0</w:t>
            </w:r>
          </w:p>
        </w:tc>
        <w:tc>
          <w:tcPr>
            <w:tcW w:w="601" w:type="dxa"/>
            <w:noWrap/>
            <w:vAlign w:val="center"/>
            <w:hideMark/>
          </w:tcPr>
          <w:p w14:paraId="202B4541" w14:textId="3B162EF0" w:rsidR="00B907A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02/0</w:t>
            </w:r>
          </w:p>
        </w:tc>
        <w:tc>
          <w:tcPr>
            <w:tcW w:w="601" w:type="dxa"/>
            <w:noWrap/>
            <w:vAlign w:val="center"/>
            <w:hideMark/>
          </w:tcPr>
          <w:p w14:paraId="370C90C7" w14:textId="7AF61ED9" w:rsidR="00B907A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03/0</w:t>
            </w:r>
          </w:p>
        </w:tc>
        <w:tc>
          <w:tcPr>
            <w:tcW w:w="601" w:type="dxa"/>
            <w:noWrap/>
            <w:vAlign w:val="center"/>
            <w:hideMark/>
          </w:tcPr>
          <w:p w14:paraId="781AF250" w14:textId="4BFB6D9B" w:rsidR="00B907A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03/0</w:t>
            </w:r>
          </w:p>
        </w:tc>
        <w:tc>
          <w:tcPr>
            <w:tcW w:w="601" w:type="dxa"/>
            <w:noWrap/>
            <w:vAlign w:val="center"/>
            <w:hideMark/>
          </w:tcPr>
          <w:p w14:paraId="3CCEE6F7" w14:textId="6E2C8F48" w:rsidR="00B907A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03/0</w:t>
            </w:r>
          </w:p>
        </w:tc>
        <w:tc>
          <w:tcPr>
            <w:tcW w:w="601" w:type="dxa"/>
            <w:noWrap/>
            <w:vAlign w:val="center"/>
            <w:hideMark/>
          </w:tcPr>
          <w:p w14:paraId="687F6DF7" w14:textId="4249B0EA" w:rsidR="00B907A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04/0</w:t>
            </w:r>
          </w:p>
        </w:tc>
        <w:tc>
          <w:tcPr>
            <w:tcW w:w="601" w:type="dxa"/>
            <w:noWrap/>
            <w:vAlign w:val="center"/>
            <w:hideMark/>
          </w:tcPr>
          <w:p w14:paraId="7BAA8D92" w14:textId="4ADD03B1" w:rsidR="00B907A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04/0</w:t>
            </w:r>
          </w:p>
        </w:tc>
        <w:tc>
          <w:tcPr>
            <w:tcW w:w="711" w:type="dxa"/>
            <w:noWrap/>
            <w:vAlign w:val="center"/>
            <w:hideMark/>
          </w:tcPr>
          <w:p w14:paraId="59060902" w14:textId="02F953C0" w:rsidR="00B907A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04/0</w:t>
            </w:r>
          </w:p>
        </w:tc>
        <w:tc>
          <w:tcPr>
            <w:tcW w:w="711" w:type="dxa"/>
            <w:noWrap/>
            <w:vAlign w:val="center"/>
            <w:hideMark/>
          </w:tcPr>
          <w:p w14:paraId="57946C04" w14:textId="14CFCAC6" w:rsidR="00B907A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05/0</w:t>
            </w:r>
          </w:p>
        </w:tc>
        <w:tc>
          <w:tcPr>
            <w:tcW w:w="711" w:type="dxa"/>
            <w:noWrap/>
            <w:vAlign w:val="center"/>
            <w:hideMark/>
          </w:tcPr>
          <w:p w14:paraId="7400AA92" w14:textId="0FDBCA21" w:rsidR="00B907A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05/0</w:t>
            </w:r>
          </w:p>
        </w:tc>
        <w:tc>
          <w:tcPr>
            <w:tcW w:w="725" w:type="dxa"/>
            <w:noWrap/>
            <w:vAlign w:val="center"/>
            <w:hideMark/>
          </w:tcPr>
          <w:p w14:paraId="589C8A10" w14:textId="7D5FEA66" w:rsidR="00B907A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05/0</w:t>
            </w:r>
          </w:p>
        </w:tc>
      </w:tr>
      <w:tr w:rsidR="00B907A5" w:rsidRPr="007D592A" w14:paraId="7782D76F" w14:textId="77777777" w:rsidTr="00B0371F">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1131" w:type="dxa"/>
            <w:noWrap/>
            <w:vAlign w:val="center"/>
          </w:tcPr>
          <w:p w14:paraId="522F6329" w14:textId="3866EA2F" w:rsidR="00B907A5" w:rsidRPr="007D592A" w:rsidRDefault="00B907A5" w:rsidP="00D44E72">
            <w:pPr>
              <w:jc w:val="center"/>
              <w:rPr>
                <w:sz w:val="22"/>
                <w:szCs w:val="22"/>
              </w:rPr>
            </w:pPr>
            <w:r>
              <w:rPr>
                <w:rFonts w:hint="cs"/>
                <w:sz w:val="22"/>
                <w:szCs w:val="22"/>
                <w:rtl/>
              </w:rPr>
              <w:t>20</w:t>
            </w:r>
          </w:p>
        </w:tc>
        <w:tc>
          <w:tcPr>
            <w:tcW w:w="601" w:type="dxa"/>
            <w:noWrap/>
            <w:vAlign w:val="center"/>
            <w:hideMark/>
          </w:tcPr>
          <w:p w14:paraId="7EFC0192" w14:textId="0B17B709" w:rsidR="00B907A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05/0</w:t>
            </w:r>
          </w:p>
        </w:tc>
        <w:tc>
          <w:tcPr>
            <w:tcW w:w="601" w:type="dxa"/>
            <w:noWrap/>
            <w:vAlign w:val="center"/>
            <w:hideMark/>
          </w:tcPr>
          <w:p w14:paraId="24D52A8A" w14:textId="7F3FD738" w:rsidR="00B907A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07/0</w:t>
            </w:r>
          </w:p>
        </w:tc>
        <w:tc>
          <w:tcPr>
            <w:tcW w:w="601" w:type="dxa"/>
            <w:noWrap/>
            <w:vAlign w:val="center"/>
            <w:hideMark/>
          </w:tcPr>
          <w:p w14:paraId="20CDA436" w14:textId="32BC8E57" w:rsidR="00B907A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08/0</w:t>
            </w:r>
          </w:p>
        </w:tc>
        <w:tc>
          <w:tcPr>
            <w:tcW w:w="601" w:type="dxa"/>
            <w:noWrap/>
            <w:vAlign w:val="center"/>
            <w:hideMark/>
          </w:tcPr>
          <w:p w14:paraId="0C216850" w14:textId="746C8E5B" w:rsidR="00B907A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09/0</w:t>
            </w:r>
          </w:p>
        </w:tc>
        <w:tc>
          <w:tcPr>
            <w:tcW w:w="601" w:type="dxa"/>
            <w:noWrap/>
            <w:vAlign w:val="center"/>
            <w:hideMark/>
          </w:tcPr>
          <w:p w14:paraId="78AB7D7B" w14:textId="6B778377" w:rsidR="00B907A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11/0</w:t>
            </w:r>
          </w:p>
        </w:tc>
        <w:tc>
          <w:tcPr>
            <w:tcW w:w="601" w:type="dxa"/>
            <w:noWrap/>
            <w:vAlign w:val="center"/>
            <w:hideMark/>
          </w:tcPr>
          <w:p w14:paraId="65F9CF44" w14:textId="63682C12" w:rsidR="00B907A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12/0</w:t>
            </w:r>
          </w:p>
        </w:tc>
        <w:tc>
          <w:tcPr>
            <w:tcW w:w="601" w:type="dxa"/>
            <w:noWrap/>
            <w:vAlign w:val="center"/>
            <w:hideMark/>
          </w:tcPr>
          <w:p w14:paraId="3B916002" w14:textId="6E7B897A" w:rsidR="00B907A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13/0</w:t>
            </w:r>
          </w:p>
        </w:tc>
        <w:tc>
          <w:tcPr>
            <w:tcW w:w="601" w:type="dxa"/>
            <w:noWrap/>
            <w:vAlign w:val="center"/>
            <w:hideMark/>
          </w:tcPr>
          <w:p w14:paraId="531D13AD" w14:textId="6EC50D70" w:rsidR="00B907A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15/0</w:t>
            </w:r>
          </w:p>
        </w:tc>
        <w:tc>
          <w:tcPr>
            <w:tcW w:w="601" w:type="dxa"/>
            <w:noWrap/>
            <w:vAlign w:val="center"/>
            <w:hideMark/>
          </w:tcPr>
          <w:p w14:paraId="1D88C3B8" w14:textId="4699B8A2" w:rsidR="00B907A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16/0</w:t>
            </w:r>
          </w:p>
        </w:tc>
        <w:tc>
          <w:tcPr>
            <w:tcW w:w="711" w:type="dxa"/>
            <w:noWrap/>
            <w:vAlign w:val="center"/>
            <w:hideMark/>
          </w:tcPr>
          <w:p w14:paraId="22C92497" w14:textId="0A1B4DA4" w:rsidR="00B907A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17/0</w:t>
            </w:r>
          </w:p>
        </w:tc>
        <w:tc>
          <w:tcPr>
            <w:tcW w:w="711" w:type="dxa"/>
            <w:noWrap/>
            <w:vAlign w:val="center"/>
            <w:hideMark/>
          </w:tcPr>
          <w:p w14:paraId="198D77EB" w14:textId="0A74B5C7" w:rsidR="00B907A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19/0</w:t>
            </w:r>
          </w:p>
        </w:tc>
        <w:tc>
          <w:tcPr>
            <w:tcW w:w="711" w:type="dxa"/>
            <w:noWrap/>
            <w:vAlign w:val="center"/>
            <w:hideMark/>
          </w:tcPr>
          <w:p w14:paraId="633E3BA6" w14:textId="103B3423" w:rsidR="00B907A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20/0</w:t>
            </w:r>
          </w:p>
        </w:tc>
        <w:tc>
          <w:tcPr>
            <w:tcW w:w="725" w:type="dxa"/>
            <w:noWrap/>
            <w:vAlign w:val="center"/>
            <w:hideMark/>
          </w:tcPr>
          <w:p w14:paraId="658341DE" w14:textId="78D5CC42" w:rsidR="00B907A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21/0</w:t>
            </w:r>
          </w:p>
        </w:tc>
      </w:tr>
      <w:tr w:rsidR="00022865" w:rsidRPr="007D592A" w14:paraId="78C05DC1" w14:textId="77777777" w:rsidTr="00B0371F">
        <w:trPr>
          <w:trHeight w:val="390"/>
          <w:jc w:val="center"/>
        </w:trPr>
        <w:tc>
          <w:tcPr>
            <w:cnfStyle w:val="001000000000" w:firstRow="0" w:lastRow="0" w:firstColumn="1" w:lastColumn="0" w:oddVBand="0" w:evenVBand="0" w:oddHBand="0" w:evenHBand="0" w:firstRowFirstColumn="0" w:firstRowLastColumn="0" w:lastRowFirstColumn="0" w:lastRowLastColumn="0"/>
            <w:tcW w:w="1131" w:type="dxa"/>
            <w:noWrap/>
            <w:vAlign w:val="center"/>
          </w:tcPr>
          <w:p w14:paraId="718FABD7" w14:textId="3E83E1CF" w:rsidR="00022865" w:rsidRPr="007D592A" w:rsidRDefault="007D592A" w:rsidP="00D44E72">
            <w:pPr>
              <w:jc w:val="center"/>
              <w:rPr>
                <w:sz w:val="22"/>
                <w:szCs w:val="22"/>
              </w:rPr>
            </w:pPr>
            <w:r>
              <w:rPr>
                <w:rFonts w:hint="cs"/>
                <w:sz w:val="22"/>
                <w:szCs w:val="22"/>
                <w:rtl/>
              </w:rPr>
              <w:t>30</w:t>
            </w:r>
          </w:p>
        </w:tc>
        <w:tc>
          <w:tcPr>
            <w:tcW w:w="601" w:type="dxa"/>
            <w:noWrap/>
            <w:vAlign w:val="center"/>
            <w:hideMark/>
          </w:tcPr>
          <w:p w14:paraId="2FC05450" w14:textId="662ADC45"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12/0</w:t>
            </w:r>
          </w:p>
        </w:tc>
        <w:tc>
          <w:tcPr>
            <w:tcW w:w="601" w:type="dxa"/>
            <w:noWrap/>
            <w:vAlign w:val="center"/>
            <w:hideMark/>
          </w:tcPr>
          <w:p w14:paraId="006F48A0" w14:textId="5A2E0047"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15/0</w:t>
            </w:r>
          </w:p>
        </w:tc>
        <w:tc>
          <w:tcPr>
            <w:tcW w:w="601" w:type="dxa"/>
            <w:noWrap/>
            <w:vAlign w:val="center"/>
            <w:hideMark/>
          </w:tcPr>
          <w:p w14:paraId="4841C125" w14:textId="675E20F6"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18/0</w:t>
            </w:r>
          </w:p>
        </w:tc>
        <w:tc>
          <w:tcPr>
            <w:tcW w:w="601" w:type="dxa"/>
            <w:noWrap/>
            <w:vAlign w:val="center"/>
            <w:hideMark/>
          </w:tcPr>
          <w:p w14:paraId="1D9B89ED" w14:textId="6ABA73BC"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21/0</w:t>
            </w:r>
          </w:p>
        </w:tc>
        <w:tc>
          <w:tcPr>
            <w:tcW w:w="601" w:type="dxa"/>
            <w:noWrap/>
            <w:vAlign w:val="center"/>
            <w:hideMark/>
          </w:tcPr>
          <w:p w14:paraId="73071419" w14:textId="0583F672"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24/0</w:t>
            </w:r>
          </w:p>
        </w:tc>
        <w:tc>
          <w:tcPr>
            <w:tcW w:w="601" w:type="dxa"/>
            <w:noWrap/>
            <w:vAlign w:val="center"/>
            <w:hideMark/>
          </w:tcPr>
          <w:p w14:paraId="719AFC77" w14:textId="26C1D253"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27/0</w:t>
            </w:r>
          </w:p>
        </w:tc>
        <w:tc>
          <w:tcPr>
            <w:tcW w:w="601" w:type="dxa"/>
            <w:noWrap/>
            <w:vAlign w:val="center"/>
            <w:hideMark/>
          </w:tcPr>
          <w:p w14:paraId="61D444F5" w14:textId="36D61DEE"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30/0</w:t>
            </w:r>
          </w:p>
        </w:tc>
        <w:tc>
          <w:tcPr>
            <w:tcW w:w="601" w:type="dxa"/>
            <w:noWrap/>
            <w:vAlign w:val="center"/>
            <w:hideMark/>
          </w:tcPr>
          <w:p w14:paraId="27666237" w14:textId="42A57597"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33/0</w:t>
            </w:r>
          </w:p>
        </w:tc>
        <w:tc>
          <w:tcPr>
            <w:tcW w:w="601" w:type="dxa"/>
            <w:noWrap/>
            <w:vAlign w:val="center"/>
            <w:hideMark/>
          </w:tcPr>
          <w:p w14:paraId="1DD2B172" w14:textId="5D986408"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36/0</w:t>
            </w:r>
          </w:p>
        </w:tc>
        <w:tc>
          <w:tcPr>
            <w:tcW w:w="711" w:type="dxa"/>
            <w:noWrap/>
            <w:vAlign w:val="center"/>
            <w:hideMark/>
          </w:tcPr>
          <w:p w14:paraId="36EE379C" w14:textId="0C8CF782"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39/0</w:t>
            </w:r>
          </w:p>
        </w:tc>
        <w:tc>
          <w:tcPr>
            <w:tcW w:w="711" w:type="dxa"/>
            <w:noWrap/>
            <w:vAlign w:val="center"/>
            <w:hideMark/>
          </w:tcPr>
          <w:p w14:paraId="6BD8234D" w14:textId="3BCE5717"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42/0</w:t>
            </w:r>
          </w:p>
        </w:tc>
        <w:tc>
          <w:tcPr>
            <w:tcW w:w="711" w:type="dxa"/>
            <w:noWrap/>
            <w:vAlign w:val="center"/>
            <w:hideMark/>
          </w:tcPr>
          <w:p w14:paraId="5DCF33B0" w14:textId="0BC1139A"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45/0</w:t>
            </w:r>
          </w:p>
        </w:tc>
        <w:tc>
          <w:tcPr>
            <w:tcW w:w="725" w:type="dxa"/>
            <w:noWrap/>
            <w:vAlign w:val="center"/>
            <w:hideMark/>
          </w:tcPr>
          <w:p w14:paraId="70FEC45F" w14:textId="466403D6"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48/0</w:t>
            </w:r>
          </w:p>
        </w:tc>
      </w:tr>
      <w:tr w:rsidR="00022865" w:rsidRPr="007D592A" w14:paraId="279109FC" w14:textId="77777777" w:rsidTr="00B0371F">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1131" w:type="dxa"/>
            <w:noWrap/>
            <w:vAlign w:val="center"/>
          </w:tcPr>
          <w:p w14:paraId="06D9AF07" w14:textId="4E7360CC" w:rsidR="00022865" w:rsidRPr="007D592A" w:rsidRDefault="007D592A" w:rsidP="00D44E72">
            <w:pPr>
              <w:jc w:val="center"/>
              <w:rPr>
                <w:sz w:val="22"/>
                <w:szCs w:val="22"/>
              </w:rPr>
            </w:pPr>
            <w:r>
              <w:rPr>
                <w:rFonts w:hint="cs"/>
                <w:sz w:val="22"/>
                <w:szCs w:val="22"/>
                <w:rtl/>
              </w:rPr>
              <w:t>40</w:t>
            </w:r>
          </w:p>
        </w:tc>
        <w:tc>
          <w:tcPr>
            <w:tcW w:w="601" w:type="dxa"/>
            <w:noWrap/>
            <w:vAlign w:val="center"/>
            <w:hideMark/>
          </w:tcPr>
          <w:p w14:paraId="681C4109" w14:textId="03CD4CC1"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21/0</w:t>
            </w:r>
          </w:p>
        </w:tc>
        <w:tc>
          <w:tcPr>
            <w:tcW w:w="601" w:type="dxa"/>
            <w:noWrap/>
            <w:vAlign w:val="center"/>
            <w:hideMark/>
          </w:tcPr>
          <w:p w14:paraId="1EF7D787" w14:textId="1745245A"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27/0</w:t>
            </w:r>
          </w:p>
        </w:tc>
        <w:tc>
          <w:tcPr>
            <w:tcW w:w="601" w:type="dxa"/>
            <w:noWrap/>
            <w:vAlign w:val="center"/>
            <w:hideMark/>
          </w:tcPr>
          <w:p w14:paraId="2514270B" w14:textId="2A363933"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32/0</w:t>
            </w:r>
          </w:p>
        </w:tc>
        <w:tc>
          <w:tcPr>
            <w:tcW w:w="601" w:type="dxa"/>
            <w:noWrap/>
            <w:vAlign w:val="center"/>
            <w:hideMark/>
          </w:tcPr>
          <w:p w14:paraId="112A9209" w14:textId="410F6D93"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37/0</w:t>
            </w:r>
          </w:p>
        </w:tc>
        <w:tc>
          <w:tcPr>
            <w:tcW w:w="601" w:type="dxa"/>
            <w:noWrap/>
            <w:vAlign w:val="center"/>
            <w:hideMark/>
          </w:tcPr>
          <w:p w14:paraId="29313039" w14:textId="27BF033D"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tl/>
              </w:rPr>
            </w:pPr>
            <w:r>
              <w:rPr>
                <w:rFonts w:hint="cs"/>
                <w:b/>
                <w:bCs/>
                <w:sz w:val="22"/>
                <w:szCs w:val="22"/>
                <w:rtl/>
              </w:rPr>
              <w:t>43/0</w:t>
            </w:r>
          </w:p>
        </w:tc>
        <w:tc>
          <w:tcPr>
            <w:tcW w:w="601" w:type="dxa"/>
            <w:noWrap/>
            <w:vAlign w:val="center"/>
            <w:hideMark/>
          </w:tcPr>
          <w:p w14:paraId="5F13C316" w14:textId="3309AFC8"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48/0</w:t>
            </w:r>
          </w:p>
        </w:tc>
        <w:tc>
          <w:tcPr>
            <w:tcW w:w="601" w:type="dxa"/>
            <w:noWrap/>
            <w:vAlign w:val="center"/>
            <w:hideMark/>
          </w:tcPr>
          <w:p w14:paraId="14300EAB" w14:textId="2D414436"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53/0</w:t>
            </w:r>
          </w:p>
        </w:tc>
        <w:tc>
          <w:tcPr>
            <w:tcW w:w="601" w:type="dxa"/>
            <w:noWrap/>
            <w:vAlign w:val="center"/>
            <w:hideMark/>
          </w:tcPr>
          <w:p w14:paraId="12AF6A46" w14:textId="0E21FC63"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58/0</w:t>
            </w:r>
          </w:p>
        </w:tc>
        <w:tc>
          <w:tcPr>
            <w:tcW w:w="601" w:type="dxa"/>
            <w:noWrap/>
            <w:vAlign w:val="center"/>
            <w:hideMark/>
          </w:tcPr>
          <w:p w14:paraId="6E8CC316" w14:textId="31B64FEB"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64/0</w:t>
            </w:r>
          </w:p>
        </w:tc>
        <w:tc>
          <w:tcPr>
            <w:tcW w:w="711" w:type="dxa"/>
            <w:noWrap/>
            <w:vAlign w:val="center"/>
            <w:hideMark/>
          </w:tcPr>
          <w:p w14:paraId="29252405" w14:textId="1848A9F6"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69/0</w:t>
            </w:r>
          </w:p>
        </w:tc>
        <w:tc>
          <w:tcPr>
            <w:tcW w:w="711" w:type="dxa"/>
            <w:noWrap/>
            <w:vAlign w:val="center"/>
            <w:hideMark/>
          </w:tcPr>
          <w:p w14:paraId="10E3A591" w14:textId="77CC0958"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74/0</w:t>
            </w:r>
          </w:p>
        </w:tc>
        <w:tc>
          <w:tcPr>
            <w:tcW w:w="711" w:type="dxa"/>
            <w:noWrap/>
            <w:vAlign w:val="center"/>
            <w:hideMark/>
          </w:tcPr>
          <w:p w14:paraId="085365AD" w14:textId="327B23E4"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80/0</w:t>
            </w:r>
          </w:p>
        </w:tc>
        <w:tc>
          <w:tcPr>
            <w:tcW w:w="725" w:type="dxa"/>
            <w:noWrap/>
            <w:vAlign w:val="center"/>
            <w:hideMark/>
          </w:tcPr>
          <w:p w14:paraId="02704198" w14:textId="1764E723"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85/0</w:t>
            </w:r>
          </w:p>
        </w:tc>
      </w:tr>
      <w:tr w:rsidR="00022865" w:rsidRPr="007D592A" w14:paraId="253807AB" w14:textId="77777777" w:rsidTr="00B0371F">
        <w:trPr>
          <w:trHeight w:val="390"/>
          <w:jc w:val="center"/>
        </w:trPr>
        <w:tc>
          <w:tcPr>
            <w:cnfStyle w:val="001000000000" w:firstRow="0" w:lastRow="0" w:firstColumn="1" w:lastColumn="0" w:oddVBand="0" w:evenVBand="0" w:oddHBand="0" w:evenHBand="0" w:firstRowFirstColumn="0" w:firstRowLastColumn="0" w:lastRowFirstColumn="0" w:lastRowLastColumn="0"/>
            <w:tcW w:w="1131" w:type="dxa"/>
            <w:noWrap/>
            <w:vAlign w:val="center"/>
          </w:tcPr>
          <w:p w14:paraId="0238D102" w14:textId="51ABA252" w:rsidR="00022865" w:rsidRPr="007D592A" w:rsidRDefault="007D592A" w:rsidP="00D44E72">
            <w:pPr>
              <w:jc w:val="center"/>
              <w:rPr>
                <w:sz w:val="22"/>
                <w:szCs w:val="22"/>
              </w:rPr>
            </w:pPr>
            <w:r>
              <w:rPr>
                <w:rFonts w:hint="cs"/>
                <w:sz w:val="22"/>
                <w:szCs w:val="22"/>
                <w:rtl/>
              </w:rPr>
              <w:t>50</w:t>
            </w:r>
          </w:p>
        </w:tc>
        <w:tc>
          <w:tcPr>
            <w:tcW w:w="601" w:type="dxa"/>
            <w:noWrap/>
            <w:vAlign w:val="center"/>
            <w:hideMark/>
          </w:tcPr>
          <w:p w14:paraId="58B6F6A4" w14:textId="7F5FFF26"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33/0</w:t>
            </w:r>
          </w:p>
        </w:tc>
        <w:tc>
          <w:tcPr>
            <w:tcW w:w="601" w:type="dxa"/>
            <w:noWrap/>
            <w:vAlign w:val="center"/>
            <w:hideMark/>
          </w:tcPr>
          <w:p w14:paraId="7E20E544" w14:textId="799F0218"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42/0</w:t>
            </w:r>
          </w:p>
        </w:tc>
        <w:tc>
          <w:tcPr>
            <w:tcW w:w="601" w:type="dxa"/>
            <w:noWrap/>
            <w:vAlign w:val="center"/>
            <w:hideMark/>
          </w:tcPr>
          <w:p w14:paraId="4F0863EE" w14:textId="17D74D0F"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50/0</w:t>
            </w:r>
          </w:p>
        </w:tc>
        <w:tc>
          <w:tcPr>
            <w:tcW w:w="601" w:type="dxa"/>
            <w:noWrap/>
            <w:vAlign w:val="center"/>
            <w:hideMark/>
          </w:tcPr>
          <w:p w14:paraId="0FEE6F9D" w14:textId="2FD4D9BE"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58/0</w:t>
            </w:r>
          </w:p>
        </w:tc>
        <w:tc>
          <w:tcPr>
            <w:tcW w:w="601" w:type="dxa"/>
            <w:noWrap/>
            <w:vAlign w:val="center"/>
            <w:hideMark/>
          </w:tcPr>
          <w:p w14:paraId="493C9ED2" w14:textId="6B2B096E"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66/0</w:t>
            </w:r>
          </w:p>
        </w:tc>
        <w:tc>
          <w:tcPr>
            <w:tcW w:w="601" w:type="dxa"/>
            <w:noWrap/>
            <w:vAlign w:val="center"/>
            <w:hideMark/>
          </w:tcPr>
          <w:p w14:paraId="35A5AE63" w14:textId="3E7743E6"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75/0</w:t>
            </w:r>
          </w:p>
        </w:tc>
        <w:tc>
          <w:tcPr>
            <w:tcW w:w="601" w:type="dxa"/>
            <w:noWrap/>
            <w:vAlign w:val="center"/>
            <w:hideMark/>
          </w:tcPr>
          <w:p w14:paraId="301FEC79" w14:textId="3C5B04CB"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83/0</w:t>
            </w:r>
          </w:p>
        </w:tc>
        <w:tc>
          <w:tcPr>
            <w:tcW w:w="601" w:type="dxa"/>
            <w:noWrap/>
            <w:vAlign w:val="center"/>
            <w:hideMark/>
          </w:tcPr>
          <w:p w14:paraId="53BFB5FF" w14:textId="4380D33A"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91/0</w:t>
            </w:r>
          </w:p>
        </w:tc>
        <w:tc>
          <w:tcPr>
            <w:tcW w:w="601" w:type="dxa"/>
            <w:noWrap/>
            <w:vAlign w:val="center"/>
            <w:hideMark/>
          </w:tcPr>
          <w:p w14:paraId="7CB5E1E2" w14:textId="3FA94A4F"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00/1</w:t>
            </w:r>
          </w:p>
        </w:tc>
        <w:tc>
          <w:tcPr>
            <w:tcW w:w="711" w:type="dxa"/>
            <w:noWrap/>
            <w:vAlign w:val="center"/>
            <w:hideMark/>
          </w:tcPr>
          <w:p w14:paraId="68A78AAB" w14:textId="3EEDD516"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08/1</w:t>
            </w:r>
          </w:p>
        </w:tc>
        <w:tc>
          <w:tcPr>
            <w:tcW w:w="711" w:type="dxa"/>
            <w:noWrap/>
            <w:vAlign w:val="center"/>
            <w:hideMark/>
          </w:tcPr>
          <w:p w14:paraId="7E7FADCA" w14:textId="69A055E9"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16/1</w:t>
            </w:r>
          </w:p>
        </w:tc>
        <w:tc>
          <w:tcPr>
            <w:tcW w:w="711" w:type="dxa"/>
            <w:noWrap/>
            <w:vAlign w:val="center"/>
            <w:hideMark/>
          </w:tcPr>
          <w:p w14:paraId="033B1F43" w14:textId="02457610"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25/1</w:t>
            </w:r>
          </w:p>
        </w:tc>
        <w:tc>
          <w:tcPr>
            <w:tcW w:w="725" w:type="dxa"/>
            <w:noWrap/>
            <w:vAlign w:val="center"/>
            <w:hideMark/>
          </w:tcPr>
          <w:p w14:paraId="0E2B1101" w14:textId="77A49614"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33/1</w:t>
            </w:r>
          </w:p>
        </w:tc>
      </w:tr>
      <w:tr w:rsidR="00022865" w:rsidRPr="007D592A" w14:paraId="133E2D5C" w14:textId="77777777" w:rsidTr="00B0371F">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1131" w:type="dxa"/>
            <w:noWrap/>
            <w:vAlign w:val="center"/>
          </w:tcPr>
          <w:p w14:paraId="718AED5B" w14:textId="6378B3C9" w:rsidR="00022865" w:rsidRPr="007D592A" w:rsidRDefault="007D592A" w:rsidP="00D44E72">
            <w:pPr>
              <w:jc w:val="center"/>
              <w:rPr>
                <w:sz w:val="22"/>
                <w:szCs w:val="22"/>
              </w:rPr>
            </w:pPr>
            <w:r>
              <w:rPr>
                <w:rFonts w:hint="cs"/>
                <w:sz w:val="22"/>
                <w:szCs w:val="22"/>
                <w:rtl/>
              </w:rPr>
              <w:t>60</w:t>
            </w:r>
          </w:p>
        </w:tc>
        <w:tc>
          <w:tcPr>
            <w:tcW w:w="601" w:type="dxa"/>
            <w:noWrap/>
            <w:vAlign w:val="center"/>
            <w:hideMark/>
          </w:tcPr>
          <w:p w14:paraId="79C0ABC6" w14:textId="7E2320DD"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48/0</w:t>
            </w:r>
          </w:p>
        </w:tc>
        <w:tc>
          <w:tcPr>
            <w:tcW w:w="601" w:type="dxa"/>
            <w:noWrap/>
            <w:vAlign w:val="center"/>
            <w:hideMark/>
          </w:tcPr>
          <w:p w14:paraId="6F8AC489" w14:textId="46FC1534"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60/0</w:t>
            </w:r>
          </w:p>
        </w:tc>
        <w:tc>
          <w:tcPr>
            <w:tcW w:w="601" w:type="dxa"/>
            <w:noWrap/>
            <w:vAlign w:val="center"/>
            <w:hideMark/>
          </w:tcPr>
          <w:p w14:paraId="39A2B47B" w14:textId="44880C6D"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72/0</w:t>
            </w:r>
          </w:p>
        </w:tc>
        <w:tc>
          <w:tcPr>
            <w:tcW w:w="601" w:type="dxa"/>
            <w:noWrap/>
            <w:vAlign w:val="center"/>
            <w:hideMark/>
          </w:tcPr>
          <w:p w14:paraId="31F29E23" w14:textId="05A44EF0"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84/0</w:t>
            </w:r>
          </w:p>
        </w:tc>
        <w:tc>
          <w:tcPr>
            <w:tcW w:w="601" w:type="dxa"/>
            <w:noWrap/>
            <w:vAlign w:val="center"/>
            <w:hideMark/>
          </w:tcPr>
          <w:p w14:paraId="43A97B2F" w14:textId="4A07B06A"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96/0</w:t>
            </w:r>
          </w:p>
        </w:tc>
        <w:tc>
          <w:tcPr>
            <w:tcW w:w="601" w:type="dxa"/>
            <w:noWrap/>
            <w:vAlign w:val="center"/>
            <w:hideMark/>
          </w:tcPr>
          <w:p w14:paraId="57E78514" w14:textId="3A224485"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08/1</w:t>
            </w:r>
          </w:p>
        </w:tc>
        <w:tc>
          <w:tcPr>
            <w:tcW w:w="601" w:type="dxa"/>
            <w:noWrap/>
            <w:vAlign w:val="center"/>
            <w:hideMark/>
          </w:tcPr>
          <w:p w14:paraId="67E92349" w14:textId="09E9A631"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20/1</w:t>
            </w:r>
          </w:p>
        </w:tc>
        <w:tc>
          <w:tcPr>
            <w:tcW w:w="601" w:type="dxa"/>
            <w:noWrap/>
            <w:vAlign w:val="center"/>
            <w:hideMark/>
          </w:tcPr>
          <w:p w14:paraId="75FB8B3F" w14:textId="2B437D5F"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32/1</w:t>
            </w:r>
          </w:p>
        </w:tc>
        <w:tc>
          <w:tcPr>
            <w:tcW w:w="601" w:type="dxa"/>
            <w:noWrap/>
            <w:vAlign w:val="center"/>
            <w:hideMark/>
          </w:tcPr>
          <w:p w14:paraId="4E19E706" w14:textId="43153D33"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44/1</w:t>
            </w:r>
          </w:p>
        </w:tc>
        <w:tc>
          <w:tcPr>
            <w:tcW w:w="711" w:type="dxa"/>
            <w:noWrap/>
            <w:vAlign w:val="center"/>
            <w:hideMark/>
          </w:tcPr>
          <w:p w14:paraId="52C0A3D3" w14:textId="4757B860"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55/1</w:t>
            </w:r>
          </w:p>
        </w:tc>
        <w:tc>
          <w:tcPr>
            <w:tcW w:w="711" w:type="dxa"/>
            <w:noWrap/>
            <w:vAlign w:val="center"/>
            <w:hideMark/>
          </w:tcPr>
          <w:p w14:paraId="4359BCE7" w14:textId="52F49889"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67/1</w:t>
            </w:r>
          </w:p>
        </w:tc>
        <w:tc>
          <w:tcPr>
            <w:tcW w:w="711" w:type="dxa"/>
            <w:noWrap/>
            <w:vAlign w:val="center"/>
            <w:hideMark/>
          </w:tcPr>
          <w:p w14:paraId="64B0CF4B" w14:textId="7AA81114"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79/1</w:t>
            </w:r>
          </w:p>
        </w:tc>
        <w:tc>
          <w:tcPr>
            <w:tcW w:w="725" w:type="dxa"/>
            <w:noWrap/>
            <w:vAlign w:val="center"/>
            <w:hideMark/>
          </w:tcPr>
          <w:p w14:paraId="6E0D673B" w14:textId="4CCF2382"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91/1</w:t>
            </w:r>
          </w:p>
        </w:tc>
      </w:tr>
      <w:tr w:rsidR="00022865" w:rsidRPr="007D592A" w14:paraId="72514D41" w14:textId="77777777" w:rsidTr="00B0371F">
        <w:trPr>
          <w:trHeight w:val="390"/>
          <w:jc w:val="center"/>
        </w:trPr>
        <w:tc>
          <w:tcPr>
            <w:cnfStyle w:val="001000000000" w:firstRow="0" w:lastRow="0" w:firstColumn="1" w:lastColumn="0" w:oddVBand="0" w:evenVBand="0" w:oddHBand="0" w:evenHBand="0" w:firstRowFirstColumn="0" w:firstRowLastColumn="0" w:lastRowFirstColumn="0" w:lastRowLastColumn="0"/>
            <w:tcW w:w="1131" w:type="dxa"/>
            <w:noWrap/>
            <w:vAlign w:val="center"/>
          </w:tcPr>
          <w:p w14:paraId="535EDDB0" w14:textId="227ED34E" w:rsidR="00022865" w:rsidRPr="007D592A" w:rsidRDefault="007D592A" w:rsidP="00D44E72">
            <w:pPr>
              <w:jc w:val="center"/>
              <w:rPr>
                <w:sz w:val="22"/>
                <w:szCs w:val="22"/>
              </w:rPr>
            </w:pPr>
            <w:r>
              <w:rPr>
                <w:rFonts w:hint="cs"/>
                <w:sz w:val="22"/>
                <w:szCs w:val="22"/>
                <w:rtl/>
              </w:rPr>
              <w:t>70</w:t>
            </w:r>
          </w:p>
        </w:tc>
        <w:tc>
          <w:tcPr>
            <w:tcW w:w="601" w:type="dxa"/>
            <w:noWrap/>
            <w:vAlign w:val="center"/>
            <w:hideMark/>
          </w:tcPr>
          <w:p w14:paraId="796B9CC6" w14:textId="39F013C5"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65/0</w:t>
            </w:r>
          </w:p>
        </w:tc>
        <w:tc>
          <w:tcPr>
            <w:tcW w:w="601" w:type="dxa"/>
            <w:noWrap/>
            <w:vAlign w:val="center"/>
            <w:hideMark/>
          </w:tcPr>
          <w:p w14:paraId="306A5117" w14:textId="4899C1C3"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81/0</w:t>
            </w:r>
          </w:p>
        </w:tc>
        <w:tc>
          <w:tcPr>
            <w:tcW w:w="601" w:type="dxa"/>
            <w:noWrap/>
            <w:vAlign w:val="center"/>
            <w:hideMark/>
          </w:tcPr>
          <w:p w14:paraId="79B5AE40" w14:textId="60035F25"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98/0</w:t>
            </w:r>
          </w:p>
        </w:tc>
        <w:tc>
          <w:tcPr>
            <w:tcW w:w="601" w:type="dxa"/>
            <w:noWrap/>
            <w:vAlign w:val="center"/>
            <w:hideMark/>
          </w:tcPr>
          <w:p w14:paraId="49EAD7B8" w14:textId="7AAC2764"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14/1</w:t>
            </w:r>
          </w:p>
        </w:tc>
        <w:tc>
          <w:tcPr>
            <w:tcW w:w="601" w:type="dxa"/>
            <w:noWrap/>
            <w:vAlign w:val="center"/>
            <w:hideMark/>
          </w:tcPr>
          <w:p w14:paraId="51627B18" w14:textId="2694F91B"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30/1</w:t>
            </w:r>
          </w:p>
        </w:tc>
        <w:tc>
          <w:tcPr>
            <w:tcW w:w="601" w:type="dxa"/>
            <w:noWrap/>
            <w:vAlign w:val="center"/>
            <w:hideMark/>
          </w:tcPr>
          <w:p w14:paraId="4A192BF9" w14:textId="26FE8687"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47/1</w:t>
            </w:r>
          </w:p>
        </w:tc>
        <w:tc>
          <w:tcPr>
            <w:tcW w:w="601" w:type="dxa"/>
            <w:noWrap/>
            <w:vAlign w:val="center"/>
            <w:hideMark/>
          </w:tcPr>
          <w:p w14:paraId="42B8CAA5" w14:textId="289AF87F"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63/1</w:t>
            </w:r>
          </w:p>
        </w:tc>
        <w:tc>
          <w:tcPr>
            <w:tcW w:w="601" w:type="dxa"/>
            <w:noWrap/>
            <w:vAlign w:val="center"/>
            <w:hideMark/>
          </w:tcPr>
          <w:p w14:paraId="4642F7F4" w14:textId="6B94E15E"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79/1</w:t>
            </w:r>
          </w:p>
        </w:tc>
        <w:tc>
          <w:tcPr>
            <w:tcW w:w="601" w:type="dxa"/>
            <w:noWrap/>
            <w:vAlign w:val="center"/>
            <w:hideMark/>
          </w:tcPr>
          <w:p w14:paraId="122F2795" w14:textId="0F5CDE86"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95/1</w:t>
            </w:r>
          </w:p>
        </w:tc>
        <w:tc>
          <w:tcPr>
            <w:tcW w:w="711" w:type="dxa"/>
            <w:noWrap/>
            <w:vAlign w:val="center"/>
            <w:hideMark/>
          </w:tcPr>
          <w:p w14:paraId="360E2DBC" w14:textId="3830EA5F"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12/2</w:t>
            </w:r>
          </w:p>
        </w:tc>
        <w:tc>
          <w:tcPr>
            <w:tcW w:w="711" w:type="dxa"/>
            <w:noWrap/>
            <w:vAlign w:val="center"/>
            <w:hideMark/>
          </w:tcPr>
          <w:p w14:paraId="58FD5E63" w14:textId="41D72120"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28/2</w:t>
            </w:r>
          </w:p>
        </w:tc>
        <w:tc>
          <w:tcPr>
            <w:tcW w:w="711" w:type="dxa"/>
            <w:noWrap/>
            <w:vAlign w:val="center"/>
            <w:hideMark/>
          </w:tcPr>
          <w:p w14:paraId="0B1AD4AF" w14:textId="3A4E7651"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44/2</w:t>
            </w:r>
          </w:p>
        </w:tc>
        <w:tc>
          <w:tcPr>
            <w:tcW w:w="725" w:type="dxa"/>
            <w:noWrap/>
            <w:vAlign w:val="center"/>
            <w:hideMark/>
          </w:tcPr>
          <w:p w14:paraId="1F5DF373" w14:textId="58557E0D" w:rsidR="00022865" w:rsidRPr="007D592A" w:rsidRDefault="00B907A5"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60/2</w:t>
            </w:r>
          </w:p>
        </w:tc>
      </w:tr>
      <w:tr w:rsidR="00022865" w:rsidRPr="007D592A" w14:paraId="2766A33B" w14:textId="77777777" w:rsidTr="00B0371F">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1131" w:type="dxa"/>
            <w:noWrap/>
            <w:vAlign w:val="center"/>
          </w:tcPr>
          <w:p w14:paraId="340DA595" w14:textId="3861E4B9" w:rsidR="00022865" w:rsidRPr="007D592A" w:rsidRDefault="007D592A" w:rsidP="00D44E72">
            <w:pPr>
              <w:jc w:val="center"/>
              <w:rPr>
                <w:sz w:val="22"/>
                <w:szCs w:val="22"/>
              </w:rPr>
            </w:pPr>
            <w:r>
              <w:rPr>
                <w:rFonts w:hint="cs"/>
                <w:sz w:val="22"/>
                <w:szCs w:val="22"/>
                <w:rtl/>
              </w:rPr>
              <w:t>80</w:t>
            </w:r>
          </w:p>
        </w:tc>
        <w:tc>
          <w:tcPr>
            <w:tcW w:w="601" w:type="dxa"/>
            <w:noWrap/>
            <w:vAlign w:val="center"/>
            <w:hideMark/>
          </w:tcPr>
          <w:p w14:paraId="0A961F6C" w14:textId="14076CC1"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85/0</w:t>
            </w:r>
          </w:p>
        </w:tc>
        <w:tc>
          <w:tcPr>
            <w:tcW w:w="601" w:type="dxa"/>
            <w:noWrap/>
            <w:vAlign w:val="center"/>
            <w:hideMark/>
          </w:tcPr>
          <w:p w14:paraId="3C4020FD" w14:textId="4F45D04D"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06/1</w:t>
            </w:r>
          </w:p>
        </w:tc>
        <w:tc>
          <w:tcPr>
            <w:tcW w:w="601" w:type="dxa"/>
            <w:noWrap/>
            <w:vAlign w:val="center"/>
            <w:hideMark/>
          </w:tcPr>
          <w:p w14:paraId="033E70F1" w14:textId="1789DA2A"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28/1</w:t>
            </w:r>
          </w:p>
        </w:tc>
        <w:tc>
          <w:tcPr>
            <w:tcW w:w="601" w:type="dxa"/>
            <w:noWrap/>
            <w:vAlign w:val="center"/>
            <w:hideMark/>
          </w:tcPr>
          <w:p w14:paraId="0D7F77AA" w14:textId="1F8311EE"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49/1</w:t>
            </w:r>
          </w:p>
        </w:tc>
        <w:tc>
          <w:tcPr>
            <w:tcW w:w="601" w:type="dxa"/>
            <w:noWrap/>
            <w:vAlign w:val="center"/>
            <w:hideMark/>
          </w:tcPr>
          <w:p w14:paraId="6E1E6B61" w14:textId="32CA16B0"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70/1</w:t>
            </w:r>
          </w:p>
        </w:tc>
        <w:tc>
          <w:tcPr>
            <w:tcW w:w="601" w:type="dxa"/>
            <w:noWrap/>
            <w:vAlign w:val="center"/>
            <w:hideMark/>
          </w:tcPr>
          <w:p w14:paraId="200A690B" w14:textId="7495547B"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91/1</w:t>
            </w:r>
          </w:p>
        </w:tc>
        <w:tc>
          <w:tcPr>
            <w:tcW w:w="601" w:type="dxa"/>
            <w:noWrap/>
            <w:vAlign w:val="center"/>
            <w:hideMark/>
          </w:tcPr>
          <w:p w14:paraId="4A6C87C3" w14:textId="009B9352"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13/2</w:t>
            </w:r>
          </w:p>
        </w:tc>
        <w:tc>
          <w:tcPr>
            <w:tcW w:w="601" w:type="dxa"/>
            <w:noWrap/>
            <w:vAlign w:val="center"/>
            <w:hideMark/>
          </w:tcPr>
          <w:p w14:paraId="40A12998" w14:textId="14339B8A"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34/2</w:t>
            </w:r>
          </w:p>
        </w:tc>
        <w:tc>
          <w:tcPr>
            <w:tcW w:w="601" w:type="dxa"/>
            <w:noWrap/>
            <w:vAlign w:val="center"/>
            <w:hideMark/>
          </w:tcPr>
          <w:p w14:paraId="01C57953" w14:textId="052C08FC"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55/2</w:t>
            </w:r>
          </w:p>
        </w:tc>
        <w:tc>
          <w:tcPr>
            <w:tcW w:w="711" w:type="dxa"/>
            <w:noWrap/>
            <w:vAlign w:val="center"/>
            <w:hideMark/>
          </w:tcPr>
          <w:p w14:paraId="0FCC151C" w14:textId="452F5F56"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76/2</w:t>
            </w:r>
          </w:p>
        </w:tc>
        <w:tc>
          <w:tcPr>
            <w:tcW w:w="711" w:type="dxa"/>
            <w:noWrap/>
            <w:vAlign w:val="center"/>
            <w:hideMark/>
          </w:tcPr>
          <w:p w14:paraId="2352903E" w14:textId="2DEB20E0"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98/2</w:t>
            </w:r>
          </w:p>
        </w:tc>
        <w:tc>
          <w:tcPr>
            <w:tcW w:w="711" w:type="dxa"/>
            <w:noWrap/>
            <w:vAlign w:val="center"/>
            <w:hideMark/>
          </w:tcPr>
          <w:p w14:paraId="3174666D" w14:textId="1FE74958"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19/3</w:t>
            </w:r>
          </w:p>
        </w:tc>
        <w:tc>
          <w:tcPr>
            <w:tcW w:w="725" w:type="dxa"/>
            <w:noWrap/>
            <w:vAlign w:val="center"/>
            <w:hideMark/>
          </w:tcPr>
          <w:p w14:paraId="598A3D83" w14:textId="1DE89AA6"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40/3</w:t>
            </w:r>
          </w:p>
        </w:tc>
      </w:tr>
      <w:tr w:rsidR="00022865" w:rsidRPr="007D592A" w14:paraId="6E31D8CB" w14:textId="77777777" w:rsidTr="00B0371F">
        <w:trPr>
          <w:trHeight w:val="390"/>
          <w:jc w:val="center"/>
        </w:trPr>
        <w:tc>
          <w:tcPr>
            <w:cnfStyle w:val="001000000000" w:firstRow="0" w:lastRow="0" w:firstColumn="1" w:lastColumn="0" w:oddVBand="0" w:evenVBand="0" w:oddHBand="0" w:evenHBand="0" w:firstRowFirstColumn="0" w:firstRowLastColumn="0" w:lastRowFirstColumn="0" w:lastRowLastColumn="0"/>
            <w:tcW w:w="1131" w:type="dxa"/>
            <w:noWrap/>
            <w:vAlign w:val="center"/>
          </w:tcPr>
          <w:p w14:paraId="2790E3B4" w14:textId="24A00B1A" w:rsidR="00022865" w:rsidRPr="007D592A" w:rsidRDefault="007D592A" w:rsidP="00D44E72">
            <w:pPr>
              <w:jc w:val="center"/>
              <w:rPr>
                <w:sz w:val="22"/>
                <w:szCs w:val="22"/>
              </w:rPr>
            </w:pPr>
            <w:r>
              <w:rPr>
                <w:rFonts w:hint="cs"/>
                <w:sz w:val="22"/>
                <w:szCs w:val="22"/>
                <w:rtl/>
              </w:rPr>
              <w:t>90</w:t>
            </w:r>
          </w:p>
        </w:tc>
        <w:tc>
          <w:tcPr>
            <w:tcW w:w="601" w:type="dxa"/>
            <w:noWrap/>
            <w:vAlign w:val="center"/>
            <w:hideMark/>
          </w:tcPr>
          <w:p w14:paraId="7C7C3EFD" w14:textId="00C26429" w:rsidR="00022865" w:rsidRPr="007D592A" w:rsidRDefault="00A176CB"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08/1</w:t>
            </w:r>
          </w:p>
        </w:tc>
        <w:tc>
          <w:tcPr>
            <w:tcW w:w="601" w:type="dxa"/>
            <w:noWrap/>
            <w:vAlign w:val="center"/>
            <w:hideMark/>
          </w:tcPr>
          <w:p w14:paraId="45895E81" w14:textId="1F8F5BDA" w:rsidR="00022865" w:rsidRPr="007D592A" w:rsidRDefault="00A176CB"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35/1</w:t>
            </w:r>
          </w:p>
        </w:tc>
        <w:tc>
          <w:tcPr>
            <w:tcW w:w="601" w:type="dxa"/>
            <w:noWrap/>
            <w:vAlign w:val="center"/>
            <w:hideMark/>
          </w:tcPr>
          <w:p w14:paraId="41FB5899" w14:textId="290539E0" w:rsidR="00022865" w:rsidRPr="007D592A" w:rsidRDefault="00A176CB"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61/1</w:t>
            </w:r>
          </w:p>
        </w:tc>
        <w:tc>
          <w:tcPr>
            <w:tcW w:w="601" w:type="dxa"/>
            <w:noWrap/>
            <w:vAlign w:val="center"/>
            <w:hideMark/>
          </w:tcPr>
          <w:p w14:paraId="6282C856" w14:textId="6BD0E7D6" w:rsidR="00022865" w:rsidRPr="007D592A" w:rsidRDefault="00A176CB"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88/1</w:t>
            </w:r>
          </w:p>
        </w:tc>
        <w:tc>
          <w:tcPr>
            <w:tcW w:w="601" w:type="dxa"/>
            <w:noWrap/>
            <w:vAlign w:val="center"/>
            <w:hideMark/>
          </w:tcPr>
          <w:p w14:paraId="4E4C7484" w14:textId="28FB1484" w:rsidR="00022865" w:rsidRPr="007D592A" w:rsidRDefault="00A176CB"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15/2</w:t>
            </w:r>
          </w:p>
        </w:tc>
        <w:tc>
          <w:tcPr>
            <w:tcW w:w="601" w:type="dxa"/>
            <w:noWrap/>
            <w:vAlign w:val="center"/>
            <w:hideMark/>
          </w:tcPr>
          <w:p w14:paraId="661ECDA8" w14:textId="4C0F0CF5" w:rsidR="00022865" w:rsidRPr="007D592A" w:rsidRDefault="00A176CB"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42/2</w:t>
            </w:r>
          </w:p>
        </w:tc>
        <w:tc>
          <w:tcPr>
            <w:tcW w:w="601" w:type="dxa"/>
            <w:noWrap/>
            <w:vAlign w:val="center"/>
            <w:hideMark/>
          </w:tcPr>
          <w:p w14:paraId="46C4A0D7" w14:textId="7CEBC821" w:rsidR="00022865" w:rsidRPr="007D592A" w:rsidRDefault="00BD68ED"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69/2</w:t>
            </w:r>
          </w:p>
        </w:tc>
        <w:tc>
          <w:tcPr>
            <w:tcW w:w="601" w:type="dxa"/>
            <w:noWrap/>
            <w:vAlign w:val="center"/>
            <w:hideMark/>
          </w:tcPr>
          <w:p w14:paraId="005B26C9" w14:textId="2C477E42" w:rsidR="00022865" w:rsidRPr="007D592A" w:rsidRDefault="00BD68ED"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96/2</w:t>
            </w:r>
          </w:p>
        </w:tc>
        <w:tc>
          <w:tcPr>
            <w:tcW w:w="601" w:type="dxa"/>
            <w:noWrap/>
            <w:vAlign w:val="center"/>
            <w:hideMark/>
          </w:tcPr>
          <w:p w14:paraId="43EB95DB" w14:textId="75072568" w:rsidR="00022865" w:rsidRPr="007D592A" w:rsidRDefault="00BD68ED"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23/3</w:t>
            </w:r>
          </w:p>
        </w:tc>
        <w:tc>
          <w:tcPr>
            <w:tcW w:w="711" w:type="dxa"/>
            <w:noWrap/>
            <w:vAlign w:val="center"/>
            <w:hideMark/>
          </w:tcPr>
          <w:p w14:paraId="3FE0CC2D" w14:textId="38A001EB" w:rsidR="00022865" w:rsidRPr="007D592A" w:rsidRDefault="00BD68ED"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50/3</w:t>
            </w:r>
          </w:p>
        </w:tc>
        <w:tc>
          <w:tcPr>
            <w:tcW w:w="711" w:type="dxa"/>
            <w:noWrap/>
            <w:vAlign w:val="center"/>
            <w:hideMark/>
          </w:tcPr>
          <w:p w14:paraId="2E05A581" w14:textId="5FC103BC" w:rsidR="00022865" w:rsidRPr="007D592A" w:rsidRDefault="00BD68ED"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77/3</w:t>
            </w:r>
          </w:p>
        </w:tc>
        <w:tc>
          <w:tcPr>
            <w:tcW w:w="711" w:type="dxa"/>
            <w:noWrap/>
            <w:vAlign w:val="center"/>
            <w:hideMark/>
          </w:tcPr>
          <w:p w14:paraId="29AB0075" w14:textId="19FFDEA9" w:rsidR="00022865" w:rsidRPr="007D592A" w:rsidRDefault="00BD68ED"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04/4</w:t>
            </w:r>
          </w:p>
        </w:tc>
        <w:tc>
          <w:tcPr>
            <w:tcW w:w="725" w:type="dxa"/>
            <w:noWrap/>
            <w:vAlign w:val="center"/>
            <w:hideMark/>
          </w:tcPr>
          <w:p w14:paraId="203D63FE" w14:textId="3438612F" w:rsidR="00022865" w:rsidRPr="007D592A" w:rsidRDefault="00BD68ED"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31/4</w:t>
            </w:r>
          </w:p>
        </w:tc>
      </w:tr>
      <w:tr w:rsidR="00022865" w:rsidRPr="007D592A" w14:paraId="78BB9F26" w14:textId="77777777" w:rsidTr="00B0371F">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1131" w:type="dxa"/>
            <w:noWrap/>
            <w:vAlign w:val="center"/>
          </w:tcPr>
          <w:p w14:paraId="0956D591" w14:textId="4B20CD97" w:rsidR="00022865" w:rsidRPr="007D592A" w:rsidRDefault="007D592A" w:rsidP="00D44E72">
            <w:pPr>
              <w:jc w:val="center"/>
              <w:rPr>
                <w:sz w:val="22"/>
                <w:szCs w:val="22"/>
              </w:rPr>
            </w:pPr>
            <w:r>
              <w:rPr>
                <w:rFonts w:hint="cs"/>
                <w:sz w:val="22"/>
                <w:szCs w:val="22"/>
                <w:rtl/>
              </w:rPr>
              <w:t>100</w:t>
            </w:r>
          </w:p>
        </w:tc>
        <w:tc>
          <w:tcPr>
            <w:tcW w:w="601" w:type="dxa"/>
            <w:noWrap/>
            <w:vAlign w:val="center"/>
            <w:hideMark/>
          </w:tcPr>
          <w:p w14:paraId="634BCBDA" w14:textId="4228C5E8" w:rsidR="00022865" w:rsidRPr="007D592A" w:rsidRDefault="00A176CB"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33/1</w:t>
            </w:r>
          </w:p>
        </w:tc>
        <w:tc>
          <w:tcPr>
            <w:tcW w:w="601" w:type="dxa"/>
            <w:noWrap/>
            <w:vAlign w:val="center"/>
            <w:hideMark/>
          </w:tcPr>
          <w:p w14:paraId="6DD86287" w14:textId="21C27B09" w:rsidR="00022865" w:rsidRPr="007D592A" w:rsidRDefault="00A176CB"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66/1</w:t>
            </w:r>
          </w:p>
        </w:tc>
        <w:tc>
          <w:tcPr>
            <w:tcW w:w="601" w:type="dxa"/>
            <w:noWrap/>
            <w:vAlign w:val="center"/>
            <w:hideMark/>
          </w:tcPr>
          <w:p w14:paraId="2148CA4F" w14:textId="2BC76B23" w:rsidR="00022865" w:rsidRPr="007D592A" w:rsidRDefault="00A176CB"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99/1</w:t>
            </w:r>
          </w:p>
        </w:tc>
        <w:tc>
          <w:tcPr>
            <w:tcW w:w="601" w:type="dxa"/>
            <w:noWrap/>
            <w:vAlign w:val="center"/>
            <w:hideMark/>
          </w:tcPr>
          <w:p w14:paraId="0085F685" w14:textId="1EBB9E11" w:rsidR="00022865" w:rsidRPr="007D592A" w:rsidRDefault="00A176CB"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33/2</w:t>
            </w:r>
          </w:p>
        </w:tc>
        <w:tc>
          <w:tcPr>
            <w:tcW w:w="601" w:type="dxa"/>
            <w:noWrap/>
            <w:vAlign w:val="center"/>
            <w:hideMark/>
          </w:tcPr>
          <w:p w14:paraId="2E4EFA2D" w14:textId="26181F22" w:rsidR="00022865" w:rsidRPr="007D592A" w:rsidRDefault="00A176CB"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66/2</w:t>
            </w:r>
          </w:p>
        </w:tc>
        <w:tc>
          <w:tcPr>
            <w:tcW w:w="601" w:type="dxa"/>
            <w:noWrap/>
            <w:vAlign w:val="center"/>
            <w:hideMark/>
          </w:tcPr>
          <w:p w14:paraId="26E04A1F" w14:textId="3730AAFA" w:rsidR="00022865" w:rsidRPr="007D592A" w:rsidRDefault="00A176CB"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99/2</w:t>
            </w:r>
          </w:p>
        </w:tc>
        <w:tc>
          <w:tcPr>
            <w:tcW w:w="601" w:type="dxa"/>
            <w:noWrap/>
            <w:vAlign w:val="center"/>
            <w:hideMark/>
          </w:tcPr>
          <w:p w14:paraId="058847F7" w14:textId="3A803678"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32/3</w:t>
            </w:r>
          </w:p>
        </w:tc>
        <w:tc>
          <w:tcPr>
            <w:tcW w:w="601" w:type="dxa"/>
            <w:noWrap/>
            <w:vAlign w:val="center"/>
            <w:hideMark/>
          </w:tcPr>
          <w:p w14:paraId="583D8F81" w14:textId="33C5942B"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65/3</w:t>
            </w:r>
          </w:p>
        </w:tc>
        <w:tc>
          <w:tcPr>
            <w:tcW w:w="601" w:type="dxa"/>
            <w:noWrap/>
            <w:vAlign w:val="center"/>
            <w:hideMark/>
          </w:tcPr>
          <w:p w14:paraId="4CB735F8" w14:textId="5455C1BF"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99/3</w:t>
            </w:r>
          </w:p>
        </w:tc>
        <w:tc>
          <w:tcPr>
            <w:tcW w:w="711" w:type="dxa"/>
            <w:noWrap/>
            <w:vAlign w:val="center"/>
            <w:hideMark/>
          </w:tcPr>
          <w:p w14:paraId="2B9E550B" w14:textId="13ABF644"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32/4</w:t>
            </w:r>
          </w:p>
        </w:tc>
        <w:tc>
          <w:tcPr>
            <w:tcW w:w="711" w:type="dxa"/>
            <w:noWrap/>
            <w:vAlign w:val="center"/>
            <w:hideMark/>
          </w:tcPr>
          <w:p w14:paraId="74315AB0" w14:textId="1DFC3F0B"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65/4</w:t>
            </w:r>
          </w:p>
        </w:tc>
        <w:tc>
          <w:tcPr>
            <w:tcW w:w="711" w:type="dxa"/>
            <w:noWrap/>
            <w:vAlign w:val="center"/>
            <w:hideMark/>
          </w:tcPr>
          <w:p w14:paraId="24710E05" w14:textId="6103B816"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98/4</w:t>
            </w:r>
          </w:p>
        </w:tc>
        <w:tc>
          <w:tcPr>
            <w:tcW w:w="725" w:type="dxa"/>
            <w:noWrap/>
            <w:vAlign w:val="center"/>
            <w:hideMark/>
          </w:tcPr>
          <w:p w14:paraId="2033A7DD" w14:textId="430ECBF2"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32/5</w:t>
            </w:r>
          </w:p>
        </w:tc>
      </w:tr>
      <w:tr w:rsidR="00022865" w:rsidRPr="007D592A" w14:paraId="4F8E6AF6" w14:textId="77777777" w:rsidTr="00B0371F">
        <w:trPr>
          <w:trHeight w:val="390"/>
          <w:jc w:val="center"/>
        </w:trPr>
        <w:tc>
          <w:tcPr>
            <w:cnfStyle w:val="001000000000" w:firstRow="0" w:lastRow="0" w:firstColumn="1" w:lastColumn="0" w:oddVBand="0" w:evenVBand="0" w:oddHBand="0" w:evenHBand="0" w:firstRowFirstColumn="0" w:firstRowLastColumn="0" w:lastRowFirstColumn="0" w:lastRowLastColumn="0"/>
            <w:tcW w:w="1131" w:type="dxa"/>
            <w:noWrap/>
            <w:vAlign w:val="center"/>
          </w:tcPr>
          <w:p w14:paraId="50D57B27" w14:textId="779B5AB9" w:rsidR="00022865" w:rsidRPr="007D592A" w:rsidRDefault="007D592A" w:rsidP="00D44E72">
            <w:pPr>
              <w:jc w:val="center"/>
              <w:rPr>
                <w:sz w:val="22"/>
                <w:szCs w:val="22"/>
              </w:rPr>
            </w:pPr>
            <w:r>
              <w:rPr>
                <w:rFonts w:hint="cs"/>
                <w:sz w:val="22"/>
                <w:szCs w:val="22"/>
                <w:rtl/>
              </w:rPr>
              <w:t>110</w:t>
            </w:r>
          </w:p>
        </w:tc>
        <w:tc>
          <w:tcPr>
            <w:tcW w:w="601" w:type="dxa"/>
            <w:noWrap/>
            <w:vAlign w:val="center"/>
            <w:hideMark/>
          </w:tcPr>
          <w:p w14:paraId="28E254DF" w14:textId="38F63466" w:rsidR="00022865" w:rsidRPr="007D592A" w:rsidRDefault="00A176CB"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61/1</w:t>
            </w:r>
          </w:p>
        </w:tc>
        <w:tc>
          <w:tcPr>
            <w:tcW w:w="601" w:type="dxa"/>
            <w:noWrap/>
            <w:vAlign w:val="center"/>
            <w:hideMark/>
          </w:tcPr>
          <w:p w14:paraId="0DDEB05A" w14:textId="75552647" w:rsidR="00022865" w:rsidRPr="007D592A" w:rsidRDefault="00A176CB"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01/2</w:t>
            </w:r>
          </w:p>
        </w:tc>
        <w:tc>
          <w:tcPr>
            <w:tcW w:w="601" w:type="dxa"/>
            <w:noWrap/>
            <w:vAlign w:val="center"/>
            <w:hideMark/>
          </w:tcPr>
          <w:p w14:paraId="33202F28" w14:textId="5504DE2E" w:rsidR="00022865" w:rsidRPr="007D592A" w:rsidRDefault="00A176CB"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41/2</w:t>
            </w:r>
          </w:p>
        </w:tc>
        <w:tc>
          <w:tcPr>
            <w:tcW w:w="601" w:type="dxa"/>
            <w:noWrap/>
            <w:vAlign w:val="center"/>
            <w:hideMark/>
          </w:tcPr>
          <w:p w14:paraId="74BDEFCA" w14:textId="25D778FA" w:rsidR="00022865" w:rsidRPr="007D592A" w:rsidRDefault="00A176CB"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81/2</w:t>
            </w:r>
          </w:p>
        </w:tc>
        <w:tc>
          <w:tcPr>
            <w:tcW w:w="601" w:type="dxa"/>
            <w:noWrap/>
            <w:vAlign w:val="center"/>
            <w:hideMark/>
          </w:tcPr>
          <w:p w14:paraId="35A5058E" w14:textId="165842DD" w:rsidR="00022865" w:rsidRPr="007D592A" w:rsidRDefault="00A176CB"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22/3</w:t>
            </w:r>
          </w:p>
        </w:tc>
        <w:tc>
          <w:tcPr>
            <w:tcW w:w="601" w:type="dxa"/>
            <w:noWrap/>
            <w:vAlign w:val="center"/>
            <w:hideMark/>
          </w:tcPr>
          <w:p w14:paraId="16D2E517" w14:textId="4AFBD4C6" w:rsidR="00022865" w:rsidRPr="007D592A" w:rsidRDefault="00A176CB"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62/3</w:t>
            </w:r>
          </w:p>
        </w:tc>
        <w:tc>
          <w:tcPr>
            <w:tcW w:w="601" w:type="dxa"/>
            <w:noWrap/>
            <w:vAlign w:val="center"/>
            <w:hideMark/>
          </w:tcPr>
          <w:p w14:paraId="33AB684A" w14:textId="48125E05" w:rsidR="00022865" w:rsidRPr="007D592A" w:rsidRDefault="00BD68ED"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02/4</w:t>
            </w:r>
          </w:p>
        </w:tc>
        <w:tc>
          <w:tcPr>
            <w:tcW w:w="601" w:type="dxa"/>
            <w:noWrap/>
            <w:vAlign w:val="center"/>
            <w:hideMark/>
          </w:tcPr>
          <w:p w14:paraId="51CCBCEB" w14:textId="1CC30E4D" w:rsidR="00022865" w:rsidRPr="007D592A" w:rsidRDefault="00BD68ED"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42/4</w:t>
            </w:r>
          </w:p>
        </w:tc>
        <w:tc>
          <w:tcPr>
            <w:tcW w:w="601" w:type="dxa"/>
            <w:noWrap/>
            <w:vAlign w:val="center"/>
            <w:hideMark/>
          </w:tcPr>
          <w:p w14:paraId="36785BA3" w14:textId="04178DC5" w:rsidR="00022865" w:rsidRPr="007D592A" w:rsidRDefault="00BD68ED"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82/4</w:t>
            </w:r>
          </w:p>
        </w:tc>
        <w:tc>
          <w:tcPr>
            <w:tcW w:w="711" w:type="dxa"/>
            <w:noWrap/>
            <w:vAlign w:val="center"/>
            <w:hideMark/>
          </w:tcPr>
          <w:p w14:paraId="42605501" w14:textId="66A72D41" w:rsidR="00022865" w:rsidRPr="007D592A" w:rsidRDefault="00BD68ED"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23/5</w:t>
            </w:r>
          </w:p>
        </w:tc>
        <w:tc>
          <w:tcPr>
            <w:tcW w:w="711" w:type="dxa"/>
            <w:noWrap/>
            <w:vAlign w:val="center"/>
            <w:hideMark/>
          </w:tcPr>
          <w:p w14:paraId="04A9EA93" w14:textId="48BC2388" w:rsidR="00022865" w:rsidRPr="007D592A" w:rsidRDefault="00BD68ED"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63/5</w:t>
            </w:r>
          </w:p>
        </w:tc>
        <w:tc>
          <w:tcPr>
            <w:tcW w:w="711" w:type="dxa"/>
            <w:noWrap/>
            <w:vAlign w:val="center"/>
            <w:hideMark/>
          </w:tcPr>
          <w:p w14:paraId="0598A967" w14:textId="69F05A3E" w:rsidR="00022865" w:rsidRPr="007D592A" w:rsidRDefault="00BD68ED"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03/6</w:t>
            </w:r>
          </w:p>
        </w:tc>
        <w:tc>
          <w:tcPr>
            <w:tcW w:w="725" w:type="dxa"/>
            <w:noWrap/>
            <w:vAlign w:val="center"/>
            <w:hideMark/>
          </w:tcPr>
          <w:p w14:paraId="4CA77709" w14:textId="2F69C912" w:rsidR="00022865" w:rsidRPr="007D592A" w:rsidRDefault="00BD68ED"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43/6</w:t>
            </w:r>
          </w:p>
        </w:tc>
      </w:tr>
      <w:tr w:rsidR="00022865" w:rsidRPr="007D592A" w14:paraId="08E14618" w14:textId="77777777" w:rsidTr="00B0371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131" w:type="dxa"/>
            <w:noWrap/>
            <w:vAlign w:val="center"/>
          </w:tcPr>
          <w:p w14:paraId="25AA3F47" w14:textId="4AFE4BD1" w:rsidR="00022865" w:rsidRPr="007D592A" w:rsidRDefault="007D592A" w:rsidP="00D44E72">
            <w:pPr>
              <w:jc w:val="center"/>
              <w:rPr>
                <w:sz w:val="22"/>
                <w:szCs w:val="22"/>
              </w:rPr>
            </w:pPr>
            <w:r>
              <w:rPr>
                <w:rFonts w:hint="cs"/>
                <w:sz w:val="22"/>
                <w:szCs w:val="22"/>
                <w:rtl/>
              </w:rPr>
              <w:t>120</w:t>
            </w:r>
          </w:p>
        </w:tc>
        <w:tc>
          <w:tcPr>
            <w:tcW w:w="601" w:type="dxa"/>
            <w:noWrap/>
            <w:vAlign w:val="center"/>
            <w:hideMark/>
          </w:tcPr>
          <w:p w14:paraId="0F4A4D74" w14:textId="4CECEDE8" w:rsidR="00022865" w:rsidRPr="007D592A" w:rsidRDefault="00A176CB"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91/1</w:t>
            </w:r>
          </w:p>
        </w:tc>
        <w:tc>
          <w:tcPr>
            <w:tcW w:w="601" w:type="dxa"/>
            <w:noWrap/>
            <w:vAlign w:val="center"/>
            <w:hideMark/>
          </w:tcPr>
          <w:p w14:paraId="308A19A2" w14:textId="3A4C3F89" w:rsidR="00022865" w:rsidRPr="007D592A" w:rsidRDefault="00A176CB"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39/2</w:t>
            </w:r>
          </w:p>
        </w:tc>
        <w:tc>
          <w:tcPr>
            <w:tcW w:w="601" w:type="dxa"/>
            <w:noWrap/>
            <w:vAlign w:val="center"/>
            <w:hideMark/>
          </w:tcPr>
          <w:p w14:paraId="3D06220F" w14:textId="610F9437" w:rsidR="00022865" w:rsidRPr="007D592A" w:rsidRDefault="00A176CB"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87/2</w:t>
            </w:r>
          </w:p>
        </w:tc>
        <w:tc>
          <w:tcPr>
            <w:tcW w:w="601" w:type="dxa"/>
            <w:noWrap/>
            <w:vAlign w:val="center"/>
            <w:hideMark/>
          </w:tcPr>
          <w:p w14:paraId="2F557ADB" w14:textId="07F20AD4" w:rsidR="00022865" w:rsidRPr="007D592A" w:rsidRDefault="00A176CB"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35/3</w:t>
            </w:r>
          </w:p>
        </w:tc>
        <w:tc>
          <w:tcPr>
            <w:tcW w:w="601" w:type="dxa"/>
            <w:noWrap/>
            <w:vAlign w:val="center"/>
            <w:hideMark/>
          </w:tcPr>
          <w:p w14:paraId="7D57027D" w14:textId="1EAF55CA" w:rsidR="00022865" w:rsidRPr="007D592A" w:rsidRDefault="00A176CB"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83/3</w:t>
            </w:r>
          </w:p>
        </w:tc>
        <w:tc>
          <w:tcPr>
            <w:tcW w:w="601" w:type="dxa"/>
            <w:noWrap/>
            <w:vAlign w:val="center"/>
            <w:hideMark/>
          </w:tcPr>
          <w:p w14:paraId="0E077AF0" w14:textId="70B7B632" w:rsidR="00022865" w:rsidRPr="007D592A" w:rsidRDefault="00A176CB"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31/4</w:t>
            </w:r>
          </w:p>
        </w:tc>
        <w:tc>
          <w:tcPr>
            <w:tcW w:w="601" w:type="dxa"/>
            <w:noWrap/>
            <w:vAlign w:val="center"/>
            <w:hideMark/>
          </w:tcPr>
          <w:p w14:paraId="5003F0AD" w14:textId="7CFB13A8"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78/4</w:t>
            </w:r>
          </w:p>
        </w:tc>
        <w:tc>
          <w:tcPr>
            <w:tcW w:w="601" w:type="dxa"/>
            <w:noWrap/>
            <w:vAlign w:val="center"/>
            <w:hideMark/>
          </w:tcPr>
          <w:p w14:paraId="4234EC1F" w14:textId="55E56DC2"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26/5</w:t>
            </w:r>
          </w:p>
        </w:tc>
        <w:tc>
          <w:tcPr>
            <w:tcW w:w="601" w:type="dxa"/>
            <w:noWrap/>
            <w:vAlign w:val="center"/>
            <w:hideMark/>
          </w:tcPr>
          <w:p w14:paraId="035341D9" w14:textId="22593E2E"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74/5</w:t>
            </w:r>
          </w:p>
        </w:tc>
        <w:tc>
          <w:tcPr>
            <w:tcW w:w="711" w:type="dxa"/>
            <w:noWrap/>
            <w:vAlign w:val="center"/>
            <w:hideMark/>
          </w:tcPr>
          <w:p w14:paraId="2C11DA7B" w14:textId="462BDD47"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22/6</w:t>
            </w:r>
          </w:p>
        </w:tc>
        <w:tc>
          <w:tcPr>
            <w:tcW w:w="711" w:type="dxa"/>
            <w:noWrap/>
            <w:vAlign w:val="center"/>
            <w:hideMark/>
          </w:tcPr>
          <w:p w14:paraId="43F76073" w14:textId="4E0C38FC"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70/6</w:t>
            </w:r>
          </w:p>
        </w:tc>
        <w:tc>
          <w:tcPr>
            <w:tcW w:w="711" w:type="dxa"/>
            <w:noWrap/>
            <w:vAlign w:val="center"/>
            <w:hideMark/>
          </w:tcPr>
          <w:p w14:paraId="043BFC5D" w14:textId="1EFED71B"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18/7</w:t>
            </w:r>
          </w:p>
        </w:tc>
        <w:tc>
          <w:tcPr>
            <w:tcW w:w="725" w:type="dxa"/>
            <w:noWrap/>
            <w:vAlign w:val="center"/>
            <w:hideMark/>
          </w:tcPr>
          <w:p w14:paraId="0C4D346F" w14:textId="0D7CE93B"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66/7</w:t>
            </w:r>
          </w:p>
        </w:tc>
      </w:tr>
      <w:tr w:rsidR="00022865" w:rsidRPr="007D592A" w14:paraId="4246E601" w14:textId="77777777" w:rsidTr="00B0371F">
        <w:trPr>
          <w:trHeight w:val="420"/>
          <w:jc w:val="center"/>
        </w:trPr>
        <w:tc>
          <w:tcPr>
            <w:cnfStyle w:val="001000000000" w:firstRow="0" w:lastRow="0" w:firstColumn="1" w:lastColumn="0" w:oddVBand="0" w:evenVBand="0" w:oddHBand="0" w:evenHBand="0" w:firstRowFirstColumn="0" w:firstRowLastColumn="0" w:lastRowFirstColumn="0" w:lastRowLastColumn="0"/>
            <w:tcW w:w="1131" w:type="dxa"/>
            <w:noWrap/>
            <w:vAlign w:val="center"/>
          </w:tcPr>
          <w:p w14:paraId="454AA9EF" w14:textId="320E86DA" w:rsidR="00022865" w:rsidRPr="007D592A" w:rsidRDefault="007D592A" w:rsidP="00D44E72">
            <w:pPr>
              <w:jc w:val="center"/>
              <w:rPr>
                <w:sz w:val="22"/>
                <w:szCs w:val="22"/>
              </w:rPr>
            </w:pPr>
            <w:r>
              <w:rPr>
                <w:rFonts w:hint="cs"/>
                <w:sz w:val="22"/>
                <w:szCs w:val="22"/>
                <w:rtl/>
              </w:rPr>
              <w:t>130</w:t>
            </w:r>
          </w:p>
        </w:tc>
        <w:tc>
          <w:tcPr>
            <w:tcW w:w="601" w:type="dxa"/>
            <w:noWrap/>
            <w:vAlign w:val="center"/>
            <w:hideMark/>
          </w:tcPr>
          <w:p w14:paraId="5C661DE6" w14:textId="5A131A50" w:rsidR="00022865" w:rsidRPr="007D592A" w:rsidRDefault="00A176CB"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25/2</w:t>
            </w:r>
          </w:p>
        </w:tc>
        <w:tc>
          <w:tcPr>
            <w:tcW w:w="601" w:type="dxa"/>
            <w:noWrap/>
            <w:vAlign w:val="center"/>
            <w:hideMark/>
          </w:tcPr>
          <w:p w14:paraId="5495E5DB" w14:textId="2BCB7071" w:rsidR="00022865" w:rsidRPr="007D592A" w:rsidRDefault="00A176CB"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81/2</w:t>
            </w:r>
          </w:p>
        </w:tc>
        <w:tc>
          <w:tcPr>
            <w:tcW w:w="601" w:type="dxa"/>
            <w:noWrap/>
            <w:vAlign w:val="center"/>
            <w:hideMark/>
          </w:tcPr>
          <w:p w14:paraId="159FF294" w14:textId="45567A08" w:rsidR="00022865" w:rsidRPr="007D592A" w:rsidRDefault="00A176CB"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37/3</w:t>
            </w:r>
          </w:p>
        </w:tc>
        <w:tc>
          <w:tcPr>
            <w:tcW w:w="601" w:type="dxa"/>
            <w:noWrap/>
            <w:vAlign w:val="center"/>
            <w:hideMark/>
          </w:tcPr>
          <w:p w14:paraId="3429E072" w14:textId="059728B1" w:rsidR="00022865" w:rsidRPr="007D592A" w:rsidRDefault="00A176CB"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93/3</w:t>
            </w:r>
          </w:p>
        </w:tc>
        <w:tc>
          <w:tcPr>
            <w:tcW w:w="601" w:type="dxa"/>
            <w:noWrap/>
            <w:vAlign w:val="center"/>
            <w:hideMark/>
          </w:tcPr>
          <w:p w14:paraId="45945699" w14:textId="77CBE070" w:rsidR="00022865" w:rsidRPr="007D592A" w:rsidRDefault="00A176CB"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49/4</w:t>
            </w:r>
          </w:p>
        </w:tc>
        <w:tc>
          <w:tcPr>
            <w:tcW w:w="601" w:type="dxa"/>
            <w:noWrap/>
            <w:vAlign w:val="center"/>
            <w:hideMark/>
          </w:tcPr>
          <w:p w14:paraId="66CAF59C" w14:textId="1E32EAC5" w:rsidR="00022865" w:rsidRPr="007D592A" w:rsidRDefault="00A176CB"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05/5</w:t>
            </w:r>
          </w:p>
        </w:tc>
        <w:tc>
          <w:tcPr>
            <w:tcW w:w="601" w:type="dxa"/>
            <w:noWrap/>
            <w:vAlign w:val="center"/>
            <w:hideMark/>
          </w:tcPr>
          <w:p w14:paraId="133D4D32" w14:textId="39EED817" w:rsidR="00022865" w:rsidRPr="007D592A" w:rsidRDefault="00BD68ED"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62/5</w:t>
            </w:r>
          </w:p>
        </w:tc>
        <w:tc>
          <w:tcPr>
            <w:tcW w:w="601" w:type="dxa"/>
            <w:noWrap/>
            <w:vAlign w:val="center"/>
            <w:hideMark/>
          </w:tcPr>
          <w:p w14:paraId="31C743BE" w14:textId="50211B89" w:rsidR="00022865" w:rsidRPr="007D592A" w:rsidRDefault="00BD68ED"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18/6</w:t>
            </w:r>
          </w:p>
        </w:tc>
        <w:tc>
          <w:tcPr>
            <w:tcW w:w="601" w:type="dxa"/>
            <w:noWrap/>
            <w:vAlign w:val="center"/>
            <w:hideMark/>
          </w:tcPr>
          <w:p w14:paraId="447E9BED" w14:textId="3488196B" w:rsidR="00022865" w:rsidRPr="007D592A" w:rsidRDefault="00BD68ED"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74/6</w:t>
            </w:r>
          </w:p>
        </w:tc>
        <w:tc>
          <w:tcPr>
            <w:tcW w:w="711" w:type="dxa"/>
            <w:noWrap/>
            <w:vAlign w:val="center"/>
            <w:hideMark/>
          </w:tcPr>
          <w:p w14:paraId="4830AD03" w14:textId="45A4D393" w:rsidR="00022865" w:rsidRPr="007D592A" w:rsidRDefault="00BD68ED"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30/7</w:t>
            </w:r>
          </w:p>
        </w:tc>
        <w:tc>
          <w:tcPr>
            <w:tcW w:w="711" w:type="dxa"/>
            <w:noWrap/>
            <w:vAlign w:val="center"/>
            <w:hideMark/>
          </w:tcPr>
          <w:p w14:paraId="0E6A24BC" w14:textId="60AE2F2F" w:rsidR="00022865" w:rsidRPr="007D592A" w:rsidRDefault="00BD68ED"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86/7</w:t>
            </w:r>
          </w:p>
        </w:tc>
        <w:tc>
          <w:tcPr>
            <w:tcW w:w="711" w:type="dxa"/>
            <w:noWrap/>
            <w:vAlign w:val="center"/>
            <w:hideMark/>
          </w:tcPr>
          <w:p w14:paraId="190FEF34" w14:textId="0B035EAC" w:rsidR="00022865" w:rsidRPr="007D592A" w:rsidRDefault="00BD68ED"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42/8</w:t>
            </w:r>
          </w:p>
        </w:tc>
        <w:tc>
          <w:tcPr>
            <w:tcW w:w="725" w:type="dxa"/>
            <w:noWrap/>
            <w:vAlign w:val="center"/>
            <w:hideMark/>
          </w:tcPr>
          <w:p w14:paraId="13586C7E" w14:textId="6CB505C8" w:rsidR="00022865" w:rsidRPr="007D592A" w:rsidRDefault="00BD68ED"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98/8</w:t>
            </w:r>
          </w:p>
        </w:tc>
      </w:tr>
      <w:tr w:rsidR="00022865" w:rsidRPr="007D592A" w14:paraId="36EB5260" w14:textId="77777777" w:rsidTr="00B0371F">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131" w:type="dxa"/>
            <w:noWrap/>
            <w:vAlign w:val="center"/>
          </w:tcPr>
          <w:p w14:paraId="34F29219" w14:textId="3EB0F16F" w:rsidR="00022865" w:rsidRPr="007D592A" w:rsidRDefault="007D592A" w:rsidP="00D44E72">
            <w:pPr>
              <w:jc w:val="center"/>
              <w:rPr>
                <w:sz w:val="22"/>
                <w:szCs w:val="22"/>
              </w:rPr>
            </w:pPr>
            <w:r>
              <w:rPr>
                <w:rFonts w:hint="cs"/>
                <w:sz w:val="22"/>
                <w:szCs w:val="22"/>
                <w:rtl/>
              </w:rPr>
              <w:t>140</w:t>
            </w:r>
          </w:p>
        </w:tc>
        <w:tc>
          <w:tcPr>
            <w:tcW w:w="601" w:type="dxa"/>
            <w:noWrap/>
            <w:vAlign w:val="center"/>
            <w:hideMark/>
          </w:tcPr>
          <w:p w14:paraId="58DBABD6" w14:textId="7FFB09C4" w:rsidR="00022865" w:rsidRPr="007D592A" w:rsidRDefault="00A176CB"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60/2</w:t>
            </w:r>
          </w:p>
        </w:tc>
        <w:tc>
          <w:tcPr>
            <w:tcW w:w="601" w:type="dxa"/>
            <w:noWrap/>
            <w:vAlign w:val="center"/>
            <w:hideMark/>
          </w:tcPr>
          <w:p w14:paraId="7E5C1A03" w14:textId="09874164" w:rsidR="00022865" w:rsidRPr="007D592A" w:rsidRDefault="00A176CB"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26/3</w:t>
            </w:r>
          </w:p>
        </w:tc>
        <w:tc>
          <w:tcPr>
            <w:tcW w:w="601" w:type="dxa"/>
            <w:noWrap/>
            <w:vAlign w:val="center"/>
            <w:hideMark/>
          </w:tcPr>
          <w:p w14:paraId="2E5EED29" w14:textId="6B3F7BAE" w:rsidR="00022865" w:rsidRPr="007D592A" w:rsidRDefault="00A176CB"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91/3</w:t>
            </w:r>
          </w:p>
        </w:tc>
        <w:tc>
          <w:tcPr>
            <w:tcW w:w="601" w:type="dxa"/>
            <w:noWrap/>
            <w:vAlign w:val="center"/>
            <w:hideMark/>
          </w:tcPr>
          <w:p w14:paraId="0ABD1258" w14:textId="21A96B46" w:rsidR="00022865" w:rsidRPr="007D592A" w:rsidRDefault="00A176CB"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56/4</w:t>
            </w:r>
          </w:p>
        </w:tc>
        <w:tc>
          <w:tcPr>
            <w:tcW w:w="601" w:type="dxa"/>
            <w:noWrap/>
            <w:vAlign w:val="center"/>
            <w:hideMark/>
          </w:tcPr>
          <w:p w14:paraId="12756249" w14:textId="64FE9941" w:rsidR="00022865" w:rsidRPr="007D592A" w:rsidRDefault="00A176CB"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21/5</w:t>
            </w:r>
          </w:p>
        </w:tc>
        <w:tc>
          <w:tcPr>
            <w:tcW w:w="601" w:type="dxa"/>
            <w:noWrap/>
            <w:vAlign w:val="center"/>
            <w:hideMark/>
          </w:tcPr>
          <w:p w14:paraId="3C48335B" w14:textId="12266711" w:rsidR="00022865" w:rsidRPr="007D592A" w:rsidRDefault="00A176CB"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86/5</w:t>
            </w:r>
          </w:p>
        </w:tc>
        <w:tc>
          <w:tcPr>
            <w:tcW w:w="601" w:type="dxa"/>
            <w:noWrap/>
            <w:vAlign w:val="center"/>
            <w:hideMark/>
          </w:tcPr>
          <w:p w14:paraId="38E703AC" w14:textId="12CF531F"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51/6</w:t>
            </w:r>
          </w:p>
        </w:tc>
        <w:tc>
          <w:tcPr>
            <w:tcW w:w="601" w:type="dxa"/>
            <w:noWrap/>
            <w:vAlign w:val="center"/>
            <w:hideMark/>
          </w:tcPr>
          <w:p w14:paraId="1184C09E" w14:textId="2B9930C1"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16/7</w:t>
            </w:r>
          </w:p>
        </w:tc>
        <w:tc>
          <w:tcPr>
            <w:tcW w:w="601" w:type="dxa"/>
            <w:noWrap/>
            <w:vAlign w:val="center"/>
            <w:hideMark/>
          </w:tcPr>
          <w:p w14:paraId="2CDE2CCA" w14:textId="0D547827"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81/7</w:t>
            </w:r>
          </w:p>
        </w:tc>
        <w:tc>
          <w:tcPr>
            <w:tcW w:w="711" w:type="dxa"/>
            <w:noWrap/>
            <w:vAlign w:val="center"/>
            <w:hideMark/>
          </w:tcPr>
          <w:p w14:paraId="62690E7B" w14:textId="623D8844"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47/8</w:t>
            </w:r>
          </w:p>
        </w:tc>
        <w:tc>
          <w:tcPr>
            <w:tcW w:w="711" w:type="dxa"/>
            <w:noWrap/>
            <w:vAlign w:val="center"/>
            <w:hideMark/>
          </w:tcPr>
          <w:p w14:paraId="735D815D" w14:textId="5739B42A"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12/9</w:t>
            </w:r>
          </w:p>
        </w:tc>
        <w:tc>
          <w:tcPr>
            <w:tcW w:w="711" w:type="dxa"/>
            <w:noWrap/>
            <w:vAlign w:val="center"/>
            <w:hideMark/>
          </w:tcPr>
          <w:p w14:paraId="6538B037" w14:textId="1258A879"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77/9</w:t>
            </w:r>
          </w:p>
        </w:tc>
        <w:tc>
          <w:tcPr>
            <w:tcW w:w="725" w:type="dxa"/>
            <w:noWrap/>
            <w:vAlign w:val="center"/>
            <w:hideMark/>
          </w:tcPr>
          <w:p w14:paraId="4ACD0951" w14:textId="64210A75"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42/10</w:t>
            </w:r>
          </w:p>
        </w:tc>
      </w:tr>
      <w:tr w:rsidR="00022865" w:rsidRPr="007D592A" w14:paraId="1A334B9B" w14:textId="77777777" w:rsidTr="00B0371F">
        <w:trPr>
          <w:trHeight w:val="390"/>
          <w:jc w:val="center"/>
        </w:trPr>
        <w:tc>
          <w:tcPr>
            <w:cnfStyle w:val="001000000000" w:firstRow="0" w:lastRow="0" w:firstColumn="1" w:lastColumn="0" w:oddVBand="0" w:evenVBand="0" w:oddHBand="0" w:evenHBand="0" w:firstRowFirstColumn="0" w:firstRowLastColumn="0" w:lastRowFirstColumn="0" w:lastRowLastColumn="0"/>
            <w:tcW w:w="1131" w:type="dxa"/>
            <w:noWrap/>
            <w:vAlign w:val="center"/>
          </w:tcPr>
          <w:p w14:paraId="7CC40091" w14:textId="1A9546BC" w:rsidR="00022865" w:rsidRPr="007D592A" w:rsidRDefault="007D592A" w:rsidP="00D44E72">
            <w:pPr>
              <w:jc w:val="center"/>
              <w:rPr>
                <w:sz w:val="22"/>
                <w:szCs w:val="22"/>
              </w:rPr>
            </w:pPr>
            <w:r>
              <w:rPr>
                <w:rFonts w:hint="cs"/>
                <w:sz w:val="22"/>
                <w:szCs w:val="22"/>
                <w:rtl/>
              </w:rPr>
              <w:t>150</w:t>
            </w:r>
          </w:p>
        </w:tc>
        <w:tc>
          <w:tcPr>
            <w:tcW w:w="601" w:type="dxa"/>
            <w:noWrap/>
            <w:vAlign w:val="center"/>
            <w:hideMark/>
          </w:tcPr>
          <w:p w14:paraId="0656B6C3" w14:textId="386BC0D9" w:rsidR="00022865" w:rsidRPr="007D592A" w:rsidRDefault="00A176CB"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99/2</w:t>
            </w:r>
          </w:p>
        </w:tc>
        <w:tc>
          <w:tcPr>
            <w:tcW w:w="601" w:type="dxa"/>
            <w:noWrap/>
            <w:vAlign w:val="center"/>
            <w:hideMark/>
          </w:tcPr>
          <w:p w14:paraId="47AE0286" w14:textId="77AE4B91" w:rsidR="00022865" w:rsidRPr="007D592A" w:rsidRDefault="00A176CB"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74/3</w:t>
            </w:r>
          </w:p>
        </w:tc>
        <w:tc>
          <w:tcPr>
            <w:tcW w:w="601" w:type="dxa"/>
            <w:noWrap/>
            <w:vAlign w:val="center"/>
            <w:hideMark/>
          </w:tcPr>
          <w:p w14:paraId="79A3A48B" w14:textId="38FFF0FB" w:rsidR="00022865" w:rsidRPr="007D592A" w:rsidRDefault="00A176CB"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49/4</w:t>
            </w:r>
          </w:p>
        </w:tc>
        <w:tc>
          <w:tcPr>
            <w:tcW w:w="601" w:type="dxa"/>
            <w:noWrap/>
            <w:vAlign w:val="center"/>
            <w:hideMark/>
          </w:tcPr>
          <w:p w14:paraId="15EC6ED8" w14:textId="6BC0470F" w:rsidR="00022865" w:rsidRPr="007D592A" w:rsidRDefault="00A176CB"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23/5</w:t>
            </w:r>
          </w:p>
        </w:tc>
        <w:tc>
          <w:tcPr>
            <w:tcW w:w="601" w:type="dxa"/>
            <w:noWrap/>
            <w:vAlign w:val="center"/>
            <w:hideMark/>
          </w:tcPr>
          <w:p w14:paraId="2A65222C" w14:textId="6B08007F" w:rsidR="00022865" w:rsidRPr="007D592A" w:rsidRDefault="00A176CB"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98/5</w:t>
            </w:r>
          </w:p>
        </w:tc>
        <w:tc>
          <w:tcPr>
            <w:tcW w:w="601" w:type="dxa"/>
            <w:noWrap/>
            <w:vAlign w:val="center"/>
            <w:hideMark/>
          </w:tcPr>
          <w:p w14:paraId="04DCB353" w14:textId="099C645D" w:rsidR="00022865" w:rsidRPr="007D592A" w:rsidRDefault="00A176CB"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73/6</w:t>
            </w:r>
          </w:p>
        </w:tc>
        <w:tc>
          <w:tcPr>
            <w:tcW w:w="601" w:type="dxa"/>
            <w:noWrap/>
            <w:vAlign w:val="center"/>
            <w:hideMark/>
          </w:tcPr>
          <w:p w14:paraId="21D8399E" w14:textId="2B387821" w:rsidR="00022865" w:rsidRPr="007D592A" w:rsidRDefault="00BD68ED"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48/7</w:t>
            </w:r>
          </w:p>
        </w:tc>
        <w:tc>
          <w:tcPr>
            <w:tcW w:w="601" w:type="dxa"/>
            <w:noWrap/>
            <w:vAlign w:val="center"/>
            <w:hideMark/>
          </w:tcPr>
          <w:p w14:paraId="7F271A4B" w14:textId="41967237" w:rsidR="00022865" w:rsidRPr="007D592A" w:rsidRDefault="00BD68ED"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22/8</w:t>
            </w:r>
          </w:p>
        </w:tc>
        <w:tc>
          <w:tcPr>
            <w:tcW w:w="601" w:type="dxa"/>
            <w:noWrap/>
            <w:vAlign w:val="center"/>
            <w:hideMark/>
          </w:tcPr>
          <w:p w14:paraId="1A289C6B" w14:textId="192CA687" w:rsidR="00022865" w:rsidRPr="007D592A" w:rsidRDefault="00BD68ED"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97/8</w:t>
            </w:r>
          </w:p>
        </w:tc>
        <w:tc>
          <w:tcPr>
            <w:tcW w:w="711" w:type="dxa"/>
            <w:noWrap/>
            <w:vAlign w:val="center"/>
            <w:hideMark/>
          </w:tcPr>
          <w:p w14:paraId="23058160" w14:textId="1175E475" w:rsidR="00022865" w:rsidRPr="007D592A" w:rsidRDefault="00BD68ED"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72/9</w:t>
            </w:r>
          </w:p>
        </w:tc>
        <w:tc>
          <w:tcPr>
            <w:tcW w:w="711" w:type="dxa"/>
            <w:noWrap/>
            <w:vAlign w:val="center"/>
            <w:hideMark/>
          </w:tcPr>
          <w:p w14:paraId="254104D0" w14:textId="41B98AA8" w:rsidR="00022865" w:rsidRPr="007D592A" w:rsidRDefault="00BD68ED"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47/10</w:t>
            </w:r>
          </w:p>
        </w:tc>
        <w:tc>
          <w:tcPr>
            <w:tcW w:w="711" w:type="dxa"/>
            <w:noWrap/>
            <w:vAlign w:val="center"/>
            <w:hideMark/>
          </w:tcPr>
          <w:p w14:paraId="4A62573C" w14:textId="06C3B85D" w:rsidR="00022865" w:rsidRPr="007D592A" w:rsidRDefault="00BD68ED"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21/11</w:t>
            </w:r>
          </w:p>
        </w:tc>
        <w:tc>
          <w:tcPr>
            <w:tcW w:w="725" w:type="dxa"/>
            <w:noWrap/>
            <w:vAlign w:val="center"/>
            <w:hideMark/>
          </w:tcPr>
          <w:p w14:paraId="39B97110" w14:textId="6E6360AB" w:rsidR="00022865" w:rsidRPr="007D592A" w:rsidRDefault="00BD68ED" w:rsidP="00D44E72">
            <w:pPr>
              <w:jc w:val="center"/>
              <w:cnfStyle w:val="000000000000" w:firstRow="0" w:lastRow="0" w:firstColumn="0" w:lastColumn="0" w:oddVBand="0" w:evenVBand="0" w:oddHBand="0" w:evenHBand="0" w:firstRowFirstColumn="0" w:firstRowLastColumn="0" w:lastRowFirstColumn="0" w:lastRowLastColumn="0"/>
              <w:rPr>
                <w:b/>
                <w:bCs/>
                <w:sz w:val="22"/>
                <w:szCs w:val="22"/>
              </w:rPr>
            </w:pPr>
            <w:r>
              <w:rPr>
                <w:rFonts w:hint="cs"/>
                <w:b/>
                <w:bCs/>
                <w:sz w:val="22"/>
                <w:szCs w:val="22"/>
                <w:rtl/>
              </w:rPr>
              <w:t>96/11</w:t>
            </w:r>
          </w:p>
        </w:tc>
      </w:tr>
      <w:tr w:rsidR="00022865" w:rsidRPr="007D592A" w14:paraId="0D7C731F" w14:textId="77777777" w:rsidTr="00B0371F">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1131" w:type="dxa"/>
            <w:noWrap/>
            <w:vAlign w:val="center"/>
            <w:hideMark/>
          </w:tcPr>
          <w:p w14:paraId="3CE83627" w14:textId="364D37B0" w:rsidR="00022865" w:rsidRPr="007D592A" w:rsidRDefault="007D592A" w:rsidP="00D44E72">
            <w:pPr>
              <w:jc w:val="center"/>
              <w:rPr>
                <w:sz w:val="22"/>
                <w:szCs w:val="22"/>
              </w:rPr>
            </w:pPr>
            <w:r>
              <w:rPr>
                <w:rFonts w:hint="cs"/>
                <w:sz w:val="22"/>
                <w:szCs w:val="22"/>
                <w:rtl/>
              </w:rPr>
              <w:t>158</w:t>
            </w:r>
          </w:p>
        </w:tc>
        <w:tc>
          <w:tcPr>
            <w:tcW w:w="601" w:type="dxa"/>
            <w:noWrap/>
            <w:vAlign w:val="center"/>
            <w:hideMark/>
          </w:tcPr>
          <w:p w14:paraId="33723C87" w14:textId="09B726D4"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32/3</w:t>
            </w:r>
          </w:p>
        </w:tc>
        <w:tc>
          <w:tcPr>
            <w:tcW w:w="601" w:type="dxa"/>
            <w:noWrap/>
            <w:vAlign w:val="center"/>
            <w:hideMark/>
          </w:tcPr>
          <w:p w14:paraId="4088D006" w14:textId="776927C0"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15/4</w:t>
            </w:r>
          </w:p>
        </w:tc>
        <w:tc>
          <w:tcPr>
            <w:tcW w:w="601" w:type="dxa"/>
            <w:noWrap/>
            <w:vAlign w:val="center"/>
            <w:hideMark/>
          </w:tcPr>
          <w:p w14:paraId="5BA14CDF" w14:textId="04ECFA82"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98/4</w:t>
            </w:r>
          </w:p>
        </w:tc>
        <w:tc>
          <w:tcPr>
            <w:tcW w:w="601" w:type="dxa"/>
            <w:noWrap/>
            <w:vAlign w:val="center"/>
            <w:hideMark/>
          </w:tcPr>
          <w:p w14:paraId="560EE6EB" w14:textId="1D7A6A12"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81/5</w:t>
            </w:r>
          </w:p>
        </w:tc>
        <w:tc>
          <w:tcPr>
            <w:tcW w:w="601" w:type="dxa"/>
            <w:noWrap/>
            <w:vAlign w:val="center"/>
            <w:hideMark/>
          </w:tcPr>
          <w:p w14:paraId="14BDB265" w14:textId="6D56C904"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64/6</w:t>
            </w:r>
          </w:p>
        </w:tc>
        <w:tc>
          <w:tcPr>
            <w:tcW w:w="601" w:type="dxa"/>
            <w:noWrap/>
            <w:vAlign w:val="center"/>
            <w:hideMark/>
          </w:tcPr>
          <w:p w14:paraId="4C718B2E" w14:textId="357B4976"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46/7</w:t>
            </w:r>
          </w:p>
        </w:tc>
        <w:tc>
          <w:tcPr>
            <w:tcW w:w="601" w:type="dxa"/>
            <w:noWrap/>
            <w:vAlign w:val="center"/>
            <w:hideMark/>
          </w:tcPr>
          <w:p w14:paraId="3AF55048" w14:textId="163F5DF9"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29/8</w:t>
            </w:r>
          </w:p>
        </w:tc>
        <w:tc>
          <w:tcPr>
            <w:tcW w:w="601" w:type="dxa"/>
            <w:noWrap/>
            <w:vAlign w:val="center"/>
            <w:hideMark/>
          </w:tcPr>
          <w:p w14:paraId="7015BB8F" w14:textId="7120FCE5"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12/9</w:t>
            </w:r>
          </w:p>
        </w:tc>
        <w:tc>
          <w:tcPr>
            <w:tcW w:w="601" w:type="dxa"/>
            <w:noWrap/>
            <w:vAlign w:val="center"/>
            <w:hideMark/>
          </w:tcPr>
          <w:p w14:paraId="0CC96240" w14:textId="540185E9"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95/9</w:t>
            </w:r>
          </w:p>
        </w:tc>
        <w:tc>
          <w:tcPr>
            <w:tcW w:w="711" w:type="dxa"/>
            <w:noWrap/>
            <w:vAlign w:val="center"/>
            <w:hideMark/>
          </w:tcPr>
          <w:p w14:paraId="24CAEA1F" w14:textId="29717F79" w:rsidR="00022865" w:rsidRPr="007D592A" w:rsidRDefault="00B907A5"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78/10</w:t>
            </w:r>
          </w:p>
        </w:tc>
        <w:tc>
          <w:tcPr>
            <w:tcW w:w="711" w:type="dxa"/>
            <w:noWrap/>
            <w:vAlign w:val="center"/>
            <w:hideMark/>
          </w:tcPr>
          <w:p w14:paraId="17847BEF" w14:textId="2C770A9C"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61/11</w:t>
            </w:r>
          </w:p>
        </w:tc>
        <w:tc>
          <w:tcPr>
            <w:tcW w:w="711" w:type="dxa"/>
            <w:noWrap/>
            <w:vAlign w:val="center"/>
            <w:hideMark/>
          </w:tcPr>
          <w:p w14:paraId="50933D0A" w14:textId="379FF625"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44/12</w:t>
            </w:r>
          </w:p>
        </w:tc>
        <w:tc>
          <w:tcPr>
            <w:tcW w:w="725" w:type="dxa"/>
            <w:noWrap/>
            <w:vAlign w:val="center"/>
            <w:hideMark/>
          </w:tcPr>
          <w:p w14:paraId="3B9991D5" w14:textId="2F3A66B9" w:rsidR="00022865" w:rsidRPr="007D592A" w:rsidRDefault="00BD68ED" w:rsidP="00D44E72">
            <w:pPr>
              <w:jc w:val="center"/>
              <w:cnfStyle w:val="000000100000" w:firstRow="0" w:lastRow="0" w:firstColumn="0" w:lastColumn="0" w:oddVBand="0" w:evenVBand="0" w:oddHBand="1" w:evenHBand="0" w:firstRowFirstColumn="0" w:firstRowLastColumn="0" w:lastRowFirstColumn="0" w:lastRowLastColumn="0"/>
              <w:rPr>
                <w:b/>
                <w:bCs/>
                <w:sz w:val="22"/>
                <w:szCs w:val="22"/>
              </w:rPr>
            </w:pPr>
            <w:r>
              <w:rPr>
                <w:rFonts w:hint="cs"/>
                <w:b/>
                <w:bCs/>
                <w:sz w:val="22"/>
                <w:szCs w:val="22"/>
                <w:rtl/>
              </w:rPr>
              <w:t>27/13</w:t>
            </w:r>
          </w:p>
        </w:tc>
      </w:tr>
    </w:tbl>
    <w:p w14:paraId="0ED41158" w14:textId="77777777" w:rsidR="007F1EA7" w:rsidRDefault="007F1EA7" w:rsidP="00C9489F">
      <w:pPr>
        <w:pStyle w:val="footnote"/>
        <w:ind w:right="-180"/>
        <w:jc w:val="center"/>
        <w:rPr>
          <w:rtl/>
          <w:lang w:val="en-GB" w:eastAsia="en-GB"/>
        </w:rPr>
      </w:pPr>
    </w:p>
    <w:p w14:paraId="30AD06EC" w14:textId="77777777" w:rsidR="007F1EA7" w:rsidRPr="00772723" w:rsidRDefault="007F1EA7" w:rsidP="00C9489F">
      <w:pPr>
        <w:spacing w:after="160" w:line="259" w:lineRule="auto"/>
        <w:ind w:right="-180"/>
        <w:jc w:val="left"/>
        <w:rPr>
          <w:vertAlign w:val="superscript"/>
          <w:lang w:eastAsia="en-GB" w:bidi="fa-IR"/>
        </w:rPr>
      </w:pPr>
      <w:r>
        <w:rPr>
          <w:rtl/>
          <w:lang w:val="en-GB" w:eastAsia="en-GB"/>
        </w:rPr>
        <w:br w:type="page"/>
      </w:r>
    </w:p>
    <w:p w14:paraId="0EE2B372" w14:textId="78AA19CF" w:rsidR="009542AC" w:rsidRDefault="006935FA" w:rsidP="00C9489F">
      <w:pPr>
        <w:pStyle w:val="footnote"/>
        <w:ind w:right="-180"/>
        <w:jc w:val="center"/>
        <w:rPr>
          <w:rtl/>
        </w:rPr>
      </w:pPr>
      <w:r>
        <w:rPr>
          <w:lang w:bidi="fa-IR"/>
        </w:rPr>
        <w:lastRenderedPageBreak/>
        <w:drawing>
          <wp:inline distT="0" distB="0" distL="0" distR="0" wp14:anchorId="1EBB7A20" wp14:editId="10A90DC8">
            <wp:extent cx="5400000" cy="3718361"/>
            <wp:effectExtent l="19050" t="19050" r="10795" b="15875"/>
            <wp:docPr id="509" name="Chart 509">
              <a:extLst xmlns:a="http://schemas.openxmlformats.org/drawingml/2006/main">
                <a:ext uri="{FF2B5EF4-FFF2-40B4-BE49-F238E27FC236}">
                  <a16:creationId xmlns:a16="http://schemas.microsoft.com/office/drawing/2014/main" id="{0EFE7D3A-95F7-473A-9792-1BF050F8B6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9"/>
              </a:graphicData>
            </a:graphic>
          </wp:inline>
        </w:drawing>
      </w:r>
    </w:p>
    <w:p w14:paraId="404A6B0C" w14:textId="77777777" w:rsidR="004D1E7D" w:rsidRDefault="006935FA" w:rsidP="00C9489F">
      <w:pPr>
        <w:pStyle w:val="footnote"/>
        <w:keepNext/>
        <w:ind w:right="-180"/>
        <w:jc w:val="center"/>
      </w:pPr>
      <w:r>
        <w:rPr>
          <w:lang w:bidi="fa-IR"/>
        </w:rPr>
        <w:drawing>
          <wp:inline distT="0" distB="0" distL="0" distR="0" wp14:anchorId="16A3A1E4" wp14:editId="4CC251EB">
            <wp:extent cx="5400000" cy="3718361"/>
            <wp:effectExtent l="19050" t="19050" r="10795" b="15875"/>
            <wp:docPr id="510" name="Chart 510">
              <a:extLst xmlns:a="http://schemas.openxmlformats.org/drawingml/2006/main">
                <a:ext uri="{FF2B5EF4-FFF2-40B4-BE49-F238E27FC236}">
                  <a16:creationId xmlns:a16="http://schemas.microsoft.com/office/drawing/2014/main" id="{9A75FABC-4206-4498-AB88-5B5C665C22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0"/>
              </a:graphicData>
            </a:graphic>
          </wp:inline>
        </w:drawing>
      </w:r>
    </w:p>
    <w:p w14:paraId="7F1AA9DD" w14:textId="665238FC" w:rsidR="009542AC" w:rsidRDefault="004D1E7D" w:rsidP="000A3D68">
      <w:pPr>
        <w:pStyle w:val="Caption"/>
        <w:rPr>
          <w:rtl/>
        </w:rPr>
      </w:pPr>
      <w:bookmarkStart w:id="1432" w:name="_Toc79489781"/>
      <w:bookmarkStart w:id="1433" w:name="_Toc80171283"/>
      <w:r>
        <w:rPr>
          <w:rtl/>
        </w:rPr>
        <w:t xml:space="preserve">شکل </w:t>
      </w:r>
      <w:r w:rsidR="00B14C19">
        <w:rPr>
          <w:rtl/>
        </w:rPr>
        <w:fldChar w:fldCharType="begin"/>
      </w:r>
      <w:r w:rsidR="00B14C19">
        <w:rPr>
          <w:rtl/>
        </w:rPr>
        <w:instrText xml:space="preserve"> </w:instrText>
      </w:r>
      <w:r w:rsidR="00B14C19">
        <w:instrText>SEQ</w:instrText>
      </w:r>
      <w:r w:rsidR="00B14C19">
        <w:rPr>
          <w:rtl/>
        </w:rPr>
        <w:instrText xml:space="preserve"> شکل \* </w:instrText>
      </w:r>
      <w:r w:rsidR="00B14C19">
        <w:instrText>ARABIC</w:instrText>
      </w:r>
      <w:r w:rsidR="00B14C19">
        <w:rPr>
          <w:rtl/>
        </w:rPr>
        <w:instrText xml:space="preserve"> </w:instrText>
      </w:r>
      <w:r w:rsidR="00B14C19">
        <w:rPr>
          <w:rtl/>
        </w:rPr>
        <w:fldChar w:fldCharType="separate"/>
      </w:r>
      <w:r w:rsidR="0020536A">
        <w:rPr>
          <w:rtl/>
        </w:rPr>
        <w:t>23</w:t>
      </w:r>
      <w:r w:rsidR="00B14C19">
        <w:rPr>
          <w:rtl/>
        </w:rPr>
        <w:fldChar w:fldCharType="end"/>
      </w:r>
      <w:r>
        <w:rPr>
          <w:rFonts w:hint="cs"/>
          <w:rtl/>
        </w:rPr>
        <w:t xml:space="preserve"> : نمودار برآورد مسافت کابل خودنگهدار 95</w:t>
      </w:r>
      <w:bookmarkEnd w:id="1432"/>
      <w:bookmarkEnd w:id="1433"/>
    </w:p>
    <w:tbl>
      <w:tblPr>
        <w:tblStyle w:val="GridTable6Colorful-Accent51"/>
        <w:tblpPr w:leftFromText="180" w:rightFromText="180" w:vertAnchor="text" w:horzAnchor="margin" w:tblpXSpec="center" w:tblpY="120"/>
        <w:bidiVisual/>
        <w:tblW w:w="6831" w:type="dxa"/>
        <w:tblLook w:val="04A0" w:firstRow="1" w:lastRow="0" w:firstColumn="1" w:lastColumn="0" w:noHBand="0" w:noVBand="1"/>
      </w:tblPr>
      <w:tblGrid>
        <w:gridCol w:w="2442"/>
        <w:gridCol w:w="756"/>
        <w:gridCol w:w="1120"/>
        <w:gridCol w:w="2513"/>
      </w:tblGrid>
      <w:tr w:rsidR="006935FA" w:rsidRPr="002805D3" w14:paraId="69EB9B76" w14:textId="77777777" w:rsidTr="006935FA">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2442" w:type="dxa"/>
            <w:vMerge w:val="restart"/>
            <w:noWrap/>
            <w:vAlign w:val="center"/>
            <w:hideMark/>
          </w:tcPr>
          <w:p w14:paraId="4B406C3D" w14:textId="77777777" w:rsidR="006935FA" w:rsidRPr="002805D3" w:rsidRDefault="006935FA" w:rsidP="0092201B">
            <w:pPr>
              <w:bidi/>
              <w:jc w:val="center"/>
              <w:rPr>
                <w:rFonts w:eastAsia="Times New Roman"/>
                <w:noProof w:val="0"/>
                <w:color w:val="000000"/>
                <w:szCs w:val="24"/>
              </w:rPr>
            </w:pPr>
            <w:r w:rsidRPr="002805D3">
              <w:rPr>
                <w:rFonts w:eastAsia="Times New Roman" w:hint="cs"/>
                <w:noProof w:val="0"/>
                <w:color w:val="000000"/>
                <w:szCs w:val="24"/>
                <w:rtl/>
              </w:rPr>
              <w:t>کابل خودنگهدار 95</w:t>
            </w:r>
          </w:p>
        </w:tc>
        <w:tc>
          <w:tcPr>
            <w:tcW w:w="756" w:type="dxa"/>
            <w:noWrap/>
            <w:vAlign w:val="center"/>
            <w:hideMark/>
          </w:tcPr>
          <w:p w14:paraId="018540BF" w14:textId="77777777" w:rsidR="006935FA" w:rsidRPr="002805D3" w:rsidRDefault="006935FA" w:rsidP="0092201B">
            <w:pPr>
              <w:jc w:val="center"/>
              <w:cnfStyle w:val="100000000000" w:firstRow="1" w:lastRow="0" w:firstColumn="0" w:lastColumn="0" w:oddVBand="0" w:evenVBand="0" w:oddHBand="0" w:evenHBand="0" w:firstRowFirstColumn="0" w:firstRowLastColumn="0" w:lastRowFirstColumn="0" w:lastRowLastColumn="0"/>
              <w:rPr>
                <w:rFonts w:eastAsia="Times New Roman"/>
                <w:noProof w:val="0"/>
                <w:color w:val="000000"/>
                <w:szCs w:val="24"/>
                <w:rtl/>
              </w:rPr>
            </w:pPr>
            <w:r w:rsidRPr="002805D3">
              <w:rPr>
                <w:rFonts w:eastAsia="Times New Roman" w:hint="cs"/>
                <w:noProof w:val="0"/>
                <w:color w:val="000000"/>
                <w:szCs w:val="24"/>
              </w:rPr>
              <w:t>R</w:t>
            </w:r>
          </w:p>
        </w:tc>
        <w:tc>
          <w:tcPr>
            <w:tcW w:w="1120" w:type="dxa"/>
            <w:noWrap/>
            <w:vAlign w:val="center"/>
            <w:hideMark/>
          </w:tcPr>
          <w:p w14:paraId="70119808" w14:textId="77777777" w:rsidR="006935FA" w:rsidRPr="002805D3" w:rsidRDefault="006935FA" w:rsidP="0092201B">
            <w:pPr>
              <w:jc w:val="center"/>
              <w:cnfStyle w:val="100000000000" w:firstRow="1" w:lastRow="0" w:firstColumn="0" w:lastColumn="0" w:oddVBand="0" w:evenVBand="0" w:oddHBand="0" w:evenHBand="0" w:firstRowFirstColumn="0" w:firstRowLastColumn="0" w:lastRowFirstColumn="0" w:lastRowLastColumn="0"/>
              <w:rPr>
                <w:rFonts w:eastAsia="Times New Roman"/>
                <w:noProof w:val="0"/>
                <w:color w:val="000000"/>
                <w:szCs w:val="24"/>
              </w:rPr>
            </w:pPr>
            <w:r w:rsidRPr="002805D3">
              <w:rPr>
                <w:rFonts w:eastAsia="Times New Roman" w:hint="cs"/>
                <w:noProof w:val="0"/>
                <w:color w:val="000000"/>
                <w:szCs w:val="24"/>
              </w:rPr>
              <w:t>X</w:t>
            </w:r>
          </w:p>
        </w:tc>
        <w:tc>
          <w:tcPr>
            <w:tcW w:w="2513" w:type="dxa"/>
            <w:noWrap/>
            <w:vAlign w:val="center"/>
            <w:hideMark/>
          </w:tcPr>
          <w:p w14:paraId="6E025108" w14:textId="77777777" w:rsidR="006935FA" w:rsidRPr="002805D3" w:rsidRDefault="006935FA" w:rsidP="0092201B">
            <w:pPr>
              <w:bidi/>
              <w:jc w:val="center"/>
              <w:cnfStyle w:val="100000000000" w:firstRow="1" w:lastRow="0" w:firstColumn="0" w:lastColumn="0" w:oddVBand="0" w:evenVBand="0" w:oddHBand="0" w:evenHBand="0" w:firstRowFirstColumn="0" w:firstRowLastColumn="0" w:lastRowFirstColumn="0" w:lastRowLastColumn="0"/>
              <w:rPr>
                <w:rFonts w:eastAsia="Times New Roman"/>
                <w:noProof w:val="0"/>
                <w:color w:val="000000"/>
                <w:szCs w:val="24"/>
              </w:rPr>
            </w:pPr>
            <w:r w:rsidRPr="002805D3">
              <w:rPr>
                <w:rFonts w:eastAsia="Times New Roman" w:hint="cs"/>
                <w:noProof w:val="0"/>
                <w:color w:val="000000"/>
                <w:szCs w:val="24"/>
                <w:rtl/>
              </w:rPr>
              <w:t>حداکثر جریان مجاز</w:t>
            </w:r>
          </w:p>
        </w:tc>
      </w:tr>
      <w:tr w:rsidR="006935FA" w:rsidRPr="002805D3" w14:paraId="62F86218" w14:textId="77777777" w:rsidTr="006935FA">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2442" w:type="dxa"/>
            <w:vMerge/>
            <w:vAlign w:val="center"/>
            <w:hideMark/>
          </w:tcPr>
          <w:p w14:paraId="0EB7EBF1" w14:textId="77777777" w:rsidR="006935FA" w:rsidRPr="002805D3" w:rsidRDefault="006935FA" w:rsidP="0092201B">
            <w:pPr>
              <w:bidi/>
              <w:jc w:val="center"/>
              <w:rPr>
                <w:rFonts w:eastAsia="Times New Roman"/>
                <w:noProof w:val="0"/>
                <w:color w:val="000000"/>
                <w:szCs w:val="24"/>
              </w:rPr>
            </w:pPr>
          </w:p>
        </w:tc>
        <w:tc>
          <w:tcPr>
            <w:tcW w:w="756" w:type="dxa"/>
            <w:noWrap/>
            <w:vAlign w:val="center"/>
            <w:hideMark/>
          </w:tcPr>
          <w:p w14:paraId="40E32982" w14:textId="021CBF7E" w:rsidR="006935FA" w:rsidRPr="002805D3" w:rsidRDefault="00585249"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noProof w:val="0"/>
                <w:color w:val="000000"/>
                <w:szCs w:val="24"/>
                <w:rtl/>
              </w:rPr>
            </w:pPr>
            <w:r>
              <w:rPr>
                <w:rFonts w:eastAsia="Times New Roman" w:hint="cs"/>
                <w:noProof w:val="0"/>
                <w:color w:val="000000"/>
                <w:szCs w:val="24"/>
                <w:rtl/>
              </w:rPr>
              <w:t>0.321</w:t>
            </w:r>
          </w:p>
        </w:tc>
        <w:tc>
          <w:tcPr>
            <w:tcW w:w="1120" w:type="dxa"/>
            <w:noWrap/>
            <w:vAlign w:val="center"/>
            <w:hideMark/>
          </w:tcPr>
          <w:p w14:paraId="65BC3977" w14:textId="524F8A61" w:rsidR="006935FA" w:rsidRPr="002805D3" w:rsidRDefault="00585249"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noProof w:val="0"/>
                <w:color w:val="000000"/>
                <w:szCs w:val="24"/>
              </w:rPr>
            </w:pPr>
            <w:r>
              <w:rPr>
                <w:rFonts w:eastAsia="Times New Roman" w:hint="cs"/>
                <w:noProof w:val="0"/>
                <w:color w:val="000000"/>
                <w:szCs w:val="24"/>
                <w:rtl/>
              </w:rPr>
              <w:t>0.0805</w:t>
            </w:r>
          </w:p>
        </w:tc>
        <w:tc>
          <w:tcPr>
            <w:tcW w:w="2513" w:type="dxa"/>
            <w:noWrap/>
            <w:vAlign w:val="center"/>
            <w:hideMark/>
          </w:tcPr>
          <w:p w14:paraId="00F570E3" w14:textId="127AB84B" w:rsidR="006935FA" w:rsidRPr="002805D3" w:rsidRDefault="00585249"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noProof w:val="0"/>
                <w:color w:val="000000"/>
                <w:szCs w:val="24"/>
              </w:rPr>
            </w:pPr>
            <w:r>
              <w:rPr>
                <w:rFonts w:eastAsia="Times New Roman" w:hint="cs"/>
                <w:noProof w:val="0"/>
                <w:color w:val="000000"/>
                <w:szCs w:val="24"/>
                <w:rtl/>
              </w:rPr>
              <w:t>190</w:t>
            </w:r>
          </w:p>
        </w:tc>
      </w:tr>
    </w:tbl>
    <w:p w14:paraId="6378960E" w14:textId="77777777" w:rsidR="009542AC" w:rsidRDefault="009542AC" w:rsidP="00C9489F">
      <w:pPr>
        <w:pStyle w:val="Heading1"/>
        <w:numPr>
          <w:ilvl w:val="0"/>
          <w:numId w:val="0"/>
        </w:numPr>
        <w:ind w:left="779" w:right="-180" w:hanging="360"/>
        <w:rPr>
          <w:rtl/>
        </w:rPr>
      </w:pPr>
    </w:p>
    <w:p w14:paraId="373FE8DC" w14:textId="77777777" w:rsidR="009542AC" w:rsidRDefault="009542AC" w:rsidP="00C9489F">
      <w:pPr>
        <w:pStyle w:val="Heading1"/>
        <w:numPr>
          <w:ilvl w:val="0"/>
          <w:numId w:val="0"/>
        </w:numPr>
        <w:ind w:left="779" w:right="-180" w:hanging="360"/>
        <w:rPr>
          <w:rtl/>
        </w:rPr>
      </w:pPr>
    </w:p>
    <w:p w14:paraId="50F72D2A" w14:textId="77777777" w:rsidR="00301583" w:rsidRDefault="006935FA" w:rsidP="00C9489F">
      <w:pPr>
        <w:spacing w:after="160" w:line="259" w:lineRule="auto"/>
        <w:ind w:right="-180"/>
        <w:jc w:val="left"/>
        <w:rPr>
          <w:rtl/>
          <w:lang w:bidi="fa-IR"/>
        </w:rPr>
      </w:pPr>
      <w:r>
        <w:rPr>
          <w:rtl/>
        </w:rPr>
        <w:br w:type="page"/>
      </w:r>
    </w:p>
    <w:p w14:paraId="5B48D565" w14:textId="350E82C6" w:rsidR="00022865" w:rsidRDefault="00022865" w:rsidP="000A3D68">
      <w:pPr>
        <w:pStyle w:val="Caption"/>
        <w:rPr>
          <w:rtl/>
        </w:rPr>
      </w:pPr>
      <w:bookmarkStart w:id="1434" w:name="_Toc79489803"/>
      <w:bookmarkStart w:id="1435" w:name="_Toc80564221"/>
      <w:r>
        <w:rPr>
          <w:rtl/>
        </w:rPr>
        <w:lastRenderedPageBreak/>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20536A">
        <w:rPr>
          <w:rtl/>
        </w:rPr>
        <w:t>23</w:t>
      </w:r>
      <w:r>
        <w:rPr>
          <w:rtl/>
        </w:rPr>
        <w:fldChar w:fldCharType="end"/>
      </w:r>
      <w:r>
        <w:rPr>
          <w:rFonts w:hint="cs"/>
          <w:rtl/>
        </w:rPr>
        <w:t xml:space="preserve"> :</w:t>
      </w:r>
      <w:r w:rsidRPr="00F37C86">
        <w:rPr>
          <w:rtl/>
        </w:rPr>
        <w:t>جدول تلفات برحسب ک</w:t>
      </w:r>
      <w:r w:rsidRPr="00F37C86">
        <w:rPr>
          <w:rFonts w:hint="cs"/>
          <w:rtl/>
        </w:rPr>
        <w:t>ی</w:t>
      </w:r>
      <w:r w:rsidRPr="00F37C86">
        <w:rPr>
          <w:rFonts w:hint="eastAsia"/>
          <w:rtl/>
        </w:rPr>
        <w:t>لووات</w:t>
      </w:r>
      <w:r w:rsidRPr="00F37C86">
        <w:rPr>
          <w:rtl/>
        </w:rPr>
        <w:t xml:space="preserve"> و براساس طول و جر</w:t>
      </w:r>
      <w:r w:rsidRPr="00F37C86">
        <w:rPr>
          <w:rFonts w:hint="cs"/>
          <w:rtl/>
        </w:rPr>
        <w:t>ی</w:t>
      </w:r>
      <w:r w:rsidRPr="00F37C86">
        <w:rPr>
          <w:rFonts w:hint="eastAsia"/>
          <w:rtl/>
        </w:rPr>
        <w:t>ان</w:t>
      </w:r>
      <w:r w:rsidRPr="00F37C86">
        <w:rPr>
          <w:rtl/>
        </w:rPr>
        <w:t xml:space="preserve"> شبکه کابل خودنگهدار 95</w:t>
      </w:r>
      <w:bookmarkEnd w:id="1434"/>
      <w:bookmarkEnd w:id="1435"/>
    </w:p>
    <w:tbl>
      <w:tblPr>
        <w:tblStyle w:val="GridTable4-Accent1"/>
        <w:bidiVisual/>
        <w:tblW w:w="9539" w:type="dxa"/>
        <w:jc w:val="center"/>
        <w:tblLook w:val="04A0" w:firstRow="1" w:lastRow="0" w:firstColumn="1" w:lastColumn="0" w:noHBand="0" w:noVBand="1"/>
      </w:tblPr>
      <w:tblGrid>
        <w:gridCol w:w="1116"/>
        <w:gridCol w:w="601"/>
        <w:gridCol w:w="601"/>
        <w:gridCol w:w="661"/>
        <w:gridCol w:w="601"/>
        <w:gridCol w:w="601"/>
        <w:gridCol w:w="601"/>
        <w:gridCol w:w="601"/>
        <w:gridCol w:w="601"/>
        <w:gridCol w:w="711"/>
        <w:gridCol w:w="711"/>
        <w:gridCol w:w="711"/>
        <w:gridCol w:w="711"/>
        <w:gridCol w:w="711"/>
      </w:tblGrid>
      <w:tr w:rsidR="00022865" w:rsidRPr="00FA6CD8" w14:paraId="383C1227" w14:textId="77777777" w:rsidTr="00994B55">
        <w:trPr>
          <w:cnfStyle w:val="100000000000" w:firstRow="1" w:lastRow="0" w:firstColumn="0" w:lastColumn="0" w:oddVBand="0" w:evenVBand="0" w:oddHBand="0"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1116" w:type="dxa"/>
            <w:vMerge w:val="restar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noWrap/>
            <w:vAlign w:val="center"/>
            <w:hideMark/>
          </w:tcPr>
          <w:p w14:paraId="3D2C8870" w14:textId="77777777" w:rsidR="00022865" w:rsidRPr="00FA6CD8" w:rsidRDefault="00022865" w:rsidP="00D44E72">
            <w:pPr>
              <w:jc w:val="center"/>
              <w:rPr>
                <w:rFonts w:eastAsia="Times New Roman"/>
                <w:color w:val="000000"/>
                <w:sz w:val="22"/>
                <w:szCs w:val="22"/>
                <w:rtl/>
              </w:rPr>
            </w:pPr>
            <w:r w:rsidRPr="00FA6CD8">
              <w:rPr>
                <w:rFonts w:eastAsia="Times New Roman" w:hint="cs"/>
                <w:color w:val="000000"/>
                <w:sz w:val="22"/>
                <w:szCs w:val="22"/>
                <w:rtl/>
              </w:rPr>
              <w:t>جریان (آمپر)</w:t>
            </w:r>
          </w:p>
        </w:tc>
        <w:tc>
          <w:tcPr>
            <w:tcW w:w="8423" w:type="dxa"/>
            <w:gridSpan w:val="13"/>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vAlign w:val="center"/>
            <w:hideMark/>
          </w:tcPr>
          <w:p w14:paraId="707AF5FE" w14:textId="77777777" w:rsidR="00022865" w:rsidRPr="00FA6CD8" w:rsidRDefault="00022865" w:rsidP="00D44E72">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sz w:val="22"/>
                <w:szCs w:val="22"/>
                <w:rtl/>
              </w:rPr>
            </w:pPr>
            <w:r w:rsidRPr="00FA6CD8">
              <w:rPr>
                <w:rFonts w:eastAsia="Times New Roman" w:hint="cs"/>
                <w:color w:val="000000"/>
                <w:sz w:val="22"/>
                <w:szCs w:val="22"/>
                <w:rtl/>
              </w:rPr>
              <w:t>طول شبکه (متر)</w:t>
            </w:r>
          </w:p>
        </w:tc>
      </w:tr>
      <w:tr w:rsidR="00022865" w:rsidRPr="00FA6CD8" w14:paraId="5A6DF1AF" w14:textId="77777777" w:rsidTr="00994B55">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116" w:type="dxa"/>
            <w:vMerge/>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vAlign w:val="center"/>
            <w:hideMark/>
          </w:tcPr>
          <w:p w14:paraId="739125D3" w14:textId="77777777" w:rsidR="00022865" w:rsidRPr="00FA6CD8" w:rsidRDefault="00022865" w:rsidP="00D44E72">
            <w:pPr>
              <w:jc w:val="center"/>
              <w:rPr>
                <w:rFonts w:eastAsia="Times New Roman"/>
                <w:color w:val="000000"/>
                <w:sz w:val="22"/>
                <w:szCs w:val="22"/>
              </w:rPr>
            </w:pPr>
          </w:p>
        </w:tc>
        <w:tc>
          <w:tcPr>
            <w:tcW w:w="60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noWrap/>
            <w:vAlign w:val="center"/>
          </w:tcPr>
          <w:p w14:paraId="226510AE" w14:textId="35A61672" w:rsidR="00022865" w:rsidRPr="00FA6CD8" w:rsidRDefault="00FA6CD8"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tl/>
              </w:rPr>
            </w:pPr>
            <w:r>
              <w:rPr>
                <w:rFonts w:eastAsia="Times New Roman" w:hint="cs"/>
                <w:b/>
                <w:bCs/>
                <w:color w:val="000000"/>
                <w:sz w:val="22"/>
                <w:szCs w:val="22"/>
                <w:rtl/>
              </w:rPr>
              <w:t>100</w:t>
            </w:r>
          </w:p>
        </w:tc>
        <w:tc>
          <w:tcPr>
            <w:tcW w:w="60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noWrap/>
            <w:vAlign w:val="center"/>
          </w:tcPr>
          <w:p w14:paraId="1A3DB4F6" w14:textId="77A07F45" w:rsidR="00022865" w:rsidRPr="00FA6CD8" w:rsidRDefault="00FA6CD8"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125</w:t>
            </w:r>
          </w:p>
        </w:tc>
        <w:tc>
          <w:tcPr>
            <w:tcW w:w="66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noWrap/>
            <w:vAlign w:val="center"/>
            <w:hideMark/>
          </w:tcPr>
          <w:p w14:paraId="4C53FB5C" w14:textId="77777777" w:rsidR="00022865" w:rsidRPr="00FA6CD8" w:rsidRDefault="00022865"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sidRPr="00FA6CD8">
              <w:rPr>
                <w:rFonts w:eastAsia="Times New Roman" w:hint="cs"/>
                <w:b/>
                <w:bCs/>
                <w:color w:val="000000"/>
                <w:sz w:val="22"/>
                <w:szCs w:val="22"/>
                <w:rtl/>
              </w:rPr>
              <w:t>150</w:t>
            </w:r>
          </w:p>
        </w:tc>
        <w:tc>
          <w:tcPr>
            <w:tcW w:w="60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noWrap/>
            <w:vAlign w:val="center"/>
          </w:tcPr>
          <w:p w14:paraId="4CDEE8E4" w14:textId="0CE05FDF" w:rsidR="00022865" w:rsidRPr="00FA6CD8" w:rsidRDefault="00FA6CD8"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tl/>
              </w:rPr>
            </w:pPr>
            <w:r>
              <w:rPr>
                <w:rFonts w:eastAsia="Times New Roman" w:hint="cs"/>
                <w:b/>
                <w:bCs/>
                <w:color w:val="000000"/>
                <w:sz w:val="22"/>
                <w:szCs w:val="22"/>
                <w:rtl/>
              </w:rPr>
              <w:t>175</w:t>
            </w:r>
          </w:p>
        </w:tc>
        <w:tc>
          <w:tcPr>
            <w:tcW w:w="60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noWrap/>
            <w:vAlign w:val="center"/>
          </w:tcPr>
          <w:p w14:paraId="1E993EF5" w14:textId="7ECD8522" w:rsidR="00022865" w:rsidRPr="00FA6CD8" w:rsidRDefault="00FA6CD8"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200</w:t>
            </w:r>
          </w:p>
        </w:tc>
        <w:tc>
          <w:tcPr>
            <w:tcW w:w="60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noWrap/>
            <w:vAlign w:val="center"/>
            <w:hideMark/>
          </w:tcPr>
          <w:p w14:paraId="78110575" w14:textId="77777777" w:rsidR="00022865" w:rsidRPr="00FA6CD8" w:rsidRDefault="00022865"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sidRPr="00FA6CD8">
              <w:rPr>
                <w:rFonts w:eastAsia="Times New Roman" w:hint="cs"/>
                <w:b/>
                <w:bCs/>
                <w:color w:val="000000"/>
                <w:sz w:val="22"/>
                <w:szCs w:val="22"/>
                <w:rtl/>
              </w:rPr>
              <w:t>225</w:t>
            </w:r>
          </w:p>
        </w:tc>
        <w:tc>
          <w:tcPr>
            <w:tcW w:w="60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noWrap/>
            <w:vAlign w:val="center"/>
          </w:tcPr>
          <w:p w14:paraId="400B4C25" w14:textId="1A8DDD62" w:rsidR="00022865" w:rsidRPr="00FA6CD8" w:rsidRDefault="00FA6CD8"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tl/>
              </w:rPr>
            </w:pPr>
            <w:r>
              <w:rPr>
                <w:rFonts w:eastAsia="Times New Roman" w:hint="cs"/>
                <w:b/>
                <w:bCs/>
                <w:color w:val="000000"/>
                <w:sz w:val="22"/>
                <w:szCs w:val="22"/>
                <w:rtl/>
              </w:rPr>
              <w:t>250</w:t>
            </w:r>
          </w:p>
        </w:tc>
        <w:tc>
          <w:tcPr>
            <w:tcW w:w="60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noWrap/>
            <w:vAlign w:val="center"/>
          </w:tcPr>
          <w:p w14:paraId="0C74FDFD" w14:textId="637DA20D" w:rsidR="00022865" w:rsidRPr="00FA6CD8" w:rsidRDefault="00FA6CD8"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275</w:t>
            </w:r>
          </w:p>
        </w:tc>
        <w:tc>
          <w:tcPr>
            <w:tcW w:w="71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noWrap/>
            <w:vAlign w:val="center"/>
            <w:hideMark/>
          </w:tcPr>
          <w:p w14:paraId="7F407E84" w14:textId="77777777" w:rsidR="00022865" w:rsidRPr="00FA6CD8" w:rsidRDefault="00022865"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sidRPr="00FA6CD8">
              <w:rPr>
                <w:rFonts w:eastAsia="Times New Roman" w:hint="cs"/>
                <w:b/>
                <w:bCs/>
                <w:color w:val="000000"/>
                <w:sz w:val="22"/>
                <w:szCs w:val="22"/>
                <w:rtl/>
              </w:rPr>
              <w:t>300</w:t>
            </w:r>
          </w:p>
        </w:tc>
        <w:tc>
          <w:tcPr>
            <w:tcW w:w="71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noWrap/>
            <w:vAlign w:val="center"/>
          </w:tcPr>
          <w:p w14:paraId="68428337" w14:textId="6CB07493" w:rsidR="00022865" w:rsidRPr="00FA6CD8" w:rsidRDefault="00FA6CD8"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tl/>
              </w:rPr>
            </w:pPr>
            <w:r>
              <w:rPr>
                <w:rFonts w:eastAsia="Times New Roman" w:hint="cs"/>
                <w:b/>
                <w:bCs/>
                <w:color w:val="000000"/>
                <w:sz w:val="22"/>
                <w:szCs w:val="22"/>
                <w:rtl/>
              </w:rPr>
              <w:t>325</w:t>
            </w:r>
          </w:p>
        </w:tc>
        <w:tc>
          <w:tcPr>
            <w:tcW w:w="71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noWrap/>
            <w:vAlign w:val="center"/>
          </w:tcPr>
          <w:p w14:paraId="5AB0B929" w14:textId="088D70FE" w:rsidR="00022865" w:rsidRPr="00FA6CD8" w:rsidRDefault="00FA6CD8"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350</w:t>
            </w:r>
          </w:p>
        </w:tc>
        <w:tc>
          <w:tcPr>
            <w:tcW w:w="71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noWrap/>
            <w:vAlign w:val="center"/>
            <w:hideMark/>
          </w:tcPr>
          <w:p w14:paraId="48BC2E1D" w14:textId="77777777" w:rsidR="00022865" w:rsidRPr="00FA6CD8" w:rsidRDefault="00022865"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sidRPr="00FA6CD8">
              <w:rPr>
                <w:rFonts w:eastAsia="Times New Roman" w:hint="cs"/>
                <w:b/>
                <w:bCs/>
                <w:color w:val="000000"/>
                <w:sz w:val="22"/>
                <w:szCs w:val="22"/>
                <w:rtl/>
              </w:rPr>
              <w:t>375</w:t>
            </w:r>
          </w:p>
        </w:tc>
        <w:tc>
          <w:tcPr>
            <w:tcW w:w="71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noWrap/>
            <w:vAlign w:val="center"/>
            <w:hideMark/>
          </w:tcPr>
          <w:p w14:paraId="7641EEAA" w14:textId="6EA238B5" w:rsidR="00022865" w:rsidRPr="00FA6CD8" w:rsidRDefault="00FA6CD8"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tl/>
              </w:rPr>
            </w:pPr>
            <w:r>
              <w:rPr>
                <w:rFonts w:eastAsia="Times New Roman" w:hint="cs"/>
                <w:b/>
                <w:bCs/>
                <w:color w:val="000000"/>
                <w:sz w:val="22"/>
                <w:szCs w:val="22"/>
                <w:rtl/>
              </w:rPr>
              <w:t>400</w:t>
            </w:r>
          </w:p>
        </w:tc>
      </w:tr>
      <w:tr w:rsidR="00FA6CD8" w:rsidRPr="00FA6CD8" w14:paraId="4622BBC8" w14:textId="77777777" w:rsidTr="00994B55">
        <w:trPr>
          <w:trHeight w:val="390"/>
          <w:jc w:val="center"/>
        </w:trPr>
        <w:tc>
          <w:tcPr>
            <w:cnfStyle w:val="001000000000" w:firstRow="0" w:lastRow="0" w:firstColumn="1" w:lastColumn="0" w:oddVBand="0" w:evenVBand="0" w:oddHBand="0" w:evenHBand="0" w:firstRowFirstColumn="0" w:firstRowLastColumn="0" w:lastRowFirstColumn="0" w:lastRowLastColumn="0"/>
            <w:tcW w:w="1116" w:type="dxa"/>
            <w:tcBorders>
              <w:top w:val="single" w:sz="4" w:space="0" w:color="2E74B5" w:themeColor="accent1" w:themeShade="BF"/>
            </w:tcBorders>
            <w:noWrap/>
            <w:vAlign w:val="center"/>
          </w:tcPr>
          <w:p w14:paraId="46DD9F37" w14:textId="057D82CC" w:rsidR="00FA6CD8" w:rsidRPr="00FA6CD8" w:rsidRDefault="00FA6CD8" w:rsidP="00D44E72">
            <w:pPr>
              <w:jc w:val="center"/>
              <w:rPr>
                <w:rFonts w:eastAsia="Times New Roman"/>
                <w:color w:val="000000"/>
                <w:sz w:val="22"/>
                <w:szCs w:val="22"/>
              </w:rPr>
            </w:pPr>
            <w:r>
              <w:rPr>
                <w:rFonts w:eastAsia="Times New Roman" w:hint="cs"/>
                <w:color w:val="000000"/>
                <w:sz w:val="22"/>
                <w:szCs w:val="22"/>
                <w:rtl/>
              </w:rPr>
              <w:t>10</w:t>
            </w:r>
          </w:p>
        </w:tc>
        <w:tc>
          <w:tcPr>
            <w:tcW w:w="601" w:type="dxa"/>
            <w:tcBorders>
              <w:top w:val="single" w:sz="4" w:space="0" w:color="2E74B5" w:themeColor="accent1" w:themeShade="BF"/>
            </w:tcBorders>
            <w:noWrap/>
            <w:vAlign w:val="center"/>
            <w:hideMark/>
          </w:tcPr>
          <w:p w14:paraId="3F31D640" w14:textId="132C40E9" w:rsidR="00FA6CD8" w:rsidRPr="00FA6CD8" w:rsidRDefault="00FA6CD8"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01/0</w:t>
            </w:r>
          </w:p>
        </w:tc>
        <w:tc>
          <w:tcPr>
            <w:tcW w:w="601" w:type="dxa"/>
            <w:tcBorders>
              <w:top w:val="single" w:sz="4" w:space="0" w:color="2E74B5" w:themeColor="accent1" w:themeShade="BF"/>
            </w:tcBorders>
            <w:noWrap/>
            <w:vAlign w:val="center"/>
            <w:hideMark/>
          </w:tcPr>
          <w:p w14:paraId="75F523D9" w14:textId="4D5F45C9" w:rsidR="00FA6CD8" w:rsidRPr="00FA6CD8" w:rsidRDefault="00FA6CD8"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01/0</w:t>
            </w:r>
          </w:p>
        </w:tc>
        <w:tc>
          <w:tcPr>
            <w:tcW w:w="661" w:type="dxa"/>
            <w:tcBorders>
              <w:top w:val="single" w:sz="4" w:space="0" w:color="2E74B5" w:themeColor="accent1" w:themeShade="BF"/>
            </w:tcBorders>
            <w:noWrap/>
            <w:vAlign w:val="center"/>
            <w:hideMark/>
          </w:tcPr>
          <w:p w14:paraId="586D2A6D" w14:textId="6AFEF29A" w:rsidR="00FA6CD8" w:rsidRPr="00FA6CD8" w:rsidRDefault="00FA6CD8"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01/0</w:t>
            </w:r>
          </w:p>
        </w:tc>
        <w:tc>
          <w:tcPr>
            <w:tcW w:w="601" w:type="dxa"/>
            <w:tcBorders>
              <w:top w:val="single" w:sz="4" w:space="0" w:color="2E74B5" w:themeColor="accent1" w:themeShade="BF"/>
            </w:tcBorders>
            <w:noWrap/>
            <w:vAlign w:val="center"/>
            <w:hideMark/>
          </w:tcPr>
          <w:p w14:paraId="6F017555" w14:textId="35B51A6C" w:rsidR="00FA6CD8" w:rsidRPr="00FA6CD8" w:rsidRDefault="00FA6CD8"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02/0</w:t>
            </w:r>
          </w:p>
        </w:tc>
        <w:tc>
          <w:tcPr>
            <w:tcW w:w="601" w:type="dxa"/>
            <w:tcBorders>
              <w:top w:val="single" w:sz="4" w:space="0" w:color="2E74B5" w:themeColor="accent1" w:themeShade="BF"/>
            </w:tcBorders>
            <w:noWrap/>
            <w:vAlign w:val="center"/>
            <w:hideMark/>
          </w:tcPr>
          <w:p w14:paraId="25FF20A3" w14:textId="2DF3E6E8" w:rsidR="00FA6CD8" w:rsidRPr="00FA6CD8" w:rsidRDefault="00FA6CD8"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02/0</w:t>
            </w:r>
          </w:p>
        </w:tc>
        <w:tc>
          <w:tcPr>
            <w:tcW w:w="601" w:type="dxa"/>
            <w:tcBorders>
              <w:top w:val="single" w:sz="4" w:space="0" w:color="2E74B5" w:themeColor="accent1" w:themeShade="BF"/>
            </w:tcBorders>
            <w:noWrap/>
            <w:vAlign w:val="center"/>
            <w:hideMark/>
          </w:tcPr>
          <w:p w14:paraId="4793D047" w14:textId="4A56677F" w:rsidR="00FA6CD8" w:rsidRPr="00FA6CD8" w:rsidRDefault="00FA6CD8"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02/0</w:t>
            </w:r>
          </w:p>
        </w:tc>
        <w:tc>
          <w:tcPr>
            <w:tcW w:w="601" w:type="dxa"/>
            <w:tcBorders>
              <w:top w:val="single" w:sz="4" w:space="0" w:color="2E74B5" w:themeColor="accent1" w:themeShade="BF"/>
            </w:tcBorders>
            <w:noWrap/>
            <w:vAlign w:val="center"/>
            <w:hideMark/>
          </w:tcPr>
          <w:p w14:paraId="0CA9FD14" w14:textId="32738B6E" w:rsidR="00FA6CD8" w:rsidRPr="00FA6CD8" w:rsidRDefault="00FA6CD8"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02/0</w:t>
            </w:r>
          </w:p>
        </w:tc>
        <w:tc>
          <w:tcPr>
            <w:tcW w:w="601" w:type="dxa"/>
            <w:tcBorders>
              <w:top w:val="single" w:sz="4" w:space="0" w:color="2E74B5" w:themeColor="accent1" w:themeShade="BF"/>
            </w:tcBorders>
            <w:noWrap/>
            <w:vAlign w:val="center"/>
            <w:hideMark/>
          </w:tcPr>
          <w:p w14:paraId="705E8E1A" w14:textId="41857D5C" w:rsidR="00FA6CD8" w:rsidRPr="00FA6CD8" w:rsidRDefault="00FA6CD8"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03/0</w:t>
            </w:r>
          </w:p>
        </w:tc>
        <w:tc>
          <w:tcPr>
            <w:tcW w:w="711" w:type="dxa"/>
            <w:tcBorders>
              <w:top w:val="single" w:sz="4" w:space="0" w:color="2E74B5" w:themeColor="accent1" w:themeShade="BF"/>
            </w:tcBorders>
            <w:noWrap/>
            <w:vAlign w:val="center"/>
            <w:hideMark/>
          </w:tcPr>
          <w:p w14:paraId="767E713B" w14:textId="623481AA" w:rsidR="00FA6CD8" w:rsidRPr="00FA6CD8" w:rsidRDefault="00FA6CD8"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03/0</w:t>
            </w:r>
          </w:p>
        </w:tc>
        <w:tc>
          <w:tcPr>
            <w:tcW w:w="711" w:type="dxa"/>
            <w:tcBorders>
              <w:top w:val="single" w:sz="4" w:space="0" w:color="2E74B5" w:themeColor="accent1" w:themeShade="BF"/>
            </w:tcBorders>
            <w:noWrap/>
            <w:vAlign w:val="center"/>
            <w:hideMark/>
          </w:tcPr>
          <w:p w14:paraId="6BCAD2F3" w14:textId="47E63796" w:rsidR="00FA6CD8" w:rsidRPr="00FA6CD8" w:rsidRDefault="00FA6CD8"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03/0</w:t>
            </w:r>
          </w:p>
        </w:tc>
        <w:tc>
          <w:tcPr>
            <w:tcW w:w="711" w:type="dxa"/>
            <w:tcBorders>
              <w:top w:val="single" w:sz="4" w:space="0" w:color="2E74B5" w:themeColor="accent1" w:themeShade="BF"/>
            </w:tcBorders>
            <w:noWrap/>
            <w:vAlign w:val="center"/>
            <w:hideMark/>
          </w:tcPr>
          <w:p w14:paraId="5F0BB17B" w14:textId="2AA90BB2" w:rsidR="00FA6CD8" w:rsidRPr="00FA6CD8" w:rsidRDefault="00FA6CD8"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03/0</w:t>
            </w:r>
          </w:p>
        </w:tc>
        <w:tc>
          <w:tcPr>
            <w:tcW w:w="711" w:type="dxa"/>
            <w:tcBorders>
              <w:top w:val="single" w:sz="4" w:space="0" w:color="2E74B5" w:themeColor="accent1" w:themeShade="BF"/>
            </w:tcBorders>
            <w:noWrap/>
            <w:vAlign w:val="center"/>
            <w:hideMark/>
          </w:tcPr>
          <w:p w14:paraId="5EA4A99A" w14:textId="4482B1A6" w:rsidR="00FA6CD8" w:rsidRPr="00FA6CD8" w:rsidRDefault="00FA6CD8"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04/0</w:t>
            </w:r>
          </w:p>
        </w:tc>
        <w:tc>
          <w:tcPr>
            <w:tcW w:w="711" w:type="dxa"/>
            <w:tcBorders>
              <w:top w:val="single" w:sz="4" w:space="0" w:color="2E74B5" w:themeColor="accent1" w:themeShade="BF"/>
            </w:tcBorders>
            <w:noWrap/>
            <w:vAlign w:val="center"/>
            <w:hideMark/>
          </w:tcPr>
          <w:p w14:paraId="6E0B64B1" w14:textId="3608205E" w:rsidR="00FA6CD8" w:rsidRPr="00FA6CD8" w:rsidRDefault="00FA6CD8"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04/0</w:t>
            </w:r>
          </w:p>
        </w:tc>
      </w:tr>
      <w:tr w:rsidR="00022865" w:rsidRPr="00FA6CD8" w14:paraId="6B084E24" w14:textId="77777777" w:rsidTr="00720647">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1116" w:type="dxa"/>
            <w:noWrap/>
            <w:vAlign w:val="center"/>
          </w:tcPr>
          <w:p w14:paraId="3D8ACDA2" w14:textId="5C17553E" w:rsidR="00022865" w:rsidRPr="00FA6CD8" w:rsidRDefault="00FA6CD8" w:rsidP="00D44E72">
            <w:pPr>
              <w:jc w:val="center"/>
              <w:rPr>
                <w:rFonts w:eastAsia="Times New Roman"/>
                <w:color w:val="000000"/>
                <w:sz w:val="22"/>
                <w:szCs w:val="22"/>
              </w:rPr>
            </w:pPr>
            <w:r>
              <w:rPr>
                <w:rFonts w:eastAsia="Times New Roman" w:hint="cs"/>
                <w:color w:val="000000"/>
                <w:sz w:val="22"/>
                <w:szCs w:val="22"/>
                <w:rtl/>
              </w:rPr>
              <w:t>20</w:t>
            </w:r>
          </w:p>
        </w:tc>
        <w:tc>
          <w:tcPr>
            <w:tcW w:w="601" w:type="dxa"/>
            <w:noWrap/>
            <w:vAlign w:val="center"/>
            <w:hideMark/>
          </w:tcPr>
          <w:p w14:paraId="10FFA1DC" w14:textId="0CDD8C61" w:rsidR="00022865" w:rsidRPr="00FA6CD8" w:rsidRDefault="0072064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04/0</w:t>
            </w:r>
          </w:p>
        </w:tc>
        <w:tc>
          <w:tcPr>
            <w:tcW w:w="601" w:type="dxa"/>
            <w:noWrap/>
            <w:vAlign w:val="center"/>
            <w:hideMark/>
          </w:tcPr>
          <w:p w14:paraId="39F13EE0" w14:textId="1C5C22C3" w:rsidR="00022865" w:rsidRPr="00FA6CD8" w:rsidRDefault="0072064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05/0</w:t>
            </w:r>
          </w:p>
        </w:tc>
        <w:tc>
          <w:tcPr>
            <w:tcW w:w="661" w:type="dxa"/>
            <w:noWrap/>
            <w:vAlign w:val="center"/>
            <w:hideMark/>
          </w:tcPr>
          <w:p w14:paraId="7705FBED" w14:textId="73622D53" w:rsidR="00022865" w:rsidRPr="00FA6CD8" w:rsidRDefault="0072064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06/0</w:t>
            </w:r>
          </w:p>
        </w:tc>
        <w:tc>
          <w:tcPr>
            <w:tcW w:w="601" w:type="dxa"/>
            <w:noWrap/>
            <w:vAlign w:val="center"/>
            <w:hideMark/>
          </w:tcPr>
          <w:p w14:paraId="3B9EAA29" w14:textId="1F13D9EF" w:rsidR="00022865" w:rsidRPr="00FA6CD8" w:rsidRDefault="0072064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07/0</w:t>
            </w:r>
          </w:p>
        </w:tc>
        <w:tc>
          <w:tcPr>
            <w:tcW w:w="601" w:type="dxa"/>
            <w:noWrap/>
            <w:vAlign w:val="center"/>
            <w:hideMark/>
          </w:tcPr>
          <w:p w14:paraId="50F2B27F" w14:textId="2804E6BA" w:rsidR="00022865" w:rsidRPr="00FA6CD8" w:rsidRDefault="0072064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08/0</w:t>
            </w:r>
          </w:p>
        </w:tc>
        <w:tc>
          <w:tcPr>
            <w:tcW w:w="601" w:type="dxa"/>
            <w:noWrap/>
            <w:vAlign w:val="center"/>
            <w:hideMark/>
          </w:tcPr>
          <w:p w14:paraId="09B6968B" w14:textId="68D0B41A" w:rsidR="00022865" w:rsidRPr="00FA6CD8" w:rsidRDefault="0072064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09/0</w:t>
            </w:r>
          </w:p>
        </w:tc>
        <w:tc>
          <w:tcPr>
            <w:tcW w:w="601" w:type="dxa"/>
            <w:noWrap/>
            <w:vAlign w:val="center"/>
            <w:hideMark/>
          </w:tcPr>
          <w:p w14:paraId="3CBA1542" w14:textId="1F03D296" w:rsidR="00022865" w:rsidRPr="00FA6CD8" w:rsidRDefault="0072064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10/0</w:t>
            </w:r>
          </w:p>
        </w:tc>
        <w:tc>
          <w:tcPr>
            <w:tcW w:w="601" w:type="dxa"/>
            <w:noWrap/>
            <w:vAlign w:val="center"/>
            <w:hideMark/>
          </w:tcPr>
          <w:p w14:paraId="49CE58BF" w14:textId="378240DE" w:rsidR="00022865" w:rsidRPr="00FA6CD8" w:rsidRDefault="0072064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11/0</w:t>
            </w:r>
          </w:p>
        </w:tc>
        <w:tc>
          <w:tcPr>
            <w:tcW w:w="711" w:type="dxa"/>
            <w:noWrap/>
            <w:vAlign w:val="center"/>
            <w:hideMark/>
          </w:tcPr>
          <w:p w14:paraId="0C2F7414" w14:textId="18A2DCB1" w:rsidR="00022865" w:rsidRPr="00FA6CD8" w:rsidRDefault="0072064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12/0</w:t>
            </w:r>
          </w:p>
        </w:tc>
        <w:tc>
          <w:tcPr>
            <w:tcW w:w="711" w:type="dxa"/>
            <w:noWrap/>
            <w:vAlign w:val="center"/>
            <w:hideMark/>
          </w:tcPr>
          <w:p w14:paraId="1384CAD5" w14:textId="36207B90" w:rsidR="00022865" w:rsidRPr="00FA6CD8" w:rsidRDefault="0072064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13/0</w:t>
            </w:r>
          </w:p>
        </w:tc>
        <w:tc>
          <w:tcPr>
            <w:tcW w:w="711" w:type="dxa"/>
            <w:noWrap/>
            <w:vAlign w:val="center"/>
            <w:hideMark/>
          </w:tcPr>
          <w:p w14:paraId="6865FD42" w14:textId="3E4D8C95" w:rsidR="00022865" w:rsidRPr="00FA6CD8" w:rsidRDefault="0072064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13/0</w:t>
            </w:r>
          </w:p>
        </w:tc>
        <w:tc>
          <w:tcPr>
            <w:tcW w:w="711" w:type="dxa"/>
            <w:noWrap/>
            <w:vAlign w:val="center"/>
            <w:hideMark/>
          </w:tcPr>
          <w:p w14:paraId="2BB1A971" w14:textId="2E7D39EA" w:rsidR="00022865" w:rsidRPr="00FA6CD8" w:rsidRDefault="004D5694"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14/0</w:t>
            </w:r>
          </w:p>
        </w:tc>
        <w:tc>
          <w:tcPr>
            <w:tcW w:w="711" w:type="dxa"/>
            <w:noWrap/>
            <w:vAlign w:val="center"/>
            <w:hideMark/>
          </w:tcPr>
          <w:p w14:paraId="59BE0D12" w14:textId="1B52DCCA" w:rsidR="00022865" w:rsidRPr="00FA6CD8" w:rsidRDefault="00FA6CD8"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15/0</w:t>
            </w:r>
          </w:p>
        </w:tc>
      </w:tr>
      <w:tr w:rsidR="00720647" w:rsidRPr="00FA6CD8" w14:paraId="52CF9BAD" w14:textId="77777777" w:rsidTr="00720647">
        <w:trPr>
          <w:trHeight w:val="390"/>
          <w:jc w:val="center"/>
        </w:trPr>
        <w:tc>
          <w:tcPr>
            <w:cnfStyle w:val="001000000000" w:firstRow="0" w:lastRow="0" w:firstColumn="1" w:lastColumn="0" w:oddVBand="0" w:evenVBand="0" w:oddHBand="0" w:evenHBand="0" w:firstRowFirstColumn="0" w:firstRowLastColumn="0" w:lastRowFirstColumn="0" w:lastRowLastColumn="0"/>
            <w:tcW w:w="1116" w:type="dxa"/>
            <w:noWrap/>
            <w:vAlign w:val="center"/>
          </w:tcPr>
          <w:p w14:paraId="38AABCC8" w14:textId="2EC73000" w:rsidR="00720647" w:rsidRPr="00FA6CD8" w:rsidRDefault="00720647" w:rsidP="00D44E72">
            <w:pPr>
              <w:jc w:val="center"/>
              <w:rPr>
                <w:rFonts w:eastAsia="Times New Roman"/>
                <w:color w:val="000000"/>
                <w:sz w:val="22"/>
                <w:szCs w:val="22"/>
              </w:rPr>
            </w:pPr>
            <w:r>
              <w:rPr>
                <w:rFonts w:eastAsia="Times New Roman" w:hint="cs"/>
                <w:color w:val="000000"/>
                <w:sz w:val="22"/>
                <w:szCs w:val="22"/>
                <w:rtl/>
              </w:rPr>
              <w:t>30</w:t>
            </w:r>
          </w:p>
        </w:tc>
        <w:tc>
          <w:tcPr>
            <w:tcW w:w="601" w:type="dxa"/>
            <w:noWrap/>
            <w:vAlign w:val="center"/>
            <w:hideMark/>
          </w:tcPr>
          <w:p w14:paraId="09190852" w14:textId="18725E01" w:rsidR="00720647" w:rsidRPr="00FA6CD8" w:rsidRDefault="0072064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09/0</w:t>
            </w:r>
          </w:p>
        </w:tc>
        <w:tc>
          <w:tcPr>
            <w:tcW w:w="601" w:type="dxa"/>
            <w:noWrap/>
            <w:vAlign w:val="center"/>
            <w:hideMark/>
          </w:tcPr>
          <w:p w14:paraId="2060E617" w14:textId="197FC535" w:rsidR="00720647" w:rsidRPr="00FA6CD8" w:rsidRDefault="0072064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11/0</w:t>
            </w:r>
          </w:p>
        </w:tc>
        <w:tc>
          <w:tcPr>
            <w:tcW w:w="661" w:type="dxa"/>
            <w:noWrap/>
            <w:vAlign w:val="center"/>
            <w:hideMark/>
          </w:tcPr>
          <w:p w14:paraId="4067D1F4" w14:textId="7ACBB94B" w:rsidR="00720647" w:rsidRPr="00FA6CD8" w:rsidRDefault="0072064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13/0</w:t>
            </w:r>
          </w:p>
        </w:tc>
        <w:tc>
          <w:tcPr>
            <w:tcW w:w="601" w:type="dxa"/>
            <w:noWrap/>
            <w:vAlign w:val="center"/>
            <w:hideMark/>
          </w:tcPr>
          <w:p w14:paraId="69EE500F" w14:textId="52E31368" w:rsidR="00720647" w:rsidRPr="00FA6CD8" w:rsidRDefault="0072064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15/0</w:t>
            </w:r>
          </w:p>
        </w:tc>
        <w:tc>
          <w:tcPr>
            <w:tcW w:w="601" w:type="dxa"/>
            <w:noWrap/>
            <w:vAlign w:val="center"/>
            <w:hideMark/>
          </w:tcPr>
          <w:p w14:paraId="76824828" w14:textId="5E06F86C" w:rsidR="00720647" w:rsidRPr="00FA6CD8" w:rsidRDefault="0072064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17/0</w:t>
            </w:r>
          </w:p>
        </w:tc>
        <w:tc>
          <w:tcPr>
            <w:tcW w:w="601" w:type="dxa"/>
            <w:noWrap/>
            <w:vAlign w:val="center"/>
            <w:hideMark/>
          </w:tcPr>
          <w:p w14:paraId="7F171845" w14:textId="4B4A669E" w:rsidR="00720647" w:rsidRPr="00FA6CD8" w:rsidRDefault="0072064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20/0</w:t>
            </w:r>
          </w:p>
        </w:tc>
        <w:tc>
          <w:tcPr>
            <w:tcW w:w="601" w:type="dxa"/>
            <w:noWrap/>
            <w:vAlign w:val="center"/>
            <w:hideMark/>
          </w:tcPr>
          <w:p w14:paraId="340B0514" w14:textId="1366E6B1" w:rsidR="00720647" w:rsidRPr="00FA6CD8" w:rsidRDefault="0072064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22/0</w:t>
            </w:r>
          </w:p>
        </w:tc>
        <w:tc>
          <w:tcPr>
            <w:tcW w:w="601" w:type="dxa"/>
            <w:noWrap/>
            <w:vAlign w:val="center"/>
          </w:tcPr>
          <w:p w14:paraId="25CEAD67" w14:textId="04DAEEAA" w:rsidR="00720647" w:rsidRPr="00FA6CD8" w:rsidRDefault="0072064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24/0</w:t>
            </w:r>
          </w:p>
        </w:tc>
        <w:tc>
          <w:tcPr>
            <w:tcW w:w="711" w:type="dxa"/>
            <w:noWrap/>
            <w:vAlign w:val="center"/>
          </w:tcPr>
          <w:p w14:paraId="04DF19CB" w14:textId="1A4D0C8C" w:rsidR="00720647" w:rsidRPr="00FA6CD8" w:rsidRDefault="0072064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26/0</w:t>
            </w:r>
          </w:p>
        </w:tc>
        <w:tc>
          <w:tcPr>
            <w:tcW w:w="711" w:type="dxa"/>
            <w:noWrap/>
            <w:vAlign w:val="center"/>
          </w:tcPr>
          <w:p w14:paraId="7DED3E42" w14:textId="73190F3E" w:rsidR="00720647" w:rsidRPr="00FA6CD8" w:rsidRDefault="0072064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28/0</w:t>
            </w:r>
          </w:p>
        </w:tc>
        <w:tc>
          <w:tcPr>
            <w:tcW w:w="711" w:type="dxa"/>
            <w:noWrap/>
            <w:vAlign w:val="center"/>
          </w:tcPr>
          <w:p w14:paraId="117A6F0D" w14:textId="0B625F51" w:rsidR="00720647" w:rsidRPr="00FA6CD8" w:rsidRDefault="0072064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30/0</w:t>
            </w:r>
          </w:p>
        </w:tc>
        <w:tc>
          <w:tcPr>
            <w:tcW w:w="711" w:type="dxa"/>
            <w:noWrap/>
            <w:vAlign w:val="center"/>
            <w:hideMark/>
          </w:tcPr>
          <w:p w14:paraId="21030FFB" w14:textId="5FE1AA5E" w:rsidR="00720647" w:rsidRPr="00FA6CD8" w:rsidRDefault="0072064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33/0</w:t>
            </w:r>
          </w:p>
        </w:tc>
        <w:tc>
          <w:tcPr>
            <w:tcW w:w="711" w:type="dxa"/>
            <w:noWrap/>
            <w:vAlign w:val="center"/>
            <w:hideMark/>
          </w:tcPr>
          <w:p w14:paraId="0D88C3E3" w14:textId="1D8F5BE9" w:rsidR="00720647" w:rsidRPr="00FA6CD8" w:rsidRDefault="0072064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35/0</w:t>
            </w:r>
          </w:p>
        </w:tc>
      </w:tr>
      <w:tr w:rsidR="00022865" w:rsidRPr="00FA6CD8" w14:paraId="6E65F5B5" w14:textId="77777777" w:rsidTr="00720647">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1116" w:type="dxa"/>
            <w:noWrap/>
            <w:vAlign w:val="center"/>
          </w:tcPr>
          <w:p w14:paraId="01942F3E" w14:textId="6F94F244" w:rsidR="00022865" w:rsidRPr="00FA6CD8" w:rsidRDefault="00FA6CD8" w:rsidP="00D44E72">
            <w:pPr>
              <w:jc w:val="center"/>
              <w:rPr>
                <w:rFonts w:eastAsia="Times New Roman"/>
                <w:color w:val="000000"/>
                <w:sz w:val="22"/>
                <w:szCs w:val="22"/>
              </w:rPr>
            </w:pPr>
            <w:r>
              <w:rPr>
                <w:rFonts w:eastAsia="Times New Roman" w:hint="cs"/>
                <w:color w:val="000000"/>
                <w:sz w:val="22"/>
                <w:szCs w:val="22"/>
                <w:rtl/>
              </w:rPr>
              <w:t>40</w:t>
            </w:r>
          </w:p>
        </w:tc>
        <w:tc>
          <w:tcPr>
            <w:tcW w:w="601" w:type="dxa"/>
            <w:noWrap/>
            <w:vAlign w:val="center"/>
            <w:hideMark/>
          </w:tcPr>
          <w:p w14:paraId="2CE50683" w14:textId="534087C5"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15/0</w:t>
            </w:r>
          </w:p>
        </w:tc>
        <w:tc>
          <w:tcPr>
            <w:tcW w:w="601" w:type="dxa"/>
            <w:noWrap/>
            <w:vAlign w:val="center"/>
            <w:hideMark/>
          </w:tcPr>
          <w:p w14:paraId="693790C7" w14:textId="0A38DE78"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19/0</w:t>
            </w:r>
          </w:p>
        </w:tc>
        <w:tc>
          <w:tcPr>
            <w:tcW w:w="661" w:type="dxa"/>
            <w:noWrap/>
            <w:vAlign w:val="center"/>
            <w:hideMark/>
          </w:tcPr>
          <w:p w14:paraId="13BA08AF" w14:textId="7CC66AD2"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23/0</w:t>
            </w:r>
          </w:p>
        </w:tc>
        <w:tc>
          <w:tcPr>
            <w:tcW w:w="601" w:type="dxa"/>
            <w:noWrap/>
            <w:vAlign w:val="center"/>
            <w:hideMark/>
          </w:tcPr>
          <w:p w14:paraId="62EBF066" w14:textId="21B38DFF"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27/0</w:t>
            </w:r>
          </w:p>
        </w:tc>
        <w:tc>
          <w:tcPr>
            <w:tcW w:w="601" w:type="dxa"/>
            <w:noWrap/>
            <w:vAlign w:val="center"/>
            <w:hideMark/>
          </w:tcPr>
          <w:p w14:paraId="10725632" w14:textId="18E43BC4"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31/0</w:t>
            </w:r>
          </w:p>
        </w:tc>
        <w:tc>
          <w:tcPr>
            <w:tcW w:w="601" w:type="dxa"/>
            <w:noWrap/>
            <w:vAlign w:val="center"/>
            <w:hideMark/>
          </w:tcPr>
          <w:p w14:paraId="0D61672D" w14:textId="4E4A5426"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35/0</w:t>
            </w:r>
          </w:p>
        </w:tc>
        <w:tc>
          <w:tcPr>
            <w:tcW w:w="601" w:type="dxa"/>
            <w:noWrap/>
            <w:vAlign w:val="center"/>
            <w:hideMark/>
          </w:tcPr>
          <w:p w14:paraId="6CBFE6DD" w14:textId="0EB5053F"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39/0</w:t>
            </w:r>
          </w:p>
        </w:tc>
        <w:tc>
          <w:tcPr>
            <w:tcW w:w="601" w:type="dxa"/>
            <w:noWrap/>
            <w:vAlign w:val="center"/>
            <w:hideMark/>
          </w:tcPr>
          <w:p w14:paraId="19088AFF" w14:textId="3201A9BA"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42/0</w:t>
            </w:r>
          </w:p>
        </w:tc>
        <w:tc>
          <w:tcPr>
            <w:tcW w:w="711" w:type="dxa"/>
            <w:noWrap/>
            <w:vAlign w:val="center"/>
            <w:hideMark/>
          </w:tcPr>
          <w:p w14:paraId="77C922E3" w14:textId="74B83D06"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46/0</w:t>
            </w:r>
          </w:p>
        </w:tc>
        <w:tc>
          <w:tcPr>
            <w:tcW w:w="711" w:type="dxa"/>
            <w:noWrap/>
            <w:vAlign w:val="center"/>
            <w:hideMark/>
          </w:tcPr>
          <w:p w14:paraId="7A4C5EE4" w14:textId="4562C79E"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50/0</w:t>
            </w:r>
          </w:p>
        </w:tc>
        <w:tc>
          <w:tcPr>
            <w:tcW w:w="711" w:type="dxa"/>
            <w:noWrap/>
            <w:vAlign w:val="center"/>
            <w:hideMark/>
          </w:tcPr>
          <w:p w14:paraId="5EE1378E" w14:textId="556058CF"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54/0</w:t>
            </w:r>
          </w:p>
        </w:tc>
        <w:tc>
          <w:tcPr>
            <w:tcW w:w="711" w:type="dxa"/>
            <w:noWrap/>
            <w:vAlign w:val="center"/>
            <w:hideMark/>
          </w:tcPr>
          <w:p w14:paraId="011D1DA1" w14:textId="566FF5E5" w:rsidR="00022865" w:rsidRPr="00FA6CD8" w:rsidRDefault="004D5694"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58/0</w:t>
            </w:r>
          </w:p>
        </w:tc>
        <w:tc>
          <w:tcPr>
            <w:tcW w:w="711" w:type="dxa"/>
            <w:noWrap/>
            <w:vAlign w:val="center"/>
            <w:hideMark/>
          </w:tcPr>
          <w:p w14:paraId="55065133" w14:textId="2FE082B5" w:rsidR="00022865" w:rsidRPr="00FA6CD8" w:rsidRDefault="00FA6CD8"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62/0</w:t>
            </w:r>
          </w:p>
        </w:tc>
      </w:tr>
      <w:tr w:rsidR="00022865" w:rsidRPr="00FA6CD8" w14:paraId="5BF257A7" w14:textId="77777777" w:rsidTr="00720647">
        <w:trPr>
          <w:trHeight w:val="390"/>
          <w:jc w:val="center"/>
        </w:trPr>
        <w:tc>
          <w:tcPr>
            <w:cnfStyle w:val="001000000000" w:firstRow="0" w:lastRow="0" w:firstColumn="1" w:lastColumn="0" w:oddVBand="0" w:evenVBand="0" w:oddHBand="0" w:evenHBand="0" w:firstRowFirstColumn="0" w:firstRowLastColumn="0" w:lastRowFirstColumn="0" w:lastRowLastColumn="0"/>
            <w:tcW w:w="1116" w:type="dxa"/>
            <w:noWrap/>
            <w:vAlign w:val="center"/>
          </w:tcPr>
          <w:p w14:paraId="58900070" w14:textId="03B42F7B" w:rsidR="00022865" w:rsidRPr="00FA6CD8" w:rsidRDefault="00FA6CD8" w:rsidP="00D44E72">
            <w:pPr>
              <w:jc w:val="center"/>
              <w:rPr>
                <w:rFonts w:eastAsia="Times New Roman"/>
                <w:color w:val="000000"/>
                <w:sz w:val="22"/>
                <w:szCs w:val="22"/>
              </w:rPr>
            </w:pPr>
            <w:r>
              <w:rPr>
                <w:rFonts w:eastAsia="Times New Roman" w:hint="cs"/>
                <w:color w:val="000000"/>
                <w:sz w:val="22"/>
                <w:szCs w:val="22"/>
                <w:rtl/>
              </w:rPr>
              <w:t>50</w:t>
            </w:r>
          </w:p>
        </w:tc>
        <w:tc>
          <w:tcPr>
            <w:tcW w:w="601" w:type="dxa"/>
            <w:noWrap/>
            <w:vAlign w:val="center"/>
            <w:hideMark/>
          </w:tcPr>
          <w:p w14:paraId="276DA0E1" w14:textId="4B87966A"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24/0</w:t>
            </w:r>
          </w:p>
        </w:tc>
        <w:tc>
          <w:tcPr>
            <w:tcW w:w="601" w:type="dxa"/>
            <w:noWrap/>
            <w:vAlign w:val="center"/>
            <w:hideMark/>
          </w:tcPr>
          <w:p w14:paraId="33C1A990" w14:textId="39E01B70"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30/0</w:t>
            </w:r>
          </w:p>
        </w:tc>
        <w:tc>
          <w:tcPr>
            <w:tcW w:w="661" w:type="dxa"/>
            <w:noWrap/>
            <w:vAlign w:val="center"/>
            <w:hideMark/>
          </w:tcPr>
          <w:p w14:paraId="2792BA47" w14:textId="68F74C68"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36/0</w:t>
            </w:r>
          </w:p>
        </w:tc>
        <w:tc>
          <w:tcPr>
            <w:tcW w:w="601" w:type="dxa"/>
            <w:noWrap/>
            <w:vAlign w:val="center"/>
            <w:hideMark/>
          </w:tcPr>
          <w:p w14:paraId="4300FBC7" w14:textId="7004B407"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42/0</w:t>
            </w:r>
          </w:p>
        </w:tc>
        <w:tc>
          <w:tcPr>
            <w:tcW w:w="601" w:type="dxa"/>
            <w:noWrap/>
            <w:vAlign w:val="center"/>
            <w:hideMark/>
          </w:tcPr>
          <w:p w14:paraId="17C7CDCC" w14:textId="09790A98"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48/0</w:t>
            </w:r>
          </w:p>
        </w:tc>
        <w:tc>
          <w:tcPr>
            <w:tcW w:w="601" w:type="dxa"/>
            <w:noWrap/>
            <w:vAlign w:val="center"/>
            <w:hideMark/>
          </w:tcPr>
          <w:p w14:paraId="672ED00B" w14:textId="1678AA1F"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54/0</w:t>
            </w:r>
          </w:p>
        </w:tc>
        <w:tc>
          <w:tcPr>
            <w:tcW w:w="601" w:type="dxa"/>
            <w:noWrap/>
            <w:vAlign w:val="center"/>
            <w:hideMark/>
          </w:tcPr>
          <w:p w14:paraId="09F01409" w14:textId="7824D0CB"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60/0</w:t>
            </w:r>
          </w:p>
        </w:tc>
        <w:tc>
          <w:tcPr>
            <w:tcW w:w="601" w:type="dxa"/>
            <w:noWrap/>
            <w:vAlign w:val="center"/>
            <w:hideMark/>
          </w:tcPr>
          <w:p w14:paraId="5A3D4F2C" w14:textId="708D0E68"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66/0</w:t>
            </w:r>
          </w:p>
        </w:tc>
        <w:tc>
          <w:tcPr>
            <w:tcW w:w="711" w:type="dxa"/>
            <w:noWrap/>
            <w:vAlign w:val="center"/>
            <w:hideMark/>
          </w:tcPr>
          <w:p w14:paraId="7D1323C5" w14:textId="4DDC6863"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72/0</w:t>
            </w:r>
          </w:p>
        </w:tc>
        <w:tc>
          <w:tcPr>
            <w:tcW w:w="711" w:type="dxa"/>
            <w:noWrap/>
            <w:vAlign w:val="center"/>
            <w:hideMark/>
          </w:tcPr>
          <w:p w14:paraId="62504622" w14:textId="3D1884D3"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78/0</w:t>
            </w:r>
          </w:p>
        </w:tc>
        <w:tc>
          <w:tcPr>
            <w:tcW w:w="711" w:type="dxa"/>
            <w:noWrap/>
            <w:vAlign w:val="center"/>
            <w:hideMark/>
          </w:tcPr>
          <w:p w14:paraId="3C9F7313" w14:textId="4C3C9C03"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84/0</w:t>
            </w:r>
          </w:p>
        </w:tc>
        <w:tc>
          <w:tcPr>
            <w:tcW w:w="711" w:type="dxa"/>
            <w:noWrap/>
            <w:vAlign w:val="center"/>
            <w:hideMark/>
          </w:tcPr>
          <w:p w14:paraId="4C0E68E2" w14:textId="50FF0450" w:rsidR="00022865" w:rsidRPr="00FA6CD8" w:rsidRDefault="004D5694"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90/0</w:t>
            </w:r>
          </w:p>
        </w:tc>
        <w:tc>
          <w:tcPr>
            <w:tcW w:w="711" w:type="dxa"/>
            <w:noWrap/>
            <w:vAlign w:val="center"/>
            <w:hideMark/>
          </w:tcPr>
          <w:p w14:paraId="5FDA7CCB" w14:textId="23F565D4" w:rsidR="00022865" w:rsidRPr="00FA6CD8" w:rsidRDefault="00FA6CD8"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96/0</w:t>
            </w:r>
          </w:p>
        </w:tc>
      </w:tr>
      <w:tr w:rsidR="00022865" w:rsidRPr="00FA6CD8" w14:paraId="5DF2CE9F" w14:textId="77777777" w:rsidTr="00720647">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1116" w:type="dxa"/>
            <w:noWrap/>
            <w:vAlign w:val="center"/>
          </w:tcPr>
          <w:p w14:paraId="7B198EAF" w14:textId="1194FA5C" w:rsidR="00022865" w:rsidRPr="00FA6CD8" w:rsidRDefault="00FA6CD8" w:rsidP="00D44E72">
            <w:pPr>
              <w:jc w:val="center"/>
              <w:rPr>
                <w:rFonts w:eastAsia="Times New Roman"/>
                <w:color w:val="000000"/>
                <w:sz w:val="22"/>
                <w:szCs w:val="22"/>
              </w:rPr>
            </w:pPr>
            <w:r>
              <w:rPr>
                <w:rFonts w:eastAsia="Times New Roman" w:hint="cs"/>
                <w:color w:val="000000"/>
                <w:sz w:val="22"/>
                <w:szCs w:val="22"/>
                <w:rtl/>
              </w:rPr>
              <w:t>60</w:t>
            </w:r>
          </w:p>
        </w:tc>
        <w:tc>
          <w:tcPr>
            <w:tcW w:w="601" w:type="dxa"/>
            <w:noWrap/>
            <w:vAlign w:val="center"/>
            <w:hideMark/>
          </w:tcPr>
          <w:p w14:paraId="1E83DACB" w14:textId="1F5402F0"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35/0</w:t>
            </w:r>
          </w:p>
        </w:tc>
        <w:tc>
          <w:tcPr>
            <w:tcW w:w="601" w:type="dxa"/>
            <w:noWrap/>
            <w:vAlign w:val="center"/>
            <w:hideMark/>
          </w:tcPr>
          <w:p w14:paraId="436D641B" w14:textId="07EC3F35"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43/0</w:t>
            </w:r>
          </w:p>
        </w:tc>
        <w:tc>
          <w:tcPr>
            <w:tcW w:w="661" w:type="dxa"/>
            <w:noWrap/>
            <w:vAlign w:val="center"/>
            <w:hideMark/>
          </w:tcPr>
          <w:p w14:paraId="56A628CA" w14:textId="0B046666"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52/0</w:t>
            </w:r>
          </w:p>
        </w:tc>
        <w:tc>
          <w:tcPr>
            <w:tcW w:w="601" w:type="dxa"/>
            <w:noWrap/>
            <w:vAlign w:val="center"/>
            <w:hideMark/>
          </w:tcPr>
          <w:p w14:paraId="3F77A413" w14:textId="0B27F07E"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61/0</w:t>
            </w:r>
          </w:p>
        </w:tc>
        <w:tc>
          <w:tcPr>
            <w:tcW w:w="601" w:type="dxa"/>
            <w:noWrap/>
            <w:vAlign w:val="center"/>
            <w:hideMark/>
          </w:tcPr>
          <w:p w14:paraId="6BDE4CCF" w14:textId="1FDB1333"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69/0</w:t>
            </w:r>
          </w:p>
        </w:tc>
        <w:tc>
          <w:tcPr>
            <w:tcW w:w="601" w:type="dxa"/>
            <w:noWrap/>
            <w:vAlign w:val="center"/>
            <w:hideMark/>
          </w:tcPr>
          <w:p w14:paraId="4A358E38" w14:textId="300D9407"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78/0</w:t>
            </w:r>
          </w:p>
        </w:tc>
        <w:tc>
          <w:tcPr>
            <w:tcW w:w="601" w:type="dxa"/>
            <w:noWrap/>
            <w:vAlign w:val="center"/>
            <w:hideMark/>
          </w:tcPr>
          <w:p w14:paraId="039DDF47" w14:textId="1BDE90BB"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87/0</w:t>
            </w:r>
          </w:p>
        </w:tc>
        <w:tc>
          <w:tcPr>
            <w:tcW w:w="601" w:type="dxa"/>
            <w:noWrap/>
            <w:vAlign w:val="center"/>
            <w:hideMark/>
          </w:tcPr>
          <w:p w14:paraId="5A8B4D9B" w14:textId="43807BD6"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95/0</w:t>
            </w:r>
          </w:p>
        </w:tc>
        <w:tc>
          <w:tcPr>
            <w:tcW w:w="711" w:type="dxa"/>
            <w:noWrap/>
            <w:vAlign w:val="center"/>
            <w:hideMark/>
          </w:tcPr>
          <w:p w14:paraId="2D2D1099" w14:textId="2C70C178"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04/1</w:t>
            </w:r>
          </w:p>
        </w:tc>
        <w:tc>
          <w:tcPr>
            <w:tcW w:w="711" w:type="dxa"/>
            <w:noWrap/>
            <w:vAlign w:val="center"/>
            <w:hideMark/>
          </w:tcPr>
          <w:p w14:paraId="34E27687" w14:textId="3D12D452"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13/1</w:t>
            </w:r>
          </w:p>
        </w:tc>
        <w:tc>
          <w:tcPr>
            <w:tcW w:w="711" w:type="dxa"/>
            <w:noWrap/>
            <w:vAlign w:val="center"/>
            <w:hideMark/>
          </w:tcPr>
          <w:p w14:paraId="6EE9F4AD" w14:textId="1BDA957B"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21/1</w:t>
            </w:r>
          </w:p>
        </w:tc>
        <w:tc>
          <w:tcPr>
            <w:tcW w:w="711" w:type="dxa"/>
            <w:noWrap/>
            <w:vAlign w:val="center"/>
            <w:hideMark/>
          </w:tcPr>
          <w:p w14:paraId="205C96AC" w14:textId="71DBDCDF" w:rsidR="00022865" w:rsidRPr="00FA6CD8" w:rsidRDefault="004D5694"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30/1</w:t>
            </w:r>
          </w:p>
        </w:tc>
        <w:tc>
          <w:tcPr>
            <w:tcW w:w="711" w:type="dxa"/>
            <w:noWrap/>
            <w:vAlign w:val="center"/>
            <w:hideMark/>
          </w:tcPr>
          <w:p w14:paraId="1B0D07D9" w14:textId="0D8B3214" w:rsidR="00022865" w:rsidRPr="00FA6CD8" w:rsidRDefault="00FA6CD8"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39/1</w:t>
            </w:r>
          </w:p>
        </w:tc>
      </w:tr>
      <w:tr w:rsidR="00022865" w:rsidRPr="00FA6CD8" w14:paraId="56F6847C" w14:textId="77777777" w:rsidTr="00720647">
        <w:trPr>
          <w:trHeight w:val="390"/>
          <w:jc w:val="center"/>
        </w:trPr>
        <w:tc>
          <w:tcPr>
            <w:cnfStyle w:val="001000000000" w:firstRow="0" w:lastRow="0" w:firstColumn="1" w:lastColumn="0" w:oddVBand="0" w:evenVBand="0" w:oddHBand="0" w:evenHBand="0" w:firstRowFirstColumn="0" w:firstRowLastColumn="0" w:lastRowFirstColumn="0" w:lastRowLastColumn="0"/>
            <w:tcW w:w="1116" w:type="dxa"/>
            <w:noWrap/>
            <w:vAlign w:val="center"/>
          </w:tcPr>
          <w:p w14:paraId="46ED8BD8" w14:textId="321706DC" w:rsidR="00022865" w:rsidRPr="00FA6CD8" w:rsidRDefault="00FA6CD8" w:rsidP="00D44E72">
            <w:pPr>
              <w:jc w:val="center"/>
              <w:rPr>
                <w:rFonts w:eastAsia="Times New Roman"/>
                <w:color w:val="000000"/>
                <w:sz w:val="22"/>
                <w:szCs w:val="22"/>
              </w:rPr>
            </w:pPr>
            <w:r>
              <w:rPr>
                <w:rFonts w:eastAsia="Times New Roman" w:hint="cs"/>
                <w:color w:val="000000"/>
                <w:sz w:val="22"/>
                <w:szCs w:val="22"/>
                <w:rtl/>
              </w:rPr>
              <w:t>70</w:t>
            </w:r>
          </w:p>
        </w:tc>
        <w:tc>
          <w:tcPr>
            <w:tcW w:w="601" w:type="dxa"/>
            <w:noWrap/>
            <w:vAlign w:val="center"/>
            <w:hideMark/>
          </w:tcPr>
          <w:p w14:paraId="221AAE65" w14:textId="219C5F30"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47/0</w:t>
            </w:r>
          </w:p>
        </w:tc>
        <w:tc>
          <w:tcPr>
            <w:tcW w:w="601" w:type="dxa"/>
            <w:noWrap/>
            <w:vAlign w:val="center"/>
            <w:hideMark/>
          </w:tcPr>
          <w:p w14:paraId="74A112C2" w14:textId="6B07F1AC"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59/0</w:t>
            </w:r>
          </w:p>
        </w:tc>
        <w:tc>
          <w:tcPr>
            <w:tcW w:w="661" w:type="dxa"/>
            <w:noWrap/>
            <w:vAlign w:val="center"/>
            <w:hideMark/>
          </w:tcPr>
          <w:p w14:paraId="625993E9" w14:textId="68B77815"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71/0</w:t>
            </w:r>
          </w:p>
        </w:tc>
        <w:tc>
          <w:tcPr>
            <w:tcW w:w="601" w:type="dxa"/>
            <w:noWrap/>
            <w:vAlign w:val="center"/>
            <w:hideMark/>
          </w:tcPr>
          <w:p w14:paraId="218C402A" w14:textId="4C646AFF"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83/0</w:t>
            </w:r>
          </w:p>
        </w:tc>
        <w:tc>
          <w:tcPr>
            <w:tcW w:w="601" w:type="dxa"/>
            <w:noWrap/>
            <w:vAlign w:val="center"/>
            <w:hideMark/>
          </w:tcPr>
          <w:p w14:paraId="1C866207" w14:textId="54F2BD4E"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94/0</w:t>
            </w:r>
          </w:p>
        </w:tc>
        <w:tc>
          <w:tcPr>
            <w:tcW w:w="601" w:type="dxa"/>
            <w:noWrap/>
            <w:vAlign w:val="center"/>
            <w:hideMark/>
          </w:tcPr>
          <w:p w14:paraId="6A6B670E" w14:textId="6D94909A"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06/1</w:t>
            </w:r>
          </w:p>
        </w:tc>
        <w:tc>
          <w:tcPr>
            <w:tcW w:w="601" w:type="dxa"/>
            <w:noWrap/>
            <w:vAlign w:val="center"/>
            <w:hideMark/>
          </w:tcPr>
          <w:p w14:paraId="355D6CFD" w14:textId="4E956E82"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18/1</w:t>
            </w:r>
          </w:p>
        </w:tc>
        <w:tc>
          <w:tcPr>
            <w:tcW w:w="601" w:type="dxa"/>
            <w:noWrap/>
            <w:vAlign w:val="center"/>
            <w:hideMark/>
          </w:tcPr>
          <w:p w14:paraId="5C2AE4C6" w14:textId="32B22357"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30/1</w:t>
            </w:r>
          </w:p>
        </w:tc>
        <w:tc>
          <w:tcPr>
            <w:tcW w:w="711" w:type="dxa"/>
            <w:noWrap/>
            <w:vAlign w:val="center"/>
            <w:hideMark/>
          </w:tcPr>
          <w:p w14:paraId="749768FA" w14:textId="18F24482"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42/1</w:t>
            </w:r>
          </w:p>
        </w:tc>
        <w:tc>
          <w:tcPr>
            <w:tcW w:w="711" w:type="dxa"/>
            <w:noWrap/>
            <w:vAlign w:val="center"/>
            <w:hideMark/>
          </w:tcPr>
          <w:p w14:paraId="6FA331FC" w14:textId="0398908D"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53/1</w:t>
            </w:r>
          </w:p>
        </w:tc>
        <w:tc>
          <w:tcPr>
            <w:tcW w:w="711" w:type="dxa"/>
            <w:noWrap/>
            <w:vAlign w:val="center"/>
            <w:hideMark/>
          </w:tcPr>
          <w:p w14:paraId="62C1716D" w14:textId="17D981EE"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65/1</w:t>
            </w:r>
          </w:p>
        </w:tc>
        <w:tc>
          <w:tcPr>
            <w:tcW w:w="711" w:type="dxa"/>
            <w:noWrap/>
            <w:vAlign w:val="center"/>
            <w:hideMark/>
          </w:tcPr>
          <w:p w14:paraId="32295D8E" w14:textId="64EC7D67" w:rsidR="00022865" w:rsidRPr="00FA6CD8" w:rsidRDefault="004D5694"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77/1</w:t>
            </w:r>
          </w:p>
        </w:tc>
        <w:tc>
          <w:tcPr>
            <w:tcW w:w="711" w:type="dxa"/>
            <w:noWrap/>
            <w:vAlign w:val="center"/>
            <w:hideMark/>
          </w:tcPr>
          <w:p w14:paraId="77F6ED32" w14:textId="26320012" w:rsidR="00022865" w:rsidRPr="00FA6CD8" w:rsidRDefault="00FA6CD8"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89/1</w:t>
            </w:r>
          </w:p>
        </w:tc>
      </w:tr>
      <w:tr w:rsidR="00022865" w:rsidRPr="00FA6CD8" w14:paraId="09A64A5C" w14:textId="77777777" w:rsidTr="00720647">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1116" w:type="dxa"/>
            <w:noWrap/>
            <w:vAlign w:val="center"/>
          </w:tcPr>
          <w:p w14:paraId="4A45637C" w14:textId="1176FA22" w:rsidR="00022865" w:rsidRPr="00FA6CD8" w:rsidRDefault="00FA6CD8" w:rsidP="00D44E72">
            <w:pPr>
              <w:jc w:val="center"/>
              <w:rPr>
                <w:rFonts w:eastAsia="Times New Roman"/>
                <w:color w:val="000000"/>
                <w:sz w:val="22"/>
                <w:szCs w:val="22"/>
              </w:rPr>
            </w:pPr>
            <w:r>
              <w:rPr>
                <w:rFonts w:eastAsia="Times New Roman" w:hint="cs"/>
                <w:color w:val="000000"/>
                <w:sz w:val="22"/>
                <w:szCs w:val="22"/>
                <w:rtl/>
              </w:rPr>
              <w:t>80</w:t>
            </w:r>
          </w:p>
        </w:tc>
        <w:tc>
          <w:tcPr>
            <w:tcW w:w="601" w:type="dxa"/>
            <w:noWrap/>
            <w:vAlign w:val="center"/>
            <w:hideMark/>
          </w:tcPr>
          <w:p w14:paraId="63066F1A" w14:textId="4C5CE922"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62/0</w:t>
            </w:r>
          </w:p>
        </w:tc>
        <w:tc>
          <w:tcPr>
            <w:tcW w:w="601" w:type="dxa"/>
            <w:noWrap/>
            <w:vAlign w:val="center"/>
            <w:hideMark/>
          </w:tcPr>
          <w:p w14:paraId="08E1173C" w14:textId="6D6D65F8"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77/0</w:t>
            </w:r>
          </w:p>
        </w:tc>
        <w:tc>
          <w:tcPr>
            <w:tcW w:w="661" w:type="dxa"/>
            <w:noWrap/>
            <w:vAlign w:val="center"/>
            <w:hideMark/>
          </w:tcPr>
          <w:p w14:paraId="3E4503A8" w14:textId="426A4D5C"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92/0</w:t>
            </w:r>
          </w:p>
        </w:tc>
        <w:tc>
          <w:tcPr>
            <w:tcW w:w="601" w:type="dxa"/>
            <w:noWrap/>
            <w:vAlign w:val="center"/>
            <w:hideMark/>
          </w:tcPr>
          <w:p w14:paraId="78AA19F9" w14:textId="485A9D77"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08/1</w:t>
            </w:r>
          </w:p>
        </w:tc>
        <w:tc>
          <w:tcPr>
            <w:tcW w:w="601" w:type="dxa"/>
            <w:noWrap/>
            <w:vAlign w:val="center"/>
            <w:hideMark/>
          </w:tcPr>
          <w:p w14:paraId="30B34C69" w14:textId="43392002"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23/1</w:t>
            </w:r>
          </w:p>
        </w:tc>
        <w:tc>
          <w:tcPr>
            <w:tcW w:w="601" w:type="dxa"/>
            <w:noWrap/>
            <w:vAlign w:val="center"/>
            <w:hideMark/>
          </w:tcPr>
          <w:p w14:paraId="698721CC" w14:textId="7464CC63"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39/1</w:t>
            </w:r>
          </w:p>
        </w:tc>
        <w:tc>
          <w:tcPr>
            <w:tcW w:w="601" w:type="dxa"/>
            <w:noWrap/>
            <w:vAlign w:val="center"/>
            <w:hideMark/>
          </w:tcPr>
          <w:p w14:paraId="00287E28" w14:textId="33630A43"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54/1</w:t>
            </w:r>
          </w:p>
        </w:tc>
        <w:tc>
          <w:tcPr>
            <w:tcW w:w="601" w:type="dxa"/>
            <w:noWrap/>
            <w:vAlign w:val="center"/>
            <w:hideMark/>
          </w:tcPr>
          <w:p w14:paraId="2C7C7F5A" w14:textId="7286BE4E"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69/1</w:t>
            </w:r>
          </w:p>
        </w:tc>
        <w:tc>
          <w:tcPr>
            <w:tcW w:w="711" w:type="dxa"/>
            <w:noWrap/>
            <w:vAlign w:val="center"/>
            <w:hideMark/>
          </w:tcPr>
          <w:p w14:paraId="3F2E69BA" w14:textId="627025F3"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85/1</w:t>
            </w:r>
          </w:p>
        </w:tc>
        <w:tc>
          <w:tcPr>
            <w:tcW w:w="711" w:type="dxa"/>
            <w:noWrap/>
            <w:vAlign w:val="center"/>
            <w:hideMark/>
          </w:tcPr>
          <w:p w14:paraId="729AD81D" w14:textId="1ED65F68"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00/2</w:t>
            </w:r>
          </w:p>
        </w:tc>
        <w:tc>
          <w:tcPr>
            <w:tcW w:w="711" w:type="dxa"/>
            <w:noWrap/>
            <w:vAlign w:val="center"/>
            <w:hideMark/>
          </w:tcPr>
          <w:p w14:paraId="3961BEAE" w14:textId="63D66391"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16/2</w:t>
            </w:r>
          </w:p>
        </w:tc>
        <w:tc>
          <w:tcPr>
            <w:tcW w:w="711" w:type="dxa"/>
            <w:noWrap/>
            <w:vAlign w:val="center"/>
            <w:hideMark/>
          </w:tcPr>
          <w:p w14:paraId="75DCF3A5" w14:textId="00810CD3" w:rsidR="00022865" w:rsidRPr="00FA6CD8" w:rsidRDefault="004D5694"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31/2</w:t>
            </w:r>
          </w:p>
        </w:tc>
        <w:tc>
          <w:tcPr>
            <w:tcW w:w="711" w:type="dxa"/>
            <w:noWrap/>
            <w:vAlign w:val="center"/>
            <w:hideMark/>
          </w:tcPr>
          <w:p w14:paraId="387C0A5C" w14:textId="24428F2E" w:rsidR="00022865" w:rsidRPr="00FA6CD8" w:rsidRDefault="00FA6CD8"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47/2</w:t>
            </w:r>
          </w:p>
        </w:tc>
      </w:tr>
      <w:tr w:rsidR="00022865" w:rsidRPr="00FA6CD8" w14:paraId="7684B6A1" w14:textId="77777777" w:rsidTr="00720647">
        <w:trPr>
          <w:trHeight w:val="390"/>
          <w:jc w:val="center"/>
        </w:trPr>
        <w:tc>
          <w:tcPr>
            <w:cnfStyle w:val="001000000000" w:firstRow="0" w:lastRow="0" w:firstColumn="1" w:lastColumn="0" w:oddVBand="0" w:evenVBand="0" w:oddHBand="0" w:evenHBand="0" w:firstRowFirstColumn="0" w:firstRowLastColumn="0" w:lastRowFirstColumn="0" w:lastRowLastColumn="0"/>
            <w:tcW w:w="1116" w:type="dxa"/>
            <w:noWrap/>
            <w:vAlign w:val="center"/>
          </w:tcPr>
          <w:p w14:paraId="4B7F6438" w14:textId="28097C75" w:rsidR="00022865" w:rsidRPr="00FA6CD8" w:rsidRDefault="00FA6CD8" w:rsidP="00D44E72">
            <w:pPr>
              <w:jc w:val="center"/>
              <w:rPr>
                <w:rFonts w:eastAsia="Times New Roman"/>
                <w:color w:val="000000"/>
                <w:sz w:val="22"/>
                <w:szCs w:val="22"/>
              </w:rPr>
            </w:pPr>
            <w:r>
              <w:rPr>
                <w:rFonts w:eastAsia="Times New Roman" w:hint="cs"/>
                <w:color w:val="000000"/>
                <w:sz w:val="22"/>
                <w:szCs w:val="22"/>
                <w:rtl/>
              </w:rPr>
              <w:t>90</w:t>
            </w:r>
          </w:p>
        </w:tc>
        <w:tc>
          <w:tcPr>
            <w:tcW w:w="601" w:type="dxa"/>
            <w:noWrap/>
            <w:vAlign w:val="center"/>
            <w:hideMark/>
          </w:tcPr>
          <w:p w14:paraId="7134860B" w14:textId="4926F9E2"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78/0</w:t>
            </w:r>
          </w:p>
        </w:tc>
        <w:tc>
          <w:tcPr>
            <w:tcW w:w="601" w:type="dxa"/>
            <w:noWrap/>
            <w:vAlign w:val="center"/>
            <w:hideMark/>
          </w:tcPr>
          <w:p w14:paraId="07073BB3" w14:textId="75A2EEFA"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98/0</w:t>
            </w:r>
          </w:p>
        </w:tc>
        <w:tc>
          <w:tcPr>
            <w:tcW w:w="661" w:type="dxa"/>
            <w:noWrap/>
            <w:vAlign w:val="center"/>
            <w:hideMark/>
          </w:tcPr>
          <w:p w14:paraId="3B8A047D" w14:textId="58159912"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17/1</w:t>
            </w:r>
          </w:p>
        </w:tc>
        <w:tc>
          <w:tcPr>
            <w:tcW w:w="601" w:type="dxa"/>
            <w:noWrap/>
            <w:vAlign w:val="center"/>
            <w:hideMark/>
          </w:tcPr>
          <w:p w14:paraId="38DB0DAC" w14:textId="3FED420F"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37/1</w:t>
            </w:r>
          </w:p>
        </w:tc>
        <w:tc>
          <w:tcPr>
            <w:tcW w:w="601" w:type="dxa"/>
            <w:noWrap/>
            <w:vAlign w:val="center"/>
            <w:hideMark/>
          </w:tcPr>
          <w:p w14:paraId="46A8464B" w14:textId="67798EDB"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56/1</w:t>
            </w:r>
          </w:p>
        </w:tc>
        <w:tc>
          <w:tcPr>
            <w:tcW w:w="601" w:type="dxa"/>
            <w:noWrap/>
            <w:vAlign w:val="center"/>
            <w:hideMark/>
          </w:tcPr>
          <w:p w14:paraId="409D77AC" w14:textId="0C9F50B7"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76/1</w:t>
            </w:r>
          </w:p>
        </w:tc>
        <w:tc>
          <w:tcPr>
            <w:tcW w:w="601" w:type="dxa"/>
            <w:noWrap/>
            <w:vAlign w:val="center"/>
            <w:hideMark/>
          </w:tcPr>
          <w:p w14:paraId="7404E5CF" w14:textId="4E3A73A6"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95/1</w:t>
            </w:r>
          </w:p>
        </w:tc>
        <w:tc>
          <w:tcPr>
            <w:tcW w:w="601" w:type="dxa"/>
            <w:noWrap/>
            <w:vAlign w:val="center"/>
            <w:hideMark/>
          </w:tcPr>
          <w:p w14:paraId="7AF13EB7" w14:textId="60F4BB33"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15/2</w:t>
            </w:r>
          </w:p>
        </w:tc>
        <w:tc>
          <w:tcPr>
            <w:tcW w:w="711" w:type="dxa"/>
            <w:noWrap/>
            <w:vAlign w:val="center"/>
            <w:hideMark/>
          </w:tcPr>
          <w:p w14:paraId="13FFF0E3" w14:textId="27254AAF"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34/2</w:t>
            </w:r>
          </w:p>
        </w:tc>
        <w:tc>
          <w:tcPr>
            <w:tcW w:w="711" w:type="dxa"/>
            <w:noWrap/>
            <w:vAlign w:val="center"/>
            <w:hideMark/>
          </w:tcPr>
          <w:p w14:paraId="5CC8F86C" w14:textId="768CDCA2"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54/2</w:t>
            </w:r>
          </w:p>
        </w:tc>
        <w:tc>
          <w:tcPr>
            <w:tcW w:w="711" w:type="dxa"/>
            <w:noWrap/>
            <w:vAlign w:val="center"/>
            <w:hideMark/>
          </w:tcPr>
          <w:p w14:paraId="24EF3DC6" w14:textId="09FC7F0C"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73/2</w:t>
            </w:r>
          </w:p>
        </w:tc>
        <w:tc>
          <w:tcPr>
            <w:tcW w:w="711" w:type="dxa"/>
            <w:noWrap/>
            <w:vAlign w:val="center"/>
            <w:hideMark/>
          </w:tcPr>
          <w:p w14:paraId="0921960C" w14:textId="0149F829" w:rsidR="00022865" w:rsidRPr="00FA6CD8" w:rsidRDefault="004D5694"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93/2</w:t>
            </w:r>
          </w:p>
        </w:tc>
        <w:tc>
          <w:tcPr>
            <w:tcW w:w="711" w:type="dxa"/>
            <w:noWrap/>
            <w:vAlign w:val="center"/>
            <w:hideMark/>
          </w:tcPr>
          <w:p w14:paraId="6885F7EA" w14:textId="77E6F896" w:rsidR="00022865" w:rsidRPr="00FA6CD8" w:rsidRDefault="00FA6CD8"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12/3</w:t>
            </w:r>
          </w:p>
        </w:tc>
      </w:tr>
      <w:tr w:rsidR="00022865" w:rsidRPr="00FA6CD8" w14:paraId="673E5B31" w14:textId="77777777" w:rsidTr="00720647">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1116" w:type="dxa"/>
            <w:noWrap/>
            <w:vAlign w:val="center"/>
          </w:tcPr>
          <w:p w14:paraId="5C5F2A89" w14:textId="43D07D00" w:rsidR="00022865" w:rsidRPr="00FA6CD8" w:rsidRDefault="00FA6CD8" w:rsidP="00D44E72">
            <w:pPr>
              <w:jc w:val="center"/>
              <w:rPr>
                <w:rFonts w:eastAsia="Times New Roman"/>
                <w:color w:val="000000"/>
                <w:sz w:val="22"/>
                <w:szCs w:val="22"/>
              </w:rPr>
            </w:pPr>
            <w:r>
              <w:rPr>
                <w:rFonts w:eastAsia="Times New Roman" w:hint="cs"/>
                <w:color w:val="000000"/>
                <w:sz w:val="22"/>
                <w:szCs w:val="22"/>
                <w:rtl/>
              </w:rPr>
              <w:t>100</w:t>
            </w:r>
          </w:p>
        </w:tc>
        <w:tc>
          <w:tcPr>
            <w:tcW w:w="601" w:type="dxa"/>
            <w:noWrap/>
            <w:vAlign w:val="center"/>
            <w:hideMark/>
          </w:tcPr>
          <w:p w14:paraId="49EFA0E9" w14:textId="7F47D2D4"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96/0</w:t>
            </w:r>
          </w:p>
        </w:tc>
        <w:tc>
          <w:tcPr>
            <w:tcW w:w="601" w:type="dxa"/>
            <w:noWrap/>
            <w:vAlign w:val="center"/>
            <w:hideMark/>
          </w:tcPr>
          <w:p w14:paraId="08FCEE01" w14:textId="7A38D06A"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20/1</w:t>
            </w:r>
          </w:p>
        </w:tc>
        <w:tc>
          <w:tcPr>
            <w:tcW w:w="661" w:type="dxa"/>
            <w:noWrap/>
            <w:vAlign w:val="center"/>
            <w:hideMark/>
          </w:tcPr>
          <w:p w14:paraId="6A434A4B" w14:textId="79081C66"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44/1</w:t>
            </w:r>
          </w:p>
        </w:tc>
        <w:tc>
          <w:tcPr>
            <w:tcW w:w="601" w:type="dxa"/>
            <w:noWrap/>
            <w:vAlign w:val="center"/>
            <w:hideMark/>
          </w:tcPr>
          <w:p w14:paraId="32860659" w14:textId="6B26FCFD"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69/1</w:t>
            </w:r>
          </w:p>
        </w:tc>
        <w:tc>
          <w:tcPr>
            <w:tcW w:w="601" w:type="dxa"/>
            <w:noWrap/>
            <w:vAlign w:val="center"/>
            <w:hideMark/>
          </w:tcPr>
          <w:p w14:paraId="5AAE5BC6" w14:textId="5A351FEA"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93/1</w:t>
            </w:r>
          </w:p>
        </w:tc>
        <w:tc>
          <w:tcPr>
            <w:tcW w:w="601" w:type="dxa"/>
            <w:noWrap/>
            <w:vAlign w:val="center"/>
            <w:hideMark/>
          </w:tcPr>
          <w:p w14:paraId="6E0393CB" w14:textId="55EFA056"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17/2</w:t>
            </w:r>
          </w:p>
        </w:tc>
        <w:tc>
          <w:tcPr>
            <w:tcW w:w="601" w:type="dxa"/>
            <w:noWrap/>
            <w:vAlign w:val="center"/>
            <w:hideMark/>
          </w:tcPr>
          <w:p w14:paraId="1A49BCEC" w14:textId="2E548C7F"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41/2</w:t>
            </w:r>
          </w:p>
        </w:tc>
        <w:tc>
          <w:tcPr>
            <w:tcW w:w="601" w:type="dxa"/>
            <w:noWrap/>
            <w:vAlign w:val="center"/>
            <w:hideMark/>
          </w:tcPr>
          <w:p w14:paraId="19E16C0C" w14:textId="70747C5E"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65/2</w:t>
            </w:r>
          </w:p>
        </w:tc>
        <w:tc>
          <w:tcPr>
            <w:tcW w:w="711" w:type="dxa"/>
            <w:noWrap/>
            <w:vAlign w:val="center"/>
            <w:hideMark/>
          </w:tcPr>
          <w:p w14:paraId="77FAD8AE" w14:textId="606F5AF8"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89/2</w:t>
            </w:r>
          </w:p>
        </w:tc>
        <w:tc>
          <w:tcPr>
            <w:tcW w:w="711" w:type="dxa"/>
            <w:noWrap/>
            <w:vAlign w:val="center"/>
            <w:hideMark/>
          </w:tcPr>
          <w:p w14:paraId="6D57809F" w14:textId="512FEB3A"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13/3</w:t>
            </w:r>
          </w:p>
        </w:tc>
        <w:tc>
          <w:tcPr>
            <w:tcW w:w="711" w:type="dxa"/>
            <w:noWrap/>
            <w:vAlign w:val="center"/>
            <w:hideMark/>
          </w:tcPr>
          <w:p w14:paraId="50EE45E0" w14:textId="3C06EBBB"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37/3</w:t>
            </w:r>
          </w:p>
        </w:tc>
        <w:tc>
          <w:tcPr>
            <w:tcW w:w="711" w:type="dxa"/>
            <w:noWrap/>
            <w:vAlign w:val="center"/>
            <w:hideMark/>
          </w:tcPr>
          <w:p w14:paraId="5FFB94CA" w14:textId="241DBEC1"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61/3</w:t>
            </w:r>
          </w:p>
        </w:tc>
        <w:tc>
          <w:tcPr>
            <w:tcW w:w="711" w:type="dxa"/>
            <w:noWrap/>
            <w:vAlign w:val="center"/>
            <w:hideMark/>
          </w:tcPr>
          <w:p w14:paraId="5187F13C" w14:textId="12795C1A" w:rsidR="00022865" w:rsidRPr="00FA6CD8" w:rsidRDefault="00FA6CD8"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85/3</w:t>
            </w:r>
          </w:p>
        </w:tc>
      </w:tr>
      <w:tr w:rsidR="00022865" w:rsidRPr="00FA6CD8" w14:paraId="4C9B3FEE" w14:textId="77777777" w:rsidTr="00720647">
        <w:trPr>
          <w:trHeight w:val="390"/>
          <w:jc w:val="center"/>
        </w:trPr>
        <w:tc>
          <w:tcPr>
            <w:cnfStyle w:val="001000000000" w:firstRow="0" w:lastRow="0" w:firstColumn="1" w:lastColumn="0" w:oddVBand="0" w:evenVBand="0" w:oddHBand="0" w:evenHBand="0" w:firstRowFirstColumn="0" w:firstRowLastColumn="0" w:lastRowFirstColumn="0" w:lastRowLastColumn="0"/>
            <w:tcW w:w="1116" w:type="dxa"/>
            <w:noWrap/>
            <w:vAlign w:val="center"/>
          </w:tcPr>
          <w:p w14:paraId="5E3D632E" w14:textId="103CF6E2" w:rsidR="00022865" w:rsidRPr="00FA6CD8" w:rsidRDefault="00FA6CD8" w:rsidP="00D44E72">
            <w:pPr>
              <w:jc w:val="center"/>
              <w:rPr>
                <w:rFonts w:eastAsia="Times New Roman"/>
                <w:color w:val="000000"/>
                <w:sz w:val="22"/>
                <w:szCs w:val="22"/>
              </w:rPr>
            </w:pPr>
            <w:r>
              <w:rPr>
                <w:rFonts w:eastAsia="Times New Roman" w:hint="cs"/>
                <w:color w:val="000000"/>
                <w:sz w:val="22"/>
                <w:szCs w:val="22"/>
                <w:rtl/>
              </w:rPr>
              <w:t>110</w:t>
            </w:r>
          </w:p>
        </w:tc>
        <w:tc>
          <w:tcPr>
            <w:tcW w:w="601" w:type="dxa"/>
            <w:noWrap/>
            <w:vAlign w:val="center"/>
            <w:hideMark/>
          </w:tcPr>
          <w:p w14:paraId="7412C9A1" w14:textId="74AAAB72"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17/1</w:t>
            </w:r>
          </w:p>
        </w:tc>
        <w:tc>
          <w:tcPr>
            <w:tcW w:w="601" w:type="dxa"/>
            <w:noWrap/>
            <w:vAlign w:val="center"/>
            <w:hideMark/>
          </w:tcPr>
          <w:p w14:paraId="0FCE113D" w14:textId="3C349ADF"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46/1</w:t>
            </w:r>
          </w:p>
        </w:tc>
        <w:tc>
          <w:tcPr>
            <w:tcW w:w="661" w:type="dxa"/>
            <w:noWrap/>
            <w:vAlign w:val="center"/>
            <w:hideMark/>
          </w:tcPr>
          <w:p w14:paraId="6F780C6D" w14:textId="4B65BE69"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75/1</w:t>
            </w:r>
          </w:p>
        </w:tc>
        <w:tc>
          <w:tcPr>
            <w:tcW w:w="601" w:type="dxa"/>
            <w:noWrap/>
            <w:vAlign w:val="center"/>
            <w:hideMark/>
          </w:tcPr>
          <w:p w14:paraId="6B81A56F" w14:textId="3066F507"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04/2</w:t>
            </w:r>
          </w:p>
        </w:tc>
        <w:tc>
          <w:tcPr>
            <w:tcW w:w="601" w:type="dxa"/>
            <w:noWrap/>
            <w:vAlign w:val="center"/>
            <w:hideMark/>
          </w:tcPr>
          <w:p w14:paraId="67B48CA2" w14:textId="2C61C40E"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33/2</w:t>
            </w:r>
          </w:p>
        </w:tc>
        <w:tc>
          <w:tcPr>
            <w:tcW w:w="601" w:type="dxa"/>
            <w:noWrap/>
            <w:vAlign w:val="center"/>
            <w:hideMark/>
          </w:tcPr>
          <w:p w14:paraId="1483FFB1" w14:textId="0F831737"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62/2</w:t>
            </w:r>
          </w:p>
        </w:tc>
        <w:tc>
          <w:tcPr>
            <w:tcW w:w="601" w:type="dxa"/>
            <w:noWrap/>
            <w:vAlign w:val="center"/>
            <w:hideMark/>
          </w:tcPr>
          <w:p w14:paraId="26F4DECD" w14:textId="1025F681"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91/2</w:t>
            </w:r>
          </w:p>
        </w:tc>
        <w:tc>
          <w:tcPr>
            <w:tcW w:w="601" w:type="dxa"/>
            <w:noWrap/>
            <w:vAlign w:val="center"/>
            <w:hideMark/>
          </w:tcPr>
          <w:p w14:paraId="1B142C7A" w14:textId="4BFA8E9F"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20/3</w:t>
            </w:r>
          </w:p>
        </w:tc>
        <w:tc>
          <w:tcPr>
            <w:tcW w:w="711" w:type="dxa"/>
            <w:noWrap/>
            <w:vAlign w:val="center"/>
            <w:hideMark/>
          </w:tcPr>
          <w:p w14:paraId="6FFAFB2A" w14:textId="6AEBF894"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50/3</w:t>
            </w:r>
          </w:p>
        </w:tc>
        <w:tc>
          <w:tcPr>
            <w:tcW w:w="711" w:type="dxa"/>
            <w:noWrap/>
            <w:vAlign w:val="center"/>
            <w:hideMark/>
          </w:tcPr>
          <w:p w14:paraId="0A8278F7" w14:textId="0A1E05AA"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79/3</w:t>
            </w:r>
          </w:p>
        </w:tc>
        <w:tc>
          <w:tcPr>
            <w:tcW w:w="711" w:type="dxa"/>
            <w:noWrap/>
            <w:vAlign w:val="center"/>
            <w:hideMark/>
          </w:tcPr>
          <w:p w14:paraId="4A675533" w14:textId="03E1B92C"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08/4</w:t>
            </w:r>
          </w:p>
        </w:tc>
        <w:tc>
          <w:tcPr>
            <w:tcW w:w="711" w:type="dxa"/>
            <w:noWrap/>
            <w:vAlign w:val="center"/>
            <w:hideMark/>
          </w:tcPr>
          <w:p w14:paraId="793C6B94" w14:textId="28EF8507"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37/4</w:t>
            </w:r>
          </w:p>
        </w:tc>
        <w:tc>
          <w:tcPr>
            <w:tcW w:w="711" w:type="dxa"/>
            <w:noWrap/>
            <w:vAlign w:val="center"/>
            <w:hideMark/>
          </w:tcPr>
          <w:p w14:paraId="1DF7F5BE" w14:textId="0AA8F65C" w:rsidR="00022865" w:rsidRPr="00FA6CD8" w:rsidRDefault="00FA6CD8"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66/4</w:t>
            </w:r>
          </w:p>
        </w:tc>
      </w:tr>
      <w:tr w:rsidR="00022865" w:rsidRPr="00FA6CD8" w14:paraId="3A8535D5" w14:textId="77777777" w:rsidTr="00720647">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116" w:type="dxa"/>
            <w:noWrap/>
            <w:vAlign w:val="center"/>
          </w:tcPr>
          <w:p w14:paraId="7AF0795B" w14:textId="374BB254" w:rsidR="00022865" w:rsidRPr="00FA6CD8" w:rsidRDefault="00FA6CD8" w:rsidP="00D44E72">
            <w:pPr>
              <w:jc w:val="center"/>
              <w:rPr>
                <w:rFonts w:eastAsia="Times New Roman"/>
                <w:color w:val="000000"/>
                <w:sz w:val="22"/>
                <w:szCs w:val="22"/>
              </w:rPr>
            </w:pPr>
            <w:r>
              <w:rPr>
                <w:rFonts w:eastAsia="Times New Roman" w:hint="cs"/>
                <w:color w:val="000000"/>
                <w:sz w:val="22"/>
                <w:szCs w:val="22"/>
                <w:rtl/>
              </w:rPr>
              <w:t>120</w:t>
            </w:r>
          </w:p>
        </w:tc>
        <w:tc>
          <w:tcPr>
            <w:tcW w:w="601" w:type="dxa"/>
            <w:noWrap/>
            <w:vAlign w:val="center"/>
            <w:hideMark/>
          </w:tcPr>
          <w:p w14:paraId="766C8779" w14:textId="16AEE1FE"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39/1</w:t>
            </w:r>
          </w:p>
        </w:tc>
        <w:tc>
          <w:tcPr>
            <w:tcW w:w="601" w:type="dxa"/>
            <w:noWrap/>
            <w:vAlign w:val="center"/>
            <w:hideMark/>
          </w:tcPr>
          <w:p w14:paraId="3C96310E" w14:textId="4F43CC6D"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73/1</w:t>
            </w:r>
          </w:p>
        </w:tc>
        <w:tc>
          <w:tcPr>
            <w:tcW w:w="661" w:type="dxa"/>
            <w:noWrap/>
            <w:vAlign w:val="center"/>
            <w:hideMark/>
          </w:tcPr>
          <w:p w14:paraId="68E4C8EA" w14:textId="399D8253"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08/2</w:t>
            </w:r>
          </w:p>
        </w:tc>
        <w:tc>
          <w:tcPr>
            <w:tcW w:w="601" w:type="dxa"/>
            <w:noWrap/>
            <w:vAlign w:val="center"/>
            <w:hideMark/>
          </w:tcPr>
          <w:p w14:paraId="2BFCA940" w14:textId="5945F3FB"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43/2</w:t>
            </w:r>
          </w:p>
        </w:tc>
        <w:tc>
          <w:tcPr>
            <w:tcW w:w="601" w:type="dxa"/>
            <w:noWrap/>
            <w:vAlign w:val="center"/>
            <w:hideMark/>
          </w:tcPr>
          <w:p w14:paraId="16F5D9D7" w14:textId="2EE1BA39"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77/2</w:t>
            </w:r>
          </w:p>
        </w:tc>
        <w:tc>
          <w:tcPr>
            <w:tcW w:w="601" w:type="dxa"/>
            <w:noWrap/>
            <w:vAlign w:val="center"/>
            <w:hideMark/>
          </w:tcPr>
          <w:p w14:paraId="70B2BB8F" w14:textId="269F8C68"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12/3</w:t>
            </w:r>
          </w:p>
        </w:tc>
        <w:tc>
          <w:tcPr>
            <w:tcW w:w="601" w:type="dxa"/>
            <w:noWrap/>
            <w:vAlign w:val="center"/>
            <w:hideMark/>
          </w:tcPr>
          <w:p w14:paraId="13D24E78" w14:textId="0FCB299C"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47/3</w:t>
            </w:r>
          </w:p>
        </w:tc>
        <w:tc>
          <w:tcPr>
            <w:tcW w:w="601" w:type="dxa"/>
            <w:noWrap/>
            <w:vAlign w:val="center"/>
            <w:hideMark/>
          </w:tcPr>
          <w:p w14:paraId="06190C44" w14:textId="4E5F4557"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81/3</w:t>
            </w:r>
          </w:p>
        </w:tc>
        <w:tc>
          <w:tcPr>
            <w:tcW w:w="711" w:type="dxa"/>
            <w:noWrap/>
            <w:vAlign w:val="center"/>
            <w:hideMark/>
          </w:tcPr>
          <w:p w14:paraId="09F848CD" w14:textId="6AF81C62"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16/4</w:t>
            </w:r>
          </w:p>
        </w:tc>
        <w:tc>
          <w:tcPr>
            <w:tcW w:w="711" w:type="dxa"/>
            <w:noWrap/>
            <w:vAlign w:val="center"/>
            <w:hideMark/>
          </w:tcPr>
          <w:p w14:paraId="150D8783" w14:textId="6448F68D"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51/4</w:t>
            </w:r>
          </w:p>
        </w:tc>
        <w:tc>
          <w:tcPr>
            <w:tcW w:w="711" w:type="dxa"/>
            <w:noWrap/>
            <w:vAlign w:val="center"/>
            <w:hideMark/>
          </w:tcPr>
          <w:p w14:paraId="4314786B" w14:textId="5ECA0453"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85/4</w:t>
            </w:r>
          </w:p>
        </w:tc>
        <w:tc>
          <w:tcPr>
            <w:tcW w:w="711" w:type="dxa"/>
            <w:noWrap/>
            <w:vAlign w:val="center"/>
            <w:hideMark/>
          </w:tcPr>
          <w:p w14:paraId="035C73D2" w14:textId="3CAE6C0E"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20/5</w:t>
            </w:r>
          </w:p>
        </w:tc>
        <w:tc>
          <w:tcPr>
            <w:tcW w:w="711" w:type="dxa"/>
            <w:noWrap/>
            <w:vAlign w:val="center"/>
            <w:hideMark/>
          </w:tcPr>
          <w:p w14:paraId="0CD3F5B1" w14:textId="3A41AB61" w:rsidR="00022865" w:rsidRPr="00FA6CD8" w:rsidRDefault="00FA6CD8"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55/5</w:t>
            </w:r>
          </w:p>
        </w:tc>
      </w:tr>
      <w:tr w:rsidR="00022865" w:rsidRPr="00FA6CD8" w14:paraId="616470C3" w14:textId="77777777" w:rsidTr="00720647">
        <w:trPr>
          <w:trHeight w:val="420"/>
          <w:jc w:val="center"/>
        </w:trPr>
        <w:tc>
          <w:tcPr>
            <w:cnfStyle w:val="001000000000" w:firstRow="0" w:lastRow="0" w:firstColumn="1" w:lastColumn="0" w:oddVBand="0" w:evenVBand="0" w:oddHBand="0" w:evenHBand="0" w:firstRowFirstColumn="0" w:firstRowLastColumn="0" w:lastRowFirstColumn="0" w:lastRowLastColumn="0"/>
            <w:tcW w:w="1116" w:type="dxa"/>
            <w:noWrap/>
            <w:vAlign w:val="center"/>
          </w:tcPr>
          <w:p w14:paraId="236EFE81" w14:textId="167762EB" w:rsidR="00022865" w:rsidRPr="00FA6CD8" w:rsidRDefault="00FA6CD8" w:rsidP="00D44E72">
            <w:pPr>
              <w:jc w:val="center"/>
              <w:rPr>
                <w:rFonts w:eastAsia="Times New Roman"/>
                <w:color w:val="000000"/>
                <w:sz w:val="22"/>
                <w:szCs w:val="22"/>
              </w:rPr>
            </w:pPr>
            <w:r>
              <w:rPr>
                <w:rFonts w:eastAsia="Times New Roman" w:hint="cs"/>
                <w:color w:val="000000"/>
                <w:sz w:val="22"/>
                <w:szCs w:val="22"/>
                <w:rtl/>
              </w:rPr>
              <w:t>130</w:t>
            </w:r>
          </w:p>
        </w:tc>
        <w:tc>
          <w:tcPr>
            <w:tcW w:w="601" w:type="dxa"/>
            <w:noWrap/>
            <w:vAlign w:val="center"/>
            <w:hideMark/>
          </w:tcPr>
          <w:p w14:paraId="74265155" w14:textId="241E6242"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63/1</w:t>
            </w:r>
          </w:p>
        </w:tc>
        <w:tc>
          <w:tcPr>
            <w:tcW w:w="601" w:type="dxa"/>
            <w:noWrap/>
            <w:vAlign w:val="center"/>
            <w:hideMark/>
          </w:tcPr>
          <w:p w14:paraId="7D0B2C1A" w14:textId="28AC0EF5"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03/2</w:t>
            </w:r>
          </w:p>
        </w:tc>
        <w:tc>
          <w:tcPr>
            <w:tcW w:w="661" w:type="dxa"/>
            <w:noWrap/>
            <w:vAlign w:val="center"/>
            <w:hideMark/>
          </w:tcPr>
          <w:p w14:paraId="30A7D5F6" w14:textId="49242E22"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44/2</w:t>
            </w:r>
          </w:p>
        </w:tc>
        <w:tc>
          <w:tcPr>
            <w:tcW w:w="601" w:type="dxa"/>
            <w:noWrap/>
            <w:vAlign w:val="center"/>
            <w:hideMark/>
          </w:tcPr>
          <w:p w14:paraId="31C8033A" w14:textId="25BD7625"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85/2</w:t>
            </w:r>
          </w:p>
        </w:tc>
        <w:tc>
          <w:tcPr>
            <w:tcW w:w="601" w:type="dxa"/>
            <w:noWrap/>
            <w:vAlign w:val="center"/>
            <w:hideMark/>
          </w:tcPr>
          <w:p w14:paraId="61309F23" w14:textId="448D7D90"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25/3</w:t>
            </w:r>
          </w:p>
        </w:tc>
        <w:tc>
          <w:tcPr>
            <w:tcW w:w="601" w:type="dxa"/>
            <w:noWrap/>
            <w:vAlign w:val="center"/>
            <w:hideMark/>
          </w:tcPr>
          <w:p w14:paraId="2155DE1B" w14:textId="17BBAA87"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66/3</w:t>
            </w:r>
          </w:p>
        </w:tc>
        <w:tc>
          <w:tcPr>
            <w:tcW w:w="601" w:type="dxa"/>
            <w:noWrap/>
            <w:vAlign w:val="center"/>
            <w:hideMark/>
          </w:tcPr>
          <w:p w14:paraId="763663DC" w14:textId="730D673D"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07/4</w:t>
            </w:r>
          </w:p>
        </w:tc>
        <w:tc>
          <w:tcPr>
            <w:tcW w:w="601" w:type="dxa"/>
            <w:noWrap/>
            <w:vAlign w:val="center"/>
            <w:hideMark/>
          </w:tcPr>
          <w:p w14:paraId="1FA1D5A7" w14:textId="181C3B29"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48/4</w:t>
            </w:r>
          </w:p>
        </w:tc>
        <w:tc>
          <w:tcPr>
            <w:tcW w:w="711" w:type="dxa"/>
            <w:noWrap/>
            <w:vAlign w:val="center"/>
            <w:hideMark/>
          </w:tcPr>
          <w:p w14:paraId="1E8E1C58" w14:textId="0B1A547D"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88/4</w:t>
            </w:r>
          </w:p>
        </w:tc>
        <w:tc>
          <w:tcPr>
            <w:tcW w:w="711" w:type="dxa"/>
            <w:noWrap/>
            <w:vAlign w:val="center"/>
            <w:hideMark/>
          </w:tcPr>
          <w:p w14:paraId="4CE22A0B" w14:textId="4CA6F74B"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29/5</w:t>
            </w:r>
          </w:p>
        </w:tc>
        <w:tc>
          <w:tcPr>
            <w:tcW w:w="711" w:type="dxa"/>
            <w:noWrap/>
            <w:vAlign w:val="center"/>
            <w:hideMark/>
          </w:tcPr>
          <w:p w14:paraId="1B73CC2E" w14:textId="470B6DFD" w:rsidR="00022865" w:rsidRPr="00FA6CD8" w:rsidRDefault="00405EA0"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70/5</w:t>
            </w:r>
          </w:p>
        </w:tc>
        <w:tc>
          <w:tcPr>
            <w:tcW w:w="711" w:type="dxa"/>
            <w:noWrap/>
            <w:vAlign w:val="center"/>
            <w:hideMark/>
          </w:tcPr>
          <w:p w14:paraId="446CAE91" w14:textId="4CDBB860"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10/6</w:t>
            </w:r>
          </w:p>
        </w:tc>
        <w:tc>
          <w:tcPr>
            <w:tcW w:w="711" w:type="dxa"/>
            <w:noWrap/>
            <w:vAlign w:val="center"/>
            <w:hideMark/>
          </w:tcPr>
          <w:p w14:paraId="1871D0D0" w14:textId="6983A968" w:rsidR="00022865" w:rsidRPr="00FA6CD8" w:rsidRDefault="004D5694"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51/6</w:t>
            </w:r>
          </w:p>
        </w:tc>
      </w:tr>
      <w:tr w:rsidR="00022865" w:rsidRPr="00FA6CD8" w14:paraId="3E708C7C" w14:textId="77777777" w:rsidTr="00720647">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1116" w:type="dxa"/>
            <w:noWrap/>
            <w:vAlign w:val="center"/>
          </w:tcPr>
          <w:p w14:paraId="6546C154" w14:textId="17F736B2" w:rsidR="00022865" w:rsidRPr="00FA6CD8" w:rsidRDefault="00FA6CD8" w:rsidP="00D44E72">
            <w:pPr>
              <w:jc w:val="center"/>
              <w:rPr>
                <w:rFonts w:eastAsia="Times New Roman"/>
                <w:color w:val="000000"/>
                <w:sz w:val="22"/>
                <w:szCs w:val="22"/>
              </w:rPr>
            </w:pPr>
            <w:r>
              <w:rPr>
                <w:rFonts w:eastAsia="Times New Roman" w:hint="cs"/>
                <w:color w:val="000000"/>
                <w:sz w:val="22"/>
                <w:szCs w:val="22"/>
                <w:rtl/>
              </w:rPr>
              <w:t>140</w:t>
            </w:r>
          </w:p>
        </w:tc>
        <w:tc>
          <w:tcPr>
            <w:tcW w:w="601" w:type="dxa"/>
            <w:noWrap/>
            <w:vAlign w:val="center"/>
            <w:hideMark/>
          </w:tcPr>
          <w:p w14:paraId="6673A135" w14:textId="15116041"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89/1</w:t>
            </w:r>
          </w:p>
        </w:tc>
        <w:tc>
          <w:tcPr>
            <w:tcW w:w="601" w:type="dxa"/>
            <w:noWrap/>
            <w:vAlign w:val="center"/>
            <w:hideMark/>
          </w:tcPr>
          <w:p w14:paraId="7CFC6B75" w14:textId="5DD90245"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36/2</w:t>
            </w:r>
          </w:p>
        </w:tc>
        <w:tc>
          <w:tcPr>
            <w:tcW w:w="661" w:type="dxa"/>
            <w:noWrap/>
            <w:vAlign w:val="center"/>
            <w:hideMark/>
          </w:tcPr>
          <w:p w14:paraId="7AB35558" w14:textId="7E04310E"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83/2</w:t>
            </w:r>
          </w:p>
        </w:tc>
        <w:tc>
          <w:tcPr>
            <w:tcW w:w="601" w:type="dxa"/>
            <w:noWrap/>
            <w:vAlign w:val="center"/>
            <w:hideMark/>
          </w:tcPr>
          <w:p w14:paraId="4CDE1C43" w14:textId="21013FAA"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30/3</w:t>
            </w:r>
          </w:p>
        </w:tc>
        <w:tc>
          <w:tcPr>
            <w:tcW w:w="601" w:type="dxa"/>
            <w:noWrap/>
            <w:vAlign w:val="center"/>
            <w:hideMark/>
          </w:tcPr>
          <w:p w14:paraId="7FEF0396" w14:textId="09AED191"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77/3</w:t>
            </w:r>
          </w:p>
        </w:tc>
        <w:tc>
          <w:tcPr>
            <w:tcW w:w="601" w:type="dxa"/>
            <w:noWrap/>
            <w:vAlign w:val="center"/>
            <w:hideMark/>
          </w:tcPr>
          <w:p w14:paraId="0F699C1D" w14:textId="41C2A67A"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25/4</w:t>
            </w:r>
          </w:p>
        </w:tc>
        <w:tc>
          <w:tcPr>
            <w:tcW w:w="601" w:type="dxa"/>
            <w:noWrap/>
            <w:vAlign w:val="center"/>
            <w:hideMark/>
          </w:tcPr>
          <w:p w14:paraId="6196B982" w14:textId="7C8C06CF"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72/4</w:t>
            </w:r>
          </w:p>
        </w:tc>
        <w:tc>
          <w:tcPr>
            <w:tcW w:w="601" w:type="dxa"/>
            <w:noWrap/>
            <w:vAlign w:val="center"/>
            <w:hideMark/>
          </w:tcPr>
          <w:p w14:paraId="6E579A2C" w14:textId="5D550159"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19/5</w:t>
            </w:r>
          </w:p>
        </w:tc>
        <w:tc>
          <w:tcPr>
            <w:tcW w:w="711" w:type="dxa"/>
            <w:noWrap/>
            <w:vAlign w:val="center"/>
            <w:hideMark/>
          </w:tcPr>
          <w:p w14:paraId="31C2840B" w14:textId="024A418D"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66/5</w:t>
            </w:r>
          </w:p>
        </w:tc>
        <w:tc>
          <w:tcPr>
            <w:tcW w:w="711" w:type="dxa"/>
            <w:noWrap/>
            <w:vAlign w:val="center"/>
            <w:hideMark/>
          </w:tcPr>
          <w:p w14:paraId="0E506FCB" w14:textId="2E06C9AF" w:rsidR="00022865" w:rsidRPr="00FA6CD8" w:rsidRDefault="00405EA0"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13/6</w:t>
            </w:r>
          </w:p>
        </w:tc>
        <w:tc>
          <w:tcPr>
            <w:tcW w:w="711" w:type="dxa"/>
            <w:noWrap/>
            <w:vAlign w:val="center"/>
            <w:hideMark/>
          </w:tcPr>
          <w:p w14:paraId="3EDD7166" w14:textId="6DEC645B" w:rsidR="00022865" w:rsidRPr="00FA6CD8" w:rsidRDefault="00405EA0"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61/6</w:t>
            </w:r>
          </w:p>
        </w:tc>
        <w:tc>
          <w:tcPr>
            <w:tcW w:w="711" w:type="dxa"/>
            <w:noWrap/>
            <w:vAlign w:val="center"/>
            <w:hideMark/>
          </w:tcPr>
          <w:p w14:paraId="505427CD" w14:textId="084A7F20"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08/7</w:t>
            </w:r>
          </w:p>
        </w:tc>
        <w:tc>
          <w:tcPr>
            <w:tcW w:w="711" w:type="dxa"/>
            <w:noWrap/>
            <w:vAlign w:val="center"/>
            <w:hideMark/>
          </w:tcPr>
          <w:p w14:paraId="4787C3D5" w14:textId="44A59AA8" w:rsidR="00022865" w:rsidRPr="00FA6CD8" w:rsidRDefault="004D5694"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55/7</w:t>
            </w:r>
          </w:p>
        </w:tc>
      </w:tr>
      <w:tr w:rsidR="00022865" w:rsidRPr="00FA6CD8" w14:paraId="3E423565" w14:textId="77777777" w:rsidTr="00720647">
        <w:trPr>
          <w:trHeight w:val="390"/>
          <w:jc w:val="center"/>
        </w:trPr>
        <w:tc>
          <w:tcPr>
            <w:cnfStyle w:val="001000000000" w:firstRow="0" w:lastRow="0" w:firstColumn="1" w:lastColumn="0" w:oddVBand="0" w:evenVBand="0" w:oddHBand="0" w:evenHBand="0" w:firstRowFirstColumn="0" w:firstRowLastColumn="0" w:lastRowFirstColumn="0" w:lastRowLastColumn="0"/>
            <w:tcW w:w="1116" w:type="dxa"/>
            <w:noWrap/>
            <w:vAlign w:val="center"/>
          </w:tcPr>
          <w:p w14:paraId="7ECA3D2C" w14:textId="6FA8679D" w:rsidR="00022865" w:rsidRPr="00FA6CD8" w:rsidRDefault="00FA6CD8" w:rsidP="00D44E72">
            <w:pPr>
              <w:jc w:val="center"/>
              <w:rPr>
                <w:rFonts w:eastAsia="Times New Roman"/>
                <w:color w:val="000000"/>
                <w:sz w:val="22"/>
                <w:szCs w:val="22"/>
              </w:rPr>
            </w:pPr>
            <w:r>
              <w:rPr>
                <w:rFonts w:eastAsia="Times New Roman" w:hint="cs"/>
                <w:color w:val="000000"/>
                <w:sz w:val="22"/>
                <w:szCs w:val="22"/>
                <w:rtl/>
              </w:rPr>
              <w:t>150</w:t>
            </w:r>
          </w:p>
        </w:tc>
        <w:tc>
          <w:tcPr>
            <w:tcW w:w="601" w:type="dxa"/>
            <w:noWrap/>
            <w:vAlign w:val="center"/>
            <w:hideMark/>
          </w:tcPr>
          <w:p w14:paraId="2F99AFCE" w14:textId="54914753"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17/2</w:t>
            </w:r>
          </w:p>
        </w:tc>
        <w:tc>
          <w:tcPr>
            <w:tcW w:w="601" w:type="dxa"/>
            <w:noWrap/>
            <w:vAlign w:val="center"/>
            <w:hideMark/>
          </w:tcPr>
          <w:p w14:paraId="35FA3E30" w14:textId="1647841A"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71/2</w:t>
            </w:r>
          </w:p>
        </w:tc>
        <w:tc>
          <w:tcPr>
            <w:tcW w:w="661" w:type="dxa"/>
            <w:noWrap/>
            <w:vAlign w:val="center"/>
            <w:hideMark/>
          </w:tcPr>
          <w:p w14:paraId="5C3094CC" w14:textId="2908A458"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25/3</w:t>
            </w:r>
          </w:p>
        </w:tc>
        <w:tc>
          <w:tcPr>
            <w:tcW w:w="601" w:type="dxa"/>
            <w:noWrap/>
            <w:vAlign w:val="center"/>
            <w:hideMark/>
          </w:tcPr>
          <w:p w14:paraId="4EC93C63" w14:textId="283D8FD8"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79/3</w:t>
            </w:r>
          </w:p>
        </w:tc>
        <w:tc>
          <w:tcPr>
            <w:tcW w:w="601" w:type="dxa"/>
            <w:noWrap/>
            <w:vAlign w:val="center"/>
            <w:hideMark/>
          </w:tcPr>
          <w:p w14:paraId="191E797C" w14:textId="433B6621"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33/4</w:t>
            </w:r>
          </w:p>
        </w:tc>
        <w:tc>
          <w:tcPr>
            <w:tcW w:w="601" w:type="dxa"/>
            <w:noWrap/>
            <w:vAlign w:val="center"/>
            <w:hideMark/>
          </w:tcPr>
          <w:p w14:paraId="41274384" w14:textId="77E37F93"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88/4</w:t>
            </w:r>
          </w:p>
        </w:tc>
        <w:tc>
          <w:tcPr>
            <w:tcW w:w="601" w:type="dxa"/>
            <w:noWrap/>
            <w:vAlign w:val="center"/>
            <w:hideMark/>
          </w:tcPr>
          <w:p w14:paraId="1A560502" w14:textId="75D6E670"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42/5</w:t>
            </w:r>
          </w:p>
        </w:tc>
        <w:tc>
          <w:tcPr>
            <w:tcW w:w="601" w:type="dxa"/>
            <w:noWrap/>
            <w:vAlign w:val="center"/>
            <w:hideMark/>
          </w:tcPr>
          <w:p w14:paraId="710AE056" w14:textId="0F16E665"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96/5</w:t>
            </w:r>
          </w:p>
        </w:tc>
        <w:tc>
          <w:tcPr>
            <w:tcW w:w="711" w:type="dxa"/>
            <w:noWrap/>
            <w:vAlign w:val="center"/>
            <w:hideMark/>
          </w:tcPr>
          <w:p w14:paraId="494D2F70" w14:textId="777A19B0"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50/6</w:t>
            </w:r>
          </w:p>
        </w:tc>
        <w:tc>
          <w:tcPr>
            <w:tcW w:w="711" w:type="dxa"/>
            <w:noWrap/>
            <w:vAlign w:val="center"/>
            <w:hideMark/>
          </w:tcPr>
          <w:p w14:paraId="3121C09E" w14:textId="54EB9DEF" w:rsidR="00022865" w:rsidRPr="00FA6CD8" w:rsidRDefault="00405EA0"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04/7</w:t>
            </w:r>
          </w:p>
        </w:tc>
        <w:tc>
          <w:tcPr>
            <w:tcW w:w="711" w:type="dxa"/>
            <w:noWrap/>
            <w:vAlign w:val="center"/>
            <w:hideMark/>
          </w:tcPr>
          <w:p w14:paraId="76E73A92" w14:textId="7600FB46" w:rsidR="00022865" w:rsidRPr="00FA6CD8" w:rsidRDefault="00405EA0"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58/7</w:t>
            </w:r>
          </w:p>
        </w:tc>
        <w:tc>
          <w:tcPr>
            <w:tcW w:w="711" w:type="dxa"/>
            <w:noWrap/>
            <w:vAlign w:val="center"/>
            <w:hideMark/>
          </w:tcPr>
          <w:p w14:paraId="1FBEF6B1" w14:textId="7EAEC5EF"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13/8</w:t>
            </w:r>
          </w:p>
        </w:tc>
        <w:tc>
          <w:tcPr>
            <w:tcW w:w="711" w:type="dxa"/>
            <w:noWrap/>
            <w:vAlign w:val="center"/>
            <w:hideMark/>
          </w:tcPr>
          <w:p w14:paraId="7C0A9D51" w14:textId="483F7692" w:rsidR="00022865" w:rsidRPr="00FA6CD8" w:rsidRDefault="004D5694"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67/8</w:t>
            </w:r>
          </w:p>
        </w:tc>
      </w:tr>
      <w:tr w:rsidR="00022865" w:rsidRPr="00FA6CD8" w14:paraId="3CAF59AF" w14:textId="77777777" w:rsidTr="00720647">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1116" w:type="dxa"/>
            <w:noWrap/>
            <w:vAlign w:val="center"/>
          </w:tcPr>
          <w:p w14:paraId="0D073F08" w14:textId="1013A55B" w:rsidR="00022865" w:rsidRPr="00FA6CD8" w:rsidRDefault="00FA6CD8" w:rsidP="00D44E72">
            <w:pPr>
              <w:jc w:val="center"/>
              <w:rPr>
                <w:rFonts w:eastAsia="Times New Roman"/>
                <w:color w:val="000000"/>
                <w:sz w:val="22"/>
                <w:szCs w:val="22"/>
              </w:rPr>
            </w:pPr>
            <w:r>
              <w:rPr>
                <w:rFonts w:eastAsia="Times New Roman" w:hint="cs"/>
                <w:color w:val="000000"/>
                <w:sz w:val="22"/>
                <w:szCs w:val="22"/>
                <w:rtl/>
              </w:rPr>
              <w:t>160</w:t>
            </w:r>
          </w:p>
        </w:tc>
        <w:tc>
          <w:tcPr>
            <w:tcW w:w="601" w:type="dxa"/>
            <w:noWrap/>
            <w:vAlign w:val="center"/>
            <w:hideMark/>
          </w:tcPr>
          <w:p w14:paraId="6A09D97D" w14:textId="5384A840"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47/2</w:t>
            </w:r>
          </w:p>
        </w:tc>
        <w:tc>
          <w:tcPr>
            <w:tcW w:w="601" w:type="dxa"/>
            <w:noWrap/>
            <w:vAlign w:val="center"/>
            <w:hideMark/>
          </w:tcPr>
          <w:p w14:paraId="16E98A79" w14:textId="5AEAB94E"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08/3</w:t>
            </w:r>
          </w:p>
        </w:tc>
        <w:tc>
          <w:tcPr>
            <w:tcW w:w="661" w:type="dxa"/>
            <w:noWrap/>
            <w:vAlign w:val="center"/>
            <w:hideMark/>
          </w:tcPr>
          <w:p w14:paraId="1871F351" w14:textId="6E383151"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70/3</w:t>
            </w:r>
          </w:p>
        </w:tc>
        <w:tc>
          <w:tcPr>
            <w:tcW w:w="601" w:type="dxa"/>
            <w:noWrap/>
            <w:vAlign w:val="center"/>
            <w:hideMark/>
          </w:tcPr>
          <w:p w14:paraId="6690161B" w14:textId="70A8CAF3"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31/4</w:t>
            </w:r>
          </w:p>
        </w:tc>
        <w:tc>
          <w:tcPr>
            <w:tcW w:w="601" w:type="dxa"/>
            <w:noWrap/>
            <w:vAlign w:val="center"/>
            <w:hideMark/>
          </w:tcPr>
          <w:p w14:paraId="40AD060A" w14:textId="33E0CAC2"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93/4</w:t>
            </w:r>
          </w:p>
        </w:tc>
        <w:tc>
          <w:tcPr>
            <w:tcW w:w="601" w:type="dxa"/>
            <w:noWrap/>
            <w:vAlign w:val="center"/>
            <w:hideMark/>
          </w:tcPr>
          <w:p w14:paraId="48CD8D9E" w14:textId="367BF619"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55/5</w:t>
            </w:r>
          </w:p>
        </w:tc>
        <w:tc>
          <w:tcPr>
            <w:tcW w:w="601" w:type="dxa"/>
            <w:noWrap/>
            <w:vAlign w:val="center"/>
            <w:hideMark/>
          </w:tcPr>
          <w:p w14:paraId="10BEB407" w14:textId="57BCF58B"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16/6</w:t>
            </w:r>
          </w:p>
        </w:tc>
        <w:tc>
          <w:tcPr>
            <w:tcW w:w="601" w:type="dxa"/>
            <w:noWrap/>
            <w:vAlign w:val="center"/>
            <w:hideMark/>
          </w:tcPr>
          <w:p w14:paraId="7F0D2AE9" w14:textId="48E16314"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78/6</w:t>
            </w:r>
          </w:p>
        </w:tc>
        <w:tc>
          <w:tcPr>
            <w:tcW w:w="711" w:type="dxa"/>
            <w:noWrap/>
            <w:vAlign w:val="center"/>
            <w:hideMark/>
          </w:tcPr>
          <w:p w14:paraId="37341997" w14:textId="0F9BABDC"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40/7</w:t>
            </w:r>
          </w:p>
        </w:tc>
        <w:tc>
          <w:tcPr>
            <w:tcW w:w="711" w:type="dxa"/>
            <w:noWrap/>
            <w:vAlign w:val="center"/>
            <w:hideMark/>
          </w:tcPr>
          <w:p w14:paraId="64C693E3" w14:textId="79771F19" w:rsidR="00022865" w:rsidRPr="00FA6CD8" w:rsidRDefault="00405EA0"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01/8</w:t>
            </w:r>
          </w:p>
        </w:tc>
        <w:tc>
          <w:tcPr>
            <w:tcW w:w="711" w:type="dxa"/>
            <w:noWrap/>
            <w:vAlign w:val="center"/>
            <w:hideMark/>
          </w:tcPr>
          <w:p w14:paraId="31246A18" w14:textId="788235FD" w:rsidR="00022865" w:rsidRPr="00FA6CD8" w:rsidRDefault="00405EA0"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63/8</w:t>
            </w:r>
          </w:p>
        </w:tc>
        <w:tc>
          <w:tcPr>
            <w:tcW w:w="711" w:type="dxa"/>
            <w:noWrap/>
            <w:vAlign w:val="center"/>
            <w:hideMark/>
          </w:tcPr>
          <w:p w14:paraId="5D06F382" w14:textId="4FCA51FC"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24/9</w:t>
            </w:r>
          </w:p>
        </w:tc>
        <w:tc>
          <w:tcPr>
            <w:tcW w:w="711" w:type="dxa"/>
            <w:noWrap/>
            <w:vAlign w:val="center"/>
            <w:hideMark/>
          </w:tcPr>
          <w:p w14:paraId="6EB8A56E" w14:textId="24AE9036" w:rsidR="00022865" w:rsidRPr="00FA6CD8" w:rsidRDefault="004D5694"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86/9</w:t>
            </w:r>
          </w:p>
        </w:tc>
      </w:tr>
      <w:tr w:rsidR="00022865" w:rsidRPr="00FA6CD8" w14:paraId="507A1F16" w14:textId="77777777" w:rsidTr="00720647">
        <w:trPr>
          <w:trHeight w:val="390"/>
          <w:jc w:val="center"/>
        </w:trPr>
        <w:tc>
          <w:tcPr>
            <w:cnfStyle w:val="001000000000" w:firstRow="0" w:lastRow="0" w:firstColumn="1" w:lastColumn="0" w:oddVBand="0" w:evenVBand="0" w:oddHBand="0" w:evenHBand="0" w:firstRowFirstColumn="0" w:firstRowLastColumn="0" w:lastRowFirstColumn="0" w:lastRowLastColumn="0"/>
            <w:tcW w:w="1116" w:type="dxa"/>
            <w:noWrap/>
            <w:vAlign w:val="center"/>
          </w:tcPr>
          <w:p w14:paraId="2E1057A1" w14:textId="2E008401" w:rsidR="00022865" w:rsidRPr="00FA6CD8" w:rsidRDefault="00FA6CD8" w:rsidP="00D44E72">
            <w:pPr>
              <w:jc w:val="center"/>
              <w:rPr>
                <w:rFonts w:eastAsia="Times New Roman"/>
                <w:color w:val="000000"/>
                <w:sz w:val="22"/>
                <w:szCs w:val="22"/>
              </w:rPr>
            </w:pPr>
            <w:r>
              <w:rPr>
                <w:rFonts w:eastAsia="Times New Roman" w:hint="cs"/>
                <w:color w:val="000000"/>
                <w:sz w:val="22"/>
                <w:szCs w:val="22"/>
                <w:rtl/>
              </w:rPr>
              <w:t>170</w:t>
            </w:r>
          </w:p>
        </w:tc>
        <w:tc>
          <w:tcPr>
            <w:tcW w:w="601" w:type="dxa"/>
            <w:noWrap/>
            <w:vAlign w:val="center"/>
            <w:hideMark/>
          </w:tcPr>
          <w:p w14:paraId="43FE9926" w14:textId="7E6874AE"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78/2</w:t>
            </w:r>
          </w:p>
        </w:tc>
        <w:tc>
          <w:tcPr>
            <w:tcW w:w="601" w:type="dxa"/>
            <w:noWrap/>
            <w:vAlign w:val="center"/>
            <w:hideMark/>
          </w:tcPr>
          <w:p w14:paraId="19462298" w14:textId="3BBCC706"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48/3</w:t>
            </w:r>
          </w:p>
        </w:tc>
        <w:tc>
          <w:tcPr>
            <w:tcW w:w="661" w:type="dxa"/>
            <w:noWrap/>
            <w:vAlign w:val="center"/>
            <w:hideMark/>
          </w:tcPr>
          <w:p w14:paraId="32A9E840" w14:textId="253EDF83"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17/4</w:t>
            </w:r>
          </w:p>
        </w:tc>
        <w:tc>
          <w:tcPr>
            <w:tcW w:w="601" w:type="dxa"/>
            <w:noWrap/>
            <w:vAlign w:val="center"/>
            <w:hideMark/>
          </w:tcPr>
          <w:p w14:paraId="3B3FC095" w14:textId="14676977"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87/4</w:t>
            </w:r>
          </w:p>
        </w:tc>
        <w:tc>
          <w:tcPr>
            <w:tcW w:w="601" w:type="dxa"/>
            <w:noWrap/>
            <w:vAlign w:val="center"/>
            <w:hideMark/>
          </w:tcPr>
          <w:p w14:paraId="17CBEC19" w14:textId="12959D93"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57/5</w:t>
            </w:r>
          </w:p>
        </w:tc>
        <w:tc>
          <w:tcPr>
            <w:tcW w:w="601" w:type="dxa"/>
            <w:noWrap/>
            <w:vAlign w:val="center"/>
            <w:hideMark/>
          </w:tcPr>
          <w:p w14:paraId="052D3801" w14:textId="7CE6FBE8"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26/6</w:t>
            </w:r>
          </w:p>
        </w:tc>
        <w:tc>
          <w:tcPr>
            <w:tcW w:w="601" w:type="dxa"/>
            <w:noWrap/>
            <w:vAlign w:val="center"/>
            <w:hideMark/>
          </w:tcPr>
          <w:p w14:paraId="32CA2554" w14:textId="24CCB306"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96/6</w:t>
            </w:r>
          </w:p>
        </w:tc>
        <w:tc>
          <w:tcPr>
            <w:tcW w:w="601" w:type="dxa"/>
            <w:noWrap/>
            <w:vAlign w:val="center"/>
            <w:hideMark/>
          </w:tcPr>
          <w:p w14:paraId="1006CC61" w14:textId="67B82414"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65/7</w:t>
            </w:r>
          </w:p>
        </w:tc>
        <w:tc>
          <w:tcPr>
            <w:tcW w:w="711" w:type="dxa"/>
            <w:noWrap/>
            <w:vAlign w:val="center"/>
            <w:hideMark/>
          </w:tcPr>
          <w:p w14:paraId="6FDB55F0" w14:textId="2EB9180A"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35/8</w:t>
            </w:r>
          </w:p>
        </w:tc>
        <w:tc>
          <w:tcPr>
            <w:tcW w:w="711" w:type="dxa"/>
            <w:noWrap/>
            <w:vAlign w:val="center"/>
            <w:hideMark/>
          </w:tcPr>
          <w:p w14:paraId="4C7CDAF0" w14:textId="1F570EF6"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04/9</w:t>
            </w:r>
          </w:p>
        </w:tc>
        <w:tc>
          <w:tcPr>
            <w:tcW w:w="711" w:type="dxa"/>
            <w:noWrap/>
            <w:vAlign w:val="center"/>
            <w:hideMark/>
          </w:tcPr>
          <w:p w14:paraId="6CE801AD" w14:textId="25B263BF"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74/9</w:t>
            </w:r>
          </w:p>
        </w:tc>
        <w:tc>
          <w:tcPr>
            <w:tcW w:w="711" w:type="dxa"/>
            <w:noWrap/>
            <w:vAlign w:val="center"/>
            <w:hideMark/>
          </w:tcPr>
          <w:p w14:paraId="1B95378C" w14:textId="1793013B"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44/10</w:t>
            </w:r>
          </w:p>
        </w:tc>
        <w:tc>
          <w:tcPr>
            <w:tcW w:w="711" w:type="dxa"/>
            <w:noWrap/>
            <w:vAlign w:val="center"/>
            <w:hideMark/>
          </w:tcPr>
          <w:p w14:paraId="4680A657" w14:textId="402D5B0D" w:rsidR="00022865" w:rsidRPr="00FA6CD8" w:rsidRDefault="004D5694"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13/11</w:t>
            </w:r>
          </w:p>
        </w:tc>
      </w:tr>
      <w:tr w:rsidR="00022865" w:rsidRPr="00FA6CD8" w14:paraId="7BB278F7" w14:textId="77777777" w:rsidTr="00720647">
        <w:trPr>
          <w:cnfStyle w:val="000000100000" w:firstRow="0" w:lastRow="0" w:firstColumn="0" w:lastColumn="0" w:oddVBand="0" w:evenVBand="0" w:oddHBand="1" w:evenHBand="0" w:firstRowFirstColumn="0" w:firstRowLastColumn="0" w:lastRowFirstColumn="0" w:lastRowLastColumn="0"/>
          <w:trHeight w:val="390"/>
          <w:jc w:val="center"/>
        </w:trPr>
        <w:tc>
          <w:tcPr>
            <w:cnfStyle w:val="001000000000" w:firstRow="0" w:lastRow="0" w:firstColumn="1" w:lastColumn="0" w:oddVBand="0" w:evenVBand="0" w:oddHBand="0" w:evenHBand="0" w:firstRowFirstColumn="0" w:firstRowLastColumn="0" w:lastRowFirstColumn="0" w:lastRowLastColumn="0"/>
            <w:tcW w:w="1116" w:type="dxa"/>
            <w:noWrap/>
            <w:vAlign w:val="center"/>
          </w:tcPr>
          <w:p w14:paraId="780773C5" w14:textId="48FCD676" w:rsidR="00022865" w:rsidRPr="00FA6CD8" w:rsidRDefault="00FA6CD8" w:rsidP="00D44E72">
            <w:pPr>
              <w:jc w:val="center"/>
              <w:rPr>
                <w:rFonts w:eastAsia="Times New Roman"/>
                <w:color w:val="000000"/>
                <w:sz w:val="22"/>
                <w:szCs w:val="22"/>
              </w:rPr>
            </w:pPr>
            <w:r>
              <w:rPr>
                <w:rFonts w:eastAsia="Times New Roman" w:hint="cs"/>
                <w:color w:val="000000"/>
                <w:sz w:val="22"/>
                <w:szCs w:val="22"/>
                <w:rtl/>
              </w:rPr>
              <w:t>180</w:t>
            </w:r>
          </w:p>
        </w:tc>
        <w:tc>
          <w:tcPr>
            <w:tcW w:w="601" w:type="dxa"/>
            <w:noWrap/>
            <w:vAlign w:val="center"/>
            <w:hideMark/>
          </w:tcPr>
          <w:p w14:paraId="50F1322B" w14:textId="4E5CC011"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12/3</w:t>
            </w:r>
          </w:p>
        </w:tc>
        <w:tc>
          <w:tcPr>
            <w:tcW w:w="601" w:type="dxa"/>
            <w:noWrap/>
            <w:vAlign w:val="center"/>
            <w:hideMark/>
          </w:tcPr>
          <w:p w14:paraId="501E8126" w14:textId="692841CD"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90/3</w:t>
            </w:r>
          </w:p>
        </w:tc>
        <w:tc>
          <w:tcPr>
            <w:tcW w:w="661" w:type="dxa"/>
            <w:noWrap/>
            <w:vAlign w:val="center"/>
            <w:hideMark/>
          </w:tcPr>
          <w:p w14:paraId="3D4D6D5D" w14:textId="50D9BF85"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68/4</w:t>
            </w:r>
          </w:p>
        </w:tc>
        <w:tc>
          <w:tcPr>
            <w:tcW w:w="601" w:type="dxa"/>
            <w:noWrap/>
            <w:vAlign w:val="center"/>
            <w:hideMark/>
          </w:tcPr>
          <w:p w14:paraId="5E696B77" w14:textId="4885797A"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46/5</w:t>
            </w:r>
          </w:p>
        </w:tc>
        <w:tc>
          <w:tcPr>
            <w:tcW w:w="601" w:type="dxa"/>
            <w:noWrap/>
            <w:vAlign w:val="center"/>
            <w:hideMark/>
          </w:tcPr>
          <w:p w14:paraId="0D4C968A" w14:textId="1610A1CF"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24/6</w:t>
            </w:r>
          </w:p>
        </w:tc>
        <w:tc>
          <w:tcPr>
            <w:tcW w:w="601" w:type="dxa"/>
            <w:noWrap/>
            <w:vAlign w:val="center"/>
            <w:hideMark/>
          </w:tcPr>
          <w:p w14:paraId="4E37EB99" w14:textId="597F7BDD"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02/7</w:t>
            </w:r>
          </w:p>
        </w:tc>
        <w:tc>
          <w:tcPr>
            <w:tcW w:w="601" w:type="dxa"/>
            <w:noWrap/>
            <w:vAlign w:val="center"/>
            <w:hideMark/>
          </w:tcPr>
          <w:p w14:paraId="525620A7" w14:textId="0DE0A099"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80/7</w:t>
            </w:r>
          </w:p>
        </w:tc>
        <w:tc>
          <w:tcPr>
            <w:tcW w:w="601" w:type="dxa"/>
            <w:noWrap/>
            <w:vAlign w:val="center"/>
            <w:hideMark/>
          </w:tcPr>
          <w:p w14:paraId="4D2F78DD" w14:textId="38CB62C7"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58/8</w:t>
            </w:r>
          </w:p>
        </w:tc>
        <w:tc>
          <w:tcPr>
            <w:tcW w:w="711" w:type="dxa"/>
            <w:noWrap/>
            <w:vAlign w:val="center"/>
            <w:hideMark/>
          </w:tcPr>
          <w:p w14:paraId="313C9A17" w14:textId="2E73C926"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36/9</w:t>
            </w:r>
          </w:p>
        </w:tc>
        <w:tc>
          <w:tcPr>
            <w:tcW w:w="711" w:type="dxa"/>
            <w:noWrap/>
            <w:vAlign w:val="center"/>
            <w:hideMark/>
          </w:tcPr>
          <w:p w14:paraId="7CF03C18" w14:textId="7935981D"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14/10</w:t>
            </w:r>
          </w:p>
        </w:tc>
        <w:tc>
          <w:tcPr>
            <w:tcW w:w="711" w:type="dxa"/>
            <w:noWrap/>
            <w:vAlign w:val="center"/>
            <w:hideMark/>
          </w:tcPr>
          <w:p w14:paraId="273E5975" w14:textId="004E1201" w:rsidR="00022865" w:rsidRPr="00FA6CD8" w:rsidRDefault="004D023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92/10</w:t>
            </w:r>
          </w:p>
        </w:tc>
        <w:tc>
          <w:tcPr>
            <w:tcW w:w="711" w:type="dxa"/>
            <w:noWrap/>
            <w:vAlign w:val="center"/>
            <w:hideMark/>
          </w:tcPr>
          <w:p w14:paraId="1DFAB758" w14:textId="5177B995" w:rsidR="00022865" w:rsidRPr="00FA6CD8" w:rsidRDefault="004D0237" w:rsidP="00D44E72">
            <w:pP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70/11</w:t>
            </w:r>
          </w:p>
        </w:tc>
        <w:tc>
          <w:tcPr>
            <w:tcW w:w="711" w:type="dxa"/>
            <w:noWrap/>
            <w:vAlign w:val="center"/>
            <w:hideMark/>
          </w:tcPr>
          <w:p w14:paraId="36587CA4" w14:textId="5107101A" w:rsidR="00022865" w:rsidRPr="00FA6CD8" w:rsidRDefault="004D5694"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48/12</w:t>
            </w:r>
          </w:p>
        </w:tc>
      </w:tr>
      <w:tr w:rsidR="00022865" w:rsidRPr="00FA6CD8" w14:paraId="1D0AB576" w14:textId="77777777" w:rsidTr="00720647">
        <w:trPr>
          <w:trHeight w:val="390"/>
          <w:jc w:val="center"/>
        </w:trPr>
        <w:tc>
          <w:tcPr>
            <w:cnfStyle w:val="001000000000" w:firstRow="0" w:lastRow="0" w:firstColumn="1" w:lastColumn="0" w:oddVBand="0" w:evenVBand="0" w:oddHBand="0" w:evenHBand="0" w:firstRowFirstColumn="0" w:firstRowLastColumn="0" w:lastRowFirstColumn="0" w:lastRowLastColumn="0"/>
            <w:tcW w:w="1116" w:type="dxa"/>
            <w:noWrap/>
            <w:vAlign w:val="center"/>
          </w:tcPr>
          <w:p w14:paraId="08D79053" w14:textId="1B42F0C7" w:rsidR="00022865" w:rsidRPr="00FA6CD8" w:rsidRDefault="00FA6CD8" w:rsidP="00D44E72">
            <w:pPr>
              <w:jc w:val="center"/>
              <w:rPr>
                <w:rFonts w:eastAsia="Times New Roman"/>
                <w:color w:val="000000"/>
                <w:sz w:val="22"/>
                <w:szCs w:val="22"/>
              </w:rPr>
            </w:pPr>
            <w:r>
              <w:rPr>
                <w:rFonts w:eastAsia="Times New Roman" w:hint="cs"/>
                <w:color w:val="000000"/>
                <w:sz w:val="22"/>
                <w:szCs w:val="22"/>
                <w:rtl/>
              </w:rPr>
              <w:t>190</w:t>
            </w:r>
          </w:p>
        </w:tc>
        <w:tc>
          <w:tcPr>
            <w:tcW w:w="601" w:type="dxa"/>
            <w:noWrap/>
            <w:vAlign w:val="center"/>
            <w:hideMark/>
          </w:tcPr>
          <w:p w14:paraId="50C8658A" w14:textId="1B76C495"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48/3</w:t>
            </w:r>
          </w:p>
        </w:tc>
        <w:tc>
          <w:tcPr>
            <w:tcW w:w="601" w:type="dxa"/>
            <w:noWrap/>
            <w:vAlign w:val="center"/>
            <w:hideMark/>
          </w:tcPr>
          <w:p w14:paraId="32EC5179" w14:textId="6D4CA1DA"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35/4</w:t>
            </w:r>
          </w:p>
        </w:tc>
        <w:tc>
          <w:tcPr>
            <w:tcW w:w="661" w:type="dxa"/>
            <w:noWrap/>
            <w:vAlign w:val="center"/>
            <w:hideMark/>
          </w:tcPr>
          <w:p w14:paraId="2EFE6FD7" w14:textId="4D2192E2"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21/5</w:t>
            </w:r>
          </w:p>
        </w:tc>
        <w:tc>
          <w:tcPr>
            <w:tcW w:w="601" w:type="dxa"/>
            <w:noWrap/>
            <w:vAlign w:val="center"/>
            <w:hideMark/>
          </w:tcPr>
          <w:p w14:paraId="72155F9F" w14:textId="7AAC6F28"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08/6</w:t>
            </w:r>
          </w:p>
        </w:tc>
        <w:tc>
          <w:tcPr>
            <w:tcW w:w="601" w:type="dxa"/>
            <w:noWrap/>
            <w:vAlign w:val="center"/>
            <w:hideMark/>
          </w:tcPr>
          <w:p w14:paraId="390252C5" w14:textId="2B38CC37"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95/6</w:t>
            </w:r>
          </w:p>
        </w:tc>
        <w:tc>
          <w:tcPr>
            <w:tcW w:w="601" w:type="dxa"/>
            <w:noWrap/>
            <w:vAlign w:val="center"/>
            <w:hideMark/>
          </w:tcPr>
          <w:p w14:paraId="292E1AB9" w14:textId="783D2E9E"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82/7</w:t>
            </w:r>
          </w:p>
        </w:tc>
        <w:tc>
          <w:tcPr>
            <w:tcW w:w="601" w:type="dxa"/>
            <w:noWrap/>
            <w:vAlign w:val="center"/>
            <w:hideMark/>
          </w:tcPr>
          <w:p w14:paraId="68C3E5CC" w14:textId="006DA871"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69/8</w:t>
            </w:r>
          </w:p>
        </w:tc>
        <w:tc>
          <w:tcPr>
            <w:tcW w:w="601" w:type="dxa"/>
            <w:noWrap/>
            <w:vAlign w:val="center"/>
            <w:hideMark/>
          </w:tcPr>
          <w:p w14:paraId="3E53C4F6" w14:textId="50CE8F34"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56/9</w:t>
            </w:r>
          </w:p>
        </w:tc>
        <w:tc>
          <w:tcPr>
            <w:tcW w:w="711" w:type="dxa"/>
            <w:noWrap/>
            <w:vAlign w:val="center"/>
            <w:hideMark/>
          </w:tcPr>
          <w:p w14:paraId="2EB7E2E4" w14:textId="51E84F82"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43/10</w:t>
            </w:r>
          </w:p>
        </w:tc>
        <w:tc>
          <w:tcPr>
            <w:tcW w:w="711" w:type="dxa"/>
            <w:noWrap/>
            <w:vAlign w:val="center"/>
            <w:hideMark/>
          </w:tcPr>
          <w:p w14:paraId="5F881048" w14:textId="736A6A04"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30/11</w:t>
            </w:r>
          </w:p>
        </w:tc>
        <w:tc>
          <w:tcPr>
            <w:tcW w:w="711" w:type="dxa"/>
            <w:noWrap/>
            <w:vAlign w:val="center"/>
            <w:hideMark/>
          </w:tcPr>
          <w:p w14:paraId="01E570A1" w14:textId="38520DFC"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17/12</w:t>
            </w:r>
          </w:p>
        </w:tc>
        <w:tc>
          <w:tcPr>
            <w:tcW w:w="711" w:type="dxa"/>
            <w:noWrap/>
            <w:vAlign w:val="center"/>
            <w:hideMark/>
          </w:tcPr>
          <w:p w14:paraId="5A1E7521" w14:textId="3AF57149" w:rsidR="00022865" w:rsidRPr="00FA6CD8" w:rsidRDefault="004D023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04/13</w:t>
            </w:r>
          </w:p>
        </w:tc>
        <w:tc>
          <w:tcPr>
            <w:tcW w:w="711" w:type="dxa"/>
            <w:noWrap/>
            <w:vAlign w:val="center"/>
            <w:hideMark/>
          </w:tcPr>
          <w:p w14:paraId="5D804602" w14:textId="0E057149" w:rsidR="00022865" w:rsidRPr="00FA6CD8" w:rsidRDefault="004D5694"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91/13</w:t>
            </w:r>
          </w:p>
        </w:tc>
      </w:tr>
    </w:tbl>
    <w:p w14:paraId="6BCC27BB" w14:textId="34F909BB" w:rsidR="00301583" w:rsidRDefault="00301583" w:rsidP="00C9489F">
      <w:pPr>
        <w:spacing w:after="160" w:line="259" w:lineRule="auto"/>
        <w:ind w:right="-180"/>
        <w:jc w:val="left"/>
        <w:rPr>
          <w:rtl/>
        </w:rPr>
      </w:pPr>
    </w:p>
    <w:p w14:paraId="693B6739" w14:textId="77777777" w:rsidR="006935FA" w:rsidRPr="000825F7" w:rsidRDefault="006935FA" w:rsidP="00C9489F">
      <w:pPr>
        <w:spacing w:after="160" w:line="259" w:lineRule="auto"/>
        <w:ind w:right="-180"/>
        <w:jc w:val="left"/>
        <w:rPr>
          <w:rFonts w:asciiTheme="minorHAnsi" w:eastAsiaTheme="majorEastAsia" w:hAnsiTheme="minorHAnsi" w:cs="B Zar"/>
          <w:b/>
          <w:bCs/>
          <w:color w:val="auto"/>
          <w:spacing w:val="-10"/>
          <w:kern w:val="28"/>
          <w:sz w:val="28"/>
          <w:rtl/>
          <w:lang w:eastAsia="en-GB"/>
        </w:rPr>
      </w:pPr>
    </w:p>
    <w:p w14:paraId="17F5DE17" w14:textId="28ACC4F5" w:rsidR="009542AC" w:rsidRDefault="006935FA" w:rsidP="00C9489F">
      <w:pPr>
        <w:pStyle w:val="footnote"/>
        <w:ind w:right="-180"/>
        <w:jc w:val="center"/>
        <w:rPr>
          <w:rtl/>
          <w:lang w:bidi="fa-IR"/>
        </w:rPr>
      </w:pPr>
      <w:r>
        <w:rPr>
          <w:lang w:bidi="fa-IR"/>
        </w:rPr>
        <w:lastRenderedPageBreak/>
        <w:drawing>
          <wp:inline distT="0" distB="0" distL="0" distR="0" wp14:anchorId="070CBB1B" wp14:editId="66F4D677">
            <wp:extent cx="5400000" cy="3718361"/>
            <wp:effectExtent l="19050" t="19050" r="10795" b="15875"/>
            <wp:docPr id="511" name="Chart 511">
              <a:extLst xmlns:a="http://schemas.openxmlformats.org/drawingml/2006/main">
                <a:ext uri="{FF2B5EF4-FFF2-40B4-BE49-F238E27FC236}">
                  <a16:creationId xmlns:a16="http://schemas.microsoft.com/office/drawing/2014/main" id="{0EFE7D3A-95F7-473A-9792-1BF050F8B6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1"/>
              </a:graphicData>
            </a:graphic>
          </wp:inline>
        </w:drawing>
      </w:r>
    </w:p>
    <w:p w14:paraId="18FABA39" w14:textId="77777777" w:rsidR="004D1E7D" w:rsidRDefault="006935FA" w:rsidP="00C9489F">
      <w:pPr>
        <w:pStyle w:val="footnote"/>
        <w:keepNext/>
        <w:ind w:right="-180"/>
        <w:jc w:val="center"/>
      </w:pPr>
      <w:r>
        <w:rPr>
          <w:lang w:bidi="fa-IR"/>
        </w:rPr>
        <w:drawing>
          <wp:inline distT="0" distB="0" distL="0" distR="0" wp14:anchorId="6E9FF9E4" wp14:editId="3FC680D0">
            <wp:extent cx="5400000" cy="3718361"/>
            <wp:effectExtent l="19050" t="19050" r="10795" b="15875"/>
            <wp:docPr id="64" name="Chart 64">
              <a:extLst xmlns:a="http://schemas.openxmlformats.org/drawingml/2006/main">
                <a:ext uri="{FF2B5EF4-FFF2-40B4-BE49-F238E27FC236}">
                  <a16:creationId xmlns:a16="http://schemas.microsoft.com/office/drawing/2014/main" id="{9A75FABC-4206-4498-AB88-5B5C665C22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2"/>
              </a:graphicData>
            </a:graphic>
          </wp:inline>
        </w:drawing>
      </w:r>
    </w:p>
    <w:p w14:paraId="017AA581" w14:textId="48EFF780" w:rsidR="009542AC" w:rsidRDefault="004D1E7D" w:rsidP="000A3D68">
      <w:pPr>
        <w:pStyle w:val="Caption"/>
        <w:rPr>
          <w:rtl/>
        </w:rPr>
      </w:pPr>
      <w:bookmarkStart w:id="1436" w:name="_Toc79489782"/>
      <w:bookmarkStart w:id="1437" w:name="_Toc80171284"/>
      <w:r>
        <w:rPr>
          <w:rtl/>
        </w:rPr>
        <w:t xml:space="preserve">شکل </w:t>
      </w:r>
      <w:r w:rsidR="00B14C19">
        <w:rPr>
          <w:rtl/>
        </w:rPr>
        <w:fldChar w:fldCharType="begin"/>
      </w:r>
      <w:r w:rsidR="00B14C19">
        <w:rPr>
          <w:rtl/>
        </w:rPr>
        <w:instrText xml:space="preserve"> </w:instrText>
      </w:r>
      <w:r w:rsidR="00B14C19">
        <w:instrText>SEQ</w:instrText>
      </w:r>
      <w:r w:rsidR="00B14C19">
        <w:rPr>
          <w:rtl/>
        </w:rPr>
        <w:instrText xml:space="preserve"> شکل \* </w:instrText>
      </w:r>
      <w:r w:rsidR="00B14C19">
        <w:instrText>ARABIC</w:instrText>
      </w:r>
      <w:r w:rsidR="00B14C19">
        <w:rPr>
          <w:rtl/>
        </w:rPr>
        <w:instrText xml:space="preserve"> </w:instrText>
      </w:r>
      <w:r w:rsidR="00B14C19">
        <w:rPr>
          <w:rtl/>
        </w:rPr>
        <w:fldChar w:fldCharType="separate"/>
      </w:r>
      <w:r w:rsidR="0020536A">
        <w:rPr>
          <w:rtl/>
        </w:rPr>
        <w:t>24</w:t>
      </w:r>
      <w:r w:rsidR="00B14C19">
        <w:rPr>
          <w:rtl/>
        </w:rPr>
        <w:fldChar w:fldCharType="end"/>
      </w:r>
      <w:r>
        <w:rPr>
          <w:rFonts w:hint="cs"/>
          <w:rtl/>
        </w:rPr>
        <w:t xml:space="preserve"> : نمودار برآورد مسافت کابل خودنگهدار 120</w:t>
      </w:r>
      <w:bookmarkEnd w:id="1436"/>
      <w:bookmarkEnd w:id="1437"/>
    </w:p>
    <w:p w14:paraId="5551DFC3" w14:textId="77777777" w:rsidR="00A7479F" w:rsidRPr="00A7479F" w:rsidRDefault="00A7479F" w:rsidP="00C9489F">
      <w:pPr>
        <w:ind w:right="-180"/>
        <w:rPr>
          <w:sz w:val="6"/>
          <w:szCs w:val="8"/>
          <w:rtl/>
          <w:lang w:val="en-GB" w:eastAsia="en-GB"/>
        </w:rPr>
      </w:pPr>
    </w:p>
    <w:tbl>
      <w:tblPr>
        <w:tblStyle w:val="GridTable6Colorful-Accent511"/>
        <w:bidiVisual/>
        <w:tblW w:w="6743" w:type="dxa"/>
        <w:jc w:val="center"/>
        <w:tblLook w:val="04A0" w:firstRow="1" w:lastRow="0" w:firstColumn="1" w:lastColumn="0" w:noHBand="0" w:noVBand="1"/>
      </w:tblPr>
      <w:tblGrid>
        <w:gridCol w:w="2087"/>
        <w:gridCol w:w="1120"/>
        <w:gridCol w:w="1120"/>
        <w:gridCol w:w="2416"/>
      </w:tblGrid>
      <w:tr w:rsidR="00B16473" w:rsidRPr="00730862" w14:paraId="5E4FDFB5" w14:textId="77777777" w:rsidTr="006935FA">
        <w:trPr>
          <w:cnfStyle w:val="100000000000" w:firstRow="1" w:lastRow="0" w:firstColumn="0" w:lastColumn="0" w:oddVBand="0" w:evenVBand="0" w:oddHBand="0" w:evenHBand="0" w:firstRowFirstColumn="0" w:firstRowLastColumn="0" w:lastRowFirstColumn="0" w:lastRowLastColumn="0"/>
          <w:trHeight w:val="420"/>
          <w:jc w:val="center"/>
        </w:trPr>
        <w:tc>
          <w:tcPr>
            <w:cnfStyle w:val="001000000000" w:firstRow="0" w:lastRow="0" w:firstColumn="1" w:lastColumn="0" w:oddVBand="0" w:evenVBand="0" w:oddHBand="0" w:evenHBand="0" w:firstRowFirstColumn="0" w:firstRowLastColumn="0" w:lastRowFirstColumn="0" w:lastRowLastColumn="0"/>
            <w:tcW w:w="2087" w:type="dxa"/>
            <w:vMerge w:val="restart"/>
            <w:noWrap/>
            <w:vAlign w:val="center"/>
            <w:hideMark/>
          </w:tcPr>
          <w:p w14:paraId="05463D73" w14:textId="77777777" w:rsidR="00B16473" w:rsidRPr="00730862" w:rsidRDefault="00B16473" w:rsidP="0092201B">
            <w:pPr>
              <w:bidi/>
              <w:jc w:val="center"/>
              <w:rPr>
                <w:rFonts w:eastAsia="Times New Roman"/>
                <w:noProof w:val="0"/>
                <w:color w:val="000000"/>
                <w:szCs w:val="24"/>
              </w:rPr>
            </w:pPr>
            <w:r w:rsidRPr="00730862">
              <w:rPr>
                <w:rFonts w:eastAsia="Times New Roman" w:hint="cs"/>
                <w:noProof w:val="0"/>
                <w:color w:val="000000"/>
                <w:szCs w:val="24"/>
                <w:rtl/>
              </w:rPr>
              <w:t>کابل خودنگهدار 120</w:t>
            </w:r>
          </w:p>
        </w:tc>
        <w:tc>
          <w:tcPr>
            <w:tcW w:w="1120" w:type="dxa"/>
            <w:noWrap/>
            <w:vAlign w:val="center"/>
            <w:hideMark/>
          </w:tcPr>
          <w:p w14:paraId="72B0194D" w14:textId="77777777" w:rsidR="00B16473" w:rsidRPr="00730862" w:rsidRDefault="00B16473" w:rsidP="0092201B">
            <w:pPr>
              <w:jc w:val="center"/>
              <w:cnfStyle w:val="100000000000" w:firstRow="1" w:lastRow="0" w:firstColumn="0" w:lastColumn="0" w:oddVBand="0" w:evenVBand="0" w:oddHBand="0" w:evenHBand="0" w:firstRowFirstColumn="0" w:firstRowLastColumn="0" w:lastRowFirstColumn="0" w:lastRowLastColumn="0"/>
              <w:rPr>
                <w:rFonts w:eastAsia="Times New Roman"/>
                <w:noProof w:val="0"/>
                <w:color w:val="000000"/>
                <w:szCs w:val="24"/>
                <w:rtl/>
              </w:rPr>
            </w:pPr>
            <w:r w:rsidRPr="00730862">
              <w:rPr>
                <w:rFonts w:eastAsia="Times New Roman" w:hint="cs"/>
                <w:noProof w:val="0"/>
                <w:color w:val="000000"/>
                <w:szCs w:val="24"/>
              </w:rPr>
              <w:t>R</w:t>
            </w:r>
          </w:p>
        </w:tc>
        <w:tc>
          <w:tcPr>
            <w:tcW w:w="1120" w:type="dxa"/>
            <w:noWrap/>
            <w:vAlign w:val="center"/>
            <w:hideMark/>
          </w:tcPr>
          <w:p w14:paraId="68C78579" w14:textId="77777777" w:rsidR="00B16473" w:rsidRPr="00730862" w:rsidRDefault="00B16473" w:rsidP="0092201B">
            <w:pPr>
              <w:jc w:val="center"/>
              <w:cnfStyle w:val="100000000000" w:firstRow="1" w:lastRow="0" w:firstColumn="0" w:lastColumn="0" w:oddVBand="0" w:evenVBand="0" w:oddHBand="0" w:evenHBand="0" w:firstRowFirstColumn="0" w:firstRowLastColumn="0" w:lastRowFirstColumn="0" w:lastRowLastColumn="0"/>
              <w:rPr>
                <w:rFonts w:eastAsia="Times New Roman"/>
                <w:noProof w:val="0"/>
                <w:color w:val="000000"/>
                <w:szCs w:val="24"/>
              </w:rPr>
            </w:pPr>
            <w:r w:rsidRPr="00730862">
              <w:rPr>
                <w:rFonts w:eastAsia="Times New Roman" w:hint="cs"/>
                <w:noProof w:val="0"/>
                <w:color w:val="000000"/>
                <w:szCs w:val="24"/>
              </w:rPr>
              <w:t>X</w:t>
            </w:r>
          </w:p>
        </w:tc>
        <w:tc>
          <w:tcPr>
            <w:tcW w:w="2416" w:type="dxa"/>
            <w:noWrap/>
            <w:vAlign w:val="center"/>
            <w:hideMark/>
          </w:tcPr>
          <w:p w14:paraId="49585F61" w14:textId="77777777" w:rsidR="00B16473" w:rsidRPr="00730862" w:rsidRDefault="00B16473" w:rsidP="0092201B">
            <w:pPr>
              <w:bidi/>
              <w:jc w:val="center"/>
              <w:cnfStyle w:val="100000000000" w:firstRow="1" w:lastRow="0" w:firstColumn="0" w:lastColumn="0" w:oddVBand="0" w:evenVBand="0" w:oddHBand="0" w:evenHBand="0" w:firstRowFirstColumn="0" w:firstRowLastColumn="0" w:lastRowFirstColumn="0" w:lastRowLastColumn="0"/>
              <w:rPr>
                <w:rFonts w:eastAsia="Times New Roman"/>
                <w:noProof w:val="0"/>
                <w:color w:val="000000"/>
                <w:szCs w:val="24"/>
              </w:rPr>
            </w:pPr>
            <w:r w:rsidRPr="00730862">
              <w:rPr>
                <w:rFonts w:eastAsia="Times New Roman" w:hint="cs"/>
                <w:noProof w:val="0"/>
                <w:color w:val="000000"/>
                <w:szCs w:val="24"/>
                <w:rtl/>
              </w:rPr>
              <w:t>حداکثر جریان مجاز</w:t>
            </w:r>
          </w:p>
        </w:tc>
      </w:tr>
      <w:tr w:rsidR="00B16473" w:rsidRPr="00730862" w14:paraId="45EE6E79" w14:textId="77777777" w:rsidTr="006935FA">
        <w:trPr>
          <w:cnfStyle w:val="000000100000" w:firstRow="0" w:lastRow="0" w:firstColumn="0" w:lastColumn="0" w:oddVBand="0" w:evenVBand="0" w:oddHBand="1" w:evenHBand="0" w:firstRowFirstColumn="0" w:firstRowLastColumn="0" w:lastRowFirstColumn="0" w:lastRowLastColumn="0"/>
          <w:trHeight w:val="435"/>
          <w:jc w:val="center"/>
        </w:trPr>
        <w:tc>
          <w:tcPr>
            <w:cnfStyle w:val="001000000000" w:firstRow="0" w:lastRow="0" w:firstColumn="1" w:lastColumn="0" w:oddVBand="0" w:evenVBand="0" w:oddHBand="0" w:evenHBand="0" w:firstRowFirstColumn="0" w:firstRowLastColumn="0" w:lastRowFirstColumn="0" w:lastRowLastColumn="0"/>
            <w:tcW w:w="2087" w:type="dxa"/>
            <w:vMerge/>
            <w:vAlign w:val="center"/>
            <w:hideMark/>
          </w:tcPr>
          <w:p w14:paraId="394609EE" w14:textId="77777777" w:rsidR="00B16473" w:rsidRPr="00730862" w:rsidRDefault="00B16473" w:rsidP="0092201B">
            <w:pPr>
              <w:bidi/>
              <w:jc w:val="center"/>
              <w:rPr>
                <w:rFonts w:eastAsia="Times New Roman"/>
                <w:noProof w:val="0"/>
                <w:color w:val="000000"/>
                <w:szCs w:val="24"/>
              </w:rPr>
            </w:pPr>
          </w:p>
        </w:tc>
        <w:tc>
          <w:tcPr>
            <w:tcW w:w="1120" w:type="dxa"/>
            <w:noWrap/>
            <w:vAlign w:val="center"/>
            <w:hideMark/>
          </w:tcPr>
          <w:p w14:paraId="4EF7CDDF" w14:textId="0DED3C7D" w:rsidR="00B16473" w:rsidRPr="00730862" w:rsidRDefault="00585249"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noProof w:val="0"/>
                <w:color w:val="000000"/>
                <w:szCs w:val="24"/>
                <w:rtl/>
              </w:rPr>
            </w:pPr>
            <w:r>
              <w:rPr>
                <w:rFonts w:eastAsia="Times New Roman" w:hint="cs"/>
                <w:noProof w:val="0"/>
                <w:color w:val="000000"/>
                <w:szCs w:val="24"/>
                <w:rtl/>
              </w:rPr>
              <w:t>0.2585</w:t>
            </w:r>
          </w:p>
        </w:tc>
        <w:tc>
          <w:tcPr>
            <w:tcW w:w="1120" w:type="dxa"/>
            <w:noWrap/>
            <w:vAlign w:val="center"/>
            <w:hideMark/>
          </w:tcPr>
          <w:p w14:paraId="13A1B8C2" w14:textId="448C73EF" w:rsidR="00B16473" w:rsidRPr="00730862" w:rsidRDefault="00585249"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noProof w:val="0"/>
                <w:color w:val="000000"/>
                <w:szCs w:val="24"/>
              </w:rPr>
            </w:pPr>
            <w:r>
              <w:rPr>
                <w:rFonts w:eastAsia="Times New Roman" w:hint="cs"/>
                <w:noProof w:val="0"/>
                <w:color w:val="000000"/>
                <w:szCs w:val="24"/>
                <w:rtl/>
              </w:rPr>
              <w:t>0.1498</w:t>
            </w:r>
          </w:p>
        </w:tc>
        <w:tc>
          <w:tcPr>
            <w:tcW w:w="2416" w:type="dxa"/>
            <w:noWrap/>
            <w:vAlign w:val="center"/>
            <w:hideMark/>
          </w:tcPr>
          <w:p w14:paraId="3E39AEA9" w14:textId="00BDD5C5" w:rsidR="00B16473" w:rsidRPr="00730862" w:rsidRDefault="00585249" w:rsidP="0092201B">
            <w:pPr>
              <w:jc w:val="center"/>
              <w:cnfStyle w:val="000000100000" w:firstRow="0" w:lastRow="0" w:firstColumn="0" w:lastColumn="0" w:oddVBand="0" w:evenVBand="0" w:oddHBand="1" w:evenHBand="0" w:firstRowFirstColumn="0" w:firstRowLastColumn="0" w:lastRowFirstColumn="0" w:lastRowLastColumn="0"/>
              <w:rPr>
                <w:rFonts w:eastAsia="Times New Roman"/>
                <w:noProof w:val="0"/>
                <w:color w:val="000000"/>
                <w:szCs w:val="24"/>
              </w:rPr>
            </w:pPr>
            <w:r>
              <w:rPr>
                <w:rFonts w:eastAsia="Times New Roman" w:hint="cs"/>
                <w:noProof w:val="0"/>
                <w:color w:val="000000"/>
                <w:szCs w:val="24"/>
                <w:rtl/>
              </w:rPr>
              <w:t>236</w:t>
            </w:r>
          </w:p>
        </w:tc>
      </w:tr>
    </w:tbl>
    <w:p w14:paraId="481FD7C9" w14:textId="77777777" w:rsidR="00301583" w:rsidRDefault="000C6D86" w:rsidP="00C9489F">
      <w:pPr>
        <w:spacing w:after="160" w:line="259" w:lineRule="auto"/>
        <w:ind w:right="-180"/>
        <w:jc w:val="left"/>
        <w:rPr>
          <w:rtl/>
        </w:rPr>
      </w:pPr>
      <w:bookmarkStart w:id="1438" w:name="_پیوست_3_1"/>
      <w:bookmarkStart w:id="1439" w:name="_Toc74469310"/>
      <w:bookmarkEnd w:id="1438"/>
      <w:r>
        <w:rPr>
          <w:rtl/>
        </w:rPr>
        <w:br w:type="page"/>
      </w:r>
    </w:p>
    <w:p w14:paraId="7F1E05AA" w14:textId="224EDA33" w:rsidR="00022865" w:rsidRDefault="00022865" w:rsidP="000A3D68">
      <w:pPr>
        <w:pStyle w:val="Caption"/>
        <w:rPr>
          <w:rtl/>
        </w:rPr>
      </w:pPr>
      <w:bookmarkStart w:id="1440" w:name="_Toc79489804"/>
      <w:bookmarkStart w:id="1441" w:name="_Toc80564222"/>
      <w:r>
        <w:rPr>
          <w:rtl/>
        </w:rPr>
        <w:lastRenderedPageBreak/>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20536A">
        <w:rPr>
          <w:rtl/>
        </w:rPr>
        <w:t>24</w:t>
      </w:r>
      <w:r>
        <w:rPr>
          <w:rtl/>
        </w:rPr>
        <w:fldChar w:fldCharType="end"/>
      </w:r>
      <w:r>
        <w:rPr>
          <w:rFonts w:hint="cs"/>
          <w:rtl/>
        </w:rPr>
        <w:t xml:space="preserve"> :</w:t>
      </w:r>
      <w:r w:rsidRPr="00226984">
        <w:rPr>
          <w:rtl/>
        </w:rPr>
        <w:t>جدول تلفات برحسب ک</w:t>
      </w:r>
      <w:r w:rsidRPr="00226984">
        <w:rPr>
          <w:rFonts w:hint="cs"/>
          <w:rtl/>
        </w:rPr>
        <w:t>ی</w:t>
      </w:r>
      <w:r w:rsidRPr="00226984">
        <w:rPr>
          <w:rFonts w:hint="eastAsia"/>
          <w:rtl/>
        </w:rPr>
        <w:t>لووات</w:t>
      </w:r>
      <w:r w:rsidRPr="00226984">
        <w:rPr>
          <w:rtl/>
        </w:rPr>
        <w:t xml:space="preserve"> و براساس طول و جر</w:t>
      </w:r>
      <w:r w:rsidRPr="00226984">
        <w:rPr>
          <w:rFonts w:hint="cs"/>
          <w:rtl/>
        </w:rPr>
        <w:t>ی</w:t>
      </w:r>
      <w:r w:rsidRPr="00226984">
        <w:rPr>
          <w:rFonts w:hint="eastAsia"/>
          <w:rtl/>
        </w:rPr>
        <w:t>ان</w:t>
      </w:r>
      <w:r w:rsidRPr="00226984">
        <w:rPr>
          <w:rtl/>
        </w:rPr>
        <w:t xml:space="preserve"> شبکه کابل خودنگهدار</w:t>
      </w:r>
      <w:bookmarkEnd w:id="1440"/>
      <w:bookmarkEnd w:id="1441"/>
    </w:p>
    <w:tbl>
      <w:tblPr>
        <w:tblStyle w:val="GridTable4-Accent1"/>
        <w:bidiVisual/>
        <w:tblW w:w="9717" w:type="dxa"/>
        <w:tblInd w:w="390" w:type="dxa"/>
        <w:tblLook w:val="04A0" w:firstRow="1" w:lastRow="0" w:firstColumn="1" w:lastColumn="0" w:noHBand="0" w:noVBand="1"/>
      </w:tblPr>
      <w:tblGrid>
        <w:gridCol w:w="1085"/>
        <w:gridCol w:w="601"/>
        <w:gridCol w:w="601"/>
        <w:gridCol w:w="601"/>
        <w:gridCol w:w="601"/>
        <w:gridCol w:w="573"/>
        <w:gridCol w:w="663"/>
        <w:gridCol w:w="711"/>
        <w:gridCol w:w="711"/>
        <w:gridCol w:w="711"/>
        <w:gridCol w:w="711"/>
        <w:gridCol w:w="711"/>
        <w:gridCol w:w="711"/>
        <w:gridCol w:w="726"/>
      </w:tblGrid>
      <w:tr w:rsidR="00022865" w:rsidRPr="002B273B" w14:paraId="40F8CA84" w14:textId="77777777" w:rsidTr="00994B55">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085" w:type="dxa"/>
            <w:vMerge w:val="restar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noWrap/>
            <w:hideMark/>
          </w:tcPr>
          <w:p w14:paraId="394701BF" w14:textId="77777777" w:rsidR="00022865" w:rsidRPr="002B273B" w:rsidRDefault="00022865" w:rsidP="00D44E72">
            <w:pPr>
              <w:jc w:val="center"/>
              <w:rPr>
                <w:rFonts w:eastAsia="Times New Roman"/>
                <w:color w:val="000000"/>
                <w:sz w:val="22"/>
                <w:szCs w:val="22"/>
                <w:rtl/>
              </w:rPr>
            </w:pPr>
            <w:r w:rsidRPr="002B273B">
              <w:rPr>
                <w:rFonts w:eastAsia="Times New Roman" w:hint="cs"/>
                <w:color w:val="000000"/>
                <w:sz w:val="22"/>
                <w:szCs w:val="22"/>
                <w:rtl/>
              </w:rPr>
              <w:t>جریان (آمپر)</w:t>
            </w:r>
          </w:p>
        </w:tc>
        <w:tc>
          <w:tcPr>
            <w:tcW w:w="8632" w:type="dxa"/>
            <w:gridSpan w:val="13"/>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hideMark/>
          </w:tcPr>
          <w:p w14:paraId="741ABE05" w14:textId="77777777" w:rsidR="00022865" w:rsidRPr="002B273B" w:rsidRDefault="00022865" w:rsidP="00D44E72">
            <w:pPr>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sz w:val="22"/>
                <w:szCs w:val="22"/>
                <w:rtl/>
              </w:rPr>
            </w:pPr>
            <w:r w:rsidRPr="002B273B">
              <w:rPr>
                <w:rFonts w:eastAsia="Times New Roman" w:hint="cs"/>
                <w:color w:val="000000"/>
                <w:sz w:val="22"/>
                <w:szCs w:val="22"/>
                <w:rtl/>
              </w:rPr>
              <w:t>طول شبکه (متر)</w:t>
            </w:r>
          </w:p>
        </w:tc>
      </w:tr>
      <w:tr w:rsidR="00022865" w:rsidRPr="002B273B" w14:paraId="4651BD82" w14:textId="77777777" w:rsidTr="00994B55">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085" w:type="dxa"/>
            <w:vMerge/>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hideMark/>
          </w:tcPr>
          <w:p w14:paraId="237DF7CE" w14:textId="77777777" w:rsidR="00022865" w:rsidRPr="002B273B" w:rsidRDefault="00022865" w:rsidP="00D44E72">
            <w:pPr>
              <w:jc w:val="center"/>
              <w:rPr>
                <w:rFonts w:eastAsia="Times New Roman"/>
                <w:color w:val="000000"/>
                <w:sz w:val="22"/>
                <w:szCs w:val="22"/>
              </w:rPr>
            </w:pPr>
          </w:p>
        </w:tc>
        <w:tc>
          <w:tcPr>
            <w:tcW w:w="60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noWrap/>
          </w:tcPr>
          <w:p w14:paraId="3298691C" w14:textId="7701CEB4" w:rsidR="00022865" w:rsidRPr="002B273B" w:rsidRDefault="002B273B"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tl/>
              </w:rPr>
            </w:pPr>
            <w:r>
              <w:rPr>
                <w:rFonts w:eastAsia="Times New Roman" w:hint="cs"/>
                <w:b/>
                <w:bCs/>
                <w:color w:val="000000"/>
                <w:sz w:val="22"/>
                <w:szCs w:val="22"/>
                <w:rtl/>
              </w:rPr>
              <w:t>100</w:t>
            </w:r>
          </w:p>
        </w:tc>
        <w:tc>
          <w:tcPr>
            <w:tcW w:w="60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noWrap/>
          </w:tcPr>
          <w:p w14:paraId="1C0537C2" w14:textId="77E7559F" w:rsidR="00022865" w:rsidRPr="002B273B" w:rsidRDefault="002B273B"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125</w:t>
            </w:r>
          </w:p>
        </w:tc>
        <w:tc>
          <w:tcPr>
            <w:tcW w:w="60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noWrap/>
            <w:hideMark/>
          </w:tcPr>
          <w:p w14:paraId="0F38C620" w14:textId="77777777" w:rsidR="00022865" w:rsidRPr="002B273B" w:rsidRDefault="00022865"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sidRPr="002B273B">
              <w:rPr>
                <w:rFonts w:eastAsia="Times New Roman" w:hint="cs"/>
                <w:b/>
                <w:bCs/>
                <w:color w:val="000000"/>
                <w:sz w:val="22"/>
                <w:szCs w:val="22"/>
                <w:rtl/>
              </w:rPr>
              <w:t>150</w:t>
            </w:r>
          </w:p>
        </w:tc>
        <w:tc>
          <w:tcPr>
            <w:tcW w:w="60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noWrap/>
            <w:hideMark/>
          </w:tcPr>
          <w:p w14:paraId="10157964" w14:textId="0BF6EC11" w:rsidR="00022865" w:rsidRPr="002B273B" w:rsidRDefault="002B273B"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tl/>
              </w:rPr>
            </w:pPr>
            <w:r>
              <w:rPr>
                <w:rFonts w:eastAsia="Times New Roman" w:hint="cs"/>
                <w:b/>
                <w:bCs/>
                <w:color w:val="000000"/>
                <w:sz w:val="22"/>
                <w:szCs w:val="22"/>
                <w:rtl/>
              </w:rPr>
              <w:t>175</w:t>
            </w:r>
          </w:p>
        </w:tc>
        <w:tc>
          <w:tcPr>
            <w:tcW w:w="573"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noWrap/>
            <w:hideMark/>
          </w:tcPr>
          <w:p w14:paraId="22DEBAE9" w14:textId="08E512A9" w:rsidR="00022865" w:rsidRPr="002B273B" w:rsidRDefault="002B273B"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200</w:t>
            </w:r>
          </w:p>
        </w:tc>
        <w:tc>
          <w:tcPr>
            <w:tcW w:w="663"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noWrap/>
            <w:hideMark/>
          </w:tcPr>
          <w:p w14:paraId="55B53E5B" w14:textId="77777777" w:rsidR="00022865" w:rsidRPr="002B273B" w:rsidRDefault="00022865"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sidRPr="002B273B">
              <w:rPr>
                <w:rFonts w:eastAsia="Times New Roman" w:hint="cs"/>
                <w:b/>
                <w:bCs/>
                <w:color w:val="000000"/>
                <w:sz w:val="22"/>
                <w:szCs w:val="22"/>
                <w:rtl/>
              </w:rPr>
              <w:t>225</w:t>
            </w:r>
          </w:p>
        </w:tc>
        <w:tc>
          <w:tcPr>
            <w:tcW w:w="71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noWrap/>
            <w:hideMark/>
          </w:tcPr>
          <w:p w14:paraId="25260E5D" w14:textId="054BD27C" w:rsidR="00022865" w:rsidRPr="002B273B" w:rsidRDefault="002B273B"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tl/>
              </w:rPr>
            </w:pPr>
            <w:r>
              <w:rPr>
                <w:rFonts w:eastAsia="Times New Roman" w:hint="cs"/>
                <w:b/>
                <w:bCs/>
                <w:color w:val="000000"/>
                <w:sz w:val="22"/>
                <w:szCs w:val="22"/>
                <w:rtl/>
              </w:rPr>
              <w:t>250</w:t>
            </w:r>
          </w:p>
        </w:tc>
        <w:tc>
          <w:tcPr>
            <w:tcW w:w="71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noWrap/>
            <w:hideMark/>
          </w:tcPr>
          <w:p w14:paraId="4001CF71" w14:textId="2D46A3ED" w:rsidR="00022865" w:rsidRPr="002B273B" w:rsidRDefault="002B273B"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275</w:t>
            </w:r>
          </w:p>
        </w:tc>
        <w:tc>
          <w:tcPr>
            <w:tcW w:w="71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noWrap/>
            <w:hideMark/>
          </w:tcPr>
          <w:p w14:paraId="207FEABC" w14:textId="77777777" w:rsidR="00022865" w:rsidRPr="002B273B" w:rsidRDefault="00022865"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sidRPr="002B273B">
              <w:rPr>
                <w:rFonts w:eastAsia="Times New Roman" w:hint="cs"/>
                <w:b/>
                <w:bCs/>
                <w:color w:val="000000"/>
                <w:sz w:val="22"/>
                <w:szCs w:val="22"/>
                <w:rtl/>
              </w:rPr>
              <w:t>300</w:t>
            </w:r>
          </w:p>
        </w:tc>
        <w:tc>
          <w:tcPr>
            <w:tcW w:w="71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noWrap/>
            <w:hideMark/>
          </w:tcPr>
          <w:p w14:paraId="665CE91D" w14:textId="0ACD0C09" w:rsidR="00022865" w:rsidRPr="002B273B" w:rsidRDefault="002B273B"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tl/>
              </w:rPr>
            </w:pPr>
            <w:r>
              <w:rPr>
                <w:rFonts w:eastAsia="Times New Roman" w:hint="cs"/>
                <w:b/>
                <w:bCs/>
                <w:color w:val="000000"/>
                <w:sz w:val="22"/>
                <w:szCs w:val="22"/>
                <w:rtl/>
              </w:rPr>
              <w:t>325</w:t>
            </w:r>
          </w:p>
        </w:tc>
        <w:tc>
          <w:tcPr>
            <w:tcW w:w="71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noWrap/>
            <w:hideMark/>
          </w:tcPr>
          <w:p w14:paraId="1567EDEE" w14:textId="7F241D8F" w:rsidR="00022865" w:rsidRPr="002B273B" w:rsidRDefault="002B273B"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350</w:t>
            </w:r>
          </w:p>
        </w:tc>
        <w:tc>
          <w:tcPr>
            <w:tcW w:w="711"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noWrap/>
            <w:hideMark/>
          </w:tcPr>
          <w:p w14:paraId="4F1F889F" w14:textId="77777777" w:rsidR="00022865" w:rsidRPr="002B273B" w:rsidRDefault="00022865"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sidRPr="002B273B">
              <w:rPr>
                <w:rFonts w:eastAsia="Times New Roman" w:hint="cs"/>
                <w:b/>
                <w:bCs/>
                <w:color w:val="000000"/>
                <w:sz w:val="22"/>
                <w:szCs w:val="22"/>
                <w:rtl/>
              </w:rPr>
              <w:t>375</w:t>
            </w:r>
          </w:p>
        </w:tc>
        <w:tc>
          <w:tcPr>
            <w:tcW w:w="726" w:type="dxa"/>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9CC2E5" w:themeFill="accent1" w:themeFillTint="99"/>
            <w:noWrap/>
            <w:hideMark/>
          </w:tcPr>
          <w:p w14:paraId="07C90858" w14:textId="5C1E311A" w:rsidR="00022865" w:rsidRPr="002B273B" w:rsidRDefault="002B273B"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tl/>
              </w:rPr>
            </w:pPr>
            <w:r>
              <w:rPr>
                <w:rFonts w:eastAsia="Times New Roman" w:hint="cs"/>
                <w:b/>
                <w:bCs/>
                <w:color w:val="000000"/>
                <w:sz w:val="22"/>
                <w:szCs w:val="22"/>
                <w:rtl/>
              </w:rPr>
              <w:t>400</w:t>
            </w:r>
          </w:p>
        </w:tc>
      </w:tr>
      <w:tr w:rsidR="002C7AB7" w:rsidRPr="002B273B" w14:paraId="1D852B7C" w14:textId="77777777" w:rsidTr="00994B55">
        <w:trPr>
          <w:trHeight w:val="390"/>
        </w:trPr>
        <w:tc>
          <w:tcPr>
            <w:cnfStyle w:val="001000000000" w:firstRow="0" w:lastRow="0" w:firstColumn="1" w:lastColumn="0" w:oddVBand="0" w:evenVBand="0" w:oddHBand="0" w:evenHBand="0" w:firstRowFirstColumn="0" w:firstRowLastColumn="0" w:lastRowFirstColumn="0" w:lastRowLastColumn="0"/>
            <w:tcW w:w="1085" w:type="dxa"/>
            <w:tcBorders>
              <w:top w:val="single" w:sz="4" w:space="0" w:color="2E74B5" w:themeColor="accent1" w:themeShade="BF"/>
            </w:tcBorders>
            <w:noWrap/>
          </w:tcPr>
          <w:p w14:paraId="48DFFE24" w14:textId="1F4B5445" w:rsidR="002C7AB7" w:rsidRPr="002B273B" w:rsidRDefault="002C7AB7" w:rsidP="00D44E72">
            <w:pPr>
              <w:jc w:val="center"/>
              <w:rPr>
                <w:rFonts w:eastAsia="Times New Roman"/>
                <w:color w:val="000000"/>
                <w:sz w:val="22"/>
                <w:szCs w:val="22"/>
              </w:rPr>
            </w:pPr>
            <w:r>
              <w:rPr>
                <w:rFonts w:eastAsia="Times New Roman" w:hint="cs"/>
                <w:color w:val="000000"/>
                <w:sz w:val="22"/>
                <w:szCs w:val="22"/>
                <w:rtl/>
              </w:rPr>
              <w:t>10</w:t>
            </w:r>
          </w:p>
        </w:tc>
        <w:tc>
          <w:tcPr>
            <w:tcW w:w="601" w:type="dxa"/>
            <w:tcBorders>
              <w:top w:val="single" w:sz="4" w:space="0" w:color="2E74B5" w:themeColor="accent1" w:themeShade="BF"/>
            </w:tcBorders>
            <w:noWrap/>
            <w:hideMark/>
          </w:tcPr>
          <w:p w14:paraId="542583B8" w14:textId="58F879B4" w:rsidR="002C7AB7"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01/0</w:t>
            </w:r>
          </w:p>
        </w:tc>
        <w:tc>
          <w:tcPr>
            <w:tcW w:w="601" w:type="dxa"/>
            <w:tcBorders>
              <w:top w:val="single" w:sz="4" w:space="0" w:color="2E74B5" w:themeColor="accent1" w:themeShade="BF"/>
            </w:tcBorders>
            <w:noWrap/>
            <w:hideMark/>
          </w:tcPr>
          <w:p w14:paraId="3E3AFF1D" w14:textId="5ED41341" w:rsidR="002C7AB7"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01/0</w:t>
            </w:r>
          </w:p>
        </w:tc>
        <w:tc>
          <w:tcPr>
            <w:tcW w:w="601" w:type="dxa"/>
            <w:tcBorders>
              <w:top w:val="single" w:sz="4" w:space="0" w:color="2E74B5" w:themeColor="accent1" w:themeShade="BF"/>
            </w:tcBorders>
            <w:noWrap/>
            <w:hideMark/>
          </w:tcPr>
          <w:p w14:paraId="7859CA22" w14:textId="01638D03" w:rsidR="002C7AB7"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01/0</w:t>
            </w:r>
          </w:p>
        </w:tc>
        <w:tc>
          <w:tcPr>
            <w:tcW w:w="601" w:type="dxa"/>
            <w:tcBorders>
              <w:top w:val="single" w:sz="4" w:space="0" w:color="2E74B5" w:themeColor="accent1" w:themeShade="BF"/>
            </w:tcBorders>
            <w:noWrap/>
            <w:hideMark/>
          </w:tcPr>
          <w:p w14:paraId="27AC68F3" w14:textId="2DD857F1" w:rsidR="002C7AB7"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01/0</w:t>
            </w:r>
          </w:p>
        </w:tc>
        <w:tc>
          <w:tcPr>
            <w:tcW w:w="573" w:type="dxa"/>
            <w:tcBorders>
              <w:top w:val="single" w:sz="4" w:space="0" w:color="2E74B5" w:themeColor="accent1" w:themeShade="BF"/>
            </w:tcBorders>
            <w:noWrap/>
            <w:hideMark/>
          </w:tcPr>
          <w:p w14:paraId="1C42E9A7" w14:textId="6640C0D1" w:rsidR="002C7AB7"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02/0</w:t>
            </w:r>
          </w:p>
        </w:tc>
        <w:tc>
          <w:tcPr>
            <w:tcW w:w="663" w:type="dxa"/>
            <w:tcBorders>
              <w:top w:val="single" w:sz="4" w:space="0" w:color="2E74B5" w:themeColor="accent1" w:themeShade="BF"/>
            </w:tcBorders>
            <w:noWrap/>
            <w:hideMark/>
          </w:tcPr>
          <w:p w14:paraId="4E0A680F" w14:textId="755C95D0" w:rsidR="002C7AB7"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02/0</w:t>
            </w:r>
          </w:p>
        </w:tc>
        <w:tc>
          <w:tcPr>
            <w:tcW w:w="711" w:type="dxa"/>
            <w:tcBorders>
              <w:top w:val="single" w:sz="4" w:space="0" w:color="2E74B5" w:themeColor="accent1" w:themeShade="BF"/>
            </w:tcBorders>
            <w:noWrap/>
            <w:hideMark/>
          </w:tcPr>
          <w:p w14:paraId="0046F0BA" w14:textId="30A92B37" w:rsidR="002C7AB7"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02/0</w:t>
            </w:r>
          </w:p>
        </w:tc>
        <w:tc>
          <w:tcPr>
            <w:tcW w:w="711" w:type="dxa"/>
            <w:tcBorders>
              <w:top w:val="single" w:sz="4" w:space="0" w:color="2E74B5" w:themeColor="accent1" w:themeShade="BF"/>
            </w:tcBorders>
            <w:noWrap/>
            <w:hideMark/>
          </w:tcPr>
          <w:p w14:paraId="3C8DCAEA" w14:textId="3DD7D5BE" w:rsidR="002C7AB7"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02/0</w:t>
            </w:r>
          </w:p>
        </w:tc>
        <w:tc>
          <w:tcPr>
            <w:tcW w:w="711" w:type="dxa"/>
            <w:tcBorders>
              <w:top w:val="single" w:sz="4" w:space="0" w:color="2E74B5" w:themeColor="accent1" w:themeShade="BF"/>
            </w:tcBorders>
            <w:noWrap/>
            <w:hideMark/>
          </w:tcPr>
          <w:p w14:paraId="26AE4775" w14:textId="6D2AF5EC" w:rsidR="002C7AB7"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02/0</w:t>
            </w:r>
          </w:p>
        </w:tc>
        <w:tc>
          <w:tcPr>
            <w:tcW w:w="711" w:type="dxa"/>
            <w:tcBorders>
              <w:top w:val="single" w:sz="4" w:space="0" w:color="2E74B5" w:themeColor="accent1" w:themeShade="BF"/>
            </w:tcBorders>
            <w:noWrap/>
            <w:hideMark/>
          </w:tcPr>
          <w:p w14:paraId="06F80A35" w14:textId="18627A45" w:rsidR="002C7AB7"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03/0</w:t>
            </w:r>
          </w:p>
        </w:tc>
        <w:tc>
          <w:tcPr>
            <w:tcW w:w="711" w:type="dxa"/>
            <w:tcBorders>
              <w:top w:val="single" w:sz="4" w:space="0" w:color="2E74B5" w:themeColor="accent1" w:themeShade="BF"/>
            </w:tcBorders>
            <w:noWrap/>
            <w:hideMark/>
          </w:tcPr>
          <w:p w14:paraId="74AC374B" w14:textId="4BB771F0" w:rsidR="002C7AB7"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03/0</w:t>
            </w:r>
          </w:p>
        </w:tc>
        <w:tc>
          <w:tcPr>
            <w:tcW w:w="711" w:type="dxa"/>
            <w:tcBorders>
              <w:top w:val="single" w:sz="4" w:space="0" w:color="2E74B5" w:themeColor="accent1" w:themeShade="BF"/>
            </w:tcBorders>
            <w:noWrap/>
            <w:hideMark/>
          </w:tcPr>
          <w:p w14:paraId="0DD22040" w14:textId="69B7D60F" w:rsidR="002C7AB7"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03/0</w:t>
            </w:r>
          </w:p>
        </w:tc>
        <w:tc>
          <w:tcPr>
            <w:tcW w:w="726" w:type="dxa"/>
            <w:tcBorders>
              <w:top w:val="single" w:sz="4" w:space="0" w:color="2E74B5" w:themeColor="accent1" w:themeShade="BF"/>
            </w:tcBorders>
            <w:noWrap/>
            <w:hideMark/>
          </w:tcPr>
          <w:p w14:paraId="512BEF39" w14:textId="164ACDC2" w:rsidR="002C7AB7"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03/0</w:t>
            </w:r>
          </w:p>
        </w:tc>
      </w:tr>
      <w:tr w:rsidR="00022865" w:rsidRPr="002B273B" w14:paraId="75C01445" w14:textId="77777777" w:rsidTr="00994B55">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085" w:type="dxa"/>
            <w:noWrap/>
          </w:tcPr>
          <w:p w14:paraId="18E1FC5B" w14:textId="3AB7AA10" w:rsidR="00022865" w:rsidRPr="002B273B" w:rsidRDefault="002B273B" w:rsidP="00D44E72">
            <w:pPr>
              <w:jc w:val="center"/>
              <w:rPr>
                <w:rFonts w:eastAsia="Times New Roman"/>
                <w:color w:val="000000"/>
                <w:sz w:val="22"/>
                <w:szCs w:val="22"/>
              </w:rPr>
            </w:pPr>
            <w:r>
              <w:rPr>
                <w:rFonts w:eastAsia="Times New Roman" w:hint="cs"/>
                <w:color w:val="000000"/>
                <w:sz w:val="22"/>
                <w:szCs w:val="22"/>
                <w:rtl/>
              </w:rPr>
              <w:t>20</w:t>
            </w:r>
          </w:p>
        </w:tc>
        <w:tc>
          <w:tcPr>
            <w:tcW w:w="601" w:type="dxa"/>
            <w:noWrap/>
            <w:hideMark/>
          </w:tcPr>
          <w:p w14:paraId="309AED66" w14:textId="19216EBB"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03/0</w:t>
            </w:r>
          </w:p>
        </w:tc>
        <w:tc>
          <w:tcPr>
            <w:tcW w:w="601" w:type="dxa"/>
            <w:noWrap/>
            <w:hideMark/>
          </w:tcPr>
          <w:p w14:paraId="429240B0" w14:textId="6F048040"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04/0</w:t>
            </w:r>
          </w:p>
        </w:tc>
        <w:tc>
          <w:tcPr>
            <w:tcW w:w="601" w:type="dxa"/>
            <w:noWrap/>
            <w:hideMark/>
          </w:tcPr>
          <w:p w14:paraId="7FC88995" w14:textId="5AB847BA"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05/0</w:t>
            </w:r>
          </w:p>
        </w:tc>
        <w:tc>
          <w:tcPr>
            <w:tcW w:w="601" w:type="dxa"/>
            <w:noWrap/>
            <w:hideMark/>
          </w:tcPr>
          <w:p w14:paraId="4B531DAD" w14:textId="768908A3"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05/0</w:t>
            </w:r>
          </w:p>
        </w:tc>
        <w:tc>
          <w:tcPr>
            <w:tcW w:w="573" w:type="dxa"/>
            <w:noWrap/>
            <w:hideMark/>
          </w:tcPr>
          <w:p w14:paraId="4EA65C20" w14:textId="5F0AA617"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06/0</w:t>
            </w:r>
          </w:p>
        </w:tc>
        <w:tc>
          <w:tcPr>
            <w:tcW w:w="663" w:type="dxa"/>
            <w:noWrap/>
            <w:hideMark/>
          </w:tcPr>
          <w:p w14:paraId="5F290F24" w14:textId="155C74E7"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07/0</w:t>
            </w:r>
          </w:p>
        </w:tc>
        <w:tc>
          <w:tcPr>
            <w:tcW w:w="711" w:type="dxa"/>
            <w:noWrap/>
            <w:hideMark/>
          </w:tcPr>
          <w:p w14:paraId="4536B7E9" w14:textId="45A1A580"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08/0</w:t>
            </w:r>
          </w:p>
        </w:tc>
        <w:tc>
          <w:tcPr>
            <w:tcW w:w="711" w:type="dxa"/>
            <w:noWrap/>
            <w:hideMark/>
          </w:tcPr>
          <w:p w14:paraId="5F3A4BB2" w14:textId="40948650"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09/0</w:t>
            </w:r>
          </w:p>
        </w:tc>
        <w:tc>
          <w:tcPr>
            <w:tcW w:w="711" w:type="dxa"/>
            <w:noWrap/>
            <w:hideMark/>
          </w:tcPr>
          <w:p w14:paraId="5A76D4A3" w14:textId="744B5FDE"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09/0</w:t>
            </w:r>
          </w:p>
        </w:tc>
        <w:tc>
          <w:tcPr>
            <w:tcW w:w="711" w:type="dxa"/>
            <w:noWrap/>
            <w:hideMark/>
          </w:tcPr>
          <w:p w14:paraId="1BC85D6A" w14:textId="7A02484A"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10/0</w:t>
            </w:r>
          </w:p>
        </w:tc>
        <w:tc>
          <w:tcPr>
            <w:tcW w:w="711" w:type="dxa"/>
            <w:noWrap/>
            <w:hideMark/>
          </w:tcPr>
          <w:p w14:paraId="70B46A12" w14:textId="24A49BE5"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11/0</w:t>
            </w:r>
          </w:p>
        </w:tc>
        <w:tc>
          <w:tcPr>
            <w:tcW w:w="711" w:type="dxa"/>
            <w:noWrap/>
            <w:hideMark/>
          </w:tcPr>
          <w:p w14:paraId="54562814" w14:textId="430F426A"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12/0</w:t>
            </w:r>
          </w:p>
        </w:tc>
        <w:tc>
          <w:tcPr>
            <w:tcW w:w="726" w:type="dxa"/>
            <w:noWrap/>
            <w:hideMark/>
          </w:tcPr>
          <w:p w14:paraId="084C64B4" w14:textId="17D950DF"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12/0</w:t>
            </w:r>
          </w:p>
        </w:tc>
      </w:tr>
      <w:tr w:rsidR="00022865" w:rsidRPr="002B273B" w14:paraId="6B865A60" w14:textId="77777777" w:rsidTr="00994B55">
        <w:trPr>
          <w:trHeight w:val="390"/>
        </w:trPr>
        <w:tc>
          <w:tcPr>
            <w:cnfStyle w:val="001000000000" w:firstRow="0" w:lastRow="0" w:firstColumn="1" w:lastColumn="0" w:oddVBand="0" w:evenVBand="0" w:oddHBand="0" w:evenHBand="0" w:firstRowFirstColumn="0" w:firstRowLastColumn="0" w:lastRowFirstColumn="0" w:lastRowLastColumn="0"/>
            <w:tcW w:w="1085" w:type="dxa"/>
            <w:noWrap/>
          </w:tcPr>
          <w:p w14:paraId="64D694D3" w14:textId="3B7578B4" w:rsidR="00022865" w:rsidRPr="002B273B" w:rsidRDefault="002B273B" w:rsidP="00D44E72">
            <w:pPr>
              <w:jc w:val="center"/>
              <w:rPr>
                <w:rFonts w:eastAsia="Times New Roman"/>
                <w:color w:val="000000"/>
                <w:sz w:val="22"/>
                <w:szCs w:val="22"/>
              </w:rPr>
            </w:pPr>
            <w:r>
              <w:rPr>
                <w:rFonts w:eastAsia="Times New Roman" w:hint="cs"/>
                <w:color w:val="000000"/>
                <w:sz w:val="22"/>
                <w:szCs w:val="22"/>
                <w:rtl/>
              </w:rPr>
              <w:t>30</w:t>
            </w:r>
          </w:p>
        </w:tc>
        <w:tc>
          <w:tcPr>
            <w:tcW w:w="601" w:type="dxa"/>
            <w:noWrap/>
            <w:hideMark/>
          </w:tcPr>
          <w:p w14:paraId="171842F0" w14:textId="69287A4B"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07/0</w:t>
            </w:r>
          </w:p>
        </w:tc>
        <w:tc>
          <w:tcPr>
            <w:tcW w:w="601" w:type="dxa"/>
            <w:noWrap/>
            <w:hideMark/>
          </w:tcPr>
          <w:p w14:paraId="18CCB453" w14:textId="5BADC4C6"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09/0</w:t>
            </w:r>
          </w:p>
        </w:tc>
        <w:tc>
          <w:tcPr>
            <w:tcW w:w="601" w:type="dxa"/>
            <w:noWrap/>
            <w:hideMark/>
          </w:tcPr>
          <w:p w14:paraId="002EA468" w14:textId="5F09BDD1"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10/0</w:t>
            </w:r>
          </w:p>
        </w:tc>
        <w:tc>
          <w:tcPr>
            <w:tcW w:w="601" w:type="dxa"/>
            <w:noWrap/>
            <w:hideMark/>
          </w:tcPr>
          <w:p w14:paraId="1865CB80" w14:textId="55021907"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12/0</w:t>
            </w:r>
          </w:p>
        </w:tc>
        <w:tc>
          <w:tcPr>
            <w:tcW w:w="573" w:type="dxa"/>
            <w:noWrap/>
            <w:hideMark/>
          </w:tcPr>
          <w:p w14:paraId="143CBD4E" w14:textId="79A80CAA"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14/0</w:t>
            </w:r>
          </w:p>
        </w:tc>
        <w:tc>
          <w:tcPr>
            <w:tcW w:w="663" w:type="dxa"/>
            <w:noWrap/>
            <w:hideMark/>
          </w:tcPr>
          <w:p w14:paraId="793705F9" w14:textId="5EC2A436"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16/0</w:t>
            </w:r>
          </w:p>
        </w:tc>
        <w:tc>
          <w:tcPr>
            <w:tcW w:w="711" w:type="dxa"/>
            <w:noWrap/>
            <w:hideMark/>
          </w:tcPr>
          <w:p w14:paraId="4EED0D09" w14:textId="520DC96C"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17/0</w:t>
            </w:r>
          </w:p>
        </w:tc>
        <w:tc>
          <w:tcPr>
            <w:tcW w:w="711" w:type="dxa"/>
            <w:noWrap/>
            <w:hideMark/>
          </w:tcPr>
          <w:p w14:paraId="7719EDC1" w14:textId="03573158"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19/0</w:t>
            </w:r>
          </w:p>
        </w:tc>
        <w:tc>
          <w:tcPr>
            <w:tcW w:w="711" w:type="dxa"/>
            <w:noWrap/>
            <w:hideMark/>
          </w:tcPr>
          <w:p w14:paraId="38C2FD00" w14:textId="5197AAB2"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21/0</w:t>
            </w:r>
          </w:p>
        </w:tc>
        <w:tc>
          <w:tcPr>
            <w:tcW w:w="711" w:type="dxa"/>
            <w:noWrap/>
            <w:hideMark/>
          </w:tcPr>
          <w:p w14:paraId="2B70B474" w14:textId="5B29D92D"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23/0</w:t>
            </w:r>
          </w:p>
        </w:tc>
        <w:tc>
          <w:tcPr>
            <w:tcW w:w="711" w:type="dxa"/>
            <w:noWrap/>
            <w:hideMark/>
          </w:tcPr>
          <w:p w14:paraId="1DC79C9C" w14:textId="4F900425"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24/0</w:t>
            </w:r>
          </w:p>
        </w:tc>
        <w:tc>
          <w:tcPr>
            <w:tcW w:w="711" w:type="dxa"/>
            <w:noWrap/>
            <w:hideMark/>
          </w:tcPr>
          <w:p w14:paraId="0DCFD7AE" w14:textId="4B325E41"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26/0</w:t>
            </w:r>
          </w:p>
        </w:tc>
        <w:tc>
          <w:tcPr>
            <w:tcW w:w="726" w:type="dxa"/>
            <w:noWrap/>
            <w:hideMark/>
          </w:tcPr>
          <w:p w14:paraId="7991DADD" w14:textId="524C343D"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28/0</w:t>
            </w:r>
          </w:p>
        </w:tc>
      </w:tr>
      <w:tr w:rsidR="00022865" w:rsidRPr="002B273B" w14:paraId="208DA6E7" w14:textId="77777777" w:rsidTr="00994B55">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085" w:type="dxa"/>
            <w:noWrap/>
          </w:tcPr>
          <w:p w14:paraId="1C460C17" w14:textId="51709697" w:rsidR="00022865" w:rsidRPr="002B273B" w:rsidRDefault="002B273B" w:rsidP="00D44E72">
            <w:pPr>
              <w:jc w:val="center"/>
              <w:rPr>
                <w:rFonts w:eastAsia="Times New Roman"/>
                <w:color w:val="000000"/>
                <w:sz w:val="22"/>
                <w:szCs w:val="22"/>
              </w:rPr>
            </w:pPr>
            <w:r>
              <w:rPr>
                <w:rFonts w:eastAsia="Times New Roman" w:hint="cs"/>
                <w:color w:val="000000"/>
                <w:sz w:val="22"/>
                <w:szCs w:val="22"/>
                <w:rtl/>
              </w:rPr>
              <w:t>40</w:t>
            </w:r>
          </w:p>
        </w:tc>
        <w:tc>
          <w:tcPr>
            <w:tcW w:w="601" w:type="dxa"/>
            <w:noWrap/>
            <w:hideMark/>
          </w:tcPr>
          <w:p w14:paraId="464A8188" w14:textId="026E4719"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12/0</w:t>
            </w:r>
          </w:p>
        </w:tc>
        <w:tc>
          <w:tcPr>
            <w:tcW w:w="601" w:type="dxa"/>
            <w:noWrap/>
            <w:hideMark/>
          </w:tcPr>
          <w:p w14:paraId="33581A92" w14:textId="79A5169D"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16/0</w:t>
            </w:r>
          </w:p>
        </w:tc>
        <w:tc>
          <w:tcPr>
            <w:tcW w:w="601" w:type="dxa"/>
            <w:noWrap/>
            <w:hideMark/>
          </w:tcPr>
          <w:p w14:paraId="5600168C" w14:textId="2FDB4127"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19/0</w:t>
            </w:r>
          </w:p>
        </w:tc>
        <w:tc>
          <w:tcPr>
            <w:tcW w:w="601" w:type="dxa"/>
            <w:noWrap/>
            <w:hideMark/>
          </w:tcPr>
          <w:p w14:paraId="5C6DEBF3" w14:textId="1E08B903"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22/0</w:t>
            </w:r>
          </w:p>
        </w:tc>
        <w:tc>
          <w:tcPr>
            <w:tcW w:w="573" w:type="dxa"/>
            <w:noWrap/>
            <w:hideMark/>
          </w:tcPr>
          <w:p w14:paraId="0001A31F" w14:textId="7CDE8B78"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25/0</w:t>
            </w:r>
          </w:p>
        </w:tc>
        <w:tc>
          <w:tcPr>
            <w:tcW w:w="663" w:type="dxa"/>
            <w:noWrap/>
            <w:hideMark/>
          </w:tcPr>
          <w:p w14:paraId="59DB8792" w14:textId="38FCBD70"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28/0</w:t>
            </w:r>
          </w:p>
        </w:tc>
        <w:tc>
          <w:tcPr>
            <w:tcW w:w="711" w:type="dxa"/>
            <w:noWrap/>
            <w:hideMark/>
          </w:tcPr>
          <w:p w14:paraId="55ECC56E" w14:textId="0A576459"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31/0</w:t>
            </w:r>
          </w:p>
        </w:tc>
        <w:tc>
          <w:tcPr>
            <w:tcW w:w="711" w:type="dxa"/>
            <w:noWrap/>
            <w:hideMark/>
          </w:tcPr>
          <w:p w14:paraId="775EE90B" w14:textId="2BD47E77"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34/0</w:t>
            </w:r>
          </w:p>
        </w:tc>
        <w:tc>
          <w:tcPr>
            <w:tcW w:w="711" w:type="dxa"/>
            <w:noWrap/>
            <w:hideMark/>
          </w:tcPr>
          <w:p w14:paraId="0F1F5445" w14:textId="684BA544"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37/0</w:t>
            </w:r>
          </w:p>
        </w:tc>
        <w:tc>
          <w:tcPr>
            <w:tcW w:w="711" w:type="dxa"/>
            <w:noWrap/>
            <w:hideMark/>
          </w:tcPr>
          <w:p w14:paraId="3FF0858D" w14:textId="49D3D181"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40/0</w:t>
            </w:r>
          </w:p>
        </w:tc>
        <w:tc>
          <w:tcPr>
            <w:tcW w:w="711" w:type="dxa"/>
            <w:noWrap/>
            <w:hideMark/>
          </w:tcPr>
          <w:p w14:paraId="09404BB1" w14:textId="22A924CC"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43/0</w:t>
            </w:r>
          </w:p>
        </w:tc>
        <w:tc>
          <w:tcPr>
            <w:tcW w:w="711" w:type="dxa"/>
            <w:noWrap/>
            <w:hideMark/>
          </w:tcPr>
          <w:p w14:paraId="02A47423" w14:textId="2DA20525"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47/0</w:t>
            </w:r>
          </w:p>
        </w:tc>
        <w:tc>
          <w:tcPr>
            <w:tcW w:w="726" w:type="dxa"/>
            <w:noWrap/>
            <w:hideMark/>
          </w:tcPr>
          <w:p w14:paraId="7A0803FB" w14:textId="76D57A12"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50/0</w:t>
            </w:r>
          </w:p>
        </w:tc>
      </w:tr>
      <w:tr w:rsidR="00022865" w:rsidRPr="002B273B" w14:paraId="75550859" w14:textId="77777777" w:rsidTr="00994B55">
        <w:trPr>
          <w:trHeight w:val="390"/>
        </w:trPr>
        <w:tc>
          <w:tcPr>
            <w:cnfStyle w:val="001000000000" w:firstRow="0" w:lastRow="0" w:firstColumn="1" w:lastColumn="0" w:oddVBand="0" w:evenVBand="0" w:oddHBand="0" w:evenHBand="0" w:firstRowFirstColumn="0" w:firstRowLastColumn="0" w:lastRowFirstColumn="0" w:lastRowLastColumn="0"/>
            <w:tcW w:w="1085" w:type="dxa"/>
            <w:noWrap/>
          </w:tcPr>
          <w:p w14:paraId="7548B9EA" w14:textId="3567550B" w:rsidR="00022865" w:rsidRPr="002B273B" w:rsidRDefault="002B273B" w:rsidP="00D44E72">
            <w:pPr>
              <w:jc w:val="center"/>
              <w:rPr>
                <w:rFonts w:eastAsia="Times New Roman"/>
                <w:color w:val="000000"/>
                <w:sz w:val="22"/>
                <w:szCs w:val="22"/>
              </w:rPr>
            </w:pPr>
            <w:r>
              <w:rPr>
                <w:rFonts w:eastAsia="Times New Roman" w:hint="cs"/>
                <w:color w:val="000000"/>
                <w:sz w:val="22"/>
                <w:szCs w:val="22"/>
                <w:rtl/>
              </w:rPr>
              <w:t>50</w:t>
            </w:r>
          </w:p>
        </w:tc>
        <w:tc>
          <w:tcPr>
            <w:tcW w:w="601" w:type="dxa"/>
            <w:noWrap/>
            <w:hideMark/>
          </w:tcPr>
          <w:p w14:paraId="02114996" w14:textId="3DFBC662"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19/0</w:t>
            </w:r>
          </w:p>
        </w:tc>
        <w:tc>
          <w:tcPr>
            <w:tcW w:w="601" w:type="dxa"/>
            <w:noWrap/>
            <w:hideMark/>
          </w:tcPr>
          <w:p w14:paraId="6C40B178" w14:textId="30A00B58"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24/0</w:t>
            </w:r>
          </w:p>
        </w:tc>
        <w:tc>
          <w:tcPr>
            <w:tcW w:w="601" w:type="dxa"/>
            <w:noWrap/>
            <w:hideMark/>
          </w:tcPr>
          <w:p w14:paraId="08E5285C" w14:textId="1A6E82E9"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29/0</w:t>
            </w:r>
          </w:p>
        </w:tc>
        <w:tc>
          <w:tcPr>
            <w:tcW w:w="601" w:type="dxa"/>
            <w:noWrap/>
            <w:hideMark/>
          </w:tcPr>
          <w:p w14:paraId="5A49FADB" w14:textId="477AF7B3"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34/0</w:t>
            </w:r>
          </w:p>
        </w:tc>
        <w:tc>
          <w:tcPr>
            <w:tcW w:w="573" w:type="dxa"/>
            <w:noWrap/>
            <w:hideMark/>
          </w:tcPr>
          <w:p w14:paraId="63298E8E" w14:textId="130628A3"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39/0</w:t>
            </w:r>
          </w:p>
        </w:tc>
        <w:tc>
          <w:tcPr>
            <w:tcW w:w="663" w:type="dxa"/>
            <w:noWrap/>
            <w:hideMark/>
          </w:tcPr>
          <w:p w14:paraId="4C4EC61C" w14:textId="27C10983"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44/0</w:t>
            </w:r>
          </w:p>
        </w:tc>
        <w:tc>
          <w:tcPr>
            <w:tcW w:w="711" w:type="dxa"/>
            <w:noWrap/>
            <w:hideMark/>
          </w:tcPr>
          <w:p w14:paraId="051308ED" w14:textId="7EB3B2A1"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48/0</w:t>
            </w:r>
          </w:p>
        </w:tc>
        <w:tc>
          <w:tcPr>
            <w:tcW w:w="711" w:type="dxa"/>
            <w:noWrap/>
            <w:hideMark/>
          </w:tcPr>
          <w:p w14:paraId="464A1D07" w14:textId="3AFA668A"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53/0</w:t>
            </w:r>
          </w:p>
        </w:tc>
        <w:tc>
          <w:tcPr>
            <w:tcW w:w="711" w:type="dxa"/>
            <w:noWrap/>
            <w:hideMark/>
          </w:tcPr>
          <w:p w14:paraId="24486079" w14:textId="10F7C59A"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58/0</w:t>
            </w:r>
          </w:p>
        </w:tc>
        <w:tc>
          <w:tcPr>
            <w:tcW w:w="711" w:type="dxa"/>
            <w:noWrap/>
            <w:hideMark/>
          </w:tcPr>
          <w:p w14:paraId="07A9CE03" w14:textId="00259CB1"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63/0</w:t>
            </w:r>
          </w:p>
        </w:tc>
        <w:tc>
          <w:tcPr>
            <w:tcW w:w="711" w:type="dxa"/>
            <w:noWrap/>
            <w:hideMark/>
          </w:tcPr>
          <w:p w14:paraId="18510A94" w14:textId="6F627E08"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68/0</w:t>
            </w:r>
          </w:p>
        </w:tc>
        <w:tc>
          <w:tcPr>
            <w:tcW w:w="711" w:type="dxa"/>
            <w:noWrap/>
            <w:hideMark/>
          </w:tcPr>
          <w:p w14:paraId="780FA029" w14:textId="3164BD38"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73/0</w:t>
            </w:r>
          </w:p>
        </w:tc>
        <w:tc>
          <w:tcPr>
            <w:tcW w:w="726" w:type="dxa"/>
            <w:noWrap/>
            <w:hideMark/>
          </w:tcPr>
          <w:p w14:paraId="0A804147" w14:textId="3AD7C148"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78/0</w:t>
            </w:r>
          </w:p>
        </w:tc>
      </w:tr>
      <w:tr w:rsidR="00022865" w:rsidRPr="002B273B" w14:paraId="6858D4B8" w14:textId="77777777" w:rsidTr="00994B55">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085" w:type="dxa"/>
            <w:noWrap/>
          </w:tcPr>
          <w:p w14:paraId="5A2E2A14" w14:textId="38AF491B" w:rsidR="00022865" w:rsidRPr="002B273B" w:rsidRDefault="002B273B" w:rsidP="00D44E72">
            <w:pPr>
              <w:jc w:val="center"/>
              <w:rPr>
                <w:rFonts w:eastAsia="Times New Roman"/>
                <w:color w:val="000000"/>
                <w:sz w:val="22"/>
                <w:szCs w:val="22"/>
                <w:rtl/>
                <w:lang w:bidi="fa-IR"/>
              </w:rPr>
            </w:pPr>
            <w:r>
              <w:rPr>
                <w:rFonts w:eastAsia="Times New Roman" w:hint="cs"/>
                <w:color w:val="000000"/>
                <w:sz w:val="22"/>
                <w:szCs w:val="22"/>
                <w:rtl/>
              </w:rPr>
              <w:t>60</w:t>
            </w:r>
          </w:p>
        </w:tc>
        <w:tc>
          <w:tcPr>
            <w:tcW w:w="601" w:type="dxa"/>
            <w:noWrap/>
            <w:hideMark/>
          </w:tcPr>
          <w:p w14:paraId="381122E6" w14:textId="77406EA0"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28/0</w:t>
            </w:r>
          </w:p>
        </w:tc>
        <w:tc>
          <w:tcPr>
            <w:tcW w:w="601" w:type="dxa"/>
            <w:noWrap/>
            <w:hideMark/>
          </w:tcPr>
          <w:p w14:paraId="04749F09" w14:textId="3361C741"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35/0</w:t>
            </w:r>
          </w:p>
        </w:tc>
        <w:tc>
          <w:tcPr>
            <w:tcW w:w="601" w:type="dxa"/>
            <w:noWrap/>
            <w:hideMark/>
          </w:tcPr>
          <w:p w14:paraId="0905C8B5" w14:textId="3350D5EF"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42/0</w:t>
            </w:r>
          </w:p>
        </w:tc>
        <w:tc>
          <w:tcPr>
            <w:tcW w:w="601" w:type="dxa"/>
            <w:noWrap/>
            <w:hideMark/>
          </w:tcPr>
          <w:p w14:paraId="3DF17037" w14:textId="00D308A6"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49/0</w:t>
            </w:r>
          </w:p>
        </w:tc>
        <w:tc>
          <w:tcPr>
            <w:tcW w:w="573" w:type="dxa"/>
            <w:noWrap/>
            <w:hideMark/>
          </w:tcPr>
          <w:p w14:paraId="726ACB1D" w14:textId="2DEF6F95"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56/0</w:t>
            </w:r>
          </w:p>
        </w:tc>
        <w:tc>
          <w:tcPr>
            <w:tcW w:w="663" w:type="dxa"/>
            <w:noWrap/>
            <w:hideMark/>
          </w:tcPr>
          <w:p w14:paraId="05FF0F46" w14:textId="2605483F"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63/0</w:t>
            </w:r>
          </w:p>
        </w:tc>
        <w:tc>
          <w:tcPr>
            <w:tcW w:w="711" w:type="dxa"/>
            <w:noWrap/>
            <w:hideMark/>
          </w:tcPr>
          <w:p w14:paraId="24F9AE19" w14:textId="2E54542A"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70/0</w:t>
            </w:r>
          </w:p>
        </w:tc>
        <w:tc>
          <w:tcPr>
            <w:tcW w:w="711" w:type="dxa"/>
            <w:noWrap/>
            <w:hideMark/>
          </w:tcPr>
          <w:p w14:paraId="1998BB5E" w14:textId="4D515EF4"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77/0</w:t>
            </w:r>
          </w:p>
        </w:tc>
        <w:tc>
          <w:tcPr>
            <w:tcW w:w="711" w:type="dxa"/>
            <w:noWrap/>
            <w:hideMark/>
          </w:tcPr>
          <w:p w14:paraId="1358C72A" w14:textId="090E3549"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84/0</w:t>
            </w:r>
          </w:p>
        </w:tc>
        <w:tc>
          <w:tcPr>
            <w:tcW w:w="711" w:type="dxa"/>
            <w:noWrap/>
            <w:hideMark/>
          </w:tcPr>
          <w:p w14:paraId="4FDD4AB5" w14:textId="27CAF6A4"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91/0</w:t>
            </w:r>
          </w:p>
        </w:tc>
        <w:tc>
          <w:tcPr>
            <w:tcW w:w="711" w:type="dxa"/>
            <w:noWrap/>
            <w:hideMark/>
          </w:tcPr>
          <w:p w14:paraId="7787E149" w14:textId="0DB86499"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98/0</w:t>
            </w:r>
          </w:p>
        </w:tc>
        <w:tc>
          <w:tcPr>
            <w:tcW w:w="711" w:type="dxa"/>
            <w:noWrap/>
            <w:hideMark/>
          </w:tcPr>
          <w:p w14:paraId="32DA9E10" w14:textId="1751082D"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05/1</w:t>
            </w:r>
          </w:p>
        </w:tc>
        <w:tc>
          <w:tcPr>
            <w:tcW w:w="726" w:type="dxa"/>
            <w:noWrap/>
            <w:hideMark/>
          </w:tcPr>
          <w:p w14:paraId="07EE9F10" w14:textId="50203434"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12/1</w:t>
            </w:r>
          </w:p>
        </w:tc>
      </w:tr>
      <w:tr w:rsidR="00022865" w:rsidRPr="002B273B" w14:paraId="7149BCDD" w14:textId="77777777" w:rsidTr="00994B55">
        <w:trPr>
          <w:trHeight w:val="390"/>
        </w:trPr>
        <w:tc>
          <w:tcPr>
            <w:cnfStyle w:val="001000000000" w:firstRow="0" w:lastRow="0" w:firstColumn="1" w:lastColumn="0" w:oddVBand="0" w:evenVBand="0" w:oddHBand="0" w:evenHBand="0" w:firstRowFirstColumn="0" w:firstRowLastColumn="0" w:lastRowFirstColumn="0" w:lastRowLastColumn="0"/>
            <w:tcW w:w="1085" w:type="dxa"/>
            <w:noWrap/>
          </w:tcPr>
          <w:p w14:paraId="32E5819E" w14:textId="522886DB" w:rsidR="00022865" w:rsidRPr="002B273B" w:rsidRDefault="002B273B" w:rsidP="00D44E72">
            <w:pPr>
              <w:jc w:val="center"/>
              <w:rPr>
                <w:rFonts w:eastAsia="Times New Roman"/>
                <w:color w:val="000000"/>
                <w:sz w:val="22"/>
                <w:szCs w:val="22"/>
              </w:rPr>
            </w:pPr>
            <w:r>
              <w:rPr>
                <w:rFonts w:eastAsia="Times New Roman" w:hint="cs"/>
                <w:color w:val="000000"/>
                <w:sz w:val="22"/>
                <w:szCs w:val="22"/>
                <w:rtl/>
              </w:rPr>
              <w:t>70</w:t>
            </w:r>
          </w:p>
        </w:tc>
        <w:tc>
          <w:tcPr>
            <w:tcW w:w="601" w:type="dxa"/>
            <w:noWrap/>
            <w:hideMark/>
          </w:tcPr>
          <w:p w14:paraId="29AA5E05" w14:textId="0190C277"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38/0</w:t>
            </w:r>
          </w:p>
        </w:tc>
        <w:tc>
          <w:tcPr>
            <w:tcW w:w="601" w:type="dxa"/>
            <w:noWrap/>
            <w:hideMark/>
          </w:tcPr>
          <w:p w14:paraId="07E5B492" w14:textId="2413696D"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47/0</w:t>
            </w:r>
          </w:p>
        </w:tc>
        <w:tc>
          <w:tcPr>
            <w:tcW w:w="601" w:type="dxa"/>
            <w:noWrap/>
            <w:hideMark/>
          </w:tcPr>
          <w:p w14:paraId="124CF4D9" w14:textId="47934D65"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57/0</w:t>
            </w:r>
          </w:p>
        </w:tc>
        <w:tc>
          <w:tcPr>
            <w:tcW w:w="601" w:type="dxa"/>
            <w:noWrap/>
            <w:hideMark/>
          </w:tcPr>
          <w:p w14:paraId="2D59D7F7" w14:textId="4E82B308"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66/0</w:t>
            </w:r>
          </w:p>
        </w:tc>
        <w:tc>
          <w:tcPr>
            <w:tcW w:w="573" w:type="dxa"/>
            <w:noWrap/>
            <w:hideMark/>
          </w:tcPr>
          <w:p w14:paraId="6ABEDBDF" w14:textId="5C9F20BD"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76/0</w:t>
            </w:r>
          </w:p>
        </w:tc>
        <w:tc>
          <w:tcPr>
            <w:tcW w:w="663" w:type="dxa"/>
            <w:noWrap/>
            <w:hideMark/>
          </w:tcPr>
          <w:p w14:paraId="3705DC3E" w14:textId="4C6B337E"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85/0</w:t>
            </w:r>
          </w:p>
        </w:tc>
        <w:tc>
          <w:tcPr>
            <w:tcW w:w="711" w:type="dxa"/>
            <w:noWrap/>
            <w:hideMark/>
          </w:tcPr>
          <w:p w14:paraId="76DF1561" w14:textId="4AA0AB83"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95/0</w:t>
            </w:r>
          </w:p>
        </w:tc>
        <w:tc>
          <w:tcPr>
            <w:tcW w:w="711" w:type="dxa"/>
            <w:noWrap/>
            <w:hideMark/>
          </w:tcPr>
          <w:p w14:paraId="674428CA" w14:textId="29758BE8"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04/1</w:t>
            </w:r>
          </w:p>
        </w:tc>
        <w:tc>
          <w:tcPr>
            <w:tcW w:w="711" w:type="dxa"/>
            <w:noWrap/>
            <w:hideMark/>
          </w:tcPr>
          <w:p w14:paraId="3CDDC5A5" w14:textId="01B667A4"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14/1</w:t>
            </w:r>
          </w:p>
        </w:tc>
        <w:tc>
          <w:tcPr>
            <w:tcW w:w="711" w:type="dxa"/>
            <w:noWrap/>
            <w:hideMark/>
          </w:tcPr>
          <w:p w14:paraId="22F412E0" w14:textId="13565309"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23/1</w:t>
            </w:r>
          </w:p>
        </w:tc>
        <w:tc>
          <w:tcPr>
            <w:tcW w:w="711" w:type="dxa"/>
            <w:noWrap/>
            <w:hideMark/>
          </w:tcPr>
          <w:p w14:paraId="0884DD3E" w14:textId="5E8C3EBD"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33/1</w:t>
            </w:r>
          </w:p>
        </w:tc>
        <w:tc>
          <w:tcPr>
            <w:tcW w:w="711" w:type="dxa"/>
            <w:noWrap/>
            <w:hideMark/>
          </w:tcPr>
          <w:p w14:paraId="6C283A09" w14:textId="2253C358"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42/1</w:t>
            </w:r>
          </w:p>
        </w:tc>
        <w:tc>
          <w:tcPr>
            <w:tcW w:w="726" w:type="dxa"/>
            <w:noWrap/>
            <w:hideMark/>
          </w:tcPr>
          <w:p w14:paraId="5E47530B" w14:textId="5F6D7AD8"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52/1</w:t>
            </w:r>
          </w:p>
        </w:tc>
      </w:tr>
      <w:tr w:rsidR="00022865" w:rsidRPr="002B273B" w14:paraId="5356A479" w14:textId="77777777" w:rsidTr="00994B55">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085" w:type="dxa"/>
            <w:noWrap/>
          </w:tcPr>
          <w:p w14:paraId="34DF4B65" w14:textId="2CB1433D" w:rsidR="00022865" w:rsidRPr="002B273B" w:rsidRDefault="002B273B" w:rsidP="00D44E72">
            <w:pPr>
              <w:jc w:val="center"/>
              <w:rPr>
                <w:rFonts w:eastAsia="Times New Roman"/>
                <w:color w:val="000000"/>
                <w:sz w:val="22"/>
                <w:szCs w:val="22"/>
              </w:rPr>
            </w:pPr>
            <w:r>
              <w:rPr>
                <w:rFonts w:eastAsia="Times New Roman" w:hint="cs"/>
                <w:color w:val="000000"/>
                <w:sz w:val="22"/>
                <w:szCs w:val="22"/>
                <w:rtl/>
              </w:rPr>
              <w:t>80</w:t>
            </w:r>
          </w:p>
        </w:tc>
        <w:tc>
          <w:tcPr>
            <w:tcW w:w="601" w:type="dxa"/>
            <w:noWrap/>
            <w:hideMark/>
          </w:tcPr>
          <w:p w14:paraId="755C24C0" w14:textId="3D9FA6C0"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50/0</w:t>
            </w:r>
          </w:p>
        </w:tc>
        <w:tc>
          <w:tcPr>
            <w:tcW w:w="601" w:type="dxa"/>
            <w:noWrap/>
            <w:hideMark/>
          </w:tcPr>
          <w:p w14:paraId="6AFAC964" w14:textId="3FE94582"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62/0</w:t>
            </w:r>
          </w:p>
        </w:tc>
        <w:tc>
          <w:tcPr>
            <w:tcW w:w="601" w:type="dxa"/>
            <w:noWrap/>
            <w:hideMark/>
          </w:tcPr>
          <w:p w14:paraId="320CF40B" w14:textId="066199A9"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74/0</w:t>
            </w:r>
          </w:p>
        </w:tc>
        <w:tc>
          <w:tcPr>
            <w:tcW w:w="601" w:type="dxa"/>
            <w:noWrap/>
            <w:hideMark/>
          </w:tcPr>
          <w:p w14:paraId="35FB276F" w14:textId="25F1E195"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87/0</w:t>
            </w:r>
          </w:p>
        </w:tc>
        <w:tc>
          <w:tcPr>
            <w:tcW w:w="573" w:type="dxa"/>
            <w:noWrap/>
            <w:hideMark/>
          </w:tcPr>
          <w:p w14:paraId="7F249434" w14:textId="740B6639"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99/0</w:t>
            </w:r>
          </w:p>
        </w:tc>
        <w:tc>
          <w:tcPr>
            <w:tcW w:w="663" w:type="dxa"/>
            <w:noWrap/>
            <w:hideMark/>
          </w:tcPr>
          <w:p w14:paraId="395688A6" w14:textId="53CD9726"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12/1</w:t>
            </w:r>
          </w:p>
        </w:tc>
        <w:tc>
          <w:tcPr>
            <w:tcW w:w="711" w:type="dxa"/>
            <w:noWrap/>
            <w:hideMark/>
          </w:tcPr>
          <w:p w14:paraId="47C52896" w14:textId="7A2B65CE"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24/1</w:t>
            </w:r>
          </w:p>
        </w:tc>
        <w:tc>
          <w:tcPr>
            <w:tcW w:w="711" w:type="dxa"/>
            <w:noWrap/>
            <w:hideMark/>
          </w:tcPr>
          <w:p w14:paraId="71B2EBFD" w14:textId="5AC3A91A"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36/1</w:t>
            </w:r>
          </w:p>
        </w:tc>
        <w:tc>
          <w:tcPr>
            <w:tcW w:w="711" w:type="dxa"/>
            <w:noWrap/>
            <w:hideMark/>
          </w:tcPr>
          <w:p w14:paraId="78143F85" w14:textId="798BC8B8"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49/1</w:t>
            </w:r>
          </w:p>
        </w:tc>
        <w:tc>
          <w:tcPr>
            <w:tcW w:w="711" w:type="dxa"/>
            <w:noWrap/>
            <w:hideMark/>
          </w:tcPr>
          <w:p w14:paraId="3BD5BFD6" w14:textId="2F8049F6"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61/1</w:t>
            </w:r>
          </w:p>
        </w:tc>
        <w:tc>
          <w:tcPr>
            <w:tcW w:w="711" w:type="dxa"/>
            <w:noWrap/>
            <w:hideMark/>
          </w:tcPr>
          <w:p w14:paraId="122D4B96" w14:textId="1655D377"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74/1</w:t>
            </w:r>
          </w:p>
        </w:tc>
        <w:tc>
          <w:tcPr>
            <w:tcW w:w="711" w:type="dxa"/>
            <w:noWrap/>
            <w:hideMark/>
          </w:tcPr>
          <w:p w14:paraId="6EB980F9" w14:textId="6C5F6AA5"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86/1</w:t>
            </w:r>
          </w:p>
        </w:tc>
        <w:tc>
          <w:tcPr>
            <w:tcW w:w="726" w:type="dxa"/>
            <w:noWrap/>
            <w:hideMark/>
          </w:tcPr>
          <w:p w14:paraId="5D95B53C" w14:textId="4B948CBF"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99/1</w:t>
            </w:r>
          </w:p>
        </w:tc>
      </w:tr>
      <w:tr w:rsidR="00022865" w:rsidRPr="002B273B" w14:paraId="664673C9" w14:textId="77777777" w:rsidTr="00994B55">
        <w:trPr>
          <w:trHeight w:val="390"/>
        </w:trPr>
        <w:tc>
          <w:tcPr>
            <w:cnfStyle w:val="001000000000" w:firstRow="0" w:lastRow="0" w:firstColumn="1" w:lastColumn="0" w:oddVBand="0" w:evenVBand="0" w:oddHBand="0" w:evenHBand="0" w:firstRowFirstColumn="0" w:firstRowLastColumn="0" w:lastRowFirstColumn="0" w:lastRowLastColumn="0"/>
            <w:tcW w:w="1085" w:type="dxa"/>
            <w:noWrap/>
          </w:tcPr>
          <w:p w14:paraId="3DF0A274" w14:textId="289C3016" w:rsidR="00022865" w:rsidRPr="002B273B" w:rsidRDefault="002B273B" w:rsidP="00D44E72">
            <w:pPr>
              <w:jc w:val="center"/>
              <w:rPr>
                <w:rFonts w:eastAsia="Times New Roman"/>
                <w:color w:val="000000"/>
                <w:sz w:val="22"/>
                <w:szCs w:val="22"/>
              </w:rPr>
            </w:pPr>
            <w:r>
              <w:rPr>
                <w:rFonts w:eastAsia="Times New Roman" w:hint="cs"/>
                <w:color w:val="000000"/>
                <w:sz w:val="22"/>
                <w:szCs w:val="22"/>
                <w:rtl/>
              </w:rPr>
              <w:t>90</w:t>
            </w:r>
          </w:p>
        </w:tc>
        <w:tc>
          <w:tcPr>
            <w:tcW w:w="601" w:type="dxa"/>
            <w:noWrap/>
            <w:hideMark/>
          </w:tcPr>
          <w:p w14:paraId="53951694" w14:textId="1CB1D658" w:rsidR="00022865" w:rsidRPr="002B273B" w:rsidRDefault="00C25C3D"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63/0</w:t>
            </w:r>
          </w:p>
        </w:tc>
        <w:tc>
          <w:tcPr>
            <w:tcW w:w="601" w:type="dxa"/>
            <w:noWrap/>
            <w:hideMark/>
          </w:tcPr>
          <w:p w14:paraId="19900ED3" w14:textId="3CD1763E" w:rsidR="00022865" w:rsidRPr="002B273B" w:rsidRDefault="00C25C3D"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79/0</w:t>
            </w:r>
          </w:p>
        </w:tc>
        <w:tc>
          <w:tcPr>
            <w:tcW w:w="601" w:type="dxa"/>
            <w:noWrap/>
            <w:hideMark/>
          </w:tcPr>
          <w:p w14:paraId="46956D13" w14:textId="19489893" w:rsidR="00022865" w:rsidRPr="002B273B" w:rsidRDefault="00977DE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94/0</w:t>
            </w:r>
          </w:p>
        </w:tc>
        <w:tc>
          <w:tcPr>
            <w:tcW w:w="601" w:type="dxa"/>
            <w:noWrap/>
            <w:hideMark/>
          </w:tcPr>
          <w:p w14:paraId="6D86431F" w14:textId="35F51E0E" w:rsidR="00022865" w:rsidRPr="002B273B" w:rsidRDefault="00977DE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10/1</w:t>
            </w:r>
          </w:p>
        </w:tc>
        <w:tc>
          <w:tcPr>
            <w:tcW w:w="573" w:type="dxa"/>
            <w:noWrap/>
            <w:hideMark/>
          </w:tcPr>
          <w:p w14:paraId="52C9F891" w14:textId="6F1EA54B"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26/1</w:t>
            </w:r>
          </w:p>
        </w:tc>
        <w:tc>
          <w:tcPr>
            <w:tcW w:w="663" w:type="dxa"/>
            <w:noWrap/>
            <w:hideMark/>
          </w:tcPr>
          <w:p w14:paraId="2951B9B4" w14:textId="7D3229B8"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41/1</w:t>
            </w:r>
          </w:p>
        </w:tc>
        <w:tc>
          <w:tcPr>
            <w:tcW w:w="711" w:type="dxa"/>
            <w:noWrap/>
            <w:hideMark/>
          </w:tcPr>
          <w:p w14:paraId="3F4DFEDD" w14:textId="134A6BD6"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57/1</w:t>
            </w:r>
          </w:p>
        </w:tc>
        <w:tc>
          <w:tcPr>
            <w:tcW w:w="711" w:type="dxa"/>
            <w:noWrap/>
            <w:hideMark/>
          </w:tcPr>
          <w:p w14:paraId="2E374146" w14:textId="55757522"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73/1</w:t>
            </w:r>
          </w:p>
        </w:tc>
        <w:tc>
          <w:tcPr>
            <w:tcW w:w="711" w:type="dxa"/>
            <w:noWrap/>
            <w:hideMark/>
          </w:tcPr>
          <w:p w14:paraId="18CFDDDE" w14:textId="29C264FC"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88/1</w:t>
            </w:r>
          </w:p>
        </w:tc>
        <w:tc>
          <w:tcPr>
            <w:tcW w:w="711" w:type="dxa"/>
            <w:noWrap/>
            <w:hideMark/>
          </w:tcPr>
          <w:p w14:paraId="797F5367" w14:textId="601EDFB7"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04/2</w:t>
            </w:r>
          </w:p>
        </w:tc>
        <w:tc>
          <w:tcPr>
            <w:tcW w:w="711" w:type="dxa"/>
            <w:noWrap/>
            <w:hideMark/>
          </w:tcPr>
          <w:p w14:paraId="24AF9ABE" w14:textId="314F428A"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20/2</w:t>
            </w:r>
          </w:p>
        </w:tc>
        <w:tc>
          <w:tcPr>
            <w:tcW w:w="711" w:type="dxa"/>
            <w:noWrap/>
            <w:hideMark/>
          </w:tcPr>
          <w:p w14:paraId="7FD03C78" w14:textId="5DD975E1"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36/2</w:t>
            </w:r>
          </w:p>
        </w:tc>
        <w:tc>
          <w:tcPr>
            <w:tcW w:w="726" w:type="dxa"/>
            <w:noWrap/>
            <w:hideMark/>
          </w:tcPr>
          <w:p w14:paraId="72ACB270" w14:textId="1BF44CBA"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51/2</w:t>
            </w:r>
          </w:p>
        </w:tc>
      </w:tr>
      <w:tr w:rsidR="00022865" w:rsidRPr="002B273B" w14:paraId="34F7B328" w14:textId="77777777" w:rsidTr="00994B55">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085" w:type="dxa"/>
            <w:noWrap/>
          </w:tcPr>
          <w:p w14:paraId="37D4E506" w14:textId="725A8713" w:rsidR="00022865" w:rsidRPr="002B273B" w:rsidRDefault="002B273B" w:rsidP="00D44E72">
            <w:pPr>
              <w:jc w:val="center"/>
              <w:rPr>
                <w:rFonts w:eastAsia="Times New Roman"/>
                <w:color w:val="000000"/>
                <w:sz w:val="22"/>
                <w:szCs w:val="22"/>
              </w:rPr>
            </w:pPr>
            <w:r>
              <w:rPr>
                <w:rFonts w:eastAsia="Times New Roman" w:hint="cs"/>
                <w:color w:val="000000"/>
                <w:sz w:val="22"/>
                <w:szCs w:val="22"/>
                <w:rtl/>
              </w:rPr>
              <w:t>100</w:t>
            </w:r>
          </w:p>
        </w:tc>
        <w:tc>
          <w:tcPr>
            <w:tcW w:w="601" w:type="dxa"/>
            <w:noWrap/>
            <w:hideMark/>
          </w:tcPr>
          <w:p w14:paraId="7D62EC72" w14:textId="3F4B03A4" w:rsidR="00022865" w:rsidRPr="002B273B" w:rsidRDefault="00C25C3D"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78/0</w:t>
            </w:r>
          </w:p>
        </w:tc>
        <w:tc>
          <w:tcPr>
            <w:tcW w:w="601" w:type="dxa"/>
            <w:noWrap/>
            <w:hideMark/>
          </w:tcPr>
          <w:p w14:paraId="5715C660" w14:textId="1DEF30FB" w:rsidR="00022865" w:rsidRPr="002B273B" w:rsidRDefault="00C25C3D"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97/0</w:t>
            </w:r>
          </w:p>
        </w:tc>
        <w:tc>
          <w:tcPr>
            <w:tcW w:w="601" w:type="dxa"/>
            <w:noWrap/>
            <w:hideMark/>
          </w:tcPr>
          <w:p w14:paraId="79683F8A" w14:textId="5A8E75A8" w:rsidR="00022865" w:rsidRPr="002B273B" w:rsidRDefault="00977DE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16/1</w:t>
            </w:r>
          </w:p>
        </w:tc>
        <w:tc>
          <w:tcPr>
            <w:tcW w:w="601" w:type="dxa"/>
            <w:noWrap/>
            <w:hideMark/>
          </w:tcPr>
          <w:p w14:paraId="2F5A9C33" w14:textId="5D7320E8" w:rsidR="00022865" w:rsidRPr="002B273B" w:rsidRDefault="00977DE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36/1</w:t>
            </w:r>
          </w:p>
        </w:tc>
        <w:tc>
          <w:tcPr>
            <w:tcW w:w="573" w:type="dxa"/>
            <w:noWrap/>
            <w:hideMark/>
          </w:tcPr>
          <w:p w14:paraId="42272F29" w14:textId="01D70A64"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55/1</w:t>
            </w:r>
          </w:p>
        </w:tc>
        <w:tc>
          <w:tcPr>
            <w:tcW w:w="663" w:type="dxa"/>
            <w:noWrap/>
            <w:hideMark/>
          </w:tcPr>
          <w:p w14:paraId="7449218A" w14:textId="561BDF33"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74/1</w:t>
            </w:r>
          </w:p>
        </w:tc>
        <w:tc>
          <w:tcPr>
            <w:tcW w:w="711" w:type="dxa"/>
            <w:noWrap/>
            <w:hideMark/>
          </w:tcPr>
          <w:p w14:paraId="3498AFAF" w14:textId="59FAD8B8"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94/1</w:t>
            </w:r>
          </w:p>
        </w:tc>
        <w:tc>
          <w:tcPr>
            <w:tcW w:w="711" w:type="dxa"/>
            <w:noWrap/>
            <w:hideMark/>
          </w:tcPr>
          <w:p w14:paraId="60988C7D" w14:textId="629896CF"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13/2</w:t>
            </w:r>
          </w:p>
        </w:tc>
        <w:tc>
          <w:tcPr>
            <w:tcW w:w="711" w:type="dxa"/>
            <w:noWrap/>
            <w:hideMark/>
          </w:tcPr>
          <w:p w14:paraId="57526EED" w14:textId="681158AE"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33/2</w:t>
            </w:r>
          </w:p>
        </w:tc>
        <w:tc>
          <w:tcPr>
            <w:tcW w:w="711" w:type="dxa"/>
            <w:noWrap/>
            <w:hideMark/>
          </w:tcPr>
          <w:p w14:paraId="107659EF" w14:textId="16357369"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52/2</w:t>
            </w:r>
          </w:p>
        </w:tc>
        <w:tc>
          <w:tcPr>
            <w:tcW w:w="711" w:type="dxa"/>
            <w:noWrap/>
            <w:hideMark/>
          </w:tcPr>
          <w:p w14:paraId="2764E584" w14:textId="7EC2C121"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71/2</w:t>
            </w:r>
          </w:p>
        </w:tc>
        <w:tc>
          <w:tcPr>
            <w:tcW w:w="711" w:type="dxa"/>
            <w:noWrap/>
            <w:hideMark/>
          </w:tcPr>
          <w:p w14:paraId="64C5BB90" w14:textId="66087FF1"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91/2</w:t>
            </w:r>
          </w:p>
        </w:tc>
        <w:tc>
          <w:tcPr>
            <w:tcW w:w="726" w:type="dxa"/>
            <w:noWrap/>
            <w:hideMark/>
          </w:tcPr>
          <w:p w14:paraId="10B96F83" w14:textId="4A51A0AC"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10/3</w:t>
            </w:r>
          </w:p>
        </w:tc>
      </w:tr>
      <w:tr w:rsidR="00022865" w:rsidRPr="002B273B" w14:paraId="7D195C21" w14:textId="77777777" w:rsidTr="00994B55">
        <w:trPr>
          <w:trHeight w:val="390"/>
        </w:trPr>
        <w:tc>
          <w:tcPr>
            <w:cnfStyle w:val="001000000000" w:firstRow="0" w:lastRow="0" w:firstColumn="1" w:lastColumn="0" w:oddVBand="0" w:evenVBand="0" w:oddHBand="0" w:evenHBand="0" w:firstRowFirstColumn="0" w:firstRowLastColumn="0" w:lastRowFirstColumn="0" w:lastRowLastColumn="0"/>
            <w:tcW w:w="1085" w:type="dxa"/>
            <w:noWrap/>
          </w:tcPr>
          <w:p w14:paraId="1DA0D2B6" w14:textId="3062689C" w:rsidR="00022865" w:rsidRPr="002B273B" w:rsidRDefault="002B273B" w:rsidP="00D44E72">
            <w:pPr>
              <w:jc w:val="center"/>
              <w:rPr>
                <w:rFonts w:eastAsia="Times New Roman"/>
                <w:color w:val="000000"/>
                <w:sz w:val="22"/>
                <w:szCs w:val="22"/>
              </w:rPr>
            </w:pPr>
            <w:r>
              <w:rPr>
                <w:rFonts w:eastAsia="Times New Roman" w:hint="cs"/>
                <w:color w:val="000000"/>
                <w:sz w:val="22"/>
                <w:szCs w:val="22"/>
                <w:rtl/>
              </w:rPr>
              <w:t>110</w:t>
            </w:r>
          </w:p>
        </w:tc>
        <w:tc>
          <w:tcPr>
            <w:tcW w:w="601" w:type="dxa"/>
            <w:noWrap/>
            <w:hideMark/>
          </w:tcPr>
          <w:p w14:paraId="3DC0470A" w14:textId="3E64728A" w:rsidR="00022865" w:rsidRPr="002B273B" w:rsidRDefault="00C25C3D"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94/0</w:t>
            </w:r>
          </w:p>
        </w:tc>
        <w:tc>
          <w:tcPr>
            <w:tcW w:w="601" w:type="dxa"/>
            <w:noWrap/>
            <w:hideMark/>
          </w:tcPr>
          <w:p w14:paraId="147229F2" w14:textId="362CF6A1" w:rsidR="00022865" w:rsidRPr="002B273B" w:rsidRDefault="00C25C3D"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17/1</w:t>
            </w:r>
          </w:p>
        </w:tc>
        <w:tc>
          <w:tcPr>
            <w:tcW w:w="601" w:type="dxa"/>
            <w:noWrap/>
            <w:hideMark/>
          </w:tcPr>
          <w:p w14:paraId="7ABFDE2F" w14:textId="3C82B05A" w:rsidR="00022865" w:rsidRPr="002B273B" w:rsidRDefault="00977DE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41/1</w:t>
            </w:r>
          </w:p>
        </w:tc>
        <w:tc>
          <w:tcPr>
            <w:tcW w:w="601" w:type="dxa"/>
            <w:noWrap/>
            <w:hideMark/>
          </w:tcPr>
          <w:p w14:paraId="2DBBB6E6" w14:textId="2B207C67" w:rsidR="00022865" w:rsidRPr="002B273B" w:rsidRDefault="00977DE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64/1</w:t>
            </w:r>
          </w:p>
        </w:tc>
        <w:tc>
          <w:tcPr>
            <w:tcW w:w="573" w:type="dxa"/>
            <w:noWrap/>
            <w:hideMark/>
          </w:tcPr>
          <w:p w14:paraId="156458EB" w14:textId="318EAD92"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88/1</w:t>
            </w:r>
          </w:p>
        </w:tc>
        <w:tc>
          <w:tcPr>
            <w:tcW w:w="663" w:type="dxa"/>
            <w:noWrap/>
            <w:hideMark/>
          </w:tcPr>
          <w:p w14:paraId="45B3EE29" w14:textId="69062463"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11/2</w:t>
            </w:r>
          </w:p>
        </w:tc>
        <w:tc>
          <w:tcPr>
            <w:tcW w:w="711" w:type="dxa"/>
            <w:noWrap/>
            <w:hideMark/>
          </w:tcPr>
          <w:p w14:paraId="22C47CFA" w14:textId="09229CEF"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35/2</w:t>
            </w:r>
          </w:p>
        </w:tc>
        <w:tc>
          <w:tcPr>
            <w:tcW w:w="711" w:type="dxa"/>
            <w:noWrap/>
            <w:hideMark/>
          </w:tcPr>
          <w:p w14:paraId="66FB53BE" w14:textId="7F9D9FA2"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58/2</w:t>
            </w:r>
          </w:p>
        </w:tc>
        <w:tc>
          <w:tcPr>
            <w:tcW w:w="711" w:type="dxa"/>
            <w:noWrap/>
            <w:hideMark/>
          </w:tcPr>
          <w:p w14:paraId="52C88075" w14:textId="5788F9E3"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82/2</w:t>
            </w:r>
          </w:p>
        </w:tc>
        <w:tc>
          <w:tcPr>
            <w:tcW w:w="711" w:type="dxa"/>
            <w:noWrap/>
            <w:hideMark/>
          </w:tcPr>
          <w:p w14:paraId="70F4D993" w14:textId="7F5A7E88"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05/3</w:t>
            </w:r>
          </w:p>
        </w:tc>
        <w:tc>
          <w:tcPr>
            <w:tcW w:w="711" w:type="dxa"/>
            <w:noWrap/>
            <w:hideMark/>
          </w:tcPr>
          <w:p w14:paraId="7C4BCAC5" w14:textId="2BB93B5B"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28/3</w:t>
            </w:r>
          </w:p>
        </w:tc>
        <w:tc>
          <w:tcPr>
            <w:tcW w:w="711" w:type="dxa"/>
            <w:noWrap/>
            <w:hideMark/>
          </w:tcPr>
          <w:p w14:paraId="02AED6D7" w14:textId="1D2D2F43"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52/3</w:t>
            </w:r>
          </w:p>
        </w:tc>
        <w:tc>
          <w:tcPr>
            <w:tcW w:w="726" w:type="dxa"/>
            <w:noWrap/>
            <w:hideMark/>
          </w:tcPr>
          <w:p w14:paraId="08749F8B" w14:textId="1AFC2621"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75/3</w:t>
            </w:r>
          </w:p>
        </w:tc>
      </w:tr>
      <w:tr w:rsidR="00022865" w:rsidRPr="002B273B" w14:paraId="56FD90BA" w14:textId="77777777" w:rsidTr="00994B55">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085" w:type="dxa"/>
            <w:noWrap/>
          </w:tcPr>
          <w:p w14:paraId="50F05D82" w14:textId="656ECAB2" w:rsidR="00022865" w:rsidRPr="002B273B" w:rsidRDefault="002B273B" w:rsidP="00D44E72">
            <w:pPr>
              <w:jc w:val="center"/>
              <w:rPr>
                <w:rFonts w:eastAsia="Times New Roman"/>
                <w:color w:val="000000"/>
                <w:sz w:val="22"/>
                <w:szCs w:val="22"/>
              </w:rPr>
            </w:pPr>
            <w:r>
              <w:rPr>
                <w:rFonts w:eastAsia="Times New Roman" w:hint="cs"/>
                <w:color w:val="000000"/>
                <w:sz w:val="22"/>
                <w:szCs w:val="22"/>
                <w:rtl/>
              </w:rPr>
              <w:t>120</w:t>
            </w:r>
          </w:p>
        </w:tc>
        <w:tc>
          <w:tcPr>
            <w:tcW w:w="601" w:type="dxa"/>
            <w:noWrap/>
            <w:hideMark/>
          </w:tcPr>
          <w:p w14:paraId="304014C7" w14:textId="6A95F8CA" w:rsidR="00022865" w:rsidRPr="002B273B" w:rsidRDefault="00C25C3D"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12/1</w:t>
            </w:r>
          </w:p>
        </w:tc>
        <w:tc>
          <w:tcPr>
            <w:tcW w:w="601" w:type="dxa"/>
            <w:noWrap/>
            <w:hideMark/>
          </w:tcPr>
          <w:p w14:paraId="2569D3E3" w14:textId="2E8346B2" w:rsidR="00022865" w:rsidRPr="002B273B" w:rsidRDefault="00C25C3D"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40/1</w:t>
            </w:r>
          </w:p>
        </w:tc>
        <w:tc>
          <w:tcPr>
            <w:tcW w:w="601" w:type="dxa"/>
            <w:noWrap/>
            <w:hideMark/>
          </w:tcPr>
          <w:p w14:paraId="67F26AC7" w14:textId="37360BF9" w:rsidR="00022865" w:rsidRPr="002B273B" w:rsidRDefault="00977DE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68/1</w:t>
            </w:r>
          </w:p>
        </w:tc>
        <w:tc>
          <w:tcPr>
            <w:tcW w:w="601" w:type="dxa"/>
            <w:noWrap/>
            <w:hideMark/>
          </w:tcPr>
          <w:p w14:paraId="59F740CA" w14:textId="78FF69E0" w:rsidR="00022865" w:rsidRPr="002B273B" w:rsidRDefault="00977DE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95/1</w:t>
            </w:r>
          </w:p>
        </w:tc>
        <w:tc>
          <w:tcPr>
            <w:tcW w:w="573" w:type="dxa"/>
            <w:noWrap/>
            <w:hideMark/>
          </w:tcPr>
          <w:p w14:paraId="7D7D5FD1" w14:textId="1B331780"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23/2</w:t>
            </w:r>
          </w:p>
        </w:tc>
        <w:tc>
          <w:tcPr>
            <w:tcW w:w="663" w:type="dxa"/>
            <w:noWrap/>
            <w:hideMark/>
          </w:tcPr>
          <w:p w14:paraId="4DD1DE58" w14:textId="3A51D96F"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51/2</w:t>
            </w:r>
          </w:p>
        </w:tc>
        <w:tc>
          <w:tcPr>
            <w:tcW w:w="711" w:type="dxa"/>
            <w:noWrap/>
            <w:hideMark/>
          </w:tcPr>
          <w:p w14:paraId="074BB4E8" w14:textId="63A0D52E"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79/2</w:t>
            </w:r>
          </w:p>
        </w:tc>
        <w:tc>
          <w:tcPr>
            <w:tcW w:w="711" w:type="dxa"/>
            <w:noWrap/>
            <w:hideMark/>
          </w:tcPr>
          <w:p w14:paraId="7E67E113" w14:textId="28FB8A86"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07/3</w:t>
            </w:r>
          </w:p>
        </w:tc>
        <w:tc>
          <w:tcPr>
            <w:tcW w:w="711" w:type="dxa"/>
            <w:noWrap/>
            <w:hideMark/>
          </w:tcPr>
          <w:p w14:paraId="723289F7" w14:textId="42ECDBD8"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35/3</w:t>
            </w:r>
          </w:p>
        </w:tc>
        <w:tc>
          <w:tcPr>
            <w:tcW w:w="711" w:type="dxa"/>
            <w:noWrap/>
            <w:hideMark/>
          </w:tcPr>
          <w:p w14:paraId="17E3B082" w14:textId="1ACD578D"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63/3</w:t>
            </w:r>
          </w:p>
        </w:tc>
        <w:tc>
          <w:tcPr>
            <w:tcW w:w="711" w:type="dxa"/>
            <w:noWrap/>
            <w:hideMark/>
          </w:tcPr>
          <w:p w14:paraId="14F734BC" w14:textId="56F55B82"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91/3</w:t>
            </w:r>
          </w:p>
        </w:tc>
        <w:tc>
          <w:tcPr>
            <w:tcW w:w="711" w:type="dxa"/>
            <w:noWrap/>
            <w:hideMark/>
          </w:tcPr>
          <w:p w14:paraId="6AAECB0A" w14:textId="1EBBD11D"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19/4</w:t>
            </w:r>
          </w:p>
        </w:tc>
        <w:tc>
          <w:tcPr>
            <w:tcW w:w="726" w:type="dxa"/>
            <w:noWrap/>
            <w:hideMark/>
          </w:tcPr>
          <w:p w14:paraId="4EB0280E" w14:textId="37025DD3"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47/4</w:t>
            </w:r>
          </w:p>
        </w:tc>
      </w:tr>
      <w:tr w:rsidR="00022865" w:rsidRPr="002B273B" w14:paraId="0F7FA5FC" w14:textId="77777777" w:rsidTr="00994B55">
        <w:trPr>
          <w:trHeight w:val="420"/>
        </w:trPr>
        <w:tc>
          <w:tcPr>
            <w:cnfStyle w:val="001000000000" w:firstRow="0" w:lastRow="0" w:firstColumn="1" w:lastColumn="0" w:oddVBand="0" w:evenVBand="0" w:oddHBand="0" w:evenHBand="0" w:firstRowFirstColumn="0" w:firstRowLastColumn="0" w:lastRowFirstColumn="0" w:lastRowLastColumn="0"/>
            <w:tcW w:w="1085" w:type="dxa"/>
            <w:noWrap/>
          </w:tcPr>
          <w:p w14:paraId="58A62222" w14:textId="3FD3C7F7" w:rsidR="00022865" w:rsidRPr="002B273B" w:rsidRDefault="002B273B" w:rsidP="00D44E72">
            <w:pPr>
              <w:jc w:val="center"/>
              <w:rPr>
                <w:rFonts w:eastAsia="Times New Roman"/>
                <w:color w:val="000000"/>
                <w:sz w:val="22"/>
                <w:szCs w:val="22"/>
              </w:rPr>
            </w:pPr>
            <w:r>
              <w:rPr>
                <w:rFonts w:eastAsia="Times New Roman" w:hint="cs"/>
                <w:color w:val="000000"/>
                <w:sz w:val="22"/>
                <w:szCs w:val="22"/>
                <w:rtl/>
              </w:rPr>
              <w:t>130</w:t>
            </w:r>
          </w:p>
        </w:tc>
        <w:tc>
          <w:tcPr>
            <w:tcW w:w="601" w:type="dxa"/>
            <w:noWrap/>
            <w:hideMark/>
          </w:tcPr>
          <w:p w14:paraId="78786823" w14:textId="3EE16DA3" w:rsidR="00022865" w:rsidRPr="002B273B" w:rsidRDefault="00C25C3D"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31/1</w:t>
            </w:r>
          </w:p>
        </w:tc>
        <w:tc>
          <w:tcPr>
            <w:tcW w:w="601" w:type="dxa"/>
            <w:noWrap/>
            <w:hideMark/>
          </w:tcPr>
          <w:p w14:paraId="3E3FF53C" w14:textId="4299A5A3" w:rsidR="00022865" w:rsidRPr="002B273B" w:rsidRDefault="00C25C3D"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64/1</w:t>
            </w:r>
          </w:p>
        </w:tc>
        <w:tc>
          <w:tcPr>
            <w:tcW w:w="601" w:type="dxa"/>
            <w:noWrap/>
            <w:hideMark/>
          </w:tcPr>
          <w:p w14:paraId="36AFD5A4" w14:textId="7099C59F" w:rsidR="00022865" w:rsidRPr="002B273B" w:rsidRDefault="00977DE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97/1</w:t>
            </w:r>
          </w:p>
        </w:tc>
        <w:tc>
          <w:tcPr>
            <w:tcW w:w="601" w:type="dxa"/>
            <w:noWrap/>
            <w:hideMark/>
          </w:tcPr>
          <w:p w14:paraId="12A3BC10" w14:textId="3833A154" w:rsidR="00022865" w:rsidRPr="002B273B" w:rsidRDefault="00977DE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29/2</w:t>
            </w:r>
          </w:p>
        </w:tc>
        <w:tc>
          <w:tcPr>
            <w:tcW w:w="573" w:type="dxa"/>
            <w:noWrap/>
            <w:hideMark/>
          </w:tcPr>
          <w:p w14:paraId="2E72703B" w14:textId="3296B8D6"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62/2</w:t>
            </w:r>
          </w:p>
        </w:tc>
        <w:tc>
          <w:tcPr>
            <w:tcW w:w="663" w:type="dxa"/>
            <w:noWrap/>
            <w:hideMark/>
          </w:tcPr>
          <w:p w14:paraId="774846AC" w14:textId="211AD17D"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95/2</w:t>
            </w:r>
          </w:p>
        </w:tc>
        <w:tc>
          <w:tcPr>
            <w:tcW w:w="711" w:type="dxa"/>
            <w:noWrap/>
            <w:hideMark/>
          </w:tcPr>
          <w:p w14:paraId="2ACC1A04" w14:textId="5FDF280A"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28/3</w:t>
            </w:r>
          </w:p>
        </w:tc>
        <w:tc>
          <w:tcPr>
            <w:tcW w:w="711" w:type="dxa"/>
            <w:noWrap/>
            <w:hideMark/>
          </w:tcPr>
          <w:p w14:paraId="730EC3B9" w14:textId="0212E41A"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60/3</w:t>
            </w:r>
          </w:p>
        </w:tc>
        <w:tc>
          <w:tcPr>
            <w:tcW w:w="711" w:type="dxa"/>
            <w:noWrap/>
            <w:hideMark/>
          </w:tcPr>
          <w:p w14:paraId="187779DC" w14:textId="69F5EB99"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93/3</w:t>
            </w:r>
          </w:p>
        </w:tc>
        <w:tc>
          <w:tcPr>
            <w:tcW w:w="711" w:type="dxa"/>
            <w:noWrap/>
            <w:hideMark/>
          </w:tcPr>
          <w:p w14:paraId="3A8AA4E5" w14:textId="32F1DAD4"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26/4</w:t>
            </w:r>
          </w:p>
        </w:tc>
        <w:tc>
          <w:tcPr>
            <w:tcW w:w="711" w:type="dxa"/>
            <w:noWrap/>
            <w:hideMark/>
          </w:tcPr>
          <w:p w14:paraId="73E4B2F7" w14:textId="122FFD5C"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59/4</w:t>
            </w:r>
          </w:p>
        </w:tc>
        <w:tc>
          <w:tcPr>
            <w:tcW w:w="711" w:type="dxa"/>
            <w:noWrap/>
            <w:hideMark/>
          </w:tcPr>
          <w:p w14:paraId="27B29C67" w14:textId="58540CB6"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91/4</w:t>
            </w:r>
          </w:p>
        </w:tc>
        <w:tc>
          <w:tcPr>
            <w:tcW w:w="726" w:type="dxa"/>
            <w:noWrap/>
            <w:hideMark/>
          </w:tcPr>
          <w:p w14:paraId="0A26D9D6" w14:textId="694F0283"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24/5</w:t>
            </w:r>
          </w:p>
        </w:tc>
      </w:tr>
      <w:tr w:rsidR="00022865" w:rsidRPr="002B273B" w14:paraId="74752296" w14:textId="77777777" w:rsidTr="00994B55">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085" w:type="dxa"/>
            <w:noWrap/>
          </w:tcPr>
          <w:p w14:paraId="2F0F73B6" w14:textId="1501B874" w:rsidR="00022865" w:rsidRPr="002B273B" w:rsidRDefault="002B273B" w:rsidP="00D44E72">
            <w:pPr>
              <w:jc w:val="center"/>
              <w:rPr>
                <w:rFonts w:eastAsia="Times New Roman"/>
                <w:color w:val="000000"/>
                <w:sz w:val="22"/>
                <w:szCs w:val="22"/>
              </w:rPr>
            </w:pPr>
            <w:r>
              <w:rPr>
                <w:rFonts w:eastAsia="Times New Roman" w:hint="cs"/>
                <w:color w:val="000000"/>
                <w:sz w:val="22"/>
                <w:szCs w:val="22"/>
                <w:rtl/>
              </w:rPr>
              <w:t>140</w:t>
            </w:r>
          </w:p>
        </w:tc>
        <w:tc>
          <w:tcPr>
            <w:tcW w:w="601" w:type="dxa"/>
            <w:noWrap/>
            <w:hideMark/>
          </w:tcPr>
          <w:p w14:paraId="7ED6EBAC" w14:textId="1F7D2031" w:rsidR="00022865" w:rsidRPr="002B273B" w:rsidRDefault="00C25C3D"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52/1</w:t>
            </w:r>
          </w:p>
        </w:tc>
        <w:tc>
          <w:tcPr>
            <w:tcW w:w="601" w:type="dxa"/>
            <w:noWrap/>
            <w:hideMark/>
          </w:tcPr>
          <w:p w14:paraId="161C2E88" w14:textId="7F110A1E" w:rsidR="00022865" w:rsidRPr="002B273B" w:rsidRDefault="00C25C3D"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90/1</w:t>
            </w:r>
          </w:p>
        </w:tc>
        <w:tc>
          <w:tcPr>
            <w:tcW w:w="601" w:type="dxa"/>
            <w:noWrap/>
            <w:hideMark/>
          </w:tcPr>
          <w:p w14:paraId="5231D36C" w14:textId="78B5AE5D" w:rsidR="00022865" w:rsidRPr="002B273B" w:rsidRDefault="00977DE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28/2</w:t>
            </w:r>
          </w:p>
        </w:tc>
        <w:tc>
          <w:tcPr>
            <w:tcW w:w="601" w:type="dxa"/>
            <w:noWrap/>
            <w:hideMark/>
          </w:tcPr>
          <w:p w14:paraId="5C88C307" w14:textId="0C20D2A9" w:rsidR="00022865" w:rsidRPr="002B273B" w:rsidRDefault="00977DE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66/2</w:t>
            </w:r>
          </w:p>
        </w:tc>
        <w:tc>
          <w:tcPr>
            <w:tcW w:w="573" w:type="dxa"/>
            <w:noWrap/>
            <w:hideMark/>
          </w:tcPr>
          <w:p w14:paraId="05AED9DC" w14:textId="57FC8C6F"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04/3</w:t>
            </w:r>
          </w:p>
        </w:tc>
        <w:tc>
          <w:tcPr>
            <w:tcW w:w="663" w:type="dxa"/>
            <w:noWrap/>
            <w:hideMark/>
          </w:tcPr>
          <w:p w14:paraId="1FE87922" w14:textId="58ACEE4D"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42/3</w:t>
            </w:r>
          </w:p>
        </w:tc>
        <w:tc>
          <w:tcPr>
            <w:tcW w:w="711" w:type="dxa"/>
            <w:noWrap/>
            <w:hideMark/>
          </w:tcPr>
          <w:p w14:paraId="347BC746" w14:textId="1865AB03"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80/3</w:t>
            </w:r>
          </w:p>
        </w:tc>
        <w:tc>
          <w:tcPr>
            <w:tcW w:w="711" w:type="dxa"/>
            <w:noWrap/>
            <w:hideMark/>
          </w:tcPr>
          <w:p w14:paraId="0B988B92" w14:textId="701EB964"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18/4</w:t>
            </w:r>
          </w:p>
        </w:tc>
        <w:tc>
          <w:tcPr>
            <w:tcW w:w="711" w:type="dxa"/>
            <w:noWrap/>
            <w:hideMark/>
          </w:tcPr>
          <w:p w14:paraId="762F09EC" w14:textId="45881E9C"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56/4</w:t>
            </w:r>
          </w:p>
        </w:tc>
        <w:tc>
          <w:tcPr>
            <w:tcW w:w="711" w:type="dxa"/>
            <w:noWrap/>
            <w:hideMark/>
          </w:tcPr>
          <w:p w14:paraId="059C912F" w14:textId="20EA56F3"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94/4</w:t>
            </w:r>
          </w:p>
        </w:tc>
        <w:tc>
          <w:tcPr>
            <w:tcW w:w="711" w:type="dxa"/>
            <w:noWrap/>
            <w:hideMark/>
          </w:tcPr>
          <w:p w14:paraId="627A61A8" w14:textId="57867726"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32/5</w:t>
            </w:r>
          </w:p>
        </w:tc>
        <w:tc>
          <w:tcPr>
            <w:tcW w:w="711" w:type="dxa"/>
            <w:noWrap/>
            <w:hideMark/>
          </w:tcPr>
          <w:p w14:paraId="0C0162F8" w14:textId="0A504D4F"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70/5</w:t>
            </w:r>
          </w:p>
        </w:tc>
        <w:tc>
          <w:tcPr>
            <w:tcW w:w="726" w:type="dxa"/>
            <w:noWrap/>
            <w:hideMark/>
          </w:tcPr>
          <w:p w14:paraId="2C3E7E04" w14:textId="138FCB30"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08/6</w:t>
            </w:r>
          </w:p>
        </w:tc>
      </w:tr>
      <w:tr w:rsidR="00022865" w:rsidRPr="002B273B" w14:paraId="2A2D98A4" w14:textId="77777777" w:rsidTr="00994B55">
        <w:trPr>
          <w:trHeight w:val="390"/>
        </w:trPr>
        <w:tc>
          <w:tcPr>
            <w:cnfStyle w:val="001000000000" w:firstRow="0" w:lastRow="0" w:firstColumn="1" w:lastColumn="0" w:oddVBand="0" w:evenVBand="0" w:oddHBand="0" w:evenHBand="0" w:firstRowFirstColumn="0" w:firstRowLastColumn="0" w:lastRowFirstColumn="0" w:lastRowLastColumn="0"/>
            <w:tcW w:w="1085" w:type="dxa"/>
            <w:noWrap/>
          </w:tcPr>
          <w:p w14:paraId="4CBCCB1A" w14:textId="232881A7" w:rsidR="00022865" w:rsidRPr="002B273B" w:rsidRDefault="002B273B" w:rsidP="00D44E72">
            <w:pPr>
              <w:jc w:val="center"/>
              <w:rPr>
                <w:rFonts w:eastAsia="Times New Roman"/>
                <w:color w:val="000000"/>
                <w:sz w:val="22"/>
                <w:szCs w:val="22"/>
              </w:rPr>
            </w:pPr>
            <w:r>
              <w:rPr>
                <w:rFonts w:eastAsia="Times New Roman" w:hint="cs"/>
                <w:color w:val="000000"/>
                <w:sz w:val="22"/>
                <w:szCs w:val="22"/>
                <w:rtl/>
              </w:rPr>
              <w:t>150</w:t>
            </w:r>
          </w:p>
        </w:tc>
        <w:tc>
          <w:tcPr>
            <w:tcW w:w="601" w:type="dxa"/>
            <w:noWrap/>
            <w:hideMark/>
          </w:tcPr>
          <w:p w14:paraId="01C892F8" w14:textId="194D5FE8" w:rsidR="00022865" w:rsidRPr="002B273B" w:rsidRDefault="00C25C3D"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74/1</w:t>
            </w:r>
          </w:p>
        </w:tc>
        <w:tc>
          <w:tcPr>
            <w:tcW w:w="601" w:type="dxa"/>
            <w:noWrap/>
            <w:hideMark/>
          </w:tcPr>
          <w:p w14:paraId="06BAE480" w14:textId="3716D3DD" w:rsidR="00022865" w:rsidRPr="002B273B" w:rsidRDefault="00C25C3D"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18/2</w:t>
            </w:r>
          </w:p>
        </w:tc>
        <w:tc>
          <w:tcPr>
            <w:tcW w:w="601" w:type="dxa"/>
            <w:noWrap/>
            <w:hideMark/>
          </w:tcPr>
          <w:p w14:paraId="4ADCC304" w14:textId="3F2C6074" w:rsidR="00022865" w:rsidRPr="002B273B" w:rsidRDefault="00977DE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62/2</w:t>
            </w:r>
          </w:p>
        </w:tc>
        <w:tc>
          <w:tcPr>
            <w:tcW w:w="601" w:type="dxa"/>
            <w:noWrap/>
            <w:hideMark/>
          </w:tcPr>
          <w:p w14:paraId="123249FC" w14:textId="68D087E5" w:rsidR="00022865" w:rsidRPr="002B273B" w:rsidRDefault="00977DE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05/3</w:t>
            </w:r>
          </w:p>
        </w:tc>
        <w:tc>
          <w:tcPr>
            <w:tcW w:w="573" w:type="dxa"/>
            <w:noWrap/>
            <w:hideMark/>
          </w:tcPr>
          <w:p w14:paraId="2E4D156D" w14:textId="4B07A1AC"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49/3</w:t>
            </w:r>
          </w:p>
        </w:tc>
        <w:tc>
          <w:tcPr>
            <w:tcW w:w="663" w:type="dxa"/>
            <w:noWrap/>
            <w:hideMark/>
          </w:tcPr>
          <w:p w14:paraId="5E3BB802" w14:textId="304B1057"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93/3</w:t>
            </w:r>
          </w:p>
        </w:tc>
        <w:tc>
          <w:tcPr>
            <w:tcW w:w="711" w:type="dxa"/>
            <w:noWrap/>
            <w:hideMark/>
          </w:tcPr>
          <w:p w14:paraId="340F1485" w14:textId="63097F45"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36/4</w:t>
            </w:r>
          </w:p>
        </w:tc>
        <w:tc>
          <w:tcPr>
            <w:tcW w:w="711" w:type="dxa"/>
            <w:noWrap/>
            <w:hideMark/>
          </w:tcPr>
          <w:p w14:paraId="41930C75" w14:textId="2DE56AC3"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80/4</w:t>
            </w:r>
          </w:p>
        </w:tc>
        <w:tc>
          <w:tcPr>
            <w:tcW w:w="711" w:type="dxa"/>
            <w:noWrap/>
            <w:hideMark/>
          </w:tcPr>
          <w:p w14:paraId="4151ABB0" w14:textId="2FC0C908"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23/5</w:t>
            </w:r>
          </w:p>
        </w:tc>
        <w:tc>
          <w:tcPr>
            <w:tcW w:w="711" w:type="dxa"/>
            <w:noWrap/>
            <w:hideMark/>
          </w:tcPr>
          <w:p w14:paraId="753447D7" w14:textId="5A24BA9C"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67/5</w:t>
            </w:r>
          </w:p>
        </w:tc>
        <w:tc>
          <w:tcPr>
            <w:tcW w:w="711" w:type="dxa"/>
            <w:noWrap/>
            <w:hideMark/>
          </w:tcPr>
          <w:p w14:paraId="71B4F931" w14:textId="69F8044F"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11/6</w:t>
            </w:r>
          </w:p>
        </w:tc>
        <w:tc>
          <w:tcPr>
            <w:tcW w:w="711" w:type="dxa"/>
            <w:noWrap/>
            <w:hideMark/>
          </w:tcPr>
          <w:p w14:paraId="46C8B0D4" w14:textId="488D2BF7"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54/6</w:t>
            </w:r>
          </w:p>
        </w:tc>
        <w:tc>
          <w:tcPr>
            <w:tcW w:w="726" w:type="dxa"/>
            <w:noWrap/>
            <w:hideMark/>
          </w:tcPr>
          <w:p w14:paraId="1C34A1BD" w14:textId="1526B12C"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98/6</w:t>
            </w:r>
          </w:p>
        </w:tc>
      </w:tr>
      <w:tr w:rsidR="00022865" w:rsidRPr="002B273B" w14:paraId="4D846F90" w14:textId="77777777" w:rsidTr="00994B55">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085" w:type="dxa"/>
            <w:noWrap/>
          </w:tcPr>
          <w:p w14:paraId="3245A245" w14:textId="50DB3ACC" w:rsidR="00022865" w:rsidRPr="002B273B" w:rsidRDefault="002B273B" w:rsidP="00D44E72">
            <w:pPr>
              <w:jc w:val="center"/>
              <w:rPr>
                <w:rFonts w:eastAsia="Times New Roman"/>
                <w:color w:val="000000"/>
                <w:sz w:val="22"/>
                <w:szCs w:val="22"/>
              </w:rPr>
            </w:pPr>
            <w:r>
              <w:rPr>
                <w:rFonts w:eastAsia="Times New Roman" w:hint="cs"/>
                <w:color w:val="000000"/>
                <w:sz w:val="22"/>
                <w:szCs w:val="22"/>
                <w:rtl/>
              </w:rPr>
              <w:t>160</w:t>
            </w:r>
          </w:p>
        </w:tc>
        <w:tc>
          <w:tcPr>
            <w:tcW w:w="601" w:type="dxa"/>
            <w:noWrap/>
            <w:hideMark/>
          </w:tcPr>
          <w:p w14:paraId="346F10FA" w14:textId="54CF883A" w:rsidR="00022865" w:rsidRPr="002B273B" w:rsidRDefault="00C25C3D"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99/1</w:t>
            </w:r>
          </w:p>
        </w:tc>
        <w:tc>
          <w:tcPr>
            <w:tcW w:w="601" w:type="dxa"/>
            <w:noWrap/>
            <w:hideMark/>
          </w:tcPr>
          <w:p w14:paraId="23EB0D7B" w14:textId="5AEDD82B" w:rsidR="00022865" w:rsidRPr="002B273B" w:rsidRDefault="00C25C3D"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48/2</w:t>
            </w:r>
          </w:p>
        </w:tc>
        <w:tc>
          <w:tcPr>
            <w:tcW w:w="601" w:type="dxa"/>
            <w:noWrap/>
            <w:hideMark/>
          </w:tcPr>
          <w:p w14:paraId="0B70E62D" w14:textId="320753C3" w:rsidR="00022865" w:rsidRPr="002B273B" w:rsidRDefault="00977DE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98/2</w:t>
            </w:r>
          </w:p>
        </w:tc>
        <w:tc>
          <w:tcPr>
            <w:tcW w:w="601" w:type="dxa"/>
            <w:noWrap/>
            <w:hideMark/>
          </w:tcPr>
          <w:p w14:paraId="053B128F" w14:textId="55E92616" w:rsidR="00022865" w:rsidRPr="002B273B" w:rsidRDefault="00977DE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47/3</w:t>
            </w:r>
          </w:p>
        </w:tc>
        <w:tc>
          <w:tcPr>
            <w:tcW w:w="573" w:type="dxa"/>
            <w:noWrap/>
            <w:hideMark/>
          </w:tcPr>
          <w:p w14:paraId="4643B2FE" w14:textId="3EACEDE4"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97/3</w:t>
            </w:r>
          </w:p>
        </w:tc>
        <w:tc>
          <w:tcPr>
            <w:tcW w:w="663" w:type="dxa"/>
            <w:noWrap/>
            <w:hideMark/>
          </w:tcPr>
          <w:p w14:paraId="2E369936" w14:textId="684EE32B"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47/4</w:t>
            </w:r>
          </w:p>
        </w:tc>
        <w:tc>
          <w:tcPr>
            <w:tcW w:w="711" w:type="dxa"/>
            <w:noWrap/>
            <w:hideMark/>
          </w:tcPr>
          <w:p w14:paraId="7FA06569" w14:textId="326DD901"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96/4</w:t>
            </w:r>
          </w:p>
        </w:tc>
        <w:tc>
          <w:tcPr>
            <w:tcW w:w="711" w:type="dxa"/>
            <w:noWrap/>
            <w:hideMark/>
          </w:tcPr>
          <w:p w14:paraId="475F6135" w14:textId="0DD5AD5D"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46/5</w:t>
            </w:r>
          </w:p>
        </w:tc>
        <w:tc>
          <w:tcPr>
            <w:tcW w:w="711" w:type="dxa"/>
            <w:noWrap/>
            <w:hideMark/>
          </w:tcPr>
          <w:p w14:paraId="31211608" w14:textId="5CA8D0C2"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96/5</w:t>
            </w:r>
          </w:p>
        </w:tc>
        <w:tc>
          <w:tcPr>
            <w:tcW w:w="711" w:type="dxa"/>
            <w:noWrap/>
            <w:hideMark/>
          </w:tcPr>
          <w:p w14:paraId="5D56FA56" w14:textId="7677B829"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45/6</w:t>
            </w:r>
          </w:p>
        </w:tc>
        <w:tc>
          <w:tcPr>
            <w:tcW w:w="711" w:type="dxa"/>
            <w:noWrap/>
            <w:hideMark/>
          </w:tcPr>
          <w:p w14:paraId="6CCE8F61" w14:textId="1829C355"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95/6</w:t>
            </w:r>
          </w:p>
        </w:tc>
        <w:tc>
          <w:tcPr>
            <w:tcW w:w="711" w:type="dxa"/>
            <w:noWrap/>
            <w:hideMark/>
          </w:tcPr>
          <w:p w14:paraId="4B5F69C8" w14:textId="2CB77B3F"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44/7</w:t>
            </w:r>
          </w:p>
        </w:tc>
        <w:tc>
          <w:tcPr>
            <w:tcW w:w="726" w:type="dxa"/>
            <w:noWrap/>
            <w:hideMark/>
          </w:tcPr>
          <w:p w14:paraId="266A0D14" w14:textId="23860416"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94/7</w:t>
            </w:r>
          </w:p>
        </w:tc>
      </w:tr>
      <w:tr w:rsidR="00022865" w:rsidRPr="002B273B" w14:paraId="17E4AB7D" w14:textId="77777777" w:rsidTr="00994B55">
        <w:trPr>
          <w:trHeight w:val="390"/>
        </w:trPr>
        <w:tc>
          <w:tcPr>
            <w:cnfStyle w:val="001000000000" w:firstRow="0" w:lastRow="0" w:firstColumn="1" w:lastColumn="0" w:oddVBand="0" w:evenVBand="0" w:oddHBand="0" w:evenHBand="0" w:firstRowFirstColumn="0" w:firstRowLastColumn="0" w:lastRowFirstColumn="0" w:lastRowLastColumn="0"/>
            <w:tcW w:w="1085" w:type="dxa"/>
            <w:noWrap/>
          </w:tcPr>
          <w:p w14:paraId="6CB8C319" w14:textId="37B4F702" w:rsidR="00022865" w:rsidRPr="002B273B" w:rsidRDefault="002B273B" w:rsidP="00D44E72">
            <w:pPr>
              <w:jc w:val="center"/>
              <w:rPr>
                <w:rFonts w:eastAsia="Times New Roman"/>
                <w:color w:val="000000"/>
                <w:sz w:val="22"/>
                <w:szCs w:val="22"/>
              </w:rPr>
            </w:pPr>
            <w:r>
              <w:rPr>
                <w:rFonts w:eastAsia="Times New Roman" w:hint="cs"/>
                <w:color w:val="000000"/>
                <w:sz w:val="22"/>
                <w:szCs w:val="22"/>
                <w:rtl/>
              </w:rPr>
              <w:t>170</w:t>
            </w:r>
          </w:p>
        </w:tc>
        <w:tc>
          <w:tcPr>
            <w:tcW w:w="601" w:type="dxa"/>
            <w:noWrap/>
            <w:hideMark/>
          </w:tcPr>
          <w:p w14:paraId="0721837B" w14:textId="134B3B1D" w:rsidR="00022865" w:rsidRPr="002B273B" w:rsidRDefault="00C25C3D"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24/2</w:t>
            </w:r>
          </w:p>
        </w:tc>
        <w:tc>
          <w:tcPr>
            <w:tcW w:w="601" w:type="dxa"/>
            <w:noWrap/>
            <w:hideMark/>
          </w:tcPr>
          <w:p w14:paraId="2BBDC0A7" w14:textId="1E88E7D8" w:rsidR="00022865" w:rsidRPr="002B273B" w:rsidRDefault="00C25C3D"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80/2</w:t>
            </w:r>
          </w:p>
        </w:tc>
        <w:tc>
          <w:tcPr>
            <w:tcW w:w="601" w:type="dxa"/>
            <w:noWrap/>
            <w:hideMark/>
          </w:tcPr>
          <w:p w14:paraId="29949EA3" w14:textId="41DAE5A3" w:rsidR="00022865" w:rsidRPr="002B273B" w:rsidRDefault="00977DE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36/3</w:t>
            </w:r>
          </w:p>
        </w:tc>
        <w:tc>
          <w:tcPr>
            <w:tcW w:w="601" w:type="dxa"/>
            <w:noWrap/>
            <w:hideMark/>
          </w:tcPr>
          <w:p w14:paraId="45969022" w14:textId="00E0FEE6" w:rsidR="00022865" w:rsidRPr="002B273B" w:rsidRDefault="00977DE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92/3</w:t>
            </w:r>
          </w:p>
        </w:tc>
        <w:tc>
          <w:tcPr>
            <w:tcW w:w="573" w:type="dxa"/>
            <w:noWrap/>
            <w:hideMark/>
          </w:tcPr>
          <w:p w14:paraId="3C2435AE" w14:textId="38B10B99"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48/4</w:t>
            </w:r>
          </w:p>
        </w:tc>
        <w:tc>
          <w:tcPr>
            <w:tcW w:w="663" w:type="dxa"/>
            <w:noWrap/>
            <w:hideMark/>
          </w:tcPr>
          <w:p w14:paraId="542C1912" w14:textId="57B54041"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04/5</w:t>
            </w:r>
          </w:p>
        </w:tc>
        <w:tc>
          <w:tcPr>
            <w:tcW w:w="711" w:type="dxa"/>
            <w:noWrap/>
            <w:hideMark/>
          </w:tcPr>
          <w:p w14:paraId="3ACA9E9B" w14:textId="6F4DCEB7"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60/5</w:t>
            </w:r>
          </w:p>
        </w:tc>
        <w:tc>
          <w:tcPr>
            <w:tcW w:w="711" w:type="dxa"/>
            <w:noWrap/>
            <w:hideMark/>
          </w:tcPr>
          <w:p w14:paraId="0A337CB3" w14:textId="65EAC6D8"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16/6</w:t>
            </w:r>
          </w:p>
        </w:tc>
        <w:tc>
          <w:tcPr>
            <w:tcW w:w="711" w:type="dxa"/>
            <w:noWrap/>
            <w:hideMark/>
          </w:tcPr>
          <w:p w14:paraId="74439114" w14:textId="5783C987"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72/6</w:t>
            </w:r>
          </w:p>
        </w:tc>
        <w:tc>
          <w:tcPr>
            <w:tcW w:w="711" w:type="dxa"/>
            <w:noWrap/>
            <w:hideMark/>
          </w:tcPr>
          <w:p w14:paraId="5F2192FE" w14:textId="688D3621"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28/7</w:t>
            </w:r>
          </w:p>
        </w:tc>
        <w:tc>
          <w:tcPr>
            <w:tcW w:w="711" w:type="dxa"/>
            <w:noWrap/>
            <w:hideMark/>
          </w:tcPr>
          <w:p w14:paraId="2610F550" w14:textId="6586FFC4"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84/7</w:t>
            </w:r>
          </w:p>
        </w:tc>
        <w:tc>
          <w:tcPr>
            <w:tcW w:w="711" w:type="dxa"/>
            <w:noWrap/>
            <w:hideMark/>
          </w:tcPr>
          <w:p w14:paraId="739FCC23" w14:textId="77559C1A"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40/8</w:t>
            </w:r>
          </w:p>
        </w:tc>
        <w:tc>
          <w:tcPr>
            <w:tcW w:w="726" w:type="dxa"/>
            <w:noWrap/>
            <w:hideMark/>
          </w:tcPr>
          <w:p w14:paraId="54673EE5" w14:textId="19A18DD1"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96/8</w:t>
            </w:r>
          </w:p>
        </w:tc>
      </w:tr>
      <w:tr w:rsidR="00022865" w:rsidRPr="002B273B" w14:paraId="1C6D2D47" w14:textId="77777777" w:rsidTr="00994B55">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085" w:type="dxa"/>
            <w:noWrap/>
          </w:tcPr>
          <w:p w14:paraId="3A939B26" w14:textId="4728DC50" w:rsidR="00022865" w:rsidRPr="002B273B" w:rsidRDefault="002B273B" w:rsidP="00D44E72">
            <w:pPr>
              <w:jc w:val="center"/>
              <w:rPr>
                <w:rFonts w:eastAsia="Times New Roman"/>
                <w:color w:val="000000"/>
                <w:sz w:val="22"/>
                <w:szCs w:val="22"/>
              </w:rPr>
            </w:pPr>
            <w:r>
              <w:rPr>
                <w:rFonts w:eastAsia="Times New Roman" w:hint="cs"/>
                <w:color w:val="000000"/>
                <w:sz w:val="22"/>
                <w:szCs w:val="22"/>
                <w:rtl/>
              </w:rPr>
              <w:t>180</w:t>
            </w:r>
          </w:p>
        </w:tc>
        <w:tc>
          <w:tcPr>
            <w:tcW w:w="601" w:type="dxa"/>
            <w:noWrap/>
            <w:hideMark/>
          </w:tcPr>
          <w:p w14:paraId="4BB3D83F" w14:textId="4D57124B" w:rsidR="00022865" w:rsidRPr="002B273B" w:rsidRDefault="00C25C3D"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51/2</w:t>
            </w:r>
          </w:p>
        </w:tc>
        <w:tc>
          <w:tcPr>
            <w:tcW w:w="601" w:type="dxa"/>
            <w:noWrap/>
            <w:hideMark/>
          </w:tcPr>
          <w:p w14:paraId="4D7BC1C0" w14:textId="57F80DC5" w:rsidR="00022865" w:rsidRPr="002B273B" w:rsidRDefault="00C25C3D"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14/3</w:t>
            </w:r>
          </w:p>
        </w:tc>
        <w:tc>
          <w:tcPr>
            <w:tcW w:w="601" w:type="dxa"/>
            <w:noWrap/>
            <w:hideMark/>
          </w:tcPr>
          <w:p w14:paraId="1FC4CCED" w14:textId="26A13C2E" w:rsidR="00022865" w:rsidRPr="002B273B" w:rsidRDefault="00977DE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77/3</w:t>
            </w:r>
          </w:p>
        </w:tc>
        <w:tc>
          <w:tcPr>
            <w:tcW w:w="601" w:type="dxa"/>
            <w:noWrap/>
            <w:hideMark/>
          </w:tcPr>
          <w:p w14:paraId="5BF66255" w14:textId="0DCE5812" w:rsidR="00022865" w:rsidRPr="002B273B" w:rsidRDefault="00977DE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40/4</w:t>
            </w:r>
          </w:p>
        </w:tc>
        <w:tc>
          <w:tcPr>
            <w:tcW w:w="573" w:type="dxa"/>
            <w:noWrap/>
            <w:hideMark/>
          </w:tcPr>
          <w:p w14:paraId="1627469A" w14:textId="6CCD1736"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03/5</w:t>
            </w:r>
          </w:p>
        </w:tc>
        <w:tc>
          <w:tcPr>
            <w:tcW w:w="663" w:type="dxa"/>
            <w:noWrap/>
            <w:hideMark/>
          </w:tcPr>
          <w:p w14:paraId="7BCC2EC0" w14:textId="12B27BF0"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65/5</w:t>
            </w:r>
          </w:p>
        </w:tc>
        <w:tc>
          <w:tcPr>
            <w:tcW w:w="711" w:type="dxa"/>
            <w:noWrap/>
            <w:hideMark/>
          </w:tcPr>
          <w:p w14:paraId="632A6D6A" w14:textId="0EC5BFCF"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28/6</w:t>
            </w:r>
          </w:p>
        </w:tc>
        <w:tc>
          <w:tcPr>
            <w:tcW w:w="711" w:type="dxa"/>
            <w:noWrap/>
            <w:hideMark/>
          </w:tcPr>
          <w:p w14:paraId="6DB46A79" w14:textId="43402334"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91/6</w:t>
            </w:r>
          </w:p>
        </w:tc>
        <w:tc>
          <w:tcPr>
            <w:tcW w:w="711" w:type="dxa"/>
            <w:noWrap/>
            <w:hideMark/>
          </w:tcPr>
          <w:p w14:paraId="3D65A489" w14:textId="6E421DCB"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54/7</w:t>
            </w:r>
          </w:p>
        </w:tc>
        <w:tc>
          <w:tcPr>
            <w:tcW w:w="711" w:type="dxa"/>
            <w:noWrap/>
            <w:hideMark/>
          </w:tcPr>
          <w:p w14:paraId="7F65E9EB" w14:textId="5FA4365C"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17/8</w:t>
            </w:r>
          </w:p>
        </w:tc>
        <w:tc>
          <w:tcPr>
            <w:tcW w:w="711" w:type="dxa"/>
            <w:noWrap/>
            <w:hideMark/>
          </w:tcPr>
          <w:p w14:paraId="03CBC786" w14:textId="1164FBB9"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79/8</w:t>
            </w:r>
          </w:p>
        </w:tc>
        <w:tc>
          <w:tcPr>
            <w:tcW w:w="711" w:type="dxa"/>
            <w:noWrap/>
            <w:hideMark/>
          </w:tcPr>
          <w:p w14:paraId="3BB20991" w14:textId="48AD59E5"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42/9</w:t>
            </w:r>
          </w:p>
        </w:tc>
        <w:tc>
          <w:tcPr>
            <w:tcW w:w="726" w:type="dxa"/>
            <w:noWrap/>
            <w:hideMark/>
          </w:tcPr>
          <w:p w14:paraId="3825C7C2" w14:textId="49ABD448"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05/10</w:t>
            </w:r>
          </w:p>
        </w:tc>
      </w:tr>
      <w:tr w:rsidR="00022865" w:rsidRPr="002B273B" w14:paraId="576E17F4" w14:textId="77777777" w:rsidTr="00994B55">
        <w:trPr>
          <w:trHeight w:val="390"/>
        </w:trPr>
        <w:tc>
          <w:tcPr>
            <w:cnfStyle w:val="001000000000" w:firstRow="0" w:lastRow="0" w:firstColumn="1" w:lastColumn="0" w:oddVBand="0" w:evenVBand="0" w:oddHBand="0" w:evenHBand="0" w:firstRowFirstColumn="0" w:firstRowLastColumn="0" w:lastRowFirstColumn="0" w:lastRowLastColumn="0"/>
            <w:tcW w:w="1085" w:type="dxa"/>
            <w:noWrap/>
          </w:tcPr>
          <w:p w14:paraId="236EC16E" w14:textId="6DE00874" w:rsidR="00022865" w:rsidRPr="002B273B" w:rsidRDefault="002B273B" w:rsidP="00D44E72">
            <w:pPr>
              <w:jc w:val="center"/>
              <w:rPr>
                <w:rFonts w:eastAsia="Times New Roman"/>
                <w:color w:val="000000"/>
                <w:sz w:val="22"/>
                <w:szCs w:val="22"/>
              </w:rPr>
            </w:pPr>
            <w:r>
              <w:rPr>
                <w:rFonts w:eastAsia="Times New Roman" w:hint="cs"/>
                <w:color w:val="000000"/>
                <w:sz w:val="22"/>
                <w:szCs w:val="22"/>
                <w:rtl/>
              </w:rPr>
              <w:t>190</w:t>
            </w:r>
          </w:p>
        </w:tc>
        <w:tc>
          <w:tcPr>
            <w:tcW w:w="601" w:type="dxa"/>
            <w:noWrap/>
            <w:hideMark/>
          </w:tcPr>
          <w:p w14:paraId="6AFF5B1F" w14:textId="65C63E80" w:rsidR="00022865" w:rsidRPr="002B273B" w:rsidRDefault="00C25C3D"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80/2</w:t>
            </w:r>
          </w:p>
        </w:tc>
        <w:tc>
          <w:tcPr>
            <w:tcW w:w="601" w:type="dxa"/>
            <w:noWrap/>
            <w:hideMark/>
          </w:tcPr>
          <w:p w14:paraId="61579D03" w14:textId="20C300C3" w:rsidR="00022865" w:rsidRPr="002B273B" w:rsidRDefault="00C25C3D"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50/3</w:t>
            </w:r>
          </w:p>
        </w:tc>
        <w:tc>
          <w:tcPr>
            <w:tcW w:w="601" w:type="dxa"/>
            <w:noWrap/>
            <w:hideMark/>
          </w:tcPr>
          <w:p w14:paraId="792F5387" w14:textId="353A4ABE" w:rsidR="00022865" w:rsidRPr="002B273B" w:rsidRDefault="00977DE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20/4</w:t>
            </w:r>
          </w:p>
        </w:tc>
        <w:tc>
          <w:tcPr>
            <w:tcW w:w="601" w:type="dxa"/>
            <w:noWrap/>
            <w:hideMark/>
          </w:tcPr>
          <w:p w14:paraId="27A46146" w14:textId="710A1B66" w:rsidR="00022865" w:rsidRPr="002B273B" w:rsidRDefault="00977DE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90/4</w:t>
            </w:r>
          </w:p>
        </w:tc>
        <w:tc>
          <w:tcPr>
            <w:tcW w:w="573" w:type="dxa"/>
            <w:noWrap/>
            <w:hideMark/>
          </w:tcPr>
          <w:p w14:paraId="68347E63" w14:textId="6723012A"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60/5</w:t>
            </w:r>
          </w:p>
        </w:tc>
        <w:tc>
          <w:tcPr>
            <w:tcW w:w="663" w:type="dxa"/>
            <w:noWrap/>
            <w:hideMark/>
          </w:tcPr>
          <w:p w14:paraId="40E19280" w14:textId="5A588F99"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30/6</w:t>
            </w:r>
          </w:p>
        </w:tc>
        <w:tc>
          <w:tcPr>
            <w:tcW w:w="711" w:type="dxa"/>
            <w:noWrap/>
            <w:hideMark/>
          </w:tcPr>
          <w:p w14:paraId="28BE1FFA" w14:textId="1823B587"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00/7</w:t>
            </w:r>
          </w:p>
        </w:tc>
        <w:tc>
          <w:tcPr>
            <w:tcW w:w="711" w:type="dxa"/>
            <w:noWrap/>
            <w:hideMark/>
          </w:tcPr>
          <w:p w14:paraId="20DD8DBE" w14:textId="48AB6EA0"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70/7</w:t>
            </w:r>
          </w:p>
        </w:tc>
        <w:tc>
          <w:tcPr>
            <w:tcW w:w="711" w:type="dxa"/>
            <w:noWrap/>
            <w:hideMark/>
          </w:tcPr>
          <w:p w14:paraId="6E937648" w14:textId="479C5AEC"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40/8</w:t>
            </w:r>
          </w:p>
        </w:tc>
        <w:tc>
          <w:tcPr>
            <w:tcW w:w="711" w:type="dxa"/>
            <w:noWrap/>
            <w:hideMark/>
          </w:tcPr>
          <w:p w14:paraId="2A2D9434" w14:textId="74AED57E"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10/9</w:t>
            </w:r>
          </w:p>
        </w:tc>
        <w:tc>
          <w:tcPr>
            <w:tcW w:w="711" w:type="dxa"/>
            <w:noWrap/>
            <w:hideMark/>
          </w:tcPr>
          <w:p w14:paraId="319B6609" w14:textId="4C1F1A1D"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80/9</w:t>
            </w:r>
          </w:p>
        </w:tc>
        <w:tc>
          <w:tcPr>
            <w:tcW w:w="711" w:type="dxa"/>
            <w:noWrap/>
            <w:hideMark/>
          </w:tcPr>
          <w:p w14:paraId="31A62443" w14:textId="491D48B3"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50/10</w:t>
            </w:r>
          </w:p>
        </w:tc>
        <w:tc>
          <w:tcPr>
            <w:tcW w:w="726" w:type="dxa"/>
            <w:noWrap/>
            <w:hideMark/>
          </w:tcPr>
          <w:p w14:paraId="4DC9F2A2" w14:textId="1510C32A"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20/11</w:t>
            </w:r>
          </w:p>
        </w:tc>
      </w:tr>
      <w:tr w:rsidR="00022865" w:rsidRPr="002B273B" w14:paraId="459FA2BF" w14:textId="77777777" w:rsidTr="00994B55">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085" w:type="dxa"/>
            <w:noWrap/>
          </w:tcPr>
          <w:p w14:paraId="3599C315" w14:textId="60B8D811" w:rsidR="00022865" w:rsidRPr="002B273B" w:rsidRDefault="002B273B" w:rsidP="00D44E72">
            <w:pPr>
              <w:jc w:val="center"/>
              <w:rPr>
                <w:rFonts w:eastAsia="Times New Roman"/>
                <w:color w:val="000000"/>
                <w:sz w:val="22"/>
                <w:szCs w:val="22"/>
              </w:rPr>
            </w:pPr>
            <w:r>
              <w:rPr>
                <w:rFonts w:eastAsia="Times New Roman" w:hint="cs"/>
                <w:color w:val="000000"/>
                <w:sz w:val="22"/>
                <w:szCs w:val="22"/>
                <w:rtl/>
              </w:rPr>
              <w:t>200</w:t>
            </w:r>
          </w:p>
        </w:tc>
        <w:tc>
          <w:tcPr>
            <w:tcW w:w="601" w:type="dxa"/>
            <w:noWrap/>
            <w:hideMark/>
          </w:tcPr>
          <w:p w14:paraId="66DDD57E" w14:textId="682056BA" w:rsidR="00022865" w:rsidRPr="002B273B" w:rsidRDefault="00C25C3D"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10/3</w:t>
            </w:r>
          </w:p>
        </w:tc>
        <w:tc>
          <w:tcPr>
            <w:tcW w:w="601" w:type="dxa"/>
            <w:noWrap/>
            <w:hideMark/>
          </w:tcPr>
          <w:p w14:paraId="67542CF2" w14:textId="61E99BFA" w:rsidR="00022865" w:rsidRPr="002B273B" w:rsidRDefault="00C25C3D"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88/3</w:t>
            </w:r>
          </w:p>
        </w:tc>
        <w:tc>
          <w:tcPr>
            <w:tcW w:w="601" w:type="dxa"/>
            <w:noWrap/>
            <w:hideMark/>
          </w:tcPr>
          <w:p w14:paraId="234D2884" w14:textId="32A3C813" w:rsidR="00022865" w:rsidRPr="002B273B" w:rsidRDefault="00977DE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65/4</w:t>
            </w:r>
          </w:p>
        </w:tc>
        <w:tc>
          <w:tcPr>
            <w:tcW w:w="601" w:type="dxa"/>
            <w:noWrap/>
            <w:hideMark/>
          </w:tcPr>
          <w:p w14:paraId="6218194E" w14:textId="4E78B013" w:rsidR="00022865" w:rsidRPr="002B273B" w:rsidRDefault="00977DE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43/5</w:t>
            </w:r>
          </w:p>
        </w:tc>
        <w:tc>
          <w:tcPr>
            <w:tcW w:w="573" w:type="dxa"/>
            <w:noWrap/>
            <w:hideMark/>
          </w:tcPr>
          <w:p w14:paraId="518FBEDE" w14:textId="3DD0C2FD"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20/6</w:t>
            </w:r>
          </w:p>
        </w:tc>
        <w:tc>
          <w:tcPr>
            <w:tcW w:w="663" w:type="dxa"/>
            <w:noWrap/>
            <w:hideMark/>
          </w:tcPr>
          <w:p w14:paraId="129A3C51" w14:textId="607A3E66"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98/6</w:t>
            </w:r>
          </w:p>
        </w:tc>
        <w:tc>
          <w:tcPr>
            <w:tcW w:w="711" w:type="dxa"/>
            <w:noWrap/>
            <w:hideMark/>
          </w:tcPr>
          <w:p w14:paraId="4208B7F5" w14:textId="7FF3F1CC"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76/7</w:t>
            </w:r>
          </w:p>
        </w:tc>
        <w:tc>
          <w:tcPr>
            <w:tcW w:w="711" w:type="dxa"/>
            <w:noWrap/>
            <w:hideMark/>
          </w:tcPr>
          <w:p w14:paraId="6386053F" w14:textId="318C3148"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53/8</w:t>
            </w:r>
          </w:p>
        </w:tc>
        <w:tc>
          <w:tcPr>
            <w:tcW w:w="711" w:type="dxa"/>
            <w:noWrap/>
            <w:hideMark/>
          </w:tcPr>
          <w:p w14:paraId="27843A86" w14:textId="3A9D728D"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31/9</w:t>
            </w:r>
          </w:p>
        </w:tc>
        <w:tc>
          <w:tcPr>
            <w:tcW w:w="711" w:type="dxa"/>
            <w:noWrap/>
            <w:hideMark/>
          </w:tcPr>
          <w:p w14:paraId="16C5EB18" w14:textId="5630F30E"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08/10</w:t>
            </w:r>
          </w:p>
        </w:tc>
        <w:tc>
          <w:tcPr>
            <w:tcW w:w="711" w:type="dxa"/>
            <w:noWrap/>
            <w:hideMark/>
          </w:tcPr>
          <w:p w14:paraId="41D8A4FA" w14:textId="5BEF967C"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86/10</w:t>
            </w:r>
          </w:p>
        </w:tc>
        <w:tc>
          <w:tcPr>
            <w:tcW w:w="711" w:type="dxa"/>
            <w:noWrap/>
            <w:hideMark/>
          </w:tcPr>
          <w:p w14:paraId="2F3DD992" w14:textId="4F41BCFD"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63/11</w:t>
            </w:r>
          </w:p>
        </w:tc>
        <w:tc>
          <w:tcPr>
            <w:tcW w:w="726" w:type="dxa"/>
            <w:noWrap/>
            <w:hideMark/>
          </w:tcPr>
          <w:p w14:paraId="72D08C34" w14:textId="6F44757D"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41/12</w:t>
            </w:r>
          </w:p>
        </w:tc>
      </w:tr>
      <w:tr w:rsidR="00022865" w:rsidRPr="002B273B" w14:paraId="7143698D" w14:textId="77777777" w:rsidTr="00994B55">
        <w:trPr>
          <w:trHeight w:val="390"/>
        </w:trPr>
        <w:tc>
          <w:tcPr>
            <w:cnfStyle w:val="001000000000" w:firstRow="0" w:lastRow="0" w:firstColumn="1" w:lastColumn="0" w:oddVBand="0" w:evenVBand="0" w:oddHBand="0" w:evenHBand="0" w:firstRowFirstColumn="0" w:firstRowLastColumn="0" w:lastRowFirstColumn="0" w:lastRowLastColumn="0"/>
            <w:tcW w:w="1085" w:type="dxa"/>
            <w:noWrap/>
          </w:tcPr>
          <w:p w14:paraId="18335CF8" w14:textId="2D2602CF" w:rsidR="00022865" w:rsidRPr="002B273B" w:rsidRDefault="002B273B" w:rsidP="00D44E72">
            <w:pPr>
              <w:jc w:val="center"/>
              <w:rPr>
                <w:rFonts w:eastAsia="Times New Roman"/>
                <w:color w:val="000000"/>
                <w:sz w:val="22"/>
                <w:szCs w:val="22"/>
              </w:rPr>
            </w:pPr>
            <w:r>
              <w:rPr>
                <w:rFonts w:eastAsia="Times New Roman" w:hint="cs"/>
                <w:color w:val="000000"/>
                <w:sz w:val="22"/>
                <w:szCs w:val="22"/>
                <w:rtl/>
              </w:rPr>
              <w:t>210</w:t>
            </w:r>
          </w:p>
        </w:tc>
        <w:tc>
          <w:tcPr>
            <w:tcW w:w="601" w:type="dxa"/>
            <w:noWrap/>
            <w:hideMark/>
          </w:tcPr>
          <w:p w14:paraId="058258EF" w14:textId="1CFCA852" w:rsidR="00022865" w:rsidRPr="002B273B" w:rsidRDefault="00C25C3D"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42/3</w:t>
            </w:r>
          </w:p>
        </w:tc>
        <w:tc>
          <w:tcPr>
            <w:tcW w:w="601" w:type="dxa"/>
            <w:noWrap/>
            <w:hideMark/>
          </w:tcPr>
          <w:p w14:paraId="749A7D32" w14:textId="0E85066E" w:rsidR="00022865" w:rsidRPr="002B273B" w:rsidRDefault="00C25C3D"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27/4</w:t>
            </w:r>
          </w:p>
        </w:tc>
        <w:tc>
          <w:tcPr>
            <w:tcW w:w="601" w:type="dxa"/>
            <w:noWrap/>
            <w:hideMark/>
          </w:tcPr>
          <w:p w14:paraId="65C1E617" w14:textId="53C41E9B" w:rsidR="00022865" w:rsidRPr="002B273B" w:rsidRDefault="00977DE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13/5</w:t>
            </w:r>
          </w:p>
        </w:tc>
        <w:tc>
          <w:tcPr>
            <w:tcW w:w="601" w:type="dxa"/>
            <w:noWrap/>
            <w:hideMark/>
          </w:tcPr>
          <w:p w14:paraId="5AA4F52B" w14:textId="733332B8" w:rsidR="00022865" w:rsidRPr="002B273B" w:rsidRDefault="00977DE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98/5</w:t>
            </w:r>
          </w:p>
        </w:tc>
        <w:tc>
          <w:tcPr>
            <w:tcW w:w="573" w:type="dxa"/>
            <w:noWrap/>
            <w:hideMark/>
          </w:tcPr>
          <w:p w14:paraId="055E5348" w14:textId="4ABBED5E"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84/6</w:t>
            </w:r>
          </w:p>
        </w:tc>
        <w:tc>
          <w:tcPr>
            <w:tcW w:w="663" w:type="dxa"/>
            <w:noWrap/>
            <w:hideMark/>
          </w:tcPr>
          <w:p w14:paraId="0EADB0C6" w14:textId="3FB28E7A"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69/7</w:t>
            </w:r>
          </w:p>
        </w:tc>
        <w:tc>
          <w:tcPr>
            <w:tcW w:w="711" w:type="dxa"/>
            <w:noWrap/>
            <w:hideMark/>
          </w:tcPr>
          <w:p w14:paraId="38635793" w14:textId="1A8BB5C8"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55/8</w:t>
            </w:r>
          </w:p>
        </w:tc>
        <w:tc>
          <w:tcPr>
            <w:tcW w:w="711" w:type="dxa"/>
            <w:noWrap/>
            <w:hideMark/>
          </w:tcPr>
          <w:p w14:paraId="56236C5B" w14:textId="3CF4246B"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40/9</w:t>
            </w:r>
          </w:p>
        </w:tc>
        <w:tc>
          <w:tcPr>
            <w:tcW w:w="711" w:type="dxa"/>
            <w:noWrap/>
            <w:hideMark/>
          </w:tcPr>
          <w:p w14:paraId="2800C39D" w14:textId="7FDFF908"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26/10</w:t>
            </w:r>
          </w:p>
        </w:tc>
        <w:tc>
          <w:tcPr>
            <w:tcW w:w="711" w:type="dxa"/>
            <w:noWrap/>
            <w:hideMark/>
          </w:tcPr>
          <w:p w14:paraId="405D2EBC" w14:textId="5E19C363" w:rsidR="00022865" w:rsidRPr="002B273B" w:rsidRDefault="002873CA" w:rsidP="00D44E72">
            <w:pP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11/11</w:t>
            </w:r>
          </w:p>
        </w:tc>
        <w:tc>
          <w:tcPr>
            <w:tcW w:w="711" w:type="dxa"/>
            <w:noWrap/>
            <w:hideMark/>
          </w:tcPr>
          <w:p w14:paraId="51D6ADD3" w14:textId="3FDC7C0A"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97/11</w:t>
            </w:r>
          </w:p>
        </w:tc>
        <w:tc>
          <w:tcPr>
            <w:tcW w:w="711" w:type="dxa"/>
            <w:noWrap/>
            <w:hideMark/>
          </w:tcPr>
          <w:p w14:paraId="33D75517" w14:textId="261900C7"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82/12</w:t>
            </w:r>
          </w:p>
        </w:tc>
        <w:tc>
          <w:tcPr>
            <w:tcW w:w="726" w:type="dxa"/>
            <w:noWrap/>
            <w:hideMark/>
          </w:tcPr>
          <w:p w14:paraId="66E81A3C" w14:textId="7FA439BC" w:rsidR="00022865" w:rsidRPr="002B273B" w:rsidRDefault="002873CA"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68/13</w:t>
            </w:r>
          </w:p>
        </w:tc>
      </w:tr>
      <w:tr w:rsidR="00022865" w:rsidRPr="002B273B" w14:paraId="72A0EF9E" w14:textId="77777777" w:rsidTr="00994B55">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085" w:type="dxa"/>
            <w:noWrap/>
          </w:tcPr>
          <w:p w14:paraId="42354CCB" w14:textId="7E6D9694" w:rsidR="00022865" w:rsidRPr="002B273B" w:rsidRDefault="002B273B" w:rsidP="00D44E72">
            <w:pPr>
              <w:jc w:val="center"/>
              <w:rPr>
                <w:rFonts w:eastAsia="Times New Roman"/>
                <w:color w:val="000000"/>
                <w:sz w:val="22"/>
                <w:szCs w:val="22"/>
              </w:rPr>
            </w:pPr>
            <w:r>
              <w:rPr>
                <w:rFonts w:eastAsia="Times New Roman" w:hint="cs"/>
                <w:color w:val="000000"/>
                <w:sz w:val="22"/>
                <w:szCs w:val="22"/>
                <w:rtl/>
              </w:rPr>
              <w:t>220</w:t>
            </w:r>
          </w:p>
        </w:tc>
        <w:tc>
          <w:tcPr>
            <w:tcW w:w="601" w:type="dxa"/>
            <w:noWrap/>
            <w:hideMark/>
          </w:tcPr>
          <w:p w14:paraId="11CFEA48" w14:textId="24AC503C" w:rsidR="00022865" w:rsidRPr="002B273B" w:rsidRDefault="00C25C3D"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75/3</w:t>
            </w:r>
          </w:p>
        </w:tc>
        <w:tc>
          <w:tcPr>
            <w:tcW w:w="601" w:type="dxa"/>
            <w:noWrap/>
            <w:hideMark/>
          </w:tcPr>
          <w:p w14:paraId="705B7A29" w14:textId="50BDF39B" w:rsidR="00022865" w:rsidRPr="002B273B" w:rsidRDefault="00C25C3D"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69/4</w:t>
            </w:r>
          </w:p>
        </w:tc>
        <w:tc>
          <w:tcPr>
            <w:tcW w:w="601" w:type="dxa"/>
            <w:noWrap/>
            <w:hideMark/>
          </w:tcPr>
          <w:p w14:paraId="006A64F8" w14:textId="633FBB6C" w:rsidR="00022865" w:rsidRPr="002B273B" w:rsidRDefault="00977DE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63/5</w:t>
            </w:r>
          </w:p>
        </w:tc>
        <w:tc>
          <w:tcPr>
            <w:tcW w:w="601" w:type="dxa"/>
            <w:noWrap/>
            <w:hideMark/>
          </w:tcPr>
          <w:p w14:paraId="0CB02B21" w14:textId="20D434FF"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57/6</w:t>
            </w:r>
          </w:p>
        </w:tc>
        <w:tc>
          <w:tcPr>
            <w:tcW w:w="573" w:type="dxa"/>
            <w:noWrap/>
            <w:hideMark/>
          </w:tcPr>
          <w:p w14:paraId="5D734AD5" w14:textId="2F2385A2"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51/7</w:t>
            </w:r>
          </w:p>
        </w:tc>
        <w:tc>
          <w:tcPr>
            <w:tcW w:w="663" w:type="dxa"/>
            <w:noWrap/>
            <w:hideMark/>
          </w:tcPr>
          <w:p w14:paraId="2B0ABB6A" w14:textId="097FDDA5"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45/8</w:t>
            </w:r>
          </w:p>
        </w:tc>
        <w:tc>
          <w:tcPr>
            <w:tcW w:w="711" w:type="dxa"/>
            <w:noWrap/>
            <w:hideMark/>
          </w:tcPr>
          <w:p w14:paraId="55C48E33" w14:textId="2104AF5D"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38/9</w:t>
            </w:r>
          </w:p>
        </w:tc>
        <w:tc>
          <w:tcPr>
            <w:tcW w:w="711" w:type="dxa"/>
            <w:noWrap/>
            <w:hideMark/>
          </w:tcPr>
          <w:p w14:paraId="7090194F" w14:textId="57227619"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32/10</w:t>
            </w:r>
          </w:p>
        </w:tc>
        <w:tc>
          <w:tcPr>
            <w:tcW w:w="711" w:type="dxa"/>
            <w:noWrap/>
            <w:hideMark/>
          </w:tcPr>
          <w:p w14:paraId="6327E348" w14:textId="54A781DC"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26/11</w:t>
            </w:r>
          </w:p>
        </w:tc>
        <w:tc>
          <w:tcPr>
            <w:tcW w:w="711" w:type="dxa"/>
            <w:noWrap/>
            <w:hideMark/>
          </w:tcPr>
          <w:p w14:paraId="0C473D77" w14:textId="664C240C"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20/12</w:t>
            </w:r>
          </w:p>
        </w:tc>
        <w:tc>
          <w:tcPr>
            <w:tcW w:w="711" w:type="dxa"/>
            <w:noWrap/>
            <w:hideMark/>
          </w:tcPr>
          <w:p w14:paraId="240DBED2" w14:textId="4B7F155D"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14/13</w:t>
            </w:r>
          </w:p>
        </w:tc>
        <w:tc>
          <w:tcPr>
            <w:tcW w:w="711" w:type="dxa"/>
            <w:noWrap/>
            <w:hideMark/>
          </w:tcPr>
          <w:p w14:paraId="3E5E47CB" w14:textId="33D8D43A"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08/14</w:t>
            </w:r>
          </w:p>
        </w:tc>
        <w:tc>
          <w:tcPr>
            <w:tcW w:w="726" w:type="dxa"/>
            <w:noWrap/>
            <w:hideMark/>
          </w:tcPr>
          <w:p w14:paraId="41F517DA" w14:textId="366C392E" w:rsidR="00022865" w:rsidRPr="002B273B" w:rsidRDefault="002873CA"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01/15</w:t>
            </w:r>
          </w:p>
        </w:tc>
      </w:tr>
      <w:tr w:rsidR="00022865" w:rsidRPr="002B273B" w14:paraId="5EA29C38" w14:textId="77777777" w:rsidTr="00994B55">
        <w:trPr>
          <w:trHeight w:val="390"/>
        </w:trPr>
        <w:tc>
          <w:tcPr>
            <w:cnfStyle w:val="001000000000" w:firstRow="0" w:lastRow="0" w:firstColumn="1" w:lastColumn="0" w:oddVBand="0" w:evenVBand="0" w:oddHBand="0" w:evenHBand="0" w:firstRowFirstColumn="0" w:firstRowLastColumn="0" w:lastRowFirstColumn="0" w:lastRowLastColumn="0"/>
            <w:tcW w:w="1085" w:type="dxa"/>
            <w:noWrap/>
          </w:tcPr>
          <w:p w14:paraId="2315700B" w14:textId="4B8EAFB6" w:rsidR="00022865" w:rsidRPr="002B273B" w:rsidRDefault="002B273B" w:rsidP="00D44E72">
            <w:pPr>
              <w:jc w:val="center"/>
              <w:rPr>
                <w:rFonts w:eastAsia="Times New Roman"/>
                <w:color w:val="000000"/>
                <w:sz w:val="22"/>
                <w:szCs w:val="22"/>
              </w:rPr>
            </w:pPr>
            <w:r>
              <w:rPr>
                <w:rFonts w:eastAsia="Times New Roman" w:hint="cs"/>
                <w:color w:val="000000"/>
                <w:sz w:val="22"/>
                <w:szCs w:val="22"/>
                <w:rtl/>
              </w:rPr>
              <w:t>230</w:t>
            </w:r>
          </w:p>
        </w:tc>
        <w:tc>
          <w:tcPr>
            <w:tcW w:w="601" w:type="dxa"/>
            <w:noWrap/>
            <w:hideMark/>
          </w:tcPr>
          <w:p w14:paraId="0878225A" w14:textId="2DF190FA"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10/4</w:t>
            </w:r>
          </w:p>
        </w:tc>
        <w:tc>
          <w:tcPr>
            <w:tcW w:w="601" w:type="dxa"/>
            <w:noWrap/>
            <w:hideMark/>
          </w:tcPr>
          <w:p w14:paraId="03CA8DB2" w14:textId="2FFC3164" w:rsidR="00022865" w:rsidRPr="002B273B" w:rsidRDefault="002C7AB7"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13/5</w:t>
            </w:r>
          </w:p>
        </w:tc>
        <w:tc>
          <w:tcPr>
            <w:tcW w:w="601" w:type="dxa"/>
            <w:noWrap/>
            <w:hideMark/>
          </w:tcPr>
          <w:p w14:paraId="0CAAA595" w14:textId="356A2000" w:rsidR="00022865" w:rsidRPr="002B273B" w:rsidRDefault="00C25C3D"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15/6</w:t>
            </w:r>
          </w:p>
        </w:tc>
        <w:tc>
          <w:tcPr>
            <w:tcW w:w="601" w:type="dxa"/>
            <w:noWrap/>
            <w:hideMark/>
          </w:tcPr>
          <w:p w14:paraId="099EF649" w14:textId="6E8553CA" w:rsidR="00022865" w:rsidRPr="002B273B" w:rsidRDefault="00C25C3D"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18/7</w:t>
            </w:r>
          </w:p>
        </w:tc>
        <w:tc>
          <w:tcPr>
            <w:tcW w:w="573" w:type="dxa"/>
            <w:noWrap/>
            <w:hideMark/>
          </w:tcPr>
          <w:p w14:paraId="325B07FE" w14:textId="783514E8" w:rsidR="00022865" w:rsidRPr="002B273B" w:rsidRDefault="00C25C3D"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20/8</w:t>
            </w:r>
          </w:p>
        </w:tc>
        <w:tc>
          <w:tcPr>
            <w:tcW w:w="663" w:type="dxa"/>
            <w:noWrap/>
            <w:hideMark/>
          </w:tcPr>
          <w:p w14:paraId="694E5AF6" w14:textId="0C36ED70" w:rsidR="00022865" w:rsidRPr="002B273B" w:rsidRDefault="00C25C3D"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23/9</w:t>
            </w:r>
          </w:p>
        </w:tc>
        <w:tc>
          <w:tcPr>
            <w:tcW w:w="711" w:type="dxa"/>
            <w:noWrap/>
            <w:hideMark/>
          </w:tcPr>
          <w:p w14:paraId="7E047857" w14:textId="180A0B4B" w:rsidR="00022865" w:rsidRPr="002B273B" w:rsidRDefault="00C25C3D"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26/10</w:t>
            </w:r>
          </w:p>
        </w:tc>
        <w:tc>
          <w:tcPr>
            <w:tcW w:w="711" w:type="dxa"/>
            <w:noWrap/>
            <w:hideMark/>
          </w:tcPr>
          <w:p w14:paraId="0C898DCE" w14:textId="2AA9FC3B" w:rsidR="00022865" w:rsidRPr="002B273B" w:rsidRDefault="00C25C3D"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28/11</w:t>
            </w:r>
          </w:p>
        </w:tc>
        <w:tc>
          <w:tcPr>
            <w:tcW w:w="711" w:type="dxa"/>
            <w:noWrap/>
            <w:hideMark/>
          </w:tcPr>
          <w:p w14:paraId="1411D667" w14:textId="0124D877" w:rsidR="00022865" w:rsidRPr="002B273B" w:rsidRDefault="00C25C3D"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31/12</w:t>
            </w:r>
          </w:p>
        </w:tc>
        <w:tc>
          <w:tcPr>
            <w:tcW w:w="711" w:type="dxa"/>
            <w:noWrap/>
            <w:hideMark/>
          </w:tcPr>
          <w:p w14:paraId="0B5AFA99" w14:textId="4D96C320" w:rsidR="00022865" w:rsidRPr="002B273B" w:rsidRDefault="00C25C3D"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33/13</w:t>
            </w:r>
          </w:p>
        </w:tc>
        <w:tc>
          <w:tcPr>
            <w:tcW w:w="711" w:type="dxa"/>
            <w:noWrap/>
            <w:hideMark/>
          </w:tcPr>
          <w:p w14:paraId="3C4C7681" w14:textId="3B6648A7" w:rsidR="00022865" w:rsidRPr="002B273B" w:rsidRDefault="00F32438"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36/14</w:t>
            </w:r>
          </w:p>
        </w:tc>
        <w:tc>
          <w:tcPr>
            <w:tcW w:w="711" w:type="dxa"/>
            <w:noWrap/>
            <w:hideMark/>
          </w:tcPr>
          <w:p w14:paraId="5C6B122C" w14:textId="768F60CC" w:rsidR="00022865" w:rsidRPr="002B273B" w:rsidRDefault="00F32438"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38/15</w:t>
            </w:r>
          </w:p>
        </w:tc>
        <w:tc>
          <w:tcPr>
            <w:tcW w:w="726" w:type="dxa"/>
            <w:noWrap/>
            <w:hideMark/>
          </w:tcPr>
          <w:p w14:paraId="12A4FDA0" w14:textId="759BD9D4" w:rsidR="00022865" w:rsidRPr="002B273B" w:rsidRDefault="00F32438" w:rsidP="00D44E72">
            <w:pPr>
              <w:jc w:val="cente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41/16</w:t>
            </w:r>
          </w:p>
        </w:tc>
      </w:tr>
      <w:tr w:rsidR="00022865" w:rsidRPr="002B273B" w14:paraId="70AE53F4" w14:textId="77777777" w:rsidTr="00994B55">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085" w:type="dxa"/>
            <w:noWrap/>
            <w:hideMark/>
          </w:tcPr>
          <w:p w14:paraId="1F4FF9EC" w14:textId="2962C206" w:rsidR="00022865" w:rsidRPr="002B273B" w:rsidRDefault="002B273B" w:rsidP="00D44E72">
            <w:pPr>
              <w:jc w:val="center"/>
              <w:rPr>
                <w:rFonts w:eastAsia="Times New Roman"/>
                <w:color w:val="000000"/>
                <w:sz w:val="22"/>
                <w:szCs w:val="22"/>
              </w:rPr>
            </w:pPr>
            <w:r>
              <w:rPr>
                <w:rFonts w:eastAsia="Times New Roman" w:hint="cs"/>
                <w:color w:val="000000"/>
                <w:sz w:val="22"/>
                <w:szCs w:val="22"/>
                <w:rtl/>
              </w:rPr>
              <w:t>236</w:t>
            </w:r>
          </w:p>
        </w:tc>
        <w:tc>
          <w:tcPr>
            <w:tcW w:w="601" w:type="dxa"/>
            <w:noWrap/>
            <w:hideMark/>
          </w:tcPr>
          <w:p w14:paraId="5A338396" w14:textId="56137D8A" w:rsidR="00022865" w:rsidRPr="002B273B" w:rsidRDefault="002C7AB7" w:rsidP="00D44E72">
            <w:pP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32/4</w:t>
            </w:r>
          </w:p>
        </w:tc>
        <w:tc>
          <w:tcPr>
            <w:tcW w:w="601" w:type="dxa"/>
            <w:noWrap/>
            <w:hideMark/>
          </w:tcPr>
          <w:p w14:paraId="054BFBD2" w14:textId="08DE9A34"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40/5</w:t>
            </w:r>
          </w:p>
        </w:tc>
        <w:tc>
          <w:tcPr>
            <w:tcW w:w="601" w:type="dxa"/>
            <w:noWrap/>
            <w:hideMark/>
          </w:tcPr>
          <w:p w14:paraId="4F085119" w14:textId="32598940"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48/6</w:t>
            </w:r>
          </w:p>
        </w:tc>
        <w:tc>
          <w:tcPr>
            <w:tcW w:w="601" w:type="dxa"/>
            <w:noWrap/>
            <w:hideMark/>
          </w:tcPr>
          <w:p w14:paraId="0D1C1390" w14:textId="0E7C8185"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56/7</w:t>
            </w:r>
          </w:p>
        </w:tc>
        <w:tc>
          <w:tcPr>
            <w:tcW w:w="573" w:type="dxa"/>
            <w:noWrap/>
            <w:hideMark/>
          </w:tcPr>
          <w:p w14:paraId="092728DF" w14:textId="578B4B53"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64/8</w:t>
            </w:r>
          </w:p>
        </w:tc>
        <w:tc>
          <w:tcPr>
            <w:tcW w:w="663" w:type="dxa"/>
            <w:noWrap/>
            <w:hideMark/>
          </w:tcPr>
          <w:p w14:paraId="3E57B746" w14:textId="4995BD46"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72/9</w:t>
            </w:r>
          </w:p>
        </w:tc>
        <w:tc>
          <w:tcPr>
            <w:tcW w:w="711" w:type="dxa"/>
            <w:noWrap/>
            <w:hideMark/>
          </w:tcPr>
          <w:p w14:paraId="461EBE1D" w14:textId="109CDB80"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80/10</w:t>
            </w:r>
          </w:p>
        </w:tc>
        <w:tc>
          <w:tcPr>
            <w:tcW w:w="711" w:type="dxa"/>
            <w:noWrap/>
            <w:hideMark/>
          </w:tcPr>
          <w:p w14:paraId="24703587" w14:textId="033A1610"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88/11</w:t>
            </w:r>
          </w:p>
        </w:tc>
        <w:tc>
          <w:tcPr>
            <w:tcW w:w="711" w:type="dxa"/>
            <w:noWrap/>
            <w:hideMark/>
          </w:tcPr>
          <w:p w14:paraId="7FC25175" w14:textId="64853561"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96/12</w:t>
            </w:r>
          </w:p>
        </w:tc>
        <w:tc>
          <w:tcPr>
            <w:tcW w:w="711" w:type="dxa"/>
            <w:noWrap/>
            <w:hideMark/>
          </w:tcPr>
          <w:p w14:paraId="5CBBF867" w14:textId="0DEF5FDE"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04/14</w:t>
            </w:r>
          </w:p>
        </w:tc>
        <w:tc>
          <w:tcPr>
            <w:tcW w:w="711" w:type="dxa"/>
            <w:noWrap/>
            <w:hideMark/>
          </w:tcPr>
          <w:p w14:paraId="32356DD9" w14:textId="56E6BF76"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12/15</w:t>
            </w:r>
          </w:p>
        </w:tc>
        <w:tc>
          <w:tcPr>
            <w:tcW w:w="711" w:type="dxa"/>
            <w:noWrap/>
            <w:hideMark/>
          </w:tcPr>
          <w:p w14:paraId="46C3DCEC" w14:textId="142D0187"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20/16</w:t>
            </w:r>
          </w:p>
        </w:tc>
        <w:tc>
          <w:tcPr>
            <w:tcW w:w="726" w:type="dxa"/>
            <w:noWrap/>
            <w:hideMark/>
          </w:tcPr>
          <w:p w14:paraId="62FF2153" w14:textId="324DD79D" w:rsidR="00022865" w:rsidRPr="002B273B" w:rsidRDefault="002C7AB7" w:rsidP="00D44E72">
            <w:pPr>
              <w:jc w:val="center"/>
              <w:cnfStyle w:val="000000100000" w:firstRow="0" w:lastRow="0" w:firstColumn="0" w:lastColumn="0" w:oddVBand="0" w:evenVBand="0" w:oddHBand="1" w:evenHBand="0" w:firstRowFirstColumn="0" w:firstRowLastColumn="0" w:lastRowFirstColumn="0" w:lastRowLastColumn="0"/>
              <w:rPr>
                <w:rFonts w:eastAsia="Times New Roman"/>
                <w:b/>
                <w:bCs/>
                <w:color w:val="000000"/>
                <w:sz w:val="22"/>
                <w:szCs w:val="22"/>
              </w:rPr>
            </w:pPr>
            <w:r>
              <w:rPr>
                <w:rFonts w:eastAsia="Times New Roman" w:hint="cs"/>
                <w:b/>
                <w:bCs/>
                <w:color w:val="000000"/>
                <w:sz w:val="22"/>
                <w:szCs w:val="22"/>
                <w:rtl/>
              </w:rPr>
              <w:t>28/17</w:t>
            </w:r>
          </w:p>
        </w:tc>
      </w:tr>
    </w:tbl>
    <w:p w14:paraId="56D4CF1A" w14:textId="122ACBFB" w:rsidR="00A9075A" w:rsidRDefault="00A9075A" w:rsidP="00C9489F">
      <w:pPr>
        <w:spacing w:after="160" w:line="259" w:lineRule="auto"/>
        <w:ind w:right="-180"/>
        <w:jc w:val="left"/>
      </w:pPr>
    </w:p>
    <w:p w14:paraId="0EE00E9D" w14:textId="77777777" w:rsidR="00A9075A" w:rsidRDefault="00A9075A" w:rsidP="00C9489F">
      <w:pPr>
        <w:spacing w:after="160" w:line="259" w:lineRule="auto"/>
        <w:ind w:right="-180"/>
        <w:jc w:val="left"/>
      </w:pPr>
      <w:r>
        <w:br w:type="page"/>
      </w:r>
    </w:p>
    <w:p w14:paraId="126FDE44" w14:textId="7C67490B" w:rsidR="00772723" w:rsidRDefault="00772723" w:rsidP="00C9489F">
      <w:pPr>
        <w:pStyle w:val="Heading1"/>
        <w:numPr>
          <w:ilvl w:val="0"/>
          <w:numId w:val="0"/>
        </w:numPr>
        <w:ind w:left="786" w:right="-180"/>
        <w:rPr>
          <w:rtl/>
        </w:rPr>
      </w:pPr>
      <w:bookmarkStart w:id="1442" w:name="_پیوست_6"/>
      <w:bookmarkStart w:id="1443" w:name="_Toc75102335"/>
      <w:bookmarkStart w:id="1444" w:name="_Toc75148493"/>
      <w:bookmarkStart w:id="1445" w:name="_Toc79184539"/>
      <w:bookmarkStart w:id="1446" w:name="_Toc79185112"/>
      <w:bookmarkEnd w:id="1442"/>
    </w:p>
    <w:p w14:paraId="216A3817" w14:textId="02F67F09" w:rsidR="00694959" w:rsidRDefault="00694959" w:rsidP="00C9489F">
      <w:pPr>
        <w:ind w:right="-180"/>
        <w:rPr>
          <w:rtl/>
          <w:lang w:val="en-GB" w:eastAsia="en-GB" w:bidi="fa-IR"/>
        </w:rPr>
      </w:pPr>
    </w:p>
    <w:p w14:paraId="457423FB" w14:textId="42D1AACB" w:rsidR="00694959" w:rsidRDefault="00694959" w:rsidP="00C9489F">
      <w:pPr>
        <w:ind w:right="-180"/>
        <w:rPr>
          <w:rtl/>
          <w:lang w:val="en-GB" w:eastAsia="en-GB" w:bidi="fa-IR"/>
        </w:rPr>
      </w:pPr>
    </w:p>
    <w:p w14:paraId="00920A23" w14:textId="27B9440A" w:rsidR="00694959" w:rsidRDefault="00694959" w:rsidP="00C9489F">
      <w:pPr>
        <w:ind w:right="-180"/>
        <w:rPr>
          <w:rtl/>
          <w:lang w:val="en-GB" w:eastAsia="en-GB" w:bidi="fa-IR"/>
        </w:rPr>
      </w:pPr>
    </w:p>
    <w:p w14:paraId="097400AA" w14:textId="42B9744A" w:rsidR="00694959" w:rsidRDefault="00694959" w:rsidP="00C9489F">
      <w:pPr>
        <w:ind w:right="-180"/>
        <w:rPr>
          <w:rtl/>
          <w:lang w:val="en-GB" w:eastAsia="en-GB" w:bidi="fa-IR"/>
        </w:rPr>
      </w:pPr>
    </w:p>
    <w:p w14:paraId="5FAF2162" w14:textId="6AA51D7B" w:rsidR="00694959" w:rsidRDefault="00694959" w:rsidP="00C9489F">
      <w:pPr>
        <w:ind w:right="-180"/>
        <w:rPr>
          <w:rtl/>
          <w:lang w:val="en-GB" w:eastAsia="en-GB" w:bidi="fa-IR"/>
        </w:rPr>
      </w:pPr>
    </w:p>
    <w:p w14:paraId="5B68D618" w14:textId="458B1F96" w:rsidR="00694959" w:rsidRDefault="00694959" w:rsidP="00C9489F">
      <w:pPr>
        <w:ind w:right="-180"/>
        <w:rPr>
          <w:rtl/>
          <w:lang w:val="en-GB" w:eastAsia="en-GB" w:bidi="fa-IR"/>
        </w:rPr>
      </w:pPr>
    </w:p>
    <w:p w14:paraId="0547989C" w14:textId="4DEDEBB5" w:rsidR="00694959" w:rsidRDefault="00694959" w:rsidP="00C9489F">
      <w:pPr>
        <w:ind w:right="-180"/>
        <w:rPr>
          <w:rtl/>
          <w:lang w:val="en-GB" w:eastAsia="en-GB" w:bidi="fa-IR"/>
        </w:rPr>
      </w:pPr>
    </w:p>
    <w:p w14:paraId="3B785B5E" w14:textId="240D4E13" w:rsidR="00694959" w:rsidRDefault="00694959" w:rsidP="00C9489F">
      <w:pPr>
        <w:ind w:right="-180"/>
        <w:rPr>
          <w:rtl/>
          <w:lang w:val="en-GB" w:eastAsia="en-GB" w:bidi="fa-IR"/>
        </w:rPr>
      </w:pPr>
    </w:p>
    <w:p w14:paraId="2D78EB72" w14:textId="5B6A5807" w:rsidR="00694959" w:rsidRDefault="00694959" w:rsidP="00C9489F">
      <w:pPr>
        <w:ind w:right="-180"/>
        <w:rPr>
          <w:rtl/>
          <w:lang w:val="en-GB" w:eastAsia="en-GB" w:bidi="fa-IR"/>
        </w:rPr>
      </w:pPr>
    </w:p>
    <w:p w14:paraId="19BFF28A" w14:textId="169F6A36" w:rsidR="00694959" w:rsidRDefault="00694959" w:rsidP="00C9489F">
      <w:pPr>
        <w:ind w:right="-180"/>
        <w:rPr>
          <w:rtl/>
          <w:lang w:val="en-GB" w:eastAsia="en-GB" w:bidi="fa-IR"/>
        </w:rPr>
      </w:pPr>
    </w:p>
    <w:p w14:paraId="7CBA58B4" w14:textId="7C0AEC5D" w:rsidR="00694959" w:rsidRDefault="00694959" w:rsidP="00C9489F">
      <w:pPr>
        <w:ind w:right="-180"/>
        <w:rPr>
          <w:rtl/>
          <w:lang w:val="en-GB" w:eastAsia="en-GB" w:bidi="fa-IR"/>
        </w:rPr>
      </w:pPr>
    </w:p>
    <w:p w14:paraId="4A1AB760" w14:textId="77777777" w:rsidR="00694959" w:rsidRPr="00694959" w:rsidRDefault="00694959" w:rsidP="00C9489F">
      <w:pPr>
        <w:ind w:right="-180"/>
        <w:rPr>
          <w:rtl/>
          <w:lang w:val="en-GB" w:eastAsia="en-GB" w:bidi="fa-IR"/>
        </w:rPr>
      </w:pPr>
    </w:p>
    <w:p w14:paraId="0C5EC228" w14:textId="7CD7C32B" w:rsidR="00073130" w:rsidRPr="00B9532F" w:rsidRDefault="00694959" w:rsidP="00C9489F">
      <w:pPr>
        <w:pStyle w:val="Heading1"/>
        <w:numPr>
          <w:ilvl w:val="0"/>
          <w:numId w:val="0"/>
        </w:numPr>
        <w:ind w:left="786" w:right="-180"/>
        <w:jc w:val="center"/>
      </w:pPr>
      <w:bookmarkStart w:id="1447" w:name="_پیوست_8_-"/>
      <w:bookmarkStart w:id="1448" w:name="_Toc79489749"/>
      <w:bookmarkStart w:id="1449" w:name="_Toc80173093"/>
      <w:bookmarkEnd w:id="1447"/>
      <w:r>
        <w:rPr>
          <w:rFonts w:hint="cs"/>
          <w:rtl/>
        </w:rPr>
        <w:t>پ</w:t>
      </w:r>
      <w:r w:rsidR="004F6E8B" w:rsidRPr="00B9532F">
        <w:rPr>
          <w:rFonts w:hint="cs"/>
          <w:rtl/>
        </w:rPr>
        <w:t xml:space="preserve">یوست </w:t>
      </w:r>
      <w:bookmarkEnd w:id="1426"/>
      <w:bookmarkEnd w:id="1427"/>
      <w:bookmarkEnd w:id="1439"/>
      <w:bookmarkEnd w:id="1443"/>
      <w:bookmarkEnd w:id="1444"/>
      <w:bookmarkEnd w:id="1445"/>
      <w:bookmarkEnd w:id="1446"/>
      <w:r w:rsidR="00772723">
        <w:rPr>
          <w:rFonts w:hint="cs"/>
          <w:rtl/>
        </w:rPr>
        <w:t xml:space="preserve">8 - </w:t>
      </w:r>
      <w:bookmarkStart w:id="1450" w:name="_Toc73174216"/>
      <w:bookmarkStart w:id="1451" w:name="_Toc74469311"/>
      <w:bookmarkStart w:id="1452" w:name="_Toc75102336"/>
      <w:bookmarkStart w:id="1453" w:name="_Toc75148494"/>
      <w:bookmarkStart w:id="1454" w:name="_Toc75471919"/>
      <w:bookmarkStart w:id="1455" w:name="_Toc75976362"/>
      <w:bookmarkStart w:id="1456" w:name="_Toc76163850"/>
      <w:bookmarkStart w:id="1457" w:name="_Toc76204723"/>
      <w:bookmarkStart w:id="1458" w:name="_Toc76226209"/>
      <w:bookmarkStart w:id="1459" w:name="_Toc76280547"/>
      <w:bookmarkStart w:id="1460" w:name="_Toc76821001"/>
      <w:bookmarkStart w:id="1461" w:name="_Toc78835527"/>
      <w:bookmarkStart w:id="1462" w:name="_Toc78961602"/>
      <w:bookmarkStart w:id="1463" w:name="_Toc79184540"/>
      <w:r w:rsidR="00B04B44" w:rsidRPr="00B9532F">
        <w:rPr>
          <w:rFonts w:hint="cs"/>
          <w:rtl/>
        </w:rPr>
        <w:t xml:space="preserve">برخی از </w:t>
      </w:r>
      <w:r w:rsidR="00073130" w:rsidRPr="00B9532F">
        <w:rPr>
          <w:rFonts w:hint="cs"/>
          <w:rtl/>
        </w:rPr>
        <w:t>جداول کاربردی در محاسبات الکتریکی</w:t>
      </w:r>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p>
    <w:p w14:paraId="3D95BC78" w14:textId="25E8AC4F" w:rsidR="004F6E8B" w:rsidRDefault="004F6E8B" w:rsidP="00C9489F">
      <w:pPr>
        <w:pStyle w:val="Style10"/>
        <w:bidi w:val="0"/>
        <w:ind w:right="-180"/>
        <w:jc w:val="center"/>
        <w:rPr>
          <w:rFonts w:asciiTheme="minorHAnsi" w:hAnsiTheme="minorHAnsi"/>
        </w:rPr>
      </w:pPr>
    </w:p>
    <w:p w14:paraId="6A27257E" w14:textId="5851971B" w:rsidR="00772723" w:rsidRDefault="00772723" w:rsidP="00C9489F">
      <w:pPr>
        <w:pStyle w:val="Style10"/>
        <w:bidi w:val="0"/>
        <w:ind w:right="-180"/>
        <w:jc w:val="center"/>
        <w:rPr>
          <w:rFonts w:asciiTheme="minorHAnsi" w:hAnsiTheme="minorHAnsi"/>
        </w:rPr>
      </w:pPr>
    </w:p>
    <w:p w14:paraId="4D1EB987" w14:textId="391AE933" w:rsidR="00772723" w:rsidRDefault="00772723" w:rsidP="00C9489F">
      <w:pPr>
        <w:pStyle w:val="Style10"/>
        <w:bidi w:val="0"/>
        <w:ind w:right="-180"/>
        <w:jc w:val="center"/>
        <w:rPr>
          <w:rFonts w:asciiTheme="minorHAnsi" w:hAnsiTheme="minorHAnsi"/>
        </w:rPr>
      </w:pPr>
    </w:p>
    <w:p w14:paraId="58711FEB" w14:textId="33976D8C" w:rsidR="00772723" w:rsidRDefault="00772723" w:rsidP="00C9489F">
      <w:pPr>
        <w:pStyle w:val="Style10"/>
        <w:bidi w:val="0"/>
        <w:ind w:right="-180"/>
        <w:jc w:val="center"/>
        <w:rPr>
          <w:rFonts w:asciiTheme="minorHAnsi" w:hAnsiTheme="minorHAnsi"/>
        </w:rPr>
      </w:pPr>
    </w:p>
    <w:p w14:paraId="5352580B" w14:textId="58EDED68" w:rsidR="00772723" w:rsidRDefault="00772723" w:rsidP="00C9489F">
      <w:pPr>
        <w:pStyle w:val="Style10"/>
        <w:bidi w:val="0"/>
        <w:ind w:right="-180"/>
        <w:jc w:val="center"/>
        <w:rPr>
          <w:rFonts w:asciiTheme="minorHAnsi" w:hAnsiTheme="minorHAnsi"/>
        </w:rPr>
      </w:pPr>
    </w:p>
    <w:p w14:paraId="3AB98600" w14:textId="7CEE7DE0" w:rsidR="00772723" w:rsidRDefault="00772723" w:rsidP="00C9489F">
      <w:pPr>
        <w:pStyle w:val="Style10"/>
        <w:bidi w:val="0"/>
        <w:ind w:right="-180"/>
        <w:jc w:val="center"/>
        <w:rPr>
          <w:rFonts w:asciiTheme="minorHAnsi" w:hAnsiTheme="minorHAnsi"/>
        </w:rPr>
      </w:pPr>
    </w:p>
    <w:p w14:paraId="645FF34F" w14:textId="375C6251" w:rsidR="00772723" w:rsidRDefault="00772723" w:rsidP="00C9489F">
      <w:pPr>
        <w:pStyle w:val="Style10"/>
        <w:bidi w:val="0"/>
        <w:ind w:right="-180"/>
        <w:jc w:val="center"/>
        <w:rPr>
          <w:rFonts w:asciiTheme="minorHAnsi" w:hAnsiTheme="minorHAnsi"/>
        </w:rPr>
      </w:pPr>
    </w:p>
    <w:p w14:paraId="36952C13" w14:textId="3428F87E" w:rsidR="004F6E8B" w:rsidRDefault="004F6E8B" w:rsidP="00C9489F">
      <w:pPr>
        <w:ind w:right="-180"/>
        <w:rPr>
          <w:rtl/>
        </w:rPr>
      </w:pPr>
      <w:r>
        <w:rPr>
          <w:rtl/>
        </w:rPr>
        <w:br w:type="page"/>
      </w:r>
    </w:p>
    <w:p w14:paraId="144DD271" w14:textId="11957BDE" w:rsidR="00A56A0D" w:rsidRDefault="00A56A0D" w:rsidP="00C9489F">
      <w:pPr>
        <w:bidi/>
        <w:ind w:right="-180"/>
        <w:rPr>
          <w:rtl/>
        </w:rPr>
        <w:sectPr w:rsidR="00A56A0D" w:rsidSect="00F74525">
          <w:headerReference w:type="default" r:id="rId103"/>
          <w:footnotePr>
            <w:numRestart w:val="eachPage"/>
          </w:footnotePr>
          <w:pgSz w:w="11906" w:h="16838" w:code="9"/>
          <w:pgMar w:top="720" w:right="720" w:bottom="1135" w:left="720" w:header="706" w:footer="0" w:gutter="0"/>
          <w:cols w:space="708"/>
          <w:bidi/>
          <w:rtlGutter/>
          <w:docGrid w:linePitch="360"/>
        </w:sectPr>
      </w:pPr>
      <w:bookmarkStart w:id="1464" w:name="_Toc69738106"/>
      <w:bookmarkStart w:id="1465" w:name="_Toc69738592"/>
      <w:bookmarkStart w:id="1466" w:name="_Toc69738937"/>
      <w:bookmarkStart w:id="1467" w:name="_Toc69739050"/>
      <w:bookmarkEnd w:id="1428"/>
      <w:bookmarkEnd w:id="1429"/>
    </w:p>
    <w:p w14:paraId="71BA18CA" w14:textId="50DA63E8" w:rsidR="006C6254" w:rsidRPr="001E3244" w:rsidRDefault="006C6254" w:rsidP="000A3D68">
      <w:pPr>
        <w:pStyle w:val="Caption"/>
      </w:pPr>
      <w:bookmarkStart w:id="1468" w:name="_Toc75149303"/>
      <w:bookmarkStart w:id="1469" w:name="_Toc75476229"/>
      <w:bookmarkStart w:id="1470" w:name="_Toc75973145"/>
      <w:bookmarkStart w:id="1471" w:name="_Toc75978478"/>
      <w:bookmarkStart w:id="1472" w:name="_Toc79489805"/>
      <w:bookmarkStart w:id="1473" w:name="_Toc80564223"/>
      <w:r w:rsidRPr="001E3244">
        <w:rPr>
          <w:rtl/>
        </w:rPr>
        <w:lastRenderedPageBreak/>
        <w:t xml:space="preserve">جدول </w:t>
      </w:r>
      <w:r w:rsidR="00CE653F" w:rsidRPr="001E3244">
        <w:rPr>
          <w:rtl/>
        </w:rPr>
        <w:fldChar w:fldCharType="begin"/>
      </w:r>
      <w:r w:rsidR="00CE653F" w:rsidRPr="001E3244">
        <w:rPr>
          <w:rtl/>
        </w:rPr>
        <w:instrText xml:space="preserve"> </w:instrText>
      </w:r>
      <w:r w:rsidR="00CE653F" w:rsidRPr="001E3244">
        <w:instrText>SEQ</w:instrText>
      </w:r>
      <w:r w:rsidR="00CE653F" w:rsidRPr="001E3244">
        <w:rPr>
          <w:rtl/>
        </w:rPr>
        <w:instrText xml:space="preserve"> جدول \* </w:instrText>
      </w:r>
      <w:r w:rsidR="00CE653F" w:rsidRPr="001E3244">
        <w:instrText>ARABIC</w:instrText>
      </w:r>
      <w:r w:rsidR="00CE653F" w:rsidRPr="001E3244">
        <w:rPr>
          <w:rtl/>
        </w:rPr>
        <w:instrText xml:space="preserve"> </w:instrText>
      </w:r>
      <w:r w:rsidR="00CE653F" w:rsidRPr="001E3244">
        <w:rPr>
          <w:rtl/>
        </w:rPr>
        <w:fldChar w:fldCharType="separate"/>
      </w:r>
      <w:r w:rsidR="0020536A">
        <w:rPr>
          <w:rtl/>
        </w:rPr>
        <w:t>25</w:t>
      </w:r>
      <w:r w:rsidR="00CE653F" w:rsidRPr="001E3244">
        <w:rPr>
          <w:rtl/>
        </w:rPr>
        <w:fldChar w:fldCharType="end"/>
      </w:r>
      <w:r w:rsidRPr="001E3244">
        <w:rPr>
          <w:rFonts w:hint="cs"/>
          <w:rtl/>
        </w:rPr>
        <w:t xml:space="preserve"> :</w:t>
      </w:r>
      <w:r w:rsidRPr="001E3244">
        <w:rPr>
          <w:rFonts w:hint="eastAsia"/>
          <w:rtl/>
        </w:rPr>
        <w:t>ضر</w:t>
      </w:r>
      <w:r w:rsidRPr="001E3244">
        <w:rPr>
          <w:rFonts w:hint="cs"/>
          <w:rtl/>
        </w:rPr>
        <w:t>ی</w:t>
      </w:r>
      <w:r w:rsidRPr="001E3244">
        <w:rPr>
          <w:rFonts w:hint="eastAsia"/>
          <w:rtl/>
        </w:rPr>
        <w:t>ب</w:t>
      </w:r>
      <w:r w:rsidRPr="001E3244">
        <w:rPr>
          <w:rtl/>
        </w:rPr>
        <w:t xml:space="preserve"> </w:t>
      </w:r>
      <w:r w:rsidRPr="001E3244">
        <w:rPr>
          <w:rFonts w:hint="eastAsia"/>
          <w:rtl/>
        </w:rPr>
        <w:t>تصح</w:t>
      </w:r>
      <w:r w:rsidRPr="001E3244">
        <w:rPr>
          <w:rFonts w:hint="cs"/>
          <w:rtl/>
        </w:rPr>
        <w:t>ی</w:t>
      </w:r>
      <w:r w:rsidRPr="001E3244">
        <w:rPr>
          <w:rFonts w:hint="eastAsia"/>
          <w:rtl/>
        </w:rPr>
        <w:t>ح</w:t>
      </w:r>
      <w:r w:rsidRPr="001E3244">
        <w:rPr>
          <w:rtl/>
        </w:rPr>
        <w:t xml:space="preserve"> </w:t>
      </w:r>
      <w:r w:rsidRPr="001E3244">
        <w:rPr>
          <w:rFonts w:hint="eastAsia"/>
          <w:rtl/>
        </w:rPr>
        <w:t>برا</w:t>
      </w:r>
      <w:r w:rsidRPr="001E3244">
        <w:rPr>
          <w:rFonts w:hint="cs"/>
          <w:rtl/>
        </w:rPr>
        <w:t>ی</w:t>
      </w:r>
      <w:r w:rsidRPr="001E3244">
        <w:rPr>
          <w:rtl/>
        </w:rPr>
        <w:t xml:space="preserve"> </w:t>
      </w:r>
      <w:r w:rsidRPr="001E3244">
        <w:rPr>
          <w:rFonts w:hint="eastAsia"/>
          <w:rtl/>
        </w:rPr>
        <w:t>عمق</w:t>
      </w:r>
      <w:r w:rsidRPr="001E3244">
        <w:rPr>
          <w:rtl/>
        </w:rPr>
        <w:t xml:space="preserve"> </w:t>
      </w:r>
      <w:r w:rsidRPr="001E3244">
        <w:rPr>
          <w:rFonts w:hint="eastAsia"/>
          <w:rtl/>
        </w:rPr>
        <w:t>دفن</w:t>
      </w:r>
      <w:r w:rsidRPr="001E3244">
        <w:rPr>
          <w:rtl/>
        </w:rPr>
        <w:t xml:space="preserve"> </w:t>
      </w:r>
      <w:r w:rsidRPr="001E3244">
        <w:rPr>
          <w:rFonts w:hint="eastAsia"/>
          <w:rtl/>
        </w:rPr>
        <w:t>کابل</w:t>
      </w:r>
      <w:r w:rsidRPr="001E3244">
        <w:rPr>
          <w:rtl/>
        </w:rPr>
        <w:t xml:space="preserve"> (</w:t>
      </w:r>
      <w:r w:rsidRPr="001E3244">
        <w:rPr>
          <w:rFonts w:hint="eastAsia"/>
          <w:rtl/>
        </w:rPr>
        <w:t>تا</w:t>
      </w:r>
      <w:r w:rsidRPr="001E3244">
        <w:rPr>
          <w:rtl/>
        </w:rPr>
        <w:t xml:space="preserve"> </w:t>
      </w:r>
      <w:r w:rsidRPr="001E3244">
        <w:rPr>
          <w:rFonts w:hint="eastAsia"/>
          <w:rtl/>
        </w:rPr>
        <w:t>مرکز</w:t>
      </w:r>
      <w:r w:rsidRPr="001E3244">
        <w:rPr>
          <w:rtl/>
        </w:rPr>
        <w:t xml:space="preserve"> </w:t>
      </w:r>
      <w:r w:rsidRPr="001E3244">
        <w:rPr>
          <w:rFonts w:hint="eastAsia"/>
          <w:rtl/>
        </w:rPr>
        <w:t>کابل</w:t>
      </w:r>
      <w:r w:rsidRPr="001E3244">
        <w:rPr>
          <w:rtl/>
        </w:rPr>
        <w:t xml:space="preserve"> </w:t>
      </w:r>
      <w:r w:rsidRPr="001E3244">
        <w:rPr>
          <w:rFonts w:hint="cs"/>
          <w:rtl/>
        </w:rPr>
        <w:t>ی</w:t>
      </w:r>
      <w:r w:rsidRPr="001E3244">
        <w:rPr>
          <w:rFonts w:hint="eastAsia"/>
          <w:rtl/>
        </w:rPr>
        <w:t>ا</w:t>
      </w:r>
      <w:r w:rsidRPr="001E3244">
        <w:rPr>
          <w:rtl/>
        </w:rPr>
        <w:t xml:space="preserve"> </w:t>
      </w:r>
      <w:r w:rsidRPr="001E3244">
        <w:rPr>
          <w:rFonts w:hint="eastAsia"/>
          <w:rtl/>
        </w:rPr>
        <w:t>مرکز</w:t>
      </w:r>
      <w:r w:rsidRPr="001E3244">
        <w:rPr>
          <w:rtl/>
        </w:rPr>
        <w:t xml:space="preserve"> </w:t>
      </w:r>
      <w:r w:rsidRPr="001E3244">
        <w:rPr>
          <w:rFonts w:hint="eastAsia"/>
          <w:rtl/>
        </w:rPr>
        <w:t>گروه</w:t>
      </w:r>
      <w:r w:rsidRPr="001E3244">
        <w:rPr>
          <w:rtl/>
        </w:rPr>
        <w:t xml:space="preserve"> </w:t>
      </w:r>
      <w:r w:rsidRPr="001E3244">
        <w:rPr>
          <w:rFonts w:hint="eastAsia"/>
          <w:rtl/>
        </w:rPr>
        <w:t>مثلث</w:t>
      </w:r>
      <w:r w:rsidRPr="001E3244">
        <w:rPr>
          <w:rFonts w:hint="cs"/>
          <w:rtl/>
        </w:rPr>
        <w:t>ی</w:t>
      </w:r>
      <w:r w:rsidRPr="001E3244">
        <w:rPr>
          <w:rtl/>
        </w:rPr>
        <w:t xml:space="preserve"> </w:t>
      </w:r>
      <w:r w:rsidRPr="001E3244">
        <w:rPr>
          <w:rFonts w:hint="eastAsia"/>
          <w:rtl/>
        </w:rPr>
        <w:t>کابل</w:t>
      </w:r>
      <w:r w:rsidRPr="001E3244">
        <w:rPr>
          <w:rtl/>
        </w:rPr>
        <w:t>)</w:t>
      </w:r>
      <w:bookmarkEnd w:id="1468"/>
      <w:bookmarkEnd w:id="1469"/>
      <w:bookmarkEnd w:id="1470"/>
      <w:bookmarkEnd w:id="1471"/>
      <w:bookmarkEnd w:id="1472"/>
      <w:r w:rsidR="004377B8">
        <w:rPr>
          <w:rFonts w:hint="cs"/>
          <w:rtl/>
        </w:rPr>
        <w:t xml:space="preserve"> </w:t>
      </w:r>
      <w:r w:rsidR="001E3244" w:rsidRPr="004377B8">
        <w:rPr>
          <w:rFonts w:hint="cs"/>
          <w:b/>
          <w:rtl/>
        </w:rPr>
        <w:t>[5]</w:t>
      </w:r>
      <w:bookmarkEnd w:id="1473"/>
    </w:p>
    <w:tbl>
      <w:tblPr>
        <w:tblStyle w:val="GridTable4-Accent1"/>
        <w:tblpPr w:leftFromText="180" w:rightFromText="180" w:vertAnchor="text" w:horzAnchor="margin" w:tblpXSpec="center" w:tblpY="34"/>
        <w:bidiVisual/>
        <w:tblW w:w="0" w:type="auto"/>
        <w:tblLook w:val="04A0" w:firstRow="1" w:lastRow="0" w:firstColumn="1" w:lastColumn="0" w:noHBand="0" w:noVBand="1"/>
      </w:tblPr>
      <w:tblGrid>
        <w:gridCol w:w="2686"/>
        <w:gridCol w:w="1671"/>
        <w:gridCol w:w="1985"/>
        <w:gridCol w:w="1945"/>
        <w:gridCol w:w="64"/>
        <w:gridCol w:w="1842"/>
        <w:gridCol w:w="1985"/>
      </w:tblGrid>
      <w:tr w:rsidR="0052019A" w:rsidRPr="00433C1B" w14:paraId="71C5A5E3" w14:textId="77777777" w:rsidTr="00520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6" w:type="dxa"/>
            <w:vMerge w:val="restart"/>
            <w:vAlign w:val="center"/>
          </w:tcPr>
          <w:p w14:paraId="139EA17D" w14:textId="77777777" w:rsidR="0052019A" w:rsidRPr="00433C1B" w:rsidRDefault="0052019A" w:rsidP="0092201B">
            <w:pPr>
              <w:tabs>
                <w:tab w:val="left" w:pos="10564"/>
              </w:tabs>
              <w:bidi/>
              <w:jc w:val="center"/>
              <w:rPr>
                <w:sz w:val="22"/>
                <w:szCs w:val="22"/>
                <w:rtl/>
              </w:rPr>
            </w:pPr>
            <w:r w:rsidRPr="00433C1B">
              <w:rPr>
                <w:sz w:val="22"/>
                <w:szCs w:val="22"/>
                <w:rtl/>
              </w:rPr>
              <w:t>عمق قرار گرفتن کابل</w:t>
            </w:r>
            <w:r w:rsidRPr="00433C1B">
              <w:rPr>
                <w:rFonts w:hint="cs"/>
                <w:sz w:val="22"/>
                <w:szCs w:val="22"/>
                <w:rtl/>
              </w:rPr>
              <w:t xml:space="preserve"> (</w:t>
            </w:r>
            <w:r w:rsidRPr="00433C1B">
              <w:rPr>
                <w:sz w:val="22"/>
                <w:szCs w:val="22"/>
              </w:rPr>
              <w:t>m</w:t>
            </w:r>
            <w:r w:rsidRPr="00433C1B">
              <w:rPr>
                <w:rFonts w:hint="cs"/>
                <w:sz w:val="22"/>
                <w:szCs w:val="22"/>
                <w:rtl/>
              </w:rPr>
              <w:t>)</w:t>
            </w:r>
          </w:p>
        </w:tc>
        <w:tc>
          <w:tcPr>
            <w:tcW w:w="5601" w:type="dxa"/>
            <w:gridSpan w:val="3"/>
          </w:tcPr>
          <w:p w14:paraId="47A5F0D5" w14:textId="77777777" w:rsidR="0052019A" w:rsidRPr="00433C1B" w:rsidRDefault="0052019A" w:rsidP="0092201B">
            <w:pPr>
              <w:tabs>
                <w:tab w:val="left" w:pos="10564"/>
              </w:tabs>
              <w:bidi/>
              <w:jc w:val="center"/>
              <w:cnfStyle w:val="100000000000" w:firstRow="1" w:lastRow="0" w:firstColumn="0" w:lastColumn="0" w:oddVBand="0" w:evenVBand="0" w:oddHBand="0" w:evenHBand="0" w:firstRowFirstColumn="0" w:firstRowLastColumn="0" w:lastRowFirstColumn="0" w:lastRowLastColumn="0"/>
              <w:rPr>
                <w:sz w:val="22"/>
                <w:szCs w:val="22"/>
                <w:rtl/>
              </w:rPr>
            </w:pPr>
            <w:r w:rsidRPr="00433C1B">
              <w:rPr>
                <w:sz w:val="22"/>
                <w:szCs w:val="22"/>
                <w:rtl/>
              </w:rPr>
              <w:t>کابل ها</w:t>
            </w:r>
            <w:r w:rsidRPr="00433C1B">
              <w:rPr>
                <w:rFonts w:hint="cs"/>
                <w:sz w:val="22"/>
                <w:szCs w:val="22"/>
                <w:rtl/>
              </w:rPr>
              <w:t xml:space="preserve">ی </w:t>
            </w:r>
            <w:r w:rsidRPr="00433C1B">
              <w:rPr>
                <w:sz w:val="22"/>
                <w:szCs w:val="22"/>
              </w:rPr>
              <w:t>kV</w:t>
            </w:r>
            <w:r w:rsidRPr="00433C1B">
              <w:rPr>
                <w:rFonts w:hint="cs"/>
                <w:sz w:val="22"/>
                <w:szCs w:val="22"/>
                <w:rtl/>
              </w:rPr>
              <w:t xml:space="preserve"> 1</w:t>
            </w:r>
          </w:p>
        </w:tc>
        <w:tc>
          <w:tcPr>
            <w:tcW w:w="3891" w:type="dxa"/>
            <w:gridSpan w:val="3"/>
          </w:tcPr>
          <w:p w14:paraId="4414EC9A" w14:textId="77777777" w:rsidR="0052019A" w:rsidRPr="00433C1B" w:rsidRDefault="0052019A" w:rsidP="0092201B">
            <w:pPr>
              <w:tabs>
                <w:tab w:val="left" w:pos="10564"/>
              </w:tabs>
              <w:bidi/>
              <w:jc w:val="center"/>
              <w:cnfStyle w:val="100000000000" w:firstRow="1" w:lastRow="0" w:firstColumn="0" w:lastColumn="0" w:oddVBand="0" w:evenVBand="0" w:oddHBand="0" w:evenHBand="0" w:firstRowFirstColumn="0" w:firstRowLastColumn="0" w:lastRowFirstColumn="0" w:lastRowLastColumn="0"/>
              <w:rPr>
                <w:sz w:val="22"/>
                <w:szCs w:val="22"/>
                <w:rtl/>
              </w:rPr>
            </w:pPr>
            <w:r w:rsidRPr="00433C1B">
              <w:rPr>
                <w:rFonts w:ascii="B Nazanin" w:hAnsi="B Nazanin" w:hint="cs"/>
                <w:sz w:val="22"/>
                <w:szCs w:val="22"/>
                <w:rtl/>
              </w:rPr>
              <w:t xml:space="preserve">بالاتر از </w:t>
            </w:r>
            <w:r w:rsidRPr="00433C1B">
              <w:rPr>
                <w:sz w:val="22"/>
                <w:szCs w:val="22"/>
              </w:rPr>
              <w:t>kV</w:t>
            </w:r>
            <w:r w:rsidRPr="00433C1B">
              <w:rPr>
                <w:rFonts w:hint="cs"/>
                <w:sz w:val="22"/>
                <w:szCs w:val="22"/>
                <w:rtl/>
              </w:rPr>
              <w:t xml:space="preserve"> 1 تا </w:t>
            </w:r>
            <w:r w:rsidRPr="00433C1B">
              <w:rPr>
                <w:sz w:val="22"/>
                <w:szCs w:val="22"/>
              </w:rPr>
              <w:t>kV</w:t>
            </w:r>
            <w:r w:rsidRPr="00433C1B">
              <w:rPr>
                <w:rFonts w:hint="cs"/>
                <w:sz w:val="22"/>
                <w:szCs w:val="22"/>
                <w:rtl/>
              </w:rPr>
              <w:t xml:space="preserve"> 33</w:t>
            </w:r>
          </w:p>
        </w:tc>
      </w:tr>
      <w:tr w:rsidR="0052019A" w:rsidRPr="00433C1B" w14:paraId="15A987B5" w14:textId="77777777" w:rsidTr="005201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6" w:type="dxa"/>
            <w:vMerge/>
          </w:tcPr>
          <w:p w14:paraId="4679DC6B" w14:textId="77777777" w:rsidR="0052019A" w:rsidRPr="00433C1B" w:rsidRDefault="0052019A" w:rsidP="0092201B">
            <w:pPr>
              <w:tabs>
                <w:tab w:val="left" w:pos="10564"/>
              </w:tabs>
              <w:bidi/>
              <w:jc w:val="center"/>
              <w:rPr>
                <w:sz w:val="22"/>
                <w:szCs w:val="22"/>
                <w:rtl/>
              </w:rPr>
            </w:pPr>
          </w:p>
        </w:tc>
        <w:tc>
          <w:tcPr>
            <w:tcW w:w="1671" w:type="dxa"/>
          </w:tcPr>
          <w:p w14:paraId="4C09BE86" w14:textId="77777777" w:rsidR="0052019A" w:rsidRPr="00433C1B" w:rsidRDefault="0052019A" w:rsidP="0092201B">
            <w:pPr>
              <w:tabs>
                <w:tab w:val="left" w:pos="10564"/>
              </w:tabs>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433C1B">
              <w:rPr>
                <w:rFonts w:ascii="B Nazanin" w:hAnsi="B Nazanin" w:hint="cs"/>
                <w:b/>
                <w:bCs/>
                <w:sz w:val="22"/>
                <w:szCs w:val="22"/>
                <w:rtl/>
              </w:rPr>
              <w:t xml:space="preserve">تا </w:t>
            </w:r>
            <m:oMath>
              <m:sSup>
                <m:sSupPr>
                  <m:ctrlPr>
                    <w:rPr>
                      <w:rFonts w:ascii="Cambria Math" w:hAnsi="Cambria Math"/>
                      <w:b/>
                      <w:bCs/>
                      <w:sz w:val="22"/>
                      <w:szCs w:val="22"/>
                    </w:rPr>
                  </m:ctrlPr>
                </m:sSupPr>
                <m:e>
                  <m:r>
                    <m:rPr>
                      <m:sty m:val="bi"/>
                    </m:rPr>
                    <w:rPr>
                      <w:rFonts w:ascii="Cambria Math" w:hAnsi="Cambria Math"/>
                      <w:sz w:val="22"/>
                      <w:szCs w:val="22"/>
                    </w:rPr>
                    <m:t>mm</m:t>
                  </m:r>
                </m:e>
                <m:sup>
                  <m:r>
                    <m:rPr>
                      <m:sty m:val="b"/>
                    </m:rPr>
                    <w:rPr>
                      <w:rFonts w:ascii="Cambria Math" w:hAnsi="Cambria Math"/>
                      <w:sz w:val="22"/>
                      <w:szCs w:val="22"/>
                    </w:rPr>
                    <m:t>2</m:t>
                  </m:r>
                </m:sup>
              </m:sSup>
            </m:oMath>
            <w:r w:rsidRPr="00433C1B">
              <w:rPr>
                <w:rFonts w:ascii="B Nazanin" w:hAnsi="B Nazanin" w:hint="cs"/>
                <w:b/>
                <w:bCs/>
                <w:sz w:val="22"/>
                <w:szCs w:val="22"/>
                <w:rtl/>
              </w:rPr>
              <w:t xml:space="preserve"> 50</w:t>
            </w:r>
          </w:p>
        </w:tc>
        <w:tc>
          <w:tcPr>
            <w:tcW w:w="1985" w:type="dxa"/>
          </w:tcPr>
          <w:p w14:paraId="2CDF09BA" w14:textId="77777777" w:rsidR="0052019A" w:rsidRPr="00433C1B" w:rsidRDefault="00704C8A" w:rsidP="0092201B">
            <w:pPr>
              <w:tabs>
                <w:tab w:val="left" w:pos="10564"/>
              </w:tabs>
              <w:bidi/>
              <w:jc w:val="center"/>
              <w:cnfStyle w:val="000000100000" w:firstRow="0" w:lastRow="0" w:firstColumn="0" w:lastColumn="0" w:oddVBand="0" w:evenVBand="0" w:oddHBand="1" w:evenHBand="0" w:firstRowFirstColumn="0" w:firstRowLastColumn="0" w:lastRowFirstColumn="0" w:lastRowLastColumn="0"/>
              <w:rPr>
                <w:b/>
                <w:bCs/>
                <w:sz w:val="22"/>
                <w:szCs w:val="22"/>
                <w:rtl/>
              </w:rPr>
            </w:pPr>
            <m:oMath>
              <m:sSup>
                <m:sSupPr>
                  <m:ctrlPr>
                    <w:rPr>
                      <w:rFonts w:ascii="Cambria Math" w:hAnsi="Cambria Math"/>
                      <w:b/>
                      <w:bCs/>
                      <w:sz w:val="22"/>
                      <w:szCs w:val="22"/>
                    </w:rPr>
                  </m:ctrlPr>
                </m:sSupPr>
                <m:e>
                  <m:r>
                    <m:rPr>
                      <m:sty m:val="bi"/>
                    </m:rPr>
                    <w:rPr>
                      <w:rFonts w:ascii="Cambria Math" w:hAnsi="Cambria Math"/>
                      <w:sz w:val="22"/>
                      <w:szCs w:val="22"/>
                    </w:rPr>
                    <m:t>mm</m:t>
                  </m:r>
                </m:e>
                <m:sup>
                  <m:r>
                    <m:rPr>
                      <m:sty m:val="b"/>
                    </m:rPr>
                    <w:rPr>
                      <w:rFonts w:ascii="Cambria Math" w:hAnsi="Cambria Math"/>
                      <w:sz w:val="22"/>
                      <w:szCs w:val="22"/>
                    </w:rPr>
                    <m:t>2</m:t>
                  </m:r>
                </m:sup>
              </m:sSup>
            </m:oMath>
            <w:r w:rsidR="0052019A" w:rsidRPr="00433C1B">
              <w:rPr>
                <w:rFonts w:hint="cs"/>
                <w:b/>
                <w:bCs/>
                <w:sz w:val="22"/>
                <w:szCs w:val="22"/>
                <w:rtl/>
              </w:rPr>
              <w:t xml:space="preserve"> 300 -70</w:t>
            </w:r>
          </w:p>
        </w:tc>
        <w:tc>
          <w:tcPr>
            <w:tcW w:w="2009" w:type="dxa"/>
            <w:gridSpan w:val="2"/>
          </w:tcPr>
          <w:p w14:paraId="0384DF65" w14:textId="77777777" w:rsidR="0052019A" w:rsidRPr="00433C1B" w:rsidRDefault="0052019A" w:rsidP="0092201B">
            <w:pPr>
              <w:tabs>
                <w:tab w:val="left" w:pos="10564"/>
              </w:tabs>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433C1B">
              <w:rPr>
                <w:rFonts w:hint="cs"/>
                <w:b/>
                <w:bCs/>
                <w:sz w:val="22"/>
                <w:szCs w:val="22"/>
                <w:rtl/>
              </w:rPr>
              <w:t xml:space="preserve">بالاتر از </w:t>
            </w:r>
            <m:oMath>
              <m:sSup>
                <m:sSupPr>
                  <m:ctrlPr>
                    <w:rPr>
                      <w:rFonts w:ascii="Cambria Math" w:hAnsi="Cambria Math"/>
                      <w:b/>
                      <w:bCs/>
                      <w:sz w:val="22"/>
                      <w:szCs w:val="22"/>
                    </w:rPr>
                  </m:ctrlPr>
                </m:sSupPr>
                <m:e>
                  <m:r>
                    <m:rPr>
                      <m:sty m:val="bi"/>
                    </m:rPr>
                    <w:rPr>
                      <w:rFonts w:ascii="Cambria Math" w:hAnsi="Cambria Math"/>
                      <w:sz w:val="22"/>
                      <w:szCs w:val="22"/>
                    </w:rPr>
                    <m:t>mm</m:t>
                  </m:r>
                </m:e>
                <m:sup>
                  <m:r>
                    <m:rPr>
                      <m:sty m:val="b"/>
                    </m:rPr>
                    <w:rPr>
                      <w:rFonts w:ascii="Cambria Math" w:hAnsi="Cambria Math"/>
                      <w:sz w:val="22"/>
                      <w:szCs w:val="22"/>
                    </w:rPr>
                    <m:t>2</m:t>
                  </m:r>
                </m:sup>
              </m:sSup>
            </m:oMath>
            <w:r w:rsidRPr="00433C1B">
              <w:rPr>
                <w:rFonts w:hint="cs"/>
                <w:b/>
                <w:bCs/>
                <w:sz w:val="22"/>
                <w:szCs w:val="22"/>
                <w:rtl/>
              </w:rPr>
              <w:t xml:space="preserve"> 300</w:t>
            </w:r>
          </w:p>
        </w:tc>
        <w:tc>
          <w:tcPr>
            <w:tcW w:w="1842" w:type="dxa"/>
          </w:tcPr>
          <w:p w14:paraId="1B7AC95C" w14:textId="77777777" w:rsidR="0052019A" w:rsidRPr="00433C1B" w:rsidRDefault="0052019A" w:rsidP="0092201B">
            <w:pPr>
              <w:tabs>
                <w:tab w:val="left" w:pos="10564"/>
              </w:tabs>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433C1B">
              <w:rPr>
                <w:rFonts w:hint="cs"/>
                <w:b/>
                <w:bCs/>
                <w:sz w:val="22"/>
                <w:szCs w:val="22"/>
                <w:rtl/>
              </w:rPr>
              <w:t xml:space="preserve">تا </w:t>
            </w:r>
            <m:oMath>
              <m:sSup>
                <m:sSupPr>
                  <m:ctrlPr>
                    <w:rPr>
                      <w:rFonts w:ascii="Cambria Math" w:hAnsi="Cambria Math"/>
                      <w:b/>
                      <w:bCs/>
                      <w:sz w:val="22"/>
                      <w:szCs w:val="22"/>
                    </w:rPr>
                  </m:ctrlPr>
                </m:sSupPr>
                <m:e>
                  <m:r>
                    <m:rPr>
                      <m:sty m:val="bi"/>
                    </m:rPr>
                    <w:rPr>
                      <w:rFonts w:ascii="Cambria Math" w:hAnsi="Cambria Math"/>
                      <w:sz w:val="22"/>
                      <w:szCs w:val="22"/>
                    </w:rPr>
                    <m:t>mm</m:t>
                  </m:r>
                </m:e>
                <m:sup>
                  <m:r>
                    <m:rPr>
                      <m:sty m:val="b"/>
                    </m:rPr>
                    <w:rPr>
                      <w:rFonts w:ascii="Cambria Math" w:hAnsi="Cambria Math"/>
                      <w:sz w:val="22"/>
                      <w:szCs w:val="22"/>
                    </w:rPr>
                    <m:t>2</m:t>
                  </m:r>
                </m:sup>
              </m:sSup>
            </m:oMath>
            <w:r w:rsidRPr="00433C1B">
              <w:rPr>
                <w:rFonts w:hint="cs"/>
                <w:b/>
                <w:bCs/>
                <w:sz w:val="22"/>
                <w:szCs w:val="22"/>
                <w:rtl/>
              </w:rPr>
              <w:t xml:space="preserve"> 300</w:t>
            </w:r>
          </w:p>
        </w:tc>
        <w:tc>
          <w:tcPr>
            <w:tcW w:w="1985" w:type="dxa"/>
          </w:tcPr>
          <w:p w14:paraId="508B9394" w14:textId="77777777" w:rsidR="0052019A" w:rsidRPr="00433C1B" w:rsidRDefault="0052019A" w:rsidP="0092201B">
            <w:pPr>
              <w:tabs>
                <w:tab w:val="left" w:pos="10564"/>
              </w:tabs>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433C1B">
              <w:rPr>
                <w:rFonts w:hint="cs"/>
                <w:b/>
                <w:bCs/>
                <w:sz w:val="22"/>
                <w:szCs w:val="22"/>
                <w:rtl/>
              </w:rPr>
              <w:t xml:space="preserve">بالاتر از </w:t>
            </w:r>
            <m:oMath>
              <m:sSup>
                <m:sSupPr>
                  <m:ctrlPr>
                    <w:rPr>
                      <w:rFonts w:ascii="Cambria Math" w:hAnsi="Cambria Math"/>
                      <w:b/>
                      <w:bCs/>
                      <w:sz w:val="22"/>
                      <w:szCs w:val="22"/>
                    </w:rPr>
                  </m:ctrlPr>
                </m:sSupPr>
                <m:e>
                  <m:r>
                    <m:rPr>
                      <m:sty m:val="bi"/>
                    </m:rPr>
                    <w:rPr>
                      <w:rFonts w:ascii="Cambria Math" w:hAnsi="Cambria Math"/>
                      <w:sz w:val="22"/>
                      <w:szCs w:val="22"/>
                    </w:rPr>
                    <m:t>mm</m:t>
                  </m:r>
                </m:e>
                <m:sup>
                  <m:r>
                    <m:rPr>
                      <m:sty m:val="b"/>
                    </m:rPr>
                    <w:rPr>
                      <w:rFonts w:ascii="Cambria Math" w:hAnsi="Cambria Math"/>
                      <w:sz w:val="22"/>
                      <w:szCs w:val="22"/>
                    </w:rPr>
                    <m:t>2</m:t>
                  </m:r>
                </m:sup>
              </m:sSup>
            </m:oMath>
            <w:r w:rsidRPr="00433C1B">
              <w:rPr>
                <w:rFonts w:hint="cs"/>
                <w:b/>
                <w:bCs/>
                <w:sz w:val="22"/>
                <w:szCs w:val="22"/>
                <w:rtl/>
              </w:rPr>
              <w:t xml:space="preserve"> 300</w:t>
            </w:r>
          </w:p>
        </w:tc>
      </w:tr>
      <w:tr w:rsidR="0052019A" w:rsidRPr="00433C1B" w14:paraId="43FB5E5C" w14:textId="77777777" w:rsidTr="0052019A">
        <w:tc>
          <w:tcPr>
            <w:cnfStyle w:val="001000000000" w:firstRow="0" w:lastRow="0" w:firstColumn="1" w:lastColumn="0" w:oddVBand="0" w:evenVBand="0" w:oddHBand="0" w:evenHBand="0" w:firstRowFirstColumn="0" w:firstRowLastColumn="0" w:lastRowFirstColumn="0" w:lastRowLastColumn="0"/>
            <w:tcW w:w="2686" w:type="dxa"/>
          </w:tcPr>
          <w:p w14:paraId="23C7F6A9" w14:textId="4097DA9D" w:rsidR="0052019A" w:rsidRPr="00433C1B" w:rsidRDefault="00906310" w:rsidP="0092201B">
            <w:pPr>
              <w:tabs>
                <w:tab w:val="left" w:pos="10564"/>
              </w:tabs>
              <w:bidi/>
              <w:jc w:val="center"/>
              <w:rPr>
                <w:sz w:val="22"/>
                <w:szCs w:val="22"/>
                <w:rtl/>
              </w:rPr>
            </w:pPr>
            <w:r>
              <w:rPr>
                <w:rFonts w:hint="cs"/>
                <w:sz w:val="22"/>
                <w:szCs w:val="22"/>
                <w:rtl/>
              </w:rPr>
              <w:t>5/0</w:t>
            </w:r>
          </w:p>
        </w:tc>
        <w:tc>
          <w:tcPr>
            <w:tcW w:w="1671" w:type="dxa"/>
          </w:tcPr>
          <w:p w14:paraId="494E64F2" w14:textId="77777777" w:rsidR="0052019A" w:rsidRPr="00433C1B" w:rsidRDefault="0052019A" w:rsidP="0092201B">
            <w:pPr>
              <w:tabs>
                <w:tab w:val="left" w:pos="10564"/>
              </w:tabs>
              <w:bidi/>
              <w:jc w:val="center"/>
              <w:cnfStyle w:val="000000000000" w:firstRow="0" w:lastRow="0" w:firstColumn="0" w:lastColumn="0" w:oddVBand="0" w:evenVBand="0" w:oddHBand="0" w:evenHBand="0" w:firstRowFirstColumn="0" w:firstRowLastColumn="0" w:lastRowFirstColumn="0" w:lastRowLastColumn="0"/>
              <w:rPr>
                <w:b/>
                <w:bCs/>
                <w:sz w:val="22"/>
                <w:szCs w:val="22"/>
                <w:rtl/>
              </w:rPr>
            </w:pPr>
            <w:r w:rsidRPr="00433C1B">
              <w:rPr>
                <w:rFonts w:hint="cs"/>
                <w:b/>
                <w:bCs/>
                <w:sz w:val="22"/>
                <w:szCs w:val="22"/>
                <w:rtl/>
              </w:rPr>
              <w:t>1</w:t>
            </w:r>
          </w:p>
        </w:tc>
        <w:tc>
          <w:tcPr>
            <w:tcW w:w="1985" w:type="dxa"/>
          </w:tcPr>
          <w:p w14:paraId="5F83708D" w14:textId="77777777" w:rsidR="0052019A" w:rsidRPr="00433C1B" w:rsidRDefault="0052019A" w:rsidP="0092201B">
            <w:pPr>
              <w:tabs>
                <w:tab w:val="left" w:pos="10564"/>
              </w:tabs>
              <w:bidi/>
              <w:jc w:val="center"/>
              <w:cnfStyle w:val="000000000000" w:firstRow="0" w:lastRow="0" w:firstColumn="0" w:lastColumn="0" w:oddVBand="0" w:evenVBand="0" w:oddHBand="0" w:evenHBand="0" w:firstRowFirstColumn="0" w:firstRowLastColumn="0" w:lastRowFirstColumn="0" w:lastRowLastColumn="0"/>
              <w:rPr>
                <w:b/>
                <w:bCs/>
                <w:sz w:val="22"/>
                <w:szCs w:val="22"/>
                <w:rtl/>
              </w:rPr>
            </w:pPr>
            <w:r w:rsidRPr="00433C1B">
              <w:rPr>
                <w:rFonts w:hint="cs"/>
                <w:b/>
                <w:bCs/>
                <w:sz w:val="22"/>
                <w:szCs w:val="22"/>
                <w:rtl/>
              </w:rPr>
              <w:t>1</w:t>
            </w:r>
          </w:p>
        </w:tc>
        <w:tc>
          <w:tcPr>
            <w:tcW w:w="2009" w:type="dxa"/>
            <w:gridSpan w:val="2"/>
          </w:tcPr>
          <w:p w14:paraId="5081CCDB" w14:textId="77777777" w:rsidR="0052019A" w:rsidRPr="00433C1B" w:rsidRDefault="0052019A" w:rsidP="0092201B">
            <w:pPr>
              <w:tabs>
                <w:tab w:val="left" w:pos="10564"/>
              </w:tabs>
              <w:bidi/>
              <w:jc w:val="center"/>
              <w:cnfStyle w:val="000000000000" w:firstRow="0" w:lastRow="0" w:firstColumn="0" w:lastColumn="0" w:oddVBand="0" w:evenVBand="0" w:oddHBand="0" w:evenHBand="0" w:firstRowFirstColumn="0" w:firstRowLastColumn="0" w:lastRowFirstColumn="0" w:lastRowLastColumn="0"/>
              <w:rPr>
                <w:b/>
                <w:bCs/>
                <w:sz w:val="22"/>
                <w:szCs w:val="22"/>
                <w:rtl/>
              </w:rPr>
            </w:pPr>
            <w:r w:rsidRPr="00433C1B">
              <w:rPr>
                <w:rFonts w:hint="cs"/>
                <w:b/>
                <w:bCs/>
                <w:sz w:val="22"/>
                <w:szCs w:val="22"/>
                <w:rtl/>
              </w:rPr>
              <w:t>1</w:t>
            </w:r>
          </w:p>
        </w:tc>
        <w:tc>
          <w:tcPr>
            <w:tcW w:w="1842" w:type="dxa"/>
          </w:tcPr>
          <w:p w14:paraId="1E9CBC29" w14:textId="77777777" w:rsidR="0052019A" w:rsidRPr="00433C1B" w:rsidRDefault="0052019A" w:rsidP="0092201B">
            <w:pPr>
              <w:tabs>
                <w:tab w:val="left" w:pos="10564"/>
              </w:tabs>
              <w:bidi/>
              <w:jc w:val="center"/>
              <w:cnfStyle w:val="000000000000" w:firstRow="0" w:lastRow="0" w:firstColumn="0" w:lastColumn="0" w:oddVBand="0" w:evenVBand="0" w:oddHBand="0" w:evenHBand="0" w:firstRowFirstColumn="0" w:firstRowLastColumn="0" w:lastRowFirstColumn="0" w:lastRowLastColumn="0"/>
              <w:rPr>
                <w:b/>
                <w:bCs/>
                <w:sz w:val="22"/>
                <w:szCs w:val="22"/>
                <w:rtl/>
              </w:rPr>
            </w:pPr>
            <w:r w:rsidRPr="00433C1B">
              <w:rPr>
                <w:b/>
                <w:bCs/>
                <w:sz w:val="22"/>
                <w:szCs w:val="22"/>
              </w:rPr>
              <w:t>-</w:t>
            </w:r>
          </w:p>
        </w:tc>
        <w:tc>
          <w:tcPr>
            <w:tcW w:w="1985" w:type="dxa"/>
          </w:tcPr>
          <w:p w14:paraId="7DEB391F" w14:textId="77777777" w:rsidR="0052019A" w:rsidRPr="00433C1B" w:rsidRDefault="0052019A" w:rsidP="0092201B">
            <w:pPr>
              <w:tabs>
                <w:tab w:val="left" w:pos="10564"/>
              </w:tabs>
              <w:bidi/>
              <w:jc w:val="center"/>
              <w:cnfStyle w:val="000000000000" w:firstRow="0" w:lastRow="0" w:firstColumn="0" w:lastColumn="0" w:oddVBand="0" w:evenVBand="0" w:oddHBand="0" w:evenHBand="0" w:firstRowFirstColumn="0" w:firstRowLastColumn="0" w:lastRowFirstColumn="0" w:lastRowLastColumn="0"/>
              <w:rPr>
                <w:b/>
                <w:bCs/>
                <w:sz w:val="22"/>
                <w:szCs w:val="22"/>
                <w:rtl/>
              </w:rPr>
            </w:pPr>
            <w:r w:rsidRPr="00433C1B">
              <w:rPr>
                <w:b/>
                <w:bCs/>
                <w:sz w:val="22"/>
                <w:szCs w:val="22"/>
              </w:rPr>
              <w:t>-</w:t>
            </w:r>
          </w:p>
        </w:tc>
      </w:tr>
      <w:tr w:rsidR="0052019A" w:rsidRPr="00433C1B" w14:paraId="694C7A6C" w14:textId="77777777" w:rsidTr="005201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6" w:type="dxa"/>
          </w:tcPr>
          <w:p w14:paraId="1D5FD241" w14:textId="77777777" w:rsidR="0052019A" w:rsidRPr="00433C1B" w:rsidRDefault="0052019A" w:rsidP="0092201B">
            <w:pPr>
              <w:tabs>
                <w:tab w:val="left" w:pos="10564"/>
              </w:tabs>
              <w:bidi/>
              <w:jc w:val="center"/>
              <w:rPr>
                <w:sz w:val="22"/>
                <w:szCs w:val="22"/>
                <w:rtl/>
              </w:rPr>
            </w:pPr>
            <w:r w:rsidRPr="00433C1B">
              <w:rPr>
                <w:rFonts w:hint="cs"/>
                <w:sz w:val="22"/>
                <w:szCs w:val="22"/>
                <w:rtl/>
              </w:rPr>
              <w:t>6/0</w:t>
            </w:r>
          </w:p>
        </w:tc>
        <w:tc>
          <w:tcPr>
            <w:tcW w:w="1671" w:type="dxa"/>
          </w:tcPr>
          <w:p w14:paraId="0011D17F" w14:textId="77777777" w:rsidR="0052019A" w:rsidRPr="00433C1B" w:rsidRDefault="0052019A" w:rsidP="0092201B">
            <w:pPr>
              <w:tabs>
                <w:tab w:val="left" w:pos="10564"/>
              </w:tabs>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433C1B">
              <w:rPr>
                <w:rFonts w:hint="cs"/>
                <w:b/>
                <w:bCs/>
                <w:sz w:val="22"/>
                <w:szCs w:val="22"/>
                <w:rtl/>
              </w:rPr>
              <w:t>99/0</w:t>
            </w:r>
          </w:p>
        </w:tc>
        <w:tc>
          <w:tcPr>
            <w:tcW w:w="1985" w:type="dxa"/>
          </w:tcPr>
          <w:p w14:paraId="469EAC5C" w14:textId="77777777" w:rsidR="0052019A" w:rsidRPr="00433C1B" w:rsidRDefault="0052019A" w:rsidP="0092201B">
            <w:pPr>
              <w:tabs>
                <w:tab w:val="left" w:pos="10564"/>
              </w:tabs>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433C1B">
              <w:rPr>
                <w:rFonts w:hint="cs"/>
                <w:b/>
                <w:bCs/>
                <w:sz w:val="22"/>
                <w:szCs w:val="22"/>
                <w:rtl/>
              </w:rPr>
              <w:t>98/0</w:t>
            </w:r>
          </w:p>
        </w:tc>
        <w:tc>
          <w:tcPr>
            <w:tcW w:w="2009" w:type="dxa"/>
            <w:gridSpan w:val="2"/>
          </w:tcPr>
          <w:p w14:paraId="50471A3E" w14:textId="77777777" w:rsidR="0052019A" w:rsidRPr="00433C1B" w:rsidRDefault="0052019A" w:rsidP="0092201B">
            <w:pPr>
              <w:tabs>
                <w:tab w:val="left" w:pos="10564"/>
              </w:tabs>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433C1B">
              <w:rPr>
                <w:rFonts w:hint="cs"/>
                <w:b/>
                <w:bCs/>
                <w:sz w:val="22"/>
                <w:szCs w:val="22"/>
                <w:rtl/>
              </w:rPr>
              <w:t>97/0</w:t>
            </w:r>
          </w:p>
        </w:tc>
        <w:tc>
          <w:tcPr>
            <w:tcW w:w="1842" w:type="dxa"/>
          </w:tcPr>
          <w:p w14:paraId="52C69550" w14:textId="77777777" w:rsidR="0052019A" w:rsidRPr="00433C1B" w:rsidRDefault="0052019A" w:rsidP="0092201B">
            <w:pPr>
              <w:tabs>
                <w:tab w:val="left" w:pos="10564"/>
              </w:tabs>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433C1B">
              <w:rPr>
                <w:rFonts w:hint="cs"/>
                <w:b/>
                <w:bCs/>
                <w:sz w:val="22"/>
                <w:szCs w:val="22"/>
                <w:rtl/>
              </w:rPr>
              <w:t>-</w:t>
            </w:r>
          </w:p>
        </w:tc>
        <w:tc>
          <w:tcPr>
            <w:tcW w:w="1985" w:type="dxa"/>
          </w:tcPr>
          <w:p w14:paraId="275B0145" w14:textId="77777777" w:rsidR="0052019A" w:rsidRPr="00433C1B" w:rsidRDefault="0052019A" w:rsidP="0092201B">
            <w:pPr>
              <w:tabs>
                <w:tab w:val="left" w:pos="10564"/>
              </w:tabs>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433C1B">
              <w:rPr>
                <w:rFonts w:hint="cs"/>
                <w:b/>
                <w:bCs/>
                <w:sz w:val="22"/>
                <w:szCs w:val="22"/>
                <w:rtl/>
              </w:rPr>
              <w:t>-</w:t>
            </w:r>
          </w:p>
        </w:tc>
      </w:tr>
      <w:tr w:rsidR="0052019A" w:rsidRPr="00433C1B" w14:paraId="7D16C96D" w14:textId="77777777" w:rsidTr="0052019A">
        <w:tc>
          <w:tcPr>
            <w:cnfStyle w:val="001000000000" w:firstRow="0" w:lastRow="0" w:firstColumn="1" w:lastColumn="0" w:oddVBand="0" w:evenVBand="0" w:oddHBand="0" w:evenHBand="0" w:firstRowFirstColumn="0" w:firstRowLastColumn="0" w:lastRowFirstColumn="0" w:lastRowLastColumn="0"/>
            <w:tcW w:w="2686" w:type="dxa"/>
          </w:tcPr>
          <w:p w14:paraId="36017094" w14:textId="77777777" w:rsidR="0052019A" w:rsidRPr="00433C1B" w:rsidRDefault="0052019A" w:rsidP="0092201B">
            <w:pPr>
              <w:tabs>
                <w:tab w:val="left" w:pos="10564"/>
              </w:tabs>
              <w:bidi/>
              <w:jc w:val="center"/>
              <w:rPr>
                <w:sz w:val="22"/>
                <w:szCs w:val="22"/>
                <w:rtl/>
              </w:rPr>
            </w:pPr>
            <w:r w:rsidRPr="00433C1B">
              <w:rPr>
                <w:rFonts w:hint="cs"/>
                <w:sz w:val="22"/>
                <w:szCs w:val="22"/>
                <w:rtl/>
              </w:rPr>
              <w:t>8/0</w:t>
            </w:r>
          </w:p>
        </w:tc>
        <w:tc>
          <w:tcPr>
            <w:tcW w:w="1671" w:type="dxa"/>
          </w:tcPr>
          <w:p w14:paraId="7048B474" w14:textId="77777777" w:rsidR="0052019A" w:rsidRPr="00433C1B" w:rsidRDefault="0052019A" w:rsidP="0092201B">
            <w:pPr>
              <w:tabs>
                <w:tab w:val="left" w:pos="10564"/>
              </w:tabs>
              <w:bidi/>
              <w:jc w:val="center"/>
              <w:cnfStyle w:val="000000000000" w:firstRow="0" w:lastRow="0" w:firstColumn="0" w:lastColumn="0" w:oddVBand="0" w:evenVBand="0" w:oddHBand="0" w:evenHBand="0" w:firstRowFirstColumn="0" w:firstRowLastColumn="0" w:lastRowFirstColumn="0" w:lastRowLastColumn="0"/>
              <w:rPr>
                <w:b/>
                <w:bCs/>
                <w:sz w:val="22"/>
                <w:szCs w:val="22"/>
                <w:rtl/>
              </w:rPr>
            </w:pPr>
            <w:r w:rsidRPr="00433C1B">
              <w:rPr>
                <w:rFonts w:hint="cs"/>
                <w:b/>
                <w:bCs/>
                <w:sz w:val="22"/>
                <w:szCs w:val="22"/>
                <w:rtl/>
              </w:rPr>
              <w:t>97/0</w:t>
            </w:r>
          </w:p>
        </w:tc>
        <w:tc>
          <w:tcPr>
            <w:tcW w:w="1985" w:type="dxa"/>
          </w:tcPr>
          <w:p w14:paraId="303FCC6A" w14:textId="77777777" w:rsidR="0052019A" w:rsidRPr="00433C1B" w:rsidRDefault="0052019A" w:rsidP="0092201B">
            <w:pPr>
              <w:tabs>
                <w:tab w:val="left" w:pos="10564"/>
              </w:tabs>
              <w:bidi/>
              <w:jc w:val="center"/>
              <w:cnfStyle w:val="000000000000" w:firstRow="0" w:lastRow="0" w:firstColumn="0" w:lastColumn="0" w:oddVBand="0" w:evenVBand="0" w:oddHBand="0" w:evenHBand="0" w:firstRowFirstColumn="0" w:firstRowLastColumn="0" w:lastRowFirstColumn="0" w:lastRowLastColumn="0"/>
              <w:rPr>
                <w:b/>
                <w:bCs/>
                <w:sz w:val="22"/>
                <w:szCs w:val="22"/>
                <w:rtl/>
              </w:rPr>
            </w:pPr>
            <w:r w:rsidRPr="00433C1B">
              <w:rPr>
                <w:rFonts w:hint="cs"/>
                <w:b/>
                <w:bCs/>
                <w:sz w:val="22"/>
                <w:szCs w:val="22"/>
                <w:rtl/>
              </w:rPr>
              <w:t>96/0</w:t>
            </w:r>
          </w:p>
        </w:tc>
        <w:tc>
          <w:tcPr>
            <w:tcW w:w="2009" w:type="dxa"/>
            <w:gridSpan w:val="2"/>
          </w:tcPr>
          <w:p w14:paraId="1A91C52B" w14:textId="77777777" w:rsidR="0052019A" w:rsidRPr="00433C1B" w:rsidRDefault="0052019A" w:rsidP="0092201B">
            <w:pPr>
              <w:tabs>
                <w:tab w:val="left" w:pos="10564"/>
              </w:tabs>
              <w:bidi/>
              <w:jc w:val="center"/>
              <w:cnfStyle w:val="000000000000" w:firstRow="0" w:lastRow="0" w:firstColumn="0" w:lastColumn="0" w:oddVBand="0" w:evenVBand="0" w:oddHBand="0" w:evenHBand="0" w:firstRowFirstColumn="0" w:firstRowLastColumn="0" w:lastRowFirstColumn="0" w:lastRowLastColumn="0"/>
              <w:rPr>
                <w:b/>
                <w:bCs/>
                <w:sz w:val="22"/>
                <w:szCs w:val="22"/>
                <w:rtl/>
              </w:rPr>
            </w:pPr>
            <w:r w:rsidRPr="00433C1B">
              <w:rPr>
                <w:rFonts w:hint="cs"/>
                <w:b/>
                <w:bCs/>
                <w:sz w:val="22"/>
                <w:szCs w:val="22"/>
                <w:rtl/>
              </w:rPr>
              <w:t>94/0</w:t>
            </w:r>
          </w:p>
        </w:tc>
        <w:tc>
          <w:tcPr>
            <w:tcW w:w="1842" w:type="dxa"/>
          </w:tcPr>
          <w:p w14:paraId="6545C11C" w14:textId="77777777" w:rsidR="0052019A" w:rsidRPr="00433C1B" w:rsidRDefault="0052019A" w:rsidP="0092201B">
            <w:pPr>
              <w:tabs>
                <w:tab w:val="left" w:pos="10564"/>
              </w:tabs>
              <w:bidi/>
              <w:jc w:val="center"/>
              <w:cnfStyle w:val="000000000000" w:firstRow="0" w:lastRow="0" w:firstColumn="0" w:lastColumn="0" w:oddVBand="0" w:evenVBand="0" w:oddHBand="0" w:evenHBand="0" w:firstRowFirstColumn="0" w:firstRowLastColumn="0" w:lastRowFirstColumn="0" w:lastRowLastColumn="0"/>
              <w:rPr>
                <w:b/>
                <w:bCs/>
                <w:sz w:val="22"/>
                <w:szCs w:val="22"/>
                <w:rtl/>
              </w:rPr>
            </w:pPr>
            <w:r w:rsidRPr="00433C1B">
              <w:rPr>
                <w:rFonts w:hint="cs"/>
                <w:b/>
                <w:bCs/>
                <w:sz w:val="22"/>
                <w:szCs w:val="22"/>
                <w:rtl/>
              </w:rPr>
              <w:t>1</w:t>
            </w:r>
          </w:p>
        </w:tc>
        <w:tc>
          <w:tcPr>
            <w:tcW w:w="1985" w:type="dxa"/>
          </w:tcPr>
          <w:p w14:paraId="400E3BBE" w14:textId="77777777" w:rsidR="0052019A" w:rsidRPr="00433C1B" w:rsidRDefault="0052019A" w:rsidP="0092201B">
            <w:pPr>
              <w:tabs>
                <w:tab w:val="left" w:pos="10564"/>
              </w:tabs>
              <w:bidi/>
              <w:jc w:val="center"/>
              <w:cnfStyle w:val="000000000000" w:firstRow="0" w:lastRow="0" w:firstColumn="0" w:lastColumn="0" w:oddVBand="0" w:evenVBand="0" w:oddHBand="0" w:evenHBand="0" w:firstRowFirstColumn="0" w:firstRowLastColumn="0" w:lastRowFirstColumn="0" w:lastRowLastColumn="0"/>
              <w:rPr>
                <w:b/>
                <w:bCs/>
                <w:sz w:val="22"/>
                <w:szCs w:val="22"/>
                <w:rtl/>
              </w:rPr>
            </w:pPr>
            <w:r w:rsidRPr="00433C1B">
              <w:rPr>
                <w:rFonts w:hint="cs"/>
                <w:b/>
                <w:bCs/>
                <w:sz w:val="22"/>
                <w:szCs w:val="22"/>
                <w:rtl/>
              </w:rPr>
              <w:t>1</w:t>
            </w:r>
          </w:p>
        </w:tc>
      </w:tr>
      <w:tr w:rsidR="0052019A" w:rsidRPr="00433C1B" w14:paraId="640F6741" w14:textId="77777777" w:rsidTr="005201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6" w:type="dxa"/>
          </w:tcPr>
          <w:p w14:paraId="6E3A5FE5" w14:textId="77777777" w:rsidR="0052019A" w:rsidRPr="00433C1B" w:rsidRDefault="0052019A" w:rsidP="0092201B">
            <w:pPr>
              <w:tabs>
                <w:tab w:val="left" w:pos="10564"/>
              </w:tabs>
              <w:bidi/>
              <w:jc w:val="center"/>
              <w:rPr>
                <w:sz w:val="22"/>
                <w:szCs w:val="22"/>
                <w:rtl/>
              </w:rPr>
            </w:pPr>
            <w:r w:rsidRPr="00433C1B">
              <w:rPr>
                <w:rFonts w:hint="cs"/>
                <w:sz w:val="22"/>
                <w:szCs w:val="22"/>
                <w:rtl/>
              </w:rPr>
              <w:t>1</w:t>
            </w:r>
          </w:p>
        </w:tc>
        <w:tc>
          <w:tcPr>
            <w:tcW w:w="1671" w:type="dxa"/>
          </w:tcPr>
          <w:p w14:paraId="507DB36D" w14:textId="77777777" w:rsidR="0052019A" w:rsidRPr="00433C1B" w:rsidRDefault="0052019A" w:rsidP="0092201B">
            <w:pPr>
              <w:tabs>
                <w:tab w:val="left" w:pos="10564"/>
              </w:tabs>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433C1B">
              <w:rPr>
                <w:rFonts w:hint="cs"/>
                <w:b/>
                <w:bCs/>
                <w:sz w:val="22"/>
                <w:szCs w:val="22"/>
                <w:rtl/>
              </w:rPr>
              <w:t>95/0</w:t>
            </w:r>
          </w:p>
        </w:tc>
        <w:tc>
          <w:tcPr>
            <w:tcW w:w="1985" w:type="dxa"/>
          </w:tcPr>
          <w:p w14:paraId="01593159" w14:textId="77777777" w:rsidR="0052019A" w:rsidRPr="00433C1B" w:rsidRDefault="0052019A" w:rsidP="0092201B">
            <w:pPr>
              <w:tabs>
                <w:tab w:val="left" w:pos="10564"/>
              </w:tabs>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433C1B">
              <w:rPr>
                <w:rFonts w:hint="cs"/>
                <w:b/>
                <w:bCs/>
                <w:sz w:val="22"/>
                <w:szCs w:val="22"/>
                <w:rtl/>
              </w:rPr>
              <w:t>94/0</w:t>
            </w:r>
          </w:p>
        </w:tc>
        <w:tc>
          <w:tcPr>
            <w:tcW w:w="2009" w:type="dxa"/>
            <w:gridSpan w:val="2"/>
          </w:tcPr>
          <w:p w14:paraId="55C6C127" w14:textId="77777777" w:rsidR="0052019A" w:rsidRPr="00433C1B" w:rsidRDefault="0052019A" w:rsidP="0092201B">
            <w:pPr>
              <w:tabs>
                <w:tab w:val="left" w:pos="10564"/>
              </w:tabs>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433C1B">
              <w:rPr>
                <w:rFonts w:hint="cs"/>
                <w:b/>
                <w:bCs/>
                <w:sz w:val="22"/>
                <w:szCs w:val="22"/>
                <w:rtl/>
              </w:rPr>
              <w:t>92/0</w:t>
            </w:r>
          </w:p>
        </w:tc>
        <w:tc>
          <w:tcPr>
            <w:tcW w:w="1842" w:type="dxa"/>
          </w:tcPr>
          <w:p w14:paraId="44ECDA3F" w14:textId="77777777" w:rsidR="0052019A" w:rsidRPr="00433C1B" w:rsidRDefault="0052019A" w:rsidP="0092201B">
            <w:pPr>
              <w:tabs>
                <w:tab w:val="left" w:pos="10564"/>
              </w:tabs>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433C1B">
              <w:rPr>
                <w:rFonts w:hint="cs"/>
                <w:b/>
                <w:bCs/>
                <w:sz w:val="22"/>
                <w:szCs w:val="22"/>
                <w:rtl/>
              </w:rPr>
              <w:t>98/0</w:t>
            </w:r>
          </w:p>
        </w:tc>
        <w:tc>
          <w:tcPr>
            <w:tcW w:w="1985" w:type="dxa"/>
          </w:tcPr>
          <w:p w14:paraId="4D7D8977" w14:textId="77777777" w:rsidR="0052019A" w:rsidRPr="00433C1B" w:rsidRDefault="0052019A" w:rsidP="0092201B">
            <w:pPr>
              <w:tabs>
                <w:tab w:val="left" w:pos="10564"/>
              </w:tabs>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433C1B">
              <w:rPr>
                <w:rFonts w:hint="cs"/>
                <w:b/>
                <w:bCs/>
                <w:sz w:val="22"/>
                <w:szCs w:val="22"/>
                <w:rtl/>
              </w:rPr>
              <w:t>97/0</w:t>
            </w:r>
          </w:p>
        </w:tc>
      </w:tr>
      <w:tr w:rsidR="0052019A" w:rsidRPr="00433C1B" w14:paraId="1B8DBF2F" w14:textId="77777777" w:rsidTr="0052019A">
        <w:tc>
          <w:tcPr>
            <w:cnfStyle w:val="001000000000" w:firstRow="0" w:lastRow="0" w:firstColumn="1" w:lastColumn="0" w:oddVBand="0" w:evenVBand="0" w:oddHBand="0" w:evenHBand="0" w:firstRowFirstColumn="0" w:firstRowLastColumn="0" w:lastRowFirstColumn="0" w:lastRowLastColumn="0"/>
            <w:tcW w:w="2686" w:type="dxa"/>
          </w:tcPr>
          <w:p w14:paraId="3DF91E53" w14:textId="77777777" w:rsidR="0052019A" w:rsidRPr="00433C1B" w:rsidRDefault="0052019A" w:rsidP="0092201B">
            <w:pPr>
              <w:tabs>
                <w:tab w:val="left" w:pos="10564"/>
              </w:tabs>
              <w:bidi/>
              <w:jc w:val="center"/>
              <w:rPr>
                <w:sz w:val="22"/>
                <w:szCs w:val="22"/>
                <w:rtl/>
              </w:rPr>
            </w:pPr>
            <w:r w:rsidRPr="00433C1B">
              <w:rPr>
                <w:rFonts w:hint="cs"/>
                <w:sz w:val="22"/>
                <w:szCs w:val="22"/>
                <w:rtl/>
              </w:rPr>
              <w:t>25/1</w:t>
            </w:r>
          </w:p>
        </w:tc>
        <w:tc>
          <w:tcPr>
            <w:tcW w:w="1671" w:type="dxa"/>
          </w:tcPr>
          <w:p w14:paraId="190D3DB5" w14:textId="77777777" w:rsidR="0052019A" w:rsidRPr="00433C1B" w:rsidRDefault="0052019A" w:rsidP="0092201B">
            <w:pPr>
              <w:tabs>
                <w:tab w:val="left" w:pos="10564"/>
              </w:tabs>
              <w:bidi/>
              <w:jc w:val="center"/>
              <w:cnfStyle w:val="000000000000" w:firstRow="0" w:lastRow="0" w:firstColumn="0" w:lastColumn="0" w:oddVBand="0" w:evenVBand="0" w:oddHBand="0" w:evenHBand="0" w:firstRowFirstColumn="0" w:firstRowLastColumn="0" w:lastRowFirstColumn="0" w:lastRowLastColumn="0"/>
              <w:rPr>
                <w:b/>
                <w:bCs/>
                <w:sz w:val="22"/>
                <w:szCs w:val="22"/>
                <w:rtl/>
              </w:rPr>
            </w:pPr>
            <w:r w:rsidRPr="00433C1B">
              <w:rPr>
                <w:rFonts w:hint="cs"/>
                <w:b/>
                <w:bCs/>
                <w:sz w:val="22"/>
                <w:szCs w:val="22"/>
                <w:rtl/>
              </w:rPr>
              <w:t>94/0</w:t>
            </w:r>
          </w:p>
        </w:tc>
        <w:tc>
          <w:tcPr>
            <w:tcW w:w="1985" w:type="dxa"/>
          </w:tcPr>
          <w:p w14:paraId="2C04FD48" w14:textId="77777777" w:rsidR="0052019A" w:rsidRPr="00433C1B" w:rsidRDefault="0052019A" w:rsidP="0092201B">
            <w:pPr>
              <w:tabs>
                <w:tab w:val="left" w:pos="10564"/>
              </w:tabs>
              <w:bidi/>
              <w:jc w:val="center"/>
              <w:cnfStyle w:val="000000000000" w:firstRow="0" w:lastRow="0" w:firstColumn="0" w:lastColumn="0" w:oddVBand="0" w:evenVBand="0" w:oddHBand="0" w:evenHBand="0" w:firstRowFirstColumn="0" w:firstRowLastColumn="0" w:lastRowFirstColumn="0" w:lastRowLastColumn="0"/>
              <w:rPr>
                <w:b/>
                <w:bCs/>
                <w:sz w:val="22"/>
                <w:szCs w:val="22"/>
                <w:rtl/>
              </w:rPr>
            </w:pPr>
            <w:r w:rsidRPr="00433C1B">
              <w:rPr>
                <w:rFonts w:hint="cs"/>
                <w:b/>
                <w:bCs/>
                <w:sz w:val="22"/>
                <w:szCs w:val="22"/>
                <w:rtl/>
              </w:rPr>
              <w:t>92/0</w:t>
            </w:r>
          </w:p>
        </w:tc>
        <w:tc>
          <w:tcPr>
            <w:tcW w:w="2009" w:type="dxa"/>
            <w:gridSpan w:val="2"/>
          </w:tcPr>
          <w:p w14:paraId="5675734B" w14:textId="77777777" w:rsidR="0052019A" w:rsidRPr="00433C1B" w:rsidRDefault="0052019A" w:rsidP="0092201B">
            <w:pPr>
              <w:tabs>
                <w:tab w:val="left" w:pos="10564"/>
              </w:tabs>
              <w:bidi/>
              <w:jc w:val="center"/>
              <w:cnfStyle w:val="000000000000" w:firstRow="0" w:lastRow="0" w:firstColumn="0" w:lastColumn="0" w:oddVBand="0" w:evenVBand="0" w:oddHBand="0" w:evenHBand="0" w:firstRowFirstColumn="0" w:firstRowLastColumn="0" w:lastRowFirstColumn="0" w:lastRowLastColumn="0"/>
              <w:rPr>
                <w:b/>
                <w:bCs/>
                <w:sz w:val="22"/>
                <w:szCs w:val="22"/>
                <w:rtl/>
              </w:rPr>
            </w:pPr>
            <w:r w:rsidRPr="00433C1B">
              <w:rPr>
                <w:rFonts w:hint="cs"/>
                <w:b/>
                <w:bCs/>
                <w:sz w:val="22"/>
                <w:szCs w:val="22"/>
                <w:rtl/>
              </w:rPr>
              <w:t>9/0</w:t>
            </w:r>
          </w:p>
        </w:tc>
        <w:tc>
          <w:tcPr>
            <w:tcW w:w="1842" w:type="dxa"/>
          </w:tcPr>
          <w:p w14:paraId="72D4F0AA" w14:textId="77777777" w:rsidR="0052019A" w:rsidRPr="00433C1B" w:rsidRDefault="0052019A" w:rsidP="0092201B">
            <w:pPr>
              <w:tabs>
                <w:tab w:val="left" w:pos="10564"/>
              </w:tabs>
              <w:bidi/>
              <w:jc w:val="center"/>
              <w:cnfStyle w:val="000000000000" w:firstRow="0" w:lastRow="0" w:firstColumn="0" w:lastColumn="0" w:oddVBand="0" w:evenVBand="0" w:oddHBand="0" w:evenHBand="0" w:firstRowFirstColumn="0" w:firstRowLastColumn="0" w:lastRowFirstColumn="0" w:lastRowLastColumn="0"/>
              <w:rPr>
                <w:b/>
                <w:bCs/>
                <w:sz w:val="22"/>
                <w:szCs w:val="22"/>
                <w:rtl/>
              </w:rPr>
            </w:pPr>
            <w:r w:rsidRPr="00433C1B">
              <w:rPr>
                <w:rFonts w:hint="cs"/>
                <w:b/>
                <w:bCs/>
                <w:sz w:val="22"/>
                <w:szCs w:val="22"/>
                <w:rtl/>
              </w:rPr>
              <w:t>96/0</w:t>
            </w:r>
          </w:p>
        </w:tc>
        <w:tc>
          <w:tcPr>
            <w:tcW w:w="1985" w:type="dxa"/>
          </w:tcPr>
          <w:p w14:paraId="6E21A397" w14:textId="77777777" w:rsidR="0052019A" w:rsidRPr="00433C1B" w:rsidRDefault="0052019A" w:rsidP="0092201B">
            <w:pPr>
              <w:tabs>
                <w:tab w:val="left" w:pos="10564"/>
              </w:tabs>
              <w:bidi/>
              <w:jc w:val="center"/>
              <w:cnfStyle w:val="000000000000" w:firstRow="0" w:lastRow="0" w:firstColumn="0" w:lastColumn="0" w:oddVBand="0" w:evenVBand="0" w:oddHBand="0" w:evenHBand="0" w:firstRowFirstColumn="0" w:firstRowLastColumn="0" w:lastRowFirstColumn="0" w:lastRowLastColumn="0"/>
              <w:rPr>
                <w:b/>
                <w:bCs/>
                <w:sz w:val="22"/>
                <w:szCs w:val="22"/>
                <w:rtl/>
              </w:rPr>
            </w:pPr>
            <w:r w:rsidRPr="00433C1B">
              <w:rPr>
                <w:rFonts w:hint="cs"/>
                <w:b/>
                <w:bCs/>
                <w:sz w:val="22"/>
                <w:szCs w:val="22"/>
                <w:rtl/>
              </w:rPr>
              <w:t>95/0</w:t>
            </w:r>
          </w:p>
        </w:tc>
      </w:tr>
      <w:tr w:rsidR="0052019A" w:rsidRPr="00433C1B" w14:paraId="73800551" w14:textId="77777777" w:rsidTr="005201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6" w:type="dxa"/>
          </w:tcPr>
          <w:p w14:paraId="27EC3422" w14:textId="77777777" w:rsidR="0052019A" w:rsidRPr="00433C1B" w:rsidRDefault="0052019A" w:rsidP="0092201B">
            <w:pPr>
              <w:tabs>
                <w:tab w:val="left" w:pos="10564"/>
              </w:tabs>
              <w:bidi/>
              <w:jc w:val="center"/>
              <w:rPr>
                <w:sz w:val="22"/>
                <w:szCs w:val="22"/>
                <w:rtl/>
              </w:rPr>
            </w:pPr>
            <w:r w:rsidRPr="00433C1B">
              <w:rPr>
                <w:rFonts w:hint="cs"/>
                <w:sz w:val="22"/>
                <w:szCs w:val="22"/>
                <w:rtl/>
              </w:rPr>
              <w:t>5/1</w:t>
            </w:r>
          </w:p>
        </w:tc>
        <w:tc>
          <w:tcPr>
            <w:tcW w:w="1671" w:type="dxa"/>
          </w:tcPr>
          <w:p w14:paraId="2B98CFD3" w14:textId="77777777" w:rsidR="0052019A" w:rsidRPr="00433C1B" w:rsidRDefault="0052019A" w:rsidP="0092201B">
            <w:pPr>
              <w:tabs>
                <w:tab w:val="left" w:pos="10564"/>
              </w:tabs>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433C1B">
              <w:rPr>
                <w:rFonts w:hint="cs"/>
                <w:b/>
                <w:bCs/>
                <w:sz w:val="22"/>
                <w:szCs w:val="22"/>
                <w:rtl/>
              </w:rPr>
              <w:t>93/0</w:t>
            </w:r>
          </w:p>
        </w:tc>
        <w:tc>
          <w:tcPr>
            <w:tcW w:w="1985" w:type="dxa"/>
          </w:tcPr>
          <w:p w14:paraId="20699278" w14:textId="77777777" w:rsidR="0052019A" w:rsidRPr="00433C1B" w:rsidRDefault="0052019A" w:rsidP="0092201B">
            <w:pPr>
              <w:tabs>
                <w:tab w:val="left" w:pos="10564"/>
              </w:tabs>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433C1B">
              <w:rPr>
                <w:rFonts w:hint="cs"/>
                <w:b/>
                <w:bCs/>
                <w:sz w:val="22"/>
                <w:szCs w:val="22"/>
                <w:rtl/>
              </w:rPr>
              <w:t>91/0</w:t>
            </w:r>
          </w:p>
        </w:tc>
        <w:tc>
          <w:tcPr>
            <w:tcW w:w="2009" w:type="dxa"/>
            <w:gridSpan w:val="2"/>
          </w:tcPr>
          <w:p w14:paraId="0D24BDA5" w14:textId="77777777" w:rsidR="0052019A" w:rsidRPr="00433C1B" w:rsidRDefault="0052019A" w:rsidP="0092201B">
            <w:pPr>
              <w:tabs>
                <w:tab w:val="left" w:pos="10564"/>
              </w:tabs>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433C1B">
              <w:rPr>
                <w:rFonts w:hint="cs"/>
                <w:b/>
                <w:bCs/>
                <w:sz w:val="22"/>
                <w:szCs w:val="22"/>
                <w:rtl/>
              </w:rPr>
              <w:t>89/0</w:t>
            </w:r>
          </w:p>
        </w:tc>
        <w:tc>
          <w:tcPr>
            <w:tcW w:w="1842" w:type="dxa"/>
          </w:tcPr>
          <w:p w14:paraId="558C1152" w14:textId="77777777" w:rsidR="0052019A" w:rsidRPr="00433C1B" w:rsidRDefault="0052019A" w:rsidP="0092201B">
            <w:pPr>
              <w:tabs>
                <w:tab w:val="left" w:pos="10564"/>
              </w:tabs>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433C1B">
              <w:rPr>
                <w:rFonts w:hint="cs"/>
                <w:b/>
                <w:bCs/>
                <w:sz w:val="22"/>
                <w:szCs w:val="22"/>
                <w:rtl/>
              </w:rPr>
              <w:t>95/0</w:t>
            </w:r>
          </w:p>
        </w:tc>
        <w:tc>
          <w:tcPr>
            <w:tcW w:w="1985" w:type="dxa"/>
          </w:tcPr>
          <w:p w14:paraId="79816155" w14:textId="77777777" w:rsidR="0052019A" w:rsidRPr="00433C1B" w:rsidRDefault="0052019A" w:rsidP="0092201B">
            <w:pPr>
              <w:tabs>
                <w:tab w:val="left" w:pos="10564"/>
              </w:tabs>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433C1B">
              <w:rPr>
                <w:rFonts w:hint="cs"/>
                <w:b/>
                <w:bCs/>
                <w:sz w:val="22"/>
                <w:szCs w:val="22"/>
                <w:rtl/>
              </w:rPr>
              <w:t>94/0</w:t>
            </w:r>
          </w:p>
        </w:tc>
      </w:tr>
      <w:tr w:rsidR="0052019A" w:rsidRPr="00433C1B" w14:paraId="77C698A5" w14:textId="77777777" w:rsidTr="0052019A">
        <w:tc>
          <w:tcPr>
            <w:cnfStyle w:val="001000000000" w:firstRow="0" w:lastRow="0" w:firstColumn="1" w:lastColumn="0" w:oddVBand="0" w:evenVBand="0" w:oddHBand="0" w:evenHBand="0" w:firstRowFirstColumn="0" w:firstRowLastColumn="0" w:lastRowFirstColumn="0" w:lastRowLastColumn="0"/>
            <w:tcW w:w="2686" w:type="dxa"/>
          </w:tcPr>
          <w:p w14:paraId="1158F5FB" w14:textId="77777777" w:rsidR="0052019A" w:rsidRPr="00433C1B" w:rsidRDefault="0052019A" w:rsidP="0092201B">
            <w:pPr>
              <w:tabs>
                <w:tab w:val="left" w:pos="10564"/>
              </w:tabs>
              <w:bidi/>
              <w:jc w:val="center"/>
              <w:rPr>
                <w:sz w:val="22"/>
                <w:szCs w:val="22"/>
                <w:rtl/>
              </w:rPr>
            </w:pPr>
            <w:r w:rsidRPr="00433C1B">
              <w:rPr>
                <w:rFonts w:hint="cs"/>
                <w:sz w:val="22"/>
                <w:szCs w:val="22"/>
                <w:rtl/>
              </w:rPr>
              <w:t>75/1</w:t>
            </w:r>
          </w:p>
        </w:tc>
        <w:tc>
          <w:tcPr>
            <w:tcW w:w="1671" w:type="dxa"/>
          </w:tcPr>
          <w:p w14:paraId="1CE153E9" w14:textId="77777777" w:rsidR="0052019A" w:rsidRPr="00433C1B" w:rsidRDefault="0052019A" w:rsidP="0092201B">
            <w:pPr>
              <w:tabs>
                <w:tab w:val="left" w:pos="10564"/>
              </w:tabs>
              <w:bidi/>
              <w:jc w:val="center"/>
              <w:cnfStyle w:val="000000000000" w:firstRow="0" w:lastRow="0" w:firstColumn="0" w:lastColumn="0" w:oddVBand="0" w:evenVBand="0" w:oddHBand="0" w:evenHBand="0" w:firstRowFirstColumn="0" w:firstRowLastColumn="0" w:lastRowFirstColumn="0" w:lastRowLastColumn="0"/>
              <w:rPr>
                <w:b/>
                <w:bCs/>
                <w:sz w:val="22"/>
                <w:szCs w:val="22"/>
                <w:rtl/>
              </w:rPr>
            </w:pPr>
            <w:r w:rsidRPr="00433C1B">
              <w:rPr>
                <w:rFonts w:hint="cs"/>
                <w:b/>
                <w:bCs/>
                <w:sz w:val="22"/>
                <w:szCs w:val="22"/>
                <w:rtl/>
              </w:rPr>
              <w:t>92/0</w:t>
            </w:r>
          </w:p>
        </w:tc>
        <w:tc>
          <w:tcPr>
            <w:tcW w:w="1985" w:type="dxa"/>
          </w:tcPr>
          <w:p w14:paraId="0B5CCE31" w14:textId="77777777" w:rsidR="0052019A" w:rsidRPr="00433C1B" w:rsidRDefault="0052019A" w:rsidP="0092201B">
            <w:pPr>
              <w:tabs>
                <w:tab w:val="left" w:pos="10564"/>
              </w:tabs>
              <w:bidi/>
              <w:jc w:val="center"/>
              <w:cnfStyle w:val="000000000000" w:firstRow="0" w:lastRow="0" w:firstColumn="0" w:lastColumn="0" w:oddVBand="0" w:evenVBand="0" w:oddHBand="0" w:evenHBand="0" w:firstRowFirstColumn="0" w:firstRowLastColumn="0" w:lastRowFirstColumn="0" w:lastRowLastColumn="0"/>
              <w:rPr>
                <w:b/>
                <w:bCs/>
                <w:sz w:val="22"/>
                <w:szCs w:val="22"/>
                <w:rtl/>
              </w:rPr>
            </w:pPr>
            <w:r w:rsidRPr="00433C1B">
              <w:rPr>
                <w:rFonts w:hint="cs"/>
                <w:b/>
                <w:bCs/>
                <w:sz w:val="22"/>
                <w:szCs w:val="22"/>
                <w:rtl/>
              </w:rPr>
              <w:t>89/0</w:t>
            </w:r>
          </w:p>
        </w:tc>
        <w:tc>
          <w:tcPr>
            <w:tcW w:w="2009" w:type="dxa"/>
            <w:gridSpan w:val="2"/>
          </w:tcPr>
          <w:p w14:paraId="025ED84A" w14:textId="77777777" w:rsidR="0052019A" w:rsidRPr="00433C1B" w:rsidRDefault="0052019A" w:rsidP="0092201B">
            <w:pPr>
              <w:tabs>
                <w:tab w:val="left" w:pos="10564"/>
              </w:tabs>
              <w:bidi/>
              <w:jc w:val="center"/>
              <w:cnfStyle w:val="000000000000" w:firstRow="0" w:lastRow="0" w:firstColumn="0" w:lastColumn="0" w:oddVBand="0" w:evenVBand="0" w:oddHBand="0" w:evenHBand="0" w:firstRowFirstColumn="0" w:firstRowLastColumn="0" w:lastRowFirstColumn="0" w:lastRowLastColumn="0"/>
              <w:rPr>
                <w:b/>
                <w:bCs/>
                <w:sz w:val="22"/>
                <w:szCs w:val="22"/>
                <w:rtl/>
              </w:rPr>
            </w:pPr>
            <w:r w:rsidRPr="00433C1B">
              <w:rPr>
                <w:rFonts w:hint="cs"/>
                <w:b/>
                <w:bCs/>
                <w:sz w:val="22"/>
                <w:szCs w:val="22"/>
                <w:rtl/>
              </w:rPr>
              <w:t>87/0</w:t>
            </w:r>
          </w:p>
        </w:tc>
        <w:tc>
          <w:tcPr>
            <w:tcW w:w="1842" w:type="dxa"/>
          </w:tcPr>
          <w:p w14:paraId="0B9C41FD" w14:textId="77777777" w:rsidR="0052019A" w:rsidRPr="00433C1B" w:rsidRDefault="0052019A" w:rsidP="0092201B">
            <w:pPr>
              <w:tabs>
                <w:tab w:val="left" w:pos="10564"/>
              </w:tabs>
              <w:bidi/>
              <w:jc w:val="center"/>
              <w:cnfStyle w:val="000000000000" w:firstRow="0" w:lastRow="0" w:firstColumn="0" w:lastColumn="0" w:oddVBand="0" w:evenVBand="0" w:oddHBand="0" w:evenHBand="0" w:firstRowFirstColumn="0" w:firstRowLastColumn="0" w:lastRowFirstColumn="0" w:lastRowLastColumn="0"/>
              <w:rPr>
                <w:b/>
                <w:bCs/>
                <w:sz w:val="22"/>
                <w:szCs w:val="22"/>
                <w:rtl/>
              </w:rPr>
            </w:pPr>
            <w:r w:rsidRPr="00433C1B">
              <w:rPr>
                <w:rFonts w:hint="cs"/>
                <w:b/>
                <w:bCs/>
                <w:sz w:val="22"/>
                <w:szCs w:val="22"/>
                <w:rtl/>
              </w:rPr>
              <w:t>94/0</w:t>
            </w:r>
          </w:p>
        </w:tc>
        <w:tc>
          <w:tcPr>
            <w:tcW w:w="1985" w:type="dxa"/>
          </w:tcPr>
          <w:p w14:paraId="049C35BF" w14:textId="77777777" w:rsidR="0052019A" w:rsidRPr="00433C1B" w:rsidRDefault="0052019A" w:rsidP="0092201B">
            <w:pPr>
              <w:tabs>
                <w:tab w:val="left" w:pos="10564"/>
              </w:tabs>
              <w:bidi/>
              <w:jc w:val="center"/>
              <w:cnfStyle w:val="000000000000" w:firstRow="0" w:lastRow="0" w:firstColumn="0" w:lastColumn="0" w:oddVBand="0" w:evenVBand="0" w:oddHBand="0" w:evenHBand="0" w:firstRowFirstColumn="0" w:firstRowLastColumn="0" w:lastRowFirstColumn="0" w:lastRowLastColumn="0"/>
              <w:rPr>
                <w:b/>
                <w:bCs/>
                <w:sz w:val="22"/>
                <w:szCs w:val="22"/>
                <w:rtl/>
              </w:rPr>
            </w:pPr>
            <w:r w:rsidRPr="00433C1B">
              <w:rPr>
                <w:rFonts w:hint="cs"/>
                <w:b/>
                <w:bCs/>
                <w:sz w:val="22"/>
                <w:szCs w:val="22"/>
                <w:rtl/>
              </w:rPr>
              <w:t>92/0</w:t>
            </w:r>
          </w:p>
        </w:tc>
      </w:tr>
      <w:tr w:rsidR="0052019A" w:rsidRPr="00433C1B" w14:paraId="0457D259" w14:textId="77777777" w:rsidTr="005201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6" w:type="dxa"/>
          </w:tcPr>
          <w:p w14:paraId="18DAF2B3" w14:textId="77777777" w:rsidR="0052019A" w:rsidRPr="00433C1B" w:rsidRDefault="0052019A" w:rsidP="0092201B">
            <w:pPr>
              <w:tabs>
                <w:tab w:val="left" w:pos="10564"/>
              </w:tabs>
              <w:bidi/>
              <w:jc w:val="center"/>
              <w:rPr>
                <w:sz w:val="22"/>
                <w:szCs w:val="22"/>
                <w:rtl/>
              </w:rPr>
            </w:pPr>
            <w:r w:rsidRPr="00433C1B">
              <w:rPr>
                <w:rFonts w:hint="cs"/>
                <w:sz w:val="22"/>
                <w:szCs w:val="22"/>
                <w:rtl/>
              </w:rPr>
              <w:t>2</w:t>
            </w:r>
          </w:p>
        </w:tc>
        <w:tc>
          <w:tcPr>
            <w:tcW w:w="1671" w:type="dxa"/>
          </w:tcPr>
          <w:p w14:paraId="229D7A3F" w14:textId="77777777" w:rsidR="0052019A" w:rsidRPr="00433C1B" w:rsidRDefault="0052019A" w:rsidP="0092201B">
            <w:pPr>
              <w:tabs>
                <w:tab w:val="left" w:pos="10564"/>
              </w:tabs>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433C1B">
              <w:rPr>
                <w:rFonts w:hint="cs"/>
                <w:b/>
                <w:bCs/>
                <w:sz w:val="22"/>
                <w:szCs w:val="22"/>
                <w:rtl/>
              </w:rPr>
              <w:t>91/0</w:t>
            </w:r>
          </w:p>
        </w:tc>
        <w:tc>
          <w:tcPr>
            <w:tcW w:w="1985" w:type="dxa"/>
          </w:tcPr>
          <w:p w14:paraId="0E6785BA" w14:textId="77777777" w:rsidR="0052019A" w:rsidRPr="00433C1B" w:rsidRDefault="0052019A" w:rsidP="0092201B">
            <w:pPr>
              <w:tabs>
                <w:tab w:val="left" w:pos="10564"/>
              </w:tabs>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433C1B">
              <w:rPr>
                <w:rFonts w:hint="cs"/>
                <w:b/>
                <w:bCs/>
                <w:sz w:val="22"/>
                <w:szCs w:val="22"/>
                <w:rtl/>
              </w:rPr>
              <w:t>88/0</w:t>
            </w:r>
          </w:p>
        </w:tc>
        <w:tc>
          <w:tcPr>
            <w:tcW w:w="2009" w:type="dxa"/>
            <w:gridSpan w:val="2"/>
          </w:tcPr>
          <w:p w14:paraId="3481E4F2" w14:textId="77777777" w:rsidR="0052019A" w:rsidRPr="00433C1B" w:rsidRDefault="0052019A" w:rsidP="0092201B">
            <w:pPr>
              <w:tabs>
                <w:tab w:val="left" w:pos="10564"/>
              </w:tabs>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433C1B">
              <w:rPr>
                <w:rFonts w:hint="cs"/>
                <w:b/>
                <w:bCs/>
                <w:sz w:val="22"/>
                <w:szCs w:val="22"/>
                <w:rtl/>
              </w:rPr>
              <w:t>86/0</w:t>
            </w:r>
          </w:p>
        </w:tc>
        <w:tc>
          <w:tcPr>
            <w:tcW w:w="1842" w:type="dxa"/>
          </w:tcPr>
          <w:p w14:paraId="7638F07A" w14:textId="77777777" w:rsidR="0052019A" w:rsidRPr="00433C1B" w:rsidRDefault="0052019A" w:rsidP="0092201B">
            <w:pPr>
              <w:tabs>
                <w:tab w:val="left" w:pos="10564"/>
              </w:tabs>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433C1B">
              <w:rPr>
                <w:rFonts w:hint="cs"/>
                <w:b/>
                <w:bCs/>
                <w:sz w:val="22"/>
                <w:szCs w:val="22"/>
                <w:rtl/>
              </w:rPr>
              <w:t>92/0</w:t>
            </w:r>
          </w:p>
        </w:tc>
        <w:tc>
          <w:tcPr>
            <w:tcW w:w="1985" w:type="dxa"/>
          </w:tcPr>
          <w:p w14:paraId="016E6CFD" w14:textId="77777777" w:rsidR="0052019A" w:rsidRPr="00433C1B" w:rsidRDefault="0052019A" w:rsidP="0092201B">
            <w:pPr>
              <w:tabs>
                <w:tab w:val="left" w:pos="10564"/>
              </w:tabs>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433C1B">
              <w:rPr>
                <w:rFonts w:hint="cs"/>
                <w:b/>
                <w:bCs/>
                <w:sz w:val="22"/>
                <w:szCs w:val="22"/>
                <w:rtl/>
              </w:rPr>
              <w:t>9/0</w:t>
            </w:r>
          </w:p>
        </w:tc>
      </w:tr>
      <w:tr w:rsidR="0052019A" w:rsidRPr="00433C1B" w14:paraId="54D60E04" w14:textId="77777777" w:rsidTr="0052019A">
        <w:tc>
          <w:tcPr>
            <w:cnfStyle w:val="001000000000" w:firstRow="0" w:lastRow="0" w:firstColumn="1" w:lastColumn="0" w:oddVBand="0" w:evenVBand="0" w:oddHBand="0" w:evenHBand="0" w:firstRowFirstColumn="0" w:firstRowLastColumn="0" w:lastRowFirstColumn="0" w:lastRowLastColumn="0"/>
            <w:tcW w:w="2686" w:type="dxa"/>
          </w:tcPr>
          <w:p w14:paraId="382D48CC" w14:textId="77777777" w:rsidR="0052019A" w:rsidRPr="00433C1B" w:rsidRDefault="0052019A" w:rsidP="0092201B">
            <w:pPr>
              <w:tabs>
                <w:tab w:val="left" w:pos="10564"/>
              </w:tabs>
              <w:bidi/>
              <w:jc w:val="center"/>
              <w:rPr>
                <w:sz w:val="22"/>
                <w:szCs w:val="22"/>
                <w:rtl/>
              </w:rPr>
            </w:pPr>
            <w:r w:rsidRPr="00433C1B">
              <w:rPr>
                <w:rFonts w:hint="cs"/>
                <w:sz w:val="22"/>
                <w:szCs w:val="22"/>
                <w:rtl/>
              </w:rPr>
              <w:t>5/2</w:t>
            </w:r>
          </w:p>
        </w:tc>
        <w:tc>
          <w:tcPr>
            <w:tcW w:w="1671" w:type="dxa"/>
          </w:tcPr>
          <w:p w14:paraId="3C4E7C61" w14:textId="77777777" w:rsidR="0052019A" w:rsidRPr="00433C1B" w:rsidRDefault="0052019A" w:rsidP="0092201B">
            <w:pPr>
              <w:tabs>
                <w:tab w:val="left" w:pos="10564"/>
              </w:tabs>
              <w:bidi/>
              <w:jc w:val="center"/>
              <w:cnfStyle w:val="000000000000" w:firstRow="0" w:lastRow="0" w:firstColumn="0" w:lastColumn="0" w:oddVBand="0" w:evenVBand="0" w:oddHBand="0" w:evenHBand="0" w:firstRowFirstColumn="0" w:firstRowLastColumn="0" w:lastRowFirstColumn="0" w:lastRowLastColumn="0"/>
              <w:rPr>
                <w:b/>
                <w:bCs/>
                <w:sz w:val="22"/>
                <w:szCs w:val="22"/>
                <w:rtl/>
              </w:rPr>
            </w:pPr>
            <w:r w:rsidRPr="00433C1B">
              <w:rPr>
                <w:rFonts w:hint="cs"/>
                <w:b/>
                <w:bCs/>
                <w:sz w:val="22"/>
                <w:szCs w:val="22"/>
                <w:rtl/>
              </w:rPr>
              <w:t>9/0</w:t>
            </w:r>
          </w:p>
        </w:tc>
        <w:tc>
          <w:tcPr>
            <w:tcW w:w="1985" w:type="dxa"/>
          </w:tcPr>
          <w:p w14:paraId="2A066DA8" w14:textId="77777777" w:rsidR="0052019A" w:rsidRPr="00433C1B" w:rsidRDefault="0052019A" w:rsidP="0092201B">
            <w:pPr>
              <w:tabs>
                <w:tab w:val="left" w:pos="10564"/>
              </w:tabs>
              <w:bidi/>
              <w:jc w:val="center"/>
              <w:cnfStyle w:val="000000000000" w:firstRow="0" w:lastRow="0" w:firstColumn="0" w:lastColumn="0" w:oddVBand="0" w:evenVBand="0" w:oddHBand="0" w:evenHBand="0" w:firstRowFirstColumn="0" w:firstRowLastColumn="0" w:lastRowFirstColumn="0" w:lastRowLastColumn="0"/>
              <w:rPr>
                <w:b/>
                <w:bCs/>
                <w:sz w:val="22"/>
                <w:szCs w:val="22"/>
                <w:rtl/>
              </w:rPr>
            </w:pPr>
            <w:r w:rsidRPr="00433C1B">
              <w:rPr>
                <w:rFonts w:hint="cs"/>
                <w:b/>
                <w:bCs/>
                <w:sz w:val="22"/>
                <w:szCs w:val="22"/>
                <w:rtl/>
              </w:rPr>
              <w:t>87/0</w:t>
            </w:r>
          </w:p>
        </w:tc>
        <w:tc>
          <w:tcPr>
            <w:tcW w:w="2009" w:type="dxa"/>
            <w:gridSpan w:val="2"/>
          </w:tcPr>
          <w:p w14:paraId="53A98665" w14:textId="77777777" w:rsidR="0052019A" w:rsidRPr="00433C1B" w:rsidRDefault="0052019A" w:rsidP="0092201B">
            <w:pPr>
              <w:tabs>
                <w:tab w:val="left" w:pos="10564"/>
              </w:tabs>
              <w:bidi/>
              <w:jc w:val="center"/>
              <w:cnfStyle w:val="000000000000" w:firstRow="0" w:lastRow="0" w:firstColumn="0" w:lastColumn="0" w:oddVBand="0" w:evenVBand="0" w:oddHBand="0" w:evenHBand="0" w:firstRowFirstColumn="0" w:firstRowLastColumn="0" w:lastRowFirstColumn="0" w:lastRowLastColumn="0"/>
              <w:rPr>
                <w:b/>
                <w:bCs/>
                <w:sz w:val="22"/>
                <w:szCs w:val="22"/>
                <w:rtl/>
              </w:rPr>
            </w:pPr>
            <w:r w:rsidRPr="00433C1B">
              <w:rPr>
                <w:rFonts w:hint="cs"/>
                <w:b/>
                <w:bCs/>
                <w:sz w:val="22"/>
                <w:szCs w:val="22"/>
                <w:rtl/>
              </w:rPr>
              <w:t>85/0</w:t>
            </w:r>
          </w:p>
        </w:tc>
        <w:tc>
          <w:tcPr>
            <w:tcW w:w="1842" w:type="dxa"/>
          </w:tcPr>
          <w:p w14:paraId="2995ABA8" w14:textId="77777777" w:rsidR="0052019A" w:rsidRPr="00433C1B" w:rsidRDefault="0052019A" w:rsidP="0092201B">
            <w:pPr>
              <w:tabs>
                <w:tab w:val="left" w:pos="10564"/>
              </w:tabs>
              <w:bidi/>
              <w:jc w:val="center"/>
              <w:cnfStyle w:val="000000000000" w:firstRow="0" w:lastRow="0" w:firstColumn="0" w:lastColumn="0" w:oddVBand="0" w:evenVBand="0" w:oddHBand="0" w:evenHBand="0" w:firstRowFirstColumn="0" w:firstRowLastColumn="0" w:lastRowFirstColumn="0" w:lastRowLastColumn="0"/>
              <w:rPr>
                <w:b/>
                <w:bCs/>
                <w:sz w:val="22"/>
                <w:szCs w:val="22"/>
                <w:rtl/>
              </w:rPr>
            </w:pPr>
            <w:r w:rsidRPr="00433C1B">
              <w:rPr>
                <w:rFonts w:hint="cs"/>
                <w:b/>
                <w:bCs/>
                <w:sz w:val="22"/>
                <w:szCs w:val="22"/>
                <w:rtl/>
              </w:rPr>
              <w:t>91/0</w:t>
            </w:r>
          </w:p>
        </w:tc>
        <w:tc>
          <w:tcPr>
            <w:tcW w:w="1985" w:type="dxa"/>
          </w:tcPr>
          <w:p w14:paraId="6DE71323" w14:textId="77777777" w:rsidR="0052019A" w:rsidRPr="00433C1B" w:rsidRDefault="0052019A" w:rsidP="0092201B">
            <w:pPr>
              <w:tabs>
                <w:tab w:val="left" w:pos="10564"/>
              </w:tabs>
              <w:bidi/>
              <w:jc w:val="center"/>
              <w:cnfStyle w:val="000000000000" w:firstRow="0" w:lastRow="0" w:firstColumn="0" w:lastColumn="0" w:oddVBand="0" w:evenVBand="0" w:oddHBand="0" w:evenHBand="0" w:firstRowFirstColumn="0" w:firstRowLastColumn="0" w:lastRowFirstColumn="0" w:lastRowLastColumn="0"/>
              <w:rPr>
                <w:b/>
                <w:bCs/>
                <w:sz w:val="22"/>
                <w:szCs w:val="22"/>
                <w:rtl/>
              </w:rPr>
            </w:pPr>
            <w:r w:rsidRPr="00433C1B">
              <w:rPr>
                <w:rFonts w:hint="cs"/>
                <w:b/>
                <w:bCs/>
                <w:sz w:val="22"/>
                <w:szCs w:val="22"/>
                <w:rtl/>
              </w:rPr>
              <w:t>89/0</w:t>
            </w:r>
          </w:p>
        </w:tc>
      </w:tr>
      <w:tr w:rsidR="0052019A" w:rsidRPr="00433C1B" w14:paraId="752C5436" w14:textId="77777777" w:rsidTr="005201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6" w:type="dxa"/>
          </w:tcPr>
          <w:p w14:paraId="32E4834D" w14:textId="77777777" w:rsidR="0052019A" w:rsidRPr="00433C1B" w:rsidRDefault="0052019A" w:rsidP="0092201B">
            <w:pPr>
              <w:tabs>
                <w:tab w:val="left" w:pos="10564"/>
              </w:tabs>
              <w:bidi/>
              <w:jc w:val="center"/>
              <w:rPr>
                <w:sz w:val="22"/>
                <w:szCs w:val="22"/>
                <w:rtl/>
              </w:rPr>
            </w:pPr>
            <w:r w:rsidRPr="00433C1B">
              <w:rPr>
                <w:rFonts w:hint="cs"/>
                <w:sz w:val="22"/>
                <w:szCs w:val="22"/>
                <w:rtl/>
              </w:rPr>
              <w:t>3 یا بیشتر</w:t>
            </w:r>
          </w:p>
        </w:tc>
        <w:tc>
          <w:tcPr>
            <w:tcW w:w="1671" w:type="dxa"/>
          </w:tcPr>
          <w:p w14:paraId="038DDE45" w14:textId="77777777" w:rsidR="0052019A" w:rsidRPr="00433C1B" w:rsidRDefault="0052019A" w:rsidP="0092201B">
            <w:pPr>
              <w:tabs>
                <w:tab w:val="left" w:pos="10564"/>
              </w:tabs>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433C1B">
              <w:rPr>
                <w:rFonts w:hint="cs"/>
                <w:b/>
                <w:bCs/>
                <w:sz w:val="22"/>
                <w:szCs w:val="22"/>
                <w:rtl/>
              </w:rPr>
              <w:t>89/0</w:t>
            </w:r>
          </w:p>
        </w:tc>
        <w:tc>
          <w:tcPr>
            <w:tcW w:w="1985" w:type="dxa"/>
          </w:tcPr>
          <w:p w14:paraId="7494A081" w14:textId="77777777" w:rsidR="0052019A" w:rsidRPr="00433C1B" w:rsidRDefault="0052019A" w:rsidP="0092201B">
            <w:pPr>
              <w:tabs>
                <w:tab w:val="left" w:pos="10564"/>
              </w:tabs>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433C1B">
              <w:rPr>
                <w:rFonts w:hint="cs"/>
                <w:b/>
                <w:bCs/>
                <w:sz w:val="22"/>
                <w:szCs w:val="22"/>
                <w:rtl/>
              </w:rPr>
              <w:t>86/0</w:t>
            </w:r>
          </w:p>
        </w:tc>
        <w:tc>
          <w:tcPr>
            <w:tcW w:w="2009" w:type="dxa"/>
            <w:gridSpan w:val="2"/>
          </w:tcPr>
          <w:p w14:paraId="04DE71D9" w14:textId="77777777" w:rsidR="0052019A" w:rsidRPr="00433C1B" w:rsidRDefault="0052019A" w:rsidP="0092201B">
            <w:pPr>
              <w:tabs>
                <w:tab w:val="left" w:pos="10564"/>
              </w:tabs>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433C1B">
              <w:rPr>
                <w:rFonts w:hint="cs"/>
                <w:b/>
                <w:bCs/>
                <w:sz w:val="22"/>
                <w:szCs w:val="22"/>
                <w:rtl/>
              </w:rPr>
              <w:t>83/0</w:t>
            </w:r>
          </w:p>
        </w:tc>
        <w:tc>
          <w:tcPr>
            <w:tcW w:w="1842" w:type="dxa"/>
          </w:tcPr>
          <w:p w14:paraId="64C24468" w14:textId="77777777" w:rsidR="0052019A" w:rsidRPr="00433C1B" w:rsidRDefault="0052019A" w:rsidP="0092201B">
            <w:pPr>
              <w:tabs>
                <w:tab w:val="left" w:pos="10564"/>
              </w:tabs>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433C1B">
              <w:rPr>
                <w:rFonts w:hint="cs"/>
                <w:b/>
                <w:bCs/>
                <w:sz w:val="22"/>
                <w:szCs w:val="22"/>
                <w:rtl/>
              </w:rPr>
              <w:t>9/0</w:t>
            </w:r>
          </w:p>
        </w:tc>
        <w:tc>
          <w:tcPr>
            <w:tcW w:w="1985" w:type="dxa"/>
          </w:tcPr>
          <w:p w14:paraId="0BC73AED" w14:textId="77777777" w:rsidR="0052019A" w:rsidRPr="00433C1B" w:rsidRDefault="0052019A" w:rsidP="0092201B">
            <w:pPr>
              <w:tabs>
                <w:tab w:val="left" w:pos="10564"/>
              </w:tabs>
              <w:bidi/>
              <w:jc w:val="center"/>
              <w:cnfStyle w:val="000000100000" w:firstRow="0" w:lastRow="0" w:firstColumn="0" w:lastColumn="0" w:oddVBand="0" w:evenVBand="0" w:oddHBand="1" w:evenHBand="0" w:firstRowFirstColumn="0" w:firstRowLastColumn="0" w:lastRowFirstColumn="0" w:lastRowLastColumn="0"/>
              <w:rPr>
                <w:b/>
                <w:bCs/>
                <w:sz w:val="22"/>
                <w:szCs w:val="22"/>
                <w:rtl/>
              </w:rPr>
            </w:pPr>
            <w:r w:rsidRPr="00433C1B">
              <w:rPr>
                <w:rFonts w:hint="cs"/>
                <w:b/>
                <w:bCs/>
                <w:sz w:val="22"/>
                <w:szCs w:val="22"/>
                <w:rtl/>
              </w:rPr>
              <w:t>88/0</w:t>
            </w:r>
          </w:p>
        </w:tc>
      </w:tr>
    </w:tbl>
    <w:p w14:paraId="5FF472FC" w14:textId="7F0EE102" w:rsidR="006C6254" w:rsidRDefault="006C6254" w:rsidP="00C9489F">
      <w:pPr>
        <w:tabs>
          <w:tab w:val="left" w:pos="10564"/>
        </w:tabs>
        <w:bidi/>
        <w:ind w:right="-180"/>
        <w:rPr>
          <w:rtl/>
        </w:rPr>
      </w:pPr>
    </w:p>
    <w:p w14:paraId="714B87DA" w14:textId="1D9E60CE" w:rsidR="00A56A0D" w:rsidRDefault="00A56A0D" w:rsidP="00C9489F">
      <w:pPr>
        <w:tabs>
          <w:tab w:val="left" w:pos="10564"/>
        </w:tabs>
        <w:bidi/>
        <w:ind w:right="-180"/>
        <w:rPr>
          <w:rtl/>
        </w:rPr>
      </w:pPr>
    </w:p>
    <w:p w14:paraId="714BB24F" w14:textId="79A7A6F6" w:rsidR="006C6254" w:rsidRPr="006C6254" w:rsidRDefault="006C6254" w:rsidP="00C9489F">
      <w:pPr>
        <w:tabs>
          <w:tab w:val="left" w:pos="10564"/>
        </w:tabs>
        <w:bidi/>
        <w:ind w:right="-180"/>
        <w:rPr>
          <w:rtl/>
        </w:rPr>
        <w:sectPr w:rsidR="006C6254" w:rsidRPr="006C6254" w:rsidSect="00A56A0D">
          <w:headerReference w:type="default" r:id="rId104"/>
          <w:footnotePr>
            <w:numRestart w:val="eachPage"/>
          </w:footnotePr>
          <w:pgSz w:w="16839" w:h="11907" w:orient="landscape" w:code="9"/>
          <w:pgMar w:top="720" w:right="142" w:bottom="720" w:left="567" w:header="708" w:footer="708" w:gutter="0"/>
          <w:cols w:space="708"/>
          <w:docGrid w:linePitch="360"/>
        </w:sectPr>
      </w:pPr>
      <w:r>
        <w:rPr>
          <w:rtl/>
        </w:rPr>
        <w:tab/>
      </w:r>
    </w:p>
    <w:p w14:paraId="0004699A" w14:textId="1255AA41" w:rsidR="00A56A0D" w:rsidRDefault="00A56A0D" w:rsidP="00C9489F">
      <w:pPr>
        <w:bidi/>
        <w:ind w:right="-180"/>
        <w:rPr>
          <w:rtl/>
        </w:rPr>
      </w:pPr>
    </w:p>
    <w:p w14:paraId="6E9D63E5" w14:textId="77777777" w:rsidR="001166E6" w:rsidRPr="00BC56FC" w:rsidRDefault="001166E6" w:rsidP="00C9489F">
      <w:pPr>
        <w:bidi/>
        <w:ind w:right="-180"/>
        <w:rPr>
          <w:sz w:val="2"/>
          <w:szCs w:val="2"/>
          <w:rtl/>
        </w:rPr>
      </w:pPr>
    </w:p>
    <w:p w14:paraId="4D1C7CD0" w14:textId="4043E7BB" w:rsidR="001166E6" w:rsidRPr="00433C1B" w:rsidRDefault="00ED0847" w:rsidP="000A3D68">
      <w:pPr>
        <w:pStyle w:val="Caption"/>
        <w:rPr>
          <w:rtl/>
        </w:rPr>
      </w:pPr>
      <w:bookmarkStart w:id="1474" w:name="_Toc74469170"/>
      <w:bookmarkStart w:id="1475" w:name="_Toc74497754"/>
      <w:bookmarkStart w:id="1476" w:name="_Toc75149304"/>
      <w:bookmarkStart w:id="1477" w:name="_Toc75476230"/>
      <w:bookmarkStart w:id="1478" w:name="_Toc75973146"/>
      <w:bookmarkStart w:id="1479" w:name="_Toc75978479"/>
      <w:bookmarkStart w:id="1480" w:name="_Toc79489806"/>
      <w:bookmarkStart w:id="1481" w:name="_Toc80564224"/>
      <w:r w:rsidRPr="00433C1B">
        <w:rPr>
          <w:rtl/>
        </w:rPr>
        <w:t xml:space="preserve">جدول </w:t>
      </w:r>
      <w:r w:rsidR="00CE653F">
        <w:rPr>
          <w:rtl/>
        </w:rPr>
        <w:fldChar w:fldCharType="begin"/>
      </w:r>
      <w:r w:rsidR="00CE653F">
        <w:rPr>
          <w:rtl/>
        </w:rPr>
        <w:instrText xml:space="preserve"> </w:instrText>
      </w:r>
      <w:r w:rsidR="00CE653F">
        <w:instrText>SEQ</w:instrText>
      </w:r>
      <w:r w:rsidR="00CE653F">
        <w:rPr>
          <w:rtl/>
        </w:rPr>
        <w:instrText xml:space="preserve"> جدول \* </w:instrText>
      </w:r>
      <w:r w:rsidR="00CE653F">
        <w:instrText>ARABIC</w:instrText>
      </w:r>
      <w:r w:rsidR="00CE653F">
        <w:rPr>
          <w:rtl/>
        </w:rPr>
        <w:instrText xml:space="preserve"> </w:instrText>
      </w:r>
      <w:r w:rsidR="00CE653F">
        <w:rPr>
          <w:rtl/>
        </w:rPr>
        <w:fldChar w:fldCharType="separate"/>
      </w:r>
      <w:r w:rsidR="0020536A">
        <w:rPr>
          <w:rtl/>
        </w:rPr>
        <w:t>26</w:t>
      </w:r>
      <w:r w:rsidR="00CE653F">
        <w:rPr>
          <w:rtl/>
        </w:rPr>
        <w:fldChar w:fldCharType="end"/>
      </w:r>
      <w:r w:rsidRPr="00433C1B">
        <w:rPr>
          <w:rFonts w:hint="cs"/>
          <w:rtl/>
        </w:rPr>
        <w:t xml:space="preserve"> :</w:t>
      </w:r>
      <w:r w:rsidRPr="00433C1B">
        <w:rPr>
          <w:rFonts w:hint="eastAsia"/>
          <w:rtl/>
        </w:rPr>
        <w:t>ضر</w:t>
      </w:r>
      <w:r w:rsidRPr="00433C1B">
        <w:rPr>
          <w:rFonts w:hint="cs"/>
          <w:rtl/>
        </w:rPr>
        <w:t>ی</w:t>
      </w:r>
      <w:r w:rsidRPr="00433C1B">
        <w:rPr>
          <w:rFonts w:hint="eastAsia"/>
          <w:rtl/>
        </w:rPr>
        <w:t>ب</w:t>
      </w:r>
      <w:r w:rsidRPr="00433C1B">
        <w:rPr>
          <w:rtl/>
        </w:rPr>
        <w:t xml:space="preserve"> </w:t>
      </w:r>
      <w:r w:rsidRPr="00433C1B">
        <w:rPr>
          <w:rFonts w:hint="eastAsia"/>
          <w:rtl/>
        </w:rPr>
        <w:t>مقاومت</w:t>
      </w:r>
      <w:r w:rsidRPr="00433C1B">
        <w:rPr>
          <w:rtl/>
        </w:rPr>
        <w:t xml:space="preserve"> </w:t>
      </w:r>
      <w:r w:rsidRPr="00433C1B">
        <w:rPr>
          <w:rFonts w:hint="eastAsia"/>
          <w:rtl/>
        </w:rPr>
        <w:t>و</w:t>
      </w:r>
      <w:r w:rsidRPr="00433C1B">
        <w:rPr>
          <w:rFonts w:hint="cs"/>
          <w:rtl/>
        </w:rPr>
        <w:t>ی</w:t>
      </w:r>
      <w:r w:rsidRPr="00433C1B">
        <w:rPr>
          <w:rFonts w:hint="eastAsia"/>
          <w:rtl/>
        </w:rPr>
        <w:t>ژه</w:t>
      </w:r>
      <w:r w:rsidRPr="00433C1B">
        <w:rPr>
          <w:rtl/>
        </w:rPr>
        <w:t xml:space="preserve"> </w:t>
      </w:r>
      <w:r w:rsidRPr="00433C1B">
        <w:rPr>
          <w:rFonts w:hint="eastAsia"/>
          <w:rtl/>
        </w:rPr>
        <w:t>خاک</w:t>
      </w:r>
      <w:r w:rsidRPr="00433C1B">
        <w:rPr>
          <w:rtl/>
        </w:rPr>
        <w:t xml:space="preserve"> </w:t>
      </w:r>
      <w:r w:rsidRPr="00433C1B">
        <w:rPr>
          <w:rFonts w:hint="eastAsia"/>
          <w:rtl/>
        </w:rPr>
        <w:t>برا</w:t>
      </w:r>
      <w:r w:rsidRPr="00433C1B">
        <w:rPr>
          <w:rFonts w:hint="cs"/>
          <w:rtl/>
        </w:rPr>
        <w:t>ی</w:t>
      </w:r>
      <w:r w:rsidRPr="00433C1B">
        <w:rPr>
          <w:rtl/>
        </w:rPr>
        <w:t xml:space="preserve"> </w:t>
      </w:r>
      <w:r w:rsidRPr="00433C1B">
        <w:rPr>
          <w:rFonts w:hint="eastAsia"/>
          <w:rtl/>
        </w:rPr>
        <w:t>کابل</w:t>
      </w:r>
      <w:r w:rsidRPr="00433C1B">
        <w:rPr>
          <w:rtl/>
        </w:rPr>
        <w:t xml:space="preserve"> </w:t>
      </w:r>
      <w:r w:rsidRPr="00433C1B">
        <w:rPr>
          <w:rFonts w:hint="eastAsia"/>
          <w:rtl/>
        </w:rPr>
        <w:t>ها</w:t>
      </w:r>
      <w:r w:rsidRPr="00433C1B">
        <w:rPr>
          <w:rFonts w:hint="cs"/>
          <w:rtl/>
        </w:rPr>
        <w:t>ی</w:t>
      </w:r>
      <w:r w:rsidRPr="00433C1B">
        <w:rPr>
          <w:rtl/>
        </w:rPr>
        <w:t xml:space="preserve"> </w:t>
      </w:r>
      <w:r w:rsidRPr="00433C1B">
        <w:rPr>
          <w:rFonts w:hint="eastAsia"/>
          <w:rtl/>
        </w:rPr>
        <w:t>نصب</w:t>
      </w:r>
      <w:r w:rsidRPr="00433C1B">
        <w:rPr>
          <w:rtl/>
        </w:rPr>
        <w:t xml:space="preserve"> </w:t>
      </w:r>
      <w:r w:rsidRPr="00433C1B">
        <w:rPr>
          <w:rFonts w:hint="eastAsia"/>
          <w:rtl/>
        </w:rPr>
        <w:t>در</w:t>
      </w:r>
      <w:r w:rsidRPr="00433C1B">
        <w:rPr>
          <w:rtl/>
        </w:rPr>
        <w:t xml:space="preserve"> </w:t>
      </w:r>
      <w:r w:rsidRPr="00433C1B">
        <w:rPr>
          <w:rFonts w:hint="eastAsia"/>
          <w:rtl/>
        </w:rPr>
        <w:t>زم</w:t>
      </w:r>
      <w:r w:rsidRPr="00433C1B">
        <w:rPr>
          <w:rFonts w:hint="cs"/>
          <w:rtl/>
        </w:rPr>
        <w:t>ی</w:t>
      </w:r>
      <w:r w:rsidRPr="00433C1B">
        <w:rPr>
          <w:rFonts w:hint="eastAsia"/>
          <w:rtl/>
        </w:rPr>
        <w:t>ن</w:t>
      </w:r>
      <w:r w:rsidRPr="00433C1B">
        <w:rPr>
          <w:rtl/>
        </w:rPr>
        <w:t xml:space="preserve"> </w:t>
      </w:r>
      <w:r w:rsidRPr="00433C1B">
        <w:rPr>
          <w:rFonts w:hint="eastAsia"/>
          <w:rtl/>
        </w:rPr>
        <w:t>در</w:t>
      </w:r>
      <w:r w:rsidRPr="00433C1B">
        <w:rPr>
          <w:rtl/>
        </w:rPr>
        <w:t xml:space="preserve"> </w:t>
      </w:r>
      <w:r w:rsidRPr="00433C1B">
        <w:rPr>
          <w:rFonts w:hint="eastAsia"/>
          <w:rtl/>
        </w:rPr>
        <w:t>دماها</w:t>
      </w:r>
      <w:r w:rsidRPr="00433C1B">
        <w:rPr>
          <w:rFonts w:hint="cs"/>
          <w:rtl/>
        </w:rPr>
        <w:t>ی</w:t>
      </w:r>
      <w:r w:rsidRPr="00433C1B">
        <w:rPr>
          <w:rtl/>
        </w:rPr>
        <w:t xml:space="preserve"> </w:t>
      </w:r>
      <w:r w:rsidRPr="00433C1B">
        <w:rPr>
          <w:rFonts w:hint="eastAsia"/>
          <w:rtl/>
        </w:rPr>
        <w:t>مختلف</w:t>
      </w:r>
      <w:r w:rsidRPr="00433C1B">
        <w:rPr>
          <w:rtl/>
        </w:rPr>
        <w:t xml:space="preserve"> (</w:t>
      </w:r>
      <w:r w:rsidRPr="00433C1B">
        <w:rPr>
          <w:rFonts w:hint="eastAsia"/>
          <w:rtl/>
        </w:rPr>
        <w:t>به</w:t>
      </w:r>
      <w:r w:rsidRPr="00433C1B">
        <w:rPr>
          <w:rtl/>
        </w:rPr>
        <w:t xml:space="preserve"> </w:t>
      </w:r>
      <w:r w:rsidRPr="00433C1B">
        <w:rPr>
          <w:rFonts w:hint="eastAsia"/>
          <w:rtl/>
        </w:rPr>
        <w:t>جز</w:t>
      </w:r>
      <w:r w:rsidRPr="00433C1B">
        <w:rPr>
          <w:rtl/>
        </w:rPr>
        <w:t xml:space="preserve"> </w:t>
      </w:r>
      <w:r w:rsidRPr="00433C1B">
        <w:rPr>
          <w:rFonts w:hint="eastAsia"/>
          <w:rtl/>
        </w:rPr>
        <w:t>کابل</w:t>
      </w:r>
      <w:r w:rsidRPr="00433C1B">
        <w:rPr>
          <w:rtl/>
        </w:rPr>
        <w:t xml:space="preserve"> </w:t>
      </w:r>
      <w:r w:rsidRPr="00433C1B">
        <w:rPr>
          <w:rFonts w:hint="eastAsia"/>
          <w:rtl/>
        </w:rPr>
        <w:t>ها</w:t>
      </w:r>
      <w:r w:rsidRPr="00433C1B">
        <w:rPr>
          <w:rFonts w:hint="cs"/>
          <w:rtl/>
        </w:rPr>
        <w:t>ی</w:t>
      </w:r>
      <w:r w:rsidRPr="00433C1B">
        <w:rPr>
          <w:rtl/>
        </w:rPr>
        <w:t xml:space="preserve"> </w:t>
      </w:r>
      <w:r w:rsidRPr="00433C1B">
        <w:t>PVC</w:t>
      </w:r>
      <w:r w:rsidRPr="00433C1B">
        <w:rPr>
          <w:rFonts w:hint="eastAsia"/>
          <w:rtl/>
        </w:rPr>
        <w:t>،</w:t>
      </w:r>
      <w:r w:rsidRPr="00433C1B">
        <w:rPr>
          <w:rtl/>
        </w:rPr>
        <w:t xml:space="preserve"> </w:t>
      </w:r>
      <w:r w:rsidRPr="00433C1B">
        <w:rPr>
          <w:rFonts w:hint="eastAsia"/>
          <w:rtl/>
        </w:rPr>
        <w:t>با</w:t>
      </w:r>
      <w:r w:rsidRPr="00433C1B">
        <w:rPr>
          <w:rtl/>
        </w:rPr>
        <w:t xml:space="preserve"> </w:t>
      </w:r>
      <w:r w:rsidRPr="00433C1B">
        <w:rPr>
          <w:rFonts w:hint="eastAsia"/>
          <w:rtl/>
        </w:rPr>
        <w:t>ولتاژ</w:t>
      </w:r>
      <w:r w:rsidRPr="00433C1B">
        <w:rPr>
          <w:rtl/>
        </w:rPr>
        <w:t xml:space="preserve"> </w:t>
      </w:r>
      <w:r w:rsidRPr="00433C1B">
        <w:rPr>
          <w:rFonts w:hint="eastAsia"/>
          <w:rtl/>
        </w:rPr>
        <w:t>فاز</w:t>
      </w:r>
      <w:r w:rsidRPr="00433C1B">
        <w:rPr>
          <w:rtl/>
        </w:rPr>
        <w:t xml:space="preserve"> </w:t>
      </w:r>
      <w:r w:rsidRPr="00433C1B">
        <w:rPr>
          <w:rFonts w:hint="eastAsia"/>
          <w:rtl/>
        </w:rPr>
        <w:t>به</w:t>
      </w:r>
      <w:r w:rsidRPr="00433C1B">
        <w:rPr>
          <w:rtl/>
        </w:rPr>
        <w:t xml:space="preserve"> </w:t>
      </w:r>
      <w:r w:rsidRPr="00433C1B">
        <w:rPr>
          <w:rFonts w:hint="eastAsia"/>
          <w:rtl/>
        </w:rPr>
        <w:t>زم</w:t>
      </w:r>
      <w:r w:rsidRPr="00433C1B">
        <w:rPr>
          <w:rFonts w:hint="cs"/>
          <w:rtl/>
        </w:rPr>
        <w:t>ی</w:t>
      </w:r>
      <w:r w:rsidRPr="00433C1B">
        <w:rPr>
          <w:rFonts w:hint="eastAsia"/>
          <w:rtl/>
        </w:rPr>
        <w:t>ن</w:t>
      </w:r>
      <w:r w:rsidRPr="00433C1B">
        <w:rPr>
          <w:rtl/>
        </w:rPr>
        <w:t xml:space="preserve"> </w:t>
      </w:r>
      <w:bookmarkEnd w:id="1474"/>
      <w:bookmarkEnd w:id="1475"/>
      <w:bookmarkEnd w:id="1476"/>
      <w:bookmarkEnd w:id="1477"/>
      <w:r w:rsidR="00296031">
        <w:t>V</w:t>
      </w:r>
      <w:r w:rsidR="00296031">
        <w:rPr>
          <w:rFonts w:hint="cs"/>
          <w:rtl/>
        </w:rPr>
        <w:t>600)</w:t>
      </w:r>
      <w:bookmarkEnd w:id="1478"/>
      <w:bookmarkEnd w:id="1479"/>
      <w:bookmarkEnd w:id="1480"/>
      <w:r w:rsidR="001E3244" w:rsidRPr="001E3244">
        <w:rPr>
          <w:rFonts w:hint="cs"/>
          <w:b/>
          <w:rtl/>
        </w:rPr>
        <w:t xml:space="preserve"> </w:t>
      </w:r>
      <w:r w:rsidR="001E3244" w:rsidRPr="004377B8">
        <w:rPr>
          <w:rFonts w:hint="cs"/>
          <w:b/>
          <w:rtl/>
        </w:rPr>
        <w:t>[5]</w:t>
      </w:r>
      <w:bookmarkEnd w:id="1481"/>
    </w:p>
    <w:tbl>
      <w:tblPr>
        <w:tblStyle w:val="GridTable4-Accent11"/>
        <w:tblpPr w:leftFromText="180" w:rightFromText="180" w:vertAnchor="page" w:horzAnchor="margin" w:tblpXSpec="center" w:tblpY="2746"/>
        <w:bidiVisual/>
        <w:tblW w:w="0" w:type="auto"/>
        <w:tblLook w:val="04A0" w:firstRow="1" w:lastRow="0" w:firstColumn="1" w:lastColumn="0" w:noHBand="0" w:noVBand="1"/>
      </w:tblPr>
      <w:tblGrid>
        <w:gridCol w:w="1823"/>
        <w:gridCol w:w="1535"/>
        <w:gridCol w:w="556"/>
        <w:gridCol w:w="556"/>
        <w:gridCol w:w="556"/>
        <w:gridCol w:w="556"/>
        <w:gridCol w:w="556"/>
        <w:gridCol w:w="556"/>
        <w:gridCol w:w="556"/>
        <w:gridCol w:w="556"/>
        <w:gridCol w:w="556"/>
        <w:gridCol w:w="556"/>
        <w:gridCol w:w="556"/>
        <w:gridCol w:w="556"/>
        <w:gridCol w:w="556"/>
        <w:gridCol w:w="556"/>
        <w:gridCol w:w="556"/>
        <w:gridCol w:w="1013"/>
      </w:tblGrid>
      <w:tr w:rsidR="00BD7224" w:rsidRPr="00433C1B" w14:paraId="1AFBD7A5" w14:textId="77777777" w:rsidTr="00BD72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tcPr>
          <w:p w14:paraId="2CE2463F" w14:textId="77777777" w:rsidR="00BD7224" w:rsidRPr="00433C1B" w:rsidRDefault="00BD7224" w:rsidP="0092201B">
            <w:pPr>
              <w:pStyle w:val="a4"/>
              <w:rPr>
                <w:rtl/>
              </w:rPr>
            </w:pPr>
            <w:r w:rsidRPr="00433C1B">
              <w:rPr>
                <w:rtl/>
              </w:rPr>
              <w:t>دما</w:t>
            </w:r>
            <w:r w:rsidRPr="00433C1B">
              <w:rPr>
                <w:rFonts w:hint="cs"/>
                <w:rtl/>
              </w:rPr>
              <w:t>ی</w:t>
            </w:r>
            <w:r w:rsidRPr="00433C1B">
              <w:rPr>
                <w:rtl/>
              </w:rPr>
              <w:t xml:space="preserve"> مجاز</w:t>
            </w:r>
            <w:r w:rsidRPr="00433C1B">
              <w:rPr>
                <w:rFonts w:hint="cs"/>
                <w:rtl/>
              </w:rPr>
              <w:t xml:space="preserve"> </w:t>
            </w:r>
            <w:r w:rsidRPr="00433C1B">
              <w:rPr>
                <w:rtl/>
              </w:rPr>
              <w:t>رسانا</w:t>
            </w:r>
            <w:r w:rsidRPr="00433C1B">
              <w:rPr>
                <w:rFonts w:hint="cs"/>
                <w:rtl/>
              </w:rPr>
              <w:t xml:space="preserve"> </w:t>
            </w:r>
            <w:r w:rsidRPr="00433C1B">
              <w:t>(°C)</w:t>
            </w:r>
          </w:p>
        </w:tc>
        <w:tc>
          <w:tcPr>
            <w:tcW w:w="0" w:type="auto"/>
            <w:vMerge w:val="restart"/>
            <w:vAlign w:val="center"/>
          </w:tcPr>
          <w:p w14:paraId="7FAD9761" w14:textId="77777777" w:rsidR="00BD7224" w:rsidRPr="00433C1B" w:rsidRDefault="00BD7224" w:rsidP="0092201B">
            <w:pPr>
              <w:pStyle w:val="a4"/>
              <w:cnfStyle w:val="100000000000" w:firstRow="1" w:lastRow="0" w:firstColumn="0" w:lastColumn="0" w:oddVBand="0" w:evenVBand="0" w:oddHBand="0" w:evenHBand="0" w:firstRowFirstColumn="0" w:firstRowLastColumn="0" w:lastRowFirstColumn="0" w:lastRowLastColumn="0"/>
              <w:rPr>
                <w:rtl/>
              </w:rPr>
            </w:pPr>
            <w:r w:rsidRPr="00433C1B">
              <w:rPr>
                <w:rtl/>
              </w:rPr>
              <w:t>دما</w:t>
            </w:r>
            <w:r w:rsidRPr="00433C1B">
              <w:rPr>
                <w:rFonts w:hint="cs"/>
                <w:rtl/>
              </w:rPr>
              <w:t>ی</w:t>
            </w:r>
            <w:r w:rsidRPr="00433C1B">
              <w:rPr>
                <w:rtl/>
              </w:rPr>
              <w:t xml:space="preserve"> کابل</w:t>
            </w:r>
            <w:r w:rsidRPr="00433C1B">
              <w:rPr>
                <w:rtl/>
              </w:rPr>
              <w:softHyphen/>
              <w:t>ها</w:t>
            </w:r>
            <w:r w:rsidRPr="00433C1B">
              <w:rPr>
                <w:rFonts w:hint="cs"/>
                <w:rtl/>
              </w:rPr>
              <w:t xml:space="preserve"> </w:t>
            </w:r>
            <w:r w:rsidRPr="00433C1B">
              <w:t>(°C)</w:t>
            </w:r>
          </w:p>
        </w:tc>
        <w:tc>
          <w:tcPr>
            <w:tcW w:w="0" w:type="auto"/>
            <w:gridSpan w:val="16"/>
            <w:vAlign w:val="center"/>
          </w:tcPr>
          <w:p w14:paraId="419562CB" w14:textId="77777777" w:rsidR="00BD7224" w:rsidRPr="00433C1B" w:rsidRDefault="00BD7224" w:rsidP="0092201B">
            <w:pPr>
              <w:pStyle w:val="a4"/>
              <w:cnfStyle w:val="100000000000" w:firstRow="1" w:lastRow="0" w:firstColumn="0" w:lastColumn="0" w:oddVBand="0" w:evenVBand="0" w:oddHBand="0" w:evenHBand="0" w:firstRowFirstColumn="0" w:firstRowLastColumn="0" w:lastRowFirstColumn="0" w:lastRowLastColumn="0"/>
              <w:rPr>
                <w:rtl/>
              </w:rPr>
            </w:pPr>
            <w:r w:rsidRPr="00433C1B">
              <w:rPr>
                <w:rtl/>
              </w:rPr>
              <w:t>مقاومت و</w:t>
            </w:r>
            <w:r w:rsidRPr="00433C1B">
              <w:rPr>
                <w:rFonts w:hint="cs"/>
                <w:rtl/>
              </w:rPr>
              <w:t>ی</w:t>
            </w:r>
            <w:r w:rsidRPr="00433C1B">
              <w:rPr>
                <w:rFonts w:hint="eastAsia"/>
                <w:rtl/>
              </w:rPr>
              <w:t>ژه</w:t>
            </w:r>
            <w:r w:rsidRPr="00433C1B">
              <w:rPr>
                <w:rtl/>
              </w:rPr>
              <w:t xml:space="preserve"> گرما</w:t>
            </w:r>
            <w:r w:rsidRPr="00433C1B">
              <w:rPr>
                <w:rFonts w:hint="cs"/>
                <w:rtl/>
              </w:rPr>
              <w:t>ی</w:t>
            </w:r>
            <w:r w:rsidRPr="00433C1B">
              <w:rPr>
                <w:rFonts w:hint="eastAsia"/>
                <w:rtl/>
              </w:rPr>
              <w:t>ش</w:t>
            </w:r>
            <w:r w:rsidRPr="00433C1B">
              <w:rPr>
                <w:rFonts w:hint="cs"/>
                <w:rtl/>
              </w:rPr>
              <w:t>ی</w:t>
            </w:r>
            <w:r w:rsidRPr="00433C1B">
              <w:rPr>
                <w:rtl/>
              </w:rPr>
              <w:t xml:space="preserve"> خاک (</w:t>
            </w:r>
            <w:r w:rsidRPr="00433C1B">
              <w:t>km/W</w:t>
            </w:r>
            <w:r w:rsidRPr="00433C1B">
              <w:rPr>
                <w:rtl/>
              </w:rPr>
              <w:t>)</w:t>
            </w:r>
          </w:p>
        </w:tc>
      </w:tr>
      <w:tr w:rsidR="00BD7224" w:rsidRPr="00433C1B" w14:paraId="071B34DE" w14:textId="77777777" w:rsidTr="00BD7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4A8C9CDF" w14:textId="77777777" w:rsidR="00BD7224" w:rsidRPr="00433C1B" w:rsidRDefault="00BD7224" w:rsidP="0092201B">
            <w:pPr>
              <w:pStyle w:val="a4"/>
              <w:rPr>
                <w:rtl/>
              </w:rPr>
            </w:pPr>
          </w:p>
        </w:tc>
        <w:tc>
          <w:tcPr>
            <w:tcW w:w="0" w:type="auto"/>
            <w:vMerge/>
            <w:vAlign w:val="center"/>
          </w:tcPr>
          <w:p w14:paraId="0F6AFF3E"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0" w:type="auto"/>
            <w:gridSpan w:val="5"/>
            <w:vAlign w:val="center"/>
          </w:tcPr>
          <w:p w14:paraId="16CE940A"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7/0</w:t>
            </w:r>
          </w:p>
        </w:tc>
        <w:tc>
          <w:tcPr>
            <w:tcW w:w="0" w:type="auto"/>
            <w:gridSpan w:val="5"/>
            <w:vAlign w:val="center"/>
          </w:tcPr>
          <w:p w14:paraId="0E12050C"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0/1</w:t>
            </w:r>
          </w:p>
        </w:tc>
        <w:tc>
          <w:tcPr>
            <w:tcW w:w="0" w:type="auto"/>
            <w:gridSpan w:val="5"/>
            <w:vAlign w:val="center"/>
          </w:tcPr>
          <w:p w14:paraId="645866CA"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5/1</w:t>
            </w:r>
          </w:p>
        </w:tc>
        <w:tc>
          <w:tcPr>
            <w:tcW w:w="0" w:type="auto"/>
            <w:vAlign w:val="center"/>
          </w:tcPr>
          <w:p w14:paraId="2E6C2D86"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5/2</w:t>
            </w:r>
          </w:p>
        </w:tc>
      </w:tr>
      <w:tr w:rsidR="00BD7224" w:rsidRPr="00433C1B" w14:paraId="677FE476" w14:textId="77777777" w:rsidTr="00BD7224">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39C7CB31" w14:textId="77777777" w:rsidR="00BD7224" w:rsidRPr="00433C1B" w:rsidRDefault="00BD7224" w:rsidP="0092201B">
            <w:pPr>
              <w:pStyle w:val="a4"/>
              <w:rPr>
                <w:rtl/>
              </w:rPr>
            </w:pPr>
          </w:p>
        </w:tc>
        <w:tc>
          <w:tcPr>
            <w:tcW w:w="0" w:type="auto"/>
            <w:vMerge/>
            <w:vAlign w:val="center"/>
          </w:tcPr>
          <w:p w14:paraId="40CAE686"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p>
        </w:tc>
        <w:tc>
          <w:tcPr>
            <w:tcW w:w="0" w:type="auto"/>
            <w:gridSpan w:val="5"/>
            <w:vAlign w:val="center"/>
          </w:tcPr>
          <w:p w14:paraId="42FA86B6"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tl/>
              </w:rPr>
              <w:t>ضر</w:t>
            </w:r>
            <w:r w:rsidRPr="00433C1B">
              <w:rPr>
                <w:rFonts w:hint="cs"/>
                <w:rtl/>
              </w:rPr>
              <w:t>ی</w:t>
            </w:r>
            <w:r w:rsidRPr="00433C1B">
              <w:rPr>
                <w:rFonts w:hint="eastAsia"/>
                <w:rtl/>
              </w:rPr>
              <w:t>ب</w:t>
            </w:r>
            <w:r w:rsidRPr="00433C1B">
              <w:rPr>
                <w:rtl/>
              </w:rPr>
              <w:t xml:space="preserve"> بار</w:t>
            </w:r>
          </w:p>
        </w:tc>
        <w:tc>
          <w:tcPr>
            <w:tcW w:w="0" w:type="auto"/>
            <w:gridSpan w:val="5"/>
            <w:vAlign w:val="center"/>
          </w:tcPr>
          <w:p w14:paraId="200EBA67"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tl/>
              </w:rPr>
              <w:t>ضر</w:t>
            </w:r>
            <w:r w:rsidRPr="00433C1B">
              <w:rPr>
                <w:rFonts w:hint="cs"/>
                <w:rtl/>
              </w:rPr>
              <w:t>ی</w:t>
            </w:r>
            <w:r w:rsidRPr="00433C1B">
              <w:rPr>
                <w:rFonts w:hint="eastAsia"/>
                <w:rtl/>
              </w:rPr>
              <w:t>ب</w:t>
            </w:r>
            <w:r w:rsidRPr="00433C1B">
              <w:rPr>
                <w:rtl/>
              </w:rPr>
              <w:t xml:space="preserve"> بار</w:t>
            </w:r>
          </w:p>
        </w:tc>
        <w:tc>
          <w:tcPr>
            <w:tcW w:w="0" w:type="auto"/>
            <w:gridSpan w:val="5"/>
            <w:vAlign w:val="center"/>
          </w:tcPr>
          <w:p w14:paraId="7011C36D"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tl/>
              </w:rPr>
              <w:t>ضر</w:t>
            </w:r>
            <w:r w:rsidRPr="00433C1B">
              <w:rPr>
                <w:rFonts w:hint="cs"/>
                <w:rtl/>
              </w:rPr>
              <w:t>ی</w:t>
            </w:r>
            <w:r w:rsidRPr="00433C1B">
              <w:rPr>
                <w:rFonts w:hint="eastAsia"/>
                <w:rtl/>
              </w:rPr>
              <w:t>ب</w:t>
            </w:r>
            <w:r w:rsidRPr="00433C1B">
              <w:rPr>
                <w:rtl/>
              </w:rPr>
              <w:t xml:space="preserve"> بار</w:t>
            </w:r>
          </w:p>
        </w:tc>
        <w:tc>
          <w:tcPr>
            <w:tcW w:w="0" w:type="auto"/>
            <w:vAlign w:val="center"/>
          </w:tcPr>
          <w:p w14:paraId="74832DC5"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tl/>
              </w:rPr>
              <w:t>ضر</w:t>
            </w:r>
            <w:r w:rsidRPr="00433C1B">
              <w:rPr>
                <w:rFonts w:hint="cs"/>
                <w:rtl/>
              </w:rPr>
              <w:t>ی</w:t>
            </w:r>
            <w:r w:rsidRPr="00433C1B">
              <w:rPr>
                <w:rFonts w:hint="eastAsia"/>
                <w:rtl/>
              </w:rPr>
              <w:t>ب</w:t>
            </w:r>
            <w:r w:rsidRPr="00433C1B">
              <w:rPr>
                <w:rtl/>
              </w:rPr>
              <w:t xml:space="preserve"> بار</w:t>
            </w:r>
          </w:p>
        </w:tc>
      </w:tr>
      <w:tr w:rsidR="00BD7224" w:rsidRPr="00433C1B" w14:paraId="6B087279" w14:textId="77777777" w:rsidTr="00AB3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306C737C" w14:textId="77777777" w:rsidR="00BD7224" w:rsidRPr="00433C1B" w:rsidRDefault="00BD7224" w:rsidP="0092201B">
            <w:pPr>
              <w:pStyle w:val="a4"/>
              <w:rPr>
                <w:rtl/>
              </w:rPr>
            </w:pPr>
          </w:p>
        </w:tc>
        <w:tc>
          <w:tcPr>
            <w:tcW w:w="0" w:type="auto"/>
            <w:vMerge/>
            <w:vAlign w:val="center"/>
          </w:tcPr>
          <w:p w14:paraId="4B97361C"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0" w:type="auto"/>
            <w:vAlign w:val="center"/>
          </w:tcPr>
          <w:p w14:paraId="0303B6C1"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5/0</w:t>
            </w:r>
          </w:p>
        </w:tc>
        <w:tc>
          <w:tcPr>
            <w:tcW w:w="0" w:type="auto"/>
            <w:vAlign w:val="center"/>
          </w:tcPr>
          <w:p w14:paraId="4086B0C7"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60/0</w:t>
            </w:r>
          </w:p>
        </w:tc>
        <w:tc>
          <w:tcPr>
            <w:tcW w:w="0" w:type="auto"/>
            <w:vAlign w:val="center"/>
          </w:tcPr>
          <w:p w14:paraId="0A3891A6"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70/0</w:t>
            </w:r>
          </w:p>
        </w:tc>
        <w:tc>
          <w:tcPr>
            <w:tcW w:w="0" w:type="auto"/>
            <w:vAlign w:val="center"/>
          </w:tcPr>
          <w:p w14:paraId="37383F22"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85/0</w:t>
            </w:r>
          </w:p>
        </w:tc>
        <w:tc>
          <w:tcPr>
            <w:tcW w:w="0" w:type="auto"/>
            <w:vAlign w:val="center"/>
          </w:tcPr>
          <w:p w14:paraId="03DACD2D"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00/1</w:t>
            </w:r>
          </w:p>
        </w:tc>
        <w:tc>
          <w:tcPr>
            <w:tcW w:w="0" w:type="auto"/>
            <w:vAlign w:val="center"/>
          </w:tcPr>
          <w:p w14:paraId="7BFDF84F"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5/0</w:t>
            </w:r>
          </w:p>
        </w:tc>
        <w:tc>
          <w:tcPr>
            <w:tcW w:w="0" w:type="auto"/>
            <w:vAlign w:val="center"/>
          </w:tcPr>
          <w:p w14:paraId="592BDB0B"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60/0</w:t>
            </w:r>
          </w:p>
        </w:tc>
        <w:tc>
          <w:tcPr>
            <w:tcW w:w="0" w:type="auto"/>
            <w:vAlign w:val="center"/>
          </w:tcPr>
          <w:p w14:paraId="027F2804"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70/0</w:t>
            </w:r>
          </w:p>
        </w:tc>
        <w:tc>
          <w:tcPr>
            <w:tcW w:w="0" w:type="auto"/>
            <w:vAlign w:val="center"/>
          </w:tcPr>
          <w:p w14:paraId="632ECDF5"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85/0</w:t>
            </w:r>
          </w:p>
        </w:tc>
        <w:tc>
          <w:tcPr>
            <w:tcW w:w="0" w:type="auto"/>
            <w:vAlign w:val="center"/>
          </w:tcPr>
          <w:p w14:paraId="15A02C2A"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00/1</w:t>
            </w:r>
          </w:p>
        </w:tc>
        <w:tc>
          <w:tcPr>
            <w:tcW w:w="0" w:type="auto"/>
            <w:vAlign w:val="center"/>
          </w:tcPr>
          <w:p w14:paraId="3CCB10EA"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5/0</w:t>
            </w:r>
          </w:p>
        </w:tc>
        <w:tc>
          <w:tcPr>
            <w:tcW w:w="0" w:type="auto"/>
            <w:vAlign w:val="center"/>
          </w:tcPr>
          <w:p w14:paraId="5554A9B0"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60/0</w:t>
            </w:r>
          </w:p>
        </w:tc>
        <w:tc>
          <w:tcPr>
            <w:tcW w:w="0" w:type="auto"/>
            <w:vAlign w:val="center"/>
          </w:tcPr>
          <w:p w14:paraId="2BFEA61F"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70/0</w:t>
            </w:r>
          </w:p>
        </w:tc>
        <w:tc>
          <w:tcPr>
            <w:tcW w:w="0" w:type="auto"/>
            <w:vAlign w:val="center"/>
          </w:tcPr>
          <w:p w14:paraId="6337BD4A"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85/0</w:t>
            </w:r>
          </w:p>
        </w:tc>
        <w:tc>
          <w:tcPr>
            <w:tcW w:w="0" w:type="auto"/>
            <w:vAlign w:val="center"/>
          </w:tcPr>
          <w:p w14:paraId="6C65AB67"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00/1</w:t>
            </w:r>
          </w:p>
        </w:tc>
        <w:tc>
          <w:tcPr>
            <w:tcW w:w="0" w:type="auto"/>
            <w:vAlign w:val="center"/>
          </w:tcPr>
          <w:p w14:paraId="136D815C"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5/0 تا 00/1</w:t>
            </w:r>
          </w:p>
        </w:tc>
      </w:tr>
      <w:tr w:rsidR="00BD7224" w:rsidRPr="00433C1B" w14:paraId="306C169A" w14:textId="77777777" w:rsidTr="00AB3BC9">
        <w:tc>
          <w:tcPr>
            <w:cnfStyle w:val="001000000000" w:firstRow="0" w:lastRow="0" w:firstColumn="1" w:lastColumn="0" w:oddVBand="0" w:evenVBand="0" w:oddHBand="0" w:evenHBand="0" w:firstRowFirstColumn="0" w:firstRowLastColumn="0" w:lastRowFirstColumn="0" w:lastRowLastColumn="0"/>
            <w:tcW w:w="0" w:type="auto"/>
            <w:vMerge w:val="restart"/>
            <w:vAlign w:val="center"/>
          </w:tcPr>
          <w:p w14:paraId="3E1C73CF" w14:textId="77777777" w:rsidR="00BD7224" w:rsidRPr="00433C1B" w:rsidRDefault="00BD7224" w:rsidP="0092201B">
            <w:pPr>
              <w:pStyle w:val="a4"/>
              <w:rPr>
                <w:rtl/>
              </w:rPr>
            </w:pPr>
            <w:r w:rsidRPr="00433C1B">
              <w:rPr>
                <w:rFonts w:hint="cs"/>
                <w:rtl/>
              </w:rPr>
              <w:t>90</w:t>
            </w:r>
          </w:p>
        </w:tc>
        <w:tc>
          <w:tcPr>
            <w:tcW w:w="0" w:type="auto"/>
            <w:vAlign w:val="center"/>
          </w:tcPr>
          <w:p w14:paraId="64939CBF"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5</w:t>
            </w:r>
          </w:p>
        </w:tc>
        <w:tc>
          <w:tcPr>
            <w:tcW w:w="0" w:type="auto"/>
            <w:vAlign w:val="center"/>
          </w:tcPr>
          <w:p w14:paraId="0DF12F58"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24/1</w:t>
            </w:r>
          </w:p>
        </w:tc>
        <w:tc>
          <w:tcPr>
            <w:tcW w:w="0" w:type="auto"/>
            <w:vAlign w:val="center"/>
          </w:tcPr>
          <w:p w14:paraId="78B20248"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21/1</w:t>
            </w:r>
          </w:p>
        </w:tc>
        <w:tc>
          <w:tcPr>
            <w:tcW w:w="0" w:type="auto"/>
            <w:vAlign w:val="center"/>
          </w:tcPr>
          <w:p w14:paraId="600E70A7"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18/1</w:t>
            </w:r>
          </w:p>
        </w:tc>
        <w:tc>
          <w:tcPr>
            <w:tcW w:w="0" w:type="auto"/>
            <w:vAlign w:val="center"/>
          </w:tcPr>
          <w:p w14:paraId="2504911C"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13/1</w:t>
            </w:r>
          </w:p>
        </w:tc>
        <w:tc>
          <w:tcPr>
            <w:tcW w:w="0" w:type="auto"/>
            <w:vAlign w:val="center"/>
          </w:tcPr>
          <w:p w14:paraId="3B3F9BDD"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07/1</w:t>
            </w:r>
          </w:p>
        </w:tc>
        <w:tc>
          <w:tcPr>
            <w:tcW w:w="0" w:type="auto"/>
            <w:vAlign w:val="center"/>
          </w:tcPr>
          <w:p w14:paraId="124B4C13"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11/1</w:t>
            </w:r>
          </w:p>
        </w:tc>
        <w:tc>
          <w:tcPr>
            <w:tcW w:w="0" w:type="auto"/>
            <w:vAlign w:val="center"/>
          </w:tcPr>
          <w:p w14:paraId="6DB21FC2"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09/1</w:t>
            </w:r>
          </w:p>
        </w:tc>
        <w:tc>
          <w:tcPr>
            <w:tcW w:w="0" w:type="auto"/>
            <w:vAlign w:val="center"/>
          </w:tcPr>
          <w:p w14:paraId="657951C8"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07/1</w:t>
            </w:r>
          </w:p>
        </w:tc>
        <w:tc>
          <w:tcPr>
            <w:tcW w:w="0" w:type="auto"/>
            <w:vAlign w:val="center"/>
          </w:tcPr>
          <w:p w14:paraId="7A434CAE"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03/1</w:t>
            </w:r>
          </w:p>
        </w:tc>
        <w:tc>
          <w:tcPr>
            <w:tcW w:w="0" w:type="auto"/>
            <w:vAlign w:val="center"/>
          </w:tcPr>
          <w:p w14:paraId="02E1A60D"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00/1</w:t>
            </w:r>
          </w:p>
        </w:tc>
        <w:tc>
          <w:tcPr>
            <w:tcW w:w="0" w:type="auto"/>
            <w:vAlign w:val="center"/>
          </w:tcPr>
          <w:p w14:paraId="25ABF77F"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99/0</w:t>
            </w:r>
          </w:p>
        </w:tc>
        <w:tc>
          <w:tcPr>
            <w:tcW w:w="0" w:type="auto"/>
            <w:vAlign w:val="center"/>
          </w:tcPr>
          <w:p w14:paraId="51429483"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98/0</w:t>
            </w:r>
          </w:p>
        </w:tc>
        <w:tc>
          <w:tcPr>
            <w:tcW w:w="0" w:type="auto"/>
            <w:vAlign w:val="center"/>
          </w:tcPr>
          <w:p w14:paraId="02483A1D"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97/0</w:t>
            </w:r>
          </w:p>
        </w:tc>
        <w:tc>
          <w:tcPr>
            <w:tcW w:w="0" w:type="auto"/>
            <w:vAlign w:val="center"/>
          </w:tcPr>
          <w:p w14:paraId="27EA19D1"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96/0</w:t>
            </w:r>
          </w:p>
        </w:tc>
        <w:tc>
          <w:tcPr>
            <w:tcW w:w="0" w:type="auto"/>
            <w:vAlign w:val="center"/>
          </w:tcPr>
          <w:p w14:paraId="5AED3201"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94/0</w:t>
            </w:r>
          </w:p>
        </w:tc>
        <w:tc>
          <w:tcPr>
            <w:tcW w:w="0" w:type="auto"/>
            <w:vAlign w:val="center"/>
          </w:tcPr>
          <w:p w14:paraId="58A4415B"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89/0</w:t>
            </w:r>
          </w:p>
        </w:tc>
      </w:tr>
      <w:tr w:rsidR="00BD7224" w:rsidRPr="00433C1B" w14:paraId="5901C19E" w14:textId="77777777" w:rsidTr="00AB3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3DABE3EB" w14:textId="77777777" w:rsidR="00BD7224" w:rsidRPr="00433C1B" w:rsidRDefault="00BD7224" w:rsidP="0092201B">
            <w:pPr>
              <w:pStyle w:val="a4"/>
              <w:rPr>
                <w:rtl/>
              </w:rPr>
            </w:pPr>
          </w:p>
        </w:tc>
        <w:tc>
          <w:tcPr>
            <w:tcW w:w="0" w:type="auto"/>
            <w:vAlign w:val="center"/>
          </w:tcPr>
          <w:p w14:paraId="06537D46"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10</w:t>
            </w:r>
          </w:p>
        </w:tc>
        <w:tc>
          <w:tcPr>
            <w:tcW w:w="0" w:type="auto"/>
            <w:vAlign w:val="center"/>
          </w:tcPr>
          <w:p w14:paraId="4BF9A42C"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23/1</w:t>
            </w:r>
          </w:p>
        </w:tc>
        <w:tc>
          <w:tcPr>
            <w:tcW w:w="0" w:type="auto"/>
            <w:vAlign w:val="center"/>
          </w:tcPr>
          <w:p w14:paraId="431BF93C"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19/1</w:t>
            </w:r>
          </w:p>
        </w:tc>
        <w:tc>
          <w:tcPr>
            <w:tcW w:w="0" w:type="auto"/>
            <w:vAlign w:val="center"/>
          </w:tcPr>
          <w:p w14:paraId="2335570E"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16/1</w:t>
            </w:r>
          </w:p>
        </w:tc>
        <w:tc>
          <w:tcPr>
            <w:tcW w:w="0" w:type="auto"/>
            <w:vAlign w:val="center"/>
          </w:tcPr>
          <w:p w14:paraId="505968E9"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11/1</w:t>
            </w:r>
          </w:p>
        </w:tc>
        <w:tc>
          <w:tcPr>
            <w:tcW w:w="0" w:type="auto"/>
            <w:vAlign w:val="center"/>
          </w:tcPr>
          <w:p w14:paraId="111A8EA9"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05/1</w:t>
            </w:r>
          </w:p>
        </w:tc>
        <w:tc>
          <w:tcPr>
            <w:tcW w:w="0" w:type="auto"/>
            <w:vAlign w:val="center"/>
          </w:tcPr>
          <w:p w14:paraId="42DF9EF8"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09/1</w:t>
            </w:r>
          </w:p>
        </w:tc>
        <w:tc>
          <w:tcPr>
            <w:tcW w:w="0" w:type="auto"/>
            <w:vAlign w:val="center"/>
          </w:tcPr>
          <w:p w14:paraId="17E26511"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07/1</w:t>
            </w:r>
          </w:p>
        </w:tc>
        <w:tc>
          <w:tcPr>
            <w:tcW w:w="0" w:type="auto"/>
            <w:vAlign w:val="center"/>
          </w:tcPr>
          <w:p w14:paraId="634BEFE7"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05/1</w:t>
            </w:r>
          </w:p>
        </w:tc>
        <w:tc>
          <w:tcPr>
            <w:tcW w:w="0" w:type="auto"/>
            <w:vAlign w:val="center"/>
          </w:tcPr>
          <w:p w14:paraId="733F49A1"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01/1</w:t>
            </w:r>
          </w:p>
        </w:tc>
        <w:tc>
          <w:tcPr>
            <w:tcW w:w="0" w:type="auto"/>
            <w:vAlign w:val="center"/>
          </w:tcPr>
          <w:p w14:paraId="5DF8A816"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98/0</w:t>
            </w:r>
          </w:p>
        </w:tc>
        <w:tc>
          <w:tcPr>
            <w:tcW w:w="0" w:type="auto"/>
            <w:vAlign w:val="center"/>
          </w:tcPr>
          <w:p w14:paraId="275544E9"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97/0</w:t>
            </w:r>
          </w:p>
        </w:tc>
        <w:tc>
          <w:tcPr>
            <w:tcW w:w="0" w:type="auto"/>
            <w:vAlign w:val="center"/>
          </w:tcPr>
          <w:p w14:paraId="0D416E39"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96/0</w:t>
            </w:r>
          </w:p>
        </w:tc>
        <w:tc>
          <w:tcPr>
            <w:tcW w:w="0" w:type="auto"/>
            <w:vAlign w:val="center"/>
          </w:tcPr>
          <w:p w14:paraId="222E3070"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95/0</w:t>
            </w:r>
          </w:p>
        </w:tc>
        <w:tc>
          <w:tcPr>
            <w:tcW w:w="0" w:type="auto"/>
            <w:vAlign w:val="center"/>
          </w:tcPr>
          <w:p w14:paraId="61050736"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93/0</w:t>
            </w:r>
          </w:p>
        </w:tc>
        <w:tc>
          <w:tcPr>
            <w:tcW w:w="0" w:type="auto"/>
            <w:vAlign w:val="center"/>
          </w:tcPr>
          <w:p w14:paraId="18F28A3F"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91/0</w:t>
            </w:r>
          </w:p>
        </w:tc>
        <w:tc>
          <w:tcPr>
            <w:tcW w:w="0" w:type="auto"/>
            <w:vAlign w:val="center"/>
          </w:tcPr>
          <w:p w14:paraId="2BAE4E62"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86/0</w:t>
            </w:r>
          </w:p>
        </w:tc>
      </w:tr>
      <w:tr w:rsidR="00BD7224" w:rsidRPr="00433C1B" w14:paraId="647FECB1" w14:textId="77777777" w:rsidTr="00AB3BC9">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336DB732" w14:textId="77777777" w:rsidR="00BD7224" w:rsidRPr="00433C1B" w:rsidRDefault="00BD7224" w:rsidP="0092201B">
            <w:pPr>
              <w:pStyle w:val="a4"/>
              <w:rPr>
                <w:rtl/>
              </w:rPr>
            </w:pPr>
          </w:p>
        </w:tc>
        <w:tc>
          <w:tcPr>
            <w:tcW w:w="0" w:type="auto"/>
            <w:vAlign w:val="center"/>
          </w:tcPr>
          <w:p w14:paraId="1319C91E"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15</w:t>
            </w:r>
          </w:p>
        </w:tc>
        <w:tc>
          <w:tcPr>
            <w:tcW w:w="0" w:type="auto"/>
            <w:vAlign w:val="center"/>
          </w:tcPr>
          <w:p w14:paraId="5F45301B"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21/1</w:t>
            </w:r>
          </w:p>
        </w:tc>
        <w:tc>
          <w:tcPr>
            <w:tcW w:w="0" w:type="auto"/>
            <w:vAlign w:val="center"/>
          </w:tcPr>
          <w:p w14:paraId="7C535C17"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17/1</w:t>
            </w:r>
          </w:p>
        </w:tc>
        <w:tc>
          <w:tcPr>
            <w:tcW w:w="0" w:type="auto"/>
            <w:vAlign w:val="center"/>
          </w:tcPr>
          <w:p w14:paraId="2500C7DB"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14/1</w:t>
            </w:r>
          </w:p>
        </w:tc>
        <w:tc>
          <w:tcPr>
            <w:tcW w:w="0" w:type="auto"/>
            <w:vAlign w:val="center"/>
          </w:tcPr>
          <w:p w14:paraId="29FFECCF"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08/1</w:t>
            </w:r>
          </w:p>
        </w:tc>
        <w:tc>
          <w:tcPr>
            <w:tcW w:w="0" w:type="auto"/>
            <w:vAlign w:val="center"/>
          </w:tcPr>
          <w:p w14:paraId="5A2C8947"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03/1</w:t>
            </w:r>
          </w:p>
        </w:tc>
        <w:tc>
          <w:tcPr>
            <w:tcW w:w="0" w:type="auto"/>
            <w:vAlign w:val="center"/>
          </w:tcPr>
          <w:p w14:paraId="799B5EF4"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07/1</w:t>
            </w:r>
          </w:p>
        </w:tc>
        <w:tc>
          <w:tcPr>
            <w:tcW w:w="0" w:type="auto"/>
            <w:vAlign w:val="center"/>
          </w:tcPr>
          <w:p w14:paraId="5896A1A3"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05/1</w:t>
            </w:r>
          </w:p>
        </w:tc>
        <w:tc>
          <w:tcPr>
            <w:tcW w:w="0" w:type="auto"/>
            <w:vAlign w:val="center"/>
          </w:tcPr>
          <w:p w14:paraId="25C3D2BE"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02/1</w:t>
            </w:r>
          </w:p>
        </w:tc>
        <w:tc>
          <w:tcPr>
            <w:tcW w:w="0" w:type="auto"/>
            <w:vAlign w:val="center"/>
          </w:tcPr>
          <w:p w14:paraId="64788568"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99/0</w:t>
            </w:r>
          </w:p>
        </w:tc>
        <w:tc>
          <w:tcPr>
            <w:tcW w:w="0" w:type="auto"/>
            <w:vAlign w:val="center"/>
          </w:tcPr>
          <w:p w14:paraId="7EA2E46F"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95/0</w:t>
            </w:r>
          </w:p>
        </w:tc>
        <w:tc>
          <w:tcPr>
            <w:tcW w:w="0" w:type="auto"/>
            <w:vAlign w:val="center"/>
          </w:tcPr>
          <w:p w14:paraId="4A22679E"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95/0</w:t>
            </w:r>
          </w:p>
        </w:tc>
        <w:tc>
          <w:tcPr>
            <w:tcW w:w="0" w:type="auto"/>
            <w:vAlign w:val="center"/>
          </w:tcPr>
          <w:p w14:paraId="24EDE474"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93/0</w:t>
            </w:r>
          </w:p>
        </w:tc>
        <w:tc>
          <w:tcPr>
            <w:tcW w:w="0" w:type="auto"/>
            <w:vAlign w:val="center"/>
          </w:tcPr>
          <w:p w14:paraId="5561F7A1"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92/0</w:t>
            </w:r>
          </w:p>
        </w:tc>
        <w:tc>
          <w:tcPr>
            <w:tcW w:w="0" w:type="auto"/>
            <w:vAlign w:val="center"/>
          </w:tcPr>
          <w:p w14:paraId="2A65ABE3"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91/0</w:t>
            </w:r>
          </w:p>
        </w:tc>
        <w:tc>
          <w:tcPr>
            <w:tcW w:w="0" w:type="auto"/>
            <w:vAlign w:val="center"/>
          </w:tcPr>
          <w:p w14:paraId="197FF97C"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89/0</w:t>
            </w:r>
          </w:p>
        </w:tc>
        <w:tc>
          <w:tcPr>
            <w:tcW w:w="0" w:type="auto"/>
            <w:vAlign w:val="center"/>
          </w:tcPr>
          <w:p w14:paraId="5D92D19A"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84/0</w:t>
            </w:r>
          </w:p>
        </w:tc>
      </w:tr>
      <w:tr w:rsidR="00BD7224" w:rsidRPr="00433C1B" w14:paraId="4E82CC4C" w14:textId="77777777" w:rsidTr="00AB3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1AA823C9" w14:textId="77777777" w:rsidR="00BD7224" w:rsidRPr="00433C1B" w:rsidRDefault="00BD7224" w:rsidP="0092201B">
            <w:pPr>
              <w:pStyle w:val="a4"/>
              <w:rPr>
                <w:rtl/>
              </w:rPr>
            </w:pPr>
          </w:p>
        </w:tc>
        <w:tc>
          <w:tcPr>
            <w:tcW w:w="0" w:type="auto"/>
            <w:vAlign w:val="center"/>
          </w:tcPr>
          <w:p w14:paraId="3F71958F"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20</w:t>
            </w:r>
          </w:p>
        </w:tc>
        <w:tc>
          <w:tcPr>
            <w:tcW w:w="0" w:type="auto"/>
            <w:vAlign w:val="center"/>
          </w:tcPr>
          <w:p w14:paraId="038369FE"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19/1</w:t>
            </w:r>
          </w:p>
        </w:tc>
        <w:tc>
          <w:tcPr>
            <w:tcW w:w="0" w:type="auto"/>
            <w:vAlign w:val="center"/>
          </w:tcPr>
          <w:p w14:paraId="6385DCFC"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15/1</w:t>
            </w:r>
          </w:p>
        </w:tc>
        <w:tc>
          <w:tcPr>
            <w:tcW w:w="0" w:type="auto"/>
            <w:vAlign w:val="center"/>
          </w:tcPr>
          <w:p w14:paraId="217B93BA"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12/1</w:t>
            </w:r>
          </w:p>
        </w:tc>
        <w:tc>
          <w:tcPr>
            <w:tcW w:w="0" w:type="auto"/>
            <w:vAlign w:val="center"/>
          </w:tcPr>
          <w:p w14:paraId="1CDF1ACB"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06/1</w:t>
            </w:r>
          </w:p>
        </w:tc>
        <w:tc>
          <w:tcPr>
            <w:tcW w:w="0" w:type="auto"/>
            <w:vAlign w:val="center"/>
          </w:tcPr>
          <w:p w14:paraId="36139784"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00/1</w:t>
            </w:r>
          </w:p>
        </w:tc>
        <w:tc>
          <w:tcPr>
            <w:tcW w:w="0" w:type="auto"/>
            <w:vAlign w:val="center"/>
          </w:tcPr>
          <w:p w14:paraId="28A87E84"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05/1</w:t>
            </w:r>
          </w:p>
        </w:tc>
        <w:tc>
          <w:tcPr>
            <w:tcW w:w="0" w:type="auto"/>
            <w:vAlign w:val="center"/>
          </w:tcPr>
          <w:p w14:paraId="630A6671"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02/1</w:t>
            </w:r>
          </w:p>
        </w:tc>
        <w:tc>
          <w:tcPr>
            <w:tcW w:w="0" w:type="auto"/>
            <w:vAlign w:val="center"/>
          </w:tcPr>
          <w:p w14:paraId="2108EABF"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00/1</w:t>
            </w:r>
          </w:p>
        </w:tc>
        <w:tc>
          <w:tcPr>
            <w:tcW w:w="0" w:type="auto"/>
            <w:vAlign w:val="center"/>
          </w:tcPr>
          <w:p w14:paraId="6E22783A"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96/0</w:t>
            </w:r>
          </w:p>
        </w:tc>
        <w:tc>
          <w:tcPr>
            <w:tcW w:w="0" w:type="auto"/>
            <w:vAlign w:val="center"/>
          </w:tcPr>
          <w:p w14:paraId="3B6B36EA"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93/0</w:t>
            </w:r>
          </w:p>
        </w:tc>
        <w:tc>
          <w:tcPr>
            <w:tcW w:w="0" w:type="auto"/>
            <w:vAlign w:val="center"/>
          </w:tcPr>
          <w:p w14:paraId="1B2693F0"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92/0</w:t>
            </w:r>
          </w:p>
        </w:tc>
        <w:tc>
          <w:tcPr>
            <w:tcW w:w="0" w:type="auto"/>
            <w:vAlign w:val="center"/>
          </w:tcPr>
          <w:p w14:paraId="32062B5D"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91/0</w:t>
            </w:r>
          </w:p>
        </w:tc>
        <w:tc>
          <w:tcPr>
            <w:tcW w:w="0" w:type="auto"/>
            <w:vAlign w:val="center"/>
          </w:tcPr>
          <w:p w14:paraId="31BA6C12"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90/0</w:t>
            </w:r>
          </w:p>
        </w:tc>
        <w:tc>
          <w:tcPr>
            <w:tcW w:w="0" w:type="auto"/>
            <w:vAlign w:val="center"/>
          </w:tcPr>
          <w:p w14:paraId="57D0CDD9"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88/0</w:t>
            </w:r>
          </w:p>
        </w:tc>
        <w:tc>
          <w:tcPr>
            <w:tcW w:w="0" w:type="auto"/>
            <w:vAlign w:val="center"/>
          </w:tcPr>
          <w:p w14:paraId="0075D979"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86/0</w:t>
            </w:r>
          </w:p>
        </w:tc>
        <w:tc>
          <w:tcPr>
            <w:tcW w:w="0" w:type="auto"/>
            <w:vAlign w:val="center"/>
          </w:tcPr>
          <w:p w14:paraId="4424B00D"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81/0</w:t>
            </w:r>
          </w:p>
        </w:tc>
      </w:tr>
      <w:tr w:rsidR="00BD7224" w:rsidRPr="00433C1B" w14:paraId="319B8BE9" w14:textId="77777777" w:rsidTr="00AB3BC9">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0AE4624B" w14:textId="77777777" w:rsidR="00BD7224" w:rsidRPr="00433C1B" w:rsidRDefault="00BD7224" w:rsidP="0092201B">
            <w:pPr>
              <w:pStyle w:val="a4"/>
              <w:rPr>
                <w:rtl/>
              </w:rPr>
            </w:pPr>
          </w:p>
        </w:tc>
        <w:tc>
          <w:tcPr>
            <w:tcW w:w="0" w:type="auto"/>
            <w:vAlign w:val="center"/>
          </w:tcPr>
          <w:p w14:paraId="769B9330"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25</w:t>
            </w:r>
          </w:p>
        </w:tc>
        <w:tc>
          <w:tcPr>
            <w:tcW w:w="0" w:type="auto"/>
            <w:vAlign w:val="center"/>
          </w:tcPr>
          <w:p w14:paraId="496A7E44"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w:t>
            </w:r>
          </w:p>
        </w:tc>
        <w:tc>
          <w:tcPr>
            <w:tcW w:w="0" w:type="auto"/>
            <w:vAlign w:val="center"/>
          </w:tcPr>
          <w:p w14:paraId="157ACADA"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w:t>
            </w:r>
          </w:p>
        </w:tc>
        <w:tc>
          <w:tcPr>
            <w:tcW w:w="0" w:type="auto"/>
            <w:vAlign w:val="center"/>
          </w:tcPr>
          <w:p w14:paraId="22C4C000"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w:t>
            </w:r>
          </w:p>
        </w:tc>
        <w:tc>
          <w:tcPr>
            <w:tcW w:w="0" w:type="auto"/>
            <w:vAlign w:val="center"/>
          </w:tcPr>
          <w:p w14:paraId="71067951"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w:t>
            </w:r>
          </w:p>
        </w:tc>
        <w:tc>
          <w:tcPr>
            <w:tcW w:w="0" w:type="auto"/>
            <w:vAlign w:val="center"/>
          </w:tcPr>
          <w:p w14:paraId="206916E8"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w:t>
            </w:r>
          </w:p>
        </w:tc>
        <w:tc>
          <w:tcPr>
            <w:tcW w:w="0" w:type="auto"/>
            <w:vAlign w:val="center"/>
          </w:tcPr>
          <w:p w14:paraId="7AA08D22"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02/1</w:t>
            </w:r>
          </w:p>
        </w:tc>
        <w:tc>
          <w:tcPr>
            <w:tcW w:w="0" w:type="auto"/>
            <w:vAlign w:val="center"/>
          </w:tcPr>
          <w:p w14:paraId="7C533CCC"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00/1</w:t>
            </w:r>
          </w:p>
        </w:tc>
        <w:tc>
          <w:tcPr>
            <w:tcW w:w="0" w:type="auto"/>
            <w:vAlign w:val="center"/>
          </w:tcPr>
          <w:p w14:paraId="20504A3C"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98/0</w:t>
            </w:r>
          </w:p>
        </w:tc>
        <w:tc>
          <w:tcPr>
            <w:tcW w:w="0" w:type="auto"/>
            <w:vAlign w:val="center"/>
          </w:tcPr>
          <w:p w14:paraId="433C9778"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94/0</w:t>
            </w:r>
          </w:p>
        </w:tc>
        <w:tc>
          <w:tcPr>
            <w:tcW w:w="0" w:type="auto"/>
            <w:vAlign w:val="center"/>
          </w:tcPr>
          <w:p w14:paraId="068BAEDD"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90/0</w:t>
            </w:r>
          </w:p>
        </w:tc>
        <w:tc>
          <w:tcPr>
            <w:tcW w:w="0" w:type="auto"/>
            <w:vAlign w:val="center"/>
          </w:tcPr>
          <w:p w14:paraId="37C006B6"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90/</w:t>
            </w:r>
          </w:p>
        </w:tc>
        <w:tc>
          <w:tcPr>
            <w:tcW w:w="0" w:type="auto"/>
            <w:vAlign w:val="center"/>
          </w:tcPr>
          <w:p w14:paraId="5CCE5752"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88/0</w:t>
            </w:r>
          </w:p>
        </w:tc>
        <w:tc>
          <w:tcPr>
            <w:tcW w:w="0" w:type="auto"/>
            <w:vAlign w:val="center"/>
          </w:tcPr>
          <w:p w14:paraId="72F8D182"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87/0</w:t>
            </w:r>
          </w:p>
        </w:tc>
        <w:tc>
          <w:tcPr>
            <w:tcW w:w="0" w:type="auto"/>
            <w:vAlign w:val="center"/>
          </w:tcPr>
          <w:p w14:paraId="4E8A5792"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85/0</w:t>
            </w:r>
          </w:p>
        </w:tc>
        <w:tc>
          <w:tcPr>
            <w:tcW w:w="0" w:type="auto"/>
            <w:vAlign w:val="center"/>
          </w:tcPr>
          <w:p w14:paraId="2C4E52E2"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84/0</w:t>
            </w:r>
          </w:p>
        </w:tc>
        <w:tc>
          <w:tcPr>
            <w:tcW w:w="0" w:type="auto"/>
            <w:vAlign w:val="center"/>
          </w:tcPr>
          <w:p w14:paraId="53CE6F95"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78/0</w:t>
            </w:r>
          </w:p>
        </w:tc>
      </w:tr>
      <w:tr w:rsidR="00BD7224" w:rsidRPr="00433C1B" w14:paraId="3632B638" w14:textId="77777777" w:rsidTr="00AB3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375328E3" w14:textId="77777777" w:rsidR="00BD7224" w:rsidRPr="00433C1B" w:rsidRDefault="00BD7224" w:rsidP="0092201B">
            <w:pPr>
              <w:pStyle w:val="a4"/>
              <w:rPr>
                <w:rtl/>
              </w:rPr>
            </w:pPr>
          </w:p>
        </w:tc>
        <w:tc>
          <w:tcPr>
            <w:tcW w:w="0" w:type="auto"/>
            <w:vAlign w:val="center"/>
          </w:tcPr>
          <w:p w14:paraId="0C544BA2"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30</w:t>
            </w:r>
          </w:p>
        </w:tc>
        <w:tc>
          <w:tcPr>
            <w:tcW w:w="0" w:type="auto"/>
            <w:vAlign w:val="center"/>
          </w:tcPr>
          <w:p w14:paraId="18E63E0D"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53E7350A"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67EAA2F0"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2F79B704"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6B6EE885"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18DB2EE1"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2BA22B42"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07623B54"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95/0</w:t>
            </w:r>
          </w:p>
        </w:tc>
        <w:tc>
          <w:tcPr>
            <w:tcW w:w="0" w:type="auto"/>
            <w:vAlign w:val="center"/>
          </w:tcPr>
          <w:p w14:paraId="5E8AA968"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91/0</w:t>
            </w:r>
          </w:p>
        </w:tc>
        <w:tc>
          <w:tcPr>
            <w:tcW w:w="0" w:type="auto"/>
            <w:vAlign w:val="center"/>
          </w:tcPr>
          <w:p w14:paraId="0891D4D9"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88/0</w:t>
            </w:r>
          </w:p>
        </w:tc>
        <w:tc>
          <w:tcPr>
            <w:tcW w:w="0" w:type="auto"/>
            <w:vAlign w:val="center"/>
          </w:tcPr>
          <w:p w14:paraId="5D9F490B"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87/0</w:t>
            </w:r>
          </w:p>
        </w:tc>
        <w:tc>
          <w:tcPr>
            <w:tcW w:w="0" w:type="auto"/>
            <w:vAlign w:val="center"/>
          </w:tcPr>
          <w:p w14:paraId="42C21E63"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86/0</w:t>
            </w:r>
          </w:p>
        </w:tc>
        <w:tc>
          <w:tcPr>
            <w:tcW w:w="0" w:type="auto"/>
            <w:vAlign w:val="center"/>
          </w:tcPr>
          <w:p w14:paraId="2C148B51"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84/0</w:t>
            </w:r>
          </w:p>
        </w:tc>
        <w:tc>
          <w:tcPr>
            <w:tcW w:w="0" w:type="auto"/>
            <w:vAlign w:val="center"/>
          </w:tcPr>
          <w:p w14:paraId="2B31639D"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83/0</w:t>
            </w:r>
          </w:p>
        </w:tc>
        <w:tc>
          <w:tcPr>
            <w:tcW w:w="0" w:type="auto"/>
            <w:vAlign w:val="center"/>
          </w:tcPr>
          <w:p w14:paraId="20C758ED"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81/0</w:t>
            </w:r>
          </w:p>
        </w:tc>
        <w:tc>
          <w:tcPr>
            <w:tcW w:w="0" w:type="auto"/>
            <w:vAlign w:val="center"/>
          </w:tcPr>
          <w:p w14:paraId="1AAB3C3D"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75/0</w:t>
            </w:r>
          </w:p>
        </w:tc>
      </w:tr>
      <w:tr w:rsidR="00BD7224" w:rsidRPr="00433C1B" w14:paraId="198E202F" w14:textId="77777777" w:rsidTr="00AB3BC9">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528555D0" w14:textId="77777777" w:rsidR="00BD7224" w:rsidRPr="00433C1B" w:rsidRDefault="00BD7224" w:rsidP="0092201B">
            <w:pPr>
              <w:pStyle w:val="a4"/>
              <w:rPr>
                <w:rtl/>
              </w:rPr>
            </w:pPr>
          </w:p>
        </w:tc>
        <w:tc>
          <w:tcPr>
            <w:tcW w:w="0" w:type="auto"/>
            <w:vAlign w:val="center"/>
          </w:tcPr>
          <w:p w14:paraId="6039F3BD"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35</w:t>
            </w:r>
          </w:p>
        </w:tc>
        <w:tc>
          <w:tcPr>
            <w:tcW w:w="0" w:type="auto"/>
            <w:vAlign w:val="center"/>
          </w:tcPr>
          <w:p w14:paraId="2A487812"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w:t>
            </w:r>
          </w:p>
        </w:tc>
        <w:tc>
          <w:tcPr>
            <w:tcW w:w="0" w:type="auto"/>
            <w:vAlign w:val="center"/>
          </w:tcPr>
          <w:p w14:paraId="39331F49"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w:t>
            </w:r>
          </w:p>
        </w:tc>
        <w:tc>
          <w:tcPr>
            <w:tcW w:w="0" w:type="auto"/>
            <w:vAlign w:val="center"/>
          </w:tcPr>
          <w:p w14:paraId="7943F7B3"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w:t>
            </w:r>
          </w:p>
        </w:tc>
        <w:tc>
          <w:tcPr>
            <w:tcW w:w="0" w:type="auto"/>
            <w:vAlign w:val="center"/>
          </w:tcPr>
          <w:p w14:paraId="3F829978"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w:t>
            </w:r>
          </w:p>
        </w:tc>
        <w:tc>
          <w:tcPr>
            <w:tcW w:w="0" w:type="auto"/>
            <w:vAlign w:val="center"/>
          </w:tcPr>
          <w:p w14:paraId="10466BC9"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w:t>
            </w:r>
          </w:p>
        </w:tc>
        <w:tc>
          <w:tcPr>
            <w:tcW w:w="0" w:type="auto"/>
            <w:vAlign w:val="center"/>
          </w:tcPr>
          <w:p w14:paraId="78A1B3AA"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w:t>
            </w:r>
          </w:p>
        </w:tc>
        <w:tc>
          <w:tcPr>
            <w:tcW w:w="0" w:type="auto"/>
            <w:vAlign w:val="center"/>
          </w:tcPr>
          <w:p w14:paraId="6E76830E"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w:t>
            </w:r>
          </w:p>
        </w:tc>
        <w:tc>
          <w:tcPr>
            <w:tcW w:w="0" w:type="auto"/>
            <w:vAlign w:val="center"/>
          </w:tcPr>
          <w:p w14:paraId="538EAB7E"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w:t>
            </w:r>
          </w:p>
        </w:tc>
        <w:tc>
          <w:tcPr>
            <w:tcW w:w="0" w:type="auto"/>
            <w:vAlign w:val="center"/>
          </w:tcPr>
          <w:p w14:paraId="2355E0E9"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w:t>
            </w:r>
          </w:p>
        </w:tc>
        <w:tc>
          <w:tcPr>
            <w:tcW w:w="0" w:type="auto"/>
            <w:vAlign w:val="center"/>
          </w:tcPr>
          <w:p w14:paraId="30A1FFD8"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w:t>
            </w:r>
          </w:p>
        </w:tc>
        <w:tc>
          <w:tcPr>
            <w:tcW w:w="0" w:type="auto"/>
            <w:vAlign w:val="center"/>
          </w:tcPr>
          <w:p w14:paraId="51E0D9F5"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w:t>
            </w:r>
          </w:p>
        </w:tc>
        <w:tc>
          <w:tcPr>
            <w:tcW w:w="0" w:type="auto"/>
            <w:vAlign w:val="center"/>
          </w:tcPr>
          <w:p w14:paraId="3A1679B3"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w:t>
            </w:r>
          </w:p>
        </w:tc>
        <w:tc>
          <w:tcPr>
            <w:tcW w:w="0" w:type="auto"/>
            <w:vAlign w:val="center"/>
          </w:tcPr>
          <w:p w14:paraId="0B479EDF"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82/0</w:t>
            </w:r>
          </w:p>
        </w:tc>
        <w:tc>
          <w:tcPr>
            <w:tcW w:w="0" w:type="auto"/>
            <w:vAlign w:val="center"/>
          </w:tcPr>
          <w:p w14:paraId="55A6987E"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8/0</w:t>
            </w:r>
          </w:p>
        </w:tc>
        <w:tc>
          <w:tcPr>
            <w:tcW w:w="0" w:type="auto"/>
            <w:vAlign w:val="center"/>
          </w:tcPr>
          <w:p w14:paraId="7334FE8D"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78/0</w:t>
            </w:r>
          </w:p>
        </w:tc>
        <w:tc>
          <w:tcPr>
            <w:tcW w:w="0" w:type="auto"/>
            <w:vAlign w:val="center"/>
          </w:tcPr>
          <w:p w14:paraId="53164CD3"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72/0</w:t>
            </w:r>
          </w:p>
        </w:tc>
      </w:tr>
      <w:tr w:rsidR="00BD7224" w:rsidRPr="00433C1B" w14:paraId="5FA99971" w14:textId="77777777" w:rsidTr="00AB3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7C756344" w14:textId="77777777" w:rsidR="00BD7224" w:rsidRPr="00433C1B" w:rsidRDefault="00BD7224" w:rsidP="0092201B">
            <w:pPr>
              <w:pStyle w:val="a4"/>
              <w:rPr>
                <w:rtl/>
              </w:rPr>
            </w:pPr>
          </w:p>
        </w:tc>
        <w:tc>
          <w:tcPr>
            <w:tcW w:w="0" w:type="auto"/>
            <w:vAlign w:val="center"/>
          </w:tcPr>
          <w:p w14:paraId="3E6E30BF"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40</w:t>
            </w:r>
          </w:p>
        </w:tc>
        <w:tc>
          <w:tcPr>
            <w:tcW w:w="0" w:type="auto"/>
            <w:vAlign w:val="center"/>
          </w:tcPr>
          <w:p w14:paraId="2450F1C5"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5057D900"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552CA4F3"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2CC0D0DA"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7C18F51D"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64804308"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27988085"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20873666"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7E3EB6DA"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46F9B431"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7482A453"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52E6ECE7"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001B315D"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2E416F4A"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1F572DB2"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6E80D649"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68/0</w:t>
            </w:r>
          </w:p>
        </w:tc>
      </w:tr>
      <w:tr w:rsidR="00BD7224" w:rsidRPr="00433C1B" w14:paraId="5ED49FFE" w14:textId="77777777" w:rsidTr="00AB3BC9">
        <w:tc>
          <w:tcPr>
            <w:cnfStyle w:val="001000000000" w:firstRow="0" w:lastRow="0" w:firstColumn="1" w:lastColumn="0" w:oddVBand="0" w:evenVBand="0" w:oddHBand="0" w:evenHBand="0" w:firstRowFirstColumn="0" w:firstRowLastColumn="0" w:lastRowFirstColumn="0" w:lastRowLastColumn="0"/>
            <w:tcW w:w="0" w:type="auto"/>
            <w:vMerge w:val="restart"/>
            <w:vAlign w:val="center"/>
          </w:tcPr>
          <w:p w14:paraId="087065B0" w14:textId="77777777" w:rsidR="00BD7224" w:rsidRPr="00433C1B" w:rsidRDefault="00BD7224" w:rsidP="0092201B">
            <w:pPr>
              <w:pStyle w:val="a4"/>
              <w:rPr>
                <w:rtl/>
              </w:rPr>
            </w:pPr>
            <w:r w:rsidRPr="00433C1B">
              <w:rPr>
                <w:rFonts w:hint="cs"/>
                <w:rtl/>
              </w:rPr>
              <w:t>80</w:t>
            </w:r>
          </w:p>
        </w:tc>
        <w:tc>
          <w:tcPr>
            <w:tcW w:w="0" w:type="auto"/>
            <w:vAlign w:val="center"/>
          </w:tcPr>
          <w:p w14:paraId="5AF9B80C"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5</w:t>
            </w:r>
          </w:p>
        </w:tc>
        <w:tc>
          <w:tcPr>
            <w:tcW w:w="0" w:type="auto"/>
            <w:vAlign w:val="center"/>
          </w:tcPr>
          <w:p w14:paraId="39169D85"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27/1</w:t>
            </w:r>
          </w:p>
        </w:tc>
        <w:tc>
          <w:tcPr>
            <w:tcW w:w="0" w:type="auto"/>
            <w:vAlign w:val="center"/>
          </w:tcPr>
          <w:p w14:paraId="33A5C624"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23/1</w:t>
            </w:r>
          </w:p>
        </w:tc>
        <w:tc>
          <w:tcPr>
            <w:tcW w:w="0" w:type="auto"/>
            <w:vAlign w:val="center"/>
          </w:tcPr>
          <w:p w14:paraId="79AF3036"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20/1</w:t>
            </w:r>
          </w:p>
        </w:tc>
        <w:tc>
          <w:tcPr>
            <w:tcW w:w="0" w:type="auto"/>
            <w:vAlign w:val="center"/>
          </w:tcPr>
          <w:p w14:paraId="50D97F5A"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14/1</w:t>
            </w:r>
          </w:p>
        </w:tc>
        <w:tc>
          <w:tcPr>
            <w:tcW w:w="0" w:type="auto"/>
            <w:vAlign w:val="center"/>
          </w:tcPr>
          <w:p w14:paraId="42F783BA"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08/1</w:t>
            </w:r>
          </w:p>
        </w:tc>
        <w:tc>
          <w:tcPr>
            <w:tcW w:w="0" w:type="auto"/>
            <w:vAlign w:val="center"/>
          </w:tcPr>
          <w:p w14:paraId="2C853CDB"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12/1</w:t>
            </w:r>
          </w:p>
        </w:tc>
        <w:tc>
          <w:tcPr>
            <w:tcW w:w="0" w:type="auto"/>
            <w:vAlign w:val="center"/>
          </w:tcPr>
          <w:p w14:paraId="0E7C5F93"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10/1</w:t>
            </w:r>
          </w:p>
        </w:tc>
        <w:tc>
          <w:tcPr>
            <w:tcW w:w="0" w:type="auto"/>
            <w:vAlign w:val="center"/>
          </w:tcPr>
          <w:p w14:paraId="546B3EDA"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07/1</w:t>
            </w:r>
          </w:p>
        </w:tc>
        <w:tc>
          <w:tcPr>
            <w:tcW w:w="0" w:type="auto"/>
            <w:vAlign w:val="center"/>
          </w:tcPr>
          <w:p w14:paraId="315710BB"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04/1</w:t>
            </w:r>
          </w:p>
        </w:tc>
        <w:tc>
          <w:tcPr>
            <w:tcW w:w="0" w:type="auto"/>
            <w:vAlign w:val="center"/>
          </w:tcPr>
          <w:p w14:paraId="7429A01C"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00/1</w:t>
            </w:r>
          </w:p>
        </w:tc>
        <w:tc>
          <w:tcPr>
            <w:tcW w:w="0" w:type="auto"/>
            <w:vAlign w:val="center"/>
          </w:tcPr>
          <w:p w14:paraId="7BF04BA1"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99/0</w:t>
            </w:r>
          </w:p>
        </w:tc>
        <w:tc>
          <w:tcPr>
            <w:tcW w:w="0" w:type="auto"/>
            <w:vAlign w:val="center"/>
          </w:tcPr>
          <w:p w14:paraId="4C924A43"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98/0</w:t>
            </w:r>
          </w:p>
        </w:tc>
        <w:tc>
          <w:tcPr>
            <w:tcW w:w="0" w:type="auto"/>
            <w:vAlign w:val="center"/>
          </w:tcPr>
          <w:p w14:paraId="2337C009"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97/0</w:t>
            </w:r>
          </w:p>
        </w:tc>
        <w:tc>
          <w:tcPr>
            <w:tcW w:w="0" w:type="auto"/>
            <w:vAlign w:val="center"/>
          </w:tcPr>
          <w:p w14:paraId="2CCEEEFD"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95/0</w:t>
            </w:r>
          </w:p>
        </w:tc>
        <w:tc>
          <w:tcPr>
            <w:tcW w:w="0" w:type="auto"/>
            <w:vAlign w:val="center"/>
          </w:tcPr>
          <w:p w14:paraId="19B331F6"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93/0</w:t>
            </w:r>
          </w:p>
        </w:tc>
        <w:tc>
          <w:tcPr>
            <w:tcW w:w="0" w:type="auto"/>
            <w:vAlign w:val="center"/>
          </w:tcPr>
          <w:p w14:paraId="0A9059E0"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88/0</w:t>
            </w:r>
          </w:p>
        </w:tc>
      </w:tr>
      <w:tr w:rsidR="00BD7224" w:rsidRPr="00433C1B" w14:paraId="63EB25FE" w14:textId="77777777" w:rsidTr="00AB3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1E0AC744" w14:textId="77777777" w:rsidR="00BD7224" w:rsidRPr="00433C1B" w:rsidRDefault="00BD7224" w:rsidP="0092201B">
            <w:pPr>
              <w:pStyle w:val="a4"/>
              <w:rPr>
                <w:rtl/>
              </w:rPr>
            </w:pPr>
          </w:p>
        </w:tc>
        <w:tc>
          <w:tcPr>
            <w:tcW w:w="0" w:type="auto"/>
            <w:vAlign w:val="center"/>
          </w:tcPr>
          <w:p w14:paraId="1E8B3613"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10</w:t>
            </w:r>
          </w:p>
        </w:tc>
        <w:tc>
          <w:tcPr>
            <w:tcW w:w="0" w:type="auto"/>
            <w:vAlign w:val="center"/>
          </w:tcPr>
          <w:p w14:paraId="5DA63D7C"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25/1</w:t>
            </w:r>
          </w:p>
        </w:tc>
        <w:tc>
          <w:tcPr>
            <w:tcW w:w="0" w:type="auto"/>
            <w:vAlign w:val="center"/>
          </w:tcPr>
          <w:p w14:paraId="4D919BEE"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21/1</w:t>
            </w:r>
          </w:p>
        </w:tc>
        <w:tc>
          <w:tcPr>
            <w:tcW w:w="0" w:type="auto"/>
            <w:vAlign w:val="center"/>
          </w:tcPr>
          <w:p w14:paraId="6617EA27"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17/1</w:t>
            </w:r>
          </w:p>
        </w:tc>
        <w:tc>
          <w:tcPr>
            <w:tcW w:w="0" w:type="auto"/>
            <w:vAlign w:val="center"/>
          </w:tcPr>
          <w:p w14:paraId="3E7EBB33"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12/1</w:t>
            </w:r>
          </w:p>
        </w:tc>
        <w:tc>
          <w:tcPr>
            <w:tcW w:w="0" w:type="auto"/>
            <w:vAlign w:val="center"/>
          </w:tcPr>
          <w:p w14:paraId="1EE075FC"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06/1</w:t>
            </w:r>
          </w:p>
        </w:tc>
        <w:tc>
          <w:tcPr>
            <w:tcW w:w="0" w:type="auto"/>
            <w:vAlign w:val="center"/>
          </w:tcPr>
          <w:p w14:paraId="241B11F3"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10/1</w:t>
            </w:r>
          </w:p>
        </w:tc>
        <w:tc>
          <w:tcPr>
            <w:tcW w:w="0" w:type="auto"/>
            <w:vAlign w:val="center"/>
          </w:tcPr>
          <w:p w14:paraId="3D8C631B"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07/1</w:t>
            </w:r>
          </w:p>
        </w:tc>
        <w:tc>
          <w:tcPr>
            <w:tcW w:w="0" w:type="auto"/>
            <w:vAlign w:val="center"/>
          </w:tcPr>
          <w:p w14:paraId="4DC2D5C1"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05/1</w:t>
            </w:r>
          </w:p>
        </w:tc>
        <w:tc>
          <w:tcPr>
            <w:tcW w:w="0" w:type="auto"/>
            <w:vAlign w:val="center"/>
          </w:tcPr>
          <w:p w14:paraId="468F29E0"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01/1</w:t>
            </w:r>
          </w:p>
        </w:tc>
        <w:tc>
          <w:tcPr>
            <w:tcW w:w="0" w:type="auto"/>
            <w:vAlign w:val="center"/>
          </w:tcPr>
          <w:p w14:paraId="7D464B44"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97/0</w:t>
            </w:r>
          </w:p>
        </w:tc>
        <w:tc>
          <w:tcPr>
            <w:tcW w:w="0" w:type="auto"/>
            <w:vAlign w:val="center"/>
          </w:tcPr>
          <w:p w14:paraId="0CC26831"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97/0</w:t>
            </w:r>
          </w:p>
        </w:tc>
        <w:tc>
          <w:tcPr>
            <w:tcW w:w="0" w:type="auto"/>
            <w:vAlign w:val="center"/>
          </w:tcPr>
          <w:p w14:paraId="1923D647"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95/0</w:t>
            </w:r>
          </w:p>
        </w:tc>
        <w:tc>
          <w:tcPr>
            <w:tcW w:w="0" w:type="auto"/>
            <w:vAlign w:val="center"/>
          </w:tcPr>
          <w:p w14:paraId="0EE0174C"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94/0</w:t>
            </w:r>
          </w:p>
        </w:tc>
        <w:tc>
          <w:tcPr>
            <w:tcW w:w="0" w:type="auto"/>
            <w:vAlign w:val="center"/>
          </w:tcPr>
          <w:p w14:paraId="45EA663F"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92/0</w:t>
            </w:r>
          </w:p>
        </w:tc>
        <w:tc>
          <w:tcPr>
            <w:tcW w:w="0" w:type="auto"/>
            <w:vAlign w:val="center"/>
          </w:tcPr>
          <w:p w14:paraId="4C615C19"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91/0</w:t>
            </w:r>
          </w:p>
        </w:tc>
        <w:tc>
          <w:tcPr>
            <w:tcW w:w="0" w:type="auto"/>
            <w:vAlign w:val="center"/>
          </w:tcPr>
          <w:p w14:paraId="4E17036C"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85/0</w:t>
            </w:r>
          </w:p>
        </w:tc>
      </w:tr>
      <w:tr w:rsidR="00BD7224" w:rsidRPr="00433C1B" w14:paraId="6DDDF582" w14:textId="77777777" w:rsidTr="00AB3BC9">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4F1D605B" w14:textId="77777777" w:rsidR="00BD7224" w:rsidRPr="00433C1B" w:rsidRDefault="00BD7224" w:rsidP="0092201B">
            <w:pPr>
              <w:pStyle w:val="a4"/>
              <w:rPr>
                <w:rtl/>
              </w:rPr>
            </w:pPr>
          </w:p>
        </w:tc>
        <w:tc>
          <w:tcPr>
            <w:tcW w:w="0" w:type="auto"/>
            <w:vAlign w:val="center"/>
          </w:tcPr>
          <w:p w14:paraId="35067028"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15</w:t>
            </w:r>
          </w:p>
        </w:tc>
        <w:tc>
          <w:tcPr>
            <w:tcW w:w="0" w:type="auto"/>
            <w:vAlign w:val="center"/>
          </w:tcPr>
          <w:p w14:paraId="530973FD"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23/1</w:t>
            </w:r>
          </w:p>
        </w:tc>
        <w:tc>
          <w:tcPr>
            <w:tcW w:w="0" w:type="auto"/>
            <w:vAlign w:val="center"/>
          </w:tcPr>
          <w:p w14:paraId="2CB3995D"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19/1</w:t>
            </w:r>
          </w:p>
        </w:tc>
        <w:tc>
          <w:tcPr>
            <w:tcW w:w="0" w:type="auto"/>
            <w:vAlign w:val="center"/>
          </w:tcPr>
          <w:p w14:paraId="010F4035"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15/1</w:t>
            </w:r>
          </w:p>
        </w:tc>
        <w:tc>
          <w:tcPr>
            <w:tcW w:w="0" w:type="auto"/>
            <w:vAlign w:val="center"/>
          </w:tcPr>
          <w:p w14:paraId="411EE64E"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09/1</w:t>
            </w:r>
          </w:p>
        </w:tc>
        <w:tc>
          <w:tcPr>
            <w:tcW w:w="0" w:type="auto"/>
            <w:vAlign w:val="center"/>
          </w:tcPr>
          <w:p w14:paraId="597608E4"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03/1</w:t>
            </w:r>
          </w:p>
        </w:tc>
        <w:tc>
          <w:tcPr>
            <w:tcW w:w="0" w:type="auto"/>
            <w:vAlign w:val="center"/>
          </w:tcPr>
          <w:p w14:paraId="203FEDDE"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07/1</w:t>
            </w:r>
          </w:p>
        </w:tc>
        <w:tc>
          <w:tcPr>
            <w:tcW w:w="0" w:type="auto"/>
            <w:vAlign w:val="center"/>
          </w:tcPr>
          <w:p w14:paraId="4F952BB9"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05/1</w:t>
            </w:r>
          </w:p>
        </w:tc>
        <w:tc>
          <w:tcPr>
            <w:tcW w:w="0" w:type="auto"/>
            <w:vAlign w:val="center"/>
          </w:tcPr>
          <w:p w14:paraId="28BB3C63"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03/1</w:t>
            </w:r>
          </w:p>
        </w:tc>
        <w:tc>
          <w:tcPr>
            <w:tcW w:w="0" w:type="auto"/>
            <w:vAlign w:val="center"/>
          </w:tcPr>
          <w:p w14:paraId="3208762F"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99/0</w:t>
            </w:r>
          </w:p>
        </w:tc>
        <w:tc>
          <w:tcPr>
            <w:tcW w:w="0" w:type="auto"/>
            <w:vAlign w:val="center"/>
          </w:tcPr>
          <w:p w14:paraId="09AAC936"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95/0</w:t>
            </w:r>
          </w:p>
        </w:tc>
        <w:tc>
          <w:tcPr>
            <w:tcW w:w="0" w:type="auto"/>
            <w:vAlign w:val="center"/>
          </w:tcPr>
          <w:p w14:paraId="77F5D1D0"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94/0</w:t>
            </w:r>
          </w:p>
        </w:tc>
        <w:tc>
          <w:tcPr>
            <w:tcW w:w="0" w:type="auto"/>
            <w:vAlign w:val="center"/>
          </w:tcPr>
          <w:p w14:paraId="2C7F176B"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93/0</w:t>
            </w:r>
          </w:p>
        </w:tc>
        <w:tc>
          <w:tcPr>
            <w:tcW w:w="0" w:type="auto"/>
            <w:vAlign w:val="center"/>
          </w:tcPr>
          <w:p w14:paraId="22B22B48"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92/0</w:t>
            </w:r>
          </w:p>
        </w:tc>
        <w:tc>
          <w:tcPr>
            <w:tcW w:w="0" w:type="auto"/>
            <w:vAlign w:val="center"/>
          </w:tcPr>
          <w:p w14:paraId="2833209B"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90/0</w:t>
            </w:r>
          </w:p>
        </w:tc>
        <w:tc>
          <w:tcPr>
            <w:tcW w:w="0" w:type="auto"/>
            <w:vAlign w:val="center"/>
          </w:tcPr>
          <w:p w14:paraId="4C769DAB"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88/0</w:t>
            </w:r>
          </w:p>
        </w:tc>
        <w:tc>
          <w:tcPr>
            <w:tcW w:w="0" w:type="auto"/>
            <w:vAlign w:val="center"/>
          </w:tcPr>
          <w:p w14:paraId="7D8B8E45"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82/0</w:t>
            </w:r>
          </w:p>
        </w:tc>
      </w:tr>
      <w:tr w:rsidR="00BD7224" w:rsidRPr="00433C1B" w14:paraId="3AFF4238" w14:textId="77777777" w:rsidTr="00AB3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77207396" w14:textId="77777777" w:rsidR="00BD7224" w:rsidRPr="00433C1B" w:rsidRDefault="00BD7224" w:rsidP="0092201B">
            <w:pPr>
              <w:pStyle w:val="a4"/>
              <w:rPr>
                <w:rtl/>
              </w:rPr>
            </w:pPr>
          </w:p>
        </w:tc>
        <w:tc>
          <w:tcPr>
            <w:tcW w:w="0" w:type="auto"/>
            <w:vAlign w:val="center"/>
          </w:tcPr>
          <w:p w14:paraId="32FF28F8"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20</w:t>
            </w:r>
          </w:p>
        </w:tc>
        <w:tc>
          <w:tcPr>
            <w:tcW w:w="0" w:type="auto"/>
            <w:vAlign w:val="center"/>
          </w:tcPr>
          <w:p w14:paraId="01D38618"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20/1</w:t>
            </w:r>
          </w:p>
        </w:tc>
        <w:tc>
          <w:tcPr>
            <w:tcW w:w="0" w:type="auto"/>
            <w:vAlign w:val="center"/>
          </w:tcPr>
          <w:p w14:paraId="2ACBEB96"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17/1</w:t>
            </w:r>
          </w:p>
        </w:tc>
        <w:tc>
          <w:tcPr>
            <w:tcW w:w="0" w:type="auto"/>
            <w:vAlign w:val="center"/>
          </w:tcPr>
          <w:p w14:paraId="6C199B0E"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13/1</w:t>
            </w:r>
          </w:p>
        </w:tc>
        <w:tc>
          <w:tcPr>
            <w:tcW w:w="0" w:type="auto"/>
            <w:vAlign w:val="center"/>
          </w:tcPr>
          <w:p w14:paraId="2D5E5675"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07/1</w:t>
            </w:r>
          </w:p>
        </w:tc>
        <w:tc>
          <w:tcPr>
            <w:tcW w:w="0" w:type="auto"/>
            <w:vAlign w:val="center"/>
          </w:tcPr>
          <w:p w14:paraId="17278F69"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01/1</w:t>
            </w:r>
          </w:p>
        </w:tc>
        <w:tc>
          <w:tcPr>
            <w:tcW w:w="0" w:type="auto"/>
            <w:vAlign w:val="center"/>
          </w:tcPr>
          <w:p w14:paraId="63B57EDE"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05/1</w:t>
            </w:r>
          </w:p>
        </w:tc>
        <w:tc>
          <w:tcPr>
            <w:tcW w:w="0" w:type="auto"/>
            <w:vAlign w:val="center"/>
          </w:tcPr>
          <w:p w14:paraId="44D0EEAE"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03/1</w:t>
            </w:r>
          </w:p>
        </w:tc>
        <w:tc>
          <w:tcPr>
            <w:tcW w:w="0" w:type="auto"/>
            <w:vAlign w:val="center"/>
          </w:tcPr>
          <w:p w14:paraId="1E614F7F"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00/1</w:t>
            </w:r>
          </w:p>
        </w:tc>
        <w:tc>
          <w:tcPr>
            <w:tcW w:w="0" w:type="auto"/>
            <w:vAlign w:val="center"/>
          </w:tcPr>
          <w:p w14:paraId="16337D27"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96/0</w:t>
            </w:r>
          </w:p>
        </w:tc>
        <w:tc>
          <w:tcPr>
            <w:tcW w:w="0" w:type="auto"/>
            <w:vAlign w:val="center"/>
          </w:tcPr>
          <w:p w14:paraId="5054F59E"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92/0</w:t>
            </w:r>
          </w:p>
        </w:tc>
        <w:tc>
          <w:tcPr>
            <w:tcW w:w="0" w:type="auto"/>
            <w:vAlign w:val="center"/>
          </w:tcPr>
          <w:p w14:paraId="665F8DEE"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91/0</w:t>
            </w:r>
          </w:p>
        </w:tc>
        <w:tc>
          <w:tcPr>
            <w:tcW w:w="0" w:type="auto"/>
            <w:vAlign w:val="center"/>
          </w:tcPr>
          <w:p w14:paraId="7AD4D400"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90/0</w:t>
            </w:r>
          </w:p>
        </w:tc>
        <w:tc>
          <w:tcPr>
            <w:tcW w:w="0" w:type="auto"/>
            <w:vAlign w:val="center"/>
          </w:tcPr>
          <w:p w14:paraId="51D5FD75"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89/0</w:t>
            </w:r>
          </w:p>
        </w:tc>
        <w:tc>
          <w:tcPr>
            <w:tcW w:w="0" w:type="auto"/>
            <w:vAlign w:val="center"/>
          </w:tcPr>
          <w:p w14:paraId="19695C48"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87/0</w:t>
            </w:r>
          </w:p>
        </w:tc>
        <w:tc>
          <w:tcPr>
            <w:tcW w:w="0" w:type="auto"/>
            <w:vAlign w:val="center"/>
          </w:tcPr>
          <w:p w14:paraId="7A05E369"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85/0</w:t>
            </w:r>
          </w:p>
        </w:tc>
        <w:tc>
          <w:tcPr>
            <w:tcW w:w="0" w:type="auto"/>
            <w:vAlign w:val="center"/>
          </w:tcPr>
          <w:p w14:paraId="4EF22842"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78/0</w:t>
            </w:r>
          </w:p>
        </w:tc>
      </w:tr>
      <w:tr w:rsidR="00BD7224" w:rsidRPr="00433C1B" w14:paraId="3C8B76B7" w14:textId="77777777" w:rsidTr="00AB3BC9">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6D9C3ACE" w14:textId="77777777" w:rsidR="00BD7224" w:rsidRPr="00433C1B" w:rsidRDefault="00BD7224" w:rsidP="0092201B">
            <w:pPr>
              <w:pStyle w:val="a4"/>
              <w:rPr>
                <w:rtl/>
              </w:rPr>
            </w:pPr>
          </w:p>
        </w:tc>
        <w:tc>
          <w:tcPr>
            <w:tcW w:w="0" w:type="auto"/>
            <w:vAlign w:val="center"/>
          </w:tcPr>
          <w:p w14:paraId="1D88D039"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25</w:t>
            </w:r>
          </w:p>
        </w:tc>
        <w:tc>
          <w:tcPr>
            <w:tcW w:w="0" w:type="auto"/>
            <w:vAlign w:val="center"/>
          </w:tcPr>
          <w:p w14:paraId="24A8D707"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w:t>
            </w:r>
          </w:p>
        </w:tc>
        <w:tc>
          <w:tcPr>
            <w:tcW w:w="0" w:type="auto"/>
            <w:vAlign w:val="center"/>
          </w:tcPr>
          <w:p w14:paraId="7C4DE37B"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w:t>
            </w:r>
          </w:p>
        </w:tc>
        <w:tc>
          <w:tcPr>
            <w:tcW w:w="0" w:type="auto"/>
            <w:vAlign w:val="center"/>
          </w:tcPr>
          <w:p w14:paraId="531CF1E0"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w:t>
            </w:r>
          </w:p>
        </w:tc>
        <w:tc>
          <w:tcPr>
            <w:tcW w:w="0" w:type="auto"/>
            <w:vAlign w:val="center"/>
          </w:tcPr>
          <w:p w14:paraId="1877F286"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w:t>
            </w:r>
          </w:p>
        </w:tc>
        <w:tc>
          <w:tcPr>
            <w:tcW w:w="0" w:type="auto"/>
            <w:vAlign w:val="center"/>
          </w:tcPr>
          <w:p w14:paraId="4C9FB17B"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w:t>
            </w:r>
          </w:p>
        </w:tc>
        <w:tc>
          <w:tcPr>
            <w:tcW w:w="0" w:type="auto"/>
            <w:vAlign w:val="center"/>
          </w:tcPr>
          <w:p w14:paraId="25689B5E"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03/1</w:t>
            </w:r>
          </w:p>
        </w:tc>
        <w:tc>
          <w:tcPr>
            <w:tcW w:w="0" w:type="auto"/>
            <w:vAlign w:val="center"/>
          </w:tcPr>
          <w:p w14:paraId="391D3D44"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00/1</w:t>
            </w:r>
          </w:p>
        </w:tc>
        <w:tc>
          <w:tcPr>
            <w:tcW w:w="0" w:type="auto"/>
            <w:vAlign w:val="center"/>
          </w:tcPr>
          <w:p w14:paraId="31C4248F"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97/0</w:t>
            </w:r>
          </w:p>
        </w:tc>
        <w:tc>
          <w:tcPr>
            <w:tcW w:w="0" w:type="auto"/>
            <w:vAlign w:val="center"/>
          </w:tcPr>
          <w:p w14:paraId="4CBB4708"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93/0</w:t>
            </w:r>
          </w:p>
        </w:tc>
        <w:tc>
          <w:tcPr>
            <w:tcW w:w="0" w:type="auto"/>
            <w:vAlign w:val="center"/>
          </w:tcPr>
          <w:p w14:paraId="47A0E9E1"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89/0</w:t>
            </w:r>
          </w:p>
        </w:tc>
        <w:tc>
          <w:tcPr>
            <w:tcW w:w="0" w:type="auto"/>
            <w:vAlign w:val="center"/>
          </w:tcPr>
          <w:p w14:paraId="03392CC4"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88/0</w:t>
            </w:r>
          </w:p>
        </w:tc>
        <w:tc>
          <w:tcPr>
            <w:tcW w:w="0" w:type="auto"/>
            <w:vAlign w:val="center"/>
          </w:tcPr>
          <w:p w14:paraId="43770E61"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87/0</w:t>
            </w:r>
          </w:p>
        </w:tc>
        <w:tc>
          <w:tcPr>
            <w:tcW w:w="0" w:type="auto"/>
            <w:vAlign w:val="center"/>
          </w:tcPr>
          <w:p w14:paraId="496F7B67"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89/0</w:t>
            </w:r>
          </w:p>
        </w:tc>
        <w:tc>
          <w:tcPr>
            <w:tcW w:w="0" w:type="auto"/>
            <w:vAlign w:val="center"/>
          </w:tcPr>
          <w:p w14:paraId="54DDF8EE"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84/0</w:t>
            </w:r>
          </w:p>
        </w:tc>
        <w:tc>
          <w:tcPr>
            <w:tcW w:w="0" w:type="auto"/>
            <w:vAlign w:val="center"/>
          </w:tcPr>
          <w:p w14:paraId="62A3AC7C"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82/0</w:t>
            </w:r>
          </w:p>
        </w:tc>
        <w:tc>
          <w:tcPr>
            <w:tcW w:w="0" w:type="auto"/>
            <w:vAlign w:val="center"/>
          </w:tcPr>
          <w:p w14:paraId="3C1CEBB6"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75/0</w:t>
            </w:r>
          </w:p>
        </w:tc>
      </w:tr>
      <w:tr w:rsidR="00BD7224" w:rsidRPr="00433C1B" w14:paraId="1CD073F5" w14:textId="77777777" w:rsidTr="00AB3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4D561CE7" w14:textId="77777777" w:rsidR="00BD7224" w:rsidRPr="00433C1B" w:rsidRDefault="00BD7224" w:rsidP="0092201B">
            <w:pPr>
              <w:pStyle w:val="a4"/>
              <w:rPr>
                <w:rtl/>
              </w:rPr>
            </w:pPr>
          </w:p>
        </w:tc>
        <w:tc>
          <w:tcPr>
            <w:tcW w:w="0" w:type="auto"/>
            <w:vAlign w:val="center"/>
          </w:tcPr>
          <w:p w14:paraId="7B9F9C43"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30</w:t>
            </w:r>
          </w:p>
        </w:tc>
        <w:tc>
          <w:tcPr>
            <w:tcW w:w="0" w:type="auto"/>
            <w:vAlign w:val="center"/>
          </w:tcPr>
          <w:p w14:paraId="353AA815"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264EFD48"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3F5769DB"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1784C0F7"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5AEB855E"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1868457C"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733E73D2"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3DEE2DF5"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95/0</w:t>
            </w:r>
          </w:p>
        </w:tc>
        <w:tc>
          <w:tcPr>
            <w:tcW w:w="0" w:type="auto"/>
            <w:vAlign w:val="center"/>
          </w:tcPr>
          <w:p w14:paraId="7565F4C8"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91/0</w:t>
            </w:r>
          </w:p>
        </w:tc>
        <w:tc>
          <w:tcPr>
            <w:tcW w:w="0" w:type="auto"/>
            <w:vAlign w:val="center"/>
          </w:tcPr>
          <w:p w14:paraId="636C8242"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86/0</w:t>
            </w:r>
          </w:p>
        </w:tc>
        <w:tc>
          <w:tcPr>
            <w:tcW w:w="0" w:type="auto"/>
            <w:vAlign w:val="center"/>
          </w:tcPr>
          <w:p w14:paraId="54CE0381"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85/0</w:t>
            </w:r>
          </w:p>
        </w:tc>
        <w:tc>
          <w:tcPr>
            <w:tcW w:w="0" w:type="auto"/>
            <w:vAlign w:val="center"/>
          </w:tcPr>
          <w:p w14:paraId="7E694A6B"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84/0</w:t>
            </w:r>
          </w:p>
        </w:tc>
        <w:tc>
          <w:tcPr>
            <w:tcW w:w="0" w:type="auto"/>
            <w:vAlign w:val="center"/>
          </w:tcPr>
          <w:p w14:paraId="2858F3EB"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86/0</w:t>
            </w:r>
          </w:p>
        </w:tc>
        <w:tc>
          <w:tcPr>
            <w:tcW w:w="0" w:type="auto"/>
            <w:vAlign w:val="center"/>
          </w:tcPr>
          <w:p w14:paraId="77923A63"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81/0</w:t>
            </w:r>
          </w:p>
        </w:tc>
        <w:tc>
          <w:tcPr>
            <w:tcW w:w="0" w:type="auto"/>
            <w:vAlign w:val="center"/>
          </w:tcPr>
          <w:p w14:paraId="3FD6D4C3"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78/0</w:t>
            </w:r>
          </w:p>
        </w:tc>
        <w:tc>
          <w:tcPr>
            <w:tcW w:w="0" w:type="auto"/>
            <w:vAlign w:val="center"/>
          </w:tcPr>
          <w:p w14:paraId="2FAD0CCA"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72/0</w:t>
            </w:r>
          </w:p>
        </w:tc>
      </w:tr>
      <w:tr w:rsidR="00BD7224" w:rsidRPr="00433C1B" w14:paraId="61E6A1B1" w14:textId="77777777" w:rsidTr="00AB3BC9">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03FD37ED" w14:textId="77777777" w:rsidR="00BD7224" w:rsidRPr="00433C1B" w:rsidRDefault="00BD7224" w:rsidP="0092201B">
            <w:pPr>
              <w:pStyle w:val="a4"/>
              <w:rPr>
                <w:rtl/>
              </w:rPr>
            </w:pPr>
          </w:p>
        </w:tc>
        <w:tc>
          <w:tcPr>
            <w:tcW w:w="0" w:type="auto"/>
            <w:vAlign w:val="center"/>
          </w:tcPr>
          <w:p w14:paraId="2457423C"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35</w:t>
            </w:r>
          </w:p>
        </w:tc>
        <w:tc>
          <w:tcPr>
            <w:tcW w:w="0" w:type="auto"/>
            <w:vAlign w:val="center"/>
          </w:tcPr>
          <w:p w14:paraId="4294C80C"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w:t>
            </w:r>
          </w:p>
        </w:tc>
        <w:tc>
          <w:tcPr>
            <w:tcW w:w="0" w:type="auto"/>
            <w:vAlign w:val="center"/>
          </w:tcPr>
          <w:p w14:paraId="60CB3C70"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w:t>
            </w:r>
          </w:p>
        </w:tc>
        <w:tc>
          <w:tcPr>
            <w:tcW w:w="0" w:type="auto"/>
            <w:vAlign w:val="center"/>
          </w:tcPr>
          <w:p w14:paraId="6FDA8AD9"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w:t>
            </w:r>
          </w:p>
        </w:tc>
        <w:tc>
          <w:tcPr>
            <w:tcW w:w="0" w:type="auto"/>
            <w:vAlign w:val="center"/>
          </w:tcPr>
          <w:p w14:paraId="2E0D91D5"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w:t>
            </w:r>
          </w:p>
        </w:tc>
        <w:tc>
          <w:tcPr>
            <w:tcW w:w="0" w:type="auto"/>
            <w:vAlign w:val="center"/>
          </w:tcPr>
          <w:p w14:paraId="59A05A8A"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w:t>
            </w:r>
          </w:p>
        </w:tc>
        <w:tc>
          <w:tcPr>
            <w:tcW w:w="0" w:type="auto"/>
            <w:vAlign w:val="center"/>
          </w:tcPr>
          <w:p w14:paraId="77BE48E1"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w:t>
            </w:r>
          </w:p>
        </w:tc>
        <w:tc>
          <w:tcPr>
            <w:tcW w:w="0" w:type="auto"/>
            <w:vAlign w:val="center"/>
          </w:tcPr>
          <w:p w14:paraId="59FEDD64"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w:t>
            </w:r>
          </w:p>
        </w:tc>
        <w:tc>
          <w:tcPr>
            <w:tcW w:w="0" w:type="auto"/>
            <w:vAlign w:val="center"/>
          </w:tcPr>
          <w:p w14:paraId="218036B2"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w:t>
            </w:r>
          </w:p>
        </w:tc>
        <w:tc>
          <w:tcPr>
            <w:tcW w:w="0" w:type="auto"/>
            <w:vAlign w:val="center"/>
          </w:tcPr>
          <w:p w14:paraId="4EBF1DAF"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w:t>
            </w:r>
          </w:p>
        </w:tc>
        <w:tc>
          <w:tcPr>
            <w:tcW w:w="0" w:type="auto"/>
            <w:vAlign w:val="center"/>
          </w:tcPr>
          <w:p w14:paraId="14E2A64F"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w:t>
            </w:r>
          </w:p>
        </w:tc>
        <w:tc>
          <w:tcPr>
            <w:tcW w:w="0" w:type="auto"/>
            <w:vAlign w:val="center"/>
          </w:tcPr>
          <w:p w14:paraId="5612CF1C"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w:t>
            </w:r>
          </w:p>
        </w:tc>
        <w:tc>
          <w:tcPr>
            <w:tcW w:w="0" w:type="auto"/>
            <w:vAlign w:val="center"/>
          </w:tcPr>
          <w:p w14:paraId="2AA037AB"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w:t>
            </w:r>
          </w:p>
        </w:tc>
        <w:tc>
          <w:tcPr>
            <w:tcW w:w="0" w:type="auto"/>
            <w:vAlign w:val="center"/>
          </w:tcPr>
          <w:p w14:paraId="5F84746F"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80/0</w:t>
            </w:r>
          </w:p>
        </w:tc>
        <w:tc>
          <w:tcPr>
            <w:tcW w:w="0" w:type="auto"/>
            <w:vAlign w:val="center"/>
          </w:tcPr>
          <w:p w14:paraId="7773B3F1"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77/0</w:t>
            </w:r>
          </w:p>
        </w:tc>
        <w:tc>
          <w:tcPr>
            <w:tcW w:w="0" w:type="auto"/>
            <w:vAlign w:val="center"/>
          </w:tcPr>
          <w:p w14:paraId="2CCB1ACA"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75/0</w:t>
            </w:r>
          </w:p>
        </w:tc>
        <w:tc>
          <w:tcPr>
            <w:tcW w:w="0" w:type="auto"/>
            <w:vAlign w:val="center"/>
          </w:tcPr>
          <w:p w14:paraId="06CF8324" w14:textId="77777777" w:rsidR="00BD7224" w:rsidRPr="00433C1B" w:rsidRDefault="00BD7224" w:rsidP="0092201B">
            <w:pPr>
              <w:pStyle w:val="a4"/>
              <w:cnfStyle w:val="000000000000" w:firstRow="0" w:lastRow="0" w:firstColumn="0" w:lastColumn="0" w:oddVBand="0" w:evenVBand="0" w:oddHBand="0" w:evenHBand="0" w:firstRowFirstColumn="0" w:firstRowLastColumn="0" w:lastRowFirstColumn="0" w:lastRowLastColumn="0"/>
              <w:rPr>
                <w:rtl/>
              </w:rPr>
            </w:pPr>
            <w:r w:rsidRPr="00433C1B">
              <w:rPr>
                <w:rFonts w:hint="cs"/>
                <w:rtl/>
              </w:rPr>
              <w:t>68/0</w:t>
            </w:r>
          </w:p>
        </w:tc>
      </w:tr>
      <w:tr w:rsidR="00BD7224" w:rsidRPr="00433C1B" w14:paraId="4B894B5D" w14:textId="77777777" w:rsidTr="00AB3B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ign w:val="center"/>
          </w:tcPr>
          <w:p w14:paraId="67D5E42E" w14:textId="77777777" w:rsidR="00BD7224" w:rsidRPr="00433C1B" w:rsidRDefault="00BD7224" w:rsidP="0092201B">
            <w:pPr>
              <w:pStyle w:val="a4"/>
              <w:rPr>
                <w:rtl/>
              </w:rPr>
            </w:pPr>
          </w:p>
        </w:tc>
        <w:tc>
          <w:tcPr>
            <w:tcW w:w="0" w:type="auto"/>
            <w:vAlign w:val="center"/>
          </w:tcPr>
          <w:p w14:paraId="139FB399"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40</w:t>
            </w:r>
          </w:p>
        </w:tc>
        <w:tc>
          <w:tcPr>
            <w:tcW w:w="0" w:type="auto"/>
            <w:vAlign w:val="center"/>
          </w:tcPr>
          <w:p w14:paraId="70B9A3DC"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1CD0205E"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777669EC"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14CA7048"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35424336"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4A194C47"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47901B94"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7E7EEA28"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65EA0839"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5E4A711C"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68E2296B"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475BDD70"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2A4AFD49"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19E3AD11"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4E732CF5"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w:t>
            </w:r>
          </w:p>
        </w:tc>
        <w:tc>
          <w:tcPr>
            <w:tcW w:w="0" w:type="auto"/>
            <w:vAlign w:val="center"/>
          </w:tcPr>
          <w:p w14:paraId="33908D4B" w14:textId="77777777" w:rsidR="00BD7224" w:rsidRPr="00433C1B" w:rsidRDefault="00BD7224" w:rsidP="0092201B">
            <w:pPr>
              <w:pStyle w:val="a4"/>
              <w:cnfStyle w:val="000000100000" w:firstRow="0" w:lastRow="0" w:firstColumn="0" w:lastColumn="0" w:oddVBand="0" w:evenVBand="0" w:oddHBand="1" w:evenHBand="0" w:firstRowFirstColumn="0" w:firstRowLastColumn="0" w:lastRowFirstColumn="0" w:lastRowLastColumn="0"/>
              <w:rPr>
                <w:rtl/>
              </w:rPr>
            </w:pPr>
            <w:r w:rsidRPr="00433C1B">
              <w:rPr>
                <w:rFonts w:hint="cs"/>
                <w:rtl/>
              </w:rPr>
              <w:t>64/0</w:t>
            </w:r>
          </w:p>
        </w:tc>
      </w:tr>
    </w:tbl>
    <w:p w14:paraId="7779C8C5" w14:textId="77777777" w:rsidR="00A56A0D" w:rsidRPr="00F11B4F" w:rsidRDefault="00A56A0D" w:rsidP="00C9489F">
      <w:pPr>
        <w:bidi/>
        <w:ind w:right="-180"/>
        <w:rPr>
          <w:rtl/>
        </w:rPr>
      </w:pPr>
    </w:p>
    <w:p w14:paraId="16183112" w14:textId="77777777" w:rsidR="00A56A0D" w:rsidRPr="00F11B4F" w:rsidRDefault="00A56A0D" w:rsidP="00C9489F">
      <w:pPr>
        <w:bidi/>
        <w:ind w:right="-180"/>
        <w:rPr>
          <w:rtl/>
        </w:rPr>
      </w:pPr>
    </w:p>
    <w:p w14:paraId="391F2AA0" w14:textId="77777777" w:rsidR="00A56A0D" w:rsidRPr="00F11B4F" w:rsidRDefault="00A56A0D" w:rsidP="00C9489F">
      <w:pPr>
        <w:bidi/>
        <w:ind w:right="-180"/>
        <w:rPr>
          <w:rtl/>
        </w:rPr>
      </w:pPr>
    </w:p>
    <w:p w14:paraId="7BB3009B" w14:textId="77777777" w:rsidR="00A56A0D" w:rsidRPr="00F11B4F" w:rsidRDefault="00A56A0D" w:rsidP="00C9489F">
      <w:pPr>
        <w:bidi/>
        <w:ind w:right="-180"/>
        <w:rPr>
          <w:rtl/>
        </w:rPr>
      </w:pPr>
    </w:p>
    <w:p w14:paraId="1D2B3B43" w14:textId="77777777" w:rsidR="00A56A0D" w:rsidRDefault="00A56A0D" w:rsidP="00C9489F">
      <w:pPr>
        <w:bidi/>
        <w:ind w:right="-180"/>
        <w:rPr>
          <w:rtl/>
        </w:rPr>
      </w:pPr>
    </w:p>
    <w:p w14:paraId="1E8D440C" w14:textId="77777777" w:rsidR="00A56A0D" w:rsidRDefault="00A56A0D" w:rsidP="00C9489F">
      <w:pPr>
        <w:bidi/>
        <w:ind w:right="-180"/>
        <w:rPr>
          <w:rtl/>
        </w:rPr>
      </w:pPr>
    </w:p>
    <w:p w14:paraId="2C783782" w14:textId="77777777" w:rsidR="00A56A0D" w:rsidRPr="00F11B4F" w:rsidRDefault="00A56A0D" w:rsidP="00C9489F">
      <w:pPr>
        <w:bidi/>
        <w:ind w:right="-180"/>
        <w:rPr>
          <w:rtl/>
        </w:rPr>
      </w:pPr>
    </w:p>
    <w:p w14:paraId="43BFDC84" w14:textId="77777777" w:rsidR="001166E6" w:rsidRDefault="001166E6" w:rsidP="00C9489F">
      <w:pPr>
        <w:bidi/>
        <w:ind w:right="-180"/>
        <w:rPr>
          <w:rtl/>
        </w:rPr>
      </w:pPr>
    </w:p>
    <w:p w14:paraId="01720818" w14:textId="77777777" w:rsidR="001166E6" w:rsidRDefault="001166E6" w:rsidP="00C9489F">
      <w:pPr>
        <w:bidi/>
        <w:ind w:right="-180"/>
        <w:rPr>
          <w:rtl/>
        </w:rPr>
      </w:pPr>
    </w:p>
    <w:p w14:paraId="00F504EE" w14:textId="77777777" w:rsidR="001166E6" w:rsidRDefault="001166E6" w:rsidP="00C9489F">
      <w:pPr>
        <w:bidi/>
        <w:ind w:right="-180"/>
        <w:rPr>
          <w:rtl/>
        </w:rPr>
      </w:pPr>
    </w:p>
    <w:p w14:paraId="496831D2" w14:textId="77777777" w:rsidR="001166E6" w:rsidRDefault="001166E6" w:rsidP="00C9489F">
      <w:pPr>
        <w:bidi/>
        <w:ind w:right="-180"/>
        <w:rPr>
          <w:rtl/>
        </w:rPr>
      </w:pPr>
    </w:p>
    <w:p w14:paraId="4B338FC0" w14:textId="77777777" w:rsidR="001166E6" w:rsidRDefault="001166E6" w:rsidP="00C9489F">
      <w:pPr>
        <w:bidi/>
        <w:ind w:right="-180"/>
        <w:rPr>
          <w:rtl/>
        </w:rPr>
      </w:pPr>
    </w:p>
    <w:p w14:paraId="48AA7899" w14:textId="77777777" w:rsidR="001166E6" w:rsidRDefault="001166E6" w:rsidP="00C9489F">
      <w:pPr>
        <w:bidi/>
        <w:ind w:right="-180"/>
        <w:rPr>
          <w:rtl/>
        </w:rPr>
      </w:pPr>
    </w:p>
    <w:p w14:paraId="1AF64414" w14:textId="3E208DA4" w:rsidR="00A56A0D" w:rsidRPr="00A51E17" w:rsidRDefault="00A56A0D" w:rsidP="00C9489F">
      <w:pPr>
        <w:bidi/>
        <w:ind w:right="-180"/>
        <w:rPr>
          <w:rtl/>
        </w:rPr>
      </w:pPr>
    </w:p>
    <w:p w14:paraId="5E98316B" w14:textId="77777777" w:rsidR="00DC3457" w:rsidRDefault="00DC3457" w:rsidP="00C9489F">
      <w:pPr>
        <w:bidi/>
        <w:ind w:right="-180"/>
      </w:pPr>
    </w:p>
    <w:tbl>
      <w:tblPr>
        <w:tblStyle w:val="GridTable4-Accent11"/>
        <w:tblpPr w:leftFromText="180" w:rightFromText="180" w:vertAnchor="page" w:horzAnchor="margin" w:tblpXSpec="center" w:tblpY="2746"/>
        <w:bidiVisual/>
        <w:tblW w:w="4303" w:type="pct"/>
        <w:tblLook w:val="04A0" w:firstRow="1" w:lastRow="0" w:firstColumn="1" w:lastColumn="0" w:noHBand="0" w:noVBand="1"/>
      </w:tblPr>
      <w:tblGrid>
        <w:gridCol w:w="1607"/>
        <w:gridCol w:w="1607"/>
        <w:gridCol w:w="566"/>
        <w:gridCol w:w="567"/>
        <w:gridCol w:w="567"/>
        <w:gridCol w:w="567"/>
        <w:gridCol w:w="572"/>
        <w:gridCol w:w="567"/>
        <w:gridCol w:w="567"/>
        <w:gridCol w:w="567"/>
        <w:gridCol w:w="567"/>
        <w:gridCol w:w="575"/>
        <w:gridCol w:w="567"/>
        <w:gridCol w:w="567"/>
        <w:gridCol w:w="567"/>
        <w:gridCol w:w="567"/>
        <w:gridCol w:w="575"/>
        <w:gridCol w:w="1504"/>
      </w:tblGrid>
      <w:tr w:rsidR="00A56A0D" w:rsidRPr="001166E6" w14:paraId="3BBEC869" w14:textId="77777777" w:rsidTr="00DC34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7" w:type="pct"/>
            <w:vMerge w:val="restart"/>
            <w:vAlign w:val="center"/>
          </w:tcPr>
          <w:p w14:paraId="749E8289" w14:textId="77777777" w:rsidR="00A56A0D" w:rsidRPr="001166E6" w:rsidRDefault="00A56A0D" w:rsidP="0092201B">
            <w:pPr>
              <w:pStyle w:val="a4"/>
              <w:rPr>
                <w:rtl/>
              </w:rPr>
            </w:pPr>
            <w:r w:rsidRPr="001166E6">
              <w:rPr>
                <w:rtl/>
              </w:rPr>
              <w:lastRenderedPageBreak/>
              <w:t>دما</w:t>
            </w:r>
            <w:r w:rsidRPr="001166E6">
              <w:rPr>
                <w:rFonts w:hint="cs"/>
                <w:rtl/>
              </w:rPr>
              <w:t>ی</w:t>
            </w:r>
            <w:r w:rsidRPr="001166E6">
              <w:rPr>
                <w:rtl/>
              </w:rPr>
              <w:t xml:space="preserve"> مجاز</w:t>
            </w:r>
            <w:r w:rsidRPr="001166E6">
              <w:rPr>
                <w:rFonts w:hint="cs"/>
                <w:rtl/>
              </w:rPr>
              <w:t xml:space="preserve"> </w:t>
            </w:r>
            <w:r w:rsidRPr="001166E6">
              <w:rPr>
                <w:rtl/>
              </w:rPr>
              <w:t>رسانا</w:t>
            </w:r>
            <w:r w:rsidRPr="001166E6">
              <w:rPr>
                <w:rFonts w:hint="cs"/>
                <w:rtl/>
              </w:rPr>
              <w:t xml:space="preserve"> </w:t>
            </w:r>
            <w:r w:rsidRPr="001166E6">
              <w:t>(°C)</w:t>
            </w:r>
          </w:p>
        </w:tc>
        <w:tc>
          <w:tcPr>
            <w:tcW w:w="607" w:type="pct"/>
            <w:vMerge w:val="restart"/>
            <w:vAlign w:val="center"/>
          </w:tcPr>
          <w:p w14:paraId="0002C8B8" w14:textId="77777777" w:rsidR="00A56A0D" w:rsidRPr="001166E6" w:rsidRDefault="00A56A0D" w:rsidP="0092201B">
            <w:pPr>
              <w:pStyle w:val="a4"/>
              <w:cnfStyle w:val="100000000000" w:firstRow="1" w:lastRow="0" w:firstColumn="0" w:lastColumn="0" w:oddVBand="0" w:evenVBand="0" w:oddHBand="0" w:evenHBand="0" w:firstRowFirstColumn="0" w:firstRowLastColumn="0" w:lastRowFirstColumn="0" w:lastRowLastColumn="0"/>
              <w:rPr>
                <w:rtl/>
              </w:rPr>
            </w:pPr>
            <w:r w:rsidRPr="001166E6">
              <w:rPr>
                <w:rtl/>
              </w:rPr>
              <w:t>دما</w:t>
            </w:r>
            <w:r w:rsidRPr="001166E6">
              <w:rPr>
                <w:rFonts w:hint="cs"/>
                <w:rtl/>
              </w:rPr>
              <w:t>ی</w:t>
            </w:r>
            <w:r w:rsidRPr="001166E6">
              <w:rPr>
                <w:rtl/>
              </w:rPr>
              <w:t xml:space="preserve"> کابل</w:t>
            </w:r>
            <w:r w:rsidRPr="001166E6">
              <w:rPr>
                <w:rtl/>
              </w:rPr>
              <w:softHyphen/>
              <w:t>ها</w:t>
            </w:r>
            <w:r w:rsidRPr="001166E6">
              <w:rPr>
                <w:rFonts w:hint="cs"/>
                <w:rtl/>
              </w:rPr>
              <w:t xml:space="preserve"> </w:t>
            </w:r>
            <w:r w:rsidRPr="001166E6">
              <w:t>(°C)</w:t>
            </w:r>
          </w:p>
        </w:tc>
        <w:tc>
          <w:tcPr>
            <w:tcW w:w="3785" w:type="pct"/>
            <w:gridSpan w:val="16"/>
            <w:vAlign w:val="center"/>
          </w:tcPr>
          <w:p w14:paraId="05DAF391" w14:textId="77777777" w:rsidR="00A56A0D" w:rsidRPr="001166E6" w:rsidRDefault="00A56A0D" w:rsidP="0092201B">
            <w:pPr>
              <w:pStyle w:val="a4"/>
              <w:cnfStyle w:val="100000000000" w:firstRow="1" w:lastRow="0" w:firstColumn="0" w:lastColumn="0" w:oddVBand="0" w:evenVBand="0" w:oddHBand="0" w:evenHBand="0" w:firstRowFirstColumn="0" w:firstRowLastColumn="0" w:lastRowFirstColumn="0" w:lastRowLastColumn="0"/>
              <w:rPr>
                <w:rtl/>
              </w:rPr>
            </w:pPr>
            <w:r w:rsidRPr="001166E6">
              <w:rPr>
                <w:rtl/>
              </w:rPr>
              <w:t>مقاومت و</w:t>
            </w:r>
            <w:r w:rsidRPr="001166E6">
              <w:rPr>
                <w:rFonts w:hint="cs"/>
                <w:rtl/>
              </w:rPr>
              <w:t>ی</w:t>
            </w:r>
            <w:r w:rsidRPr="001166E6">
              <w:rPr>
                <w:rFonts w:hint="eastAsia"/>
                <w:rtl/>
              </w:rPr>
              <w:t>ژه</w:t>
            </w:r>
            <w:r w:rsidRPr="001166E6">
              <w:rPr>
                <w:rtl/>
              </w:rPr>
              <w:t xml:space="preserve"> گرما</w:t>
            </w:r>
            <w:r w:rsidRPr="001166E6">
              <w:rPr>
                <w:rFonts w:hint="cs"/>
                <w:rtl/>
              </w:rPr>
              <w:t>ی</w:t>
            </w:r>
            <w:r w:rsidRPr="001166E6">
              <w:rPr>
                <w:rFonts w:hint="eastAsia"/>
                <w:rtl/>
              </w:rPr>
              <w:t>ش</w:t>
            </w:r>
            <w:r w:rsidRPr="001166E6">
              <w:rPr>
                <w:rFonts w:hint="cs"/>
                <w:rtl/>
              </w:rPr>
              <w:t>ی</w:t>
            </w:r>
            <w:r w:rsidRPr="001166E6">
              <w:rPr>
                <w:rtl/>
              </w:rPr>
              <w:t xml:space="preserve"> خاک (</w:t>
            </w:r>
            <w:r w:rsidRPr="001166E6">
              <w:t>km/W</w:t>
            </w:r>
            <w:r w:rsidRPr="001166E6">
              <w:rPr>
                <w:rtl/>
              </w:rPr>
              <w:t>)</w:t>
            </w:r>
          </w:p>
        </w:tc>
      </w:tr>
      <w:tr w:rsidR="00A56A0D" w:rsidRPr="001166E6" w14:paraId="7F0FCBC6" w14:textId="77777777" w:rsidTr="00DC3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7" w:type="pct"/>
            <w:vMerge/>
            <w:vAlign w:val="center"/>
          </w:tcPr>
          <w:p w14:paraId="211B3770" w14:textId="77777777" w:rsidR="00A56A0D" w:rsidRPr="001166E6" w:rsidRDefault="00A56A0D" w:rsidP="0092201B">
            <w:pPr>
              <w:pStyle w:val="a4"/>
              <w:rPr>
                <w:rtl/>
              </w:rPr>
            </w:pPr>
          </w:p>
        </w:tc>
        <w:tc>
          <w:tcPr>
            <w:tcW w:w="607" w:type="pct"/>
            <w:vMerge/>
            <w:vAlign w:val="center"/>
          </w:tcPr>
          <w:p w14:paraId="2C2A9583"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1072" w:type="pct"/>
            <w:gridSpan w:val="5"/>
            <w:vAlign w:val="center"/>
          </w:tcPr>
          <w:p w14:paraId="78B6838D"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7/0</w:t>
            </w:r>
          </w:p>
        </w:tc>
        <w:tc>
          <w:tcPr>
            <w:tcW w:w="1073" w:type="pct"/>
            <w:gridSpan w:val="5"/>
            <w:vAlign w:val="center"/>
          </w:tcPr>
          <w:p w14:paraId="0CE1A493"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0/1</w:t>
            </w:r>
          </w:p>
        </w:tc>
        <w:tc>
          <w:tcPr>
            <w:tcW w:w="1073" w:type="pct"/>
            <w:gridSpan w:val="5"/>
            <w:vAlign w:val="center"/>
          </w:tcPr>
          <w:p w14:paraId="477341B1"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5/1</w:t>
            </w:r>
          </w:p>
        </w:tc>
        <w:tc>
          <w:tcPr>
            <w:tcW w:w="568" w:type="pct"/>
            <w:vAlign w:val="center"/>
          </w:tcPr>
          <w:p w14:paraId="2BABF62C"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5/2</w:t>
            </w:r>
          </w:p>
        </w:tc>
      </w:tr>
      <w:tr w:rsidR="00A56A0D" w:rsidRPr="001166E6" w14:paraId="068FDCDF" w14:textId="77777777" w:rsidTr="00DC3457">
        <w:tc>
          <w:tcPr>
            <w:cnfStyle w:val="001000000000" w:firstRow="0" w:lastRow="0" w:firstColumn="1" w:lastColumn="0" w:oddVBand="0" w:evenVBand="0" w:oddHBand="0" w:evenHBand="0" w:firstRowFirstColumn="0" w:firstRowLastColumn="0" w:lastRowFirstColumn="0" w:lastRowLastColumn="0"/>
            <w:tcW w:w="607" w:type="pct"/>
            <w:vMerge/>
            <w:vAlign w:val="center"/>
          </w:tcPr>
          <w:p w14:paraId="1C096A4F" w14:textId="77777777" w:rsidR="00A56A0D" w:rsidRPr="001166E6" w:rsidRDefault="00A56A0D" w:rsidP="0092201B">
            <w:pPr>
              <w:pStyle w:val="a4"/>
              <w:rPr>
                <w:rtl/>
              </w:rPr>
            </w:pPr>
          </w:p>
        </w:tc>
        <w:tc>
          <w:tcPr>
            <w:tcW w:w="607" w:type="pct"/>
            <w:vMerge/>
            <w:vAlign w:val="center"/>
          </w:tcPr>
          <w:p w14:paraId="30402A73"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p>
        </w:tc>
        <w:tc>
          <w:tcPr>
            <w:tcW w:w="1072" w:type="pct"/>
            <w:gridSpan w:val="5"/>
            <w:vAlign w:val="center"/>
          </w:tcPr>
          <w:p w14:paraId="28A937C6"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tl/>
              </w:rPr>
              <w:t>ضر</w:t>
            </w:r>
            <w:r w:rsidRPr="001166E6">
              <w:rPr>
                <w:rFonts w:hint="cs"/>
                <w:rtl/>
              </w:rPr>
              <w:t>ی</w:t>
            </w:r>
            <w:r w:rsidRPr="001166E6">
              <w:rPr>
                <w:rFonts w:hint="eastAsia"/>
                <w:rtl/>
              </w:rPr>
              <w:t>ب</w:t>
            </w:r>
            <w:r w:rsidRPr="001166E6">
              <w:rPr>
                <w:rtl/>
              </w:rPr>
              <w:t xml:space="preserve"> بار</w:t>
            </w:r>
          </w:p>
        </w:tc>
        <w:tc>
          <w:tcPr>
            <w:tcW w:w="1073" w:type="pct"/>
            <w:gridSpan w:val="5"/>
            <w:vAlign w:val="center"/>
          </w:tcPr>
          <w:p w14:paraId="7ECD7108"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tl/>
              </w:rPr>
              <w:t>ضر</w:t>
            </w:r>
            <w:r w:rsidRPr="001166E6">
              <w:rPr>
                <w:rFonts w:hint="cs"/>
                <w:rtl/>
              </w:rPr>
              <w:t>ی</w:t>
            </w:r>
            <w:r w:rsidRPr="001166E6">
              <w:rPr>
                <w:rFonts w:hint="eastAsia"/>
                <w:rtl/>
              </w:rPr>
              <w:t>ب</w:t>
            </w:r>
            <w:r w:rsidRPr="001166E6">
              <w:rPr>
                <w:rtl/>
              </w:rPr>
              <w:t xml:space="preserve"> بار</w:t>
            </w:r>
          </w:p>
        </w:tc>
        <w:tc>
          <w:tcPr>
            <w:tcW w:w="1073" w:type="pct"/>
            <w:gridSpan w:val="5"/>
            <w:vAlign w:val="center"/>
          </w:tcPr>
          <w:p w14:paraId="2A763266"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tl/>
              </w:rPr>
              <w:t>ضر</w:t>
            </w:r>
            <w:r w:rsidRPr="001166E6">
              <w:rPr>
                <w:rFonts w:hint="cs"/>
                <w:rtl/>
              </w:rPr>
              <w:t>ی</w:t>
            </w:r>
            <w:r w:rsidRPr="001166E6">
              <w:rPr>
                <w:rFonts w:hint="eastAsia"/>
                <w:rtl/>
              </w:rPr>
              <w:t>ب</w:t>
            </w:r>
            <w:r w:rsidRPr="001166E6">
              <w:rPr>
                <w:rtl/>
              </w:rPr>
              <w:t xml:space="preserve"> بار</w:t>
            </w:r>
          </w:p>
        </w:tc>
        <w:tc>
          <w:tcPr>
            <w:tcW w:w="568" w:type="pct"/>
            <w:vAlign w:val="center"/>
          </w:tcPr>
          <w:p w14:paraId="13783B83"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tl/>
              </w:rPr>
              <w:t>ضر</w:t>
            </w:r>
            <w:r w:rsidRPr="001166E6">
              <w:rPr>
                <w:rFonts w:hint="cs"/>
                <w:rtl/>
              </w:rPr>
              <w:t>ی</w:t>
            </w:r>
            <w:r w:rsidRPr="001166E6">
              <w:rPr>
                <w:rFonts w:hint="eastAsia"/>
                <w:rtl/>
              </w:rPr>
              <w:t>ب</w:t>
            </w:r>
            <w:r w:rsidRPr="001166E6">
              <w:rPr>
                <w:rtl/>
              </w:rPr>
              <w:t xml:space="preserve"> بار</w:t>
            </w:r>
          </w:p>
        </w:tc>
      </w:tr>
      <w:tr w:rsidR="00DC3457" w:rsidRPr="001166E6" w14:paraId="595497A2" w14:textId="77777777" w:rsidTr="00DC3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7" w:type="pct"/>
            <w:vMerge/>
            <w:vAlign w:val="center"/>
          </w:tcPr>
          <w:p w14:paraId="5819070A" w14:textId="77777777" w:rsidR="00A56A0D" w:rsidRPr="001166E6" w:rsidRDefault="00A56A0D" w:rsidP="0092201B">
            <w:pPr>
              <w:pStyle w:val="a4"/>
              <w:rPr>
                <w:rtl/>
              </w:rPr>
            </w:pPr>
          </w:p>
        </w:tc>
        <w:tc>
          <w:tcPr>
            <w:tcW w:w="607" w:type="pct"/>
            <w:vMerge/>
            <w:vAlign w:val="center"/>
          </w:tcPr>
          <w:p w14:paraId="532FF508"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214" w:type="pct"/>
            <w:vAlign w:val="center"/>
          </w:tcPr>
          <w:p w14:paraId="71D80B0C"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5/0</w:t>
            </w:r>
          </w:p>
        </w:tc>
        <w:tc>
          <w:tcPr>
            <w:tcW w:w="214" w:type="pct"/>
            <w:vAlign w:val="center"/>
          </w:tcPr>
          <w:p w14:paraId="082CAEB8"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60/0</w:t>
            </w:r>
          </w:p>
        </w:tc>
        <w:tc>
          <w:tcPr>
            <w:tcW w:w="214" w:type="pct"/>
            <w:vAlign w:val="center"/>
          </w:tcPr>
          <w:p w14:paraId="353776ED"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70/0</w:t>
            </w:r>
          </w:p>
        </w:tc>
        <w:tc>
          <w:tcPr>
            <w:tcW w:w="214" w:type="pct"/>
            <w:vAlign w:val="center"/>
          </w:tcPr>
          <w:p w14:paraId="2BDA30C6"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85/0</w:t>
            </w:r>
          </w:p>
        </w:tc>
        <w:tc>
          <w:tcPr>
            <w:tcW w:w="216" w:type="pct"/>
            <w:vAlign w:val="center"/>
          </w:tcPr>
          <w:p w14:paraId="6C8DEB20"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00/1</w:t>
            </w:r>
          </w:p>
        </w:tc>
        <w:tc>
          <w:tcPr>
            <w:tcW w:w="214" w:type="pct"/>
            <w:vAlign w:val="center"/>
          </w:tcPr>
          <w:p w14:paraId="1B822A9B"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5/0</w:t>
            </w:r>
          </w:p>
        </w:tc>
        <w:tc>
          <w:tcPr>
            <w:tcW w:w="214" w:type="pct"/>
            <w:vAlign w:val="center"/>
          </w:tcPr>
          <w:p w14:paraId="6BA93913"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60/0</w:t>
            </w:r>
          </w:p>
        </w:tc>
        <w:tc>
          <w:tcPr>
            <w:tcW w:w="214" w:type="pct"/>
            <w:vAlign w:val="center"/>
          </w:tcPr>
          <w:p w14:paraId="55FF73A7"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70/0</w:t>
            </w:r>
          </w:p>
        </w:tc>
        <w:tc>
          <w:tcPr>
            <w:tcW w:w="214" w:type="pct"/>
            <w:vAlign w:val="center"/>
          </w:tcPr>
          <w:p w14:paraId="4404C148"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85/0</w:t>
            </w:r>
          </w:p>
        </w:tc>
        <w:tc>
          <w:tcPr>
            <w:tcW w:w="217" w:type="pct"/>
            <w:vAlign w:val="center"/>
          </w:tcPr>
          <w:p w14:paraId="0577CB6A"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00/1</w:t>
            </w:r>
          </w:p>
        </w:tc>
        <w:tc>
          <w:tcPr>
            <w:tcW w:w="214" w:type="pct"/>
            <w:vAlign w:val="center"/>
          </w:tcPr>
          <w:p w14:paraId="5FC35655"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5/0</w:t>
            </w:r>
          </w:p>
        </w:tc>
        <w:tc>
          <w:tcPr>
            <w:tcW w:w="214" w:type="pct"/>
            <w:vAlign w:val="center"/>
          </w:tcPr>
          <w:p w14:paraId="63D3D6E4"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60/0</w:t>
            </w:r>
          </w:p>
        </w:tc>
        <w:tc>
          <w:tcPr>
            <w:tcW w:w="214" w:type="pct"/>
            <w:vAlign w:val="center"/>
          </w:tcPr>
          <w:p w14:paraId="50E7C4C4"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70/0</w:t>
            </w:r>
          </w:p>
        </w:tc>
        <w:tc>
          <w:tcPr>
            <w:tcW w:w="214" w:type="pct"/>
            <w:vAlign w:val="center"/>
          </w:tcPr>
          <w:p w14:paraId="6674682B"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85/0</w:t>
            </w:r>
          </w:p>
        </w:tc>
        <w:tc>
          <w:tcPr>
            <w:tcW w:w="217" w:type="pct"/>
            <w:vAlign w:val="center"/>
          </w:tcPr>
          <w:p w14:paraId="1ACD3914"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00/1</w:t>
            </w:r>
          </w:p>
        </w:tc>
        <w:tc>
          <w:tcPr>
            <w:tcW w:w="568" w:type="pct"/>
            <w:vAlign w:val="center"/>
          </w:tcPr>
          <w:p w14:paraId="4E13669E"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tl/>
              </w:rPr>
              <w:t>5/0 تا 00/1</w:t>
            </w:r>
          </w:p>
        </w:tc>
      </w:tr>
      <w:tr w:rsidR="00DC3457" w:rsidRPr="001166E6" w14:paraId="2692B8E6" w14:textId="77777777" w:rsidTr="00DC3457">
        <w:tc>
          <w:tcPr>
            <w:cnfStyle w:val="001000000000" w:firstRow="0" w:lastRow="0" w:firstColumn="1" w:lastColumn="0" w:oddVBand="0" w:evenVBand="0" w:oddHBand="0" w:evenHBand="0" w:firstRowFirstColumn="0" w:firstRowLastColumn="0" w:lastRowFirstColumn="0" w:lastRowLastColumn="0"/>
            <w:tcW w:w="607" w:type="pct"/>
            <w:vMerge w:val="restart"/>
            <w:vAlign w:val="center"/>
          </w:tcPr>
          <w:p w14:paraId="1D4A12B2" w14:textId="77777777" w:rsidR="00A56A0D" w:rsidRPr="001166E6" w:rsidRDefault="00A56A0D" w:rsidP="0092201B">
            <w:pPr>
              <w:pStyle w:val="a4"/>
              <w:rPr>
                <w:rtl/>
              </w:rPr>
            </w:pPr>
            <w:r w:rsidRPr="001166E6">
              <w:rPr>
                <w:rFonts w:hint="cs"/>
                <w:rtl/>
              </w:rPr>
              <w:t>70</w:t>
            </w:r>
          </w:p>
        </w:tc>
        <w:tc>
          <w:tcPr>
            <w:tcW w:w="607" w:type="pct"/>
            <w:vAlign w:val="center"/>
          </w:tcPr>
          <w:p w14:paraId="3DBBFF45"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5</w:t>
            </w:r>
          </w:p>
        </w:tc>
        <w:tc>
          <w:tcPr>
            <w:tcW w:w="214" w:type="pct"/>
            <w:vAlign w:val="center"/>
          </w:tcPr>
          <w:p w14:paraId="703CD447" w14:textId="7351DBF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29/</w:t>
            </w:r>
            <w:r w:rsidR="002E1A33">
              <w:rPr>
                <w:rFonts w:hint="cs"/>
                <w:rtl/>
              </w:rPr>
              <w:t>1</w:t>
            </w:r>
          </w:p>
        </w:tc>
        <w:tc>
          <w:tcPr>
            <w:tcW w:w="214" w:type="pct"/>
            <w:vAlign w:val="center"/>
          </w:tcPr>
          <w:p w14:paraId="68A89C4E"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26/1</w:t>
            </w:r>
          </w:p>
        </w:tc>
        <w:tc>
          <w:tcPr>
            <w:tcW w:w="214" w:type="pct"/>
            <w:vAlign w:val="center"/>
          </w:tcPr>
          <w:p w14:paraId="2781478F"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22/1</w:t>
            </w:r>
          </w:p>
        </w:tc>
        <w:tc>
          <w:tcPr>
            <w:tcW w:w="214" w:type="pct"/>
            <w:vAlign w:val="center"/>
          </w:tcPr>
          <w:p w14:paraId="25A31005"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15/1</w:t>
            </w:r>
          </w:p>
        </w:tc>
        <w:tc>
          <w:tcPr>
            <w:tcW w:w="216" w:type="pct"/>
            <w:vAlign w:val="center"/>
          </w:tcPr>
          <w:p w14:paraId="7BAA45D6"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09/1</w:t>
            </w:r>
          </w:p>
        </w:tc>
        <w:tc>
          <w:tcPr>
            <w:tcW w:w="214" w:type="pct"/>
            <w:vAlign w:val="center"/>
          </w:tcPr>
          <w:p w14:paraId="4E462185"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13/1</w:t>
            </w:r>
          </w:p>
        </w:tc>
        <w:tc>
          <w:tcPr>
            <w:tcW w:w="214" w:type="pct"/>
            <w:vAlign w:val="center"/>
          </w:tcPr>
          <w:p w14:paraId="7380D20A"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11/1</w:t>
            </w:r>
          </w:p>
        </w:tc>
        <w:tc>
          <w:tcPr>
            <w:tcW w:w="214" w:type="pct"/>
            <w:vAlign w:val="center"/>
          </w:tcPr>
          <w:p w14:paraId="3006CAF6"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08/1</w:t>
            </w:r>
          </w:p>
        </w:tc>
        <w:tc>
          <w:tcPr>
            <w:tcW w:w="214" w:type="pct"/>
            <w:vAlign w:val="center"/>
          </w:tcPr>
          <w:p w14:paraId="0FA506A1"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04/1</w:t>
            </w:r>
          </w:p>
        </w:tc>
        <w:tc>
          <w:tcPr>
            <w:tcW w:w="217" w:type="pct"/>
            <w:vAlign w:val="center"/>
          </w:tcPr>
          <w:p w14:paraId="48FBF800"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00/1</w:t>
            </w:r>
          </w:p>
        </w:tc>
        <w:tc>
          <w:tcPr>
            <w:tcW w:w="214" w:type="pct"/>
            <w:vAlign w:val="center"/>
          </w:tcPr>
          <w:p w14:paraId="0565E39B"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99/0</w:t>
            </w:r>
          </w:p>
        </w:tc>
        <w:tc>
          <w:tcPr>
            <w:tcW w:w="214" w:type="pct"/>
            <w:vAlign w:val="center"/>
          </w:tcPr>
          <w:p w14:paraId="30D96F5A"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98/0</w:t>
            </w:r>
          </w:p>
        </w:tc>
        <w:tc>
          <w:tcPr>
            <w:tcW w:w="214" w:type="pct"/>
            <w:vAlign w:val="center"/>
          </w:tcPr>
          <w:p w14:paraId="20919275"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97/0</w:t>
            </w:r>
          </w:p>
        </w:tc>
        <w:tc>
          <w:tcPr>
            <w:tcW w:w="214" w:type="pct"/>
            <w:vAlign w:val="center"/>
          </w:tcPr>
          <w:p w14:paraId="0BAC6647"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95/0</w:t>
            </w:r>
          </w:p>
        </w:tc>
        <w:tc>
          <w:tcPr>
            <w:tcW w:w="217" w:type="pct"/>
            <w:vAlign w:val="center"/>
          </w:tcPr>
          <w:p w14:paraId="6FDC681D"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93/0</w:t>
            </w:r>
          </w:p>
        </w:tc>
        <w:tc>
          <w:tcPr>
            <w:tcW w:w="568" w:type="pct"/>
            <w:vAlign w:val="center"/>
          </w:tcPr>
          <w:p w14:paraId="759314D2"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86/0</w:t>
            </w:r>
          </w:p>
        </w:tc>
      </w:tr>
      <w:tr w:rsidR="00DC3457" w:rsidRPr="001166E6" w14:paraId="62C3A625" w14:textId="77777777" w:rsidTr="00DC3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7" w:type="pct"/>
            <w:vMerge/>
            <w:vAlign w:val="center"/>
          </w:tcPr>
          <w:p w14:paraId="65CC05BA" w14:textId="77777777" w:rsidR="00A56A0D" w:rsidRPr="001166E6" w:rsidRDefault="00A56A0D" w:rsidP="0092201B">
            <w:pPr>
              <w:pStyle w:val="a4"/>
              <w:rPr>
                <w:rtl/>
              </w:rPr>
            </w:pPr>
          </w:p>
        </w:tc>
        <w:tc>
          <w:tcPr>
            <w:tcW w:w="607" w:type="pct"/>
            <w:vAlign w:val="center"/>
          </w:tcPr>
          <w:p w14:paraId="5F0496EC"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10</w:t>
            </w:r>
          </w:p>
        </w:tc>
        <w:tc>
          <w:tcPr>
            <w:tcW w:w="214" w:type="pct"/>
            <w:vAlign w:val="center"/>
          </w:tcPr>
          <w:p w14:paraId="4E1EBA38"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27/1</w:t>
            </w:r>
          </w:p>
        </w:tc>
        <w:tc>
          <w:tcPr>
            <w:tcW w:w="214" w:type="pct"/>
            <w:vAlign w:val="center"/>
          </w:tcPr>
          <w:p w14:paraId="0BDAD20F"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23/1</w:t>
            </w:r>
          </w:p>
        </w:tc>
        <w:tc>
          <w:tcPr>
            <w:tcW w:w="214" w:type="pct"/>
            <w:vAlign w:val="center"/>
          </w:tcPr>
          <w:p w14:paraId="64B94983"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19/1</w:t>
            </w:r>
          </w:p>
        </w:tc>
        <w:tc>
          <w:tcPr>
            <w:tcW w:w="214" w:type="pct"/>
            <w:vAlign w:val="center"/>
          </w:tcPr>
          <w:p w14:paraId="33460C0B"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13/1</w:t>
            </w:r>
          </w:p>
        </w:tc>
        <w:tc>
          <w:tcPr>
            <w:tcW w:w="216" w:type="pct"/>
            <w:vAlign w:val="center"/>
          </w:tcPr>
          <w:p w14:paraId="2148D997"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06/1</w:t>
            </w:r>
          </w:p>
        </w:tc>
        <w:tc>
          <w:tcPr>
            <w:tcW w:w="214" w:type="pct"/>
            <w:vAlign w:val="center"/>
          </w:tcPr>
          <w:p w14:paraId="02D0364C"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11/1</w:t>
            </w:r>
          </w:p>
        </w:tc>
        <w:tc>
          <w:tcPr>
            <w:tcW w:w="214" w:type="pct"/>
            <w:vAlign w:val="center"/>
          </w:tcPr>
          <w:p w14:paraId="08BFBD2E"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08/1</w:t>
            </w:r>
          </w:p>
        </w:tc>
        <w:tc>
          <w:tcPr>
            <w:tcW w:w="214" w:type="pct"/>
            <w:vAlign w:val="center"/>
          </w:tcPr>
          <w:p w14:paraId="3EC950B3"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06/1</w:t>
            </w:r>
          </w:p>
        </w:tc>
        <w:tc>
          <w:tcPr>
            <w:tcW w:w="214" w:type="pct"/>
            <w:vAlign w:val="center"/>
          </w:tcPr>
          <w:p w14:paraId="4C29BC55"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01/1</w:t>
            </w:r>
          </w:p>
        </w:tc>
        <w:tc>
          <w:tcPr>
            <w:tcW w:w="217" w:type="pct"/>
            <w:vAlign w:val="center"/>
          </w:tcPr>
          <w:p w14:paraId="782AE736"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97/0</w:t>
            </w:r>
          </w:p>
        </w:tc>
        <w:tc>
          <w:tcPr>
            <w:tcW w:w="214" w:type="pct"/>
            <w:vAlign w:val="center"/>
          </w:tcPr>
          <w:p w14:paraId="20F4F6C2"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96/0</w:t>
            </w:r>
          </w:p>
        </w:tc>
        <w:tc>
          <w:tcPr>
            <w:tcW w:w="214" w:type="pct"/>
            <w:vAlign w:val="center"/>
          </w:tcPr>
          <w:p w14:paraId="70AB38EE"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95/0</w:t>
            </w:r>
          </w:p>
        </w:tc>
        <w:tc>
          <w:tcPr>
            <w:tcW w:w="214" w:type="pct"/>
            <w:vAlign w:val="center"/>
          </w:tcPr>
          <w:p w14:paraId="73B3F519"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94/0</w:t>
            </w:r>
          </w:p>
        </w:tc>
        <w:tc>
          <w:tcPr>
            <w:tcW w:w="214" w:type="pct"/>
            <w:vAlign w:val="center"/>
          </w:tcPr>
          <w:p w14:paraId="59CEBCFC"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92/0</w:t>
            </w:r>
          </w:p>
        </w:tc>
        <w:tc>
          <w:tcPr>
            <w:tcW w:w="217" w:type="pct"/>
            <w:vAlign w:val="center"/>
          </w:tcPr>
          <w:p w14:paraId="6B3507F4"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89/0</w:t>
            </w:r>
          </w:p>
        </w:tc>
        <w:tc>
          <w:tcPr>
            <w:tcW w:w="568" w:type="pct"/>
            <w:vAlign w:val="center"/>
          </w:tcPr>
          <w:p w14:paraId="6C7F17DF"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83/0</w:t>
            </w:r>
          </w:p>
        </w:tc>
      </w:tr>
      <w:tr w:rsidR="00DC3457" w:rsidRPr="001166E6" w14:paraId="5B49FF9C" w14:textId="77777777" w:rsidTr="00DC3457">
        <w:tc>
          <w:tcPr>
            <w:cnfStyle w:val="001000000000" w:firstRow="0" w:lastRow="0" w:firstColumn="1" w:lastColumn="0" w:oddVBand="0" w:evenVBand="0" w:oddHBand="0" w:evenHBand="0" w:firstRowFirstColumn="0" w:firstRowLastColumn="0" w:lastRowFirstColumn="0" w:lastRowLastColumn="0"/>
            <w:tcW w:w="607" w:type="pct"/>
            <w:vMerge/>
            <w:vAlign w:val="center"/>
          </w:tcPr>
          <w:p w14:paraId="06C9B515" w14:textId="77777777" w:rsidR="00A56A0D" w:rsidRPr="001166E6" w:rsidRDefault="00A56A0D" w:rsidP="0092201B">
            <w:pPr>
              <w:pStyle w:val="a4"/>
              <w:rPr>
                <w:rtl/>
              </w:rPr>
            </w:pPr>
          </w:p>
        </w:tc>
        <w:tc>
          <w:tcPr>
            <w:tcW w:w="607" w:type="pct"/>
            <w:vAlign w:val="center"/>
          </w:tcPr>
          <w:p w14:paraId="03349FBA"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15</w:t>
            </w:r>
          </w:p>
        </w:tc>
        <w:tc>
          <w:tcPr>
            <w:tcW w:w="214" w:type="pct"/>
            <w:vAlign w:val="center"/>
          </w:tcPr>
          <w:p w14:paraId="14E065C9"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25/1</w:t>
            </w:r>
          </w:p>
        </w:tc>
        <w:tc>
          <w:tcPr>
            <w:tcW w:w="214" w:type="pct"/>
            <w:vAlign w:val="center"/>
          </w:tcPr>
          <w:p w14:paraId="7FAD80DF"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21/1</w:t>
            </w:r>
          </w:p>
        </w:tc>
        <w:tc>
          <w:tcPr>
            <w:tcW w:w="214" w:type="pct"/>
            <w:vAlign w:val="center"/>
          </w:tcPr>
          <w:p w14:paraId="3E35EC57"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17/1</w:t>
            </w:r>
          </w:p>
        </w:tc>
        <w:tc>
          <w:tcPr>
            <w:tcW w:w="214" w:type="pct"/>
            <w:vAlign w:val="center"/>
          </w:tcPr>
          <w:p w14:paraId="35B88CDD"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10/1</w:t>
            </w:r>
          </w:p>
        </w:tc>
        <w:tc>
          <w:tcPr>
            <w:tcW w:w="216" w:type="pct"/>
            <w:vAlign w:val="center"/>
          </w:tcPr>
          <w:p w14:paraId="0400CA2A"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03/1</w:t>
            </w:r>
          </w:p>
        </w:tc>
        <w:tc>
          <w:tcPr>
            <w:tcW w:w="214" w:type="pct"/>
            <w:vAlign w:val="center"/>
          </w:tcPr>
          <w:p w14:paraId="2D585280"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08/1</w:t>
            </w:r>
          </w:p>
        </w:tc>
        <w:tc>
          <w:tcPr>
            <w:tcW w:w="214" w:type="pct"/>
            <w:vAlign w:val="center"/>
          </w:tcPr>
          <w:p w14:paraId="3061B68B"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06/1</w:t>
            </w:r>
          </w:p>
        </w:tc>
        <w:tc>
          <w:tcPr>
            <w:tcW w:w="214" w:type="pct"/>
            <w:vAlign w:val="center"/>
          </w:tcPr>
          <w:p w14:paraId="2FA4B542"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03/1</w:t>
            </w:r>
          </w:p>
        </w:tc>
        <w:tc>
          <w:tcPr>
            <w:tcW w:w="214" w:type="pct"/>
            <w:vAlign w:val="center"/>
          </w:tcPr>
          <w:p w14:paraId="5CCA78BF"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99/0</w:t>
            </w:r>
          </w:p>
        </w:tc>
        <w:tc>
          <w:tcPr>
            <w:tcW w:w="217" w:type="pct"/>
            <w:vAlign w:val="center"/>
          </w:tcPr>
          <w:p w14:paraId="5E871412"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94/0</w:t>
            </w:r>
          </w:p>
        </w:tc>
        <w:tc>
          <w:tcPr>
            <w:tcW w:w="214" w:type="pct"/>
            <w:vAlign w:val="center"/>
          </w:tcPr>
          <w:p w14:paraId="7F19EAD3"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93/0</w:t>
            </w:r>
          </w:p>
        </w:tc>
        <w:tc>
          <w:tcPr>
            <w:tcW w:w="214" w:type="pct"/>
            <w:vAlign w:val="center"/>
          </w:tcPr>
          <w:p w14:paraId="20529D43"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92/0</w:t>
            </w:r>
          </w:p>
        </w:tc>
        <w:tc>
          <w:tcPr>
            <w:tcW w:w="214" w:type="pct"/>
            <w:vAlign w:val="center"/>
          </w:tcPr>
          <w:p w14:paraId="1C67C984"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91/0</w:t>
            </w:r>
          </w:p>
        </w:tc>
        <w:tc>
          <w:tcPr>
            <w:tcW w:w="214" w:type="pct"/>
            <w:vAlign w:val="center"/>
          </w:tcPr>
          <w:p w14:paraId="54AA8CF1"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88/0</w:t>
            </w:r>
          </w:p>
        </w:tc>
        <w:tc>
          <w:tcPr>
            <w:tcW w:w="217" w:type="pct"/>
            <w:vAlign w:val="center"/>
          </w:tcPr>
          <w:p w14:paraId="2DEDD809"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86/0</w:t>
            </w:r>
          </w:p>
        </w:tc>
        <w:tc>
          <w:tcPr>
            <w:tcW w:w="568" w:type="pct"/>
            <w:vAlign w:val="center"/>
          </w:tcPr>
          <w:p w14:paraId="1885ACFC"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79/0</w:t>
            </w:r>
          </w:p>
        </w:tc>
      </w:tr>
      <w:tr w:rsidR="00DC3457" w:rsidRPr="001166E6" w14:paraId="7CFAACD9" w14:textId="77777777" w:rsidTr="00DC3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7" w:type="pct"/>
            <w:vMerge/>
            <w:vAlign w:val="center"/>
          </w:tcPr>
          <w:p w14:paraId="40DFE920" w14:textId="77777777" w:rsidR="00A56A0D" w:rsidRPr="001166E6" w:rsidRDefault="00A56A0D" w:rsidP="0092201B">
            <w:pPr>
              <w:pStyle w:val="a4"/>
              <w:rPr>
                <w:rtl/>
              </w:rPr>
            </w:pPr>
          </w:p>
        </w:tc>
        <w:tc>
          <w:tcPr>
            <w:tcW w:w="607" w:type="pct"/>
            <w:vAlign w:val="center"/>
          </w:tcPr>
          <w:p w14:paraId="68FF4837"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20</w:t>
            </w:r>
          </w:p>
        </w:tc>
        <w:tc>
          <w:tcPr>
            <w:tcW w:w="214" w:type="pct"/>
            <w:vAlign w:val="center"/>
          </w:tcPr>
          <w:p w14:paraId="24824CC9"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23/1</w:t>
            </w:r>
          </w:p>
        </w:tc>
        <w:tc>
          <w:tcPr>
            <w:tcW w:w="214" w:type="pct"/>
            <w:vAlign w:val="center"/>
          </w:tcPr>
          <w:p w14:paraId="35C87697"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18/1</w:t>
            </w:r>
          </w:p>
        </w:tc>
        <w:tc>
          <w:tcPr>
            <w:tcW w:w="214" w:type="pct"/>
            <w:vAlign w:val="center"/>
          </w:tcPr>
          <w:p w14:paraId="667A41D7"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14/1</w:t>
            </w:r>
          </w:p>
        </w:tc>
        <w:tc>
          <w:tcPr>
            <w:tcW w:w="214" w:type="pct"/>
            <w:vAlign w:val="center"/>
          </w:tcPr>
          <w:p w14:paraId="7B3CBDC7"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08/1</w:t>
            </w:r>
          </w:p>
        </w:tc>
        <w:tc>
          <w:tcPr>
            <w:tcW w:w="216" w:type="pct"/>
            <w:vAlign w:val="center"/>
          </w:tcPr>
          <w:p w14:paraId="644971FA"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01/1</w:t>
            </w:r>
          </w:p>
        </w:tc>
        <w:tc>
          <w:tcPr>
            <w:tcW w:w="214" w:type="pct"/>
            <w:vAlign w:val="center"/>
          </w:tcPr>
          <w:p w14:paraId="70A6793B"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06/1</w:t>
            </w:r>
          </w:p>
        </w:tc>
        <w:tc>
          <w:tcPr>
            <w:tcW w:w="214" w:type="pct"/>
            <w:vAlign w:val="center"/>
          </w:tcPr>
          <w:p w14:paraId="3D85BE7A"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03/1</w:t>
            </w:r>
          </w:p>
        </w:tc>
        <w:tc>
          <w:tcPr>
            <w:tcW w:w="214" w:type="pct"/>
            <w:vAlign w:val="center"/>
          </w:tcPr>
          <w:p w14:paraId="4EE9137B"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00/1</w:t>
            </w:r>
          </w:p>
        </w:tc>
        <w:tc>
          <w:tcPr>
            <w:tcW w:w="214" w:type="pct"/>
            <w:vAlign w:val="center"/>
          </w:tcPr>
          <w:p w14:paraId="5E9D2242"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96/0</w:t>
            </w:r>
          </w:p>
        </w:tc>
        <w:tc>
          <w:tcPr>
            <w:tcW w:w="217" w:type="pct"/>
            <w:vAlign w:val="center"/>
          </w:tcPr>
          <w:p w14:paraId="4D38303E"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91/0</w:t>
            </w:r>
          </w:p>
        </w:tc>
        <w:tc>
          <w:tcPr>
            <w:tcW w:w="214" w:type="pct"/>
            <w:vAlign w:val="center"/>
          </w:tcPr>
          <w:p w14:paraId="7F9F946F"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90/0</w:t>
            </w:r>
          </w:p>
        </w:tc>
        <w:tc>
          <w:tcPr>
            <w:tcW w:w="214" w:type="pct"/>
            <w:vAlign w:val="center"/>
          </w:tcPr>
          <w:p w14:paraId="280E6554"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89/0</w:t>
            </w:r>
          </w:p>
        </w:tc>
        <w:tc>
          <w:tcPr>
            <w:tcW w:w="214" w:type="pct"/>
            <w:vAlign w:val="center"/>
          </w:tcPr>
          <w:p w14:paraId="4B521CDC"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87/0</w:t>
            </w:r>
          </w:p>
        </w:tc>
        <w:tc>
          <w:tcPr>
            <w:tcW w:w="214" w:type="pct"/>
            <w:vAlign w:val="center"/>
          </w:tcPr>
          <w:p w14:paraId="2829F97E"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85/0</w:t>
            </w:r>
          </w:p>
        </w:tc>
        <w:tc>
          <w:tcPr>
            <w:tcW w:w="217" w:type="pct"/>
            <w:vAlign w:val="center"/>
          </w:tcPr>
          <w:p w14:paraId="6D551AE1"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83/0</w:t>
            </w:r>
          </w:p>
        </w:tc>
        <w:tc>
          <w:tcPr>
            <w:tcW w:w="568" w:type="pct"/>
            <w:vAlign w:val="center"/>
          </w:tcPr>
          <w:p w14:paraId="74F52E35"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76/0</w:t>
            </w:r>
          </w:p>
        </w:tc>
      </w:tr>
      <w:tr w:rsidR="00DC3457" w:rsidRPr="001166E6" w14:paraId="481BF176" w14:textId="77777777" w:rsidTr="00DC3457">
        <w:tc>
          <w:tcPr>
            <w:cnfStyle w:val="001000000000" w:firstRow="0" w:lastRow="0" w:firstColumn="1" w:lastColumn="0" w:oddVBand="0" w:evenVBand="0" w:oddHBand="0" w:evenHBand="0" w:firstRowFirstColumn="0" w:firstRowLastColumn="0" w:lastRowFirstColumn="0" w:lastRowLastColumn="0"/>
            <w:tcW w:w="607" w:type="pct"/>
            <w:vMerge/>
            <w:vAlign w:val="center"/>
          </w:tcPr>
          <w:p w14:paraId="37C5FBF1" w14:textId="77777777" w:rsidR="00A56A0D" w:rsidRPr="001166E6" w:rsidRDefault="00A56A0D" w:rsidP="0092201B">
            <w:pPr>
              <w:pStyle w:val="a4"/>
              <w:rPr>
                <w:rtl/>
              </w:rPr>
            </w:pPr>
          </w:p>
        </w:tc>
        <w:tc>
          <w:tcPr>
            <w:tcW w:w="607" w:type="pct"/>
            <w:vAlign w:val="center"/>
          </w:tcPr>
          <w:p w14:paraId="415F10D0"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25</w:t>
            </w:r>
          </w:p>
        </w:tc>
        <w:tc>
          <w:tcPr>
            <w:tcW w:w="214" w:type="pct"/>
            <w:vAlign w:val="center"/>
          </w:tcPr>
          <w:p w14:paraId="7714C13E"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4" w:type="pct"/>
            <w:vAlign w:val="center"/>
          </w:tcPr>
          <w:p w14:paraId="724664E0"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4" w:type="pct"/>
            <w:vAlign w:val="center"/>
          </w:tcPr>
          <w:p w14:paraId="1198E13C"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4" w:type="pct"/>
            <w:vAlign w:val="center"/>
          </w:tcPr>
          <w:p w14:paraId="31057804"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39D9F44A"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4" w:type="pct"/>
            <w:vAlign w:val="center"/>
          </w:tcPr>
          <w:p w14:paraId="797D959E"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03/1</w:t>
            </w:r>
          </w:p>
        </w:tc>
        <w:tc>
          <w:tcPr>
            <w:tcW w:w="214" w:type="pct"/>
            <w:vAlign w:val="center"/>
          </w:tcPr>
          <w:p w14:paraId="61E1CD53"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00/1</w:t>
            </w:r>
          </w:p>
        </w:tc>
        <w:tc>
          <w:tcPr>
            <w:tcW w:w="214" w:type="pct"/>
            <w:vAlign w:val="center"/>
          </w:tcPr>
          <w:p w14:paraId="2E8EDDF8"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97/0</w:t>
            </w:r>
          </w:p>
        </w:tc>
        <w:tc>
          <w:tcPr>
            <w:tcW w:w="214" w:type="pct"/>
            <w:vAlign w:val="center"/>
          </w:tcPr>
          <w:p w14:paraId="39E62D63"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93/0</w:t>
            </w:r>
          </w:p>
        </w:tc>
        <w:tc>
          <w:tcPr>
            <w:tcW w:w="217" w:type="pct"/>
            <w:vAlign w:val="center"/>
          </w:tcPr>
          <w:p w14:paraId="4E6814F1"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88/0</w:t>
            </w:r>
          </w:p>
        </w:tc>
        <w:tc>
          <w:tcPr>
            <w:tcW w:w="214" w:type="pct"/>
            <w:vAlign w:val="center"/>
          </w:tcPr>
          <w:p w14:paraId="09F84390"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87/0</w:t>
            </w:r>
          </w:p>
        </w:tc>
        <w:tc>
          <w:tcPr>
            <w:tcW w:w="214" w:type="pct"/>
            <w:vAlign w:val="center"/>
          </w:tcPr>
          <w:p w14:paraId="14448EE8"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85/0</w:t>
            </w:r>
          </w:p>
        </w:tc>
        <w:tc>
          <w:tcPr>
            <w:tcW w:w="214" w:type="pct"/>
            <w:vAlign w:val="center"/>
          </w:tcPr>
          <w:p w14:paraId="252B1879"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84/0</w:t>
            </w:r>
          </w:p>
        </w:tc>
        <w:tc>
          <w:tcPr>
            <w:tcW w:w="214" w:type="pct"/>
            <w:vAlign w:val="center"/>
          </w:tcPr>
          <w:p w14:paraId="0156AAA9"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82/0</w:t>
            </w:r>
          </w:p>
        </w:tc>
        <w:tc>
          <w:tcPr>
            <w:tcW w:w="217" w:type="pct"/>
            <w:vAlign w:val="center"/>
          </w:tcPr>
          <w:p w14:paraId="74DDBA8E"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79/0</w:t>
            </w:r>
          </w:p>
        </w:tc>
        <w:tc>
          <w:tcPr>
            <w:tcW w:w="568" w:type="pct"/>
            <w:vAlign w:val="center"/>
          </w:tcPr>
          <w:p w14:paraId="794ADD62"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72/0</w:t>
            </w:r>
          </w:p>
        </w:tc>
      </w:tr>
      <w:tr w:rsidR="00DC3457" w:rsidRPr="001166E6" w14:paraId="5B95EF74" w14:textId="77777777" w:rsidTr="00DC3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7" w:type="pct"/>
            <w:vMerge/>
            <w:vAlign w:val="center"/>
          </w:tcPr>
          <w:p w14:paraId="730B1541" w14:textId="77777777" w:rsidR="00A56A0D" w:rsidRPr="001166E6" w:rsidRDefault="00A56A0D" w:rsidP="0092201B">
            <w:pPr>
              <w:pStyle w:val="a4"/>
              <w:rPr>
                <w:rtl/>
              </w:rPr>
            </w:pPr>
          </w:p>
        </w:tc>
        <w:tc>
          <w:tcPr>
            <w:tcW w:w="607" w:type="pct"/>
            <w:vAlign w:val="center"/>
          </w:tcPr>
          <w:p w14:paraId="0B3B5335"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30</w:t>
            </w:r>
          </w:p>
        </w:tc>
        <w:tc>
          <w:tcPr>
            <w:tcW w:w="214" w:type="pct"/>
            <w:vAlign w:val="center"/>
          </w:tcPr>
          <w:p w14:paraId="7DF3BDA4"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4" w:type="pct"/>
            <w:vAlign w:val="center"/>
          </w:tcPr>
          <w:p w14:paraId="0ABF2EEC"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4" w:type="pct"/>
            <w:vAlign w:val="center"/>
          </w:tcPr>
          <w:p w14:paraId="6377CE67"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4" w:type="pct"/>
            <w:vAlign w:val="center"/>
          </w:tcPr>
          <w:p w14:paraId="063627E1"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66A489C6"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4" w:type="pct"/>
            <w:vAlign w:val="center"/>
          </w:tcPr>
          <w:p w14:paraId="5146631F"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4" w:type="pct"/>
            <w:vAlign w:val="center"/>
          </w:tcPr>
          <w:p w14:paraId="14556F36"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4" w:type="pct"/>
            <w:vAlign w:val="center"/>
          </w:tcPr>
          <w:p w14:paraId="2C982104"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94/0</w:t>
            </w:r>
          </w:p>
        </w:tc>
        <w:tc>
          <w:tcPr>
            <w:tcW w:w="214" w:type="pct"/>
            <w:vAlign w:val="center"/>
          </w:tcPr>
          <w:p w14:paraId="63376B58"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89/0</w:t>
            </w:r>
          </w:p>
        </w:tc>
        <w:tc>
          <w:tcPr>
            <w:tcW w:w="217" w:type="pct"/>
            <w:vAlign w:val="center"/>
          </w:tcPr>
          <w:p w14:paraId="601E0774"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85/0</w:t>
            </w:r>
          </w:p>
        </w:tc>
        <w:tc>
          <w:tcPr>
            <w:tcW w:w="214" w:type="pct"/>
            <w:vAlign w:val="center"/>
          </w:tcPr>
          <w:p w14:paraId="7B10C9F9"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84/0</w:t>
            </w:r>
          </w:p>
        </w:tc>
        <w:tc>
          <w:tcPr>
            <w:tcW w:w="214" w:type="pct"/>
            <w:vAlign w:val="center"/>
          </w:tcPr>
          <w:p w14:paraId="4E2157AF"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82/0</w:t>
            </w:r>
          </w:p>
        </w:tc>
        <w:tc>
          <w:tcPr>
            <w:tcW w:w="214" w:type="pct"/>
            <w:vAlign w:val="center"/>
          </w:tcPr>
          <w:p w14:paraId="702DA2B9"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80/0</w:t>
            </w:r>
          </w:p>
        </w:tc>
        <w:tc>
          <w:tcPr>
            <w:tcW w:w="214" w:type="pct"/>
            <w:vAlign w:val="center"/>
          </w:tcPr>
          <w:p w14:paraId="21C87E5B"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78/0</w:t>
            </w:r>
          </w:p>
        </w:tc>
        <w:tc>
          <w:tcPr>
            <w:tcW w:w="217" w:type="pct"/>
            <w:vAlign w:val="center"/>
          </w:tcPr>
          <w:p w14:paraId="23A4394F"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76/0</w:t>
            </w:r>
          </w:p>
        </w:tc>
        <w:tc>
          <w:tcPr>
            <w:tcW w:w="568" w:type="pct"/>
            <w:vAlign w:val="center"/>
          </w:tcPr>
          <w:p w14:paraId="6E3753C7"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68/0</w:t>
            </w:r>
          </w:p>
        </w:tc>
      </w:tr>
      <w:tr w:rsidR="00DC3457" w:rsidRPr="001166E6" w14:paraId="47E52209" w14:textId="77777777" w:rsidTr="00DC3457">
        <w:tc>
          <w:tcPr>
            <w:cnfStyle w:val="001000000000" w:firstRow="0" w:lastRow="0" w:firstColumn="1" w:lastColumn="0" w:oddVBand="0" w:evenVBand="0" w:oddHBand="0" w:evenHBand="0" w:firstRowFirstColumn="0" w:firstRowLastColumn="0" w:lastRowFirstColumn="0" w:lastRowLastColumn="0"/>
            <w:tcW w:w="607" w:type="pct"/>
            <w:vMerge/>
            <w:vAlign w:val="center"/>
          </w:tcPr>
          <w:p w14:paraId="22102037" w14:textId="77777777" w:rsidR="00A56A0D" w:rsidRPr="001166E6" w:rsidRDefault="00A56A0D" w:rsidP="0092201B">
            <w:pPr>
              <w:pStyle w:val="a4"/>
              <w:rPr>
                <w:rtl/>
              </w:rPr>
            </w:pPr>
          </w:p>
        </w:tc>
        <w:tc>
          <w:tcPr>
            <w:tcW w:w="607" w:type="pct"/>
            <w:vAlign w:val="center"/>
          </w:tcPr>
          <w:p w14:paraId="5FB0A71C"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35</w:t>
            </w:r>
          </w:p>
        </w:tc>
        <w:tc>
          <w:tcPr>
            <w:tcW w:w="214" w:type="pct"/>
            <w:vAlign w:val="center"/>
          </w:tcPr>
          <w:p w14:paraId="1707C1CE"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4" w:type="pct"/>
            <w:vAlign w:val="center"/>
          </w:tcPr>
          <w:p w14:paraId="1FA2AD24"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4" w:type="pct"/>
            <w:vAlign w:val="center"/>
          </w:tcPr>
          <w:p w14:paraId="3ED9057C"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4" w:type="pct"/>
            <w:vAlign w:val="center"/>
          </w:tcPr>
          <w:p w14:paraId="26B443DC"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6C9C1248"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4" w:type="pct"/>
            <w:vAlign w:val="center"/>
          </w:tcPr>
          <w:p w14:paraId="3A76394F"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4" w:type="pct"/>
            <w:vAlign w:val="center"/>
          </w:tcPr>
          <w:p w14:paraId="64816DEE"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4" w:type="pct"/>
            <w:vAlign w:val="center"/>
          </w:tcPr>
          <w:p w14:paraId="54632252"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4" w:type="pct"/>
            <w:vAlign w:val="center"/>
          </w:tcPr>
          <w:p w14:paraId="7A287BFA"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7" w:type="pct"/>
            <w:vAlign w:val="center"/>
          </w:tcPr>
          <w:p w14:paraId="7E291E00"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4" w:type="pct"/>
            <w:vAlign w:val="center"/>
          </w:tcPr>
          <w:p w14:paraId="0A70F3B1"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4" w:type="pct"/>
            <w:vAlign w:val="center"/>
          </w:tcPr>
          <w:p w14:paraId="2A41935C"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4" w:type="pct"/>
            <w:vAlign w:val="center"/>
          </w:tcPr>
          <w:p w14:paraId="30BF03E5"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77/0</w:t>
            </w:r>
          </w:p>
        </w:tc>
        <w:tc>
          <w:tcPr>
            <w:tcW w:w="214" w:type="pct"/>
            <w:vAlign w:val="center"/>
          </w:tcPr>
          <w:p w14:paraId="2B052902"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74/0</w:t>
            </w:r>
          </w:p>
        </w:tc>
        <w:tc>
          <w:tcPr>
            <w:tcW w:w="217" w:type="pct"/>
            <w:vAlign w:val="center"/>
          </w:tcPr>
          <w:p w14:paraId="0002E9C7"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72/0</w:t>
            </w:r>
          </w:p>
        </w:tc>
        <w:tc>
          <w:tcPr>
            <w:tcW w:w="568" w:type="pct"/>
            <w:vAlign w:val="center"/>
          </w:tcPr>
          <w:p w14:paraId="0ACF25AD"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63/0</w:t>
            </w:r>
          </w:p>
        </w:tc>
      </w:tr>
      <w:tr w:rsidR="00DC3457" w:rsidRPr="001166E6" w14:paraId="5B5E7E34" w14:textId="77777777" w:rsidTr="00DC3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7" w:type="pct"/>
            <w:vMerge/>
            <w:vAlign w:val="center"/>
          </w:tcPr>
          <w:p w14:paraId="3C577FD2" w14:textId="77777777" w:rsidR="00A56A0D" w:rsidRPr="001166E6" w:rsidRDefault="00A56A0D" w:rsidP="0092201B">
            <w:pPr>
              <w:pStyle w:val="a4"/>
              <w:rPr>
                <w:rtl/>
              </w:rPr>
            </w:pPr>
          </w:p>
        </w:tc>
        <w:tc>
          <w:tcPr>
            <w:tcW w:w="607" w:type="pct"/>
            <w:vAlign w:val="center"/>
          </w:tcPr>
          <w:p w14:paraId="03CF5FC7"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40</w:t>
            </w:r>
          </w:p>
        </w:tc>
        <w:tc>
          <w:tcPr>
            <w:tcW w:w="214" w:type="pct"/>
            <w:vAlign w:val="center"/>
          </w:tcPr>
          <w:p w14:paraId="459A0985"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4" w:type="pct"/>
            <w:vAlign w:val="center"/>
          </w:tcPr>
          <w:p w14:paraId="416BFDF2"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4" w:type="pct"/>
            <w:vAlign w:val="center"/>
          </w:tcPr>
          <w:p w14:paraId="66FA0374"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4" w:type="pct"/>
            <w:vAlign w:val="center"/>
          </w:tcPr>
          <w:p w14:paraId="2063717A"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22052439"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4" w:type="pct"/>
            <w:vAlign w:val="center"/>
          </w:tcPr>
          <w:p w14:paraId="3A4B5C73"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4" w:type="pct"/>
            <w:vAlign w:val="center"/>
          </w:tcPr>
          <w:p w14:paraId="78267506"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4" w:type="pct"/>
            <w:vAlign w:val="center"/>
          </w:tcPr>
          <w:p w14:paraId="766471CB"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4" w:type="pct"/>
            <w:vAlign w:val="center"/>
          </w:tcPr>
          <w:p w14:paraId="066E7A73"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7" w:type="pct"/>
            <w:vAlign w:val="center"/>
          </w:tcPr>
          <w:p w14:paraId="575C5170"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4" w:type="pct"/>
            <w:vAlign w:val="center"/>
          </w:tcPr>
          <w:p w14:paraId="0BAD105B"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4" w:type="pct"/>
            <w:vAlign w:val="center"/>
          </w:tcPr>
          <w:p w14:paraId="09591E4C"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4" w:type="pct"/>
            <w:vAlign w:val="center"/>
          </w:tcPr>
          <w:p w14:paraId="3AEBF5AB"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4" w:type="pct"/>
            <w:vAlign w:val="center"/>
          </w:tcPr>
          <w:p w14:paraId="093C7379"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7" w:type="pct"/>
            <w:vAlign w:val="center"/>
          </w:tcPr>
          <w:p w14:paraId="6F268DF8"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568" w:type="pct"/>
            <w:vAlign w:val="center"/>
          </w:tcPr>
          <w:p w14:paraId="352158F5"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59/0</w:t>
            </w:r>
          </w:p>
        </w:tc>
      </w:tr>
      <w:tr w:rsidR="00DC3457" w:rsidRPr="001166E6" w14:paraId="600FCD04" w14:textId="77777777" w:rsidTr="00DC3457">
        <w:tc>
          <w:tcPr>
            <w:cnfStyle w:val="001000000000" w:firstRow="0" w:lastRow="0" w:firstColumn="1" w:lastColumn="0" w:oddVBand="0" w:evenVBand="0" w:oddHBand="0" w:evenHBand="0" w:firstRowFirstColumn="0" w:firstRowLastColumn="0" w:lastRowFirstColumn="0" w:lastRowLastColumn="0"/>
            <w:tcW w:w="607" w:type="pct"/>
            <w:vMerge w:val="restart"/>
            <w:vAlign w:val="center"/>
          </w:tcPr>
          <w:p w14:paraId="531C6A81" w14:textId="77777777" w:rsidR="00A56A0D" w:rsidRPr="001166E6" w:rsidRDefault="00A56A0D" w:rsidP="0092201B">
            <w:pPr>
              <w:pStyle w:val="a4"/>
              <w:rPr>
                <w:rtl/>
              </w:rPr>
            </w:pPr>
            <w:r w:rsidRPr="001166E6">
              <w:rPr>
                <w:rFonts w:hint="cs"/>
                <w:rtl/>
              </w:rPr>
              <w:t>65</w:t>
            </w:r>
          </w:p>
        </w:tc>
        <w:tc>
          <w:tcPr>
            <w:tcW w:w="607" w:type="pct"/>
            <w:vAlign w:val="center"/>
          </w:tcPr>
          <w:p w14:paraId="042EB9FF"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5</w:t>
            </w:r>
          </w:p>
        </w:tc>
        <w:tc>
          <w:tcPr>
            <w:tcW w:w="214" w:type="pct"/>
            <w:vAlign w:val="center"/>
          </w:tcPr>
          <w:p w14:paraId="0FA22B08"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31/1</w:t>
            </w:r>
          </w:p>
        </w:tc>
        <w:tc>
          <w:tcPr>
            <w:tcW w:w="214" w:type="pct"/>
            <w:vAlign w:val="center"/>
          </w:tcPr>
          <w:p w14:paraId="5B5978A5"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27/1</w:t>
            </w:r>
          </w:p>
        </w:tc>
        <w:tc>
          <w:tcPr>
            <w:tcW w:w="214" w:type="pct"/>
            <w:vAlign w:val="center"/>
          </w:tcPr>
          <w:p w14:paraId="12762843"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23/1</w:t>
            </w:r>
          </w:p>
        </w:tc>
        <w:tc>
          <w:tcPr>
            <w:tcW w:w="214" w:type="pct"/>
            <w:vAlign w:val="center"/>
          </w:tcPr>
          <w:p w14:paraId="59F34F68"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16/1</w:t>
            </w:r>
          </w:p>
        </w:tc>
        <w:tc>
          <w:tcPr>
            <w:tcW w:w="216" w:type="pct"/>
            <w:vAlign w:val="center"/>
          </w:tcPr>
          <w:p w14:paraId="663A240B"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09/1</w:t>
            </w:r>
          </w:p>
        </w:tc>
        <w:tc>
          <w:tcPr>
            <w:tcW w:w="214" w:type="pct"/>
            <w:vAlign w:val="center"/>
          </w:tcPr>
          <w:p w14:paraId="5F859CFA"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14/1</w:t>
            </w:r>
          </w:p>
        </w:tc>
        <w:tc>
          <w:tcPr>
            <w:tcW w:w="214" w:type="pct"/>
            <w:vAlign w:val="center"/>
          </w:tcPr>
          <w:p w14:paraId="23E3FAA3"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11/1</w:t>
            </w:r>
          </w:p>
        </w:tc>
        <w:tc>
          <w:tcPr>
            <w:tcW w:w="214" w:type="pct"/>
            <w:vAlign w:val="center"/>
          </w:tcPr>
          <w:p w14:paraId="7C13148E"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09/1</w:t>
            </w:r>
          </w:p>
        </w:tc>
        <w:tc>
          <w:tcPr>
            <w:tcW w:w="214" w:type="pct"/>
            <w:vAlign w:val="center"/>
          </w:tcPr>
          <w:p w14:paraId="03088785"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04/1</w:t>
            </w:r>
          </w:p>
        </w:tc>
        <w:tc>
          <w:tcPr>
            <w:tcW w:w="217" w:type="pct"/>
            <w:vAlign w:val="center"/>
          </w:tcPr>
          <w:p w14:paraId="7943BD93"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00/1</w:t>
            </w:r>
          </w:p>
        </w:tc>
        <w:tc>
          <w:tcPr>
            <w:tcW w:w="214" w:type="pct"/>
            <w:vAlign w:val="center"/>
          </w:tcPr>
          <w:p w14:paraId="36CC9C74"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99/0</w:t>
            </w:r>
          </w:p>
        </w:tc>
        <w:tc>
          <w:tcPr>
            <w:tcW w:w="214" w:type="pct"/>
            <w:vAlign w:val="center"/>
          </w:tcPr>
          <w:p w14:paraId="629AD5D8"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98/0</w:t>
            </w:r>
          </w:p>
        </w:tc>
        <w:tc>
          <w:tcPr>
            <w:tcW w:w="214" w:type="pct"/>
            <w:vAlign w:val="center"/>
          </w:tcPr>
          <w:p w14:paraId="690AB926"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96/0</w:t>
            </w:r>
          </w:p>
        </w:tc>
        <w:tc>
          <w:tcPr>
            <w:tcW w:w="214" w:type="pct"/>
            <w:vAlign w:val="center"/>
          </w:tcPr>
          <w:p w14:paraId="5B6DE668"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94/0</w:t>
            </w:r>
          </w:p>
        </w:tc>
        <w:tc>
          <w:tcPr>
            <w:tcW w:w="217" w:type="pct"/>
            <w:vAlign w:val="center"/>
          </w:tcPr>
          <w:p w14:paraId="222D0A6F"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92/0</w:t>
            </w:r>
          </w:p>
        </w:tc>
        <w:tc>
          <w:tcPr>
            <w:tcW w:w="568" w:type="pct"/>
            <w:vAlign w:val="center"/>
          </w:tcPr>
          <w:p w14:paraId="34F61852"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85/0</w:t>
            </w:r>
          </w:p>
        </w:tc>
      </w:tr>
      <w:tr w:rsidR="00DC3457" w:rsidRPr="001166E6" w14:paraId="57A28BF0" w14:textId="77777777" w:rsidTr="00DC3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7" w:type="pct"/>
            <w:vMerge/>
            <w:vAlign w:val="center"/>
          </w:tcPr>
          <w:p w14:paraId="5938FA61" w14:textId="77777777" w:rsidR="00A56A0D" w:rsidRPr="001166E6" w:rsidRDefault="00A56A0D" w:rsidP="0092201B">
            <w:pPr>
              <w:pStyle w:val="a4"/>
              <w:rPr>
                <w:rtl/>
              </w:rPr>
            </w:pPr>
          </w:p>
        </w:tc>
        <w:tc>
          <w:tcPr>
            <w:tcW w:w="607" w:type="pct"/>
            <w:vAlign w:val="center"/>
          </w:tcPr>
          <w:p w14:paraId="79EA329A"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10</w:t>
            </w:r>
          </w:p>
        </w:tc>
        <w:tc>
          <w:tcPr>
            <w:tcW w:w="214" w:type="pct"/>
            <w:vAlign w:val="center"/>
          </w:tcPr>
          <w:p w14:paraId="28A43635"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29/1</w:t>
            </w:r>
          </w:p>
        </w:tc>
        <w:tc>
          <w:tcPr>
            <w:tcW w:w="214" w:type="pct"/>
            <w:vAlign w:val="center"/>
          </w:tcPr>
          <w:p w14:paraId="3EC05743"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24/1</w:t>
            </w:r>
          </w:p>
        </w:tc>
        <w:tc>
          <w:tcPr>
            <w:tcW w:w="214" w:type="pct"/>
            <w:vAlign w:val="center"/>
          </w:tcPr>
          <w:p w14:paraId="73E06E2B"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20/1</w:t>
            </w:r>
          </w:p>
        </w:tc>
        <w:tc>
          <w:tcPr>
            <w:tcW w:w="214" w:type="pct"/>
            <w:vAlign w:val="center"/>
          </w:tcPr>
          <w:p w14:paraId="03EF56BE"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14/1</w:t>
            </w:r>
          </w:p>
        </w:tc>
        <w:tc>
          <w:tcPr>
            <w:tcW w:w="216" w:type="pct"/>
            <w:vAlign w:val="center"/>
          </w:tcPr>
          <w:p w14:paraId="0FDF78E4"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06/1</w:t>
            </w:r>
          </w:p>
        </w:tc>
        <w:tc>
          <w:tcPr>
            <w:tcW w:w="214" w:type="pct"/>
            <w:vAlign w:val="center"/>
          </w:tcPr>
          <w:p w14:paraId="0B2D6958"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11/1</w:t>
            </w:r>
          </w:p>
        </w:tc>
        <w:tc>
          <w:tcPr>
            <w:tcW w:w="214" w:type="pct"/>
            <w:vAlign w:val="center"/>
          </w:tcPr>
          <w:p w14:paraId="682F1661"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09/1</w:t>
            </w:r>
          </w:p>
        </w:tc>
        <w:tc>
          <w:tcPr>
            <w:tcW w:w="214" w:type="pct"/>
            <w:vAlign w:val="center"/>
          </w:tcPr>
          <w:p w14:paraId="717A7707"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06/1</w:t>
            </w:r>
          </w:p>
        </w:tc>
        <w:tc>
          <w:tcPr>
            <w:tcW w:w="214" w:type="pct"/>
            <w:vAlign w:val="center"/>
          </w:tcPr>
          <w:p w14:paraId="0235480D"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02/1</w:t>
            </w:r>
          </w:p>
        </w:tc>
        <w:tc>
          <w:tcPr>
            <w:tcW w:w="217" w:type="pct"/>
            <w:vAlign w:val="center"/>
          </w:tcPr>
          <w:p w14:paraId="5119BB9E"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97/0</w:t>
            </w:r>
          </w:p>
        </w:tc>
        <w:tc>
          <w:tcPr>
            <w:tcW w:w="214" w:type="pct"/>
            <w:vAlign w:val="center"/>
          </w:tcPr>
          <w:p w14:paraId="633F6C46"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96/0</w:t>
            </w:r>
          </w:p>
        </w:tc>
        <w:tc>
          <w:tcPr>
            <w:tcW w:w="214" w:type="pct"/>
            <w:vAlign w:val="center"/>
          </w:tcPr>
          <w:p w14:paraId="13299C0A"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95/0</w:t>
            </w:r>
          </w:p>
        </w:tc>
        <w:tc>
          <w:tcPr>
            <w:tcW w:w="214" w:type="pct"/>
            <w:vAlign w:val="center"/>
          </w:tcPr>
          <w:p w14:paraId="3E53E09C"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93/0</w:t>
            </w:r>
          </w:p>
        </w:tc>
        <w:tc>
          <w:tcPr>
            <w:tcW w:w="214" w:type="pct"/>
            <w:vAlign w:val="center"/>
          </w:tcPr>
          <w:p w14:paraId="32DC8442"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91/0</w:t>
            </w:r>
          </w:p>
        </w:tc>
        <w:tc>
          <w:tcPr>
            <w:tcW w:w="217" w:type="pct"/>
            <w:vAlign w:val="center"/>
          </w:tcPr>
          <w:p w14:paraId="50CAABAC"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89/0</w:t>
            </w:r>
          </w:p>
        </w:tc>
        <w:tc>
          <w:tcPr>
            <w:tcW w:w="568" w:type="pct"/>
            <w:vAlign w:val="center"/>
          </w:tcPr>
          <w:p w14:paraId="0A28BB35"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82/0</w:t>
            </w:r>
          </w:p>
        </w:tc>
      </w:tr>
      <w:tr w:rsidR="00DC3457" w:rsidRPr="001166E6" w14:paraId="2E0CCA53" w14:textId="77777777" w:rsidTr="00DC3457">
        <w:tc>
          <w:tcPr>
            <w:cnfStyle w:val="001000000000" w:firstRow="0" w:lastRow="0" w:firstColumn="1" w:lastColumn="0" w:oddVBand="0" w:evenVBand="0" w:oddHBand="0" w:evenHBand="0" w:firstRowFirstColumn="0" w:firstRowLastColumn="0" w:lastRowFirstColumn="0" w:lastRowLastColumn="0"/>
            <w:tcW w:w="607" w:type="pct"/>
            <w:vMerge/>
            <w:vAlign w:val="center"/>
          </w:tcPr>
          <w:p w14:paraId="11DF4C0F" w14:textId="77777777" w:rsidR="00A56A0D" w:rsidRPr="001166E6" w:rsidRDefault="00A56A0D" w:rsidP="0092201B">
            <w:pPr>
              <w:pStyle w:val="a4"/>
              <w:rPr>
                <w:rtl/>
              </w:rPr>
            </w:pPr>
          </w:p>
        </w:tc>
        <w:tc>
          <w:tcPr>
            <w:tcW w:w="607" w:type="pct"/>
            <w:vAlign w:val="center"/>
          </w:tcPr>
          <w:p w14:paraId="3E759512"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15</w:t>
            </w:r>
          </w:p>
        </w:tc>
        <w:tc>
          <w:tcPr>
            <w:tcW w:w="214" w:type="pct"/>
            <w:vAlign w:val="center"/>
          </w:tcPr>
          <w:p w14:paraId="3FE4A12A"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26/1</w:t>
            </w:r>
          </w:p>
        </w:tc>
        <w:tc>
          <w:tcPr>
            <w:tcW w:w="214" w:type="pct"/>
            <w:vAlign w:val="center"/>
          </w:tcPr>
          <w:p w14:paraId="4107A8FE"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22/1</w:t>
            </w:r>
          </w:p>
        </w:tc>
        <w:tc>
          <w:tcPr>
            <w:tcW w:w="214" w:type="pct"/>
            <w:vAlign w:val="center"/>
          </w:tcPr>
          <w:p w14:paraId="5DEADEDB"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18/1</w:t>
            </w:r>
          </w:p>
        </w:tc>
        <w:tc>
          <w:tcPr>
            <w:tcW w:w="214" w:type="pct"/>
            <w:vAlign w:val="center"/>
          </w:tcPr>
          <w:p w14:paraId="16745572"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11/1</w:t>
            </w:r>
          </w:p>
        </w:tc>
        <w:tc>
          <w:tcPr>
            <w:tcW w:w="216" w:type="pct"/>
            <w:vAlign w:val="center"/>
          </w:tcPr>
          <w:p w14:paraId="07FEC0BF"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04/1</w:t>
            </w:r>
          </w:p>
        </w:tc>
        <w:tc>
          <w:tcPr>
            <w:tcW w:w="214" w:type="pct"/>
            <w:vAlign w:val="center"/>
          </w:tcPr>
          <w:p w14:paraId="53351A0E"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09/1</w:t>
            </w:r>
          </w:p>
        </w:tc>
        <w:tc>
          <w:tcPr>
            <w:tcW w:w="214" w:type="pct"/>
            <w:vAlign w:val="center"/>
          </w:tcPr>
          <w:p w14:paraId="37356D8B"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06/1</w:t>
            </w:r>
          </w:p>
        </w:tc>
        <w:tc>
          <w:tcPr>
            <w:tcW w:w="214" w:type="pct"/>
            <w:vAlign w:val="center"/>
          </w:tcPr>
          <w:p w14:paraId="17B83AE6"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03/1</w:t>
            </w:r>
          </w:p>
        </w:tc>
        <w:tc>
          <w:tcPr>
            <w:tcW w:w="214" w:type="pct"/>
            <w:vAlign w:val="center"/>
          </w:tcPr>
          <w:p w14:paraId="11B85563"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98/0</w:t>
            </w:r>
          </w:p>
        </w:tc>
        <w:tc>
          <w:tcPr>
            <w:tcW w:w="217" w:type="pct"/>
            <w:vAlign w:val="center"/>
          </w:tcPr>
          <w:p w14:paraId="67B0638C"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94/0</w:t>
            </w:r>
          </w:p>
        </w:tc>
        <w:tc>
          <w:tcPr>
            <w:tcW w:w="214" w:type="pct"/>
            <w:vAlign w:val="center"/>
          </w:tcPr>
          <w:p w14:paraId="74E7CE9E"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93/0</w:t>
            </w:r>
          </w:p>
        </w:tc>
        <w:tc>
          <w:tcPr>
            <w:tcW w:w="214" w:type="pct"/>
            <w:vAlign w:val="center"/>
          </w:tcPr>
          <w:p w14:paraId="7BEE7EA7"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91/0</w:t>
            </w:r>
          </w:p>
        </w:tc>
        <w:tc>
          <w:tcPr>
            <w:tcW w:w="214" w:type="pct"/>
            <w:vAlign w:val="center"/>
          </w:tcPr>
          <w:p w14:paraId="077DC53B"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90/0</w:t>
            </w:r>
          </w:p>
        </w:tc>
        <w:tc>
          <w:tcPr>
            <w:tcW w:w="214" w:type="pct"/>
            <w:vAlign w:val="center"/>
          </w:tcPr>
          <w:p w14:paraId="7F0425F2"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88/0</w:t>
            </w:r>
          </w:p>
        </w:tc>
        <w:tc>
          <w:tcPr>
            <w:tcW w:w="217" w:type="pct"/>
            <w:vAlign w:val="center"/>
          </w:tcPr>
          <w:p w14:paraId="5D30B9FC"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85/0</w:t>
            </w:r>
          </w:p>
        </w:tc>
        <w:tc>
          <w:tcPr>
            <w:tcW w:w="568" w:type="pct"/>
            <w:vAlign w:val="center"/>
          </w:tcPr>
          <w:p w14:paraId="315BE92A"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78/0</w:t>
            </w:r>
          </w:p>
        </w:tc>
      </w:tr>
      <w:tr w:rsidR="00DC3457" w:rsidRPr="001166E6" w14:paraId="44510299" w14:textId="77777777" w:rsidTr="00DC3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7" w:type="pct"/>
            <w:vMerge/>
            <w:vAlign w:val="center"/>
          </w:tcPr>
          <w:p w14:paraId="3BBA925E" w14:textId="77777777" w:rsidR="00A56A0D" w:rsidRPr="001166E6" w:rsidRDefault="00A56A0D" w:rsidP="0092201B">
            <w:pPr>
              <w:pStyle w:val="a4"/>
              <w:rPr>
                <w:rtl/>
              </w:rPr>
            </w:pPr>
          </w:p>
        </w:tc>
        <w:tc>
          <w:tcPr>
            <w:tcW w:w="607" w:type="pct"/>
            <w:vAlign w:val="center"/>
          </w:tcPr>
          <w:p w14:paraId="7F8DED2C"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20</w:t>
            </w:r>
          </w:p>
        </w:tc>
        <w:tc>
          <w:tcPr>
            <w:tcW w:w="214" w:type="pct"/>
            <w:vAlign w:val="center"/>
          </w:tcPr>
          <w:p w14:paraId="02D0A6B3"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24/1</w:t>
            </w:r>
          </w:p>
        </w:tc>
        <w:tc>
          <w:tcPr>
            <w:tcW w:w="214" w:type="pct"/>
            <w:vAlign w:val="center"/>
          </w:tcPr>
          <w:p w14:paraId="1997E24B"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20/1</w:t>
            </w:r>
          </w:p>
        </w:tc>
        <w:tc>
          <w:tcPr>
            <w:tcW w:w="214" w:type="pct"/>
            <w:vAlign w:val="center"/>
          </w:tcPr>
          <w:p w14:paraId="72D112BD"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15/1</w:t>
            </w:r>
          </w:p>
        </w:tc>
        <w:tc>
          <w:tcPr>
            <w:tcW w:w="214" w:type="pct"/>
            <w:vAlign w:val="center"/>
          </w:tcPr>
          <w:p w14:paraId="59C8D60B"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08/1</w:t>
            </w:r>
          </w:p>
        </w:tc>
        <w:tc>
          <w:tcPr>
            <w:tcW w:w="216" w:type="pct"/>
            <w:vAlign w:val="center"/>
          </w:tcPr>
          <w:p w14:paraId="08C847BB"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01/1</w:t>
            </w:r>
          </w:p>
        </w:tc>
        <w:tc>
          <w:tcPr>
            <w:tcW w:w="214" w:type="pct"/>
            <w:vAlign w:val="center"/>
          </w:tcPr>
          <w:p w14:paraId="06747B59"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06/1</w:t>
            </w:r>
          </w:p>
        </w:tc>
        <w:tc>
          <w:tcPr>
            <w:tcW w:w="214" w:type="pct"/>
            <w:vAlign w:val="center"/>
          </w:tcPr>
          <w:p w14:paraId="3DACB177"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03/1</w:t>
            </w:r>
          </w:p>
        </w:tc>
        <w:tc>
          <w:tcPr>
            <w:tcW w:w="214" w:type="pct"/>
            <w:vAlign w:val="center"/>
          </w:tcPr>
          <w:p w14:paraId="2520FB8C"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00/1</w:t>
            </w:r>
          </w:p>
        </w:tc>
        <w:tc>
          <w:tcPr>
            <w:tcW w:w="214" w:type="pct"/>
            <w:vAlign w:val="center"/>
          </w:tcPr>
          <w:p w14:paraId="7D5EF11D"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95/0</w:t>
            </w:r>
          </w:p>
        </w:tc>
        <w:tc>
          <w:tcPr>
            <w:tcW w:w="217" w:type="pct"/>
            <w:vAlign w:val="center"/>
          </w:tcPr>
          <w:p w14:paraId="3E54DBC6"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90/0</w:t>
            </w:r>
          </w:p>
        </w:tc>
        <w:tc>
          <w:tcPr>
            <w:tcW w:w="214" w:type="pct"/>
            <w:vAlign w:val="center"/>
          </w:tcPr>
          <w:p w14:paraId="588006AE"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90/0</w:t>
            </w:r>
          </w:p>
        </w:tc>
        <w:tc>
          <w:tcPr>
            <w:tcW w:w="214" w:type="pct"/>
            <w:vAlign w:val="center"/>
          </w:tcPr>
          <w:p w14:paraId="428D338D"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88/0</w:t>
            </w:r>
          </w:p>
        </w:tc>
        <w:tc>
          <w:tcPr>
            <w:tcW w:w="214" w:type="pct"/>
            <w:vAlign w:val="center"/>
          </w:tcPr>
          <w:p w14:paraId="3DFF891B"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86/0</w:t>
            </w:r>
          </w:p>
        </w:tc>
        <w:tc>
          <w:tcPr>
            <w:tcW w:w="214" w:type="pct"/>
            <w:vAlign w:val="center"/>
          </w:tcPr>
          <w:p w14:paraId="0F3BA555"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84/0</w:t>
            </w:r>
          </w:p>
        </w:tc>
        <w:tc>
          <w:tcPr>
            <w:tcW w:w="217" w:type="pct"/>
            <w:vAlign w:val="center"/>
          </w:tcPr>
          <w:p w14:paraId="7E425D28"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82/0</w:t>
            </w:r>
          </w:p>
        </w:tc>
        <w:tc>
          <w:tcPr>
            <w:tcW w:w="568" w:type="pct"/>
            <w:vAlign w:val="center"/>
          </w:tcPr>
          <w:p w14:paraId="52FCB8F9"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74/0</w:t>
            </w:r>
          </w:p>
        </w:tc>
      </w:tr>
      <w:tr w:rsidR="00DC3457" w:rsidRPr="001166E6" w14:paraId="47247D56" w14:textId="77777777" w:rsidTr="00DC3457">
        <w:tc>
          <w:tcPr>
            <w:cnfStyle w:val="001000000000" w:firstRow="0" w:lastRow="0" w:firstColumn="1" w:lastColumn="0" w:oddVBand="0" w:evenVBand="0" w:oddHBand="0" w:evenHBand="0" w:firstRowFirstColumn="0" w:firstRowLastColumn="0" w:lastRowFirstColumn="0" w:lastRowLastColumn="0"/>
            <w:tcW w:w="607" w:type="pct"/>
            <w:vMerge/>
            <w:vAlign w:val="center"/>
          </w:tcPr>
          <w:p w14:paraId="72DD6EC3" w14:textId="77777777" w:rsidR="00A56A0D" w:rsidRPr="001166E6" w:rsidRDefault="00A56A0D" w:rsidP="0092201B">
            <w:pPr>
              <w:pStyle w:val="a4"/>
              <w:rPr>
                <w:rtl/>
              </w:rPr>
            </w:pPr>
          </w:p>
        </w:tc>
        <w:tc>
          <w:tcPr>
            <w:tcW w:w="607" w:type="pct"/>
            <w:vAlign w:val="center"/>
          </w:tcPr>
          <w:p w14:paraId="33EF1E1C"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25</w:t>
            </w:r>
          </w:p>
        </w:tc>
        <w:tc>
          <w:tcPr>
            <w:tcW w:w="214" w:type="pct"/>
            <w:vAlign w:val="center"/>
          </w:tcPr>
          <w:p w14:paraId="7762E7F8"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4" w:type="pct"/>
            <w:vAlign w:val="center"/>
          </w:tcPr>
          <w:p w14:paraId="286A0018"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4" w:type="pct"/>
            <w:vAlign w:val="center"/>
          </w:tcPr>
          <w:p w14:paraId="05925AE2"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4" w:type="pct"/>
            <w:vAlign w:val="center"/>
          </w:tcPr>
          <w:p w14:paraId="5AB5527D"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792A5CB3"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4" w:type="pct"/>
            <w:vAlign w:val="center"/>
          </w:tcPr>
          <w:p w14:paraId="69333051"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03/1</w:t>
            </w:r>
          </w:p>
        </w:tc>
        <w:tc>
          <w:tcPr>
            <w:tcW w:w="214" w:type="pct"/>
            <w:vAlign w:val="center"/>
          </w:tcPr>
          <w:p w14:paraId="6BD185D7"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00/1</w:t>
            </w:r>
          </w:p>
        </w:tc>
        <w:tc>
          <w:tcPr>
            <w:tcW w:w="214" w:type="pct"/>
            <w:vAlign w:val="center"/>
          </w:tcPr>
          <w:p w14:paraId="600870F4"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97/0</w:t>
            </w:r>
          </w:p>
        </w:tc>
        <w:tc>
          <w:tcPr>
            <w:tcW w:w="214" w:type="pct"/>
            <w:vAlign w:val="center"/>
          </w:tcPr>
          <w:p w14:paraId="3EE2378D"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92/0</w:t>
            </w:r>
          </w:p>
        </w:tc>
        <w:tc>
          <w:tcPr>
            <w:tcW w:w="217" w:type="pct"/>
            <w:vAlign w:val="center"/>
          </w:tcPr>
          <w:p w14:paraId="077A002E"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87/0</w:t>
            </w:r>
          </w:p>
        </w:tc>
        <w:tc>
          <w:tcPr>
            <w:tcW w:w="214" w:type="pct"/>
            <w:vAlign w:val="center"/>
          </w:tcPr>
          <w:p w14:paraId="6E65A406"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86/0</w:t>
            </w:r>
          </w:p>
        </w:tc>
        <w:tc>
          <w:tcPr>
            <w:tcW w:w="214" w:type="pct"/>
            <w:vAlign w:val="center"/>
          </w:tcPr>
          <w:p w14:paraId="4C5266AD"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84/0</w:t>
            </w:r>
          </w:p>
        </w:tc>
        <w:tc>
          <w:tcPr>
            <w:tcW w:w="214" w:type="pct"/>
            <w:vAlign w:val="center"/>
          </w:tcPr>
          <w:p w14:paraId="1039D54A"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83/0</w:t>
            </w:r>
          </w:p>
        </w:tc>
        <w:tc>
          <w:tcPr>
            <w:tcW w:w="214" w:type="pct"/>
            <w:vAlign w:val="center"/>
          </w:tcPr>
          <w:p w14:paraId="15B83494"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80/0</w:t>
            </w:r>
          </w:p>
        </w:tc>
        <w:tc>
          <w:tcPr>
            <w:tcW w:w="217" w:type="pct"/>
            <w:vAlign w:val="center"/>
          </w:tcPr>
          <w:p w14:paraId="56C5CA30"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78/0</w:t>
            </w:r>
          </w:p>
        </w:tc>
        <w:tc>
          <w:tcPr>
            <w:tcW w:w="568" w:type="pct"/>
            <w:vAlign w:val="center"/>
          </w:tcPr>
          <w:p w14:paraId="7CEA64A8"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70/0</w:t>
            </w:r>
          </w:p>
        </w:tc>
      </w:tr>
      <w:tr w:rsidR="00DC3457" w:rsidRPr="001166E6" w14:paraId="3B69FDE5" w14:textId="77777777" w:rsidTr="00DC3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7" w:type="pct"/>
            <w:vMerge/>
            <w:vAlign w:val="center"/>
          </w:tcPr>
          <w:p w14:paraId="5DE93344" w14:textId="77777777" w:rsidR="00A56A0D" w:rsidRPr="001166E6" w:rsidRDefault="00A56A0D" w:rsidP="0092201B">
            <w:pPr>
              <w:pStyle w:val="a4"/>
              <w:rPr>
                <w:rtl/>
              </w:rPr>
            </w:pPr>
          </w:p>
        </w:tc>
        <w:tc>
          <w:tcPr>
            <w:tcW w:w="607" w:type="pct"/>
            <w:vAlign w:val="center"/>
          </w:tcPr>
          <w:p w14:paraId="5660AE8A"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30</w:t>
            </w:r>
          </w:p>
        </w:tc>
        <w:tc>
          <w:tcPr>
            <w:tcW w:w="214" w:type="pct"/>
            <w:vAlign w:val="center"/>
          </w:tcPr>
          <w:p w14:paraId="5614C11E"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4" w:type="pct"/>
            <w:vAlign w:val="center"/>
          </w:tcPr>
          <w:p w14:paraId="754185B2"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4" w:type="pct"/>
            <w:vAlign w:val="center"/>
          </w:tcPr>
          <w:p w14:paraId="6DB2E9C8"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4" w:type="pct"/>
            <w:vAlign w:val="center"/>
          </w:tcPr>
          <w:p w14:paraId="03BFA20F"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69B8CB6D"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4" w:type="pct"/>
            <w:vAlign w:val="center"/>
          </w:tcPr>
          <w:p w14:paraId="7160F45A"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4" w:type="pct"/>
            <w:vAlign w:val="center"/>
          </w:tcPr>
          <w:p w14:paraId="2F8B2625"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4" w:type="pct"/>
            <w:vAlign w:val="center"/>
          </w:tcPr>
          <w:p w14:paraId="08432041"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94/0</w:t>
            </w:r>
          </w:p>
        </w:tc>
        <w:tc>
          <w:tcPr>
            <w:tcW w:w="214" w:type="pct"/>
            <w:vAlign w:val="center"/>
          </w:tcPr>
          <w:p w14:paraId="123903AE"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89/0</w:t>
            </w:r>
          </w:p>
        </w:tc>
        <w:tc>
          <w:tcPr>
            <w:tcW w:w="217" w:type="pct"/>
            <w:vAlign w:val="center"/>
          </w:tcPr>
          <w:p w14:paraId="304EE82E"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83/0</w:t>
            </w:r>
          </w:p>
        </w:tc>
        <w:tc>
          <w:tcPr>
            <w:tcW w:w="214" w:type="pct"/>
            <w:vAlign w:val="center"/>
          </w:tcPr>
          <w:p w14:paraId="5E2DE881"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82/0</w:t>
            </w:r>
          </w:p>
        </w:tc>
        <w:tc>
          <w:tcPr>
            <w:tcW w:w="214" w:type="pct"/>
            <w:vAlign w:val="center"/>
          </w:tcPr>
          <w:p w14:paraId="223D74C2"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81/0</w:t>
            </w:r>
          </w:p>
        </w:tc>
        <w:tc>
          <w:tcPr>
            <w:tcW w:w="214" w:type="pct"/>
            <w:vAlign w:val="center"/>
          </w:tcPr>
          <w:p w14:paraId="2AB4EC6D"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79/0</w:t>
            </w:r>
          </w:p>
        </w:tc>
        <w:tc>
          <w:tcPr>
            <w:tcW w:w="214" w:type="pct"/>
            <w:vAlign w:val="center"/>
          </w:tcPr>
          <w:p w14:paraId="79DEE30B"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77/0</w:t>
            </w:r>
          </w:p>
        </w:tc>
        <w:tc>
          <w:tcPr>
            <w:tcW w:w="217" w:type="pct"/>
            <w:vAlign w:val="center"/>
          </w:tcPr>
          <w:p w14:paraId="76B907D7"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74/0</w:t>
            </w:r>
          </w:p>
        </w:tc>
        <w:tc>
          <w:tcPr>
            <w:tcW w:w="568" w:type="pct"/>
            <w:vAlign w:val="center"/>
          </w:tcPr>
          <w:p w14:paraId="336EC435"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65/0</w:t>
            </w:r>
          </w:p>
        </w:tc>
      </w:tr>
      <w:tr w:rsidR="00DC3457" w:rsidRPr="001166E6" w14:paraId="7E38916E" w14:textId="77777777" w:rsidTr="00DC3457">
        <w:tc>
          <w:tcPr>
            <w:cnfStyle w:val="001000000000" w:firstRow="0" w:lastRow="0" w:firstColumn="1" w:lastColumn="0" w:oddVBand="0" w:evenVBand="0" w:oddHBand="0" w:evenHBand="0" w:firstRowFirstColumn="0" w:firstRowLastColumn="0" w:lastRowFirstColumn="0" w:lastRowLastColumn="0"/>
            <w:tcW w:w="607" w:type="pct"/>
            <w:vMerge/>
            <w:vAlign w:val="center"/>
          </w:tcPr>
          <w:p w14:paraId="6C3E0F75" w14:textId="77777777" w:rsidR="00A56A0D" w:rsidRPr="001166E6" w:rsidRDefault="00A56A0D" w:rsidP="0092201B">
            <w:pPr>
              <w:pStyle w:val="a4"/>
              <w:rPr>
                <w:rtl/>
              </w:rPr>
            </w:pPr>
          </w:p>
        </w:tc>
        <w:tc>
          <w:tcPr>
            <w:tcW w:w="607" w:type="pct"/>
            <w:vAlign w:val="center"/>
          </w:tcPr>
          <w:p w14:paraId="23E3F078"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35</w:t>
            </w:r>
          </w:p>
        </w:tc>
        <w:tc>
          <w:tcPr>
            <w:tcW w:w="214" w:type="pct"/>
            <w:vAlign w:val="center"/>
          </w:tcPr>
          <w:p w14:paraId="7A8CF3E5"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4" w:type="pct"/>
            <w:vAlign w:val="center"/>
          </w:tcPr>
          <w:p w14:paraId="0C75A343"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4" w:type="pct"/>
            <w:vAlign w:val="center"/>
          </w:tcPr>
          <w:p w14:paraId="1804F99D"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4" w:type="pct"/>
            <w:vAlign w:val="center"/>
          </w:tcPr>
          <w:p w14:paraId="11E8BF53"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29008AFA"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4" w:type="pct"/>
            <w:vAlign w:val="center"/>
          </w:tcPr>
          <w:p w14:paraId="14E058AA"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4" w:type="pct"/>
            <w:vAlign w:val="center"/>
          </w:tcPr>
          <w:p w14:paraId="7DB61BF0"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4" w:type="pct"/>
            <w:vAlign w:val="center"/>
          </w:tcPr>
          <w:p w14:paraId="4E5AD081"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4" w:type="pct"/>
            <w:vAlign w:val="center"/>
          </w:tcPr>
          <w:p w14:paraId="0CFDCAB2"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7" w:type="pct"/>
            <w:vAlign w:val="center"/>
          </w:tcPr>
          <w:p w14:paraId="7F55BC5E"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4" w:type="pct"/>
            <w:vAlign w:val="center"/>
          </w:tcPr>
          <w:p w14:paraId="17285AB6"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4" w:type="pct"/>
            <w:vAlign w:val="center"/>
          </w:tcPr>
          <w:p w14:paraId="022CB5A3"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4" w:type="pct"/>
            <w:vAlign w:val="center"/>
          </w:tcPr>
          <w:p w14:paraId="0840E691"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75/0</w:t>
            </w:r>
          </w:p>
        </w:tc>
        <w:tc>
          <w:tcPr>
            <w:tcW w:w="214" w:type="pct"/>
            <w:vAlign w:val="center"/>
          </w:tcPr>
          <w:p w14:paraId="3CD9EC92"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72/0</w:t>
            </w:r>
          </w:p>
        </w:tc>
        <w:tc>
          <w:tcPr>
            <w:tcW w:w="217" w:type="pct"/>
            <w:vAlign w:val="center"/>
          </w:tcPr>
          <w:p w14:paraId="0F5567BD"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70/</w:t>
            </w:r>
          </w:p>
        </w:tc>
        <w:tc>
          <w:tcPr>
            <w:tcW w:w="568" w:type="pct"/>
            <w:vAlign w:val="center"/>
          </w:tcPr>
          <w:p w14:paraId="5A796585" w14:textId="77777777" w:rsidR="00A56A0D" w:rsidRPr="001166E6" w:rsidRDefault="00A56A0D"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60/0</w:t>
            </w:r>
          </w:p>
        </w:tc>
      </w:tr>
      <w:tr w:rsidR="00DC3457" w:rsidRPr="001166E6" w14:paraId="1A7001B3" w14:textId="77777777" w:rsidTr="00DC3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7" w:type="pct"/>
            <w:vMerge/>
            <w:vAlign w:val="center"/>
          </w:tcPr>
          <w:p w14:paraId="5B301B4D" w14:textId="77777777" w:rsidR="00A56A0D" w:rsidRPr="001166E6" w:rsidRDefault="00A56A0D" w:rsidP="0092201B">
            <w:pPr>
              <w:pStyle w:val="a4"/>
              <w:rPr>
                <w:rtl/>
              </w:rPr>
            </w:pPr>
          </w:p>
        </w:tc>
        <w:tc>
          <w:tcPr>
            <w:tcW w:w="607" w:type="pct"/>
            <w:vAlign w:val="center"/>
          </w:tcPr>
          <w:p w14:paraId="5F943A01"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40</w:t>
            </w:r>
          </w:p>
        </w:tc>
        <w:tc>
          <w:tcPr>
            <w:tcW w:w="214" w:type="pct"/>
            <w:vAlign w:val="center"/>
          </w:tcPr>
          <w:p w14:paraId="54821AD1"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4" w:type="pct"/>
            <w:vAlign w:val="center"/>
          </w:tcPr>
          <w:p w14:paraId="1E4BB7B1"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4" w:type="pct"/>
            <w:vAlign w:val="center"/>
          </w:tcPr>
          <w:p w14:paraId="59D2CD21"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4" w:type="pct"/>
            <w:vAlign w:val="center"/>
          </w:tcPr>
          <w:p w14:paraId="07143DF0"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2E98D696"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4" w:type="pct"/>
            <w:vAlign w:val="center"/>
          </w:tcPr>
          <w:p w14:paraId="386D0D63"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4" w:type="pct"/>
            <w:vAlign w:val="center"/>
          </w:tcPr>
          <w:p w14:paraId="4AA76116"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4" w:type="pct"/>
            <w:vAlign w:val="center"/>
          </w:tcPr>
          <w:p w14:paraId="124465D5"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4" w:type="pct"/>
            <w:vAlign w:val="center"/>
          </w:tcPr>
          <w:p w14:paraId="650351E0"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7" w:type="pct"/>
            <w:vAlign w:val="center"/>
          </w:tcPr>
          <w:p w14:paraId="4B68F2BD"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4" w:type="pct"/>
            <w:vAlign w:val="center"/>
          </w:tcPr>
          <w:p w14:paraId="143519E0"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4" w:type="pct"/>
            <w:vAlign w:val="center"/>
          </w:tcPr>
          <w:p w14:paraId="542E585A"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4" w:type="pct"/>
            <w:vAlign w:val="center"/>
          </w:tcPr>
          <w:p w14:paraId="11005475"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4" w:type="pct"/>
            <w:vAlign w:val="center"/>
          </w:tcPr>
          <w:p w14:paraId="54B4C539"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7" w:type="pct"/>
            <w:vAlign w:val="center"/>
          </w:tcPr>
          <w:p w14:paraId="35FF08CE"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568" w:type="pct"/>
            <w:vAlign w:val="center"/>
          </w:tcPr>
          <w:p w14:paraId="14018C4C" w14:textId="77777777" w:rsidR="00A56A0D" w:rsidRPr="001166E6" w:rsidRDefault="00A56A0D"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55/0</w:t>
            </w:r>
          </w:p>
        </w:tc>
      </w:tr>
    </w:tbl>
    <w:p w14:paraId="454A6423" w14:textId="77777777" w:rsidR="006225EE" w:rsidRDefault="006225EE" w:rsidP="00C9489F">
      <w:pPr>
        <w:bidi/>
        <w:ind w:right="-180"/>
        <w:jc w:val="center"/>
        <w:rPr>
          <w:rFonts w:cs="B Nazanin"/>
          <w:b/>
          <w:bCs/>
          <w:sz w:val="22"/>
          <w:szCs w:val="22"/>
        </w:rPr>
      </w:pPr>
    </w:p>
    <w:p w14:paraId="4039E39F" w14:textId="77777777" w:rsidR="006225EE" w:rsidRDefault="006225EE" w:rsidP="00C9489F">
      <w:pPr>
        <w:bidi/>
        <w:ind w:right="-180"/>
        <w:jc w:val="center"/>
        <w:rPr>
          <w:rFonts w:cs="B Nazanin"/>
          <w:b/>
          <w:bCs/>
          <w:sz w:val="22"/>
          <w:szCs w:val="22"/>
        </w:rPr>
      </w:pPr>
    </w:p>
    <w:p w14:paraId="55FDEB72" w14:textId="68F45603" w:rsidR="00A56A0D" w:rsidRPr="004E7F04" w:rsidRDefault="00DC3457" w:rsidP="001E3244">
      <w:pPr>
        <w:bidi/>
        <w:ind w:right="-180"/>
        <w:jc w:val="center"/>
        <w:rPr>
          <w:b/>
          <w:bCs/>
          <w:sz w:val="22"/>
          <w:szCs w:val="22"/>
          <w:rtl/>
        </w:rPr>
      </w:pPr>
      <w:r w:rsidRPr="004E7F04">
        <w:rPr>
          <w:rFonts w:hint="cs"/>
          <w:b/>
          <w:bCs/>
          <w:sz w:val="22"/>
          <w:szCs w:val="22"/>
          <w:rtl/>
        </w:rPr>
        <w:t xml:space="preserve">ادامه جدول </w:t>
      </w:r>
      <w:r w:rsidR="00421C19">
        <w:rPr>
          <w:rFonts w:hint="cs"/>
          <w:b/>
          <w:bCs/>
          <w:sz w:val="22"/>
          <w:szCs w:val="22"/>
          <w:rtl/>
        </w:rPr>
        <w:t>26</w:t>
      </w:r>
      <w:r w:rsidRPr="004E7F04">
        <w:rPr>
          <w:rFonts w:hint="cs"/>
          <w:b/>
          <w:bCs/>
          <w:sz w:val="22"/>
          <w:szCs w:val="22"/>
          <w:rtl/>
        </w:rPr>
        <w:t xml:space="preserve"> : </w:t>
      </w:r>
      <w:r w:rsidRPr="004E7F04">
        <w:rPr>
          <w:rFonts w:hint="eastAsia"/>
          <w:b/>
          <w:bCs/>
          <w:sz w:val="22"/>
          <w:szCs w:val="22"/>
          <w:rtl/>
        </w:rPr>
        <w:t>ضر</w:t>
      </w:r>
      <w:r w:rsidRPr="004E7F04">
        <w:rPr>
          <w:rFonts w:hint="cs"/>
          <w:b/>
          <w:bCs/>
          <w:sz w:val="22"/>
          <w:szCs w:val="22"/>
          <w:rtl/>
        </w:rPr>
        <w:t>ی</w:t>
      </w:r>
      <w:r w:rsidRPr="004E7F04">
        <w:rPr>
          <w:rFonts w:hint="eastAsia"/>
          <w:b/>
          <w:bCs/>
          <w:sz w:val="22"/>
          <w:szCs w:val="22"/>
          <w:rtl/>
        </w:rPr>
        <w:t>ب</w:t>
      </w:r>
      <w:r w:rsidRPr="004E7F04">
        <w:rPr>
          <w:b/>
          <w:bCs/>
          <w:sz w:val="22"/>
          <w:szCs w:val="22"/>
          <w:rtl/>
        </w:rPr>
        <w:t xml:space="preserve"> </w:t>
      </w:r>
      <w:r w:rsidRPr="004E7F04">
        <w:rPr>
          <w:rFonts w:hint="eastAsia"/>
          <w:b/>
          <w:bCs/>
          <w:sz w:val="22"/>
          <w:szCs w:val="22"/>
          <w:rtl/>
        </w:rPr>
        <w:t>مقاومت</w:t>
      </w:r>
      <w:r w:rsidRPr="004E7F04">
        <w:rPr>
          <w:b/>
          <w:bCs/>
          <w:sz w:val="22"/>
          <w:szCs w:val="22"/>
          <w:rtl/>
        </w:rPr>
        <w:t xml:space="preserve"> </w:t>
      </w:r>
      <w:r w:rsidRPr="004E7F04">
        <w:rPr>
          <w:rFonts w:hint="eastAsia"/>
          <w:b/>
          <w:bCs/>
          <w:sz w:val="22"/>
          <w:szCs w:val="22"/>
          <w:rtl/>
        </w:rPr>
        <w:t>و</w:t>
      </w:r>
      <w:r w:rsidRPr="004E7F04">
        <w:rPr>
          <w:rFonts w:hint="cs"/>
          <w:b/>
          <w:bCs/>
          <w:sz w:val="22"/>
          <w:szCs w:val="22"/>
          <w:rtl/>
        </w:rPr>
        <w:t>ی</w:t>
      </w:r>
      <w:r w:rsidRPr="004E7F04">
        <w:rPr>
          <w:rFonts w:hint="eastAsia"/>
          <w:b/>
          <w:bCs/>
          <w:sz w:val="22"/>
          <w:szCs w:val="22"/>
          <w:rtl/>
        </w:rPr>
        <w:t>ژه</w:t>
      </w:r>
      <w:r w:rsidRPr="004E7F04">
        <w:rPr>
          <w:b/>
          <w:bCs/>
          <w:sz w:val="22"/>
          <w:szCs w:val="22"/>
          <w:rtl/>
        </w:rPr>
        <w:t xml:space="preserve"> </w:t>
      </w:r>
      <w:r w:rsidRPr="004E7F04">
        <w:rPr>
          <w:rFonts w:hint="eastAsia"/>
          <w:b/>
          <w:bCs/>
          <w:sz w:val="22"/>
          <w:szCs w:val="22"/>
          <w:rtl/>
        </w:rPr>
        <w:t>خاک</w:t>
      </w:r>
      <w:r w:rsidRPr="004E7F04">
        <w:rPr>
          <w:b/>
          <w:bCs/>
          <w:sz w:val="22"/>
          <w:szCs w:val="22"/>
          <w:rtl/>
        </w:rPr>
        <w:t xml:space="preserve"> </w:t>
      </w:r>
      <w:r w:rsidRPr="004E7F04">
        <w:rPr>
          <w:rFonts w:hint="eastAsia"/>
          <w:b/>
          <w:bCs/>
          <w:sz w:val="22"/>
          <w:szCs w:val="22"/>
          <w:rtl/>
        </w:rPr>
        <w:t>برا</w:t>
      </w:r>
      <w:r w:rsidRPr="004E7F04">
        <w:rPr>
          <w:rFonts w:hint="cs"/>
          <w:b/>
          <w:bCs/>
          <w:sz w:val="22"/>
          <w:szCs w:val="22"/>
          <w:rtl/>
        </w:rPr>
        <w:t>ی</w:t>
      </w:r>
      <w:r w:rsidRPr="004E7F04">
        <w:rPr>
          <w:b/>
          <w:bCs/>
          <w:sz w:val="22"/>
          <w:szCs w:val="22"/>
          <w:rtl/>
        </w:rPr>
        <w:t xml:space="preserve"> </w:t>
      </w:r>
      <w:r w:rsidRPr="004E7F04">
        <w:rPr>
          <w:rFonts w:hint="eastAsia"/>
          <w:b/>
          <w:bCs/>
          <w:sz w:val="22"/>
          <w:szCs w:val="22"/>
          <w:rtl/>
        </w:rPr>
        <w:t>کابل</w:t>
      </w:r>
      <w:r w:rsidRPr="004E7F04">
        <w:rPr>
          <w:b/>
          <w:bCs/>
          <w:sz w:val="22"/>
          <w:szCs w:val="22"/>
          <w:rtl/>
        </w:rPr>
        <w:t xml:space="preserve"> </w:t>
      </w:r>
      <w:r w:rsidRPr="004E7F04">
        <w:rPr>
          <w:rFonts w:hint="eastAsia"/>
          <w:b/>
          <w:bCs/>
          <w:sz w:val="22"/>
          <w:szCs w:val="22"/>
          <w:rtl/>
        </w:rPr>
        <w:t>ها</w:t>
      </w:r>
      <w:r w:rsidRPr="004E7F04">
        <w:rPr>
          <w:rFonts w:hint="cs"/>
          <w:b/>
          <w:bCs/>
          <w:sz w:val="22"/>
          <w:szCs w:val="22"/>
          <w:rtl/>
        </w:rPr>
        <w:t>ی</w:t>
      </w:r>
      <w:r w:rsidRPr="004E7F04">
        <w:rPr>
          <w:b/>
          <w:bCs/>
          <w:sz w:val="22"/>
          <w:szCs w:val="22"/>
          <w:rtl/>
        </w:rPr>
        <w:t xml:space="preserve"> </w:t>
      </w:r>
      <w:r w:rsidRPr="004E7F04">
        <w:rPr>
          <w:rFonts w:hint="eastAsia"/>
          <w:b/>
          <w:bCs/>
          <w:sz w:val="22"/>
          <w:szCs w:val="22"/>
          <w:rtl/>
        </w:rPr>
        <w:t>نصب</w:t>
      </w:r>
      <w:r w:rsidRPr="004E7F04">
        <w:rPr>
          <w:b/>
          <w:bCs/>
          <w:sz w:val="22"/>
          <w:szCs w:val="22"/>
          <w:rtl/>
        </w:rPr>
        <w:t xml:space="preserve"> </w:t>
      </w:r>
      <w:r w:rsidRPr="004E7F04">
        <w:rPr>
          <w:rFonts w:hint="eastAsia"/>
          <w:b/>
          <w:bCs/>
          <w:sz w:val="22"/>
          <w:szCs w:val="22"/>
          <w:rtl/>
        </w:rPr>
        <w:t>در</w:t>
      </w:r>
      <w:r w:rsidRPr="004E7F04">
        <w:rPr>
          <w:b/>
          <w:bCs/>
          <w:sz w:val="22"/>
          <w:szCs w:val="22"/>
          <w:rtl/>
        </w:rPr>
        <w:t xml:space="preserve"> </w:t>
      </w:r>
      <w:r w:rsidRPr="004E7F04">
        <w:rPr>
          <w:rFonts w:hint="eastAsia"/>
          <w:b/>
          <w:bCs/>
          <w:sz w:val="22"/>
          <w:szCs w:val="22"/>
          <w:rtl/>
        </w:rPr>
        <w:t>زم</w:t>
      </w:r>
      <w:r w:rsidRPr="004E7F04">
        <w:rPr>
          <w:rFonts w:hint="cs"/>
          <w:b/>
          <w:bCs/>
          <w:sz w:val="22"/>
          <w:szCs w:val="22"/>
          <w:rtl/>
        </w:rPr>
        <w:t>ی</w:t>
      </w:r>
      <w:r w:rsidRPr="004E7F04">
        <w:rPr>
          <w:rFonts w:hint="eastAsia"/>
          <w:b/>
          <w:bCs/>
          <w:sz w:val="22"/>
          <w:szCs w:val="22"/>
          <w:rtl/>
        </w:rPr>
        <w:t>ن</w:t>
      </w:r>
      <w:r w:rsidRPr="004E7F04">
        <w:rPr>
          <w:b/>
          <w:bCs/>
          <w:sz w:val="22"/>
          <w:szCs w:val="22"/>
          <w:rtl/>
        </w:rPr>
        <w:t xml:space="preserve"> </w:t>
      </w:r>
      <w:r w:rsidRPr="004E7F04">
        <w:rPr>
          <w:rFonts w:hint="eastAsia"/>
          <w:b/>
          <w:bCs/>
          <w:sz w:val="22"/>
          <w:szCs w:val="22"/>
          <w:rtl/>
        </w:rPr>
        <w:t>در</w:t>
      </w:r>
      <w:r w:rsidRPr="004E7F04">
        <w:rPr>
          <w:b/>
          <w:bCs/>
          <w:sz w:val="22"/>
          <w:szCs w:val="22"/>
          <w:rtl/>
        </w:rPr>
        <w:t xml:space="preserve"> </w:t>
      </w:r>
      <w:r w:rsidRPr="004E7F04">
        <w:rPr>
          <w:rFonts w:hint="eastAsia"/>
          <w:b/>
          <w:bCs/>
          <w:sz w:val="22"/>
          <w:szCs w:val="22"/>
          <w:rtl/>
        </w:rPr>
        <w:t>دماها</w:t>
      </w:r>
      <w:r w:rsidRPr="004E7F04">
        <w:rPr>
          <w:rFonts w:hint="cs"/>
          <w:b/>
          <w:bCs/>
          <w:sz w:val="22"/>
          <w:szCs w:val="22"/>
          <w:rtl/>
        </w:rPr>
        <w:t>ی</w:t>
      </w:r>
      <w:r w:rsidRPr="004E7F04">
        <w:rPr>
          <w:b/>
          <w:bCs/>
          <w:sz w:val="22"/>
          <w:szCs w:val="22"/>
          <w:rtl/>
        </w:rPr>
        <w:t xml:space="preserve"> </w:t>
      </w:r>
      <w:r w:rsidRPr="004E7F04">
        <w:rPr>
          <w:rFonts w:hint="eastAsia"/>
          <w:b/>
          <w:bCs/>
          <w:sz w:val="22"/>
          <w:szCs w:val="22"/>
          <w:rtl/>
        </w:rPr>
        <w:t>مختلف</w:t>
      </w:r>
      <w:r w:rsidRPr="004E7F04">
        <w:rPr>
          <w:b/>
          <w:bCs/>
          <w:sz w:val="22"/>
          <w:szCs w:val="22"/>
          <w:rtl/>
        </w:rPr>
        <w:t>(</w:t>
      </w:r>
      <w:r w:rsidRPr="004E7F04">
        <w:rPr>
          <w:rFonts w:hint="eastAsia"/>
          <w:b/>
          <w:bCs/>
          <w:sz w:val="22"/>
          <w:szCs w:val="22"/>
          <w:rtl/>
        </w:rPr>
        <w:t>به</w:t>
      </w:r>
      <w:r w:rsidRPr="004E7F04">
        <w:rPr>
          <w:b/>
          <w:bCs/>
          <w:sz w:val="22"/>
          <w:szCs w:val="22"/>
          <w:rtl/>
        </w:rPr>
        <w:t xml:space="preserve"> </w:t>
      </w:r>
      <w:r w:rsidRPr="004E7F04">
        <w:rPr>
          <w:rFonts w:hint="eastAsia"/>
          <w:b/>
          <w:bCs/>
          <w:sz w:val="22"/>
          <w:szCs w:val="22"/>
          <w:rtl/>
        </w:rPr>
        <w:t>جز</w:t>
      </w:r>
      <w:r w:rsidRPr="004E7F04">
        <w:rPr>
          <w:b/>
          <w:bCs/>
          <w:sz w:val="22"/>
          <w:szCs w:val="22"/>
          <w:rtl/>
        </w:rPr>
        <w:t xml:space="preserve"> </w:t>
      </w:r>
      <w:r w:rsidRPr="004E7F04">
        <w:rPr>
          <w:rFonts w:hint="eastAsia"/>
          <w:b/>
          <w:bCs/>
          <w:sz w:val="22"/>
          <w:szCs w:val="22"/>
          <w:rtl/>
        </w:rPr>
        <w:t>کابل</w:t>
      </w:r>
      <w:r w:rsidRPr="004E7F04">
        <w:rPr>
          <w:b/>
          <w:bCs/>
          <w:sz w:val="22"/>
          <w:szCs w:val="22"/>
          <w:rtl/>
        </w:rPr>
        <w:t xml:space="preserve"> </w:t>
      </w:r>
      <w:r w:rsidRPr="004E7F04">
        <w:rPr>
          <w:rFonts w:hint="eastAsia"/>
          <w:b/>
          <w:bCs/>
          <w:sz w:val="22"/>
          <w:szCs w:val="22"/>
          <w:rtl/>
        </w:rPr>
        <w:t>ها</w:t>
      </w:r>
      <w:r w:rsidRPr="004E7F04">
        <w:rPr>
          <w:rFonts w:hint="cs"/>
          <w:b/>
          <w:bCs/>
          <w:sz w:val="22"/>
          <w:szCs w:val="22"/>
          <w:rtl/>
        </w:rPr>
        <w:t>ی</w:t>
      </w:r>
      <w:r w:rsidRPr="004E7F04">
        <w:rPr>
          <w:b/>
          <w:bCs/>
          <w:sz w:val="22"/>
          <w:szCs w:val="22"/>
          <w:rtl/>
        </w:rPr>
        <w:t xml:space="preserve"> </w:t>
      </w:r>
      <w:r w:rsidRPr="004E7F04">
        <w:rPr>
          <w:b/>
          <w:bCs/>
          <w:sz w:val="22"/>
          <w:szCs w:val="22"/>
        </w:rPr>
        <w:t>PVC</w:t>
      </w:r>
      <w:r w:rsidRPr="004E7F04">
        <w:rPr>
          <w:rFonts w:hint="eastAsia"/>
          <w:b/>
          <w:bCs/>
          <w:sz w:val="22"/>
          <w:szCs w:val="22"/>
          <w:rtl/>
        </w:rPr>
        <w:t>،</w:t>
      </w:r>
      <w:r w:rsidRPr="004E7F04">
        <w:rPr>
          <w:b/>
          <w:bCs/>
          <w:sz w:val="22"/>
          <w:szCs w:val="22"/>
          <w:rtl/>
        </w:rPr>
        <w:t xml:space="preserve"> </w:t>
      </w:r>
      <w:r w:rsidRPr="004E7F04">
        <w:rPr>
          <w:rFonts w:hint="eastAsia"/>
          <w:b/>
          <w:bCs/>
          <w:sz w:val="22"/>
          <w:szCs w:val="22"/>
          <w:rtl/>
        </w:rPr>
        <w:t>با</w:t>
      </w:r>
      <w:r w:rsidRPr="004E7F04">
        <w:rPr>
          <w:b/>
          <w:bCs/>
          <w:sz w:val="22"/>
          <w:szCs w:val="22"/>
          <w:rtl/>
        </w:rPr>
        <w:t xml:space="preserve"> </w:t>
      </w:r>
      <w:r w:rsidRPr="004E7F04">
        <w:rPr>
          <w:rFonts w:hint="eastAsia"/>
          <w:b/>
          <w:bCs/>
          <w:sz w:val="22"/>
          <w:szCs w:val="22"/>
          <w:rtl/>
        </w:rPr>
        <w:t>ولتاژ</w:t>
      </w:r>
      <w:r w:rsidRPr="004E7F04">
        <w:rPr>
          <w:b/>
          <w:bCs/>
          <w:sz w:val="22"/>
          <w:szCs w:val="22"/>
          <w:rtl/>
        </w:rPr>
        <w:t xml:space="preserve"> </w:t>
      </w:r>
      <w:r w:rsidRPr="004E7F04">
        <w:rPr>
          <w:rFonts w:hint="eastAsia"/>
          <w:b/>
          <w:bCs/>
          <w:sz w:val="22"/>
          <w:szCs w:val="22"/>
          <w:rtl/>
        </w:rPr>
        <w:t>فاز</w:t>
      </w:r>
      <w:r w:rsidRPr="004E7F04">
        <w:rPr>
          <w:b/>
          <w:bCs/>
          <w:sz w:val="22"/>
          <w:szCs w:val="22"/>
          <w:rtl/>
        </w:rPr>
        <w:t xml:space="preserve"> </w:t>
      </w:r>
      <w:r w:rsidRPr="004E7F04">
        <w:rPr>
          <w:rFonts w:hint="eastAsia"/>
          <w:b/>
          <w:bCs/>
          <w:sz w:val="22"/>
          <w:szCs w:val="22"/>
          <w:rtl/>
        </w:rPr>
        <w:t>به</w:t>
      </w:r>
      <w:r w:rsidRPr="004E7F04">
        <w:rPr>
          <w:b/>
          <w:bCs/>
          <w:sz w:val="22"/>
          <w:szCs w:val="22"/>
          <w:rtl/>
        </w:rPr>
        <w:t xml:space="preserve"> </w:t>
      </w:r>
      <w:r w:rsidRPr="004E7F04">
        <w:rPr>
          <w:rFonts w:hint="eastAsia"/>
          <w:b/>
          <w:bCs/>
          <w:sz w:val="22"/>
          <w:szCs w:val="22"/>
          <w:rtl/>
        </w:rPr>
        <w:t>زم</w:t>
      </w:r>
      <w:r w:rsidRPr="004E7F04">
        <w:rPr>
          <w:rFonts w:hint="cs"/>
          <w:b/>
          <w:bCs/>
          <w:sz w:val="22"/>
          <w:szCs w:val="22"/>
          <w:rtl/>
        </w:rPr>
        <w:t>ی</w:t>
      </w:r>
      <w:r w:rsidRPr="004E7F04">
        <w:rPr>
          <w:rFonts w:hint="eastAsia"/>
          <w:b/>
          <w:bCs/>
          <w:sz w:val="22"/>
          <w:szCs w:val="22"/>
          <w:rtl/>
        </w:rPr>
        <w:t>ن</w:t>
      </w:r>
      <w:r w:rsidRPr="004E7F04">
        <w:rPr>
          <w:b/>
          <w:bCs/>
          <w:sz w:val="22"/>
          <w:szCs w:val="22"/>
          <w:rtl/>
        </w:rPr>
        <w:t xml:space="preserve"> </w:t>
      </w:r>
      <w:r w:rsidR="00296031">
        <w:rPr>
          <w:b/>
          <w:bCs/>
          <w:sz w:val="22"/>
          <w:szCs w:val="22"/>
        </w:rPr>
        <w:t>V</w:t>
      </w:r>
      <w:r w:rsidR="00296031">
        <w:rPr>
          <w:rFonts w:hint="cs"/>
          <w:b/>
          <w:bCs/>
          <w:sz w:val="22"/>
          <w:szCs w:val="22"/>
          <w:rtl/>
        </w:rPr>
        <w:t>600)</w:t>
      </w:r>
      <w:r w:rsidR="001E3244" w:rsidRPr="004377B8">
        <w:rPr>
          <w:rFonts w:hint="cs"/>
          <w:bCs/>
          <w:i/>
          <w:color w:val="auto"/>
          <w:sz w:val="20"/>
          <w:szCs w:val="22"/>
          <w:rtl/>
          <w:lang w:bidi="fa-IR"/>
        </w:rPr>
        <w:t xml:space="preserve"> [5]</w:t>
      </w:r>
    </w:p>
    <w:p w14:paraId="36894292" w14:textId="77777777" w:rsidR="00A56A0D" w:rsidRPr="00F11B4F" w:rsidRDefault="00A56A0D" w:rsidP="00C9489F">
      <w:pPr>
        <w:bidi/>
        <w:ind w:right="-180"/>
        <w:rPr>
          <w:rtl/>
        </w:rPr>
      </w:pPr>
    </w:p>
    <w:p w14:paraId="4ACBAA9D" w14:textId="77777777" w:rsidR="00A56A0D" w:rsidRPr="00F11B4F" w:rsidRDefault="00A56A0D" w:rsidP="00C9489F">
      <w:pPr>
        <w:bidi/>
        <w:ind w:right="-180"/>
        <w:rPr>
          <w:rtl/>
        </w:rPr>
      </w:pPr>
    </w:p>
    <w:p w14:paraId="025D1F22" w14:textId="77777777" w:rsidR="00A56A0D" w:rsidRPr="00F11B4F" w:rsidRDefault="00A56A0D" w:rsidP="00C9489F">
      <w:pPr>
        <w:bidi/>
        <w:ind w:right="-180"/>
        <w:rPr>
          <w:rtl/>
        </w:rPr>
      </w:pPr>
    </w:p>
    <w:p w14:paraId="49800383" w14:textId="77777777" w:rsidR="00A56A0D" w:rsidRPr="00F11B4F" w:rsidRDefault="00A56A0D" w:rsidP="00C9489F">
      <w:pPr>
        <w:bidi/>
        <w:ind w:right="-180"/>
        <w:rPr>
          <w:rtl/>
        </w:rPr>
      </w:pPr>
    </w:p>
    <w:p w14:paraId="4F13A038" w14:textId="77777777" w:rsidR="00A56A0D" w:rsidRPr="00F11B4F" w:rsidRDefault="00A56A0D" w:rsidP="00C9489F">
      <w:pPr>
        <w:bidi/>
        <w:ind w:right="-180"/>
        <w:rPr>
          <w:rtl/>
        </w:rPr>
      </w:pPr>
    </w:p>
    <w:p w14:paraId="3EF656D7" w14:textId="77777777" w:rsidR="00A56A0D" w:rsidRPr="00F11B4F" w:rsidRDefault="00A56A0D" w:rsidP="00C9489F">
      <w:pPr>
        <w:bidi/>
        <w:ind w:right="-180"/>
        <w:rPr>
          <w:rtl/>
        </w:rPr>
      </w:pPr>
    </w:p>
    <w:p w14:paraId="0B6E4F6C" w14:textId="77777777" w:rsidR="00A56A0D" w:rsidRPr="00F11B4F" w:rsidRDefault="00A56A0D" w:rsidP="00C9489F">
      <w:pPr>
        <w:bidi/>
        <w:ind w:right="-180"/>
        <w:rPr>
          <w:rtl/>
        </w:rPr>
      </w:pPr>
    </w:p>
    <w:p w14:paraId="21E9A97E" w14:textId="77777777" w:rsidR="00A56A0D" w:rsidRPr="00F11B4F" w:rsidRDefault="00A56A0D" w:rsidP="00C9489F">
      <w:pPr>
        <w:bidi/>
        <w:ind w:right="-180"/>
        <w:rPr>
          <w:rtl/>
        </w:rPr>
      </w:pPr>
    </w:p>
    <w:p w14:paraId="1C1816A6" w14:textId="77777777" w:rsidR="00A56A0D" w:rsidRPr="00F11B4F" w:rsidRDefault="00A56A0D" w:rsidP="00C9489F">
      <w:pPr>
        <w:bidi/>
        <w:ind w:right="-180"/>
        <w:rPr>
          <w:rtl/>
        </w:rPr>
      </w:pPr>
    </w:p>
    <w:p w14:paraId="6329A9E8" w14:textId="77777777" w:rsidR="00A56A0D" w:rsidRPr="00F11B4F" w:rsidRDefault="00A56A0D" w:rsidP="00C9489F">
      <w:pPr>
        <w:bidi/>
        <w:ind w:right="-180"/>
        <w:rPr>
          <w:rtl/>
        </w:rPr>
      </w:pPr>
    </w:p>
    <w:p w14:paraId="50680DAF" w14:textId="77777777" w:rsidR="00A56A0D" w:rsidRPr="00F11B4F" w:rsidRDefault="00A56A0D" w:rsidP="00C9489F">
      <w:pPr>
        <w:bidi/>
        <w:ind w:right="-180"/>
        <w:rPr>
          <w:rtl/>
        </w:rPr>
      </w:pPr>
    </w:p>
    <w:p w14:paraId="42E1DBB3" w14:textId="77777777" w:rsidR="00A56A0D" w:rsidRPr="00F11B4F" w:rsidRDefault="00A56A0D" w:rsidP="00C9489F">
      <w:pPr>
        <w:bidi/>
        <w:ind w:right="-180"/>
        <w:rPr>
          <w:rtl/>
        </w:rPr>
      </w:pPr>
    </w:p>
    <w:p w14:paraId="2223BCBA" w14:textId="77777777" w:rsidR="001166E6" w:rsidRDefault="001166E6" w:rsidP="00C9489F">
      <w:pPr>
        <w:bidi/>
        <w:ind w:right="-180"/>
        <w:rPr>
          <w:rtl/>
        </w:rPr>
      </w:pPr>
    </w:p>
    <w:p w14:paraId="0D31C360" w14:textId="77777777" w:rsidR="001166E6" w:rsidRDefault="001166E6" w:rsidP="00C9489F">
      <w:pPr>
        <w:bidi/>
        <w:ind w:right="-180"/>
        <w:rPr>
          <w:rtl/>
        </w:rPr>
      </w:pPr>
    </w:p>
    <w:p w14:paraId="431278E9" w14:textId="77777777" w:rsidR="001166E6" w:rsidRDefault="001166E6" w:rsidP="00C9489F">
      <w:pPr>
        <w:bidi/>
        <w:ind w:right="-180"/>
        <w:rPr>
          <w:rtl/>
        </w:rPr>
      </w:pPr>
    </w:p>
    <w:p w14:paraId="1BFE4C97" w14:textId="77777777" w:rsidR="001166E6" w:rsidRDefault="001166E6" w:rsidP="00C9489F">
      <w:pPr>
        <w:bidi/>
        <w:ind w:right="-180"/>
        <w:rPr>
          <w:rtl/>
        </w:rPr>
      </w:pPr>
    </w:p>
    <w:p w14:paraId="535D7615" w14:textId="77777777" w:rsidR="001166E6" w:rsidRDefault="001166E6" w:rsidP="00C9489F">
      <w:pPr>
        <w:bidi/>
        <w:ind w:right="-180"/>
        <w:rPr>
          <w:rtl/>
        </w:rPr>
      </w:pPr>
    </w:p>
    <w:p w14:paraId="6DB635CB" w14:textId="0726D360" w:rsidR="00A56A0D" w:rsidRPr="00D7313E" w:rsidRDefault="00A56A0D" w:rsidP="00C9489F">
      <w:pPr>
        <w:bidi/>
        <w:ind w:right="-180"/>
        <w:rPr>
          <w:rtl/>
        </w:rPr>
      </w:pPr>
    </w:p>
    <w:p w14:paraId="4A26D727" w14:textId="77777777" w:rsidR="001166E6" w:rsidRDefault="001166E6" w:rsidP="000A3D68">
      <w:pPr>
        <w:pStyle w:val="Caption"/>
        <w:rPr>
          <w:rtl/>
        </w:rPr>
      </w:pPr>
    </w:p>
    <w:p w14:paraId="4E6A1BE0" w14:textId="4EA17470" w:rsidR="00DC3457" w:rsidRPr="00433C1B" w:rsidRDefault="00DC3457" w:rsidP="00C9489F">
      <w:pPr>
        <w:bidi/>
        <w:ind w:right="-180"/>
        <w:jc w:val="center"/>
        <w:rPr>
          <w:b/>
          <w:bCs/>
          <w:sz w:val="22"/>
          <w:szCs w:val="22"/>
          <w:rtl/>
          <w:lang w:bidi="fa-IR"/>
        </w:rPr>
      </w:pPr>
      <w:r w:rsidRPr="00433C1B">
        <w:rPr>
          <w:rFonts w:hint="cs"/>
          <w:b/>
          <w:bCs/>
          <w:sz w:val="22"/>
          <w:szCs w:val="22"/>
          <w:rtl/>
        </w:rPr>
        <w:t xml:space="preserve">ادامه جدول </w:t>
      </w:r>
      <w:r w:rsidR="00421C19">
        <w:rPr>
          <w:rFonts w:hint="cs"/>
          <w:b/>
          <w:bCs/>
          <w:sz w:val="22"/>
          <w:szCs w:val="22"/>
          <w:rtl/>
        </w:rPr>
        <w:t>26</w:t>
      </w:r>
      <w:r w:rsidRPr="00433C1B">
        <w:rPr>
          <w:rFonts w:hint="cs"/>
          <w:b/>
          <w:bCs/>
          <w:sz w:val="22"/>
          <w:szCs w:val="22"/>
          <w:rtl/>
        </w:rPr>
        <w:t xml:space="preserve"> : </w:t>
      </w:r>
      <w:r w:rsidRPr="00433C1B">
        <w:rPr>
          <w:rFonts w:hint="eastAsia"/>
          <w:b/>
          <w:bCs/>
          <w:sz w:val="22"/>
          <w:szCs w:val="22"/>
          <w:rtl/>
        </w:rPr>
        <w:t>ضر</w:t>
      </w:r>
      <w:r w:rsidRPr="00433C1B">
        <w:rPr>
          <w:rFonts w:hint="cs"/>
          <w:b/>
          <w:bCs/>
          <w:sz w:val="22"/>
          <w:szCs w:val="22"/>
          <w:rtl/>
        </w:rPr>
        <w:t>ی</w:t>
      </w:r>
      <w:r w:rsidRPr="00433C1B">
        <w:rPr>
          <w:rFonts w:hint="eastAsia"/>
          <w:b/>
          <w:bCs/>
          <w:sz w:val="22"/>
          <w:szCs w:val="22"/>
          <w:rtl/>
        </w:rPr>
        <w:t>ب</w:t>
      </w:r>
      <w:r w:rsidRPr="00433C1B">
        <w:rPr>
          <w:b/>
          <w:bCs/>
          <w:sz w:val="22"/>
          <w:szCs w:val="22"/>
          <w:rtl/>
        </w:rPr>
        <w:t xml:space="preserve"> </w:t>
      </w:r>
      <w:r w:rsidRPr="00433C1B">
        <w:rPr>
          <w:rFonts w:hint="eastAsia"/>
          <w:b/>
          <w:bCs/>
          <w:sz w:val="22"/>
          <w:szCs w:val="22"/>
          <w:rtl/>
        </w:rPr>
        <w:t>مقاومت</w:t>
      </w:r>
      <w:r w:rsidRPr="00433C1B">
        <w:rPr>
          <w:b/>
          <w:bCs/>
          <w:sz w:val="22"/>
          <w:szCs w:val="22"/>
          <w:rtl/>
        </w:rPr>
        <w:t xml:space="preserve"> </w:t>
      </w:r>
      <w:r w:rsidRPr="00433C1B">
        <w:rPr>
          <w:rFonts w:hint="eastAsia"/>
          <w:b/>
          <w:bCs/>
          <w:sz w:val="22"/>
          <w:szCs w:val="22"/>
          <w:rtl/>
        </w:rPr>
        <w:t>و</w:t>
      </w:r>
      <w:r w:rsidRPr="00433C1B">
        <w:rPr>
          <w:rFonts w:hint="cs"/>
          <w:b/>
          <w:bCs/>
          <w:sz w:val="22"/>
          <w:szCs w:val="22"/>
          <w:rtl/>
        </w:rPr>
        <w:t>ی</w:t>
      </w:r>
      <w:r w:rsidRPr="00433C1B">
        <w:rPr>
          <w:rFonts w:hint="eastAsia"/>
          <w:b/>
          <w:bCs/>
          <w:sz w:val="22"/>
          <w:szCs w:val="22"/>
          <w:rtl/>
        </w:rPr>
        <w:t>ژه</w:t>
      </w:r>
      <w:r w:rsidRPr="00433C1B">
        <w:rPr>
          <w:b/>
          <w:bCs/>
          <w:sz w:val="22"/>
          <w:szCs w:val="22"/>
          <w:rtl/>
        </w:rPr>
        <w:t xml:space="preserve"> </w:t>
      </w:r>
      <w:r w:rsidRPr="00433C1B">
        <w:rPr>
          <w:rFonts w:hint="eastAsia"/>
          <w:b/>
          <w:bCs/>
          <w:sz w:val="22"/>
          <w:szCs w:val="22"/>
          <w:rtl/>
        </w:rPr>
        <w:t>خاک</w:t>
      </w:r>
      <w:r w:rsidRPr="00433C1B">
        <w:rPr>
          <w:b/>
          <w:bCs/>
          <w:sz w:val="22"/>
          <w:szCs w:val="22"/>
          <w:rtl/>
        </w:rPr>
        <w:t xml:space="preserve"> </w:t>
      </w:r>
      <w:r w:rsidRPr="00433C1B">
        <w:rPr>
          <w:rFonts w:hint="eastAsia"/>
          <w:b/>
          <w:bCs/>
          <w:sz w:val="22"/>
          <w:szCs w:val="22"/>
          <w:rtl/>
        </w:rPr>
        <w:t>برا</w:t>
      </w:r>
      <w:r w:rsidRPr="00433C1B">
        <w:rPr>
          <w:rFonts w:hint="cs"/>
          <w:b/>
          <w:bCs/>
          <w:sz w:val="22"/>
          <w:szCs w:val="22"/>
          <w:rtl/>
        </w:rPr>
        <w:t>ی</w:t>
      </w:r>
      <w:r w:rsidRPr="00433C1B">
        <w:rPr>
          <w:b/>
          <w:bCs/>
          <w:sz w:val="22"/>
          <w:szCs w:val="22"/>
          <w:rtl/>
        </w:rPr>
        <w:t xml:space="preserve"> </w:t>
      </w:r>
      <w:r w:rsidRPr="00433C1B">
        <w:rPr>
          <w:rFonts w:hint="eastAsia"/>
          <w:b/>
          <w:bCs/>
          <w:sz w:val="22"/>
          <w:szCs w:val="22"/>
          <w:rtl/>
        </w:rPr>
        <w:t>کابل</w:t>
      </w:r>
      <w:r w:rsidRPr="00433C1B">
        <w:rPr>
          <w:b/>
          <w:bCs/>
          <w:sz w:val="22"/>
          <w:szCs w:val="22"/>
          <w:rtl/>
        </w:rPr>
        <w:t xml:space="preserve"> </w:t>
      </w:r>
      <w:r w:rsidRPr="00433C1B">
        <w:rPr>
          <w:rFonts w:hint="eastAsia"/>
          <w:b/>
          <w:bCs/>
          <w:sz w:val="22"/>
          <w:szCs w:val="22"/>
          <w:rtl/>
        </w:rPr>
        <w:t>ها</w:t>
      </w:r>
      <w:r w:rsidRPr="00433C1B">
        <w:rPr>
          <w:rFonts w:hint="cs"/>
          <w:b/>
          <w:bCs/>
          <w:sz w:val="22"/>
          <w:szCs w:val="22"/>
          <w:rtl/>
        </w:rPr>
        <w:t>ی</w:t>
      </w:r>
      <w:r w:rsidRPr="00433C1B">
        <w:rPr>
          <w:b/>
          <w:bCs/>
          <w:sz w:val="22"/>
          <w:szCs w:val="22"/>
          <w:rtl/>
        </w:rPr>
        <w:t xml:space="preserve"> </w:t>
      </w:r>
      <w:r w:rsidRPr="00433C1B">
        <w:rPr>
          <w:rFonts w:hint="eastAsia"/>
          <w:b/>
          <w:bCs/>
          <w:sz w:val="22"/>
          <w:szCs w:val="22"/>
          <w:rtl/>
        </w:rPr>
        <w:t>نصب</w:t>
      </w:r>
      <w:r w:rsidRPr="00433C1B">
        <w:rPr>
          <w:b/>
          <w:bCs/>
          <w:sz w:val="22"/>
          <w:szCs w:val="22"/>
          <w:rtl/>
        </w:rPr>
        <w:t xml:space="preserve"> </w:t>
      </w:r>
      <w:r w:rsidRPr="00433C1B">
        <w:rPr>
          <w:rFonts w:hint="eastAsia"/>
          <w:b/>
          <w:bCs/>
          <w:sz w:val="22"/>
          <w:szCs w:val="22"/>
          <w:rtl/>
        </w:rPr>
        <w:t>در</w:t>
      </w:r>
      <w:r w:rsidRPr="00433C1B">
        <w:rPr>
          <w:b/>
          <w:bCs/>
          <w:sz w:val="22"/>
          <w:szCs w:val="22"/>
          <w:rtl/>
        </w:rPr>
        <w:t xml:space="preserve"> </w:t>
      </w:r>
      <w:r w:rsidRPr="00433C1B">
        <w:rPr>
          <w:rFonts w:hint="eastAsia"/>
          <w:b/>
          <w:bCs/>
          <w:sz w:val="22"/>
          <w:szCs w:val="22"/>
          <w:rtl/>
        </w:rPr>
        <w:t>زم</w:t>
      </w:r>
      <w:r w:rsidRPr="00433C1B">
        <w:rPr>
          <w:rFonts w:hint="cs"/>
          <w:b/>
          <w:bCs/>
          <w:sz w:val="22"/>
          <w:szCs w:val="22"/>
          <w:rtl/>
        </w:rPr>
        <w:t>ی</w:t>
      </w:r>
      <w:r w:rsidRPr="00433C1B">
        <w:rPr>
          <w:rFonts w:hint="eastAsia"/>
          <w:b/>
          <w:bCs/>
          <w:sz w:val="22"/>
          <w:szCs w:val="22"/>
          <w:rtl/>
        </w:rPr>
        <w:t>ن</w:t>
      </w:r>
      <w:r w:rsidRPr="00433C1B">
        <w:rPr>
          <w:b/>
          <w:bCs/>
          <w:sz w:val="22"/>
          <w:szCs w:val="22"/>
          <w:rtl/>
        </w:rPr>
        <w:t xml:space="preserve"> </w:t>
      </w:r>
      <w:r w:rsidRPr="00433C1B">
        <w:rPr>
          <w:rFonts w:hint="eastAsia"/>
          <w:b/>
          <w:bCs/>
          <w:sz w:val="22"/>
          <w:szCs w:val="22"/>
          <w:rtl/>
        </w:rPr>
        <w:t>در</w:t>
      </w:r>
      <w:r w:rsidRPr="00433C1B">
        <w:rPr>
          <w:b/>
          <w:bCs/>
          <w:sz w:val="22"/>
          <w:szCs w:val="22"/>
          <w:rtl/>
        </w:rPr>
        <w:t xml:space="preserve"> </w:t>
      </w:r>
      <w:r w:rsidRPr="00433C1B">
        <w:rPr>
          <w:rFonts w:hint="eastAsia"/>
          <w:b/>
          <w:bCs/>
          <w:sz w:val="22"/>
          <w:szCs w:val="22"/>
          <w:rtl/>
        </w:rPr>
        <w:t>دماها</w:t>
      </w:r>
      <w:r w:rsidRPr="00433C1B">
        <w:rPr>
          <w:rFonts w:hint="cs"/>
          <w:b/>
          <w:bCs/>
          <w:sz w:val="22"/>
          <w:szCs w:val="22"/>
          <w:rtl/>
        </w:rPr>
        <w:t>ی</w:t>
      </w:r>
      <w:r w:rsidRPr="00433C1B">
        <w:rPr>
          <w:b/>
          <w:bCs/>
          <w:sz w:val="22"/>
          <w:szCs w:val="22"/>
          <w:rtl/>
        </w:rPr>
        <w:t xml:space="preserve"> </w:t>
      </w:r>
      <w:r w:rsidRPr="00433C1B">
        <w:rPr>
          <w:rFonts w:hint="eastAsia"/>
          <w:b/>
          <w:bCs/>
          <w:sz w:val="22"/>
          <w:szCs w:val="22"/>
          <w:rtl/>
        </w:rPr>
        <w:t>مختلف</w:t>
      </w:r>
      <w:r w:rsidRPr="00433C1B">
        <w:rPr>
          <w:b/>
          <w:bCs/>
          <w:sz w:val="22"/>
          <w:szCs w:val="22"/>
          <w:rtl/>
        </w:rPr>
        <w:t>(</w:t>
      </w:r>
      <w:r w:rsidRPr="00433C1B">
        <w:rPr>
          <w:rFonts w:hint="eastAsia"/>
          <w:b/>
          <w:bCs/>
          <w:sz w:val="22"/>
          <w:szCs w:val="22"/>
          <w:rtl/>
        </w:rPr>
        <w:t>به</w:t>
      </w:r>
      <w:r w:rsidRPr="00433C1B">
        <w:rPr>
          <w:b/>
          <w:bCs/>
          <w:sz w:val="22"/>
          <w:szCs w:val="22"/>
          <w:rtl/>
        </w:rPr>
        <w:t xml:space="preserve"> </w:t>
      </w:r>
      <w:r w:rsidRPr="00433C1B">
        <w:rPr>
          <w:rFonts w:hint="eastAsia"/>
          <w:b/>
          <w:bCs/>
          <w:sz w:val="22"/>
          <w:szCs w:val="22"/>
          <w:rtl/>
        </w:rPr>
        <w:t>جز</w:t>
      </w:r>
      <w:r w:rsidRPr="00433C1B">
        <w:rPr>
          <w:b/>
          <w:bCs/>
          <w:sz w:val="22"/>
          <w:szCs w:val="22"/>
          <w:rtl/>
        </w:rPr>
        <w:t xml:space="preserve"> </w:t>
      </w:r>
      <w:r w:rsidRPr="00433C1B">
        <w:rPr>
          <w:rFonts w:hint="eastAsia"/>
          <w:b/>
          <w:bCs/>
          <w:sz w:val="22"/>
          <w:szCs w:val="22"/>
          <w:rtl/>
        </w:rPr>
        <w:t>کابل</w:t>
      </w:r>
      <w:r w:rsidRPr="00433C1B">
        <w:rPr>
          <w:b/>
          <w:bCs/>
          <w:sz w:val="22"/>
          <w:szCs w:val="22"/>
          <w:rtl/>
        </w:rPr>
        <w:t xml:space="preserve"> </w:t>
      </w:r>
      <w:r w:rsidRPr="00433C1B">
        <w:rPr>
          <w:rFonts w:hint="eastAsia"/>
          <w:b/>
          <w:bCs/>
          <w:sz w:val="22"/>
          <w:szCs w:val="22"/>
          <w:rtl/>
        </w:rPr>
        <w:t>ها</w:t>
      </w:r>
      <w:r w:rsidRPr="00433C1B">
        <w:rPr>
          <w:rFonts w:hint="cs"/>
          <w:b/>
          <w:bCs/>
          <w:sz w:val="22"/>
          <w:szCs w:val="22"/>
          <w:rtl/>
        </w:rPr>
        <w:t>ی</w:t>
      </w:r>
      <w:r w:rsidRPr="00433C1B">
        <w:rPr>
          <w:b/>
          <w:bCs/>
          <w:sz w:val="22"/>
          <w:szCs w:val="22"/>
          <w:rtl/>
        </w:rPr>
        <w:t xml:space="preserve"> </w:t>
      </w:r>
      <w:r w:rsidRPr="00433C1B">
        <w:rPr>
          <w:b/>
          <w:bCs/>
          <w:sz w:val="22"/>
          <w:szCs w:val="22"/>
        </w:rPr>
        <w:t>PVC</w:t>
      </w:r>
      <w:r w:rsidRPr="00433C1B">
        <w:rPr>
          <w:rFonts w:hint="eastAsia"/>
          <w:b/>
          <w:bCs/>
          <w:sz w:val="22"/>
          <w:szCs w:val="22"/>
          <w:rtl/>
        </w:rPr>
        <w:t>،</w:t>
      </w:r>
      <w:r w:rsidRPr="00433C1B">
        <w:rPr>
          <w:b/>
          <w:bCs/>
          <w:sz w:val="22"/>
          <w:szCs w:val="22"/>
          <w:rtl/>
        </w:rPr>
        <w:t xml:space="preserve"> </w:t>
      </w:r>
      <w:r w:rsidRPr="00433C1B">
        <w:rPr>
          <w:rFonts w:hint="eastAsia"/>
          <w:b/>
          <w:bCs/>
          <w:sz w:val="22"/>
          <w:szCs w:val="22"/>
          <w:rtl/>
        </w:rPr>
        <w:t>با</w:t>
      </w:r>
      <w:r w:rsidRPr="00433C1B">
        <w:rPr>
          <w:b/>
          <w:bCs/>
          <w:sz w:val="22"/>
          <w:szCs w:val="22"/>
          <w:rtl/>
        </w:rPr>
        <w:t xml:space="preserve"> </w:t>
      </w:r>
      <w:r w:rsidRPr="00433C1B">
        <w:rPr>
          <w:rFonts w:hint="eastAsia"/>
          <w:b/>
          <w:bCs/>
          <w:sz w:val="22"/>
          <w:szCs w:val="22"/>
          <w:rtl/>
        </w:rPr>
        <w:t>ولتاژ</w:t>
      </w:r>
      <w:r w:rsidRPr="00433C1B">
        <w:rPr>
          <w:b/>
          <w:bCs/>
          <w:sz w:val="22"/>
          <w:szCs w:val="22"/>
          <w:rtl/>
        </w:rPr>
        <w:t xml:space="preserve"> </w:t>
      </w:r>
      <w:r w:rsidRPr="00433C1B">
        <w:rPr>
          <w:rFonts w:hint="eastAsia"/>
          <w:b/>
          <w:bCs/>
          <w:sz w:val="22"/>
          <w:szCs w:val="22"/>
          <w:rtl/>
        </w:rPr>
        <w:t>فاز</w:t>
      </w:r>
      <w:r w:rsidRPr="00433C1B">
        <w:rPr>
          <w:b/>
          <w:bCs/>
          <w:sz w:val="22"/>
          <w:szCs w:val="22"/>
          <w:rtl/>
        </w:rPr>
        <w:t xml:space="preserve"> </w:t>
      </w:r>
      <w:r w:rsidRPr="00433C1B">
        <w:rPr>
          <w:rFonts w:hint="eastAsia"/>
          <w:b/>
          <w:bCs/>
          <w:sz w:val="22"/>
          <w:szCs w:val="22"/>
          <w:rtl/>
        </w:rPr>
        <w:t>به</w:t>
      </w:r>
      <w:r w:rsidRPr="00433C1B">
        <w:rPr>
          <w:b/>
          <w:bCs/>
          <w:sz w:val="22"/>
          <w:szCs w:val="22"/>
          <w:rtl/>
        </w:rPr>
        <w:t xml:space="preserve"> </w:t>
      </w:r>
      <w:r w:rsidRPr="00433C1B">
        <w:rPr>
          <w:rFonts w:hint="eastAsia"/>
          <w:b/>
          <w:bCs/>
          <w:sz w:val="22"/>
          <w:szCs w:val="22"/>
          <w:rtl/>
        </w:rPr>
        <w:t>زم</w:t>
      </w:r>
      <w:r w:rsidRPr="00433C1B">
        <w:rPr>
          <w:rFonts w:hint="cs"/>
          <w:b/>
          <w:bCs/>
          <w:sz w:val="22"/>
          <w:szCs w:val="22"/>
          <w:rtl/>
        </w:rPr>
        <w:t>ی</w:t>
      </w:r>
      <w:r w:rsidRPr="00433C1B">
        <w:rPr>
          <w:rFonts w:hint="eastAsia"/>
          <w:b/>
          <w:bCs/>
          <w:sz w:val="22"/>
          <w:szCs w:val="22"/>
          <w:rtl/>
        </w:rPr>
        <w:t>ن</w:t>
      </w:r>
      <w:r w:rsidRPr="00433C1B">
        <w:rPr>
          <w:b/>
          <w:bCs/>
          <w:sz w:val="22"/>
          <w:szCs w:val="22"/>
          <w:rtl/>
        </w:rPr>
        <w:t xml:space="preserve"> </w:t>
      </w:r>
      <w:r w:rsidR="00296031">
        <w:rPr>
          <w:b/>
          <w:bCs/>
          <w:sz w:val="22"/>
          <w:szCs w:val="22"/>
        </w:rPr>
        <w:t>V</w:t>
      </w:r>
      <w:r w:rsidR="00296031">
        <w:rPr>
          <w:rFonts w:hint="cs"/>
          <w:b/>
          <w:bCs/>
          <w:sz w:val="22"/>
          <w:szCs w:val="22"/>
          <w:rtl/>
          <w:lang w:bidi="fa-IR"/>
        </w:rPr>
        <w:t>600)</w:t>
      </w:r>
      <w:r w:rsidR="008E5313" w:rsidRPr="004377B8">
        <w:rPr>
          <w:bCs/>
          <w:i/>
          <w:color w:val="auto"/>
          <w:sz w:val="20"/>
          <w:szCs w:val="22"/>
          <w:lang w:bidi="fa-IR"/>
        </w:rPr>
        <w:t xml:space="preserve"> </w:t>
      </w:r>
      <w:r w:rsidR="004377B8" w:rsidRPr="004377B8">
        <w:rPr>
          <w:rFonts w:hint="cs"/>
          <w:bCs/>
          <w:i/>
          <w:color w:val="auto"/>
          <w:sz w:val="20"/>
          <w:szCs w:val="22"/>
          <w:rtl/>
          <w:lang w:bidi="fa-IR"/>
        </w:rPr>
        <w:t>[5]</w:t>
      </w:r>
    </w:p>
    <w:tbl>
      <w:tblPr>
        <w:tblStyle w:val="GridTable4-Accent11"/>
        <w:tblpPr w:leftFromText="180" w:rightFromText="180" w:vertAnchor="page" w:horzAnchor="margin" w:tblpY="2566"/>
        <w:bidiVisual/>
        <w:tblW w:w="4871" w:type="pct"/>
        <w:tblLook w:val="04A0" w:firstRow="1" w:lastRow="0" w:firstColumn="1" w:lastColumn="0" w:noHBand="0" w:noVBand="1"/>
      </w:tblPr>
      <w:tblGrid>
        <w:gridCol w:w="1339"/>
        <w:gridCol w:w="1558"/>
        <w:gridCol w:w="722"/>
        <w:gridCol w:w="722"/>
        <w:gridCol w:w="722"/>
        <w:gridCol w:w="722"/>
        <w:gridCol w:w="732"/>
        <w:gridCol w:w="723"/>
        <w:gridCol w:w="723"/>
        <w:gridCol w:w="723"/>
        <w:gridCol w:w="723"/>
        <w:gridCol w:w="735"/>
        <w:gridCol w:w="723"/>
        <w:gridCol w:w="723"/>
        <w:gridCol w:w="723"/>
        <w:gridCol w:w="723"/>
        <w:gridCol w:w="738"/>
        <w:gridCol w:w="1217"/>
      </w:tblGrid>
      <w:tr w:rsidR="00087250" w:rsidRPr="001166E6" w14:paraId="6D469721" w14:textId="77777777" w:rsidTr="000872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 w:type="pct"/>
            <w:vMerge w:val="restart"/>
            <w:vAlign w:val="center"/>
          </w:tcPr>
          <w:p w14:paraId="7D930BDD" w14:textId="77777777" w:rsidR="00087250" w:rsidRPr="001166E6" w:rsidRDefault="00087250" w:rsidP="0092201B">
            <w:pPr>
              <w:pStyle w:val="a4"/>
              <w:rPr>
                <w:rtl/>
              </w:rPr>
            </w:pPr>
            <w:r w:rsidRPr="001166E6">
              <w:rPr>
                <w:rtl/>
              </w:rPr>
              <w:t>دما</w:t>
            </w:r>
            <w:r w:rsidRPr="001166E6">
              <w:rPr>
                <w:rFonts w:hint="cs"/>
                <w:rtl/>
              </w:rPr>
              <w:t>ی</w:t>
            </w:r>
            <w:r w:rsidRPr="001166E6">
              <w:rPr>
                <w:rtl/>
              </w:rPr>
              <w:t xml:space="preserve"> مجاز</w:t>
            </w:r>
            <w:r w:rsidRPr="001166E6">
              <w:rPr>
                <w:rFonts w:hint="cs"/>
                <w:rtl/>
              </w:rPr>
              <w:t xml:space="preserve"> </w:t>
            </w:r>
            <w:r w:rsidRPr="008C42CF">
              <w:rPr>
                <w:b w:val="0"/>
                <w:bCs w:val="0"/>
                <w:rtl/>
              </w:rPr>
              <w:t>رسانا</w:t>
            </w:r>
            <w:r w:rsidRPr="001166E6">
              <w:rPr>
                <w:rFonts w:hint="cs"/>
                <w:rtl/>
              </w:rPr>
              <w:t xml:space="preserve"> </w:t>
            </w:r>
            <w:r w:rsidRPr="001166E6">
              <w:t>(°C)</w:t>
            </w:r>
          </w:p>
        </w:tc>
        <w:tc>
          <w:tcPr>
            <w:tcW w:w="520" w:type="pct"/>
            <w:vMerge w:val="restart"/>
            <w:vAlign w:val="center"/>
          </w:tcPr>
          <w:p w14:paraId="0D3B0B82" w14:textId="77777777" w:rsidR="00087250" w:rsidRPr="001166E6" w:rsidRDefault="00087250" w:rsidP="0092201B">
            <w:pPr>
              <w:pStyle w:val="a4"/>
              <w:cnfStyle w:val="100000000000" w:firstRow="1" w:lastRow="0" w:firstColumn="0" w:lastColumn="0" w:oddVBand="0" w:evenVBand="0" w:oddHBand="0" w:evenHBand="0" w:firstRowFirstColumn="0" w:firstRowLastColumn="0" w:lastRowFirstColumn="0" w:lastRowLastColumn="0"/>
              <w:rPr>
                <w:rtl/>
              </w:rPr>
            </w:pPr>
            <w:r w:rsidRPr="001166E6">
              <w:rPr>
                <w:rtl/>
              </w:rPr>
              <w:t>دما</w:t>
            </w:r>
            <w:r w:rsidRPr="001166E6">
              <w:rPr>
                <w:rFonts w:hint="cs"/>
                <w:rtl/>
              </w:rPr>
              <w:t>ی</w:t>
            </w:r>
            <w:r w:rsidRPr="001166E6">
              <w:rPr>
                <w:rtl/>
              </w:rPr>
              <w:t xml:space="preserve"> کابل</w:t>
            </w:r>
            <w:r w:rsidRPr="001166E6">
              <w:rPr>
                <w:rtl/>
              </w:rPr>
              <w:softHyphen/>
              <w:t>ها</w:t>
            </w:r>
            <w:r w:rsidRPr="001166E6">
              <w:rPr>
                <w:rFonts w:hint="cs"/>
                <w:rtl/>
              </w:rPr>
              <w:t xml:space="preserve"> </w:t>
            </w:r>
            <w:r w:rsidRPr="001166E6">
              <w:t>(°C)</w:t>
            </w:r>
          </w:p>
        </w:tc>
        <w:tc>
          <w:tcPr>
            <w:tcW w:w="4034" w:type="pct"/>
            <w:gridSpan w:val="16"/>
            <w:vAlign w:val="center"/>
          </w:tcPr>
          <w:p w14:paraId="2D353532" w14:textId="77777777" w:rsidR="00087250" w:rsidRPr="001166E6" w:rsidRDefault="00087250" w:rsidP="0092201B">
            <w:pPr>
              <w:pStyle w:val="a4"/>
              <w:cnfStyle w:val="100000000000" w:firstRow="1" w:lastRow="0" w:firstColumn="0" w:lastColumn="0" w:oddVBand="0" w:evenVBand="0" w:oddHBand="0" w:evenHBand="0" w:firstRowFirstColumn="0" w:firstRowLastColumn="0" w:lastRowFirstColumn="0" w:lastRowLastColumn="0"/>
              <w:rPr>
                <w:rtl/>
              </w:rPr>
            </w:pPr>
            <w:r w:rsidRPr="001166E6">
              <w:rPr>
                <w:rtl/>
              </w:rPr>
              <w:t>مقاومت و</w:t>
            </w:r>
            <w:r w:rsidRPr="001166E6">
              <w:rPr>
                <w:rFonts w:hint="cs"/>
                <w:rtl/>
              </w:rPr>
              <w:t>ی</w:t>
            </w:r>
            <w:r w:rsidRPr="001166E6">
              <w:rPr>
                <w:rFonts w:hint="eastAsia"/>
                <w:rtl/>
              </w:rPr>
              <w:t>ژه</w:t>
            </w:r>
            <w:r w:rsidRPr="001166E6">
              <w:rPr>
                <w:rtl/>
              </w:rPr>
              <w:t xml:space="preserve"> گرما</w:t>
            </w:r>
            <w:r w:rsidRPr="001166E6">
              <w:rPr>
                <w:rFonts w:hint="cs"/>
                <w:rtl/>
              </w:rPr>
              <w:t>ی</w:t>
            </w:r>
            <w:r w:rsidRPr="001166E6">
              <w:rPr>
                <w:rFonts w:hint="eastAsia"/>
                <w:rtl/>
              </w:rPr>
              <w:t>ش</w:t>
            </w:r>
            <w:r w:rsidRPr="001166E6">
              <w:rPr>
                <w:rFonts w:hint="cs"/>
                <w:rtl/>
              </w:rPr>
              <w:t>ی</w:t>
            </w:r>
            <w:r w:rsidRPr="001166E6">
              <w:rPr>
                <w:rtl/>
              </w:rPr>
              <w:t xml:space="preserve"> خاک (</w:t>
            </w:r>
            <w:r w:rsidRPr="001166E6">
              <w:t>km/W</w:t>
            </w:r>
            <w:r w:rsidRPr="001166E6">
              <w:rPr>
                <w:rtl/>
              </w:rPr>
              <w:t>)</w:t>
            </w:r>
          </w:p>
        </w:tc>
      </w:tr>
      <w:tr w:rsidR="00087250" w:rsidRPr="001166E6" w14:paraId="2596D336" w14:textId="77777777" w:rsidTr="00087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 w:type="pct"/>
            <w:vMerge/>
            <w:vAlign w:val="center"/>
          </w:tcPr>
          <w:p w14:paraId="4820B045" w14:textId="77777777" w:rsidR="00087250" w:rsidRPr="001166E6" w:rsidRDefault="00087250" w:rsidP="0092201B">
            <w:pPr>
              <w:pStyle w:val="a4"/>
              <w:rPr>
                <w:rtl/>
              </w:rPr>
            </w:pPr>
          </w:p>
        </w:tc>
        <w:tc>
          <w:tcPr>
            <w:tcW w:w="520" w:type="pct"/>
            <w:vMerge/>
            <w:vAlign w:val="center"/>
          </w:tcPr>
          <w:p w14:paraId="29171478"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1207" w:type="pct"/>
            <w:gridSpan w:val="5"/>
            <w:vAlign w:val="center"/>
          </w:tcPr>
          <w:p w14:paraId="75790B6B"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7/0</w:t>
            </w:r>
          </w:p>
        </w:tc>
        <w:tc>
          <w:tcPr>
            <w:tcW w:w="1209" w:type="pct"/>
            <w:gridSpan w:val="5"/>
            <w:vAlign w:val="center"/>
          </w:tcPr>
          <w:p w14:paraId="3FB8012E"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0/1</w:t>
            </w:r>
          </w:p>
        </w:tc>
        <w:tc>
          <w:tcPr>
            <w:tcW w:w="1210" w:type="pct"/>
            <w:gridSpan w:val="5"/>
            <w:vAlign w:val="center"/>
          </w:tcPr>
          <w:p w14:paraId="11121E8D"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5/1</w:t>
            </w:r>
          </w:p>
        </w:tc>
        <w:tc>
          <w:tcPr>
            <w:tcW w:w="408" w:type="pct"/>
            <w:vAlign w:val="center"/>
          </w:tcPr>
          <w:p w14:paraId="7F2ABCB8"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5/2</w:t>
            </w:r>
          </w:p>
        </w:tc>
      </w:tr>
      <w:tr w:rsidR="00087250" w:rsidRPr="001166E6" w14:paraId="179013A5" w14:textId="77777777" w:rsidTr="00087250">
        <w:tc>
          <w:tcPr>
            <w:cnfStyle w:val="001000000000" w:firstRow="0" w:lastRow="0" w:firstColumn="1" w:lastColumn="0" w:oddVBand="0" w:evenVBand="0" w:oddHBand="0" w:evenHBand="0" w:firstRowFirstColumn="0" w:firstRowLastColumn="0" w:lastRowFirstColumn="0" w:lastRowLastColumn="0"/>
            <w:tcW w:w="447" w:type="pct"/>
            <w:vMerge/>
            <w:vAlign w:val="center"/>
          </w:tcPr>
          <w:p w14:paraId="2631758B" w14:textId="77777777" w:rsidR="00087250" w:rsidRPr="001166E6" w:rsidRDefault="00087250" w:rsidP="0092201B">
            <w:pPr>
              <w:pStyle w:val="a4"/>
              <w:rPr>
                <w:rtl/>
              </w:rPr>
            </w:pPr>
          </w:p>
        </w:tc>
        <w:tc>
          <w:tcPr>
            <w:tcW w:w="520" w:type="pct"/>
            <w:vMerge/>
            <w:vAlign w:val="center"/>
          </w:tcPr>
          <w:p w14:paraId="52770E71"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p>
        </w:tc>
        <w:tc>
          <w:tcPr>
            <w:tcW w:w="1207" w:type="pct"/>
            <w:gridSpan w:val="5"/>
            <w:vAlign w:val="center"/>
          </w:tcPr>
          <w:p w14:paraId="3C71E0B0"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tl/>
              </w:rPr>
              <w:t>ضر</w:t>
            </w:r>
            <w:r w:rsidRPr="001166E6">
              <w:rPr>
                <w:rFonts w:hint="cs"/>
                <w:rtl/>
              </w:rPr>
              <w:t>ی</w:t>
            </w:r>
            <w:r w:rsidRPr="001166E6">
              <w:rPr>
                <w:rFonts w:hint="eastAsia"/>
                <w:rtl/>
              </w:rPr>
              <w:t>ب</w:t>
            </w:r>
            <w:r w:rsidRPr="001166E6">
              <w:rPr>
                <w:rtl/>
              </w:rPr>
              <w:t xml:space="preserve"> بار</w:t>
            </w:r>
          </w:p>
        </w:tc>
        <w:tc>
          <w:tcPr>
            <w:tcW w:w="1209" w:type="pct"/>
            <w:gridSpan w:val="5"/>
            <w:vAlign w:val="center"/>
          </w:tcPr>
          <w:p w14:paraId="77C59F65"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tl/>
              </w:rPr>
              <w:t>ضر</w:t>
            </w:r>
            <w:r w:rsidRPr="001166E6">
              <w:rPr>
                <w:rFonts w:hint="cs"/>
                <w:rtl/>
              </w:rPr>
              <w:t>ی</w:t>
            </w:r>
            <w:r w:rsidRPr="001166E6">
              <w:rPr>
                <w:rFonts w:hint="eastAsia"/>
                <w:rtl/>
              </w:rPr>
              <w:t>ب</w:t>
            </w:r>
            <w:r w:rsidRPr="001166E6">
              <w:rPr>
                <w:rtl/>
              </w:rPr>
              <w:t xml:space="preserve"> بار</w:t>
            </w:r>
          </w:p>
        </w:tc>
        <w:tc>
          <w:tcPr>
            <w:tcW w:w="1210" w:type="pct"/>
            <w:gridSpan w:val="5"/>
            <w:vAlign w:val="center"/>
          </w:tcPr>
          <w:p w14:paraId="7380CF43"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tl/>
              </w:rPr>
              <w:t>ضر</w:t>
            </w:r>
            <w:r w:rsidRPr="001166E6">
              <w:rPr>
                <w:rFonts w:hint="cs"/>
                <w:rtl/>
              </w:rPr>
              <w:t>ی</w:t>
            </w:r>
            <w:r w:rsidRPr="001166E6">
              <w:rPr>
                <w:rFonts w:hint="eastAsia"/>
                <w:rtl/>
              </w:rPr>
              <w:t>ب</w:t>
            </w:r>
            <w:r w:rsidRPr="001166E6">
              <w:rPr>
                <w:rtl/>
              </w:rPr>
              <w:t xml:space="preserve"> بار</w:t>
            </w:r>
          </w:p>
        </w:tc>
        <w:tc>
          <w:tcPr>
            <w:tcW w:w="408" w:type="pct"/>
            <w:vAlign w:val="center"/>
          </w:tcPr>
          <w:p w14:paraId="2F9C3AFF"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tl/>
              </w:rPr>
              <w:t>ضر</w:t>
            </w:r>
            <w:r w:rsidRPr="001166E6">
              <w:rPr>
                <w:rFonts w:hint="cs"/>
                <w:rtl/>
              </w:rPr>
              <w:t>ی</w:t>
            </w:r>
            <w:r w:rsidRPr="001166E6">
              <w:rPr>
                <w:rFonts w:hint="eastAsia"/>
                <w:rtl/>
              </w:rPr>
              <w:t>ب</w:t>
            </w:r>
            <w:r w:rsidRPr="001166E6">
              <w:rPr>
                <w:rtl/>
              </w:rPr>
              <w:t xml:space="preserve"> بار</w:t>
            </w:r>
          </w:p>
        </w:tc>
      </w:tr>
      <w:tr w:rsidR="00087250" w:rsidRPr="001166E6" w14:paraId="34CB8180" w14:textId="77777777" w:rsidTr="00087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 w:type="pct"/>
            <w:vMerge/>
            <w:vAlign w:val="center"/>
          </w:tcPr>
          <w:p w14:paraId="0D4E4D9A" w14:textId="77777777" w:rsidR="00087250" w:rsidRPr="001166E6" w:rsidRDefault="00087250" w:rsidP="0092201B">
            <w:pPr>
              <w:pStyle w:val="a4"/>
              <w:rPr>
                <w:rtl/>
              </w:rPr>
            </w:pPr>
          </w:p>
        </w:tc>
        <w:tc>
          <w:tcPr>
            <w:tcW w:w="520" w:type="pct"/>
            <w:vMerge/>
            <w:vAlign w:val="center"/>
          </w:tcPr>
          <w:p w14:paraId="1003CA51"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241" w:type="pct"/>
            <w:vAlign w:val="center"/>
          </w:tcPr>
          <w:p w14:paraId="7C752FD5"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5/0</w:t>
            </w:r>
          </w:p>
        </w:tc>
        <w:tc>
          <w:tcPr>
            <w:tcW w:w="241" w:type="pct"/>
            <w:vAlign w:val="center"/>
          </w:tcPr>
          <w:p w14:paraId="36B8F73D"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60/0</w:t>
            </w:r>
          </w:p>
        </w:tc>
        <w:tc>
          <w:tcPr>
            <w:tcW w:w="241" w:type="pct"/>
            <w:vAlign w:val="center"/>
          </w:tcPr>
          <w:p w14:paraId="70F1B88C"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70/0</w:t>
            </w:r>
          </w:p>
        </w:tc>
        <w:tc>
          <w:tcPr>
            <w:tcW w:w="241" w:type="pct"/>
            <w:vAlign w:val="center"/>
          </w:tcPr>
          <w:p w14:paraId="0441C774"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85/0</w:t>
            </w:r>
          </w:p>
        </w:tc>
        <w:tc>
          <w:tcPr>
            <w:tcW w:w="244" w:type="pct"/>
            <w:vAlign w:val="center"/>
          </w:tcPr>
          <w:p w14:paraId="6A8D5287"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00/1</w:t>
            </w:r>
          </w:p>
        </w:tc>
        <w:tc>
          <w:tcPr>
            <w:tcW w:w="241" w:type="pct"/>
            <w:vAlign w:val="center"/>
          </w:tcPr>
          <w:p w14:paraId="4AA3F762"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5/0</w:t>
            </w:r>
          </w:p>
        </w:tc>
        <w:tc>
          <w:tcPr>
            <w:tcW w:w="241" w:type="pct"/>
            <w:vAlign w:val="center"/>
          </w:tcPr>
          <w:p w14:paraId="0F564B7D"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60/0</w:t>
            </w:r>
          </w:p>
        </w:tc>
        <w:tc>
          <w:tcPr>
            <w:tcW w:w="241" w:type="pct"/>
            <w:vAlign w:val="center"/>
          </w:tcPr>
          <w:p w14:paraId="7C9AA890"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70/0</w:t>
            </w:r>
          </w:p>
        </w:tc>
        <w:tc>
          <w:tcPr>
            <w:tcW w:w="241" w:type="pct"/>
            <w:vAlign w:val="center"/>
          </w:tcPr>
          <w:p w14:paraId="54419851"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85/0</w:t>
            </w:r>
          </w:p>
        </w:tc>
        <w:tc>
          <w:tcPr>
            <w:tcW w:w="244" w:type="pct"/>
            <w:vAlign w:val="center"/>
          </w:tcPr>
          <w:p w14:paraId="737D4CF0"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00/1</w:t>
            </w:r>
          </w:p>
        </w:tc>
        <w:tc>
          <w:tcPr>
            <w:tcW w:w="241" w:type="pct"/>
            <w:vAlign w:val="center"/>
          </w:tcPr>
          <w:p w14:paraId="28FD9A82"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5/0</w:t>
            </w:r>
          </w:p>
        </w:tc>
        <w:tc>
          <w:tcPr>
            <w:tcW w:w="241" w:type="pct"/>
            <w:vAlign w:val="center"/>
          </w:tcPr>
          <w:p w14:paraId="241D48DE"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60/0</w:t>
            </w:r>
          </w:p>
        </w:tc>
        <w:tc>
          <w:tcPr>
            <w:tcW w:w="241" w:type="pct"/>
            <w:vAlign w:val="center"/>
          </w:tcPr>
          <w:p w14:paraId="128125BF"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70/0</w:t>
            </w:r>
          </w:p>
        </w:tc>
        <w:tc>
          <w:tcPr>
            <w:tcW w:w="241" w:type="pct"/>
            <w:vAlign w:val="center"/>
          </w:tcPr>
          <w:p w14:paraId="7F91D398"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85/0</w:t>
            </w:r>
          </w:p>
        </w:tc>
        <w:tc>
          <w:tcPr>
            <w:tcW w:w="245" w:type="pct"/>
            <w:vAlign w:val="center"/>
          </w:tcPr>
          <w:p w14:paraId="186F6BCD"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00/1</w:t>
            </w:r>
          </w:p>
        </w:tc>
        <w:tc>
          <w:tcPr>
            <w:tcW w:w="408" w:type="pct"/>
            <w:vAlign w:val="center"/>
          </w:tcPr>
          <w:p w14:paraId="05875B70"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tl/>
              </w:rPr>
              <w:t>5/0 تا 00/1</w:t>
            </w:r>
          </w:p>
        </w:tc>
      </w:tr>
      <w:tr w:rsidR="00087250" w:rsidRPr="001166E6" w14:paraId="71FAF510" w14:textId="77777777" w:rsidTr="00087250">
        <w:tc>
          <w:tcPr>
            <w:cnfStyle w:val="001000000000" w:firstRow="0" w:lastRow="0" w:firstColumn="1" w:lastColumn="0" w:oddVBand="0" w:evenVBand="0" w:oddHBand="0" w:evenHBand="0" w:firstRowFirstColumn="0" w:firstRowLastColumn="0" w:lastRowFirstColumn="0" w:lastRowLastColumn="0"/>
            <w:tcW w:w="447" w:type="pct"/>
            <w:vMerge w:val="restart"/>
            <w:vAlign w:val="center"/>
          </w:tcPr>
          <w:p w14:paraId="7E33CC9C" w14:textId="77777777" w:rsidR="00087250" w:rsidRPr="001166E6" w:rsidRDefault="00087250" w:rsidP="0092201B">
            <w:pPr>
              <w:pStyle w:val="a4"/>
              <w:rPr>
                <w:rtl/>
              </w:rPr>
            </w:pPr>
            <w:r w:rsidRPr="001166E6">
              <w:rPr>
                <w:rFonts w:hint="cs"/>
                <w:rtl/>
              </w:rPr>
              <w:t>60</w:t>
            </w:r>
          </w:p>
        </w:tc>
        <w:tc>
          <w:tcPr>
            <w:tcW w:w="520" w:type="pct"/>
            <w:vAlign w:val="center"/>
          </w:tcPr>
          <w:p w14:paraId="243D76F5"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5</w:t>
            </w:r>
          </w:p>
        </w:tc>
        <w:tc>
          <w:tcPr>
            <w:tcW w:w="241" w:type="pct"/>
            <w:vAlign w:val="center"/>
          </w:tcPr>
          <w:p w14:paraId="65095943"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33/1</w:t>
            </w:r>
          </w:p>
        </w:tc>
        <w:tc>
          <w:tcPr>
            <w:tcW w:w="241" w:type="pct"/>
            <w:vAlign w:val="center"/>
          </w:tcPr>
          <w:p w14:paraId="32B24B63"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28/1</w:t>
            </w:r>
          </w:p>
        </w:tc>
        <w:tc>
          <w:tcPr>
            <w:tcW w:w="241" w:type="pct"/>
            <w:vAlign w:val="center"/>
          </w:tcPr>
          <w:p w14:paraId="7D02EBF4"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24/1</w:t>
            </w:r>
          </w:p>
        </w:tc>
        <w:tc>
          <w:tcPr>
            <w:tcW w:w="241" w:type="pct"/>
            <w:vAlign w:val="center"/>
          </w:tcPr>
          <w:p w14:paraId="7422EB6B"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17/1</w:t>
            </w:r>
          </w:p>
        </w:tc>
        <w:tc>
          <w:tcPr>
            <w:tcW w:w="244" w:type="pct"/>
            <w:vAlign w:val="center"/>
          </w:tcPr>
          <w:p w14:paraId="7AAE6AC4"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10/1</w:t>
            </w:r>
          </w:p>
        </w:tc>
        <w:tc>
          <w:tcPr>
            <w:tcW w:w="241" w:type="pct"/>
            <w:vAlign w:val="center"/>
          </w:tcPr>
          <w:p w14:paraId="1042EDFF"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15/1</w:t>
            </w:r>
          </w:p>
        </w:tc>
        <w:tc>
          <w:tcPr>
            <w:tcW w:w="241" w:type="pct"/>
            <w:vAlign w:val="center"/>
          </w:tcPr>
          <w:p w14:paraId="72B10ECC"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12/1</w:t>
            </w:r>
          </w:p>
        </w:tc>
        <w:tc>
          <w:tcPr>
            <w:tcW w:w="241" w:type="pct"/>
            <w:vAlign w:val="center"/>
          </w:tcPr>
          <w:p w14:paraId="0D91AD09"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09/1</w:t>
            </w:r>
          </w:p>
        </w:tc>
        <w:tc>
          <w:tcPr>
            <w:tcW w:w="241" w:type="pct"/>
            <w:vAlign w:val="center"/>
          </w:tcPr>
          <w:p w14:paraId="28A7EEBD"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05/1</w:t>
            </w:r>
          </w:p>
        </w:tc>
        <w:tc>
          <w:tcPr>
            <w:tcW w:w="244" w:type="pct"/>
            <w:vAlign w:val="center"/>
          </w:tcPr>
          <w:p w14:paraId="4D7E928A"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00/1</w:t>
            </w:r>
          </w:p>
        </w:tc>
        <w:tc>
          <w:tcPr>
            <w:tcW w:w="241" w:type="pct"/>
            <w:vAlign w:val="center"/>
          </w:tcPr>
          <w:p w14:paraId="0BC895B9"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99/0</w:t>
            </w:r>
          </w:p>
        </w:tc>
        <w:tc>
          <w:tcPr>
            <w:tcW w:w="241" w:type="pct"/>
            <w:vAlign w:val="center"/>
          </w:tcPr>
          <w:p w14:paraId="292488AA"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98/0</w:t>
            </w:r>
          </w:p>
        </w:tc>
        <w:tc>
          <w:tcPr>
            <w:tcW w:w="241" w:type="pct"/>
            <w:vAlign w:val="center"/>
          </w:tcPr>
          <w:p w14:paraId="799BACE8"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96/0</w:t>
            </w:r>
          </w:p>
        </w:tc>
        <w:tc>
          <w:tcPr>
            <w:tcW w:w="241" w:type="pct"/>
            <w:vAlign w:val="center"/>
          </w:tcPr>
          <w:p w14:paraId="6445479A"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94/0</w:t>
            </w:r>
          </w:p>
        </w:tc>
        <w:tc>
          <w:tcPr>
            <w:tcW w:w="245" w:type="pct"/>
            <w:vAlign w:val="center"/>
          </w:tcPr>
          <w:p w14:paraId="50D8BA95"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92/0</w:t>
            </w:r>
          </w:p>
        </w:tc>
        <w:tc>
          <w:tcPr>
            <w:tcW w:w="408" w:type="pct"/>
            <w:vAlign w:val="center"/>
          </w:tcPr>
          <w:p w14:paraId="257AC597"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84/0</w:t>
            </w:r>
          </w:p>
        </w:tc>
      </w:tr>
      <w:tr w:rsidR="00087250" w:rsidRPr="001166E6" w14:paraId="7F52836C" w14:textId="77777777" w:rsidTr="00087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 w:type="pct"/>
            <w:vMerge/>
            <w:vAlign w:val="center"/>
          </w:tcPr>
          <w:p w14:paraId="43986464" w14:textId="77777777" w:rsidR="00087250" w:rsidRPr="001166E6" w:rsidRDefault="00087250" w:rsidP="0092201B">
            <w:pPr>
              <w:pStyle w:val="a4"/>
              <w:rPr>
                <w:rtl/>
              </w:rPr>
            </w:pPr>
          </w:p>
        </w:tc>
        <w:tc>
          <w:tcPr>
            <w:tcW w:w="520" w:type="pct"/>
            <w:vAlign w:val="center"/>
          </w:tcPr>
          <w:p w14:paraId="48503AA7"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10</w:t>
            </w:r>
          </w:p>
        </w:tc>
        <w:tc>
          <w:tcPr>
            <w:tcW w:w="241" w:type="pct"/>
            <w:vAlign w:val="center"/>
          </w:tcPr>
          <w:p w14:paraId="48E6E8D7"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30/1</w:t>
            </w:r>
          </w:p>
        </w:tc>
        <w:tc>
          <w:tcPr>
            <w:tcW w:w="241" w:type="pct"/>
            <w:vAlign w:val="center"/>
          </w:tcPr>
          <w:p w14:paraId="5D7F6794"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26/1</w:t>
            </w:r>
          </w:p>
        </w:tc>
        <w:tc>
          <w:tcPr>
            <w:tcW w:w="241" w:type="pct"/>
            <w:vAlign w:val="center"/>
          </w:tcPr>
          <w:p w14:paraId="7BB5930C"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26/1</w:t>
            </w:r>
          </w:p>
        </w:tc>
        <w:tc>
          <w:tcPr>
            <w:tcW w:w="241" w:type="pct"/>
            <w:vAlign w:val="center"/>
          </w:tcPr>
          <w:p w14:paraId="7FD71DFB"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14/1</w:t>
            </w:r>
          </w:p>
        </w:tc>
        <w:tc>
          <w:tcPr>
            <w:tcW w:w="244" w:type="pct"/>
            <w:vAlign w:val="center"/>
          </w:tcPr>
          <w:p w14:paraId="7AA6124D"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07/1</w:t>
            </w:r>
          </w:p>
        </w:tc>
        <w:tc>
          <w:tcPr>
            <w:tcW w:w="241" w:type="pct"/>
            <w:vAlign w:val="center"/>
          </w:tcPr>
          <w:p w14:paraId="5019185F"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12/1</w:t>
            </w:r>
          </w:p>
        </w:tc>
        <w:tc>
          <w:tcPr>
            <w:tcW w:w="241" w:type="pct"/>
            <w:vAlign w:val="center"/>
          </w:tcPr>
          <w:p w14:paraId="6DC8CCDA"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09/1</w:t>
            </w:r>
          </w:p>
        </w:tc>
        <w:tc>
          <w:tcPr>
            <w:tcW w:w="241" w:type="pct"/>
            <w:vAlign w:val="center"/>
          </w:tcPr>
          <w:p w14:paraId="4B67A6F4"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06/1</w:t>
            </w:r>
          </w:p>
        </w:tc>
        <w:tc>
          <w:tcPr>
            <w:tcW w:w="241" w:type="pct"/>
            <w:vAlign w:val="center"/>
          </w:tcPr>
          <w:p w14:paraId="627CBDDF"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02/1</w:t>
            </w:r>
          </w:p>
        </w:tc>
        <w:tc>
          <w:tcPr>
            <w:tcW w:w="244" w:type="pct"/>
            <w:vAlign w:val="center"/>
          </w:tcPr>
          <w:p w14:paraId="668D0F0B"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97/0</w:t>
            </w:r>
          </w:p>
        </w:tc>
        <w:tc>
          <w:tcPr>
            <w:tcW w:w="241" w:type="pct"/>
            <w:vAlign w:val="center"/>
          </w:tcPr>
          <w:p w14:paraId="4C86FC93"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96/0</w:t>
            </w:r>
          </w:p>
        </w:tc>
        <w:tc>
          <w:tcPr>
            <w:tcW w:w="241" w:type="pct"/>
            <w:vAlign w:val="center"/>
          </w:tcPr>
          <w:p w14:paraId="71947C99"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94/0</w:t>
            </w:r>
          </w:p>
        </w:tc>
        <w:tc>
          <w:tcPr>
            <w:tcW w:w="241" w:type="pct"/>
            <w:vAlign w:val="center"/>
          </w:tcPr>
          <w:p w14:paraId="687CFAAE"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93/0</w:t>
            </w:r>
          </w:p>
        </w:tc>
        <w:tc>
          <w:tcPr>
            <w:tcW w:w="241" w:type="pct"/>
            <w:vAlign w:val="center"/>
          </w:tcPr>
          <w:p w14:paraId="1DA9E438"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90/0</w:t>
            </w:r>
          </w:p>
        </w:tc>
        <w:tc>
          <w:tcPr>
            <w:tcW w:w="245" w:type="pct"/>
            <w:vAlign w:val="center"/>
          </w:tcPr>
          <w:p w14:paraId="19A4E740"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88/0</w:t>
            </w:r>
          </w:p>
        </w:tc>
        <w:tc>
          <w:tcPr>
            <w:tcW w:w="408" w:type="pct"/>
            <w:vAlign w:val="center"/>
          </w:tcPr>
          <w:p w14:paraId="664850D9"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80/0</w:t>
            </w:r>
          </w:p>
        </w:tc>
      </w:tr>
      <w:tr w:rsidR="00087250" w:rsidRPr="001166E6" w14:paraId="5383EEAC" w14:textId="77777777" w:rsidTr="00087250">
        <w:tc>
          <w:tcPr>
            <w:cnfStyle w:val="001000000000" w:firstRow="0" w:lastRow="0" w:firstColumn="1" w:lastColumn="0" w:oddVBand="0" w:evenVBand="0" w:oddHBand="0" w:evenHBand="0" w:firstRowFirstColumn="0" w:firstRowLastColumn="0" w:lastRowFirstColumn="0" w:lastRowLastColumn="0"/>
            <w:tcW w:w="447" w:type="pct"/>
            <w:vMerge/>
            <w:vAlign w:val="center"/>
          </w:tcPr>
          <w:p w14:paraId="1B88CA56" w14:textId="77777777" w:rsidR="00087250" w:rsidRPr="001166E6" w:rsidRDefault="00087250" w:rsidP="0092201B">
            <w:pPr>
              <w:pStyle w:val="a4"/>
              <w:rPr>
                <w:rtl/>
              </w:rPr>
            </w:pPr>
          </w:p>
        </w:tc>
        <w:tc>
          <w:tcPr>
            <w:tcW w:w="520" w:type="pct"/>
            <w:vAlign w:val="center"/>
          </w:tcPr>
          <w:p w14:paraId="69C701B5"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15</w:t>
            </w:r>
          </w:p>
        </w:tc>
        <w:tc>
          <w:tcPr>
            <w:tcW w:w="241" w:type="pct"/>
            <w:vAlign w:val="center"/>
          </w:tcPr>
          <w:p w14:paraId="12996D00"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28/1</w:t>
            </w:r>
          </w:p>
        </w:tc>
        <w:tc>
          <w:tcPr>
            <w:tcW w:w="241" w:type="pct"/>
            <w:vAlign w:val="center"/>
          </w:tcPr>
          <w:p w14:paraId="22F75039"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23/1</w:t>
            </w:r>
          </w:p>
        </w:tc>
        <w:tc>
          <w:tcPr>
            <w:tcW w:w="241" w:type="pct"/>
            <w:vAlign w:val="center"/>
          </w:tcPr>
          <w:p w14:paraId="04CD6F88"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23/1</w:t>
            </w:r>
          </w:p>
        </w:tc>
        <w:tc>
          <w:tcPr>
            <w:tcW w:w="241" w:type="pct"/>
            <w:vAlign w:val="center"/>
          </w:tcPr>
          <w:p w14:paraId="583C5932"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12/1</w:t>
            </w:r>
          </w:p>
        </w:tc>
        <w:tc>
          <w:tcPr>
            <w:tcW w:w="244" w:type="pct"/>
            <w:vAlign w:val="center"/>
          </w:tcPr>
          <w:p w14:paraId="1E36B420"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04/1</w:t>
            </w:r>
          </w:p>
        </w:tc>
        <w:tc>
          <w:tcPr>
            <w:tcW w:w="241" w:type="pct"/>
            <w:vAlign w:val="center"/>
          </w:tcPr>
          <w:p w14:paraId="33A8E4C0"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09/1</w:t>
            </w:r>
          </w:p>
        </w:tc>
        <w:tc>
          <w:tcPr>
            <w:tcW w:w="241" w:type="pct"/>
            <w:vAlign w:val="center"/>
          </w:tcPr>
          <w:p w14:paraId="715C6B45"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06/1</w:t>
            </w:r>
          </w:p>
        </w:tc>
        <w:tc>
          <w:tcPr>
            <w:tcW w:w="241" w:type="pct"/>
            <w:vAlign w:val="center"/>
          </w:tcPr>
          <w:p w14:paraId="018C27E3"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03/1</w:t>
            </w:r>
          </w:p>
        </w:tc>
        <w:tc>
          <w:tcPr>
            <w:tcW w:w="241" w:type="pct"/>
            <w:vAlign w:val="center"/>
          </w:tcPr>
          <w:p w14:paraId="78E2DFA4"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98/0</w:t>
            </w:r>
          </w:p>
        </w:tc>
        <w:tc>
          <w:tcPr>
            <w:tcW w:w="244" w:type="pct"/>
            <w:vAlign w:val="center"/>
          </w:tcPr>
          <w:p w14:paraId="32AA8EEA"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93/0</w:t>
            </w:r>
          </w:p>
        </w:tc>
        <w:tc>
          <w:tcPr>
            <w:tcW w:w="241" w:type="pct"/>
            <w:vAlign w:val="center"/>
          </w:tcPr>
          <w:p w14:paraId="54398172"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92/0</w:t>
            </w:r>
          </w:p>
        </w:tc>
        <w:tc>
          <w:tcPr>
            <w:tcW w:w="241" w:type="pct"/>
            <w:vAlign w:val="center"/>
          </w:tcPr>
          <w:p w14:paraId="3D27D578"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91/0</w:t>
            </w:r>
          </w:p>
        </w:tc>
        <w:tc>
          <w:tcPr>
            <w:tcW w:w="241" w:type="pct"/>
            <w:vAlign w:val="center"/>
          </w:tcPr>
          <w:p w14:paraId="3C353B61"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89/0</w:t>
            </w:r>
          </w:p>
        </w:tc>
        <w:tc>
          <w:tcPr>
            <w:tcW w:w="241" w:type="pct"/>
            <w:vAlign w:val="center"/>
          </w:tcPr>
          <w:p w14:paraId="6133C975"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87/0</w:t>
            </w:r>
          </w:p>
        </w:tc>
        <w:tc>
          <w:tcPr>
            <w:tcW w:w="245" w:type="pct"/>
            <w:vAlign w:val="center"/>
          </w:tcPr>
          <w:p w14:paraId="1AC489D0"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84/0</w:t>
            </w:r>
          </w:p>
        </w:tc>
        <w:tc>
          <w:tcPr>
            <w:tcW w:w="408" w:type="pct"/>
            <w:vAlign w:val="center"/>
          </w:tcPr>
          <w:p w14:paraId="00E7B128"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76/0</w:t>
            </w:r>
          </w:p>
        </w:tc>
      </w:tr>
      <w:tr w:rsidR="00087250" w:rsidRPr="001166E6" w14:paraId="19E77598" w14:textId="77777777" w:rsidTr="00087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 w:type="pct"/>
            <w:vMerge/>
            <w:vAlign w:val="center"/>
          </w:tcPr>
          <w:p w14:paraId="07681D99" w14:textId="77777777" w:rsidR="00087250" w:rsidRPr="001166E6" w:rsidRDefault="00087250" w:rsidP="0092201B">
            <w:pPr>
              <w:pStyle w:val="a4"/>
              <w:rPr>
                <w:rtl/>
              </w:rPr>
            </w:pPr>
          </w:p>
        </w:tc>
        <w:tc>
          <w:tcPr>
            <w:tcW w:w="520" w:type="pct"/>
            <w:vAlign w:val="center"/>
          </w:tcPr>
          <w:p w14:paraId="40441EBE"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20</w:t>
            </w:r>
          </w:p>
        </w:tc>
        <w:tc>
          <w:tcPr>
            <w:tcW w:w="241" w:type="pct"/>
            <w:vAlign w:val="center"/>
          </w:tcPr>
          <w:p w14:paraId="105C46A7"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25/1</w:t>
            </w:r>
          </w:p>
        </w:tc>
        <w:tc>
          <w:tcPr>
            <w:tcW w:w="241" w:type="pct"/>
            <w:vAlign w:val="center"/>
          </w:tcPr>
          <w:p w14:paraId="3F0F3029"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21/1</w:t>
            </w:r>
          </w:p>
        </w:tc>
        <w:tc>
          <w:tcPr>
            <w:tcW w:w="241" w:type="pct"/>
            <w:vAlign w:val="center"/>
          </w:tcPr>
          <w:p w14:paraId="44B77747"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21/1</w:t>
            </w:r>
          </w:p>
        </w:tc>
        <w:tc>
          <w:tcPr>
            <w:tcW w:w="241" w:type="pct"/>
            <w:vAlign w:val="center"/>
          </w:tcPr>
          <w:p w14:paraId="4D67A53A"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09/1</w:t>
            </w:r>
          </w:p>
        </w:tc>
        <w:tc>
          <w:tcPr>
            <w:tcW w:w="244" w:type="pct"/>
            <w:vAlign w:val="center"/>
          </w:tcPr>
          <w:p w14:paraId="1C3A7205"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01/1</w:t>
            </w:r>
          </w:p>
        </w:tc>
        <w:tc>
          <w:tcPr>
            <w:tcW w:w="241" w:type="pct"/>
            <w:vAlign w:val="center"/>
          </w:tcPr>
          <w:p w14:paraId="0934FC64"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06/1</w:t>
            </w:r>
          </w:p>
        </w:tc>
        <w:tc>
          <w:tcPr>
            <w:tcW w:w="241" w:type="pct"/>
            <w:vAlign w:val="center"/>
          </w:tcPr>
          <w:p w14:paraId="50C3423F"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03/1</w:t>
            </w:r>
          </w:p>
        </w:tc>
        <w:tc>
          <w:tcPr>
            <w:tcW w:w="241" w:type="pct"/>
            <w:vAlign w:val="center"/>
          </w:tcPr>
          <w:p w14:paraId="6DD15462"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00/1</w:t>
            </w:r>
          </w:p>
        </w:tc>
        <w:tc>
          <w:tcPr>
            <w:tcW w:w="241" w:type="pct"/>
            <w:vAlign w:val="center"/>
          </w:tcPr>
          <w:p w14:paraId="129F2A37"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95/0</w:t>
            </w:r>
          </w:p>
        </w:tc>
        <w:tc>
          <w:tcPr>
            <w:tcW w:w="244" w:type="pct"/>
            <w:vAlign w:val="center"/>
          </w:tcPr>
          <w:p w14:paraId="7F234822"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90/0</w:t>
            </w:r>
          </w:p>
        </w:tc>
        <w:tc>
          <w:tcPr>
            <w:tcW w:w="241" w:type="pct"/>
            <w:vAlign w:val="center"/>
          </w:tcPr>
          <w:p w14:paraId="07933D7C"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89/0</w:t>
            </w:r>
          </w:p>
        </w:tc>
        <w:tc>
          <w:tcPr>
            <w:tcW w:w="241" w:type="pct"/>
            <w:vAlign w:val="center"/>
          </w:tcPr>
          <w:p w14:paraId="36AA7EB6"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87/0</w:t>
            </w:r>
          </w:p>
        </w:tc>
        <w:tc>
          <w:tcPr>
            <w:tcW w:w="241" w:type="pct"/>
            <w:vAlign w:val="center"/>
          </w:tcPr>
          <w:p w14:paraId="45CBDC97"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86/0</w:t>
            </w:r>
          </w:p>
        </w:tc>
        <w:tc>
          <w:tcPr>
            <w:tcW w:w="241" w:type="pct"/>
            <w:vAlign w:val="center"/>
          </w:tcPr>
          <w:p w14:paraId="38DA69D8"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83/0</w:t>
            </w:r>
          </w:p>
        </w:tc>
        <w:tc>
          <w:tcPr>
            <w:tcW w:w="245" w:type="pct"/>
            <w:vAlign w:val="center"/>
          </w:tcPr>
          <w:p w14:paraId="2E1B46E8"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80/0</w:t>
            </w:r>
          </w:p>
        </w:tc>
        <w:tc>
          <w:tcPr>
            <w:tcW w:w="408" w:type="pct"/>
            <w:vAlign w:val="center"/>
          </w:tcPr>
          <w:p w14:paraId="677BF80A"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72/0</w:t>
            </w:r>
          </w:p>
        </w:tc>
      </w:tr>
      <w:tr w:rsidR="00087250" w:rsidRPr="001166E6" w14:paraId="7331C042" w14:textId="77777777" w:rsidTr="00087250">
        <w:tc>
          <w:tcPr>
            <w:cnfStyle w:val="001000000000" w:firstRow="0" w:lastRow="0" w:firstColumn="1" w:lastColumn="0" w:oddVBand="0" w:evenVBand="0" w:oddHBand="0" w:evenHBand="0" w:firstRowFirstColumn="0" w:firstRowLastColumn="0" w:lastRowFirstColumn="0" w:lastRowLastColumn="0"/>
            <w:tcW w:w="447" w:type="pct"/>
            <w:vMerge/>
            <w:vAlign w:val="center"/>
          </w:tcPr>
          <w:p w14:paraId="5F971984" w14:textId="77777777" w:rsidR="00087250" w:rsidRPr="001166E6" w:rsidRDefault="00087250" w:rsidP="0092201B">
            <w:pPr>
              <w:pStyle w:val="a4"/>
              <w:rPr>
                <w:rtl/>
              </w:rPr>
            </w:pPr>
          </w:p>
        </w:tc>
        <w:tc>
          <w:tcPr>
            <w:tcW w:w="520" w:type="pct"/>
            <w:vAlign w:val="center"/>
          </w:tcPr>
          <w:p w14:paraId="42BAB9DD"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25</w:t>
            </w:r>
          </w:p>
        </w:tc>
        <w:tc>
          <w:tcPr>
            <w:tcW w:w="241" w:type="pct"/>
            <w:vAlign w:val="center"/>
          </w:tcPr>
          <w:p w14:paraId="1079361E"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41" w:type="pct"/>
            <w:vAlign w:val="center"/>
          </w:tcPr>
          <w:p w14:paraId="151DE6C8"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41" w:type="pct"/>
            <w:vAlign w:val="center"/>
          </w:tcPr>
          <w:p w14:paraId="372B3DE1"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41" w:type="pct"/>
            <w:vAlign w:val="center"/>
          </w:tcPr>
          <w:p w14:paraId="10F1B58F"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44" w:type="pct"/>
            <w:vAlign w:val="center"/>
          </w:tcPr>
          <w:p w14:paraId="23CEFA1B"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41" w:type="pct"/>
            <w:vAlign w:val="center"/>
          </w:tcPr>
          <w:p w14:paraId="565D9867"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03/1</w:t>
            </w:r>
          </w:p>
        </w:tc>
        <w:tc>
          <w:tcPr>
            <w:tcW w:w="241" w:type="pct"/>
            <w:vAlign w:val="center"/>
          </w:tcPr>
          <w:p w14:paraId="5FAC82E7"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00/1</w:t>
            </w:r>
          </w:p>
        </w:tc>
        <w:tc>
          <w:tcPr>
            <w:tcW w:w="241" w:type="pct"/>
            <w:vAlign w:val="center"/>
          </w:tcPr>
          <w:p w14:paraId="7826CFCD"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97/0</w:t>
            </w:r>
          </w:p>
        </w:tc>
        <w:tc>
          <w:tcPr>
            <w:tcW w:w="241" w:type="pct"/>
            <w:vAlign w:val="center"/>
          </w:tcPr>
          <w:p w14:paraId="03FEDD4B"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92/0</w:t>
            </w:r>
          </w:p>
        </w:tc>
        <w:tc>
          <w:tcPr>
            <w:tcW w:w="244" w:type="pct"/>
            <w:vAlign w:val="center"/>
          </w:tcPr>
          <w:p w14:paraId="637C366C"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86/0</w:t>
            </w:r>
          </w:p>
        </w:tc>
        <w:tc>
          <w:tcPr>
            <w:tcW w:w="241" w:type="pct"/>
            <w:vAlign w:val="center"/>
          </w:tcPr>
          <w:p w14:paraId="2F40C592"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85/0</w:t>
            </w:r>
          </w:p>
        </w:tc>
        <w:tc>
          <w:tcPr>
            <w:tcW w:w="241" w:type="pct"/>
            <w:vAlign w:val="center"/>
          </w:tcPr>
          <w:p w14:paraId="62E840F0"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83/0</w:t>
            </w:r>
          </w:p>
        </w:tc>
        <w:tc>
          <w:tcPr>
            <w:tcW w:w="241" w:type="pct"/>
            <w:vAlign w:val="center"/>
          </w:tcPr>
          <w:p w14:paraId="03101B4C"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82/0</w:t>
            </w:r>
          </w:p>
        </w:tc>
        <w:tc>
          <w:tcPr>
            <w:tcW w:w="241" w:type="pct"/>
            <w:vAlign w:val="center"/>
          </w:tcPr>
          <w:p w14:paraId="1BF3D980"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79/0</w:t>
            </w:r>
          </w:p>
        </w:tc>
        <w:tc>
          <w:tcPr>
            <w:tcW w:w="245" w:type="pct"/>
            <w:vAlign w:val="center"/>
          </w:tcPr>
          <w:p w14:paraId="74EBC164"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76/0</w:t>
            </w:r>
          </w:p>
        </w:tc>
        <w:tc>
          <w:tcPr>
            <w:tcW w:w="408" w:type="pct"/>
            <w:vAlign w:val="center"/>
          </w:tcPr>
          <w:p w14:paraId="13670B86"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67/0</w:t>
            </w:r>
          </w:p>
        </w:tc>
      </w:tr>
      <w:tr w:rsidR="00087250" w:rsidRPr="001166E6" w14:paraId="5ABC3F3C" w14:textId="77777777" w:rsidTr="00087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 w:type="pct"/>
            <w:vMerge/>
            <w:vAlign w:val="center"/>
          </w:tcPr>
          <w:p w14:paraId="56A9A71A" w14:textId="77777777" w:rsidR="00087250" w:rsidRPr="001166E6" w:rsidRDefault="00087250" w:rsidP="0092201B">
            <w:pPr>
              <w:pStyle w:val="a4"/>
              <w:rPr>
                <w:rtl/>
              </w:rPr>
            </w:pPr>
          </w:p>
        </w:tc>
        <w:tc>
          <w:tcPr>
            <w:tcW w:w="520" w:type="pct"/>
            <w:vAlign w:val="center"/>
          </w:tcPr>
          <w:p w14:paraId="457C657D"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30</w:t>
            </w:r>
          </w:p>
        </w:tc>
        <w:tc>
          <w:tcPr>
            <w:tcW w:w="241" w:type="pct"/>
            <w:vAlign w:val="center"/>
          </w:tcPr>
          <w:p w14:paraId="504E4C78"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41" w:type="pct"/>
            <w:vAlign w:val="center"/>
          </w:tcPr>
          <w:p w14:paraId="66D86C30"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41" w:type="pct"/>
            <w:vAlign w:val="center"/>
          </w:tcPr>
          <w:p w14:paraId="17BB4A0D"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41" w:type="pct"/>
            <w:vAlign w:val="center"/>
          </w:tcPr>
          <w:p w14:paraId="07149BAF"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44" w:type="pct"/>
            <w:vAlign w:val="center"/>
          </w:tcPr>
          <w:p w14:paraId="3CA53C93"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41" w:type="pct"/>
            <w:vAlign w:val="center"/>
          </w:tcPr>
          <w:p w14:paraId="2A11AF7E"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41" w:type="pct"/>
            <w:vAlign w:val="center"/>
          </w:tcPr>
          <w:p w14:paraId="03863152"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41" w:type="pct"/>
            <w:vAlign w:val="center"/>
          </w:tcPr>
          <w:p w14:paraId="4E1EC146"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93/0</w:t>
            </w:r>
          </w:p>
        </w:tc>
        <w:tc>
          <w:tcPr>
            <w:tcW w:w="241" w:type="pct"/>
            <w:vAlign w:val="center"/>
          </w:tcPr>
          <w:p w14:paraId="0CE973E6"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88/0</w:t>
            </w:r>
          </w:p>
        </w:tc>
        <w:tc>
          <w:tcPr>
            <w:tcW w:w="244" w:type="pct"/>
            <w:vAlign w:val="center"/>
          </w:tcPr>
          <w:p w14:paraId="730FED62"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82/0</w:t>
            </w:r>
          </w:p>
        </w:tc>
        <w:tc>
          <w:tcPr>
            <w:tcW w:w="241" w:type="pct"/>
            <w:vAlign w:val="center"/>
          </w:tcPr>
          <w:p w14:paraId="4512B699"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81/0</w:t>
            </w:r>
          </w:p>
        </w:tc>
        <w:tc>
          <w:tcPr>
            <w:tcW w:w="241" w:type="pct"/>
            <w:vAlign w:val="center"/>
          </w:tcPr>
          <w:p w14:paraId="79F3D7EE"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79/0</w:t>
            </w:r>
          </w:p>
        </w:tc>
        <w:tc>
          <w:tcPr>
            <w:tcW w:w="241" w:type="pct"/>
            <w:vAlign w:val="center"/>
          </w:tcPr>
          <w:p w14:paraId="1AAFC930"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78/0</w:t>
            </w:r>
          </w:p>
        </w:tc>
        <w:tc>
          <w:tcPr>
            <w:tcW w:w="241" w:type="pct"/>
            <w:vAlign w:val="center"/>
          </w:tcPr>
          <w:p w14:paraId="64C5F680"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75/0</w:t>
            </w:r>
          </w:p>
        </w:tc>
        <w:tc>
          <w:tcPr>
            <w:tcW w:w="245" w:type="pct"/>
            <w:vAlign w:val="center"/>
          </w:tcPr>
          <w:p w14:paraId="198E71F5"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72/0</w:t>
            </w:r>
          </w:p>
        </w:tc>
        <w:tc>
          <w:tcPr>
            <w:tcW w:w="408" w:type="pct"/>
            <w:vAlign w:val="center"/>
          </w:tcPr>
          <w:p w14:paraId="08B6753C"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62/0</w:t>
            </w:r>
          </w:p>
        </w:tc>
      </w:tr>
      <w:tr w:rsidR="00087250" w:rsidRPr="001166E6" w14:paraId="2AA412AE" w14:textId="77777777" w:rsidTr="00087250">
        <w:tc>
          <w:tcPr>
            <w:cnfStyle w:val="001000000000" w:firstRow="0" w:lastRow="0" w:firstColumn="1" w:lastColumn="0" w:oddVBand="0" w:evenVBand="0" w:oddHBand="0" w:evenHBand="0" w:firstRowFirstColumn="0" w:firstRowLastColumn="0" w:lastRowFirstColumn="0" w:lastRowLastColumn="0"/>
            <w:tcW w:w="447" w:type="pct"/>
            <w:vMerge/>
            <w:vAlign w:val="center"/>
          </w:tcPr>
          <w:p w14:paraId="02D2C2BB" w14:textId="77777777" w:rsidR="00087250" w:rsidRPr="001166E6" w:rsidRDefault="00087250" w:rsidP="0092201B">
            <w:pPr>
              <w:pStyle w:val="a4"/>
              <w:rPr>
                <w:rtl/>
              </w:rPr>
            </w:pPr>
          </w:p>
        </w:tc>
        <w:tc>
          <w:tcPr>
            <w:tcW w:w="520" w:type="pct"/>
            <w:vAlign w:val="center"/>
          </w:tcPr>
          <w:p w14:paraId="6A8542EB"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35</w:t>
            </w:r>
          </w:p>
        </w:tc>
        <w:tc>
          <w:tcPr>
            <w:tcW w:w="241" w:type="pct"/>
            <w:vAlign w:val="center"/>
          </w:tcPr>
          <w:p w14:paraId="15651A0D"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41" w:type="pct"/>
            <w:vAlign w:val="center"/>
          </w:tcPr>
          <w:p w14:paraId="62A525AF"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41" w:type="pct"/>
            <w:vAlign w:val="center"/>
          </w:tcPr>
          <w:p w14:paraId="74A396EB"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41" w:type="pct"/>
            <w:vAlign w:val="center"/>
          </w:tcPr>
          <w:p w14:paraId="42E1A83C"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44" w:type="pct"/>
            <w:vAlign w:val="center"/>
          </w:tcPr>
          <w:p w14:paraId="65FFF12B"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41" w:type="pct"/>
            <w:vAlign w:val="center"/>
          </w:tcPr>
          <w:p w14:paraId="26D3E3A0"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41" w:type="pct"/>
            <w:vAlign w:val="center"/>
          </w:tcPr>
          <w:p w14:paraId="29D04545"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41" w:type="pct"/>
            <w:vAlign w:val="center"/>
          </w:tcPr>
          <w:p w14:paraId="35FE413B"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41" w:type="pct"/>
            <w:vAlign w:val="center"/>
          </w:tcPr>
          <w:p w14:paraId="7619541D"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44" w:type="pct"/>
            <w:vAlign w:val="center"/>
          </w:tcPr>
          <w:p w14:paraId="44BCDB04"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41" w:type="pct"/>
            <w:vAlign w:val="center"/>
          </w:tcPr>
          <w:p w14:paraId="1C2AF34F"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41" w:type="pct"/>
            <w:vAlign w:val="center"/>
          </w:tcPr>
          <w:p w14:paraId="36C4E2C9"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41" w:type="pct"/>
            <w:vAlign w:val="center"/>
          </w:tcPr>
          <w:p w14:paraId="3A3CFEA1"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73/0</w:t>
            </w:r>
          </w:p>
        </w:tc>
        <w:tc>
          <w:tcPr>
            <w:tcW w:w="241" w:type="pct"/>
            <w:vAlign w:val="center"/>
          </w:tcPr>
          <w:p w14:paraId="51013683"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70/0</w:t>
            </w:r>
          </w:p>
        </w:tc>
        <w:tc>
          <w:tcPr>
            <w:tcW w:w="245" w:type="pct"/>
            <w:vAlign w:val="center"/>
          </w:tcPr>
          <w:p w14:paraId="36951921"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67/0</w:t>
            </w:r>
          </w:p>
        </w:tc>
        <w:tc>
          <w:tcPr>
            <w:tcW w:w="408" w:type="pct"/>
            <w:vAlign w:val="center"/>
          </w:tcPr>
          <w:p w14:paraId="10F1E327" w14:textId="77777777" w:rsidR="00087250" w:rsidRPr="001166E6" w:rsidRDefault="00087250"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57/0</w:t>
            </w:r>
          </w:p>
        </w:tc>
      </w:tr>
      <w:tr w:rsidR="00087250" w:rsidRPr="001166E6" w14:paraId="133F513C" w14:textId="77777777" w:rsidTr="000872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 w:type="pct"/>
            <w:vMerge/>
            <w:vAlign w:val="center"/>
          </w:tcPr>
          <w:p w14:paraId="736D69EF" w14:textId="77777777" w:rsidR="00087250" w:rsidRPr="001166E6" w:rsidRDefault="00087250" w:rsidP="0092201B">
            <w:pPr>
              <w:pStyle w:val="a4"/>
              <w:rPr>
                <w:rtl/>
              </w:rPr>
            </w:pPr>
          </w:p>
        </w:tc>
        <w:tc>
          <w:tcPr>
            <w:tcW w:w="520" w:type="pct"/>
            <w:vAlign w:val="center"/>
          </w:tcPr>
          <w:p w14:paraId="4785F607"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lang w:bidi="fa-IR"/>
              </w:rPr>
            </w:pPr>
            <w:r w:rsidRPr="001166E6">
              <w:rPr>
                <w:rFonts w:hint="cs"/>
                <w:rtl/>
              </w:rPr>
              <w:t>40</w:t>
            </w:r>
          </w:p>
        </w:tc>
        <w:tc>
          <w:tcPr>
            <w:tcW w:w="241" w:type="pct"/>
            <w:vAlign w:val="center"/>
          </w:tcPr>
          <w:p w14:paraId="793C3C49"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41" w:type="pct"/>
            <w:vAlign w:val="center"/>
          </w:tcPr>
          <w:p w14:paraId="16E1C33E"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41" w:type="pct"/>
            <w:vAlign w:val="center"/>
          </w:tcPr>
          <w:p w14:paraId="6E0BEBC6"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41" w:type="pct"/>
            <w:vAlign w:val="center"/>
          </w:tcPr>
          <w:p w14:paraId="5A610B5B"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44" w:type="pct"/>
            <w:vAlign w:val="center"/>
          </w:tcPr>
          <w:p w14:paraId="57FD88C9"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41" w:type="pct"/>
            <w:vAlign w:val="center"/>
          </w:tcPr>
          <w:p w14:paraId="347561FC"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41" w:type="pct"/>
            <w:vAlign w:val="center"/>
          </w:tcPr>
          <w:p w14:paraId="163CC7A8"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41" w:type="pct"/>
            <w:vAlign w:val="center"/>
          </w:tcPr>
          <w:p w14:paraId="34C439F8"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41" w:type="pct"/>
            <w:vAlign w:val="center"/>
          </w:tcPr>
          <w:p w14:paraId="66F0B2F0"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44" w:type="pct"/>
            <w:vAlign w:val="center"/>
          </w:tcPr>
          <w:p w14:paraId="3B0D84D8"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41" w:type="pct"/>
            <w:vAlign w:val="center"/>
          </w:tcPr>
          <w:p w14:paraId="10AE1C47"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41" w:type="pct"/>
            <w:vAlign w:val="center"/>
          </w:tcPr>
          <w:p w14:paraId="027F800D"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41" w:type="pct"/>
            <w:vAlign w:val="center"/>
          </w:tcPr>
          <w:p w14:paraId="7060254C"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41" w:type="pct"/>
            <w:vAlign w:val="center"/>
          </w:tcPr>
          <w:p w14:paraId="3383C5C1"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45" w:type="pct"/>
            <w:vAlign w:val="center"/>
          </w:tcPr>
          <w:p w14:paraId="6146524E"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408" w:type="pct"/>
            <w:vAlign w:val="center"/>
          </w:tcPr>
          <w:p w14:paraId="61D06854" w14:textId="77777777" w:rsidR="00087250" w:rsidRPr="001166E6" w:rsidRDefault="00087250"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51/0</w:t>
            </w:r>
          </w:p>
        </w:tc>
      </w:tr>
    </w:tbl>
    <w:p w14:paraId="1DC0CAA9" w14:textId="77777777" w:rsidR="00A56A0D" w:rsidRPr="00F11B4F" w:rsidRDefault="00A56A0D" w:rsidP="00C9489F">
      <w:pPr>
        <w:bidi/>
        <w:ind w:right="-180"/>
        <w:rPr>
          <w:rtl/>
        </w:rPr>
      </w:pPr>
    </w:p>
    <w:p w14:paraId="0A67BB06" w14:textId="7CCA52F1" w:rsidR="001166E6" w:rsidRDefault="001166E6" w:rsidP="00C9489F">
      <w:pPr>
        <w:ind w:right="-180"/>
      </w:pPr>
      <w:r>
        <w:rPr>
          <w:rtl/>
        </w:rPr>
        <w:br w:type="page"/>
      </w:r>
    </w:p>
    <w:p w14:paraId="117567EA" w14:textId="77777777" w:rsidR="00AF4247" w:rsidRDefault="00AF4247" w:rsidP="000A3D68">
      <w:pPr>
        <w:pStyle w:val="Caption"/>
        <w:rPr>
          <w:rtl/>
        </w:rPr>
      </w:pPr>
      <w:bookmarkStart w:id="1482" w:name="_Toc70283737"/>
    </w:p>
    <w:p w14:paraId="1B8AA733" w14:textId="6A5CBD2C" w:rsidR="00A56A0D" w:rsidRPr="00433C1B" w:rsidRDefault="00B11C7B" w:rsidP="000A3D68">
      <w:pPr>
        <w:pStyle w:val="Caption"/>
        <w:rPr>
          <w:rtl/>
        </w:rPr>
      </w:pPr>
      <w:bookmarkStart w:id="1483" w:name="_Toc74469171"/>
      <w:bookmarkStart w:id="1484" w:name="_Toc74497755"/>
      <w:bookmarkStart w:id="1485" w:name="_Toc75149305"/>
      <w:bookmarkStart w:id="1486" w:name="_Toc75476231"/>
      <w:bookmarkStart w:id="1487" w:name="_Toc75973147"/>
      <w:bookmarkStart w:id="1488" w:name="_Toc75978480"/>
      <w:bookmarkStart w:id="1489" w:name="_Toc79489807"/>
      <w:bookmarkStart w:id="1490" w:name="_Toc80564225"/>
      <w:bookmarkEnd w:id="1482"/>
      <w:r w:rsidRPr="00433C1B">
        <w:rPr>
          <w:rtl/>
        </w:rPr>
        <w:t xml:space="preserve">جدول </w:t>
      </w:r>
      <w:r w:rsidR="00CE653F">
        <w:rPr>
          <w:rtl/>
        </w:rPr>
        <w:fldChar w:fldCharType="begin"/>
      </w:r>
      <w:r w:rsidR="00CE653F">
        <w:rPr>
          <w:rtl/>
        </w:rPr>
        <w:instrText xml:space="preserve"> </w:instrText>
      </w:r>
      <w:r w:rsidR="00CE653F">
        <w:instrText>SEQ</w:instrText>
      </w:r>
      <w:r w:rsidR="00CE653F">
        <w:rPr>
          <w:rtl/>
        </w:rPr>
        <w:instrText xml:space="preserve"> جدول \* </w:instrText>
      </w:r>
      <w:r w:rsidR="00CE653F">
        <w:instrText>ARABIC</w:instrText>
      </w:r>
      <w:r w:rsidR="00CE653F">
        <w:rPr>
          <w:rtl/>
        </w:rPr>
        <w:instrText xml:space="preserve"> </w:instrText>
      </w:r>
      <w:r w:rsidR="00CE653F">
        <w:rPr>
          <w:rtl/>
        </w:rPr>
        <w:fldChar w:fldCharType="separate"/>
      </w:r>
      <w:r w:rsidR="0020536A">
        <w:rPr>
          <w:rtl/>
        </w:rPr>
        <w:t>27</w:t>
      </w:r>
      <w:r w:rsidR="00CE653F">
        <w:rPr>
          <w:rtl/>
        </w:rPr>
        <w:fldChar w:fldCharType="end"/>
      </w:r>
      <w:r w:rsidRPr="00433C1B">
        <w:rPr>
          <w:rFonts w:hint="cs"/>
          <w:rtl/>
        </w:rPr>
        <w:t xml:space="preserve"> :</w:t>
      </w:r>
      <w:r w:rsidRPr="00433C1B">
        <w:rPr>
          <w:rtl/>
        </w:rPr>
        <w:t>ضر</w:t>
      </w:r>
      <w:r w:rsidRPr="00433C1B">
        <w:rPr>
          <w:rFonts w:hint="cs"/>
          <w:rtl/>
        </w:rPr>
        <w:t>ی</w:t>
      </w:r>
      <w:r w:rsidRPr="00433C1B">
        <w:rPr>
          <w:rFonts w:hint="eastAsia"/>
          <w:rtl/>
        </w:rPr>
        <w:t>ب</w:t>
      </w:r>
      <w:r w:rsidRPr="00433C1B">
        <w:rPr>
          <w:rtl/>
        </w:rPr>
        <w:t xml:space="preserve"> مقاومت و</w:t>
      </w:r>
      <w:r w:rsidRPr="00433C1B">
        <w:rPr>
          <w:rFonts w:hint="cs"/>
          <w:rtl/>
        </w:rPr>
        <w:t>ی</w:t>
      </w:r>
      <w:r w:rsidRPr="00433C1B">
        <w:rPr>
          <w:rFonts w:hint="eastAsia"/>
          <w:rtl/>
        </w:rPr>
        <w:t>ژه</w:t>
      </w:r>
      <w:r w:rsidRPr="00433C1B">
        <w:rPr>
          <w:rtl/>
        </w:rPr>
        <w:t xml:space="preserve"> خاک برا</w:t>
      </w:r>
      <w:r w:rsidRPr="00433C1B">
        <w:rPr>
          <w:rFonts w:hint="cs"/>
          <w:rtl/>
        </w:rPr>
        <w:t>ی</w:t>
      </w:r>
      <w:r w:rsidRPr="00433C1B">
        <w:rPr>
          <w:rtl/>
        </w:rPr>
        <w:t xml:space="preserve"> کابل ها</w:t>
      </w:r>
      <w:r w:rsidRPr="00433C1B">
        <w:rPr>
          <w:rFonts w:hint="cs"/>
          <w:rtl/>
        </w:rPr>
        <w:t>ی</w:t>
      </w:r>
      <w:r w:rsidRPr="00433C1B">
        <w:rPr>
          <w:rtl/>
        </w:rPr>
        <w:t xml:space="preserve"> نصب در زم</w:t>
      </w:r>
      <w:r w:rsidRPr="00433C1B">
        <w:rPr>
          <w:rFonts w:hint="cs"/>
          <w:rtl/>
        </w:rPr>
        <w:t>ی</w:t>
      </w:r>
      <w:r w:rsidRPr="00433C1B">
        <w:rPr>
          <w:rFonts w:hint="eastAsia"/>
          <w:rtl/>
        </w:rPr>
        <w:t>ن</w:t>
      </w:r>
      <w:r w:rsidRPr="00433C1B">
        <w:rPr>
          <w:rtl/>
        </w:rPr>
        <w:t xml:space="preserve"> با آرا</w:t>
      </w:r>
      <w:r w:rsidRPr="00433C1B">
        <w:rPr>
          <w:rFonts w:hint="cs"/>
          <w:rtl/>
        </w:rPr>
        <w:t>ی</w:t>
      </w:r>
      <w:r w:rsidRPr="00433C1B">
        <w:rPr>
          <w:rFonts w:hint="eastAsia"/>
          <w:rtl/>
        </w:rPr>
        <w:t>ش</w:t>
      </w:r>
      <w:r w:rsidRPr="00433C1B">
        <w:rPr>
          <w:rtl/>
        </w:rPr>
        <w:t xml:space="preserve"> ها</w:t>
      </w:r>
      <w:r w:rsidRPr="00433C1B">
        <w:rPr>
          <w:rFonts w:hint="cs"/>
          <w:rtl/>
        </w:rPr>
        <w:t>ی</w:t>
      </w:r>
      <w:r w:rsidRPr="00433C1B">
        <w:rPr>
          <w:rtl/>
        </w:rPr>
        <w:t xml:space="preserve"> متفاوت (به جز کابل ها</w:t>
      </w:r>
      <w:r w:rsidRPr="00433C1B">
        <w:rPr>
          <w:rFonts w:hint="cs"/>
          <w:rtl/>
        </w:rPr>
        <w:t>ی</w:t>
      </w:r>
      <w:r w:rsidRPr="00433C1B">
        <w:rPr>
          <w:rtl/>
        </w:rPr>
        <w:t xml:space="preserve"> </w:t>
      </w:r>
      <w:r w:rsidRPr="00433C1B">
        <w:t>PVC</w:t>
      </w:r>
      <w:r w:rsidRPr="00433C1B">
        <w:rPr>
          <w:rtl/>
        </w:rPr>
        <w:t>، با ولتاژ فاز به زم</w:t>
      </w:r>
      <w:r w:rsidRPr="00433C1B">
        <w:rPr>
          <w:rFonts w:hint="cs"/>
          <w:rtl/>
        </w:rPr>
        <w:t>ی</w:t>
      </w:r>
      <w:r w:rsidRPr="00433C1B">
        <w:rPr>
          <w:rFonts w:hint="eastAsia"/>
          <w:rtl/>
        </w:rPr>
        <w:t>ن</w:t>
      </w:r>
      <w:r w:rsidRPr="00433C1B">
        <w:rPr>
          <w:rtl/>
        </w:rPr>
        <w:t xml:space="preserve"> </w:t>
      </w:r>
      <w:bookmarkEnd w:id="1483"/>
      <w:bookmarkEnd w:id="1484"/>
      <w:bookmarkEnd w:id="1485"/>
      <w:bookmarkEnd w:id="1486"/>
      <w:r w:rsidR="00296031">
        <w:t>V</w:t>
      </w:r>
      <w:r w:rsidR="00296031">
        <w:rPr>
          <w:rFonts w:hint="cs"/>
          <w:rtl/>
        </w:rPr>
        <w:t>600)</w:t>
      </w:r>
      <w:bookmarkEnd w:id="1487"/>
      <w:bookmarkEnd w:id="1488"/>
      <w:bookmarkEnd w:id="1489"/>
      <w:r w:rsidR="004377B8" w:rsidRPr="004377B8">
        <w:rPr>
          <w:rFonts w:hint="cs"/>
          <w:b/>
          <w:szCs w:val="24"/>
          <w:rtl/>
        </w:rPr>
        <w:t xml:space="preserve"> </w:t>
      </w:r>
      <w:r w:rsidR="004377B8" w:rsidRPr="004377B8">
        <w:rPr>
          <w:rFonts w:hint="cs"/>
          <w:b/>
          <w:rtl/>
        </w:rPr>
        <w:t>[5]</w:t>
      </w:r>
      <w:bookmarkEnd w:id="1490"/>
      <w:r w:rsidR="008E5313" w:rsidRPr="004377B8">
        <w:rPr>
          <w:b/>
        </w:rPr>
        <w:t xml:space="preserve"> </w:t>
      </w:r>
    </w:p>
    <w:tbl>
      <w:tblPr>
        <w:tblStyle w:val="GridTable4-Accent11"/>
        <w:bidiVisual/>
        <w:tblW w:w="4262" w:type="pct"/>
        <w:jc w:val="center"/>
        <w:tblLook w:val="04A0" w:firstRow="1" w:lastRow="0" w:firstColumn="1" w:lastColumn="0" w:noHBand="0" w:noVBand="1"/>
      </w:tblPr>
      <w:tblGrid>
        <w:gridCol w:w="623"/>
        <w:gridCol w:w="629"/>
        <w:gridCol w:w="786"/>
        <w:gridCol w:w="1547"/>
        <w:gridCol w:w="567"/>
        <w:gridCol w:w="567"/>
        <w:gridCol w:w="567"/>
        <w:gridCol w:w="567"/>
        <w:gridCol w:w="567"/>
        <w:gridCol w:w="567"/>
        <w:gridCol w:w="567"/>
        <w:gridCol w:w="567"/>
        <w:gridCol w:w="567"/>
        <w:gridCol w:w="569"/>
        <w:gridCol w:w="567"/>
        <w:gridCol w:w="567"/>
        <w:gridCol w:w="567"/>
        <w:gridCol w:w="567"/>
        <w:gridCol w:w="569"/>
        <w:gridCol w:w="1023"/>
      </w:tblGrid>
      <w:tr w:rsidR="001166E6" w:rsidRPr="001166E6" w14:paraId="21243F58" w14:textId="77777777" w:rsidTr="008C42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8" w:type="pct"/>
            <w:gridSpan w:val="3"/>
            <w:vAlign w:val="center"/>
          </w:tcPr>
          <w:p w14:paraId="75ABD2DC" w14:textId="77777777" w:rsidR="001166E6" w:rsidRPr="001166E6" w:rsidRDefault="001166E6" w:rsidP="0092201B">
            <w:pPr>
              <w:pStyle w:val="a4"/>
              <w:rPr>
                <w:rtl/>
              </w:rPr>
            </w:pPr>
            <w:r w:rsidRPr="001166E6">
              <w:rPr>
                <w:rtl/>
              </w:rPr>
              <w:t>آرا</w:t>
            </w:r>
            <w:r w:rsidRPr="001166E6">
              <w:rPr>
                <w:rFonts w:hint="cs"/>
                <w:rtl/>
              </w:rPr>
              <w:t>ی</w:t>
            </w:r>
            <w:r w:rsidRPr="001166E6">
              <w:rPr>
                <w:rFonts w:hint="eastAsia"/>
                <w:rtl/>
              </w:rPr>
              <w:t>ش</w:t>
            </w:r>
            <w:r w:rsidRPr="001166E6">
              <w:rPr>
                <w:rtl/>
              </w:rPr>
              <w:t xml:space="preserve"> </w:t>
            </w:r>
            <w:r w:rsidRPr="001166E6">
              <w:rPr>
                <w:rFonts w:hint="cs"/>
                <w:rtl/>
              </w:rPr>
              <w:t>ی</w:t>
            </w:r>
            <w:r w:rsidRPr="001166E6">
              <w:rPr>
                <w:rFonts w:hint="eastAsia"/>
                <w:rtl/>
              </w:rPr>
              <w:t>ا</w:t>
            </w:r>
            <w:r w:rsidRPr="001166E6">
              <w:rPr>
                <w:rtl/>
              </w:rPr>
              <w:t xml:space="preserve"> پ</w:t>
            </w:r>
            <w:r w:rsidRPr="001166E6">
              <w:rPr>
                <w:rFonts w:hint="cs"/>
                <w:rtl/>
              </w:rPr>
              <w:t>ی</w:t>
            </w:r>
            <w:r w:rsidRPr="001166E6">
              <w:rPr>
                <w:rFonts w:hint="eastAsia"/>
                <w:rtl/>
              </w:rPr>
              <w:t>کربند</w:t>
            </w:r>
            <w:r w:rsidRPr="001166E6">
              <w:rPr>
                <w:rFonts w:hint="cs"/>
                <w:rtl/>
              </w:rPr>
              <w:t>ی</w:t>
            </w:r>
          </w:p>
        </w:tc>
        <w:tc>
          <w:tcPr>
            <w:tcW w:w="590" w:type="pct"/>
            <w:vMerge w:val="restart"/>
            <w:vAlign w:val="center"/>
          </w:tcPr>
          <w:p w14:paraId="5BC5360F" w14:textId="77777777" w:rsidR="001166E6" w:rsidRPr="001166E6" w:rsidRDefault="001166E6" w:rsidP="0092201B">
            <w:pPr>
              <w:pStyle w:val="a4"/>
              <w:cnfStyle w:val="100000000000" w:firstRow="1" w:lastRow="0" w:firstColumn="0" w:lastColumn="0" w:oddVBand="0" w:evenVBand="0" w:oddHBand="0" w:evenHBand="0" w:firstRowFirstColumn="0" w:firstRowLastColumn="0" w:lastRowFirstColumn="0" w:lastRowLastColumn="0"/>
              <w:rPr>
                <w:rtl/>
              </w:rPr>
            </w:pPr>
            <w:r w:rsidRPr="001166E6">
              <w:rPr>
                <w:rtl/>
              </w:rPr>
              <w:t>دما</w:t>
            </w:r>
            <w:r w:rsidRPr="001166E6">
              <w:rPr>
                <w:rFonts w:hint="cs"/>
                <w:rtl/>
              </w:rPr>
              <w:t>ی</w:t>
            </w:r>
            <w:r w:rsidRPr="001166E6">
              <w:rPr>
                <w:rtl/>
              </w:rPr>
              <w:t xml:space="preserve"> </w:t>
            </w:r>
            <w:r w:rsidRPr="001166E6">
              <w:rPr>
                <w:rFonts w:hint="cs"/>
                <w:rtl/>
              </w:rPr>
              <w:t xml:space="preserve">زمین </w:t>
            </w:r>
            <w:r w:rsidRPr="001166E6">
              <w:t>(°C)</w:t>
            </w:r>
          </w:p>
        </w:tc>
        <w:tc>
          <w:tcPr>
            <w:tcW w:w="3632" w:type="pct"/>
            <w:gridSpan w:val="16"/>
            <w:vAlign w:val="center"/>
          </w:tcPr>
          <w:p w14:paraId="37B7CC45" w14:textId="77777777" w:rsidR="001166E6" w:rsidRPr="001166E6" w:rsidRDefault="001166E6" w:rsidP="0092201B">
            <w:pPr>
              <w:pStyle w:val="a4"/>
              <w:cnfStyle w:val="100000000000" w:firstRow="1" w:lastRow="0" w:firstColumn="0" w:lastColumn="0" w:oddVBand="0" w:evenVBand="0" w:oddHBand="0" w:evenHBand="0" w:firstRowFirstColumn="0" w:firstRowLastColumn="0" w:lastRowFirstColumn="0" w:lastRowLastColumn="0"/>
              <w:rPr>
                <w:rtl/>
              </w:rPr>
            </w:pPr>
            <w:r w:rsidRPr="001166E6">
              <w:rPr>
                <w:rtl/>
              </w:rPr>
              <w:t>مقاومت و</w:t>
            </w:r>
            <w:r w:rsidRPr="001166E6">
              <w:rPr>
                <w:rFonts w:hint="cs"/>
                <w:rtl/>
              </w:rPr>
              <w:t>ی</w:t>
            </w:r>
            <w:r w:rsidRPr="001166E6">
              <w:rPr>
                <w:rFonts w:hint="eastAsia"/>
                <w:rtl/>
              </w:rPr>
              <w:t>ژه</w:t>
            </w:r>
            <w:r w:rsidRPr="001166E6">
              <w:rPr>
                <w:rtl/>
              </w:rPr>
              <w:t xml:space="preserve"> گرما</w:t>
            </w:r>
            <w:r w:rsidRPr="001166E6">
              <w:rPr>
                <w:rFonts w:hint="cs"/>
                <w:rtl/>
              </w:rPr>
              <w:t>ی</w:t>
            </w:r>
            <w:r w:rsidRPr="001166E6">
              <w:rPr>
                <w:rFonts w:hint="eastAsia"/>
                <w:rtl/>
              </w:rPr>
              <w:t>ش</w:t>
            </w:r>
            <w:r w:rsidRPr="001166E6">
              <w:rPr>
                <w:rFonts w:hint="cs"/>
                <w:rtl/>
              </w:rPr>
              <w:t>ی</w:t>
            </w:r>
            <w:r w:rsidRPr="001166E6">
              <w:rPr>
                <w:rtl/>
              </w:rPr>
              <w:t xml:space="preserve"> خاک (</w:t>
            </w:r>
            <w:r w:rsidRPr="001166E6">
              <w:t>km/W</w:t>
            </w:r>
            <w:r w:rsidRPr="001166E6">
              <w:rPr>
                <w:rtl/>
              </w:rPr>
              <w:t>)</w:t>
            </w:r>
          </w:p>
        </w:tc>
      </w:tr>
      <w:tr w:rsidR="001166E6" w:rsidRPr="001166E6" w14:paraId="1AF8F19D" w14:textId="77777777" w:rsidTr="008C42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 w:type="pct"/>
            <w:vAlign w:val="center"/>
          </w:tcPr>
          <w:p w14:paraId="069EE95D" w14:textId="77777777" w:rsidR="001166E6" w:rsidRPr="001166E6" w:rsidRDefault="001166E6" w:rsidP="0092201B">
            <w:pPr>
              <w:pStyle w:val="a4"/>
              <w:rPr>
                <w:rtl/>
              </w:rPr>
            </w:pPr>
            <w:r w:rsidRPr="001166E6">
              <w:rPr>
                <w:rFonts w:hint="cs"/>
                <w:rtl/>
              </w:rPr>
              <w:t>آ</w:t>
            </w:r>
          </w:p>
          <w:p w14:paraId="196B58D3" w14:textId="77777777" w:rsidR="001166E6" w:rsidRPr="001166E6" w:rsidRDefault="001166E6" w:rsidP="0092201B">
            <w:pPr>
              <w:pStyle w:val="a4"/>
              <w:rPr>
                <w:rtl/>
              </w:rPr>
            </w:pPr>
            <w:r w:rsidRPr="001166E6">
              <w:rPr>
                <w:rtl/>
              </w:rPr>
              <w:t>(</w:t>
            </w:r>
            <w:r w:rsidRPr="001166E6">
              <w:t>a</w:t>
            </w:r>
            <w:r w:rsidRPr="001166E6">
              <w:rPr>
                <w:rtl/>
              </w:rPr>
              <w:t>)</w:t>
            </w:r>
          </w:p>
        </w:tc>
        <w:tc>
          <w:tcPr>
            <w:tcW w:w="240" w:type="pct"/>
            <w:vAlign w:val="center"/>
          </w:tcPr>
          <w:p w14:paraId="463B476E"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ب</w:t>
            </w:r>
          </w:p>
          <w:p w14:paraId="6B302A50"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tl/>
              </w:rPr>
              <w:t>(</w:t>
            </w:r>
            <w:r w:rsidRPr="001166E6">
              <w:t>b</w:t>
            </w:r>
            <w:r w:rsidRPr="001166E6">
              <w:rPr>
                <w:rtl/>
              </w:rPr>
              <w:t>)</w:t>
            </w:r>
          </w:p>
        </w:tc>
        <w:tc>
          <w:tcPr>
            <w:tcW w:w="300" w:type="pct"/>
            <w:vAlign w:val="center"/>
          </w:tcPr>
          <w:p w14:paraId="31D439B9"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پ</w:t>
            </w:r>
          </w:p>
          <w:p w14:paraId="35B72F05"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tl/>
              </w:rPr>
              <w:t>(</w:t>
            </w:r>
            <w:r w:rsidRPr="001166E6">
              <w:t>c</w:t>
            </w:r>
            <w:r w:rsidRPr="001166E6">
              <w:rPr>
                <w:rtl/>
              </w:rPr>
              <w:t>)</w:t>
            </w:r>
          </w:p>
        </w:tc>
        <w:tc>
          <w:tcPr>
            <w:tcW w:w="590" w:type="pct"/>
            <w:vMerge/>
            <w:vAlign w:val="center"/>
          </w:tcPr>
          <w:p w14:paraId="4F93B13A"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1080" w:type="pct"/>
            <w:gridSpan w:val="5"/>
            <w:vAlign w:val="center"/>
          </w:tcPr>
          <w:p w14:paraId="7002D2D0"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7/0</w:t>
            </w:r>
          </w:p>
        </w:tc>
        <w:tc>
          <w:tcPr>
            <w:tcW w:w="1081" w:type="pct"/>
            <w:gridSpan w:val="5"/>
            <w:vAlign w:val="center"/>
          </w:tcPr>
          <w:p w14:paraId="375E601D"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0/1</w:t>
            </w:r>
          </w:p>
        </w:tc>
        <w:tc>
          <w:tcPr>
            <w:tcW w:w="1081" w:type="pct"/>
            <w:gridSpan w:val="5"/>
            <w:vAlign w:val="center"/>
          </w:tcPr>
          <w:p w14:paraId="3A99F767"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5/1</w:t>
            </w:r>
          </w:p>
        </w:tc>
        <w:tc>
          <w:tcPr>
            <w:tcW w:w="390" w:type="pct"/>
            <w:vAlign w:val="center"/>
          </w:tcPr>
          <w:p w14:paraId="3FB4ED1B"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5/2</w:t>
            </w:r>
          </w:p>
        </w:tc>
      </w:tr>
      <w:tr w:rsidR="001166E6" w:rsidRPr="001166E6" w14:paraId="4B4AC267" w14:textId="77777777" w:rsidTr="008C42CF">
        <w:trPr>
          <w:jc w:val="center"/>
        </w:trPr>
        <w:tc>
          <w:tcPr>
            <w:cnfStyle w:val="001000000000" w:firstRow="0" w:lastRow="0" w:firstColumn="1" w:lastColumn="0" w:oddVBand="0" w:evenVBand="0" w:oddHBand="0" w:evenHBand="0" w:firstRowFirstColumn="0" w:firstRowLastColumn="0" w:lastRowFirstColumn="0" w:lastRowLastColumn="0"/>
            <w:tcW w:w="778" w:type="pct"/>
            <w:gridSpan w:val="3"/>
            <w:vAlign w:val="center"/>
          </w:tcPr>
          <w:p w14:paraId="5B59CE7A" w14:textId="77777777" w:rsidR="001166E6" w:rsidRPr="001166E6" w:rsidRDefault="001166E6" w:rsidP="0092201B">
            <w:pPr>
              <w:pStyle w:val="a4"/>
              <w:rPr>
                <w:rtl/>
              </w:rPr>
            </w:pPr>
            <w:r w:rsidRPr="001166E6">
              <w:rPr>
                <w:rtl/>
              </w:rPr>
              <w:t>شمار</w:t>
            </w:r>
          </w:p>
        </w:tc>
        <w:tc>
          <w:tcPr>
            <w:tcW w:w="590" w:type="pct"/>
            <w:vMerge/>
            <w:vAlign w:val="center"/>
          </w:tcPr>
          <w:p w14:paraId="1F53123D"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p>
        </w:tc>
        <w:tc>
          <w:tcPr>
            <w:tcW w:w="1080" w:type="pct"/>
            <w:gridSpan w:val="5"/>
            <w:vAlign w:val="center"/>
          </w:tcPr>
          <w:p w14:paraId="50EF618F"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tl/>
              </w:rPr>
              <w:t>ضر</w:t>
            </w:r>
            <w:r w:rsidRPr="001166E6">
              <w:rPr>
                <w:rFonts w:hint="cs"/>
                <w:rtl/>
              </w:rPr>
              <w:t>ی</w:t>
            </w:r>
            <w:r w:rsidRPr="001166E6">
              <w:rPr>
                <w:rFonts w:hint="eastAsia"/>
                <w:rtl/>
              </w:rPr>
              <w:t>ب</w:t>
            </w:r>
            <w:r w:rsidRPr="001166E6">
              <w:rPr>
                <w:rtl/>
              </w:rPr>
              <w:t xml:space="preserve"> بار</w:t>
            </w:r>
          </w:p>
        </w:tc>
        <w:tc>
          <w:tcPr>
            <w:tcW w:w="1081" w:type="pct"/>
            <w:gridSpan w:val="5"/>
            <w:vAlign w:val="center"/>
          </w:tcPr>
          <w:p w14:paraId="0A7E9C05"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tl/>
              </w:rPr>
              <w:t>ضر</w:t>
            </w:r>
            <w:r w:rsidRPr="001166E6">
              <w:rPr>
                <w:rFonts w:hint="cs"/>
                <w:rtl/>
              </w:rPr>
              <w:t>ی</w:t>
            </w:r>
            <w:r w:rsidRPr="001166E6">
              <w:rPr>
                <w:rFonts w:hint="eastAsia"/>
                <w:rtl/>
              </w:rPr>
              <w:t>ب</w:t>
            </w:r>
            <w:r w:rsidRPr="001166E6">
              <w:rPr>
                <w:rtl/>
              </w:rPr>
              <w:t xml:space="preserve"> بار</w:t>
            </w:r>
          </w:p>
        </w:tc>
        <w:tc>
          <w:tcPr>
            <w:tcW w:w="1081" w:type="pct"/>
            <w:gridSpan w:val="5"/>
            <w:vAlign w:val="center"/>
          </w:tcPr>
          <w:p w14:paraId="363422F7"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tl/>
              </w:rPr>
              <w:t>ضر</w:t>
            </w:r>
            <w:r w:rsidRPr="001166E6">
              <w:rPr>
                <w:rFonts w:hint="cs"/>
                <w:rtl/>
              </w:rPr>
              <w:t>ی</w:t>
            </w:r>
            <w:r w:rsidRPr="001166E6">
              <w:rPr>
                <w:rFonts w:hint="eastAsia"/>
                <w:rtl/>
              </w:rPr>
              <w:t>ب</w:t>
            </w:r>
            <w:r w:rsidRPr="001166E6">
              <w:rPr>
                <w:rtl/>
              </w:rPr>
              <w:t xml:space="preserve"> بار</w:t>
            </w:r>
          </w:p>
        </w:tc>
        <w:tc>
          <w:tcPr>
            <w:tcW w:w="390" w:type="pct"/>
            <w:vAlign w:val="center"/>
          </w:tcPr>
          <w:p w14:paraId="092E2B96"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tl/>
              </w:rPr>
              <w:t>ضر</w:t>
            </w:r>
            <w:r w:rsidRPr="001166E6">
              <w:rPr>
                <w:rFonts w:hint="cs"/>
                <w:rtl/>
              </w:rPr>
              <w:t>ی</w:t>
            </w:r>
            <w:r w:rsidRPr="001166E6">
              <w:rPr>
                <w:rFonts w:hint="eastAsia"/>
                <w:rtl/>
              </w:rPr>
              <w:t>ب</w:t>
            </w:r>
            <w:r w:rsidRPr="001166E6">
              <w:rPr>
                <w:rtl/>
              </w:rPr>
              <w:t xml:space="preserve"> بار</w:t>
            </w:r>
          </w:p>
        </w:tc>
      </w:tr>
      <w:tr w:rsidR="001166E6" w:rsidRPr="001166E6" w14:paraId="6B966332" w14:textId="77777777" w:rsidTr="008C42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8" w:type="pct"/>
            <w:gridSpan w:val="2"/>
            <w:vAlign w:val="center"/>
          </w:tcPr>
          <w:p w14:paraId="0E10CA01" w14:textId="77777777" w:rsidR="001166E6" w:rsidRPr="001166E6" w:rsidRDefault="001166E6" w:rsidP="0092201B">
            <w:pPr>
              <w:pStyle w:val="a4"/>
              <w:rPr>
                <w:rtl/>
              </w:rPr>
            </w:pPr>
            <w:r w:rsidRPr="001166E6">
              <w:rPr>
                <w:rFonts w:hint="cs"/>
                <w:rtl/>
              </w:rPr>
              <w:t>مدارها</w:t>
            </w:r>
          </w:p>
        </w:tc>
        <w:tc>
          <w:tcPr>
            <w:tcW w:w="300" w:type="pct"/>
            <w:vAlign w:val="center"/>
          </w:tcPr>
          <w:p w14:paraId="35224103"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کابل</w:t>
            </w:r>
            <w:r w:rsidRPr="001166E6">
              <w:rPr>
                <w:rtl/>
              </w:rPr>
              <w:softHyphen/>
            </w:r>
            <w:r w:rsidRPr="001166E6">
              <w:rPr>
                <w:rFonts w:hint="cs"/>
                <w:rtl/>
              </w:rPr>
              <w:t>ها</w:t>
            </w:r>
          </w:p>
        </w:tc>
        <w:tc>
          <w:tcPr>
            <w:tcW w:w="590" w:type="pct"/>
            <w:vMerge/>
            <w:vAlign w:val="center"/>
          </w:tcPr>
          <w:p w14:paraId="7E24CFDA"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216" w:type="pct"/>
            <w:vAlign w:val="center"/>
          </w:tcPr>
          <w:p w14:paraId="6546CE23"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5/0</w:t>
            </w:r>
          </w:p>
        </w:tc>
        <w:tc>
          <w:tcPr>
            <w:tcW w:w="216" w:type="pct"/>
            <w:vAlign w:val="center"/>
          </w:tcPr>
          <w:p w14:paraId="685EFCF0"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60/0</w:t>
            </w:r>
          </w:p>
        </w:tc>
        <w:tc>
          <w:tcPr>
            <w:tcW w:w="216" w:type="pct"/>
            <w:vAlign w:val="center"/>
          </w:tcPr>
          <w:p w14:paraId="1F1A766E"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70/0</w:t>
            </w:r>
          </w:p>
        </w:tc>
        <w:tc>
          <w:tcPr>
            <w:tcW w:w="216" w:type="pct"/>
            <w:vAlign w:val="center"/>
          </w:tcPr>
          <w:p w14:paraId="553E1B5F"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85/0</w:t>
            </w:r>
          </w:p>
        </w:tc>
        <w:tc>
          <w:tcPr>
            <w:tcW w:w="216" w:type="pct"/>
            <w:vAlign w:val="center"/>
          </w:tcPr>
          <w:p w14:paraId="4AACFB4E"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00/1</w:t>
            </w:r>
          </w:p>
        </w:tc>
        <w:tc>
          <w:tcPr>
            <w:tcW w:w="216" w:type="pct"/>
            <w:vAlign w:val="center"/>
          </w:tcPr>
          <w:p w14:paraId="6931B979"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5/0</w:t>
            </w:r>
          </w:p>
        </w:tc>
        <w:tc>
          <w:tcPr>
            <w:tcW w:w="216" w:type="pct"/>
            <w:vAlign w:val="center"/>
          </w:tcPr>
          <w:p w14:paraId="33A54481"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60/0</w:t>
            </w:r>
          </w:p>
        </w:tc>
        <w:tc>
          <w:tcPr>
            <w:tcW w:w="216" w:type="pct"/>
            <w:vAlign w:val="center"/>
          </w:tcPr>
          <w:p w14:paraId="6641D1C4"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70/0</w:t>
            </w:r>
          </w:p>
        </w:tc>
        <w:tc>
          <w:tcPr>
            <w:tcW w:w="216" w:type="pct"/>
            <w:vAlign w:val="center"/>
          </w:tcPr>
          <w:p w14:paraId="0619424B"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85/0</w:t>
            </w:r>
          </w:p>
        </w:tc>
        <w:tc>
          <w:tcPr>
            <w:tcW w:w="217" w:type="pct"/>
            <w:vAlign w:val="center"/>
          </w:tcPr>
          <w:p w14:paraId="1210F4EA"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00/1</w:t>
            </w:r>
          </w:p>
        </w:tc>
        <w:tc>
          <w:tcPr>
            <w:tcW w:w="216" w:type="pct"/>
            <w:vAlign w:val="center"/>
          </w:tcPr>
          <w:p w14:paraId="2F907B4B"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5/0</w:t>
            </w:r>
          </w:p>
        </w:tc>
        <w:tc>
          <w:tcPr>
            <w:tcW w:w="216" w:type="pct"/>
            <w:vAlign w:val="center"/>
          </w:tcPr>
          <w:p w14:paraId="54D6AE42"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60/0</w:t>
            </w:r>
          </w:p>
        </w:tc>
        <w:tc>
          <w:tcPr>
            <w:tcW w:w="216" w:type="pct"/>
            <w:vAlign w:val="center"/>
          </w:tcPr>
          <w:p w14:paraId="4AE7F4CA"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70/0</w:t>
            </w:r>
          </w:p>
        </w:tc>
        <w:tc>
          <w:tcPr>
            <w:tcW w:w="216" w:type="pct"/>
            <w:vAlign w:val="center"/>
          </w:tcPr>
          <w:p w14:paraId="3FA6C8EB"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85/0</w:t>
            </w:r>
          </w:p>
        </w:tc>
        <w:tc>
          <w:tcPr>
            <w:tcW w:w="217" w:type="pct"/>
            <w:vAlign w:val="center"/>
          </w:tcPr>
          <w:p w14:paraId="7C76A98C"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00/1</w:t>
            </w:r>
          </w:p>
        </w:tc>
        <w:tc>
          <w:tcPr>
            <w:tcW w:w="390" w:type="pct"/>
            <w:vAlign w:val="center"/>
          </w:tcPr>
          <w:p w14:paraId="6F535951"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tl/>
              </w:rPr>
              <w:t>5/0 تا 00/1</w:t>
            </w:r>
          </w:p>
        </w:tc>
      </w:tr>
      <w:tr w:rsidR="001166E6" w:rsidRPr="001166E6" w14:paraId="1404F164" w14:textId="77777777" w:rsidTr="008C42CF">
        <w:trPr>
          <w:jc w:val="center"/>
        </w:trPr>
        <w:tc>
          <w:tcPr>
            <w:cnfStyle w:val="001000000000" w:firstRow="0" w:lastRow="0" w:firstColumn="1" w:lastColumn="0" w:oddVBand="0" w:evenVBand="0" w:oddHBand="0" w:evenHBand="0" w:firstRowFirstColumn="0" w:firstRowLastColumn="0" w:lastRowFirstColumn="0" w:lastRowLastColumn="0"/>
            <w:tcW w:w="238" w:type="pct"/>
            <w:vMerge w:val="restart"/>
            <w:vAlign w:val="center"/>
          </w:tcPr>
          <w:p w14:paraId="03686F3A" w14:textId="77777777" w:rsidR="001166E6" w:rsidRPr="001166E6" w:rsidRDefault="001166E6" w:rsidP="0092201B">
            <w:pPr>
              <w:pStyle w:val="a4"/>
              <w:rPr>
                <w:rtl/>
              </w:rPr>
            </w:pPr>
            <w:r w:rsidRPr="001166E6">
              <w:rPr>
                <w:rFonts w:hint="cs"/>
                <w:rtl/>
              </w:rPr>
              <w:t>1</w:t>
            </w:r>
          </w:p>
        </w:tc>
        <w:tc>
          <w:tcPr>
            <w:tcW w:w="240" w:type="pct"/>
            <w:vMerge w:val="restart"/>
            <w:vAlign w:val="center"/>
          </w:tcPr>
          <w:p w14:paraId="587FB380"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1</w:t>
            </w:r>
          </w:p>
        </w:tc>
        <w:tc>
          <w:tcPr>
            <w:tcW w:w="300" w:type="pct"/>
            <w:vMerge w:val="restart"/>
            <w:vAlign w:val="center"/>
          </w:tcPr>
          <w:p w14:paraId="36160E84"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1</w:t>
            </w:r>
          </w:p>
        </w:tc>
        <w:tc>
          <w:tcPr>
            <w:tcW w:w="590" w:type="pct"/>
            <w:vAlign w:val="center"/>
          </w:tcPr>
          <w:p w14:paraId="0737AFB4"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5</w:t>
            </w:r>
          </w:p>
        </w:tc>
        <w:tc>
          <w:tcPr>
            <w:tcW w:w="216" w:type="pct"/>
            <w:vAlign w:val="center"/>
          </w:tcPr>
          <w:p w14:paraId="7E5C4662" w14:textId="531D76EC"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31/</w:t>
            </w:r>
            <w:r w:rsidR="002E1A33">
              <w:rPr>
                <w:rFonts w:hint="cs"/>
                <w:rtl/>
              </w:rPr>
              <w:t>1</w:t>
            </w:r>
          </w:p>
        </w:tc>
        <w:tc>
          <w:tcPr>
            <w:tcW w:w="216" w:type="pct"/>
            <w:vAlign w:val="center"/>
          </w:tcPr>
          <w:p w14:paraId="35050E12"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27/1</w:t>
            </w:r>
          </w:p>
        </w:tc>
        <w:tc>
          <w:tcPr>
            <w:tcW w:w="216" w:type="pct"/>
            <w:vAlign w:val="center"/>
          </w:tcPr>
          <w:p w14:paraId="1DF994BE"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23/1</w:t>
            </w:r>
          </w:p>
        </w:tc>
        <w:tc>
          <w:tcPr>
            <w:tcW w:w="216" w:type="pct"/>
            <w:vAlign w:val="center"/>
          </w:tcPr>
          <w:p w14:paraId="0ACC0C73"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16/1</w:t>
            </w:r>
          </w:p>
        </w:tc>
        <w:tc>
          <w:tcPr>
            <w:tcW w:w="216" w:type="pct"/>
            <w:vAlign w:val="center"/>
          </w:tcPr>
          <w:p w14:paraId="51065FEF"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09/1</w:t>
            </w:r>
          </w:p>
        </w:tc>
        <w:tc>
          <w:tcPr>
            <w:tcW w:w="216" w:type="pct"/>
            <w:vAlign w:val="center"/>
          </w:tcPr>
          <w:p w14:paraId="7C9B2A96"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14/1</w:t>
            </w:r>
          </w:p>
        </w:tc>
        <w:tc>
          <w:tcPr>
            <w:tcW w:w="216" w:type="pct"/>
            <w:vAlign w:val="center"/>
          </w:tcPr>
          <w:p w14:paraId="67BDC9BB"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12/1</w:t>
            </w:r>
          </w:p>
        </w:tc>
        <w:tc>
          <w:tcPr>
            <w:tcW w:w="216" w:type="pct"/>
            <w:vAlign w:val="center"/>
          </w:tcPr>
          <w:p w14:paraId="76F0F3E8"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09/1</w:t>
            </w:r>
          </w:p>
        </w:tc>
        <w:tc>
          <w:tcPr>
            <w:tcW w:w="216" w:type="pct"/>
            <w:vAlign w:val="center"/>
          </w:tcPr>
          <w:p w14:paraId="14C9F77B"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05/1</w:t>
            </w:r>
          </w:p>
        </w:tc>
        <w:tc>
          <w:tcPr>
            <w:tcW w:w="217" w:type="pct"/>
            <w:vAlign w:val="center"/>
          </w:tcPr>
          <w:p w14:paraId="2327E840"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00/1</w:t>
            </w:r>
          </w:p>
        </w:tc>
        <w:tc>
          <w:tcPr>
            <w:tcW w:w="216" w:type="pct"/>
            <w:vAlign w:val="center"/>
          </w:tcPr>
          <w:p w14:paraId="4D05AC6D"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99/0</w:t>
            </w:r>
          </w:p>
        </w:tc>
        <w:tc>
          <w:tcPr>
            <w:tcW w:w="216" w:type="pct"/>
            <w:vAlign w:val="center"/>
          </w:tcPr>
          <w:p w14:paraId="6DB4AEE2"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98/0</w:t>
            </w:r>
          </w:p>
        </w:tc>
        <w:tc>
          <w:tcPr>
            <w:tcW w:w="216" w:type="pct"/>
            <w:vAlign w:val="center"/>
          </w:tcPr>
          <w:p w14:paraId="47A5F369"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96/0</w:t>
            </w:r>
          </w:p>
        </w:tc>
        <w:tc>
          <w:tcPr>
            <w:tcW w:w="216" w:type="pct"/>
            <w:vAlign w:val="center"/>
          </w:tcPr>
          <w:p w14:paraId="4477DEC8"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94/0</w:t>
            </w:r>
          </w:p>
        </w:tc>
        <w:tc>
          <w:tcPr>
            <w:tcW w:w="217" w:type="pct"/>
            <w:vAlign w:val="center"/>
          </w:tcPr>
          <w:p w14:paraId="45AA7E1D"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92/0</w:t>
            </w:r>
          </w:p>
        </w:tc>
        <w:tc>
          <w:tcPr>
            <w:tcW w:w="390" w:type="pct"/>
            <w:vAlign w:val="center"/>
          </w:tcPr>
          <w:p w14:paraId="38B5081C"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85/0</w:t>
            </w:r>
          </w:p>
        </w:tc>
      </w:tr>
      <w:tr w:rsidR="001166E6" w:rsidRPr="001166E6" w14:paraId="3B2812B5" w14:textId="77777777" w:rsidTr="008C42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 w:type="pct"/>
            <w:vMerge/>
            <w:vAlign w:val="center"/>
          </w:tcPr>
          <w:p w14:paraId="1CAD4D4A" w14:textId="77777777" w:rsidR="001166E6" w:rsidRPr="001166E6" w:rsidRDefault="001166E6" w:rsidP="0092201B">
            <w:pPr>
              <w:pStyle w:val="a4"/>
              <w:rPr>
                <w:rtl/>
              </w:rPr>
            </w:pPr>
          </w:p>
        </w:tc>
        <w:tc>
          <w:tcPr>
            <w:tcW w:w="240" w:type="pct"/>
            <w:vMerge/>
            <w:vAlign w:val="center"/>
          </w:tcPr>
          <w:p w14:paraId="3F7AE00E"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300" w:type="pct"/>
            <w:vMerge/>
            <w:vAlign w:val="center"/>
          </w:tcPr>
          <w:p w14:paraId="67F2608F"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590" w:type="pct"/>
            <w:vAlign w:val="center"/>
          </w:tcPr>
          <w:p w14:paraId="586F483B"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10</w:t>
            </w:r>
          </w:p>
        </w:tc>
        <w:tc>
          <w:tcPr>
            <w:tcW w:w="216" w:type="pct"/>
            <w:vAlign w:val="center"/>
          </w:tcPr>
          <w:p w14:paraId="4032EA0F"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29/1</w:t>
            </w:r>
          </w:p>
        </w:tc>
        <w:tc>
          <w:tcPr>
            <w:tcW w:w="216" w:type="pct"/>
            <w:vAlign w:val="center"/>
          </w:tcPr>
          <w:p w14:paraId="7C4A0721"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25/1</w:t>
            </w:r>
          </w:p>
        </w:tc>
        <w:tc>
          <w:tcPr>
            <w:tcW w:w="216" w:type="pct"/>
            <w:vAlign w:val="center"/>
          </w:tcPr>
          <w:p w14:paraId="3F007A58"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21/1</w:t>
            </w:r>
          </w:p>
        </w:tc>
        <w:tc>
          <w:tcPr>
            <w:tcW w:w="216" w:type="pct"/>
            <w:vAlign w:val="center"/>
          </w:tcPr>
          <w:p w14:paraId="10625777"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14/1</w:t>
            </w:r>
          </w:p>
        </w:tc>
        <w:tc>
          <w:tcPr>
            <w:tcW w:w="216" w:type="pct"/>
            <w:vAlign w:val="center"/>
          </w:tcPr>
          <w:p w14:paraId="27C22D60"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07/1</w:t>
            </w:r>
          </w:p>
        </w:tc>
        <w:tc>
          <w:tcPr>
            <w:tcW w:w="216" w:type="pct"/>
            <w:vAlign w:val="center"/>
          </w:tcPr>
          <w:p w14:paraId="5F5377BE"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12/1</w:t>
            </w:r>
          </w:p>
        </w:tc>
        <w:tc>
          <w:tcPr>
            <w:tcW w:w="216" w:type="pct"/>
            <w:vAlign w:val="center"/>
          </w:tcPr>
          <w:p w14:paraId="202592E3"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09/1</w:t>
            </w:r>
          </w:p>
        </w:tc>
        <w:tc>
          <w:tcPr>
            <w:tcW w:w="216" w:type="pct"/>
            <w:vAlign w:val="center"/>
          </w:tcPr>
          <w:p w14:paraId="5C80C04A"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06/1</w:t>
            </w:r>
          </w:p>
        </w:tc>
        <w:tc>
          <w:tcPr>
            <w:tcW w:w="216" w:type="pct"/>
            <w:vAlign w:val="center"/>
          </w:tcPr>
          <w:p w14:paraId="525DCF11"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02/1</w:t>
            </w:r>
          </w:p>
        </w:tc>
        <w:tc>
          <w:tcPr>
            <w:tcW w:w="217" w:type="pct"/>
            <w:vAlign w:val="center"/>
          </w:tcPr>
          <w:p w14:paraId="73DDA680"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97/0</w:t>
            </w:r>
          </w:p>
        </w:tc>
        <w:tc>
          <w:tcPr>
            <w:tcW w:w="216" w:type="pct"/>
            <w:vAlign w:val="center"/>
          </w:tcPr>
          <w:p w14:paraId="194968D9"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96/0</w:t>
            </w:r>
          </w:p>
        </w:tc>
        <w:tc>
          <w:tcPr>
            <w:tcW w:w="216" w:type="pct"/>
            <w:vAlign w:val="center"/>
          </w:tcPr>
          <w:p w14:paraId="3048197C"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95/0</w:t>
            </w:r>
          </w:p>
        </w:tc>
        <w:tc>
          <w:tcPr>
            <w:tcW w:w="216" w:type="pct"/>
            <w:vAlign w:val="center"/>
          </w:tcPr>
          <w:p w14:paraId="59067CEB"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93/0</w:t>
            </w:r>
          </w:p>
        </w:tc>
        <w:tc>
          <w:tcPr>
            <w:tcW w:w="216" w:type="pct"/>
            <w:vAlign w:val="center"/>
          </w:tcPr>
          <w:p w14:paraId="68F31929"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91/0</w:t>
            </w:r>
          </w:p>
        </w:tc>
        <w:tc>
          <w:tcPr>
            <w:tcW w:w="217" w:type="pct"/>
            <w:vAlign w:val="center"/>
          </w:tcPr>
          <w:p w14:paraId="51193946"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89/0</w:t>
            </w:r>
          </w:p>
        </w:tc>
        <w:tc>
          <w:tcPr>
            <w:tcW w:w="390" w:type="pct"/>
            <w:vAlign w:val="center"/>
          </w:tcPr>
          <w:p w14:paraId="4FB7042D"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81/0</w:t>
            </w:r>
          </w:p>
        </w:tc>
      </w:tr>
      <w:tr w:rsidR="001166E6" w:rsidRPr="001166E6" w14:paraId="3DF0B1EF" w14:textId="77777777" w:rsidTr="008C42CF">
        <w:trPr>
          <w:jc w:val="center"/>
        </w:trPr>
        <w:tc>
          <w:tcPr>
            <w:cnfStyle w:val="001000000000" w:firstRow="0" w:lastRow="0" w:firstColumn="1" w:lastColumn="0" w:oddVBand="0" w:evenVBand="0" w:oddHBand="0" w:evenHBand="0" w:firstRowFirstColumn="0" w:firstRowLastColumn="0" w:lastRowFirstColumn="0" w:lastRowLastColumn="0"/>
            <w:tcW w:w="238" w:type="pct"/>
            <w:vMerge/>
            <w:vAlign w:val="center"/>
          </w:tcPr>
          <w:p w14:paraId="0B6273DD" w14:textId="77777777" w:rsidR="001166E6" w:rsidRPr="001166E6" w:rsidRDefault="001166E6" w:rsidP="0092201B">
            <w:pPr>
              <w:pStyle w:val="a4"/>
              <w:rPr>
                <w:rtl/>
              </w:rPr>
            </w:pPr>
          </w:p>
        </w:tc>
        <w:tc>
          <w:tcPr>
            <w:tcW w:w="240" w:type="pct"/>
            <w:vMerge/>
            <w:vAlign w:val="center"/>
          </w:tcPr>
          <w:p w14:paraId="5B038B0C"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p>
        </w:tc>
        <w:tc>
          <w:tcPr>
            <w:tcW w:w="300" w:type="pct"/>
            <w:vMerge/>
            <w:vAlign w:val="center"/>
          </w:tcPr>
          <w:p w14:paraId="31FA3A2E"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p>
        </w:tc>
        <w:tc>
          <w:tcPr>
            <w:tcW w:w="590" w:type="pct"/>
            <w:vAlign w:val="center"/>
          </w:tcPr>
          <w:p w14:paraId="6796C2FC"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15</w:t>
            </w:r>
          </w:p>
        </w:tc>
        <w:tc>
          <w:tcPr>
            <w:tcW w:w="216" w:type="pct"/>
            <w:vAlign w:val="center"/>
          </w:tcPr>
          <w:p w14:paraId="1DC33A4E"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27/1</w:t>
            </w:r>
          </w:p>
        </w:tc>
        <w:tc>
          <w:tcPr>
            <w:tcW w:w="216" w:type="pct"/>
            <w:vAlign w:val="center"/>
          </w:tcPr>
          <w:p w14:paraId="65A0865E"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22/1</w:t>
            </w:r>
          </w:p>
        </w:tc>
        <w:tc>
          <w:tcPr>
            <w:tcW w:w="216" w:type="pct"/>
            <w:vAlign w:val="center"/>
          </w:tcPr>
          <w:p w14:paraId="5A4FC1A7"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18/1</w:t>
            </w:r>
          </w:p>
        </w:tc>
        <w:tc>
          <w:tcPr>
            <w:tcW w:w="216" w:type="pct"/>
            <w:vAlign w:val="center"/>
          </w:tcPr>
          <w:p w14:paraId="40C50706"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11/1</w:t>
            </w:r>
          </w:p>
        </w:tc>
        <w:tc>
          <w:tcPr>
            <w:tcW w:w="216" w:type="pct"/>
            <w:vAlign w:val="center"/>
          </w:tcPr>
          <w:p w14:paraId="61AB4579"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04/1</w:t>
            </w:r>
          </w:p>
        </w:tc>
        <w:tc>
          <w:tcPr>
            <w:tcW w:w="216" w:type="pct"/>
            <w:vAlign w:val="center"/>
          </w:tcPr>
          <w:p w14:paraId="02951A10"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09/1</w:t>
            </w:r>
          </w:p>
        </w:tc>
        <w:tc>
          <w:tcPr>
            <w:tcW w:w="216" w:type="pct"/>
            <w:vAlign w:val="center"/>
          </w:tcPr>
          <w:p w14:paraId="2D1588E4"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06/1</w:t>
            </w:r>
          </w:p>
        </w:tc>
        <w:tc>
          <w:tcPr>
            <w:tcW w:w="216" w:type="pct"/>
            <w:vAlign w:val="center"/>
          </w:tcPr>
          <w:p w14:paraId="2E316BB2"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03/1</w:t>
            </w:r>
          </w:p>
        </w:tc>
        <w:tc>
          <w:tcPr>
            <w:tcW w:w="216" w:type="pct"/>
            <w:vAlign w:val="center"/>
          </w:tcPr>
          <w:p w14:paraId="38FD667A"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98/0</w:t>
            </w:r>
          </w:p>
        </w:tc>
        <w:tc>
          <w:tcPr>
            <w:tcW w:w="217" w:type="pct"/>
            <w:vAlign w:val="center"/>
          </w:tcPr>
          <w:p w14:paraId="6C5135DA"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94/0</w:t>
            </w:r>
          </w:p>
        </w:tc>
        <w:tc>
          <w:tcPr>
            <w:tcW w:w="216" w:type="pct"/>
            <w:vAlign w:val="center"/>
          </w:tcPr>
          <w:p w14:paraId="028BDCBE"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93/0</w:t>
            </w:r>
          </w:p>
        </w:tc>
        <w:tc>
          <w:tcPr>
            <w:tcW w:w="216" w:type="pct"/>
            <w:vAlign w:val="center"/>
          </w:tcPr>
          <w:p w14:paraId="4AA011E8"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91/0</w:t>
            </w:r>
          </w:p>
        </w:tc>
        <w:tc>
          <w:tcPr>
            <w:tcW w:w="216" w:type="pct"/>
            <w:vAlign w:val="center"/>
          </w:tcPr>
          <w:p w14:paraId="79DBC38D"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90/0</w:t>
            </w:r>
          </w:p>
        </w:tc>
        <w:tc>
          <w:tcPr>
            <w:tcW w:w="216" w:type="pct"/>
            <w:vAlign w:val="center"/>
          </w:tcPr>
          <w:p w14:paraId="7EE9F9FF"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87/0</w:t>
            </w:r>
          </w:p>
        </w:tc>
        <w:tc>
          <w:tcPr>
            <w:tcW w:w="217" w:type="pct"/>
            <w:vAlign w:val="center"/>
          </w:tcPr>
          <w:p w14:paraId="71289C8D"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85/0</w:t>
            </w:r>
          </w:p>
        </w:tc>
        <w:tc>
          <w:tcPr>
            <w:tcW w:w="390" w:type="pct"/>
            <w:vAlign w:val="center"/>
          </w:tcPr>
          <w:p w14:paraId="3E0AC33C"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77/0</w:t>
            </w:r>
          </w:p>
        </w:tc>
      </w:tr>
      <w:tr w:rsidR="001166E6" w:rsidRPr="001166E6" w14:paraId="70D40CD6" w14:textId="77777777" w:rsidTr="008C42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 w:type="pct"/>
            <w:vMerge/>
            <w:vAlign w:val="center"/>
          </w:tcPr>
          <w:p w14:paraId="55E6EF32" w14:textId="77777777" w:rsidR="001166E6" w:rsidRPr="001166E6" w:rsidRDefault="001166E6" w:rsidP="0092201B">
            <w:pPr>
              <w:pStyle w:val="a4"/>
              <w:rPr>
                <w:rtl/>
              </w:rPr>
            </w:pPr>
          </w:p>
        </w:tc>
        <w:tc>
          <w:tcPr>
            <w:tcW w:w="240" w:type="pct"/>
            <w:vMerge/>
            <w:vAlign w:val="center"/>
          </w:tcPr>
          <w:p w14:paraId="1773350C"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300" w:type="pct"/>
            <w:vMerge/>
            <w:vAlign w:val="center"/>
          </w:tcPr>
          <w:p w14:paraId="39C6C5B5"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590" w:type="pct"/>
            <w:vAlign w:val="center"/>
          </w:tcPr>
          <w:p w14:paraId="199B7B03"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20</w:t>
            </w:r>
          </w:p>
        </w:tc>
        <w:tc>
          <w:tcPr>
            <w:tcW w:w="216" w:type="pct"/>
            <w:vAlign w:val="center"/>
          </w:tcPr>
          <w:p w14:paraId="7CCAD5C9"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24/1</w:t>
            </w:r>
          </w:p>
        </w:tc>
        <w:tc>
          <w:tcPr>
            <w:tcW w:w="216" w:type="pct"/>
            <w:vAlign w:val="center"/>
          </w:tcPr>
          <w:p w14:paraId="0C788CF7"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20/1</w:t>
            </w:r>
          </w:p>
        </w:tc>
        <w:tc>
          <w:tcPr>
            <w:tcW w:w="216" w:type="pct"/>
            <w:vAlign w:val="center"/>
          </w:tcPr>
          <w:p w14:paraId="07C48679"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15/1</w:t>
            </w:r>
          </w:p>
        </w:tc>
        <w:tc>
          <w:tcPr>
            <w:tcW w:w="216" w:type="pct"/>
            <w:vAlign w:val="center"/>
          </w:tcPr>
          <w:p w14:paraId="19677FEA"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08/1</w:t>
            </w:r>
          </w:p>
        </w:tc>
        <w:tc>
          <w:tcPr>
            <w:tcW w:w="216" w:type="pct"/>
            <w:vAlign w:val="center"/>
          </w:tcPr>
          <w:p w14:paraId="32A2F113"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01/1</w:t>
            </w:r>
          </w:p>
        </w:tc>
        <w:tc>
          <w:tcPr>
            <w:tcW w:w="216" w:type="pct"/>
            <w:vAlign w:val="center"/>
          </w:tcPr>
          <w:p w14:paraId="3007412B"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06/1</w:t>
            </w:r>
          </w:p>
        </w:tc>
        <w:tc>
          <w:tcPr>
            <w:tcW w:w="216" w:type="pct"/>
            <w:vAlign w:val="center"/>
          </w:tcPr>
          <w:p w14:paraId="215BCB3E"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03/1</w:t>
            </w:r>
          </w:p>
        </w:tc>
        <w:tc>
          <w:tcPr>
            <w:tcW w:w="216" w:type="pct"/>
            <w:vAlign w:val="center"/>
          </w:tcPr>
          <w:p w14:paraId="5990BAFA"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00/1</w:t>
            </w:r>
          </w:p>
        </w:tc>
        <w:tc>
          <w:tcPr>
            <w:tcW w:w="216" w:type="pct"/>
            <w:vAlign w:val="center"/>
          </w:tcPr>
          <w:p w14:paraId="2061DE2A"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95/0</w:t>
            </w:r>
          </w:p>
        </w:tc>
        <w:tc>
          <w:tcPr>
            <w:tcW w:w="217" w:type="pct"/>
            <w:vAlign w:val="center"/>
          </w:tcPr>
          <w:p w14:paraId="6594C6D3"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90/0</w:t>
            </w:r>
          </w:p>
        </w:tc>
        <w:tc>
          <w:tcPr>
            <w:tcW w:w="216" w:type="pct"/>
            <w:vAlign w:val="center"/>
          </w:tcPr>
          <w:p w14:paraId="179C7721"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89/0</w:t>
            </w:r>
          </w:p>
        </w:tc>
        <w:tc>
          <w:tcPr>
            <w:tcW w:w="216" w:type="pct"/>
            <w:vAlign w:val="center"/>
          </w:tcPr>
          <w:p w14:paraId="6892E4BC"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88/0</w:t>
            </w:r>
          </w:p>
        </w:tc>
        <w:tc>
          <w:tcPr>
            <w:tcW w:w="216" w:type="pct"/>
            <w:vAlign w:val="center"/>
          </w:tcPr>
          <w:p w14:paraId="665DDF87"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86/0</w:t>
            </w:r>
          </w:p>
        </w:tc>
        <w:tc>
          <w:tcPr>
            <w:tcW w:w="216" w:type="pct"/>
            <w:vAlign w:val="center"/>
          </w:tcPr>
          <w:p w14:paraId="3A553913"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84/0</w:t>
            </w:r>
          </w:p>
        </w:tc>
        <w:tc>
          <w:tcPr>
            <w:tcW w:w="217" w:type="pct"/>
            <w:vAlign w:val="center"/>
          </w:tcPr>
          <w:p w14:paraId="727B717B"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81/0</w:t>
            </w:r>
          </w:p>
        </w:tc>
        <w:tc>
          <w:tcPr>
            <w:tcW w:w="390" w:type="pct"/>
            <w:vAlign w:val="center"/>
          </w:tcPr>
          <w:p w14:paraId="04BD64E3"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73/0</w:t>
            </w:r>
          </w:p>
        </w:tc>
      </w:tr>
      <w:tr w:rsidR="001166E6" w:rsidRPr="001166E6" w14:paraId="66DDEC4D" w14:textId="77777777" w:rsidTr="008C42CF">
        <w:trPr>
          <w:jc w:val="center"/>
        </w:trPr>
        <w:tc>
          <w:tcPr>
            <w:cnfStyle w:val="001000000000" w:firstRow="0" w:lastRow="0" w:firstColumn="1" w:lastColumn="0" w:oddVBand="0" w:evenVBand="0" w:oddHBand="0" w:evenHBand="0" w:firstRowFirstColumn="0" w:firstRowLastColumn="0" w:lastRowFirstColumn="0" w:lastRowLastColumn="0"/>
            <w:tcW w:w="238" w:type="pct"/>
            <w:vMerge/>
            <w:vAlign w:val="center"/>
          </w:tcPr>
          <w:p w14:paraId="11FD6CAD" w14:textId="77777777" w:rsidR="001166E6" w:rsidRPr="001166E6" w:rsidRDefault="001166E6" w:rsidP="0092201B">
            <w:pPr>
              <w:pStyle w:val="a4"/>
              <w:rPr>
                <w:rtl/>
              </w:rPr>
            </w:pPr>
          </w:p>
        </w:tc>
        <w:tc>
          <w:tcPr>
            <w:tcW w:w="240" w:type="pct"/>
            <w:vMerge/>
            <w:vAlign w:val="center"/>
          </w:tcPr>
          <w:p w14:paraId="423ED0EF"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p>
        </w:tc>
        <w:tc>
          <w:tcPr>
            <w:tcW w:w="300" w:type="pct"/>
            <w:vMerge/>
            <w:vAlign w:val="center"/>
          </w:tcPr>
          <w:p w14:paraId="7EE2417A"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p>
        </w:tc>
        <w:tc>
          <w:tcPr>
            <w:tcW w:w="590" w:type="pct"/>
            <w:vAlign w:val="center"/>
          </w:tcPr>
          <w:p w14:paraId="48F6F1A9"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25</w:t>
            </w:r>
          </w:p>
        </w:tc>
        <w:tc>
          <w:tcPr>
            <w:tcW w:w="216" w:type="pct"/>
            <w:vAlign w:val="center"/>
          </w:tcPr>
          <w:p w14:paraId="44A1C27A"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0CAE933F"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205391F5"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41133514"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18E80846"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18922E43"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03/1</w:t>
            </w:r>
          </w:p>
        </w:tc>
        <w:tc>
          <w:tcPr>
            <w:tcW w:w="216" w:type="pct"/>
            <w:vAlign w:val="center"/>
          </w:tcPr>
          <w:p w14:paraId="3B058919"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00/1</w:t>
            </w:r>
          </w:p>
        </w:tc>
        <w:tc>
          <w:tcPr>
            <w:tcW w:w="216" w:type="pct"/>
            <w:vAlign w:val="center"/>
          </w:tcPr>
          <w:p w14:paraId="5E6945DE"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97/0</w:t>
            </w:r>
          </w:p>
        </w:tc>
        <w:tc>
          <w:tcPr>
            <w:tcW w:w="216" w:type="pct"/>
            <w:vAlign w:val="center"/>
          </w:tcPr>
          <w:p w14:paraId="07AA41EC"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92/0</w:t>
            </w:r>
          </w:p>
        </w:tc>
        <w:tc>
          <w:tcPr>
            <w:tcW w:w="217" w:type="pct"/>
            <w:vAlign w:val="center"/>
          </w:tcPr>
          <w:p w14:paraId="29AFC045"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87/0</w:t>
            </w:r>
          </w:p>
        </w:tc>
        <w:tc>
          <w:tcPr>
            <w:tcW w:w="216" w:type="pct"/>
            <w:vAlign w:val="center"/>
          </w:tcPr>
          <w:p w14:paraId="566FE01F"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86/0</w:t>
            </w:r>
          </w:p>
        </w:tc>
        <w:tc>
          <w:tcPr>
            <w:tcW w:w="216" w:type="pct"/>
            <w:vAlign w:val="center"/>
          </w:tcPr>
          <w:p w14:paraId="1CF5E2ED"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84/0</w:t>
            </w:r>
          </w:p>
        </w:tc>
        <w:tc>
          <w:tcPr>
            <w:tcW w:w="216" w:type="pct"/>
            <w:vAlign w:val="center"/>
          </w:tcPr>
          <w:p w14:paraId="200F5386"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83/0</w:t>
            </w:r>
          </w:p>
        </w:tc>
        <w:tc>
          <w:tcPr>
            <w:tcW w:w="216" w:type="pct"/>
            <w:vAlign w:val="center"/>
          </w:tcPr>
          <w:p w14:paraId="070402B7"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80/0</w:t>
            </w:r>
          </w:p>
        </w:tc>
        <w:tc>
          <w:tcPr>
            <w:tcW w:w="217" w:type="pct"/>
            <w:vAlign w:val="center"/>
          </w:tcPr>
          <w:p w14:paraId="3FE8E173"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77/0</w:t>
            </w:r>
          </w:p>
        </w:tc>
        <w:tc>
          <w:tcPr>
            <w:tcW w:w="390" w:type="pct"/>
            <w:vAlign w:val="center"/>
          </w:tcPr>
          <w:p w14:paraId="641DD0BE"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69/0</w:t>
            </w:r>
          </w:p>
        </w:tc>
      </w:tr>
      <w:tr w:rsidR="001166E6" w:rsidRPr="001166E6" w14:paraId="5EAFE877" w14:textId="77777777" w:rsidTr="008C42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 w:type="pct"/>
            <w:vMerge/>
            <w:vAlign w:val="center"/>
          </w:tcPr>
          <w:p w14:paraId="6ABF39A9" w14:textId="77777777" w:rsidR="001166E6" w:rsidRPr="001166E6" w:rsidRDefault="001166E6" w:rsidP="0092201B">
            <w:pPr>
              <w:pStyle w:val="a4"/>
              <w:rPr>
                <w:rtl/>
              </w:rPr>
            </w:pPr>
          </w:p>
        </w:tc>
        <w:tc>
          <w:tcPr>
            <w:tcW w:w="240" w:type="pct"/>
            <w:vMerge/>
            <w:vAlign w:val="center"/>
          </w:tcPr>
          <w:p w14:paraId="4513F39E"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300" w:type="pct"/>
            <w:vMerge/>
            <w:vAlign w:val="center"/>
          </w:tcPr>
          <w:p w14:paraId="2975CB78"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590" w:type="pct"/>
            <w:vAlign w:val="center"/>
          </w:tcPr>
          <w:p w14:paraId="270B709E"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30</w:t>
            </w:r>
          </w:p>
        </w:tc>
        <w:tc>
          <w:tcPr>
            <w:tcW w:w="216" w:type="pct"/>
            <w:vAlign w:val="center"/>
          </w:tcPr>
          <w:p w14:paraId="7CEC35CF"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0CD9534B"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085D18ED"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7691E3CF"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55DD6061"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28C73D89"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7E907181"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065F5FAC"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94/0</w:t>
            </w:r>
          </w:p>
        </w:tc>
        <w:tc>
          <w:tcPr>
            <w:tcW w:w="216" w:type="pct"/>
            <w:vAlign w:val="center"/>
          </w:tcPr>
          <w:p w14:paraId="13E5FC10"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89/0</w:t>
            </w:r>
          </w:p>
        </w:tc>
        <w:tc>
          <w:tcPr>
            <w:tcW w:w="217" w:type="pct"/>
            <w:vAlign w:val="center"/>
          </w:tcPr>
          <w:p w14:paraId="7903BC96"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83/0</w:t>
            </w:r>
          </w:p>
        </w:tc>
        <w:tc>
          <w:tcPr>
            <w:tcW w:w="216" w:type="pct"/>
            <w:vAlign w:val="center"/>
          </w:tcPr>
          <w:p w14:paraId="1F66D156"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82/0</w:t>
            </w:r>
          </w:p>
        </w:tc>
        <w:tc>
          <w:tcPr>
            <w:tcW w:w="216" w:type="pct"/>
            <w:vAlign w:val="center"/>
          </w:tcPr>
          <w:p w14:paraId="46799A0C"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80/0</w:t>
            </w:r>
          </w:p>
        </w:tc>
        <w:tc>
          <w:tcPr>
            <w:tcW w:w="216" w:type="pct"/>
            <w:vAlign w:val="center"/>
          </w:tcPr>
          <w:p w14:paraId="421794FA"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79/0</w:t>
            </w:r>
          </w:p>
        </w:tc>
        <w:tc>
          <w:tcPr>
            <w:tcW w:w="216" w:type="pct"/>
            <w:vAlign w:val="center"/>
          </w:tcPr>
          <w:p w14:paraId="1DBB13C3"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76/0</w:t>
            </w:r>
          </w:p>
        </w:tc>
        <w:tc>
          <w:tcPr>
            <w:tcW w:w="217" w:type="pct"/>
            <w:vAlign w:val="center"/>
          </w:tcPr>
          <w:p w14:paraId="2CF1EA9F"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73/0</w:t>
            </w:r>
          </w:p>
        </w:tc>
        <w:tc>
          <w:tcPr>
            <w:tcW w:w="390" w:type="pct"/>
            <w:vAlign w:val="center"/>
          </w:tcPr>
          <w:p w14:paraId="57C293E0"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64/0</w:t>
            </w:r>
          </w:p>
        </w:tc>
      </w:tr>
      <w:tr w:rsidR="001166E6" w:rsidRPr="001166E6" w14:paraId="617992EC" w14:textId="77777777" w:rsidTr="008C42CF">
        <w:trPr>
          <w:jc w:val="center"/>
        </w:trPr>
        <w:tc>
          <w:tcPr>
            <w:cnfStyle w:val="001000000000" w:firstRow="0" w:lastRow="0" w:firstColumn="1" w:lastColumn="0" w:oddVBand="0" w:evenVBand="0" w:oddHBand="0" w:evenHBand="0" w:firstRowFirstColumn="0" w:firstRowLastColumn="0" w:lastRowFirstColumn="0" w:lastRowLastColumn="0"/>
            <w:tcW w:w="238" w:type="pct"/>
            <w:vMerge/>
            <w:vAlign w:val="center"/>
          </w:tcPr>
          <w:p w14:paraId="1D76133F" w14:textId="77777777" w:rsidR="001166E6" w:rsidRPr="001166E6" w:rsidRDefault="001166E6" w:rsidP="0092201B">
            <w:pPr>
              <w:pStyle w:val="a4"/>
              <w:rPr>
                <w:rtl/>
              </w:rPr>
            </w:pPr>
          </w:p>
        </w:tc>
        <w:tc>
          <w:tcPr>
            <w:tcW w:w="240" w:type="pct"/>
            <w:vMerge/>
            <w:vAlign w:val="center"/>
          </w:tcPr>
          <w:p w14:paraId="55CD0E95"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p>
        </w:tc>
        <w:tc>
          <w:tcPr>
            <w:tcW w:w="300" w:type="pct"/>
            <w:vMerge/>
            <w:vAlign w:val="center"/>
          </w:tcPr>
          <w:p w14:paraId="36B55AE6"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p>
        </w:tc>
        <w:tc>
          <w:tcPr>
            <w:tcW w:w="590" w:type="pct"/>
            <w:vAlign w:val="center"/>
          </w:tcPr>
          <w:p w14:paraId="666CEB31"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35</w:t>
            </w:r>
          </w:p>
        </w:tc>
        <w:tc>
          <w:tcPr>
            <w:tcW w:w="216" w:type="pct"/>
            <w:vAlign w:val="center"/>
          </w:tcPr>
          <w:p w14:paraId="7B879522"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1B712D7E"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5FEB033A"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55E7BAB6"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35F2AE83"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3A1D9BA0"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1CE82045"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102AB410"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514A77BE"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7" w:type="pct"/>
            <w:vAlign w:val="center"/>
          </w:tcPr>
          <w:p w14:paraId="30E09B20"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33ABF211"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66724F0A"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4A4F1CCE"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75/0</w:t>
            </w:r>
          </w:p>
        </w:tc>
        <w:tc>
          <w:tcPr>
            <w:tcW w:w="216" w:type="pct"/>
            <w:vAlign w:val="center"/>
          </w:tcPr>
          <w:p w14:paraId="5810F36F"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72/0</w:t>
            </w:r>
          </w:p>
        </w:tc>
        <w:tc>
          <w:tcPr>
            <w:tcW w:w="217" w:type="pct"/>
            <w:vAlign w:val="center"/>
          </w:tcPr>
          <w:p w14:paraId="1D57D90B"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70/0</w:t>
            </w:r>
          </w:p>
        </w:tc>
        <w:tc>
          <w:tcPr>
            <w:tcW w:w="390" w:type="pct"/>
            <w:vAlign w:val="center"/>
          </w:tcPr>
          <w:p w14:paraId="4E2E4E2A"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59/0</w:t>
            </w:r>
          </w:p>
        </w:tc>
      </w:tr>
      <w:tr w:rsidR="001166E6" w:rsidRPr="001166E6" w14:paraId="29DB38E6" w14:textId="77777777" w:rsidTr="008C42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 w:type="pct"/>
            <w:vMerge/>
            <w:vAlign w:val="center"/>
          </w:tcPr>
          <w:p w14:paraId="100656A2" w14:textId="77777777" w:rsidR="001166E6" w:rsidRPr="001166E6" w:rsidRDefault="001166E6" w:rsidP="0092201B">
            <w:pPr>
              <w:pStyle w:val="a4"/>
              <w:rPr>
                <w:rtl/>
              </w:rPr>
            </w:pPr>
          </w:p>
        </w:tc>
        <w:tc>
          <w:tcPr>
            <w:tcW w:w="240" w:type="pct"/>
            <w:vMerge/>
            <w:vAlign w:val="center"/>
          </w:tcPr>
          <w:p w14:paraId="5E3631BB"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300" w:type="pct"/>
            <w:vMerge/>
            <w:vAlign w:val="center"/>
          </w:tcPr>
          <w:p w14:paraId="601ECB91"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590" w:type="pct"/>
            <w:vAlign w:val="center"/>
          </w:tcPr>
          <w:p w14:paraId="18746474"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40</w:t>
            </w:r>
          </w:p>
        </w:tc>
        <w:tc>
          <w:tcPr>
            <w:tcW w:w="216" w:type="pct"/>
            <w:vAlign w:val="center"/>
          </w:tcPr>
          <w:p w14:paraId="443E6366"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28780ECE"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20DCCB01"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5164BADB"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20614711"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4EF0130B"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6B176BDA"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7C9188BF"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7637FFA5"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7" w:type="pct"/>
            <w:vAlign w:val="center"/>
          </w:tcPr>
          <w:p w14:paraId="5D574B4F"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78F104F7"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51586DD1"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4879CEF4"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0405534A"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7" w:type="pct"/>
            <w:vAlign w:val="center"/>
          </w:tcPr>
          <w:p w14:paraId="5B58FFE5"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390" w:type="pct"/>
            <w:vAlign w:val="center"/>
          </w:tcPr>
          <w:p w14:paraId="005DCF02"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54/0</w:t>
            </w:r>
          </w:p>
        </w:tc>
      </w:tr>
      <w:tr w:rsidR="001166E6" w:rsidRPr="001166E6" w14:paraId="4534DE9A" w14:textId="77777777" w:rsidTr="008C42CF">
        <w:trPr>
          <w:jc w:val="center"/>
        </w:trPr>
        <w:tc>
          <w:tcPr>
            <w:cnfStyle w:val="001000000000" w:firstRow="0" w:lastRow="0" w:firstColumn="1" w:lastColumn="0" w:oddVBand="0" w:evenVBand="0" w:oddHBand="0" w:evenHBand="0" w:firstRowFirstColumn="0" w:firstRowLastColumn="0" w:lastRowFirstColumn="0" w:lastRowLastColumn="0"/>
            <w:tcW w:w="238" w:type="pct"/>
            <w:vMerge w:val="restart"/>
            <w:vAlign w:val="center"/>
          </w:tcPr>
          <w:p w14:paraId="5A2299BC" w14:textId="77777777" w:rsidR="001166E6" w:rsidRPr="001166E6" w:rsidRDefault="001166E6" w:rsidP="0092201B">
            <w:pPr>
              <w:pStyle w:val="a4"/>
              <w:rPr>
                <w:rtl/>
              </w:rPr>
            </w:pPr>
            <w:r w:rsidRPr="001166E6">
              <w:rPr>
                <w:rFonts w:hint="cs"/>
                <w:rtl/>
              </w:rPr>
              <w:t>4</w:t>
            </w:r>
          </w:p>
        </w:tc>
        <w:tc>
          <w:tcPr>
            <w:tcW w:w="240" w:type="pct"/>
            <w:vMerge w:val="restart"/>
            <w:vAlign w:val="center"/>
          </w:tcPr>
          <w:p w14:paraId="7C70A2C6"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3</w:t>
            </w:r>
          </w:p>
        </w:tc>
        <w:tc>
          <w:tcPr>
            <w:tcW w:w="300" w:type="pct"/>
            <w:vMerge w:val="restart"/>
            <w:vAlign w:val="center"/>
          </w:tcPr>
          <w:p w14:paraId="08219233"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3</w:t>
            </w:r>
          </w:p>
        </w:tc>
        <w:tc>
          <w:tcPr>
            <w:tcW w:w="590" w:type="pct"/>
            <w:vAlign w:val="center"/>
          </w:tcPr>
          <w:p w14:paraId="0AF26335"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5</w:t>
            </w:r>
          </w:p>
        </w:tc>
        <w:tc>
          <w:tcPr>
            <w:tcW w:w="216" w:type="pct"/>
            <w:vAlign w:val="center"/>
          </w:tcPr>
          <w:p w14:paraId="0FD48FF8"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29/1</w:t>
            </w:r>
          </w:p>
        </w:tc>
        <w:tc>
          <w:tcPr>
            <w:tcW w:w="216" w:type="pct"/>
            <w:vAlign w:val="center"/>
          </w:tcPr>
          <w:p w14:paraId="68A3DAE8"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24/1</w:t>
            </w:r>
          </w:p>
        </w:tc>
        <w:tc>
          <w:tcPr>
            <w:tcW w:w="216" w:type="pct"/>
            <w:vAlign w:val="center"/>
          </w:tcPr>
          <w:p w14:paraId="7111F0DC"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20/1</w:t>
            </w:r>
          </w:p>
        </w:tc>
        <w:tc>
          <w:tcPr>
            <w:tcW w:w="216" w:type="pct"/>
            <w:vAlign w:val="center"/>
          </w:tcPr>
          <w:p w14:paraId="58522E6B"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13/1</w:t>
            </w:r>
          </w:p>
        </w:tc>
        <w:tc>
          <w:tcPr>
            <w:tcW w:w="216" w:type="pct"/>
            <w:vAlign w:val="center"/>
          </w:tcPr>
          <w:p w14:paraId="63CB9A82"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06/1</w:t>
            </w:r>
          </w:p>
        </w:tc>
        <w:tc>
          <w:tcPr>
            <w:tcW w:w="216" w:type="pct"/>
            <w:vAlign w:val="center"/>
          </w:tcPr>
          <w:p w14:paraId="14F34CB0"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11/1</w:t>
            </w:r>
          </w:p>
        </w:tc>
        <w:tc>
          <w:tcPr>
            <w:tcW w:w="216" w:type="pct"/>
            <w:vAlign w:val="center"/>
          </w:tcPr>
          <w:p w14:paraId="54D1BF26"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08/1</w:t>
            </w:r>
          </w:p>
        </w:tc>
        <w:tc>
          <w:tcPr>
            <w:tcW w:w="216" w:type="pct"/>
            <w:vAlign w:val="center"/>
          </w:tcPr>
          <w:p w14:paraId="0D9EEC06"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05/1</w:t>
            </w:r>
          </w:p>
        </w:tc>
        <w:tc>
          <w:tcPr>
            <w:tcW w:w="216" w:type="pct"/>
            <w:vAlign w:val="center"/>
          </w:tcPr>
          <w:p w14:paraId="24D16624"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01/1</w:t>
            </w:r>
          </w:p>
        </w:tc>
        <w:tc>
          <w:tcPr>
            <w:tcW w:w="217" w:type="pct"/>
            <w:vAlign w:val="center"/>
          </w:tcPr>
          <w:p w14:paraId="10484341"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96/0</w:t>
            </w:r>
          </w:p>
        </w:tc>
        <w:tc>
          <w:tcPr>
            <w:tcW w:w="216" w:type="pct"/>
            <w:vAlign w:val="center"/>
          </w:tcPr>
          <w:p w14:paraId="3F48D5BA"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95/0</w:t>
            </w:r>
          </w:p>
        </w:tc>
        <w:tc>
          <w:tcPr>
            <w:tcW w:w="216" w:type="pct"/>
            <w:vAlign w:val="center"/>
          </w:tcPr>
          <w:p w14:paraId="683C147D"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94/0</w:t>
            </w:r>
          </w:p>
        </w:tc>
        <w:tc>
          <w:tcPr>
            <w:tcW w:w="216" w:type="pct"/>
            <w:vAlign w:val="center"/>
          </w:tcPr>
          <w:p w14:paraId="63EAEA08"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93/0</w:t>
            </w:r>
          </w:p>
        </w:tc>
        <w:tc>
          <w:tcPr>
            <w:tcW w:w="216" w:type="pct"/>
            <w:vAlign w:val="center"/>
          </w:tcPr>
          <w:p w14:paraId="462120F4"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90/0</w:t>
            </w:r>
          </w:p>
        </w:tc>
        <w:tc>
          <w:tcPr>
            <w:tcW w:w="217" w:type="pct"/>
            <w:vAlign w:val="center"/>
          </w:tcPr>
          <w:p w14:paraId="7FFA07A1"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88/0</w:t>
            </w:r>
          </w:p>
        </w:tc>
        <w:tc>
          <w:tcPr>
            <w:tcW w:w="390" w:type="pct"/>
            <w:vAlign w:val="center"/>
          </w:tcPr>
          <w:p w14:paraId="3603A745"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81/0</w:t>
            </w:r>
          </w:p>
        </w:tc>
      </w:tr>
      <w:tr w:rsidR="001166E6" w:rsidRPr="001166E6" w14:paraId="41A9BFF1" w14:textId="77777777" w:rsidTr="008C42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 w:type="pct"/>
            <w:vMerge/>
            <w:vAlign w:val="center"/>
          </w:tcPr>
          <w:p w14:paraId="184CA04D" w14:textId="77777777" w:rsidR="001166E6" w:rsidRPr="001166E6" w:rsidRDefault="001166E6" w:rsidP="0092201B">
            <w:pPr>
              <w:pStyle w:val="a4"/>
              <w:rPr>
                <w:rtl/>
              </w:rPr>
            </w:pPr>
          </w:p>
        </w:tc>
        <w:tc>
          <w:tcPr>
            <w:tcW w:w="240" w:type="pct"/>
            <w:vMerge/>
            <w:vAlign w:val="center"/>
          </w:tcPr>
          <w:p w14:paraId="4EAE6218"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300" w:type="pct"/>
            <w:vMerge/>
            <w:vAlign w:val="center"/>
          </w:tcPr>
          <w:p w14:paraId="12F60E6F"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590" w:type="pct"/>
            <w:vAlign w:val="center"/>
          </w:tcPr>
          <w:p w14:paraId="04947864"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10</w:t>
            </w:r>
          </w:p>
        </w:tc>
        <w:tc>
          <w:tcPr>
            <w:tcW w:w="216" w:type="pct"/>
            <w:vAlign w:val="center"/>
          </w:tcPr>
          <w:p w14:paraId="4EDB536B"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26/1</w:t>
            </w:r>
          </w:p>
        </w:tc>
        <w:tc>
          <w:tcPr>
            <w:tcW w:w="216" w:type="pct"/>
            <w:vAlign w:val="center"/>
          </w:tcPr>
          <w:p w14:paraId="4F1C0776"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22/1</w:t>
            </w:r>
          </w:p>
        </w:tc>
        <w:tc>
          <w:tcPr>
            <w:tcW w:w="216" w:type="pct"/>
            <w:vAlign w:val="center"/>
          </w:tcPr>
          <w:p w14:paraId="015720AC"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17/1</w:t>
            </w:r>
          </w:p>
        </w:tc>
        <w:tc>
          <w:tcPr>
            <w:tcW w:w="216" w:type="pct"/>
            <w:vAlign w:val="center"/>
          </w:tcPr>
          <w:p w14:paraId="068D220E"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11/1</w:t>
            </w:r>
          </w:p>
        </w:tc>
        <w:tc>
          <w:tcPr>
            <w:tcW w:w="216" w:type="pct"/>
            <w:vAlign w:val="center"/>
          </w:tcPr>
          <w:p w14:paraId="6F603612"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03/1</w:t>
            </w:r>
          </w:p>
        </w:tc>
        <w:tc>
          <w:tcPr>
            <w:tcW w:w="216" w:type="pct"/>
            <w:vAlign w:val="center"/>
          </w:tcPr>
          <w:p w14:paraId="590744B6"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08/1</w:t>
            </w:r>
          </w:p>
        </w:tc>
        <w:tc>
          <w:tcPr>
            <w:tcW w:w="216" w:type="pct"/>
            <w:vAlign w:val="center"/>
          </w:tcPr>
          <w:p w14:paraId="06E3D190"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05/1</w:t>
            </w:r>
          </w:p>
        </w:tc>
        <w:tc>
          <w:tcPr>
            <w:tcW w:w="216" w:type="pct"/>
            <w:vAlign w:val="center"/>
          </w:tcPr>
          <w:p w14:paraId="6CEB33D0"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03/1</w:t>
            </w:r>
          </w:p>
        </w:tc>
        <w:tc>
          <w:tcPr>
            <w:tcW w:w="216" w:type="pct"/>
            <w:vAlign w:val="center"/>
          </w:tcPr>
          <w:p w14:paraId="162F9CBD"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98/0</w:t>
            </w:r>
          </w:p>
        </w:tc>
        <w:tc>
          <w:tcPr>
            <w:tcW w:w="217" w:type="pct"/>
            <w:vAlign w:val="center"/>
          </w:tcPr>
          <w:p w14:paraId="3B9CC0F9"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93/0</w:t>
            </w:r>
          </w:p>
        </w:tc>
        <w:tc>
          <w:tcPr>
            <w:tcW w:w="216" w:type="pct"/>
            <w:vAlign w:val="center"/>
          </w:tcPr>
          <w:p w14:paraId="07A3E0C9"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92/0</w:t>
            </w:r>
          </w:p>
        </w:tc>
        <w:tc>
          <w:tcPr>
            <w:tcW w:w="216" w:type="pct"/>
            <w:vAlign w:val="center"/>
          </w:tcPr>
          <w:p w14:paraId="34F327B5"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91/0</w:t>
            </w:r>
          </w:p>
        </w:tc>
        <w:tc>
          <w:tcPr>
            <w:tcW w:w="216" w:type="pct"/>
            <w:vAlign w:val="center"/>
          </w:tcPr>
          <w:p w14:paraId="6F47166E"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89/0</w:t>
            </w:r>
          </w:p>
        </w:tc>
        <w:tc>
          <w:tcPr>
            <w:tcW w:w="216" w:type="pct"/>
            <w:vAlign w:val="center"/>
          </w:tcPr>
          <w:p w14:paraId="15346556"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87/0</w:t>
            </w:r>
          </w:p>
        </w:tc>
        <w:tc>
          <w:tcPr>
            <w:tcW w:w="217" w:type="pct"/>
            <w:vAlign w:val="center"/>
          </w:tcPr>
          <w:p w14:paraId="162052F6"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84/0</w:t>
            </w:r>
          </w:p>
        </w:tc>
        <w:tc>
          <w:tcPr>
            <w:tcW w:w="390" w:type="pct"/>
            <w:vAlign w:val="center"/>
          </w:tcPr>
          <w:p w14:paraId="711B5C1D"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77/0</w:t>
            </w:r>
          </w:p>
        </w:tc>
      </w:tr>
      <w:tr w:rsidR="001166E6" w:rsidRPr="001166E6" w14:paraId="1644DC91" w14:textId="77777777" w:rsidTr="008C42CF">
        <w:trPr>
          <w:jc w:val="center"/>
        </w:trPr>
        <w:tc>
          <w:tcPr>
            <w:cnfStyle w:val="001000000000" w:firstRow="0" w:lastRow="0" w:firstColumn="1" w:lastColumn="0" w:oddVBand="0" w:evenVBand="0" w:oddHBand="0" w:evenHBand="0" w:firstRowFirstColumn="0" w:firstRowLastColumn="0" w:lastRowFirstColumn="0" w:lastRowLastColumn="0"/>
            <w:tcW w:w="238" w:type="pct"/>
            <w:vMerge/>
            <w:vAlign w:val="center"/>
          </w:tcPr>
          <w:p w14:paraId="283560B0" w14:textId="77777777" w:rsidR="001166E6" w:rsidRPr="001166E6" w:rsidRDefault="001166E6" w:rsidP="0092201B">
            <w:pPr>
              <w:pStyle w:val="a4"/>
              <w:rPr>
                <w:rtl/>
              </w:rPr>
            </w:pPr>
          </w:p>
        </w:tc>
        <w:tc>
          <w:tcPr>
            <w:tcW w:w="240" w:type="pct"/>
            <w:vMerge/>
            <w:vAlign w:val="center"/>
          </w:tcPr>
          <w:p w14:paraId="22CAF524"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p>
        </w:tc>
        <w:tc>
          <w:tcPr>
            <w:tcW w:w="300" w:type="pct"/>
            <w:vMerge/>
            <w:vAlign w:val="center"/>
          </w:tcPr>
          <w:p w14:paraId="5F2B1834"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p>
        </w:tc>
        <w:tc>
          <w:tcPr>
            <w:tcW w:w="590" w:type="pct"/>
            <w:vAlign w:val="center"/>
          </w:tcPr>
          <w:p w14:paraId="134C7097"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15</w:t>
            </w:r>
          </w:p>
        </w:tc>
        <w:tc>
          <w:tcPr>
            <w:tcW w:w="216" w:type="pct"/>
            <w:vAlign w:val="center"/>
          </w:tcPr>
          <w:p w14:paraId="76880155"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24/1</w:t>
            </w:r>
          </w:p>
        </w:tc>
        <w:tc>
          <w:tcPr>
            <w:tcW w:w="216" w:type="pct"/>
            <w:vAlign w:val="center"/>
          </w:tcPr>
          <w:p w14:paraId="5AA807B9"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19/1</w:t>
            </w:r>
          </w:p>
        </w:tc>
        <w:tc>
          <w:tcPr>
            <w:tcW w:w="216" w:type="pct"/>
            <w:vAlign w:val="center"/>
          </w:tcPr>
          <w:p w14:paraId="7B3D2922"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15/1</w:t>
            </w:r>
          </w:p>
        </w:tc>
        <w:tc>
          <w:tcPr>
            <w:tcW w:w="216" w:type="pct"/>
            <w:vAlign w:val="center"/>
          </w:tcPr>
          <w:p w14:paraId="745FF0E3"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08/1</w:t>
            </w:r>
          </w:p>
        </w:tc>
        <w:tc>
          <w:tcPr>
            <w:tcW w:w="216" w:type="pct"/>
            <w:vAlign w:val="center"/>
          </w:tcPr>
          <w:p w14:paraId="1FA93844"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00/1</w:t>
            </w:r>
          </w:p>
        </w:tc>
        <w:tc>
          <w:tcPr>
            <w:tcW w:w="216" w:type="pct"/>
            <w:vAlign w:val="center"/>
          </w:tcPr>
          <w:p w14:paraId="39E04FA9"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05/1</w:t>
            </w:r>
          </w:p>
        </w:tc>
        <w:tc>
          <w:tcPr>
            <w:tcW w:w="216" w:type="pct"/>
            <w:vAlign w:val="center"/>
          </w:tcPr>
          <w:p w14:paraId="6D5CE0C1"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03/1</w:t>
            </w:r>
          </w:p>
        </w:tc>
        <w:tc>
          <w:tcPr>
            <w:tcW w:w="216" w:type="pct"/>
            <w:vAlign w:val="center"/>
          </w:tcPr>
          <w:p w14:paraId="1F274E91"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99/0</w:t>
            </w:r>
          </w:p>
        </w:tc>
        <w:tc>
          <w:tcPr>
            <w:tcW w:w="216" w:type="pct"/>
            <w:vAlign w:val="center"/>
          </w:tcPr>
          <w:p w14:paraId="41FDCD4B"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95/0</w:t>
            </w:r>
          </w:p>
        </w:tc>
        <w:tc>
          <w:tcPr>
            <w:tcW w:w="217" w:type="pct"/>
            <w:vAlign w:val="center"/>
          </w:tcPr>
          <w:p w14:paraId="40B98E10"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90/0</w:t>
            </w:r>
          </w:p>
        </w:tc>
        <w:tc>
          <w:tcPr>
            <w:tcW w:w="216" w:type="pct"/>
            <w:vAlign w:val="center"/>
          </w:tcPr>
          <w:p w14:paraId="298BD128"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89/0</w:t>
            </w:r>
          </w:p>
        </w:tc>
        <w:tc>
          <w:tcPr>
            <w:tcW w:w="216" w:type="pct"/>
            <w:vAlign w:val="center"/>
          </w:tcPr>
          <w:p w14:paraId="73E3C119"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87/0</w:t>
            </w:r>
          </w:p>
        </w:tc>
        <w:tc>
          <w:tcPr>
            <w:tcW w:w="216" w:type="pct"/>
            <w:vAlign w:val="center"/>
          </w:tcPr>
          <w:p w14:paraId="0373C68F"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86/0</w:t>
            </w:r>
          </w:p>
        </w:tc>
        <w:tc>
          <w:tcPr>
            <w:tcW w:w="216" w:type="pct"/>
            <w:vAlign w:val="center"/>
          </w:tcPr>
          <w:p w14:paraId="0B9513C6"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83/0</w:t>
            </w:r>
          </w:p>
        </w:tc>
        <w:tc>
          <w:tcPr>
            <w:tcW w:w="217" w:type="pct"/>
            <w:vAlign w:val="center"/>
          </w:tcPr>
          <w:p w14:paraId="712452C4"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81/0</w:t>
            </w:r>
          </w:p>
        </w:tc>
        <w:tc>
          <w:tcPr>
            <w:tcW w:w="390" w:type="pct"/>
            <w:vAlign w:val="center"/>
          </w:tcPr>
          <w:p w14:paraId="1988201E"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73/0</w:t>
            </w:r>
          </w:p>
        </w:tc>
      </w:tr>
      <w:tr w:rsidR="001166E6" w:rsidRPr="001166E6" w14:paraId="66021AD5" w14:textId="77777777" w:rsidTr="008C42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 w:type="pct"/>
            <w:vMerge/>
            <w:vAlign w:val="center"/>
          </w:tcPr>
          <w:p w14:paraId="6ACE6CF5" w14:textId="77777777" w:rsidR="001166E6" w:rsidRPr="001166E6" w:rsidRDefault="001166E6" w:rsidP="0092201B">
            <w:pPr>
              <w:pStyle w:val="a4"/>
              <w:rPr>
                <w:rtl/>
              </w:rPr>
            </w:pPr>
          </w:p>
        </w:tc>
        <w:tc>
          <w:tcPr>
            <w:tcW w:w="240" w:type="pct"/>
            <w:vMerge/>
            <w:vAlign w:val="center"/>
          </w:tcPr>
          <w:p w14:paraId="0C36DB62"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300" w:type="pct"/>
            <w:vMerge/>
            <w:vAlign w:val="center"/>
          </w:tcPr>
          <w:p w14:paraId="2F8AF321"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590" w:type="pct"/>
            <w:vAlign w:val="center"/>
          </w:tcPr>
          <w:p w14:paraId="009DF922"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20</w:t>
            </w:r>
          </w:p>
        </w:tc>
        <w:tc>
          <w:tcPr>
            <w:tcW w:w="216" w:type="pct"/>
            <w:vAlign w:val="center"/>
          </w:tcPr>
          <w:p w14:paraId="476B2D0C"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21/1</w:t>
            </w:r>
          </w:p>
        </w:tc>
        <w:tc>
          <w:tcPr>
            <w:tcW w:w="216" w:type="pct"/>
            <w:vAlign w:val="center"/>
          </w:tcPr>
          <w:p w14:paraId="75ABF8D4"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17/1</w:t>
            </w:r>
          </w:p>
        </w:tc>
        <w:tc>
          <w:tcPr>
            <w:tcW w:w="216" w:type="pct"/>
            <w:vAlign w:val="center"/>
          </w:tcPr>
          <w:p w14:paraId="6175CFA7"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12/1</w:t>
            </w:r>
          </w:p>
        </w:tc>
        <w:tc>
          <w:tcPr>
            <w:tcW w:w="216" w:type="pct"/>
            <w:vAlign w:val="center"/>
          </w:tcPr>
          <w:p w14:paraId="7FAC3692"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05/1</w:t>
            </w:r>
          </w:p>
        </w:tc>
        <w:tc>
          <w:tcPr>
            <w:tcW w:w="216" w:type="pct"/>
            <w:vAlign w:val="center"/>
          </w:tcPr>
          <w:p w14:paraId="0CB67761"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97/0</w:t>
            </w:r>
          </w:p>
        </w:tc>
        <w:tc>
          <w:tcPr>
            <w:tcW w:w="216" w:type="pct"/>
            <w:vAlign w:val="center"/>
          </w:tcPr>
          <w:p w14:paraId="4F0E6CEC"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03/1</w:t>
            </w:r>
          </w:p>
        </w:tc>
        <w:tc>
          <w:tcPr>
            <w:tcW w:w="216" w:type="pct"/>
            <w:vAlign w:val="center"/>
          </w:tcPr>
          <w:p w14:paraId="77758BC6"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99/0</w:t>
            </w:r>
          </w:p>
        </w:tc>
        <w:tc>
          <w:tcPr>
            <w:tcW w:w="216" w:type="pct"/>
            <w:vAlign w:val="center"/>
          </w:tcPr>
          <w:p w14:paraId="7380164D"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96/0</w:t>
            </w:r>
          </w:p>
        </w:tc>
        <w:tc>
          <w:tcPr>
            <w:tcW w:w="216" w:type="pct"/>
            <w:vAlign w:val="center"/>
          </w:tcPr>
          <w:p w14:paraId="13E46D0E"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91/0</w:t>
            </w:r>
          </w:p>
        </w:tc>
        <w:tc>
          <w:tcPr>
            <w:tcW w:w="217" w:type="pct"/>
            <w:vAlign w:val="center"/>
          </w:tcPr>
          <w:p w14:paraId="3D3866E9"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86/0</w:t>
            </w:r>
          </w:p>
        </w:tc>
        <w:tc>
          <w:tcPr>
            <w:tcW w:w="216" w:type="pct"/>
            <w:vAlign w:val="center"/>
          </w:tcPr>
          <w:p w14:paraId="37D0D4A8"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85/0</w:t>
            </w:r>
          </w:p>
        </w:tc>
        <w:tc>
          <w:tcPr>
            <w:tcW w:w="216" w:type="pct"/>
            <w:vAlign w:val="center"/>
          </w:tcPr>
          <w:p w14:paraId="617B0CF7"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84/0</w:t>
            </w:r>
          </w:p>
        </w:tc>
        <w:tc>
          <w:tcPr>
            <w:tcW w:w="216" w:type="pct"/>
            <w:vAlign w:val="center"/>
          </w:tcPr>
          <w:p w14:paraId="48AD5B10"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82/0</w:t>
            </w:r>
          </w:p>
        </w:tc>
        <w:tc>
          <w:tcPr>
            <w:tcW w:w="216" w:type="pct"/>
            <w:vAlign w:val="center"/>
          </w:tcPr>
          <w:p w14:paraId="3D8B4DE7"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79/0</w:t>
            </w:r>
          </w:p>
        </w:tc>
        <w:tc>
          <w:tcPr>
            <w:tcW w:w="217" w:type="pct"/>
            <w:vAlign w:val="center"/>
          </w:tcPr>
          <w:p w14:paraId="24386FA3"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77/0</w:t>
            </w:r>
          </w:p>
        </w:tc>
        <w:tc>
          <w:tcPr>
            <w:tcW w:w="390" w:type="pct"/>
            <w:vAlign w:val="center"/>
          </w:tcPr>
          <w:p w14:paraId="241F7617"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68/0</w:t>
            </w:r>
          </w:p>
        </w:tc>
      </w:tr>
      <w:tr w:rsidR="001166E6" w:rsidRPr="001166E6" w14:paraId="529C37F0" w14:textId="77777777" w:rsidTr="008C42CF">
        <w:trPr>
          <w:jc w:val="center"/>
        </w:trPr>
        <w:tc>
          <w:tcPr>
            <w:cnfStyle w:val="001000000000" w:firstRow="0" w:lastRow="0" w:firstColumn="1" w:lastColumn="0" w:oddVBand="0" w:evenVBand="0" w:oddHBand="0" w:evenHBand="0" w:firstRowFirstColumn="0" w:firstRowLastColumn="0" w:lastRowFirstColumn="0" w:lastRowLastColumn="0"/>
            <w:tcW w:w="238" w:type="pct"/>
            <w:vMerge/>
            <w:vAlign w:val="center"/>
          </w:tcPr>
          <w:p w14:paraId="79CC4C58" w14:textId="77777777" w:rsidR="001166E6" w:rsidRPr="001166E6" w:rsidRDefault="001166E6" w:rsidP="0092201B">
            <w:pPr>
              <w:pStyle w:val="a4"/>
              <w:rPr>
                <w:rtl/>
              </w:rPr>
            </w:pPr>
          </w:p>
        </w:tc>
        <w:tc>
          <w:tcPr>
            <w:tcW w:w="240" w:type="pct"/>
            <w:vMerge/>
            <w:vAlign w:val="center"/>
          </w:tcPr>
          <w:p w14:paraId="2D99CC8C"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p>
        </w:tc>
        <w:tc>
          <w:tcPr>
            <w:tcW w:w="300" w:type="pct"/>
            <w:vMerge/>
            <w:vAlign w:val="center"/>
          </w:tcPr>
          <w:p w14:paraId="0048E504"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p>
        </w:tc>
        <w:tc>
          <w:tcPr>
            <w:tcW w:w="590" w:type="pct"/>
            <w:vAlign w:val="center"/>
          </w:tcPr>
          <w:p w14:paraId="078668E1"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25</w:t>
            </w:r>
          </w:p>
        </w:tc>
        <w:tc>
          <w:tcPr>
            <w:tcW w:w="216" w:type="pct"/>
            <w:vAlign w:val="center"/>
          </w:tcPr>
          <w:p w14:paraId="4A722979"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18ADF5D8"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64BD236D"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47050322"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265616D4"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4FB696EF"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99/0</w:t>
            </w:r>
          </w:p>
        </w:tc>
        <w:tc>
          <w:tcPr>
            <w:tcW w:w="216" w:type="pct"/>
            <w:vAlign w:val="center"/>
          </w:tcPr>
          <w:p w14:paraId="2AC93973"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96/0</w:t>
            </w:r>
          </w:p>
        </w:tc>
        <w:tc>
          <w:tcPr>
            <w:tcW w:w="216" w:type="pct"/>
            <w:vAlign w:val="center"/>
          </w:tcPr>
          <w:p w14:paraId="04ADB677"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93/0</w:t>
            </w:r>
          </w:p>
        </w:tc>
        <w:tc>
          <w:tcPr>
            <w:tcW w:w="216" w:type="pct"/>
            <w:vAlign w:val="center"/>
          </w:tcPr>
          <w:p w14:paraId="173DA3DD"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88/0</w:t>
            </w:r>
          </w:p>
        </w:tc>
        <w:tc>
          <w:tcPr>
            <w:tcW w:w="217" w:type="pct"/>
            <w:vAlign w:val="center"/>
          </w:tcPr>
          <w:p w14:paraId="32C40457"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83/0</w:t>
            </w:r>
          </w:p>
        </w:tc>
        <w:tc>
          <w:tcPr>
            <w:tcW w:w="216" w:type="pct"/>
            <w:vAlign w:val="center"/>
          </w:tcPr>
          <w:p w14:paraId="24E75A25"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82/0</w:t>
            </w:r>
          </w:p>
        </w:tc>
        <w:tc>
          <w:tcPr>
            <w:tcW w:w="216" w:type="pct"/>
            <w:vAlign w:val="center"/>
          </w:tcPr>
          <w:p w14:paraId="5A79FD6E"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80/0</w:t>
            </w:r>
          </w:p>
        </w:tc>
        <w:tc>
          <w:tcPr>
            <w:tcW w:w="216" w:type="pct"/>
            <w:vAlign w:val="center"/>
          </w:tcPr>
          <w:p w14:paraId="14FC4373"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78/0</w:t>
            </w:r>
          </w:p>
        </w:tc>
        <w:tc>
          <w:tcPr>
            <w:tcW w:w="216" w:type="pct"/>
            <w:vAlign w:val="center"/>
          </w:tcPr>
          <w:p w14:paraId="2CB44821"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76/0</w:t>
            </w:r>
          </w:p>
        </w:tc>
        <w:tc>
          <w:tcPr>
            <w:tcW w:w="217" w:type="pct"/>
            <w:vAlign w:val="center"/>
          </w:tcPr>
          <w:p w14:paraId="1B3FDA0E"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73/0</w:t>
            </w:r>
          </w:p>
        </w:tc>
        <w:tc>
          <w:tcPr>
            <w:tcW w:w="390" w:type="pct"/>
            <w:vAlign w:val="center"/>
          </w:tcPr>
          <w:p w14:paraId="7B9D0A2C"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64/0</w:t>
            </w:r>
          </w:p>
        </w:tc>
      </w:tr>
      <w:tr w:rsidR="001166E6" w:rsidRPr="001166E6" w14:paraId="52DF2452" w14:textId="77777777" w:rsidTr="008C42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 w:type="pct"/>
            <w:vMerge/>
            <w:vAlign w:val="center"/>
          </w:tcPr>
          <w:p w14:paraId="4E1AD910" w14:textId="77777777" w:rsidR="001166E6" w:rsidRPr="001166E6" w:rsidRDefault="001166E6" w:rsidP="0092201B">
            <w:pPr>
              <w:pStyle w:val="a4"/>
              <w:rPr>
                <w:rtl/>
              </w:rPr>
            </w:pPr>
          </w:p>
        </w:tc>
        <w:tc>
          <w:tcPr>
            <w:tcW w:w="240" w:type="pct"/>
            <w:vMerge/>
            <w:vAlign w:val="center"/>
          </w:tcPr>
          <w:p w14:paraId="770623B6"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300" w:type="pct"/>
            <w:vMerge/>
            <w:vAlign w:val="center"/>
          </w:tcPr>
          <w:p w14:paraId="4194E258"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590" w:type="pct"/>
            <w:vAlign w:val="center"/>
          </w:tcPr>
          <w:p w14:paraId="07BC3319"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30</w:t>
            </w:r>
          </w:p>
        </w:tc>
        <w:tc>
          <w:tcPr>
            <w:tcW w:w="216" w:type="pct"/>
            <w:vAlign w:val="center"/>
          </w:tcPr>
          <w:p w14:paraId="5A00F37D"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7189DF18"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51409002"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34E172F8"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4804708E"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6D5ED6F8"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6A69CAB2"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7792105D"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90/0</w:t>
            </w:r>
          </w:p>
        </w:tc>
        <w:tc>
          <w:tcPr>
            <w:tcW w:w="216" w:type="pct"/>
            <w:vAlign w:val="center"/>
          </w:tcPr>
          <w:p w14:paraId="398AA9BC"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84/0</w:t>
            </w:r>
          </w:p>
        </w:tc>
        <w:tc>
          <w:tcPr>
            <w:tcW w:w="217" w:type="pct"/>
            <w:vAlign w:val="center"/>
          </w:tcPr>
          <w:p w14:paraId="179E6525"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79/0</w:t>
            </w:r>
          </w:p>
        </w:tc>
        <w:tc>
          <w:tcPr>
            <w:tcW w:w="216" w:type="pct"/>
            <w:vAlign w:val="center"/>
          </w:tcPr>
          <w:p w14:paraId="329AF9BC"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78/0</w:t>
            </w:r>
          </w:p>
        </w:tc>
        <w:tc>
          <w:tcPr>
            <w:tcW w:w="216" w:type="pct"/>
            <w:vAlign w:val="center"/>
          </w:tcPr>
          <w:p w14:paraId="7E6B6B19"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76/0</w:t>
            </w:r>
          </w:p>
        </w:tc>
        <w:tc>
          <w:tcPr>
            <w:tcW w:w="216" w:type="pct"/>
            <w:vAlign w:val="center"/>
          </w:tcPr>
          <w:p w14:paraId="79F89B0F"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74/0</w:t>
            </w:r>
          </w:p>
        </w:tc>
        <w:tc>
          <w:tcPr>
            <w:tcW w:w="216" w:type="pct"/>
            <w:vAlign w:val="center"/>
          </w:tcPr>
          <w:p w14:paraId="51618DC0"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71/0</w:t>
            </w:r>
          </w:p>
        </w:tc>
        <w:tc>
          <w:tcPr>
            <w:tcW w:w="217" w:type="pct"/>
            <w:vAlign w:val="center"/>
          </w:tcPr>
          <w:p w14:paraId="2687EFF8"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68/0</w:t>
            </w:r>
          </w:p>
        </w:tc>
        <w:tc>
          <w:tcPr>
            <w:tcW w:w="390" w:type="pct"/>
            <w:vAlign w:val="center"/>
          </w:tcPr>
          <w:p w14:paraId="480DC22D"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59/0</w:t>
            </w:r>
          </w:p>
        </w:tc>
      </w:tr>
      <w:tr w:rsidR="001166E6" w:rsidRPr="001166E6" w14:paraId="45CA3451" w14:textId="77777777" w:rsidTr="008C42CF">
        <w:trPr>
          <w:jc w:val="center"/>
        </w:trPr>
        <w:tc>
          <w:tcPr>
            <w:cnfStyle w:val="001000000000" w:firstRow="0" w:lastRow="0" w:firstColumn="1" w:lastColumn="0" w:oddVBand="0" w:evenVBand="0" w:oddHBand="0" w:evenHBand="0" w:firstRowFirstColumn="0" w:firstRowLastColumn="0" w:lastRowFirstColumn="0" w:lastRowLastColumn="0"/>
            <w:tcW w:w="238" w:type="pct"/>
            <w:vMerge/>
            <w:vAlign w:val="center"/>
          </w:tcPr>
          <w:p w14:paraId="55812DD0" w14:textId="77777777" w:rsidR="001166E6" w:rsidRPr="001166E6" w:rsidRDefault="001166E6" w:rsidP="0092201B">
            <w:pPr>
              <w:pStyle w:val="a4"/>
              <w:rPr>
                <w:rtl/>
              </w:rPr>
            </w:pPr>
          </w:p>
        </w:tc>
        <w:tc>
          <w:tcPr>
            <w:tcW w:w="240" w:type="pct"/>
            <w:vMerge/>
            <w:vAlign w:val="center"/>
          </w:tcPr>
          <w:p w14:paraId="57C75E1A"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p>
        </w:tc>
        <w:tc>
          <w:tcPr>
            <w:tcW w:w="300" w:type="pct"/>
            <w:vMerge/>
            <w:vAlign w:val="center"/>
          </w:tcPr>
          <w:p w14:paraId="1671E79C"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p>
        </w:tc>
        <w:tc>
          <w:tcPr>
            <w:tcW w:w="590" w:type="pct"/>
            <w:vAlign w:val="center"/>
          </w:tcPr>
          <w:p w14:paraId="2ACF0F2F"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35</w:t>
            </w:r>
          </w:p>
        </w:tc>
        <w:tc>
          <w:tcPr>
            <w:tcW w:w="216" w:type="pct"/>
            <w:vAlign w:val="center"/>
          </w:tcPr>
          <w:p w14:paraId="64864ACD"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0EF07451"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39AAF2BC"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6E2EEFAF"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19AE012A"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436F7403"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25C26312"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2D5F640F"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3F8E67F8"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7" w:type="pct"/>
            <w:vAlign w:val="center"/>
          </w:tcPr>
          <w:p w14:paraId="55376ABC"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4A069FBD"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7B2AEFA5"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w:t>
            </w:r>
          </w:p>
        </w:tc>
        <w:tc>
          <w:tcPr>
            <w:tcW w:w="216" w:type="pct"/>
            <w:vAlign w:val="center"/>
          </w:tcPr>
          <w:p w14:paraId="393892EA"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70/0</w:t>
            </w:r>
          </w:p>
        </w:tc>
        <w:tc>
          <w:tcPr>
            <w:tcW w:w="216" w:type="pct"/>
            <w:vAlign w:val="center"/>
          </w:tcPr>
          <w:p w14:paraId="4A68EC28"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67/0</w:t>
            </w:r>
          </w:p>
        </w:tc>
        <w:tc>
          <w:tcPr>
            <w:tcW w:w="217" w:type="pct"/>
            <w:vAlign w:val="center"/>
          </w:tcPr>
          <w:p w14:paraId="36388982"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64/0</w:t>
            </w:r>
          </w:p>
        </w:tc>
        <w:tc>
          <w:tcPr>
            <w:tcW w:w="390" w:type="pct"/>
            <w:vAlign w:val="center"/>
          </w:tcPr>
          <w:p w14:paraId="320004F0" w14:textId="77777777" w:rsidR="001166E6" w:rsidRPr="001166E6" w:rsidRDefault="001166E6" w:rsidP="0092201B">
            <w:pPr>
              <w:pStyle w:val="a4"/>
              <w:cnfStyle w:val="000000000000" w:firstRow="0" w:lastRow="0" w:firstColumn="0" w:lastColumn="0" w:oddVBand="0" w:evenVBand="0" w:oddHBand="0" w:evenHBand="0" w:firstRowFirstColumn="0" w:firstRowLastColumn="0" w:lastRowFirstColumn="0" w:lastRowLastColumn="0"/>
              <w:rPr>
                <w:rtl/>
              </w:rPr>
            </w:pPr>
            <w:r w:rsidRPr="001166E6">
              <w:rPr>
                <w:rFonts w:hint="cs"/>
                <w:rtl/>
              </w:rPr>
              <w:t>53/0</w:t>
            </w:r>
          </w:p>
        </w:tc>
      </w:tr>
      <w:tr w:rsidR="001166E6" w:rsidRPr="001166E6" w14:paraId="107BD5C2" w14:textId="77777777" w:rsidTr="008C42CF">
        <w:trPr>
          <w:cnfStyle w:val="000000100000" w:firstRow="0" w:lastRow="0" w:firstColumn="0" w:lastColumn="0" w:oddVBand="0" w:evenVBand="0" w:oddHBand="1" w:evenHBand="0" w:firstRowFirstColumn="0" w:firstRowLastColumn="0" w:lastRowFirstColumn="0" w:lastRowLastColumn="0"/>
          <w:trHeight w:val="96"/>
          <w:jc w:val="center"/>
        </w:trPr>
        <w:tc>
          <w:tcPr>
            <w:cnfStyle w:val="001000000000" w:firstRow="0" w:lastRow="0" w:firstColumn="1" w:lastColumn="0" w:oddVBand="0" w:evenVBand="0" w:oddHBand="0" w:evenHBand="0" w:firstRowFirstColumn="0" w:firstRowLastColumn="0" w:lastRowFirstColumn="0" w:lastRowLastColumn="0"/>
            <w:tcW w:w="238" w:type="pct"/>
            <w:vMerge/>
            <w:vAlign w:val="center"/>
          </w:tcPr>
          <w:p w14:paraId="7945EC0D" w14:textId="77777777" w:rsidR="001166E6" w:rsidRPr="001166E6" w:rsidRDefault="001166E6" w:rsidP="0092201B">
            <w:pPr>
              <w:pStyle w:val="a4"/>
              <w:rPr>
                <w:rtl/>
              </w:rPr>
            </w:pPr>
          </w:p>
        </w:tc>
        <w:tc>
          <w:tcPr>
            <w:tcW w:w="240" w:type="pct"/>
            <w:vMerge/>
            <w:vAlign w:val="center"/>
          </w:tcPr>
          <w:p w14:paraId="0A7DACC1"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300" w:type="pct"/>
            <w:vMerge/>
            <w:vAlign w:val="center"/>
          </w:tcPr>
          <w:p w14:paraId="12592FAC"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590" w:type="pct"/>
            <w:vAlign w:val="center"/>
          </w:tcPr>
          <w:p w14:paraId="02869EDF"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40</w:t>
            </w:r>
          </w:p>
        </w:tc>
        <w:tc>
          <w:tcPr>
            <w:tcW w:w="216" w:type="pct"/>
            <w:vAlign w:val="center"/>
          </w:tcPr>
          <w:p w14:paraId="01898C22"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14D1B3E5"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4BEF23DD"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303FAD89"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15F11B11"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5DA81ACA"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15189964"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6BC15B48"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73D7BDB5"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7" w:type="pct"/>
            <w:vAlign w:val="center"/>
          </w:tcPr>
          <w:p w14:paraId="3695BFF7"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29F24045"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4D98733A"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6C8961F1"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6" w:type="pct"/>
            <w:vAlign w:val="center"/>
          </w:tcPr>
          <w:p w14:paraId="6D7F4DA3"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217" w:type="pct"/>
            <w:vAlign w:val="center"/>
          </w:tcPr>
          <w:p w14:paraId="47D2666B"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w:t>
            </w:r>
          </w:p>
        </w:tc>
        <w:tc>
          <w:tcPr>
            <w:tcW w:w="390" w:type="pct"/>
            <w:vAlign w:val="center"/>
          </w:tcPr>
          <w:p w14:paraId="6DAFE89E" w14:textId="77777777" w:rsidR="001166E6" w:rsidRPr="001166E6" w:rsidRDefault="001166E6" w:rsidP="0092201B">
            <w:pPr>
              <w:pStyle w:val="a4"/>
              <w:cnfStyle w:val="000000100000" w:firstRow="0" w:lastRow="0" w:firstColumn="0" w:lastColumn="0" w:oddVBand="0" w:evenVBand="0" w:oddHBand="1" w:evenHBand="0" w:firstRowFirstColumn="0" w:firstRowLastColumn="0" w:lastRowFirstColumn="0" w:lastRowLastColumn="0"/>
              <w:rPr>
                <w:rtl/>
              </w:rPr>
            </w:pPr>
            <w:r w:rsidRPr="001166E6">
              <w:rPr>
                <w:rFonts w:hint="cs"/>
                <w:rtl/>
              </w:rPr>
              <w:t>47/0</w:t>
            </w:r>
          </w:p>
        </w:tc>
      </w:tr>
    </w:tbl>
    <w:p w14:paraId="2062D3B7" w14:textId="77777777" w:rsidR="008C42CF" w:rsidRDefault="008C42CF" w:rsidP="00C9489F">
      <w:pPr>
        <w:bidi/>
        <w:ind w:right="-180"/>
        <w:rPr>
          <w:rtl/>
        </w:rPr>
      </w:pPr>
    </w:p>
    <w:p w14:paraId="6637CA6F" w14:textId="77777777" w:rsidR="007E2FC2" w:rsidRDefault="007E2FC2" w:rsidP="000A3D68">
      <w:pPr>
        <w:pStyle w:val="Caption"/>
        <w:rPr>
          <w:rtl/>
        </w:rPr>
      </w:pPr>
    </w:p>
    <w:p w14:paraId="250BB0D0" w14:textId="223F6869" w:rsidR="00DC3457" w:rsidRPr="00433C1B" w:rsidRDefault="00DC3457" w:rsidP="000A3D68">
      <w:pPr>
        <w:pStyle w:val="Caption"/>
        <w:rPr>
          <w:rtl/>
        </w:rPr>
      </w:pPr>
      <w:r w:rsidRPr="00433C1B">
        <w:rPr>
          <w:rFonts w:hint="cs"/>
          <w:rtl/>
        </w:rPr>
        <w:t xml:space="preserve">ادامه جدول </w:t>
      </w:r>
      <w:r w:rsidR="00421C19">
        <w:rPr>
          <w:rFonts w:hint="cs"/>
          <w:rtl/>
        </w:rPr>
        <w:t>27</w:t>
      </w:r>
      <w:r w:rsidRPr="00433C1B">
        <w:rPr>
          <w:rFonts w:hint="cs"/>
          <w:rtl/>
        </w:rPr>
        <w:t xml:space="preserve"> : </w:t>
      </w:r>
      <w:r w:rsidRPr="00433C1B">
        <w:rPr>
          <w:rtl/>
        </w:rPr>
        <w:t>ضر</w:t>
      </w:r>
      <w:r w:rsidRPr="00433C1B">
        <w:rPr>
          <w:rFonts w:hint="cs"/>
          <w:rtl/>
        </w:rPr>
        <w:t>ی</w:t>
      </w:r>
      <w:r w:rsidRPr="00433C1B">
        <w:rPr>
          <w:rFonts w:hint="eastAsia"/>
          <w:rtl/>
        </w:rPr>
        <w:t>ب</w:t>
      </w:r>
      <w:r w:rsidRPr="00433C1B">
        <w:rPr>
          <w:rtl/>
        </w:rPr>
        <w:t xml:space="preserve"> مقاومت و</w:t>
      </w:r>
      <w:r w:rsidRPr="00433C1B">
        <w:rPr>
          <w:rFonts w:hint="cs"/>
          <w:rtl/>
        </w:rPr>
        <w:t>ی</w:t>
      </w:r>
      <w:r w:rsidRPr="00433C1B">
        <w:rPr>
          <w:rFonts w:hint="eastAsia"/>
          <w:rtl/>
        </w:rPr>
        <w:t>ژه</w:t>
      </w:r>
      <w:r w:rsidRPr="00433C1B">
        <w:rPr>
          <w:rtl/>
        </w:rPr>
        <w:t xml:space="preserve"> خاک برا</w:t>
      </w:r>
      <w:r w:rsidRPr="00433C1B">
        <w:rPr>
          <w:rFonts w:hint="cs"/>
          <w:rtl/>
        </w:rPr>
        <w:t>ی</w:t>
      </w:r>
      <w:r w:rsidRPr="00433C1B">
        <w:rPr>
          <w:rtl/>
        </w:rPr>
        <w:t xml:space="preserve"> کابل ها</w:t>
      </w:r>
      <w:r w:rsidRPr="00433C1B">
        <w:rPr>
          <w:rFonts w:hint="cs"/>
          <w:rtl/>
        </w:rPr>
        <w:t>ی</w:t>
      </w:r>
      <w:r w:rsidRPr="00433C1B">
        <w:rPr>
          <w:rtl/>
        </w:rPr>
        <w:t xml:space="preserve"> نصب در زم</w:t>
      </w:r>
      <w:r w:rsidRPr="00433C1B">
        <w:rPr>
          <w:rFonts w:hint="cs"/>
          <w:rtl/>
        </w:rPr>
        <w:t>ی</w:t>
      </w:r>
      <w:r w:rsidRPr="00433C1B">
        <w:rPr>
          <w:rFonts w:hint="eastAsia"/>
          <w:rtl/>
        </w:rPr>
        <w:t>ن</w:t>
      </w:r>
      <w:r w:rsidRPr="00433C1B">
        <w:rPr>
          <w:rtl/>
        </w:rPr>
        <w:t xml:space="preserve"> با آرا</w:t>
      </w:r>
      <w:r w:rsidRPr="00433C1B">
        <w:rPr>
          <w:rFonts w:hint="cs"/>
          <w:rtl/>
        </w:rPr>
        <w:t>ی</w:t>
      </w:r>
      <w:r w:rsidRPr="00433C1B">
        <w:rPr>
          <w:rFonts w:hint="eastAsia"/>
          <w:rtl/>
        </w:rPr>
        <w:t>ش</w:t>
      </w:r>
      <w:r w:rsidRPr="00433C1B">
        <w:rPr>
          <w:rtl/>
        </w:rPr>
        <w:t xml:space="preserve"> ها</w:t>
      </w:r>
      <w:r w:rsidRPr="00433C1B">
        <w:rPr>
          <w:rFonts w:hint="cs"/>
          <w:rtl/>
        </w:rPr>
        <w:t>ی</w:t>
      </w:r>
      <w:r w:rsidRPr="00433C1B">
        <w:rPr>
          <w:rtl/>
        </w:rPr>
        <w:t xml:space="preserve"> متفاوت (به جز کابل ها</w:t>
      </w:r>
      <w:r w:rsidRPr="00433C1B">
        <w:rPr>
          <w:rFonts w:hint="cs"/>
          <w:rtl/>
        </w:rPr>
        <w:t>ی</w:t>
      </w:r>
      <w:r w:rsidRPr="00433C1B">
        <w:rPr>
          <w:rtl/>
        </w:rPr>
        <w:t xml:space="preserve"> </w:t>
      </w:r>
      <w:r w:rsidRPr="00433C1B">
        <w:t>PVC</w:t>
      </w:r>
      <w:r w:rsidRPr="00433C1B">
        <w:rPr>
          <w:rtl/>
        </w:rPr>
        <w:t>، با ولتاژ فاز به زم</w:t>
      </w:r>
      <w:r w:rsidRPr="00433C1B">
        <w:rPr>
          <w:rFonts w:hint="cs"/>
          <w:rtl/>
        </w:rPr>
        <w:t>ی</w:t>
      </w:r>
      <w:r w:rsidRPr="00433C1B">
        <w:rPr>
          <w:rFonts w:hint="eastAsia"/>
          <w:rtl/>
        </w:rPr>
        <w:t>ن</w:t>
      </w:r>
      <w:r w:rsidRPr="00433C1B">
        <w:rPr>
          <w:rtl/>
        </w:rPr>
        <w:t xml:space="preserve"> </w:t>
      </w:r>
      <w:r w:rsidR="00296031">
        <w:t>V</w:t>
      </w:r>
      <w:r w:rsidR="00296031">
        <w:rPr>
          <w:rFonts w:hint="cs"/>
          <w:rtl/>
        </w:rPr>
        <w:t>600</w:t>
      </w:r>
      <w:r w:rsidRPr="00CB6B3E">
        <w:rPr>
          <w:rtl/>
        </w:rPr>
        <w:t>)</w:t>
      </w:r>
      <w:r w:rsidR="004377B8" w:rsidRPr="004377B8">
        <w:rPr>
          <w:rFonts w:hint="cs"/>
          <w:b/>
          <w:szCs w:val="24"/>
          <w:rtl/>
        </w:rPr>
        <w:t xml:space="preserve"> </w:t>
      </w:r>
      <w:r w:rsidR="004377B8" w:rsidRPr="004377B8">
        <w:rPr>
          <w:rFonts w:hint="cs"/>
          <w:b/>
          <w:rtl/>
        </w:rPr>
        <w:t>[5]</w:t>
      </w:r>
    </w:p>
    <w:tbl>
      <w:tblPr>
        <w:tblStyle w:val="GridTable4-Accent11"/>
        <w:bidiVisual/>
        <w:tblW w:w="4259" w:type="pct"/>
        <w:jc w:val="center"/>
        <w:tblLook w:val="04A0" w:firstRow="1" w:lastRow="0" w:firstColumn="1" w:lastColumn="0" w:noHBand="0" w:noVBand="1"/>
      </w:tblPr>
      <w:tblGrid>
        <w:gridCol w:w="614"/>
        <w:gridCol w:w="630"/>
        <w:gridCol w:w="782"/>
        <w:gridCol w:w="1544"/>
        <w:gridCol w:w="566"/>
        <w:gridCol w:w="566"/>
        <w:gridCol w:w="566"/>
        <w:gridCol w:w="566"/>
        <w:gridCol w:w="577"/>
        <w:gridCol w:w="566"/>
        <w:gridCol w:w="566"/>
        <w:gridCol w:w="566"/>
        <w:gridCol w:w="566"/>
        <w:gridCol w:w="569"/>
        <w:gridCol w:w="566"/>
        <w:gridCol w:w="566"/>
        <w:gridCol w:w="566"/>
        <w:gridCol w:w="566"/>
        <w:gridCol w:w="569"/>
        <w:gridCol w:w="1030"/>
      </w:tblGrid>
      <w:tr w:rsidR="00AF4247" w:rsidRPr="00A22A00" w14:paraId="1E96DCE3" w14:textId="77777777" w:rsidTr="00DC34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72" w:type="pct"/>
            <w:gridSpan w:val="3"/>
            <w:vAlign w:val="center"/>
          </w:tcPr>
          <w:p w14:paraId="3396ACFE" w14:textId="77777777" w:rsidR="00AF4247" w:rsidRPr="00A22A00" w:rsidRDefault="00AF4247" w:rsidP="0092201B">
            <w:pPr>
              <w:pStyle w:val="a4"/>
              <w:rPr>
                <w:rtl/>
              </w:rPr>
            </w:pPr>
            <w:r w:rsidRPr="00A22A00">
              <w:rPr>
                <w:rtl/>
              </w:rPr>
              <w:t>آرا</w:t>
            </w:r>
            <w:r w:rsidRPr="00A22A00">
              <w:rPr>
                <w:rFonts w:hint="cs"/>
                <w:rtl/>
              </w:rPr>
              <w:t>ی</w:t>
            </w:r>
            <w:r w:rsidRPr="00A22A00">
              <w:rPr>
                <w:rFonts w:hint="eastAsia"/>
                <w:rtl/>
              </w:rPr>
              <w:t>ش</w:t>
            </w:r>
            <w:r w:rsidRPr="00A22A00">
              <w:rPr>
                <w:rtl/>
              </w:rPr>
              <w:t xml:space="preserve"> </w:t>
            </w:r>
            <w:r w:rsidRPr="00A22A00">
              <w:rPr>
                <w:rFonts w:hint="cs"/>
                <w:rtl/>
              </w:rPr>
              <w:t>ی</w:t>
            </w:r>
            <w:r w:rsidRPr="00A22A00">
              <w:rPr>
                <w:rFonts w:hint="eastAsia"/>
                <w:rtl/>
              </w:rPr>
              <w:t>ا</w:t>
            </w:r>
            <w:r w:rsidRPr="00A22A00">
              <w:rPr>
                <w:rtl/>
              </w:rPr>
              <w:t xml:space="preserve"> پ</w:t>
            </w:r>
            <w:r w:rsidRPr="00A22A00">
              <w:rPr>
                <w:rFonts w:hint="cs"/>
                <w:rtl/>
              </w:rPr>
              <w:t>ی</w:t>
            </w:r>
            <w:r w:rsidRPr="00A22A00">
              <w:rPr>
                <w:rFonts w:hint="eastAsia"/>
                <w:rtl/>
              </w:rPr>
              <w:t>کربند</w:t>
            </w:r>
            <w:r w:rsidRPr="00A22A00">
              <w:rPr>
                <w:rFonts w:hint="cs"/>
                <w:rtl/>
              </w:rPr>
              <w:t>ی</w:t>
            </w:r>
          </w:p>
        </w:tc>
        <w:tc>
          <w:tcPr>
            <w:tcW w:w="589" w:type="pct"/>
            <w:vMerge w:val="restart"/>
            <w:vAlign w:val="center"/>
          </w:tcPr>
          <w:p w14:paraId="36775421" w14:textId="77777777" w:rsidR="00AF4247" w:rsidRPr="00A22A00" w:rsidRDefault="00AF4247" w:rsidP="0092201B">
            <w:pPr>
              <w:pStyle w:val="a4"/>
              <w:cnfStyle w:val="100000000000" w:firstRow="1" w:lastRow="0" w:firstColumn="0" w:lastColumn="0" w:oddVBand="0" w:evenVBand="0" w:oddHBand="0" w:evenHBand="0" w:firstRowFirstColumn="0" w:firstRowLastColumn="0" w:lastRowFirstColumn="0" w:lastRowLastColumn="0"/>
              <w:rPr>
                <w:rtl/>
              </w:rPr>
            </w:pPr>
            <w:r w:rsidRPr="00A22A00">
              <w:rPr>
                <w:rtl/>
              </w:rPr>
              <w:t>دما</w:t>
            </w:r>
            <w:r w:rsidRPr="00A22A00">
              <w:rPr>
                <w:rFonts w:hint="cs"/>
                <w:rtl/>
              </w:rPr>
              <w:t>ی</w:t>
            </w:r>
            <w:r w:rsidRPr="00A22A00">
              <w:rPr>
                <w:rtl/>
              </w:rPr>
              <w:t xml:space="preserve"> </w:t>
            </w:r>
            <w:r w:rsidRPr="00A22A00">
              <w:rPr>
                <w:rFonts w:hint="cs"/>
                <w:rtl/>
              </w:rPr>
              <w:t xml:space="preserve">زمین </w:t>
            </w:r>
            <w:r w:rsidRPr="00A22A00">
              <w:t>(°C)</w:t>
            </w:r>
          </w:p>
        </w:tc>
        <w:tc>
          <w:tcPr>
            <w:tcW w:w="3640" w:type="pct"/>
            <w:gridSpan w:val="16"/>
            <w:vAlign w:val="center"/>
          </w:tcPr>
          <w:p w14:paraId="1AE3573F" w14:textId="77777777" w:rsidR="00AF4247" w:rsidRPr="00A22A00" w:rsidRDefault="00AF4247" w:rsidP="0092201B">
            <w:pPr>
              <w:pStyle w:val="a4"/>
              <w:cnfStyle w:val="100000000000" w:firstRow="1" w:lastRow="0" w:firstColumn="0" w:lastColumn="0" w:oddVBand="0" w:evenVBand="0" w:oddHBand="0" w:evenHBand="0" w:firstRowFirstColumn="0" w:firstRowLastColumn="0" w:lastRowFirstColumn="0" w:lastRowLastColumn="0"/>
              <w:rPr>
                <w:rtl/>
              </w:rPr>
            </w:pPr>
            <w:r w:rsidRPr="00A22A00">
              <w:rPr>
                <w:rtl/>
              </w:rPr>
              <w:t>مقاومت و</w:t>
            </w:r>
            <w:r w:rsidRPr="00A22A00">
              <w:rPr>
                <w:rFonts w:hint="cs"/>
                <w:rtl/>
              </w:rPr>
              <w:t>ی</w:t>
            </w:r>
            <w:r w:rsidRPr="00A22A00">
              <w:rPr>
                <w:rFonts w:hint="eastAsia"/>
                <w:rtl/>
              </w:rPr>
              <w:t>ژه</w:t>
            </w:r>
            <w:r w:rsidRPr="00A22A00">
              <w:rPr>
                <w:rtl/>
              </w:rPr>
              <w:t xml:space="preserve"> گرما</w:t>
            </w:r>
            <w:r w:rsidRPr="00A22A00">
              <w:rPr>
                <w:rFonts w:hint="cs"/>
                <w:rtl/>
              </w:rPr>
              <w:t>ی</w:t>
            </w:r>
            <w:r w:rsidRPr="00A22A00">
              <w:rPr>
                <w:rFonts w:hint="eastAsia"/>
                <w:rtl/>
              </w:rPr>
              <w:t>ش</w:t>
            </w:r>
            <w:r w:rsidRPr="00A22A00">
              <w:rPr>
                <w:rFonts w:hint="cs"/>
                <w:rtl/>
              </w:rPr>
              <w:t>ی</w:t>
            </w:r>
            <w:r w:rsidRPr="00A22A00">
              <w:rPr>
                <w:rtl/>
              </w:rPr>
              <w:t xml:space="preserve"> خاک (</w:t>
            </w:r>
            <w:r w:rsidRPr="00A22A00">
              <w:t>km/W</w:t>
            </w:r>
            <w:r w:rsidRPr="00A22A00">
              <w:rPr>
                <w:rtl/>
              </w:rPr>
              <w:t>)</w:t>
            </w:r>
          </w:p>
        </w:tc>
      </w:tr>
      <w:tr w:rsidR="00AF4247" w:rsidRPr="00A22A00" w14:paraId="5C66EAA1" w14:textId="77777777" w:rsidTr="00DC34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 w:type="pct"/>
            <w:vAlign w:val="center"/>
          </w:tcPr>
          <w:p w14:paraId="1CA4B181" w14:textId="77777777" w:rsidR="00AF4247" w:rsidRPr="00A22A00" w:rsidRDefault="00AF4247" w:rsidP="0092201B">
            <w:pPr>
              <w:pStyle w:val="a4"/>
              <w:rPr>
                <w:rtl/>
              </w:rPr>
            </w:pPr>
            <w:r w:rsidRPr="00A22A00">
              <w:rPr>
                <w:rFonts w:hint="cs"/>
                <w:rtl/>
              </w:rPr>
              <w:t>آ</w:t>
            </w:r>
          </w:p>
          <w:p w14:paraId="753A6ED0" w14:textId="77777777" w:rsidR="00AF4247" w:rsidRPr="00A22A00" w:rsidRDefault="00AF4247" w:rsidP="0092201B">
            <w:pPr>
              <w:pStyle w:val="a4"/>
              <w:rPr>
                <w:rtl/>
              </w:rPr>
            </w:pPr>
            <w:r w:rsidRPr="00A22A00">
              <w:rPr>
                <w:rtl/>
              </w:rPr>
              <w:t>(</w:t>
            </w:r>
            <w:r w:rsidRPr="00A22A00">
              <w:t>a</w:t>
            </w:r>
            <w:r w:rsidRPr="00A22A00">
              <w:rPr>
                <w:rtl/>
              </w:rPr>
              <w:t>)</w:t>
            </w:r>
          </w:p>
        </w:tc>
        <w:tc>
          <w:tcPr>
            <w:tcW w:w="240" w:type="pct"/>
            <w:vAlign w:val="center"/>
          </w:tcPr>
          <w:p w14:paraId="5DBA104E"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ب</w:t>
            </w:r>
          </w:p>
          <w:p w14:paraId="46106C28"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tl/>
              </w:rPr>
              <w:t>(</w:t>
            </w:r>
            <w:r w:rsidRPr="00A22A00">
              <w:t>b</w:t>
            </w:r>
            <w:r w:rsidRPr="00A22A00">
              <w:rPr>
                <w:rtl/>
              </w:rPr>
              <w:t>)</w:t>
            </w:r>
          </w:p>
        </w:tc>
        <w:tc>
          <w:tcPr>
            <w:tcW w:w="298" w:type="pct"/>
            <w:vAlign w:val="center"/>
          </w:tcPr>
          <w:p w14:paraId="7F1222FA"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پ</w:t>
            </w:r>
          </w:p>
          <w:p w14:paraId="75D4D8F6"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tl/>
              </w:rPr>
              <w:t>(</w:t>
            </w:r>
            <w:r w:rsidRPr="00A22A00">
              <w:t>c</w:t>
            </w:r>
            <w:r w:rsidRPr="00A22A00">
              <w:rPr>
                <w:rtl/>
              </w:rPr>
              <w:t>)</w:t>
            </w:r>
          </w:p>
        </w:tc>
        <w:tc>
          <w:tcPr>
            <w:tcW w:w="589" w:type="pct"/>
            <w:vMerge/>
            <w:vAlign w:val="center"/>
          </w:tcPr>
          <w:p w14:paraId="01945739"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1084" w:type="pct"/>
            <w:gridSpan w:val="5"/>
            <w:vAlign w:val="center"/>
          </w:tcPr>
          <w:p w14:paraId="32E2D0F1"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w:t>
            </w:r>
          </w:p>
        </w:tc>
        <w:tc>
          <w:tcPr>
            <w:tcW w:w="1081" w:type="pct"/>
            <w:gridSpan w:val="5"/>
            <w:vAlign w:val="center"/>
          </w:tcPr>
          <w:p w14:paraId="42767FF9"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0/1</w:t>
            </w:r>
          </w:p>
        </w:tc>
        <w:tc>
          <w:tcPr>
            <w:tcW w:w="1081" w:type="pct"/>
            <w:gridSpan w:val="5"/>
            <w:vAlign w:val="center"/>
          </w:tcPr>
          <w:p w14:paraId="5718514E"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5/1</w:t>
            </w:r>
          </w:p>
        </w:tc>
        <w:tc>
          <w:tcPr>
            <w:tcW w:w="393" w:type="pct"/>
            <w:vAlign w:val="center"/>
          </w:tcPr>
          <w:p w14:paraId="5AF3F766"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5/2</w:t>
            </w:r>
          </w:p>
        </w:tc>
      </w:tr>
      <w:tr w:rsidR="00AF4247" w:rsidRPr="00A22A00" w14:paraId="2B63C407" w14:textId="77777777" w:rsidTr="00DC3457">
        <w:trPr>
          <w:jc w:val="center"/>
        </w:trPr>
        <w:tc>
          <w:tcPr>
            <w:cnfStyle w:val="001000000000" w:firstRow="0" w:lastRow="0" w:firstColumn="1" w:lastColumn="0" w:oddVBand="0" w:evenVBand="0" w:oddHBand="0" w:evenHBand="0" w:firstRowFirstColumn="0" w:firstRowLastColumn="0" w:lastRowFirstColumn="0" w:lastRowLastColumn="0"/>
            <w:tcW w:w="772" w:type="pct"/>
            <w:gridSpan w:val="3"/>
            <w:vAlign w:val="center"/>
          </w:tcPr>
          <w:p w14:paraId="734415E0" w14:textId="77777777" w:rsidR="00AF4247" w:rsidRPr="00A22A00" w:rsidRDefault="00AF4247" w:rsidP="0092201B">
            <w:pPr>
              <w:pStyle w:val="a4"/>
              <w:rPr>
                <w:rtl/>
              </w:rPr>
            </w:pPr>
            <w:r w:rsidRPr="00A22A00">
              <w:rPr>
                <w:rtl/>
              </w:rPr>
              <w:t>شمار</w:t>
            </w:r>
          </w:p>
        </w:tc>
        <w:tc>
          <w:tcPr>
            <w:tcW w:w="589" w:type="pct"/>
            <w:vMerge/>
            <w:vAlign w:val="center"/>
          </w:tcPr>
          <w:p w14:paraId="16082817"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p>
        </w:tc>
        <w:tc>
          <w:tcPr>
            <w:tcW w:w="1084" w:type="pct"/>
            <w:gridSpan w:val="5"/>
            <w:vAlign w:val="center"/>
          </w:tcPr>
          <w:p w14:paraId="51F6BB9E"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c>
          <w:tcPr>
            <w:tcW w:w="1081" w:type="pct"/>
            <w:gridSpan w:val="5"/>
            <w:vAlign w:val="center"/>
          </w:tcPr>
          <w:p w14:paraId="01887E42"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c>
          <w:tcPr>
            <w:tcW w:w="1081" w:type="pct"/>
            <w:gridSpan w:val="5"/>
            <w:vAlign w:val="center"/>
          </w:tcPr>
          <w:p w14:paraId="6C6065FE"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c>
          <w:tcPr>
            <w:tcW w:w="393" w:type="pct"/>
            <w:vAlign w:val="center"/>
          </w:tcPr>
          <w:p w14:paraId="4935AE12"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r>
      <w:tr w:rsidR="00AF4247" w:rsidRPr="00A22A00" w14:paraId="4305388C" w14:textId="77777777" w:rsidTr="00DC34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4" w:type="pct"/>
            <w:gridSpan w:val="2"/>
            <w:vAlign w:val="center"/>
          </w:tcPr>
          <w:p w14:paraId="2D641211" w14:textId="77777777" w:rsidR="00AF4247" w:rsidRPr="00A22A00" w:rsidRDefault="00AF4247" w:rsidP="0092201B">
            <w:pPr>
              <w:pStyle w:val="a4"/>
              <w:rPr>
                <w:rtl/>
              </w:rPr>
            </w:pPr>
            <w:r w:rsidRPr="00A22A00">
              <w:rPr>
                <w:rFonts w:hint="cs"/>
                <w:rtl/>
              </w:rPr>
              <w:t>مدارها</w:t>
            </w:r>
          </w:p>
        </w:tc>
        <w:tc>
          <w:tcPr>
            <w:tcW w:w="298" w:type="pct"/>
            <w:vAlign w:val="center"/>
          </w:tcPr>
          <w:p w14:paraId="7315E1A0"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کابل</w:t>
            </w:r>
            <w:r w:rsidRPr="00A22A00">
              <w:rPr>
                <w:rtl/>
              </w:rPr>
              <w:softHyphen/>
            </w:r>
            <w:r w:rsidRPr="00A22A00">
              <w:rPr>
                <w:rFonts w:hint="cs"/>
                <w:rtl/>
              </w:rPr>
              <w:t>ها</w:t>
            </w:r>
          </w:p>
        </w:tc>
        <w:tc>
          <w:tcPr>
            <w:tcW w:w="589" w:type="pct"/>
            <w:vMerge/>
            <w:vAlign w:val="center"/>
          </w:tcPr>
          <w:p w14:paraId="297DB3F5"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216" w:type="pct"/>
            <w:vAlign w:val="center"/>
          </w:tcPr>
          <w:p w14:paraId="566D8928"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5/0</w:t>
            </w:r>
          </w:p>
        </w:tc>
        <w:tc>
          <w:tcPr>
            <w:tcW w:w="216" w:type="pct"/>
            <w:vAlign w:val="center"/>
          </w:tcPr>
          <w:p w14:paraId="4333A47D"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60/0</w:t>
            </w:r>
          </w:p>
        </w:tc>
        <w:tc>
          <w:tcPr>
            <w:tcW w:w="216" w:type="pct"/>
            <w:vAlign w:val="center"/>
          </w:tcPr>
          <w:p w14:paraId="2F3A2AE6"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70/0</w:t>
            </w:r>
          </w:p>
        </w:tc>
        <w:tc>
          <w:tcPr>
            <w:tcW w:w="216" w:type="pct"/>
            <w:vAlign w:val="center"/>
          </w:tcPr>
          <w:p w14:paraId="658C8B13"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85/0</w:t>
            </w:r>
          </w:p>
        </w:tc>
        <w:tc>
          <w:tcPr>
            <w:tcW w:w="219" w:type="pct"/>
            <w:vAlign w:val="center"/>
          </w:tcPr>
          <w:p w14:paraId="5BC049B8"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00/1</w:t>
            </w:r>
          </w:p>
        </w:tc>
        <w:tc>
          <w:tcPr>
            <w:tcW w:w="216" w:type="pct"/>
            <w:vAlign w:val="center"/>
          </w:tcPr>
          <w:p w14:paraId="7AD8EE4F"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5/0</w:t>
            </w:r>
          </w:p>
        </w:tc>
        <w:tc>
          <w:tcPr>
            <w:tcW w:w="216" w:type="pct"/>
            <w:vAlign w:val="center"/>
          </w:tcPr>
          <w:p w14:paraId="6F3B3E10"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60/0</w:t>
            </w:r>
          </w:p>
        </w:tc>
        <w:tc>
          <w:tcPr>
            <w:tcW w:w="216" w:type="pct"/>
            <w:vAlign w:val="center"/>
          </w:tcPr>
          <w:p w14:paraId="4EC8E545"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70/0</w:t>
            </w:r>
          </w:p>
        </w:tc>
        <w:tc>
          <w:tcPr>
            <w:tcW w:w="216" w:type="pct"/>
            <w:vAlign w:val="center"/>
          </w:tcPr>
          <w:p w14:paraId="0C1072D8"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85/0</w:t>
            </w:r>
          </w:p>
        </w:tc>
        <w:tc>
          <w:tcPr>
            <w:tcW w:w="217" w:type="pct"/>
            <w:vAlign w:val="center"/>
          </w:tcPr>
          <w:p w14:paraId="6E1275B9"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00/1</w:t>
            </w:r>
          </w:p>
        </w:tc>
        <w:tc>
          <w:tcPr>
            <w:tcW w:w="216" w:type="pct"/>
            <w:vAlign w:val="center"/>
          </w:tcPr>
          <w:p w14:paraId="553B2F52"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5/0</w:t>
            </w:r>
          </w:p>
        </w:tc>
        <w:tc>
          <w:tcPr>
            <w:tcW w:w="216" w:type="pct"/>
            <w:vAlign w:val="center"/>
          </w:tcPr>
          <w:p w14:paraId="5A933308"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60/0</w:t>
            </w:r>
          </w:p>
        </w:tc>
        <w:tc>
          <w:tcPr>
            <w:tcW w:w="216" w:type="pct"/>
            <w:vAlign w:val="center"/>
          </w:tcPr>
          <w:p w14:paraId="5C19965E"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70/0</w:t>
            </w:r>
          </w:p>
        </w:tc>
        <w:tc>
          <w:tcPr>
            <w:tcW w:w="216" w:type="pct"/>
            <w:vAlign w:val="center"/>
          </w:tcPr>
          <w:p w14:paraId="5CAA7388"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85/0</w:t>
            </w:r>
          </w:p>
        </w:tc>
        <w:tc>
          <w:tcPr>
            <w:tcW w:w="217" w:type="pct"/>
            <w:vAlign w:val="center"/>
          </w:tcPr>
          <w:p w14:paraId="121F0B04"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00/1</w:t>
            </w:r>
          </w:p>
        </w:tc>
        <w:tc>
          <w:tcPr>
            <w:tcW w:w="393" w:type="pct"/>
            <w:vAlign w:val="center"/>
          </w:tcPr>
          <w:p w14:paraId="4BF64D6D"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tl/>
              </w:rPr>
              <w:t>5/0 تا 00/1</w:t>
            </w:r>
          </w:p>
        </w:tc>
      </w:tr>
      <w:tr w:rsidR="00AF4247" w:rsidRPr="00A22A00" w14:paraId="64BF4013" w14:textId="77777777" w:rsidTr="00DC3457">
        <w:trPr>
          <w:jc w:val="center"/>
        </w:trPr>
        <w:tc>
          <w:tcPr>
            <w:cnfStyle w:val="001000000000" w:firstRow="0" w:lastRow="0" w:firstColumn="1" w:lastColumn="0" w:oddVBand="0" w:evenVBand="0" w:oddHBand="0" w:evenHBand="0" w:firstRowFirstColumn="0" w:firstRowLastColumn="0" w:lastRowFirstColumn="0" w:lastRowLastColumn="0"/>
            <w:tcW w:w="234" w:type="pct"/>
            <w:vMerge w:val="restart"/>
            <w:vAlign w:val="center"/>
          </w:tcPr>
          <w:p w14:paraId="3A57268E" w14:textId="77777777" w:rsidR="00AF4247" w:rsidRPr="00A22A00" w:rsidRDefault="00AF4247" w:rsidP="0092201B">
            <w:pPr>
              <w:pStyle w:val="a4"/>
              <w:rPr>
                <w:rtl/>
              </w:rPr>
            </w:pPr>
            <w:r w:rsidRPr="00A22A00">
              <w:rPr>
                <w:rFonts w:hint="cs"/>
                <w:rtl/>
              </w:rPr>
              <w:t>10</w:t>
            </w:r>
          </w:p>
        </w:tc>
        <w:tc>
          <w:tcPr>
            <w:tcW w:w="240" w:type="pct"/>
            <w:vMerge w:val="restart"/>
            <w:vAlign w:val="center"/>
          </w:tcPr>
          <w:p w14:paraId="3C6EEB4E"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w:t>
            </w:r>
          </w:p>
        </w:tc>
        <w:tc>
          <w:tcPr>
            <w:tcW w:w="298" w:type="pct"/>
            <w:vMerge w:val="restart"/>
            <w:vAlign w:val="center"/>
          </w:tcPr>
          <w:p w14:paraId="0645E163"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w:t>
            </w:r>
          </w:p>
        </w:tc>
        <w:tc>
          <w:tcPr>
            <w:tcW w:w="589" w:type="pct"/>
            <w:vAlign w:val="center"/>
          </w:tcPr>
          <w:p w14:paraId="41E44278"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w:t>
            </w:r>
          </w:p>
        </w:tc>
        <w:tc>
          <w:tcPr>
            <w:tcW w:w="216" w:type="pct"/>
            <w:vAlign w:val="center"/>
          </w:tcPr>
          <w:p w14:paraId="6CD6D593" w14:textId="6DEA8931"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26/</w:t>
            </w:r>
            <w:r w:rsidR="002E1A33">
              <w:rPr>
                <w:rFonts w:hint="cs"/>
                <w:rtl/>
              </w:rPr>
              <w:t>1</w:t>
            </w:r>
          </w:p>
        </w:tc>
        <w:tc>
          <w:tcPr>
            <w:tcW w:w="216" w:type="pct"/>
            <w:vAlign w:val="center"/>
          </w:tcPr>
          <w:p w14:paraId="08CC5C65"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21/1</w:t>
            </w:r>
          </w:p>
        </w:tc>
        <w:tc>
          <w:tcPr>
            <w:tcW w:w="216" w:type="pct"/>
            <w:vAlign w:val="center"/>
          </w:tcPr>
          <w:p w14:paraId="23014910"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17/1</w:t>
            </w:r>
          </w:p>
        </w:tc>
        <w:tc>
          <w:tcPr>
            <w:tcW w:w="216" w:type="pct"/>
            <w:vAlign w:val="center"/>
          </w:tcPr>
          <w:p w14:paraId="035CB166"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10/1</w:t>
            </w:r>
          </w:p>
        </w:tc>
        <w:tc>
          <w:tcPr>
            <w:tcW w:w="219" w:type="pct"/>
            <w:vAlign w:val="center"/>
          </w:tcPr>
          <w:p w14:paraId="160E4D94"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03/1</w:t>
            </w:r>
          </w:p>
        </w:tc>
        <w:tc>
          <w:tcPr>
            <w:tcW w:w="216" w:type="pct"/>
            <w:vAlign w:val="center"/>
          </w:tcPr>
          <w:p w14:paraId="3DC2F118"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08/1</w:t>
            </w:r>
          </w:p>
        </w:tc>
        <w:tc>
          <w:tcPr>
            <w:tcW w:w="216" w:type="pct"/>
            <w:vAlign w:val="center"/>
          </w:tcPr>
          <w:p w14:paraId="7AA806BF"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05/1</w:t>
            </w:r>
          </w:p>
        </w:tc>
        <w:tc>
          <w:tcPr>
            <w:tcW w:w="216" w:type="pct"/>
            <w:vAlign w:val="center"/>
          </w:tcPr>
          <w:p w14:paraId="1B17D635"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02/1</w:t>
            </w:r>
          </w:p>
        </w:tc>
        <w:tc>
          <w:tcPr>
            <w:tcW w:w="216" w:type="pct"/>
            <w:vAlign w:val="center"/>
          </w:tcPr>
          <w:p w14:paraId="7C817CCD"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97/0</w:t>
            </w:r>
          </w:p>
        </w:tc>
        <w:tc>
          <w:tcPr>
            <w:tcW w:w="217" w:type="pct"/>
            <w:vAlign w:val="center"/>
          </w:tcPr>
          <w:p w14:paraId="0E9DC49A"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93/0</w:t>
            </w:r>
          </w:p>
        </w:tc>
        <w:tc>
          <w:tcPr>
            <w:tcW w:w="216" w:type="pct"/>
            <w:vAlign w:val="center"/>
          </w:tcPr>
          <w:p w14:paraId="558C12CC"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92/0</w:t>
            </w:r>
          </w:p>
        </w:tc>
        <w:tc>
          <w:tcPr>
            <w:tcW w:w="216" w:type="pct"/>
            <w:vAlign w:val="center"/>
          </w:tcPr>
          <w:p w14:paraId="79BA078E"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90/0</w:t>
            </w:r>
          </w:p>
        </w:tc>
        <w:tc>
          <w:tcPr>
            <w:tcW w:w="216" w:type="pct"/>
            <w:vAlign w:val="center"/>
          </w:tcPr>
          <w:p w14:paraId="70C0BE8E"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89/0</w:t>
            </w:r>
          </w:p>
        </w:tc>
        <w:tc>
          <w:tcPr>
            <w:tcW w:w="216" w:type="pct"/>
            <w:vAlign w:val="center"/>
          </w:tcPr>
          <w:p w14:paraId="2D5B440D"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86/0</w:t>
            </w:r>
          </w:p>
        </w:tc>
        <w:tc>
          <w:tcPr>
            <w:tcW w:w="217" w:type="pct"/>
            <w:vAlign w:val="center"/>
          </w:tcPr>
          <w:p w14:paraId="214E60F2"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84/0</w:t>
            </w:r>
          </w:p>
        </w:tc>
        <w:tc>
          <w:tcPr>
            <w:tcW w:w="393" w:type="pct"/>
            <w:vAlign w:val="center"/>
          </w:tcPr>
          <w:p w14:paraId="56E9DC8F"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76/0</w:t>
            </w:r>
          </w:p>
        </w:tc>
      </w:tr>
      <w:tr w:rsidR="00AF4247" w:rsidRPr="00A22A00" w14:paraId="4E7792D0" w14:textId="77777777" w:rsidTr="00DC34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 w:type="pct"/>
            <w:vMerge/>
            <w:vAlign w:val="center"/>
          </w:tcPr>
          <w:p w14:paraId="180A08D9" w14:textId="77777777" w:rsidR="00AF4247" w:rsidRPr="00A22A00" w:rsidRDefault="00AF4247" w:rsidP="0092201B">
            <w:pPr>
              <w:pStyle w:val="a4"/>
              <w:rPr>
                <w:rtl/>
              </w:rPr>
            </w:pPr>
          </w:p>
        </w:tc>
        <w:tc>
          <w:tcPr>
            <w:tcW w:w="240" w:type="pct"/>
            <w:vMerge/>
            <w:vAlign w:val="center"/>
          </w:tcPr>
          <w:p w14:paraId="54022E8B"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298" w:type="pct"/>
            <w:vMerge/>
            <w:vAlign w:val="center"/>
          </w:tcPr>
          <w:p w14:paraId="72C06FCC"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589" w:type="pct"/>
            <w:vAlign w:val="center"/>
          </w:tcPr>
          <w:p w14:paraId="5B8DD520"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10</w:t>
            </w:r>
          </w:p>
        </w:tc>
        <w:tc>
          <w:tcPr>
            <w:tcW w:w="216" w:type="pct"/>
            <w:vAlign w:val="center"/>
          </w:tcPr>
          <w:p w14:paraId="6B361BBE"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23/1</w:t>
            </w:r>
          </w:p>
        </w:tc>
        <w:tc>
          <w:tcPr>
            <w:tcW w:w="216" w:type="pct"/>
            <w:vAlign w:val="center"/>
          </w:tcPr>
          <w:p w14:paraId="15D3302D"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19/1</w:t>
            </w:r>
          </w:p>
        </w:tc>
        <w:tc>
          <w:tcPr>
            <w:tcW w:w="216" w:type="pct"/>
            <w:vAlign w:val="center"/>
          </w:tcPr>
          <w:p w14:paraId="61EBF467"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14/1</w:t>
            </w:r>
          </w:p>
        </w:tc>
        <w:tc>
          <w:tcPr>
            <w:tcW w:w="216" w:type="pct"/>
            <w:vAlign w:val="center"/>
          </w:tcPr>
          <w:p w14:paraId="340C0D41"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07/1</w:t>
            </w:r>
          </w:p>
        </w:tc>
        <w:tc>
          <w:tcPr>
            <w:tcW w:w="219" w:type="pct"/>
            <w:vAlign w:val="center"/>
          </w:tcPr>
          <w:p w14:paraId="4D65376D"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00/1</w:t>
            </w:r>
          </w:p>
        </w:tc>
        <w:tc>
          <w:tcPr>
            <w:tcW w:w="216" w:type="pct"/>
            <w:vAlign w:val="center"/>
          </w:tcPr>
          <w:p w14:paraId="3F0C2F02"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05/1</w:t>
            </w:r>
          </w:p>
        </w:tc>
        <w:tc>
          <w:tcPr>
            <w:tcW w:w="216" w:type="pct"/>
            <w:vAlign w:val="center"/>
          </w:tcPr>
          <w:p w14:paraId="51743478"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02/1</w:t>
            </w:r>
          </w:p>
        </w:tc>
        <w:tc>
          <w:tcPr>
            <w:tcW w:w="216" w:type="pct"/>
            <w:vAlign w:val="center"/>
          </w:tcPr>
          <w:p w14:paraId="720DCA24"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99/0</w:t>
            </w:r>
          </w:p>
        </w:tc>
        <w:tc>
          <w:tcPr>
            <w:tcW w:w="216" w:type="pct"/>
            <w:vAlign w:val="center"/>
          </w:tcPr>
          <w:p w14:paraId="1610AC29"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94/0</w:t>
            </w:r>
          </w:p>
        </w:tc>
        <w:tc>
          <w:tcPr>
            <w:tcW w:w="217" w:type="pct"/>
            <w:vAlign w:val="center"/>
          </w:tcPr>
          <w:p w14:paraId="18A955B9"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89/0</w:t>
            </w:r>
          </w:p>
        </w:tc>
        <w:tc>
          <w:tcPr>
            <w:tcW w:w="216" w:type="pct"/>
            <w:vAlign w:val="center"/>
          </w:tcPr>
          <w:p w14:paraId="334A4FDB"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88/0</w:t>
            </w:r>
          </w:p>
        </w:tc>
        <w:tc>
          <w:tcPr>
            <w:tcW w:w="216" w:type="pct"/>
            <w:vAlign w:val="center"/>
          </w:tcPr>
          <w:p w14:paraId="44E6607F"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87/0</w:t>
            </w:r>
          </w:p>
        </w:tc>
        <w:tc>
          <w:tcPr>
            <w:tcW w:w="216" w:type="pct"/>
            <w:vAlign w:val="center"/>
          </w:tcPr>
          <w:p w14:paraId="5510BD1B"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85/0</w:t>
            </w:r>
          </w:p>
        </w:tc>
        <w:tc>
          <w:tcPr>
            <w:tcW w:w="216" w:type="pct"/>
            <w:vAlign w:val="center"/>
          </w:tcPr>
          <w:p w14:paraId="7E338DE5"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83/0</w:t>
            </w:r>
          </w:p>
        </w:tc>
        <w:tc>
          <w:tcPr>
            <w:tcW w:w="217" w:type="pct"/>
            <w:vAlign w:val="center"/>
          </w:tcPr>
          <w:p w14:paraId="1AD78946"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80/0</w:t>
            </w:r>
          </w:p>
        </w:tc>
        <w:tc>
          <w:tcPr>
            <w:tcW w:w="393" w:type="pct"/>
            <w:vAlign w:val="center"/>
          </w:tcPr>
          <w:p w14:paraId="59B9F84D"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72/0</w:t>
            </w:r>
          </w:p>
        </w:tc>
      </w:tr>
      <w:tr w:rsidR="00AF4247" w:rsidRPr="00A22A00" w14:paraId="46D3BC30" w14:textId="77777777" w:rsidTr="00DC3457">
        <w:trPr>
          <w:jc w:val="center"/>
        </w:trPr>
        <w:tc>
          <w:tcPr>
            <w:cnfStyle w:val="001000000000" w:firstRow="0" w:lastRow="0" w:firstColumn="1" w:lastColumn="0" w:oddVBand="0" w:evenVBand="0" w:oddHBand="0" w:evenHBand="0" w:firstRowFirstColumn="0" w:firstRowLastColumn="0" w:lastRowFirstColumn="0" w:lastRowLastColumn="0"/>
            <w:tcW w:w="234" w:type="pct"/>
            <w:vMerge/>
            <w:vAlign w:val="center"/>
          </w:tcPr>
          <w:p w14:paraId="5C482488" w14:textId="77777777" w:rsidR="00AF4247" w:rsidRPr="00A22A00" w:rsidRDefault="00AF4247" w:rsidP="0092201B">
            <w:pPr>
              <w:pStyle w:val="a4"/>
              <w:rPr>
                <w:rtl/>
              </w:rPr>
            </w:pPr>
          </w:p>
        </w:tc>
        <w:tc>
          <w:tcPr>
            <w:tcW w:w="240" w:type="pct"/>
            <w:vMerge/>
            <w:vAlign w:val="center"/>
          </w:tcPr>
          <w:p w14:paraId="56AE4F9E"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p>
        </w:tc>
        <w:tc>
          <w:tcPr>
            <w:tcW w:w="298" w:type="pct"/>
            <w:vMerge/>
            <w:vAlign w:val="center"/>
          </w:tcPr>
          <w:p w14:paraId="783154E9"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p>
        </w:tc>
        <w:tc>
          <w:tcPr>
            <w:tcW w:w="589" w:type="pct"/>
            <w:vAlign w:val="center"/>
          </w:tcPr>
          <w:p w14:paraId="179359CB"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15</w:t>
            </w:r>
          </w:p>
        </w:tc>
        <w:tc>
          <w:tcPr>
            <w:tcW w:w="216" w:type="pct"/>
            <w:vAlign w:val="center"/>
          </w:tcPr>
          <w:p w14:paraId="0AE890FF"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21/1</w:t>
            </w:r>
          </w:p>
        </w:tc>
        <w:tc>
          <w:tcPr>
            <w:tcW w:w="216" w:type="pct"/>
            <w:vAlign w:val="center"/>
          </w:tcPr>
          <w:p w14:paraId="170F4EB8"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16/1</w:t>
            </w:r>
          </w:p>
        </w:tc>
        <w:tc>
          <w:tcPr>
            <w:tcW w:w="216" w:type="pct"/>
            <w:vAlign w:val="center"/>
          </w:tcPr>
          <w:p w14:paraId="414BB8A5"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12/1</w:t>
            </w:r>
          </w:p>
        </w:tc>
        <w:tc>
          <w:tcPr>
            <w:tcW w:w="216" w:type="pct"/>
            <w:vAlign w:val="center"/>
          </w:tcPr>
          <w:p w14:paraId="10F75694"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04/1</w:t>
            </w:r>
          </w:p>
        </w:tc>
        <w:tc>
          <w:tcPr>
            <w:tcW w:w="219" w:type="pct"/>
            <w:vAlign w:val="center"/>
          </w:tcPr>
          <w:p w14:paraId="7BC12DED"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96/0</w:t>
            </w:r>
          </w:p>
        </w:tc>
        <w:tc>
          <w:tcPr>
            <w:tcW w:w="216" w:type="pct"/>
            <w:vAlign w:val="center"/>
          </w:tcPr>
          <w:p w14:paraId="3D0BC5D9"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02/1</w:t>
            </w:r>
          </w:p>
        </w:tc>
        <w:tc>
          <w:tcPr>
            <w:tcW w:w="216" w:type="pct"/>
            <w:vAlign w:val="center"/>
          </w:tcPr>
          <w:p w14:paraId="07B1ED47"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99/0</w:t>
            </w:r>
          </w:p>
        </w:tc>
        <w:tc>
          <w:tcPr>
            <w:tcW w:w="216" w:type="pct"/>
            <w:vAlign w:val="center"/>
          </w:tcPr>
          <w:p w14:paraId="4FE86F4B"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96/0</w:t>
            </w:r>
          </w:p>
        </w:tc>
        <w:tc>
          <w:tcPr>
            <w:tcW w:w="216" w:type="pct"/>
            <w:vAlign w:val="center"/>
          </w:tcPr>
          <w:p w14:paraId="23027A6C"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91/0</w:t>
            </w:r>
          </w:p>
        </w:tc>
        <w:tc>
          <w:tcPr>
            <w:tcW w:w="217" w:type="pct"/>
            <w:vAlign w:val="center"/>
          </w:tcPr>
          <w:p w14:paraId="311F4379"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86/0</w:t>
            </w:r>
          </w:p>
        </w:tc>
        <w:tc>
          <w:tcPr>
            <w:tcW w:w="216" w:type="pct"/>
            <w:vAlign w:val="center"/>
          </w:tcPr>
          <w:p w14:paraId="176C4251"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85/0</w:t>
            </w:r>
          </w:p>
        </w:tc>
        <w:tc>
          <w:tcPr>
            <w:tcW w:w="216" w:type="pct"/>
            <w:vAlign w:val="center"/>
          </w:tcPr>
          <w:p w14:paraId="2F38CA3C"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83/0</w:t>
            </w:r>
          </w:p>
        </w:tc>
        <w:tc>
          <w:tcPr>
            <w:tcW w:w="216" w:type="pct"/>
            <w:vAlign w:val="center"/>
          </w:tcPr>
          <w:p w14:paraId="30B32B1A"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81/0</w:t>
            </w:r>
          </w:p>
        </w:tc>
        <w:tc>
          <w:tcPr>
            <w:tcW w:w="216" w:type="pct"/>
            <w:vAlign w:val="center"/>
          </w:tcPr>
          <w:p w14:paraId="64894CF9"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79/0</w:t>
            </w:r>
          </w:p>
        </w:tc>
        <w:tc>
          <w:tcPr>
            <w:tcW w:w="217" w:type="pct"/>
            <w:vAlign w:val="center"/>
          </w:tcPr>
          <w:p w14:paraId="025AE612"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76/0</w:t>
            </w:r>
          </w:p>
        </w:tc>
        <w:tc>
          <w:tcPr>
            <w:tcW w:w="393" w:type="pct"/>
            <w:vAlign w:val="center"/>
          </w:tcPr>
          <w:p w14:paraId="7438EC72"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68/0</w:t>
            </w:r>
          </w:p>
        </w:tc>
      </w:tr>
      <w:tr w:rsidR="00AF4247" w:rsidRPr="00A22A00" w14:paraId="61A5AA0A" w14:textId="77777777" w:rsidTr="00DC34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 w:type="pct"/>
            <w:vMerge/>
            <w:vAlign w:val="center"/>
          </w:tcPr>
          <w:p w14:paraId="43E7680F" w14:textId="77777777" w:rsidR="00AF4247" w:rsidRPr="00A22A00" w:rsidRDefault="00AF4247" w:rsidP="0092201B">
            <w:pPr>
              <w:pStyle w:val="a4"/>
              <w:rPr>
                <w:rtl/>
              </w:rPr>
            </w:pPr>
          </w:p>
        </w:tc>
        <w:tc>
          <w:tcPr>
            <w:tcW w:w="240" w:type="pct"/>
            <w:vMerge/>
            <w:vAlign w:val="center"/>
          </w:tcPr>
          <w:p w14:paraId="1F8FF380"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298" w:type="pct"/>
            <w:vMerge/>
            <w:vAlign w:val="center"/>
          </w:tcPr>
          <w:p w14:paraId="707D2620"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589" w:type="pct"/>
            <w:vAlign w:val="center"/>
          </w:tcPr>
          <w:p w14:paraId="0C2C9569"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20</w:t>
            </w:r>
          </w:p>
        </w:tc>
        <w:tc>
          <w:tcPr>
            <w:tcW w:w="216" w:type="pct"/>
            <w:vAlign w:val="center"/>
          </w:tcPr>
          <w:p w14:paraId="256C9352"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181</w:t>
            </w:r>
          </w:p>
        </w:tc>
        <w:tc>
          <w:tcPr>
            <w:tcW w:w="216" w:type="pct"/>
            <w:vAlign w:val="center"/>
          </w:tcPr>
          <w:p w14:paraId="515C70C7"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14/1</w:t>
            </w:r>
          </w:p>
        </w:tc>
        <w:tc>
          <w:tcPr>
            <w:tcW w:w="216" w:type="pct"/>
            <w:vAlign w:val="center"/>
          </w:tcPr>
          <w:p w14:paraId="625F60C7"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09/1</w:t>
            </w:r>
          </w:p>
        </w:tc>
        <w:tc>
          <w:tcPr>
            <w:tcW w:w="216" w:type="pct"/>
            <w:vAlign w:val="center"/>
          </w:tcPr>
          <w:p w14:paraId="00108E02"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01/1</w:t>
            </w:r>
          </w:p>
        </w:tc>
        <w:tc>
          <w:tcPr>
            <w:tcW w:w="219" w:type="pct"/>
            <w:vAlign w:val="center"/>
          </w:tcPr>
          <w:p w14:paraId="1624A2CB"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93/0</w:t>
            </w:r>
          </w:p>
        </w:tc>
        <w:tc>
          <w:tcPr>
            <w:tcW w:w="216" w:type="pct"/>
            <w:vAlign w:val="center"/>
          </w:tcPr>
          <w:p w14:paraId="168604D7"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99/0</w:t>
            </w:r>
          </w:p>
        </w:tc>
        <w:tc>
          <w:tcPr>
            <w:tcW w:w="216" w:type="pct"/>
            <w:vAlign w:val="center"/>
          </w:tcPr>
          <w:p w14:paraId="2E746AFE"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96/0</w:t>
            </w:r>
          </w:p>
        </w:tc>
        <w:tc>
          <w:tcPr>
            <w:tcW w:w="216" w:type="pct"/>
            <w:vAlign w:val="center"/>
          </w:tcPr>
          <w:p w14:paraId="43394D1C"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93/0</w:t>
            </w:r>
          </w:p>
        </w:tc>
        <w:tc>
          <w:tcPr>
            <w:tcW w:w="216" w:type="pct"/>
            <w:vAlign w:val="center"/>
          </w:tcPr>
          <w:p w14:paraId="085013B3"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87/0</w:t>
            </w:r>
          </w:p>
        </w:tc>
        <w:tc>
          <w:tcPr>
            <w:tcW w:w="217" w:type="pct"/>
            <w:vAlign w:val="center"/>
          </w:tcPr>
          <w:p w14:paraId="03107C6B"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82/0</w:t>
            </w:r>
          </w:p>
        </w:tc>
        <w:tc>
          <w:tcPr>
            <w:tcW w:w="216" w:type="pct"/>
            <w:vAlign w:val="center"/>
          </w:tcPr>
          <w:p w14:paraId="2A81C5CD"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81/0</w:t>
            </w:r>
          </w:p>
        </w:tc>
        <w:tc>
          <w:tcPr>
            <w:tcW w:w="216" w:type="pct"/>
            <w:vAlign w:val="center"/>
          </w:tcPr>
          <w:p w14:paraId="4F8E1467"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79/0</w:t>
            </w:r>
          </w:p>
        </w:tc>
        <w:tc>
          <w:tcPr>
            <w:tcW w:w="216" w:type="pct"/>
            <w:vAlign w:val="center"/>
          </w:tcPr>
          <w:p w14:paraId="18B1967A"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77/0</w:t>
            </w:r>
          </w:p>
        </w:tc>
        <w:tc>
          <w:tcPr>
            <w:tcW w:w="216" w:type="pct"/>
            <w:vAlign w:val="center"/>
          </w:tcPr>
          <w:p w14:paraId="6FE67EBD"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75/0</w:t>
            </w:r>
          </w:p>
        </w:tc>
        <w:tc>
          <w:tcPr>
            <w:tcW w:w="217" w:type="pct"/>
            <w:vAlign w:val="center"/>
          </w:tcPr>
          <w:p w14:paraId="7899103E"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72/0</w:t>
            </w:r>
          </w:p>
        </w:tc>
        <w:tc>
          <w:tcPr>
            <w:tcW w:w="393" w:type="pct"/>
            <w:vAlign w:val="center"/>
          </w:tcPr>
          <w:p w14:paraId="231116D5"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63/0</w:t>
            </w:r>
          </w:p>
        </w:tc>
      </w:tr>
      <w:tr w:rsidR="00AF4247" w:rsidRPr="00A22A00" w14:paraId="72926B4B" w14:textId="77777777" w:rsidTr="00DC3457">
        <w:trPr>
          <w:jc w:val="center"/>
        </w:trPr>
        <w:tc>
          <w:tcPr>
            <w:cnfStyle w:val="001000000000" w:firstRow="0" w:lastRow="0" w:firstColumn="1" w:lastColumn="0" w:oddVBand="0" w:evenVBand="0" w:oddHBand="0" w:evenHBand="0" w:firstRowFirstColumn="0" w:firstRowLastColumn="0" w:lastRowFirstColumn="0" w:lastRowLastColumn="0"/>
            <w:tcW w:w="234" w:type="pct"/>
            <w:vMerge/>
            <w:vAlign w:val="center"/>
          </w:tcPr>
          <w:p w14:paraId="2B793878" w14:textId="77777777" w:rsidR="00AF4247" w:rsidRPr="00A22A00" w:rsidRDefault="00AF4247" w:rsidP="0092201B">
            <w:pPr>
              <w:pStyle w:val="a4"/>
              <w:rPr>
                <w:rtl/>
              </w:rPr>
            </w:pPr>
          </w:p>
        </w:tc>
        <w:tc>
          <w:tcPr>
            <w:tcW w:w="240" w:type="pct"/>
            <w:vMerge/>
            <w:vAlign w:val="center"/>
          </w:tcPr>
          <w:p w14:paraId="64783094"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p>
        </w:tc>
        <w:tc>
          <w:tcPr>
            <w:tcW w:w="298" w:type="pct"/>
            <w:vMerge/>
            <w:vAlign w:val="center"/>
          </w:tcPr>
          <w:p w14:paraId="71EC8790"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p>
        </w:tc>
        <w:tc>
          <w:tcPr>
            <w:tcW w:w="589" w:type="pct"/>
            <w:vAlign w:val="center"/>
          </w:tcPr>
          <w:p w14:paraId="1A198B70"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25</w:t>
            </w:r>
          </w:p>
        </w:tc>
        <w:tc>
          <w:tcPr>
            <w:tcW w:w="216" w:type="pct"/>
            <w:vAlign w:val="center"/>
          </w:tcPr>
          <w:p w14:paraId="6106FF5C"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6" w:type="pct"/>
            <w:vAlign w:val="center"/>
          </w:tcPr>
          <w:p w14:paraId="647F44AF"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6" w:type="pct"/>
            <w:vAlign w:val="center"/>
          </w:tcPr>
          <w:p w14:paraId="017AECBB"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6" w:type="pct"/>
            <w:vAlign w:val="center"/>
          </w:tcPr>
          <w:p w14:paraId="63D87EC6"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9" w:type="pct"/>
            <w:vAlign w:val="center"/>
          </w:tcPr>
          <w:p w14:paraId="03845EA8"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6" w:type="pct"/>
            <w:vAlign w:val="center"/>
          </w:tcPr>
          <w:p w14:paraId="0830011E"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96/0</w:t>
            </w:r>
          </w:p>
        </w:tc>
        <w:tc>
          <w:tcPr>
            <w:tcW w:w="216" w:type="pct"/>
            <w:vAlign w:val="center"/>
          </w:tcPr>
          <w:p w14:paraId="34A78436"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93/0</w:t>
            </w:r>
          </w:p>
        </w:tc>
        <w:tc>
          <w:tcPr>
            <w:tcW w:w="216" w:type="pct"/>
            <w:vAlign w:val="center"/>
          </w:tcPr>
          <w:p w14:paraId="1987DAD2"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89/0</w:t>
            </w:r>
          </w:p>
        </w:tc>
        <w:tc>
          <w:tcPr>
            <w:tcW w:w="216" w:type="pct"/>
            <w:vAlign w:val="center"/>
          </w:tcPr>
          <w:p w14:paraId="0BE25D8B"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84/0</w:t>
            </w:r>
          </w:p>
        </w:tc>
        <w:tc>
          <w:tcPr>
            <w:tcW w:w="217" w:type="pct"/>
            <w:vAlign w:val="center"/>
          </w:tcPr>
          <w:p w14:paraId="062B5A44"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78/0</w:t>
            </w:r>
          </w:p>
        </w:tc>
        <w:tc>
          <w:tcPr>
            <w:tcW w:w="216" w:type="pct"/>
            <w:vAlign w:val="center"/>
          </w:tcPr>
          <w:p w14:paraId="4832A218"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77/0</w:t>
            </w:r>
          </w:p>
        </w:tc>
        <w:tc>
          <w:tcPr>
            <w:tcW w:w="216" w:type="pct"/>
            <w:vAlign w:val="center"/>
          </w:tcPr>
          <w:p w14:paraId="59813FD2"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75/0</w:t>
            </w:r>
          </w:p>
        </w:tc>
        <w:tc>
          <w:tcPr>
            <w:tcW w:w="216" w:type="pct"/>
            <w:vAlign w:val="center"/>
          </w:tcPr>
          <w:p w14:paraId="4E7A319B"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73/0</w:t>
            </w:r>
          </w:p>
        </w:tc>
        <w:tc>
          <w:tcPr>
            <w:tcW w:w="216" w:type="pct"/>
            <w:vAlign w:val="center"/>
          </w:tcPr>
          <w:p w14:paraId="40CDEABD"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70/0</w:t>
            </w:r>
          </w:p>
        </w:tc>
        <w:tc>
          <w:tcPr>
            <w:tcW w:w="217" w:type="pct"/>
            <w:vAlign w:val="center"/>
          </w:tcPr>
          <w:p w14:paraId="36B32FEC"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68/0</w:t>
            </w:r>
          </w:p>
        </w:tc>
        <w:tc>
          <w:tcPr>
            <w:tcW w:w="393" w:type="pct"/>
            <w:vAlign w:val="center"/>
          </w:tcPr>
          <w:p w14:paraId="134253B8"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58/0</w:t>
            </w:r>
          </w:p>
        </w:tc>
      </w:tr>
      <w:tr w:rsidR="00AF4247" w:rsidRPr="00A22A00" w14:paraId="1AD9EB29" w14:textId="77777777" w:rsidTr="00DC34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 w:type="pct"/>
            <w:vMerge/>
            <w:vAlign w:val="center"/>
          </w:tcPr>
          <w:p w14:paraId="762B17F3" w14:textId="77777777" w:rsidR="00AF4247" w:rsidRPr="00A22A00" w:rsidRDefault="00AF4247" w:rsidP="0092201B">
            <w:pPr>
              <w:pStyle w:val="a4"/>
              <w:rPr>
                <w:rtl/>
              </w:rPr>
            </w:pPr>
          </w:p>
        </w:tc>
        <w:tc>
          <w:tcPr>
            <w:tcW w:w="240" w:type="pct"/>
            <w:vMerge/>
            <w:vAlign w:val="center"/>
          </w:tcPr>
          <w:p w14:paraId="6E42C148"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298" w:type="pct"/>
            <w:vMerge/>
            <w:vAlign w:val="center"/>
          </w:tcPr>
          <w:p w14:paraId="11FDD8AD"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589" w:type="pct"/>
            <w:vAlign w:val="center"/>
          </w:tcPr>
          <w:p w14:paraId="526E1F84"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30</w:t>
            </w:r>
          </w:p>
        </w:tc>
        <w:tc>
          <w:tcPr>
            <w:tcW w:w="216" w:type="pct"/>
            <w:vAlign w:val="center"/>
          </w:tcPr>
          <w:p w14:paraId="65BBED68"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6" w:type="pct"/>
            <w:vAlign w:val="center"/>
          </w:tcPr>
          <w:p w14:paraId="758FA28B"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6" w:type="pct"/>
            <w:vAlign w:val="center"/>
          </w:tcPr>
          <w:p w14:paraId="225BA0B0"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6" w:type="pct"/>
            <w:vAlign w:val="center"/>
          </w:tcPr>
          <w:p w14:paraId="303052E2"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9" w:type="pct"/>
            <w:vAlign w:val="center"/>
          </w:tcPr>
          <w:p w14:paraId="48E884DD"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6" w:type="pct"/>
            <w:vAlign w:val="center"/>
          </w:tcPr>
          <w:p w14:paraId="1B3DE72E"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6" w:type="pct"/>
            <w:vAlign w:val="center"/>
          </w:tcPr>
          <w:p w14:paraId="30DAA1D5"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6" w:type="pct"/>
            <w:vAlign w:val="center"/>
          </w:tcPr>
          <w:p w14:paraId="4E7F4537"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86/0</w:t>
            </w:r>
          </w:p>
        </w:tc>
        <w:tc>
          <w:tcPr>
            <w:tcW w:w="216" w:type="pct"/>
            <w:vAlign w:val="center"/>
          </w:tcPr>
          <w:p w14:paraId="038F2AD9"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80/0</w:t>
            </w:r>
          </w:p>
        </w:tc>
        <w:tc>
          <w:tcPr>
            <w:tcW w:w="217" w:type="pct"/>
            <w:vAlign w:val="center"/>
          </w:tcPr>
          <w:p w14:paraId="266B6E79"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74/0</w:t>
            </w:r>
          </w:p>
        </w:tc>
        <w:tc>
          <w:tcPr>
            <w:tcW w:w="216" w:type="pct"/>
            <w:vAlign w:val="center"/>
          </w:tcPr>
          <w:p w14:paraId="0279CECF"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73/0</w:t>
            </w:r>
          </w:p>
        </w:tc>
        <w:tc>
          <w:tcPr>
            <w:tcW w:w="216" w:type="pct"/>
            <w:vAlign w:val="center"/>
          </w:tcPr>
          <w:p w14:paraId="15FF8D2E"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71/0</w:t>
            </w:r>
          </w:p>
        </w:tc>
        <w:tc>
          <w:tcPr>
            <w:tcW w:w="216" w:type="pct"/>
            <w:vAlign w:val="center"/>
          </w:tcPr>
          <w:p w14:paraId="07D7D71D"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64/0</w:t>
            </w:r>
          </w:p>
        </w:tc>
        <w:tc>
          <w:tcPr>
            <w:tcW w:w="216" w:type="pct"/>
            <w:vAlign w:val="center"/>
          </w:tcPr>
          <w:p w14:paraId="7E641CE4"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66/0</w:t>
            </w:r>
          </w:p>
        </w:tc>
        <w:tc>
          <w:tcPr>
            <w:tcW w:w="217" w:type="pct"/>
            <w:vAlign w:val="center"/>
          </w:tcPr>
          <w:p w14:paraId="61B56138"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63/0</w:t>
            </w:r>
          </w:p>
        </w:tc>
        <w:tc>
          <w:tcPr>
            <w:tcW w:w="393" w:type="pct"/>
            <w:vAlign w:val="center"/>
          </w:tcPr>
          <w:p w14:paraId="065F8E12"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52/0</w:t>
            </w:r>
          </w:p>
        </w:tc>
      </w:tr>
      <w:tr w:rsidR="00AF4247" w:rsidRPr="00A22A00" w14:paraId="541D2B34" w14:textId="77777777" w:rsidTr="00DC3457">
        <w:trPr>
          <w:jc w:val="center"/>
        </w:trPr>
        <w:tc>
          <w:tcPr>
            <w:cnfStyle w:val="001000000000" w:firstRow="0" w:lastRow="0" w:firstColumn="1" w:lastColumn="0" w:oddVBand="0" w:evenVBand="0" w:oddHBand="0" w:evenHBand="0" w:firstRowFirstColumn="0" w:firstRowLastColumn="0" w:lastRowFirstColumn="0" w:lastRowLastColumn="0"/>
            <w:tcW w:w="234" w:type="pct"/>
            <w:vMerge/>
            <w:vAlign w:val="center"/>
          </w:tcPr>
          <w:p w14:paraId="351F3439" w14:textId="77777777" w:rsidR="00AF4247" w:rsidRPr="00A22A00" w:rsidRDefault="00AF4247" w:rsidP="0092201B">
            <w:pPr>
              <w:pStyle w:val="a4"/>
              <w:rPr>
                <w:rtl/>
              </w:rPr>
            </w:pPr>
          </w:p>
        </w:tc>
        <w:tc>
          <w:tcPr>
            <w:tcW w:w="240" w:type="pct"/>
            <w:vMerge/>
            <w:vAlign w:val="center"/>
          </w:tcPr>
          <w:p w14:paraId="09234E9E"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p>
        </w:tc>
        <w:tc>
          <w:tcPr>
            <w:tcW w:w="298" w:type="pct"/>
            <w:vMerge/>
            <w:vAlign w:val="center"/>
          </w:tcPr>
          <w:p w14:paraId="2A8BCA0F"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p>
        </w:tc>
        <w:tc>
          <w:tcPr>
            <w:tcW w:w="589" w:type="pct"/>
            <w:vAlign w:val="center"/>
          </w:tcPr>
          <w:p w14:paraId="4FD35FF0"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35</w:t>
            </w:r>
          </w:p>
        </w:tc>
        <w:tc>
          <w:tcPr>
            <w:tcW w:w="216" w:type="pct"/>
            <w:vAlign w:val="center"/>
          </w:tcPr>
          <w:p w14:paraId="7B1466C1"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6" w:type="pct"/>
            <w:vAlign w:val="center"/>
          </w:tcPr>
          <w:p w14:paraId="58B701E2"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6" w:type="pct"/>
            <w:vAlign w:val="center"/>
          </w:tcPr>
          <w:p w14:paraId="7FD01A08"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6" w:type="pct"/>
            <w:vAlign w:val="center"/>
          </w:tcPr>
          <w:p w14:paraId="6D83AA6D"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9" w:type="pct"/>
            <w:vAlign w:val="center"/>
          </w:tcPr>
          <w:p w14:paraId="6F2E0BCF"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6" w:type="pct"/>
            <w:vAlign w:val="center"/>
          </w:tcPr>
          <w:p w14:paraId="5487F9E9"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6" w:type="pct"/>
            <w:vAlign w:val="center"/>
          </w:tcPr>
          <w:p w14:paraId="7F8B4744"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6" w:type="pct"/>
            <w:vAlign w:val="center"/>
          </w:tcPr>
          <w:p w14:paraId="1D3A03ED"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6" w:type="pct"/>
            <w:vAlign w:val="center"/>
          </w:tcPr>
          <w:p w14:paraId="55B55744"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7" w:type="pct"/>
            <w:vAlign w:val="center"/>
          </w:tcPr>
          <w:p w14:paraId="28E1A013"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6" w:type="pct"/>
            <w:vAlign w:val="center"/>
          </w:tcPr>
          <w:p w14:paraId="72C6C09B"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6" w:type="pct"/>
            <w:vAlign w:val="center"/>
          </w:tcPr>
          <w:p w14:paraId="4DD7F3FE"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6" w:type="pct"/>
            <w:vAlign w:val="center"/>
          </w:tcPr>
          <w:p w14:paraId="70B83083"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69/0</w:t>
            </w:r>
          </w:p>
        </w:tc>
        <w:tc>
          <w:tcPr>
            <w:tcW w:w="216" w:type="pct"/>
            <w:vAlign w:val="center"/>
          </w:tcPr>
          <w:p w14:paraId="6529F83D"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61/0</w:t>
            </w:r>
          </w:p>
        </w:tc>
        <w:tc>
          <w:tcPr>
            <w:tcW w:w="217" w:type="pct"/>
            <w:vAlign w:val="center"/>
          </w:tcPr>
          <w:p w14:paraId="162536AC"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58/0</w:t>
            </w:r>
          </w:p>
        </w:tc>
        <w:tc>
          <w:tcPr>
            <w:tcW w:w="393" w:type="pct"/>
            <w:vAlign w:val="center"/>
          </w:tcPr>
          <w:p w14:paraId="2CAF174A"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46/0</w:t>
            </w:r>
          </w:p>
        </w:tc>
      </w:tr>
      <w:tr w:rsidR="00AF4247" w:rsidRPr="00A22A00" w14:paraId="46641644" w14:textId="77777777" w:rsidTr="00DC34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 w:type="pct"/>
            <w:vMerge/>
            <w:vAlign w:val="center"/>
          </w:tcPr>
          <w:p w14:paraId="7E0F4201" w14:textId="77777777" w:rsidR="00AF4247" w:rsidRPr="00A22A00" w:rsidRDefault="00AF4247" w:rsidP="0092201B">
            <w:pPr>
              <w:pStyle w:val="a4"/>
              <w:rPr>
                <w:rtl/>
              </w:rPr>
            </w:pPr>
          </w:p>
        </w:tc>
        <w:tc>
          <w:tcPr>
            <w:tcW w:w="240" w:type="pct"/>
            <w:vMerge/>
            <w:vAlign w:val="center"/>
          </w:tcPr>
          <w:p w14:paraId="2A641195"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298" w:type="pct"/>
            <w:vMerge/>
            <w:vAlign w:val="center"/>
          </w:tcPr>
          <w:p w14:paraId="5C034649"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589" w:type="pct"/>
            <w:vAlign w:val="center"/>
          </w:tcPr>
          <w:p w14:paraId="04AC5177"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40</w:t>
            </w:r>
          </w:p>
        </w:tc>
        <w:tc>
          <w:tcPr>
            <w:tcW w:w="216" w:type="pct"/>
            <w:vAlign w:val="center"/>
          </w:tcPr>
          <w:p w14:paraId="61BDE7C5"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6" w:type="pct"/>
            <w:vAlign w:val="center"/>
          </w:tcPr>
          <w:p w14:paraId="4D714A7B"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6" w:type="pct"/>
            <w:vAlign w:val="center"/>
          </w:tcPr>
          <w:p w14:paraId="0E432954"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6" w:type="pct"/>
            <w:vAlign w:val="center"/>
          </w:tcPr>
          <w:p w14:paraId="41952A6C"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9" w:type="pct"/>
            <w:vAlign w:val="center"/>
          </w:tcPr>
          <w:p w14:paraId="12893FD6"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6" w:type="pct"/>
            <w:vAlign w:val="center"/>
          </w:tcPr>
          <w:p w14:paraId="3662BCF9"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6" w:type="pct"/>
            <w:vAlign w:val="center"/>
          </w:tcPr>
          <w:p w14:paraId="04F87A32"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6" w:type="pct"/>
            <w:vAlign w:val="center"/>
          </w:tcPr>
          <w:p w14:paraId="4B748C8E"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6" w:type="pct"/>
            <w:vAlign w:val="center"/>
          </w:tcPr>
          <w:p w14:paraId="51410CDC"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7" w:type="pct"/>
            <w:vAlign w:val="center"/>
          </w:tcPr>
          <w:p w14:paraId="479735A1"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6" w:type="pct"/>
            <w:vAlign w:val="center"/>
          </w:tcPr>
          <w:p w14:paraId="0EF135F0"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6" w:type="pct"/>
            <w:vAlign w:val="center"/>
          </w:tcPr>
          <w:p w14:paraId="56AEE07F"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6" w:type="pct"/>
            <w:vAlign w:val="center"/>
          </w:tcPr>
          <w:p w14:paraId="0DE75DB4"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6" w:type="pct"/>
            <w:vAlign w:val="center"/>
          </w:tcPr>
          <w:p w14:paraId="000275A5"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7" w:type="pct"/>
            <w:vAlign w:val="center"/>
          </w:tcPr>
          <w:p w14:paraId="7967F7B4"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393" w:type="pct"/>
            <w:vAlign w:val="center"/>
          </w:tcPr>
          <w:p w14:paraId="2496C083"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38/0</w:t>
            </w:r>
          </w:p>
        </w:tc>
      </w:tr>
      <w:tr w:rsidR="00AF4247" w:rsidRPr="00A22A00" w14:paraId="575FF7A5" w14:textId="77777777" w:rsidTr="00DC3457">
        <w:trPr>
          <w:jc w:val="center"/>
        </w:trPr>
        <w:tc>
          <w:tcPr>
            <w:cnfStyle w:val="001000000000" w:firstRow="0" w:lastRow="0" w:firstColumn="1" w:lastColumn="0" w:oddVBand="0" w:evenVBand="0" w:oddHBand="0" w:evenHBand="0" w:firstRowFirstColumn="0" w:firstRowLastColumn="0" w:lastRowFirstColumn="0" w:lastRowLastColumn="0"/>
            <w:tcW w:w="234" w:type="pct"/>
            <w:vMerge w:val="restart"/>
            <w:vAlign w:val="center"/>
          </w:tcPr>
          <w:p w14:paraId="08B6FCC8" w14:textId="77777777" w:rsidR="00AF4247" w:rsidRPr="00A22A00" w:rsidRDefault="00AF4247" w:rsidP="0092201B">
            <w:pPr>
              <w:pStyle w:val="a4"/>
              <w:rPr>
                <w:rtl/>
              </w:rPr>
            </w:pPr>
          </w:p>
        </w:tc>
        <w:tc>
          <w:tcPr>
            <w:tcW w:w="240" w:type="pct"/>
            <w:vMerge w:val="restart"/>
            <w:vAlign w:val="center"/>
          </w:tcPr>
          <w:p w14:paraId="6F0C4278"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w:t>
            </w:r>
          </w:p>
        </w:tc>
        <w:tc>
          <w:tcPr>
            <w:tcW w:w="298" w:type="pct"/>
            <w:vMerge w:val="restart"/>
            <w:vAlign w:val="center"/>
          </w:tcPr>
          <w:p w14:paraId="445EF02D"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10</w:t>
            </w:r>
          </w:p>
        </w:tc>
        <w:tc>
          <w:tcPr>
            <w:tcW w:w="589" w:type="pct"/>
            <w:vAlign w:val="center"/>
          </w:tcPr>
          <w:p w14:paraId="0930CE7C"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80/0</w:t>
            </w:r>
          </w:p>
        </w:tc>
        <w:tc>
          <w:tcPr>
            <w:tcW w:w="216" w:type="pct"/>
            <w:vAlign w:val="center"/>
          </w:tcPr>
          <w:p w14:paraId="306E203F"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23/1</w:t>
            </w:r>
          </w:p>
        </w:tc>
        <w:tc>
          <w:tcPr>
            <w:tcW w:w="216" w:type="pct"/>
            <w:vAlign w:val="center"/>
          </w:tcPr>
          <w:p w14:paraId="0BD7E961"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19/1</w:t>
            </w:r>
          </w:p>
        </w:tc>
        <w:tc>
          <w:tcPr>
            <w:tcW w:w="216" w:type="pct"/>
            <w:vAlign w:val="center"/>
          </w:tcPr>
          <w:p w14:paraId="7520F591"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14/1</w:t>
            </w:r>
          </w:p>
        </w:tc>
        <w:tc>
          <w:tcPr>
            <w:tcW w:w="216" w:type="pct"/>
            <w:vAlign w:val="center"/>
          </w:tcPr>
          <w:p w14:paraId="0C79B8E2"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07/1</w:t>
            </w:r>
          </w:p>
        </w:tc>
        <w:tc>
          <w:tcPr>
            <w:tcW w:w="219" w:type="pct"/>
            <w:vAlign w:val="center"/>
          </w:tcPr>
          <w:p w14:paraId="34B67DA9"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99/0</w:t>
            </w:r>
          </w:p>
        </w:tc>
        <w:tc>
          <w:tcPr>
            <w:tcW w:w="216" w:type="pct"/>
            <w:vAlign w:val="center"/>
          </w:tcPr>
          <w:p w14:paraId="57FF81C7"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05/1</w:t>
            </w:r>
          </w:p>
        </w:tc>
        <w:tc>
          <w:tcPr>
            <w:tcW w:w="216" w:type="pct"/>
            <w:vAlign w:val="center"/>
          </w:tcPr>
          <w:p w14:paraId="002290C7"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02/1</w:t>
            </w:r>
          </w:p>
        </w:tc>
        <w:tc>
          <w:tcPr>
            <w:tcW w:w="216" w:type="pct"/>
            <w:vAlign w:val="center"/>
          </w:tcPr>
          <w:p w14:paraId="4918E1D5"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99/0</w:t>
            </w:r>
          </w:p>
        </w:tc>
        <w:tc>
          <w:tcPr>
            <w:tcW w:w="216" w:type="pct"/>
            <w:vAlign w:val="center"/>
          </w:tcPr>
          <w:p w14:paraId="5A9C836B"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94/0</w:t>
            </w:r>
          </w:p>
        </w:tc>
        <w:tc>
          <w:tcPr>
            <w:tcW w:w="217" w:type="pct"/>
            <w:vAlign w:val="center"/>
          </w:tcPr>
          <w:p w14:paraId="416A7C55"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89/0</w:t>
            </w:r>
          </w:p>
        </w:tc>
        <w:tc>
          <w:tcPr>
            <w:tcW w:w="216" w:type="pct"/>
            <w:vAlign w:val="center"/>
          </w:tcPr>
          <w:p w14:paraId="2D30A844"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88/0</w:t>
            </w:r>
          </w:p>
        </w:tc>
        <w:tc>
          <w:tcPr>
            <w:tcW w:w="216" w:type="pct"/>
            <w:vAlign w:val="center"/>
          </w:tcPr>
          <w:p w14:paraId="3EB3F4F2"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86/0</w:t>
            </w:r>
          </w:p>
        </w:tc>
        <w:tc>
          <w:tcPr>
            <w:tcW w:w="216" w:type="pct"/>
            <w:vAlign w:val="center"/>
          </w:tcPr>
          <w:p w14:paraId="18C8C341"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85/0</w:t>
            </w:r>
          </w:p>
        </w:tc>
        <w:tc>
          <w:tcPr>
            <w:tcW w:w="216" w:type="pct"/>
            <w:vAlign w:val="center"/>
          </w:tcPr>
          <w:p w14:paraId="68F75832"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82/0</w:t>
            </w:r>
          </w:p>
        </w:tc>
        <w:tc>
          <w:tcPr>
            <w:tcW w:w="217" w:type="pct"/>
            <w:vAlign w:val="center"/>
          </w:tcPr>
          <w:p w14:paraId="73FF7038"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80/0</w:t>
            </w:r>
          </w:p>
        </w:tc>
        <w:tc>
          <w:tcPr>
            <w:tcW w:w="393" w:type="pct"/>
            <w:vAlign w:val="center"/>
          </w:tcPr>
          <w:p w14:paraId="2981106D"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72/0</w:t>
            </w:r>
          </w:p>
        </w:tc>
      </w:tr>
      <w:tr w:rsidR="00AF4247" w:rsidRPr="00A22A00" w14:paraId="1322D78B" w14:textId="77777777" w:rsidTr="00DC34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 w:type="pct"/>
            <w:vMerge/>
            <w:vAlign w:val="center"/>
          </w:tcPr>
          <w:p w14:paraId="17AC4AD0" w14:textId="77777777" w:rsidR="00AF4247" w:rsidRPr="00A22A00" w:rsidRDefault="00AF4247" w:rsidP="0092201B">
            <w:pPr>
              <w:pStyle w:val="a4"/>
              <w:rPr>
                <w:rtl/>
              </w:rPr>
            </w:pPr>
          </w:p>
        </w:tc>
        <w:tc>
          <w:tcPr>
            <w:tcW w:w="240" w:type="pct"/>
            <w:vMerge/>
            <w:vAlign w:val="center"/>
          </w:tcPr>
          <w:p w14:paraId="47BEC72F"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298" w:type="pct"/>
            <w:vMerge/>
            <w:vAlign w:val="center"/>
          </w:tcPr>
          <w:p w14:paraId="7CEC23B2"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589" w:type="pct"/>
            <w:vAlign w:val="center"/>
          </w:tcPr>
          <w:p w14:paraId="0A226AC3"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76/0</w:t>
            </w:r>
          </w:p>
        </w:tc>
        <w:tc>
          <w:tcPr>
            <w:tcW w:w="216" w:type="pct"/>
            <w:vAlign w:val="center"/>
          </w:tcPr>
          <w:p w14:paraId="6566817F"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21/1</w:t>
            </w:r>
          </w:p>
        </w:tc>
        <w:tc>
          <w:tcPr>
            <w:tcW w:w="216" w:type="pct"/>
            <w:vAlign w:val="center"/>
          </w:tcPr>
          <w:p w14:paraId="2882C9FE"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16/4</w:t>
            </w:r>
          </w:p>
        </w:tc>
        <w:tc>
          <w:tcPr>
            <w:tcW w:w="216" w:type="pct"/>
            <w:vAlign w:val="center"/>
          </w:tcPr>
          <w:p w14:paraId="3C8BDB7B"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11/1</w:t>
            </w:r>
          </w:p>
        </w:tc>
        <w:tc>
          <w:tcPr>
            <w:tcW w:w="216" w:type="pct"/>
            <w:vAlign w:val="center"/>
          </w:tcPr>
          <w:p w14:paraId="5C6FDF17"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04/1</w:t>
            </w:r>
          </w:p>
        </w:tc>
        <w:tc>
          <w:tcPr>
            <w:tcW w:w="219" w:type="pct"/>
            <w:vAlign w:val="center"/>
          </w:tcPr>
          <w:p w14:paraId="4ACE544A"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96/0</w:t>
            </w:r>
          </w:p>
        </w:tc>
        <w:tc>
          <w:tcPr>
            <w:tcW w:w="216" w:type="pct"/>
            <w:vAlign w:val="center"/>
          </w:tcPr>
          <w:p w14:paraId="68847A0A"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02/1</w:t>
            </w:r>
          </w:p>
        </w:tc>
        <w:tc>
          <w:tcPr>
            <w:tcW w:w="216" w:type="pct"/>
            <w:vAlign w:val="center"/>
          </w:tcPr>
          <w:p w14:paraId="3D4AC5B2"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99/0</w:t>
            </w:r>
          </w:p>
        </w:tc>
        <w:tc>
          <w:tcPr>
            <w:tcW w:w="216" w:type="pct"/>
            <w:vAlign w:val="center"/>
          </w:tcPr>
          <w:p w14:paraId="788F255D"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96/0</w:t>
            </w:r>
          </w:p>
        </w:tc>
        <w:tc>
          <w:tcPr>
            <w:tcW w:w="216" w:type="pct"/>
            <w:vAlign w:val="center"/>
          </w:tcPr>
          <w:p w14:paraId="2699499D"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91/0</w:t>
            </w:r>
          </w:p>
        </w:tc>
        <w:tc>
          <w:tcPr>
            <w:tcW w:w="217" w:type="pct"/>
            <w:vAlign w:val="center"/>
          </w:tcPr>
          <w:p w14:paraId="61A9C401"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85/0</w:t>
            </w:r>
          </w:p>
        </w:tc>
        <w:tc>
          <w:tcPr>
            <w:tcW w:w="216" w:type="pct"/>
            <w:vAlign w:val="center"/>
          </w:tcPr>
          <w:p w14:paraId="48D14E80"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84/0</w:t>
            </w:r>
          </w:p>
        </w:tc>
        <w:tc>
          <w:tcPr>
            <w:tcW w:w="216" w:type="pct"/>
            <w:vAlign w:val="center"/>
          </w:tcPr>
          <w:p w14:paraId="20BD732C"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83/0</w:t>
            </w:r>
          </w:p>
        </w:tc>
        <w:tc>
          <w:tcPr>
            <w:tcW w:w="216" w:type="pct"/>
            <w:vAlign w:val="center"/>
          </w:tcPr>
          <w:p w14:paraId="1EF81D54"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81/0</w:t>
            </w:r>
          </w:p>
        </w:tc>
        <w:tc>
          <w:tcPr>
            <w:tcW w:w="216" w:type="pct"/>
            <w:vAlign w:val="center"/>
          </w:tcPr>
          <w:p w14:paraId="2F89D7CA"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78/0</w:t>
            </w:r>
          </w:p>
        </w:tc>
        <w:tc>
          <w:tcPr>
            <w:tcW w:w="217" w:type="pct"/>
            <w:vAlign w:val="center"/>
          </w:tcPr>
          <w:p w14:paraId="562823AB"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76/0</w:t>
            </w:r>
          </w:p>
        </w:tc>
        <w:tc>
          <w:tcPr>
            <w:tcW w:w="393" w:type="pct"/>
            <w:vAlign w:val="center"/>
          </w:tcPr>
          <w:p w14:paraId="5CED354E"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67/0</w:t>
            </w:r>
          </w:p>
        </w:tc>
      </w:tr>
      <w:tr w:rsidR="00AF4247" w:rsidRPr="00A22A00" w14:paraId="09F70406" w14:textId="77777777" w:rsidTr="00DC3457">
        <w:trPr>
          <w:jc w:val="center"/>
        </w:trPr>
        <w:tc>
          <w:tcPr>
            <w:cnfStyle w:val="001000000000" w:firstRow="0" w:lastRow="0" w:firstColumn="1" w:lastColumn="0" w:oddVBand="0" w:evenVBand="0" w:oddHBand="0" w:evenHBand="0" w:firstRowFirstColumn="0" w:firstRowLastColumn="0" w:lastRowFirstColumn="0" w:lastRowLastColumn="0"/>
            <w:tcW w:w="234" w:type="pct"/>
            <w:vMerge/>
            <w:vAlign w:val="center"/>
          </w:tcPr>
          <w:p w14:paraId="3AB399AE" w14:textId="77777777" w:rsidR="00AF4247" w:rsidRPr="00A22A00" w:rsidRDefault="00AF4247" w:rsidP="0092201B">
            <w:pPr>
              <w:pStyle w:val="a4"/>
              <w:rPr>
                <w:rtl/>
              </w:rPr>
            </w:pPr>
          </w:p>
        </w:tc>
        <w:tc>
          <w:tcPr>
            <w:tcW w:w="240" w:type="pct"/>
            <w:vMerge/>
            <w:vAlign w:val="center"/>
          </w:tcPr>
          <w:p w14:paraId="171B8C2B"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p>
        </w:tc>
        <w:tc>
          <w:tcPr>
            <w:tcW w:w="298" w:type="pct"/>
            <w:vMerge/>
            <w:vAlign w:val="center"/>
          </w:tcPr>
          <w:p w14:paraId="16DD0CF0"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p>
        </w:tc>
        <w:tc>
          <w:tcPr>
            <w:tcW w:w="589" w:type="pct"/>
            <w:vAlign w:val="center"/>
          </w:tcPr>
          <w:p w14:paraId="39461952"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72/0</w:t>
            </w:r>
          </w:p>
        </w:tc>
        <w:tc>
          <w:tcPr>
            <w:tcW w:w="216" w:type="pct"/>
            <w:vAlign w:val="center"/>
          </w:tcPr>
          <w:p w14:paraId="5146393A"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18/1</w:t>
            </w:r>
          </w:p>
        </w:tc>
        <w:tc>
          <w:tcPr>
            <w:tcW w:w="216" w:type="pct"/>
            <w:vAlign w:val="center"/>
          </w:tcPr>
          <w:p w14:paraId="0E0E4921"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13/1</w:t>
            </w:r>
          </w:p>
        </w:tc>
        <w:tc>
          <w:tcPr>
            <w:tcW w:w="216" w:type="pct"/>
            <w:vAlign w:val="center"/>
          </w:tcPr>
          <w:p w14:paraId="55182F69"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09/1</w:t>
            </w:r>
          </w:p>
        </w:tc>
        <w:tc>
          <w:tcPr>
            <w:tcW w:w="216" w:type="pct"/>
            <w:vAlign w:val="center"/>
          </w:tcPr>
          <w:p w14:paraId="1BDFA05F"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01/1</w:t>
            </w:r>
          </w:p>
        </w:tc>
        <w:tc>
          <w:tcPr>
            <w:tcW w:w="219" w:type="pct"/>
            <w:vAlign w:val="center"/>
          </w:tcPr>
          <w:p w14:paraId="6D180C17"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93/0</w:t>
            </w:r>
          </w:p>
        </w:tc>
        <w:tc>
          <w:tcPr>
            <w:tcW w:w="216" w:type="pct"/>
            <w:vAlign w:val="center"/>
          </w:tcPr>
          <w:p w14:paraId="4E94B54E"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99/0</w:t>
            </w:r>
          </w:p>
        </w:tc>
        <w:tc>
          <w:tcPr>
            <w:tcW w:w="216" w:type="pct"/>
            <w:vAlign w:val="center"/>
          </w:tcPr>
          <w:p w14:paraId="39FC615B"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96/0</w:t>
            </w:r>
          </w:p>
        </w:tc>
        <w:tc>
          <w:tcPr>
            <w:tcW w:w="216" w:type="pct"/>
            <w:vAlign w:val="center"/>
          </w:tcPr>
          <w:p w14:paraId="222FA8BE"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92/0</w:t>
            </w:r>
          </w:p>
        </w:tc>
        <w:tc>
          <w:tcPr>
            <w:tcW w:w="216" w:type="pct"/>
            <w:vAlign w:val="center"/>
          </w:tcPr>
          <w:p w14:paraId="19693BD8"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87/0</w:t>
            </w:r>
          </w:p>
        </w:tc>
        <w:tc>
          <w:tcPr>
            <w:tcW w:w="217" w:type="pct"/>
            <w:vAlign w:val="center"/>
          </w:tcPr>
          <w:p w14:paraId="7529977F"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82/0</w:t>
            </w:r>
          </w:p>
        </w:tc>
        <w:tc>
          <w:tcPr>
            <w:tcW w:w="216" w:type="pct"/>
            <w:vAlign w:val="center"/>
          </w:tcPr>
          <w:p w14:paraId="57A5CEA8"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81/0</w:t>
            </w:r>
          </w:p>
        </w:tc>
        <w:tc>
          <w:tcPr>
            <w:tcW w:w="216" w:type="pct"/>
            <w:vAlign w:val="center"/>
          </w:tcPr>
          <w:p w14:paraId="0EF5F60D"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79/0</w:t>
            </w:r>
          </w:p>
        </w:tc>
        <w:tc>
          <w:tcPr>
            <w:tcW w:w="216" w:type="pct"/>
            <w:vAlign w:val="center"/>
          </w:tcPr>
          <w:p w14:paraId="0CECFD3C"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77/0</w:t>
            </w:r>
          </w:p>
        </w:tc>
        <w:tc>
          <w:tcPr>
            <w:tcW w:w="216" w:type="pct"/>
            <w:vAlign w:val="center"/>
          </w:tcPr>
          <w:p w14:paraId="7ABB9639"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74/0</w:t>
            </w:r>
          </w:p>
        </w:tc>
        <w:tc>
          <w:tcPr>
            <w:tcW w:w="217" w:type="pct"/>
            <w:vAlign w:val="center"/>
          </w:tcPr>
          <w:p w14:paraId="097F0817"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72/0</w:t>
            </w:r>
          </w:p>
        </w:tc>
        <w:tc>
          <w:tcPr>
            <w:tcW w:w="393" w:type="pct"/>
            <w:vAlign w:val="center"/>
          </w:tcPr>
          <w:p w14:paraId="696605BD"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63/0</w:t>
            </w:r>
          </w:p>
        </w:tc>
      </w:tr>
      <w:tr w:rsidR="00AF4247" w:rsidRPr="00A22A00" w14:paraId="7E6FF6FE" w14:textId="77777777" w:rsidTr="00DC34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 w:type="pct"/>
            <w:vMerge/>
            <w:vAlign w:val="center"/>
          </w:tcPr>
          <w:p w14:paraId="6461FDEB" w14:textId="77777777" w:rsidR="00AF4247" w:rsidRPr="00A22A00" w:rsidRDefault="00AF4247" w:rsidP="0092201B">
            <w:pPr>
              <w:pStyle w:val="a4"/>
              <w:rPr>
                <w:rtl/>
              </w:rPr>
            </w:pPr>
          </w:p>
        </w:tc>
        <w:tc>
          <w:tcPr>
            <w:tcW w:w="240" w:type="pct"/>
            <w:vMerge/>
            <w:vAlign w:val="center"/>
          </w:tcPr>
          <w:p w14:paraId="1E5712DD"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298" w:type="pct"/>
            <w:vMerge/>
            <w:vAlign w:val="center"/>
          </w:tcPr>
          <w:p w14:paraId="0D7B70BF"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589" w:type="pct"/>
            <w:vAlign w:val="center"/>
          </w:tcPr>
          <w:p w14:paraId="53A0F54D"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67/0</w:t>
            </w:r>
          </w:p>
        </w:tc>
        <w:tc>
          <w:tcPr>
            <w:tcW w:w="216" w:type="pct"/>
            <w:vAlign w:val="center"/>
          </w:tcPr>
          <w:p w14:paraId="60EF615D"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15/1</w:t>
            </w:r>
          </w:p>
        </w:tc>
        <w:tc>
          <w:tcPr>
            <w:tcW w:w="216" w:type="pct"/>
            <w:vAlign w:val="center"/>
          </w:tcPr>
          <w:p w14:paraId="5A77172F"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13/1</w:t>
            </w:r>
          </w:p>
        </w:tc>
        <w:tc>
          <w:tcPr>
            <w:tcW w:w="216" w:type="pct"/>
            <w:vAlign w:val="center"/>
          </w:tcPr>
          <w:p w14:paraId="25C13D38"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06/1</w:t>
            </w:r>
          </w:p>
        </w:tc>
        <w:tc>
          <w:tcPr>
            <w:tcW w:w="216" w:type="pct"/>
            <w:vAlign w:val="center"/>
          </w:tcPr>
          <w:p w14:paraId="01564A57"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98/0</w:t>
            </w:r>
          </w:p>
        </w:tc>
        <w:tc>
          <w:tcPr>
            <w:tcW w:w="219" w:type="pct"/>
            <w:vAlign w:val="center"/>
          </w:tcPr>
          <w:p w14:paraId="666E9989"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90/0</w:t>
            </w:r>
          </w:p>
        </w:tc>
        <w:tc>
          <w:tcPr>
            <w:tcW w:w="216" w:type="pct"/>
            <w:vAlign w:val="center"/>
          </w:tcPr>
          <w:p w14:paraId="3C0503DF"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96/0</w:t>
            </w:r>
          </w:p>
        </w:tc>
        <w:tc>
          <w:tcPr>
            <w:tcW w:w="216" w:type="pct"/>
            <w:vAlign w:val="center"/>
          </w:tcPr>
          <w:p w14:paraId="277264EB"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92/0</w:t>
            </w:r>
          </w:p>
        </w:tc>
        <w:tc>
          <w:tcPr>
            <w:tcW w:w="216" w:type="pct"/>
            <w:vAlign w:val="center"/>
          </w:tcPr>
          <w:p w14:paraId="6A965C37"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89/0</w:t>
            </w:r>
          </w:p>
        </w:tc>
        <w:tc>
          <w:tcPr>
            <w:tcW w:w="216" w:type="pct"/>
            <w:vAlign w:val="center"/>
          </w:tcPr>
          <w:p w14:paraId="255CA9CF"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84/0</w:t>
            </w:r>
          </w:p>
        </w:tc>
        <w:tc>
          <w:tcPr>
            <w:tcW w:w="217" w:type="pct"/>
            <w:vAlign w:val="center"/>
          </w:tcPr>
          <w:p w14:paraId="6EEB3F64"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78/0</w:t>
            </w:r>
          </w:p>
        </w:tc>
        <w:tc>
          <w:tcPr>
            <w:tcW w:w="216" w:type="pct"/>
            <w:vAlign w:val="center"/>
          </w:tcPr>
          <w:p w14:paraId="51EBCD52"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77/0</w:t>
            </w:r>
          </w:p>
        </w:tc>
        <w:tc>
          <w:tcPr>
            <w:tcW w:w="216" w:type="pct"/>
            <w:vAlign w:val="center"/>
          </w:tcPr>
          <w:p w14:paraId="5E30B581"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75/0</w:t>
            </w:r>
          </w:p>
        </w:tc>
        <w:tc>
          <w:tcPr>
            <w:tcW w:w="216" w:type="pct"/>
            <w:vAlign w:val="center"/>
          </w:tcPr>
          <w:p w14:paraId="0DAFF33A"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73/0</w:t>
            </w:r>
          </w:p>
        </w:tc>
        <w:tc>
          <w:tcPr>
            <w:tcW w:w="216" w:type="pct"/>
            <w:vAlign w:val="center"/>
          </w:tcPr>
          <w:p w14:paraId="3212B7FC"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70/0</w:t>
            </w:r>
          </w:p>
        </w:tc>
        <w:tc>
          <w:tcPr>
            <w:tcW w:w="217" w:type="pct"/>
            <w:vAlign w:val="center"/>
          </w:tcPr>
          <w:p w14:paraId="13291611"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67/0</w:t>
            </w:r>
          </w:p>
        </w:tc>
        <w:tc>
          <w:tcPr>
            <w:tcW w:w="393" w:type="pct"/>
            <w:vAlign w:val="center"/>
          </w:tcPr>
          <w:p w14:paraId="2A4043A6"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57/0</w:t>
            </w:r>
          </w:p>
        </w:tc>
      </w:tr>
      <w:tr w:rsidR="00AF4247" w:rsidRPr="00A22A00" w14:paraId="6902631D" w14:textId="77777777" w:rsidTr="00DC3457">
        <w:trPr>
          <w:jc w:val="center"/>
        </w:trPr>
        <w:tc>
          <w:tcPr>
            <w:cnfStyle w:val="001000000000" w:firstRow="0" w:lastRow="0" w:firstColumn="1" w:lastColumn="0" w:oddVBand="0" w:evenVBand="0" w:oddHBand="0" w:evenHBand="0" w:firstRowFirstColumn="0" w:firstRowLastColumn="0" w:lastRowFirstColumn="0" w:lastRowLastColumn="0"/>
            <w:tcW w:w="234" w:type="pct"/>
            <w:vMerge/>
            <w:vAlign w:val="center"/>
          </w:tcPr>
          <w:p w14:paraId="28635740" w14:textId="77777777" w:rsidR="00AF4247" w:rsidRPr="00A22A00" w:rsidRDefault="00AF4247" w:rsidP="0092201B">
            <w:pPr>
              <w:pStyle w:val="a4"/>
              <w:rPr>
                <w:rtl/>
              </w:rPr>
            </w:pPr>
          </w:p>
        </w:tc>
        <w:tc>
          <w:tcPr>
            <w:tcW w:w="240" w:type="pct"/>
            <w:vMerge/>
            <w:vAlign w:val="center"/>
          </w:tcPr>
          <w:p w14:paraId="0616F829"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p>
        </w:tc>
        <w:tc>
          <w:tcPr>
            <w:tcW w:w="298" w:type="pct"/>
            <w:vMerge/>
            <w:vAlign w:val="center"/>
          </w:tcPr>
          <w:p w14:paraId="3A3B026E"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p>
        </w:tc>
        <w:tc>
          <w:tcPr>
            <w:tcW w:w="589" w:type="pct"/>
            <w:vAlign w:val="center"/>
          </w:tcPr>
          <w:p w14:paraId="04D8FF05"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63/0</w:t>
            </w:r>
          </w:p>
        </w:tc>
        <w:tc>
          <w:tcPr>
            <w:tcW w:w="216" w:type="pct"/>
            <w:vAlign w:val="center"/>
          </w:tcPr>
          <w:p w14:paraId="13BC1A1E"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6" w:type="pct"/>
            <w:vAlign w:val="center"/>
          </w:tcPr>
          <w:p w14:paraId="3242A653"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11/1</w:t>
            </w:r>
          </w:p>
        </w:tc>
        <w:tc>
          <w:tcPr>
            <w:tcW w:w="216" w:type="pct"/>
            <w:vAlign w:val="center"/>
          </w:tcPr>
          <w:p w14:paraId="41F3852F"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6" w:type="pct"/>
            <w:vAlign w:val="center"/>
          </w:tcPr>
          <w:p w14:paraId="36493D68"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9" w:type="pct"/>
            <w:vAlign w:val="center"/>
          </w:tcPr>
          <w:p w14:paraId="32C596C0"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6" w:type="pct"/>
            <w:vAlign w:val="center"/>
          </w:tcPr>
          <w:p w14:paraId="613500AA"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92/0</w:t>
            </w:r>
          </w:p>
        </w:tc>
        <w:tc>
          <w:tcPr>
            <w:tcW w:w="216" w:type="pct"/>
            <w:vAlign w:val="center"/>
          </w:tcPr>
          <w:p w14:paraId="49676D72"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89/0</w:t>
            </w:r>
          </w:p>
        </w:tc>
        <w:tc>
          <w:tcPr>
            <w:tcW w:w="216" w:type="pct"/>
            <w:vAlign w:val="center"/>
          </w:tcPr>
          <w:p w14:paraId="1FDE99A4"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85/0</w:t>
            </w:r>
          </w:p>
        </w:tc>
        <w:tc>
          <w:tcPr>
            <w:tcW w:w="216" w:type="pct"/>
            <w:vAlign w:val="center"/>
          </w:tcPr>
          <w:p w14:paraId="39B8D948"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80/0</w:t>
            </w:r>
          </w:p>
        </w:tc>
        <w:tc>
          <w:tcPr>
            <w:tcW w:w="217" w:type="pct"/>
            <w:vAlign w:val="center"/>
          </w:tcPr>
          <w:p w14:paraId="03747B8C"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74/0</w:t>
            </w:r>
          </w:p>
        </w:tc>
        <w:tc>
          <w:tcPr>
            <w:tcW w:w="216" w:type="pct"/>
            <w:vAlign w:val="center"/>
          </w:tcPr>
          <w:p w14:paraId="26B45BEA"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73/0</w:t>
            </w:r>
          </w:p>
        </w:tc>
        <w:tc>
          <w:tcPr>
            <w:tcW w:w="216" w:type="pct"/>
            <w:vAlign w:val="center"/>
          </w:tcPr>
          <w:p w14:paraId="7036E05E"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71/0</w:t>
            </w:r>
          </w:p>
        </w:tc>
        <w:tc>
          <w:tcPr>
            <w:tcW w:w="216" w:type="pct"/>
            <w:vAlign w:val="center"/>
          </w:tcPr>
          <w:p w14:paraId="044A777B"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69/0</w:t>
            </w:r>
          </w:p>
        </w:tc>
        <w:tc>
          <w:tcPr>
            <w:tcW w:w="216" w:type="pct"/>
            <w:vAlign w:val="center"/>
          </w:tcPr>
          <w:p w14:paraId="37D64A94"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66/0</w:t>
            </w:r>
          </w:p>
        </w:tc>
        <w:tc>
          <w:tcPr>
            <w:tcW w:w="217" w:type="pct"/>
            <w:vAlign w:val="center"/>
          </w:tcPr>
          <w:p w14:paraId="32F7DFA4"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63/0</w:t>
            </w:r>
          </w:p>
        </w:tc>
        <w:tc>
          <w:tcPr>
            <w:tcW w:w="393" w:type="pct"/>
            <w:vAlign w:val="center"/>
          </w:tcPr>
          <w:p w14:paraId="6A4B622E"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52/0</w:t>
            </w:r>
          </w:p>
        </w:tc>
      </w:tr>
      <w:tr w:rsidR="00AF4247" w:rsidRPr="00A22A00" w14:paraId="1DC1D90B" w14:textId="77777777" w:rsidTr="00DC34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 w:type="pct"/>
            <w:vMerge/>
            <w:vAlign w:val="center"/>
          </w:tcPr>
          <w:p w14:paraId="1BA138A9" w14:textId="77777777" w:rsidR="00AF4247" w:rsidRPr="00A22A00" w:rsidRDefault="00AF4247" w:rsidP="0092201B">
            <w:pPr>
              <w:pStyle w:val="a4"/>
              <w:rPr>
                <w:rtl/>
              </w:rPr>
            </w:pPr>
          </w:p>
        </w:tc>
        <w:tc>
          <w:tcPr>
            <w:tcW w:w="240" w:type="pct"/>
            <w:vMerge/>
            <w:vAlign w:val="center"/>
          </w:tcPr>
          <w:p w14:paraId="13077F2B"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298" w:type="pct"/>
            <w:vMerge/>
            <w:vAlign w:val="center"/>
          </w:tcPr>
          <w:p w14:paraId="21A64AF2"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589" w:type="pct"/>
            <w:vAlign w:val="center"/>
          </w:tcPr>
          <w:p w14:paraId="0395F3D8"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57/0</w:t>
            </w:r>
          </w:p>
        </w:tc>
        <w:tc>
          <w:tcPr>
            <w:tcW w:w="216" w:type="pct"/>
            <w:vAlign w:val="center"/>
          </w:tcPr>
          <w:p w14:paraId="2AB85559"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6" w:type="pct"/>
            <w:vAlign w:val="center"/>
          </w:tcPr>
          <w:p w14:paraId="7CAF13CA"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6" w:type="pct"/>
            <w:vAlign w:val="center"/>
          </w:tcPr>
          <w:p w14:paraId="63973221"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6" w:type="pct"/>
            <w:vAlign w:val="center"/>
          </w:tcPr>
          <w:p w14:paraId="3A6AFEAB"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9" w:type="pct"/>
            <w:vAlign w:val="center"/>
          </w:tcPr>
          <w:p w14:paraId="35B8C86E"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6" w:type="pct"/>
            <w:vAlign w:val="center"/>
          </w:tcPr>
          <w:p w14:paraId="0CEDE36E"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6" w:type="pct"/>
            <w:vAlign w:val="center"/>
          </w:tcPr>
          <w:p w14:paraId="1D3AA0AB"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6" w:type="pct"/>
            <w:vAlign w:val="center"/>
          </w:tcPr>
          <w:p w14:paraId="6D329251"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82/0</w:t>
            </w:r>
          </w:p>
        </w:tc>
        <w:tc>
          <w:tcPr>
            <w:tcW w:w="216" w:type="pct"/>
            <w:vAlign w:val="center"/>
          </w:tcPr>
          <w:p w14:paraId="4824113B"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76/0</w:t>
            </w:r>
          </w:p>
        </w:tc>
        <w:tc>
          <w:tcPr>
            <w:tcW w:w="217" w:type="pct"/>
            <w:vAlign w:val="center"/>
          </w:tcPr>
          <w:p w14:paraId="2AB5DC2D"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70/0</w:t>
            </w:r>
          </w:p>
        </w:tc>
        <w:tc>
          <w:tcPr>
            <w:tcW w:w="216" w:type="pct"/>
            <w:vAlign w:val="center"/>
          </w:tcPr>
          <w:p w14:paraId="1DCC78BA"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68/0</w:t>
            </w:r>
          </w:p>
        </w:tc>
        <w:tc>
          <w:tcPr>
            <w:tcW w:w="216" w:type="pct"/>
            <w:vAlign w:val="center"/>
          </w:tcPr>
          <w:p w14:paraId="48402AE5"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66/0</w:t>
            </w:r>
          </w:p>
        </w:tc>
        <w:tc>
          <w:tcPr>
            <w:tcW w:w="216" w:type="pct"/>
            <w:vAlign w:val="center"/>
          </w:tcPr>
          <w:p w14:paraId="60BA7D4A"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64/0</w:t>
            </w:r>
          </w:p>
        </w:tc>
        <w:tc>
          <w:tcPr>
            <w:tcW w:w="216" w:type="pct"/>
            <w:vAlign w:val="center"/>
          </w:tcPr>
          <w:p w14:paraId="6D656183"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61/0</w:t>
            </w:r>
          </w:p>
        </w:tc>
        <w:tc>
          <w:tcPr>
            <w:tcW w:w="217" w:type="pct"/>
            <w:vAlign w:val="center"/>
          </w:tcPr>
          <w:p w14:paraId="655AD26D"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57/0</w:t>
            </w:r>
          </w:p>
        </w:tc>
        <w:tc>
          <w:tcPr>
            <w:tcW w:w="393" w:type="pct"/>
            <w:vAlign w:val="center"/>
          </w:tcPr>
          <w:p w14:paraId="684798E8"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45/0</w:t>
            </w:r>
          </w:p>
        </w:tc>
      </w:tr>
      <w:tr w:rsidR="00AF4247" w:rsidRPr="00A22A00" w14:paraId="62F5838B" w14:textId="77777777" w:rsidTr="00DC3457">
        <w:trPr>
          <w:jc w:val="center"/>
        </w:trPr>
        <w:tc>
          <w:tcPr>
            <w:cnfStyle w:val="001000000000" w:firstRow="0" w:lastRow="0" w:firstColumn="1" w:lastColumn="0" w:oddVBand="0" w:evenVBand="0" w:oddHBand="0" w:evenHBand="0" w:firstRowFirstColumn="0" w:firstRowLastColumn="0" w:lastRowFirstColumn="0" w:lastRowLastColumn="0"/>
            <w:tcW w:w="234" w:type="pct"/>
            <w:vMerge/>
            <w:vAlign w:val="center"/>
          </w:tcPr>
          <w:p w14:paraId="30B04FE4" w14:textId="77777777" w:rsidR="00AF4247" w:rsidRPr="00A22A00" w:rsidRDefault="00AF4247" w:rsidP="0092201B">
            <w:pPr>
              <w:pStyle w:val="a4"/>
              <w:rPr>
                <w:rtl/>
              </w:rPr>
            </w:pPr>
          </w:p>
        </w:tc>
        <w:tc>
          <w:tcPr>
            <w:tcW w:w="240" w:type="pct"/>
            <w:vMerge/>
            <w:vAlign w:val="center"/>
          </w:tcPr>
          <w:p w14:paraId="76F5AFF2"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p>
        </w:tc>
        <w:tc>
          <w:tcPr>
            <w:tcW w:w="298" w:type="pct"/>
            <w:vMerge/>
            <w:vAlign w:val="center"/>
          </w:tcPr>
          <w:p w14:paraId="4A6BDA1D"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p>
        </w:tc>
        <w:tc>
          <w:tcPr>
            <w:tcW w:w="589" w:type="pct"/>
            <w:vAlign w:val="center"/>
          </w:tcPr>
          <w:p w14:paraId="269B6679"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52/0</w:t>
            </w:r>
          </w:p>
        </w:tc>
        <w:tc>
          <w:tcPr>
            <w:tcW w:w="216" w:type="pct"/>
            <w:vAlign w:val="center"/>
          </w:tcPr>
          <w:p w14:paraId="32B704ED"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6" w:type="pct"/>
            <w:vAlign w:val="center"/>
          </w:tcPr>
          <w:p w14:paraId="3244D130"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6" w:type="pct"/>
            <w:vAlign w:val="center"/>
          </w:tcPr>
          <w:p w14:paraId="1519F728"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6" w:type="pct"/>
            <w:vAlign w:val="center"/>
          </w:tcPr>
          <w:p w14:paraId="202B6F68"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9" w:type="pct"/>
            <w:vAlign w:val="center"/>
          </w:tcPr>
          <w:p w14:paraId="3D5DB343"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6" w:type="pct"/>
            <w:vAlign w:val="center"/>
          </w:tcPr>
          <w:p w14:paraId="4EB2D9F2"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6" w:type="pct"/>
            <w:vAlign w:val="center"/>
          </w:tcPr>
          <w:p w14:paraId="3E5FF321"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6" w:type="pct"/>
            <w:vAlign w:val="center"/>
          </w:tcPr>
          <w:p w14:paraId="01FF0725"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6" w:type="pct"/>
            <w:vAlign w:val="center"/>
          </w:tcPr>
          <w:p w14:paraId="2FC1B4DD"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7" w:type="pct"/>
            <w:vAlign w:val="center"/>
          </w:tcPr>
          <w:p w14:paraId="35445263"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6" w:type="pct"/>
            <w:vAlign w:val="center"/>
          </w:tcPr>
          <w:p w14:paraId="1919711D"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6" w:type="pct"/>
            <w:vAlign w:val="center"/>
          </w:tcPr>
          <w:p w14:paraId="00153484"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6" w:type="pct"/>
            <w:vAlign w:val="center"/>
          </w:tcPr>
          <w:p w14:paraId="488C4A4D"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60/0</w:t>
            </w:r>
          </w:p>
        </w:tc>
        <w:tc>
          <w:tcPr>
            <w:tcW w:w="216" w:type="pct"/>
            <w:vAlign w:val="center"/>
          </w:tcPr>
          <w:p w14:paraId="490B351B"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56/0</w:t>
            </w:r>
          </w:p>
        </w:tc>
        <w:tc>
          <w:tcPr>
            <w:tcW w:w="217" w:type="pct"/>
            <w:vAlign w:val="center"/>
          </w:tcPr>
          <w:p w14:paraId="4E0118B6"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52/0</w:t>
            </w:r>
          </w:p>
        </w:tc>
        <w:tc>
          <w:tcPr>
            <w:tcW w:w="393" w:type="pct"/>
            <w:vAlign w:val="center"/>
          </w:tcPr>
          <w:p w14:paraId="1B1DD809" w14:textId="77777777" w:rsidR="00AF4247" w:rsidRPr="00A22A00" w:rsidRDefault="00AF4247" w:rsidP="0092201B">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38/0</w:t>
            </w:r>
          </w:p>
        </w:tc>
      </w:tr>
      <w:tr w:rsidR="00AF4247" w:rsidRPr="00A22A00" w14:paraId="581B61CE" w14:textId="77777777" w:rsidTr="00DC34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 w:type="pct"/>
            <w:vMerge/>
            <w:vAlign w:val="center"/>
          </w:tcPr>
          <w:p w14:paraId="7FC46720" w14:textId="77777777" w:rsidR="00AF4247" w:rsidRPr="00A22A00" w:rsidRDefault="00AF4247" w:rsidP="0092201B">
            <w:pPr>
              <w:pStyle w:val="a4"/>
              <w:rPr>
                <w:rtl/>
              </w:rPr>
            </w:pPr>
          </w:p>
        </w:tc>
        <w:tc>
          <w:tcPr>
            <w:tcW w:w="240" w:type="pct"/>
            <w:vMerge/>
            <w:vAlign w:val="center"/>
          </w:tcPr>
          <w:p w14:paraId="2CB52B97"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298" w:type="pct"/>
            <w:vMerge/>
            <w:vAlign w:val="center"/>
          </w:tcPr>
          <w:p w14:paraId="3D560829"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p>
        </w:tc>
        <w:tc>
          <w:tcPr>
            <w:tcW w:w="589" w:type="pct"/>
            <w:vAlign w:val="center"/>
          </w:tcPr>
          <w:p w14:paraId="2883F19A"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6" w:type="pct"/>
            <w:vAlign w:val="center"/>
          </w:tcPr>
          <w:p w14:paraId="68D85937"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6" w:type="pct"/>
            <w:vAlign w:val="center"/>
          </w:tcPr>
          <w:p w14:paraId="4EE37CA1"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6" w:type="pct"/>
            <w:vAlign w:val="center"/>
          </w:tcPr>
          <w:p w14:paraId="08310AAD"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6" w:type="pct"/>
            <w:vAlign w:val="center"/>
          </w:tcPr>
          <w:p w14:paraId="5C734EAF"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9" w:type="pct"/>
            <w:vAlign w:val="center"/>
          </w:tcPr>
          <w:p w14:paraId="4E9E867C"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6" w:type="pct"/>
            <w:vAlign w:val="center"/>
          </w:tcPr>
          <w:p w14:paraId="329A2701"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6" w:type="pct"/>
            <w:vAlign w:val="center"/>
          </w:tcPr>
          <w:p w14:paraId="5ED710AD"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6" w:type="pct"/>
            <w:vAlign w:val="center"/>
          </w:tcPr>
          <w:p w14:paraId="7BA7A957"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6" w:type="pct"/>
            <w:vAlign w:val="center"/>
          </w:tcPr>
          <w:p w14:paraId="6A186F68"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7" w:type="pct"/>
            <w:vAlign w:val="center"/>
          </w:tcPr>
          <w:p w14:paraId="4676CBE9"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6" w:type="pct"/>
            <w:vAlign w:val="center"/>
          </w:tcPr>
          <w:p w14:paraId="56798F65"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6" w:type="pct"/>
            <w:vAlign w:val="center"/>
          </w:tcPr>
          <w:p w14:paraId="107F0929"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6" w:type="pct"/>
            <w:vAlign w:val="center"/>
          </w:tcPr>
          <w:p w14:paraId="748F19D9"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6" w:type="pct"/>
            <w:vAlign w:val="center"/>
          </w:tcPr>
          <w:p w14:paraId="30DF7D43"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7" w:type="pct"/>
            <w:vAlign w:val="center"/>
          </w:tcPr>
          <w:p w14:paraId="08D54EAE"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393" w:type="pct"/>
            <w:vAlign w:val="center"/>
          </w:tcPr>
          <w:p w14:paraId="7A382CCB" w14:textId="77777777" w:rsidR="00AF4247" w:rsidRPr="00A22A00" w:rsidRDefault="00AF4247" w:rsidP="0092201B">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29/0</w:t>
            </w:r>
          </w:p>
        </w:tc>
      </w:tr>
    </w:tbl>
    <w:p w14:paraId="14573A5A" w14:textId="72F6A09E" w:rsidR="008C42CF" w:rsidRDefault="008C42CF" w:rsidP="00C9489F">
      <w:pPr>
        <w:bidi/>
        <w:ind w:right="-180"/>
        <w:rPr>
          <w:rtl/>
        </w:rPr>
      </w:pPr>
    </w:p>
    <w:p w14:paraId="0B0D1A51" w14:textId="77777777" w:rsidR="00ED0847" w:rsidRDefault="00ED0847" w:rsidP="000A3D68">
      <w:pPr>
        <w:pStyle w:val="Caption"/>
        <w:rPr>
          <w:rtl/>
        </w:rPr>
      </w:pPr>
      <w:r>
        <w:rPr>
          <w:rtl/>
        </w:rPr>
        <w:lastRenderedPageBreak/>
        <w:tab/>
      </w:r>
    </w:p>
    <w:p w14:paraId="67983CA6" w14:textId="3E00A53C" w:rsidR="00DC3457" w:rsidRPr="00433C1B" w:rsidRDefault="00450400" w:rsidP="000A3D68">
      <w:pPr>
        <w:pStyle w:val="Caption"/>
        <w:rPr>
          <w:rtl/>
        </w:rPr>
      </w:pPr>
      <w:r w:rsidRPr="00433C1B">
        <w:rPr>
          <w:rFonts w:hint="cs"/>
          <w:rtl/>
        </w:rPr>
        <w:t xml:space="preserve">ادامه </w:t>
      </w:r>
      <w:r w:rsidR="00784147" w:rsidRPr="00433C1B">
        <w:rPr>
          <w:rFonts w:hint="cs"/>
          <w:rtl/>
        </w:rPr>
        <w:t xml:space="preserve">جدول </w:t>
      </w:r>
      <w:r w:rsidR="00421C19">
        <w:rPr>
          <w:rFonts w:hint="cs"/>
          <w:rtl/>
        </w:rPr>
        <w:t>27</w:t>
      </w:r>
      <w:r w:rsidRPr="00433C1B">
        <w:rPr>
          <w:rFonts w:hint="cs"/>
          <w:rtl/>
        </w:rPr>
        <w:t xml:space="preserve"> : </w:t>
      </w:r>
      <w:r w:rsidR="00DC3457" w:rsidRPr="00433C1B">
        <w:rPr>
          <w:rtl/>
        </w:rPr>
        <w:t>ضر</w:t>
      </w:r>
      <w:r w:rsidR="00DC3457" w:rsidRPr="00433C1B">
        <w:rPr>
          <w:rFonts w:hint="cs"/>
          <w:rtl/>
        </w:rPr>
        <w:t>ی</w:t>
      </w:r>
      <w:r w:rsidR="00DC3457" w:rsidRPr="00433C1B">
        <w:rPr>
          <w:rFonts w:hint="eastAsia"/>
          <w:rtl/>
        </w:rPr>
        <w:t>ب</w:t>
      </w:r>
      <w:r w:rsidR="00DC3457" w:rsidRPr="00433C1B">
        <w:rPr>
          <w:rtl/>
        </w:rPr>
        <w:t xml:space="preserve"> مقاومت و</w:t>
      </w:r>
      <w:r w:rsidR="00DC3457" w:rsidRPr="00433C1B">
        <w:rPr>
          <w:rFonts w:hint="cs"/>
          <w:rtl/>
        </w:rPr>
        <w:t>ی</w:t>
      </w:r>
      <w:r w:rsidR="00DC3457" w:rsidRPr="00433C1B">
        <w:rPr>
          <w:rFonts w:hint="eastAsia"/>
          <w:rtl/>
        </w:rPr>
        <w:t>ژه</w:t>
      </w:r>
      <w:r w:rsidR="00DC3457" w:rsidRPr="00433C1B">
        <w:rPr>
          <w:rtl/>
        </w:rPr>
        <w:t xml:space="preserve"> خاک برا</w:t>
      </w:r>
      <w:r w:rsidR="00DC3457" w:rsidRPr="00433C1B">
        <w:rPr>
          <w:rFonts w:hint="cs"/>
          <w:rtl/>
        </w:rPr>
        <w:t>ی</w:t>
      </w:r>
      <w:r w:rsidR="00DC3457" w:rsidRPr="00433C1B">
        <w:rPr>
          <w:rtl/>
        </w:rPr>
        <w:t xml:space="preserve"> کابل ها</w:t>
      </w:r>
      <w:r w:rsidR="00DC3457" w:rsidRPr="00433C1B">
        <w:rPr>
          <w:rFonts w:hint="cs"/>
          <w:rtl/>
        </w:rPr>
        <w:t>ی</w:t>
      </w:r>
      <w:r w:rsidR="00DC3457" w:rsidRPr="00433C1B">
        <w:rPr>
          <w:rtl/>
        </w:rPr>
        <w:t xml:space="preserve"> نصب در زم</w:t>
      </w:r>
      <w:r w:rsidR="00DC3457" w:rsidRPr="00433C1B">
        <w:rPr>
          <w:rFonts w:hint="cs"/>
          <w:rtl/>
        </w:rPr>
        <w:t>ی</w:t>
      </w:r>
      <w:r w:rsidR="00DC3457" w:rsidRPr="00433C1B">
        <w:rPr>
          <w:rFonts w:hint="eastAsia"/>
          <w:rtl/>
        </w:rPr>
        <w:t>ن</w:t>
      </w:r>
      <w:r w:rsidR="00DC3457" w:rsidRPr="00433C1B">
        <w:rPr>
          <w:rtl/>
        </w:rPr>
        <w:t xml:space="preserve"> با آرا</w:t>
      </w:r>
      <w:r w:rsidR="00DC3457" w:rsidRPr="00433C1B">
        <w:rPr>
          <w:rFonts w:hint="cs"/>
          <w:rtl/>
        </w:rPr>
        <w:t>ی</w:t>
      </w:r>
      <w:r w:rsidR="00DC3457" w:rsidRPr="00433C1B">
        <w:rPr>
          <w:rFonts w:hint="eastAsia"/>
          <w:rtl/>
        </w:rPr>
        <w:t>ش</w:t>
      </w:r>
      <w:r w:rsidR="00DC3457" w:rsidRPr="00433C1B">
        <w:rPr>
          <w:rtl/>
        </w:rPr>
        <w:t xml:space="preserve"> ها</w:t>
      </w:r>
      <w:r w:rsidR="00DC3457" w:rsidRPr="00433C1B">
        <w:rPr>
          <w:rFonts w:hint="cs"/>
          <w:rtl/>
        </w:rPr>
        <w:t>ی</w:t>
      </w:r>
      <w:r w:rsidR="00DC3457" w:rsidRPr="00433C1B">
        <w:rPr>
          <w:rtl/>
        </w:rPr>
        <w:t xml:space="preserve"> متفاوت (به جز کابل ها</w:t>
      </w:r>
      <w:r w:rsidR="00DC3457" w:rsidRPr="00433C1B">
        <w:rPr>
          <w:rFonts w:hint="cs"/>
          <w:rtl/>
        </w:rPr>
        <w:t>ی</w:t>
      </w:r>
      <w:r w:rsidR="00DC3457" w:rsidRPr="00433C1B">
        <w:rPr>
          <w:rtl/>
        </w:rPr>
        <w:t xml:space="preserve"> </w:t>
      </w:r>
      <w:r w:rsidR="00DC3457" w:rsidRPr="00433C1B">
        <w:t>PVC</w:t>
      </w:r>
      <w:r w:rsidR="00DC3457" w:rsidRPr="00433C1B">
        <w:rPr>
          <w:rtl/>
        </w:rPr>
        <w:t xml:space="preserve">، با </w:t>
      </w:r>
      <w:r w:rsidR="008E5313" w:rsidRPr="00433C1B">
        <w:rPr>
          <w:rtl/>
        </w:rPr>
        <w:t>ولتاژ فاز به زم</w:t>
      </w:r>
      <w:r w:rsidR="008E5313" w:rsidRPr="00433C1B">
        <w:rPr>
          <w:rFonts w:hint="cs"/>
          <w:rtl/>
        </w:rPr>
        <w:t>ی</w:t>
      </w:r>
      <w:r w:rsidR="008E5313" w:rsidRPr="00433C1B">
        <w:rPr>
          <w:rFonts w:hint="eastAsia"/>
          <w:rtl/>
        </w:rPr>
        <w:t>ن</w:t>
      </w:r>
      <w:r w:rsidR="008E5313" w:rsidRPr="00433C1B">
        <w:rPr>
          <w:rtl/>
        </w:rPr>
        <w:t xml:space="preserve"> </w:t>
      </w:r>
      <w:r w:rsidR="008E5313">
        <w:t>V</w:t>
      </w:r>
      <w:r w:rsidR="008E5313">
        <w:rPr>
          <w:rFonts w:hint="cs"/>
          <w:rtl/>
        </w:rPr>
        <w:t>600</w:t>
      </w:r>
      <w:r w:rsidR="008E5313" w:rsidRPr="00433C1B">
        <w:rPr>
          <w:rtl/>
        </w:rPr>
        <w:t>)</w:t>
      </w:r>
      <w:r w:rsidR="004377B8" w:rsidRPr="004377B8">
        <w:rPr>
          <w:b/>
        </w:rPr>
        <w:t xml:space="preserve"> </w:t>
      </w:r>
      <w:r w:rsidR="004377B8" w:rsidRPr="004377B8">
        <w:rPr>
          <w:rFonts w:hint="cs"/>
          <w:b/>
          <w:rtl/>
        </w:rPr>
        <w:t>[5]</w:t>
      </w:r>
    </w:p>
    <w:tbl>
      <w:tblPr>
        <w:tblStyle w:val="GridTable4-Accent11"/>
        <w:bidiVisual/>
        <w:tblW w:w="4274" w:type="pct"/>
        <w:jc w:val="center"/>
        <w:tblLook w:val="04A0" w:firstRow="1" w:lastRow="0" w:firstColumn="1" w:lastColumn="0" w:noHBand="0" w:noVBand="1"/>
      </w:tblPr>
      <w:tblGrid>
        <w:gridCol w:w="650"/>
        <w:gridCol w:w="656"/>
        <w:gridCol w:w="808"/>
        <w:gridCol w:w="1583"/>
        <w:gridCol w:w="556"/>
        <w:gridCol w:w="556"/>
        <w:gridCol w:w="556"/>
        <w:gridCol w:w="556"/>
        <w:gridCol w:w="557"/>
        <w:gridCol w:w="556"/>
        <w:gridCol w:w="556"/>
        <w:gridCol w:w="556"/>
        <w:gridCol w:w="556"/>
        <w:gridCol w:w="557"/>
        <w:gridCol w:w="556"/>
        <w:gridCol w:w="556"/>
        <w:gridCol w:w="556"/>
        <w:gridCol w:w="556"/>
        <w:gridCol w:w="557"/>
        <w:gridCol w:w="1114"/>
      </w:tblGrid>
      <w:tr w:rsidR="00A56A0D" w:rsidRPr="00A22A00" w14:paraId="4B824972" w14:textId="77777777" w:rsidTr="00F850C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06" w:type="pct"/>
            <w:gridSpan w:val="3"/>
            <w:vAlign w:val="center"/>
          </w:tcPr>
          <w:p w14:paraId="71665AE5" w14:textId="77777777" w:rsidR="00A56A0D" w:rsidRPr="00A22A00" w:rsidRDefault="00A56A0D" w:rsidP="000F624C">
            <w:pPr>
              <w:pStyle w:val="a4"/>
              <w:rPr>
                <w:rtl/>
              </w:rPr>
            </w:pPr>
            <w:r w:rsidRPr="00A22A00">
              <w:rPr>
                <w:rtl/>
              </w:rPr>
              <w:t>آرا</w:t>
            </w:r>
            <w:r w:rsidRPr="00A22A00">
              <w:rPr>
                <w:rFonts w:hint="cs"/>
                <w:rtl/>
              </w:rPr>
              <w:t>ی</w:t>
            </w:r>
            <w:r w:rsidRPr="00A22A00">
              <w:rPr>
                <w:rFonts w:hint="eastAsia"/>
                <w:rtl/>
              </w:rPr>
              <w:t>ش</w:t>
            </w:r>
            <w:r w:rsidRPr="00A22A00">
              <w:rPr>
                <w:rtl/>
              </w:rPr>
              <w:t xml:space="preserve"> </w:t>
            </w:r>
            <w:r w:rsidRPr="00A22A00">
              <w:rPr>
                <w:rFonts w:hint="cs"/>
                <w:rtl/>
              </w:rPr>
              <w:t>ی</w:t>
            </w:r>
            <w:r w:rsidRPr="00A22A00">
              <w:rPr>
                <w:rFonts w:hint="eastAsia"/>
                <w:rtl/>
              </w:rPr>
              <w:t>ا</w:t>
            </w:r>
            <w:r w:rsidRPr="00A22A00">
              <w:rPr>
                <w:rtl/>
              </w:rPr>
              <w:t xml:space="preserve"> پ</w:t>
            </w:r>
            <w:r w:rsidRPr="00A22A00">
              <w:rPr>
                <w:rFonts w:hint="cs"/>
                <w:rtl/>
              </w:rPr>
              <w:t>ی</w:t>
            </w:r>
            <w:r w:rsidRPr="00A22A00">
              <w:rPr>
                <w:rFonts w:hint="eastAsia"/>
                <w:rtl/>
              </w:rPr>
              <w:t>کربند</w:t>
            </w:r>
            <w:r w:rsidRPr="00A22A00">
              <w:rPr>
                <w:rFonts w:hint="cs"/>
                <w:rtl/>
              </w:rPr>
              <w:t>ی</w:t>
            </w:r>
          </w:p>
        </w:tc>
        <w:tc>
          <w:tcPr>
            <w:tcW w:w="602" w:type="pct"/>
            <w:vMerge w:val="restart"/>
            <w:vAlign w:val="center"/>
          </w:tcPr>
          <w:p w14:paraId="7EB9F8FA" w14:textId="77777777" w:rsidR="00A56A0D" w:rsidRPr="00A22A00" w:rsidRDefault="00A56A0D" w:rsidP="000F624C">
            <w:pPr>
              <w:pStyle w:val="a4"/>
              <w:cnfStyle w:val="100000000000" w:firstRow="1" w:lastRow="0" w:firstColumn="0" w:lastColumn="0" w:oddVBand="0" w:evenVBand="0" w:oddHBand="0" w:evenHBand="0" w:firstRowFirstColumn="0" w:firstRowLastColumn="0" w:lastRowFirstColumn="0" w:lastRowLastColumn="0"/>
              <w:rPr>
                <w:rtl/>
              </w:rPr>
            </w:pPr>
            <w:r w:rsidRPr="00A22A00">
              <w:rPr>
                <w:rtl/>
              </w:rPr>
              <w:t>دما</w:t>
            </w:r>
            <w:r w:rsidRPr="00A22A00">
              <w:rPr>
                <w:rFonts w:hint="cs"/>
                <w:rtl/>
              </w:rPr>
              <w:t>ی</w:t>
            </w:r>
            <w:r w:rsidRPr="00A22A00">
              <w:rPr>
                <w:rtl/>
              </w:rPr>
              <w:t xml:space="preserve"> </w:t>
            </w:r>
            <w:r w:rsidRPr="00A22A00">
              <w:rPr>
                <w:rFonts w:hint="cs"/>
                <w:rtl/>
              </w:rPr>
              <w:t xml:space="preserve">زمین </w:t>
            </w:r>
            <w:r w:rsidRPr="00A22A00">
              <w:t>(°C)</w:t>
            </w:r>
          </w:p>
        </w:tc>
        <w:tc>
          <w:tcPr>
            <w:tcW w:w="3593" w:type="pct"/>
            <w:gridSpan w:val="16"/>
            <w:vAlign w:val="center"/>
          </w:tcPr>
          <w:p w14:paraId="3F917D57" w14:textId="77777777" w:rsidR="00A56A0D" w:rsidRPr="00A22A00" w:rsidRDefault="00A56A0D" w:rsidP="000F624C">
            <w:pPr>
              <w:pStyle w:val="a4"/>
              <w:cnfStyle w:val="100000000000" w:firstRow="1" w:lastRow="0" w:firstColumn="0" w:lastColumn="0" w:oddVBand="0" w:evenVBand="0" w:oddHBand="0" w:evenHBand="0" w:firstRowFirstColumn="0" w:firstRowLastColumn="0" w:lastRowFirstColumn="0" w:lastRowLastColumn="0"/>
              <w:rPr>
                <w:rtl/>
              </w:rPr>
            </w:pPr>
            <w:r w:rsidRPr="00A22A00">
              <w:rPr>
                <w:rtl/>
              </w:rPr>
              <w:t>مقاومت و</w:t>
            </w:r>
            <w:r w:rsidRPr="00A22A00">
              <w:rPr>
                <w:rFonts w:hint="cs"/>
                <w:rtl/>
              </w:rPr>
              <w:t>ی</w:t>
            </w:r>
            <w:r w:rsidRPr="00A22A00">
              <w:rPr>
                <w:rFonts w:hint="eastAsia"/>
                <w:rtl/>
              </w:rPr>
              <w:t>ژه</w:t>
            </w:r>
            <w:r w:rsidRPr="00A22A00">
              <w:rPr>
                <w:rtl/>
              </w:rPr>
              <w:t xml:space="preserve"> گرما</w:t>
            </w:r>
            <w:r w:rsidRPr="00A22A00">
              <w:rPr>
                <w:rFonts w:hint="cs"/>
                <w:rtl/>
              </w:rPr>
              <w:t>ی</w:t>
            </w:r>
            <w:r w:rsidRPr="00A22A00">
              <w:rPr>
                <w:rFonts w:hint="eastAsia"/>
                <w:rtl/>
              </w:rPr>
              <w:t>ش</w:t>
            </w:r>
            <w:r w:rsidRPr="00A22A00">
              <w:rPr>
                <w:rFonts w:hint="cs"/>
                <w:rtl/>
              </w:rPr>
              <w:t>ی</w:t>
            </w:r>
            <w:r w:rsidRPr="00A22A00">
              <w:rPr>
                <w:rtl/>
              </w:rPr>
              <w:t xml:space="preserve"> خاک (</w:t>
            </w:r>
            <w:r w:rsidRPr="00A22A00">
              <w:t>km/W</w:t>
            </w:r>
            <w:r w:rsidRPr="00A22A00">
              <w:rPr>
                <w:rtl/>
              </w:rPr>
              <w:t>)</w:t>
            </w:r>
          </w:p>
        </w:tc>
      </w:tr>
      <w:tr w:rsidR="00A56A0D" w:rsidRPr="00A22A00" w14:paraId="12EF0A46" w14:textId="77777777" w:rsidTr="00F850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 w:type="pct"/>
            <w:vAlign w:val="center"/>
          </w:tcPr>
          <w:p w14:paraId="60488842" w14:textId="77777777" w:rsidR="00A56A0D" w:rsidRPr="00A22A00" w:rsidRDefault="00A56A0D" w:rsidP="000F624C">
            <w:pPr>
              <w:pStyle w:val="a4"/>
              <w:rPr>
                <w:rtl/>
              </w:rPr>
            </w:pPr>
            <w:r w:rsidRPr="00A22A00">
              <w:rPr>
                <w:rFonts w:hint="cs"/>
                <w:rtl/>
              </w:rPr>
              <w:t>آ</w:t>
            </w:r>
          </w:p>
          <w:p w14:paraId="59A030C1" w14:textId="77777777" w:rsidR="00A56A0D" w:rsidRPr="00A22A00" w:rsidRDefault="00A56A0D" w:rsidP="000F624C">
            <w:pPr>
              <w:pStyle w:val="a4"/>
              <w:rPr>
                <w:rtl/>
              </w:rPr>
            </w:pPr>
            <w:r w:rsidRPr="00A22A00">
              <w:rPr>
                <w:rtl/>
              </w:rPr>
              <w:t>(</w:t>
            </w:r>
            <w:r w:rsidRPr="00A22A00">
              <w:t>a</w:t>
            </w:r>
            <w:r w:rsidRPr="00A22A00">
              <w:rPr>
                <w:rtl/>
              </w:rPr>
              <w:t>)</w:t>
            </w:r>
          </w:p>
        </w:tc>
        <w:tc>
          <w:tcPr>
            <w:tcW w:w="249" w:type="pct"/>
            <w:vAlign w:val="center"/>
          </w:tcPr>
          <w:p w14:paraId="717B41B7"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ب</w:t>
            </w:r>
          </w:p>
          <w:p w14:paraId="2094EF03"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tl/>
              </w:rPr>
              <w:t>(</w:t>
            </w:r>
            <w:r w:rsidRPr="00A22A00">
              <w:t>b</w:t>
            </w:r>
            <w:r w:rsidRPr="00A22A00">
              <w:rPr>
                <w:rtl/>
              </w:rPr>
              <w:t>)</w:t>
            </w:r>
          </w:p>
        </w:tc>
        <w:tc>
          <w:tcPr>
            <w:tcW w:w="308" w:type="pct"/>
            <w:vAlign w:val="center"/>
          </w:tcPr>
          <w:p w14:paraId="0CA1FE5D"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پ</w:t>
            </w:r>
          </w:p>
          <w:p w14:paraId="3DA7F912"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tl/>
              </w:rPr>
              <w:t>(</w:t>
            </w:r>
            <w:r w:rsidRPr="00A22A00">
              <w:t>c</w:t>
            </w:r>
            <w:r w:rsidRPr="00A22A00">
              <w:rPr>
                <w:rtl/>
              </w:rPr>
              <w:t>)</w:t>
            </w:r>
          </w:p>
        </w:tc>
        <w:tc>
          <w:tcPr>
            <w:tcW w:w="602" w:type="pct"/>
            <w:vMerge/>
            <w:vAlign w:val="center"/>
          </w:tcPr>
          <w:p w14:paraId="700B05B9"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p>
        </w:tc>
        <w:tc>
          <w:tcPr>
            <w:tcW w:w="1056" w:type="pct"/>
            <w:gridSpan w:val="5"/>
            <w:vAlign w:val="center"/>
          </w:tcPr>
          <w:p w14:paraId="71E77068"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w:t>
            </w:r>
          </w:p>
        </w:tc>
        <w:tc>
          <w:tcPr>
            <w:tcW w:w="1056" w:type="pct"/>
            <w:gridSpan w:val="5"/>
            <w:vAlign w:val="center"/>
          </w:tcPr>
          <w:p w14:paraId="56D03CB1"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0/1</w:t>
            </w:r>
          </w:p>
        </w:tc>
        <w:tc>
          <w:tcPr>
            <w:tcW w:w="1056" w:type="pct"/>
            <w:gridSpan w:val="5"/>
            <w:vAlign w:val="center"/>
          </w:tcPr>
          <w:p w14:paraId="0DB53655"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5/1</w:t>
            </w:r>
          </w:p>
        </w:tc>
        <w:tc>
          <w:tcPr>
            <w:tcW w:w="425" w:type="pct"/>
            <w:vAlign w:val="center"/>
          </w:tcPr>
          <w:p w14:paraId="7BF22129"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5/2</w:t>
            </w:r>
          </w:p>
        </w:tc>
      </w:tr>
      <w:tr w:rsidR="00A56A0D" w:rsidRPr="00A22A00" w14:paraId="7E2FA310" w14:textId="77777777" w:rsidTr="00F850CD">
        <w:trPr>
          <w:jc w:val="center"/>
        </w:trPr>
        <w:tc>
          <w:tcPr>
            <w:cnfStyle w:val="001000000000" w:firstRow="0" w:lastRow="0" w:firstColumn="1" w:lastColumn="0" w:oddVBand="0" w:evenVBand="0" w:oddHBand="0" w:evenHBand="0" w:firstRowFirstColumn="0" w:firstRowLastColumn="0" w:lastRowFirstColumn="0" w:lastRowLastColumn="0"/>
            <w:tcW w:w="806" w:type="pct"/>
            <w:gridSpan w:val="3"/>
            <w:vAlign w:val="center"/>
          </w:tcPr>
          <w:p w14:paraId="7769D3F4" w14:textId="77777777" w:rsidR="00A56A0D" w:rsidRPr="00A22A00" w:rsidRDefault="00A56A0D" w:rsidP="000F624C">
            <w:pPr>
              <w:pStyle w:val="a4"/>
              <w:rPr>
                <w:rtl/>
              </w:rPr>
            </w:pPr>
            <w:r w:rsidRPr="00A22A00">
              <w:rPr>
                <w:rtl/>
              </w:rPr>
              <w:t>شمار</w:t>
            </w:r>
          </w:p>
        </w:tc>
        <w:tc>
          <w:tcPr>
            <w:tcW w:w="602" w:type="pct"/>
            <w:vMerge/>
            <w:vAlign w:val="center"/>
          </w:tcPr>
          <w:p w14:paraId="31F51E25"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p>
        </w:tc>
        <w:tc>
          <w:tcPr>
            <w:tcW w:w="1056" w:type="pct"/>
            <w:gridSpan w:val="5"/>
            <w:vAlign w:val="center"/>
          </w:tcPr>
          <w:p w14:paraId="23923780"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c>
          <w:tcPr>
            <w:tcW w:w="1056" w:type="pct"/>
            <w:gridSpan w:val="5"/>
            <w:vAlign w:val="center"/>
          </w:tcPr>
          <w:p w14:paraId="3B67FCF9"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c>
          <w:tcPr>
            <w:tcW w:w="1056" w:type="pct"/>
            <w:gridSpan w:val="5"/>
            <w:vAlign w:val="center"/>
          </w:tcPr>
          <w:p w14:paraId="1F609D46"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c>
          <w:tcPr>
            <w:tcW w:w="425" w:type="pct"/>
            <w:vAlign w:val="center"/>
          </w:tcPr>
          <w:p w14:paraId="587E3E7A"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r>
      <w:tr w:rsidR="00A56A0D" w:rsidRPr="00A22A00" w14:paraId="69DA1EFC" w14:textId="77777777" w:rsidTr="00F850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8" w:type="pct"/>
            <w:gridSpan w:val="2"/>
            <w:vAlign w:val="center"/>
          </w:tcPr>
          <w:p w14:paraId="048F875D" w14:textId="77777777" w:rsidR="00A56A0D" w:rsidRPr="00A22A00" w:rsidRDefault="00A56A0D" w:rsidP="000F624C">
            <w:pPr>
              <w:pStyle w:val="a4"/>
              <w:rPr>
                <w:rtl/>
              </w:rPr>
            </w:pPr>
            <w:r w:rsidRPr="00A22A00">
              <w:rPr>
                <w:rFonts w:hint="cs"/>
                <w:rtl/>
              </w:rPr>
              <w:t>مدارها</w:t>
            </w:r>
          </w:p>
        </w:tc>
        <w:tc>
          <w:tcPr>
            <w:tcW w:w="308" w:type="pct"/>
            <w:vAlign w:val="center"/>
          </w:tcPr>
          <w:p w14:paraId="1148B9A7"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کابل</w:t>
            </w:r>
            <w:r w:rsidRPr="00A22A00">
              <w:rPr>
                <w:rtl/>
              </w:rPr>
              <w:softHyphen/>
            </w:r>
            <w:r w:rsidRPr="00A22A00">
              <w:rPr>
                <w:rFonts w:hint="cs"/>
                <w:rtl/>
              </w:rPr>
              <w:t>ها</w:t>
            </w:r>
          </w:p>
        </w:tc>
        <w:tc>
          <w:tcPr>
            <w:tcW w:w="602" w:type="pct"/>
            <w:vMerge/>
            <w:vAlign w:val="center"/>
          </w:tcPr>
          <w:p w14:paraId="2E06FE5B"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p>
        </w:tc>
        <w:tc>
          <w:tcPr>
            <w:tcW w:w="211" w:type="pct"/>
            <w:vAlign w:val="center"/>
          </w:tcPr>
          <w:p w14:paraId="5D58B5DC"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5/0</w:t>
            </w:r>
          </w:p>
        </w:tc>
        <w:tc>
          <w:tcPr>
            <w:tcW w:w="211" w:type="pct"/>
            <w:vAlign w:val="center"/>
          </w:tcPr>
          <w:p w14:paraId="2F4599BB"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60/0</w:t>
            </w:r>
          </w:p>
        </w:tc>
        <w:tc>
          <w:tcPr>
            <w:tcW w:w="211" w:type="pct"/>
            <w:vAlign w:val="center"/>
          </w:tcPr>
          <w:p w14:paraId="1C27687D"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70/0</w:t>
            </w:r>
          </w:p>
        </w:tc>
        <w:tc>
          <w:tcPr>
            <w:tcW w:w="211" w:type="pct"/>
            <w:vAlign w:val="center"/>
          </w:tcPr>
          <w:p w14:paraId="2EE036D0"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85/0</w:t>
            </w:r>
          </w:p>
        </w:tc>
        <w:tc>
          <w:tcPr>
            <w:tcW w:w="211" w:type="pct"/>
            <w:vAlign w:val="center"/>
          </w:tcPr>
          <w:p w14:paraId="6AA39444"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00/1</w:t>
            </w:r>
          </w:p>
        </w:tc>
        <w:tc>
          <w:tcPr>
            <w:tcW w:w="211" w:type="pct"/>
            <w:vAlign w:val="center"/>
          </w:tcPr>
          <w:p w14:paraId="207BD237"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5/0</w:t>
            </w:r>
          </w:p>
        </w:tc>
        <w:tc>
          <w:tcPr>
            <w:tcW w:w="211" w:type="pct"/>
            <w:vAlign w:val="center"/>
          </w:tcPr>
          <w:p w14:paraId="493C55D5"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60/0</w:t>
            </w:r>
          </w:p>
        </w:tc>
        <w:tc>
          <w:tcPr>
            <w:tcW w:w="211" w:type="pct"/>
            <w:vAlign w:val="center"/>
          </w:tcPr>
          <w:p w14:paraId="2AB59BA8"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70/0</w:t>
            </w:r>
          </w:p>
        </w:tc>
        <w:tc>
          <w:tcPr>
            <w:tcW w:w="211" w:type="pct"/>
            <w:vAlign w:val="center"/>
          </w:tcPr>
          <w:p w14:paraId="14213641"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85/0</w:t>
            </w:r>
          </w:p>
        </w:tc>
        <w:tc>
          <w:tcPr>
            <w:tcW w:w="211" w:type="pct"/>
            <w:vAlign w:val="center"/>
          </w:tcPr>
          <w:p w14:paraId="592B1442"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00/1</w:t>
            </w:r>
          </w:p>
        </w:tc>
        <w:tc>
          <w:tcPr>
            <w:tcW w:w="211" w:type="pct"/>
            <w:vAlign w:val="center"/>
          </w:tcPr>
          <w:p w14:paraId="64B50E1A"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5/0</w:t>
            </w:r>
          </w:p>
        </w:tc>
        <w:tc>
          <w:tcPr>
            <w:tcW w:w="211" w:type="pct"/>
            <w:vAlign w:val="center"/>
          </w:tcPr>
          <w:p w14:paraId="10EAEB64"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60/0</w:t>
            </w:r>
          </w:p>
        </w:tc>
        <w:tc>
          <w:tcPr>
            <w:tcW w:w="211" w:type="pct"/>
            <w:vAlign w:val="center"/>
          </w:tcPr>
          <w:p w14:paraId="1F551D0B"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70/0</w:t>
            </w:r>
          </w:p>
        </w:tc>
        <w:tc>
          <w:tcPr>
            <w:tcW w:w="211" w:type="pct"/>
            <w:vAlign w:val="center"/>
          </w:tcPr>
          <w:p w14:paraId="1F47EDF0"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85/0</w:t>
            </w:r>
          </w:p>
        </w:tc>
        <w:tc>
          <w:tcPr>
            <w:tcW w:w="211" w:type="pct"/>
            <w:vAlign w:val="center"/>
          </w:tcPr>
          <w:p w14:paraId="257FD9D8"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00/1</w:t>
            </w:r>
          </w:p>
        </w:tc>
        <w:tc>
          <w:tcPr>
            <w:tcW w:w="425" w:type="pct"/>
            <w:vAlign w:val="center"/>
          </w:tcPr>
          <w:p w14:paraId="34D4FC26"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tl/>
              </w:rPr>
              <w:t>5/0 تا 00/1</w:t>
            </w:r>
          </w:p>
        </w:tc>
      </w:tr>
      <w:tr w:rsidR="00A56A0D" w:rsidRPr="00A22A00" w14:paraId="11BFA505" w14:textId="77777777" w:rsidTr="00F850CD">
        <w:trPr>
          <w:jc w:val="center"/>
        </w:trPr>
        <w:tc>
          <w:tcPr>
            <w:cnfStyle w:val="001000000000" w:firstRow="0" w:lastRow="0" w:firstColumn="1" w:lastColumn="0" w:oddVBand="0" w:evenVBand="0" w:oddHBand="0" w:evenHBand="0" w:firstRowFirstColumn="0" w:firstRowLastColumn="0" w:lastRowFirstColumn="0" w:lastRowLastColumn="0"/>
            <w:tcW w:w="248" w:type="pct"/>
            <w:vMerge w:val="restart"/>
            <w:vAlign w:val="center"/>
          </w:tcPr>
          <w:p w14:paraId="6FE399F0" w14:textId="77777777" w:rsidR="00A56A0D" w:rsidRPr="00A22A00" w:rsidRDefault="00A56A0D" w:rsidP="000F624C">
            <w:pPr>
              <w:pStyle w:val="a4"/>
              <w:rPr>
                <w:rtl/>
              </w:rPr>
            </w:pPr>
          </w:p>
        </w:tc>
        <w:tc>
          <w:tcPr>
            <w:tcW w:w="249" w:type="pct"/>
            <w:vMerge w:val="restart"/>
            <w:vAlign w:val="center"/>
          </w:tcPr>
          <w:p w14:paraId="099577B7"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10</w:t>
            </w:r>
          </w:p>
        </w:tc>
        <w:tc>
          <w:tcPr>
            <w:tcW w:w="308" w:type="pct"/>
            <w:vMerge w:val="restart"/>
            <w:vAlign w:val="center"/>
          </w:tcPr>
          <w:p w14:paraId="461E4DC5"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p>
        </w:tc>
        <w:tc>
          <w:tcPr>
            <w:tcW w:w="602" w:type="pct"/>
            <w:vAlign w:val="center"/>
          </w:tcPr>
          <w:p w14:paraId="139A5171"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w:t>
            </w:r>
          </w:p>
        </w:tc>
        <w:tc>
          <w:tcPr>
            <w:tcW w:w="211" w:type="pct"/>
            <w:vAlign w:val="center"/>
          </w:tcPr>
          <w:p w14:paraId="22330B7C"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23/1</w:t>
            </w:r>
          </w:p>
        </w:tc>
        <w:tc>
          <w:tcPr>
            <w:tcW w:w="211" w:type="pct"/>
            <w:vAlign w:val="center"/>
          </w:tcPr>
          <w:p w14:paraId="1B4C46B3" w14:textId="31900DDE"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17/</w:t>
            </w:r>
            <w:r w:rsidR="002E1A33">
              <w:rPr>
                <w:rFonts w:hint="cs"/>
                <w:rtl/>
              </w:rPr>
              <w:t>1</w:t>
            </w:r>
          </w:p>
        </w:tc>
        <w:tc>
          <w:tcPr>
            <w:tcW w:w="211" w:type="pct"/>
            <w:vAlign w:val="center"/>
          </w:tcPr>
          <w:p w14:paraId="584112C6"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13/1</w:t>
            </w:r>
          </w:p>
        </w:tc>
        <w:tc>
          <w:tcPr>
            <w:tcW w:w="211" w:type="pct"/>
            <w:vAlign w:val="center"/>
          </w:tcPr>
          <w:p w14:paraId="537A1649"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05/1</w:t>
            </w:r>
          </w:p>
        </w:tc>
        <w:tc>
          <w:tcPr>
            <w:tcW w:w="211" w:type="pct"/>
            <w:vAlign w:val="center"/>
          </w:tcPr>
          <w:p w14:paraId="0DB5DEFE"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98/0</w:t>
            </w:r>
          </w:p>
        </w:tc>
        <w:tc>
          <w:tcPr>
            <w:tcW w:w="211" w:type="pct"/>
            <w:vAlign w:val="center"/>
          </w:tcPr>
          <w:p w14:paraId="15385C0A"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03/1</w:t>
            </w:r>
          </w:p>
        </w:tc>
        <w:tc>
          <w:tcPr>
            <w:tcW w:w="211" w:type="pct"/>
            <w:vAlign w:val="center"/>
          </w:tcPr>
          <w:p w14:paraId="2E2FB417"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00/1</w:t>
            </w:r>
          </w:p>
        </w:tc>
        <w:tc>
          <w:tcPr>
            <w:tcW w:w="211" w:type="pct"/>
            <w:vAlign w:val="center"/>
          </w:tcPr>
          <w:p w14:paraId="771CA2A1"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97/0</w:t>
            </w:r>
          </w:p>
        </w:tc>
        <w:tc>
          <w:tcPr>
            <w:tcW w:w="211" w:type="pct"/>
            <w:vAlign w:val="center"/>
          </w:tcPr>
          <w:p w14:paraId="2097F73F"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92/0</w:t>
            </w:r>
          </w:p>
        </w:tc>
        <w:tc>
          <w:tcPr>
            <w:tcW w:w="211" w:type="pct"/>
            <w:vAlign w:val="center"/>
          </w:tcPr>
          <w:p w14:paraId="00F4F000"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87/0</w:t>
            </w:r>
          </w:p>
        </w:tc>
        <w:tc>
          <w:tcPr>
            <w:tcW w:w="211" w:type="pct"/>
            <w:vAlign w:val="center"/>
          </w:tcPr>
          <w:p w14:paraId="4FA7E7BF"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86/0</w:t>
            </w:r>
          </w:p>
        </w:tc>
        <w:tc>
          <w:tcPr>
            <w:tcW w:w="211" w:type="pct"/>
            <w:vAlign w:val="center"/>
          </w:tcPr>
          <w:p w14:paraId="7772699E"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84/0</w:t>
            </w:r>
          </w:p>
        </w:tc>
        <w:tc>
          <w:tcPr>
            <w:tcW w:w="211" w:type="pct"/>
            <w:vAlign w:val="center"/>
          </w:tcPr>
          <w:p w14:paraId="7B4AD8E4"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83/0</w:t>
            </w:r>
          </w:p>
        </w:tc>
        <w:tc>
          <w:tcPr>
            <w:tcW w:w="211" w:type="pct"/>
            <w:vAlign w:val="center"/>
          </w:tcPr>
          <w:p w14:paraId="016FA4D5"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80/0</w:t>
            </w:r>
          </w:p>
        </w:tc>
        <w:tc>
          <w:tcPr>
            <w:tcW w:w="211" w:type="pct"/>
            <w:vAlign w:val="center"/>
          </w:tcPr>
          <w:p w14:paraId="3313388D"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78/0</w:t>
            </w:r>
          </w:p>
        </w:tc>
        <w:tc>
          <w:tcPr>
            <w:tcW w:w="425" w:type="pct"/>
            <w:vAlign w:val="center"/>
          </w:tcPr>
          <w:p w14:paraId="036D4368"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69/0</w:t>
            </w:r>
          </w:p>
        </w:tc>
      </w:tr>
      <w:tr w:rsidR="00A22A00" w:rsidRPr="00A22A00" w14:paraId="041EE1DF" w14:textId="77777777" w:rsidTr="00F850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 w:type="pct"/>
            <w:vMerge/>
            <w:vAlign w:val="center"/>
          </w:tcPr>
          <w:p w14:paraId="002A5D71" w14:textId="77777777" w:rsidR="00A56A0D" w:rsidRPr="00A22A00" w:rsidRDefault="00A56A0D" w:rsidP="000F624C">
            <w:pPr>
              <w:pStyle w:val="a4"/>
              <w:rPr>
                <w:rtl/>
              </w:rPr>
            </w:pPr>
          </w:p>
        </w:tc>
        <w:tc>
          <w:tcPr>
            <w:tcW w:w="249" w:type="pct"/>
            <w:vMerge/>
            <w:vAlign w:val="center"/>
          </w:tcPr>
          <w:p w14:paraId="744F5EC0"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p>
        </w:tc>
        <w:tc>
          <w:tcPr>
            <w:tcW w:w="308" w:type="pct"/>
            <w:vMerge/>
            <w:vAlign w:val="center"/>
          </w:tcPr>
          <w:p w14:paraId="23F2D1C5"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p>
        </w:tc>
        <w:tc>
          <w:tcPr>
            <w:tcW w:w="602" w:type="pct"/>
            <w:vAlign w:val="center"/>
          </w:tcPr>
          <w:p w14:paraId="35662CF0"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10</w:t>
            </w:r>
          </w:p>
        </w:tc>
        <w:tc>
          <w:tcPr>
            <w:tcW w:w="211" w:type="pct"/>
            <w:vAlign w:val="center"/>
          </w:tcPr>
          <w:p w14:paraId="2BD6B9C6"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19/1</w:t>
            </w:r>
          </w:p>
        </w:tc>
        <w:tc>
          <w:tcPr>
            <w:tcW w:w="211" w:type="pct"/>
            <w:vAlign w:val="center"/>
          </w:tcPr>
          <w:p w14:paraId="67A19873"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15/1</w:t>
            </w:r>
          </w:p>
        </w:tc>
        <w:tc>
          <w:tcPr>
            <w:tcW w:w="211" w:type="pct"/>
            <w:vAlign w:val="center"/>
          </w:tcPr>
          <w:p w14:paraId="3D626478"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10/1</w:t>
            </w:r>
          </w:p>
        </w:tc>
        <w:tc>
          <w:tcPr>
            <w:tcW w:w="211" w:type="pct"/>
            <w:vAlign w:val="center"/>
          </w:tcPr>
          <w:p w14:paraId="02B530A1" w14:textId="0C3901FC" w:rsidR="00A56A0D" w:rsidRPr="00A22A00" w:rsidRDefault="00096793" w:rsidP="000F624C">
            <w:pPr>
              <w:pStyle w:val="a4"/>
              <w:cnfStyle w:val="000000100000" w:firstRow="0" w:lastRow="0" w:firstColumn="0" w:lastColumn="0" w:oddVBand="0" w:evenVBand="0" w:oddHBand="1" w:evenHBand="0" w:firstRowFirstColumn="0" w:firstRowLastColumn="0" w:lastRowFirstColumn="0" w:lastRowLastColumn="0"/>
              <w:rPr>
                <w:rtl/>
              </w:rPr>
            </w:pPr>
            <w:r>
              <w:rPr>
                <w:rFonts w:hint="cs"/>
                <w:rtl/>
              </w:rPr>
              <w:t>02</w:t>
            </w:r>
            <w:r w:rsidR="002E1A33" w:rsidRPr="00A22A00">
              <w:rPr>
                <w:rFonts w:hint="cs"/>
                <w:rtl/>
              </w:rPr>
              <w:t>/1</w:t>
            </w:r>
          </w:p>
        </w:tc>
        <w:tc>
          <w:tcPr>
            <w:tcW w:w="211" w:type="pct"/>
            <w:vAlign w:val="center"/>
          </w:tcPr>
          <w:p w14:paraId="7C174C94"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94/0</w:t>
            </w:r>
          </w:p>
        </w:tc>
        <w:tc>
          <w:tcPr>
            <w:tcW w:w="211" w:type="pct"/>
            <w:vAlign w:val="center"/>
          </w:tcPr>
          <w:p w14:paraId="24E1BD89"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00/1</w:t>
            </w:r>
          </w:p>
        </w:tc>
        <w:tc>
          <w:tcPr>
            <w:tcW w:w="211" w:type="pct"/>
            <w:vAlign w:val="center"/>
          </w:tcPr>
          <w:p w14:paraId="0330ED3E"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97/0</w:t>
            </w:r>
          </w:p>
        </w:tc>
        <w:tc>
          <w:tcPr>
            <w:tcW w:w="211" w:type="pct"/>
            <w:vAlign w:val="center"/>
          </w:tcPr>
          <w:p w14:paraId="070A070B"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94/0</w:t>
            </w:r>
          </w:p>
        </w:tc>
        <w:tc>
          <w:tcPr>
            <w:tcW w:w="211" w:type="pct"/>
            <w:vAlign w:val="center"/>
          </w:tcPr>
          <w:p w14:paraId="26BCE839"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89/0</w:t>
            </w:r>
          </w:p>
        </w:tc>
        <w:tc>
          <w:tcPr>
            <w:tcW w:w="211" w:type="pct"/>
            <w:vAlign w:val="center"/>
          </w:tcPr>
          <w:p w14:paraId="38259828"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83/0</w:t>
            </w:r>
          </w:p>
        </w:tc>
        <w:tc>
          <w:tcPr>
            <w:tcW w:w="211" w:type="pct"/>
            <w:vAlign w:val="center"/>
          </w:tcPr>
          <w:p w14:paraId="154B0FBC"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82/0</w:t>
            </w:r>
          </w:p>
        </w:tc>
        <w:tc>
          <w:tcPr>
            <w:tcW w:w="211" w:type="pct"/>
            <w:vAlign w:val="center"/>
          </w:tcPr>
          <w:p w14:paraId="7BA76F51"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81/0</w:t>
            </w:r>
          </w:p>
        </w:tc>
        <w:tc>
          <w:tcPr>
            <w:tcW w:w="211" w:type="pct"/>
            <w:vAlign w:val="center"/>
          </w:tcPr>
          <w:p w14:paraId="61667654"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79/0</w:t>
            </w:r>
          </w:p>
        </w:tc>
        <w:tc>
          <w:tcPr>
            <w:tcW w:w="211" w:type="pct"/>
            <w:vAlign w:val="center"/>
          </w:tcPr>
          <w:p w14:paraId="32D650C1"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76/0</w:t>
            </w:r>
          </w:p>
        </w:tc>
        <w:tc>
          <w:tcPr>
            <w:tcW w:w="211" w:type="pct"/>
            <w:vAlign w:val="center"/>
          </w:tcPr>
          <w:p w14:paraId="62E4C697"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73/0</w:t>
            </w:r>
          </w:p>
        </w:tc>
        <w:tc>
          <w:tcPr>
            <w:tcW w:w="425" w:type="pct"/>
            <w:vAlign w:val="center"/>
          </w:tcPr>
          <w:p w14:paraId="7DA37DD2"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65/0</w:t>
            </w:r>
          </w:p>
        </w:tc>
      </w:tr>
      <w:tr w:rsidR="00A56A0D" w:rsidRPr="00A22A00" w14:paraId="18972033" w14:textId="77777777" w:rsidTr="00F850CD">
        <w:trPr>
          <w:jc w:val="center"/>
        </w:trPr>
        <w:tc>
          <w:tcPr>
            <w:cnfStyle w:val="001000000000" w:firstRow="0" w:lastRow="0" w:firstColumn="1" w:lastColumn="0" w:oddVBand="0" w:evenVBand="0" w:oddHBand="0" w:evenHBand="0" w:firstRowFirstColumn="0" w:firstRowLastColumn="0" w:lastRowFirstColumn="0" w:lastRowLastColumn="0"/>
            <w:tcW w:w="248" w:type="pct"/>
            <w:vMerge/>
            <w:vAlign w:val="center"/>
          </w:tcPr>
          <w:p w14:paraId="2FCBCFCD" w14:textId="77777777" w:rsidR="00A56A0D" w:rsidRPr="00A22A00" w:rsidRDefault="00A56A0D" w:rsidP="000F624C">
            <w:pPr>
              <w:pStyle w:val="a4"/>
              <w:rPr>
                <w:rtl/>
              </w:rPr>
            </w:pPr>
          </w:p>
        </w:tc>
        <w:tc>
          <w:tcPr>
            <w:tcW w:w="249" w:type="pct"/>
            <w:vMerge/>
            <w:vAlign w:val="center"/>
          </w:tcPr>
          <w:p w14:paraId="38EFB042"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p>
        </w:tc>
        <w:tc>
          <w:tcPr>
            <w:tcW w:w="308" w:type="pct"/>
            <w:vMerge/>
            <w:vAlign w:val="center"/>
          </w:tcPr>
          <w:p w14:paraId="5E49A413"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p>
        </w:tc>
        <w:tc>
          <w:tcPr>
            <w:tcW w:w="602" w:type="pct"/>
            <w:vAlign w:val="center"/>
          </w:tcPr>
          <w:p w14:paraId="4A284D69"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15</w:t>
            </w:r>
          </w:p>
        </w:tc>
        <w:tc>
          <w:tcPr>
            <w:tcW w:w="211" w:type="pct"/>
            <w:vAlign w:val="center"/>
          </w:tcPr>
          <w:p w14:paraId="072E8D30"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17/1</w:t>
            </w:r>
          </w:p>
        </w:tc>
        <w:tc>
          <w:tcPr>
            <w:tcW w:w="211" w:type="pct"/>
            <w:vAlign w:val="center"/>
          </w:tcPr>
          <w:p w14:paraId="1FEB2E53"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12/1</w:t>
            </w:r>
          </w:p>
        </w:tc>
        <w:tc>
          <w:tcPr>
            <w:tcW w:w="211" w:type="pct"/>
            <w:vAlign w:val="center"/>
          </w:tcPr>
          <w:p w14:paraId="1C5CEF5C"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07/1</w:t>
            </w:r>
          </w:p>
        </w:tc>
        <w:tc>
          <w:tcPr>
            <w:tcW w:w="211" w:type="pct"/>
            <w:vAlign w:val="center"/>
          </w:tcPr>
          <w:p w14:paraId="345761A8"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99/0</w:t>
            </w:r>
          </w:p>
        </w:tc>
        <w:tc>
          <w:tcPr>
            <w:tcW w:w="211" w:type="pct"/>
            <w:vAlign w:val="center"/>
          </w:tcPr>
          <w:p w14:paraId="174A3D94"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91/0</w:t>
            </w:r>
          </w:p>
        </w:tc>
        <w:tc>
          <w:tcPr>
            <w:tcW w:w="211" w:type="pct"/>
            <w:vAlign w:val="center"/>
          </w:tcPr>
          <w:p w14:paraId="16291E8D"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97/0</w:t>
            </w:r>
          </w:p>
        </w:tc>
        <w:tc>
          <w:tcPr>
            <w:tcW w:w="211" w:type="pct"/>
            <w:vAlign w:val="center"/>
          </w:tcPr>
          <w:p w14:paraId="4285BB26"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94/0</w:t>
            </w:r>
          </w:p>
        </w:tc>
        <w:tc>
          <w:tcPr>
            <w:tcW w:w="211" w:type="pct"/>
            <w:vAlign w:val="center"/>
          </w:tcPr>
          <w:p w14:paraId="1F6975ED"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90/0</w:t>
            </w:r>
          </w:p>
        </w:tc>
        <w:tc>
          <w:tcPr>
            <w:tcW w:w="211" w:type="pct"/>
            <w:vAlign w:val="center"/>
          </w:tcPr>
          <w:p w14:paraId="2BDDC5C3"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85/0</w:t>
            </w:r>
          </w:p>
        </w:tc>
        <w:tc>
          <w:tcPr>
            <w:tcW w:w="211" w:type="pct"/>
            <w:vAlign w:val="center"/>
          </w:tcPr>
          <w:p w14:paraId="75F89A4F"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79/0</w:t>
            </w:r>
          </w:p>
        </w:tc>
        <w:tc>
          <w:tcPr>
            <w:tcW w:w="211" w:type="pct"/>
            <w:vAlign w:val="center"/>
          </w:tcPr>
          <w:p w14:paraId="5D44CC0C"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78/0</w:t>
            </w:r>
          </w:p>
        </w:tc>
        <w:tc>
          <w:tcPr>
            <w:tcW w:w="211" w:type="pct"/>
            <w:vAlign w:val="center"/>
          </w:tcPr>
          <w:p w14:paraId="3354D23C"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77/0</w:t>
            </w:r>
          </w:p>
        </w:tc>
        <w:tc>
          <w:tcPr>
            <w:tcW w:w="211" w:type="pct"/>
            <w:vAlign w:val="center"/>
          </w:tcPr>
          <w:p w14:paraId="58121486"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75/0</w:t>
            </w:r>
          </w:p>
        </w:tc>
        <w:tc>
          <w:tcPr>
            <w:tcW w:w="211" w:type="pct"/>
            <w:vAlign w:val="center"/>
          </w:tcPr>
          <w:p w14:paraId="48AA3285"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72/0</w:t>
            </w:r>
          </w:p>
        </w:tc>
        <w:tc>
          <w:tcPr>
            <w:tcW w:w="211" w:type="pct"/>
            <w:vAlign w:val="center"/>
          </w:tcPr>
          <w:p w14:paraId="4460E9FD"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69/0</w:t>
            </w:r>
          </w:p>
        </w:tc>
        <w:tc>
          <w:tcPr>
            <w:tcW w:w="425" w:type="pct"/>
            <w:vAlign w:val="center"/>
          </w:tcPr>
          <w:p w14:paraId="54FD684C"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60/0</w:t>
            </w:r>
          </w:p>
        </w:tc>
      </w:tr>
      <w:tr w:rsidR="00A22A00" w:rsidRPr="00A22A00" w14:paraId="7B8F7D67" w14:textId="77777777" w:rsidTr="00F850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 w:type="pct"/>
            <w:vMerge/>
            <w:vAlign w:val="center"/>
          </w:tcPr>
          <w:p w14:paraId="78BB1047" w14:textId="77777777" w:rsidR="00A56A0D" w:rsidRPr="00A22A00" w:rsidRDefault="00A56A0D" w:rsidP="000F624C">
            <w:pPr>
              <w:pStyle w:val="a4"/>
              <w:rPr>
                <w:rtl/>
              </w:rPr>
            </w:pPr>
          </w:p>
        </w:tc>
        <w:tc>
          <w:tcPr>
            <w:tcW w:w="249" w:type="pct"/>
            <w:vMerge/>
            <w:vAlign w:val="center"/>
          </w:tcPr>
          <w:p w14:paraId="3B6C6622"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p>
        </w:tc>
        <w:tc>
          <w:tcPr>
            <w:tcW w:w="308" w:type="pct"/>
            <w:vMerge/>
            <w:vAlign w:val="center"/>
          </w:tcPr>
          <w:p w14:paraId="48970762"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p>
        </w:tc>
        <w:tc>
          <w:tcPr>
            <w:tcW w:w="602" w:type="pct"/>
            <w:vAlign w:val="center"/>
          </w:tcPr>
          <w:p w14:paraId="65031D0E"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20</w:t>
            </w:r>
          </w:p>
        </w:tc>
        <w:tc>
          <w:tcPr>
            <w:tcW w:w="211" w:type="pct"/>
            <w:vAlign w:val="center"/>
          </w:tcPr>
          <w:p w14:paraId="437E95DA"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14/1</w:t>
            </w:r>
          </w:p>
        </w:tc>
        <w:tc>
          <w:tcPr>
            <w:tcW w:w="211" w:type="pct"/>
            <w:vAlign w:val="center"/>
          </w:tcPr>
          <w:p w14:paraId="6A479805"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09/1</w:t>
            </w:r>
          </w:p>
        </w:tc>
        <w:tc>
          <w:tcPr>
            <w:tcW w:w="211" w:type="pct"/>
            <w:vAlign w:val="center"/>
          </w:tcPr>
          <w:p w14:paraId="579FF120"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04/1</w:t>
            </w:r>
          </w:p>
        </w:tc>
        <w:tc>
          <w:tcPr>
            <w:tcW w:w="211" w:type="pct"/>
            <w:vAlign w:val="center"/>
          </w:tcPr>
          <w:p w14:paraId="2DF23563"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96/0</w:t>
            </w:r>
          </w:p>
        </w:tc>
        <w:tc>
          <w:tcPr>
            <w:tcW w:w="211" w:type="pct"/>
            <w:vAlign w:val="center"/>
          </w:tcPr>
          <w:p w14:paraId="3FF6EBDC"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88/0</w:t>
            </w:r>
          </w:p>
        </w:tc>
        <w:tc>
          <w:tcPr>
            <w:tcW w:w="211" w:type="pct"/>
            <w:vAlign w:val="center"/>
          </w:tcPr>
          <w:p w14:paraId="7EC3290A"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94/0</w:t>
            </w:r>
          </w:p>
        </w:tc>
        <w:tc>
          <w:tcPr>
            <w:tcW w:w="211" w:type="pct"/>
            <w:vAlign w:val="center"/>
          </w:tcPr>
          <w:p w14:paraId="200A67D6"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90/0</w:t>
            </w:r>
          </w:p>
        </w:tc>
        <w:tc>
          <w:tcPr>
            <w:tcW w:w="211" w:type="pct"/>
            <w:vAlign w:val="center"/>
          </w:tcPr>
          <w:p w14:paraId="4A3E3251"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87/0</w:t>
            </w:r>
          </w:p>
        </w:tc>
        <w:tc>
          <w:tcPr>
            <w:tcW w:w="211" w:type="pct"/>
            <w:vAlign w:val="center"/>
          </w:tcPr>
          <w:p w14:paraId="4F1D2265"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81/0</w:t>
            </w:r>
          </w:p>
        </w:tc>
        <w:tc>
          <w:tcPr>
            <w:tcW w:w="211" w:type="pct"/>
            <w:vAlign w:val="center"/>
          </w:tcPr>
          <w:p w14:paraId="2BBD55C8"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76/0</w:t>
            </w:r>
          </w:p>
        </w:tc>
        <w:tc>
          <w:tcPr>
            <w:tcW w:w="211" w:type="pct"/>
            <w:vAlign w:val="center"/>
          </w:tcPr>
          <w:p w14:paraId="1990B260"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74/0</w:t>
            </w:r>
          </w:p>
        </w:tc>
        <w:tc>
          <w:tcPr>
            <w:tcW w:w="211" w:type="pct"/>
            <w:vAlign w:val="center"/>
          </w:tcPr>
          <w:p w14:paraId="5F17C2BF"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73/0</w:t>
            </w:r>
          </w:p>
        </w:tc>
        <w:tc>
          <w:tcPr>
            <w:tcW w:w="211" w:type="pct"/>
            <w:vAlign w:val="center"/>
          </w:tcPr>
          <w:p w14:paraId="2D970A3B"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71/0</w:t>
            </w:r>
          </w:p>
        </w:tc>
        <w:tc>
          <w:tcPr>
            <w:tcW w:w="211" w:type="pct"/>
            <w:vAlign w:val="center"/>
          </w:tcPr>
          <w:p w14:paraId="1670420B"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68/0</w:t>
            </w:r>
          </w:p>
        </w:tc>
        <w:tc>
          <w:tcPr>
            <w:tcW w:w="211" w:type="pct"/>
            <w:vAlign w:val="center"/>
          </w:tcPr>
          <w:p w14:paraId="6BA253D8"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65/0</w:t>
            </w:r>
          </w:p>
        </w:tc>
        <w:tc>
          <w:tcPr>
            <w:tcW w:w="425" w:type="pct"/>
            <w:vAlign w:val="center"/>
          </w:tcPr>
          <w:p w14:paraId="4D7779FB"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51/0</w:t>
            </w:r>
          </w:p>
        </w:tc>
      </w:tr>
      <w:tr w:rsidR="00A56A0D" w:rsidRPr="00A22A00" w14:paraId="6A4535AA" w14:textId="77777777" w:rsidTr="00F850CD">
        <w:trPr>
          <w:jc w:val="center"/>
        </w:trPr>
        <w:tc>
          <w:tcPr>
            <w:cnfStyle w:val="001000000000" w:firstRow="0" w:lastRow="0" w:firstColumn="1" w:lastColumn="0" w:oddVBand="0" w:evenVBand="0" w:oddHBand="0" w:evenHBand="0" w:firstRowFirstColumn="0" w:firstRowLastColumn="0" w:lastRowFirstColumn="0" w:lastRowLastColumn="0"/>
            <w:tcW w:w="248" w:type="pct"/>
            <w:vMerge/>
            <w:vAlign w:val="center"/>
          </w:tcPr>
          <w:p w14:paraId="4ACAD5D9" w14:textId="77777777" w:rsidR="00A56A0D" w:rsidRPr="00A22A00" w:rsidRDefault="00A56A0D" w:rsidP="000F624C">
            <w:pPr>
              <w:pStyle w:val="a4"/>
              <w:rPr>
                <w:rtl/>
              </w:rPr>
            </w:pPr>
          </w:p>
        </w:tc>
        <w:tc>
          <w:tcPr>
            <w:tcW w:w="249" w:type="pct"/>
            <w:vMerge/>
            <w:vAlign w:val="center"/>
          </w:tcPr>
          <w:p w14:paraId="627AC25E"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p>
        </w:tc>
        <w:tc>
          <w:tcPr>
            <w:tcW w:w="308" w:type="pct"/>
            <w:vMerge/>
            <w:vAlign w:val="center"/>
          </w:tcPr>
          <w:p w14:paraId="1A7F7681"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p>
        </w:tc>
        <w:tc>
          <w:tcPr>
            <w:tcW w:w="602" w:type="pct"/>
            <w:vAlign w:val="center"/>
          </w:tcPr>
          <w:p w14:paraId="26F1EAFD"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25</w:t>
            </w:r>
          </w:p>
        </w:tc>
        <w:tc>
          <w:tcPr>
            <w:tcW w:w="211" w:type="pct"/>
            <w:vAlign w:val="center"/>
          </w:tcPr>
          <w:p w14:paraId="29D0A143"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1" w:type="pct"/>
            <w:vAlign w:val="center"/>
          </w:tcPr>
          <w:p w14:paraId="43C74767"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1" w:type="pct"/>
            <w:vAlign w:val="center"/>
          </w:tcPr>
          <w:p w14:paraId="4F0B1FDF"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1" w:type="pct"/>
            <w:vAlign w:val="center"/>
          </w:tcPr>
          <w:p w14:paraId="78D2859A"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1" w:type="pct"/>
            <w:vAlign w:val="center"/>
          </w:tcPr>
          <w:p w14:paraId="3F5C4BBF"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1" w:type="pct"/>
            <w:vAlign w:val="center"/>
          </w:tcPr>
          <w:p w14:paraId="52D2C051"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90/0</w:t>
            </w:r>
          </w:p>
        </w:tc>
        <w:tc>
          <w:tcPr>
            <w:tcW w:w="211" w:type="pct"/>
            <w:vAlign w:val="center"/>
          </w:tcPr>
          <w:p w14:paraId="7A28CCC6"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87/0</w:t>
            </w:r>
          </w:p>
        </w:tc>
        <w:tc>
          <w:tcPr>
            <w:tcW w:w="211" w:type="pct"/>
            <w:vAlign w:val="center"/>
          </w:tcPr>
          <w:p w14:paraId="0A44B09C"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83/0</w:t>
            </w:r>
          </w:p>
        </w:tc>
        <w:tc>
          <w:tcPr>
            <w:tcW w:w="211" w:type="pct"/>
            <w:vAlign w:val="center"/>
          </w:tcPr>
          <w:p w14:paraId="0837FAB6"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78/0</w:t>
            </w:r>
          </w:p>
        </w:tc>
        <w:tc>
          <w:tcPr>
            <w:tcW w:w="211" w:type="pct"/>
            <w:vAlign w:val="center"/>
          </w:tcPr>
          <w:p w14:paraId="6699C7C5"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71/0</w:t>
            </w:r>
          </w:p>
        </w:tc>
        <w:tc>
          <w:tcPr>
            <w:tcW w:w="211" w:type="pct"/>
            <w:vAlign w:val="center"/>
          </w:tcPr>
          <w:p w14:paraId="3491BE7D"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70/0</w:t>
            </w:r>
          </w:p>
        </w:tc>
        <w:tc>
          <w:tcPr>
            <w:tcW w:w="211" w:type="pct"/>
            <w:vAlign w:val="center"/>
          </w:tcPr>
          <w:p w14:paraId="564586CB"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68/0</w:t>
            </w:r>
          </w:p>
        </w:tc>
        <w:tc>
          <w:tcPr>
            <w:tcW w:w="211" w:type="pct"/>
            <w:vAlign w:val="center"/>
          </w:tcPr>
          <w:p w14:paraId="4450FB3A"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66/0</w:t>
            </w:r>
          </w:p>
        </w:tc>
        <w:tc>
          <w:tcPr>
            <w:tcW w:w="211" w:type="pct"/>
            <w:vAlign w:val="center"/>
          </w:tcPr>
          <w:p w14:paraId="71C2C5F8"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63/0</w:t>
            </w:r>
          </w:p>
        </w:tc>
        <w:tc>
          <w:tcPr>
            <w:tcW w:w="211" w:type="pct"/>
            <w:vAlign w:val="center"/>
          </w:tcPr>
          <w:p w14:paraId="5831BC7E"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60/</w:t>
            </w:r>
          </w:p>
        </w:tc>
        <w:tc>
          <w:tcPr>
            <w:tcW w:w="425" w:type="pct"/>
            <w:vAlign w:val="center"/>
          </w:tcPr>
          <w:p w14:paraId="0719224A"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48/0</w:t>
            </w:r>
          </w:p>
        </w:tc>
      </w:tr>
      <w:tr w:rsidR="00A22A00" w:rsidRPr="00A22A00" w14:paraId="7EA65E8A" w14:textId="77777777" w:rsidTr="00F850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 w:type="pct"/>
            <w:vMerge/>
            <w:vAlign w:val="center"/>
          </w:tcPr>
          <w:p w14:paraId="7C28B137" w14:textId="77777777" w:rsidR="00A56A0D" w:rsidRPr="00A22A00" w:rsidRDefault="00A56A0D" w:rsidP="000F624C">
            <w:pPr>
              <w:pStyle w:val="a4"/>
              <w:rPr>
                <w:rtl/>
              </w:rPr>
            </w:pPr>
          </w:p>
        </w:tc>
        <w:tc>
          <w:tcPr>
            <w:tcW w:w="249" w:type="pct"/>
            <w:vMerge/>
            <w:vAlign w:val="center"/>
          </w:tcPr>
          <w:p w14:paraId="402391DA"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p>
        </w:tc>
        <w:tc>
          <w:tcPr>
            <w:tcW w:w="308" w:type="pct"/>
            <w:vMerge/>
            <w:vAlign w:val="center"/>
          </w:tcPr>
          <w:p w14:paraId="2F9F303D"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p>
        </w:tc>
        <w:tc>
          <w:tcPr>
            <w:tcW w:w="602" w:type="pct"/>
            <w:vAlign w:val="center"/>
          </w:tcPr>
          <w:p w14:paraId="090A580D"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30</w:t>
            </w:r>
          </w:p>
        </w:tc>
        <w:tc>
          <w:tcPr>
            <w:tcW w:w="211" w:type="pct"/>
            <w:vAlign w:val="center"/>
          </w:tcPr>
          <w:p w14:paraId="6CE08D90"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1" w:type="pct"/>
            <w:vAlign w:val="center"/>
          </w:tcPr>
          <w:p w14:paraId="7DA3B8E8"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1" w:type="pct"/>
            <w:vAlign w:val="center"/>
          </w:tcPr>
          <w:p w14:paraId="0CF99631"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1" w:type="pct"/>
            <w:vAlign w:val="center"/>
          </w:tcPr>
          <w:p w14:paraId="5E039DA8"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1" w:type="pct"/>
            <w:vAlign w:val="center"/>
          </w:tcPr>
          <w:p w14:paraId="4BC4174A"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1" w:type="pct"/>
            <w:vAlign w:val="center"/>
          </w:tcPr>
          <w:p w14:paraId="3CBE42E1"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1" w:type="pct"/>
            <w:vAlign w:val="center"/>
          </w:tcPr>
          <w:p w14:paraId="6A189923"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1" w:type="pct"/>
            <w:vAlign w:val="center"/>
          </w:tcPr>
          <w:p w14:paraId="4CB7C707"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79/0</w:t>
            </w:r>
          </w:p>
        </w:tc>
        <w:tc>
          <w:tcPr>
            <w:tcW w:w="211" w:type="pct"/>
            <w:vAlign w:val="center"/>
          </w:tcPr>
          <w:p w14:paraId="415B464A"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73/0</w:t>
            </w:r>
          </w:p>
        </w:tc>
        <w:tc>
          <w:tcPr>
            <w:tcW w:w="211" w:type="pct"/>
            <w:vAlign w:val="center"/>
          </w:tcPr>
          <w:p w14:paraId="65A44A31"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67/0</w:t>
            </w:r>
          </w:p>
        </w:tc>
        <w:tc>
          <w:tcPr>
            <w:tcW w:w="211" w:type="pct"/>
            <w:vAlign w:val="center"/>
          </w:tcPr>
          <w:p w14:paraId="6ABF1450"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66/0</w:t>
            </w:r>
          </w:p>
        </w:tc>
        <w:tc>
          <w:tcPr>
            <w:tcW w:w="211" w:type="pct"/>
            <w:vAlign w:val="center"/>
          </w:tcPr>
          <w:p w14:paraId="3F7B2B16"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63/0</w:t>
            </w:r>
          </w:p>
        </w:tc>
        <w:tc>
          <w:tcPr>
            <w:tcW w:w="211" w:type="pct"/>
            <w:vAlign w:val="center"/>
          </w:tcPr>
          <w:p w14:paraId="7330C5A7"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61/0</w:t>
            </w:r>
          </w:p>
        </w:tc>
        <w:tc>
          <w:tcPr>
            <w:tcW w:w="211" w:type="pct"/>
            <w:vAlign w:val="center"/>
          </w:tcPr>
          <w:p w14:paraId="311B8FA1"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58/0</w:t>
            </w:r>
          </w:p>
        </w:tc>
        <w:tc>
          <w:tcPr>
            <w:tcW w:w="211" w:type="pct"/>
            <w:vAlign w:val="center"/>
          </w:tcPr>
          <w:p w14:paraId="0961E5FD"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54/0</w:t>
            </w:r>
          </w:p>
        </w:tc>
        <w:tc>
          <w:tcPr>
            <w:tcW w:w="425" w:type="pct"/>
            <w:vAlign w:val="center"/>
          </w:tcPr>
          <w:p w14:paraId="0BC0CDDD"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41/0</w:t>
            </w:r>
          </w:p>
        </w:tc>
      </w:tr>
      <w:tr w:rsidR="00A56A0D" w:rsidRPr="00A22A00" w14:paraId="64B5E03A" w14:textId="77777777" w:rsidTr="00F850CD">
        <w:trPr>
          <w:jc w:val="center"/>
        </w:trPr>
        <w:tc>
          <w:tcPr>
            <w:cnfStyle w:val="001000000000" w:firstRow="0" w:lastRow="0" w:firstColumn="1" w:lastColumn="0" w:oddVBand="0" w:evenVBand="0" w:oddHBand="0" w:evenHBand="0" w:firstRowFirstColumn="0" w:firstRowLastColumn="0" w:lastRowFirstColumn="0" w:lastRowLastColumn="0"/>
            <w:tcW w:w="248" w:type="pct"/>
            <w:vMerge/>
            <w:vAlign w:val="center"/>
          </w:tcPr>
          <w:p w14:paraId="4F85CA5E" w14:textId="77777777" w:rsidR="00A56A0D" w:rsidRPr="00A22A00" w:rsidRDefault="00A56A0D" w:rsidP="000F624C">
            <w:pPr>
              <w:pStyle w:val="a4"/>
              <w:rPr>
                <w:rtl/>
              </w:rPr>
            </w:pPr>
          </w:p>
        </w:tc>
        <w:tc>
          <w:tcPr>
            <w:tcW w:w="249" w:type="pct"/>
            <w:vMerge/>
            <w:vAlign w:val="center"/>
          </w:tcPr>
          <w:p w14:paraId="5AB16A43"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p>
        </w:tc>
        <w:tc>
          <w:tcPr>
            <w:tcW w:w="308" w:type="pct"/>
            <w:vMerge/>
            <w:vAlign w:val="center"/>
          </w:tcPr>
          <w:p w14:paraId="63467EAE"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p>
        </w:tc>
        <w:tc>
          <w:tcPr>
            <w:tcW w:w="602" w:type="pct"/>
            <w:vAlign w:val="center"/>
          </w:tcPr>
          <w:p w14:paraId="2276BA18"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35</w:t>
            </w:r>
          </w:p>
        </w:tc>
        <w:tc>
          <w:tcPr>
            <w:tcW w:w="211" w:type="pct"/>
            <w:vAlign w:val="center"/>
          </w:tcPr>
          <w:p w14:paraId="3FCDFF3D"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1" w:type="pct"/>
            <w:vAlign w:val="center"/>
          </w:tcPr>
          <w:p w14:paraId="5CC59CCD"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1" w:type="pct"/>
            <w:vAlign w:val="center"/>
          </w:tcPr>
          <w:p w14:paraId="241D55EB"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1" w:type="pct"/>
            <w:vAlign w:val="center"/>
          </w:tcPr>
          <w:p w14:paraId="1475CC00"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1" w:type="pct"/>
            <w:vAlign w:val="center"/>
          </w:tcPr>
          <w:p w14:paraId="061FD540"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1" w:type="pct"/>
            <w:vAlign w:val="center"/>
          </w:tcPr>
          <w:p w14:paraId="0E44A30A"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1" w:type="pct"/>
            <w:vAlign w:val="center"/>
          </w:tcPr>
          <w:p w14:paraId="7A2F5F3E"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1" w:type="pct"/>
            <w:vAlign w:val="center"/>
          </w:tcPr>
          <w:p w14:paraId="0665B89A"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1" w:type="pct"/>
            <w:vAlign w:val="center"/>
          </w:tcPr>
          <w:p w14:paraId="07678ECA"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1" w:type="pct"/>
            <w:vAlign w:val="center"/>
          </w:tcPr>
          <w:p w14:paraId="2ADDA09E"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1" w:type="pct"/>
            <w:vAlign w:val="center"/>
          </w:tcPr>
          <w:p w14:paraId="1367A0F2"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1" w:type="pct"/>
            <w:vAlign w:val="center"/>
          </w:tcPr>
          <w:p w14:paraId="09962BB3"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w:t>
            </w:r>
          </w:p>
        </w:tc>
        <w:tc>
          <w:tcPr>
            <w:tcW w:w="211" w:type="pct"/>
            <w:vAlign w:val="center"/>
          </w:tcPr>
          <w:p w14:paraId="611725F3"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56/0</w:t>
            </w:r>
          </w:p>
        </w:tc>
        <w:tc>
          <w:tcPr>
            <w:tcW w:w="211" w:type="pct"/>
            <w:vAlign w:val="center"/>
          </w:tcPr>
          <w:p w14:paraId="5017D6C2"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52/0</w:t>
            </w:r>
          </w:p>
        </w:tc>
        <w:tc>
          <w:tcPr>
            <w:tcW w:w="211" w:type="pct"/>
            <w:vAlign w:val="center"/>
          </w:tcPr>
          <w:p w14:paraId="3D96B781"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48/0</w:t>
            </w:r>
          </w:p>
        </w:tc>
        <w:tc>
          <w:tcPr>
            <w:tcW w:w="425" w:type="pct"/>
            <w:vAlign w:val="center"/>
          </w:tcPr>
          <w:p w14:paraId="5A0AA056"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23/0</w:t>
            </w:r>
          </w:p>
        </w:tc>
      </w:tr>
      <w:tr w:rsidR="00A22A00" w:rsidRPr="00A22A00" w14:paraId="01CCD4B4" w14:textId="77777777" w:rsidTr="00F850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 w:type="pct"/>
            <w:vMerge/>
            <w:vAlign w:val="center"/>
          </w:tcPr>
          <w:p w14:paraId="3067FADF" w14:textId="77777777" w:rsidR="00A56A0D" w:rsidRPr="00A22A00" w:rsidRDefault="00A56A0D" w:rsidP="000F624C">
            <w:pPr>
              <w:pStyle w:val="a4"/>
              <w:rPr>
                <w:rtl/>
              </w:rPr>
            </w:pPr>
          </w:p>
        </w:tc>
        <w:tc>
          <w:tcPr>
            <w:tcW w:w="249" w:type="pct"/>
            <w:vMerge/>
            <w:vAlign w:val="center"/>
          </w:tcPr>
          <w:p w14:paraId="201002C6"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p>
        </w:tc>
        <w:tc>
          <w:tcPr>
            <w:tcW w:w="308" w:type="pct"/>
            <w:vMerge/>
            <w:vAlign w:val="center"/>
          </w:tcPr>
          <w:p w14:paraId="21471D87"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p>
        </w:tc>
        <w:tc>
          <w:tcPr>
            <w:tcW w:w="602" w:type="pct"/>
            <w:vAlign w:val="center"/>
          </w:tcPr>
          <w:p w14:paraId="40449557"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40</w:t>
            </w:r>
          </w:p>
        </w:tc>
        <w:tc>
          <w:tcPr>
            <w:tcW w:w="211" w:type="pct"/>
            <w:vAlign w:val="center"/>
          </w:tcPr>
          <w:p w14:paraId="22220785"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1" w:type="pct"/>
            <w:vAlign w:val="center"/>
          </w:tcPr>
          <w:p w14:paraId="0E8735C9"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1" w:type="pct"/>
            <w:vAlign w:val="center"/>
          </w:tcPr>
          <w:p w14:paraId="742729E5"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1" w:type="pct"/>
            <w:vAlign w:val="center"/>
          </w:tcPr>
          <w:p w14:paraId="1D7F3A24"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1" w:type="pct"/>
            <w:vAlign w:val="center"/>
          </w:tcPr>
          <w:p w14:paraId="34E64BF9"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1" w:type="pct"/>
            <w:vAlign w:val="center"/>
          </w:tcPr>
          <w:p w14:paraId="01FD6195"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1" w:type="pct"/>
            <w:vAlign w:val="center"/>
          </w:tcPr>
          <w:p w14:paraId="70954799"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1" w:type="pct"/>
            <w:vAlign w:val="center"/>
          </w:tcPr>
          <w:p w14:paraId="29E8BAD0"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1" w:type="pct"/>
            <w:vAlign w:val="center"/>
          </w:tcPr>
          <w:p w14:paraId="60537C47"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1" w:type="pct"/>
            <w:vAlign w:val="center"/>
          </w:tcPr>
          <w:p w14:paraId="7DD38AE7"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1" w:type="pct"/>
            <w:vAlign w:val="center"/>
          </w:tcPr>
          <w:p w14:paraId="3784BB53"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1" w:type="pct"/>
            <w:vAlign w:val="center"/>
          </w:tcPr>
          <w:p w14:paraId="7A133F48"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1" w:type="pct"/>
            <w:vAlign w:val="center"/>
          </w:tcPr>
          <w:p w14:paraId="4F6FAF15"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1" w:type="pct"/>
            <w:vAlign w:val="center"/>
          </w:tcPr>
          <w:p w14:paraId="0A9C9146"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211" w:type="pct"/>
            <w:vAlign w:val="center"/>
          </w:tcPr>
          <w:p w14:paraId="337DD956"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w:t>
            </w:r>
          </w:p>
        </w:tc>
        <w:tc>
          <w:tcPr>
            <w:tcW w:w="425" w:type="pct"/>
            <w:vAlign w:val="center"/>
          </w:tcPr>
          <w:p w14:paraId="7E0786D7"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22/0</w:t>
            </w:r>
          </w:p>
        </w:tc>
      </w:tr>
    </w:tbl>
    <w:p w14:paraId="2A08B4C4" w14:textId="77777777" w:rsidR="00A56A0D" w:rsidRPr="00F11B4F" w:rsidRDefault="00A56A0D" w:rsidP="00C9489F">
      <w:pPr>
        <w:bidi/>
        <w:ind w:right="-180"/>
        <w:rPr>
          <w:rtl/>
        </w:rPr>
      </w:pPr>
    </w:p>
    <w:p w14:paraId="0D2AB397" w14:textId="49FFF4FA" w:rsidR="00A22A00" w:rsidRDefault="00A22A00" w:rsidP="00C9489F">
      <w:pPr>
        <w:bidi/>
        <w:ind w:right="-180"/>
        <w:rPr>
          <w:rtl/>
        </w:rPr>
      </w:pPr>
    </w:p>
    <w:p w14:paraId="7B6605E4" w14:textId="189BB05A" w:rsidR="00A22A00" w:rsidRDefault="00A22A00" w:rsidP="00C9489F">
      <w:pPr>
        <w:bidi/>
        <w:ind w:right="-180"/>
        <w:rPr>
          <w:rtl/>
        </w:rPr>
      </w:pPr>
    </w:p>
    <w:p w14:paraId="27C92D83" w14:textId="719F4090" w:rsidR="00A22A00" w:rsidRDefault="00A22A00" w:rsidP="00C9489F">
      <w:pPr>
        <w:bidi/>
        <w:ind w:right="-180"/>
        <w:rPr>
          <w:rtl/>
        </w:rPr>
      </w:pPr>
    </w:p>
    <w:p w14:paraId="057CD98A" w14:textId="44BA38BC" w:rsidR="00A22A00" w:rsidRDefault="00A22A00" w:rsidP="00C9489F">
      <w:pPr>
        <w:bidi/>
        <w:ind w:right="-180"/>
        <w:rPr>
          <w:rtl/>
        </w:rPr>
      </w:pPr>
    </w:p>
    <w:p w14:paraId="371F6481" w14:textId="77777777" w:rsidR="00A22A00" w:rsidRPr="00F11B4F" w:rsidRDefault="00A22A00" w:rsidP="00C9489F">
      <w:pPr>
        <w:bidi/>
        <w:ind w:right="-180"/>
        <w:rPr>
          <w:rtl/>
        </w:rPr>
      </w:pPr>
    </w:p>
    <w:p w14:paraId="20B9FCF2" w14:textId="261A3E36" w:rsidR="00A22A00" w:rsidRPr="00450400" w:rsidRDefault="00A22A00" w:rsidP="000A3D68">
      <w:pPr>
        <w:pStyle w:val="Caption"/>
      </w:pPr>
    </w:p>
    <w:p w14:paraId="2C2D0477" w14:textId="77777777" w:rsidR="00205EAB" w:rsidRDefault="00205EAB" w:rsidP="000A3D68">
      <w:pPr>
        <w:pStyle w:val="Caption"/>
        <w:rPr>
          <w:rtl/>
        </w:rPr>
      </w:pPr>
    </w:p>
    <w:p w14:paraId="30AF18CA" w14:textId="12B43002" w:rsidR="00450400" w:rsidRPr="00433C1B" w:rsidRDefault="00450400" w:rsidP="000A3D68">
      <w:pPr>
        <w:pStyle w:val="Caption"/>
      </w:pPr>
      <w:bookmarkStart w:id="1491" w:name="_Toc74469172"/>
      <w:bookmarkStart w:id="1492" w:name="_Toc74497756"/>
      <w:bookmarkStart w:id="1493" w:name="_Toc75149306"/>
      <w:bookmarkStart w:id="1494" w:name="_Toc75476232"/>
      <w:bookmarkStart w:id="1495" w:name="_Toc75973148"/>
      <w:bookmarkStart w:id="1496" w:name="_Toc75978481"/>
      <w:bookmarkStart w:id="1497" w:name="_Toc79489808"/>
      <w:bookmarkStart w:id="1498" w:name="_Toc80564226"/>
      <w:r w:rsidRPr="00433C1B">
        <w:rPr>
          <w:rtl/>
        </w:rPr>
        <w:t xml:space="preserve">جدول </w:t>
      </w:r>
      <w:r w:rsidR="00CE653F">
        <w:rPr>
          <w:rtl/>
        </w:rPr>
        <w:fldChar w:fldCharType="begin"/>
      </w:r>
      <w:r w:rsidR="00CE653F">
        <w:rPr>
          <w:rtl/>
        </w:rPr>
        <w:instrText xml:space="preserve"> </w:instrText>
      </w:r>
      <w:r w:rsidR="00CE653F">
        <w:instrText>SEQ</w:instrText>
      </w:r>
      <w:r w:rsidR="00CE653F">
        <w:rPr>
          <w:rtl/>
        </w:rPr>
        <w:instrText xml:space="preserve"> جدول \* </w:instrText>
      </w:r>
      <w:r w:rsidR="00CE653F">
        <w:instrText>ARABIC</w:instrText>
      </w:r>
      <w:r w:rsidR="00CE653F">
        <w:rPr>
          <w:rtl/>
        </w:rPr>
        <w:instrText xml:space="preserve"> </w:instrText>
      </w:r>
      <w:r w:rsidR="00CE653F">
        <w:rPr>
          <w:rtl/>
        </w:rPr>
        <w:fldChar w:fldCharType="separate"/>
      </w:r>
      <w:r w:rsidR="0020536A">
        <w:rPr>
          <w:rtl/>
        </w:rPr>
        <w:t>28</w:t>
      </w:r>
      <w:r w:rsidR="00CE653F">
        <w:rPr>
          <w:rtl/>
        </w:rPr>
        <w:fldChar w:fldCharType="end"/>
      </w:r>
      <w:r w:rsidRPr="00433C1B">
        <w:rPr>
          <w:rFonts w:hint="cs"/>
          <w:rtl/>
        </w:rPr>
        <w:t xml:space="preserve"> :</w:t>
      </w:r>
      <w:r w:rsidRPr="00433C1B">
        <w:rPr>
          <w:rtl/>
        </w:rPr>
        <w:t>ضر</w:t>
      </w:r>
      <w:r w:rsidRPr="00433C1B">
        <w:rPr>
          <w:rFonts w:hint="cs"/>
          <w:rtl/>
        </w:rPr>
        <w:t>ی</w:t>
      </w:r>
      <w:r w:rsidRPr="00433C1B">
        <w:rPr>
          <w:rFonts w:hint="eastAsia"/>
          <w:rtl/>
        </w:rPr>
        <w:t>ب</w:t>
      </w:r>
      <w:r w:rsidRPr="00433C1B">
        <w:rPr>
          <w:rtl/>
        </w:rPr>
        <w:t xml:space="preserve"> مقاومت و</w:t>
      </w:r>
      <w:r w:rsidRPr="00433C1B">
        <w:rPr>
          <w:rFonts w:hint="cs"/>
          <w:rtl/>
        </w:rPr>
        <w:t>ی</w:t>
      </w:r>
      <w:r w:rsidRPr="00433C1B">
        <w:rPr>
          <w:rFonts w:hint="eastAsia"/>
          <w:rtl/>
        </w:rPr>
        <w:t>ژه</w:t>
      </w:r>
      <w:r w:rsidRPr="00433C1B">
        <w:rPr>
          <w:rtl/>
        </w:rPr>
        <w:t xml:space="preserve"> خاک برا</w:t>
      </w:r>
      <w:r w:rsidRPr="00433C1B">
        <w:rPr>
          <w:rFonts w:hint="cs"/>
          <w:rtl/>
        </w:rPr>
        <w:t>ی</w:t>
      </w:r>
      <w:r w:rsidRPr="00433C1B">
        <w:rPr>
          <w:rtl/>
        </w:rPr>
        <w:t xml:space="preserve"> کابل ها</w:t>
      </w:r>
      <w:r w:rsidRPr="00433C1B">
        <w:rPr>
          <w:rFonts w:hint="cs"/>
          <w:rtl/>
        </w:rPr>
        <w:t>ی</w:t>
      </w:r>
      <w:r w:rsidRPr="00433C1B">
        <w:rPr>
          <w:rtl/>
        </w:rPr>
        <w:t xml:space="preserve"> نصب شده در زم</w:t>
      </w:r>
      <w:r w:rsidRPr="00433C1B">
        <w:rPr>
          <w:rFonts w:hint="cs"/>
          <w:rtl/>
        </w:rPr>
        <w:t>ی</w:t>
      </w:r>
      <w:r w:rsidRPr="00433C1B">
        <w:rPr>
          <w:rFonts w:hint="eastAsia"/>
          <w:rtl/>
        </w:rPr>
        <w:t>ن،</w:t>
      </w:r>
      <w:r w:rsidRPr="00433C1B">
        <w:rPr>
          <w:rtl/>
        </w:rPr>
        <w:t xml:space="preserve"> کابل ها</w:t>
      </w:r>
      <w:r w:rsidRPr="00433C1B">
        <w:rPr>
          <w:rFonts w:hint="cs"/>
          <w:rtl/>
        </w:rPr>
        <w:t>ی</w:t>
      </w:r>
      <w:r w:rsidRPr="00433C1B">
        <w:rPr>
          <w:rtl/>
        </w:rPr>
        <w:t xml:space="preserve"> تک رشته ا</w:t>
      </w:r>
      <w:r w:rsidRPr="00433C1B">
        <w:rPr>
          <w:rFonts w:hint="cs"/>
          <w:rtl/>
        </w:rPr>
        <w:t>ی</w:t>
      </w:r>
      <w:r w:rsidRPr="00433C1B">
        <w:rPr>
          <w:rtl/>
        </w:rPr>
        <w:t xml:space="preserve"> در مدارها</w:t>
      </w:r>
      <w:r w:rsidRPr="00433C1B">
        <w:rPr>
          <w:rFonts w:hint="cs"/>
          <w:rtl/>
        </w:rPr>
        <w:t>ی</w:t>
      </w:r>
      <w:r w:rsidRPr="00433C1B">
        <w:rPr>
          <w:rtl/>
        </w:rPr>
        <w:t xml:space="preserve"> سه فاز دسته بند</w:t>
      </w:r>
      <w:r w:rsidRPr="00433C1B">
        <w:rPr>
          <w:rFonts w:hint="cs"/>
          <w:rtl/>
        </w:rPr>
        <w:t>ی</w:t>
      </w:r>
      <w:r w:rsidRPr="00433C1B">
        <w:rPr>
          <w:rtl/>
        </w:rPr>
        <w:t xml:space="preserve"> شده (فاصله فازها </w:t>
      </w:r>
      <w:r w:rsidR="00585249">
        <w:t>cm</w:t>
      </w:r>
      <w:r w:rsidR="00585249">
        <w:rPr>
          <w:rFonts w:hint="cs"/>
          <w:rtl/>
        </w:rPr>
        <w:t>7</w:t>
      </w:r>
      <w:r w:rsidRPr="00433C1B">
        <w:rPr>
          <w:rtl/>
        </w:rPr>
        <w:t>)</w:t>
      </w:r>
      <w:bookmarkEnd w:id="1491"/>
      <w:bookmarkEnd w:id="1492"/>
      <w:bookmarkEnd w:id="1493"/>
      <w:bookmarkEnd w:id="1494"/>
      <w:bookmarkEnd w:id="1495"/>
      <w:bookmarkEnd w:id="1496"/>
      <w:bookmarkEnd w:id="1497"/>
      <w:r w:rsidR="004377B8" w:rsidRPr="004377B8">
        <w:rPr>
          <w:rFonts w:hint="cs"/>
          <w:b/>
          <w:szCs w:val="24"/>
          <w:rtl/>
        </w:rPr>
        <w:t xml:space="preserve"> </w:t>
      </w:r>
      <w:r w:rsidR="004377B8" w:rsidRPr="004377B8">
        <w:rPr>
          <w:rFonts w:hint="cs"/>
          <w:b/>
          <w:rtl/>
        </w:rPr>
        <w:t>[5]</w:t>
      </w:r>
      <w:bookmarkEnd w:id="1498"/>
    </w:p>
    <w:tbl>
      <w:tblPr>
        <w:tblStyle w:val="GridTable4-Accent11"/>
        <w:bidiVisual/>
        <w:tblW w:w="4675" w:type="pct"/>
        <w:jc w:val="center"/>
        <w:tblLayout w:type="fixed"/>
        <w:tblLook w:val="04A0" w:firstRow="1" w:lastRow="0" w:firstColumn="1" w:lastColumn="0" w:noHBand="0" w:noVBand="1"/>
      </w:tblPr>
      <w:tblGrid>
        <w:gridCol w:w="2248"/>
        <w:gridCol w:w="956"/>
        <w:gridCol w:w="584"/>
        <w:gridCol w:w="708"/>
        <w:gridCol w:w="725"/>
        <w:gridCol w:w="584"/>
        <w:gridCol w:w="708"/>
        <w:gridCol w:w="725"/>
        <w:gridCol w:w="584"/>
        <w:gridCol w:w="708"/>
        <w:gridCol w:w="725"/>
        <w:gridCol w:w="584"/>
        <w:gridCol w:w="708"/>
        <w:gridCol w:w="763"/>
        <w:gridCol w:w="837"/>
        <w:gridCol w:w="656"/>
        <w:gridCol w:w="794"/>
        <w:gridCol w:w="791"/>
      </w:tblGrid>
      <w:tr w:rsidR="00433D19" w:rsidRPr="00A22A00" w14:paraId="2ED33B75" w14:textId="77777777" w:rsidTr="000F624C">
        <w:trPr>
          <w:cnfStyle w:val="100000000000" w:firstRow="1" w:lastRow="0" w:firstColumn="0" w:lastColumn="0" w:oddVBand="0" w:evenVBand="0" w:oddHBand="0"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781" w:type="pct"/>
            <w:vMerge w:val="restart"/>
            <w:vAlign w:val="center"/>
          </w:tcPr>
          <w:p w14:paraId="4452070B" w14:textId="77777777" w:rsidR="00433D19" w:rsidRPr="00A22A00" w:rsidRDefault="00433D19" w:rsidP="000F624C">
            <w:pPr>
              <w:pStyle w:val="a4"/>
              <w:rPr>
                <w:rtl/>
              </w:rPr>
            </w:pPr>
            <w:r w:rsidRPr="00A22A00">
              <w:rPr>
                <w:rtl/>
              </w:rPr>
              <w:t>نوع ساختمان</w:t>
            </w:r>
            <w:r w:rsidRPr="00A22A00">
              <w:rPr>
                <w:rtl/>
              </w:rPr>
              <w:softHyphen/>
            </w:r>
          </w:p>
        </w:tc>
        <w:tc>
          <w:tcPr>
            <w:tcW w:w="332" w:type="pct"/>
            <w:vMerge w:val="restart"/>
            <w:vAlign w:val="center"/>
          </w:tcPr>
          <w:p w14:paraId="19E50658" w14:textId="77777777" w:rsidR="00433D19" w:rsidRPr="00A22A00" w:rsidRDefault="00433D19" w:rsidP="000F624C">
            <w:pPr>
              <w:pStyle w:val="a4"/>
              <w:cnfStyle w:val="100000000000" w:firstRow="1" w:lastRow="0" w:firstColumn="0" w:lastColumn="0" w:oddVBand="0" w:evenVBand="0" w:oddHBand="0" w:evenHBand="0" w:firstRowFirstColumn="0" w:firstRowLastColumn="0" w:lastRowFirstColumn="0" w:lastRowLastColumn="0"/>
              <w:rPr>
                <w:rtl/>
              </w:rPr>
            </w:pPr>
            <w:r w:rsidRPr="00A22A00">
              <w:rPr>
                <w:rFonts w:hint="cs"/>
                <w:rtl/>
              </w:rPr>
              <w:t xml:space="preserve">شمار </w:t>
            </w:r>
            <w:r w:rsidRPr="00A22A00">
              <w:rPr>
                <w:rtl/>
              </w:rPr>
              <w:t xml:space="preserve"> کابل</w:t>
            </w:r>
            <w:r w:rsidRPr="00A22A00">
              <w:rPr>
                <w:rtl/>
              </w:rPr>
              <w:softHyphen/>
            </w:r>
            <w:r w:rsidRPr="00A22A00">
              <w:rPr>
                <w:rFonts w:hint="cs"/>
                <w:rtl/>
              </w:rPr>
              <w:t>ها</w:t>
            </w:r>
          </w:p>
        </w:tc>
        <w:tc>
          <w:tcPr>
            <w:tcW w:w="3887" w:type="pct"/>
            <w:gridSpan w:val="16"/>
            <w:vAlign w:val="center"/>
          </w:tcPr>
          <w:p w14:paraId="02310D2D" w14:textId="77777777" w:rsidR="00433D19" w:rsidRPr="00A22A00" w:rsidRDefault="00433D19" w:rsidP="000F624C">
            <w:pPr>
              <w:pStyle w:val="a4"/>
              <w:cnfStyle w:val="100000000000" w:firstRow="1" w:lastRow="0" w:firstColumn="0" w:lastColumn="0" w:oddVBand="0" w:evenVBand="0" w:oddHBand="0" w:evenHBand="0" w:firstRowFirstColumn="0" w:firstRowLastColumn="0" w:lastRowFirstColumn="0" w:lastRowLastColumn="0"/>
              <w:rPr>
                <w:rtl/>
              </w:rPr>
            </w:pPr>
            <w:r w:rsidRPr="00A22A00">
              <w:rPr>
                <w:rtl/>
              </w:rPr>
              <w:t>مقاومت و</w:t>
            </w:r>
            <w:r w:rsidRPr="00A22A00">
              <w:rPr>
                <w:rFonts w:hint="cs"/>
                <w:rtl/>
              </w:rPr>
              <w:t>ی</w:t>
            </w:r>
            <w:r w:rsidRPr="00A22A00">
              <w:rPr>
                <w:rFonts w:hint="eastAsia"/>
                <w:rtl/>
              </w:rPr>
              <w:t>ژه</w:t>
            </w:r>
            <w:r w:rsidRPr="00A22A00">
              <w:rPr>
                <w:rtl/>
              </w:rPr>
              <w:t xml:space="preserve"> گرما</w:t>
            </w:r>
            <w:r w:rsidRPr="00A22A00">
              <w:rPr>
                <w:rFonts w:hint="cs"/>
                <w:rtl/>
              </w:rPr>
              <w:t>ی</w:t>
            </w:r>
            <w:r w:rsidRPr="00A22A00">
              <w:rPr>
                <w:rFonts w:hint="eastAsia"/>
                <w:rtl/>
              </w:rPr>
              <w:t>ش</w:t>
            </w:r>
            <w:r w:rsidRPr="00A22A00">
              <w:rPr>
                <w:rFonts w:hint="cs"/>
                <w:rtl/>
              </w:rPr>
              <w:t>ی</w:t>
            </w:r>
            <w:r w:rsidRPr="00A22A00">
              <w:rPr>
                <w:rtl/>
              </w:rPr>
              <w:t xml:space="preserve"> خاک (</w:t>
            </w:r>
            <w:r w:rsidRPr="00A22A00">
              <w:t>km/W</w:t>
            </w:r>
            <w:r w:rsidRPr="00A22A00">
              <w:rPr>
                <w:rtl/>
              </w:rPr>
              <w:t>)</w:t>
            </w:r>
          </w:p>
        </w:tc>
      </w:tr>
      <w:tr w:rsidR="00433D19" w:rsidRPr="00A22A00" w14:paraId="6F89B6F1" w14:textId="77777777" w:rsidTr="000F624C">
        <w:trPr>
          <w:cnfStyle w:val="000000100000" w:firstRow="0" w:lastRow="0" w:firstColumn="0" w:lastColumn="0" w:oddVBand="0" w:evenVBand="0" w:oddHBand="1"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781" w:type="pct"/>
            <w:vMerge/>
            <w:vAlign w:val="center"/>
          </w:tcPr>
          <w:p w14:paraId="789CD59D" w14:textId="77777777" w:rsidR="00433D19" w:rsidRPr="00A22A00" w:rsidRDefault="00433D19" w:rsidP="000F624C">
            <w:pPr>
              <w:pStyle w:val="a4"/>
              <w:rPr>
                <w:rtl/>
              </w:rPr>
            </w:pPr>
          </w:p>
        </w:tc>
        <w:tc>
          <w:tcPr>
            <w:tcW w:w="332" w:type="pct"/>
            <w:vMerge/>
            <w:vAlign w:val="center"/>
          </w:tcPr>
          <w:p w14:paraId="33BBDE46"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p>
        </w:tc>
        <w:tc>
          <w:tcPr>
            <w:tcW w:w="701" w:type="pct"/>
            <w:gridSpan w:val="3"/>
            <w:vAlign w:val="center"/>
          </w:tcPr>
          <w:p w14:paraId="494AEF2F"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w:t>
            </w:r>
          </w:p>
        </w:tc>
        <w:tc>
          <w:tcPr>
            <w:tcW w:w="701" w:type="pct"/>
            <w:gridSpan w:val="3"/>
            <w:vAlign w:val="center"/>
          </w:tcPr>
          <w:p w14:paraId="5AC6AA0D"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0/1</w:t>
            </w:r>
          </w:p>
        </w:tc>
        <w:tc>
          <w:tcPr>
            <w:tcW w:w="701" w:type="pct"/>
            <w:gridSpan w:val="3"/>
            <w:vAlign w:val="center"/>
          </w:tcPr>
          <w:p w14:paraId="1276959C"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5/1</w:t>
            </w:r>
          </w:p>
        </w:tc>
        <w:tc>
          <w:tcPr>
            <w:tcW w:w="714" w:type="pct"/>
            <w:gridSpan w:val="3"/>
            <w:vAlign w:val="center"/>
          </w:tcPr>
          <w:p w14:paraId="6A562FD3"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5/2</w:t>
            </w:r>
          </w:p>
        </w:tc>
        <w:tc>
          <w:tcPr>
            <w:tcW w:w="519" w:type="pct"/>
            <w:gridSpan w:val="2"/>
            <w:vAlign w:val="center"/>
          </w:tcPr>
          <w:p w14:paraId="0775ADAA"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1-7/0</w:t>
            </w:r>
          </w:p>
        </w:tc>
        <w:tc>
          <w:tcPr>
            <w:tcW w:w="551" w:type="pct"/>
            <w:gridSpan w:val="2"/>
            <w:vAlign w:val="center"/>
          </w:tcPr>
          <w:p w14:paraId="4893F779"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5/1-5/2</w:t>
            </w:r>
          </w:p>
        </w:tc>
      </w:tr>
      <w:tr w:rsidR="00433D19" w:rsidRPr="00A22A00" w14:paraId="10670EFB" w14:textId="77777777" w:rsidTr="000F624C">
        <w:trPr>
          <w:trHeight w:val="326"/>
          <w:jc w:val="center"/>
        </w:trPr>
        <w:tc>
          <w:tcPr>
            <w:cnfStyle w:val="001000000000" w:firstRow="0" w:lastRow="0" w:firstColumn="1" w:lastColumn="0" w:oddVBand="0" w:evenVBand="0" w:oddHBand="0" w:evenHBand="0" w:firstRowFirstColumn="0" w:firstRowLastColumn="0" w:lastRowFirstColumn="0" w:lastRowLastColumn="0"/>
            <w:tcW w:w="781" w:type="pct"/>
            <w:vMerge/>
            <w:vAlign w:val="center"/>
          </w:tcPr>
          <w:p w14:paraId="113C4187" w14:textId="77777777" w:rsidR="00433D19" w:rsidRPr="00A22A00" w:rsidRDefault="00433D19" w:rsidP="000F624C">
            <w:pPr>
              <w:pStyle w:val="a4"/>
              <w:rPr>
                <w:rtl/>
              </w:rPr>
            </w:pPr>
          </w:p>
        </w:tc>
        <w:tc>
          <w:tcPr>
            <w:tcW w:w="332" w:type="pct"/>
            <w:vMerge/>
            <w:vAlign w:val="center"/>
          </w:tcPr>
          <w:p w14:paraId="4FAA82D4"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p>
        </w:tc>
        <w:tc>
          <w:tcPr>
            <w:tcW w:w="701" w:type="pct"/>
            <w:gridSpan w:val="3"/>
            <w:vAlign w:val="center"/>
          </w:tcPr>
          <w:p w14:paraId="5B69CDFD"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c>
          <w:tcPr>
            <w:tcW w:w="701" w:type="pct"/>
            <w:gridSpan w:val="3"/>
            <w:vAlign w:val="center"/>
          </w:tcPr>
          <w:p w14:paraId="05104DFD"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c>
          <w:tcPr>
            <w:tcW w:w="701" w:type="pct"/>
            <w:gridSpan w:val="3"/>
            <w:vAlign w:val="center"/>
          </w:tcPr>
          <w:p w14:paraId="5D8C85AD"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c>
          <w:tcPr>
            <w:tcW w:w="714" w:type="pct"/>
            <w:gridSpan w:val="3"/>
            <w:vAlign w:val="center"/>
          </w:tcPr>
          <w:p w14:paraId="72F12279"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c>
          <w:tcPr>
            <w:tcW w:w="519" w:type="pct"/>
            <w:gridSpan w:val="2"/>
            <w:vAlign w:val="center"/>
          </w:tcPr>
          <w:p w14:paraId="27C479FD"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c>
          <w:tcPr>
            <w:tcW w:w="551" w:type="pct"/>
            <w:gridSpan w:val="2"/>
            <w:vAlign w:val="center"/>
          </w:tcPr>
          <w:p w14:paraId="3788A678"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r>
      <w:tr w:rsidR="00433D19" w:rsidRPr="00A22A00" w14:paraId="24BA8F4D" w14:textId="77777777" w:rsidTr="000F624C">
        <w:trPr>
          <w:cnfStyle w:val="000000100000" w:firstRow="0" w:lastRow="0" w:firstColumn="0" w:lastColumn="0" w:oddVBand="0" w:evenVBand="0" w:oddHBand="1"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781" w:type="pct"/>
            <w:vMerge/>
            <w:vAlign w:val="center"/>
          </w:tcPr>
          <w:p w14:paraId="5CB66E4D" w14:textId="77777777" w:rsidR="00433D19" w:rsidRPr="00A22A00" w:rsidRDefault="00433D19" w:rsidP="000F624C">
            <w:pPr>
              <w:pStyle w:val="a4"/>
              <w:rPr>
                <w:rtl/>
              </w:rPr>
            </w:pPr>
          </w:p>
        </w:tc>
        <w:tc>
          <w:tcPr>
            <w:tcW w:w="332" w:type="pct"/>
            <w:vMerge/>
            <w:vAlign w:val="center"/>
          </w:tcPr>
          <w:p w14:paraId="5DB265E0"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p>
        </w:tc>
        <w:tc>
          <w:tcPr>
            <w:tcW w:w="203" w:type="pct"/>
            <w:vAlign w:val="center"/>
          </w:tcPr>
          <w:p w14:paraId="1FFB1D6A"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5/0</w:t>
            </w:r>
          </w:p>
        </w:tc>
        <w:tc>
          <w:tcPr>
            <w:tcW w:w="246" w:type="pct"/>
            <w:vAlign w:val="center"/>
          </w:tcPr>
          <w:p w14:paraId="7FA43994"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6/0</w:t>
            </w:r>
          </w:p>
        </w:tc>
        <w:tc>
          <w:tcPr>
            <w:tcW w:w="252" w:type="pct"/>
            <w:vAlign w:val="center"/>
          </w:tcPr>
          <w:p w14:paraId="5A41ED4F"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w:t>
            </w:r>
          </w:p>
        </w:tc>
        <w:tc>
          <w:tcPr>
            <w:tcW w:w="203" w:type="pct"/>
            <w:vAlign w:val="center"/>
          </w:tcPr>
          <w:p w14:paraId="2E39C3FF"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5/0</w:t>
            </w:r>
          </w:p>
        </w:tc>
        <w:tc>
          <w:tcPr>
            <w:tcW w:w="246" w:type="pct"/>
            <w:vAlign w:val="center"/>
          </w:tcPr>
          <w:p w14:paraId="7920CE5F"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6/0</w:t>
            </w:r>
          </w:p>
        </w:tc>
        <w:tc>
          <w:tcPr>
            <w:tcW w:w="252" w:type="pct"/>
            <w:vAlign w:val="center"/>
          </w:tcPr>
          <w:p w14:paraId="7A9A1050"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w:t>
            </w:r>
          </w:p>
        </w:tc>
        <w:tc>
          <w:tcPr>
            <w:tcW w:w="203" w:type="pct"/>
            <w:vAlign w:val="center"/>
          </w:tcPr>
          <w:p w14:paraId="0370CC5F"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5/0</w:t>
            </w:r>
          </w:p>
        </w:tc>
        <w:tc>
          <w:tcPr>
            <w:tcW w:w="246" w:type="pct"/>
            <w:vAlign w:val="center"/>
          </w:tcPr>
          <w:p w14:paraId="195CFD01"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6/0</w:t>
            </w:r>
          </w:p>
        </w:tc>
        <w:tc>
          <w:tcPr>
            <w:tcW w:w="252" w:type="pct"/>
            <w:vAlign w:val="center"/>
          </w:tcPr>
          <w:p w14:paraId="1F62D473"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w:t>
            </w:r>
          </w:p>
        </w:tc>
        <w:tc>
          <w:tcPr>
            <w:tcW w:w="203" w:type="pct"/>
            <w:vAlign w:val="center"/>
          </w:tcPr>
          <w:p w14:paraId="2D7D0563"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5/0</w:t>
            </w:r>
          </w:p>
        </w:tc>
        <w:tc>
          <w:tcPr>
            <w:tcW w:w="246" w:type="pct"/>
            <w:vAlign w:val="center"/>
          </w:tcPr>
          <w:p w14:paraId="304476FD"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6/0</w:t>
            </w:r>
          </w:p>
        </w:tc>
        <w:tc>
          <w:tcPr>
            <w:tcW w:w="265" w:type="pct"/>
            <w:vAlign w:val="center"/>
          </w:tcPr>
          <w:p w14:paraId="4D95A173"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w:t>
            </w:r>
          </w:p>
        </w:tc>
        <w:tc>
          <w:tcPr>
            <w:tcW w:w="291" w:type="pct"/>
            <w:vAlign w:val="center"/>
          </w:tcPr>
          <w:p w14:paraId="005F94F1"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85/0</w:t>
            </w:r>
          </w:p>
        </w:tc>
        <w:tc>
          <w:tcPr>
            <w:tcW w:w="228" w:type="pct"/>
            <w:vAlign w:val="center"/>
          </w:tcPr>
          <w:p w14:paraId="6DE1A50F"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1</w:t>
            </w:r>
          </w:p>
        </w:tc>
        <w:tc>
          <w:tcPr>
            <w:tcW w:w="276" w:type="pct"/>
            <w:vAlign w:val="center"/>
          </w:tcPr>
          <w:p w14:paraId="0486238B"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85/0</w:t>
            </w:r>
          </w:p>
        </w:tc>
        <w:tc>
          <w:tcPr>
            <w:tcW w:w="275" w:type="pct"/>
            <w:vAlign w:val="center"/>
          </w:tcPr>
          <w:p w14:paraId="290E4D5C"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1</w:t>
            </w:r>
          </w:p>
        </w:tc>
      </w:tr>
      <w:tr w:rsidR="00433D19" w:rsidRPr="00A22A00" w14:paraId="2B638227" w14:textId="77777777" w:rsidTr="000F624C">
        <w:trPr>
          <w:trHeight w:val="292"/>
          <w:jc w:val="center"/>
        </w:trPr>
        <w:tc>
          <w:tcPr>
            <w:cnfStyle w:val="001000000000" w:firstRow="0" w:lastRow="0" w:firstColumn="1" w:lastColumn="0" w:oddVBand="0" w:evenVBand="0" w:oddHBand="0" w:evenHBand="0" w:firstRowFirstColumn="0" w:firstRowLastColumn="0" w:lastRowFirstColumn="0" w:lastRowLastColumn="0"/>
            <w:tcW w:w="781" w:type="pct"/>
            <w:vMerge w:val="restart"/>
            <w:vAlign w:val="center"/>
          </w:tcPr>
          <w:p w14:paraId="24183E63" w14:textId="77777777" w:rsidR="00433D19" w:rsidRPr="00A22A00" w:rsidRDefault="00433D19" w:rsidP="000F624C">
            <w:pPr>
              <w:pStyle w:val="a4"/>
            </w:pPr>
            <w:r w:rsidRPr="00A22A00">
              <w:rPr>
                <w:rtl/>
              </w:rPr>
              <w:t>کابل ها</w:t>
            </w:r>
            <w:r w:rsidRPr="00A22A00">
              <w:rPr>
                <w:rFonts w:hint="cs"/>
                <w:rtl/>
              </w:rPr>
              <w:t xml:space="preserve">ی </w:t>
            </w:r>
            <w:r w:rsidRPr="00A22A00">
              <w:t>XLPE</w:t>
            </w:r>
          </w:p>
          <w:p w14:paraId="511E2565" w14:textId="77777777" w:rsidR="00433D19" w:rsidRPr="00A22A00" w:rsidRDefault="00433D19" w:rsidP="000F624C">
            <w:pPr>
              <w:pStyle w:val="a4"/>
            </w:pPr>
            <w:r w:rsidRPr="00A22A00">
              <w:rPr>
                <w:rtl/>
              </w:rPr>
              <w:t>1 تا 30 ک</w:t>
            </w:r>
            <w:r w:rsidRPr="00A22A00">
              <w:rPr>
                <w:rFonts w:hint="cs"/>
                <w:rtl/>
              </w:rPr>
              <w:t>ی</w:t>
            </w:r>
            <w:r w:rsidRPr="00A22A00">
              <w:rPr>
                <w:rFonts w:hint="eastAsia"/>
                <w:rtl/>
              </w:rPr>
              <w:t>لوولت</w:t>
            </w:r>
          </w:p>
          <w:p w14:paraId="0C8D6DD5" w14:textId="77777777" w:rsidR="00433D19" w:rsidRPr="00A22A00" w:rsidRDefault="00433D19" w:rsidP="000F624C">
            <w:pPr>
              <w:pStyle w:val="a4"/>
              <w:rPr>
                <w:rtl/>
              </w:rPr>
            </w:pPr>
            <w:r w:rsidRPr="00A22A00">
              <w:rPr>
                <w:rtl/>
              </w:rPr>
              <w:t>(خط به خط)</w:t>
            </w:r>
          </w:p>
        </w:tc>
        <w:tc>
          <w:tcPr>
            <w:tcW w:w="332" w:type="pct"/>
            <w:vAlign w:val="center"/>
          </w:tcPr>
          <w:p w14:paraId="28BB4B90"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w:t>
            </w:r>
          </w:p>
        </w:tc>
        <w:tc>
          <w:tcPr>
            <w:tcW w:w="203" w:type="pct"/>
            <w:vAlign w:val="center"/>
          </w:tcPr>
          <w:p w14:paraId="344E9C38"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09/1</w:t>
            </w:r>
          </w:p>
        </w:tc>
        <w:tc>
          <w:tcPr>
            <w:tcW w:w="246" w:type="pct"/>
            <w:vAlign w:val="center"/>
          </w:tcPr>
          <w:p w14:paraId="46CBE011"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04/1</w:t>
            </w:r>
          </w:p>
        </w:tc>
        <w:tc>
          <w:tcPr>
            <w:tcW w:w="252" w:type="pct"/>
            <w:vAlign w:val="center"/>
          </w:tcPr>
          <w:p w14:paraId="165FD035"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99/0</w:t>
            </w:r>
          </w:p>
        </w:tc>
        <w:tc>
          <w:tcPr>
            <w:tcW w:w="203" w:type="pct"/>
            <w:vAlign w:val="center"/>
          </w:tcPr>
          <w:p w14:paraId="74C34789"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11/1</w:t>
            </w:r>
          </w:p>
        </w:tc>
        <w:tc>
          <w:tcPr>
            <w:tcW w:w="246" w:type="pct"/>
            <w:vAlign w:val="center"/>
          </w:tcPr>
          <w:p w14:paraId="029C3B26"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05/1</w:t>
            </w:r>
          </w:p>
        </w:tc>
        <w:tc>
          <w:tcPr>
            <w:tcW w:w="252" w:type="pct"/>
            <w:vAlign w:val="center"/>
          </w:tcPr>
          <w:p w14:paraId="3E95D554"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00/1</w:t>
            </w:r>
          </w:p>
        </w:tc>
        <w:tc>
          <w:tcPr>
            <w:tcW w:w="203" w:type="pct"/>
            <w:vAlign w:val="center"/>
          </w:tcPr>
          <w:p w14:paraId="1525DE06"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13/1</w:t>
            </w:r>
          </w:p>
        </w:tc>
        <w:tc>
          <w:tcPr>
            <w:tcW w:w="246" w:type="pct"/>
            <w:vAlign w:val="center"/>
          </w:tcPr>
          <w:p w14:paraId="68C342E0"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07/1</w:t>
            </w:r>
          </w:p>
        </w:tc>
        <w:tc>
          <w:tcPr>
            <w:tcW w:w="252" w:type="pct"/>
            <w:vAlign w:val="center"/>
          </w:tcPr>
          <w:p w14:paraId="25E97C25"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01/1</w:t>
            </w:r>
          </w:p>
        </w:tc>
        <w:tc>
          <w:tcPr>
            <w:tcW w:w="203" w:type="pct"/>
            <w:vAlign w:val="center"/>
          </w:tcPr>
          <w:p w14:paraId="094C5915"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17/1</w:t>
            </w:r>
          </w:p>
        </w:tc>
        <w:tc>
          <w:tcPr>
            <w:tcW w:w="246" w:type="pct"/>
            <w:vAlign w:val="center"/>
          </w:tcPr>
          <w:p w14:paraId="5102329A"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09/1</w:t>
            </w:r>
          </w:p>
        </w:tc>
        <w:tc>
          <w:tcPr>
            <w:tcW w:w="265" w:type="pct"/>
            <w:vAlign w:val="center"/>
          </w:tcPr>
          <w:p w14:paraId="5C5C0BB8"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03/1</w:t>
            </w:r>
          </w:p>
        </w:tc>
        <w:tc>
          <w:tcPr>
            <w:tcW w:w="291" w:type="pct"/>
            <w:vAlign w:val="center"/>
          </w:tcPr>
          <w:p w14:paraId="523A8083"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93/0</w:t>
            </w:r>
          </w:p>
        </w:tc>
        <w:tc>
          <w:tcPr>
            <w:tcW w:w="228" w:type="pct"/>
            <w:vAlign w:val="center"/>
          </w:tcPr>
          <w:p w14:paraId="2961064C"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87/0</w:t>
            </w:r>
          </w:p>
        </w:tc>
        <w:tc>
          <w:tcPr>
            <w:tcW w:w="276" w:type="pct"/>
            <w:vAlign w:val="center"/>
          </w:tcPr>
          <w:p w14:paraId="0A3B49E2"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94/0</w:t>
            </w:r>
          </w:p>
        </w:tc>
        <w:tc>
          <w:tcPr>
            <w:tcW w:w="275" w:type="pct"/>
            <w:vAlign w:val="center"/>
          </w:tcPr>
          <w:p w14:paraId="1F8E2664"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87/0</w:t>
            </w:r>
          </w:p>
        </w:tc>
      </w:tr>
      <w:tr w:rsidR="00433D19" w:rsidRPr="00A22A00" w14:paraId="6EDA4204" w14:textId="77777777" w:rsidTr="000F624C">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781" w:type="pct"/>
            <w:vMerge/>
            <w:vAlign w:val="center"/>
          </w:tcPr>
          <w:p w14:paraId="2384D202" w14:textId="77777777" w:rsidR="00433D19" w:rsidRPr="00A22A00" w:rsidRDefault="00433D19" w:rsidP="000F624C">
            <w:pPr>
              <w:pStyle w:val="a4"/>
              <w:rPr>
                <w:rtl/>
              </w:rPr>
            </w:pPr>
          </w:p>
        </w:tc>
        <w:tc>
          <w:tcPr>
            <w:tcW w:w="332" w:type="pct"/>
            <w:vAlign w:val="center"/>
          </w:tcPr>
          <w:p w14:paraId="39796746"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2</w:t>
            </w:r>
          </w:p>
        </w:tc>
        <w:tc>
          <w:tcPr>
            <w:tcW w:w="203" w:type="pct"/>
            <w:vAlign w:val="center"/>
          </w:tcPr>
          <w:p w14:paraId="017BCC63"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97/0</w:t>
            </w:r>
          </w:p>
        </w:tc>
        <w:tc>
          <w:tcPr>
            <w:tcW w:w="246" w:type="pct"/>
            <w:vAlign w:val="center"/>
          </w:tcPr>
          <w:p w14:paraId="055CB148"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90/0</w:t>
            </w:r>
          </w:p>
        </w:tc>
        <w:tc>
          <w:tcPr>
            <w:tcW w:w="252" w:type="pct"/>
            <w:vAlign w:val="center"/>
          </w:tcPr>
          <w:p w14:paraId="5009DD4A"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84/0</w:t>
            </w:r>
          </w:p>
        </w:tc>
        <w:tc>
          <w:tcPr>
            <w:tcW w:w="203" w:type="pct"/>
            <w:vAlign w:val="center"/>
          </w:tcPr>
          <w:p w14:paraId="257B45D2"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98/0</w:t>
            </w:r>
          </w:p>
        </w:tc>
        <w:tc>
          <w:tcPr>
            <w:tcW w:w="246" w:type="pct"/>
            <w:vAlign w:val="center"/>
          </w:tcPr>
          <w:p w14:paraId="05324D07"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91/0</w:t>
            </w:r>
          </w:p>
        </w:tc>
        <w:tc>
          <w:tcPr>
            <w:tcW w:w="252" w:type="pct"/>
            <w:vAlign w:val="center"/>
          </w:tcPr>
          <w:p w14:paraId="75C1C0CF"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85/0</w:t>
            </w:r>
          </w:p>
        </w:tc>
        <w:tc>
          <w:tcPr>
            <w:tcW w:w="203" w:type="pct"/>
            <w:vAlign w:val="center"/>
          </w:tcPr>
          <w:p w14:paraId="250EB90A"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00/1</w:t>
            </w:r>
          </w:p>
        </w:tc>
        <w:tc>
          <w:tcPr>
            <w:tcW w:w="246" w:type="pct"/>
            <w:vAlign w:val="center"/>
          </w:tcPr>
          <w:p w14:paraId="40DD8794"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92/0</w:t>
            </w:r>
          </w:p>
        </w:tc>
        <w:tc>
          <w:tcPr>
            <w:tcW w:w="252" w:type="pct"/>
            <w:vAlign w:val="center"/>
          </w:tcPr>
          <w:p w14:paraId="0DA71588"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86/0</w:t>
            </w:r>
          </w:p>
        </w:tc>
        <w:tc>
          <w:tcPr>
            <w:tcW w:w="203" w:type="pct"/>
            <w:vAlign w:val="center"/>
          </w:tcPr>
          <w:p w14:paraId="5DF1B0EF"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02/1</w:t>
            </w:r>
          </w:p>
        </w:tc>
        <w:tc>
          <w:tcPr>
            <w:tcW w:w="246" w:type="pct"/>
            <w:vAlign w:val="center"/>
          </w:tcPr>
          <w:p w14:paraId="1C1DB950"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94/0</w:t>
            </w:r>
          </w:p>
        </w:tc>
        <w:tc>
          <w:tcPr>
            <w:tcW w:w="265" w:type="pct"/>
            <w:vAlign w:val="center"/>
          </w:tcPr>
          <w:p w14:paraId="3B5AE889"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87/0</w:t>
            </w:r>
          </w:p>
        </w:tc>
        <w:tc>
          <w:tcPr>
            <w:tcW w:w="291" w:type="pct"/>
            <w:vAlign w:val="center"/>
          </w:tcPr>
          <w:p w14:paraId="2997ABA2"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77/0</w:t>
            </w:r>
          </w:p>
        </w:tc>
        <w:tc>
          <w:tcPr>
            <w:tcW w:w="228" w:type="pct"/>
            <w:vAlign w:val="center"/>
          </w:tcPr>
          <w:p w14:paraId="3AA033DA"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71/0</w:t>
            </w:r>
          </w:p>
        </w:tc>
        <w:tc>
          <w:tcPr>
            <w:tcW w:w="276" w:type="pct"/>
            <w:vAlign w:val="center"/>
          </w:tcPr>
          <w:p w14:paraId="2EF20F68"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8-77/0</w:t>
            </w:r>
          </w:p>
        </w:tc>
        <w:tc>
          <w:tcPr>
            <w:tcW w:w="275" w:type="pct"/>
            <w:vAlign w:val="center"/>
          </w:tcPr>
          <w:p w14:paraId="1745E120"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71/0</w:t>
            </w:r>
          </w:p>
        </w:tc>
      </w:tr>
      <w:tr w:rsidR="00433D19" w:rsidRPr="00A22A00" w14:paraId="324A7FE9" w14:textId="77777777" w:rsidTr="000F624C">
        <w:trPr>
          <w:trHeight w:val="310"/>
          <w:jc w:val="center"/>
        </w:trPr>
        <w:tc>
          <w:tcPr>
            <w:cnfStyle w:val="001000000000" w:firstRow="0" w:lastRow="0" w:firstColumn="1" w:lastColumn="0" w:oddVBand="0" w:evenVBand="0" w:oddHBand="0" w:evenHBand="0" w:firstRowFirstColumn="0" w:firstRowLastColumn="0" w:lastRowFirstColumn="0" w:lastRowLastColumn="0"/>
            <w:tcW w:w="781" w:type="pct"/>
            <w:vMerge/>
            <w:vAlign w:val="center"/>
          </w:tcPr>
          <w:p w14:paraId="462398E6" w14:textId="77777777" w:rsidR="00433D19" w:rsidRPr="00A22A00" w:rsidRDefault="00433D19" w:rsidP="000F624C">
            <w:pPr>
              <w:pStyle w:val="a4"/>
              <w:rPr>
                <w:rtl/>
              </w:rPr>
            </w:pPr>
          </w:p>
        </w:tc>
        <w:tc>
          <w:tcPr>
            <w:tcW w:w="332" w:type="pct"/>
            <w:vAlign w:val="center"/>
          </w:tcPr>
          <w:p w14:paraId="5EAD9CB9"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3</w:t>
            </w:r>
          </w:p>
        </w:tc>
        <w:tc>
          <w:tcPr>
            <w:tcW w:w="203" w:type="pct"/>
            <w:vAlign w:val="center"/>
          </w:tcPr>
          <w:p w14:paraId="456257FF"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88/0</w:t>
            </w:r>
          </w:p>
        </w:tc>
        <w:tc>
          <w:tcPr>
            <w:tcW w:w="246" w:type="pct"/>
            <w:vAlign w:val="center"/>
          </w:tcPr>
          <w:p w14:paraId="68D6B5F7"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80/0</w:t>
            </w:r>
          </w:p>
        </w:tc>
        <w:tc>
          <w:tcPr>
            <w:tcW w:w="252" w:type="pct"/>
            <w:vAlign w:val="center"/>
          </w:tcPr>
          <w:p w14:paraId="100FA6E4"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74/0</w:t>
            </w:r>
          </w:p>
        </w:tc>
        <w:tc>
          <w:tcPr>
            <w:tcW w:w="203" w:type="pct"/>
            <w:vAlign w:val="center"/>
          </w:tcPr>
          <w:p w14:paraId="43822A5B"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89/0</w:t>
            </w:r>
          </w:p>
        </w:tc>
        <w:tc>
          <w:tcPr>
            <w:tcW w:w="246" w:type="pct"/>
            <w:vAlign w:val="center"/>
          </w:tcPr>
          <w:p w14:paraId="739FC15E"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82/0</w:t>
            </w:r>
          </w:p>
        </w:tc>
        <w:tc>
          <w:tcPr>
            <w:tcW w:w="252" w:type="pct"/>
            <w:vAlign w:val="center"/>
          </w:tcPr>
          <w:p w14:paraId="52CA2AF5"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75/0</w:t>
            </w:r>
          </w:p>
        </w:tc>
        <w:tc>
          <w:tcPr>
            <w:tcW w:w="203" w:type="pct"/>
            <w:vAlign w:val="center"/>
          </w:tcPr>
          <w:p w14:paraId="30DEE3EE"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90/1</w:t>
            </w:r>
          </w:p>
        </w:tc>
        <w:tc>
          <w:tcPr>
            <w:tcW w:w="246" w:type="pct"/>
            <w:vAlign w:val="center"/>
          </w:tcPr>
          <w:p w14:paraId="71DADCA7"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82/0</w:t>
            </w:r>
          </w:p>
        </w:tc>
        <w:tc>
          <w:tcPr>
            <w:tcW w:w="252" w:type="pct"/>
            <w:vAlign w:val="center"/>
          </w:tcPr>
          <w:p w14:paraId="744FDF89"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76/0</w:t>
            </w:r>
          </w:p>
        </w:tc>
        <w:tc>
          <w:tcPr>
            <w:tcW w:w="203" w:type="pct"/>
            <w:vAlign w:val="center"/>
          </w:tcPr>
          <w:p w14:paraId="373F8820"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92/0</w:t>
            </w:r>
          </w:p>
        </w:tc>
        <w:tc>
          <w:tcPr>
            <w:tcW w:w="246" w:type="pct"/>
            <w:vAlign w:val="center"/>
          </w:tcPr>
          <w:p w14:paraId="1B56091F"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83/0</w:t>
            </w:r>
          </w:p>
        </w:tc>
        <w:tc>
          <w:tcPr>
            <w:tcW w:w="265" w:type="pct"/>
            <w:vAlign w:val="center"/>
          </w:tcPr>
          <w:p w14:paraId="4EA8A767"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76/0</w:t>
            </w:r>
          </w:p>
        </w:tc>
        <w:tc>
          <w:tcPr>
            <w:tcW w:w="291" w:type="pct"/>
            <w:vAlign w:val="center"/>
          </w:tcPr>
          <w:p w14:paraId="372AFCA6"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67/0</w:t>
            </w:r>
          </w:p>
        </w:tc>
        <w:tc>
          <w:tcPr>
            <w:tcW w:w="228" w:type="pct"/>
            <w:vAlign w:val="center"/>
          </w:tcPr>
          <w:p w14:paraId="072B4B2B"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61/0</w:t>
            </w:r>
          </w:p>
        </w:tc>
        <w:tc>
          <w:tcPr>
            <w:tcW w:w="276" w:type="pct"/>
            <w:vAlign w:val="center"/>
          </w:tcPr>
          <w:p w14:paraId="22EF6273"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68/0</w:t>
            </w:r>
          </w:p>
        </w:tc>
        <w:tc>
          <w:tcPr>
            <w:tcW w:w="275" w:type="pct"/>
            <w:vAlign w:val="center"/>
          </w:tcPr>
          <w:p w14:paraId="54A0A799"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61/0</w:t>
            </w:r>
          </w:p>
        </w:tc>
      </w:tr>
      <w:tr w:rsidR="00433D19" w:rsidRPr="00A22A00" w14:paraId="0017F385" w14:textId="77777777" w:rsidTr="000F624C">
        <w:trPr>
          <w:cnfStyle w:val="000000100000" w:firstRow="0" w:lastRow="0" w:firstColumn="0" w:lastColumn="0" w:oddVBand="0" w:evenVBand="0" w:oddHBand="1"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781" w:type="pct"/>
            <w:vMerge/>
            <w:vAlign w:val="center"/>
          </w:tcPr>
          <w:p w14:paraId="6F19D3A0" w14:textId="77777777" w:rsidR="00433D19" w:rsidRPr="00A22A00" w:rsidRDefault="00433D19" w:rsidP="000F624C">
            <w:pPr>
              <w:pStyle w:val="a4"/>
              <w:rPr>
                <w:rtl/>
              </w:rPr>
            </w:pPr>
          </w:p>
        </w:tc>
        <w:tc>
          <w:tcPr>
            <w:tcW w:w="332" w:type="pct"/>
            <w:vAlign w:val="center"/>
          </w:tcPr>
          <w:p w14:paraId="4CD893FD"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4</w:t>
            </w:r>
          </w:p>
        </w:tc>
        <w:tc>
          <w:tcPr>
            <w:tcW w:w="203" w:type="pct"/>
            <w:vAlign w:val="center"/>
          </w:tcPr>
          <w:p w14:paraId="2BB23C49"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83/0</w:t>
            </w:r>
          </w:p>
        </w:tc>
        <w:tc>
          <w:tcPr>
            <w:tcW w:w="246" w:type="pct"/>
            <w:vAlign w:val="center"/>
          </w:tcPr>
          <w:p w14:paraId="6FBF7B28"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75/0</w:t>
            </w:r>
          </w:p>
        </w:tc>
        <w:tc>
          <w:tcPr>
            <w:tcW w:w="252" w:type="pct"/>
            <w:vAlign w:val="center"/>
          </w:tcPr>
          <w:p w14:paraId="1FE4A80B"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69/0</w:t>
            </w:r>
          </w:p>
        </w:tc>
        <w:tc>
          <w:tcPr>
            <w:tcW w:w="203" w:type="pct"/>
            <w:vAlign w:val="center"/>
          </w:tcPr>
          <w:p w14:paraId="220F60E0"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84/0</w:t>
            </w:r>
          </w:p>
        </w:tc>
        <w:tc>
          <w:tcPr>
            <w:tcW w:w="246" w:type="pct"/>
            <w:vAlign w:val="center"/>
          </w:tcPr>
          <w:p w14:paraId="430431AA"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76/0</w:t>
            </w:r>
          </w:p>
        </w:tc>
        <w:tc>
          <w:tcPr>
            <w:tcW w:w="252" w:type="pct"/>
            <w:vAlign w:val="center"/>
          </w:tcPr>
          <w:p w14:paraId="12F21AC1"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70/0</w:t>
            </w:r>
          </w:p>
        </w:tc>
        <w:tc>
          <w:tcPr>
            <w:tcW w:w="203" w:type="pct"/>
            <w:vAlign w:val="center"/>
          </w:tcPr>
          <w:p w14:paraId="6CF92957"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85/0</w:t>
            </w:r>
          </w:p>
        </w:tc>
        <w:tc>
          <w:tcPr>
            <w:tcW w:w="246" w:type="pct"/>
            <w:vAlign w:val="center"/>
          </w:tcPr>
          <w:p w14:paraId="2DB3D688"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77/0</w:t>
            </w:r>
          </w:p>
        </w:tc>
        <w:tc>
          <w:tcPr>
            <w:tcW w:w="252" w:type="pct"/>
            <w:vAlign w:val="center"/>
          </w:tcPr>
          <w:p w14:paraId="6739F6D8"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70/0</w:t>
            </w:r>
          </w:p>
        </w:tc>
        <w:tc>
          <w:tcPr>
            <w:tcW w:w="203" w:type="pct"/>
            <w:vAlign w:val="center"/>
          </w:tcPr>
          <w:p w14:paraId="35BFBBB3"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82/0</w:t>
            </w:r>
          </w:p>
        </w:tc>
        <w:tc>
          <w:tcPr>
            <w:tcW w:w="246" w:type="pct"/>
            <w:vAlign w:val="center"/>
          </w:tcPr>
          <w:p w14:paraId="179085D7"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78/0</w:t>
            </w:r>
          </w:p>
        </w:tc>
        <w:tc>
          <w:tcPr>
            <w:tcW w:w="265" w:type="pct"/>
            <w:vAlign w:val="center"/>
          </w:tcPr>
          <w:p w14:paraId="1E6B4B58"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71/0</w:t>
            </w:r>
          </w:p>
        </w:tc>
        <w:tc>
          <w:tcPr>
            <w:tcW w:w="291" w:type="pct"/>
            <w:vAlign w:val="center"/>
          </w:tcPr>
          <w:p w14:paraId="15363854"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62/0</w:t>
            </w:r>
          </w:p>
        </w:tc>
        <w:tc>
          <w:tcPr>
            <w:tcW w:w="228" w:type="pct"/>
            <w:vAlign w:val="center"/>
          </w:tcPr>
          <w:p w14:paraId="5C1B9B52"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56/0</w:t>
            </w:r>
          </w:p>
        </w:tc>
        <w:tc>
          <w:tcPr>
            <w:tcW w:w="276" w:type="pct"/>
            <w:vAlign w:val="center"/>
          </w:tcPr>
          <w:p w14:paraId="2A228A75"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3-62/0</w:t>
            </w:r>
          </w:p>
        </w:tc>
        <w:tc>
          <w:tcPr>
            <w:tcW w:w="275" w:type="pct"/>
            <w:vAlign w:val="center"/>
          </w:tcPr>
          <w:p w14:paraId="0A26730A"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56/0</w:t>
            </w:r>
          </w:p>
        </w:tc>
      </w:tr>
      <w:tr w:rsidR="00433D19" w:rsidRPr="00A22A00" w14:paraId="5AAE0831" w14:textId="77777777" w:rsidTr="000F624C">
        <w:trPr>
          <w:trHeight w:val="310"/>
          <w:jc w:val="center"/>
        </w:trPr>
        <w:tc>
          <w:tcPr>
            <w:cnfStyle w:val="001000000000" w:firstRow="0" w:lastRow="0" w:firstColumn="1" w:lastColumn="0" w:oddVBand="0" w:evenVBand="0" w:oddHBand="0" w:evenHBand="0" w:firstRowFirstColumn="0" w:firstRowLastColumn="0" w:lastRowFirstColumn="0" w:lastRowLastColumn="0"/>
            <w:tcW w:w="781" w:type="pct"/>
            <w:vMerge/>
            <w:vAlign w:val="center"/>
          </w:tcPr>
          <w:p w14:paraId="31E5E13A" w14:textId="77777777" w:rsidR="00433D19" w:rsidRPr="00A22A00" w:rsidRDefault="00433D19" w:rsidP="000F624C">
            <w:pPr>
              <w:pStyle w:val="a4"/>
              <w:rPr>
                <w:rtl/>
              </w:rPr>
            </w:pPr>
          </w:p>
        </w:tc>
        <w:tc>
          <w:tcPr>
            <w:tcW w:w="332" w:type="pct"/>
            <w:vAlign w:val="center"/>
          </w:tcPr>
          <w:p w14:paraId="5AFE327B"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w:t>
            </w:r>
          </w:p>
        </w:tc>
        <w:tc>
          <w:tcPr>
            <w:tcW w:w="203" w:type="pct"/>
            <w:vAlign w:val="center"/>
          </w:tcPr>
          <w:p w14:paraId="64E379F0"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79/0</w:t>
            </w:r>
          </w:p>
        </w:tc>
        <w:tc>
          <w:tcPr>
            <w:tcW w:w="246" w:type="pct"/>
            <w:vAlign w:val="center"/>
          </w:tcPr>
          <w:p w14:paraId="05C9E38D"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71/0</w:t>
            </w:r>
          </w:p>
        </w:tc>
        <w:tc>
          <w:tcPr>
            <w:tcW w:w="252" w:type="pct"/>
            <w:vAlign w:val="center"/>
          </w:tcPr>
          <w:p w14:paraId="2D2B5943"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65/0</w:t>
            </w:r>
          </w:p>
        </w:tc>
        <w:tc>
          <w:tcPr>
            <w:tcW w:w="203" w:type="pct"/>
            <w:vAlign w:val="center"/>
          </w:tcPr>
          <w:p w14:paraId="730C2C4A"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80/0</w:t>
            </w:r>
          </w:p>
        </w:tc>
        <w:tc>
          <w:tcPr>
            <w:tcW w:w="246" w:type="pct"/>
            <w:vAlign w:val="center"/>
          </w:tcPr>
          <w:p w14:paraId="350C01A1"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72/0</w:t>
            </w:r>
          </w:p>
        </w:tc>
        <w:tc>
          <w:tcPr>
            <w:tcW w:w="252" w:type="pct"/>
            <w:vAlign w:val="center"/>
          </w:tcPr>
          <w:p w14:paraId="28A742F3"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66/0</w:t>
            </w:r>
          </w:p>
        </w:tc>
        <w:tc>
          <w:tcPr>
            <w:tcW w:w="203" w:type="pct"/>
            <w:vAlign w:val="center"/>
          </w:tcPr>
          <w:p w14:paraId="33C0265D"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80/0</w:t>
            </w:r>
          </w:p>
        </w:tc>
        <w:tc>
          <w:tcPr>
            <w:tcW w:w="246" w:type="pct"/>
            <w:vAlign w:val="center"/>
          </w:tcPr>
          <w:p w14:paraId="6D8C9F90"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73/0</w:t>
            </w:r>
          </w:p>
        </w:tc>
        <w:tc>
          <w:tcPr>
            <w:tcW w:w="252" w:type="pct"/>
            <w:vAlign w:val="center"/>
          </w:tcPr>
          <w:p w14:paraId="46D25917"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66/0</w:t>
            </w:r>
          </w:p>
        </w:tc>
        <w:tc>
          <w:tcPr>
            <w:tcW w:w="203" w:type="pct"/>
            <w:vAlign w:val="center"/>
          </w:tcPr>
          <w:p w14:paraId="0EB091EA"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81/0</w:t>
            </w:r>
          </w:p>
        </w:tc>
        <w:tc>
          <w:tcPr>
            <w:tcW w:w="246" w:type="pct"/>
            <w:vAlign w:val="center"/>
          </w:tcPr>
          <w:p w14:paraId="26DA6738"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73/0</w:t>
            </w:r>
          </w:p>
        </w:tc>
        <w:tc>
          <w:tcPr>
            <w:tcW w:w="265" w:type="pct"/>
            <w:vAlign w:val="center"/>
          </w:tcPr>
          <w:p w14:paraId="23B6A570"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67/0</w:t>
            </w:r>
          </w:p>
        </w:tc>
        <w:tc>
          <w:tcPr>
            <w:tcW w:w="291" w:type="pct"/>
            <w:vAlign w:val="center"/>
          </w:tcPr>
          <w:p w14:paraId="30F58837"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58/0</w:t>
            </w:r>
          </w:p>
        </w:tc>
        <w:tc>
          <w:tcPr>
            <w:tcW w:w="228" w:type="pct"/>
            <w:vAlign w:val="center"/>
          </w:tcPr>
          <w:p w14:paraId="5677673E"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52/0</w:t>
            </w:r>
          </w:p>
        </w:tc>
        <w:tc>
          <w:tcPr>
            <w:tcW w:w="276" w:type="pct"/>
            <w:vAlign w:val="center"/>
          </w:tcPr>
          <w:p w14:paraId="3DC09761"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9-58/0</w:t>
            </w:r>
          </w:p>
        </w:tc>
        <w:tc>
          <w:tcPr>
            <w:tcW w:w="275" w:type="pct"/>
            <w:vAlign w:val="center"/>
          </w:tcPr>
          <w:p w14:paraId="207C469F"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52/0</w:t>
            </w:r>
          </w:p>
        </w:tc>
      </w:tr>
      <w:tr w:rsidR="00433D19" w:rsidRPr="00A22A00" w14:paraId="1276C073" w14:textId="77777777" w:rsidTr="000F624C">
        <w:trPr>
          <w:cnfStyle w:val="000000100000" w:firstRow="0" w:lastRow="0" w:firstColumn="0" w:lastColumn="0" w:oddVBand="0" w:evenVBand="0" w:oddHBand="1"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781" w:type="pct"/>
            <w:vMerge/>
            <w:vAlign w:val="center"/>
          </w:tcPr>
          <w:p w14:paraId="617D361C" w14:textId="77777777" w:rsidR="00433D19" w:rsidRPr="00A22A00" w:rsidRDefault="00433D19" w:rsidP="000F624C">
            <w:pPr>
              <w:pStyle w:val="a4"/>
              <w:rPr>
                <w:rtl/>
              </w:rPr>
            </w:pPr>
          </w:p>
        </w:tc>
        <w:tc>
          <w:tcPr>
            <w:tcW w:w="332" w:type="pct"/>
            <w:vAlign w:val="center"/>
          </w:tcPr>
          <w:p w14:paraId="1B91C91C"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w:t>
            </w:r>
          </w:p>
        </w:tc>
        <w:tc>
          <w:tcPr>
            <w:tcW w:w="203" w:type="pct"/>
            <w:vAlign w:val="center"/>
          </w:tcPr>
          <w:p w14:paraId="42DCF117"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76/0</w:t>
            </w:r>
          </w:p>
        </w:tc>
        <w:tc>
          <w:tcPr>
            <w:tcW w:w="246" w:type="pct"/>
            <w:vAlign w:val="center"/>
          </w:tcPr>
          <w:p w14:paraId="3119E8DB"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68/0</w:t>
            </w:r>
          </w:p>
        </w:tc>
        <w:tc>
          <w:tcPr>
            <w:tcW w:w="252" w:type="pct"/>
            <w:vAlign w:val="center"/>
          </w:tcPr>
          <w:p w14:paraId="4A06E9CE"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62/0</w:t>
            </w:r>
          </w:p>
        </w:tc>
        <w:tc>
          <w:tcPr>
            <w:tcW w:w="203" w:type="pct"/>
            <w:vAlign w:val="center"/>
          </w:tcPr>
          <w:p w14:paraId="06447249"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77/0</w:t>
            </w:r>
          </w:p>
        </w:tc>
        <w:tc>
          <w:tcPr>
            <w:tcW w:w="246" w:type="pct"/>
            <w:vAlign w:val="center"/>
          </w:tcPr>
          <w:p w14:paraId="0AE103F5"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69/0</w:t>
            </w:r>
          </w:p>
        </w:tc>
        <w:tc>
          <w:tcPr>
            <w:tcW w:w="252" w:type="pct"/>
            <w:vAlign w:val="center"/>
          </w:tcPr>
          <w:p w14:paraId="756192A3"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63/0</w:t>
            </w:r>
          </w:p>
        </w:tc>
        <w:tc>
          <w:tcPr>
            <w:tcW w:w="203" w:type="pct"/>
            <w:vAlign w:val="center"/>
          </w:tcPr>
          <w:p w14:paraId="3B435FBE"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77/0</w:t>
            </w:r>
          </w:p>
        </w:tc>
        <w:tc>
          <w:tcPr>
            <w:tcW w:w="246" w:type="pct"/>
            <w:vAlign w:val="center"/>
          </w:tcPr>
          <w:p w14:paraId="22BCBE7D"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70/0</w:t>
            </w:r>
          </w:p>
        </w:tc>
        <w:tc>
          <w:tcPr>
            <w:tcW w:w="252" w:type="pct"/>
            <w:vAlign w:val="center"/>
          </w:tcPr>
          <w:p w14:paraId="3DE4794F"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63/0</w:t>
            </w:r>
          </w:p>
        </w:tc>
        <w:tc>
          <w:tcPr>
            <w:tcW w:w="203" w:type="pct"/>
            <w:vAlign w:val="center"/>
          </w:tcPr>
          <w:p w14:paraId="010E9283"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78/0</w:t>
            </w:r>
          </w:p>
        </w:tc>
        <w:tc>
          <w:tcPr>
            <w:tcW w:w="246" w:type="pct"/>
            <w:vAlign w:val="center"/>
          </w:tcPr>
          <w:p w14:paraId="271751A8"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70/0</w:t>
            </w:r>
          </w:p>
        </w:tc>
        <w:tc>
          <w:tcPr>
            <w:tcW w:w="265" w:type="pct"/>
            <w:vAlign w:val="center"/>
          </w:tcPr>
          <w:p w14:paraId="44A45800"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64/00</w:t>
            </w:r>
          </w:p>
        </w:tc>
        <w:tc>
          <w:tcPr>
            <w:tcW w:w="291" w:type="pct"/>
            <w:vAlign w:val="center"/>
          </w:tcPr>
          <w:p w14:paraId="6FD0BF4B"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55/0</w:t>
            </w:r>
          </w:p>
        </w:tc>
        <w:tc>
          <w:tcPr>
            <w:tcW w:w="228" w:type="pct"/>
            <w:vAlign w:val="center"/>
          </w:tcPr>
          <w:p w14:paraId="364786C0"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50/0</w:t>
            </w:r>
          </w:p>
        </w:tc>
        <w:tc>
          <w:tcPr>
            <w:tcW w:w="276" w:type="pct"/>
            <w:vAlign w:val="center"/>
          </w:tcPr>
          <w:p w14:paraId="710939CE"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56/0</w:t>
            </w:r>
          </w:p>
        </w:tc>
        <w:tc>
          <w:tcPr>
            <w:tcW w:w="275" w:type="pct"/>
            <w:vAlign w:val="center"/>
          </w:tcPr>
          <w:p w14:paraId="09FB8DAC"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50/0</w:t>
            </w:r>
          </w:p>
        </w:tc>
      </w:tr>
      <w:tr w:rsidR="00433D19" w:rsidRPr="00A22A00" w14:paraId="3346F8C0" w14:textId="77777777" w:rsidTr="000F624C">
        <w:trPr>
          <w:trHeight w:val="310"/>
          <w:jc w:val="center"/>
        </w:trPr>
        <w:tc>
          <w:tcPr>
            <w:cnfStyle w:val="001000000000" w:firstRow="0" w:lastRow="0" w:firstColumn="1" w:lastColumn="0" w:oddVBand="0" w:evenVBand="0" w:oddHBand="0" w:evenHBand="0" w:firstRowFirstColumn="0" w:firstRowLastColumn="0" w:lastRowFirstColumn="0" w:lastRowLastColumn="0"/>
            <w:tcW w:w="781" w:type="pct"/>
            <w:vMerge/>
            <w:vAlign w:val="center"/>
          </w:tcPr>
          <w:p w14:paraId="70C1C1C2" w14:textId="77777777" w:rsidR="00433D19" w:rsidRPr="00A22A00" w:rsidRDefault="00433D19" w:rsidP="000F624C">
            <w:pPr>
              <w:pStyle w:val="a4"/>
              <w:rPr>
                <w:rtl/>
              </w:rPr>
            </w:pPr>
          </w:p>
        </w:tc>
        <w:tc>
          <w:tcPr>
            <w:tcW w:w="332" w:type="pct"/>
            <w:vAlign w:val="center"/>
          </w:tcPr>
          <w:p w14:paraId="54332257"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w:t>
            </w:r>
          </w:p>
        </w:tc>
        <w:tc>
          <w:tcPr>
            <w:tcW w:w="203" w:type="pct"/>
            <w:vAlign w:val="center"/>
          </w:tcPr>
          <w:p w14:paraId="48B94EFA"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72/0</w:t>
            </w:r>
          </w:p>
        </w:tc>
        <w:tc>
          <w:tcPr>
            <w:tcW w:w="246" w:type="pct"/>
            <w:vAlign w:val="center"/>
          </w:tcPr>
          <w:p w14:paraId="0817B1D4"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64/0</w:t>
            </w:r>
          </w:p>
        </w:tc>
        <w:tc>
          <w:tcPr>
            <w:tcW w:w="252" w:type="pct"/>
            <w:vAlign w:val="center"/>
          </w:tcPr>
          <w:p w14:paraId="100DBFCD"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58/0</w:t>
            </w:r>
          </w:p>
        </w:tc>
        <w:tc>
          <w:tcPr>
            <w:tcW w:w="203" w:type="pct"/>
            <w:vAlign w:val="center"/>
          </w:tcPr>
          <w:p w14:paraId="7A83CE45"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72/0</w:t>
            </w:r>
          </w:p>
        </w:tc>
        <w:tc>
          <w:tcPr>
            <w:tcW w:w="246" w:type="pct"/>
            <w:vAlign w:val="center"/>
          </w:tcPr>
          <w:p w14:paraId="2D8D331D"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65/0</w:t>
            </w:r>
          </w:p>
        </w:tc>
        <w:tc>
          <w:tcPr>
            <w:tcW w:w="252" w:type="pct"/>
            <w:vAlign w:val="center"/>
          </w:tcPr>
          <w:p w14:paraId="1CEEB7BA"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59/0</w:t>
            </w:r>
          </w:p>
        </w:tc>
        <w:tc>
          <w:tcPr>
            <w:tcW w:w="203" w:type="pct"/>
            <w:vAlign w:val="center"/>
          </w:tcPr>
          <w:p w14:paraId="0D0B2C65"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73/0</w:t>
            </w:r>
          </w:p>
        </w:tc>
        <w:tc>
          <w:tcPr>
            <w:tcW w:w="246" w:type="pct"/>
            <w:vAlign w:val="center"/>
          </w:tcPr>
          <w:p w14:paraId="00B2DFA9"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65/0</w:t>
            </w:r>
          </w:p>
        </w:tc>
        <w:tc>
          <w:tcPr>
            <w:tcW w:w="252" w:type="pct"/>
            <w:vAlign w:val="center"/>
          </w:tcPr>
          <w:p w14:paraId="693AF603"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59/0</w:t>
            </w:r>
          </w:p>
        </w:tc>
        <w:tc>
          <w:tcPr>
            <w:tcW w:w="203" w:type="pct"/>
            <w:vAlign w:val="center"/>
          </w:tcPr>
          <w:p w14:paraId="15FCC3F5"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74/0</w:t>
            </w:r>
          </w:p>
        </w:tc>
        <w:tc>
          <w:tcPr>
            <w:tcW w:w="246" w:type="pct"/>
            <w:vAlign w:val="center"/>
          </w:tcPr>
          <w:p w14:paraId="1CF65E68"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66/0</w:t>
            </w:r>
          </w:p>
        </w:tc>
        <w:tc>
          <w:tcPr>
            <w:tcW w:w="265" w:type="pct"/>
            <w:vAlign w:val="center"/>
          </w:tcPr>
          <w:p w14:paraId="32906B70"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59/0</w:t>
            </w:r>
          </w:p>
        </w:tc>
        <w:tc>
          <w:tcPr>
            <w:tcW w:w="291" w:type="pct"/>
            <w:vAlign w:val="center"/>
          </w:tcPr>
          <w:p w14:paraId="69766F3E"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51/0</w:t>
            </w:r>
          </w:p>
        </w:tc>
        <w:tc>
          <w:tcPr>
            <w:tcW w:w="228" w:type="pct"/>
            <w:vAlign w:val="center"/>
          </w:tcPr>
          <w:p w14:paraId="7F968944"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46/0</w:t>
            </w:r>
          </w:p>
        </w:tc>
        <w:tc>
          <w:tcPr>
            <w:tcW w:w="276" w:type="pct"/>
            <w:vAlign w:val="center"/>
          </w:tcPr>
          <w:p w14:paraId="4D1CFD8C"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52/0</w:t>
            </w:r>
          </w:p>
        </w:tc>
        <w:tc>
          <w:tcPr>
            <w:tcW w:w="275" w:type="pct"/>
            <w:vAlign w:val="center"/>
          </w:tcPr>
          <w:p w14:paraId="6C37C9D6"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46/0</w:t>
            </w:r>
          </w:p>
        </w:tc>
      </w:tr>
      <w:tr w:rsidR="00433D19" w:rsidRPr="00A22A00" w14:paraId="3D7D1994" w14:textId="77777777" w:rsidTr="000F624C">
        <w:trPr>
          <w:cnfStyle w:val="000000100000" w:firstRow="0" w:lastRow="0" w:firstColumn="0" w:lastColumn="0" w:oddVBand="0" w:evenVBand="0" w:oddHBand="1"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781" w:type="pct"/>
            <w:vMerge/>
            <w:vAlign w:val="center"/>
          </w:tcPr>
          <w:p w14:paraId="44C1A7B4" w14:textId="77777777" w:rsidR="00433D19" w:rsidRPr="00A22A00" w:rsidRDefault="00433D19" w:rsidP="000F624C">
            <w:pPr>
              <w:pStyle w:val="a4"/>
              <w:rPr>
                <w:rtl/>
              </w:rPr>
            </w:pPr>
          </w:p>
        </w:tc>
        <w:tc>
          <w:tcPr>
            <w:tcW w:w="332" w:type="pct"/>
            <w:vAlign w:val="center"/>
          </w:tcPr>
          <w:p w14:paraId="544B88F2"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10</w:t>
            </w:r>
          </w:p>
        </w:tc>
        <w:tc>
          <w:tcPr>
            <w:tcW w:w="203" w:type="pct"/>
            <w:vAlign w:val="center"/>
          </w:tcPr>
          <w:p w14:paraId="70D17C9C"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69/0</w:t>
            </w:r>
          </w:p>
        </w:tc>
        <w:tc>
          <w:tcPr>
            <w:tcW w:w="246" w:type="pct"/>
            <w:vAlign w:val="center"/>
          </w:tcPr>
          <w:p w14:paraId="2FA65E90"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61/0</w:t>
            </w:r>
          </w:p>
        </w:tc>
        <w:tc>
          <w:tcPr>
            <w:tcW w:w="252" w:type="pct"/>
            <w:vAlign w:val="center"/>
          </w:tcPr>
          <w:p w14:paraId="1C8697C0"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56/0</w:t>
            </w:r>
          </w:p>
        </w:tc>
        <w:tc>
          <w:tcPr>
            <w:tcW w:w="203" w:type="pct"/>
            <w:vAlign w:val="center"/>
          </w:tcPr>
          <w:p w14:paraId="727867A1"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69/0</w:t>
            </w:r>
          </w:p>
        </w:tc>
        <w:tc>
          <w:tcPr>
            <w:tcW w:w="246" w:type="pct"/>
            <w:vAlign w:val="center"/>
          </w:tcPr>
          <w:p w14:paraId="102C8540"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62/0</w:t>
            </w:r>
          </w:p>
        </w:tc>
        <w:tc>
          <w:tcPr>
            <w:tcW w:w="252" w:type="pct"/>
            <w:vAlign w:val="center"/>
          </w:tcPr>
          <w:p w14:paraId="1700A22C"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56/0</w:t>
            </w:r>
          </w:p>
        </w:tc>
        <w:tc>
          <w:tcPr>
            <w:tcW w:w="203" w:type="pct"/>
            <w:vAlign w:val="center"/>
          </w:tcPr>
          <w:p w14:paraId="0E5A3520"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70/0</w:t>
            </w:r>
          </w:p>
        </w:tc>
        <w:tc>
          <w:tcPr>
            <w:tcW w:w="246" w:type="pct"/>
            <w:vAlign w:val="center"/>
          </w:tcPr>
          <w:p w14:paraId="35B4B683"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62/0</w:t>
            </w:r>
          </w:p>
        </w:tc>
        <w:tc>
          <w:tcPr>
            <w:tcW w:w="252" w:type="pct"/>
            <w:vAlign w:val="center"/>
          </w:tcPr>
          <w:p w14:paraId="70CA87AB"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56/0</w:t>
            </w:r>
          </w:p>
        </w:tc>
        <w:tc>
          <w:tcPr>
            <w:tcW w:w="203" w:type="pct"/>
            <w:vAlign w:val="center"/>
          </w:tcPr>
          <w:p w14:paraId="24C3A149"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70/0</w:t>
            </w:r>
          </w:p>
        </w:tc>
        <w:tc>
          <w:tcPr>
            <w:tcW w:w="246" w:type="pct"/>
            <w:vAlign w:val="center"/>
          </w:tcPr>
          <w:p w14:paraId="000F323C"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63/0</w:t>
            </w:r>
          </w:p>
        </w:tc>
        <w:tc>
          <w:tcPr>
            <w:tcW w:w="265" w:type="pct"/>
            <w:vAlign w:val="center"/>
          </w:tcPr>
          <w:p w14:paraId="6206CA90"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57/0</w:t>
            </w:r>
          </w:p>
        </w:tc>
        <w:tc>
          <w:tcPr>
            <w:tcW w:w="291" w:type="pct"/>
            <w:vAlign w:val="center"/>
          </w:tcPr>
          <w:p w14:paraId="3995DAF1"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49/0</w:t>
            </w:r>
          </w:p>
        </w:tc>
        <w:tc>
          <w:tcPr>
            <w:tcW w:w="228" w:type="pct"/>
            <w:vAlign w:val="center"/>
          </w:tcPr>
          <w:p w14:paraId="44FD34DB"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44/0</w:t>
            </w:r>
          </w:p>
        </w:tc>
        <w:tc>
          <w:tcPr>
            <w:tcW w:w="276" w:type="pct"/>
            <w:vAlign w:val="center"/>
          </w:tcPr>
          <w:p w14:paraId="40E17F37"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49/0</w:t>
            </w:r>
          </w:p>
        </w:tc>
        <w:tc>
          <w:tcPr>
            <w:tcW w:w="275" w:type="pct"/>
            <w:vAlign w:val="center"/>
          </w:tcPr>
          <w:p w14:paraId="25DA29AA"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44/0</w:t>
            </w:r>
          </w:p>
        </w:tc>
      </w:tr>
      <w:tr w:rsidR="00433D19" w:rsidRPr="00A22A00" w14:paraId="4A098497" w14:textId="77777777" w:rsidTr="000F624C">
        <w:trPr>
          <w:trHeight w:val="292"/>
          <w:jc w:val="center"/>
        </w:trPr>
        <w:tc>
          <w:tcPr>
            <w:cnfStyle w:val="001000000000" w:firstRow="0" w:lastRow="0" w:firstColumn="1" w:lastColumn="0" w:oddVBand="0" w:evenVBand="0" w:oddHBand="0" w:evenHBand="0" w:firstRowFirstColumn="0" w:firstRowLastColumn="0" w:lastRowFirstColumn="0" w:lastRowLastColumn="0"/>
            <w:tcW w:w="781" w:type="pct"/>
            <w:vMerge w:val="restart"/>
            <w:vAlign w:val="center"/>
          </w:tcPr>
          <w:p w14:paraId="034B0CCC" w14:textId="77777777" w:rsidR="00433D19" w:rsidRPr="00A22A00" w:rsidRDefault="00433D19" w:rsidP="000F624C">
            <w:pPr>
              <w:pStyle w:val="a4"/>
            </w:pPr>
            <w:r w:rsidRPr="00A22A00">
              <w:rPr>
                <w:rtl/>
              </w:rPr>
              <w:t>کابل ها</w:t>
            </w:r>
            <w:r w:rsidRPr="00A22A00">
              <w:rPr>
                <w:rFonts w:hint="cs"/>
                <w:rtl/>
              </w:rPr>
              <w:t xml:space="preserve">ی </w:t>
            </w:r>
            <w:r w:rsidRPr="00A22A00">
              <w:rPr>
                <w:b w:val="0"/>
                <w:bCs w:val="0"/>
              </w:rPr>
              <w:t>PE</w:t>
            </w:r>
          </w:p>
          <w:p w14:paraId="7136B344" w14:textId="77777777" w:rsidR="00433D19" w:rsidRPr="00A22A00" w:rsidRDefault="00433D19" w:rsidP="000F624C">
            <w:pPr>
              <w:pStyle w:val="a4"/>
              <w:rPr>
                <w:rtl/>
              </w:rPr>
            </w:pPr>
            <w:r w:rsidRPr="00A22A00">
              <w:t xml:space="preserve">1 </w:t>
            </w:r>
            <w:r w:rsidRPr="00A22A00">
              <w:rPr>
                <w:rtl/>
              </w:rPr>
              <w:t>تا 30 ک</w:t>
            </w:r>
            <w:r w:rsidRPr="00A22A00">
              <w:rPr>
                <w:rFonts w:hint="cs"/>
                <w:rtl/>
              </w:rPr>
              <w:t>ی</w:t>
            </w:r>
            <w:r w:rsidRPr="00A22A00">
              <w:rPr>
                <w:rFonts w:hint="eastAsia"/>
                <w:rtl/>
              </w:rPr>
              <w:t>لوولت</w:t>
            </w:r>
          </w:p>
          <w:p w14:paraId="5A882AA5" w14:textId="77777777" w:rsidR="00433D19" w:rsidRPr="00A22A00" w:rsidRDefault="00433D19" w:rsidP="000F624C">
            <w:pPr>
              <w:pStyle w:val="a4"/>
              <w:rPr>
                <w:rtl/>
              </w:rPr>
            </w:pPr>
            <w:r w:rsidRPr="00A22A00">
              <w:rPr>
                <w:rtl/>
              </w:rPr>
              <w:t>(خط به خط)</w:t>
            </w:r>
          </w:p>
        </w:tc>
        <w:tc>
          <w:tcPr>
            <w:tcW w:w="332" w:type="pct"/>
            <w:vAlign w:val="center"/>
          </w:tcPr>
          <w:p w14:paraId="34D8DEEC"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w:t>
            </w:r>
          </w:p>
        </w:tc>
        <w:tc>
          <w:tcPr>
            <w:tcW w:w="203" w:type="pct"/>
            <w:vAlign w:val="center"/>
          </w:tcPr>
          <w:p w14:paraId="7EECDB8C"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01/1</w:t>
            </w:r>
          </w:p>
        </w:tc>
        <w:tc>
          <w:tcPr>
            <w:tcW w:w="246" w:type="pct"/>
            <w:vAlign w:val="center"/>
          </w:tcPr>
          <w:p w14:paraId="5FAF8590"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02/0</w:t>
            </w:r>
          </w:p>
        </w:tc>
        <w:tc>
          <w:tcPr>
            <w:tcW w:w="252" w:type="pct"/>
            <w:vAlign w:val="center"/>
          </w:tcPr>
          <w:p w14:paraId="6BA3E151"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99/0</w:t>
            </w:r>
          </w:p>
        </w:tc>
        <w:tc>
          <w:tcPr>
            <w:tcW w:w="203" w:type="pct"/>
            <w:vAlign w:val="center"/>
          </w:tcPr>
          <w:p w14:paraId="0907D1DF"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06/0</w:t>
            </w:r>
          </w:p>
        </w:tc>
        <w:tc>
          <w:tcPr>
            <w:tcW w:w="246" w:type="pct"/>
            <w:vAlign w:val="center"/>
          </w:tcPr>
          <w:p w14:paraId="0C0B0BCA"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05/1</w:t>
            </w:r>
          </w:p>
        </w:tc>
        <w:tc>
          <w:tcPr>
            <w:tcW w:w="252" w:type="pct"/>
            <w:vAlign w:val="center"/>
          </w:tcPr>
          <w:p w14:paraId="1ED00B91"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00/1</w:t>
            </w:r>
          </w:p>
        </w:tc>
        <w:tc>
          <w:tcPr>
            <w:tcW w:w="203" w:type="pct"/>
            <w:vAlign w:val="center"/>
          </w:tcPr>
          <w:p w14:paraId="2E588295"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10/1</w:t>
            </w:r>
          </w:p>
        </w:tc>
        <w:tc>
          <w:tcPr>
            <w:tcW w:w="246" w:type="pct"/>
            <w:vAlign w:val="center"/>
          </w:tcPr>
          <w:p w14:paraId="14965DDB"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07/1</w:t>
            </w:r>
          </w:p>
        </w:tc>
        <w:tc>
          <w:tcPr>
            <w:tcW w:w="252" w:type="pct"/>
            <w:vAlign w:val="center"/>
          </w:tcPr>
          <w:p w14:paraId="679B5839"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01/01</w:t>
            </w:r>
          </w:p>
        </w:tc>
        <w:tc>
          <w:tcPr>
            <w:tcW w:w="203" w:type="pct"/>
            <w:vAlign w:val="center"/>
          </w:tcPr>
          <w:p w14:paraId="4D946F5A"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17/1</w:t>
            </w:r>
          </w:p>
        </w:tc>
        <w:tc>
          <w:tcPr>
            <w:tcW w:w="246" w:type="pct"/>
            <w:vAlign w:val="center"/>
          </w:tcPr>
          <w:p w14:paraId="5280B812"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09/1</w:t>
            </w:r>
          </w:p>
        </w:tc>
        <w:tc>
          <w:tcPr>
            <w:tcW w:w="265" w:type="pct"/>
            <w:vAlign w:val="center"/>
          </w:tcPr>
          <w:p w14:paraId="2F22655A"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03/1</w:t>
            </w:r>
          </w:p>
        </w:tc>
        <w:tc>
          <w:tcPr>
            <w:tcW w:w="291" w:type="pct"/>
            <w:vAlign w:val="center"/>
          </w:tcPr>
          <w:p w14:paraId="55970D3A"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93/0</w:t>
            </w:r>
          </w:p>
        </w:tc>
        <w:tc>
          <w:tcPr>
            <w:tcW w:w="228" w:type="pct"/>
            <w:vAlign w:val="center"/>
          </w:tcPr>
          <w:p w14:paraId="1EE35A9D"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87/0</w:t>
            </w:r>
          </w:p>
        </w:tc>
        <w:tc>
          <w:tcPr>
            <w:tcW w:w="276" w:type="pct"/>
            <w:vAlign w:val="center"/>
          </w:tcPr>
          <w:p w14:paraId="13180C22"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94/0</w:t>
            </w:r>
          </w:p>
        </w:tc>
        <w:tc>
          <w:tcPr>
            <w:tcW w:w="275" w:type="pct"/>
            <w:vAlign w:val="center"/>
          </w:tcPr>
          <w:p w14:paraId="1C9638B0"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87/0</w:t>
            </w:r>
          </w:p>
        </w:tc>
      </w:tr>
      <w:tr w:rsidR="00433D19" w:rsidRPr="00A22A00" w14:paraId="62566AFC" w14:textId="77777777" w:rsidTr="000F624C">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781" w:type="pct"/>
            <w:vMerge/>
            <w:vAlign w:val="center"/>
          </w:tcPr>
          <w:p w14:paraId="6A3067B9" w14:textId="77777777" w:rsidR="00433D19" w:rsidRPr="00A22A00" w:rsidRDefault="00433D19" w:rsidP="000F624C">
            <w:pPr>
              <w:pStyle w:val="a4"/>
              <w:rPr>
                <w:rtl/>
              </w:rPr>
            </w:pPr>
          </w:p>
        </w:tc>
        <w:tc>
          <w:tcPr>
            <w:tcW w:w="332" w:type="pct"/>
            <w:vAlign w:val="center"/>
          </w:tcPr>
          <w:p w14:paraId="5E08205D"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2</w:t>
            </w:r>
          </w:p>
        </w:tc>
        <w:tc>
          <w:tcPr>
            <w:tcW w:w="203" w:type="pct"/>
            <w:vAlign w:val="center"/>
          </w:tcPr>
          <w:p w14:paraId="78CE68CC"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95/0</w:t>
            </w:r>
          </w:p>
        </w:tc>
        <w:tc>
          <w:tcPr>
            <w:tcW w:w="246" w:type="pct"/>
            <w:vAlign w:val="center"/>
          </w:tcPr>
          <w:p w14:paraId="21975239"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90/0</w:t>
            </w:r>
          </w:p>
        </w:tc>
        <w:tc>
          <w:tcPr>
            <w:tcW w:w="252" w:type="pct"/>
            <w:vAlign w:val="center"/>
          </w:tcPr>
          <w:p w14:paraId="453A0EC7"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84/0</w:t>
            </w:r>
          </w:p>
        </w:tc>
        <w:tc>
          <w:tcPr>
            <w:tcW w:w="203" w:type="pct"/>
            <w:vAlign w:val="center"/>
          </w:tcPr>
          <w:p w14:paraId="5F55B95D"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98/0</w:t>
            </w:r>
          </w:p>
        </w:tc>
        <w:tc>
          <w:tcPr>
            <w:tcW w:w="246" w:type="pct"/>
            <w:vAlign w:val="center"/>
          </w:tcPr>
          <w:p w14:paraId="76B51327"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91/0</w:t>
            </w:r>
          </w:p>
        </w:tc>
        <w:tc>
          <w:tcPr>
            <w:tcW w:w="252" w:type="pct"/>
            <w:vAlign w:val="center"/>
          </w:tcPr>
          <w:p w14:paraId="1BACAE5D"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85/0</w:t>
            </w:r>
          </w:p>
        </w:tc>
        <w:tc>
          <w:tcPr>
            <w:tcW w:w="203" w:type="pct"/>
            <w:vAlign w:val="center"/>
          </w:tcPr>
          <w:p w14:paraId="4AA9EE8A"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00/1</w:t>
            </w:r>
          </w:p>
        </w:tc>
        <w:tc>
          <w:tcPr>
            <w:tcW w:w="246" w:type="pct"/>
            <w:vAlign w:val="center"/>
          </w:tcPr>
          <w:p w14:paraId="74310C48"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92/0</w:t>
            </w:r>
          </w:p>
        </w:tc>
        <w:tc>
          <w:tcPr>
            <w:tcW w:w="252" w:type="pct"/>
            <w:vAlign w:val="center"/>
          </w:tcPr>
          <w:p w14:paraId="18B1126E"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86/0</w:t>
            </w:r>
          </w:p>
        </w:tc>
        <w:tc>
          <w:tcPr>
            <w:tcW w:w="203" w:type="pct"/>
            <w:vAlign w:val="center"/>
          </w:tcPr>
          <w:p w14:paraId="5C1CCB91"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02/1</w:t>
            </w:r>
          </w:p>
        </w:tc>
        <w:tc>
          <w:tcPr>
            <w:tcW w:w="246" w:type="pct"/>
            <w:vAlign w:val="center"/>
          </w:tcPr>
          <w:p w14:paraId="57BA7010"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94/0</w:t>
            </w:r>
          </w:p>
        </w:tc>
        <w:tc>
          <w:tcPr>
            <w:tcW w:w="265" w:type="pct"/>
            <w:vAlign w:val="center"/>
          </w:tcPr>
          <w:p w14:paraId="2669EF5B"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87/0</w:t>
            </w:r>
          </w:p>
        </w:tc>
        <w:tc>
          <w:tcPr>
            <w:tcW w:w="291" w:type="pct"/>
            <w:vAlign w:val="center"/>
          </w:tcPr>
          <w:p w14:paraId="49102BDB"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77/0</w:t>
            </w:r>
          </w:p>
        </w:tc>
        <w:tc>
          <w:tcPr>
            <w:tcW w:w="228" w:type="pct"/>
            <w:vAlign w:val="center"/>
          </w:tcPr>
          <w:p w14:paraId="0C6F5A70"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71/0</w:t>
            </w:r>
          </w:p>
        </w:tc>
        <w:tc>
          <w:tcPr>
            <w:tcW w:w="276" w:type="pct"/>
            <w:vAlign w:val="center"/>
          </w:tcPr>
          <w:p w14:paraId="26ED210D"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8-77/0</w:t>
            </w:r>
          </w:p>
        </w:tc>
        <w:tc>
          <w:tcPr>
            <w:tcW w:w="275" w:type="pct"/>
            <w:vAlign w:val="center"/>
          </w:tcPr>
          <w:p w14:paraId="7219C98F"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71/0</w:t>
            </w:r>
          </w:p>
        </w:tc>
      </w:tr>
      <w:tr w:rsidR="00433D19" w:rsidRPr="00A22A00" w14:paraId="4EC8C543" w14:textId="77777777" w:rsidTr="000F624C">
        <w:trPr>
          <w:trHeight w:val="292"/>
          <w:jc w:val="center"/>
        </w:trPr>
        <w:tc>
          <w:tcPr>
            <w:cnfStyle w:val="001000000000" w:firstRow="0" w:lastRow="0" w:firstColumn="1" w:lastColumn="0" w:oddVBand="0" w:evenVBand="0" w:oddHBand="0" w:evenHBand="0" w:firstRowFirstColumn="0" w:firstRowLastColumn="0" w:lastRowFirstColumn="0" w:lastRowLastColumn="0"/>
            <w:tcW w:w="781" w:type="pct"/>
            <w:vMerge/>
            <w:vAlign w:val="center"/>
          </w:tcPr>
          <w:p w14:paraId="28531F17" w14:textId="77777777" w:rsidR="00433D19" w:rsidRPr="00A22A00" w:rsidRDefault="00433D19" w:rsidP="000F624C">
            <w:pPr>
              <w:pStyle w:val="a4"/>
              <w:rPr>
                <w:rtl/>
              </w:rPr>
            </w:pPr>
          </w:p>
        </w:tc>
        <w:tc>
          <w:tcPr>
            <w:tcW w:w="332" w:type="pct"/>
            <w:vAlign w:val="center"/>
          </w:tcPr>
          <w:p w14:paraId="17DC6B28"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3</w:t>
            </w:r>
          </w:p>
        </w:tc>
        <w:tc>
          <w:tcPr>
            <w:tcW w:w="203" w:type="pct"/>
            <w:vAlign w:val="center"/>
          </w:tcPr>
          <w:p w14:paraId="7E07A10A"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88/0</w:t>
            </w:r>
          </w:p>
        </w:tc>
        <w:tc>
          <w:tcPr>
            <w:tcW w:w="246" w:type="pct"/>
            <w:vAlign w:val="center"/>
          </w:tcPr>
          <w:p w14:paraId="05B9EFBA"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80/0</w:t>
            </w:r>
          </w:p>
        </w:tc>
        <w:tc>
          <w:tcPr>
            <w:tcW w:w="252" w:type="pct"/>
            <w:vAlign w:val="center"/>
          </w:tcPr>
          <w:p w14:paraId="492E660C"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74/0</w:t>
            </w:r>
          </w:p>
        </w:tc>
        <w:tc>
          <w:tcPr>
            <w:tcW w:w="203" w:type="pct"/>
            <w:vAlign w:val="center"/>
          </w:tcPr>
          <w:p w14:paraId="140DAC09"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89/0</w:t>
            </w:r>
          </w:p>
        </w:tc>
        <w:tc>
          <w:tcPr>
            <w:tcW w:w="246" w:type="pct"/>
            <w:vAlign w:val="center"/>
          </w:tcPr>
          <w:p w14:paraId="6B8D884B"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82/0</w:t>
            </w:r>
          </w:p>
        </w:tc>
        <w:tc>
          <w:tcPr>
            <w:tcW w:w="252" w:type="pct"/>
            <w:vAlign w:val="center"/>
          </w:tcPr>
          <w:p w14:paraId="2FB299D6"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75/0</w:t>
            </w:r>
          </w:p>
        </w:tc>
        <w:tc>
          <w:tcPr>
            <w:tcW w:w="203" w:type="pct"/>
            <w:vAlign w:val="center"/>
          </w:tcPr>
          <w:p w14:paraId="71C4727E"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90/0</w:t>
            </w:r>
          </w:p>
        </w:tc>
        <w:tc>
          <w:tcPr>
            <w:tcW w:w="246" w:type="pct"/>
            <w:vAlign w:val="center"/>
          </w:tcPr>
          <w:p w14:paraId="18693E1E"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82/0</w:t>
            </w:r>
          </w:p>
        </w:tc>
        <w:tc>
          <w:tcPr>
            <w:tcW w:w="252" w:type="pct"/>
            <w:vAlign w:val="center"/>
          </w:tcPr>
          <w:p w14:paraId="1880BF92"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76/0</w:t>
            </w:r>
          </w:p>
        </w:tc>
        <w:tc>
          <w:tcPr>
            <w:tcW w:w="203" w:type="pct"/>
            <w:vAlign w:val="center"/>
          </w:tcPr>
          <w:p w14:paraId="1E420022"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92/0</w:t>
            </w:r>
          </w:p>
        </w:tc>
        <w:tc>
          <w:tcPr>
            <w:tcW w:w="246" w:type="pct"/>
            <w:vAlign w:val="center"/>
          </w:tcPr>
          <w:p w14:paraId="650BE5C0"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83/0</w:t>
            </w:r>
          </w:p>
        </w:tc>
        <w:tc>
          <w:tcPr>
            <w:tcW w:w="265" w:type="pct"/>
            <w:vAlign w:val="center"/>
          </w:tcPr>
          <w:p w14:paraId="1479E8F2"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76/0</w:t>
            </w:r>
          </w:p>
        </w:tc>
        <w:tc>
          <w:tcPr>
            <w:tcW w:w="291" w:type="pct"/>
            <w:vAlign w:val="center"/>
          </w:tcPr>
          <w:p w14:paraId="23EA3880"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67/0</w:t>
            </w:r>
          </w:p>
        </w:tc>
        <w:tc>
          <w:tcPr>
            <w:tcW w:w="228" w:type="pct"/>
            <w:vAlign w:val="center"/>
          </w:tcPr>
          <w:p w14:paraId="6B863CE5"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61/0</w:t>
            </w:r>
          </w:p>
        </w:tc>
        <w:tc>
          <w:tcPr>
            <w:tcW w:w="276" w:type="pct"/>
            <w:vAlign w:val="center"/>
          </w:tcPr>
          <w:p w14:paraId="17DB1874"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68/0</w:t>
            </w:r>
          </w:p>
        </w:tc>
        <w:tc>
          <w:tcPr>
            <w:tcW w:w="275" w:type="pct"/>
            <w:vAlign w:val="center"/>
          </w:tcPr>
          <w:p w14:paraId="4B45C5F9"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61/0</w:t>
            </w:r>
          </w:p>
        </w:tc>
      </w:tr>
      <w:tr w:rsidR="00433D19" w:rsidRPr="00A22A00" w14:paraId="249E5C5D" w14:textId="77777777" w:rsidTr="000F624C">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781" w:type="pct"/>
            <w:vMerge/>
            <w:vAlign w:val="center"/>
          </w:tcPr>
          <w:p w14:paraId="07447316" w14:textId="77777777" w:rsidR="00433D19" w:rsidRPr="00A22A00" w:rsidRDefault="00433D19" w:rsidP="000F624C">
            <w:pPr>
              <w:pStyle w:val="a4"/>
              <w:rPr>
                <w:rtl/>
              </w:rPr>
            </w:pPr>
          </w:p>
        </w:tc>
        <w:tc>
          <w:tcPr>
            <w:tcW w:w="332" w:type="pct"/>
            <w:vAlign w:val="center"/>
          </w:tcPr>
          <w:p w14:paraId="67FFBB00"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4</w:t>
            </w:r>
          </w:p>
        </w:tc>
        <w:tc>
          <w:tcPr>
            <w:tcW w:w="203" w:type="pct"/>
            <w:vAlign w:val="center"/>
          </w:tcPr>
          <w:p w14:paraId="58B5EF0D"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83/0</w:t>
            </w:r>
          </w:p>
        </w:tc>
        <w:tc>
          <w:tcPr>
            <w:tcW w:w="246" w:type="pct"/>
            <w:vAlign w:val="center"/>
          </w:tcPr>
          <w:p w14:paraId="56A0AFD2"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75/0</w:t>
            </w:r>
          </w:p>
        </w:tc>
        <w:tc>
          <w:tcPr>
            <w:tcW w:w="252" w:type="pct"/>
            <w:vAlign w:val="center"/>
          </w:tcPr>
          <w:p w14:paraId="6D85ECEB"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69/0</w:t>
            </w:r>
          </w:p>
        </w:tc>
        <w:tc>
          <w:tcPr>
            <w:tcW w:w="203" w:type="pct"/>
            <w:vAlign w:val="center"/>
          </w:tcPr>
          <w:p w14:paraId="45DEE736"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84/0</w:t>
            </w:r>
          </w:p>
        </w:tc>
        <w:tc>
          <w:tcPr>
            <w:tcW w:w="246" w:type="pct"/>
            <w:vAlign w:val="center"/>
          </w:tcPr>
          <w:p w14:paraId="1358D591"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76/0</w:t>
            </w:r>
          </w:p>
        </w:tc>
        <w:tc>
          <w:tcPr>
            <w:tcW w:w="252" w:type="pct"/>
            <w:vAlign w:val="center"/>
          </w:tcPr>
          <w:p w14:paraId="5205D213"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70/0</w:t>
            </w:r>
          </w:p>
        </w:tc>
        <w:tc>
          <w:tcPr>
            <w:tcW w:w="203" w:type="pct"/>
            <w:vAlign w:val="center"/>
          </w:tcPr>
          <w:p w14:paraId="4458F7CC"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85/0</w:t>
            </w:r>
          </w:p>
        </w:tc>
        <w:tc>
          <w:tcPr>
            <w:tcW w:w="246" w:type="pct"/>
            <w:vAlign w:val="center"/>
          </w:tcPr>
          <w:p w14:paraId="24271F3C"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77/0</w:t>
            </w:r>
          </w:p>
        </w:tc>
        <w:tc>
          <w:tcPr>
            <w:tcW w:w="252" w:type="pct"/>
            <w:vAlign w:val="center"/>
          </w:tcPr>
          <w:p w14:paraId="0BE5F746"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70/0</w:t>
            </w:r>
          </w:p>
        </w:tc>
        <w:tc>
          <w:tcPr>
            <w:tcW w:w="203" w:type="pct"/>
            <w:vAlign w:val="center"/>
          </w:tcPr>
          <w:p w14:paraId="104BEDEF"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86/0</w:t>
            </w:r>
          </w:p>
        </w:tc>
        <w:tc>
          <w:tcPr>
            <w:tcW w:w="246" w:type="pct"/>
            <w:vAlign w:val="center"/>
          </w:tcPr>
          <w:p w14:paraId="4BF39176"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78/0</w:t>
            </w:r>
          </w:p>
        </w:tc>
        <w:tc>
          <w:tcPr>
            <w:tcW w:w="265" w:type="pct"/>
            <w:vAlign w:val="center"/>
          </w:tcPr>
          <w:p w14:paraId="5A203914"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71/0</w:t>
            </w:r>
          </w:p>
        </w:tc>
        <w:tc>
          <w:tcPr>
            <w:tcW w:w="291" w:type="pct"/>
            <w:vAlign w:val="center"/>
          </w:tcPr>
          <w:p w14:paraId="213A8C9C"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62/0</w:t>
            </w:r>
          </w:p>
        </w:tc>
        <w:tc>
          <w:tcPr>
            <w:tcW w:w="228" w:type="pct"/>
            <w:vAlign w:val="center"/>
          </w:tcPr>
          <w:p w14:paraId="5E30F611"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56/0</w:t>
            </w:r>
          </w:p>
        </w:tc>
        <w:tc>
          <w:tcPr>
            <w:tcW w:w="276" w:type="pct"/>
            <w:vAlign w:val="center"/>
          </w:tcPr>
          <w:p w14:paraId="175CC943"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3-62/0</w:t>
            </w:r>
          </w:p>
        </w:tc>
        <w:tc>
          <w:tcPr>
            <w:tcW w:w="275" w:type="pct"/>
            <w:vAlign w:val="center"/>
          </w:tcPr>
          <w:p w14:paraId="5DA1D612"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56/0</w:t>
            </w:r>
          </w:p>
        </w:tc>
      </w:tr>
      <w:tr w:rsidR="00433D19" w:rsidRPr="00A22A00" w14:paraId="06BC59BE" w14:textId="77777777" w:rsidTr="000F624C">
        <w:trPr>
          <w:trHeight w:val="292"/>
          <w:jc w:val="center"/>
        </w:trPr>
        <w:tc>
          <w:tcPr>
            <w:cnfStyle w:val="001000000000" w:firstRow="0" w:lastRow="0" w:firstColumn="1" w:lastColumn="0" w:oddVBand="0" w:evenVBand="0" w:oddHBand="0" w:evenHBand="0" w:firstRowFirstColumn="0" w:firstRowLastColumn="0" w:lastRowFirstColumn="0" w:lastRowLastColumn="0"/>
            <w:tcW w:w="781" w:type="pct"/>
            <w:vMerge/>
            <w:vAlign w:val="center"/>
          </w:tcPr>
          <w:p w14:paraId="6A4A1DDF" w14:textId="77777777" w:rsidR="00433D19" w:rsidRPr="00A22A00" w:rsidRDefault="00433D19" w:rsidP="000F624C">
            <w:pPr>
              <w:pStyle w:val="a4"/>
              <w:rPr>
                <w:rtl/>
              </w:rPr>
            </w:pPr>
          </w:p>
        </w:tc>
        <w:tc>
          <w:tcPr>
            <w:tcW w:w="332" w:type="pct"/>
            <w:vAlign w:val="center"/>
          </w:tcPr>
          <w:p w14:paraId="3868D5CB"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w:t>
            </w:r>
          </w:p>
        </w:tc>
        <w:tc>
          <w:tcPr>
            <w:tcW w:w="203" w:type="pct"/>
            <w:vAlign w:val="center"/>
          </w:tcPr>
          <w:p w14:paraId="28DEA829"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79/0</w:t>
            </w:r>
          </w:p>
        </w:tc>
        <w:tc>
          <w:tcPr>
            <w:tcW w:w="246" w:type="pct"/>
            <w:vAlign w:val="center"/>
          </w:tcPr>
          <w:p w14:paraId="00E5F774"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71/0</w:t>
            </w:r>
          </w:p>
        </w:tc>
        <w:tc>
          <w:tcPr>
            <w:tcW w:w="252" w:type="pct"/>
            <w:vAlign w:val="center"/>
          </w:tcPr>
          <w:p w14:paraId="1152C65B"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65/0</w:t>
            </w:r>
          </w:p>
        </w:tc>
        <w:tc>
          <w:tcPr>
            <w:tcW w:w="203" w:type="pct"/>
            <w:vAlign w:val="center"/>
          </w:tcPr>
          <w:p w14:paraId="2F9040CA"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80/0</w:t>
            </w:r>
          </w:p>
        </w:tc>
        <w:tc>
          <w:tcPr>
            <w:tcW w:w="246" w:type="pct"/>
            <w:vAlign w:val="center"/>
          </w:tcPr>
          <w:p w14:paraId="4C125F69"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72/0</w:t>
            </w:r>
          </w:p>
        </w:tc>
        <w:tc>
          <w:tcPr>
            <w:tcW w:w="252" w:type="pct"/>
            <w:vAlign w:val="center"/>
          </w:tcPr>
          <w:p w14:paraId="77E30F0D"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66/0</w:t>
            </w:r>
          </w:p>
        </w:tc>
        <w:tc>
          <w:tcPr>
            <w:tcW w:w="203" w:type="pct"/>
            <w:vAlign w:val="center"/>
          </w:tcPr>
          <w:p w14:paraId="5CC56E64"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80/0</w:t>
            </w:r>
          </w:p>
        </w:tc>
        <w:tc>
          <w:tcPr>
            <w:tcW w:w="246" w:type="pct"/>
            <w:vAlign w:val="center"/>
          </w:tcPr>
          <w:p w14:paraId="1D28D828"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73/0</w:t>
            </w:r>
          </w:p>
        </w:tc>
        <w:tc>
          <w:tcPr>
            <w:tcW w:w="252" w:type="pct"/>
            <w:vAlign w:val="center"/>
          </w:tcPr>
          <w:p w14:paraId="42F94A9A"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66/0</w:t>
            </w:r>
          </w:p>
        </w:tc>
        <w:tc>
          <w:tcPr>
            <w:tcW w:w="203" w:type="pct"/>
            <w:vAlign w:val="center"/>
          </w:tcPr>
          <w:p w14:paraId="70AFC824"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82/0</w:t>
            </w:r>
          </w:p>
        </w:tc>
        <w:tc>
          <w:tcPr>
            <w:tcW w:w="246" w:type="pct"/>
            <w:vAlign w:val="center"/>
          </w:tcPr>
          <w:p w14:paraId="229DF0E2"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73/0</w:t>
            </w:r>
          </w:p>
        </w:tc>
        <w:tc>
          <w:tcPr>
            <w:tcW w:w="265" w:type="pct"/>
            <w:vAlign w:val="center"/>
          </w:tcPr>
          <w:p w14:paraId="202EE5D8"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67/0</w:t>
            </w:r>
          </w:p>
        </w:tc>
        <w:tc>
          <w:tcPr>
            <w:tcW w:w="291" w:type="pct"/>
            <w:vAlign w:val="center"/>
          </w:tcPr>
          <w:p w14:paraId="42345DD8"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58/0</w:t>
            </w:r>
          </w:p>
        </w:tc>
        <w:tc>
          <w:tcPr>
            <w:tcW w:w="228" w:type="pct"/>
            <w:vAlign w:val="center"/>
          </w:tcPr>
          <w:p w14:paraId="6E010128"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52/0</w:t>
            </w:r>
          </w:p>
        </w:tc>
        <w:tc>
          <w:tcPr>
            <w:tcW w:w="276" w:type="pct"/>
            <w:vAlign w:val="center"/>
          </w:tcPr>
          <w:p w14:paraId="379645A1"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52/0</w:t>
            </w:r>
          </w:p>
        </w:tc>
        <w:tc>
          <w:tcPr>
            <w:tcW w:w="275" w:type="pct"/>
            <w:vAlign w:val="center"/>
          </w:tcPr>
          <w:p w14:paraId="1AFA131F"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9-58/0</w:t>
            </w:r>
          </w:p>
        </w:tc>
      </w:tr>
      <w:tr w:rsidR="00433D19" w:rsidRPr="00A22A00" w14:paraId="7DB746A5" w14:textId="77777777" w:rsidTr="000F624C">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781" w:type="pct"/>
            <w:vMerge/>
            <w:vAlign w:val="center"/>
          </w:tcPr>
          <w:p w14:paraId="02CB7A76" w14:textId="77777777" w:rsidR="00433D19" w:rsidRPr="00A22A00" w:rsidRDefault="00433D19" w:rsidP="000F624C">
            <w:pPr>
              <w:pStyle w:val="a4"/>
              <w:rPr>
                <w:rtl/>
              </w:rPr>
            </w:pPr>
          </w:p>
        </w:tc>
        <w:tc>
          <w:tcPr>
            <w:tcW w:w="332" w:type="pct"/>
            <w:vAlign w:val="center"/>
          </w:tcPr>
          <w:p w14:paraId="5325A954"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w:t>
            </w:r>
          </w:p>
        </w:tc>
        <w:tc>
          <w:tcPr>
            <w:tcW w:w="203" w:type="pct"/>
            <w:vAlign w:val="center"/>
          </w:tcPr>
          <w:p w14:paraId="66DDD8A7"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76/0</w:t>
            </w:r>
          </w:p>
        </w:tc>
        <w:tc>
          <w:tcPr>
            <w:tcW w:w="246" w:type="pct"/>
            <w:vAlign w:val="center"/>
          </w:tcPr>
          <w:p w14:paraId="67CD670A"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68/0</w:t>
            </w:r>
          </w:p>
        </w:tc>
        <w:tc>
          <w:tcPr>
            <w:tcW w:w="252" w:type="pct"/>
            <w:vAlign w:val="center"/>
          </w:tcPr>
          <w:p w14:paraId="4DF6EBCF"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62/0</w:t>
            </w:r>
          </w:p>
        </w:tc>
        <w:tc>
          <w:tcPr>
            <w:tcW w:w="203" w:type="pct"/>
            <w:vAlign w:val="center"/>
          </w:tcPr>
          <w:p w14:paraId="14C143BC"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77/0</w:t>
            </w:r>
          </w:p>
        </w:tc>
        <w:tc>
          <w:tcPr>
            <w:tcW w:w="246" w:type="pct"/>
            <w:vAlign w:val="center"/>
          </w:tcPr>
          <w:p w14:paraId="55504D7A"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69/0</w:t>
            </w:r>
          </w:p>
        </w:tc>
        <w:tc>
          <w:tcPr>
            <w:tcW w:w="252" w:type="pct"/>
            <w:vAlign w:val="center"/>
          </w:tcPr>
          <w:p w14:paraId="04B9146B"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63/0</w:t>
            </w:r>
          </w:p>
        </w:tc>
        <w:tc>
          <w:tcPr>
            <w:tcW w:w="203" w:type="pct"/>
            <w:vAlign w:val="center"/>
          </w:tcPr>
          <w:p w14:paraId="4B511135"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77/0</w:t>
            </w:r>
          </w:p>
        </w:tc>
        <w:tc>
          <w:tcPr>
            <w:tcW w:w="246" w:type="pct"/>
            <w:vAlign w:val="center"/>
          </w:tcPr>
          <w:p w14:paraId="000DEAE9"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w:t>
            </w:r>
          </w:p>
        </w:tc>
        <w:tc>
          <w:tcPr>
            <w:tcW w:w="252" w:type="pct"/>
            <w:vAlign w:val="center"/>
          </w:tcPr>
          <w:p w14:paraId="30F99927"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63/0</w:t>
            </w:r>
          </w:p>
        </w:tc>
        <w:tc>
          <w:tcPr>
            <w:tcW w:w="203" w:type="pct"/>
            <w:vAlign w:val="center"/>
          </w:tcPr>
          <w:p w14:paraId="727542F6"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78/0</w:t>
            </w:r>
          </w:p>
        </w:tc>
        <w:tc>
          <w:tcPr>
            <w:tcW w:w="246" w:type="pct"/>
            <w:vAlign w:val="center"/>
          </w:tcPr>
          <w:p w14:paraId="1796BE06"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w:t>
            </w:r>
          </w:p>
        </w:tc>
        <w:tc>
          <w:tcPr>
            <w:tcW w:w="265" w:type="pct"/>
            <w:vAlign w:val="center"/>
          </w:tcPr>
          <w:p w14:paraId="0D0499F7"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64/0</w:t>
            </w:r>
          </w:p>
        </w:tc>
        <w:tc>
          <w:tcPr>
            <w:tcW w:w="291" w:type="pct"/>
            <w:vAlign w:val="center"/>
          </w:tcPr>
          <w:p w14:paraId="04934B89"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55/0</w:t>
            </w:r>
          </w:p>
        </w:tc>
        <w:tc>
          <w:tcPr>
            <w:tcW w:w="228" w:type="pct"/>
            <w:vAlign w:val="center"/>
          </w:tcPr>
          <w:p w14:paraId="21C58018"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50/0</w:t>
            </w:r>
          </w:p>
        </w:tc>
        <w:tc>
          <w:tcPr>
            <w:tcW w:w="276" w:type="pct"/>
            <w:vAlign w:val="center"/>
          </w:tcPr>
          <w:p w14:paraId="30CFCA79"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56/0</w:t>
            </w:r>
          </w:p>
        </w:tc>
        <w:tc>
          <w:tcPr>
            <w:tcW w:w="275" w:type="pct"/>
            <w:vAlign w:val="center"/>
          </w:tcPr>
          <w:p w14:paraId="2E974ED0"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50/0</w:t>
            </w:r>
          </w:p>
        </w:tc>
      </w:tr>
      <w:tr w:rsidR="00433D19" w:rsidRPr="00A22A00" w14:paraId="280D8E65" w14:textId="77777777" w:rsidTr="000F624C">
        <w:trPr>
          <w:trHeight w:val="292"/>
          <w:jc w:val="center"/>
        </w:trPr>
        <w:tc>
          <w:tcPr>
            <w:cnfStyle w:val="001000000000" w:firstRow="0" w:lastRow="0" w:firstColumn="1" w:lastColumn="0" w:oddVBand="0" w:evenVBand="0" w:oddHBand="0" w:evenHBand="0" w:firstRowFirstColumn="0" w:firstRowLastColumn="0" w:lastRowFirstColumn="0" w:lastRowLastColumn="0"/>
            <w:tcW w:w="781" w:type="pct"/>
            <w:vMerge/>
            <w:vAlign w:val="center"/>
          </w:tcPr>
          <w:p w14:paraId="7B1E13E9" w14:textId="77777777" w:rsidR="00433D19" w:rsidRPr="00A22A00" w:rsidRDefault="00433D19" w:rsidP="000F624C">
            <w:pPr>
              <w:pStyle w:val="a4"/>
              <w:rPr>
                <w:rtl/>
              </w:rPr>
            </w:pPr>
          </w:p>
        </w:tc>
        <w:tc>
          <w:tcPr>
            <w:tcW w:w="332" w:type="pct"/>
            <w:vAlign w:val="center"/>
          </w:tcPr>
          <w:p w14:paraId="4BEEC81B"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w:t>
            </w:r>
          </w:p>
        </w:tc>
        <w:tc>
          <w:tcPr>
            <w:tcW w:w="203" w:type="pct"/>
            <w:vAlign w:val="center"/>
          </w:tcPr>
          <w:p w14:paraId="227F9465"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72/0</w:t>
            </w:r>
          </w:p>
        </w:tc>
        <w:tc>
          <w:tcPr>
            <w:tcW w:w="246" w:type="pct"/>
            <w:vAlign w:val="center"/>
          </w:tcPr>
          <w:p w14:paraId="136C9F57"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64/0</w:t>
            </w:r>
          </w:p>
        </w:tc>
        <w:tc>
          <w:tcPr>
            <w:tcW w:w="252" w:type="pct"/>
            <w:vAlign w:val="center"/>
          </w:tcPr>
          <w:p w14:paraId="49298C5F"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58/0</w:t>
            </w:r>
          </w:p>
        </w:tc>
        <w:tc>
          <w:tcPr>
            <w:tcW w:w="203" w:type="pct"/>
            <w:vAlign w:val="center"/>
          </w:tcPr>
          <w:p w14:paraId="59FAE217"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72/0</w:t>
            </w:r>
          </w:p>
        </w:tc>
        <w:tc>
          <w:tcPr>
            <w:tcW w:w="246" w:type="pct"/>
            <w:vAlign w:val="center"/>
          </w:tcPr>
          <w:p w14:paraId="08C0746F"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65/0</w:t>
            </w:r>
          </w:p>
        </w:tc>
        <w:tc>
          <w:tcPr>
            <w:tcW w:w="252" w:type="pct"/>
            <w:vAlign w:val="center"/>
          </w:tcPr>
          <w:p w14:paraId="5A3F8543"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59/0</w:t>
            </w:r>
          </w:p>
        </w:tc>
        <w:tc>
          <w:tcPr>
            <w:tcW w:w="203" w:type="pct"/>
            <w:vAlign w:val="center"/>
          </w:tcPr>
          <w:p w14:paraId="51E84B5B"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73/0</w:t>
            </w:r>
          </w:p>
        </w:tc>
        <w:tc>
          <w:tcPr>
            <w:tcW w:w="246" w:type="pct"/>
            <w:vAlign w:val="center"/>
          </w:tcPr>
          <w:p w14:paraId="579FD11A"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065/0</w:t>
            </w:r>
          </w:p>
        </w:tc>
        <w:tc>
          <w:tcPr>
            <w:tcW w:w="252" w:type="pct"/>
            <w:vAlign w:val="center"/>
          </w:tcPr>
          <w:p w14:paraId="2925B3A1"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59/0</w:t>
            </w:r>
          </w:p>
        </w:tc>
        <w:tc>
          <w:tcPr>
            <w:tcW w:w="203" w:type="pct"/>
            <w:vAlign w:val="center"/>
          </w:tcPr>
          <w:p w14:paraId="2668F185"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74/0</w:t>
            </w:r>
          </w:p>
        </w:tc>
        <w:tc>
          <w:tcPr>
            <w:tcW w:w="246" w:type="pct"/>
            <w:vAlign w:val="center"/>
          </w:tcPr>
          <w:p w14:paraId="2306407A"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66/0</w:t>
            </w:r>
          </w:p>
        </w:tc>
        <w:tc>
          <w:tcPr>
            <w:tcW w:w="265" w:type="pct"/>
            <w:vAlign w:val="center"/>
          </w:tcPr>
          <w:p w14:paraId="41E454E6"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59/0</w:t>
            </w:r>
          </w:p>
        </w:tc>
        <w:tc>
          <w:tcPr>
            <w:tcW w:w="291" w:type="pct"/>
            <w:vAlign w:val="center"/>
          </w:tcPr>
          <w:p w14:paraId="6F99C774"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52/0</w:t>
            </w:r>
          </w:p>
        </w:tc>
        <w:tc>
          <w:tcPr>
            <w:tcW w:w="228" w:type="pct"/>
            <w:vAlign w:val="center"/>
          </w:tcPr>
          <w:p w14:paraId="7985AD6A"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46/0</w:t>
            </w:r>
          </w:p>
        </w:tc>
        <w:tc>
          <w:tcPr>
            <w:tcW w:w="276" w:type="pct"/>
            <w:vAlign w:val="center"/>
          </w:tcPr>
          <w:p w14:paraId="185ABA84"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52/0</w:t>
            </w:r>
          </w:p>
        </w:tc>
        <w:tc>
          <w:tcPr>
            <w:tcW w:w="275" w:type="pct"/>
            <w:vAlign w:val="center"/>
          </w:tcPr>
          <w:p w14:paraId="6BB208EE" w14:textId="77777777" w:rsidR="00433D19" w:rsidRPr="00A22A00" w:rsidRDefault="00433D19"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46/0</w:t>
            </w:r>
          </w:p>
        </w:tc>
      </w:tr>
      <w:tr w:rsidR="00433D19" w:rsidRPr="00A22A00" w14:paraId="32D8E1EC" w14:textId="77777777" w:rsidTr="000F624C">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781" w:type="pct"/>
            <w:vMerge/>
            <w:vAlign w:val="center"/>
          </w:tcPr>
          <w:p w14:paraId="2B1C7CF4" w14:textId="77777777" w:rsidR="00433D19" w:rsidRPr="00A22A00" w:rsidRDefault="00433D19" w:rsidP="000F624C">
            <w:pPr>
              <w:pStyle w:val="a4"/>
              <w:rPr>
                <w:rtl/>
              </w:rPr>
            </w:pPr>
          </w:p>
        </w:tc>
        <w:tc>
          <w:tcPr>
            <w:tcW w:w="332" w:type="pct"/>
            <w:vAlign w:val="center"/>
          </w:tcPr>
          <w:p w14:paraId="7EF26252"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10</w:t>
            </w:r>
          </w:p>
        </w:tc>
        <w:tc>
          <w:tcPr>
            <w:tcW w:w="203" w:type="pct"/>
            <w:vAlign w:val="center"/>
          </w:tcPr>
          <w:p w14:paraId="33B2E125"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69/0</w:t>
            </w:r>
          </w:p>
        </w:tc>
        <w:tc>
          <w:tcPr>
            <w:tcW w:w="246" w:type="pct"/>
            <w:vAlign w:val="center"/>
          </w:tcPr>
          <w:p w14:paraId="70741DEF"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61/0</w:t>
            </w:r>
          </w:p>
        </w:tc>
        <w:tc>
          <w:tcPr>
            <w:tcW w:w="252" w:type="pct"/>
            <w:vAlign w:val="center"/>
          </w:tcPr>
          <w:p w14:paraId="31AD3D55"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56/0</w:t>
            </w:r>
          </w:p>
        </w:tc>
        <w:tc>
          <w:tcPr>
            <w:tcW w:w="203" w:type="pct"/>
            <w:vAlign w:val="center"/>
          </w:tcPr>
          <w:p w14:paraId="5E16A1BF"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69/0</w:t>
            </w:r>
          </w:p>
        </w:tc>
        <w:tc>
          <w:tcPr>
            <w:tcW w:w="246" w:type="pct"/>
            <w:vAlign w:val="center"/>
          </w:tcPr>
          <w:p w14:paraId="2547FB3F"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62/0</w:t>
            </w:r>
          </w:p>
        </w:tc>
        <w:tc>
          <w:tcPr>
            <w:tcW w:w="252" w:type="pct"/>
            <w:vAlign w:val="center"/>
          </w:tcPr>
          <w:p w14:paraId="557E7814"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56/0</w:t>
            </w:r>
          </w:p>
        </w:tc>
        <w:tc>
          <w:tcPr>
            <w:tcW w:w="203" w:type="pct"/>
            <w:vAlign w:val="center"/>
          </w:tcPr>
          <w:p w14:paraId="6FD16916"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70/0</w:t>
            </w:r>
          </w:p>
        </w:tc>
        <w:tc>
          <w:tcPr>
            <w:tcW w:w="246" w:type="pct"/>
            <w:vAlign w:val="center"/>
          </w:tcPr>
          <w:p w14:paraId="4FB95851"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62/0</w:t>
            </w:r>
          </w:p>
        </w:tc>
        <w:tc>
          <w:tcPr>
            <w:tcW w:w="252" w:type="pct"/>
            <w:vAlign w:val="center"/>
          </w:tcPr>
          <w:p w14:paraId="147E07DA"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56/0</w:t>
            </w:r>
          </w:p>
        </w:tc>
        <w:tc>
          <w:tcPr>
            <w:tcW w:w="203" w:type="pct"/>
            <w:vAlign w:val="center"/>
          </w:tcPr>
          <w:p w14:paraId="41FFE34D"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70/0</w:t>
            </w:r>
          </w:p>
        </w:tc>
        <w:tc>
          <w:tcPr>
            <w:tcW w:w="246" w:type="pct"/>
            <w:vAlign w:val="center"/>
          </w:tcPr>
          <w:p w14:paraId="10BFE827"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63/0</w:t>
            </w:r>
          </w:p>
        </w:tc>
        <w:tc>
          <w:tcPr>
            <w:tcW w:w="265" w:type="pct"/>
            <w:vAlign w:val="center"/>
          </w:tcPr>
          <w:p w14:paraId="2D39D837"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57/0</w:t>
            </w:r>
          </w:p>
        </w:tc>
        <w:tc>
          <w:tcPr>
            <w:tcW w:w="291" w:type="pct"/>
            <w:vAlign w:val="center"/>
          </w:tcPr>
          <w:p w14:paraId="1F288ABA"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49/0</w:t>
            </w:r>
          </w:p>
        </w:tc>
        <w:tc>
          <w:tcPr>
            <w:tcW w:w="228" w:type="pct"/>
            <w:vAlign w:val="center"/>
          </w:tcPr>
          <w:p w14:paraId="715EC5C1"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44/0</w:t>
            </w:r>
          </w:p>
        </w:tc>
        <w:tc>
          <w:tcPr>
            <w:tcW w:w="276" w:type="pct"/>
            <w:vAlign w:val="center"/>
          </w:tcPr>
          <w:p w14:paraId="5BD56231"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49/0</w:t>
            </w:r>
          </w:p>
        </w:tc>
        <w:tc>
          <w:tcPr>
            <w:tcW w:w="275" w:type="pct"/>
            <w:vAlign w:val="center"/>
          </w:tcPr>
          <w:p w14:paraId="2424CCFE" w14:textId="77777777" w:rsidR="00433D19" w:rsidRPr="00A22A00" w:rsidRDefault="00433D19"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44/0</w:t>
            </w:r>
          </w:p>
        </w:tc>
      </w:tr>
    </w:tbl>
    <w:p w14:paraId="00940FC6" w14:textId="738D76FA" w:rsidR="006225EE" w:rsidRDefault="00A22A00" w:rsidP="00C9489F">
      <w:pPr>
        <w:bidi/>
        <w:ind w:right="-180"/>
      </w:pPr>
      <w:r>
        <w:rPr>
          <w:rtl/>
        </w:rPr>
        <w:br w:type="page"/>
      </w:r>
    </w:p>
    <w:p w14:paraId="5072017C" w14:textId="77777777" w:rsidR="006225EE" w:rsidRDefault="006225EE" w:rsidP="000A3D68">
      <w:pPr>
        <w:pStyle w:val="Caption"/>
      </w:pPr>
    </w:p>
    <w:p w14:paraId="1EE5DF01" w14:textId="209FBB70" w:rsidR="008C42CF" w:rsidRPr="00433C1B" w:rsidRDefault="00EB587B" w:rsidP="000A3D68">
      <w:pPr>
        <w:pStyle w:val="Caption"/>
        <w:rPr>
          <w:rtl/>
        </w:rPr>
      </w:pPr>
      <w:r w:rsidRPr="00433C1B">
        <w:rPr>
          <w:rFonts w:hint="cs"/>
          <w:rtl/>
        </w:rPr>
        <w:t xml:space="preserve">ادامه جدول </w:t>
      </w:r>
      <w:r w:rsidR="00421C19">
        <w:rPr>
          <w:rFonts w:hint="cs"/>
          <w:rtl/>
        </w:rPr>
        <w:t>28</w:t>
      </w:r>
      <w:r w:rsidRPr="00433C1B">
        <w:rPr>
          <w:rFonts w:hint="cs"/>
          <w:rtl/>
        </w:rPr>
        <w:t xml:space="preserve"> : </w:t>
      </w:r>
      <w:r w:rsidRPr="00433C1B">
        <w:rPr>
          <w:rtl/>
        </w:rPr>
        <w:t>ضر</w:t>
      </w:r>
      <w:r w:rsidRPr="00433C1B">
        <w:rPr>
          <w:rFonts w:hint="cs"/>
          <w:rtl/>
        </w:rPr>
        <w:t>ی</w:t>
      </w:r>
      <w:r w:rsidRPr="00433C1B">
        <w:rPr>
          <w:rFonts w:hint="eastAsia"/>
          <w:rtl/>
        </w:rPr>
        <w:t>ب</w:t>
      </w:r>
      <w:r w:rsidRPr="00433C1B">
        <w:rPr>
          <w:rtl/>
        </w:rPr>
        <w:t xml:space="preserve"> مقاومت و</w:t>
      </w:r>
      <w:r w:rsidRPr="00433C1B">
        <w:rPr>
          <w:rFonts w:hint="cs"/>
          <w:rtl/>
        </w:rPr>
        <w:t>ی</w:t>
      </w:r>
      <w:r w:rsidRPr="00433C1B">
        <w:rPr>
          <w:rFonts w:hint="eastAsia"/>
          <w:rtl/>
        </w:rPr>
        <w:t>ژه</w:t>
      </w:r>
      <w:r w:rsidRPr="00433C1B">
        <w:rPr>
          <w:rtl/>
        </w:rPr>
        <w:t xml:space="preserve"> خاک برا</w:t>
      </w:r>
      <w:r w:rsidRPr="00433C1B">
        <w:rPr>
          <w:rFonts w:hint="cs"/>
          <w:rtl/>
        </w:rPr>
        <w:t>ی</w:t>
      </w:r>
      <w:r w:rsidRPr="00433C1B">
        <w:rPr>
          <w:rtl/>
        </w:rPr>
        <w:t xml:space="preserve"> کابل ها</w:t>
      </w:r>
      <w:r w:rsidRPr="00433C1B">
        <w:rPr>
          <w:rFonts w:hint="cs"/>
          <w:rtl/>
        </w:rPr>
        <w:t>ی</w:t>
      </w:r>
      <w:r w:rsidRPr="00433C1B">
        <w:rPr>
          <w:rtl/>
        </w:rPr>
        <w:t xml:space="preserve"> نصب شده در زم</w:t>
      </w:r>
      <w:r w:rsidRPr="00433C1B">
        <w:rPr>
          <w:rFonts w:hint="cs"/>
          <w:rtl/>
        </w:rPr>
        <w:t>ی</w:t>
      </w:r>
      <w:r w:rsidRPr="00433C1B">
        <w:rPr>
          <w:rFonts w:hint="eastAsia"/>
          <w:rtl/>
        </w:rPr>
        <w:t>ن،</w:t>
      </w:r>
      <w:r w:rsidRPr="00433C1B">
        <w:rPr>
          <w:rtl/>
        </w:rPr>
        <w:t xml:space="preserve"> کابل ها</w:t>
      </w:r>
      <w:r w:rsidRPr="00433C1B">
        <w:rPr>
          <w:rFonts w:hint="cs"/>
          <w:rtl/>
        </w:rPr>
        <w:t>ی</w:t>
      </w:r>
      <w:r w:rsidRPr="00433C1B">
        <w:rPr>
          <w:rtl/>
        </w:rPr>
        <w:t xml:space="preserve"> تک رشته ا</w:t>
      </w:r>
      <w:r w:rsidRPr="00433C1B">
        <w:rPr>
          <w:rFonts w:hint="cs"/>
          <w:rtl/>
        </w:rPr>
        <w:t>ی</w:t>
      </w:r>
      <w:r w:rsidRPr="00433C1B">
        <w:rPr>
          <w:rtl/>
        </w:rPr>
        <w:t xml:space="preserve"> در مدارها</w:t>
      </w:r>
      <w:r w:rsidRPr="00433C1B">
        <w:rPr>
          <w:rFonts w:hint="cs"/>
          <w:rtl/>
        </w:rPr>
        <w:t>ی</w:t>
      </w:r>
      <w:r w:rsidRPr="00433C1B">
        <w:rPr>
          <w:rtl/>
        </w:rPr>
        <w:t xml:space="preserve"> سه فاز دسته بند</w:t>
      </w:r>
      <w:r w:rsidRPr="00433C1B">
        <w:rPr>
          <w:rFonts w:hint="cs"/>
          <w:rtl/>
        </w:rPr>
        <w:t>ی</w:t>
      </w:r>
      <w:r w:rsidRPr="00433C1B">
        <w:rPr>
          <w:rtl/>
        </w:rPr>
        <w:t xml:space="preserve"> شده (فاصله فازها </w:t>
      </w:r>
      <w:r w:rsidR="00585249">
        <w:t>cm</w:t>
      </w:r>
      <w:r w:rsidR="00585249">
        <w:rPr>
          <w:rFonts w:hint="cs"/>
          <w:rtl/>
        </w:rPr>
        <w:t>7</w:t>
      </w:r>
      <w:r w:rsidRPr="00433C1B">
        <w:rPr>
          <w:rtl/>
        </w:rPr>
        <w:t>)</w:t>
      </w:r>
      <w:r w:rsidR="00735527">
        <w:t xml:space="preserve"> </w:t>
      </w:r>
      <w:r w:rsidR="00735527" w:rsidRPr="004377B8">
        <w:rPr>
          <w:rFonts w:hint="cs"/>
          <w:b/>
          <w:rtl/>
        </w:rPr>
        <w:t>[5]</w:t>
      </w:r>
    </w:p>
    <w:tbl>
      <w:tblPr>
        <w:tblStyle w:val="GridTable4-Accent11"/>
        <w:bidiVisual/>
        <w:tblW w:w="4643" w:type="pct"/>
        <w:jc w:val="center"/>
        <w:tblLayout w:type="fixed"/>
        <w:tblLook w:val="04A0" w:firstRow="1" w:lastRow="0" w:firstColumn="1" w:lastColumn="0" w:noHBand="0" w:noVBand="1"/>
      </w:tblPr>
      <w:tblGrid>
        <w:gridCol w:w="2254"/>
        <w:gridCol w:w="957"/>
        <w:gridCol w:w="586"/>
        <w:gridCol w:w="706"/>
        <w:gridCol w:w="732"/>
        <w:gridCol w:w="586"/>
        <w:gridCol w:w="706"/>
        <w:gridCol w:w="732"/>
        <w:gridCol w:w="586"/>
        <w:gridCol w:w="706"/>
        <w:gridCol w:w="732"/>
        <w:gridCol w:w="586"/>
        <w:gridCol w:w="706"/>
        <w:gridCol w:w="766"/>
        <w:gridCol w:w="840"/>
        <w:gridCol w:w="657"/>
        <w:gridCol w:w="797"/>
        <w:gridCol w:w="654"/>
      </w:tblGrid>
      <w:tr w:rsidR="00A56A0D" w:rsidRPr="00A22A00" w14:paraId="4F26E6A1" w14:textId="77777777" w:rsidTr="008C42CF">
        <w:trPr>
          <w:cnfStyle w:val="100000000000" w:firstRow="1" w:lastRow="0" w:firstColumn="0" w:lastColumn="0" w:oddVBand="0" w:evenVBand="0" w:oddHBand="0"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789" w:type="pct"/>
            <w:vMerge w:val="restart"/>
            <w:vAlign w:val="center"/>
          </w:tcPr>
          <w:p w14:paraId="37BA0989" w14:textId="77777777" w:rsidR="00A56A0D" w:rsidRPr="00A22A00" w:rsidRDefault="00A56A0D" w:rsidP="000F624C">
            <w:pPr>
              <w:pStyle w:val="a4"/>
              <w:rPr>
                <w:rtl/>
              </w:rPr>
            </w:pPr>
            <w:r w:rsidRPr="00A22A00">
              <w:rPr>
                <w:rtl/>
              </w:rPr>
              <w:t>نوع ساختمان</w:t>
            </w:r>
            <w:r w:rsidRPr="00A22A00">
              <w:rPr>
                <w:rtl/>
              </w:rPr>
              <w:softHyphen/>
            </w:r>
          </w:p>
        </w:tc>
        <w:tc>
          <w:tcPr>
            <w:tcW w:w="335" w:type="pct"/>
            <w:vMerge w:val="restart"/>
            <w:vAlign w:val="center"/>
          </w:tcPr>
          <w:p w14:paraId="6ADD86BE" w14:textId="39AA1BA9" w:rsidR="00C43B5E" w:rsidRDefault="00C43B5E" w:rsidP="000F624C">
            <w:pPr>
              <w:pStyle w:val="a4"/>
              <w:jc w:val="both"/>
              <w:cnfStyle w:val="100000000000" w:firstRow="1" w:lastRow="0" w:firstColumn="0" w:lastColumn="0" w:oddVBand="0" w:evenVBand="0" w:oddHBand="0" w:evenHBand="0" w:firstRowFirstColumn="0" w:firstRowLastColumn="0" w:lastRowFirstColumn="0" w:lastRowLastColumn="0"/>
              <w:rPr>
                <w:b w:val="0"/>
                <w:bCs w:val="0"/>
                <w:rtl/>
              </w:rPr>
            </w:pPr>
            <w:r>
              <w:rPr>
                <w:rFonts w:hint="cs"/>
                <w:rtl/>
              </w:rPr>
              <w:t xml:space="preserve">   </w:t>
            </w:r>
            <w:r w:rsidR="00A56A0D" w:rsidRPr="00A22A00">
              <w:rPr>
                <w:rFonts w:hint="cs"/>
                <w:rtl/>
              </w:rPr>
              <w:t>شمار</w:t>
            </w:r>
            <w:r>
              <w:rPr>
                <w:rFonts w:hint="cs"/>
                <w:rtl/>
              </w:rPr>
              <w:t>ه</w:t>
            </w:r>
          </w:p>
          <w:p w14:paraId="770C9D9D" w14:textId="7B50EE93" w:rsidR="00A56A0D" w:rsidRPr="00A22A00" w:rsidRDefault="00A56A0D" w:rsidP="000F624C">
            <w:pPr>
              <w:pStyle w:val="a4"/>
              <w:jc w:val="both"/>
              <w:cnfStyle w:val="100000000000" w:firstRow="1" w:lastRow="0" w:firstColumn="0" w:lastColumn="0" w:oddVBand="0" w:evenVBand="0" w:oddHBand="0" w:evenHBand="0" w:firstRowFirstColumn="0" w:firstRowLastColumn="0" w:lastRowFirstColumn="0" w:lastRowLastColumn="0"/>
              <w:rPr>
                <w:rtl/>
              </w:rPr>
            </w:pPr>
            <w:r w:rsidRPr="00A22A00">
              <w:rPr>
                <w:rFonts w:hint="cs"/>
                <w:rtl/>
              </w:rPr>
              <w:t xml:space="preserve"> </w:t>
            </w:r>
            <w:r w:rsidRPr="00A22A00">
              <w:rPr>
                <w:rtl/>
              </w:rPr>
              <w:t xml:space="preserve"> کابل</w:t>
            </w:r>
            <w:r w:rsidRPr="00A22A00">
              <w:rPr>
                <w:rtl/>
              </w:rPr>
              <w:softHyphen/>
            </w:r>
            <w:r w:rsidRPr="00A22A00">
              <w:rPr>
                <w:rFonts w:hint="cs"/>
                <w:rtl/>
              </w:rPr>
              <w:t>ها</w:t>
            </w:r>
          </w:p>
        </w:tc>
        <w:tc>
          <w:tcPr>
            <w:tcW w:w="3876" w:type="pct"/>
            <w:gridSpan w:val="16"/>
            <w:vAlign w:val="center"/>
          </w:tcPr>
          <w:p w14:paraId="3A078FDD" w14:textId="77777777" w:rsidR="00A56A0D" w:rsidRPr="00A22A00" w:rsidRDefault="00A56A0D" w:rsidP="000F624C">
            <w:pPr>
              <w:pStyle w:val="a4"/>
              <w:cnfStyle w:val="100000000000" w:firstRow="1" w:lastRow="0" w:firstColumn="0" w:lastColumn="0" w:oddVBand="0" w:evenVBand="0" w:oddHBand="0" w:evenHBand="0" w:firstRowFirstColumn="0" w:firstRowLastColumn="0" w:lastRowFirstColumn="0" w:lastRowLastColumn="0"/>
              <w:rPr>
                <w:rtl/>
              </w:rPr>
            </w:pPr>
            <w:r w:rsidRPr="00A22A00">
              <w:rPr>
                <w:rtl/>
              </w:rPr>
              <w:t>مقاومت و</w:t>
            </w:r>
            <w:r w:rsidRPr="00A22A00">
              <w:rPr>
                <w:rFonts w:hint="cs"/>
                <w:rtl/>
              </w:rPr>
              <w:t>ی</w:t>
            </w:r>
            <w:r w:rsidRPr="00A22A00">
              <w:rPr>
                <w:rFonts w:hint="eastAsia"/>
                <w:rtl/>
              </w:rPr>
              <w:t>ژه</w:t>
            </w:r>
            <w:r w:rsidRPr="00A22A00">
              <w:rPr>
                <w:rtl/>
              </w:rPr>
              <w:t xml:space="preserve"> گرما</w:t>
            </w:r>
            <w:r w:rsidRPr="00A22A00">
              <w:rPr>
                <w:rFonts w:hint="cs"/>
                <w:rtl/>
              </w:rPr>
              <w:t>ی</w:t>
            </w:r>
            <w:r w:rsidRPr="00A22A00">
              <w:rPr>
                <w:rFonts w:hint="eastAsia"/>
                <w:rtl/>
              </w:rPr>
              <w:t>ش</w:t>
            </w:r>
            <w:r w:rsidRPr="00A22A00">
              <w:rPr>
                <w:rFonts w:hint="cs"/>
                <w:rtl/>
              </w:rPr>
              <w:t>ی</w:t>
            </w:r>
            <w:r w:rsidRPr="00A22A00">
              <w:rPr>
                <w:rtl/>
              </w:rPr>
              <w:t xml:space="preserve"> خاک (</w:t>
            </w:r>
            <w:r w:rsidRPr="00A22A00">
              <w:t>km/W</w:t>
            </w:r>
            <w:r w:rsidRPr="00A22A00">
              <w:rPr>
                <w:rtl/>
              </w:rPr>
              <w:t>)</w:t>
            </w:r>
          </w:p>
        </w:tc>
      </w:tr>
      <w:tr w:rsidR="00A56A0D" w:rsidRPr="00A22A00" w14:paraId="1A9636DB" w14:textId="77777777" w:rsidTr="008C42CF">
        <w:trPr>
          <w:cnfStyle w:val="000000100000" w:firstRow="0" w:lastRow="0" w:firstColumn="0" w:lastColumn="0" w:oddVBand="0" w:evenVBand="0" w:oddHBand="1"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789" w:type="pct"/>
            <w:vMerge/>
            <w:vAlign w:val="center"/>
          </w:tcPr>
          <w:p w14:paraId="226A840F" w14:textId="77777777" w:rsidR="00A56A0D" w:rsidRPr="00A22A00" w:rsidRDefault="00A56A0D" w:rsidP="000F624C">
            <w:pPr>
              <w:pStyle w:val="a4"/>
              <w:rPr>
                <w:rtl/>
              </w:rPr>
            </w:pPr>
          </w:p>
        </w:tc>
        <w:tc>
          <w:tcPr>
            <w:tcW w:w="335" w:type="pct"/>
            <w:vMerge/>
            <w:vAlign w:val="center"/>
          </w:tcPr>
          <w:p w14:paraId="6B58F78F"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p>
        </w:tc>
        <w:tc>
          <w:tcPr>
            <w:tcW w:w="708" w:type="pct"/>
            <w:gridSpan w:val="3"/>
            <w:vAlign w:val="center"/>
          </w:tcPr>
          <w:p w14:paraId="4F1E070F"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w:t>
            </w:r>
          </w:p>
        </w:tc>
        <w:tc>
          <w:tcPr>
            <w:tcW w:w="708" w:type="pct"/>
            <w:gridSpan w:val="3"/>
            <w:vAlign w:val="center"/>
          </w:tcPr>
          <w:p w14:paraId="4E01A9AF"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0/1</w:t>
            </w:r>
          </w:p>
        </w:tc>
        <w:tc>
          <w:tcPr>
            <w:tcW w:w="708" w:type="pct"/>
            <w:gridSpan w:val="3"/>
            <w:vAlign w:val="center"/>
          </w:tcPr>
          <w:p w14:paraId="30D7733F"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5/1</w:t>
            </w:r>
          </w:p>
        </w:tc>
        <w:tc>
          <w:tcPr>
            <w:tcW w:w="720" w:type="pct"/>
            <w:gridSpan w:val="3"/>
            <w:vAlign w:val="center"/>
          </w:tcPr>
          <w:p w14:paraId="546CF51A"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5/2</w:t>
            </w:r>
          </w:p>
        </w:tc>
        <w:tc>
          <w:tcPr>
            <w:tcW w:w="524" w:type="pct"/>
            <w:gridSpan w:val="2"/>
            <w:vAlign w:val="center"/>
          </w:tcPr>
          <w:p w14:paraId="7303CFA4"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1-7/0</w:t>
            </w:r>
          </w:p>
        </w:tc>
        <w:tc>
          <w:tcPr>
            <w:tcW w:w="509" w:type="pct"/>
            <w:gridSpan w:val="2"/>
            <w:vAlign w:val="center"/>
          </w:tcPr>
          <w:p w14:paraId="7441C7AD"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5/1-5/2</w:t>
            </w:r>
          </w:p>
        </w:tc>
      </w:tr>
      <w:tr w:rsidR="00A56A0D" w:rsidRPr="00A22A00" w14:paraId="0CAE8938" w14:textId="77777777" w:rsidTr="008C42CF">
        <w:trPr>
          <w:trHeight w:val="326"/>
          <w:jc w:val="center"/>
        </w:trPr>
        <w:tc>
          <w:tcPr>
            <w:cnfStyle w:val="001000000000" w:firstRow="0" w:lastRow="0" w:firstColumn="1" w:lastColumn="0" w:oddVBand="0" w:evenVBand="0" w:oddHBand="0" w:evenHBand="0" w:firstRowFirstColumn="0" w:firstRowLastColumn="0" w:lastRowFirstColumn="0" w:lastRowLastColumn="0"/>
            <w:tcW w:w="789" w:type="pct"/>
            <w:vMerge/>
            <w:vAlign w:val="center"/>
          </w:tcPr>
          <w:p w14:paraId="0FC31E8B" w14:textId="77777777" w:rsidR="00A56A0D" w:rsidRPr="00A22A00" w:rsidRDefault="00A56A0D" w:rsidP="000F624C">
            <w:pPr>
              <w:pStyle w:val="a4"/>
              <w:rPr>
                <w:rtl/>
              </w:rPr>
            </w:pPr>
          </w:p>
        </w:tc>
        <w:tc>
          <w:tcPr>
            <w:tcW w:w="335" w:type="pct"/>
            <w:vMerge/>
            <w:vAlign w:val="center"/>
          </w:tcPr>
          <w:p w14:paraId="4B7769B3"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p>
        </w:tc>
        <w:tc>
          <w:tcPr>
            <w:tcW w:w="708" w:type="pct"/>
            <w:gridSpan w:val="3"/>
            <w:vAlign w:val="center"/>
          </w:tcPr>
          <w:p w14:paraId="3F1EE280"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c>
          <w:tcPr>
            <w:tcW w:w="708" w:type="pct"/>
            <w:gridSpan w:val="3"/>
            <w:vAlign w:val="center"/>
          </w:tcPr>
          <w:p w14:paraId="1EE4269D"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c>
          <w:tcPr>
            <w:tcW w:w="708" w:type="pct"/>
            <w:gridSpan w:val="3"/>
            <w:vAlign w:val="center"/>
          </w:tcPr>
          <w:p w14:paraId="31AA0DE8"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c>
          <w:tcPr>
            <w:tcW w:w="720" w:type="pct"/>
            <w:gridSpan w:val="3"/>
            <w:vAlign w:val="center"/>
          </w:tcPr>
          <w:p w14:paraId="63E451F3"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c>
          <w:tcPr>
            <w:tcW w:w="524" w:type="pct"/>
            <w:gridSpan w:val="2"/>
            <w:vAlign w:val="center"/>
          </w:tcPr>
          <w:p w14:paraId="4928BADB"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c>
          <w:tcPr>
            <w:tcW w:w="509" w:type="pct"/>
            <w:gridSpan w:val="2"/>
            <w:vAlign w:val="center"/>
          </w:tcPr>
          <w:p w14:paraId="3A954CC2"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r>
      <w:tr w:rsidR="00A22A00" w:rsidRPr="00A22A00" w14:paraId="02570F44" w14:textId="77777777" w:rsidTr="008C42CF">
        <w:trPr>
          <w:cnfStyle w:val="000000100000" w:firstRow="0" w:lastRow="0" w:firstColumn="0" w:lastColumn="0" w:oddVBand="0" w:evenVBand="0" w:oddHBand="1"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789" w:type="pct"/>
            <w:vMerge/>
            <w:vAlign w:val="center"/>
          </w:tcPr>
          <w:p w14:paraId="1ED2DB8C" w14:textId="77777777" w:rsidR="00A56A0D" w:rsidRPr="00A22A00" w:rsidRDefault="00A56A0D" w:rsidP="000F624C">
            <w:pPr>
              <w:pStyle w:val="a4"/>
              <w:rPr>
                <w:rtl/>
              </w:rPr>
            </w:pPr>
          </w:p>
        </w:tc>
        <w:tc>
          <w:tcPr>
            <w:tcW w:w="335" w:type="pct"/>
            <w:vMerge/>
            <w:vAlign w:val="center"/>
          </w:tcPr>
          <w:p w14:paraId="1A3D5829"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p>
        </w:tc>
        <w:tc>
          <w:tcPr>
            <w:tcW w:w="205" w:type="pct"/>
            <w:vAlign w:val="center"/>
          </w:tcPr>
          <w:p w14:paraId="3E6BEF9E"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5/0</w:t>
            </w:r>
          </w:p>
        </w:tc>
        <w:tc>
          <w:tcPr>
            <w:tcW w:w="247" w:type="pct"/>
            <w:vAlign w:val="center"/>
          </w:tcPr>
          <w:p w14:paraId="4DD44841"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6/0</w:t>
            </w:r>
          </w:p>
        </w:tc>
        <w:tc>
          <w:tcPr>
            <w:tcW w:w="256" w:type="pct"/>
            <w:vAlign w:val="center"/>
          </w:tcPr>
          <w:p w14:paraId="63E4C6DE"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w:t>
            </w:r>
          </w:p>
        </w:tc>
        <w:tc>
          <w:tcPr>
            <w:tcW w:w="205" w:type="pct"/>
            <w:vAlign w:val="center"/>
          </w:tcPr>
          <w:p w14:paraId="5AAE2A02"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5/0</w:t>
            </w:r>
          </w:p>
        </w:tc>
        <w:tc>
          <w:tcPr>
            <w:tcW w:w="247" w:type="pct"/>
            <w:vAlign w:val="center"/>
          </w:tcPr>
          <w:p w14:paraId="668E7620"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6/0</w:t>
            </w:r>
          </w:p>
        </w:tc>
        <w:tc>
          <w:tcPr>
            <w:tcW w:w="256" w:type="pct"/>
            <w:vAlign w:val="center"/>
          </w:tcPr>
          <w:p w14:paraId="02569CF2"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w:t>
            </w:r>
          </w:p>
        </w:tc>
        <w:tc>
          <w:tcPr>
            <w:tcW w:w="205" w:type="pct"/>
            <w:vAlign w:val="center"/>
          </w:tcPr>
          <w:p w14:paraId="4FCF91EE"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5/0</w:t>
            </w:r>
          </w:p>
        </w:tc>
        <w:tc>
          <w:tcPr>
            <w:tcW w:w="247" w:type="pct"/>
            <w:vAlign w:val="center"/>
          </w:tcPr>
          <w:p w14:paraId="691E4322"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6/0</w:t>
            </w:r>
          </w:p>
        </w:tc>
        <w:tc>
          <w:tcPr>
            <w:tcW w:w="256" w:type="pct"/>
            <w:vAlign w:val="center"/>
          </w:tcPr>
          <w:p w14:paraId="490260DE"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w:t>
            </w:r>
          </w:p>
        </w:tc>
        <w:tc>
          <w:tcPr>
            <w:tcW w:w="205" w:type="pct"/>
            <w:vAlign w:val="center"/>
          </w:tcPr>
          <w:p w14:paraId="7B4B059A"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5/0</w:t>
            </w:r>
          </w:p>
        </w:tc>
        <w:tc>
          <w:tcPr>
            <w:tcW w:w="247" w:type="pct"/>
            <w:vAlign w:val="center"/>
          </w:tcPr>
          <w:p w14:paraId="0822E6CD"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6/0</w:t>
            </w:r>
          </w:p>
        </w:tc>
        <w:tc>
          <w:tcPr>
            <w:tcW w:w="268" w:type="pct"/>
            <w:vAlign w:val="center"/>
          </w:tcPr>
          <w:p w14:paraId="3DFCF1B5"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w:t>
            </w:r>
          </w:p>
        </w:tc>
        <w:tc>
          <w:tcPr>
            <w:tcW w:w="294" w:type="pct"/>
            <w:vAlign w:val="center"/>
          </w:tcPr>
          <w:p w14:paraId="2BD17F2D"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85/0</w:t>
            </w:r>
          </w:p>
        </w:tc>
        <w:tc>
          <w:tcPr>
            <w:tcW w:w="230" w:type="pct"/>
            <w:vAlign w:val="center"/>
          </w:tcPr>
          <w:p w14:paraId="1F08B3B2"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1</w:t>
            </w:r>
          </w:p>
        </w:tc>
        <w:tc>
          <w:tcPr>
            <w:tcW w:w="279" w:type="pct"/>
            <w:vAlign w:val="center"/>
          </w:tcPr>
          <w:p w14:paraId="2BE27F0B"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85/0</w:t>
            </w:r>
          </w:p>
        </w:tc>
        <w:tc>
          <w:tcPr>
            <w:tcW w:w="230" w:type="pct"/>
            <w:vAlign w:val="center"/>
          </w:tcPr>
          <w:p w14:paraId="2B30987F"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1</w:t>
            </w:r>
          </w:p>
        </w:tc>
      </w:tr>
      <w:tr w:rsidR="00A56A0D" w:rsidRPr="00A22A00" w14:paraId="18F4D6A0" w14:textId="77777777" w:rsidTr="008C42CF">
        <w:trPr>
          <w:trHeight w:val="292"/>
          <w:jc w:val="center"/>
        </w:trPr>
        <w:tc>
          <w:tcPr>
            <w:cnfStyle w:val="001000000000" w:firstRow="0" w:lastRow="0" w:firstColumn="1" w:lastColumn="0" w:oddVBand="0" w:evenVBand="0" w:oddHBand="0" w:evenHBand="0" w:firstRowFirstColumn="0" w:firstRowLastColumn="0" w:lastRowFirstColumn="0" w:lastRowLastColumn="0"/>
            <w:tcW w:w="789" w:type="pct"/>
            <w:vMerge w:val="restart"/>
            <w:vAlign w:val="center"/>
          </w:tcPr>
          <w:p w14:paraId="60F14FFC" w14:textId="77777777" w:rsidR="00A56A0D" w:rsidRPr="00A22A00" w:rsidRDefault="00A56A0D" w:rsidP="000F624C">
            <w:pPr>
              <w:pStyle w:val="a4"/>
              <w:rPr>
                <w:rtl/>
              </w:rPr>
            </w:pPr>
            <w:r w:rsidRPr="00A22A00">
              <w:rPr>
                <w:rtl/>
              </w:rPr>
              <w:t>کابل ها</w:t>
            </w:r>
            <w:r w:rsidRPr="00A22A00">
              <w:rPr>
                <w:rFonts w:hint="cs"/>
                <w:rtl/>
              </w:rPr>
              <w:t xml:space="preserve">ی  </w:t>
            </w:r>
            <w:r w:rsidRPr="00A22A00">
              <w:rPr>
                <w:b w:val="0"/>
                <w:bCs w:val="0"/>
              </w:rPr>
              <w:t>PVC</w:t>
            </w:r>
          </w:p>
          <w:p w14:paraId="24965DCD" w14:textId="7688D0A4" w:rsidR="00A56A0D" w:rsidRPr="00A22A00" w:rsidRDefault="00A56A0D" w:rsidP="000F624C">
            <w:pPr>
              <w:pStyle w:val="a4"/>
              <w:bidi w:val="0"/>
              <w:rPr>
                <w:rtl/>
              </w:rPr>
            </w:pPr>
            <w:r w:rsidRPr="00A22A00">
              <w:rPr>
                <w:rFonts w:hint="cs"/>
                <w:rtl/>
              </w:rPr>
              <w:t xml:space="preserve">1 </w:t>
            </w:r>
            <w:r w:rsidRPr="00A22A00">
              <w:rPr>
                <w:rtl/>
              </w:rPr>
              <w:t>تا 10 ک</w:t>
            </w:r>
            <w:r w:rsidRPr="00A22A00">
              <w:rPr>
                <w:rFonts w:hint="cs"/>
                <w:rtl/>
              </w:rPr>
              <w:t>ی</w:t>
            </w:r>
            <w:r w:rsidRPr="00A22A00">
              <w:rPr>
                <w:rFonts w:hint="eastAsia"/>
                <w:rtl/>
              </w:rPr>
              <w:t>لوولت</w:t>
            </w:r>
          </w:p>
          <w:p w14:paraId="3799577E" w14:textId="77777777" w:rsidR="00A56A0D" w:rsidRPr="00A22A00" w:rsidRDefault="00A56A0D" w:rsidP="000F624C">
            <w:pPr>
              <w:pStyle w:val="a4"/>
              <w:rPr>
                <w:rtl/>
              </w:rPr>
            </w:pPr>
            <w:r w:rsidRPr="00A22A00">
              <w:rPr>
                <w:rtl/>
              </w:rPr>
              <w:t>(خط به خط)</w:t>
            </w:r>
          </w:p>
        </w:tc>
        <w:tc>
          <w:tcPr>
            <w:tcW w:w="335" w:type="pct"/>
            <w:vAlign w:val="center"/>
          </w:tcPr>
          <w:p w14:paraId="10BE4455"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w:t>
            </w:r>
          </w:p>
        </w:tc>
        <w:tc>
          <w:tcPr>
            <w:tcW w:w="205" w:type="pct"/>
            <w:vAlign w:val="center"/>
          </w:tcPr>
          <w:p w14:paraId="6E503643"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01/1</w:t>
            </w:r>
          </w:p>
        </w:tc>
        <w:tc>
          <w:tcPr>
            <w:tcW w:w="247" w:type="pct"/>
            <w:vAlign w:val="center"/>
          </w:tcPr>
          <w:p w14:paraId="163E89D3"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02/1</w:t>
            </w:r>
          </w:p>
        </w:tc>
        <w:tc>
          <w:tcPr>
            <w:tcW w:w="256" w:type="pct"/>
            <w:vAlign w:val="center"/>
          </w:tcPr>
          <w:p w14:paraId="783A2343"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99/0</w:t>
            </w:r>
          </w:p>
        </w:tc>
        <w:tc>
          <w:tcPr>
            <w:tcW w:w="205" w:type="pct"/>
            <w:vAlign w:val="center"/>
          </w:tcPr>
          <w:p w14:paraId="6967C9B5"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04/1</w:t>
            </w:r>
          </w:p>
        </w:tc>
        <w:tc>
          <w:tcPr>
            <w:tcW w:w="247" w:type="pct"/>
            <w:vAlign w:val="center"/>
          </w:tcPr>
          <w:p w14:paraId="4DB21512"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05/1</w:t>
            </w:r>
          </w:p>
        </w:tc>
        <w:tc>
          <w:tcPr>
            <w:tcW w:w="256" w:type="pct"/>
            <w:vAlign w:val="center"/>
          </w:tcPr>
          <w:p w14:paraId="43DF3818"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00/1</w:t>
            </w:r>
          </w:p>
        </w:tc>
        <w:tc>
          <w:tcPr>
            <w:tcW w:w="205" w:type="pct"/>
            <w:vAlign w:val="center"/>
          </w:tcPr>
          <w:p w14:paraId="6577C16A"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07/1</w:t>
            </w:r>
          </w:p>
        </w:tc>
        <w:tc>
          <w:tcPr>
            <w:tcW w:w="247" w:type="pct"/>
            <w:vAlign w:val="center"/>
          </w:tcPr>
          <w:p w14:paraId="3E43F166"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06/1</w:t>
            </w:r>
          </w:p>
        </w:tc>
        <w:tc>
          <w:tcPr>
            <w:tcW w:w="256" w:type="pct"/>
            <w:vAlign w:val="center"/>
          </w:tcPr>
          <w:p w14:paraId="4F90B37D"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01/1</w:t>
            </w:r>
          </w:p>
        </w:tc>
        <w:tc>
          <w:tcPr>
            <w:tcW w:w="205" w:type="pct"/>
            <w:vAlign w:val="center"/>
          </w:tcPr>
          <w:p w14:paraId="7D42AFA7"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11/1</w:t>
            </w:r>
          </w:p>
        </w:tc>
        <w:tc>
          <w:tcPr>
            <w:tcW w:w="247" w:type="pct"/>
            <w:vAlign w:val="center"/>
          </w:tcPr>
          <w:p w14:paraId="0259936E"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08/1</w:t>
            </w:r>
          </w:p>
        </w:tc>
        <w:tc>
          <w:tcPr>
            <w:tcW w:w="268" w:type="pct"/>
            <w:vAlign w:val="center"/>
          </w:tcPr>
          <w:p w14:paraId="41799CE1"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01/0</w:t>
            </w:r>
          </w:p>
        </w:tc>
        <w:tc>
          <w:tcPr>
            <w:tcW w:w="294" w:type="pct"/>
            <w:vAlign w:val="center"/>
          </w:tcPr>
          <w:p w14:paraId="71844D3D"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93/0</w:t>
            </w:r>
          </w:p>
        </w:tc>
        <w:tc>
          <w:tcPr>
            <w:tcW w:w="230" w:type="pct"/>
            <w:vAlign w:val="center"/>
          </w:tcPr>
          <w:p w14:paraId="7B940468"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87/0</w:t>
            </w:r>
          </w:p>
        </w:tc>
        <w:tc>
          <w:tcPr>
            <w:tcW w:w="279" w:type="pct"/>
            <w:vAlign w:val="center"/>
          </w:tcPr>
          <w:p w14:paraId="787A15AB"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94/0</w:t>
            </w:r>
          </w:p>
        </w:tc>
        <w:tc>
          <w:tcPr>
            <w:tcW w:w="230" w:type="pct"/>
            <w:vAlign w:val="center"/>
          </w:tcPr>
          <w:p w14:paraId="7E9E461E"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87/0</w:t>
            </w:r>
          </w:p>
        </w:tc>
      </w:tr>
      <w:tr w:rsidR="00A22A00" w:rsidRPr="00A22A00" w14:paraId="1DDDE885" w14:textId="77777777" w:rsidTr="008C42CF">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789" w:type="pct"/>
            <w:vMerge/>
            <w:vAlign w:val="center"/>
          </w:tcPr>
          <w:p w14:paraId="03DA76FE" w14:textId="77777777" w:rsidR="00A56A0D" w:rsidRPr="00A22A00" w:rsidRDefault="00A56A0D" w:rsidP="000F624C">
            <w:pPr>
              <w:pStyle w:val="a4"/>
              <w:rPr>
                <w:rtl/>
              </w:rPr>
            </w:pPr>
          </w:p>
        </w:tc>
        <w:tc>
          <w:tcPr>
            <w:tcW w:w="335" w:type="pct"/>
            <w:vAlign w:val="center"/>
          </w:tcPr>
          <w:p w14:paraId="6F13B0F5"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2</w:t>
            </w:r>
          </w:p>
        </w:tc>
        <w:tc>
          <w:tcPr>
            <w:tcW w:w="205" w:type="pct"/>
            <w:vAlign w:val="center"/>
          </w:tcPr>
          <w:p w14:paraId="61789A2B"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94/0</w:t>
            </w:r>
          </w:p>
        </w:tc>
        <w:tc>
          <w:tcPr>
            <w:tcW w:w="247" w:type="pct"/>
            <w:vAlign w:val="center"/>
          </w:tcPr>
          <w:p w14:paraId="6ABF4480"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89/0</w:t>
            </w:r>
          </w:p>
        </w:tc>
        <w:tc>
          <w:tcPr>
            <w:tcW w:w="256" w:type="pct"/>
            <w:vAlign w:val="center"/>
          </w:tcPr>
          <w:p w14:paraId="46B3DD62"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84/0</w:t>
            </w:r>
          </w:p>
        </w:tc>
        <w:tc>
          <w:tcPr>
            <w:tcW w:w="205" w:type="pct"/>
            <w:vAlign w:val="center"/>
          </w:tcPr>
          <w:p w14:paraId="7D40CE3E"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97/0</w:t>
            </w:r>
          </w:p>
        </w:tc>
        <w:tc>
          <w:tcPr>
            <w:tcW w:w="247" w:type="pct"/>
            <w:vAlign w:val="center"/>
          </w:tcPr>
          <w:p w14:paraId="3A3511F7"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91/0</w:t>
            </w:r>
          </w:p>
        </w:tc>
        <w:tc>
          <w:tcPr>
            <w:tcW w:w="256" w:type="pct"/>
            <w:vAlign w:val="center"/>
          </w:tcPr>
          <w:p w14:paraId="20FF0ADF"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85/0</w:t>
            </w:r>
          </w:p>
        </w:tc>
        <w:tc>
          <w:tcPr>
            <w:tcW w:w="205" w:type="pct"/>
            <w:vAlign w:val="center"/>
          </w:tcPr>
          <w:p w14:paraId="7350D431"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99/0</w:t>
            </w:r>
          </w:p>
        </w:tc>
        <w:tc>
          <w:tcPr>
            <w:tcW w:w="247" w:type="pct"/>
            <w:vAlign w:val="center"/>
          </w:tcPr>
          <w:p w14:paraId="7EE94B11"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92/0</w:t>
            </w:r>
          </w:p>
        </w:tc>
        <w:tc>
          <w:tcPr>
            <w:tcW w:w="256" w:type="pct"/>
            <w:vAlign w:val="center"/>
          </w:tcPr>
          <w:p w14:paraId="56F1C156"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86/0</w:t>
            </w:r>
          </w:p>
        </w:tc>
        <w:tc>
          <w:tcPr>
            <w:tcW w:w="205" w:type="pct"/>
            <w:vAlign w:val="center"/>
          </w:tcPr>
          <w:p w14:paraId="1392EB51"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01/1</w:t>
            </w:r>
          </w:p>
        </w:tc>
        <w:tc>
          <w:tcPr>
            <w:tcW w:w="247" w:type="pct"/>
            <w:vAlign w:val="center"/>
          </w:tcPr>
          <w:p w14:paraId="065A4B8F"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93/0</w:t>
            </w:r>
          </w:p>
        </w:tc>
        <w:tc>
          <w:tcPr>
            <w:tcW w:w="268" w:type="pct"/>
            <w:vAlign w:val="center"/>
          </w:tcPr>
          <w:p w14:paraId="51116B37"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87/0</w:t>
            </w:r>
          </w:p>
        </w:tc>
        <w:tc>
          <w:tcPr>
            <w:tcW w:w="294" w:type="pct"/>
            <w:vAlign w:val="center"/>
          </w:tcPr>
          <w:p w14:paraId="244AF4A6"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77/0</w:t>
            </w:r>
          </w:p>
        </w:tc>
        <w:tc>
          <w:tcPr>
            <w:tcW w:w="230" w:type="pct"/>
            <w:vAlign w:val="center"/>
          </w:tcPr>
          <w:p w14:paraId="6A984BB6"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71/0</w:t>
            </w:r>
          </w:p>
        </w:tc>
        <w:tc>
          <w:tcPr>
            <w:tcW w:w="279" w:type="pct"/>
            <w:vAlign w:val="center"/>
          </w:tcPr>
          <w:p w14:paraId="6F9D62ED"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8-77/0</w:t>
            </w:r>
          </w:p>
        </w:tc>
        <w:tc>
          <w:tcPr>
            <w:tcW w:w="230" w:type="pct"/>
            <w:vAlign w:val="center"/>
          </w:tcPr>
          <w:p w14:paraId="03E907D3"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71/0</w:t>
            </w:r>
          </w:p>
        </w:tc>
      </w:tr>
      <w:tr w:rsidR="00A56A0D" w:rsidRPr="00A22A00" w14:paraId="4F9E0208" w14:textId="77777777" w:rsidTr="008C42CF">
        <w:trPr>
          <w:trHeight w:val="310"/>
          <w:jc w:val="center"/>
        </w:trPr>
        <w:tc>
          <w:tcPr>
            <w:cnfStyle w:val="001000000000" w:firstRow="0" w:lastRow="0" w:firstColumn="1" w:lastColumn="0" w:oddVBand="0" w:evenVBand="0" w:oddHBand="0" w:evenHBand="0" w:firstRowFirstColumn="0" w:firstRowLastColumn="0" w:lastRowFirstColumn="0" w:lastRowLastColumn="0"/>
            <w:tcW w:w="789" w:type="pct"/>
            <w:vMerge/>
            <w:vAlign w:val="center"/>
          </w:tcPr>
          <w:p w14:paraId="652DF900" w14:textId="77777777" w:rsidR="00A56A0D" w:rsidRPr="00A22A00" w:rsidRDefault="00A56A0D" w:rsidP="000F624C">
            <w:pPr>
              <w:pStyle w:val="a4"/>
              <w:rPr>
                <w:rtl/>
              </w:rPr>
            </w:pPr>
          </w:p>
        </w:tc>
        <w:tc>
          <w:tcPr>
            <w:tcW w:w="335" w:type="pct"/>
            <w:vAlign w:val="center"/>
          </w:tcPr>
          <w:p w14:paraId="2FB6682B"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3</w:t>
            </w:r>
          </w:p>
        </w:tc>
        <w:tc>
          <w:tcPr>
            <w:tcW w:w="205" w:type="pct"/>
            <w:vAlign w:val="center"/>
          </w:tcPr>
          <w:p w14:paraId="03C6F412"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86/0</w:t>
            </w:r>
          </w:p>
        </w:tc>
        <w:tc>
          <w:tcPr>
            <w:tcW w:w="247" w:type="pct"/>
            <w:vAlign w:val="center"/>
          </w:tcPr>
          <w:p w14:paraId="028DFDBB"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79/0</w:t>
            </w:r>
          </w:p>
        </w:tc>
        <w:tc>
          <w:tcPr>
            <w:tcW w:w="256" w:type="pct"/>
            <w:vAlign w:val="center"/>
          </w:tcPr>
          <w:p w14:paraId="1C4BA256"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74/0</w:t>
            </w:r>
          </w:p>
        </w:tc>
        <w:tc>
          <w:tcPr>
            <w:tcW w:w="205" w:type="pct"/>
            <w:vAlign w:val="center"/>
          </w:tcPr>
          <w:p w14:paraId="1C9F87F3"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89/0</w:t>
            </w:r>
          </w:p>
        </w:tc>
        <w:tc>
          <w:tcPr>
            <w:tcW w:w="247" w:type="pct"/>
            <w:vAlign w:val="center"/>
          </w:tcPr>
          <w:p w14:paraId="2F2F436E"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81/0</w:t>
            </w:r>
          </w:p>
        </w:tc>
        <w:tc>
          <w:tcPr>
            <w:tcW w:w="256" w:type="pct"/>
            <w:vAlign w:val="center"/>
          </w:tcPr>
          <w:p w14:paraId="433A97BF"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75/0</w:t>
            </w:r>
          </w:p>
        </w:tc>
        <w:tc>
          <w:tcPr>
            <w:tcW w:w="205" w:type="pct"/>
            <w:vAlign w:val="center"/>
          </w:tcPr>
          <w:p w14:paraId="39DC4A7C"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90/</w:t>
            </w:r>
          </w:p>
        </w:tc>
        <w:tc>
          <w:tcPr>
            <w:tcW w:w="247" w:type="pct"/>
            <w:vAlign w:val="center"/>
          </w:tcPr>
          <w:p w14:paraId="5322578E"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83/0</w:t>
            </w:r>
          </w:p>
        </w:tc>
        <w:tc>
          <w:tcPr>
            <w:tcW w:w="256" w:type="pct"/>
            <w:vAlign w:val="center"/>
          </w:tcPr>
          <w:p w14:paraId="6785BAA0"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76/0</w:t>
            </w:r>
          </w:p>
        </w:tc>
        <w:tc>
          <w:tcPr>
            <w:tcW w:w="205" w:type="pct"/>
            <w:vAlign w:val="center"/>
          </w:tcPr>
          <w:p w14:paraId="10557660"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91/0</w:t>
            </w:r>
          </w:p>
        </w:tc>
        <w:tc>
          <w:tcPr>
            <w:tcW w:w="247" w:type="pct"/>
            <w:vAlign w:val="center"/>
          </w:tcPr>
          <w:p w14:paraId="39AB0A15"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83/0</w:t>
            </w:r>
          </w:p>
        </w:tc>
        <w:tc>
          <w:tcPr>
            <w:tcW w:w="268" w:type="pct"/>
            <w:vAlign w:val="center"/>
          </w:tcPr>
          <w:p w14:paraId="71AE8CDC"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77/0</w:t>
            </w:r>
          </w:p>
        </w:tc>
        <w:tc>
          <w:tcPr>
            <w:tcW w:w="294" w:type="pct"/>
            <w:vAlign w:val="center"/>
          </w:tcPr>
          <w:p w14:paraId="505ECDD4"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67/0</w:t>
            </w:r>
          </w:p>
        </w:tc>
        <w:tc>
          <w:tcPr>
            <w:tcW w:w="230" w:type="pct"/>
            <w:vAlign w:val="center"/>
          </w:tcPr>
          <w:p w14:paraId="600B2C3C"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61/0</w:t>
            </w:r>
          </w:p>
        </w:tc>
        <w:tc>
          <w:tcPr>
            <w:tcW w:w="279" w:type="pct"/>
            <w:vAlign w:val="center"/>
          </w:tcPr>
          <w:p w14:paraId="27ACDB0E"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68/0</w:t>
            </w:r>
          </w:p>
        </w:tc>
        <w:tc>
          <w:tcPr>
            <w:tcW w:w="230" w:type="pct"/>
            <w:vAlign w:val="center"/>
          </w:tcPr>
          <w:p w14:paraId="2D5C7916"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61/0</w:t>
            </w:r>
          </w:p>
        </w:tc>
      </w:tr>
      <w:tr w:rsidR="00A22A00" w:rsidRPr="00A22A00" w14:paraId="4E08FEB4" w14:textId="77777777" w:rsidTr="008C42CF">
        <w:trPr>
          <w:cnfStyle w:val="000000100000" w:firstRow="0" w:lastRow="0" w:firstColumn="0" w:lastColumn="0" w:oddVBand="0" w:evenVBand="0" w:oddHBand="1"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789" w:type="pct"/>
            <w:vMerge/>
            <w:vAlign w:val="center"/>
          </w:tcPr>
          <w:p w14:paraId="7BC0B9DB" w14:textId="77777777" w:rsidR="00A56A0D" w:rsidRPr="00A22A00" w:rsidRDefault="00A56A0D" w:rsidP="000F624C">
            <w:pPr>
              <w:pStyle w:val="a4"/>
              <w:rPr>
                <w:rtl/>
              </w:rPr>
            </w:pPr>
          </w:p>
        </w:tc>
        <w:tc>
          <w:tcPr>
            <w:tcW w:w="335" w:type="pct"/>
            <w:vAlign w:val="center"/>
          </w:tcPr>
          <w:p w14:paraId="2BA6F54E"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4</w:t>
            </w:r>
          </w:p>
        </w:tc>
        <w:tc>
          <w:tcPr>
            <w:tcW w:w="205" w:type="pct"/>
            <w:vAlign w:val="center"/>
          </w:tcPr>
          <w:p w14:paraId="3F1D76CB"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82/0</w:t>
            </w:r>
          </w:p>
        </w:tc>
        <w:tc>
          <w:tcPr>
            <w:tcW w:w="247" w:type="pct"/>
            <w:vAlign w:val="center"/>
          </w:tcPr>
          <w:p w14:paraId="68633232"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79/0</w:t>
            </w:r>
          </w:p>
        </w:tc>
        <w:tc>
          <w:tcPr>
            <w:tcW w:w="256" w:type="pct"/>
            <w:vAlign w:val="center"/>
          </w:tcPr>
          <w:p w14:paraId="408989F2"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69/0</w:t>
            </w:r>
          </w:p>
        </w:tc>
        <w:tc>
          <w:tcPr>
            <w:tcW w:w="205" w:type="pct"/>
            <w:vAlign w:val="center"/>
          </w:tcPr>
          <w:p w14:paraId="777DE453"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84/0</w:t>
            </w:r>
          </w:p>
        </w:tc>
        <w:tc>
          <w:tcPr>
            <w:tcW w:w="247" w:type="pct"/>
            <w:vAlign w:val="center"/>
          </w:tcPr>
          <w:p w14:paraId="33AD3512"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76/0</w:t>
            </w:r>
          </w:p>
        </w:tc>
        <w:tc>
          <w:tcPr>
            <w:tcW w:w="256" w:type="pct"/>
            <w:vAlign w:val="center"/>
          </w:tcPr>
          <w:p w14:paraId="16D9C331"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70/0</w:t>
            </w:r>
          </w:p>
        </w:tc>
        <w:tc>
          <w:tcPr>
            <w:tcW w:w="205" w:type="pct"/>
            <w:vAlign w:val="center"/>
          </w:tcPr>
          <w:p w14:paraId="3B21E580"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85/0</w:t>
            </w:r>
          </w:p>
        </w:tc>
        <w:tc>
          <w:tcPr>
            <w:tcW w:w="247" w:type="pct"/>
            <w:vAlign w:val="center"/>
          </w:tcPr>
          <w:p w14:paraId="1E6E29E8"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77/0</w:t>
            </w:r>
          </w:p>
        </w:tc>
        <w:tc>
          <w:tcPr>
            <w:tcW w:w="256" w:type="pct"/>
            <w:vAlign w:val="center"/>
          </w:tcPr>
          <w:p w14:paraId="034A6AEC"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71/0</w:t>
            </w:r>
          </w:p>
        </w:tc>
        <w:tc>
          <w:tcPr>
            <w:tcW w:w="205" w:type="pct"/>
            <w:vAlign w:val="center"/>
          </w:tcPr>
          <w:p w14:paraId="58F497B4"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86/0</w:t>
            </w:r>
          </w:p>
        </w:tc>
        <w:tc>
          <w:tcPr>
            <w:tcW w:w="247" w:type="pct"/>
            <w:vAlign w:val="center"/>
          </w:tcPr>
          <w:p w14:paraId="3A6CC888"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78/0</w:t>
            </w:r>
          </w:p>
        </w:tc>
        <w:tc>
          <w:tcPr>
            <w:tcW w:w="268" w:type="pct"/>
            <w:vAlign w:val="center"/>
          </w:tcPr>
          <w:p w14:paraId="7A55E8B6"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71/0</w:t>
            </w:r>
          </w:p>
        </w:tc>
        <w:tc>
          <w:tcPr>
            <w:tcW w:w="294" w:type="pct"/>
            <w:vAlign w:val="center"/>
          </w:tcPr>
          <w:p w14:paraId="4CCD901E"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62/0</w:t>
            </w:r>
          </w:p>
        </w:tc>
        <w:tc>
          <w:tcPr>
            <w:tcW w:w="230" w:type="pct"/>
            <w:vAlign w:val="center"/>
          </w:tcPr>
          <w:p w14:paraId="051EAE70"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56/0</w:t>
            </w:r>
          </w:p>
        </w:tc>
        <w:tc>
          <w:tcPr>
            <w:tcW w:w="279" w:type="pct"/>
            <w:vAlign w:val="center"/>
          </w:tcPr>
          <w:p w14:paraId="0516A282"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3-62/0</w:t>
            </w:r>
          </w:p>
        </w:tc>
        <w:tc>
          <w:tcPr>
            <w:tcW w:w="230" w:type="pct"/>
            <w:vAlign w:val="center"/>
          </w:tcPr>
          <w:p w14:paraId="506501F5"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56/0</w:t>
            </w:r>
          </w:p>
        </w:tc>
      </w:tr>
      <w:tr w:rsidR="00A56A0D" w:rsidRPr="00A22A00" w14:paraId="39B1FD95" w14:textId="77777777" w:rsidTr="008C42CF">
        <w:trPr>
          <w:trHeight w:val="310"/>
          <w:jc w:val="center"/>
        </w:trPr>
        <w:tc>
          <w:tcPr>
            <w:cnfStyle w:val="001000000000" w:firstRow="0" w:lastRow="0" w:firstColumn="1" w:lastColumn="0" w:oddVBand="0" w:evenVBand="0" w:oddHBand="0" w:evenHBand="0" w:firstRowFirstColumn="0" w:firstRowLastColumn="0" w:lastRowFirstColumn="0" w:lastRowLastColumn="0"/>
            <w:tcW w:w="789" w:type="pct"/>
            <w:vMerge/>
            <w:vAlign w:val="center"/>
          </w:tcPr>
          <w:p w14:paraId="4A200C0B" w14:textId="77777777" w:rsidR="00A56A0D" w:rsidRPr="00A22A00" w:rsidRDefault="00A56A0D" w:rsidP="000F624C">
            <w:pPr>
              <w:pStyle w:val="a4"/>
              <w:rPr>
                <w:rtl/>
              </w:rPr>
            </w:pPr>
          </w:p>
        </w:tc>
        <w:tc>
          <w:tcPr>
            <w:tcW w:w="335" w:type="pct"/>
            <w:vAlign w:val="center"/>
          </w:tcPr>
          <w:p w14:paraId="4A7AD4DE"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w:t>
            </w:r>
          </w:p>
        </w:tc>
        <w:tc>
          <w:tcPr>
            <w:tcW w:w="205" w:type="pct"/>
            <w:vAlign w:val="center"/>
          </w:tcPr>
          <w:p w14:paraId="65451E70"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78/0</w:t>
            </w:r>
          </w:p>
        </w:tc>
        <w:tc>
          <w:tcPr>
            <w:tcW w:w="247" w:type="pct"/>
            <w:vAlign w:val="center"/>
          </w:tcPr>
          <w:p w14:paraId="27ADAE11"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75/0</w:t>
            </w:r>
          </w:p>
        </w:tc>
        <w:tc>
          <w:tcPr>
            <w:tcW w:w="256" w:type="pct"/>
            <w:vAlign w:val="center"/>
          </w:tcPr>
          <w:p w14:paraId="4CFB93EC"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65/0</w:t>
            </w:r>
          </w:p>
        </w:tc>
        <w:tc>
          <w:tcPr>
            <w:tcW w:w="205" w:type="pct"/>
            <w:vAlign w:val="center"/>
          </w:tcPr>
          <w:p w14:paraId="6A66A517"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80/0</w:t>
            </w:r>
          </w:p>
        </w:tc>
        <w:tc>
          <w:tcPr>
            <w:tcW w:w="247" w:type="pct"/>
            <w:vAlign w:val="center"/>
          </w:tcPr>
          <w:p w14:paraId="7ED853D2"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72/0</w:t>
            </w:r>
          </w:p>
        </w:tc>
        <w:tc>
          <w:tcPr>
            <w:tcW w:w="256" w:type="pct"/>
            <w:vAlign w:val="center"/>
          </w:tcPr>
          <w:p w14:paraId="4C1491C7"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66/0</w:t>
            </w:r>
          </w:p>
        </w:tc>
        <w:tc>
          <w:tcPr>
            <w:tcW w:w="205" w:type="pct"/>
            <w:vAlign w:val="center"/>
          </w:tcPr>
          <w:p w14:paraId="4C296E1D"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80/0</w:t>
            </w:r>
          </w:p>
        </w:tc>
        <w:tc>
          <w:tcPr>
            <w:tcW w:w="247" w:type="pct"/>
            <w:vAlign w:val="center"/>
          </w:tcPr>
          <w:p w14:paraId="6C721ACF"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73/0</w:t>
            </w:r>
          </w:p>
        </w:tc>
        <w:tc>
          <w:tcPr>
            <w:tcW w:w="256" w:type="pct"/>
            <w:vAlign w:val="center"/>
          </w:tcPr>
          <w:p w14:paraId="707B73F4"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66/0</w:t>
            </w:r>
          </w:p>
        </w:tc>
        <w:tc>
          <w:tcPr>
            <w:tcW w:w="205" w:type="pct"/>
            <w:vAlign w:val="center"/>
          </w:tcPr>
          <w:p w14:paraId="4B1C421D"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81/0</w:t>
            </w:r>
          </w:p>
        </w:tc>
        <w:tc>
          <w:tcPr>
            <w:tcW w:w="247" w:type="pct"/>
            <w:vAlign w:val="center"/>
          </w:tcPr>
          <w:p w14:paraId="162130B9"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73/0</w:t>
            </w:r>
          </w:p>
        </w:tc>
        <w:tc>
          <w:tcPr>
            <w:tcW w:w="268" w:type="pct"/>
            <w:vAlign w:val="center"/>
          </w:tcPr>
          <w:p w14:paraId="1256E90D"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67/0</w:t>
            </w:r>
          </w:p>
        </w:tc>
        <w:tc>
          <w:tcPr>
            <w:tcW w:w="294" w:type="pct"/>
            <w:vAlign w:val="center"/>
          </w:tcPr>
          <w:p w14:paraId="2B3741E9"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58/0</w:t>
            </w:r>
          </w:p>
        </w:tc>
        <w:tc>
          <w:tcPr>
            <w:tcW w:w="230" w:type="pct"/>
            <w:vAlign w:val="center"/>
          </w:tcPr>
          <w:p w14:paraId="01E8453D"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52/0</w:t>
            </w:r>
          </w:p>
        </w:tc>
        <w:tc>
          <w:tcPr>
            <w:tcW w:w="279" w:type="pct"/>
            <w:vAlign w:val="center"/>
          </w:tcPr>
          <w:p w14:paraId="46B4F479"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9-58/0</w:t>
            </w:r>
          </w:p>
        </w:tc>
        <w:tc>
          <w:tcPr>
            <w:tcW w:w="230" w:type="pct"/>
            <w:vAlign w:val="center"/>
          </w:tcPr>
          <w:p w14:paraId="2713B275"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52/0</w:t>
            </w:r>
          </w:p>
        </w:tc>
      </w:tr>
      <w:tr w:rsidR="00A22A00" w:rsidRPr="00A22A00" w14:paraId="51AA3AD3" w14:textId="77777777" w:rsidTr="008C42CF">
        <w:trPr>
          <w:cnfStyle w:val="000000100000" w:firstRow="0" w:lastRow="0" w:firstColumn="0" w:lastColumn="0" w:oddVBand="0" w:evenVBand="0" w:oddHBand="1"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789" w:type="pct"/>
            <w:vMerge/>
            <w:vAlign w:val="center"/>
          </w:tcPr>
          <w:p w14:paraId="7C5A171D" w14:textId="77777777" w:rsidR="00A56A0D" w:rsidRPr="00A22A00" w:rsidRDefault="00A56A0D" w:rsidP="000F624C">
            <w:pPr>
              <w:pStyle w:val="a4"/>
              <w:rPr>
                <w:rtl/>
              </w:rPr>
            </w:pPr>
          </w:p>
        </w:tc>
        <w:tc>
          <w:tcPr>
            <w:tcW w:w="335" w:type="pct"/>
            <w:vAlign w:val="center"/>
          </w:tcPr>
          <w:p w14:paraId="2735B982"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w:t>
            </w:r>
          </w:p>
        </w:tc>
        <w:tc>
          <w:tcPr>
            <w:tcW w:w="205" w:type="pct"/>
            <w:vAlign w:val="center"/>
          </w:tcPr>
          <w:p w14:paraId="531A8160"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75/0</w:t>
            </w:r>
          </w:p>
        </w:tc>
        <w:tc>
          <w:tcPr>
            <w:tcW w:w="247" w:type="pct"/>
            <w:vAlign w:val="center"/>
          </w:tcPr>
          <w:p w14:paraId="3AE20EDA"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71/0</w:t>
            </w:r>
          </w:p>
        </w:tc>
        <w:tc>
          <w:tcPr>
            <w:tcW w:w="256" w:type="pct"/>
            <w:vAlign w:val="center"/>
          </w:tcPr>
          <w:p w14:paraId="0D6085E8"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62/0</w:t>
            </w:r>
          </w:p>
        </w:tc>
        <w:tc>
          <w:tcPr>
            <w:tcW w:w="205" w:type="pct"/>
            <w:vAlign w:val="center"/>
          </w:tcPr>
          <w:p w14:paraId="4AFDDE69"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77/0</w:t>
            </w:r>
          </w:p>
        </w:tc>
        <w:tc>
          <w:tcPr>
            <w:tcW w:w="247" w:type="pct"/>
            <w:vAlign w:val="center"/>
          </w:tcPr>
          <w:p w14:paraId="084A46C7"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69/0</w:t>
            </w:r>
          </w:p>
        </w:tc>
        <w:tc>
          <w:tcPr>
            <w:tcW w:w="256" w:type="pct"/>
            <w:vAlign w:val="center"/>
          </w:tcPr>
          <w:p w14:paraId="2489F199"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63/0</w:t>
            </w:r>
          </w:p>
        </w:tc>
        <w:tc>
          <w:tcPr>
            <w:tcW w:w="205" w:type="pct"/>
            <w:vAlign w:val="center"/>
          </w:tcPr>
          <w:p w14:paraId="5B0641FD"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77/0</w:t>
            </w:r>
          </w:p>
        </w:tc>
        <w:tc>
          <w:tcPr>
            <w:tcW w:w="247" w:type="pct"/>
            <w:vAlign w:val="center"/>
          </w:tcPr>
          <w:p w14:paraId="1A1E64B9"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70/0</w:t>
            </w:r>
          </w:p>
        </w:tc>
        <w:tc>
          <w:tcPr>
            <w:tcW w:w="256" w:type="pct"/>
            <w:vAlign w:val="center"/>
          </w:tcPr>
          <w:p w14:paraId="1B0AD092"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64/0</w:t>
            </w:r>
          </w:p>
        </w:tc>
        <w:tc>
          <w:tcPr>
            <w:tcW w:w="205" w:type="pct"/>
            <w:vAlign w:val="center"/>
          </w:tcPr>
          <w:p w14:paraId="08F02FD5"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78/0</w:t>
            </w:r>
          </w:p>
        </w:tc>
        <w:tc>
          <w:tcPr>
            <w:tcW w:w="247" w:type="pct"/>
            <w:vAlign w:val="center"/>
          </w:tcPr>
          <w:p w14:paraId="0167BA1A"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70/0</w:t>
            </w:r>
          </w:p>
        </w:tc>
        <w:tc>
          <w:tcPr>
            <w:tcW w:w="268" w:type="pct"/>
            <w:vAlign w:val="center"/>
          </w:tcPr>
          <w:p w14:paraId="035B2202"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64/0</w:t>
            </w:r>
          </w:p>
        </w:tc>
        <w:tc>
          <w:tcPr>
            <w:tcW w:w="294" w:type="pct"/>
            <w:vAlign w:val="center"/>
          </w:tcPr>
          <w:p w14:paraId="5A3460CC"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55/0</w:t>
            </w:r>
          </w:p>
        </w:tc>
        <w:tc>
          <w:tcPr>
            <w:tcW w:w="230" w:type="pct"/>
            <w:vAlign w:val="center"/>
          </w:tcPr>
          <w:p w14:paraId="26724EAE"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50/0</w:t>
            </w:r>
          </w:p>
        </w:tc>
        <w:tc>
          <w:tcPr>
            <w:tcW w:w="279" w:type="pct"/>
            <w:vAlign w:val="center"/>
          </w:tcPr>
          <w:p w14:paraId="0A413844"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56/0</w:t>
            </w:r>
          </w:p>
        </w:tc>
        <w:tc>
          <w:tcPr>
            <w:tcW w:w="230" w:type="pct"/>
            <w:vAlign w:val="center"/>
          </w:tcPr>
          <w:p w14:paraId="03182E05"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50/0</w:t>
            </w:r>
          </w:p>
        </w:tc>
      </w:tr>
      <w:tr w:rsidR="00A56A0D" w:rsidRPr="00A22A00" w14:paraId="751A7D6C" w14:textId="77777777" w:rsidTr="008C42CF">
        <w:trPr>
          <w:trHeight w:val="310"/>
          <w:jc w:val="center"/>
        </w:trPr>
        <w:tc>
          <w:tcPr>
            <w:cnfStyle w:val="001000000000" w:firstRow="0" w:lastRow="0" w:firstColumn="1" w:lastColumn="0" w:oddVBand="0" w:evenVBand="0" w:oddHBand="0" w:evenHBand="0" w:firstRowFirstColumn="0" w:firstRowLastColumn="0" w:lastRowFirstColumn="0" w:lastRowLastColumn="0"/>
            <w:tcW w:w="789" w:type="pct"/>
            <w:vMerge/>
            <w:vAlign w:val="center"/>
          </w:tcPr>
          <w:p w14:paraId="0A9F95A9" w14:textId="77777777" w:rsidR="00A56A0D" w:rsidRPr="00A22A00" w:rsidRDefault="00A56A0D" w:rsidP="000F624C">
            <w:pPr>
              <w:pStyle w:val="a4"/>
              <w:rPr>
                <w:rtl/>
              </w:rPr>
            </w:pPr>
          </w:p>
        </w:tc>
        <w:tc>
          <w:tcPr>
            <w:tcW w:w="335" w:type="pct"/>
            <w:vAlign w:val="center"/>
          </w:tcPr>
          <w:p w14:paraId="273D392E"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w:t>
            </w:r>
          </w:p>
        </w:tc>
        <w:tc>
          <w:tcPr>
            <w:tcW w:w="205" w:type="pct"/>
            <w:vAlign w:val="center"/>
          </w:tcPr>
          <w:p w14:paraId="72C769CE"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71/0</w:t>
            </w:r>
          </w:p>
        </w:tc>
        <w:tc>
          <w:tcPr>
            <w:tcW w:w="247" w:type="pct"/>
            <w:vAlign w:val="center"/>
          </w:tcPr>
          <w:p w14:paraId="67330AB4"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68/0</w:t>
            </w:r>
          </w:p>
        </w:tc>
        <w:tc>
          <w:tcPr>
            <w:tcW w:w="256" w:type="pct"/>
            <w:vAlign w:val="center"/>
          </w:tcPr>
          <w:p w14:paraId="2C2E99CC"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58/0</w:t>
            </w:r>
          </w:p>
        </w:tc>
        <w:tc>
          <w:tcPr>
            <w:tcW w:w="205" w:type="pct"/>
            <w:vAlign w:val="center"/>
          </w:tcPr>
          <w:p w14:paraId="12CEEAFF"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72/0</w:t>
            </w:r>
          </w:p>
        </w:tc>
        <w:tc>
          <w:tcPr>
            <w:tcW w:w="247" w:type="pct"/>
            <w:vAlign w:val="center"/>
          </w:tcPr>
          <w:p w14:paraId="271A01D8"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65/0</w:t>
            </w:r>
          </w:p>
        </w:tc>
        <w:tc>
          <w:tcPr>
            <w:tcW w:w="256" w:type="pct"/>
            <w:vAlign w:val="center"/>
          </w:tcPr>
          <w:p w14:paraId="2BC580B4"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59/0</w:t>
            </w:r>
          </w:p>
        </w:tc>
        <w:tc>
          <w:tcPr>
            <w:tcW w:w="205" w:type="pct"/>
            <w:vAlign w:val="center"/>
          </w:tcPr>
          <w:p w14:paraId="52E74CEF"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73/0</w:t>
            </w:r>
          </w:p>
        </w:tc>
        <w:tc>
          <w:tcPr>
            <w:tcW w:w="247" w:type="pct"/>
            <w:vAlign w:val="center"/>
          </w:tcPr>
          <w:p w14:paraId="0E7F5AF9"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65/0</w:t>
            </w:r>
          </w:p>
        </w:tc>
        <w:tc>
          <w:tcPr>
            <w:tcW w:w="256" w:type="pct"/>
            <w:vAlign w:val="center"/>
          </w:tcPr>
          <w:p w14:paraId="46D1B662"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59/0</w:t>
            </w:r>
          </w:p>
        </w:tc>
        <w:tc>
          <w:tcPr>
            <w:tcW w:w="205" w:type="pct"/>
            <w:vAlign w:val="center"/>
          </w:tcPr>
          <w:p w14:paraId="764EA2B8"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73/0</w:t>
            </w:r>
          </w:p>
        </w:tc>
        <w:tc>
          <w:tcPr>
            <w:tcW w:w="247" w:type="pct"/>
            <w:vAlign w:val="center"/>
          </w:tcPr>
          <w:p w14:paraId="41C553DF"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66/0</w:t>
            </w:r>
          </w:p>
        </w:tc>
        <w:tc>
          <w:tcPr>
            <w:tcW w:w="268" w:type="pct"/>
            <w:vAlign w:val="center"/>
          </w:tcPr>
          <w:p w14:paraId="4A2F628F"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60/0</w:t>
            </w:r>
          </w:p>
        </w:tc>
        <w:tc>
          <w:tcPr>
            <w:tcW w:w="294" w:type="pct"/>
            <w:vAlign w:val="center"/>
          </w:tcPr>
          <w:p w14:paraId="16E4EBE8"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51/0</w:t>
            </w:r>
          </w:p>
        </w:tc>
        <w:tc>
          <w:tcPr>
            <w:tcW w:w="230" w:type="pct"/>
            <w:vAlign w:val="center"/>
          </w:tcPr>
          <w:p w14:paraId="673AE298"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46/0</w:t>
            </w:r>
          </w:p>
        </w:tc>
        <w:tc>
          <w:tcPr>
            <w:tcW w:w="279" w:type="pct"/>
            <w:vAlign w:val="center"/>
          </w:tcPr>
          <w:p w14:paraId="5913CDB7"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52/0</w:t>
            </w:r>
          </w:p>
        </w:tc>
        <w:tc>
          <w:tcPr>
            <w:tcW w:w="230" w:type="pct"/>
            <w:vAlign w:val="center"/>
          </w:tcPr>
          <w:p w14:paraId="67C7BFEB" w14:textId="77777777" w:rsidR="00A56A0D" w:rsidRPr="00A22A00" w:rsidRDefault="00A56A0D"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46/0</w:t>
            </w:r>
          </w:p>
        </w:tc>
      </w:tr>
      <w:tr w:rsidR="00A22A00" w:rsidRPr="00A22A00" w14:paraId="0886F3D6" w14:textId="77777777" w:rsidTr="008C42CF">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789" w:type="pct"/>
            <w:vMerge/>
            <w:vAlign w:val="center"/>
          </w:tcPr>
          <w:p w14:paraId="144A9D63" w14:textId="77777777" w:rsidR="00A56A0D" w:rsidRPr="00A22A00" w:rsidRDefault="00A56A0D" w:rsidP="000F624C">
            <w:pPr>
              <w:pStyle w:val="a4"/>
              <w:rPr>
                <w:rtl/>
              </w:rPr>
            </w:pPr>
          </w:p>
        </w:tc>
        <w:tc>
          <w:tcPr>
            <w:tcW w:w="335" w:type="pct"/>
            <w:vAlign w:val="center"/>
          </w:tcPr>
          <w:p w14:paraId="0D8489E7"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10</w:t>
            </w:r>
          </w:p>
        </w:tc>
        <w:tc>
          <w:tcPr>
            <w:tcW w:w="205" w:type="pct"/>
            <w:vAlign w:val="center"/>
          </w:tcPr>
          <w:p w14:paraId="30AB1978"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68/0</w:t>
            </w:r>
          </w:p>
        </w:tc>
        <w:tc>
          <w:tcPr>
            <w:tcW w:w="247" w:type="pct"/>
            <w:vAlign w:val="center"/>
          </w:tcPr>
          <w:p w14:paraId="2EFCCD10"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61/0</w:t>
            </w:r>
          </w:p>
        </w:tc>
        <w:tc>
          <w:tcPr>
            <w:tcW w:w="256" w:type="pct"/>
            <w:vAlign w:val="center"/>
          </w:tcPr>
          <w:p w14:paraId="3353A8B1"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55/0</w:t>
            </w:r>
          </w:p>
        </w:tc>
        <w:tc>
          <w:tcPr>
            <w:tcW w:w="205" w:type="pct"/>
            <w:vAlign w:val="center"/>
          </w:tcPr>
          <w:p w14:paraId="2B7B6BE3"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69/0</w:t>
            </w:r>
          </w:p>
        </w:tc>
        <w:tc>
          <w:tcPr>
            <w:tcW w:w="247" w:type="pct"/>
            <w:vAlign w:val="center"/>
          </w:tcPr>
          <w:p w14:paraId="38E6B849"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62/0</w:t>
            </w:r>
          </w:p>
        </w:tc>
        <w:tc>
          <w:tcPr>
            <w:tcW w:w="256" w:type="pct"/>
            <w:vAlign w:val="center"/>
          </w:tcPr>
          <w:p w14:paraId="063893AD"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56/0</w:t>
            </w:r>
          </w:p>
        </w:tc>
        <w:tc>
          <w:tcPr>
            <w:tcW w:w="205" w:type="pct"/>
            <w:vAlign w:val="center"/>
          </w:tcPr>
          <w:p w14:paraId="43860E71"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69/0</w:t>
            </w:r>
          </w:p>
        </w:tc>
        <w:tc>
          <w:tcPr>
            <w:tcW w:w="247" w:type="pct"/>
            <w:vAlign w:val="center"/>
          </w:tcPr>
          <w:p w14:paraId="08E4E08B"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62/0</w:t>
            </w:r>
          </w:p>
        </w:tc>
        <w:tc>
          <w:tcPr>
            <w:tcW w:w="256" w:type="pct"/>
            <w:vAlign w:val="center"/>
          </w:tcPr>
          <w:p w14:paraId="4F86DFA7"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56/0</w:t>
            </w:r>
          </w:p>
        </w:tc>
        <w:tc>
          <w:tcPr>
            <w:tcW w:w="205" w:type="pct"/>
            <w:vAlign w:val="center"/>
          </w:tcPr>
          <w:p w14:paraId="043EFB7D"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70/0</w:t>
            </w:r>
          </w:p>
        </w:tc>
        <w:tc>
          <w:tcPr>
            <w:tcW w:w="247" w:type="pct"/>
            <w:vAlign w:val="center"/>
          </w:tcPr>
          <w:p w14:paraId="7F429A83"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63/0</w:t>
            </w:r>
          </w:p>
        </w:tc>
        <w:tc>
          <w:tcPr>
            <w:tcW w:w="268" w:type="pct"/>
            <w:vAlign w:val="center"/>
          </w:tcPr>
          <w:p w14:paraId="392E84F5"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57/0</w:t>
            </w:r>
          </w:p>
        </w:tc>
        <w:tc>
          <w:tcPr>
            <w:tcW w:w="294" w:type="pct"/>
            <w:vAlign w:val="center"/>
          </w:tcPr>
          <w:p w14:paraId="48AF7E19"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49/0</w:t>
            </w:r>
          </w:p>
        </w:tc>
        <w:tc>
          <w:tcPr>
            <w:tcW w:w="230" w:type="pct"/>
            <w:vAlign w:val="center"/>
          </w:tcPr>
          <w:p w14:paraId="0F856FC8"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44/0</w:t>
            </w:r>
          </w:p>
        </w:tc>
        <w:tc>
          <w:tcPr>
            <w:tcW w:w="279" w:type="pct"/>
            <w:vAlign w:val="center"/>
          </w:tcPr>
          <w:p w14:paraId="0D1E1850"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49/0</w:t>
            </w:r>
          </w:p>
        </w:tc>
        <w:tc>
          <w:tcPr>
            <w:tcW w:w="230" w:type="pct"/>
            <w:vAlign w:val="center"/>
          </w:tcPr>
          <w:p w14:paraId="56976192" w14:textId="77777777" w:rsidR="00A56A0D" w:rsidRPr="00A22A00" w:rsidRDefault="00A56A0D"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44/0</w:t>
            </w:r>
          </w:p>
        </w:tc>
      </w:tr>
    </w:tbl>
    <w:p w14:paraId="3A6E246A" w14:textId="14B7E074" w:rsidR="00AF4247" w:rsidRDefault="00AF4247" w:rsidP="00C9489F">
      <w:pPr>
        <w:bidi/>
        <w:ind w:right="-180"/>
        <w:rPr>
          <w:rtl/>
          <w:lang w:bidi="fa-IR"/>
        </w:rPr>
      </w:pPr>
      <w:bookmarkStart w:id="1499" w:name="_Toc70283741"/>
    </w:p>
    <w:tbl>
      <w:tblPr>
        <w:tblStyle w:val="GridTable4-Accent11"/>
        <w:tblpPr w:leftFromText="180" w:rightFromText="180" w:vertAnchor="page" w:horzAnchor="margin" w:tblpXSpec="center" w:tblpY="1913"/>
        <w:bidiVisual/>
        <w:tblW w:w="4461" w:type="pct"/>
        <w:tblLayout w:type="fixed"/>
        <w:tblLook w:val="04A0" w:firstRow="1" w:lastRow="0" w:firstColumn="1" w:lastColumn="0" w:noHBand="0" w:noVBand="1"/>
      </w:tblPr>
      <w:tblGrid>
        <w:gridCol w:w="1675"/>
        <w:gridCol w:w="959"/>
        <w:gridCol w:w="588"/>
        <w:gridCol w:w="712"/>
        <w:gridCol w:w="728"/>
        <w:gridCol w:w="588"/>
        <w:gridCol w:w="712"/>
        <w:gridCol w:w="728"/>
        <w:gridCol w:w="588"/>
        <w:gridCol w:w="712"/>
        <w:gridCol w:w="728"/>
        <w:gridCol w:w="588"/>
        <w:gridCol w:w="712"/>
        <w:gridCol w:w="761"/>
        <w:gridCol w:w="841"/>
        <w:gridCol w:w="659"/>
        <w:gridCol w:w="800"/>
        <w:gridCol w:w="659"/>
      </w:tblGrid>
      <w:tr w:rsidR="001118EB" w:rsidRPr="00A22A00" w14:paraId="3DA89228" w14:textId="77777777" w:rsidTr="00C43B5E">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5000" w:type="pct"/>
            <w:gridSpan w:val="18"/>
            <w:tcBorders>
              <w:top w:val="nil"/>
              <w:left w:val="nil"/>
              <w:right w:val="nil"/>
            </w:tcBorders>
            <w:shd w:val="clear" w:color="auto" w:fill="auto"/>
            <w:vAlign w:val="center"/>
          </w:tcPr>
          <w:p w14:paraId="5930BBFC" w14:textId="1A9AD681" w:rsidR="001118EB" w:rsidRPr="00A22A00" w:rsidRDefault="00EB587B" w:rsidP="000F624C">
            <w:pPr>
              <w:pStyle w:val="Caption"/>
              <w:ind w:left="0" w:right="0"/>
              <w:rPr>
                <w:rtl/>
              </w:rPr>
            </w:pPr>
            <w:r w:rsidRPr="00784147">
              <w:rPr>
                <w:rFonts w:hint="cs"/>
                <w:rtl/>
              </w:rPr>
              <w:lastRenderedPageBreak/>
              <w:t xml:space="preserve">ادامه </w:t>
            </w:r>
            <w:r w:rsidR="00D24D4A" w:rsidRPr="00784147">
              <w:rPr>
                <w:rFonts w:hint="cs"/>
                <w:rtl/>
              </w:rPr>
              <w:t xml:space="preserve">جدول </w:t>
            </w:r>
            <w:r w:rsidR="00421C19">
              <w:rPr>
                <w:rFonts w:hint="cs"/>
                <w:rtl/>
              </w:rPr>
              <w:t>28</w:t>
            </w:r>
            <w:r w:rsidRPr="00784147">
              <w:rPr>
                <w:rFonts w:hint="cs"/>
                <w:rtl/>
              </w:rPr>
              <w:t xml:space="preserve"> : </w:t>
            </w:r>
            <w:r w:rsidRPr="00784147">
              <w:rPr>
                <w:rtl/>
              </w:rPr>
              <w:t>ضر</w:t>
            </w:r>
            <w:r w:rsidRPr="00784147">
              <w:rPr>
                <w:rFonts w:hint="cs"/>
                <w:rtl/>
              </w:rPr>
              <w:t>ی</w:t>
            </w:r>
            <w:r w:rsidRPr="00784147">
              <w:rPr>
                <w:rFonts w:hint="eastAsia"/>
                <w:rtl/>
              </w:rPr>
              <w:t>ب</w:t>
            </w:r>
            <w:r w:rsidRPr="00784147">
              <w:rPr>
                <w:rtl/>
              </w:rPr>
              <w:t xml:space="preserve"> مقاومت و</w:t>
            </w:r>
            <w:r w:rsidRPr="00784147">
              <w:rPr>
                <w:rFonts w:hint="cs"/>
                <w:rtl/>
              </w:rPr>
              <w:t>ی</w:t>
            </w:r>
            <w:r w:rsidRPr="00784147">
              <w:rPr>
                <w:rFonts w:hint="eastAsia"/>
                <w:rtl/>
              </w:rPr>
              <w:t>ژه</w:t>
            </w:r>
            <w:r w:rsidRPr="00784147">
              <w:rPr>
                <w:rtl/>
              </w:rPr>
              <w:t xml:space="preserve"> خاک برا</w:t>
            </w:r>
            <w:r w:rsidRPr="00784147">
              <w:rPr>
                <w:rFonts w:hint="cs"/>
                <w:rtl/>
              </w:rPr>
              <w:t>ی</w:t>
            </w:r>
            <w:r w:rsidRPr="00784147">
              <w:rPr>
                <w:rtl/>
              </w:rPr>
              <w:t xml:space="preserve"> کابل ها</w:t>
            </w:r>
            <w:r w:rsidRPr="00784147">
              <w:rPr>
                <w:rFonts w:hint="cs"/>
                <w:rtl/>
              </w:rPr>
              <w:t>ی</w:t>
            </w:r>
            <w:r w:rsidRPr="00784147">
              <w:rPr>
                <w:rtl/>
              </w:rPr>
              <w:t xml:space="preserve"> نصب شده در زم</w:t>
            </w:r>
            <w:r w:rsidRPr="00784147">
              <w:rPr>
                <w:rFonts w:hint="cs"/>
                <w:rtl/>
              </w:rPr>
              <w:t>ی</w:t>
            </w:r>
            <w:r w:rsidRPr="00784147">
              <w:rPr>
                <w:rFonts w:hint="eastAsia"/>
                <w:rtl/>
              </w:rPr>
              <w:t>ن،</w:t>
            </w:r>
            <w:r w:rsidRPr="00784147">
              <w:rPr>
                <w:rtl/>
              </w:rPr>
              <w:t xml:space="preserve"> کابل ها</w:t>
            </w:r>
            <w:r w:rsidRPr="00784147">
              <w:rPr>
                <w:rFonts w:hint="cs"/>
                <w:rtl/>
              </w:rPr>
              <w:t>ی</w:t>
            </w:r>
            <w:r w:rsidRPr="00784147">
              <w:rPr>
                <w:rtl/>
              </w:rPr>
              <w:t xml:space="preserve"> تک رشته ا</w:t>
            </w:r>
            <w:r w:rsidRPr="00784147">
              <w:rPr>
                <w:rFonts w:hint="cs"/>
                <w:rtl/>
              </w:rPr>
              <w:t>ی</w:t>
            </w:r>
            <w:r w:rsidRPr="00784147">
              <w:rPr>
                <w:rtl/>
              </w:rPr>
              <w:t xml:space="preserve"> در مدارها</w:t>
            </w:r>
            <w:r w:rsidRPr="00784147">
              <w:rPr>
                <w:rFonts w:hint="cs"/>
                <w:rtl/>
              </w:rPr>
              <w:t>ی</w:t>
            </w:r>
            <w:r w:rsidRPr="00784147">
              <w:rPr>
                <w:rtl/>
              </w:rPr>
              <w:t xml:space="preserve"> سه فاز دسته بند</w:t>
            </w:r>
            <w:r w:rsidRPr="00784147">
              <w:rPr>
                <w:rFonts w:hint="cs"/>
                <w:rtl/>
              </w:rPr>
              <w:t>ی</w:t>
            </w:r>
            <w:r w:rsidRPr="00784147">
              <w:rPr>
                <w:rtl/>
              </w:rPr>
              <w:t xml:space="preserve"> شده </w:t>
            </w:r>
            <w:r w:rsidR="00296031" w:rsidRPr="00433C1B">
              <w:rPr>
                <w:rtl/>
              </w:rPr>
              <w:t>(فاصله ف</w:t>
            </w:r>
            <w:r w:rsidR="00296031" w:rsidRPr="00585249">
              <w:rPr>
                <w:rtl/>
              </w:rPr>
              <w:t xml:space="preserve">ازها </w:t>
            </w:r>
            <w:r w:rsidR="00585249" w:rsidRPr="00585249">
              <w:t>cm</w:t>
            </w:r>
            <w:r w:rsidR="00585249" w:rsidRPr="00585249">
              <w:rPr>
                <w:rFonts w:hint="cs"/>
                <w:rtl/>
              </w:rPr>
              <w:t>7</w:t>
            </w:r>
            <w:r w:rsidR="00296031" w:rsidRPr="00585249">
              <w:rPr>
                <w:rtl/>
              </w:rPr>
              <w:t>)</w:t>
            </w:r>
            <w:r w:rsidR="00735527">
              <w:rPr>
                <w:rFonts w:hint="cs"/>
                <w:rtl/>
              </w:rPr>
              <w:t xml:space="preserve"> </w:t>
            </w:r>
            <w:r w:rsidR="00735527" w:rsidRPr="004377B8">
              <w:rPr>
                <w:rFonts w:hint="cs"/>
                <w:rtl/>
              </w:rPr>
              <w:t>[5]</w:t>
            </w:r>
          </w:p>
        </w:tc>
      </w:tr>
      <w:tr w:rsidR="001118EB" w:rsidRPr="00A22A00" w14:paraId="4BAB87EF" w14:textId="77777777" w:rsidTr="00C43B5E">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610" w:type="pct"/>
            <w:vMerge w:val="restart"/>
            <w:shd w:val="clear" w:color="auto" w:fill="5B9BD6"/>
            <w:vAlign w:val="center"/>
          </w:tcPr>
          <w:p w14:paraId="06FBD9AF" w14:textId="77777777" w:rsidR="001118EB" w:rsidRPr="00A22A00" w:rsidRDefault="001118EB" w:rsidP="000F624C">
            <w:pPr>
              <w:pStyle w:val="a4"/>
              <w:rPr>
                <w:rtl/>
              </w:rPr>
            </w:pPr>
            <w:r w:rsidRPr="00A22A00">
              <w:rPr>
                <w:rtl/>
              </w:rPr>
              <w:t>نوع ساختمان</w:t>
            </w:r>
            <w:r w:rsidRPr="00A22A00">
              <w:rPr>
                <w:rtl/>
              </w:rPr>
              <w:softHyphen/>
            </w:r>
          </w:p>
        </w:tc>
        <w:tc>
          <w:tcPr>
            <w:tcW w:w="349" w:type="pct"/>
            <w:vMerge w:val="restart"/>
            <w:shd w:val="clear" w:color="auto" w:fill="5B9BD6"/>
            <w:vAlign w:val="center"/>
          </w:tcPr>
          <w:p w14:paraId="48D594AC" w14:textId="16040AE5" w:rsidR="00ED5B46" w:rsidRDefault="00C43B5E" w:rsidP="000F624C">
            <w:pPr>
              <w:pStyle w:val="a4"/>
              <w:jc w:val="both"/>
              <w:cnfStyle w:val="000000100000" w:firstRow="0" w:lastRow="0" w:firstColumn="0" w:lastColumn="0" w:oddVBand="0" w:evenVBand="0" w:oddHBand="1" w:evenHBand="0" w:firstRowFirstColumn="0" w:firstRowLastColumn="0" w:lastRowFirstColumn="0" w:lastRowLastColumn="0"/>
              <w:rPr>
                <w:rtl/>
              </w:rPr>
            </w:pPr>
            <w:r>
              <w:rPr>
                <w:rFonts w:hint="cs"/>
                <w:rtl/>
              </w:rPr>
              <w:t xml:space="preserve">   </w:t>
            </w:r>
            <w:r w:rsidR="001118EB" w:rsidRPr="00A22A00">
              <w:rPr>
                <w:rFonts w:hint="cs"/>
                <w:rtl/>
              </w:rPr>
              <w:t>شمار</w:t>
            </w:r>
            <w:r>
              <w:rPr>
                <w:rFonts w:hint="cs"/>
                <w:rtl/>
              </w:rPr>
              <w:t>ه</w:t>
            </w:r>
            <w:r w:rsidR="001118EB" w:rsidRPr="00A22A00">
              <w:rPr>
                <w:rFonts w:hint="cs"/>
                <w:rtl/>
              </w:rPr>
              <w:t xml:space="preserve"> </w:t>
            </w:r>
          </w:p>
          <w:p w14:paraId="06DAB730" w14:textId="7D93467C" w:rsidR="001118EB" w:rsidRPr="00A22A00" w:rsidRDefault="00C43B5E" w:rsidP="000F624C">
            <w:pPr>
              <w:pStyle w:val="a4"/>
              <w:jc w:val="both"/>
              <w:cnfStyle w:val="000000100000" w:firstRow="0" w:lastRow="0" w:firstColumn="0" w:lastColumn="0" w:oddVBand="0" w:evenVBand="0" w:oddHBand="1" w:evenHBand="0" w:firstRowFirstColumn="0" w:firstRowLastColumn="0" w:lastRowFirstColumn="0" w:lastRowLastColumn="0"/>
              <w:rPr>
                <w:rtl/>
              </w:rPr>
            </w:pPr>
            <w:r>
              <w:rPr>
                <w:rFonts w:hint="cs"/>
                <w:rtl/>
              </w:rPr>
              <w:t xml:space="preserve">  </w:t>
            </w:r>
            <w:r w:rsidR="001118EB" w:rsidRPr="00A22A00">
              <w:rPr>
                <w:rtl/>
              </w:rPr>
              <w:t xml:space="preserve"> کابل</w:t>
            </w:r>
            <w:r w:rsidR="001118EB" w:rsidRPr="00A22A00">
              <w:rPr>
                <w:rtl/>
              </w:rPr>
              <w:softHyphen/>
            </w:r>
            <w:r w:rsidR="001118EB" w:rsidRPr="00A22A00">
              <w:rPr>
                <w:rFonts w:hint="cs"/>
                <w:rtl/>
              </w:rPr>
              <w:t>ها</w:t>
            </w:r>
          </w:p>
        </w:tc>
        <w:tc>
          <w:tcPr>
            <w:tcW w:w="4041" w:type="pct"/>
            <w:gridSpan w:val="16"/>
            <w:shd w:val="clear" w:color="auto" w:fill="5B9BD6"/>
            <w:vAlign w:val="center"/>
          </w:tcPr>
          <w:p w14:paraId="0FB27126"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tl/>
              </w:rPr>
              <w:t>مقاومت و</w:t>
            </w:r>
            <w:r w:rsidRPr="00A22A00">
              <w:rPr>
                <w:rFonts w:hint="cs"/>
                <w:rtl/>
              </w:rPr>
              <w:t>ی</w:t>
            </w:r>
            <w:r w:rsidRPr="00A22A00">
              <w:rPr>
                <w:rFonts w:hint="eastAsia"/>
                <w:rtl/>
              </w:rPr>
              <w:t>ژه</w:t>
            </w:r>
            <w:r w:rsidRPr="00A22A00">
              <w:rPr>
                <w:rtl/>
              </w:rPr>
              <w:t xml:space="preserve"> گرما</w:t>
            </w:r>
            <w:r w:rsidRPr="00A22A00">
              <w:rPr>
                <w:rFonts w:hint="cs"/>
                <w:rtl/>
              </w:rPr>
              <w:t>ی</w:t>
            </w:r>
            <w:r w:rsidRPr="00A22A00">
              <w:rPr>
                <w:rFonts w:hint="eastAsia"/>
                <w:rtl/>
              </w:rPr>
              <w:t>ش</w:t>
            </w:r>
            <w:r w:rsidRPr="00A22A00">
              <w:rPr>
                <w:rFonts w:hint="cs"/>
                <w:rtl/>
              </w:rPr>
              <w:t>ی</w:t>
            </w:r>
            <w:r w:rsidRPr="00A22A00">
              <w:rPr>
                <w:rtl/>
              </w:rPr>
              <w:t xml:space="preserve"> خاک (</w:t>
            </w:r>
            <w:r w:rsidRPr="00A22A00">
              <w:t>km/W</w:t>
            </w:r>
            <w:r w:rsidRPr="00A22A00">
              <w:rPr>
                <w:rtl/>
              </w:rPr>
              <w:t>)</w:t>
            </w:r>
          </w:p>
        </w:tc>
      </w:tr>
      <w:tr w:rsidR="001118EB" w:rsidRPr="00A22A00" w14:paraId="5755B9DF" w14:textId="77777777" w:rsidTr="00C43B5E">
        <w:trPr>
          <w:trHeight w:val="326"/>
        </w:trPr>
        <w:tc>
          <w:tcPr>
            <w:cnfStyle w:val="001000000000" w:firstRow="0" w:lastRow="0" w:firstColumn="1" w:lastColumn="0" w:oddVBand="0" w:evenVBand="0" w:oddHBand="0" w:evenHBand="0" w:firstRowFirstColumn="0" w:firstRowLastColumn="0" w:lastRowFirstColumn="0" w:lastRowLastColumn="0"/>
            <w:tcW w:w="610" w:type="pct"/>
            <w:vMerge/>
            <w:vAlign w:val="center"/>
          </w:tcPr>
          <w:p w14:paraId="0E8AC075" w14:textId="77777777" w:rsidR="001118EB" w:rsidRPr="00A22A00" w:rsidRDefault="001118EB" w:rsidP="000F624C">
            <w:pPr>
              <w:pStyle w:val="a4"/>
              <w:rPr>
                <w:rtl/>
              </w:rPr>
            </w:pPr>
          </w:p>
        </w:tc>
        <w:tc>
          <w:tcPr>
            <w:tcW w:w="349" w:type="pct"/>
            <w:vMerge/>
            <w:vAlign w:val="center"/>
          </w:tcPr>
          <w:p w14:paraId="7C05F9CE"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p>
        </w:tc>
        <w:tc>
          <w:tcPr>
            <w:tcW w:w="738" w:type="pct"/>
            <w:gridSpan w:val="3"/>
            <w:vAlign w:val="center"/>
          </w:tcPr>
          <w:p w14:paraId="0C4D419C"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7/0</w:t>
            </w:r>
          </w:p>
        </w:tc>
        <w:tc>
          <w:tcPr>
            <w:tcW w:w="738" w:type="pct"/>
            <w:gridSpan w:val="3"/>
            <w:vAlign w:val="center"/>
          </w:tcPr>
          <w:p w14:paraId="0ADAB533"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0/1</w:t>
            </w:r>
          </w:p>
        </w:tc>
        <w:tc>
          <w:tcPr>
            <w:tcW w:w="738" w:type="pct"/>
            <w:gridSpan w:val="3"/>
            <w:vAlign w:val="center"/>
          </w:tcPr>
          <w:p w14:paraId="0366097F"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5/1</w:t>
            </w:r>
          </w:p>
        </w:tc>
        <w:tc>
          <w:tcPr>
            <w:tcW w:w="750" w:type="pct"/>
            <w:gridSpan w:val="3"/>
            <w:vAlign w:val="center"/>
          </w:tcPr>
          <w:p w14:paraId="7C8707CD"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5/2</w:t>
            </w:r>
          </w:p>
        </w:tc>
        <w:tc>
          <w:tcPr>
            <w:tcW w:w="546" w:type="pct"/>
            <w:gridSpan w:val="2"/>
            <w:vAlign w:val="center"/>
          </w:tcPr>
          <w:p w14:paraId="63434C4A"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1-7/0</w:t>
            </w:r>
          </w:p>
        </w:tc>
        <w:tc>
          <w:tcPr>
            <w:tcW w:w="531" w:type="pct"/>
            <w:gridSpan w:val="2"/>
            <w:vAlign w:val="center"/>
          </w:tcPr>
          <w:p w14:paraId="27D2A6CC"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5/1-5/2</w:t>
            </w:r>
          </w:p>
        </w:tc>
      </w:tr>
      <w:tr w:rsidR="001118EB" w:rsidRPr="00A22A00" w14:paraId="24379BDB" w14:textId="77777777" w:rsidTr="00C43B5E">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610" w:type="pct"/>
            <w:vMerge/>
            <w:vAlign w:val="center"/>
          </w:tcPr>
          <w:p w14:paraId="0EC89115" w14:textId="77777777" w:rsidR="001118EB" w:rsidRPr="00A22A00" w:rsidRDefault="001118EB" w:rsidP="000F624C">
            <w:pPr>
              <w:pStyle w:val="a4"/>
              <w:rPr>
                <w:rtl/>
              </w:rPr>
            </w:pPr>
          </w:p>
        </w:tc>
        <w:tc>
          <w:tcPr>
            <w:tcW w:w="349" w:type="pct"/>
            <w:vMerge/>
            <w:vAlign w:val="center"/>
          </w:tcPr>
          <w:p w14:paraId="3F7289C7"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p>
        </w:tc>
        <w:tc>
          <w:tcPr>
            <w:tcW w:w="738" w:type="pct"/>
            <w:gridSpan w:val="3"/>
            <w:vAlign w:val="center"/>
          </w:tcPr>
          <w:p w14:paraId="281C6525"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c>
          <w:tcPr>
            <w:tcW w:w="738" w:type="pct"/>
            <w:gridSpan w:val="3"/>
            <w:vAlign w:val="center"/>
          </w:tcPr>
          <w:p w14:paraId="64610BB7"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c>
          <w:tcPr>
            <w:tcW w:w="738" w:type="pct"/>
            <w:gridSpan w:val="3"/>
            <w:vAlign w:val="center"/>
          </w:tcPr>
          <w:p w14:paraId="7A0B4C0F"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c>
          <w:tcPr>
            <w:tcW w:w="750" w:type="pct"/>
            <w:gridSpan w:val="3"/>
            <w:vAlign w:val="center"/>
          </w:tcPr>
          <w:p w14:paraId="1E71E0D3"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c>
          <w:tcPr>
            <w:tcW w:w="546" w:type="pct"/>
            <w:gridSpan w:val="2"/>
            <w:vAlign w:val="center"/>
          </w:tcPr>
          <w:p w14:paraId="11CABE6B"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c>
          <w:tcPr>
            <w:tcW w:w="531" w:type="pct"/>
            <w:gridSpan w:val="2"/>
            <w:vAlign w:val="center"/>
          </w:tcPr>
          <w:p w14:paraId="29F7D874"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r>
      <w:tr w:rsidR="001118EB" w:rsidRPr="00A22A00" w14:paraId="13CFB6C7" w14:textId="77777777" w:rsidTr="00C43B5E">
        <w:trPr>
          <w:trHeight w:val="326"/>
        </w:trPr>
        <w:tc>
          <w:tcPr>
            <w:cnfStyle w:val="001000000000" w:firstRow="0" w:lastRow="0" w:firstColumn="1" w:lastColumn="0" w:oddVBand="0" w:evenVBand="0" w:oddHBand="0" w:evenHBand="0" w:firstRowFirstColumn="0" w:firstRowLastColumn="0" w:lastRowFirstColumn="0" w:lastRowLastColumn="0"/>
            <w:tcW w:w="610" w:type="pct"/>
            <w:vMerge/>
            <w:vAlign w:val="center"/>
          </w:tcPr>
          <w:p w14:paraId="0462DF81" w14:textId="77777777" w:rsidR="001118EB" w:rsidRPr="00A22A00" w:rsidRDefault="001118EB" w:rsidP="000F624C">
            <w:pPr>
              <w:pStyle w:val="a4"/>
              <w:rPr>
                <w:rtl/>
              </w:rPr>
            </w:pPr>
          </w:p>
        </w:tc>
        <w:tc>
          <w:tcPr>
            <w:tcW w:w="349" w:type="pct"/>
            <w:vMerge/>
            <w:vAlign w:val="center"/>
          </w:tcPr>
          <w:p w14:paraId="6024FB27"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p>
        </w:tc>
        <w:tc>
          <w:tcPr>
            <w:tcW w:w="214" w:type="pct"/>
            <w:vAlign w:val="center"/>
          </w:tcPr>
          <w:p w14:paraId="05C3F637"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5/0</w:t>
            </w:r>
          </w:p>
        </w:tc>
        <w:tc>
          <w:tcPr>
            <w:tcW w:w="259" w:type="pct"/>
            <w:vAlign w:val="center"/>
          </w:tcPr>
          <w:p w14:paraId="49C956CD"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6/0</w:t>
            </w:r>
          </w:p>
        </w:tc>
        <w:tc>
          <w:tcPr>
            <w:tcW w:w="265" w:type="pct"/>
            <w:vAlign w:val="center"/>
          </w:tcPr>
          <w:p w14:paraId="4C13C080"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7/0</w:t>
            </w:r>
          </w:p>
        </w:tc>
        <w:tc>
          <w:tcPr>
            <w:tcW w:w="214" w:type="pct"/>
            <w:vAlign w:val="center"/>
          </w:tcPr>
          <w:p w14:paraId="2CCCDA06"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5/0</w:t>
            </w:r>
          </w:p>
        </w:tc>
        <w:tc>
          <w:tcPr>
            <w:tcW w:w="259" w:type="pct"/>
            <w:vAlign w:val="center"/>
          </w:tcPr>
          <w:p w14:paraId="49D4E4C2"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6/0</w:t>
            </w:r>
          </w:p>
        </w:tc>
        <w:tc>
          <w:tcPr>
            <w:tcW w:w="265" w:type="pct"/>
            <w:vAlign w:val="center"/>
          </w:tcPr>
          <w:p w14:paraId="0758B262"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7/0</w:t>
            </w:r>
          </w:p>
        </w:tc>
        <w:tc>
          <w:tcPr>
            <w:tcW w:w="214" w:type="pct"/>
            <w:vAlign w:val="center"/>
          </w:tcPr>
          <w:p w14:paraId="70C00D26"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5/0</w:t>
            </w:r>
          </w:p>
        </w:tc>
        <w:tc>
          <w:tcPr>
            <w:tcW w:w="259" w:type="pct"/>
            <w:vAlign w:val="center"/>
          </w:tcPr>
          <w:p w14:paraId="12C569D0"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6/0</w:t>
            </w:r>
          </w:p>
        </w:tc>
        <w:tc>
          <w:tcPr>
            <w:tcW w:w="265" w:type="pct"/>
            <w:vAlign w:val="center"/>
          </w:tcPr>
          <w:p w14:paraId="3A78FF8B"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7/0</w:t>
            </w:r>
          </w:p>
        </w:tc>
        <w:tc>
          <w:tcPr>
            <w:tcW w:w="214" w:type="pct"/>
            <w:vAlign w:val="center"/>
          </w:tcPr>
          <w:p w14:paraId="4EF04D10"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5/0</w:t>
            </w:r>
          </w:p>
        </w:tc>
        <w:tc>
          <w:tcPr>
            <w:tcW w:w="259" w:type="pct"/>
            <w:vAlign w:val="center"/>
          </w:tcPr>
          <w:p w14:paraId="73C94948"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6/0</w:t>
            </w:r>
          </w:p>
        </w:tc>
        <w:tc>
          <w:tcPr>
            <w:tcW w:w="277" w:type="pct"/>
            <w:vAlign w:val="center"/>
          </w:tcPr>
          <w:p w14:paraId="0C0D53A2"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7/0</w:t>
            </w:r>
          </w:p>
        </w:tc>
        <w:tc>
          <w:tcPr>
            <w:tcW w:w="306" w:type="pct"/>
            <w:vAlign w:val="center"/>
          </w:tcPr>
          <w:p w14:paraId="764E26B8"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85/0</w:t>
            </w:r>
          </w:p>
        </w:tc>
        <w:tc>
          <w:tcPr>
            <w:tcW w:w="240" w:type="pct"/>
            <w:vAlign w:val="center"/>
          </w:tcPr>
          <w:p w14:paraId="2F305BE1"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0/1</w:t>
            </w:r>
          </w:p>
        </w:tc>
        <w:tc>
          <w:tcPr>
            <w:tcW w:w="291" w:type="pct"/>
            <w:vAlign w:val="center"/>
          </w:tcPr>
          <w:p w14:paraId="6D41841A"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85/0</w:t>
            </w:r>
          </w:p>
        </w:tc>
        <w:tc>
          <w:tcPr>
            <w:tcW w:w="241" w:type="pct"/>
            <w:vAlign w:val="center"/>
          </w:tcPr>
          <w:p w14:paraId="0575D096"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0/1</w:t>
            </w:r>
          </w:p>
        </w:tc>
      </w:tr>
      <w:tr w:rsidR="001118EB" w:rsidRPr="00A22A00" w14:paraId="31AC4162" w14:textId="77777777" w:rsidTr="00C43B5E">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610" w:type="pct"/>
            <w:vMerge w:val="restart"/>
            <w:vAlign w:val="center"/>
          </w:tcPr>
          <w:p w14:paraId="22A3B12F" w14:textId="77777777" w:rsidR="001118EB" w:rsidRPr="00A22A00" w:rsidRDefault="001118EB" w:rsidP="000F624C">
            <w:pPr>
              <w:pStyle w:val="a4"/>
              <w:rPr>
                <w:rtl/>
              </w:rPr>
            </w:pPr>
            <w:r w:rsidRPr="00A22A00">
              <w:rPr>
                <w:rtl/>
              </w:rPr>
              <w:t>کابل ها</w:t>
            </w:r>
            <w:r w:rsidRPr="00A22A00">
              <w:rPr>
                <w:rFonts w:hint="cs"/>
                <w:rtl/>
              </w:rPr>
              <w:t xml:space="preserve">ی  </w:t>
            </w:r>
            <w:r w:rsidRPr="00A22A00">
              <w:rPr>
                <w:b w:val="0"/>
              </w:rPr>
              <w:t>PVC</w:t>
            </w:r>
          </w:p>
          <w:p w14:paraId="7CD11716" w14:textId="77777777" w:rsidR="001118EB" w:rsidRPr="00A22A00" w:rsidRDefault="001118EB" w:rsidP="000F624C">
            <w:pPr>
              <w:pStyle w:val="a4"/>
              <w:bidi w:val="0"/>
              <w:rPr>
                <w:rtl/>
              </w:rPr>
            </w:pPr>
            <w:r w:rsidRPr="00A22A00">
              <w:rPr>
                <w:rFonts w:hint="cs"/>
                <w:rtl/>
              </w:rPr>
              <w:t xml:space="preserve">1 </w:t>
            </w:r>
            <w:r w:rsidRPr="00A22A00">
              <w:rPr>
                <w:rtl/>
              </w:rPr>
              <w:t>تا 10 ک</w:t>
            </w:r>
            <w:r w:rsidRPr="00A22A00">
              <w:rPr>
                <w:rFonts w:hint="cs"/>
                <w:rtl/>
              </w:rPr>
              <w:t>ی</w:t>
            </w:r>
            <w:r w:rsidRPr="00A22A00">
              <w:rPr>
                <w:rFonts w:hint="eastAsia"/>
                <w:rtl/>
              </w:rPr>
              <w:t>لوولت</w:t>
            </w:r>
          </w:p>
          <w:p w14:paraId="7C6F9DFA" w14:textId="77777777" w:rsidR="001118EB" w:rsidRPr="00A22A00" w:rsidRDefault="001118EB" w:rsidP="000F624C">
            <w:pPr>
              <w:pStyle w:val="a4"/>
              <w:rPr>
                <w:rtl/>
              </w:rPr>
            </w:pPr>
            <w:r w:rsidRPr="00A22A00">
              <w:rPr>
                <w:rtl/>
              </w:rPr>
              <w:t>(خط به خط)</w:t>
            </w:r>
          </w:p>
        </w:tc>
        <w:tc>
          <w:tcPr>
            <w:tcW w:w="349" w:type="pct"/>
            <w:vAlign w:val="center"/>
          </w:tcPr>
          <w:p w14:paraId="610C6ABE"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1</w:t>
            </w:r>
          </w:p>
        </w:tc>
        <w:tc>
          <w:tcPr>
            <w:tcW w:w="214" w:type="pct"/>
            <w:vAlign w:val="center"/>
          </w:tcPr>
          <w:p w14:paraId="3467DCA8"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01/1</w:t>
            </w:r>
          </w:p>
        </w:tc>
        <w:tc>
          <w:tcPr>
            <w:tcW w:w="259" w:type="pct"/>
            <w:vAlign w:val="center"/>
          </w:tcPr>
          <w:p w14:paraId="0F88E683"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02/1</w:t>
            </w:r>
          </w:p>
        </w:tc>
        <w:tc>
          <w:tcPr>
            <w:tcW w:w="265" w:type="pct"/>
            <w:vAlign w:val="center"/>
          </w:tcPr>
          <w:p w14:paraId="11FFDC07"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99/0</w:t>
            </w:r>
          </w:p>
        </w:tc>
        <w:tc>
          <w:tcPr>
            <w:tcW w:w="214" w:type="pct"/>
            <w:vAlign w:val="center"/>
          </w:tcPr>
          <w:p w14:paraId="1FA8A102"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04/1</w:t>
            </w:r>
          </w:p>
        </w:tc>
        <w:tc>
          <w:tcPr>
            <w:tcW w:w="259" w:type="pct"/>
            <w:vAlign w:val="center"/>
          </w:tcPr>
          <w:p w14:paraId="23358080"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05/1</w:t>
            </w:r>
          </w:p>
        </w:tc>
        <w:tc>
          <w:tcPr>
            <w:tcW w:w="265" w:type="pct"/>
            <w:vAlign w:val="center"/>
          </w:tcPr>
          <w:p w14:paraId="568F7FDF"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00/1</w:t>
            </w:r>
          </w:p>
        </w:tc>
        <w:tc>
          <w:tcPr>
            <w:tcW w:w="214" w:type="pct"/>
            <w:vAlign w:val="center"/>
          </w:tcPr>
          <w:p w14:paraId="5A2971E4"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07/1</w:t>
            </w:r>
          </w:p>
        </w:tc>
        <w:tc>
          <w:tcPr>
            <w:tcW w:w="259" w:type="pct"/>
            <w:vAlign w:val="center"/>
          </w:tcPr>
          <w:p w14:paraId="0303168B"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06/1</w:t>
            </w:r>
          </w:p>
        </w:tc>
        <w:tc>
          <w:tcPr>
            <w:tcW w:w="265" w:type="pct"/>
            <w:vAlign w:val="center"/>
          </w:tcPr>
          <w:p w14:paraId="28847663"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01/1</w:t>
            </w:r>
          </w:p>
        </w:tc>
        <w:tc>
          <w:tcPr>
            <w:tcW w:w="214" w:type="pct"/>
            <w:vAlign w:val="center"/>
          </w:tcPr>
          <w:p w14:paraId="7CBE8E07"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11/1</w:t>
            </w:r>
          </w:p>
        </w:tc>
        <w:tc>
          <w:tcPr>
            <w:tcW w:w="259" w:type="pct"/>
            <w:vAlign w:val="center"/>
          </w:tcPr>
          <w:p w14:paraId="355BA020"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08/1</w:t>
            </w:r>
          </w:p>
        </w:tc>
        <w:tc>
          <w:tcPr>
            <w:tcW w:w="277" w:type="pct"/>
            <w:vAlign w:val="center"/>
          </w:tcPr>
          <w:p w14:paraId="171AAF96"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01/1</w:t>
            </w:r>
          </w:p>
        </w:tc>
        <w:tc>
          <w:tcPr>
            <w:tcW w:w="306" w:type="pct"/>
            <w:vAlign w:val="center"/>
          </w:tcPr>
          <w:p w14:paraId="75CEDDAA"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93/0</w:t>
            </w:r>
          </w:p>
        </w:tc>
        <w:tc>
          <w:tcPr>
            <w:tcW w:w="240" w:type="pct"/>
            <w:vAlign w:val="center"/>
          </w:tcPr>
          <w:p w14:paraId="1C1AAA3C"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87/0</w:t>
            </w:r>
          </w:p>
        </w:tc>
        <w:tc>
          <w:tcPr>
            <w:tcW w:w="291" w:type="pct"/>
            <w:vAlign w:val="center"/>
          </w:tcPr>
          <w:p w14:paraId="460193CB"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94/0</w:t>
            </w:r>
          </w:p>
        </w:tc>
        <w:tc>
          <w:tcPr>
            <w:tcW w:w="241" w:type="pct"/>
            <w:vAlign w:val="center"/>
          </w:tcPr>
          <w:p w14:paraId="458F9DF9"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87/0</w:t>
            </w:r>
          </w:p>
        </w:tc>
      </w:tr>
      <w:tr w:rsidR="001118EB" w:rsidRPr="00A22A00" w14:paraId="5D59707C" w14:textId="77777777" w:rsidTr="00C43B5E">
        <w:trPr>
          <w:trHeight w:val="292"/>
        </w:trPr>
        <w:tc>
          <w:tcPr>
            <w:cnfStyle w:val="001000000000" w:firstRow="0" w:lastRow="0" w:firstColumn="1" w:lastColumn="0" w:oddVBand="0" w:evenVBand="0" w:oddHBand="0" w:evenHBand="0" w:firstRowFirstColumn="0" w:firstRowLastColumn="0" w:lastRowFirstColumn="0" w:lastRowLastColumn="0"/>
            <w:tcW w:w="610" w:type="pct"/>
            <w:vMerge/>
            <w:vAlign w:val="center"/>
          </w:tcPr>
          <w:p w14:paraId="385523F8" w14:textId="77777777" w:rsidR="001118EB" w:rsidRPr="00A22A00" w:rsidRDefault="001118EB" w:rsidP="000F624C">
            <w:pPr>
              <w:pStyle w:val="a4"/>
              <w:rPr>
                <w:rtl/>
              </w:rPr>
            </w:pPr>
          </w:p>
        </w:tc>
        <w:tc>
          <w:tcPr>
            <w:tcW w:w="349" w:type="pct"/>
            <w:vAlign w:val="center"/>
          </w:tcPr>
          <w:p w14:paraId="3551B2FE"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2</w:t>
            </w:r>
          </w:p>
        </w:tc>
        <w:tc>
          <w:tcPr>
            <w:tcW w:w="214" w:type="pct"/>
            <w:vAlign w:val="center"/>
          </w:tcPr>
          <w:p w14:paraId="1A4C8235"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97/0</w:t>
            </w:r>
          </w:p>
        </w:tc>
        <w:tc>
          <w:tcPr>
            <w:tcW w:w="259" w:type="pct"/>
            <w:vAlign w:val="center"/>
          </w:tcPr>
          <w:p w14:paraId="042BED1F"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95/0</w:t>
            </w:r>
          </w:p>
        </w:tc>
        <w:tc>
          <w:tcPr>
            <w:tcW w:w="265" w:type="pct"/>
            <w:vAlign w:val="center"/>
          </w:tcPr>
          <w:p w14:paraId="243464C7"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89/0</w:t>
            </w:r>
          </w:p>
        </w:tc>
        <w:tc>
          <w:tcPr>
            <w:tcW w:w="214" w:type="pct"/>
            <w:vAlign w:val="center"/>
          </w:tcPr>
          <w:p w14:paraId="090AE7B6"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00/1</w:t>
            </w:r>
          </w:p>
        </w:tc>
        <w:tc>
          <w:tcPr>
            <w:tcW w:w="259" w:type="pct"/>
            <w:vAlign w:val="center"/>
          </w:tcPr>
          <w:p w14:paraId="0267D430"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96/0</w:t>
            </w:r>
          </w:p>
        </w:tc>
        <w:tc>
          <w:tcPr>
            <w:tcW w:w="265" w:type="pct"/>
            <w:vAlign w:val="center"/>
          </w:tcPr>
          <w:p w14:paraId="6443E936"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03/1</w:t>
            </w:r>
          </w:p>
        </w:tc>
        <w:tc>
          <w:tcPr>
            <w:tcW w:w="214" w:type="pct"/>
            <w:vAlign w:val="center"/>
          </w:tcPr>
          <w:p w14:paraId="1C56AA2B"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03/1</w:t>
            </w:r>
          </w:p>
        </w:tc>
        <w:tc>
          <w:tcPr>
            <w:tcW w:w="259" w:type="pct"/>
            <w:vAlign w:val="center"/>
          </w:tcPr>
          <w:p w14:paraId="43CAED2B"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97/0</w:t>
            </w:r>
          </w:p>
        </w:tc>
        <w:tc>
          <w:tcPr>
            <w:tcW w:w="265" w:type="pct"/>
            <w:vAlign w:val="center"/>
          </w:tcPr>
          <w:p w14:paraId="5AF95147"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91/0</w:t>
            </w:r>
          </w:p>
        </w:tc>
        <w:tc>
          <w:tcPr>
            <w:tcW w:w="214" w:type="pct"/>
            <w:vAlign w:val="center"/>
          </w:tcPr>
          <w:p w14:paraId="29AFF5A6"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06/1</w:t>
            </w:r>
          </w:p>
        </w:tc>
        <w:tc>
          <w:tcPr>
            <w:tcW w:w="259" w:type="pct"/>
            <w:vAlign w:val="center"/>
          </w:tcPr>
          <w:p w14:paraId="5E6FA783"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98/0</w:t>
            </w:r>
          </w:p>
        </w:tc>
        <w:tc>
          <w:tcPr>
            <w:tcW w:w="277" w:type="pct"/>
            <w:vAlign w:val="center"/>
          </w:tcPr>
          <w:p w14:paraId="7C7A2DFE"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92/0</w:t>
            </w:r>
          </w:p>
        </w:tc>
        <w:tc>
          <w:tcPr>
            <w:tcW w:w="306" w:type="pct"/>
            <w:vAlign w:val="center"/>
          </w:tcPr>
          <w:p w14:paraId="76436E91"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82/0</w:t>
            </w:r>
          </w:p>
        </w:tc>
        <w:tc>
          <w:tcPr>
            <w:tcW w:w="240" w:type="pct"/>
            <w:vAlign w:val="center"/>
          </w:tcPr>
          <w:p w14:paraId="13F5B647"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75/0</w:t>
            </w:r>
          </w:p>
        </w:tc>
        <w:tc>
          <w:tcPr>
            <w:tcW w:w="291" w:type="pct"/>
            <w:vAlign w:val="center"/>
          </w:tcPr>
          <w:p w14:paraId="545E702C"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3-82/0</w:t>
            </w:r>
          </w:p>
        </w:tc>
        <w:tc>
          <w:tcPr>
            <w:tcW w:w="241" w:type="pct"/>
            <w:vAlign w:val="center"/>
          </w:tcPr>
          <w:p w14:paraId="46023288"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75/0</w:t>
            </w:r>
          </w:p>
        </w:tc>
      </w:tr>
      <w:tr w:rsidR="001118EB" w:rsidRPr="00A22A00" w14:paraId="07BDC9F6" w14:textId="77777777" w:rsidTr="00C43B5E">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610" w:type="pct"/>
            <w:vMerge/>
            <w:vAlign w:val="center"/>
          </w:tcPr>
          <w:p w14:paraId="4B3D2029" w14:textId="77777777" w:rsidR="001118EB" w:rsidRPr="00A22A00" w:rsidRDefault="001118EB" w:rsidP="000F624C">
            <w:pPr>
              <w:pStyle w:val="a4"/>
              <w:rPr>
                <w:rtl/>
              </w:rPr>
            </w:pPr>
          </w:p>
        </w:tc>
        <w:tc>
          <w:tcPr>
            <w:tcW w:w="349" w:type="pct"/>
            <w:vAlign w:val="center"/>
          </w:tcPr>
          <w:p w14:paraId="030799F1"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3</w:t>
            </w:r>
          </w:p>
        </w:tc>
        <w:tc>
          <w:tcPr>
            <w:tcW w:w="214" w:type="pct"/>
            <w:vAlign w:val="center"/>
          </w:tcPr>
          <w:p w14:paraId="55A96C3F"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94/0</w:t>
            </w:r>
          </w:p>
        </w:tc>
        <w:tc>
          <w:tcPr>
            <w:tcW w:w="259" w:type="pct"/>
            <w:vAlign w:val="center"/>
          </w:tcPr>
          <w:p w14:paraId="5FAA817B"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88/0</w:t>
            </w:r>
          </w:p>
        </w:tc>
        <w:tc>
          <w:tcPr>
            <w:tcW w:w="265" w:type="pct"/>
            <w:vAlign w:val="center"/>
          </w:tcPr>
          <w:p w14:paraId="2B363F4D"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82/0</w:t>
            </w:r>
          </w:p>
        </w:tc>
        <w:tc>
          <w:tcPr>
            <w:tcW w:w="214" w:type="pct"/>
            <w:vAlign w:val="center"/>
          </w:tcPr>
          <w:p w14:paraId="5B272ADD"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97/0</w:t>
            </w:r>
          </w:p>
        </w:tc>
        <w:tc>
          <w:tcPr>
            <w:tcW w:w="259" w:type="pct"/>
            <w:vAlign w:val="center"/>
          </w:tcPr>
          <w:p w14:paraId="08A43B7A"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88/0</w:t>
            </w:r>
          </w:p>
        </w:tc>
        <w:tc>
          <w:tcPr>
            <w:tcW w:w="265" w:type="pct"/>
            <w:vAlign w:val="center"/>
          </w:tcPr>
          <w:p w14:paraId="1F8A6CF9"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97/0</w:t>
            </w:r>
          </w:p>
        </w:tc>
        <w:tc>
          <w:tcPr>
            <w:tcW w:w="214" w:type="pct"/>
            <w:vAlign w:val="center"/>
          </w:tcPr>
          <w:p w14:paraId="1C834209"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97/0</w:t>
            </w:r>
          </w:p>
        </w:tc>
        <w:tc>
          <w:tcPr>
            <w:tcW w:w="259" w:type="pct"/>
            <w:vAlign w:val="center"/>
          </w:tcPr>
          <w:p w14:paraId="728901DF"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89/0</w:t>
            </w:r>
          </w:p>
        </w:tc>
        <w:tc>
          <w:tcPr>
            <w:tcW w:w="265" w:type="pct"/>
            <w:vAlign w:val="center"/>
          </w:tcPr>
          <w:p w14:paraId="0D19C778"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83/0</w:t>
            </w:r>
          </w:p>
        </w:tc>
        <w:tc>
          <w:tcPr>
            <w:tcW w:w="214" w:type="pct"/>
            <w:vAlign w:val="center"/>
          </w:tcPr>
          <w:p w14:paraId="3105F906"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98/0</w:t>
            </w:r>
          </w:p>
        </w:tc>
        <w:tc>
          <w:tcPr>
            <w:tcW w:w="259" w:type="pct"/>
            <w:vAlign w:val="center"/>
          </w:tcPr>
          <w:p w14:paraId="4D2F1805"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90/0</w:t>
            </w:r>
          </w:p>
        </w:tc>
        <w:tc>
          <w:tcPr>
            <w:tcW w:w="277" w:type="pct"/>
            <w:vAlign w:val="center"/>
          </w:tcPr>
          <w:p w14:paraId="22B9648A"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84/0</w:t>
            </w:r>
          </w:p>
        </w:tc>
        <w:tc>
          <w:tcPr>
            <w:tcW w:w="306" w:type="pct"/>
            <w:vAlign w:val="center"/>
          </w:tcPr>
          <w:p w14:paraId="3D52CB1D"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74/0</w:t>
            </w:r>
          </w:p>
        </w:tc>
        <w:tc>
          <w:tcPr>
            <w:tcW w:w="240" w:type="pct"/>
            <w:vAlign w:val="center"/>
          </w:tcPr>
          <w:p w14:paraId="2C46EE3B"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67/0</w:t>
            </w:r>
          </w:p>
        </w:tc>
        <w:tc>
          <w:tcPr>
            <w:tcW w:w="291" w:type="pct"/>
            <w:vAlign w:val="center"/>
          </w:tcPr>
          <w:p w14:paraId="382E06FB"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74/0</w:t>
            </w:r>
          </w:p>
        </w:tc>
        <w:tc>
          <w:tcPr>
            <w:tcW w:w="241" w:type="pct"/>
            <w:vAlign w:val="center"/>
          </w:tcPr>
          <w:p w14:paraId="58CE91D7"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67/0</w:t>
            </w:r>
          </w:p>
        </w:tc>
      </w:tr>
      <w:tr w:rsidR="001118EB" w:rsidRPr="00A22A00" w14:paraId="0E9275A3" w14:textId="77777777" w:rsidTr="00C43B5E">
        <w:trPr>
          <w:trHeight w:val="310"/>
        </w:trPr>
        <w:tc>
          <w:tcPr>
            <w:cnfStyle w:val="001000000000" w:firstRow="0" w:lastRow="0" w:firstColumn="1" w:lastColumn="0" w:oddVBand="0" w:evenVBand="0" w:oddHBand="0" w:evenHBand="0" w:firstRowFirstColumn="0" w:firstRowLastColumn="0" w:lastRowFirstColumn="0" w:lastRowLastColumn="0"/>
            <w:tcW w:w="610" w:type="pct"/>
            <w:vMerge/>
            <w:vAlign w:val="center"/>
          </w:tcPr>
          <w:p w14:paraId="16F9A894" w14:textId="77777777" w:rsidR="001118EB" w:rsidRPr="00A22A00" w:rsidRDefault="001118EB" w:rsidP="000F624C">
            <w:pPr>
              <w:pStyle w:val="a4"/>
              <w:rPr>
                <w:rtl/>
              </w:rPr>
            </w:pPr>
          </w:p>
        </w:tc>
        <w:tc>
          <w:tcPr>
            <w:tcW w:w="349" w:type="pct"/>
            <w:vAlign w:val="center"/>
          </w:tcPr>
          <w:p w14:paraId="02C4F0D0"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4</w:t>
            </w:r>
          </w:p>
        </w:tc>
        <w:tc>
          <w:tcPr>
            <w:tcW w:w="214" w:type="pct"/>
            <w:vAlign w:val="center"/>
          </w:tcPr>
          <w:p w14:paraId="58571422"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91/0</w:t>
            </w:r>
          </w:p>
        </w:tc>
        <w:tc>
          <w:tcPr>
            <w:tcW w:w="259" w:type="pct"/>
            <w:vAlign w:val="center"/>
          </w:tcPr>
          <w:p w14:paraId="1FAC3B84"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84/0</w:t>
            </w:r>
          </w:p>
        </w:tc>
        <w:tc>
          <w:tcPr>
            <w:tcW w:w="265" w:type="pct"/>
            <w:vAlign w:val="center"/>
          </w:tcPr>
          <w:p w14:paraId="2D73F54C"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78/0</w:t>
            </w:r>
          </w:p>
        </w:tc>
        <w:tc>
          <w:tcPr>
            <w:tcW w:w="214" w:type="pct"/>
            <w:vAlign w:val="center"/>
          </w:tcPr>
          <w:p w14:paraId="54961CE1"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92/0</w:t>
            </w:r>
          </w:p>
        </w:tc>
        <w:tc>
          <w:tcPr>
            <w:tcW w:w="259" w:type="pct"/>
            <w:vAlign w:val="center"/>
          </w:tcPr>
          <w:p w14:paraId="1DDECD64"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85/0</w:t>
            </w:r>
          </w:p>
        </w:tc>
        <w:tc>
          <w:tcPr>
            <w:tcW w:w="265" w:type="pct"/>
            <w:vAlign w:val="center"/>
          </w:tcPr>
          <w:p w14:paraId="077A2D27"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93/0</w:t>
            </w:r>
          </w:p>
        </w:tc>
        <w:tc>
          <w:tcPr>
            <w:tcW w:w="214" w:type="pct"/>
            <w:vAlign w:val="center"/>
          </w:tcPr>
          <w:p w14:paraId="7522F101"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93/0</w:t>
            </w:r>
          </w:p>
        </w:tc>
        <w:tc>
          <w:tcPr>
            <w:tcW w:w="259" w:type="pct"/>
            <w:vAlign w:val="center"/>
          </w:tcPr>
          <w:p w14:paraId="5884AA46"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86/0</w:t>
            </w:r>
          </w:p>
        </w:tc>
        <w:tc>
          <w:tcPr>
            <w:tcW w:w="265" w:type="pct"/>
            <w:vAlign w:val="center"/>
          </w:tcPr>
          <w:p w14:paraId="74852375"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79/0</w:t>
            </w:r>
          </w:p>
        </w:tc>
        <w:tc>
          <w:tcPr>
            <w:tcW w:w="214" w:type="pct"/>
            <w:vAlign w:val="center"/>
          </w:tcPr>
          <w:p w14:paraId="32AE2C27"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95/0</w:t>
            </w:r>
          </w:p>
        </w:tc>
        <w:tc>
          <w:tcPr>
            <w:tcW w:w="259" w:type="pct"/>
            <w:vAlign w:val="center"/>
          </w:tcPr>
          <w:p w14:paraId="5EE09654"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87/0</w:t>
            </w:r>
          </w:p>
        </w:tc>
        <w:tc>
          <w:tcPr>
            <w:tcW w:w="277" w:type="pct"/>
            <w:vAlign w:val="center"/>
          </w:tcPr>
          <w:p w14:paraId="68F3FD43"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80/0</w:t>
            </w:r>
          </w:p>
        </w:tc>
        <w:tc>
          <w:tcPr>
            <w:tcW w:w="306" w:type="pct"/>
            <w:vAlign w:val="center"/>
          </w:tcPr>
          <w:p w14:paraId="7347F0FE"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70/0</w:t>
            </w:r>
          </w:p>
        </w:tc>
        <w:tc>
          <w:tcPr>
            <w:tcW w:w="240" w:type="pct"/>
            <w:vAlign w:val="center"/>
          </w:tcPr>
          <w:p w14:paraId="29F53191"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64/0</w:t>
            </w:r>
          </w:p>
        </w:tc>
        <w:tc>
          <w:tcPr>
            <w:tcW w:w="291" w:type="pct"/>
            <w:vAlign w:val="center"/>
          </w:tcPr>
          <w:p w14:paraId="3E7B53BA"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1-70/0</w:t>
            </w:r>
          </w:p>
        </w:tc>
        <w:tc>
          <w:tcPr>
            <w:tcW w:w="241" w:type="pct"/>
            <w:vAlign w:val="center"/>
          </w:tcPr>
          <w:p w14:paraId="1C47EE6C"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64/0</w:t>
            </w:r>
          </w:p>
        </w:tc>
      </w:tr>
      <w:tr w:rsidR="001118EB" w:rsidRPr="00A22A00" w14:paraId="2749B4D1" w14:textId="77777777" w:rsidTr="00C43B5E">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610" w:type="pct"/>
            <w:vMerge/>
            <w:vAlign w:val="center"/>
          </w:tcPr>
          <w:p w14:paraId="23B79DDF" w14:textId="77777777" w:rsidR="001118EB" w:rsidRPr="00A22A00" w:rsidRDefault="001118EB" w:rsidP="000F624C">
            <w:pPr>
              <w:pStyle w:val="a4"/>
              <w:rPr>
                <w:rtl/>
              </w:rPr>
            </w:pPr>
          </w:p>
        </w:tc>
        <w:tc>
          <w:tcPr>
            <w:tcW w:w="349" w:type="pct"/>
            <w:vAlign w:val="center"/>
          </w:tcPr>
          <w:p w14:paraId="56303B91"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w:t>
            </w:r>
          </w:p>
        </w:tc>
        <w:tc>
          <w:tcPr>
            <w:tcW w:w="214" w:type="pct"/>
            <w:vAlign w:val="center"/>
          </w:tcPr>
          <w:p w14:paraId="136A156D"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88/0</w:t>
            </w:r>
          </w:p>
        </w:tc>
        <w:tc>
          <w:tcPr>
            <w:tcW w:w="259" w:type="pct"/>
            <w:vAlign w:val="center"/>
          </w:tcPr>
          <w:p w14:paraId="67C4B1B7"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81/0</w:t>
            </w:r>
          </w:p>
        </w:tc>
        <w:tc>
          <w:tcPr>
            <w:tcW w:w="265" w:type="pct"/>
            <w:vAlign w:val="center"/>
          </w:tcPr>
          <w:p w14:paraId="7FE29F61"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75/0</w:t>
            </w:r>
          </w:p>
        </w:tc>
        <w:tc>
          <w:tcPr>
            <w:tcW w:w="214" w:type="pct"/>
            <w:vAlign w:val="center"/>
          </w:tcPr>
          <w:p w14:paraId="34094DA4"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89/0</w:t>
            </w:r>
          </w:p>
        </w:tc>
        <w:tc>
          <w:tcPr>
            <w:tcW w:w="259" w:type="pct"/>
            <w:vAlign w:val="center"/>
          </w:tcPr>
          <w:p w14:paraId="63F45ABA"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82/0</w:t>
            </w:r>
          </w:p>
        </w:tc>
        <w:tc>
          <w:tcPr>
            <w:tcW w:w="265" w:type="pct"/>
            <w:vAlign w:val="center"/>
          </w:tcPr>
          <w:p w14:paraId="30497CB8"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90/0</w:t>
            </w:r>
          </w:p>
        </w:tc>
        <w:tc>
          <w:tcPr>
            <w:tcW w:w="214" w:type="pct"/>
            <w:vAlign w:val="center"/>
          </w:tcPr>
          <w:p w14:paraId="0E426EF2"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90/0</w:t>
            </w:r>
          </w:p>
        </w:tc>
        <w:tc>
          <w:tcPr>
            <w:tcW w:w="259" w:type="pct"/>
            <w:vAlign w:val="center"/>
          </w:tcPr>
          <w:p w14:paraId="25A6F40F"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82/0</w:t>
            </w:r>
          </w:p>
        </w:tc>
        <w:tc>
          <w:tcPr>
            <w:tcW w:w="265" w:type="pct"/>
            <w:vAlign w:val="center"/>
          </w:tcPr>
          <w:p w14:paraId="10EDBB7E"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76/0</w:t>
            </w:r>
          </w:p>
        </w:tc>
        <w:tc>
          <w:tcPr>
            <w:tcW w:w="214" w:type="pct"/>
            <w:vAlign w:val="center"/>
          </w:tcPr>
          <w:p w14:paraId="0B3E94A9"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91/0</w:t>
            </w:r>
          </w:p>
        </w:tc>
        <w:tc>
          <w:tcPr>
            <w:tcW w:w="259" w:type="pct"/>
            <w:vAlign w:val="center"/>
          </w:tcPr>
          <w:p w14:paraId="7AD9E099"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83/0</w:t>
            </w:r>
          </w:p>
        </w:tc>
        <w:tc>
          <w:tcPr>
            <w:tcW w:w="277" w:type="pct"/>
            <w:vAlign w:val="center"/>
          </w:tcPr>
          <w:p w14:paraId="138A392F"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77/0</w:t>
            </w:r>
          </w:p>
        </w:tc>
        <w:tc>
          <w:tcPr>
            <w:tcW w:w="306" w:type="pct"/>
            <w:vAlign w:val="center"/>
          </w:tcPr>
          <w:p w14:paraId="38C06D42"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67/0</w:t>
            </w:r>
          </w:p>
        </w:tc>
        <w:tc>
          <w:tcPr>
            <w:tcW w:w="240" w:type="pct"/>
            <w:vAlign w:val="center"/>
          </w:tcPr>
          <w:p w14:paraId="492C44C2"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60/0</w:t>
            </w:r>
          </w:p>
        </w:tc>
        <w:tc>
          <w:tcPr>
            <w:tcW w:w="291" w:type="pct"/>
            <w:vAlign w:val="center"/>
          </w:tcPr>
          <w:p w14:paraId="4256A0C4"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67/0</w:t>
            </w:r>
          </w:p>
        </w:tc>
        <w:tc>
          <w:tcPr>
            <w:tcW w:w="241" w:type="pct"/>
            <w:vAlign w:val="center"/>
          </w:tcPr>
          <w:p w14:paraId="10625453"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60/0</w:t>
            </w:r>
          </w:p>
        </w:tc>
      </w:tr>
      <w:tr w:rsidR="001118EB" w:rsidRPr="00A22A00" w14:paraId="296A9547" w14:textId="77777777" w:rsidTr="00C43B5E">
        <w:trPr>
          <w:trHeight w:val="310"/>
        </w:trPr>
        <w:tc>
          <w:tcPr>
            <w:cnfStyle w:val="001000000000" w:firstRow="0" w:lastRow="0" w:firstColumn="1" w:lastColumn="0" w:oddVBand="0" w:evenVBand="0" w:oddHBand="0" w:evenHBand="0" w:firstRowFirstColumn="0" w:firstRowLastColumn="0" w:lastRowFirstColumn="0" w:lastRowLastColumn="0"/>
            <w:tcW w:w="610" w:type="pct"/>
            <w:vMerge/>
            <w:vAlign w:val="center"/>
          </w:tcPr>
          <w:p w14:paraId="51AA8666" w14:textId="77777777" w:rsidR="001118EB" w:rsidRPr="00A22A00" w:rsidRDefault="001118EB" w:rsidP="000F624C">
            <w:pPr>
              <w:pStyle w:val="a4"/>
              <w:rPr>
                <w:rtl/>
              </w:rPr>
            </w:pPr>
          </w:p>
        </w:tc>
        <w:tc>
          <w:tcPr>
            <w:tcW w:w="349" w:type="pct"/>
            <w:vAlign w:val="center"/>
          </w:tcPr>
          <w:p w14:paraId="15F2D40B"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w:t>
            </w:r>
          </w:p>
        </w:tc>
        <w:tc>
          <w:tcPr>
            <w:tcW w:w="214" w:type="pct"/>
            <w:vAlign w:val="center"/>
          </w:tcPr>
          <w:p w14:paraId="1FBD6D6F"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86/0</w:t>
            </w:r>
          </w:p>
        </w:tc>
        <w:tc>
          <w:tcPr>
            <w:tcW w:w="259" w:type="pct"/>
            <w:vAlign w:val="center"/>
          </w:tcPr>
          <w:p w14:paraId="411C0115"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79/0</w:t>
            </w:r>
          </w:p>
        </w:tc>
        <w:tc>
          <w:tcPr>
            <w:tcW w:w="265" w:type="pct"/>
            <w:vAlign w:val="center"/>
          </w:tcPr>
          <w:p w14:paraId="6A626096"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73/0</w:t>
            </w:r>
          </w:p>
        </w:tc>
        <w:tc>
          <w:tcPr>
            <w:tcW w:w="214" w:type="pct"/>
            <w:vAlign w:val="center"/>
          </w:tcPr>
          <w:p w14:paraId="5B205227"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87/0</w:t>
            </w:r>
          </w:p>
        </w:tc>
        <w:tc>
          <w:tcPr>
            <w:tcW w:w="259" w:type="pct"/>
            <w:vAlign w:val="center"/>
          </w:tcPr>
          <w:p w14:paraId="01FC7F15"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80/0</w:t>
            </w:r>
          </w:p>
        </w:tc>
        <w:tc>
          <w:tcPr>
            <w:tcW w:w="265" w:type="pct"/>
            <w:vAlign w:val="center"/>
          </w:tcPr>
          <w:p w14:paraId="4EA40518"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88/0</w:t>
            </w:r>
          </w:p>
        </w:tc>
        <w:tc>
          <w:tcPr>
            <w:tcW w:w="214" w:type="pct"/>
            <w:vAlign w:val="center"/>
          </w:tcPr>
          <w:p w14:paraId="056459F8"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88/0</w:t>
            </w:r>
          </w:p>
        </w:tc>
        <w:tc>
          <w:tcPr>
            <w:tcW w:w="259" w:type="pct"/>
            <w:vAlign w:val="center"/>
          </w:tcPr>
          <w:p w14:paraId="75DC26F4"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81/0</w:t>
            </w:r>
          </w:p>
        </w:tc>
        <w:tc>
          <w:tcPr>
            <w:tcW w:w="265" w:type="pct"/>
            <w:vAlign w:val="center"/>
          </w:tcPr>
          <w:p w14:paraId="19CF50C2"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74/0</w:t>
            </w:r>
          </w:p>
        </w:tc>
        <w:tc>
          <w:tcPr>
            <w:tcW w:w="214" w:type="pct"/>
            <w:vAlign w:val="center"/>
          </w:tcPr>
          <w:p w14:paraId="4159EE87"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89/0</w:t>
            </w:r>
          </w:p>
        </w:tc>
        <w:tc>
          <w:tcPr>
            <w:tcW w:w="259" w:type="pct"/>
            <w:vAlign w:val="center"/>
          </w:tcPr>
          <w:p w14:paraId="322098E5"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81/0</w:t>
            </w:r>
          </w:p>
        </w:tc>
        <w:tc>
          <w:tcPr>
            <w:tcW w:w="277" w:type="pct"/>
            <w:vAlign w:val="center"/>
          </w:tcPr>
          <w:p w14:paraId="27965997"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75/0</w:t>
            </w:r>
          </w:p>
        </w:tc>
        <w:tc>
          <w:tcPr>
            <w:tcW w:w="306" w:type="pct"/>
            <w:vAlign w:val="center"/>
          </w:tcPr>
          <w:p w14:paraId="4DF7CBDF"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65/0</w:t>
            </w:r>
          </w:p>
        </w:tc>
        <w:tc>
          <w:tcPr>
            <w:tcW w:w="240" w:type="pct"/>
            <w:vAlign w:val="center"/>
          </w:tcPr>
          <w:p w14:paraId="365517EF"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59/0</w:t>
            </w:r>
          </w:p>
        </w:tc>
        <w:tc>
          <w:tcPr>
            <w:tcW w:w="291" w:type="pct"/>
            <w:vAlign w:val="center"/>
          </w:tcPr>
          <w:p w14:paraId="7983F134"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65/0</w:t>
            </w:r>
          </w:p>
        </w:tc>
        <w:tc>
          <w:tcPr>
            <w:tcW w:w="241" w:type="pct"/>
            <w:vAlign w:val="center"/>
          </w:tcPr>
          <w:p w14:paraId="55C95FBC"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59/0</w:t>
            </w:r>
          </w:p>
        </w:tc>
      </w:tr>
      <w:tr w:rsidR="001118EB" w:rsidRPr="00A22A00" w14:paraId="59FB8652" w14:textId="77777777" w:rsidTr="00C43B5E">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610" w:type="pct"/>
            <w:vMerge/>
            <w:vAlign w:val="center"/>
          </w:tcPr>
          <w:p w14:paraId="78ED806F" w14:textId="77777777" w:rsidR="001118EB" w:rsidRPr="00A22A00" w:rsidRDefault="001118EB" w:rsidP="000F624C">
            <w:pPr>
              <w:pStyle w:val="a4"/>
              <w:rPr>
                <w:rtl/>
              </w:rPr>
            </w:pPr>
          </w:p>
        </w:tc>
        <w:tc>
          <w:tcPr>
            <w:tcW w:w="349" w:type="pct"/>
            <w:vAlign w:val="center"/>
          </w:tcPr>
          <w:p w14:paraId="4A6512A4"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w:t>
            </w:r>
          </w:p>
        </w:tc>
        <w:tc>
          <w:tcPr>
            <w:tcW w:w="214" w:type="pct"/>
            <w:vAlign w:val="center"/>
          </w:tcPr>
          <w:p w14:paraId="22890235"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83/0</w:t>
            </w:r>
          </w:p>
        </w:tc>
        <w:tc>
          <w:tcPr>
            <w:tcW w:w="259" w:type="pct"/>
            <w:vAlign w:val="center"/>
          </w:tcPr>
          <w:p w14:paraId="7D2682EB"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76/0</w:t>
            </w:r>
          </w:p>
        </w:tc>
        <w:tc>
          <w:tcPr>
            <w:tcW w:w="265" w:type="pct"/>
            <w:vAlign w:val="center"/>
          </w:tcPr>
          <w:p w14:paraId="49795F24"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70/0</w:t>
            </w:r>
          </w:p>
        </w:tc>
        <w:tc>
          <w:tcPr>
            <w:tcW w:w="214" w:type="pct"/>
            <w:vAlign w:val="center"/>
          </w:tcPr>
          <w:p w14:paraId="5043C5F6"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84/0</w:t>
            </w:r>
          </w:p>
        </w:tc>
        <w:tc>
          <w:tcPr>
            <w:tcW w:w="259" w:type="pct"/>
            <w:vAlign w:val="center"/>
          </w:tcPr>
          <w:p w14:paraId="530E5F0F"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77/0</w:t>
            </w:r>
          </w:p>
        </w:tc>
        <w:tc>
          <w:tcPr>
            <w:tcW w:w="265" w:type="pct"/>
            <w:vAlign w:val="center"/>
          </w:tcPr>
          <w:p w14:paraId="6961A37B"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85/0</w:t>
            </w:r>
          </w:p>
        </w:tc>
        <w:tc>
          <w:tcPr>
            <w:tcW w:w="214" w:type="pct"/>
            <w:vAlign w:val="center"/>
          </w:tcPr>
          <w:p w14:paraId="61C98823"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85/0</w:t>
            </w:r>
          </w:p>
        </w:tc>
        <w:tc>
          <w:tcPr>
            <w:tcW w:w="259" w:type="pct"/>
            <w:vAlign w:val="center"/>
          </w:tcPr>
          <w:p w14:paraId="0B789A7C"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78/0</w:t>
            </w:r>
          </w:p>
        </w:tc>
        <w:tc>
          <w:tcPr>
            <w:tcW w:w="265" w:type="pct"/>
            <w:vAlign w:val="center"/>
          </w:tcPr>
          <w:p w14:paraId="2CCB2C83"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71/0</w:t>
            </w:r>
          </w:p>
        </w:tc>
        <w:tc>
          <w:tcPr>
            <w:tcW w:w="214" w:type="pct"/>
            <w:vAlign w:val="center"/>
          </w:tcPr>
          <w:p w14:paraId="0977708A"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86/0</w:t>
            </w:r>
          </w:p>
        </w:tc>
        <w:tc>
          <w:tcPr>
            <w:tcW w:w="259" w:type="pct"/>
            <w:vAlign w:val="center"/>
          </w:tcPr>
          <w:p w14:paraId="46251488"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78/0</w:t>
            </w:r>
          </w:p>
        </w:tc>
        <w:tc>
          <w:tcPr>
            <w:tcW w:w="277" w:type="pct"/>
            <w:vAlign w:val="center"/>
          </w:tcPr>
          <w:p w14:paraId="17917A4E"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72/0</w:t>
            </w:r>
          </w:p>
        </w:tc>
        <w:tc>
          <w:tcPr>
            <w:tcW w:w="306" w:type="pct"/>
            <w:vAlign w:val="center"/>
          </w:tcPr>
          <w:p w14:paraId="430DAE18"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62/0</w:t>
            </w:r>
          </w:p>
        </w:tc>
        <w:tc>
          <w:tcPr>
            <w:tcW w:w="240" w:type="pct"/>
            <w:vAlign w:val="center"/>
          </w:tcPr>
          <w:p w14:paraId="7EDCAB8D"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56/0</w:t>
            </w:r>
          </w:p>
        </w:tc>
        <w:tc>
          <w:tcPr>
            <w:tcW w:w="291" w:type="pct"/>
            <w:vAlign w:val="center"/>
          </w:tcPr>
          <w:p w14:paraId="72AE4272"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62/0</w:t>
            </w:r>
          </w:p>
        </w:tc>
        <w:tc>
          <w:tcPr>
            <w:tcW w:w="241" w:type="pct"/>
            <w:vAlign w:val="center"/>
          </w:tcPr>
          <w:p w14:paraId="223803EE" w14:textId="77777777" w:rsidR="001118EB" w:rsidRPr="00A22A00" w:rsidRDefault="001118EB"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56/0</w:t>
            </w:r>
          </w:p>
        </w:tc>
      </w:tr>
      <w:tr w:rsidR="001118EB" w:rsidRPr="00A22A00" w14:paraId="0F356C9A" w14:textId="77777777" w:rsidTr="00C43B5E">
        <w:trPr>
          <w:trHeight w:val="292"/>
        </w:trPr>
        <w:tc>
          <w:tcPr>
            <w:cnfStyle w:val="001000000000" w:firstRow="0" w:lastRow="0" w:firstColumn="1" w:lastColumn="0" w:oddVBand="0" w:evenVBand="0" w:oddHBand="0" w:evenHBand="0" w:firstRowFirstColumn="0" w:firstRowLastColumn="0" w:lastRowFirstColumn="0" w:lastRowLastColumn="0"/>
            <w:tcW w:w="610" w:type="pct"/>
            <w:vMerge/>
            <w:vAlign w:val="center"/>
          </w:tcPr>
          <w:p w14:paraId="215CCEDC" w14:textId="77777777" w:rsidR="001118EB" w:rsidRPr="00A22A00" w:rsidRDefault="001118EB" w:rsidP="000F624C">
            <w:pPr>
              <w:pStyle w:val="a4"/>
              <w:rPr>
                <w:rtl/>
              </w:rPr>
            </w:pPr>
          </w:p>
        </w:tc>
        <w:tc>
          <w:tcPr>
            <w:tcW w:w="349" w:type="pct"/>
            <w:vAlign w:val="center"/>
          </w:tcPr>
          <w:p w14:paraId="007883F3"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10</w:t>
            </w:r>
          </w:p>
        </w:tc>
        <w:tc>
          <w:tcPr>
            <w:tcW w:w="214" w:type="pct"/>
            <w:vAlign w:val="center"/>
          </w:tcPr>
          <w:p w14:paraId="2A6AB355"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82/0</w:t>
            </w:r>
          </w:p>
        </w:tc>
        <w:tc>
          <w:tcPr>
            <w:tcW w:w="259" w:type="pct"/>
            <w:vAlign w:val="center"/>
          </w:tcPr>
          <w:p w14:paraId="5A6E843E"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75/0</w:t>
            </w:r>
          </w:p>
        </w:tc>
        <w:tc>
          <w:tcPr>
            <w:tcW w:w="265" w:type="pct"/>
            <w:vAlign w:val="center"/>
          </w:tcPr>
          <w:p w14:paraId="5CD424FD"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69/0</w:t>
            </w:r>
          </w:p>
        </w:tc>
        <w:tc>
          <w:tcPr>
            <w:tcW w:w="214" w:type="pct"/>
            <w:vAlign w:val="center"/>
          </w:tcPr>
          <w:p w14:paraId="519BD3A1"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82/0</w:t>
            </w:r>
          </w:p>
        </w:tc>
        <w:tc>
          <w:tcPr>
            <w:tcW w:w="259" w:type="pct"/>
            <w:vAlign w:val="center"/>
          </w:tcPr>
          <w:p w14:paraId="62129988"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75/0</w:t>
            </w:r>
          </w:p>
        </w:tc>
        <w:tc>
          <w:tcPr>
            <w:tcW w:w="265" w:type="pct"/>
            <w:vAlign w:val="center"/>
          </w:tcPr>
          <w:p w14:paraId="7E98F2A2"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83/0</w:t>
            </w:r>
          </w:p>
        </w:tc>
        <w:tc>
          <w:tcPr>
            <w:tcW w:w="214" w:type="pct"/>
            <w:vAlign w:val="center"/>
          </w:tcPr>
          <w:p w14:paraId="4CA13733"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83/0</w:t>
            </w:r>
          </w:p>
        </w:tc>
        <w:tc>
          <w:tcPr>
            <w:tcW w:w="259" w:type="pct"/>
            <w:vAlign w:val="center"/>
          </w:tcPr>
          <w:p w14:paraId="5FCF6D3A"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76/0</w:t>
            </w:r>
          </w:p>
        </w:tc>
        <w:tc>
          <w:tcPr>
            <w:tcW w:w="265" w:type="pct"/>
            <w:vAlign w:val="center"/>
          </w:tcPr>
          <w:p w14:paraId="339E31C6"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69/0</w:t>
            </w:r>
          </w:p>
        </w:tc>
        <w:tc>
          <w:tcPr>
            <w:tcW w:w="214" w:type="pct"/>
            <w:vAlign w:val="center"/>
          </w:tcPr>
          <w:p w14:paraId="56E83B64"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84/0</w:t>
            </w:r>
          </w:p>
        </w:tc>
        <w:tc>
          <w:tcPr>
            <w:tcW w:w="259" w:type="pct"/>
            <w:vAlign w:val="center"/>
          </w:tcPr>
          <w:p w14:paraId="263B4997"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76/0</w:t>
            </w:r>
          </w:p>
        </w:tc>
        <w:tc>
          <w:tcPr>
            <w:tcW w:w="277" w:type="pct"/>
            <w:vAlign w:val="center"/>
          </w:tcPr>
          <w:p w14:paraId="4B82ECAA"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70/0</w:t>
            </w:r>
          </w:p>
        </w:tc>
        <w:tc>
          <w:tcPr>
            <w:tcW w:w="306" w:type="pct"/>
            <w:vAlign w:val="center"/>
          </w:tcPr>
          <w:p w14:paraId="78BE022E"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60/0</w:t>
            </w:r>
          </w:p>
        </w:tc>
        <w:tc>
          <w:tcPr>
            <w:tcW w:w="240" w:type="pct"/>
            <w:vAlign w:val="center"/>
          </w:tcPr>
          <w:p w14:paraId="2C66A968"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54/0</w:t>
            </w:r>
          </w:p>
        </w:tc>
        <w:tc>
          <w:tcPr>
            <w:tcW w:w="291" w:type="pct"/>
            <w:vAlign w:val="center"/>
          </w:tcPr>
          <w:p w14:paraId="797DB6A5"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61/0</w:t>
            </w:r>
          </w:p>
        </w:tc>
        <w:tc>
          <w:tcPr>
            <w:tcW w:w="241" w:type="pct"/>
            <w:vAlign w:val="center"/>
          </w:tcPr>
          <w:p w14:paraId="66D4DD29" w14:textId="77777777" w:rsidR="001118EB" w:rsidRPr="00A22A00" w:rsidRDefault="001118EB"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54/0</w:t>
            </w:r>
          </w:p>
        </w:tc>
      </w:tr>
    </w:tbl>
    <w:p w14:paraId="6D2A8580" w14:textId="1EE953E9" w:rsidR="00D46458" w:rsidRDefault="00D46458" w:rsidP="00C9489F">
      <w:pPr>
        <w:bidi/>
        <w:ind w:right="-180"/>
        <w:rPr>
          <w:rtl/>
          <w:lang w:bidi="fa-IR"/>
        </w:rPr>
      </w:pPr>
    </w:p>
    <w:p w14:paraId="7844D36E" w14:textId="77777777" w:rsidR="00D46458" w:rsidRDefault="00D46458" w:rsidP="00C9489F">
      <w:pPr>
        <w:spacing w:after="160" w:line="259" w:lineRule="auto"/>
        <w:ind w:right="-180"/>
        <w:jc w:val="left"/>
      </w:pPr>
      <w:r>
        <w:rPr>
          <w:rtl/>
        </w:rPr>
        <w:br w:type="page"/>
      </w:r>
    </w:p>
    <w:p w14:paraId="0878D754" w14:textId="77777777" w:rsidR="001118EB" w:rsidRDefault="001118EB" w:rsidP="00C9489F">
      <w:pPr>
        <w:bidi/>
        <w:ind w:right="-180"/>
        <w:rPr>
          <w:rtl/>
        </w:rPr>
      </w:pPr>
    </w:p>
    <w:bookmarkEnd w:id="1499"/>
    <w:p w14:paraId="21DFF661" w14:textId="085DAE3E" w:rsidR="00A22A00" w:rsidRDefault="00EB587B" w:rsidP="000A3D68">
      <w:pPr>
        <w:pStyle w:val="Caption"/>
        <w:rPr>
          <w:rtl/>
        </w:rPr>
      </w:pPr>
      <w:r w:rsidRPr="00EB587B">
        <w:rPr>
          <w:rFonts w:hint="cs"/>
          <w:rtl/>
        </w:rPr>
        <w:t xml:space="preserve">ادامه جدول </w:t>
      </w:r>
      <w:r w:rsidR="00421C19">
        <w:rPr>
          <w:rFonts w:hint="cs"/>
          <w:rtl/>
        </w:rPr>
        <w:t>28</w:t>
      </w:r>
      <w:r w:rsidRPr="00EB587B">
        <w:rPr>
          <w:rFonts w:hint="cs"/>
          <w:rtl/>
        </w:rPr>
        <w:t xml:space="preserve"> : </w:t>
      </w:r>
      <w:r w:rsidRPr="00EB587B">
        <w:rPr>
          <w:rtl/>
        </w:rPr>
        <w:t>ضر</w:t>
      </w:r>
      <w:r w:rsidRPr="00EB587B">
        <w:rPr>
          <w:rFonts w:hint="cs"/>
          <w:rtl/>
        </w:rPr>
        <w:t>ی</w:t>
      </w:r>
      <w:r w:rsidRPr="00EB587B">
        <w:rPr>
          <w:rFonts w:hint="eastAsia"/>
          <w:rtl/>
        </w:rPr>
        <w:t>ب</w:t>
      </w:r>
      <w:r w:rsidRPr="00450400">
        <w:rPr>
          <w:rtl/>
        </w:rPr>
        <w:t xml:space="preserve"> مقاومت و</w:t>
      </w:r>
      <w:r w:rsidRPr="00450400">
        <w:rPr>
          <w:rFonts w:hint="cs"/>
          <w:rtl/>
        </w:rPr>
        <w:t>ی</w:t>
      </w:r>
      <w:r w:rsidRPr="00450400">
        <w:rPr>
          <w:rFonts w:hint="eastAsia"/>
          <w:rtl/>
        </w:rPr>
        <w:t>ژه</w:t>
      </w:r>
      <w:r w:rsidRPr="00450400">
        <w:rPr>
          <w:rtl/>
        </w:rPr>
        <w:t xml:space="preserve"> خاک برا</w:t>
      </w:r>
      <w:r w:rsidRPr="00450400">
        <w:rPr>
          <w:rFonts w:hint="cs"/>
          <w:rtl/>
        </w:rPr>
        <w:t>ی</w:t>
      </w:r>
      <w:r w:rsidRPr="00450400">
        <w:rPr>
          <w:rtl/>
        </w:rPr>
        <w:t xml:space="preserve"> کابل ها</w:t>
      </w:r>
      <w:r w:rsidRPr="00450400">
        <w:rPr>
          <w:rFonts w:hint="cs"/>
          <w:rtl/>
        </w:rPr>
        <w:t>ی</w:t>
      </w:r>
      <w:r w:rsidRPr="00450400">
        <w:rPr>
          <w:rtl/>
        </w:rPr>
        <w:t xml:space="preserve"> نصب شده در زم</w:t>
      </w:r>
      <w:r w:rsidRPr="00450400">
        <w:rPr>
          <w:rFonts w:hint="cs"/>
          <w:rtl/>
        </w:rPr>
        <w:t>ی</w:t>
      </w:r>
      <w:r w:rsidRPr="00450400">
        <w:rPr>
          <w:rFonts w:hint="eastAsia"/>
          <w:rtl/>
        </w:rPr>
        <w:t>ن،</w:t>
      </w:r>
      <w:r w:rsidRPr="00450400">
        <w:rPr>
          <w:rtl/>
        </w:rPr>
        <w:t xml:space="preserve"> کابل ها</w:t>
      </w:r>
      <w:r w:rsidRPr="00450400">
        <w:rPr>
          <w:rFonts w:hint="cs"/>
          <w:rtl/>
        </w:rPr>
        <w:t>ی</w:t>
      </w:r>
      <w:r w:rsidRPr="00450400">
        <w:rPr>
          <w:rtl/>
        </w:rPr>
        <w:t xml:space="preserve"> تک رشته ا</w:t>
      </w:r>
      <w:r w:rsidRPr="00450400">
        <w:rPr>
          <w:rFonts w:hint="cs"/>
          <w:rtl/>
        </w:rPr>
        <w:t>ی</w:t>
      </w:r>
      <w:r w:rsidRPr="00450400">
        <w:rPr>
          <w:rtl/>
        </w:rPr>
        <w:t xml:space="preserve"> در مدارها</w:t>
      </w:r>
      <w:r w:rsidRPr="00450400">
        <w:rPr>
          <w:rFonts w:hint="cs"/>
          <w:rtl/>
        </w:rPr>
        <w:t>ی</w:t>
      </w:r>
      <w:r w:rsidRPr="00450400">
        <w:rPr>
          <w:rtl/>
        </w:rPr>
        <w:t xml:space="preserve"> سه فاز دسته بند</w:t>
      </w:r>
      <w:r w:rsidRPr="00450400">
        <w:rPr>
          <w:rFonts w:hint="cs"/>
          <w:rtl/>
        </w:rPr>
        <w:t>ی</w:t>
      </w:r>
      <w:r w:rsidRPr="00450400">
        <w:rPr>
          <w:rtl/>
        </w:rPr>
        <w:t xml:space="preserve"> شده </w:t>
      </w:r>
      <w:r w:rsidR="00296031" w:rsidRPr="00433C1B">
        <w:rPr>
          <w:rtl/>
        </w:rPr>
        <w:t xml:space="preserve">(فاصله فازها </w:t>
      </w:r>
      <w:r w:rsidR="00585249">
        <w:t>cm</w:t>
      </w:r>
      <w:r w:rsidR="00585249">
        <w:rPr>
          <w:rFonts w:hint="cs"/>
          <w:rtl/>
        </w:rPr>
        <w:t>7</w:t>
      </w:r>
      <w:r w:rsidR="00296031" w:rsidRPr="00433C1B">
        <w:rPr>
          <w:rtl/>
        </w:rPr>
        <w:t>)</w:t>
      </w:r>
      <w:r w:rsidR="00735527">
        <w:t xml:space="preserve"> </w:t>
      </w:r>
      <w:r w:rsidR="00735527" w:rsidRPr="004377B8">
        <w:rPr>
          <w:rFonts w:hint="cs"/>
          <w:b/>
          <w:rtl/>
        </w:rPr>
        <w:t>[5]</w:t>
      </w:r>
    </w:p>
    <w:tbl>
      <w:tblPr>
        <w:tblStyle w:val="GridTable4-Accent11"/>
        <w:bidiVisual/>
        <w:tblW w:w="4416" w:type="pct"/>
        <w:jc w:val="center"/>
        <w:tblLayout w:type="fixed"/>
        <w:tblLook w:val="04A0" w:firstRow="1" w:lastRow="0" w:firstColumn="1" w:lastColumn="0" w:noHBand="0" w:noVBand="1"/>
      </w:tblPr>
      <w:tblGrid>
        <w:gridCol w:w="1588"/>
        <w:gridCol w:w="954"/>
        <w:gridCol w:w="584"/>
        <w:gridCol w:w="707"/>
        <w:gridCol w:w="723"/>
        <w:gridCol w:w="584"/>
        <w:gridCol w:w="707"/>
        <w:gridCol w:w="726"/>
        <w:gridCol w:w="584"/>
        <w:gridCol w:w="707"/>
        <w:gridCol w:w="726"/>
        <w:gridCol w:w="584"/>
        <w:gridCol w:w="707"/>
        <w:gridCol w:w="764"/>
        <w:gridCol w:w="837"/>
        <w:gridCol w:w="655"/>
        <w:gridCol w:w="796"/>
        <w:gridCol w:w="658"/>
      </w:tblGrid>
      <w:tr w:rsidR="00784147" w:rsidRPr="00A22A00" w14:paraId="094F939C" w14:textId="77777777" w:rsidTr="00C43B5E">
        <w:trPr>
          <w:cnfStyle w:val="100000000000" w:firstRow="1" w:lastRow="0" w:firstColumn="0" w:lastColumn="0" w:oddVBand="0" w:evenVBand="0" w:oddHBand="0"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584" w:type="pct"/>
            <w:vMerge w:val="restart"/>
            <w:vAlign w:val="center"/>
          </w:tcPr>
          <w:p w14:paraId="636AC1EC" w14:textId="77777777" w:rsidR="00784147" w:rsidRPr="00A22A00" w:rsidRDefault="00784147" w:rsidP="000F624C">
            <w:pPr>
              <w:pStyle w:val="a4"/>
              <w:rPr>
                <w:rtl/>
              </w:rPr>
            </w:pPr>
            <w:r w:rsidRPr="00A22A00">
              <w:rPr>
                <w:rtl/>
              </w:rPr>
              <w:t>نوع ساختمان</w:t>
            </w:r>
            <w:r w:rsidRPr="00A22A00">
              <w:rPr>
                <w:rtl/>
              </w:rPr>
              <w:softHyphen/>
            </w:r>
          </w:p>
        </w:tc>
        <w:tc>
          <w:tcPr>
            <w:tcW w:w="351" w:type="pct"/>
            <w:vMerge w:val="restart"/>
            <w:vAlign w:val="center"/>
          </w:tcPr>
          <w:p w14:paraId="00A8155E" w14:textId="647B7B9F" w:rsidR="00ED5B46" w:rsidRDefault="00C43B5E" w:rsidP="000F624C">
            <w:pPr>
              <w:pStyle w:val="a4"/>
              <w:jc w:val="both"/>
              <w:cnfStyle w:val="100000000000" w:firstRow="1" w:lastRow="0" w:firstColumn="0" w:lastColumn="0" w:oddVBand="0" w:evenVBand="0" w:oddHBand="0" w:evenHBand="0" w:firstRowFirstColumn="0" w:firstRowLastColumn="0" w:lastRowFirstColumn="0" w:lastRowLastColumn="0"/>
              <w:rPr>
                <w:b w:val="0"/>
                <w:bCs w:val="0"/>
                <w:rtl/>
              </w:rPr>
            </w:pPr>
            <w:r>
              <w:rPr>
                <w:rFonts w:hint="cs"/>
                <w:rtl/>
              </w:rPr>
              <w:t xml:space="preserve">   </w:t>
            </w:r>
            <w:r w:rsidR="00784147" w:rsidRPr="00A22A00">
              <w:rPr>
                <w:rFonts w:hint="cs"/>
                <w:rtl/>
              </w:rPr>
              <w:t>شمار</w:t>
            </w:r>
            <w:r>
              <w:rPr>
                <w:rFonts w:hint="cs"/>
                <w:rtl/>
              </w:rPr>
              <w:t>ه</w:t>
            </w:r>
          </w:p>
          <w:p w14:paraId="119E795E" w14:textId="424833AC" w:rsidR="00784147" w:rsidRPr="00A22A00" w:rsidRDefault="00C43B5E" w:rsidP="000F624C">
            <w:pPr>
              <w:pStyle w:val="a4"/>
              <w:jc w:val="both"/>
              <w:cnfStyle w:val="100000000000" w:firstRow="1" w:lastRow="0" w:firstColumn="0" w:lastColumn="0" w:oddVBand="0" w:evenVBand="0" w:oddHBand="0" w:evenHBand="0" w:firstRowFirstColumn="0" w:firstRowLastColumn="0" w:lastRowFirstColumn="0" w:lastRowLastColumn="0"/>
              <w:rPr>
                <w:rtl/>
              </w:rPr>
            </w:pPr>
            <w:r>
              <w:rPr>
                <w:rFonts w:hint="cs"/>
                <w:rtl/>
              </w:rPr>
              <w:t xml:space="preserve"> </w:t>
            </w:r>
            <w:r w:rsidR="00784147" w:rsidRPr="00A22A00">
              <w:rPr>
                <w:rtl/>
              </w:rPr>
              <w:t xml:space="preserve"> کابل</w:t>
            </w:r>
            <w:r w:rsidR="00784147" w:rsidRPr="00A22A00">
              <w:rPr>
                <w:rtl/>
              </w:rPr>
              <w:softHyphen/>
            </w:r>
            <w:r w:rsidR="00784147" w:rsidRPr="00A22A00">
              <w:rPr>
                <w:rFonts w:hint="cs"/>
                <w:rtl/>
              </w:rPr>
              <w:t>ها</w:t>
            </w:r>
          </w:p>
        </w:tc>
        <w:tc>
          <w:tcPr>
            <w:tcW w:w="4064" w:type="pct"/>
            <w:gridSpan w:val="16"/>
            <w:vAlign w:val="center"/>
          </w:tcPr>
          <w:p w14:paraId="07A2BD94" w14:textId="77777777" w:rsidR="00784147" w:rsidRPr="00A22A00" w:rsidRDefault="00784147" w:rsidP="000F624C">
            <w:pPr>
              <w:pStyle w:val="a4"/>
              <w:cnfStyle w:val="100000000000" w:firstRow="1" w:lastRow="0" w:firstColumn="0" w:lastColumn="0" w:oddVBand="0" w:evenVBand="0" w:oddHBand="0" w:evenHBand="0" w:firstRowFirstColumn="0" w:firstRowLastColumn="0" w:lastRowFirstColumn="0" w:lastRowLastColumn="0"/>
              <w:rPr>
                <w:rtl/>
              </w:rPr>
            </w:pPr>
            <w:r w:rsidRPr="00A22A00">
              <w:rPr>
                <w:rtl/>
              </w:rPr>
              <w:t>مقاومت و</w:t>
            </w:r>
            <w:r w:rsidRPr="00A22A00">
              <w:rPr>
                <w:rFonts w:hint="cs"/>
                <w:rtl/>
              </w:rPr>
              <w:t>ی</w:t>
            </w:r>
            <w:r w:rsidRPr="00A22A00">
              <w:rPr>
                <w:rFonts w:hint="eastAsia"/>
                <w:rtl/>
              </w:rPr>
              <w:t>ژه</w:t>
            </w:r>
            <w:r w:rsidRPr="00A22A00">
              <w:rPr>
                <w:rtl/>
              </w:rPr>
              <w:t xml:space="preserve"> گرما</w:t>
            </w:r>
            <w:r w:rsidRPr="00A22A00">
              <w:rPr>
                <w:rFonts w:hint="cs"/>
                <w:rtl/>
              </w:rPr>
              <w:t>ی</w:t>
            </w:r>
            <w:r w:rsidRPr="00A22A00">
              <w:rPr>
                <w:rFonts w:hint="eastAsia"/>
                <w:rtl/>
              </w:rPr>
              <w:t>ش</w:t>
            </w:r>
            <w:r w:rsidRPr="00A22A00">
              <w:rPr>
                <w:rFonts w:hint="cs"/>
                <w:rtl/>
              </w:rPr>
              <w:t>ی</w:t>
            </w:r>
            <w:r w:rsidRPr="00A22A00">
              <w:rPr>
                <w:rtl/>
              </w:rPr>
              <w:t xml:space="preserve"> خاک (</w:t>
            </w:r>
            <w:r w:rsidRPr="00A22A00">
              <w:t>km/W</w:t>
            </w:r>
            <w:r w:rsidRPr="00A22A00">
              <w:rPr>
                <w:rtl/>
              </w:rPr>
              <w:t>)</w:t>
            </w:r>
          </w:p>
        </w:tc>
      </w:tr>
      <w:tr w:rsidR="00784147" w:rsidRPr="00A22A00" w14:paraId="40135028" w14:textId="77777777" w:rsidTr="00C43B5E">
        <w:trPr>
          <w:cnfStyle w:val="000000100000" w:firstRow="0" w:lastRow="0" w:firstColumn="0" w:lastColumn="0" w:oddVBand="0" w:evenVBand="0" w:oddHBand="1"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584" w:type="pct"/>
            <w:vMerge/>
            <w:vAlign w:val="center"/>
          </w:tcPr>
          <w:p w14:paraId="4CDE8E07" w14:textId="77777777" w:rsidR="00784147" w:rsidRPr="00A22A00" w:rsidRDefault="00784147" w:rsidP="000F624C">
            <w:pPr>
              <w:pStyle w:val="a4"/>
              <w:rPr>
                <w:rtl/>
              </w:rPr>
            </w:pPr>
          </w:p>
        </w:tc>
        <w:tc>
          <w:tcPr>
            <w:tcW w:w="351" w:type="pct"/>
            <w:vMerge/>
            <w:vAlign w:val="center"/>
          </w:tcPr>
          <w:p w14:paraId="10FB91E4"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p>
        </w:tc>
        <w:tc>
          <w:tcPr>
            <w:tcW w:w="741" w:type="pct"/>
            <w:gridSpan w:val="3"/>
            <w:vAlign w:val="center"/>
          </w:tcPr>
          <w:p w14:paraId="1E188829"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w:t>
            </w:r>
          </w:p>
        </w:tc>
        <w:tc>
          <w:tcPr>
            <w:tcW w:w="742" w:type="pct"/>
            <w:gridSpan w:val="3"/>
            <w:vAlign w:val="center"/>
          </w:tcPr>
          <w:p w14:paraId="2E2C4671"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0/1</w:t>
            </w:r>
          </w:p>
        </w:tc>
        <w:tc>
          <w:tcPr>
            <w:tcW w:w="742" w:type="pct"/>
            <w:gridSpan w:val="3"/>
            <w:vAlign w:val="center"/>
          </w:tcPr>
          <w:p w14:paraId="739723B5"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5/1</w:t>
            </w:r>
          </w:p>
        </w:tc>
        <w:tc>
          <w:tcPr>
            <w:tcW w:w="756" w:type="pct"/>
            <w:gridSpan w:val="3"/>
            <w:vAlign w:val="center"/>
          </w:tcPr>
          <w:p w14:paraId="0841BB9C"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5/2</w:t>
            </w:r>
          </w:p>
        </w:tc>
        <w:tc>
          <w:tcPr>
            <w:tcW w:w="549" w:type="pct"/>
            <w:gridSpan w:val="2"/>
            <w:vAlign w:val="center"/>
          </w:tcPr>
          <w:p w14:paraId="5CC71607"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1-7/0</w:t>
            </w:r>
          </w:p>
        </w:tc>
        <w:tc>
          <w:tcPr>
            <w:tcW w:w="535" w:type="pct"/>
            <w:gridSpan w:val="2"/>
            <w:vAlign w:val="center"/>
          </w:tcPr>
          <w:p w14:paraId="5CA4F9E3"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5/1-5/2</w:t>
            </w:r>
          </w:p>
        </w:tc>
      </w:tr>
      <w:tr w:rsidR="00784147" w:rsidRPr="00A22A00" w14:paraId="6997D623" w14:textId="77777777" w:rsidTr="00C43B5E">
        <w:trPr>
          <w:trHeight w:val="326"/>
          <w:jc w:val="center"/>
        </w:trPr>
        <w:tc>
          <w:tcPr>
            <w:cnfStyle w:val="001000000000" w:firstRow="0" w:lastRow="0" w:firstColumn="1" w:lastColumn="0" w:oddVBand="0" w:evenVBand="0" w:oddHBand="0" w:evenHBand="0" w:firstRowFirstColumn="0" w:firstRowLastColumn="0" w:lastRowFirstColumn="0" w:lastRowLastColumn="0"/>
            <w:tcW w:w="584" w:type="pct"/>
            <w:vMerge/>
            <w:vAlign w:val="center"/>
          </w:tcPr>
          <w:p w14:paraId="3FF6EE71" w14:textId="77777777" w:rsidR="00784147" w:rsidRPr="00A22A00" w:rsidRDefault="00784147" w:rsidP="000F624C">
            <w:pPr>
              <w:pStyle w:val="a4"/>
              <w:rPr>
                <w:rtl/>
              </w:rPr>
            </w:pPr>
          </w:p>
        </w:tc>
        <w:tc>
          <w:tcPr>
            <w:tcW w:w="351" w:type="pct"/>
            <w:vMerge/>
            <w:vAlign w:val="center"/>
          </w:tcPr>
          <w:p w14:paraId="7F262BB4"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p>
        </w:tc>
        <w:tc>
          <w:tcPr>
            <w:tcW w:w="741" w:type="pct"/>
            <w:gridSpan w:val="3"/>
            <w:vAlign w:val="center"/>
          </w:tcPr>
          <w:p w14:paraId="7667A39B"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c>
          <w:tcPr>
            <w:tcW w:w="742" w:type="pct"/>
            <w:gridSpan w:val="3"/>
            <w:vAlign w:val="center"/>
          </w:tcPr>
          <w:p w14:paraId="00FC5E09"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c>
          <w:tcPr>
            <w:tcW w:w="742" w:type="pct"/>
            <w:gridSpan w:val="3"/>
            <w:vAlign w:val="center"/>
          </w:tcPr>
          <w:p w14:paraId="6CB021F5"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c>
          <w:tcPr>
            <w:tcW w:w="756" w:type="pct"/>
            <w:gridSpan w:val="3"/>
            <w:vAlign w:val="center"/>
          </w:tcPr>
          <w:p w14:paraId="3C13B807"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c>
          <w:tcPr>
            <w:tcW w:w="549" w:type="pct"/>
            <w:gridSpan w:val="2"/>
            <w:vAlign w:val="center"/>
          </w:tcPr>
          <w:p w14:paraId="5B87CBDE"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c>
          <w:tcPr>
            <w:tcW w:w="535" w:type="pct"/>
            <w:gridSpan w:val="2"/>
            <w:vAlign w:val="center"/>
          </w:tcPr>
          <w:p w14:paraId="03A4F000"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r>
      <w:tr w:rsidR="00784147" w:rsidRPr="00A22A00" w14:paraId="2D1E4442" w14:textId="77777777" w:rsidTr="00C43B5E">
        <w:trPr>
          <w:cnfStyle w:val="000000100000" w:firstRow="0" w:lastRow="0" w:firstColumn="0" w:lastColumn="0" w:oddVBand="0" w:evenVBand="0" w:oddHBand="1"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584" w:type="pct"/>
            <w:vMerge/>
            <w:vAlign w:val="center"/>
          </w:tcPr>
          <w:p w14:paraId="00FEE804" w14:textId="77777777" w:rsidR="00784147" w:rsidRPr="00A22A00" w:rsidRDefault="00784147" w:rsidP="000F624C">
            <w:pPr>
              <w:pStyle w:val="a4"/>
              <w:rPr>
                <w:rtl/>
              </w:rPr>
            </w:pPr>
          </w:p>
        </w:tc>
        <w:tc>
          <w:tcPr>
            <w:tcW w:w="351" w:type="pct"/>
            <w:vMerge/>
            <w:vAlign w:val="center"/>
          </w:tcPr>
          <w:p w14:paraId="4E179920"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p>
        </w:tc>
        <w:tc>
          <w:tcPr>
            <w:tcW w:w="215" w:type="pct"/>
            <w:vAlign w:val="center"/>
          </w:tcPr>
          <w:p w14:paraId="7A5A38E3"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5/0</w:t>
            </w:r>
          </w:p>
        </w:tc>
        <w:tc>
          <w:tcPr>
            <w:tcW w:w="260" w:type="pct"/>
            <w:vAlign w:val="center"/>
          </w:tcPr>
          <w:p w14:paraId="72456714"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6/0</w:t>
            </w:r>
          </w:p>
        </w:tc>
        <w:tc>
          <w:tcPr>
            <w:tcW w:w="266" w:type="pct"/>
            <w:vAlign w:val="center"/>
          </w:tcPr>
          <w:p w14:paraId="6B906BF7"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w:t>
            </w:r>
          </w:p>
        </w:tc>
        <w:tc>
          <w:tcPr>
            <w:tcW w:w="215" w:type="pct"/>
            <w:vAlign w:val="center"/>
          </w:tcPr>
          <w:p w14:paraId="1E8ACCC2"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5/0</w:t>
            </w:r>
          </w:p>
        </w:tc>
        <w:tc>
          <w:tcPr>
            <w:tcW w:w="260" w:type="pct"/>
            <w:vAlign w:val="center"/>
          </w:tcPr>
          <w:p w14:paraId="4DDDE2DA"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6/0</w:t>
            </w:r>
          </w:p>
        </w:tc>
        <w:tc>
          <w:tcPr>
            <w:tcW w:w="267" w:type="pct"/>
            <w:vAlign w:val="center"/>
          </w:tcPr>
          <w:p w14:paraId="54549DC2"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w:t>
            </w:r>
          </w:p>
        </w:tc>
        <w:tc>
          <w:tcPr>
            <w:tcW w:w="215" w:type="pct"/>
            <w:vAlign w:val="center"/>
          </w:tcPr>
          <w:p w14:paraId="4D351024"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5/0</w:t>
            </w:r>
          </w:p>
        </w:tc>
        <w:tc>
          <w:tcPr>
            <w:tcW w:w="260" w:type="pct"/>
            <w:vAlign w:val="center"/>
          </w:tcPr>
          <w:p w14:paraId="07B907CD"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6/0</w:t>
            </w:r>
          </w:p>
        </w:tc>
        <w:tc>
          <w:tcPr>
            <w:tcW w:w="267" w:type="pct"/>
            <w:vAlign w:val="center"/>
          </w:tcPr>
          <w:p w14:paraId="606D0B54"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w:t>
            </w:r>
          </w:p>
        </w:tc>
        <w:tc>
          <w:tcPr>
            <w:tcW w:w="215" w:type="pct"/>
            <w:vAlign w:val="center"/>
          </w:tcPr>
          <w:p w14:paraId="525876C6"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5/0</w:t>
            </w:r>
          </w:p>
        </w:tc>
        <w:tc>
          <w:tcPr>
            <w:tcW w:w="260" w:type="pct"/>
            <w:vAlign w:val="center"/>
          </w:tcPr>
          <w:p w14:paraId="26D15AEE"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6/0</w:t>
            </w:r>
          </w:p>
        </w:tc>
        <w:tc>
          <w:tcPr>
            <w:tcW w:w="281" w:type="pct"/>
            <w:vAlign w:val="center"/>
          </w:tcPr>
          <w:p w14:paraId="489A1D80"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w:t>
            </w:r>
          </w:p>
        </w:tc>
        <w:tc>
          <w:tcPr>
            <w:tcW w:w="308" w:type="pct"/>
            <w:vAlign w:val="center"/>
          </w:tcPr>
          <w:p w14:paraId="5B6A8473"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85/0</w:t>
            </w:r>
          </w:p>
        </w:tc>
        <w:tc>
          <w:tcPr>
            <w:tcW w:w="241" w:type="pct"/>
            <w:vAlign w:val="center"/>
          </w:tcPr>
          <w:p w14:paraId="20681E86"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0/1</w:t>
            </w:r>
          </w:p>
        </w:tc>
        <w:tc>
          <w:tcPr>
            <w:tcW w:w="293" w:type="pct"/>
            <w:vAlign w:val="center"/>
          </w:tcPr>
          <w:p w14:paraId="5567BFFD"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85/0</w:t>
            </w:r>
          </w:p>
        </w:tc>
        <w:tc>
          <w:tcPr>
            <w:tcW w:w="241" w:type="pct"/>
            <w:vAlign w:val="center"/>
          </w:tcPr>
          <w:p w14:paraId="083D276D"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0/1</w:t>
            </w:r>
          </w:p>
        </w:tc>
      </w:tr>
      <w:tr w:rsidR="00784147" w:rsidRPr="00A22A00" w14:paraId="28C15C1B" w14:textId="77777777" w:rsidTr="00C43B5E">
        <w:trPr>
          <w:trHeight w:val="292"/>
          <w:jc w:val="center"/>
        </w:trPr>
        <w:tc>
          <w:tcPr>
            <w:cnfStyle w:val="001000000000" w:firstRow="0" w:lastRow="0" w:firstColumn="1" w:lastColumn="0" w:oddVBand="0" w:evenVBand="0" w:oddHBand="0" w:evenHBand="0" w:firstRowFirstColumn="0" w:firstRowLastColumn="0" w:lastRowFirstColumn="0" w:lastRowLastColumn="0"/>
            <w:tcW w:w="584" w:type="pct"/>
            <w:vMerge w:val="restart"/>
            <w:vAlign w:val="center"/>
          </w:tcPr>
          <w:p w14:paraId="7D2D72A3" w14:textId="77777777" w:rsidR="00784147" w:rsidRPr="00A22A00" w:rsidRDefault="00784147" w:rsidP="000F624C">
            <w:pPr>
              <w:pStyle w:val="a4"/>
              <w:rPr>
                <w:rtl/>
              </w:rPr>
            </w:pPr>
          </w:p>
          <w:p w14:paraId="5393CF2D" w14:textId="77777777" w:rsidR="00784147" w:rsidRPr="00A22A00" w:rsidRDefault="00784147" w:rsidP="000F624C">
            <w:pPr>
              <w:pStyle w:val="a4"/>
            </w:pPr>
            <w:r w:rsidRPr="00A22A00">
              <w:rPr>
                <w:rtl/>
              </w:rPr>
              <w:t>کابل ها</w:t>
            </w:r>
            <w:r w:rsidRPr="00A22A00">
              <w:rPr>
                <w:rFonts w:hint="cs"/>
                <w:rtl/>
              </w:rPr>
              <w:t xml:space="preserve">ی </w:t>
            </w:r>
            <w:r w:rsidRPr="00A22A00">
              <w:t>XLPE</w:t>
            </w:r>
          </w:p>
          <w:p w14:paraId="687FC3D7" w14:textId="77777777" w:rsidR="00784147" w:rsidRPr="00A22A00" w:rsidRDefault="00784147" w:rsidP="000F624C">
            <w:pPr>
              <w:pStyle w:val="a4"/>
            </w:pPr>
            <w:r w:rsidRPr="00A22A00">
              <w:rPr>
                <w:rtl/>
              </w:rPr>
              <w:t>1 تا 30 ک</w:t>
            </w:r>
            <w:r w:rsidRPr="00A22A00">
              <w:rPr>
                <w:rFonts w:hint="cs"/>
                <w:rtl/>
              </w:rPr>
              <w:t>ی</w:t>
            </w:r>
            <w:r w:rsidRPr="00A22A00">
              <w:rPr>
                <w:rFonts w:hint="eastAsia"/>
                <w:rtl/>
              </w:rPr>
              <w:t>لوولت</w:t>
            </w:r>
          </w:p>
          <w:p w14:paraId="08890EC9" w14:textId="77777777" w:rsidR="00784147" w:rsidRPr="00A22A00" w:rsidRDefault="00784147" w:rsidP="000F624C">
            <w:pPr>
              <w:pStyle w:val="a4"/>
              <w:rPr>
                <w:rtl/>
              </w:rPr>
            </w:pPr>
            <w:r w:rsidRPr="00A22A00">
              <w:rPr>
                <w:rtl/>
              </w:rPr>
              <w:t>(خط به خط)</w:t>
            </w:r>
          </w:p>
        </w:tc>
        <w:tc>
          <w:tcPr>
            <w:tcW w:w="351" w:type="pct"/>
            <w:vAlign w:val="center"/>
          </w:tcPr>
          <w:p w14:paraId="0D08FC48"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w:t>
            </w:r>
          </w:p>
        </w:tc>
        <w:tc>
          <w:tcPr>
            <w:tcW w:w="215" w:type="pct"/>
            <w:vAlign w:val="center"/>
          </w:tcPr>
          <w:p w14:paraId="2CC2FFAB"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09/1</w:t>
            </w:r>
          </w:p>
        </w:tc>
        <w:tc>
          <w:tcPr>
            <w:tcW w:w="260" w:type="pct"/>
            <w:vAlign w:val="center"/>
          </w:tcPr>
          <w:p w14:paraId="4FD70EB9"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04/1</w:t>
            </w:r>
          </w:p>
        </w:tc>
        <w:tc>
          <w:tcPr>
            <w:tcW w:w="266" w:type="pct"/>
            <w:vAlign w:val="center"/>
          </w:tcPr>
          <w:p w14:paraId="085CB39D"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99/0</w:t>
            </w:r>
          </w:p>
        </w:tc>
        <w:tc>
          <w:tcPr>
            <w:tcW w:w="215" w:type="pct"/>
            <w:vAlign w:val="center"/>
          </w:tcPr>
          <w:p w14:paraId="676350CB"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11/1</w:t>
            </w:r>
          </w:p>
        </w:tc>
        <w:tc>
          <w:tcPr>
            <w:tcW w:w="260" w:type="pct"/>
            <w:vAlign w:val="center"/>
          </w:tcPr>
          <w:p w14:paraId="681F75E1"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05/1</w:t>
            </w:r>
          </w:p>
        </w:tc>
        <w:tc>
          <w:tcPr>
            <w:tcW w:w="267" w:type="pct"/>
            <w:vAlign w:val="center"/>
          </w:tcPr>
          <w:p w14:paraId="19FA156D"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00/1</w:t>
            </w:r>
          </w:p>
        </w:tc>
        <w:tc>
          <w:tcPr>
            <w:tcW w:w="215" w:type="pct"/>
            <w:vAlign w:val="center"/>
          </w:tcPr>
          <w:p w14:paraId="2A14C486"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13/1</w:t>
            </w:r>
          </w:p>
        </w:tc>
        <w:tc>
          <w:tcPr>
            <w:tcW w:w="260" w:type="pct"/>
            <w:vAlign w:val="center"/>
          </w:tcPr>
          <w:p w14:paraId="79C41EEB"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07/1</w:t>
            </w:r>
          </w:p>
        </w:tc>
        <w:tc>
          <w:tcPr>
            <w:tcW w:w="267" w:type="pct"/>
            <w:vAlign w:val="center"/>
          </w:tcPr>
          <w:p w14:paraId="73E32031"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01/1</w:t>
            </w:r>
          </w:p>
        </w:tc>
        <w:tc>
          <w:tcPr>
            <w:tcW w:w="215" w:type="pct"/>
            <w:vAlign w:val="center"/>
          </w:tcPr>
          <w:p w14:paraId="6B56FDB2"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17/0</w:t>
            </w:r>
          </w:p>
        </w:tc>
        <w:tc>
          <w:tcPr>
            <w:tcW w:w="260" w:type="pct"/>
            <w:vAlign w:val="center"/>
          </w:tcPr>
          <w:p w14:paraId="034F8649"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09/1</w:t>
            </w:r>
          </w:p>
        </w:tc>
        <w:tc>
          <w:tcPr>
            <w:tcW w:w="281" w:type="pct"/>
            <w:vAlign w:val="center"/>
          </w:tcPr>
          <w:p w14:paraId="1CDF524C"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03/1</w:t>
            </w:r>
          </w:p>
        </w:tc>
        <w:tc>
          <w:tcPr>
            <w:tcW w:w="308" w:type="pct"/>
            <w:vAlign w:val="center"/>
          </w:tcPr>
          <w:p w14:paraId="3E64F4CB"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93/0</w:t>
            </w:r>
          </w:p>
        </w:tc>
        <w:tc>
          <w:tcPr>
            <w:tcW w:w="241" w:type="pct"/>
            <w:vAlign w:val="center"/>
          </w:tcPr>
          <w:p w14:paraId="420FEFA8"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87/0</w:t>
            </w:r>
          </w:p>
        </w:tc>
        <w:tc>
          <w:tcPr>
            <w:tcW w:w="293" w:type="pct"/>
            <w:vAlign w:val="center"/>
          </w:tcPr>
          <w:p w14:paraId="7869C6AF"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94/0</w:t>
            </w:r>
          </w:p>
        </w:tc>
        <w:tc>
          <w:tcPr>
            <w:tcW w:w="241" w:type="pct"/>
            <w:vAlign w:val="center"/>
          </w:tcPr>
          <w:p w14:paraId="0CF832CB"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87/0</w:t>
            </w:r>
          </w:p>
        </w:tc>
      </w:tr>
      <w:tr w:rsidR="00784147" w:rsidRPr="00A22A00" w14:paraId="7592E8EE" w14:textId="77777777" w:rsidTr="00C43B5E">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584" w:type="pct"/>
            <w:vMerge/>
            <w:vAlign w:val="center"/>
          </w:tcPr>
          <w:p w14:paraId="1CF740CB" w14:textId="77777777" w:rsidR="00784147" w:rsidRPr="00A22A00" w:rsidRDefault="00784147" w:rsidP="000F624C">
            <w:pPr>
              <w:pStyle w:val="a4"/>
              <w:rPr>
                <w:rtl/>
              </w:rPr>
            </w:pPr>
          </w:p>
        </w:tc>
        <w:tc>
          <w:tcPr>
            <w:tcW w:w="351" w:type="pct"/>
            <w:vAlign w:val="center"/>
          </w:tcPr>
          <w:p w14:paraId="547D5C13"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2</w:t>
            </w:r>
          </w:p>
        </w:tc>
        <w:tc>
          <w:tcPr>
            <w:tcW w:w="215" w:type="pct"/>
            <w:vAlign w:val="center"/>
          </w:tcPr>
          <w:p w14:paraId="684224CF"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01/1</w:t>
            </w:r>
          </w:p>
        </w:tc>
        <w:tc>
          <w:tcPr>
            <w:tcW w:w="260" w:type="pct"/>
            <w:vAlign w:val="center"/>
          </w:tcPr>
          <w:p w14:paraId="4C8B0638"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94/0</w:t>
            </w:r>
          </w:p>
        </w:tc>
        <w:tc>
          <w:tcPr>
            <w:tcW w:w="266" w:type="pct"/>
            <w:vAlign w:val="center"/>
          </w:tcPr>
          <w:p w14:paraId="0C7A7733"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89/0</w:t>
            </w:r>
          </w:p>
        </w:tc>
        <w:tc>
          <w:tcPr>
            <w:tcW w:w="215" w:type="pct"/>
            <w:vAlign w:val="center"/>
          </w:tcPr>
          <w:p w14:paraId="513BA5BC"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02/1</w:t>
            </w:r>
          </w:p>
        </w:tc>
        <w:tc>
          <w:tcPr>
            <w:tcW w:w="260" w:type="pct"/>
            <w:vAlign w:val="center"/>
          </w:tcPr>
          <w:p w14:paraId="7851FEB3"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95/0</w:t>
            </w:r>
          </w:p>
        </w:tc>
        <w:tc>
          <w:tcPr>
            <w:tcW w:w="267" w:type="pct"/>
            <w:vAlign w:val="center"/>
          </w:tcPr>
          <w:p w14:paraId="7CA51E52"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89/0</w:t>
            </w:r>
          </w:p>
        </w:tc>
        <w:tc>
          <w:tcPr>
            <w:tcW w:w="215" w:type="pct"/>
            <w:vAlign w:val="center"/>
          </w:tcPr>
          <w:p w14:paraId="65893562"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04/1</w:t>
            </w:r>
          </w:p>
        </w:tc>
        <w:tc>
          <w:tcPr>
            <w:tcW w:w="260" w:type="pct"/>
            <w:vAlign w:val="center"/>
          </w:tcPr>
          <w:p w14:paraId="5BD1EBB5"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97/0</w:t>
            </w:r>
          </w:p>
        </w:tc>
        <w:tc>
          <w:tcPr>
            <w:tcW w:w="267" w:type="pct"/>
            <w:vAlign w:val="center"/>
          </w:tcPr>
          <w:p w14:paraId="1F4C694E"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90/0</w:t>
            </w:r>
          </w:p>
        </w:tc>
        <w:tc>
          <w:tcPr>
            <w:tcW w:w="215" w:type="pct"/>
            <w:vAlign w:val="center"/>
          </w:tcPr>
          <w:p w14:paraId="5170940D"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06/1</w:t>
            </w:r>
          </w:p>
        </w:tc>
        <w:tc>
          <w:tcPr>
            <w:tcW w:w="260" w:type="pct"/>
            <w:vAlign w:val="center"/>
          </w:tcPr>
          <w:p w14:paraId="66EC91D5"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98/0</w:t>
            </w:r>
          </w:p>
        </w:tc>
        <w:tc>
          <w:tcPr>
            <w:tcW w:w="281" w:type="pct"/>
            <w:vAlign w:val="center"/>
          </w:tcPr>
          <w:p w14:paraId="1CA393CA"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91/0</w:t>
            </w:r>
          </w:p>
        </w:tc>
        <w:tc>
          <w:tcPr>
            <w:tcW w:w="308" w:type="pct"/>
            <w:vAlign w:val="center"/>
          </w:tcPr>
          <w:p w14:paraId="4A696614"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82/0</w:t>
            </w:r>
          </w:p>
        </w:tc>
        <w:tc>
          <w:tcPr>
            <w:tcW w:w="241" w:type="pct"/>
            <w:vAlign w:val="center"/>
          </w:tcPr>
          <w:p w14:paraId="487DE1DC"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75/0</w:t>
            </w:r>
          </w:p>
        </w:tc>
        <w:tc>
          <w:tcPr>
            <w:tcW w:w="293" w:type="pct"/>
            <w:vAlign w:val="center"/>
          </w:tcPr>
          <w:p w14:paraId="204E9189"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3-82/0</w:t>
            </w:r>
          </w:p>
        </w:tc>
        <w:tc>
          <w:tcPr>
            <w:tcW w:w="241" w:type="pct"/>
            <w:vAlign w:val="center"/>
          </w:tcPr>
          <w:p w14:paraId="0131FBBB"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75/0</w:t>
            </w:r>
          </w:p>
        </w:tc>
      </w:tr>
      <w:tr w:rsidR="00784147" w:rsidRPr="00A22A00" w14:paraId="53D9C438" w14:textId="77777777" w:rsidTr="00C43B5E">
        <w:trPr>
          <w:trHeight w:val="310"/>
          <w:jc w:val="center"/>
        </w:trPr>
        <w:tc>
          <w:tcPr>
            <w:cnfStyle w:val="001000000000" w:firstRow="0" w:lastRow="0" w:firstColumn="1" w:lastColumn="0" w:oddVBand="0" w:evenVBand="0" w:oddHBand="0" w:evenHBand="0" w:firstRowFirstColumn="0" w:firstRowLastColumn="0" w:lastRowFirstColumn="0" w:lastRowLastColumn="0"/>
            <w:tcW w:w="584" w:type="pct"/>
            <w:vMerge/>
            <w:vAlign w:val="center"/>
          </w:tcPr>
          <w:p w14:paraId="1FFEF4EA" w14:textId="77777777" w:rsidR="00784147" w:rsidRPr="00A22A00" w:rsidRDefault="00784147" w:rsidP="000F624C">
            <w:pPr>
              <w:pStyle w:val="a4"/>
              <w:rPr>
                <w:rtl/>
              </w:rPr>
            </w:pPr>
          </w:p>
        </w:tc>
        <w:tc>
          <w:tcPr>
            <w:tcW w:w="351" w:type="pct"/>
            <w:vAlign w:val="center"/>
          </w:tcPr>
          <w:p w14:paraId="13067D2B"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3</w:t>
            </w:r>
          </w:p>
        </w:tc>
        <w:tc>
          <w:tcPr>
            <w:tcW w:w="215" w:type="pct"/>
            <w:vAlign w:val="center"/>
          </w:tcPr>
          <w:p w14:paraId="7AFC8B06"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94/0</w:t>
            </w:r>
          </w:p>
        </w:tc>
        <w:tc>
          <w:tcPr>
            <w:tcW w:w="260" w:type="pct"/>
            <w:vAlign w:val="center"/>
          </w:tcPr>
          <w:p w14:paraId="456E4C0E"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87/0</w:t>
            </w:r>
          </w:p>
        </w:tc>
        <w:tc>
          <w:tcPr>
            <w:tcW w:w="266" w:type="pct"/>
            <w:vAlign w:val="center"/>
          </w:tcPr>
          <w:p w14:paraId="33689E10"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81/0</w:t>
            </w:r>
          </w:p>
        </w:tc>
        <w:tc>
          <w:tcPr>
            <w:tcW w:w="215" w:type="pct"/>
            <w:vAlign w:val="center"/>
          </w:tcPr>
          <w:p w14:paraId="4F8491A5"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95/0</w:t>
            </w:r>
          </w:p>
        </w:tc>
        <w:tc>
          <w:tcPr>
            <w:tcW w:w="260" w:type="pct"/>
            <w:vAlign w:val="center"/>
          </w:tcPr>
          <w:p w14:paraId="2BD44BDF"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88/0</w:t>
            </w:r>
          </w:p>
        </w:tc>
        <w:tc>
          <w:tcPr>
            <w:tcW w:w="267" w:type="pct"/>
            <w:vAlign w:val="center"/>
          </w:tcPr>
          <w:p w14:paraId="0A6F7731"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82/0</w:t>
            </w:r>
          </w:p>
        </w:tc>
        <w:tc>
          <w:tcPr>
            <w:tcW w:w="215" w:type="pct"/>
            <w:vAlign w:val="center"/>
          </w:tcPr>
          <w:p w14:paraId="713C49B8"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97/0</w:t>
            </w:r>
          </w:p>
        </w:tc>
        <w:tc>
          <w:tcPr>
            <w:tcW w:w="260" w:type="pct"/>
            <w:vAlign w:val="center"/>
          </w:tcPr>
          <w:p w14:paraId="30E51D84"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89/0</w:t>
            </w:r>
          </w:p>
        </w:tc>
        <w:tc>
          <w:tcPr>
            <w:tcW w:w="267" w:type="pct"/>
            <w:vAlign w:val="center"/>
          </w:tcPr>
          <w:p w14:paraId="60AA2C97"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82/0</w:t>
            </w:r>
          </w:p>
        </w:tc>
        <w:tc>
          <w:tcPr>
            <w:tcW w:w="215" w:type="pct"/>
            <w:vAlign w:val="center"/>
          </w:tcPr>
          <w:p w14:paraId="7B7D7C50"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99/0</w:t>
            </w:r>
          </w:p>
        </w:tc>
        <w:tc>
          <w:tcPr>
            <w:tcW w:w="260" w:type="pct"/>
            <w:vAlign w:val="center"/>
          </w:tcPr>
          <w:p w14:paraId="1816F2A4"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90/0</w:t>
            </w:r>
          </w:p>
        </w:tc>
        <w:tc>
          <w:tcPr>
            <w:tcW w:w="281" w:type="pct"/>
            <w:vAlign w:val="center"/>
          </w:tcPr>
          <w:p w14:paraId="43672E82"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83/0</w:t>
            </w:r>
          </w:p>
        </w:tc>
        <w:tc>
          <w:tcPr>
            <w:tcW w:w="308" w:type="pct"/>
            <w:vAlign w:val="center"/>
          </w:tcPr>
          <w:p w14:paraId="686FFC27"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74/0</w:t>
            </w:r>
          </w:p>
        </w:tc>
        <w:tc>
          <w:tcPr>
            <w:tcW w:w="241" w:type="pct"/>
            <w:vAlign w:val="center"/>
          </w:tcPr>
          <w:p w14:paraId="2B295696"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67/0</w:t>
            </w:r>
          </w:p>
        </w:tc>
        <w:tc>
          <w:tcPr>
            <w:tcW w:w="293" w:type="pct"/>
            <w:vAlign w:val="center"/>
          </w:tcPr>
          <w:p w14:paraId="6BEB79FA"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74/0</w:t>
            </w:r>
          </w:p>
        </w:tc>
        <w:tc>
          <w:tcPr>
            <w:tcW w:w="241" w:type="pct"/>
            <w:vAlign w:val="center"/>
          </w:tcPr>
          <w:p w14:paraId="43B36295"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67/0</w:t>
            </w:r>
          </w:p>
        </w:tc>
      </w:tr>
      <w:tr w:rsidR="00784147" w:rsidRPr="00A22A00" w14:paraId="0E6885A1" w14:textId="77777777" w:rsidTr="00C43B5E">
        <w:trPr>
          <w:cnfStyle w:val="000000100000" w:firstRow="0" w:lastRow="0" w:firstColumn="0" w:lastColumn="0" w:oddVBand="0" w:evenVBand="0" w:oddHBand="1"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584" w:type="pct"/>
            <w:vMerge/>
            <w:vAlign w:val="center"/>
          </w:tcPr>
          <w:p w14:paraId="64498D3B" w14:textId="77777777" w:rsidR="00784147" w:rsidRPr="00A22A00" w:rsidRDefault="00784147" w:rsidP="000F624C">
            <w:pPr>
              <w:pStyle w:val="a4"/>
              <w:rPr>
                <w:rtl/>
              </w:rPr>
            </w:pPr>
          </w:p>
        </w:tc>
        <w:tc>
          <w:tcPr>
            <w:tcW w:w="351" w:type="pct"/>
            <w:vAlign w:val="center"/>
          </w:tcPr>
          <w:p w14:paraId="74BBF80E"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4</w:t>
            </w:r>
          </w:p>
        </w:tc>
        <w:tc>
          <w:tcPr>
            <w:tcW w:w="215" w:type="pct"/>
            <w:vAlign w:val="center"/>
          </w:tcPr>
          <w:p w14:paraId="6A28394E"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91/0</w:t>
            </w:r>
          </w:p>
        </w:tc>
        <w:tc>
          <w:tcPr>
            <w:tcW w:w="260" w:type="pct"/>
            <w:vAlign w:val="center"/>
          </w:tcPr>
          <w:p w14:paraId="242B47DE"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84/0</w:t>
            </w:r>
          </w:p>
        </w:tc>
        <w:tc>
          <w:tcPr>
            <w:tcW w:w="266" w:type="pct"/>
            <w:vAlign w:val="center"/>
          </w:tcPr>
          <w:p w14:paraId="2B70E405"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78/0</w:t>
            </w:r>
          </w:p>
        </w:tc>
        <w:tc>
          <w:tcPr>
            <w:tcW w:w="215" w:type="pct"/>
            <w:vAlign w:val="center"/>
          </w:tcPr>
          <w:p w14:paraId="24E85B86"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92/0</w:t>
            </w:r>
          </w:p>
        </w:tc>
        <w:tc>
          <w:tcPr>
            <w:tcW w:w="260" w:type="pct"/>
            <w:vAlign w:val="center"/>
          </w:tcPr>
          <w:p w14:paraId="010BF701"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84/0</w:t>
            </w:r>
          </w:p>
        </w:tc>
        <w:tc>
          <w:tcPr>
            <w:tcW w:w="267" w:type="pct"/>
            <w:vAlign w:val="center"/>
          </w:tcPr>
          <w:p w14:paraId="430F943D"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78/0</w:t>
            </w:r>
          </w:p>
        </w:tc>
        <w:tc>
          <w:tcPr>
            <w:tcW w:w="215" w:type="pct"/>
            <w:vAlign w:val="center"/>
          </w:tcPr>
          <w:p w14:paraId="47B6CED0"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93/0</w:t>
            </w:r>
          </w:p>
        </w:tc>
        <w:tc>
          <w:tcPr>
            <w:tcW w:w="260" w:type="pct"/>
            <w:vAlign w:val="center"/>
          </w:tcPr>
          <w:p w14:paraId="4B28E105"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85/0</w:t>
            </w:r>
          </w:p>
        </w:tc>
        <w:tc>
          <w:tcPr>
            <w:tcW w:w="267" w:type="pct"/>
            <w:vAlign w:val="center"/>
          </w:tcPr>
          <w:p w14:paraId="7A4D6663"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79/0</w:t>
            </w:r>
          </w:p>
        </w:tc>
        <w:tc>
          <w:tcPr>
            <w:tcW w:w="215" w:type="pct"/>
            <w:vAlign w:val="center"/>
          </w:tcPr>
          <w:p w14:paraId="065DE18C"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95/0</w:t>
            </w:r>
          </w:p>
        </w:tc>
        <w:tc>
          <w:tcPr>
            <w:tcW w:w="260" w:type="pct"/>
            <w:vAlign w:val="center"/>
          </w:tcPr>
          <w:p w14:paraId="5AA27BD1"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86/0</w:t>
            </w:r>
          </w:p>
        </w:tc>
        <w:tc>
          <w:tcPr>
            <w:tcW w:w="281" w:type="pct"/>
            <w:vAlign w:val="center"/>
          </w:tcPr>
          <w:p w14:paraId="2674F777"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79/0</w:t>
            </w:r>
          </w:p>
        </w:tc>
        <w:tc>
          <w:tcPr>
            <w:tcW w:w="308" w:type="pct"/>
            <w:vAlign w:val="center"/>
          </w:tcPr>
          <w:p w14:paraId="70465157"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70/0</w:t>
            </w:r>
          </w:p>
        </w:tc>
        <w:tc>
          <w:tcPr>
            <w:tcW w:w="241" w:type="pct"/>
            <w:vAlign w:val="center"/>
          </w:tcPr>
          <w:p w14:paraId="54AB70E3"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64/0</w:t>
            </w:r>
          </w:p>
        </w:tc>
        <w:tc>
          <w:tcPr>
            <w:tcW w:w="293" w:type="pct"/>
            <w:vAlign w:val="center"/>
          </w:tcPr>
          <w:p w14:paraId="50169F16"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1-70/0</w:t>
            </w:r>
          </w:p>
        </w:tc>
        <w:tc>
          <w:tcPr>
            <w:tcW w:w="241" w:type="pct"/>
            <w:vAlign w:val="center"/>
          </w:tcPr>
          <w:p w14:paraId="0EE1FB0B"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64/0</w:t>
            </w:r>
          </w:p>
        </w:tc>
      </w:tr>
      <w:tr w:rsidR="00784147" w:rsidRPr="00A22A00" w14:paraId="7111471D" w14:textId="77777777" w:rsidTr="00C43B5E">
        <w:trPr>
          <w:trHeight w:val="310"/>
          <w:jc w:val="center"/>
        </w:trPr>
        <w:tc>
          <w:tcPr>
            <w:cnfStyle w:val="001000000000" w:firstRow="0" w:lastRow="0" w:firstColumn="1" w:lastColumn="0" w:oddVBand="0" w:evenVBand="0" w:oddHBand="0" w:evenHBand="0" w:firstRowFirstColumn="0" w:firstRowLastColumn="0" w:lastRowFirstColumn="0" w:lastRowLastColumn="0"/>
            <w:tcW w:w="584" w:type="pct"/>
            <w:vMerge/>
            <w:vAlign w:val="center"/>
          </w:tcPr>
          <w:p w14:paraId="5ADB208B" w14:textId="77777777" w:rsidR="00784147" w:rsidRPr="00A22A00" w:rsidRDefault="00784147" w:rsidP="000F624C">
            <w:pPr>
              <w:pStyle w:val="a4"/>
              <w:rPr>
                <w:rtl/>
              </w:rPr>
            </w:pPr>
          </w:p>
        </w:tc>
        <w:tc>
          <w:tcPr>
            <w:tcW w:w="351" w:type="pct"/>
            <w:vAlign w:val="center"/>
          </w:tcPr>
          <w:p w14:paraId="237C5109"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w:t>
            </w:r>
          </w:p>
        </w:tc>
        <w:tc>
          <w:tcPr>
            <w:tcW w:w="215" w:type="pct"/>
            <w:vAlign w:val="center"/>
          </w:tcPr>
          <w:p w14:paraId="733D8641"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88/0</w:t>
            </w:r>
          </w:p>
        </w:tc>
        <w:tc>
          <w:tcPr>
            <w:tcW w:w="260" w:type="pct"/>
            <w:vAlign w:val="center"/>
          </w:tcPr>
          <w:p w14:paraId="1A547077"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80/0</w:t>
            </w:r>
          </w:p>
        </w:tc>
        <w:tc>
          <w:tcPr>
            <w:tcW w:w="266" w:type="pct"/>
            <w:vAlign w:val="center"/>
          </w:tcPr>
          <w:p w14:paraId="346B3AA8"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74/0</w:t>
            </w:r>
          </w:p>
        </w:tc>
        <w:tc>
          <w:tcPr>
            <w:tcW w:w="215" w:type="pct"/>
            <w:vAlign w:val="center"/>
          </w:tcPr>
          <w:p w14:paraId="10B60611"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89/0</w:t>
            </w:r>
          </w:p>
        </w:tc>
        <w:tc>
          <w:tcPr>
            <w:tcW w:w="260" w:type="pct"/>
            <w:vAlign w:val="center"/>
          </w:tcPr>
          <w:p w14:paraId="32137525"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81/0</w:t>
            </w:r>
          </w:p>
        </w:tc>
        <w:tc>
          <w:tcPr>
            <w:tcW w:w="267" w:type="pct"/>
            <w:vAlign w:val="center"/>
          </w:tcPr>
          <w:p w14:paraId="2F81E469"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75/0</w:t>
            </w:r>
          </w:p>
        </w:tc>
        <w:tc>
          <w:tcPr>
            <w:tcW w:w="215" w:type="pct"/>
            <w:vAlign w:val="center"/>
          </w:tcPr>
          <w:p w14:paraId="25244D10"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90/0</w:t>
            </w:r>
          </w:p>
        </w:tc>
        <w:tc>
          <w:tcPr>
            <w:tcW w:w="260" w:type="pct"/>
            <w:vAlign w:val="center"/>
          </w:tcPr>
          <w:p w14:paraId="7CAD2C23"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82/0</w:t>
            </w:r>
          </w:p>
        </w:tc>
        <w:tc>
          <w:tcPr>
            <w:tcW w:w="267" w:type="pct"/>
            <w:vAlign w:val="center"/>
          </w:tcPr>
          <w:p w14:paraId="1A8325F1"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75/0</w:t>
            </w:r>
          </w:p>
        </w:tc>
        <w:tc>
          <w:tcPr>
            <w:tcW w:w="215" w:type="pct"/>
            <w:vAlign w:val="center"/>
          </w:tcPr>
          <w:p w14:paraId="34533F55"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91/0</w:t>
            </w:r>
          </w:p>
        </w:tc>
        <w:tc>
          <w:tcPr>
            <w:tcW w:w="260" w:type="pct"/>
            <w:vAlign w:val="center"/>
          </w:tcPr>
          <w:p w14:paraId="78B15CDE"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83/0</w:t>
            </w:r>
          </w:p>
        </w:tc>
        <w:tc>
          <w:tcPr>
            <w:tcW w:w="281" w:type="pct"/>
            <w:vAlign w:val="center"/>
          </w:tcPr>
          <w:p w14:paraId="4744AB4E"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76/0</w:t>
            </w:r>
          </w:p>
        </w:tc>
        <w:tc>
          <w:tcPr>
            <w:tcW w:w="308" w:type="pct"/>
            <w:vAlign w:val="center"/>
          </w:tcPr>
          <w:p w14:paraId="306CB683"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67/0</w:t>
            </w:r>
          </w:p>
        </w:tc>
        <w:tc>
          <w:tcPr>
            <w:tcW w:w="241" w:type="pct"/>
            <w:vAlign w:val="center"/>
          </w:tcPr>
          <w:p w14:paraId="55A29E00"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60/0</w:t>
            </w:r>
          </w:p>
        </w:tc>
        <w:tc>
          <w:tcPr>
            <w:tcW w:w="293" w:type="pct"/>
            <w:vAlign w:val="center"/>
          </w:tcPr>
          <w:p w14:paraId="5A943ABE"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67/0</w:t>
            </w:r>
          </w:p>
        </w:tc>
        <w:tc>
          <w:tcPr>
            <w:tcW w:w="241" w:type="pct"/>
            <w:vAlign w:val="center"/>
          </w:tcPr>
          <w:p w14:paraId="039E7593"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60/0</w:t>
            </w:r>
          </w:p>
        </w:tc>
      </w:tr>
      <w:tr w:rsidR="00784147" w:rsidRPr="00A22A00" w14:paraId="2324FDC3" w14:textId="77777777" w:rsidTr="00C43B5E">
        <w:trPr>
          <w:cnfStyle w:val="000000100000" w:firstRow="0" w:lastRow="0" w:firstColumn="0" w:lastColumn="0" w:oddVBand="0" w:evenVBand="0" w:oddHBand="1"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584" w:type="pct"/>
            <w:vMerge/>
            <w:vAlign w:val="center"/>
          </w:tcPr>
          <w:p w14:paraId="3EE22503" w14:textId="77777777" w:rsidR="00784147" w:rsidRPr="00A22A00" w:rsidRDefault="00784147" w:rsidP="000F624C">
            <w:pPr>
              <w:pStyle w:val="a4"/>
              <w:rPr>
                <w:rtl/>
              </w:rPr>
            </w:pPr>
          </w:p>
        </w:tc>
        <w:tc>
          <w:tcPr>
            <w:tcW w:w="351" w:type="pct"/>
            <w:vAlign w:val="center"/>
          </w:tcPr>
          <w:p w14:paraId="04B2B923"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w:t>
            </w:r>
          </w:p>
        </w:tc>
        <w:tc>
          <w:tcPr>
            <w:tcW w:w="215" w:type="pct"/>
            <w:vAlign w:val="center"/>
          </w:tcPr>
          <w:p w14:paraId="57752D69"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86/0</w:t>
            </w:r>
          </w:p>
        </w:tc>
        <w:tc>
          <w:tcPr>
            <w:tcW w:w="260" w:type="pct"/>
            <w:vAlign w:val="center"/>
          </w:tcPr>
          <w:p w14:paraId="455BE9BD"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79/0</w:t>
            </w:r>
          </w:p>
        </w:tc>
        <w:tc>
          <w:tcPr>
            <w:tcW w:w="266" w:type="pct"/>
            <w:vAlign w:val="center"/>
          </w:tcPr>
          <w:p w14:paraId="7222D445"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72/0</w:t>
            </w:r>
          </w:p>
        </w:tc>
        <w:tc>
          <w:tcPr>
            <w:tcW w:w="215" w:type="pct"/>
            <w:vAlign w:val="center"/>
          </w:tcPr>
          <w:p w14:paraId="3D364863"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87/0</w:t>
            </w:r>
          </w:p>
        </w:tc>
        <w:tc>
          <w:tcPr>
            <w:tcW w:w="260" w:type="pct"/>
            <w:vAlign w:val="center"/>
          </w:tcPr>
          <w:p w14:paraId="6683D867"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79/0</w:t>
            </w:r>
          </w:p>
        </w:tc>
        <w:tc>
          <w:tcPr>
            <w:tcW w:w="267" w:type="pct"/>
            <w:vAlign w:val="center"/>
          </w:tcPr>
          <w:p w14:paraId="6B11CA79"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73/0</w:t>
            </w:r>
          </w:p>
        </w:tc>
        <w:tc>
          <w:tcPr>
            <w:tcW w:w="215" w:type="pct"/>
            <w:vAlign w:val="center"/>
          </w:tcPr>
          <w:p w14:paraId="249162BE"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88/0</w:t>
            </w:r>
          </w:p>
        </w:tc>
        <w:tc>
          <w:tcPr>
            <w:tcW w:w="260" w:type="pct"/>
            <w:vAlign w:val="center"/>
          </w:tcPr>
          <w:p w14:paraId="7885E451"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80/0</w:t>
            </w:r>
          </w:p>
        </w:tc>
        <w:tc>
          <w:tcPr>
            <w:tcW w:w="267" w:type="pct"/>
            <w:vAlign w:val="center"/>
          </w:tcPr>
          <w:p w14:paraId="4394FAB3"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73/0</w:t>
            </w:r>
          </w:p>
        </w:tc>
        <w:tc>
          <w:tcPr>
            <w:tcW w:w="215" w:type="pct"/>
            <w:vAlign w:val="center"/>
          </w:tcPr>
          <w:p w14:paraId="456287DC"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89/0</w:t>
            </w:r>
          </w:p>
        </w:tc>
        <w:tc>
          <w:tcPr>
            <w:tcW w:w="260" w:type="pct"/>
            <w:vAlign w:val="center"/>
          </w:tcPr>
          <w:p w14:paraId="7002CCCC"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81/0</w:t>
            </w:r>
          </w:p>
        </w:tc>
        <w:tc>
          <w:tcPr>
            <w:tcW w:w="281" w:type="pct"/>
            <w:vAlign w:val="center"/>
          </w:tcPr>
          <w:p w14:paraId="3677B20F"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74/0</w:t>
            </w:r>
          </w:p>
        </w:tc>
        <w:tc>
          <w:tcPr>
            <w:tcW w:w="308" w:type="pct"/>
            <w:vAlign w:val="center"/>
          </w:tcPr>
          <w:p w14:paraId="28F6BE58"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65/0</w:t>
            </w:r>
          </w:p>
        </w:tc>
        <w:tc>
          <w:tcPr>
            <w:tcW w:w="241" w:type="pct"/>
            <w:vAlign w:val="center"/>
          </w:tcPr>
          <w:p w14:paraId="1CF10818"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59/0</w:t>
            </w:r>
          </w:p>
        </w:tc>
        <w:tc>
          <w:tcPr>
            <w:tcW w:w="293" w:type="pct"/>
            <w:vAlign w:val="center"/>
          </w:tcPr>
          <w:p w14:paraId="65D03731"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65/0</w:t>
            </w:r>
          </w:p>
        </w:tc>
        <w:tc>
          <w:tcPr>
            <w:tcW w:w="241" w:type="pct"/>
            <w:vAlign w:val="center"/>
          </w:tcPr>
          <w:p w14:paraId="7FE22EA9"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59/0</w:t>
            </w:r>
          </w:p>
        </w:tc>
      </w:tr>
      <w:tr w:rsidR="00784147" w:rsidRPr="00A22A00" w14:paraId="6AB74D5A" w14:textId="77777777" w:rsidTr="00C43B5E">
        <w:trPr>
          <w:trHeight w:val="310"/>
          <w:jc w:val="center"/>
        </w:trPr>
        <w:tc>
          <w:tcPr>
            <w:cnfStyle w:val="001000000000" w:firstRow="0" w:lastRow="0" w:firstColumn="1" w:lastColumn="0" w:oddVBand="0" w:evenVBand="0" w:oddHBand="0" w:evenHBand="0" w:firstRowFirstColumn="0" w:firstRowLastColumn="0" w:lastRowFirstColumn="0" w:lastRowLastColumn="0"/>
            <w:tcW w:w="584" w:type="pct"/>
            <w:vMerge/>
            <w:vAlign w:val="center"/>
          </w:tcPr>
          <w:p w14:paraId="5D27D8C3" w14:textId="77777777" w:rsidR="00784147" w:rsidRPr="00A22A00" w:rsidRDefault="00784147" w:rsidP="000F624C">
            <w:pPr>
              <w:pStyle w:val="a4"/>
              <w:rPr>
                <w:rtl/>
              </w:rPr>
            </w:pPr>
          </w:p>
        </w:tc>
        <w:tc>
          <w:tcPr>
            <w:tcW w:w="351" w:type="pct"/>
            <w:vAlign w:val="center"/>
          </w:tcPr>
          <w:p w14:paraId="5CB39026"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w:t>
            </w:r>
          </w:p>
        </w:tc>
        <w:tc>
          <w:tcPr>
            <w:tcW w:w="215" w:type="pct"/>
            <w:vAlign w:val="center"/>
          </w:tcPr>
          <w:p w14:paraId="6FADDD70"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83/0</w:t>
            </w:r>
          </w:p>
        </w:tc>
        <w:tc>
          <w:tcPr>
            <w:tcW w:w="260" w:type="pct"/>
            <w:vAlign w:val="center"/>
          </w:tcPr>
          <w:p w14:paraId="7C151782"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76/0</w:t>
            </w:r>
          </w:p>
        </w:tc>
        <w:tc>
          <w:tcPr>
            <w:tcW w:w="266" w:type="pct"/>
            <w:vAlign w:val="center"/>
          </w:tcPr>
          <w:p w14:paraId="5033BFF3"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70/0</w:t>
            </w:r>
          </w:p>
        </w:tc>
        <w:tc>
          <w:tcPr>
            <w:tcW w:w="215" w:type="pct"/>
            <w:vAlign w:val="center"/>
          </w:tcPr>
          <w:p w14:paraId="6C57B281"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84/0</w:t>
            </w:r>
          </w:p>
        </w:tc>
        <w:tc>
          <w:tcPr>
            <w:tcW w:w="260" w:type="pct"/>
            <w:vAlign w:val="center"/>
          </w:tcPr>
          <w:p w14:paraId="7B67E7E9"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76/0</w:t>
            </w:r>
          </w:p>
        </w:tc>
        <w:tc>
          <w:tcPr>
            <w:tcW w:w="267" w:type="pct"/>
            <w:vAlign w:val="center"/>
          </w:tcPr>
          <w:p w14:paraId="5C38C8F5"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70/0</w:t>
            </w:r>
          </w:p>
        </w:tc>
        <w:tc>
          <w:tcPr>
            <w:tcW w:w="215" w:type="pct"/>
            <w:vAlign w:val="center"/>
          </w:tcPr>
          <w:p w14:paraId="09824DD4"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85/0</w:t>
            </w:r>
          </w:p>
        </w:tc>
        <w:tc>
          <w:tcPr>
            <w:tcW w:w="260" w:type="pct"/>
            <w:vAlign w:val="center"/>
          </w:tcPr>
          <w:p w14:paraId="66F063ED"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77/0</w:t>
            </w:r>
          </w:p>
        </w:tc>
        <w:tc>
          <w:tcPr>
            <w:tcW w:w="267" w:type="pct"/>
            <w:vAlign w:val="center"/>
          </w:tcPr>
          <w:p w14:paraId="2F3677DB"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70/0</w:t>
            </w:r>
          </w:p>
        </w:tc>
        <w:tc>
          <w:tcPr>
            <w:tcW w:w="215" w:type="pct"/>
            <w:vAlign w:val="center"/>
          </w:tcPr>
          <w:p w14:paraId="57A0D098"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86/0</w:t>
            </w:r>
          </w:p>
        </w:tc>
        <w:tc>
          <w:tcPr>
            <w:tcW w:w="260" w:type="pct"/>
            <w:vAlign w:val="center"/>
          </w:tcPr>
          <w:p w14:paraId="4F6F2E5C"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78/0</w:t>
            </w:r>
          </w:p>
        </w:tc>
        <w:tc>
          <w:tcPr>
            <w:tcW w:w="281" w:type="pct"/>
            <w:vAlign w:val="center"/>
          </w:tcPr>
          <w:p w14:paraId="775262C6"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71/0</w:t>
            </w:r>
          </w:p>
        </w:tc>
        <w:tc>
          <w:tcPr>
            <w:tcW w:w="308" w:type="pct"/>
            <w:vAlign w:val="center"/>
          </w:tcPr>
          <w:p w14:paraId="2EA44097"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62/0</w:t>
            </w:r>
          </w:p>
        </w:tc>
        <w:tc>
          <w:tcPr>
            <w:tcW w:w="241" w:type="pct"/>
            <w:vAlign w:val="center"/>
          </w:tcPr>
          <w:p w14:paraId="6E4EA1AA"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56/0</w:t>
            </w:r>
          </w:p>
        </w:tc>
        <w:tc>
          <w:tcPr>
            <w:tcW w:w="293" w:type="pct"/>
            <w:vAlign w:val="center"/>
          </w:tcPr>
          <w:p w14:paraId="599CFB88"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62/0</w:t>
            </w:r>
          </w:p>
        </w:tc>
        <w:tc>
          <w:tcPr>
            <w:tcW w:w="241" w:type="pct"/>
            <w:vAlign w:val="center"/>
          </w:tcPr>
          <w:p w14:paraId="766A6526"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56/0</w:t>
            </w:r>
          </w:p>
        </w:tc>
      </w:tr>
      <w:tr w:rsidR="00784147" w:rsidRPr="00A22A00" w14:paraId="0C2D1676" w14:textId="77777777" w:rsidTr="00C43B5E">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584" w:type="pct"/>
            <w:vMerge/>
            <w:vAlign w:val="center"/>
          </w:tcPr>
          <w:p w14:paraId="151F5AED" w14:textId="77777777" w:rsidR="00784147" w:rsidRPr="00A22A00" w:rsidRDefault="00784147" w:rsidP="000F624C">
            <w:pPr>
              <w:pStyle w:val="a4"/>
              <w:rPr>
                <w:rtl/>
              </w:rPr>
            </w:pPr>
          </w:p>
        </w:tc>
        <w:tc>
          <w:tcPr>
            <w:tcW w:w="351" w:type="pct"/>
            <w:vAlign w:val="center"/>
          </w:tcPr>
          <w:p w14:paraId="6EEFF8C8"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10</w:t>
            </w:r>
          </w:p>
        </w:tc>
        <w:tc>
          <w:tcPr>
            <w:tcW w:w="215" w:type="pct"/>
            <w:vAlign w:val="center"/>
          </w:tcPr>
          <w:p w14:paraId="072803D3"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81/0</w:t>
            </w:r>
          </w:p>
        </w:tc>
        <w:tc>
          <w:tcPr>
            <w:tcW w:w="260" w:type="pct"/>
            <w:vAlign w:val="center"/>
          </w:tcPr>
          <w:p w14:paraId="2527702C"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74/0</w:t>
            </w:r>
          </w:p>
        </w:tc>
        <w:tc>
          <w:tcPr>
            <w:tcW w:w="266" w:type="pct"/>
            <w:vAlign w:val="center"/>
          </w:tcPr>
          <w:p w14:paraId="75071C80"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68/0</w:t>
            </w:r>
          </w:p>
        </w:tc>
        <w:tc>
          <w:tcPr>
            <w:tcW w:w="215" w:type="pct"/>
            <w:vAlign w:val="center"/>
          </w:tcPr>
          <w:p w14:paraId="2CDD5682"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82/0</w:t>
            </w:r>
          </w:p>
        </w:tc>
        <w:tc>
          <w:tcPr>
            <w:tcW w:w="260" w:type="pct"/>
            <w:vAlign w:val="center"/>
          </w:tcPr>
          <w:p w14:paraId="424C8461"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74/0</w:t>
            </w:r>
          </w:p>
        </w:tc>
        <w:tc>
          <w:tcPr>
            <w:tcW w:w="267" w:type="pct"/>
            <w:vAlign w:val="center"/>
          </w:tcPr>
          <w:p w14:paraId="0C7F5E33"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68/0</w:t>
            </w:r>
          </w:p>
        </w:tc>
        <w:tc>
          <w:tcPr>
            <w:tcW w:w="215" w:type="pct"/>
            <w:vAlign w:val="center"/>
          </w:tcPr>
          <w:p w14:paraId="0D4D7FA8"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83/0</w:t>
            </w:r>
          </w:p>
        </w:tc>
        <w:tc>
          <w:tcPr>
            <w:tcW w:w="260" w:type="pct"/>
            <w:vAlign w:val="center"/>
          </w:tcPr>
          <w:p w14:paraId="7126FB30"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75/0</w:t>
            </w:r>
          </w:p>
        </w:tc>
        <w:tc>
          <w:tcPr>
            <w:tcW w:w="267" w:type="pct"/>
            <w:vAlign w:val="center"/>
          </w:tcPr>
          <w:p w14:paraId="7F7F5240"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68/0</w:t>
            </w:r>
          </w:p>
        </w:tc>
        <w:tc>
          <w:tcPr>
            <w:tcW w:w="215" w:type="pct"/>
            <w:vAlign w:val="center"/>
          </w:tcPr>
          <w:p w14:paraId="52835E28"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84/0</w:t>
            </w:r>
          </w:p>
        </w:tc>
        <w:tc>
          <w:tcPr>
            <w:tcW w:w="260" w:type="pct"/>
            <w:vAlign w:val="center"/>
          </w:tcPr>
          <w:p w14:paraId="14BFF695"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76/0</w:t>
            </w:r>
          </w:p>
        </w:tc>
        <w:tc>
          <w:tcPr>
            <w:tcW w:w="281" w:type="pct"/>
            <w:vAlign w:val="center"/>
          </w:tcPr>
          <w:p w14:paraId="236361A3"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69/0</w:t>
            </w:r>
          </w:p>
        </w:tc>
        <w:tc>
          <w:tcPr>
            <w:tcW w:w="308" w:type="pct"/>
            <w:vAlign w:val="center"/>
          </w:tcPr>
          <w:p w14:paraId="36A563D6"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60/0</w:t>
            </w:r>
          </w:p>
        </w:tc>
        <w:tc>
          <w:tcPr>
            <w:tcW w:w="241" w:type="pct"/>
            <w:vAlign w:val="center"/>
          </w:tcPr>
          <w:p w14:paraId="01F3D65F"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54/0</w:t>
            </w:r>
          </w:p>
        </w:tc>
        <w:tc>
          <w:tcPr>
            <w:tcW w:w="293" w:type="pct"/>
            <w:vAlign w:val="center"/>
          </w:tcPr>
          <w:p w14:paraId="0273B4E3"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61/0</w:t>
            </w:r>
          </w:p>
        </w:tc>
        <w:tc>
          <w:tcPr>
            <w:tcW w:w="241" w:type="pct"/>
            <w:vAlign w:val="center"/>
          </w:tcPr>
          <w:p w14:paraId="2BEF08B0"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54/0</w:t>
            </w:r>
          </w:p>
        </w:tc>
      </w:tr>
      <w:tr w:rsidR="00784147" w:rsidRPr="00A22A00" w14:paraId="45BE0CB9" w14:textId="77777777" w:rsidTr="00C43B5E">
        <w:trPr>
          <w:trHeight w:val="292"/>
          <w:jc w:val="center"/>
        </w:trPr>
        <w:tc>
          <w:tcPr>
            <w:cnfStyle w:val="001000000000" w:firstRow="0" w:lastRow="0" w:firstColumn="1" w:lastColumn="0" w:oddVBand="0" w:evenVBand="0" w:oddHBand="0" w:evenHBand="0" w:firstRowFirstColumn="0" w:firstRowLastColumn="0" w:lastRowFirstColumn="0" w:lastRowLastColumn="0"/>
            <w:tcW w:w="584" w:type="pct"/>
            <w:vMerge w:val="restart"/>
            <w:vAlign w:val="center"/>
          </w:tcPr>
          <w:p w14:paraId="38C3667D" w14:textId="77777777" w:rsidR="00784147" w:rsidRPr="00A22A00" w:rsidRDefault="00784147" w:rsidP="000F624C">
            <w:pPr>
              <w:pStyle w:val="a4"/>
            </w:pPr>
            <w:r w:rsidRPr="00A22A00">
              <w:rPr>
                <w:rtl/>
              </w:rPr>
              <w:t>کابل ها</w:t>
            </w:r>
            <w:r w:rsidRPr="00A22A00">
              <w:rPr>
                <w:rFonts w:hint="cs"/>
                <w:rtl/>
              </w:rPr>
              <w:t xml:space="preserve">ی </w:t>
            </w:r>
            <w:r w:rsidRPr="00A22A00">
              <w:rPr>
                <w:b w:val="0"/>
                <w:bCs w:val="0"/>
              </w:rPr>
              <w:t>PE</w:t>
            </w:r>
          </w:p>
          <w:p w14:paraId="3B3F9709" w14:textId="6554EC3D" w:rsidR="00784147" w:rsidRPr="00A22A00" w:rsidRDefault="00D46458" w:rsidP="000F624C">
            <w:pPr>
              <w:pStyle w:val="a4"/>
              <w:rPr>
                <w:rtl/>
              </w:rPr>
            </w:pPr>
            <w:r>
              <w:rPr>
                <w:rFonts w:hint="cs"/>
                <w:rtl/>
              </w:rPr>
              <w:t>1</w:t>
            </w:r>
            <w:r w:rsidR="00784147" w:rsidRPr="00A22A00">
              <w:t xml:space="preserve"> </w:t>
            </w:r>
            <w:r w:rsidR="00784147" w:rsidRPr="00A22A00">
              <w:rPr>
                <w:rtl/>
              </w:rPr>
              <w:t>تا 30 ک</w:t>
            </w:r>
            <w:r w:rsidR="00784147" w:rsidRPr="00A22A00">
              <w:rPr>
                <w:rFonts w:hint="cs"/>
                <w:rtl/>
              </w:rPr>
              <w:t>ی</w:t>
            </w:r>
            <w:r w:rsidR="00784147" w:rsidRPr="00A22A00">
              <w:rPr>
                <w:rFonts w:hint="eastAsia"/>
                <w:rtl/>
              </w:rPr>
              <w:t>لوولت</w:t>
            </w:r>
          </w:p>
          <w:p w14:paraId="11921501" w14:textId="77777777" w:rsidR="00784147" w:rsidRPr="00A22A00" w:rsidRDefault="00784147" w:rsidP="000F624C">
            <w:pPr>
              <w:pStyle w:val="a4"/>
              <w:rPr>
                <w:rtl/>
              </w:rPr>
            </w:pPr>
            <w:r w:rsidRPr="00A22A00">
              <w:rPr>
                <w:rtl/>
              </w:rPr>
              <w:t>(خط به خط)</w:t>
            </w:r>
          </w:p>
        </w:tc>
        <w:tc>
          <w:tcPr>
            <w:tcW w:w="351" w:type="pct"/>
            <w:vAlign w:val="center"/>
          </w:tcPr>
          <w:p w14:paraId="2C3C8DF3"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w:t>
            </w:r>
          </w:p>
        </w:tc>
        <w:tc>
          <w:tcPr>
            <w:tcW w:w="215" w:type="pct"/>
            <w:vAlign w:val="center"/>
          </w:tcPr>
          <w:p w14:paraId="2A1E5ACD"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01/1</w:t>
            </w:r>
          </w:p>
        </w:tc>
        <w:tc>
          <w:tcPr>
            <w:tcW w:w="260" w:type="pct"/>
            <w:vAlign w:val="center"/>
          </w:tcPr>
          <w:p w14:paraId="698E34CD"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02/1</w:t>
            </w:r>
          </w:p>
        </w:tc>
        <w:tc>
          <w:tcPr>
            <w:tcW w:w="266" w:type="pct"/>
            <w:vAlign w:val="center"/>
          </w:tcPr>
          <w:p w14:paraId="0F8C7D82"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99/0</w:t>
            </w:r>
          </w:p>
        </w:tc>
        <w:tc>
          <w:tcPr>
            <w:tcW w:w="215" w:type="pct"/>
            <w:vAlign w:val="center"/>
          </w:tcPr>
          <w:p w14:paraId="1BB7A052"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06/1</w:t>
            </w:r>
          </w:p>
        </w:tc>
        <w:tc>
          <w:tcPr>
            <w:tcW w:w="260" w:type="pct"/>
            <w:vAlign w:val="center"/>
          </w:tcPr>
          <w:p w14:paraId="6E8E3730"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05/1</w:t>
            </w:r>
          </w:p>
        </w:tc>
        <w:tc>
          <w:tcPr>
            <w:tcW w:w="267" w:type="pct"/>
            <w:vAlign w:val="center"/>
          </w:tcPr>
          <w:p w14:paraId="60E81EA0"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00/1</w:t>
            </w:r>
          </w:p>
        </w:tc>
        <w:tc>
          <w:tcPr>
            <w:tcW w:w="215" w:type="pct"/>
            <w:vAlign w:val="center"/>
          </w:tcPr>
          <w:p w14:paraId="43EBD96F"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10/1</w:t>
            </w:r>
          </w:p>
        </w:tc>
        <w:tc>
          <w:tcPr>
            <w:tcW w:w="260" w:type="pct"/>
            <w:vAlign w:val="center"/>
          </w:tcPr>
          <w:p w14:paraId="4A015416"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07/1</w:t>
            </w:r>
          </w:p>
        </w:tc>
        <w:tc>
          <w:tcPr>
            <w:tcW w:w="267" w:type="pct"/>
            <w:vAlign w:val="center"/>
          </w:tcPr>
          <w:p w14:paraId="3003A4E3"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01/1</w:t>
            </w:r>
          </w:p>
        </w:tc>
        <w:tc>
          <w:tcPr>
            <w:tcW w:w="215" w:type="pct"/>
            <w:vAlign w:val="center"/>
          </w:tcPr>
          <w:p w14:paraId="16D96A97"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15/1</w:t>
            </w:r>
          </w:p>
        </w:tc>
        <w:tc>
          <w:tcPr>
            <w:tcW w:w="260" w:type="pct"/>
            <w:vAlign w:val="center"/>
          </w:tcPr>
          <w:p w14:paraId="2DDAD954"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09/1</w:t>
            </w:r>
          </w:p>
        </w:tc>
        <w:tc>
          <w:tcPr>
            <w:tcW w:w="281" w:type="pct"/>
            <w:vAlign w:val="center"/>
          </w:tcPr>
          <w:p w14:paraId="3FD04761"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03/1</w:t>
            </w:r>
          </w:p>
        </w:tc>
        <w:tc>
          <w:tcPr>
            <w:tcW w:w="308" w:type="pct"/>
            <w:vAlign w:val="center"/>
          </w:tcPr>
          <w:p w14:paraId="344F223D"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93/0</w:t>
            </w:r>
          </w:p>
        </w:tc>
        <w:tc>
          <w:tcPr>
            <w:tcW w:w="241" w:type="pct"/>
            <w:vAlign w:val="center"/>
          </w:tcPr>
          <w:p w14:paraId="5AE15B5F"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87/0</w:t>
            </w:r>
          </w:p>
        </w:tc>
        <w:tc>
          <w:tcPr>
            <w:tcW w:w="293" w:type="pct"/>
            <w:vAlign w:val="center"/>
          </w:tcPr>
          <w:p w14:paraId="127B23DB"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94/0</w:t>
            </w:r>
          </w:p>
        </w:tc>
        <w:tc>
          <w:tcPr>
            <w:tcW w:w="241" w:type="pct"/>
            <w:vAlign w:val="center"/>
          </w:tcPr>
          <w:p w14:paraId="191B41F5"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87/0</w:t>
            </w:r>
          </w:p>
        </w:tc>
      </w:tr>
      <w:tr w:rsidR="00784147" w:rsidRPr="00A22A00" w14:paraId="1BDACEE9" w14:textId="77777777" w:rsidTr="00C43B5E">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584" w:type="pct"/>
            <w:vMerge/>
            <w:vAlign w:val="center"/>
          </w:tcPr>
          <w:p w14:paraId="26FB024E" w14:textId="77777777" w:rsidR="00784147" w:rsidRPr="00A22A00" w:rsidRDefault="00784147" w:rsidP="000F624C">
            <w:pPr>
              <w:pStyle w:val="a4"/>
              <w:rPr>
                <w:rtl/>
              </w:rPr>
            </w:pPr>
          </w:p>
        </w:tc>
        <w:tc>
          <w:tcPr>
            <w:tcW w:w="351" w:type="pct"/>
            <w:vAlign w:val="center"/>
          </w:tcPr>
          <w:p w14:paraId="06942FCC"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2</w:t>
            </w:r>
          </w:p>
        </w:tc>
        <w:tc>
          <w:tcPr>
            <w:tcW w:w="215" w:type="pct"/>
            <w:vAlign w:val="center"/>
          </w:tcPr>
          <w:p w14:paraId="7DFA6731"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97/0</w:t>
            </w:r>
          </w:p>
        </w:tc>
        <w:tc>
          <w:tcPr>
            <w:tcW w:w="260" w:type="pct"/>
            <w:vAlign w:val="center"/>
          </w:tcPr>
          <w:p w14:paraId="0A55CAF3"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94/0</w:t>
            </w:r>
          </w:p>
        </w:tc>
        <w:tc>
          <w:tcPr>
            <w:tcW w:w="266" w:type="pct"/>
            <w:vAlign w:val="center"/>
          </w:tcPr>
          <w:p w14:paraId="18578167"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89/0</w:t>
            </w:r>
          </w:p>
        </w:tc>
        <w:tc>
          <w:tcPr>
            <w:tcW w:w="215" w:type="pct"/>
            <w:vAlign w:val="center"/>
          </w:tcPr>
          <w:p w14:paraId="700C1DF0"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00/1</w:t>
            </w:r>
          </w:p>
        </w:tc>
        <w:tc>
          <w:tcPr>
            <w:tcW w:w="260" w:type="pct"/>
            <w:vAlign w:val="center"/>
          </w:tcPr>
          <w:p w14:paraId="1BE57202"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95/0</w:t>
            </w:r>
          </w:p>
        </w:tc>
        <w:tc>
          <w:tcPr>
            <w:tcW w:w="267" w:type="pct"/>
            <w:vAlign w:val="center"/>
          </w:tcPr>
          <w:p w14:paraId="4C5366E8"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89/0</w:t>
            </w:r>
          </w:p>
        </w:tc>
        <w:tc>
          <w:tcPr>
            <w:tcW w:w="215" w:type="pct"/>
            <w:vAlign w:val="center"/>
          </w:tcPr>
          <w:p w14:paraId="369FA441"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04/1</w:t>
            </w:r>
          </w:p>
        </w:tc>
        <w:tc>
          <w:tcPr>
            <w:tcW w:w="260" w:type="pct"/>
            <w:vAlign w:val="center"/>
          </w:tcPr>
          <w:p w14:paraId="256D2084"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97/0</w:t>
            </w:r>
          </w:p>
        </w:tc>
        <w:tc>
          <w:tcPr>
            <w:tcW w:w="267" w:type="pct"/>
            <w:vAlign w:val="center"/>
          </w:tcPr>
          <w:p w14:paraId="668525B1"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90/1</w:t>
            </w:r>
          </w:p>
        </w:tc>
        <w:tc>
          <w:tcPr>
            <w:tcW w:w="215" w:type="pct"/>
            <w:vAlign w:val="center"/>
          </w:tcPr>
          <w:p w14:paraId="1D03EAEB"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06/1</w:t>
            </w:r>
          </w:p>
        </w:tc>
        <w:tc>
          <w:tcPr>
            <w:tcW w:w="260" w:type="pct"/>
            <w:vAlign w:val="center"/>
          </w:tcPr>
          <w:p w14:paraId="3A57F743"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98/0</w:t>
            </w:r>
          </w:p>
        </w:tc>
        <w:tc>
          <w:tcPr>
            <w:tcW w:w="281" w:type="pct"/>
            <w:vAlign w:val="center"/>
          </w:tcPr>
          <w:p w14:paraId="5BB5A087"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91/0</w:t>
            </w:r>
          </w:p>
        </w:tc>
        <w:tc>
          <w:tcPr>
            <w:tcW w:w="308" w:type="pct"/>
            <w:vAlign w:val="center"/>
          </w:tcPr>
          <w:p w14:paraId="61DC370E"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82/0</w:t>
            </w:r>
          </w:p>
        </w:tc>
        <w:tc>
          <w:tcPr>
            <w:tcW w:w="241" w:type="pct"/>
            <w:vAlign w:val="center"/>
          </w:tcPr>
          <w:p w14:paraId="5838F006"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75/0</w:t>
            </w:r>
          </w:p>
        </w:tc>
        <w:tc>
          <w:tcPr>
            <w:tcW w:w="293" w:type="pct"/>
            <w:vAlign w:val="center"/>
          </w:tcPr>
          <w:p w14:paraId="1B5CEB27"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3-82/0</w:t>
            </w:r>
          </w:p>
        </w:tc>
        <w:tc>
          <w:tcPr>
            <w:tcW w:w="241" w:type="pct"/>
            <w:vAlign w:val="center"/>
          </w:tcPr>
          <w:p w14:paraId="56B5E9E5"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75/0</w:t>
            </w:r>
          </w:p>
        </w:tc>
      </w:tr>
      <w:tr w:rsidR="00784147" w:rsidRPr="00A22A00" w14:paraId="513FE569" w14:textId="77777777" w:rsidTr="00C43B5E">
        <w:trPr>
          <w:trHeight w:val="292"/>
          <w:jc w:val="center"/>
        </w:trPr>
        <w:tc>
          <w:tcPr>
            <w:cnfStyle w:val="001000000000" w:firstRow="0" w:lastRow="0" w:firstColumn="1" w:lastColumn="0" w:oddVBand="0" w:evenVBand="0" w:oddHBand="0" w:evenHBand="0" w:firstRowFirstColumn="0" w:firstRowLastColumn="0" w:lastRowFirstColumn="0" w:lastRowLastColumn="0"/>
            <w:tcW w:w="584" w:type="pct"/>
            <w:vMerge/>
            <w:vAlign w:val="center"/>
          </w:tcPr>
          <w:p w14:paraId="34407685" w14:textId="77777777" w:rsidR="00784147" w:rsidRPr="00A22A00" w:rsidRDefault="00784147" w:rsidP="000F624C">
            <w:pPr>
              <w:pStyle w:val="a4"/>
              <w:rPr>
                <w:rtl/>
              </w:rPr>
            </w:pPr>
          </w:p>
        </w:tc>
        <w:tc>
          <w:tcPr>
            <w:tcW w:w="351" w:type="pct"/>
            <w:vAlign w:val="center"/>
          </w:tcPr>
          <w:p w14:paraId="280F96CC"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3</w:t>
            </w:r>
          </w:p>
        </w:tc>
        <w:tc>
          <w:tcPr>
            <w:tcW w:w="215" w:type="pct"/>
            <w:vAlign w:val="center"/>
          </w:tcPr>
          <w:p w14:paraId="7918D8B6"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93/0</w:t>
            </w:r>
          </w:p>
        </w:tc>
        <w:tc>
          <w:tcPr>
            <w:tcW w:w="260" w:type="pct"/>
            <w:vAlign w:val="center"/>
          </w:tcPr>
          <w:p w14:paraId="493EBEB2"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87/0</w:t>
            </w:r>
          </w:p>
        </w:tc>
        <w:tc>
          <w:tcPr>
            <w:tcW w:w="266" w:type="pct"/>
            <w:vAlign w:val="center"/>
          </w:tcPr>
          <w:p w14:paraId="072680D1"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81/0</w:t>
            </w:r>
          </w:p>
        </w:tc>
        <w:tc>
          <w:tcPr>
            <w:tcW w:w="215" w:type="pct"/>
            <w:vAlign w:val="center"/>
          </w:tcPr>
          <w:p w14:paraId="6B2896B5"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95/0</w:t>
            </w:r>
          </w:p>
        </w:tc>
        <w:tc>
          <w:tcPr>
            <w:tcW w:w="260" w:type="pct"/>
            <w:vAlign w:val="center"/>
          </w:tcPr>
          <w:p w14:paraId="0F2A9438"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88/0</w:t>
            </w:r>
          </w:p>
        </w:tc>
        <w:tc>
          <w:tcPr>
            <w:tcW w:w="267" w:type="pct"/>
            <w:vAlign w:val="center"/>
          </w:tcPr>
          <w:p w14:paraId="6F84E28F"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82/0</w:t>
            </w:r>
          </w:p>
        </w:tc>
        <w:tc>
          <w:tcPr>
            <w:tcW w:w="215" w:type="pct"/>
            <w:vAlign w:val="center"/>
          </w:tcPr>
          <w:p w14:paraId="57F48D52"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97/0</w:t>
            </w:r>
          </w:p>
        </w:tc>
        <w:tc>
          <w:tcPr>
            <w:tcW w:w="260" w:type="pct"/>
            <w:vAlign w:val="center"/>
          </w:tcPr>
          <w:p w14:paraId="5BDE68EA"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89/0</w:t>
            </w:r>
          </w:p>
        </w:tc>
        <w:tc>
          <w:tcPr>
            <w:tcW w:w="267" w:type="pct"/>
            <w:vAlign w:val="center"/>
          </w:tcPr>
          <w:p w14:paraId="7E6BC8F2"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82/0</w:t>
            </w:r>
          </w:p>
        </w:tc>
        <w:tc>
          <w:tcPr>
            <w:tcW w:w="215" w:type="pct"/>
            <w:vAlign w:val="center"/>
          </w:tcPr>
          <w:p w14:paraId="0808FA5B"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99/0</w:t>
            </w:r>
          </w:p>
        </w:tc>
        <w:tc>
          <w:tcPr>
            <w:tcW w:w="260" w:type="pct"/>
            <w:vAlign w:val="center"/>
          </w:tcPr>
          <w:p w14:paraId="5B793412"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90/0</w:t>
            </w:r>
          </w:p>
        </w:tc>
        <w:tc>
          <w:tcPr>
            <w:tcW w:w="281" w:type="pct"/>
            <w:vAlign w:val="center"/>
          </w:tcPr>
          <w:p w14:paraId="53CF8D86"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83/0</w:t>
            </w:r>
          </w:p>
        </w:tc>
        <w:tc>
          <w:tcPr>
            <w:tcW w:w="308" w:type="pct"/>
            <w:vAlign w:val="center"/>
          </w:tcPr>
          <w:p w14:paraId="5C75389A"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74/0</w:t>
            </w:r>
          </w:p>
        </w:tc>
        <w:tc>
          <w:tcPr>
            <w:tcW w:w="241" w:type="pct"/>
            <w:vAlign w:val="center"/>
          </w:tcPr>
          <w:p w14:paraId="18094D81"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67/0</w:t>
            </w:r>
          </w:p>
        </w:tc>
        <w:tc>
          <w:tcPr>
            <w:tcW w:w="293" w:type="pct"/>
            <w:vAlign w:val="center"/>
          </w:tcPr>
          <w:p w14:paraId="37EF145F"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74/0</w:t>
            </w:r>
          </w:p>
        </w:tc>
        <w:tc>
          <w:tcPr>
            <w:tcW w:w="241" w:type="pct"/>
            <w:vAlign w:val="center"/>
          </w:tcPr>
          <w:p w14:paraId="69ED576D"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67/0</w:t>
            </w:r>
          </w:p>
        </w:tc>
      </w:tr>
      <w:tr w:rsidR="00784147" w:rsidRPr="00A22A00" w14:paraId="196FA9B8" w14:textId="77777777" w:rsidTr="00C43B5E">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584" w:type="pct"/>
            <w:vMerge/>
            <w:vAlign w:val="center"/>
          </w:tcPr>
          <w:p w14:paraId="1B50CDCE" w14:textId="77777777" w:rsidR="00784147" w:rsidRPr="00A22A00" w:rsidRDefault="00784147" w:rsidP="000F624C">
            <w:pPr>
              <w:pStyle w:val="a4"/>
              <w:rPr>
                <w:rtl/>
              </w:rPr>
            </w:pPr>
          </w:p>
        </w:tc>
        <w:tc>
          <w:tcPr>
            <w:tcW w:w="351" w:type="pct"/>
            <w:vAlign w:val="center"/>
          </w:tcPr>
          <w:p w14:paraId="05F41774"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4</w:t>
            </w:r>
          </w:p>
        </w:tc>
        <w:tc>
          <w:tcPr>
            <w:tcW w:w="215" w:type="pct"/>
            <w:vAlign w:val="center"/>
          </w:tcPr>
          <w:p w14:paraId="003478CA"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91/0</w:t>
            </w:r>
          </w:p>
        </w:tc>
        <w:tc>
          <w:tcPr>
            <w:tcW w:w="260" w:type="pct"/>
            <w:vAlign w:val="center"/>
          </w:tcPr>
          <w:p w14:paraId="780A80F8"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84/0</w:t>
            </w:r>
          </w:p>
        </w:tc>
        <w:tc>
          <w:tcPr>
            <w:tcW w:w="266" w:type="pct"/>
            <w:vAlign w:val="center"/>
          </w:tcPr>
          <w:p w14:paraId="4602B503"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78/0</w:t>
            </w:r>
          </w:p>
        </w:tc>
        <w:tc>
          <w:tcPr>
            <w:tcW w:w="215" w:type="pct"/>
            <w:vAlign w:val="center"/>
          </w:tcPr>
          <w:p w14:paraId="70E7132C"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92/0</w:t>
            </w:r>
          </w:p>
        </w:tc>
        <w:tc>
          <w:tcPr>
            <w:tcW w:w="260" w:type="pct"/>
            <w:vAlign w:val="center"/>
          </w:tcPr>
          <w:p w14:paraId="6BD76C14"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84/0</w:t>
            </w:r>
          </w:p>
        </w:tc>
        <w:tc>
          <w:tcPr>
            <w:tcW w:w="267" w:type="pct"/>
            <w:vAlign w:val="center"/>
          </w:tcPr>
          <w:p w14:paraId="425A2716"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78/0</w:t>
            </w:r>
          </w:p>
        </w:tc>
        <w:tc>
          <w:tcPr>
            <w:tcW w:w="215" w:type="pct"/>
            <w:vAlign w:val="center"/>
          </w:tcPr>
          <w:p w14:paraId="179A5F85"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93/0</w:t>
            </w:r>
          </w:p>
        </w:tc>
        <w:tc>
          <w:tcPr>
            <w:tcW w:w="260" w:type="pct"/>
            <w:vAlign w:val="center"/>
          </w:tcPr>
          <w:p w14:paraId="184F33B5"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85/0</w:t>
            </w:r>
          </w:p>
        </w:tc>
        <w:tc>
          <w:tcPr>
            <w:tcW w:w="267" w:type="pct"/>
            <w:vAlign w:val="center"/>
          </w:tcPr>
          <w:p w14:paraId="317F57AF"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79/0</w:t>
            </w:r>
          </w:p>
        </w:tc>
        <w:tc>
          <w:tcPr>
            <w:tcW w:w="215" w:type="pct"/>
            <w:vAlign w:val="center"/>
          </w:tcPr>
          <w:p w14:paraId="7D539F80"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95/0</w:t>
            </w:r>
          </w:p>
        </w:tc>
        <w:tc>
          <w:tcPr>
            <w:tcW w:w="260" w:type="pct"/>
            <w:vAlign w:val="center"/>
          </w:tcPr>
          <w:p w14:paraId="0C1AE3EB"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86/0</w:t>
            </w:r>
          </w:p>
        </w:tc>
        <w:tc>
          <w:tcPr>
            <w:tcW w:w="281" w:type="pct"/>
            <w:vAlign w:val="center"/>
          </w:tcPr>
          <w:p w14:paraId="7EA66FEE"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79/0</w:t>
            </w:r>
          </w:p>
        </w:tc>
        <w:tc>
          <w:tcPr>
            <w:tcW w:w="308" w:type="pct"/>
            <w:vAlign w:val="center"/>
          </w:tcPr>
          <w:p w14:paraId="5220FB31"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70/0</w:t>
            </w:r>
          </w:p>
        </w:tc>
        <w:tc>
          <w:tcPr>
            <w:tcW w:w="241" w:type="pct"/>
            <w:vAlign w:val="center"/>
          </w:tcPr>
          <w:p w14:paraId="565158D9"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64/0</w:t>
            </w:r>
          </w:p>
        </w:tc>
        <w:tc>
          <w:tcPr>
            <w:tcW w:w="293" w:type="pct"/>
            <w:vAlign w:val="center"/>
          </w:tcPr>
          <w:p w14:paraId="09CA52B4"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1-70/0</w:t>
            </w:r>
          </w:p>
        </w:tc>
        <w:tc>
          <w:tcPr>
            <w:tcW w:w="241" w:type="pct"/>
            <w:vAlign w:val="center"/>
          </w:tcPr>
          <w:p w14:paraId="31D37D03"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64/0</w:t>
            </w:r>
          </w:p>
        </w:tc>
      </w:tr>
      <w:tr w:rsidR="00784147" w:rsidRPr="00A22A00" w14:paraId="63619BC6" w14:textId="77777777" w:rsidTr="00C43B5E">
        <w:trPr>
          <w:trHeight w:val="292"/>
          <w:jc w:val="center"/>
        </w:trPr>
        <w:tc>
          <w:tcPr>
            <w:cnfStyle w:val="001000000000" w:firstRow="0" w:lastRow="0" w:firstColumn="1" w:lastColumn="0" w:oddVBand="0" w:evenVBand="0" w:oddHBand="0" w:evenHBand="0" w:firstRowFirstColumn="0" w:firstRowLastColumn="0" w:lastRowFirstColumn="0" w:lastRowLastColumn="0"/>
            <w:tcW w:w="584" w:type="pct"/>
            <w:vMerge/>
            <w:vAlign w:val="center"/>
          </w:tcPr>
          <w:p w14:paraId="6BCEB236" w14:textId="77777777" w:rsidR="00784147" w:rsidRPr="00A22A00" w:rsidRDefault="00784147" w:rsidP="000F624C">
            <w:pPr>
              <w:pStyle w:val="a4"/>
              <w:rPr>
                <w:rtl/>
              </w:rPr>
            </w:pPr>
          </w:p>
        </w:tc>
        <w:tc>
          <w:tcPr>
            <w:tcW w:w="351" w:type="pct"/>
            <w:vAlign w:val="center"/>
          </w:tcPr>
          <w:p w14:paraId="7397AE8F"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w:t>
            </w:r>
          </w:p>
        </w:tc>
        <w:tc>
          <w:tcPr>
            <w:tcW w:w="215" w:type="pct"/>
            <w:vAlign w:val="center"/>
          </w:tcPr>
          <w:p w14:paraId="1D10A85A"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88/0</w:t>
            </w:r>
          </w:p>
        </w:tc>
        <w:tc>
          <w:tcPr>
            <w:tcW w:w="260" w:type="pct"/>
            <w:vAlign w:val="center"/>
          </w:tcPr>
          <w:p w14:paraId="231736AD"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80/0</w:t>
            </w:r>
          </w:p>
        </w:tc>
        <w:tc>
          <w:tcPr>
            <w:tcW w:w="266" w:type="pct"/>
            <w:vAlign w:val="center"/>
          </w:tcPr>
          <w:p w14:paraId="4C99443E"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74/0</w:t>
            </w:r>
          </w:p>
        </w:tc>
        <w:tc>
          <w:tcPr>
            <w:tcW w:w="215" w:type="pct"/>
            <w:vAlign w:val="center"/>
          </w:tcPr>
          <w:p w14:paraId="2EDBDD9C"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89/0</w:t>
            </w:r>
          </w:p>
        </w:tc>
        <w:tc>
          <w:tcPr>
            <w:tcW w:w="260" w:type="pct"/>
            <w:vAlign w:val="center"/>
          </w:tcPr>
          <w:p w14:paraId="43D17067"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81/0</w:t>
            </w:r>
          </w:p>
        </w:tc>
        <w:tc>
          <w:tcPr>
            <w:tcW w:w="267" w:type="pct"/>
            <w:vAlign w:val="center"/>
          </w:tcPr>
          <w:p w14:paraId="54D20B3D"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75/0</w:t>
            </w:r>
          </w:p>
        </w:tc>
        <w:tc>
          <w:tcPr>
            <w:tcW w:w="215" w:type="pct"/>
            <w:vAlign w:val="center"/>
          </w:tcPr>
          <w:p w14:paraId="19060B9D"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90/0</w:t>
            </w:r>
          </w:p>
        </w:tc>
        <w:tc>
          <w:tcPr>
            <w:tcW w:w="260" w:type="pct"/>
            <w:vAlign w:val="center"/>
          </w:tcPr>
          <w:p w14:paraId="17F84175"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82/0</w:t>
            </w:r>
          </w:p>
        </w:tc>
        <w:tc>
          <w:tcPr>
            <w:tcW w:w="267" w:type="pct"/>
            <w:vAlign w:val="center"/>
          </w:tcPr>
          <w:p w14:paraId="29F3DA8E"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75/0</w:t>
            </w:r>
          </w:p>
        </w:tc>
        <w:tc>
          <w:tcPr>
            <w:tcW w:w="215" w:type="pct"/>
            <w:vAlign w:val="center"/>
          </w:tcPr>
          <w:p w14:paraId="0B144425"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91/0</w:t>
            </w:r>
          </w:p>
        </w:tc>
        <w:tc>
          <w:tcPr>
            <w:tcW w:w="260" w:type="pct"/>
            <w:vAlign w:val="center"/>
          </w:tcPr>
          <w:p w14:paraId="2386E8A7"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83/0</w:t>
            </w:r>
          </w:p>
        </w:tc>
        <w:tc>
          <w:tcPr>
            <w:tcW w:w="281" w:type="pct"/>
            <w:vAlign w:val="center"/>
          </w:tcPr>
          <w:p w14:paraId="099824C4"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76/0</w:t>
            </w:r>
          </w:p>
        </w:tc>
        <w:tc>
          <w:tcPr>
            <w:tcW w:w="308" w:type="pct"/>
            <w:vAlign w:val="center"/>
          </w:tcPr>
          <w:p w14:paraId="2CC71B5E"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67/0</w:t>
            </w:r>
          </w:p>
        </w:tc>
        <w:tc>
          <w:tcPr>
            <w:tcW w:w="241" w:type="pct"/>
            <w:vAlign w:val="center"/>
          </w:tcPr>
          <w:p w14:paraId="6D71A669"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60/0</w:t>
            </w:r>
          </w:p>
        </w:tc>
        <w:tc>
          <w:tcPr>
            <w:tcW w:w="293" w:type="pct"/>
            <w:vAlign w:val="center"/>
          </w:tcPr>
          <w:p w14:paraId="3C09EC00"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67/0</w:t>
            </w:r>
          </w:p>
        </w:tc>
        <w:tc>
          <w:tcPr>
            <w:tcW w:w="241" w:type="pct"/>
            <w:vAlign w:val="center"/>
          </w:tcPr>
          <w:p w14:paraId="63AF9E87"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60/0</w:t>
            </w:r>
          </w:p>
        </w:tc>
      </w:tr>
      <w:tr w:rsidR="00784147" w:rsidRPr="00A22A00" w14:paraId="2EB06C86" w14:textId="77777777" w:rsidTr="00C43B5E">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584" w:type="pct"/>
            <w:vMerge/>
            <w:vAlign w:val="center"/>
          </w:tcPr>
          <w:p w14:paraId="32A1E900" w14:textId="77777777" w:rsidR="00784147" w:rsidRPr="00A22A00" w:rsidRDefault="00784147" w:rsidP="000F624C">
            <w:pPr>
              <w:pStyle w:val="a4"/>
              <w:rPr>
                <w:rtl/>
              </w:rPr>
            </w:pPr>
          </w:p>
        </w:tc>
        <w:tc>
          <w:tcPr>
            <w:tcW w:w="351" w:type="pct"/>
            <w:vAlign w:val="center"/>
          </w:tcPr>
          <w:p w14:paraId="08747853"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w:t>
            </w:r>
          </w:p>
        </w:tc>
        <w:tc>
          <w:tcPr>
            <w:tcW w:w="215" w:type="pct"/>
            <w:vAlign w:val="center"/>
          </w:tcPr>
          <w:p w14:paraId="7738BB07"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86/0</w:t>
            </w:r>
          </w:p>
        </w:tc>
        <w:tc>
          <w:tcPr>
            <w:tcW w:w="260" w:type="pct"/>
            <w:vAlign w:val="center"/>
          </w:tcPr>
          <w:p w14:paraId="566BE232"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79/0</w:t>
            </w:r>
          </w:p>
        </w:tc>
        <w:tc>
          <w:tcPr>
            <w:tcW w:w="266" w:type="pct"/>
            <w:vAlign w:val="center"/>
          </w:tcPr>
          <w:p w14:paraId="03D16C50"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72/0</w:t>
            </w:r>
          </w:p>
        </w:tc>
        <w:tc>
          <w:tcPr>
            <w:tcW w:w="215" w:type="pct"/>
            <w:vAlign w:val="center"/>
          </w:tcPr>
          <w:p w14:paraId="1434EBDE"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87/0</w:t>
            </w:r>
          </w:p>
        </w:tc>
        <w:tc>
          <w:tcPr>
            <w:tcW w:w="260" w:type="pct"/>
            <w:vAlign w:val="center"/>
          </w:tcPr>
          <w:p w14:paraId="4D495CF8"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79/0</w:t>
            </w:r>
          </w:p>
        </w:tc>
        <w:tc>
          <w:tcPr>
            <w:tcW w:w="267" w:type="pct"/>
            <w:vAlign w:val="center"/>
          </w:tcPr>
          <w:p w14:paraId="12806E36"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73/0</w:t>
            </w:r>
          </w:p>
        </w:tc>
        <w:tc>
          <w:tcPr>
            <w:tcW w:w="215" w:type="pct"/>
            <w:vAlign w:val="center"/>
          </w:tcPr>
          <w:p w14:paraId="6410D878"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88/0</w:t>
            </w:r>
          </w:p>
        </w:tc>
        <w:tc>
          <w:tcPr>
            <w:tcW w:w="260" w:type="pct"/>
            <w:vAlign w:val="center"/>
          </w:tcPr>
          <w:p w14:paraId="754D5F0A"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80/0</w:t>
            </w:r>
          </w:p>
        </w:tc>
        <w:tc>
          <w:tcPr>
            <w:tcW w:w="267" w:type="pct"/>
            <w:vAlign w:val="center"/>
          </w:tcPr>
          <w:p w14:paraId="3443EE9B"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73/0</w:t>
            </w:r>
          </w:p>
        </w:tc>
        <w:tc>
          <w:tcPr>
            <w:tcW w:w="215" w:type="pct"/>
            <w:vAlign w:val="center"/>
          </w:tcPr>
          <w:p w14:paraId="2D258069"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89/0</w:t>
            </w:r>
          </w:p>
        </w:tc>
        <w:tc>
          <w:tcPr>
            <w:tcW w:w="260" w:type="pct"/>
            <w:vAlign w:val="center"/>
          </w:tcPr>
          <w:p w14:paraId="12BBF64B"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81/0</w:t>
            </w:r>
          </w:p>
        </w:tc>
        <w:tc>
          <w:tcPr>
            <w:tcW w:w="281" w:type="pct"/>
            <w:vAlign w:val="center"/>
          </w:tcPr>
          <w:p w14:paraId="4FE44CEC"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74/0</w:t>
            </w:r>
          </w:p>
        </w:tc>
        <w:tc>
          <w:tcPr>
            <w:tcW w:w="308" w:type="pct"/>
            <w:vAlign w:val="center"/>
          </w:tcPr>
          <w:p w14:paraId="0467E3FD"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65/0</w:t>
            </w:r>
          </w:p>
        </w:tc>
        <w:tc>
          <w:tcPr>
            <w:tcW w:w="241" w:type="pct"/>
            <w:vAlign w:val="center"/>
          </w:tcPr>
          <w:p w14:paraId="20A203C1"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59/0</w:t>
            </w:r>
          </w:p>
        </w:tc>
        <w:tc>
          <w:tcPr>
            <w:tcW w:w="293" w:type="pct"/>
            <w:vAlign w:val="center"/>
          </w:tcPr>
          <w:p w14:paraId="0276C85A"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65/0</w:t>
            </w:r>
          </w:p>
        </w:tc>
        <w:tc>
          <w:tcPr>
            <w:tcW w:w="241" w:type="pct"/>
            <w:vAlign w:val="center"/>
          </w:tcPr>
          <w:p w14:paraId="21F0D1E1"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59/0</w:t>
            </w:r>
          </w:p>
        </w:tc>
      </w:tr>
      <w:tr w:rsidR="00784147" w:rsidRPr="00A22A00" w14:paraId="76960836" w14:textId="77777777" w:rsidTr="00C43B5E">
        <w:trPr>
          <w:trHeight w:val="292"/>
          <w:jc w:val="center"/>
        </w:trPr>
        <w:tc>
          <w:tcPr>
            <w:cnfStyle w:val="001000000000" w:firstRow="0" w:lastRow="0" w:firstColumn="1" w:lastColumn="0" w:oddVBand="0" w:evenVBand="0" w:oddHBand="0" w:evenHBand="0" w:firstRowFirstColumn="0" w:firstRowLastColumn="0" w:lastRowFirstColumn="0" w:lastRowLastColumn="0"/>
            <w:tcW w:w="584" w:type="pct"/>
            <w:vMerge/>
            <w:vAlign w:val="center"/>
          </w:tcPr>
          <w:p w14:paraId="41401B9C" w14:textId="77777777" w:rsidR="00784147" w:rsidRPr="00A22A00" w:rsidRDefault="00784147" w:rsidP="000F624C">
            <w:pPr>
              <w:pStyle w:val="a4"/>
              <w:rPr>
                <w:rtl/>
              </w:rPr>
            </w:pPr>
          </w:p>
        </w:tc>
        <w:tc>
          <w:tcPr>
            <w:tcW w:w="351" w:type="pct"/>
            <w:vAlign w:val="center"/>
          </w:tcPr>
          <w:p w14:paraId="536FFBB9"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w:t>
            </w:r>
          </w:p>
        </w:tc>
        <w:tc>
          <w:tcPr>
            <w:tcW w:w="215" w:type="pct"/>
            <w:vAlign w:val="center"/>
          </w:tcPr>
          <w:p w14:paraId="0A18D010"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83/0</w:t>
            </w:r>
          </w:p>
        </w:tc>
        <w:tc>
          <w:tcPr>
            <w:tcW w:w="260" w:type="pct"/>
            <w:vAlign w:val="center"/>
          </w:tcPr>
          <w:p w14:paraId="74F29FD8"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76/0</w:t>
            </w:r>
          </w:p>
        </w:tc>
        <w:tc>
          <w:tcPr>
            <w:tcW w:w="266" w:type="pct"/>
            <w:vAlign w:val="center"/>
          </w:tcPr>
          <w:p w14:paraId="1AEB1DDA"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70/0</w:t>
            </w:r>
          </w:p>
        </w:tc>
        <w:tc>
          <w:tcPr>
            <w:tcW w:w="215" w:type="pct"/>
            <w:vAlign w:val="center"/>
          </w:tcPr>
          <w:p w14:paraId="48E4FBC0"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84/0</w:t>
            </w:r>
          </w:p>
        </w:tc>
        <w:tc>
          <w:tcPr>
            <w:tcW w:w="260" w:type="pct"/>
            <w:vAlign w:val="center"/>
          </w:tcPr>
          <w:p w14:paraId="139AE080"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76/0</w:t>
            </w:r>
          </w:p>
        </w:tc>
        <w:tc>
          <w:tcPr>
            <w:tcW w:w="267" w:type="pct"/>
            <w:vAlign w:val="center"/>
          </w:tcPr>
          <w:p w14:paraId="37A3499F"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70/0</w:t>
            </w:r>
          </w:p>
        </w:tc>
        <w:tc>
          <w:tcPr>
            <w:tcW w:w="215" w:type="pct"/>
            <w:vAlign w:val="center"/>
          </w:tcPr>
          <w:p w14:paraId="0E4C184E"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85/0</w:t>
            </w:r>
          </w:p>
        </w:tc>
        <w:tc>
          <w:tcPr>
            <w:tcW w:w="260" w:type="pct"/>
            <w:vAlign w:val="center"/>
          </w:tcPr>
          <w:p w14:paraId="184D1D03"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77/0</w:t>
            </w:r>
          </w:p>
        </w:tc>
        <w:tc>
          <w:tcPr>
            <w:tcW w:w="267" w:type="pct"/>
            <w:vAlign w:val="center"/>
          </w:tcPr>
          <w:p w14:paraId="615ECA2A"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70/0</w:t>
            </w:r>
          </w:p>
        </w:tc>
        <w:tc>
          <w:tcPr>
            <w:tcW w:w="215" w:type="pct"/>
            <w:vAlign w:val="center"/>
          </w:tcPr>
          <w:p w14:paraId="0C7E9171"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86/0</w:t>
            </w:r>
          </w:p>
        </w:tc>
        <w:tc>
          <w:tcPr>
            <w:tcW w:w="260" w:type="pct"/>
            <w:vAlign w:val="center"/>
          </w:tcPr>
          <w:p w14:paraId="6E9E49E8"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78/0</w:t>
            </w:r>
          </w:p>
        </w:tc>
        <w:tc>
          <w:tcPr>
            <w:tcW w:w="281" w:type="pct"/>
            <w:vAlign w:val="center"/>
          </w:tcPr>
          <w:p w14:paraId="4986296A"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71/0</w:t>
            </w:r>
          </w:p>
        </w:tc>
        <w:tc>
          <w:tcPr>
            <w:tcW w:w="308" w:type="pct"/>
            <w:vAlign w:val="center"/>
          </w:tcPr>
          <w:p w14:paraId="3AEFA325"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62/0</w:t>
            </w:r>
          </w:p>
        </w:tc>
        <w:tc>
          <w:tcPr>
            <w:tcW w:w="241" w:type="pct"/>
            <w:vAlign w:val="center"/>
          </w:tcPr>
          <w:p w14:paraId="1652A1E7"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56/0</w:t>
            </w:r>
          </w:p>
        </w:tc>
        <w:tc>
          <w:tcPr>
            <w:tcW w:w="293" w:type="pct"/>
            <w:vAlign w:val="center"/>
          </w:tcPr>
          <w:p w14:paraId="7B19DE20"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62/0</w:t>
            </w:r>
          </w:p>
        </w:tc>
        <w:tc>
          <w:tcPr>
            <w:tcW w:w="241" w:type="pct"/>
            <w:vAlign w:val="center"/>
          </w:tcPr>
          <w:p w14:paraId="2A6B6F35" w14:textId="77777777" w:rsidR="00784147" w:rsidRPr="00A22A00" w:rsidRDefault="00784147" w:rsidP="000F624C">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56/0</w:t>
            </w:r>
          </w:p>
        </w:tc>
      </w:tr>
      <w:tr w:rsidR="00784147" w:rsidRPr="00A22A00" w14:paraId="659B8626" w14:textId="77777777" w:rsidTr="00C43B5E">
        <w:trPr>
          <w:cnfStyle w:val="000000100000" w:firstRow="0" w:lastRow="0" w:firstColumn="0" w:lastColumn="0" w:oddVBand="0" w:evenVBand="0" w:oddHBand="1" w:evenHBand="0" w:firstRowFirstColumn="0" w:firstRowLastColumn="0" w:lastRowFirstColumn="0" w:lastRowLastColumn="0"/>
          <w:trHeight w:val="292"/>
          <w:jc w:val="center"/>
        </w:trPr>
        <w:tc>
          <w:tcPr>
            <w:cnfStyle w:val="001000000000" w:firstRow="0" w:lastRow="0" w:firstColumn="1" w:lastColumn="0" w:oddVBand="0" w:evenVBand="0" w:oddHBand="0" w:evenHBand="0" w:firstRowFirstColumn="0" w:firstRowLastColumn="0" w:lastRowFirstColumn="0" w:lastRowLastColumn="0"/>
            <w:tcW w:w="584" w:type="pct"/>
            <w:vMerge/>
            <w:vAlign w:val="center"/>
          </w:tcPr>
          <w:p w14:paraId="74C5F627" w14:textId="77777777" w:rsidR="00784147" w:rsidRPr="00A22A00" w:rsidRDefault="00784147" w:rsidP="000F624C">
            <w:pPr>
              <w:pStyle w:val="a4"/>
              <w:rPr>
                <w:rtl/>
              </w:rPr>
            </w:pPr>
          </w:p>
        </w:tc>
        <w:tc>
          <w:tcPr>
            <w:tcW w:w="351" w:type="pct"/>
            <w:vAlign w:val="center"/>
          </w:tcPr>
          <w:p w14:paraId="69811DCB"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10</w:t>
            </w:r>
          </w:p>
        </w:tc>
        <w:tc>
          <w:tcPr>
            <w:tcW w:w="215" w:type="pct"/>
            <w:vAlign w:val="center"/>
          </w:tcPr>
          <w:p w14:paraId="1960D6AE"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81/0</w:t>
            </w:r>
          </w:p>
        </w:tc>
        <w:tc>
          <w:tcPr>
            <w:tcW w:w="260" w:type="pct"/>
            <w:vAlign w:val="center"/>
          </w:tcPr>
          <w:p w14:paraId="33189433"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74/0</w:t>
            </w:r>
          </w:p>
        </w:tc>
        <w:tc>
          <w:tcPr>
            <w:tcW w:w="266" w:type="pct"/>
            <w:vAlign w:val="center"/>
          </w:tcPr>
          <w:p w14:paraId="50FA2AD7"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68/0</w:t>
            </w:r>
          </w:p>
        </w:tc>
        <w:tc>
          <w:tcPr>
            <w:tcW w:w="215" w:type="pct"/>
            <w:vAlign w:val="center"/>
          </w:tcPr>
          <w:p w14:paraId="284A4A6E"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82/0</w:t>
            </w:r>
          </w:p>
        </w:tc>
        <w:tc>
          <w:tcPr>
            <w:tcW w:w="260" w:type="pct"/>
            <w:vAlign w:val="center"/>
          </w:tcPr>
          <w:p w14:paraId="45162D03"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74/0</w:t>
            </w:r>
          </w:p>
        </w:tc>
        <w:tc>
          <w:tcPr>
            <w:tcW w:w="267" w:type="pct"/>
            <w:vAlign w:val="center"/>
          </w:tcPr>
          <w:p w14:paraId="7EC997C4"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68/0</w:t>
            </w:r>
          </w:p>
        </w:tc>
        <w:tc>
          <w:tcPr>
            <w:tcW w:w="215" w:type="pct"/>
            <w:vAlign w:val="center"/>
          </w:tcPr>
          <w:p w14:paraId="16D02594"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83/0</w:t>
            </w:r>
          </w:p>
        </w:tc>
        <w:tc>
          <w:tcPr>
            <w:tcW w:w="260" w:type="pct"/>
            <w:vAlign w:val="center"/>
          </w:tcPr>
          <w:p w14:paraId="4A3E5D7B"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75/0</w:t>
            </w:r>
          </w:p>
        </w:tc>
        <w:tc>
          <w:tcPr>
            <w:tcW w:w="267" w:type="pct"/>
            <w:vAlign w:val="center"/>
          </w:tcPr>
          <w:p w14:paraId="559512CC"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68/0</w:t>
            </w:r>
          </w:p>
        </w:tc>
        <w:tc>
          <w:tcPr>
            <w:tcW w:w="215" w:type="pct"/>
            <w:vAlign w:val="center"/>
          </w:tcPr>
          <w:p w14:paraId="52FEF127"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84/0</w:t>
            </w:r>
          </w:p>
        </w:tc>
        <w:tc>
          <w:tcPr>
            <w:tcW w:w="260" w:type="pct"/>
            <w:vAlign w:val="center"/>
          </w:tcPr>
          <w:p w14:paraId="1976453B"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76/0</w:t>
            </w:r>
          </w:p>
        </w:tc>
        <w:tc>
          <w:tcPr>
            <w:tcW w:w="281" w:type="pct"/>
            <w:vAlign w:val="center"/>
          </w:tcPr>
          <w:p w14:paraId="694A96AA"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69/0</w:t>
            </w:r>
          </w:p>
        </w:tc>
        <w:tc>
          <w:tcPr>
            <w:tcW w:w="308" w:type="pct"/>
            <w:vAlign w:val="center"/>
          </w:tcPr>
          <w:p w14:paraId="6D82D45E"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60/0</w:t>
            </w:r>
          </w:p>
        </w:tc>
        <w:tc>
          <w:tcPr>
            <w:tcW w:w="241" w:type="pct"/>
            <w:vAlign w:val="center"/>
          </w:tcPr>
          <w:p w14:paraId="4F1A0778"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54/0</w:t>
            </w:r>
          </w:p>
        </w:tc>
        <w:tc>
          <w:tcPr>
            <w:tcW w:w="293" w:type="pct"/>
            <w:vAlign w:val="center"/>
          </w:tcPr>
          <w:p w14:paraId="349D6109"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61/0</w:t>
            </w:r>
          </w:p>
        </w:tc>
        <w:tc>
          <w:tcPr>
            <w:tcW w:w="241" w:type="pct"/>
            <w:vAlign w:val="center"/>
          </w:tcPr>
          <w:p w14:paraId="14A052F7" w14:textId="77777777" w:rsidR="00784147" w:rsidRPr="00A22A00" w:rsidRDefault="00784147" w:rsidP="000F624C">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54/0</w:t>
            </w:r>
          </w:p>
        </w:tc>
      </w:tr>
    </w:tbl>
    <w:p w14:paraId="0F6C900C" w14:textId="1773720A" w:rsidR="00D46458" w:rsidRDefault="00D46458" w:rsidP="00C9489F">
      <w:pPr>
        <w:bidi/>
        <w:ind w:right="-180"/>
        <w:rPr>
          <w:rtl/>
        </w:rPr>
      </w:pPr>
    </w:p>
    <w:p w14:paraId="42EAAD4B" w14:textId="77777777" w:rsidR="00D46458" w:rsidRDefault="00D46458" w:rsidP="00C9489F">
      <w:pPr>
        <w:spacing w:after="160" w:line="259" w:lineRule="auto"/>
        <w:ind w:right="-180"/>
        <w:jc w:val="left"/>
        <w:rPr>
          <w:rtl/>
        </w:rPr>
      </w:pPr>
      <w:r>
        <w:rPr>
          <w:rtl/>
        </w:rPr>
        <w:br w:type="page"/>
      </w:r>
    </w:p>
    <w:p w14:paraId="776FCF5F" w14:textId="77777777" w:rsidR="00A56A0D" w:rsidRPr="00F11B4F" w:rsidRDefault="00A56A0D" w:rsidP="00C9489F">
      <w:pPr>
        <w:bidi/>
        <w:ind w:right="-180"/>
        <w:rPr>
          <w:rtl/>
        </w:rPr>
      </w:pPr>
    </w:p>
    <w:p w14:paraId="315BD270" w14:textId="37C6E0EE" w:rsidR="00A22A00" w:rsidRPr="00EB587B" w:rsidRDefault="00AD74FC" w:rsidP="000A3D68">
      <w:pPr>
        <w:pStyle w:val="Caption"/>
        <w:rPr>
          <w:rtl/>
        </w:rPr>
      </w:pPr>
      <w:bookmarkStart w:id="1500" w:name="_Toc74469173"/>
      <w:bookmarkStart w:id="1501" w:name="_Toc74497757"/>
      <w:bookmarkStart w:id="1502" w:name="_Toc75149307"/>
      <w:bookmarkStart w:id="1503" w:name="_Toc75476233"/>
      <w:bookmarkStart w:id="1504" w:name="_Toc75973149"/>
      <w:bookmarkStart w:id="1505" w:name="_Toc75978482"/>
      <w:bookmarkStart w:id="1506" w:name="_Toc79489809"/>
      <w:bookmarkStart w:id="1507" w:name="_Toc80564227"/>
      <w:r w:rsidRPr="00EB587B">
        <w:rPr>
          <w:rtl/>
        </w:rPr>
        <w:t xml:space="preserve">جدول </w:t>
      </w:r>
      <w:r w:rsidR="00CE653F">
        <w:rPr>
          <w:rtl/>
        </w:rPr>
        <w:fldChar w:fldCharType="begin"/>
      </w:r>
      <w:r w:rsidR="00CE653F">
        <w:rPr>
          <w:rtl/>
        </w:rPr>
        <w:instrText xml:space="preserve"> </w:instrText>
      </w:r>
      <w:r w:rsidR="00CE653F">
        <w:instrText>SEQ</w:instrText>
      </w:r>
      <w:r w:rsidR="00CE653F">
        <w:rPr>
          <w:rtl/>
        </w:rPr>
        <w:instrText xml:space="preserve"> جدول \* </w:instrText>
      </w:r>
      <w:r w:rsidR="00CE653F">
        <w:instrText>ARABIC</w:instrText>
      </w:r>
      <w:r w:rsidR="00CE653F">
        <w:rPr>
          <w:rtl/>
        </w:rPr>
        <w:instrText xml:space="preserve"> </w:instrText>
      </w:r>
      <w:r w:rsidR="00CE653F">
        <w:rPr>
          <w:rtl/>
        </w:rPr>
        <w:fldChar w:fldCharType="separate"/>
      </w:r>
      <w:r w:rsidR="0020536A">
        <w:rPr>
          <w:rtl/>
        </w:rPr>
        <w:t>29</w:t>
      </w:r>
      <w:r w:rsidR="00CE653F">
        <w:rPr>
          <w:rtl/>
        </w:rPr>
        <w:fldChar w:fldCharType="end"/>
      </w:r>
      <w:r w:rsidRPr="00EB587B">
        <w:rPr>
          <w:rFonts w:hint="cs"/>
          <w:rtl/>
        </w:rPr>
        <w:t xml:space="preserve"> :</w:t>
      </w:r>
      <w:r w:rsidRPr="00EB587B">
        <w:rPr>
          <w:rtl/>
        </w:rPr>
        <w:t>ضر</w:t>
      </w:r>
      <w:r w:rsidRPr="00EB587B">
        <w:rPr>
          <w:rFonts w:hint="cs"/>
          <w:rtl/>
        </w:rPr>
        <w:t>ی</w:t>
      </w:r>
      <w:r w:rsidRPr="00EB587B">
        <w:rPr>
          <w:rFonts w:hint="eastAsia"/>
          <w:rtl/>
        </w:rPr>
        <w:t>ب</w:t>
      </w:r>
      <w:r w:rsidRPr="00EB587B">
        <w:rPr>
          <w:rtl/>
        </w:rPr>
        <w:t xml:space="preserve"> مقاومت و</w:t>
      </w:r>
      <w:r w:rsidRPr="00EB587B">
        <w:rPr>
          <w:rFonts w:hint="cs"/>
          <w:rtl/>
        </w:rPr>
        <w:t>ی</w:t>
      </w:r>
      <w:r w:rsidRPr="00EB587B">
        <w:rPr>
          <w:rFonts w:hint="eastAsia"/>
          <w:rtl/>
        </w:rPr>
        <w:t>ژه</w:t>
      </w:r>
      <w:r w:rsidRPr="00EB587B">
        <w:rPr>
          <w:rtl/>
        </w:rPr>
        <w:t xml:space="preserve"> خاک برا</w:t>
      </w:r>
      <w:r w:rsidRPr="00EB587B">
        <w:rPr>
          <w:rFonts w:hint="cs"/>
          <w:rtl/>
        </w:rPr>
        <w:t>ی</w:t>
      </w:r>
      <w:r w:rsidRPr="00EB587B">
        <w:rPr>
          <w:rtl/>
        </w:rPr>
        <w:t xml:space="preserve"> کابل ها</w:t>
      </w:r>
      <w:r w:rsidRPr="00EB587B">
        <w:rPr>
          <w:rFonts w:hint="cs"/>
          <w:rtl/>
        </w:rPr>
        <w:t>ی</w:t>
      </w:r>
      <w:r w:rsidRPr="00EB587B">
        <w:rPr>
          <w:rtl/>
        </w:rPr>
        <w:t xml:space="preserve"> تک رشته ا</w:t>
      </w:r>
      <w:r w:rsidRPr="00EB587B">
        <w:rPr>
          <w:rFonts w:hint="cs"/>
          <w:rtl/>
        </w:rPr>
        <w:t>ی</w:t>
      </w:r>
      <w:r w:rsidRPr="00EB587B">
        <w:rPr>
          <w:rFonts w:hint="eastAsia"/>
          <w:rtl/>
        </w:rPr>
        <w:t>،</w:t>
      </w:r>
      <w:r w:rsidRPr="00EB587B">
        <w:rPr>
          <w:rtl/>
        </w:rPr>
        <w:t xml:space="preserve"> نصب شده در کنار هم در زم</w:t>
      </w:r>
      <w:r w:rsidRPr="00EB587B">
        <w:rPr>
          <w:rFonts w:hint="cs"/>
          <w:rtl/>
        </w:rPr>
        <w:t>ی</w:t>
      </w:r>
      <w:r w:rsidRPr="00EB587B">
        <w:rPr>
          <w:rFonts w:hint="eastAsia"/>
          <w:rtl/>
        </w:rPr>
        <w:t>ن</w:t>
      </w:r>
      <w:r w:rsidRPr="00EB587B">
        <w:rPr>
          <w:rtl/>
        </w:rPr>
        <w:t xml:space="preserve"> (فاصله کابل ها از هم </w:t>
      </w:r>
      <w:bookmarkEnd w:id="1500"/>
      <w:bookmarkEnd w:id="1501"/>
      <w:bookmarkEnd w:id="1502"/>
      <w:bookmarkEnd w:id="1503"/>
      <w:r w:rsidR="00585249">
        <w:t>cm</w:t>
      </w:r>
      <w:r w:rsidR="00585249">
        <w:rPr>
          <w:rFonts w:hint="cs"/>
          <w:rtl/>
        </w:rPr>
        <w:t>7</w:t>
      </w:r>
      <w:r w:rsidR="00657A6C" w:rsidRPr="00433C1B">
        <w:rPr>
          <w:rtl/>
        </w:rPr>
        <w:t>)</w:t>
      </w:r>
      <w:bookmarkEnd w:id="1504"/>
      <w:bookmarkEnd w:id="1505"/>
      <w:r w:rsidR="008E5313" w:rsidRPr="00CB6B3E">
        <w:t xml:space="preserve"> </w:t>
      </w:r>
      <w:bookmarkEnd w:id="1506"/>
      <w:r w:rsidR="00735527" w:rsidRPr="004377B8">
        <w:rPr>
          <w:rFonts w:hint="cs"/>
          <w:b/>
          <w:rtl/>
        </w:rPr>
        <w:t>[5]</w:t>
      </w:r>
      <w:bookmarkEnd w:id="1507"/>
    </w:p>
    <w:tbl>
      <w:tblPr>
        <w:tblStyle w:val="GridTable4-Accent11"/>
        <w:tblpPr w:leftFromText="180" w:rightFromText="180" w:vertAnchor="page" w:horzAnchor="margin" w:tblpY="2536"/>
        <w:bidiVisual/>
        <w:tblW w:w="4810" w:type="pct"/>
        <w:tblLayout w:type="fixed"/>
        <w:tblLook w:val="04A0" w:firstRow="1" w:lastRow="0" w:firstColumn="1" w:lastColumn="0" w:noHBand="0" w:noVBand="1"/>
      </w:tblPr>
      <w:tblGrid>
        <w:gridCol w:w="2247"/>
        <w:gridCol w:w="959"/>
        <w:gridCol w:w="586"/>
        <w:gridCol w:w="708"/>
        <w:gridCol w:w="722"/>
        <w:gridCol w:w="586"/>
        <w:gridCol w:w="708"/>
        <w:gridCol w:w="722"/>
        <w:gridCol w:w="586"/>
        <w:gridCol w:w="708"/>
        <w:gridCol w:w="722"/>
        <w:gridCol w:w="586"/>
        <w:gridCol w:w="708"/>
        <w:gridCol w:w="761"/>
        <w:gridCol w:w="1087"/>
        <w:gridCol w:w="678"/>
        <w:gridCol w:w="933"/>
        <w:gridCol w:w="796"/>
      </w:tblGrid>
      <w:tr w:rsidR="000745FC" w:rsidRPr="00A22A00" w14:paraId="791A103F" w14:textId="77777777" w:rsidTr="00413BB1">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759" w:type="pct"/>
            <w:vMerge w:val="restart"/>
            <w:vAlign w:val="center"/>
          </w:tcPr>
          <w:p w14:paraId="6876A81D" w14:textId="77777777" w:rsidR="000745FC" w:rsidRPr="00A22A00" w:rsidRDefault="000745FC" w:rsidP="00413BB1">
            <w:pPr>
              <w:pStyle w:val="a4"/>
              <w:rPr>
                <w:rtl/>
              </w:rPr>
            </w:pPr>
          </w:p>
          <w:p w14:paraId="2B1C5832" w14:textId="76E32A1B" w:rsidR="000745FC" w:rsidRPr="00A22A00" w:rsidRDefault="00C43B5E" w:rsidP="00413BB1">
            <w:pPr>
              <w:pStyle w:val="a4"/>
              <w:rPr>
                <w:rtl/>
              </w:rPr>
            </w:pPr>
            <w:r w:rsidRPr="00A22A00">
              <w:rPr>
                <w:rtl/>
              </w:rPr>
              <w:t>نوع ساختمان</w:t>
            </w:r>
            <w:r w:rsidRPr="00A22A00">
              <w:rPr>
                <w:rtl/>
              </w:rPr>
              <w:softHyphen/>
            </w:r>
          </w:p>
        </w:tc>
        <w:tc>
          <w:tcPr>
            <w:tcW w:w="324" w:type="pct"/>
            <w:vMerge w:val="restart"/>
            <w:vAlign w:val="center"/>
          </w:tcPr>
          <w:p w14:paraId="3454AC1E" w14:textId="4A868ECB" w:rsidR="00ED5B46" w:rsidRDefault="00C43B5E" w:rsidP="00413BB1">
            <w:pPr>
              <w:pStyle w:val="a4"/>
              <w:jc w:val="both"/>
              <w:cnfStyle w:val="100000000000" w:firstRow="1" w:lastRow="0" w:firstColumn="0" w:lastColumn="0" w:oddVBand="0" w:evenVBand="0" w:oddHBand="0" w:evenHBand="0" w:firstRowFirstColumn="0" w:firstRowLastColumn="0" w:lastRowFirstColumn="0" w:lastRowLastColumn="0"/>
              <w:rPr>
                <w:b w:val="0"/>
                <w:bCs w:val="0"/>
                <w:rtl/>
              </w:rPr>
            </w:pPr>
            <w:r>
              <w:rPr>
                <w:rFonts w:hint="cs"/>
                <w:rtl/>
              </w:rPr>
              <w:t xml:space="preserve">   </w:t>
            </w:r>
            <w:r w:rsidR="000745FC" w:rsidRPr="00A22A00">
              <w:rPr>
                <w:rFonts w:hint="cs"/>
                <w:rtl/>
              </w:rPr>
              <w:t>شمار</w:t>
            </w:r>
            <w:r>
              <w:rPr>
                <w:rFonts w:hint="cs"/>
                <w:rtl/>
              </w:rPr>
              <w:t>ه</w:t>
            </w:r>
            <w:r w:rsidR="000745FC" w:rsidRPr="00A22A00">
              <w:rPr>
                <w:rFonts w:hint="cs"/>
                <w:rtl/>
              </w:rPr>
              <w:t xml:space="preserve"> </w:t>
            </w:r>
            <w:r w:rsidR="000745FC" w:rsidRPr="00A22A00">
              <w:rPr>
                <w:rtl/>
              </w:rPr>
              <w:t xml:space="preserve"> </w:t>
            </w:r>
          </w:p>
          <w:p w14:paraId="79705312" w14:textId="47549D3C" w:rsidR="000745FC" w:rsidRPr="00A22A00" w:rsidRDefault="00C43B5E" w:rsidP="00413BB1">
            <w:pPr>
              <w:pStyle w:val="a4"/>
              <w:jc w:val="both"/>
              <w:cnfStyle w:val="100000000000" w:firstRow="1" w:lastRow="0" w:firstColumn="0" w:lastColumn="0" w:oddVBand="0" w:evenVBand="0" w:oddHBand="0" w:evenHBand="0" w:firstRowFirstColumn="0" w:firstRowLastColumn="0" w:lastRowFirstColumn="0" w:lastRowLastColumn="0"/>
              <w:rPr>
                <w:rtl/>
              </w:rPr>
            </w:pPr>
            <w:r>
              <w:rPr>
                <w:rFonts w:hint="cs"/>
                <w:rtl/>
              </w:rPr>
              <w:t xml:space="preserve">  </w:t>
            </w:r>
            <w:r w:rsidR="000745FC" w:rsidRPr="00A22A00">
              <w:rPr>
                <w:rtl/>
              </w:rPr>
              <w:t>کابل</w:t>
            </w:r>
            <w:r w:rsidR="000745FC" w:rsidRPr="00A22A00">
              <w:rPr>
                <w:rtl/>
              </w:rPr>
              <w:softHyphen/>
            </w:r>
            <w:r w:rsidR="000745FC" w:rsidRPr="00A22A00">
              <w:rPr>
                <w:rFonts w:hint="cs"/>
                <w:rtl/>
              </w:rPr>
              <w:t>ها</w:t>
            </w:r>
          </w:p>
        </w:tc>
        <w:tc>
          <w:tcPr>
            <w:tcW w:w="3917" w:type="pct"/>
            <w:gridSpan w:val="16"/>
            <w:vAlign w:val="center"/>
          </w:tcPr>
          <w:p w14:paraId="652FE2BB" w14:textId="77777777" w:rsidR="000745FC" w:rsidRPr="00A22A00" w:rsidRDefault="000745FC" w:rsidP="00413BB1">
            <w:pPr>
              <w:pStyle w:val="a4"/>
              <w:cnfStyle w:val="100000000000" w:firstRow="1" w:lastRow="0" w:firstColumn="0" w:lastColumn="0" w:oddVBand="0" w:evenVBand="0" w:oddHBand="0" w:evenHBand="0" w:firstRowFirstColumn="0" w:firstRowLastColumn="0" w:lastRowFirstColumn="0" w:lastRowLastColumn="0"/>
              <w:rPr>
                <w:rtl/>
              </w:rPr>
            </w:pPr>
            <w:r w:rsidRPr="00A22A00">
              <w:rPr>
                <w:rtl/>
              </w:rPr>
              <w:t>مقاومت و</w:t>
            </w:r>
            <w:r w:rsidRPr="00A22A00">
              <w:rPr>
                <w:rFonts w:hint="cs"/>
                <w:rtl/>
              </w:rPr>
              <w:t>ی</w:t>
            </w:r>
            <w:r w:rsidRPr="00A22A00">
              <w:rPr>
                <w:rFonts w:hint="eastAsia"/>
                <w:rtl/>
              </w:rPr>
              <w:t>ژه</w:t>
            </w:r>
            <w:r w:rsidRPr="00A22A00">
              <w:rPr>
                <w:rtl/>
              </w:rPr>
              <w:t xml:space="preserve"> گرما</w:t>
            </w:r>
            <w:r w:rsidRPr="00A22A00">
              <w:rPr>
                <w:rFonts w:hint="cs"/>
                <w:rtl/>
              </w:rPr>
              <w:t>ی</w:t>
            </w:r>
            <w:r w:rsidRPr="00A22A00">
              <w:rPr>
                <w:rFonts w:hint="eastAsia"/>
                <w:rtl/>
              </w:rPr>
              <w:t>ش</w:t>
            </w:r>
            <w:r w:rsidRPr="00A22A00">
              <w:rPr>
                <w:rFonts w:hint="cs"/>
                <w:rtl/>
              </w:rPr>
              <w:t>ی</w:t>
            </w:r>
            <w:r w:rsidRPr="00A22A00">
              <w:rPr>
                <w:rtl/>
              </w:rPr>
              <w:t xml:space="preserve"> خاک (</w:t>
            </w:r>
            <w:r w:rsidRPr="00A22A00">
              <w:t>km/W</w:t>
            </w:r>
            <w:r w:rsidRPr="00A22A00">
              <w:rPr>
                <w:rtl/>
              </w:rPr>
              <w:t>)</w:t>
            </w:r>
          </w:p>
        </w:tc>
      </w:tr>
      <w:tr w:rsidR="000745FC" w:rsidRPr="00A22A00" w14:paraId="6D6E810B" w14:textId="77777777" w:rsidTr="00413BB1">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759" w:type="pct"/>
            <w:vMerge/>
            <w:vAlign w:val="center"/>
          </w:tcPr>
          <w:p w14:paraId="77EE4BCD" w14:textId="77777777" w:rsidR="000745FC" w:rsidRPr="00A22A00" w:rsidRDefault="000745FC" w:rsidP="00413BB1">
            <w:pPr>
              <w:pStyle w:val="a4"/>
              <w:rPr>
                <w:rtl/>
              </w:rPr>
            </w:pPr>
          </w:p>
        </w:tc>
        <w:tc>
          <w:tcPr>
            <w:tcW w:w="324" w:type="pct"/>
            <w:vMerge/>
            <w:vAlign w:val="center"/>
          </w:tcPr>
          <w:p w14:paraId="0BDEEEB0"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p>
        </w:tc>
        <w:tc>
          <w:tcPr>
            <w:tcW w:w="681" w:type="pct"/>
            <w:gridSpan w:val="3"/>
            <w:vAlign w:val="center"/>
          </w:tcPr>
          <w:p w14:paraId="0277891E"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w:t>
            </w:r>
          </w:p>
        </w:tc>
        <w:tc>
          <w:tcPr>
            <w:tcW w:w="681" w:type="pct"/>
            <w:gridSpan w:val="3"/>
            <w:vAlign w:val="center"/>
          </w:tcPr>
          <w:p w14:paraId="3ED3F9B3"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0/1</w:t>
            </w:r>
          </w:p>
        </w:tc>
        <w:tc>
          <w:tcPr>
            <w:tcW w:w="681" w:type="pct"/>
            <w:gridSpan w:val="3"/>
            <w:vAlign w:val="center"/>
          </w:tcPr>
          <w:p w14:paraId="651F0B8A"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5/1</w:t>
            </w:r>
          </w:p>
        </w:tc>
        <w:tc>
          <w:tcPr>
            <w:tcW w:w="694" w:type="pct"/>
            <w:gridSpan w:val="3"/>
            <w:vAlign w:val="center"/>
          </w:tcPr>
          <w:p w14:paraId="730A90DC"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5/2</w:t>
            </w:r>
          </w:p>
        </w:tc>
        <w:tc>
          <w:tcPr>
            <w:tcW w:w="596" w:type="pct"/>
            <w:gridSpan w:val="2"/>
            <w:vAlign w:val="center"/>
          </w:tcPr>
          <w:p w14:paraId="77643F0E"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1-7/0</w:t>
            </w:r>
          </w:p>
        </w:tc>
        <w:tc>
          <w:tcPr>
            <w:tcW w:w="584" w:type="pct"/>
            <w:gridSpan w:val="2"/>
            <w:vAlign w:val="center"/>
          </w:tcPr>
          <w:p w14:paraId="5BD3F518"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5/1-5/2</w:t>
            </w:r>
          </w:p>
        </w:tc>
      </w:tr>
      <w:tr w:rsidR="000745FC" w:rsidRPr="00A22A00" w14:paraId="77B9C8FE" w14:textId="77777777" w:rsidTr="00413BB1">
        <w:trPr>
          <w:trHeight w:val="326"/>
        </w:trPr>
        <w:tc>
          <w:tcPr>
            <w:cnfStyle w:val="001000000000" w:firstRow="0" w:lastRow="0" w:firstColumn="1" w:lastColumn="0" w:oddVBand="0" w:evenVBand="0" w:oddHBand="0" w:evenHBand="0" w:firstRowFirstColumn="0" w:firstRowLastColumn="0" w:lastRowFirstColumn="0" w:lastRowLastColumn="0"/>
            <w:tcW w:w="759" w:type="pct"/>
            <w:vMerge/>
            <w:vAlign w:val="center"/>
          </w:tcPr>
          <w:p w14:paraId="43596F58" w14:textId="77777777" w:rsidR="000745FC" w:rsidRPr="00A22A00" w:rsidRDefault="000745FC" w:rsidP="00413BB1">
            <w:pPr>
              <w:pStyle w:val="a4"/>
              <w:rPr>
                <w:rtl/>
              </w:rPr>
            </w:pPr>
          </w:p>
        </w:tc>
        <w:tc>
          <w:tcPr>
            <w:tcW w:w="324" w:type="pct"/>
            <w:vMerge/>
            <w:vAlign w:val="center"/>
          </w:tcPr>
          <w:p w14:paraId="59114F9F"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p>
        </w:tc>
        <w:tc>
          <w:tcPr>
            <w:tcW w:w="681" w:type="pct"/>
            <w:gridSpan w:val="3"/>
            <w:vAlign w:val="center"/>
          </w:tcPr>
          <w:p w14:paraId="082859A3"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c>
          <w:tcPr>
            <w:tcW w:w="681" w:type="pct"/>
            <w:gridSpan w:val="3"/>
            <w:vAlign w:val="center"/>
          </w:tcPr>
          <w:p w14:paraId="0F0371A6"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c>
          <w:tcPr>
            <w:tcW w:w="681" w:type="pct"/>
            <w:gridSpan w:val="3"/>
            <w:vAlign w:val="center"/>
          </w:tcPr>
          <w:p w14:paraId="122B9FF6"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c>
          <w:tcPr>
            <w:tcW w:w="694" w:type="pct"/>
            <w:gridSpan w:val="3"/>
            <w:vAlign w:val="center"/>
          </w:tcPr>
          <w:p w14:paraId="2EA44BC1"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c>
          <w:tcPr>
            <w:tcW w:w="596" w:type="pct"/>
            <w:gridSpan w:val="2"/>
            <w:vAlign w:val="center"/>
          </w:tcPr>
          <w:p w14:paraId="6FFAE51B"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c>
          <w:tcPr>
            <w:tcW w:w="584" w:type="pct"/>
            <w:gridSpan w:val="2"/>
            <w:vAlign w:val="center"/>
          </w:tcPr>
          <w:p w14:paraId="07342D48"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tl/>
              </w:rPr>
              <w:t>ضر</w:t>
            </w:r>
            <w:r w:rsidRPr="00A22A00">
              <w:rPr>
                <w:rFonts w:hint="cs"/>
                <w:rtl/>
              </w:rPr>
              <w:t>ی</w:t>
            </w:r>
            <w:r w:rsidRPr="00A22A00">
              <w:rPr>
                <w:rFonts w:hint="eastAsia"/>
                <w:rtl/>
              </w:rPr>
              <w:t>ب</w:t>
            </w:r>
            <w:r w:rsidRPr="00A22A00">
              <w:rPr>
                <w:rtl/>
              </w:rPr>
              <w:t xml:space="preserve"> بار</w:t>
            </w:r>
          </w:p>
        </w:tc>
      </w:tr>
      <w:tr w:rsidR="000745FC" w:rsidRPr="00A22A00" w14:paraId="625F3CFD" w14:textId="77777777" w:rsidTr="00413BB1">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759" w:type="pct"/>
            <w:vMerge/>
            <w:vAlign w:val="center"/>
          </w:tcPr>
          <w:p w14:paraId="2D60AE10" w14:textId="77777777" w:rsidR="000745FC" w:rsidRPr="00A22A00" w:rsidRDefault="000745FC" w:rsidP="00413BB1">
            <w:pPr>
              <w:pStyle w:val="a4"/>
              <w:rPr>
                <w:rtl/>
              </w:rPr>
            </w:pPr>
          </w:p>
        </w:tc>
        <w:tc>
          <w:tcPr>
            <w:tcW w:w="324" w:type="pct"/>
            <w:vMerge/>
            <w:vAlign w:val="center"/>
          </w:tcPr>
          <w:p w14:paraId="710263F7"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p>
        </w:tc>
        <w:tc>
          <w:tcPr>
            <w:tcW w:w="198" w:type="pct"/>
            <w:vAlign w:val="center"/>
          </w:tcPr>
          <w:p w14:paraId="03C1F7DD"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5/0</w:t>
            </w:r>
          </w:p>
        </w:tc>
        <w:tc>
          <w:tcPr>
            <w:tcW w:w="239" w:type="pct"/>
            <w:vAlign w:val="center"/>
          </w:tcPr>
          <w:p w14:paraId="434E99F3"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6/0</w:t>
            </w:r>
          </w:p>
        </w:tc>
        <w:tc>
          <w:tcPr>
            <w:tcW w:w="244" w:type="pct"/>
            <w:vAlign w:val="center"/>
          </w:tcPr>
          <w:p w14:paraId="3974CFC0"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w:t>
            </w:r>
          </w:p>
        </w:tc>
        <w:tc>
          <w:tcPr>
            <w:tcW w:w="198" w:type="pct"/>
            <w:vAlign w:val="center"/>
          </w:tcPr>
          <w:p w14:paraId="5152D5BC"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5/0</w:t>
            </w:r>
          </w:p>
        </w:tc>
        <w:tc>
          <w:tcPr>
            <w:tcW w:w="239" w:type="pct"/>
            <w:vAlign w:val="center"/>
          </w:tcPr>
          <w:p w14:paraId="71DE7718"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6/0</w:t>
            </w:r>
          </w:p>
        </w:tc>
        <w:tc>
          <w:tcPr>
            <w:tcW w:w="244" w:type="pct"/>
            <w:vAlign w:val="center"/>
          </w:tcPr>
          <w:p w14:paraId="7E8BBFD6"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w:t>
            </w:r>
          </w:p>
        </w:tc>
        <w:tc>
          <w:tcPr>
            <w:tcW w:w="198" w:type="pct"/>
            <w:vAlign w:val="center"/>
          </w:tcPr>
          <w:p w14:paraId="524B7924"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5/0</w:t>
            </w:r>
          </w:p>
        </w:tc>
        <w:tc>
          <w:tcPr>
            <w:tcW w:w="239" w:type="pct"/>
            <w:vAlign w:val="center"/>
          </w:tcPr>
          <w:p w14:paraId="3473326B"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6/0</w:t>
            </w:r>
          </w:p>
        </w:tc>
        <w:tc>
          <w:tcPr>
            <w:tcW w:w="244" w:type="pct"/>
            <w:vAlign w:val="center"/>
          </w:tcPr>
          <w:p w14:paraId="426212A1"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w:t>
            </w:r>
          </w:p>
        </w:tc>
        <w:tc>
          <w:tcPr>
            <w:tcW w:w="198" w:type="pct"/>
            <w:vAlign w:val="center"/>
          </w:tcPr>
          <w:p w14:paraId="47718992"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5/0</w:t>
            </w:r>
          </w:p>
        </w:tc>
        <w:tc>
          <w:tcPr>
            <w:tcW w:w="239" w:type="pct"/>
            <w:vAlign w:val="center"/>
          </w:tcPr>
          <w:p w14:paraId="69B79322"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6/0</w:t>
            </w:r>
          </w:p>
        </w:tc>
        <w:tc>
          <w:tcPr>
            <w:tcW w:w="257" w:type="pct"/>
            <w:vAlign w:val="center"/>
          </w:tcPr>
          <w:p w14:paraId="42946B2C"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w:t>
            </w:r>
          </w:p>
        </w:tc>
        <w:tc>
          <w:tcPr>
            <w:tcW w:w="367" w:type="pct"/>
            <w:vAlign w:val="center"/>
          </w:tcPr>
          <w:p w14:paraId="52E05F6F"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85/0</w:t>
            </w:r>
          </w:p>
        </w:tc>
        <w:tc>
          <w:tcPr>
            <w:tcW w:w="229" w:type="pct"/>
            <w:vAlign w:val="center"/>
          </w:tcPr>
          <w:p w14:paraId="04BA071C"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0/1</w:t>
            </w:r>
          </w:p>
        </w:tc>
        <w:tc>
          <w:tcPr>
            <w:tcW w:w="315" w:type="pct"/>
            <w:vAlign w:val="center"/>
          </w:tcPr>
          <w:p w14:paraId="6FAF7238"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85/0</w:t>
            </w:r>
          </w:p>
        </w:tc>
        <w:tc>
          <w:tcPr>
            <w:tcW w:w="269" w:type="pct"/>
            <w:vAlign w:val="center"/>
          </w:tcPr>
          <w:p w14:paraId="38BDBF43"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0/1</w:t>
            </w:r>
          </w:p>
        </w:tc>
      </w:tr>
      <w:tr w:rsidR="000745FC" w:rsidRPr="00A22A00" w14:paraId="6B7916C0" w14:textId="77777777" w:rsidTr="00413BB1">
        <w:trPr>
          <w:trHeight w:val="292"/>
        </w:trPr>
        <w:tc>
          <w:tcPr>
            <w:cnfStyle w:val="001000000000" w:firstRow="0" w:lastRow="0" w:firstColumn="1" w:lastColumn="0" w:oddVBand="0" w:evenVBand="0" w:oddHBand="0" w:evenHBand="0" w:firstRowFirstColumn="0" w:firstRowLastColumn="0" w:lastRowFirstColumn="0" w:lastRowLastColumn="0"/>
            <w:tcW w:w="759" w:type="pct"/>
            <w:vMerge w:val="restart"/>
            <w:vAlign w:val="center"/>
          </w:tcPr>
          <w:p w14:paraId="7AB392F8" w14:textId="77777777" w:rsidR="000745FC" w:rsidRPr="00A22A00" w:rsidRDefault="000745FC" w:rsidP="00413BB1">
            <w:pPr>
              <w:pStyle w:val="a4"/>
            </w:pPr>
            <w:r w:rsidRPr="00A22A00">
              <w:rPr>
                <w:rtl/>
              </w:rPr>
              <w:t>کابل ها</w:t>
            </w:r>
            <w:r w:rsidRPr="00A22A00">
              <w:rPr>
                <w:rFonts w:hint="cs"/>
                <w:rtl/>
              </w:rPr>
              <w:t xml:space="preserve">ی </w:t>
            </w:r>
            <w:r w:rsidRPr="00A22A00">
              <w:t>XLPE</w:t>
            </w:r>
          </w:p>
          <w:p w14:paraId="561A24DC" w14:textId="77777777" w:rsidR="000745FC" w:rsidRPr="00A22A00" w:rsidRDefault="000745FC" w:rsidP="00413BB1">
            <w:pPr>
              <w:pStyle w:val="a4"/>
            </w:pPr>
            <w:r w:rsidRPr="00A22A00">
              <w:rPr>
                <w:rtl/>
              </w:rPr>
              <w:t>1 تا 30 ک</w:t>
            </w:r>
            <w:r w:rsidRPr="00A22A00">
              <w:rPr>
                <w:rFonts w:hint="cs"/>
                <w:rtl/>
              </w:rPr>
              <w:t>ی</w:t>
            </w:r>
            <w:r w:rsidRPr="00A22A00">
              <w:rPr>
                <w:rFonts w:hint="eastAsia"/>
                <w:rtl/>
              </w:rPr>
              <w:t>لوولت</w:t>
            </w:r>
          </w:p>
          <w:p w14:paraId="4404F3FF" w14:textId="77777777" w:rsidR="000745FC" w:rsidRPr="00A22A00" w:rsidRDefault="000745FC" w:rsidP="00413BB1">
            <w:pPr>
              <w:pStyle w:val="a4"/>
              <w:rPr>
                <w:rtl/>
              </w:rPr>
            </w:pPr>
            <w:r w:rsidRPr="00A22A00">
              <w:rPr>
                <w:rtl/>
              </w:rPr>
              <w:t>(خط به خط)</w:t>
            </w:r>
          </w:p>
        </w:tc>
        <w:tc>
          <w:tcPr>
            <w:tcW w:w="324" w:type="pct"/>
            <w:vAlign w:val="center"/>
          </w:tcPr>
          <w:p w14:paraId="0D1162F1"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w:t>
            </w:r>
          </w:p>
        </w:tc>
        <w:tc>
          <w:tcPr>
            <w:tcW w:w="198" w:type="pct"/>
            <w:vAlign w:val="center"/>
          </w:tcPr>
          <w:p w14:paraId="6F0D8134"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08/1</w:t>
            </w:r>
          </w:p>
        </w:tc>
        <w:tc>
          <w:tcPr>
            <w:tcW w:w="239" w:type="pct"/>
            <w:vAlign w:val="center"/>
          </w:tcPr>
          <w:p w14:paraId="742296EE"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05/1</w:t>
            </w:r>
          </w:p>
        </w:tc>
        <w:tc>
          <w:tcPr>
            <w:tcW w:w="244" w:type="pct"/>
            <w:vAlign w:val="center"/>
          </w:tcPr>
          <w:p w14:paraId="6E053027"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99/0</w:t>
            </w:r>
          </w:p>
        </w:tc>
        <w:tc>
          <w:tcPr>
            <w:tcW w:w="198" w:type="pct"/>
            <w:vAlign w:val="center"/>
          </w:tcPr>
          <w:p w14:paraId="58154692"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13/1</w:t>
            </w:r>
          </w:p>
        </w:tc>
        <w:tc>
          <w:tcPr>
            <w:tcW w:w="239" w:type="pct"/>
            <w:vAlign w:val="center"/>
          </w:tcPr>
          <w:p w14:paraId="4341395D"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07/1</w:t>
            </w:r>
          </w:p>
        </w:tc>
        <w:tc>
          <w:tcPr>
            <w:tcW w:w="244" w:type="pct"/>
            <w:vAlign w:val="center"/>
          </w:tcPr>
          <w:p w14:paraId="384274F6"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00/1</w:t>
            </w:r>
          </w:p>
        </w:tc>
        <w:tc>
          <w:tcPr>
            <w:tcW w:w="198" w:type="pct"/>
            <w:vAlign w:val="center"/>
          </w:tcPr>
          <w:p w14:paraId="688DC27A"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18/1</w:t>
            </w:r>
          </w:p>
        </w:tc>
        <w:tc>
          <w:tcPr>
            <w:tcW w:w="239" w:type="pct"/>
            <w:vAlign w:val="center"/>
          </w:tcPr>
          <w:p w14:paraId="216ABC9B"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09/1</w:t>
            </w:r>
          </w:p>
        </w:tc>
        <w:tc>
          <w:tcPr>
            <w:tcW w:w="244" w:type="pct"/>
            <w:vAlign w:val="center"/>
          </w:tcPr>
          <w:p w14:paraId="16D24A92"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01/1</w:t>
            </w:r>
          </w:p>
        </w:tc>
        <w:tc>
          <w:tcPr>
            <w:tcW w:w="198" w:type="pct"/>
            <w:vAlign w:val="center"/>
          </w:tcPr>
          <w:p w14:paraId="1C8388BA"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19/1</w:t>
            </w:r>
          </w:p>
        </w:tc>
        <w:tc>
          <w:tcPr>
            <w:tcW w:w="239" w:type="pct"/>
            <w:vAlign w:val="center"/>
          </w:tcPr>
          <w:p w14:paraId="7D20F832"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11/1</w:t>
            </w:r>
          </w:p>
        </w:tc>
        <w:tc>
          <w:tcPr>
            <w:tcW w:w="257" w:type="pct"/>
            <w:vAlign w:val="center"/>
          </w:tcPr>
          <w:p w14:paraId="74DE91F1"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03/1</w:t>
            </w:r>
          </w:p>
        </w:tc>
        <w:tc>
          <w:tcPr>
            <w:tcW w:w="367" w:type="pct"/>
            <w:vAlign w:val="center"/>
          </w:tcPr>
          <w:p w14:paraId="1991CD74"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2-91/0</w:t>
            </w:r>
          </w:p>
        </w:tc>
        <w:tc>
          <w:tcPr>
            <w:tcW w:w="229" w:type="pct"/>
            <w:vAlign w:val="center"/>
          </w:tcPr>
          <w:p w14:paraId="09839B35"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85/0</w:t>
            </w:r>
          </w:p>
        </w:tc>
        <w:tc>
          <w:tcPr>
            <w:tcW w:w="315" w:type="pct"/>
            <w:vAlign w:val="center"/>
          </w:tcPr>
          <w:p w14:paraId="18E5FF59"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3-92/0</w:t>
            </w:r>
          </w:p>
        </w:tc>
        <w:tc>
          <w:tcPr>
            <w:tcW w:w="269" w:type="pct"/>
            <w:vAlign w:val="center"/>
          </w:tcPr>
          <w:p w14:paraId="4A81AA8F"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85/0</w:t>
            </w:r>
          </w:p>
        </w:tc>
      </w:tr>
      <w:tr w:rsidR="000745FC" w:rsidRPr="00A22A00" w14:paraId="3DC081F5" w14:textId="77777777" w:rsidTr="00413BB1">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759" w:type="pct"/>
            <w:vMerge/>
            <w:vAlign w:val="center"/>
          </w:tcPr>
          <w:p w14:paraId="1F6AA5AF" w14:textId="77777777" w:rsidR="000745FC" w:rsidRPr="00A22A00" w:rsidRDefault="000745FC" w:rsidP="00413BB1">
            <w:pPr>
              <w:pStyle w:val="a4"/>
              <w:rPr>
                <w:rtl/>
              </w:rPr>
            </w:pPr>
          </w:p>
        </w:tc>
        <w:tc>
          <w:tcPr>
            <w:tcW w:w="324" w:type="pct"/>
            <w:vAlign w:val="center"/>
          </w:tcPr>
          <w:p w14:paraId="5962EDA2"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2</w:t>
            </w:r>
          </w:p>
        </w:tc>
        <w:tc>
          <w:tcPr>
            <w:tcW w:w="198" w:type="pct"/>
            <w:vAlign w:val="center"/>
          </w:tcPr>
          <w:p w14:paraId="43434F7F"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01/1</w:t>
            </w:r>
          </w:p>
        </w:tc>
        <w:tc>
          <w:tcPr>
            <w:tcW w:w="239" w:type="pct"/>
            <w:vAlign w:val="center"/>
          </w:tcPr>
          <w:p w14:paraId="084D8758"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93/0</w:t>
            </w:r>
          </w:p>
        </w:tc>
        <w:tc>
          <w:tcPr>
            <w:tcW w:w="244" w:type="pct"/>
            <w:vAlign w:val="center"/>
          </w:tcPr>
          <w:p w14:paraId="214DE408"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86/0</w:t>
            </w:r>
          </w:p>
        </w:tc>
        <w:tc>
          <w:tcPr>
            <w:tcW w:w="198" w:type="pct"/>
            <w:vAlign w:val="center"/>
          </w:tcPr>
          <w:p w14:paraId="4431CF10"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03/1</w:t>
            </w:r>
          </w:p>
        </w:tc>
        <w:tc>
          <w:tcPr>
            <w:tcW w:w="239" w:type="pct"/>
            <w:vAlign w:val="center"/>
          </w:tcPr>
          <w:p w14:paraId="45E16F94"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94/0</w:t>
            </w:r>
          </w:p>
        </w:tc>
        <w:tc>
          <w:tcPr>
            <w:tcW w:w="244" w:type="pct"/>
            <w:vAlign w:val="center"/>
          </w:tcPr>
          <w:p w14:paraId="748267A4"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87/0</w:t>
            </w:r>
          </w:p>
        </w:tc>
        <w:tc>
          <w:tcPr>
            <w:tcW w:w="198" w:type="pct"/>
            <w:vAlign w:val="center"/>
          </w:tcPr>
          <w:p w14:paraId="49CEE77A"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05/1</w:t>
            </w:r>
          </w:p>
        </w:tc>
        <w:tc>
          <w:tcPr>
            <w:tcW w:w="239" w:type="pct"/>
            <w:vAlign w:val="center"/>
          </w:tcPr>
          <w:p w14:paraId="2193188D"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95/0</w:t>
            </w:r>
          </w:p>
        </w:tc>
        <w:tc>
          <w:tcPr>
            <w:tcW w:w="244" w:type="pct"/>
            <w:vAlign w:val="center"/>
          </w:tcPr>
          <w:p w14:paraId="23219BE9"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88/0</w:t>
            </w:r>
          </w:p>
        </w:tc>
        <w:tc>
          <w:tcPr>
            <w:tcW w:w="198" w:type="pct"/>
            <w:vAlign w:val="center"/>
          </w:tcPr>
          <w:p w14:paraId="5B670672"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06/1</w:t>
            </w:r>
          </w:p>
        </w:tc>
        <w:tc>
          <w:tcPr>
            <w:tcW w:w="239" w:type="pct"/>
            <w:vAlign w:val="center"/>
          </w:tcPr>
          <w:p w14:paraId="1A6F2439"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96/0</w:t>
            </w:r>
          </w:p>
        </w:tc>
        <w:tc>
          <w:tcPr>
            <w:tcW w:w="257" w:type="pct"/>
            <w:vAlign w:val="center"/>
          </w:tcPr>
          <w:p w14:paraId="34CD6C42"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88/0</w:t>
            </w:r>
          </w:p>
        </w:tc>
        <w:tc>
          <w:tcPr>
            <w:tcW w:w="367" w:type="pct"/>
            <w:vAlign w:val="center"/>
          </w:tcPr>
          <w:p w14:paraId="47BEF9BE"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8-77/0</w:t>
            </w:r>
          </w:p>
        </w:tc>
        <w:tc>
          <w:tcPr>
            <w:tcW w:w="229" w:type="pct"/>
            <w:vAlign w:val="center"/>
          </w:tcPr>
          <w:p w14:paraId="047FB8BB"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71/0</w:t>
            </w:r>
          </w:p>
        </w:tc>
        <w:tc>
          <w:tcPr>
            <w:tcW w:w="315" w:type="pct"/>
            <w:vAlign w:val="center"/>
          </w:tcPr>
          <w:p w14:paraId="32DE9515"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9-78/0</w:t>
            </w:r>
          </w:p>
        </w:tc>
        <w:tc>
          <w:tcPr>
            <w:tcW w:w="269" w:type="pct"/>
            <w:vAlign w:val="center"/>
          </w:tcPr>
          <w:p w14:paraId="200A147B"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71/0</w:t>
            </w:r>
          </w:p>
        </w:tc>
      </w:tr>
      <w:tr w:rsidR="000745FC" w:rsidRPr="00A22A00" w14:paraId="3EF04E57" w14:textId="77777777" w:rsidTr="00413BB1">
        <w:trPr>
          <w:trHeight w:val="310"/>
        </w:trPr>
        <w:tc>
          <w:tcPr>
            <w:cnfStyle w:val="001000000000" w:firstRow="0" w:lastRow="0" w:firstColumn="1" w:lastColumn="0" w:oddVBand="0" w:evenVBand="0" w:oddHBand="0" w:evenHBand="0" w:firstRowFirstColumn="0" w:firstRowLastColumn="0" w:lastRowFirstColumn="0" w:lastRowLastColumn="0"/>
            <w:tcW w:w="759" w:type="pct"/>
            <w:vMerge/>
            <w:vAlign w:val="center"/>
          </w:tcPr>
          <w:p w14:paraId="1D467497" w14:textId="77777777" w:rsidR="000745FC" w:rsidRPr="00A22A00" w:rsidRDefault="000745FC" w:rsidP="00413BB1">
            <w:pPr>
              <w:pStyle w:val="a4"/>
              <w:rPr>
                <w:rtl/>
              </w:rPr>
            </w:pPr>
          </w:p>
        </w:tc>
        <w:tc>
          <w:tcPr>
            <w:tcW w:w="324" w:type="pct"/>
            <w:vAlign w:val="center"/>
          </w:tcPr>
          <w:p w14:paraId="32F37D81"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3</w:t>
            </w:r>
          </w:p>
        </w:tc>
        <w:tc>
          <w:tcPr>
            <w:tcW w:w="198" w:type="pct"/>
            <w:vAlign w:val="center"/>
          </w:tcPr>
          <w:p w14:paraId="42227DA1"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92/0</w:t>
            </w:r>
          </w:p>
        </w:tc>
        <w:tc>
          <w:tcPr>
            <w:tcW w:w="239" w:type="pct"/>
            <w:vAlign w:val="center"/>
          </w:tcPr>
          <w:p w14:paraId="403A5311"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84/0</w:t>
            </w:r>
          </w:p>
        </w:tc>
        <w:tc>
          <w:tcPr>
            <w:tcW w:w="244" w:type="pct"/>
            <w:vAlign w:val="center"/>
          </w:tcPr>
          <w:p w14:paraId="18919B41"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77/0</w:t>
            </w:r>
          </w:p>
        </w:tc>
        <w:tc>
          <w:tcPr>
            <w:tcW w:w="198" w:type="pct"/>
            <w:vAlign w:val="center"/>
          </w:tcPr>
          <w:p w14:paraId="24FDCB8E"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93/0</w:t>
            </w:r>
          </w:p>
        </w:tc>
        <w:tc>
          <w:tcPr>
            <w:tcW w:w="239" w:type="pct"/>
            <w:vAlign w:val="center"/>
          </w:tcPr>
          <w:p w14:paraId="3776D03E"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85/0</w:t>
            </w:r>
          </w:p>
        </w:tc>
        <w:tc>
          <w:tcPr>
            <w:tcW w:w="244" w:type="pct"/>
            <w:vAlign w:val="center"/>
          </w:tcPr>
          <w:p w14:paraId="641FA334"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77/0</w:t>
            </w:r>
          </w:p>
        </w:tc>
        <w:tc>
          <w:tcPr>
            <w:tcW w:w="198" w:type="pct"/>
            <w:vAlign w:val="center"/>
          </w:tcPr>
          <w:p w14:paraId="2CC4E313"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95/0</w:t>
            </w:r>
          </w:p>
        </w:tc>
        <w:tc>
          <w:tcPr>
            <w:tcW w:w="239" w:type="pct"/>
            <w:vAlign w:val="center"/>
          </w:tcPr>
          <w:p w14:paraId="184819EF"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86/0</w:t>
            </w:r>
          </w:p>
        </w:tc>
        <w:tc>
          <w:tcPr>
            <w:tcW w:w="244" w:type="pct"/>
            <w:vAlign w:val="center"/>
          </w:tcPr>
          <w:p w14:paraId="2117AAFC"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78/0</w:t>
            </w:r>
          </w:p>
        </w:tc>
        <w:tc>
          <w:tcPr>
            <w:tcW w:w="198" w:type="pct"/>
            <w:vAlign w:val="center"/>
          </w:tcPr>
          <w:p w14:paraId="24075220"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96/0</w:t>
            </w:r>
          </w:p>
        </w:tc>
        <w:tc>
          <w:tcPr>
            <w:tcW w:w="239" w:type="pct"/>
            <w:vAlign w:val="center"/>
          </w:tcPr>
          <w:p w14:paraId="47E66187"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86/0</w:t>
            </w:r>
          </w:p>
        </w:tc>
        <w:tc>
          <w:tcPr>
            <w:tcW w:w="257" w:type="pct"/>
            <w:vAlign w:val="center"/>
          </w:tcPr>
          <w:p w14:paraId="6C3851F4"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79/0</w:t>
            </w:r>
          </w:p>
        </w:tc>
        <w:tc>
          <w:tcPr>
            <w:tcW w:w="367" w:type="pct"/>
            <w:vAlign w:val="center"/>
          </w:tcPr>
          <w:p w14:paraId="47ACFCA5"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69/0</w:t>
            </w:r>
          </w:p>
        </w:tc>
        <w:tc>
          <w:tcPr>
            <w:tcW w:w="229" w:type="pct"/>
            <w:vAlign w:val="center"/>
          </w:tcPr>
          <w:p w14:paraId="52651B49"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62/0</w:t>
            </w:r>
          </w:p>
        </w:tc>
        <w:tc>
          <w:tcPr>
            <w:tcW w:w="315" w:type="pct"/>
            <w:vAlign w:val="center"/>
          </w:tcPr>
          <w:p w14:paraId="0BD49517"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69/0</w:t>
            </w:r>
          </w:p>
        </w:tc>
        <w:tc>
          <w:tcPr>
            <w:tcW w:w="269" w:type="pct"/>
            <w:vAlign w:val="center"/>
          </w:tcPr>
          <w:p w14:paraId="75685776"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62/0</w:t>
            </w:r>
          </w:p>
        </w:tc>
      </w:tr>
      <w:tr w:rsidR="000745FC" w:rsidRPr="00A22A00" w14:paraId="6529FEC8" w14:textId="77777777" w:rsidTr="00413BB1">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759" w:type="pct"/>
            <w:vMerge/>
            <w:vAlign w:val="center"/>
          </w:tcPr>
          <w:p w14:paraId="23FA3ED7" w14:textId="77777777" w:rsidR="000745FC" w:rsidRPr="00A22A00" w:rsidRDefault="000745FC" w:rsidP="00413BB1">
            <w:pPr>
              <w:pStyle w:val="a4"/>
              <w:rPr>
                <w:rtl/>
              </w:rPr>
            </w:pPr>
          </w:p>
        </w:tc>
        <w:tc>
          <w:tcPr>
            <w:tcW w:w="324" w:type="pct"/>
            <w:vAlign w:val="center"/>
          </w:tcPr>
          <w:p w14:paraId="524992C6"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4</w:t>
            </w:r>
          </w:p>
        </w:tc>
        <w:tc>
          <w:tcPr>
            <w:tcW w:w="198" w:type="pct"/>
            <w:vAlign w:val="center"/>
          </w:tcPr>
          <w:p w14:paraId="6B909982"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88/0</w:t>
            </w:r>
          </w:p>
        </w:tc>
        <w:tc>
          <w:tcPr>
            <w:tcW w:w="239" w:type="pct"/>
            <w:vAlign w:val="center"/>
          </w:tcPr>
          <w:p w14:paraId="255DF96E"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80/0</w:t>
            </w:r>
          </w:p>
        </w:tc>
        <w:tc>
          <w:tcPr>
            <w:tcW w:w="244" w:type="pct"/>
            <w:vAlign w:val="center"/>
          </w:tcPr>
          <w:p w14:paraId="2136A557"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73/0</w:t>
            </w:r>
          </w:p>
        </w:tc>
        <w:tc>
          <w:tcPr>
            <w:tcW w:w="198" w:type="pct"/>
            <w:vAlign w:val="center"/>
          </w:tcPr>
          <w:p w14:paraId="4871ACCF"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89/0</w:t>
            </w:r>
          </w:p>
        </w:tc>
        <w:tc>
          <w:tcPr>
            <w:tcW w:w="239" w:type="pct"/>
            <w:vAlign w:val="center"/>
          </w:tcPr>
          <w:p w14:paraId="4BFF4F80"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80/0</w:t>
            </w:r>
          </w:p>
        </w:tc>
        <w:tc>
          <w:tcPr>
            <w:tcW w:w="244" w:type="pct"/>
            <w:vAlign w:val="center"/>
          </w:tcPr>
          <w:p w14:paraId="1C99B439"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73/0</w:t>
            </w:r>
          </w:p>
        </w:tc>
        <w:tc>
          <w:tcPr>
            <w:tcW w:w="198" w:type="pct"/>
            <w:vAlign w:val="center"/>
          </w:tcPr>
          <w:p w14:paraId="4FA3B690"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90/0</w:t>
            </w:r>
          </w:p>
        </w:tc>
        <w:tc>
          <w:tcPr>
            <w:tcW w:w="239" w:type="pct"/>
            <w:vAlign w:val="center"/>
          </w:tcPr>
          <w:p w14:paraId="569F9392"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81/0</w:t>
            </w:r>
          </w:p>
        </w:tc>
        <w:tc>
          <w:tcPr>
            <w:tcW w:w="244" w:type="pct"/>
            <w:vAlign w:val="center"/>
          </w:tcPr>
          <w:p w14:paraId="42ED1909"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74/0</w:t>
            </w:r>
          </w:p>
        </w:tc>
        <w:tc>
          <w:tcPr>
            <w:tcW w:w="198" w:type="pct"/>
            <w:vAlign w:val="center"/>
          </w:tcPr>
          <w:p w14:paraId="1CE655AC"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91/0</w:t>
            </w:r>
          </w:p>
        </w:tc>
        <w:tc>
          <w:tcPr>
            <w:tcW w:w="239" w:type="pct"/>
            <w:vAlign w:val="center"/>
          </w:tcPr>
          <w:p w14:paraId="4B71746F"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82/0</w:t>
            </w:r>
          </w:p>
        </w:tc>
        <w:tc>
          <w:tcPr>
            <w:tcW w:w="257" w:type="pct"/>
            <w:vAlign w:val="center"/>
          </w:tcPr>
          <w:p w14:paraId="5A8CB511"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74/0</w:t>
            </w:r>
          </w:p>
        </w:tc>
        <w:tc>
          <w:tcPr>
            <w:tcW w:w="367" w:type="pct"/>
            <w:vAlign w:val="center"/>
          </w:tcPr>
          <w:p w14:paraId="630B38D9"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65/0</w:t>
            </w:r>
          </w:p>
        </w:tc>
        <w:tc>
          <w:tcPr>
            <w:tcW w:w="229" w:type="pct"/>
            <w:vAlign w:val="center"/>
          </w:tcPr>
          <w:p w14:paraId="4090B758"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58/0</w:t>
            </w:r>
          </w:p>
        </w:tc>
        <w:tc>
          <w:tcPr>
            <w:tcW w:w="315" w:type="pct"/>
            <w:vAlign w:val="center"/>
          </w:tcPr>
          <w:p w14:paraId="0AD694FF"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65/0</w:t>
            </w:r>
          </w:p>
        </w:tc>
        <w:tc>
          <w:tcPr>
            <w:tcW w:w="269" w:type="pct"/>
            <w:vAlign w:val="center"/>
          </w:tcPr>
          <w:p w14:paraId="651EAEEF"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58/0</w:t>
            </w:r>
          </w:p>
        </w:tc>
      </w:tr>
      <w:tr w:rsidR="000745FC" w:rsidRPr="00A22A00" w14:paraId="52698800" w14:textId="77777777" w:rsidTr="00413BB1">
        <w:trPr>
          <w:trHeight w:val="310"/>
        </w:trPr>
        <w:tc>
          <w:tcPr>
            <w:cnfStyle w:val="001000000000" w:firstRow="0" w:lastRow="0" w:firstColumn="1" w:lastColumn="0" w:oddVBand="0" w:evenVBand="0" w:oddHBand="0" w:evenHBand="0" w:firstRowFirstColumn="0" w:firstRowLastColumn="0" w:lastRowFirstColumn="0" w:lastRowLastColumn="0"/>
            <w:tcW w:w="759" w:type="pct"/>
            <w:vMerge/>
            <w:vAlign w:val="center"/>
          </w:tcPr>
          <w:p w14:paraId="17203772" w14:textId="77777777" w:rsidR="000745FC" w:rsidRPr="00A22A00" w:rsidRDefault="000745FC" w:rsidP="00413BB1">
            <w:pPr>
              <w:pStyle w:val="a4"/>
              <w:rPr>
                <w:rtl/>
              </w:rPr>
            </w:pPr>
          </w:p>
        </w:tc>
        <w:tc>
          <w:tcPr>
            <w:tcW w:w="324" w:type="pct"/>
            <w:vAlign w:val="center"/>
          </w:tcPr>
          <w:p w14:paraId="49FBBC66"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w:t>
            </w:r>
          </w:p>
        </w:tc>
        <w:tc>
          <w:tcPr>
            <w:tcW w:w="198" w:type="pct"/>
            <w:vAlign w:val="center"/>
          </w:tcPr>
          <w:p w14:paraId="5977606E"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84/0</w:t>
            </w:r>
          </w:p>
        </w:tc>
        <w:tc>
          <w:tcPr>
            <w:tcW w:w="239" w:type="pct"/>
            <w:vAlign w:val="center"/>
          </w:tcPr>
          <w:p w14:paraId="53BB51D2"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76/0</w:t>
            </w:r>
          </w:p>
        </w:tc>
        <w:tc>
          <w:tcPr>
            <w:tcW w:w="244" w:type="pct"/>
            <w:vAlign w:val="center"/>
          </w:tcPr>
          <w:p w14:paraId="543EDAC7"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69/0</w:t>
            </w:r>
          </w:p>
        </w:tc>
        <w:tc>
          <w:tcPr>
            <w:tcW w:w="198" w:type="pct"/>
            <w:vAlign w:val="center"/>
          </w:tcPr>
          <w:p w14:paraId="0A5BD6F1"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85/0</w:t>
            </w:r>
          </w:p>
        </w:tc>
        <w:tc>
          <w:tcPr>
            <w:tcW w:w="239" w:type="pct"/>
            <w:vAlign w:val="center"/>
          </w:tcPr>
          <w:p w14:paraId="00519C71"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77/0</w:t>
            </w:r>
          </w:p>
        </w:tc>
        <w:tc>
          <w:tcPr>
            <w:tcW w:w="244" w:type="pct"/>
            <w:vAlign w:val="center"/>
          </w:tcPr>
          <w:p w14:paraId="55EB5A11"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70/0</w:t>
            </w:r>
          </w:p>
        </w:tc>
        <w:tc>
          <w:tcPr>
            <w:tcW w:w="198" w:type="pct"/>
            <w:vAlign w:val="center"/>
          </w:tcPr>
          <w:p w14:paraId="40EB0ECD"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87/0</w:t>
            </w:r>
          </w:p>
        </w:tc>
        <w:tc>
          <w:tcPr>
            <w:tcW w:w="239" w:type="pct"/>
            <w:vAlign w:val="center"/>
          </w:tcPr>
          <w:p w14:paraId="14A3A16C"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78/0</w:t>
            </w:r>
          </w:p>
        </w:tc>
        <w:tc>
          <w:tcPr>
            <w:tcW w:w="244" w:type="pct"/>
            <w:vAlign w:val="center"/>
          </w:tcPr>
          <w:p w14:paraId="647462A1"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70/</w:t>
            </w:r>
          </w:p>
        </w:tc>
        <w:tc>
          <w:tcPr>
            <w:tcW w:w="198" w:type="pct"/>
            <w:vAlign w:val="center"/>
          </w:tcPr>
          <w:p w14:paraId="5FF8B5BE"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87/0</w:t>
            </w:r>
          </w:p>
        </w:tc>
        <w:tc>
          <w:tcPr>
            <w:tcW w:w="239" w:type="pct"/>
            <w:vAlign w:val="center"/>
          </w:tcPr>
          <w:p w14:paraId="63613282"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78/0</w:t>
            </w:r>
          </w:p>
        </w:tc>
        <w:tc>
          <w:tcPr>
            <w:tcW w:w="257" w:type="pct"/>
            <w:vAlign w:val="center"/>
          </w:tcPr>
          <w:p w14:paraId="22DB8211"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71/0</w:t>
            </w:r>
          </w:p>
        </w:tc>
        <w:tc>
          <w:tcPr>
            <w:tcW w:w="367" w:type="pct"/>
            <w:vAlign w:val="center"/>
          </w:tcPr>
          <w:p w14:paraId="5A197BAC"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61/0</w:t>
            </w:r>
          </w:p>
        </w:tc>
        <w:tc>
          <w:tcPr>
            <w:tcW w:w="229" w:type="pct"/>
            <w:vAlign w:val="center"/>
          </w:tcPr>
          <w:p w14:paraId="1EAA69DA"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55/0</w:t>
            </w:r>
          </w:p>
        </w:tc>
        <w:tc>
          <w:tcPr>
            <w:tcW w:w="315" w:type="pct"/>
            <w:vAlign w:val="center"/>
          </w:tcPr>
          <w:p w14:paraId="0AAB870C"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62/0</w:t>
            </w:r>
          </w:p>
        </w:tc>
        <w:tc>
          <w:tcPr>
            <w:tcW w:w="269" w:type="pct"/>
            <w:vAlign w:val="center"/>
          </w:tcPr>
          <w:p w14:paraId="71688955"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55/0</w:t>
            </w:r>
          </w:p>
        </w:tc>
      </w:tr>
      <w:tr w:rsidR="000745FC" w:rsidRPr="00A22A00" w14:paraId="215BB567" w14:textId="77777777" w:rsidTr="00413BB1">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759" w:type="pct"/>
            <w:vMerge/>
            <w:vAlign w:val="center"/>
          </w:tcPr>
          <w:p w14:paraId="3593473C" w14:textId="77777777" w:rsidR="000745FC" w:rsidRPr="00A22A00" w:rsidRDefault="000745FC" w:rsidP="00413BB1">
            <w:pPr>
              <w:pStyle w:val="a4"/>
              <w:rPr>
                <w:rtl/>
              </w:rPr>
            </w:pPr>
          </w:p>
        </w:tc>
        <w:tc>
          <w:tcPr>
            <w:tcW w:w="324" w:type="pct"/>
            <w:vAlign w:val="center"/>
          </w:tcPr>
          <w:p w14:paraId="6E209D77"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w:t>
            </w:r>
          </w:p>
        </w:tc>
        <w:tc>
          <w:tcPr>
            <w:tcW w:w="198" w:type="pct"/>
            <w:vAlign w:val="center"/>
          </w:tcPr>
          <w:p w14:paraId="7445C1CF"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82/0</w:t>
            </w:r>
          </w:p>
        </w:tc>
        <w:tc>
          <w:tcPr>
            <w:tcW w:w="239" w:type="pct"/>
            <w:vAlign w:val="center"/>
          </w:tcPr>
          <w:p w14:paraId="33290B79"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74/0</w:t>
            </w:r>
          </w:p>
        </w:tc>
        <w:tc>
          <w:tcPr>
            <w:tcW w:w="244" w:type="pct"/>
            <w:vAlign w:val="center"/>
          </w:tcPr>
          <w:p w14:paraId="48AA02BD"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67/0</w:t>
            </w:r>
          </w:p>
        </w:tc>
        <w:tc>
          <w:tcPr>
            <w:tcW w:w="198" w:type="pct"/>
            <w:vAlign w:val="center"/>
          </w:tcPr>
          <w:p w14:paraId="3D37E813"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83/0</w:t>
            </w:r>
          </w:p>
        </w:tc>
        <w:tc>
          <w:tcPr>
            <w:tcW w:w="239" w:type="pct"/>
            <w:vAlign w:val="center"/>
          </w:tcPr>
          <w:p w14:paraId="24CEEB75"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75/0</w:t>
            </w:r>
          </w:p>
        </w:tc>
        <w:tc>
          <w:tcPr>
            <w:tcW w:w="244" w:type="pct"/>
            <w:vAlign w:val="center"/>
          </w:tcPr>
          <w:p w14:paraId="312BB714"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68/0</w:t>
            </w:r>
          </w:p>
        </w:tc>
        <w:tc>
          <w:tcPr>
            <w:tcW w:w="198" w:type="pct"/>
            <w:vAlign w:val="center"/>
          </w:tcPr>
          <w:p w14:paraId="751B505B"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84/0</w:t>
            </w:r>
          </w:p>
        </w:tc>
        <w:tc>
          <w:tcPr>
            <w:tcW w:w="239" w:type="pct"/>
            <w:vAlign w:val="center"/>
          </w:tcPr>
          <w:p w14:paraId="33E6A7F3"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75/0</w:t>
            </w:r>
          </w:p>
        </w:tc>
        <w:tc>
          <w:tcPr>
            <w:tcW w:w="244" w:type="pct"/>
            <w:vAlign w:val="center"/>
          </w:tcPr>
          <w:p w14:paraId="32C5D68B"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68/0</w:t>
            </w:r>
          </w:p>
        </w:tc>
        <w:tc>
          <w:tcPr>
            <w:tcW w:w="198" w:type="pct"/>
            <w:vAlign w:val="center"/>
          </w:tcPr>
          <w:p w14:paraId="6AC44DFD"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85/0</w:t>
            </w:r>
          </w:p>
        </w:tc>
        <w:tc>
          <w:tcPr>
            <w:tcW w:w="239" w:type="pct"/>
            <w:vAlign w:val="center"/>
          </w:tcPr>
          <w:p w14:paraId="07F0C54B"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76/0</w:t>
            </w:r>
          </w:p>
        </w:tc>
        <w:tc>
          <w:tcPr>
            <w:tcW w:w="257" w:type="pct"/>
            <w:vAlign w:val="center"/>
          </w:tcPr>
          <w:p w14:paraId="3ACD94C1"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69/0</w:t>
            </w:r>
          </w:p>
        </w:tc>
        <w:tc>
          <w:tcPr>
            <w:tcW w:w="367" w:type="pct"/>
            <w:vAlign w:val="center"/>
          </w:tcPr>
          <w:p w14:paraId="7BD08707"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60-59/0</w:t>
            </w:r>
          </w:p>
        </w:tc>
        <w:tc>
          <w:tcPr>
            <w:tcW w:w="229" w:type="pct"/>
            <w:vAlign w:val="center"/>
          </w:tcPr>
          <w:p w14:paraId="09D90C5C"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53/0</w:t>
            </w:r>
          </w:p>
        </w:tc>
        <w:tc>
          <w:tcPr>
            <w:tcW w:w="315" w:type="pct"/>
            <w:vAlign w:val="center"/>
          </w:tcPr>
          <w:p w14:paraId="66BBDFCA"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60/0</w:t>
            </w:r>
          </w:p>
        </w:tc>
        <w:tc>
          <w:tcPr>
            <w:tcW w:w="269" w:type="pct"/>
            <w:vAlign w:val="center"/>
          </w:tcPr>
          <w:p w14:paraId="50853554"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53/0</w:t>
            </w:r>
          </w:p>
        </w:tc>
      </w:tr>
      <w:tr w:rsidR="000745FC" w:rsidRPr="00A22A00" w14:paraId="7532E993" w14:textId="77777777" w:rsidTr="00413BB1">
        <w:trPr>
          <w:trHeight w:val="310"/>
        </w:trPr>
        <w:tc>
          <w:tcPr>
            <w:cnfStyle w:val="001000000000" w:firstRow="0" w:lastRow="0" w:firstColumn="1" w:lastColumn="0" w:oddVBand="0" w:evenVBand="0" w:oddHBand="0" w:evenHBand="0" w:firstRowFirstColumn="0" w:firstRowLastColumn="0" w:lastRowFirstColumn="0" w:lastRowLastColumn="0"/>
            <w:tcW w:w="759" w:type="pct"/>
            <w:vMerge/>
            <w:vAlign w:val="center"/>
          </w:tcPr>
          <w:p w14:paraId="564AFABF" w14:textId="77777777" w:rsidR="000745FC" w:rsidRPr="00A22A00" w:rsidRDefault="000745FC" w:rsidP="00413BB1">
            <w:pPr>
              <w:pStyle w:val="a4"/>
              <w:rPr>
                <w:rtl/>
              </w:rPr>
            </w:pPr>
          </w:p>
        </w:tc>
        <w:tc>
          <w:tcPr>
            <w:tcW w:w="324" w:type="pct"/>
            <w:vAlign w:val="center"/>
          </w:tcPr>
          <w:p w14:paraId="1582526C"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w:t>
            </w:r>
          </w:p>
        </w:tc>
        <w:tc>
          <w:tcPr>
            <w:tcW w:w="198" w:type="pct"/>
            <w:vAlign w:val="center"/>
          </w:tcPr>
          <w:p w14:paraId="43A0B554"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79/0</w:t>
            </w:r>
          </w:p>
        </w:tc>
        <w:tc>
          <w:tcPr>
            <w:tcW w:w="239" w:type="pct"/>
            <w:vAlign w:val="center"/>
          </w:tcPr>
          <w:p w14:paraId="075924EC"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71/0</w:t>
            </w:r>
          </w:p>
        </w:tc>
        <w:tc>
          <w:tcPr>
            <w:tcW w:w="244" w:type="pct"/>
            <w:vAlign w:val="center"/>
          </w:tcPr>
          <w:p w14:paraId="01EA1734"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64/0</w:t>
            </w:r>
          </w:p>
        </w:tc>
        <w:tc>
          <w:tcPr>
            <w:tcW w:w="198" w:type="pct"/>
            <w:vAlign w:val="center"/>
          </w:tcPr>
          <w:p w14:paraId="0C88D27A"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80/0</w:t>
            </w:r>
          </w:p>
        </w:tc>
        <w:tc>
          <w:tcPr>
            <w:tcW w:w="239" w:type="pct"/>
            <w:vAlign w:val="center"/>
          </w:tcPr>
          <w:p w14:paraId="77FF48B8"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71/0</w:t>
            </w:r>
          </w:p>
        </w:tc>
        <w:tc>
          <w:tcPr>
            <w:tcW w:w="244" w:type="pct"/>
            <w:vAlign w:val="center"/>
          </w:tcPr>
          <w:p w14:paraId="1795A6BC"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65/0</w:t>
            </w:r>
          </w:p>
        </w:tc>
        <w:tc>
          <w:tcPr>
            <w:tcW w:w="198" w:type="pct"/>
            <w:vAlign w:val="center"/>
          </w:tcPr>
          <w:p w14:paraId="632A3437"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81/0</w:t>
            </w:r>
          </w:p>
        </w:tc>
        <w:tc>
          <w:tcPr>
            <w:tcW w:w="239" w:type="pct"/>
            <w:vAlign w:val="center"/>
          </w:tcPr>
          <w:p w14:paraId="65220B7A"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72/0</w:t>
            </w:r>
          </w:p>
        </w:tc>
        <w:tc>
          <w:tcPr>
            <w:tcW w:w="244" w:type="pct"/>
            <w:vAlign w:val="center"/>
          </w:tcPr>
          <w:p w14:paraId="661F3DEE"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65/0</w:t>
            </w:r>
          </w:p>
        </w:tc>
        <w:tc>
          <w:tcPr>
            <w:tcW w:w="198" w:type="pct"/>
            <w:vAlign w:val="center"/>
          </w:tcPr>
          <w:p w14:paraId="5797C1E7"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81/0</w:t>
            </w:r>
          </w:p>
        </w:tc>
        <w:tc>
          <w:tcPr>
            <w:tcW w:w="239" w:type="pct"/>
            <w:vAlign w:val="center"/>
          </w:tcPr>
          <w:p w14:paraId="73F6B114"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72/0</w:t>
            </w:r>
          </w:p>
        </w:tc>
        <w:tc>
          <w:tcPr>
            <w:tcW w:w="257" w:type="pct"/>
            <w:vAlign w:val="center"/>
          </w:tcPr>
          <w:p w14:paraId="59F43743"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65/0</w:t>
            </w:r>
          </w:p>
        </w:tc>
        <w:tc>
          <w:tcPr>
            <w:tcW w:w="367" w:type="pct"/>
            <w:vAlign w:val="center"/>
          </w:tcPr>
          <w:p w14:paraId="08F8EDDE"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57/0</w:t>
            </w:r>
          </w:p>
        </w:tc>
        <w:tc>
          <w:tcPr>
            <w:tcW w:w="229" w:type="pct"/>
            <w:vAlign w:val="center"/>
          </w:tcPr>
          <w:p w14:paraId="50CA2009"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51/0</w:t>
            </w:r>
          </w:p>
        </w:tc>
        <w:tc>
          <w:tcPr>
            <w:tcW w:w="315" w:type="pct"/>
            <w:vAlign w:val="center"/>
          </w:tcPr>
          <w:p w14:paraId="753BD08F"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57/0</w:t>
            </w:r>
          </w:p>
        </w:tc>
        <w:tc>
          <w:tcPr>
            <w:tcW w:w="269" w:type="pct"/>
            <w:vAlign w:val="center"/>
          </w:tcPr>
          <w:p w14:paraId="12BCEF3E"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51/0</w:t>
            </w:r>
          </w:p>
        </w:tc>
      </w:tr>
      <w:tr w:rsidR="000745FC" w:rsidRPr="00A22A00" w14:paraId="46761FEC" w14:textId="77777777" w:rsidTr="00413BB1">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759" w:type="pct"/>
            <w:vMerge/>
            <w:vAlign w:val="center"/>
          </w:tcPr>
          <w:p w14:paraId="3D379441" w14:textId="77777777" w:rsidR="000745FC" w:rsidRPr="00A22A00" w:rsidRDefault="000745FC" w:rsidP="00413BB1">
            <w:pPr>
              <w:pStyle w:val="a4"/>
              <w:rPr>
                <w:rtl/>
              </w:rPr>
            </w:pPr>
          </w:p>
        </w:tc>
        <w:tc>
          <w:tcPr>
            <w:tcW w:w="324" w:type="pct"/>
            <w:vAlign w:val="center"/>
          </w:tcPr>
          <w:p w14:paraId="183F522A"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10</w:t>
            </w:r>
          </w:p>
        </w:tc>
        <w:tc>
          <w:tcPr>
            <w:tcW w:w="198" w:type="pct"/>
            <w:vAlign w:val="center"/>
          </w:tcPr>
          <w:p w14:paraId="503FD2D9"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77/0</w:t>
            </w:r>
          </w:p>
        </w:tc>
        <w:tc>
          <w:tcPr>
            <w:tcW w:w="239" w:type="pct"/>
            <w:vAlign w:val="center"/>
          </w:tcPr>
          <w:p w14:paraId="3B88B483"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69/0</w:t>
            </w:r>
          </w:p>
        </w:tc>
        <w:tc>
          <w:tcPr>
            <w:tcW w:w="244" w:type="pct"/>
            <w:vAlign w:val="center"/>
          </w:tcPr>
          <w:p w14:paraId="0681CBBA"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62/0</w:t>
            </w:r>
          </w:p>
        </w:tc>
        <w:tc>
          <w:tcPr>
            <w:tcW w:w="198" w:type="pct"/>
            <w:vAlign w:val="center"/>
          </w:tcPr>
          <w:p w14:paraId="3C7152A5"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78/0</w:t>
            </w:r>
          </w:p>
        </w:tc>
        <w:tc>
          <w:tcPr>
            <w:tcW w:w="239" w:type="pct"/>
            <w:vAlign w:val="center"/>
          </w:tcPr>
          <w:p w14:paraId="627C66FF"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69/0</w:t>
            </w:r>
          </w:p>
        </w:tc>
        <w:tc>
          <w:tcPr>
            <w:tcW w:w="244" w:type="pct"/>
            <w:vAlign w:val="center"/>
          </w:tcPr>
          <w:p w14:paraId="5988236B"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63/0</w:t>
            </w:r>
          </w:p>
        </w:tc>
        <w:tc>
          <w:tcPr>
            <w:tcW w:w="198" w:type="pct"/>
            <w:vAlign w:val="center"/>
          </w:tcPr>
          <w:p w14:paraId="56C3B775"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63/0</w:t>
            </w:r>
          </w:p>
        </w:tc>
        <w:tc>
          <w:tcPr>
            <w:tcW w:w="239" w:type="pct"/>
            <w:vAlign w:val="center"/>
          </w:tcPr>
          <w:p w14:paraId="2D61D973"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78/0</w:t>
            </w:r>
          </w:p>
        </w:tc>
        <w:tc>
          <w:tcPr>
            <w:tcW w:w="244" w:type="pct"/>
            <w:vAlign w:val="center"/>
          </w:tcPr>
          <w:p w14:paraId="1DDFD15E"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w:t>
            </w:r>
          </w:p>
        </w:tc>
        <w:tc>
          <w:tcPr>
            <w:tcW w:w="198" w:type="pct"/>
            <w:vAlign w:val="center"/>
          </w:tcPr>
          <w:p w14:paraId="2E6FCCA8"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63/0</w:t>
            </w:r>
          </w:p>
        </w:tc>
        <w:tc>
          <w:tcPr>
            <w:tcW w:w="239" w:type="pct"/>
            <w:vAlign w:val="center"/>
          </w:tcPr>
          <w:p w14:paraId="120B03C7"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79/0</w:t>
            </w:r>
          </w:p>
        </w:tc>
        <w:tc>
          <w:tcPr>
            <w:tcW w:w="257" w:type="pct"/>
            <w:vAlign w:val="center"/>
          </w:tcPr>
          <w:p w14:paraId="4B9CAC5A"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70/0</w:t>
            </w:r>
          </w:p>
        </w:tc>
        <w:tc>
          <w:tcPr>
            <w:tcW w:w="367" w:type="pct"/>
            <w:vAlign w:val="center"/>
          </w:tcPr>
          <w:p w14:paraId="548CE856"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63/0</w:t>
            </w:r>
          </w:p>
        </w:tc>
        <w:tc>
          <w:tcPr>
            <w:tcW w:w="229" w:type="pct"/>
            <w:vAlign w:val="center"/>
          </w:tcPr>
          <w:p w14:paraId="3CBA1DCF"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55/0</w:t>
            </w:r>
          </w:p>
        </w:tc>
        <w:tc>
          <w:tcPr>
            <w:tcW w:w="315" w:type="pct"/>
            <w:vAlign w:val="center"/>
          </w:tcPr>
          <w:p w14:paraId="4B165D9F"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49/0</w:t>
            </w:r>
          </w:p>
        </w:tc>
        <w:tc>
          <w:tcPr>
            <w:tcW w:w="269" w:type="pct"/>
            <w:vAlign w:val="center"/>
          </w:tcPr>
          <w:p w14:paraId="34128B48"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55/0</w:t>
            </w:r>
          </w:p>
        </w:tc>
      </w:tr>
      <w:tr w:rsidR="000745FC" w:rsidRPr="00A22A00" w14:paraId="2823FA8B" w14:textId="77777777" w:rsidTr="00413BB1">
        <w:trPr>
          <w:trHeight w:val="292"/>
        </w:trPr>
        <w:tc>
          <w:tcPr>
            <w:cnfStyle w:val="001000000000" w:firstRow="0" w:lastRow="0" w:firstColumn="1" w:lastColumn="0" w:oddVBand="0" w:evenVBand="0" w:oddHBand="0" w:evenHBand="0" w:firstRowFirstColumn="0" w:firstRowLastColumn="0" w:lastRowFirstColumn="0" w:lastRowLastColumn="0"/>
            <w:tcW w:w="759" w:type="pct"/>
            <w:vMerge w:val="restart"/>
            <w:vAlign w:val="center"/>
          </w:tcPr>
          <w:p w14:paraId="3CB3879D" w14:textId="77777777" w:rsidR="000745FC" w:rsidRPr="00A22A00" w:rsidRDefault="000745FC" w:rsidP="00413BB1">
            <w:pPr>
              <w:pStyle w:val="a4"/>
            </w:pPr>
            <w:r w:rsidRPr="00A22A00">
              <w:rPr>
                <w:rtl/>
              </w:rPr>
              <w:t>کابل ها</w:t>
            </w:r>
            <w:r w:rsidRPr="00A22A00">
              <w:rPr>
                <w:rFonts w:hint="cs"/>
                <w:rtl/>
              </w:rPr>
              <w:t xml:space="preserve">ی </w:t>
            </w:r>
            <w:r w:rsidRPr="00A22A00">
              <w:rPr>
                <w:b w:val="0"/>
                <w:bCs w:val="0"/>
              </w:rPr>
              <w:t>PE</w:t>
            </w:r>
          </w:p>
          <w:p w14:paraId="4E665492" w14:textId="104A8E43" w:rsidR="000745FC" w:rsidRPr="00A22A00" w:rsidRDefault="00D46458" w:rsidP="00413BB1">
            <w:pPr>
              <w:pStyle w:val="a4"/>
              <w:rPr>
                <w:rtl/>
              </w:rPr>
            </w:pPr>
            <w:r>
              <w:rPr>
                <w:rFonts w:hint="cs"/>
                <w:rtl/>
              </w:rPr>
              <w:t>1</w:t>
            </w:r>
            <w:r w:rsidR="000745FC" w:rsidRPr="00A22A00">
              <w:t xml:space="preserve"> </w:t>
            </w:r>
            <w:r w:rsidR="000745FC" w:rsidRPr="00A22A00">
              <w:rPr>
                <w:rtl/>
              </w:rPr>
              <w:t>تا 30 ک</w:t>
            </w:r>
            <w:r w:rsidR="000745FC" w:rsidRPr="00A22A00">
              <w:rPr>
                <w:rFonts w:hint="cs"/>
                <w:rtl/>
              </w:rPr>
              <w:t>ی</w:t>
            </w:r>
            <w:r w:rsidR="000745FC" w:rsidRPr="00A22A00">
              <w:rPr>
                <w:rFonts w:hint="eastAsia"/>
                <w:rtl/>
              </w:rPr>
              <w:t>لوولت</w:t>
            </w:r>
          </w:p>
          <w:p w14:paraId="46C74A44" w14:textId="77777777" w:rsidR="000745FC" w:rsidRPr="00A22A00" w:rsidRDefault="000745FC" w:rsidP="00413BB1">
            <w:pPr>
              <w:pStyle w:val="a4"/>
              <w:rPr>
                <w:rtl/>
              </w:rPr>
            </w:pPr>
            <w:r w:rsidRPr="00A22A00">
              <w:rPr>
                <w:rtl/>
              </w:rPr>
              <w:t>(خط به خط)</w:t>
            </w:r>
          </w:p>
        </w:tc>
        <w:tc>
          <w:tcPr>
            <w:tcW w:w="324" w:type="pct"/>
            <w:vAlign w:val="center"/>
          </w:tcPr>
          <w:p w14:paraId="6678FBC0"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w:t>
            </w:r>
          </w:p>
        </w:tc>
        <w:tc>
          <w:tcPr>
            <w:tcW w:w="198" w:type="pct"/>
            <w:vAlign w:val="center"/>
          </w:tcPr>
          <w:p w14:paraId="4A5EE7EA"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98/0</w:t>
            </w:r>
          </w:p>
        </w:tc>
        <w:tc>
          <w:tcPr>
            <w:tcW w:w="239" w:type="pct"/>
            <w:vAlign w:val="center"/>
          </w:tcPr>
          <w:p w14:paraId="35F3DCD1"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98/0</w:t>
            </w:r>
          </w:p>
        </w:tc>
        <w:tc>
          <w:tcPr>
            <w:tcW w:w="244" w:type="pct"/>
            <w:vAlign w:val="center"/>
          </w:tcPr>
          <w:p w14:paraId="676B0B79"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99/0</w:t>
            </w:r>
          </w:p>
        </w:tc>
        <w:tc>
          <w:tcPr>
            <w:tcW w:w="198" w:type="pct"/>
            <w:vAlign w:val="center"/>
          </w:tcPr>
          <w:p w14:paraId="10A42116"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04/1</w:t>
            </w:r>
          </w:p>
        </w:tc>
        <w:tc>
          <w:tcPr>
            <w:tcW w:w="239" w:type="pct"/>
            <w:vAlign w:val="center"/>
          </w:tcPr>
          <w:p w14:paraId="039613B3"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03/1</w:t>
            </w:r>
          </w:p>
        </w:tc>
        <w:tc>
          <w:tcPr>
            <w:tcW w:w="244" w:type="pct"/>
            <w:vAlign w:val="center"/>
          </w:tcPr>
          <w:p w14:paraId="2F7E712D"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00/1</w:t>
            </w:r>
          </w:p>
        </w:tc>
        <w:tc>
          <w:tcPr>
            <w:tcW w:w="198" w:type="pct"/>
            <w:vAlign w:val="center"/>
          </w:tcPr>
          <w:p w14:paraId="20C89933"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11/1</w:t>
            </w:r>
          </w:p>
        </w:tc>
        <w:tc>
          <w:tcPr>
            <w:tcW w:w="239" w:type="pct"/>
            <w:vAlign w:val="center"/>
          </w:tcPr>
          <w:p w14:paraId="4AAA08CD"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07/1</w:t>
            </w:r>
          </w:p>
        </w:tc>
        <w:tc>
          <w:tcPr>
            <w:tcW w:w="244" w:type="pct"/>
            <w:vAlign w:val="center"/>
          </w:tcPr>
          <w:p w14:paraId="7820810D"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01/1</w:t>
            </w:r>
          </w:p>
        </w:tc>
        <w:tc>
          <w:tcPr>
            <w:tcW w:w="198" w:type="pct"/>
            <w:vAlign w:val="center"/>
          </w:tcPr>
          <w:p w14:paraId="1203D519"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19/1</w:t>
            </w:r>
          </w:p>
        </w:tc>
        <w:tc>
          <w:tcPr>
            <w:tcW w:w="239" w:type="pct"/>
            <w:vAlign w:val="center"/>
          </w:tcPr>
          <w:p w14:paraId="3812DFD9"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11/1</w:t>
            </w:r>
          </w:p>
        </w:tc>
        <w:tc>
          <w:tcPr>
            <w:tcW w:w="257" w:type="pct"/>
            <w:vAlign w:val="center"/>
          </w:tcPr>
          <w:p w14:paraId="47225169"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03/1</w:t>
            </w:r>
          </w:p>
        </w:tc>
        <w:tc>
          <w:tcPr>
            <w:tcW w:w="367" w:type="pct"/>
            <w:vAlign w:val="center"/>
          </w:tcPr>
          <w:p w14:paraId="0A9A1139"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2-91/0</w:t>
            </w:r>
          </w:p>
        </w:tc>
        <w:tc>
          <w:tcPr>
            <w:tcW w:w="229" w:type="pct"/>
            <w:vAlign w:val="center"/>
          </w:tcPr>
          <w:p w14:paraId="539376A5"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85/0</w:t>
            </w:r>
          </w:p>
        </w:tc>
        <w:tc>
          <w:tcPr>
            <w:tcW w:w="315" w:type="pct"/>
            <w:vAlign w:val="center"/>
          </w:tcPr>
          <w:p w14:paraId="5B3B87F5"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3-92/0</w:t>
            </w:r>
          </w:p>
        </w:tc>
        <w:tc>
          <w:tcPr>
            <w:tcW w:w="269" w:type="pct"/>
            <w:vAlign w:val="center"/>
          </w:tcPr>
          <w:p w14:paraId="15DBB10D"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85/0</w:t>
            </w:r>
          </w:p>
        </w:tc>
      </w:tr>
      <w:tr w:rsidR="000745FC" w:rsidRPr="00A22A00" w14:paraId="2B0AA104" w14:textId="77777777" w:rsidTr="00413BB1">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759" w:type="pct"/>
            <w:vMerge/>
            <w:vAlign w:val="center"/>
          </w:tcPr>
          <w:p w14:paraId="074F7087" w14:textId="77777777" w:rsidR="000745FC" w:rsidRPr="00A22A00" w:rsidRDefault="000745FC" w:rsidP="00413BB1">
            <w:pPr>
              <w:pStyle w:val="a4"/>
              <w:rPr>
                <w:rtl/>
              </w:rPr>
            </w:pPr>
          </w:p>
        </w:tc>
        <w:tc>
          <w:tcPr>
            <w:tcW w:w="324" w:type="pct"/>
            <w:vAlign w:val="center"/>
          </w:tcPr>
          <w:p w14:paraId="0D9CB035"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2</w:t>
            </w:r>
          </w:p>
        </w:tc>
        <w:tc>
          <w:tcPr>
            <w:tcW w:w="198" w:type="pct"/>
            <w:vAlign w:val="center"/>
          </w:tcPr>
          <w:p w14:paraId="4F208777"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93/0</w:t>
            </w:r>
          </w:p>
        </w:tc>
        <w:tc>
          <w:tcPr>
            <w:tcW w:w="239" w:type="pct"/>
            <w:vAlign w:val="center"/>
          </w:tcPr>
          <w:p w14:paraId="2DF9D27F"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92/0</w:t>
            </w:r>
          </w:p>
        </w:tc>
        <w:tc>
          <w:tcPr>
            <w:tcW w:w="244" w:type="pct"/>
            <w:vAlign w:val="center"/>
          </w:tcPr>
          <w:p w14:paraId="640D2C0C"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86/0</w:t>
            </w:r>
          </w:p>
        </w:tc>
        <w:tc>
          <w:tcPr>
            <w:tcW w:w="198" w:type="pct"/>
            <w:vAlign w:val="center"/>
          </w:tcPr>
          <w:p w14:paraId="685FC75C"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98/0</w:t>
            </w:r>
          </w:p>
        </w:tc>
        <w:tc>
          <w:tcPr>
            <w:tcW w:w="239" w:type="pct"/>
            <w:vAlign w:val="center"/>
          </w:tcPr>
          <w:p w14:paraId="3D70100E"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94/0</w:t>
            </w:r>
          </w:p>
        </w:tc>
        <w:tc>
          <w:tcPr>
            <w:tcW w:w="244" w:type="pct"/>
            <w:vAlign w:val="center"/>
          </w:tcPr>
          <w:p w14:paraId="0F24B7B0"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87/0</w:t>
            </w:r>
          </w:p>
        </w:tc>
        <w:tc>
          <w:tcPr>
            <w:tcW w:w="198" w:type="pct"/>
            <w:vAlign w:val="center"/>
          </w:tcPr>
          <w:p w14:paraId="0EA7A32C"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02/1</w:t>
            </w:r>
          </w:p>
        </w:tc>
        <w:tc>
          <w:tcPr>
            <w:tcW w:w="239" w:type="pct"/>
            <w:vAlign w:val="center"/>
          </w:tcPr>
          <w:p w14:paraId="502B865B"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95/0</w:t>
            </w:r>
          </w:p>
        </w:tc>
        <w:tc>
          <w:tcPr>
            <w:tcW w:w="244" w:type="pct"/>
            <w:vAlign w:val="center"/>
          </w:tcPr>
          <w:p w14:paraId="30CE33D1"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87/0</w:t>
            </w:r>
          </w:p>
        </w:tc>
        <w:tc>
          <w:tcPr>
            <w:tcW w:w="198" w:type="pct"/>
            <w:vAlign w:val="center"/>
          </w:tcPr>
          <w:p w14:paraId="71A69BD6"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06/1</w:t>
            </w:r>
          </w:p>
        </w:tc>
        <w:tc>
          <w:tcPr>
            <w:tcW w:w="239" w:type="pct"/>
            <w:vAlign w:val="center"/>
          </w:tcPr>
          <w:p w14:paraId="1FB54273"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96/0</w:t>
            </w:r>
          </w:p>
        </w:tc>
        <w:tc>
          <w:tcPr>
            <w:tcW w:w="257" w:type="pct"/>
            <w:vAlign w:val="center"/>
          </w:tcPr>
          <w:p w14:paraId="07C30A3A"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88/0</w:t>
            </w:r>
          </w:p>
        </w:tc>
        <w:tc>
          <w:tcPr>
            <w:tcW w:w="367" w:type="pct"/>
            <w:vAlign w:val="center"/>
          </w:tcPr>
          <w:p w14:paraId="606BFB61"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8-77/0</w:t>
            </w:r>
          </w:p>
        </w:tc>
        <w:tc>
          <w:tcPr>
            <w:tcW w:w="229" w:type="pct"/>
            <w:vAlign w:val="center"/>
          </w:tcPr>
          <w:p w14:paraId="2997ADCD"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71/0</w:t>
            </w:r>
          </w:p>
        </w:tc>
        <w:tc>
          <w:tcPr>
            <w:tcW w:w="315" w:type="pct"/>
            <w:vAlign w:val="center"/>
          </w:tcPr>
          <w:p w14:paraId="3AF36B16"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9-78/0</w:t>
            </w:r>
          </w:p>
        </w:tc>
        <w:tc>
          <w:tcPr>
            <w:tcW w:w="269" w:type="pct"/>
            <w:vAlign w:val="center"/>
          </w:tcPr>
          <w:p w14:paraId="27600E20"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71/0</w:t>
            </w:r>
          </w:p>
        </w:tc>
      </w:tr>
      <w:tr w:rsidR="000745FC" w:rsidRPr="00A22A00" w14:paraId="60AAF3D0" w14:textId="77777777" w:rsidTr="00413BB1">
        <w:trPr>
          <w:trHeight w:val="292"/>
        </w:trPr>
        <w:tc>
          <w:tcPr>
            <w:cnfStyle w:val="001000000000" w:firstRow="0" w:lastRow="0" w:firstColumn="1" w:lastColumn="0" w:oddVBand="0" w:evenVBand="0" w:oddHBand="0" w:evenHBand="0" w:firstRowFirstColumn="0" w:firstRowLastColumn="0" w:lastRowFirstColumn="0" w:lastRowLastColumn="0"/>
            <w:tcW w:w="759" w:type="pct"/>
            <w:vMerge/>
            <w:vAlign w:val="center"/>
          </w:tcPr>
          <w:p w14:paraId="51CFE38E" w14:textId="77777777" w:rsidR="000745FC" w:rsidRPr="00A22A00" w:rsidRDefault="000745FC" w:rsidP="00413BB1">
            <w:pPr>
              <w:pStyle w:val="a4"/>
              <w:rPr>
                <w:rtl/>
              </w:rPr>
            </w:pPr>
          </w:p>
        </w:tc>
        <w:tc>
          <w:tcPr>
            <w:tcW w:w="324" w:type="pct"/>
            <w:vAlign w:val="center"/>
          </w:tcPr>
          <w:p w14:paraId="2F5994E8"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3</w:t>
            </w:r>
          </w:p>
        </w:tc>
        <w:tc>
          <w:tcPr>
            <w:tcW w:w="198" w:type="pct"/>
            <w:vAlign w:val="center"/>
          </w:tcPr>
          <w:p w14:paraId="1AB2455A"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89/0</w:t>
            </w:r>
          </w:p>
        </w:tc>
        <w:tc>
          <w:tcPr>
            <w:tcW w:w="239" w:type="pct"/>
            <w:vAlign w:val="center"/>
          </w:tcPr>
          <w:p w14:paraId="441B4298"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84/0</w:t>
            </w:r>
          </w:p>
        </w:tc>
        <w:tc>
          <w:tcPr>
            <w:tcW w:w="244" w:type="pct"/>
            <w:vAlign w:val="center"/>
          </w:tcPr>
          <w:p w14:paraId="64D6A432"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77/0</w:t>
            </w:r>
          </w:p>
        </w:tc>
        <w:tc>
          <w:tcPr>
            <w:tcW w:w="198" w:type="pct"/>
            <w:vAlign w:val="center"/>
          </w:tcPr>
          <w:p w14:paraId="19661059"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93/0</w:t>
            </w:r>
          </w:p>
        </w:tc>
        <w:tc>
          <w:tcPr>
            <w:tcW w:w="239" w:type="pct"/>
            <w:vAlign w:val="center"/>
          </w:tcPr>
          <w:p w14:paraId="7B8DD54F"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85/0</w:t>
            </w:r>
          </w:p>
        </w:tc>
        <w:tc>
          <w:tcPr>
            <w:tcW w:w="244" w:type="pct"/>
            <w:vAlign w:val="center"/>
          </w:tcPr>
          <w:p w14:paraId="0B3D33A2"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77/0</w:t>
            </w:r>
          </w:p>
        </w:tc>
        <w:tc>
          <w:tcPr>
            <w:tcW w:w="198" w:type="pct"/>
            <w:vAlign w:val="center"/>
          </w:tcPr>
          <w:p w14:paraId="45F2921C"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95/0</w:t>
            </w:r>
          </w:p>
        </w:tc>
        <w:tc>
          <w:tcPr>
            <w:tcW w:w="239" w:type="pct"/>
            <w:vAlign w:val="center"/>
          </w:tcPr>
          <w:p w14:paraId="05DC2839"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86/0</w:t>
            </w:r>
          </w:p>
        </w:tc>
        <w:tc>
          <w:tcPr>
            <w:tcW w:w="244" w:type="pct"/>
            <w:vAlign w:val="center"/>
          </w:tcPr>
          <w:p w14:paraId="69FFC355"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78/0</w:t>
            </w:r>
          </w:p>
        </w:tc>
        <w:tc>
          <w:tcPr>
            <w:tcW w:w="198" w:type="pct"/>
            <w:vAlign w:val="center"/>
          </w:tcPr>
          <w:p w14:paraId="13F58FAA"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96/0</w:t>
            </w:r>
          </w:p>
        </w:tc>
        <w:tc>
          <w:tcPr>
            <w:tcW w:w="239" w:type="pct"/>
            <w:vAlign w:val="center"/>
          </w:tcPr>
          <w:p w14:paraId="4E9522EE"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86/0</w:t>
            </w:r>
          </w:p>
        </w:tc>
        <w:tc>
          <w:tcPr>
            <w:tcW w:w="257" w:type="pct"/>
            <w:vAlign w:val="center"/>
          </w:tcPr>
          <w:p w14:paraId="4A69EAD0"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79/0</w:t>
            </w:r>
          </w:p>
        </w:tc>
        <w:tc>
          <w:tcPr>
            <w:tcW w:w="367" w:type="pct"/>
            <w:vAlign w:val="center"/>
          </w:tcPr>
          <w:p w14:paraId="5C620C0C"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69/0</w:t>
            </w:r>
          </w:p>
        </w:tc>
        <w:tc>
          <w:tcPr>
            <w:tcW w:w="229" w:type="pct"/>
            <w:vAlign w:val="center"/>
          </w:tcPr>
          <w:p w14:paraId="38750413"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62/0</w:t>
            </w:r>
          </w:p>
        </w:tc>
        <w:tc>
          <w:tcPr>
            <w:tcW w:w="315" w:type="pct"/>
            <w:vAlign w:val="center"/>
          </w:tcPr>
          <w:p w14:paraId="7C2A0CF6"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69/0</w:t>
            </w:r>
          </w:p>
        </w:tc>
        <w:tc>
          <w:tcPr>
            <w:tcW w:w="269" w:type="pct"/>
            <w:vAlign w:val="center"/>
          </w:tcPr>
          <w:p w14:paraId="7440452E"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62/0</w:t>
            </w:r>
          </w:p>
        </w:tc>
      </w:tr>
      <w:tr w:rsidR="000745FC" w:rsidRPr="00A22A00" w14:paraId="5858BF44" w14:textId="77777777" w:rsidTr="00413BB1">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759" w:type="pct"/>
            <w:vMerge/>
            <w:vAlign w:val="center"/>
          </w:tcPr>
          <w:p w14:paraId="19586761" w14:textId="77777777" w:rsidR="000745FC" w:rsidRPr="00A22A00" w:rsidRDefault="000745FC" w:rsidP="00413BB1">
            <w:pPr>
              <w:pStyle w:val="a4"/>
              <w:rPr>
                <w:rtl/>
              </w:rPr>
            </w:pPr>
          </w:p>
        </w:tc>
        <w:tc>
          <w:tcPr>
            <w:tcW w:w="324" w:type="pct"/>
            <w:vAlign w:val="center"/>
          </w:tcPr>
          <w:p w14:paraId="6F82AE88"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4</w:t>
            </w:r>
          </w:p>
        </w:tc>
        <w:tc>
          <w:tcPr>
            <w:tcW w:w="198" w:type="pct"/>
            <w:vAlign w:val="center"/>
          </w:tcPr>
          <w:p w14:paraId="036E7D63"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87/0</w:t>
            </w:r>
          </w:p>
        </w:tc>
        <w:tc>
          <w:tcPr>
            <w:tcW w:w="239" w:type="pct"/>
            <w:vAlign w:val="center"/>
          </w:tcPr>
          <w:p w14:paraId="40CCFAAF"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80/0</w:t>
            </w:r>
          </w:p>
        </w:tc>
        <w:tc>
          <w:tcPr>
            <w:tcW w:w="244" w:type="pct"/>
            <w:vAlign w:val="center"/>
          </w:tcPr>
          <w:p w14:paraId="12B9DC80"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73/0</w:t>
            </w:r>
          </w:p>
        </w:tc>
        <w:tc>
          <w:tcPr>
            <w:tcW w:w="198" w:type="pct"/>
            <w:vAlign w:val="center"/>
          </w:tcPr>
          <w:p w14:paraId="7F4CD491"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89/0</w:t>
            </w:r>
          </w:p>
        </w:tc>
        <w:tc>
          <w:tcPr>
            <w:tcW w:w="239" w:type="pct"/>
            <w:vAlign w:val="center"/>
          </w:tcPr>
          <w:p w14:paraId="4183B61D"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80/</w:t>
            </w:r>
          </w:p>
        </w:tc>
        <w:tc>
          <w:tcPr>
            <w:tcW w:w="244" w:type="pct"/>
            <w:vAlign w:val="center"/>
          </w:tcPr>
          <w:p w14:paraId="74EE3EB0"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73/0</w:t>
            </w:r>
          </w:p>
        </w:tc>
        <w:tc>
          <w:tcPr>
            <w:tcW w:w="198" w:type="pct"/>
            <w:vAlign w:val="center"/>
          </w:tcPr>
          <w:p w14:paraId="72E7E311"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90/0</w:t>
            </w:r>
          </w:p>
        </w:tc>
        <w:tc>
          <w:tcPr>
            <w:tcW w:w="239" w:type="pct"/>
            <w:vAlign w:val="center"/>
          </w:tcPr>
          <w:p w14:paraId="44FEEA34"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81/0</w:t>
            </w:r>
          </w:p>
        </w:tc>
        <w:tc>
          <w:tcPr>
            <w:tcW w:w="244" w:type="pct"/>
            <w:vAlign w:val="center"/>
          </w:tcPr>
          <w:p w14:paraId="026B9D71"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74/0</w:t>
            </w:r>
          </w:p>
        </w:tc>
        <w:tc>
          <w:tcPr>
            <w:tcW w:w="198" w:type="pct"/>
            <w:vAlign w:val="center"/>
          </w:tcPr>
          <w:p w14:paraId="7583B5A4"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91/0</w:t>
            </w:r>
          </w:p>
        </w:tc>
        <w:tc>
          <w:tcPr>
            <w:tcW w:w="239" w:type="pct"/>
            <w:vAlign w:val="center"/>
          </w:tcPr>
          <w:p w14:paraId="58DC3A42"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82/0</w:t>
            </w:r>
          </w:p>
        </w:tc>
        <w:tc>
          <w:tcPr>
            <w:tcW w:w="257" w:type="pct"/>
            <w:vAlign w:val="center"/>
          </w:tcPr>
          <w:p w14:paraId="13B3D31E"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74/0</w:t>
            </w:r>
          </w:p>
        </w:tc>
        <w:tc>
          <w:tcPr>
            <w:tcW w:w="367" w:type="pct"/>
            <w:vAlign w:val="center"/>
          </w:tcPr>
          <w:p w14:paraId="74B6D0E8"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65/0</w:t>
            </w:r>
          </w:p>
        </w:tc>
        <w:tc>
          <w:tcPr>
            <w:tcW w:w="229" w:type="pct"/>
            <w:vAlign w:val="center"/>
          </w:tcPr>
          <w:p w14:paraId="2479382A"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58/0</w:t>
            </w:r>
          </w:p>
        </w:tc>
        <w:tc>
          <w:tcPr>
            <w:tcW w:w="315" w:type="pct"/>
            <w:vAlign w:val="center"/>
          </w:tcPr>
          <w:p w14:paraId="596C5BAD"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65/0</w:t>
            </w:r>
          </w:p>
        </w:tc>
        <w:tc>
          <w:tcPr>
            <w:tcW w:w="269" w:type="pct"/>
            <w:vAlign w:val="center"/>
          </w:tcPr>
          <w:p w14:paraId="2D05F36F"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58/0</w:t>
            </w:r>
          </w:p>
        </w:tc>
      </w:tr>
      <w:tr w:rsidR="000745FC" w:rsidRPr="00A22A00" w14:paraId="7D6D3FAA" w14:textId="77777777" w:rsidTr="00413BB1">
        <w:trPr>
          <w:trHeight w:val="292"/>
        </w:trPr>
        <w:tc>
          <w:tcPr>
            <w:cnfStyle w:val="001000000000" w:firstRow="0" w:lastRow="0" w:firstColumn="1" w:lastColumn="0" w:oddVBand="0" w:evenVBand="0" w:oddHBand="0" w:evenHBand="0" w:firstRowFirstColumn="0" w:firstRowLastColumn="0" w:lastRowFirstColumn="0" w:lastRowLastColumn="0"/>
            <w:tcW w:w="759" w:type="pct"/>
            <w:vMerge/>
            <w:vAlign w:val="center"/>
          </w:tcPr>
          <w:p w14:paraId="5FAE7AA7" w14:textId="77777777" w:rsidR="000745FC" w:rsidRPr="00A22A00" w:rsidRDefault="000745FC" w:rsidP="00413BB1">
            <w:pPr>
              <w:pStyle w:val="a4"/>
              <w:rPr>
                <w:rtl/>
              </w:rPr>
            </w:pPr>
          </w:p>
        </w:tc>
        <w:tc>
          <w:tcPr>
            <w:tcW w:w="324" w:type="pct"/>
            <w:vAlign w:val="center"/>
          </w:tcPr>
          <w:p w14:paraId="43A44889"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w:t>
            </w:r>
          </w:p>
        </w:tc>
        <w:tc>
          <w:tcPr>
            <w:tcW w:w="198" w:type="pct"/>
            <w:vAlign w:val="center"/>
          </w:tcPr>
          <w:p w14:paraId="107F90E1"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84/0</w:t>
            </w:r>
          </w:p>
        </w:tc>
        <w:tc>
          <w:tcPr>
            <w:tcW w:w="239" w:type="pct"/>
            <w:vAlign w:val="center"/>
          </w:tcPr>
          <w:p w14:paraId="08E5CACE"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76/0</w:t>
            </w:r>
          </w:p>
        </w:tc>
        <w:tc>
          <w:tcPr>
            <w:tcW w:w="244" w:type="pct"/>
            <w:vAlign w:val="center"/>
          </w:tcPr>
          <w:p w14:paraId="72A1E3C0"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69/0</w:t>
            </w:r>
          </w:p>
        </w:tc>
        <w:tc>
          <w:tcPr>
            <w:tcW w:w="198" w:type="pct"/>
            <w:vAlign w:val="center"/>
          </w:tcPr>
          <w:p w14:paraId="47AB2F51"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85/0</w:t>
            </w:r>
          </w:p>
        </w:tc>
        <w:tc>
          <w:tcPr>
            <w:tcW w:w="239" w:type="pct"/>
            <w:vAlign w:val="center"/>
          </w:tcPr>
          <w:p w14:paraId="0D4305EE"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77/0</w:t>
            </w:r>
          </w:p>
        </w:tc>
        <w:tc>
          <w:tcPr>
            <w:tcW w:w="244" w:type="pct"/>
            <w:vAlign w:val="center"/>
          </w:tcPr>
          <w:p w14:paraId="5F472438"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70/</w:t>
            </w:r>
          </w:p>
        </w:tc>
        <w:tc>
          <w:tcPr>
            <w:tcW w:w="198" w:type="pct"/>
            <w:vAlign w:val="center"/>
          </w:tcPr>
          <w:p w14:paraId="4745715A"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86/0</w:t>
            </w:r>
          </w:p>
        </w:tc>
        <w:tc>
          <w:tcPr>
            <w:tcW w:w="239" w:type="pct"/>
            <w:vAlign w:val="center"/>
          </w:tcPr>
          <w:p w14:paraId="4E1A70F2"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77/0</w:t>
            </w:r>
          </w:p>
        </w:tc>
        <w:tc>
          <w:tcPr>
            <w:tcW w:w="244" w:type="pct"/>
            <w:vAlign w:val="center"/>
          </w:tcPr>
          <w:p w14:paraId="676BD94A"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70/0</w:t>
            </w:r>
          </w:p>
        </w:tc>
        <w:tc>
          <w:tcPr>
            <w:tcW w:w="198" w:type="pct"/>
            <w:vAlign w:val="center"/>
          </w:tcPr>
          <w:p w14:paraId="2F7BE2DF"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87/0</w:t>
            </w:r>
          </w:p>
        </w:tc>
        <w:tc>
          <w:tcPr>
            <w:tcW w:w="239" w:type="pct"/>
            <w:vAlign w:val="center"/>
          </w:tcPr>
          <w:p w14:paraId="3EBB4992"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78/0</w:t>
            </w:r>
          </w:p>
        </w:tc>
        <w:tc>
          <w:tcPr>
            <w:tcW w:w="257" w:type="pct"/>
            <w:vAlign w:val="center"/>
          </w:tcPr>
          <w:p w14:paraId="32024799"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71/0</w:t>
            </w:r>
          </w:p>
        </w:tc>
        <w:tc>
          <w:tcPr>
            <w:tcW w:w="367" w:type="pct"/>
            <w:vAlign w:val="center"/>
          </w:tcPr>
          <w:p w14:paraId="1C817F18"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61/0</w:t>
            </w:r>
          </w:p>
        </w:tc>
        <w:tc>
          <w:tcPr>
            <w:tcW w:w="229" w:type="pct"/>
            <w:vAlign w:val="center"/>
          </w:tcPr>
          <w:p w14:paraId="2EF56C46"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55/0</w:t>
            </w:r>
          </w:p>
        </w:tc>
        <w:tc>
          <w:tcPr>
            <w:tcW w:w="315" w:type="pct"/>
            <w:vAlign w:val="center"/>
          </w:tcPr>
          <w:p w14:paraId="184787E2"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62/0</w:t>
            </w:r>
          </w:p>
        </w:tc>
        <w:tc>
          <w:tcPr>
            <w:tcW w:w="269" w:type="pct"/>
            <w:vAlign w:val="center"/>
          </w:tcPr>
          <w:p w14:paraId="0B34A366"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55/0</w:t>
            </w:r>
          </w:p>
        </w:tc>
      </w:tr>
      <w:tr w:rsidR="000745FC" w:rsidRPr="00A22A00" w14:paraId="5775A20F" w14:textId="77777777" w:rsidTr="00413BB1">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759" w:type="pct"/>
            <w:vMerge/>
            <w:vAlign w:val="center"/>
          </w:tcPr>
          <w:p w14:paraId="63306520" w14:textId="77777777" w:rsidR="000745FC" w:rsidRPr="00A22A00" w:rsidRDefault="000745FC" w:rsidP="00413BB1">
            <w:pPr>
              <w:pStyle w:val="a4"/>
              <w:rPr>
                <w:rtl/>
              </w:rPr>
            </w:pPr>
          </w:p>
        </w:tc>
        <w:tc>
          <w:tcPr>
            <w:tcW w:w="324" w:type="pct"/>
            <w:vAlign w:val="center"/>
          </w:tcPr>
          <w:p w14:paraId="52A46CF1"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w:t>
            </w:r>
          </w:p>
        </w:tc>
        <w:tc>
          <w:tcPr>
            <w:tcW w:w="198" w:type="pct"/>
            <w:vAlign w:val="center"/>
          </w:tcPr>
          <w:p w14:paraId="08F43E1C"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82/0</w:t>
            </w:r>
          </w:p>
        </w:tc>
        <w:tc>
          <w:tcPr>
            <w:tcW w:w="239" w:type="pct"/>
            <w:vAlign w:val="center"/>
          </w:tcPr>
          <w:p w14:paraId="1CFF6282"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74/0</w:t>
            </w:r>
          </w:p>
        </w:tc>
        <w:tc>
          <w:tcPr>
            <w:tcW w:w="244" w:type="pct"/>
            <w:vAlign w:val="center"/>
          </w:tcPr>
          <w:p w14:paraId="0C72E0C2"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67/0</w:t>
            </w:r>
          </w:p>
        </w:tc>
        <w:tc>
          <w:tcPr>
            <w:tcW w:w="198" w:type="pct"/>
            <w:vAlign w:val="center"/>
          </w:tcPr>
          <w:p w14:paraId="2E25298D"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83/0</w:t>
            </w:r>
          </w:p>
        </w:tc>
        <w:tc>
          <w:tcPr>
            <w:tcW w:w="239" w:type="pct"/>
            <w:vAlign w:val="center"/>
          </w:tcPr>
          <w:p w14:paraId="62B7CD1A"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75/0</w:t>
            </w:r>
          </w:p>
        </w:tc>
        <w:tc>
          <w:tcPr>
            <w:tcW w:w="244" w:type="pct"/>
            <w:vAlign w:val="center"/>
          </w:tcPr>
          <w:p w14:paraId="40445834"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68/0</w:t>
            </w:r>
          </w:p>
        </w:tc>
        <w:tc>
          <w:tcPr>
            <w:tcW w:w="198" w:type="pct"/>
            <w:vAlign w:val="center"/>
          </w:tcPr>
          <w:p w14:paraId="18F8A31A"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84/0</w:t>
            </w:r>
          </w:p>
        </w:tc>
        <w:tc>
          <w:tcPr>
            <w:tcW w:w="239" w:type="pct"/>
            <w:vAlign w:val="center"/>
          </w:tcPr>
          <w:p w14:paraId="1595D89E"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75/0</w:t>
            </w:r>
          </w:p>
        </w:tc>
        <w:tc>
          <w:tcPr>
            <w:tcW w:w="244" w:type="pct"/>
            <w:vAlign w:val="center"/>
          </w:tcPr>
          <w:p w14:paraId="30A3D368"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68/0</w:t>
            </w:r>
          </w:p>
        </w:tc>
        <w:tc>
          <w:tcPr>
            <w:tcW w:w="198" w:type="pct"/>
            <w:vAlign w:val="center"/>
          </w:tcPr>
          <w:p w14:paraId="17F2047E"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85/0</w:t>
            </w:r>
          </w:p>
        </w:tc>
        <w:tc>
          <w:tcPr>
            <w:tcW w:w="239" w:type="pct"/>
            <w:vAlign w:val="center"/>
          </w:tcPr>
          <w:p w14:paraId="3AA302BB"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76/0</w:t>
            </w:r>
          </w:p>
        </w:tc>
        <w:tc>
          <w:tcPr>
            <w:tcW w:w="257" w:type="pct"/>
            <w:vAlign w:val="center"/>
          </w:tcPr>
          <w:p w14:paraId="1AAC992D"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69/0</w:t>
            </w:r>
          </w:p>
        </w:tc>
        <w:tc>
          <w:tcPr>
            <w:tcW w:w="367" w:type="pct"/>
            <w:vAlign w:val="center"/>
          </w:tcPr>
          <w:p w14:paraId="6A7D13A2"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60-59/0</w:t>
            </w:r>
          </w:p>
        </w:tc>
        <w:tc>
          <w:tcPr>
            <w:tcW w:w="229" w:type="pct"/>
            <w:vAlign w:val="center"/>
          </w:tcPr>
          <w:p w14:paraId="5B672835"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53/0</w:t>
            </w:r>
          </w:p>
        </w:tc>
        <w:tc>
          <w:tcPr>
            <w:tcW w:w="315" w:type="pct"/>
            <w:vAlign w:val="center"/>
          </w:tcPr>
          <w:p w14:paraId="1F7E6AD9"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60/0</w:t>
            </w:r>
          </w:p>
        </w:tc>
        <w:tc>
          <w:tcPr>
            <w:tcW w:w="269" w:type="pct"/>
            <w:vAlign w:val="center"/>
          </w:tcPr>
          <w:p w14:paraId="4FD5C865"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53/0</w:t>
            </w:r>
          </w:p>
        </w:tc>
      </w:tr>
      <w:tr w:rsidR="000745FC" w:rsidRPr="00A22A00" w14:paraId="2F3FE618" w14:textId="77777777" w:rsidTr="00413BB1">
        <w:trPr>
          <w:trHeight w:val="292"/>
        </w:trPr>
        <w:tc>
          <w:tcPr>
            <w:cnfStyle w:val="001000000000" w:firstRow="0" w:lastRow="0" w:firstColumn="1" w:lastColumn="0" w:oddVBand="0" w:evenVBand="0" w:oddHBand="0" w:evenHBand="0" w:firstRowFirstColumn="0" w:firstRowLastColumn="0" w:lastRowFirstColumn="0" w:lastRowLastColumn="0"/>
            <w:tcW w:w="759" w:type="pct"/>
            <w:vMerge/>
            <w:vAlign w:val="center"/>
          </w:tcPr>
          <w:p w14:paraId="56D6EB58" w14:textId="77777777" w:rsidR="000745FC" w:rsidRPr="00A22A00" w:rsidRDefault="000745FC" w:rsidP="00413BB1">
            <w:pPr>
              <w:pStyle w:val="a4"/>
              <w:rPr>
                <w:rtl/>
              </w:rPr>
            </w:pPr>
          </w:p>
        </w:tc>
        <w:tc>
          <w:tcPr>
            <w:tcW w:w="324" w:type="pct"/>
            <w:vAlign w:val="center"/>
          </w:tcPr>
          <w:p w14:paraId="0E0F7D44"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w:t>
            </w:r>
          </w:p>
        </w:tc>
        <w:tc>
          <w:tcPr>
            <w:tcW w:w="198" w:type="pct"/>
            <w:vAlign w:val="center"/>
          </w:tcPr>
          <w:p w14:paraId="03455B92"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79/0</w:t>
            </w:r>
          </w:p>
        </w:tc>
        <w:tc>
          <w:tcPr>
            <w:tcW w:w="239" w:type="pct"/>
            <w:vAlign w:val="center"/>
          </w:tcPr>
          <w:p w14:paraId="16D6968E"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71/0</w:t>
            </w:r>
          </w:p>
        </w:tc>
        <w:tc>
          <w:tcPr>
            <w:tcW w:w="244" w:type="pct"/>
            <w:vAlign w:val="center"/>
          </w:tcPr>
          <w:p w14:paraId="415A8700"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64/0</w:t>
            </w:r>
          </w:p>
        </w:tc>
        <w:tc>
          <w:tcPr>
            <w:tcW w:w="198" w:type="pct"/>
            <w:vAlign w:val="center"/>
          </w:tcPr>
          <w:p w14:paraId="48F9EB6F"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80/0</w:t>
            </w:r>
          </w:p>
        </w:tc>
        <w:tc>
          <w:tcPr>
            <w:tcW w:w="239" w:type="pct"/>
            <w:vAlign w:val="center"/>
          </w:tcPr>
          <w:p w14:paraId="36C9D266"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71/0</w:t>
            </w:r>
          </w:p>
        </w:tc>
        <w:tc>
          <w:tcPr>
            <w:tcW w:w="244" w:type="pct"/>
            <w:vAlign w:val="center"/>
          </w:tcPr>
          <w:p w14:paraId="77995B0F"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65/0</w:t>
            </w:r>
          </w:p>
        </w:tc>
        <w:tc>
          <w:tcPr>
            <w:tcW w:w="198" w:type="pct"/>
            <w:vAlign w:val="center"/>
          </w:tcPr>
          <w:p w14:paraId="51473DA4"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81/0</w:t>
            </w:r>
          </w:p>
        </w:tc>
        <w:tc>
          <w:tcPr>
            <w:tcW w:w="239" w:type="pct"/>
            <w:vAlign w:val="center"/>
          </w:tcPr>
          <w:p w14:paraId="3514ABB3"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72/0</w:t>
            </w:r>
          </w:p>
        </w:tc>
        <w:tc>
          <w:tcPr>
            <w:tcW w:w="244" w:type="pct"/>
            <w:vAlign w:val="center"/>
          </w:tcPr>
          <w:p w14:paraId="750BB3D0"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65/0</w:t>
            </w:r>
          </w:p>
        </w:tc>
        <w:tc>
          <w:tcPr>
            <w:tcW w:w="198" w:type="pct"/>
            <w:vAlign w:val="center"/>
          </w:tcPr>
          <w:p w14:paraId="5CFE1ED5"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81/0</w:t>
            </w:r>
          </w:p>
        </w:tc>
        <w:tc>
          <w:tcPr>
            <w:tcW w:w="239" w:type="pct"/>
            <w:vAlign w:val="center"/>
          </w:tcPr>
          <w:p w14:paraId="1BF1BD5A"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72/0</w:t>
            </w:r>
          </w:p>
        </w:tc>
        <w:tc>
          <w:tcPr>
            <w:tcW w:w="257" w:type="pct"/>
            <w:vAlign w:val="center"/>
          </w:tcPr>
          <w:p w14:paraId="23F9F5B9"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65/0</w:t>
            </w:r>
          </w:p>
        </w:tc>
        <w:tc>
          <w:tcPr>
            <w:tcW w:w="367" w:type="pct"/>
            <w:vAlign w:val="center"/>
          </w:tcPr>
          <w:p w14:paraId="47546D62"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57/0</w:t>
            </w:r>
          </w:p>
        </w:tc>
        <w:tc>
          <w:tcPr>
            <w:tcW w:w="229" w:type="pct"/>
            <w:vAlign w:val="center"/>
          </w:tcPr>
          <w:p w14:paraId="0CF524C4"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51/0</w:t>
            </w:r>
          </w:p>
        </w:tc>
        <w:tc>
          <w:tcPr>
            <w:tcW w:w="315" w:type="pct"/>
            <w:vAlign w:val="center"/>
          </w:tcPr>
          <w:p w14:paraId="339036B7"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57/0</w:t>
            </w:r>
          </w:p>
        </w:tc>
        <w:tc>
          <w:tcPr>
            <w:tcW w:w="269" w:type="pct"/>
            <w:vAlign w:val="center"/>
          </w:tcPr>
          <w:p w14:paraId="3E8FD735" w14:textId="77777777" w:rsidR="000745FC" w:rsidRPr="00A22A00" w:rsidRDefault="000745FC" w:rsidP="00413BB1">
            <w:pPr>
              <w:pStyle w:val="a4"/>
              <w:cnfStyle w:val="000000000000" w:firstRow="0" w:lastRow="0" w:firstColumn="0" w:lastColumn="0" w:oddVBand="0" w:evenVBand="0" w:oddHBand="0" w:evenHBand="0" w:firstRowFirstColumn="0" w:firstRowLastColumn="0" w:lastRowFirstColumn="0" w:lastRowLastColumn="0"/>
              <w:rPr>
                <w:rtl/>
              </w:rPr>
            </w:pPr>
            <w:r w:rsidRPr="00A22A00">
              <w:rPr>
                <w:rFonts w:hint="cs"/>
                <w:rtl/>
              </w:rPr>
              <w:t>51/0</w:t>
            </w:r>
          </w:p>
        </w:tc>
      </w:tr>
      <w:tr w:rsidR="000745FC" w:rsidRPr="00A22A00" w14:paraId="4855488D" w14:textId="77777777" w:rsidTr="00413BB1">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759" w:type="pct"/>
            <w:vMerge/>
            <w:vAlign w:val="center"/>
          </w:tcPr>
          <w:p w14:paraId="416AF864" w14:textId="77777777" w:rsidR="000745FC" w:rsidRPr="00A22A00" w:rsidRDefault="000745FC" w:rsidP="00413BB1">
            <w:pPr>
              <w:pStyle w:val="a4"/>
              <w:rPr>
                <w:rtl/>
              </w:rPr>
            </w:pPr>
          </w:p>
        </w:tc>
        <w:tc>
          <w:tcPr>
            <w:tcW w:w="324" w:type="pct"/>
            <w:vAlign w:val="center"/>
          </w:tcPr>
          <w:p w14:paraId="3FC7EDB8"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10</w:t>
            </w:r>
          </w:p>
        </w:tc>
        <w:tc>
          <w:tcPr>
            <w:tcW w:w="198" w:type="pct"/>
            <w:vAlign w:val="center"/>
          </w:tcPr>
          <w:p w14:paraId="73F77A11"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77/0</w:t>
            </w:r>
          </w:p>
        </w:tc>
        <w:tc>
          <w:tcPr>
            <w:tcW w:w="239" w:type="pct"/>
            <w:vAlign w:val="center"/>
          </w:tcPr>
          <w:p w14:paraId="7812D04A"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69/0</w:t>
            </w:r>
          </w:p>
        </w:tc>
        <w:tc>
          <w:tcPr>
            <w:tcW w:w="244" w:type="pct"/>
            <w:vAlign w:val="center"/>
          </w:tcPr>
          <w:p w14:paraId="04CD994D"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62/0</w:t>
            </w:r>
          </w:p>
        </w:tc>
        <w:tc>
          <w:tcPr>
            <w:tcW w:w="198" w:type="pct"/>
            <w:vAlign w:val="center"/>
          </w:tcPr>
          <w:p w14:paraId="5E7EE089"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78/0</w:t>
            </w:r>
          </w:p>
        </w:tc>
        <w:tc>
          <w:tcPr>
            <w:tcW w:w="239" w:type="pct"/>
            <w:vAlign w:val="center"/>
          </w:tcPr>
          <w:p w14:paraId="4478BF23"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69/0</w:t>
            </w:r>
          </w:p>
        </w:tc>
        <w:tc>
          <w:tcPr>
            <w:tcW w:w="244" w:type="pct"/>
            <w:vAlign w:val="center"/>
          </w:tcPr>
          <w:p w14:paraId="6749739C"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63/0</w:t>
            </w:r>
          </w:p>
        </w:tc>
        <w:tc>
          <w:tcPr>
            <w:tcW w:w="198" w:type="pct"/>
            <w:vAlign w:val="center"/>
          </w:tcPr>
          <w:p w14:paraId="07E515F8"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79/0</w:t>
            </w:r>
          </w:p>
        </w:tc>
        <w:tc>
          <w:tcPr>
            <w:tcW w:w="239" w:type="pct"/>
            <w:vAlign w:val="center"/>
          </w:tcPr>
          <w:p w14:paraId="7A888CF4"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w:t>
            </w:r>
          </w:p>
        </w:tc>
        <w:tc>
          <w:tcPr>
            <w:tcW w:w="244" w:type="pct"/>
            <w:vAlign w:val="center"/>
          </w:tcPr>
          <w:p w14:paraId="63945FE1"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63/0</w:t>
            </w:r>
          </w:p>
        </w:tc>
        <w:tc>
          <w:tcPr>
            <w:tcW w:w="198" w:type="pct"/>
            <w:vAlign w:val="center"/>
          </w:tcPr>
          <w:p w14:paraId="4E2F22AA"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79/0</w:t>
            </w:r>
          </w:p>
        </w:tc>
        <w:tc>
          <w:tcPr>
            <w:tcW w:w="239" w:type="pct"/>
            <w:vAlign w:val="center"/>
          </w:tcPr>
          <w:p w14:paraId="0151AB21"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70/</w:t>
            </w:r>
          </w:p>
        </w:tc>
        <w:tc>
          <w:tcPr>
            <w:tcW w:w="257" w:type="pct"/>
            <w:vAlign w:val="center"/>
          </w:tcPr>
          <w:p w14:paraId="351EBC86"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63/0</w:t>
            </w:r>
          </w:p>
        </w:tc>
        <w:tc>
          <w:tcPr>
            <w:tcW w:w="367" w:type="pct"/>
            <w:vAlign w:val="center"/>
          </w:tcPr>
          <w:p w14:paraId="7733289C"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lang w:bidi="fa-IR"/>
              </w:rPr>
            </w:pPr>
            <w:r w:rsidRPr="00A22A00">
              <w:rPr>
                <w:rFonts w:hint="cs"/>
                <w:rtl/>
              </w:rPr>
              <w:t>55/0</w:t>
            </w:r>
          </w:p>
        </w:tc>
        <w:tc>
          <w:tcPr>
            <w:tcW w:w="229" w:type="pct"/>
            <w:vAlign w:val="center"/>
          </w:tcPr>
          <w:p w14:paraId="00A9DC67"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49/0</w:t>
            </w:r>
          </w:p>
        </w:tc>
        <w:tc>
          <w:tcPr>
            <w:tcW w:w="315" w:type="pct"/>
            <w:vAlign w:val="center"/>
          </w:tcPr>
          <w:p w14:paraId="0F7910B2"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55/0</w:t>
            </w:r>
          </w:p>
        </w:tc>
        <w:tc>
          <w:tcPr>
            <w:tcW w:w="269" w:type="pct"/>
            <w:vAlign w:val="center"/>
          </w:tcPr>
          <w:p w14:paraId="328235C3" w14:textId="77777777" w:rsidR="000745FC" w:rsidRPr="00A22A00" w:rsidRDefault="000745FC" w:rsidP="00413BB1">
            <w:pPr>
              <w:pStyle w:val="a4"/>
              <w:cnfStyle w:val="000000100000" w:firstRow="0" w:lastRow="0" w:firstColumn="0" w:lastColumn="0" w:oddVBand="0" w:evenVBand="0" w:oddHBand="1" w:evenHBand="0" w:firstRowFirstColumn="0" w:firstRowLastColumn="0" w:lastRowFirstColumn="0" w:lastRowLastColumn="0"/>
              <w:rPr>
                <w:rtl/>
              </w:rPr>
            </w:pPr>
            <w:r w:rsidRPr="00A22A00">
              <w:rPr>
                <w:rFonts w:hint="cs"/>
                <w:rtl/>
              </w:rPr>
              <w:t>49/0</w:t>
            </w:r>
          </w:p>
        </w:tc>
      </w:tr>
    </w:tbl>
    <w:p w14:paraId="59998E37" w14:textId="77777777" w:rsidR="00A56A0D" w:rsidRPr="000745FC" w:rsidRDefault="00A56A0D" w:rsidP="00C9489F">
      <w:pPr>
        <w:bidi/>
        <w:ind w:right="-180"/>
        <w:rPr>
          <w:rtl/>
        </w:rPr>
      </w:pPr>
    </w:p>
    <w:p w14:paraId="72F1BE4D" w14:textId="52C85E40" w:rsidR="00A56A0D" w:rsidRPr="002D7DF3" w:rsidRDefault="00A56A0D" w:rsidP="00C9489F">
      <w:pPr>
        <w:bidi/>
        <w:ind w:right="-180"/>
        <w:rPr>
          <w:rtl/>
        </w:rPr>
      </w:pPr>
    </w:p>
    <w:p w14:paraId="0D55D7F7" w14:textId="77777777" w:rsidR="003F547A" w:rsidRDefault="003F547A" w:rsidP="000A3D68">
      <w:pPr>
        <w:pStyle w:val="Caption"/>
        <w:rPr>
          <w:rtl/>
        </w:rPr>
      </w:pPr>
    </w:p>
    <w:p w14:paraId="452DE795" w14:textId="77777777" w:rsidR="00C43B5E" w:rsidRDefault="00C43B5E" w:rsidP="000A3D68">
      <w:pPr>
        <w:pStyle w:val="Caption"/>
        <w:rPr>
          <w:rtl/>
        </w:rPr>
      </w:pPr>
    </w:p>
    <w:p w14:paraId="3C84BC0B" w14:textId="77777777" w:rsidR="00C43B5E" w:rsidRDefault="00C43B5E" w:rsidP="000A3D68">
      <w:pPr>
        <w:pStyle w:val="Caption"/>
        <w:rPr>
          <w:rtl/>
        </w:rPr>
      </w:pPr>
    </w:p>
    <w:p w14:paraId="4D31150F" w14:textId="77777777" w:rsidR="00C43B5E" w:rsidRDefault="00C43B5E" w:rsidP="000A3D68">
      <w:pPr>
        <w:pStyle w:val="Caption"/>
        <w:rPr>
          <w:rtl/>
        </w:rPr>
      </w:pPr>
    </w:p>
    <w:p w14:paraId="2F51C632" w14:textId="77777777" w:rsidR="00C43B5E" w:rsidRDefault="00C43B5E" w:rsidP="000A3D68">
      <w:pPr>
        <w:pStyle w:val="Caption"/>
        <w:rPr>
          <w:rtl/>
        </w:rPr>
      </w:pPr>
    </w:p>
    <w:p w14:paraId="13364896" w14:textId="1FACE08C" w:rsidR="00C43B5E" w:rsidRDefault="00C43B5E">
      <w:pPr>
        <w:spacing w:after="160" w:line="259" w:lineRule="auto"/>
        <w:jc w:val="left"/>
        <w:rPr>
          <w:rtl/>
          <w:lang w:bidi="fa-IR"/>
        </w:rPr>
      </w:pPr>
      <w:r>
        <w:rPr>
          <w:rtl/>
          <w:lang w:bidi="fa-IR"/>
        </w:rPr>
        <w:br w:type="page"/>
      </w:r>
    </w:p>
    <w:p w14:paraId="310CFF74" w14:textId="77777777" w:rsidR="00C43B5E" w:rsidRDefault="00C43B5E" w:rsidP="000A3D68">
      <w:pPr>
        <w:pStyle w:val="Caption"/>
        <w:rPr>
          <w:rtl/>
        </w:rPr>
      </w:pPr>
    </w:p>
    <w:p w14:paraId="457AD5AF" w14:textId="530EE06D" w:rsidR="00C43B5E" w:rsidRDefault="00C43B5E" w:rsidP="000A3D68">
      <w:pPr>
        <w:pStyle w:val="Caption"/>
        <w:rPr>
          <w:rtl/>
        </w:rPr>
      </w:pPr>
      <w:r>
        <w:rPr>
          <w:rFonts w:hint="cs"/>
          <w:rtl/>
        </w:rPr>
        <w:t xml:space="preserve">ادامه </w:t>
      </w:r>
      <w:r w:rsidRPr="003F547A">
        <w:rPr>
          <w:rFonts w:hint="cs"/>
          <w:rtl/>
        </w:rPr>
        <w:t xml:space="preserve">جدول </w:t>
      </w:r>
      <w:r>
        <w:rPr>
          <w:rFonts w:hint="cs"/>
          <w:rtl/>
        </w:rPr>
        <w:t>29</w:t>
      </w:r>
      <w:r w:rsidRPr="003F547A">
        <w:rPr>
          <w:rFonts w:hint="cs"/>
          <w:rtl/>
        </w:rPr>
        <w:t xml:space="preserve"> : </w:t>
      </w:r>
      <w:r w:rsidRPr="003F547A">
        <w:rPr>
          <w:rtl/>
        </w:rPr>
        <w:t>ضر</w:t>
      </w:r>
      <w:r w:rsidRPr="003F547A">
        <w:rPr>
          <w:rFonts w:hint="cs"/>
          <w:rtl/>
        </w:rPr>
        <w:t>ی</w:t>
      </w:r>
      <w:r w:rsidRPr="003F547A">
        <w:rPr>
          <w:rFonts w:hint="eastAsia"/>
          <w:rtl/>
        </w:rPr>
        <w:t>ب</w:t>
      </w:r>
      <w:r w:rsidRPr="003F547A">
        <w:rPr>
          <w:rtl/>
        </w:rPr>
        <w:t xml:space="preserve"> مقاومت و</w:t>
      </w:r>
      <w:r w:rsidRPr="003F547A">
        <w:rPr>
          <w:rFonts w:hint="cs"/>
          <w:rtl/>
        </w:rPr>
        <w:t>ی</w:t>
      </w:r>
      <w:r w:rsidRPr="003F547A">
        <w:rPr>
          <w:rFonts w:hint="eastAsia"/>
          <w:rtl/>
        </w:rPr>
        <w:t>ژه</w:t>
      </w:r>
      <w:r w:rsidRPr="003F547A">
        <w:rPr>
          <w:rtl/>
        </w:rPr>
        <w:t xml:space="preserve"> خاک برا</w:t>
      </w:r>
      <w:r w:rsidRPr="003F547A">
        <w:rPr>
          <w:rFonts w:hint="cs"/>
          <w:rtl/>
        </w:rPr>
        <w:t>ی</w:t>
      </w:r>
      <w:r w:rsidRPr="003F547A">
        <w:rPr>
          <w:rtl/>
        </w:rPr>
        <w:t xml:space="preserve"> کابل ها</w:t>
      </w:r>
      <w:r w:rsidRPr="003F547A">
        <w:rPr>
          <w:rFonts w:hint="cs"/>
          <w:rtl/>
        </w:rPr>
        <w:t>ی</w:t>
      </w:r>
      <w:r w:rsidRPr="003F547A">
        <w:rPr>
          <w:rtl/>
        </w:rPr>
        <w:t xml:space="preserve"> تک رشته ا</w:t>
      </w:r>
      <w:r w:rsidRPr="003F547A">
        <w:rPr>
          <w:rFonts w:hint="cs"/>
          <w:rtl/>
        </w:rPr>
        <w:t>ی</w:t>
      </w:r>
      <w:r w:rsidRPr="003F547A">
        <w:rPr>
          <w:rFonts w:hint="eastAsia"/>
          <w:rtl/>
        </w:rPr>
        <w:t>،</w:t>
      </w:r>
      <w:r w:rsidRPr="003F547A">
        <w:rPr>
          <w:rtl/>
        </w:rPr>
        <w:t xml:space="preserve"> نصب شده در کنار هم در زم</w:t>
      </w:r>
      <w:r w:rsidRPr="003F547A">
        <w:rPr>
          <w:rFonts w:hint="cs"/>
          <w:rtl/>
        </w:rPr>
        <w:t>ی</w:t>
      </w:r>
      <w:r w:rsidRPr="003F547A">
        <w:rPr>
          <w:rFonts w:hint="eastAsia"/>
          <w:rtl/>
        </w:rPr>
        <w:t>ن</w:t>
      </w:r>
      <w:r w:rsidRPr="003F547A">
        <w:rPr>
          <w:rtl/>
        </w:rPr>
        <w:t xml:space="preserve"> (فاصله کابل ها از هم </w:t>
      </w:r>
      <w:r>
        <w:t>cm</w:t>
      </w:r>
      <w:r>
        <w:rPr>
          <w:rFonts w:hint="cs"/>
          <w:rtl/>
        </w:rPr>
        <w:t>7</w:t>
      </w:r>
      <w:r w:rsidRPr="00433C1B">
        <w:rPr>
          <w:rtl/>
        </w:rPr>
        <w:t>)</w:t>
      </w:r>
      <w:r w:rsidR="00735527">
        <w:t xml:space="preserve"> </w:t>
      </w:r>
      <w:r w:rsidR="00735527" w:rsidRPr="004377B8">
        <w:rPr>
          <w:rFonts w:hint="cs"/>
          <w:b/>
          <w:rtl/>
        </w:rPr>
        <w:t>[5]</w:t>
      </w:r>
    </w:p>
    <w:tbl>
      <w:tblPr>
        <w:tblStyle w:val="GridTable4-Accent11"/>
        <w:bidiVisual/>
        <w:tblW w:w="4699" w:type="pct"/>
        <w:jc w:val="right"/>
        <w:tblLayout w:type="fixed"/>
        <w:tblLook w:val="04A0" w:firstRow="1" w:lastRow="0" w:firstColumn="1" w:lastColumn="0" w:noHBand="0" w:noVBand="1"/>
      </w:tblPr>
      <w:tblGrid>
        <w:gridCol w:w="2238"/>
        <w:gridCol w:w="949"/>
        <w:gridCol w:w="584"/>
        <w:gridCol w:w="706"/>
        <w:gridCol w:w="720"/>
        <w:gridCol w:w="584"/>
        <w:gridCol w:w="706"/>
        <w:gridCol w:w="720"/>
        <w:gridCol w:w="584"/>
        <w:gridCol w:w="587"/>
        <w:gridCol w:w="712"/>
        <w:gridCol w:w="712"/>
        <w:gridCol w:w="706"/>
        <w:gridCol w:w="758"/>
        <w:gridCol w:w="949"/>
        <w:gridCol w:w="558"/>
        <w:gridCol w:w="781"/>
        <w:gridCol w:w="902"/>
        <w:gridCol w:w="6"/>
      </w:tblGrid>
      <w:tr w:rsidR="00205EAB" w:rsidRPr="00516BFF" w14:paraId="6F5884BA" w14:textId="77777777" w:rsidTr="00413BB1">
        <w:trPr>
          <w:cnfStyle w:val="100000000000" w:firstRow="1" w:lastRow="0" w:firstColumn="0" w:lastColumn="0" w:oddVBand="0" w:evenVBand="0" w:oddHBand="0" w:evenHBand="0" w:firstRowFirstColumn="0" w:firstRowLastColumn="0" w:lastRowFirstColumn="0" w:lastRowLastColumn="0"/>
          <w:trHeight w:val="292"/>
          <w:jc w:val="right"/>
        </w:trPr>
        <w:tc>
          <w:tcPr>
            <w:cnfStyle w:val="001000000000" w:firstRow="0" w:lastRow="0" w:firstColumn="1" w:lastColumn="0" w:oddVBand="0" w:evenVBand="0" w:oddHBand="0" w:evenHBand="0" w:firstRowFirstColumn="0" w:firstRowLastColumn="0" w:lastRowFirstColumn="0" w:lastRowLastColumn="0"/>
            <w:tcW w:w="774" w:type="pct"/>
            <w:vMerge w:val="restart"/>
            <w:vAlign w:val="center"/>
          </w:tcPr>
          <w:p w14:paraId="4EB6A616" w14:textId="77777777" w:rsidR="00205EAB" w:rsidRPr="00516BFF" w:rsidRDefault="00205EAB" w:rsidP="00413BB1">
            <w:pPr>
              <w:pStyle w:val="a4"/>
              <w:rPr>
                <w:rtl/>
              </w:rPr>
            </w:pPr>
            <w:r w:rsidRPr="00516BFF">
              <w:rPr>
                <w:rtl/>
              </w:rPr>
              <w:t>نوع ساختمان</w:t>
            </w:r>
            <w:r w:rsidRPr="00516BFF">
              <w:rPr>
                <w:rtl/>
              </w:rPr>
              <w:softHyphen/>
            </w:r>
          </w:p>
        </w:tc>
        <w:tc>
          <w:tcPr>
            <w:tcW w:w="328" w:type="pct"/>
            <w:vMerge w:val="restart"/>
            <w:vAlign w:val="center"/>
          </w:tcPr>
          <w:p w14:paraId="705C2F92" w14:textId="675FBC49" w:rsidR="00ED5B46" w:rsidRDefault="00C43B5E" w:rsidP="00413BB1">
            <w:pPr>
              <w:pStyle w:val="a4"/>
              <w:jc w:val="both"/>
              <w:cnfStyle w:val="100000000000" w:firstRow="1" w:lastRow="0" w:firstColumn="0" w:lastColumn="0" w:oddVBand="0" w:evenVBand="0" w:oddHBand="0" w:evenHBand="0" w:firstRowFirstColumn="0" w:firstRowLastColumn="0" w:lastRowFirstColumn="0" w:lastRowLastColumn="0"/>
              <w:rPr>
                <w:b w:val="0"/>
                <w:bCs w:val="0"/>
                <w:rtl/>
              </w:rPr>
            </w:pPr>
            <w:r>
              <w:rPr>
                <w:rFonts w:hint="cs"/>
                <w:rtl/>
              </w:rPr>
              <w:t xml:space="preserve">   </w:t>
            </w:r>
            <w:r w:rsidR="00205EAB" w:rsidRPr="00516BFF">
              <w:rPr>
                <w:rFonts w:hint="cs"/>
                <w:rtl/>
              </w:rPr>
              <w:t>شمار</w:t>
            </w:r>
            <w:r>
              <w:rPr>
                <w:rFonts w:hint="cs"/>
                <w:rtl/>
              </w:rPr>
              <w:t>ه</w:t>
            </w:r>
          </w:p>
          <w:p w14:paraId="500E7FBF" w14:textId="2F5BD08B" w:rsidR="00205EAB" w:rsidRPr="00516BFF" w:rsidRDefault="00205EAB" w:rsidP="00413BB1">
            <w:pPr>
              <w:pStyle w:val="a4"/>
              <w:jc w:val="both"/>
              <w:cnfStyle w:val="100000000000" w:firstRow="1" w:lastRow="0" w:firstColumn="0" w:lastColumn="0" w:oddVBand="0" w:evenVBand="0" w:oddHBand="0" w:evenHBand="0" w:firstRowFirstColumn="0" w:firstRowLastColumn="0" w:lastRowFirstColumn="0" w:lastRowLastColumn="0"/>
              <w:rPr>
                <w:rtl/>
              </w:rPr>
            </w:pPr>
            <w:r w:rsidRPr="00516BFF">
              <w:rPr>
                <w:rFonts w:hint="cs"/>
                <w:rtl/>
              </w:rPr>
              <w:t xml:space="preserve"> </w:t>
            </w:r>
            <w:r w:rsidRPr="00516BFF">
              <w:rPr>
                <w:rtl/>
              </w:rPr>
              <w:t xml:space="preserve"> کابل</w:t>
            </w:r>
            <w:r w:rsidRPr="00516BFF">
              <w:rPr>
                <w:rtl/>
              </w:rPr>
              <w:softHyphen/>
            </w:r>
            <w:r w:rsidRPr="00516BFF">
              <w:rPr>
                <w:rFonts w:hint="cs"/>
                <w:rtl/>
              </w:rPr>
              <w:t>ها</w:t>
            </w:r>
          </w:p>
        </w:tc>
        <w:tc>
          <w:tcPr>
            <w:tcW w:w="3898" w:type="pct"/>
            <w:gridSpan w:val="17"/>
            <w:vAlign w:val="center"/>
          </w:tcPr>
          <w:p w14:paraId="57478F7D" w14:textId="77777777" w:rsidR="00205EAB" w:rsidRPr="00516BFF" w:rsidRDefault="00205EAB" w:rsidP="00413BB1">
            <w:pPr>
              <w:pStyle w:val="a4"/>
              <w:cnfStyle w:val="100000000000" w:firstRow="1" w:lastRow="0" w:firstColumn="0" w:lastColumn="0" w:oddVBand="0" w:evenVBand="0" w:oddHBand="0" w:evenHBand="0" w:firstRowFirstColumn="0" w:firstRowLastColumn="0" w:lastRowFirstColumn="0" w:lastRowLastColumn="0"/>
              <w:rPr>
                <w:rtl/>
              </w:rPr>
            </w:pPr>
            <w:r w:rsidRPr="00516BFF">
              <w:rPr>
                <w:rtl/>
              </w:rPr>
              <w:t>مقاومت و</w:t>
            </w:r>
            <w:r w:rsidRPr="00516BFF">
              <w:rPr>
                <w:rFonts w:hint="cs"/>
                <w:rtl/>
              </w:rPr>
              <w:t>ی</w:t>
            </w:r>
            <w:r w:rsidRPr="00516BFF">
              <w:rPr>
                <w:rFonts w:hint="eastAsia"/>
                <w:rtl/>
              </w:rPr>
              <w:t>ژه</w:t>
            </w:r>
            <w:r w:rsidRPr="00516BFF">
              <w:rPr>
                <w:rtl/>
              </w:rPr>
              <w:t xml:space="preserve"> گرما</w:t>
            </w:r>
            <w:r w:rsidRPr="00516BFF">
              <w:rPr>
                <w:rFonts w:hint="cs"/>
                <w:rtl/>
              </w:rPr>
              <w:t>ی</w:t>
            </w:r>
            <w:r w:rsidRPr="00516BFF">
              <w:rPr>
                <w:rFonts w:hint="eastAsia"/>
                <w:rtl/>
              </w:rPr>
              <w:t>ش</w:t>
            </w:r>
            <w:r w:rsidRPr="00516BFF">
              <w:rPr>
                <w:rFonts w:hint="cs"/>
                <w:rtl/>
              </w:rPr>
              <w:t>ی</w:t>
            </w:r>
            <w:r w:rsidRPr="00516BFF">
              <w:rPr>
                <w:rtl/>
              </w:rPr>
              <w:t xml:space="preserve"> خاک (</w:t>
            </w:r>
            <w:r w:rsidRPr="00516BFF">
              <w:t>km/W</w:t>
            </w:r>
            <w:r w:rsidRPr="00516BFF">
              <w:rPr>
                <w:rtl/>
              </w:rPr>
              <w:t>)</w:t>
            </w:r>
          </w:p>
        </w:tc>
      </w:tr>
      <w:tr w:rsidR="00205EAB" w:rsidRPr="00516BFF" w14:paraId="1DB3FE82" w14:textId="77777777" w:rsidTr="00413BB1">
        <w:trPr>
          <w:cnfStyle w:val="000000100000" w:firstRow="0" w:lastRow="0" w:firstColumn="0" w:lastColumn="0" w:oddVBand="0" w:evenVBand="0" w:oddHBand="1" w:evenHBand="0" w:firstRowFirstColumn="0" w:firstRowLastColumn="0" w:lastRowFirstColumn="0" w:lastRowLastColumn="0"/>
          <w:trHeight w:val="326"/>
          <w:jc w:val="right"/>
        </w:trPr>
        <w:tc>
          <w:tcPr>
            <w:cnfStyle w:val="001000000000" w:firstRow="0" w:lastRow="0" w:firstColumn="1" w:lastColumn="0" w:oddVBand="0" w:evenVBand="0" w:oddHBand="0" w:evenHBand="0" w:firstRowFirstColumn="0" w:firstRowLastColumn="0" w:lastRowFirstColumn="0" w:lastRowLastColumn="0"/>
            <w:tcW w:w="774" w:type="pct"/>
            <w:vMerge/>
            <w:vAlign w:val="center"/>
          </w:tcPr>
          <w:p w14:paraId="31E8B700" w14:textId="77777777" w:rsidR="00205EAB" w:rsidRPr="00516BFF" w:rsidRDefault="00205EAB" w:rsidP="00413BB1">
            <w:pPr>
              <w:pStyle w:val="a4"/>
              <w:rPr>
                <w:rtl/>
              </w:rPr>
            </w:pPr>
          </w:p>
        </w:tc>
        <w:tc>
          <w:tcPr>
            <w:tcW w:w="328" w:type="pct"/>
            <w:vMerge/>
            <w:vAlign w:val="center"/>
          </w:tcPr>
          <w:p w14:paraId="47C15656"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p>
        </w:tc>
        <w:tc>
          <w:tcPr>
            <w:tcW w:w="695" w:type="pct"/>
            <w:gridSpan w:val="3"/>
            <w:vAlign w:val="center"/>
          </w:tcPr>
          <w:p w14:paraId="5F1A0B30"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7/0</w:t>
            </w:r>
          </w:p>
        </w:tc>
        <w:tc>
          <w:tcPr>
            <w:tcW w:w="695" w:type="pct"/>
            <w:gridSpan w:val="3"/>
            <w:vAlign w:val="center"/>
          </w:tcPr>
          <w:p w14:paraId="052C2A80"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0/1</w:t>
            </w:r>
          </w:p>
        </w:tc>
        <w:tc>
          <w:tcPr>
            <w:tcW w:w="651" w:type="pct"/>
            <w:gridSpan w:val="3"/>
            <w:vAlign w:val="center"/>
          </w:tcPr>
          <w:p w14:paraId="0A671FDC"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5/1</w:t>
            </w:r>
          </w:p>
        </w:tc>
        <w:tc>
          <w:tcPr>
            <w:tcW w:w="752" w:type="pct"/>
            <w:gridSpan w:val="3"/>
            <w:vAlign w:val="center"/>
          </w:tcPr>
          <w:p w14:paraId="313DE69B"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5/2</w:t>
            </w:r>
          </w:p>
        </w:tc>
        <w:tc>
          <w:tcPr>
            <w:tcW w:w="521" w:type="pct"/>
            <w:gridSpan w:val="2"/>
            <w:vAlign w:val="center"/>
          </w:tcPr>
          <w:p w14:paraId="2EC49E2E"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1-7/0</w:t>
            </w:r>
          </w:p>
        </w:tc>
        <w:tc>
          <w:tcPr>
            <w:tcW w:w="584" w:type="pct"/>
            <w:gridSpan w:val="3"/>
            <w:vAlign w:val="center"/>
          </w:tcPr>
          <w:p w14:paraId="47F50455"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5/1-5/2</w:t>
            </w:r>
          </w:p>
        </w:tc>
      </w:tr>
      <w:tr w:rsidR="00205EAB" w:rsidRPr="00516BFF" w14:paraId="0760B94F" w14:textId="77777777" w:rsidTr="00413BB1">
        <w:trPr>
          <w:trHeight w:val="326"/>
          <w:jc w:val="right"/>
        </w:trPr>
        <w:tc>
          <w:tcPr>
            <w:cnfStyle w:val="001000000000" w:firstRow="0" w:lastRow="0" w:firstColumn="1" w:lastColumn="0" w:oddVBand="0" w:evenVBand="0" w:oddHBand="0" w:evenHBand="0" w:firstRowFirstColumn="0" w:firstRowLastColumn="0" w:lastRowFirstColumn="0" w:lastRowLastColumn="0"/>
            <w:tcW w:w="774" w:type="pct"/>
            <w:vMerge/>
            <w:vAlign w:val="center"/>
          </w:tcPr>
          <w:p w14:paraId="1D377B99" w14:textId="77777777" w:rsidR="00205EAB" w:rsidRPr="00516BFF" w:rsidRDefault="00205EAB" w:rsidP="00413BB1">
            <w:pPr>
              <w:pStyle w:val="a4"/>
              <w:rPr>
                <w:rtl/>
              </w:rPr>
            </w:pPr>
          </w:p>
        </w:tc>
        <w:tc>
          <w:tcPr>
            <w:tcW w:w="328" w:type="pct"/>
            <w:vMerge/>
            <w:vAlign w:val="center"/>
          </w:tcPr>
          <w:p w14:paraId="748D6329"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p>
        </w:tc>
        <w:tc>
          <w:tcPr>
            <w:tcW w:w="695" w:type="pct"/>
            <w:gridSpan w:val="3"/>
            <w:vAlign w:val="center"/>
          </w:tcPr>
          <w:p w14:paraId="6F222024"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tl/>
              </w:rPr>
              <w:t>ضر</w:t>
            </w:r>
            <w:r w:rsidRPr="00516BFF">
              <w:rPr>
                <w:rFonts w:hint="cs"/>
                <w:rtl/>
              </w:rPr>
              <w:t>ی</w:t>
            </w:r>
            <w:r w:rsidRPr="00516BFF">
              <w:rPr>
                <w:rFonts w:hint="eastAsia"/>
                <w:rtl/>
              </w:rPr>
              <w:t>ب</w:t>
            </w:r>
            <w:r w:rsidRPr="00516BFF">
              <w:rPr>
                <w:rtl/>
              </w:rPr>
              <w:t xml:space="preserve"> بار</w:t>
            </w:r>
          </w:p>
        </w:tc>
        <w:tc>
          <w:tcPr>
            <w:tcW w:w="695" w:type="pct"/>
            <w:gridSpan w:val="3"/>
            <w:vAlign w:val="center"/>
          </w:tcPr>
          <w:p w14:paraId="0B37F5D9"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tl/>
              </w:rPr>
              <w:t>ضر</w:t>
            </w:r>
            <w:r w:rsidRPr="00516BFF">
              <w:rPr>
                <w:rFonts w:hint="cs"/>
                <w:rtl/>
              </w:rPr>
              <w:t>ی</w:t>
            </w:r>
            <w:r w:rsidRPr="00516BFF">
              <w:rPr>
                <w:rFonts w:hint="eastAsia"/>
                <w:rtl/>
              </w:rPr>
              <w:t>ب</w:t>
            </w:r>
            <w:r w:rsidRPr="00516BFF">
              <w:rPr>
                <w:rtl/>
              </w:rPr>
              <w:t xml:space="preserve"> بار</w:t>
            </w:r>
          </w:p>
        </w:tc>
        <w:tc>
          <w:tcPr>
            <w:tcW w:w="651" w:type="pct"/>
            <w:gridSpan w:val="3"/>
            <w:vAlign w:val="center"/>
          </w:tcPr>
          <w:p w14:paraId="7CDF478A"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tl/>
              </w:rPr>
              <w:t>ضر</w:t>
            </w:r>
            <w:r w:rsidRPr="00516BFF">
              <w:rPr>
                <w:rFonts w:hint="cs"/>
                <w:rtl/>
              </w:rPr>
              <w:t>ی</w:t>
            </w:r>
            <w:r w:rsidRPr="00516BFF">
              <w:rPr>
                <w:rFonts w:hint="eastAsia"/>
                <w:rtl/>
              </w:rPr>
              <w:t>ب</w:t>
            </w:r>
            <w:r w:rsidRPr="00516BFF">
              <w:rPr>
                <w:rtl/>
              </w:rPr>
              <w:t xml:space="preserve"> بار</w:t>
            </w:r>
          </w:p>
        </w:tc>
        <w:tc>
          <w:tcPr>
            <w:tcW w:w="752" w:type="pct"/>
            <w:gridSpan w:val="3"/>
            <w:vAlign w:val="center"/>
          </w:tcPr>
          <w:p w14:paraId="1CC884CD"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tl/>
              </w:rPr>
              <w:t>ضر</w:t>
            </w:r>
            <w:r w:rsidRPr="00516BFF">
              <w:rPr>
                <w:rFonts w:hint="cs"/>
                <w:rtl/>
              </w:rPr>
              <w:t>ی</w:t>
            </w:r>
            <w:r w:rsidRPr="00516BFF">
              <w:rPr>
                <w:rFonts w:hint="eastAsia"/>
                <w:rtl/>
              </w:rPr>
              <w:t>ب</w:t>
            </w:r>
            <w:r w:rsidRPr="00516BFF">
              <w:rPr>
                <w:rtl/>
              </w:rPr>
              <w:t xml:space="preserve"> بار</w:t>
            </w:r>
          </w:p>
        </w:tc>
        <w:tc>
          <w:tcPr>
            <w:tcW w:w="521" w:type="pct"/>
            <w:gridSpan w:val="2"/>
            <w:vAlign w:val="center"/>
          </w:tcPr>
          <w:p w14:paraId="539B7620"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tl/>
              </w:rPr>
              <w:t>ضر</w:t>
            </w:r>
            <w:r w:rsidRPr="00516BFF">
              <w:rPr>
                <w:rFonts w:hint="cs"/>
                <w:rtl/>
              </w:rPr>
              <w:t>ی</w:t>
            </w:r>
            <w:r w:rsidRPr="00516BFF">
              <w:rPr>
                <w:rFonts w:hint="eastAsia"/>
                <w:rtl/>
              </w:rPr>
              <w:t>ب</w:t>
            </w:r>
            <w:r w:rsidRPr="00516BFF">
              <w:rPr>
                <w:rtl/>
              </w:rPr>
              <w:t xml:space="preserve"> بار</w:t>
            </w:r>
          </w:p>
        </w:tc>
        <w:tc>
          <w:tcPr>
            <w:tcW w:w="584" w:type="pct"/>
            <w:gridSpan w:val="3"/>
            <w:vAlign w:val="center"/>
          </w:tcPr>
          <w:p w14:paraId="0E0F98AC"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tl/>
              </w:rPr>
              <w:t>ضر</w:t>
            </w:r>
            <w:r w:rsidRPr="00516BFF">
              <w:rPr>
                <w:rFonts w:hint="cs"/>
                <w:rtl/>
              </w:rPr>
              <w:t>ی</w:t>
            </w:r>
            <w:r w:rsidRPr="00516BFF">
              <w:rPr>
                <w:rFonts w:hint="eastAsia"/>
                <w:rtl/>
              </w:rPr>
              <w:t>ب</w:t>
            </w:r>
            <w:r w:rsidRPr="00516BFF">
              <w:rPr>
                <w:rtl/>
              </w:rPr>
              <w:t xml:space="preserve"> بار</w:t>
            </w:r>
          </w:p>
        </w:tc>
      </w:tr>
      <w:tr w:rsidR="00205EAB" w:rsidRPr="00516BFF" w14:paraId="2751ADC9" w14:textId="77777777" w:rsidTr="00413BB1">
        <w:trPr>
          <w:gridAfter w:val="1"/>
          <w:cnfStyle w:val="000000100000" w:firstRow="0" w:lastRow="0" w:firstColumn="0" w:lastColumn="0" w:oddVBand="0" w:evenVBand="0" w:oddHBand="1" w:evenHBand="0" w:firstRowFirstColumn="0" w:firstRowLastColumn="0" w:lastRowFirstColumn="0" w:lastRowLastColumn="0"/>
          <w:wAfter w:w="2" w:type="pct"/>
          <w:trHeight w:val="326"/>
          <w:jc w:val="right"/>
        </w:trPr>
        <w:tc>
          <w:tcPr>
            <w:cnfStyle w:val="001000000000" w:firstRow="0" w:lastRow="0" w:firstColumn="1" w:lastColumn="0" w:oddVBand="0" w:evenVBand="0" w:oddHBand="0" w:evenHBand="0" w:firstRowFirstColumn="0" w:firstRowLastColumn="0" w:lastRowFirstColumn="0" w:lastRowLastColumn="0"/>
            <w:tcW w:w="774" w:type="pct"/>
            <w:vMerge/>
            <w:vAlign w:val="center"/>
          </w:tcPr>
          <w:p w14:paraId="24B1AF5E" w14:textId="77777777" w:rsidR="00205EAB" w:rsidRPr="00516BFF" w:rsidRDefault="00205EAB" w:rsidP="00413BB1">
            <w:pPr>
              <w:pStyle w:val="a4"/>
              <w:rPr>
                <w:rtl/>
              </w:rPr>
            </w:pPr>
          </w:p>
        </w:tc>
        <w:tc>
          <w:tcPr>
            <w:tcW w:w="328" w:type="pct"/>
            <w:vMerge/>
            <w:vAlign w:val="center"/>
          </w:tcPr>
          <w:p w14:paraId="4FA16E4E"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p>
        </w:tc>
        <w:tc>
          <w:tcPr>
            <w:tcW w:w="202" w:type="pct"/>
            <w:vAlign w:val="center"/>
          </w:tcPr>
          <w:p w14:paraId="7F119946"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w:t>
            </w:r>
            <w:r>
              <w:rPr>
                <w:rFonts w:hint="cs"/>
                <w:rtl/>
              </w:rPr>
              <w:t>.</w:t>
            </w:r>
            <w:r w:rsidRPr="00516BFF">
              <w:rPr>
                <w:rFonts w:hint="cs"/>
                <w:rtl/>
              </w:rPr>
              <w:t>0</w:t>
            </w:r>
          </w:p>
        </w:tc>
        <w:tc>
          <w:tcPr>
            <w:tcW w:w="244" w:type="pct"/>
            <w:vAlign w:val="center"/>
          </w:tcPr>
          <w:p w14:paraId="613204B2"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6/0</w:t>
            </w:r>
          </w:p>
        </w:tc>
        <w:tc>
          <w:tcPr>
            <w:tcW w:w="249" w:type="pct"/>
            <w:vAlign w:val="center"/>
          </w:tcPr>
          <w:p w14:paraId="56EAFAA7"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7/0</w:t>
            </w:r>
          </w:p>
        </w:tc>
        <w:tc>
          <w:tcPr>
            <w:tcW w:w="202" w:type="pct"/>
            <w:vAlign w:val="center"/>
          </w:tcPr>
          <w:p w14:paraId="0F9EB848"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5/0</w:t>
            </w:r>
          </w:p>
        </w:tc>
        <w:tc>
          <w:tcPr>
            <w:tcW w:w="244" w:type="pct"/>
            <w:vAlign w:val="center"/>
          </w:tcPr>
          <w:p w14:paraId="57104CF0"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6/0</w:t>
            </w:r>
          </w:p>
        </w:tc>
        <w:tc>
          <w:tcPr>
            <w:tcW w:w="249" w:type="pct"/>
            <w:vAlign w:val="center"/>
          </w:tcPr>
          <w:p w14:paraId="27648887"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7/0</w:t>
            </w:r>
          </w:p>
        </w:tc>
        <w:tc>
          <w:tcPr>
            <w:tcW w:w="202" w:type="pct"/>
            <w:vAlign w:val="center"/>
          </w:tcPr>
          <w:p w14:paraId="56D667C0"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5/0</w:t>
            </w:r>
          </w:p>
        </w:tc>
        <w:tc>
          <w:tcPr>
            <w:tcW w:w="203" w:type="pct"/>
            <w:vAlign w:val="center"/>
          </w:tcPr>
          <w:p w14:paraId="7A57203D"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6/0</w:t>
            </w:r>
          </w:p>
        </w:tc>
        <w:tc>
          <w:tcPr>
            <w:tcW w:w="246" w:type="pct"/>
            <w:vAlign w:val="center"/>
          </w:tcPr>
          <w:p w14:paraId="7B7CCF26"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7/0</w:t>
            </w:r>
          </w:p>
        </w:tc>
        <w:tc>
          <w:tcPr>
            <w:tcW w:w="246" w:type="pct"/>
            <w:vAlign w:val="center"/>
          </w:tcPr>
          <w:p w14:paraId="7E23E2E8"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5/0</w:t>
            </w:r>
          </w:p>
        </w:tc>
        <w:tc>
          <w:tcPr>
            <w:tcW w:w="244" w:type="pct"/>
            <w:vAlign w:val="center"/>
          </w:tcPr>
          <w:p w14:paraId="41C4D318"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6/0</w:t>
            </w:r>
          </w:p>
        </w:tc>
        <w:tc>
          <w:tcPr>
            <w:tcW w:w="262" w:type="pct"/>
            <w:vAlign w:val="center"/>
          </w:tcPr>
          <w:p w14:paraId="36E32074"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7/0</w:t>
            </w:r>
          </w:p>
        </w:tc>
        <w:tc>
          <w:tcPr>
            <w:tcW w:w="328" w:type="pct"/>
            <w:vAlign w:val="center"/>
          </w:tcPr>
          <w:p w14:paraId="4260C8B9"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85/0</w:t>
            </w:r>
          </w:p>
        </w:tc>
        <w:tc>
          <w:tcPr>
            <w:tcW w:w="193" w:type="pct"/>
            <w:vAlign w:val="center"/>
          </w:tcPr>
          <w:p w14:paraId="16013F18"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0/1</w:t>
            </w:r>
          </w:p>
        </w:tc>
        <w:tc>
          <w:tcPr>
            <w:tcW w:w="270" w:type="pct"/>
            <w:vAlign w:val="center"/>
          </w:tcPr>
          <w:p w14:paraId="48DE460C"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85/0</w:t>
            </w:r>
          </w:p>
        </w:tc>
        <w:tc>
          <w:tcPr>
            <w:tcW w:w="312" w:type="pct"/>
            <w:vAlign w:val="center"/>
          </w:tcPr>
          <w:p w14:paraId="12321B65"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0/1</w:t>
            </w:r>
          </w:p>
        </w:tc>
      </w:tr>
      <w:tr w:rsidR="00205EAB" w:rsidRPr="00516BFF" w14:paraId="2F478521" w14:textId="77777777" w:rsidTr="00413BB1">
        <w:trPr>
          <w:trHeight w:val="292"/>
          <w:jc w:val="right"/>
        </w:trPr>
        <w:tc>
          <w:tcPr>
            <w:cnfStyle w:val="001000000000" w:firstRow="0" w:lastRow="0" w:firstColumn="1" w:lastColumn="0" w:oddVBand="0" w:evenVBand="0" w:oddHBand="0" w:evenHBand="0" w:firstRowFirstColumn="0" w:firstRowLastColumn="0" w:lastRowFirstColumn="0" w:lastRowLastColumn="0"/>
            <w:tcW w:w="774" w:type="pct"/>
            <w:vMerge w:val="restart"/>
            <w:vAlign w:val="center"/>
          </w:tcPr>
          <w:p w14:paraId="0384C56D" w14:textId="2BA578EE" w:rsidR="00205EAB" w:rsidRDefault="00205EAB" w:rsidP="00413BB1">
            <w:pPr>
              <w:pStyle w:val="a4"/>
              <w:rPr>
                <w:rtl/>
              </w:rPr>
            </w:pPr>
            <w:r w:rsidRPr="00516BFF">
              <w:rPr>
                <w:rtl/>
              </w:rPr>
              <w:t>کابل ها</w:t>
            </w:r>
            <w:r w:rsidRPr="00516BFF">
              <w:rPr>
                <w:rFonts w:hint="cs"/>
                <w:rtl/>
              </w:rPr>
              <w:t xml:space="preserve">ی  </w:t>
            </w:r>
            <w:r w:rsidRPr="00516BFF">
              <w:rPr>
                <w:b w:val="0"/>
                <w:bCs w:val="0"/>
              </w:rPr>
              <w:t>PVC</w:t>
            </w:r>
          </w:p>
          <w:p w14:paraId="17968C11" w14:textId="622C77C4" w:rsidR="00205EAB" w:rsidRPr="00516BFF" w:rsidRDefault="00D46458" w:rsidP="00413BB1">
            <w:pPr>
              <w:pStyle w:val="a4"/>
              <w:rPr>
                <w:rtl/>
              </w:rPr>
            </w:pPr>
            <w:r>
              <w:rPr>
                <w:rFonts w:hint="cs"/>
                <w:rtl/>
              </w:rPr>
              <w:t xml:space="preserve">1 </w:t>
            </w:r>
            <w:r w:rsidR="00205EAB" w:rsidRPr="00516BFF">
              <w:t xml:space="preserve"> </w:t>
            </w:r>
            <w:r w:rsidR="00205EAB" w:rsidRPr="00516BFF">
              <w:rPr>
                <w:rtl/>
              </w:rPr>
              <w:t>تا 10 ک</w:t>
            </w:r>
            <w:r w:rsidR="00205EAB" w:rsidRPr="00516BFF">
              <w:rPr>
                <w:rFonts w:hint="cs"/>
                <w:rtl/>
              </w:rPr>
              <w:t>ی</w:t>
            </w:r>
            <w:r w:rsidR="00205EAB" w:rsidRPr="00516BFF">
              <w:rPr>
                <w:rFonts w:hint="eastAsia"/>
                <w:rtl/>
              </w:rPr>
              <w:t>لوولت</w:t>
            </w:r>
          </w:p>
          <w:p w14:paraId="058814C3" w14:textId="77777777" w:rsidR="00205EAB" w:rsidRPr="00516BFF" w:rsidRDefault="00205EAB" w:rsidP="00413BB1">
            <w:pPr>
              <w:pStyle w:val="a4"/>
              <w:rPr>
                <w:rtl/>
              </w:rPr>
            </w:pPr>
            <w:r w:rsidRPr="00516BFF">
              <w:rPr>
                <w:rtl/>
              </w:rPr>
              <w:t>(خط به خط)</w:t>
            </w:r>
          </w:p>
        </w:tc>
        <w:tc>
          <w:tcPr>
            <w:tcW w:w="328" w:type="pct"/>
            <w:vAlign w:val="center"/>
          </w:tcPr>
          <w:p w14:paraId="5091333D"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1</w:t>
            </w:r>
          </w:p>
        </w:tc>
        <w:tc>
          <w:tcPr>
            <w:tcW w:w="202" w:type="pct"/>
            <w:vAlign w:val="center"/>
          </w:tcPr>
          <w:p w14:paraId="6D67800D"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96/0</w:t>
            </w:r>
          </w:p>
        </w:tc>
        <w:tc>
          <w:tcPr>
            <w:tcW w:w="244" w:type="pct"/>
            <w:vAlign w:val="center"/>
          </w:tcPr>
          <w:p w14:paraId="36A86B35"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97/0</w:t>
            </w:r>
          </w:p>
        </w:tc>
        <w:tc>
          <w:tcPr>
            <w:tcW w:w="249" w:type="pct"/>
            <w:vAlign w:val="center"/>
          </w:tcPr>
          <w:p w14:paraId="7625AD16"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98/0</w:t>
            </w:r>
          </w:p>
        </w:tc>
        <w:tc>
          <w:tcPr>
            <w:tcW w:w="202" w:type="pct"/>
            <w:vAlign w:val="center"/>
          </w:tcPr>
          <w:p w14:paraId="1E6E2738"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01/1</w:t>
            </w:r>
          </w:p>
        </w:tc>
        <w:tc>
          <w:tcPr>
            <w:tcW w:w="244" w:type="pct"/>
            <w:vAlign w:val="center"/>
          </w:tcPr>
          <w:p w14:paraId="02E35D7F"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01/1</w:t>
            </w:r>
          </w:p>
        </w:tc>
        <w:tc>
          <w:tcPr>
            <w:tcW w:w="249" w:type="pct"/>
            <w:vAlign w:val="center"/>
          </w:tcPr>
          <w:p w14:paraId="678695EB"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00/1</w:t>
            </w:r>
          </w:p>
        </w:tc>
        <w:tc>
          <w:tcPr>
            <w:tcW w:w="202" w:type="pct"/>
            <w:vAlign w:val="center"/>
          </w:tcPr>
          <w:p w14:paraId="31324ED6"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07/1</w:t>
            </w:r>
          </w:p>
        </w:tc>
        <w:tc>
          <w:tcPr>
            <w:tcW w:w="203" w:type="pct"/>
            <w:vAlign w:val="center"/>
          </w:tcPr>
          <w:p w14:paraId="720738E3"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05/1</w:t>
            </w:r>
          </w:p>
        </w:tc>
        <w:tc>
          <w:tcPr>
            <w:tcW w:w="246" w:type="pct"/>
            <w:vAlign w:val="center"/>
          </w:tcPr>
          <w:p w14:paraId="1A1E51CE"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01/1</w:t>
            </w:r>
          </w:p>
        </w:tc>
        <w:tc>
          <w:tcPr>
            <w:tcW w:w="246" w:type="pct"/>
            <w:vAlign w:val="center"/>
          </w:tcPr>
          <w:p w14:paraId="183510B3"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16/01</w:t>
            </w:r>
          </w:p>
        </w:tc>
        <w:tc>
          <w:tcPr>
            <w:tcW w:w="244" w:type="pct"/>
            <w:vAlign w:val="center"/>
          </w:tcPr>
          <w:p w14:paraId="46CE53BB"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10/1</w:t>
            </w:r>
          </w:p>
        </w:tc>
        <w:tc>
          <w:tcPr>
            <w:tcW w:w="262" w:type="pct"/>
            <w:vAlign w:val="center"/>
          </w:tcPr>
          <w:p w14:paraId="746F0951"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02/1</w:t>
            </w:r>
          </w:p>
        </w:tc>
        <w:tc>
          <w:tcPr>
            <w:tcW w:w="328" w:type="pct"/>
            <w:vAlign w:val="center"/>
          </w:tcPr>
          <w:p w14:paraId="62C56734"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2-91/0</w:t>
            </w:r>
          </w:p>
        </w:tc>
        <w:tc>
          <w:tcPr>
            <w:tcW w:w="193" w:type="pct"/>
            <w:vAlign w:val="center"/>
          </w:tcPr>
          <w:p w14:paraId="4A151C9E"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85/0</w:t>
            </w:r>
          </w:p>
        </w:tc>
        <w:tc>
          <w:tcPr>
            <w:tcW w:w="270" w:type="pct"/>
            <w:vAlign w:val="center"/>
          </w:tcPr>
          <w:p w14:paraId="26F7B45D"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3-92/0</w:t>
            </w:r>
          </w:p>
        </w:tc>
        <w:tc>
          <w:tcPr>
            <w:tcW w:w="314" w:type="pct"/>
            <w:gridSpan w:val="2"/>
            <w:vAlign w:val="center"/>
          </w:tcPr>
          <w:p w14:paraId="07CF1AE5"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85/0</w:t>
            </w:r>
          </w:p>
        </w:tc>
      </w:tr>
      <w:tr w:rsidR="00205EAB" w:rsidRPr="00516BFF" w14:paraId="02E7884F" w14:textId="77777777" w:rsidTr="00413BB1">
        <w:trPr>
          <w:cnfStyle w:val="000000100000" w:firstRow="0" w:lastRow="0" w:firstColumn="0" w:lastColumn="0" w:oddVBand="0" w:evenVBand="0" w:oddHBand="1" w:evenHBand="0" w:firstRowFirstColumn="0" w:firstRowLastColumn="0" w:lastRowFirstColumn="0" w:lastRowLastColumn="0"/>
          <w:trHeight w:val="292"/>
          <w:jc w:val="right"/>
        </w:trPr>
        <w:tc>
          <w:tcPr>
            <w:cnfStyle w:val="001000000000" w:firstRow="0" w:lastRow="0" w:firstColumn="1" w:lastColumn="0" w:oddVBand="0" w:evenVBand="0" w:oddHBand="0" w:evenHBand="0" w:firstRowFirstColumn="0" w:firstRowLastColumn="0" w:lastRowFirstColumn="0" w:lastRowLastColumn="0"/>
            <w:tcW w:w="774" w:type="pct"/>
            <w:vMerge/>
            <w:vAlign w:val="center"/>
          </w:tcPr>
          <w:p w14:paraId="65CB16D5" w14:textId="77777777" w:rsidR="00205EAB" w:rsidRPr="00516BFF" w:rsidRDefault="00205EAB" w:rsidP="00413BB1">
            <w:pPr>
              <w:pStyle w:val="a4"/>
              <w:rPr>
                <w:rtl/>
              </w:rPr>
            </w:pPr>
          </w:p>
        </w:tc>
        <w:tc>
          <w:tcPr>
            <w:tcW w:w="328" w:type="pct"/>
            <w:vAlign w:val="center"/>
          </w:tcPr>
          <w:p w14:paraId="3B37CD09"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2</w:t>
            </w:r>
          </w:p>
        </w:tc>
        <w:tc>
          <w:tcPr>
            <w:tcW w:w="202" w:type="pct"/>
            <w:vAlign w:val="center"/>
          </w:tcPr>
          <w:p w14:paraId="66C19C12"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92/0</w:t>
            </w:r>
          </w:p>
        </w:tc>
        <w:tc>
          <w:tcPr>
            <w:tcW w:w="244" w:type="pct"/>
            <w:vAlign w:val="center"/>
          </w:tcPr>
          <w:p w14:paraId="2C8D5B85"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89/0</w:t>
            </w:r>
          </w:p>
        </w:tc>
        <w:tc>
          <w:tcPr>
            <w:tcW w:w="249" w:type="pct"/>
            <w:vAlign w:val="center"/>
          </w:tcPr>
          <w:p w14:paraId="45FCD642"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86/0</w:t>
            </w:r>
          </w:p>
        </w:tc>
        <w:tc>
          <w:tcPr>
            <w:tcW w:w="202" w:type="pct"/>
            <w:vAlign w:val="center"/>
          </w:tcPr>
          <w:p w14:paraId="0FB46CC2"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96/0</w:t>
            </w:r>
          </w:p>
        </w:tc>
        <w:tc>
          <w:tcPr>
            <w:tcW w:w="244" w:type="pct"/>
            <w:vAlign w:val="center"/>
          </w:tcPr>
          <w:p w14:paraId="17BD0C98"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94/0</w:t>
            </w:r>
          </w:p>
        </w:tc>
        <w:tc>
          <w:tcPr>
            <w:tcW w:w="249" w:type="pct"/>
            <w:vAlign w:val="center"/>
          </w:tcPr>
          <w:p w14:paraId="4A98ECF3"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87/0</w:t>
            </w:r>
          </w:p>
        </w:tc>
        <w:tc>
          <w:tcPr>
            <w:tcW w:w="202" w:type="pct"/>
            <w:vAlign w:val="center"/>
          </w:tcPr>
          <w:p w14:paraId="67C6F5ED"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00/1</w:t>
            </w:r>
          </w:p>
        </w:tc>
        <w:tc>
          <w:tcPr>
            <w:tcW w:w="203" w:type="pct"/>
            <w:vAlign w:val="center"/>
          </w:tcPr>
          <w:p w14:paraId="56D56228"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95/0</w:t>
            </w:r>
          </w:p>
        </w:tc>
        <w:tc>
          <w:tcPr>
            <w:tcW w:w="246" w:type="pct"/>
            <w:vAlign w:val="center"/>
          </w:tcPr>
          <w:p w14:paraId="5323894C"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88/0</w:t>
            </w:r>
          </w:p>
        </w:tc>
        <w:tc>
          <w:tcPr>
            <w:tcW w:w="246" w:type="pct"/>
            <w:vAlign w:val="center"/>
          </w:tcPr>
          <w:p w14:paraId="1557109D"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05/1</w:t>
            </w:r>
          </w:p>
        </w:tc>
        <w:tc>
          <w:tcPr>
            <w:tcW w:w="244" w:type="pct"/>
            <w:vAlign w:val="center"/>
          </w:tcPr>
          <w:p w14:paraId="48250F02"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97/0</w:t>
            </w:r>
          </w:p>
        </w:tc>
        <w:tc>
          <w:tcPr>
            <w:tcW w:w="262" w:type="pct"/>
            <w:vAlign w:val="center"/>
          </w:tcPr>
          <w:p w14:paraId="50BD8D80"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89/0</w:t>
            </w:r>
          </w:p>
        </w:tc>
        <w:tc>
          <w:tcPr>
            <w:tcW w:w="328" w:type="pct"/>
            <w:vAlign w:val="center"/>
          </w:tcPr>
          <w:p w14:paraId="12EA562C"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8-77/0</w:t>
            </w:r>
          </w:p>
        </w:tc>
        <w:tc>
          <w:tcPr>
            <w:tcW w:w="193" w:type="pct"/>
            <w:vAlign w:val="center"/>
          </w:tcPr>
          <w:p w14:paraId="42F89453"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71/0</w:t>
            </w:r>
          </w:p>
        </w:tc>
        <w:tc>
          <w:tcPr>
            <w:tcW w:w="270" w:type="pct"/>
            <w:vAlign w:val="center"/>
          </w:tcPr>
          <w:p w14:paraId="555F12C9"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9-78/0</w:t>
            </w:r>
          </w:p>
        </w:tc>
        <w:tc>
          <w:tcPr>
            <w:tcW w:w="314" w:type="pct"/>
            <w:gridSpan w:val="2"/>
            <w:vAlign w:val="center"/>
          </w:tcPr>
          <w:p w14:paraId="3B6092AB"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71/0</w:t>
            </w:r>
          </w:p>
        </w:tc>
      </w:tr>
      <w:tr w:rsidR="00205EAB" w:rsidRPr="00516BFF" w14:paraId="7892A766" w14:textId="77777777" w:rsidTr="00413BB1">
        <w:trPr>
          <w:trHeight w:val="310"/>
          <w:jc w:val="right"/>
        </w:trPr>
        <w:tc>
          <w:tcPr>
            <w:cnfStyle w:val="001000000000" w:firstRow="0" w:lastRow="0" w:firstColumn="1" w:lastColumn="0" w:oddVBand="0" w:evenVBand="0" w:oddHBand="0" w:evenHBand="0" w:firstRowFirstColumn="0" w:firstRowLastColumn="0" w:lastRowFirstColumn="0" w:lastRowLastColumn="0"/>
            <w:tcW w:w="774" w:type="pct"/>
            <w:vMerge/>
            <w:vAlign w:val="center"/>
          </w:tcPr>
          <w:p w14:paraId="0764FE8B" w14:textId="77777777" w:rsidR="00205EAB" w:rsidRPr="00516BFF" w:rsidRDefault="00205EAB" w:rsidP="00413BB1">
            <w:pPr>
              <w:pStyle w:val="a4"/>
              <w:rPr>
                <w:rtl/>
              </w:rPr>
            </w:pPr>
          </w:p>
        </w:tc>
        <w:tc>
          <w:tcPr>
            <w:tcW w:w="328" w:type="pct"/>
            <w:vAlign w:val="center"/>
          </w:tcPr>
          <w:p w14:paraId="4885C4AF"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3</w:t>
            </w:r>
          </w:p>
        </w:tc>
        <w:tc>
          <w:tcPr>
            <w:tcW w:w="202" w:type="pct"/>
            <w:vAlign w:val="center"/>
          </w:tcPr>
          <w:p w14:paraId="4ED74229"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88/0</w:t>
            </w:r>
          </w:p>
        </w:tc>
        <w:tc>
          <w:tcPr>
            <w:tcW w:w="244" w:type="pct"/>
            <w:vAlign w:val="center"/>
          </w:tcPr>
          <w:p w14:paraId="3311EC39"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84/0</w:t>
            </w:r>
          </w:p>
        </w:tc>
        <w:tc>
          <w:tcPr>
            <w:tcW w:w="249" w:type="pct"/>
            <w:vAlign w:val="center"/>
          </w:tcPr>
          <w:p w14:paraId="51A00B91"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77/0</w:t>
            </w:r>
          </w:p>
        </w:tc>
        <w:tc>
          <w:tcPr>
            <w:tcW w:w="202" w:type="pct"/>
            <w:vAlign w:val="center"/>
          </w:tcPr>
          <w:p w14:paraId="03E890BF"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91/0</w:t>
            </w:r>
          </w:p>
        </w:tc>
        <w:tc>
          <w:tcPr>
            <w:tcW w:w="244" w:type="pct"/>
            <w:vAlign w:val="center"/>
          </w:tcPr>
          <w:p w14:paraId="0C05A56A"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85/0</w:t>
            </w:r>
          </w:p>
        </w:tc>
        <w:tc>
          <w:tcPr>
            <w:tcW w:w="249" w:type="pct"/>
            <w:vAlign w:val="center"/>
          </w:tcPr>
          <w:p w14:paraId="4FA7858F"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78/0</w:t>
            </w:r>
          </w:p>
        </w:tc>
        <w:tc>
          <w:tcPr>
            <w:tcW w:w="202" w:type="pct"/>
            <w:vAlign w:val="center"/>
          </w:tcPr>
          <w:p w14:paraId="68BBA5AC"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95/0</w:t>
            </w:r>
          </w:p>
        </w:tc>
        <w:tc>
          <w:tcPr>
            <w:tcW w:w="203" w:type="pct"/>
            <w:vAlign w:val="center"/>
          </w:tcPr>
          <w:p w14:paraId="01CFB8D1"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86/0</w:t>
            </w:r>
          </w:p>
        </w:tc>
        <w:tc>
          <w:tcPr>
            <w:tcW w:w="246" w:type="pct"/>
            <w:vAlign w:val="center"/>
          </w:tcPr>
          <w:p w14:paraId="18F1CAAC"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79/0</w:t>
            </w:r>
          </w:p>
        </w:tc>
        <w:tc>
          <w:tcPr>
            <w:tcW w:w="246" w:type="pct"/>
            <w:vAlign w:val="center"/>
          </w:tcPr>
          <w:p w14:paraId="0EF8EA6D"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96/0</w:t>
            </w:r>
          </w:p>
        </w:tc>
        <w:tc>
          <w:tcPr>
            <w:tcW w:w="244" w:type="pct"/>
            <w:vAlign w:val="center"/>
          </w:tcPr>
          <w:p w14:paraId="7E461C14"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87/0</w:t>
            </w:r>
          </w:p>
        </w:tc>
        <w:tc>
          <w:tcPr>
            <w:tcW w:w="262" w:type="pct"/>
            <w:vAlign w:val="center"/>
          </w:tcPr>
          <w:p w14:paraId="62B02C37"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79/0</w:t>
            </w:r>
          </w:p>
        </w:tc>
        <w:tc>
          <w:tcPr>
            <w:tcW w:w="328" w:type="pct"/>
            <w:vAlign w:val="center"/>
          </w:tcPr>
          <w:p w14:paraId="1B9D2B0D"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69/0</w:t>
            </w:r>
          </w:p>
        </w:tc>
        <w:tc>
          <w:tcPr>
            <w:tcW w:w="193" w:type="pct"/>
            <w:vAlign w:val="center"/>
          </w:tcPr>
          <w:p w14:paraId="778948DE"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62/0</w:t>
            </w:r>
          </w:p>
        </w:tc>
        <w:tc>
          <w:tcPr>
            <w:tcW w:w="270" w:type="pct"/>
            <w:vAlign w:val="center"/>
          </w:tcPr>
          <w:p w14:paraId="68BD60DC"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69/0</w:t>
            </w:r>
          </w:p>
        </w:tc>
        <w:tc>
          <w:tcPr>
            <w:tcW w:w="314" w:type="pct"/>
            <w:gridSpan w:val="2"/>
            <w:vAlign w:val="center"/>
          </w:tcPr>
          <w:p w14:paraId="4439CDA2"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62/0</w:t>
            </w:r>
          </w:p>
        </w:tc>
      </w:tr>
      <w:tr w:rsidR="00205EAB" w:rsidRPr="00516BFF" w14:paraId="7474FB71" w14:textId="77777777" w:rsidTr="00413BB1">
        <w:trPr>
          <w:cnfStyle w:val="000000100000" w:firstRow="0" w:lastRow="0" w:firstColumn="0" w:lastColumn="0" w:oddVBand="0" w:evenVBand="0" w:oddHBand="1" w:evenHBand="0" w:firstRowFirstColumn="0" w:firstRowLastColumn="0" w:lastRowFirstColumn="0" w:lastRowLastColumn="0"/>
          <w:trHeight w:val="310"/>
          <w:jc w:val="right"/>
        </w:trPr>
        <w:tc>
          <w:tcPr>
            <w:cnfStyle w:val="001000000000" w:firstRow="0" w:lastRow="0" w:firstColumn="1" w:lastColumn="0" w:oddVBand="0" w:evenVBand="0" w:oddHBand="0" w:evenHBand="0" w:firstRowFirstColumn="0" w:firstRowLastColumn="0" w:lastRowFirstColumn="0" w:lastRowLastColumn="0"/>
            <w:tcW w:w="774" w:type="pct"/>
            <w:vMerge/>
            <w:vAlign w:val="center"/>
          </w:tcPr>
          <w:p w14:paraId="2D2CF54F" w14:textId="77777777" w:rsidR="00205EAB" w:rsidRPr="00516BFF" w:rsidRDefault="00205EAB" w:rsidP="00413BB1">
            <w:pPr>
              <w:pStyle w:val="a4"/>
              <w:rPr>
                <w:rtl/>
              </w:rPr>
            </w:pPr>
          </w:p>
        </w:tc>
        <w:tc>
          <w:tcPr>
            <w:tcW w:w="328" w:type="pct"/>
            <w:vAlign w:val="center"/>
          </w:tcPr>
          <w:p w14:paraId="30CB97EA"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4</w:t>
            </w:r>
          </w:p>
        </w:tc>
        <w:tc>
          <w:tcPr>
            <w:tcW w:w="202" w:type="pct"/>
            <w:vAlign w:val="center"/>
          </w:tcPr>
          <w:p w14:paraId="0D8FB90A"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86/0</w:t>
            </w:r>
          </w:p>
        </w:tc>
        <w:tc>
          <w:tcPr>
            <w:tcW w:w="244" w:type="pct"/>
            <w:vAlign w:val="center"/>
          </w:tcPr>
          <w:p w14:paraId="5DBA5D9E"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80/0</w:t>
            </w:r>
          </w:p>
        </w:tc>
        <w:tc>
          <w:tcPr>
            <w:tcW w:w="249" w:type="pct"/>
            <w:vAlign w:val="center"/>
          </w:tcPr>
          <w:p w14:paraId="51A65DF3"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73/0</w:t>
            </w:r>
          </w:p>
        </w:tc>
        <w:tc>
          <w:tcPr>
            <w:tcW w:w="202" w:type="pct"/>
            <w:vAlign w:val="center"/>
          </w:tcPr>
          <w:p w14:paraId="766F0E2A"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89/0</w:t>
            </w:r>
          </w:p>
        </w:tc>
        <w:tc>
          <w:tcPr>
            <w:tcW w:w="244" w:type="pct"/>
            <w:vAlign w:val="center"/>
          </w:tcPr>
          <w:p w14:paraId="1D7F47C3"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81/0</w:t>
            </w:r>
          </w:p>
        </w:tc>
        <w:tc>
          <w:tcPr>
            <w:tcW w:w="249" w:type="pct"/>
            <w:vAlign w:val="center"/>
          </w:tcPr>
          <w:p w14:paraId="36F0C9E6"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74/0</w:t>
            </w:r>
          </w:p>
        </w:tc>
        <w:tc>
          <w:tcPr>
            <w:tcW w:w="202" w:type="pct"/>
            <w:vAlign w:val="center"/>
          </w:tcPr>
          <w:p w14:paraId="4E7E5006"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90/0</w:t>
            </w:r>
          </w:p>
        </w:tc>
        <w:tc>
          <w:tcPr>
            <w:tcW w:w="203" w:type="pct"/>
            <w:vAlign w:val="center"/>
          </w:tcPr>
          <w:p w14:paraId="5ED0DD5B"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82/0</w:t>
            </w:r>
          </w:p>
        </w:tc>
        <w:tc>
          <w:tcPr>
            <w:tcW w:w="246" w:type="pct"/>
            <w:vAlign w:val="center"/>
          </w:tcPr>
          <w:p w14:paraId="0DC8CA79"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74/0</w:t>
            </w:r>
          </w:p>
        </w:tc>
        <w:tc>
          <w:tcPr>
            <w:tcW w:w="246" w:type="pct"/>
            <w:vAlign w:val="center"/>
          </w:tcPr>
          <w:p w14:paraId="6B0C3256"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91/0</w:t>
            </w:r>
          </w:p>
        </w:tc>
        <w:tc>
          <w:tcPr>
            <w:tcW w:w="244" w:type="pct"/>
            <w:vAlign w:val="center"/>
          </w:tcPr>
          <w:p w14:paraId="4DF3F7CA"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82/0</w:t>
            </w:r>
          </w:p>
        </w:tc>
        <w:tc>
          <w:tcPr>
            <w:tcW w:w="262" w:type="pct"/>
            <w:vAlign w:val="center"/>
          </w:tcPr>
          <w:p w14:paraId="2375E59D"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75/0</w:t>
            </w:r>
          </w:p>
        </w:tc>
        <w:tc>
          <w:tcPr>
            <w:tcW w:w="328" w:type="pct"/>
            <w:vAlign w:val="center"/>
          </w:tcPr>
          <w:p w14:paraId="7CF67AB8"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65/0</w:t>
            </w:r>
          </w:p>
        </w:tc>
        <w:tc>
          <w:tcPr>
            <w:tcW w:w="193" w:type="pct"/>
            <w:vAlign w:val="center"/>
          </w:tcPr>
          <w:p w14:paraId="16CED803"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58/0</w:t>
            </w:r>
          </w:p>
        </w:tc>
        <w:tc>
          <w:tcPr>
            <w:tcW w:w="270" w:type="pct"/>
            <w:vAlign w:val="center"/>
          </w:tcPr>
          <w:p w14:paraId="1841A59D"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65/0</w:t>
            </w:r>
          </w:p>
        </w:tc>
        <w:tc>
          <w:tcPr>
            <w:tcW w:w="314" w:type="pct"/>
            <w:gridSpan w:val="2"/>
            <w:vAlign w:val="center"/>
          </w:tcPr>
          <w:p w14:paraId="297B2631"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58/0</w:t>
            </w:r>
          </w:p>
        </w:tc>
      </w:tr>
      <w:tr w:rsidR="00205EAB" w:rsidRPr="00516BFF" w14:paraId="4DA672C7" w14:textId="77777777" w:rsidTr="00413BB1">
        <w:trPr>
          <w:trHeight w:val="310"/>
          <w:jc w:val="right"/>
        </w:trPr>
        <w:tc>
          <w:tcPr>
            <w:cnfStyle w:val="001000000000" w:firstRow="0" w:lastRow="0" w:firstColumn="1" w:lastColumn="0" w:oddVBand="0" w:evenVBand="0" w:oddHBand="0" w:evenHBand="0" w:firstRowFirstColumn="0" w:firstRowLastColumn="0" w:lastRowFirstColumn="0" w:lastRowLastColumn="0"/>
            <w:tcW w:w="774" w:type="pct"/>
            <w:vMerge/>
            <w:vAlign w:val="center"/>
          </w:tcPr>
          <w:p w14:paraId="46DF0F7E" w14:textId="77777777" w:rsidR="00205EAB" w:rsidRPr="00516BFF" w:rsidRDefault="00205EAB" w:rsidP="00413BB1">
            <w:pPr>
              <w:pStyle w:val="a4"/>
              <w:rPr>
                <w:rtl/>
              </w:rPr>
            </w:pPr>
          </w:p>
        </w:tc>
        <w:tc>
          <w:tcPr>
            <w:tcW w:w="328" w:type="pct"/>
            <w:vAlign w:val="center"/>
          </w:tcPr>
          <w:p w14:paraId="76622EE9"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w:t>
            </w:r>
          </w:p>
        </w:tc>
        <w:tc>
          <w:tcPr>
            <w:tcW w:w="202" w:type="pct"/>
            <w:vAlign w:val="center"/>
          </w:tcPr>
          <w:p w14:paraId="2FAE8E31"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84/0</w:t>
            </w:r>
          </w:p>
        </w:tc>
        <w:tc>
          <w:tcPr>
            <w:tcW w:w="244" w:type="pct"/>
            <w:vAlign w:val="center"/>
          </w:tcPr>
          <w:p w14:paraId="5691B6DB"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76/0</w:t>
            </w:r>
          </w:p>
        </w:tc>
        <w:tc>
          <w:tcPr>
            <w:tcW w:w="249" w:type="pct"/>
            <w:vAlign w:val="center"/>
          </w:tcPr>
          <w:p w14:paraId="2F20CD38"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70/</w:t>
            </w:r>
          </w:p>
        </w:tc>
        <w:tc>
          <w:tcPr>
            <w:tcW w:w="202" w:type="pct"/>
            <w:vAlign w:val="center"/>
          </w:tcPr>
          <w:p w14:paraId="186DB922"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85/0</w:t>
            </w:r>
          </w:p>
        </w:tc>
        <w:tc>
          <w:tcPr>
            <w:tcW w:w="244" w:type="pct"/>
            <w:vAlign w:val="center"/>
          </w:tcPr>
          <w:p w14:paraId="44641462"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77/0</w:t>
            </w:r>
          </w:p>
        </w:tc>
        <w:tc>
          <w:tcPr>
            <w:tcW w:w="249" w:type="pct"/>
            <w:vAlign w:val="center"/>
          </w:tcPr>
          <w:p w14:paraId="4E6ED4EF"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70/</w:t>
            </w:r>
          </w:p>
        </w:tc>
        <w:tc>
          <w:tcPr>
            <w:tcW w:w="202" w:type="pct"/>
            <w:vAlign w:val="center"/>
          </w:tcPr>
          <w:p w14:paraId="0CEBACCB"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87/0</w:t>
            </w:r>
          </w:p>
        </w:tc>
        <w:tc>
          <w:tcPr>
            <w:tcW w:w="203" w:type="pct"/>
            <w:vAlign w:val="center"/>
          </w:tcPr>
          <w:p w14:paraId="4850A4AA"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78/0</w:t>
            </w:r>
          </w:p>
        </w:tc>
        <w:tc>
          <w:tcPr>
            <w:tcW w:w="246" w:type="pct"/>
            <w:vAlign w:val="center"/>
          </w:tcPr>
          <w:p w14:paraId="58C9DB15"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71/0</w:t>
            </w:r>
          </w:p>
        </w:tc>
        <w:tc>
          <w:tcPr>
            <w:tcW w:w="246" w:type="pct"/>
            <w:vAlign w:val="center"/>
          </w:tcPr>
          <w:p w14:paraId="52E69FDA"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87/0</w:t>
            </w:r>
          </w:p>
        </w:tc>
        <w:tc>
          <w:tcPr>
            <w:tcW w:w="244" w:type="pct"/>
            <w:vAlign w:val="center"/>
          </w:tcPr>
          <w:p w14:paraId="748F4542"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79/0</w:t>
            </w:r>
          </w:p>
        </w:tc>
        <w:tc>
          <w:tcPr>
            <w:tcW w:w="262" w:type="pct"/>
            <w:vAlign w:val="center"/>
          </w:tcPr>
          <w:p w14:paraId="3760F7BA"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71/0</w:t>
            </w:r>
          </w:p>
        </w:tc>
        <w:tc>
          <w:tcPr>
            <w:tcW w:w="328" w:type="pct"/>
            <w:vAlign w:val="center"/>
          </w:tcPr>
          <w:p w14:paraId="1E0C7310"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61/0</w:t>
            </w:r>
          </w:p>
        </w:tc>
        <w:tc>
          <w:tcPr>
            <w:tcW w:w="193" w:type="pct"/>
            <w:vAlign w:val="center"/>
          </w:tcPr>
          <w:p w14:paraId="5EA6F425"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55/0</w:t>
            </w:r>
          </w:p>
        </w:tc>
        <w:tc>
          <w:tcPr>
            <w:tcW w:w="270" w:type="pct"/>
            <w:vAlign w:val="center"/>
          </w:tcPr>
          <w:p w14:paraId="45F10649"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62/0</w:t>
            </w:r>
          </w:p>
        </w:tc>
        <w:tc>
          <w:tcPr>
            <w:tcW w:w="314" w:type="pct"/>
            <w:gridSpan w:val="2"/>
            <w:vAlign w:val="center"/>
          </w:tcPr>
          <w:p w14:paraId="4A8AE600"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55/0</w:t>
            </w:r>
          </w:p>
        </w:tc>
      </w:tr>
      <w:tr w:rsidR="00205EAB" w:rsidRPr="00516BFF" w14:paraId="6490B1D7" w14:textId="77777777" w:rsidTr="00413BB1">
        <w:trPr>
          <w:cnfStyle w:val="000000100000" w:firstRow="0" w:lastRow="0" w:firstColumn="0" w:lastColumn="0" w:oddVBand="0" w:evenVBand="0" w:oddHBand="1" w:evenHBand="0" w:firstRowFirstColumn="0" w:firstRowLastColumn="0" w:lastRowFirstColumn="0" w:lastRowLastColumn="0"/>
          <w:trHeight w:val="310"/>
          <w:jc w:val="right"/>
        </w:trPr>
        <w:tc>
          <w:tcPr>
            <w:cnfStyle w:val="001000000000" w:firstRow="0" w:lastRow="0" w:firstColumn="1" w:lastColumn="0" w:oddVBand="0" w:evenVBand="0" w:oddHBand="0" w:evenHBand="0" w:firstRowFirstColumn="0" w:firstRowLastColumn="0" w:lastRowFirstColumn="0" w:lastRowLastColumn="0"/>
            <w:tcW w:w="774" w:type="pct"/>
            <w:vMerge/>
            <w:vAlign w:val="center"/>
          </w:tcPr>
          <w:p w14:paraId="058E21E6" w14:textId="77777777" w:rsidR="00205EAB" w:rsidRPr="00516BFF" w:rsidRDefault="00205EAB" w:rsidP="00413BB1">
            <w:pPr>
              <w:pStyle w:val="a4"/>
              <w:rPr>
                <w:rtl/>
              </w:rPr>
            </w:pPr>
          </w:p>
        </w:tc>
        <w:tc>
          <w:tcPr>
            <w:tcW w:w="328" w:type="pct"/>
            <w:vAlign w:val="center"/>
          </w:tcPr>
          <w:p w14:paraId="38B733B8"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w:t>
            </w:r>
          </w:p>
        </w:tc>
        <w:tc>
          <w:tcPr>
            <w:tcW w:w="202" w:type="pct"/>
            <w:vAlign w:val="center"/>
          </w:tcPr>
          <w:p w14:paraId="6747F867"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82/0</w:t>
            </w:r>
          </w:p>
        </w:tc>
        <w:tc>
          <w:tcPr>
            <w:tcW w:w="244" w:type="pct"/>
            <w:vAlign w:val="center"/>
          </w:tcPr>
          <w:p w14:paraId="4F116A19"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74/0</w:t>
            </w:r>
          </w:p>
        </w:tc>
        <w:tc>
          <w:tcPr>
            <w:tcW w:w="249" w:type="pct"/>
            <w:vAlign w:val="center"/>
          </w:tcPr>
          <w:p w14:paraId="6A202363"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680/</w:t>
            </w:r>
          </w:p>
        </w:tc>
        <w:tc>
          <w:tcPr>
            <w:tcW w:w="202" w:type="pct"/>
            <w:vAlign w:val="center"/>
          </w:tcPr>
          <w:p w14:paraId="6DFA72CA"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83/0</w:t>
            </w:r>
          </w:p>
        </w:tc>
        <w:tc>
          <w:tcPr>
            <w:tcW w:w="244" w:type="pct"/>
            <w:vAlign w:val="center"/>
          </w:tcPr>
          <w:p w14:paraId="3C12A9D1"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75/0</w:t>
            </w:r>
          </w:p>
        </w:tc>
        <w:tc>
          <w:tcPr>
            <w:tcW w:w="249" w:type="pct"/>
            <w:vAlign w:val="center"/>
          </w:tcPr>
          <w:p w14:paraId="33098946"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68/0</w:t>
            </w:r>
          </w:p>
        </w:tc>
        <w:tc>
          <w:tcPr>
            <w:tcW w:w="202" w:type="pct"/>
            <w:vAlign w:val="center"/>
          </w:tcPr>
          <w:p w14:paraId="0FE40DD0"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84/0</w:t>
            </w:r>
          </w:p>
        </w:tc>
        <w:tc>
          <w:tcPr>
            <w:tcW w:w="203" w:type="pct"/>
            <w:vAlign w:val="center"/>
          </w:tcPr>
          <w:p w14:paraId="3AF28DB3"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76/0</w:t>
            </w:r>
          </w:p>
        </w:tc>
        <w:tc>
          <w:tcPr>
            <w:tcW w:w="246" w:type="pct"/>
            <w:vAlign w:val="center"/>
          </w:tcPr>
          <w:p w14:paraId="0632DB28"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69/0</w:t>
            </w:r>
          </w:p>
        </w:tc>
        <w:tc>
          <w:tcPr>
            <w:tcW w:w="246" w:type="pct"/>
            <w:vAlign w:val="center"/>
          </w:tcPr>
          <w:p w14:paraId="680E39D0"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85/0</w:t>
            </w:r>
          </w:p>
        </w:tc>
        <w:tc>
          <w:tcPr>
            <w:tcW w:w="244" w:type="pct"/>
            <w:vAlign w:val="center"/>
          </w:tcPr>
          <w:p w14:paraId="04CCC7D1"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76/0</w:t>
            </w:r>
          </w:p>
        </w:tc>
        <w:tc>
          <w:tcPr>
            <w:tcW w:w="262" w:type="pct"/>
            <w:vAlign w:val="center"/>
          </w:tcPr>
          <w:p w14:paraId="3F1A5BF1"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69/0</w:t>
            </w:r>
          </w:p>
        </w:tc>
        <w:tc>
          <w:tcPr>
            <w:tcW w:w="328" w:type="pct"/>
            <w:vAlign w:val="center"/>
          </w:tcPr>
          <w:p w14:paraId="7145FD2C"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60-59/0</w:t>
            </w:r>
          </w:p>
        </w:tc>
        <w:tc>
          <w:tcPr>
            <w:tcW w:w="193" w:type="pct"/>
            <w:vAlign w:val="center"/>
          </w:tcPr>
          <w:p w14:paraId="250E6BE9"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53/0</w:t>
            </w:r>
          </w:p>
        </w:tc>
        <w:tc>
          <w:tcPr>
            <w:tcW w:w="270" w:type="pct"/>
            <w:vAlign w:val="center"/>
          </w:tcPr>
          <w:p w14:paraId="354E84EA"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60/0</w:t>
            </w:r>
          </w:p>
        </w:tc>
        <w:tc>
          <w:tcPr>
            <w:tcW w:w="314" w:type="pct"/>
            <w:gridSpan w:val="2"/>
            <w:vAlign w:val="center"/>
          </w:tcPr>
          <w:p w14:paraId="204DD27C"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53/0</w:t>
            </w:r>
          </w:p>
        </w:tc>
      </w:tr>
      <w:tr w:rsidR="00205EAB" w:rsidRPr="00516BFF" w14:paraId="5A26C05F" w14:textId="77777777" w:rsidTr="00413BB1">
        <w:trPr>
          <w:trHeight w:val="310"/>
          <w:jc w:val="right"/>
        </w:trPr>
        <w:tc>
          <w:tcPr>
            <w:cnfStyle w:val="001000000000" w:firstRow="0" w:lastRow="0" w:firstColumn="1" w:lastColumn="0" w:oddVBand="0" w:evenVBand="0" w:oddHBand="0" w:evenHBand="0" w:firstRowFirstColumn="0" w:firstRowLastColumn="0" w:lastRowFirstColumn="0" w:lastRowLastColumn="0"/>
            <w:tcW w:w="774" w:type="pct"/>
            <w:vMerge/>
            <w:vAlign w:val="center"/>
          </w:tcPr>
          <w:p w14:paraId="1E037A4C" w14:textId="77777777" w:rsidR="00205EAB" w:rsidRPr="00516BFF" w:rsidRDefault="00205EAB" w:rsidP="00413BB1">
            <w:pPr>
              <w:pStyle w:val="a4"/>
              <w:rPr>
                <w:rtl/>
              </w:rPr>
            </w:pPr>
          </w:p>
        </w:tc>
        <w:tc>
          <w:tcPr>
            <w:tcW w:w="328" w:type="pct"/>
            <w:vAlign w:val="center"/>
          </w:tcPr>
          <w:p w14:paraId="06776C63"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w:t>
            </w:r>
          </w:p>
        </w:tc>
        <w:tc>
          <w:tcPr>
            <w:tcW w:w="202" w:type="pct"/>
            <w:vAlign w:val="center"/>
          </w:tcPr>
          <w:p w14:paraId="2E85BCFA"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79/0</w:t>
            </w:r>
          </w:p>
        </w:tc>
        <w:tc>
          <w:tcPr>
            <w:tcW w:w="244" w:type="pct"/>
            <w:vAlign w:val="center"/>
          </w:tcPr>
          <w:p w14:paraId="5BAF8056"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71/0</w:t>
            </w:r>
          </w:p>
        </w:tc>
        <w:tc>
          <w:tcPr>
            <w:tcW w:w="249" w:type="pct"/>
            <w:vAlign w:val="center"/>
          </w:tcPr>
          <w:p w14:paraId="76DB41F3"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65/0</w:t>
            </w:r>
          </w:p>
        </w:tc>
        <w:tc>
          <w:tcPr>
            <w:tcW w:w="202" w:type="pct"/>
            <w:vAlign w:val="center"/>
          </w:tcPr>
          <w:p w14:paraId="547DF7E5"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80/</w:t>
            </w:r>
          </w:p>
        </w:tc>
        <w:tc>
          <w:tcPr>
            <w:tcW w:w="244" w:type="pct"/>
            <w:vAlign w:val="center"/>
          </w:tcPr>
          <w:p w14:paraId="7F9BE654"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72/0</w:t>
            </w:r>
          </w:p>
        </w:tc>
        <w:tc>
          <w:tcPr>
            <w:tcW w:w="249" w:type="pct"/>
            <w:vAlign w:val="center"/>
          </w:tcPr>
          <w:p w14:paraId="1AE01210"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65/0</w:t>
            </w:r>
          </w:p>
        </w:tc>
        <w:tc>
          <w:tcPr>
            <w:tcW w:w="202" w:type="pct"/>
            <w:vAlign w:val="center"/>
          </w:tcPr>
          <w:p w14:paraId="2121B8DF"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81/0</w:t>
            </w:r>
          </w:p>
        </w:tc>
        <w:tc>
          <w:tcPr>
            <w:tcW w:w="203" w:type="pct"/>
            <w:vAlign w:val="center"/>
          </w:tcPr>
          <w:p w14:paraId="25BDFA50"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72/0</w:t>
            </w:r>
          </w:p>
        </w:tc>
        <w:tc>
          <w:tcPr>
            <w:tcW w:w="246" w:type="pct"/>
            <w:vAlign w:val="center"/>
          </w:tcPr>
          <w:p w14:paraId="0438847E"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65/0</w:t>
            </w:r>
          </w:p>
        </w:tc>
        <w:tc>
          <w:tcPr>
            <w:tcW w:w="246" w:type="pct"/>
            <w:vAlign w:val="center"/>
          </w:tcPr>
          <w:p w14:paraId="073F7672"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81/0</w:t>
            </w:r>
          </w:p>
        </w:tc>
        <w:tc>
          <w:tcPr>
            <w:tcW w:w="244" w:type="pct"/>
            <w:vAlign w:val="center"/>
          </w:tcPr>
          <w:p w14:paraId="28AFAE62"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73/0</w:t>
            </w:r>
          </w:p>
        </w:tc>
        <w:tc>
          <w:tcPr>
            <w:tcW w:w="262" w:type="pct"/>
            <w:vAlign w:val="center"/>
          </w:tcPr>
          <w:p w14:paraId="76C1BD90"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66/0</w:t>
            </w:r>
          </w:p>
        </w:tc>
        <w:tc>
          <w:tcPr>
            <w:tcW w:w="328" w:type="pct"/>
            <w:vAlign w:val="center"/>
          </w:tcPr>
          <w:p w14:paraId="019246F6"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57/0</w:t>
            </w:r>
          </w:p>
        </w:tc>
        <w:tc>
          <w:tcPr>
            <w:tcW w:w="193" w:type="pct"/>
            <w:vAlign w:val="center"/>
          </w:tcPr>
          <w:p w14:paraId="63B8F267"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51/0</w:t>
            </w:r>
          </w:p>
        </w:tc>
        <w:tc>
          <w:tcPr>
            <w:tcW w:w="270" w:type="pct"/>
            <w:vAlign w:val="center"/>
          </w:tcPr>
          <w:p w14:paraId="49384B9C"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57/0</w:t>
            </w:r>
          </w:p>
        </w:tc>
        <w:tc>
          <w:tcPr>
            <w:tcW w:w="314" w:type="pct"/>
            <w:gridSpan w:val="2"/>
            <w:vAlign w:val="center"/>
          </w:tcPr>
          <w:p w14:paraId="0FB97E16" w14:textId="77777777" w:rsidR="00205EAB" w:rsidRPr="00516BFF" w:rsidRDefault="00205EAB"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51/0</w:t>
            </w:r>
          </w:p>
        </w:tc>
      </w:tr>
      <w:tr w:rsidR="00205EAB" w:rsidRPr="00516BFF" w14:paraId="3C92CDCC" w14:textId="77777777" w:rsidTr="00413BB1">
        <w:trPr>
          <w:cnfStyle w:val="000000100000" w:firstRow="0" w:lastRow="0" w:firstColumn="0" w:lastColumn="0" w:oddVBand="0" w:evenVBand="0" w:oddHBand="1" w:evenHBand="0" w:firstRowFirstColumn="0" w:firstRowLastColumn="0" w:lastRowFirstColumn="0" w:lastRowLastColumn="0"/>
          <w:trHeight w:val="292"/>
          <w:jc w:val="right"/>
        </w:trPr>
        <w:tc>
          <w:tcPr>
            <w:cnfStyle w:val="001000000000" w:firstRow="0" w:lastRow="0" w:firstColumn="1" w:lastColumn="0" w:oddVBand="0" w:evenVBand="0" w:oddHBand="0" w:evenHBand="0" w:firstRowFirstColumn="0" w:firstRowLastColumn="0" w:lastRowFirstColumn="0" w:lastRowLastColumn="0"/>
            <w:tcW w:w="774" w:type="pct"/>
            <w:vMerge/>
            <w:vAlign w:val="center"/>
          </w:tcPr>
          <w:p w14:paraId="1BAEE710" w14:textId="77777777" w:rsidR="00205EAB" w:rsidRPr="00516BFF" w:rsidRDefault="00205EAB" w:rsidP="00413BB1">
            <w:pPr>
              <w:pStyle w:val="a4"/>
              <w:rPr>
                <w:rtl/>
              </w:rPr>
            </w:pPr>
          </w:p>
        </w:tc>
        <w:tc>
          <w:tcPr>
            <w:tcW w:w="328" w:type="pct"/>
            <w:vAlign w:val="center"/>
          </w:tcPr>
          <w:p w14:paraId="1FE30F88"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10</w:t>
            </w:r>
          </w:p>
        </w:tc>
        <w:tc>
          <w:tcPr>
            <w:tcW w:w="202" w:type="pct"/>
            <w:vAlign w:val="center"/>
          </w:tcPr>
          <w:p w14:paraId="64D78927"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77/0</w:t>
            </w:r>
          </w:p>
        </w:tc>
        <w:tc>
          <w:tcPr>
            <w:tcW w:w="244" w:type="pct"/>
            <w:vAlign w:val="center"/>
          </w:tcPr>
          <w:p w14:paraId="3BB59893"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69/0</w:t>
            </w:r>
          </w:p>
        </w:tc>
        <w:tc>
          <w:tcPr>
            <w:tcW w:w="249" w:type="pct"/>
            <w:vAlign w:val="center"/>
          </w:tcPr>
          <w:p w14:paraId="40AB1F76"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63/0</w:t>
            </w:r>
          </w:p>
        </w:tc>
        <w:tc>
          <w:tcPr>
            <w:tcW w:w="202" w:type="pct"/>
            <w:vAlign w:val="center"/>
          </w:tcPr>
          <w:p w14:paraId="7FE2C675"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78/0</w:t>
            </w:r>
          </w:p>
        </w:tc>
        <w:tc>
          <w:tcPr>
            <w:tcW w:w="244" w:type="pct"/>
            <w:vAlign w:val="center"/>
          </w:tcPr>
          <w:p w14:paraId="39E4797B"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70/0</w:t>
            </w:r>
          </w:p>
        </w:tc>
        <w:tc>
          <w:tcPr>
            <w:tcW w:w="249" w:type="pct"/>
            <w:vAlign w:val="center"/>
          </w:tcPr>
          <w:p w14:paraId="0D152AA5"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63/0</w:t>
            </w:r>
          </w:p>
        </w:tc>
        <w:tc>
          <w:tcPr>
            <w:tcW w:w="202" w:type="pct"/>
            <w:vAlign w:val="center"/>
          </w:tcPr>
          <w:p w14:paraId="0011AFF2"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79/0</w:t>
            </w:r>
          </w:p>
        </w:tc>
        <w:tc>
          <w:tcPr>
            <w:tcW w:w="203" w:type="pct"/>
            <w:vAlign w:val="center"/>
          </w:tcPr>
          <w:p w14:paraId="41978CA3"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70/0</w:t>
            </w:r>
          </w:p>
        </w:tc>
        <w:tc>
          <w:tcPr>
            <w:tcW w:w="246" w:type="pct"/>
            <w:vAlign w:val="center"/>
          </w:tcPr>
          <w:p w14:paraId="6DFB2C1E"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63/0</w:t>
            </w:r>
          </w:p>
        </w:tc>
        <w:tc>
          <w:tcPr>
            <w:tcW w:w="246" w:type="pct"/>
            <w:vAlign w:val="center"/>
          </w:tcPr>
          <w:p w14:paraId="57D87FBF"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79/0</w:t>
            </w:r>
          </w:p>
        </w:tc>
        <w:tc>
          <w:tcPr>
            <w:tcW w:w="244" w:type="pct"/>
            <w:vAlign w:val="center"/>
          </w:tcPr>
          <w:p w14:paraId="27A99E2D"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71/0</w:t>
            </w:r>
          </w:p>
        </w:tc>
        <w:tc>
          <w:tcPr>
            <w:tcW w:w="262" w:type="pct"/>
            <w:vAlign w:val="center"/>
          </w:tcPr>
          <w:p w14:paraId="3125EB62"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64/0</w:t>
            </w:r>
          </w:p>
        </w:tc>
        <w:tc>
          <w:tcPr>
            <w:tcW w:w="328" w:type="pct"/>
            <w:vAlign w:val="center"/>
          </w:tcPr>
          <w:p w14:paraId="16C3C993"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55/0</w:t>
            </w:r>
          </w:p>
        </w:tc>
        <w:tc>
          <w:tcPr>
            <w:tcW w:w="193" w:type="pct"/>
            <w:vAlign w:val="center"/>
          </w:tcPr>
          <w:p w14:paraId="7018BE01"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49/0</w:t>
            </w:r>
          </w:p>
        </w:tc>
        <w:tc>
          <w:tcPr>
            <w:tcW w:w="270" w:type="pct"/>
            <w:vAlign w:val="center"/>
          </w:tcPr>
          <w:p w14:paraId="003E0FA6"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55/0</w:t>
            </w:r>
          </w:p>
        </w:tc>
        <w:tc>
          <w:tcPr>
            <w:tcW w:w="314" w:type="pct"/>
            <w:gridSpan w:val="2"/>
            <w:vAlign w:val="center"/>
          </w:tcPr>
          <w:p w14:paraId="67EAFA57" w14:textId="77777777" w:rsidR="00205EAB" w:rsidRPr="00516BFF" w:rsidRDefault="00205EAB"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49/0</w:t>
            </w:r>
          </w:p>
        </w:tc>
      </w:tr>
    </w:tbl>
    <w:p w14:paraId="50279D4A" w14:textId="77777777" w:rsidR="003F547A" w:rsidRDefault="003F547A" w:rsidP="00C9489F">
      <w:pPr>
        <w:bidi/>
        <w:ind w:right="-180"/>
        <w:rPr>
          <w:rtl/>
        </w:rPr>
      </w:pPr>
    </w:p>
    <w:p w14:paraId="77FC79EC" w14:textId="77777777" w:rsidR="003F547A" w:rsidRDefault="003F547A" w:rsidP="00C9489F">
      <w:pPr>
        <w:bidi/>
        <w:ind w:right="-180"/>
        <w:rPr>
          <w:rtl/>
        </w:rPr>
      </w:pPr>
    </w:p>
    <w:p w14:paraId="60AD8014" w14:textId="77777777" w:rsidR="00205EAB" w:rsidRDefault="00205EAB" w:rsidP="00C9489F">
      <w:pPr>
        <w:spacing w:after="160" w:line="259" w:lineRule="auto"/>
        <w:ind w:right="-180"/>
        <w:jc w:val="left"/>
      </w:pPr>
      <w:r>
        <w:rPr>
          <w:rtl/>
        </w:rPr>
        <w:br w:type="page"/>
      </w:r>
    </w:p>
    <w:p w14:paraId="1374BCFE" w14:textId="77777777" w:rsidR="00A56A0D" w:rsidRPr="00F11B4F" w:rsidRDefault="00A56A0D" w:rsidP="00C9489F">
      <w:pPr>
        <w:bidi/>
        <w:ind w:right="-180"/>
        <w:jc w:val="center"/>
        <w:rPr>
          <w:rtl/>
        </w:rPr>
      </w:pPr>
    </w:p>
    <w:p w14:paraId="35BAA08E" w14:textId="24AFB3E9" w:rsidR="00516BFF" w:rsidRDefault="00AD74FC" w:rsidP="000A3D68">
      <w:pPr>
        <w:pStyle w:val="Caption"/>
      </w:pPr>
      <w:bookmarkStart w:id="1508" w:name="_Toc74469174"/>
      <w:bookmarkStart w:id="1509" w:name="_Toc74497758"/>
      <w:bookmarkStart w:id="1510" w:name="_Toc75149308"/>
      <w:bookmarkStart w:id="1511" w:name="_Toc75476234"/>
      <w:bookmarkStart w:id="1512" w:name="_Toc75973150"/>
      <w:bookmarkStart w:id="1513" w:name="_Toc75978483"/>
      <w:bookmarkStart w:id="1514" w:name="_Toc79489810"/>
      <w:bookmarkStart w:id="1515" w:name="_Toc80564228"/>
      <w:r>
        <w:rPr>
          <w:rtl/>
        </w:rPr>
        <w:t xml:space="preserve">جدول </w:t>
      </w:r>
      <w:r w:rsidR="00CE653F">
        <w:rPr>
          <w:rtl/>
        </w:rPr>
        <w:fldChar w:fldCharType="begin"/>
      </w:r>
      <w:r w:rsidR="00CE653F">
        <w:rPr>
          <w:rtl/>
        </w:rPr>
        <w:instrText xml:space="preserve"> </w:instrText>
      </w:r>
      <w:r w:rsidR="00CE653F">
        <w:instrText>SEQ</w:instrText>
      </w:r>
      <w:r w:rsidR="00CE653F">
        <w:rPr>
          <w:rtl/>
        </w:rPr>
        <w:instrText xml:space="preserve"> جدول \* </w:instrText>
      </w:r>
      <w:r w:rsidR="00CE653F">
        <w:instrText>ARABIC</w:instrText>
      </w:r>
      <w:r w:rsidR="00CE653F">
        <w:rPr>
          <w:rtl/>
        </w:rPr>
        <w:instrText xml:space="preserve"> </w:instrText>
      </w:r>
      <w:r w:rsidR="00CE653F">
        <w:rPr>
          <w:rtl/>
        </w:rPr>
        <w:fldChar w:fldCharType="separate"/>
      </w:r>
      <w:r w:rsidR="0020536A">
        <w:rPr>
          <w:rtl/>
        </w:rPr>
        <w:t>30</w:t>
      </w:r>
      <w:r w:rsidR="00CE653F">
        <w:rPr>
          <w:rtl/>
        </w:rPr>
        <w:fldChar w:fldCharType="end"/>
      </w:r>
      <w:r>
        <w:rPr>
          <w:rFonts w:hint="cs"/>
          <w:rtl/>
        </w:rPr>
        <w:t xml:space="preserve"> :</w:t>
      </w:r>
      <w:r w:rsidRPr="009E518C">
        <w:rPr>
          <w:rtl/>
        </w:rPr>
        <w:t>ضر</w:t>
      </w:r>
      <w:r w:rsidRPr="009E518C">
        <w:rPr>
          <w:rFonts w:hint="cs"/>
          <w:rtl/>
        </w:rPr>
        <w:t>ی</w:t>
      </w:r>
      <w:r w:rsidRPr="009E518C">
        <w:rPr>
          <w:rFonts w:hint="eastAsia"/>
          <w:rtl/>
        </w:rPr>
        <w:t>ب</w:t>
      </w:r>
      <w:r w:rsidRPr="009E518C">
        <w:rPr>
          <w:rtl/>
        </w:rPr>
        <w:t xml:space="preserve"> مقاومت و</w:t>
      </w:r>
      <w:r w:rsidRPr="009E518C">
        <w:rPr>
          <w:rFonts w:hint="cs"/>
          <w:rtl/>
        </w:rPr>
        <w:t>ی</w:t>
      </w:r>
      <w:r w:rsidRPr="009E518C">
        <w:rPr>
          <w:rFonts w:hint="eastAsia"/>
          <w:rtl/>
        </w:rPr>
        <w:t>ژه</w:t>
      </w:r>
      <w:r w:rsidRPr="009E518C">
        <w:rPr>
          <w:rtl/>
        </w:rPr>
        <w:t xml:space="preserve"> خاک برا</w:t>
      </w:r>
      <w:r w:rsidRPr="009E518C">
        <w:rPr>
          <w:rFonts w:hint="cs"/>
          <w:rtl/>
        </w:rPr>
        <w:t>ی</w:t>
      </w:r>
      <w:r w:rsidRPr="009E518C">
        <w:rPr>
          <w:rtl/>
        </w:rPr>
        <w:t xml:space="preserve"> کابل ها</w:t>
      </w:r>
      <w:r w:rsidRPr="009E518C">
        <w:rPr>
          <w:rFonts w:hint="cs"/>
          <w:rtl/>
        </w:rPr>
        <w:t>ی</w:t>
      </w:r>
      <w:r w:rsidRPr="009E518C">
        <w:rPr>
          <w:rtl/>
        </w:rPr>
        <w:t xml:space="preserve"> سه رشته ا</w:t>
      </w:r>
      <w:r w:rsidRPr="009E518C">
        <w:rPr>
          <w:rFonts w:hint="cs"/>
          <w:rtl/>
        </w:rPr>
        <w:t>ی</w:t>
      </w:r>
      <w:r w:rsidRPr="009E518C">
        <w:rPr>
          <w:rtl/>
        </w:rPr>
        <w:t xml:space="preserve"> نصب شده در زم</w:t>
      </w:r>
      <w:r w:rsidRPr="009E518C">
        <w:rPr>
          <w:rFonts w:hint="cs"/>
          <w:rtl/>
        </w:rPr>
        <w:t>ی</w:t>
      </w:r>
      <w:r w:rsidRPr="009E518C">
        <w:rPr>
          <w:rFonts w:hint="eastAsia"/>
          <w:rtl/>
        </w:rPr>
        <w:t>ن</w:t>
      </w:r>
      <w:r w:rsidRPr="009E518C">
        <w:rPr>
          <w:rtl/>
        </w:rPr>
        <w:t xml:space="preserve"> (فاصله فازها </w:t>
      </w:r>
      <w:bookmarkEnd w:id="1508"/>
      <w:bookmarkEnd w:id="1509"/>
      <w:bookmarkEnd w:id="1510"/>
      <w:bookmarkEnd w:id="1511"/>
      <w:r w:rsidR="00585249">
        <w:t>cm</w:t>
      </w:r>
      <w:r w:rsidR="00585249">
        <w:rPr>
          <w:rFonts w:hint="cs"/>
          <w:rtl/>
        </w:rPr>
        <w:t>7</w:t>
      </w:r>
      <w:r w:rsidR="00657A6C" w:rsidRPr="00433C1B">
        <w:rPr>
          <w:rtl/>
        </w:rPr>
        <w:t>)</w:t>
      </w:r>
      <w:bookmarkEnd w:id="1512"/>
      <w:bookmarkEnd w:id="1513"/>
      <w:r w:rsidR="0082569C" w:rsidRPr="00CB6B3E">
        <w:t xml:space="preserve"> </w:t>
      </w:r>
      <w:bookmarkEnd w:id="1514"/>
      <w:r w:rsidR="00735527" w:rsidRPr="004377B8">
        <w:rPr>
          <w:rFonts w:hint="cs"/>
          <w:b/>
          <w:rtl/>
        </w:rPr>
        <w:t>[5]</w:t>
      </w:r>
      <w:bookmarkEnd w:id="1515"/>
    </w:p>
    <w:tbl>
      <w:tblPr>
        <w:tblStyle w:val="GridTable4-Accent11"/>
        <w:bidiVisual/>
        <w:tblW w:w="4783" w:type="pct"/>
        <w:tblInd w:w="660" w:type="dxa"/>
        <w:tblLook w:val="04A0" w:firstRow="1" w:lastRow="0" w:firstColumn="1" w:lastColumn="0" w:noHBand="0" w:noVBand="1"/>
      </w:tblPr>
      <w:tblGrid>
        <w:gridCol w:w="1841"/>
        <w:gridCol w:w="916"/>
        <w:gridCol w:w="615"/>
        <w:gridCol w:w="748"/>
        <w:gridCol w:w="765"/>
        <w:gridCol w:w="615"/>
        <w:gridCol w:w="748"/>
        <w:gridCol w:w="765"/>
        <w:gridCol w:w="615"/>
        <w:gridCol w:w="748"/>
        <w:gridCol w:w="765"/>
        <w:gridCol w:w="615"/>
        <w:gridCol w:w="748"/>
        <w:gridCol w:w="804"/>
        <w:gridCol w:w="886"/>
        <w:gridCol w:w="692"/>
        <w:gridCol w:w="1122"/>
        <w:gridCol w:w="712"/>
      </w:tblGrid>
      <w:tr w:rsidR="00A56A0D" w:rsidRPr="00516BFF" w14:paraId="44070D2B" w14:textId="77777777" w:rsidTr="00ED5B46">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625" w:type="pct"/>
            <w:vMerge w:val="restart"/>
            <w:vAlign w:val="center"/>
          </w:tcPr>
          <w:p w14:paraId="5949F8E2" w14:textId="77777777" w:rsidR="00A56A0D" w:rsidRPr="00516BFF" w:rsidRDefault="00A56A0D" w:rsidP="00413BB1">
            <w:pPr>
              <w:pStyle w:val="a4"/>
              <w:rPr>
                <w:rtl/>
              </w:rPr>
            </w:pPr>
            <w:r w:rsidRPr="00516BFF">
              <w:rPr>
                <w:rtl/>
              </w:rPr>
              <w:t>نوع ساختمان</w:t>
            </w:r>
            <w:r w:rsidRPr="00516BFF">
              <w:rPr>
                <w:rtl/>
              </w:rPr>
              <w:softHyphen/>
            </w:r>
          </w:p>
        </w:tc>
        <w:tc>
          <w:tcPr>
            <w:tcW w:w="311" w:type="pct"/>
            <w:vMerge w:val="restart"/>
            <w:vAlign w:val="center"/>
          </w:tcPr>
          <w:p w14:paraId="7C418002" w14:textId="0EA900CE" w:rsidR="00ED5B46" w:rsidRDefault="00A56A0D" w:rsidP="00413BB1">
            <w:pPr>
              <w:pStyle w:val="a4"/>
              <w:cnfStyle w:val="100000000000" w:firstRow="1" w:lastRow="0" w:firstColumn="0" w:lastColumn="0" w:oddVBand="0" w:evenVBand="0" w:oddHBand="0" w:evenHBand="0" w:firstRowFirstColumn="0" w:firstRowLastColumn="0" w:lastRowFirstColumn="0" w:lastRowLastColumn="0"/>
              <w:rPr>
                <w:b w:val="0"/>
                <w:bCs w:val="0"/>
                <w:rtl/>
              </w:rPr>
            </w:pPr>
            <w:r w:rsidRPr="00516BFF">
              <w:rPr>
                <w:rFonts w:hint="cs"/>
                <w:rtl/>
              </w:rPr>
              <w:t>شمار</w:t>
            </w:r>
            <w:r w:rsidR="00ED5B46">
              <w:rPr>
                <w:rFonts w:hint="cs"/>
                <w:rtl/>
              </w:rPr>
              <w:t>ه</w:t>
            </w:r>
          </w:p>
          <w:p w14:paraId="05DDE107" w14:textId="04909ADC" w:rsidR="00A56A0D" w:rsidRPr="00516BFF" w:rsidRDefault="00A56A0D" w:rsidP="00413BB1">
            <w:pPr>
              <w:pStyle w:val="a4"/>
              <w:cnfStyle w:val="100000000000" w:firstRow="1" w:lastRow="0" w:firstColumn="0" w:lastColumn="0" w:oddVBand="0" w:evenVBand="0" w:oddHBand="0" w:evenHBand="0" w:firstRowFirstColumn="0" w:firstRowLastColumn="0" w:lastRowFirstColumn="0" w:lastRowLastColumn="0"/>
              <w:rPr>
                <w:rtl/>
              </w:rPr>
            </w:pPr>
            <w:r w:rsidRPr="00516BFF">
              <w:rPr>
                <w:rtl/>
              </w:rPr>
              <w:t>کابل</w:t>
            </w:r>
            <w:r w:rsidRPr="00516BFF">
              <w:rPr>
                <w:rtl/>
              </w:rPr>
              <w:softHyphen/>
            </w:r>
            <w:r w:rsidRPr="00516BFF">
              <w:rPr>
                <w:rFonts w:hint="cs"/>
                <w:rtl/>
              </w:rPr>
              <w:t>ها</w:t>
            </w:r>
          </w:p>
        </w:tc>
        <w:tc>
          <w:tcPr>
            <w:tcW w:w="4064" w:type="pct"/>
            <w:gridSpan w:val="16"/>
            <w:vAlign w:val="center"/>
          </w:tcPr>
          <w:p w14:paraId="2C0E84BD" w14:textId="77777777" w:rsidR="00A56A0D" w:rsidRPr="00516BFF" w:rsidRDefault="00A56A0D" w:rsidP="00413BB1">
            <w:pPr>
              <w:pStyle w:val="a4"/>
              <w:cnfStyle w:val="100000000000" w:firstRow="1" w:lastRow="0" w:firstColumn="0" w:lastColumn="0" w:oddVBand="0" w:evenVBand="0" w:oddHBand="0" w:evenHBand="0" w:firstRowFirstColumn="0" w:firstRowLastColumn="0" w:lastRowFirstColumn="0" w:lastRowLastColumn="0"/>
              <w:rPr>
                <w:rtl/>
              </w:rPr>
            </w:pPr>
            <w:r w:rsidRPr="00516BFF">
              <w:rPr>
                <w:rtl/>
              </w:rPr>
              <w:t>مقاومت و</w:t>
            </w:r>
            <w:r w:rsidRPr="00516BFF">
              <w:rPr>
                <w:rFonts w:hint="cs"/>
                <w:rtl/>
              </w:rPr>
              <w:t>ی</w:t>
            </w:r>
            <w:r w:rsidRPr="00516BFF">
              <w:rPr>
                <w:rFonts w:hint="eastAsia"/>
                <w:rtl/>
              </w:rPr>
              <w:t>ژه</w:t>
            </w:r>
            <w:r w:rsidRPr="00516BFF">
              <w:rPr>
                <w:rtl/>
              </w:rPr>
              <w:t xml:space="preserve"> گرما</w:t>
            </w:r>
            <w:r w:rsidRPr="00516BFF">
              <w:rPr>
                <w:rFonts w:hint="cs"/>
                <w:rtl/>
              </w:rPr>
              <w:t>ی</w:t>
            </w:r>
            <w:r w:rsidRPr="00516BFF">
              <w:rPr>
                <w:rFonts w:hint="eastAsia"/>
                <w:rtl/>
              </w:rPr>
              <w:t>ش</w:t>
            </w:r>
            <w:r w:rsidRPr="00516BFF">
              <w:rPr>
                <w:rFonts w:hint="cs"/>
                <w:rtl/>
              </w:rPr>
              <w:t>ی</w:t>
            </w:r>
            <w:r w:rsidRPr="00516BFF">
              <w:rPr>
                <w:rtl/>
              </w:rPr>
              <w:t xml:space="preserve"> خاک (</w:t>
            </w:r>
            <w:r w:rsidRPr="00516BFF">
              <w:t>km/W</w:t>
            </w:r>
            <w:r w:rsidRPr="00516BFF">
              <w:rPr>
                <w:rtl/>
              </w:rPr>
              <w:t>)</w:t>
            </w:r>
          </w:p>
        </w:tc>
      </w:tr>
      <w:tr w:rsidR="00ED5B46" w:rsidRPr="00516BFF" w14:paraId="42E6E043" w14:textId="77777777" w:rsidTr="00ED5B46">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625" w:type="pct"/>
            <w:vMerge/>
            <w:vAlign w:val="center"/>
          </w:tcPr>
          <w:p w14:paraId="5D910189" w14:textId="77777777" w:rsidR="00A56A0D" w:rsidRPr="00516BFF" w:rsidRDefault="00A56A0D" w:rsidP="00413BB1">
            <w:pPr>
              <w:pStyle w:val="a4"/>
              <w:rPr>
                <w:rtl/>
              </w:rPr>
            </w:pPr>
          </w:p>
        </w:tc>
        <w:tc>
          <w:tcPr>
            <w:tcW w:w="311" w:type="pct"/>
            <w:vMerge/>
            <w:vAlign w:val="center"/>
          </w:tcPr>
          <w:p w14:paraId="1EF4D996"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p>
        </w:tc>
        <w:tc>
          <w:tcPr>
            <w:tcW w:w="723" w:type="pct"/>
            <w:gridSpan w:val="3"/>
            <w:vAlign w:val="center"/>
          </w:tcPr>
          <w:p w14:paraId="324C09CA"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7/0</w:t>
            </w:r>
          </w:p>
        </w:tc>
        <w:tc>
          <w:tcPr>
            <w:tcW w:w="723" w:type="pct"/>
            <w:gridSpan w:val="3"/>
            <w:vAlign w:val="center"/>
          </w:tcPr>
          <w:p w14:paraId="2A204A00"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0/1</w:t>
            </w:r>
          </w:p>
        </w:tc>
        <w:tc>
          <w:tcPr>
            <w:tcW w:w="723" w:type="pct"/>
            <w:gridSpan w:val="3"/>
            <w:vAlign w:val="center"/>
          </w:tcPr>
          <w:p w14:paraId="33C39DA5"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5/1</w:t>
            </w:r>
          </w:p>
        </w:tc>
        <w:tc>
          <w:tcPr>
            <w:tcW w:w="736" w:type="pct"/>
            <w:gridSpan w:val="3"/>
            <w:vAlign w:val="center"/>
          </w:tcPr>
          <w:p w14:paraId="72838CE5"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5/2</w:t>
            </w:r>
          </w:p>
        </w:tc>
        <w:tc>
          <w:tcPr>
            <w:tcW w:w="536" w:type="pct"/>
            <w:gridSpan w:val="2"/>
            <w:vAlign w:val="center"/>
          </w:tcPr>
          <w:p w14:paraId="3BC111BF"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1-7/0</w:t>
            </w:r>
          </w:p>
        </w:tc>
        <w:tc>
          <w:tcPr>
            <w:tcW w:w="622" w:type="pct"/>
            <w:gridSpan w:val="2"/>
            <w:vAlign w:val="center"/>
          </w:tcPr>
          <w:p w14:paraId="78D29D3B"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5/1-5/2</w:t>
            </w:r>
          </w:p>
        </w:tc>
      </w:tr>
      <w:tr w:rsidR="00ED5B46" w:rsidRPr="00516BFF" w14:paraId="20569C22" w14:textId="77777777" w:rsidTr="00ED5B46">
        <w:trPr>
          <w:trHeight w:val="326"/>
        </w:trPr>
        <w:tc>
          <w:tcPr>
            <w:cnfStyle w:val="001000000000" w:firstRow="0" w:lastRow="0" w:firstColumn="1" w:lastColumn="0" w:oddVBand="0" w:evenVBand="0" w:oddHBand="0" w:evenHBand="0" w:firstRowFirstColumn="0" w:firstRowLastColumn="0" w:lastRowFirstColumn="0" w:lastRowLastColumn="0"/>
            <w:tcW w:w="625" w:type="pct"/>
            <w:vMerge/>
            <w:vAlign w:val="center"/>
          </w:tcPr>
          <w:p w14:paraId="2E363FAF" w14:textId="77777777" w:rsidR="00A56A0D" w:rsidRPr="00516BFF" w:rsidRDefault="00A56A0D" w:rsidP="00413BB1">
            <w:pPr>
              <w:pStyle w:val="a4"/>
              <w:rPr>
                <w:rtl/>
              </w:rPr>
            </w:pPr>
          </w:p>
        </w:tc>
        <w:tc>
          <w:tcPr>
            <w:tcW w:w="311" w:type="pct"/>
            <w:vMerge/>
            <w:vAlign w:val="center"/>
          </w:tcPr>
          <w:p w14:paraId="7235F224"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p>
        </w:tc>
        <w:tc>
          <w:tcPr>
            <w:tcW w:w="723" w:type="pct"/>
            <w:gridSpan w:val="3"/>
            <w:vAlign w:val="center"/>
          </w:tcPr>
          <w:p w14:paraId="1A97398E"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tl/>
              </w:rPr>
              <w:t>ضر</w:t>
            </w:r>
            <w:r w:rsidRPr="00516BFF">
              <w:rPr>
                <w:rFonts w:hint="cs"/>
                <w:rtl/>
              </w:rPr>
              <w:t>ی</w:t>
            </w:r>
            <w:r w:rsidRPr="00516BFF">
              <w:rPr>
                <w:rFonts w:hint="eastAsia"/>
                <w:rtl/>
              </w:rPr>
              <w:t>ب</w:t>
            </w:r>
            <w:r w:rsidRPr="00516BFF">
              <w:rPr>
                <w:rtl/>
              </w:rPr>
              <w:t xml:space="preserve"> بار</w:t>
            </w:r>
          </w:p>
        </w:tc>
        <w:tc>
          <w:tcPr>
            <w:tcW w:w="723" w:type="pct"/>
            <w:gridSpan w:val="3"/>
            <w:vAlign w:val="center"/>
          </w:tcPr>
          <w:p w14:paraId="3687B469"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tl/>
              </w:rPr>
              <w:t>ضر</w:t>
            </w:r>
            <w:r w:rsidRPr="00516BFF">
              <w:rPr>
                <w:rFonts w:hint="cs"/>
                <w:rtl/>
              </w:rPr>
              <w:t>ی</w:t>
            </w:r>
            <w:r w:rsidRPr="00516BFF">
              <w:rPr>
                <w:rFonts w:hint="eastAsia"/>
                <w:rtl/>
              </w:rPr>
              <w:t>ب</w:t>
            </w:r>
            <w:r w:rsidRPr="00516BFF">
              <w:rPr>
                <w:rtl/>
              </w:rPr>
              <w:t xml:space="preserve"> بار</w:t>
            </w:r>
          </w:p>
        </w:tc>
        <w:tc>
          <w:tcPr>
            <w:tcW w:w="723" w:type="pct"/>
            <w:gridSpan w:val="3"/>
            <w:vAlign w:val="center"/>
          </w:tcPr>
          <w:p w14:paraId="0F20DFFD"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tl/>
              </w:rPr>
              <w:t>ضر</w:t>
            </w:r>
            <w:r w:rsidRPr="00516BFF">
              <w:rPr>
                <w:rFonts w:hint="cs"/>
                <w:rtl/>
              </w:rPr>
              <w:t>ی</w:t>
            </w:r>
            <w:r w:rsidRPr="00516BFF">
              <w:rPr>
                <w:rFonts w:hint="eastAsia"/>
                <w:rtl/>
              </w:rPr>
              <w:t>ب</w:t>
            </w:r>
            <w:r w:rsidRPr="00516BFF">
              <w:rPr>
                <w:rtl/>
              </w:rPr>
              <w:t xml:space="preserve"> بار</w:t>
            </w:r>
          </w:p>
        </w:tc>
        <w:tc>
          <w:tcPr>
            <w:tcW w:w="736" w:type="pct"/>
            <w:gridSpan w:val="3"/>
            <w:vAlign w:val="center"/>
          </w:tcPr>
          <w:p w14:paraId="7B3D9717"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tl/>
              </w:rPr>
              <w:t>ضر</w:t>
            </w:r>
            <w:r w:rsidRPr="00516BFF">
              <w:rPr>
                <w:rFonts w:hint="cs"/>
                <w:rtl/>
              </w:rPr>
              <w:t>ی</w:t>
            </w:r>
            <w:r w:rsidRPr="00516BFF">
              <w:rPr>
                <w:rFonts w:hint="eastAsia"/>
                <w:rtl/>
              </w:rPr>
              <w:t>ب</w:t>
            </w:r>
            <w:r w:rsidRPr="00516BFF">
              <w:rPr>
                <w:rtl/>
              </w:rPr>
              <w:t xml:space="preserve"> بار</w:t>
            </w:r>
          </w:p>
        </w:tc>
        <w:tc>
          <w:tcPr>
            <w:tcW w:w="536" w:type="pct"/>
            <w:gridSpan w:val="2"/>
            <w:vAlign w:val="center"/>
          </w:tcPr>
          <w:p w14:paraId="04DA57AD"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tl/>
              </w:rPr>
              <w:t>ضر</w:t>
            </w:r>
            <w:r w:rsidRPr="00516BFF">
              <w:rPr>
                <w:rFonts w:hint="cs"/>
                <w:rtl/>
              </w:rPr>
              <w:t>ی</w:t>
            </w:r>
            <w:r w:rsidRPr="00516BFF">
              <w:rPr>
                <w:rFonts w:hint="eastAsia"/>
                <w:rtl/>
              </w:rPr>
              <w:t>ب</w:t>
            </w:r>
            <w:r w:rsidRPr="00516BFF">
              <w:rPr>
                <w:rtl/>
              </w:rPr>
              <w:t xml:space="preserve"> بار</w:t>
            </w:r>
          </w:p>
        </w:tc>
        <w:tc>
          <w:tcPr>
            <w:tcW w:w="622" w:type="pct"/>
            <w:gridSpan w:val="2"/>
            <w:vAlign w:val="center"/>
          </w:tcPr>
          <w:p w14:paraId="47624750"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tl/>
              </w:rPr>
              <w:t>ضر</w:t>
            </w:r>
            <w:r w:rsidRPr="00516BFF">
              <w:rPr>
                <w:rFonts w:hint="cs"/>
                <w:rtl/>
              </w:rPr>
              <w:t>ی</w:t>
            </w:r>
            <w:r w:rsidRPr="00516BFF">
              <w:rPr>
                <w:rFonts w:hint="eastAsia"/>
                <w:rtl/>
              </w:rPr>
              <w:t>ب</w:t>
            </w:r>
            <w:r w:rsidRPr="00516BFF">
              <w:rPr>
                <w:rtl/>
              </w:rPr>
              <w:t xml:space="preserve"> بار</w:t>
            </w:r>
          </w:p>
        </w:tc>
      </w:tr>
      <w:tr w:rsidR="00ED5B46" w:rsidRPr="00516BFF" w14:paraId="6B868A5F" w14:textId="77777777" w:rsidTr="00ED5B46">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625" w:type="pct"/>
            <w:vMerge/>
            <w:vAlign w:val="center"/>
          </w:tcPr>
          <w:p w14:paraId="35B0968D" w14:textId="77777777" w:rsidR="00A56A0D" w:rsidRPr="00516BFF" w:rsidRDefault="00A56A0D" w:rsidP="00413BB1">
            <w:pPr>
              <w:pStyle w:val="a4"/>
              <w:rPr>
                <w:rtl/>
              </w:rPr>
            </w:pPr>
          </w:p>
        </w:tc>
        <w:tc>
          <w:tcPr>
            <w:tcW w:w="311" w:type="pct"/>
            <w:vMerge/>
            <w:vAlign w:val="center"/>
          </w:tcPr>
          <w:p w14:paraId="528C5CAA"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p>
        </w:tc>
        <w:tc>
          <w:tcPr>
            <w:tcW w:w="209" w:type="pct"/>
            <w:vAlign w:val="center"/>
          </w:tcPr>
          <w:p w14:paraId="6DCBBD7F"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5/0</w:t>
            </w:r>
          </w:p>
        </w:tc>
        <w:tc>
          <w:tcPr>
            <w:tcW w:w="254" w:type="pct"/>
            <w:vAlign w:val="center"/>
          </w:tcPr>
          <w:p w14:paraId="3C31A5E0"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6/0</w:t>
            </w:r>
          </w:p>
        </w:tc>
        <w:tc>
          <w:tcPr>
            <w:tcW w:w="260" w:type="pct"/>
            <w:vAlign w:val="center"/>
          </w:tcPr>
          <w:p w14:paraId="57B55C37"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7/0</w:t>
            </w:r>
          </w:p>
        </w:tc>
        <w:tc>
          <w:tcPr>
            <w:tcW w:w="209" w:type="pct"/>
            <w:vAlign w:val="center"/>
          </w:tcPr>
          <w:p w14:paraId="639F7BA7"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5/0</w:t>
            </w:r>
          </w:p>
        </w:tc>
        <w:tc>
          <w:tcPr>
            <w:tcW w:w="254" w:type="pct"/>
            <w:vAlign w:val="center"/>
          </w:tcPr>
          <w:p w14:paraId="78578F0E"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6/0</w:t>
            </w:r>
          </w:p>
        </w:tc>
        <w:tc>
          <w:tcPr>
            <w:tcW w:w="260" w:type="pct"/>
            <w:vAlign w:val="center"/>
          </w:tcPr>
          <w:p w14:paraId="521800AC"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7/0</w:t>
            </w:r>
          </w:p>
        </w:tc>
        <w:tc>
          <w:tcPr>
            <w:tcW w:w="209" w:type="pct"/>
            <w:vAlign w:val="center"/>
          </w:tcPr>
          <w:p w14:paraId="7DDEB899"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5/0</w:t>
            </w:r>
          </w:p>
        </w:tc>
        <w:tc>
          <w:tcPr>
            <w:tcW w:w="254" w:type="pct"/>
            <w:vAlign w:val="center"/>
          </w:tcPr>
          <w:p w14:paraId="645CB7EC"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6/0</w:t>
            </w:r>
          </w:p>
        </w:tc>
        <w:tc>
          <w:tcPr>
            <w:tcW w:w="260" w:type="pct"/>
            <w:vAlign w:val="center"/>
          </w:tcPr>
          <w:p w14:paraId="5408B9C4"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7/0</w:t>
            </w:r>
          </w:p>
        </w:tc>
        <w:tc>
          <w:tcPr>
            <w:tcW w:w="209" w:type="pct"/>
            <w:vAlign w:val="center"/>
          </w:tcPr>
          <w:p w14:paraId="6DCB76A8"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5/0</w:t>
            </w:r>
          </w:p>
        </w:tc>
        <w:tc>
          <w:tcPr>
            <w:tcW w:w="254" w:type="pct"/>
            <w:vAlign w:val="center"/>
          </w:tcPr>
          <w:p w14:paraId="3193FECC"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6/0</w:t>
            </w:r>
          </w:p>
        </w:tc>
        <w:tc>
          <w:tcPr>
            <w:tcW w:w="273" w:type="pct"/>
            <w:vAlign w:val="center"/>
          </w:tcPr>
          <w:p w14:paraId="15A2A404"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7/0</w:t>
            </w:r>
          </w:p>
        </w:tc>
        <w:tc>
          <w:tcPr>
            <w:tcW w:w="301" w:type="pct"/>
            <w:vAlign w:val="center"/>
          </w:tcPr>
          <w:p w14:paraId="1B7AE102"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85/0</w:t>
            </w:r>
          </w:p>
        </w:tc>
        <w:tc>
          <w:tcPr>
            <w:tcW w:w="235" w:type="pct"/>
            <w:vAlign w:val="center"/>
          </w:tcPr>
          <w:p w14:paraId="5416BC01"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0/1</w:t>
            </w:r>
          </w:p>
        </w:tc>
        <w:tc>
          <w:tcPr>
            <w:tcW w:w="381" w:type="pct"/>
            <w:vAlign w:val="center"/>
          </w:tcPr>
          <w:p w14:paraId="073747A3"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85/0</w:t>
            </w:r>
          </w:p>
        </w:tc>
        <w:tc>
          <w:tcPr>
            <w:tcW w:w="241" w:type="pct"/>
            <w:vAlign w:val="center"/>
          </w:tcPr>
          <w:p w14:paraId="6EC3E073"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0/1</w:t>
            </w:r>
          </w:p>
        </w:tc>
      </w:tr>
      <w:tr w:rsidR="00ED5B46" w:rsidRPr="00516BFF" w14:paraId="6FDF1D15" w14:textId="77777777" w:rsidTr="00ED5B46">
        <w:trPr>
          <w:trHeight w:val="292"/>
        </w:trPr>
        <w:tc>
          <w:tcPr>
            <w:cnfStyle w:val="001000000000" w:firstRow="0" w:lastRow="0" w:firstColumn="1" w:lastColumn="0" w:oddVBand="0" w:evenVBand="0" w:oddHBand="0" w:evenHBand="0" w:firstRowFirstColumn="0" w:firstRowLastColumn="0" w:lastRowFirstColumn="0" w:lastRowLastColumn="0"/>
            <w:tcW w:w="625" w:type="pct"/>
            <w:vMerge w:val="restart"/>
            <w:vAlign w:val="center"/>
          </w:tcPr>
          <w:p w14:paraId="23773C40" w14:textId="77777777" w:rsidR="00A56A0D" w:rsidRPr="00516BFF" w:rsidRDefault="00A56A0D" w:rsidP="00413BB1">
            <w:pPr>
              <w:pStyle w:val="a4"/>
            </w:pPr>
            <w:r w:rsidRPr="00516BFF">
              <w:rPr>
                <w:rtl/>
              </w:rPr>
              <w:t>کابل ها</w:t>
            </w:r>
            <w:r w:rsidRPr="00516BFF">
              <w:rPr>
                <w:rFonts w:hint="cs"/>
                <w:rtl/>
              </w:rPr>
              <w:t xml:space="preserve">ی </w:t>
            </w:r>
            <w:r w:rsidRPr="00516BFF">
              <w:t>XLPE</w:t>
            </w:r>
          </w:p>
          <w:p w14:paraId="304F1FB8" w14:textId="77777777" w:rsidR="00A56A0D" w:rsidRPr="00516BFF" w:rsidRDefault="00A56A0D" w:rsidP="00413BB1">
            <w:pPr>
              <w:pStyle w:val="a4"/>
            </w:pPr>
            <w:r w:rsidRPr="00516BFF">
              <w:rPr>
                <w:rtl/>
              </w:rPr>
              <w:t>1 تا 30 ک</w:t>
            </w:r>
            <w:r w:rsidRPr="00516BFF">
              <w:rPr>
                <w:rFonts w:hint="cs"/>
                <w:rtl/>
              </w:rPr>
              <w:t>ی</w:t>
            </w:r>
            <w:r w:rsidRPr="00516BFF">
              <w:rPr>
                <w:rFonts w:hint="eastAsia"/>
                <w:rtl/>
              </w:rPr>
              <w:t>لوولت</w:t>
            </w:r>
          </w:p>
          <w:p w14:paraId="66809FB9" w14:textId="77777777" w:rsidR="00A56A0D" w:rsidRPr="00516BFF" w:rsidRDefault="00A56A0D" w:rsidP="00413BB1">
            <w:pPr>
              <w:pStyle w:val="a4"/>
              <w:rPr>
                <w:rtl/>
              </w:rPr>
            </w:pPr>
            <w:r w:rsidRPr="00516BFF">
              <w:rPr>
                <w:rtl/>
              </w:rPr>
              <w:t>(خط به خط)</w:t>
            </w:r>
          </w:p>
        </w:tc>
        <w:tc>
          <w:tcPr>
            <w:tcW w:w="311" w:type="pct"/>
            <w:vAlign w:val="center"/>
          </w:tcPr>
          <w:p w14:paraId="6F7C59CA"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1</w:t>
            </w:r>
          </w:p>
        </w:tc>
        <w:tc>
          <w:tcPr>
            <w:tcW w:w="209" w:type="pct"/>
            <w:vAlign w:val="center"/>
          </w:tcPr>
          <w:p w14:paraId="108D9591"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02/1</w:t>
            </w:r>
          </w:p>
        </w:tc>
        <w:tc>
          <w:tcPr>
            <w:tcW w:w="254" w:type="pct"/>
            <w:vAlign w:val="center"/>
          </w:tcPr>
          <w:p w14:paraId="22AFA6D5"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03/1</w:t>
            </w:r>
          </w:p>
        </w:tc>
        <w:tc>
          <w:tcPr>
            <w:tcW w:w="260" w:type="pct"/>
            <w:vAlign w:val="center"/>
          </w:tcPr>
          <w:p w14:paraId="479FF3F9"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99/0</w:t>
            </w:r>
          </w:p>
        </w:tc>
        <w:tc>
          <w:tcPr>
            <w:tcW w:w="209" w:type="pct"/>
            <w:vAlign w:val="center"/>
          </w:tcPr>
          <w:p w14:paraId="5E5F72F1"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06/1</w:t>
            </w:r>
          </w:p>
        </w:tc>
        <w:tc>
          <w:tcPr>
            <w:tcW w:w="254" w:type="pct"/>
            <w:vAlign w:val="center"/>
          </w:tcPr>
          <w:p w14:paraId="0EC97F70"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05/1</w:t>
            </w:r>
          </w:p>
        </w:tc>
        <w:tc>
          <w:tcPr>
            <w:tcW w:w="260" w:type="pct"/>
            <w:vAlign w:val="center"/>
          </w:tcPr>
          <w:p w14:paraId="632AB723"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00/1</w:t>
            </w:r>
          </w:p>
        </w:tc>
        <w:tc>
          <w:tcPr>
            <w:tcW w:w="209" w:type="pct"/>
            <w:vAlign w:val="center"/>
          </w:tcPr>
          <w:p w14:paraId="78C0B68B"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09/1</w:t>
            </w:r>
          </w:p>
        </w:tc>
        <w:tc>
          <w:tcPr>
            <w:tcW w:w="254" w:type="pct"/>
            <w:vAlign w:val="center"/>
          </w:tcPr>
          <w:p w14:paraId="1427E3DE"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06/1</w:t>
            </w:r>
          </w:p>
        </w:tc>
        <w:tc>
          <w:tcPr>
            <w:tcW w:w="260" w:type="pct"/>
            <w:vAlign w:val="center"/>
          </w:tcPr>
          <w:p w14:paraId="595D6861"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01/1</w:t>
            </w:r>
          </w:p>
        </w:tc>
        <w:tc>
          <w:tcPr>
            <w:tcW w:w="209" w:type="pct"/>
            <w:vAlign w:val="center"/>
          </w:tcPr>
          <w:p w14:paraId="6F7A3BEF"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11/1</w:t>
            </w:r>
          </w:p>
        </w:tc>
        <w:tc>
          <w:tcPr>
            <w:tcW w:w="254" w:type="pct"/>
            <w:vAlign w:val="center"/>
          </w:tcPr>
          <w:p w14:paraId="3F5A32D7"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07/1</w:t>
            </w:r>
          </w:p>
        </w:tc>
        <w:tc>
          <w:tcPr>
            <w:tcW w:w="273" w:type="pct"/>
            <w:vAlign w:val="center"/>
          </w:tcPr>
          <w:p w14:paraId="025D350E"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02/1</w:t>
            </w:r>
          </w:p>
        </w:tc>
        <w:tc>
          <w:tcPr>
            <w:tcW w:w="301" w:type="pct"/>
            <w:vAlign w:val="center"/>
          </w:tcPr>
          <w:p w14:paraId="4CC9107C"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94/0</w:t>
            </w:r>
          </w:p>
        </w:tc>
        <w:tc>
          <w:tcPr>
            <w:tcW w:w="235" w:type="pct"/>
            <w:vAlign w:val="center"/>
          </w:tcPr>
          <w:p w14:paraId="588A39F1"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89/0</w:t>
            </w:r>
          </w:p>
        </w:tc>
        <w:tc>
          <w:tcPr>
            <w:tcW w:w="381" w:type="pct"/>
            <w:vAlign w:val="center"/>
          </w:tcPr>
          <w:p w14:paraId="49DDBBAD"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5-94/0</w:t>
            </w:r>
          </w:p>
        </w:tc>
        <w:tc>
          <w:tcPr>
            <w:tcW w:w="241" w:type="pct"/>
            <w:vAlign w:val="center"/>
          </w:tcPr>
          <w:p w14:paraId="5A75AF9E"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89/0</w:t>
            </w:r>
          </w:p>
        </w:tc>
      </w:tr>
      <w:tr w:rsidR="00ED5B46" w:rsidRPr="00516BFF" w14:paraId="1B98E509" w14:textId="77777777" w:rsidTr="00ED5B46">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625" w:type="pct"/>
            <w:vMerge/>
            <w:vAlign w:val="center"/>
          </w:tcPr>
          <w:p w14:paraId="5D6BA2EB" w14:textId="77777777" w:rsidR="00A56A0D" w:rsidRPr="00516BFF" w:rsidRDefault="00A56A0D" w:rsidP="00413BB1">
            <w:pPr>
              <w:pStyle w:val="a4"/>
              <w:rPr>
                <w:rtl/>
              </w:rPr>
            </w:pPr>
          </w:p>
        </w:tc>
        <w:tc>
          <w:tcPr>
            <w:tcW w:w="311" w:type="pct"/>
            <w:vAlign w:val="center"/>
          </w:tcPr>
          <w:p w14:paraId="0555E79E"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2</w:t>
            </w:r>
          </w:p>
        </w:tc>
        <w:tc>
          <w:tcPr>
            <w:tcW w:w="209" w:type="pct"/>
            <w:vAlign w:val="center"/>
          </w:tcPr>
          <w:p w14:paraId="4BA34E7F"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95/0</w:t>
            </w:r>
          </w:p>
        </w:tc>
        <w:tc>
          <w:tcPr>
            <w:tcW w:w="254" w:type="pct"/>
            <w:vAlign w:val="center"/>
          </w:tcPr>
          <w:p w14:paraId="53073D85"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89/0</w:t>
            </w:r>
          </w:p>
        </w:tc>
        <w:tc>
          <w:tcPr>
            <w:tcW w:w="260" w:type="pct"/>
            <w:vAlign w:val="center"/>
          </w:tcPr>
          <w:p w14:paraId="57CFF9EC"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84/0</w:t>
            </w:r>
          </w:p>
        </w:tc>
        <w:tc>
          <w:tcPr>
            <w:tcW w:w="209" w:type="pct"/>
            <w:vAlign w:val="center"/>
          </w:tcPr>
          <w:p w14:paraId="60B3AE12"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98/0</w:t>
            </w:r>
          </w:p>
        </w:tc>
        <w:tc>
          <w:tcPr>
            <w:tcW w:w="254" w:type="pct"/>
            <w:vAlign w:val="center"/>
          </w:tcPr>
          <w:p w14:paraId="6829D27C"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91/0</w:t>
            </w:r>
          </w:p>
        </w:tc>
        <w:tc>
          <w:tcPr>
            <w:tcW w:w="260" w:type="pct"/>
            <w:vAlign w:val="center"/>
          </w:tcPr>
          <w:p w14:paraId="277CD91B"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85/0</w:t>
            </w:r>
          </w:p>
        </w:tc>
        <w:tc>
          <w:tcPr>
            <w:tcW w:w="209" w:type="pct"/>
            <w:vAlign w:val="center"/>
          </w:tcPr>
          <w:p w14:paraId="7BA1B686"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99/0</w:t>
            </w:r>
          </w:p>
        </w:tc>
        <w:tc>
          <w:tcPr>
            <w:tcW w:w="254" w:type="pct"/>
            <w:vAlign w:val="center"/>
          </w:tcPr>
          <w:p w14:paraId="05E42B18"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92/0</w:t>
            </w:r>
          </w:p>
        </w:tc>
        <w:tc>
          <w:tcPr>
            <w:tcW w:w="260" w:type="pct"/>
            <w:vAlign w:val="center"/>
          </w:tcPr>
          <w:p w14:paraId="1D55E74D"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86/0</w:t>
            </w:r>
          </w:p>
        </w:tc>
        <w:tc>
          <w:tcPr>
            <w:tcW w:w="209" w:type="pct"/>
            <w:vAlign w:val="center"/>
          </w:tcPr>
          <w:p w14:paraId="03973591"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01/1</w:t>
            </w:r>
          </w:p>
        </w:tc>
        <w:tc>
          <w:tcPr>
            <w:tcW w:w="254" w:type="pct"/>
            <w:vAlign w:val="center"/>
          </w:tcPr>
          <w:p w14:paraId="5AEE9ED1"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94/0</w:t>
            </w:r>
          </w:p>
        </w:tc>
        <w:tc>
          <w:tcPr>
            <w:tcW w:w="273" w:type="pct"/>
            <w:vAlign w:val="center"/>
          </w:tcPr>
          <w:p w14:paraId="0F4F9909"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87/0</w:t>
            </w:r>
          </w:p>
        </w:tc>
        <w:tc>
          <w:tcPr>
            <w:tcW w:w="301" w:type="pct"/>
            <w:vAlign w:val="center"/>
          </w:tcPr>
          <w:p w14:paraId="7BAEB154"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8-77/0</w:t>
            </w:r>
          </w:p>
        </w:tc>
        <w:tc>
          <w:tcPr>
            <w:tcW w:w="235" w:type="pct"/>
            <w:vAlign w:val="center"/>
          </w:tcPr>
          <w:p w14:paraId="77D5D328"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72/0</w:t>
            </w:r>
          </w:p>
        </w:tc>
        <w:tc>
          <w:tcPr>
            <w:tcW w:w="381" w:type="pct"/>
            <w:vAlign w:val="center"/>
          </w:tcPr>
          <w:p w14:paraId="6112983F"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9-78/0</w:t>
            </w:r>
          </w:p>
        </w:tc>
        <w:tc>
          <w:tcPr>
            <w:tcW w:w="241" w:type="pct"/>
            <w:vAlign w:val="center"/>
          </w:tcPr>
          <w:p w14:paraId="21678653"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72/0</w:t>
            </w:r>
          </w:p>
        </w:tc>
      </w:tr>
      <w:tr w:rsidR="00ED5B46" w:rsidRPr="00516BFF" w14:paraId="4E907D80" w14:textId="77777777" w:rsidTr="00ED5B46">
        <w:trPr>
          <w:trHeight w:val="310"/>
        </w:trPr>
        <w:tc>
          <w:tcPr>
            <w:cnfStyle w:val="001000000000" w:firstRow="0" w:lastRow="0" w:firstColumn="1" w:lastColumn="0" w:oddVBand="0" w:evenVBand="0" w:oddHBand="0" w:evenHBand="0" w:firstRowFirstColumn="0" w:firstRowLastColumn="0" w:lastRowFirstColumn="0" w:lastRowLastColumn="0"/>
            <w:tcW w:w="625" w:type="pct"/>
            <w:vMerge/>
            <w:vAlign w:val="center"/>
          </w:tcPr>
          <w:p w14:paraId="53975DAA" w14:textId="77777777" w:rsidR="00A56A0D" w:rsidRPr="00516BFF" w:rsidRDefault="00A56A0D" w:rsidP="00413BB1">
            <w:pPr>
              <w:pStyle w:val="a4"/>
              <w:rPr>
                <w:rtl/>
              </w:rPr>
            </w:pPr>
          </w:p>
        </w:tc>
        <w:tc>
          <w:tcPr>
            <w:tcW w:w="311" w:type="pct"/>
            <w:vAlign w:val="center"/>
          </w:tcPr>
          <w:p w14:paraId="70F122F7"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3</w:t>
            </w:r>
          </w:p>
        </w:tc>
        <w:tc>
          <w:tcPr>
            <w:tcW w:w="209" w:type="pct"/>
            <w:vAlign w:val="center"/>
          </w:tcPr>
          <w:p w14:paraId="6DD74042"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86/0</w:t>
            </w:r>
          </w:p>
        </w:tc>
        <w:tc>
          <w:tcPr>
            <w:tcW w:w="254" w:type="pct"/>
            <w:vAlign w:val="center"/>
          </w:tcPr>
          <w:p w14:paraId="75C91EC8"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80/0</w:t>
            </w:r>
          </w:p>
        </w:tc>
        <w:tc>
          <w:tcPr>
            <w:tcW w:w="260" w:type="pct"/>
            <w:vAlign w:val="center"/>
          </w:tcPr>
          <w:p w14:paraId="3FAED3C5"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74/0</w:t>
            </w:r>
          </w:p>
        </w:tc>
        <w:tc>
          <w:tcPr>
            <w:tcW w:w="209" w:type="pct"/>
            <w:vAlign w:val="center"/>
          </w:tcPr>
          <w:p w14:paraId="30FF02CF"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89/0</w:t>
            </w:r>
          </w:p>
        </w:tc>
        <w:tc>
          <w:tcPr>
            <w:tcW w:w="254" w:type="pct"/>
            <w:vAlign w:val="center"/>
          </w:tcPr>
          <w:p w14:paraId="421B9BA9"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81/0</w:t>
            </w:r>
          </w:p>
        </w:tc>
        <w:tc>
          <w:tcPr>
            <w:tcW w:w="260" w:type="pct"/>
            <w:vAlign w:val="center"/>
          </w:tcPr>
          <w:p w14:paraId="382F81C7"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75/0</w:t>
            </w:r>
          </w:p>
        </w:tc>
        <w:tc>
          <w:tcPr>
            <w:tcW w:w="209" w:type="pct"/>
            <w:vAlign w:val="center"/>
          </w:tcPr>
          <w:p w14:paraId="119291E7"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90/0</w:t>
            </w:r>
          </w:p>
        </w:tc>
        <w:tc>
          <w:tcPr>
            <w:tcW w:w="254" w:type="pct"/>
            <w:vAlign w:val="center"/>
          </w:tcPr>
          <w:p w14:paraId="3EF3FFE5"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83/0</w:t>
            </w:r>
          </w:p>
        </w:tc>
        <w:tc>
          <w:tcPr>
            <w:tcW w:w="260" w:type="pct"/>
            <w:vAlign w:val="center"/>
          </w:tcPr>
          <w:p w14:paraId="31ACB7C7"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77/0</w:t>
            </w:r>
          </w:p>
        </w:tc>
        <w:tc>
          <w:tcPr>
            <w:tcW w:w="209" w:type="pct"/>
            <w:vAlign w:val="center"/>
          </w:tcPr>
          <w:p w14:paraId="4A1320FD"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92/0</w:t>
            </w:r>
          </w:p>
        </w:tc>
        <w:tc>
          <w:tcPr>
            <w:tcW w:w="254" w:type="pct"/>
            <w:vAlign w:val="center"/>
          </w:tcPr>
          <w:p w14:paraId="5AE55FA0"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84/0</w:t>
            </w:r>
          </w:p>
        </w:tc>
        <w:tc>
          <w:tcPr>
            <w:tcW w:w="273" w:type="pct"/>
            <w:vAlign w:val="center"/>
          </w:tcPr>
          <w:p w14:paraId="2C927589"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77/0</w:t>
            </w:r>
          </w:p>
        </w:tc>
        <w:tc>
          <w:tcPr>
            <w:tcW w:w="301" w:type="pct"/>
            <w:vAlign w:val="center"/>
          </w:tcPr>
          <w:p w14:paraId="09B3DEA4"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68/0</w:t>
            </w:r>
          </w:p>
        </w:tc>
        <w:tc>
          <w:tcPr>
            <w:tcW w:w="235" w:type="pct"/>
            <w:vAlign w:val="center"/>
          </w:tcPr>
          <w:p w14:paraId="5470F332"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62/0</w:t>
            </w:r>
          </w:p>
        </w:tc>
        <w:tc>
          <w:tcPr>
            <w:tcW w:w="381" w:type="pct"/>
            <w:vAlign w:val="center"/>
          </w:tcPr>
          <w:p w14:paraId="0C2EB928"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69/0</w:t>
            </w:r>
          </w:p>
        </w:tc>
        <w:tc>
          <w:tcPr>
            <w:tcW w:w="241" w:type="pct"/>
            <w:vAlign w:val="center"/>
          </w:tcPr>
          <w:p w14:paraId="7781EDE6"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62/0</w:t>
            </w:r>
          </w:p>
        </w:tc>
      </w:tr>
      <w:tr w:rsidR="00ED5B46" w:rsidRPr="00516BFF" w14:paraId="7F100540" w14:textId="77777777" w:rsidTr="00ED5B46">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625" w:type="pct"/>
            <w:vMerge/>
            <w:vAlign w:val="center"/>
          </w:tcPr>
          <w:p w14:paraId="182B758A" w14:textId="77777777" w:rsidR="00A56A0D" w:rsidRPr="00516BFF" w:rsidRDefault="00A56A0D" w:rsidP="00413BB1">
            <w:pPr>
              <w:pStyle w:val="a4"/>
              <w:rPr>
                <w:rtl/>
              </w:rPr>
            </w:pPr>
          </w:p>
        </w:tc>
        <w:tc>
          <w:tcPr>
            <w:tcW w:w="311" w:type="pct"/>
            <w:vAlign w:val="center"/>
          </w:tcPr>
          <w:p w14:paraId="5648E109"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4</w:t>
            </w:r>
          </w:p>
        </w:tc>
        <w:tc>
          <w:tcPr>
            <w:tcW w:w="209" w:type="pct"/>
            <w:vAlign w:val="center"/>
          </w:tcPr>
          <w:p w14:paraId="44EDEF0F"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82/0</w:t>
            </w:r>
          </w:p>
        </w:tc>
        <w:tc>
          <w:tcPr>
            <w:tcW w:w="254" w:type="pct"/>
            <w:vAlign w:val="center"/>
          </w:tcPr>
          <w:p w14:paraId="76F8F5A7"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75/0</w:t>
            </w:r>
          </w:p>
        </w:tc>
        <w:tc>
          <w:tcPr>
            <w:tcW w:w="260" w:type="pct"/>
            <w:vAlign w:val="center"/>
          </w:tcPr>
          <w:p w14:paraId="47F4F464"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69/0</w:t>
            </w:r>
          </w:p>
        </w:tc>
        <w:tc>
          <w:tcPr>
            <w:tcW w:w="209" w:type="pct"/>
            <w:vAlign w:val="center"/>
          </w:tcPr>
          <w:p w14:paraId="1B506963"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84/0</w:t>
            </w:r>
          </w:p>
        </w:tc>
        <w:tc>
          <w:tcPr>
            <w:tcW w:w="254" w:type="pct"/>
            <w:vAlign w:val="center"/>
          </w:tcPr>
          <w:p w14:paraId="76E7B242"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76/0</w:t>
            </w:r>
          </w:p>
        </w:tc>
        <w:tc>
          <w:tcPr>
            <w:tcW w:w="260" w:type="pct"/>
            <w:vAlign w:val="center"/>
          </w:tcPr>
          <w:p w14:paraId="31AE9021"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70/</w:t>
            </w:r>
          </w:p>
        </w:tc>
        <w:tc>
          <w:tcPr>
            <w:tcW w:w="209" w:type="pct"/>
            <w:vAlign w:val="center"/>
          </w:tcPr>
          <w:p w14:paraId="10DC0919"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85/0</w:t>
            </w:r>
          </w:p>
        </w:tc>
        <w:tc>
          <w:tcPr>
            <w:tcW w:w="254" w:type="pct"/>
            <w:vAlign w:val="center"/>
          </w:tcPr>
          <w:p w14:paraId="6455C604"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78/0</w:t>
            </w:r>
          </w:p>
        </w:tc>
        <w:tc>
          <w:tcPr>
            <w:tcW w:w="260" w:type="pct"/>
            <w:vAlign w:val="center"/>
          </w:tcPr>
          <w:p w14:paraId="499A81A9"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71/0</w:t>
            </w:r>
          </w:p>
        </w:tc>
        <w:tc>
          <w:tcPr>
            <w:tcW w:w="209" w:type="pct"/>
            <w:vAlign w:val="center"/>
          </w:tcPr>
          <w:p w14:paraId="476D140D"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86/0</w:t>
            </w:r>
          </w:p>
        </w:tc>
        <w:tc>
          <w:tcPr>
            <w:tcW w:w="254" w:type="pct"/>
            <w:vAlign w:val="center"/>
          </w:tcPr>
          <w:p w14:paraId="3EA70087"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78/0</w:t>
            </w:r>
          </w:p>
        </w:tc>
        <w:tc>
          <w:tcPr>
            <w:tcW w:w="273" w:type="pct"/>
            <w:vAlign w:val="center"/>
          </w:tcPr>
          <w:p w14:paraId="27CC11A9"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72/0</w:t>
            </w:r>
          </w:p>
        </w:tc>
        <w:tc>
          <w:tcPr>
            <w:tcW w:w="301" w:type="pct"/>
            <w:vAlign w:val="center"/>
          </w:tcPr>
          <w:p w14:paraId="5ACE5955"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63/0</w:t>
            </w:r>
          </w:p>
        </w:tc>
        <w:tc>
          <w:tcPr>
            <w:tcW w:w="235" w:type="pct"/>
            <w:vAlign w:val="center"/>
          </w:tcPr>
          <w:p w14:paraId="39460305"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57/0</w:t>
            </w:r>
          </w:p>
        </w:tc>
        <w:tc>
          <w:tcPr>
            <w:tcW w:w="381" w:type="pct"/>
            <w:vAlign w:val="center"/>
          </w:tcPr>
          <w:p w14:paraId="4DEEBB4B"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4-63/0</w:t>
            </w:r>
          </w:p>
        </w:tc>
        <w:tc>
          <w:tcPr>
            <w:tcW w:w="241" w:type="pct"/>
            <w:vAlign w:val="center"/>
          </w:tcPr>
          <w:p w14:paraId="5A941C56"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57/0</w:t>
            </w:r>
          </w:p>
        </w:tc>
      </w:tr>
      <w:tr w:rsidR="00ED5B46" w:rsidRPr="00516BFF" w14:paraId="0D11B478" w14:textId="77777777" w:rsidTr="00ED5B46">
        <w:trPr>
          <w:trHeight w:val="310"/>
        </w:trPr>
        <w:tc>
          <w:tcPr>
            <w:cnfStyle w:val="001000000000" w:firstRow="0" w:lastRow="0" w:firstColumn="1" w:lastColumn="0" w:oddVBand="0" w:evenVBand="0" w:oddHBand="0" w:evenHBand="0" w:firstRowFirstColumn="0" w:firstRowLastColumn="0" w:lastRowFirstColumn="0" w:lastRowLastColumn="0"/>
            <w:tcW w:w="625" w:type="pct"/>
            <w:vMerge/>
            <w:vAlign w:val="center"/>
          </w:tcPr>
          <w:p w14:paraId="24A66BAD" w14:textId="77777777" w:rsidR="00A56A0D" w:rsidRPr="00516BFF" w:rsidRDefault="00A56A0D" w:rsidP="00413BB1">
            <w:pPr>
              <w:pStyle w:val="a4"/>
              <w:rPr>
                <w:rtl/>
              </w:rPr>
            </w:pPr>
          </w:p>
        </w:tc>
        <w:tc>
          <w:tcPr>
            <w:tcW w:w="311" w:type="pct"/>
            <w:vAlign w:val="center"/>
          </w:tcPr>
          <w:p w14:paraId="1F7D9667"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w:t>
            </w:r>
          </w:p>
        </w:tc>
        <w:tc>
          <w:tcPr>
            <w:tcW w:w="209" w:type="pct"/>
            <w:vAlign w:val="center"/>
          </w:tcPr>
          <w:p w14:paraId="2FFFBCFE"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78/0</w:t>
            </w:r>
          </w:p>
        </w:tc>
        <w:tc>
          <w:tcPr>
            <w:tcW w:w="254" w:type="pct"/>
            <w:vAlign w:val="center"/>
          </w:tcPr>
          <w:p w14:paraId="0102325F"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71/0</w:t>
            </w:r>
          </w:p>
        </w:tc>
        <w:tc>
          <w:tcPr>
            <w:tcW w:w="260" w:type="pct"/>
            <w:vAlign w:val="center"/>
          </w:tcPr>
          <w:p w14:paraId="4C530EAC"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65/0</w:t>
            </w:r>
          </w:p>
        </w:tc>
        <w:tc>
          <w:tcPr>
            <w:tcW w:w="209" w:type="pct"/>
            <w:vAlign w:val="center"/>
          </w:tcPr>
          <w:p w14:paraId="2966C41D"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80/</w:t>
            </w:r>
          </w:p>
        </w:tc>
        <w:tc>
          <w:tcPr>
            <w:tcW w:w="254" w:type="pct"/>
            <w:vAlign w:val="center"/>
          </w:tcPr>
          <w:p w14:paraId="667E537D"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72/0</w:t>
            </w:r>
          </w:p>
        </w:tc>
        <w:tc>
          <w:tcPr>
            <w:tcW w:w="260" w:type="pct"/>
            <w:vAlign w:val="center"/>
          </w:tcPr>
          <w:p w14:paraId="1755E324"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66/0</w:t>
            </w:r>
          </w:p>
        </w:tc>
        <w:tc>
          <w:tcPr>
            <w:tcW w:w="209" w:type="pct"/>
            <w:vAlign w:val="center"/>
          </w:tcPr>
          <w:p w14:paraId="54F791CD"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81/0</w:t>
            </w:r>
          </w:p>
        </w:tc>
        <w:tc>
          <w:tcPr>
            <w:tcW w:w="254" w:type="pct"/>
            <w:vAlign w:val="center"/>
          </w:tcPr>
          <w:p w14:paraId="38A14861"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73/0</w:t>
            </w:r>
          </w:p>
        </w:tc>
        <w:tc>
          <w:tcPr>
            <w:tcW w:w="260" w:type="pct"/>
            <w:vAlign w:val="center"/>
          </w:tcPr>
          <w:p w14:paraId="1E628217"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67/0</w:t>
            </w:r>
          </w:p>
        </w:tc>
        <w:tc>
          <w:tcPr>
            <w:tcW w:w="209" w:type="pct"/>
            <w:vAlign w:val="center"/>
          </w:tcPr>
          <w:p w14:paraId="44255F75"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82/0</w:t>
            </w:r>
          </w:p>
        </w:tc>
        <w:tc>
          <w:tcPr>
            <w:tcW w:w="254" w:type="pct"/>
            <w:vAlign w:val="center"/>
          </w:tcPr>
          <w:p w14:paraId="68CBE0B2"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74/0</w:t>
            </w:r>
          </w:p>
        </w:tc>
        <w:tc>
          <w:tcPr>
            <w:tcW w:w="273" w:type="pct"/>
            <w:vAlign w:val="center"/>
          </w:tcPr>
          <w:p w14:paraId="7077FAA8"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67/0</w:t>
            </w:r>
          </w:p>
        </w:tc>
        <w:tc>
          <w:tcPr>
            <w:tcW w:w="301" w:type="pct"/>
            <w:vAlign w:val="center"/>
          </w:tcPr>
          <w:p w14:paraId="45D7F1BF"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59/0</w:t>
            </w:r>
          </w:p>
        </w:tc>
        <w:tc>
          <w:tcPr>
            <w:tcW w:w="235" w:type="pct"/>
            <w:vAlign w:val="center"/>
          </w:tcPr>
          <w:p w14:paraId="086209D3"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53/0</w:t>
            </w:r>
          </w:p>
        </w:tc>
        <w:tc>
          <w:tcPr>
            <w:tcW w:w="381" w:type="pct"/>
            <w:vAlign w:val="center"/>
          </w:tcPr>
          <w:p w14:paraId="341FAA89"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60-59/0</w:t>
            </w:r>
          </w:p>
        </w:tc>
        <w:tc>
          <w:tcPr>
            <w:tcW w:w="241" w:type="pct"/>
            <w:vAlign w:val="center"/>
          </w:tcPr>
          <w:p w14:paraId="3DDE1D2A"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53/0</w:t>
            </w:r>
          </w:p>
        </w:tc>
      </w:tr>
      <w:tr w:rsidR="00ED5B46" w:rsidRPr="00516BFF" w14:paraId="5D4E2DE2" w14:textId="77777777" w:rsidTr="00ED5B46">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625" w:type="pct"/>
            <w:vMerge/>
            <w:vAlign w:val="center"/>
          </w:tcPr>
          <w:p w14:paraId="7B451BC2" w14:textId="77777777" w:rsidR="00A56A0D" w:rsidRPr="00516BFF" w:rsidRDefault="00A56A0D" w:rsidP="00413BB1">
            <w:pPr>
              <w:pStyle w:val="a4"/>
              <w:rPr>
                <w:rtl/>
              </w:rPr>
            </w:pPr>
          </w:p>
        </w:tc>
        <w:tc>
          <w:tcPr>
            <w:tcW w:w="311" w:type="pct"/>
            <w:vAlign w:val="center"/>
          </w:tcPr>
          <w:p w14:paraId="2546DC36"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w:t>
            </w:r>
          </w:p>
        </w:tc>
        <w:tc>
          <w:tcPr>
            <w:tcW w:w="209" w:type="pct"/>
            <w:vAlign w:val="center"/>
          </w:tcPr>
          <w:p w14:paraId="2A7ACB7A"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75/0</w:t>
            </w:r>
          </w:p>
        </w:tc>
        <w:tc>
          <w:tcPr>
            <w:tcW w:w="254" w:type="pct"/>
            <w:vAlign w:val="center"/>
          </w:tcPr>
          <w:p w14:paraId="43DCC237"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68/0</w:t>
            </w:r>
          </w:p>
        </w:tc>
        <w:tc>
          <w:tcPr>
            <w:tcW w:w="260" w:type="pct"/>
            <w:vAlign w:val="center"/>
          </w:tcPr>
          <w:p w14:paraId="071388FB"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63/0</w:t>
            </w:r>
          </w:p>
        </w:tc>
        <w:tc>
          <w:tcPr>
            <w:tcW w:w="209" w:type="pct"/>
            <w:vAlign w:val="center"/>
          </w:tcPr>
          <w:p w14:paraId="137AC639"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77/0</w:t>
            </w:r>
          </w:p>
        </w:tc>
        <w:tc>
          <w:tcPr>
            <w:tcW w:w="254" w:type="pct"/>
            <w:vAlign w:val="center"/>
          </w:tcPr>
          <w:p w14:paraId="681345A8"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69/0</w:t>
            </w:r>
          </w:p>
        </w:tc>
        <w:tc>
          <w:tcPr>
            <w:tcW w:w="260" w:type="pct"/>
            <w:vAlign w:val="center"/>
          </w:tcPr>
          <w:p w14:paraId="46642CC6"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63/0</w:t>
            </w:r>
          </w:p>
        </w:tc>
        <w:tc>
          <w:tcPr>
            <w:tcW w:w="209" w:type="pct"/>
            <w:vAlign w:val="center"/>
          </w:tcPr>
          <w:p w14:paraId="0C16939B"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78/0</w:t>
            </w:r>
          </w:p>
        </w:tc>
        <w:tc>
          <w:tcPr>
            <w:tcW w:w="254" w:type="pct"/>
            <w:vAlign w:val="center"/>
          </w:tcPr>
          <w:p w14:paraId="59295575"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70/0</w:t>
            </w:r>
          </w:p>
        </w:tc>
        <w:tc>
          <w:tcPr>
            <w:tcW w:w="260" w:type="pct"/>
            <w:vAlign w:val="center"/>
          </w:tcPr>
          <w:p w14:paraId="21C05388"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64/0</w:t>
            </w:r>
          </w:p>
        </w:tc>
        <w:tc>
          <w:tcPr>
            <w:tcW w:w="209" w:type="pct"/>
            <w:vAlign w:val="center"/>
          </w:tcPr>
          <w:p w14:paraId="6A513CB4"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79/0</w:t>
            </w:r>
          </w:p>
        </w:tc>
        <w:tc>
          <w:tcPr>
            <w:tcW w:w="254" w:type="pct"/>
            <w:vAlign w:val="center"/>
          </w:tcPr>
          <w:p w14:paraId="4992BD5A"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71/0</w:t>
            </w:r>
          </w:p>
        </w:tc>
        <w:tc>
          <w:tcPr>
            <w:tcW w:w="273" w:type="pct"/>
            <w:vAlign w:val="center"/>
          </w:tcPr>
          <w:p w14:paraId="1D76F81E"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65/0</w:t>
            </w:r>
          </w:p>
        </w:tc>
        <w:tc>
          <w:tcPr>
            <w:tcW w:w="301" w:type="pct"/>
            <w:vAlign w:val="center"/>
          </w:tcPr>
          <w:p w14:paraId="7819693E"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56/0</w:t>
            </w:r>
          </w:p>
        </w:tc>
        <w:tc>
          <w:tcPr>
            <w:tcW w:w="235" w:type="pct"/>
            <w:vAlign w:val="center"/>
          </w:tcPr>
          <w:p w14:paraId="01E76145"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51/0</w:t>
            </w:r>
          </w:p>
        </w:tc>
        <w:tc>
          <w:tcPr>
            <w:tcW w:w="381" w:type="pct"/>
            <w:vAlign w:val="center"/>
          </w:tcPr>
          <w:p w14:paraId="248B3D5B"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57/0</w:t>
            </w:r>
          </w:p>
        </w:tc>
        <w:tc>
          <w:tcPr>
            <w:tcW w:w="241" w:type="pct"/>
            <w:vAlign w:val="center"/>
          </w:tcPr>
          <w:p w14:paraId="0CBD82C3"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51/0</w:t>
            </w:r>
          </w:p>
        </w:tc>
      </w:tr>
      <w:tr w:rsidR="00ED5B46" w:rsidRPr="00516BFF" w14:paraId="2CFE47C4" w14:textId="77777777" w:rsidTr="00ED5B46">
        <w:trPr>
          <w:trHeight w:val="310"/>
        </w:trPr>
        <w:tc>
          <w:tcPr>
            <w:cnfStyle w:val="001000000000" w:firstRow="0" w:lastRow="0" w:firstColumn="1" w:lastColumn="0" w:oddVBand="0" w:evenVBand="0" w:oddHBand="0" w:evenHBand="0" w:firstRowFirstColumn="0" w:firstRowLastColumn="0" w:lastRowFirstColumn="0" w:lastRowLastColumn="0"/>
            <w:tcW w:w="625" w:type="pct"/>
            <w:vMerge/>
            <w:vAlign w:val="center"/>
          </w:tcPr>
          <w:p w14:paraId="1B43160A" w14:textId="77777777" w:rsidR="00A56A0D" w:rsidRPr="00516BFF" w:rsidRDefault="00A56A0D" w:rsidP="00413BB1">
            <w:pPr>
              <w:pStyle w:val="a4"/>
              <w:rPr>
                <w:rtl/>
              </w:rPr>
            </w:pPr>
          </w:p>
        </w:tc>
        <w:tc>
          <w:tcPr>
            <w:tcW w:w="311" w:type="pct"/>
            <w:vAlign w:val="center"/>
          </w:tcPr>
          <w:p w14:paraId="77B1366D"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w:t>
            </w:r>
          </w:p>
        </w:tc>
        <w:tc>
          <w:tcPr>
            <w:tcW w:w="209" w:type="pct"/>
            <w:vAlign w:val="center"/>
          </w:tcPr>
          <w:p w14:paraId="6481E7A9"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71/0</w:t>
            </w:r>
          </w:p>
        </w:tc>
        <w:tc>
          <w:tcPr>
            <w:tcW w:w="254" w:type="pct"/>
            <w:vAlign w:val="center"/>
          </w:tcPr>
          <w:p w14:paraId="66A1262B"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64/0</w:t>
            </w:r>
          </w:p>
        </w:tc>
        <w:tc>
          <w:tcPr>
            <w:tcW w:w="260" w:type="pct"/>
            <w:vAlign w:val="center"/>
          </w:tcPr>
          <w:p w14:paraId="4F422F6A"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59/0</w:t>
            </w:r>
          </w:p>
        </w:tc>
        <w:tc>
          <w:tcPr>
            <w:tcW w:w="209" w:type="pct"/>
            <w:vAlign w:val="center"/>
          </w:tcPr>
          <w:p w14:paraId="3921CFA6"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72/0</w:t>
            </w:r>
          </w:p>
        </w:tc>
        <w:tc>
          <w:tcPr>
            <w:tcW w:w="254" w:type="pct"/>
            <w:vAlign w:val="center"/>
          </w:tcPr>
          <w:p w14:paraId="6127DA7C"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65/0</w:t>
            </w:r>
          </w:p>
        </w:tc>
        <w:tc>
          <w:tcPr>
            <w:tcW w:w="260" w:type="pct"/>
            <w:vAlign w:val="center"/>
          </w:tcPr>
          <w:p w14:paraId="50F5B651"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59/0</w:t>
            </w:r>
          </w:p>
        </w:tc>
        <w:tc>
          <w:tcPr>
            <w:tcW w:w="209" w:type="pct"/>
            <w:vAlign w:val="center"/>
          </w:tcPr>
          <w:p w14:paraId="7D601125"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73/0</w:t>
            </w:r>
          </w:p>
        </w:tc>
        <w:tc>
          <w:tcPr>
            <w:tcW w:w="254" w:type="pct"/>
            <w:vAlign w:val="center"/>
          </w:tcPr>
          <w:p w14:paraId="697EC2D5"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66/0</w:t>
            </w:r>
          </w:p>
        </w:tc>
        <w:tc>
          <w:tcPr>
            <w:tcW w:w="260" w:type="pct"/>
            <w:vAlign w:val="center"/>
          </w:tcPr>
          <w:p w14:paraId="3F05521A"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60/0</w:t>
            </w:r>
          </w:p>
        </w:tc>
        <w:tc>
          <w:tcPr>
            <w:tcW w:w="209" w:type="pct"/>
            <w:vAlign w:val="center"/>
          </w:tcPr>
          <w:p w14:paraId="4A2B786D"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74/0</w:t>
            </w:r>
          </w:p>
        </w:tc>
        <w:tc>
          <w:tcPr>
            <w:tcW w:w="254" w:type="pct"/>
            <w:vAlign w:val="center"/>
          </w:tcPr>
          <w:p w14:paraId="00B7C44B"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66/0</w:t>
            </w:r>
          </w:p>
        </w:tc>
        <w:tc>
          <w:tcPr>
            <w:tcW w:w="273" w:type="pct"/>
            <w:vAlign w:val="center"/>
          </w:tcPr>
          <w:p w14:paraId="24F22ACB"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60/0</w:t>
            </w:r>
          </w:p>
        </w:tc>
        <w:tc>
          <w:tcPr>
            <w:tcW w:w="301" w:type="pct"/>
            <w:vAlign w:val="center"/>
          </w:tcPr>
          <w:p w14:paraId="79607467"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52/0</w:t>
            </w:r>
          </w:p>
        </w:tc>
        <w:tc>
          <w:tcPr>
            <w:tcW w:w="235" w:type="pct"/>
            <w:vAlign w:val="center"/>
          </w:tcPr>
          <w:p w14:paraId="045E83C7"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47/0</w:t>
            </w:r>
          </w:p>
        </w:tc>
        <w:tc>
          <w:tcPr>
            <w:tcW w:w="381" w:type="pct"/>
            <w:vAlign w:val="center"/>
          </w:tcPr>
          <w:p w14:paraId="38F217D3"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3-52/0</w:t>
            </w:r>
          </w:p>
        </w:tc>
        <w:tc>
          <w:tcPr>
            <w:tcW w:w="241" w:type="pct"/>
            <w:vAlign w:val="center"/>
          </w:tcPr>
          <w:p w14:paraId="3A88CBC6"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47/0</w:t>
            </w:r>
          </w:p>
        </w:tc>
      </w:tr>
      <w:tr w:rsidR="00ED5B46" w:rsidRPr="00516BFF" w14:paraId="359898F7" w14:textId="77777777" w:rsidTr="00ED5B46">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625" w:type="pct"/>
            <w:vMerge/>
            <w:vAlign w:val="center"/>
          </w:tcPr>
          <w:p w14:paraId="32140611" w14:textId="77777777" w:rsidR="00A56A0D" w:rsidRPr="00516BFF" w:rsidRDefault="00A56A0D" w:rsidP="00413BB1">
            <w:pPr>
              <w:pStyle w:val="a4"/>
              <w:rPr>
                <w:rtl/>
              </w:rPr>
            </w:pPr>
          </w:p>
        </w:tc>
        <w:tc>
          <w:tcPr>
            <w:tcW w:w="311" w:type="pct"/>
            <w:vAlign w:val="center"/>
          </w:tcPr>
          <w:p w14:paraId="4539882D"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10</w:t>
            </w:r>
          </w:p>
        </w:tc>
        <w:tc>
          <w:tcPr>
            <w:tcW w:w="209" w:type="pct"/>
            <w:vAlign w:val="center"/>
          </w:tcPr>
          <w:p w14:paraId="4B2A038F"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68/0</w:t>
            </w:r>
          </w:p>
        </w:tc>
        <w:tc>
          <w:tcPr>
            <w:tcW w:w="254" w:type="pct"/>
            <w:vAlign w:val="center"/>
          </w:tcPr>
          <w:p w14:paraId="25D75D4B"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61/0</w:t>
            </w:r>
          </w:p>
        </w:tc>
        <w:tc>
          <w:tcPr>
            <w:tcW w:w="260" w:type="pct"/>
            <w:vAlign w:val="center"/>
          </w:tcPr>
          <w:p w14:paraId="5222BFA4"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56/0</w:t>
            </w:r>
          </w:p>
        </w:tc>
        <w:tc>
          <w:tcPr>
            <w:tcW w:w="209" w:type="pct"/>
            <w:vAlign w:val="center"/>
          </w:tcPr>
          <w:p w14:paraId="1A1ED5AA"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69/0</w:t>
            </w:r>
          </w:p>
        </w:tc>
        <w:tc>
          <w:tcPr>
            <w:tcW w:w="254" w:type="pct"/>
            <w:vAlign w:val="center"/>
          </w:tcPr>
          <w:p w14:paraId="2BF7A17E"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62/0</w:t>
            </w:r>
          </w:p>
        </w:tc>
        <w:tc>
          <w:tcPr>
            <w:tcW w:w="260" w:type="pct"/>
            <w:vAlign w:val="center"/>
          </w:tcPr>
          <w:p w14:paraId="55FB243B"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56/0</w:t>
            </w:r>
          </w:p>
        </w:tc>
        <w:tc>
          <w:tcPr>
            <w:tcW w:w="209" w:type="pct"/>
            <w:vAlign w:val="center"/>
          </w:tcPr>
          <w:p w14:paraId="1EA9D3E3"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70/0</w:t>
            </w:r>
          </w:p>
        </w:tc>
        <w:tc>
          <w:tcPr>
            <w:tcW w:w="254" w:type="pct"/>
            <w:vAlign w:val="center"/>
          </w:tcPr>
          <w:p w14:paraId="743266E1"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63/0</w:t>
            </w:r>
          </w:p>
        </w:tc>
        <w:tc>
          <w:tcPr>
            <w:tcW w:w="260" w:type="pct"/>
            <w:vAlign w:val="center"/>
          </w:tcPr>
          <w:p w14:paraId="4CA1C783"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57/0</w:t>
            </w:r>
          </w:p>
        </w:tc>
        <w:tc>
          <w:tcPr>
            <w:tcW w:w="209" w:type="pct"/>
            <w:vAlign w:val="center"/>
          </w:tcPr>
          <w:p w14:paraId="756FDD81"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71/0</w:t>
            </w:r>
          </w:p>
        </w:tc>
        <w:tc>
          <w:tcPr>
            <w:tcW w:w="254" w:type="pct"/>
            <w:vAlign w:val="center"/>
          </w:tcPr>
          <w:p w14:paraId="5F9193CC"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63/0</w:t>
            </w:r>
          </w:p>
        </w:tc>
        <w:tc>
          <w:tcPr>
            <w:tcW w:w="273" w:type="pct"/>
            <w:vAlign w:val="center"/>
          </w:tcPr>
          <w:p w14:paraId="6EDFF5B6"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57/0</w:t>
            </w:r>
          </w:p>
        </w:tc>
        <w:tc>
          <w:tcPr>
            <w:tcW w:w="301" w:type="pct"/>
            <w:vAlign w:val="center"/>
          </w:tcPr>
          <w:p w14:paraId="20E249F2"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50-49/0</w:t>
            </w:r>
          </w:p>
        </w:tc>
        <w:tc>
          <w:tcPr>
            <w:tcW w:w="235" w:type="pct"/>
            <w:vAlign w:val="center"/>
          </w:tcPr>
          <w:p w14:paraId="243B8216"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44/0</w:t>
            </w:r>
          </w:p>
        </w:tc>
        <w:tc>
          <w:tcPr>
            <w:tcW w:w="381" w:type="pct"/>
            <w:vAlign w:val="center"/>
          </w:tcPr>
          <w:p w14:paraId="19FA502D"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50/0</w:t>
            </w:r>
          </w:p>
        </w:tc>
        <w:tc>
          <w:tcPr>
            <w:tcW w:w="241" w:type="pct"/>
            <w:vAlign w:val="center"/>
          </w:tcPr>
          <w:p w14:paraId="32E27B15"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44/0</w:t>
            </w:r>
          </w:p>
        </w:tc>
      </w:tr>
      <w:tr w:rsidR="00ED5B46" w:rsidRPr="00516BFF" w14:paraId="271D3BE7" w14:textId="77777777" w:rsidTr="00ED5B46">
        <w:trPr>
          <w:trHeight w:val="292"/>
        </w:trPr>
        <w:tc>
          <w:tcPr>
            <w:cnfStyle w:val="001000000000" w:firstRow="0" w:lastRow="0" w:firstColumn="1" w:lastColumn="0" w:oddVBand="0" w:evenVBand="0" w:oddHBand="0" w:evenHBand="0" w:firstRowFirstColumn="0" w:firstRowLastColumn="0" w:lastRowFirstColumn="0" w:lastRowLastColumn="0"/>
            <w:tcW w:w="625" w:type="pct"/>
            <w:vMerge w:val="restart"/>
            <w:vAlign w:val="center"/>
          </w:tcPr>
          <w:p w14:paraId="3A310862" w14:textId="77777777" w:rsidR="00A56A0D" w:rsidRPr="00516BFF" w:rsidRDefault="00A56A0D" w:rsidP="00413BB1">
            <w:pPr>
              <w:pStyle w:val="a4"/>
            </w:pPr>
            <w:r w:rsidRPr="00516BFF">
              <w:rPr>
                <w:rtl/>
              </w:rPr>
              <w:t>کابل ها</w:t>
            </w:r>
            <w:r w:rsidRPr="00516BFF">
              <w:rPr>
                <w:rFonts w:hint="cs"/>
                <w:rtl/>
              </w:rPr>
              <w:t xml:space="preserve">ی </w:t>
            </w:r>
            <w:r w:rsidRPr="00516BFF">
              <w:t>PE</w:t>
            </w:r>
          </w:p>
          <w:p w14:paraId="061B6A7A" w14:textId="70A80FC4" w:rsidR="00A56A0D" w:rsidRPr="00516BFF" w:rsidRDefault="00D46458" w:rsidP="00413BB1">
            <w:pPr>
              <w:pStyle w:val="a4"/>
              <w:rPr>
                <w:rtl/>
              </w:rPr>
            </w:pPr>
            <w:r>
              <w:rPr>
                <w:rFonts w:hint="cs"/>
                <w:rtl/>
              </w:rPr>
              <w:t>1</w:t>
            </w:r>
            <w:r w:rsidR="00A56A0D" w:rsidRPr="00516BFF">
              <w:t xml:space="preserve"> </w:t>
            </w:r>
            <w:r w:rsidR="00A56A0D" w:rsidRPr="00516BFF">
              <w:rPr>
                <w:rtl/>
              </w:rPr>
              <w:t>تا 30 ک</w:t>
            </w:r>
            <w:r w:rsidR="00A56A0D" w:rsidRPr="00516BFF">
              <w:rPr>
                <w:rFonts w:hint="cs"/>
                <w:rtl/>
              </w:rPr>
              <w:t>ی</w:t>
            </w:r>
            <w:r w:rsidR="00A56A0D" w:rsidRPr="00516BFF">
              <w:rPr>
                <w:rFonts w:hint="eastAsia"/>
                <w:rtl/>
              </w:rPr>
              <w:t>لوولت</w:t>
            </w:r>
          </w:p>
          <w:p w14:paraId="64D079BF" w14:textId="77777777" w:rsidR="00A56A0D" w:rsidRPr="00516BFF" w:rsidRDefault="00A56A0D" w:rsidP="00413BB1">
            <w:pPr>
              <w:pStyle w:val="a4"/>
              <w:rPr>
                <w:rtl/>
              </w:rPr>
            </w:pPr>
            <w:r w:rsidRPr="00516BFF">
              <w:rPr>
                <w:rtl/>
              </w:rPr>
              <w:t>(خط به خط)</w:t>
            </w:r>
          </w:p>
        </w:tc>
        <w:tc>
          <w:tcPr>
            <w:tcW w:w="311" w:type="pct"/>
            <w:vAlign w:val="center"/>
          </w:tcPr>
          <w:p w14:paraId="2CDB93C4"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1</w:t>
            </w:r>
          </w:p>
        </w:tc>
        <w:tc>
          <w:tcPr>
            <w:tcW w:w="209" w:type="pct"/>
            <w:vAlign w:val="center"/>
          </w:tcPr>
          <w:p w14:paraId="7EC097F2"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99/0</w:t>
            </w:r>
          </w:p>
        </w:tc>
        <w:tc>
          <w:tcPr>
            <w:tcW w:w="254" w:type="pct"/>
            <w:vAlign w:val="center"/>
          </w:tcPr>
          <w:p w14:paraId="3D9225A3"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00/1</w:t>
            </w:r>
          </w:p>
        </w:tc>
        <w:tc>
          <w:tcPr>
            <w:tcW w:w="260" w:type="pct"/>
            <w:vAlign w:val="center"/>
          </w:tcPr>
          <w:p w14:paraId="2ABAA878"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99/0</w:t>
            </w:r>
          </w:p>
        </w:tc>
        <w:tc>
          <w:tcPr>
            <w:tcW w:w="209" w:type="pct"/>
            <w:vAlign w:val="center"/>
          </w:tcPr>
          <w:p w14:paraId="55DDDDA8"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03/1</w:t>
            </w:r>
          </w:p>
        </w:tc>
        <w:tc>
          <w:tcPr>
            <w:tcW w:w="254" w:type="pct"/>
            <w:vAlign w:val="center"/>
          </w:tcPr>
          <w:p w14:paraId="3B8D5C9C"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03/1</w:t>
            </w:r>
          </w:p>
        </w:tc>
        <w:tc>
          <w:tcPr>
            <w:tcW w:w="260" w:type="pct"/>
            <w:vAlign w:val="center"/>
          </w:tcPr>
          <w:p w14:paraId="392699B3"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00/1</w:t>
            </w:r>
          </w:p>
        </w:tc>
        <w:tc>
          <w:tcPr>
            <w:tcW w:w="209" w:type="pct"/>
            <w:vAlign w:val="center"/>
          </w:tcPr>
          <w:p w14:paraId="18E33761"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08/1</w:t>
            </w:r>
          </w:p>
        </w:tc>
        <w:tc>
          <w:tcPr>
            <w:tcW w:w="254" w:type="pct"/>
            <w:vAlign w:val="center"/>
          </w:tcPr>
          <w:p w14:paraId="5FD0456D"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06/1</w:t>
            </w:r>
          </w:p>
        </w:tc>
        <w:tc>
          <w:tcPr>
            <w:tcW w:w="260" w:type="pct"/>
            <w:vAlign w:val="center"/>
          </w:tcPr>
          <w:p w14:paraId="5404417C"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01/1</w:t>
            </w:r>
          </w:p>
        </w:tc>
        <w:tc>
          <w:tcPr>
            <w:tcW w:w="209" w:type="pct"/>
            <w:vAlign w:val="center"/>
          </w:tcPr>
          <w:p w14:paraId="4251188D"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14/1</w:t>
            </w:r>
          </w:p>
        </w:tc>
        <w:tc>
          <w:tcPr>
            <w:tcW w:w="254" w:type="pct"/>
            <w:vAlign w:val="center"/>
          </w:tcPr>
          <w:p w14:paraId="3C279F48"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08/1</w:t>
            </w:r>
          </w:p>
        </w:tc>
        <w:tc>
          <w:tcPr>
            <w:tcW w:w="273" w:type="pct"/>
            <w:vAlign w:val="center"/>
          </w:tcPr>
          <w:p w14:paraId="571660A0"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02/1</w:t>
            </w:r>
          </w:p>
        </w:tc>
        <w:tc>
          <w:tcPr>
            <w:tcW w:w="301" w:type="pct"/>
            <w:vAlign w:val="center"/>
          </w:tcPr>
          <w:p w14:paraId="1085C14E"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94/0</w:t>
            </w:r>
          </w:p>
        </w:tc>
        <w:tc>
          <w:tcPr>
            <w:tcW w:w="235" w:type="pct"/>
            <w:vAlign w:val="center"/>
          </w:tcPr>
          <w:p w14:paraId="76558561"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89/0</w:t>
            </w:r>
          </w:p>
        </w:tc>
        <w:tc>
          <w:tcPr>
            <w:tcW w:w="381" w:type="pct"/>
            <w:vAlign w:val="center"/>
          </w:tcPr>
          <w:p w14:paraId="49EAD558"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5-94/0</w:t>
            </w:r>
          </w:p>
        </w:tc>
        <w:tc>
          <w:tcPr>
            <w:tcW w:w="241" w:type="pct"/>
            <w:vAlign w:val="center"/>
          </w:tcPr>
          <w:p w14:paraId="51077B97"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89/0</w:t>
            </w:r>
          </w:p>
        </w:tc>
      </w:tr>
      <w:tr w:rsidR="00ED5B46" w:rsidRPr="00516BFF" w14:paraId="168553CD" w14:textId="77777777" w:rsidTr="00ED5B46">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625" w:type="pct"/>
            <w:vMerge/>
            <w:vAlign w:val="center"/>
          </w:tcPr>
          <w:p w14:paraId="278FE3E9" w14:textId="77777777" w:rsidR="00A56A0D" w:rsidRPr="00516BFF" w:rsidRDefault="00A56A0D" w:rsidP="00413BB1">
            <w:pPr>
              <w:pStyle w:val="a4"/>
              <w:rPr>
                <w:rtl/>
              </w:rPr>
            </w:pPr>
          </w:p>
        </w:tc>
        <w:tc>
          <w:tcPr>
            <w:tcW w:w="311" w:type="pct"/>
            <w:vAlign w:val="center"/>
          </w:tcPr>
          <w:p w14:paraId="56273710"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2</w:t>
            </w:r>
          </w:p>
        </w:tc>
        <w:tc>
          <w:tcPr>
            <w:tcW w:w="209" w:type="pct"/>
            <w:vAlign w:val="center"/>
          </w:tcPr>
          <w:p w14:paraId="39783D5A"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91/0</w:t>
            </w:r>
          </w:p>
        </w:tc>
        <w:tc>
          <w:tcPr>
            <w:tcW w:w="254" w:type="pct"/>
            <w:vAlign w:val="center"/>
          </w:tcPr>
          <w:p w14:paraId="54D665AF"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89/0</w:t>
            </w:r>
          </w:p>
        </w:tc>
        <w:tc>
          <w:tcPr>
            <w:tcW w:w="260" w:type="pct"/>
            <w:vAlign w:val="center"/>
          </w:tcPr>
          <w:p w14:paraId="4007C90F"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84/0</w:t>
            </w:r>
          </w:p>
        </w:tc>
        <w:tc>
          <w:tcPr>
            <w:tcW w:w="209" w:type="pct"/>
            <w:vAlign w:val="center"/>
          </w:tcPr>
          <w:p w14:paraId="05B9202A"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96/0</w:t>
            </w:r>
          </w:p>
        </w:tc>
        <w:tc>
          <w:tcPr>
            <w:tcW w:w="254" w:type="pct"/>
            <w:vAlign w:val="center"/>
          </w:tcPr>
          <w:p w14:paraId="2A13AB53"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91/0</w:t>
            </w:r>
          </w:p>
        </w:tc>
        <w:tc>
          <w:tcPr>
            <w:tcW w:w="260" w:type="pct"/>
            <w:vAlign w:val="center"/>
          </w:tcPr>
          <w:p w14:paraId="4FA04E3E"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85/0</w:t>
            </w:r>
          </w:p>
        </w:tc>
        <w:tc>
          <w:tcPr>
            <w:tcW w:w="209" w:type="pct"/>
            <w:vAlign w:val="center"/>
          </w:tcPr>
          <w:p w14:paraId="53E6781D"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99/0</w:t>
            </w:r>
          </w:p>
        </w:tc>
        <w:tc>
          <w:tcPr>
            <w:tcW w:w="254" w:type="pct"/>
            <w:vAlign w:val="center"/>
          </w:tcPr>
          <w:p w14:paraId="4B9AD756"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92/0</w:t>
            </w:r>
          </w:p>
        </w:tc>
        <w:tc>
          <w:tcPr>
            <w:tcW w:w="260" w:type="pct"/>
            <w:vAlign w:val="center"/>
          </w:tcPr>
          <w:p w14:paraId="0E43E02D"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86/0</w:t>
            </w:r>
          </w:p>
        </w:tc>
        <w:tc>
          <w:tcPr>
            <w:tcW w:w="209" w:type="pct"/>
            <w:vAlign w:val="center"/>
          </w:tcPr>
          <w:p w14:paraId="5CFBE155"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01/1</w:t>
            </w:r>
          </w:p>
        </w:tc>
        <w:tc>
          <w:tcPr>
            <w:tcW w:w="254" w:type="pct"/>
            <w:vAlign w:val="center"/>
          </w:tcPr>
          <w:p w14:paraId="4600628E"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94/0</w:t>
            </w:r>
          </w:p>
        </w:tc>
        <w:tc>
          <w:tcPr>
            <w:tcW w:w="273" w:type="pct"/>
            <w:vAlign w:val="center"/>
          </w:tcPr>
          <w:p w14:paraId="17D1B1E9"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87/0</w:t>
            </w:r>
          </w:p>
        </w:tc>
        <w:tc>
          <w:tcPr>
            <w:tcW w:w="301" w:type="pct"/>
            <w:vAlign w:val="center"/>
          </w:tcPr>
          <w:p w14:paraId="62A306B1"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8-77/0</w:t>
            </w:r>
          </w:p>
        </w:tc>
        <w:tc>
          <w:tcPr>
            <w:tcW w:w="235" w:type="pct"/>
            <w:vAlign w:val="center"/>
          </w:tcPr>
          <w:p w14:paraId="2344A658"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72/0</w:t>
            </w:r>
          </w:p>
        </w:tc>
        <w:tc>
          <w:tcPr>
            <w:tcW w:w="381" w:type="pct"/>
            <w:vAlign w:val="center"/>
          </w:tcPr>
          <w:p w14:paraId="1BAE42FB"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9-78/0</w:t>
            </w:r>
          </w:p>
        </w:tc>
        <w:tc>
          <w:tcPr>
            <w:tcW w:w="241" w:type="pct"/>
            <w:vAlign w:val="center"/>
          </w:tcPr>
          <w:p w14:paraId="074C55D4"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72/0</w:t>
            </w:r>
          </w:p>
        </w:tc>
      </w:tr>
      <w:tr w:rsidR="00ED5B46" w:rsidRPr="00516BFF" w14:paraId="15A2C664" w14:textId="77777777" w:rsidTr="00ED5B46">
        <w:trPr>
          <w:trHeight w:val="292"/>
        </w:trPr>
        <w:tc>
          <w:tcPr>
            <w:cnfStyle w:val="001000000000" w:firstRow="0" w:lastRow="0" w:firstColumn="1" w:lastColumn="0" w:oddVBand="0" w:evenVBand="0" w:oddHBand="0" w:evenHBand="0" w:firstRowFirstColumn="0" w:firstRowLastColumn="0" w:lastRowFirstColumn="0" w:lastRowLastColumn="0"/>
            <w:tcW w:w="625" w:type="pct"/>
            <w:vMerge/>
            <w:vAlign w:val="center"/>
          </w:tcPr>
          <w:p w14:paraId="13EC9247" w14:textId="77777777" w:rsidR="00A56A0D" w:rsidRPr="00516BFF" w:rsidRDefault="00A56A0D" w:rsidP="00413BB1">
            <w:pPr>
              <w:pStyle w:val="a4"/>
              <w:rPr>
                <w:rtl/>
              </w:rPr>
            </w:pPr>
          </w:p>
        </w:tc>
        <w:tc>
          <w:tcPr>
            <w:tcW w:w="311" w:type="pct"/>
            <w:vAlign w:val="center"/>
          </w:tcPr>
          <w:p w14:paraId="75B4671C"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3</w:t>
            </w:r>
          </w:p>
        </w:tc>
        <w:tc>
          <w:tcPr>
            <w:tcW w:w="209" w:type="pct"/>
            <w:vAlign w:val="center"/>
          </w:tcPr>
          <w:p w14:paraId="24E49BA7"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85/0</w:t>
            </w:r>
          </w:p>
        </w:tc>
        <w:tc>
          <w:tcPr>
            <w:tcW w:w="254" w:type="pct"/>
            <w:vAlign w:val="center"/>
          </w:tcPr>
          <w:p w14:paraId="71342085"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80/0</w:t>
            </w:r>
          </w:p>
        </w:tc>
        <w:tc>
          <w:tcPr>
            <w:tcW w:w="260" w:type="pct"/>
            <w:vAlign w:val="center"/>
          </w:tcPr>
          <w:p w14:paraId="77D079C3"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74/0</w:t>
            </w:r>
          </w:p>
        </w:tc>
        <w:tc>
          <w:tcPr>
            <w:tcW w:w="209" w:type="pct"/>
            <w:vAlign w:val="center"/>
          </w:tcPr>
          <w:p w14:paraId="13DC19F7"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86/0</w:t>
            </w:r>
          </w:p>
        </w:tc>
        <w:tc>
          <w:tcPr>
            <w:tcW w:w="254" w:type="pct"/>
            <w:vAlign w:val="center"/>
          </w:tcPr>
          <w:p w14:paraId="7DDCD066"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81/0</w:t>
            </w:r>
          </w:p>
        </w:tc>
        <w:tc>
          <w:tcPr>
            <w:tcW w:w="260" w:type="pct"/>
            <w:vAlign w:val="center"/>
          </w:tcPr>
          <w:p w14:paraId="1B33D7B0"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75/0</w:t>
            </w:r>
          </w:p>
        </w:tc>
        <w:tc>
          <w:tcPr>
            <w:tcW w:w="209" w:type="pct"/>
            <w:vAlign w:val="center"/>
          </w:tcPr>
          <w:p w14:paraId="2EE62D84"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90/0</w:t>
            </w:r>
          </w:p>
        </w:tc>
        <w:tc>
          <w:tcPr>
            <w:tcW w:w="254" w:type="pct"/>
            <w:vAlign w:val="center"/>
          </w:tcPr>
          <w:p w14:paraId="4F6CEBBB"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83/0</w:t>
            </w:r>
          </w:p>
        </w:tc>
        <w:tc>
          <w:tcPr>
            <w:tcW w:w="260" w:type="pct"/>
            <w:vAlign w:val="center"/>
          </w:tcPr>
          <w:p w14:paraId="209C496A"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77/0</w:t>
            </w:r>
          </w:p>
        </w:tc>
        <w:tc>
          <w:tcPr>
            <w:tcW w:w="209" w:type="pct"/>
            <w:vAlign w:val="center"/>
          </w:tcPr>
          <w:p w14:paraId="26B9313D"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92/0</w:t>
            </w:r>
          </w:p>
        </w:tc>
        <w:tc>
          <w:tcPr>
            <w:tcW w:w="254" w:type="pct"/>
            <w:vAlign w:val="center"/>
          </w:tcPr>
          <w:p w14:paraId="29A2C0D0"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84/0</w:t>
            </w:r>
          </w:p>
        </w:tc>
        <w:tc>
          <w:tcPr>
            <w:tcW w:w="273" w:type="pct"/>
            <w:vAlign w:val="center"/>
          </w:tcPr>
          <w:p w14:paraId="63CBA242"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77/0</w:t>
            </w:r>
          </w:p>
        </w:tc>
        <w:tc>
          <w:tcPr>
            <w:tcW w:w="301" w:type="pct"/>
            <w:vAlign w:val="center"/>
          </w:tcPr>
          <w:p w14:paraId="161CAEBF"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68/0</w:t>
            </w:r>
          </w:p>
        </w:tc>
        <w:tc>
          <w:tcPr>
            <w:tcW w:w="235" w:type="pct"/>
            <w:vAlign w:val="center"/>
          </w:tcPr>
          <w:p w14:paraId="65689706"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62/0</w:t>
            </w:r>
          </w:p>
        </w:tc>
        <w:tc>
          <w:tcPr>
            <w:tcW w:w="381" w:type="pct"/>
            <w:vAlign w:val="center"/>
          </w:tcPr>
          <w:p w14:paraId="78769F83"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69/0</w:t>
            </w:r>
          </w:p>
        </w:tc>
        <w:tc>
          <w:tcPr>
            <w:tcW w:w="241" w:type="pct"/>
            <w:vAlign w:val="center"/>
          </w:tcPr>
          <w:p w14:paraId="79D258BA"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62/0</w:t>
            </w:r>
          </w:p>
        </w:tc>
      </w:tr>
      <w:tr w:rsidR="00ED5B46" w:rsidRPr="00516BFF" w14:paraId="2A373174" w14:textId="77777777" w:rsidTr="00ED5B46">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625" w:type="pct"/>
            <w:vMerge/>
            <w:vAlign w:val="center"/>
          </w:tcPr>
          <w:p w14:paraId="20A1B6AF" w14:textId="77777777" w:rsidR="00A56A0D" w:rsidRPr="00516BFF" w:rsidRDefault="00A56A0D" w:rsidP="00413BB1">
            <w:pPr>
              <w:pStyle w:val="a4"/>
              <w:rPr>
                <w:rtl/>
              </w:rPr>
            </w:pPr>
          </w:p>
        </w:tc>
        <w:tc>
          <w:tcPr>
            <w:tcW w:w="311" w:type="pct"/>
            <w:vAlign w:val="center"/>
          </w:tcPr>
          <w:p w14:paraId="76EA0E92"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4</w:t>
            </w:r>
          </w:p>
        </w:tc>
        <w:tc>
          <w:tcPr>
            <w:tcW w:w="209" w:type="pct"/>
            <w:vAlign w:val="center"/>
          </w:tcPr>
          <w:p w14:paraId="0C3DDD52"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82/0</w:t>
            </w:r>
          </w:p>
        </w:tc>
        <w:tc>
          <w:tcPr>
            <w:tcW w:w="254" w:type="pct"/>
            <w:vAlign w:val="center"/>
          </w:tcPr>
          <w:p w14:paraId="3C604404"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75/0</w:t>
            </w:r>
          </w:p>
        </w:tc>
        <w:tc>
          <w:tcPr>
            <w:tcW w:w="260" w:type="pct"/>
            <w:vAlign w:val="center"/>
          </w:tcPr>
          <w:p w14:paraId="541E3441"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69/0</w:t>
            </w:r>
          </w:p>
        </w:tc>
        <w:tc>
          <w:tcPr>
            <w:tcW w:w="209" w:type="pct"/>
            <w:vAlign w:val="center"/>
          </w:tcPr>
          <w:p w14:paraId="25C7838C"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84/0</w:t>
            </w:r>
          </w:p>
        </w:tc>
        <w:tc>
          <w:tcPr>
            <w:tcW w:w="254" w:type="pct"/>
            <w:vAlign w:val="center"/>
          </w:tcPr>
          <w:p w14:paraId="720E54D8"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76/0</w:t>
            </w:r>
          </w:p>
        </w:tc>
        <w:tc>
          <w:tcPr>
            <w:tcW w:w="260" w:type="pct"/>
            <w:vAlign w:val="center"/>
          </w:tcPr>
          <w:p w14:paraId="2AD9CB25"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70/0</w:t>
            </w:r>
          </w:p>
        </w:tc>
        <w:tc>
          <w:tcPr>
            <w:tcW w:w="209" w:type="pct"/>
            <w:vAlign w:val="center"/>
          </w:tcPr>
          <w:p w14:paraId="00531AD8"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85/0</w:t>
            </w:r>
          </w:p>
        </w:tc>
        <w:tc>
          <w:tcPr>
            <w:tcW w:w="254" w:type="pct"/>
            <w:vAlign w:val="center"/>
          </w:tcPr>
          <w:p w14:paraId="0F398020"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78/0</w:t>
            </w:r>
          </w:p>
        </w:tc>
        <w:tc>
          <w:tcPr>
            <w:tcW w:w="260" w:type="pct"/>
            <w:vAlign w:val="center"/>
          </w:tcPr>
          <w:p w14:paraId="2BF5132F"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71/0</w:t>
            </w:r>
          </w:p>
        </w:tc>
        <w:tc>
          <w:tcPr>
            <w:tcW w:w="209" w:type="pct"/>
            <w:vAlign w:val="center"/>
          </w:tcPr>
          <w:p w14:paraId="73EDC5D3"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86/0</w:t>
            </w:r>
          </w:p>
        </w:tc>
        <w:tc>
          <w:tcPr>
            <w:tcW w:w="254" w:type="pct"/>
            <w:vAlign w:val="center"/>
          </w:tcPr>
          <w:p w14:paraId="03CB1436"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78/0</w:t>
            </w:r>
          </w:p>
        </w:tc>
        <w:tc>
          <w:tcPr>
            <w:tcW w:w="273" w:type="pct"/>
            <w:vAlign w:val="center"/>
          </w:tcPr>
          <w:p w14:paraId="20D3061B"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72/0</w:t>
            </w:r>
          </w:p>
        </w:tc>
        <w:tc>
          <w:tcPr>
            <w:tcW w:w="301" w:type="pct"/>
            <w:vAlign w:val="center"/>
          </w:tcPr>
          <w:p w14:paraId="5A9DECE9"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63/0</w:t>
            </w:r>
          </w:p>
        </w:tc>
        <w:tc>
          <w:tcPr>
            <w:tcW w:w="235" w:type="pct"/>
            <w:vAlign w:val="center"/>
          </w:tcPr>
          <w:p w14:paraId="77967BD6"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57/0</w:t>
            </w:r>
          </w:p>
        </w:tc>
        <w:tc>
          <w:tcPr>
            <w:tcW w:w="381" w:type="pct"/>
            <w:vAlign w:val="center"/>
          </w:tcPr>
          <w:p w14:paraId="6319AEBC"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4-63/0</w:t>
            </w:r>
          </w:p>
        </w:tc>
        <w:tc>
          <w:tcPr>
            <w:tcW w:w="241" w:type="pct"/>
            <w:vAlign w:val="center"/>
          </w:tcPr>
          <w:p w14:paraId="6B515503"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57/0</w:t>
            </w:r>
          </w:p>
        </w:tc>
      </w:tr>
      <w:tr w:rsidR="00ED5B46" w:rsidRPr="00516BFF" w14:paraId="782B559E" w14:textId="77777777" w:rsidTr="00ED5B46">
        <w:trPr>
          <w:trHeight w:val="292"/>
        </w:trPr>
        <w:tc>
          <w:tcPr>
            <w:cnfStyle w:val="001000000000" w:firstRow="0" w:lastRow="0" w:firstColumn="1" w:lastColumn="0" w:oddVBand="0" w:evenVBand="0" w:oddHBand="0" w:evenHBand="0" w:firstRowFirstColumn="0" w:firstRowLastColumn="0" w:lastRowFirstColumn="0" w:lastRowLastColumn="0"/>
            <w:tcW w:w="625" w:type="pct"/>
            <w:vMerge/>
            <w:vAlign w:val="center"/>
          </w:tcPr>
          <w:p w14:paraId="2270EF35" w14:textId="77777777" w:rsidR="00A56A0D" w:rsidRPr="00516BFF" w:rsidRDefault="00A56A0D" w:rsidP="00413BB1">
            <w:pPr>
              <w:pStyle w:val="a4"/>
              <w:rPr>
                <w:rtl/>
              </w:rPr>
            </w:pPr>
          </w:p>
        </w:tc>
        <w:tc>
          <w:tcPr>
            <w:tcW w:w="311" w:type="pct"/>
            <w:vAlign w:val="center"/>
          </w:tcPr>
          <w:p w14:paraId="61958358"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w:t>
            </w:r>
          </w:p>
        </w:tc>
        <w:tc>
          <w:tcPr>
            <w:tcW w:w="209" w:type="pct"/>
            <w:vAlign w:val="center"/>
          </w:tcPr>
          <w:p w14:paraId="3FDC9E8F"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78/0</w:t>
            </w:r>
          </w:p>
        </w:tc>
        <w:tc>
          <w:tcPr>
            <w:tcW w:w="254" w:type="pct"/>
            <w:vAlign w:val="center"/>
          </w:tcPr>
          <w:p w14:paraId="0DBBBAC1"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71/0</w:t>
            </w:r>
          </w:p>
        </w:tc>
        <w:tc>
          <w:tcPr>
            <w:tcW w:w="260" w:type="pct"/>
            <w:vAlign w:val="center"/>
          </w:tcPr>
          <w:p w14:paraId="75F839AE"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65/0</w:t>
            </w:r>
          </w:p>
        </w:tc>
        <w:tc>
          <w:tcPr>
            <w:tcW w:w="209" w:type="pct"/>
            <w:vAlign w:val="center"/>
          </w:tcPr>
          <w:p w14:paraId="4EC9B18F"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80/0</w:t>
            </w:r>
          </w:p>
        </w:tc>
        <w:tc>
          <w:tcPr>
            <w:tcW w:w="254" w:type="pct"/>
            <w:vAlign w:val="center"/>
          </w:tcPr>
          <w:p w14:paraId="2AADA3C7"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72/0</w:t>
            </w:r>
          </w:p>
        </w:tc>
        <w:tc>
          <w:tcPr>
            <w:tcW w:w="260" w:type="pct"/>
            <w:vAlign w:val="center"/>
          </w:tcPr>
          <w:p w14:paraId="6270C130"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66/0</w:t>
            </w:r>
          </w:p>
        </w:tc>
        <w:tc>
          <w:tcPr>
            <w:tcW w:w="209" w:type="pct"/>
            <w:vAlign w:val="center"/>
          </w:tcPr>
          <w:p w14:paraId="1AB03B9C"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81/0</w:t>
            </w:r>
          </w:p>
        </w:tc>
        <w:tc>
          <w:tcPr>
            <w:tcW w:w="254" w:type="pct"/>
            <w:vAlign w:val="center"/>
          </w:tcPr>
          <w:p w14:paraId="75EB9C19"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73/0</w:t>
            </w:r>
          </w:p>
        </w:tc>
        <w:tc>
          <w:tcPr>
            <w:tcW w:w="260" w:type="pct"/>
            <w:vAlign w:val="center"/>
          </w:tcPr>
          <w:p w14:paraId="6AD04F69"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67/0</w:t>
            </w:r>
          </w:p>
        </w:tc>
        <w:tc>
          <w:tcPr>
            <w:tcW w:w="209" w:type="pct"/>
            <w:vAlign w:val="center"/>
          </w:tcPr>
          <w:p w14:paraId="54835160"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82/0</w:t>
            </w:r>
          </w:p>
        </w:tc>
        <w:tc>
          <w:tcPr>
            <w:tcW w:w="254" w:type="pct"/>
            <w:vAlign w:val="center"/>
          </w:tcPr>
          <w:p w14:paraId="4CD5AECF"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74/0</w:t>
            </w:r>
          </w:p>
        </w:tc>
        <w:tc>
          <w:tcPr>
            <w:tcW w:w="273" w:type="pct"/>
            <w:vAlign w:val="center"/>
          </w:tcPr>
          <w:p w14:paraId="3CA01A5C"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67/0</w:t>
            </w:r>
          </w:p>
        </w:tc>
        <w:tc>
          <w:tcPr>
            <w:tcW w:w="301" w:type="pct"/>
            <w:vAlign w:val="center"/>
          </w:tcPr>
          <w:p w14:paraId="6520091F"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59/0</w:t>
            </w:r>
          </w:p>
        </w:tc>
        <w:tc>
          <w:tcPr>
            <w:tcW w:w="235" w:type="pct"/>
            <w:vAlign w:val="center"/>
          </w:tcPr>
          <w:p w14:paraId="190AD1F7"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53/0</w:t>
            </w:r>
          </w:p>
        </w:tc>
        <w:tc>
          <w:tcPr>
            <w:tcW w:w="381" w:type="pct"/>
            <w:vAlign w:val="center"/>
          </w:tcPr>
          <w:p w14:paraId="4F25B331"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60-59/0</w:t>
            </w:r>
          </w:p>
        </w:tc>
        <w:tc>
          <w:tcPr>
            <w:tcW w:w="241" w:type="pct"/>
            <w:vAlign w:val="center"/>
          </w:tcPr>
          <w:p w14:paraId="74583D0F"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53/0</w:t>
            </w:r>
          </w:p>
        </w:tc>
      </w:tr>
      <w:tr w:rsidR="00ED5B46" w:rsidRPr="00516BFF" w14:paraId="22B63724" w14:textId="77777777" w:rsidTr="00ED5B46">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625" w:type="pct"/>
            <w:vMerge/>
            <w:vAlign w:val="center"/>
          </w:tcPr>
          <w:p w14:paraId="31808144" w14:textId="77777777" w:rsidR="00A56A0D" w:rsidRPr="00516BFF" w:rsidRDefault="00A56A0D" w:rsidP="00413BB1">
            <w:pPr>
              <w:pStyle w:val="a4"/>
              <w:rPr>
                <w:rtl/>
              </w:rPr>
            </w:pPr>
          </w:p>
        </w:tc>
        <w:tc>
          <w:tcPr>
            <w:tcW w:w="311" w:type="pct"/>
            <w:vAlign w:val="center"/>
          </w:tcPr>
          <w:p w14:paraId="29EBD2B7"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w:t>
            </w:r>
          </w:p>
        </w:tc>
        <w:tc>
          <w:tcPr>
            <w:tcW w:w="209" w:type="pct"/>
            <w:vAlign w:val="center"/>
          </w:tcPr>
          <w:p w14:paraId="56FF751F"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75/0</w:t>
            </w:r>
          </w:p>
        </w:tc>
        <w:tc>
          <w:tcPr>
            <w:tcW w:w="254" w:type="pct"/>
            <w:vAlign w:val="center"/>
          </w:tcPr>
          <w:p w14:paraId="213CFA69"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68/0</w:t>
            </w:r>
          </w:p>
        </w:tc>
        <w:tc>
          <w:tcPr>
            <w:tcW w:w="260" w:type="pct"/>
            <w:vAlign w:val="center"/>
          </w:tcPr>
          <w:p w14:paraId="3B5F40F2"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63/0</w:t>
            </w:r>
          </w:p>
        </w:tc>
        <w:tc>
          <w:tcPr>
            <w:tcW w:w="209" w:type="pct"/>
            <w:vAlign w:val="center"/>
          </w:tcPr>
          <w:p w14:paraId="504B6399"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77/0</w:t>
            </w:r>
          </w:p>
        </w:tc>
        <w:tc>
          <w:tcPr>
            <w:tcW w:w="254" w:type="pct"/>
            <w:vAlign w:val="center"/>
          </w:tcPr>
          <w:p w14:paraId="7738BCB2"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69/0</w:t>
            </w:r>
          </w:p>
        </w:tc>
        <w:tc>
          <w:tcPr>
            <w:tcW w:w="260" w:type="pct"/>
            <w:vAlign w:val="center"/>
          </w:tcPr>
          <w:p w14:paraId="56ABE9E1"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63/0</w:t>
            </w:r>
          </w:p>
        </w:tc>
        <w:tc>
          <w:tcPr>
            <w:tcW w:w="209" w:type="pct"/>
            <w:vAlign w:val="center"/>
          </w:tcPr>
          <w:p w14:paraId="1C384843"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78/0</w:t>
            </w:r>
          </w:p>
        </w:tc>
        <w:tc>
          <w:tcPr>
            <w:tcW w:w="254" w:type="pct"/>
            <w:vAlign w:val="center"/>
          </w:tcPr>
          <w:p w14:paraId="3638FEEB"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70/</w:t>
            </w:r>
          </w:p>
        </w:tc>
        <w:tc>
          <w:tcPr>
            <w:tcW w:w="260" w:type="pct"/>
            <w:vAlign w:val="center"/>
          </w:tcPr>
          <w:p w14:paraId="43984946"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64/0</w:t>
            </w:r>
          </w:p>
        </w:tc>
        <w:tc>
          <w:tcPr>
            <w:tcW w:w="209" w:type="pct"/>
            <w:vAlign w:val="center"/>
          </w:tcPr>
          <w:p w14:paraId="443FDC58"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79/0</w:t>
            </w:r>
          </w:p>
        </w:tc>
        <w:tc>
          <w:tcPr>
            <w:tcW w:w="254" w:type="pct"/>
            <w:vAlign w:val="center"/>
          </w:tcPr>
          <w:p w14:paraId="60F4F49B"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71/0</w:t>
            </w:r>
          </w:p>
        </w:tc>
        <w:tc>
          <w:tcPr>
            <w:tcW w:w="273" w:type="pct"/>
            <w:vAlign w:val="center"/>
          </w:tcPr>
          <w:p w14:paraId="3058D9F1"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65/0</w:t>
            </w:r>
          </w:p>
        </w:tc>
        <w:tc>
          <w:tcPr>
            <w:tcW w:w="301" w:type="pct"/>
            <w:vAlign w:val="center"/>
          </w:tcPr>
          <w:p w14:paraId="5BADC126"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56/0</w:t>
            </w:r>
          </w:p>
        </w:tc>
        <w:tc>
          <w:tcPr>
            <w:tcW w:w="235" w:type="pct"/>
            <w:vAlign w:val="center"/>
          </w:tcPr>
          <w:p w14:paraId="33D7BD66"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51/0</w:t>
            </w:r>
          </w:p>
        </w:tc>
        <w:tc>
          <w:tcPr>
            <w:tcW w:w="381" w:type="pct"/>
            <w:vAlign w:val="center"/>
          </w:tcPr>
          <w:p w14:paraId="7689CFC9"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57/0</w:t>
            </w:r>
          </w:p>
        </w:tc>
        <w:tc>
          <w:tcPr>
            <w:tcW w:w="241" w:type="pct"/>
            <w:vAlign w:val="center"/>
          </w:tcPr>
          <w:p w14:paraId="1FF55B24"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51/0</w:t>
            </w:r>
          </w:p>
        </w:tc>
      </w:tr>
      <w:tr w:rsidR="00ED5B46" w:rsidRPr="00516BFF" w14:paraId="316CD86E" w14:textId="77777777" w:rsidTr="00ED5B46">
        <w:trPr>
          <w:trHeight w:val="292"/>
        </w:trPr>
        <w:tc>
          <w:tcPr>
            <w:cnfStyle w:val="001000000000" w:firstRow="0" w:lastRow="0" w:firstColumn="1" w:lastColumn="0" w:oddVBand="0" w:evenVBand="0" w:oddHBand="0" w:evenHBand="0" w:firstRowFirstColumn="0" w:firstRowLastColumn="0" w:lastRowFirstColumn="0" w:lastRowLastColumn="0"/>
            <w:tcW w:w="625" w:type="pct"/>
            <w:vMerge/>
            <w:vAlign w:val="center"/>
          </w:tcPr>
          <w:p w14:paraId="436E295C" w14:textId="77777777" w:rsidR="00A56A0D" w:rsidRPr="00516BFF" w:rsidRDefault="00A56A0D" w:rsidP="00413BB1">
            <w:pPr>
              <w:pStyle w:val="a4"/>
              <w:rPr>
                <w:rtl/>
              </w:rPr>
            </w:pPr>
          </w:p>
        </w:tc>
        <w:tc>
          <w:tcPr>
            <w:tcW w:w="311" w:type="pct"/>
            <w:vAlign w:val="center"/>
          </w:tcPr>
          <w:p w14:paraId="74357A9F"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w:t>
            </w:r>
          </w:p>
        </w:tc>
        <w:tc>
          <w:tcPr>
            <w:tcW w:w="209" w:type="pct"/>
            <w:vAlign w:val="center"/>
          </w:tcPr>
          <w:p w14:paraId="42AE1B8D"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71/0</w:t>
            </w:r>
          </w:p>
        </w:tc>
        <w:tc>
          <w:tcPr>
            <w:tcW w:w="254" w:type="pct"/>
            <w:vAlign w:val="center"/>
          </w:tcPr>
          <w:p w14:paraId="2C63B861"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64/0</w:t>
            </w:r>
          </w:p>
        </w:tc>
        <w:tc>
          <w:tcPr>
            <w:tcW w:w="260" w:type="pct"/>
            <w:vAlign w:val="center"/>
          </w:tcPr>
          <w:p w14:paraId="08A53802"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59/0</w:t>
            </w:r>
          </w:p>
        </w:tc>
        <w:tc>
          <w:tcPr>
            <w:tcW w:w="209" w:type="pct"/>
            <w:vAlign w:val="center"/>
          </w:tcPr>
          <w:p w14:paraId="4562653D"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72/0</w:t>
            </w:r>
          </w:p>
        </w:tc>
        <w:tc>
          <w:tcPr>
            <w:tcW w:w="254" w:type="pct"/>
            <w:vAlign w:val="center"/>
          </w:tcPr>
          <w:p w14:paraId="6AD2BE0F"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65/0</w:t>
            </w:r>
          </w:p>
        </w:tc>
        <w:tc>
          <w:tcPr>
            <w:tcW w:w="260" w:type="pct"/>
            <w:vAlign w:val="center"/>
          </w:tcPr>
          <w:p w14:paraId="31D22AAE"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59/0</w:t>
            </w:r>
          </w:p>
        </w:tc>
        <w:tc>
          <w:tcPr>
            <w:tcW w:w="209" w:type="pct"/>
            <w:vAlign w:val="center"/>
          </w:tcPr>
          <w:p w14:paraId="66BC17F8"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73/0</w:t>
            </w:r>
          </w:p>
        </w:tc>
        <w:tc>
          <w:tcPr>
            <w:tcW w:w="254" w:type="pct"/>
            <w:vAlign w:val="center"/>
          </w:tcPr>
          <w:p w14:paraId="58F07F3A"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66/0</w:t>
            </w:r>
          </w:p>
        </w:tc>
        <w:tc>
          <w:tcPr>
            <w:tcW w:w="260" w:type="pct"/>
            <w:vAlign w:val="center"/>
          </w:tcPr>
          <w:p w14:paraId="1D4DB0C2"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60/0</w:t>
            </w:r>
          </w:p>
        </w:tc>
        <w:tc>
          <w:tcPr>
            <w:tcW w:w="209" w:type="pct"/>
            <w:vAlign w:val="center"/>
          </w:tcPr>
          <w:p w14:paraId="4882D067"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74/0</w:t>
            </w:r>
          </w:p>
        </w:tc>
        <w:tc>
          <w:tcPr>
            <w:tcW w:w="254" w:type="pct"/>
            <w:vAlign w:val="center"/>
          </w:tcPr>
          <w:p w14:paraId="5D81D5A9"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66/0</w:t>
            </w:r>
          </w:p>
        </w:tc>
        <w:tc>
          <w:tcPr>
            <w:tcW w:w="273" w:type="pct"/>
            <w:vAlign w:val="center"/>
          </w:tcPr>
          <w:p w14:paraId="58EE90DB"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60/0</w:t>
            </w:r>
          </w:p>
        </w:tc>
        <w:tc>
          <w:tcPr>
            <w:tcW w:w="301" w:type="pct"/>
            <w:vAlign w:val="center"/>
          </w:tcPr>
          <w:p w14:paraId="533800F1"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52/0</w:t>
            </w:r>
          </w:p>
        </w:tc>
        <w:tc>
          <w:tcPr>
            <w:tcW w:w="235" w:type="pct"/>
            <w:vAlign w:val="center"/>
          </w:tcPr>
          <w:p w14:paraId="26890029"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47/0</w:t>
            </w:r>
          </w:p>
        </w:tc>
        <w:tc>
          <w:tcPr>
            <w:tcW w:w="381" w:type="pct"/>
            <w:vAlign w:val="center"/>
          </w:tcPr>
          <w:p w14:paraId="70D7D9DE"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3-52/0</w:t>
            </w:r>
          </w:p>
        </w:tc>
        <w:tc>
          <w:tcPr>
            <w:tcW w:w="241" w:type="pct"/>
            <w:vAlign w:val="center"/>
          </w:tcPr>
          <w:p w14:paraId="23CE0399" w14:textId="77777777" w:rsidR="00A56A0D" w:rsidRPr="00516BFF" w:rsidRDefault="00A56A0D"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47/0</w:t>
            </w:r>
          </w:p>
        </w:tc>
      </w:tr>
      <w:tr w:rsidR="00ED5B46" w:rsidRPr="00516BFF" w14:paraId="4FAEB3E0" w14:textId="77777777" w:rsidTr="00ED5B46">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625" w:type="pct"/>
            <w:vMerge/>
            <w:vAlign w:val="center"/>
          </w:tcPr>
          <w:p w14:paraId="37B7B141" w14:textId="77777777" w:rsidR="00A56A0D" w:rsidRPr="00516BFF" w:rsidRDefault="00A56A0D" w:rsidP="00413BB1">
            <w:pPr>
              <w:pStyle w:val="a4"/>
              <w:rPr>
                <w:rtl/>
              </w:rPr>
            </w:pPr>
          </w:p>
        </w:tc>
        <w:tc>
          <w:tcPr>
            <w:tcW w:w="311" w:type="pct"/>
            <w:vAlign w:val="center"/>
          </w:tcPr>
          <w:p w14:paraId="1D17D46C"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10</w:t>
            </w:r>
          </w:p>
        </w:tc>
        <w:tc>
          <w:tcPr>
            <w:tcW w:w="209" w:type="pct"/>
            <w:vAlign w:val="center"/>
          </w:tcPr>
          <w:p w14:paraId="363CE37D"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68/0</w:t>
            </w:r>
          </w:p>
        </w:tc>
        <w:tc>
          <w:tcPr>
            <w:tcW w:w="254" w:type="pct"/>
            <w:vAlign w:val="center"/>
          </w:tcPr>
          <w:p w14:paraId="58F00B59"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61/0</w:t>
            </w:r>
          </w:p>
        </w:tc>
        <w:tc>
          <w:tcPr>
            <w:tcW w:w="260" w:type="pct"/>
            <w:vAlign w:val="center"/>
          </w:tcPr>
          <w:p w14:paraId="0BF0467A"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56/0</w:t>
            </w:r>
          </w:p>
        </w:tc>
        <w:tc>
          <w:tcPr>
            <w:tcW w:w="209" w:type="pct"/>
            <w:vAlign w:val="center"/>
          </w:tcPr>
          <w:p w14:paraId="1BCC7470"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69/0</w:t>
            </w:r>
          </w:p>
        </w:tc>
        <w:tc>
          <w:tcPr>
            <w:tcW w:w="254" w:type="pct"/>
            <w:vAlign w:val="center"/>
          </w:tcPr>
          <w:p w14:paraId="0D9BB66C"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62/0</w:t>
            </w:r>
          </w:p>
        </w:tc>
        <w:tc>
          <w:tcPr>
            <w:tcW w:w="260" w:type="pct"/>
            <w:vAlign w:val="center"/>
          </w:tcPr>
          <w:p w14:paraId="29B1F686"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56/0</w:t>
            </w:r>
          </w:p>
        </w:tc>
        <w:tc>
          <w:tcPr>
            <w:tcW w:w="209" w:type="pct"/>
            <w:vAlign w:val="center"/>
          </w:tcPr>
          <w:p w14:paraId="2B4B2961"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70/0</w:t>
            </w:r>
          </w:p>
        </w:tc>
        <w:tc>
          <w:tcPr>
            <w:tcW w:w="254" w:type="pct"/>
            <w:vAlign w:val="center"/>
          </w:tcPr>
          <w:p w14:paraId="7D7F38A3"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63/0</w:t>
            </w:r>
          </w:p>
        </w:tc>
        <w:tc>
          <w:tcPr>
            <w:tcW w:w="260" w:type="pct"/>
            <w:vAlign w:val="center"/>
          </w:tcPr>
          <w:p w14:paraId="14ACD395"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57/0</w:t>
            </w:r>
          </w:p>
        </w:tc>
        <w:tc>
          <w:tcPr>
            <w:tcW w:w="209" w:type="pct"/>
            <w:vAlign w:val="center"/>
          </w:tcPr>
          <w:p w14:paraId="453DB31A"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71/0</w:t>
            </w:r>
          </w:p>
        </w:tc>
        <w:tc>
          <w:tcPr>
            <w:tcW w:w="254" w:type="pct"/>
            <w:vAlign w:val="center"/>
          </w:tcPr>
          <w:p w14:paraId="6B0CBA38"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63/0</w:t>
            </w:r>
          </w:p>
        </w:tc>
        <w:tc>
          <w:tcPr>
            <w:tcW w:w="273" w:type="pct"/>
            <w:vAlign w:val="center"/>
          </w:tcPr>
          <w:p w14:paraId="6250E503"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57/0</w:t>
            </w:r>
          </w:p>
        </w:tc>
        <w:tc>
          <w:tcPr>
            <w:tcW w:w="301" w:type="pct"/>
            <w:vAlign w:val="center"/>
          </w:tcPr>
          <w:p w14:paraId="546E88DE"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50-49/0</w:t>
            </w:r>
          </w:p>
        </w:tc>
        <w:tc>
          <w:tcPr>
            <w:tcW w:w="235" w:type="pct"/>
            <w:vAlign w:val="center"/>
          </w:tcPr>
          <w:p w14:paraId="2F859241"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44/0</w:t>
            </w:r>
          </w:p>
        </w:tc>
        <w:tc>
          <w:tcPr>
            <w:tcW w:w="381" w:type="pct"/>
            <w:vAlign w:val="center"/>
          </w:tcPr>
          <w:p w14:paraId="324886C7"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50/0</w:t>
            </w:r>
          </w:p>
        </w:tc>
        <w:tc>
          <w:tcPr>
            <w:tcW w:w="241" w:type="pct"/>
            <w:vAlign w:val="center"/>
          </w:tcPr>
          <w:p w14:paraId="23675EDB" w14:textId="77777777" w:rsidR="00A56A0D" w:rsidRPr="00516BFF" w:rsidRDefault="00A56A0D"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44/0</w:t>
            </w:r>
          </w:p>
        </w:tc>
      </w:tr>
    </w:tbl>
    <w:p w14:paraId="7C377AAD" w14:textId="77777777" w:rsidR="00A56A0D" w:rsidRPr="00F11B4F" w:rsidRDefault="00A56A0D" w:rsidP="00C9489F">
      <w:pPr>
        <w:bidi/>
        <w:ind w:right="-180"/>
        <w:rPr>
          <w:rtl/>
        </w:rPr>
      </w:pPr>
    </w:p>
    <w:tbl>
      <w:tblPr>
        <w:tblStyle w:val="GridTable4-Accent11"/>
        <w:tblpPr w:leftFromText="180" w:rightFromText="180" w:vertAnchor="page" w:horzAnchor="margin" w:tblpXSpec="center" w:tblpY="2581"/>
        <w:bidiVisual/>
        <w:tblW w:w="4498" w:type="pct"/>
        <w:tblLayout w:type="fixed"/>
        <w:tblLook w:val="04A0" w:firstRow="1" w:lastRow="0" w:firstColumn="1" w:lastColumn="0" w:noHBand="0" w:noVBand="1"/>
      </w:tblPr>
      <w:tblGrid>
        <w:gridCol w:w="1578"/>
        <w:gridCol w:w="952"/>
        <w:gridCol w:w="584"/>
        <w:gridCol w:w="706"/>
        <w:gridCol w:w="723"/>
        <w:gridCol w:w="584"/>
        <w:gridCol w:w="706"/>
        <w:gridCol w:w="723"/>
        <w:gridCol w:w="584"/>
        <w:gridCol w:w="706"/>
        <w:gridCol w:w="723"/>
        <w:gridCol w:w="584"/>
        <w:gridCol w:w="706"/>
        <w:gridCol w:w="761"/>
        <w:gridCol w:w="966"/>
        <w:gridCol w:w="698"/>
        <w:gridCol w:w="994"/>
        <w:gridCol w:w="565"/>
      </w:tblGrid>
      <w:tr w:rsidR="00784147" w:rsidRPr="00516BFF" w14:paraId="3C0C04AE" w14:textId="77777777" w:rsidTr="00413BB1">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570" w:type="pct"/>
            <w:vMerge w:val="restart"/>
            <w:vAlign w:val="center"/>
          </w:tcPr>
          <w:p w14:paraId="7D0C64DF" w14:textId="77777777" w:rsidR="00784147" w:rsidRPr="00516BFF" w:rsidRDefault="00784147" w:rsidP="00413BB1">
            <w:pPr>
              <w:pStyle w:val="a4"/>
              <w:rPr>
                <w:rtl/>
              </w:rPr>
            </w:pPr>
            <w:r w:rsidRPr="00516BFF">
              <w:rPr>
                <w:rtl/>
              </w:rPr>
              <w:lastRenderedPageBreak/>
              <w:t>نوع ساختمان</w:t>
            </w:r>
            <w:r w:rsidRPr="00516BFF">
              <w:rPr>
                <w:rtl/>
              </w:rPr>
              <w:softHyphen/>
            </w:r>
          </w:p>
        </w:tc>
        <w:tc>
          <w:tcPr>
            <w:tcW w:w="344" w:type="pct"/>
            <w:vMerge w:val="restart"/>
            <w:vAlign w:val="center"/>
          </w:tcPr>
          <w:p w14:paraId="52F87B1B" w14:textId="2FE7EF8A" w:rsidR="00ED5B46" w:rsidRDefault="00784147" w:rsidP="00413BB1">
            <w:pPr>
              <w:pStyle w:val="a4"/>
              <w:cnfStyle w:val="100000000000" w:firstRow="1" w:lastRow="0" w:firstColumn="0" w:lastColumn="0" w:oddVBand="0" w:evenVBand="0" w:oddHBand="0" w:evenHBand="0" w:firstRowFirstColumn="0" w:firstRowLastColumn="0" w:lastRowFirstColumn="0" w:lastRowLastColumn="0"/>
              <w:rPr>
                <w:b w:val="0"/>
                <w:bCs w:val="0"/>
                <w:rtl/>
              </w:rPr>
            </w:pPr>
            <w:r w:rsidRPr="00516BFF">
              <w:rPr>
                <w:rFonts w:hint="cs"/>
                <w:rtl/>
              </w:rPr>
              <w:t>شمار</w:t>
            </w:r>
            <w:r w:rsidR="00ED5B46">
              <w:rPr>
                <w:rFonts w:hint="cs"/>
                <w:rtl/>
              </w:rPr>
              <w:t>ه</w:t>
            </w:r>
            <w:r w:rsidRPr="00516BFF">
              <w:rPr>
                <w:rFonts w:hint="cs"/>
                <w:rtl/>
              </w:rPr>
              <w:t xml:space="preserve"> </w:t>
            </w:r>
            <w:r w:rsidRPr="00516BFF">
              <w:rPr>
                <w:rtl/>
              </w:rPr>
              <w:t xml:space="preserve"> </w:t>
            </w:r>
          </w:p>
          <w:p w14:paraId="5F86C2CF" w14:textId="77D8CB34" w:rsidR="00784147" w:rsidRPr="00516BFF" w:rsidRDefault="00784147" w:rsidP="00413BB1">
            <w:pPr>
              <w:pStyle w:val="a4"/>
              <w:cnfStyle w:val="100000000000" w:firstRow="1" w:lastRow="0" w:firstColumn="0" w:lastColumn="0" w:oddVBand="0" w:evenVBand="0" w:oddHBand="0" w:evenHBand="0" w:firstRowFirstColumn="0" w:firstRowLastColumn="0" w:lastRowFirstColumn="0" w:lastRowLastColumn="0"/>
              <w:rPr>
                <w:rtl/>
              </w:rPr>
            </w:pPr>
            <w:r w:rsidRPr="00516BFF">
              <w:rPr>
                <w:rtl/>
              </w:rPr>
              <w:t>کابل</w:t>
            </w:r>
            <w:r w:rsidRPr="00516BFF">
              <w:rPr>
                <w:rtl/>
              </w:rPr>
              <w:softHyphen/>
            </w:r>
            <w:r w:rsidRPr="00516BFF">
              <w:rPr>
                <w:rFonts w:hint="cs"/>
                <w:rtl/>
              </w:rPr>
              <w:t>ها</w:t>
            </w:r>
          </w:p>
        </w:tc>
        <w:tc>
          <w:tcPr>
            <w:tcW w:w="4086" w:type="pct"/>
            <w:gridSpan w:val="16"/>
            <w:vAlign w:val="center"/>
          </w:tcPr>
          <w:p w14:paraId="4FEC6C85" w14:textId="77777777" w:rsidR="00784147" w:rsidRPr="00516BFF" w:rsidRDefault="00784147" w:rsidP="00413BB1">
            <w:pPr>
              <w:pStyle w:val="a4"/>
              <w:cnfStyle w:val="100000000000" w:firstRow="1" w:lastRow="0" w:firstColumn="0" w:lastColumn="0" w:oddVBand="0" w:evenVBand="0" w:oddHBand="0" w:evenHBand="0" w:firstRowFirstColumn="0" w:firstRowLastColumn="0" w:lastRowFirstColumn="0" w:lastRowLastColumn="0"/>
              <w:rPr>
                <w:rtl/>
              </w:rPr>
            </w:pPr>
            <w:r w:rsidRPr="00516BFF">
              <w:rPr>
                <w:rtl/>
              </w:rPr>
              <w:t>مقاومت و</w:t>
            </w:r>
            <w:r w:rsidRPr="00516BFF">
              <w:rPr>
                <w:rFonts w:hint="cs"/>
                <w:rtl/>
              </w:rPr>
              <w:t>ی</w:t>
            </w:r>
            <w:r w:rsidRPr="00516BFF">
              <w:rPr>
                <w:rFonts w:hint="eastAsia"/>
                <w:rtl/>
              </w:rPr>
              <w:t>ژه</w:t>
            </w:r>
            <w:r w:rsidRPr="00516BFF">
              <w:rPr>
                <w:rtl/>
              </w:rPr>
              <w:t xml:space="preserve"> گرما</w:t>
            </w:r>
            <w:r w:rsidRPr="00516BFF">
              <w:rPr>
                <w:rFonts w:hint="cs"/>
                <w:rtl/>
              </w:rPr>
              <w:t>ی</w:t>
            </w:r>
            <w:r w:rsidRPr="00516BFF">
              <w:rPr>
                <w:rFonts w:hint="eastAsia"/>
                <w:rtl/>
              </w:rPr>
              <w:t>ش</w:t>
            </w:r>
            <w:r w:rsidRPr="00516BFF">
              <w:rPr>
                <w:rFonts w:hint="cs"/>
                <w:rtl/>
              </w:rPr>
              <w:t>ی</w:t>
            </w:r>
            <w:r w:rsidRPr="00516BFF">
              <w:rPr>
                <w:rtl/>
              </w:rPr>
              <w:t xml:space="preserve"> خاک (</w:t>
            </w:r>
            <w:r w:rsidRPr="00516BFF">
              <w:t>km/W</w:t>
            </w:r>
            <w:r w:rsidRPr="00516BFF">
              <w:rPr>
                <w:rtl/>
              </w:rPr>
              <w:t>)</w:t>
            </w:r>
          </w:p>
        </w:tc>
      </w:tr>
      <w:tr w:rsidR="00784147" w:rsidRPr="00516BFF" w14:paraId="0F9FAFF9" w14:textId="77777777" w:rsidTr="00413BB1">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570" w:type="pct"/>
            <w:vMerge/>
            <w:vAlign w:val="center"/>
          </w:tcPr>
          <w:p w14:paraId="341C634D" w14:textId="77777777" w:rsidR="00784147" w:rsidRPr="00516BFF" w:rsidRDefault="00784147" w:rsidP="00413BB1">
            <w:pPr>
              <w:pStyle w:val="a4"/>
              <w:rPr>
                <w:rtl/>
              </w:rPr>
            </w:pPr>
          </w:p>
        </w:tc>
        <w:tc>
          <w:tcPr>
            <w:tcW w:w="344" w:type="pct"/>
            <w:vMerge/>
            <w:vAlign w:val="center"/>
          </w:tcPr>
          <w:p w14:paraId="401A3D84"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p>
        </w:tc>
        <w:tc>
          <w:tcPr>
            <w:tcW w:w="727" w:type="pct"/>
            <w:gridSpan w:val="3"/>
            <w:vAlign w:val="center"/>
          </w:tcPr>
          <w:p w14:paraId="49B6C1CD"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7/0</w:t>
            </w:r>
          </w:p>
        </w:tc>
        <w:tc>
          <w:tcPr>
            <w:tcW w:w="727" w:type="pct"/>
            <w:gridSpan w:val="3"/>
            <w:vAlign w:val="center"/>
          </w:tcPr>
          <w:p w14:paraId="0335AEF1"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0/1</w:t>
            </w:r>
          </w:p>
        </w:tc>
        <w:tc>
          <w:tcPr>
            <w:tcW w:w="727" w:type="pct"/>
            <w:gridSpan w:val="3"/>
            <w:vAlign w:val="center"/>
          </w:tcPr>
          <w:p w14:paraId="3D850262"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5/1</w:t>
            </w:r>
          </w:p>
        </w:tc>
        <w:tc>
          <w:tcPr>
            <w:tcW w:w="741" w:type="pct"/>
            <w:gridSpan w:val="3"/>
            <w:vAlign w:val="center"/>
          </w:tcPr>
          <w:p w14:paraId="32B9313D"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5/2</w:t>
            </w:r>
          </w:p>
        </w:tc>
        <w:tc>
          <w:tcPr>
            <w:tcW w:w="601" w:type="pct"/>
            <w:gridSpan w:val="2"/>
            <w:vAlign w:val="center"/>
          </w:tcPr>
          <w:p w14:paraId="05A2AE28"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1-7/0</w:t>
            </w:r>
          </w:p>
        </w:tc>
        <w:tc>
          <w:tcPr>
            <w:tcW w:w="563" w:type="pct"/>
            <w:gridSpan w:val="2"/>
            <w:vAlign w:val="center"/>
          </w:tcPr>
          <w:p w14:paraId="4CFFE276"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5/1-5/2</w:t>
            </w:r>
          </w:p>
        </w:tc>
      </w:tr>
      <w:tr w:rsidR="00784147" w:rsidRPr="00516BFF" w14:paraId="2B551F83" w14:textId="77777777" w:rsidTr="00413BB1">
        <w:trPr>
          <w:trHeight w:val="326"/>
        </w:trPr>
        <w:tc>
          <w:tcPr>
            <w:cnfStyle w:val="001000000000" w:firstRow="0" w:lastRow="0" w:firstColumn="1" w:lastColumn="0" w:oddVBand="0" w:evenVBand="0" w:oddHBand="0" w:evenHBand="0" w:firstRowFirstColumn="0" w:firstRowLastColumn="0" w:lastRowFirstColumn="0" w:lastRowLastColumn="0"/>
            <w:tcW w:w="570" w:type="pct"/>
            <w:vMerge/>
            <w:vAlign w:val="center"/>
          </w:tcPr>
          <w:p w14:paraId="7C2E9488" w14:textId="77777777" w:rsidR="00784147" w:rsidRPr="00516BFF" w:rsidRDefault="00784147" w:rsidP="00413BB1">
            <w:pPr>
              <w:pStyle w:val="a4"/>
              <w:rPr>
                <w:rtl/>
              </w:rPr>
            </w:pPr>
          </w:p>
        </w:tc>
        <w:tc>
          <w:tcPr>
            <w:tcW w:w="344" w:type="pct"/>
            <w:vMerge/>
            <w:vAlign w:val="center"/>
          </w:tcPr>
          <w:p w14:paraId="220524A3"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p>
        </w:tc>
        <w:tc>
          <w:tcPr>
            <w:tcW w:w="727" w:type="pct"/>
            <w:gridSpan w:val="3"/>
            <w:vAlign w:val="center"/>
          </w:tcPr>
          <w:p w14:paraId="3A5B452D"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tl/>
              </w:rPr>
              <w:t>ضر</w:t>
            </w:r>
            <w:r w:rsidRPr="00516BFF">
              <w:rPr>
                <w:rFonts w:hint="cs"/>
                <w:rtl/>
              </w:rPr>
              <w:t>ی</w:t>
            </w:r>
            <w:r w:rsidRPr="00516BFF">
              <w:rPr>
                <w:rFonts w:hint="eastAsia"/>
                <w:rtl/>
              </w:rPr>
              <w:t>ب</w:t>
            </w:r>
            <w:r w:rsidRPr="00516BFF">
              <w:rPr>
                <w:rtl/>
              </w:rPr>
              <w:t xml:space="preserve"> بار</w:t>
            </w:r>
          </w:p>
        </w:tc>
        <w:tc>
          <w:tcPr>
            <w:tcW w:w="727" w:type="pct"/>
            <w:gridSpan w:val="3"/>
            <w:vAlign w:val="center"/>
          </w:tcPr>
          <w:p w14:paraId="5A799F85"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tl/>
              </w:rPr>
              <w:t>ضر</w:t>
            </w:r>
            <w:r w:rsidRPr="00516BFF">
              <w:rPr>
                <w:rFonts w:hint="cs"/>
                <w:rtl/>
              </w:rPr>
              <w:t>ی</w:t>
            </w:r>
            <w:r w:rsidRPr="00516BFF">
              <w:rPr>
                <w:rFonts w:hint="eastAsia"/>
                <w:rtl/>
              </w:rPr>
              <w:t>ب</w:t>
            </w:r>
            <w:r w:rsidRPr="00516BFF">
              <w:rPr>
                <w:rtl/>
              </w:rPr>
              <w:t xml:space="preserve"> بار</w:t>
            </w:r>
          </w:p>
        </w:tc>
        <w:tc>
          <w:tcPr>
            <w:tcW w:w="727" w:type="pct"/>
            <w:gridSpan w:val="3"/>
            <w:vAlign w:val="center"/>
          </w:tcPr>
          <w:p w14:paraId="06E998CC"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tl/>
              </w:rPr>
              <w:t>ضر</w:t>
            </w:r>
            <w:r w:rsidRPr="00516BFF">
              <w:rPr>
                <w:rFonts w:hint="cs"/>
                <w:rtl/>
              </w:rPr>
              <w:t>ی</w:t>
            </w:r>
            <w:r w:rsidRPr="00516BFF">
              <w:rPr>
                <w:rFonts w:hint="eastAsia"/>
                <w:rtl/>
              </w:rPr>
              <w:t>ب</w:t>
            </w:r>
            <w:r w:rsidRPr="00516BFF">
              <w:rPr>
                <w:rtl/>
              </w:rPr>
              <w:t xml:space="preserve"> بار</w:t>
            </w:r>
          </w:p>
        </w:tc>
        <w:tc>
          <w:tcPr>
            <w:tcW w:w="741" w:type="pct"/>
            <w:gridSpan w:val="3"/>
            <w:vAlign w:val="center"/>
          </w:tcPr>
          <w:p w14:paraId="4A9777AA"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tl/>
              </w:rPr>
              <w:t>ضر</w:t>
            </w:r>
            <w:r w:rsidRPr="00516BFF">
              <w:rPr>
                <w:rFonts w:hint="cs"/>
                <w:rtl/>
              </w:rPr>
              <w:t>ی</w:t>
            </w:r>
            <w:r w:rsidRPr="00516BFF">
              <w:rPr>
                <w:rFonts w:hint="eastAsia"/>
                <w:rtl/>
              </w:rPr>
              <w:t>ب</w:t>
            </w:r>
            <w:r w:rsidRPr="00516BFF">
              <w:rPr>
                <w:rtl/>
              </w:rPr>
              <w:t xml:space="preserve"> بار</w:t>
            </w:r>
          </w:p>
        </w:tc>
        <w:tc>
          <w:tcPr>
            <w:tcW w:w="601" w:type="pct"/>
            <w:gridSpan w:val="2"/>
            <w:vAlign w:val="center"/>
          </w:tcPr>
          <w:p w14:paraId="2FD69F62"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tl/>
              </w:rPr>
              <w:t>ضر</w:t>
            </w:r>
            <w:r w:rsidRPr="00516BFF">
              <w:rPr>
                <w:rFonts w:hint="cs"/>
                <w:rtl/>
              </w:rPr>
              <w:t>ی</w:t>
            </w:r>
            <w:r w:rsidRPr="00516BFF">
              <w:rPr>
                <w:rFonts w:hint="eastAsia"/>
                <w:rtl/>
              </w:rPr>
              <w:t>ب</w:t>
            </w:r>
            <w:r w:rsidRPr="00516BFF">
              <w:rPr>
                <w:rtl/>
              </w:rPr>
              <w:t xml:space="preserve"> بار</w:t>
            </w:r>
          </w:p>
        </w:tc>
        <w:tc>
          <w:tcPr>
            <w:tcW w:w="563" w:type="pct"/>
            <w:gridSpan w:val="2"/>
            <w:vAlign w:val="center"/>
          </w:tcPr>
          <w:p w14:paraId="57AD3849"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tl/>
              </w:rPr>
              <w:t>ضر</w:t>
            </w:r>
            <w:r w:rsidRPr="00516BFF">
              <w:rPr>
                <w:rFonts w:hint="cs"/>
                <w:rtl/>
              </w:rPr>
              <w:t>ی</w:t>
            </w:r>
            <w:r w:rsidRPr="00516BFF">
              <w:rPr>
                <w:rFonts w:hint="eastAsia"/>
                <w:rtl/>
              </w:rPr>
              <w:t>ب</w:t>
            </w:r>
            <w:r w:rsidRPr="00516BFF">
              <w:rPr>
                <w:rtl/>
              </w:rPr>
              <w:t xml:space="preserve"> بار</w:t>
            </w:r>
          </w:p>
        </w:tc>
      </w:tr>
      <w:tr w:rsidR="00413BB1" w:rsidRPr="00516BFF" w14:paraId="50206487" w14:textId="77777777" w:rsidTr="00413BB1">
        <w:trPr>
          <w:cnfStyle w:val="000000100000" w:firstRow="0" w:lastRow="0" w:firstColumn="0" w:lastColumn="0" w:oddVBand="0" w:evenVBand="0" w:oddHBand="1"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570" w:type="pct"/>
            <w:vMerge/>
            <w:vAlign w:val="center"/>
          </w:tcPr>
          <w:p w14:paraId="7BA6BA01" w14:textId="77777777" w:rsidR="00784147" w:rsidRPr="00516BFF" w:rsidRDefault="00784147" w:rsidP="00413BB1">
            <w:pPr>
              <w:pStyle w:val="a4"/>
              <w:rPr>
                <w:rtl/>
              </w:rPr>
            </w:pPr>
          </w:p>
        </w:tc>
        <w:tc>
          <w:tcPr>
            <w:tcW w:w="344" w:type="pct"/>
            <w:vMerge/>
            <w:vAlign w:val="center"/>
          </w:tcPr>
          <w:p w14:paraId="463ABB43"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p>
        </w:tc>
        <w:tc>
          <w:tcPr>
            <w:tcW w:w="211" w:type="pct"/>
            <w:vAlign w:val="center"/>
          </w:tcPr>
          <w:p w14:paraId="562EDFC4"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5/0</w:t>
            </w:r>
          </w:p>
        </w:tc>
        <w:tc>
          <w:tcPr>
            <w:tcW w:w="255" w:type="pct"/>
            <w:vAlign w:val="center"/>
          </w:tcPr>
          <w:p w14:paraId="5F4B47A8"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6/0</w:t>
            </w:r>
          </w:p>
        </w:tc>
        <w:tc>
          <w:tcPr>
            <w:tcW w:w="261" w:type="pct"/>
            <w:vAlign w:val="center"/>
          </w:tcPr>
          <w:p w14:paraId="6608CF9F"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7/0</w:t>
            </w:r>
          </w:p>
        </w:tc>
        <w:tc>
          <w:tcPr>
            <w:tcW w:w="211" w:type="pct"/>
            <w:vAlign w:val="center"/>
          </w:tcPr>
          <w:p w14:paraId="7B11ED8F"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5/0</w:t>
            </w:r>
          </w:p>
        </w:tc>
        <w:tc>
          <w:tcPr>
            <w:tcW w:w="255" w:type="pct"/>
            <w:vAlign w:val="center"/>
          </w:tcPr>
          <w:p w14:paraId="79D38F3E"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6/0</w:t>
            </w:r>
          </w:p>
        </w:tc>
        <w:tc>
          <w:tcPr>
            <w:tcW w:w="261" w:type="pct"/>
            <w:vAlign w:val="center"/>
          </w:tcPr>
          <w:p w14:paraId="442B26F3"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7/0</w:t>
            </w:r>
          </w:p>
        </w:tc>
        <w:tc>
          <w:tcPr>
            <w:tcW w:w="211" w:type="pct"/>
            <w:vAlign w:val="center"/>
          </w:tcPr>
          <w:p w14:paraId="468201A2"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5/0</w:t>
            </w:r>
          </w:p>
        </w:tc>
        <w:tc>
          <w:tcPr>
            <w:tcW w:w="255" w:type="pct"/>
            <w:vAlign w:val="center"/>
          </w:tcPr>
          <w:p w14:paraId="04857707"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6/0</w:t>
            </w:r>
          </w:p>
        </w:tc>
        <w:tc>
          <w:tcPr>
            <w:tcW w:w="261" w:type="pct"/>
            <w:vAlign w:val="center"/>
          </w:tcPr>
          <w:p w14:paraId="0F33EC7C"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7/0</w:t>
            </w:r>
          </w:p>
        </w:tc>
        <w:tc>
          <w:tcPr>
            <w:tcW w:w="211" w:type="pct"/>
            <w:vAlign w:val="center"/>
          </w:tcPr>
          <w:p w14:paraId="56041994"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5/0</w:t>
            </w:r>
          </w:p>
        </w:tc>
        <w:tc>
          <w:tcPr>
            <w:tcW w:w="255" w:type="pct"/>
            <w:vAlign w:val="center"/>
          </w:tcPr>
          <w:p w14:paraId="76561602"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6/0</w:t>
            </w:r>
          </w:p>
        </w:tc>
        <w:tc>
          <w:tcPr>
            <w:tcW w:w="275" w:type="pct"/>
            <w:vAlign w:val="center"/>
          </w:tcPr>
          <w:p w14:paraId="5F97435C"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7/0</w:t>
            </w:r>
          </w:p>
        </w:tc>
        <w:tc>
          <w:tcPr>
            <w:tcW w:w="349" w:type="pct"/>
            <w:vAlign w:val="center"/>
          </w:tcPr>
          <w:p w14:paraId="49000B58"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85/0</w:t>
            </w:r>
          </w:p>
        </w:tc>
        <w:tc>
          <w:tcPr>
            <w:tcW w:w="252" w:type="pct"/>
            <w:vAlign w:val="center"/>
          </w:tcPr>
          <w:p w14:paraId="21C01087"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0/1</w:t>
            </w:r>
          </w:p>
        </w:tc>
        <w:tc>
          <w:tcPr>
            <w:tcW w:w="359" w:type="pct"/>
            <w:vAlign w:val="center"/>
          </w:tcPr>
          <w:p w14:paraId="6046D18D"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85/0</w:t>
            </w:r>
          </w:p>
        </w:tc>
        <w:tc>
          <w:tcPr>
            <w:tcW w:w="204" w:type="pct"/>
            <w:vAlign w:val="center"/>
          </w:tcPr>
          <w:p w14:paraId="17E1E524"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0/1</w:t>
            </w:r>
          </w:p>
        </w:tc>
      </w:tr>
      <w:tr w:rsidR="00413BB1" w:rsidRPr="00516BFF" w14:paraId="0577DA71" w14:textId="77777777" w:rsidTr="00413BB1">
        <w:trPr>
          <w:trHeight w:val="292"/>
        </w:trPr>
        <w:tc>
          <w:tcPr>
            <w:cnfStyle w:val="001000000000" w:firstRow="0" w:lastRow="0" w:firstColumn="1" w:lastColumn="0" w:oddVBand="0" w:evenVBand="0" w:oddHBand="0" w:evenHBand="0" w:firstRowFirstColumn="0" w:firstRowLastColumn="0" w:lastRowFirstColumn="0" w:lastRowLastColumn="0"/>
            <w:tcW w:w="570" w:type="pct"/>
            <w:vMerge w:val="restart"/>
            <w:vAlign w:val="center"/>
          </w:tcPr>
          <w:p w14:paraId="05BD6FB4" w14:textId="77B5CDB1" w:rsidR="00784147" w:rsidRDefault="00784147" w:rsidP="00413BB1">
            <w:pPr>
              <w:pStyle w:val="a4"/>
              <w:rPr>
                <w:rtl/>
              </w:rPr>
            </w:pPr>
            <w:r w:rsidRPr="00516BFF">
              <w:rPr>
                <w:rtl/>
              </w:rPr>
              <w:t>کابل ها</w:t>
            </w:r>
            <w:r w:rsidRPr="00516BFF">
              <w:rPr>
                <w:rFonts w:hint="cs"/>
                <w:rtl/>
              </w:rPr>
              <w:t xml:space="preserve">ی  </w:t>
            </w:r>
            <w:r w:rsidRPr="00516BFF">
              <w:rPr>
                <w:b w:val="0"/>
                <w:bCs w:val="0"/>
              </w:rPr>
              <w:t>PVC</w:t>
            </w:r>
          </w:p>
          <w:p w14:paraId="4F730C01" w14:textId="0E9D0D5C" w:rsidR="00784147" w:rsidRPr="00516BFF" w:rsidRDefault="00D46458" w:rsidP="00413BB1">
            <w:pPr>
              <w:pStyle w:val="a4"/>
              <w:rPr>
                <w:lang w:bidi="fa-IR"/>
              </w:rPr>
            </w:pPr>
            <w:r>
              <w:rPr>
                <w:rFonts w:hint="cs"/>
                <w:rtl/>
              </w:rPr>
              <w:t xml:space="preserve">1 </w:t>
            </w:r>
            <w:r w:rsidR="00784147" w:rsidRPr="00516BFF">
              <w:t xml:space="preserve"> </w:t>
            </w:r>
            <w:r w:rsidR="00784147" w:rsidRPr="00516BFF">
              <w:rPr>
                <w:rtl/>
              </w:rPr>
              <w:t>تا 10 ک</w:t>
            </w:r>
            <w:r w:rsidR="00784147" w:rsidRPr="00516BFF">
              <w:rPr>
                <w:rFonts w:hint="cs"/>
                <w:rtl/>
              </w:rPr>
              <w:t>ی</w:t>
            </w:r>
            <w:r w:rsidR="00784147" w:rsidRPr="00516BFF">
              <w:rPr>
                <w:rFonts w:hint="eastAsia"/>
                <w:rtl/>
              </w:rPr>
              <w:t>لوولت</w:t>
            </w:r>
          </w:p>
          <w:p w14:paraId="0BA0645F" w14:textId="77777777" w:rsidR="00784147" w:rsidRPr="00516BFF" w:rsidRDefault="00784147" w:rsidP="00413BB1">
            <w:pPr>
              <w:pStyle w:val="a4"/>
              <w:rPr>
                <w:rtl/>
              </w:rPr>
            </w:pPr>
            <w:r w:rsidRPr="00516BFF">
              <w:rPr>
                <w:rtl/>
              </w:rPr>
              <w:t>(خط به خط)</w:t>
            </w:r>
          </w:p>
        </w:tc>
        <w:tc>
          <w:tcPr>
            <w:tcW w:w="344" w:type="pct"/>
            <w:vAlign w:val="center"/>
          </w:tcPr>
          <w:p w14:paraId="23375A78"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1</w:t>
            </w:r>
          </w:p>
        </w:tc>
        <w:tc>
          <w:tcPr>
            <w:tcW w:w="211" w:type="pct"/>
            <w:vAlign w:val="center"/>
          </w:tcPr>
          <w:p w14:paraId="1D966BC9"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91/0</w:t>
            </w:r>
          </w:p>
        </w:tc>
        <w:tc>
          <w:tcPr>
            <w:tcW w:w="255" w:type="pct"/>
            <w:vAlign w:val="center"/>
          </w:tcPr>
          <w:p w14:paraId="2EB1CEB8"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92/0</w:t>
            </w:r>
          </w:p>
        </w:tc>
        <w:tc>
          <w:tcPr>
            <w:tcW w:w="261" w:type="pct"/>
            <w:vAlign w:val="center"/>
          </w:tcPr>
          <w:p w14:paraId="7654345E"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94/0</w:t>
            </w:r>
          </w:p>
        </w:tc>
        <w:tc>
          <w:tcPr>
            <w:tcW w:w="211" w:type="pct"/>
            <w:vAlign w:val="center"/>
          </w:tcPr>
          <w:p w14:paraId="1769FDF3"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97/0</w:t>
            </w:r>
          </w:p>
        </w:tc>
        <w:tc>
          <w:tcPr>
            <w:tcW w:w="255" w:type="pct"/>
            <w:vAlign w:val="center"/>
          </w:tcPr>
          <w:p w14:paraId="58401A3C"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97/0</w:t>
            </w:r>
          </w:p>
        </w:tc>
        <w:tc>
          <w:tcPr>
            <w:tcW w:w="261" w:type="pct"/>
            <w:vAlign w:val="center"/>
          </w:tcPr>
          <w:p w14:paraId="2E3B4A29"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00/1</w:t>
            </w:r>
          </w:p>
        </w:tc>
        <w:tc>
          <w:tcPr>
            <w:tcW w:w="211" w:type="pct"/>
            <w:vAlign w:val="center"/>
          </w:tcPr>
          <w:p w14:paraId="3398E2FC"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04/1</w:t>
            </w:r>
          </w:p>
        </w:tc>
        <w:tc>
          <w:tcPr>
            <w:tcW w:w="255" w:type="pct"/>
            <w:vAlign w:val="center"/>
          </w:tcPr>
          <w:p w14:paraId="0B489A18"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03/1</w:t>
            </w:r>
          </w:p>
        </w:tc>
        <w:tc>
          <w:tcPr>
            <w:tcW w:w="261" w:type="pct"/>
            <w:vAlign w:val="center"/>
          </w:tcPr>
          <w:p w14:paraId="7B4C3533"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01/1</w:t>
            </w:r>
          </w:p>
        </w:tc>
        <w:tc>
          <w:tcPr>
            <w:tcW w:w="211" w:type="pct"/>
            <w:vAlign w:val="center"/>
          </w:tcPr>
          <w:p w14:paraId="35A1E55B"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13/1</w:t>
            </w:r>
          </w:p>
        </w:tc>
        <w:tc>
          <w:tcPr>
            <w:tcW w:w="255" w:type="pct"/>
            <w:vAlign w:val="center"/>
          </w:tcPr>
          <w:p w14:paraId="1EE8A967"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07/1</w:t>
            </w:r>
          </w:p>
        </w:tc>
        <w:tc>
          <w:tcPr>
            <w:tcW w:w="275" w:type="pct"/>
            <w:vAlign w:val="center"/>
          </w:tcPr>
          <w:p w14:paraId="5EB7A9FC"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02/1</w:t>
            </w:r>
          </w:p>
        </w:tc>
        <w:tc>
          <w:tcPr>
            <w:tcW w:w="349" w:type="pct"/>
            <w:vAlign w:val="center"/>
          </w:tcPr>
          <w:p w14:paraId="47011305"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94/0</w:t>
            </w:r>
          </w:p>
        </w:tc>
        <w:tc>
          <w:tcPr>
            <w:tcW w:w="252" w:type="pct"/>
            <w:vAlign w:val="center"/>
          </w:tcPr>
          <w:p w14:paraId="0F4384EE"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89/0</w:t>
            </w:r>
          </w:p>
        </w:tc>
        <w:tc>
          <w:tcPr>
            <w:tcW w:w="359" w:type="pct"/>
            <w:vAlign w:val="center"/>
          </w:tcPr>
          <w:p w14:paraId="2C4F5755"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5-94/0</w:t>
            </w:r>
          </w:p>
        </w:tc>
        <w:tc>
          <w:tcPr>
            <w:tcW w:w="204" w:type="pct"/>
            <w:vAlign w:val="center"/>
          </w:tcPr>
          <w:p w14:paraId="7AD62C8B"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89/0</w:t>
            </w:r>
          </w:p>
        </w:tc>
      </w:tr>
      <w:tr w:rsidR="00413BB1" w:rsidRPr="00516BFF" w14:paraId="01593CBE" w14:textId="77777777" w:rsidTr="00413BB1">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570" w:type="pct"/>
            <w:vMerge/>
            <w:vAlign w:val="center"/>
          </w:tcPr>
          <w:p w14:paraId="6203E3F6" w14:textId="77777777" w:rsidR="00784147" w:rsidRPr="00516BFF" w:rsidRDefault="00784147" w:rsidP="00413BB1">
            <w:pPr>
              <w:pStyle w:val="a4"/>
              <w:rPr>
                <w:rtl/>
              </w:rPr>
            </w:pPr>
          </w:p>
        </w:tc>
        <w:tc>
          <w:tcPr>
            <w:tcW w:w="344" w:type="pct"/>
            <w:vAlign w:val="center"/>
          </w:tcPr>
          <w:p w14:paraId="4A4D3613"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2</w:t>
            </w:r>
          </w:p>
        </w:tc>
        <w:tc>
          <w:tcPr>
            <w:tcW w:w="211" w:type="pct"/>
            <w:vAlign w:val="center"/>
          </w:tcPr>
          <w:p w14:paraId="0F204B5A"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86/0</w:t>
            </w:r>
          </w:p>
        </w:tc>
        <w:tc>
          <w:tcPr>
            <w:tcW w:w="255" w:type="pct"/>
            <w:vAlign w:val="center"/>
          </w:tcPr>
          <w:p w14:paraId="64F76401"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87/0</w:t>
            </w:r>
          </w:p>
        </w:tc>
        <w:tc>
          <w:tcPr>
            <w:tcW w:w="261" w:type="pct"/>
            <w:vAlign w:val="center"/>
          </w:tcPr>
          <w:p w14:paraId="01C46FEE"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85/0</w:t>
            </w:r>
          </w:p>
        </w:tc>
        <w:tc>
          <w:tcPr>
            <w:tcW w:w="211" w:type="pct"/>
            <w:vAlign w:val="center"/>
          </w:tcPr>
          <w:p w14:paraId="6806B0B6"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91/0</w:t>
            </w:r>
          </w:p>
        </w:tc>
        <w:tc>
          <w:tcPr>
            <w:tcW w:w="255" w:type="pct"/>
            <w:vAlign w:val="center"/>
          </w:tcPr>
          <w:p w14:paraId="63B6193F"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90/0</w:t>
            </w:r>
          </w:p>
        </w:tc>
        <w:tc>
          <w:tcPr>
            <w:tcW w:w="261" w:type="pct"/>
            <w:vAlign w:val="center"/>
          </w:tcPr>
          <w:p w14:paraId="5BF382A4"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86/0</w:t>
            </w:r>
          </w:p>
        </w:tc>
        <w:tc>
          <w:tcPr>
            <w:tcW w:w="211" w:type="pct"/>
            <w:vAlign w:val="center"/>
          </w:tcPr>
          <w:p w14:paraId="27E7B7FA"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97/0</w:t>
            </w:r>
          </w:p>
        </w:tc>
        <w:tc>
          <w:tcPr>
            <w:tcW w:w="255" w:type="pct"/>
            <w:vAlign w:val="center"/>
          </w:tcPr>
          <w:p w14:paraId="7F89C8F5"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93/0</w:t>
            </w:r>
          </w:p>
        </w:tc>
        <w:tc>
          <w:tcPr>
            <w:tcW w:w="261" w:type="pct"/>
            <w:vAlign w:val="center"/>
          </w:tcPr>
          <w:p w14:paraId="63EF68B8"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87/0</w:t>
            </w:r>
          </w:p>
        </w:tc>
        <w:tc>
          <w:tcPr>
            <w:tcW w:w="211" w:type="pct"/>
            <w:vAlign w:val="center"/>
          </w:tcPr>
          <w:p w14:paraId="729155A6"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01/1</w:t>
            </w:r>
          </w:p>
        </w:tc>
        <w:tc>
          <w:tcPr>
            <w:tcW w:w="255" w:type="pct"/>
            <w:vAlign w:val="center"/>
          </w:tcPr>
          <w:p w14:paraId="4C8FB658"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94/0</w:t>
            </w:r>
          </w:p>
        </w:tc>
        <w:tc>
          <w:tcPr>
            <w:tcW w:w="275" w:type="pct"/>
            <w:vAlign w:val="center"/>
          </w:tcPr>
          <w:p w14:paraId="40531D51"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88/0</w:t>
            </w:r>
          </w:p>
        </w:tc>
        <w:tc>
          <w:tcPr>
            <w:tcW w:w="349" w:type="pct"/>
            <w:vAlign w:val="center"/>
          </w:tcPr>
          <w:p w14:paraId="4F9893FA"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8-77/0</w:t>
            </w:r>
          </w:p>
        </w:tc>
        <w:tc>
          <w:tcPr>
            <w:tcW w:w="252" w:type="pct"/>
            <w:vAlign w:val="center"/>
          </w:tcPr>
          <w:p w14:paraId="2B71B8B6"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72/0</w:t>
            </w:r>
          </w:p>
        </w:tc>
        <w:tc>
          <w:tcPr>
            <w:tcW w:w="359" w:type="pct"/>
            <w:vAlign w:val="center"/>
          </w:tcPr>
          <w:p w14:paraId="44C7DE41"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9-78/0</w:t>
            </w:r>
          </w:p>
        </w:tc>
        <w:tc>
          <w:tcPr>
            <w:tcW w:w="204" w:type="pct"/>
            <w:vAlign w:val="center"/>
          </w:tcPr>
          <w:p w14:paraId="42A65009"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72/0</w:t>
            </w:r>
          </w:p>
        </w:tc>
      </w:tr>
      <w:tr w:rsidR="00413BB1" w:rsidRPr="00516BFF" w14:paraId="3C26EA35" w14:textId="77777777" w:rsidTr="00413BB1">
        <w:trPr>
          <w:trHeight w:val="310"/>
        </w:trPr>
        <w:tc>
          <w:tcPr>
            <w:cnfStyle w:val="001000000000" w:firstRow="0" w:lastRow="0" w:firstColumn="1" w:lastColumn="0" w:oddVBand="0" w:evenVBand="0" w:oddHBand="0" w:evenHBand="0" w:firstRowFirstColumn="0" w:firstRowLastColumn="0" w:lastRowFirstColumn="0" w:lastRowLastColumn="0"/>
            <w:tcW w:w="570" w:type="pct"/>
            <w:vMerge/>
            <w:vAlign w:val="center"/>
          </w:tcPr>
          <w:p w14:paraId="577C05D6" w14:textId="77777777" w:rsidR="00784147" w:rsidRPr="00516BFF" w:rsidRDefault="00784147" w:rsidP="00413BB1">
            <w:pPr>
              <w:pStyle w:val="a4"/>
              <w:rPr>
                <w:rtl/>
              </w:rPr>
            </w:pPr>
          </w:p>
        </w:tc>
        <w:tc>
          <w:tcPr>
            <w:tcW w:w="344" w:type="pct"/>
            <w:vAlign w:val="center"/>
          </w:tcPr>
          <w:p w14:paraId="4BF8C127"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3</w:t>
            </w:r>
          </w:p>
        </w:tc>
        <w:tc>
          <w:tcPr>
            <w:tcW w:w="211" w:type="pct"/>
            <w:vAlign w:val="center"/>
          </w:tcPr>
          <w:p w14:paraId="2116D561"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82/0</w:t>
            </w:r>
          </w:p>
        </w:tc>
        <w:tc>
          <w:tcPr>
            <w:tcW w:w="255" w:type="pct"/>
            <w:vAlign w:val="center"/>
          </w:tcPr>
          <w:p w14:paraId="0404A669"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80/0</w:t>
            </w:r>
          </w:p>
        </w:tc>
        <w:tc>
          <w:tcPr>
            <w:tcW w:w="261" w:type="pct"/>
            <w:vAlign w:val="center"/>
          </w:tcPr>
          <w:p w14:paraId="4170B827"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75/0</w:t>
            </w:r>
          </w:p>
        </w:tc>
        <w:tc>
          <w:tcPr>
            <w:tcW w:w="211" w:type="pct"/>
            <w:vAlign w:val="center"/>
          </w:tcPr>
          <w:p w14:paraId="1C5577E0"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86/0</w:t>
            </w:r>
          </w:p>
        </w:tc>
        <w:tc>
          <w:tcPr>
            <w:tcW w:w="255" w:type="pct"/>
            <w:vAlign w:val="center"/>
          </w:tcPr>
          <w:p w14:paraId="15E49FB3"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82/0</w:t>
            </w:r>
          </w:p>
        </w:tc>
        <w:tc>
          <w:tcPr>
            <w:tcW w:w="261" w:type="pct"/>
            <w:vAlign w:val="center"/>
          </w:tcPr>
          <w:p w14:paraId="7ECF48E6"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76/0</w:t>
            </w:r>
          </w:p>
        </w:tc>
        <w:tc>
          <w:tcPr>
            <w:tcW w:w="211" w:type="pct"/>
            <w:vAlign w:val="center"/>
          </w:tcPr>
          <w:p w14:paraId="712CAC91"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91/0</w:t>
            </w:r>
          </w:p>
        </w:tc>
        <w:tc>
          <w:tcPr>
            <w:tcW w:w="255" w:type="pct"/>
            <w:vAlign w:val="center"/>
          </w:tcPr>
          <w:p w14:paraId="59E5312F"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84/0</w:t>
            </w:r>
          </w:p>
        </w:tc>
        <w:tc>
          <w:tcPr>
            <w:tcW w:w="261" w:type="pct"/>
            <w:vAlign w:val="center"/>
          </w:tcPr>
          <w:p w14:paraId="489CB150"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77/0</w:t>
            </w:r>
          </w:p>
        </w:tc>
        <w:tc>
          <w:tcPr>
            <w:tcW w:w="211" w:type="pct"/>
            <w:vAlign w:val="center"/>
          </w:tcPr>
          <w:p w14:paraId="3E4B30B7"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92/0</w:t>
            </w:r>
          </w:p>
        </w:tc>
        <w:tc>
          <w:tcPr>
            <w:tcW w:w="255" w:type="pct"/>
            <w:vAlign w:val="center"/>
          </w:tcPr>
          <w:p w14:paraId="6598B079"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84/0</w:t>
            </w:r>
          </w:p>
        </w:tc>
        <w:tc>
          <w:tcPr>
            <w:tcW w:w="275" w:type="pct"/>
            <w:vAlign w:val="center"/>
          </w:tcPr>
          <w:p w14:paraId="2DB7038D"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78/0</w:t>
            </w:r>
          </w:p>
        </w:tc>
        <w:tc>
          <w:tcPr>
            <w:tcW w:w="349" w:type="pct"/>
            <w:vAlign w:val="center"/>
          </w:tcPr>
          <w:p w14:paraId="610FF9C9"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68/0</w:t>
            </w:r>
          </w:p>
        </w:tc>
        <w:tc>
          <w:tcPr>
            <w:tcW w:w="252" w:type="pct"/>
            <w:vAlign w:val="center"/>
          </w:tcPr>
          <w:p w14:paraId="3CEE6B63"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62/0</w:t>
            </w:r>
          </w:p>
        </w:tc>
        <w:tc>
          <w:tcPr>
            <w:tcW w:w="359" w:type="pct"/>
            <w:vAlign w:val="center"/>
          </w:tcPr>
          <w:p w14:paraId="219A86DD"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69/0</w:t>
            </w:r>
          </w:p>
        </w:tc>
        <w:tc>
          <w:tcPr>
            <w:tcW w:w="204" w:type="pct"/>
            <w:vAlign w:val="center"/>
          </w:tcPr>
          <w:p w14:paraId="40349437"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62/0</w:t>
            </w:r>
          </w:p>
        </w:tc>
      </w:tr>
      <w:tr w:rsidR="00413BB1" w:rsidRPr="00516BFF" w14:paraId="2B8BB6C0" w14:textId="77777777" w:rsidTr="00413BB1">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570" w:type="pct"/>
            <w:vMerge/>
            <w:vAlign w:val="center"/>
          </w:tcPr>
          <w:p w14:paraId="3BF3C022" w14:textId="77777777" w:rsidR="00784147" w:rsidRPr="00516BFF" w:rsidRDefault="00784147" w:rsidP="00413BB1">
            <w:pPr>
              <w:pStyle w:val="a4"/>
              <w:rPr>
                <w:rtl/>
              </w:rPr>
            </w:pPr>
          </w:p>
        </w:tc>
        <w:tc>
          <w:tcPr>
            <w:tcW w:w="344" w:type="pct"/>
            <w:vAlign w:val="center"/>
          </w:tcPr>
          <w:p w14:paraId="111E99C4"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4</w:t>
            </w:r>
          </w:p>
        </w:tc>
        <w:tc>
          <w:tcPr>
            <w:tcW w:w="211" w:type="pct"/>
            <w:vAlign w:val="center"/>
          </w:tcPr>
          <w:p w14:paraId="5DFDBDA2"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80/0</w:t>
            </w:r>
          </w:p>
        </w:tc>
        <w:tc>
          <w:tcPr>
            <w:tcW w:w="255" w:type="pct"/>
            <w:vAlign w:val="center"/>
          </w:tcPr>
          <w:p w14:paraId="6A60C9FD"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76/0</w:t>
            </w:r>
          </w:p>
        </w:tc>
        <w:tc>
          <w:tcPr>
            <w:tcW w:w="261" w:type="pct"/>
            <w:vAlign w:val="center"/>
          </w:tcPr>
          <w:p w14:paraId="1E31DC75"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70/0</w:t>
            </w:r>
          </w:p>
        </w:tc>
        <w:tc>
          <w:tcPr>
            <w:tcW w:w="211" w:type="pct"/>
            <w:vAlign w:val="center"/>
          </w:tcPr>
          <w:p w14:paraId="79E33D68"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84/0</w:t>
            </w:r>
          </w:p>
        </w:tc>
        <w:tc>
          <w:tcPr>
            <w:tcW w:w="255" w:type="pct"/>
            <w:vAlign w:val="center"/>
          </w:tcPr>
          <w:p w14:paraId="1DB7B4DF"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77/0</w:t>
            </w:r>
          </w:p>
        </w:tc>
        <w:tc>
          <w:tcPr>
            <w:tcW w:w="261" w:type="pct"/>
            <w:vAlign w:val="center"/>
          </w:tcPr>
          <w:p w14:paraId="2BA28CAE"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71/0</w:t>
            </w:r>
          </w:p>
        </w:tc>
        <w:tc>
          <w:tcPr>
            <w:tcW w:w="211" w:type="pct"/>
            <w:vAlign w:val="center"/>
          </w:tcPr>
          <w:p w14:paraId="15FBB57F"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86/0</w:t>
            </w:r>
          </w:p>
        </w:tc>
        <w:tc>
          <w:tcPr>
            <w:tcW w:w="255" w:type="pct"/>
            <w:vAlign w:val="center"/>
          </w:tcPr>
          <w:p w14:paraId="746E8B25"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78/0</w:t>
            </w:r>
          </w:p>
        </w:tc>
        <w:tc>
          <w:tcPr>
            <w:tcW w:w="261" w:type="pct"/>
            <w:vAlign w:val="center"/>
          </w:tcPr>
          <w:p w14:paraId="4FDD0B9E"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72/0</w:t>
            </w:r>
          </w:p>
        </w:tc>
        <w:tc>
          <w:tcPr>
            <w:tcW w:w="211" w:type="pct"/>
            <w:vAlign w:val="center"/>
          </w:tcPr>
          <w:p w14:paraId="6E138BEE"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87/0</w:t>
            </w:r>
          </w:p>
        </w:tc>
        <w:tc>
          <w:tcPr>
            <w:tcW w:w="255" w:type="pct"/>
            <w:vAlign w:val="center"/>
          </w:tcPr>
          <w:p w14:paraId="7EEC1A00"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79/0</w:t>
            </w:r>
          </w:p>
        </w:tc>
        <w:tc>
          <w:tcPr>
            <w:tcW w:w="275" w:type="pct"/>
            <w:vAlign w:val="center"/>
          </w:tcPr>
          <w:p w14:paraId="42AE6B9C"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73/0</w:t>
            </w:r>
          </w:p>
        </w:tc>
        <w:tc>
          <w:tcPr>
            <w:tcW w:w="349" w:type="pct"/>
            <w:vAlign w:val="center"/>
          </w:tcPr>
          <w:p w14:paraId="38631205"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63/0</w:t>
            </w:r>
          </w:p>
        </w:tc>
        <w:tc>
          <w:tcPr>
            <w:tcW w:w="252" w:type="pct"/>
            <w:vAlign w:val="center"/>
          </w:tcPr>
          <w:p w14:paraId="4BB71532"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57/0</w:t>
            </w:r>
          </w:p>
        </w:tc>
        <w:tc>
          <w:tcPr>
            <w:tcW w:w="359" w:type="pct"/>
            <w:vAlign w:val="center"/>
          </w:tcPr>
          <w:p w14:paraId="49B4EEAA"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4-63/0</w:t>
            </w:r>
          </w:p>
        </w:tc>
        <w:tc>
          <w:tcPr>
            <w:tcW w:w="204" w:type="pct"/>
            <w:vAlign w:val="center"/>
          </w:tcPr>
          <w:p w14:paraId="3D34BEE2"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57/0</w:t>
            </w:r>
          </w:p>
        </w:tc>
      </w:tr>
      <w:tr w:rsidR="00413BB1" w:rsidRPr="00516BFF" w14:paraId="30A47F35" w14:textId="77777777" w:rsidTr="00413BB1">
        <w:trPr>
          <w:trHeight w:val="310"/>
        </w:trPr>
        <w:tc>
          <w:tcPr>
            <w:cnfStyle w:val="001000000000" w:firstRow="0" w:lastRow="0" w:firstColumn="1" w:lastColumn="0" w:oddVBand="0" w:evenVBand="0" w:oddHBand="0" w:evenHBand="0" w:firstRowFirstColumn="0" w:firstRowLastColumn="0" w:lastRowFirstColumn="0" w:lastRowLastColumn="0"/>
            <w:tcW w:w="570" w:type="pct"/>
            <w:vMerge/>
            <w:vAlign w:val="center"/>
          </w:tcPr>
          <w:p w14:paraId="29EEA4A4" w14:textId="77777777" w:rsidR="00784147" w:rsidRPr="00516BFF" w:rsidRDefault="00784147" w:rsidP="00413BB1">
            <w:pPr>
              <w:pStyle w:val="a4"/>
              <w:rPr>
                <w:rtl/>
              </w:rPr>
            </w:pPr>
          </w:p>
        </w:tc>
        <w:tc>
          <w:tcPr>
            <w:tcW w:w="344" w:type="pct"/>
            <w:vAlign w:val="center"/>
          </w:tcPr>
          <w:p w14:paraId="432EE698"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w:t>
            </w:r>
          </w:p>
        </w:tc>
        <w:tc>
          <w:tcPr>
            <w:tcW w:w="211" w:type="pct"/>
            <w:vAlign w:val="center"/>
          </w:tcPr>
          <w:p w14:paraId="795125D7"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78/0</w:t>
            </w:r>
          </w:p>
        </w:tc>
        <w:tc>
          <w:tcPr>
            <w:tcW w:w="255" w:type="pct"/>
            <w:vAlign w:val="center"/>
          </w:tcPr>
          <w:p w14:paraId="39259407"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72/0</w:t>
            </w:r>
          </w:p>
        </w:tc>
        <w:tc>
          <w:tcPr>
            <w:tcW w:w="261" w:type="pct"/>
            <w:vAlign w:val="center"/>
          </w:tcPr>
          <w:p w14:paraId="71ACB22C"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66/0</w:t>
            </w:r>
          </w:p>
        </w:tc>
        <w:tc>
          <w:tcPr>
            <w:tcW w:w="211" w:type="pct"/>
            <w:vAlign w:val="center"/>
          </w:tcPr>
          <w:p w14:paraId="093C35D4"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81/0</w:t>
            </w:r>
          </w:p>
        </w:tc>
        <w:tc>
          <w:tcPr>
            <w:tcW w:w="255" w:type="pct"/>
            <w:vAlign w:val="center"/>
          </w:tcPr>
          <w:p w14:paraId="65E9B299"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73/0</w:t>
            </w:r>
          </w:p>
        </w:tc>
        <w:tc>
          <w:tcPr>
            <w:tcW w:w="261" w:type="pct"/>
            <w:vAlign w:val="center"/>
          </w:tcPr>
          <w:p w14:paraId="51757458"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67/0</w:t>
            </w:r>
          </w:p>
        </w:tc>
        <w:tc>
          <w:tcPr>
            <w:tcW w:w="211" w:type="pct"/>
            <w:vAlign w:val="center"/>
          </w:tcPr>
          <w:p w14:paraId="21FD28DD"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81/0</w:t>
            </w:r>
          </w:p>
        </w:tc>
        <w:tc>
          <w:tcPr>
            <w:tcW w:w="255" w:type="pct"/>
            <w:vAlign w:val="center"/>
          </w:tcPr>
          <w:p w14:paraId="08157869"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74/0</w:t>
            </w:r>
          </w:p>
        </w:tc>
        <w:tc>
          <w:tcPr>
            <w:tcW w:w="261" w:type="pct"/>
            <w:vAlign w:val="center"/>
          </w:tcPr>
          <w:p w14:paraId="3AB90A9E"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68/0</w:t>
            </w:r>
          </w:p>
        </w:tc>
        <w:tc>
          <w:tcPr>
            <w:tcW w:w="211" w:type="pct"/>
            <w:vAlign w:val="center"/>
          </w:tcPr>
          <w:p w14:paraId="67D92B42"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82/0</w:t>
            </w:r>
          </w:p>
        </w:tc>
        <w:tc>
          <w:tcPr>
            <w:tcW w:w="255" w:type="pct"/>
            <w:vAlign w:val="center"/>
          </w:tcPr>
          <w:p w14:paraId="115D7758"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75/0</w:t>
            </w:r>
          </w:p>
        </w:tc>
        <w:tc>
          <w:tcPr>
            <w:tcW w:w="275" w:type="pct"/>
            <w:vAlign w:val="center"/>
          </w:tcPr>
          <w:p w14:paraId="49B821D1"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68/0</w:t>
            </w:r>
          </w:p>
        </w:tc>
        <w:tc>
          <w:tcPr>
            <w:tcW w:w="349" w:type="pct"/>
            <w:vAlign w:val="center"/>
          </w:tcPr>
          <w:p w14:paraId="37F62744"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59/0</w:t>
            </w:r>
          </w:p>
        </w:tc>
        <w:tc>
          <w:tcPr>
            <w:tcW w:w="252" w:type="pct"/>
            <w:vAlign w:val="center"/>
          </w:tcPr>
          <w:p w14:paraId="794D3B75"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53/0</w:t>
            </w:r>
          </w:p>
        </w:tc>
        <w:tc>
          <w:tcPr>
            <w:tcW w:w="359" w:type="pct"/>
            <w:vAlign w:val="center"/>
          </w:tcPr>
          <w:p w14:paraId="22EEFCF4"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60-59/0</w:t>
            </w:r>
          </w:p>
        </w:tc>
        <w:tc>
          <w:tcPr>
            <w:tcW w:w="204" w:type="pct"/>
            <w:vAlign w:val="center"/>
          </w:tcPr>
          <w:p w14:paraId="456AE373"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53/0</w:t>
            </w:r>
          </w:p>
        </w:tc>
      </w:tr>
      <w:tr w:rsidR="00413BB1" w:rsidRPr="00516BFF" w14:paraId="356A8E02" w14:textId="77777777" w:rsidTr="00413BB1">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570" w:type="pct"/>
            <w:vMerge/>
            <w:vAlign w:val="center"/>
          </w:tcPr>
          <w:p w14:paraId="31B0D239" w14:textId="77777777" w:rsidR="00784147" w:rsidRPr="00516BFF" w:rsidRDefault="00784147" w:rsidP="00413BB1">
            <w:pPr>
              <w:pStyle w:val="a4"/>
              <w:rPr>
                <w:rtl/>
              </w:rPr>
            </w:pPr>
          </w:p>
        </w:tc>
        <w:tc>
          <w:tcPr>
            <w:tcW w:w="344" w:type="pct"/>
            <w:vAlign w:val="center"/>
          </w:tcPr>
          <w:p w14:paraId="677D907F"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w:t>
            </w:r>
          </w:p>
        </w:tc>
        <w:tc>
          <w:tcPr>
            <w:tcW w:w="211" w:type="pct"/>
            <w:vAlign w:val="center"/>
          </w:tcPr>
          <w:p w14:paraId="571D5664"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76/0</w:t>
            </w:r>
          </w:p>
        </w:tc>
        <w:tc>
          <w:tcPr>
            <w:tcW w:w="255" w:type="pct"/>
            <w:vAlign w:val="center"/>
          </w:tcPr>
          <w:p w14:paraId="1B8816A4"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69/0</w:t>
            </w:r>
          </w:p>
        </w:tc>
        <w:tc>
          <w:tcPr>
            <w:tcW w:w="261" w:type="pct"/>
            <w:vAlign w:val="center"/>
          </w:tcPr>
          <w:p w14:paraId="4ED96306"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64/0</w:t>
            </w:r>
          </w:p>
        </w:tc>
        <w:tc>
          <w:tcPr>
            <w:tcW w:w="211" w:type="pct"/>
            <w:vAlign w:val="center"/>
          </w:tcPr>
          <w:p w14:paraId="04B8C808"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77/0</w:t>
            </w:r>
          </w:p>
        </w:tc>
        <w:tc>
          <w:tcPr>
            <w:tcW w:w="255" w:type="pct"/>
            <w:vAlign w:val="center"/>
          </w:tcPr>
          <w:p w14:paraId="3FDE8F22"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70/0</w:t>
            </w:r>
          </w:p>
        </w:tc>
        <w:tc>
          <w:tcPr>
            <w:tcW w:w="261" w:type="pct"/>
            <w:vAlign w:val="center"/>
          </w:tcPr>
          <w:p w14:paraId="5825D5FB"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64/0</w:t>
            </w:r>
          </w:p>
        </w:tc>
        <w:tc>
          <w:tcPr>
            <w:tcW w:w="211" w:type="pct"/>
            <w:vAlign w:val="center"/>
          </w:tcPr>
          <w:p w14:paraId="3E8ED4BA"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78/0</w:t>
            </w:r>
          </w:p>
        </w:tc>
        <w:tc>
          <w:tcPr>
            <w:tcW w:w="255" w:type="pct"/>
            <w:vAlign w:val="center"/>
          </w:tcPr>
          <w:p w14:paraId="0883B58C"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71/0</w:t>
            </w:r>
          </w:p>
        </w:tc>
        <w:tc>
          <w:tcPr>
            <w:tcW w:w="261" w:type="pct"/>
            <w:vAlign w:val="center"/>
          </w:tcPr>
          <w:p w14:paraId="3FD86465"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65/0</w:t>
            </w:r>
          </w:p>
        </w:tc>
        <w:tc>
          <w:tcPr>
            <w:tcW w:w="211" w:type="pct"/>
            <w:vAlign w:val="center"/>
          </w:tcPr>
          <w:p w14:paraId="6B905ACB"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79/0</w:t>
            </w:r>
          </w:p>
        </w:tc>
        <w:tc>
          <w:tcPr>
            <w:tcW w:w="255" w:type="pct"/>
            <w:vAlign w:val="center"/>
          </w:tcPr>
          <w:p w14:paraId="1BF8115D"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72/0</w:t>
            </w:r>
          </w:p>
        </w:tc>
        <w:tc>
          <w:tcPr>
            <w:tcW w:w="275" w:type="pct"/>
            <w:vAlign w:val="center"/>
          </w:tcPr>
          <w:p w14:paraId="16BEDAC1"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65/0</w:t>
            </w:r>
          </w:p>
        </w:tc>
        <w:tc>
          <w:tcPr>
            <w:tcW w:w="349" w:type="pct"/>
            <w:vAlign w:val="center"/>
          </w:tcPr>
          <w:p w14:paraId="32DAD9E8"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56/0</w:t>
            </w:r>
          </w:p>
        </w:tc>
        <w:tc>
          <w:tcPr>
            <w:tcW w:w="252" w:type="pct"/>
            <w:vAlign w:val="center"/>
          </w:tcPr>
          <w:p w14:paraId="10E6712D"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51/0</w:t>
            </w:r>
          </w:p>
        </w:tc>
        <w:tc>
          <w:tcPr>
            <w:tcW w:w="359" w:type="pct"/>
            <w:vAlign w:val="center"/>
          </w:tcPr>
          <w:p w14:paraId="7390814B"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57/0</w:t>
            </w:r>
          </w:p>
        </w:tc>
        <w:tc>
          <w:tcPr>
            <w:tcW w:w="204" w:type="pct"/>
            <w:vAlign w:val="center"/>
          </w:tcPr>
          <w:p w14:paraId="09BD120F"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51/0</w:t>
            </w:r>
          </w:p>
        </w:tc>
      </w:tr>
      <w:tr w:rsidR="00413BB1" w:rsidRPr="00516BFF" w14:paraId="52D5F4F1" w14:textId="77777777" w:rsidTr="00413BB1">
        <w:trPr>
          <w:trHeight w:val="310"/>
        </w:trPr>
        <w:tc>
          <w:tcPr>
            <w:cnfStyle w:val="001000000000" w:firstRow="0" w:lastRow="0" w:firstColumn="1" w:lastColumn="0" w:oddVBand="0" w:evenVBand="0" w:oddHBand="0" w:evenHBand="0" w:firstRowFirstColumn="0" w:firstRowLastColumn="0" w:lastRowFirstColumn="0" w:lastRowLastColumn="0"/>
            <w:tcW w:w="570" w:type="pct"/>
            <w:vMerge/>
            <w:vAlign w:val="center"/>
          </w:tcPr>
          <w:p w14:paraId="53D6C448" w14:textId="77777777" w:rsidR="00784147" w:rsidRPr="00516BFF" w:rsidRDefault="00784147" w:rsidP="00413BB1">
            <w:pPr>
              <w:pStyle w:val="a4"/>
              <w:rPr>
                <w:rtl/>
              </w:rPr>
            </w:pPr>
          </w:p>
        </w:tc>
        <w:tc>
          <w:tcPr>
            <w:tcW w:w="344" w:type="pct"/>
            <w:vAlign w:val="center"/>
          </w:tcPr>
          <w:p w14:paraId="7134EB06"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w:t>
            </w:r>
          </w:p>
        </w:tc>
        <w:tc>
          <w:tcPr>
            <w:tcW w:w="211" w:type="pct"/>
            <w:vAlign w:val="center"/>
          </w:tcPr>
          <w:p w14:paraId="16294276"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72/0</w:t>
            </w:r>
          </w:p>
        </w:tc>
        <w:tc>
          <w:tcPr>
            <w:tcW w:w="255" w:type="pct"/>
            <w:vAlign w:val="center"/>
          </w:tcPr>
          <w:p w14:paraId="47E77751"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65/0</w:t>
            </w:r>
          </w:p>
        </w:tc>
        <w:tc>
          <w:tcPr>
            <w:tcW w:w="261" w:type="pct"/>
            <w:vAlign w:val="center"/>
          </w:tcPr>
          <w:p w14:paraId="15D93F16"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59/0</w:t>
            </w:r>
          </w:p>
        </w:tc>
        <w:tc>
          <w:tcPr>
            <w:tcW w:w="211" w:type="pct"/>
            <w:vAlign w:val="center"/>
          </w:tcPr>
          <w:p w14:paraId="4A55EE9B"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73/0</w:t>
            </w:r>
          </w:p>
        </w:tc>
        <w:tc>
          <w:tcPr>
            <w:tcW w:w="255" w:type="pct"/>
            <w:vAlign w:val="center"/>
          </w:tcPr>
          <w:p w14:paraId="5DAF9250"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66/0</w:t>
            </w:r>
          </w:p>
        </w:tc>
        <w:tc>
          <w:tcPr>
            <w:tcW w:w="261" w:type="pct"/>
            <w:vAlign w:val="center"/>
          </w:tcPr>
          <w:p w14:paraId="338CF762"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60/0</w:t>
            </w:r>
          </w:p>
        </w:tc>
        <w:tc>
          <w:tcPr>
            <w:tcW w:w="211" w:type="pct"/>
            <w:vAlign w:val="center"/>
          </w:tcPr>
          <w:p w14:paraId="41FB28CB"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74/0</w:t>
            </w:r>
          </w:p>
        </w:tc>
        <w:tc>
          <w:tcPr>
            <w:tcW w:w="255" w:type="pct"/>
            <w:vAlign w:val="center"/>
          </w:tcPr>
          <w:p w14:paraId="5B58C471"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67/0</w:t>
            </w:r>
          </w:p>
        </w:tc>
        <w:tc>
          <w:tcPr>
            <w:tcW w:w="261" w:type="pct"/>
            <w:vAlign w:val="center"/>
          </w:tcPr>
          <w:p w14:paraId="777514F0"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61/0</w:t>
            </w:r>
          </w:p>
        </w:tc>
        <w:tc>
          <w:tcPr>
            <w:tcW w:w="211" w:type="pct"/>
            <w:vAlign w:val="center"/>
          </w:tcPr>
          <w:p w14:paraId="61B13EFC"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75/0</w:t>
            </w:r>
          </w:p>
        </w:tc>
        <w:tc>
          <w:tcPr>
            <w:tcW w:w="255" w:type="pct"/>
            <w:vAlign w:val="center"/>
          </w:tcPr>
          <w:p w14:paraId="67CA36DD"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67/0</w:t>
            </w:r>
          </w:p>
        </w:tc>
        <w:tc>
          <w:tcPr>
            <w:tcW w:w="275" w:type="pct"/>
            <w:vAlign w:val="center"/>
          </w:tcPr>
          <w:p w14:paraId="53A7BD03"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61/0</w:t>
            </w:r>
          </w:p>
        </w:tc>
        <w:tc>
          <w:tcPr>
            <w:tcW w:w="349" w:type="pct"/>
            <w:vAlign w:val="center"/>
          </w:tcPr>
          <w:p w14:paraId="650AF82D"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53/0</w:t>
            </w:r>
          </w:p>
        </w:tc>
        <w:tc>
          <w:tcPr>
            <w:tcW w:w="252" w:type="pct"/>
            <w:vAlign w:val="center"/>
          </w:tcPr>
          <w:p w14:paraId="70DFB940"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47/0</w:t>
            </w:r>
          </w:p>
        </w:tc>
        <w:tc>
          <w:tcPr>
            <w:tcW w:w="359" w:type="pct"/>
            <w:vAlign w:val="center"/>
          </w:tcPr>
          <w:p w14:paraId="51D2C376"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3-52/0</w:t>
            </w:r>
          </w:p>
        </w:tc>
        <w:tc>
          <w:tcPr>
            <w:tcW w:w="204" w:type="pct"/>
            <w:vAlign w:val="center"/>
          </w:tcPr>
          <w:p w14:paraId="1DA15F69" w14:textId="77777777" w:rsidR="00784147" w:rsidRPr="00516BFF" w:rsidRDefault="00784147"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47/0</w:t>
            </w:r>
          </w:p>
        </w:tc>
      </w:tr>
      <w:tr w:rsidR="00413BB1" w:rsidRPr="00516BFF" w14:paraId="1CCE40A2" w14:textId="77777777" w:rsidTr="00413BB1">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570" w:type="pct"/>
            <w:vMerge/>
            <w:vAlign w:val="center"/>
          </w:tcPr>
          <w:p w14:paraId="7522AB6C" w14:textId="77777777" w:rsidR="00784147" w:rsidRPr="00516BFF" w:rsidRDefault="00784147" w:rsidP="00413BB1">
            <w:pPr>
              <w:pStyle w:val="a4"/>
              <w:rPr>
                <w:rtl/>
              </w:rPr>
            </w:pPr>
          </w:p>
        </w:tc>
        <w:tc>
          <w:tcPr>
            <w:tcW w:w="344" w:type="pct"/>
            <w:vAlign w:val="center"/>
          </w:tcPr>
          <w:p w14:paraId="4E174153"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10</w:t>
            </w:r>
          </w:p>
        </w:tc>
        <w:tc>
          <w:tcPr>
            <w:tcW w:w="211" w:type="pct"/>
            <w:vAlign w:val="center"/>
          </w:tcPr>
          <w:p w14:paraId="6D31E6FD"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69/0</w:t>
            </w:r>
          </w:p>
        </w:tc>
        <w:tc>
          <w:tcPr>
            <w:tcW w:w="255" w:type="pct"/>
            <w:vAlign w:val="center"/>
          </w:tcPr>
          <w:p w14:paraId="2E776FF2"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62/0</w:t>
            </w:r>
          </w:p>
        </w:tc>
        <w:tc>
          <w:tcPr>
            <w:tcW w:w="261" w:type="pct"/>
            <w:vAlign w:val="center"/>
          </w:tcPr>
          <w:p w14:paraId="370E7074"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57/0</w:t>
            </w:r>
          </w:p>
        </w:tc>
        <w:tc>
          <w:tcPr>
            <w:tcW w:w="211" w:type="pct"/>
            <w:vAlign w:val="center"/>
          </w:tcPr>
          <w:p w14:paraId="3FFCEE4E"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70/0</w:t>
            </w:r>
          </w:p>
        </w:tc>
        <w:tc>
          <w:tcPr>
            <w:tcW w:w="255" w:type="pct"/>
            <w:vAlign w:val="center"/>
          </w:tcPr>
          <w:p w14:paraId="654EE9D8"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63/0</w:t>
            </w:r>
          </w:p>
        </w:tc>
        <w:tc>
          <w:tcPr>
            <w:tcW w:w="261" w:type="pct"/>
            <w:vAlign w:val="center"/>
          </w:tcPr>
          <w:p w14:paraId="1F6DF690"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57/0</w:t>
            </w:r>
          </w:p>
        </w:tc>
        <w:tc>
          <w:tcPr>
            <w:tcW w:w="211" w:type="pct"/>
            <w:vAlign w:val="center"/>
          </w:tcPr>
          <w:p w14:paraId="5898A5C9"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71/0</w:t>
            </w:r>
          </w:p>
        </w:tc>
        <w:tc>
          <w:tcPr>
            <w:tcW w:w="255" w:type="pct"/>
            <w:vAlign w:val="center"/>
          </w:tcPr>
          <w:p w14:paraId="731D080D"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64/0</w:t>
            </w:r>
          </w:p>
        </w:tc>
        <w:tc>
          <w:tcPr>
            <w:tcW w:w="261" w:type="pct"/>
            <w:vAlign w:val="center"/>
          </w:tcPr>
          <w:p w14:paraId="3BCADA7A"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58/0</w:t>
            </w:r>
          </w:p>
        </w:tc>
        <w:tc>
          <w:tcPr>
            <w:tcW w:w="211" w:type="pct"/>
            <w:vAlign w:val="center"/>
          </w:tcPr>
          <w:p w14:paraId="702C489E"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71/0</w:t>
            </w:r>
          </w:p>
        </w:tc>
        <w:tc>
          <w:tcPr>
            <w:tcW w:w="255" w:type="pct"/>
            <w:vAlign w:val="center"/>
          </w:tcPr>
          <w:p w14:paraId="6DEACE7B"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64/0</w:t>
            </w:r>
          </w:p>
        </w:tc>
        <w:tc>
          <w:tcPr>
            <w:tcW w:w="275" w:type="pct"/>
            <w:vAlign w:val="center"/>
          </w:tcPr>
          <w:p w14:paraId="640032E7"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58/0</w:t>
            </w:r>
          </w:p>
        </w:tc>
        <w:tc>
          <w:tcPr>
            <w:tcW w:w="349" w:type="pct"/>
            <w:vAlign w:val="center"/>
          </w:tcPr>
          <w:p w14:paraId="76ADA93F"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50-49/0</w:t>
            </w:r>
          </w:p>
        </w:tc>
        <w:tc>
          <w:tcPr>
            <w:tcW w:w="252" w:type="pct"/>
            <w:vAlign w:val="center"/>
          </w:tcPr>
          <w:p w14:paraId="7F42D436"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44/0</w:t>
            </w:r>
          </w:p>
        </w:tc>
        <w:tc>
          <w:tcPr>
            <w:tcW w:w="359" w:type="pct"/>
            <w:vAlign w:val="center"/>
          </w:tcPr>
          <w:p w14:paraId="41D42569"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50/0</w:t>
            </w:r>
          </w:p>
        </w:tc>
        <w:tc>
          <w:tcPr>
            <w:tcW w:w="204" w:type="pct"/>
            <w:vAlign w:val="center"/>
          </w:tcPr>
          <w:p w14:paraId="02AC087C" w14:textId="77777777" w:rsidR="00784147" w:rsidRPr="00516BFF" w:rsidRDefault="00784147"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44/0</w:t>
            </w:r>
          </w:p>
        </w:tc>
      </w:tr>
    </w:tbl>
    <w:p w14:paraId="314C6B0E" w14:textId="77777777" w:rsidR="00C43B5E" w:rsidRDefault="00C43B5E" w:rsidP="000A3D68">
      <w:pPr>
        <w:pStyle w:val="Caption"/>
        <w:rPr>
          <w:rtl/>
        </w:rPr>
      </w:pPr>
    </w:p>
    <w:p w14:paraId="200E9400" w14:textId="1C88BC8E" w:rsidR="003F547A" w:rsidRDefault="00784147" w:rsidP="000A3D68">
      <w:pPr>
        <w:pStyle w:val="Caption"/>
        <w:rPr>
          <w:rtl/>
        </w:rPr>
      </w:pPr>
      <w:r w:rsidRPr="003F547A">
        <w:rPr>
          <w:rFonts w:hint="cs"/>
          <w:rtl/>
        </w:rPr>
        <w:t xml:space="preserve"> </w:t>
      </w:r>
      <w:r w:rsidR="003F547A" w:rsidRPr="003F547A">
        <w:rPr>
          <w:rFonts w:hint="cs"/>
          <w:rtl/>
        </w:rPr>
        <w:t xml:space="preserve">ادامه جدول </w:t>
      </w:r>
      <w:r w:rsidR="003D71AD">
        <w:rPr>
          <w:rFonts w:hint="cs"/>
          <w:rtl/>
        </w:rPr>
        <w:t>30</w:t>
      </w:r>
      <w:r w:rsidR="003F547A" w:rsidRPr="003F547A">
        <w:rPr>
          <w:rFonts w:hint="cs"/>
          <w:rtl/>
        </w:rPr>
        <w:t xml:space="preserve"> : </w:t>
      </w:r>
      <w:r w:rsidR="003F547A" w:rsidRPr="003F547A">
        <w:rPr>
          <w:rtl/>
        </w:rPr>
        <w:t>ضر</w:t>
      </w:r>
      <w:r w:rsidR="003F547A" w:rsidRPr="003F547A">
        <w:rPr>
          <w:rFonts w:hint="cs"/>
          <w:rtl/>
        </w:rPr>
        <w:t>ی</w:t>
      </w:r>
      <w:r w:rsidR="003F547A" w:rsidRPr="003F547A">
        <w:rPr>
          <w:rFonts w:hint="eastAsia"/>
          <w:rtl/>
        </w:rPr>
        <w:t>ب</w:t>
      </w:r>
      <w:r w:rsidR="003F547A" w:rsidRPr="003F547A">
        <w:rPr>
          <w:rtl/>
        </w:rPr>
        <w:t xml:space="preserve"> مقاومت و</w:t>
      </w:r>
      <w:r w:rsidR="003F547A" w:rsidRPr="003F547A">
        <w:rPr>
          <w:rFonts w:hint="cs"/>
          <w:rtl/>
        </w:rPr>
        <w:t>ی</w:t>
      </w:r>
      <w:r w:rsidR="003F547A" w:rsidRPr="003F547A">
        <w:rPr>
          <w:rFonts w:hint="eastAsia"/>
          <w:rtl/>
        </w:rPr>
        <w:t>ژه</w:t>
      </w:r>
      <w:r w:rsidR="003F547A" w:rsidRPr="003F547A">
        <w:rPr>
          <w:rtl/>
        </w:rPr>
        <w:t xml:space="preserve"> خاک برا</w:t>
      </w:r>
      <w:r w:rsidR="003F547A" w:rsidRPr="003F547A">
        <w:rPr>
          <w:rFonts w:hint="cs"/>
          <w:rtl/>
        </w:rPr>
        <w:t>ی</w:t>
      </w:r>
      <w:r w:rsidR="003F547A" w:rsidRPr="003F547A">
        <w:rPr>
          <w:rtl/>
        </w:rPr>
        <w:t xml:space="preserve"> کابل ها</w:t>
      </w:r>
      <w:r w:rsidR="003F547A" w:rsidRPr="003F547A">
        <w:rPr>
          <w:rFonts w:hint="cs"/>
          <w:rtl/>
        </w:rPr>
        <w:t>ی</w:t>
      </w:r>
      <w:r w:rsidR="003F547A" w:rsidRPr="003F547A">
        <w:rPr>
          <w:rtl/>
        </w:rPr>
        <w:t xml:space="preserve"> سه رشته ا</w:t>
      </w:r>
      <w:r w:rsidR="003F547A" w:rsidRPr="003F547A">
        <w:rPr>
          <w:rFonts w:hint="cs"/>
          <w:rtl/>
        </w:rPr>
        <w:t>ی</w:t>
      </w:r>
      <w:r w:rsidR="003F547A" w:rsidRPr="003F547A">
        <w:rPr>
          <w:rtl/>
        </w:rPr>
        <w:t xml:space="preserve"> نصب شده در زم</w:t>
      </w:r>
      <w:r w:rsidR="003F547A" w:rsidRPr="003F547A">
        <w:rPr>
          <w:rFonts w:hint="cs"/>
          <w:rtl/>
        </w:rPr>
        <w:t>ی</w:t>
      </w:r>
      <w:r w:rsidR="003F547A" w:rsidRPr="003F547A">
        <w:rPr>
          <w:rFonts w:hint="eastAsia"/>
          <w:rtl/>
        </w:rPr>
        <w:t>ن</w:t>
      </w:r>
      <w:r w:rsidR="003F547A" w:rsidRPr="003F547A">
        <w:rPr>
          <w:rtl/>
        </w:rPr>
        <w:t xml:space="preserve"> (فاصله</w:t>
      </w:r>
      <w:r w:rsidR="003F547A" w:rsidRPr="009E518C">
        <w:rPr>
          <w:rtl/>
        </w:rPr>
        <w:t xml:space="preserve"> فازها </w:t>
      </w:r>
      <w:r w:rsidR="00657A6C" w:rsidRPr="00433C1B">
        <w:t>cm</w:t>
      </w:r>
      <w:r w:rsidR="00585249">
        <w:rPr>
          <w:rFonts w:hint="cs"/>
          <w:rtl/>
        </w:rPr>
        <w:t>7</w:t>
      </w:r>
      <w:r w:rsidR="00657A6C" w:rsidRPr="00433C1B">
        <w:rPr>
          <w:rtl/>
        </w:rPr>
        <w:t>)</w:t>
      </w:r>
      <w:r w:rsidR="00735527">
        <w:t xml:space="preserve"> </w:t>
      </w:r>
      <w:r w:rsidR="00735527" w:rsidRPr="004377B8">
        <w:rPr>
          <w:rFonts w:hint="cs"/>
          <w:b/>
          <w:rtl/>
        </w:rPr>
        <w:t>[5]</w:t>
      </w:r>
    </w:p>
    <w:p w14:paraId="776A4B09" w14:textId="25B15A36" w:rsidR="00A56A0D" w:rsidRPr="00F11B4F" w:rsidRDefault="00A56A0D" w:rsidP="00C9489F">
      <w:pPr>
        <w:bidi/>
        <w:ind w:right="-180"/>
        <w:rPr>
          <w:rtl/>
        </w:rPr>
      </w:pPr>
    </w:p>
    <w:p w14:paraId="43CD92C7" w14:textId="58A4EA2C" w:rsidR="00A56A0D" w:rsidRPr="001F7B6A" w:rsidRDefault="00A56A0D" w:rsidP="00C9489F">
      <w:pPr>
        <w:bidi/>
        <w:ind w:right="-180"/>
        <w:rPr>
          <w:rtl/>
        </w:rPr>
      </w:pPr>
    </w:p>
    <w:p w14:paraId="1AF65B04" w14:textId="77777777" w:rsidR="00A56A0D" w:rsidRPr="00F11B4F" w:rsidRDefault="00A56A0D" w:rsidP="00C9489F">
      <w:pPr>
        <w:bidi/>
        <w:ind w:right="-180"/>
        <w:rPr>
          <w:rtl/>
        </w:rPr>
      </w:pPr>
    </w:p>
    <w:p w14:paraId="780E79D2" w14:textId="77777777" w:rsidR="00A56A0D" w:rsidRPr="00F11B4F" w:rsidRDefault="00A56A0D" w:rsidP="00C9489F">
      <w:pPr>
        <w:bidi/>
        <w:ind w:right="-180"/>
        <w:rPr>
          <w:rtl/>
        </w:rPr>
      </w:pPr>
    </w:p>
    <w:p w14:paraId="5E647788" w14:textId="77777777" w:rsidR="00A56A0D" w:rsidRPr="00F11B4F" w:rsidRDefault="00A56A0D" w:rsidP="00C9489F">
      <w:pPr>
        <w:bidi/>
        <w:ind w:right="-180"/>
        <w:rPr>
          <w:rtl/>
        </w:rPr>
      </w:pPr>
    </w:p>
    <w:p w14:paraId="4F4A7B31" w14:textId="77777777" w:rsidR="00A56A0D" w:rsidRPr="00F11B4F" w:rsidRDefault="00A56A0D" w:rsidP="00C9489F">
      <w:pPr>
        <w:bidi/>
        <w:ind w:right="-180"/>
        <w:rPr>
          <w:rtl/>
        </w:rPr>
      </w:pPr>
    </w:p>
    <w:p w14:paraId="4C856454" w14:textId="77777777" w:rsidR="003E2115" w:rsidRPr="003E2115" w:rsidRDefault="003E2115" w:rsidP="00C9489F">
      <w:pPr>
        <w:bidi/>
        <w:ind w:right="-180"/>
        <w:rPr>
          <w:rtl/>
        </w:rPr>
      </w:pPr>
    </w:p>
    <w:p w14:paraId="16D19665" w14:textId="77777777" w:rsidR="00516BFF" w:rsidRDefault="00516BFF" w:rsidP="00C9489F">
      <w:pPr>
        <w:bidi/>
        <w:ind w:right="-180"/>
        <w:rPr>
          <w:rtl/>
        </w:rPr>
        <w:sectPr w:rsidR="00516BFF" w:rsidSect="00A56A0D">
          <w:headerReference w:type="default" r:id="rId105"/>
          <w:footnotePr>
            <w:numRestart w:val="eachPage"/>
          </w:footnotePr>
          <w:pgSz w:w="16838" w:h="11906" w:orient="landscape" w:code="9"/>
          <w:pgMar w:top="720" w:right="720" w:bottom="720" w:left="720" w:header="706" w:footer="0" w:gutter="0"/>
          <w:cols w:space="708"/>
          <w:bidi/>
          <w:rtlGutter/>
          <w:docGrid w:linePitch="360"/>
        </w:sectPr>
      </w:pPr>
    </w:p>
    <w:p w14:paraId="3466CA80" w14:textId="35FF1B93" w:rsidR="003E2115" w:rsidRPr="003E2115" w:rsidRDefault="003E2115" w:rsidP="00C9489F">
      <w:pPr>
        <w:bidi/>
        <w:ind w:right="-180"/>
        <w:rPr>
          <w:rtl/>
        </w:rPr>
      </w:pPr>
    </w:p>
    <w:p w14:paraId="2EFBF8D6" w14:textId="06EC183A" w:rsidR="00516BFF" w:rsidRPr="003F547A" w:rsidRDefault="00516BFF" w:rsidP="000A3D68">
      <w:pPr>
        <w:pStyle w:val="Caption"/>
      </w:pPr>
    </w:p>
    <w:p w14:paraId="7B94141C" w14:textId="315AF217" w:rsidR="003F547A" w:rsidRPr="003F547A" w:rsidRDefault="003F547A" w:rsidP="000A3D68">
      <w:pPr>
        <w:pStyle w:val="Caption"/>
      </w:pPr>
      <w:bookmarkStart w:id="1516" w:name="_Toc74469175"/>
      <w:bookmarkStart w:id="1517" w:name="_Toc74497759"/>
      <w:bookmarkStart w:id="1518" w:name="_Toc75149309"/>
      <w:bookmarkStart w:id="1519" w:name="_Toc75476235"/>
      <w:bookmarkStart w:id="1520" w:name="_Toc75973151"/>
      <w:bookmarkStart w:id="1521" w:name="_Toc75978484"/>
      <w:bookmarkStart w:id="1522" w:name="_Toc79489811"/>
      <w:bookmarkStart w:id="1523" w:name="_Toc80564229"/>
      <w:r w:rsidRPr="003F547A">
        <w:rPr>
          <w:rtl/>
        </w:rPr>
        <w:t xml:space="preserve">جدول </w:t>
      </w:r>
      <w:r w:rsidR="00CE653F">
        <w:rPr>
          <w:rtl/>
        </w:rPr>
        <w:fldChar w:fldCharType="begin"/>
      </w:r>
      <w:r w:rsidR="00CE653F">
        <w:rPr>
          <w:rtl/>
        </w:rPr>
        <w:instrText xml:space="preserve"> </w:instrText>
      </w:r>
      <w:r w:rsidR="00CE653F">
        <w:instrText>SEQ</w:instrText>
      </w:r>
      <w:r w:rsidR="00CE653F">
        <w:rPr>
          <w:rtl/>
        </w:rPr>
        <w:instrText xml:space="preserve"> جدول \* </w:instrText>
      </w:r>
      <w:r w:rsidR="00CE653F">
        <w:instrText>ARABIC</w:instrText>
      </w:r>
      <w:r w:rsidR="00CE653F">
        <w:rPr>
          <w:rtl/>
        </w:rPr>
        <w:instrText xml:space="preserve"> </w:instrText>
      </w:r>
      <w:r w:rsidR="00CE653F">
        <w:rPr>
          <w:rtl/>
        </w:rPr>
        <w:fldChar w:fldCharType="separate"/>
      </w:r>
      <w:r w:rsidR="0020536A">
        <w:rPr>
          <w:rtl/>
        </w:rPr>
        <w:t>31</w:t>
      </w:r>
      <w:r w:rsidR="00CE653F">
        <w:rPr>
          <w:rtl/>
        </w:rPr>
        <w:fldChar w:fldCharType="end"/>
      </w:r>
      <w:r w:rsidRPr="003F547A">
        <w:rPr>
          <w:rFonts w:hint="cs"/>
          <w:rtl/>
        </w:rPr>
        <w:t xml:space="preserve"> :</w:t>
      </w:r>
      <w:r w:rsidRPr="003F547A">
        <w:rPr>
          <w:rtl/>
        </w:rPr>
        <w:t>حداکثر جر</w:t>
      </w:r>
      <w:r w:rsidRPr="003F547A">
        <w:rPr>
          <w:rFonts w:hint="cs"/>
          <w:rtl/>
        </w:rPr>
        <w:t>ی</w:t>
      </w:r>
      <w:r w:rsidRPr="003F547A">
        <w:rPr>
          <w:rFonts w:hint="eastAsia"/>
          <w:rtl/>
        </w:rPr>
        <w:t>ان</w:t>
      </w:r>
      <w:r w:rsidRPr="003F547A">
        <w:rPr>
          <w:rtl/>
        </w:rPr>
        <w:t xml:space="preserve"> اتصال کوتاه نامتقارن مجاز به زم</w:t>
      </w:r>
      <w:r w:rsidRPr="003F547A">
        <w:rPr>
          <w:rFonts w:hint="cs"/>
          <w:rtl/>
        </w:rPr>
        <w:t>ی</w:t>
      </w:r>
      <w:r w:rsidRPr="003F547A">
        <w:rPr>
          <w:rFonts w:hint="eastAsia"/>
          <w:rtl/>
        </w:rPr>
        <w:t>ن</w:t>
      </w:r>
      <w:r w:rsidRPr="003F547A">
        <w:rPr>
          <w:rtl/>
        </w:rPr>
        <w:t xml:space="preserve"> (کابل ها</w:t>
      </w:r>
      <w:r w:rsidRPr="003F547A">
        <w:rPr>
          <w:rFonts w:hint="cs"/>
          <w:rtl/>
        </w:rPr>
        <w:t>ی</w:t>
      </w:r>
      <w:r w:rsidRPr="003F547A">
        <w:rPr>
          <w:rtl/>
        </w:rPr>
        <w:t xml:space="preserve"> زره دار س</w:t>
      </w:r>
      <w:r w:rsidRPr="003F547A">
        <w:rPr>
          <w:rFonts w:hint="cs"/>
          <w:rtl/>
        </w:rPr>
        <w:t>ی</w:t>
      </w:r>
      <w:r w:rsidRPr="003F547A">
        <w:rPr>
          <w:rFonts w:hint="eastAsia"/>
          <w:rtl/>
        </w:rPr>
        <w:t>م</w:t>
      </w:r>
      <w:r w:rsidRPr="003F547A">
        <w:rPr>
          <w:rFonts w:hint="cs"/>
          <w:rtl/>
        </w:rPr>
        <w:t>ی</w:t>
      </w:r>
      <w:r w:rsidRPr="003F547A">
        <w:rPr>
          <w:rtl/>
        </w:rPr>
        <w:t xml:space="preserve"> با عا</w:t>
      </w:r>
      <w:r w:rsidRPr="003F547A">
        <w:rPr>
          <w:rFonts w:hint="cs"/>
          <w:rtl/>
        </w:rPr>
        <w:t>ی</w:t>
      </w:r>
      <w:r w:rsidRPr="003F547A">
        <w:rPr>
          <w:rFonts w:hint="eastAsia"/>
          <w:rtl/>
        </w:rPr>
        <w:t>ق</w:t>
      </w:r>
      <w:r w:rsidRPr="003F547A">
        <w:rPr>
          <w:rtl/>
        </w:rPr>
        <w:t xml:space="preserve"> </w:t>
      </w:r>
      <w:r w:rsidRPr="003F547A">
        <w:t>PVC</w:t>
      </w:r>
      <w:r w:rsidRPr="003F547A">
        <w:rPr>
          <w:rtl/>
        </w:rPr>
        <w:t xml:space="preserve"> و هاد</w:t>
      </w:r>
      <w:r w:rsidRPr="003F547A">
        <w:rPr>
          <w:rFonts w:hint="cs"/>
          <w:rtl/>
        </w:rPr>
        <w:t>ی</w:t>
      </w:r>
      <w:r w:rsidRPr="003F547A">
        <w:rPr>
          <w:rtl/>
        </w:rPr>
        <w:t xml:space="preserve"> آلوم</w:t>
      </w:r>
      <w:r w:rsidRPr="003F547A">
        <w:rPr>
          <w:rFonts w:hint="cs"/>
          <w:rtl/>
        </w:rPr>
        <w:t>ی</w:t>
      </w:r>
      <w:r w:rsidRPr="003F547A">
        <w:rPr>
          <w:rFonts w:hint="eastAsia"/>
          <w:rtl/>
        </w:rPr>
        <w:t>ن</w:t>
      </w:r>
      <w:r w:rsidRPr="003F547A">
        <w:rPr>
          <w:rFonts w:hint="cs"/>
          <w:rtl/>
        </w:rPr>
        <w:t>ی</w:t>
      </w:r>
      <w:r w:rsidRPr="003F547A">
        <w:rPr>
          <w:rFonts w:hint="eastAsia"/>
          <w:rtl/>
        </w:rPr>
        <w:t>وم</w:t>
      </w:r>
      <w:r w:rsidRPr="003F547A">
        <w:rPr>
          <w:rFonts w:hint="cs"/>
          <w:rtl/>
        </w:rPr>
        <w:t>ی</w:t>
      </w:r>
      <w:r w:rsidRPr="003F547A">
        <w:rPr>
          <w:rtl/>
        </w:rPr>
        <w:t>) برا</w:t>
      </w:r>
      <w:r w:rsidRPr="003F547A">
        <w:rPr>
          <w:rFonts w:hint="cs"/>
          <w:rtl/>
        </w:rPr>
        <w:t>ی</w:t>
      </w:r>
      <w:r w:rsidRPr="003F547A">
        <w:rPr>
          <w:rtl/>
        </w:rPr>
        <w:t xml:space="preserve"> سطح ولتاژ </w:t>
      </w:r>
      <w:r w:rsidRPr="003F547A">
        <w:t xml:space="preserve">kV </w:t>
      </w:r>
      <w:r w:rsidR="006B7333">
        <w:rPr>
          <w:rFonts w:hint="cs"/>
          <w:rtl/>
        </w:rPr>
        <w:t>0.6/1</w:t>
      </w:r>
      <w:r w:rsidRPr="003F547A">
        <w:rPr>
          <w:rtl/>
        </w:rPr>
        <w:t xml:space="preserve"> و مدت زمان خطا</w:t>
      </w:r>
      <w:r w:rsidRPr="003F547A">
        <w:rPr>
          <w:rFonts w:hint="cs"/>
          <w:rtl/>
        </w:rPr>
        <w:t>ی</w:t>
      </w:r>
      <w:r w:rsidRPr="003F547A">
        <w:rPr>
          <w:rtl/>
        </w:rPr>
        <w:t xml:space="preserve"> </w:t>
      </w:r>
      <w:r w:rsidRPr="003F547A">
        <w:rPr>
          <w:rFonts w:hint="cs"/>
          <w:rtl/>
        </w:rPr>
        <w:t>ی</w:t>
      </w:r>
      <w:r w:rsidRPr="003F547A">
        <w:rPr>
          <w:rFonts w:hint="eastAsia"/>
          <w:rtl/>
        </w:rPr>
        <w:t>ک</w:t>
      </w:r>
      <w:r w:rsidRPr="003F547A">
        <w:rPr>
          <w:rtl/>
        </w:rPr>
        <w:t xml:space="preserve"> ثان</w:t>
      </w:r>
      <w:r w:rsidRPr="003F547A">
        <w:rPr>
          <w:rFonts w:hint="cs"/>
          <w:rtl/>
        </w:rPr>
        <w:t>ی</w:t>
      </w:r>
      <w:r w:rsidRPr="003F547A">
        <w:rPr>
          <w:rFonts w:hint="eastAsia"/>
          <w:rtl/>
        </w:rPr>
        <w:t>ه</w:t>
      </w:r>
      <w:bookmarkEnd w:id="1516"/>
      <w:bookmarkEnd w:id="1517"/>
      <w:bookmarkEnd w:id="1518"/>
      <w:bookmarkEnd w:id="1519"/>
      <w:bookmarkEnd w:id="1520"/>
      <w:bookmarkEnd w:id="1521"/>
      <w:r w:rsidR="0082569C" w:rsidRPr="00CB6B3E">
        <w:t xml:space="preserve"> </w:t>
      </w:r>
      <w:bookmarkEnd w:id="1522"/>
      <w:r w:rsidR="00735527" w:rsidRPr="004377B8">
        <w:rPr>
          <w:rFonts w:hint="cs"/>
          <w:b/>
          <w:rtl/>
        </w:rPr>
        <w:t>[5]</w:t>
      </w:r>
      <w:bookmarkEnd w:id="1523"/>
    </w:p>
    <w:tbl>
      <w:tblPr>
        <w:tblStyle w:val="GridTable4-Accent11"/>
        <w:bidiVisual/>
        <w:tblW w:w="0" w:type="auto"/>
        <w:jc w:val="center"/>
        <w:tblLook w:val="04A0" w:firstRow="1" w:lastRow="0" w:firstColumn="1" w:lastColumn="0" w:noHBand="0" w:noVBand="1"/>
      </w:tblPr>
      <w:tblGrid>
        <w:gridCol w:w="1870"/>
        <w:gridCol w:w="1870"/>
        <w:gridCol w:w="1870"/>
        <w:gridCol w:w="1870"/>
        <w:gridCol w:w="1870"/>
      </w:tblGrid>
      <w:tr w:rsidR="00516BFF" w:rsidRPr="00516BFF" w14:paraId="12E9D0C9" w14:textId="77777777" w:rsidTr="003F54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0" w:type="dxa"/>
            <w:vMerge w:val="restart"/>
          </w:tcPr>
          <w:p w14:paraId="6D4C5B8F" w14:textId="189C7643" w:rsidR="00516BFF" w:rsidRPr="00516BFF" w:rsidRDefault="00516BFF" w:rsidP="00413BB1">
            <w:pPr>
              <w:pStyle w:val="a4"/>
              <w:rPr>
                <w:rtl/>
              </w:rPr>
            </w:pPr>
            <w:r w:rsidRPr="00516BFF">
              <w:rPr>
                <w:rFonts w:hint="cs"/>
                <w:rtl/>
              </w:rPr>
              <w:t>سطح</w:t>
            </w:r>
            <w:r w:rsidRPr="00516BFF">
              <w:t xml:space="preserve"> </w:t>
            </w:r>
            <w:r w:rsidRPr="00516BFF">
              <w:rPr>
                <w:rFonts w:hint="cs"/>
                <w:rtl/>
              </w:rPr>
              <w:t>مقطع هادی (</w:t>
            </w:r>
            <m:oMath>
              <m:sSup>
                <m:sSupPr>
                  <m:ctrlPr>
                    <w:rPr>
                      <w:rFonts w:ascii="Cambria Math" w:hAnsi="Cambria Math"/>
                    </w:rPr>
                  </m:ctrlPr>
                </m:sSupPr>
                <m:e>
                  <m:r>
                    <m:rPr>
                      <m:sty m:val="bi"/>
                    </m:rPr>
                    <w:rPr>
                      <w:rFonts w:ascii="Cambria Math" w:hAnsi="Cambria Math"/>
                    </w:rPr>
                    <m:t>mm</m:t>
                  </m:r>
                </m:e>
                <m:sup>
                  <m:r>
                    <m:rPr>
                      <m:sty m:val="bi"/>
                    </m:rPr>
                    <w:rPr>
                      <w:rFonts w:ascii="Cambria Math" w:hAnsi="Cambria Math"/>
                    </w:rPr>
                    <m:t>2</m:t>
                  </m:r>
                </m:sup>
              </m:sSup>
            </m:oMath>
            <w:r w:rsidRPr="00516BFF">
              <w:rPr>
                <w:rFonts w:hint="cs"/>
                <w:rtl/>
              </w:rPr>
              <w:t>)</w:t>
            </w:r>
          </w:p>
        </w:tc>
        <w:tc>
          <w:tcPr>
            <w:tcW w:w="5610" w:type="dxa"/>
            <w:gridSpan w:val="3"/>
          </w:tcPr>
          <w:p w14:paraId="256177FC" w14:textId="77777777" w:rsidR="00516BFF" w:rsidRPr="00516BFF" w:rsidRDefault="00516BFF" w:rsidP="00413BB1">
            <w:pPr>
              <w:pStyle w:val="a4"/>
              <w:cnfStyle w:val="100000000000" w:firstRow="1" w:lastRow="0" w:firstColumn="0" w:lastColumn="0" w:oddVBand="0" w:evenVBand="0" w:oddHBand="0" w:evenHBand="0" w:firstRowFirstColumn="0" w:firstRowLastColumn="0" w:lastRowFirstColumn="0" w:lastRowLastColumn="0"/>
              <w:rPr>
                <w:rtl/>
              </w:rPr>
            </w:pPr>
            <w:r w:rsidRPr="00516BFF">
              <w:rPr>
                <w:rFonts w:hint="cs"/>
                <w:rtl/>
              </w:rPr>
              <w:t>زره</w:t>
            </w:r>
            <w:r w:rsidRPr="00516BFF">
              <w:t xml:space="preserve"> </w:t>
            </w:r>
            <w:r w:rsidRPr="00516BFF">
              <w:rPr>
                <w:rFonts w:hint="cs"/>
                <w:rtl/>
              </w:rPr>
              <w:t>فولادی</w:t>
            </w:r>
          </w:p>
        </w:tc>
        <w:tc>
          <w:tcPr>
            <w:tcW w:w="1870" w:type="dxa"/>
          </w:tcPr>
          <w:p w14:paraId="2744BBEA" w14:textId="77777777" w:rsidR="00516BFF" w:rsidRPr="00516BFF" w:rsidRDefault="00516BFF" w:rsidP="00413BB1">
            <w:pPr>
              <w:pStyle w:val="a4"/>
              <w:cnfStyle w:val="100000000000" w:firstRow="1" w:lastRow="0" w:firstColumn="0" w:lastColumn="0" w:oddVBand="0" w:evenVBand="0" w:oddHBand="0" w:evenHBand="0" w:firstRowFirstColumn="0" w:firstRowLastColumn="0" w:lastRowFirstColumn="0" w:lastRowLastColumn="0"/>
              <w:rPr>
                <w:rtl/>
              </w:rPr>
            </w:pPr>
            <w:r w:rsidRPr="00516BFF">
              <w:rPr>
                <w:rFonts w:hint="cs"/>
                <w:rtl/>
              </w:rPr>
              <w:t>زره</w:t>
            </w:r>
            <w:r w:rsidRPr="00516BFF">
              <w:t xml:space="preserve"> </w:t>
            </w:r>
            <w:r w:rsidRPr="00516BFF">
              <w:rPr>
                <w:rFonts w:hint="cs"/>
                <w:rtl/>
              </w:rPr>
              <w:t>آلومینیومی</w:t>
            </w:r>
          </w:p>
        </w:tc>
      </w:tr>
      <w:tr w:rsidR="00516BFF" w:rsidRPr="00516BFF" w14:paraId="60DE35A3" w14:textId="77777777" w:rsidTr="003F54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0" w:type="dxa"/>
            <w:vMerge/>
          </w:tcPr>
          <w:p w14:paraId="2EFB5B27" w14:textId="77777777" w:rsidR="00516BFF" w:rsidRPr="00516BFF" w:rsidRDefault="00516BFF" w:rsidP="00413BB1">
            <w:pPr>
              <w:pStyle w:val="a4"/>
              <w:rPr>
                <w:rtl/>
              </w:rPr>
            </w:pPr>
          </w:p>
        </w:tc>
        <w:tc>
          <w:tcPr>
            <w:tcW w:w="1870" w:type="dxa"/>
          </w:tcPr>
          <w:p w14:paraId="7BE4C07B" w14:textId="77777777" w:rsidR="00516BFF" w:rsidRPr="00516BFF" w:rsidRDefault="00516BFF"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چهار</w:t>
            </w:r>
            <w:r w:rsidRPr="00516BFF">
              <w:t xml:space="preserve"> </w:t>
            </w:r>
            <w:r w:rsidRPr="00516BFF">
              <w:rPr>
                <w:rFonts w:hint="cs"/>
                <w:rtl/>
              </w:rPr>
              <w:t>رشته</w:t>
            </w:r>
            <w:r w:rsidRPr="00516BFF">
              <w:t xml:space="preserve"> </w:t>
            </w:r>
            <w:r w:rsidRPr="00516BFF">
              <w:rPr>
                <w:rFonts w:hint="cs"/>
                <w:rtl/>
              </w:rPr>
              <w:t xml:space="preserve">ای </w:t>
            </w:r>
            <w:r w:rsidRPr="00516BFF">
              <w:t>(kA)</w:t>
            </w:r>
          </w:p>
        </w:tc>
        <w:tc>
          <w:tcPr>
            <w:tcW w:w="1870" w:type="dxa"/>
          </w:tcPr>
          <w:p w14:paraId="11B91C4F" w14:textId="77777777" w:rsidR="00516BFF" w:rsidRPr="00516BFF" w:rsidRDefault="00516BFF"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سه</w:t>
            </w:r>
            <w:r w:rsidRPr="00516BFF">
              <w:t xml:space="preserve"> </w:t>
            </w:r>
            <w:r w:rsidRPr="00516BFF">
              <w:rPr>
                <w:rFonts w:hint="cs"/>
                <w:rtl/>
              </w:rPr>
              <w:t>رشته</w:t>
            </w:r>
            <w:r w:rsidRPr="00516BFF">
              <w:t xml:space="preserve"> </w:t>
            </w:r>
            <w:r w:rsidRPr="00516BFF">
              <w:rPr>
                <w:rFonts w:hint="cs"/>
                <w:rtl/>
              </w:rPr>
              <w:t xml:space="preserve">ای </w:t>
            </w:r>
            <w:r w:rsidRPr="00516BFF">
              <w:t>(kA)</w:t>
            </w:r>
          </w:p>
        </w:tc>
        <w:tc>
          <w:tcPr>
            <w:tcW w:w="1870" w:type="dxa"/>
          </w:tcPr>
          <w:p w14:paraId="057FAC4A" w14:textId="77777777" w:rsidR="00516BFF" w:rsidRPr="00516BFF" w:rsidRDefault="00516BFF"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دو</w:t>
            </w:r>
            <w:r w:rsidRPr="00516BFF">
              <w:t xml:space="preserve"> </w:t>
            </w:r>
            <w:r w:rsidRPr="00516BFF">
              <w:rPr>
                <w:rFonts w:hint="cs"/>
                <w:rtl/>
              </w:rPr>
              <w:t>رشته</w:t>
            </w:r>
            <w:r w:rsidRPr="00516BFF">
              <w:t xml:space="preserve"> </w:t>
            </w:r>
            <w:r w:rsidRPr="00516BFF">
              <w:rPr>
                <w:rFonts w:hint="cs"/>
                <w:rtl/>
              </w:rPr>
              <w:t xml:space="preserve">ای </w:t>
            </w:r>
            <w:r w:rsidRPr="00516BFF">
              <w:t>(kA)</w:t>
            </w:r>
          </w:p>
        </w:tc>
        <w:tc>
          <w:tcPr>
            <w:tcW w:w="1870" w:type="dxa"/>
          </w:tcPr>
          <w:p w14:paraId="0E013F18" w14:textId="77777777" w:rsidR="00516BFF" w:rsidRPr="00516BFF" w:rsidRDefault="00516BFF"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تک</w:t>
            </w:r>
            <w:r w:rsidRPr="00516BFF">
              <w:t xml:space="preserve"> </w:t>
            </w:r>
            <w:r w:rsidRPr="00516BFF">
              <w:rPr>
                <w:rFonts w:hint="cs"/>
                <w:rtl/>
              </w:rPr>
              <w:t>رشته</w:t>
            </w:r>
            <w:r w:rsidRPr="00516BFF">
              <w:t xml:space="preserve"> </w:t>
            </w:r>
            <w:r w:rsidRPr="00516BFF">
              <w:rPr>
                <w:rFonts w:hint="cs"/>
                <w:rtl/>
              </w:rPr>
              <w:t xml:space="preserve">ای </w:t>
            </w:r>
            <w:r w:rsidRPr="00516BFF">
              <w:t>(kA)</w:t>
            </w:r>
          </w:p>
        </w:tc>
      </w:tr>
      <w:tr w:rsidR="00516BFF" w:rsidRPr="00516BFF" w14:paraId="6B8192F3" w14:textId="77777777" w:rsidTr="003F547A">
        <w:trPr>
          <w:jc w:val="center"/>
        </w:trPr>
        <w:tc>
          <w:tcPr>
            <w:cnfStyle w:val="001000000000" w:firstRow="0" w:lastRow="0" w:firstColumn="1" w:lastColumn="0" w:oddVBand="0" w:evenVBand="0" w:oddHBand="0" w:evenHBand="0" w:firstRowFirstColumn="0" w:firstRowLastColumn="0" w:lastRowFirstColumn="0" w:lastRowLastColumn="0"/>
            <w:tcW w:w="1870" w:type="dxa"/>
          </w:tcPr>
          <w:p w14:paraId="47BC97B7" w14:textId="77777777" w:rsidR="00516BFF" w:rsidRPr="00516BFF" w:rsidRDefault="00516BFF" w:rsidP="00413BB1">
            <w:pPr>
              <w:pStyle w:val="a4"/>
              <w:rPr>
                <w:rtl/>
              </w:rPr>
            </w:pPr>
            <w:r w:rsidRPr="00516BFF">
              <w:rPr>
                <w:rFonts w:hint="cs"/>
                <w:rtl/>
              </w:rPr>
              <w:t>16</w:t>
            </w:r>
          </w:p>
          <w:p w14:paraId="291517BB" w14:textId="77777777" w:rsidR="00516BFF" w:rsidRPr="00516BFF" w:rsidRDefault="00516BFF" w:rsidP="00413BB1">
            <w:pPr>
              <w:pStyle w:val="a4"/>
              <w:rPr>
                <w:rtl/>
              </w:rPr>
            </w:pPr>
            <w:r w:rsidRPr="00516BFF">
              <w:rPr>
                <w:rFonts w:hint="cs"/>
                <w:rtl/>
              </w:rPr>
              <w:t>25</w:t>
            </w:r>
          </w:p>
          <w:p w14:paraId="293C2904" w14:textId="77777777" w:rsidR="00516BFF" w:rsidRPr="00516BFF" w:rsidRDefault="00516BFF" w:rsidP="00413BB1">
            <w:pPr>
              <w:pStyle w:val="a4"/>
              <w:rPr>
                <w:rtl/>
              </w:rPr>
            </w:pPr>
            <w:r w:rsidRPr="00516BFF">
              <w:rPr>
                <w:rFonts w:hint="cs"/>
                <w:rtl/>
              </w:rPr>
              <w:t>35</w:t>
            </w:r>
          </w:p>
          <w:p w14:paraId="03FE4E41" w14:textId="77777777" w:rsidR="00516BFF" w:rsidRPr="00516BFF" w:rsidRDefault="00516BFF" w:rsidP="00413BB1">
            <w:pPr>
              <w:pStyle w:val="a4"/>
              <w:rPr>
                <w:rtl/>
              </w:rPr>
            </w:pPr>
            <w:r w:rsidRPr="00516BFF">
              <w:rPr>
                <w:rFonts w:hint="cs"/>
                <w:rtl/>
              </w:rPr>
              <w:t>50</w:t>
            </w:r>
          </w:p>
          <w:p w14:paraId="4E0CD83F" w14:textId="77777777" w:rsidR="00516BFF" w:rsidRPr="00516BFF" w:rsidRDefault="00516BFF" w:rsidP="00413BB1">
            <w:pPr>
              <w:pStyle w:val="a4"/>
              <w:rPr>
                <w:rtl/>
              </w:rPr>
            </w:pPr>
            <w:r w:rsidRPr="00516BFF">
              <w:rPr>
                <w:rFonts w:hint="cs"/>
                <w:rtl/>
              </w:rPr>
              <w:t>70</w:t>
            </w:r>
          </w:p>
          <w:p w14:paraId="5DD0D169" w14:textId="77777777" w:rsidR="00516BFF" w:rsidRPr="00516BFF" w:rsidRDefault="00516BFF" w:rsidP="00413BB1">
            <w:pPr>
              <w:pStyle w:val="a4"/>
              <w:rPr>
                <w:rtl/>
              </w:rPr>
            </w:pPr>
            <w:r w:rsidRPr="00516BFF">
              <w:rPr>
                <w:rFonts w:hint="cs"/>
                <w:rtl/>
              </w:rPr>
              <w:t>95</w:t>
            </w:r>
          </w:p>
          <w:p w14:paraId="2EFE91E5" w14:textId="77777777" w:rsidR="00516BFF" w:rsidRPr="00516BFF" w:rsidRDefault="00516BFF" w:rsidP="00413BB1">
            <w:pPr>
              <w:pStyle w:val="a4"/>
              <w:rPr>
                <w:rtl/>
              </w:rPr>
            </w:pPr>
            <w:r w:rsidRPr="00516BFF">
              <w:rPr>
                <w:rFonts w:hint="cs"/>
                <w:rtl/>
              </w:rPr>
              <w:t>120</w:t>
            </w:r>
          </w:p>
          <w:p w14:paraId="772FD57B" w14:textId="77777777" w:rsidR="00516BFF" w:rsidRPr="00516BFF" w:rsidRDefault="00516BFF" w:rsidP="00413BB1">
            <w:pPr>
              <w:pStyle w:val="a4"/>
              <w:rPr>
                <w:rtl/>
              </w:rPr>
            </w:pPr>
            <w:r w:rsidRPr="00516BFF">
              <w:rPr>
                <w:rFonts w:hint="cs"/>
                <w:rtl/>
              </w:rPr>
              <w:t>150</w:t>
            </w:r>
          </w:p>
          <w:p w14:paraId="011DC0FB" w14:textId="77777777" w:rsidR="00516BFF" w:rsidRPr="00516BFF" w:rsidRDefault="00516BFF" w:rsidP="00413BB1">
            <w:pPr>
              <w:pStyle w:val="a4"/>
              <w:rPr>
                <w:rtl/>
              </w:rPr>
            </w:pPr>
            <w:r w:rsidRPr="00516BFF">
              <w:rPr>
                <w:rFonts w:hint="cs"/>
                <w:rtl/>
              </w:rPr>
              <w:t>185</w:t>
            </w:r>
          </w:p>
          <w:p w14:paraId="6D8102DF" w14:textId="77777777" w:rsidR="00516BFF" w:rsidRPr="00516BFF" w:rsidRDefault="00516BFF" w:rsidP="00413BB1">
            <w:pPr>
              <w:pStyle w:val="a4"/>
              <w:rPr>
                <w:rtl/>
              </w:rPr>
            </w:pPr>
            <w:r w:rsidRPr="00516BFF">
              <w:rPr>
                <w:rFonts w:hint="cs"/>
                <w:rtl/>
              </w:rPr>
              <w:t>240</w:t>
            </w:r>
          </w:p>
          <w:p w14:paraId="09580CDE" w14:textId="77777777" w:rsidR="00516BFF" w:rsidRPr="00516BFF" w:rsidRDefault="00516BFF" w:rsidP="00413BB1">
            <w:pPr>
              <w:pStyle w:val="a4"/>
              <w:rPr>
                <w:rtl/>
              </w:rPr>
            </w:pPr>
            <w:r w:rsidRPr="00516BFF">
              <w:rPr>
                <w:rFonts w:hint="cs"/>
                <w:rtl/>
              </w:rPr>
              <w:t>300</w:t>
            </w:r>
          </w:p>
        </w:tc>
        <w:tc>
          <w:tcPr>
            <w:tcW w:w="1870" w:type="dxa"/>
          </w:tcPr>
          <w:p w14:paraId="11F2563A"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7/2</w:t>
            </w:r>
          </w:p>
          <w:p w14:paraId="18E29DAE"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2/3</w:t>
            </w:r>
          </w:p>
          <w:p w14:paraId="48C7CEF0"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5/3</w:t>
            </w:r>
          </w:p>
          <w:p w14:paraId="345AA5E7"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0/5</w:t>
            </w:r>
          </w:p>
          <w:p w14:paraId="149B6B28"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5/5</w:t>
            </w:r>
          </w:p>
          <w:p w14:paraId="296AA803"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5/6</w:t>
            </w:r>
          </w:p>
          <w:p w14:paraId="7BBC43B1"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9/8</w:t>
            </w:r>
          </w:p>
          <w:p w14:paraId="007DDDE2"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7/9</w:t>
            </w:r>
          </w:p>
          <w:p w14:paraId="77B5CEE3"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8/10</w:t>
            </w:r>
          </w:p>
          <w:p w14:paraId="14CEC59E"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1/12</w:t>
            </w:r>
          </w:p>
          <w:p w14:paraId="5B7FF3AC"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4/13</w:t>
            </w:r>
          </w:p>
        </w:tc>
        <w:tc>
          <w:tcPr>
            <w:tcW w:w="1870" w:type="dxa"/>
          </w:tcPr>
          <w:p w14:paraId="56B3ECF1"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8/1</w:t>
            </w:r>
          </w:p>
          <w:p w14:paraId="4F95C320"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7/2</w:t>
            </w:r>
          </w:p>
          <w:p w14:paraId="3F6B79D8"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1/3</w:t>
            </w:r>
          </w:p>
          <w:p w14:paraId="192E176E"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5/3</w:t>
            </w:r>
          </w:p>
          <w:p w14:paraId="1845A723"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0/5</w:t>
            </w:r>
          </w:p>
          <w:p w14:paraId="4329AAD4"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7/5</w:t>
            </w:r>
          </w:p>
          <w:p w14:paraId="308B5AF0"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1/6</w:t>
            </w:r>
          </w:p>
          <w:p w14:paraId="6D2C6D72"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4/8</w:t>
            </w:r>
          </w:p>
          <w:p w14:paraId="5C6F9A76"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5/9</w:t>
            </w:r>
          </w:p>
          <w:p w14:paraId="40857802"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6/10</w:t>
            </w:r>
          </w:p>
          <w:p w14:paraId="5B59C815"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7/11</w:t>
            </w:r>
          </w:p>
        </w:tc>
        <w:tc>
          <w:tcPr>
            <w:tcW w:w="1870" w:type="dxa"/>
          </w:tcPr>
          <w:p w14:paraId="1E5DA1ED"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6/1</w:t>
            </w:r>
          </w:p>
          <w:p w14:paraId="0919C1D7"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4/2</w:t>
            </w:r>
          </w:p>
          <w:p w14:paraId="3C2E062F"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6/2</w:t>
            </w:r>
          </w:p>
          <w:p w14:paraId="4CB011F0"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0/4</w:t>
            </w:r>
          </w:p>
          <w:p w14:paraId="19AD0E5D"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4/4</w:t>
            </w:r>
          </w:p>
          <w:p w14:paraId="1F0CC806"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8/4</w:t>
            </w:r>
          </w:p>
          <w:p w14:paraId="48625789"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w:t>
            </w:r>
          </w:p>
          <w:p w14:paraId="7FC4F5F0"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w:t>
            </w:r>
          </w:p>
          <w:p w14:paraId="421BE9DB"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w:t>
            </w:r>
          </w:p>
          <w:p w14:paraId="43E73F2A"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w:t>
            </w:r>
          </w:p>
          <w:p w14:paraId="196F0879"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w:t>
            </w:r>
          </w:p>
        </w:tc>
        <w:tc>
          <w:tcPr>
            <w:tcW w:w="1870" w:type="dxa"/>
          </w:tcPr>
          <w:p w14:paraId="53A4D81B"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w:t>
            </w:r>
          </w:p>
          <w:p w14:paraId="76036EF4"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w:t>
            </w:r>
          </w:p>
          <w:p w14:paraId="7CC47D19"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w:t>
            </w:r>
          </w:p>
          <w:p w14:paraId="19002F08"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8/2</w:t>
            </w:r>
          </w:p>
          <w:p w14:paraId="3718FEA1"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2/3</w:t>
            </w:r>
          </w:p>
          <w:p w14:paraId="54ED2D38"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6/3</w:t>
            </w:r>
          </w:p>
          <w:p w14:paraId="29ECA92B"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2/5</w:t>
            </w:r>
          </w:p>
          <w:p w14:paraId="772298B4"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7/5</w:t>
            </w:r>
          </w:p>
          <w:p w14:paraId="0549398A"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2/6</w:t>
            </w:r>
          </w:p>
          <w:p w14:paraId="65311841"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w:t>
            </w:r>
          </w:p>
          <w:p w14:paraId="277C6D80"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6/7</w:t>
            </w:r>
          </w:p>
        </w:tc>
      </w:tr>
    </w:tbl>
    <w:p w14:paraId="64EF711B" w14:textId="2C06F541" w:rsidR="00516BFF" w:rsidRDefault="00516BFF" w:rsidP="00C9489F">
      <w:pPr>
        <w:bidi/>
        <w:ind w:right="-180"/>
        <w:rPr>
          <w:rtl/>
        </w:rPr>
      </w:pPr>
    </w:p>
    <w:p w14:paraId="5608E4C8" w14:textId="0CF9DD08" w:rsidR="00516BFF" w:rsidRPr="00424081" w:rsidRDefault="00AD74FC" w:rsidP="000A3D68">
      <w:pPr>
        <w:pStyle w:val="Caption"/>
        <w:rPr>
          <w:rtl/>
        </w:rPr>
      </w:pPr>
      <w:bookmarkStart w:id="1524" w:name="_Toc70283748"/>
      <w:bookmarkStart w:id="1525" w:name="_Toc70689026"/>
      <w:bookmarkStart w:id="1526" w:name="_Toc74469176"/>
      <w:bookmarkStart w:id="1527" w:name="_Toc74497760"/>
      <w:bookmarkStart w:id="1528" w:name="_Toc75149310"/>
      <w:bookmarkStart w:id="1529" w:name="_Toc75476236"/>
      <w:bookmarkStart w:id="1530" w:name="_Toc75973152"/>
      <w:bookmarkStart w:id="1531" w:name="_Toc75978485"/>
      <w:bookmarkStart w:id="1532" w:name="_Toc79489812"/>
      <w:bookmarkStart w:id="1533" w:name="_Toc80564230"/>
      <w:r w:rsidRPr="00424081">
        <w:rPr>
          <w:rtl/>
        </w:rPr>
        <w:t>جدول</w:t>
      </w:r>
      <w:r w:rsidR="00516BFF" w:rsidRPr="00424081">
        <w:rPr>
          <w:rtl/>
        </w:rPr>
        <w:t xml:space="preserve"> </w:t>
      </w:r>
      <w:r w:rsidR="00CE653F">
        <w:rPr>
          <w:rtl/>
        </w:rPr>
        <w:fldChar w:fldCharType="begin"/>
      </w:r>
      <w:r w:rsidR="00CE653F">
        <w:rPr>
          <w:rtl/>
        </w:rPr>
        <w:instrText xml:space="preserve"> </w:instrText>
      </w:r>
      <w:r w:rsidR="00CE653F">
        <w:instrText>SEQ</w:instrText>
      </w:r>
      <w:r w:rsidR="00CE653F">
        <w:rPr>
          <w:rtl/>
        </w:rPr>
        <w:instrText xml:space="preserve"> جدول \* </w:instrText>
      </w:r>
      <w:r w:rsidR="00CE653F">
        <w:instrText>ARABIC</w:instrText>
      </w:r>
      <w:r w:rsidR="00CE653F">
        <w:rPr>
          <w:rtl/>
        </w:rPr>
        <w:instrText xml:space="preserve"> </w:instrText>
      </w:r>
      <w:r w:rsidR="00CE653F">
        <w:rPr>
          <w:rtl/>
        </w:rPr>
        <w:fldChar w:fldCharType="separate"/>
      </w:r>
      <w:r w:rsidR="0020536A">
        <w:rPr>
          <w:rtl/>
        </w:rPr>
        <w:t>32</w:t>
      </w:r>
      <w:r w:rsidR="00CE653F">
        <w:rPr>
          <w:rtl/>
        </w:rPr>
        <w:fldChar w:fldCharType="end"/>
      </w:r>
      <w:r w:rsidR="00516BFF" w:rsidRPr="00424081">
        <w:rPr>
          <w:rFonts w:hint="cs"/>
          <w:rtl/>
        </w:rPr>
        <w:t xml:space="preserve"> :</w:t>
      </w:r>
      <w:r w:rsidR="00516BFF" w:rsidRPr="00424081">
        <w:rPr>
          <w:rFonts w:hint="eastAsia"/>
          <w:rtl/>
        </w:rPr>
        <w:t>حداکثر</w:t>
      </w:r>
      <w:r w:rsidR="00516BFF" w:rsidRPr="00424081">
        <w:rPr>
          <w:rtl/>
        </w:rPr>
        <w:t xml:space="preserve"> </w:t>
      </w:r>
      <w:r w:rsidR="00516BFF" w:rsidRPr="00424081">
        <w:rPr>
          <w:rFonts w:hint="eastAsia"/>
          <w:rtl/>
        </w:rPr>
        <w:t>جر</w:t>
      </w:r>
      <w:r w:rsidR="00516BFF" w:rsidRPr="00424081">
        <w:rPr>
          <w:rFonts w:hint="cs"/>
          <w:rtl/>
        </w:rPr>
        <w:t>ی</w:t>
      </w:r>
      <w:r w:rsidR="00516BFF" w:rsidRPr="00424081">
        <w:rPr>
          <w:rFonts w:hint="eastAsia"/>
          <w:rtl/>
        </w:rPr>
        <w:t>ان</w:t>
      </w:r>
      <w:r w:rsidR="00516BFF" w:rsidRPr="00424081">
        <w:rPr>
          <w:rtl/>
        </w:rPr>
        <w:t xml:space="preserve"> </w:t>
      </w:r>
      <w:r w:rsidR="00516BFF" w:rsidRPr="00424081">
        <w:rPr>
          <w:rFonts w:hint="eastAsia"/>
          <w:rtl/>
        </w:rPr>
        <w:t>اتصال</w:t>
      </w:r>
      <w:r w:rsidR="00516BFF" w:rsidRPr="00424081">
        <w:rPr>
          <w:rtl/>
        </w:rPr>
        <w:t xml:space="preserve"> </w:t>
      </w:r>
      <w:r w:rsidR="00516BFF" w:rsidRPr="00424081">
        <w:rPr>
          <w:rFonts w:hint="eastAsia"/>
          <w:rtl/>
        </w:rPr>
        <w:t>کوتاه</w:t>
      </w:r>
      <w:r w:rsidR="00516BFF" w:rsidRPr="00424081">
        <w:rPr>
          <w:rtl/>
        </w:rPr>
        <w:t xml:space="preserve"> </w:t>
      </w:r>
      <w:r w:rsidR="00516BFF" w:rsidRPr="00424081">
        <w:rPr>
          <w:rFonts w:hint="eastAsia"/>
          <w:rtl/>
        </w:rPr>
        <w:t>نامتقارن</w:t>
      </w:r>
      <w:r w:rsidR="00516BFF" w:rsidRPr="00424081">
        <w:rPr>
          <w:rtl/>
        </w:rPr>
        <w:t xml:space="preserve"> </w:t>
      </w:r>
      <w:r w:rsidR="00516BFF" w:rsidRPr="00424081">
        <w:rPr>
          <w:rFonts w:hint="eastAsia"/>
          <w:rtl/>
        </w:rPr>
        <w:t>مجاز</w:t>
      </w:r>
      <w:r w:rsidR="00516BFF" w:rsidRPr="00424081">
        <w:rPr>
          <w:rtl/>
        </w:rPr>
        <w:t xml:space="preserve"> </w:t>
      </w:r>
      <w:r w:rsidR="00516BFF" w:rsidRPr="00424081">
        <w:rPr>
          <w:rFonts w:hint="eastAsia"/>
          <w:rtl/>
        </w:rPr>
        <w:t>به</w:t>
      </w:r>
      <w:r w:rsidR="00516BFF" w:rsidRPr="00424081">
        <w:rPr>
          <w:rtl/>
        </w:rPr>
        <w:t xml:space="preserve"> </w:t>
      </w:r>
      <w:r w:rsidR="00516BFF" w:rsidRPr="00424081">
        <w:rPr>
          <w:rFonts w:hint="eastAsia"/>
          <w:rtl/>
        </w:rPr>
        <w:t>زم</w:t>
      </w:r>
      <w:r w:rsidR="00516BFF" w:rsidRPr="00424081">
        <w:rPr>
          <w:rFonts w:hint="cs"/>
          <w:rtl/>
        </w:rPr>
        <w:t>ی</w:t>
      </w:r>
      <w:r w:rsidR="00516BFF" w:rsidRPr="00424081">
        <w:rPr>
          <w:rFonts w:hint="eastAsia"/>
          <w:rtl/>
        </w:rPr>
        <w:t>ن</w:t>
      </w:r>
      <w:r w:rsidR="00516BFF" w:rsidRPr="00424081">
        <w:rPr>
          <w:rtl/>
        </w:rPr>
        <w:t xml:space="preserve"> (</w:t>
      </w:r>
      <w:r w:rsidR="00516BFF" w:rsidRPr="00424081">
        <w:rPr>
          <w:rFonts w:hint="eastAsia"/>
          <w:rtl/>
        </w:rPr>
        <w:t>کابل</w:t>
      </w:r>
      <w:r w:rsidR="00516BFF" w:rsidRPr="00424081">
        <w:rPr>
          <w:rtl/>
        </w:rPr>
        <w:t xml:space="preserve"> </w:t>
      </w:r>
      <w:r w:rsidR="00516BFF" w:rsidRPr="00424081">
        <w:rPr>
          <w:rFonts w:hint="eastAsia"/>
          <w:rtl/>
        </w:rPr>
        <w:t>ها</w:t>
      </w:r>
      <w:r w:rsidR="00516BFF" w:rsidRPr="00424081">
        <w:rPr>
          <w:rFonts w:hint="cs"/>
          <w:rtl/>
        </w:rPr>
        <w:t>ی</w:t>
      </w:r>
      <w:r w:rsidR="00516BFF" w:rsidRPr="00424081">
        <w:rPr>
          <w:rtl/>
        </w:rPr>
        <w:t xml:space="preserve"> </w:t>
      </w:r>
      <w:r w:rsidR="00516BFF" w:rsidRPr="00424081">
        <w:rPr>
          <w:rFonts w:hint="eastAsia"/>
          <w:rtl/>
        </w:rPr>
        <w:t>زره</w:t>
      </w:r>
      <w:r w:rsidR="00516BFF" w:rsidRPr="00424081">
        <w:rPr>
          <w:rtl/>
        </w:rPr>
        <w:t xml:space="preserve"> </w:t>
      </w:r>
      <w:r w:rsidR="00516BFF" w:rsidRPr="00424081">
        <w:rPr>
          <w:rFonts w:hint="eastAsia"/>
          <w:rtl/>
        </w:rPr>
        <w:t>دار</w:t>
      </w:r>
      <w:r w:rsidR="00516BFF" w:rsidRPr="00424081">
        <w:rPr>
          <w:rtl/>
        </w:rPr>
        <w:t xml:space="preserve"> </w:t>
      </w:r>
      <w:r w:rsidR="00516BFF" w:rsidRPr="00424081">
        <w:rPr>
          <w:rFonts w:hint="eastAsia"/>
          <w:rtl/>
        </w:rPr>
        <w:t>س</w:t>
      </w:r>
      <w:r w:rsidR="00516BFF" w:rsidRPr="00424081">
        <w:rPr>
          <w:rFonts w:hint="cs"/>
          <w:rtl/>
        </w:rPr>
        <w:t>ی</w:t>
      </w:r>
      <w:r w:rsidR="00516BFF" w:rsidRPr="00424081">
        <w:rPr>
          <w:rFonts w:hint="eastAsia"/>
          <w:rtl/>
        </w:rPr>
        <w:t>م</w:t>
      </w:r>
      <w:r w:rsidR="00516BFF" w:rsidRPr="00424081">
        <w:rPr>
          <w:rFonts w:hint="cs"/>
          <w:rtl/>
        </w:rPr>
        <w:t>ی</w:t>
      </w:r>
      <w:r w:rsidR="00516BFF" w:rsidRPr="00424081">
        <w:rPr>
          <w:rtl/>
        </w:rPr>
        <w:t xml:space="preserve"> </w:t>
      </w:r>
      <w:r w:rsidR="00516BFF" w:rsidRPr="00424081">
        <w:rPr>
          <w:rFonts w:hint="eastAsia"/>
          <w:rtl/>
        </w:rPr>
        <w:t>با</w:t>
      </w:r>
      <w:r w:rsidR="00516BFF" w:rsidRPr="00424081">
        <w:rPr>
          <w:rtl/>
        </w:rPr>
        <w:t xml:space="preserve"> </w:t>
      </w:r>
      <w:r w:rsidR="00516BFF" w:rsidRPr="00424081">
        <w:rPr>
          <w:rFonts w:hint="eastAsia"/>
          <w:rtl/>
        </w:rPr>
        <w:t>عا</w:t>
      </w:r>
      <w:r w:rsidR="00516BFF" w:rsidRPr="00424081">
        <w:rPr>
          <w:rFonts w:hint="cs"/>
          <w:rtl/>
        </w:rPr>
        <w:t>ی</w:t>
      </w:r>
      <w:r w:rsidR="00516BFF" w:rsidRPr="00424081">
        <w:rPr>
          <w:rFonts w:hint="eastAsia"/>
          <w:rtl/>
        </w:rPr>
        <w:t>ق</w:t>
      </w:r>
      <w:r w:rsidR="00516BFF" w:rsidRPr="00424081">
        <w:rPr>
          <w:rtl/>
        </w:rPr>
        <w:t xml:space="preserve"> </w:t>
      </w:r>
      <w:r w:rsidR="00516BFF" w:rsidRPr="00424081">
        <w:t>PVC</w:t>
      </w:r>
      <w:r w:rsidR="00516BFF" w:rsidRPr="00424081">
        <w:rPr>
          <w:rtl/>
        </w:rPr>
        <w:t xml:space="preserve"> </w:t>
      </w:r>
      <w:r w:rsidR="00516BFF" w:rsidRPr="00424081">
        <w:rPr>
          <w:rFonts w:hint="eastAsia"/>
          <w:rtl/>
        </w:rPr>
        <w:t>و</w:t>
      </w:r>
      <w:r w:rsidR="00516BFF" w:rsidRPr="00424081">
        <w:rPr>
          <w:rtl/>
        </w:rPr>
        <w:t xml:space="preserve"> </w:t>
      </w:r>
      <w:r w:rsidR="00516BFF" w:rsidRPr="00424081">
        <w:rPr>
          <w:rFonts w:hint="eastAsia"/>
          <w:rtl/>
        </w:rPr>
        <w:t>هاد</w:t>
      </w:r>
      <w:r w:rsidR="00516BFF" w:rsidRPr="00424081">
        <w:rPr>
          <w:rFonts w:hint="cs"/>
          <w:rtl/>
        </w:rPr>
        <w:t>ی</w:t>
      </w:r>
      <w:r w:rsidR="00516BFF" w:rsidRPr="00424081">
        <w:rPr>
          <w:rtl/>
        </w:rPr>
        <w:t xml:space="preserve"> </w:t>
      </w:r>
      <w:r w:rsidR="00516BFF" w:rsidRPr="00424081">
        <w:rPr>
          <w:rFonts w:hint="eastAsia"/>
          <w:rtl/>
        </w:rPr>
        <w:t>مس</w:t>
      </w:r>
      <w:r w:rsidR="00516BFF" w:rsidRPr="00424081">
        <w:rPr>
          <w:rFonts w:hint="cs"/>
          <w:rtl/>
        </w:rPr>
        <w:t>ی</w:t>
      </w:r>
      <w:r w:rsidR="00516BFF" w:rsidRPr="00424081">
        <w:rPr>
          <w:rtl/>
        </w:rPr>
        <w:t xml:space="preserve">) </w:t>
      </w:r>
      <w:r w:rsidR="00516BFF" w:rsidRPr="00424081">
        <w:rPr>
          <w:rFonts w:hint="eastAsia"/>
          <w:rtl/>
        </w:rPr>
        <w:t>برا</w:t>
      </w:r>
      <w:r w:rsidR="00516BFF" w:rsidRPr="00424081">
        <w:rPr>
          <w:rFonts w:hint="cs"/>
          <w:rtl/>
        </w:rPr>
        <w:t>ی</w:t>
      </w:r>
      <w:r w:rsidR="00516BFF" w:rsidRPr="00424081">
        <w:rPr>
          <w:rtl/>
        </w:rPr>
        <w:t xml:space="preserve"> </w:t>
      </w:r>
      <w:r w:rsidR="00516BFF" w:rsidRPr="00424081">
        <w:rPr>
          <w:rFonts w:hint="eastAsia"/>
          <w:rtl/>
        </w:rPr>
        <w:t>سطح</w:t>
      </w:r>
      <w:r w:rsidR="00516BFF" w:rsidRPr="00424081">
        <w:rPr>
          <w:rtl/>
        </w:rPr>
        <w:t xml:space="preserve"> </w:t>
      </w:r>
      <w:r w:rsidR="00516BFF" w:rsidRPr="00424081">
        <w:rPr>
          <w:rFonts w:hint="eastAsia"/>
          <w:rtl/>
        </w:rPr>
        <w:t>ولتاژ</w:t>
      </w:r>
      <w:r w:rsidR="00516BFF" w:rsidRPr="00424081">
        <w:rPr>
          <w:rtl/>
        </w:rPr>
        <w:t xml:space="preserve"> </w:t>
      </w:r>
      <w:r w:rsidR="000C06F8" w:rsidRPr="003F547A">
        <w:t xml:space="preserve">kV </w:t>
      </w:r>
      <w:r w:rsidR="000C06F8">
        <w:rPr>
          <w:rFonts w:hint="cs"/>
          <w:rtl/>
        </w:rPr>
        <w:t>0.6/1</w:t>
      </w:r>
      <w:r w:rsidR="000C06F8" w:rsidRPr="003F547A">
        <w:rPr>
          <w:rtl/>
        </w:rPr>
        <w:t xml:space="preserve"> </w:t>
      </w:r>
      <w:r w:rsidR="00516BFF" w:rsidRPr="00424081">
        <w:rPr>
          <w:rFonts w:hint="eastAsia"/>
          <w:rtl/>
        </w:rPr>
        <w:t>و</w:t>
      </w:r>
      <w:r w:rsidR="00516BFF" w:rsidRPr="00424081">
        <w:rPr>
          <w:rtl/>
        </w:rPr>
        <w:t xml:space="preserve"> </w:t>
      </w:r>
      <w:r w:rsidR="00516BFF" w:rsidRPr="00424081">
        <w:rPr>
          <w:rFonts w:hint="eastAsia"/>
          <w:rtl/>
        </w:rPr>
        <w:t>مدت</w:t>
      </w:r>
      <w:r w:rsidR="00516BFF" w:rsidRPr="00424081">
        <w:rPr>
          <w:rtl/>
        </w:rPr>
        <w:t xml:space="preserve"> </w:t>
      </w:r>
      <w:r w:rsidR="00516BFF" w:rsidRPr="00424081">
        <w:rPr>
          <w:rFonts w:hint="eastAsia"/>
          <w:rtl/>
        </w:rPr>
        <w:t>زمان</w:t>
      </w:r>
      <w:r w:rsidR="00516BFF" w:rsidRPr="00424081">
        <w:rPr>
          <w:rtl/>
        </w:rPr>
        <w:t xml:space="preserve"> </w:t>
      </w:r>
      <w:r w:rsidR="00516BFF" w:rsidRPr="00424081">
        <w:rPr>
          <w:rFonts w:hint="eastAsia"/>
          <w:rtl/>
        </w:rPr>
        <w:t>خطا</w:t>
      </w:r>
      <w:r w:rsidR="00516BFF" w:rsidRPr="00424081">
        <w:rPr>
          <w:rFonts w:hint="cs"/>
          <w:rtl/>
        </w:rPr>
        <w:t>ی</w:t>
      </w:r>
      <w:r w:rsidR="00516BFF" w:rsidRPr="00424081">
        <w:rPr>
          <w:rtl/>
        </w:rPr>
        <w:t xml:space="preserve"> </w:t>
      </w:r>
      <w:r w:rsidR="00516BFF" w:rsidRPr="00424081">
        <w:rPr>
          <w:rFonts w:hint="cs"/>
          <w:rtl/>
        </w:rPr>
        <w:t>ی</w:t>
      </w:r>
      <w:r w:rsidR="00516BFF" w:rsidRPr="00424081">
        <w:rPr>
          <w:rFonts w:hint="eastAsia"/>
          <w:rtl/>
        </w:rPr>
        <w:t>ک</w:t>
      </w:r>
      <w:r w:rsidR="00516BFF" w:rsidRPr="00424081">
        <w:rPr>
          <w:rtl/>
        </w:rPr>
        <w:t xml:space="preserve"> </w:t>
      </w:r>
      <w:r w:rsidR="00516BFF" w:rsidRPr="00424081">
        <w:rPr>
          <w:rFonts w:hint="eastAsia"/>
          <w:rtl/>
        </w:rPr>
        <w:t>ثان</w:t>
      </w:r>
      <w:r w:rsidR="00516BFF" w:rsidRPr="00424081">
        <w:rPr>
          <w:rFonts w:hint="cs"/>
          <w:rtl/>
        </w:rPr>
        <w:t>ی</w:t>
      </w:r>
      <w:r w:rsidR="00516BFF" w:rsidRPr="00424081">
        <w:rPr>
          <w:rFonts w:hint="eastAsia"/>
          <w:rtl/>
        </w:rPr>
        <w:t>ه</w:t>
      </w:r>
      <w:bookmarkEnd w:id="1524"/>
      <w:bookmarkEnd w:id="1525"/>
      <w:bookmarkEnd w:id="1526"/>
      <w:bookmarkEnd w:id="1527"/>
      <w:bookmarkEnd w:id="1528"/>
      <w:bookmarkEnd w:id="1529"/>
      <w:bookmarkEnd w:id="1530"/>
      <w:bookmarkEnd w:id="1531"/>
      <w:r w:rsidR="0082569C" w:rsidRPr="008E5313">
        <w:t xml:space="preserve"> </w:t>
      </w:r>
      <w:bookmarkEnd w:id="1532"/>
      <w:r w:rsidR="00735527" w:rsidRPr="004377B8">
        <w:rPr>
          <w:rFonts w:hint="cs"/>
          <w:b/>
          <w:rtl/>
        </w:rPr>
        <w:t>[5]</w:t>
      </w:r>
      <w:bookmarkEnd w:id="1533"/>
    </w:p>
    <w:tbl>
      <w:tblPr>
        <w:tblStyle w:val="GridTable4-Accent11"/>
        <w:bidiVisual/>
        <w:tblW w:w="0" w:type="auto"/>
        <w:jc w:val="center"/>
        <w:tblLook w:val="04A0" w:firstRow="1" w:lastRow="0" w:firstColumn="1" w:lastColumn="0" w:noHBand="0" w:noVBand="1"/>
      </w:tblPr>
      <w:tblGrid>
        <w:gridCol w:w="1610"/>
        <w:gridCol w:w="1559"/>
        <w:gridCol w:w="1554"/>
        <w:gridCol w:w="1445"/>
        <w:gridCol w:w="1554"/>
        <w:gridCol w:w="1628"/>
      </w:tblGrid>
      <w:tr w:rsidR="00516BFF" w:rsidRPr="00516BFF" w14:paraId="2478C2BA" w14:textId="77777777" w:rsidTr="00C948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0" w:type="dxa"/>
            <w:vMerge w:val="restart"/>
          </w:tcPr>
          <w:p w14:paraId="10E2A8EB" w14:textId="1F18AB7C" w:rsidR="00516BFF" w:rsidRPr="00516BFF" w:rsidRDefault="00516BFF" w:rsidP="00C9489F">
            <w:pPr>
              <w:pStyle w:val="a4"/>
              <w:ind w:right="-180"/>
              <w:rPr>
                <w:rtl/>
              </w:rPr>
            </w:pPr>
            <w:r w:rsidRPr="00516BFF">
              <w:rPr>
                <w:rFonts w:hint="cs"/>
                <w:rtl/>
              </w:rPr>
              <w:t>سطح</w:t>
            </w:r>
            <w:r w:rsidRPr="00516BFF">
              <w:t xml:space="preserve"> </w:t>
            </w:r>
            <w:r w:rsidRPr="00516BFF">
              <w:rPr>
                <w:rFonts w:hint="cs"/>
                <w:rtl/>
              </w:rPr>
              <w:t>مقطع هادی (</w:t>
            </w:r>
            <m:oMath>
              <m:sSup>
                <m:sSupPr>
                  <m:ctrlPr>
                    <w:rPr>
                      <w:rFonts w:ascii="Cambria Math" w:hAnsi="Cambria Math"/>
                    </w:rPr>
                  </m:ctrlPr>
                </m:sSupPr>
                <m:e>
                  <m:r>
                    <m:rPr>
                      <m:sty m:val="bi"/>
                    </m:rPr>
                    <w:rPr>
                      <w:rFonts w:ascii="Cambria Math" w:hAnsi="Cambria Math"/>
                    </w:rPr>
                    <m:t>mm</m:t>
                  </m:r>
                </m:e>
                <m:sup>
                  <m:r>
                    <m:rPr>
                      <m:sty m:val="bi"/>
                    </m:rPr>
                    <w:rPr>
                      <w:rFonts w:ascii="Cambria Math" w:hAnsi="Cambria Math"/>
                    </w:rPr>
                    <m:t>2</m:t>
                  </m:r>
                </m:sup>
              </m:sSup>
            </m:oMath>
            <w:r w:rsidRPr="00516BFF">
              <w:rPr>
                <w:rFonts w:hint="cs"/>
                <w:rtl/>
              </w:rPr>
              <w:t>)</w:t>
            </w:r>
          </w:p>
        </w:tc>
        <w:tc>
          <w:tcPr>
            <w:tcW w:w="6112" w:type="dxa"/>
            <w:gridSpan w:val="4"/>
          </w:tcPr>
          <w:p w14:paraId="62770AD2" w14:textId="77777777" w:rsidR="00516BFF" w:rsidRPr="00516BFF" w:rsidRDefault="00516BFF" w:rsidP="00C9489F">
            <w:pPr>
              <w:pStyle w:val="a4"/>
              <w:ind w:right="-180"/>
              <w:cnfStyle w:val="100000000000" w:firstRow="1" w:lastRow="0" w:firstColumn="0" w:lastColumn="0" w:oddVBand="0" w:evenVBand="0" w:oddHBand="0" w:evenHBand="0" w:firstRowFirstColumn="0" w:firstRowLastColumn="0" w:lastRowFirstColumn="0" w:lastRowLastColumn="0"/>
              <w:rPr>
                <w:rtl/>
              </w:rPr>
            </w:pPr>
            <w:r w:rsidRPr="00516BFF">
              <w:rPr>
                <w:rFonts w:hint="cs"/>
                <w:rtl/>
              </w:rPr>
              <w:t>زره</w:t>
            </w:r>
            <w:r w:rsidRPr="00516BFF">
              <w:t xml:space="preserve"> </w:t>
            </w:r>
            <w:r w:rsidRPr="00516BFF">
              <w:rPr>
                <w:rFonts w:hint="cs"/>
                <w:rtl/>
              </w:rPr>
              <w:t>فولادی</w:t>
            </w:r>
          </w:p>
        </w:tc>
        <w:tc>
          <w:tcPr>
            <w:tcW w:w="1628" w:type="dxa"/>
            <w:vMerge w:val="restart"/>
          </w:tcPr>
          <w:p w14:paraId="0BE71720" w14:textId="77777777" w:rsidR="00516BFF" w:rsidRPr="00516BFF" w:rsidRDefault="00516BFF" w:rsidP="00C9489F">
            <w:pPr>
              <w:pStyle w:val="a4"/>
              <w:ind w:right="-180"/>
              <w:cnfStyle w:val="100000000000" w:firstRow="1" w:lastRow="0" w:firstColumn="0" w:lastColumn="0" w:oddVBand="0" w:evenVBand="0" w:oddHBand="0" w:evenHBand="0" w:firstRowFirstColumn="0" w:firstRowLastColumn="0" w:lastRowFirstColumn="0" w:lastRowLastColumn="0"/>
              <w:rPr>
                <w:rtl/>
              </w:rPr>
            </w:pPr>
            <w:r w:rsidRPr="00516BFF">
              <w:rPr>
                <w:rFonts w:hint="cs"/>
                <w:rtl/>
              </w:rPr>
              <w:t>زره</w:t>
            </w:r>
            <w:r w:rsidRPr="00516BFF">
              <w:t xml:space="preserve"> </w:t>
            </w:r>
            <w:r w:rsidRPr="00516BFF">
              <w:rPr>
                <w:rFonts w:hint="cs"/>
                <w:rtl/>
              </w:rPr>
              <w:t>آلومینیومی تک</w:t>
            </w:r>
            <w:r w:rsidRPr="00516BFF">
              <w:t xml:space="preserve"> </w:t>
            </w:r>
            <w:r w:rsidRPr="00516BFF">
              <w:rPr>
                <w:rFonts w:hint="cs"/>
                <w:rtl/>
              </w:rPr>
              <w:t>رشته</w:t>
            </w:r>
            <w:r w:rsidRPr="00516BFF">
              <w:t xml:space="preserve"> </w:t>
            </w:r>
            <w:r w:rsidRPr="00516BFF">
              <w:rPr>
                <w:rFonts w:hint="cs"/>
                <w:rtl/>
              </w:rPr>
              <w:t>ای</w:t>
            </w:r>
          </w:p>
          <w:p w14:paraId="3B6ECB44" w14:textId="77777777" w:rsidR="00516BFF" w:rsidRPr="00516BFF" w:rsidRDefault="00516BFF" w:rsidP="00C9489F">
            <w:pPr>
              <w:pStyle w:val="a4"/>
              <w:ind w:right="-180"/>
              <w:cnfStyle w:val="100000000000" w:firstRow="1" w:lastRow="0" w:firstColumn="0" w:lastColumn="0" w:oddVBand="0" w:evenVBand="0" w:oddHBand="0" w:evenHBand="0" w:firstRowFirstColumn="0" w:firstRowLastColumn="0" w:lastRowFirstColumn="0" w:lastRowLastColumn="0"/>
              <w:rPr>
                <w:rtl/>
              </w:rPr>
            </w:pPr>
            <w:r w:rsidRPr="00516BFF">
              <w:t>(kA)</w:t>
            </w:r>
          </w:p>
        </w:tc>
      </w:tr>
      <w:tr w:rsidR="00516BFF" w:rsidRPr="00516BFF" w14:paraId="77F822CD" w14:textId="77777777" w:rsidTr="00C948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0" w:type="dxa"/>
            <w:vMerge/>
          </w:tcPr>
          <w:p w14:paraId="47D316F0" w14:textId="77777777" w:rsidR="00516BFF" w:rsidRPr="00516BFF" w:rsidRDefault="00516BFF" w:rsidP="00C9489F">
            <w:pPr>
              <w:pStyle w:val="a4"/>
              <w:ind w:right="-180"/>
              <w:rPr>
                <w:rtl/>
              </w:rPr>
            </w:pPr>
          </w:p>
        </w:tc>
        <w:tc>
          <w:tcPr>
            <w:tcW w:w="1559" w:type="dxa"/>
          </w:tcPr>
          <w:p w14:paraId="0823C5F7" w14:textId="77777777" w:rsidR="00516BFF" w:rsidRPr="00516BFF" w:rsidRDefault="00516BFF" w:rsidP="00C9489F">
            <w:pPr>
              <w:pStyle w:val="a4"/>
              <w:ind w:right="-180"/>
              <w:cnfStyle w:val="000000100000" w:firstRow="0" w:lastRow="0" w:firstColumn="0" w:lastColumn="0" w:oddVBand="0" w:evenVBand="0" w:oddHBand="1" w:evenHBand="0" w:firstRowFirstColumn="0" w:firstRowLastColumn="0" w:lastRowFirstColumn="0" w:lastRowLastColumn="0"/>
              <w:rPr>
                <w:rtl/>
              </w:rPr>
            </w:pPr>
            <w:r w:rsidRPr="00516BFF">
              <w:rPr>
                <w:rFonts w:hint="cs"/>
                <w:rtl/>
              </w:rPr>
              <w:t>چهار</w:t>
            </w:r>
            <w:r w:rsidRPr="00516BFF">
              <w:t xml:space="preserve"> </w:t>
            </w:r>
            <w:r w:rsidRPr="00516BFF">
              <w:rPr>
                <w:rFonts w:hint="cs"/>
                <w:rtl/>
              </w:rPr>
              <w:t>رشته</w:t>
            </w:r>
            <w:r w:rsidRPr="00516BFF">
              <w:t xml:space="preserve"> </w:t>
            </w:r>
            <w:r w:rsidRPr="00516BFF">
              <w:rPr>
                <w:rFonts w:hint="cs"/>
                <w:rtl/>
              </w:rPr>
              <w:t>باسطح مقطع</w:t>
            </w:r>
            <w:r w:rsidRPr="00516BFF">
              <w:t xml:space="preserve"> </w:t>
            </w:r>
            <w:r w:rsidRPr="00516BFF">
              <w:rPr>
                <w:rFonts w:hint="cs"/>
                <w:rtl/>
              </w:rPr>
              <w:t>کاهش</w:t>
            </w:r>
            <w:r w:rsidRPr="00516BFF">
              <w:t xml:space="preserve"> </w:t>
            </w:r>
            <w:r w:rsidRPr="00516BFF">
              <w:rPr>
                <w:rFonts w:hint="cs"/>
                <w:rtl/>
              </w:rPr>
              <w:t xml:space="preserve">یافته  نول </w:t>
            </w:r>
            <w:r w:rsidRPr="00516BFF">
              <w:t>(kA)</w:t>
            </w:r>
          </w:p>
        </w:tc>
        <w:tc>
          <w:tcPr>
            <w:tcW w:w="1554" w:type="dxa"/>
          </w:tcPr>
          <w:p w14:paraId="5F6E40DD" w14:textId="77777777" w:rsidR="00516BFF" w:rsidRPr="00516BFF" w:rsidRDefault="00516BFF" w:rsidP="00C9489F">
            <w:pPr>
              <w:pStyle w:val="a4"/>
              <w:ind w:right="-180"/>
              <w:cnfStyle w:val="000000100000" w:firstRow="0" w:lastRow="0" w:firstColumn="0" w:lastColumn="0" w:oddVBand="0" w:evenVBand="0" w:oddHBand="1" w:evenHBand="0" w:firstRowFirstColumn="0" w:firstRowLastColumn="0" w:lastRowFirstColumn="0" w:lastRowLastColumn="0"/>
              <w:rPr>
                <w:rtl/>
              </w:rPr>
            </w:pPr>
            <w:r w:rsidRPr="00516BFF">
              <w:rPr>
                <w:rFonts w:hint="cs"/>
                <w:rtl/>
              </w:rPr>
              <w:t>چهار</w:t>
            </w:r>
            <w:r w:rsidRPr="00516BFF">
              <w:t xml:space="preserve"> </w:t>
            </w:r>
            <w:r w:rsidRPr="00516BFF">
              <w:rPr>
                <w:rFonts w:hint="cs"/>
                <w:rtl/>
              </w:rPr>
              <w:t>رشته</w:t>
            </w:r>
            <w:r w:rsidRPr="00516BFF">
              <w:t xml:space="preserve"> </w:t>
            </w:r>
            <w:r w:rsidRPr="00516BFF">
              <w:rPr>
                <w:rFonts w:hint="cs"/>
                <w:rtl/>
              </w:rPr>
              <w:t xml:space="preserve">ای </w:t>
            </w:r>
            <w:r w:rsidRPr="00516BFF">
              <w:t>(kA)</w:t>
            </w:r>
          </w:p>
        </w:tc>
        <w:tc>
          <w:tcPr>
            <w:tcW w:w="1445" w:type="dxa"/>
          </w:tcPr>
          <w:p w14:paraId="23BB379A" w14:textId="77777777" w:rsidR="00516BFF" w:rsidRPr="00516BFF" w:rsidRDefault="00516BFF" w:rsidP="00C9489F">
            <w:pPr>
              <w:pStyle w:val="a4"/>
              <w:ind w:right="-180"/>
              <w:cnfStyle w:val="000000100000" w:firstRow="0" w:lastRow="0" w:firstColumn="0" w:lastColumn="0" w:oddVBand="0" w:evenVBand="0" w:oddHBand="1" w:evenHBand="0" w:firstRowFirstColumn="0" w:firstRowLastColumn="0" w:lastRowFirstColumn="0" w:lastRowLastColumn="0"/>
              <w:rPr>
                <w:rtl/>
              </w:rPr>
            </w:pPr>
            <w:r w:rsidRPr="00516BFF">
              <w:rPr>
                <w:rFonts w:hint="cs"/>
                <w:rtl/>
              </w:rPr>
              <w:t>سه</w:t>
            </w:r>
            <w:r w:rsidRPr="00516BFF">
              <w:t xml:space="preserve"> </w:t>
            </w:r>
            <w:r w:rsidRPr="00516BFF">
              <w:rPr>
                <w:rFonts w:hint="cs"/>
                <w:rtl/>
              </w:rPr>
              <w:t>رشته</w:t>
            </w:r>
            <w:r w:rsidRPr="00516BFF">
              <w:t xml:space="preserve"> </w:t>
            </w:r>
            <w:r w:rsidRPr="00516BFF">
              <w:rPr>
                <w:rFonts w:hint="cs"/>
                <w:rtl/>
              </w:rPr>
              <w:t xml:space="preserve">ای </w:t>
            </w:r>
            <w:r w:rsidRPr="00516BFF">
              <w:t>(kA)</w:t>
            </w:r>
          </w:p>
        </w:tc>
        <w:tc>
          <w:tcPr>
            <w:tcW w:w="1554" w:type="dxa"/>
          </w:tcPr>
          <w:p w14:paraId="6050D633" w14:textId="77777777" w:rsidR="00516BFF" w:rsidRPr="00516BFF" w:rsidRDefault="00516BFF" w:rsidP="00C9489F">
            <w:pPr>
              <w:pStyle w:val="a4"/>
              <w:ind w:right="-180"/>
              <w:cnfStyle w:val="000000100000" w:firstRow="0" w:lastRow="0" w:firstColumn="0" w:lastColumn="0" w:oddVBand="0" w:evenVBand="0" w:oddHBand="1" w:evenHBand="0" w:firstRowFirstColumn="0" w:firstRowLastColumn="0" w:lastRowFirstColumn="0" w:lastRowLastColumn="0"/>
              <w:rPr>
                <w:rtl/>
              </w:rPr>
            </w:pPr>
            <w:r w:rsidRPr="00516BFF">
              <w:rPr>
                <w:rFonts w:hint="cs"/>
                <w:rtl/>
              </w:rPr>
              <w:t>دو</w:t>
            </w:r>
            <w:r w:rsidRPr="00516BFF">
              <w:t xml:space="preserve"> </w:t>
            </w:r>
            <w:r w:rsidRPr="00516BFF">
              <w:rPr>
                <w:rFonts w:hint="cs"/>
                <w:rtl/>
              </w:rPr>
              <w:t>رشته</w:t>
            </w:r>
            <w:r w:rsidRPr="00516BFF">
              <w:t xml:space="preserve"> </w:t>
            </w:r>
            <w:r w:rsidRPr="00516BFF">
              <w:rPr>
                <w:rFonts w:hint="cs"/>
                <w:rtl/>
              </w:rPr>
              <w:t xml:space="preserve">ای </w:t>
            </w:r>
            <w:r w:rsidRPr="00516BFF">
              <w:t>(kA)</w:t>
            </w:r>
          </w:p>
        </w:tc>
        <w:tc>
          <w:tcPr>
            <w:tcW w:w="1628" w:type="dxa"/>
            <w:vMerge/>
          </w:tcPr>
          <w:p w14:paraId="183658C4" w14:textId="77777777" w:rsidR="00516BFF" w:rsidRPr="00516BFF" w:rsidRDefault="00516BFF" w:rsidP="00C9489F">
            <w:pPr>
              <w:pStyle w:val="a4"/>
              <w:ind w:right="-180"/>
              <w:cnfStyle w:val="000000100000" w:firstRow="0" w:lastRow="0" w:firstColumn="0" w:lastColumn="0" w:oddVBand="0" w:evenVBand="0" w:oddHBand="1" w:evenHBand="0" w:firstRowFirstColumn="0" w:firstRowLastColumn="0" w:lastRowFirstColumn="0" w:lastRowLastColumn="0"/>
              <w:rPr>
                <w:rtl/>
              </w:rPr>
            </w:pPr>
          </w:p>
        </w:tc>
      </w:tr>
      <w:tr w:rsidR="00516BFF" w:rsidRPr="00516BFF" w14:paraId="56C470F7" w14:textId="77777777" w:rsidTr="00C9489F">
        <w:trPr>
          <w:jc w:val="center"/>
        </w:trPr>
        <w:tc>
          <w:tcPr>
            <w:cnfStyle w:val="001000000000" w:firstRow="0" w:lastRow="0" w:firstColumn="1" w:lastColumn="0" w:oddVBand="0" w:evenVBand="0" w:oddHBand="0" w:evenHBand="0" w:firstRowFirstColumn="0" w:firstRowLastColumn="0" w:lastRowFirstColumn="0" w:lastRowLastColumn="0"/>
            <w:tcW w:w="1610" w:type="dxa"/>
          </w:tcPr>
          <w:p w14:paraId="055C1D3E" w14:textId="77777777" w:rsidR="00516BFF" w:rsidRPr="00514BD4" w:rsidRDefault="00516BFF" w:rsidP="00C9489F">
            <w:pPr>
              <w:pStyle w:val="a4"/>
              <w:ind w:right="-180"/>
              <w:rPr>
                <w:b w:val="0"/>
                <w:bCs w:val="0"/>
                <w:rtl/>
              </w:rPr>
            </w:pPr>
            <w:r w:rsidRPr="00516BFF">
              <w:rPr>
                <w:rFonts w:hint="cs"/>
                <w:rtl/>
              </w:rPr>
              <w:t>50</w:t>
            </w:r>
          </w:p>
          <w:p w14:paraId="39DA9649" w14:textId="77777777" w:rsidR="00516BFF" w:rsidRPr="00514BD4" w:rsidRDefault="00516BFF" w:rsidP="00C9489F">
            <w:pPr>
              <w:pStyle w:val="a4"/>
              <w:ind w:right="-180"/>
              <w:rPr>
                <w:b w:val="0"/>
                <w:bCs w:val="0"/>
                <w:rtl/>
              </w:rPr>
            </w:pPr>
            <w:r w:rsidRPr="00514BD4">
              <w:rPr>
                <w:rFonts w:hint="cs"/>
                <w:b w:val="0"/>
                <w:bCs w:val="0"/>
                <w:rtl/>
              </w:rPr>
              <w:t>70</w:t>
            </w:r>
          </w:p>
          <w:p w14:paraId="11C4424B" w14:textId="77777777" w:rsidR="00516BFF" w:rsidRPr="00514BD4" w:rsidRDefault="00516BFF" w:rsidP="00C9489F">
            <w:pPr>
              <w:pStyle w:val="a4"/>
              <w:ind w:right="-180"/>
              <w:rPr>
                <w:b w:val="0"/>
                <w:bCs w:val="0"/>
                <w:rtl/>
              </w:rPr>
            </w:pPr>
            <w:r w:rsidRPr="00514BD4">
              <w:rPr>
                <w:rFonts w:hint="cs"/>
                <w:b w:val="0"/>
                <w:bCs w:val="0"/>
                <w:rtl/>
              </w:rPr>
              <w:t>95</w:t>
            </w:r>
          </w:p>
          <w:p w14:paraId="312FED92" w14:textId="77777777" w:rsidR="00516BFF" w:rsidRPr="00514BD4" w:rsidRDefault="00516BFF" w:rsidP="00C9489F">
            <w:pPr>
              <w:pStyle w:val="a4"/>
              <w:ind w:right="-180"/>
              <w:rPr>
                <w:b w:val="0"/>
                <w:bCs w:val="0"/>
                <w:rtl/>
              </w:rPr>
            </w:pPr>
            <w:r w:rsidRPr="00514BD4">
              <w:rPr>
                <w:rFonts w:hint="cs"/>
                <w:b w:val="0"/>
                <w:bCs w:val="0"/>
                <w:rtl/>
              </w:rPr>
              <w:t>120</w:t>
            </w:r>
          </w:p>
          <w:p w14:paraId="16B9C7F8" w14:textId="77777777" w:rsidR="00516BFF" w:rsidRPr="00514BD4" w:rsidRDefault="00516BFF" w:rsidP="00C9489F">
            <w:pPr>
              <w:pStyle w:val="a4"/>
              <w:ind w:right="-180"/>
              <w:rPr>
                <w:b w:val="0"/>
                <w:bCs w:val="0"/>
                <w:rtl/>
              </w:rPr>
            </w:pPr>
            <w:r w:rsidRPr="00514BD4">
              <w:rPr>
                <w:rFonts w:hint="cs"/>
                <w:b w:val="0"/>
                <w:bCs w:val="0"/>
                <w:rtl/>
              </w:rPr>
              <w:t>150</w:t>
            </w:r>
          </w:p>
          <w:p w14:paraId="703924F8" w14:textId="77777777" w:rsidR="00516BFF" w:rsidRPr="00514BD4" w:rsidRDefault="00516BFF" w:rsidP="00C9489F">
            <w:pPr>
              <w:pStyle w:val="a4"/>
              <w:ind w:right="-180"/>
              <w:rPr>
                <w:b w:val="0"/>
                <w:bCs w:val="0"/>
                <w:rtl/>
              </w:rPr>
            </w:pPr>
            <w:r w:rsidRPr="00514BD4">
              <w:rPr>
                <w:rFonts w:hint="cs"/>
                <w:b w:val="0"/>
                <w:bCs w:val="0"/>
                <w:rtl/>
              </w:rPr>
              <w:t>185</w:t>
            </w:r>
          </w:p>
          <w:p w14:paraId="5B4C40EB" w14:textId="77777777" w:rsidR="00516BFF" w:rsidRPr="00514BD4" w:rsidRDefault="00516BFF" w:rsidP="00C9489F">
            <w:pPr>
              <w:pStyle w:val="a4"/>
              <w:ind w:right="-180"/>
              <w:rPr>
                <w:b w:val="0"/>
                <w:bCs w:val="0"/>
                <w:rtl/>
              </w:rPr>
            </w:pPr>
            <w:r w:rsidRPr="00514BD4">
              <w:rPr>
                <w:rFonts w:hint="cs"/>
                <w:b w:val="0"/>
                <w:bCs w:val="0"/>
                <w:rtl/>
              </w:rPr>
              <w:t>240</w:t>
            </w:r>
          </w:p>
          <w:p w14:paraId="176356E8" w14:textId="77777777" w:rsidR="00516BFF" w:rsidRPr="00514BD4" w:rsidRDefault="00516BFF" w:rsidP="00C9489F">
            <w:pPr>
              <w:pStyle w:val="a4"/>
              <w:ind w:right="-180"/>
              <w:rPr>
                <w:b w:val="0"/>
                <w:bCs w:val="0"/>
                <w:rtl/>
              </w:rPr>
            </w:pPr>
            <w:r w:rsidRPr="00514BD4">
              <w:rPr>
                <w:rFonts w:hint="cs"/>
                <w:b w:val="0"/>
                <w:bCs w:val="0"/>
                <w:rtl/>
              </w:rPr>
              <w:t>300</w:t>
            </w:r>
          </w:p>
          <w:p w14:paraId="5909CC76" w14:textId="77777777" w:rsidR="00516BFF" w:rsidRPr="00516BFF" w:rsidRDefault="00516BFF" w:rsidP="00C9489F">
            <w:pPr>
              <w:pStyle w:val="a4"/>
              <w:ind w:right="-180"/>
              <w:rPr>
                <w:rtl/>
              </w:rPr>
            </w:pPr>
            <w:r w:rsidRPr="00514BD4">
              <w:rPr>
                <w:rFonts w:hint="cs"/>
                <w:b w:val="0"/>
                <w:bCs w:val="0"/>
                <w:rtl/>
              </w:rPr>
              <w:t>300</w:t>
            </w:r>
          </w:p>
        </w:tc>
        <w:tc>
          <w:tcPr>
            <w:tcW w:w="1559" w:type="dxa"/>
          </w:tcPr>
          <w:p w14:paraId="67F59DF6" w14:textId="77777777" w:rsidR="00516BFF" w:rsidRP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2/4</w:t>
            </w:r>
          </w:p>
          <w:p w14:paraId="54B9D110" w14:textId="77777777" w:rsidR="00516BFF" w:rsidRP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9/5</w:t>
            </w:r>
          </w:p>
          <w:p w14:paraId="779645D3" w14:textId="77777777" w:rsidR="00516BFF" w:rsidRP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9/6</w:t>
            </w:r>
          </w:p>
          <w:p w14:paraId="5B01A8E3" w14:textId="77777777" w:rsidR="00516BFF" w:rsidRP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5/9</w:t>
            </w:r>
          </w:p>
          <w:p w14:paraId="69B8E268" w14:textId="77777777" w:rsidR="00516BFF" w:rsidRP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4/10</w:t>
            </w:r>
          </w:p>
          <w:p w14:paraId="74D296BB" w14:textId="77777777" w:rsidR="00516BFF" w:rsidRP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4/11</w:t>
            </w:r>
          </w:p>
          <w:p w14:paraId="4DED73CD" w14:textId="77777777" w:rsidR="00516BFF" w:rsidRP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7/12</w:t>
            </w:r>
          </w:p>
          <w:p w14:paraId="298060A8" w14:textId="151D993D" w:rsidR="00516BFF" w:rsidRPr="00516BFF" w:rsidRDefault="00223A60"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Pr>
                <w:rFonts w:hint="cs"/>
                <w:rtl/>
              </w:rPr>
              <w:t>*3/14</w:t>
            </w:r>
          </w:p>
          <w:p w14:paraId="3D08D710" w14:textId="2D8A619A" w:rsidR="00516BFF" w:rsidRPr="00516BFF" w:rsidRDefault="00223A60"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Pr>
                <w:rFonts w:hint="cs"/>
                <w:rtl/>
              </w:rPr>
              <w:t>**7/14</w:t>
            </w:r>
          </w:p>
        </w:tc>
        <w:tc>
          <w:tcPr>
            <w:tcW w:w="1554" w:type="dxa"/>
          </w:tcPr>
          <w:p w14:paraId="172F45F9" w14:textId="77777777" w:rsidR="00516BFF" w:rsidRP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4/5</w:t>
            </w:r>
          </w:p>
          <w:p w14:paraId="0B9C2E0A" w14:textId="77777777" w:rsidR="00516BFF" w:rsidRP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1/6</w:t>
            </w:r>
          </w:p>
          <w:p w14:paraId="019EDB2D" w14:textId="77777777" w:rsidR="00516BFF" w:rsidRP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0/7</w:t>
            </w:r>
          </w:p>
          <w:p w14:paraId="464B00E6" w14:textId="77777777" w:rsidR="00516BFF" w:rsidRP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7/9</w:t>
            </w:r>
          </w:p>
          <w:p w14:paraId="466E5032" w14:textId="77777777" w:rsidR="00516BFF" w:rsidRP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8/10</w:t>
            </w:r>
          </w:p>
          <w:p w14:paraId="11076EE6" w14:textId="77777777" w:rsidR="00516BFF" w:rsidRP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7/11</w:t>
            </w:r>
          </w:p>
          <w:p w14:paraId="65363423" w14:textId="77777777" w:rsidR="00516BFF" w:rsidRP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2/13</w:t>
            </w:r>
          </w:p>
          <w:p w14:paraId="58057833" w14:textId="77777777" w:rsid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7/14</w:t>
            </w:r>
          </w:p>
          <w:p w14:paraId="68D2DE46" w14:textId="64E112FE" w:rsidR="00514BD4" w:rsidRPr="00516BFF" w:rsidRDefault="00514BD4"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Pr>
                <w:rFonts w:hint="cs"/>
                <w:rtl/>
              </w:rPr>
              <w:t>-</w:t>
            </w:r>
          </w:p>
        </w:tc>
        <w:tc>
          <w:tcPr>
            <w:tcW w:w="1445" w:type="dxa"/>
          </w:tcPr>
          <w:p w14:paraId="7CA60475" w14:textId="77777777" w:rsidR="00516BFF" w:rsidRP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7/3</w:t>
            </w:r>
          </w:p>
          <w:p w14:paraId="08060554" w14:textId="77777777" w:rsidR="00516BFF" w:rsidRP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3/5</w:t>
            </w:r>
          </w:p>
          <w:p w14:paraId="6A070EB3" w14:textId="77777777" w:rsidR="00516BFF" w:rsidRP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1/6</w:t>
            </w:r>
          </w:p>
          <w:p w14:paraId="2BCBE928" w14:textId="77777777" w:rsidR="00516BFF" w:rsidRP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6/6</w:t>
            </w:r>
          </w:p>
          <w:p w14:paraId="48BC6E3C" w14:textId="77777777" w:rsidR="00516BFF" w:rsidRP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3/9</w:t>
            </w:r>
          </w:p>
          <w:p w14:paraId="7FDDD14E" w14:textId="77777777" w:rsidR="00516BFF" w:rsidRP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2/10</w:t>
            </w:r>
          </w:p>
          <w:p w14:paraId="7BB3918C" w14:textId="77777777" w:rsidR="00516BFF" w:rsidRP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4/11</w:t>
            </w:r>
          </w:p>
          <w:p w14:paraId="5BD3E599" w14:textId="77777777" w:rsid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7/12</w:t>
            </w:r>
          </w:p>
          <w:p w14:paraId="32E39D93" w14:textId="6B1C024F" w:rsidR="00514BD4" w:rsidRPr="00516BFF" w:rsidRDefault="00514BD4"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Pr>
                <w:rFonts w:hint="cs"/>
                <w:rtl/>
              </w:rPr>
              <w:t>-</w:t>
            </w:r>
          </w:p>
        </w:tc>
        <w:tc>
          <w:tcPr>
            <w:tcW w:w="1554" w:type="dxa"/>
          </w:tcPr>
          <w:p w14:paraId="6120D1AA" w14:textId="77777777" w:rsidR="00516BFF" w:rsidRP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3/3</w:t>
            </w:r>
          </w:p>
          <w:p w14:paraId="4318489D" w14:textId="77777777" w:rsidR="00516BFF" w:rsidRP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7/3</w:t>
            </w:r>
          </w:p>
          <w:p w14:paraId="15A6916B" w14:textId="77777777" w:rsidR="00516BFF" w:rsidRP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4/5</w:t>
            </w:r>
          </w:p>
          <w:p w14:paraId="32257C4E" w14:textId="77777777" w:rsidR="00516BFF" w:rsidRP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8/5</w:t>
            </w:r>
          </w:p>
          <w:p w14:paraId="631E8C48" w14:textId="77777777" w:rsidR="00516BFF" w:rsidRP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4/6</w:t>
            </w:r>
          </w:p>
          <w:p w14:paraId="25F89F18" w14:textId="77777777" w:rsidR="00516BFF" w:rsidRP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9/8</w:t>
            </w:r>
          </w:p>
          <w:p w14:paraId="4DFC15A3" w14:textId="77777777" w:rsidR="00516BFF" w:rsidRP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9/9</w:t>
            </w:r>
          </w:p>
          <w:p w14:paraId="6614EF63" w14:textId="77777777" w:rsid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0/11</w:t>
            </w:r>
          </w:p>
          <w:p w14:paraId="03E9F7BC" w14:textId="4C309037" w:rsidR="00514BD4" w:rsidRPr="00516BFF" w:rsidRDefault="00514BD4"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Pr>
                <w:rFonts w:hint="cs"/>
                <w:rtl/>
              </w:rPr>
              <w:t>-</w:t>
            </w:r>
          </w:p>
        </w:tc>
        <w:tc>
          <w:tcPr>
            <w:tcW w:w="1628" w:type="dxa"/>
          </w:tcPr>
          <w:p w14:paraId="41D18904" w14:textId="77777777" w:rsidR="00516BFF" w:rsidRP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1/3</w:t>
            </w:r>
          </w:p>
          <w:p w14:paraId="1E822E41" w14:textId="77777777" w:rsidR="00516BFF" w:rsidRP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5/3</w:t>
            </w:r>
          </w:p>
          <w:p w14:paraId="03353840" w14:textId="77777777" w:rsidR="00516BFF" w:rsidRP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0/4</w:t>
            </w:r>
          </w:p>
          <w:p w14:paraId="2BBBB16A" w14:textId="77777777" w:rsidR="00516BFF" w:rsidRP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7/5</w:t>
            </w:r>
          </w:p>
          <w:p w14:paraId="5A91F1E5" w14:textId="77777777" w:rsidR="00516BFF" w:rsidRP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4/6</w:t>
            </w:r>
          </w:p>
          <w:p w14:paraId="2BF9CC7D" w14:textId="77777777" w:rsidR="00516BFF" w:rsidRP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0/7</w:t>
            </w:r>
          </w:p>
          <w:p w14:paraId="29269946" w14:textId="77777777" w:rsidR="00516BFF" w:rsidRP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8/7</w:t>
            </w:r>
          </w:p>
          <w:p w14:paraId="316B610C" w14:textId="77777777" w:rsidR="00516BFF" w:rsidRDefault="00516BFF"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6/8</w:t>
            </w:r>
          </w:p>
          <w:p w14:paraId="5CCD9B1C" w14:textId="7F76CDEA" w:rsidR="00514BD4" w:rsidRPr="00516BFF" w:rsidRDefault="00514BD4" w:rsidP="00C9489F">
            <w:pPr>
              <w:pStyle w:val="a4"/>
              <w:ind w:right="-180"/>
              <w:cnfStyle w:val="000000000000" w:firstRow="0" w:lastRow="0" w:firstColumn="0" w:lastColumn="0" w:oddVBand="0" w:evenVBand="0" w:oddHBand="0" w:evenHBand="0" w:firstRowFirstColumn="0" w:firstRowLastColumn="0" w:lastRowFirstColumn="0" w:lastRowLastColumn="0"/>
              <w:rPr>
                <w:rtl/>
              </w:rPr>
            </w:pPr>
            <w:r>
              <w:rPr>
                <w:rFonts w:hint="cs"/>
                <w:rtl/>
              </w:rPr>
              <w:t>-</w:t>
            </w:r>
          </w:p>
        </w:tc>
      </w:tr>
    </w:tbl>
    <w:p w14:paraId="336549C1" w14:textId="77777777" w:rsidR="00514BD4" w:rsidRPr="00F11B4F" w:rsidRDefault="00514BD4" w:rsidP="00C9489F">
      <w:pPr>
        <w:bidi/>
        <w:ind w:right="-180"/>
        <w:rPr>
          <w:rtl/>
          <w:lang w:bidi="fa-IR"/>
        </w:rPr>
      </w:pPr>
      <w:r>
        <w:rPr>
          <w:rFonts w:hint="cs"/>
          <w:rtl/>
        </w:rPr>
        <w:t xml:space="preserve">*  : </w:t>
      </w:r>
      <w:r>
        <w:t>mm</w:t>
      </w:r>
      <w:r w:rsidRPr="005B441E">
        <w:rPr>
          <w:vertAlign w:val="superscript"/>
        </w:rPr>
        <w:t>2</w:t>
      </w:r>
      <w:r>
        <w:t xml:space="preserve"> </w:t>
      </w:r>
      <w:r>
        <w:rPr>
          <w:rFonts w:hint="cs"/>
          <w:rtl/>
          <w:lang w:bidi="fa-IR"/>
        </w:rPr>
        <w:t xml:space="preserve"> 150/300</w:t>
      </w:r>
    </w:p>
    <w:p w14:paraId="4FCB3752" w14:textId="77777777" w:rsidR="00514BD4" w:rsidRPr="00F11B4F" w:rsidRDefault="00514BD4" w:rsidP="00C9489F">
      <w:pPr>
        <w:bidi/>
        <w:ind w:right="-180"/>
        <w:rPr>
          <w:rtl/>
          <w:lang w:bidi="fa-IR"/>
        </w:rPr>
      </w:pPr>
      <w:r>
        <w:rPr>
          <w:rFonts w:hint="cs"/>
          <w:rtl/>
        </w:rPr>
        <w:t xml:space="preserve">**  : </w:t>
      </w:r>
      <w:r>
        <w:t>mm</w:t>
      </w:r>
      <w:r w:rsidRPr="005B441E">
        <w:rPr>
          <w:vertAlign w:val="superscript"/>
        </w:rPr>
        <w:t>2</w:t>
      </w:r>
      <w:r>
        <w:t xml:space="preserve"> </w:t>
      </w:r>
      <w:r>
        <w:rPr>
          <w:rFonts w:hint="cs"/>
          <w:rtl/>
          <w:lang w:bidi="fa-IR"/>
        </w:rPr>
        <w:t xml:space="preserve"> 185/300</w:t>
      </w:r>
    </w:p>
    <w:p w14:paraId="492E8DDE" w14:textId="77777777" w:rsidR="00516BFF" w:rsidRPr="00F11B4F" w:rsidRDefault="00516BFF" w:rsidP="00C9489F">
      <w:pPr>
        <w:bidi/>
        <w:ind w:right="-180"/>
        <w:rPr>
          <w:rtl/>
        </w:rPr>
      </w:pPr>
    </w:p>
    <w:p w14:paraId="78313E78" w14:textId="77777777" w:rsidR="003D44D0" w:rsidRDefault="003D44D0" w:rsidP="00C9489F">
      <w:pPr>
        <w:bidi/>
        <w:ind w:right="-180"/>
        <w:rPr>
          <w:rtl/>
        </w:rPr>
        <w:sectPr w:rsidR="003D44D0" w:rsidSect="0059095B">
          <w:headerReference w:type="default" r:id="rId106"/>
          <w:footnotePr>
            <w:numRestart w:val="eachPage"/>
          </w:footnotePr>
          <w:pgSz w:w="11906" w:h="16838" w:code="9"/>
          <w:pgMar w:top="720" w:right="926" w:bottom="720" w:left="720" w:header="706" w:footer="0" w:gutter="0"/>
          <w:cols w:space="708"/>
          <w:bidi/>
          <w:rtlGutter/>
          <w:docGrid w:linePitch="360"/>
        </w:sectPr>
      </w:pPr>
    </w:p>
    <w:p w14:paraId="051D4C2D" w14:textId="6C3CEBDC" w:rsidR="00516BFF" w:rsidRPr="00DB628A" w:rsidRDefault="00516BFF" w:rsidP="00C9489F">
      <w:pPr>
        <w:bidi/>
        <w:ind w:right="-180"/>
        <w:rPr>
          <w:rtl/>
        </w:rPr>
      </w:pPr>
    </w:p>
    <w:p w14:paraId="739B7E0F" w14:textId="77777777" w:rsidR="00516BFF" w:rsidRDefault="00516BFF" w:rsidP="000A3D68">
      <w:pPr>
        <w:pStyle w:val="Caption"/>
        <w:rPr>
          <w:rtl/>
        </w:rPr>
      </w:pPr>
    </w:p>
    <w:p w14:paraId="6850DBD7" w14:textId="4BBE8582" w:rsidR="00516BFF" w:rsidRPr="00424081" w:rsidRDefault="00AD74FC" w:rsidP="000A3D68">
      <w:pPr>
        <w:pStyle w:val="Caption"/>
      </w:pPr>
      <w:bookmarkStart w:id="1534" w:name="_Toc75973153"/>
      <w:bookmarkStart w:id="1535" w:name="_Toc75978486"/>
      <w:bookmarkStart w:id="1536" w:name="_Toc79489813"/>
      <w:bookmarkStart w:id="1537" w:name="_Toc70283749"/>
      <w:bookmarkStart w:id="1538" w:name="_Toc70689027"/>
      <w:bookmarkStart w:id="1539" w:name="_Toc74469177"/>
      <w:bookmarkStart w:id="1540" w:name="_Toc74497761"/>
      <w:bookmarkStart w:id="1541" w:name="_Toc75149311"/>
      <w:bookmarkStart w:id="1542" w:name="_Toc75476237"/>
      <w:bookmarkStart w:id="1543" w:name="_Toc80564231"/>
      <w:r w:rsidRPr="00424081">
        <w:rPr>
          <w:rtl/>
        </w:rPr>
        <w:t>جدول</w:t>
      </w:r>
      <w:r w:rsidR="00516BFF" w:rsidRPr="00424081">
        <w:rPr>
          <w:rtl/>
        </w:rPr>
        <w:t xml:space="preserve"> </w:t>
      </w:r>
      <w:r w:rsidR="00CE653F">
        <w:rPr>
          <w:rtl/>
        </w:rPr>
        <w:fldChar w:fldCharType="begin"/>
      </w:r>
      <w:r w:rsidR="00CE653F">
        <w:rPr>
          <w:rtl/>
        </w:rPr>
        <w:instrText xml:space="preserve"> </w:instrText>
      </w:r>
      <w:r w:rsidR="00CE653F">
        <w:instrText>SEQ</w:instrText>
      </w:r>
      <w:r w:rsidR="00CE653F">
        <w:rPr>
          <w:rtl/>
        </w:rPr>
        <w:instrText xml:space="preserve"> جدول \* </w:instrText>
      </w:r>
      <w:r w:rsidR="00CE653F">
        <w:instrText>ARABIC</w:instrText>
      </w:r>
      <w:r w:rsidR="00CE653F">
        <w:rPr>
          <w:rtl/>
        </w:rPr>
        <w:instrText xml:space="preserve"> </w:instrText>
      </w:r>
      <w:r w:rsidR="00CE653F">
        <w:rPr>
          <w:rtl/>
        </w:rPr>
        <w:fldChar w:fldCharType="separate"/>
      </w:r>
      <w:r w:rsidR="0020536A">
        <w:rPr>
          <w:rtl/>
        </w:rPr>
        <w:t>33</w:t>
      </w:r>
      <w:r w:rsidR="00CE653F">
        <w:rPr>
          <w:rtl/>
        </w:rPr>
        <w:fldChar w:fldCharType="end"/>
      </w:r>
      <w:r w:rsidR="00516BFF" w:rsidRPr="00424081">
        <w:rPr>
          <w:rFonts w:hint="cs"/>
          <w:rtl/>
        </w:rPr>
        <w:t xml:space="preserve"> :</w:t>
      </w:r>
      <w:r w:rsidR="00516BFF" w:rsidRPr="00424081">
        <w:rPr>
          <w:rFonts w:hint="eastAsia"/>
          <w:rtl/>
        </w:rPr>
        <w:t>حداکثر</w:t>
      </w:r>
      <w:r w:rsidR="00516BFF" w:rsidRPr="00424081">
        <w:rPr>
          <w:rtl/>
        </w:rPr>
        <w:t xml:space="preserve"> </w:t>
      </w:r>
      <w:r w:rsidR="00516BFF" w:rsidRPr="00424081">
        <w:rPr>
          <w:rFonts w:hint="eastAsia"/>
          <w:rtl/>
        </w:rPr>
        <w:t>جر</w:t>
      </w:r>
      <w:r w:rsidR="00516BFF" w:rsidRPr="00424081">
        <w:rPr>
          <w:rFonts w:hint="cs"/>
          <w:rtl/>
        </w:rPr>
        <w:t>ی</w:t>
      </w:r>
      <w:r w:rsidR="00516BFF" w:rsidRPr="00424081">
        <w:rPr>
          <w:rFonts w:hint="eastAsia"/>
          <w:rtl/>
        </w:rPr>
        <w:t>ان</w:t>
      </w:r>
      <w:r w:rsidR="00516BFF" w:rsidRPr="00424081">
        <w:rPr>
          <w:rtl/>
        </w:rPr>
        <w:t xml:space="preserve"> </w:t>
      </w:r>
      <w:r w:rsidR="00516BFF" w:rsidRPr="00424081">
        <w:rPr>
          <w:rFonts w:hint="eastAsia"/>
          <w:rtl/>
        </w:rPr>
        <w:t>اتصال</w:t>
      </w:r>
      <w:r w:rsidR="00516BFF" w:rsidRPr="00424081">
        <w:rPr>
          <w:rtl/>
        </w:rPr>
        <w:t xml:space="preserve"> </w:t>
      </w:r>
      <w:r w:rsidR="00516BFF" w:rsidRPr="00424081">
        <w:rPr>
          <w:rFonts w:hint="eastAsia"/>
          <w:rtl/>
        </w:rPr>
        <w:t>کوتاه</w:t>
      </w:r>
      <w:r w:rsidR="00516BFF" w:rsidRPr="00424081">
        <w:rPr>
          <w:rtl/>
        </w:rPr>
        <w:t xml:space="preserve"> </w:t>
      </w:r>
      <w:r w:rsidR="00516BFF" w:rsidRPr="00424081">
        <w:rPr>
          <w:rFonts w:hint="eastAsia"/>
          <w:rtl/>
        </w:rPr>
        <w:t>نامتقارن</w:t>
      </w:r>
      <w:r w:rsidR="00516BFF" w:rsidRPr="00424081">
        <w:rPr>
          <w:rtl/>
        </w:rPr>
        <w:t xml:space="preserve"> </w:t>
      </w:r>
      <w:r w:rsidR="00516BFF" w:rsidRPr="00424081">
        <w:rPr>
          <w:rFonts w:hint="eastAsia"/>
          <w:rtl/>
        </w:rPr>
        <w:t>مجاز</w:t>
      </w:r>
      <w:r w:rsidR="00516BFF" w:rsidRPr="00424081">
        <w:rPr>
          <w:rtl/>
        </w:rPr>
        <w:t xml:space="preserve"> </w:t>
      </w:r>
      <w:r w:rsidR="00516BFF" w:rsidRPr="00424081">
        <w:rPr>
          <w:rFonts w:hint="eastAsia"/>
          <w:rtl/>
        </w:rPr>
        <w:t>به</w:t>
      </w:r>
      <w:r w:rsidR="00516BFF" w:rsidRPr="00424081">
        <w:rPr>
          <w:rtl/>
        </w:rPr>
        <w:t xml:space="preserve"> </w:t>
      </w:r>
      <w:r w:rsidR="00516BFF" w:rsidRPr="00424081">
        <w:rPr>
          <w:rFonts w:hint="eastAsia"/>
          <w:rtl/>
        </w:rPr>
        <w:t>زم</w:t>
      </w:r>
      <w:r w:rsidR="00516BFF" w:rsidRPr="00424081">
        <w:rPr>
          <w:rFonts w:hint="cs"/>
          <w:rtl/>
        </w:rPr>
        <w:t>ی</w:t>
      </w:r>
      <w:r w:rsidR="00516BFF" w:rsidRPr="00424081">
        <w:rPr>
          <w:rFonts w:hint="eastAsia"/>
          <w:rtl/>
        </w:rPr>
        <w:t>ن</w:t>
      </w:r>
      <w:r w:rsidR="00516BFF" w:rsidRPr="00424081">
        <w:rPr>
          <w:rtl/>
        </w:rPr>
        <w:t xml:space="preserve"> (</w:t>
      </w:r>
      <w:r w:rsidR="00516BFF" w:rsidRPr="00424081">
        <w:rPr>
          <w:rFonts w:hint="eastAsia"/>
          <w:rtl/>
        </w:rPr>
        <w:t>کابل</w:t>
      </w:r>
      <w:r w:rsidR="00516BFF" w:rsidRPr="00424081">
        <w:rPr>
          <w:rtl/>
        </w:rPr>
        <w:t xml:space="preserve"> </w:t>
      </w:r>
      <w:r w:rsidR="00516BFF" w:rsidRPr="00424081">
        <w:rPr>
          <w:rFonts w:hint="eastAsia"/>
          <w:rtl/>
        </w:rPr>
        <w:t>ها</w:t>
      </w:r>
      <w:r w:rsidR="00516BFF" w:rsidRPr="00424081">
        <w:rPr>
          <w:rFonts w:hint="cs"/>
          <w:rtl/>
        </w:rPr>
        <w:t>ی</w:t>
      </w:r>
      <w:r w:rsidR="00516BFF" w:rsidRPr="00424081">
        <w:rPr>
          <w:rtl/>
        </w:rPr>
        <w:t xml:space="preserve"> </w:t>
      </w:r>
      <w:r w:rsidR="00516BFF" w:rsidRPr="00424081">
        <w:rPr>
          <w:rFonts w:hint="eastAsia"/>
          <w:rtl/>
        </w:rPr>
        <w:t>زره</w:t>
      </w:r>
      <w:r w:rsidR="00516BFF" w:rsidRPr="00424081">
        <w:rPr>
          <w:rtl/>
        </w:rPr>
        <w:t xml:space="preserve"> </w:t>
      </w:r>
      <w:r w:rsidR="00516BFF" w:rsidRPr="00424081">
        <w:rPr>
          <w:rFonts w:hint="eastAsia"/>
          <w:rtl/>
        </w:rPr>
        <w:t>دار</w:t>
      </w:r>
      <w:r w:rsidR="00516BFF" w:rsidRPr="00424081">
        <w:rPr>
          <w:rtl/>
        </w:rPr>
        <w:t xml:space="preserve"> </w:t>
      </w:r>
      <w:r w:rsidR="00516BFF" w:rsidRPr="00424081">
        <w:rPr>
          <w:rFonts w:hint="eastAsia"/>
          <w:rtl/>
        </w:rPr>
        <w:t>س</w:t>
      </w:r>
      <w:r w:rsidR="00516BFF" w:rsidRPr="00424081">
        <w:rPr>
          <w:rFonts w:hint="cs"/>
          <w:rtl/>
        </w:rPr>
        <w:t>ی</w:t>
      </w:r>
      <w:r w:rsidR="00516BFF" w:rsidRPr="00424081">
        <w:rPr>
          <w:rFonts w:hint="eastAsia"/>
          <w:rtl/>
        </w:rPr>
        <w:t>م</w:t>
      </w:r>
      <w:r w:rsidR="00516BFF" w:rsidRPr="00424081">
        <w:rPr>
          <w:rFonts w:hint="cs"/>
          <w:rtl/>
        </w:rPr>
        <w:t>ی</w:t>
      </w:r>
      <w:r w:rsidR="00516BFF" w:rsidRPr="00424081">
        <w:rPr>
          <w:rtl/>
        </w:rPr>
        <w:t xml:space="preserve"> </w:t>
      </w:r>
      <w:r w:rsidR="00516BFF" w:rsidRPr="00424081">
        <w:rPr>
          <w:rFonts w:hint="eastAsia"/>
          <w:rtl/>
        </w:rPr>
        <w:t>با</w:t>
      </w:r>
      <w:r w:rsidR="00516BFF" w:rsidRPr="00424081">
        <w:rPr>
          <w:rtl/>
        </w:rPr>
        <w:t xml:space="preserve"> </w:t>
      </w:r>
      <w:r w:rsidR="00516BFF" w:rsidRPr="00424081">
        <w:rPr>
          <w:rFonts w:hint="eastAsia"/>
          <w:rtl/>
        </w:rPr>
        <w:t>عا</w:t>
      </w:r>
      <w:r w:rsidR="00516BFF" w:rsidRPr="00424081">
        <w:rPr>
          <w:rFonts w:hint="cs"/>
          <w:rtl/>
        </w:rPr>
        <w:t>ی</w:t>
      </w:r>
      <w:r w:rsidR="00516BFF" w:rsidRPr="00424081">
        <w:rPr>
          <w:rFonts w:hint="eastAsia"/>
          <w:rtl/>
        </w:rPr>
        <w:t>ق</w:t>
      </w:r>
      <w:r w:rsidR="00516BFF" w:rsidRPr="00424081">
        <w:rPr>
          <w:rtl/>
        </w:rPr>
        <w:t xml:space="preserve"> </w:t>
      </w:r>
      <w:r w:rsidR="00516BFF" w:rsidRPr="00424081">
        <w:t>XLPE</w:t>
      </w:r>
      <w:r w:rsidR="00516BFF" w:rsidRPr="00424081">
        <w:rPr>
          <w:rtl/>
        </w:rPr>
        <w:t xml:space="preserve"> </w:t>
      </w:r>
      <w:r w:rsidR="00516BFF" w:rsidRPr="00424081">
        <w:rPr>
          <w:rFonts w:hint="eastAsia"/>
          <w:rtl/>
        </w:rPr>
        <w:t>و</w:t>
      </w:r>
      <w:r w:rsidR="00516BFF" w:rsidRPr="00424081">
        <w:rPr>
          <w:rtl/>
        </w:rPr>
        <w:t xml:space="preserve"> </w:t>
      </w:r>
      <w:r w:rsidR="00516BFF" w:rsidRPr="00424081">
        <w:rPr>
          <w:rFonts w:hint="eastAsia"/>
          <w:rtl/>
        </w:rPr>
        <w:t>هاد</w:t>
      </w:r>
      <w:r w:rsidR="00516BFF" w:rsidRPr="00424081">
        <w:rPr>
          <w:rFonts w:hint="cs"/>
          <w:rtl/>
        </w:rPr>
        <w:t>ی</w:t>
      </w:r>
      <w:r w:rsidR="00516BFF" w:rsidRPr="00424081">
        <w:rPr>
          <w:rtl/>
        </w:rPr>
        <w:t xml:space="preserve"> </w:t>
      </w:r>
      <w:r w:rsidR="00516BFF" w:rsidRPr="00424081">
        <w:rPr>
          <w:rFonts w:hint="eastAsia"/>
          <w:rtl/>
        </w:rPr>
        <w:t>آلوم</w:t>
      </w:r>
      <w:r w:rsidR="00516BFF" w:rsidRPr="00424081">
        <w:rPr>
          <w:rFonts w:hint="cs"/>
          <w:rtl/>
        </w:rPr>
        <w:t>ی</w:t>
      </w:r>
      <w:r w:rsidR="00516BFF" w:rsidRPr="00424081">
        <w:rPr>
          <w:rFonts w:hint="eastAsia"/>
          <w:rtl/>
        </w:rPr>
        <w:t>ن</w:t>
      </w:r>
      <w:r w:rsidR="00516BFF" w:rsidRPr="00424081">
        <w:rPr>
          <w:rFonts w:hint="cs"/>
          <w:rtl/>
        </w:rPr>
        <w:t>ی</w:t>
      </w:r>
      <w:r w:rsidR="00516BFF" w:rsidRPr="00424081">
        <w:rPr>
          <w:rFonts w:hint="eastAsia"/>
          <w:rtl/>
        </w:rPr>
        <w:t>وم</w:t>
      </w:r>
      <w:r w:rsidR="00516BFF" w:rsidRPr="00424081">
        <w:rPr>
          <w:rFonts w:hint="cs"/>
          <w:rtl/>
        </w:rPr>
        <w:t>ی</w:t>
      </w:r>
      <w:r w:rsidR="00516BFF" w:rsidRPr="00424081">
        <w:rPr>
          <w:rtl/>
        </w:rPr>
        <w:t xml:space="preserve">) </w:t>
      </w:r>
      <w:r w:rsidR="00516BFF" w:rsidRPr="00424081">
        <w:rPr>
          <w:rFonts w:hint="eastAsia"/>
          <w:rtl/>
        </w:rPr>
        <w:t>برا</w:t>
      </w:r>
      <w:r w:rsidR="00516BFF" w:rsidRPr="00424081">
        <w:rPr>
          <w:rFonts w:hint="cs"/>
          <w:rtl/>
        </w:rPr>
        <w:t>ی</w:t>
      </w:r>
      <w:r w:rsidR="00516BFF" w:rsidRPr="00424081">
        <w:rPr>
          <w:rtl/>
        </w:rPr>
        <w:t xml:space="preserve"> </w:t>
      </w:r>
      <w:r w:rsidR="00516BFF" w:rsidRPr="00424081">
        <w:rPr>
          <w:rFonts w:hint="eastAsia"/>
          <w:rtl/>
        </w:rPr>
        <w:t>سطح</w:t>
      </w:r>
      <w:r w:rsidR="00516BFF" w:rsidRPr="00424081">
        <w:rPr>
          <w:rtl/>
        </w:rPr>
        <w:t xml:space="preserve"> </w:t>
      </w:r>
      <w:r w:rsidR="00516BFF" w:rsidRPr="00424081">
        <w:rPr>
          <w:rFonts w:hint="eastAsia"/>
          <w:rtl/>
        </w:rPr>
        <w:t>ولتاژ</w:t>
      </w:r>
      <w:bookmarkEnd w:id="1534"/>
      <w:bookmarkEnd w:id="1535"/>
      <w:bookmarkEnd w:id="1536"/>
      <w:r w:rsidR="00694959">
        <w:rPr>
          <w:rFonts w:hint="cs"/>
          <w:rtl/>
        </w:rPr>
        <w:t xml:space="preserve"> </w:t>
      </w:r>
      <w:r w:rsidR="000C06F8">
        <w:rPr>
          <w:rFonts w:hint="cs"/>
          <w:rtl/>
        </w:rPr>
        <w:t xml:space="preserve"> </w:t>
      </w:r>
      <w:r w:rsidR="000C06F8" w:rsidRPr="003F547A">
        <w:t xml:space="preserve">kV </w:t>
      </w:r>
      <w:r w:rsidR="000C06F8">
        <w:rPr>
          <w:rFonts w:hint="cs"/>
          <w:rtl/>
        </w:rPr>
        <w:t>0.6/1</w:t>
      </w:r>
      <w:r w:rsidR="000C06F8" w:rsidRPr="003F547A">
        <w:rPr>
          <w:rtl/>
        </w:rPr>
        <w:t xml:space="preserve"> </w:t>
      </w:r>
      <w:r w:rsidR="00516BFF" w:rsidRPr="00424081">
        <w:rPr>
          <w:rFonts w:hint="eastAsia"/>
          <w:rtl/>
        </w:rPr>
        <w:t>و</w:t>
      </w:r>
      <w:r w:rsidR="00516BFF" w:rsidRPr="00424081">
        <w:rPr>
          <w:rtl/>
        </w:rPr>
        <w:t xml:space="preserve"> </w:t>
      </w:r>
      <w:r w:rsidR="00516BFF" w:rsidRPr="00424081">
        <w:rPr>
          <w:rFonts w:hint="eastAsia"/>
          <w:rtl/>
        </w:rPr>
        <w:t>مدت</w:t>
      </w:r>
      <w:r w:rsidR="00516BFF" w:rsidRPr="00424081">
        <w:rPr>
          <w:rtl/>
        </w:rPr>
        <w:t xml:space="preserve"> </w:t>
      </w:r>
      <w:r w:rsidR="00516BFF" w:rsidRPr="00424081">
        <w:rPr>
          <w:rFonts w:hint="eastAsia"/>
          <w:rtl/>
        </w:rPr>
        <w:t>زمان</w:t>
      </w:r>
      <w:r w:rsidR="00516BFF" w:rsidRPr="00424081">
        <w:rPr>
          <w:rtl/>
        </w:rPr>
        <w:t xml:space="preserve"> </w:t>
      </w:r>
      <w:r w:rsidR="00516BFF" w:rsidRPr="00424081">
        <w:rPr>
          <w:rFonts w:hint="eastAsia"/>
          <w:rtl/>
        </w:rPr>
        <w:t>خطا</w:t>
      </w:r>
      <w:r w:rsidR="00516BFF" w:rsidRPr="00424081">
        <w:rPr>
          <w:rFonts w:hint="cs"/>
          <w:rtl/>
        </w:rPr>
        <w:t>ی</w:t>
      </w:r>
      <w:r w:rsidR="00516BFF" w:rsidRPr="00424081">
        <w:rPr>
          <w:rtl/>
        </w:rPr>
        <w:t xml:space="preserve"> </w:t>
      </w:r>
      <w:r w:rsidR="00516BFF" w:rsidRPr="00424081">
        <w:rPr>
          <w:rFonts w:hint="cs"/>
          <w:rtl/>
        </w:rPr>
        <w:t>ی</w:t>
      </w:r>
      <w:r w:rsidR="00516BFF" w:rsidRPr="00424081">
        <w:rPr>
          <w:rFonts w:hint="eastAsia"/>
          <w:rtl/>
        </w:rPr>
        <w:t>ک</w:t>
      </w:r>
      <w:r w:rsidR="00516BFF" w:rsidRPr="00424081">
        <w:rPr>
          <w:rtl/>
        </w:rPr>
        <w:t xml:space="preserve"> </w:t>
      </w:r>
      <w:r w:rsidR="00516BFF" w:rsidRPr="00424081">
        <w:rPr>
          <w:rFonts w:hint="eastAsia"/>
          <w:rtl/>
        </w:rPr>
        <w:t>ثان</w:t>
      </w:r>
      <w:r w:rsidR="00516BFF" w:rsidRPr="00424081">
        <w:rPr>
          <w:rFonts w:hint="cs"/>
          <w:rtl/>
        </w:rPr>
        <w:t>ی</w:t>
      </w:r>
      <w:r w:rsidR="00516BFF" w:rsidRPr="00424081">
        <w:rPr>
          <w:rFonts w:hint="eastAsia"/>
          <w:rtl/>
        </w:rPr>
        <w:t>ه</w:t>
      </w:r>
      <w:bookmarkEnd w:id="1537"/>
      <w:bookmarkEnd w:id="1538"/>
      <w:bookmarkEnd w:id="1539"/>
      <w:bookmarkEnd w:id="1540"/>
      <w:bookmarkEnd w:id="1541"/>
      <w:bookmarkEnd w:id="1542"/>
      <w:r w:rsidR="0082569C" w:rsidRPr="00CB6B3E">
        <w:t xml:space="preserve"> </w:t>
      </w:r>
      <w:r w:rsidR="00735527" w:rsidRPr="004377B8">
        <w:rPr>
          <w:rFonts w:hint="cs"/>
          <w:b/>
          <w:rtl/>
        </w:rPr>
        <w:t>[5]</w:t>
      </w:r>
      <w:bookmarkEnd w:id="1543"/>
    </w:p>
    <w:tbl>
      <w:tblPr>
        <w:tblStyle w:val="GridTable4-Accent11"/>
        <w:bidiVisual/>
        <w:tblW w:w="0" w:type="auto"/>
        <w:jc w:val="center"/>
        <w:tblLook w:val="04A0" w:firstRow="1" w:lastRow="0" w:firstColumn="1" w:lastColumn="0" w:noHBand="0" w:noVBand="1"/>
      </w:tblPr>
      <w:tblGrid>
        <w:gridCol w:w="1610"/>
        <w:gridCol w:w="1554"/>
        <w:gridCol w:w="1445"/>
        <w:gridCol w:w="1554"/>
        <w:gridCol w:w="31"/>
        <w:gridCol w:w="1604"/>
      </w:tblGrid>
      <w:tr w:rsidR="00516BFF" w:rsidRPr="00516BFF" w14:paraId="75927C1E" w14:textId="77777777" w:rsidTr="00516B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0" w:type="dxa"/>
            <w:vMerge w:val="restart"/>
            <w:vAlign w:val="center"/>
          </w:tcPr>
          <w:p w14:paraId="5CEE2611" w14:textId="4E5C6A9B" w:rsidR="00516BFF" w:rsidRPr="00516BFF" w:rsidRDefault="00516BFF" w:rsidP="00413BB1">
            <w:pPr>
              <w:pStyle w:val="a4"/>
              <w:rPr>
                <w:rtl/>
              </w:rPr>
            </w:pPr>
            <w:r w:rsidRPr="00516BFF">
              <w:rPr>
                <w:rFonts w:hint="cs"/>
                <w:rtl/>
              </w:rPr>
              <w:t>سطح</w:t>
            </w:r>
            <w:r w:rsidRPr="00516BFF">
              <w:t xml:space="preserve"> </w:t>
            </w:r>
            <w:r w:rsidRPr="00516BFF">
              <w:rPr>
                <w:rFonts w:hint="cs"/>
                <w:rtl/>
              </w:rPr>
              <w:t>مقطع هادی (</w:t>
            </w:r>
            <m:oMath>
              <m:sSup>
                <m:sSupPr>
                  <m:ctrlPr>
                    <w:rPr>
                      <w:rFonts w:ascii="Cambria Math" w:hAnsi="Cambria Math"/>
                    </w:rPr>
                  </m:ctrlPr>
                </m:sSupPr>
                <m:e>
                  <m:r>
                    <m:rPr>
                      <m:sty m:val="bi"/>
                    </m:rPr>
                    <w:rPr>
                      <w:rFonts w:ascii="Cambria Math" w:hAnsi="Cambria Math"/>
                    </w:rPr>
                    <m:t>mm</m:t>
                  </m:r>
                </m:e>
                <m:sup>
                  <m:r>
                    <m:rPr>
                      <m:sty m:val="bi"/>
                    </m:rPr>
                    <w:rPr>
                      <w:rFonts w:ascii="Cambria Math" w:hAnsi="Cambria Math"/>
                    </w:rPr>
                    <m:t>2</m:t>
                  </m:r>
                </m:sup>
              </m:sSup>
            </m:oMath>
            <w:r w:rsidRPr="00516BFF">
              <w:rPr>
                <w:rFonts w:hint="cs"/>
                <w:rtl/>
              </w:rPr>
              <w:t>)</w:t>
            </w:r>
          </w:p>
        </w:tc>
        <w:tc>
          <w:tcPr>
            <w:tcW w:w="4584" w:type="dxa"/>
            <w:gridSpan w:val="4"/>
            <w:vAlign w:val="center"/>
          </w:tcPr>
          <w:p w14:paraId="37375043" w14:textId="77777777" w:rsidR="00516BFF" w:rsidRPr="00516BFF" w:rsidRDefault="00516BFF" w:rsidP="00413BB1">
            <w:pPr>
              <w:pStyle w:val="a4"/>
              <w:cnfStyle w:val="100000000000" w:firstRow="1" w:lastRow="0" w:firstColumn="0" w:lastColumn="0" w:oddVBand="0" w:evenVBand="0" w:oddHBand="0" w:evenHBand="0" w:firstRowFirstColumn="0" w:firstRowLastColumn="0" w:lastRowFirstColumn="0" w:lastRowLastColumn="0"/>
              <w:rPr>
                <w:rtl/>
              </w:rPr>
            </w:pPr>
            <w:r w:rsidRPr="00516BFF">
              <w:rPr>
                <w:rFonts w:hint="cs"/>
                <w:rtl/>
              </w:rPr>
              <w:t>زره</w:t>
            </w:r>
            <w:r w:rsidRPr="00516BFF">
              <w:t xml:space="preserve"> </w:t>
            </w:r>
            <w:r w:rsidRPr="00516BFF">
              <w:rPr>
                <w:rFonts w:hint="cs"/>
                <w:rtl/>
              </w:rPr>
              <w:t>فولادی</w:t>
            </w:r>
          </w:p>
        </w:tc>
        <w:tc>
          <w:tcPr>
            <w:tcW w:w="1604" w:type="dxa"/>
            <w:vAlign w:val="center"/>
          </w:tcPr>
          <w:p w14:paraId="600EFE5E" w14:textId="77777777" w:rsidR="00516BFF" w:rsidRPr="00516BFF" w:rsidRDefault="00516BFF" w:rsidP="00413BB1">
            <w:pPr>
              <w:pStyle w:val="a4"/>
              <w:cnfStyle w:val="100000000000" w:firstRow="1" w:lastRow="0" w:firstColumn="0" w:lastColumn="0" w:oddVBand="0" w:evenVBand="0" w:oddHBand="0" w:evenHBand="0" w:firstRowFirstColumn="0" w:firstRowLastColumn="0" w:lastRowFirstColumn="0" w:lastRowLastColumn="0"/>
              <w:rPr>
                <w:rtl/>
              </w:rPr>
            </w:pPr>
            <w:r w:rsidRPr="00516BFF">
              <w:rPr>
                <w:rFonts w:hint="cs"/>
                <w:rtl/>
              </w:rPr>
              <w:t>زره</w:t>
            </w:r>
            <w:r w:rsidRPr="00516BFF">
              <w:t xml:space="preserve"> </w:t>
            </w:r>
            <w:r w:rsidRPr="00516BFF">
              <w:rPr>
                <w:rFonts w:hint="cs"/>
                <w:rtl/>
              </w:rPr>
              <w:t>آلومینیومی تک</w:t>
            </w:r>
            <w:r w:rsidRPr="00516BFF">
              <w:t xml:space="preserve"> </w:t>
            </w:r>
            <w:r w:rsidRPr="00516BFF">
              <w:rPr>
                <w:rFonts w:hint="cs"/>
                <w:rtl/>
              </w:rPr>
              <w:t>رشته</w:t>
            </w:r>
            <w:r w:rsidRPr="00516BFF">
              <w:t xml:space="preserve"> </w:t>
            </w:r>
            <w:r w:rsidRPr="00516BFF">
              <w:rPr>
                <w:rFonts w:hint="cs"/>
                <w:rtl/>
              </w:rPr>
              <w:t>ای</w:t>
            </w:r>
          </w:p>
          <w:p w14:paraId="3A4148CC" w14:textId="77777777" w:rsidR="00516BFF" w:rsidRPr="00516BFF" w:rsidRDefault="00516BFF" w:rsidP="00413BB1">
            <w:pPr>
              <w:pStyle w:val="a4"/>
              <w:cnfStyle w:val="100000000000" w:firstRow="1" w:lastRow="0" w:firstColumn="0" w:lastColumn="0" w:oddVBand="0" w:evenVBand="0" w:oddHBand="0" w:evenHBand="0" w:firstRowFirstColumn="0" w:firstRowLastColumn="0" w:lastRowFirstColumn="0" w:lastRowLastColumn="0"/>
              <w:rPr>
                <w:rtl/>
              </w:rPr>
            </w:pPr>
            <w:r w:rsidRPr="00516BFF">
              <w:t>(kA)</w:t>
            </w:r>
          </w:p>
        </w:tc>
      </w:tr>
      <w:tr w:rsidR="00516BFF" w:rsidRPr="00516BFF" w14:paraId="6043B227" w14:textId="77777777" w:rsidTr="00516B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0" w:type="dxa"/>
            <w:vMerge/>
            <w:vAlign w:val="center"/>
          </w:tcPr>
          <w:p w14:paraId="0FB08C14" w14:textId="77777777" w:rsidR="00516BFF" w:rsidRPr="00516BFF" w:rsidRDefault="00516BFF" w:rsidP="00413BB1">
            <w:pPr>
              <w:pStyle w:val="a4"/>
              <w:rPr>
                <w:rtl/>
              </w:rPr>
            </w:pPr>
          </w:p>
        </w:tc>
        <w:tc>
          <w:tcPr>
            <w:tcW w:w="1554" w:type="dxa"/>
            <w:vAlign w:val="center"/>
          </w:tcPr>
          <w:p w14:paraId="02FA9471" w14:textId="77777777" w:rsidR="00516BFF" w:rsidRPr="00516BFF" w:rsidRDefault="00516BFF"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چهار</w:t>
            </w:r>
            <w:r w:rsidRPr="00516BFF">
              <w:t xml:space="preserve"> </w:t>
            </w:r>
            <w:r w:rsidRPr="00516BFF">
              <w:rPr>
                <w:rFonts w:hint="cs"/>
                <w:rtl/>
              </w:rPr>
              <w:t>رشته</w:t>
            </w:r>
            <w:r w:rsidRPr="00516BFF">
              <w:t xml:space="preserve"> </w:t>
            </w:r>
            <w:r w:rsidRPr="00516BFF">
              <w:rPr>
                <w:rFonts w:hint="cs"/>
                <w:rtl/>
              </w:rPr>
              <w:t xml:space="preserve">ای </w:t>
            </w:r>
            <w:r w:rsidRPr="00516BFF">
              <w:t>(kA)</w:t>
            </w:r>
          </w:p>
        </w:tc>
        <w:tc>
          <w:tcPr>
            <w:tcW w:w="1445" w:type="dxa"/>
            <w:vAlign w:val="center"/>
          </w:tcPr>
          <w:p w14:paraId="621D56DD" w14:textId="77777777" w:rsidR="00516BFF" w:rsidRPr="00516BFF" w:rsidRDefault="00516BFF"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سه</w:t>
            </w:r>
            <w:r w:rsidRPr="00516BFF">
              <w:t xml:space="preserve"> </w:t>
            </w:r>
            <w:r w:rsidRPr="00516BFF">
              <w:rPr>
                <w:rFonts w:hint="cs"/>
                <w:rtl/>
              </w:rPr>
              <w:t>رشته</w:t>
            </w:r>
            <w:r w:rsidRPr="00516BFF">
              <w:t xml:space="preserve"> </w:t>
            </w:r>
            <w:r w:rsidRPr="00516BFF">
              <w:rPr>
                <w:rFonts w:hint="cs"/>
                <w:rtl/>
              </w:rPr>
              <w:t xml:space="preserve">ای </w:t>
            </w:r>
            <w:r w:rsidRPr="00516BFF">
              <w:t>(kA)</w:t>
            </w:r>
          </w:p>
        </w:tc>
        <w:tc>
          <w:tcPr>
            <w:tcW w:w="1554" w:type="dxa"/>
            <w:vAlign w:val="center"/>
          </w:tcPr>
          <w:p w14:paraId="1A9A55C0" w14:textId="77777777" w:rsidR="00516BFF" w:rsidRPr="00516BFF" w:rsidRDefault="00516BFF"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دو</w:t>
            </w:r>
            <w:r w:rsidRPr="00516BFF">
              <w:t xml:space="preserve"> </w:t>
            </w:r>
            <w:r w:rsidRPr="00516BFF">
              <w:rPr>
                <w:rFonts w:hint="cs"/>
                <w:rtl/>
              </w:rPr>
              <w:t>رشته</w:t>
            </w:r>
            <w:r w:rsidRPr="00516BFF">
              <w:t xml:space="preserve"> </w:t>
            </w:r>
            <w:r w:rsidRPr="00516BFF">
              <w:rPr>
                <w:rFonts w:hint="cs"/>
                <w:rtl/>
              </w:rPr>
              <w:t xml:space="preserve">ای </w:t>
            </w:r>
            <w:r w:rsidRPr="00516BFF">
              <w:t>(kA)</w:t>
            </w:r>
          </w:p>
        </w:tc>
        <w:tc>
          <w:tcPr>
            <w:tcW w:w="1635" w:type="dxa"/>
            <w:gridSpan w:val="2"/>
            <w:vAlign w:val="center"/>
          </w:tcPr>
          <w:p w14:paraId="2DD85BBA" w14:textId="77777777" w:rsidR="00516BFF" w:rsidRPr="00516BFF" w:rsidRDefault="00516BFF" w:rsidP="00413BB1">
            <w:pPr>
              <w:pStyle w:val="a4"/>
              <w:cnfStyle w:val="000000100000" w:firstRow="0" w:lastRow="0" w:firstColumn="0" w:lastColumn="0" w:oddVBand="0" w:evenVBand="0" w:oddHBand="1" w:evenHBand="0" w:firstRowFirstColumn="0" w:firstRowLastColumn="0" w:lastRowFirstColumn="0" w:lastRowLastColumn="0"/>
              <w:rPr>
                <w:rtl/>
              </w:rPr>
            </w:pPr>
          </w:p>
        </w:tc>
      </w:tr>
      <w:tr w:rsidR="00516BFF" w:rsidRPr="00516BFF" w14:paraId="737C667D" w14:textId="77777777" w:rsidTr="00516BFF">
        <w:trPr>
          <w:jc w:val="center"/>
        </w:trPr>
        <w:tc>
          <w:tcPr>
            <w:cnfStyle w:val="001000000000" w:firstRow="0" w:lastRow="0" w:firstColumn="1" w:lastColumn="0" w:oddVBand="0" w:evenVBand="0" w:oddHBand="0" w:evenHBand="0" w:firstRowFirstColumn="0" w:firstRowLastColumn="0" w:lastRowFirstColumn="0" w:lastRowLastColumn="0"/>
            <w:tcW w:w="1610" w:type="dxa"/>
            <w:vAlign w:val="center"/>
          </w:tcPr>
          <w:p w14:paraId="20167C3A" w14:textId="77777777" w:rsidR="00516BFF" w:rsidRPr="00223A60" w:rsidRDefault="00516BFF" w:rsidP="00413BB1">
            <w:pPr>
              <w:pStyle w:val="a4"/>
              <w:rPr>
                <w:b w:val="0"/>
                <w:bCs w:val="0"/>
                <w:rtl/>
              </w:rPr>
            </w:pPr>
            <w:r w:rsidRPr="00223A60">
              <w:rPr>
                <w:rFonts w:hint="cs"/>
                <w:b w:val="0"/>
                <w:bCs w:val="0"/>
                <w:rtl/>
              </w:rPr>
              <w:t>50</w:t>
            </w:r>
          </w:p>
          <w:p w14:paraId="19A892CA" w14:textId="77777777" w:rsidR="00516BFF" w:rsidRPr="00223A60" w:rsidRDefault="00516BFF" w:rsidP="00413BB1">
            <w:pPr>
              <w:pStyle w:val="a4"/>
              <w:rPr>
                <w:b w:val="0"/>
                <w:bCs w:val="0"/>
                <w:rtl/>
              </w:rPr>
            </w:pPr>
            <w:r w:rsidRPr="00223A60">
              <w:rPr>
                <w:rFonts w:hint="cs"/>
                <w:b w:val="0"/>
                <w:bCs w:val="0"/>
                <w:rtl/>
              </w:rPr>
              <w:t>70</w:t>
            </w:r>
          </w:p>
          <w:p w14:paraId="7314216D" w14:textId="77777777" w:rsidR="00516BFF" w:rsidRPr="00223A60" w:rsidRDefault="00516BFF" w:rsidP="00413BB1">
            <w:pPr>
              <w:pStyle w:val="a4"/>
              <w:rPr>
                <w:b w:val="0"/>
                <w:bCs w:val="0"/>
                <w:rtl/>
              </w:rPr>
            </w:pPr>
            <w:r w:rsidRPr="00223A60">
              <w:rPr>
                <w:rFonts w:hint="cs"/>
                <w:b w:val="0"/>
                <w:bCs w:val="0"/>
                <w:rtl/>
              </w:rPr>
              <w:t>95</w:t>
            </w:r>
          </w:p>
          <w:p w14:paraId="66534ED4" w14:textId="77777777" w:rsidR="00516BFF" w:rsidRPr="00223A60" w:rsidRDefault="00516BFF" w:rsidP="00413BB1">
            <w:pPr>
              <w:pStyle w:val="a4"/>
              <w:rPr>
                <w:b w:val="0"/>
                <w:bCs w:val="0"/>
                <w:rtl/>
              </w:rPr>
            </w:pPr>
            <w:r w:rsidRPr="00223A60">
              <w:rPr>
                <w:rFonts w:hint="cs"/>
                <w:b w:val="0"/>
                <w:bCs w:val="0"/>
                <w:rtl/>
              </w:rPr>
              <w:t>120</w:t>
            </w:r>
          </w:p>
          <w:p w14:paraId="2503FB27" w14:textId="77777777" w:rsidR="00516BFF" w:rsidRPr="00223A60" w:rsidRDefault="00516BFF" w:rsidP="00413BB1">
            <w:pPr>
              <w:pStyle w:val="a4"/>
              <w:rPr>
                <w:b w:val="0"/>
                <w:bCs w:val="0"/>
                <w:rtl/>
              </w:rPr>
            </w:pPr>
            <w:r w:rsidRPr="00223A60">
              <w:rPr>
                <w:rFonts w:hint="cs"/>
                <w:b w:val="0"/>
                <w:bCs w:val="0"/>
                <w:rtl/>
              </w:rPr>
              <w:t>150</w:t>
            </w:r>
          </w:p>
          <w:p w14:paraId="24C6BC5E" w14:textId="77777777" w:rsidR="00516BFF" w:rsidRPr="00223A60" w:rsidRDefault="00516BFF" w:rsidP="00413BB1">
            <w:pPr>
              <w:pStyle w:val="a4"/>
              <w:rPr>
                <w:b w:val="0"/>
                <w:bCs w:val="0"/>
                <w:rtl/>
              </w:rPr>
            </w:pPr>
            <w:r w:rsidRPr="00223A60">
              <w:rPr>
                <w:rFonts w:hint="cs"/>
                <w:b w:val="0"/>
                <w:bCs w:val="0"/>
                <w:rtl/>
              </w:rPr>
              <w:t>185</w:t>
            </w:r>
          </w:p>
          <w:p w14:paraId="77353AA3" w14:textId="77777777" w:rsidR="00516BFF" w:rsidRPr="00223A60" w:rsidRDefault="00516BFF" w:rsidP="00413BB1">
            <w:pPr>
              <w:pStyle w:val="a4"/>
              <w:rPr>
                <w:b w:val="0"/>
                <w:bCs w:val="0"/>
                <w:rtl/>
              </w:rPr>
            </w:pPr>
            <w:r w:rsidRPr="00223A60">
              <w:rPr>
                <w:rFonts w:hint="cs"/>
                <w:b w:val="0"/>
                <w:bCs w:val="0"/>
                <w:rtl/>
              </w:rPr>
              <w:t>240</w:t>
            </w:r>
          </w:p>
          <w:p w14:paraId="50176CE9" w14:textId="77777777" w:rsidR="00516BFF" w:rsidRPr="00516BFF" w:rsidRDefault="00516BFF" w:rsidP="00413BB1">
            <w:pPr>
              <w:pStyle w:val="a4"/>
              <w:rPr>
                <w:rtl/>
              </w:rPr>
            </w:pPr>
            <w:r w:rsidRPr="00223A60">
              <w:rPr>
                <w:rFonts w:hint="cs"/>
                <w:b w:val="0"/>
                <w:bCs w:val="0"/>
                <w:rtl/>
              </w:rPr>
              <w:t>300</w:t>
            </w:r>
          </w:p>
        </w:tc>
        <w:tc>
          <w:tcPr>
            <w:tcW w:w="1554" w:type="dxa"/>
            <w:vAlign w:val="center"/>
          </w:tcPr>
          <w:p w14:paraId="2DB9FD7D"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3/3</w:t>
            </w:r>
          </w:p>
          <w:p w14:paraId="533E6BE4"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9/4</w:t>
            </w:r>
          </w:p>
          <w:p w14:paraId="1CBDEE9C"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4/5</w:t>
            </w:r>
          </w:p>
          <w:p w14:paraId="3D7795E9"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6/7</w:t>
            </w:r>
          </w:p>
          <w:p w14:paraId="2FBEF12C"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4/8</w:t>
            </w:r>
          </w:p>
          <w:p w14:paraId="4B37038B"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4/9</w:t>
            </w:r>
          </w:p>
          <w:p w14:paraId="188FCE2E"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5/10</w:t>
            </w:r>
          </w:p>
          <w:p w14:paraId="5FE576A7"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7/11</w:t>
            </w:r>
          </w:p>
        </w:tc>
        <w:tc>
          <w:tcPr>
            <w:tcW w:w="1445" w:type="dxa"/>
            <w:vAlign w:val="center"/>
          </w:tcPr>
          <w:p w14:paraId="0105CA80"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9/2</w:t>
            </w:r>
          </w:p>
          <w:p w14:paraId="56363E35"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3/3</w:t>
            </w:r>
          </w:p>
          <w:p w14:paraId="79FD4973"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8/4</w:t>
            </w:r>
          </w:p>
          <w:p w14:paraId="04F7B00D"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2/5</w:t>
            </w:r>
          </w:p>
          <w:p w14:paraId="2D298C29"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4/7</w:t>
            </w:r>
          </w:p>
          <w:p w14:paraId="2DF2C588"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2/8</w:t>
            </w:r>
          </w:p>
          <w:p w14:paraId="5590B491"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2/9</w:t>
            </w:r>
          </w:p>
          <w:p w14:paraId="2B6C076D"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1/10</w:t>
            </w:r>
          </w:p>
        </w:tc>
        <w:tc>
          <w:tcPr>
            <w:tcW w:w="1554" w:type="dxa"/>
            <w:vAlign w:val="center"/>
          </w:tcPr>
          <w:p w14:paraId="6A65B7E3"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4/2</w:t>
            </w:r>
          </w:p>
          <w:p w14:paraId="5B4C70C1"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8/2</w:t>
            </w:r>
          </w:p>
          <w:p w14:paraId="1E8E8E88"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4/1</w:t>
            </w:r>
          </w:p>
          <w:p w14:paraId="5DFEB8E4"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w:t>
            </w:r>
          </w:p>
          <w:p w14:paraId="1007F998"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w:t>
            </w:r>
          </w:p>
          <w:p w14:paraId="1CFEEBE0"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w:t>
            </w:r>
          </w:p>
          <w:p w14:paraId="7AABB7EE"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w:t>
            </w:r>
          </w:p>
          <w:p w14:paraId="28BC1136"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w:t>
            </w:r>
          </w:p>
        </w:tc>
        <w:tc>
          <w:tcPr>
            <w:tcW w:w="1635" w:type="dxa"/>
            <w:gridSpan w:val="2"/>
            <w:vAlign w:val="center"/>
          </w:tcPr>
          <w:p w14:paraId="51ECFFE2"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6/1</w:t>
            </w:r>
          </w:p>
          <w:p w14:paraId="0C2174F2"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6/2</w:t>
            </w:r>
          </w:p>
          <w:p w14:paraId="7A901458"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0/3</w:t>
            </w:r>
          </w:p>
          <w:p w14:paraId="04696929"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2/3</w:t>
            </w:r>
          </w:p>
          <w:p w14:paraId="5AF400AA"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8/4</w:t>
            </w:r>
          </w:p>
          <w:p w14:paraId="5DCA717E"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2/5</w:t>
            </w:r>
          </w:p>
          <w:p w14:paraId="3A70D2A7"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7/5</w:t>
            </w:r>
          </w:p>
          <w:p w14:paraId="154E2F61"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3/6</w:t>
            </w:r>
          </w:p>
        </w:tc>
      </w:tr>
    </w:tbl>
    <w:p w14:paraId="0674C9D7" w14:textId="77777777" w:rsidR="00516BFF" w:rsidRPr="00F11B4F" w:rsidRDefault="00516BFF" w:rsidP="00C9489F">
      <w:pPr>
        <w:bidi/>
        <w:ind w:right="-180"/>
        <w:rPr>
          <w:rtl/>
        </w:rPr>
      </w:pPr>
    </w:p>
    <w:p w14:paraId="4F57BB6E" w14:textId="7D89E672" w:rsidR="00516BFF" w:rsidRDefault="00AD74FC" w:rsidP="000A3D68">
      <w:pPr>
        <w:pStyle w:val="Caption"/>
        <w:rPr>
          <w:rtl/>
        </w:rPr>
      </w:pPr>
      <w:bookmarkStart w:id="1544" w:name="_Toc70283750"/>
      <w:bookmarkStart w:id="1545" w:name="_Toc70689028"/>
      <w:bookmarkStart w:id="1546" w:name="_Toc74469178"/>
      <w:bookmarkStart w:id="1547" w:name="_Toc74497762"/>
      <w:bookmarkStart w:id="1548" w:name="_Toc75149312"/>
      <w:bookmarkStart w:id="1549" w:name="_Toc75476238"/>
      <w:bookmarkStart w:id="1550" w:name="_Toc75973154"/>
      <w:bookmarkStart w:id="1551" w:name="_Toc75978487"/>
      <w:bookmarkStart w:id="1552" w:name="_Toc79489814"/>
      <w:bookmarkStart w:id="1553" w:name="_Toc80564232"/>
      <w:r>
        <w:rPr>
          <w:rtl/>
        </w:rPr>
        <w:t>جدول</w:t>
      </w:r>
      <w:r w:rsidR="00516BFF">
        <w:rPr>
          <w:rtl/>
        </w:rPr>
        <w:t xml:space="preserve"> </w:t>
      </w:r>
      <w:r w:rsidR="00CE653F">
        <w:rPr>
          <w:rtl/>
        </w:rPr>
        <w:fldChar w:fldCharType="begin"/>
      </w:r>
      <w:r w:rsidR="00CE653F">
        <w:rPr>
          <w:rtl/>
        </w:rPr>
        <w:instrText xml:space="preserve"> </w:instrText>
      </w:r>
      <w:r w:rsidR="00CE653F">
        <w:instrText>SEQ</w:instrText>
      </w:r>
      <w:r w:rsidR="00CE653F">
        <w:rPr>
          <w:rtl/>
        </w:rPr>
        <w:instrText xml:space="preserve"> جدول \* </w:instrText>
      </w:r>
      <w:r w:rsidR="00CE653F">
        <w:instrText>ARABIC</w:instrText>
      </w:r>
      <w:r w:rsidR="00CE653F">
        <w:rPr>
          <w:rtl/>
        </w:rPr>
        <w:instrText xml:space="preserve"> </w:instrText>
      </w:r>
      <w:r w:rsidR="00CE653F">
        <w:rPr>
          <w:rtl/>
        </w:rPr>
        <w:fldChar w:fldCharType="separate"/>
      </w:r>
      <w:r w:rsidR="0020536A">
        <w:rPr>
          <w:rtl/>
        </w:rPr>
        <w:t>34</w:t>
      </w:r>
      <w:r w:rsidR="00CE653F">
        <w:rPr>
          <w:rtl/>
        </w:rPr>
        <w:fldChar w:fldCharType="end"/>
      </w:r>
      <w:r w:rsidR="00516BFF">
        <w:rPr>
          <w:rFonts w:hint="cs"/>
          <w:rtl/>
        </w:rPr>
        <w:t xml:space="preserve"> :</w:t>
      </w:r>
      <w:r w:rsidR="00516BFF" w:rsidRPr="003D6421">
        <w:rPr>
          <w:rFonts w:hint="eastAsia"/>
          <w:rtl/>
        </w:rPr>
        <w:t>حداکثر</w:t>
      </w:r>
      <w:r w:rsidR="00516BFF" w:rsidRPr="003D6421">
        <w:rPr>
          <w:rtl/>
        </w:rPr>
        <w:t xml:space="preserve"> </w:t>
      </w:r>
      <w:r w:rsidR="00516BFF" w:rsidRPr="003D6421">
        <w:rPr>
          <w:rFonts w:hint="eastAsia"/>
          <w:rtl/>
        </w:rPr>
        <w:t>جر</w:t>
      </w:r>
      <w:r w:rsidR="00516BFF" w:rsidRPr="003D6421">
        <w:rPr>
          <w:rFonts w:hint="cs"/>
          <w:rtl/>
        </w:rPr>
        <w:t>ی</w:t>
      </w:r>
      <w:r w:rsidR="00516BFF" w:rsidRPr="003D6421">
        <w:rPr>
          <w:rFonts w:hint="eastAsia"/>
          <w:rtl/>
        </w:rPr>
        <w:t>ان</w:t>
      </w:r>
      <w:r w:rsidR="00516BFF" w:rsidRPr="003D6421">
        <w:rPr>
          <w:rtl/>
        </w:rPr>
        <w:t xml:space="preserve"> </w:t>
      </w:r>
      <w:r w:rsidR="00516BFF" w:rsidRPr="003D6421">
        <w:rPr>
          <w:rFonts w:hint="eastAsia"/>
          <w:rtl/>
        </w:rPr>
        <w:t>اتصال</w:t>
      </w:r>
      <w:r w:rsidR="00516BFF" w:rsidRPr="003D6421">
        <w:rPr>
          <w:rtl/>
        </w:rPr>
        <w:t xml:space="preserve"> </w:t>
      </w:r>
      <w:r w:rsidR="00516BFF" w:rsidRPr="003D6421">
        <w:rPr>
          <w:rFonts w:hint="eastAsia"/>
          <w:rtl/>
        </w:rPr>
        <w:t>کوتاه</w:t>
      </w:r>
      <w:r w:rsidR="00516BFF" w:rsidRPr="003D6421">
        <w:rPr>
          <w:rtl/>
        </w:rPr>
        <w:t xml:space="preserve"> </w:t>
      </w:r>
      <w:r w:rsidR="00516BFF" w:rsidRPr="003D6421">
        <w:rPr>
          <w:rFonts w:hint="eastAsia"/>
          <w:rtl/>
        </w:rPr>
        <w:t>نامتقارن</w:t>
      </w:r>
      <w:r w:rsidR="00516BFF" w:rsidRPr="003D6421">
        <w:rPr>
          <w:rtl/>
        </w:rPr>
        <w:t xml:space="preserve"> </w:t>
      </w:r>
      <w:r w:rsidR="00516BFF" w:rsidRPr="003D6421">
        <w:rPr>
          <w:rFonts w:hint="eastAsia"/>
          <w:rtl/>
        </w:rPr>
        <w:t>مجاز</w:t>
      </w:r>
      <w:r w:rsidR="00516BFF" w:rsidRPr="003D6421">
        <w:rPr>
          <w:rtl/>
        </w:rPr>
        <w:t xml:space="preserve"> </w:t>
      </w:r>
      <w:r w:rsidR="00516BFF" w:rsidRPr="003D6421">
        <w:rPr>
          <w:rFonts w:hint="eastAsia"/>
          <w:rtl/>
        </w:rPr>
        <w:t>به</w:t>
      </w:r>
      <w:r w:rsidR="00516BFF" w:rsidRPr="003D6421">
        <w:rPr>
          <w:rtl/>
        </w:rPr>
        <w:t xml:space="preserve"> </w:t>
      </w:r>
      <w:r w:rsidR="00516BFF" w:rsidRPr="003D6421">
        <w:rPr>
          <w:rFonts w:hint="eastAsia"/>
          <w:rtl/>
        </w:rPr>
        <w:t>زم</w:t>
      </w:r>
      <w:r w:rsidR="00516BFF" w:rsidRPr="003D6421">
        <w:rPr>
          <w:rFonts w:hint="cs"/>
          <w:rtl/>
        </w:rPr>
        <w:t>ی</w:t>
      </w:r>
      <w:r w:rsidR="00516BFF" w:rsidRPr="003D6421">
        <w:rPr>
          <w:rFonts w:hint="eastAsia"/>
          <w:rtl/>
        </w:rPr>
        <w:t>ن</w:t>
      </w:r>
      <w:r w:rsidR="00516BFF" w:rsidRPr="003D6421">
        <w:rPr>
          <w:rtl/>
        </w:rPr>
        <w:t xml:space="preserve"> (</w:t>
      </w:r>
      <w:r w:rsidR="00516BFF" w:rsidRPr="003D6421">
        <w:rPr>
          <w:rFonts w:hint="eastAsia"/>
          <w:rtl/>
        </w:rPr>
        <w:t>کابل</w:t>
      </w:r>
      <w:r w:rsidR="00516BFF" w:rsidRPr="003D6421">
        <w:rPr>
          <w:rtl/>
        </w:rPr>
        <w:t xml:space="preserve"> </w:t>
      </w:r>
      <w:r w:rsidR="00516BFF" w:rsidRPr="003D6421">
        <w:rPr>
          <w:rFonts w:hint="eastAsia"/>
          <w:rtl/>
        </w:rPr>
        <w:t>ها</w:t>
      </w:r>
      <w:r w:rsidR="00516BFF" w:rsidRPr="003D6421">
        <w:rPr>
          <w:rFonts w:hint="cs"/>
          <w:rtl/>
        </w:rPr>
        <w:t>ی</w:t>
      </w:r>
      <w:r w:rsidR="00516BFF" w:rsidRPr="003D6421">
        <w:rPr>
          <w:rtl/>
        </w:rPr>
        <w:t xml:space="preserve"> </w:t>
      </w:r>
      <w:r w:rsidR="00516BFF" w:rsidRPr="003D6421">
        <w:rPr>
          <w:rFonts w:hint="eastAsia"/>
          <w:rtl/>
        </w:rPr>
        <w:t>زره</w:t>
      </w:r>
      <w:r w:rsidR="00516BFF" w:rsidRPr="003D6421">
        <w:rPr>
          <w:rtl/>
        </w:rPr>
        <w:t xml:space="preserve"> </w:t>
      </w:r>
      <w:r w:rsidR="00516BFF" w:rsidRPr="003D6421">
        <w:rPr>
          <w:rFonts w:hint="eastAsia"/>
          <w:rtl/>
        </w:rPr>
        <w:t>دار</w:t>
      </w:r>
      <w:r w:rsidR="00516BFF" w:rsidRPr="003D6421">
        <w:rPr>
          <w:rtl/>
        </w:rPr>
        <w:t xml:space="preserve"> </w:t>
      </w:r>
      <w:r w:rsidR="00516BFF" w:rsidRPr="003D6421">
        <w:rPr>
          <w:rFonts w:hint="eastAsia"/>
          <w:rtl/>
        </w:rPr>
        <w:t>س</w:t>
      </w:r>
      <w:r w:rsidR="00516BFF" w:rsidRPr="003D6421">
        <w:rPr>
          <w:rFonts w:hint="cs"/>
          <w:rtl/>
        </w:rPr>
        <w:t>ی</w:t>
      </w:r>
      <w:r w:rsidR="00516BFF" w:rsidRPr="003D6421">
        <w:rPr>
          <w:rFonts w:hint="eastAsia"/>
          <w:rtl/>
        </w:rPr>
        <w:t>م</w:t>
      </w:r>
      <w:r w:rsidR="00516BFF" w:rsidRPr="003D6421">
        <w:rPr>
          <w:rFonts w:hint="cs"/>
          <w:rtl/>
        </w:rPr>
        <w:t>ی</w:t>
      </w:r>
      <w:r w:rsidR="00516BFF" w:rsidRPr="003D6421">
        <w:rPr>
          <w:rtl/>
        </w:rPr>
        <w:t xml:space="preserve"> </w:t>
      </w:r>
      <w:r w:rsidR="00516BFF" w:rsidRPr="003D6421">
        <w:rPr>
          <w:rFonts w:hint="eastAsia"/>
          <w:rtl/>
        </w:rPr>
        <w:t>با</w:t>
      </w:r>
      <w:r w:rsidR="00516BFF" w:rsidRPr="003D6421">
        <w:rPr>
          <w:rtl/>
        </w:rPr>
        <w:t xml:space="preserve"> </w:t>
      </w:r>
      <w:r w:rsidR="00516BFF" w:rsidRPr="003D6421">
        <w:rPr>
          <w:rFonts w:hint="eastAsia"/>
          <w:rtl/>
        </w:rPr>
        <w:t>عا</w:t>
      </w:r>
      <w:r w:rsidR="00516BFF" w:rsidRPr="003D6421">
        <w:rPr>
          <w:rFonts w:hint="cs"/>
          <w:rtl/>
        </w:rPr>
        <w:t>ی</w:t>
      </w:r>
      <w:r w:rsidR="00516BFF" w:rsidRPr="003D6421">
        <w:rPr>
          <w:rFonts w:hint="eastAsia"/>
          <w:rtl/>
        </w:rPr>
        <w:t>ق</w:t>
      </w:r>
      <w:r w:rsidR="00516BFF" w:rsidRPr="003D6421">
        <w:rPr>
          <w:rtl/>
        </w:rPr>
        <w:t xml:space="preserve"> </w:t>
      </w:r>
      <w:r w:rsidR="00516BFF" w:rsidRPr="003D6421">
        <w:t>XLPE</w:t>
      </w:r>
      <w:r w:rsidR="00516BFF" w:rsidRPr="003D6421">
        <w:rPr>
          <w:rtl/>
        </w:rPr>
        <w:t xml:space="preserve"> </w:t>
      </w:r>
      <w:r w:rsidR="00516BFF" w:rsidRPr="003D6421">
        <w:rPr>
          <w:rFonts w:hint="eastAsia"/>
          <w:rtl/>
        </w:rPr>
        <w:t>و</w:t>
      </w:r>
      <w:r w:rsidR="00516BFF" w:rsidRPr="003D6421">
        <w:rPr>
          <w:rtl/>
        </w:rPr>
        <w:t xml:space="preserve"> </w:t>
      </w:r>
      <w:r w:rsidR="00516BFF" w:rsidRPr="003D6421">
        <w:rPr>
          <w:rFonts w:hint="eastAsia"/>
          <w:rtl/>
        </w:rPr>
        <w:t>هاد</w:t>
      </w:r>
      <w:r w:rsidR="00516BFF" w:rsidRPr="003D6421">
        <w:rPr>
          <w:rFonts w:hint="cs"/>
          <w:rtl/>
        </w:rPr>
        <w:t>ی</w:t>
      </w:r>
      <w:r w:rsidR="00516BFF" w:rsidRPr="003D6421">
        <w:rPr>
          <w:rtl/>
        </w:rPr>
        <w:t xml:space="preserve"> </w:t>
      </w:r>
      <w:r w:rsidR="00516BFF" w:rsidRPr="003D6421">
        <w:rPr>
          <w:rFonts w:hint="eastAsia"/>
          <w:rtl/>
        </w:rPr>
        <w:t>مس</w:t>
      </w:r>
      <w:r w:rsidR="00516BFF" w:rsidRPr="003D6421">
        <w:rPr>
          <w:rFonts w:hint="cs"/>
          <w:rtl/>
        </w:rPr>
        <w:t>ی</w:t>
      </w:r>
      <w:r w:rsidR="00516BFF" w:rsidRPr="003D6421">
        <w:rPr>
          <w:rtl/>
        </w:rPr>
        <w:t xml:space="preserve">) </w:t>
      </w:r>
      <w:r w:rsidR="00516BFF" w:rsidRPr="003D6421">
        <w:rPr>
          <w:rFonts w:hint="eastAsia"/>
          <w:rtl/>
        </w:rPr>
        <w:t>برا</w:t>
      </w:r>
      <w:r w:rsidR="00516BFF" w:rsidRPr="003D6421">
        <w:rPr>
          <w:rFonts w:hint="cs"/>
          <w:rtl/>
        </w:rPr>
        <w:t>ی</w:t>
      </w:r>
      <w:r w:rsidR="00516BFF" w:rsidRPr="003D6421">
        <w:rPr>
          <w:rtl/>
        </w:rPr>
        <w:t xml:space="preserve"> </w:t>
      </w:r>
      <w:r w:rsidR="00516BFF" w:rsidRPr="003D6421">
        <w:rPr>
          <w:rFonts w:hint="eastAsia"/>
          <w:rtl/>
        </w:rPr>
        <w:t>سطح</w:t>
      </w:r>
      <w:r w:rsidR="00516BFF" w:rsidRPr="003D6421">
        <w:rPr>
          <w:rtl/>
        </w:rPr>
        <w:t xml:space="preserve"> </w:t>
      </w:r>
      <w:r w:rsidR="00516BFF" w:rsidRPr="003D6421">
        <w:rPr>
          <w:rFonts w:hint="eastAsia"/>
          <w:rtl/>
        </w:rPr>
        <w:t>ولتاژ</w:t>
      </w:r>
      <w:r w:rsidR="00516BFF" w:rsidRPr="003D6421">
        <w:rPr>
          <w:rtl/>
        </w:rPr>
        <w:t xml:space="preserve"> </w:t>
      </w:r>
      <w:r w:rsidR="000C06F8" w:rsidRPr="003F547A">
        <w:t xml:space="preserve">kV </w:t>
      </w:r>
      <w:r w:rsidR="000C06F8">
        <w:rPr>
          <w:rFonts w:hint="cs"/>
          <w:rtl/>
        </w:rPr>
        <w:t>0.6/1</w:t>
      </w:r>
      <w:r w:rsidR="000C06F8" w:rsidRPr="003F547A">
        <w:rPr>
          <w:rtl/>
        </w:rPr>
        <w:t xml:space="preserve"> </w:t>
      </w:r>
      <w:r w:rsidR="00516BFF" w:rsidRPr="003D6421">
        <w:rPr>
          <w:rFonts w:hint="eastAsia"/>
          <w:rtl/>
        </w:rPr>
        <w:t>و</w:t>
      </w:r>
      <w:r w:rsidR="00516BFF" w:rsidRPr="003D6421">
        <w:rPr>
          <w:rtl/>
        </w:rPr>
        <w:t xml:space="preserve"> </w:t>
      </w:r>
      <w:r w:rsidR="00516BFF" w:rsidRPr="003D6421">
        <w:rPr>
          <w:rFonts w:hint="eastAsia"/>
          <w:rtl/>
        </w:rPr>
        <w:t>مدت</w:t>
      </w:r>
      <w:r w:rsidR="00516BFF" w:rsidRPr="003D6421">
        <w:rPr>
          <w:rtl/>
        </w:rPr>
        <w:t xml:space="preserve"> </w:t>
      </w:r>
      <w:r w:rsidR="00516BFF" w:rsidRPr="003D6421">
        <w:rPr>
          <w:rFonts w:hint="eastAsia"/>
          <w:rtl/>
        </w:rPr>
        <w:t>زمان</w:t>
      </w:r>
      <w:r w:rsidR="00516BFF" w:rsidRPr="003D6421">
        <w:rPr>
          <w:rtl/>
        </w:rPr>
        <w:t xml:space="preserve"> </w:t>
      </w:r>
      <w:r w:rsidR="00516BFF" w:rsidRPr="003D6421">
        <w:rPr>
          <w:rFonts w:hint="eastAsia"/>
          <w:rtl/>
        </w:rPr>
        <w:t>خطا</w:t>
      </w:r>
      <w:r w:rsidR="00516BFF" w:rsidRPr="003D6421">
        <w:rPr>
          <w:rFonts w:hint="cs"/>
          <w:rtl/>
        </w:rPr>
        <w:t>ی</w:t>
      </w:r>
      <w:r w:rsidR="00516BFF" w:rsidRPr="003D6421">
        <w:rPr>
          <w:rtl/>
        </w:rPr>
        <w:t xml:space="preserve"> </w:t>
      </w:r>
      <w:r w:rsidR="00516BFF" w:rsidRPr="003D6421">
        <w:rPr>
          <w:rFonts w:hint="cs"/>
          <w:rtl/>
        </w:rPr>
        <w:t>ی</w:t>
      </w:r>
      <w:r w:rsidR="00516BFF" w:rsidRPr="003D6421">
        <w:rPr>
          <w:rFonts w:hint="eastAsia"/>
          <w:rtl/>
        </w:rPr>
        <w:t>ک</w:t>
      </w:r>
      <w:r w:rsidR="00516BFF" w:rsidRPr="003D6421">
        <w:rPr>
          <w:rtl/>
        </w:rPr>
        <w:t xml:space="preserve"> </w:t>
      </w:r>
      <w:r w:rsidR="00516BFF" w:rsidRPr="003D6421">
        <w:rPr>
          <w:rFonts w:hint="eastAsia"/>
          <w:rtl/>
        </w:rPr>
        <w:t>ثان</w:t>
      </w:r>
      <w:r w:rsidR="00516BFF" w:rsidRPr="003D6421">
        <w:rPr>
          <w:rFonts w:hint="cs"/>
          <w:rtl/>
        </w:rPr>
        <w:t>ی</w:t>
      </w:r>
      <w:r w:rsidR="00516BFF" w:rsidRPr="003D6421">
        <w:rPr>
          <w:rFonts w:hint="eastAsia"/>
          <w:rtl/>
        </w:rPr>
        <w:t>ه</w:t>
      </w:r>
      <w:bookmarkEnd w:id="1544"/>
      <w:bookmarkEnd w:id="1545"/>
      <w:bookmarkEnd w:id="1546"/>
      <w:bookmarkEnd w:id="1547"/>
      <w:bookmarkEnd w:id="1548"/>
      <w:bookmarkEnd w:id="1549"/>
      <w:bookmarkEnd w:id="1550"/>
      <w:bookmarkEnd w:id="1551"/>
      <w:r w:rsidR="0082569C" w:rsidRPr="00CB6B3E">
        <w:t xml:space="preserve"> </w:t>
      </w:r>
      <w:bookmarkEnd w:id="1552"/>
      <w:r w:rsidR="00E82651" w:rsidRPr="004377B8">
        <w:rPr>
          <w:rFonts w:hint="cs"/>
          <w:b/>
          <w:rtl/>
        </w:rPr>
        <w:t>[5]</w:t>
      </w:r>
      <w:bookmarkEnd w:id="1553"/>
    </w:p>
    <w:tbl>
      <w:tblPr>
        <w:tblStyle w:val="GridTable4-Accent11"/>
        <w:bidiVisual/>
        <w:tblW w:w="0" w:type="auto"/>
        <w:jc w:val="center"/>
        <w:tblLook w:val="04A0" w:firstRow="1" w:lastRow="0" w:firstColumn="1" w:lastColumn="0" w:noHBand="0" w:noVBand="1"/>
      </w:tblPr>
      <w:tblGrid>
        <w:gridCol w:w="1328"/>
        <w:gridCol w:w="1559"/>
        <w:gridCol w:w="1554"/>
        <w:gridCol w:w="1445"/>
        <w:gridCol w:w="1554"/>
        <w:gridCol w:w="1656"/>
      </w:tblGrid>
      <w:tr w:rsidR="00516BFF" w:rsidRPr="00516BFF" w14:paraId="01651368" w14:textId="77777777" w:rsidTr="00413B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28" w:type="dxa"/>
            <w:vMerge w:val="restart"/>
            <w:vAlign w:val="center"/>
          </w:tcPr>
          <w:p w14:paraId="37663963" w14:textId="522BBBFE" w:rsidR="00516BFF" w:rsidRPr="00516BFF" w:rsidRDefault="00516BFF" w:rsidP="00413BB1">
            <w:pPr>
              <w:pStyle w:val="a4"/>
              <w:rPr>
                <w:rtl/>
              </w:rPr>
            </w:pPr>
            <w:r w:rsidRPr="00516BFF">
              <w:rPr>
                <w:rFonts w:hint="cs"/>
                <w:rtl/>
              </w:rPr>
              <w:t>سطح</w:t>
            </w:r>
            <w:r w:rsidRPr="00516BFF">
              <w:t xml:space="preserve"> </w:t>
            </w:r>
            <w:r w:rsidRPr="00516BFF">
              <w:rPr>
                <w:rFonts w:hint="cs"/>
                <w:rtl/>
              </w:rPr>
              <w:t>مقطع هادی (</w:t>
            </w:r>
            <m:oMath>
              <m:sSup>
                <m:sSupPr>
                  <m:ctrlPr>
                    <w:rPr>
                      <w:rFonts w:ascii="Cambria Math" w:hAnsi="Cambria Math"/>
                    </w:rPr>
                  </m:ctrlPr>
                </m:sSupPr>
                <m:e>
                  <m:r>
                    <m:rPr>
                      <m:sty m:val="bi"/>
                    </m:rPr>
                    <w:rPr>
                      <w:rFonts w:ascii="Cambria Math" w:hAnsi="Cambria Math"/>
                    </w:rPr>
                    <m:t>mm</m:t>
                  </m:r>
                </m:e>
                <m:sup>
                  <m:r>
                    <m:rPr>
                      <m:sty m:val="bi"/>
                    </m:rPr>
                    <w:rPr>
                      <w:rFonts w:ascii="Cambria Math" w:hAnsi="Cambria Math"/>
                    </w:rPr>
                    <m:t>2</m:t>
                  </m:r>
                </m:sup>
              </m:sSup>
            </m:oMath>
            <w:r w:rsidRPr="00516BFF">
              <w:rPr>
                <w:rFonts w:hint="cs"/>
                <w:rtl/>
              </w:rPr>
              <w:t>)</w:t>
            </w:r>
          </w:p>
        </w:tc>
        <w:tc>
          <w:tcPr>
            <w:tcW w:w="6112" w:type="dxa"/>
            <w:gridSpan w:val="4"/>
            <w:vAlign w:val="center"/>
          </w:tcPr>
          <w:p w14:paraId="67B45ECF" w14:textId="77777777" w:rsidR="00516BFF" w:rsidRPr="00516BFF" w:rsidRDefault="00516BFF" w:rsidP="00413BB1">
            <w:pPr>
              <w:pStyle w:val="a4"/>
              <w:cnfStyle w:val="100000000000" w:firstRow="1" w:lastRow="0" w:firstColumn="0" w:lastColumn="0" w:oddVBand="0" w:evenVBand="0" w:oddHBand="0" w:evenHBand="0" w:firstRowFirstColumn="0" w:firstRowLastColumn="0" w:lastRowFirstColumn="0" w:lastRowLastColumn="0"/>
              <w:rPr>
                <w:rtl/>
              </w:rPr>
            </w:pPr>
            <w:r w:rsidRPr="00516BFF">
              <w:rPr>
                <w:rFonts w:hint="cs"/>
                <w:rtl/>
              </w:rPr>
              <w:t>زره</w:t>
            </w:r>
            <w:r w:rsidRPr="00516BFF">
              <w:t xml:space="preserve"> </w:t>
            </w:r>
            <w:r w:rsidRPr="00516BFF">
              <w:rPr>
                <w:rFonts w:hint="cs"/>
                <w:rtl/>
              </w:rPr>
              <w:t>فولادی</w:t>
            </w:r>
          </w:p>
        </w:tc>
        <w:tc>
          <w:tcPr>
            <w:tcW w:w="1656" w:type="dxa"/>
            <w:vMerge w:val="restart"/>
            <w:vAlign w:val="center"/>
          </w:tcPr>
          <w:p w14:paraId="0DA60EDB" w14:textId="77777777" w:rsidR="00516BFF" w:rsidRPr="00516BFF" w:rsidRDefault="00516BFF" w:rsidP="00413BB1">
            <w:pPr>
              <w:pStyle w:val="a4"/>
              <w:cnfStyle w:val="100000000000" w:firstRow="1" w:lastRow="0" w:firstColumn="0" w:lastColumn="0" w:oddVBand="0" w:evenVBand="0" w:oddHBand="0" w:evenHBand="0" w:firstRowFirstColumn="0" w:firstRowLastColumn="0" w:lastRowFirstColumn="0" w:lastRowLastColumn="0"/>
              <w:rPr>
                <w:rtl/>
              </w:rPr>
            </w:pPr>
            <w:r w:rsidRPr="00516BFF">
              <w:rPr>
                <w:rFonts w:hint="cs"/>
                <w:rtl/>
              </w:rPr>
              <w:t>زره</w:t>
            </w:r>
            <w:r w:rsidRPr="00516BFF">
              <w:t xml:space="preserve"> </w:t>
            </w:r>
            <w:r w:rsidRPr="00516BFF">
              <w:rPr>
                <w:rFonts w:hint="cs"/>
                <w:rtl/>
              </w:rPr>
              <w:t>آلومینیومی تک</w:t>
            </w:r>
            <w:r w:rsidRPr="00516BFF">
              <w:t xml:space="preserve"> </w:t>
            </w:r>
            <w:r w:rsidRPr="00516BFF">
              <w:rPr>
                <w:rFonts w:hint="cs"/>
                <w:rtl/>
              </w:rPr>
              <w:t>رشته</w:t>
            </w:r>
            <w:r w:rsidRPr="00516BFF">
              <w:t xml:space="preserve"> </w:t>
            </w:r>
            <w:r w:rsidRPr="00516BFF">
              <w:rPr>
                <w:rFonts w:hint="cs"/>
                <w:rtl/>
              </w:rPr>
              <w:t>ای</w:t>
            </w:r>
          </w:p>
          <w:p w14:paraId="3694B15D" w14:textId="77777777" w:rsidR="00516BFF" w:rsidRPr="00516BFF" w:rsidRDefault="00516BFF" w:rsidP="00413BB1">
            <w:pPr>
              <w:pStyle w:val="a4"/>
              <w:cnfStyle w:val="100000000000" w:firstRow="1" w:lastRow="0" w:firstColumn="0" w:lastColumn="0" w:oddVBand="0" w:evenVBand="0" w:oddHBand="0" w:evenHBand="0" w:firstRowFirstColumn="0" w:firstRowLastColumn="0" w:lastRowFirstColumn="0" w:lastRowLastColumn="0"/>
              <w:rPr>
                <w:rtl/>
              </w:rPr>
            </w:pPr>
            <w:r w:rsidRPr="00516BFF">
              <w:t>(kA)</w:t>
            </w:r>
          </w:p>
        </w:tc>
      </w:tr>
      <w:tr w:rsidR="00516BFF" w:rsidRPr="00516BFF" w14:paraId="2E2B94CC" w14:textId="77777777" w:rsidTr="00413B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28" w:type="dxa"/>
            <w:vMerge/>
            <w:vAlign w:val="center"/>
          </w:tcPr>
          <w:p w14:paraId="1DA62F5C" w14:textId="77777777" w:rsidR="00516BFF" w:rsidRPr="00516BFF" w:rsidRDefault="00516BFF" w:rsidP="00413BB1">
            <w:pPr>
              <w:pStyle w:val="a4"/>
              <w:rPr>
                <w:rtl/>
              </w:rPr>
            </w:pPr>
          </w:p>
        </w:tc>
        <w:tc>
          <w:tcPr>
            <w:tcW w:w="1559" w:type="dxa"/>
            <w:vAlign w:val="center"/>
          </w:tcPr>
          <w:p w14:paraId="0B73A734" w14:textId="77777777" w:rsidR="00516BFF" w:rsidRPr="00516BFF" w:rsidRDefault="00516BFF"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چهار</w:t>
            </w:r>
            <w:r w:rsidRPr="00516BFF">
              <w:t xml:space="preserve"> </w:t>
            </w:r>
            <w:r w:rsidRPr="00516BFF">
              <w:rPr>
                <w:rFonts w:hint="cs"/>
                <w:rtl/>
              </w:rPr>
              <w:t>رشته</w:t>
            </w:r>
            <w:r w:rsidRPr="00516BFF">
              <w:t xml:space="preserve"> </w:t>
            </w:r>
            <w:r w:rsidRPr="00516BFF">
              <w:rPr>
                <w:rFonts w:hint="cs"/>
                <w:rtl/>
              </w:rPr>
              <w:t>باسطح مقطع</w:t>
            </w:r>
            <w:r w:rsidRPr="00516BFF">
              <w:t xml:space="preserve"> </w:t>
            </w:r>
            <w:r w:rsidRPr="00516BFF">
              <w:rPr>
                <w:rFonts w:hint="cs"/>
                <w:rtl/>
              </w:rPr>
              <w:t>کاهش</w:t>
            </w:r>
            <w:r w:rsidRPr="00516BFF">
              <w:t xml:space="preserve"> </w:t>
            </w:r>
            <w:r w:rsidRPr="00516BFF">
              <w:rPr>
                <w:rFonts w:hint="cs"/>
                <w:rtl/>
              </w:rPr>
              <w:t xml:space="preserve">یافته  نول </w:t>
            </w:r>
            <w:r w:rsidRPr="00516BFF">
              <w:t>(kA)</w:t>
            </w:r>
          </w:p>
        </w:tc>
        <w:tc>
          <w:tcPr>
            <w:tcW w:w="1554" w:type="dxa"/>
            <w:vAlign w:val="center"/>
          </w:tcPr>
          <w:p w14:paraId="6EE23F81" w14:textId="77777777" w:rsidR="00516BFF" w:rsidRPr="00516BFF" w:rsidRDefault="00516BFF"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چهار</w:t>
            </w:r>
            <w:r w:rsidRPr="00516BFF">
              <w:t xml:space="preserve"> </w:t>
            </w:r>
            <w:r w:rsidRPr="00516BFF">
              <w:rPr>
                <w:rFonts w:hint="cs"/>
                <w:rtl/>
              </w:rPr>
              <w:t>رشته</w:t>
            </w:r>
            <w:r w:rsidRPr="00516BFF">
              <w:t xml:space="preserve"> </w:t>
            </w:r>
            <w:r w:rsidRPr="00516BFF">
              <w:rPr>
                <w:rFonts w:hint="cs"/>
                <w:rtl/>
              </w:rPr>
              <w:t xml:space="preserve">ای </w:t>
            </w:r>
            <w:r w:rsidRPr="00516BFF">
              <w:t>(kA)</w:t>
            </w:r>
          </w:p>
        </w:tc>
        <w:tc>
          <w:tcPr>
            <w:tcW w:w="1445" w:type="dxa"/>
            <w:vAlign w:val="center"/>
          </w:tcPr>
          <w:p w14:paraId="78AB369A" w14:textId="77777777" w:rsidR="00516BFF" w:rsidRPr="00516BFF" w:rsidRDefault="00516BFF"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سه</w:t>
            </w:r>
            <w:r w:rsidRPr="00516BFF">
              <w:t xml:space="preserve"> </w:t>
            </w:r>
            <w:r w:rsidRPr="00516BFF">
              <w:rPr>
                <w:rFonts w:hint="cs"/>
                <w:rtl/>
              </w:rPr>
              <w:t>رشته</w:t>
            </w:r>
            <w:r w:rsidRPr="00516BFF">
              <w:t xml:space="preserve"> </w:t>
            </w:r>
            <w:r w:rsidRPr="00516BFF">
              <w:rPr>
                <w:rFonts w:hint="cs"/>
                <w:rtl/>
              </w:rPr>
              <w:t xml:space="preserve">ای </w:t>
            </w:r>
            <w:r w:rsidRPr="00516BFF">
              <w:t>(kA)</w:t>
            </w:r>
          </w:p>
        </w:tc>
        <w:tc>
          <w:tcPr>
            <w:tcW w:w="1554" w:type="dxa"/>
            <w:vAlign w:val="center"/>
          </w:tcPr>
          <w:p w14:paraId="5B5AA868" w14:textId="77777777" w:rsidR="00516BFF" w:rsidRPr="00516BFF" w:rsidRDefault="00516BFF"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دو</w:t>
            </w:r>
            <w:r w:rsidRPr="00516BFF">
              <w:t xml:space="preserve"> </w:t>
            </w:r>
            <w:r w:rsidRPr="00516BFF">
              <w:rPr>
                <w:rFonts w:hint="cs"/>
                <w:rtl/>
              </w:rPr>
              <w:t>رشته</w:t>
            </w:r>
            <w:r w:rsidRPr="00516BFF">
              <w:t xml:space="preserve"> </w:t>
            </w:r>
            <w:r w:rsidRPr="00516BFF">
              <w:rPr>
                <w:rFonts w:hint="cs"/>
                <w:rtl/>
              </w:rPr>
              <w:t xml:space="preserve">ای </w:t>
            </w:r>
            <w:r w:rsidRPr="00516BFF">
              <w:t>(kA)</w:t>
            </w:r>
          </w:p>
        </w:tc>
        <w:tc>
          <w:tcPr>
            <w:tcW w:w="1656" w:type="dxa"/>
            <w:vMerge/>
            <w:vAlign w:val="center"/>
          </w:tcPr>
          <w:p w14:paraId="3FFB7E5D" w14:textId="77777777" w:rsidR="00516BFF" w:rsidRPr="00516BFF" w:rsidRDefault="00516BFF" w:rsidP="00413BB1">
            <w:pPr>
              <w:pStyle w:val="a4"/>
              <w:cnfStyle w:val="000000100000" w:firstRow="0" w:lastRow="0" w:firstColumn="0" w:lastColumn="0" w:oddVBand="0" w:evenVBand="0" w:oddHBand="1" w:evenHBand="0" w:firstRowFirstColumn="0" w:firstRowLastColumn="0" w:lastRowFirstColumn="0" w:lastRowLastColumn="0"/>
              <w:rPr>
                <w:rtl/>
              </w:rPr>
            </w:pPr>
          </w:p>
        </w:tc>
      </w:tr>
      <w:tr w:rsidR="00516BFF" w:rsidRPr="00516BFF" w14:paraId="5EC9104C" w14:textId="77777777" w:rsidTr="00413BB1">
        <w:trPr>
          <w:jc w:val="center"/>
        </w:trPr>
        <w:tc>
          <w:tcPr>
            <w:cnfStyle w:val="001000000000" w:firstRow="0" w:lastRow="0" w:firstColumn="1" w:lastColumn="0" w:oddVBand="0" w:evenVBand="0" w:oddHBand="0" w:evenHBand="0" w:firstRowFirstColumn="0" w:firstRowLastColumn="0" w:lastRowFirstColumn="0" w:lastRowLastColumn="0"/>
            <w:tcW w:w="1328" w:type="dxa"/>
            <w:vAlign w:val="center"/>
          </w:tcPr>
          <w:p w14:paraId="58F815DF" w14:textId="77777777" w:rsidR="00516BFF" w:rsidRPr="00223A60" w:rsidRDefault="00516BFF" w:rsidP="00413BB1">
            <w:pPr>
              <w:pStyle w:val="a4"/>
              <w:rPr>
                <w:b w:val="0"/>
                <w:bCs w:val="0"/>
                <w:rtl/>
              </w:rPr>
            </w:pPr>
            <w:r w:rsidRPr="00516BFF">
              <w:rPr>
                <w:rFonts w:hint="cs"/>
                <w:rtl/>
              </w:rPr>
              <w:t>50</w:t>
            </w:r>
          </w:p>
          <w:p w14:paraId="406BFBF4" w14:textId="77777777" w:rsidR="00516BFF" w:rsidRPr="00223A60" w:rsidRDefault="00516BFF" w:rsidP="00413BB1">
            <w:pPr>
              <w:pStyle w:val="a4"/>
              <w:rPr>
                <w:b w:val="0"/>
                <w:bCs w:val="0"/>
                <w:rtl/>
              </w:rPr>
            </w:pPr>
            <w:r w:rsidRPr="00223A60">
              <w:rPr>
                <w:rFonts w:hint="cs"/>
                <w:b w:val="0"/>
                <w:bCs w:val="0"/>
                <w:rtl/>
              </w:rPr>
              <w:t>70</w:t>
            </w:r>
          </w:p>
          <w:p w14:paraId="09ADA7B8" w14:textId="77777777" w:rsidR="00516BFF" w:rsidRPr="00223A60" w:rsidRDefault="00516BFF" w:rsidP="00413BB1">
            <w:pPr>
              <w:pStyle w:val="a4"/>
              <w:rPr>
                <w:b w:val="0"/>
                <w:bCs w:val="0"/>
                <w:rtl/>
              </w:rPr>
            </w:pPr>
            <w:r w:rsidRPr="00223A60">
              <w:rPr>
                <w:rFonts w:hint="cs"/>
                <w:b w:val="0"/>
                <w:bCs w:val="0"/>
                <w:rtl/>
              </w:rPr>
              <w:t>95</w:t>
            </w:r>
          </w:p>
          <w:p w14:paraId="6607FCC8" w14:textId="77777777" w:rsidR="00516BFF" w:rsidRPr="00223A60" w:rsidRDefault="00516BFF" w:rsidP="00413BB1">
            <w:pPr>
              <w:pStyle w:val="a4"/>
              <w:rPr>
                <w:b w:val="0"/>
                <w:bCs w:val="0"/>
                <w:rtl/>
              </w:rPr>
            </w:pPr>
            <w:r w:rsidRPr="00223A60">
              <w:rPr>
                <w:rFonts w:hint="cs"/>
                <w:b w:val="0"/>
                <w:bCs w:val="0"/>
                <w:rtl/>
              </w:rPr>
              <w:t>120</w:t>
            </w:r>
          </w:p>
          <w:p w14:paraId="5B7974AC" w14:textId="77777777" w:rsidR="00516BFF" w:rsidRPr="00223A60" w:rsidRDefault="00516BFF" w:rsidP="00413BB1">
            <w:pPr>
              <w:pStyle w:val="a4"/>
              <w:rPr>
                <w:b w:val="0"/>
                <w:bCs w:val="0"/>
                <w:rtl/>
              </w:rPr>
            </w:pPr>
            <w:r w:rsidRPr="00223A60">
              <w:rPr>
                <w:rFonts w:hint="cs"/>
                <w:b w:val="0"/>
                <w:bCs w:val="0"/>
                <w:rtl/>
              </w:rPr>
              <w:t>150</w:t>
            </w:r>
          </w:p>
          <w:p w14:paraId="5D7DD987" w14:textId="77777777" w:rsidR="00516BFF" w:rsidRPr="00223A60" w:rsidRDefault="00516BFF" w:rsidP="00413BB1">
            <w:pPr>
              <w:pStyle w:val="a4"/>
              <w:rPr>
                <w:b w:val="0"/>
                <w:bCs w:val="0"/>
                <w:rtl/>
              </w:rPr>
            </w:pPr>
            <w:r w:rsidRPr="00223A60">
              <w:rPr>
                <w:rFonts w:hint="cs"/>
                <w:b w:val="0"/>
                <w:bCs w:val="0"/>
                <w:rtl/>
              </w:rPr>
              <w:t>185</w:t>
            </w:r>
          </w:p>
          <w:p w14:paraId="400EF13A" w14:textId="77777777" w:rsidR="00516BFF" w:rsidRPr="00223A60" w:rsidRDefault="00516BFF" w:rsidP="00413BB1">
            <w:pPr>
              <w:pStyle w:val="a4"/>
              <w:rPr>
                <w:b w:val="0"/>
                <w:bCs w:val="0"/>
                <w:rtl/>
              </w:rPr>
            </w:pPr>
            <w:r w:rsidRPr="00223A60">
              <w:rPr>
                <w:rFonts w:hint="cs"/>
                <w:b w:val="0"/>
                <w:bCs w:val="0"/>
                <w:rtl/>
              </w:rPr>
              <w:t>240</w:t>
            </w:r>
          </w:p>
          <w:p w14:paraId="1849081A" w14:textId="02803C52" w:rsidR="00516BFF" w:rsidRPr="00223A60" w:rsidRDefault="00E1723F" w:rsidP="00413BB1">
            <w:pPr>
              <w:pStyle w:val="a4"/>
              <w:rPr>
                <w:b w:val="0"/>
                <w:bCs w:val="0"/>
                <w:rtl/>
              </w:rPr>
            </w:pPr>
            <w:r w:rsidRPr="00223A60">
              <w:rPr>
                <w:rFonts w:hint="cs"/>
                <w:b w:val="0"/>
                <w:bCs w:val="0"/>
                <w:rtl/>
              </w:rPr>
              <w:t>300</w:t>
            </w:r>
          </w:p>
          <w:p w14:paraId="44C8929B" w14:textId="77777777" w:rsidR="00516BFF" w:rsidRPr="00516BFF" w:rsidRDefault="00516BFF" w:rsidP="00413BB1">
            <w:pPr>
              <w:pStyle w:val="a4"/>
              <w:rPr>
                <w:rtl/>
              </w:rPr>
            </w:pPr>
            <w:r w:rsidRPr="00223A60">
              <w:rPr>
                <w:rFonts w:hint="cs"/>
                <w:b w:val="0"/>
                <w:bCs w:val="0"/>
                <w:rtl/>
              </w:rPr>
              <w:t>300</w:t>
            </w:r>
          </w:p>
        </w:tc>
        <w:tc>
          <w:tcPr>
            <w:tcW w:w="1559" w:type="dxa"/>
            <w:vAlign w:val="center"/>
          </w:tcPr>
          <w:p w14:paraId="5DAD10E2"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3/3</w:t>
            </w:r>
          </w:p>
          <w:p w14:paraId="536DA05E"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0/5</w:t>
            </w:r>
          </w:p>
          <w:p w14:paraId="2FAE1010"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6/5</w:t>
            </w:r>
          </w:p>
          <w:p w14:paraId="43AB0E74"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3/6</w:t>
            </w:r>
          </w:p>
          <w:p w14:paraId="14564D69"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6/8</w:t>
            </w:r>
          </w:p>
          <w:p w14:paraId="4DE483BE"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7/9</w:t>
            </w:r>
          </w:p>
          <w:p w14:paraId="529EFE9E"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9/10</w:t>
            </w:r>
          </w:p>
          <w:p w14:paraId="389AD122" w14:textId="0A24850E" w:rsidR="00516BFF" w:rsidRPr="00516BFF" w:rsidRDefault="005B441E" w:rsidP="00413BB1">
            <w:pPr>
              <w:pStyle w:val="a4"/>
              <w:ind w:hanging="97"/>
              <w:jc w:val="left"/>
              <w:cnfStyle w:val="000000000000" w:firstRow="0" w:lastRow="0" w:firstColumn="0" w:lastColumn="0" w:oddVBand="0" w:evenVBand="0" w:oddHBand="0" w:evenHBand="0" w:firstRowFirstColumn="0" w:firstRowLastColumn="0" w:lastRowFirstColumn="0" w:lastRowLastColumn="0"/>
              <w:rPr>
                <w:rtl/>
              </w:rPr>
            </w:pPr>
            <w:r>
              <w:rPr>
                <w:rFonts w:hint="cs"/>
                <w:rtl/>
              </w:rPr>
              <w:t>*8</w:t>
            </w:r>
            <w:r w:rsidR="00E1723F">
              <w:rPr>
                <w:rFonts w:hint="cs"/>
                <w:rtl/>
              </w:rPr>
              <w:t>/11</w:t>
            </w:r>
          </w:p>
          <w:p w14:paraId="2655E81C" w14:textId="3BF81FBB" w:rsidR="00516BFF" w:rsidRPr="00516BFF" w:rsidRDefault="005B441E" w:rsidP="00413BB1">
            <w:pPr>
              <w:pStyle w:val="a4"/>
              <w:cnfStyle w:val="000000000000" w:firstRow="0" w:lastRow="0" w:firstColumn="0" w:lastColumn="0" w:oddVBand="0" w:evenVBand="0" w:oddHBand="0" w:evenHBand="0" w:firstRowFirstColumn="0" w:firstRowLastColumn="0" w:lastRowFirstColumn="0" w:lastRowLastColumn="0"/>
              <w:rPr>
                <w:rtl/>
              </w:rPr>
            </w:pPr>
            <w:r>
              <w:rPr>
                <w:rFonts w:hint="cs"/>
                <w:rtl/>
              </w:rPr>
              <w:t>**4</w:t>
            </w:r>
            <w:r w:rsidR="00516BFF" w:rsidRPr="00516BFF">
              <w:rPr>
                <w:rFonts w:hint="cs"/>
                <w:rtl/>
              </w:rPr>
              <w:t>/12</w:t>
            </w:r>
          </w:p>
        </w:tc>
        <w:tc>
          <w:tcPr>
            <w:tcW w:w="1554" w:type="dxa"/>
            <w:vAlign w:val="center"/>
          </w:tcPr>
          <w:p w14:paraId="48B63D15"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5/3</w:t>
            </w:r>
          </w:p>
          <w:p w14:paraId="12523057"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1/5</w:t>
            </w:r>
          </w:p>
          <w:p w14:paraId="761527AF"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7/5</w:t>
            </w:r>
          </w:p>
          <w:p w14:paraId="24A0599D"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0/8</w:t>
            </w:r>
          </w:p>
          <w:p w14:paraId="369AAB63"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0/9</w:t>
            </w:r>
          </w:p>
          <w:p w14:paraId="66ADB627"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9/9</w:t>
            </w:r>
          </w:p>
          <w:p w14:paraId="3131D10F"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3/11</w:t>
            </w:r>
          </w:p>
          <w:p w14:paraId="5F2DEC96"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4/12</w:t>
            </w:r>
          </w:p>
          <w:p w14:paraId="7FDA22E9"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4/12</w:t>
            </w:r>
          </w:p>
        </w:tc>
        <w:tc>
          <w:tcPr>
            <w:tcW w:w="1445" w:type="dxa"/>
            <w:vAlign w:val="center"/>
          </w:tcPr>
          <w:p w14:paraId="6E7A3E7A"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0/3</w:t>
            </w:r>
          </w:p>
          <w:p w14:paraId="62BBB5A5"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5/3</w:t>
            </w:r>
          </w:p>
          <w:p w14:paraId="5634675D"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0/5</w:t>
            </w:r>
          </w:p>
          <w:p w14:paraId="336E2E42"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5/5</w:t>
            </w:r>
          </w:p>
          <w:p w14:paraId="24F15ACB"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8/7</w:t>
            </w:r>
          </w:p>
          <w:p w14:paraId="5A34D5CB"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6/8</w:t>
            </w:r>
          </w:p>
          <w:p w14:paraId="37FAA17E"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7/9</w:t>
            </w:r>
          </w:p>
          <w:p w14:paraId="251222F6"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5/10</w:t>
            </w:r>
          </w:p>
          <w:p w14:paraId="43D3F615"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5/10</w:t>
            </w:r>
          </w:p>
        </w:tc>
        <w:tc>
          <w:tcPr>
            <w:tcW w:w="1554" w:type="dxa"/>
            <w:vAlign w:val="center"/>
          </w:tcPr>
          <w:p w14:paraId="35945EBE"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6/2</w:t>
            </w:r>
          </w:p>
          <w:p w14:paraId="18037412"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1/3</w:t>
            </w:r>
          </w:p>
          <w:p w14:paraId="5788903C"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4/4</w:t>
            </w:r>
          </w:p>
          <w:p w14:paraId="2D122264"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9/4</w:t>
            </w:r>
          </w:p>
          <w:p w14:paraId="2BBE32F1"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4/5</w:t>
            </w:r>
          </w:p>
          <w:p w14:paraId="3AB50E82"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4/7</w:t>
            </w:r>
          </w:p>
          <w:p w14:paraId="4EFA6B97"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4/8</w:t>
            </w:r>
          </w:p>
          <w:p w14:paraId="77FE5BF0"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2/9</w:t>
            </w:r>
          </w:p>
          <w:p w14:paraId="741A0F74"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2/9</w:t>
            </w:r>
          </w:p>
        </w:tc>
        <w:tc>
          <w:tcPr>
            <w:tcW w:w="1656" w:type="dxa"/>
            <w:vAlign w:val="center"/>
          </w:tcPr>
          <w:p w14:paraId="26CFCC5A"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8/1</w:t>
            </w:r>
          </w:p>
          <w:p w14:paraId="0CDF723D"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7/2</w:t>
            </w:r>
          </w:p>
          <w:p w14:paraId="732E43F5"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1/3</w:t>
            </w:r>
          </w:p>
          <w:p w14:paraId="50F1F7E0"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3/3</w:t>
            </w:r>
          </w:p>
          <w:p w14:paraId="6DBF3F8A"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8/4</w:t>
            </w:r>
          </w:p>
          <w:p w14:paraId="5CF571F0"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4/5</w:t>
            </w:r>
          </w:p>
          <w:p w14:paraId="4F20F81A"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0/6</w:t>
            </w:r>
          </w:p>
          <w:p w14:paraId="3EDAD736"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4/6</w:t>
            </w:r>
          </w:p>
          <w:p w14:paraId="6C7EFD51"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4/6</w:t>
            </w:r>
          </w:p>
        </w:tc>
      </w:tr>
    </w:tbl>
    <w:p w14:paraId="0239C089" w14:textId="787F7677" w:rsidR="005B441E" w:rsidRPr="00F11B4F" w:rsidRDefault="005B441E" w:rsidP="00C9489F">
      <w:pPr>
        <w:bidi/>
        <w:ind w:right="-180"/>
        <w:rPr>
          <w:rtl/>
          <w:lang w:bidi="fa-IR"/>
        </w:rPr>
      </w:pPr>
      <w:r>
        <w:rPr>
          <w:rFonts w:hint="cs"/>
          <w:rtl/>
        </w:rPr>
        <w:t xml:space="preserve">*  : </w:t>
      </w:r>
      <w:r>
        <w:t>mm</w:t>
      </w:r>
      <w:r w:rsidRPr="005B441E">
        <w:rPr>
          <w:vertAlign w:val="superscript"/>
        </w:rPr>
        <w:t>2</w:t>
      </w:r>
      <w:r>
        <w:t xml:space="preserve"> </w:t>
      </w:r>
      <w:r>
        <w:rPr>
          <w:rFonts w:hint="cs"/>
          <w:rtl/>
          <w:lang w:bidi="fa-IR"/>
        </w:rPr>
        <w:t xml:space="preserve"> 150/300</w:t>
      </w:r>
    </w:p>
    <w:p w14:paraId="484604E6" w14:textId="08AE9140" w:rsidR="005B441E" w:rsidRPr="00F11B4F" w:rsidRDefault="005B441E" w:rsidP="00C9489F">
      <w:pPr>
        <w:bidi/>
        <w:ind w:right="-180"/>
        <w:rPr>
          <w:rtl/>
          <w:lang w:bidi="fa-IR"/>
        </w:rPr>
      </w:pPr>
      <w:r>
        <w:rPr>
          <w:rFonts w:hint="cs"/>
          <w:rtl/>
        </w:rPr>
        <w:t xml:space="preserve">**  : </w:t>
      </w:r>
      <w:r>
        <w:t>mm</w:t>
      </w:r>
      <w:r w:rsidRPr="005B441E">
        <w:rPr>
          <w:vertAlign w:val="superscript"/>
        </w:rPr>
        <w:t>2</w:t>
      </w:r>
      <w:r>
        <w:t xml:space="preserve"> </w:t>
      </w:r>
      <w:r>
        <w:rPr>
          <w:rFonts w:hint="cs"/>
          <w:rtl/>
          <w:lang w:bidi="fa-IR"/>
        </w:rPr>
        <w:t xml:space="preserve"> 185/300</w:t>
      </w:r>
    </w:p>
    <w:p w14:paraId="5C9B98ED" w14:textId="77777777" w:rsidR="00516BFF" w:rsidRPr="00F11B4F" w:rsidRDefault="00516BFF" w:rsidP="00C9489F">
      <w:pPr>
        <w:bidi/>
        <w:ind w:right="-180"/>
        <w:rPr>
          <w:rtl/>
        </w:rPr>
      </w:pPr>
    </w:p>
    <w:p w14:paraId="58469CAE" w14:textId="77777777" w:rsidR="00516BFF" w:rsidRPr="00F11B4F" w:rsidRDefault="00516BFF" w:rsidP="00C9489F">
      <w:pPr>
        <w:bidi/>
        <w:ind w:right="-180"/>
        <w:rPr>
          <w:rtl/>
        </w:rPr>
      </w:pPr>
    </w:p>
    <w:p w14:paraId="27F59E39" w14:textId="77777777" w:rsidR="00516BFF" w:rsidRPr="00F11B4F" w:rsidRDefault="00516BFF" w:rsidP="00C9489F">
      <w:pPr>
        <w:bidi/>
        <w:ind w:right="-180"/>
        <w:rPr>
          <w:rtl/>
        </w:rPr>
      </w:pPr>
    </w:p>
    <w:p w14:paraId="14C3B079" w14:textId="77777777" w:rsidR="00516BFF" w:rsidRPr="00F11B4F" w:rsidRDefault="00516BFF" w:rsidP="00C9489F">
      <w:pPr>
        <w:bidi/>
        <w:ind w:right="-180"/>
        <w:rPr>
          <w:rtl/>
        </w:rPr>
      </w:pPr>
    </w:p>
    <w:p w14:paraId="07F7EF3D" w14:textId="7D001400" w:rsidR="00516BFF" w:rsidRPr="00DB628A" w:rsidRDefault="00516BFF" w:rsidP="00C9489F">
      <w:pPr>
        <w:bidi/>
        <w:ind w:right="-180"/>
        <w:rPr>
          <w:rtl/>
        </w:rPr>
      </w:pPr>
    </w:p>
    <w:p w14:paraId="41EA4BA5" w14:textId="77777777" w:rsidR="00CB6B3E" w:rsidRDefault="00CB6B3E" w:rsidP="000A3D68">
      <w:pPr>
        <w:pStyle w:val="Caption"/>
        <w:rPr>
          <w:rtl/>
        </w:rPr>
      </w:pPr>
      <w:bookmarkStart w:id="1554" w:name="_Toc70283752"/>
      <w:bookmarkStart w:id="1555" w:name="_Toc70689030"/>
      <w:bookmarkStart w:id="1556" w:name="_Toc74469179"/>
      <w:bookmarkStart w:id="1557" w:name="_Toc74497763"/>
      <w:bookmarkStart w:id="1558" w:name="_Toc75149313"/>
      <w:bookmarkStart w:id="1559" w:name="_Toc75476239"/>
      <w:bookmarkStart w:id="1560" w:name="_Toc75973155"/>
      <w:bookmarkStart w:id="1561" w:name="_Toc75978488"/>
      <w:bookmarkStart w:id="1562" w:name="_Toc79489815"/>
    </w:p>
    <w:p w14:paraId="487359D2" w14:textId="3CC9D2AA" w:rsidR="00516BFF" w:rsidRDefault="00AD74FC" w:rsidP="000A3D68">
      <w:pPr>
        <w:pStyle w:val="Caption"/>
      </w:pPr>
      <w:bookmarkStart w:id="1563" w:name="_Toc80564233"/>
      <w:r>
        <w:rPr>
          <w:rtl/>
        </w:rPr>
        <w:t>جدول</w:t>
      </w:r>
      <w:r w:rsidR="00516BFF">
        <w:rPr>
          <w:rtl/>
        </w:rPr>
        <w:t xml:space="preserve"> </w:t>
      </w:r>
      <w:r w:rsidR="00CE653F">
        <w:rPr>
          <w:rtl/>
        </w:rPr>
        <w:fldChar w:fldCharType="begin"/>
      </w:r>
      <w:r w:rsidR="00CE653F">
        <w:rPr>
          <w:rtl/>
        </w:rPr>
        <w:instrText xml:space="preserve"> </w:instrText>
      </w:r>
      <w:r w:rsidR="00CE653F">
        <w:instrText>SEQ</w:instrText>
      </w:r>
      <w:r w:rsidR="00CE653F">
        <w:rPr>
          <w:rtl/>
        </w:rPr>
        <w:instrText xml:space="preserve"> جدول \* </w:instrText>
      </w:r>
      <w:r w:rsidR="00CE653F">
        <w:instrText>ARABIC</w:instrText>
      </w:r>
      <w:r w:rsidR="00CE653F">
        <w:rPr>
          <w:rtl/>
        </w:rPr>
        <w:instrText xml:space="preserve"> </w:instrText>
      </w:r>
      <w:r w:rsidR="00CE653F">
        <w:rPr>
          <w:rtl/>
        </w:rPr>
        <w:fldChar w:fldCharType="separate"/>
      </w:r>
      <w:r w:rsidR="0020536A">
        <w:rPr>
          <w:rtl/>
        </w:rPr>
        <w:t>35</w:t>
      </w:r>
      <w:r w:rsidR="00CE653F">
        <w:rPr>
          <w:rtl/>
        </w:rPr>
        <w:fldChar w:fldCharType="end"/>
      </w:r>
      <w:r w:rsidR="00516BFF">
        <w:rPr>
          <w:rFonts w:hint="cs"/>
          <w:rtl/>
        </w:rPr>
        <w:t xml:space="preserve"> :</w:t>
      </w:r>
      <w:r w:rsidR="00516BFF" w:rsidRPr="00C051A4">
        <w:rPr>
          <w:rFonts w:hint="eastAsia"/>
          <w:rtl/>
        </w:rPr>
        <w:t>انتخاب</w:t>
      </w:r>
      <w:r w:rsidR="00516BFF" w:rsidRPr="00C051A4">
        <w:rPr>
          <w:rtl/>
        </w:rPr>
        <w:t xml:space="preserve"> </w:t>
      </w:r>
      <w:r w:rsidR="00516BFF" w:rsidRPr="00C051A4">
        <w:rPr>
          <w:rFonts w:hint="eastAsia"/>
          <w:rtl/>
        </w:rPr>
        <w:t>سطح</w:t>
      </w:r>
      <w:r w:rsidR="00516BFF" w:rsidRPr="00C051A4">
        <w:rPr>
          <w:rtl/>
        </w:rPr>
        <w:t xml:space="preserve"> </w:t>
      </w:r>
      <w:r w:rsidR="00516BFF" w:rsidRPr="00C051A4">
        <w:rPr>
          <w:rFonts w:hint="eastAsia"/>
          <w:rtl/>
        </w:rPr>
        <w:t>مقطع</w:t>
      </w:r>
      <w:r w:rsidR="00516BFF" w:rsidRPr="00C051A4">
        <w:rPr>
          <w:rtl/>
        </w:rPr>
        <w:t xml:space="preserve"> </w:t>
      </w:r>
      <w:r w:rsidR="00516BFF" w:rsidRPr="00C051A4">
        <w:rPr>
          <w:rFonts w:hint="eastAsia"/>
          <w:rtl/>
        </w:rPr>
        <w:t>کابل</w:t>
      </w:r>
      <w:r w:rsidR="00516BFF" w:rsidRPr="00C051A4">
        <w:rPr>
          <w:rtl/>
        </w:rPr>
        <w:t xml:space="preserve"> </w:t>
      </w:r>
      <w:r w:rsidR="00516BFF" w:rsidRPr="00C051A4">
        <w:rPr>
          <w:rFonts w:hint="eastAsia"/>
          <w:rtl/>
        </w:rPr>
        <w:t>انشعاب</w:t>
      </w:r>
      <w:bookmarkEnd w:id="1554"/>
      <w:bookmarkEnd w:id="1555"/>
      <w:bookmarkEnd w:id="1556"/>
      <w:bookmarkEnd w:id="1557"/>
      <w:bookmarkEnd w:id="1558"/>
      <w:bookmarkEnd w:id="1559"/>
      <w:bookmarkEnd w:id="1560"/>
      <w:bookmarkEnd w:id="1561"/>
      <w:r w:rsidR="0082569C" w:rsidRPr="00CB6B3E">
        <w:t xml:space="preserve"> </w:t>
      </w:r>
      <w:bookmarkEnd w:id="1562"/>
      <w:r w:rsidR="00E82651" w:rsidRPr="004377B8">
        <w:rPr>
          <w:rFonts w:hint="cs"/>
          <w:b/>
          <w:rtl/>
        </w:rPr>
        <w:t>[5]</w:t>
      </w:r>
      <w:bookmarkEnd w:id="1563"/>
    </w:p>
    <w:tbl>
      <w:tblPr>
        <w:tblStyle w:val="GridTable4-Accent11"/>
        <w:bidiVisual/>
        <w:tblW w:w="0" w:type="auto"/>
        <w:jc w:val="center"/>
        <w:tblLook w:val="04A0" w:firstRow="1" w:lastRow="0" w:firstColumn="1" w:lastColumn="0" w:noHBand="0" w:noVBand="1"/>
      </w:tblPr>
      <w:tblGrid>
        <w:gridCol w:w="3116"/>
        <w:gridCol w:w="3354"/>
        <w:gridCol w:w="2880"/>
      </w:tblGrid>
      <w:tr w:rsidR="00516BFF" w:rsidRPr="00516BFF" w14:paraId="283A74E5" w14:textId="77777777" w:rsidTr="00516B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4DA19D60" w14:textId="77777777" w:rsidR="00516BFF" w:rsidRPr="00516BFF" w:rsidRDefault="00516BFF" w:rsidP="00413BB1">
            <w:pPr>
              <w:pStyle w:val="a4"/>
              <w:rPr>
                <w:rtl/>
              </w:rPr>
            </w:pPr>
            <w:r w:rsidRPr="00516BFF">
              <w:rPr>
                <w:rFonts w:hint="cs"/>
                <w:rtl/>
              </w:rPr>
              <w:t>انشعاب</w:t>
            </w:r>
          </w:p>
        </w:tc>
        <w:tc>
          <w:tcPr>
            <w:tcW w:w="3354" w:type="dxa"/>
            <w:vAlign w:val="center"/>
          </w:tcPr>
          <w:p w14:paraId="4C1F37C7" w14:textId="4582B57D" w:rsidR="00516BFF" w:rsidRPr="00516BFF" w:rsidRDefault="00516BFF" w:rsidP="00413BB1">
            <w:pPr>
              <w:pStyle w:val="a4"/>
              <w:cnfStyle w:val="100000000000" w:firstRow="1" w:lastRow="0" w:firstColumn="0" w:lastColumn="0" w:oddVBand="0" w:evenVBand="0" w:oddHBand="0" w:evenHBand="0" w:firstRowFirstColumn="0" w:firstRowLastColumn="0" w:lastRowFirstColumn="0" w:lastRowLastColumn="0"/>
              <w:rPr>
                <w:rtl/>
              </w:rPr>
            </w:pPr>
            <w:r w:rsidRPr="00516BFF">
              <w:rPr>
                <w:rFonts w:hint="cs"/>
                <w:rtl/>
              </w:rPr>
              <w:t>فاصله</w:t>
            </w:r>
            <w:r w:rsidRPr="00516BFF">
              <w:t xml:space="preserve"> </w:t>
            </w:r>
            <w:r w:rsidRPr="00516BFF">
              <w:rPr>
                <w:rFonts w:hint="cs"/>
                <w:rtl/>
              </w:rPr>
              <w:t>15</w:t>
            </w:r>
            <w:r w:rsidRPr="00516BFF">
              <w:t xml:space="preserve"> </w:t>
            </w:r>
            <w:r w:rsidRPr="00516BFF">
              <w:rPr>
                <w:rFonts w:hint="cs"/>
                <w:rtl/>
              </w:rPr>
              <w:t>متری</w:t>
            </w:r>
            <w:r w:rsidRPr="00516BFF">
              <w:t xml:space="preserve"> </w:t>
            </w:r>
            <w:r w:rsidRPr="00516BFF">
              <w:rPr>
                <w:rFonts w:hint="cs"/>
                <w:rtl/>
              </w:rPr>
              <w:t>از</w:t>
            </w:r>
            <w:r w:rsidRPr="00516BFF">
              <w:t xml:space="preserve"> </w:t>
            </w:r>
            <w:r w:rsidRPr="00516BFF">
              <w:rPr>
                <w:rFonts w:hint="cs"/>
                <w:rtl/>
              </w:rPr>
              <w:t>شبکه</w:t>
            </w:r>
            <w:r w:rsidRPr="00516BFF">
              <w:t xml:space="preserve"> </w:t>
            </w:r>
            <w:r w:rsidRPr="00516BFF">
              <w:rPr>
                <w:rFonts w:hint="cs"/>
                <w:rtl/>
              </w:rPr>
              <w:t>عمومی (</w:t>
            </w:r>
            <m:oMath>
              <m:sSup>
                <m:sSupPr>
                  <m:ctrlPr>
                    <w:rPr>
                      <w:rFonts w:ascii="Cambria Math" w:hAnsi="Cambria Math"/>
                    </w:rPr>
                  </m:ctrlPr>
                </m:sSupPr>
                <m:e>
                  <m:r>
                    <m:rPr>
                      <m:sty m:val="bi"/>
                    </m:rPr>
                    <w:rPr>
                      <w:rFonts w:ascii="Cambria Math" w:hAnsi="Cambria Math"/>
                    </w:rPr>
                    <m:t>mm</m:t>
                  </m:r>
                </m:e>
                <m:sup>
                  <m:r>
                    <m:rPr>
                      <m:sty m:val="bi"/>
                    </m:rPr>
                    <w:rPr>
                      <w:rFonts w:ascii="Cambria Math" w:hAnsi="Cambria Math"/>
                    </w:rPr>
                    <m:t>2</m:t>
                  </m:r>
                </m:sup>
              </m:sSup>
            </m:oMath>
            <w:r w:rsidRPr="00516BFF">
              <w:rPr>
                <w:rFonts w:hint="cs"/>
                <w:rtl/>
              </w:rPr>
              <w:t>) سطح</w:t>
            </w:r>
            <w:r w:rsidRPr="00516BFF">
              <w:t xml:space="preserve"> </w:t>
            </w:r>
            <w:r w:rsidRPr="00516BFF">
              <w:rPr>
                <w:rFonts w:hint="cs"/>
                <w:rtl/>
              </w:rPr>
              <w:t xml:space="preserve">مقطع </w:t>
            </w:r>
            <w:r w:rsidRPr="00516BFF">
              <w:rPr>
                <w:rFonts w:hint="eastAsia"/>
              </w:rPr>
              <w:t>×</w:t>
            </w:r>
            <w:r w:rsidRPr="00516BFF">
              <w:rPr>
                <w:rFonts w:hint="cs"/>
                <w:rtl/>
              </w:rPr>
              <w:t>تعداد رشته</w:t>
            </w:r>
          </w:p>
        </w:tc>
        <w:tc>
          <w:tcPr>
            <w:tcW w:w="2880" w:type="dxa"/>
            <w:vAlign w:val="center"/>
          </w:tcPr>
          <w:p w14:paraId="64ABA734" w14:textId="74B4C6B7" w:rsidR="00516BFF" w:rsidRPr="00516BFF" w:rsidRDefault="00516BFF" w:rsidP="00413BB1">
            <w:pPr>
              <w:pStyle w:val="a4"/>
              <w:cnfStyle w:val="100000000000" w:firstRow="1" w:lastRow="0" w:firstColumn="0" w:lastColumn="0" w:oddVBand="0" w:evenVBand="0" w:oddHBand="0" w:evenHBand="0" w:firstRowFirstColumn="0" w:firstRowLastColumn="0" w:lastRowFirstColumn="0" w:lastRowLastColumn="0"/>
              <w:rPr>
                <w:rtl/>
              </w:rPr>
            </w:pPr>
            <w:r w:rsidRPr="00516BFF">
              <w:rPr>
                <w:rFonts w:hint="cs"/>
                <w:rtl/>
              </w:rPr>
              <w:t>فاصله</w:t>
            </w:r>
            <w:r w:rsidRPr="00516BFF">
              <w:t xml:space="preserve"> </w:t>
            </w:r>
            <w:r w:rsidRPr="00516BFF">
              <w:rPr>
                <w:rFonts w:hint="cs"/>
                <w:rtl/>
              </w:rPr>
              <w:t>25</w:t>
            </w:r>
            <w:r w:rsidRPr="00516BFF">
              <w:t xml:space="preserve"> </w:t>
            </w:r>
            <w:r w:rsidRPr="00516BFF">
              <w:rPr>
                <w:rFonts w:hint="cs"/>
                <w:rtl/>
              </w:rPr>
              <w:t>متری</w:t>
            </w:r>
            <w:r w:rsidRPr="00516BFF">
              <w:t xml:space="preserve"> </w:t>
            </w:r>
            <w:r w:rsidRPr="00516BFF">
              <w:rPr>
                <w:rFonts w:hint="cs"/>
                <w:rtl/>
              </w:rPr>
              <w:t>از</w:t>
            </w:r>
            <w:r w:rsidRPr="00516BFF">
              <w:t xml:space="preserve"> </w:t>
            </w:r>
            <w:r w:rsidRPr="00516BFF">
              <w:rPr>
                <w:rFonts w:hint="cs"/>
                <w:rtl/>
              </w:rPr>
              <w:t>شبکه</w:t>
            </w:r>
            <w:r w:rsidRPr="00516BFF">
              <w:t xml:space="preserve"> </w:t>
            </w:r>
            <w:r w:rsidRPr="00516BFF">
              <w:rPr>
                <w:rFonts w:hint="cs"/>
                <w:rtl/>
              </w:rPr>
              <w:t>عمومی (</w:t>
            </w:r>
            <m:oMath>
              <m:sSup>
                <m:sSupPr>
                  <m:ctrlPr>
                    <w:rPr>
                      <w:rFonts w:ascii="Cambria Math" w:hAnsi="Cambria Math"/>
                    </w:rPr>
                  </m:ctrlPr>
                </m:sSupPr>
                <m:e>
                  <m:r>
                    <m:rPr>
                      <m:sty m:val="bi"/>
                    </m:rPr>
                    <w:rPr>
                      <w:rFonts w:ascii="Cambria Math" w:hAnsi="Cambria Math"/>
                    </w:rPr>
                    <m:t>mm</m:t>
                  </m:r>
                </m:e>
                <m:sup>
                  <m:r>
                    <m:rPr>
                      <m:sty m:val="bi"/>
                    </m:rPr>
                    <w:rPr>
                      <w:rFonts w:ascii="Cambria Math" w:hAnsi="Cambria Math"/>
                    </w:rPr>
                    <m:t>2</m:t>
                  </m:r>
                </m:sup>
              </m:sSup>
            </m:oMath>
            <w:r w:rsidRPr="00516BFF">
              <w:rPr>
                <w:rFonts w:hint="cs"/>
                <w:rtl/>
              </w:rPr>
              <w:t>)  سطح</w:t>
            </w:r>
            <w:r w:rsidRPr="00516BFF">
              <w:t xml:space="preserve"> </w:t>
            </w:r>
            <w:r w:rsidRPr="00516BFF">
              <w:rPr>
                <w:rFonts w:hint="cs"/>
                <w:rtl/>
              </w:rPr>
              <w:t xml:space="preserve">مقطع </w:t>
            </w:r>
            <w:r w:rsidRPr="00516BFF">
              <w:rPr>
                <w:rFonts w:hint="eastAsia"/>
              </w:rPr>
              <w:t>×</w:t>
            </w:r>
            <w:r w:rsidRPr="00516BFF">
              <w:rPr>
                <w:rFonts w:hint="cs"/>
                <w:rtl/>
              </w:rPr>
              <w:t>تعداد رشته</w:t>
            </w:r>
          </w:p>
        </w:tc>
      </w:tr>
      <w:tr w:rsidR="00516BFF" w:rsidRPr="00516BFF" w14:paraId="2284EA64" w14:textId="77777777" w:rsidTr="00516B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65A34A75" w14:textId="77777777" w:rsidR="00516BFF" w:rsidRPr="00516BFF" w:rsidRDefault="00516BFF" w:rsidP="00413BB1">
            <w:pPr>
              <w:pStyle w:val="a4"/>
              <w:rPr>
                <w:rtl/>
              </w:rPr>
            </w:pPr>
            <w:r w:rsidRPr="00516BFF">
              <w:rPr>
                <w:rFonts w:hint="cs"/>
                <w:rtl/>
              </w:rPr>
              <w:t>15 آمپر تک فاز</w:t>
            </w:r>
          </w:p>
        </w:tc>
        <w:tc>
          <w:tcPr>
            <w:tcW w:w="3354" w:type="dxa"/>
            <w:vAlign w:val="center"/>
          </w:tcPr>
          <w:p w14:paraId="446C5F78" w14:textId="77777777" w:rsidR="00516BFF" w:rsidRPr="00516BFF" w:rsidRDefault="00516BFF"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w:t>
            </w:r>
            <w:r w:rsidRPr="00516BFF">
              <w:rPr>
                <w:rtl/>
              </w:rPr>
              <w:t>×</w:t>
            </w:r>
            <w:r w:rsidRPr="00516BFF">
              <w:rPr>
                <w:rFonts w:hint="cs"/>
                <w:rtl/>
              </w:rPr>
              <w:t>2</w:t>
            </w:r>
          </w:p>
        </w:tc>
        <w:tc>
          <w:tcPr>
            <w:tcW w:w="2880" w:type="dxa"/>
            <w:vAlign w:val="center"/>
          </w:tcPr>
          <w:p w14:paraId="0C9746D4" w14:textId="77777777" w:rsidR="00516BFF" w:rsidRPr="00516BFF" w:rsidRDefault="00516BFF"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w:t>
            </w:r>
            <w:r w:rsidRPr="00516BFF">
              <w:rPr>
                <w:rtl/>
              </w:rPr>
              <w:t>×</w:t>
            </w:r>
            <w:r w:rsidRPr="00516BFF">
              <w:rPr>
                <w:rFonts w:hint="cs"/>
                <w:rtl/>
              </w:rPr>
              <w:t>2</w:t>
            </w:r>
          </w:p>
        </w:tc>
      </w:tr>
      <w:tr w:rsidR="00516BFF" w:rsidRPr="00516BFF" w14:paraId="7EFCECC0" w14:textId="77777777" w:rsidTr="00516BFF">
        <w:trPr>
          <w:jc w:val="center"/>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6020BAB8" w14:textId="77777777" w:rsidR="00516BFF" w:rsidRPr="00516BFF" w:rsidRDefault="00516BFF" w:rsidP="00413BB1">
            <w:pPr>
              <w:pStyle w:val="a4"/>
            </w:pPr>
            <w:r w:rsidRPr="00516BFF">
              <w:rPr>
                <w:rFonts w:hint="cs"/>
                <w:rtl/>
              </w:rPr>
              <w:t>25 آمپر تک فاز</w:t>
            </w:r>
          </w:p>
        </w:tc>
        <w:tc>
          <w:tcPr>
            <w:tcW w:w="3354" w:type="dxa"/>
            <w:vAlign w:val="center"/>
          </w:tcPr>
          <w:p w14:paraId="62A80E1E"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6</w:t>
            </w:r>
            <w:r w:rsidRPr="00516BFF">
              <w:rPr>
                <w:rtl/>
              </w:rPr>
              <w:t>×</w:t>
            </w:r>
            <w:r w:rsidRPr="00516BFF">
              <w:rPr>
                <w:rFonts w:hint="cs"/>
                <w:rtl/>
              </w:rPr>
              <w:t>2</w:t>
            </w:r>
          </w:p>
        </w:tc>
        <w:tc>
          <w:tcPr>
            <w:tcW w:w="2880" w:type="dxa"/>
            <w:vAlign w:val="center"/>
          </w:tcPr>
          <w:p w14:paraId="6432769A"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10</w:t>
            </w:r>
            <w:r w:rsidRPr="00516BFF">
              <w:rPr>
                <w:rtl/>
              </w:rPr>
              <w:t>×</w:t>
            </w:r>
            <w:r w:rsidRPr="00516BFF">
              <w:rPr>
                <w:rFonts w:hint="cs"/>
                <w:rtl/>
              </w:rPr>
              <w:t>2</w:t>
            </w:r>
          </w:p>
        </w:tc>
      </w:tr>
      <w:tr w:rsidR="00516BFF" w:rsidRPr="00516BFF" w14:paraId="79538AEF" w14:textId="77777777" w:rsidTr="00516B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481376CA" w14:textId="77777777" w:rsidR="00516BFF" w:rsidRPr="00516BFF" w:rsidRDefault="00516BFF" w:rsidP="00413BB1">
            <w:pPr>
              <w:pStyle w:val="a4"/>
            </w:pPr>
            <w:r w:rsidRPr="00516BFF">
              <w:rPr>
                <w:rFonts w:hint="cs"/>
                <w:rtl/>
              </w:rPr>
              <w:t>15 آمپر سه فاز</w:t>
            </w:r>
          </w:p>
        </w:tc>
        <w:tc>
          <w:tcPr>
            <w:tcW w:w="3354" w:type="dxa"/>
            <w:vAlign w:val="center"/>
          </w:tcPr>
          <w:p w14:paraId="2DC0F2BC" w14:textId="77777777" w:rsidR="00516BFF" w:rsidRPr="00516BFF" w:rsidRDefault="00516BFF"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6</w:t>
            </w:r>
            <w:r w:rsidRPr="00516BFF">
              <w:rPr>
                <w:rtl/>
              </w:rPr>
              <w:t>×</w:t>
            </w:r>
            <w:r w:rsidRPr="00516BFF">
              <w:rPr>
                <w:rFonts w:hint="cs"/>
                <w:rtl/>
              </w:rPr>
              <w:t>4</w:t>
            </w:r>
          </w:p>
        </w:tc>
        <w:tc>
          <w:tcPr>
            <w:tcW w:w="2880" w:type="dxa"/>
            <w:vAlign w:val="center"/>
          </w:tcPr>
          <w:p w14:paraId="5E2CD77C" w14:textId="77777777" w:rsidR="00516BFF" w:rsidRPr="00516BFF" w:rsidRDefault="00516BFF"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10</w:t>
            </w:r>
            <w:r w:rsidRPr="00516BFF">
              <w:rPr>
                <w:rtl/>
              </w:rPr>
              <w:t>×</w:t>
            </w:r>
            <w:r w:rsidRPr="00516BFF">
              <w:rPr>
                <w:rFonts w:hint="cs"/>
                <w:rtl/>
              </w:rPr>
              <w:t>4</w:t>
            </w:r>
          </w:p>
        </w:tc>
      </w:tr>
      <w:tr w:rsidR="00516BFF" w:rsidRPr="00516BFF" w14:paraId="1CADFD31" w14:textId="77777777" w:rsidTr="00516BFF">
        <w:trPr>
          <w:jc w:val="center"/>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1505D954" w14:textId="77777777" w:rsidR="00516BFF" w:rsidRPr="00516BFF" w:rsidRDefault="00516BFF" w:rsidP="00413BB1">
            <w:pPr>
              <w:pStyle w:val="a4"/>
            </w:pPr>
            <w:r w:rsidRPr="00516BFF">
              <w:rPr>
                <w:rFonts w:hint="cs"/>
                <w:rtl/>
              </w:rPr>
              <w:t>25 آمپر سه فاز</w:t>
            </w:r>
          </w:p>
        </w:tc>
        <w:tc>
          <w:tcPr>
            <w:tcW w:w="3354" w:type="dxa"/>
            <w:vAlign w:val="center"/>
          </w:tcPr>
          <w:p w14:paraId="1C6F3193"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10</w:t>
            </w:r>
            <w:r w:rsidRPr="00516BFF">
              <w:rPr>
                <w:rtl/>
              </w:rPr>
              <w:t>×</w:t>
            </w:r>
            <w:r w:rsidRPr="00516BFF">
              <w:rPr>
                <w:rFonts w:hint="cs"/>
                <w:rtl/>
              </w:rPr>
              <w:t>4</w:t>
            </w:r>
          </w:p>
        </w:tc>
        <w:tc>
          <w:tcPr>
            <w:tcW w:w="2880" w:type="dxa"/>
            <w:vAlign w:val="center"/>
          </w:tcPr>
          <w:p w14:paraId="70CDA7DF" w14:textId="77777777" w:rsidR="00516BFF" w:rsidRPr="00516BFF" w:rsidRDefault="00516BFF" w:rsidP="00413BB1">
            <w:pPr>
              <w:pStyle w:val="a4"/>
              <w:cnfStyle w:val="000000000000" w:firstRow="0" w:lastRow="0" w:firstColumn="0" w:lastColumn="0" w:oddVBand="0" w:evenVBand="0" w:oddHBand="0" w:evenHBand="0" w:firstRowFirstColumn="0" w:firstRowLastColumn="0" w:lastRowFirstColumn="0" w:lastRowLastColumn="0"/>
              <w:rPr>
                <w:rtl/>
              </w:rPr>
            </w:pPr>
            <w:r w:rsidRPr="00516BFF">
              <w:rPr>
                <w:rFonts w:hint="cs"/>
                <w:rtl/>
              </w:rPr>
              <w:t>16</w:t>
            </w:r>
            <w:r w:rsidRPr="00516BFF">
              <w:rPr>
                <w:rtl/>
              </w:rPr>
              <w:t>×</w:t>
            </w:r>
            <w:r w:rsidRPr="00516BFF">
              <w:rPr>
                <w:rFonts w:hint="cs"/>
                <w:rtl/>
              </w:rPr>
              <w:t>4</w:t>
            </w:r>
          </w:p>
        </w:tc>
      </w:tr>
      <w:tr w:rsidR="00516BFF" w:rsidRPr="00516BFF" w14:paraId="7D37E58E" w14:textId="77777777" w:rsidTr="00516B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59D6F8EC" w14:textId="77777777" w:rsidR="00516BFF" w:rsidRPr="00516BFF" w:rsidRDefault="00516BFF" w:rsidP="00413BB1">
            <w:pPr>
              <w:pStyle w:val="a4"/>
              <w:rPr>
                <w:rtl/>
              </w:rPr>
            </w:pPr>
            <w:r w:rsidRPr="00516BFF">
              <w:rPr>
                <w:rtl/>
              </w:rPr>
              <w:t>انشعابات</w:t>
            </w:r>
            <w:r w:rsidRPr="00516BFF">
              <w:t xml:space="preserve"> </w:t>
            </w:r>
            <w:r w:rsidRPr="00516BFF">
              <w:rPr>
                <w:rtl/>
              </w:rPr>
              <w:t>در</w:t>
            </w:r>
            <w:r w:rsidRPr="00516BFF">
              <w:t xml:space="preserve"> </w:t>
            </w:r>
            <w:r w:rsidRPr="00516BFF">
              <w:rPr>
                <w:rtl/>
              </w:rPr>
              <w:t>مجموع</w:t>
            </w:r>
            <w:r w:rsidRPr="00516BFF">
              <w:t xml:space="preserve"> </w:t>
            </w:r>
            <w:r w:rsidRPr="00516BFF">
              <w:rPr>
                <w:rtl/>
              </w:rPr>
              <w:t>تا</w:t>
            </w:r>
            <w:r w:rsidRPr="00516BFF">
              <w:rPr>
                <w:rFonts w:hint="cs"/>
                <w:rtl/>
              </w:rPr>
              <w:t xml:space="preserve"> 30 </w:t>
            </w:r>
            <w:r w:rsidRPr="00516BFF">
              <w:rPr>
                <w:rtl/>
              </w:rPr>
              <w:t>کیلووات</w:t>
            </w:r>
          </w:p>
        </w:tc>
        <w:tc>
          <w:tcPr>
            <w:tcW w:w="3354" w:type="dxa"/>
            <w:vAlign w:val="center"/>
          </w:tcPr>
          <w:p w14:paraId="27185173" w14:textId="77777777" w:rsidR="00516BFF" w:rsidRPr="00516BFF" w:rsidRDefault="00516BFF"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16</w:t>
            </w:r>
            <w:r w:rsidRPr="00516BFF">
              <w:rPr>
                <w:rtl/>
              </w:rPr>
              <w:t>×</w:t>
            </w:r>
            <w:r w:rsidRPr="00516BFF">
              <w:rPr>
                <w:rFonts w:hint="cs"/>
                <w:rtl/>
              </w:rPr>
              <w:t>4</w:t>
            </w:r>
          </w:p>
        </w:tc>
        <w:tc>
          <w:tcPr>
            <w:tcW w:w="2880" w:type="dxa"/>
            <w:vAlign w:val="center"/>
          </w:tcPr>
          <w:p w14:paraId="6AF968D7" w14:textId="77777777" w:rsidR="00516BFF" w:rsidRPr="00516BFF" w:rsidRDefault="00516BFF" w:rsidP="00413BB1">
            <w:pPr>
              <w:pStyle w:val="a4"/>
              <w:cnfStyle w:val="000000100000" w:firstRow="0" w:lastRow="0" w:firstColumn="0" w:lastColumn="0" w:oddVBand="0" w:evenVBand="0" w:oddHBand="1" w:evenHBand="0" w:firstRowFirstColumn="0" w:firstRowLastColumn="0" w:lastRowFirstColumn="0" w:lastRowLastColumn="0"/>
              <w:rPr>
                <w:rtl/>
              </w:rPr>
            </w:pPr>
            <w:r w:rsidRPr="00516BFF">
              <w:rPr>
                <w:rFonts w:hint="cs"/>
                <w:rtl/>
              </w:rPr>
              <w:t>25</w:t>
            </w:r>
            <w:r w:rsidRPr="00516BFF">
              <w:rPr>
                <w:rtl/>
              </w:rPr>
              <w:t>×</w:t>
            </w:r>
            <w:r w:rsidRPr="00516BFF">
              <w:rPr>
                <w:rFonts w:hint="cs"/>
                <w:rtl/>
              </w:rPr>
              <w:t>4 یا6+ 25</w:t>
            </w:r>
            <w:r w:rsidRPr="00516BFF">
              <w:rPr>
                <w:rtl/>
              </w:rPr>
              <w:t>×</w:t>
            </w:r>
            <w:r w:rsidRPr="00516BFF">
              <w:rPr>
                <w:rFonts w:hint="cs"/>
                <w:rtl/>
              </w:rPr>
              <w:t>3</w:t>
            </w:r>
          </w:p>
        </w:tc>
      </w:tr>
    </w:tbl>
    <w:p w14:paraId="646E76B0" w14:textId="77777777" w:rsidR="00516BFF" w:rsidRPr="00784147" w:rsidRDefault="00516BFF" w:rsidP="00C9489F">
      <w:pPr>
        <w:bidi/>
        <w:ind w:right="-180"/>
        <w:rPr>
          <w:sz w:val="8"/>
          <w:szCs w:val="10"/>
          <w:rtl/>
        </w:rPr>
      </w:pPr>
    </w:p>
    <w:p w14:paraId="1B44B5A7" w14:textId="204EA0BD" w:rsidR="003742FF" w:rsidRDefault="003742FF" w:rsidP="00C9489F">
      <w:pPr>
        <w:ind w:right="-180"/>
      </w:pPr>
    </w:p>
    <w:p w14:paraId="674D3719" w14:textId="4B8E8C4A" w:rsidR="008D2C29" w:rsidRDefault="008D2C29" w:rsidP="000A3D68">
      <w:pPr>
        <w:pStyle w:val="Caption"/>
        <w:rPr>
          <w:rtl/>
        </w:rPr>
      </w:pPr>
      <w:bookmarkStart w:id="1564" w:name="_Toc74469180"/>
      <w:bookmarkStart w:id="1565" w:name="_Toc74497764"/>
      <w:bookmarkStart w:id="1566" w:name="_Toc75149314"/>
      <w:bookmarkStart w:id="1567" w:name="_Toc75476240"/>
      <w:bookmarkStart w:id="1568" w:name="_Toc75973156"/>
      <w:bookmarkStart w:id="1569" w:name="_Toc75978489"/>
      <w:bookmarkStart w:id="1570" w:name="_Toc79489816"/>
      <w:bookmarkStart w:id="1571" w:name="_Toc80564234"/>
      <w:r>
        <w:rPr>
          <w:rtl/>
        </w:rPr>
        <w:t xml:space="preserve">جدول </w:t>
      </w:r>
      <w:r w:rsidR="00CE653F">
        <w:rPr>
          <w:rtl/>
        </w:rPr>
        <w:fldChar w:fldCharType="begin"/>
      </w:r>
      <w:r w:rsidR="00CE653F">
        <w:rPr>
          <w:rtl/>
        </w:rPr>
        <w:instrText xml:space="preserve"> </w:instrText>
      </w:r>
      <w:r w:rsidR="00CE653F">
        <w:instrText>SEQ</w:instrText>
      </w:r>
      <w:r w:rsidR="00CE653F">
        <w:rPr>
          <w:rtl/>
        </w:rPr>
        <w:instrText xml:space="preserve"> جدول \* </w:instrText>
      </w:r>
      <w:r w:rsidR="00CE653F">
        <w:instrText>ARABIC</w:instrText>
      </w:r>
      <w:r w:rsidR="00CE653F">
        <w:rPr>
          <w:rtl/>
        </w:rPr>
        <w:instrText xml:space="preserve"> </w:instrText>
      </w:r>
      <w:r w:rsidR="00CE653F">
        <w:rPr>
          <w:rtl/>
        </w:rPr>
        <w:fldChar w:fldCharType="separate"/>
      </w:r>
      <w:r w:rsidR="0020536A">
        <w:rPr>
          <w:rtl/>
        </w:rPr>
        <w:t>36</w:t>
      </w:r>
      <w:r w:rsidR="00CE653F">
        <w:rPr>
          <w:rtl/>
        </w:rPr>
        <w:fldChar w:fldCharType="end"/>
      </w:r>
      <w:r>
        <w:rPr>
          <w:rFonts w:hint="cs"/>
          <w:rtl/>
        </w:rPr>
        <w:t xml:space="preserve"> :</w:t>
      </w:r>
      <w:r w:rsidRPr="0002319F">
        <w:rPr>
          <w:rtl/>
        </w:rPr>
        <w:t>دما</w:t>
      </w:r>
      <w:r w:rsidRPr="0002319F">
        <w:rPr>
          <w:rFonts w:hint="cs"/>
          <w:rtl/>
        </w:rPr>
        <w:t>ی</w:t>
      </w:r>
      <w:r w:rsidRPr="0002319F">
        <w:rPr>
          <w:rtl/>
        </w:rPr>
        <w:t xml:space="preserve"> مح</w:t>
      </w:r>
      <w:r w:rsidRPr="0002319F">
        <w:rPr>
          <w:rFonts w:hint="cs"/>
          <w:rtl/>
        </w:rPr>
        <w:t>ی</w:t>
      </w:r>
      <w:r w:rsidRPr="0002319F">
        <w:rPr>
          <w:rFonts w:hint="eastAsia"/>
          <w:rtl/>
        </w:rPr>
        <w:t>ط</w:t>
      </w:r>
      <w:r w:rsidRPr="0002319F">
        <w:rPr>
          <w:rtl/>
        </w:rPr>
        <w:t xml:space="preserve"> و زم</w:t>
      </w:r>
      <w:r w:rsidRPr="0002319F">
        <w:rPr>
          <w:rFonts w:hint="cs"/>
          <w:rtl/>
        </w:rPr>
        <w:t>ی</w:t>
      </w:r>
      <w:r w:rsidRPr="0002319F">
        <w:rPr>
          <w:rFonts w:hint="eastAsia"/>
          <w:rtl/>
        </w:rPr>
        <w:t>ن</w:t>
      </w:r>
      <w:r w:rsidRPr="0002319F">
        <w:rPr>
          <w:rtl/>
        </w:rPr>
        <w:t xml:space="preserve"> در مناطق مختلف</w:t>
      </w:r>
      <w:bookmarkEnd w:id="1564"/>
      <w:bookmarkEnd w:id="1565"/>
      <w:bookmarkEnd w:id="1566"/>
      <w:bookmarkEnd w:id="1567"/>
      <w:bookmarkEnd w:id="1568"/>
      <w:bookmarkEnd w:id="1569"/>
      <w:r w:rsidR="0082569C" w:rsidRPr="00CB6B3E">
        <w:t xml:space="preserve"> </w:t>
      </w:r>
      <w:bookmarkEnd w:id="1570"/>
      <w:r w:rsidR="00E82651" w:rsidRPr="004377B8">
        <w:rPr>
          <w:rFonts w:hint="cs"/>
          <w:b/>
          <w:rtl/>
        </w:rPr>
        <w:t>[5]</w:t>
      </w:r>
      <w:bookmarkEnd w:id="1571"/>
    </w:p>
    <w:tbl>
      <w:tblPr>
        <w:tblStyle w:val="GridTable5Dark-Accent1"/>
        <w:bidiVisual/>
        <w:tblW w:w="0" w:type="auto"/>
        <w:jc w:val="center"/>
        <w:tblInd w:w="0" w:type="dxa"/>
        <w:tblLook w:val="0420" w:firstRow="1" w:lastRow="0" w:firstColumn="0" w:lastColumn="0" w:noHBand="0" w:noVBand="1"/>
      </w:tblPr>
      <w:tblGrid>
        <w:gridCol w:w="1738"/>
        <w:gridCol w:w="1168"/>
        <w:gridCol w:w="1168"/>
        <w:gridCol w:w="1156"/>
        <w:gridCol w:w="1173"/>
      </w:tblGrid>
      <w:tr w:rsidR="003742FF" w:rsidRPr="00C2199C" w14:paraId="669A30A1" w14:textId="77777777" w:rsidTr="00784147">
        <w:trPr>
          <w:cnfStyle w:val="100000000000" w:firstRow="1" w:lastRow="0" w:firstColumn="0" w:lastColumn="0" w:oddVBand="0" w:evenVBand="0" w:oddHBand="0" w:evenHBand="0" w:firstRowFirstColumn="0" w:firstRowLastColumn="0" w:lastRowFirstColumn="0" w:lastRowLastColumn="0"/>
          <w:jc w:val="center"/>
        </w:trPr>
        <w:tc>
          <w:tcPr>
            <w:tcW w:w="1738" w:type="dxa"/>
            <w:vMerge w:val="restart"/>
            <w:vAlign w:val="center"/>
          </w:tcPr>
          <w:p w14:paraId="35F988EE" w14:textId="77777777" w:rsidR="003742FF" w:rsidRPr="00C2199C" w:rsidRDefault="003742FF" w:rsidP="00413BB1">
            <w:pPr>
              <w:pStyle w:val="a4"/>
              <w:rPr>
                <w:rtl/>
              </w:rPr>
            </w:pPr>
            <w:r w:rsidRPr="00C2199C">
              <w:rPr>
                <w:rFonts w:hint="cs"/>
                <w:rtl/>
              </w:rPr>
              <w:t>شرایط آب و هوا</w:t>
            </w:r>
          </w:p>
        </w:tc>
        <w:tc>
          <w:tcPr>
            <w:tcW w:w="2336" w:type="dxa"/>
            <w:gridSpan w:val="2"/>
            <w:vAlign w:val="center"/>
          </w:tcPr>
          <w:p w14:paraId="4106F451" w14:textId="77777777" w:rsidR="003742FF" w:rsidRPr="00C2199C" w:rsidRDefault="003742FF" w:rsidP="00413BB1">
            <w:pPr>
              <w:pStyle w:val="a4"/>
              <w:rPr>
                <w:rtl/>
              </w:rPr>
            </w:pPr>
            <w:r w:rsidRPr="00C2199C">
              <w:rPr>
                <w:rFonts w:hint="cs"/>
                <w:rtl/>
              </w:rPr>
              <w:t>درجه حرارت  محیط</w:t>
            </w:r>
          </w:p>
        </w:tc>
        <w:tc>
          <w:tcPr>
            <w:tcW w:w="2329" w:type="dxa"/>
            <w:gridSpan w:val="2"/>
            <w:vAlign w:val="center"/>
          </w:tcPr>
          <w:p w14:paraId="42D7A9CF" w14:textId="77777777" w:rsidR="003742FF" w:rsidRPr="00C2199C" w:rsidRDefault="003742FF" w:rsidP="00413BB1">
            <w:pPr>
              <w:pStyle w:val="a4"/>
              <w:rPr>
                <w:rtl/>
              </w:rPr>
            </w:pPr>
            <w:r w:rsidRPr="00C2199C">
              <w:rPr>
                <w:rFonts w:hint="cs"/>
                <w:rtl/>
              </w:rPr>
              <w:t>درجه حرارت در عمق 1 متری زمین</w:t>
            </w:r>
          </w:p>
        </w:tc>
      </w:tr>
      <w:tr w:rsidR="003742FF" w:rsidRPr="00C2199C" w14:paraId="535F6538" w14:textId="77777777" w:rsidTr="00784147">
        <w:trPr>
          <w:cnfStyle w:val="000000100000" w:firstRow="0" w:lastRow="0" w:firstColumn="0" w:lastColumn="0" w:oddVBand="0" w:evenVBand="0" w:oddHBand="1" w:evenHBand="0" w:firstRowFirstColumn="0" w:firstRowLastColumn="0" w:lastRowFirstColumn="0" w:lastRowLastColumn="0"/>
          <w:jc w:val="center"/>
        </w:trPr>
        <w:tc>
          <w:tcPr>
            <w:tcW w:w="1738" w:type="dxa"/>
            <w:vMerge/>
          </w:tcPr>
          <w:p w14:paraId="444886CD" w14:textId="77777777" w:rsidR="003742FF" w:rsidRPr="00C2199C" w:rsidRDefault="003742FF" w:rsidP="00413BB1">
            <w:pPr>
              <w:pStyle w:val="a4"/>
              <w:rPr>
                <w:rtl/>
              </w:rPr>
            </w:pPr>
          </w:p>
        </w:tc>
        <w:tc>
          <w:tcPr>
            <w:tcW w:w="1168" w:type="dxa"/>
          </w:tcPr>
          <w:p w14:paraId="2D68390C" w14:textId="77777777" w:rsidR="003742FF" w:rsidRPr="00C2199C" w:rsidRDefault="003742FF" w:rsidP="00413BB1">
            <w:pPr>
              <w:pStyle w:val="a4"/>
              <w:rPr>
                <w:rtl/>
              </w:rPr>
            </w:pPr>
            <w:r w:rsidRPr="00C2199C">
              <w:rPr>
                <w:rFonts w:hint="cs"/>
                <w:rtl/>
              </w:rPr>
              <w:t>حداقل</w:t>
            </w:r>
          </w:p>
        </w:tc>
        <w:tc>
          <w:tcPr>
            <w:tcW w:w="1168" w:type="dxa"/>
          </w:tcPr>
          <w:p w14:paraId="12613B48" w14:textId="77777777" w:rsidR="003742FF" w:rsidRPr="00C2199C" w:rsidRDefault="003742FF" w:rsidP="00413BB1">
            <w:pPr>
              <w:pStyle w:val="a4"/>
              <w:rPr>
                <w:rtl/>
              </w:rPr>
            </w:pPr>
            <w:r w:rsidRPr="00C2199C">
              <w:rPr>
                <w:rFonts w:hint="cs"/>
                <w:rtl/>
              </w:rPr>
              <w:t>حداکثر</w:t>
            </w:r>
          </w:p>
        </w:tc>
        <w:tc>
          <w:tcPr>
            <w:tcW w:w="1156" w:type="dxa"/>
          </w:tcPr>
          <w:p w14:paraId="372BFC4B" w14:textId="77777777" w:rsidR="003742FF" w:rsidRPr="00C2199C" w:rsidRDefault="003742FF" w:rsidP="00413BB1">
            <w:pPr>
              <w:pStyle w:val="a4"/>
              <w:rPr>
                <w:rtl/>
              </w:rPr>
            </w:pPr>
            <w:r w:rsidRPr="00C2199C">
              <w:rPr>
                <w:rFonts w:hint="cs"/>
                <w:rtl/>
              </w:rPr>
              <w:t>حداقل</w:t>
            </w:r>
          </w:p>
        </w:tc>
        <w:tc>
          <w:tcPr>
            <w:tcW w:w="1173" w:type="dxa"/>
          </w:tcPr>
          <w:p w14:paraId="2D7A997F" w14:textId="77777777" w:rsidR="003742FF" w:rsidRPr="00C2199C" w:rsidRDefault="003742FF" w:rsidP="00413BB1">
            <w:pPr>
              <w:pStyle w:val="a4"/>
              <w:rPr>
                <w:rtl/>
              </w:rPr>
            </w:pPr>
            <w:r w:rsidRPr="00C2199C">
              <w:rPr>
                <w:rFonts w:hint="cs"/>
                <w:rtl/>
              </w:rPr>
              <w:t>حداکثر</w:t>
            </w:r>
          </w:p>
        </w:tc>
      </w:tr>
      <w:tr w:rsidR="003742FF" w:rsidRPr="00C2199C" w14:paraId="767CE20D" w14:textId="77777777" w:rsidTr="00784147">
        <w:trPr>
          <w:jc w:val="center"/>
        </w:trPr>
        <w:tc>
          <w:tcPr>
            <w:tcW w:w="1738" w:type="dxa"/>
          </w:tcPr>
          <w:p w14:paraId="0DBAE525" w14:textId="77777777" w:rsidR="003742FF" w:rsidRPr="00C2199C" w:rsidRDefault="003742FF" w:rsidP="00413BB1">
            <w:pPr>
              <w:pStyle w:val="a4"/>
              <w:rPr>
                <w:rtl/>
              </w:rPr>
            </w:pPr>
            <w:r w:rsidRPr="00C2199C">
              <w:rPr>
                <w:rFonts w:hint="cs"/>
                <w:rtl/>
              </w:rPr>
              <w:t>حاره ای</w:t>
            </w:r>
          </w:p>
        </w:tc>
        <w:tc>
          <w:tcPr>
            <w:tcW w:w="1168" w:type="dxa"/>
          </w:tcPr>
          <w:p w14:paraId="55F58113" w14:textId="77777777" w:rsidR="003742FF" w:rsidRPr="00C2199C" w:rsidRDefault="003742FF" w:rsidP="00413BB1">
            <w:pPr>
              <w:pStyle w:val="a4"/>
              <w:rPr>
                <w:rtl/>
              </w:rPr>
            </w:pPr>
            <w:r w:rsidRPr="00C2199C">
              <w:rPr>
                <w:rFonts w:hint="cs"/>
                <w:rtl/>
              </w:rPr>
              <w:t>25</w:t>
            </w:r>
          </w:p>
        </w:tc>
        <w:tc>
          <w:tcPr>
            <w:tcW w:w="1168" w:type="dxa"/>
          </w:tcPr>
          <w:p w14:paraId="46659E6D" w14:textId="77777777" w:rsidR="003742FF" w:rsidRPr="00C2199C" w:rsidRDefault="003742FF" w:rsidP="00413BB1">
            <w:pPr>
              <w:pStyle w:val="a4"/>
              <w:rPr>
                <w:rtl/>
              </w:rPr>
            </w:pPr>
            <w:r w:rsidRPr="00C2199C">
              <w:rPr>
                <w:rFonts w:hint="cs"/>
                <w:rtl/>
              </w:rPr>
              <w:t>55</w:t>
            </w:r>
          </w:p>
        </w:tc>
        <w:tc>
          <w:tcPr>
            <w:tcW w:w="1156" w:type="dxa"/>
          </w:tcPr>
          <w:p w14:paraId="437BA459" w14:textId="77777777" w:rsidR="003742FF" w:rsidRPr="00C2199C" w:rsidRDefault="003742FF" w:rsidP="00413BB1">
            <w:pPr>
              <w:pStyle w:val="a4"/>
              <w:rPr>
                <w:rtl/>
              </w:rPr>
            </w:pPr>
            <w:r w:rsidRPr="00C2199C">
              <w:rPr>
                <w:rFonts w:hint="cs"/>
                <w:rtl/>
              </w:rPr>
              <w:t>25</w:t>
            </w:r>
          </w:p>
        </w:tc>
        <w:tc>
          <w:tcPr>
            <w:tcW w:w="1173" w:type="dxa"/>
          </w:tcPr>
          <w:p w14:paraId="795CC19F" w14:textId="77777777" w:rsidR="003742FF" w:rsidRPr="00C2199C" w:rsidRDefault="003742FF" w:rsidP="00413BB1">
            <w:pPr>
              <w:pStyle w:val="a4"/>
              <w:rPr>
                <w:rtl/>
              </w:rPr>
            </w:pPr>
            <w:r w:rsidRPr="00C2199C">
              <w:rPr>
                <w:rFonts w:hint="cs"/>
                <w:rtl/>
              </w:rPr>
              <w:t>40</w:t>
            </w:r>
          </w:p>
        </w:tc>
      </w:tr>
      <w:tr w:rsidR="003742FF" w:rsidRPr="00C2199C" w14:paraId="7C2E8CC7" w14:textId="77777777" w:rsidTr="00784147">
        <w:trPr>
          <w:cnfStyle w:val="000000100000" w:firstRow="0" w:lastRow="0" w:firstColumn="0" w:lastColumn="0" w:oddVBand="0" w:evenVBand="0" w:oddHBand="1" w:evenHBand="0" w:firstRowFirstColumn="0" w:firstRowLastColumn="0" w:lastRowFirstColumn="0" w:lastRowLastColumn="0"/>
          <w:jc w:val="center"/>
        </w:trPr>
        <w:tc>
          <w:tcPr>
            <w:tcW w:w="1738" w:type="dxa"/>
          </w:tcPr>
          <w:p w14:paraId="2FF8FF24" w14:textId="77777777" w:rsidR="003742FF" w:rsidRPr="00C2199C" w:rsidRDefault="003742FF" w:rsidP="00413BB1">
            <w:pPr>
              <w:pStyle w:val="a4"/>
              <w:rPr>
                <w:rtl/>
              </w:rPr>
            </w:pPr>
            <w:r w:rsidRPr="00C2199C">
              <w:rPr>
                <w:rFonts w:hint="cs"/>
                <w:rtl/>
              </w:rPr>
              <w:t>نیمه حاره ای</w:t>
            </w:r>
          </w:p>
        </w:tc>
        <w:tc>
          <w:tcPr>
            <w:tcW w:w="1168" w:type="dxa"/>
          </w:tcPr>
          <w:p w14:paraId="7E60C9A3" w14:textId="77777777" w:rsidR="003742FF" w:rsidRPr="00C2199C" w:rsidRDefault="003742FF" w:rsidP="00413BB1">
            <w:pPr>
              <w:pStyle w:val="a4"/>
              <w:rPr>
                <w:rtl/>
              </w:rPr>
            </w:pPr>
            <w:r w:rsidRPr="00C2199C">
              <w:rPr>
                <w:rFonts w:hint="cs"/>
                <w:rtl/>
              </w:rPr>
              <w:t>10</w:t>
            </w:r>
          </w:p>
        </w:tc>
        <w:tc>
          <w:tcPr>
            <w:tcW w:w="1168" w:type="dxa"/>
          </w:tcPr>
          <w:p w14:paraId="62246FF1" w14:textId="77777777" w:rsidR="003742FF" w:rsidRPr="00C2199C" w:rsidRDefault="003742FF" w:rsidP="00413BB1">
            <w:pPr>
              <w:pStyle w:val="a4"/>
              <w:rPr>
                <w:rtl/>
              </w:rPr>
            </w:pPr>
            <w:r w:rsidRPr="00C2199C">
              <w:rPr>
                <w:rFonts w:hint="cs"/>
                <w:rtl/>
              </w:rPr>
              <w:t>40</w:t>
            </w:r>
          </w:p>
        </w:tc>
        <w:tc>
          <w:tcPr>
            <w:tcW w:w="1156" w:type="dxa"/>
          </w:tcPr>
          <w:p w14:paraId="2AE768F6" w14:textId="77777777" w:rsidR="003742FF" w:rsidRPr="00C2199C" w:rsidRDefault="003742FF" w:rsidP="00413BB1">
            <w:pPr>
              <w:pStyle w:val="a4"/>
              <w:rPr>
                <w:rtl/>
              </w:rPr>
            </w:pPr>
            <w:r w:rsidRPr="00C2199C">
              <w:rPr>
                <w:rFonts w:hint="cs"/>
                <w:rtl/>
              </w:rPr>
              <w:t>15</w:t>
            </w:r>
          </w:p>
        </w:tc>
        <w:tc>
          <w:tcPr>
            <w:tcW w:w="1173" w:type="dxa"/>
          </w:tcPr>
          <w:p w14:paraId="0AB27B3D" w14:textId="77777777" w:rsidR="003742FF" w:rsidRPr="00C2199C" w:rsidRDefault="003742FF" w:rsidP="00413BB1">
            <w:pPr>
              <w:pStyle w:val="a4"/>
              <w:rPr>
                <w:rtl/>
              </w:rPr>
            </w:pPr>
            <w:r w:rsidRPr="00C2199C">
              <w:rPr>
                <w:rFonts w:hint="cs"/>
                <w:rtl/>
              </w:rPr>
              <w:t>30</w:t>
            </w:r>
          </w:p>
        </w:tc>
      </w:tr>
      <w:tr w:rsidR="003742FF" w:rsidRPr="00C2199C" w14:paraId="5D172AD4" w14:textId="77777777" w:rsidTr="00784147">
        <w:trPr>
          <w:jc w:val="center"/>
        </w:trPr>
        <w:tc>
          <w:tcPr>
            <w:tcW w:w="1738" w:type="dxa"/>
          </w:tcPr>
          <w:p w14:paraId="20DBA249" w14:textId="77777777" w:rsidR="003742FF" w:rsidRPr="00C2199C" w:rsidRDefault="003742FF" w:rsidP="00413BB1">
            <w:pPr>
              <w:pStyle w:val="a4"/>
              <w:rPr>
                <w:rtl/>
              </w:rPr>
            </w:pPr>
            <w:r w:rsidRPr="00C2199C">
              <w:rPr>
                <w:rFonts w:hint="cs"/>
                <w:rtl/>
              </w:rPr>
              <w:t>معتدل</w:t>
            </w:r>
          </w:p>
        </w:tc>
        <w:tc>
          <w:tcPr>
            <w:tcW w:w="1168" w:type="dxa"/>
          </w:tcPr>
          <w:p w14:paraId="24ED84E4" w14:textId="77777777" w:rsidR="003742FF" w:rsidRPr="00C2199C" w:rsidRDefault="003742FF" w:rsidP="00413BB1">
            <w:pPr>
              <w:pStyle w:val="a4"/>
              <w:rPr>
                <w:rtl/>
              </w:rPr>
            </w:pPr>
            <w:r w:rsidRPr="00C2199C">
              <w:rPr>
                <w:rFonts w:hint="cs"/>
                <w:rtl/>
              </w:rPr>
              <w:t>0</w:t>
            </w:r>
          </w:p>
        </w:tc>
        <w:tc>
          <w:tcPr>
            <w:tcW w:w="1168" w:type="dxa"/>
          </w:tcPr>
          <w:p w14:paraId="470FE569" w14:textId="77777777" w:rsidR="003742FF" w:rsidRPr="00C2199C" w:rsidRDefault="003742FF" w:rsidP="00413BB1">
            <w:pPr>
              <w:pStyle w:val="a4"/>
              <w:rPr>
                <w:rtl/>
              </w:rPr>
            </w:pPr>
            <w:r w:rsidRPr="00C2199C">
              <w:rPr>
                <w:rFonts w:hint="cs"/>
                <w:rtl/>
              </w:rPr>
              <w:t>25</w:t>
            </w:r>
          </w:p>
        </w:tc>
        <w:tc>
          <w:tcPr>
            <w:tcW w:w="1156" w:type="dxa"/>
          </w:tcPr>
          <w:p w14:paraId="47E0CB08" w14:textId="77777777" w:rsidR="003742FF" w:rsidRPr="00C2199C" w:rsidRDefault="003742FF" w:rsidP="00413BB1">
            <w:pPr>
              <w:pStyle w:val="a4"/>
              <w:rPr>
                <w:rtl/>
              </w:rPr>
            </w:pPr>
            <w:r w:rsidRPr="00C2199C">
              <w:rPr>
                <w:rFonts w:hint="cs"/>
                <w:rtl/>
              </w:rPr>
              <w:t>10</w:t>
            </w:r>
          </w:p>
        </w:tc>
        <w:tc>
          <w:tcPr>
            <w:tcW w:w="1173" w:type="dxa"/>
          </w:tcPr>
          <w:p w14:paraId="15D9BC3D" w14:textId="77777777" w:rsidR="003742FF" w:rsidRPr="00C2199C" w:rsidRDefault="003742FF" w:rsidP="00413BB1">
            <w:pPr>
              <w:pStyle w:val="a4"/>
              <w:rPr>
                <w:rtl/>
              </w:rPr>
            </w:pPr>
            <w:r w:rsidRPr="00C2199C">
              <w:rPr>
                <w:rFonts w:hint="cs"/>
                <w:rtl/>
              </w:rPr>
              <w:t>20</w:t>
            </w:r>
          </w:p>
        </w:tc>
      </w:tr>
    </w:tbl>
    <w:p w14:paraId="5CD2E978" w14:textId="77777777" w:rsidR="003742FF" w:rsidRDefault="003742FF" w:rsidP="00C9489F">
      <w:pPr>
        <w:ind w:right="-180"/>
        <w:rPr>
          <w:rtl/>
        </w:rPr>
      </w:pPr>
    </w:p>
    <w:p w14:paraId="3A24D107" w14:textId="305F9B98" w:rsidR="008D2C29" w:rsidRDefault="008D2C29" w:rsidP="000A3D68">
      <w:pPr>
        <w:pStyle w:val="Caption"/>
      </w:pPr>
      <w:bookmarkStart w:id="1572" w:name="_Ref74492349"/>
      <w:bookmarkStart w:id="1573" w:name="_Toc74469181"/>
      <w:bookmarkStart w:id="1574" w:name="_Toc74497765"/>
      <w:bookmarkStart w:id="1575" w:name="_Toc75149315"/>
      <w:bookmarkStart w:id="1576" w:name="_Toc75476241"/>
      <w:bookmarkStart w:id="1577" w:name="_Toc75973157"/>
      <w:bookmarkStart w:id="1578" w:name="_Toc75978490"/>
      <w:bookmarkStart w:id="1579" w:name="_Toc79489817"/>
      <w:bookmarkStart w:id="1580" w:name="_Toc80564235"/>
      <w:r>
        <w:rPr>
          <w:rtl/>
        </w:rPr>
        <w:t xml:space="preserve">جدول </w:t>
      </w:r>
      <w:r w:rsidR="00CE653F">
        <w:rPr>
          <w:rtl/>
        </w:rPr>
        <w:fldChar w:fldCharType="begin"/>
      </w:r>
      <w:r w:rsidR="00CE653F">
        <w:rPr>
          <w:rtl/>
        </w:rPr>
        <w:instrText xml:space="preserve"> </w:instrText>
      </w:r>
      <w:r w:rsidR="00CE653F">
        <w:instrText>SEQ</w:instrText>
      </w:r>
      <w:r w:rsidR="00CE653F">
        <w:rPr>
          <w:rtl/>
        </w:rPr>
        <w:instrText xml:space="preserve"> جدول \* </w:instrText>
      </w:r>
      <w:r w:rsidR="00CE653F">
        <w:instrText>ARABIC</w:instrText>
      </w:r>
      <w:r w:rsidR="00CE653F">
        <w:rPr>
          <w:rtl/>
        </w:rPr>
        <w:instrText xml:space="preserve"> </w:instrText>
      </w:r>
      <w:r w:rsidR="00CE653F">
        <w:rPr>
          <w:rtl/>
        </w:rPr>
        <w:fldChar w:fldCharType="separate"/>
      </w:r>
      <w:r w:rsidR="0020536A">
        <w:rPr>
          <w:rtl/>
        </w:rPr>
        <w:t>37</w:t>
      </w:r>
      <w:r w:rsidR="00CE653F">
        <w:rPr>
          <w:rtl/>
        </w:rPr>
        <w:fldChar w:fldCharType="end"/>
      </w:r>
      <w:bookmarkEnd w:id="1572"/>
      <w:r>
        <w:rPr>
          <w:rFonts w:hint="cs"/>
          <w:rtl/>
        </w:rPr>
        <w:t xml:space="preserve"> :</w:t>
      </w:r>
      <w:r w:rsidRPr="00761BAD">
        <w:rPr>
          <w:rtl/>
        </w:rPr>
        <w:t>ضرا</w:t>
      </w:r>
      <w:r w:rsidRPr="00761BAD">
        <w:rPr>
          <w:rFonts w:hint="cs"/>
          <w:rtl/>
        </w:rPr>
        <w:t>ی</w:t>
      </w:r>
      <w:r w:rsidRPr="00761BAD">
        <w:rPr>
          <w:rFonts w:hint="eastAsia"/>
          <w:rtl/>
        </w:rPr>
        <w:t>ب</w:t>
      </w:r>
      <w:r w:rsidRPr="00761BAD">
        <w:rPr>
          <w:rtl/>
        </w:rPr>
        <w:t xml:space="preserve"> تصح</w:t>
      </w:r>
      <w:r w:rsidRPr="00761BAD">
        <w:rPr>
          <w:rFonts w:hint="cs"/>
          <w:rtl/>
        </w:rPr>
        <w:t>ی</w:t>
      </w:r>
      <w:r w:rsidRPr="00761BAD">
        <w:rPr>
          <w:rFonts w:hint="eastAsia"/>
          <w:rtl/>
        </w:rPr>
        <w:t>ح</w:t>
      </w:r>
      <w:r w:rsidRPr="00761BAD">
        <w:rPr>
          <w:rtl/>
        </w:rPr>
        <w:t xml:space="preserve"> دما</w:t>
      </w:r>
      <w:r w:rsidRPr="00761BAD">
        <w:rPr>
          <w:rFonts w:hint="cs"/>
          <w:rtl/>
        </w:rPr>
        <w:t>ی</w:t>
      </w:r>
      <w:r w:rsidRPr="00761BAD">
        <w:rPr>
          <w:rtl/>
        </w:rPr>
        <w:t xml:space="preserve"> مح</w:t>
      </w:r>
      <w:r w:rsidRPr="00761BAD">
        <w:rPr>
          <w:rFonts w:hint="cs"/>
          <w:rtl/>
        </w:rPr>
        <w:t>ی</w:t>
      </w:r>
      <w:r w:rsidRPr="00761BAD">
        <w:rPr>
          <w:rFonts w:hint="eastAsia"/>
          <w:rtl/>
        </w:rPr>
        <w:t>ط</w:t>
      </w:r>
      <w:bookmarkEnd w:id="1573"/>
      <w:bookmarkEnd w:id="1574"/>
      <w:bookmarkEnd w:id="1575"/>
      <w:bookmarkEnd w:id="1576"/>
      <w:bookmarkEnd w:id="1577"/>
      <w:bookmarkEnd w:id="1578"/>
      <w:r w:rsidR="0082569C" w:rsidRPr="00CB6B3E">
        <w:t xml:space="preserve"> </w:t>
      </w:r>
      <w:bookmarkEnd w:id="1579"/>
      <w:r w:rsidR="00E82651" w:rsidRPr="004377B8">
        <w:rPr>
          <w:rFonts w:hint="cs"/>
          <w:b/>
          <w:rtl/>
        </w:rPr>
        <w:t>[5]</w:t>
      </w:r>
      <w:bookmarkEnd w:id="1580"/>
    </w:p>
    <w:tbl>
      <w:tblPr>
        <w:tblStyle w:val="GridTable5Dark-Accent1"/>
        <w:bidiVisual/>
        <w:tblW w:w="0" w:type="auto"/>
        <w:jc w:val="center"/>
        <w:tblInd w:w="0" w:type="dxa"/>
        <w:tblLook w:val="0420" w:firstRow="1" w:lastRow="0" w:firstColumn="0" w:lastColumn="0" w:noHBand="0" w:noVBand="1"/>
      </w:tblPr>
      <w:tblGrid>
        <w:gridCol w:w="1476"/>
        <w:gridCol w:w="1430"/>
        <w:gridCol w:w="1168"/>
        <w:gridCol w:w="1513"/>
        <w:gridCol w:w="1560"/>
      </w:tblGrid>
      <w:tr w:rsidR="003742FF" w:rsidRPr="00C2199C" w14:paraId="34BD9C9F" w14:textId="77777777" w:rsidTr="00784147">
        <w:trPr>
          <w:cnfStyle w:val="100000000000" w:firstRow="1" w:lastRow="0" w:firstColumn="0" w:lastColumn="0" w:oddVBand="0" w:evenVBand="0" w:oddHBand="0" w:evenHBand="0" w:firstRowFirstColumn="0" w:firstRowLastColumn="0" w:lastRowFirstColumn="0" w:lastRowLastColumn="0"/>
          <w:jc w:val="center"/>
        </w:trPr>
        <w:tc>
          <w:tcPr>
            <w:tcW w:w="2906" w:type="dxa"/>
            <w:gridSpan w:val="2"/>
            <w:vAlign w:val="center"/>
          </w:tcPr>
          <w:p w14:paraId="7B6F593F" w14:textId="77777777" w:rsidR="003742FF" w:rsidRPr="00C2199C" w:rsidRDefault="003742FF" w:rsidP="00413BB1">
            <w:pPr>
              <w:pStyle w:val="a4"/>
              <w:rPr>
                <w:rtl/>
              </w:rPr>
            </w:pPr>
            <w:r>
              <w:rPr>
                <w:rFonts w:hint="cs"/>
                <w:rtl/>
              </w:rPr>
              <w:t>در هوا</w:t>
            </w:r>
          </w:p>
        </w:tc>
        <w:tc>
          <w:tcPr>
            <w:tcW w:w="2681" w:type="dxa"/>
            <w:gridSpan w:val="2"/>
            <w:vAlign w:val="center"/>
          </w:tcPr>
          <w:p w14:paraId="79BFBF31" w14:textId="77777777" w:rsidR="003742FF" w:rsidRPr="00C2199C" w:rsidRDefault="003742FF" w:rsidP="00413BB1">
            <w:pPr>
              <w:pStyle w:val="a4"/>
              <w:rPr>
                <w:b w:val="0"/>
                <w:bCs w:val="0"/>
                <w:rtl/>
              </w:rPr>
            </w:pPr>
            <w:r>
              <w:rPr>
                <w:rFonts w:hint="cs"/>
                <w:rtl/>
              </w:rPr>
              <w:t>دفن شده در زمین یا داخل کانال</w:t>
            </w:r>
          </w:p>
        </w:tc>
        <w:tc>
          <w:tcPr>
            <w:tcW w:w="1560" w:type="dxa"/>
            <w:vMerge w:val="restart"/>
            <w:vAlign w:val="center"/>
          </w:tcPr>
          <w:p w14:paraId="4C16BE00" w14:textId="77777777" w:rsidR="003742FF" w:rsidRDefault="003742FF" w:rsidP="00413BB1">
            <w:pPr>
              <w:pStyle w:val="a4"/>
              <w:rPr>
                <w:b w:val="0"/>
                <w:bCs w:val="0"/>
                <w:rtl/>
              </w:rPr>
            </w:pPr>
            <w:r>
              <w:rPr>
                <w:lang w:bidi="fa-IR"/>
              </w:rPr>
              <mc:AlternateContent>
                <mc:Choice Requires="wps">
                  <w:drawing>
                    <wp:anchor distT="0" distB="0" distL="114300" distR="114300" simplePos="0" relativeHeight="251770880" behindDoc="0" locked="0" layoutInCell="1" allowOverlap="1" wp14:anchorId="4F907D88" wp14:editId="752CA511">
                      <wp:simplePos x="0" y="0"/>
                      <wp:positionH relativeFrom="column">
                        <wp:posOffset>-31115</wp:posOffset>
                      </wp:positionH>
                      <wp:positionV relativeFrom="paragraph">
                        <wp:posOffset>24765</wp:posOffset>
                      </wp:positionV>
                      <wp:extent cx="942975" cy="685800"/>
                      <wp:effectExtent l="0" t="0" r="28575" b="19050"/>
                      <wp:wrapNone/>
                      <wp:docPr id="451" name="Straight Connector 451"/>
                      <wp:cNvGraphicFramePr/>
                      <a:graphic xmlns:a="http://schemas.openxmlformats.org/drawingml/2006/main">
                        <a:graphicData uri="http://schemas.microsoft.com/office/word/2010/wordprocessingShape">
                          <wps:wsp>
                            <wps:cNvCnPr/>
                            <wps:spPr>
                              <a:xfrm>
                                <a:off x="0" y="0"/>
                                <a:ext cx="942975" cy="685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F0B6B2A" id="Straight Connector 451" o:spid="_x0000_s1026" style="position:absolute;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pt,1.95pt" to="71.8pt,5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" strokecolor="#5b9bd5 [3204]" strokeweight=".5pt">
                      <v:stroke joinstyle="miter"/>
                    </v:line>
                  </w:pict>
                </mc:Fallback>
              </mc:AlternateContent>
            </w:r>
            <w:r>
              <w:rPr>
                <w:rFonts w:hint="cs"/>
                <w:rtl/>
              </w:rPr>
              <w:t>عایق</w:t>
            </w:r>
          </w:p>
          <w:p w14:paraId="1F83E1F0" w14:textId="77777777" w:rsidR="003742FF" w:rsidRDefault="003742FF" w:rsidP="00413BB1">
            <w:pPr>
              <w:pStyle w:val="a4"/>
              <w:rPr>
                <w:rtl/>
              </w:rPr>
            </w:pPr>
          </w:p>
          <w:p w14:paraId="217F8929" w14:textId="77777777" w:rsidR="003742FF" w:rsidRPr="00C2199C" w:rsidRDefault="003742FF" w:rsidP="00413BB1">
            <w:pPr>
              <w:pStyle w:val="a4"/>
            </w:pPr>
            <w:r>
              <w:rPr>
                <w:rFonts w:hint="cs"/>
                <w:rtl/>
              </w:rPr>
              <w:t>دما (</w:t>
            </w:r>
            <w:r>
              <w:rPr>
                <w:rFonts w:cs="Times New Roman"/>
                <w:rtl/>
              </w:rPr>
              <w:t>℃</w:t>
            </w:r>
            <w:r>
              <w:t>(</w:t>
            </w:r>
          </w:p>
        </w:tc>
      </w:tr>
      <w:tr w:rsidR="003742FF" w:rsidRPr="00C2199C" w14:paraId="09C014FB" w14:textId="77777777" w:rsidTr="00784147">
        <w:trPr>
          <w:cnfStyle w:val="000000100000" w:firstRow="0" w:lastRow="0" w:firstColumn="0" w:lastColumn="0" w:oddVBand="0" w:evenVBand="0" w:oddHBand="1" w:evenHBand="0" w:firstRowFirstColumn="0" w:firstRowLastColumn="0" w:lastRowFirstColumn="0" w:lastRowLastColumn="0"/>
          <w:trHeight w:val="491"/>
          <w:jc w:val="center"/>
        </w:trPr>
        <w:tc>
          <w:tcPr>
            <w:tcW w:w="1476" w:type="dxa"/>
            <w:vAlign w:val="center"/>
          </w:tcPr>
          <w:p w14:paraId="692E587A" w14:textId="77777777" w:rsidR="003742FF" w:rsidRDefault="003742FF" w:rsidP="00413BB1">
            <w:pPr>
              <w:pStyle w:val="a4"/>
              <w:rPr>
                <w:rtl/>
              </w:rPr>
            </w:pPr>
            <w:r>
              <w:t>XLPE</w:t>
            </w:r>
          </w:p>
        </w:tc>
        <w:tc>
          <w:tcPr>
            <w:tcW w:w="1430" w:type="dxa"/>
            <w:vAlign w:val="center"/>
          </w:tcPr>
          <w:p w14:paraId="32051C8F" w14:textId="77777777" w:rsidR="003742FF" w:rsidRDefault="003742FF" w:rsidP="00413BB1">
            <w:pPr>
              <w:pStyle w:val="a4"/>
              <w:rPr>
                <w:rtl/>
              </w:rPr>
            </w:pPr>
            <w:r>
              <w:t>PVC</w:t>
            </w:r>
          </w:p>
        </w:tc>
        <w:tc>
          <w:tcPr>
            <w:tcW w:w="1168" w:type="dxa"/>
            <w:vAlign w:val="center"/>
          </w:tcPr>
          <w:p w14:paraId="0925646E" w14:textId="77777777" w:rsidR="003742FF" w:rsidRDefault="003742FF" w:rsidP="00413BB1">
            <w:pPr>
              <w:pStyle w:val="a4"/>
              <w:rPr>
                <w:rtl/>
              </w:rPr>
            </w:pPr>
            <w:r>
              <w:t>XLPE</w:t>
            </w:r>
          </w:p>
        </w:tc>
        <w:tc>
          <w:tcPr>
            <w:tcW w:w="1513" w:type="dxa"/>
            <w:vAlign w:val="center"/>
          </w:tcPr>
          <w:p w14:paraId="7A8A9890" w14:textId="77777777" w:rsidR="003742FF" w:rsidRDefault="003742FF" w:rsidP="00413BB1">
            <w:pPr>
              <w:pStyle w:val="a4"/>
              <w:rPr>
                <w:rtl/>
              </w:rPr>
            </w:pPr>
            <w:r>
              <w:t>PVC</w:t>
            </w:r>
          </w:p>
        </w:tc>
        <w:tc>
          <w:tcPr>
            <w:tcW w:w="1560" w:type="dxa"/>
            <w:vMerge/>
          </w:tcPr>
          <w:p w14:paraId="320BCCE4" w14:textId="77777777" w:rsidR="003742FF" w:rsidRDefault="003742FF" w:rsidP="00413BB1">
            <w:pPr>
              <w:pStyle w:val="a4"/>
            </w:pPr>
          </w:p>
        </w:tc>
      </w:tr>
      <w:tr w:rsidR="003742FF" w:rsidRPr="00C2199C" w14:paraId="765310D9" w14:textId="77777777" w:rsidTr="00784147">
        <w:trPr>
          <w:jc w:val="center"/>
        </w:trPr>
        <w:tc>
          <w:tcPr>
            <w:tcW w:w="1476" w:type="dxa"/>
          </w:tcPr>
          <w:p w14:paraId="28F1A5F8" w14:textId="77777777" w:rsidR="003742FF" w:rsidRPr="00C2199C" w:rsidRDefault="003742FF" w:rsidP="00413BB1">
            <w:pPr>
              <w:pStyle w:val="a4"/>
              <w:rPr>
                <w:rtl/>
              </w:rPr>
            </w:pPr>
            <w:r>
              <w:rPr>
                <w:rFonts w:hint="cs"/>
                <w:rtl/>
              </w:rPr>
              <w:t>1.15</w:t>
            </w:r>
          </w:p>
        </w:tc>
        <w:tc>
          <w:tcPr>
            <w:tcW w:w="1430" w:type="dxa"/>
          </w:tcPr>
          <w:p w14:paraId="5978EB31" w14:textId="77777777" w:rsidR="003742FF" w:rsidRPr="00C2199C" w:rsidRDefault="003742FF" w:rsidP="00413BB1">
            <w:pPr>
              <w:pStyle w:val="a4"/>
              <w:rPr>
                <w:rtl/>
              </w:rPr>
            </w:pPr>
            <w:r>
              <w:rPr>
                <w:rFonts w:hint="cs"/>
                <w:rtl/>
              </w:rPr>
              <w:t>1.22</w:t>
            </w:r>
          </w:p>
        </w:tc>
        <w:tc>
          <w:tcPr>
            <w:tcW w:w="1168" w:type="dxa"/>
          </w:tcPr>
          <w:p w14:paraId="0EE39750" w14:textId="77777777" w:rsidR="003742FF" w:rsidRPr="00C2199C" w:rsidRDefault="003742FF" w:rsidP="00413BB1">
            <w:pPr>
              <w:pStyle w:val="a4"/>
              <w:rPr>
                <w:rtl/>
              </w:rPr>
            </w:pPr>
            <w:r>
              <w:rPr>
                <w:rFonts w:hint="cs"/>
                <w:rtl/>
              </w:rPr>
              <w:t>1.03</w:t>
            </w:r>
          </w:p>
        </w:tc>
        <w:tc>
          <w:tcPr>
            <w:tcW w:w="1513" w:type="dxa"/>
          </w:tcPr>
          <w:p w14:paraId="4C3089BD" w14:textId="77777777" w:rsidR="003742FF" w:rsidRPr="00C2199C" w:rsidRDefault="003742FF" w:rsidP="00413BB1">
            <w:pPr>
              <w:pStyle w:val="a4"/>
              <w:rPr>
                <w:rtl/>
              </w:rPr>
            </w:pPr>
            <w:r>
              <w:rPr>
                <w:rFonts w:hint="cs"/>
                <w:rtl/>
              </w:rPr>
              <w:t>1.04</w:t>
            </w:r>
          </w:p>
        </w:tc>
        <w:tc>
          <w:tcPr>
            <w:tcW w:w="1560" w:type="dxa"/>
          </w:tcPr>
          <w:p w14:paraId="7D2101E8" w14:textId="77777777" w:rsidR="003742FF" w:rsidRPr="00C2199C" w:rsidRDefault="003742FF" w:rsidP="00413BB1">
            <w:pPr>
              <w:pStyle w:val="a4"/>
              <w:rPr>
                <w:rtl/>
              </w:rPr>
            </w:pPr>
            <w:r>
              <w:rPr>
                <w:rFonts w:hint="cs"/>
                <w:rtl/>
              </w:rPr>
              <w:t>10</w:t>
            </w:r>
          </w:p>
        </w:tc>
      </w:tr>
      <w:tr w:rsidR="003742FF" w:rsidRPr="00C2199C" w14:paraId="10E6D59F" w14:textId="77777777" w:rsidTr="00784147">
        <w:trPr>
          <w:cnfStyle w:val="000000100000" w:firstRow="0" w:lastRow="0" w:firstColumn="0" w:lastColumn="0" w:oddVBand="0" w:evenVBand="0" w:oddHBand="1" w:evenHBand="0" w:firstRowFirstColumn="0" w:firstRowLastColumn="0" w:lastRowFirstColumn="0" w:lastRowLastColumn="0"/>
          <w:jc w:val="center"/>
        </w:trPr>
        <w:tc>
          <w:tcPr>
            <w:tcW w:w="1476" w:type="dxa"/>
          </w:tcPr>
          <w:p w14:paraId="6BBA4080" w14:textId="77777777" w:rsidR="003742FF" w:rsidRPr="00C2199C" w:rsidRDefault="003742FF" w:rsidP="00413BB1">
            <w:pPr>
              <w:pStyle w:val="a4"/>
              <w:rPr>
                <w:rtl/>
              </w:rPr>
            </w:pPr>
            <w:r>
              <w:rPr>
                <w:rFonts w:hint="cs"/>
                <w:rtl/>
              </w:rPr>
              <w:t>1.12</w:t>
            </w:r>
          </w:p>
        </w:tc>
        <w:tc>
          <w:tcPr>
            <w:tcW w:w="1430" w:type="dxa"/>
          </w:tcPr>
          <w:p w14:paraId="63496F73" w14:textId="77777777" w:rsidR="003742FF" w:rsidRPr="00C2199C" w:rsidRDefault="003742FF" w:rsidP="00413BB1">
            <w:pPr>
              <w:pStyle w:val="a4"/>
              <w:rPr>
                <w:rtl/>
              </w:rPr>
            </w:pPr>
            <w:r>
              <w:rPr>
                <w:rFonts w:hint="cs"/>
                <w:rtl/>
              </w:rPr>
              <w:t>1.17</w:t>
            </w:r>
          </w:p>
        </w:tc>
        <w:tc>
          <w:tcPr>
            <w:tcW w:w="1168" w:type="dxa"/>
          </w:tcPr>
          <w:p w14:paraId="13457FD9" w14:textId="77777777" w:rsidR="003742FF" w:rsidRPr="00C2199C" w:rsidRDefault="003742FF" w:rsidP="00413BB1">
            <w:pPr>
              <w:pStyle w:val="a4"/>
              <w:rPr>
                <w:rtl/>
              </w:rPr>
            </w:pPr>
            <w:r>
              <w:rPr>
                <w:rFonts w:hint="cs"/>
                <w:rtl/>
              </w:rPr>
              <w:t>1</w:t>
            </w:r>
          </w:p>
        </w:tc>
        <w:tc>
          <w:tcPr>
            <w:tcW w:w="1513" w:type="dxa"/>
          </w:tcPr>
          <w:p w14:paraId="6C465EFA" w14:textId="77777777" w:rsidR="003742FF" w:rsidRPr="00C2199C" w:rsidRDefault="003742FF" w:rsidP="00413BB1">
            <w:pPr>
              <w:pStyle w:val="a4"/>
              <w:rPr>
                <w:rtl/>
              </w:rPr>
            </w:pPr>
            <w:r>
              <w:rPr>
                <w:rFonts w:hint="cs"/>
                <w:rtl/>
              </w:rPr>
              <w:t>1</w:t>
            </w:r>
          </w:p>
        </w:tc>
        <w:tc>
          <w:tcPr>
            <w:tcW w:w="1560" w:type="dxa"/>
          </w:tcPr>
          <w:p w14:paraId="62B69108" w14:textId="77777777" w:rsidR="003742FF" w:rsidRPr="00C2199C" w:rsidRDefault="003742FF" w:rsidP="00413BB1">
            <w:pPr>
              <w:pStyle w:val="a4"/>
              <w:rPr>
                <w:rtl/>
              </w:rPr>
            </w:pPr>
            <w:r>
              <w:rPr>
                <w:rFonts w:hint="cs"/>
                <w:rtl/>
              </w:rPr>
              <w:t>15</w:t>
            </w:r>
          </w:p>
        </w:tc>
      </w:tr>
      <w:tr w:rsidR="003742FF" w:rsidRPr="00C2199C" w14:paraId="0D7CD4FC" w14:textId="77777777" w:rsidTr="00784147">
        <w:trPr>
          <w:jc w:val="center"/>
        </w:trPr>
        <w:tc>
          <w:tcPr>
            <w:tcW w:w="1476" w:type="dxa"/>
          </w:tcPr>
          <w:p w14:paraId="029DF5F4" w14:textId="77777777" w:rsidR="003742FF" w:rsidRPr="00C2199C" w:rsidRDefault="003742FF" w:rsidP="00413BB1">
            <w:pPr>
              <w:pStyle w:val="a4"/>
              <w:rPr>
                <w:rtl/>
              </w:rPr>
            </w:pPr>
            <w:r>
              <w:rPr>
                <w:rFonts w:hint="cs"/>
                <w:rtl/>
              </w:rPr>
              <w:t>1.08</w:t>
            </w:r>
          </w:p>
        </w:tc>
        <w:tc>
          <w:tcPr>
            <w:tcW w:w="1430" w:type="dxa"/>
          </w:tcPr>
          <w:p w14:paraId="00F1462B" w14:textId="77777777" w:rsidR="003742FF" w:rsidRPr="00C2199C" w:rsidRDefault="003742FF" w:rsidP="00413BB1">
            <w:pPr>
              <w:pStyle w:val="a4"/>
              <w:rPr>
                <w:rtl/>
              </w:rPr>
            </w:pPr>
            <w:r>
              <w:rPr>
                <w:rFonts w:hint="cs"/>
                <w:rtl/>
              </w:rPr>
              <w:t>1.12</w:t>
            </w:r>
          </w:p>
        </w:tc>
        <w:tc>
          <w:tcPr>
            <w:tcW w:w="1168" w:type="dxa"/>
          </w:tcPr>
          <w:p w14:paraId="431D9FC3" w14:textId="77777777" w:rsidR="003742FF" w:rsidRPr="00C2199C" w:rsidRDefault="003742FF" w:rsidP="00413BB1">
            <w:pPr>
              <w:pStyle w:val="a4"/>
              <w:rPr>
                <w:rtl/>
              </w:rPr>
            </w:pPr>
            <w:r>
              <w:rPr>
                <w:rFonts w:hint="cs"/>
                <w:rtl/>
              </w:rPr>
              <w:t>0.97</w:t>
            </w:r>
          </w:p>
        </w:tc>
        <w:tc>
          <w:tcPr>
            <w:tcW w:w="1513" w:type="dxa"/>
          </w:tcPr>
          <w:p w14:paraId="6286D8E5" w14:textId="77777777" w:rsidR="003742FF" w:rsidRPr="00C2199C" w:rsidRDefault="003742FF" w:rsidP="00413BB1">
            <w:pPr>
              <w:pStyle w:val="a4"/>
              <w:rPr>
                <w:rtl/>
              </w:rPr>
            </w:pPr>
            <w:r>
              <w:rPr>
                <w:rFonts w:hint="cs"/>
                <w:rtl/>
              </w:rPr>
              <w:t>0.95</w:t>
            </w:r>
          </w:p>
        </w:tc>
        <w:tc>
          <w:tcPr>
            <w:tcW w:w="1560" w:type="dxa"/>
          </w:tcPr>
          <w:p w14:paraId="6A3BA6D9" w14:textId="77777777" w:rsidR="003742FF" w:rsidRPr="00C2199C" w:rsidRDefault="003742FF" w:rsidP="00413BB1">
            <w:pPr>
              <w:pStyle w:val="a4"/>
              <w:rPr>
                <w:rtl/>
              </w:rPr>
            </w:pPr>
            <w:r>
              <w:rPr>
                <w:rFonts w:hint="cs"/>
                <w:rtl/>
              </w:rPr>
              <w:t>20</w:t>
            </w:r>
          </w:p>
        </w:tc>
      </w:tr>
      <w:tr w:rsidR="003742FF" w:rsidRPr="00C2199C" w14:paraId="38437824" w14:textId="77777777" w:rsidTr="00784147">
        <w:trPr>
          <w:cnfStyle w:val="000000100000" w:firstRow="0" w:lastRow="0" w:firstColumn="0" w:lastColumn="0" w:oddVBand="0" w:evenVBand="0" w:oddHBand="1" w:evenHBand="0" w:firstRowFirstColumn="0" w:firstRowLastColumn="0" w:lastRowFirstColumn="0" w:lastRowLastColumn="0"/>
          <w:jc w:val="center"/>
        </w:trPr>
        <w:tc>
          <w:tcPr>
            <w:tcW w:w="1476" w:type="dxa"/>
          </w:tcPr>
          <w:p w14:paraId="09038E95" w14:textId="77777777" w:rsidR="003742FF" w:rsidRPr="00C2199C" w:rsidRDefault="003742FF" w:rsidP="00413BB1">
            <w:pPr>
              <w:pStyle w:val="a4"/>
              <w:rPr>
                <w:rtl/>
              </w:rPr>
            </w:pPr>
            <w:r>
              <w:rPr>
                <w:rFonts w:hint="cs"/>
                <w:rtl/>
              </w:rPr>
              <w:t>1.04</w:t>
            </w:r>
          </w:p>
        </w:tc>
        <w:tc>
          <w:tcPr>
            <w:tcW w:w="1430" w:type="dxa"/>
          </w:tcPr>
          <w:p w14:paraId="6881A518" w14:textId="77777777" w:rsidR="003742FF" w:rsidRPr="00C2199C" w:rsidRDefault="003742FF" w:rsidP="00413BB1">
            <w:pPr>
              <w:pStyle w:val="a4"/>
              <w:rPr>
                <w:rtl/>
              </w:rPr>
            </w:pPr>
            <w:r>
              <w:rPr>
                <w:rFonts w:hint="cs"/>
                <w:rtl/>
              </w:rPr>
              <w:t>1.06</w:t>
            </w:r>
          </w:p>
        </w:tc>
        <w:tc>
          <w:tcPr>
            <w:tcW w:w="1168" w:type="dxa"/>
          </w:tcPr>
          <w:p w14:paraId="50A7880C" w14:textId="77777777" w:rsidR="003742FF" w:rsidRPr="00C2199C" w:rsidRDefault="003742FF" w:rsidP="00413BB1">
            <w:pPr>
              <w:pStyle w:val="a4"/>
              <w:rPr>
                <w:rtl/>
              </w:rPr>
            </w:pPr>
            <w:r>
              <w:rPr>
                <w:rFonts w:hint="cs"/>
                <w:rtl/>
              </w:rPr>
              <w:t>0.93</w:t>
            </w:r>
          </w:p>
        </w:tc>
        <w:tc>
          <w:tcPr>
            <w:tcW w:w="1513" w:type="dxa"/>
          </w:tcPr>
          <w:p w14:paraId="461B17A4" w14:textId="77777777" w:rsidR="003742FF" w:rsidRPr="00C2199C" w:rsidRDefault="003742FF" w:rsidP="00413BB1">
            <w:pPr>
              <w:pStyle w:val="a4"/>
              <w:rPr>
                <w:rtl/>
              </w:rPr>
            </w:pPr>
            <w:r>
              <w:rPr>
                <w:rFonts w:hint="cs"/>
                <w:rtl/>
              </w:rPr>
              <w:t>0.9</w:t>
            </w:r>
          </w:p>
        </w:tc>
        <w:tc>
          <w:tcPr>
            <w:tcW w:w="1560" w:type="dxa"/>
          </w:tcPr>
          <w:p w14:paraId="1866BBE8" w14:textId="77777777" w:rsidR="003742FF" w:rsidRPr="00C2199C" w:rsidRDefault="003742FF" w:rsidP="00413BB1">
            <w:pPr>
              <w:pStyle w:val="a4"/>
              <w:rPr>
                <w:rtl/>
              </w:rPr>
            </w:pPr>
            <w:r>
              <w:rPr>
                <w:rFonts w:hint="cs"/>
                <w:rtl/>
              </w:rPr>
              <w:t>25</w:t>
            </w:r>
          </w:p>
        </w:tc>
      </w:tr>
      <w:tr w:rsidR="003742FF" w:rsidRPr="00C2199C" w14:paraId="737DD506" w14:textId="77777777" w:rsidTr="00784147">
        <w:trPr>
          <w:jc w:val="center"/>
        </w:trPr>
        <w:tc>
          <w:tcPr>
            <w:tcW w:w="1476" w:type="dxa"/>
          </w:tcPr>
          <w:p w14:paraId="0F64D426" w14:textId="77777777" w:rsidR="003742FF" w:rsidRPr="00C2199C" w:rsidRDefault="003742FF" w:rsidP="00413BB1">
            <w:pPr>
              <w:pStyle w:val="a4"/>
              <w:rPr>
                <w:rtl/>
              </w:rPr>
            </w:pPr>
            <w:r>
              <w:rPr>
                <w:rFonts w:hint="cs"/>
                <w:rtl/>
              </w:rPr>
              <w:t>1</w:t>
            </w:r>
          </w:p>
        </w:tc>
        <w:tc>
          <w:tcPr>
            <w:tcW w:w="1430" w:type="dxa"/>
          </w:tcPr>
          <w:p w14:paraId="2A2B6BD4" w14:textId="77777777" w:rsidR="003742FF" w:rsidRPr="00C2199C" w:rsidRDefault="003742FF" w:rsidP="00413BB1">
            <w:pPr>
              <w:pStyle w:val="a4"/>
              <w:rPr>
                <w:rtl/>
              </w:rPr>
            </w:pPr>
            <w:r>
              <w:rPr>
                <w:rFonts w:hint="cs"/>
                <w:rtl/>
              </w:rPr>
              <w:t>1</w:t>
            </w:r>
          </w:p>
        </w:tc>
        <w:tc>
          <w:tcPr>
            <w:tcW w:w="1168" w:type="dxa"/>
          </w:tcPr>
          <w:p w14:paraId="5ED47C6E" w14:textId="77777777" w:rsidR="003742FF" w:rsidRPr="00C2199C" w:rsidRDefault="003742FF" w:rsidP="00413BB1">
            <w:pPr>
              <w:pStyle w:val="a4"/>
              <w:rPr>
                <w:rtl/>
              </w:rPr>
            </w:pPr>
            <w:r>
              <w:rPr>
                <w:rFonts w:hint="cs"/>
                <w:rtl/>
              </w:rPr>
              <w:t>0.89</w:t>
            </w:r>
          </w:p>
        </w:tc>
        <w:tc>
          <w:tcPr>
            <w:tcW w:w="1513" w:type="dxa"/>
          </w:tcPr>
          <w:p w14:paraId="18B66EB1" w14:textId="77777777" w:rsidR="003742FF" w:rsidRPr="00C2199C" w:rsidRDefault="003742FF" w:rsidP="00413BB1">
            <w:pPr>
              <w:pStyle w:val="a4"/>
              <w:rPr>
                <w:rtl/>
              </w:rPr>
            </w:pPr>
            <w:r>
              <w:rPr>
                <w:rFonts w:hint="cs"/>
                <w:rtl/>
              </w:rPr>
              <w:t>0.85</w:t>
            </w:r>
          </w:p>
        </w:tc>
        <w:tc>
          <w:tcPr>
            <w:tcW w:w="1560" w:type="dxa"/>
          </w:tcPr>
          <w:p w14:paraId="29C130E7" w14:textId="77777777" w:rsidR="003742FF" w:rsidRPr="00C2199C" w:rsidRDefault="003742FF" w:rsidP="00413BB1">
            <w:pPr>
              <w:pStyle w:val="a4"/>
              <w:rPr>
                <w:rtl/>
              </w:rPr>
            </w:pPr>
            <w:r>
              <w:rPr>
                <w:rFonts w:hint="cs"/>
                <w:rtl/>
              </w:rPr>
              <w:t>30</w:t>
            </w:r>
          </w:p>
        </w:tc>
      </w:tr>
      <w:tr w:rsidR="003742FF" w:rsidRPr="00C2199C" w14:paraId="697F775B" w14:textId="77777777" w:rsidTr="00784147">
        <w:trPr>
          <w:cnfStyle w:val="000000100000" w:firstRow="0" w:lastRow="0" w:firstColumn="0" w:lastColumn="0" w:oddVBand="0" w:evenVBand="0" w:oddHBand="1" w:evenHBand="0" w:firstRowFirstColumn="0" w:firstRowLastColumn="0" w:lastRowFirstColumn="0" w:lastRowLastColumn="0"/>
          <w:jc w:val="center"/>
        </w:trPr>
        <w:tc>
          <w:tcPr>
            <w:tcW w:w="1476" w:type="dxa"/>
          </w:tcPr>
          <w:p w14:paraId="3D622F7B" w14:textId="77777777" w:rsidR="003742FF" w:rsidRPr="00C2199C" w:rsidRDefault="003742FF" w:rsidP="00413BB1">
            <w:pPr>
              <w:pStyle w:val="a4"/>
              <w:rPr>
                <w:rtl/>
              </w:rPr>
            </w:pPr>
            <w:r>
              <w:rPr>
                <w:rFonts w:hint="cs"/>
                <w:rtl/>
              </w:rPr>
              <w:t>0.96</w:t>
            </w:r>
          </w:p>
        </w:tc>
        <w:tc>
          <w:tcPr>
            <w:tcW w:w="1430" w:type="dxa"/>
          </w:tcPr>
          <w:p w14:paraId="7AC45586" w14:textId="77777777" w:rsidR="003742FF" w:rsidRPr="00C2199C" w:rsidRDefault="003742FF" w:rsidP="00413BB1">
            <w:pPr>
              <w:pStyle w:val="a4"/>
              <w:rPr>
                <w:rtl/>
              </w:rPr>
            </w:pPr>
            <w:r>
              <w:rPr>
                <w:rFonts w:hint="cs"/>
                <w:rtl/>
              </w:rPr>
              <w:t>0.94</w:t>
            </w:r>
          </w:p>
        </w:tc>
        <w:tc>
          <w:tcPr>
            <w:tcW w:w="1168" w:type="dxa"/>
          </w:tcPr>
          <w:p w14:paraId="5911FFB2" w14:textId="77777777" w:rsidR="003742FF" w:rsidRPr="00C2199C" w:rsidRDefault="003742FF" w:rsidP="00413BB1">
            <w:pPr>
              <w:pStyle w:val="a4"/>
              <w:rPr>
                <w:rtl/>
              </w:rPr>
            </w:pPr>
            <w:r>
              <w:rPr>
                <w:rFonts w:hint="cs"/>
                <w:rtl/>
              </w:rPr>
              <w:t>0.85</w:t>
            </w:r>
          </w:p>
        </w:tc>
        <w:tc>
          <w:tcPr>
            <w:tcW w:w="1513" w:type="dxa"/>
          </w:tcPr>
          <w:p w14:paraId="228B3FFC" w14:textId="77777777" w:rsidR="003742FF" w:rsidRPr="00C2199C" w:rsidRDefault="003742FF" w:rsidP="00413BB1">
            <w:pPr>
              <w:pStyle w:val="a4"/>
              <w:rPr>
                <w:rtl/>
              </w:rPr>
            </w:pPr>
            <w:r>
              <w:rPr>
                <w:rFonts w:hint="cs"/>
                <w:rtl/>
              </w:rPr>
              <w:t>0.8</w:t>
            </w:r>
          </w:p>
        </w:tc>
        <w:tc>
          <w:tcPr>
            <w:tcW w:w="1560" w:type="dxa"/>
          </w:tcPr>
          <w:p w14:paraId="532264BD" w14:textId="77777777" w:rsidR="003742FF" w:rsidRPr="00C2199C" w:rsidRDefault="003742FF" w:rsidP="00413BB1">
            <w:pPr>
              <w:pStyle w:val="a4"/>
              <w:rPr>
                <w:rtl/>
              </w:rPr>
            </w:pPr>
            <w:r>
              <w:rPr>
                <w:rFonts w:hint="cs"/>
                <w:rtl/>
              </w:rPr>
              <w:t>35</w:t>
            </w:r>
          </w:p>
        </w:tc>
      </w:tr>
      <w:tr w:rsidR="003742FF" w:rsidRPr="00C2199C" w14:paraId="2C4B01E7" w14:textId="77777777" w:rsidTr="00784147">
        <w:trPr>
          <w:jc w:val="center"/>
        </w:trPr>
        <w:tc>
          <w:tcPr>
            <w:tcW w:w="1476" w:type="dxa"/>
          </w:tcPr>
          <w:p w14:paraId="5A12CFF3" w14:textId="77777777" w:rsidR="003742FF" w:rsidRPr="00C2199C" w:rsidRDefault="003742FF" w:rsidP="00413BB1">
            <w:pPr>
              <w:pStyle w:val="a4"/>
              <w:rPr>
                <w:rtl/>
              </w:rPr>
            </w:pPr>
            <w:r>
              <w:rPr>
                <w:rFonts w:hint="cs"/>
                <w:rtl/>
              </w:rPr>
              <w:t>0.91</w:t>
            </w:r>
          </w:p>
        </w:tc>
        <w:tc>
          <w:tcPr>
            <w:tcW w:w="1430" w:type="dxa"/>
          </w:tcPr>
          <w:p w14:paraId="1EC07AB7" w14:textId="77777777" w:rsidR="003742FF" w:rsidRPr="00C2199C" w:rsidRDefault="003742FF" w:rsidP="00413BB1">
            <w:pPr>
              <w:pStyle w:val="a4"/>
              <w:rPr>
                <w:rtl/>
              </w:rPr>
            </w:pPr>
            <w:r>
              <w:rPr>
                <w:rFonts w:hint="cs"/>
                <w:rtl/>
              </w:rPr>
              <w:t>0.87</w:t>
            </w:r>
          </w:p>
        </w:tc>
        <w:tc>
          <w:tcPr>
            <w:tcW w:w="1168" w:type="dxa"/>
          </w:tcPr>
          <w:p w14:paraId="5930855D" w14:textId="77777777" w:rsidR="003742FF" w:rsidRPr="00C2199C" w:rsidRDefault="003742FF" w:rsidP="00413BB1">
            <w:pPr>
              <w:pStyle w:val="a4"/>
              <w:rPr>
                <w:rtl/>
              </w:rPr>
            </w:pPr>
            <w:r>
              <w:rPr>
                <w:rFonts w:hint="cs"/>
                <w:rtl/>
              </w:rPr>
              <w:t>0.81</w:t>
            </w:r>
          </w:p>
        </w:tc>
        <w:tc>
          <w:tcPr>
            <w:tcW w:w="1513" w:type="dxa"/>
          </w:tcPr>
          <w:p w14:paraId="3579142E" w14:textId="77777777" w:rsidR="003742FF" w:rsidRPr="00C2199C" w:rsidRDefault="003742FF" w:rsidP="00413BB1">
            <w:pPr>
              <w:pStyle w:val="a4"/>
              <w:rPr>
                <w:rtl/>
              </w:rPr>
            </w:pPr>
            <w:r>
              <w:rPr>
                <w:rFonts w:hint="cs"/>
                <w:rtl/>
              </w:rPr>
              <w:t>0.74</w:t>
            </w:r>
          </w:p>
        </w:tc>
        <w:tc>
          <w:tcPr>
            <w:tcW w:w="1560" w:type="dxa"/>
          </w:tcPr>
          <w:p w14:paraId="010808EC" w14:textId="77777777" w:rsidR="003742FF" w:rsidRPr="00C2199C" w:rsidRDefault="003742FF" w:rsidP="00413BB1">
            <w:pPr>
              <w:pStyle w:val="a4"/>
              <w:rPr>
                <w:rtl/>
              </w:rPr>
            </w:pPr>
            <w:r>
              <w:rPr>
                <w:rFonts w:hint="cs"/>
                <w:rtl/>
              </w:rPr>
              <w:t>40</w:t>
            </w:r>
          </w:p>
        </w:tc>
      </w:tr>
      <w:tr w:rsidR="003742FF" w:rsidRPr="00C2199C" w14:paraId="6B2D9BAD" w14:textId="77777777" w:rsidTr="00784147">
        <w:trPr>
          <w:cnfStyle w:val="000000100000" w:firstRow="0" w:lastRow="0" w:firstColumn="0" w:lastColumn="0" w:oddVBand="0" w:evenVBand="0" w:oddHBand="1" w:evenHBand="0" w:firstRowFirstColumn="0" w:firstRowLastColumn="0" w:lastRowFirstColumn="0" w:lastRowLastColumn="0"/>
          <w:jc w:val="center"/>
        </w:trPr>
        <w:tc>
          <w:tcPr>
            <w:tcW w:w="1476" w:type="dxa"/>
          </w:tcPr>
          <w:p w14:paraId="5494CF4A" w14:textId="77777777" w:rsidR="003742FF" w:rsidRDefault="003742FF" w:rsidP="00413BB1">
            <w:pPr>
              <w:pStyle w:val="a4"/>
              <w:rPr>
                <w:rtl/>
              </w:rPr>
            </w:pPr>
            <w:r>
              <w:rPr>
                <w:rFonts w:hint="cs"/>
                <w:rtl/>
              </w:rPr>
              <w:t>0.87</w:t>
            </w:r>
          </w:p>
        </w:tc>
        <w:tc>
          <w:tcPr>
            <w:tcW w:w="1430" w:type="dxa"/>
          </w:tcPr>
          <w:p w14:paraId="6BE11D17" w14:textId="77777777" w:rsidR="003742FF" w:rsidRPr="00C2199C" w:rsidRDefault="003742FF" w:rsidP="00413BB1">
            <w:pPr>
              <w:pStyle w:val="a4"/>
              <w:rPr>
                <w:rtl/>
              </w:rPr>
            </w:pPr>
            <w:r>
              <w:rPr>
                <w:rFonts w:hint="cs"/>
                <w:rtl/>
              </w:rPr>
              <w:t>0.79</w:t>
            </w:r>
          </w:p>
        </w:tc>
        <w:tc>
          <w:tcPr>
            <w:tcW w:w="1168" w:type="dxa"/>
          </w:tcPr>
          <w:p w14:paraId="3625DD5D" w14:textId="77777777" w:rsidR="003742FF" w:rsidRPr="00C2199C" w:rsidRDefault="003742FF" w:rsidP="00413BB1">
            <w:pPr>
              <w:pStyle w:val="a4"/>
              <w:rPr>
                <w:rtl/>
              </w:rPr>
            </w:pPr>
            <w:r>
              <w:rPr>
                <w:rFonts w:hint="cs"/>
                <w:rtl/>
              </w:rPr>
              <w:t>0.77</w:t>
            </w:r>
          </w:p>
        </w:tc>
        <w:tc>
          <w:tcPr>
            <w:tcW w:w="1513" w:type="dxa"/>
          </w:tcPr>
          <w:p w14:paraId="65AA02BD" w14:textId="77777777" w:rsidR="003742FF" w:rsidRPr="00C2199C" w:rsidRDefault="003742FF" w:rsidP="00413BB1">
            <w:pPr>
              <w:pStyle w:val="a4"/>
              <w:rPr>
                <w:rtl/>
              </w:rPr>
            </w:pPr>
            <w:r>
              <w:rPr>
                <w:rFonts w:hint="cs"/>
                <w:rtl/>
              </w:rPr>
              <w:t>0.67</w:t>
            </w:r>
          </w:p>
        </w:tc>
        <w:tc>
          <w:tcPr>
            <w:tcW w:w="1560" w:type="dxa"/>
          </w:tcPr>
          <w:p w14:paraId="4637F137" w14:textId="77777777" w:rsidR="003742FF" w:rsidRPr="00C2199C" w:rsidRDefault="003742FF" w:rsidP="00413BB1">
            <w:pPr>
              <w:pStyle w:val="a4"/>
              <w:rPr>
                <w:rtl/>
              </w:rPr>
            </w:pPr>
            <w:r>
              <w:rPr>
                <w:rFonts w:hint="cs"/>
                <w:rtl/>
              </w:rPr>
              <w:t>45</w:t>
            </w:r>
          </w:p>
        </w:tc>
      </w:tr>
      <w:tr w:rsidR="003742FF" w:rsidRPr="00C2199C" w14:paraId="0A692DEA" w14:textId="77777777" w:rsidTr="00784147">
        <w:trPr>
          <w:jc w:val="center"/>
        </w:trPr>
        <w:tc>
          <w:tcPr>
            <w:tcW w:w="1476" w:type="dxa"/>
          </w:tcPr>
          <w:p w14:paraId="4FBA2DBD" w14:textId="77777777" w:rsidR="003742FF" w:rsidRDefault="003742FF" w:rsidP="00413BB1">
            <w:pPr>
              <w:pStyle w:val="a4"/>
              <w:rPr>
                <w:rtl/>
              </w:rPr>
            </w:pPr>
            <w:r>
              <w:rPr>
                <w:rFonts w:hint="cs"/>
                <w:rtl/>
              </w:rPr>
              <w:t>0.82</w:t>
            </w:r>
          </w:p>
        </w:tc>
        <w:tc>
          <w:tcPr>
            <w:tcW w:w="1430" w:type="dxa"/>
          </w:tcPr>
          <w:p w14:paraId="34798919" w14:textId="77777777" w:rsidR="003742FF" w:rsidRPr="00C2199C" w:rsidRDefault="003742FF" w:rsidP="00413BB1">
            <w:pPr>
              <w:pStyle w:val="a4"/>
              <w:rPr>
                <w:rtl/>
              </w:rPr>
            </w:pPr>
            <w:r>
              <w:rPr>
                <w:rFonts w:hint="cs"/>
                <w:rtl/>
              </w:rPr>
              <w:t>0.71</w:t>
            </w:r>
          </w:p>
        </w:tc>
        <w:tc>
          <w:tcPr>
            <w:tcW w:w="1168" w:type="dxa"/>
          </w:tcPr>
          <w:p w14:paraId="358D4AF7" w14:textId="77777777" w:rsidR="003742FF" w:rsidRPr="00C2199C" w:rsidRDefault="003742FF" w:rsidP="00413BB1">
            <w:pPr>
              <w:pStyle w:val="a4"/>
              <w:rPr>
                <w:rtl/>
              </w:rPr>
            </w:pPr>
          </w:p>
        </w:tc>
        <w:tc>
          <w:tcPr>
            <w:tcW w:w="1513" w:type="dxa"/>
          </w:tcPr>
          <w:p w14:paraId="0881B921" w14:textId="77777777" w:rsidR="003742FF" w:rsidRPr="00C2199C" w:rsidRDefault="003742FF" w:rsidP="00413BB1">
            <w:pPr>
              <w:pStyle w:val="a4"/>
              <w:rPr>
                <w:rtl/>
              </w:rPr>
            </w:pPr>
          </w:p>
        </w:tc>
        <w:tc>
          <w:tcPr>
            <w:tcW w:w="1560" w:type="dxa"/>
          </w:tcPr>
          <w:p w14:paraId="73A7E0D5" w14:textId="77777777" w:rsidR="003742FF" w:rsidRPr="00C2199C" w:rsidRDefault="003742FF" w:rsidP="00413BB1">
            <w:pPr>
              <w:pStyle w:val="a4"/>
              <w:rPr>
                <w:rtl/>
              </w:rPr>
            </w:pPr>
            <w:r>
              <w:rPr>
                <w:rFonts w:hint="cs"/>
                <w:rtl/>
              </w:rPr>
              <w:t>50</w:t>
            </w:r>
          </w:p>
        </w:tc>
      </w:tr>
      <w:tr w:rsidR="003742FF" w:rsidRPr="00C2199C" w14:paraId="769031AD" w14:textId="77777777" w:rsidTr="00784147">
        <w:trPr>
          <w:cnfStyle w:val="000000100000" w:firstRow="0" w:lastRow="0" w:firstColumn="0" w:lastColumn="0" w:oddVBand="0" w:evenVBand="0" w:oddHBand="1" w:evenHBand="0" w:firstRowFirstColumn="0" w:firstRowLastColumn="0" w:lastRowFirstColumn="0" w:lastRowLastColumn="0"/>
          <w:jc w:val="center"/>
        </w:trPr>
        <w:tc>
          <w:tcPr>
            <w:tcW w:w="1476" w:type="dxa"/>
          </w:tcPr>
          <w:p w14:paraId="00131818" w14:textId="77777777" w:rsidR="003742FF" w:rsidRDefault="003742FF" w:rsidP="00413BB1">
            <w:pPr>
              <w:pStyle w:val="a4"/>
              <w:rPr>
                <w:rtl/>
              </w:rPr>
            </w:pPr>
            <w:r>
              <w:rPr>
                <w:rFonts w:hint="cs"/>
                <w:rtl/>
              </w:rPr>
              <w:t>0.76</w:t>
            </w:r>
          </w:p>
        </w:tc>
        <w:tc>
          <w:tcPr>
            <w:tcW w:w="1430" w:type="dxa"/>
          </w:tcPr>
          <w:p w14:paraId="778FF907" w14:textId="77777777" w:rsidR="003742FF" w:rsidRPr="00C2199C" w:rsidRDefault="003742FF" w:rsidP="00413BB1">
            <w:pPr>
              <w:pStyle w:val="a4"/>
              <w:rPr>
                <w:rtl/>
              </w:rPr>
            </w:pPr>
            <w:r>
              <w:rPr>
                <w:rFonts w:hint="cs"/>
                <w:rtl/>
              </w:rPr>
              <w:t>0.61</w:t>
            </w:r>
          </w:p>
        </w:tc>
        <w:tc>
          <w:tcPr>
            <w:tcW w:w="1168" w:type="dxa"/>
          </w:tcPr>
          <w:p w14:paraId="6951771B" w14:textId="77777777" w:rsidR="003742FF" w:rsidRPr="00C2199C" w:rsidRDefault="003742FF" w:rsidP="00413BB1">
            <w:pPr>
              <w:pStyle w:val="a4"/>
              <w:rPr>
                <w:rtl/>
              </w:rPr>
            </w:pPr>
          </w:p>
        </w:tc>
        <w:tc>
          <w:tcPr>
            <w:tcW w:w="1513" w:type="dxa"/>
          </w:tcPr>
          <w:p w14:paraId="75532E22" w14:textId="77777777" w:rsidR="003742FF" w:rsidRPr="00C2199C" w:rsidRDefault="003742FF" w:rsidP="00413BB1">
            <w:pPr>
              <w:pStyle w:val="a4"/>
              <w:rPr>
                <w:rtl/>
              </w:rPr>
            </w:pPr>
          </w:p>
        </w:tc>
        <w:tc>
          <w:tcPr>
            <w:tcW w:w="1560" w:type="dxa"/>
          </w:tcPr>
          <w:p w14:paraId="131DBAB3" w14:textId="77777777" w:rsidR="003742FF" w:rsidRPr="00C2199C" w:rsidRDefault="003742FF" w:rsidP="00413BB1">
            <w:pPr>
              <w:pStyle w:val="a4"/>
              <w:rPr>
                <w:rtl/>
              </w:rPr>
            </w:pPr>
            <w:r>
              <w:rPr>
                <w:rFonts w:hint="cs"/>
                <w:rtl/>
              </w:rPr>
              <w:t>55</w:t>
            </w:r>
          </w:p>
        </w:tc>
      </w:tr>
    </w:tbl>
    <w:p w14:paraId="4CA481FD" w14:textId="279ECBC1" w:rsidR="003742FF" w:rsidRDefault="003742FF" w:rsidP="00C9489F">
      <w:pPr>
        <w:ind w:right="-180"/>
        <w:rPr>
          <w:rtl/>
        </w:rPr>
      </w:pPr>
    </w:p>
    <w:p w14:paraId="2DFC726C" w14:textId="77777777" w:rsidR="00617841" w:rsidRDefault="00617841" w:rsidP="000A3D68">
      <w:pPr>
        <w:pStyle w:val="Caption"/>
        <w:rPr>
          <w:rtl/>
        </w:rPr>
      </w:pPr>
    </w:p>
    <w:p w14:paraId="42E59BF8" w14:textId="77777777" w:rsidR="00617841" w:rsidRDefault="00617841" w:rsidP="000A3D68">
      <w:pPr>
        <w:pStyle w:val="Caption"/>
        <w:rPr>
          <w:rtl/>
        </w:rPr>
      </w:pPr>
    </w:p>
    <w:p w14:paraId="49733DA4" w14:textId="77777777" w:rsidR="00617841" w:rsidRDefault="00617841" w:rsidP="000A3D68">
      <w:pPr>
        <w:pStyle w:val="Caption"/>
        <w:rPr>
          <w:rtl/>
        </w:rPr>
      </w:pPr>
    </w:p>
    <w:p w14:paraId="7EDEB1D0" w14:textId="4D93950A" w:rsidR="008D2C29" w:rsidRPr="00CB6B3E" w:rsidRDefault="008D2C29" w:rsidP="000A3D68">
      <w:pPr>
        <w:pStyle w:val="Caption"/>
        <w:rPr>
          <w:rtl/>
        </w:rPr>
      </w:pPr>
      <w:bookmarkStart w:id="1581" w:name="_Toc74469182"/>
      <w:bookmarkStart w:id="1582" w:name="_Toc74497766"/>
      <w:bookmarkStart w:id="1583" w:name="_Toc75149316"/>
      <w:bookmarkStart w:id="1584" w:name="_Toc75476242"/>
      <w:bookmarkStart w:id="1585" w:name="_Toc75973158"/>
      <w:bookmarkStart w:id="1586" w:name="_Toc75978491"/>
      <w:bookmarkStart w:id="1587" w:name="_Toc79489818"/>
      <w:bookmarkStart w:id="1588" w:name="_Toc80564236"/>
      <w:r w:rsidRPr="00CB6B3E">
        <w:rPr>
          <w:rtl/>
        </w:rPr>
        <w:t xml:space="preserve">جدول </w:t>
      </w:r>
      <w:r w:rsidR="00CE653F" w:rsidRPr="00CB6B3E">
        <w:rPr>
          <w:rtl/>
        </w:rPr>
        <w:fldChar w:fldCharType="begin"/>
      </w:r>
      <w:r w:rsidR="00CE653F" w:rsidRPr="00CB6B3E">
        <w:rPr>
          <w:rtl/>
        </w:rPr>
        <w:instrText xml:space="preserve"> </w:instrText>
      </w:r>
      <w:r w:rsidR="00CE653F" w:rsidRPr="00CB6B3E">
        <w:instrText>SEQ</w:instrText>
      </w:r>
      <w:r w:rsidR="00CE653F" w:rsidRPr="00CB6B3E">
        <w:rPr>
          <w:rtl/>
        </w:rPr>
        <w:instrText xml:space="preserve"> جدول \* </w:instrText>
      </w:r>
      <w:r w:rsidR="00CE653F" w:rsidRPr="00CB6B3E">
        <w:instrText>ARABIC</w:instrText>
      </w:r>
      <w:r w:rsidR="00CE653F" w:rsidRPr="00CB6B3E">
        <w:rPr>
          <w:rtl/>
        </w:rPr>
        <w:instrText xml:space="preserve"> </w:instrText>
      </w:r>
      <w:r w:rsidR="00CE653F" w:rsidRPr="00CB6B3E">
        <w:rPr>
          <w:rtl/>
        </w:rPr>
        <w:fldChar w:fldCharType="separate"/>
      </w:r>
      <w:r w:rsidR="0020536A">
        <w:rPr>
          <w:rtl/>
        </w:rPr>
        <w:t>38</w:t>
      </w:r>
      <w:r w:rsidR="00CE653F" w:rsidRPr="00CB6B3E">
        <w:rPr>
          <w:rtl/>
        </w:rPr>
        <w:fldChar w:fldCharType="end"/>
      </w:r>
      <w:r w:rsidRPr="00CB6B3E">
        <w:rPr>
          <w:rFonts w:hint="cs"/>
          <w:rtl/>
        </w:rPr>
        <w:t xml:space="preserve"> :</w:t>
      </w:r>
      <w:r w:rsidRPr="00CB6B3E">
        <w:rPr>
          <w:rtl/>
        </w:rPr>
        <w:t>مقاومت مخصوص حرارت</w:t>
      </w:r>
      <w:r w:rsidRPr="00CB6B3E">
        <w:rPr>
          <w:rFonts w:hint="cs"/>
          <w:rtl/>
        </w:rPr>
        <w:t>ی</w:t>
      </w:r>
      <w:r w:rsidRPr="00CB6B3E">
        <w:rPr>
          <w:rtl/>
        </w:rPr>
        <w:t xml:space="preserve"> خاک</w:t>
      </w:r>
      <w:bookmarkEnd w:id="1581"/>
      <w:bookmarkEnd w:id="1582"/>
      <w:bookmarkEnd w:id="1583"/>
      <w:bookmarkEnd w:id="1584"/>
      <w:bookmarkEnd w:id="1585"/>
      <w:bookmarkEnd w:id="1586"/>
      <w:r w:rsidR="0082569C" w:rsidRPr="00CB6B3E">
        <w:t xml:space="preserve"> </w:t>
      </w:r>
      <w:bookmarkEnd w:id="1587"/>
      <w:r w:rsidR="00E82651" w:rsidRPr="004377B8">
        <w:rPr>
          <w:rFonts w:hint="cs"/>
          <w:b/>
          <w:rtl/>
        </w:rPr>
        <w:t>[5]</w:t>
      </w:r>
      <w:bookmarkEnd w:id="1588"/>
    </w:p>
    <w:tbl>
      <w:tblPr>
        <w:tblStyle w:val="GridTable5Dark-Accent1"/>
        <w:bidiVisual/>
        <w:tblW w:w="0" w:type="auto"/>
        <w:jc w:val="center"/>
        <w:tblInd w:w="0" w:type="dxa"/>
        <w:tblLook w:val="0420" w:firstRow="1" w:lastRow="0" w:firstColumn="0" w:lastColumn="0" w:noHBand="0" w:noVBand="1"/>
      </w:tblPr>
      <w:tblGrid>
        <w:gridCol w:w="1738"/>
        <w:gridCol w:w="2336"/>
        <w:gridCol w:w="2329"/>
      </w:tblGrid>
      <w:tr w:rsidR="003742FF" w:rsidRPr="001A6500" w14:paraId="0A317AF8" w14:textId="77777777" w:rsidTr="00784147">
        <w:trPr>
          <w:cnfStyle w:val="100000000000" w:firstRow="1" w:lastRow="0" w:firstColumn="0" w:lastColumn="0" w:oddVBand="0" w:evenVBand="0" w:oddHBand="0" w:evenHBand="0" w:firstRowFirstColumn="0" w:firstRowLastColumn="0" w:lastRowFirstColumn="0" w:lastRowLastColumn="0"/>
          <w:trHeight w:val="791"/>
          <w:jc w:val="center"/>
        </w:trPr>
        <w:tc>
          <w:tcPr>
            <w:tcW w:w="1738" w:type="dxa"/>
            <w:vAlign w:val="center"/>
          </w:tcPr>
          <w:p w14:paraId="5E1BB6C7" w14:textId="77777777" w:rsidR="003742FF" w:rsidRPr="001A6500" w:rsidRDefault="003742FF" w:rsidP="00413BB1">
            <w:pPr>
              <w:pStyle w:val="a4"/>
              <w:rPr>
                <w:rtl/>
              </w:rPr>
            </w:pPr>
            <w:r w:rsidRPr="001A6500">
              <w:rPr>
                <w:rFonts w:hint="cs"/>
                <w:rtl/>
              </w:rPr>
              <w:t>وضعیت آب و هوا</w:t>
            </w:r>
          </w:p>
        </w:tc>
        <w:tc>
          <w:tcPr>
            <w:tcW w:w="2336" w:type="dxa"/>
            <w:vAlign w:val="center"/>
          </w:tcPr>
          <w:p w14:paraId="683FD166" w14:textId="77777777" w:rsidR="003742FF" w:rsidRPr="001A6500" w:rsidRDefault="003742FF" w:rsidP="00413BB1">
            <w:pPr>
              <w:pStyle w:val="a4"/>
              <w:rPr>
                <w:rtl/>
              </w:rPr>
            </w:pPr>
            <w:r w:rsidRPr="001A6500">
              <w:rPr>
                <w:rFonts w:hint="cs"/>
                <w:rtl/>
              </w:rPr>
              <w:t>شرایط خاک</w:t>
            </w:r>
          </w:p>
        </w:tc>
        <w:tc>
          <w:tcPr>
            <w:tcW w:w="2329" w:type="dxa"/>
            <w:vAlign w:val="center"/>
          </w:tcPr>
          <w:p w14:paraId="73511F7A" w14:textId="77777777" w:rsidR="003742FF" w:rsidRPr="001A6500" w:rsidRDefault="003742FF" w:rsidP="00413BB1">
            <w:pPr>
              <w:pStyle w:val="a4"/>
              <w:rPr>
                <w:rtl/>
              </w:rPr>
            </w:pPr>
            <w:r w:rsidRPr="001A6500">
              <w:rPr>
                <w:rFonts w:hint="cs"/>
                <w:rtl/>
              </w:rPr>
              <w:t>مقاومت حرارتی (</w:t>
            </w:r>
            <w:r w:rsidRPr="001A6500">
              <w:t>K.M/W</w:t>
            </w:r>
            <w:r w:rsidRPr="001A6500">
              <w:rPr>
                <w:rFonts w:hint="cs"/>
                <w:rtl/>
              </w:rPr>
              <w:t>)</w:t>
            </w:r>
          </w:p>
        </w:tc>
      </w:tr>
      <w:tr w:rsidR="003742FF" w:rsidRPr="001A6500" w14:paraId="7368D507" w14:textId="77777777" w:rsidTr="00784147">
        <w:trPr>
          <w:cnfStyle w:val="000000100000" w:firstRow="0" w:lastRow="0" w:firstColumn="0" w:lastColumn="0" w:oddVBand="0" w:evenVBand="0" w:oddHBand="1" w:evenHBand="0" w:firstRowFirstColumn="0" w:firstRowLastColumn="0" w:lastRowFirstColumn="0" w:lastRowLastColumn="0"/>
          <w:jc w:val="center"/>
        </w:trPr>
        <w:tc>
          <w:tcPr>
            <w:tcW w:w="1738" w:type="dxa"/>
            <w:vAlign w:val="center"/>
          </w:tcPr>
          <w:p w14:paraId="27472216" w14:textId="77777777" w:rsidR="003742FF" w:rsidRPr="001A6500" w:rsidRDefault="003742FF" w:rsidP="00413BB1">
            <w:pPr>
              <w:pStyle w:val="a4"/>
              <w:rPr>
                <w:rtl/>
              </w:rPr>
            </w:pPr>
            <w:r w:rsidRPr="001A6500">
              <w:rPr>
                <w:rFonts w:hint="cs"/>
                <w:rtl/>
              </w:rPr>
              <w:t>پیوسته مرطوب</w:t>
            </w:r>
          </w:p>
        </w:tc>
        <w:tc>
          <w:tcPr>
            <w:tcW w:w="2336" w:type="dxa"/>
            <w:vAlign w:val="center"/>
          </w:tcPr>
          <w:p w14:paraId="6EF35CFD" w14:textId="77777777" w:rsidR="003742FF" w:rsidRPr="001A6500" w:rsidRDefault="003742FF" w:rsidP="00413BB1">
            <w:pPr>
              <w:pStyle w:val="a4"/>
              <w:rPr>
                <w:rtl/>
              </w:rPr>
            </w:pPr>
            <w:r w:rsidRPr="001A6500">
              <w:rPr>
                <w:rFonts w:hint="cs"/>
                <w:rtl/>
              </w:rPr>
              <w:t>خیلی مرطوب</w:t>
            </w:r>
          </w:p>
        </w:tc>
        <w:tc>
          <w:tcPr>
            <w:tcW w:w="2329" w:type="dxa"/>
            <w:vAlign w:val="center"/>
          </w:tcPr>
          <w:p w14:paraId="09433C31" w14:textId="77777777" w:rsidR="003742FF" w:rsidRPr="001A6500" w:rsidRDefault="003742FF" w:rsidP="00413BB1">
            <w:pPr>
              <w:pStyle w:val="a4"/>
              <w:rPr>
                <w:rtl/>
              </w:rPr>
            </w:pPr>
            <w:r w:rsidRPr="001A6500">
              <w:rPr>
                <w:rFonts w:hint="cs"/>
                <w:rtl/>
              </w:rPr>
              <w:t>0.7</w:t>
            </w:r>
          </w:p>
        </w:tc>
      </w:tr>
      <w:tr w:rsidR="003742FF" w:rsidRPr="001A6500" w14:paraId="751063BD" w14:textId="77777777" w:rsidTr="00784147">
        <w:trPr>
          <w:jc w:val="center"/>
        </w:trPr>
        <w:tc>
          <w:tcPr>
            <w:tcW w:w="1738" w:type="dxa"/>
            <w:vAlign w:val="center"/>
          </w:tcPr>
          <w:p w14:paraId="17C15459" w14:textId="77777777" w:rsidR="003742FF" w:rsidRPr="001A6500" w:rsidRDefault="003742FF" w:rsidP="00413BB1">
            <w:pPr>
              <w:pStyle w:val="a4"/>
              <w:rPr>
                <w:b/>
                <w:bCs/>
                <w:rtl/>
              </w:rPr>
            </w:pPr>
            <w:r w:rsidRPr="001A6500">
              <w:rPr>
                <w:rFonts w:hint="cs"/>
                <w:rtl/>
              </w:rPr>
              <w:t>بارانی</w:t>
            </w:r>
          </w:p>
        </w:tc>
        <w:tc>
          <w:tcPr>
            <w:tcW w:w="2336" w:type="dxa"/>
            <w:vAlign w:val="center"/>
          </w:tcPr>
          <w:p w14:paraId="6ECD95E6" w14:textId="77777777" w:rsidR="003742FF" w:rsidRPr="001A6500" w:rsidRDefault="003742FF" w:rsidP="00413BB1">
            <w:pPr>
              <w:pStyle w:val="a4"/>
              <w:rPr>
                <w:b/>
                <w:bCs/>
                <w:rtl/>
              </w:rPr>
            </w:pPr>
            <w:r w:rsidRPr="001A6500">
              <w:rPr>
                <w:rFonts w:hint="cs"/>
                <w:rtl/>
              </w:rPr>
              <w:t>مرطوب</w:t>
            </w:r>
          </w:p>
        </w:tc>
        <w:tc>
          <w:tcPr>
            <w:tcW w:w="2329" w:type="dxa"/>
            <w:vAlign w:val="center"/>
          </w:tcPr>
          <w:p w14:paraId="5FFC81E7" w14:textId="77777777" w:rsidR="003742FF" w:rsidRPr="001A6500" w:rsidRDefault="003742FF" w:rsidP="00413BB1">
            <w:pPr>
              <w:pStyle w:val="a4"/>
              <w:rPr>
                <w:rtl/>
              </w:rPr>
            </w:pPr>
            <w:r w:rsidRPr="001A6500">
              <w:rPr>
                <w:rFonts w:hint="cs"/>
                <w:rtl/>
              </w:rPr>
              <w:t>1</w:t>
            </w:r>
          </w:p>
        </w:tc>
      </w:tr>
      <w:tr w:rsidR="003742FF" w:rsidRPr="001A6500" w14:paraId="7838A4CF" w14:textId="77777777" w:rsidTr="00784147">
        <w:trPr>
          <w:cnfStyle w:val="000000100000" w:firstRow="0" w:lastRow="0" w:firstColumn="0" w:lastColumn="0" w:oddVBand="0" w:evenVBand="0" w:oddHBand="1" w:evenHBand="0" w:firstRowFirstColumn="0" w:firstRowLastColumn="0" w:lastRowFirstColumn="0" w:lastRowLastColumn="0"/>
          <w:jc w:val="center"/>
        </w:trPr>
        <w:tc>
          <w:tcPr>
            <w:tcW w:w="1738" w:type="dxa"/>
            <w:vAlign w:val="center"/>
          </w:tcPr>
          <w:p w14:paraId="10CF4E49" w14:textId="77777777" w:rsidR="003742FF" w:rsidRPr="001A6500" w:rsidRDefault="003742FF" w:rsidP="00413BB1">
            <w:pPr>
              <w:pStyle w:val="a4"/>
              <w:rPr>
                <w:rtl/>
              </w:rPr>
            </w:pPr>
            <w:r w:rsidRPr="001A6500">
              <w:rPr>
                <w:rFonts w:hint="cs"/>
                <w:rtl/>
              </w:rPr>
              <w:t>بندرت بارانی</w:t>
            </w:r>
          </w:p>
        </w:tc>
        <w:tc>
          <w:tcPr>
            <w:tcW w:w="2336" w:type="dxa"/>
            <w:vAlign w:val="center"/>
          </w:tcPr>
          <w:p w14:paraId="7BFB0D79" w14:textId="77777777" w:rsidR="003742FF" w:rsidRPr="001A6500" w:rsidRDefault="003742FF" w:rsidP="00413BB1">
            <w:pPr>
              <w:pStyle w:val="a4"/>
              <w:rPr>
                <w:rtl/>
              </w:rPr>
            </w:pPr>
            <w:r w:rsidRPr="001A6500">
              <w:rPr>
                <w:rFonts w:hint="cs"/>
                <w:rtl/>
              </w:rPr>
              <w:t>خشک</w:t>
            </w:r>
          </w:p>
        </w:tc>
        <w:tc>
          <w:tcPr>
            <w:tcW w:w="2329" w:type="dxa"/>
            <w:vAlign w:val="center"/>
          </w:tcPr>
          <w:p w14:paraId="6940DBAF" w14:textId="77777777" w:rsidR="003742FF" w:rsidRPr="001A6500" w:rsidRDefault="003742FF" w:rsidP="00413BB1">
            <w:pPr>
              <w:pStyle w:val="a4"/>
              <w:rPr>
                <w:rtl/>
              </w:rPr>
            </w:pPr>
            <w:r w:rsidRPr="001A6500">
              <w:rPr>
                <w:rFonts w:hint="cs"/>
                <w:rtl/>
              </w:rPr>
              <w:t>2</w:t>
            </w:r>
          </w:p>
        </w:tc>
      </w:tr>
      <w:tr w:rsidR="003742FF" w:rsidRPr="001A6500" w14:paraId="32D14CD4" w14:textId="77777777" w:rsidTr="00784147">
        <w:trPr>
          <w:jc w:val="center"/>
        </w:trPr>
        <w:tc>
          <w:tcPr>
            <w:tcW w:w="1738" w:type="dxa"/>
            <w:vAlign w:val="center"/>
          </w:tcPr>
          <w:p w14:paraId="30178A0B" w14:textId="77777777" w:rsidR="003742FF" w:rsidRPr="001A6500" w:rsidRDefault="003742FF" w:rsidP="00413BB1">
            <w:pPr>
              <w:pStyle w:val="a4"/>
              <w:rPr>
                <w:rtl/>
              </w:rPr>
            </w:pPr>
            <w:r w:rsidRPr="001A6500">
              <w:rPr>
                <w:rFonts w:hint="cs"/>
                <w:rtl/>
              </w:rPr>
              <w:t>بدون باران یا کم</w:t>
            </w:r>
          </w:p>
        </w:tc>
        <w:tc>
          <w:tcPr>
            <w:tcW w:w="2336" w:type="dxa"/>
            <w:vAlign w:val="center"/>
          </w:tcPr>
          <w:p w14:paraId="121790C1" w14:textId="77777777" w:rsidR="003742FF" w:rsidRPr="001A6500" w:rsidRDefault="003742FF" w:rsidP="00413BB1">
            <w:pPr>
              <w:pStyle w:val="a4"/>
              <w:rPr>
                <w:rtl/>
              </w:rPr>
            </w:pPr>
            <w:r w:rsidRPr="001A6500">
              <w:rPr>
                <w:rFonts w:hint="cs"/>
                <w:rtl/>
              </w:rPr>
              <w:t>خیلی خشک</w:t>
            </w:r>
          </w:p>
        </w:tc>
        <w:tc>
          <w:tcPr>
            <w:tcW w:w="2329" w:type="dxa"/>
            <w:vAlign w:val="center"/>
          </w:tcPr>
          <w:p w14:paraId="2D18FDE7" w14:textId="77777777" w:rsidR="003742FF" w:rsidRPr="001A6500" w:rsidRDefault="003742FF" w:rsidP="00413BB1">
            <w:pPr>
              <w:pStyle w:val="a4"/>
              <w:rPr>
                <w:rtl/>
              </w:rPr>
            </w:pPr>
            <w:r w:rsidRPr="001A6500">
              <w:rPr>
                <w:rFonts w:hint="cs"/>
                <w:rtl/>
              </w:rPr>
              <w:t>3</w:t>
            </w:r>
          </w:p>
        </w:tc>
      </w:tr>
    </w:tbl>
    <w:p w14:paraId="7CCFDA0C" w14:textId="4D7947E3" w:rsidR="008D2C29" w:rsidRDefault="008D2C29" w:rsidP="00C9489F">
      <w:pPr>
        <w:ind w:right="-180"/>
        <w:rPr>
          <w:rtl/>
        </w:rPr>
      </w:pPr>
    </w:p>
    <w:p w14:paraId="3E6E76AD" w14:textId="77777777" w:rsidR="00A07F3D" w:rsidRDefault="00A07F3D" w:rsidP="000A3D68">
      <w:pPr>
        <w:pStyle w:val="Caption"/>
        <w:rPr>
          <w:rtl/>
        </w:rPr>
      </w:pPr>
      <w:bookmarkStart w:id="1589" w:name="_Ref75149484"/>
      <w:bookmarkStart w:id="1590" w:name="_Toc74469183"/>
      <w:bookmarkStart w:id="1591" w:name="_Toc74497767"/>
      <w:bookmarkStart w:id="1592" w:name="_Toc75149317"/>
    </w:p>
    <w:p w14:paraId="2D6A3C8A" w14:textId="0E0323E5" w:rsidR="008D2C29" w:rsidRPr="00CB6B3E" w:rsidRDefault="008D2C29" w:rsidP="000A3D68">
      <w:pPr>
        <w:pStyle w:val="Caption"/>
      </w:pPr>
      <w:bookmarkStart w:id="1593" w:name="_Toc75476243"/>
      <w:bookmarkStart w:id="1594" w:name="_Toc75973159"/>
      <w:bookmarkStart w:id="1595" w:name="_Toc75978492"/>
      <w:bookmarkStart w:id="1596" w:name="_Toc79489819"/>
      <w:bookmarkStart w:id="1597" w:name="_Toc80564237"/>
      <w:r w:rsidRPr="00CB6B3E">
        <w:rPr>
          <w:rtl/>
        </w:rPr>
        <w:t xml:space="preserve">جدول </w:t>
      </w:r>
      <w:r w:rsidR="00CE653F" w:rsidRPr="00CB6B3E">
        <w:rPr>
          <w:rtl/>
        </w:rPr>
        <w:fldChar w:fldCharType="begin"/>
      </w:r>
      <w:r w:rsidR="00CE653F" w:rsidRPr="00CB6B3E">
        <w:rPr>
          <w:rtl/>
        </w:rPr>
        <w:instrText xml:space="preserve"> </w:instrText>
      </w:r>
      <w:r w:rsidR="00CE653F" w:rsidRPr="00CB6B3E">
        <w:instrText>SEQ</w:instrText>
      </w:r>
      <w:r w:rsidR="00CE653F" w:rsidRPr="00CB6B3E">
        <w:rPr>
          <w:rtl/>
        </w:rPr>
        <w:instrText xml:space="preserve"> جدول \* </w:instrText>
      </w:r>
      <w:r w:rsidR="00CE653F" w:rsidRPr="00CB6B3E">
        <w:instrText>ARABIC</w:instrText>
      </w:r>
      <w:r w:rsidR="00CE653F" w:rsidRPr="00CB6B3E">
        <w:rPr>
          <w:rtl/>
        </w:rPr>
        <w:instrText xml:space="preserve"> </w:instrText>
      </w:r>
      <w:r w:rsidR="00CE653F" w:rsidRPr="00CB6B3E">
        <w:rPr>
          <w:rtl/>
        </w:rPr>
        <w:fldChar w:fldCharType="separate"/>
      </w:r>
      <w:r w:rsidR="0020536A">
        <w:rPr>
          <w:rtl/>
        </w:rPr>
        <w:t>39</w:t>
      </w:r>
      <w:r w:rsidR="00CE653F" w:rsidRPr="00CB6B3E">
        <w:rPr>
          <w:rtl/>
        </w:rPr>
        <w:fldChar w:fldCharType="end"/>
      </w:r>
      <w:bookmarkEnd w:id="1589"/>
      <w:r w:rsidRPr="00CB6B3E">
        <w:rPr>
          <w:rFonts w:hint="cs"/>
          <w:rtl/>
        </w:rPr>
        <w:t xml:space="preserve"> :</w:t>
      </w:r>
      <w:r w:rsidRPr="00CB6B3E">
        <w:rPr>
          <w:rtl/>
        </w:rPr>
        <w:t>ضر</w:t>
      </w:r>
      <w:r w:rsidRPr="00CB6B3E">
        <w:rPr>
          <w:rFonts w:hint="cs"/>
          <w:rtl/>
        </w:rPr>
        <w:t>ی</w:t>
      </w:r>
      <w:r w:rsidRPr="00CB6B3E">
        <w:rPr>
          <w:rFonts w:hint="eastAsia"/>
          <w:rtl/>
        </w:rPr>
        <w:t>ب</w:t>
      </w:r>
      <w:r w:rsidRPr="00CB6B3E">
        <w:rPr>
          <w:rtl/>
        </w:rPr>
        <w:t xml:space="preserve"> تصح</w:t>
      </w:r>
      <w:r w:rsidRPr="00CB6B3E">
        <w:rPr>
          <w:rFonts w:hint="cs"/>
          <w:rtl/>
        </w:rPr>
        <w:t>ی</w:t>
      </w:r>
      <w:r w:rsidRPr="00CB6B3E">
        <w:rPr>
          <w:rFonts w:hint="eastAsia"/>
          <w:rtl/>
        </w:rPr>
        <w:t>ح</w:t>
      </w:r>
      <w:r w:rsidRPr="00CB6B3E">
        <w:rPr>
          <w:rtl/>
        </w:rPr>
        <w:t xml:space="preserve"> برا</w:t>
      </w:r>
      <w:r w:rsidRPr="00CB6B3E">
        <w:rPr>
          <w:rFonts w:hint="cs"/>
          <w:rtl/>
        </w:rPr>
        <w:t>ی</w:t>
      </w:r>
      <w:r w:rsidRPr="00CB6B3E">
        <w:rPr>
          <w:rtl/>
        </w:rPr>
        <w:t xml:space="preserve"> مقاومت حرارت</w:t>
      </w:r>
      <w:r w:rsidRPr="00CB6B3E">
        <w:rPr>
          <w:rFonts w:hint="cs"/>
          <w:rtl/>
        </w:rPr>
        <w:t>ی</w:t>
      </w:r>
      <w:r w:rsidRPr="00CB6B3E">
        <w:rPr>
          <w:rtl/>
        </w:rPr>
        <w:t xml:space="preserve"> خاک ( مقدار متوسط ) برا</w:t>
      </w:r>
      <w:r w:rsidRPr="00CB6B3E">
        <w:rPr>
          <w:rFonts w:hint="cs"/>
          <w:rtl/>
        </w:rPr>
        <w:t>ی</w:t>
      </w:r>
      <w:r w:rsidRPr="00CB6B3E">
        <w:rPr>
          <w:rtl/>
        </w:rPr>
        <w:t xml:space="preserve"> کابل ها</w:t>
      </w:r>
      <w:r w:rsidRPr="00CB6B3E">
        <w:rPr>
          <w:rFonts w:hint="cs"/>
          <w:rtl/>
        </w:rPr>
        <w:t>ی</w:t>
      </w:r>
      <w:r w:rsidRPr="00CB6B3E">
        <w:rPr>
          <w:rtl/>
        </w:rPr>
        <w:t xml:space="preserve"> کش</w:t>
      </w:r>
      <w:r w:rsidRPr="00CB6B3E">
        <w:rPr>
          <w:rFonts w:hint="cs"/>
          <w:rtl/>
        </w:rPr>
        <w:t>ی</w:t>
      </w:r>
      <w:r w:rsidRPr="00CB6B3E">
        <w:rPr>
          <w:rFonts w:hint="eastAsia"/>
          <w:rtl/>
        </w:rPr>
        <w:t>ده</w:t>
      </w:r>
      <w:r w:rsidRPr="00CB6B3E">
        <w:rPr>
          <w:rtl/>
        </w:rPr>
        <w:t xml:space="preserve"> شده به طور مستق</w:t>
      </w:r>
      <w:r w:rsidRPr="00CB6B3E">
        <w:rPr>
          <w:rFonts w:hint="cs"/>
          <w:rtl/>
        </w:rPr>
        <w:t>ی</w:t>
      </w:r>
      <w:r w:rsidRPr="00CB6B3E">
        <w:rPr>
          <w:rFonts w:hint="eastAsia"/>
          <w:rtl/>
        </w:rPr>
        <w:t>م</w:t>
      </w:r>
      <w:r w:rsidRPr="00CB6B3E">
        <w:rPr>
          <w:rtl/>
        </w:rPr>
        <w:t xml:space="preserve"> در زم</w:t>
      </w:r>
      <w:r w:rsidRPr="00CB6B3E">
        <w:rPr>
          <w:rFonts w:hint="cs"/>
          <w:rtl/>
        </w:rPr>
        <w:t>ی</w:t>
      </w:r>
      <w:r w:rsidRPr="00CB6B3E">
        <w:rPr>
          <w:rFonts w:hint="eastAsia"/>
          <w:rtl/>
        </w:rPr>
        <w:t>ن</w:t>
      </w:r>
      <w:bookmarkEnd w:id="1590"/>
      <w:bookmarkEnd w:id="1591"/>
      <w:bookmarkEnd w:id="1592"/>
      <w:bookmarkEnd w:id="1593"/>
      <w:bookmarkEnd w:id="1594"/>
      <w:bookmarkEnd w:id="1595"/>
      <w:r w:rsidR="0082569C" w:rsidRPr="00CB6B3E">
        <w:t xml:space="preserve"> </w:t>
      </w:r>
      <w:bookmarkEnd w:id="1596"/>
      <w:r w:rsidR="00E82651" w:rsidRPr="004377B8">
        <w:rPr>
          <w:rFonts w:hint="cs"/>
          <w:b/>
          <w:rtl/>
        </w:rPr>
        <w:t>[5]</w:t>
      </w:r>
      <w:bookmarkEnd w:id="1597"/>
    </w:p>
    <w:tbl>
      <w:tblPr>
        <w:tblStyle w:val="GridTable5Dark-Accent1"/>
        <w:bidiVisual/>
        <w:tblW w:w="0" w:type="auto"/>
        <w:jc w:val="center"/>
        <w:tblInd w:w="0" w:type="dxa"/>
        <w:tblLook w:val="0420" w:firstRow="1" w:lastRow="0" w:firstColumn="0" w:lastColumn="0" w:noHBand="0" w:noVBand="1"/>
      </w:tblPr>
      <w:tblGrid>
        <w:gridCol w:w="1182"/>
        <w:gridCol w:w="1182"/>
        <w:gridCol w:w="800"/>
        <w:gridCol w:w="800"/>
        <w:gridCol w:w="800"/>
        <w:gridCol w:w="800"/>
        <w:gridCol w:w="850"/>
        <w:gridCol w:w="851"/>
        <w:gridCol w:w="1134"/>
      </w:tblGrid>
      <w:tr w:rsidR="003742FF" w:rsidRPr="001A6500" w14:paraId="3A1D721B" w14:textId="77777777" w:rsidTr="00784147">
        <w:trPr>
          <w:cnfStyle w:val="100000000000" w:firstRow="1" w:lastRow="0" w:firstColumn="0" w:lastColumn="0" w:oddVBand="0" w:evenVBand="0" w:oddHBand="0" w:evenHBand="0" w:firstRowFirstColumn="0" w:firstRowLastColumn="0" w:lastRowFirstColumn="0" w:lastRowLastColumn="0"/>
          <w:trHeight w:val="791"/>
          <w:jc w:val="center"/>
        </w:trPr>
        <w:tc>
          <w:tcPr>
            <w:tcW w:w="2364" w:type="dxa"/>
            <w:gridSpan w:val="2"/>
            <w:vAlign w:val="center"/>
          </w:tcPr>
          <w:p w14:paraId="52765974" w14:textId="77777777" w:rsidR="003742FF" w:rsidRDefault="003742FF" w:rsidP="00413BB1">
            <w:pPr>
              <w:pStyle w:val="a4"/>
              <w:rPr>
                <w:rtl/>
              </w:rPr>
            </w:pPr>
            <w:r>
              <w:rPr>
                <w:rFonts w:hint="cs"/>
                <w:rtl/>
              </w:rPr>
              <w:t>سایز هادی</w:t>
            </w:r>
          </w:p>
          <w:p w14:paraId="215292EE" w14:textId="77777777" w:rsidR="003742FF" w:rsidRPr="001A6500" w:rsidRDefault="003742FF" w:rsidP="00413BB1">
            <w:pPr>
              <w:pStyle w:val="a4"/>
            </w:pPr>
            <w:r>
              <w:t>mm</w:t>
            </w:r>
            <w:r w:rsidRPr="001A6500">
              <w:rPr>
                <w:vertAlign w:val="superscript"/>
              </w:rPr>
              <w:t>2</w:t>
            </w:r>
          </w:p>
        </w:tc>
        <w:tc>
          <w:tcPr>
            <w:tcW w:w="6035" w:type="dxa"/>
            <w:gridSpan w:val="7"/>
            <w:vAlign w:val="center"/>
          </w:tcPr>
          <w:p w14:paraId="77DB7B7D" w14:textId="77777777" w:rsidR="003742FF" w:rsidRPr="001A6500" w:rsidRDefault="003742FF" w:rsidP="00413BB1">
            <w:pPr>
              <w:pStyle w:val="a4"/>
              <w:rPr>
                <w:rtl/>
              </w:rPr>
            </w:pPr>
            <w:r>
              <w:rPr>
                <w:rFonts w:hint="cs"/>
                <w:rtl/>
              </w:rPr>
              <w:t>مقاومت مخصوص حرارتی خاک</w:t>
            </w:r>
          </w:p>
        </w:tc>
      </w:tr>
      <w:tr w:rsidR="003742FF" w:rsidRPr="001A6500" w14:paraId="1F8060AD" w14:textId="77777777" w:rsidTr="00784147">
        <w:trPr>
          <w:cnfStyle w:val="000000100000" w:firstRow="0" w:lastRow="0" w:firstColumn="0" w:lastColumn="0" w:oddVBand="0" w:evenVBand="0" w:oddHBand="1" w:evenHBand="0" w:firstRowFirstColumn="0" w:firstRowLastColumn="0" w:lastRowFirstColumn="0" w:lastRowLastColumn="0"/>
          <w:trHeight w:val="791"/>
          <w:jc w:val="center"/>
        </w:trPr>
        <w:tc>
          <w:tcPr>
            <w:tcW w:w="2364" w:type="dxa"/>
            <w:gridSpan w:val="2"/>
            <w:vAlign w:val="center"/>
          </w:tcPr>
          <w:p w14:paraId="16AF4DDA" w14:textId="77777777" w:rsidR="003742FF" w:rsidRPr="001A6500" w:rsidRDefault="003742FF" w:rsidP="00413BB1">
            <w:pPr>
              <w:pStyle w:val="a4"/>
            </w:pPr>
            <w:r>
              <w:rPr>
                <w:rFonts w:hint="cs"/>
                <w:rtl/>
              </w:rPr>
              <w:t xml:space="preserve">عمق </w:t>
            </w:r>
            <w:r>
              <w:t>m</w:t>
            </w:r>
          </w:p>
        </w:tc>
        <w:tc>
          <w:tcPr>
            <w:tcW w:w="800" w:type="dxa"/>
            <w:vAlign w:val="center"/>
          </w:tcPr>
          <w:p w14:paraId="5E4A6814" w14:textId="77777777" w:rsidR="003742FF" w:rsidRPr="001A6500" w:rsidRDefault="003742FF" w:rsidP="00413BB1">
            <w:pPr>
              <w:pStyle w:val="a4"/>
              <w:rPr>
                <w:rtl/>
              </w:rPr>
            </w:pPr>
            <w:r w:rsidRPr="001A6500">
              <w:rPr>
                <w:rFonts w:hint="cs"/>
                <w:rtl/>
              </w:rPr>
              <w:t>0.8</w:t>
            </w:r>
          </w:p>
        </w:tc>
        <w:tc>
          <w:tcPr>
            <w:tcW w:w="800" w:type="dxa"/>
            <w:vAlign w:val="center"/>
          </w:tcPr>
          <w:p w14:paraId="6787B6D5" w14:textId="77777777" w:rsidR="003742FF" w:rsidRPr="001A6500" w:rsidRDefault="003742FF" w:rsidP="00413BB1">
            <w:pPr>
              <w:pStyle w:val="a4"/>
              <w:rPr>
                <w:rtl/>
              </w:rPr>
            </w:pPr>
            <w:r w:rsidRPr="001A6500">
              <w:rPr>
                <w:rFonts w:hint="cs"/>
                <w:rtl/>
              </w:rPr>
              <w:t>0.9</w:t>
            </w:r>
          </w:p>
        </w:tc>
        <w:tc>
          <w:tcPr>
            <w:tcW w:w="800" w:type="dxa"/>
            <w:vAlign w:val="center"/>
          </w:tcPr>
          <w:p w14:paraId="5C7DF4F9" w14:textId="77777777" w:rsidR="003742FF" w:rsidRPr="001A6500" w:rsidRDefault="003742FF" w:rsidP="00413BB1">
            <w:pPr>
              <w:pStyle w:val="a4"/>
              <w:rPr>
                <w:rtl/>
              </w:rPr>
            </w:pPr>
            <w:r w:rsidRPr="001A6500">
              <w:rPr>
                <w:rFonts w:hint="cs"/>
                <w:rtl/>
              </w:rPr>
              <w:t>1</w:t>
            </w:r>
          </w:p>
        </w:tc>
        <w:tc>
          <w:tcPr>
            <w:tcW w:w="800" w:type="dxa"/>
            <w:vAlign w:val="center"/>
          </w:tcPr>
          <w:p w14:paraId="672BEE5D" w14:textId="77777777" w:rsidR="003742FF" w:rsidRPr="001A6500" w:rsidRDefault="003742FF" w:rsidP="00413BB1">
            <w:pPr>
              <w:pStyle w:val="a4"/>
              <w:rPr>
                <w:rtl/>
              </w:rPr>
            </w:pPr>
            <w:r w:rsidRPr="001A6500">
              <w:rPr>
                <w:rFonts w:hint="cs"/>
                <w:rtl/>
              </w:rPr>
              <w:t>1.5</w:t>
            </w:r>
          </w:p>
        </w:tc>
        <w:tc>
          <w:tcPr>
            <w:tcW w:w="850" w:type="dxa"/>
            <w:vAlign w:val="center"/>
          </w:tcPr>
          <w:p w14:paraId="1B6453EF" w14:textId="77777777" w:rsidR="003742FF" w:rsidRPr="001A6500" w:rsidRDefault="003742FF" w:rsidP="00413BB1">
            <w:pPr>
              <w:pStyle w:val="a4"/>
              <w:rPr>
                <w:rtl/>
              </w:rPr>
            </w:pPr>
            <w:r w:rsidRPr="001A6500">
              <w:rPr>
                <w:rFonts w:hint="cs"/>
                <w:rtl/>
              </w:rPr>
              <w:t>2</w:t>
            </w:r>
          </w:p>
        </w:tc>
        <w:tc>
          <w:tcPr>
            <w:tcW w:w="851" w:type="dxa"/>
            <w:vAlign w:val="center"/>
          </w:tcPr>
          <w:p w14:paraId="72F4ABBF" w14:textId="77777777" w:rsidR="003742FF" w:rsidRPr="001A6500" w:rsidRDefault="003742FF" w:rsidP="00413BB1">
            <w:pPr>
              <w:pStyle w:val="a4"/>
              <w:rPr>
                <w:rtl/>
              </w:rPr>
            </w:pPr>
            <w:r w:rsidRPr="001A6500">
              <w:rPr>
                <w:rFonts w:hint="cs"/>
                <w:rtl/>
              </w:rPr>
              <w:t>2.5</w:t>
            </w:r>
          </w:p>
        </w:tc>
        <w:tc>
          <w:tcPr>
            <w:tcW w:w="1134" w:type="dxa"/>
            <w:vAlign w:val="center"/>
          </w:tcPr>
          <w:p w14:paraId="2F6DB9DF" w14:textId="77777777" w:rsidR="003742FF" w:rsidRPr="001A6500" w:rsidRDefault="003742FF" w:rsidP="00413BB1">
            <w:pPr>
              <w:pStyle w:val="a4"/>
              <w:rPr>
                <w:rtl/>
              </w:rPr>
            </w:pPr>
            <w:r w:rsidRPr="001A6500">
              <w:rPr>
                <w:rFonts w:hint="cs"/>
                <w:rtl/>
              </w:rPr>
              <w:t>3</w:t>
            </w:r>
          </w:p>
        </w:tc>
      </w:tr>
      <w:tr w:rsidR="003742FF" w:rsidRPr="001A6500" w14:paraId="24042118" w14:textId="77777777" w:rsidTr="00784147">
        <w:trPr>
          <w:jc w:val="center"/>
        </w:trPr>
        <w:tc>
          <w:tcPr>
            <w:tcW w:w="1182" w:type="dxa"/>
            <w:vAlign w:val="center"/>
          </w:tcPr>
          <w:p w14:paraId="1B099D53" w14:textId="77777777" w:rsidR="003742FF" w:rsidRPr="001A6500" w:rsidRDefault="003742FF" w:rsidP="00413BB1">
            <w:pPr>
              <w:pStyle w:val="a4"/>
              <w:rPr>
                <w:rtl/>
              </w:rPr>
            </w:pPr>
            <w:r>
              <w:rPr>
                <w:rFonts w:hint="cs"/>
                <w:rtl/>
              </w:rPr>
              <w:t>کابل تک رشته</w:t>
            </w:r>
          </w:p>
        </w:tc>
        <w:tc>
          <w:tcPr>
            <w:tcW w:w="1182" w:type="dxa"/>
            <w:vAlign w:val="center"/>
          </w:tcPr>
          <w:p w14:paraId="5AE52FC6" w14:textId="77777777" w:rsidR="003742FF" w:rsidRDefault="003742FF" w:rsidP="00413BB1">
            <w:pPr>
              <w:pStyle w:val="a4"/>
              <w:rPr>
                <w:rtl/>
              </w:rPr>
            </w:pPr>
            <w:r>
              <w:rPr>
                <w:rFonts w:hint="cs"/>
                <w:rtl/>
              </w:rPr>
              <w:t>تا 150</w:t>
            </w:r>
          </w:p>
          <w:p w14:paraId="2566A8BB" w14:textId="77777777" w:rsidR="003742FF" w:rsidRPr="001A6500" w:rsidRDefault="003742FF" w:rsidP="00413BB1">
            <w:pPr>
              <w:pStyle w:val="a4"/>
              <w:rPr>
                <w:rtl/>
              </w:rPr>
            </w:pPr>
            <w:r>
              <w:rPr>
                <w:rFonts w:hint="cs"/>
                <w:rtl/>
              </w:rPr>
              <w:t>185-400</w:t>
            </w:r>
          </w:p>
        </w:tc>
        <w:tc>
          <w:tcPr>
            <w:tcW w:w="800" w:type="dxa"/>
            <w:vAlign w:val="center"/>
          </w:tcPr>
          <w:p w14:paraId="6E63D3B0" w14:textId="77777777" w:rsidR="003742FF" w:rsidRDefault="003742FF" w:rsidP="00413BB1">
            <w:pPr>
              <w:pStyle w:val="a4"/>
              <w:rPr>
                <w:rtl/>
              </w:rPr>
            </w:pPr>
            <w:r>
              <w:rPr>
                <w:rFonts w:hint="cs"/>
                <w:rtl/>
              </w:rPr>
              <w:t>1.16</w:t>
            </w:r>
          </w:p>
          <w:p w14:paraId="06BD0B44" w14:textId="77777777" w:rsidR="003742FF" w:rsidRPr="001A6500" w:rsidRDefault="003742FF" w:rsidP="00413BB1">
            <w:pPr>
              <w:pStyle w:val="a4"/>
              <w:rPr>
                <w:rtl/>
              </w:rPr>
            </w:pPr>
            <w:r>
              <w:rPr>
                <w:rFonts w:hint="cs"/>
                <w:rtl/>
              </w:rPr>
              <w:t>1.17</w:t>
            </w:r>
          </w:p>
        </w:tc>
        <w:tc>
          <w:tcPr>
            <w:tcW w:w="800" w:type="dxa"/>
            <w:vAlign w:val="center"/>
          </w:tcPr>
          <w:p w14:paraId="1D65DACA" w14:textId="77777777" w:rsidR="003742FF" w:rsidRDefault="003742FF" w:rsidP="00413BB1">
            <w:pPr>
              <w:pStyle w:val="a4"/>
              <w:rPr>
                <w:rtl/>
              </w:rPr>
            </w:pPr>
            <w:r>
              <w:rPr>
                <w:rFonts w:hint="cs"/>
                <w:rtl/>
              </w:rPr>
              <w:t>1.11</w:t>
            </w:r>
          </w:p>
          <w:p w14:paraId="67873BDD" w14:textId="77777777" w:rsidR="003742FF" w:rsidRPr="001A6500" w:rsidRDefault="003742FF" w:rsidP="00413BB1">
            <w:pPr>
              <w:pStyle w:val="a4"/>
              <w:rPr>
                <w:rtl/>
              </w:rPr>
            </w:pPr>
            <w:r>
              <w:rPr>
                <w:rFonts w:hint="cs"/>
                <w:rtl/>
              </w:rPr>
              <w:t>1.12</w:t>
            </w:r>
          </w:p>
        </w:tc>
        <w:tc>
          <w:tcPr>
            <w:tcW w:w="800" w:type="dxa"/>
            <w:vAlign w:val="center"/>
          </w:tcPr>
          <w:p w14:paraId="4A108E3D" w14:textId="77777777" w:rsidR="003742FF" w:rsidRDefault="003742FF" w:rsidP="00413BB1">
            <w:pPr>
              <w:pStyle w:val="a4"/>
              <w:rPr>
                <w:rtl/>
              </w:rPr>
            </w:pPr>
            <w:r>
              <w:rPr>
                <w:rFonts w:hint="cs"/>
                <w:rtl/>
              </w:rPr>
              <w:t>1.07</w:t>
            </w:r>
          </w:p>
          <w:p w14:paraId="782D84C9" w14:textId="77777777" w:rsidR="003742FF" w:rsidRPr="001A6500" w:rsidRDefault="003742FF" w:rsidP="00413BB1">
            <w:pPr>
              <w:pStyle w:val="a4"/>
              <w:rPr>
                <w:rtl/>
              </w:rPr>
            </w:pPr>
            <w:r>
              <w:rPr>
                <w:rFonts w:hint="cs"/>
                <w:rtl/>
              </w:rPr>
              <w:t>1.07</w:t>
            </w:r>
          </w:p>
        </w:tc>
        <w:tc>
          <w:tcPr>
            <w:tcW w:w="800" w:type="dxa"/>
            <w:vAlign w:val="center"/>
          </w:tcPr>
          <w:p w14:paraId="054C0FEE" w14:textId="77777777" w:rsidR="003742FF" w:rsidRDefault="003742FF" w:rsidP="00413BB1">
            <w:pPr>
              <w:pStyle w:val="a4"/>
              <w:rPr>
                <w:rtl/>
              </w:rPr>
            </w:pPr>
            <w:r>
              <w:rPr>
                <w:rFonts w:hint="cs"/>
                <w:rtl/>
              </w:rPr>
              <w:t>0.91</w:t>
            </w:r>
          </w:p>
          <w:p w14:paraId="520BC925" w14:textId="77777777" w:rsidR="003742FF" w:rsidRPr="001A6500" w:rsidRDefault="003742FF" w:rsidP="00413BB1">
            <w:pPr>
              <w:pStyle w:val="a4"/>
              <w:rPr>
                <w:rtl/>
              </w:rPr>
            </w:pPr>
            <w:r>
              <w:rPr>
                <w:rFonts w:hint="cs"/>
                <w:rtl/>
              </w:rPr>
              <w:t>0.9</w:t>
            </w:r>
          </w:p>
        </w:tc>
        <w:tc>
          <w:tcPr>
            <w:tcW w:w="850" w:type="dxa"/>
            <w:vAlign w:val="center"/>
          </w:tcPr>
          <w:p w14:paraId="29306650" w14:textId="77777777" w:rsidR="003742FF" w:rsidRDefault="003742FF" w:rsidP="00413BB1">
            <w:pPr>
              <w:pStyle w:val="a4"/>
              <w:rPr>
                <w:rtl/>
              </w:rPr>
            </w:pPr>
            <w:r>
              <w:rPr>
                <w:rFonts w:hint="cs"/>
                <w:rtl/>
              </w:rPr>
              <w:t>0.81</w:t>
            </w:r>
          </w:p>
          <w:p w14:paraId="40D1C4AF" w14:textId="77777777" w:rsidR="003742FF" w:rsidRPr="001A6500" w:rsidRDefault="003742FF" w:rsidP="00413BB1">
            <w:pPr>
              <w:pStyle w:val="a4"/>
              <w:rPr>
                <w:rtl/>
              </w:rPr>
            </w:pPr>
            <w:r>
              <w:rPr>
                <w:rFonts w:hint="cs"/>
                <w:rtl/>
              </w:rPr>
              <w:t>0.8</w:t>
            </w:r>
          </w:p>
        </w:tc>
        <w:tc>
          <w:tcPr>
            <w:tcW w:w="851" w:type="dxa"/>
            <w:vAlign w:val="center"/>
          </w:tcPr>
          <w:p w14:paraId="4A733B33" w14:textId="77777777" w:rsidR="003742FF" w:rsidRDefault="003742FF" w:rsidP="00413BB1">
            <w:pPr>
              <w:pStyle w:val="a4"/>
              <w:rPr>
                <w:rtl/>
              </w:rPr>
            </w:pPr>
            <w:r>
              <w:rPr>
                <w:rFonts w:hint="cs"/>
                <w:rtl/>
              </w:rPr>
              <w:t>0.73</w:t>
            </w:r>
          </w:p>
          <w:p w14:paraId="41B2F443" w14:textId="77777777" w:rsidR="003742FF" w:rsidRPr="001A6500" w:rsidRDefault="003742FF" w:rsidP="00413BB1">
            <w:pPr>
              <w:pStyle w:val="a4"/>
              <w:rPr>
                <w:rtl/>
              </w:rPr>
            </w:pPr>
            <w:r>
              <w:rPr>
                <w:rFonts w:hint="cs"/>
                <w:rtl/>
              </w:rPr>
              <w:t>0.72</w:t>
            </w:r>
          </w:p>
        </w:tc>
        <w:tc>
          <w:tcPr>
            <w:tcW w:w="1134" w:type="dxa"/>
            <w:vAlign w:val="center"/>
          </w:tcPr>
          <w:p w14:paraId="095174ED" w14:textId="77777777" w:rsidR="003742FF" w:rsidRDefault="003742FF" w:rsidP="00413BB1">
            <w:pPr>
              <w:pStyle w:val="a4"/>
              <w:rPr>
                <w:rtl/>
              </w:rPr>
            </w:pPr>
            <w:r>
              <w:rPr>
                <w:rFonts w:hint="cs"/>
                <w:rtl/>
              </w:rPr>
              <w:t>0.67</w:t>
            </w:r>
          </w:p>
          <w:p w14:paraId="14FF5F9F" w14:textId="77777777" w:rsidR="003742FF" w:rsidRPr="001A6500" w:rsidRDefault="003742FF" w:rsidP="00413BB1">
            <w:pPr>
              <w:pStyle w:val="a4"/>
              <w:rPr>
                <w:rtl/>
              </w:rPr>
            </w:pPr>
            <w:r>
              <w:rPr>
                <w:rFonts w:hint="cs"/>
                <w:rtl/>
              </w:rPr>
              <w:t>0.66</w:t>
            </w:r>
          </w:p>
        </w:tc>
      </w:tr>
      <w:tr w:rsidR="003742FF" w:rsidRPr="001A6500" w14:paraId="7E0B5C30" w14:textId="77777777" w:rsidTr="00784147">
        <w:trPr>
          <w:cnfStyle w:val="000000100000" w:firstRow="0" w:lastRow="0" w:firstColumn="0" w:lastColumn="0" w:oddVBand="0" w:evenVBand="0" w:oddHBand="1" w:evenHBand="0" w:firstRowFirstColumn="0" w:firstRowLastColumn="0" w:lastRowFirstColumn="0" w:lastRowLastColumn="0"/>
          <w:jc w:val="center"/>
        </w:trPr>
        <w:tc>
          <w:tcPr>
            <w:tcW w:w="1182" w:type="dxa"/>
            <w:vAlign w:val="center"/>
          </w:tcPr>
          <w:p w14:paraId="4D765063" w14:textId="77777777" w:rsidR="003742FF" w:rsidRDefault="003742FF" w:rsidP="00413BB1">
            <w:pPr>
              <w:pStyle w:val="a4"/>
              <w:rPr>
                <w:rtl/>
              </w:rPr>
            </w:pPr>
            <w:r>
              <w:rPr>
                <w:rFonts w:hint="cs"/>
                <w:rtl/>
              </w:rPr>
              <w:t>کابل چند رشته</w:t>
            </w:r>
          </w:p>
        </w:tc>
        <w:tc>
          <w:tcPr>
            <w:tcW w:w="1182" w:type="dxa"/>
            <w:vAlign w:val="center"/>
          </w:tcPr>
          <w:p w14:paraId="4EF6C86C" w14:textId="77777777" w:rsidR="003742FF" w:rsidRDefault="003742FF" w:rsidP="00413BB1">
            <w:pPr>
              <w:pStyle w:val="a4"/>
              <w:rPr>
                <w:rtl/>
              </w:rPr>
            </w:pPr>
            <w:r>
              <w:rPr>
                <w:rFonts w:hint="cs"/>
                <w:rtl/>
              </w:rPr>
              <w:t>تا 16</w:t>
            </w:r>
          </w:p>
          <w:p w14:paraId="6C73A4A2" w14:textId="77777777" w:rsidR="003742FF" w:rsidRDefault="003742FF" w:rsidP="00413BB1">
            <w:pPr>
              <w:pStyle w:val="a4"/>
              <w:rPr>
                <w:rtl/>
              </w:rPr>
            </w:pPr>
            <w:r>
              <w:rPr>
                <w:rFonts w:hint="cs"/>
                <w:rtl/>
              </w:rPr>
              <w:t>25-150</w:t>
            </w:r>
          </w:p>
          <w:p w14:paraId="2B7FCD0B" w14:textId="77777777" w:rsidR="003742FF" w:rsidRPr="001A6500" w:rsidRDefault="003742FF" w:rsidP="00413BB1">
            <w:pPr>
              <w:pStyle w:val="a4"/>
              <w:rPr>
                <w:rtl/>
              </w:rPr>
            </w:pPr>
            <w:r>
              <w:rPr>
                <w:rFonts w:hint="cs"/>
                <w:rtl/>
              </w:rPr>
              <w:t>185-400</w:t>
            </w:r>
          </w:p>
        </w:tc>
        <w:tc>
          <w:tcPr>
            <w:tcW w:w="800" w:type="dxa"/>
            <w:vAlign w:val="center"/>
          </w:tcPr>
          <w:p w14:paraId="60E9F1F1" w14:textId="77777777" w:rsidR="003742FF" w:rsidRDefault="003742FF" w:rsidP="00413BB1">
            <w:pPr>
              <w:pStyle w:val="a4"/>
              <w:rPr>
                <w:rtl/>
              </w:rPr>
            </w:pPr>
            <w:r>
              <w:rPr>
                <w:rFonts w:hint="cs"/>
                <w:rtl/>
              </w:rPr>
              <w:t>1.09</w:t>
            </w:r>
          </w:p>
          <w:p w14:paraId="09F38751" w14:textId="77777777" w:rsidR="003742FF" w:rsidRDefault="003742FF" w:rsidP="00413BB1">
            <w:pPr>
              <w:pStyle w:val="a4"/>
              <w:rPr>
                <w:rtl/>
              </w:rPr>
            </w:pPr>
            <w:r>
              <w:rPr>
                <w:rFonts w:hint="cs"/>
                <w:rtl/>
              </w:rPr>
              <w:t>1.14</w:t>
            </w:r>
          </w:p>
          <w:p w14:paraId="5E9ADCF4" w14:textId="77777777" w:rsidR="003742FF" w:rsidRPr="001A6500" w:rsidRDefault="003742FF" w:rsidP="00413BB1">
            <w:pPr>
              <w:pStyle w:val="a4"/>
              <w:rPr>
                <w:rtl/>
              </w:rPr>
            </w:pPr>
            <w:r>
              <w:rPr>
                <w:rFonts w:hint="cs"/>
                <w:rtl/>
              </w:rPr>
              <w:t>1.16</w:t>
            </w:r>
          </w:p>
        </w:tc>
        <w:tc>
          <w:tcPr>
            <w:tcW w:w="800" w:type="dxa"/>
            <w:vAlign w:val="center"/>
          </w:tcPr>
          <w:p w14:paraId="761B751F" w14:textId="77777777" w:rsidR="003742FF" w:rsidRDefault="003742FF" w:rsidP="00413BB1">
            <w:pPr>
              <w:pStyle w:val="a4"/>
              <w:rPr>
                <w:rtl/>
              </w:rPr>
            </w:pPr>
            <w:r>
              <w:rPr>
                <w:rFonts w:hint="cs"/>
                <w:rtl/>
              </w:rPr>
              <w:t>1.06</w:t>
            </w:r>
          </w:p>
          <w:p w14:paraId="16692977" w14:textId="77777777" w:rsidR="003742FF" w:rsidRDefault="003742FF" w:rsidP="00413BB1">
            <w:pPr>
              <w:pStyle w:val="a4"/>
              <w:rPr>
                <w:rtl/>
              </w:rPr>
            </w:pPr>
            <w:r>
              <w:rPr>
                <w:rFonts w:hint="cs"/>
                <w:rtl/>
              </w:rPr>
              <w:t>1.1</w:t>
            </w:r>
          </w:p>
          <w:p w14:paraId="5B686FCE" w14:textId="77777777" w:rsidR="003742FF" w:rsidRPr="001A6500" w:rsidRDefault="003742FF" w:rsidP="00413BB1">
            <w:pPr>
              <w:pStyle w:val="a4"/>
              <w:rPr>
                <w:rtl/>
              </w:rPr>
            </w:pPr>
            <w:r>
              <w:rPr>
                <w:rFonts w:hint="cs"/>
                <w:rtl/>
              </w:rPr>
              <w:t>1.11</w:t>
            </w:r>
          </w:p>
        </w:tc>
        <w:tc>
          <w:tcPr>
            <w:tcW w:w="800" w:type="dxa"/>
            <w:vAlign w:val="center"/>
          </w:tcPr>
          <w:p w14:paraId="509606CE" w14:textId="77777777" w:rsidR="003742FF" w:rsidRDefault="003742FF" w:rsidP="00413BB1">
            <w:pPr>
              <w:pStyle w:val="a4"/>
              <w:rPr>
                <w:rtl/>
              </w:rPr>
            </w:pPr>
            <w:r>
              <w:rPr>
                <w:rFonts w:hint="cs"/>
                <w:rtl/>
              </w:rPr>
              <w:t>1.04</w:t>
            </w:r>
          </w:p>
          <w:p w14:paraId="268FE5ED" w14:textId="77777777" w:rsidR="003742FF" w:rsidRDefault="003742FF" w:rsidP="00413BB1">
            <w:pPr>
              <w:pStyle w:val="a4"/>
              <w:rPr>
                <w:rtl/>
              </w:rPr>
            </w:pPr>
            <w:r>
              <w:rPr>
                <w:rFonts w:hint="cs"/>
                <w:rtl/>
              </w:rPr>
              <w:t>1.07</w:t>
            </w:r>
          </w:p>
          <w:p w14:paraId="79748DCF" w14:textId="77777777" w:rsidR="003742FF" w:rsidRPr="001A6500" w:rsidRDefault="003742FF" w:rsidP="00413BB1">
            <w:pPr>
              <w:pStyle w:val="a4"/>
              <w:rPr>
                <w:rtl/>
              </w:rPr>
            </w:pPr>
            <w:r>
              <w:rPr>
                <w:rFonts w:hint="cs"/>
                <w:rtl/>
              </w:rPr>
              <w:t>1.07</w:t>
            </w:r>
          </w:p>
        </w:tc>
        <w:tc>
          <w:tcPr>
            <w:tcW w:w="800" w:type="dxa"/>
            <w:vAlign w:val="center"/>
          </w:tcPr>
          <w:p w14:paraId="077140CE" w14:textId="77777777" w:rsidR="003742FF" w:rsidRDefault="003742FF" w:rsidP="00413BB1">
            <w:pPr>
              <w:pStyle w:val="a4"/>
              <w:rPr>
                <w:rtl/>
              </w:rPr>
            </w:pPr>
            <w:r>
              <w:rPr>
                <w:rFonts w:hint="cs"/>
                <w:rtl/>
              </w:rPr>
              <w:t>0.95</w:t>
            </w:r>
          </w:p>
          <w:p w14:paraId="1ECFC307" w14:textId="77777777" w:rsidR="003742FF" w:rsidRDefault="003742FF" w:rsidP="00413BB1">
            <w:pPr>
              <w:pStyle w:val="a4"/>
              <w:rPr>
                <w:rtl/>
              </w:rPr>
            </w:pPr>
            <w:r>
              <w:rPr>
                <w:rFonts w:hint="cs"/>
                <w:rtl/>
              </w:rPr>
              <w:t>0.93</w:t>
            </w:r>
          </w:p>
          <w:p w14:paraId="2379B31E" w14:textId="77777777" w:rsidR="003742FF" w:rsidRPr="001A6500" w:rsidRDefault="003742FF" w:rsidP="00413BB1">
            <w:pPr>
              <w:pStyle w:val="a4"/>
              <w:rPr>
                <w:rtl/>
              </w:rPr>
            </w:pPr>
            <w:r>
              <w:rPr>
                <w:rFonts w:hint="cs"/>
                <w:rtl/>
              </w:rPr>
              <w:t>0.92</w:t>
            </w:r>
          </w:p>
        </w:tc>
        <w:tc>
          <w:tcPr>
            <w:tcW w:w="850" w:type="dxa"/>
            <w:vAlign w:val="center"/>
          </w:tcPr>
          <w:p w14:paraId="0ED95BFF" w14:textId="77777777" w:rsidR="003742FF" w:rsidRDefault="003742FF" w:rsidP="00413BB1">
            <w:pPr>
              <w:pStyle w:val="a4"/>
              <w:rPr>
                <w:rtl/>
              </w:rPr>
            </w:pPr>
            <w:r>
              <w:rPr>
                <w:rFonts w:hint="cs"/>
                <w:rtl/>
              </w:rPr>
              <w:t>0.86</w:t>
            </w:r>
          </w:p>
          <w:p w14:paraId="43AAEDCC" w14:textId="77777777" w:rsidR="003742FF" w:rsidRDefault="003742FF" w:rsidP="00413BB1">
            <w:pPr>
              <w:pStyle w:val="a4"/>
              <w:rPr>
                <w:rtl/>
              </w:rPr>
            </w:pPr>
            <w:r>
              <w:rPr>
                <w:rFonts w:hint="cs"/>
                <w:rtl/>
              </w:rPr>
              <w:t>0.84</w:t>
            </w:r>
          </w:p>
          <w:p w14:paraId="0F7192BD" w14:textId="77777777" w:rsidR="003742FF" w:rsidRPr="001A6500" w:rsidRDefault="003742FF" w:rsidP="00413BB1">
            <w:pPr>
              <w:pStyle w:val="a4"/>
              <w:rPr>
                <w:rtl/>
              </w:rPr>
            </w:pPr>
            <w:r>
              <w:rPr>
                <w:rFonts w:hint="cs"/>
                <w:rtl/>
              </w:rPr>
              <w:t>0.82</w:t>
            </w:r>
          </w:p>
        </w:tc>
        <w:tc>
          <w:tcPr>
            <w:tcW w:w="851" w:type="dxa"/>
            <w:vAlign w:val="center"/>
          </w:tcPr>
          <w:p w14:paraId="13171828" w14:textId="77777777" w:rsidR="003742FF" w:rsidRDefault="003742FF" w:rsidP="00413BB1">
            <w:pPr>
              <w:pStyle w:val="a4"/>
              <w:rPr>
                <w:rtl/>
              </w:rPr>
            </w:pPr>
            <w:r>
              <w:rPr>
                <w:rFonts w:hint="cs"/>
                <w:rtl/>
              </w:rPr>
              <w:t>0.79</w:t>
            </w:r>
          </w:p>
          <w:p w14:paraId="7806728C" w14:textId="77777777" w:rsidR="003742FF" w:rsidRDefault="003742FF" w:rsidP="00413BB1">
            <w:pPr>
              <w:pStyle w:val="a4"/>
              <w:rPr>
                <w:rtl/>
              </w:rPr>
            </w:pPr>
            <w:r>
              <w:rPr>
                <w:rFonts w:hint="cs"/>
                <w:rtl/>
              </w:rPr>
              <w:t>0.76</w:t>
            </w:r>
          </w:p>
          <w:p w14:paraId="2A6551A8" w14:textId="77777777" w:rsidR="003742FF" w:rsidRPr="001A6500" w:rsidRDefault="003742FF" w:rsidP="00413BB1">
            <w:pPr>
              <w:pStyle w:val="a4"/>
              <w:rPr>
                <w:rtl/>
              </w:rPr>
            </w:pPr>
            <w:r>
              <w:rPr>
                <w:rFonts w:hint="cs"/>
                <w:rtl/>
              </w:rPr>
              <w:t>0.74</w:t>
            </w:r>
          </w:p>
        </w:tc>
        <w:tc>
          <w:tcPr>
            <w:tcW w:w="1134" w:type="dxa"/>
            <w:vAlign w:val="center"/>
          </w:tcPr>
          <w:p w14:paraId="0BFA69FC" w14:textId="77777777" w:rsidR="003742FF" w:rsidRDefault="003742FF" w:rsidP="00413BB1">
            <w:pPr>
              <w:pStyle w:val="a4"/>
              <w:rPr>
                <w:rtl/>
              </w:rPr>
            </w:pPr>
            <w:r>
              <w:rPr>
                <w:rFonts w:hint="cs"/>
                <w:rtl/>
              </w:rPr>
              <w:t>0.74</w:t>
            </w:r>
          </w:p>
          <w:p w14:paraId="20C094C2" w14:textId="77777777" w:rsidR="003742FF" w:rsidRDefault="003742FF" w:rsidP="00413BB1">
            <w:pPr>
              <w:pStyle w:val="a4"/>
              <w:rPr>
                <w:rtl/>
              </w:rPr>
            </w:pPr>
            <w:r>
              <w:rPr>
                <w:rFonts w:hint="cs"/>
                <w:rtl/>
              </w:rPr>
              <w:t>0.7</w:t>
            </w:r>
          </w:p>
          <w:p w14:paraId="17179066" w14:textId="77777777" w:rsidR="003742FF" w:rsidRPr="001A6500" w:rsidRDefault="003742FF" w:rsidP="00413BB1">
            <w:pPr>
              <w:pStyle w:val="a4"/>
              <w:rPr>
                <w:rtl/>
              </w:rPr>
            </w:pPr>
            <w:r>
              <w:rPr>
                <w:rFonts w:hint="cs"/>
                <w:rtl/>
              </w:rPr>
              <w:t>0.68</w:t>
            </w:r>
          </w:p>
        </w:tc>
      </w:tr>
    </w:tbl>
    <w:p w14:paraId="14DC940D" w14:textId="77777777" w:rsidR="003742FF" w:rsidRDefault="003742FF" w:rsidP="00C9489F">
      <w:pPr>
        <w:ind w:right="-180"/>
        <w:rPr>
          <w:rtl/>
        </w:rPr>
      </w:pPr>
    </w:p>
    <w:p w14:paraId="6D287EE0" w14:textId="1549456D" w:rsidR="003742FF" w:rsidRDefault="003742FF" w:rsidP="00C9489F">
      <w:pPr>
        <w:ind w:right="-180"/>
        <w:rPr>
          <w:rtl/>
        </w:rPr>
      </w:pPr>
    </w:p>
    <w:p w14:paraId="44A07D89" w14:textId="32B2B0F2" w:rsidR="008D2C29" w:rsidRDefault="008D2C29" w:rsidP="000A3D68">
      <w:pPr>
        <w:pStyle w:val="Caption"/>
        <w:rPr>
          <w:rtl/>
        </w:rPr>
      </w:pPr>
      <w:bookmarkStart w:id="1598" w:name="_Toc74469184"/>
      <w:bookmarkStart w:id="1599" w:name="_Toc74497768"/>
      <w:bookmarkStart w:id="1600" w:name="_Toc75149318"/>
      <w:bookmarkStart w:id="1601" w:name="_Toc75476244"/>
      <w:bookmarkStart w:id="1602" w:name="_Toc75973160"/>
      <w:bookmarkStart w:id="1603" w:name="_Toc75978493"/>
      <w:bookmarkStart w:id="1604" w:name="_Toc79489820"/>
      <w:bookmarkStart w:id="1605" w:name="_Toc80564238"/>
      <w:r>
        <w:rPr>
          <w:rtl/>
        </w:rPr>
        <w:t xml:space="preserve">جدول </w:t>
      </w:r>
      <w:r w:rsidR="00CE653F">
        <w:rPr>
          <w:rtl/>
        </w:rPr>
        <w:fldChar w:fldCharType="begin"/>
      </w:r>
      <w:r w:rsidR="00CE653F">
        <w:rPr>
          <w:rtl/>
        </w:rPr>
        <w:instrText xml:space="preserve"> </w:instrText>
      </w:r>
      <w:r w:rsidR="00CE653F">
        <w:instrText>SEQ</w:instrText>
      </w:r>
      <w:r w:rsidR="00CE653F">
        <w:rPr>
          <w:rtl/>
        </w:rPr>
        <w:instrText xml:space="preserve"> جدول \* </w:instrText>
      </w:r>
      <w:r w:rsidR="00CE653F">
        <w:instrText>ARABIC</w:instrText>
      </w:r>
      <w:r w:rsidR="00CE653F">
        <w:rPr>
          <w:rtl/>
        </w:rPr>
        <w:instrText xml:space="preserve"> </w:instrText>
      </w:r>
      <w:r w:rsidR="00CE653F">
        <w:rPr>
          <w:rtl/>
        </w:rPr>
        <w:fldChar w:fldCharType="separate"/>
      </w:r>
      <w:r w:rsidR="0020536A">
        <w:rPr>
          <w:rtl/>
        </w:rPr>
        <w:t>40</w:t>
      </w:r>
      <w:r w:rsidR="00CE653F">
        <w:rPr>
          <w:rtl/>
        </w:rPr>
        <w:fldChar w:fldCharType="end"/>
      </w:r>
      <w:r>
        <w:rPr>
          <w:rFonts w:hint="cs"/>
          <w:rtl/>
        </w:rPr>
        <w:t xml:space="preserve"> :</w:t>
      </w:r>
      <w:r w:rsidRPr="00596040">
        <w:rPr>
          <w:rtl/>
        </w:rPr>
        <w:t xml:space="preserve"> ضر</w:t>
      </w:r>
      <w:r w:rsidRPr="00596040">
        <w:rPr>
          <w:rFonts w:hint="cs"/>
          <w:rtl/>
        </w:rPr>
        <w:t>ی</w:t>
      </w:r>
      <w:r w:rsidRPr="00596040">
        <w:rPr>
          <w:rFonts w:hint="eastAsia"/>
          <w:rtl/>
        </w:rPr>
        <w:t>ب</w:t>
      </w:r>
      <w:r w:rsidRPr="00596040">
        <w:rPr>
          <w:rtl/>
        </w:rPr>
        <w:t xml:space="preserve"> تصح</w:t>
      </w:r>
      <w:r w:rsidRPr="00596040">
        <w:rPr>
          <w:rFonts w:hint="cs"/>
          <w:rtl/>
        </w:rPr>
        <w:t>ی</w:t>
      </w:r>
      <w:r w:rsidRPr="00596040">
        <w:rPr>
          <w:rFonts w:hint="eastAsia"/>
          <w:rtl/>
        </w:rPr>
        <w:t>ح</w:t>
      </w:r>
      <w:r w:rsidRPr="00596040">
        <w:rPr>
          <w:rtl/>
        </w:rPr>
        <w:t xml:space="preserve"> برا</w:t>
      </w:r>
      <w:r w:rsidRPr="00596040">
        <w:rPr>
          <w:rFonts w:hint="cs"/>
          <w:rtl/>
        </w:rPr>
        <w:t>ی</w:t>
      </w:r>
      <w:r w:rsidRPr="00596040">
        <w:rPr>
          <w:rtl/>
        </w:rPr>
        <w:t xml:space="preserve"> عمق دفن کابل ( برا</w:t>
      </w:r>
      <w:r w:rsidRPr="00596040">
        <w:rPr>
          <w:rFonts w:hint="cs"/>
          <w:rtl/>
        </w:rPr>
        <w:t>ی</w:t>
      </w:r>
      <w:r w:rsidRPr="00596040">
        <w:rPr>
          <w:rtl/>
        </w:rPr>
        <w:t xml:space="preserve"> کابل ها</w:t>
      </w:r>
      <w:r w:rsidRPr="00596040">
        <w:rPr>
          <w:rFonts w:hint="cs"/>
          <w:rtl/>
        </w:rPr>
        <w:t>ی</w:t>
      </w:r>
      <w:r w:rsidRPr="00596040">
        <w:rPr>
          <w:rtl/>
        </w:rPr>
        <w:t xml:space="preserve"> کش</w:t>
      </w:r>
      <w:r w:rsidRPr="00596040">
        <w:rPr>
          <w:rFonts w:hint="cs"/>
          <w:rtl/>
        </w:rPr>
        <w:t>ی</w:t>
      </w:r>
      <w:r w:rsidRPr="00596040">
        <w:rPr>
          <w:rFonts w:hint="eastAsia"/>
          <w:rtl/>
        </w:rPr>
        <w:t>ده</w:t>
      </w:r>
      <w:r w:rsidRPr="00596040">
        <w:rPr>
          <w:rtl/>
        </w:rPr>
        <w:t xml:space="preserve"> شده به طور مستق</w:t>
      </w:r>
      <w:r w:rsidRPr="00596040">
        <w:rPr>
          <w:rFonts w:hint="cs"/>
          <w:rtl/>
        </w:rPr>
        <w:t>ی</w:t>
      </w:r>
      <w:r w:rsidRPr="00596040">
        <w:rPr>
          <w:rFonts w:hint="eastAsia"/>
          <w:rtl/>
        </w:rPr>
        <w:t>م</w:t>
      </w:r>
      <w:r w:rsidRPr="00596040">
        <w:rPr>
          <w:rtl/>
        </w:rPr>
        <w:t xml:space="preserve"> در زم</w:t>
      </w:r>
      <w:r w:rsidRPr="00596040">
        <w:rPr>
          <w:rFonts w:hint="cs"/>
          <w:rtl/>
        </w:rPr>
        <w:t>ی</w:t>
      </w:r>
      <w:r w:rsidRPr="00596040">
        <w:rPr>
          <w:rFonts w:hint="eastAsia"/>
          <w:rtl/>
        </w:rPr>
        <w:t>ن</w:t>
      </w:r>
      <w:r w:rsidRPr="00596040">
        <w:rPr>
          <w:rtl/>
        </w:rPr>
        <w:t xml:space="preserve"> )</w:t>
      </w:r>
      <w:bookmarkEnd w:id="1598"/>
      <w:bookmarkEnd w:id="1599"/>
      <w:bookmarkEnd w:id="1600"/>
      <w:bookmarkEnd w:id="1601"/>
      <w:bookmarkEnd w:id="1602"/>
      <w:bookmarkEnd w:id="1603"/>
      <w:r w:rsidR="0082569C" w:rsidRPr="00CB6B3E">
        <w:t xml:space="preserve"> </w:t>
      </w:r>
      <w:bookmarkEnd w:id="1604"/>
      <w:r w:rsidR="00E82651" w:rsidRPr="004377B8">
        <w:rPr>
          <w:rFonts w:hint="cs"/>
          <w:b/>
          <w:rtl/>
        </w:rPr>
        <w:t>[5]</w:t>
      </w:r>
      <w:bookmarkEnd w:id="1605"/>
    </w:p>
    <w:tbl>
      <w:tblPr>
        <w:tblStyle w:val="GridTable5Dark-Accent1"/>
        <w:bidiVisual/>
        <w:tblW w:w="0" w:type="auto"/>
        <w:jc w:val="center"/>
        <w:tblInd w:w="0" w:type="dxa"/>
        <w:tblLook w:val="0420" w:firstRow="1" w:lastRow="0" w:firstColumn="0" w:lastColumn="0" w:noHBand="0" w:noVBand="1"/>
      </w:tblPr>
      <w:tblGrid>
        <w:gridCol w:w="1691"/>
        <w:gridCol w:w="664"/>
        <w:gridCol w:w="664"/>
        <w:gridCol w:w="664"/>
        <w:gridCol w:w="664"/>
        <w:gridCol w:w="703"/>
        <w:gridCol w:w="703"/>
        <w:gridCol w:w="811"/>
        <w:gridCol w:w="808"/>
        <w:gridCol w:w="808"/>
        <w:gridCol w:w="808"/>
      </w:tblGrid>
      <w:tr w:rsidR="003742FF" w:rsidRPr="001A6500" w14:paraId="54126F57" w14:textId="77777777" w:rsidTr="00784147">
        <w:trPr>
          <w:cnfStyle w:val="100000000000" w:firstRow="1" w:lastRow="0" w:firstColumn="0" w:lastColumn="0" w:oddVBand="0" w:evenVBand="0" w:oddHBand="0" w:evenHBand="0" w:firstRowFirstColumn="0" w:firstRowLastColumn="0" w:lastRowFirstColumn="0" w:lastRowLastColumn="0"/>
          <w:trHeight w:val="791"/>
          <w:jc w:val="center"/>
        </w:trPr>
        <w:tc>
          <w:tcPr>
            <w:tcW w:w="1691" w:type="dxa"/>
            <w:vAlign w:val="center"/>
          </w:tcPr>
          <w:p w14:paraId="45985481" w14:textId="77777777" w:rsidR="003742FF" w:rsidRPr="001A6500" w:rsidRDefault="003742FF" w:rsidP="00413BB1">
            <w:pPr>
              <w:pStyle w:val="a4"/>
            </w:pPr>
            <w:r>
              <w:rPr>
                <w:rFonts w:hint="cs"/>
                <w:rtl/>
              </w:rPr>
              <w:t xml:space="preserve">عمق </w:t>
            </w:r>
            <w:r>
              <w:t>m</w:t>
            </w:r>
          </w:p>
        </w:tc>
        <w:tc>
          <w:tcPr>
            <w:tcW w:w="664" w:type="dxa"/>
            <w:vAlign w:val="center"/>
          </w:tcPr>
          <w:p w14:paraId="7FEEBFE3" w14:textId="77777777" w:rsidR="003742FF" w:rsidRPr="00557405" w:rsidRDefault="003742FF" w:rsidP="00413BB1">
            <w:pPr>
              <w:pStyle w:val="a4"/>
              <w:rPr>
                <w:rtl/>
              </w:rPr>
            </w:pPr>
            <w:r w:rsidRPr="00557405">
              <w:rPr>
                <w:rFonts w:hint="cs"/>
                <w:rtl/>
              </w:rPr>
              <w:t>0.5</w:t>
            </w:r>
          </w:p>
        </w:tc>
        <w:tc>
          <w:tcPr>
            <w:tcW w:w="664" w:type="dxa"/>
            <w:vAlign w:val="center"/>
          </w:tcPr>
          <w:p w14:paraId="05445E4E" w14:textId="77777777" w:rsidR="003742FF" w:rsidRPr="00557405" w:rsidRDefault="003742FF" w:rsidP="00413BB1">
            <w:pPr>
              <w:pStyle w:val="a4"/>
              <w:rPr>
                <w:rtl/>
              </w:rPr>
            </w:pPr>
            <w:r w:rsidRPr="00557405">
              <w:rPr>
                <w:rFonts w:hint="cs"/>
                <w:rtl/>
              </w:rPr>
              <w:t>0.6</w:t>
            </w:r>
          </w:p>
        </w:tc>
        <w:tc>
          <w:tcPr>
            <w:tcW w:w="664" w:type="dxa"/>
            <w:vAlign w:val="center"/>
          </w:tcPr>
          <w:p w14:paraId="2AE28D1C" w14:textId="77777777" w:rsidR="003742FF" w:rsidRPr="00557405" w:rsidRDefault="003742FF" w:rsidP="00413BB1">
            <w:pPr>
              <w:pStyle w:val="a4"/>
              <w:rPr>
                <w:rtl/>
              </w:rPr>
            </w:pPr>
            <w:r w:rsidRPr="00557405">
              <w:rPr>
                <w:rFonts w:hint="cs"/>
                <w:rtl/>
              </w:rPr>
              <w:t>0.8</w:t>
            </w:r>
          </w:p>
        </w:tc>
        <w:tc>
          <w:tcPr>
            <w:tcW w:w="664" w:type="dxa"/>
            <w:vAlign w:val="center"/>
          </w:tcPr>
          <w:p w14:paraId="504C3C8B" w14:textId="77777777" w:rsidR="003742FF" w:rsidRPr="00557405" w:rsidRDefault="003742FF" w:rsidP="00413BB1">
            <w:pPr>
              <w:pStyle w:val="a4"/>
              <w:rPr>
                <w:rtl/>
              </w:rPr>
            </w:pPr>
            <w:r w:rsidRPr="00557405">
              <w:rPr>
                <w:rFonts w:hint="cs"/>
                <w:rtl/>
              </w:rPr>
              <w:t>1</w:t>
            </w:r>
          </w:p>
        </w:tc>
        <w:tc>
          <w:tcPr>
            <w:tcW w:w="703" w:type="dxa"/>
            <w:vAlign w:val="center"/>
          </w:tcPr>
          <w:p w14:paraId="17BB8461" w14:textId="77777777" w:rsidR="003742FF" w:rsidRPr="00557405" w:rsidRDefault="003742FF" w:rsidP="00413BB1">
            <w:pPr>
              <w:pStyle w:val="a4"/>
              <w:rPr>
                <w:rtl/>
              </w:rPr>
            </w:pPr>
            <w:r w:rsidRPr="00557405">
              <w:rPr>
                <w:rFonts w:hint="cs"/>
                <w:rtl/>
              </w:rPr>
              <w:t>1.25</w:t>
            </w:r>
          </w:p>
        </w:tc>
        <w:tc>
          <w:tcPr>
            <w:tcW w:w="703" w:type="dxa"/>
            <w:vAlign w:val="center"/>
          </w:tcPr>
          <w:p w14:paraId="0FD23596" w14:textId="77777777" w:rsidR="003742FF" w:rsidRPr="00557405" w:rsidRDefault="003742FF" w:rsidP="00413BB1">
            <w:pPr>
              <w:pStyle w:val="a4"/>
              <w:rPr>
                <w:rtl/>
              </w:rPr>
            </w:pPr>
            <w:r w:rsidRPr="00557405">
              <w:rPr>
                <w:rFonts w:hint="cs"/>
                <w:rtl/>
              </w:rPr>
              <w:t>1.5</w:t>
            </w:r>
          </w:p>
        </w:tc>
        <w:tc>
          <w:tcPr>
            <w:tcW w:w="811" w:type="dxa"/>
            <w:vAlign w:val="center"/>
          </w:tcPr>
          <w:p w14:paraId="0E5E85C0" w14:textId="77777777" w:rsidR="003742FF" w:rsidRPr="00557405" w:rsidRDefault="003742FF" w:rsidP="00413BB1">
            <w:pPr>
              <w:pStyle w:val="a4"/>
              <w:rPr>
                <w:rtl/>
              </w:rPr>
            </w:pPr>
            <w:r w:rsidRPr="00557405">
              <w:rPr>
                <w:rFonts w:hint="cs"/>
                <w:rtl/>
              </w:rPr>
              <w:t>1.75</w:t>
            </w:r>
          </w:p>
        </w:tc>
        <w:tc>
          <w:tcPr>
            <w:tcW w:w="808" w:type="dxa"/>
            <w:vAlign w:val="center"/>
          </w:tcPr>
          <w:p w14:paraId="5B3DCA73" w14:textId="77777777" w:rsidR="003742FF" w:rsidRPr="00557405" w:rsidRDefault="003742FF" w:rsidP="00413BB1">
            <w:pPr>
              <w:pStyle w:val="a4"/>
              <w:rPr>
                <w:rtl/>
              </w:rPr>
            </w:pPr>
            <w:r w:rsidRPr="00557405">
              <w:rPr>
                <w:rFonts w:hint="cs"/>
                <w:rtl/>
              </w:rPr>
              <w:t>2</w:t>
            </w:r>
          </w:p>
        </w:tc>
        <w:tc>
          <w:tcPr>
            <w:tcW w:w="808" w:type="dxa"/>
            <w:vAlign w:val="center"/>
          </w:tcPr>
          <w:p w14:paraId="6C8C845A" w14:textId="77777777" w:rsidR="003742FF" w:rsidRPr="00557405" w:rsidRDefault="003742FF" w:rsidP="00413BB1">
            <w:pPr>
              <w:pStyle w:val="a4"/>
              <w:rPr>
                <w:rtl/>
              </w:rPr>
            </w:pPr>
            <w:r w:rsidRPr="00557405">
              <w:rPr>
                <w:rFonts w:hint="cs"/>
                <w:rtl/>
              </w:rPr>
              <w:t>2.5</w:t>
            </w:r>
          </w:p>
        </w:tc>
        <w:tc>
          <w:tcPr>
            <w:tcW w:w="808" w:type="dxa"/>
            <w:vAlign w:val="center"/>
          </w:tcPr>
          <w:p w14:paraId="65BE6415" w14:textId="77777777" w:rsidR="003742FF" w:rsidRPr="00557405" w:rsidRDefault="003742FF" w:rsidP="00413BB1">
            <w:pPr>
              <w:pStyle w:val="a4"/>
              <w:rPr>
                <w:rtl/>
              </w:rPr>
            </w:pPr>
            <w:r w:rsidRPr="00557405">
              <w:rPr>
                <w:rFonts w:hint="cs"/>
                <w:rtl/>
              </w:rPr>
              <w:t xml:space="preserve">3 = </w:t>
            </w:r>
            <w:r w:rsidRPr="00557405">
              <w:rPr>
                <w:rtl/>
              </w:rPr>
              <w:t>&lt;</w:t>
            </w:r>
          </w:p>
        </w:tc>
      </w:tr>
      <w:tr w:rsidR="003742FF" w:rsidRPr="001A6500" w14:paraId="3EAC62C1" w14:textId="77777777" w:rsidTr="00784147">
        <w:trPr>
          <w:cnfStyle w:val="000000100000" w:firstRow="0" w:lastRow="0" w:firstColumn="0" w:lastColumn="0" w:oddVBand="0" w:evenVBand="0" w:oddHBand="1" w:evenHBand="0" w:firstRowFirstColumn="0" w:firstRowLastColumn="0" w:lastRowFirstColumn="0" w:lastRowLastColumn="0"/>
          <w:jc w:val="center"/>
        </w:trPr>
        <w:tc>
          <w:tcPr>
            <w:tcW w:w="1691" w:type="dxa"/>
            <w:vAlign w:val="center"/>
          </w:tcPr>
          <w:p w14:paraId="62464428" w14:textId="77777777" w:rsidR="003742FF" w:rsidRPr="00557405" w:rsidRDefault="003742FF" w:rsidP="00413BB1">
            <w:pPr>
              <w:pStyle w:val="a4"/>
              <w:rPr>
                <w:rtl/>
              </w:rPr>
            </w:pPr>
            <w:r>
              <w:rPr>
                <w:rFonts w:hint="cs"/>
                <w:rtl/>
              </w:rPr>
              <w:t xml:space="preserve">تا </w:t>
            </w:r>
            <w:r>
              <w:t>mm</w:t>
            </w:r>
            <w:r w:rsidRPr="00557405">
              <w:rPr>
                <w:vertAlign w:val="superscript"/>
              </w:rPr>
              <w:t>2</w:t>
            </w:r>
            <w:r w:rsidRPr="00557405">
              <w:rPr>
                <w:rFonts w:hint="cs"/>
                <w:rtl/>
              </w:rPr>
              <w:t>50</w:t>
            </w:r>
          </w:p>
        </w:tc>
        <w:tc>
          <w:tcPr>
            <w:tcW w:w="664" w:type="dxa"/>
            <w:vAlign w:val="center"/>
          </w:tcPr>
          <w:p w14:paraId="3CB18D6B" w14:textId="77777777" w:rsidR="003742FF" w:rsidRPr="001A6500" w:rsidRDefault="003742FF" w:rsidP="00413BB1">
            <w:pPr>
              <w:pStyle w:val="a4"/>
              <w:rPr>
                <w:rtl/>
              </w:rPr>
            </w:pPr>
            <w:r>
              <w:rPr>
                <w:rFonts w:hint="cs"/>
                <w:rtl/>
              </w:rPr>
              <w:t>1</w:t>
            </w:r>
          </w:p>
        </w:tc>
        <w:tc>
          <w:tcPr>
            <w:tcW w:w="664" w:type="dxa"/>
            <w:vAlign w:val="center"/>
          </w:tcPr>
          <w:p w14:paraId="028B2861" w14:textId="77777777" w:rsidR="003742FF" w:rsidRPr="001A6500" w:rsidRDefault="003742FF" w:rsidP="00413BB1">
            <w:pPr>
              <w:pStyle w:val="a4"/>
              <w:rPr>
                <w:rtl/>
              </w:rPr>
            </w:pPr>
            <w:r>
              <w:rPr>
                <w:rFonts w:hint="cs"/>
                <w:rtl/>
              </w:rPr>
              <w:t>0.99</w:t>
            </w:r>
          </w:p>
        </w:tc>
        <w:tc>
          <w:tcPr>
            <w:tcW w:w="664" w:type="dxa"/>
            <w:vAlign w:val="center"/>
          </w:tcPr>
          <w:p w14:paraId="2F98B0EF" w14:textId="77777777" w:rsidR="003742FF" w:rsidRPr="001A6500" w:rsidRDefault="003742FF" w:rsidP="00413BB1">
            <w:pPr>
              <w:pStyle w:val="a4"/>
              <w:rPr>
                <w:rtl/>
              </w:rPr>
            </w:pPr>
            <w:r>
              <w:rPr>
                <w:rFonts w:hint="cs"/>
                <w:rtl/>
              </w:rPr>
              <w:t>0.97</w:t>
            </w:r>
          </w:p>
        </w:tc>
        <w:tc>
          <w:tcPr>
            <w:tcW w:w="664" w:type="dxa"/>
            <w:vAlign w:val="center"/>
          </w:tcPr>
          <w:p w14:paraId="0FC8944D" w14:textId="77777777" w:rsidR="003742FF" w:rsidRPr="001A6500" w:rsidRDefault="003742FF" w:rsidP="00413BB1">
            <w:pPr>
              <w:pStyle w:val="a4"/>
              <w:rPr>
                <w:rtl/>
              </w:rPr>
            </w:pPr>
            <w:r>
              <w:rPr>
                <w:rFonts w:hint="cs"/>
                <w:rtl/>
              </w:rPr>
              <w:t>0.95</w:t>
            </w:r>
          </w:p>
        </w:tc>
        <w:tc>
          <w:tcPr>
            <w:tcW w:w="703" w:type="dxa"/>
            <w:vAlign w:val="center"/>
          </w:tcPr>
          <w:p w14:paraId="1CEDFF6E" w14:textId="77777777" w:rsidR="003742FF" w:rsidRPr="001A6500" w:rsidRDefault="003742FF" w:rsidP="00413BB1">
            <w:pPr>
              <w:pStyle w:val="a4"/>
              <w:rPr>
                <w:rtl/>
              </w:rPr>
            </w:pPr>
            <w:r>
              <w:rPr>
                <w:rFonts w:hint="cs"/>
                <w:rtl/>
              </w:rPr>
              <w:t>0.94</w:t>
            </w:r>
          </w:p>
        </w:tc>
        <w:tc>
          <w:tcPr>
            <w:tcW w:w="703" w:type="dxa"/>
            <w:vAlign w:val="center"/>
          </w:tcPr>
          <w:p w14:paraId="716CCDF0" w14:textId="77777777" w:rsidR="003742FF" w:rsidRPr="001A6500" w:rsidRDefault="003742FF" w:rsidP="00413BB1">
            <w:pPr>
              <w:pStyle w:val="a4"/>
              <w:rPr>
                <w:rtl/>
              </w:rPr>
            </w:pPr>
            <w:r>
              <w:rPr>
                <w:rFonts w:hint="cs"/>
                <w:rtl/>
              </w:rPr>
              <w:t>0.93</w:t>
            </w:r>
          </w:p>
        </w:tc>
        <w:tc>
          <w:tcPr>
            <w:tcW w:w="811" w:type="dxa"/>
            <w:vAlign w:val="center"/>
          </w:tcPr>
          <w:p w14:paraId="76256C1E" w14:textId="77777777" w:rsidR="003742FF" w:rsidRPr="001A6500" w:rsidRDefault="003742FF" w:rsidP="00413BB1">
            <w:pPr>
              <w:pStyle w:val="a4"/>
              <w:rPr>
                <w:rtl/>
              </w:rPr>
            </w:pPr>
            <w:r>
              <w:rPr>
                <w:rFonts w:hint="cs"/>
                <w:rtl/>
              </w:rPr>
              <w:t>0.92</w:t>
            </w:r>
          </w:p>
        </w:tc>
        <w:tc>
          <w:tcPr>
            <w:tcW w:w="808" w:type="dxa"/>
            <w:vAlign w:val="center"/>
          </w:tcPr>
          <w:p w14:paraId="14B1A586" w14:textId="77777777" w:rsidR="003742FF" w:rsidRDefault="003742FF" w:rsidP="00413BB1">
            <w:pPr>
              <w:pStyle w:val="a4"/>
              <w:rPr>
                <w:rtl/>
              </w:rPr>
            </w:pPr>
            <w:r>
              <w:rPr>
                <w:rFonts w:hint="cs"/>
                <w:rtl/>
              </w:rPr>
              <w:t>0.91</w:t>
            </w:r>
          </w:p>
        </w:tc>
        <w:tc>
          <w:tcPr>
            <w:tcW w:w="808" w:type="dxa"/>
            <w:vAlign w:val="center"/>
          </w:tcPr>
          <w:p w14:paraId="7E27CB6F" w14:textId="77777777" w:rsidR="003742FF" w:rsidRDefault="003742FF" w:rsidP="00413BB1">
            <w:pPr>
              <w:pStyle w:val="a4"/>
              <w:rPr>
                <w:rtl/>
              </w:rPr>
            </w:pPr>
            <w:r>
              <w:rPr>
                <w:rFonts w:hint="cs"/>
                <w:rtl/>
              </w:rPr>
              <w:t>0.90</w:t>
            </w:r>
          </w:p>
        </w:tc>
        <w:tc>
          <w:tcPr>
            <w:tcW w:w="808" w:type="dxa"/>
            <w:vAlign w:val="center"/>
          </w:tcPr>
          <w:p w14:paraId="57B465A5" w14:textId="77777777" w:rsidR="003742FF" w:rsidRDefault="003742FF" w:rsidP="00413BB1">
            <w:pPr>
              <w:pStyle w:val="a4"/>
              <w:rPr>
                <w:rtl/>
              </w:rPr>
            </w:pPr>
            <w:r>
              <w:rPr>
                <w:rFonts w:hint="cs"/>
                <w:rtl/>
              </w:rPr>
              <w:t>0.89</w:t>
            </w:r>
          </w:p>
        </w:tc>
      </w:tr>
      <w:tr w:rsidR="003742FF" w:rsidRPr="001A6500" w14:paraId="5B972F7C" w14:textId="77777777" w:rsidTr="00784147">
        <w:trPr>
          <w:jc w:val="center"/>
        </w:trPr>
        <w:tc>
          <w:tcPr>
            <w:tcW w:w="1691" w:type="dxa"/>
            <w:vAlign w:val="center"/>
          </w:tcPr>
          <w:p w14:paraId="76554A98" w14:textId="77777777" w:rsidR="003742FF" w:rsidRPr="001A6500" w:rsidRDefault="003742FF" w:rsidP="00413BB1">
            <w:pPr>
              <w:pStyle w:val="a4"/>
              <w:rPr>
                <w:rtl/>
              </w:rPr>
            </w:pPr>
            <w:r>
              <w:t>mm</w:t>
            </w:r>
            <w:r w:rsidRPr="005B17C5">
              <w:rPr>
                <w:vertAlign w:val="superscript"/>
              </w:rPr>
              <w:t>2</w:t>
            </w:r>
            <w:r>
              <w:rPr>
                <w:rFonts w:hint="cs"/>
                <w:rtl/>
              </w:rPr>
              <w:t xml:space="preserve"> 70-300</w:t>
            </w:r>
          </w:p>
        </w:tc>
        <w:tc>
          <w:tcPr>
            <w:tcW w:w="664" w:type="dxa"/>
            <w:vAlign w:val="center"/>
          </w:tcPr>
          <w:p w14:paraId="411BAA2C" w14:textId="77777777" w:rsidR="003742FF" w:rsidRPr="001A6500" w:rsidRDefault="003742FF" w:rsidP="00413BB1">
            <w:pPr>
              <w:pStyle w:val="a4"/>
              <w:rPr>
                <w:rtl/>
              </w:rPr>
            </w:pPr>
            <w:r>
              <w:rPr>
                <w:rFonts w:hint="cs"/>
                <w:rtl/>
              </w:rPr>
              <w:t>1</w:t>
            </w:r>
          </w:p>
        </w:tc>
        <w:tc>
          <w:tcPr>
            <w:tcW w:w="664" w:type="dxa"/>
            <w:vAlign w:val="center"/>
          </w:tcPr>
          <w:p w14:paraId="5D5C24B0" w14:textId="77777777" w:rsidR="003742FF" w:rsidRPr="001A6500" w:rsidRDefault="003742FF" w:rsidP="00413BB1">
            <w:pPr>
              <w:pStyle w:val="a4"/>
              <w:rPr>
                <w:rtl/>
              </w:rPr>
            </w:pPr>
            <w:r>
              <w:rPr>
                <w:rFonts w:hint="cs"/>
                <w:rtl/>
              </w:rPr>
              <w:t>0.98</w:t>
            </w:r>
          </w:p>
        </w:tc>
        <w:tc>
          <w:tcPr>
            <w:tcW w:w="664" w:type="dxa"/>
            <w:vAlign w:val="center"/>
          </w:tcPr>
          <w:p w14:paraId="32F85173" w14:textId="77777777" w:rsidR="003742FF" w:rsidRPr="001A6500" w:rsidRDefault="003742FF" w:rsidP="00413BB1">
            <w:pPr>
              <w:pStyle w:val="a4"/>
              <w:rPr>
                <w:rtl/>
              </w:rPr>
            </w:pPr>
            <w:r>
              <w:rPr>
                <w:rFonts w:hint="cs"/>
                <w:rtl/>
              </w:rPr>
              <w:t>0.96</w:t>
            </w:r>
          </w:p>
        </w:tc>
        <w:tc>
          <w:tcPr>
            <w:tcW w:w="664" w:type="dxa"/>
            <w:vAlign w:val="center"/>
          </w:tcPr>
          <w:p w14:paraId="7B5976A0" w14:textId="77777777" w:rsidR="003742FF" w:rsidRPr="001A6500" w:rsidRDefault="003742FF" w:rsidP="00413BB1">
            <w:pPr>
              <w:pStyle w:val="a4"/>
              <w:rPr>
                <w:rtl/>
              </w:rPr>
            </w:pPr>
            <w:r>
              <w:rPr>
                <w:rFonts w:hint="cs"/>
                <w:rtl/>
              </w:rPr>
              <w:t>0.94</w:t>
            </w:r>
          </w:p>
        </w:tc>
        <w:tc>
          <w:tcPr>
            <w:tcW w:w="703" w:type="dxa"/>
            <w:vAlign w:val="center"/>
          </w:tcPr>
          <w:p w14:paraId="3228CDC3" w14:textId="77777777" w:rsidR="003742FF" w:rsidRPr="001A6500" w:rsidRDefault="003742FF" w:rsidP="00413BB1">
            <w:pPr>
              <w:pStyle w:val="a4"/>
              <w:rPr>
                <w:rtl/>
              </w:rPr>
            </w:pPr>
            <w:r>
              <w:rPr>
                <w:rFonts w:hint="cs"/>
                <w:rtl/>
              </w:rPr>
              <w:t>0.92</w:t>
            </w:r>
          </w:p>
        </w:tc>
        <w:tc>
          <w:tcPr>
            <w:tcW w:w="703" w:type="dxa"/>
            <w:vAlign w:val="center"/>
          </w:tcPr>
          <w:p w14:paraId="626A9292" w14:textId="77777777" w:rsidR="003742FF" w:rsidRPr="001A6500" w:rsidRDefault="003742FF" w:rsidP="00413BB1">
            <w:pPr>
              <w:pStyle w:val="a4"/>
              <w:rPr>
                <w:rtl/>
              </w:rPr>
            </w:pPr>
            <w:r>
              <w:rPr>
                <w:rFonts w:hint="cs"/>
                <w:rtl/>
              </w:rPr>
              <w:t>0.91</w:t>
            </w:r>
          </w:p>
        </w:tc>
        <w:tc>
          <w:tcPr>
            <w:tcW w:w="811" w:type="dxa"/>
            <w:vAlign w:val="center"/>
          </w:tcPr>
          <w:p w14:paraId="2D85D7FC" w14:textId="77777777" w:rsidR="003742FF" w:rsidRPr="001A6500" w:rsidRDefault="003742FF" w:rsidP="00413BB1">
            <w:pPr>
              <w:pStyle w:val="a4"/>
              <w:rPr>
                <w:rtl/>
              </w:rPr>
            </w:pPr>
            <w:r>
              <w:rPr>
                <w:rFonts w:hint="cs"/>
                <w:rtl/>
              </w:rPr>
              <w:t>0.89</w:t>
            </w:r>
          </w:p>
        </w:tc>
        <w:tc>
          <w:tcPr>
            <w:tcW w:w="808" w:type="dxa"/>
            <w:vAlign w:val="center"/>
          </w:tcPr>
          <w:p w14:paraId="02BBBC70" w14:textId="77777777" w:rsidR="003742FF" w:rsidRDefault="003742FF" w:rsidP="00413BB1">
            <w:pPr>
              <w:pStyle w:val="a4"/>
              <w:rPr>
                <w:rtl/>
              </w:rPr>
            </w:pPr>
            <w:r>
              <w:rPr>
                <w:rFonts w:hint="cs"/>
                <w:rtl/>
              </w:rPr>
              <w:t>0.88</w:t>
            </w:r>
          </w:p>
        </w:tc>
        <w:tc>
          <w:tcPr>
            <w:tcW w:w="808" w:type="dxa"/>
            <w:vAlign w:val="center"/>
          </w:tcPr>
          <w:p w14:paraId="7738B8A6" w14:textId="77777777" w:rsidR="003742FF" w:rsidRDefault="003742FF" w:rsidP="00413BB1">
            <w:pPr>
              <w:pStyle w:val="a4"/>
              <w:rPr>
                <w:rtl/>
              </w:rPr>
            </w:pPr>
            <w:r>
              <w:rPr>
                <w:rFonts w:hint="cs"/>
                <w:rtl/>
              </w:rPr>
              <w:t>0.87</w:t>
            </w:r>
          </w:p>
        </w:tc>
        <w:tc>
          <w:tcPr>
            <w:tcW w:w="808" w:type="dxa"/>
            <w:vAlign w:val="center"/>
          </w:tcPr>
          <w:p w14:paraId="5610BFB4" w14:textId="77777777" w:rsidR="003742FF" w:rsidRDefault="003742FF" w:rsidP="00413BB1">
            <w:pPr>
              <w:pStyle w:val="a4"/>
              <w:rPr>
                <w:rtl/>
              </w:rPr>
            </w:pPr>
            <w:r>
              <w:rPr>
                <w:rFonts w:hint="cs"/>
                <w:rtl/>
              </w:rPr>
              <w:t>0.86</w:t>
            </w:r>
          </w:p>
        </w:tc>
      </w:tr>
      <w:tr w:rsidR="003742FF" w:rsidRPr="001A6500" w14:paraId="4B5EFA8B" w14:textId="77777777" w:rsidTr="00784147">
        <w:trPr>
          <w:cnfStyle w:val="000000100000" w:firstRow="0" w:lastRow="0" w:firstColumn="0" w:lastColumn="0" w:oddVBand="0" w:evenVBand="0" w:oddHBand="1" w:evenHBand="0" w:firstRowFirstColumn="0" w:firstRowLastColumn="0" w:lastRowFirstColumn="0" w:lastRowLastColumn="0"/>
          <w:jc w:val="center"/>
        </w:trPr>
        <w:tc>
          <w:tcPr>
            <w:tcW w:w="1691" w:type="dxa"/>
            <w:vAlign w:val="center"/>
          </w:tcPr>
          <w:p w14:paraId="520592BE" w14:textId="77777777" w:rsidR="003742FF" w:rsidRDefault="003742FF" w:rsidP="00413BB1">
            <w:pPr>
              <w:pStyle w:val="a4"/>
              <w:rPr>
                <w:rtl/>
              </w:rPr>
            </w:pPr>
            <w:r>
              <w:rPr>
                <w:rFonts w:hint="cs"/>
                <w:rtl/>
              </w:rPr>
              <w:t xml:space="preserve">بالاتر از </w:t>
            </w:r>
            <w:r>
              <w:t>mm</w:t>
            </w:r>
            <w:r w:rsidRPr="005B17C5">
              <w:rPr>
                <w:vertAlign w:val="superscript"/>
              </w:rPr>
              <w:t>2</w:t>
            </w:r>
            <w:r>
              <w:rPr>
                <w:rFonts w:hint="cs"/>
                <w:rtl/>
              </w:rPr>
              <w:t>300</w:t>
            </w:r>
          </w:p>
        </w:tc>
        <w:tc>
          <w:tcPr>
            <w:tcW w:w="664" w:type="dxa"/>
            <w:vAlign w:val="center"/>
          </w:tcPr>
          <w:p w14:paraId="3ADB760A" w14:textId="77777777" w:rsidR="003742FF" w:rsidRPr="001A6500" w:rsidRDefault="003742FF" w:rsidP="00413BB1">
            <w:pPr>
              <w:pStyle w:val="a4"/>
              <w:rPr>
                <w:rtl/>
              </w:rPr>
            </w:pPr>
            <w:r>
              <w:rPr>
                <w:rFonts w:hint="cs"/>
                <w:rtl/>
              </w:rPr>
              <w:t>1</w:t>
            </w:r>
          </w:p>
        </w:tc>
        <w:tc>
          <w:tcPr>
            <w:tcW w:w="664" w:type="dxa"/>
            <w:vAlign w:val="center"/>
          </w:tcPr>
          <w:p w14:paraId="104C3082" w14:textId="77777777" w:rsidR="003742FF" w:rsidRPr="001A6500" w:rsidRDefault="003742FF" w:rsidP="00413BB1">
            <w:pPr>
              <w:pStyle w:val="a4"/>
              <w:rPr>
                <w:rtl/>
              </w:rPr>
            </w:pPr>
            <w:r>
              <w:rPr>
                <w:rFonts w:hint="cs"/>
                <w:rtl/>
              </w:rPr>
              <w:t>0.97</w:t>
            </w:r>
          </w:p>
        </w:tc>
        <w:tc>
          <w:tcPr>
            <w:tcW w:w="664" w:type="dxa"/>
            <w:vAlign w:val="center"/>
          </w:tcPr>
          <w:p w14:paraId="55ED9AA8" w14:textId="77777777" w:rsidR="003742FF" w:rsidRPr="001A6500" w:rsidRDefault="003742FF" w:rsidP="00413BB1">
            <w:pPr>
              <w:pStyle w:val="a4"/>
              <w:rPr>
                <w:rtl/>
              </w:rPr>
            </w:pPr>
            <w:r>
              <w:rPr>
                <w:rFonts w:hint="cs"/>
                <w:rtl/>
              </w:rPr>
              <w:t>0.94</w:t>
            </w:r>
          </w:p>
        </w:tc>
        <w:tc>
          <w:tcPr>
            <w:tcW w:w="664" w:type="dxa"/>
            <w:vAlign w:val="center"/>
          </w:tcPr>
          <w:p w14:paraId="1752F80D" w14:textId="77777777" w:rsidR="003742FF" w:rsidRPr="001A6500" w:rsidRDefault="003742FF" w:rsidP="00413BB1">
            <w:pPr>
              <w:pStyle w:val="a4"/>
              <w:rPr>
                <w:rtl/>
              </w:rPr>
            </w:pPr>
            <w:r>
              <w:rPr>
                <w:rFonts w:hint="cs"/>
                <w:rtl/>
              </w:rPr>
              <w:t>0.92</w:t>
            </w:r>
          </w:p>
        </w:tc>
        <w:tc>
          <w:tcPr>
            <w:tcW w:w="703" w:type="dxa"/>
            <w:vAlign w:val="center"/>
          </w:tcPr>
          <w:p w14:paraId="6502B61B" w14:textId="77777777" w:rsidR="003742FF" w:rsidRPr="001A6500" w:rsidRDefault="003742FF" w:rsidP="00413BB1">
            <w:pPr>
              <w:pStyle w:val="a4"/>
              <w:rPr>
                <w:rtl/>
              </w:rPr>
            </w:pPr>
            <w:r>
              <w:rPr>
                <w:rFonts w:hint="cs"/>
                <w:rtl/>
              </w:rPr>
              <w:t>0.90</w:t>
            </w:r>
          </w:p>
        </w:tc>
        <w:tc>
          <w:tcPr>
            <w:tcW w:w="703" w:type="dxa"/>
            <w:vAlign w:val="center"/>
          </w:tcPr>
          <w:p w14:paraId="34110A2B" w14:textId="77777777" w:rsidR="003742FF" w:rsidRPr="001A6500" w:rsidRDefault="003742FF" w:rsidP="00413BB1">
            <w:pPr>
              <w:pStyle w:val="a4"/>
              <w:rPr>
                <w:rtl/>
              </w:rPr>
            </w:pPr>
            <w:r>
              <w:rPr>
                <w:rFonts w:hint="cs"/>
                <w:rtl/>
              </w:rPr>
              <w:t>0.89</w:t>
            </w:r>
          </w:p>
        </w:tc>
        <w:tc>
          <w:tcPr>
            <w:tcW w:w="811" w:type="dxa"/>
            <w:vAlign w:val="center"/>
          </w:tcPr>
          <w:p w14:paraId="0CBFDDBB" w14:textId="77777777" w:rsidR="003742FF" w:rsidRPr="001A6500" w:rsidRDefault="003742FF" w:rsidP="00413BB1">
            <w:pPr>
              <w:pStyle w:val="a4"/>
              <w:rPr>
                <w:rtl/>
              </w:rPr>
            </w:pPr>
            <w:r>
              <w:rPr>
                <w:rFonts w:hint="cs"/>
                <w:rtl/>
              </w:rPr>
              <w:t>0.87</w:t>
            </w:r>
          </w:p>
        </w:tc>
        <w:tc>
          <w:tcPr>
            <w:tcW w:w="808" w:type="dxa"/>
            <w:vAlign w:val="center"/>
          </w:tcPr>
          <w:p w14:paraId="37A9F4B3" w14:textId="77777777" w:rsidR="003742FF" w:rsidRDefault="003742FF" w:rsidP="00413BB1">
            <w:pPr>
              <w:pStyle w:val="a4"/>
              <w:rPr>
                <w:rtl/>
              </w:rPr>
            </w:pPr>
            <w:r>
              <w:rPr>
                <w:rFonts w:hint="cs"/>
                <w:rtl/>
              </w:rPr>
              <w:t>0.86</w:t>
            </w:r>
          </w:p>
        </w:tc>
        <w:tc>
          <w:tcPr>
            <w:tcW w:w="808" w:type="dxa"/>
            <w:vAlign w:val="center"/>
          </w:tcPr>
          <w:p w14:paraId="0E1D3F7D" w14:textId="77777777" w:rsidR="003742FF" w:rsidRDefault="003742FF" w:rsidP="00413BB1">
            <w:pPr>
              <w:pStyle w:val="a4"/>
              <w:rPr>
                <w:rtl/>
              </w:rPr>
            </w:pPr>
            <w:r>
              <w:rPr>
                <w:rFonts w:hint="cs"/>
                <w:rtl/>
              </w:rPr>
              <w:t>0.85</w:t>
            </w:r>
          </w:p>
        </w:tc>
        <w:tc>
          <w:tcPr>
            <w:tcW w:w="808" w:type="dxa"/>
            <w:vAlign w:val="center"/>
          </w:tcPr>
          <w:p w14:paraId="13194454" w14:textId="77777777" w:rsidR="003742FF" w:rsidRDefault="003742FF" w:rsidP="00413BB1">
            <w:pPr>
              <w:pStyle w:val="a4"/>
              <w:rPr>
                <w:rtl/>
              </w:rPr>
            </w:pPr>
            <w:r>
              <w:rPr>
                <w:rFonts w:hint="cs"/>
                <w:rtl/>
              </w:rPr>
              <w:t>0.83</w:t>
            </w:r>
          </w:p>
        </w:tc>
      </w:tr>
    </w:tbl>
    <w:p w14:paraId="15BE90E6" w14:textId="3A8C010A" w:rsidR="008D2C29" w:rsidRDefault="008D2C29" w:rsidP="00C9489F">
      <w:pPr>
        <w:ind w:right="-180"/>
      </w:pPr>
    </w:p>
    <w:p w14:paraId="2810A2EB" w14:textId="77777777" w:rsidR="008D2C29" w:rsidRDefault="008D2C29" w:rsidP="00C9489F">
      <w:pPr>
        <w:ind w:right="-180"/>
      </w:pPr>
      <w:r>
        <w:br w:type="page"/>
      </w:r>
    </w:p>
    <w:p w14:paraId="05737CEB" w14:textId="77777777" w:rsidR="003742FF" w:rsidRDefault="003742FF" w:rsidP="00C9489F">
      <w:pPr>
        <w:ind w:right="-180"/>
        <w:rPr>
          <w:rtl/>
        </w:rPr>
      </w:pPr>
    </w:p>
    <w:p w14:paraId="1F990DA0" w14:textId="77777777" w:rsidR="003742FF" w:rsidRDefault="003742FF" w:rsidP="00C9489F">
      <w:pPr>
        <w:ind w:right="-180"/>
        <w:rPr>
          <w:rtl/>
        </w:rPr>
      </w:pPr>
    </w:p>
    <w:p w14:paraId="45EDF719" w14:textId="2807D3E2" w:rsidR="008D2C29" w:rsidRDefault="008D2C29" w:rsidP="000A3D68">
      <w:pPr>
        <w:pStyle w:val="Caption"/>
      </w:pPr>
    </w:p>
    <w:p w14:paraId="034E96B3" w14:textId="027BBF6F" w:rsidR="000C06F8" w:rsidRDefault="000C06F8" w:rsidP="000A3D68">
      <w:pPr>
        <w:pStyle w:val="Caption"/>
      </w:pPr>
      <w:bookmarkStart w:id="1606" w:name="_Toc75973161"/>
      <w:bookmarkStart w:id="1607" w:name="_Toc75978494"/>
      <w:bookmarkStart w:id="1608" w:name="_Toc79489821"/>
      <w:bookmarkStart w:id="1609" w:name="_Toc80564239"/>
      <w:r>
        <w:rPr>
          <w:rtl/>
        </w:rPr>
        <w:t xml:space="preserve">جدول </w:t>
      </w:r>
      <w:r w:rsidR="00CE653F">
        <w:rPr>
          <w:rtl/>
        </w:rPr>
        <w:fldChar w:fldCharType="begin"/>
      </w:r>
      <w:r w:rsidR="00CE653F">
        <w:rPr>
          <w:rtl/>
        </w:rPr>
        <w:instrText xml:space="preserve"> </w:instrText>
      </w:r>
      <w:r w:rsidR="00CE653F">
        <w:instrText>SEQ</w:instrText>
      </w:r>
      <w:r w:rsidR="00CE653F">
        <w:rPr>
          <w:rtl/>
        </w:rPr>
        <w:instrText xml:space="preserve"> جدول \* </w:instrText>
      </w:r>
      <w:r w:rsidR="00CE653F">
        <w:instrText>ARABIC</w:instrText>
      </w:r>
      <w:r w:rsidR="00CE653F">
        <w:rPr>
          <w:rtl/>
        </w:rPr>
        <w:instrText xml:space="preserve"> </w:instrText>
      </w:r>
      <w:r w:rsidR="00CE653F">
        <w:rPr>
          <w:rtl/>
        </w:rPr>
        <w:fldChar w:fldCharType="separate"/>
      </w:r>
      <w:r w:rsidR="0020536A">
        <w:rPr>
          <w:rtl/>
        </w:rPr>
        <w:t>41</w:t>
      </w:r>
      <w:r w:rsidR="00CE653F">
        <w:rPr>
          <w:rtl/>
        </w:rPr>
        <w:fldChar w:fldCharType="end"/>
      </w:r>
      <w:r>
        <w:rPr>
          <w:rFonts w:hint="cs"/>
          <w:rtl/>
        </w:rPr>
        <w:t xml:space="preserve"> :</w:t>
      </w:r>
      <w:r w:rsidRPr="00570A50">
        <w:rPr>
          <w:rtl/>
        </w:rPr>
        <w:t>ضر</w:t>
      </w:r>
      <w:r w:rsidRPr="00570A50">
        <w:rPr>
          <w:rFonts w:hint="cs"/>
          <w:rtl/>
        </w:rPr>
        <w:t>ی</w:t>
      </w:r>
      <w:r w:rsidRPr="00570A50">
        <w:rPr>
          <w:rFonts w:hint="eastAsia"/>
          <w:rtl/>
        </w:rPr>
        <w:t>ب</w:t>
      </w:r>
      <w:r w:rsidRPr="00570A50">
        <w:rPr>
          <w:rtl/>
        </w:rPr>
        <w:t xml:space="preserve"> تصح</w:t>
      </w:r>
      <w:r w:rsidRPr="00570A50">
        <w:rPr>
          <w:rFonts w:hint="cs"/>
          <w:rtl/>
        </w:rPr>
        <w:t>ی</w:t>
      </w:r>
      <w:r w:rsidRPr="00570A50">
        <w:rPr>
          <w:rFonts w:hint="eastAsia"/>
          <w:rtl/>
        </w:rPr>
        <w:t>ح</w:t>
      </w:r>
      <w:r w:rsidRPr="00570A50">
        <w:rPr>
          <w:rtl/>
        </w:rPr>
        <w:t xml:space="preserve"> برا</w:t>
      </w:r>
      <w:r w:rsidRPr="00570A50">
        <w:rPr>
          <w:rFonts w:hint="cs"/>
          <w:rtl/>
        </w:rPr>
        <w:t>ی</w:t>
      </w:r>
      <w:r w:rsidRPr="00570A50">
        <w:rPr>
          <w:rtl/>
        </w:rPr>
        <w:t xml:space="preserve"> نصب گروه کابل ها</w:t>
      </w:r>
      <w:r w:rsidRPr="00570A50">
        <w:rPr>
          <w:rFonts w:hint="cs"/>
          <w:rtl/>
        </w:rPr>
        <w:t>ی</w:t>
      </w:r>
      <w:r w:rsidRPr="00570A50">
        <w:rPr>
          <w:rtl/>
        </w:rPr>
        <w:t xml:space="preserve"> تک رشته در زم</w:t>
      </w:r>
      <w:r w:rsidRPr="00570A50">
        <w:rPr>
          <w:rFonts w:hint="cs"/>
          <w:rtl/>
        </w:rPr>
        <w:t>ی</w:t>
      </w:r>
      <w:r w:rsidRPr="00570A50">
        <w:rPr>
          <w:rFonts w:hint="eastAsia"/>
          <w:rtl/>
        </w:rPr>
        <w:t>ن</w:t>
      </w:r>
      <w:bookmarkEnd w:id="1606"/>
      <w:bookmarkEnd w:id="1607"/>
      <w:r w:rsidR="0082569C" w:rsidRPr="00CB6B3E">
        <w:t xml:space="preserve"> </w:t>
      </w:r>
      <w:bookmarkEnd w:id="1608"/>
      <w:r w:rsidR="00E82651" w:rsidRPr="004377B8">
        <w:rPr>
          <w:rFonts w:hint="cs"/>
          <w:b/>
          <w:rtl/>
        </w:rPr>
        <w:t>[5]</w:t>
      </w:r>
      <w:bookmarkEnd w:id="1609"/>
    </w:p>
    <w:tbl>
      <w:tblPr>
        <w:tblStyle w:val="GridTable5Dark-Accent1"/>
        <w:bidiVisual/>
        <w:tblW w:w="0" w:type="auto"/>
        <w:jc w:val="center"/>
        <w:tblInd w:w="0" w:type="dxa"/>
        <w:tblLook w:val="0420" w:firstRow="1" w:lastRow="0" w:firstColumn="0" w:lastColumn="0" w:noHBand="0" w:noVBand="1"/>
      </w:tblPr>
      <w:tblGrid>
        <w:gridCol w:w="1136"/>
        <w:gridCol w:w="1559"/>
        <w:gridCol w:w="1276"/>
        <w:gridCol w:w="1275"/>
        <w:gridCol w:w="739"/>
        <w:gridCol w:w="739"/>
        <w:gridCol w:w="1702"/>
      </w:tblGrid>
      <w:tr w:rsidR="003742FF" w:rsidRPr="001A6500" w14:paraId="40870882" w14:textId="77777777" w:rsidTr="000C06F8">
        <w:trPr>
          <w:cnfStyle w:val="100000000000" w:firstRow="1" w:lastRow="0" w:firstColumn="0" w:lastColumn="0" w:oddVBand="0" w:evenVBand="0" w:oddHBand="0" w:evenHBand="0" w:firstRowFirstColumn="0" w:firstRowLastColumn="0" w:lastRowFirstColumn="0" w:lastRowLastColumn="0"/>
          <w:trHeight w:val="627"/>
          <w:jc w:val="center"/>
        </w:trPr>
        <w:tc>
          <w:tcPr>
            <w:tcW w:w="6724" w:type="dxa"/>
            <w:gridSpan w:val="6"/>
            <w:vAlign w:val="center"/>
          </w:tcPr>
          <w:p w14:paraId="7B83AF5F" w14:textId="77777777" w:rsidR="003742FF" w:rsidRDefault="003742FF" w:rsidP="00413BB1">
            <w:pPr>
              <w:pStyle w:val="a4"/>
              <w:rPr>
                <w:rtl/>
              </w:rPr>
            </w:pPr>
            <w:r>
              <w:rPr>
                <w:rFonts w:hint="cs"/>
                <w:rtl/>
              </w:rPr>
              <w:t>فاصله فضای بین مراکز گروه کابل ها</w:t>
            </w:r>
          </w:p>
        </w:tc>
        <w:tc>
          <w:tcPr>
            <w:tcW w:w="1702" w:type="dxa"/>
            <w:vMerge w:val="restart"/>
            <w:vAlign w:val="center"/>
          </w:tcPr>
          <w:p w14:paraId="05EBC23B" w14:textId="77777777" w:rsidR="003742FF" w:rsidRDefault="003742FF" w:rsidP="00413BB1">
            <w:pPr>
              <w:pStyle w:val="a4"/>
              <w:rPr>
                <w:rtl/>
              </w:rPr>
            </w:pPr>
            <w:r>
              <w:rPr>
                <w:rFonts w:hint="cs"/>
                <w:rtl/>
              </w:rPr>
              <w:t>تعداد کابل</w:t>
            </w:r>
          </w:p>
        </w:tc>
      </w:tr>
      <w:tr w:rsidR="003742FF" w:rsidRPr="001A6500" w14:paraId="11A04300" w14:textId="77777777" w:rsidTr="000C06F8">
        <w:trPr>
          <w:cnfStyle w:val="000000100000" w:firstRow="0" w:lastRow="0" w:firstColumn="0" w:lastColumn="0" w:oddVBand="0" w:evenVBand="0" w:oddHBand="1" w:evenHBand="0" w:firstRowFirstColumn="0" w:firstRowLastColumn="0" w:lastRowFirstColumn="0" w:lastRowLastColumn="0"/>
          <w:trHeight w:val="539"/>
          <w:jc w:val="center"/>
        </w:trPr>
        <w:tc>
          <w:tcPr>
            <w:tcW w:w="1136" w:type="dxa"/>
            <w:vMerge w:val="restart"/>
            <w:vAlign w:val="center"/>
          </w:tcPr>
          <w:p w14:paraId="175E2A1D" w14:textId="77777777" w:rsidR="003742FF" w:rsidRDefault="003742FF" w:rsidP="00413BB1">
            <w:pPr>
              <w:pStyle w:val="a4"/>
              <w:rPr>
                <w:rtl/>
              </w:rPr>
            </w:pPr>
            <w:r>
              <w:rPr>
                <w:rFonts w:hint="cs"/>
                <w:rtl/>
              </w:rPr>
              <w:t>0.60</w:t>
            </w:r>
          </w:p>
          <w:p w14:paraId="12824792" w14:textId="77777777" w:rsidR="003742FF" w:rsidRPr="00557405" w:rsidRDefault="003742FF" w:rsidP="00413BB1">
            <w:pPr>
              <w:pStyle w:val="a4"/>
              <w:rPr>
                <w:rtl/>
              </w:rPr>
            </w:pPr>
            <w:r>
              <w:rPr>
                <w:rFonts w:hint="cs"/>
                <w:rtl/>
              </w:rPr>
              <w:t>(</w:t>
            </w:r>
            <w:r>
              <w:t>m</w:t>
            </w:r>
            <w:r>
              <w:rPr>
                <w:rFonts w:hint="cs"/>
                <w:rtl/>
              </w:rPr>
              <w:t>)</w:t>
            </w:r>
          </w:p>
        </w:tc>
        <w:tc>
          <w:tcPr>
            <w:tcW w:w="1559" w:type="dxa"/>
            <w:vMerge w:val="restart"/>
            <w:vAlign w:val="center"/>
          </w:tcPr>
          <w:p w14:paraId="2B0065E3" w14:textId="77777777" w:rsidR="003742FF" w:rsidRDefault="003742FF" w:rsidP="00413BB1">
            <w:pPr>
              <w:pStyle w:val="a4"/>
              <w:rPr>
                <w:rtl/>
              </w:rPr>
            </w:pPr>
            <w:r>
              <w:rPr>
                <w:rFonts w:hint="cs"/>
                <w:rtl/>
              </w:rPr>
              <w:t>0.45</w:t>
            </w:r>
          </w:p>
          <w:p w14:paraId="495171A2" w14:textId="77777777" w:rsidR="003742FF" w:rsidRPr="00557405" w:rsidRDefault="003742FF" w:rsidP="00413BB1">
            <w:pPr>
              <w:pStyle w:val="a4"/>
              <w:rPr>
                <w:rtl/>
              </w:rPr>
            </w:pPr>
            <w:r>
              <w:rPr>
                <w:rFonts w:hint="cs"/>
                <w:rtl/>
              </w:rPr>
              <w:t>(</w:t>
            </w:r>
            <w:r>
              <w:t>m</w:t>
            </w:r>
            <w:r>
              <w:rPr>
                <w:rFonts w:hint="cs"/>
                <w:rtl/>
              </w:rPr>
              <w:t>)</w:t>
            </w:r>
          </w:p>
        </w:tc>
        <w:tc>
          <w:tcPr>
            <w:tcW w:w="1276" w:type="dxa"/>
            <w:vMerge w:val="restart"/>
            <w:vAlign w:val="center"/>
          </w:tcPr>
          <w:p w14:paraId="54812838" w14:textId="77777777" w:rsidR="003742FF" w:rsidRDefault="003742FF" w:rsidP="00413BB1">
            <w:pPr>
              <w:pStyle w:val="a4"/>
              <w:rPr>
                <w:rtl/>
              </w:rPr>
            </w:pPr>
            <w:r>
              <w:rPr>
                <w:rFonts w:hint="cs"/>
                <w:rtl/>
              </w:rPr>
              <w:t>0.30</w:t>
            </w:r>
          </w:p>
          <w:p w14:paraId="79F0DA69" w14:textId="77777777" w:rsidR="003742FF" w:rsidRPr="00557405" w:rsidRDefault="003742FF" w:rsidP="00413BB1">
            <w:pPr>
              <w:pStyle w:val="a4"/>
              <w:rPr>
                <w:rtl/>
              </w:rPr>
            </w:pPr>
            <w:r>
              <w:rPr>
                <w:rFonts w:hint="cs"/>
                <w:rtl/>
              </w:rPr>
              <w:t>(</w:t>
            </w:r>
            <w:r>
              <w:t>m</w:t>
            </w:r>
            <w:r>
              <w:rPr>
                <w:rFonts w:hint="cs"/>
                <w:rtl/>
              </w:rPr>
              <w:t>)</w:t>
            </w:r>
          </w:p>
        </w:tc>
        <w:tc>
          <w:tcPr>
            <w:tcW w:w="1275" w:type="dxa"/>
            <w:vMerge w:val="restart"/>
            <w:vAlign w:val="center"/>
          </w:tcPr>
          <w:p w14:paraId="27F7E7D4" w14:textId="77777777" w:rsidR="003742FF" w:rsidRDefault="003742FF" w:rsidP="00413BB1">
            <w:pPr>
              <w:pStyle w:val="a4"/>
              <w:rPr>
                <w:rtl/>
              </w:rPr>
            </w:pPr>
            <w:r>
              <w:rPr>
                <w:rFonts w:hint="cs"/>
                <w:rtl/>
              </w:rPr>
              <w:t>0.15</w:t>
            </w:r>
          </w:p>
          <w:p w14:paraId="6C858941" w14:textId="77777777" w:rsidR="003742FF" w:rsidRPr="00557405" w:rsidRDefault="003742FF" w:rsidP="00413BB1">
            <w:pPr>
              <w:pStyle w:val="a4"/>
              <w:rPr>
                <w:rtl/>
              </w:rPr>
            </w:pPr>
            <w:r>
              <w:rPr>
                <w:rFonts w:hint="cs"/>
                <w:rtl/>
              </w:rPr>
              <w:t>(</w:t>
            </w:r>
            <w:r>
              <w:t>m</w:t>
            </w:r>
            <w:r>
              <w:rPr>
                <w:rFonts w:hint="cs"/>
                <w:rtl/>
              </w:rPr>
              <w:t>)</w:t>
            </w:r>
          </w:p>
        </w:tc>
        <w:tc>
          <w:tcPr>
            <w:tcW w:w="1478" w:type="dxa"/>
            <w:gridSpan w:val="2"/>
            <w:vAlign w:val="center"/>
          </w:tcPr>
          <w:p w14:paraId="59EF6944" w14:textId="77777777" w:rsidR="003742FF" w:rsidRPr="00557405" w:rsidRDefault="003742FF" w:rsidP="00413BB1">
            <w:pPr>
              <w:pStyle w:val="a4"/>
              <w:rPr>
                <w:rtl/>
              </w:rPr>
            </w:pPr>
            <w:r>
              <w:rPr>
                <w:rFonts w:hint="cs"/>
                <w:rtl/>
              </w:rPr>
              <w:t>تماس با یکدیگر</w:t>
            </w:r>
          </w:p>
        </w:tc>
        <w:tc>
          <w:tcPr>
            <w:tcW w:w="1702" w:type="dxa"/>
            <w:vMerge/>
            <w:vAlign w:val="center"/>
          </w:tcPr>
          <w:p w14:paraId="50A629D9" w14:textId="77777777" w:rsidR="003742FF" w:rsidRPr="00557405" w:rsidRDefault="003742FF" w:rsidP="00413BB1">
            <w:pPr>
              <w:pStyle w:val="a4"/>
              <w:rPr>
                <w:rtl/>
              </w:rPr>
            </w:pPr>
          </w:p>
        </w:tc>
      </w:tr>
      <w:tr w:rsidR="003742FF" w:rsidRPr="001A6500" w14:paraId="431A16BB" w14:textId="77777777" w:rsidTr="000C06F8">
        <w:trPr>
          <w:jc w:val="center"/>
        </w:trPr>
        <w:tc>
          <w:tcPr>
            <w:tcW w:w="1136" w:type="dxa"/>
            <w:vMerge/>
            <w:vAlign w:val="center"/>
          </w:tcPr>
          <w:p w14:paraId="4C371052" w14:textId="77777777" w:rsidR="003742FF" w:rsidRDefault="003742FF" w:rsidP="00413BB1">
            <w:pPr>
              <w:pStyle w:val="a4"/>
              <w:rPr>
                <w:rtl/>
              </w:rPr>
            </w:pPr>
          </w:p>
        </w:tc>
        <w:tc>
          <w:tcPr>
            <w:tcW w:w="1559" w:type="dxa"/>
            <w:vMerge/>
            <w:vAlign w:val="center"/>
          </w:tcPr>
          <w:p w14:paraId="7779F1E7" w14:textId="77777777" w:rsidR="003742FF" w:rsidRDefault="003742FF" w:rsidP="00413BB1">
            <w:pPr>
              <w:pStyle w:val="a4"/>
              <w:rPr>
                <w:rtl/>
              </w:rPr>
            </w:pPr>
          </w:p>
        </w:tc>
        <w:tc>
          <w:tcPr>
            <w:tcW w:w="1276" w:type="dxa"/>
            <w:vMerge/>
            <w:vAlign w:val="center"/>
          </w:tcPr>
          <w:p w14:paraId="1C421C23" w14:textId="77777777" w:rsidR="003742FF" w:rsidRDefault="003742FF" w:rsidP="00413BB1">
            <w:pPr>
              <w:pStyle w:val="a4"/>
              <w:rPr>
                <w:rtl/>
              </w:rPr>
            </w:pPr>
          </w:p>
        </w:tc>
        <w:tc>
          <w:tcPr>
            <w:tcW w:w="1275" w:type="dxa"/>
            <w:vMerge/>
            <w:vAlign w:val="center"/>
          </w:tcPr>
          <w:p w14:paraId="2F3E2FE0" w14:textId="77777777" w:rsidR="003742FF" w:rsidRDefault="003742FF" w:rsidP="00413BB1">
            <w:pPr>
              <w:pStyle w:val="a4"/>
              <w:rPr>
                <w:rtl/>
              </w:rPr>
            </w:pPr>
          </w:p>
        </w:tc>
        <w:tc>
          <w:tcPr>
            <w:tcW w:w="739" w:type="dxa"/>
            <w:vAlign w:val="center"/>
          </w:tcPr>
          <w:p w14:paraId="7FBF70F3" w14:textId="77777777" w:rsidR="003742FF" w:rsidRDefault="003742FF" w:rsidP="00413BB1">
            <w:pPr>
              <w:pStyle w:val="a4"/>
              <w:rPr>
                <w:rtl/>
              </w:rPr>
            </w:pPr>
            <w:r>
              <w:rPr>
                <w:rFonts w:hint="cs"/>
                <w:rtl/>
              </w:rPr>
              <w:t>تخت</w:t>
            </w:r>
          </w:p>
        </w:tc>
        <w:tc>
          <w:tcPr>
            <w:tcW w:w="739" w:type="dxa"/>
            <w:vAlign w:val="center"/>
          </w:tcPr>
          <w:p w14:paraId="6E5D0C8A" w14:textId="77777777" w:rsidR="003742FF" w:rsidRDefault="003742FF" w:rsidP="00413BB1">
            <w:pPr>
              <w:pStyle w:val="a4"/>
              <w:rPr>
                <w:rtl/>
              </w:rPr>
            </w:pPr>
            <w:r>
              <w:rPr>
                <w:rFonts w:hint="cs"/>
                <w:rtl/>
              </w:rPr>
              <w:t>مثلثی</w:t>
            </w:r>
          </w:p>
        </w:tc>
        <w:tc>
          <w:tcPr>
            <w:tcW w:w="1702" w:type="dxa"/>
            <w:vMerge/>
            <w:vAlign w:val="center"/>
          </w:tcPr>
          <w:p w14:paraId="02B70A7D" w14:textId="77777777" w:rsidR="003742FF" w:rsidRDefault="003742FF" w:rsidP="00413BB1">
            <w:pPr>
              <w:pStyle w:val="a4"/>
              <w:rPr>
                <w:rtl/>
              </w:rPr>
            </w:pPr>
          </w:p>
        </w:tc>
      </w:tr>
      <w:tr w:rsidR="003742FF" w:rsidRPr="001A6500" w14:paraId="7010C8B9" w14:textId="77777777" w:rsidTr="000C06F8">
        <w:trPr>
          <w:cnfStyle w:val="000000100000" w:firstRow="0" w:lastRow="0" w:firstColumn="0" w:lastColumn="0" w:oddVBand="0" w:evenVBand="0" w:oddHBand="1" w:evenHBand="0" w:firstRowFirstColumn="0" w:firstRowLastColumn="0" w:lastRowFirstColumn="0" w:lastRowLastColumn="0"/>
          <w:jc w:val="center"/>
        </w:trPr>
        <w:tc>
          <w:tcPr>
            <w:tcW w:w="1136" w:type="dxa"/>
            <w:vAlign w:val="center"/>
          </w:tcPr>
          <w:p w14:paraId="5AE6DC0D" w14:textId="77777777" w:rsidR="003742FF" w:rsidRPr="00557405" w:rsidRDefault="003742FF" w:rsidP="00413BB1">
            <w:pPr>
              <w:pStyle w:val="a4"/>
              <w:rPr>
                <w:rtl/>
              </w:rPr>
            </w:pPr>
            <w:r>
              <w:rPr>
                <w:rFonts w:hint="cs"/>
                <w:rtl/>
              </w:rPr>
              <w:t>0.93</w:t>
            </w:r>
          </w:p>
        </w:tc>
        <w:tc>
          <w:tcPr>
            <w:tcW w:w="1559" w:type="dxa"/>
            <w:vAlign w:val="center"/>
          </w:tcPr>
          <w:p w14:paraId="6594C094" w14:textId="77777777" w:rsidR="003742FF" w:rsidRPr="001A6500" w:rsidRDefault="003742FF" w:rsidP="00413BB1">
            <w:pPr>
              <w:pStyle w:val="a4"/>
              <w:rPr>
                <w:rtl/>
              </w:rPr>
            </w:pPr>
            <w:r>
              <w:rPr>
                <w:rFonts w:hint="cs"/>
                <w:rtl/>
              </w:rPr>
              <w:t>0.9</w:t>
            </w:r>
          </w:p>
        </w:tc>
        <w:tc>
          <w:tcPr>
            <w:tcW w:w="1276" w:type="dxa"/>
            <w:vAlign w:val="center"/>
          </w:tcPr>
          <w:p w14:paraId="16ACD026" w14:textId="77777777" w:rsidR="003742FF" w:rsidRPr="001A6500" w:rsidRDefault="003742FF" w:rsidP="00413BB1">
            <w:pPr>
              <w:pStyle w:val="a4"/>
              <w:rPr>
                <w:rtl/>
              </w:rPr>
            </w:pPr>
            <w:r>
              <w:rPr>
                <w:rFonts w:hint="cs"/>
                <w:rtl/>
              </w:rPr>
              <w:t>0.88</w:t>
            </w:r>
          </w:p>
        </w:tc>
        <w:tc>
          <w:tcPr>
            <w:tcW w:w="1275" w:type="dxa"/>
            <w:vAlign w:val="center"/>
          </w:tcPr>
          <w:p w14:paraId="7EBA083C" w14:textId="77777777" w:rsidR="003742FF" w:rsidRPr="001A6500" w:rsidRDefault="003742FF" w:rsidP="00413BB1">
            <w:pPr>
              <w:pStyle w:val="a4"/>
              <w:rPr>
                <w:rtl/>
              </w:rPr>
            </w:pPr>
            <w:r>
              <w:rPr>
                <w:rFonts w:hint="cs"/>
                <w:rtl/>
              </w:rPr>
              <w:t>0.82</w:t>
            </w:r>
          </w:p>
        </w:tc>
        <w:tc>
          <w:tcPr>
            <w:tcW w:w="739" w:type="dxa"/>
            <w:vAlign w:val="center"/>
          </w:tcPr>
          <w:p w14:paraId="41DADC1C" w14:textId="77777777" w:rsidR="003742FF" w:rsidRPr="001A6500" w:rsidRDefault="003742FF" w:rsidP="00413BB1">
            <w:pPr>
              <w:pStyle w:val="a4"/>
              <w:rPr>
                <w:rtl/>
              </w:rPr>
            </w:pPr>
            <w:r>
              <w:rPr>
                <w:rFonts w:hint="cs"/>
                <w:rtl/>
              </w:rPr>
              <w:t>0.8</w:t>
            </w:r>
          </w:p>
        </w:tc>
        <w:tc>
          <w:tcPr>
            <w:tcW w:w="739" w:type="dxa"/>
            <w:vAlign w:val="center"/>
          </w:tcPr>
          <w:p w14:paraId="043AF0D2" w14:textId="77777777" w:rsidR="003742FF" w:rsidRPr="001A6500" w:rsidRDefault="003742FF" w:rsidP="00413BB1">
            <w:pPr>
              <w:pStyle w:val="a4"/>
              <w:rPr>
                <w:rtl/>
              </w:rPr>
            </w:pPr>
            <w:r>
              <w:rPr>
                <w:rFonts w:hint="cs"/>
                <w:rtl/>
              </w:rPr>
              <w:t>0.77</w:t>
            </w:r>
          </w:p>
        </w:tc>
        <w:tc>
          <w:tcPr>
            <w:tcW w:w="1702" w:type="dxa"/>
            <w:vAlign w:val="center"/>
          </w:tcPr>
          <w:p w14:paraId="6435692D" w14:textId="77777777" w:rsidR="003742FF" w:rsidRPr="001A6500" w:rsidRDefault="003742FF" w:rsidP="00413BB1">
            <w:pPr>
              <w:pStyle w:val="a4"/>
              <w:rPr>
                <w:rtl/>
              </w:rPr>
            </w:pPr>
            <w:r>
              <w:rPr>
                <w:rFonts w:hint="cs"/>
                <w:rtl/>
              </w:rPr>
              <w:t>2</w:t>
            </w:r>
          </w:p>
        </w:tc>
      </w:tr>
      <w:tr w:rsidR="003742FF" w:rsidRPr="001A6500" w14:paraId="45C47C7A" w14:textId="77777777" w:rsidTr="000C06F8">
        <w:trPr>
          <w:jc w:val="center"/>
        </w:trPr>
        <w:tc>
          <w:tcPr>
            <w:tcW w:w="1136" w:type="dxa"/>
            <w:vAlign w:val="center"/>
          </w:tcPr>
          <w:p w14:paraId="4EF15831" w14:textId="77777777" w:rsidR="003742FF" w:rsidRPr="001A6500" w:rsidRDefault="003742FF" w:rsidP="00413BB1">
            <w:pPr>
              <w:pStyle w:val="a4"/>
              <w:rPr>
                <w:rtl/>
              </w:rPr>
            </w:pPr>
            <w:r>
              <w:rPr>
                <w:rFonts w:hint="cs"/>
                <w:rtl/>
              </w:rPr>
              <w:t>0.87</w:t>
            </w:r>
          </w:p>
        </w:tc>
        <w:tc>
          <w:tcPr>
            <w:tcW w:w="1559" w:type="dxa"/>
            <w:vAlign w:val="center"/>
          </w:tcPr>
          <w:p w14:paraId="1BD13ABA" w14:textId="77777777" w:rsidR="003742FF" w:rsidRPr="001A6500" w:rsidRDefault="003742FF" w:rsidP="00413BB1">
            <w:pPr>
              <w:pStyle w:val="a4"/>
              <w:rPr>
                <w:rtl/>
              </w:rPr>
            </w:pPr>
            <w:r>
              <w:rPr>
                <w:rFonts w:hint="cs"/>
                <w:rtl/>
              </w:rPr>
              <w:t>0.83</w:t>
            </w:r>
          </w:p>
        </w:tc>
        <w:tc>
          <w:tcPr>
            <w:tcW w:w="1276" w:type="dxa"/>
            <w:vAlign w:val="center"/>
          </w:tcPr>
          <w:p w14:paraId="44C6ACC4" w14:textId="77777777" w:rsidR="003742FF" w:rsidRPr="001A6500" w:rsidRDefault="003742FF" w:rsidP="00413BB1">
            <w:pPr>
              <w:pStyle w:val="a4"/>
              <w:rPr>
                <w:rtl/>
              </w:rPr>
            </w:pPr>
            <w:r>
              <w:rPr>
                <w:rFonts w:hint="cs"/>
                <w:rtl/>
              </w:rPr>
              <w:t>0.79</w:t>
            </w:r>
          </w:p>
        </w:tc>
        <w:tc>
          <w:tcPr>
            <w:tcW w:w="1275" w:type="dxa"/>
            <w:vAlign w:val="center"/>
          </w:tcPr>
          <w:p w14:paraId="14DEA1B7" w14:textId="77777777" w:rsidR="003742FF" w:rsidRPr="001A6500" w:rsidRDefault="003742FF" w:rsidP="00413BB1">
            <w:pPr>
              <w:pStyle w:val="a4"/>
              <w:rPr>
                <w:rtl/>
              </w:rPr>
            </w:pPr>
            <w:r>
              <w:rPr>
                <w:rFonts w:hint="cs"/>
                <w:rtl/>
              </w:rPr>
              <w:t>0.72</w:t>
            </w:r>
          </w:p>
        </w:tc>
        <w:tc>
          <w:tcPr>
            <w:tcW w:w="739" w:type="dxa"/>
            <w:vAlign w:val="center"/>
          </w:tcPr>
          <w:p w14:paraId="3BEE9A09" w14:textId="77777777" w:rsidR="003742FF" w:rsidRPr="001A6500" w:rsidRDefault="003742FF" w:rsidP="00413BB1">
            <w:pPr>
              <w:pStyle w:val="a4"/>
              <w:rPr>
                <w:rtl/>
              </w:rPr>
            </w:pPr>
            <w:r>
              <w:rPr>
                <w:rFonts w:hint="cs"/>
                <w:rtl/>
              </w:rPr>
              <w:t>0.68</w:t>
            </w:r>
          </w:p>
        </w:tc>
        <w:tc>
          <w:tcPr>
            <w:tcW w:w="739" w:type="dxa"/>
            <w:vAlign w:val="center"/>
          </w:tcPr>
          <w:p w14:paraId="4B9819B8" w14:textId="77777777" w:rsidR="003742FF" w:rsidRPr="001A6500" w:rsidRDefault="003742FF" w:rsidP="00413BB1">
            <w:pPr>
              <w:pStyle w:val="a4"/>
              <w:rPr>
                <w:rtl/>
              </w:rPr>
            </w:pPr>
            <w:r>
              <w:rPr>
                <w:rFonts w:hint="cs"/>
                <w:rtl/>
              </w:rPr>
              <w:t>0.65</w:t>
            </w:r>
          </w:p>
        </w:tc>
        <w:tc>
          <w:tcPr>
            <w:tcW w:w="1702" w:type="dxa"/>
            <w:vAlign w:val="center"/>
          </w:tcPr>
          <w:p w14:paraId="251F8881" w14:textId="77777777" w:rsidR="003742FF" w:rsidRPr="001A6500" w:rsidRDefault="003742FF" w:rsidP="00413BB1">
            <w:pPr>
              <w:pStyle w:val="a4"/>
              <w:rPr>
                <w:rtl/>
              </w:rPr>
            </w:pPr>
            <w:r>
              <w:rPr>
                <w:rFonts w:hint="cs"/>
                <w:rtl/>
              </w:rPr>
              <w:t>3</w:t>
            </w:r>
          </w:p>
        </w:tc>
      </w:tr>
      <w:tr w:rsidR="003742FF" w:rsidRPr="001A6500" w14:paraId="1FFAFD12" w14:textId="77777777" w:rsidTr="000C06F8">
        <w:trPr>
          <w:cnfStyle w:val="000000100000" w:firstRow="0" w:lastRow="0" w:firstColumn="0" w:lastColumn="0" w:oddVBand="0" w:evenVBand="0" w:oddHBand="1" w:evenHBand="0" w:firstRowFirstColumn="0" w:firstRowLastColumn="0" w:lastRowFirstColumn="0" w:lastRowLastColumn="0"/>
          <w:jc w:val="center"/>
        </w:trPr>
        <w:tc>
          <w:tcPr>
            <w:tcW w:w="1136" w:type="dxa"/>
            <w:vAlign w:val="center"/>
          </w:tcPr>
          <w:p w14:paraId="1DE83654" w14:textId="77777777" w:rsidR="003742FF" w:rsidRDefault="003742FF" w:rsidP="00413BB1">
            <w:pPr>
              <w:pStyle w:val="a4"/>
              <w:rPr>
                <w:rtl/>
              </w:rPr>
            </w:pPr>
            <w:r>
              <w:rPr>
                <w:rFonts w:hint="cs"/>
                <w:rtl/>
              </w:rPr>
              <w:t>0.85</w:t>
            </w:r>
          </w:p>
        </w:tc>
        <w:tc>
          <w:tcPr>
            <w:tcW w:w="1559" w:type="dxa"/>
            <w:vAlign w:val="center"/>
          </w:tcPr>
          <w:p w14:paraId="7078FE78" w14:textId="77777777" w:rsidR="003742FF" w:rsidRPr="001A6500" w:rsidRDefault="003742FF" w:rsidP="00413BB1">
            <w:pPr>
              <w:pStyle w:val="a4"/>
              <w:rPr>
                <w:rtl/>
              </w:rPr>
            </w:pPr>
            <w:r>
              <w:rPr>
                <w:rFonts w:hint="cs"/>
                <w:rtl/>
              </w:rPr>
              <w:t>0.81</w:t>
            </w:r>
          </w:p>
        </w:tc>
        <w:tc>
          <w:tcPr>
            <w:tcW w:w="1276" w:type="dxa"/>
            <w:vAlign w:val="center"/>
          </w:tcPr>
          <w:p w14:paraId="6CC72625" w14:textId="77777777" w:rsidR="003742FF" w:rsidRPr="001A6500" w:rsidRDefault="003742FF" w:rsidP="00413BB1">
            <w:pPr>
              <w:pStyle w:val="a4"/>
              <w:rPr>
                <w:rtl/>
              </w:rPr>
            </w:pPr>
            <w:r>
              <w:rPr>
                <w:rFonts w:hint="cs"/>
                <w:rtl/>
              </w:rPr>
              <w:t>0.75</w:t>
            </w:r>
          </w:p>
        </w:tc>
        <w:tc>
          <w:tcPr>
            <w:tcW w:w="1275" w:type="dxa"/>
            <w:vAlign w:val="center"/>
          </w:tcPr>
          <w:p w14:paraId="2F0F50A7" w14:textId="77777777" w:rsidR="003742FF" w:rsidRPr="001A6500" w:rsidRDefault="003742FF" w:rsidP="00413BB1">
            <w:pPr>
              <w:pStyle w:val="a4"/>
              <w:rPr>
                <w:rtl/>
              </w:rPr>
            </w:pPr>
            <w:r>
              <w:rPr>
                <w:rFonts w:hint="cs"/>
                <w:rtl/>
              </w:rPr>
              <w:t>0.67</w:t>
            </w:r>
          </w:p>
        </w:tc>
        <w:tc>
          <w:tcPr>
            <w:tcW w:w="739" w:type="dxa"/>
            <w:vAlign w:val="center"/>
          </w:tcPr>
          <w:p w14:paraId="7995F034" w14:textId="77777777" w:rsidR="003742FF" w:rsidRPr="001A6500" w:rsidRDefault="003742FF" w:rsidP="00413BB1">
            <w:pPr>
              <w:pStyle w:val="a4"/>
              <w:rPr>
                <w:rtl/>
              </w:rPr>
            </w:pPr>
            <w:r>
              <w:rPr>
                <w:rFonts w:hint="cs"/>
                <w:rtl/>
              </w:rPr>
              <w:t>0.62</w:t>
            </w:r>
          </w:p>
        </w:tc>
        <w:tc>
          <w:tcPr>
            <w:tcW w:w="739" w:type="dxa"/>
            <w:vAlign w:val="center"/>
          </w:tcPr>
          <w:p w14:paraId="082CFD6B" w14:textId="77777777" w:rsidR="003742FF" w:rsidRPr="001A6500" w:rsidRDefault="003742FF" w:rsidP="00413BB1">
            <w:pPr>
              <w:pStyle w:val="a4"/>
              <w:rPr>
                <w:rtl/>
              </w:rPr>
            </w:pPr>
            <w:r>
              <w:rPr>
                <w:rFonts w:hint="cs"/>
                <w:rtl/>
              </w:rPr>
              <w:t>0.59</w:t>
            </w:r>
          </w:p>
        </w:tc>
        <w:tc>
          <w:tcPr>
            <w:tcW w:w="1702" w:type="dxa"/>
            <w:vAlign w:val="center"/>
          </w:tcPr>
          <w:p w14:paraId="4102B588" w14:textId="77777777" w:rsidR="003742FF" w:rsidRPr="001A6500" w:rsidRDefault="003742FF" w:rsidP="00413BB1">
            <w:pPr>
              <w:pStyle w:val="a4"/>
              <w:rPr>
                <w:rtl/>
              </w:rPr>
            </w:pPr>
            <w:r>
              <w:rPr>
                <w:rFonts w:hint="cs"/>
                <w:rtl/>
              </w:rPr>
              <w:t>4</w:t>
            </w:r>
          </w:p>
        </w:tc>
      </w:tr>
      <w:tr w:rsidR="003742FF" w:rsidRPr="001A6500" w14:paraId="2E9D6FD3" w14:textId="77777777" w:rsidTr="000C06F8">
        <w:trPr>
          <w:jc w:val="center"/>
        </w:trPr>
        <w:tc>
          <w:tcPr>
            <w:tcW w:w="1136" w:type="dxa"/>
            <w:vAlign w:val="center"/>
          </w:tcPr>
          <w:p w14:paraId="7ACB6D22" w14:textId="77777777" w:rsidR="003742FF" w:rsidRDefault="003742FF" w:rsidP="00413BB1">
            <w:pPr>
              <w:pStyle w:val="a4"/>
              <w:rPr>
                <w:rtl/>
              </w:rPr>
            </w:pPr>
            <w:r>
              <w:rPr>
                <w:rFonts w:hint="cs"/>
                <w:rtl/>
              </w:rPr>
              <w:t>0.83</w:t>
            </w:r>
          </w:p>
        </w:tc>
        <w:tc>
          <w:tcPr>
            <w:tcW w:w="1559" w:type="dxa"/>
            <w:vAlign w:val="center"/>
          </w:tcPr>
          <w:p w14:paraId="6926AA22" w14:textId="77777777" w:rsidR="003742FF" w:rsidRPr="001A6500" w:rsidRDefault="003742FF" w:rsidP="00413BB1">
            <w:pPr>
              <w:pStyle w:val="a4"/>
              <w:rPr>
                <w:rtl/>
              </w:rPr>
            </w:pPr>
            <w:r>
              <w:rPr>
                <w:rFonts w:hint="cs"/>
                <w:rtl/>
              </w:rPr>
              <w:t>0.78</w:t>
            </w:r>
          </w:p>
        </w:tc>
        <w:tc>
          <w:tcPr>
            <w:tcW w:w="1276" w:type="dxa"/>
            <w:vAlign w:val="center"/>
          </w:tcPr>
          <w:p w14:paraId="0B59D311" w14:textId="77777777" w:rsidR="003742FF" w:rsidRPr="001A6500" w:rsidRDefault="003742FF" w:rsidP="00413BB1">
            <w:pPr>
              <w:pStyle w:val="a4"/>
              <w:rPr>
                <w:rtl/>
              </w:rPr>
            </w:pPr>
            <w:r>
              <w:rPr>
                <w:rFonts w:hint="cs"/>
                <w:rtl/>
              </w:rPr>
              <w:t>0.72</w:t>
            </w:r>
          </w:p>
        </w:tc>
        <w:tc>
          <w:tcPr>
            <w:tcW w:w="1275" w:type="dxa"/>
            <w:vAlign w:val="center"/>
          </w:tcPr>
          <w:p w14:paraId="1002D832" w14:textId="77777777" w:rsidR="003742FF" w:rsidRPr="001A6500" w:rsidRDefault="003742FF" w:rsidP="00413BB1">
            <w:pPr>
              <w:pStyle w:val="a4"/>
              <w:rPr>
                <w:rtl/>
              </w:rPr>
            </w:pPr>
            <w:r>
              <w:rPr>
                <w:rFonts w:hint="cs"/>
                <w:rtl/>
              </w:rPr>
              <w:t>0.63</w:t>
            </w:r>
          </w:p>
        </w:tc>
        <w:tc>
          <w:tcPr>
            <w:tcW w:w="739" w:type="dxa"/>
            <w:vAlign w:val="center"/>
          </w:tcPr>
          <w:p w14:paraId="582C9F4C" w14:textId="77777777" w:rsidR="003742FF" w:rsidRPr="001A6500" w:rsidRDefault="003742FF" w:rsidP="00413BB1">
            <w:pPr>
              <w:pStyle w:val="a4"/>
              <w:rPr>
                <w:rtl/>
              </w:rPr>
            </w:pPr>
            <w:r>
              <w:rPr>
                <w:rFonts w:hint="cs"/>
                <w:rtl/>
              </w:rPr>
              <w:t>0.58</w:t>
            </w:r>
          </w:p>
        </w:tc>
        <w:tc>
          <w:tcPr>
            <w:tcW w:w="739" w:type="dxa"/>
            <w:vAlign w:val="center"/>
          </w:tcPr>
          <w:p w14:paraId="42E81C19" w14:textId="77777777" w:rsidR="003742FF" w:rsidRPr="001A6500" w:rsidRDefault="003742FF" w:rsidP="00413BB1">
            <w:pPr>
              <w:pStyle w:val="a4"/>
              <w:rPr>
                <w:rtl/>
              </w:rPr>
            </w:pPr>
            <w:r>
              <w:rPr>
                <w:rFonts w:hint="cs"/>
                <w:rtl/>
              </w:rPr>
              <w:t>0.55</w:t>
            </w:r>
          </w:p>
        </w:tc>
        <w:tc>
          <w:tcPr>
            <w:tcW w:w="1702" w:type="dxa"/>
            <w:vAlign w:val="center"/>
          </w:tcPr>
          <w:p w14:paraId="5D8ABDBA" w14:textId="77777777" w:rsidR="003742FF" w:rsidRDefault="003742FF" w:rsidP="00413BB1">
            <w:pPr>
              <w:pStyle w:val="a4"/>
              <w:rPr>
                <w:rtl/>
              </w:rPr>
            </w:pPr>
            <w:r>
              <w:rPr>
                <w:rFonts w:hint="cs"/>
                <w:rtl/>
              </w:rPr>
              <w:t>5</w:t>
            </w:r>
          </w:p>
        </w:tc>
      </w:tr>
      <w:tr w:rsidR="003742FF" w:rsidRPr="001A6500" w14:paraId="6ECA5829" w14:textId="77777777" w:rsidTr="000C06F8">
        <w:trPr>
          <w:cnfStyle w:val="000000100000" w:firstRow="0" w:lastRow="0" w:firstColumn="0" w:lastColumn="0" w:oddVBand="0" w:evenVBand="0" w:oddHBand="1" w:evenHBand="0" w:firstRowFirstColumn="0" w:firstRowLastColumn="0" w:lastRowFirstColumn="0" w:lastRowLastColumn="0"/>
          <w:jc w:val="center"/>
        </w:trPr>
        <w:tc>
          <w:tcPr>
            <w:tcW w:w="1136" w:type="dxa"/>
            <w:vAlign w:val="center"/>
          </w:tcPr>
          <w:p w14:paraId="68D7B0AA" w14:textId="77777777" w:rsidR="003742FF" w:rsidRDefault="003742FF" w:rsidP="00413BB1">
            <w:pPr>
              <w:pStyle w:val="a4"/>
              <w:rPr>
                <w:rtl/>
              </w:rPr>
            </w:pPr>
            <w:r>
              <w:rPr>
                <w:rFonts w:hint="cs"/>
                <w:rtl/>
              </w:rPr>
              <w:t>0.82</w:t>
            </w:r>
          </w:p>
        </w:tc>
        <w:tc>
          <w:tcPr>
            <w:tcW w:w="1559" w:type="dxa"/>
            <w:vAlign w:val="center"/>
          </w:tcPr>
          <w:p w14:paraId="35A160BF" w14:textId="77777777" w:rsidR="003742FF" w:rsidRPr="001A6500" w:rsidRDefault="003742FF" w:rsidP="00413BB1">
            <w:pPr>
              <w:pStyle w:val="a4"/>
              <w:rPr>
                <w:rtl/>
              </w:rPr>
            </w:pPr>
            <w:r>
              <w:rPr>
                <w:rFonts w:hint="cs"/>
                <w:rtl/>
              </w:rPr>
              <w:t>0.77</w:t>
            </w:r>
          </w:p>
        </w:tc>
        <w:tc>
          <w:tcPr>
            <w:tcW w:w="1276" w:type="dxa"/>
            <w:vAlign w:val="center"/>
          </w:tcPr>
          <w:p w14:paraId="0B0943F3" w14:textId="77777777" w:rsidR="003742FF" w:rsidRPr="001A6500" w:rsidRDefault="003742FF" w:rsidP="00413BB1">
            <w:pPr>
              <w:pStyle w:val="a4"/>
              <w:rPr>
                <w:rtl/>
              </w:rPr>
            </w:pPr>
            <w:r>
              <w:rPr>
                <w:rFonts w:hint="cs"/>
                <w:rtl/>
              </w:rPr>
              <w:t>0.7</w:t>
            </w:r>
          </w:p>
        </w:tc>
        <w:tc>
          <w:tcPr>
            <w:tcW w:w="1275" w:type="dxa"/>
            <w:vAlign w:val="center"/>
          </w:tcPr>
          <w:p w14:paraId="7D807C78" w14:textId="77777777" w:rsidR="003742FF" w:rsidRPr="001A6500" w:rsidRDefault="003742FF" w:rsidP="00413BB1">
            <w:pPr>
              <w:pStyle w:val="a4"/>
              <w:rPr>
                <w:rtl/>
              </w:rPr>
            </w:pPr>
            <w:r>
              <w:rPr>
                <w:rFonts w:hint="cs"/>
                <w:rtl/>
              </w:rPr>
              <w:t>0.6</w:t>
            </w:r>
          </w:p>
        </w:tc>
        <w:tc>
          <w:tcPr>
            <w:tcW w:w="739" w:type="dxa"/>
            <w:vAlign w:val="center"/>
          </w:tcPr>
          <w:p w14:paraId="4533F477" w14:textId="77777777" w:rsidR="003742FF" w:rsidRPr="001A6500" w:rsidRDefault="003742FF" w:rsidP="00413BB1">
            <w:pPr>
              <w:pStyle w:val="a4"/>
              <w:rPr>
                <w:rtl/>
              </w:rPr>
            </w:pPr>
            <w:r>
              <w:rPr>
                <w:rFonts w:hint="cs"/>
                <w:rtl/>
              </w:rPr>
              <w:t>0.56</w:t>
            </w:r>
          </w:p>
        </w:tc>
        <w:tc>
          <w:tcPr>
            <w:tcW w:w="739" w:type="dxa"/>
            <w:vAlign w:val="center"/>
          </w:tcPr>
          <w:p w14:paraId="75365038" w14:textId="77777777" w:rsidR="003742FF" w:rsidRPr="001A6500" w:rsidRDefault="003742FF" w:rsidP="00413BB1">
            <w:pPr>
              <w:pStyle w:val="a4"/>
              <w:rPr>
                <w:rtl/>
              </w:rPr>
            </w:pPr>
            <w:r>
              <w:rPr>
                <w:rFonts w:hint="cs"/>
                <w:rtl/>
              </w:rPr>
              <w:t>0.52</w:t>
            </w:r>
          </w:p>
        </w:tc>
        <w:tc>
          <w:tcPr>
            <w:tcW w:w="1702" w:type="dxa"/>
            <w:vAlign w:val="center"/>
          </w:tcPr>
          <w:p w14:paraId="3FB07020" w14:textId="77777777" w:rsidR="003742FF" w:rsidRDefault="003742FF" w:rsidP="00413BB1">
            <w:pPr>
              <w:pStyle w:val="a4"/>
              <w:rPr>
                <w:rtl/>
              </w:rPr>
            </w:pPr>
            <w:r>
              <w:rPr>
                <w:rFonts w:hint="cs"/>
                <w:rtl/>
              </w:rPr>
              <w:t>6</w:t>
            </w:r>
          </w:p>
        </w:tc>
      </w:tr>
    </w:tbl>
    <w:p w14:paraId="6700D126" w14:textId="77777777" w:rsidR="008D2C29" w:rsidRDefault="008D2C29" w:rsidP="000A3D68">
      <w:pPr>
        <w:pStyle w:val="Caption"/>
        <w:rPr>
          <w:rtl/>
        </w:rPr>
      </w:pPr>
    </w:p>
    <w:p w14:paraId="56E3F550" w14:textId="77777777" w:rsidR="00A07F3D" w:rsidRDefault="00A07F3D" w:rsidP="000A3D68">
      <w:pPr>
        <w:pStyle w:val="Caption"/>
        <w:rPr>
          <w:rtl/>
        </w:rPr>
      </w:pPr>
      <w:bookmarkStart w:id="1610" w:name="_Toc74469187"/>
      <w:bookmarkStart w:id="1611" w:name="_Toc74497771"/>
      <w:bookmarkStart w:id="1612" w:name="_Toc75149321"/>
    </w:p>
    <w:p w14:paraId="55B7A768" w14:textId="50713FFE" w:rsidR="008D2C29" w:rsidRDefault="008D2C29" w:rsidP="000A3D68">
      <w:pPr>
        <w:pStyle w:val="Caption"/>
        <w:rPr>
          <w:rtl/>
        </w:rPr>
      </w:pPr>
      <w:bookmarkStart w:id="1613" w:name="_Toc75476247"/>
      <w:bookmarkStart w:id="1614" w:name="_Toc75973162"/>
      <w:bookmarkStart w:id="1615" w:name="_Toc75978495"/>
      <w:bookmarkStart w:id="1616" w:name="_Toc79489822"/>
      <w:bookmarkStart w:id="1617" w:name="_Toc80564240"/>
      <w:r>
        <w:rPr>
          <w:rtl/>
        </w:rPr>
        <w:t xml:space="preserve">جدول </w:t>
      </w:r>
      <w:r w:rsidR="00CE653F">
        <w:rPr>
          <w:rtl/>
        </w:rPr>
        <w:fldChar w:fldCharType="begin"/>
      </w:r>
      <w:r w:rsidR="00CE653F">
        <w:rPr>
          <w:rtl/>
        </w:rPr>
        <w:instrText xml:space="preserve"> </w:instrText>
      </w:r>
      <w:r w:rsidR="00CE653F">
        <w:instrText>SEQ</w:instrText>
      </w:r>
      <w:r w:rsidR="00CE653F">
        <w:rPr>
          <w:rtl/>
        </w:rPr>
        <w:instrText xml:space="preserve"> جدول \* </w:instrText>
      </w:r>
      <w:r w:rsidR="00CE653F">
        <w:instrText>ARABIC</w:instrText>
      </w:r>
      <w:r w:rsidR="00CE653F">
        <w:rPr>
          <w:rtl/>
        </w:rPr>
        <w:instrText xml:space="preserve"> </w:instrText>
      </w:r>
      <w:r w:rsidR="00CE653F">
        <w:rPr>
          <w:rtl/>
        </w:rPr>
        <w:fldChar w:fldCharType="separate"/>
      </w:r>
      <w:r w:rsidR="0020536A">
        <w:rPr>
          <w:rtl/>
        </w:rPr>
        <w:t>42</w:t>
      </w:r>
      <w:r w:rsidR="00CE653F">
        <w:rPr>
          <w:rtl/>
        </w:rPr>
        <w:fldChar w:fldCharType="end"/>
      </w:r>
      <w:r>
        <w:rPr>
          <w:rFonts w:hint="cs"/>
          <w:rtl/>
        </w:rPr>
        <w:t xml:space="preserve"> :</w:t>
      </w:r>
      <w:r w:rsidRPr="00A11DFF">
        <w:rPr>
          <w:rtl/>
        </w:rPr>
        <w:t>ضر</w:t>
      </w:r>
      <w:r w:rsidRPr="00A11DFF">
        <w:rPr>
          <w:rFonts w:hint="cs"/>
          <w:rtl/>
        </w:rPr>
        <w:t>ی</w:t>
      </w:r>
      <w:r w:rsidRPr="00A11DFF">
        <w:rPr>
          <w:rFonts w:hint="eastAsia"/>
          <w:rtl/>
        </w:rPr>
        <w:t>ب</w:t>
      </w:r>
      <w:r w:rsidRPr="00A11DFF">
        <w:rPr>
          <w:rtl/>
        </w:rPr>
        <w:t xml:space="preserve"> تصح</w:t>
      </w:r>
      <w:r w:rsidRPr="00A11DFF">
        <w:rPr>
          <w:rFonts w:hint="cs"/>
          <w:rtl/>
        </w:rPr>
        <w:t>ی</w:t>
      </w:r>
      <w:r w:rsidRPr="00A11DFF">
        <w:rPr>
          <w:rFonts w:hint="eastAsia"/>
          <w:rtl/>
        </w:rPr>
        <w:t>ح</w:t>
      </w:r>
      <w:r w:rsidRPr="00A11DFF">
        <w:rPr>
          <w:rtl/>
        </w:rPr>
        <w:t xml:space="preserve"> برا</w:t>
      </w:r>
      <w:r w:rsidRPr="00A11DFF">
        <w:rPr>
          <w:rFonts w:hint="cs"/>
          <w:rtl/>
        </w:rPr>
        <w:t>ی</w:t>
      </w:r>
      <w:r w:rsidRPr="00A11DFF">
        <w:rPr>
          <w:rtl/>
        </w:rPr>
        <w:t xml:space="preserve"> نصب گروه کابل ها</w:t>
      </w:r>
      <w:r w:rsidRPr="00A11DFF">
        <w:rPr>
          <w:rFonts w:hint="cs"/>
          <w:rtl/>
        </w:rPr>
        <w:t>ی</w:t>
      </w:r>
      <w:r w:rsidRPr="00A11DFF">
        <w:rPr>
          <w:rtl/>
        </w:rPr>
        <w:t xml:space="preserve"> چند رشته در زم</w:t>
      </w:r>
      <w:r w:rsidRPr="00A11DFF">
        <w:rPr>
          <w:rFonts w:hint="cs"/>
          <w:rtl/>
        </w:rPr>
        <w:t>ی</w:t>
      </w:r>
      <w:r w:rsidRPr="00A11DFF">
        <w:rPr>
          <w:rFonts w:hint="eastAsia"/>
          <w:rtl/>
        </w:rPr>
        <w:t>ن</w:t>
      </w:r>
      <w:r w:rsidRPr="00A11DFF">
        <w:rPr>
          <w:rtl/>
        </w:rPr>
        <w:t xml:space="preserve"> ( افق</w:t>
      </w:r>
      <w:r w:rsidRPr="00A11DFF">
        <w:rPr>
          <w:rFonts w:hint="cs"/>
          <w:rtl/>
        </w:rPr>
        <w:t>ی</w:t>
      </w:r>
      <w:r w:rsidRPr="00A11DFF">
        <w:rPr>
          <w:rtl/>
        </w:rPr>
        <w:t>)</w:t>
      </w:r>
      <w:bookmarkEnd w:id="1610"/>
      <w:bookmarkEnd w:id="1611"/>
      <w:bookmarkEnd w:id="1612"/>
      <w:bookmarkEnd w:id="1613"/>
      <w:bookmarkEnd w:id="1614"/>
      <w:bookmarkEnd w:id="1615"/>
      <w:r w:rsidR="0082569C" w:rsidRPr="00CB6B3E">
        <w:t xml:space="preserve"> </w:t>
      </w:r>
      <w:bookmarkEnd w:id="1616"/>
      <w:r w:rsidR="00E82651" w:rsidRPr="004377B8">
        <w:rPr>
          <w:rFonts w:hint="cs"/>
          <w:b/>
          <w:rtl/>
        </w:rPr>
        <w:t>[5]</w:t>
      </w:r>
      <w:bookmarkEnd w:id="1617"/>
    </w:p>
    <w:tbl>
      <w:tblPr>
        <w:tblStyle w:val="GridTable5Dark-Accent1"/>
        <w:bidiVisual/>
        <w:tblW w:w="0" w:type="auto"/>
        <w:jc w:val="center"/>
        <w:tblInd w:w="0" w:type="dxa"/>
        <w:tblLook w:val="0420" w:firstRow="1" w:lastRow="0" w:firstColumn="0" w:lastColumn="0" w:noHBand="0" w:noVBand="1"/>
      </w:tblPr>
      <w:tblGrid>
        <w:gridCol w:w="1136"/>
        <w:gridCol w:w="1559"/>
        <w:gridCol w:w="1276"/>
        <w:gridCol w:w="1275"/>
        <w:gridCol w:w="1418"/>
        <w:gridCol w:w="1702"/>
      </w:tblGrid>
      <w:tr w:rsidR="003742FF" w:rsidRPr="001A6500" w14:paraId="597212EA" w14:textId="77777777" w:rsidTr="00784147">
        <w:trPr>
          <w:cnfStyle w:val="100000000000" w:firstRow="1" w:lastRow="0" w:firstColumn="0" w:lastColumn="0" w:oddVBand="0" w:evenVBand="0" w:oddHBand="0" w:evenHBand="0" w:firstRowFirstColumn="0" w:firstRowLastColumn="0" w:lastRowFirstColumn="0" w:lastRowLastColumn="0"/>
          <w:trHeight w:val="627"/>
          <w:jc w:val="center"/>
        </w:trPr>
        <w:tc>
          <w:tcPr>
            <w:tcW w:w="6664" w:type="dxa"/>
            <w:gridSpan w:val="5"/>
            <w:vAlign w:val="center"/>
          </w:tcPr>
          <w:p w14:paraId="4C7A6685" w14:textId="77777777" w:rsidR="003742FF" w:rsidRDefault="003742FF" w:rsidP="00413BB1">
            <w:pPr>
              <w:pStyle w:val="a4"/>
              <w:rPr>
                <w:rtl/>
              </w:rPr>
            </w:pPr>
            <w:r>
              <w:rPr>
                <w:rFonts w:hint="cs"/>
                <w:rtl/>
              </w:rPr>
              <w:t>فاصله فضای بین مراکز گروه کابل ها</w:t>
            </w:r>
          </w:p>
        </w:tc>
        <w:tc>
          <w:tcPr>
            <w:tcW w:w="1702" w:type="dxa"/>
            <w:vMerge w:val="restart"/>
            <w:vAlign w:val="center"/>
          </w:tcPr>
          <w:p w14:paraId="0EBBE5F8" w14:textId="77777777" w:rsidR="003742FF" w:rsidRDefault="003742FF" w:rsidP="00413BB1">
            <w:pPr>
              <w:pStyle w:val="a4"/>
              <w:rPr>
                <w:rtl/>
              </w:rPr>
            </w:pPr>
            <w:r>
              <w:rPr>
                <w:rFonts w:hint="cs"/>
                <w:rtl/>
              </w:rPr>
              <w:t>تعداد کابل</w:t>
            </w:r>
          </w:p>
        </w:tc>
      </w:tr>
      <w:tr w:rsidR="003742FF" w:rsidRPr="001A6500" w14:paraId="30F8EAB4" w14:textId="77777777" w:rsidTr="00784147">
        <w:trPr>
          <w:cnfStyle w:val="000000100000" w:firstRow="0" w:lastRow="0" w:firstColumn="0" w:lastColumn="0" w:oddVBand="0" w:evenVBand="0" w:oddHBand="1" w:evenHBand="0" w:firstRowFirstColumn="0" w:firstRowLastColumn="0" w:lastRowFirstColumn="0" w:lastRowLastColumn="0"/>
          <w:trHeight w:val="550"/>
          <w:jc w:val="center"/>
        </w:trPr>
        <w:tc>
          <w:tcPr>
            <w:tcW w:w="1136" w:type="dxa"/>
            <w:vAlign w:val="center"/>
          </w:tcPr>
          <w:p w14:paraId="084C8137" w14:textId="77777777" w:rsidR="003742FF" w:rsidRDefault="003742FF" w:rsidP="00413BB1">
            <w:pPr>
              <w:pStyle w:val="a4"/>
              <w:rPr>
                <w:rtl/>
              </w:rPr>
            </w:pPr>
            <w:r>
              <w:rPr>
                <w:rFonts w:hint="cs"/>
                <w:rtl/>
              </w:rPr>
              <w:t>0.60</w:t>
            </w:r>
          </w:p>
          <w:p w14:paraId="7A05C529" w14:textId="77777777" w:rsidR="003742FF" w:rsidRPr="00557405" w:rsidRDefault="003742FF" w:rsidP="00413BB1">
            <w:pPr>
              <w:pStyle w:val="a4"/>
              <w:rPr>
                <w:rtl/>
              </w:rPr>
            </w:pPr>
            <w:r>
              <w:rPr>
                <w:rFonts w:hint="cs"/>
                <w:rtl/>
              </w:rPr>
              <w:t>(</w:t>
            </w:r>
            <w:r>
              <w:t>m</w:t>
            </w:r>
            <w:r>
              <w:rPr>
                <w:rFonts w:hint="cs"/>
                <w:rtl/>
              </w:rPr>
              <w:t>)</w:t>
            </w:r>
          </w:p>
        </w:tc>
        <w:tc>
          <w:tcPr>
            <w:tcW w:w="1559" w:type="dxa"/>
            <w:vAlign w:val="center"/>
          </w:tcPr>
          <w:p w14:paraId="4A69C036" w14:textId="77777777" w:rsidR="003742FF" w:rsidRDefault="003742FF" w:rsidP="00413BB1">
            <w:pPr>
              <w:pStyle w:val="a4"/>
              <w:rPr>
                <w:rtl/>
              </w:rPr>
            </w:pPr>
            <w:r>
              <w:rPr>
                <w:rFonts w:hint="cs"/>
                <w:rtl/>
              </w:rPr>
              <w:t>0.45</w:t>
            </w:r>
          </w:p>
          <w:p w14:paraId="55FFBD72" w14:textId="77777777" w:rsidR="003742FF" w:rsidRPr="00557405" w:rsidRDefault="003742FF" w:rsidP="00413BB1">
            <w:pPr>
              <w:pStyle w:val="a4"/>
              <w:rPr>
                <w:rtl/>
              </w:rPr>
            </w:pPr>
            <w:r>
              <w:rPr>
                <w:rFonts w:hint="cs"/>
                <w:rtl/>
              </w:rPr>
              <w:t>(</w:t>
            </w:r>
            <w:r>
              <w:t>m</w:t>
            </w:r>
            <w:r>
              <w:rPr>
                <w:rFonts w:hint="cs"/>
                <w:rtl/>
              </w:rPr>
              <w:t>)</w:t>
            </w:r>
          </w:p>
        </w:tc>
        <w:tc>
          <w:tcPr>
            <w:tcW w:w="1276" w:type="dxa"/>
            <w:vAlign w:val="center"/>
          </w:tcPr>
          <w:p w14:paraId="4F13927C" w14:textId="77777777" w:rsidR="003742FF" w:rsidRDefault="003742FF" w:rsidP="00413BB1">
            <w:pPr>
              <w:pStyle w:val="a4"/>
              <w:rPr>
                <w:rtl/>
              </w:rPr>
            </w:pPr>
            <w:r>
              <w:rPr>
                <w:rFonts w:hint="cs"/>
                <w:rtl/>
              </w:rPr>
              <w:t>0.30</w:t>
            </w:r>
          </w:p>
          <w:p w14:paraId="3CE7713E" w14:textId="77777777" w:rsidR="003742FF" w:rsidRPr="00557405" w:rsidRDefault="003742FF" w:rsidP="00413BB1">
            <w:pPr>
              <w:pStyle w:val="a4"/>
              <w:rPr>
                <w:rtl/>
              </w:rPr>
            </w:pPr>
            <w:r>
              <w:rPr>
                <w:rFonts w:hint="cs"/>
                <w:rtl/>
              </w:rPr>
              <w:t>(</w:t>
            </w:r>
            <w:r>
              <w:t>m</w:t>
            </w:r>
            <w:r>
              <w:rPr>
                <w:rFonts w:hint="cs"/>
                <w:rtl/>
              </w:rPr>
              <w:t>)</w:t>
            </w:r>
          </w:p>
        </w:tc>
        <w:tc>
          <w:tcPr>
            <w:tcW w:w="1275" w:type="dxa"/>
            <w:vAlign w:val="center"/>
          </w:tcPr>
          <w:p w14:paraId="15F03B55" w14:textId="77777777" w:rsidR="003742FF" w:rsidRDefault="003742FF" w:rsidP="00413BB1">
            <w:pPr>
              <w:pStyle w:val="a4"/>
              <w:rPr>
                <w:rtl/>
              </w:rPr>
            </w:pPr>
            <w:r>
              <w:rPr>
                <w:rFonts w:hint="cs"/>
                <w:rtl/>
              </w:rPr>
              <w:t>0.15</w:t>
            </w:r>
          </w:p>
          <w:p w14:paraId="3C20DD42" w14:textId="77777777" w:rsidR="003742FF" w:rsidRPr="00557405" w:rsidRDefault="003742FF" w:rsidP="00413BB1">
            <w:pPr>
              <w:pStyle w:val="a4"/>
              <w:rPr>
                <w:rtl/>
              </w:rPr>
            </w:pPr>
            <w:r>
              <w:rPr>
                <w:rFonts w:hint="cs"/>
                <w:rtl/>
              </w:rPr>
              <w:t>(</w:t>
            </w:r>
            <w:r>
              <w:t>m</w:t>
            </w:r>
            <w:r>
              <w:rPr>
                <w:rFonts w:hint="cs"/>
                <w:rtl/>
              </w:rPr>
              <w:t>)</w:t>
            </w:r>
          </w:p>
        </w:tc>
        <w:tc>
          <w:tcPr>
            <w:tcW w:w="1418" w:type="dxa"/>
            <w:vAlign w:val="center"/>
          </w:tcPr>
          <w:p w14:paraId="53D4FB5A" w14:textId="77777777" w:rsidR="003742FF" w:rsidRPr="00557405" w:rsidRDefault="003742FF" w:rsidP="00413BB1">
            <w:pPr>
              <w:pStyle w:val="a4"/>
              <w:rPr>
                <w:rtl/>
              </w:rPr>
            </w:pPr>
            <w:r>
              <w:rPr>
                <w:rFonts w:hint="cs"/>
                <w:rtl/>
              </w:rPr>
              <w:t>تماس با یکدیگر</w:t>
            </w:r>
          </w:p>
        </w:tc>
        <w:tc>
          <w:tcPr>
            <w:tcW w:w="1702" w:type="dxa"/>
            <w:vMerge/>
            <w:vAlign w:val="center"/>
          </w:tcPr>
          <w:p w14:paraId="2CBB8563" w14:textId="77777777" w:rsidR="003742FF" w:rsidRPr="00557405" w:rsidRDefault="003742FF" w:rsidP="00413BB1">
            <w:pPr>
              <w:pStyle w:val="a4"/>
              <w:rPr>
                <w:rtl/>
              </w:rPr>
            </w:pPr>
          </w:p>
        </w:tc>
      </w:tr>
      <w:tr w:rsidR="003742FF" w:rsidRPr="001A6500" w14:paraId="1B8F6BF0" w14:textId="77777777" w:rsidTr="00784147">
        <w:trPr>
          <w:jc w:val="center"/>
        </w:trPr>
        <w:tc>
          <w:tcPr>
            <w:tcW w:w="1136" w:type="dxa"/>
            <w:vAlign w:val="center"/>
          </w:tcPr>
          <w:p w14:paraId="5850B6A8" w14:textId="77777777" w:rsidR="003742FF" w:rsidRPr="00557405" w:rsidRDefault="003742FF" w:rsidP="00413BB1">
            <w:pPr>
              <w:pStyle w:val="a4"/>
              <w:rPr>
                <w:rtl/>
              </w:rPr>
            </w:pPr>
            <w:r>
              <w:rPr>
                <w:rFonts w:hint="cs"/>
                <w:rtl/>
              </w:rPr>
              <w:t>0.94</w:t>
            </w:r>
          </w:p>
        </w:tc>
        <w:tc>
          <w:tcPr>
            <w:tcW w:w="1559" w:type="dxa"/>
            <w:vAlign w:val="center"/>
          </w:tcPr>
          <w:p w14:paraId="2B7C3EDF" w14:textId="77777777" w:rsidR="003742FF" w:rsidRPr="001A6500" w:rsidRDefault="003742FF" w:rsidP="00413BB1">
            <w:pPr>
              <w:pStyle w:val="a4"/>
              <w:rPr>
                <w:rtl/>
              </w:rPr>
            </w:pPr>
            <w:r>
              <w:rPr>
                <w:rFonts w:hint="cs"/>
                <w:rtl/>
              </w:rPr>
              <w:t>0.93</w:t>
            </w:r>
          </w:p>
        </w:tc>
        <w:tc>
          <w:tcPr>
            <w:tcW w:w="1276" w:type="dxa"/>
            <w:vAlign w:val="center"/>
          </w:tcPr>
          <w:p w14:paraId="5884C3CE" w14:textId="77777777" w:rsidR="003742FF" w:rsidRPr="001A6500" w:rsidRDefault="003742FF" w:rsidP="00413BB1">
            <w:pPr>
              <w:pStyle w:val="a4"/>
              <w:rPr>
                <w:rtl/>
              </w:rPr>
            </w:pPr>
            <w:r>
              <w:rPr>
                <w:rFonts w:hint="cs"/>
                <w:rtl/>
              </w:rPr>
              <w:t>0.91</w:t>
            </w:r>
          </w:p>
        </w:tc>
        <w:tc>
          <w:tcPr>
            <w:tcW w:w="1275" w:type="dxa"/>
            <w:vAlign w:val="center"/>
          </w:tcPr>
          <w:p w14:paraId="7858AB05" w14:textId="77777777" w:rsidR="003742FF" w:rsidRPr="001A6500" w:rsidRDefault="003742FF" w:rsidP="00413BB1">
            <w:pPr>
              <w:pStyle w:val="a4"/>
              <w:rPr>
                <w:rtl/>
              </w:rPr>
            </w:pPr>
            <w:r>
              <w:rPr>
                <w:rFonts w:hint="cs"/>
                <w:rtl/>
              </w:rPr>
              <w:t>0.87</w:t>
            </w:r>
          </w:p>
        </w:tc>
        <w:tc>
          <w:tcPr>
            <w:tcW w:w="1418" w:type="dxa"/>
            <w:vAlign w:val="center"/>
          </w:tcPr>
          <w:p w14:paraId="7CA5E250" w14:textId="77777777" w:rsidR="003742FF" w:rsidRPr="001A6500" w:rsidRDefault="003742FF" w:rsidP="00413BB1">
            <w:pPr>
              <w:pStyle w:val="a4"/>
              <w:rPr>
                <w:rtl/>
              </w:rPr>
            </w:pPr>
            <w:r>
              <w:rPr>
                <w:rFonts w:hint="cs"/>
                <w:rtl/>
              </w:rPr>
              <w:t>0.81</w:t>
            </w:r>
          </w:p>
        </w:tc>
        <w:tc>
          <w:tcPr>
            <w:tcW w:w="1702" w:type="dxa"/>
            <w:vAlign w:val="center"/>
          </w:tcPr>
          <w:p w14:paraId="02E80EE0" w14:textId="77777777" w:rsidR="003742FF" w:rsidRPr="001A6500" w:rsidRDefault="003742FF" w:rsidP="00413BB1">
            <w:pPr>
              <w:pStyle w:val="a4"/>
              <w:rPr>
                <w:rtl/>
              </w:rPr>
            </w:pPr>
            <w:r>
              <w:rPr>
                <w:rFonts w:hint="cs"/>
                <w:rtl/>
              </w:rPr>
              <w:t>2</w:t>
            </w:r>
          </w:p>
        </w:tc>
      </w:tr>
      <w:tr w:rsidR="003742FF" w:rsidRPr="001A6500" w14:paraId="39E0F9D1" w14:textId="77777777" w:rsidTr="00784147">
        <w:trPr>
          <w:cnfStyle w:val="000000100000" w:firstRow="0" w:lastRow="0" w:firstColumn="0" w:lastColumn="0" w:oddVBand="0" w:evenVBand="0" w:oddHBand="1" w:evenHBand="0" w:firstRowFirstColumn="0" w:firstRowLastColumn="0" w:lastRowFirstColumn="0" w:lastRowLastColumn="0"/>
          <w:jc w:val="center"/>
        </w:trPr>
        <w:tc>
          <w:tcPr>
            <w:tcW w:w="1136" w:type="dxa"/>
            <w:vAlign w:val="center"/>
          </w:tcPr>
          <w:p w14:paraId="682C9162" w14:textId="77777777" w:rsidR="003742FF" w:rsidRPr="001A6500" w:rsidRDefault="003742FF" w:rsidP="00413BB1">
            <w:pPr>
              <w:pStyle w:val="a4"/>
              <w:rPr>
                <w:rtl/>
              </w:rPr>
            </w:pPr>
            <w:r>
              <w:rPr>
                <w:rFonts w:hint="cs"/>
                <w:rtl/>
              </w:rPr>
              <w:t>0.9</w:t>
            </w:r>
          </w:p>
        </w:tc>
        <w:tc>
          <w:tcPr>
            <w:tcW w:w="1559" w:type="dxa"/>
            <w:vAlign w:val="center"/>
          </w:tcPr>
          <w:p w14:paraId="10D23A1E" w14:textId="77777777" w:rsidR="003742FF" w:rsidRPr="001A6500" w:rsidRDefault="003742FF" w:rsidP="00413BB1">
            <w:pPr>
              <w:pStyle w:val="a4"/>
              <w:rPr>
                <w:rtl/>
              </w:rPr>
            </w:pPr>
            <w:r>
              <w:rPr>
                <w:rFonts w:hint="cs"/>
                <w:rtl/>
              </w:rPr>
              <w:t>0.87</w:t>
            </w:r>
          </w:p>
        </w:tc>
        <w:tc>
          <w:tcPr>
            <w:tcW w:w="1276" w:type="dxa"/>
            <w:vAlign w:val="center"/>
          </w:tcPr>
          <w:p w14:paraId="6C0C3862" w14:textId="77777777" w:rsidR="003742FF" w:rsidRPr="001A6500" w:rsidRDefault="003742FF" w:rsidP="00413BB1">
            <w:pPr>
              <w:pStyle w:val="a4"/>
              <w:rPr>
                <w:rtl/>
              </w:rPr>
            </w:pPr>
            <w:r>
              <w:rPr>
                <w:rFonts w:hint="cs"/>
                <w:rtl/>
              </w:rPr>
              <w:t>0.84</w:t>
            </w:r>
          </w:p>
        </w:tc>
        <w:tc>
          <w:tcPr>
            <w:tcW w:w="1275" w:type="dxa"/>
            <w:vAlign w:val="center"/>
          </w:tcPr>
          <w:p w14:paraId="2BDBFD3E" w14:textId="77777777" w:rsidR="003742FF" w:rsidRPr="001A6500" w:rsidRDefault="003742FF" w:rsidP="00413BB1">
            <w:pPr>
              <w:pStyle w:val="a4"/>
              <w:rPr>
                <w:rtl/>
              </w:rPr>
            </w:pPr>
            <w:r>
              <w:rPr>
                <w:rFonts w:hint="cs"/>
                <w:rtl/>
              </w:rPr>
              <w:t>0.78</w:t>
            </w:r>
          </w:p>
        </w:tc>
        <w:tc>
          <w:tcPr>
            <w:tcW w:w="1418" w:type="dxa"/>
            <w:vAlign w:val="center"/>
          </w:tcPr>
          <w:p w14:paraId="318EEDE5" w14:textId="77777777" w:rsidR="003742FF" w:rsidRPr="001A6500" w:rsidRDefault="003742FF" w:rsidP="00413BB1">
            <w:pPr>
              <w:pStyle w:val="a4"/>
              <w:rPr>
                <w:rtl/>
              </w:rPr>
            </w:pPr>
            <w:r>
              <w:rPr>
                <w:rFonts w:hint="cs"/>
                <w:rtl/>
              </w:rPr>
              <w:t>0.7</w:t>
            </w:r>
          </w:p>
        </w:tc>
        <w:tc>
          <w:tcPr>
            <w:tcW w:w="1702" w:type="dxa"/>
            <w:vAlign w:val="center"/>
          </w:tcPr>
          <w:p w14:paraId="534930C6" w14:textId="77777777" w:rsidR="003742FF" w:rsidRPr="001A6500" w:rsidRDefault="003742FF" w:rsidP="00413BB1">
            <w:pPr>
              <w:pStyle w:val="a4"/>
              <w:rPr>
                <w:rtl/>
              </w:rPr>
            </w:pPr>
            <w:r>
              <w:rPr>
                <w:rFonts w:hint="cs"/>
                <w:rtl/>
              </w:rPr>
              <w:t>3</w:t>
            </w:r>
          </w:p>
        </w:tc>
      </w:tr>
      <w:tr w:rsidR="003742FF" w:rsidRPr="001A6500" w14:paraId="4A0A9B7D" w14:textId="77777777" w:rsidTr="00784147">
        <w:trPr>
          <w:jc w:val="center"/>
        </w:trPr>
        <w:tc>
          <w:tcPr>
            <w:tcW w:w="1136" w:type="dxa"/>
            <w:vAlign w:val="center"/>
          </w:tcPr>
          <w:p w14:paraId="06DC9142" w14:textId="77777777" w:rsidR="003742FF" w:rsidRDefault="003742FF" w:rsidP="00413BB1">
            <w:pPr>
              <w:pStyle w:val="a4"/>
              <w:rPr>
                <w:rtl/>
              </w:rPr>
            </w:pPr>
            <w:r>
              <w:rPr>
                <w:rFonts w:hint="cs"/>
                <w:rtl/>
              </w:rPr>
              <w:t>0.89</w:t>
            </w:r>
          </w:p>
        </w:tc>
        <w:tc>
          <w:tcPr>
            <w:tcW w:w="1559" w:type="dxa"/>
            <w:vAlign w:val="center"/>
          </w:tcPr>
          <w:p w14:paraId="56BD4BA5" w14:textId="77777777" w:rsidR="003742FF" w:rsidRPr="001A6500" w:rsidRDefault="003742FF" w:rsidP="00413BB1">
            <w:pPr>
              <w:pStyle w:val="a4"/>
              <w:rPr>
                <w:rtl/>
              </w:rPr>
            </w:pPr>
            <w:r>
              <w:rPr>
                <w:rFonts w:hint="cs"/>
                <w:rtl/>
              </w:rPr>
              <w:t>0.86</w:t>
            </w:r>
          </w:p>
        </w:tc>
        <w:tc>
          <w:tcPr>
            <w:tcW w:w="1276" w:type="dxa"/>
            <w:vAlign w:val="center"/>
          </w:tcPr>
          <w:p w14:paraId="370BDB66" w14:textId="77777777" w:rsidR="003742FF" w:rsidRPr="001A6500" w:rsidRDefault="003742FF" w:rsidP="00413BB1">
            <w:pPr>
              <w:pStyle w:val="a4"/>
              <w:rPr>
                <w:rtl/>
              </w:rPr>
            </w:pPr>
            <w:r>
              <w:rPr>
                <w:rFonts w:hint="cs"/>
                <w:rtl/>
              </w:rPr>
              <w:t>0.81</w:t>
            </w:r>
          </w:p>
        </w:tc>
        <w:tc>
          <w:tcPr>
            <w:tcW w:w="1275" w:type="dxa"/>
            <w:vAlign w:val="center"/>
          </w:tcPr>
          <w:p w14:paraId="5CECA574" w14:textId="77777777" w:rsidR="003742FF" w:rsidRPr="001A6500" w:rsidRDefault="003742FF" w:rsidP="00413BB1">
            <w:pPr>
              <w:pStyle w:val="a4"/>
              <w:rPr>
                <w:rtl/>
              </w:rPr>
            </w:pPr>
            <w:r>
              <w:rPr>
                <w:rFonts w:hint="cs"/>
                <w:rtl/>
              </w:rPr>
              <w:t>0.74</w:t>
            </w:r>
          </w:p>
        </w:tc>
        <w:tc>
          <w:tcPr>
            <w:tcW w:w="1418" w:type="dxa"/>
            <w:vAlign w:val="center"/>
          </w:tcPr>
          <w:p w14:paraId="7D944554" w14:textId="77777777" w:rsidR="003742FF" w:rsidRPr="001A6500" w:rsidRDefault="003742FF" w:rsidP="00413BB1">
            <w:pPr>
              <w:pStyle w:val="a4"/>
              <w:rPr>
                <w:rtl/>
              </w:rPr>
            </w:pPr>
            <w:r>
              <w:rPr>
                <w:rFonts w:hint="cs"/>
                <w:rtl/>
              </w:rPr>
              <w:t>0.63</w:t>
            </w:r>
          </w:p>
        </w:tc>
        <w:tc>
          <w:tcPr>
            <w:tcW w:w="1702" w:type="dxa"/>
            <w:vAlign w:val="center"/>
          </w:tcPr>
          <w:p w14:paraId="3C34A0D3" w14:textId="77777777" w:rsidR="003742FF" w:rsidRPr="001A6500" w:rsidRDefault="003742FF" w:rsidP="00413BB1">
            <w:pPr>
              <w:pStyle w:val="a4"/>
              <w:rPr>
                <w:rtl/>
              </w:rPr>
            </w:pPr>
            <w:r>
              <w:rPr>
                <w:rFonts w:hint="cs"/>
                <w:rtl/>
              </w:rPr>
              <w:t>4</w:t>
            </w:r>
          </w:p>
        </w:tc>
      </w:tr>
      <w:tr w:rsidR="003742FF" w:rsidRPr="001A6500" w14:paraId="59565668" w14:textId="77777777" w:rsidTr="00784147">
        <w:trPr>
          <w:cnfStyle w:val="000000100000" w:firstRow="0" w:lastRow="0" w:firstColumn="0" w:lastColumn="0" w:oddVBand="0" w:evenVBand="0" w:oddHBand="1" w:evenHBand="0" w:firstRowFirstColumn="0" w:firstRowLastColumn="0" w:lastRowFirstColumn="0" w:lastRowLastColumn="0"/>
          <w:jc w:val="center"/>
        </w:trPr>
        <w:tc>
          <w:tcPr>
            <w:tcW w:w="1136" w:type="dxa"/>
            <w:vAlign w:val="center"/>
          </w:tcPr>
          <w:p w14:paraId="13FBE646" w14:textId="77777777" w:rsidR="003742FF" w:rsidRDefault="003742FF" w:rsidP="00413BB1">
            <w:pPr>
              <w:pStyle w:val="a4"/>
              <w:rPr>
                <w:rtl/>
              </w:rPr>
            </w:pPr>
            <w:r>
              <w:rPr>
                <w:rFonts w:hint="cs"/>
                <w:rtl/>
              </w:rPr>
              <w:t>0.87</w:t>
            </w:r>
          </w:p>
        </w:tc>
        <w:tc>
          <w:tcPr>
            <w:tcW w:w="1559" w:type="dxa"/>
            <w:vAlign w:val="center"/>
          </w:tcPr>
          <w:p w14:paraId="41BDD96E" w14:textId="77777777" w:rsidR="003742FF" w:rsidRPr="001A6500" w:rsidRDefault="003742FF" w:rsidP="00413BB1">
            <w:pPr>
              <w:pStyle w:val="a4"/>
              <w:rPr>
                <w:rtl/>
              </w:rPr>
            </w:pPr>
            <w:r>
              <w:rPr>
                <w:rFonts w:hint="cs"/>
                <w:rtl/>
              </w:rPr>
              <w:t>0.82</w:t>
            </w:r>
          </w:p>
        </w:tc>
        <w:tc>
          <w:tcPr>
            <w:tcW w:w="1276" w:type="dxa"/>
            <w:vAlign w:val="center"/>
          </w:tcPr>
          <w:p w14:paraId="2B4B2E2C" w14:textId="77777777" w:rsidR="003742FF" w:rsidRPr="001A6500" w:rsidRDefault="003742FF" w:rsidP="00413BB1">
            <w:pPr>
              <w:pStyle w:val="a4"/>
              <w:rPr>
                <w:rtl/>
              </w:rPr>
            </w:pPr>
            <w:r>
              <w:rPr>
                <w:rFonts w:hint="cs"/>
                <w:rtl/>
              </w:rPr>
              <w:t>0.78</w:t>
            </w:r>
          </w:p>
        </w:tc>
        <w:tc>
          <w:tcPr>
            <w:tcW w:w="1275" w:type="dxa"/>
            <w:vAlign w:val="center"/>
          </w:tcPr>
          <w:p w14:paraId="7E372652" w14:textId="77777777" w:rsidR="003742FF" w:rsidRPr="001A6500" w:rsidRDefault="003742FF" w:rsidP="00413BB1">
            <w:pPr>
              <w:pStyle w:val="a4"/>
              <w:rPr>
                <w:rtl/>
              </w:rPr>
            </w:pPr>
            <w:r>
              <w:rPr>
                <w:rFonts w:hint="cs"/>
                <w:rtl/>
              </w:rPr>
              <w:t>0.7</w:t>
            </w:r>
          </w:p>
        </w:tc>
        <w:tc>
          <w:tcPr>
            <w:tcW w:w="1418" w:type="dxa"/>
            <w:vAlign w:val="center"/>
          </w:tcPr>
          <w:p w14:paraId="24C61DEA" w14:textId="77777777" w:rsidR="003742FF" w:rsidRPr="001A6500" w:rsidRDefault="003742FF" w:rsidP="00413BB1">
            <w:pPr>
              <w:pStyle w:val="a4"/>
              <w:rPr>
                <w:rtl/>
              </w:rPr>
            </w:pPr>
            <w:r>
              <w:rPr>
                <w:rFonts w:hint="cs"/>
                <w:rtl/>
              </w:rPr>
              <w:t>0.59</w:t>
            </w:r>
          </w:p>
        </w:tc>
        <w:tc>
          <w:tcPr>
            <w:tcW w:w="1702" w:type="dxa"/>
            <w:vAlign w:val="center"/>
          </w:tcPr>
          <w:p w14:paraId="5F7652E0" w14:textId="77777777" w:rsidR="003742FF" w:rsidRDefault="003742FF" w:rsidP="00413BB1">
            <w:pPr>
              <w:pStyle w:val="a4"/>
              <w:rPr>
                <w:rtl/>
              </w:rPr>
            </w:pPr>
            <w:r>
              <w:rPr>
                <w:rFonts w:hint="cs"/>
                <w:rtl/>
              </w:rPr>
              <w:t>5</w:t>
            </w:r>
          </w:p>
        </w:tc>
      </w:tr>
      <w:tr w:rsidR="003742FF" w:rsidRPr="001A6500" w14:paraId="170EC0DB" w14:textId="77777777" w:rsidTr="00784147">
        <w:trPr>
          <w:jc w:val="center"/>
        </w:trPr>
        <w:tc>
          <w:tcPr>
            <w:tcW w:w="1136" w:type="dxa"/>
            <w:vAlign w:val="center"/>
          </w:tcPr>
          <w:p w14:paraId="603DB75C" w14:textId="77777777" w:rsidR="003742FF" w:rsidRDefault="003742FF" w:rsidP="00413BB1">
            <w:pPr>
              <w:pStyle w:val="a4"/>
              <w:rPr>
                <w:rtl/>
              </w:rPr>
            </w:pPr>
            <w:r>
              <w:rPr>
                <w:rFonts w:hint="cs"/>
                <w:rtl/>
              </w:rPr>
              <w:t>0.86</w:t>
            </w:r>
          </w:p>
        </w:tc>
        <w:tc>
          <w:tcPr>
            <w:tcW w:w="1559" w:type="dxa"/>
            <w:vAlign w:val="center"/>
          </w:tcPr>
          <w:p w14:paraId="3AB02D9F" w14:textId="77777777" w:rsidR="003742FF" w:rsidRPr="001A6500" w:rsidRDefault="003742FF" w:rsidP="00413BB1">
            <w:pPr>
              <w:pStyle w:val="a4"/>
              <w:rPr>
                <w:rtl/>
              </w:rPr>
            </w:pPr>
            <w:r>
              <w:rPr>
                <w:rFonts w:hint="cs"/>
                <w:rtl/>
              </w:rPr>
              <w:t>0.82</w:t>
            </w:r>
          </w:p>
        </w:tc>
        <w:tc>
          <w:tcPr>
            <w:tcW w:w="1276" w:type="dxa"/>
            <w:vAlign w:val="center"/>
          </w:tcPr>
          <w:p w14:paraId="13D30781" w14:textId="77777777" w:rsidR="003742FF" w:rsidRPr="001A6500" w:rsidRDefault="003742FF" w:rsidP="00413BB1">
            <w:pPr>
              <w:pStyle w:val="a4"/>
              <w:rPr>
                <w:rtl/>
              </w:rPr>
            </w:pPr>
            <w:r>
              <w:rPr>
                <w:rFonts w:hint="cs"/>
                <w:rtl/>
              </w:rPr>
              <w:t>0.76</w:t>
            </w:r>
          </w:p>
        </w:tc>
        <w:tc>
          <w:tcPr>
            <w:tcW w:w="1275" w:type="dxa"/>
            <w:vAlign w:val="center"/>
          </w:tcPr>
          <w:p w14:paraId="21D39211" w14:textId="77777777" w:rsidR="003742FF" w:rsidRPr="001A6500" w:rsidRDefault="003742FF" w:rsidP="00413BB1">
            <w:pPr>
              <w:pStyle w:val="a4"/>
              <w:rPr>
                <w:rtl/>
              </w:rPr>
            </w:pPr>
            <w:r>
              <w:rPr>
                <w:rFonts w:hint="cs"/>
                <w:rtl/>
              </w:rPr>
              <w:t>0.67</w:t>
            </w:r>
          </w:p>
        </w:tc>
        <w:tc>
          <w:tcPr>
            <w:tcW w:w="1418" w:type="dxa"/>
            <w:vAlign w:val="center"/>
          </w:tcPr>
          <w:p w14:paraId="4C97647A" w14:textId="77777777" w:rsidR="003742FF" w:rsidRPr="001A6500" w:rsidRDefault="003742FF" w:rsidP="00413BB1">
            <w:pPr>
              <w:pStyle w:val="a4"/>
              <w:rPr>
                <w:rtl/>
              </w:rPr>
            </w:pPr>
            <w:r>
              <w:rPr>
                <w:rFonts w:hint="cs"/>
                <w:rtl/>
              </w:rPr>
              <w:t>0.55</w:t>
            </w:r>
          </w:p>
        </w:tc>
        <w:tc>
          <w:tcPr>
            <w:tcW w:w="1702" w:type="dxa"/>
            <w:vAlign w:val="center"/>
          </w:tcPr>
          <w:p w14:paraId="66F66F0A" w14:textId="77777777" w:rsidR="003742FF" w:rsidRDefault="003742FF" w:rsidP="00413BB1">
            <w:pPr>
              <w:pStyle w:val="a4"/>
              <w:rPr>
                <w:rtl/>
              </w:rPr>
            </w:pPr>
            <w:r>
              <w:rPr>
                <w:rFonts w:hint="cs"/>
                <w:rtl/>
              </w:rPr>
              <w:t>6</w:t>
            </w:r>
          </w:p>
        </w:tc>
      </w:tr>
    </w:tbl>
    <w:p w14:paraId="2C094C74" w14:textId="77777777" w:rsidR="003742FF" w:rsidRDefault="003742FF" w:rsidP="00C9489F">
      <w:pPr>
        <w:ind w:right="-180"/>
      </w:pPr>
    </w:p>
    <w:p w14:paraId="7BC6CF23" w14:textId="5075C8BD" w:rsidR="000C06F8" w:rsidRDefault="000C06F8" w:rsidP="00C9489F">
      <w:pPr>
        <w:spacing w:after="160" w:line="259" w:lineRule="auto"/>
        <w:ind w:right="-180"/>
        <w:jc w:val="left"/>
      </w:pPr>
      <w:r>
        <w:br w:type="page"/>
      </w:r>
    </w:p>
    <w:p w14:paraId="51A2DEC3" w14:textId="77777777" w:rsidR="003742FF" w:rsidRDefault="003742FF" w:rsidP="00C9489F">
      <w:pPr>
        <w:ind w:right="-180"/>
      </w:pPr>
    </w:p>
    <w:p w14:paraId="1505591E" w14:textId="337A9362" w:rsidR="003742FF" w:rsidRDefault="003742FF" w:rsidP="00C9489F">
      <w:pPr>
        <w:ind w:right="-180"/>
      </w:pPr>
    </w:p>
    <w:p w14:paraId="5A4CCA78" w14:textId="77777777" w:rsidR="00CB6B3E" w:rsidRPr="00CB6B3E" w:rsidRDefault="00CB6B3E" w:rsidP="00C9489F">
      <w:pPr>
        <w:bidi/>
        <w:ind w:right="-180"/>
        <w:jc w:val="center"/>
        <w:rPr>
          <w:bCs/>
          <w:i/>
          <w:sz w:val="4"/>
          <w:szCs w:val="4"/>
          <w:rtl/>
          <w:lang w:bidi="fa-IR"/>
        </w:rPr>
      </w:pPr>
      <w:bookmarkStart w:id="1618" w:name="_Ref80086362"/>
    </w:p>
    <w:p w14:paraId="35EB64F4" w14:textId="1F8C7D80" w:rsidR="00694959" w:rsidRPr="00161110" w:rsidRDefault="00161110" w:rsidP="00CB6B3E">
      <w:pPr>
        <w:bidi/>
        <w:ind w:right="-180"/>
        <w:jc w:val="center"/>
        <w:rPr>
          <w:bCs/>
          <w:i/>
          <w:sz w:val="22"/>
          <w:szCs w:val="22"/>
          <w:rtl/>
          <w:lang w:bidi="fa-IR"/>
        </w:rPr>
      </w:pPr>
      <w:bookmarkStart w:id="1619" w:name="_Toc80564241"/>
      <w:r w:rsidRPr="00FF5F37">
        <w:rPr>
          <w:bCs/>
          <w:i/>
          <w:sz w:val="22"/>
          <w:szCs w:val="22"/>
          <w:rtl/>
          <w:lang w:bidi="fa-IR"/>
        </w:rPr>
        <w:t xml:space="preserve">جدول </w:t>
      </w:r>
      <w:r>
        <w:rPr>
          <w:bCs/>
          <w:i/>
          <w:sz w:val="22"/>
          <w:szCs w:val="22"/>
          <w:rtl/>
          <w:lang w:bidi="fa-IR"/>
        </w:rPr>
        <w:fldChar w:fldCharType="begin"/>
      </w:r>
      <w:r>
        <w:rPr>
          <w:bCs/>
          <w:i/>
          <w:sz w:val="22"/>
          <w:szCs w:val="22"/>
          <w:rtl/>
          <w:lang w:bidi="fa-IR"/>
        </w:rPr>
        <w:instrText xml:space="preserve"> </w:instrText>
      </w:r>
      <w:r>
        <w:rPr>
          <w:bCs/>
          <w:i/>
          <w:sz w:val="22"/>
          <w:szCs w:val="22"/>
          <w:lang w:bidi="fa-IR"/>
        </w:rPr>
        <w:instrText>SEQ</w:instrText>
      </w:r>
      <w:r>
        <w:rPr>
          <w:bCs/>
          <w:i/>
          <w:sz w:val="22"/>
          <w:szCs w:val="22"/>
          <w:rtl/>
          <w:lang w:bidi="fa-IR"/>
        </w:rPr>
        <w:instrText xml:space="preserve"> جدول \* </w:instrText>
      </w:r>
      <w:r>
        <w:rPr>
          <w:bCs/>
          <w:i/>
          <w:sz w:val="22"/>
          <w:szCs w:val="22"/>
          <w:lang w:bidi="fa-IR"/>
        </w:rPr>
        <w:instrText>ARABIC</w:instrText>
      </w:r>
      <w:r>
        <w:rPr>
          <w:bCs/>
          <w:i/>
          <w:sz w:val="22"/>
          <w:szCs w:val="22"/>
          <w:rtl/>
          <w:lang w:bidi="fa-IR"/>
        </w:rPr>
        <w:instrText xml:space="preserve"> </w:instrText>
      </w:r>
      <w:r>
        <w:rPr>
          <w:bCs/>
          <w:i/>
          <w:sz w:val="22"/>
          <w:szCs w:val="22"/>
          <w:rtl/>
          <w:lang w:bidi="fa-IR"/>
        </w:rPr>
        <w:fldChar w:fldCharType="separate"/>
      </w:r>
      <w:r w:rsidR="0020536A">
        <w:rPr>
          <w:bCs/>
          <w:i/>
          <w:sz w:val="22"/>
          <w:szCs w:val="22"/>
          <w:rtl/>
          <w:lang w:bidi="fa-IR"/>
        </w:rPr>
        <w:t>43</w:t>
      </w:r>
      <w:r>
        <w:rPr>
          <w:bCs/>
          <w:i/>
          <w:sz w:val="22"/>
          <w:szCs w:val="22"/>
          <w:rtl/>
          <w:lang w:bidi="fa-IR"/>
        </w:rPr>
        <w:fldChar w:fldCharType="end"/>
      </w:r>
      <w:bookmarkEnd w:id="1618"/>
      <w:r w:rsidRPr="00FF5F37">
        <w:rPr>
          <w:rFonts w:hint="cs"/>
          <w:bCs/>
          <w:i/>
          <w:sz w:val="22"/>
          <w:szCs w:val="22"/>
          <w:rtl/>
          <w:lang w:bidi="fa-IR"/>
        </w:rPr>
        <w:t xml:space="preserve"> :</w:t>
      </w:r>
      <w:r w:rsidRPr="00FF5F37">
        <w:rPr>
          <w:rFonts w:hint="eastAsia"/>
          <w:bCs/>
          <w:i/>
          <w:sz w:val="22"/>
          <w:szCs w:val="22"/>
          <w:rtl/>
          <w:lang w:bidi="fa-IR"/>
        </w:rPr>
        <w:t>جدول</w:t>
      </w:r>
      <w:r w:rsidRPr="00FF5F37">
        <w:rPr>
          <w:bCs/>
          <w:i/>
          <w:sz w:val="22"/>
          <w:szCs w:val="22"/>
          <w:rtl/>
          <w:lang w:bidi="fa-IR"/>
        </w:rPr>
        <w:t xml:space="preserve"> </w:t>
      </w:r>
      <w:r w:rsidRPr="00FF5F37">
        <w:rPr>
          <w:rFonts w:hint="eastAsia"/>
          <w:bCs/>
          <w:i/>
          <w:sz w:val="22"/>
          <w:szCs w:val="22"/>
          <w:rtl/>
          <w:lang w:bidi="fa-IR"/>
        </w:rPr>
        <w:t>جر</w:t>
      </w:r>
      <w:r w:rsidRPr="00FF5F37">
        <w:rPr>
          <w:rFonts w:hint="cs"/>
          <w:bCs/>
          <w:i/>
          <w:sz w:val="22"/>
          <w:szCs w:val="22"/>
          <w:rtl/>
          <w:lang w:bidi="fa-IR"/>
        </w:rPr>
        <w:t>ی</w:t>
      </w:r>
      <w:r w:rsidRPr="00FF5F37">
        <w:rPr>
          <w:rFonts w:hint="eastAsia"/>
          <w:bCs/>
          <w:i/>
          <w:sz w:val="22"/>
          <w:szCs w:val="22"/>
          <w:rtl/>
          <w:lang w:bidi="fa-IR"/>
        </w:rPr>
        <w:t>ان</w:t>
      </w:r>
      <w:r w:rsidRPr="00FF5F37">
        <w:rPr>
          <w:bCs/>
          <w:i/>
          <w:sz w:val="22"/>
          <w:szCs w:val="22"/>
          <w:rtl/>
          <w:lang w:bidi="fa-IR"/>
        </w:rPr>
        <w:t xml:space="preserve"> </w:t>
      </w:r>
      <w:r w:rsidRPr="00FF5F37">
        <w:rPr>
          <w:rFonts w:hint="eastAsia"/>
          <w:bCs/>
          <w:i/>
          <w:sz w:val="22"/>
          <w:szCs w:val="22"/>
          <w:rtl/>
          <w:lang w:bidi="fa-IR"/>
        </w:rPr>
        <w:t>قابل</w:t>
      </w:r>
      <w:r w:rsidRPr="00FF5F37">
        <w:rPr>
          <w:bCs/>
          <w:i/>
          <w:sz w:val="22"/>
          <w:szCs w:val="22"/>
          <w:rtl/>
          <w:lang w:bidi="fa-IR"/>
        </w:rPr>
        <w:t xml:space="preserve"> </w:t>
      </w:r>
      <w:r w:rsidRPr="00FF5F37">
        <w:rPr>
          <w:rFonts w:hint="eastAsia"/>
          <w:bCs/>
          <w:i/>
          <w:sz w:val="22"/>
          <w:szCs w:val="22"/>
          <w:rtl/>
          <w:lang w:bidi="fa-IR"/>
        </w:rPr>
        <w:t>حمل</w:t>
      </w:r>
      <w:r w:rsidRPr="00FF5F37">
        <w:rPr>
          <w:bCs/>
          <w:i/>
          <w:sz w:val="22"/>
          <w:szCs w:val="22"/>
          <w:rtl/>
          <w:lang w:bidi="fa-IR"/>
        </w:rPr>
        <w:t xml:space="preserve"> </w:t>
      </w:r>
      <w:r w:rsidRPr="00FF5F37">
        <w:rPr>
          <w:rFonts w:hint="eastAsia"/>
          <w:bCs/>
          <w:i/>
          <w:sz w:val="22"/>
          <w:szCs w:val="22"/>
          <w:rtl/>
          <w:lang w:bidi="fa-IR"/>
        </w:rPr>
        <w:t>توسط</w:t>
      </w:r>
      <w:r w:rsidRPr="00FF5F37">
        <w:rPr>
          <w:bCs/>
          <w:i/>
          <w:sz w:val="22"/>
          <w:szCs w:val="22"/>
          <w:rtl/>
          <w:lang w:bidi="fa-IR"/>
        </w:rPr>
        <w:t xml:space="preserve"> </w:t>
      </w:r>
      <w:r w:rsidRPr="00FF5F37">
        <w:rPr>
          <w:rFonts w:hint="eastAsia"/>
          <w:bCs/>
          <w:i/>
          <w:sz w:val="22"/>
          <w:szCs w:val="22"/>
          <w:rtl/>
          <w:lang w:bidi="fa-IR"/>
        </w:rPr>
        <w:t>کابل</w:t>
      </w:r>
      <w:r w:rsidRPr="00FF5F37">
        <w:rPr>
          <w:bCs/>
          <w:i/>
          <w:sz w:val="22"/>
          <w:szCs w:val="22"/>
          <w:rtl/>
          <w:lang w:bidi="fa-IR"/>
        </w:rPr>
        <w:t xml:space="preserve"> </w:t>
      </w:r>
      <w:r w:rsidRPr="00FF5F37">
        <w:rPr>
          <w:rFonts w:hint="eastAsia"/>
          <w:bCs/>
          <w:i/>
          <w:sz w:val="22"/>
          <w:szCs w:val="22"/>
          <w:rtl/>
          <w:lang w:bidi="fa-IR"/>
        </w:rPr>
        <w:t>مس</w:t>
      </w:r>
      <w:r w:rsidRPr="00FF5F37">
        <w:rPr>
          <w:rFonts w:hint="cs"/>
          <w:bCs/>
          <w:i/>
          <w:sz w:val="22"/>
          <w:szCs w:val="22"/>
          <w:rtl/>
          <w:lang w:bidi="fa-IR"/>
        </w:rPr>
        <w:t>ی</w:t>
      </w:r>
      <w:r w:rsidRPr="00FF5F37">
        <w:rPr>
          <w:bCs/>
          <w:i/>
          <w:sz w:val="22"/>
          <w:szCs w:val="22"/>
          <w:rtl/>
          <w:lang w:bidi="fa-IR"/>
        </w:rPr>
        <w:t xml:space="preserve"> </w:t>
      </w:r>
      <w:r w:rsidRPr="00FF5F37">
        <w:rPr>
          <w:bCs/>
          <w:i/>
          <w:sz w:val="22"/>
          <w:szCs w:val="22"/>
          <w:lang w:bidi="fa-IR"/>
        </w:rPr>
        <w:t>pvc</w:t>
      </w:r>
      <w:r w:rsidRPr="00FF5F37">
        <w:rPr>
          <w:bCs/>
          <w:i/>
          <w:sz w:val="22"/>
          <w:szCs w:val="22"/>
          <w:rtl/>
          <w:lang w:bidi="fa-IR"/>
        </w:rPr>
        <w:t xml:space="preserve"> </w:t>
      </w:r>
      <w:r w:rsidRPr="00FF5F37">
        <w:rPr>
          <w:rFonts w:hint="eastAsia"/>
          <w:bCs/>
          <w:i/>
          <w:sz w:val="22"/>
          <w:szCs w:val="22"/>
          <w:rtl/>
          <w:lang w:bidi="fa-IR"/>
        </w:rPr>
        <w:t>بدون</w:t>
      </w:r>
      <w:r w:rsidRPr="00FF5F37">
        <w:rPr>
          <w:bCs/>
          <w:i/>
          <w:sz w:val="22"/>
          <w:szCs w:val="22"/>
          <w:rtl/>
          <w:lang w:bidi="fa-IR"/>
        </w:rPr>
        <w:t xml:space="preserve"> </w:t>
      </w:r>
      <w:r w:rsidRPr="00FF5F37">
        <w:rPr>
          <w:rFonts w:hint="eastAsia"/>
          <w:bCs/>
          <w:i/>
          <w:sz w:val="22"/>
          <w:szCs w:val="22"/>
          <w:rtl/>
          <w:lang w:bidi="fa-IR"/>
        </w:rPr>
        <w:t>زره</w:t>
      </w:r>
      <w:r w:rsidRPr="00FF5F37">
        <w:rPr>
          <w:bCs/>
          <w:i/>
          <w:sz w:val="22"/>
          <w:szCs w:val="22"/>
          <w:rtl/>
          <w:lang w:bidi="fa-IR"/>
        </w:rPr>
        <w:t xml:space="preserve"> </w:t>
      </w:r>
      <w:r w:rsidRPr="00FF5F37">
        <w:rPr>
          <w:rFonts w:hint="eastAsia"/>
          <w:bCs/>
          <w:i/>
          <w:sz w:val="22"/>
          <w:szCs w:val="22"/>
          <w:rtl/>
          <w:lang w:bidi="fa-IR"/>
        </w:rPr>
        <w:t>با</w:t>
      </w:r>
      <w:r w:rsidRPr="00FF5F37">
        <w:rPr>
          <w:bCs/>
          <w:i/>
          <w:sz w:val="22"/>
          <w:szCs w:val="22"/>
          <w:rtl/>
          <w:lang w:bidi="fa-IR"/>
        </w:rPr>
        <w:t xml:space="preserve"> </w:t>
      </w:r>
      <w:r w:rsidRPr="00FF5F37">
        <w:rPr>
          <w:rFonts w:hint="eastAsia"/>
          <w:bCs/>
          <w:i/>
          <w:sz w:val="22"/>
          <w:szCs w:val="22"/>
          <w:rtl/>
          <w:lang w:bidi="fa-IR"/>
        </w:rPr>
        <w:t>ولتاژ</w:t>
      </w:r>
      <w:r w:rsidRPr="00FF5F37">
        <w:rPr>
          <w:bCs/>
          <w:i/>
          <w:sz w:val="22"/>
          <w:szCs w:val="22"/>
          <w:rtl/>
          <w:lang w:bidi="fa-IR"/>
        </w:rPr>
        <w:t xml:space="preserve"> 0.6</w:t>
      </w:r>
      <w:r w:rsidRPr="00D14EA4">
        <w:rPr>
          <w:bCs/>
          <w:i/>
          <w:sz w:val="22"/>
          <w:szCs w:val="22"/>
          <w:rtl/>
          <w:lang w:bidi="fa-IR"/>
        </w:rPr>
        <w:t xml:space="preserve">/1 </w:t>
      </w:r>
      <w:r w:rsidRPr="00D14EA4">
        <w:rPr>
          <w:rFonts w:hint="eastAsia"/>
          <w:bCs/>
          <w:i/>
          <w:sz w:val="22"/>
          <w:szCs w:val="22"/>
          <w:rtl/>
          <w:lang w:bidi="fa-IR"/>
        </w:rPr>
        <w:t>ک</w:t>
      </w:r>
      <w:r w:rsidRPr="00D14EA4">
        <w:rPr>
          <w:rFonts w:hint="cs"/>
          <w:bCs/>
          <w:i/>
          <w:sz w:val="22"/>
          <w:szCs w:val="22"/>
          <w:rtl/>
          <w:lang w:bidi="fa-IR"/>
        </w:rPr>
        <w:t>ی</w:t>
      </w:r>
      <w:r w:rsidRPr="00D14EA4">
        <w:rPr>
          <w:rFonts w:hint="eastAsia"/>
          <w:bCs/>
          <w:i/>
          <w:sz w:val="22"/>
          <w:szCs w:val="22"/>
          <w:rtl/>
          <w:lang w:bidi="fa-IR"/>
        </w:rPr>
        <w:t>لو</w:t>
      </w:r>
      <w:r w:rsidRPr="00D14EA4">
        <w:rPr>
          <w:bCs/>
          <w:i/>
          <w:sz w:val="22"/>
          <w:szCs w:val="22"/>
          <w:rtl/>
          <w:lang w:bidi="fa-IR"/>
        </w:rPr>
        <w:t xml:space="preserve"> </w:t>
      </w:r>
      <w:r w:rsidRPr="00D14EA4">
        <w:rPr>
          <w:rFonts w:hint="eastAsia"/>
          <w:bCs/>
          <w:i/>
          <w:sz w:val="22"/>
          <w:szCs w:val="22"/>
          <w:rtl/>
          <w:lang w:bidi="fa-IR"/>
        </w:rPr>
        <w:t>ولت</w:t>
      </w:r>
      <w:r w:rsidR="00E82651" w:rsidRPr="004377B8">
        <w:rPr>
          <w:rFonts w:hint="cs"/>
          <w:b/>
          <w:bCs/>
          <w:sz w:val="20"/>
          <w:szCs w:val="22"/>
          <w:rtl/>
        </w:rPr>
        <w:t>[5]</w:t>
      </w:r>
      <w:bookmarkEnd w:id="1619"/>
    </w:p>
    <w:tbl>
      <w:tblPr>
        <w:tblStyle w:val="GridTable4-Accent11"/>
        <w:bidiVisual/>
        <w:tblW w:w="9805" w:type="dxa"/>
        <w:jc w:val="right"/>
        <w:tblLook w:val="04A0" w:firstRow="1" w:lastRow="0" w:firstColumn="1" w:lastColumn="0" w:noHBand="0" w:noVBand="1"/>
      </w:tblPr>
      <w:tblGrid>
        <w:gridCol w:w="1177"/>
        <w:gridCol w:w="837"/>
        <w:gridCol w:w="745"/>
        <w:gridCol w:w="1366"/>
        <w:gridCol w:w="1366"/>
        <w:gridCol w:w="837"/>
        <w:gridCol w:w="745"/>
        <w:gridCol w:w="1366"/>
        <w:gridCol w:w="1366"/>
      </w:tblGrid>
      <w:tr w:rsidR="00694959" w:rsidRPr="0093414A" w14:paraId="71EED8A1" w14:textId="77777777" w:rsidTr="00C9489F">
        <w:trPr>
          <w:cnfStyle w:val="100000000000" w:firstRow="1" w:lastRow="0" w:firstColumn="0" w:lastColumn="0" w:oddVBand="0" w:evenVBand="0" w:oddHBand="0" w:evenHBand="0" w:firstRowFirstColumn="0" w:firstRowLastColumn="0" w:lastRowFirstColumn="0" w:lastRowLastColumn="0"/>
          <w:trHeight w:val="450"/>
          <w:jc w:val="right"/>
        </w:trPr>
        <w:tc>
          <w:tcPr>
            <w:cnfStyle w:val="001000000000" w:firstRow="0" w:lastRow="0" w:firstColumn="1" w:lastColumn="0" w:oddVBand="0" w:evenVBand="0" w:oddHBand="0" w:evenHBand="0" w:firstRowFirstColumn="0" w:firstRowLastColumn="0" w:lastRowFirstColumn="0" w:lastRowLastColumn="0"/>
            <w:tcW w:w="1177" w:type="dxa"/>
            <w:vMerge w:val="restart"/>
            <w:vAlign w:val="center"/>
            <w:hideMark/>
          </w:tcPr>
          <w:p w14:paraId="71CC9718" w14:textId="77777777" w:rsidR="00694959" w:rsidRPr="0093414A" w:rsidRDefault="00694959" w:rsidP="00413BB1">
            <w:pPr>
              <w:bidi/>
              <w:jc w:val="center"/>
              <w:rPr>
                <w:rFonts w:ascii="Calibri" w:eastAsia="Times New Roman" w:hAnsi="Calibri"/>
                <w:b w:val="0"/>
                <w:bCs w:val="0"/>
                <w:noProof w:val="0"/>
                <w:sz w:val="22"/>
                <w:szCs w:val="22"/>
                <w:rtl/>
              </w:rPr>
            </w:pPr>
            <w:bookmarkStart w:id="1620" w:name="_Toc79489823"/>
            <w:r w:rsidRPr="0093414A">
              <w:rPr>
                <w:rFonts w:ascii="Calibri" w:eastAsia="Times New Roman" w:hAnsi="Calibri" w:hint="cs"/>
                <w:b w:val="0"/>
                <w:bCs w:val="0"/>
                <w:noProof w:val="0"/>
                <w:sz w:val="22"/>
                <w:szCs w:val="22"/>
                <w:rtl/>
              </w:rPr>
              <w:t xml:space="preserve">اندازه هادی </w:t>
            </w:r>
            <w:r w:rsidRPr="0093414A">
              <w:rPr>
                <w:rFonts w:ascii="Calibri" w:eastAsia="Times New Roman" w:hAnsi="Calibri" w:hint="cs"/>
                <w:b w:val="0"/>
                <w:bCs w:val="0"/>
                <w:noProof w:val="0"/>
                <w:sz w:val="22"/>
                <w:szCs w:val="22"/>
                <w:rtl/>
              </w:rPr>
              <w:br/>
              <w:t>(</w:t>
            </w:r>
            <w:r w:rsidRPr="0093414A">
              <w:rPr>
                <w:rFonts w:ascii="Calibri" w:eastAsia="Times New Roman" w:hAnsi="Calibri" w:hint="cs"/>
                <w:b w:val="0"/>
                <w:bCs w:val="0"/>
                <w:noProof w:val="0"/>
                <w:sz w:val="22"/>
                <w:szCs w:val="22"/>
              </w:rPr>
              <w:t>mm</w:t>
            </w:r>
            <w:r w:rsidRPr="0093414A">
              <w:rPr>
                <w:rFonts w:ascii="Calibri" w:eastAsia="Times New Roman" w:hAnsi="Calibri" w:hint="cs"/>
                <w:b w:val="0"/>
                <w:bCs w:val="0"/>
                <w:noProof w:val="0"/>
                <w:sz w:val="22"/>
                <w:szCs w:val="22"/>
                <w:rtl/>
              </w:rPr>
              <w:t>2)</w:t>
            </w:r>
          </w:p>
        </w:tc>
        <w:tc>
          <w:tcPr>
            <w:tcW w:w="4314" w:type="dxa"/>
            <w:gridSpan w:val="4"/>
            <w:noWrap/>
            <w:vAlign w:val="center"/>
            <w:hideMark/>
          </w:tcPr>
          <w:p w14:paraId="50CD5A12" w14:textId="77777777" w:rsidR="00694959" w:rsidRPr="0093414A" w:rsidRDefault="00694959" w:rsidP="00413BB1">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b w:val="0"/>
                <w:bCs w:val="0"/>
                <w:noProof w:val="0"/>
                <w:sz w:val="22"/>
                <w:szCs w:val="22"/>
                <w:rtl/>
              </w:rPr>
            </w:pPr>
            <w:r w:rsidRPr="0093414A">
              <w:rPr>
                <w:rFonts w:ascii="Calibri" w:eastAsia="Times New Roman" w:hAnsi="Calibri" w:hint="cs"/>
                <w:b w:val="0"/>
                <w:bCs w:val="0"/>
                <w:noProof w:val="0"/>
                <w:sz w:val="22"/>
                <w:szCs w:val="22"/>
                <w:rtl/>
              </w:rPr>
              <w:t>در هوا</w:t>
            </w:r>
          </w:p>
        </w:tc>
        <w:tc>
          <w:tcPr>
            <w:tcW w:w="4314" w:type="dxa"/>
            <w:gridSpan w:val="4"/>
            <w:noWrap/>
            <w:vAlign w:val="center"/>
            <w:hideMark/>
          </w:tcPr>
          <w:p w14:paraId="7105432C" w14:textId="77777777" w:rsidR="00694959" w:rsidRPr="0093414A" w:rsidRDefault="00694959" w:rsidP="00413BB1">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b w:val="0"/>
                <w:bCs w:val="0"/>
                <w:noProof w:val="0"/>
                <w:sz w:val="22"/>
                <w:szCs w:val="22"/>
                <w:rtl/>
              </w:rPr>
            </w:pPr>
            <w:r w:rsidRPr="0093414A">
              <w:rPr>
                <w:rFonts w:ascii="Calibri" w:eastAsia="Times New Roman" w:hAnsi="Calibri" w:hint="cs"/>
                <w:b w:val="0"/>
                <w:bCs w:val="0"/>
                <w:noProof w:val="0"/>
                <w:sz w:val="22"/>
                <w:szCs w:val="22"/>
                <w:rtl/>
              </w:rPr>
              <w:t>در زمین</w:t>
            </w:r>
          </w:p>
        </w:tc>
      </w:tr>
      <w:tr w:rsidR="00694959" w:rsidRPr="0093414A" w14:paraId="3E606865" w14:textId="77777777" w:rsidTr="00C9489F">
        <w:trPr>
          <w:cnfStyle w:val="000000100000" w:firstRow="0" w:lastRow="0" w:firstColumn="0" w:lastColumn="0" w:oddVBand="0" w:evenVBand="0" w:oddHBand="1" w:evenHBand="0" w:firstRowFirstColumn="0" w:firstRowLastColumn="0" w:lastRowFirstColumn="0" w:lastRowLastColumn="0"/>
          <w:trHeight w:val="375"/>
          <w:jc w:val="right"/>
        </w:trPr>
        <w:tc>
          <w:tcPr>
            <w:cnfStyle w:val="001000000000" w:firstRow="0" w:lastRow="0" w:firstColumn="1" w:lastColumn="0" w:oddVBand="0" w:evenVBand="0" w:oddHBand="0" w:evenHBand="0" w:firstRowFirstColumn="0" w:firstRowLastColumn="0" w:lastRowFirstColumn="0" w:lastRowLastColumn="0"/>
            <w:tcW w:w="1177" w:type="dxa"/>
            <w:vMerge/>
            <w:vAlign w:val="center"/>
            <w:hideMark/>
          </w:tcPr>
          <w:p w14:paraId="72F99D2F" w14:textId="77777777" w:rsidR="00694959" w:rsidRPr="0093414A" w:rsidRDefault="00694959" w:rsidP="00413BB1">
            <w:pPr>
              <w:bidi/>
              <w:jc w:val="center"/>
              <w:rPr>
                <w:rFonts w:ascii="Calibri" w:eastAsia="Times New Roman" w:hAnsi="Calibri"/>
                <w:b w:val="0"/>
                <w:bCs w:val="0"/>
                <w:noProof w:val="0"/>
                <w:sz w:val="22"/>
                <w:szCs w:val="22"/>
              </w:rPr>
            </w:pPr>
          </w:p>
        </w:tc>
        <w:tc>
          <w:tcPr>
            <w:tcW w:w="1582" w:type="dxa"/>
            <w:gridSpan w:val="2"/>
            <w:vAlign w:val="center"/>
            <w:hideMark/>
          </w:tcPr>
          <w:p w14:paraId="6D100849" w14:textId="77777777" w:rsidR="00694959" w:rsidRPr="0093414A" w:rsidRDefault="00694959" w:rsidP="00413BB1">
            <w:pPr>
              <w:bidi/>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tl/>
              </w:rPr>
            </w:pPr>
            <w:r w:rsidRPr="0093414A">
              <w:rPr>
                <w:rFonts w:ascii="Calibri" w:eastAsia="Times New Roman" w:hAnsi="Calibri" w:hint="cs"/>
                <w:noProof w:val="0"/>
                <w:sz w:val="22"/>
                <w:szCs w:val="22"/>
                <w:rtl/>
              </w:rPr>
              <w:t>تک رشته</w:t>
            </w:r>
          </w:p>
        </w:tc>
        <w:tc>
          <w:tcPr>
            <w:tcW w:w="1366" w:type="dxa"/>
            <w:vMerge w:val="restart"/>
            <w:vAlign w:val="center"/>
            <w:hideMark/>
          </w:tcPr>
          <w:p w14:paraId="1B1ACE3C" w14:textId="77777777" w:rsidR="00694959" w:rsidRPr="0093414A" w:rsidRDefault="00694959" w:rsidP="00413BB1">
            <w:pPr>
              <w:bidi/>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tl/>
              </w:rPr>
            </w:pPr>
            <w:r w:rsidRPr="0093414A">
              <w:rPr>
                <w:rFonts w:ascii="Calibri" w:eastAsia="Times New Roman" w:hAnsi="Calibri" w:hint="cs"/>
                <w:noProof w:val="0"/>
                <w:sz w:val="22"/>
                <w:szCs w:val="22"/>
                <w:rtl/>
              </w:rPr>
              <w:t>دو  رشته</w:t>
            </w:r>
            <w:r w:rsidRPr="0093414A">
              <w:rPr>
                <w:rFonts w:ascii="Calibri" w:eastAsia="Times New Roman" w:hAnsi="Calibri" w:hint="cs"/>
                <w:noProof w:val="0"/>
                <w:sz w:val="22"/>
                <w:szCs w:val="22"/>
                <w:rtl/>
              </w:rPr>
              <w:br/>
              <w:t xml:space="preserve">  (</w:t>
            </w:r>
            <w:r w:rsidRPr="0093414A">
              <w:rPr>
                <w:rFonts w:ascii="Calibri Light" w:eastAsia="Times New Roman" w:hAnsi="Calibri Light"/>
                <w:noProof w:val="0"/>
                <w:sz w:val="22"/>
                <w:szCs w:val="22"/>
              </w:rPr>
              <w:t>A</w:t>
            </w:r>
            <w:r w:rsidRPr="0093414A">
              <w:rPr>
                <w:rFonts w:ascii="Calibri" w:eastAsia="Times New Roman" w:hAnsi="Calibri" w:hint="cs"/>
                <w:noProof w:val="0"/>
                <w:sz w:val="22"/>
                <w:szCs w:val="22"/>
                <w:rtl/>
              </w:rPr>
              <w:t>)</w:t>
            </w:r>
          </w:p>
        </w:tc>
        <w:tc>
          <w:tcPr>
            <w:tcW w:w="1366" w:type="dxa"/>
            <w:vMerge w:val="restart"/>
            <w:vAlign w:val="center"/>
            <w:hideMark/>
          </w:tcPr>
          <w:p w14:paraId="6E66950F" w14:textId="77777777" w:rsidR="00694959" w:rsidRPr="0093414A" w:rsidRDefault="00694959" w:rsidP="00413BB1">
            <w:pPr>
              <w:bidi/>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tl/>
              </w:rPr>
            </w:pPr>
            <w:r w:rsidRPr="0093414A">
              <w:rPr>
                <w:rFonts w:ascii="Calibri" w:eastAsia="Times New Roman" w:hAnsi="Calibri" w:hint="cs"/>
                <w:noProof w:val="0"/>
                <w:sz w:val="22"/>
                <w:szCs w:val="22"/>
                <w:rtl/>
              </w:rPr>
              <w:t>سه یا چهار رشته  (</w:t>
            </w:r>
            <w:r w:rsidRPr="0093414A">
              <w:rPr>
                <w:rFonts w:ascii="Calibri Light" w:eastAsia="Times New Roman" w:hAnsi="Calibri Light"/>
                <w:noProof w:val="0"/>
                <w:sz w:val="22"/>
                <w:szCs w:val="22"/>
              </w:rPr>
              <w:t>A</w:t>
            </w:r>
            <w:r w:rsidRPr="0093414A">
              <w:rPr>
                <w:rFonts w:ascii="Calibri" w:eastAsia="Times New Roman" w:hAnsi="Calibri" w:hint="cs"/>
                <w:noProof w:val="0"/>
                <w:sz w:val="22"/>
                <w:szCs w:val="22"/>
                <w:rtl/>
              </w:rPr>
              <w:t>)</w:t>
            </w:r>
          </w:p>
        </w:tc>
        <w:tc>
          <w:tcPr>
            <w:tcW w:w="1582" w:type="dxa"/>
            <w:gridSpan w:val="2"/>
            <w:vAlign w:val="center"/>
            <w:hideMark/>
          </w:tcPr>
          <w:p w14:paraId="7071424E" w14:textId="77777777" w:rsidR="00694959" w:rsidRPr="0093414A" w:rsidRDefault="00694959" w:rsidP="00413BB1">
            <w:pPr>
              <w:bidi/>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tl/>
              </w:rPr>
            </w:pPr>
            <w:r w:rsidRPr="0093414A">
              <w:rPr>
                <w:rFonts w:ascii="Calibri" w:eastAsia="Times New Roman" w:hAnsi="Calibri" w:hint="cs"/>
                <w:noProof w:val="0"/>
                <w:sz w:val="22"/>
                <w:szCs w:val="22"/>
                <w:rtl/>
              </w:rPr>
              <w:t>تک رشته</w:t>
            </w:r>
          </w:p>
        </w:tc>
        <w:tc>
          <w:tcPr>
            <w:tcW w:w="1366" w:type="dxa"/>
            <w:vMerge w:val="restart"/>
            <w:vAlign w:val="center"/>
            <w:hideMark/>
          </w:tcPr>
          <w:p w14:paraId="44098CDE" w14:textId="77777777" w:rsidR="00694959" w:rsidRPr="0093414A" w:rsidRDefault="00694959" w:rsidP="00413BB1">
            <w:pPr>
              <w:bidi/>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tl/>
              </w:rPr>
            </w:pPr>
            <w:r w:rsidRPr="0093414A">
              <w:rPr>
                <w:rFonts w:ascii="Calibri" w:eastAsia="Times New Roman" w:hAnsi="Calibri" w:hint="cs"/>
                <w:noProof w:val="0"/>
                <w:sz w:val="22"/>
                <w:szCs w:val="22"/>
                <w:rtl/>
              </w:rPr>
              <w:t>دو  رشته</w:t>
            </w:r>
            <w:r w:rsidRPr="0093414A">
              <w:rPr>
                <w:rFonts w:ascii="Calibri" w:eastAsia="Times New Roman" w:hAnsi="Calibri" w:hint="cs"/>
                <w:noProof w:val="0"/>
                <w:sz w:val="22"/>
                <w:szCs w:val="22"/>
                <w:rtl/>
              </w:rPr>
              <w:br/>
              <w:t xml:space="preserve">  (</w:t>
            </w:r>
            <w:r w:rsidRPr="0093414A">
              <w:rPr>
                <w:rFonts w:ascii="Calibri Light" w:eastAsia="Times New Roman" w:hAnsi="Calibri Light"/>
                <w:noProof w:val="0"/>
                <w:sz w:val="22"/>
                <w:szCs w:val="22"/>
              </w:rPr>
              <w:t>A</w:t>
            </w:r>
            <w:r w:rsidRPr="0093414A">
              <w:rPr>
                <w:rFonts w:ascii="Calibri" w:eastAsia="Times New Roman" w:hAnsi="Calibri" w:hint="cs"/>
                <w:noProof w:val="0"/>
                <w:sz w:val="22"/>
                <w:szCs w:val="22"/>
                <w:rtl/>
              </w:rPr>
              <w:t>)</w:t>
            </w:r>
          </w:p>
        </w:tc>
        <w:tc>
          <w:tcPr>
            <w:tcW w:w="1366" w:type="dxa"/>
            <w:vMerge w:val="restart"/>
            <w:vAlign w:val="center"/>
            <w:hideMark/>
          </w:tcPr>
          <w:p w14:paraId="3D6DF518" w14:textId="77777777" w:rsidR="00694959" w:rsidRPr="0093414A" w:rsidRDefault="00694959" w:rsidP="00413BB1">
            <w:pPr>
              <w:bidi/>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tl/>
              </w:rPr>
            </w:pPr>
            <w:r w:rsidRPr="0093414A">
              <w:rPr>
                <w:rFonts w:ascii="Calibri" w:eastAsia="Times New Roman" w:hAnsi="Calibri" w:hint="cs"/>
                <w:noProof w:val="0"/>
                <w:sz w:val="22"/>
                <w:szCs w:val="22"/>
                <w:rtl/>
              </w:rPr>
              <w:t>سه یا چهار رشته  (</w:t>
            </w:r>
            <w:r w:rsidRPr="0093414A">
              <w:rPr>
                <w:rFonts w:ascii="Calibri Light" w:eastAsia="Times New Roman" w:hAnsi="Calibri Light"/>
                <w:noProof w:val="0"/>
                <w:sz w:val="22"/>
                <w:szCs w:val="22"/>
              </w:rPr>
              <w:t>A</w:t>
            </w:r>
            <w:r w:rsidRPr="0093414A">
              <w:rPr>
                <w:rFonts w:ascii="Calibri" w:eastAsia="Times New Roman" w:hAnsi="Calibri" w:hint="cs"/>
                <w:noProof w:val="0"/>
                <w:sz w:val="22"/>
                <w:szCs w:val="22"/>
                <w:rtl/>
              </w:rPr>
              <w:t>)</w:t>
            </w:r>
          </w:p>
        </w:tc>
      </w:tr>
      <w:tr w:rsidR="00694959" w:rsidRPr="0093414A" w14:paraId="03FB8F48" w14:textId="77777777" w:rsidTr="00C9489F">
        <w:trPr>
          <w:trHeight w:val="465"/>
          <w:jc w:val="right"/>
        </w:trPr>
        <w:tc>
          <w:tcPr>
            <w:cnfStyle w:val="001000000000" w:firstRow="0" w:lastRow="0" w:firstColumn="1" w:lastColumn="0" w:oddVBand="0" w:evenVBand="0" w:oddHBand="0" w:evenHBand="0" w:firstRowFirstColumn="0" w:firstRowLastColumn="0" w:lastRowFirstColumn="0" w:lastRowLastColumn="0"/>
            <w:tcW w:w="1177" w:type="dxa"/>
            <w:vMerge/>
            <w:vAlign w:val="center"/>
            <w:hideMark/>
          </w:tcPr>
          <w:p w14:paraId="1391B9E5" w14:textId="77777777" w:rsidR="00694959" w:rsidRPr="0093414A" w:rsidRDefault="00694959" w:rsidP="00413BB1">
            <w:pPr>
              <w:bidi/>
              <w:jc w:val="center"/>
              <w:rPr>
                <w:rFonts w:ascii="Calibri" w:eastAsia="Times New Roman" w:hAnsi="Calibri"/>
                <w:b w:val="0"/>
                <w:bCs w:val="0"/>
                <w:noProof w:val="0"/>
                <w:sz w:val="22"/>
                <w:szCs w:val="22"/>
              </w:rPr>
            </w:pPr>
          </w:p>
        </w:tc>
        <w:tc>
          <w:tcPr>
            <w:tcW w:w="837" w:type="dxa"/>
            <w:noWrap/>
            <w:vAlign w:val="center"/>
            <w:hideMark/>
          </w:tcPr>
          <w:p w14:paraId="58953971" w14:textId="77777777" w:rsidR="00694959" w:rsidRPr="0093414A" w:rsidRDefault="00694959" w:rsidP="00413BB1">
            <w:pPr>
              <w:bidi/>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tl/>
              </w:rPr>
            </w:pPr>
            <w:r w:rsidRPr="0093414A">
              <w:rPr>
                <w:rFonts w:ascii="Calibri" w:eastAsia="Times New Roman" w:hAnsi="Calibri" w:hint="cs"/>
                <w:noProof w:val="0"/>
                <w:sz w:val="22"/>
                <w:szCs w:val="22"/>
                <w:rtl/>
              </w:rPr>
              <w:t>مثلثی</w:t>
            </w:r>
          </w:p>
        </w:tc>
        <w:tc>
          <w:tcPr>
            <w:tcW w:w="745" w:type="dxa"/>
            <w:noWrap/>
            <w:vAlign w:val="center"/>
            <w:hideMark/>
          </w:tcPr>
          <w:p w14:paraId="6FC9872E" w14:textId="77777777" w:rsidR="00694959" w:rsidRPr="0093414A" w:rsidRDefault="00694959" w:rsidP="00413BB1">
            <w:pPr>
              <w:bidi/>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tl/>
              </w:rPr>
            </w:pPr>
            <w:r w:rsidRPr="0093414A">
              <w:rPr>
                <w:rFonts w:ascii="Calibri" w:eastAsia="Times New Roman" w:hAnsi="Calibri" w:hint="cs"/>
                <w:noProof w:val="0"/>
                <w:sz w:val="22"/>
                <w:szCs w:val="22"/>
                <w:rtl/>
              </w:rPr>
              <w:t>تخت</w:t>
            </w:r>
          </w:p>
        </w:tc>
        <w:tc>
          <w:tcPr>
            <w:tcW w:w="1366" w:type="dxa"/>
            <w:vMerge/>
            <w:vAlign w:val="center"/>
            <w:hideMark/>
          </w:tcPr>
          <w:p w14:paraId="2153D577" w14:textId="77777777" w:rsidR="00694959" w:rsidRPr="0093414A" w:rsidRDefault="00694959" w:rsidP="00413BB1">
            <w:pPr>
              <w:bidi/>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p>
        </w:tc>
        <w:tc>
          <w:tcPr>
            <w:tcW w:w="1366" w:type="dxa"/>
            <w:vMerge/>
            <w:vAlign w:val="center"/>
            <w:hideMark/>
          </w:tcPr>
          <w:p w14:paraId="2831037C" w14:textId="77777777" w:rsidR="00694959" w:rsidRPr="0093414A" w:rsidRDefault="00694959" w:rsidP="00413BB1">
            <w:pPr>
              <w:bidi/>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p>
        </w:tc>
        <w:tc>
          <w:tcPr>
            <w:tcW w:w="837" w:type="dxa"/>
            <w:noWrap/>
            <w:vAlign w:val="center"/>
            <w:hideMark/>
          </w:tcPr>
          <w:p w14:paraId="7B5F69EF" w14:textId="77777777" w:rsidR="00694959" w:rsidRPr="0093414A" w:rsidRDefault="00694959" w:rsidP="00413BB1">
            <w:pPr>
              <w:bidi/>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tl/>
              </w:rPr>
            </w:pPr>
            <w:r w:rsidRPr="0093414A">
              <w:rPr>
                <w:rFonts w:ascii="Calibri" w:eastAsia="Times New Roman" w:hAnsi="Calibri" w:hint="cs"/>
                <w:noProof w:val="0"/>
                <w:sz w:val="22"/>
                <w:szCs w:val="22"/>
                <w:rtl/>
              </w:rPr>
              <w:t>مثلثی</w:t>
            </w:r>
          </w:p>
        </w:tc>
        <w:tc>
          <w:tcPr>
            <w:tcW w:w="745" w:type="dxa"/>
            <w:noWrap/>
            <w:vAlign w:val="center"/>
            <w:hideMark/>
          </w:tcPr>
          <w:p w14:paraId="166FF761" w14:textId="77777777" w:rsidR="00694959" w:rsidRPr="0093414A" w:rsidRDefault="00694959" w:rsidP="00413BB1">
            <w:pPr>
              <w:bidi/>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tl/>
              </w:rPr>
            </w:pPr>
            <w:r w:rsidRPr="0093414A">
              <w:rPr>
                <w:rFonts w:ascii="Calibri" w:eastAsia="Times New Roman" w:hAnsi="Calibri" w:hint="cs"/>
                <w:noProof w:val="0"/>
                <w:sz w:val="22"/>
                <w:szCs w:val="22"/>
                <w:rtl/>
              </w:rPr>
              <w:t>تخت</w:t>
            </w:r>
          </w:p>
        </w:tc>
        <w:tc>
          <w:tcPr>
            <w:tcW w:w="1366" w:type="dxa"/>
            <w:vMerge/>
            <w:vAlign w:val="center"/>
            <w:hideMark/>
          </w:tcPr>
          <w:p w14:paraId="6071F9F6" w14:textId="77777777" w:rsidR="00694959" w:rsidRPr="0093414A" w:rsidRDefault="00694959" w:rsidP="00413BB1">
            <w:pPr>
              <w:bidi/>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p>
        </w:tc>
        <w:tc>
          <w:tcPr>
            <w:tcW w:w="1366" w:type="dxa"/>
            <w:vMerge/>
            <w:vAlign w:val="center"/>
            <w:hideMark/>
          </w:tcPr>
          <w:p w14:paraId="0F8F3547" w14:textId="77777777" w:rsidR="00694959" w:rsidRPr="0093414A" w:rsidRDefault="00694959" w:rsidP="00413BB1">
            <w:pPr>
              <w:bidi/>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p>
        </w:tc>
      </w:tr>
      <w:tr w:rsidR="00694959" w:rsidRPr="0093414A" w14:paraId="2C448567" w14:textId="77777777" w:rsidTr="00C9489F">
        <w:trPr>
          <w:cnfStyle w:val="000000100000" w:firstRow="0" w:lastRow="0" w:firstColumn="0" w:lastColumn="0" w:oddVBand="0" w:evenVBand="0" w:oddHBand="1" w:evenHBand="0" w:firstRowFirstColumn="0" w:firstRowLastColumn="0" w:lastRowFirstColumn="0" w:lastRowLastColumn="0"/>
          <w:trHeight w:val="375"/>
          <w:jc w:val="right"/>
        </w:trPr>
        <w:tc>
          <w:tcPr>
            <w:cnfStyle w:val="001000000000" w:firstRow="0" w:lastRow="0" w:firstColumn="1" w:lastColumn="0" w:oddVBand="0" w:evenVBand="0" w:oddHBand="0" w:evenHBand="0" w:firstRowFirstColumn="0" w:firstRowLastColumn="0" w:lastRowFirstColumn="0" w:lastRowLastColumn="0"/>
            <w:tcW w:w="1177" w:type="dxa"/>
            <w:noWrap/>
            <w:vAlign w:val="center"/>
            <w:hideMark/>
          </w:tcPr>
          <w:p w14:paraId="64B47041" w14:textId="77777777" w:rsidR="00694959" w:rsidRPr="0093414A" w:rsidRDefault="00694959" w:rsidP="00413BB1">
            <w:pPr>
              <w:jc w:val="center"/>
              <w:rPr>
                <w:rFonts w:ascii="Calibri" w:eastAsia="Times New Roman" w:hAnsi="Calibri"/>
                <w:b w:val="0"/>
                <w:bCs w:val="0"/>
                <w:noProof w:val="0"/>
                <w:sz w:val="22"/>
                <w:szCs w:val="22"/>
                <w:rtl/>
              </w:rPr>
            </w:pPr>
            <w:r>
              <w:rPr>
                <w:rFonts w:ascii="Calibri" w:hAnsi="Calibri" w:hint="cs"/>
                <w:color w:val="000000"/>
                <w:sz w:val="22"/>
                <w:szCs w:val="22"/>
                <w:rtl/>
              </w:rPr>
              <w:t>16</w:t>
            </w:r>
          </w:p>
        </w:tc>
        <w:tc>
          <w:tcPr>
            <w:tcW w:w="837" w:type="dxa"/>
            <w:noWrap/>
            <w:vAlign w:val="center"/>
            <w:hideMark/>
          </w:tcPr>
          <w:p w14:paraId="7943692B"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__</w:t>
            </w:r>
          </w:p>
        </w:tc>
        <w:tc>
          <w:tcPr>
            <w:tcW w:w="745" w:type="dxa"/>
            <w:noWrap/>
            <w:vAlign w:val="center"/>
            <w:hideMark/>
          </w:tcPr>
          <w:p w14:paraId="2A26849E"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__</w:t>
            </w:r>
          </w:p>
        </w:tc>
        <w:tc>
          <w:tcPr>
            <w:tcW w:w="1366" w:type="dxa"/>
            <w:noWrap/>
            <w:vAlign w:val="center"/>
            <w:hideMark/>
          </w:tcPr>
          <w:p w14:paraId="22BA6DC1"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94</w:t>
            </w:r>
          </w:p>
        </w:tc>
        <w:tc>
          <w:tcPr>
            <w:tcW w:w="1366" w:type="dxa"/>
            <w:noWrap/>
            <w:vAlign w:val="center"/>
            <w:hideMark/>
          </w:tcPr>
          <w:p w14:paraId="65113C1C"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80</w:t>
            </w:r>
          </w:p>
        </w:tc>
        <w:tc>
          <w:tcPr>
            <w:tcW w:w="837" w:type="dxa"/>
            <w:noWrap/>
            <w:vAlign w:val="center"/>
            <w:hideMark/>
          </w:tcPr>
          <w:p w14:paraId="613BE473"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__</w:t>
            </w:r>
          </w:p>
        </w:tc>
        <w:tc>
          <w:tcPr>
            <w:tcW w:w="745" w:type="dxa"/>
            <w:noWrap/>
            <w:vAlign w:val="center"/>
            <w:hideMark/>
          </w:tcPr>
          <w:p w14:paraId="51B7E74B"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__</w:t>
            </w:r>
          </w:p>
        </w:tc>
        <w:tc>
          <w:tcPr>
            <w:tcW w:w="1366" w:type="dxa"/>
            <w:noWrap/>
            <w:vAlign w:val="center"/>
            <w:hideMark/>
          </w:tcPr>
          <w:p w14:paraId="17310815"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117</w:t>
            </w:r>
          </w:p>
        </w:tc>
        <w:tc>
          <w:tcPr>
            <w:tcW w:w="1366" w:type="dxa"/>
            <w:noWrap/>
            <w:vAlign w:val="center"/>
            <w:hideMark/>
          </w:tcPr>
          <w:p w14:paraId="4F0FCD51"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100</w:t>
            </w:r>
          </w:p>
        </w:tc>
      </w:tr>
      <w:tr w:rsidR="00694959" w:rsidRPr="0093414A" w14:paraId="0C44D6E1" w14:textId="77777777" w:rsidTr="00C9489F">
        <w:trPr>
          <w:trHeight w:val="375"/>
          <w:jc w:val="right"/>
        </w:trPr>
        <w:tc>
          <w:tcPr>
            <w:cnfStyle w:val="001000000000" w:firstRow="0" w:lastRow="0" w:firstColumn="1" w:lastColumn="0" w:oddVBand="0" w:evenVBand="0" w:oddHBand="0" w:evenHBand="0" w:firstRowFirstColumn="0" w:firstRowLastColumn="0" w:lastRowFirstColumn="0" w:lastRowLastColumn="0"/>
            <w:tcW w:w="1177" w:type="dxa"/>
            <w:noWrap/>
            <w:vAlign w:val="center"/>
            <w:hideMark/>
          </w:tcPr>
          <w:p w14:paraId="5BBE8640" w14:textId="77777777" w:rsidR="00694959" w:rsidRPr="0093414A" w:rsidRDefault="00694959" w:rsidP="00413BB1">
            <w:pPr>
              <w:jc w:val="center"/>
              <w:rPr>
                <w:rFonts w:ascii="Calibri" w:eastAsia="Times New Roman" w:hAnsi="Calibri"/>
                <w:b w:val="0"/>
                <w:bCs w:val="0"/>
                <w:noProof w:val="0"/>
                <w:sz w:val="22"/>
                <w:szCs w:val="22"/>
              </w:rPr>
            </w:pPr>
            <w:r>
              <w:rPr>
                <w:rFonts w:ascii="Calibri" w:hAnsi="Calibri" w:hint="cs"/>
                <w:color w:val="000000"/>
                <w:sz w:val="22"/>
                <w:szCs w:val="22"/>
                <w:rtl/>
              </w:rPr>
              <w:t>25</w:t>
            </w:r>
          </w:p>
        </w:tc>
        <w:tc>
          <w:tcPr>
            <w:tcW w:w="837" w:type="dxa"/>
            <w:noWrap/>
            <w:vAlign w:val="center"/>
            <w:hideMark/>
          </w:tcPr>
          <w:p w14:paraId="37312A2E"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__</w:t>
            </w:r>
          </w:p>
        </w:tc>
        <w:tc>
          <w:tcPr>
            <w:tcW w:w="745" w:type="dxa"/>
            <w:noWrap/>
            <w:vAlign w:val="center"/>
            <w:hideMark/>
          </w:tcPr>
          <w:p w14:paraId="742BF3E2"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__</w:t>
            </w:r>
          </w:p>
        </w:tc>
        <w:tc>
          <w:tcPr>
            <w:tcW w:w="1366" w:type="dxa"/>
            <w:noWrap/>
            <w:vAlign w:val="center"/>
            <w:hideMark/>
          </w:tcPr>
          <w:p w14:paraId="553828C0"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119</w:t>
            </w:r>
          </w:p>
        </w:tc>
        <w:tc>
          <w:tcPr>
            <w:tcW w:w="1366" w:type="dxa"/>
            <w:noWrap/>
            <w:vAlign w:val="center"/>
            <w:hideMark/>
          </w:tcPr>
          <w:p w14:paraId="66802D22"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101</w:t>
            </w:r>
          </w:p>
        </w:tc>
        <w:tc>
          <w:tcPr>
            <w:tcW w:w="837" w:type="dxa"/>
            <w:noWrap/>
            <w:vAlign w:val="center"/>
            <w:hideMark/>
          </w:tcPr>
          <w:p w14:paraId="5E5053F5"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__</w:t>
            </w:r>
          </w:p>
        </w:tc>
        <w:tc>
          <w:tcPr>
            <w:tcW w:w="745" w:type="dxa"/>
            <w:noWrap/>
            <w:vAlign w:val="center"/>
            <w:hideMark/>
          </w:tcPr>
          <w:p w14:paraId="4AB1B957"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__</w:t>
            </w:r>
          </w:p>
        </w:tc>
        <w:tc>
          <w:tcPr>
            <w:tcW w:w="1366" w:type="dxa"/>
            <w:noWrap/>
            <w:vAlign w:val="center"/>
            <w:hideMark/>
          </w:tcPr>
          <w:p w14:paraId="1F20288E"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157</w:t>
            </w:r>
          </w:p>
        </w:tc>
        <w:tc>
          <w:tcPr>
            <w:tcW w:w="1366" w:type="dxa"/>
            <w:noWrap/>
            <w:vAlign w:val="center"/>
            <w:hideMark/>
          </w:tcPr>
          <w:p w14:paraId="2FC0A348"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131</w:t>
            </w:r>
          </w:p>
        </w:tc>
      </w:tr>
      <w:tr w:rsidR="00694959" w:rsidRPr="0093414A" w14:paraId="2035CB3F" w14:textId="77777777" w:rsidTr="00C9489F">
        <w:trPr>
          <w:cnfStyle w:val="000000100000" w:firstRow="0" w:lastRow="0" w:firstColumn="0" w:lastColumn="0" w:oddVBand="0" w:evenVBand="0" w:oddHBand="1" w:evenHBand="0" w:firstRowFirstColumn="0" w:firstRowLastColumn="0" w:lastRowFirstColumn="0" w:lastRowLastColumn="0"/>
          <w:trHeight w:val="375"/>
          <w:jc w:val="right"/>
        </w:trPr>
        <w:tc>
          <w:tcPr>
            <w:cnfStyle w:val="001000000000" w:firstRow="0" w:lastRow="0" w:firstColumn="1" w:lastColumn="0" w:oddVBand="0" w:evenVBand="0" w:oddHBand="0" w:evenHBand="0" w:firstRowFirstColumn="0" w:firstRowLastColumn="0" w:lastRowFirstColumn="0" w:lastRowLastColumn="0"/>
            <w:tcW w:w="1177" w:type="dxa"/>
            <w:noWrap/>
            <w:vAlign w:val="center"/>
            <w:hideMark/>
          </w:tcPr>
          <w:p w14:paraId="47F4216C" w14:textId="77777777" w:rsidR="00694959" w:rsidRPr="0093414A" w:rsidRDefault="00694959" w:rsidP="00413BB1">
            <w:pPr>
              <w:jc w:val="center"/>
              <w:rPr>
                <w:rFonts w:ascii="Calibri" w:eastAsia="Times New Roman" w:hAnsi="Calibri"/>
                <w:b w:val="0"/>
                <w:bCs w:val="0"/>
                <w:noProof w:val="0"/>
                <w:sz w:val="22"/>
                <w:szCs w:val="22"/>
              </w:rPr>
            </w:pPr>
            <w:r>
              <w:rPr>
                <w:rFonts w:ascii="Calibri" w:hAnsi="Calibri" w:hint="cs"/>
                <w:color w:val="000000"/>
                <w:sz w:val="22"/>
                <w:szCs w:val="22"/>
                <w:rtl/>
              </w:rPr>
              <w:t>35</w:t>
            </w:r>
          </w:p>
        </w:tc>
        <w:tc>
          <w:tcPr>
            <w:tcW w:w="837" w:type="dxa"/>
            <w:noWrap/>
            <w:vAlign w:val="center"/>
            <w:hideMark/>
          </w:tcPr>
          <w:p w14:paraId="7BB30219"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__</w:t>
            </w:r>
          </w:p>
        </w:tc>
        <w:tc>
          <w:tcPr>
            <w:tcW w:w="745" w:type="dxa"/>
            <w:noWrap/>
            <w:vAlign w:val="center"/>
            <w:hideMark/>
          </w:tcPr>
          <w:p w14:paraId="1D647F6E"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__</w:t>
            </w:r>
          </w:p>
        </w:tc>
        <w:tc>
          <w:tcPr>
            <w:tcW w:w="1366" w:type="dxa"/>
            <w:noWrap/>
            <w:vAlign w:val="center"/>
            <w:hideMark/>
          </w:tcPr>
          <w:p w14:paraId="33796CAA"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148</w:t>
            </w:r>
          </w:p>
        </w:tc>
        <w:tc>
          <w:tcPr>
            <w:tcW w:w="1366" w:type="dxa"/>
            <w:noWrap/>
            <w:vAlign w:val="center"/>
            <w:hideMark/>
          </w:tcPr>
          <w:p w14:paraId="544A7718"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126</w:t>
            </w:r>
          </w:p>
        </w:tc>
        <w:tc>
          <w:tcPr>
            <w:tcW w:w="837" w:type="dxa"/>
            <w:noWrap/>
            <w:vAlign w:val="center"/>
            <w:hideMark/>
          </w:tcPr>
          <w:p w14:paraId="47C7BC8B"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__</w:t>
            </w:r>
          </w:p>
        </w:tc>
        <w:tc>
          <w:tcPr>
            <w:tcW w:w="745" w:type="dxa"/>
            <w:noWrap/>
            <w:vAlign w:val="center"/>
            <w:hideMark/>
          </w:tcPr>
          <w:p w14:paraId="5498FEC1"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__</w:t>
            </w:r>
          </w:p>
        </w:tc>
        <w:tc>
          <w:tcPr>
            <w:tcW w:w="1366" w:type="dxa"/>
            <w:noWrap/>
            <w:vAlign w:val="center"/>
            <w:hideMark/>
          </w:tcPr>
          <w:p w14:paraId="0C721F4A"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189</w:t>
            </w:r>
          </w:p>
        </w:tc>
        <w:tc>
          <w:tcPr>
            <w:tcW w:w="1366" w:type="dxa"/>
            <w:noWrap/>
            <w:vAlign w:val="center"/>
            <w:hideMark/>
          </w:tcPr>
          <w:p w14:paraId="1126FFF3"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158</w:t>
            </w:r>
          </w:p>
        </w:tc>
      </w:tr>
      <w:tr w:rsidR="00694959" w:rsidRPr="0093414A" w14:paraId="725619B9" w14:textId="77777777" w:rsidTr="00C9489F">
        <w:trPr>
          <w:trHeight w:val="375"/>
          <w:jc w:val="right"/>
        </w:trPr>
        <w:tc>
          <w:tcPr>
            <w:cnfStyle w:val="001000000000" w:firstRow="0" w:lastRow="0" w:firstColumn="1" w:lastColumn="0" w:oddVBand="0" w:evenVBand="0" w:oddHBand="0" w:evenHBand="0" w:firstRowFirstColumn="0" w:firstRowLastColumn="0" w:lastRowFirstColumn="0" w:lastRowLastColumn="0"/>
            <w:tcW w:w="1177" w:type="dxa"/>
            <w:noWrap/>
            <w:vAlign w:val="center"/>
            <w:hideMark/>
          </w:tcPr>
          <w:p w14:paraId="4AC2EBAE" w14:textId="77777777" w:rsidR="00694959" w:rsidRPr="0093414A" w:rsidRDefault="00694959" w:rsidP="00413BB1">
            <w:pPr>
              <w:jc w:val="center"/>
              <w:rPr>
                <w:rFonts w:ascii="Calibri" w:eastAsia="Times New Roman" w:hAnsi="Calibri"/>
                <w:b w:val="0"/>
                <w:bCs w:val="0"/>
                <w:noProof w:val="0"/>
                <w:sz w:val="22"/>
                <w:szCs w:val="22"/>
              </w:rPr>
            </w:pPr>
            <w:r>
              <w:rPr>
                <w:rFonts w:ascii="Calibri" w:hAnsi="Calibri" w:hint="cs"/>
                <w:color w:val="000000"/>
                <w:sz w:val="22"/>
                <w:szCs w:val="22"/>
                <w:rtl/>
              </w:rPr>
              <w:t>50</w:t>
            </w:r>
          </w:p>
        </w:tc>
        <w:tc>
          <w:tcPr>
            <w:tcW w:w="837" w:type="dxa"/>
            <w:noWrap/>
            <w:vAlign w:val="center"/>
            <w:hideMark/>
          </w:tcPr>
          <w:p w14:paraId="32D84A1A"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167</w:t>
            </w:r>
          </w:p>
        </w:tc>
        <w:tc>
          <w:tcPr>
            <w:tcW w:w="745" w:type="dxa"/>
            <w:noWrap/>
            <w:vAlign w:val="center"/>
            <w:hideMark/>
          </w:tcPr>
          <w:p w14:paraId="2E9FA3C2"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219</w:t>
            </w:r>
          </w:p>
        </w:tc>
        <w:tc>
          <w:tcPr>
            <w:tcW w:w="1366" w:type="dxa"/>
            <w:noWrap/>
            <w:vAlign w:val="center"/>
            <w:hideMark/>
          </w:tcPr>
          <w:p w14:paraId="3D5A1AED"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180</w:t>
            </w:r>
          </w:p>
        </w:tc>
        <w:tc>
          <w:tcPr>
            <w:tcW w:w="1366" w:type="dxa"/>
            <w:noWrap/>
            <w:vAlign w:val="center"/>
            <w:hideMark/>
          </w:tcPr>
          <w:p w14:paraId="44C7BA95"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153</w:t>
            </w:r>
          </w:p>
        </w:tc>
        <w:tc>
          <w:tcPr>
            <w:tcW w:w="837" w:type="dxa"/>
            <w:noWrap/>
            <w:vAlign w:val="center"/>
            <w:hideMark/>
          </w:tcPr>
          <w:p w14:paraId="3D4DC0B8"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200</w:t>
            </w:r>
          </w:p>
        </w:tc>
        <w:tc>
          <w:tcPr>
            <w:tcW w:w="745" w:type="dxa"/>
            <w:noWrap/>
            <w:vAlign w:val="center"/>
            <w:hideMark/>
          </w:tcPr>
          <w:p w14:paraId="6AE71D78"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210</w:t>
            </w:r>
          </w:p>
        </w:tc>
        <w:tc>
          <w:tcPr>
            <w:tcW w:w="1366" w:type="dxa"/>
            <w:noWrap/>
            <w:vAlign w:val="center"/>
            <w:hideMark/>
          </w:tcPr>
          <w:p w14:paraId="3F628180"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225</w:t>
            </w:r>
          </w:p>
        </w:tc>
        <w:tc>
          <w:tcPr>
            <w:tcW w:w="1366" w:type="dxa"/>
            <w:noWrap/>
            <w:vAlign w:val="center"/>
            <w:hideMark/>
          </w:tcPr>
          <w:p w14:paraId="410EDD8C"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188</w:t>
            </w:r>
          </w:p>
        </w:tc>
      </w:tr>
      <w:tr w:rsidR="00694959" w:rsidRPr="0093414A" w14:paraId="4BBAFDBF" w14:textId="77777777" w:rsidTr="00C9489F">
        <w:trPr>
          <w:cnfStyle w:val="000000100000" w:firstRow="0" w:lastRow="0" w:firstColumn="0" w:lastColumn="0" w:oddVBand="0" w:evenVBand="0" w:oddHBand="1" w:evenHBand="0" w:firstRowFirstColumn="0" w:firstRowLastColumn="0" w:lastRowFirstColumn="0" w:lastRowLastColumn="0"/>
          <w:trHeight w:val="375"/>
          <w:jc w:val="right"/>
        </w:trPr>
        <w:tc>
          <w:tcPr>
            <w:cnfStyle w:val="001000000000" w:firstRow="0" w:lastRow="0" w:firstColumn="1" w:lastColumn="0" w:oddVBand="0" w:evenVBand="0" w:oddHBand="0" w:evenHBand="0" w:firstRowFirstColumn="0" w:firstRowLastColumn="0" w:lastRowFirstColumn="0" w:lastRowLastColumn="0"/>
            <w:tcW w:w="1177" w:type="dxa"/>
            <w:noWrap/>
            <w:vAlign w:val="center"/>
            <w:hideMark/>
          </w:tcPr>
          <w:p w14:paraId="6C25D48D" w14:textId="77777777" w:rsidR="00694959" w:rsidRPr="0093414A" w:rsidRDefault="00694959" w:rsidP="00413BB1">
            <w:pPr>
              <w:jc w:val="center"/>
              <w:rPr>
                <w:rFonts w:ascii="Calibri" w:eastAsia="Times New Roman" w:hAnsi="Calibri"/>
                <w:b w:val="0"/>
                <w:bCs w:val="0"/>
                <w:noProof w:val="0"/>
                <w:sz w:val="22"/>
                <w:szCs w:val="22"/>
              </w:rPr>
            </w:pPr>
            <w:r>
              <w:rPr>
                <w:rFonts w:ascii="Calibri" w:hAnsi="Calibri" w:hint="cs"/>
                <w:color w:val="000000"/>
                <w:sz w:val="22"/>
                <w:szCs w:val="22"/>
                <w:rtl/>
              </w:rPr>
              <w:t>70</w:t>
            </w:r>
          </w:p>
        </w:tc>
        <w:tc>
          <w:tcPr>
            <w:tcW w:w="837" w:type="dxa"/>
            <w:noWrap/>
            <w:vAlign w:val="center"/>
            <w:hideMark/>
          </w:tcPr>
          <w:p w14:paraId="0258194A"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216</w:t>
            </w:r>
          </w:p>
        </w:tc>
        <w:tc>
          <w:tcPr>
            <w:tcW w:w="745" w:type="dxa"/>
            <w:noWrap/>
            <w:vAlign w:val="center"/>
            <w:hideMark/>
          </w:tcPr>
          <w:p w14:paraId="08CEED4D"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281</w:t>
            </w:r>
          </w:p>
        </w:tc>
        <w:tc>
          <w:tcPr>
            <w:tcW w:w="1366" w:type="dxa"/>
            <w:noWrap/>
            <w:vAlign w:val="center"/>
            <w:hideMark/>
          </w:tcPr>
          <w:p w14:paraId="0572460C"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232</w:t>
            </w:r>
          </w:p>
        </w:tc>
        <w:tc>
          <w:tcPr>
            <w:tcW w:w="1366" w:type="dxa"/>
            <w:noWrap/>
            <w:vAlign w:val="center"/>
            <w:hideMark/>
          </w:tcPr>
          <w:p w14:paraId="0BF5DEC5"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196</w:t>
            </w:r>
          </w:p>
        </w:tc>
        <w:tc>
          <w:tcPr>
            <w:tcW w:w="837" w:type="dxa"/>
            <w:noWrap/>
            <w:vAlign w:val="center"/>
            <w:hideMark/>
          </w:tcPr>
          <w:p w14:paraId="726FDA6C"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246</w:t>
            </w:r>
          </w:p>
        </w:tc>
        <w:tc>
          <w:tcPr>
            <w:tcW w:w="745" w:type="dxa"/>
            <w:noWrap/>
            <w:vAlign w:val="center"/>
            <w:hideMark/>
          </w:tcPr>
          <w:p w14:paraId="481B56A3"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258</w:t>
            </w:r>
          </w:p>
        </w:tc>
        <w:tc>
          <w:tcPr>
            <w:tcW w:w="1366" w:type="dxa"/>
            <w:noWrap/>
            <w:vAlign w:val="center"/>
            <w:hideMark/>
          </w:tcPr>
          <w:p w14:paraId="5BD78E0B"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276</w:t>
            </w:r>
          </w:p>
        </w:tc>
        <w:tc>
          <w:tcPr>
            <w:tcW w:w="1366" w:type="dxa"/>
            <w:noWrap/>
            <w:vAlign w:val="center"/>
            <w:hideMark/>
          </w:tcPr>
          <w:p w14:paraId="77712C3C"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231</w:t>
            </w:r>
          </w:p>
        </w:tc>
      </w:tr>
      <w:tr w:rsidR="00694959" w:rsidRPr="0093414A" w14:paraId="2385039F" w14:textId="77777777" w:rsidTr="00C9489F">
        <w:trPr>
          <w:trHeight w:val="375"/>
          <w:jc w:val="right"/>
        </w:trPr>
        <w:tc>
          <w:tcPr>
            <w:cnfStyle w:val="001000000000" w:firstRow="0" w:lastRow="0" w:firstColumn="1" w:lastColumn="0" w:oddVBand="0" w:evenVBand="0" w:oddHBand="0" w:evenHBand="0" w:firstRowFirstColumn="0" w:firstRowLastColumn="0" w:lastRowFirstColumn="0" w:lastRowLastColumn="0"/>
            <w:tcW w:w="1177" w:type="dxa"/>
            <w:noWrap/>
            <w:vAlign w:val="center"/>
            <w:hideMark/>
          </w:tcPr>
          <w:p w14:paraId="5FA55D47" w14:textId="77777777" w:rsidR="00694959" w:rsidRPr="0093414A" w:rsidRDefault="00694959" w:rsidP="00413BB1">
            <w:pPr>
              <w:jc w:val="center"/>
              <w:rPr>
                <w:rFonts w:ascii="Calibri" w:eastAsia="Times New Roman" w:hAnsi="Calibri"/>
                <w:b w:val="0"/>
                <w:bCs w:val="0"/>
                <w:noProof w:val="0"/>
                <w:sz w:val="22"/>
                <w:szCs w:val="22"/>
              </w:rPr>
            </w:pPr>
            <w:r>
              <w:rPr>
                <w:rFonts w:ascii="Calibri" w:hAnsi="Calibri" w:hint="cs"/>
                <w:color w:val="000000"/>
                <w:sz w:val="22"/>
                <w:szCs w:val="22"/>
                <w:rtl/>
              </w:rPr>
              <w:t>95</w:t>
            </w:r>
          </w:p>
        </w:tc>
        <w:tc>
          <w:tcPr>
            <w:tcW w:w="837" w:type="dxa"/>
            <w:noWrap/>
            <w:vAlign w:val="center"/>
            <w:hideMark/>
          </w:tcPr>
          <w:p w14:paraId="65F86547"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264</w:t>
            </w:r>
          </w:p>
        </w:tc>
        <w:tc>
          <w:tcPr>
            <w:tcW w:w="745" w:type="dxa"/>
            <w:noWrap/>
            <w:vAlign w:val="center"/>
            <w:hideMark/>
          </w:tcPr>
          <w:p w14:paraId="055231A2"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341</w:t>
            </w:r>
          </w:p>
        </w:tc>
        <w:tc>
          <w:tcPr>
            <w:tcW w:w="1366" w:type="dxa"/>
            <w:noWrap/>
            <w:vAlign w:val="center"/>
            <w:hideMark/>
          </w:tcPr>
          <w:p w14:paraId="3D46C95A"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282</w:t>
            </w:r>
          </w:p>
        </w:tc>
        <w:tc>
          <w:tcPr>
            <w:tcW w:w="1366" w:type="dxa"/>
            <w:noWrap/>
            <w:vAlign w:val="center"/>
            <w:hideMark/>
          </w:tcPr>
          <w:p w14:paraId="5FA74FB2"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238</w:t>
            </w:r>
          </w:p>
        </w:tc>
        <w:tc>
          <w:tcPr>
            <w:tcW w:w="837" w:type="dxa"/>
            <w:noWrap/>
            <w:vAlign w:val="center"/>
            <w:hideMark/>
          </w:tcPr>
          <w:p w14:paraId="30A93CE0"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294</w:t>
            </w:r>
          </w:p>
        </w:tc>
        <w:tc>
          <w:tcPr>
            <w:tcW w:w="745" w:type="dxa"/>
            <w:noWrap/>
            <w:vAlign w:val="center"/>
            <w:hideMark/>
          </w:tcPr>
          <w:p w14:paraId="679135B7"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310</w:t>
            </w:r>
          </w:p>
        </w:tc>
        <w:tc>
          <w:tcPr>
            <w:tcW w:w="1366" w:type="dxa"/>
            <w:noWrap/>
            <w:vAlign w:val="center"/>
            <w:hideMark/>
          </w:tcPr>
          <w:p w14:paraId="48C68D3D"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332</w:t>
            </w:r>
          </w:p>
        </w:tc>
        <w:tc>
          <w:tcPr>
            <w:tcW w:w="1366" w:type="dxa"/>
            <w:noWrap/>
            <w:vAlign w:val="center"/>
            <w:hideMark/>
          </w:tcPr>
          <w:p w14:paraId="04253C40"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277</w:t>
            </w:r>
          </w:p>
        </w:tc>
      </w:tr>
      <w:tr w:rsidR="00694959" w:rsidRPr="0093414A" w14:paraId="2B168290" w14:textId="77777777" w:rsidTr="00C9489F">
        <w:trPr>
          <w:cnfStyle w:val="000000100000" w:firstRow="0" w:lastRow="0" w:firstColumn="0" w:lastColumn="0" w:oddVBand="0" w:evenVBand="0" w:oddHBand="1" w:evenHBand="0" w:firstRowFirstColumn="0" w:firstRowLastColumn="0" w:lastRowFirstColumn="0" w:lastRowLastColumn="0"/>
          <w:trHeight w:val="375"/>
          <w:jc w:val="right"/>
        </w:trPr>
        <w:tc>
          <w:tcPr>
            <w:cnfStyle w:val="001000000000" w:firstRow="0" w:lastRow="0" w:firstColumn="1" w:lastColumn="0" w:oddVBand="0" w:evenVBand="0" w:oddHBand="0" w:evenHBand="0" w:firstRowFirstColumn="0" w:firstRowLastColumn="0" w:lastRowFirstColumn="0" w:lastRowLastColumn="0"/>
            <w:tcW w:w="1177" w:type="dxa"/>
            <w:noWrap/>
            <w:vAlign w:val="center"/>
            <w:hideMark/>
          </w:tcPr>
          <w:p w14:paraId="40E8B038" w14:textId="77777777" w:rsidR="00694959" w:rsidRPr="0093414A" w:rsidRDefault="00694959" w:rsidP="00413BB1">
            <w:pPr>
              <w:jc w:val="center"/>
              <w:rPr>
                <w:rFonts w:ascii="Calibri" w:eastAsia="Times New Roman" w:hAnsi="Calibri"/>
                <w:b w:val="0"/>
                <w:bCs w:val="0"/>
                <w:noProof w:val="0"/>
                <w:sz w:val="22"/>
                <w:szCs w:val="22"/>
              </w:rPr>
            </w:pPr>
            <w:r>
              <w:rPr>
                <w:rFonts w:ascii="Calibri" w:hAnsi="Calibri" w:hint="cs"/>
                <w:color w:val="000000"/>
                <w:sz w:val="22"/>
                <w:szCs w:val="22"/>
                <w:rtl/>
              </w:rPr>
              <w:t>120</w:t>
            </w:r>
          </w:p>
        </w:tc>
        <w:tc>
          <w:tcPr>
            <w:tcW w:w="837" w:type="dxa"/>
            <w:noWrap/>
            <w:vAlign w:val="center"/>
            <w:hideMark/>
          </w:tcPr>
          <w:p w14:paraId="39BD3CCB"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308</w:t>
            </w:r>
          </w:p>
        </w:tc>
        <w:tc>
          <w:tcPr>
            <w:tcW w:w="745" w:type="dxa"/>
            <w:noWrap/>
            <w:vAlign w:val="center"/>
            <w:hideMark/>
          </w:tcPr>
          <w:p w14:paraId="2BD21987"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396</w:t>
            </w:r>
          </w:p>
        </w:tc>
        <w:tc>
          <w:tcPr>
            <w:tcW w:w="1366" w:type="dxa"/>
            <w:noWrap/>
            <w:vAlign w:val="center"/>
            <w:hideMark/>
          </w:tcPr>
          <w:p w14:paraId="362A2B75"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328</w:t>
            </w:r>
          </w:p>
        </w:tc>
        <w:tc>
          <w:tcPr>
            <w:tcW w:w="1366" w:type="dxa"/>
            <w:noWrap/>
            <w:vAlign w:val="center"/>
            <w:hideMark/>
          </w:tcPr>
          <w:p w14:paraId="0AD1F210"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276</w:t>
            </w:r>
          </w:p>
        </w:tc>
        <w:tc>
          <w:tcPr>
            <w:tcW w:w="837" w:type="dxa"/>
            <w:noWrap/>
            <w:vAlign w:val="center"/>
            <w:hideMark/>
          </w:tcPr>
          <w:p w14:paraId="333FF906"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335</w:t>
            </w:r>
          </w:p>
        </w:tc>
        <w:tc>
          <w:tcPr>
            <w:tcW w:w="745" w:type="dxa"/>
            <w:noWrap/>
            <w:vAlign w:val="center"/>
            <w:hideMark/>
          </w:tcPr>
          <w:p w14:paraId="38413146"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354</w:t>
            </w:r>
          </w:p>
        </w:tc>
        <w:tc>
          <w:tcPr>
            <w:tcW w:w="1366" w:type="dxa"/>
            <w:noWrap/>
            <w:vAlign w:val="center"/>
            <w:hideMark/>
          </w:tcPr>
          <w:p w14:paraId="380C18F5"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379</w:t>
            </w:r>
          </w:p>
        </w:tc>
        <w:tc>
          <w:tcPr>
            <w:tcW w:w="1366" w:type="dxa"/>
            <w:noWrap/>
            <w:vAlign w:val="center"/>
            <w:hideMark/>
          </w:tcPr>
          <w:p w14:paraId="43263044"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316</w:t>
            </w:r>
          </w:p>
        </w:tc>
      </w:tr>
      <w:tr w:rsidR="00694959" w:rsidRPr="0093414A" w14:paraId="5C4072A9" w14:textId="77777777" w:rsidTr="00C9489F">
        <w:trPr>
          <w:trHeight w:val="375"/>
          <w:jc w:val="right"/>
        </w:trPr>
        <w:tc>
          <w:tcPr>
            <w:cnfStyle w:val="001000000000" w:firstRow="0" w:lastRow="0" w:firstColumn="1" w:lastColumn="0" w:oddVBand="0" w:evenVBand="0" w:oddHBand="0" w:evenHBand="0" w:firstRowFirstColumn="0" w:firstRowLastColumn="0" w:lastRowFirstColumn="0" w:lastRowLastColumn="0"/>
            <w:tcW w:w="1177" w:type="dxa"/>
            <w:noWrap/>
            <w:vAlign w:val="center"/>
            <w:hideMark/>
          </w:tcPr>
          <w:p w14:paraId="199B8A55" w14:textId="77777777" w:rsidR="00694959" w:rsidRPr="0093414A" w:rsidRDefault="00694959" w:rsidP="00413BB1">
            <w:pPr>
              <w:jc w:val="center"/>
              <w:rPr>
                <w:rFonts w:ascii="Calibri" w:eastAsia="Times New Roman" w:hAnsi="Calibri"/>
                <w:b w:val="0"/>
                <w:bCs w:val="0"/>
                <w:noProof w:val="0"/>
                <w:sz w:val="22"/>
                <w:szCs w:val="22"/>
              </w:rPr>
            </w:pPr>
            <w:r>
              <w:rPr>
                <w:rFonts w:ascii="Calibri" w:hAnsi="Calibri" w:hint="cs"/>
                <w:color w:val="000000"/>
                <w:sz w:val="22"/>
                <w:szCs w:val="22"/>
                <w:rtl/>
              </w:rPr>
              <w:t>150</w:t>
            </w:r>
          </w:p>
        </w:tc>
        <w:tc>
          <w:tcPr>
            <w:tcW w:w="837" w:type="dxa"/>
            <w:noWrap/>
            <w:vAlign w:val="center"/>
            <w:hideMark/>
          </w:tcPr>
          <w:p w14:paraId="7F16A54F"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356</w:t>
            </w:r>
          </w:p>
        </w:tc>
        <w:tc>
          <w:tcPr>
            <w:tcW w:w="745" w:type="dxa"/>
            <w:noWrap/>
            <w:vAlign w:val="center"/>
            <w:hideMark/>
          </w:tcPr>
          <w:p w14:paraId="22D0BE03"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456</w:t>
            </w:r>
          </w:p>
        </w:tc>
        <w:tc>
          <w:tcPr>
            <w:tcW w:w="1366" w:type="dxa"/>
            <w:noWrap/>
            <w:vAlign w:val="center"/>
            <w:hideMark/>
          </w:tcPr>
          <w:p w14:paraId="3D164BBC"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379</w:t>
            </w:r>
          </w:p>
        </w:tc>
        <w:tc>
          <w:tcPr>
            <w:tcW w:w="1366" w:type="dxa"/>
            <w:noWrap/>
            <w:vAlign w:val="center"/>
            <w:hideMark/>
          </w:tcPr>
          <w:p w14:paraId="1B64528D"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319</w:t>
            </w:r>
          </w:p>
        </w:tc>
        <w:tc>
          <w:tcPr>
            <w:tcW w:w="837" w:type="dxa"/>
            <w:noWrap/>
            <w:vAlign w:val="center"/>
            <w:hideMark/>
          </w:tcPr>
          <w:p w14:paraId="72BFAA3C"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376</w:t>
            </w:r>
          </w:p>
        </w:tc>
        <w:tc>
          <w:tcPr>
            <w:tcW w:w="745" w:type="dxa"/>
            <w:noWrap/>
            <w:vAlign w:val="center"/>
            <w:hideMark/>
          </w:tcPr>
          <w:p w14:paraId="3DF2B6C9"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397</w:t>
            </w:r>
          </w:p>
        </w:tc>
        <w:tc>
          <w:tcPr>
            <w:tcW w:w="1366" w:type="dxa"/>
            <w:noWrap/>
            <w:vAlign w:val="center"/>
            <w:hideMark/>
          </w:tcPr>
          <w:p w14:paraId="235B0195"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425</w:t>
            </w:r>
          </w:p>
        </w:tc>
        <w:tc>
          <w:tcPr>
            <w:tcW w:w="1366" w:type="dxa"/>
            <w:noWrap/>
            <w:vAlign w:val="center"/>
            <w:hideMark/>
          </w:tcPr>
          <w:p w14:paraId="75586C52"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355</w:t>
            </w:r>
          </w:p>
        </w:tc>
      </w:tr>
      <w:tr w:rsidR="00694959" w:rsidRPr="0093414A" w14:paraId="4602F8CB" w14:textId="77777777" w:rsidTr="00C9489F">
        <w:trPr>
          <w:cnfStyle w:val="000000100000" w:firstRow="0" w:lastRow="0" w:firstColumn="0" w:lastColumn="0" w:oddVBand="0" w:evenVBand="0" w:oddHBand="1" w:evenHBand="0" w:firstRowFirstColumn="0" w:firstRowLastColumn="0" w:lastRowFirstColumn="0" w:lastRowLastColumn="0"/>
          <w:trHeight w:val="375"/>
          <w:jc w:val="right"/>
        </w:trPr>
        <w:tc>
          <w:tcPr>
            <w:cnfStyle w:val="001000000000" w:firstRow="0" w:lastRow="0" w:firstColumn="1" w:lastColumn="0" w:oddVBand="0" w:evenVBand="0" w:oddHBand="0" w:evenHBand="0" w:firstRowFirstColumn="0" w:firstRowLastColumn="0" w:lastRowFirstColumn="0" w:lastRowLastColumn="0"/>
            <w:tcW w:w="1177" w:type="dxa"/>
            <w:noWrap/>
            <w:vAlign w:val="center"/>
            <w:hideMark/>
          </w:tcPr>
          <w:p w14:paraId="2F7B9463" w14:textId="77777777" w:rsidR="00694959" w:rsidRPr="0093414A" w:rsidRDefault="00694959" w:rsidP="00413BB1">
            <w:pPr>
              <w:jc w:val="center"/>
              <w:rPr>
                <w:rFonts w:ascii="Calibri" w:eastAsia="Times New Roman" w:hAnsi="Calibri"/>
                <w:b w:val="0"/>
                <w:bCs w:val="0"/>
                <w:noProof w:val="0"/>
                <w:sz w:val="22"/>
                <w:szCs w:val="22"/>
              </w:rPr>
            </w:pPr>
            <w:r>
              <w:rPr>
                <w:rFonts w:ascii="Calibri" w:hAnsi="Calibri" w:hint="cs"/>
                <w:color w:val="000000"/>
                <w:sz w:val="22"/>
                <w:szCs w:val="22"/>
                <w:rtl/>
              </w:rPr>
              <w:t>185</w:t>
            </w:r>
          </w:p>
        </w:tc>
        <w:tc>
          <w:tcPr>
            <w:tcW w:w="837" w:type="dxa"/>
            <w:noWrap/>
            <w:vAlign w:val="center"/>
            <w:hideMark/>
          </w:tcPr>
          <w:p w14:paraId="32F86F62"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409</w:t>
            </w:r>
          </w:p>
        </w:tc>
        <w:tc>
          <w:tcPr>
            <w:tcW w:w="745" w:type="dxa"/>
            <w:noWrap/>
            <w:vAlign w:val="center"/>
            <w:hideMark/>
          </w:tcPr>
          <w:p w14:paraId="7FD5DF22"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521</w:t>
            </w:r>
          </w:p>
        </w:tc>
        <w:tc>
          <w:tcPr>
            <w:tcW w:w="1366" w:type="dxa"/>
            <w:noWrap/>
            <w:vAlign w:val="center"/>
            <w:hideMark/>
          </w:tcPr>
          <w:p w14:paraId="4ADE2811"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434</w:t>
            </w:r>
          </w:p>
        </w:tc>
        <w:tc>
          <w:tcPr>
            <w:tcW w:w="1366" w:type="dxa"/>
            <w:noWrap/>
            <w:vAlign w:val="center"/>
            <w:hideMark/>
          </w:tcPr>
          <w:p w14:paraId="47B3F2CF"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364</w:t>
            </w:r>
          </w:p>
        </w:tc>
        <w:tc>
          <w:tcPr>
            <w:tcW w:w="837" w:type="dxa"/>
            <w:noWrap/>
            <w:vAlign w:val="center"/>
            <w:hideMark/>
          </w:tcPr>
          <w:p w14:paraId="5D76D8D9"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424</w:t>
            </w:r>
          </w:p>
        </w:tc>
        <w:tc>
          <w:tcPr>
            <w:tcW w:w="745" w:type="dxa"/>
            <w:noWrap/>
            <w:vAlign w:val="center"/>
            <w:hideMark/>
          </w:tcPr>
          <w:p w14:paraId="3369DB05"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451</w:t>
            </w:r>
          </w:p>
        </w:tc>
        <w:tc>
          <w:tcPr>
            <w:tcW w:w="1366" w:type="dxa"/>
            <w:noWrap/>
            <w:vAlign w:val="center"/>
            <w:hideMark/>
          </w:tcPr>
          <w:p w14:paraId="7F040EA7"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480</w:t>
            </w:r>
          </w:p>
        </w:tc>
        <w:tc>
          <w:tcPr>
            <w:tcW w:w="1366" w:type="dxa"/>
            <w:noWrap/>
            <w:vAlign w:val="center"/>
            <w:hideMark/>
          </w:tcPr>
          <w:p w14:paraId="59B31394"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401</w:t>
            </w:r>
          </w:p>
        </w:tc>
      </w:tr>
      <w:tr w:rsidR="00694959" w:rsidRPr="0093414A" w14:paraId="73B33F2B" w14:textId="77777777" w:rsidTr="00C9489F">
        <w:trPr>
          <w:trHeight w:val="375"/>
          <w:jc w:val="right"/>
        </w:trPr>
        <w:tc>
          <w:tcPr>
            <w:cnfStyle w:val="001000000000" w:firstRow="0" w:lastRow="0" w:firstColumn="1" w:lastColumn="0" w:oddVBand="0" w:evenVBand="0" w:oddHBand="0" w:evenHBand="0" w:firstRowFirstColumn="0" w:firstRowLastColumn="0" w:lastRowFirstColumn="0" w:lastRowLastColumn="0"/>
            <w:tcW w:w="1177" w:type="dxa"/>
            <w:noWrap/>
            <w:vAlign w:val="center"/>
            <w:hideMark/>
          </w:tcPr>
          <w:p w14:paraId="7B0F7064" w14:textId="77777777" w:rsidR="00694959" w:rsidRPr="0093414A" w:rsidRDefault="00694959" w:rsidP="00413BB1">
            <w:pPr>
              <w:jc w:val="center"/>
              <w:rPr>
                <w:rFonts w:ascii="Calibri" w:eastAsia="Times New Roman" w:hAnsi="Calibri"/>
                <w:b w:val="0"/>
                <w:bCs w:val="0"/>
                <w:noProof w:val="0"/>
                <w:sz w:val="22"/>
                <w:szCs w:val="22"/>
              </w:rPr>
            </w:pPr>
            <w:r>
              <w:rPr>
                <w:rFonts w:ascii="Calibri" w:hAnsi="Calibri" w:hint="cs"/>
                <w:color w:val="000000"/>
                <w:sz w:val="22"/>
                <w:szCs w:val="22"/>
                <w:rtl/>
              </w:rPr>
              <w:t>240</w:t>
            </w:r>
          </w:p>
        </w:tc>
        <w:tc>
          <w:tcPr>
            <w:tcW w:w="837" w:type="dxa"/>
            <w:noWrap/>
            <w:vAlign w:val="center"/>
            <w:hideMark/>
          </w:tcPr>
          <w:p w14:paraId="1A5794B5"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485</w:t>
            </w:r>
          </w:p>
        </w:tc>
        <w:tc>
          <w:tcPr>
            <w:tcW w:w="745" w:type="dxa"/>
            <w:noWrap/>
            <w:vAlign w:val="center"/>
            <w:hideMark/>
          </w:tcPr>
          <w:p w14:paraId="2CF09848"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615</w:t>
            </w:r>
          </w:p>
        </w:tc>
        <w:tc>
          <w:tcPr>
            <w:tcW w:w="1366" w:type="dxa"/>
            <w:noWrap/>
            <w:vAlign w:val="center"/>
            <w:hideMark/>
          </w:tcPr>
          <w:p w14:paraId="250EC24C"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514</w:t>
            </w:r>
          </w:p>
        </w:tc>
        <w:tc>
          <w:tcPr>
            <w:tcW w:w="1366" w:type="dxa"/>
            <w:noWrap/>
            <w:vAlign w:val="center"/>
            <w:hideMark/>
          </w:tcPr>
          <w:p w14:paraId="4240A3AB"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430</w:t>
            </w:r>
          </w:p>
        </w:tc>
        <w:tc>
          <w:tcPr>
            <w:tcW w:w="837" w:type="dxa"/>
            <w:noWrap/>
            <w:vAlign w:val="center"/>
            <w:hideMark/>
          </w:tcPr>
          <w:p w14:paraId="44D3AA97"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491</w:t>
            </w:r>
          </w:p>
        </w:tc>
        <w:tc>
          <w:tcPr>
            <w:tcW w:w="745" w:type="dxa"/>
            <w:noWrap/>
            <w:vAlign w:val="center"/>
            <w:hideMark/>
          </w:tcPr>
          <w:p w14:paraId="07444A09"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524</w:t>
            </w:r>
          </w:p>
        </w:tc>
        <w:tc>
          <w:tcPr>
            <w:tcW w:w="1366" w:type="dxa"/>
            <w:noWrap/>
            <w:vAlign w:val="center"/>
            <w:hideMark/>
          </w:tcPr>
          <w:p w14:paraId="61D8F350"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559</w:t>
            </w:r>
          </w:p>
        </w:tc>
        <w:tc>
          <w:tcPr>
            <w:tcW w:w="1366" w:type="dxa"/>
            <w:noWrap/>
            <w:vAlign w:val="center"/>
            <w:hideMark/>
          </w:tcPr>
          <w:p w14:paraId="5AFB3F2B"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466</w:t>
            </w:r>
          </w:p>
        </w:tc>
      </w:tr>
      <w:tr w:rsidR="00694959" w:rsidRPr="0093414A" w14:paraId="7E342BCA" w14:textId="77777777" w:rsidTr="00C9489F">
        <w:trPr>
          <w:cnfStyle w:val="000000100000" w:firstRow="0" w:lastRow="0" w:firstColumn="0" w:lastColumn="0" w:oddVBand="0" w:evenVBand="0" w:oddHBand="1" w:evenHBand="0" w:firstRowFirstColumn="0" w:firstRowLastColumn="0" w:lastRowFirstColumn="0" w:lastRowLastColumn="0"/>
          <w:trHeight w:val="375"/>
          <w:jc w:val="right"/>
        </w:trPr>
        <w:tc>
          <w:tcPr>
            <w:cnfStyle w:val="001000000000" w:firstRow="0" w:lastRow="0" w:firstColumn="1" w:lastColumn="0" w:oddVBand="0" w:evenVBand="0" w:oddHBand="0" w:evenHBand="0" w:firstRowFirstColumn="0" w:firstRowLastColumn="0" w:lastRowFirstColumn="0" w:lastRowLastColumn="0"/>
            <w:tcW w:w="1177" w:type="dxa"/>
            <w:noWrap/>
            <w:vAlign w:val="center"/>
            <w:hideMark/>
          </w:tcPr>
          <w:p w14:paraId="3E8B39B3" w14:textId="77777777" w:rsidR="00694959" w:rsidRPr="0093414A" w:rsidRDefault="00694959" w:rsidP="00413BB1">
            <w:pPr>
              <w:jc w:val="center"/>
              <w:rPr>
                <w:rFonts w:ascii="Calibri" w:eastAsia="Times New Roman" w:hAnsi="Calibri"/>
                <w:b w:val="0"/>
                <w:bCs w:val="0"/>
                <w:noProof w:val="0"/>
                <w:sz w:val="22"/>
                <w:szCs w:val="22"/>
              </w:rPr>
            </w:pPr>
            <w:r>
              <w:rPr>
                <w:rFonts w:ascii="Calibri" w:hAnsi="Calibri" w:hint="cs"/>
                <w:color w:val="000000"/>
                <w:sz w:val="22"/>
                <w:szCs w:val="22"/>
                <w:rtl/>
              </w:rPr>
              <w:t>300</w:t>
            </w:r>
          </w:p>
        </w:tc>
        <w:tc>
          <w:tcPr>
            <w:tcW w:w="837" w:type="dxa"/>
            <w:noWrap/>
            <w:vAlign w:val="center"/>
            <w:hideMark/>
          </w:tcPr>
          <w:p w14:paraId="7E316336"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561</w:t>
            </w:r>
          </w:p>
        </w:tc>
        <w:tc>
          <w:tcPr>
            <w:tcW w:w="745" w:type="dxa"/>
            <w:noWrap/>
            <w:vAlign w:val="center"/>
            <w:hideMark/>
          </w:tcPr>
          <w:p w14:paraId="47B810FE"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709</w:t>
            </w:r>
          </w:p>
        </w:tc>
        <w:tc>
          <w:tcPr>
            <w:tcW w:w="1366" w:type="dxa"/>
            <w:noWrap/>
            <w:vAlign w:val="center"/>
            <w:hideMark/>
          </w:tcPr>
          <w:p w14:paraId="7B70BC35"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593</w:t>
            </w:r>
          </w:p>
        </w:tc>
        <w:tc>
          <w:tcPr>
            <w:tcW w:w="1366" w:type="dxa"/>
            <w:noWrap/>
            <w:vAlign w:val="center"/>
            <w:hideMark/>
          </w:tcPr>
          <w:p w14:paraId="2EF13896"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497</w:t>
            </w:r>
          </w:p>
        </w:tc>
        <w:tc>
          <w:tcPr>
            <w:tcW w:w="837" w:type="dxa"/>
            <w:noWrap/>
            <w:vAlign w:val="center"/>
            <w:hideMark/>
          </w:tcPr>
          <w:p w14:paraId="7714ABBB"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553</w:t>
            </w:r>
          </w:p>
        </w:tc>
        <w:tc>
          <w:tcPr>
            <w:tcW w:w="745" w:type="dxa"/>
            <w:noWrap/>
            <w:vAlign w:val="center"/>
            <w:hideMark/>
          </w:tcPr>
          <w:p w14:paraId="6F0D0B95"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594</w:t>
            </w:r>
          </w:p>
        </w:tc>
        <w:tc>
          <w:tcPr>
            <w:tcW w:w="1366" w:type="dxa"/>
            <w:noWrap/>
            <w:vAlign w:val="center"/>
            <w:hideMark/>
          </w:tcPr>
          <w:p w14:paraId="62824DA3"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631</w:t>
            </w:r>
          </w:p>
        </w:tc>
        <w:tc>
          <w:tcPr>
            <w:tcW w:w="1366" w:type="dxa"/>
            <w:noWrap/>
            <w:vAlign w:val="center"/>
            <w:hideMark/>
          </w:tcPr>
          <w:p w14:paraId="3BE93F74" w14:textId="77777777" w:rsidR="00694959" w:rsidRPr="0093414A" w:rsidRDefault="00694959"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525</w:t>
            </w:r>
          </w:p>
        </w:tc>
      </w:tr>
      <w:tr w:rsidR="00694959" w:rsidRPr="0093414A" w14:paraId="331D9AA3" w14:textId="77777777" w:rsidTr="00C9489F">
        <w:trPr>
          <w:trHeight w:val="375"/>
          <w:jc w:val="right"/>
        </w:trPr>
        <w:tc>
          <w:tcPr>
            <w:cnfStyle w:val="001000000000" w:firstRow="0" w:lastRow="0" w:firstColumn="1" w:lastColumn="0" w:oddVBand="0" w:evenVBand="0" w:oddHBand="0" w:evenHBand="0" w:firstRowFirstColumn="0" w:firstRowLastColumn="0" w:lastRowFirstColumn="0" w:lastRowLastColumn="0"/>
            <w:tcW w:w="1177" w:type="dxa"/>
            <w:noWrap/>
            <w:vAlign w:val="center"/>
            <w:hideMark/>
          </w:tcPr>
          <w:p w14:paraId="3280DEBE" w14:textId="77777777" w:rsidR="00694959" w:rsidRPr="0093414A" w:rsidRDefault="00694959" w:rsidP="00413BB1">
            <w:pPr>
              <w:jc w:val="center"/>
              <w:rPr>
                <w:rFonts w:ascii="Calibri" w:eastAsia="Times New Roman" w:hAnsi="Calibri"/>
                <w:b w:val="0"/>
                <w:bCs w:val="0"/>
                <w:noProof w:val="0"/>
                <w:sz w:val="22"/>
                <w:szCs w:val="22"/>
              </w:rPr>
            </w:pPr>
            <w:r>
              <w:rPr>
                <w:rFonts w:ascii="Calibri" w:hAnsi="Calibri" w:hint="cs"/>
                <w:color w:val="000000"/>
                <w:sz w:val="22"/>
                <w:szCs w:val="22"/>
                <w:rtl/>
              </w:rPr>
              <w:t>400</w:t>
            </w:r>
          </w:p>
        </w:tc>
        <w:tc>
          <w:tcPr>
            <w:tcW w:w="837" w:type="dxa"/>
            <w:noWrap/>
            <w:vAlign w:val="center"/>
            <w:hideMark/>
          </w:tcPr>
          <w:p w14:paraId="14EDEA54"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656</w:t>
            </w:r>
          </w:p>
        </w:tc>
        <w:tc>
          <w:tcPr>
            <w:tcW w:w="745" w:type="dxa"/>
            <w:noWrap/>
            <w:vAlign w:val="center"/>
            <w:hideMark/>
          </w:tcPr>
          <w:p w14:paraId="0643610D"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852</w:t>
            </w:r>
          </w:p>
        </w:tc>
        <w:tc>
          <w:tcPr>
            <w:tcW w:w="1366" w:type="dxa"/>
            <w:noWrap/>
            <w:vAlign w:val="center"/>
            <w:hideMark/>
          </w:tcPr>
          <w:p w14:paraId="61EEDC9A"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715</w:t>
            </w:r>
          </w:p>
        </w:tc>
        <w:tc>
          <w:tcPr>
            <w:tcW w:w="1366" w:type="dxa"/>
            <w:noWrap/>
            <w:vAlign w:val="center"/>
            <w:hideMark/>
          </w:tcPr>
          <w:p w14:paraId="2391F895"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597</w:t>
            </w:r>
          </w:p>
        </w:tc>
        <w:tc>
          <w:tcPr>
            <w:tcW w:w="837" w:type="dxa"/>
            <w:noWrap/>
            <w:vAlign w:val="center"/>
            <w:hideMark/>
          </w:tcPr>
          <w:p w14:paraId="31FA308A"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627</w:t>
            </w:r>
          </w:p>
        </w:tc>
        <w:tc>
          <w:tcPr>
            <w:tcW w:w="745" w:type="dxa"/>
            <w:noWrap/>
            <w:vAlign w:val="center"/>
            <w:hideMark/>
          </w:tcPr>
          <w:p w14:paraId="6624F1C0"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679</w:t>
            </w:r>
          </w:p>
        </w:tc>
        <w:tc>
          <w:tcPr>
            <w:tcW w:w="1366" w:type="dxa"/>
            <w:noWrap/>
            <w:vAlign w:val="center"/>
            <w:hideMark/>
          </w:tcPr>
          <w:p w14:paraId="325B47DD"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718</w:t>
            </w:r>
          </w:p>
        </w:tc>
        <w:tc>
          <w:tcPr>
            <w:tcW w:w="1366" w:type="dxa"/>
            <w:noWrap/>
            <w:vAlign w:val="center"/>
            <w:hideMark/>
          </w:tcPr>
          <w:p w14:paraId="72E0BF73" w14:textId="77777777" w:rsidR="00694959" w:rsidRPr="0093414A" w:rsidRDefault="00694959"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sz w:val="22"/>
                <w:szCs w:val="22"/>
              </w:rPr>
            </w:pPr>
            <w:r>
              <w:rPr>
                <w:rFonts w:ascii="Calibri" w:hAnsi="Calibri" w:hint="cs"/>
                <w:color w:val="000000"/>
                <w:sz w:val="22"/>
                <w:szCs w:val="22"/>
                <w:rtl/>
              </w:rPr>
              <w:t>595</w:t>
            </w:r>
          </w:p>
        </w:tc>
      </w:tr>
      <w:bookmarkEnd w:id="1620"/>
    </w:tbl>
    <w:p w14:paraId="0AB0FAAA" w14:textId="77777777" w:rsidR="00694959" w:rsidRPr="00694959" w:rsidRDefault="00694959" w:rsidP="00C9489F">
      <w:pPr>
        <w:ind w:right="-180"/>
        <w:rPr>
          <w:rtl/>
          <w:lang w:val="en-GB" w:eastAsia="en-GB" w:bidi="fa-IR"/>
        </w:rPr>
      </w:pPr>
    </w:p>
    <w:p w14:paraId="6CA18A2B" w14:textId="26E2E3C7" w:rsidR="00511257" w:rsidRDefault="00511257" w:rsidP="000A3D68">
      <w:pPr>
        <w:pStyle w:val="Caption"/>
      </w:pPr>
      <w:bookmarkStart w:id="1621" w:name="_Ref80086371"/>
      <w:bookmarkStart w:id="1622" w:name="_Toc79489824"/>
      <w:bookmarkStart w:id="1623" w:name="_Toc80564242"/>
      <w:r w:rsidRPr="00CB6B3E">
        <w:rPr>
          <w:rtl/>
        </w:rPr>
        <w:t xml:space="preserve">جدول </w:t>
      </w:r>
      <w:r w:rsidRPr="00CB6B3E">
        <w:rPr>
          <w:rtl/>
        </w:rPr>
        <w:fldChar w:fldCharType="begin"/>
      </w:r>
      <w:r w:rsidRPr="00CB6B3E">
        <w:rPr>
          <w:rtl/>
        </w:rPr>
        <w:instrText xml:space="preserve"> </w:instrText>
      </w:r>
      <w:r w:rsidRPr="00CB6B3E">
        <w:instrText>SEQ</w:instrText>
      </w:r>
      <w:r w:rsidRPr="00CB6B3E">
        <w:rPr>
          <w:rtl/>
        </w:rPr>
        <w:instrText xml:space="preserve"> جدول \* </w:instrText>
      </w:r>
      <w:r w:rsidRPr="00CB6B3E">
        <w:instrText>ARABIC</w:instrText>
      </w:r>
      <w:r w:rsidRPr="00CB6B3E">
        <w:rPr>
          <w:rtl/>
        </w:rPr>
        <w:instrText xml:space="preserve"> </w:instrText>
      </w:r>
      <w:r w:rsidRPr="00CB6B3E">
        <w:rPr>
          <w:rtl/>
        </w:rPr>
        <w:fldChar w:fldCharType="separate"/>
      </w:r>
      <w:r w:rsidR="0020536A">
        <w:rPr>
          <w:rtl/>
        </w:rPr>
        <w:t>44</w:t>
      </w:r>
      <w:r w:rsidRPr="00CB6B3E">
        <w:rPr>
          <w:rtl/>
        </w:rPr>
        <w:fldChar w:fldCharType="end"/>
      </w:r>
      <w:bookmarkEnd w:id="1621"/>
      <w:r w:rsidRPr="00CB6B3E">
        <w:rPr>
          <w:rFonts w:hint="cs"/>
          <w:rtl/>
        </w:rPr>
        <w:t xml:space="preserve"> :</w:t>
      </w:r>
      <w:r w:rsidRPr="00CB6B3E">
        <w:rPr>
          <w:rFonts w:hint="eastAsia"/>
          <w:rtl/>
        </w:rPr>
        <w:t>جدول</w:t>
      </w:r>
      <w:r w:rsidRPr="00CB6B3E">
        <w:rPr>
          <w:rtl/>
        </w:rPr>
        <w:t xml:space="preserve"> </w:t>
      </w:r>
      <w:r w:rsidRPr="00CB6B3E">
        <w:rPr>
          <w:rFonts w:hint="eastAsia"/>
          <w:rtl/>
        </w:rPr>
        <w:t>جر</w:t>
      </w:r>
      <w:r w:rsidRPr="00CB6B3E">
        <w:rPr>
          <w:rFonts w:hint="cs"/>
          <w:rtl/>
        </w:rPr>
        <w:t>ی</w:t>
      </w:r>
      <w:r w:rsidRPr="00CB6B3E">
        <w:rPr>
          <w:rFonts w:hint="eastAsia"/>
          <w:rtl/>
        </w:rPr>
        <w:t>ان</w:t>
      </w:r>
      <w:r w:rsidRPr="00CB6B3E">
        <w:rPr>
          <w:rtl/>
        </w:rPr>
        <w:t xml:space="preserve"> </w:t>
      </w:r>
      <w:r w:rsidRPr="00CB6B3E">
        <w:rPr>
          <w:rFonts w:hint="eastAsia"/>
          <w:rtl/>
        </w:rPr>
        <w:t>قابل</w:t>
      </w:r>
      <w:r w:rsidRPr="00CB6B3E">
        <w:rPr>
          <w:rtl/>
        </w:rPr>
        <w:t xml:space="preserve"> </w:t>
      </w:r>
      <w:r w:rsidRPr="00CB6B3E">
        <w:rPr>
          <w:rFonts w:hint="eastAsia"/>
          <w:rtl/>
        </w:rPr>
        <w:t>حمل</w:t>
      </w:r>
      <w:r w:rsidRPr="00CB6B3E">
        <w:rPr>
          <w:rtl/>
        </w:rPr>
        <w:t xml:space="preserve"> </w:t>
      </w:r>
      <w:r w:rsidRPr="00CB6B3E">
        <w:rPr>
          <w:rFonts w:hint="eastAsia"/>
          <w:rtl/>
        </w:rPr>
        <w:t>توسط</w:t>
      </w:r>
      <w:r w:rsidRPr="00CB6B3E">
        <w:rPr>
          <w:rtl/>
        </w:rPr>
        <w:t xml:space="preserve"> </w:t>
      </w:r>
      <w:r w:rsidRPr="00CB6B3E">
        <w:rPr>
          <w:rFonts w:hint="eastAsia"/>
          <w:rtl/>
        </w:rPr>
        <w:t>کابل</w:t>
      </w:r>
      <w:r w:rsidRPr="00CB6B3E">
        <w:rPr>
          <w:rtl/>
        </w:rPr>
        <w:t xml:space="preserve"> </w:t>
      </w:r>
      <w:r w:rsidRPr="00CB6B3E">
        <w:rPr>
          <w:rFonts w:hint="eastAsia"/>
          <w:rtl/>
        </w:rPr>
        <w:t>آلوم</w:t>
      </w:r>
      <w:r w:rsidRPr="00CB6B3E">
        <w:rPr>
          <w:rFonts w:hint="cs"/>
          <w:rtl/>
        </w:rPr>
        <w:t>ی</w:t>
      </w:r>
      <w:r w:rsidRPr="00CB6B3E">
        <w:rPr>
          <w:rFonts w:hint="eastAsia"/>
          <w:rtl/>
        </w:rPr>
        <w:t>ن</w:t>
      </w:r>
      <w:r w:rsidRPr="00CB6B3E">
        <w:rPr>
          <w:rFonts w:hint="cs"/>
          <w:rtl/>
        </w:rPr>
        <w:t>ی</w:t>
      </w:r>
      <w:r w:rsidRPr="00CB6B3E">
        <w:rPr>
          <w:rFonts w:hint="eastAsia"/>
          <w:rtl/>
        </w:rPr>
        <w:t>وم</w:t>
      </w:r>
      <w:r w:rsidRPr="00CB6B3E">
        <w:rPr>
          <w:rFonts w:hint="cs"/>
          <w:rtl/>
        </w:rPr>
        <w:t>ی</w:t>
      </w:r>
      <w:r w:rsidRPr="00CB6B3E">
        <w:rPr>
          <w:rtl/>
        </w:rPr>
        <w:t xml:space="preserve"> </w:t>
      </w:r>
      <w:r w:rsidRPr="00CB6B3E">
        <w:t>pvc</w:t>
      </w:r>
      <w:r w:rsidRPr="00CB6B3E">
        <w:rPr>
          <w:rtl/>
        </w:rPr>
        <w:t xml:space="preserve"> </w:t>
      </w:r>
      <w:r w:rsidRPr="00CB6B3E">
        <w:rPr>
          <w:rFonts w:hint="eastAsia"/>
          <w:rtl/>
        </w:rPr>
        <w:t>بدون</w:t>
      </w:r>
      <w:r w:rsidRPr="00CB6B3E">
        <w:rPr>
          <w:rtl/>
        </w:rPr>
        <w:t xml:space="preserve"> </w:t>
      </w:r>
      <w:r w:rsidRPr="00CB6B3E">
        <w:rPr>
          <w:rFonts w:hint="eastAsia"/>
          <w:rtl/>
        </w:rPr>
        <w:t>زره</w:t>
      </w:r>
      <w:r w:rsidRPr="00CB6B3E">
        <w:rPr>
          <w:rtl/>
        </w:rPr>
        <w:t xml:space="preserve"> </w:t>
      </w:r>
      <w:r w:rsidRPr="00CB6B3E">
        <w:rPr>
          <w:rFonts w:hint="eastAsia"/>
          <w:rtl/>
        </w:rPr>
        <w:t>با</w:t>
      </w:r>
      <w:r w:rsidRPr="00CB6B3E">
        <w:rPr>
          <w:rtl/>
        </w:rPr>
        <w:t xml:space="preserve"> </w:t>
      </w:r>
      <w:r w:rsidRPr="00CB6B3E">
        <w:rPr>
          <w:rFonts w:hint="eastAsia"/>
          <w:rtl/>
        </w:rPr>
        <w:t>ولتاژ</w:t>
      </w:r>
      <w:r w:rsidRPr="00CB6B3E">
        <w:rPr>
          <w:rtl/>
        </w:rPr>
        <w:t xml:space="preserve"> 0.6/1 </w:t>
      </w:r>
      <w:r w:rsidRPr="00CB6B3E">
        <w:rPr>
          <w:rFonts w:hint="eastAsia"/>
          <w:rtl/>
        </w:rPr>
        <w:t>ک</w:t>
      </w:r>
      <w:r w:rsidRPr="00CB6B3E">
        <w:rPr>
          <w:rFonts w:hint="cs"/>
          <w:rtl/>
        </w:rPr>
        <w:t>ی</w:t>
      </w:r>
      <w:r w:rsidRPr="00CB6B3E">
        <w:rPr>
          <w:rFonts w:hint="eastAsia"/>
          <w:rtl/>
        </w:rPr>
        <w:t>لوولت</w:t>
      </w:r>
      <w:bookmarkEnd w:id="1622"/>
      <w:r w:rsidR="00E82651" w:rsidRPr="004377B8">
        <w:rPr>
          <w:rFonts w:hint="cs"/>
          <w:b/>
          <w:rtl/>
        </w:rPr>
        <w:t>[5]</w:t>
      </w:r>
      <w:bookmarkEnd w:id="1623"/>
    </w:p>
    <w:tbl>
      <w:tblPr>
        <w:tblStyle w:val="GridTable4-Accent11"/>
        <w:bidiVisual/>
        <w:tblW w:w="9625" w:type="dxa"/>
        <w:jc w:val="center"/>
        <w:tblLook w:val="04A0" w:firstRow="1" w:lastRow="0" w:firstColumn="1" w:lastColumn="0" w:noHBand="0" w:noVBand="1"/>
      </w:tblPr>
      <w:tblGrid>
        <w:gridCol w:w="997"/>
        <w:gridCol w:w="837"/>
        <w:gridCol w:w="745"/>
        <w:gridCol w:w="1366"/>
        <w:gridCol w:w="1366"/>
        <w:gridCol w:w="837"/>
        <w:gridCol w:w="745"/>
        <w:gridCol w:w="1366"/>
        <w:gridCol w:w="1366"/>
      </w:tblGrid>
      <w:tr w:rsidR="00511257" w:rsidRPr="009C301A" w14:paraId="639F85CF" w14:textId="77777777" w:rsidTr="00C9489F">
        <w:trPr>
          <w:cnfStyle w:val="100000000000" w:firstRow="1" w:lastRow="0" w:firstColumn="0" w:lastColumn="0" w:oddVBand="0" w:evenVBand="0" w:oddHBand="0" w:evenHBand="0" w:firstRowFirstColumn="0" w:firstRowLastColumn="0" w:lastRowFirstColumn="0" w:lastRowLastColumn="0"/>
          <w:trHeight w:val="450"/>
          <w:jc w:val="center"/>
        </w:trPr>
        <w:tc>
          <w:tcPr>
            <w:cnfStyle w:val="001000000000" w:firstRow="0" w:lastRow="0" w:firstColumn="1" w:lastColumn="0" w:oddVBand="0" w:evenVBand="0" w:oddHBand="0" w:evenHBand="0" w:firstRowFirstColumn="0" w:firstRowLastColumn="0" w:lastRowFirstColumn="0" w:lastRowLastColumn="0"/>
            <w:tcW w:w="997" w:type="dxa"/>
            <w:vMerge w:val="restart"/>
            <w:vAlign w:val="center"/>
            <w:hideMark/>
          </w:tcPr>
          <w:p w14:paraId="0C3E7E19" w14:textId="77777777" w:rsidR="00511257" w:rsidRPr="009C301A" w:rsidRDefault="00511257" w:rsidP="00413BB1">
            <w:pPr>
              <w:bidi/>
              <w:jc w:val="center"/>
              <w:rPr>
                <w:rFonts w:ascii="Calibri" w:eastAsia="Times New Roman" w:hAnsi="Calibri"/>
                <w:b w:val="0"/>
                <w:bCs w:val="0"/>
                <w:noProof w:val="0"/>
                <w:color w:val="auto"/>
                <w:sz w:val="22"/>
                <w:szCs w:val="22"/>
                <w:rtl/>
              </w:rPr>
            </w:pPr>
            <w:r w:rsidRPr="009C301A">
              <w:rPr>
                <w:rFonts w:ascii="Calibri" w:eastAsia="Times New Roman" w:hAnsi="Calibri" w:hint="cs"/>
                <w:b w:val="0"/>
                <w:bCs w:val="0"/>
                <w:noProof w:val="0"/>
                <w:color w:val="auto"/>
                <w:sz w:val="22"/>
                <w:szCs w:val="22"/>
                <w:rtl/>
              </w:rPr>
              <w:t xml:space="preserve">اندازه هادی </w:t>
            </w:r>
            <w:r w:rsidRPr="009C301A">
              <w:rPr>
                <w:rFonts w:ascii="Calibri" w:eastAsia="Times New Roman" w:hAnsi="Calibri" w:hint="cs"/>
                <w:b w:val="0"/>
                <w:bCs w:val="0"/>
                <w:noProof w:val="0"/>
                <w:color w:val="auto"/>
                <w:sz w:val="22"/>
                <w:szCs w:val="22"/>
                <w:rtl/>
              </w:rPr>
              <w:br/>
              <w:t>(</w:t>
            </w:r>
            <w:r w:rsidRPr="009C301A">
              <w:rPr>
                <w:rFonts w:ascii="Calibri" w:eastAsia="Times New Roman" w:hAnsi="Calibri" w:hint="cs"/>
                <w:b w:val="0"/>
                <w:bCs w:val="0"/>
                <w:noProof w:val="0"/>
                <w:color w:val="auto"/>
                <w:sz w:val="22"/>
                <w:szCs w:val="22"/>
              </w:rPr>
              <w:t>mm</w:t>
            </w:r>
            <w:r w:rsidRPr="009C301A">
              <w:rPr>
                <w:rFonts w:ascii="Calibri" w:eastAsia="Times New Roman" w:hAnsi="Calibri" w:hint="cs"/>
                <w:b w:val="0"/>
                <w:bCs w:val="0"/>
                <w:noProof w:val="0"/>
                <w:color w:val="auto"/>
                <w:sz w:val="22"/>
                <w:szCs w:val="22"/>
                <w:rtl/>
              </w:rPr>
              <w:t>2)</w:t>
            </w:r>
          </w:p>
        </w:tc>
        <w:tc>
          <w:tcPr>
            <w:tcW w:w="4314" w:type="dxa"/>
            <w:gridSpan w:val="4"/>
            <w:noWrap/>
            <w:vAlign w:val="center"/>
            <w:hideMark/>
          </w:tcPr>
          <w:p w14:paraId="54783CE7" w14:textId="77777777" w:rsidR="00511257" w:rsidRPr="009C301A" w:rsidRDefault="00511257" w:rsidP="00413BB1">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b w:val="0"/>
                <w:bCs w:val="0"/>
                <w:noProof w:val="0"/>
                <w:color w:val="auto"/>
                <w:sz w:val="22"/>
                <w:szCs w:val="22"/>
                <w:rtl/>
              </w:rPr>
            </w:pPr>
            <w:r w:rsidRPr="009C301A">
              <w:rPr>
                <w:rFonts w:ascii="Calibri" w:eastAsia="Times New Roman" w:hAnsi="Calibri" w:hint="cs"/>
                <w:b w:val="0"/>
                <w:bCs w:val="0"/>
                <w:noProof w:val="0"/>
                <w:color w:val="auto"/>
                <w:sz w:val="22"/>
                <w:szCs w:val="22"/>
                <w:rtl/>
              </w:rPr>
              <w:t>در هوا</w:t>
            </w:r>
          </w:p>
        </w:tc>
        <w:tc>
          <w:tcPr>
            <w:tcW w:w="4314" w:type="dxa"/>
            <w:gridSpan w:val="4"/>
            <w:noWrap/>
            <w:vAlign w:val="center"/>
            <w:hideMark/>
          </w:tcPr>
          <w:p w14:paraId="23C5501F" w14:textId="77777777" w:rsidR="00511257" w:rsidRPr="009C301A" w:rsidRDefault="00511257" w:rsidP="00413BB1">
            <w:pPr>
              <w:bidi/>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b w:val="0"/>
                <w:bCs w:val="0"/>
                <w:noProof w:val="0"/>
                <w:color w:val="auto"/>
                <w:sz w:val="22"/>
                <w:szCs w:val="22"/>
                <w:rtl/>
              </w:rPr>
            </w:pPr>
            <w:r w:rsidRPr="009C301A">
              <w:rPr>
                <w:rFonts w:ascii="Calibri" w:eastAsia="Times New Roman" w:hAnsi="Calibri" w:hint="cs"/>
                <w:b w:val="0"/>
                <w:bCs w:val="0"/>
                <w:noProof w:val="0"/>
                <w:color w:val="auto"/>
                <w:sz w:val="22"/>
                <w:szCs w:val="22"/>
                <w:rtl/>
              </w:rPr>
              <w:t>در زمین</w:t>
            </w:r>
          </w:p>
        </w:tc>
      </w:tr>
      <w:tr w:rsidR="00511257" w:rsidRPr="009C301A" w14:paraId="7FAAD0E4" w14:textId="77777777" w:rsidTr="00C9489F">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997" w:type="dxa"/>
            <w:vMerge/>
            <w:vAlign w:val="center"/>
            <w:hideMark/>
          </w:tcPr>
          <w:p w14:paraId="79DD3A26" w14:textId="77777777" w:rsidR="00511257" w:rsidRPr="009C301A" w:rsidRDefault="00511257" w:rsidP="00413BB1">
            <w:pPr>
              <w:bidi/>
              <w:jc w:val="center"/>
              <w:rPr>
                <w:rFonts w:ascii="Calibri" w:eastAsia="Times New Roman" w:hAnsi="Calibri"/>
                <w:b w:val="0"/>
                <w:bCs w:val="0"/>
                <w:noProof w:val="0"/>
                <w:color w:val="auto"/>
                <w:sz w:val="22"/>
                <w:szCs w:val="22"/>
              </w:rPr>
            </w:pPr>
          </w:p>
        </w:tc>
        <w:tc>
          <w:tcPr>
            <w:tcW w:w="1582" w:type="dxa"/>
            <w:gridSpan w:val="2"/>
            <w:vAlign w:val="center"/>
            <w:hideMark/>
          </w:tcPr>
          <w:p w14:paraId="370CCFD9" w14:textId="77777777" w:rsidR="00511257" w:rsidRPr="009C301A" w:rsidRDefault="00511257" w:rsidP="00413BB1">
            <w:pPr>
              <w:bidi/>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tl/>
              </w:rPr>
            </w:pPr>
            <w:r w:rsidRPr="009C301A">
              <w:rPr>
                <w:rFonts w:ascii="Calibri" w:eastAsia="Times New Roman" w:hAnsi="Calibri" w:hint="cs"/>
                <w:noProof w:val="0"/>
                <w:color w:val="auto"/>
                <w:sz w:val="22"/>
                <w:szCs w:val="22"/>
                <w:rtl/>
              </w:rPr>
              <w:t>تک رشته</w:t>
            </w:r>
          </w:p>
        </w:tc>
        <w:tc>
          <w:tcPr>
            <w:tcW w:w="1366" w:type="dxa"/>
            <w:vMerge w:val="restart"/>
            <w:vAlign w:val="center"/>
            <w:hideMark/>
          </w:tcPr>
          <w:p w14:paraId="018E7E0B" w14:textId="77777777" w:rsidR="00511257" w:rsidRPr="009C301A" w:rsidRDefault="00511257" w:rsidP="00413BB1">
            <w:pPr>
              <w:bidi/>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tl/>
              </w:rPr>
            </w:pPr>
            <w:r w:rsidRPr="009C301A">
              <w:rPr>
                <w:rFonts w:ascii="Calibri" w:eastAsia="Times New Roman" w:hAnsi="Calibri" w:hint="cs"/>
                <w:noProof w:val="0"/>
                <w:color w:val="auto"/>
                <w:sz w:val="22"/>
                <w:szCs w:val="22"/>
                <w:rtl/>
              </w:rPr>
              <w:t>دو  رشته</w:t>
            </w:r>
            <w:r w:rsidRPr="009C301A">
              <w:rPr>
                <w:rFonts w:ascii="Calibri" w:eastAsia="Times New Roman" w:hAnsi="Calibri" w:hint="cs"/>
                <w:noProof w:val="0"/>
                <w:color w:val="auto"/>
                <w:sz w:val="22"/>
                <w:szCs w:val="22"/>
                <w:rtl/>
              </w:rPr>
              <w:br/>
              <w:t xml:space="preserve">  (</w:t>
            </w:r>
            <w:r w:rsidRPr="009C301A">
              <w:rPr>
                <w:rFonts w:ascii="Calibri Light" w:eastAsia="Times New Roman" w:hAnsi="Calibri Light"/>
                <w:noProof w:val="0"/>
                <w:color w:val="auto"/>
                <w:sz w:val="22"/>
                <w:szCs w:val="22"/>
              </w:rPr>
              <w:t>A</w:t>
            </w:r>
            <w:r w:rsidRPr="009C301A">
              <w:rPr>
                <w:rFonts w:ascii="Calibri" w:eastAsia="Times New Roman" w:hAnsi="Calibri" w:hint="cs"/>
                <w:noProof w:val="0"/>
                <w:color w:val="auto"/>
                <w:sz w:val="22"/>
                <w:szCs w:val="22"/>
                <w:rtl/>
              </w:rPr>
              <w:t>)</w:t>
            </w:r>
          </w:p>
        </w:tc>
        <w:tc>
          <w:tcPr>
            <w:tcW w:w="1366" w:type="dxa"/>
            <w:vMerge w:val="restart"/>
            <w:vAlign w:val="center"/>
            <w:hideMark/>
          </w:tcPr>
          <w:p w14:paraId="5286270A" w14:textId="77777777" w:rsidR="00511257" w:rsidRPr="009C301A" w:rsidRDefault="00511257" w:rsidP="00413BB1">
            <w:pPr>
              <w:bidi/>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tl/>
              </w:rPr>
            </w:pPr>
            <w:r w:rsidRPr="009C301A">
              <w:rPr>
                <w:rFonts w:ascii="Calibri" w:eastAsia="Times New Roman" w:hAnsi="Calibri" w:hint="cs"/>
                <w:noProof w:val="0"/>
                <w:color w:val="auto"/>
                <w:sz w:val="22"/>
                <w:szCs w:val="22"/>
                <w:rtl/>
              </w:rPr>
              <w:t>سه یا چهار رشته  (</w:t>
            </w:r>
            <w:r w:rsidRPr="009C301A">
              <w:rPr>
                <w:rFonts w:ascii="Calibri Light" w:eastAsia="Times New Roman" w:hAnsi="Calibri Light"/>
                <w:noProof w:val="0"/>
                <w:color w:val="auto"/>
                <w:sz w:val="22"/>
                <w:szCs w:val="22"/>
              </w:rPr>
              <w:t>A</w:t>
            </w:r>
            <w:r w:rsidRPr="009C301A">
              <w:rPr>
                <w:rFonts w:ascii="Calibri" w:eastAsia="Times New Roman" w:hAnsi="Calibri" w:hint="cs"/>
                <w:noProof w:val="0"/>
                <w:color w:val="auto"/>
                <w:sz w:val="22"/>
                <w:szCs w:val="22"/>
                <w:rtl/>
              </w:rPr>
              <w:t>)</w:t>
            </w:r>
          </w:p>
        </w:tc>
        <w:tc>
          <w:tcPr>
            <w:tcW w:w="1582" w:type="dxa"/>
            <w:gridSpan w:val="2"/>
            <w:vAlign w:val="center"/>
            <w:hideMark/>
          </w:tcPr>
          <w:p w14:paraId="7F948991" w14:textId="77777777" w:rsidR="00511257" w:rsidRPr="009C301A" w:rsidRDefault="00511257" w:rsidP="00413BB1">
            <w:pPr>
              <w:bidi/>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tl/>
              </w:rPr>
            </w:pPr>
            <w:r w:rsidRPr="009C301A">
              <w:rPr>
                <w:rFonts w:ascii="Calibri" w:eastAsia="Times New Roman" w:hAnsi="Calibri" w:hint="cs"/>
                <w:noProof w:val="0"/>
                <w:color w:val="auto"/>
                <w:sz w:val="22"/>
                <w:szCs w:val="22"/>
                <w:rtl/>
              </w:rPr>
              <w:t>تک رشته</w:t>
            </w:r>
          </w:p>
        </w:tc>
        <w:tc>
          <w:tcPr>
            <w:tcW w:w="1366" w:type="dxa"/>
            <w:vMerge w:val="restart"/>
            <w:vAlign w:val="center"/>
            <w:hideMark/>
          </w:tcPr>
          <w:p w14:paraId="006E6A4E" w14:textId="77777777" w:rsidR="00511257" w:rsidRPr="009C301A" w:rsidRDefault="00511257" w:rsidP="00413BB1">
            <w:pPr>
              <w:bidi/>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tl/>
              </w:rPr>
            </w:pPr>
            <w:r w:rsidRPr="009C301A">
              <w:rPr>
                <w:rFonts w:ascii="Calibri" w:eastAsia="Times New Roman" w:hAnsi="Calibri" w:hint="cs"/>
                <w:noProof w:val="0"/>
                <w:color w:val="auto"/>
                <w:sz w:val="22"/>
                <w:szCs w:val="22"/>
                <w:rtl/>
              </w:rPr>
              <w:t>دو  رشته</w:t>
            </w:r>
            <w:r w:rsidRPr="009C301A">
              <w:rPr>
                <w:rFonts w:ascii="Calibri" w:eastAsia="Times New Roman" w:hAnsi="Calibri" w:hint="cs"/>
                <w:noProof w:val="0"/>
                <w:color w:val="auto"/>
                <w:sz w:val="22"/>
                <w:szCs w:val="22"/>
                <w:rtl/>
              </w:rPr>
              <w:br/>
              <w:t xml:space="preserve">  (</w:t>
            </w:r>
            <w:r w:rsidRPr="009C301A">
              <w:rPr>
                <w:rFonts w:ascii="Calibri Light" w:eastAsia="Times New Roman" w:hAnsi="Calibri Light"/>
                <w:noProof w:val="0"/>
                <w:color w:val="auto"/>
                <w:sz w:val="22"/>
                <w:szCs w:val="22"/>
              </w:rPr>
              <w:t>A</w:t>
            </w:r>
            <w:r w:rsidRPr="009C301A">
              <w:rPr>
                <w:rFonts w:ascii="Calibri" w:eastAsia="Times New Roman" w:hAnsi="Calibri" w:hint="cs"/>
                <w:noProof w:val="0"/>
                <w:color w:val="auto"/>
                <w:sz w:val="22"/>
                <w:szCs w:val="22"/>
                <w:rtl/>
              </w:rPr>
              <w:t>)</w:t>
            </w:r>
          </w:p>
        </w:tc>
        <w:tc>
          <w:tcPr>
            <w:tcW w:w="1366" w:type="dxa"/>
            <w:vMerge w:val="restart"/>
            <w:vAlign w:val="center"/>
            <w:hideMark/>
          </w:tcPr>
          <w:p w14:paraId="26F0D1BC" w14:textId="77777777" w:rsidR="00511257" w:rsidRPr="009C301A" w:rsidRDefault="00511257" w:rsidP="00413BB1">
            <w:pPr>
              <w:bidi/>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tl/>
              </w:rPr>
            </w:pPr>
            <w:r w:rsidRPr="009C301A">
              <w:rPr>
                <w:rFonts w:ascii="Calibri" w:eastAsia="Times New Roman" w:hAnsi="Calibri" w:hint="cs"/>
                <w:noProof w:val="0"/>
                <w:color w:val="auto"/>
                <w:sz w:val="22"/>
                <w:szCs w:val="22"/>
                <w:rtl/>
              </w:rPr>
              <w:t>سه یا چهار رشته  (</w:t>
            </w:r>
            <w:r w:rsidRPr="009C301A">
              <w:rPr>
                <w:rFonts w:ascii="Calibri Light" w:eastAsia="Times New Roman" w:hAnsi="Calibri Light"/>
                <w:noProof w:val="0"/>
                <w:color w:val="auto"/>
                <w:sz w:val="22"/>
                <w:szCs w:val="22"/>
              </w:rPr>
              <w:t>A</w:t>
            </w:r>
            <w:r w:rsidRPr="009C301A">
              <w:rPr>
                <w:rFonts w:ascii="Calibri" w:eastAsia="Times New Roman" w:hAnsi="Calibri" w:hint="cs"/>
                <w:noProof w:val="0"/>
                <w:color w:val="auto"/>
                <w:sz w:val="22"/>
                <w:szCs w:val="22"/>
                <w:rtl/>
              </w:rPr>
              <w:t>)</w:t>
            </w:r>
          </w:p>
        </w:tc>
      </w:tr>
      <w:tr w:rsidR="00511257" w:rsidRPr="009C301A" w14:paraId="34512F73" w14:textId="77777777" w:rsidTr="00C9489F">
        <w:trPr>
          <w:trHeight w:val="465"/>
          <w:jc w:val="center"/>
        </w:trPr>
        <w:tc>
          <w:tcPr>
            <w:cnfStyle w:val="001000000000" w:firstRow="0" w:lastRow="0" w:firstColumn="1" w:lastColumn="0" w:oddVBand="0" w:evenVBand="0" w:oddHBand="0" w:evenHBand="0" w:firstRowFirstColumn="0" w:firstRowLastColumn="0" w:lastRowFirstColumn="0" w:lastRowLastColumn="0"/>
            <w:tcW w:w="997" w:type="dxa"/>
            <w:vMerge/>
            <w:vAlign w:val="center"/>
            <w:hideMark/>
          </w:tcPr>
          <w:p w14:paraId="571CBDFD" w14:textId="77777777" w:rsidR="00511257" w:rsidRPr="009C301A" w:rsidRDefault="00511257" w:rsidP="00413BB1">
            <w:pPr>
              <w:bidi/>
              <w:jc w:val="center"/>
              <w:rPr>
                <w:rFonts w:ascii="Calibri" w:eastAsia="Times New Roman" w:hAnsi="Calibri"/>
                <w:b w:val="0"/>
                <w:bCs w:val="0"/>
                <w:noProof w:val="0"/>
                <w:color w:val="auto"/>
                <w:sz w:val="22"/>
                <w:szCs w:val="22"/>
              </w:rPr>
            </w:pPr>
          </w:p>
        </w:tc>
        <w:tc>
          <w:tcPr>
            <w:tcW w:w="837" w:type="dxa"/>
            <w:noWrap/>
            <w:vAlign w:val="center"/>
            <w:hideMark/>
          </w:tcPr>
          <w:p w14:paraId="04B17E96" w14:textId="77777777" w:rsidR="00511257" w:rsidRPr="009C301A" w:rsidRDefault="00511257" w:rsidP="00413BB1">
            <w:pPr>
              <w:bidi/>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tl/>
              </w:rPr>
            </w:pPr>
            <w:r w:rsidRPr="009C301A">
              <w:rPr>
                <w:rFonts w:ascii="Calibri" w:eastAsia="Times New Roman" w:hAnsi="Calibri" w:hint="cs"/>
                <w:noProof w:val="0"/>
                <w:color w:val="auto"/>
                <w:sz w:val="22"/>
                <w:szCs w:val="22"/>
                <w:rtl/>
              </w:rPr>
              <w:t>مثلثی</w:t>
            </w:r>
          </w:p>
        </w:tc>
        <w:tc>
          <w:tcPr>
            <w:tcW w:w="745" w:type="dxa"/>
            <w:noWrap/>
            <w:vAlign w:val="center"/>
            <w:hideMark/>
          </w:tcPr>
          <w:p w14:paraId="2851F4A5" w14:textId="77777777" w:rsidR="00511257" w:rsidRPr="009C301A" w:rsidRDefault="00511257" w:rsidP="00413BB1">
            <w:pPr>
              <w:bidi/>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tl/>
              </w:rPr>
            </w:pPr>
            <w:r w:rsidRPr="009C301A">
              <w:rPr>
                <w:rFonts w:ascii="Calibri" w:eastAsia="Times New Roman" w:hAnsi="Calibri" w:hint="cs"/>
                <w:noProof w:val="0"/>
                <w:color w:val="auto"/>
                <w:sz w:val="22"/>
                <w:szCs w:val="22"/>
                <w:rtl/>
              </w:rPr>
              <w:t>تخت</w:t>
            </w:r>
          </w:p>
        </w:tc>
        <w:tc>
          <w:tcPr>
            <w:tcW w:w="1366" w:type="dxa"/>
            <w:vMerge/>
            <w:vAlign w:val="center"/>
            <w:hideMark/>
          </w:tcPr>
          <w:p w14:paraId="6B232199" w14:textId="77777777" w:rsidR="00511257" w:rsidRPr="009C301A" w:rsidRDefault="00511257" w:rsidP="00413BB1">
            <w:pPr>
              <w:bidi/>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p>
        </w:tc>
        <w:tc>
          <w:tcPr>
            <w:tcW w:w="1366" w:type="dxa"/>
            <w:vMerge/>
            <w:vAlign w:val="center"/>
            <w:hideMark/>
          </w:tcPr>
          <w:p w14:paraId="3DCCEB9C" w14:textId="77777777" w:rsidR="00511257" w:rsidRPr="009C301A" w:rsidRDefault="00511257" w:rsidP="00413BB1">
            <w:pPr>
              <w:bidi/>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p>
        </w:tc>
        <w:tc>
          <w:tcPr>
            <w:tcW w:w="837" w:type="dxa"/>
            <w:noWrap/>
            <w:vAlign w:val="center"/>
            <w:hideMark/>
          </w:tcPr>
          <w:p w14:paraId="7977916A" w14:textId="77777777" w:rsidR="00511257" w:rsidRPr="009C301A" w:rsidRDefault="00511257" w:rsidP="00413BB1">
            <w:pPr>
              <w:bidi/>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tl/>
              </w:rPr>
            </w:pPr>
            <w:r w:rsidRPr="009C301A">
              <w:rPr>
                <w:rFonts w:ascii="Calibri" w:eastAsia="Times New Roman" w:hAnsi="Calibri" w:hint="cs"/>
                <w:noProof w:val="0"/>
                <w:color w:val="auto"/>
                <w:sz w:val="22"/>
                <w:szCs w:val="22"/>
                <w:rtl/>
              </w:rPr>
              <w:t>مثلثی</w:t>
            </w:r>
          </w:p>
        </w:tc>
        <w:tc>
          <w:tcPr>
            <w:tcW w:w="745" w:type="dxa"/>
            <w:noWrap/>
            <w:vAlign w:val="center"/>
            <w:hideMark/>
          </w:tcPr>
          <w:p w14:paraId="7B12963A" w14:textId="77777777" w:rsidR="00511257" w:rsidRPr="009C301A" w:rsidRDefault="00511257" w:rsidP="00413BB1">
            <w:pPr>
              <w:bidi/>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tl/>
              </w:rPr>
            </w:pPr>
            <w:r w:rsidRPr="009C301A">
              <w:rPr>
                <w:rFonts w:ascii="Calibri" w:eastAsia="Times New Roman" w:hAnsi="Calibri" w:hint="cs"/>
                <w:noProof w:val="0"/>
                <w:color w:val="auto"/>
                <w:sz w:val="22"/>
                <w:szCs w:val="22"/>
                <w:rtl/>
              </w:rPr>
              <w:t>تخت</w:t>
            </w:r>
          </w:p>
        </w:tc>
        <w:tc>
          <w:tcPr>
            <w:tcW w:w="1366" w:type="dxa"/>
            <w:vMerge/>
            <w:vAlign w:val="center"/>
            <w:hideMark/>
          </w:tcPr>
          <w:p w14:paraId="131A1FB1" w14:textId="77777777" w:rsidR="00511257" w:rsidRPr="009C301A" w:rsidRDefault="00511257" w:rsidP="00413BB1">
            <w:pPr>
              <w:bidi/>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p>
        </w:tc>
        <w:tc>
          <w:tcPr>
            <w:tcW w:w="1366" w:type="dxa"/>
            <w:vMerge/>
            <w:vAlign w:val="center"/>
            <w:hideMark/>
          </w:tcPr>
          <w:p w14:paraId="6C3E7D13" w14:textId="77777777" w:rsidR="00511257" w:rsidRPr="009C301A" w:rsidRDefault="00511257" w:rsidP="00413BB1">
            <w:pPr>
              <w:bidi/>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p>
        </w:tc>
      </w:tr>
      <w:tr w:rsidR="00511257" w:rsidRPr="009C301A" w14:paraId="7F26A344" w14:textId="77777777" w:rsidTr="00C9489F">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997" w:type="dxa"/>
            <w:noWrap/>
            <w:vAlign w:val="center"/>
            <w:hideMark/>
          </w:tcPr>
          <w:p w14:paraId="299617D6" w14:textId="77777777" w:rsidR="00511257" w:rsidRPr="009C301A" w:rsidRDefault="00511257" w:rsidP="00413BB1">
            <w:pPr>
              <w:jc w:val="center"/>
              <w:rPr>
                <w:rFonts w:ascii="Calibri" w:eastAsia="Times New Roman" w:hAnsi="Calibri"/>
                <w:b w:val="0"/>
                <w:bCs w:val="0"/>
                <w:noProof w:val="0"/>
                <w:color w:val="auto"/>
                <w:szCs w:val="24"/>
                <w:rtl/>
              </w:rPr>
            </w:pPr>
            <w:r>
              <w:rPr>
                <w:rFonts w:ascii="Calibri" w:hAnsi="Calibri" w:hint="cs"/>
                <w:sz w:val="22"/>
                <w:szCs w:val="22"/>
                <w:rtl/>
              </w:rPr>
              <w:t>16</w:t>
            </w:r>
          </w:p>
        </w:tc>
        <w:tc>
          <w:tcPr>
            <w:tcW w:w="837" w:type="dxa"/>
            <w:noWrap/>
            <w:vAlign w:val="center"/>
            <w:hideMark/>
          </w:tcPr>
          <w:p w14:paraId="7E1D2409"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__</w:t>
            </w:r>
          </w:p>
        </w:tc>
        <w:tc>
          <w:tcPr>
            <w:tcW w:w="745" w:type="dxa"/>
            <w:noWrap/>
            <w:vAlign w:val="center"/>
            <w:hideMark/>
          </w:tcPr>
          <w:p w14:paraId="3EFC6F6C"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__</w:t>
            </w:r>
          </w:p>
        </w:tc>
        <w:tc>
          <w:tcPr>
            <w:tcW w:w="1366" w:type="dxa"/>
            <w:noWrap/>
            <w:vAlign w:val="center"/>
            <w:hideMark/>
          </w:tcPr>
          <w:p w14:paraId="754B4957"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73</w:t>
            </w:r>
          </w:p>
        </w:tc>
        <w:tc>
          <w:tcPr>
            <w:tcW w:w="1366" w:type="dxa"/>
            <w:noWrap/>
            <w:vAlign w:val="center"/>
            <w:hideMark/>
          </w:tcPr>
          <w:p w14:paraId="644976E7"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61</w:t>
            </w:r>
          </w:p>
        </w:tc>
        <w:tc>
          <w:tcPr>
            <w:tcW w:w="837" w:type="dxa"/>
            <w:noWrap/>
            <w:vAlign w:val="center"/>
            <w:hideMark/>
          </w:tcPr>
          <w:p w14:paraId="71637620"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__</w:t>
            </w:r>
          </w:p>
        </w:tc>
        <w:tc>
          <w:tcPr>
            <w:tcW w:w="745" w:type="dxa"/>
            <w:noWrap/>
            <w:vAlign w:val="center"/>
            <w:hideMark/>
          </w:tcPr>
          <w:p w14:paraId="0FB78D48"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__</w:t>
            </w:r>
          </w:p>
        </w:tc>
        <w:tc>
          <w:tcPr>
            <w:tcW w:w="1366" w:type="dxa"/>
            <w:noWrap/>
            <w:vAlign w:val="center"/>
            <w:hideMark/>
          </w:tcPr>
          <w:p w14:paraId="0FB3CD1D"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89</w:t>
            </w:r>
          </w:p>
        </w:tc>
        <w:tc>
          <w:tcPr>
            <w:tcW w:w="1366" w:type="dxa"/>
            <w:noWrap/>
            <w:vAlign w:val="center"/>
            <w:hideMark/>
          </w:tcPr>
          <w:p w14:paraId="7FD08FB9"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76</w:t>
            </w:r>
          </w:p>
        </w:tc>
      </w:tr>
      <w:tr w:rsidR="00511257" w:rsidRPr="009C301A" w14:paraId="7CA63754" w14:textId="77777777" w:rsidTr="00C9489F">
        <w:trPr>
          <w:trHeight w:val="375"/>
          <w:jc w:val="center"/>
        </w:trPr>
        <w:tc>
          <w:tcPr>
            <w:cnfStyle w:val="001000000000" w:firstRow="0" w:lastRow="0" w:firstColumn="1" w:lastColumn="0" w:oddVBand="0" w:evenVBand="0" w:oddHBand="0" w:evenHBand="0" w:firstRowFirstColumn="0" w:firstRowLastColumn="0" w:lastRowFirstColumn="0" w:lastRowLastColumn="0"/>
            <w:tcW w:w="997" w:type="dxa"/>
            <w:noWrap/>
            <w:vAlign w:val="center"/>
            <w:hideMark/>
          </w:tcPr>
          <w:p w14:paraId="085259AC" w14:textId="77777777" w:rsidR="00511257" w:rsidRPr="009C301A" w:rsidRDefault="00511257" w:rsidP="00413BB1">
            <w:pPr>
              <w:jc w:val="center"/>
              <w:rPr>
                <w:rFonts w:ascii="Calibri" w:eastAsia="Times New Roman" w:hAnsi="Calibri"/>
                <w:b w:val="0"/>
                <w:bCs w:val="0"/>
                <w:noProof w:val="0"/>
                <w:color w:val="auto"/>
                <w:szCs w:val="24"/>
              </w:rPr>
            </w:pPr>
            <w:r>
              <w:rPr>
                <w:rFonts w:ascii="Calibri" w:hAnsi="Calibri" w:hint="cs"/>
                <w:color w:val="000000"/>
                <w:sz w:val="22"/>
                <w:szCs w:val="22"/>
                <w:rtl/>
              </w:rPr>
              <w:t>25</w:t>
            </w:r>
          </w:p>
        </w:tc>
        <w:tc>
          <w:tcPr>
            <w:tcW w:w="837" w:type="dxa"/>
            <w:noWrap/>
            <w:vAlign w:val="center"/>
            <w:hideMark/>
          </w:tcPr>
          <w:p w14:paraId="5A46D999"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__</w:t>
            </w:r>
          </w:p>
        </w:tc>
        <w:tc>
          <w:tcPr>
            <w:tcW w:w="745" w:type="dxa"/>
            <w:noWrap/>
            <w:vAlign w:val="center"/>
            <w:hideMark/>
          </w:tcPr>
          <w:p w14:paraId="6B16B2AC"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__</w:t>
            </w:r>
          </w:p>
        </w:tc>
        <w:tc>
          <w:tcPr>
            <w:tcW w:w="1366" w:type="dxa"/>
            <w:noWrap/>
            <w:vAlign w:val="center"/>
            <w:hideMark/>
          </w:tcPr>
          <w:p w14:paraId="60D1667F"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89</w:t>
            </w:r>
          </w:p>
        </w:tc>
        <w:tc>
          <w:tcPr>
            <w:tcW w:w="1366" w:type="dxa"/>
            <w:noWrap/>
            <w:vAlign w:val="center"/>
            <w:hideMark/>
          </w:tcPr>
          <w:p w14:paraId="5C55F345"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78</w:t>
            </w:r>
          </w:p>
        </w:tc>
        <w:tc>
          <w:tcPr>
            <w:tcW w:w="837" w:type="dxa"/>
            <w:noWrap/>
            <w:vAlign w:val="center"/>
            <w:hideMark/>
          </w:tcPr>
          <w:p w14:paraId="686295CD"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__</w:t>
            </w:r>
          </w:p>
        </w:tc>
        <w:tc>
          <w:tcPr>
            <w:tcW w:w="745" w:type="dxa"/>
            <w:noWrap/>
            <w:vAlign w:val="center"/>
            <w:hideMark/>
          </w:tcPr>
          <w:p w14:paraId="2919BD5B"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__</w:t>
            </w:r>
          </w:p>
        </w:tc>
        <w:tc>
          <w:tcPr>
            <w:tcW w:w="1366" w:type="dxa"/>
            <w:noWrap/>
            <w:vAlign w:val="center"/>
            <w:hideMark/>
          </w:tcPr>
          <w:p w14:paraId="5B820467"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118</w:t>
            </w:r>
          </w:p>
        </w:tc>
        <w:tc>
          <w:tcPr>
            <w:tcW w:w="1366" w:type="dxa"/>
            <w:noWrap/>
            <w:vAlign w:val="center"/>
            <w:hideMark/>
          </w:tcPr>
          <w:p w14:paraId="25EFD409"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100</w:t>
            </w:r>
          </w:p>
        </w:tc>
      </w:tr>
      <w:tr w:rsidR="00511257" w:rsidRPr="009C301A" w14:paraId="0DB66A24" w14:textId="77777777" w:rsidTr="00C9489F">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997" w:type="dxa"/>
            <w:noWrap/>
            <w:vAlign w:val="center"/>
            <w:hideMark/>
          </w:tcPr>
          <w:p w14:paraId="0FA59E76" w14:textId="77777777" w:rsidR="00511257" w:rsidRPr="009C301A" w:rsidRDefault="00511257" w:rsidP="00413BB1">
            <w:pPr>
              <w:jc w:val="center"/>
              <w:rPr>
                <w:rFonts w:ascii="Calibri" w:eastAsia="Times New Roman" w:hAnsi="Calibri"/>
                <w:b w:val="0"/>
                <w:bCs w:val="0"/>
                <w:noProof w:val="0"/>
                <w:color w:val="auto"/>
                <w:szCs w:val="24"/>
              </w:rPr>
            </w:pPr>
            <w:r>
              <w:rPr>
                <w:rFonts w:ascii="Calibri" w:hAnsi="Calibri" w:hint="cs"/>
                <w:sz w:val="22"/>
                <w:szCs w:val="22"/>
                <w:rtl/>
              </w:rPr>
              <w:t>35</w:t>
            </w:r>
          </w:p>
        </w:tc>
        <w:tc>
          <w:tcPr>
            <w:tcW w:w="837" w:type="dxa"/>
            <w:noWrap/>
            <w:vAlign w:val="center"/>
            <w:hideMark/>
          </w:tcPr>
          <w:p w14:paraId="5FBCBB9A"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__</w:t>
            </w:r>
          </w:p>
        </w:tc>
        <w:tc>
          <w:tcPr>
            <w:tcW w:w="745" w:type="dxa"/>
            <w:noWrap/>
            <w:vAlign w:val="center"/>
            <w:hideMark/>
          </w:tcPr>
          <w:p w14:paraId="6675FFA0"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__</w:t>
            </w:r>
          </w:p>
        </w:tc>
        <w:tc>
          <w:tcPr>
            <w:tcW w:w="1366" w:type="dxa"/>
            <w:noWrap/>
            <w:vAlign w:val="center"/>
            <w:hideMark/>
          </w:tcPr>
          <w:p w14:paraId="57DC808E"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sz w:val="22"/>
                <w:szCs w:val="22"/>
                <w:rtl/>
              </w:rPr>
              <w:t>111</w:t>
            </w:r>
          </w:p>
        </w:tc>
        <w:tc>
          <w:tcPr>
            <w:tcW w:w="1366" w:type="dxa"/>
            <w:noWrap/>
            <w:vAlign w:val="center"/>
            <w:hideMark/>
          </w:tcPr>
          <w:p w14:paraId="413CA2D9"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sz w:val="22"/>
                <w:szCs w:val="22"/>
                <w:rtl/>
              </w:rPr>
              <w:t>96</w:t>
            </w:r>
          </w:p>
        </w:tc>
        <w:tc>
          <w:tcPr>
            <w:tcW w:w="837" w:type="dxa"/>
            <w:noWrap/>
            <w:vAlign w:val="center"/>
            <w:hideMark/>
          </w:tcPr>
          <w:p w14:paraId="4E4041D0"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__</w:t>
            </w:r>
          </w:p>
        </w:tc>
        <w:tc>
          <w:tcPr>
            <w:tcW w:w="745" w:type="dxa"/>
            <w:noWrap/>
            <w:vAlign w:val="center"/>
            <w:hideMark/>
          </w:tcPr>
          <w:p w14:paraId="1229A062"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__</w:t>
            </w:r>
          </w:p>
        </w:tc>
        <w:tc>
          <w:tcPr>
            <w:tcW w:w="1366" w:type="dxa"/>
            <w:noWrap/>
            <w:vAlign w:val="center"/>
            <w:hideMark/>
          </w:tcPr>
          <w:p w14:paraId="61FA7E94"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sz w:val="22"/>
                <w:szCs w:val="22"/>
                <w:rtl/>
              </w:rPr>
              <w:t>142</w:t>
            </w:r>
          </w:p>
        </w:tc>
        <w:tc>
          <w:tcPr>
            <w:tcW w:w="1366" w:type="dxa"/>
            <w:noWrap/>
            <w:vAlign w:val="center"/>
            <w:hideMark/>
          </w:tcPr>
          <w:p w14:paraId="61D6EFB2"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sz w:val="22"/>
                <w:szCs w:val="22"/>
                <w:rtl/>
              </w:rPr>
              <w:t>120</w:t>
            </w:r>
          </w:p>
        </w:tc>
      </w:tr>
      <w:tr w:rsidR="00511257" w:rsidRPr="009C301A" w14:paraId="6D82A31C" w14:textId="77777777" w:rsidTr="00C9489F">
        <w:trPr>
          <w:trHeight w:val="375"/>
          <w:jc w:val="center"/>
        </w:trPr>
        <w:tc>
          <w:tcPr>
            <w:cnfStyle w:val="001000000000" w:firstRow="0" w:lastRow="0" w:firstColumn="1" w:lastColumn="0" w:oddVBand="0" w:evenVBand="0" w:oddHBand="0" w:evenHBand="0" w:firstRowFirstColumn="0" w:firstRowLastColumn="0" w:lastRowFirstColumn="0" w:lastRowLastColumn="0"/>
            <w:tcW w:w="997" w:type="dxa"/>
            <w:noWrap/>
            <w:vAlign w:val="center"/>
            <w:hideMark/>
          </w:tcPr>
          <w:p w14:paraId="2A129ED4" w14:textId="77777777" w:rsidR="00511257" w:rsidRPr="009C301A" w:rsidRDefault="00511257" w:rsidP="00413BB1">
            <w:pPr>
              <w:jc w:val="center"/>
              <w:rPr>
                <w:rFonts w:ascii="Calibri" w:eastAsia="Times New Roman" w:hAnsi="Calibri"/>
                <w:b w:val="0"/>
                <w:bCs w:val="0"/>
                <w:noProof w:val="0"/>
                <w:color w:val="auto"/>
                <w:szCs w:val="24"/>
              </w:rPr>
            </w:pPr>
            <w:r>
              <w:rPr>
                <w:rFonts w:ascii="Calibri" w:hAnsi="Calibri" w:hint="cs"/>
                <w:color w:val="000000"/>
                <w:sz w:val="22"/>
                <w:szCs w:val="22"/>
                <w:rtl/>
              </w:rPr>
              <w:t>50</w:t>
            </w:r>
          </w:p>
        </w:tc>
        <w:tc>
          <w:tcPr>
            <w:tcW w:w="837" w:type="dxa"/>
            <w:noWrap/>
            <w:vAlign w:val="center"/>
            <w:hideMark/>
          </w:tcPr>
          <w:p w14:paraId="2763E3E3"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128</w:t>
            </w:r>
          </w:p>
        </w:tc>
        <w:tc>
          <w:tcPr>
            <w:tcW w:w="745" w:type="dxa"/>
            <w:noWrap/>
            <w:vAlign w:val="center"/>
            <w:hideMark/>
          </w:tcPr>
          <w:p w14:paraId="3E2A5022"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163</w:t>
            </w:r>
          </w:p>
        </w:tc>
        <w:tc>
          <w:tcPr>
            <w:tcW w:w="1366" w:type="dxa"/>
            <w:noWrap/>
            <w:vAlign w:val="center"/>
            <w:hideMark/>
          </w:tcPr>
          <w:p w14:paraId="78510BEE"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135</w:t>
            </w:r>
          </w:p>
        </w:tc>
        <w:tc>
          <w:tcPr>
            <w:tcW w:w="1366" w:type="dxa"/>
            <w:noWrap/>
            <w:vAlign w:val="center"/>
            <w:hideMark/>
          </w:tcPr>
          <w:p w14:paraId="584392A9"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117</w:t>
            </w:r>
          </w:p>
        </w:tc>
        <w:tc>
          <w:tcPr>
            <w:tcW w:w="837" w:type="dxa"/>
            <w:noWrap/>
            <w:vAlign w:val="center"/>
            <w:hideMark/>
          </w:tcPr>
          <w:p w14:paraId="335E3822"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152</w:t>
            </w:r>
          </w:p>
        </w:tc>
        <w:tc>
          <w:tcPr>
            <w:tcW w:w="745" w:type="dxa"/>
            <w:noWrap/>
            <w:vAlign w:val="center"/>
            <w:hideMark/>
          </w:tcPr>
          <w:p w14:paraId="409C48EB"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160</w:t>
            </w:r>
          </w:p>
        </w:tc>
        <w:tc>
          <w:tcPr>
            <w:tcW w:w="1366" w:type="dxa"/>
            <w:noWrap/>
            <w:vAlign w:val="center"/>
            <w:hideMark/>
          </w:tcPr>
          <w:p w14:paraId="46A62DAC"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169</w:t>
            </w:r>
          </w:p>
        </w:tc>
        <w:tc>
          <w:tcPr>
            <w:tcW w:w="1366" w:type="dxa"/>
            <w:noWrap/>
            <w:vAlign w:val="center"/>
            <w:hideMark/>
          </w:tcPr>
          <w:p w14:paraId="7032F234"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143</w:t>
            </w:r>
          </w:p>
        </w:tc>
      </w:tr>
      <w:tr w:rsidR="00511257" w:rsidRPr="009C301A" w14:paraId="037D7A5B" w14:textId="77777777" w:rsidTr="00C9489F">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997" w:type="dxa"/>
            <w:noWrap/>
            <w:vAlign w:val="center"/>
            <w:hideMark/>
          </w:tcPr>
          <w:p w14:paraId="47B84A81" w14:textId="77777777" w:rsidR="00511257" w:rsidRPr="009C301A" w:rsidRDefault="00511257" w:rsidP="00413BB1">
            <w:pPr>
              <w:jc w:val="center"/>
              <w:rPr>
                <w:rFonts w:ascii="Calibri" w:eastAsia="Times New Roman" w:hAnsi="Calibri"/>
                <w:b w:val="0"/>
                <w:bCs w:val="0"/>
                <w:noProof w:val="0"/>
                <w:color w:val="auto"/>
                <w:szCs w:val="24"/>
              </w:rPr>
            </w:pPr>
            <w:r>
              <w:rPr>
                <w:rFonts w:ascii="Calibri" w:hAnsi="Calibri" w:hint="cs"/>
                <w:sz w:val="22"/>
                <w:szCs w:val="22"/>
                <w:rtl/>
              </w:rPr>
              <w:t>70</w:t>
            </w:r>
          </w:p>
        </w:tc>
        <w:tc>
          <w:tcPr>
            <w:tcW w:w="837" w:type="dxa"/>
            <w:noWrap/>
            <w:vAlign w:val="center"/>
            <w:hideMark/>
          </w:tcPr>
          <w:p w14:paraId="040F0EE8"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sz w:val="22"/>
                <w:szCs w:val="22"/>
                <w:rtl/>
              </w:rPr>
              <w:t>165</w:t>
            </w:r>
          </w:p>
        </w:tc>
        <w:tc>
          <w:tcPr>
            <w:tcW w:w="745" w:type="dxa"/>
            <w:noWrap/>
            <w:vAlign w:val="center"/>
            <w:hideMark/>
          </w:tcPr>
          <w:p w14:paraId="50BB9E2A"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sz w:val="22"/>
                <w:szCs w:val="22"/>
                <w:rtl/>
              </w:rPr>
              <w:t>210</w:t>
            </w:r>
          </w:p>
        </w:tc>
        <w:tc>
          <w:tcPr>
            <w:tcW w:w="1366" w:type="dxa"/>
            <w:noWrap/>
            <w:vAlign w:val="center"/>
            <w:hideMark/>
          </w:tcPr>
          <w:p w14:paraId="48AFA0D3"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sz w:val="22"/>
                <w:szCs w:val="22"/>
                <w:rtl/>
              </w:rPr>
              <w:t>173</w:t>
            </w:r>
          </w:p>
        </w:tc>
        <w:tc>
          <w:tcPr>
            <w:tcW w:w="1366" w:type="dxa"/>
            <w:noWrap/>
            <w:vAlign w:val="center"/>
            <w:hideMark/>
          </w:tcPr>
          <w:p w14:paraId="14B9AA41"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sz w:val="22"/>
                <w:szCs w:val="22"/>
                <w:rtl/>
              </w:rPr>
              <w:t>150</w:t>
            </w:r>
          </w:p>
        </w:tc>
        <w:tc>
          <w:tcPr>
            <w:tcW w:w="837" w:type="dxa"/>
            <w:noWrap/>
            <w:vAlign w:val="center"/>
            <w:hideMark/>
          </w:tcPr>
          <w:p w14:paraId="31C52CCC"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sz w:val="22"/>
                <w:szCs w:val="22"/>
                <w:rtl/>
              </w:rPr>
              <w:t>187</w:t>
            </w:r>
          </w:p>
        </w:tc>
        <w:tc>
          <w:tcPr>
            <w:tcW w:w="745" w:type="dxa"/>
            <w:noWrap/>
            <w:vAlign w:val="center"/>
            <w:hideMark/>
          </w:tcPr>
          <w:p w14:paraId="745455E3"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sz w:val="22"/>
                <w:szCs w:val="22"/>
                <w:rtl/>
              </w:rPr>
              <w:t>197</w:t>
            </w:r>
          </w:p>
        </w:tc>
        <w:tc>
          <w:tcPr>
            <w:tcW w:w="1366" w:type="dxa"/>
            <w:noWrap/>
            <w:vAlign w:val="center"/>
            <w:hideMark/>
          </w:tcPr>
          <w:p w14:paraId="626FE61D"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sz w:val="22"/>
                <w:szCs w:val="22"/>
                <w:rtl/>
              </w:rPr>
              <w:t>209</w:t>
            </w:r>
          </w:p>
        </w:tc>
        <w:tc>
          <w:tcPr>
            <w:tcW w:w="1366" w:type="dxa"/>
            <w:noWrap/>
            <w:vAlign w:val="center"/>
            <w:hideMark/>
          </w:tcPr>
          <w:p w14:paraId="79DBE217"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sz w:val="22"/>
                <w:szCs w:val="22"/>
                <w:rtl/>
              </w:rPr>
              <w:t>176</w:t>
            </w:r>
          </w:p>
        </w:tc>
      </w:tr>
      <w:tr w:rsidR="00511257" w:rsidRPr="009C301A" w14:paraId="0C786337" w14:textId="77777777" w:rsidTr="00C9489F">
        <w:trPr>
          <w:trHeight w:val="375"/>
          <w:jc w:val="center"/>
        </w:trPr>
        <w:tc>
          <w:tcPr>
            <w:cnfStyle w:val="001000000000" w:firstRow="0" w:lastRow="0" w:firstColumn="1" w:lastColumn="0" w:oddVBand="0" w:evenVBand="0" w:oddHBand="0" w:evenHBand="0" w:firstRowFirstColumn="0" w:firstRowLastColumn="0" w:lastRowFirstColumn="0" w:lastRowLastColumn="0"/>
            <w:tcW w:w="997" w:type="dxa"/>
            <w:noWrap/>
            <w:vAlign w:val="center"/>
            <w:hideMark/>
          </w:tcPr>
          <w:p w14:paraId="7FCB9B0B" w14:textId="77777777" w:rsidR="00511257" w:rsidRPr="009C301A" w:rsidRDefault="00511257" w:rsidP="00413BB1">
            <w:pPr>
              <w:jc w:val="center"/>
              <w:rPr>
                <w:rFonts w:ascii="Calibri" w:eastAsia="Times New Roman" w:hAnsi="Calibri"/>
                <w:b w:val="0"/>
                <w:bCs w:val="0"/>
                <w:noProof w:val="0"/>
                <w:color w:val="auto"/>
                <w:szCs w:val="24"/>
              </w:rPr>
            </w:pPr>
            <w:r>
              <w:rPr>
                <w:rFonts w:ascii="Calibri" w:hAnsi="Calibri" w:hint="cs"/>
                <w:color w:val="000000"/>
                <w:sz w:val="22"/>
                <w:szCs w:val="22"/>
                <w:rtl/>
              </w:rPr>
              <w:t>95</w:t>
            </w:r>
          </w:p>
        </w:tc>
        <w:tc>
          <w:tcPr>
            <w:tcW w:w="837" w:type="dxa"/>
            <w:noWrap/>
            <w:vAlign w:val="center"/>
            <w:hideMark/>
          </w:tcPr>
          <w:p w14:paraId="4107F8B8"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203</w:t>
            </w:r>
          </w:p>
        </w:tc>
        <w:tc>
          <w:tcPr>
            <w:tcW w:w="745" w:type="dxa"/>
            <w:noWrap/>
            <w:vAlign w:val="center"/>
            <w:hideMark/>
          </w:tcPr>
          <w:p w14:paraId="69DD9145"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256</w:t>
            </w:r>
          </w:p>
        </w:tc>
        <w:tc>
          <w:tcPr>
            <w:tcW w:w="1366" w:type="dxa"/>
            <w:noWrap/>
            <w:vAlign w:val="center"/>
            <w:hideMark/>
          </w:tcPr>
          <w:p w14:paraId="741AE984"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210</w:t>
            </w:r>
          </w:p>
        </w:tc>
        <w:tc>
          <w:tcPr>
            <w:tcW w:w="1366" w:type="dxa"/>
            <w:noWrap/>
            <w:vAlign w:val="center"/>
            <w:hideMark/>
          </w:tcPr>
          <w:p w14:paraId="477D6AE8"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lang w:bidi="fa-IR"/>
              </w:rPr>
            </w:pPr>
            <w:r>
              <w:rPr>
                <w:rFonts w:ascii="Calibri" w:hAnsi="Calibri" w:hint="cs"/>
                <w:color w:val="000000"/>
                <w:sz w:val="22"/>
                <w:szCs w:val="22"/>
                <w:rtl/>
              </w:rPr>
              <w:t>183</w:t>
            </w:r>
          </w:p>
        </w:tc>
        <w:tc>
          <w:tcPr>
            <w:tcW w:w="837" w:type="dxa"/>
            <w:noWrap/>
            <w:vAlign w:val="center"/>
            <w:hideMark/>
          </w:tcPr>
          <w:p w14:paraId="317B2D29"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224</w:t>
            </w:r>
          </w:p>
        </w:tc>
        <w:tc>
          <w:tcPr>
            <w:tcW w:w="745" w:type="dxa"/>
            <w:noWrap/>
            <w:vAlign w:val="center"/>
            <w:hideMark/>
          </w:tcPr>
          <w:p w14:paraId="5D80406E"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236</w:t>
            </w:r>
          </w:p>
        </w:tc>
        <w:tc>
          <w:tcPr>
            <w:tcW w:w="1366" w:type="dxa"/>
            <w:noWrap/>
            <w:vAlign w:val="center"/>
            <w:hideMark/>
          </w:tcPr>
          <w:p w14:paraId="1C34A131"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250</w:t>
            </w:r>
          </w:p>
        </w:tc>
        <w:tc>
          <w:tcPr>
            <w:tcW w:w="1366" w:type="dxa"/>
            <w:noWrap/>
            <w:vAlign w:val="center"/>
            <w:hideMark/>
          </w:tcPr>
          <w:p w14:paraId="2A18977D"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211</w:t>
            </w:r>
          </w:p>
        </w:tc>
      </w:tr>
      <w:tr w:rsidR="00511257" w:rsidRPr="009C301A" w14:paraId="473A3216" w14:textId="77777777" w:rsidTr="00C9489F">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997" w:type="dxa"/>
            <w:noWrap/>
            <w:vAlign w:val="center"/>
            <w:hideMark/>
          </w:tcPr>
          <w:p w14:paraId="0182EF6E" w14:textId="77777777" w:rsidR="00511257" w:rsidRPr="009C301A" w:rsidRDefault="00511257" w:rsidP="00413BB1">
            <w:pPr>
              <w:jc w:val="center"/>
              <w:rPr>
                <w:rFonts w:ascii="Calibri" w:eastAsia="Times New Roman" w:hAnsi="Calibri"/>
                <w:b w:val="0"/>
                <w:bCs w:val="0"/>
                <w:noProof w:val="0"/>
                <w:color w:val="auto"/>
                <w:szCs w:val="24"/>
              </w:rPr>
            </w:pPr>
            <w:r>
              <w:rPr>
                <w:rFonts w:ascii="Calibri" w:hAnsi="Calibri" w:hint="cs"/>
                <w:sz w:val="22"/>
                <w:szCs w:val="22"/>
                <w:rtl/>
              </w:rPr>
              <w:t>120</w:t>
            </w:r>
          </w:p>
        </w:tc>
        <w:tc>
          <w:tcPr>
            <w:tcW w:w="837" w:type="dxa"/>
            <w:noWrap/>
            <w:vAlign w:val="center"/>
            <w:hideMark/>
          </w:tcPr>
          <w:p w14:paraId="1727F627"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sz w:val="22"/>
                <w:szCs w:val="22"/>
                <w:rtl/>
              </w:rPr>
              <w:t>237</w:t>
            </w:r>
          </w:p>
        </w:tc>
        <w:tc>
          <w:tcPr>
            <w:tcW w:w="745" w:type="dxa"/>
            <w:noWrap/>
            <w:vAlign w:val="center"/>
            <w:hideMark/>
          </w:tcPr>
          <w:p w14:paraId="731AE991"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sz w:val="22"/>
                <w:szCs w:val="22"/>
                <w:rtl/>
              </w:rPr>
              <w:t>298</w:t>
            </w:r>
          </w:p>
        </w:tc>
        <w:tc>
          <w:tcPr>
            <w:tcW w:w="1366" w:type="dxa"/>
            <w:noWrap/>
            <w:vAlign w:val="center"/>
            <w:hideMark/>
          </w:tcPr>
          <w:p w14:paraId="6A7F5C3E"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__</w:t>
            </w:r>
          </w:p>
        </w:tc>
        <w:tc>
          <w:tcPr>
            <w:tcW w:w="1366" w:type="dxa"/>
            <w:noWrap/>
            <w:vAlign w:val="center"/>
            <w:hideMark/>
          </w:tcPr>
          <w:p w14:paraId="3302A2CC"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sz w:val="22"/>
                <w:szCs w:val="22"/>
                <w:rtl/>
              </w:rPr>
              <w:t>212</w:t>
            </w:r>
          </w:p>
        </w:tc>
        <w:tc>
          <w:tcPr>
            <w:tcW w:w="837" w:type="dxa"/>
            <w:noWrap/>
            <w:vAlign w:val="center"/>
            <w:hideMark/>
          </w:tcPr>
          <w:p w14:paraId="072C31A6"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sz w:val="22"/>
                <w:szCs w:val="22"/>
                <w:rtl/>
              </w:rPr>
              <w:t>256</w:t>
            </w:r>
          </w:p>
        </w:tc>
        <w:tc>
          <w:tcPr>
            <w:tcW w:w="745" w:type="dxa"/>
            <w:noWrap/>
            <w:vAlign w:val="center"/>
            <w:hideMark/>
          </w:tcPr>
          <w:p w14:paraId="45794FFF"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sz w:val="22"/>
                <w:szCs w:val="22"/>
                <w:rtl/>
              </w:rPr>
              <w:t>269</w:t>
            </w:r>
          </w:p>
        </w:tc>
        <w:tc>
          <w:tcPr>
            <w:tcW w:w="1366" w:type="dxa"/>
            <w:noWrap/>
            <w:vAlign w:val="center"/>
            <w:hideMark/>
          </w:tcPr>
          <w:p w14:paraId="59FEC74C"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__</w:t>
            </w:r>
          </w:p>
        </w:tc>
        <w:tc>
          <w:tcPr>
            <w:tcW w:w="1366" w:type="dxa"/>
            <w:noWrap/>
            <w:vAlign w:val="center"/>
            <w:hideMark/>
          </w:tcPr>
          <w:p w14:paraId="1E308A66"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sz w:val="22"/>
                <w:szCs w:val="22"/>
                <w:rtl/>
              </w:rPr>
              <w:t>241</w:t>
            </w:r>
          </w:p>
        </w:tc>
      </w:tr>
      <w:tr w:rsidR="00511257" w:rsidRPr="009C301A" w14:paraId="0E8EA739" w14:textId="77777777" w:rsidTr="00C9489F">
        <w:trPr>
          <w:trHeight w:val="375"/>
          <w:jc w:val="center"/>
        </w:trPr>
        <w:tc>
          <w:tcPr>
            <w:cnfStyle w:val="001000000000" w:firstRow="0" w:lastRow="0" w:firstColumn="1" w:lastColumn="0" w:oddVBand="0" w:evenVBand="0" w:oddHBand="0" w:evenHBand="0" w:firstRowFirstColumn="0" w:firstRowLastColumn="0" w:lastRowFirstColumn="0" w:lastRowLastColumn="0"/>
            <w:tcW w:w="997" w:type="dxa"/>
            <w:noWrap/>
            <w:vAlign w:val="center"/>
            <w:hideMark/>
          </w:tcPr>
          <w:p w14:paraId="1EA05754" w14:textId="77777777" w:rsidR="00511257" w:rsidRPr="009C301A" w:rsidRDefault="00511257" w:rsidP="00413BB1">
            <w:pPr>
              <w:jc w:val="center"/>
              <w:rPr>
                <w:rFonts w:ascii="Calibri" w:eastAsia="Times New Roman" w:hAnsi="Calibri"/>
                <w:b w:val="0"/>
                <w:bCs w:val="0"/>
                <w:noProof w:val="0"/>
                <w:color w:val="auto"/>
                <w:szCs w:val="24"/>
              </w:rPr>
            </w:pPr>
            <w:r>
              <w:rPr>
                <w:rFonts w:ascii="Calibri" w:hAnsi="Calibri" w:hint="cs"/>
                <w:color w:val="000000"/>
                <w:sz w:val="22"/>
                <w:szCs w:val="22"/>
                <w:rtl/>
              </w:rPr>
              <w:t>150</w:t>
            </w:r>
          </w:p>
        </w:tc>
        <w:tc>
          <w:tcPr>
            <w:tcW w:w="837" w:type="dxa"/>
            <w:noWrap/>
            <w:vAlign w:val="center"/>
            <w:hideMark/>
          </w:tcPr>
          <w:p w14:paraId="0842E31F"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274</w:t>
            </w:r>
          </w:p>
        </w:tc>
        <w:tc>
          <w:tcPr>
            <w:tcW w:w="745" w:type="dxa"/>
            <w:noWrap/>
            <w:vAlign w:val="center"/>
            <w:hideMark/>
          </w:tcPr>
          <w:p w14:paraId="090FD92F"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344</w:t>
            </w:r>
          </w:p>
        </w:tc>
        <w:tc>
          <w:tcPr>
            <w:tcW w:w="1366" w:type="dxa"/>
            <w:noWrap/>
            <w:vAlign w:val="center"/>
            <w:hideMark/>
          </w:tcPr>
          <w:p w14:paraId="400B870A"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__</w:t>
            </w:r>
          </w:p>
        </w:tc>
        <w:tc>
          <w:tcPr>
            <w:tcW w:w="1366" w:type="dxa"/>
            <w:noWrap/>
            <w:vAlign w:val="center"/>
            <w:hideMark/>
          </w:tcPr>
          <w:p w14:paraId="15484F7F"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245</w:t>
            </w:r>
          </w:p>
        </w:tc>
        <w:tc>
          <w:tcPr>
            <w:tcW w:w="837" w:type="dxa"/>
            <w:noWrap/>
            <w:vAlign w:val="center"/>
            <w:hideMark/>
          </w:tcPr>
          <w:p w14:paraId="121E6BD8"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287</w:t>
            </w:r>
          </w:p>
        </w:tc>
        <w:tc>
          <w:tcPr>
            <w:tcW w:w="745" w:type="dxa"/>
            <w:noWrap/>
            <w:vAlign w:val="center"/>
            <w:hideMark/>
          </w:tcPr>
          <w:p w14:paraId="341BF37E"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302</w:t>
            </w:r>
          </w:p>
        </w:tc>
        <w:tc>
          <w:tcPr>
            <w:tcW w:w="1366" w:type="dxa"/>
            <w:noWrap/>
            <w:vAlign w:val="center"/>
            <w:hideMark/>
          </w:tcPr>
          <w:p w14:paraId="2F590131"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__</w:t>
            </w:r>
          </w:p>
        </w:tc>
        <w:tc>
          <w:tcPr>
            <w:tcW w:w="1366" w:type="dxa"/>
            <w:noWrap/>
            <w:vAlign w:val="center"/>
            <w:hideMark/>
          </w:tcPr>
          <w:p w14:paraId="048F752B"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271</w:t>
            </w:r>
          </w:p>
        </w:tc>
      </w:tr>
      <w:tr w:rsidR="00511257" w:rsidRPr="009C301A" w14:paraId="0EFFCC14" w14:textId="77777777" w:rsidTr="00C9489F">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997" w:type="dxa"/>
            <w:noWrap/>
            <w:vAlign w:val="center"/>
            <w:hideMark/>
          </w:tcPr>
          <w:p w14:paraId="11B1FCD1" w14:textId="77777777" w:rsidR="00511257" w:rsidRPr="009C301A" w:rsidRDefault="00511257" w:rsidP="00413BB1">
            <w:pPr>
              <w:jc w:val="center"/>
              <w:rPr>
                <w:rFonts w:ascii="Calibri" w:eastAsia="Times New Roman" w:hAnsi="Calibri"/>
                <w:b w:val="0"/>
                <w:bCs w:val="0"/>
                <w:noProof w:val="0"/>
                <w:color w:val="auto"/>
                <w:szCs w:val="24"/>
              </w:rPr>
            </w:pPr>
            <w:r>
              <w:rPr>
                <w:rFonts w:ascii="Calibri" w:hAnsi="Calibri" w:hint="cs"/>
                <w:sz w:val="22"/>
                <w:szCs w:val="22"/>
                <w:rtl/>
              </w:rPr>
              <w:t>185</w:t>
            </w:r>
          </w:p>
        </w:tc>
        <w:tc>
          <w:tcPr>
            <w:tcW w:w="837" w:type="dxa"/>
            <w:noWrap/>
            <w:vAlign w:val="center"/>
            <w:hideMark/>
          </w:tcPr>
          <w:p w14:paraId="743C9FDC"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sz w:val="22"/>
                <w:szCs w:val="22"/>
                <w:rtl/>
              </w:rPr>
              <w:t>316</w:t>
            </w:r>
          </w:p>
        </w:tc>
        <w:tc>
          <w:tcPr>
            <w:tcW w:w="745" w:type="dxa"/>
            <w:noWrap/>
            <w:vAlign w:val="center"/>
            <w:hideMark/>
          </w:tcPr>
          <w:p w14:paraId="54CDB521"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sz w:val="22"/>
                <w:szCs w:val="22"/>
                <w:rtl/>
              </w:rPr>
              <w:t>394</w:t>
            </w:r>
          </w:p>
        </w:tc>
        <w:tc>
          <w:tcPr>
            <w:tcW w:w="1366" w:type="dxa"/>
            <w:noWrap/>
            <w:vAlign w:val="center"/>
            <w:hideMark/>
          </w:tcPr>
          <w:p w14:paraId="72AA96B7"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__</w:t>
            </w:r>
          </w:p>
        </w:tc>
        <w:tc>
          <w:tcPr>
            <w:tcW w:w="1366" w:type="dxa"/>
            <w:noWrap/>
            <w:vAlign w:val="center"/>
            <w:hideMark/>
          </w:tcPr>
          <w:p w14:paraId="1564E19F"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sz w:val="22"/>
                <w:szCs w:val="22"/>
                <w:rtl/>
              </w:rPr>
              <w:t>280</w:t>
            </w:r>
          </w:p>
        </w:tc>
        <w:tc>
          <w:tcPr>
            <w:tcW w:w="837" w:type="dxa"/>
            <w:noWrap/>
            <w:vAlign w:val="center"/>
            <w:hideMark/>
          </w:tcPr>
          <w:p w14:paraId="5A303D0B"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sz w:val="22"/>
                <w:szCs w:val="22"/>
                <w:rtl/>
              </w:rPr>
              <w:t>325</w:t>
            </w:r>
          </w:p>
        </w:tc>
        <w:tc>
          <w:tcPr>
            <w:tcW w:w="745" w:type="dxa"/>
            <w:noWrap/>
            <w:vAlign w:val="center"/>
            <w:hideMark/>
          </w:tcPr>
          <w:p w14:paraId="07A2B640"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sz w:val="22"/>
                <w:szCs w:val="22"/>
                <w:rtl/>
              </w:rPr>
              <w:t>343</w:t>
            </w:r>
          </w:p>
        </w:tc>
        <w:tc>
          <w:tcPr>
            <w:tcW w:w="1366" w:type="dxa"/>
            <w:noWrap/>
            <w:vAlign w:val="center"/>
            <w:hideMark/>
          </w:tcPr>
          <w:p w14:paraId="08367445"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__</w:t>
            </w:r>
          </w:p>
        </w:tc>
        <w:tc>
          <w:tcPr>
            <w:tcW w:w="1366" w:type="dxa"/>
            <w:noWrap/>
            <w:vAlign w:val="center"/>
            <w:hideMark/>
          </w:tcPr>
          <w:p w14:paraId="2C172554"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sz w:val="22"/>
                <w:szCs w:val="22"/>
                <w:rtl/>
              </w:rPr>
              <w:t>307</w:t>
            </w:r>
          </w:p>
        </w:tc>
      </w:tr>
      <w:tr w:rsidR="00511257" w:rsidRPr="009C301A" w14:paraId="44915C6B" w14:textId="77777777" w:rsidTr="00C9489F">
        <w:trPr>
          <w:trHeight w:val="375"/>
          <w:jc w:val="center"/>
        </w:trPr>
        <w:tc>
          <w:tcPr>
            <w:cnfStyle w:val="001000000000" w:firstRow="0" w:lastRow="0" w:firstColumn="1" w:lastColumn="0" w:oddVBand="0" w:evenVBand="0" w:oddHBand="0" w:evenHBand="0" w:firstRowFirstColumn="0" w:firstRowLastColumn="0" w:lastRowFirstColumn="0" w:lastRowLastColumn="0"/>
            <w:tcW w:w="997" w:type="dxa"/>
            <w:noWrap/>
            <w:vAlign w:val="center"/>
            <w:hideMark/>
          </w:tcPr>
          <w:p w14:paraId="0644D676" w14:textId="77777777" w:rsidR="00511257" w:rsidRPr="009C301A" w:rsidRDefault="00511257" w:rsidP="00413BB1">
            <w:pPr>
              <w:jc w:val="center"/>
              <w:rPr>
                <w:rFonts w:ascii="Calibri" w:eastAsia="Times New Roman" w:hAnsi="Calibri"/>
                <w:b w:val="0"/>
                <w:bCs w:val="0"/>
                <w:noProof w:val="0"/>
                <w:color w:val="auto"/>
                <w:szCs w:val="24"/>
              </w:rPr>
            </w:pPr>
            <w:r>
              <w:rPr>
                <w:rFonts w:ascii="Calibri" w:hAnsi="Calibri" w:hint="cs"/>
                <w:color w:val="000000"/>
                <w:sz w:val="22"/>
                <w:szCs w:val="22"/>
                <w:rtl/>
              </w:rPr>
              <w:t>240</w:t>
            </w:r>
          </w:p>
        </w:tc>
        <w:tc>
          <w:tcPr>
            <w:tcW w:w="837" w:type="dxa"/>
            <w:noWrap/>
            <w:vAlign w:val="center"/>
            <w:hideMark/>
          </w:tcPr>
          <w:p w14:paraId="19E43361"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375</w:t>
            </w:r>
          </w:p>
        </w:tc>
        <w:tc>
          <w:tcPr>
            <w:tcW w:w="745" w:type="dxa"/>
            <w:noWrap/>
            <w:vAlign w:val="center"/>
            <w:hideMark/>
          </w:tcPr>
          <w:p w14:paraId="6293C0CA"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466</w:t>
            </w:r>
          </w:p>
        </w:tc>
        <w:tc>
          <w:tcPr>
            <w:tcW w:w="1366" w:type="dxa"/>
            <w:noWrap/>
            <w:vAlign w:val="center"/>
            <w:hideMark/>
          </w:tcPr>
          <w:p w14:paraId="5957FA32"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__</w:t>
            </w:r>
          </w:p>
        </w:tc>
        <w:tc>
          <w:tcPr>
            <w:tcW w:w="1366" w:type="dxa"/>
            <w:noWrap/>
            <w:vAlign w:val="center"/>
            <w:hideMark/>
          </w:tcPr>
          <w:p w14:paraId="1F2630D3"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330</w:t>
            </w:r>
          </w:p>
        </w:tc>
        <w:tc>
          <w:tcPr>
            <w:tcW w:w="837" w:type="dxa"/>
            <w:noWrap/>
            <w:vAlign w:val="center"/>
            <w:hideMark/>
          </w:tcPr>
          <w:p w14:paraId="172BCE45"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377</w:t>
            </w:r>
          </w:p>
        </w:tc>
        <w:tc>
          <w:tcPr>
            <w:tcW w:w="745" w:type="dxa"/>
            <w:noWrap/>
            <w:vAlign w:val="center"/>
            <w:hideMark/>
          </w:tcPr>
          <w:p w14:paraId="0694E8B7"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399</w:t>
            </w:r>
          </w:p>
        </w:tc>
        <w:tc>
          <w:tcPr>
            <w:tcW w:w="1366" w:type="dxa"/>
            <w:noWrap/>
            <w:vAlign w:val="center"/>
            <w:hideMark/>
          </w:tcPr>
          <w:p w14:paraId="19B05813"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__</w:t>
            </w:r>
          </w:p>
        </w:tc>
        <w:tc>
          <w:tcPr>
            <w:tcW w:w="1366" w:type="dxa"/>
            <w:noWrap/>
            <w:vAlign w:val="center"/>
            <w:hideMark/>
          </w:tcPr>
          <w:p w14:paraId="1D2F8F18" w14:textId="77777777" w:rsidR="00511257" w:rsidRPr="009C301A" w:rsidRDefault="00511257" w:rsidP="00413BB1">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357</w:t>
            </w:r>
          </w:p>
        </w:tc>
      </w:tr>
      <w:tr w:rsidR="00511257" w:rsidRPr="009C301A" w14:paraId="5A6894F1" w14:textId="77777777" w:rsidTr="00C9489F">
        <w:trPr>
          <w:cnfStyle w:val="000000100000" w:firstRow="0" w:lastRow="0" w:firstColumn="0" w:lastColumn="0" w:oddVBand="0" w:evenVBand="0" w:oddHBand="1" w:evenHBand="0" w:firstRowFirstColumn="0" w:firstRowLastColumn="0" w:lastRowFirstColumn="0" w:lastRowLastColumn="0"/>
          <w:trHeight w:val="375"/>
          <w:jc w:val="center"/>
        </w:trPr>
        <w:tc>
          <w:tcPr>
            <w:cnfStyle w:val="001000000000" w:firstRow="0" w:lastRow="0" w:firstColumn="1" w:lastColumn="0" w:oddVBand="0" w:evenVBand="0" w:oddHBand="0" w:evenHBand="0" w:firstRowFirstColumn="0" w:firstRowLastColumn="0" w:lastRowFirstColumn="0" w:lastRowLastColumn="0"/>
            <w:tcW w:w="997" w:type="dxa"/>
            <w:noWrap/>
            <w:vAlign w:val="center"/>
            <w:hideMark/>
          </w:tcPr>
          <w:p w14:paraId="17934067" w14:textId="77777777" w:rsidR="00511257" w:rsidRPr="009C301A" w:rsidRDefault="00511257" w:rsidP="00413BB1">
            <w:pPr>
              <w:jc w:val="center"/>
              <w:rPr>
                <w:rFonts w:ascii="Calibri" w:eastAsia="Times New Roman" w:hAnsi="Calibri"/>
                <w:b w:val="0"/>
                <w:bCs w:val="0"/>
                <w:noProof w:val="0"/>
                <w:color w:val="auto"/>
                <w:szCs w:val="24"/>
              </w:rPr>
            </w:pPr>
            <w:r>
              <w:rPr>
                <w:rFonts w:ascii="Calibri" w:hAnsi="Calibri" w:hint="cs"/>
                <w:sz w:val="22"/>
                <w:szCs w:val="22"/>
                <w:rtl/>
              </w:rPr>
              <w:t>300</w:t>
            </w:r>
          </w:p>
        </w:tc>
        <w:tc>
          <w:tcPr>
            <w:tcW w:w="837" w:type="dxa"/>
            <w:noWrap/>
            <w:vAlign w:val="center"/>
            <w:hideMark/>
          </w:tcPr>
          <w:p w14:paraId="071A667E"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sz w:val="22"/>
                <w:szCs w:val="22"/>
                <w:rtl/>
              </w:rPr>
              <w:t>435</w:t>
            </w:r>
          </w:p>
        </w:tc>
        <w:tc>
          <w:tcPr>
            <w:tcW w:w="745" w:type="dxa"/>
            <w:noWrap/>
            <w:vAlign w:val="center"/>
            <w:hideMark/>
          </w:tcPr>
          <w:p w14:paraId="1ADAB6A8"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sz w:val="22"/>
                <w:szCs w:val="22"/>
                <w:rtl/>
              </w:rPr>
              <w:t>538</w:t>
            </w:r>
          </w:p>
        </w:tc>
        <w:tc>
          <w:tcPr>
            <w:tcW w:w="1366" w:type="dxa"/>
            <w:noWrap/>
            <w:vAlign w:val="center"/>
            <w:hideMark/>
          </w:tcPr>
          <w:p w14:paraId="539E1E6D"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__</w:t>
            </w:r>
          </w:p>
        </w:tc>
        <w:tc>
          <w:tcPr>
            <w:tcW w:w="1366" w:type="dxa"/>
            <w:noWrap/>
            <w:vAlign w:val="center"/>
            <w:hideMark/>
          </w:tcPr>
          <w:p w14:paraId="74021BCD"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sz w:val="22"/>
                <w:szCs w:val="22"/>
                <w:rtl/>
              </w:rPr>
              <w:t>381</w:t>
            </w:r>
          </w:p>
        </w:tc>
        <w:tc>
          <w:tcPr>
            <w:tcW w:w="837" w:type="dxa"/>
            <w:noWrap/>
            <w:vAlign w:val="center"/>
            <w:hideMark/>
          </w:tcPr>
          <w:p w14:paraId="0FF1905F"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sz w:val="22"/>
                <w:szCs w:val="22"/>
                <w:rtl/>
              </w:rPr>
              <w:t>426</w:t>
            </w:r>
          </w:p>
        </w:tc>
        <w:tc>
          <w:tcPr>
            <w:tcW w:w="745" w:type="dxa"/>
            <w:noWrap/>
            <w:vAlign w:val="center"/>
            <w:hideMark/>
          </w:tcPr>
          <w:p w14:paraId="413C3A98"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sz w:val="22"/>
                <w:szCs w:val="22"/>
                <w:rtl/>
              </w:rPr>
              <w:t>453</w:t>
            </w:r>
          </w:p>
        </w:tc>
        <w:tc>
          <w:tcPr>
            <w:tcW w:w="1366" w:type="dxa"/>
            <w:noWrap/>
            <w:vAlign w:val="center"/>
            <w:hideMark/>
          </w:tcPr>
          <w:p w14:paraId="3EA0A7E5"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color w:val="000000"/>
                <w:sz w:val="22"/>
                <w:szCs w:val="22"/>
                <w:rtl/>
              </w:rPr>
              <w:t>__</w:t>
            </w:r>
          </w:p>
        </w:tc>
        <w:tc>
          <w:tcPr>
            <w:tcW w:w="1366" w:type="dxa"/>
            <w:noWrap/>
            <w:vAlign w:val="center"/>
            <w:hideMark/>
          </w:tcPr>
          <w:p w14:paraId="3455CB64" w14:textId="77777777" w:rsidR="00511257" w:rsidRPr="009C301A" w:rsidRDefault="00511257" w:rsidP="00413BB1">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noProof w:val="0"/>
                <w:color w:val="auto"/>
                <w:sz w:val="22"/>
                <w:szCs w:val="22"/>
              </w:rPr>
            </w:pPr>
            <w:r>
              <w:rPr>
                <w:rFonts w:ascii="Calibri" w:hAnsi="Calibri" w:hint="cs"/>
                <w:sz w:val="22"/>
                <w:szCs w:val="22"/>
                <w:rtl/>
              </w:rPr>
              <w:t>404</w:t>
            </w:r>
          </w:p>
        </w:tc>
      </w:tr>
    </w:tbl>
    <w:p w14:paraId="55B3230B" w14:textId="00830B7F" w:rsidR="004775C4" w:rsidRDefault="004775C4" w:rsidP="00C9489F">
      <w:pPr>
        <w:pStyle w:val="HTMLPreformatted"/>
        <w:bidi/>
        <w:ind w:right="-180"/>
        <w:rPr>
          <w:rFonts w:cs="B Titr"/>
          <w:b/>
          <w:bCs/>
          <w:sz w:val="28"/>
          <w:szCs w:val="28"/>
          <w:rtl/>
        </w:rPr>
      </w:pPr>
    </w:p>
    <w:p w14:paraId="3E5CB239" w14:textId="77777777" w:rsidR="004775C4" w:rsidRDefault="004775C4" w:rsidP="00C9489F">
      <w:pPr>
        <w:spacing w:after="160" w:line="259" w:lineRule="auto"/>
        <w:ind w:right="-180"/>
        <w:jc w:val="left"/>
        <w:rPr>
          <w:rFonts w:ascii="Courier New" w:eastAsia="Times New Roman" w:hAnsi="Courier New" w:cs="B Titr"/>
          <w:b/>
          <w:bCs/>
          <w:noProof w:val="0"/>
          <w:color w:val="auto"/>
          <w:sz w:val="28"/>
          <w:rtl/>
          <w:lang w:bidi="fa-IR"/>
        </w:rPr>
      </w:pPr>
      <w:r>
        <w:rPr>
          <w:rFonts w:cs="B Titr"/>
          <w:b/>
          <w:bCs/>
          <w:sz w:val="28"/>
          <w:rtl/>
        </w:rPr>
        <w:br w:type="page"/>
      </w:r>
    </w:p>
    <w:p w14:paraId="0243DD07" w14:textId="77777777" w:rsidR="00FE70F8" w:rsidRDefault="00FE70F8" w:rsidP="00C9489F">
      <w:pPr>
        <w:pStyle w:val="HTMLPreformatted"/>
        <w:bidi/>
        <w:ind w:right="-180"/>
        <w:rPr>
          <w:rFonts w:cs="B Titr"/>
          <w:b/>
          <w:bCs/>
          <w:sz w:val="28"/>
          <w:szCs w:val="28"/>
          <w:rtl/>
        </w:rPr>
      </w:pPr>
    </w:p>
    <w:p w14:paraId="6996AFCF" w14:textId="77777777" w:rsidR="00FE70F8" w:rsidRDefault="00FE70F8" w:rsidP="00C9489F">
      <w:pPr>
        <w:pStyle w:val="HTMLPreformatted"/>
        <w:bidi/>
        <w:ind w:right="-180"/>
        <w:rPr>
          <w:rFonts w:cs="B Titr"/>
          <w:b/>
          <w:bCs/>
          <w:sz w:val="28"/>
          <w:szCs w:val="28"/>
          <w:rtl/>
        </w:rPr>
      </w:pPr>
    </w:p>
    <w:p w14:paraId="7C275258" w14:textId="77777777" w:rsidR="00FE70F8" w:rsidRDefault="00FE70F8" w:rsidP="00C9489F">
      <w:pPr>
        <w:pStyle w:val="HTMLPreformatted"/>
        <w:bidi/>
        <w:ind w:right="-180"/>
        <w:rPr>
          <w:rFonts w:cs="B Titr"/>
          <w:b/>
          <w:bCs/>
          <w:sz w:val="28"/>
          <w:szCs w:val="28"/>
          <w:rtl/>
        </w:rPr>
      </w:pPr>
    </w:p>
    <w:p w14:paraId="727C0534" w14:textId="77777777" w:rsidR="00FE70F8" w:rsidRDefault="00FE70F8" w:rsidP="00C9489F">
      <w:pPr>
        <w:pStyle w:val="HTMLPreformatted"/>
        <w:bidi/>
        <w:ind w:right="-180"/>
        <w:rPr>
          <w:rFonts w:cs="B Titr"/>
          <w:b/>
          <w:bCs/>
          <w:sz w:val="28"/>
          <w:szCs w:val="28"/>
          <w:rtl/>
        </w:rPr>
      </w:pPr>
    </w:p>
    <w:p w14:paraId="1DC0273C" w14:textId="77777777" w:rsidR="00FE70F8" w:rsidRDefault="00FE70F8" w:rsidP="00C9489F">
      <w:pPr>
        <w:pStyle w:val="HTMLPreformatted"/>
        <w:bidi/>
        <w:ind w:right="-180"/>
        <w:rPr>
          <w:rFonts w:cs="B Titr"/>
          <w:b/>
          <w:bCs/>
          <w:sz w:val="28"/>
          <w:szCs w:val="28"/>
          <w:rtl/>
        </w:rPr>
      </w:pPr>
    </w:p>
    <w:p w14:paraId="5F9DAF06" w14:textId="77777777" w:rsidR="00FE70F8" w:rsidRDefault="00FE70F8" w:rsidP="00C9489F">
      <w:pPr>
        <w:pStyle w:val="HTMLPreformatted"/>
        <w:bidi/>
        <w:ind w:right="-180"/>
        <w:rPr>
          <w:rFonts w:cs="B Titr"/>
          <w:b/>
          <w:bCs/>
          <w:sz w:val="28"/>
          <w:szCs w:val="28"/>
          <w:rtl/>
        </w:rPr>
      </w:pPr>
    </w:p>
    <w:p w14:paraId="372ABD91" w14:textId="77777777" w:rsidR="00FE70F8" w:rsidRDefault="00FE70F8" w:rsidP="00C9489F">
      <w:pPr>
        <w:pStyle w:val="HTMLPreformatted"/>
        <w:bidi/>
        <w:ind w:right="-180"/>
        <w:rPr>
          <w:rFonts w:cs="B Titr"/>
          <w:b/>
          <w:bCs/>
          <w:sz w:val="28"/>
          <w:szCs w:val="28"/>
          <w:rtl/>
        </w:rPr>
      </w:pPr>
    </w:p>
    <w:p w14:paraId="79D7E3F9" w14:textId="54E062DC" w:rsidR="00FE70F8" w:rsidRDefault="00FE70F8" w:rsidP="00C9489F">
      <w:pPr>
        <w:pStyle w:val="HTMLPreformatted"/>
        <w:bidi/>
        <w:ind w:right="-180"/>
        <w:rPr>
          <w:rFonts w:cs="B Titr"/>
          <w:b/>
          <w:bCs/>
          <w:sz w:val="28"/>
          <w:szCs w:val="28"/>
          <w:rtl/>
        </w:rPr>
      </w:pPr>
    </w:p>
    <w:p w14:paraId="3F3D846A" w14:textId="53F47111" w:rsidR="004775C4" w:rsidRDefault="004775C4" w:rsidP="00C9489F">
      <w:pPr>
        <w:pStyle w:val="HTMLPreformatted"/>
        <w:bidi/>
        <w:ind w:right="-180"/>
        <w:rPr>
          <w:rFonts w:cs="B Titr"/>
          <w:b/>
          <w:bCs/>
          <w:sz w:val="28"/>
          <w:szCs w:val="28"/>
          <w:rtl/>
        </w:rPr>
      </w:pPr>
    </w:p>
    <w:p w14:paraId="63A26959" w14:textId="6EFD18C8" w:rsidR="004775C4" w:rsidRDefault="004775C4" w:rsidP="00C9489F">
      <w:pPr>
        <w:pStyle w:val="HTMLPreformatted"/>
        <w:bidi/>
        <w:ind w:right="-180"/>
        <w:rPr>
          <w:rFonts w:cs="B Titr"/>
          <w:b/>
          <w:bCs/>
          <w:sz w:val="28"/>
          <w:szCs w:val="28"/>
          <w:rtl/>
        </w:rPr>
      </w:pPr>
    </w:p>
    <w:p w14:paraId="7EAC96DB" w14:textId="3902CA9B" w:rsidR="004775C4" w:rsidRDefault="004775C4" w:rsidP="00C9489F">
      <w:pPr>
        <w:pStyle w:val="HTMLPreformatted"/>
        <w:bidi/>
        <w:ind w:right="-180"/>
        <w:rPr>
          <w:rFonts w:cs="B Titr"/>
          <w:b/>
          <w:bCs/>
          <w:sz w:val="28"/>
          <w:szCs w:val="28"/>
          <w:rtl/>
        </w:rPr>
      </w:pPr>
    </w:p>
    <w:p w14:paraId="3B237925" w14:textId="7CB7C946" w:rsidR="004775C4" w:rsidRDefault="004775C4" w:rsidP="00C9489F">
      <w:pPr>
        <w:pStyle w:val="HTMLPreformatted"/>
        <w:bidi/>
        <w:ind w:right="-180"/>
        <w:rPr>
          <w:rFonts w:cs="B Titr"/>
          <w:b/>
          <w:bCs/>
          <w:sz w:val="28"/>
          <w:szCs w:val="28"/>
          <w:rtl/>
        </w:rPr>
      </w:pPr>
    </w:p>
    <w:p w14:paraId="31B18614" w14:textId="6439E38F" w:rsidR="004775C4" w:rsidRDefault="004775C4" w:rsidP="00C9489F">
      <w:pPr>
        <w:pStyle w:val="HTMLPreformatted"/>
        <w:bidi/>
        <w:ind w:right="-180"/>
        <w:rPr>
          <w:rFonts w:cs="B Titr"/>
          <w:b/>
          <w:bCs/>
          <w:sz w:val="28"/>
          <w:szCs w:val="28"/>
          <w:rtl/>
        </w:rPr>
      </w:pPr>
    </w:p>
    <w:p w14:paraId="1BDBDA37" w14:textId="77777777" w:rsidR="004775C4" w:rsidRDefault="004775C4" w:rsidP="00C9489F">
      <w:pPr>
        <w:pStyle w:val="HTMLPreformatted"/>
        <w:bidi/>
        <w:ind w:right="-180"/>
        <w:rPr>
          <w:rFonts w:cs="B Titr"/>
          <w:b/>
          <w:bCs/>
          <w:sz w:val="28"/>
          <w:szCs w:val="28"/>
          <w:rtl/>
        </w:rPr>
      </w:pPr>
    </w:p>
    <w:p w14:paraId="7253F282" w14:textId="77777777" w:rsidR="00FE70F8" w:rsidRDefault="00FE70F8" w:rsidP="00C9489F">
      <w:pPr>
        <w:pStyle w:val="HTMLPreformatted"/>
        <w:bidi/>
        <w:ind w:right="-180"/>
        <w:rPr>
          <w:rFonts w:cs="B Titr"/>
          <w:b/>
          <w:bCs/>
          <w:sz w:val="28"/>
          <w:szCs w:val="28"/>
          <w:rtl/>
        </w:rPr>
      </w:pPr>
    </w:p>
    <w:p w14:paraId="5E6CDC77" w14:textId="5BDBFEBE" w:rsidR="00772723" w:rsidRPr="00B9532F" w:rsidRDefault="00FE70F8" w:rsidP="00C9489F">
      <w:pPr>
        <w:pStyle w:val="Heading1"/>
        <w:numPr>
          <w:ilvl w:val="0"/>
          <w:numId w:val="0"/>
        </w:numPr>
        <w:ind w:left="786" w:right="-180"/>
        <w:jc w:val="center"/>
      </w:pPr>
      <w:bookmarkStart w:id="1624" w:name="_پیوست4_1"/>
      <w:bookmarkStart w:id="1625" w:name="_پیوست7"/>
      <w:bookmarkStart w:id="1626" w:name="_پیوست_10_-"/>
      <w:bookmarkStart w:id="1627" w:name="_پیوست_9_-"/>
      <w:bookmarkStart w:id="1628" w:name="_Toc79184541"/>
      <w:bookmarkStart w:id="1629" w:name="_Toc79185114"/>
      <w:bookmarkStart w:id="1630" w:name="_Toc79489751"/>
      <w:bookmarkStart w:id="1631" w:name="_Toc80173094"/>
      <w:bookmarkEnd w:id="1624"/>
      <w:bookmarkEnd w:id="1625"/>
      <w:bookmarkEnd w:id="1626"/>
      <w:bookmarkEnd w:id="1627"/>
      <w:r w:rsidRPr="00A91CE7">
        <w:rPr>
          <w:rFonts w:hint="cs"/>
          <w:rtl/>
        </w:rPr>
        <w:t>پیوست</w:t>
      </w:r>
      <w:bookmarkEnd w:id="1628"/>
      <w:bookmarkEnd w:id="1629"/>
      <w:r w:rsidR="00772723">
        <w:rPr>
          <w:rFonts w:hint="cs"/>
          <w:rtl/>
        </w:rPr>
        <w:t xml:space="preserve"> </w:t>
      </w:r>
      <w:r w:rsidR="00161110">
        <w:rPr>
          <w:rFonts w:hint="cs"/>
          <w:rtl/>
        </w:rPr>
        <w:t>9</w:t>
      </w:r>
      <w:r w:rsidR="00772723">
        <w:rPr>
          <w:rFonts w:hint="cs"/>
          <w:rtl/>
        </w:rPr>
        <w:t xml:space="preserve"> - </w:t>
      </w:r>
      <w:bookmarkStart w:id="1632" w:name="_Toc75976364"/>
      <w:bookmarkStart w:id="1633" w:name="_Toc76163852"/>
      <w:bookmarkStart w:id="1634" w:name="_Toc76204725"/>
      <w:bookmarkStart w:id="1635" w:name="_Toc76226211"/>
      <w:bookmarkStart w:id="1636" w:name="_Toc76280549"/>
      <w:bookmarkStart w:id="1637" w:name="_Toc76821003"/>
      <w:bookmarkStart w:id="1638" w:name="_Toc78835529"/>
      <w:bookmarkStart w:id="1639" w:name="_Toc78961604"/>
      <w:bookmarkStart w:id="1640" w:name="_Toc79184542"/>
      <w:r w:rsidR="00772723" w:rsidRPr="00FE70F8">
        <w:rPr>
          <w:rFonts w:hint="cs"/>
          <w:rtl/>
        </w:rPr>
        <w:t>تأثیر هارمونیک جریانی بر ظرفیت کابل  در سیستم های سه فاز متعادل</w:t>
      </w:r>
      <w:bookmarkEnd w:id="1630"/>
      <w:bookmarkEnd w:id="1631"/>
      <w:bookmarkEnd w:id="1632"/>
      <w:bookmarkEnd w:id="1633"/>
      <w:bookmarkEnd w:id="1634"/>
      <w:bookmarkEnd w:id="1635"/>
      <w:bookmarkEnd w:id="1636"/>
      <w:bookmarkEnd w:id="1637"/>
      <w:bookmarkEnd w:id="1638"/>
      <w:bookmarkEnd w:id="1639"/>
      <w:bookmarkEnd w:id="1640"/>
    </w:p>
    <w:p w14:paraId="66C53292" w14:textId="2129DBE7" w:rsidR="00FE70F8" w:rsidRDefault="00FE70F8" w:rsidP="00C9489F">
      <w:pPr>
        <w:pStyle w:val="Heading1"/>
        <w:numPr>
          <w:ilvl w:val="0"/>
          <w:numId w:val="0"/>
        </w:numPr>
        <w:ind w:left="786" w:right="-180"/>
        <w:rPr>
          <w:rtl/>
        </w:rPr>
      </w:pPr>
    </w:p>
    <w:p w14:paraId="7EC9B127" w14:textId="77777777" w:rsidR="00A07F3D" w:rsidRDefault="00A07F3D" w:rsidP="00C9489F">
      <w:pPr>
        <w:spacing w:after="160" w:line="259" w:lineRule="auto"/>
        <w:ind w:right="-180"/>
        <w:jc w:val="left"/>
        <w:rPr>
          <w:rFonts w:ascii="Courier New" w:eastAsia="Times New Roman" w:hAnsi="Courier New" w:cs="B Zar"/>
          <w:b/>
          <w:bCs/>
          <w:noProof w:val="0"/>
          <w:color w:val="auto"/>
          <w:sz w:val="28"/>
          <w:lang w:bidi="fa-IR"/>
        </w:rPr>
      </w:pPr>
      <w:r>
        <w:rPr>
          <w:rFonts w:cs="B Zar"/>
          <w:b/>
          <w:bCs/>
          <w:sz w:val="28"/>
          <w:rtl/>
        </w:rPr>
        <w:br w:type="page"/>
      </w:r>
    </w:p>
    <w:p w14:paraId="75706C95" w14:textId="77777777" w:rsidR="00FE70F8" w:rsidRPr="00FE70F8" w:rsidRDefault="00FE70F8" w:rsidP="00C9489F">
      <w:pPr>
        <w:pStyle w:val="HTMLPreformatted"/>
        <w:bidi/>
        <w:ind w:right="-180"/>
        <w:jc w:val="center"/>
        <w:rPr>
          <w:rFonts w:cs="B Zar"/>
          <w:b/>
          <w:bCs/>
          <w:sz w:val="28"/>
          <w:szCs w:val="28"/>
          <w:rtl/>
        </w:rPr>
      </w:pPr>
    </w:p>
    <w:p w14:paraId="23E5B0C4" w14:textId="77777777" w:rsidR="00FE70F8" w:rsidRDefault="00FE70F8" w:rsidP="00C9489F">
      <w:pPr>
        <w:pStyle w:val="HTMLPreformatted"/>
        <w:bidi/>
        <w:ind w:right="-180"/>
        <w:rPr>
          <w:rFonts w:cs="B Titr"/>
          <w:b/>
          <w:bCs/>
          <w:sz w:val="28"/>
          <w:szCs w:val="28"/>
          <w:rtl/>
        </w:rPr>
      </w:pPr>
    </w:p>
    <w:p w14:paraId="04688AFD" w14:textId="77777777" w:rsidR="00AC6BB0" w:rsidRDefault="0059095B" w:rsidP="00C9489F">
      <w:pPr>
        <w:pStyle w:val="HTMLPreformatted"/>
        <w:bidi/>
        <w:ind w:right="-180"/>
        <w:rPr>
          <w:rFonts w:cs="B Zar"/>
          <w:b/>
          <w:bCs/>
          <w:sz w:val="24"/>
          <w:szCs w:val="24"/>
          <w:rtl/>
        </w:rPr>
      </w:pPr>
      <w:r w:rsidRPr="000D339D">
        <w:rPr>
          <w:rFonts w:cs="B Zar" w:hint="cs"/>
          <w:b/>
          <w:bCs/>
          <w:sz w:val="24"/>
          <w:szCs w:val="24"/>
          <w:rtl/>
        </w:rPr>
        <w:t>تأثیر هارمونیک جریانی بر ظرفیت کابل  در سیستم های سه فاز متعادل</w:t>
      </w:r>
    </w:p>
    <w:p w14:paraId="341C98B4" w14:textId="2191B594" w:rsidR="0059095B" w:rsidRPr="00AC6BB0" w:rsidRDefault="0059095B" w:rsidP="00C9489F">
      <w:pPr>
        <w:pStyle w:val="HTMLPreformatted"/>
        <w:bidi/>
        <w:ind w:right="-180"/>
        <w:jc w:val="both"/>
        <w:rPr>
          <w:rFonts w:cs="B Lotus"/>
          <w:sz w:val="28"/>
          <w:szCs w:val="28"/>
        </w:rPr>
      </w:pPr>
      <w:r w:rsidRPr="00641D94">
        <w:rPr>
          <w:rFonts w:cs="B Lotus"/>
          <w:sz w:val="28"/>
          <w:szCs w:val="28"/>
        </w:rPr>
        <w:t xml:space="preserve">  </w:t>
      </w:r>
      <w:r w:rsidRPr="00641D94">
        <w:rPr>
          <w:rFonts w:cs="B Lotus"/>
          <w:sz w:val="28"/>
          <w:szCs w:val="28"/>
          <w:rtl/>
        </w:rPr>
        <w:t xml:space="preserve">امروزه در بین مصرف کننده های برقی بسیاری از ادوات وجود دارند که جریان آنها </w:t>
      </w:r>
      <w:r w:rsidRPr="00641D94">
        <w:rPr>
          <w:rFonts w:cs="B Lotus" w:hint="cs"/>
          <w:sz w:val="28"/>
          <w:szCs w:val="28"/>
          <w:rtl/>
        </w:rPr>
        <w:t xml:space="preserve">دارای هارمونیک </w:t>
      </w:r>
      <w:r w:rsidR="00AC6BB0">
        <w:rPr>
          <w:rFonts w:cs="B Lotus" w:hint="cs"/>
          <w:sz w:val="28"/>
          <w:szCs w:val="28"/>
          <w:rtl/>
        </w:rPr>
        <w:t>با</w:t>
      </w:r>
      <w:r w:rsidRPr="00641D94">
        <w:rPr>
          <w:rFonts w:cs="B Lotus"/>
          <w:sz w:val="28"/>
          <w:szCs w:val="28"/>
          <w:rtl/>
        </w:rPr>
        <w:t xml:space="preserve"> مؤلفه های فرد یا هارمونیک</w:t>
      </w:r>
      <w:r w:rsidR="00D919C0">
        <w:rPr>
          <w:rFonts w:cs="B Lotus" w:hint="cs"/>
          <w:sz w:val="28"/>
          <w:szCs w:val="28"/>
          <w:rtl/>
        </w:rPr>
        <w:t xml:space="preserve"> </w:t>
      </w:r>
      <w:r w:rsidRPr="00641D94">
        <w:rPr>
          <w:rFonts w:cs="B Lotus"/>
          <w:sz w:val="28"/>
          <w:szCs w:val="28"/>
          <w:rtl/>
        </w:rPr>
        <w:t>های مرتبه فرد می باشد</w:t>
      </w:r>
      <w:r w:rsidR="00D919C0">
        <w:rPr>
          <w:rFonts w:cs="B Lotus" w:hint="cs"/>
          <w:sz w:val="28"/>
          <w:szCs w:val="28"/>
          <w:rtl/>
        </w:rPr>
        <w:t>،</w:t>
      </w:r>
      <w:r w:rsidRPr="00641D94">
        <w:rPr>
          <w:rFonts w:cs="B Lotus"/>
          <w:sz w:val="28"/>
          <w:szCs w:val="28"/>
          <w:rtl/>
        </w:rPr>
        <w:t xml:space="preserve"> که مهمترین مؤلفه تأثیر گذار بر ظرفیت حرارتی کابل</w:t>
      </w:r>
      <w:r w:rsidR="00D919C0">
        <w:rPr>
          <w:rFonts w:cs="B Lotus" w:hint="cs"/>
          <w:sz w:val="28"/>
          <w:szCs w:val="28"/>
          <w:rtl/>
        </w:rPr>
        <w:t xml:space="preserve"> </w:t>
      </w:r>
      <w:r w:rsidRPr="00641D94">
        <w:rPr>
          <w:rFonts w:cs="B Lotus"/>
          <w:sz w:val="28"/>
          <w:szCs w:val="28"/>
          <w:rtl/>
        </w:rPr>
        <w:t>ها، مؤلفه سوم</w:t>
      </w:r>
      <w:r w:rsidR="00AC6BB0">
        <w:rPr>
          <w:rFonts w:cs="B Lotus" w:hint="cs"/>
          <w:sz w:val="28"/>
          <w:szCs w:val="28"/>
          <w:rtl/>
        </w:rPr>
        <w:t xml:space="preserve"> </w:t>
      </w:r>
      <w:r w:rsidRPr="00641D94">
        <w:rPr>
          <w:rFonts w:cs="B Lotus"/>
          <w:sz w:val="28"/>
          <w:szCs w:val="28"/>
          <w:rtl/>
        </w:rPr>
        <w:t>می باشد</w:t>
      </w:r>
      <w:r>
        <w:rPr>
          <w:rFonts w:cs="B Lotus" w:hint="cs"/>
          <w:sz w:val="28"/>
          <w:szCs w:val="28"/>
          <w:rtl/>
        </w:rPr>
        <w:t>.</w:t>
      </w:r>
    </w:p>
    <w:p w14:paraId="481AF101" w14:textId="51F4BCDD" w:rsidR="0059095B" w:rsidRDefault="0059095B" w:rsidP="00C9489F">
      <w:pPr>
        <w:pStyle w:val="HTMLPreformatted"/>
        <w:bidi/>
        <w:ind w:right="-180"/>
        <w:jc w:val="both"/>
        <w:rPr>
          <w:rFonts w:cs="B Lotus"/>
          <w:sz w:val="28"/>
          <w:szCs w:val="28"/>
          <w:rtl/>
        </w:rPr>
      </w:pPr>
      <w:r>
        <w:rPr>
          <w:rFonts w:cs="B Lotus" w:hint="cs"/>
          <w:sz w:val="28"/>
          <w:szCs w:val="28"/>
          <w:rtl/>
        </w:rPr>
        <w:t xml:space="preserve">   </w:t>
      </w:r>
      <w:r w:rsidRPr="00641D94">
        <w:rPr>
          <w:rFonts w:cs="B Lotus"/>
          <w:sz w:val="28"/>
          <w:szCs w:val="28"/>
          <w:rtl/>
        </w:rPr>
        <w:t xml:space="preserve">هارمونیک سوم </w:t>
      </w:r>
      <w:r w:rsidR="00E66839">
        <w:rPr>
          <w:rFonts w:cs="B Lotus"/>
          <w:sz w:val="28"/>
          <w:szCs w:val="28"/>
          <w:rtl/>
        </w:rPr>
        <w:t>در هر سه فاز با هم همفاز می باش</w:t>
      </w:r>
      <w:r w:rsidRPr="00641D94">
        <w:rPr>
          <w:rFonts w:cs="B Lotus"/>
          <w:sz w:val="28"/>
          <w:szCs w:val="28"/>
          <w:rtl/>
        </w:rPr>
        <w:t xml:space="preserve">د و مجموع آنها در هادی نول با هم جمع می شوند (بر خلاف جریان اصلی سه فاز که با هم ۱۲۰ درجه اختلاف فاز دارند و در صورت برابر بودن، در هادی نول یکدیگر را خنثی و حاصل جمعشان صفر می شود). بنابراین بسته به ماهیت بار مصرفی دامنه جریان در هادی نول ممکن است آنقدر زیاد گردد که باعث شود سایز هادی نول از سایز هادیهای فاز که دو معیار فوق الذکر (جریان فازها و افت ولتاژ) را </w:t>
      </w:r>
      <w:r>
        <w:rPr>
          <w:rFonts w:cs="B Lotus" w:hint="cs"/>
          <w:sz w:val="28"/>
          <w:szCs w:val="28"/>
          <w:rtl/>
        </w:rPr>
        <w:t>پوشش می دهد</w:t>
      </w:r>
      <w:r w:rsidRPr="00641D94">
        <w:rPr>
          <w:rFonts w:cs="B Lotus"/>
          <w:sz w:val="28"/>
          <w:szCs w:val="28"/>
          <w:rtl/>
        </w:rPr>
        <w:t>، افزایش یابد</w:t>
      </w:r>
      <w:r>
        <w:rPr>
          <w:rFonts w:cs="B Lotus" w:hint="cs"/>
          <w:sz w:val="28"/>
          <w:szCs w:val="28"/>
          <w:rtl/>
        </w:rPr>
        <w:t>.</w:t>
      </w:r>
      <w:r w:rsidRPr="00641D94">
        <w:rPr>
          <w:rFonts w:cs="B Lotus" w:hint="cs"/>
          <w:sz w:val="28"/>
          <w:szCs w:val="28"/>
          <w:rtl/>
        </w:rPr>
        <w:t xml:space="preserve"> به همین دلیل ممکن است جریان خنثی در برخی از بارهای دارای هارمونیک سوم</w:t>
      </w:r>
      <w:r w:rsidRPr="00E66839">
        <w:rPr>
          <w:rFonts w:cs="B Lotus" w:hint="cs"/>
          <w:sz w:val="14"/>
          <w:szCs w:val="14"/>
          <w:rtl/>
        </w:rPr>
        <w:t xml:space="preserve"> </w:t>
      </w:r>
      <w:r w:rsidRPr="00641D94">
        <w:rPr>
          <w:rFonts w:cs="B Lotus" w:hint="cs"/>
          <w:sz w:val="28"/>
          <w:szCs w:val="28"/>
          <w:rtl/>
        </w:rPr>
        <w:t>(مانند رایانه ها)حتی تا  1.61 برابر جریان فاز افزایش یابد. بدترین شرایط با یکسو کننده های</w:t>
      </w:r>
      <w:r w:rsidR="00E66839">
        <w:rPr>
          <w:rFonts w:cs="B Lotus" w:hint="cs"/>
          <w:sz w:val="28"/>
          <w:szCs w:val="28"/>
          <w:rtl/>
        </w:rPr>
        <w:t xml:space="preserve"> کنترل شده در زوایای کنترل بالا</w:t>
      </w:r>
      <w:r w:rsidRPr="00641D94">
        <w:rPr>
          <w:rFonts w:cs="B Lotus" w:hint="cs"/>
          <w:sz w:val="28"/>
          <w:szCs w:val="28"/>
          <w:rtl/>
        </w:rPr>
        <w:t xml:space="preserve">، یعنی ولتاژ پایین </w:t>
      </w:r>
      <w:r w:rsidRPr="00F73B0C">
        <w:rPr>
          <w:rFonts w:asciiTheme="majorBidi" w:hAnsiTheme="majorBidi" w:cs="B Lotus"/>
          <w:sz w:val="22"/>
          <w:szCs w:val="22"/>
        </w:rPr>
        <w:t>DC</w:t>
      </w:r>
      <w:r w:rsidRPr="00F73B0C">
        <w:rPr>
          <w:rFonts w:cs="B Lotus" w:hint="cs"/>
          <w:sz w:val="22"/>
          <w:szCs w:val="22"/>
          <w:rtl/>
        </w:rPr>
        <w:t xml:space="preserve"> </w:t>
      </w:r>
      <w:r w:rsidRPr="00641D94">
        <w:rPr>
          <w:rFonts w:cs="B Lotus" w:hint="cs"/>
          <w:sz w:val="28"/>
          <w:szCs w:val="28"/>
          <w:rtl/>
        </w:rPr>
        <w:t>، می تواند به مقدار 1.73 برابر جریان فاز برسد(</w:t>
      </w:r>
      <w:r w:rsidRPr="00641D94">
        <w:rPr>
          <w:rFonts w:asciiTheme="majorBidi" w:hAnsiTheme="majorBidi" w:cs="B Lotus" w:hint="cs"/>
          <w:sz w:val="28"/>
          <w:szCs w:val="28"/>
        </w:rPr>
        <w:t>α ≥ 60</w:t>
      </w:r>
      <w:r w:rsidRPr="00641D94">
        <w:rPr>
          <w:rFonts w:cs="B Lotus" w:hint="cs"/>
          <w:sz w:val="28"/>
          <w:szCs w:val="28"/>
          <w:rtl/>
        </w:rPr>
        <w:t xml:space="preserve"> درجه). ساده ترین راه برای حل این مشکل</w:t>
      </w:r>
      <w:r>
        <w:rPr>
          <w:rFonts w:cs="B Lotus" w:hint="cs"/>
          <w:sz w:val="28"/>
          <w:szCs w:val="28"/>
          <w:rtl/>
        </w:rPr>
        <w:t>،</w:t>
      </w:r>
      <w:r w:rsidRPr="00641D94">
        <w:rPr>
          <w:rFonts w:cs="B Lotus" w:hint="cs"/>
          <w:sz w:val="28"/>
          <w:szCs w:val="28"/>
          <w:rtl/>
        </w:rPr>
        <w:t xml:space="preserve"> اعمال ضرایب اصلاحی مناسب برای ظرفیت حمل جریان کابل است. </w:t>
      </w:r>
    </w:p>
    <w:p w14:paraId="4C9C955E" w14:textId="3981B134" w:rsidR="0059095B" w:rsidRPr="00641D94" w:rsidRDefault="0059095B" w:rsidP="00C9489F">
      <w:pPr>
        <w:pStyle w:val="HTMLPreformatted"/>
        <w:bidi/>
        <w:ind w:right="-180"/>
        <w:jc w:val="both"/>
        <w:rPr>
          <w:rFonts w:cs="B Lotus"/>
          <w:sz w:val="28"/>
          <w:szCs w:val="28"/>
          <w:rtl/>
        </w:rPr>
      </w:pPr>
      <w:r>
        <w:rPr>
          <w:rFonts w:cs="B Lotus" w:hint="cs"/>
          <w:sz w:val="28"/>
          <w:szCs w:val="28"/>
          <w:rtl/>
        </w:rPr>
        <w:t xml:space="preserve">   </w:t>
      </w:r>
      <w:r w:rsidRPr="00641D94">
        <w:rPr>
          <w:rFonts w:cs="B Lotus" w:hint="cs"/>
          <w:sz w:val="28"/>
          <w:szCs w:val="28"/>
          <w:rtl/>
        </w:rPr>
        <w:t xml:space="preserve">ضمیمه </w:t>
      </w:r>
      <w:r w:rsidRPr="003D2FC6">
        <w:rPr>
          <w:rFonts w:asciiTheme="majorBidi" w:hAnsiTheme="majorBidi" w:cs="B Lotus" w:hint="cs"/>
          <w:sz w:val="24"/>
          <w:szCs w:val="24"/>
        </w:rPr>
        <w:t>D</w:t>
      </w:r>
      <w:r w:rsidRPr="00641D94">
        <w:rPr>
          <w:rFonts w:cs="B Lotus" w:hint="cs"/>
          <w:sz w:val="28"/>
          <w:szCs w:val="28"/>
          <w:rtl/>
        </w:rPr>
        <w:t xml:space="preserve"> استاندارد </w:t>
      </w:r>
      <w:r w:rsidRPr="00F73B0C">
        <w:rPr>
          <w:rFonts w:asciiTheme="majorBidi" w:hAnsiTheme="majorBidi" w:cs="B Lotus" w:hint="cs"/>
          <w:sz w:val="24"/>
          <w:szCs w:val="24"/>
        </w:rPr>
        <w:t>IEC 60364-5-52</w:t>
      </w:r>
      <w:r w:rsidRPr="00F73B0C">
        <w:rPr>
          <w:rFonts w:cs="B Lotus" w:hint="cs"/>
          <w:sz w:val="24"/>
          <w:szCs w:val="24"/>
          <w:rtl/>
        </w:rPr>
        <w:t xml:space="preserve"> </w:t>
      </w:r>
      <w:r w:rsidRPr="00641D94">
        <w:rPr>
          <w:rFonts w:cs="B Lotus" w:hint="cs"/>
          <w:sz w:val="28"/>
          <w:szCs w:val="28"/>
          <w:rtl/>
        </w:rPr>
        <w:t>روش تعیین فاکتور کاهش من</w:t>
      </w:r>
      <w:r w:rsidR="00E66839">
        <w:rPr>
          <w:rFonts w:cs="B Lotus" w:hint="cs"/>
          <w:sz w:val="28"/>
          <w:szCs w:val="28"/>
          <w:rtl/>
        </w:rPr>
        <w:t>اسب را ارائه می دهد. برای سادگی</w:t>
      </w:r>
      <w:r w:rsidRPr="00641D94">
        <w:rPr>
          <w:rFonts w:cs="B Lotus" w:hint="cs"/>
          <w:sz w:val="28"/>
          <w:szCs w:val="28"/>
          <w:rtl/>
        </w:rPr>
        <w:t>، این رویکرد فرض می کند که:</w:t>
      </w:r>
    </w:p>
    <w:p w14:paraId="2E1B2778" w14:textId="77777777" w:rsidR="0059095B" w:rsidRPr="00641D94" w:rsidRDefault="0059095B" w:rsidP="00C9489F">
      <w:pPr>
        <w:pStyle w:val="HTMLPreformatted"/>
        <w:bidi/>
        <w:ind w:right="-180"/>
        <w:rPr>
          <w:rFonts w:cs="B Lotus"/>
          <w:sz w:val="28"/>
          <w:szCs w:val="28"/>
        </w:rPr>
      </w:pPr>
      <w:r w:rsidRPr="00641D94">
        <w:rPr>
          <w:rFonts w:cs="B Lotus" w:hint="cs"/>
          <w:sz w:val="28"/>
          <w:szCs w:val="28"/>
          <w:rtl/>
        </w:rPr>
        <w:t>1) سیستم سه فاز و متعادل است.</w:t>
      </w:r>
    </w:p>
    <w:p w14:paraId="62C5E4C8" w14:textId="793C8FD1" w:rsidR="0059095B" w:rsidRPr="00641D94" w:rsidRDefault="0059095B" w:rsidP="00C9489F">
      <w:pPr>
        <w:pStyle w:val="HTMLPreformatted"/>
        <w:bidi/>
        <w:ind w:right="-180"/>
        <w:rPr>
          <w:rFonts w:cs="B Lotus"/>
          <w:sz w:val="28"/>
          <w:szCs w:val="28"/>
        </w:rPr>
      </w:pPr>
      <w:r w:rsidRPr="00641D94">
        <w:rPr>
          <w:rFonts w:cs="B Lotus" w:hint="cs"/>
          <w:sz w:val="28"/>
          <w:szCs w:val="28"/>
          <w:rtl/>
        </w:rPr>
        <w:t>2) تنها هارمونیک قابل توجهی که در هادی خنثی</w:t>
      </w:r>
      <w:r w:rsidR="00623E70">
        <w:rPr>
          <w:rFonts w:cs="B Lotus"/>
          <w:sz w:val="28"/>
          <w:szCs w:val="28"/>
        </w:rPr>
        <w:t xml:space="preserve"> </w:t>
      </w:r>
      <w:r w:rsidR="00623E70">
        <w:rPr>
          <w:rFonts w:cs="B Lotus" w:hint="cs"/>
          <w:sz w:val="28"/>
          <w:szCs w:val="28"/>
          <w:rtl/>
        </w:rPr>
        <w:t>از بین نمی رود</w:t>
      </w:r>
      <w:r w:rsidRPr="00641D94">
        <w:rPr>
          <w:rFonts w:cs="B Lotus" w:hint="cs"/>
          <w:sz w:val="28"/>
          <w:szCs w:val="28"/>
          <w:rtl/>
        </w:rPr>
        <w:t>، هارمونیک مرتبه سوم است. (یعنی هارمونیک های سه گانه دیگر دارای مقادیر نسبتا کمی هستند و سایر هارمونیک ها تقریباً متعادل هستند و به صفر می رسند).</w:t>
      </w:r>
    </w:p>
    <w:p w14:paraId="5CE6C3B7" w14:textId="77777777" w:rsidR="0059095B" w:rsidRPr="00641D94" w:rsidRDefault="0059095B" w:rsidP="00C9489F">
      <w:pPr>
        <w:pStyle w:val="HTMLPreformatted"/>
        <w:bidi/>
        <w:ind w:right="-180"/>
        <w:rPr>
          <w:rFonts w:cs="B Lotus"/>
          <w:sz w:val="28"/>
          <w:szCs w:val="28"/>
          <w:rtl/>
        </w:rPr>
      </w:pPr>
      <w:r w:rsidRPr="00641D94">
        <w:rPr>
          <w:rFonts w:cs="B Lotus" w:hint="cs"/>
          <w:sz w:val="28"/>
          <w:szCs w:val="28"/>
          <w:rtl/>
        </w:rPr>
        <w:t xml:space="preserve">3)در کابل 4 یا 5 رشته ای، رشته نول دارای سطح مقطع مشابه هادی فاز می باشد. </w:t>
      </w:r>
    </w:p>
    <w:p w14:paraId="1BEF3560" w14:textId="5BF8D319" w:rsidR="0059095B" w:rsidRPr="00641D94" w:rsidRDefault="009277FD" w:rsidP="00C9489F">
      <w:pPr>
        <w:pStyle w:val="HTMLPreformatted"/>
        <w:bidi/>
        <w:ind w:right="-180"/>
        <w:jc w:val="both"/>
        <w:rPr>
          <w:rFonts w:cs="B Lotus"/>
          <w:sz w:val="28"/>
          <w:szCs w:val="28"/>
        </w:rPr>
      </w:pPr>
      <w:r>
        <w:rPr>
          <w:rFonts w:cs="B Lotus" w:hint="cs"/>
          <w:sz w:val="28"/>
          <w:szCs w:val="28"/>
          <w:rtl/>
        </w:rPr>
        <w:t xml:space="preserve"> </w:t>
      </w:r>
      <w:r w:rsidR="00623E70">
        <w:rPr>
          <w:rFonts w:cs="B Lotus"/>
          <w:sz w:val="28"/>
          <w:szCs w:val="28"/>
        </w:rPr>
        <w:t xml:space="preserve"> </w:t>
      </w:r>
      <w:r w:rsidR="0059095B" w:rsidRPr="00641D94">
        <w:rPr>
          <w:rFonts w:cs="B Lotus" w:hint="cs"/>
          <w:sz w:val="28"/>
          <w:szCs w:val="28"/>
          <w:rtl/>
        </w:rPr>
        <w:t xml:space="preserve">در محاسبه اثرات هارمونیک باید اثر پوستی را نیز در نظر گرفت که باعث کاهش ظرفیت به عنوان تابعی از </w:t>
      </w:r>
      <w:r w:rsidR="0059095B">
        <w:rPr>
          <w:rFonts w:cs="B Lotus" w:hint="cs"/>
          <w:sz w:val="28"/>
          <w:szCs w:val="28"/>
          <w:rtl/>
        </w:rPr>
        <w:t>ظرفیت هادی</w:t>
      </w:r>
      <w:r w:rsidR="0059095B" w:rsidRPr="00641D94">
        <w:rPr>
          <w:rFonts w:cs="B Lotus" w:hint="cs"/>
          <w:sz w:val="28"/>
          <w:szCs w:val="28"/>
          <w:rtl/>
        </w:rPr>
        <w:t xml:space="preserve"> می شود </w:t>
      </w:r>
      <w:r w:rsidR="00623E70">
        <w:rPr>
          <w:rFonts w:cs="B Lotus" w:hint="cs"/>
          <w:sz w:val="28"/>
          <w:szCs w:val="28"/>
          <w:rtl/>
        </w:rPr>
        <w:t>و با</w:t>
      </w:r>
      <w:r w:rsidR="0059095B" w:rsidRPr="00641D94">
        <w:rPr>
          <w:rFonts w:cs="B Lotus" w:hint="cs"/>
          <w:sz w:val="28"/>
          <w:szCs w:val="28"/>
          <w:rtl/>
        </w:rPr>
        <w:t xml:space="preserve"> میزان جریان هارمونیکی رابطه مستقیم دارد.</w:t>
      </w:r>
    </w:p>
    <w:p w14:paraId="42DF5AF3" w14:textId="62F62388" w:rsidR="00BD1179" w:rsidRDefault="009277FD" w:rsidP="00C9489F">
      <w:pPr>
        <w:pStyle w:val="HTMLPreformatted"/>
        <w:bidi/>
        <w:ind w:right="-180"/>
        <w:jc w:val="both"/>
        <w:rPr>
          <w:rFonts w:cs="B Lotus"/>
          <w:sz w:val="28"/>
          <w:szCs w:val="28"/>
          <w:rtl/>
        </w:rPr>
      </w:pPr>
      <w:r>
        <w:rPr>
          <w:rFonts w:cs="B Lotus" w:hint="cs"/>
          <w:sz w:val="28"/>
          <w:szCs w:val="28"/>
          <w:rtl/>
        </w:rPr>
        <w:t xml:space="preserve">   </w:t>
      </w:r>
      <w:r w:rsidR="0059095B" w:rsidRPr="00641D94">
        <w:rPr>
          <w:rFonts w:cs="B Lotus" w:hint="cs"/>
          <w:sz w:val="28"/>
          <w:szCs w:val="28"/>
          <w:rtl/>
        </w:rPr>
        <w:t>در صورتی که دامنه هارمونیک سوم ک</w:t>
      </w:r>
      <w:r w:rsidR="0059095B">
        <w:rPr>
          <w:rFonts w:cs="B Lotus" w:hint="cs"/>
          <w:sz w:val="28"/>
          <w:szCs w:val="28"/>
          <w:rtl/>
        </w:rPr>
        <w:t>م</w:t>
      </w:r>
      <w:r w:rsidR="0059095B" w:rsidRPr="00641D94">
        <w:rPr>
          <w:rFonts w:cs="B Lotus" w:hint="cs"/>
          <w:sz w:val="28"/>
          <w:szCs w:val="28"/>
          <w:rtl/>
        </w:rPr>
        <w:t>تر از 15</w:t>
      </w:r>
      <w:r w:rsidR="0059095B" w:rsidRPr="00641D94">
        <w:rPr>
          <w:rFonts w:ascii="Times New Roman" w:hAnsi="Times New Roman" w:cs="Times New Roman" w:hint="cs"/>
          <w:sz w:val="28"/>
          <w:szCs w:val="28"/>
          <w:rtl/>
        </w:rPr>
        <w:t>٪</w:t>
      </w:r>
      <w:r w:rsidR="00623E70">
        <w:rPr>
          <w:rFonts w:cs="B Lotus" w:hint="cs"/>
          <w:sz w:val="28"/>
          <w:szCs w:val="28"/>
          <w:rtl/>
        </w:rPr>
        <w:t xml:space="preserve"> دامنه هارمونیک های اصلی باشد</w:t>
      </w:r>
      <w:r w:rsidR="0059095B" w:rsidRPr="00641D94">
        <w:rPr>
          <w:rFonts w:cs="B Lotus" w:hint="cs"/>
          <w:sz w:val="28"/>
          <w:szCs w:val="28"/>
          <w:rtl/>
        </w:rPr>
        <w:t>، استاندارد هیچ افزایش مقطعی در هادی خنثی(نول) را پیشنهاد نمی کند. اگر دامنه هارمونیک سوم جریانهای فازی 15</w:t>
      </w:r>
      <w:r w:rsidR="0059095B" w:rsidRPr="00641D94">
        <w:rPr>
          <w:rFonts w:ascii="Times New Roman" w:hAnsi="Times New Roman" w:cs="Times New Roman" w:hint="cs"/>
          <w:sz w:val="28"/>
          <w:szCs w:val="28"/>
          <w:rtl/>
        </w:rPr>
        <w:t>٪</w:t>
      </w:r>
      <w:r w:rsidR="0059095B" w:rsidRPr="00641D94">
        <w:rPr>
          <w:rFonts w:cs="B Lotus" w:hint="cs"/>
          <w:sz w:val="28"/>
          <w:szCs w:val="28"/>
          <w:rtl/>
        </w:rPr>
        <w:t xml:space="preserve"> تا 33</w:t>
      </w:r>
      <w:r w:rsidR="0059095B" w:rsidRPr="00641D94">
        <w:rPr>
          <w:rFonts w:ascii="Times New Roman" w:hAnsi="Times New Roman" w:cs="Times New Roman" w:hint="cs"/>
          <w:sz w:val="28"/>
          <w:szCs w:val="28"/>
          <w:rtl/>
        </w:rPr>
        <w:t>٪</w:t>
      </w:r>
      <w:r w:rsidR="0059095B" w:rsidRPr="00641D94">
        <w:rPr>
          <w:rFonts w:cs="B Lotus" w:hint="cs"/>
          <w:sz w:val="28"/>
          <w:szCs w:val="28"/>
          <w:rtl/>
        </w:rPr>
        <w:t xml:space="preserve"> دامنه ه</w:t>
      </w:r>
      <w:r w:rsidR="00623E70">
        <w:rPr>
          <w:rFonts w:cs="B Lotus" w:hint="cs"/>
          <w:sz w:val="28"/>
          <w:szCs w:val="28"/>
          <w:rtl/>
        </w:rPr>
        <w:t>ارمونیک اصلی باشند</w:t>
      </w:r>
      <w:r w:rsidR="0059095B" w:rsidRPr="00641D94">
        <w:rPr>
          <w:rFonts w:cs="B Lotus" w:hint="cs"/>
          <w:sz w:val="28"/>
          <w:szCs w:val="28"/>
          <w:rtl/>
        </w:rPr>
        <w:t>، ممکن است جریان خنثی مشابه جریان فاز باشد و کابل باید با ضریب 0.</w:t>
      </w:r>
      <w:r w:rsidR="00623E70">
        <w:rPr>
          <w:rFonts w:cs="B Lotus" w:hint="cs"/>
          <w:sz w:val="28"/>
          <w:szCs w:val="28"/>
          <w:rtl/>
        </w:rPr>
        <w:t>86 درجه بندی شود. به عبارت دیگر، برای جریان 20 آمپر</w:t>
      </w:r>
      <w:r w:rsidR="0059095B" w:rsidRPr="00641D94">
        <w:rPr>
          <w:rFonts w:cs="B Lotus" w:hint="cs"/>
          <w:sz w:val="28"/>
          <w:szCs w:val="28"/>
          <w:rtl/>
        </w:rPr>
        <w:t xml:space="preserve">، یک کابل با قابلیت حمل 24 آمپر انتخاب می شود. جدول 1 ضریب کاهشی متاثر از جریان های هارمونیکی(حاوی هارمونیک سوم) بر </w:t>
      </w:r>
      <w:r w:rsidR="00623E70">
        <w:rPr>
          <w:rFonts w:cs="B Lotus" w:hint="cs"/>
          <w:sz w:val="28"/>
          <w:szCs w:val="28"/>
          <w:rtl/>
        </w:rPr>
        <w:t>ظرفیت</w:t>
      </w:r>
      <w:r w:rsidR="0059095B" w:rsidRPr="00641D94">
        <w:rPr>
          <w:rFonts w:cs="B Lotus" w:hint="cs"/>
          <w:sz w:val="28"/>
          <w:szCs w:val="28"/>
          <w:rtl/>
        </w:rPr>
        <w:t xml:space="preserve"> کابل را نمایش میدهد:</w:t>
      </w:r>
    </w:p>
    <w:p w14:paraId="17BE0222" w14:textId="77777777" w:rsidR="00BD1179" w:rsidRDefault="00BD1179" w:rsidP="00C9489F">
      <w:pPr>
        <w:spacing w:after="160" w:line="259" w:lineRule="auto"/>
        <w:ind w:right="-180"/>
        <w:jc w:val="left"/>
        <w:rPr>
          <w:rFonts w:ascii="Courier New" w:eastAsia="Times New Roman" w:hAnsi="Courier New"/>
          <w:noProof w:val="0"/>
          <w:color w:val="auto"/>
          <w:sz w:val="28"/>
          <w:rtl/>
          <w:lang w:bidi="fa-IR"/>
        </w:rPr>
      </w:pPr>
      <w:r>
        <w:rPr>
          <w:sz w:val="28"/>
          <w:rtl/>
        </w:rPr>
        <w:br w:type="page"/>
      </w:r>
    </w:p>
    <w:p w14:paraId="76096F0C" w14:textId="77777777" w:rsidR="0059095B" w:rsidRDefault="0059095B" w:rsidP="00C9489F">
      <w:pPr>
        <w:pStyle w:val="HTMLPreformatted"/>
        <w:bidi/>
        <w:ind w:right="-180"/>
        <w:jc w:val="both"/>
        <w:rPr>
          <w:rFonts w:cs="B Lotus"/>
          <w:sz w:val="28"/>
          <w:szCs w:val="28"/>
          <w:rtl/>
        </w:rPr>
      </w:pPr>
    </w:p>
    <w:p w14:paraId="56076F4A" w14:textId="40322EBC" w:rsidR="0059095B" w:rsidRPr="000534A2" w:rsidRDefault="0059095B" w:rsidP="00C9489F">
      <w:pPr>
        <w:pStyle w:val="HTMLPreformatted"/>
        <w:bidi/>
        <w:ind w:right="-180"/>
        <w:rPr>
          <w:rFonts w:cs="B Nazanin"/>
          <w:b/>
          <w:bCs/>
          <w:sz w:val="22"/>
          <w:szCs w:val="22"/>
          <w:rtl/>
        </w:rPr>
      </w:pPr>
    </w:p>
    <w:p w14:paraId="4AB23BEB" w14:textId="399BC260" w:rsidR="005F07C2" w:rsidRDefault="005F07C2" w:rsidP="000A3D68">
      <w:pPr>
        <w:pStyle w:val="Caption"/>
      </w:pPr>
      <w:bookmarkStart w:id="1641" w:name="_Toc75476248"/>
      <w:bookmarkStart w:id="1642" w:name="_Toc75973163"/>
      <w:bookmarkStart w:id="1643" w:name="_Toc75978496"/>
      <w:bookmarkStart w:id="1644" w:name="_Toc79489825"/>
      <w:bookmarkStart w:id="1645" w:name="_Toc80564243"/>
      <w:r>
        <w:rPr>
          <w:rtl/>
        </w:rPr>
        <w:t xml:space="preserve">جدول </w:t>
      </w:r>
      <w:r w:rsidR="00CE653F">
        <w:rPr>
          <w:rtl/>
        </w:rPr>
        <w:fldChar w:fldCharType="begin"/>
      </w:r>
      <w:r w:rsidR="00CE653F">
        <w:rPr>
          <w:rtl/>
        </w:rPr>
        <w:instrText xml:space="preserve"> </w:instrText>
      </w:r>
      <w:r w:rsidR="00CE653F">
        <w:instrText>SEQ</w:instrText>
      </w:r>
      <w:r w:rsidR="00CE653F">
        <w:rPr>
          <w:rtl/>
        </w:rPr>
        <w:instrText xml:space="preserve"> جدول \* </w:instrText>
      </w:r>
      <w:r w:rsidR="00CE653F">
        <w:instrText>ARABIC</w:instrText>
      </w:r>
      <w:r w:rsidR="00CE653F">
        <w:rPr>
          <w:rtl/>
        </w:rPr>
        <w:instrText xml:space="preserve"> </w:instrText>
      </w:r>
      <w:r w:rsidR="00CE653F">
        <w:rPr>
          <w:rtl/>
        </w:rPr>
        <w:fldChar w:fldCharType="separate"/>
      </w:r>
      <w:r w:rsidR="0020536A">
        <w:rPr>
          <w:rtl/>
        </w:rPr>
        <w:t>45</w:t>
      </w:r>
      <w:r w:rsidR="00CE653F">
        <w:rPr>
          <w:rtl/>
        </w:rPr>
        <w:fldChar w:fldCharType="end"/>
      </w:r>
      <w:r>
        <w:rPr>
          <w:rFonts w:hint="cs"/>
          <w:rtl/>
        </w:rPr>
        <w:t xml:space="preserve"> :</w:t>
      </w:r>
      <w:r w:rsidRPr="00375769">
        <w:rPr>
          <w:rFonts w:hint="eastAsia"/>
          <w:rtl/>
        </w:rPr>
        <w:t>ضر</w:t>
      </w:r>
      <w:r w:rsidRPr="00375769">
        <w:rPr>
          <w:rFonts w:hint="cs"/>
          <w:rtl/>
        </w:rPr>
        <w:t>ی</w:t>
      </w:r>
      <w:r w:rsidRPr="00375769">
        <w:rPr>
          <w:rFonts w:hint="eastAsia"/>
          <w:rtl/>
        </w:rPr>
        <w:t>ب</w:t>
      </w:r>
      <w:r w:rsidRPr="00375769">
        <w:rPr>
          <w:rtl/>
        </w:rPr>
        <w:t xml:space="preserve"> </w:t>
      </w:r>
      <w:r w:rsidRPr="00375769">
        <w:rPr>
          <w:rFonts w:hint="eastAsia"/>
          <w:rtl/>
        </w:rPr>
        <w:t>کاهش</w:t>
      </w:r>
      <w:r w:rsidRPr="00375769">
        <w:rPr>
          <w:rFonts w:hint="cs"/>
          <w:rtl/>
        </w:rPr>
        <w:t>ی</w:t>
      </w:r>
      <w:r w:rsidRPr="00375769">
        <w:rPr>
          <w:rtl/>
        </w:rPr>
        <w:t xml:space="preserve"> </w:t>
      </w:r>
      <w:r w:rsidRPr="00375769">
        <w:rPr>
          <w:rFonts w:hint="eastAsia"/>
          <w:rtl/>
        </w:rPr>
        <w:t>جر</w:t>
      </w:r>
      <w:r w:rsidRPr="00375769">
        <w:rPr>
          <w:rFonts w:hint="cs"/>
          <w:rtl/>
        </w:rPr>
        <w:t>ی</w:t>
      </w:r>
      <w:r w:rsidRPr="00375769">
        <w:rPr>
          <w:rFonts w:hint="eastAsia"/>
          <w:rtl/>
        </w:rPr>
        <w:t>ان</w:t>
      </w:r>
      <w:r w:rsidRPr="00375769">
        <w:rPr>
          <w:rtl/>
        </w:rPr>
        <w:t xml:space="preserve"> </w:t>
      </w:r>
      <w:r w:rsidRPr="00375769">
        <w:rPr>
          <w:rFonts w:hint="eastAsia"/>
          <w:rtl/>
        </w:rPr>
        <w:t>هارمون</w:t>
      </w:r>
      <w:r w:rsidRPr="00375769">
        <w:rPr>
          <w:rFonts w:hint="cs"/>
          <w:rtl/>
        </w:rPr>
        <w:t>ی</w:t>
      </w:r>
      <w:r w:rsidRPr="00375769">
        <w:rPr>
          <w:rFonts w:hint="eastAsia"/>
          <w:rtl/>
        </w:rPr>
        <w:t>ک</w:t>
      </w:r>
      <w:r w:rsidRPr="00375769">
        <w:rPr>
          <w:rFonts w:hint="cs"/>
          <w:rtl/>
        </w:rPr>
        <w:t>ی</w:t>
      </w:r>
      <w:r w:rsidRPr="00375769">
        <w:rPr>
          <w:rtl/>
        </w:rPr>
        <w:t xml:space="preserve"> </w:t>
      </w:r>
      <w:r w:rsidRPr="00375769">
        <w:rPr>
          <w:rFonts w:hint="eastAsia"/>
          <w:rtl/>
        </w:rPr>
        <w:t>در</w:t>
      </w:r>
      <w:r w:rsidRPr="00375769">
        <w:rPr>
          <w:rtl/>
        </w:rPr>
        <w:t xml:space="preserve"> </w:t>
      </w:r>
      <w:r w:rsidRPr="00375769">
        <w:rPr>
          <w:rFonts w:hint="eastAsia"/>
          <w:rtl/>
        </w:rPr>
        <w:t>کابل</w:t>
      </w:r>
      <w:r w:rsidRPr="00375769">
        <w:rPr>
          <w:rtl/>
        </w:rPr>
        <w:t xml:space="preserve"> </w:t>
      </w:r>
      <w:r w:rsidRPr="00375769">
        <w:rPr>
          <w:rFonts w:hint="eastAsia"/>
          <w:rtl/>
        </w:rPr>
        <w:t>ها</w:t>
      </w:r>
      <w:r w:rsidRPr="00375769">
        <w:rPr>
          <w:rFonts w:hint="cs"/>
          <w:rtl/>
        </w:rPr>
        <w:t>ی</w:t>
      </w:r>
      <w:r w:rsidRPr="00375769">
        <w:rPr>
          <w:rtl/>
        </w:rPr>
        <w:t xml:space="preserve"> 4 </w:t>
      </w:r>
      <w:r w:rsidRPr="00375769">
        <w:rPr>
          <w:rFonts w:hint="cs"/>
          <w:rtl/>
        </w:rPr>
        <w:t>ی</w:t>
      </w:r>
      <w:r w:rsidRPr="00375769">
        <w:rPr>
          <w:rFonts w:hint="eastAsia"/>
          <w:rtl/>
        </w:rPr>
        <w:t>ا</w:t>
      </w:r>
      <w:r w:rsidRPr="00375769">
        <w:rPr>
          <w:rtl/>
        </w:rPr>
        <w:t xml:space="preserve"> 5 </w:t>
      </w:r>
      <w:r w:rsidRPr="00375769">
        <w:rPr>
          <w:rFonts w:hint="eastAsia"/>
          <w:rtl/>
        </w:rPr>
        <w:t>رشته</w:t>
      </w:r>
      <w:r w:rsidRPr="00375769">
        <w:rPr>
          <w:rtl/>
        </w:rPr>
        <w:t xml:space="preserve"> </w:t>
      </w:r>
      <w:r w:rsidRPr="00375769">
        <w:rPr>
          <w:rFonts w:hint="eastAsia"/>
          <w:rtl/>
        </w:rPr>
        <w:t>ا</w:t>
      </w:r>
      <w:r w:rsidRPr="00375769">
        <w:rPr>
          <w:rFonts w:hint="cs"/>
          <w:rtl/>
        </w:rPr>
        <w:t>ی</w:t>
      </w:r>
      <w:bookmarkEnd w:id="1641"/>
      <w:bookmarkEnd w:id="1642"/>
      <w:bookmarkEnd w:id="1643"/>
      <w:bookmarkEnd w:id="1644"/>
      <w:bookmarkEnd w:id="1645"/>
    </w:p>
    <w:tbl>
      <w:tblPr>
        <w:tblStyle w:val="GridTable4-Accent12"/>
        <w:bidiVisual/>
        <w:tblW w:w="0" w:type="auto"/>
        <w:jc w:val="center"/>
        <w:tblLook w:val="04A0" w:firstRow="1" w:lastRow="0" w:firstColumn="1" w:lastColumn="0" w:noHBand="0" w:noVBand="1"/>
      </w:tblPr>
      <w:tblGrid>
        <w:gridCol w:w="2835"/>
        <w:gridCol w:w="2839"/>
        <w:gridCol w:w="2703"/>
      </w:tblGrid>
      <w:tr w:rsidR="0059095B" w:rsidRPr="00641D94" w14:paraId="169E76E9" w14:textId="77777777" w:rsidTr="00413BB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4" w:type="dxa"/>
            <w:gridSpan w:val="2"/>
            <w:vAlign w:val="center"/>
          </w:tcPr>
          <w:p w14:paraId="76454A16" w14:textId="77777777" w:rsidR="0059095B" w:rsidRPr="0059095B" w:rsidRDefault="0059095B" w:rsidP="00413BB1">
            <w:pPr>
              <w:pStyle w:val="HTMLPreformatted"/>
              <w:bidi/>
              <w:jc w:val="center"/>
              <w:rPr>
                <w:rFonts w:cs="B Lotus"/>
                <w:b w:val="0"/>
                <w:bCs w:val="0"/>
                <w:sz w:val="22"/>
                <w:szCs w:val="22"/>
                <w:rtl/>
              </w:rPr>
            </w:pPr>
            <w:r w:rsidRPr="0059095B">
              <w:rPr>
                <w:rFonts w:cs="B Lotus" w:hint="cs"/>
                <w:sz w:val="22"/>
                <w:szCs w:val="22"/>
                <w:rtl/>
              </w:rPr>
              <w:t>ضریب کاهشی</w:t>
            </w:r>
          </w:p>
        </w:tc>
        <w:tc>
          <w:tcPr>
            <w:tcW w:w="2703" w:type="dxa"/>
            <w:vMerge w:val="restart"/>
            <w:vAlign w:val="center"/>
          </w:tcPr>
          <w:p w14:paraId="5B3836E3" w14:textId="77777777" w:rsidR="0059095B" w:rsidRPr="0059095B" w:rsidRDefault="0059095B" w:rsidP="00413BB1">
            <w:pPr>
              <w:pStyle w:val="HTMLPreformatted"/>
              <w:bidi/>
              <w:jc w:val="center"/>
              <w:cnfStyle w:val="100000000000" w:firstRow="1" w:lastRow="0" w:firstColumn="0" w:lastColumn="0" w:oddVBand="0" w:evenVBand="0" w:oddHBand="0" w:evenHBand="0" w:firstRowFirstColumn="0" w:firstRowLastColumn="0" w:lastRowFirstColumn="0" w:lastRowLastColumn="0"/>
              <w:rPr>
                <w:rFonts w:cs="B Lotus"/>
                <w:b w:val="0"/>
                <w:bCs w:val="0"/>
                <w:sz w:val="22"/>
                <w:szCs w:val="22"/>
                <w:rtl/>
              </w:rPr>
            </w:pPr>
            <w:r w:rsidRPr="0059095B">
              <w:rPr>
                <w:rFonts w:cs="B Lotus" w:hint="cs"/>
                <w:sz w:val="22"/>
                <w:szCs w:val="22"/>
                <w:rtl/>
              </w:rPr>
              <w:t>نسبت دامنه هارمونیک سوم به هارمونیک اصلی بر حسب درصد</w:t>
            </w:r>
          </w:p>
        </w:tc>
      </w:tr>
      <w:tr w:rsidR="0059095B" w:rsidRPr="00641D94" w14:paraId="7F3E99CE" w14:textId="77777777" w:rsidTr="00413B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18C7835E" w14:textId="77777777" w:rsidR="00413BB1" w:rsidRDefault="0059095B" w:rsidP="00413BB1">
            <w:pPr>
              <w:pStyle w:val="HTMLPreformatted"/>
              <w:bidi/>
              <w:jc w:val="center"/>
              <w:rPr>
                <w:rFonts w:cs="B Lotus"/>
                <w:b w:val="0"/>
                <w:bCs w:val="0"/>
                <w:sz w:val="22"/>
                <w:szCs w:val="22"/>
                <w:rtl/>
              </w:rPr>
            </w:pPr>
            <w:r w:rsidRPr="0059095B">
              <w:rPr>
                <w:rFonts w:cs="B Lotus" w:hint="cs"/>
                <w:sz w:val="22"/>
                <w:szCs w:val="22"/>
                <w:rtl/>
              </w:rPr>
              <w:t>انتخاب سایز بر اساس جریان</w:t>
            </w:r>
          </w:p>
          <w:p w14:paraId="58449751" w14:textId="6E178EA0" w:rsidR="0059095B" w:rsidRPr="0059095B" w:rsidRDefault="0059095B" w:rsidP="00413BB1">
            <w:pPr>
              <w:pStyle w:val="HTMLPreformatted"/>
              <w:bidi/>
              <w:jc w:val="center"/>
              <w:rPr>
                <w:rFonts w:cs="B Lotus"/>
                <w:b w:val="0"/>
                <w:bCs w:val="0"/>
                <w:sz w:val="22"/>
                <w:szCs w:val="22"/>
                <w:rtl/>
              </w:rPr>
            </w:pPr>
            <w:r w:rsidRPr="0059095B">
              <w:rPr>
                <w:rFonts w:cs="B Lotus" w:hint="cs"/>
                <w:sz w:val="22"/>
                <w:szCs w:val="22"/>
                <w:rtl/>
              </w:rPr>
              <w:t xml:space="preserve"> هادی نول</w:t>
            </w:r>
          </w:p>
        </w:tc>
        <w:tc>
          <w:tcPr>
            <w:tcW w:w="2839" w:type="dxa"/>
            <w:vAlign w:val="center"/>
          </w:tcPr>
          <w:p w14:paraId="6D2F137B" w14:textId="77777777" w:rsidR="00413BB1" w:rsidRDefault="0059095B" w:rsidP="00413BB1">
            <w:pPr>
              <w:pStyle w:val="HTMLPreformatted"/>
              <w:bidi/>
              <w:jc w:val="center"/>
              <w:cnfStyle w:val="000000100000" w:firstRow="0" w:lastRow="0" w:firstColumn="0" w:lastColumn="0" w:oddVBand="0" w:evenVBand="0" w:oddHBand="1" w:evenHBand="0" w:firstRowFirstColumn="0" w:firstRowLastColumn="0" w:lastRowFirstColumn="0" w:lastRowLastColumn="0"/>
              <w:rPr>
                <w:rFonts w:cs="B Lotus"/>
                <w:b/>
                <w:bCs/>
                <w:sz w:val="22"/>
                <w:szCs w:val="22"/>
                <w:rtl/>
              </w:rPr>
            </w:pPr>
            <w:r w:rsidRPr="0059095B">
              <w:rPr>
                <w:rFonts w:cs="B Lotus" w:hint="cs"/>
                <w:b/>
                <w:bCs/>
                <w:sz w:val="22"/>
                <w:szCs w:val="22"/>
                <w:rtl/>
              </w:rPr>
              <w:t xml:space="preserve">انتخاب سایز بر اساس جریان </w:t>
            </w:r>
          </w:p>
          <w:p w14:paraId="5A6DF3FD" w14:textId="39076EB6" w:rsidR="0059095B" w:rsidRPr="0059095B" w:rsidRDefault="0059095B" w:rsidP="00413BB1">
            <w:pPr>
              <w:pStyle w:val="HTMLPreformatted"/>
              <w:bidi/>
              <w:jc w:val="center"/>
              <w:cnfStyle w:val="000000100000" w:firstRow="0" w:lastRow="0" w:firstColumn="0" w:lastColumn="0" w:oddVBand="0" w:evenVBand="0" w:oddHBand="1" w:evenHBand="0" w:firstRowFirstColumn="0" w:firstRowLastColumn="0" w:lastRowFirstColumn="0" w:lastRowLastColumn="0"/>
              <w:rPr>
                <w:rFonts w:cs="B Lotus"/>
                <w:b/>
                <w:bCs/>
                <w:sz w:val="22"/>
                <w:szCs w:val="22"/>
                <w:rtl/>
              </w:rPr>
            </w:pPr>
            <w:r w:rsidRPr="0059095B">
              <w:rPr>
                <w:rFonts w:cs="B Lotus" w:hint="cs"/>
                <w:b/>
                <w:bCs/>
                <w:sz w:val="22"/>
                <w:szCs w:val="22"/>
                <w:rtl/>
              </w:rPr>
              <w:t>هادی فاز</w:t>
            </w:r>
          </w:p>
        </w:tc>
        <w:tc>
          <w:tcPr>
            <w:tcW w:w="2703" w:type="dxa"/>
            <w:vMerge/>
            <w:vAlign w:val="center"/>
          </w:tcPr>
          <w:p w14:paraId="47360A86" w14:textId="77777777" w:rsidR="0059095B" w:rsidRPr="0059095B" w:rsidRDefault="0059095B" w:rsidP="00413BB1">
            <w:pPr>
              <w:pStyle w:val="HTMLPreformatted"/>
              <w:bidi/>
              <w:jc w:val="center"/>
              <w:cnfStyle w:val="000000100000" w:firstRow="0" w:lastRow="0" w:firstColumn="0" w:lastColumn="0" w:oddVBand="0" w:evenVBand="0" w:oddHBand="1" w:evenHBand="0" w:firstRowFirstColumn="0" w:firstRowLastColumn="0" w:lastRowFirstColumn="0" w:lastRowLastColumn="0"/>
              <w:rPr>
                <w:rFonts w:cs="B Lotus"/>
                <w:sz w:val="22"/>
                <w:szCs w:val="22"/>
                <w:rtl/>
              </w:rPr>
            </w:pPr>
          </w:p>
        </w:tc>
      </w:tr>
      <w:tr w:rsidR="0059095B" w:rsidRPr="00641D94" w14:paraId="0C22F3D2" w14:textId="77777777" w:rsidTr="00413BB1">
        <w:trPr>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1F9F7FF4" w14:textId="77777777" w:rsidR="0059095B" w:rsidRPr="0059095B" w:rsidRDefault="0059095B" w:rsidP="00413BB1">
            <w:pPr>
              <w:pStyle w:val="HTMLPreformatted"/>
              <w:bidi/>
              <w:jc w:val="center"/>
              <w:rPr>
                <w:rFonts w:cs="B Lotus"/>
                <w:sz w:val="22"/>
                <w:szCs w:val="22"/>
                <w:rtl/>
              </w:rPr>
            </w:pPr>
            <w:r w:rsidRPr="0059095B">
              <w:rPr>
                <w:rFonts w:cs="B Lotus" w:hint="cs"/>
                <w:sz w:val="22"/>
                <w:szCs w:val="22"/>
                <w:rtl/>
              </w:rPr>
              <w:t>-</w:t>
            </w:r>
          </w:p>
        </w:tc>
        <w:tc>
          <w:tcPr>
            <w:tcW w:w="2839" w:type="dxa"/>
            <w:vAlign w:val="center"/>
          </w:tcPr>
          <w:p w14:paraId="44FC80E4" w14:textId="77777777" w:rsidR="0059095B" w:rsidRPr="0059095B" w:rsidRDefault="0059095B" w:rsidP="00413BB1">
            <w:pPr>
              <w:pStyle w:val="HTMLPreformatted"/>
              <w:bidi/>
              <w:jc w:val="center"/>
              <w:cnfStyle w:val="000000000000" w:firstRow="0" w:lastRow="0" w:firstColumn="0" w:lastColumn="0" w:oddVBand="0" w:evenVBand="0" w:oddHBand="0" w:evenHBand="0" w:firstRowFirstColumn="0" w:firstRowLastColumn="0" w:lastRowFirstColumn="0" w:lastRowLastColumn="0"/>
              <w:rPr>
                <w:rFonts w:cs="B Lotus"/>
                <w:sz w:val="22"/>
                <w:szCs w:val="22"/>
                <w:rtl/>
              </w:rPr>
            </w:pPr>
            <w:r w:rsidRPr="0059095B">
              <w:rPr>
                <w:rFonts w:cs="B Lotus" w:hint="cs"/>
                <w:sz w:val="22"/>
                <w:szCs w:val="22"/>
                <w:rtl/>
              </w:rPr>
              <w:t>1</w:t>
            </w:r>
          </w:p>
        </w:tc>
        <w:tc>
          <w:tcPr>
            <w:tcW w:w="2703" w:type="dxa"/>
            <w:vAlign w:val="center"/>
          </w:tcPr>
          <w:p w14:paraId="25E98F16" w14:textId="77777777" w:rsidR="0059095B" w:rsidRPr="0059095B" w:rsidRDefault="0059095B" w:rsidP="00413BB1">
            <w:pPr>
              <w:pStyle w:val="HTMLPreformatted"/>
              <w:bidi/>
              <w:jc w:val="center"/>
              <w:cnfStyle w:val="000000000000" w:firstRow="0" w:lastRow="0" w:firstColumn="0" w:lastColumn="0" w:oddVBand="0" w:evenVBand="0" w:oddHBand="0" w:evenHBand="0" w:firstRowFirstColumn="0" w:firstRowLastColumn="0" w:lastRowFirstColumn="0" w:lastRowLastColumn="0"/>
              <w:rPr>
                <w:rFonts w:cs="B Lotus"/>
                <w:sz w:val="22"/>
                <w:szCs w:val="22"/>
                <w:rtl/>
              </w:rPr>
            </w:pPr>
            <w:r w:rsidRPr="0059095B">
              <w:rPr>
                <w:rFonts w:cs="B Lotus" w:hint="cs"/>
                <w:sz w:val="22"/>
                <w:szCs w:val="22"/>
                <w:rtl/>
              </w:rPr>
              <w:t>15-0</w:t>
            </w:r>
          </w:p>
        </w:tc>
      </w:tr>
      <w:tr w:rsidR="0059095B" w:rsidRPr="00641D94" w14:paraId="5AB9AF4F" w14:textId="77777777" w:rsidTr="00413B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33F074F0" w14:textId="77777777" w:rsidR="0059095B" w:rsidRPr="0059095B" w:rsidRDefault="0059095B" w:rsidP="00413BB1">
            <w:pPr>
              <w:pStyle w:val="HTMLPreformatted"/>
              <w:bidi/>
              <w:jc w:val="center"/>
              <w:rPr>
                <w:rFonts w:cs="B Lotus"/>
                <w:sz w:val="22"/>
                <w:szCs w:val="22"/>
                <w:rtl/>
              </w:rPr>
            </w:pPr>
            <w:r w:rsidRPr="0059095B">
              <w:rPr>
                <w:rFonts w:cs="B Lotus" w:hint="cs"/>
                <w:sz w:val="22"/>
                <w:szCs w:val="22"/>
                <w:rtl/>
              </w:rPr>
              <w:t>-</w:t>
            </w:r>
          </w:p>
        </w:tc>
        <w:tc>
          <w:tcPr>
            <w:tcW w:w="2839" w:type="dxa"/>
            <w:vAlign w:val="center"/>
          </w:tcPr>
          <w:p w14:paraId="2AC2F720" w14:textId="77777777" w:rsidR="0059095B" w:rsidRPr="0059095B" w:rsidRDefault="0059095B" w:rsidP="00413BB1">
            <w:pPr>
              <w:pStyle w:val="HTMLPreformatted"/>
              <w:bidi/>
              <w:jc w:val="center"/>
              <w:cnfStyle w:val="000000100000" w:firstRow="0" w:lastRow="0" w:firstColumn="0" w:lastColumn="0" w:oddVBand="0" w:evenVBand="0" w:oddHBand="1" w:evenHBand="0" w:firstRowFirstColumn="0" w:firstRowLastColumn="0" w:lastRowFirstColumn="0" w:lastRowLastColumn="0"/>
              <w:rPr>
                <w:rFonts w:cs="B Lotus"/>
                <w:sz w:val="22"/>
                <w:szCs w:val="22"/>
                <w:rtl/>
              </w:rPr>
            </w:pPr>
            <w:r w:rsidRPr="0059095B">
              <w:rPr>
                <w:rFonts w:cs="B Lotus" w:hint="cs"/>
                <w:sz w:val="22"/>
                <w:szCs w:val="22"/>
                <w:rtl/>
              </w:rPr>
              <w:t>86/0</w:t>
            </w:r>
          </w:p>
        </w:tc>
        <w:tc>
          <w:tcPr>
            <w:tcW w:w="2703" w:type="dxa"/>
            <w:vAlign w:val="center"/>
          </w:tcPr>
          <w:p w14:paraId="148F5B99" w14:textId="77777777" w:rsidR="0059095B" w:rsidRPr="0059095B" w:rsidRDefault="0059095B" w:rsidP="00413BB1">
            <w:pPr>
              <w:pStyle w:val="HTMLPreformatted"/>
              <w:bidi/>
              <w:jc w:val="center"/>
              <w:cnfStyle w:val="000000100000" w:firstRow="0" w:lastRow="0" w:firstColumn="0" w:lastColumn="0" w:oddVBand="0" w:evenVBand="0" w:oddHBand="1" w:evenHBand="0" w:firstRowFirstColumn="0" w:firstRowLastColumn="0" w:lastRowFirstColumn="0" w:lastRowLastColumn="0"/>
              <w:rPr>
                <w:rFonts w:cs="B Lotus"/>
                <w:sz w:val="22"/>
                <w:szCs w:val="22"/>
                <w:rtl/>
              </w:rPr>
            </w:pPr>
            <w:r w:rsidRPr="0059095B">
              <w:rPr>
                <w:rFonts w:cs="B Lotus" w:hint="cs"/>
                <w:sz w:val="22"/>
                <w:szCs w:val="22"/>
                <w:rtl/>
              </w:rPr>
              <w:t>33-15</w:t>
            </w:r>
          </w:p>
        </w:tc>
      </w:tr>
      <w:tr w:rsidR="0059095B" w:rsidRPr="00641D94" w14:paraId="16DAAA42" w14:textId="77777777" w:rsidTr="00413BB1">
        <w:trPr>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2087426B" w14:textId="77777777" w:rsidR="0059095B" w:rsidRPr="0059095B" w:rsidRDefault="0059095B" w:rsidP="00413BB1">
            <w:pPr>
              <w:pStyle w:val="HTMLPreformatted"/>
              <w:bidi/>
              <w:jc w:val="center"/>
              <w:rPr>
                <w:rFonts w:cs="B Lotus"/>
                <w:sz w:val="22"/>
                <w:szCs w:val="22"/>
                <w:rtl/>
              </w:rPr>
            </w:pPr>
            <w:r w:rsidRPr="0059095B">
              <w:rPr>
                <w:rFonts w:cs="B Lotus" w:hint="cs"/>
                <w:sz w:val="22"/>
                <w:szCs w:val="22"/>
                <w:rtl/>
              </w:rPr>
              <w:t>86/0</w:t>
            </w:r>
          </w:p>
        </w:tc>
        <w:tc>
          <w:tcPr>
            <w:tcW w:w="2839" w:type="dxa"/>
            <w:vAlign w:val="center"/>
          </w:tcPr>
          <w:p w14:paraId="000BB8C0" w14:textId="77777777" w:rsidR="0059095B" w:rsidRPr="0059095B" w:rsidRDefault="0059095B" w:rsidP="00413BB1">
            <w:pPr>
              <w:pStyle w:val="HTMLPreformatted"/>
              <w:bidi/>
              <w:jc w:val="center"/>
              <w:cnfStyle w:val="000000000000" w:firstRow="0" w:lastRow="0" w:firstColumn="0" w:lastColumn="0" w:oddVBand="0" w:evenVBand="0" w:oddHBand="0" w:evenHBand="0" w:firstRowFirstColumn="0" w:firstRowLastColumn="0" w:lastRowFirstColumn="0" w:lastRowLastColumn="0"/>
              <w:rPr>
                <w:rFonts w:cs="B Lotus"/>
                <w:sz w:val="22"/>
                <w:szCs w:val="22"/>
                <w:rtl/>
              </w:rPr>
            </w:pPr>
            <w:r w:rsidRPr="0059095B">
              <w:rPr>
                <w:rFonts w:cs="B Lotus" w:hint="cs"/>
                <w:sz w:val="22"/>
                <w:szCs w:val="22"/>
                <w:rtl/>
              </w:rPr>
              <w:t>-</w:t>
            </w:r>
          </w:p>
        </w:tc>
        <w:tc>
          <w:tcPr>
            <w:tcW w:w="2703" w:type="dxa"/>
            <w:vAlign w:val="center"/>
          </w:tcPr>
          <w:p w14:paraId="5CBB41DD" w14:textId="77777777" w:rsidR="0059095B" w:rsidRPr="0059095B" w:rsidRDefault="0059095B" w:rsidP="00413BB1">
            <w:pPr>
              <w:pStyle w:val="HTMLPreformatted"/>
              <w:bidi/>
              <w:jc w:val="center"/>
              <w:cnfStyle w:val="000000000000" w:firstRow="0" w:lastRow="0" w:firstColumn="0" w:lastColumn="0" w:oddVBand="0" w:evenVBand="0" w:oddHBand="0" w:evenHBand="0" w:firstRowFirstColumn="0" w:firstRowLastColumn="0" w:lastRowFirstColumn="0" w:lastRowLastColumn="0"/>
              <w:rPr>
                <w:rFonts w:cs="B Lotus"/>
                <w:sz w:val="22"/>
                <w:szCs w:val="22"/>
                <w:rtl/>
              </w:rPr>
            </w:pPr>
            <w:r w:rsidRPr="0059095B">
              <w:rPr>
                <w:rFonts w:cs="B Lotus" w:hint="cs"/>
                <w:sz w:val="22"/>
                <w:szCs w:val="22"/>
                <w:rtl/>
              </w:rPr>
              <w:t>45-33</w:t>
            </w:r>
          </w:p>
        </w:tc>
      </w:tr>
      <w:tr w:rsidR="0059095B" w:rsidRPr="00641D94" w14:paraId="143630C9" w14:textId="77777777" w:rsidTr="00413B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5DC26776" w14:textId="77777777" w:rsidR="0059095B" w:rsidRPr="0059095B" w:rsidRDefault="0059095B" w:rsidP="00413BB1">
            <w:pPr>
              <w:pStyle w:val="HTMLPreformatted"/>
              <w:bidi/>
              <w:jc w:val="center"/>
              <w:rPr>
                <w:rFonts w:cs="B Lotus"/>
                <w:sz w:val="22"/>
                <w:szCs w:val="22"/>
                <w:rtl/>
              </w:rPr>
            </w:pPr>
            <w:r w:rsidRPr="0059095B">
              <w:rPr>
                <w:rFonts w:cs="B Lotus" w:hint="cs"/>
                <w:sz w:val="22"/>
                <w:szCs w:val="22"/>
                <w:rtl/>
              </w:rPr>
              <w:t>1</w:t>
            </w:r>
          </w:p>
        </w:tc>
        <w:tc>
          <w:tcPr>
            <w:tcW w:w="2839" w:type="dxa"/>
            <w:vAlign w:val="center"/>
          </w:tcPr>
          <w:p w14:paraId="060810A2" w14:textId="77777777" w:rsidR="0059095B" w:rsidRPr="0059095B" w:rsidRDefault="0059095B" w:rsidP="00413BB1">
            <w:pPr>
              <w:pStyle w:val="HTMLPreformatted"/>
              <w:bidi/>
              <w:jc w:val="center"/>
              <w:cnfStyle w:val="000000100000" w:firstRow="0" w:lastRow="0" w:firstColumn="0" w:lastColumn="0" w:oddVBand="0" w:evenVBand="0" w:oddHBand="1" w:evenHBand="0" w:firstRowFirstColumn="0" w:firstRowLastColumn="0" w:lastRowFirstColumn="0" w:lastRowLastColumn="0"/>
              <w:rPr>
                <w:rFonts w:cs="B Lotus"/>
                <w:sz w:val="22"/>
                <w:szCs w:val="22"/>
                <w:rtl/>
              </w:rPr>
            </w:pPr>
            <w:r w:rsidRPr="0059095B">
              <w:rPr>
                <w:rFonts w:cs="B Lotus" w:hint="cs"/>
                <w:sz w:val="22"/>
                <w:szCs w:val="22"/>
                <w:rtl/>
              </w:rPr>
              <w:t>-</w:t>
            </w:r>
          </w:p>
        </w:tc>
        <w:tc>
          <w:tcPr>
            <w:tcW w:w="2703" w:type="dxa"/>
            <w:vAlign w:val="center"/>
          </w:tcPr>
          <w:p w14:paraId="7E72C681" w14:textId="38E3BB65" w:rsidR="0059095B" w:rsidRPr="0059095B" w:rsidRDefault="0059095B" w:rsidP="00413BB1">
            <w:pPr>
              <w:pStyle w:val="HTMLPreformatted"/>
              <w:bidi/>
              <w:jc w:val="center"/>
              <w:cnfStyle w:val="000000100000" w:firstRow="0" w:lastRow="0" w:firstColumn="0" w:lastColumn="0" w:oddVBand="0" w:evenVBand="0" w:oddHBand="1" w:evenHBand="0" w:firstRowFirstColumn="0" w:firstRowLastColumn="0" w:lastRowFirstColumn="0" w:lastRowLastColumn="0"/>
              <w:rPr>
                <w:rFonts w:cs="B Lotus"/>
                <w:sz w:val="22"/>
                <w:szCs w:val="22"/>
                <w:rtl/>
              </w:rPr>
            </w:pPr>
            <w:r w:rsidRPr="0059095B">
              <w:rPr>
                <w:rFonts w:cs="B Lotus" w:hint="cs"/>
                <w:sz w:val="22"/>
                <w:szCs w:val="22"/>
                <w:rtl/>
              </w:rPr>
              <w:t>بیشتر از 45</w:t>
            </w:r>
          </w:p>
        </w:tc>
      </w:tr>
    </w:tbl>
    <w:p w14:paraId="7DFA5479" w14:textId="77777777" w:rsidR="0059095B" w:rsidRPr="00641D94" w:rsidRDefault="0059095B" w:rsidP="00C9489F">
      <w:pPr>
        <w:pStyle w:val="HTMLPreformatted"/>
        <w:bidi/>
        <w:ind w:right="-180"/>
        <w:jc w:val="center"/>
        <w:rPr>
          <w:rFonts w:cs="B Lotus"/>
          <w:sz w:val="28"/>
          <w:szCs w:val="28"/>
          <w:rtl/>
        </w:rPr>
      </w:pPr>
      <w:r w:rsidRPr="00641D94">
        <w:rPr>
          <w:rFonts w:cs="B Lotus" w:hint="cs"/>
          <w:sz w:val="28"/>
          <w:szCs w:val="28"/>
          <w:rtl/>
        </w:rPr>
        <w:t xml:space="preserve">   </w:t>
      </w:r>
    </w:p>
    <w:p w14:paraId="0787B4C6" w14:textId="1BA57685" w:rsidR="0059095B" w:rsidRPr="00641D94" w:rsidRDefault="0059095B" w:rsidP="00C9489F">
      <w:pPr>
        <w:pStyle w:val="HTMLPreformatted"/>
        <w:bidi/>
        <w:ind w:right="-180"/>
        <w:rPr>
          <w:rFonts w:cs="B Lotus"/>
          <w:sz w:val="28"/>
          <w:szCs w:val="28"/>
          <w:rtl/>
        </w:rPr>
      </w:pPr>
      <w:r>
        <w:rPr>
          <w:rFonts w:cs="B Lotus" w:hint="cs"/>
          <w:sz w:val="28"/>
          <w:szCs w:val="28"/>
          <w:rtl/>
        </w:rPr>
        <w:t xml:space="preserve">    </w:t>
      </w:r>
      <w:r w:rsidRPr="00641D94">
        <w:rPr>
          <w:rFonts w:cs="B Lotus" w:hint="cs"/>
          <w:sz w:val="28"/>
          <w:szCs w:val="28"/>
          <w:rtl/>
        </w:rPr>
        <w:t>به طور مثال در یک کابل چهار رش</w:t>
      </w:r>
      <w:r w:rsidR="00623E70">
        <w:rPr>
          <w:rFonts w:cs="B Lotus" w:hint="cs"/>
          <w:sz w:val="28"/>
          <w:szCs w:val="28"/>
          <w:rtl/>
        </w:rPr>
        <w:t>ته که حامل جریان 39 آمپر میباشد</w:t>
      </w:r>
      <w:r w:rsidRPr="00641D94">
        <w:rPr>
          <w:rFonts w:cs="B Lotus" w:hint="cs"/>
          <w:sz w:val="28"/>
          <w:szCs w:val="28"/>
          <w:rtl/>
        </w:rPr>
        <w:t>، کابل 6</w:t>
      </w:r>
      <w:r w:rsidR="00433C1B">
        <w:rPr>
          <w:sz w:val="28"/>
          <w:szCs w:val="28"/>
          <w:rtl/>
        </w:rPr>
        <w:t>×</w:t>
      </w:r>
      <w:r w:rsidRPr="00641D94">
        <w:rPr>
          <w:rFonts w:cs="B Lotus" w:hint="cs"/>
          <w:sz w:val="28"/>
          <w:szCs w:val="28"/>
          <w:rtl/>
        </w:rPr>
        <w:t>4 مسی که مناسب برای جریان 41 آمپر است انتخاب می</w:t>
      </w:r>
      <w:r w:rsidR="00623E70">
        <w:rPr>
          <w:rFonts w:cs="B Lotus" w:hint="cs"/>
          <w:sz w:val="28"/>
          <w:szCs w:val="28"/>
          <w:rtl/>
        </w:rPr>
        <w:t xml:space="preserve"> </w:t>
      </w:r>
      <w:r w:rsidRPr="00641D94">
        <w:rPr>
          <w:rFonts w:cs="B Lotus" w:hint="cs"/>
          <w:sz w:val="28"/>
          <w:szCs w:val="28"/>
          <w:rtl/>
        </w:rPr>
        <w:t>شود.</w:t>
      </w:r>
    </w:p>
    <w:p w14:paraId="7C2ECB7F" w14:textId="2DC17EA9" w:rsidR="0059095B" w:rsidRPr="00641D94" w:rsidRDefault="00623E70" w:rsidP="00C9489F">
      <w:pPr>
        <w:pStyle w:val="HTMLPreformatted"/>
        <w:bidi/>
        <w:ind w:right="-180"/>
        <w:rPr>
          <w:rFonts w:cs="B Lotus"/>
          <w:sz w:val="28"/>
          <w:szCs w:val="28"/>
          <w:rtl/>
        </w:rPr>
      </w:pPr>
      <w:r>
        <w:rPr>
          <w:rFonts w:cs="B Lotus" w:hint="cs"/>
          <w:sz w:val="28"/>
          <w:szCs w:val="28"/>
          <w:rtl/>
        </w:rPr>
        <w:t xml:space="preserve">   </w:t>
      </w:r>
      <w:r w:rsidR="0059095B" w:rsidRPr="00641D94">
        <w:rPr>
          <w:rFonts w:cs="B Lotus" w:hint="cs"/>
          <w:sz w:val="28"/>
          <w:szCs w:val="28"/>
          <w:rtl/>
        </w:rPr>
        <w:t>اگر در جریان حمل شده توسط این کابل نسبت دامنه هارمونیک سوم به دامنه هارمونیک اصلی 20 درصد باشد</w:t>
      </w:r>
      <w:r>
        <w:rPr>
          <w:rFonts w:cs="B Lotus" w:hint="cs"/>
          <w:sz w:val="28"/>
          <w:szCs w:val="28"/>
          <w:rtl/>
        </w:rPr>
        <w:t>،</w:t>
      </w:r>
      <w:r w:rsidR="0059095B" w:rsidRPr="00641D94">
        <w:rPr>
          <w:rFonts w:cs="B Lotus" w:hint="cs"/>
          <w:sz w:val="28"/>
          <w:szCs w:val="28"/>
          <w:rtl/>
        </w:rPr>
        <w:t xml:space="preserve"> در این صورت ضریب کاهشی 86/0 انتخاب شده و جریان طراحی مطابق رابطه زیر انتخاب می</w:t>
      </w:r>
      <w:r>
        <w:rPr>
          <w:rFonts w:cs="B Lotus" w:hint="cs"/>
          <w:sz w:val="28"/>
          <w:szCs w:val="28"/>
          <w:rtl/>
        </w:rPr>
        <w:t xml:space="preserve"> </w:t>
      </w:r>
      <w:r w:rsidR="0059095B" w:rsidRPr="00641D94">
        <w:rPr>
          <w:rFonts w:cs="B Lotus" w:hint="cs"/>
          <w:sz w:val="28"/>
          <w:szCs w:val="28"/>
          <w:rtl/>
        </w:rPr>
        <w:t>شود:</w:t>
      </w:r>
    </w:p>
    <w:p w14:paraId="3F7E041F" w14:textId="7E139966" w:rsidR="00906310" w:rsidRPr="003A4A9A" w:rsidRDefault="00704C8A" w:rsidP="00C9489F">
      <w:pPr>
        <w:pStyle w:val="HTMLPreformatted"/>
        <w:ind w:right="-180"/>
        <w:rPr>
          <w:rFonts w:cs="B Lotus"/>
          <w:i/>
          <w:sz w:val="24"/>
          <w:szCs w:val="24"/>
          <w:rtl/>
        </w:rPr>
      </w:pPr>
      <m:oMathPara>
        <m:oMathParaPr>
          <m:jc m:val="left"/>
        </m:oMathParaPr>
        <m:oMath>
          <m:f>
            <m:fPr>
              <m:ctrlPr>
                <w:rPr>
                  <w:rFonts w:ascii="Cambria Math" w:hAnsi="Cambria Math" w:cs="B Lotus"/>
                  <w:sz w:val="24"/>
                  <w:szCs w:val="24"/>
                </w:rPr>
              </m:ctrlPr>
            </m:fPr>
            <m:num>
              <m:r>
                <m:rPr>
                  <m:sty m:val="p"/>
                </m:rPr>
                <w:rPr>
                  <w:rFonts w:ascii="Cambria Math" w:hAnsi="Cambria Math" w:cs="B Lotus"/>
                  <w:sz w:val="24"/>
                  <w:szCs w:val="24"/>
                </w:rPr>
                <m:t>39</m:t>
              </m:r>
            </m:num>
            <m:den>
              <m:r>
                <m:rPr>
                  <m:sty m:val="p"/>
                </m:rPr>
                <w:rPr>
                  <w:rFonts w:ascii="Cambria Math" w:hAnsi="Cambria Math" w:cs="B Lotus"/>
                  <w:sz w:val="24"/>
                  <w:szCs w:val="24"/>
                </w:rPr>
                <m:t>0.86</m:t>
              </m:r>
            </m:den>
          </m:f>
          <m:r>
            <m:rPr>
              <m:sty m:val="p"/>
            </m:rPr>
            <w:rPr>
              <w:rFonts w:ascii="Cambria Math" w:hAnsi="Cambria Math" w:cs="B Lotus"/>
              <w:sz w:val="24"/>
              <w:szCs w:val="24"/>
            </w:rPr>
            <m:t>=45(A)</m:t>
          </m:r>
        </m:oMath>
      </m:oMathPara>
    </w:p>
    <w:p w14:paraId="2A41B07D" w14:textId="6070E769" w:rsidR="0059095B" w:rsidRPr="00641D94" w:rsidRDefault="0059095B" w:rsidP="00C9489F">
      <w:pPr>
        <w:pStyle w:val="HTMLPreformatted"/>
        <w:ind w:right="-180"/>
        <w:rPr>
          <w:rFonts w:cs="B Lotus"/>
          <w:i/>
          <w:sz w:val="28"/>
          <w:szCs w:val="28"/>
          <w:rtl/>
        </w:rPr>
      </w:pPr>
    </w:p>
    <w:p w14:paraId="351C6DDF" w14:textId="2CA2332D" w:rsidR="0059095B" w:rsidRPr="00641D94" w:rsidRDefault="0059095B" w:rsidP="00C9489F">
      <w:pPr>
        <w:pStyle w:val="HTMLPreformatted"/>
        <w:bidi/>
        <w:ind w:right="-180"/>
        <w:jc w:val="both"/>
        <w:rPr>
          <w:rFonts w:cs="B Lotus"/>
          <w:sz w:val="28"/>
          <w:szCs w:val="28"/>
          <w:rtl/>
        </w:rPr>
      </w:pPr>
      <w:r w:rsidRPr="00641D94">
        <w:rPr>
          <w:rFonts w:cs="B Lotus" w:hint="cs"/>
          <w:sz w:val="28"/>
          <w:szCs w:val="28"/>
          <w:rtl/>
        </w:rPr>
        <w:t>در این صورت کابل با مقطع 10</w:t>
      </w:r>
      <w:r w:rsidR="00433C1B">
        <w:rPr>
          <w:sz w:val="28"/>
          <w:szCs w:val="28"/>
          <w:rtl/>
        </w:rPr>
        <w:t>×</w:t>
      </w:r>
      <w:r w:rsidRPr="00641D94">
        <w:rPr>
          <w:rFonts w:cs="B Lotus" w:hint="cs"/>
          <w:sz w:val="28"/>
          <w:szCs w:val="28"/>
          <w:rtl/>
        </w:rPr>
        <w:t>4 مسی انتخاب خواهد شد.</w:t>
      </w:r>
    </w:p>
    <w:p w14:paraId="1EAFE246" w14:textId="3CB7F055" w:rsidR="0059095B" w:rsidRPr="00641D94" w:rsidRDefault="0021726F" w:rsidP="00C9489F">
      <w:pPr>
        <w:pStyle w:val="HTMLPreformatted"/>
        <w:bidi/>
        <w:ind w:right="-180"/>
        <w:rPr>
          <w:rFonts w:cs="B Lotus"/>
          <w:sz w:val="28"/>
          <w:szCs w:val="28"/>
          <w:rtl/>
        </w:rPr>
      </w:pPr>
      <w:r>
        <w:rPr>
          <w:rFonts w:cs="B Lotus" w:hint="cs"/>
          <w:sz w:val="28"/>
          <w:szCs w:val="28"/>
          <w:rtl/>
        </w:rPr>
        <w:t xml:space="preserve">  </w:t>
      </w:r>
      <w:r w:rsidR="0059095B" w:rsidRPr="00641D94">
        <w:rPr>
          <w:rFonts w:cs="B Lotus" w:hint="cs"/>
          <w:sz w:val="28"/>
          <w:szCs w:val="28"/>
          <w:rtl/>
        </w:rPr>
        <w:t>اگر نسبت دامنه هارمونیک سوم به دامنه هارمونیک اصلی 40 درصد باشد</w:t>
      </w:r>
      <w:r>
        <w:rPr>
          <w:rFonts w:cs="B Lotus" w:hint="cs"/>
          <w:sz w:val="28"/>
          <w:szCs w:val="28"/>
          <w:rtl/>
        </w:rPr>
        <w:t>،</w:t>
      </w:r>
      <w:r w:rsidR="0059095B" w:rsidRPr="00641D94">
        <w:rPr>
          <w:rFonts w:cs="B Lotus" w:hint="cs"/>
          <w:sz w:val="28"/>
          <w:szCs w:val="28"/>
          <w:rtl/>
        </w:rPr>
        <w:t xml:space="preserve"> در این صورت ضریب کاهشی کابل بر اساس جریان هادی نول خواهد بود</w:t>
      </w:r>
      <w:r>
        <w:rPr>
          <w:rFonts w:cs="B Lotus" w:hint="cs"/>
          <w:sz w:val="28"/>
          <w:szCs w:val="28"/>
          <w:rtl/>
        </w:rPr>
        <w:t>، و</w:t>
      </w:r>
      <w:r w:rsidR="0059095B" w:rsidRPr="00641D94">
        <w:rPr>
          <w:rFonts w:cs="B Lotus" w:hint="cs"/>
          <w:sz w:val="28"/>
          <w:szCs w:val="28"/>
          <w:rtl/>
        </w:rPr>
        <w:t xml:space="preserve"> جریان هادی نول طبق رابطه زیر برابر خواهد بود با :</w:t>
      </w:r>
    </w:p>
    <w:p w14:paraId="5C885E3C" w14:textId="77777777" w:rsidR="0059095B" w:rsidRPr="003A4A9A" w:rsidRDefault="0059095B" w:rsidP="00C9489F">
      <w:pPr>
        <w:pStyle w:val="HTMLPreformatted"/>
        <w:bidi/>
        <w:ind w:right="-180"/>
        <w:jc w:val="right"/>
        <w:rPr>
          <w:rFonts w:ascii="Cambria Math" w:hAnsi="Cambria Math" w:cs="B Lotus"/>
          <w:sz w:val="24"/>
          <w:szCs w:val="24"/>
        </w:rPr>
      </w:pPr>
      <w:r w:rsidRPr="003A4A9A">
        <w:rPr>
          <w:rFonts w:ascii="Cambria Math" w:hAnsi="Cambria Math" w:cs="B Lotus"/>
          <w:sz w:val="24"/>
          <w:szCs w:val="24"/>
        </w:rPr>
        <w:t>39*0.4*3=46.8(A)</w:t>
      </w:r>
    </w:p>
    <w:p w14:paraId="76941696" w14:textId="4EFAA351" w:rsidR="0059095B" w:rsidRPr="00641D94" w:rsidRDefault="0059095B" w:rsidP="00C9489F">
      <w:pPr>
        <w:pStyle w:val="HTMLPreformatted"/>
        <w:bidi/>
        <w:ind w:right="-180"/>
        <w:rPr>
          <w:rFonts w:cs="B Lotus"/>
          <w:sz w:val="28"/>
          <w:szCs w:val="28"/>
          <w:rtl/>
        </w:rPr>
      </w:pPr>
      <w:r w:rsidRPr="00641D94">
        <w:rPr>
          <w:rFonts w:cs="B Lotus" w:hint="cs"/>
          <w:sz w:val="28"/>
          <w:szCs w:val="28"/>
          <w:rtl/>
        </w:rPr>
        <w:t xml:space="preserve">و با انتخاب ضریب کاهشی 86/0 جریان طراحی از رابطه زیر انتخاب </w:t>
      </w:r>
      <w:r w:rsidR="0021726F">
        <w:rPr>
          <w:rFonts w:cs="B Lotus" w:hint="cs"/>
          <w:sz w:val="28"/>
          <w:szCs w:val="28"/>
          <w:rtl/>
        </w:rPr>
        <w:t>می گردد</w:t>
      </w:r>
      <w:r w:rsidRPr="00641D94">
        <w:rPr>
          <w:rFonts w:cs="B Lotus" w:hint="cs"/>
          <w:sz w:val="28"/>
          <w:szCs w:val="28"/>
          <w:rtl/>
        </w:rPr>
        <w:t>:</w:t>
      </w:r>
    </w:p>
    <w:p w14:paraId="2A335CD3" w14:textId="77777777" w:rsidR="0059095B" w:rsidRPr="003A4A9A" w:rsidRDefault="00704C8A" w:rsidP="00C9489F">
      <w:pPr>
        <w:pStyle w:val="HTMLPreformatted"/>
        <w:ind w:right="-180"/>
        <w:rPr>
          <w:rFonts w:cs="B Lotus"/>
          <w:i/>
          <w:sz w:val="24"/>
          <w:szCs w:val="24"/>
          <w:rtl/>
        </w:rPr>
      </w:pPr>
      <m:oMathPara>
        <m:oMathParaPr>
          <m:jc m:val="left"/>
        </m:oMathParaPr>
        <m:oMath>
          <m:f>
            <m:fPr>
              <m:ctrlPr>
                <w:rPr>
                  <w:rFonts w:ascii="Cambria Math" w:hAnsi="Cambria Math" w:cs="B Lotus"/>
                  <w:sz w:val="24"/>
                  <w:szCs w:val="24"/>
                </w:rPr>
              </m:ctrlPr>
            </m:fPr>
            <m:num>
              <m:r>
                <m:rPr>
                  <m:sty m:val="p"/>
                </m:rPr>
                <w:rPr>
                  <w:rFonts w:ascii="Cambria Math" w:hAnsi="Cambria Math" w:cs="B Lotus"/>
                  <w:sz w:val="24"/>
                  <w:szCs w:val="24"/>
                </w:rPr>
                <m:t>46.8</m:t>
              </m:r>
            </m:num>
            <m:den>
              <m:r>
                <m:rPr>
                  <m:sty m:val="p"/>
                </m:rPr>
                <w:rPr>
                  <w:rFonts w:ascii="Cambria Math" w:hAnsi="Cambria Math" w:cs="B Lotus"/>
                  <w:sz w:val="24"/>
                  <w:szCs w:val="24"/>
                </w:rPr>
                <m:t>0.86</m:t>
              </m:r>
            </m:den>
          </m:f>
          <m:r>
            <m:rPr>
              <m:sty m:val="p"/>
            </m:rPr>
            <w:rPr>
              <w:rFonts w:ascii="Cambria Math" w:hAnsi="Cambria Math" w:cs="B Lotus"/>
              <w:sz w:val="24"/>
              <w:szCs w:val="24"/>
            </w:rPr>
            <m:t>=54.4(A)</m:t>
          </m:r>
        </m:oMath>
      </m:oMathPara>
    </w:p>
    <w:p w14:paraId="0F7CC686" w14:textId="77777777" w:rsidR="0059095B" w:rsidRPr="00641D94" w:rsidRDefault="0059095B" w:rsidP="00C9489F">
      <w:pPr>
        <w:pStyle w:val="HTMLPreformatted"/>
        <w:bidi/>
        <w:ind w:right="-180"/>
        <w:rPr>
          <w:rFonts w:cs="B Lotus"/>
          <w:sz w:val="28"/>
          <w:szCs w:val="28"/>
        </w:rPr>
      </w:pPr>
    </w:p>
    <w:p w14:paraId="40D8BB2D" w14:textId="0AA594A3" w:rsidR="0059095B" w:rsidRPr="00641D94" w:rsidRDefault="0059095B" w:rsidP="00C9489F">
      <w:pPr>
        <w:pStyle w:val="HTMLPreformatted"/>
        <w:bidi/>
        <w:ind w:right="-180"/>
        <w:rPr>
          <w:rFonts w:cs="B Lotus"/>
          <w:sz w:val="28"/>
          <w:szCs w:val="28"/>
          <w:rtl/>
        </w:rPr>
      </w:pPr>
      <w:r w:rsidRPr="00641D94">
        <w:rPr>
          <w:rFonts w:cs="B Lotus" w:hint="cs"/>
          <w:sz w:val="28"/>
          <w:szCs w:val="28"/>
          <w:rtl/>
        </w:rPr>
        <w:t>که در این صورت بازهم کابل 10</w:t>
      </w:r>
      <w:r w:rsidR="00433C1B">
        <w:rPr>
          <w:sz w:val="28"/>
          <w:szCs w:val="28"/>
          <w:rtl/>
        </w:rPr>
        <w:t>×</w:t>
      </w:r>
      <w:r w:rsidRPr="00641D94">
        <w:rPr>
          <w:rFonts w:cs="B Lotus" w:hint="cs"/>
          <w:sz w:val="28"/>
          <w:szCs w:val="28"/>
          <w:rtl/>
        </w:rPr>
        <w:t>4 مسی انتخاب می</w:t>
      </w:r>
      <w:r w:rsidR="00C36625">
        <w:rPr>
          <w:rFonts w:cs="B Lotus" w:hint="cs"/>
          <w:sz w:val="28"/>
          <w:szCs w:val="28"/>
          <w:rtl/>
        </w:rPr>
        <w:t xml:space="preserve"> </w:t>
      </w:r>
      <w:r w:rsidRPr="00641D94">
        <w:rPr>
          <w:rFonts w:cs="B Lotus" w:hint="cs"/>
          <w:sz w:val="28"/>
          <w:szCs w:val="28"/>
          <w:rtl/>
        </w:rPr>
        <w:t>شود.</w:t>
      </w:r>
      <w:r w:rsidR="00C36625">
        <w:rPr>
          <w:rFonts w:cs="B Lotus" w:hint="cs"/>
          <w:sz w:val="28"/>
          <w:szCs w:val="28"/>
          <w:rtl/>
        </w:rPr>
        <w:t xml:space="preserve"> </w:t>
      </w:r>
      <w:r w:rsidRPr="00641D94">
        <w:rPr>
          <w:rFonts w:cs="B Lotus" w:hint="cs"/>
          <w:sz w:val="28"/>
          <w:szCs w:val="28"/>
          <w:rtl/>
        </w:rPr>
        <w:t xml:space="preserve">درصورتی که نسبت دامنه هارمونیک سوم به هارمونیک اصلی به 50 درصد افزایش یابد در این صورت کابل با مقطع 16 مسی برای هادی نول انتخاب </w:t>
      </w:r>
      <w:r w:rsidR="00C36625">
        <w:rPr>
          <w:rFonts w:cs="B Lotus" w:hint="cs"/>
          <w:sz w:val="28"/>
          <w:szCs w:val="28"/>
          <w:rtl/>
        </w:rPr>
        <w:t>می گردد</w:t>
      </w:r>
      <w:r w:rsidRPr="00641D94">
        <w:rPr>
          <w:rFonts w:cs="B Lotus" w:hint="cs"/>
          <w:sz w:val="28"/>
          <w:szCs w:val="28"/>
          <w:rtl/>
        </w:rPr>
        <w:t>.</w:t>
      </w:r>
    </w:p>
    <w:p w14:paraId="5591858A" w14:textId="3E3005E5" w:rsidR="0059095B" w:rsidRDefault="0059095B" w:rsidP="00C9489F">
      <w:pPr>
        <w:pStyle w:val="HTMLPreformatted"/>
        <w:bidi/>
        <w:ind w:right="-180"/>
        <w:rPr>
          <w:rFonts w:cs="B Lotus"/>
          <w:sz w:val="28"/>
          <w:szCs w:val="28"/>
          <w:rtl/>
        </w:rPr>
      </w:pPr>
      <w:r w:rsidRPr="00641D94">
        <w:rPr>
          <w:rFonts w:cs="B Lotus" w:hint="cs"/>
          <w:sz w:val="28"/>
          <w:szCs w:val="28"/>
          <w:rtl/>
        </w:rPr>
        <w:t>نکته:در صورتی که بار نا متعادل باشد باید جریان هادی نول متاثر از نا</w:t>
      </w:r>
      <w:r w:rsidRPr="00641D94">
        <w:rPr>
          <w:rFonts w:cs="B Lotus"/>
          <w:sz w:val="28"/>
          <w:szCs w:val="28"/>
          <w:rtl/>
        </w:rPr>
        <w:softHyphen/>
      </w:r>
      <w:r w:rsidRPr="00641D94">
        <w:rPr>
          <w:rFonts w:cs="B Lotus" w:hint="cs"/>
          <w:sz w:val="28"/>
          <w:szCs w:val="28"/>
          <w:rtl/>
        </w:rPr>
        <w:t>متعادلی بار نیز در محاسبات لحاظ شود</w:t>
      </w:r>
      <w:r w:rsidR="00C36625">
        <w:rPr>
          <w:rFonts w:cs="B Lotus"/>
          <w:sz w:val="28"/>
          <w:szCs w:val="28"/>
        </w:rPr>
        <w:t>]</w:t>
      </w:r>
      <w:r w:rsidR="00C36625">
        <w:rPr>
          <w:rFonts w:cs="B Lotus" w:hint="cs"/>
          <w:sz w:val="28"/>
          <w:szCs w:val="28"/>
          <w:rtl/>
        </w:rPr>
        <w:t>11</w:t>
      </w:r>
      <w:r w:rsidR="00C36625">
        <w:rPr>
          <w:rFonts w:cs="B Lotus"/>
          <w:sz w:val="28"/>
          <w:szCs w:val="28"/>
        </w:rPr>
        <w:t>[</w:t>
      </w:r>
      <w:r w:rsidRPr="00641D94">
        <w:rPr>
          <w:rFonts w:cs="B Lotus" w:hint="cs"/>
          <w:sz w:val="28"/>
          <w:szCs w:val="28"/>
          <w:rtl/>
        </w:rPr>
        <w:t>.</w:t>
      </w:r>
    </w:p>
    <w:p w14:paraId="06E5A207" w14:textId="6E837647" w:rsidR="00030E11" w:rsidRPr="00641D94" w:rsidRDefault="00030E11" w:rsidP="00C9489F">
      <w:pPr>
        <w:pStyle w:val="HTMLPreformatted"/>
        <w:bidi/>
        <w:ind w:right="-180"/>
        <w:jc w:val="both"/>
        <w:rPr>
          <w:rFonts w:cs="B Lotus"/>
          <w:sz w:val="28"/>
          <w:szCs w:val="28"/>
          <w:rtl/>
        </w:rPr>
      </w:pPr>
      <w:r>
        <w:rPr>
          <w:rFonts w:cs="B Lotus" w:hint="cs"/>
          <w:sz w:val="28"/>
          <w:szCs w:val="28"/>
          <w:rtl/>
        </w:rPr>
        <w:t xml:space="preserve">  توضیح اینکه </w:t>
      </w:r>
      <w:r w:rsidRPr="00030E11">
        <w:rPr>
          <w:rFonts w:cs="B Lotus" w:hint="cs"/>
          <w:sz w:val="28"/>
          <w:szCs w:val="28"/>
          <w:rtl/>
        </w:rPr>
        <w:t>با توجه به وجود استانداردهای لازم برای نحوه اندازه گیری هارمونیک و اعمال نقش آن در بهره برداری بهینه از تجهیزات</w:t>
      </w:r>
      <w:r w:rsidR="00C36625">
        <w:rPr>
          <w:rFonts w:cs="B Lotus" w:hint="cs"/>
          <w:sz w:val="28"/>
          <w:szCs w:val="28"/>
          <w:rtl/>
        </w:rPr>
        <w:t>،</w:t>
      </w:r>
      <w:r w:rsidRPr="00030E11">
        <w:rPr>
          <w:rFonts w:cs="B Lotus" w:hint="cs"/>
          <w:sz w:val="28"/>
          <w:szCs w:val="28"/>
          <w:rtl/>
        </w:rPr>
        <w:t xml:space="preserve"> شرکت ها می توانند </w:t>
      </w:r>
      <w:r w:rsidR="00244F27">
        <w:rPr>
          <w:rFonts w:cs="B Lotus" w:hint="cs"/>
          <w:sz w:val="28"/>
          <w:szCs w:val="28"/>
          <w:rtl/>
        </w:rPr>
        <w:t>با</w:t>
      </w:r>
      <w:r w:rsidRPr="00030E11">
        <w:rPr>
          <w:rFonts w:cs="B Lotus" w:hint="cs"/>
          <w:sz w:val="28"/>
          <w:szCs w:val="28"/>
          <w:rtl/>
        </w:rPr>
        <w:t xml:space="preserve"> اندازه گیری</w:t>
      </w:r>
      <w:r w:rsidR="00244F27">
        <w:rPr>
          <w:rFonts w:cs="B Lotus" w:hint="cs"/>
          <w:sz w:val="28"/>
          <w:szCs w:val="28"/>
          <w:rtl/>
        </w:rPr>
        <w:t xml:space="preserve"> های لازم</w:t>
      </w:r>
      <w:r w:rsidRPr="00030E11">
        <w:rPr>
          <w:rFonts w:cs="B Lotus" w:hint="cs"/>
          <w:sz w:val="28"/>
          <w:szCs w:val="28"/>
          <w:rtl/>
        </w:rPr>
        <w:t xml:space="preserve"> </w:t>
      </w:r>
      <w:r>
        <w:rPr>
          <w:rFonts w:cs="B Lotus" w:hint="cs"/>
          <w:sz w:val="28"/>
          <w:szCs w:val="28"/>
          <w:rtl/>
        </w:rPr>
        <w:t>تاثیر هارمونیک بر ظرفیت جریانی کابل را در نظر بگیرند</w:t>
      </w:r>
      <w:r w:rsidR="00C36625">
        <w:rPr>
          <w:rFonts w:cs="B Lotus" w:hint="cs"/>
          <w:sz w:val="28"/>
          <w:szCs w:val="28"/>
          <w:rtl/>
        </w:rPr>
        <w:t>.</w:t>
      </w:r>
    </w:p>
    <w:p w14:paraId="4ABCD0F4" w14:textId="77777777" w:rsidR="0059095B" w:rsidRPr="00641D94" w:rsidRDefault="0059095B" w:rsidP="00C9489F">
      <w:pPr>
        <w:ind w:right="-180"/>
        <w:rPr>
          <w:sz w:val="28"/>
        </w:rPr>
      </w:pPr>
    </w:p>
    <w:p w14:paraId="160CD6D7" w14:textId="77777777" w:rsidR="00516BFF" w:rsidRDefault="00516BFF" w:rsidP="00C9489F">
      <w:pPr>
        <w:bidi/>
        <w:ind w:right="-180"/>
        <w:rPr>
          <w:rtl/>
        </w:rPr>
      </w:pPr>
    </w:p>
    <w:p w14:paraId="2877A768" w14:textId="77777777" w:rsidR="00A56A0D" w:rsidRDefault="00A56A0D" w:rsidP="00C9489F">
      <w:pPr>
        <w:ind w:right="-180"/>
        <w:rPr>
          <w:rtl/>
        </w:rPr>
      </w:pPr>
    </w:p>
    <w:p w14:paraId="6E9D51A6" w14:textId="596C6149" w:rsidR="003E2115" w:rsidRDefault="003E2115" w:rsidP="00C9489F">
      <w:pPr>
        <w:ind w:right="-180"/>
        <w:rPr>
          <w:rtl/>
        </w:rPr>
      </w:pPr>
    </w:p>
    <w:p w14:paraId="2DDD0C4E" w14:textId="504A046F" w:rsidR="00516BFF" w:rsidRDefault="00516BFF" w:rsidP="00C9489F">
      <w:pPr>
        <w:ind w:right="-180"/>
        <w:rPr>
          <w:rtl/>
        </w:rPr>
      </w:pPr>
    </w:p>
    <w:p w14:paraId="4298E380" w14:textId="58A16901" w:rsidR="00516BFF" w:rsidRDefault="00516BFF" w:rsidP="00C9489F">
      <w:pPr>
        <w:ind w:right="-180"/>
        <w:rPr>
          <w:rtl/>
        </w:rPr>
      </w:pPr>
    </w:p>
    <w:p w14:paraId="434633E3" w14:textId="10206902" w:rsidR="00516BFF" w:rsidRDefault="00516BFF" w:rsidP="00C9489F">
      <w:pPr>
        <w:ind w:right="-180"/>
        <w:rPr>
          <w:rtl/>
        </w:rPr>
      </w:pPr>
    </w:p>
    <w:p w14:paraId="46692AAC" w14:textId="32C956D8" w:rsidR="00516BFF" w:rsidRDefault="00516BFF" w:rsidP="00C9489F">
      <w:pPr>
        <w:ind w:right="-180"/>
        <w:rPr>
          <w:rtl/>
        </w:rPr>
      </w:pPr>
    </w:p>
    <w:p w14:paraId="71155809" w14:textId="0D42FC68" w:rsidR="00516BFF" w:rsidRDefault="00516BFF" w:rsidP="00C9489F">
      <w:pPr>
        <w:ind w:right="-180"/>
        <w:rPr>
          <w:rtl/>
        </w:rPr>
      </w:pPr>
    </w:p>
    <w:p w14:paraId="5DD9D1BC" w14:textId="709FAC1A" w:rsidR="00516BFF" w:rsidRDefault="00516BFF" w:rsidP="00C9489F">
      <w:pPr>
        <w:ind w:right="-180"/>
        <w:rPr>
          <w:rtl/>
        </w:rPr>
      </w:pPr>
    </w:p>
    <w:p w14:paraId="389A5C07" w14:textId="4E703974" w:rsidR="00516BFF" w:rsidRDefault="00516BFF" w:rsidP="00C9489F">
      <w:pPr>
        <w:ind w:right="-180"/>
        <w:rPr>
          <w:rtl/>
        </w:rPr>
      </w:pPr>
    </w:p>
    <w:p w14:paraId="4258E571" w14:textId="76659813" w:rsidR="00E87AAC" w:rsidRDefault="00E87AAC" w:rsidP="00C9489F">
      <w:pPr>
        <w:ind w:right="-180"/>
        <w:rPr>
          <w:rtl/>
        </w:rPr>
      </w:pPr>
    </w:p>
    <w:p w14:paraId="328808CA" w14:textId="77777777" w:rsidR="00E87AAC" w:rsidRDefault="00E87AAC" w:rsidP="00C9489F">
      <w:pPr>
        <w:ind w:right="-180"/>
        <w:rPr>
          <w:rtl/>
        </w:rPr>
      </w:pPr>
    </w:p>
    <w:p w14:paraId="46449516" w14:textId="57FA14FB" w:rsidR="00516BFF" w:rsidRDefault="00516BFF" w:rsidP="00C9489F">
      <w:pPr>
        <w:ind w:right="-180"/>
        <w:jc w:val="center"/>
        <w:rPr>
          <w:rtl/>
        </w:rPr>
      </w:pPr>
    </w:p>
    <w:p w14:paraId="3003C1FE" w14:textId="008FFA25" w:rsidR="0059095B" w:rsidRDefault="0059095B" w:rsidP="00C9489F">
      <w:pPr>
        <w:ind w:right="-180"/>
        <w:jc w:val="center"/>
        <w:rPr>
          <w:rtl/>
        </w:rPr>
      </w:pPr>
    </w:p>
    <w:p w14:paraId="2E7BFF89" w14:textId="05C0E49E" w:rsidR="0059095B" w:rsidRDefault="0059095B" w:rsidP="00C9489F">
      <w:pPr>
        <w:ind w:right="-180"/>
        <w:jc w:val="center"/>
        <w:rPr>
          <w:rtl/>
        </w:rPr>
      </w:pPr>
    </w:p>
    <w:p w14:paraId="7F97C6E9" w14:textId="7AB1875A" w:rsidR="0059095B" w:rsidRDefault="0059095B" w:rsidP="00C9489F">
      <w:pPr>
        <w:ind w:right="-180"/>
        <w:jc w:val="center"/>
        <w:rPr>
          <w:rtl/>
        </w:rPr>
      </w:pPr>
    </w:p>
    <w:p w14:paraId="07A28175" w14:textId="17091D7E" w:rsidR="0059095B" w:rsidRDefault="0059095B" w:rsidP="00C9489F">
      <w:pPr>
        <w:ind w:right="-180"/>
        <w:jc w:val="center"/>
        <w:rPr>
          <w:rtl/>
        </w:rPr>
      </w:pPr>
    </w:p>
    <w:p w14:paraId="61ED7CBF" w14:textId="64256E88" w:rsidR="0059095B" w:rsidRPr="003E2115" w:rsidRDefault="0059095B" w:rsidP="00C9489F">
      <w:pPr>
        <w:ind w:right="-180"/>
        <w:jc w:val="center"/>
        <w:rPr>
          <w:rtl/>
        </w:rPr>
      </w:pPr>
    </w:p>
    <w:p w14:paraId="77634BA3" w14:textId="3F14E9E6" w:rsidR="00511257" w:rsidRPr="00AB454F" w:rsidRDefault="003E2115" w:rsidP="00C9489F">
      <w:pPr>
        <w:pStyle w:val="Heading1"/>
        <w:numPr>
          <w:ilvl w:val="0"/>
          <w:numId w:val="0"/>
        </w:numPr>
        <w:ind w:left="779" w:right="-180"/>
        <w:jc w:val="center"/>
      </w:pPr>
      <w:bookmarkStart w:id="1646" w:name="_پیوست4"/>
      <w:bookmarkStart w:id="1647" w:name="_پیوست5"/>
      <w:bookmarkStart w:id="1648" w:name="_پیوست8"/>
      <w:bookmarkStart w:id="1649" w:name="_پیوست_11-_جداول"/>
      <w:bookmarkStart w:id="1650" w:name="_پیوست_10-_جداول"/>
      <w:bookmarkStart w:id="1651" w:name="_Toc69738105"/>
      <w:bookmarkStart w:id="1652" w:name="_Toc69738591"/>
      <w:bookmarkStart w:id="1653" w:name="_Toc69738936"/>
      <w:bookmarkStart w:id="1654" w:name="_Toc69739049"/>
      <w:bookmarkStart w:id="1655" w:name="_Toc70687881"/>
      <w:bookmarkStart w:id="1656" w:name="_Toc70688006"/>
      <w:bookmarkStart w:id="1657" w:name="_Toc73043620"/>
      <w:bookmarkStart w:id="1658" w:name="_Toc73118200"/>
      <w:bookmarkStart w:id="1659" w:name="_Toc73167775"/>
      <w:bookmarkStart w:id="1660" w:name="_Toc73174217"/>
      <w:bookmarkStart w:id="1661" w:name="_Toc74469312"/>
      <w:bookmarkStart w:id="1662" w:name="_Toc75102337"/>
      <w:bookmarkStart w:id="1663" w:name="_Toc75148495"/>
      <w:bookmarkStart w:id="1664" w:name="_Toc79184543"/>
      <w:bookmarkStart w:id="1665" w:name="_Toc79185116"/>
      <w:bookmarkStart w:id="1666" w:name="_Toc79489752"/>
      <w:bookmarkStart w:id="1667" w:name="_Toc80173095"/>
      <w:bookmarkStart w:id="1668" w:name="_Toc69742381"/>
      <w:bookmarkStart w:id="1669" w:name="_Toc70167682"/>
      <w:bookmarkStart w:id="1670" w:name="_Toc70194841"/>
      <w:bookmarkEnd w:id="1646"/>
      <w:bookmarkEnd w:id="1647"/>
      <w:bookmarkEnd w:id="1648"/>
      <w:bookmarkEnd w:id="1649"/>
      <w:bookmarkEnd w:id="1650"/>
      <w:r w:rsidRPr="00AB454F">
        <w:rPr>
          <w:rFonts w:hint="cs"/>
          <w:rtl/>
        </w:rPr>
        <w:t>پیوست</w:t>
      </w:r>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r w:rsidR="00511257" w:rsidRPr="00AB454F">
        <w:rPr>
          <w:rFonts w:hint="cs"/>
          <w:rtl/>
        </w:rPr>
        <w:t xml:space="preserve"> </w:t>
      </w:r>
      <w:r w:rsidR="00161110">
        <w:rPr>
          <w:rFonts w:hint="cs"/>
          <w:rtl/>
        </w:rPr>
        <w:t>10</w:t>
      </w:r>
      <w:r w:rsidR="00511257" w:rsidRPr="00AB454F">
        <w:rPr>
          <w:rFonts w:hint="cs"/>
          <w:rtl/>
        </w:rPr>
        <w:t xml:space="preserve">- </w:t>
      </w:r>
      <w:bookmarkStart w:id="1671" w:name="_Toc70687882"/>
      <w:bookmarkStart w:id="1672" w:name="_Toc70688007"/>
      <w:bookmarkStart w:id="1673" w:name="_Toc70688262"/>
      <w:bookmarkStart w:id="1674" w:name="_Toc73043621"/>
      <w:bookmarkStart w:id="1675" w:name="_Toc74469313"/>
      <w:bookmarkStart w:id="1676" w:name="_Toc75102338"/>
      <w:bookmarkStart w:id="1677" w:name="_Toc75148496"/>
      <w:bookmarkStart w:id="1678" w:name="_Toc75471922"/>
      <w:bookmarkStart w:id="1679" w:name="_Toc75976366"/>
      <w:bookmarkStart w:id="1680" w:name="_Toc76163854"/>
      <w:bookmarkStart w:id="1681" w:name="_Toc76204727"/>
      <w:bookmarkStart w:id="1682" w:name="_Toc76226213"/>
      <w:bookmarkStart w:id="1683" w:name="_Toc76280551"/>
      <w:bookmarkStart w:id="1684" w:name="_Toc76821005"/>
      <w:bookmarkStart w:id="1685" w:name="_Toc78835531"/>
      <w:bookmarkStart w:id="1686" w:name="_Toc78961606"/>
      <w:bookmarkStart w:id="1687" w:name="_Toc79184544"/>
      <w:r w:rsidR="00511257" w:rsidRPr="00AB454F">
        <w:rPr>
          <w:rFonts w:hint="cs"/>
          <w:rtl/>
        </w:rPr>
        <w:t xml:space="preserve">جداول </w:t>
      </w:r>
      <w:r w:rsidR="00511257" w:rsidRPr="00AB454F">
        <w:rPr>
          <w:rtl/>
        </w:rPr>
        <w:t>حداکثر بارگ</w:t>
      </w:r>
      <w:r w:rsidR="00511257" w:rsidRPr="00AB454F">
        <w:rPr>
          <w:rFonts w:hint="cs"/>
          <w:rtl/>
        </w:rPr>
        <w:t>ی</w:t>
      </w:r>
      <w:r w:rsidR="00511257" w:rsidRPr="00AB454F">
        <w:rPr>
          <w:rFonts w:hint="eastAsia"/>
          <w:rtl/>
        </w:rPr>
        <w:t>ر</w:t>
      </w:r>
      <w:r w:rsidR="00511257" w:rsidRPr="00AB454F">
        <w:rPr>
          <w:rFonts w:hint="cs"/>
          <w:rtl/>
        </w:rPr>
        <w:t>ی</w:t>
      </w:r>
      <w:r w:rsidR="00511257" w:rsidRPr="00AB454F">
        <w:rPr>
          <w:rtl/>
        </w:rPr>
        <w:t xml:space="preserve"> نرمال پست ها</w:t>
      </w:r>
      <w:r w:rsidR="00511257" w:rsidRPr="00AB454F">
        <w:rPr>
          <w:rFonts w:hint="cs"/>
          <w:rtl/>
        </w:rPr>
        <w:t>ی</w:t>
      </w:r>
      <w:r w:rsidR="00511257" w:rsidRPr="00AB454F">
        <w:rPr>
          <w:rtl/>
        </w:rPr>
        <w:t xml:space="preserve"> زم</w:t>
      </w:r>
      <w:r w:rsidR="00511257" w:rsidRPr="00AB454F">
        <w:rPr>
          <w:rFonts w:hint="cs"/>
          <w:rtl/>
        </w:rPr>
        <w:t>ی</w:t>
      </w:r>
      <w:r w:rsidR="00511257" w:rsidRPr="00AB454F">
        <w:rPr>
          <w:rFonts w:hint="eastAsia"/>
          <w:rtl/>
        </w:rPr>
        <w:t>ن</w:t>
      </w:r>
      <w:r w:rsidR="00511257" w:rsidRPr="00AB454F">
        <w:rPr>
          <w:rFonts w:hint="cs"/>
          <w:rtl/>
        </w:rPr>
        <w:t>ی</w:t>
      </w:r>
      <w:bookmarkEnd w:id="1666"/>
      <w:bookmarkEnd w:id="1667"/>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p>
    <w:p w14:paraId="08EE366D" w14:textId="1F92C070" w:rsidR="003E2115" w:rsidRDefault="003E2115" w:rsidP="00C9489F">
      <w:pPr>
        <w:pStyle w:val="Heading1"/>
        <w:numPr>
          <w:ilvl w:val="0"/>
          <w:numId w:val="0"/>
        </w:numPr>
        <w:ind w:left="786" w:right="-180"/>
        <w:rPr>
          <w:rtl/>
        </w:rPr>
      </w:pPr>
    </w:p>
    <w:bookmarkEnd w:id="1464"/>
    <w:bookmarkEnd w:id="1465"/>
    <w:bookmarkEnd w:id="1466"/>
    <w:bookmarkEnd w:id="1467"/>
    <w:bookmarkEnd w:id="1668"/>
    <w:bookmarkEnd w:id="1669"/>
    <w:bookmarkEnd w:id="1670"/>
    <w:p w14:paraId="682C3B38" w14:textId="4E5600DD" w:rsidR="004B5C72" w:rsidRPr="00A91CE7" w:rsidRDefault="004B5C72" w:rsidP="00C9489F">
      <w:pPr>
        <w:pStyle w:val="a2"/>
        <w:ind w:right="-180"/>
        <w:jc w:val="center"/>
        <w:rPr>
          <w:rtl/>
        </w:rPr>
      </w:pPr>
    </w:p>
    <w:p w14:paraId="546BFE7E" w14:textId="1F3C61AE" w:rsidR="004B5C72" w:rsidRPr="00A91CE7" w:rsidRDefault="004B5C72" w:rsidP="00C9489F">
      <w:pPr>
        <w:pStyle w:val="a2"/>
        <w:ind w:right="-180"/>
        <w:rPr>
          <w:rtl/>
        </w:rPr>
      </w:pPr>
    </w:p>
    <w:p w14:paraId="6A7C107F" w14:textId="1F2F5FD4" w:rsidR="004B5C72" w:rsidRPr="00A91CE7" w:rsidRDefault="004B5C72" w:rsidP="00C9489F">
      <w:pPr>
        <w:pStyle w:val="a2"/>
        <w:ind w:right="-180"/>
        <w:rPr>
          <w:rtl/>
        </w:rPr>
      </w:pPr>
    </w:p>
    <w:p w14:paraId="777BFBB7" w14:textId="3330E28E" w:rsidR="004B5C72" w:rsidRPr="00A91CE7" w:rsidRDefault="004B5C72" w:rsidP="00C9489F">
      <w:pPr>
        <w:pStyle w:val="a2"/>
        <w:ind w:right="-180"/>
        <w:rPr>
          <w:rtl/>
        </w:rPr>
      </w:pPr>
    </w:p>
    <w:p w14:paraId="75702744" w14:textId="0C3160D5" w:rsidR="004B5C72" w:rsidRPr="00A91CE7" w:rsidRDefault="004B5C72" w:rsidP="00C9489F">
      <w:pPr>
        <w:pStyle w:val="a2"/>
        <w:ind w:right="-180"/>
        <w:rPr>
          <w:rtl/>
        </w:rPr>
      </w:pPr>
    </w:p>
    <w:p w14:paraId="5D5C8393" w14:textId="77777777" w:rsidR="004B5C72" w:rsidRPr="00A91CE7" w:rsidRDefault="004B5C72" w:rsidP="00C9489F">
      <w:pPr>
        <w:pStyle w:val="a2"/>
        <w:ind w:right="-180"/>
        <w:rPr>
          <w:rtl/>
        </w:rPr>
      </w:pPr>
    </w:p>
    <w:p w14:paraId="20C18FDD" w14:textId="7FC15C0E" w:rsidR="00082DD9" w:rsidRPr="00A91CE7" w:rsidRDefault="00082DD9" w:rsidP="00C9489F">
      <w:pPr>
        <w:pStyle w:val="a2"/>
        <w:ind w:right="-180"/>
        <w:rPr>
          <w:rtl/>
        </w:rPr>
      </w:pPr>
    </w:p>
    <w:p w14:paraId="37F584EA" w14:textId="7F1912B7" w:rsidR="00082DD9" w:rsidRPr="00A91CE7" w:rsidRDefault="00082DD9" w:rsidP="00C9489F">
      <w:pPr>
        <w:pStyle w:val="a2"/>
        <w:ind w:right="-180"/>
        <w:rPr>
          <w:rtl/>
        </w:rPr>
      </w:pPr>
    </w:p>
    <w:p w14:paraId="7FEFF182" w14:textId="59711981" w:rsidR="00951CB3" w:rsidRDefault="00951CB3" w:rsidP="00C9489F">
      <w:pPr>
        <w:ind w:right="-180"/>
        <w:rPr>
          <w:rtl/>
        </w:rPr>
      </w:pPr>
      <w:r>
        <w:rPr>
          <w:rtl/>
        </w:rPr>
        <w:br w:type="page"/>
      </w:r>
    </w:p>
    <w:p w14:paraId="62EC5A7B" w14:textId="77777777" w:rsidR="00082DD9" w:rsidRPr="00A91CE7" w:rsidRDefault="00082DD9" w:rsidP="00C9489F">
      <w:pPr>
        <w:pStyle w:val="a2"/>
        <w:ind w:right="-180"/>
        <w:rPr>
          <w:rtl/>
        </w:rPr>
      </w:pPr>
    </w:p>
    <w:p w14:paraId="390C7FE5" w14:textId="77777777" w:rsidR="00673441" w:rsidRDefault="00673441" w:rsidP="000A3D68">
      <w:pPr>
        <w:pStyle w:val="Caption"/>
        <w:rPr>
          <w:rtl/>
        </w:rPr>
      </w:pPr>
      <w:bookmarkStart w:id="1688" w:name="_Toc69738350"/>
      <w:bookmarkStart w:id="1689" w:name="_Toc69738482"/>
      <w:bookmarkStart w:id="1690" w:name="_Toc70167939"/>
      <w:bookmarkStart w:id="1691" w:name="_Toc70283753"/>
    </w:p>
    <w:p w14:paraId="65182044" w14:textId="4C807420" w:rsidR="004B5C72" w:rsidRPr="00A91CE7" w:rsidRDefault="00AD74FC" w:rsidP="000A3D68">
      <w:pPr>
        <w:pStyle w:val="Caption"/>
      </w:pPr>
      <w:bookmarkStart w:id="1692" w:name="_Toc70689031"/>
      <w:bookmarkStart w:id="1693" w:name="_Toc74469188"/>
      <w:bookmarkStart w:id="1694" w:name="_Toc74497772"/>
      <w:bookmarkStart w:id="1695" w:name="_Toc75149322"/>
      <w:bookmarkStart w:id="1696" w:name="_Toc75476249"/>
      <w:bookmarkStart w:id="1697" w:name="_Toc75973164"/>
      <w:bookmarkStart w:id="1698" w:name="_Toc75978497"/>
      <w:bookmarkStart w:id="1699" w:name="_Toc79489826"/>
      <w:bookmarkStart w:id="1700" w:name="_Toc80564244"/>
      <w:r>
        <w:rPr>
          <w:rtl/>
        </w:rPr>
        <w:t>جدول</w:t>
      </w:r>
      <w:r w:rsidR="004B5C72" w:rsidRPr="00A91CE7">
        <w:rPr>
          <w:rtl/>
        </w:rPr>
        <w:t xml:space="preserve"> </w:t>
      </w:r>
      <w:r w:rsidR="00CE653F">
        <w:rPr>
          <w:rtl/>
        </w:rPr>
        <w:fldChar w:fldCharType="begin"/>
      </w:r>
      <w:r w:rsidR="00CE653F">
        <w:rPr>
          <w:rtl/>
        </w:rPr>
        <w:instrText xml:space="preserve"> </w:instrText>
      </w:r>
      <w:r w:rsidR="00CE653F">
        <w:instrText>SEQ</w:instrText>
      </w:r>
      <w:r w:rsidR="00CE653F">
        <w:rPr>
          <w:rtl/>
        </w:rPr>
        <w:instrText xml:space="preserve"> جدول \* </w:instrText>
      </w:r>
      <w:r w:rsidR="00CE653F">
        <w:instrText>ARABIC</w:instrText>
      </w:r>
      <w:r w:rsidR="00CE653F">
        <w:rPr>
          <w:rtl/>
        </w:rPr>
        <w:instrText xml:space="preserve"> </w:instrText>
      </w:r>
      <w:r w:rsidR="00CE653F">
        <w:rPr>
          <w:rtl/>
        </w:rPr>
        <w:fldChar w:fldCharType="separate"/>
      </w:r>
      <w:r w:rsidR="0020536A">
        <w:rPr>
          <w:rtl/>
        </w:rPr>
        <w:t>46</w:t>
      </w:r>
      <w:r w:rsidR="00CE653F">
        <w:rPr>
          <w:rtl/>
        </w:rPr>
        <w:fldChar w:fldCharType="end"/>
      </w:r>
      <w:r w:rsidR="004B5C72" w:rsidRPr="00A91CE7">
        <w:rPr>
          <w:rFonts w:hint="cs"/>
          <w:rtl/>
        </w:rPr>
        <w:t xml:space="preserve"> :</w:t>
      </w:r>
      <w:r w:rsidR="004B5C72" w:rsidRPr="00A91CE7">
        <w:rPr>
          <w:rFonts w:hint="eastAsia"/>
          <w:rtl/>
        </w:rPr>
        <w:t>حداکثر</w:t>
      </w:r>
      <w:r w:rsidR="004B5C72" w:rsidRPr="00A91CE7">
        <w:rPr>
          <w:rtl/>
        </w:rPr>
        <w:t xml:space="preserve"> </w:t>
      </w:r>
      <w:r w:rsidR="004B5C72" w:rsidRPr="00A91CE7">
        <w:rPr>
          <w:rFonts w:hint="eastAsia"/>
          <w:rtl/>
        </w:rPr>
        <w:t>بارگ</w:t>
      </w:r>
      <w:r w:rsidR="004B5C72" w:rsidRPr="00A91CE7">
        <w:rPr>
          <w:rFonts w:hint="cs"/>
          <w:rtl/>
        </w:rPr>
        <w:t>ی</w:t>
      </w:r>
      <w:r w:rsidR="004B5C72" w:rsidRPr="00A91CE7">
        <w:rPr>
          <w:rFonts w:hint="eastAsia"/>
          <w:rtl/>
        </w:rPr>
        <w:t>ر</w:t>
      </w:r>
      <w:r w:rsidR="004B5C72" w:rsidRPr="00A91CE7">
        <w:rPr>
          <w:rFonts w:hint="cs"/>
          <w:rtl/>
        </w:rPr>
        <w:t>ی</w:t>
      </w:r>
      <w:r w:rsidR="004B5C72" w:rsidRPr="00A91CE7">
        <w:rPr>
          <w:rtl/>
        </w:rPr>
        <w:t xml:space="preserve"> </w:t>
      </w:r>
      <w:r w:rsidR="004B5C72" w:rsidRPr="00A91CE7">
        <w:rPr>
          <w:rFonts w:hint="eastAsia"/>
          <w:rtl/>
        </w:rPr>
        <w:t>نرمال</w:t>
      </w:r>
      <w:r w:rsidR="004B5C72" w:rsidRPr="00A91CE7">
        <w:rPr>
          <w:rtl/>
        </w:rPr>
        <w:t xml:space="preserve"> </w:t>
      </w:r>
      <w:r w:rsidR="004B5C72" w:rsidRPr="00A91CE7">
        <w:rPr>
          <w:rFonts w:hint="eastAsia"/>
          <w:rtl/>
        </w:rPr>
        <w:t>پست</w:t>
      </w:r>
      <w:r w:rsidR="004B5C72" w:rsidRPr="00A91CE7">
        <w:rPr>
          <w:rtl/>
        </w:rPr>
        <w:t xml:space="preserve"> </w:t>
      </w:r>
      <w:r w:rsidR="004B5C72" w:rsidRPr="00A91CE7">
        <w:rPr>
          <w:rFonts w:hint="eastAsia"/>
          <w:rtl/>
        </w:rPr>
        <w:t>ها</w:t>
      </w:r>
      <w:r w:rsidR="004B5C72" w:rsidRPr="00A91CE7">
        <w:rPr>
          <w:rFonts w:hint="cs"/>
          <w:rtl/>
        </w:rPr>
        <w:t>ی</w:t>
      </w:r>
      <w:r w:rsidR="004B5C72" w:rsidRPr="00A91CE7">
        <w:rPr>
          <w:rtl/>
        </w:rPr>
        <w:t xml:space="preserve"> </w:t>
      </w:r>
      <w:r w:rsidR="004B5C72" w:rsidRPr="00A91CE7">
        <w:rPr>
          <w:rFonts w:hint="eastAsia"/>
          <w:rtl/>
        </w:rPr>
        <w:t>زم</w:t>
      </w:r>
      <w:r w:rsidR="004B5C72" w:rsidRPr="00A91CE7">
        <w:rPr>
          <w:rFonts w:hint="cs"/>
          <w:rtl/>
        </w:rPr>
        <w:t>ی</w:t>
      </w:r>
      <w:r w:rsidR="004B5C72" w:rsidRPr="00A91CE7">
        <w:rPr>
          <w:rFonts w:hint="eastAsia"/>
          <w:rtl/>
        </w:rPr>
        <w:t>ن</w:t>
      </w:r>
      <w:r w:rsidR="004B5C72" w:rsidRPr="00A91CE7">
        <w:rPr>
          <w:rFonts w:hint="cs"/>
          <w:rtl/>
        </w:rPr>
        <w:t>ی</w:t>
      </w:r>
      <w:r w:rsidR="004B5C72" w:rsidRPr="00A91CE7">
        <w:rPr>
          <w:rtl/>
        </w:rPr>
        <w:t xml:space="preserve"> </w:t>
      </w:r>
      <w:r w:rsidR="004B5C72" w:rsidRPr="00A91CE7">
        <w:rPr>
          <w:rFonts w:hint="eastAsia"/>
          <w:rtl/>
        </w:rPr>
        <w:t>ترانسفورماتور</w:t>
      </w:r>
      <w:r w:rsidR="004B5C72" w:rsidRPr="00A91CE7">
        <w:rPr>
          <w:rtl/>
        </w:rPr>
        <w:t xml:space="preserve"> </w:t>
      </w:r>
      <w:r w:rsidR="004B5C72" w:rsidRPr="00A91CE7">
        <w:rPr>
          <w:rFonts w:hint="eastAsia"/>
          <w:rtl/>
        </w:rPr>
        <w:t>در</w:t>
      </w:r>
      <w:r w:rsidR="004B5C72" w:rsidRPr="00A91CE7">
        <w:rPr>
          <w:rtl/>
        </w:rPr>
        <w:t xml:space="preserve"> </w:t>
      </w:r>
      <w:r w:rsidR="004B5C72" w:rsidRPr="00A91CE7">
        <w:rPr>
          <w:rFonts w:hint="eastAsia"/>
          <w:rtl/>
        </w:rPr>
        <w:t>کنار</w:t>
      </w:r>
      <w:r w:rsidR="004B5C72" w:rsidRPr="00A91CE7">
        <w:rPr>
          <w:rtl/>
        </w:rPr>
        <w:t xml:space="preserve"> </w:t>
      </w:r>
      <w:r w:rsidR="004B5C72" w:rsidRPr="00A91CE7">
        <w:rPr>
          <w:rFonts w:hint="eastAsia"/>
          <w:rtl/>
        </w:rPr>
        <w:t>تابلوها</w:t>
      </w:r>
      <w:r w:rsidR="004B5C72" w:rsidRPr="00A91CE7">
        <w:rPr>
          <w:rFonts w:hint="cs"/>
          <w:rtl/>
        </w:rPr>
        <w:t>ی</w:t>
      </w:r>
      <w:r w:rsidR="004B5C72" w:rsidRPr="00A91CE7">
        <w:rPr>
          <w:rtl/>
        </w:rPr>
        <w:t xml:space="preserve"> </w:t>
      </w:r>
      <w:r w:rsidR="004B5C72" w:rsidRPr="00A91CE7">
        <w:rPr>
          <w:rFonts w:hint="eastAsia"/>
          <w:rtl/>
        </w:rPr>
        <w:t>فشار</w:t>
      </w:r>
      <w:r w:rsidR="004B5C72" w:rsidRPr="00A91CE7">
        <w:rPr>
          <w:rtl/>
        </w:rPr>
        <w:t xml:space="preserve"> </w:t>
      </w:r>
      <w:r w:rsidR="004B5C72" w:rsidRPr="00A91CE7">
        <w:rPr>
          <w:rFonts w:hint="eastAsia"/>
          <w:rtl/>
        </w:rPr>
        <w:t>ضع</w:t>
      </w:r>
      <w:r w:rsidR="004B5C72" w:rsidRPr="00A91CE7">
        <w:rPr>
          <w:rFonts w:hint="cs"/>
          <w:rtl/>
        </w:rPr>
        <w:t>ی</w:t>
      </w:r>
      <w:r w:rsidR="004B5C72" w:rsidRPr="00A91CE7">
        <w:rPr>
          <w:rFonts w:hint="eastAsia"/>
          <w:rtl/>
        </w:rPr>
        <w:t>ف</w:t>
      </w:r>
      <w:r w:rsidR="004B5C72" w:rsidRPr="00A91CE7">
        <w:rPr>
          <w:rtl/>
        </w:rPr>
        <w:t xml:space="preserve"> </w:t>
      </w:r>
      <w:r w:rsidR="004B5C72" w:rsidRPr="00A91CE7">
        <w:rPr>
          <w:rFonts w:hint="eastAsia"/>
          <w:rtl/>
        </w:rPr>
        <w:t>و</w:t>
      </w:r>
      <w:r w:rsidR="004B5C72" w:rsidRPr="00A91CE7">
        <w:rPr>
          <w:rtl/>
        </w:rPr>
        <w:t xml:space="preserve"> </w:t>
      </w:r>
      <w:r w:rsidR="004B5C72" w:rsidRPr="00A91CE7">
        <w:rPr>
          <w:rFonts w:hint="eastAsia"/>
          <w:rtl/>
        </w:rPr>
        <w:t>فشار</w:t>
      </w:r>
      <w:r w:rsidR="004B5C72" w:rsidRPr="00A91CE7">
        <w:rPr>
          <w:rtl/>
        </w:rPr>
        <w:t xml:space="preserve"> </w:t>
      </w:r>
      <w:r w:rsidR="004B5C72" w:rsidRPr="00A91CE7">
        <w:rPr>
          <w:rFonts w:hint="eastAsia"/>
          <w:rtl/>
        </w:rPr>
        <w:t>متوسط</w:t>
      </w:r>
      <w:r w:rsidR="004B5C72" w:rsidRPr="00A91CE7">
        <w:rPr>
          <w:rtl/>
        </w:rPr>
        <w:t xml:space="preserve"> </w:t>
      </w:r>
      <w:r w:rsidR="004B5C72" w:rsidRPr="00A91CE7">
        <w:rPr>
          <w:rFonts w:hint="eastAsia"/>
          <w:rtl/>
        </w:rPr>
        <w:t>در</w:t>
      </w:r>
      <w:r w:rsidR="004B5C72" w:rsidRPr="00A91CE7">
        <w:rPr>
          <w:rtl/>
        </w:rPr>
        <w:t xml:space="preserve"> </w:t>
      </w:r>
      <w:r w:rsidR="004B5C72" w:rsidRPr="00A91CE7">
        <w:rPr>
          <w:rFonts w:hint="eastAsia"/>
          <w:rtl/>
        </w:rPr>
        <w:t>طبقه</w:t>
      </w:r>
      <w:r w:rsidR="004B5C72" w:rsidRPr="00A91CE7">
        <w:rPr>
          <w:rtl/>
        </w:rPr>
        <w:t xml:space="preserve"> </w:t>
      </w:r>
      <w:r w:rsidR="004B5C72" w:rsidRPr="00A91CE7">
        <w:rPr>
          <w:rFonts w:hint="eastAsia"/>
          <w:rtl/>
        </w:rPr>
        <w:t>همکف</w:t>
      </w:r>
      <w:bookmarkEnd w:id="1688"/>
      <w:bookmarkEnd w:id="1689"/>
      <w:bookmarkEnd w:id="1690"/>
      <w:bookmarkEnd w:id="1691"/>
      <w:bookmarkEnd w:id="1692"/>
      <w:bookmarkEnd w:id="1693"/>
      <w:bookmarkEnd w:id="1694"/>
      <w:bookmarkEnd w:id="1695"/>
      <w:bookmarkEnd w:id="1696"/>
      <w:bookmarkEnd w:id="1697"/>
      <w:bookmarkEnd w:id="1698"/>
      <w:r w:rsidR="001A5B0A">
        <w:t>]</w:t>
      </w:r>
      <w:r w:rsidR="00EC599B">
        <w:rPr>
          <w:rFonts w:hint="cs"/>
          <w:rtl/>
        </w:rPr>
        <w:t>8</w:t>
      </w:r>
      <w:r w:rsidR="001A5B0A">
        <w:t>[</w:t>
      </w:r>
      <w:bookmarkEnd w:id="1699"/>
      <w:bookmarkEnd w:id="1700"/>
    </w:p>
    <w:tbl>
      <w:tblPr>
        <w:tblStyle w:val="GridTable4-Accent11"/>
        <w:bidiVisual/>
        <w:tblW w:w="0" w:type="auto"/>
        <w:jc w:val="center"/>
        <w:tblLook w:val="04A0" w:firstRow="1" w:lastRow="0" w:firstColumn="1" w:lastColumn="0" w:noHBand="0" w:noVBand="1"/>
      </w:tblPr>
      <w:tblGrid>
        <w:gridCol w:w="2150"/>
        <w:gridCol w:w="1620"/>
        <w:gridCol w:w="1620"/>
        <w:gridCol w:w="1530"/>
        <w:gridCol w:w="1419"/>
        <w:gridCol w:w="1419"/>
      </w:tblGrid>
      <w:tr w:rsidR="004B5C72" w:rsidRPr="00673441" w14:paraId="577FA1B6" w14:textId="77777777" w:rsidTr="0078414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restart"/>
            <w:vAlign w:val="center"/>
          </w:tcPr>
          <w:p w14:paraId="3C3FD99A" w14:textId="77777777" w:rsidR="004B5C72" w:rsidRPr="00673441" w:rsidRDefault="004B5C72" w:rsidP="00413BB1">
            <w:pPr>
              <w:pStyle w:val="a4"/>
            </w:pPr>
            <w:r w:rsidRPr="00673441">
              <w:rPr>
                <w:rFonts w:hint="cs"/>
                <w:rtl/>
              </w:rPr>
              <w:t>تعداد و ظرفیت ترانسفورماتور (</w:t>
            </w:r>
            <w:r w:rsidRPr="00673441">
              <w:t>n*KVA</w:t>
            </w:r>
            <w:r w:rsidRPr="00673441">
              <w:rPr>
                <w:rFonts w:hint="cs"/>
                <w:rtl/>
              </w:rPr>
              <w:t>)</w:t>
            </w:r>
          </w:p>
        </w:tc>
        <w:tc>
          <w:tcPr>
            <w:tcW w:w="1620" w:type="dxa"/>
            <w:vMerge w:val="restart"/>
            <w:vAlign w:val="center"/>
          </w:tcPr>
          <w:p w14:paraId="788BBCF0" w14:textId="77777777" w:rsidR="004B5C72" w:rsidRPr="00673441" w:rsidRDefault="004B5C72" w:rsidP="00413BB1">
            <w:pPr>
              <w:pStyle w:val="a4"/>
              <w:cnfStyle w:val="100000000000" w:firstRow="1" w:lastRow="0" w:firstColumn="0" w:lastColumn="0" w:oddVBand="0" w:evenVBand="0" w:oddHBand="0" w:evenHBand="0" w:firstRowFirstColumn="0" w:firstRowLastColumn="0" w:lastRowFirstColumn="0" w:lastRowLastColumn="0"/>
              <w:rPr>
                <w:rtl/>
              </w:rPr>
            </w:pPr>
            <w:r w:rsidRPr="00673441">
              <w:rPr>
                <w:rFonts w:hint="cs"/>
                <w:rtl/>
              </w:rPr>
              <w:t>حداکثر دمای محیط (</w:t>
            </w:r>
            <w:r w:rsidRPr="00673441">
              <w:t>C°</w:t>
            </w:r>
            <w:r w:rsidRPr="00673441">
              <w:rPr>
                <w:rFonts w:hint="cs"/>
                <w:rtl/>
              </w:rPr>
              <w:t>)</w:t>
            </w:r>
          </w:p>
        </w:tc>
        <w:tc>
          <w:tcPr>
            <w:tcW w:w="3150" w:type="dxa"/>
            <w:gridSpan w:val="2"/>
            <w:vAlign w:val="center"/>
          </w:tcPr>
          <w:p w14:paraId="23DC34C8" w14:textId="77777777" w:rsidR="004B5C72" w:rsidRPr="00673441" w:rsidRDefault="004B5C72" w:rsidP="00413BB1">
            <w:pPr>
              <w:pStyle w:val="a4"/>
              <w:cnfStyle w:val="100000000000" w:firstRow="1" w:lastRow="0" w:firstColumn="0" w:lastColumn="0" w:oddVBand="0" w:evenVBand="0" w:oddHBand="0" w:evenHBand="0" w:firstRowFirstColumn="0" w:firstRowLastColumn="0" w:lastRowFirstColumn="0" w:lastRowLastColumn="0"/>
              <w:rPr>
                <w:rtl/>
              </w:rPr>
            </w:pPr>
            <w:r w:rsidRPr="00673441">
              <w:rPr>
                <w:rFonts w:hint="cs"/>
                <w:rtl/>
              </w:rPr>
              <w:t>تهویه طبیعی</w:t>
            </w:r>
          </w:p>
        </w:tc>
        <w:tc>
          <w:tcPr>
            <w:tcW w:w="2838" w:type="dxa"/>
            <w:gridSpan w:val="2"/>
            <w:vAlign w:val="center"/>
          </w:tcPr>
          <w:p w14:paraId="51E19E38" w14:textId="77777777" w:rsidR="004B5C72" w:rsidRPr="00673441" w:rsidRDefault="004B5C72" w:rsidP="00413BB1">
            <w:pPr>
              <w:pStyle w:val="a4"/>
              <w:cnfStyle w:val="100000000000" w:firstRow="1" w:lastRow="0" w:firstColumn="0" w:lastColumn="0" w:oddVBand="0" w:evenVBand="0" w:oddHBand="0" w:evenHBand="0" w:firstRowFirstColumn="0" w:firstRowLastColumn="0" w:lastRowFirstColumn="0" w:lastRowLastColumn="0"/>
              <w:rPr>
                <w:rtl/>
              </w:rPr>
            </w:pPr>
            <w:r w:rsidRPr="00673441">
              <w:rPr>
                <w:rFonts w:hint="cs"/>
                <w:rtl/>
              </w:rPr>
              <w:t>تهویه با هواكش برقی</w:t>
            </w:r>
          </w:p>
        </w:tc>
      </w:tr>
      <w:tr w:rsidR="004B5C72" w:rsidRPr="00673441" w14:paraId="5FDA2C00" w14:textId="77777777" w:rsidTr="007841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566B9503" w14:textId="77777777" w:rsidR="004B5C72" w:rsidRPr="00673441" w:rsidRDefault="004B5C72" w:rsidP="00413BB1">
            <w:pPr>
              <w:pStyle w:val="a4"/>
              <w:rPr>
                <w:rtl/>
              </w:rPr>
            </w:pPr>
          </w:p>
        </w:tc>
        <w:tc>
          <w:tcPr>
            <w:tcW w:w="1620" w:type="dxa"/>
            <w:vMerge/>
            <w:vAlign w:val="center"/>
          </w:tcPr>
          <w:p w14:paraId="78408262"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p>
        </w:tc>
        <w:tc>
          <w:tcPr>
            <w:tcW w:w="1620" w:type="dxa"/>
            <w:vAlign w:val="center"/>
          </w:tcPr>
          <w:p w14:paraId="5DD6D1D3"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در پست با سقف عادی</w:t>
            </w:r>
          </w:p>
        </w:tc>
        <w:tc>
          <w:tcPr>
            <w:tcW w:w="1530" w:type="dxa"/>
            <w:vAlign w:val="center"/>
          </w:tcPr>
          <w:p w14:paraId="153C7EF8"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در پست با سقف شیب دار</w:t>
            </w:r>
          </w:p>
        </w:tc>
        <w:tc>
          <w:tcPr>
            <w:tcW w:w="1419" w:type="dxa"/>
            <w:vAlign w:val="center"/>
          </w:tcPr>
          <w:p w14:paraId="4CDFB879"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 xml:space="preserve">هواكش نوع </w:t>
            </w:r>
            <w:r w:rsidRPr="00673441">
              <w:t>a</w:t>
            </w:r>
          </w:p>
        </w:tc>
        <w:tc>
          <w:tcPr>
            <w:tcW w:w="1419" w:type="dxa"/>
            <w:vAlign w:val="center"/>
          </w:tcPr>
          <w:p w14:paraId="3DB4E5A1"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pPr>
            <w:r w:rsidRPr="00673441">
              <w:rPr>
                <w:rFonts w:hint="cs"/>
                <w:rtl/>
              </w:rPr>
              <w:t xml:space="preserve">هواكش نوع </w:t>
            </w:r>
            <w:r w:rsidRPr="00673441">
              <w:t>b</w:t>
            </w:r>
          </w:p>
        </w:tc>
      </w:tr>
      <w:tr w:rsidR="004B5C72" w:rsidRPr="00673441" w14:paraId="787921ED" w14:textId="77777777" w:rsidTr="00784147">
        <w:trPr>
          <w:jc w:val="center"/>
        </w:trPr>
        <w:tc>
          <w:tcPr>
            <w:cnfStyle w:val="001000000000" w:firstRow="0" w:lastRow="0" w:firstColumn="1" w:lastColumn="0" w:oddVBand="0" w:evenVBand="0" w:oddHBand="0" w:evenHBand="0" w:firstRowFirstColumn="0" w:firstRowLastColumn="0" w:lastRowFirstColumn="0" w:lastRowLastColumn="0"/>
            <w:tcW w:w="2150" w:type="dxa"/>
            <w:vMerge w:val="restart"/>
            <w:vAlign w:val="center"/>
          </w:tcPr>
          <w:p w14:paraId="4FD6E606" w14:textId="77777777" w:rsidR="004B5C72" w:rsidRPr="00673441" w:rsidRDefault="004B5C72" w:rsidP="00413BB1">
            <w:pPr>
              <w:pStyle w:val="a4"/>
              <w:rPr>
                <w:rtl/>
              </w:rPr>
            </w:pPr>
            <w:r w:rsidRPr="00673441">
              <w:rPr>
                <w:rFonts w:hint="cs"/>
                <w:rtl/>
              </w:rPr>
              <w:t>500*1</w:t>
            </w:r>
          </w:p>
        </w:tc>
        <w:tc>
          <w:tcPr>
            <w:tcW w:w="1620" w:type="dxa"/>
            <w:vAlign w:val="center"/>
          </w:tcPr>
          <w:p w14:paraId="02434ED9"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35</w:t>
            </w:r>
          </w:p>
        </w:tc>
        <w:tc>
          <w:tcPr>
            <w:tcW w:w="1620" w:type="dxa"/>
            <w:vAlign w:val="center"/>
          </w:tcPr>
          <w:p w14:paraId="6B348610"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460</w:t>
            </w:r>
          </w:p>
        </w:tc>
        <w:tc>
          <w:tcPr>
            <w:tcW w:w="1530" w:type="dxa"/>
            <w:vAlign w:val="center"/>
          </w:tcPr>
          <w:p w14:paraId="59080C99"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460</w:t>
            </w:r>
          </w:p>
        </w:tc>
        <w:tc>
          <w:tcPr>
            <w:tcW w:w="1419" w:type="dxa"/>
            <w:vAlign w:val="center"/>
          </w:tcPr>
          <w:p w14:paraId="24D83302"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490</w:t>
            </w:r>
          </w:p>
        </w:tc>
        <w:tc>
          <w:tcPr>
            <w:tcW w:w="1419" w:type="dxa"/>
            <w:vAlign w:val="center"/>
          </w:tcPr>
          <w:p w14:paraId="15299D02"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500</w:t>
            </w:r>
          </w:p>
        </w:tc>
      </w:tr>
      <w:tr w:rsidR="004B5C72" w:rsidRPr="00673441" w14:paraId="45E9E34C" w14:textId="77777777" w:rsidTr="007841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5A1776E2" w14:textId="77777777" w:rsidR="004B5C72" w:rsidRPr="00673441" w:rsidRDefault="004B5C72" w:rsidP="00413BB1">
            <w:pPr>
              <w:pStyle w:val="a4"/>
              <w:rPr>
                <w:rtl/>
              </w:rPr>
            </w:pPr>
          </w:p>
        </w:tc>
        <w:tc>
          <w:tcPr>
            <w:tcW w:w="1620" w:type="dxa"/>
            <w:vAlign w:val="center"/>
          </w:tcPr>
          <w:p w14:paraId="5138AA9F"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40</w:t>
            </w:r>
          </w:p>
        </w:tc>
        <w:tc>
          <w:tcPr>
            <w:tcW w:w="1620" w:type="dxa"/>
            <w:vAlign w:val="center"/>
          </w:tcPr>
          <w:p w14:paraId="05F66C88"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420</w:t>
            </w:r>
          </w:p>
        </w:tc>
        <w:tc>
          <w:tcPr>
            <w:tcW w:w="1530" w:type="dxa"/>
            <w:vAlign w:val="center"/>
          </w:tcPr>
          <w:p w14:paraId="59AE5DEB"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420</w:t>
            </w:r>
          </w:p>
        </w:tc>
        <w:tc>
          <w:tcPr>
            <w:tcW w:w="1419" w:type="dxa"/>
            <w:vAlign w:val="center"/>
          </w:tcPr>
          <w:p w14:paraId="1155E946"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450</w:t>
            </w:r>
          </w:p>
        </w:tc>
        <w:tc>
          <w:tcPr>
            <w:tcW w:w="1419" w:type="dxa"/>
            <w:vAlign w:val="center"/>
          </w:tcPr>
          <w:p w14:paraId="27E2E14C"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460</w:t>
            </w:r>
          </w:p>
        </w:tc>
      </w:tr>
      <w:tr w:rsidR="004B5C72" w:rsidRPr="00673441" w14:paraId="584BCCE1" w14:textId="77777777" w:rsidTr="00784147">
        <w:trPr>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38C1A769" w14:textId="77777777" w:rsidR="004B5C72" w:rsidRPr="00673441" w:rsidRDefault="004B5C72" w:rsidP="00413BB1">
            <w:pPr>
              <w:pStyle w:val="a4"/>
              <w:rPr>
                <w:rtl/>
              </w:rPr>
            </w:pPr>
          </w:p>
        </w:tc>
        <w:tc>
          <w:tcPr>
            <w:tcW w:w="1620" w:type="dxa"/>
            <w:vAlign w:val="center"/>
          </w:tcPr>
          <w:p w14:paraId="784047F3"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45</w:t>
            </w:r>
          </w:p>
        </w:tc>
        <w:tc>
          <w:tcPr>
            <w:tcW w:w="1620" w:type="dxa"/>
            <w:vAlign w:val="center"/>
          </w:tcPr>
          <w:p w14:paraId="55152931"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380</w:t>
            </w:r>
          </w:p>
        </w:tc>
        <w:tc>
          <w:tcPr>
            <w:tcW w:w="1530" w:type="dxa"/>
            <w:vAlign w:val="center"/>
          </w:tcPr>
          <w:p w14:paraId="27DA16A4"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390</w:t>
            </w:r>
          </w:p>
        </w:tc>
        <w:tc>
          <w:tcPr>
            <w:tcW w:w="1419" w:type="dxa"/>
            <w:vAlign w:val="center"/>
          </w:tcPr>
          <w:p w14:paraId="74A3633F"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410</w:t>
            </w:r>
          </w:p>
        </w:tc>
        <w:tc>
          <w:tcPr>
            <w:tcW w:w="1419" w:type="dxa"/>
            <w:vAlign w:val="center"/>
          </w:tcPr>
          <w:p w14:paraId="3B2367A4"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420</w:t>
            </w:r>
          </w:p>
        </w:tc>
      </w:tr>
      <w:tr w:rsidR="004B5C72" w:rsidRPr="00673441" w14:paraId="37A4C465" w14:textId="77777777" w:rsidTr="007841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6EFFA675" w14:textId="77777777" w:rsidR="004B5C72" w:rsidRPr="00673441" w:rsidRDefault="004B5C72" w:rsidP="00413BB1">
            <w:pPr>
              <w:pStyle w:val="a4"/>
              <w:rPr>
                <w:rtl/>
              </w:rPr>
            </w:pPr>
          </w:p>
        </w:tc>
        <w:tc>
          <w:tcPr>
            <w:tcW w:w="1620" w:type="dxa"/>
            <w:vAlign w:val="center"/>
          </w:tcPr>
          <w:p w14:paraId="60A1C4B9"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50</w:t>
            </w:r>
          </w:p>
        </w:tc>
        <w:tc>
          <w:tcPr>
            <w:tcW w:w="1620" w:type="dxa"/>
            <w:vAlign w:val="center"/>
          </w:tcPr>
          <w:p w14:paraId="3904CE8A"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350</w:t>
            </w:r>
          </w:p>
        </w:tc>
        <w:tc>
          <w:tcPr>
            <w:tcW w:w="1530" w:type="dxa"/>
            <w:vAlign w:val="center"/>
          </w:tcPr>
          <w:p w14:paraId="08745C1A"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360</w:t>
            </w:r>
          </w:p>
        </w:tc>
        <w:tc>
          <w:tcPr>
            <w:tcW w:w="1419" w:type="dxa"/>
            <w:vAlign w:val="center"/>
          </w:tcPr>
          <w:p w14:paraId="72FE0E5C"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370</w:t>
            </w:r>
          </w:p>
        </w:tc>
        <w:tc>
          <w:tcPr>
            <w:tcW w:w="1419" w:type="dxa"/>
            <w:vAlign w:val="center"/>
          </w:tcPr>
          <w:p w14:paraId="1779D31D"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380</w:t>
            </w:r>
          </w:p>
        </w:tc>
      </w:tr>
      <w:tr w:rsidR="004B5C72" w:rsidRPr="00673441" w14:paraId="406B3F8E" w14:textId="77777777" w:rsidTr="00784147">
        <w:trPr>
          <w:jc w:val="center"/>
        </w:trPr>
        <w:tc>
          <w:tcPr>
            <w:cnfStyle w:val="001000000000" w:firstRow="0" w:lastRow="0" w:firstColumn="1" w:lastColumn="0" w:oddVBand="0" w:evenVBand="0" w:oddHBand="0" w:evenHBand="0" w:firstRowFirstColumn="0" w:firstRowLastColumn="0" w:lastRowFirstColumn="0" w:lastRowLastColumn="0"/>
            <w:tcW w:w="2150" w:type="dxa"/>
            <w:vMerge w:val="restart"/>
            <w:vAlign w:val="center"/>
          </w:tcPr>
          <w:p w14:paraId="470F2DC2" w14:textId="77777777" w:rsidR="004B5C72" w:rsidRPr="00673441" w:rsidRDefault="004B5C72" w:rsidP="00413BB1">
            <w:pPr>
              <w:pStyle w:val="a4"/>
              <w:rPr>
                <w:rtl/>
              </w:rPr>
            </w:pPr>
            <w:r w:rsidRPr="00673441">
              <w:rPr>
                <w:rFonts w:hint="cs"/>
                <w:rtl/>
              </w:rPr>
              <w:t>630*1</w:t>
            </w:r>
          </w:p>
        </w:tc>
        <w:tc>
          <w:tcPr>
            <w:tcW w:w="1620" w:type="dxa"/>
            <w:vAlign w:val="center"/>
          </w:tcPr>
          <w:p w14:paraId="2C5B47DD"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35</w:t>
            </w:r>
          </w:p>
        </w:tc>
        <w:tc>
          <w:tcPr>
            <w:tcW w:w="1620" w:type="dxa"/>
            <w:vAlign w:val="center"/>
          </w:tcPr>
          <w:p w14:paraId="44E0C1B3"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570</w:t>
            </w:r>
          </w:p>
        </w:tc>
        <w:tc>
          <w:tcPr>
            <w:tcW w:w="1530" w:type="dxa"/>
            <w:vAlign w:val="center"/>
          </w:tcPr>
          <w:p w14:paraId="7D73D6C0"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570</w:t>
            </w:r>
          </w:p>
        </w:tc>
        <w:tc>
          <w:tcPr>
            <w:tcW w:w="1419" w:type="dxa"/>
            <w:vAlign w:val="center"/>
          </w:tcPr>
          <w:p w14:paraId="60028513"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610</w:t>
            </w:r>
          </w:p>
        </w:tc>
        <w:tc>
          <w:tcPr>
            <w:tcW w:w="1419" w:type="dxa"/>
            <w:vAlign w:val="center"/>
          </w:tcPr>
          <w:p w14:paraId="5BB81785"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630</w:t>
            </w:r>
          </w:p>
        </w:tc>
      </w:tr>
      <w:tr w:rsidR="004B5C72" w:rsidRPr="00673441" w14:paraId="4EC8698B" w14:textId="77777777" w:rsidTr="007841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6D71F630" w14:textId="77777777" w:rsidR="004B5C72" w:rsidRPr="00673441" w:rsidRDefault="004B5C72" w:rsidP="00413BB1">
            <w:pPr>
              <w:pStyle w:val="a4"/>
              <w:rPr>
                <w:rtl/>
              </w:rPr>
            </w:pPr>
          </w:p>
        </w:tc>
        <w:tc>
          <w:tcPr>
            <w:tcW w:w="1620" w:type="dxa"/>
            <w:vAlign w:val="center"/>
          </w:tcPr>
          <w:p w14:paraId="47FE73D7"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40</w:t>
            </w:r>
          </w:p>
        </w:tc>
        <w:tc>
          <w:tcPr>
            <w:tcW w:w="1620" w:type="dxa"/>
            <w:vAlign w:val="center"/>
          </w:tcPr>
          <w:p w14:paraId="07AEE83C"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520</w:t>
            </w:r>
          </w:p>
        </w:tc>
        <w:tc>
          <w:tcPr>
            <w:tcW w:w="1530" w:type="dxa"/>
            <w:vAlign w:val="center"/>
          </w:tcPr>
          <w:p w14:paraId="5C0FF334"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520</w:t>
            </w:r>
          </w:p>
        </w:tc>
        <w:tc>
          <w:tcPr>
            <w:tcW w:w="1419" w:type="dxa"/>
            <w:vAlign w:val="center"/>
          </w:tcPr>
          <w:p w14:paraId="6AF1EE93"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550</w:t>
            </w:r>
          </w:p>
        </w:tc>
        <w:tc>
          <w:tcPr>
            <w:tcW w:w="1419" w:type="dxa"/>
            <w:vAlign w:val="center"/>
          </w:tcPr>
          <w:p w14:paraId="5E5A71B1"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570</w:t>
            </w:r>
          </w:p>
        </w:tc>
      </w:tr>
      <w:tr w:rsidR="004B5C72" w:rsidRPr="00673441" w14:paraId="73C28849" w14:textId="77777777" w:rsidTr="00784147">
        <w:trPr>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7985D5F4" w14:textId="77777777" w:rsidR="004B5C72" w:rsidRPr="00673441" w:rsidRDefault="004B5C72" w:rsidP="00413BB1">
            <w:pPr>
              <w:pStyle w:val="a4"/>
              <w:rPr>
                <w:rtl/>
              </w:rPr>
            </w:pPr>
          </w:p>
        </w:tc>
        <w:tc>
          <w:tcPr>
            <w:tcW w:w="1620" w:type="dxa"/>
            <w:vAlign w:val="center"/>
          </w:tcPr>
          <w:p w14:paraId="1E6DF764"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45</w:t>
            </w:r>
          </w:p>
        </w:tc>
        <w:tc>
          <w:tcPr>
            <w:tcW w:w="1620" w:type="dxa"/>
            <w:vAlign w:val="center"/>
          </w:tcPr>
          <w:p w14:paraId="7BB873A4"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480</w:t>
            </w:r>
          </w:p>
        </w:tc>
        <w:tc>
          <w:tcPr>
            <w:tcW w:w="1530" w:type="dxa"/>
            <w:vAlign w:val="center"/>
          </w:tcPr>
          <w:p w14:paraId="6E39633F"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480</w:t>
            </w:r>
          </w:p>
        </w:tc>
        <w:tc>
          <w:tcPr>
            <w:tcW w:w="1419" w:type="dxa"/>
            <w:vAlign w:val="center"/>
          </w:tcPr>
          <w:p w14:paraId="2AA14DB7"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510</w:t>
            </w:r>
          </w:p>
        </w:tc>
        <w:tc>
          <w:tcPr>
            <w:tcW w:w="1419" w:type="dxa"/>
            <w:vAlign w:val="center"/>
          </w:tcPr>
          <w:p w14:paraId="092F39A1"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520</w:t>
            </w:r>
          </w:p>
        </w:tc>
      </w:tr>
      <w:tr w:rsidR="004B5C72" w:rsidRPr="00673441" w14:paraId="7EC93B27" w14:textId="77777777" w:rsidTr="007841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08F35E92" w14:textId="77777777" w:rsidR="004B5C72" w:rsidRPr="00673441" w:rsidRDefault="004B5C72" w:rsidP="00413BB1">
            <w:pPr>
              <w:pStyle w:val="a4"/>
              <w:rPr>
                <w:rtl/>
              </w:rPr>
            </w:pPr>
          </w:p>
        </w:tc>
        <w:tc>
          <w:tcPr>
            <w:tcW w:w="1620" w:type="dxa"/>
            <w:vAlign w:val="center"/>
          </w:tcPr>
          <w:p w14:paraId="7B7FB8DD"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50</w:t>
            </w:r>
          </w:p>
        </w:tc>
        <w:tc>
          <w:tcPr>
            <w:tcW w:w="1620" w:type="dxa"/>
            <w:vAlign w:val="center"/>
          </w:tcPr>
          <w:p w14:paraId="6DE3EE78"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440</w:t>
            </w:r>
          </w:p>
        </w:tc>
        <w:tc>
          <w:tcPr>
            <w:tcW w:w="1530" w:type="dxa"/>
            <w:vAlign w:val="center"/>
          </w:tcPr>
          <w:p w14:paraId="5C4058EB"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440</w:t>
            </w:r>
          </w:p>
        </w:tc>
        <w:tc>
          <w:tcPr>
            <w:tcW w:w="1419" w:type="dxa"/>
            <w:vAlign w:val="center"/>
          </w:tcPr>
          <w:p w14:paraId="2BA01BCB"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470</w:t>
            </w:r>
          </w:p>
        </w:tc>
        <w:tc>
          <w:tcPr>
            <w:tcW w:w="1419" w:type="dxa"/>
            <w:vAlign w:val="center"/>
          </w:tcPr>
          <w:p w14:paraId="38570E38"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480</w:t>
            </w:r>
          </w:p>
        </w:tc>
      </w:tr>
      <w:tr w:rsidR="004B5C72" w:rsidRPr="00673441" w14:paraId="117B10F3" w14:textId="77777777" w:rsidTr="00784147">
        <w:trPr>
          <w:jc w:val="center"/>
        </w:trPr>
        <w:tc>
          <w:tcPr>
            <w:cnfStyle w:val="001000000000" w:firstRow="0" w:lastRow="0" w:firstColumn="1" w:lastColumn="0" w:oddVBand="0" w:evenVBand="0" w:oddHBand="0" w:evenHBand="0" w:firstRowFirstColumn="0" w:firstRowLastColumn="0" w:lastRowFirstColumn="0" w:lastRowLastColumn="0"/>
            <w:tcW w:w="2150" w:type="dxa"/>
            <w:vMerge w:val="restart"/>
            <w:vAlign w:val="center"/>
          </w:tcPr>
          <w:p w14:paraId="08EF4BF2" w14:textId="77777777" w:rsidR="004B5C72" w:rsidRPr="00673441" w:rsidRDefault="004B5C72" w:rsidP="00413BB1">
            <w:pPr>
              <w:pStyle w:val="a4"/>
              <w:rPr>
                <w:rtl/>
              </w:rPr>
            </w:pPr>
            <w:r w:rsidRPr="00673441">
              <w:rPr>
                <w:rFonts w:hint="cs"/>
                <w:rtl/>
              </w:rPr>
              <w:t>800*1</w:t>
            </w:r>
          </w:p>
        </w:tc>
        <w:tc>
          <w:tcPr>
            <w:tcW w:w="1620" w:type="dxa"/>
            <w:vAlign w:val="center"/>
          </w:tcPr>
          <w:p w14:paraId="5F41314B"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35</w:t>
            </w:r>
          </w:p>
        </w:tc>
        <w:tc>
          <w:tcPr>
            <w:tcW w:w="1620" w:type="dxa"/>
            <w:vAlign w:val="center"/>
          </w:tcPr>
          <w:p w14:paraId="630CF4CB"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710</w:t>
            </w:r>
          </w:p>
        </w:tc>
        <w:tc>
          <w:tcPr>
            <w:tcW w:w="1530" w:type="dxa"/>
            <w:vAlign w:val="center"/>
          </w:tcPr>
          <w:p w14:paraId="0317F4D4"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710</w:t>
            </w:r>
          </w:p>
        </w:tc>
        <w:tc>
          <w:tcPr>
            <w:tcW w:w="1419" w:type="dxa"/>
            <w:vAlign w:val="center"/>
          </w:tcPr>
          <w:p w14:paraId="49181DC4"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760</w:t>
            </w:r>
          </w:p>
        </w:tc>
        <w:tc>
          <w:tcPr>
            <w:tcW w:w="1419" w:type="dxa"/>
            <w:vAlign w:val="center"/>
          </w:tcPr>
          <w:p w14:paraId="3D3ABD40"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780</w:t>
            </w:r>
          </w:p>
        </w:tc>
      </w:tr>
      <w:tr w:rsidR="004B5C72" w:rsidRPr="00673441" w14:paraId="3B1E01AD" w14:textId="77777777" w:rsidTr="007841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394605CE" w14:textId="77777777" w:rsidR="004B5C72" w:rsidRPr="00673441" w:rsidRDefault="004B5C72" w:rsidP="00413BB1">
            <w:pPr>
              <w:pStyle w:val="a4"/>
              <w:rPr>
                <w:rtl/>
              </w:rPr>
            </w:pPr>
          </w:p>
        </w:tc>
        <w:tc>
          <w:tcPr>
            <w:tcW w:w="1620" w:type="dxa"/>
            <w:vAlign w:val="center"/>
          </w:tcPr>
          <w:p w14:paraId="4E598D45"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40</w:t>
            </w:r>
          </w:p>
        </w:tc>
        <w:tc>
          <w:tcPr>
            <w:tcW w:w="1620" w:type="dxa"/>
            <w:vAlign w:val="center"/>
          </w:tcPr>
          <w:p w14:paraId="5C8D7D4F"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650</w:t>
            </w:r>
          </w:p>
        </w:tc>
        <w:tc>
          <w:tcPr>
            <w:tcW w:w="1530" w:type="dxa"/>
            <w:vAlign w:val="center"/>
          </w:tcPr>
          <w:p w14:paraId="3B0D3975"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650</w:t>
            </w:r>
          </w:p>
        </w:tc>
        <w:tc>
          <w:tcPr>
            <w:tcW w:w="1419" w:type="dxa"/>
            <w:vAlign w:val="center"/>
          </w:tcPr>
          <w:p w14:paraId="05621DB7"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690</w:t>
            </w:r>
          </w:p>
        </w:tc>
        <w:tc>
          <w:tcPr>
            <w:tcW w:w="1419" w:type="dxa"/>
            <w:vAlign w:val="center"/>
          </w:tcPr>
          <w:p w14:paraId="201AB1A6"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710</w:t>
            </w:r>
          </w:p>
        </w:tc>
      </w:tr>
      <w:tr w:rsidR="004B5C72" w:rsidRPr="00673441" w14:paraId="0FA2DF0F" w14:textId="77777777" w:rsidTr="00784147">
        <w:trPr>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0933118F" w14:textId="77777777" w:rsidR="004B5C72" w:rsidRPr="00673441" w:rsidRDefault="004B5C72" w:rsidP="00413BB1">
            <w:pPr>
              <w:pStyle w:val="a4"/>
              <w:rPr>
                <w:rtl/>
              </w:rPr>
            </w:pPr>
          </w:p>
        </w:tc>
        <w:tc>
          <w:tcPr>
            <w:tcW w:w="1620" w:type="dxa"/>
            <w:vAlign w:val="center"/>
          </w:tcPr>
          <w:p w14:paraId="073547E9"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45</w:t>
            </w:r>
          </w:p>
        </w:tc>
        <w:tc>
          <w:tcPr>
            <w:tcW w:w="1620" w:type="dxa"/>
            <w:vAlign w:val="center"/>
          </w:tcPr>
          <w:p w14:paraId="22146886"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600</w:t>
            </w:r>
          </w:p>
        </w:tc>
        <w:tc>
          <w:tcPr>
            <w:tcW w:w="1530" w:type="dxa"/>
            <w:vAlign w:val="center"/>
          </w:tcPr>
          <w:p w14:paraId="03FA9CF9"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600</w:t>
            </w:r>
          </w:p>
        </w:tc>
        <w:tc>
          <w:tcPr>
            <w:tcW w:w="1419" w:type="dxa"/>
            <w:vAlign w:val="center"/>
          </w:tcPr>
          <w:p w14:paraId="4064AA17"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630</w:t>
            </w:r>
          </w:p>
        </w:tc>
        <w:tc>
          <w:tcPr>
            <w:tcW w:w="1419" w:type="dxa"/>
            <w:vAlign w:val="center"/>
          </w:tcPr>
          <w:p w14:paraId="70DDFF95"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650</w:t>
            </w:r>
          </w:p>
        </w:tc>
      </w:tr>
      <w:tr w:rsidR="004B5C72" w:rsidRPr="00673441" w14:paraId="3CA14630" w14:textId="77777777" w:rsidTr="007841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7653F386" w14:textId="77777777" w:rsidR="004B5C72" w:rsidRPr="00673441" w:rsidRDefault="004B5C72" w:rsidP="00413BB1">
            <w:pPr>
              <w:pStyle w:val="a4"/>
              <w:rPr>
                <w:rtl/>
              </w:rPr>
            </w:pPr>
          </w:p>
        </w:tc>
        <w:tc>
          <w:tcPr>
            <w:tcW w:w="1620" w:type="dxa"/>
            <w:vAlign w:val="center"/>
          </w:tcPr>
          <w:p w14:paraId="0DB25AE9"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50</w:t>
            </w:r>
          </w:p>
        </w:tc>
        <w:tc>
          <w:tcPr>
            <w:tcW w:w="1620" w:type="dxa"/>
            <w:vAlign w:val="center"/>
          </w:tcPr>
          <w:p w14:paraId="0E56609C"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550</w:t>
            </w:r>
          </w:p>
        </w:tc>
        <w:tc>
          <w:tcPr>
            <w:tcW w:w="1530" w:type="dxa"/>
            <w:vAlign w:val="center"/>
          </w:tcPr>
          <w:p w14:paraId="22C4EA7C"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560</w:t>
            </w:r>
          </w:p>
        </w:tc>
        <w:tc>
          <w:tcPr>
            <w:tcW w:w="1419" w:type="dxa"/>
            <w:vAlign w:val="center"/>
          </w:tcPr>
          <w:p w14:paraId="77645828"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580</w:t>
            </w:r>
          </w:p>
        </w:tc>
        <w:tc>
          <w:tcPr>
            <w:tcW w:w="1419" w:type="dxa"/>
            <w:vAlign w:val="center"/>
          </w:tcPr>
          <w:p w14:paraId="5F96F0D0" w14:textId="08D0ABDF"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610</w:t>
            </w:r>
            <w:r w:rsidR="00DD51E1">
              <w:rPr>
                <w:rFonts w:hint="cs"/>
                <w:rtl/>
              </w:rPr>
              <w:t>*</w:t>
            </w:r>
          </w:p>
        </w:tc>
      </w:tr>
      <w:tr w:rsidR="004B5C72" w:rsidRPr="00673441" w14:paraId="72DBA6A1" w14:textId="77777777" w:rsidTr="00784147">
        <w:trPr>
          <w:jc w:val="center"/>
        </w:trPr>
        <w:tc>
          <w:tcPr>
            <w:cnfStyle w:val="001000000000" w:firstRow="0" w:lastRow="0" w:firstColumn="1" w:lastColumn="0" w:oddVBand="0" w:evenVBand="0" w:oddHBand="0" w:evenHBand="0" w:firstRowFirstColumn="0" w:firstRowLastColumn="0" w:lastRowFirstColumn="0" w:lastRowLastColumn="0"/>
            <w:tcW w:w="2150" w:type="dxa"/>
            <w:vMerge w:val="restart"/>
            <w:vAlign w:val="center"/>
          </w:tcPr>
          <w:p w14:paraId="120E6520" w14:textId="77777777" w:rsidR="004B5C72" w:rsidRPr="00673441" w:rsidRDefault="004B5C72" w:rsidP="00413BB1">
            <w:pPr>
              <w:pStyle w:val="a4"/>
              <w:rPr>
                <w:rtl/>
              </w:rPr>
            </w:pPr>
            <w:r w:rsidRPr="00673441">
              <w:rPr>
                <w:rFonts w:hint="cs"/>
                <w:rtl/>
              </w:rPr>
              <w:t>1000*1</w:t>
            </w:r>
          </w:p>
        </w:tc>
        <w:tc>
          <w:tcPr>
            <w:tcW w:w="1620" w:type="dxa"/>
            <w:vAlign w:val="center"/>
          </w:tcPr>
          <w:p w14:paraId="4D4A2D41"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35</w:t>
            </w:r>
          </w:p>
        </w:tc>
        <w:tc>
          <w:tcPr>
            <w:tcW w:w="1620" w:type="dxa"/>
            <w:vAlign w:val="center"/>
          </w:tcPr>
          <w:p w14:paraId="31B6EC08"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860</w:t>
            </w:r>
          </w:p>
        </w:tc>
        <w:tc>
          <w:tcPr>
            <w:tcW w:w="1530" w:type="dxa"/>
            <w:vAlign w:val="center"/>
          </w:tcPr>
          <w:p w14:paraId="5189CB71"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780</w:t>
            </w:r>
          </w:p>
        </w:tc>
        <w:tc>
          <w:tcPr>
            <w:tcW w:w="1419" w:type="dxa"/>
            <w:vAlign w:val="center"/>
          </w:tcPr>
          <w:p w14:paraId="2E4E9467"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920</w:t>
            </w:r>
          </w:p>
        </w:tc>
        <w:tc>
          <w:tcPr>
            <w:tcW w:w="1419" w:type="dxa"/>
            <w:vAlign w:val="center"/>
          </w:tcPr>
          <w:p w14:paraId="17A011E8"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950</w:t>
            </w:r>
          </w:p>
        </w:tc>
      </w:tr>
      <w:tr w:rsidR="004B5C72" w:rsidRPr="00673441" w14:paraId="245BA3AE" w14:textId="77777777" w:rsidTr="007841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6F9454EA" w14:textId="77777777" w:rsidR="004B5C72" w:rsidRPr="00673441" w:rsidRDefault="004B5C72" w:rsidP="00413BB1">
            <w:pPr>
              <w:pStyle w:val="a4"/>
              <w:rPr>
                <w:rtl/>
              </w:rPr>
            </w:pPr>
          </w:p>
        </w:tc>
        <w:tc>
          <w:tcPr>
            <w:tcW w:w="1620" w:type="dxa"/>
            <w:vAlign w:val="center"/>
          </w:tcPr>
          <w:p w14:paraId="288A7A8A"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40</w:t>
            </w:r>
          </w:p>
        </w:tc>
        <w:tc>
          <w:tcPr>
            <w:tcW w:w="1620" w:type="dxa"/>
            <w:vAlign w:val="center"/>
          </w:tcPr>
          <w:p w14:paraId="638BB867"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790</w:t>
            </w:r>
          </w:p>
        </w:tc>
        <w:tc>
          <w:tcPr>
            <w:tcW w:w="1530" w:type="dxa"/>
            <w:vAlign w:val="center"/>
          </w:tcPr>
          <w:p w14:paraId="022E3112"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800</w:t>
            </w:r>
          </w:p>
        </w:tc>
        <w:tc>
          <w:tcPr>
            <w:tcW w:w="1419" w:type="dxa"/>
            <w:vAlign w:val="center"/>
          </w:tcPr>
          <w:p w14:paraId="411D375C"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840</w:t>
            </w:r>
          </w:p>
        </w:tc>
        <w:tc>
          <w:tcPr>
            <w:tcW w:w="1419" w:type="dxa"/>
            <w:vAlign w:val="center"/>
          </w:tcPr>
          <w:p w14:paraId="18E1AAA1"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870</w:t>
            </w:r>
          </w:p>
        </w:tc>
      </w:tr>
      <w:tr w:rsidR="004B5C72" w:rsidRPr="00673441" w14:paraId="4B6F5098" w14:textId="77777777" w:rsidTr="00784147">
        <w:trPr>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6AA2FEBC" w14:textId="77777777" w:rsidR="004B5C72" w:rsidRPr="00673441" w:rsidRDefault="004B5C72" w:rsidP="00413BB1">
            <w:pPr>
              <w:pStyle w:val="a4"/>
              <w:rPr>
                <w:rtl/>
              </w:rPr>
            </w:pPr>
          </w:p>
        </w:tc>
        <w:tc>
          <w:tcPr>
            <w:tcW w:w="1620" w:type="dxa"/>
            <w:vAlign w:val="center"/>
          </w:tcPr>
          <w:p w14:paraId="0A1358CD"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45</w:t>
            </w:r>
          </w:p>
        </w:tc>
        <w:tc>
          <w:tcPr>
            <w:tcW w:w="1620" w:type="dxa"/>
            <w:vAlign w:val="center"/>
          </w:tcPr>
          <w:p w14:paraId="23427688"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730</w:t>
            </w:r>
          </w:p>
        </w:tc>
        <w:tc>
          <w:tcPr>
            <w:tcW w:w="1530" w:type="dxa"/>
            <w:vAlign w:val="center"/>
          </w:tcPr>
          <w:p w14:paraId="47CA12E0"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740</w:t>
            </w:r>
          </w:p>
        </w:tc>
        <w:tc>
          <w:tcPr>
            <w:tcW w:w="1419" w:type="dxa"/>
            <w:vAlign w:val="center"/>
          </w:tcPr>
          <w:p w14:paraId="2E43028D"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780</w:t>
            </w:r>
          </w:p>
        </w:tc>
        <w:tc>
          <w:tcPr>
            <w:tcW w:w="1419" w:type="dxa"/>
            <w:vAlign w:val="center"/>
          </w:tcPr>
          <w:p w14:paraId="5BC5B9A2"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800</w:t>
            </w:r>
          </w:p>
        </w:tc>
      </w:tr>
      <w:tr w:rsidR="004B5C72" w:rsidRPr="00673441" w14:paraId="26D9E528" w14:textId="77777777" w:rsidTr="007841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0873C1C5" w14:textId="77777777" w:rsidR="004B5C72" w:rsidRPr="00673441" w:rsidRDefault="004B5C72" w:rsidP="00413BB1">
            <w:pPr>
              <w:pStyle w:val="a4"/>
              <w:rPr>
                <w:rtl/>
              </w:rPr>
            </w:pPr>
          </w:p>
        </w:tc>
        <w:tc>
          <w:tcPr>
            <w:tcW w:w="1620" w:type="dxa"/>
            <w:vAlign w:val="center"/>
          </w:tcPr>
          <w:p w14:paraId="5BDD6148"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50</w:t>
            </w:r>
          </w:p>
        </w:tc>
        <w:tc>
          <w:tcPr>
            <w:tcW w:w="1620" w:type="dxa"/>
            <w:vAlign w:val="center"/>
          </w:tcPr>
          <w:p w14:paraId="56E9E245"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680</w:t>
            </w:r>
          </w:p>
        </w:tc>
        <w:tc>
          <w:tcPr>
            <w:tcW w:w="1530" w:type="dxa"/>
            <w:vAlign w:val="center"/>
          </w:tcPr>
          <w:p w14:paraId="659A461C"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680</w:t>
            </w:r>
          </w:p>
        </w:tc>
        <w:tc>
          <w:tcPr>
            <w:tcW w:w="1419" w:type="dxa"/>
            <w:vAlign w:val="center"/>
          </w:tcPr>
          <w:p w14:paraId="6A80803A"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720</w:t>
            </w:r>
          </w:p>
        </w:tc>
        <w:tc>
          <w:tcPr>
            <w:tcW w:w="1419" w:type="dxa"/>
            <w:vAlign w:val="center"/>
          </w:tcPr>
          <w:p w14:paraId="5EC42C07" w14:textId="513E8E56"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750</w:t>
            </w:r>
            <w:r w:rsidR="00DD51E1">
              <w:rPr>
                <w:rFonts w:hint="cs"/>
                <w:rtl/>
              </w:rPr>
              <w:t>*</w:t>
            </w:r>
          </w:p>
        </w:tc>
      </w:tr>
      <w:tr w:rsidR="004B5C72" w:rsidRPr="00673441" w14:paraId="7482B5B1" w14:textId="77777777" w:rsidTr="00784147">
        <w:trPr>
          <w:jc w:val="center"/>
        </w:trPr>
        <w:tc>
          <w:tcPr>
            <w:cnfStyle w:val="001000000000" w:firstRow="0" w:lastRow="0" w:firstColumn="1" w:lastColumn="0" w:oddVBand="0" w:evenVBand="0" w:oddHBand="0" w:evenHBand="0" w:firstRowFirstColumn="0" w:firstRowLastColumn="0" w:lastRowFirstColumn="0" w:lastRowLastColumn="0"/>
            <w:tcW w:w="2150" w:type="dxa"/>
            <w:vMerge w:val="restart"/>
            <w:vAlign w:val="center"/>
          </w:tcPr>
          <w:p w14:paraId="1038F67E" w14:textId="77777777" w:rsidR="004B5C72" w:rsidRPr="00673441" w:rsidRDefault="004B5C72" w:rsidP="00413BB1">
            <w:pPr>
              <w:pStyle w:val="a4"/>
              <w:rPr>
                <w:rtl/>
              </w:rPr>
            </w:pPr>
            <w:r w:rsidRPr="00673441">
              <w:rPr>
                <w:rFonts w:hint="cs"/>
                <w:rtl/>
              </w:rPr>
              <w:t>1250*1</w:t>
            </w:r>
          </w:p>
        </w:tc>
        <w:tc>
          <w:tcPr>
            <w:tcW w:w="1620" w:type="dxa"/>
            <w:vAlign w:val="center"/>
          </w:tcPr>
          <w:p w14:paraId="7454F3C5"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35</w:t>
            </w:r>
          </w:p>
        </w:tc>
        <w:tc>
          <w:tcPr>
            <w:tcW w:w="1620" w:type="dxa"/>
            <w:vAlign w:val="center"/>
          </w:tcPr>
          <w:p w14:paraId="7A18CF03"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1050</w:t>
            </w:r>
          </w:p>
        </w:tc>
        <w:tc>
          <w:tcPr>
            <w:tcW w:w="1530" w:type="dxa"/>
            <w:vAlign w:val="center"/>
          </w:tcPr>
          <w:p w14:paraId="24CAAF6F"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1050</w:t>
            </w:r>
          </w:p>
        </w:tc>
        <w:tc>
          <w:tcPr>
            <w:tcW w:w="1419" w:type="dxa"/>
            <w:vAlign w:val="center"/>
          </w:tcPr>
          <w:p w14:paraId="0EB90D38"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1120</w:t>
            </w:r>
          </w:p>
        </w:tc>
        <w:tc>
          <w:tcPr>
            <w:tcW w:w="1419" w:type="dxa"/>
            <w:vAlign w:val="center"/>
          </w:tcPr>
          <w:p w14:paraId="6C3CD34A"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1160</w:t>
            </w:r>
          </w:p>
        </w:tc>
      </w:tr>
      <w:tr w:rsidR="004B5C72" w:rsidRPr="00673441" w14:paraId="2D3854C7" w14:textId="77777777" w:rsidTr="007841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55813239" w14:textId="77777777" w:rsidR="004B5C72" w:rsidRPr="00673441" w:rsidRDefault="004B5C72" w:rsidP="00413BB1">
            <w:pPr>
              <w:pStyle w:val="a4"/>
              <w:rPr>
                <w:rtl/>
              </w:rPr>
            </w:pPr>
          </w:p>
        </w:tc>
        <w:tc>
          <w:tcPr>
            <w:tcW w:w="1620" w:type="dxa"/>
            <w:vAlign w:val="center"/>
          </w:tcPr>
          <w:p w14:paraId="58709656"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40</w:t>
            </w:r>
          </w:p>
        </w:tc>
        <w:tc>
          <w:tcPr>
            <w:tcW w:w="1620" w:type="dxa"/>
            <w:vAlign w:val="center"/>
          </w:tcPr>
          <w:p w14:paraId="72445514"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970</w:t>
            </w:r>
          </w:p>
        </w:tc>
        <w:tc>
          <w:tcPr>
            <w:tcW w:w="1530" w:type="dxa"/>
            <w:vAlign w:val="center"/>
          </w:tcPr>
          <w:p w14:paraId="4280D96D"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970</w:t>
            </w:r>
          </w:p>
        </w:tc>
        <w:tc>
          <w:tcPr>
            <w:tcW w:w="1419" w:type="dxa"/>
            <w:vAlign w:val="center"/>
          </w:tcPr>
          <w:p w14:paraId="6421F97F"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1030</w:t>
            </w:r>
          </w:p>
        </w:tc>
        <w:tc>
          <w:tcPr>
            <w:tcW w:w="1419" w:type="dxa"/>
            <w:vAlign w:val="center"/>
          </w:tcPr>
          <w:p w14:paraId="066D613F"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1060</w:t>
            </w:r>
          </w:p>
        </w:tc>
      </w:tr>
      <w:tr w:rsidR="004B5C72" w:rsidRPr="00673441" w14:paraId="46D821B2" w14:textId="77777777" w:rsidTr="00784147">
        <w:trPr>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6519142F" w14:textId="77777777" w:rsidR="004B5C72" w:rsidRPr="00673441" w:rsidRDefault="004B5C72" w:rsidP="00413BB1">
            <w:pPr>
              <w:pStyle w:val="a4"/>
              <w:rPr>
                <w:rtl/>
              </w:rPr>
            </w:pPr>
          </w:p>
        </w:tc>
        <w:tc>
          <w:tcPr>
            <w:tcW w:w="1620" w:type="dxa"/>
            <w:vAlign w:val="center"/>
          </w:tcPr>
          <w:p w14:paraId="0E282A44"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45</w:t>
            </w:r>
          </w:p>
        </w:tc>
        <w:tc>
          <w:tcPr>
            <w:tcW w:w="1620" w:type="dxa"/>
            <w:vAlign w:val="center"/>
          </w:tcPr>
          <w:p w14:paraId="35EA285A"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900</w:t>
            </w:r>
          </w:p>
        </w:tc>
        <w:tc>
          <w:tcPr>
            <w:tcW w:w="1530" w:type="dxa"/>
            <w:vAlign w:val="center"/>
          </w:tcPr>
          <w:p w14:paraId="731AE0A1"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900</w:t>
            </w:r>
          </w:p>
        </w:tc>
        <w:tc>
          <w:tcPr>
            <w:tcW w:w="1419" w:type="dxa"/>
            <w:vAlign w:val="center"/>
          </w:tcPr>
          <w:p w14:paraId="69287BD1"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950</w:t>
            </w:r>
          </w:p>
        </w:tc>
        <w:tc>
          <w:tcPr>
            <w:tcW w:w="1419" w:type="dxa"/>
            <w:vAlign w:val="center"/>
          </w:tcPr>
          <w:p w14:paraId="51230087" w14:textId="5AD3784A"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1010</w:t>
            </w:r>
            <w:r w:rsidR="00DD51E1">
              <w:rPr>
                <w:rFonts w:hint="cs"/>
                <w:rtl/>
              </w:rPr>
              <w:t>*</w:t>
            </w:r>
          </w:p>
        </w:tc>
      </w:tr>
      <w:tr w:rsidR="004B5C72" w:rsidRPr="00673441" w14:paraId="1E9423CC" w14:textId="77777777" w:rsidTr="0078414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6C917DA8" w14:textId="77777777" w:rsidR="004B5C72" w:rsidRPr="00673441" w:rsidRDefault="004B5C72" w:rsidP="00413BB1">
            <w:pPr>
              <w:pStyle w:val="a4"/>
              <w:rPr>
                <w:rtl/>
              </w:rPr>
            </w:pPr>
          </w:p>
        </w:tc>
        <w:tc>
          <w:tcPr>
            <w:tcW w:w="1620" w:type="dxa"/>
            <w:vAlign w:val="center"/>
          </w:tcPr>
          <w:p w14:paraId="248E87A0"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50</w:t>
            </w:r>
          </w:p>
        </w:tc>
        <w:tc>
          <w:tcPr>
            <w:tcW w:w="1620" w:type="dxa"/>
            <w:vAlign w:val="center"/>
          </w:tcPr>
          <w:p w14:paraId="0AF5C6B1"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830</w:t>
            </w:r>
          </w:p>
        </w:tc>
        <w:tc>
          <w:tcPr>
            <w:tcW w:w="1530" w:type="dxa"/>
            <w:vAlign w:val="center"/>
          </w:tcPr>
          <w:p w14:paraId="11D4254F"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840</w:t>
            </w:r>
          </w:p>
        </w:tc>
        <w:tc>
          <w:tcPr>
            <w:tcW w:w="1419" w:type="dxa"/>
            <w:vAlign w:val="center"/>
          </w:tcPr>
          <w:p w14:paraId="12A7F33C"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880</w:t>
            </w:r>
          </w:p>
        </w:tc>
        <w:tc>
          <w:tcPr>
            <w:tcW w:w="1419" w:type="dxa"/>
            <w:vAlign w:val="center"/>
          </w:tcPr>
          <w:p w14:paraId="502B0CBA" w14:textId="1BACF046"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930</w:t>
            </w:r>
            <w:r w:rsidR="00DD51E1">
              <w:rPr>
                <w:rFonts w:hint="cs"/>
                <w:rtl/>
              </w:rPr>
              <w:t>*</w:t>
            </w:r>
          </w:p>
        </w:tc>
      </w:tr>
    </w:tbl>
    <w:p w14:paraId="14114658" w14:textId="39C2CAB8" w:rsidR="00673441" w:rsidRPr="00897AEA" w:rsidRDefault="00DD51E1" w:rsidP="00C9489F">
      <w:pPr>
        <w:pStyle w:val="a2"/>
        <w:ind w:right="-180"/>
        <w:rPr>
          <w:sz w:val="24"/>
          <w:szCs w:val="24"/>
          <w:rtl/>
          <w:lang w:bidi="fa-IR"/>
        </w:rPr>
      </w:pPr>
      <w:r w:rsidRPr="00897AEA">
        <w:rPr>
          <w:rFonts w:hint="cs"/>
          <w:sz w:val="24"/>
          <w:szCs w:val="24"/>
          <w:rtl/>
        </w:rPr>
        <w:t xml:space="preserve">-تعداد هواکش نوع </w:t>
      </w:r>
      <w:r w:rsidRPr="00897AEA">
        <w:rPr>
          <w:sz w:val="24"/>
          <w:szCs w:val="24"/>
        </w:rPr>
        <w:t>a</w:t>
      </w:r>
      <w:r w:rsidRPr="00897AEA">
        <w:rPr>
          <w:rFonts w:hint="cs"/>
          <w:sz w:val="24"/>
          <w:szCs w:val="24"/>
          <w:rtl/>
          <w:lang w:bidi="fa-IR"/>
        </w:rPr>
        <w:t>یا</w:t>
      </w:r>
      <w:r w:rsidRPr="00897AEA">
        <w:rPr>
          <w:sz w:val="24"/>
          <w:szCs w:val="24"/>
          <w:lang w:bidi="fa-IR"/>
        </w:rPr>
        <w:t>b</w:t>
      </w:r>
      <w:r w:rsidRPr="00897AEA">
        <w:rPr>
          <w:rFonts w:hint="cs"/>
          <w:sz w:val="24"/>
          <w:szCs w:val="24"/>
          <w:rtl/>
          <w:lang w:bidi="fa-IR"/>
        </w:rPr>
        <w:t xml:space="preserve"> در جایی که با علامت * مشخص گردیده است 3 عدد و در باقی موارد 2 عدد می باشد.</w:t>
      </w:r>
    </w:p>
    <w:p w14:paraId="00E7D8F4" w14:textId="0A245D2C" w:rsidR="00DD51E1" w:rsidRPr="00897AEA" w:rsidRDefault="00DD51E1" w:rsidP="00C9489F">
      <w:pPr>
        <w:pStyle w:val="a2"/>
        <w:ind w:right="-180"/>
        <w:rPr>
          <w:sz w:val="24"/>
          <w:szCs w:val="24"/>
          <w:rtl/>
          <w:lang w:bidi="fa-IR"/>
        </w:rPr>
      </w:pPr>
      <w:r w:rsidRPr="00897AEA">
        <w:rPr>
          <w:rFonts w:hint="cs"/>
          <w:sz w:val="24"/>
          <w:szCs w:val="24"/>
          <w:rtl/>
          <w:lang w:bidi="fa-IR"/>
        </w:rPr>
        <w:t xml:space="preserve">-مشخصات هواکش های نوع </w:t>
      </w:r>
      <w:r w:rsidRPr="00897AEA">
        <w:rPr>
          <w:sz w:val="24"/>
          <w:szCs w:val="24"/>
          <w:lang w:bidi="fa-IR"/>
        </w:rPr>
        <w:t>a</w:t>
      </w:r>
      <w:r w:rsidRPr="00897AEA">
        <w:rPr>
          <w:rFonts w:hint="cs"/>
          <w:sz w:val="24"/>
          <w:szCs w:val="24"/>
          <w:rtl/>
          <w:lang w:bidi="fa-IR"/>
        </w:rPr>
        <w:t xml:space="preserve"> یا</w:t>
      </w:r>
      <w:r w:rsidRPr="00897AEA">
        <w:rPr>
          <w:sz w:val="24"/>
          <w:szCs w:val="24"/>
          <w:lang w:bidi="fa-IR"/>
        </w:rPr>
        <w:t xml:space="preserve"> b</w:t>
      </w:r>
      <w:r w:rsidR="00E353DA">
        <w:rPr>
          <w:rFonts w:hint="cs"/>
          <w:sz w:val="24"/>
          <w:szCs w:val="24"/>
          <w:rtl/>
          <w:lang w:bidi="fa-IR"/>
        </w:rPr>
        <w:t xml:space="preserve"> در جدول 3</w:t>
      </w:r>
      <w:r w:rsidRPr="00897AEA">
        <w:rPr>
          <w:rFonts w:hint="cs"/>
          <w:sz w:val="24"/>
          <w:szCs w:val="24"/>
          <w:rtl/>
          <w:lang w:bidi="fa-IR"/>
        </w:rPr>
        <w:t xml:space="preserve"> تعریف شده است.</w:t>
      </w:r>
    </w:p>
    <w:p w14:paraId="23059B4B" w14:textId="77777777" w:rsidR="00DD51E1" w:rsidRDefault="00DD51E1" w:rsidP="00C9489F">
      <w:pPr>
        <w:pStyle w:val="a2"/>
        <w:ind w:right="-180"/>
        <w:rPr>
          <w:rtl/>
          <w:lang w:bidi="fa-IR"/>
        </w:rPr>
      </w:pPr>
    </w:p>
    <w:p w14:paraId="046E48DF" w14:textId="77777777" w:rsidR="00673441" w:rsidRDefault="00673441" w:rsidP="00C9489F">
      <w:pPr>
        <w:ind w:right="-180"/>
        <w:rPr>
          <w:sz w:val="28"/>
        </w:rPr>
      </w:pPr>
      <w:r>
        <w:rPr>
          <w:rtl/>
        </w:rPr>
        <w:br w:type="page"/>
      </w:r>
    </w:p>
    <w:p w14:paraId="2B7CD39A" w14:textId="1647131D" w:rsidR="004B5C72" w:rsidRDefault="004B5C72" w:rsidP="00C9489F">
      <w:pPr>
        <w:pStyle w:val="a2"/>
        <w:ind w:right="-180"/>
        <w:rPr>
          <w:rtl/>
        </w:rPr>
      </w:pPr>
    </w:p>
    <w:p w14:paraId="3FB4F57C" w14:textId="77777777" w:rsidR="00673441" w:rsidRPr="001921BC" w:rsidRDefault="00673441" w:rsidP="00C9489F">
      <w:pPr>
        <w:pStyle w:val="a2"/>
        <w:ind w:right="-180"/>
        <w:rPr>
          <w:rtl/>
        </w:rPr>
      </w:pPr>
    </w:p>
    <w:p w14:paraId="2ED999D0" w14:textId="6CBB05B8" w:rsidR="004B5C72" w:rsidRPr="00A91CE7" w:rsidRDefault="00AD74FC" w:rsidP="000A3D68">
      <w:pPr>
        <w:pStyle w:val="Caption"/>
      </w:pPr>
      <w:bookmarkStart w:id="1701" w:name="_Toc69738351"/>
      <w:bookmarkStart w:id="1702" w:name="_Toc69738483"/>
      <w:bookmarkStart w:id="1703" w:name="_Toc70167940"/>
      <w:bookmarkStart w:id="1704" w:name="_Toc70283754"/>
      <w:bookmarkStart w:id="1705" w:name="_Toc70689032"/>
      <w:bookmarkStart w:id="1706" w:name="_Toc74469189"/>
      <w:bookmarkStart w:id="1707" w:name="_Toc74497773"/>
      <w:bookmarkStart w:id="1708" w:name="_Toc75149323"/>
      <w:bookmarkStart w:id="1709" w:name="_Toc75476250"/>
      <w:bookmarkStart w:id="1710" w:name="_Toc75973165"/>
      <w:bookmarkStart w:id="1711" w:name="_Toc75978498"/>
      <w:bookmarkStart w:id="1712" w:name="_Toc79489827"/>
      <w:bookmarkStart w:id="1713" w:name="_Toc80564245"/>
      <w:r>
        <w:rPr>
          <w:rtl/>
        </w:rPr>
        <w:t>جدول</w:t>
      </w:r>
      <w:r w:rsidR="004B5C72" w:rsidRPr="00A91CE7">
        <w:rPr>
          <w:rtl/>
        </w:rPr>
        <w:t xml:space="preserve"> </w:t>
      </w:r>
      <w:r w:rsidR="00CE653F">
        <w:rPr>
          <w:rtl/>
        </w:rPr>
        <w:fldChar w:fldCharType="begin"/>
      </w:r>
      <w:r w:rsidR="00CE653F">
        <w:rPr>
          <w:rtl/>
        </w:rPr>
        <w:instrText xml:space="preserve"> </w:instrText>
      </w:r>
      <w:r w:rsidR="00CE653F">
        <w:instrText>SEQ</w:instrText>
      </w:r>
      <w:r w:rsidR="00CE653F">
        <w:rPr>
          <w:rtl/>
        </w:rPr>
        <w:instrText xml:space="preserve"> جدول \* </w:instrText>
      </w:r>
      <w:r w:rsidR="00CE653F">
        <w:instrText>ARABIC</w:instrText>
      </w:r>
      <w:r w:rsidR="00CE653F">
        <w:rPr>
          <w:rtl/>
        </w:rPr>
        <w:instrText xml:space="preserve"> </w:instrText>
      </w:r>
      <w:r w:rsidR="00CE653F">
        <w:rPr>
          <w:rtl/>
        </w:rPr>
        <w:fldChar w:fldCharType="separate"/>
      </w:r>
      <w:r w:rsidR="0020536A">
        <w:rPr>
          <w:rtl/>
        </w:rPr>
        <w:t>47</w:t>
      </w:r>
      <w:r w:rsidR="00CE653F">
        <w:rPr>
          <w:rtl/>
        </w:rPr>
        <w:fldChar w:fldCharType="end"/>
      </w:r>
      <w:r w:rsidR="004B5C72" w:rsidRPr="00A91CE7">
        <w:rPr>
          <w:rFonts w:hint="cs"/>
          <w:rtl/>
        </w:rPr>
        <w:t xml:space="preserve"> :</w:t>
      </w:r>
      <w:r w:rsidR="004B5C72" w:rsidRPr="00A91CE7">
        <w:rPr>
          <w:rFonts w:hint="eastAsia"/>
          <w:rtl/>
        </w:rPr>
        <w:t>حداکثر</w:t>
      </w:r>
      <w:r w:rsidR="004B5C72" w:rsidRPr="00A91CE7">
        <w:rPr>
          <w:rtl/>
        </w:rPr>
        <w:t xml:space="preserve"> </w:t>
      </w:r>
      <w:r w:rsidR="004B5C72" w:rsidRPr="00A91CE7">
        <w:rPr>
          <w:rFonts w:hint="eastAsia"/>
          <w:rtl/>
        </w:rPr>
        <w:t>بارگ</w:t>
      </w:r>
      <w:r w:rsidR="004B5C72" w:rsidRPr="00A91CE7">
        <w:rPr>
          <w:rFonts w:hint="cs"/>
          <w:rtl/>
        </w:rPr>
        <w:t>ی</w:t>
      </w:r>
      <w:r w:rsidR="004B5C72" w:rsidRPr="00A91CE7">
        <w:rPr>
          <w:rFonts w:hint="eastAsia"/>
          <w:rtl/>
        </w:rPr>
        <w:t>ر</w:t>
      </w:r>
      <w:r w:rsidR="004B5C72" w:rsidRPr="00A91CE7">
        <w:rPr>
          <w:rFonts w:hint="cs"/>
          <w:rtl/>
        </w:rPr>
        <w:t>ی</w:t>
      </w:r>
      <w:r w:rsidR="004B5C72" w:rsidRPr="00A91CE7">
        <w:rPr>
          <w:rtl/>
        </w:rPr>
        <w:t xml:space="preserve"> </w:t>
      </w:r>
      <w:r w:rsidR="004B5C72" w:rsidRPr="00A91CE7">
        <w:rPr>
          <w:rFonts w:hint="eastAsia"/>
          <w:rtl/>
        </w:rPr>
        <w:t>نرمال</w:t>
      </w:r>
      <w:r w:rsidR="004B5C72" w:rsidRPr="00A91CE7">
        <w:rPr>
          <w:rtl/>
        </w:rPr>
        <w:t xml:space="preserve"> </w:t>
      </w:r>
      <w:r w:rsidR="004B5C72" w:rsidRPr="00A91CE7">
        <w:rPr>
          <w:rFonts w:hint="eastAsia"/>
          <w:rtl/>
        </w:rPr>
        <w:t>پست</w:t>
      </w:r>
      <w:r w:rsidR="004B5C72" w:rsidRPr="00A91CE7">
        <w:rPr>
          <w:rtl/>
        </w:rPr>
        <w:t xml:space="preserve"> </w:t>
      </w:r>
      <w:r w:rsidR="004B5C72" w:rsidRPr="00A91CE7">
        <w:rPr>
          <w:rFonts w:hint="eastAsia"/>
          <w:rtl/>
        </w:rPr>
        <w:t>ها</w:t>
      </w:r>
      <w:r w:rsidR="004B5C72" w:rsidRPr="00A91CE7">
        <w:rPr>
          <w:rFonts w:hint="cs"/>
          <w:rtl/>
        </w:rPr>
        <w:t>ی</w:t>
      </w:r>
      <w:r w:rsidR="004B5C72" w:rsidRPr="00A91CE7">
        <w:rPr>
          <w:rtl/>
        </w:rPr>
        <w:t xml:space="preserve"> </w:t>
      </w:r>
      <w:r w:rsidR="004B5C72" w:rsidRPr="00A91CE7">
        <w:rPr>
          <w:rFonts w:hint="eastAsia"/>
          <w:rtl/>
        </w:rPr>
        <w:t>زم</w:t>
      </w:r>
      <w:r w:rsidR="004B5C72" w:rsidRPr="00A91CE7">
        <w:rPr>
          <w:rFonts w:hint="cs"/>
          <w:rtl/>
        </w:rPr>
        <w:t>ی</w:t>
      </w:r>
      <w:r w:rsidR="004B5C72" w:rsidRPr="00A91CE7">
        <w:rPr>
          <w:rFonts w:hint="eastAsia"/>
          <w:rtl/>
        </w:rPr>
        <w:t>ن</w:t>
      </w:r>
      <w:r w:rsidR="004B5C72" w:rsidRPr="00A91CE7">
        <w:rPr>
          <w:rFonts w:hint="cs"/>
          <w:rtl/>
        </w:rPr>
        <w:t>ی</w:t>
      </w:r>
      <w:r w:rsidR="004B5C72" w:rsidRPr="00A91CE7">
        <w:rPr>
          <w:rtl/>
        </w:rPr>
        <w:t xml:space="preserve"> </w:t>
      </w:r>
      <w:r w:rsidR="004B5C72" w:rsidRPr="00A91CE7">
        <w:rPr>
          <w:rFonts w:hint="eastAsia"/>
          <w:rtl/>
        </w:rPr>
        <w:t>و</w:t>
      </w:r>
      <w:r w:rsidR="004B5C72" w:rsidRPr="00A91CE7">
        <w:rPr>
          <w:rtl/>
        </w:rPr>
        <w:t xml:space="preserve"> </w:t>
      </w:r>
      <w:r w:rsidR="004B5C72" w:rsidRPr="00A91CE7">
        <w:rPr>
          <w:rFonts w:hint="eastAsia"/>
          <w:rtl/>
        </w:rPr>
        <w:t>دو</w:t>
      </w:r>
      <w:r w:rsidR="004B5C72" w:rsidRPr="00A91CE7">
        <w:rPr>
          <w:rtl/>
        </w:rPr>
        <w:t xml:space="preserve"> </w:t>
      </w:r>
      <w:r w:rsidR="004B5C72" w:rsidRPr="00A91CE7">
        <w:rPr>
          <w:rFonts w:hint="eastAsia"/>
          <w:rtl/>
        </w:rPr>
        <w:t>ترانسفورماتور</w:t>
      </w:r>
      <w:r w:rsidR="004B5C72" w:rsidRPr="00A91CE7">
        <w:rPr>
          <w:rtl/>
        </w:rPr>
        <w:t xml:space="preserve"> </w:t>
      </w:r>
      <w:r w:rsidR="004B5C72" w:rsidRPr="00A91CE7">
        <w:rPr>
          <w:rFonts w:hint="eastAsia"/>
          <w:rtl/>
        </w:rPr>
        <w:t>در</w:t>
      </w:r>
      <w:r w:rsidR="004B5C72" w:rsidRPr="00A91CE7">
        <w:rPr>
          <w:rtl/>
        </w:rPr>
        <w:t xml:space="preserve"> </w:t>
      </w:r>
      <w:r w:rsidR="004B5C72" w:rsidRPr="00A91CE7">
        <w:rPr>
          <w:rFonts w:hint="eastAsia"/>
          <w:rtl/>
        </w:rPr>
        <w:t>کنار</w:t>
      </w:r>
      <w:r w:rsidR="004B5C72" w:rsidRPr="00A91CE7">
        <w:rPr>
          <w:rtl/>
        </w:rPr>
        <w:t xml:space="preserve"> </w:t>
      </w:r>
      <w:r w:rsidR="004B5C72" w:rsidRPr="00A91CE7">
        <w:rPr>
          <w:rFonts w:hint="eastAsia"/>
          <w:rtl/>
        </w:rPr>
        <w:t>تابلوها</w:t>
      </w:r>
      <w:r w:rsidR="004B5C72" w:rsidRPr="00A91CE7">
        <w:rPr>
          <w:rFonts w:hint="cs"/>
          <w:rtl/>
        </w:rPr>
        <w:t>ی</w:t>
      </w:r>
      <w:r w:rsidR="004B5C72" w:rsidRPr="00A91CE7">
        <w:rPr>
          <w:rtl/>
        </w:rPr>
        <w:t xml:space="preserve"> </w:t>
      </w:r>
      <w:r w:rsidR="004B5C72" w:rsidRPr="00A91CE7">
        <w:rPr>
          <w:rFonts w:hint="eastAsia"/>
          <w:rtl/>
        </w:rPr>
        <w:t>فشار</w:t>
      </w:r>
      <w:r w:rsidR="004B5C72" w:rsidRPr="00A91CE7">
        <w:rPr>
          <w:rtl/>
        </w:rPr>
        <w:t xml:space="preserve"> </w:t>
      </w:r>
      <w:r w:rsidR="004B5C72" w:rsidRPr="00A91CE7">
        <w:rPr>
          <w:rFonts w:hint="eastAsia"/>
          <w:rtl/>
        </w:rPr>
        <w:t>ضع</w:t>
      </w:r>
      <w:r w:rsidR="004B5C72" w:rsidRPr="00A91CE7">
        <w:rPr>
          <w:rFonts w:hint="cs"/>
          <w:rtl/>
        </w:rPr>
        <w:t>ی</w:t>
      </w:r>
      <w:r w:rsidR="004B5C72" w:rsidRPr="00A91CE7">
        <w:rPr>
          <w:rFonts w:hint="eastAsia"/>
          <w:rtl/>
        </w:rPr>
        <w:t>ف</w:t>
      </w:r>
      <w:r w:rsidR="004B5C72" w:rsidRPr="00A91CE7">
        <w:rPr>
          <w:rtl/>
        </w:rPr>
        <w:t xml:space="preserve"> </w:t>
      </w:r>
      <w:r w:rsidR="004B5C72" w:rsidRPr="00A91CE7">
        <w:rPr>
          <w:rFonts w:hint="eastAsia"/>
          <w:rtl/>
        </w:rPr>
        <w:t>و</w:t>
      </w:r>
      <w:r w:rsidR="004B5C72" w:rsidRPr="00A91CE7">
        <w:rPr>
          <w:rtl/>
        </w:rPr>
        <w:t xml:space="preserve"> </w:t>
      </w:r>
      <w:r w:rsidR="004B5C72" w:rsidRPr="00A91CE7">
        <w:rPr>
          <w:rFonts w:hint="eastAsia"/>
          <w:rtl/>
        </w:rPr>
        <w:t>فشار</w:t>
      </w:r>
      <w:r w:rsidR="004B5C72" w:rsidRPr="00A91CE7">
        <w:rPr>
          <w:rtl/>
        </w:rPr>
        <w:t xml:space="preserve"> </w:t>
      </w:r>
      <w:r w:rsidR="004B5C72" w:rsidRPr="00A91CE7">
        <w:rPr>
          <w:rFonts w:hint="eastAsia"/>
          <w:rtl/>
        </w:rPr>
        <w:t>متوسط</w:t>
      </w:r>
      <w:r w:rsidR="004B5C72" w:rsidRPr="00A91CE7">
        <w:rPr>
          <w:rtl/>
        </w:rPr>
        <w:t xml:space="preserve"> </w:t>
      </w:r>
      <w:r w:rsidR="004B5C72" w:rsidRPr="00A91CE7">
        <w:rPr>
          <w:rFonts w:hint="eastAsia"/>
          <w:rtl/>
        </w:rPr>
        <w:t>در</w:t>
      </w:r>
      <w:r w:rsidR="004B5C72" w:rsidRPr="00A91CE7">
        <w:rPr>
          <w:rtl/>
        </w:rPr>
        <w:t xml:space="preserve"> </w:t>
      </w:r>
      <w:r w:rsidR="004B5C72" w:rsidRPr="00A91CE7">
        <w:rPr>
          <w:rFonts w:hint="eastAsia"/>
          <w:rtl/>
        </w:rPr>
        <w:t>طبقه</w:t>
      </w:r>
      <w:r w:rsidR="004B5C72" w:rsidRPr="00A91CE7">
        <w:rPr>
          <w:rtl/>
        </w:rPr>
        <w:t xml:space="preserve"> </w:t>
      </w:r>
      <w:r w:rsidR="004B5C72" w:rsidRPr="00A91CE7">
        <w:rPr>
          <w:rFonts w:hint="eastAsia"/>
          <w:rtl/>
        </w:rPr>
        <w:t>همکف</w:t>
      </w:r>
      <w:bookmarkEnd w:id="1701"/>
      <w:bookmarkEnd w:id="1702"/>
      <w:bookmarkEnd w:id="1703"/>
      <w:bookmarkEnd w:id="1704"/>
      <w:bookmarkEnd w:id="1705"/>
      <w:bookmarkEnd w:id="1706"/>
      <w:bookmarkEnd w:id="1707"/>
      <w:bookmarkEnd w:id="1708"/>
      <w:bookmarkEnd w:id="1709"/>
      <w:bookmarkEnd w:id="1710"/>
      <w:bookmarkEnd w:id="1711"/>
      <w:r w:rsidR="007C6DBE">
        <w:t>]</w:t>
      </w:r>
      <w:r w:rsidR="00EC599B">
        <w:rPr>
          <w:rFonts w:hint="cs"/>
          <w:rtl/>
        </w:rPr>
        <w:t>8</w:t>
      </w:r>
      <w:r w:rsidR="007C6DBE">
        <w:t>[</w:t>
      </w:r>
      <w:bookmarkEnd w:id="1712"/>
      <w:bookmarkEnd w:id="1713"/>
    </w:p>
    <w:tbl>
      <w:tblPr>
        <w:tblStyle w:val="GridTable4-Accent11"/>
        <w:bidiVisual/>
        <w:tblW w:w="4978" w:type="pct"/>
        <w:jc w:val="center"/>
        <w:tblLook w:val="04A0" w:firstRow="1" w:lastRow="0" w:firstColumn="1" w:lastColumn="0" w:noHBand="0" w:noVBand="1"/>
      </w:tblPr>
      <w:tblGrid>
        <w:gridCol w:w="2298"/>
        <w:gridCol w:w="1731"/>
        <w:gridCol w:w="1731"/>
        <w:gridCol w:w="1635"/>
        <w:gridCol w:w="1443"/>
        <w:gridCol w:w="1367"/>
      </w:tblGrid>
      <w:tr w:rsidR="004B5C72" w:rsidRPr="0000650B" w14:paraId="1F5D7E0E" w14:textId="77777777" w:rsidTr="00FA321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6" w:type="pct"/>
            <w:vMerge w:val="restart"/>
            <w:vAlign w:val="center"/>
          </w:tcPr>
          <w:p w14:paraId="5DEB384C" w14:textId="77777777" w:rsidR="004B5C72" w:rsidRPr="0000650B" w:rsidRDefault="004B5C72" w:rsidP="00413BB1">
            <w:pPr>
              <w:pStyle w:val="a4"/>
            </w:pPr>
            <w:r w:rsidRPr="0000650B">
              <w:rPr>
                <w:rFonts w:hint="cs"/>
                <w:rtl/>
              </w:rPr>
              <w:t>تعداد و ظرفیت ترانسفورماتور (</w:t>
            </w:r>
            <w:r w:rsidRPr="0000650B">
              <w:t>n*KVA</w:t>
            </w:r>
            <w:r w:rsidRPr="0000650B">
              <w:rPr>
                <w:rFonts w:hint="cs"/>
                <w:rtl/>
              </w:rPr>
              <w:t>)</w:t>
            </w:r>
          </w:p>
        </w:tc>
        <w:tc>
          <w:tcPr>
            <w:tcW w:w="848" w:type="pct"/>
            <w:vMerge w:val="restart"/>
            <w:vAlign w:val="center"/>
          </w:tcPr>
          <w:p w14:paraId="23DB9B12" w14:textId="77777777" w:rsidR="004B5C72" w:rsidRPr="0000650B" w:rsidRDefault="004B5C72" w:rsidP="00413BB1">
            <w:pPr>
              <w:pStyle w:val="a4"/>
              <w:cnfStyle w:val="100000000000" w:firstRow="1" w:lastRow="0" w:firstColumn="0" w:lastColumn="0" w:oddVBand="0" w:evenVBand="0" w:oddHBand="0" w:evenHBand="0" w:firstRowFirstColumn="0" w:firstRowLastColumn="0" w:lastRowFirstColumn="0" w:lastRowLastColumn="0"/>
              <w:rPr>
                <w:rtl/>
              </w:rPr>
            </w:pPr>
            <w:r w:rsidRPr="0000650B">
              <w:rPr>
                <w:rFonts w:hint="cs"/>
                <w:rtl/>
              </w:rPr>
              <w:t>حداکثر دمای محیط (</w:t>
            </w:r>
            <w:r w:rsidRPr="0000650B">
              <w:t>C°</w:t>
            </w:r>
            <w:r w:rsidRPr="0000650B">
              <w:rPr>
                <w:rFonts w:hint="cs"/>
                <w:rtl/>
              </w:rPr>
              <w:t>)</w:t>
            </w:r>
          </w:p>
        </w:tc>
        <w:tc>
          <w:tcPr>
            <w:tcW w:w="1649" w:type="pct"/>
            <w:gridSpan w:val="2"/>
            <w:vAlign w:val="center"/>
          </w:tcPr>
          <w:p w14:paraId="3AD8C4C0" w14:textId="77777777" w:rsidR="004B5C72" w:rsidRPr="0000650B" w:rsidRDefault="004B5C72" w:rsidP="00413BB1">
            <w:pPr>
              <w:pStyle w:val="a4"/>
              <w:cnfStyle w:val="100000000000" w:firstRow="1" w:lastRow="0" w:firstColumn="0" w:lastColumn="0" w:oddVBand="0" w:evenVBand="0" w:oddHBand="0" w:evenHBand="0" w:firstRowFirstColumn="0" w:firstRowLastColumn="0" w:lastRowFirstColumn="0" w:lastRowLastColumn="0"/>
              <w:rPr>
                <w:rtl/>
              </w:rPr>
            </w:pPr>
            <w:r w:rsidRPr="0000650B">
              <w:rPr>
                <w:rFonts w:hint="cs"/>
                <w:rtl/>
              </w:rPr>
              <w:t>تهویه طبیعی</w:t>
            </w:r>
          </w:p>
        </w:tc>
        <w:tc>
          <w:tcPr>
            <w:tcW w:w="1377" w:type="pct"/>
            <w:gridSpan w:val="2"/>
            <w:vAlign w:val="center"/>
          </w:tcPr>
          <w:p w14:paraId="2900D0F8" w14:textId="77777777" w:rsidR="004B5C72" w:rsidRPr="0000650B" w:rsidRDefault="004B5C72" w:rsidP="00413BB1">
            <w:pPr>
              <w:pStyle w:val="a4"/>
              <w:cnfStyle w:val="100000000000" w:firstRow="1" w:lastRow="0" w:firstColumn="0" w:lastColumn="0" w:oddVBand="0" w:evenVBand="0" w:oddHBand="0" w:evenHBand="0" w:firstRowFirstColumn="0" w:firstRowLastColumn="0" w:lastRowFirstColumn="0" w:lastRowLastColumn="0"/>
              <w:rPr>
                <w:rtl/>
              </w:rPr>
            </w:pPr>
            <w:r w:rsidRPr="0000650B">
              <w:rPr>
                <w:rFonts w:hint="cs"/>
                <w:rtl/>
              </w:rPr>
              <w:t>تهویه با هواكش برقی</w:t>
            </w:r>
          </w:p>
        </w:tc>
      </w:tr>
      <w:tr w:rsidR="004B5C72" w:rsidRPr="0000650B" w14:paraId="5C293D5B" w14:textId="77777777" w:rsidTr="00FA32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6" w:type="pct"/>
            <w:vMerge/>
            <w:vAlign w:val="center"/>
          </w:tcPr>
          <w:p w14:paraId="60B9AF42" w14:textId="77777777" w:rsidR="004B5C72" w:rsidRPr="0000650B" w:rsidRDefault="004B5C72" w:rsidP="00413BB1">
            <w:pPr>
              <w:pStyle w:val="a4"/>
              <w:rPr>
                <w:rtl/>
              </w:rPr>
            </w:pPr>
          </w:p>
        </w:tc>
        <w:tc>
          <w:tcPr>
            <w:tcW w:w="848" w:type="pct"/>
            <w:vMerge/>
            <w:vAlign w:val="center"/>
          </w:tcPr>
          <w:p w14:paraId="4E855E74"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p>
        </w:tc>
        <w:tc>
          <w:tcPr>
            <w:tcW w:w="848" w:type="pct"/>
            <w:vAlign w:val="center"/>
          </w:tcPr>
          <w:p w14:paraId="6D855C0F"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در پست با سقف عادی</w:t>
            </w:r>
          </w:p>
        </w:tc>
        <w:tc>
          <w:tcPr>
            <w:tcW w:w="801" w:type="pct"/>
            <w:vAlign w:val="center"/>
          </w:tcPr>
          <w:p w14:paraId="30299613"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در پست با سقف شیب دار</w:t>
            </w:r>
          </w:p>
        </w:tc>
        <w:tc>
          <w:tcPr>
            <w:tcW w:w="707" w:type="pct"/>
            <w:vAlign w:val="center"/>
          </w:tcPr>
          <w:p w14:paraId="466F1CA9"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 xml:space="preserve">هواکش نوع </w:t>
            </w:r>
            <w:r w:rsidRPr="0000650B">
              <w:t>a</w:t>
            </w:r>
          </w:p>
        </w:tc>
        <w:tc>
          <w:tcPr>
            <w:tcW w:w="670" w:type="pct"/>
            <w:vAlign w:val="center"/>
          </w:tcPr>
          <w:p w14:paraId="2FAB5D5B"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pPr>
            <w:r w:rsidRPr="0000650B">
              <w:rPr>
                <w:rFonts w:hint="cs"/>
                <w:rtl/>
              </w:rPr>
              <w:t xml:space="preserve">هواكش نوع </w:t>
            </w:r>
            <w:r w:rsidRPr="0000650B">
              <w:t>b</w:t>
            </w:r>
          </w:p>
        </w:tc>
      </w:tr>
      <w:tr w:rsidR="004B5C72" w:rsidRPr="0000650B" w14:paraId="01E9E20B" w14:textId="77777777" w:rsidTr="00FA3213">
        <w:trPr>
          <w:jc w:val="center"/>
        </w:trPr>
        <w:tc>
          <w:tcPr>
            <w:cnfStyle w:val="001000000000" w:firstRow="0" w:lastRow="0" w:firstColumn="1" w:lastColumn="0" w:oddVBand="0" w:evenVBand="0" w:oddHBand="0" w:evenHBand="0" w:firstRowFirstColumn="0" w:firstRowLastColumn="0" w:lastRowFirstColumn="0" w:lastRowLastColumn="0"/>
            <w:tcW w:w="1126" w:type="pct"/>
            <w:vMerge w:val="restart"/>
            <w:vAlign w:val="center"/>
          </w:tcPr>
          <w:p w14:paraId="3523A8F8" w14:textId="77777777" w:rsidR="004B5C72" w:rsidRPr="0000650B" w:rsidRDefault="004B5C72" w:rsidP="00413BB1">
            <w:pPr>
              <w:pStyle w:val="a4"/>
              <w:rPr>
                <w:rtl/>
              </w:rPr>
            </w:pPr>
            <w:r w:rsidRPr="0000650B">
              <w:rPr>
                <w:rFonts w:hint="cs"/>
                <w:rtl/>
              </w:rPr>
              <w:t>500*2</w:t>
            </w:r>
          </w:p>
        </w:tc>
        <w:tc>
          <w:tcPr>
            <w:tcW w:w="848" w:type="pct"/>
            <w:vAlign w:val="center"/>
          </w:tcPr>
          <w:p w14:paraId="341614ED"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35</w:t>
            </w:r>
          </w:p>
        </w:tc>
        <w:tc>
          <w:tcPr>
            <w:tcW w:w="848" w:type="pct"/>
            <w:vAlign w:val="center"/>
          </w:tcPr>
          <w:p w14:paraId="4E2D91FA"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850</w:t>
            </w:r>
          </w:p>
        </w:tc>
        <w:tc>
          <w:tcPr>
            <w:tcW w:w="801" w:type="pct"/>
            <w:vAlign w:val="center"/>
          </w:tcPr>
          <w:p w14:paraId="45460168"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870</w:t>
            </w:r>
          </w:p>
        </w:tc>
        <w:tc>
          <w:tcPr>
            <w:tcW w:w="707" w:type="pct"/>
            <w:vAlign w:val="center"/>
          </w:tcPr>
          <w:p w14:paraId="29B0C79A"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900</w:t>
            </w:r>
          </w:p>
        </w:tc>
        <w:tc>
          <w:tcPr>
            <w:tcW w:w="670" w:type="pct"/>
            <w:vAlign w:val="center"/>
          </w:tcPr>
          <w:p w14:paraId="7DE62A18"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930</w:t>
            </w:r>
          </w:p>
        </w:tc>
      </w:tr>
      <w:tr w:rsidR="004B5C72" w:rsidRPr="0000650B" w14:paraId="607A300D" w14:textId="77777777" w:rsidTr="00FA32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6" w:type="pct"/>
            <w:vMerge/>
            <w:vAlign w:val="center"/>
          </w:tcPr>
          <w:p w14:paraId="04917546" w14:textId="77777777" w:rsidR="004B5C72" w:rsidRPr="0000650B" w:rsidRDefault="004B5C72" w:rsidP="00413BB1">
            <w:pPr>
              <w:pStyle w:val="a4"/>
              <w:rPr>
                <w:rtl/>
              </w:rPr>
            </w:pPr>
          </w:p>
        </w:tc>
        <w:tc>
          <w:tcPr>
            <w:tcW w:w="848" w:type="pct"/>
            <w:vAlign w:val="center"/>
          </w:tcPr>
          <w:p w14:paraId="5B4CB787"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40</w:t>
            </w:r>
          </w:p>
        </w:tc>
        <w:tc>
          <w:tcPr>
            <w:tcW w:w="848" w:type="pct"/>
            <w:vAlign w:val="center"/>
          </w:tcPr>
          <w:p w14:paraId="29299040"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780</w:t>
            </w:r>
          </w:p>
        </w:tc>
        <w:tc>
          <w:tcPr>
            <w:tcW w:w="801" w:type="pct"/>
            <w:vAlign w:val="center"/>
          </w:tcPr>
          <w:p w14:paraId="3A8FA61E"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800</w:t>
            </w:r>
          </w:p>
        </w:tc>
        <w:tc>
          <w:tcPr>
            <w:tcW w:w="707" w:type="pct"/>
            <w:vAlign w:val="center"/>
          </w:tcPr>
          <w:p w14:paraId="33E48F96"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830</w:t>
            </w:r>
          </w:p>
        </w:tc>
        <w:tc>
          <w:tcPr>
            <w:tcW w:w="670" w:type="pct"/>
            <w:vAlign w:val="center"/>
          </w:tcPr>
          <w:p w14:paraId="62653A4B"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850</w:t>
            </w:r>
          </w:p>
        </w:tc>
      </w:tr>
      <w:tr w:rsidR="004B5C72" w:rsidRPr="0000650B" w14:paraId="4FA17843" w14:textId="77777777" w:rsidTr="00FA3213">
        <w:trPr>
          <w:jc w:val="center"/>
        </w:trPr>
        <w:tc>
          <w:tcPr>
            <w:cnfStyle w:val="001000000000" w:firstRow="0" w:lastRow="0" w:firstColumn="1" w:lastColumn="0" w:oddVBand="0" w:evenVBand="0" w:oddHBand="0" w:evenHBand="0" w:firstRowFirstColumn="0" w:firstRowLastColumn="0" w:lastRowFirstColumn="0" w:lastRowLastColumn="0"/>
            <w:tcW w:w="1126" w:type="pct"/>
            <w:vMerge/>
            <w:vAlign w:val="center"/>
          </w:tcPr>
          <w:p w14:paraId="4A9256A3" w14:textId="77777777" w:rsidR="004B5C72" w:rsidRPr="0000650B" w:rsidRDefault="004B5C72" w:rsidP="00413BB1">
            <w:pPr>
              <w:pStyle w:val="a4"/>
              <w:rPr>
                <w:rtl/>
              </w:rPr>
            </w:pPr>
          </w:p>
        </w:tc>
        <w:tc>
          <w:tcPr>
            <w:tcW w:w="848" w:type="pct"/>
            <w:vAlign w:val="center"/>
          </w:tcPr>
          <w:p w14:paraId="6B1284FA"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45</w:t>
            </w:r>
          </w:p>
        </w:tc>
        <w:tc>
          <w:tcPr>
            <w:tcW w:w="848" w:type="pct"/>
            <w:vAlign w:val="center"/>
          </w:tcPr>
          <w:p w14:paraId="40845BE3"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720</w:t>
            </w:r>
          </w:p>
        </w:tc>
        <w:tc>
          <w:tcPr>
            <w:tcW w:w="801" w:type="pct"/>
            <w:vAlign w:val="center"/>
          </w:tcPr>
          <w:p w14:paraId="30C5F10D"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740</w:t>
            </w:r>
          </w:p>
        </w:tc>
        <w:tc>
          <w:tcPr>
            <w:tcW w:w="707" w:type="pct"/>
            <w:vAlign w:val="center"/>
          </w:tcPr>
          <w:p w14:paraId="34BD548B"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770</w:t>
            </w:r>
          </w:p>
        </w:tc>
        <w:tc>
          <w:tcPr>
            <w:tcW w:w="670" w:type="pct"/>
            <w:vAlign w:val="center"/>
          </w:tcPr>
          <w:p w14:paraId="5E6123A6"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790</w:t>
            </w:r>
          </w:p>
        </w:tc>
      </w:tr>
      <w:tr w:rsidR="004B5C72" w:rsidRPr="0000650B" w14:paraId="1188EE51" w14:textId="77777777" w:rsidTr="00FA32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6" w:type="pct"/>
            <w:vMerge/>
            <w:vAlign w:val="center"/>
          </w:tcPr>
          <w:p w14:paraId="008F7DD5" w14:textId="77777777" w:rsidR="004B5C72" w:rsidRPr="0000650B" w:rsidRDefault="004B5C72" w:rsidP="00413BB1">
            <w:pPr>
              <w:pStyle w:val="a4"/>
              <w:rPr>
                <w:rtl/>
              </w:rPr>
            </w:pPr>
          </w:p>
        </w:tc>
        <w:tc>
          <w:tcPr>
            <w:tcW w:w="848" w:type="pct"/>
            <w:vAlign w:val="center"/>
          </w:tcPr>
          <w:p w14:paraId="1BDAFF8A"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50</w:t>
            </w:r>
          </w:p>
        </w:tc>
        <w:tc>
          <w:tcPr>
            <w:tcW w:w="848" w:type="pct"/>
            <w:vAlign w:val="center"/>
          </w:tcPr>
          <w:p w14:paraId="3B8A1C96"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670</w:t>
            </w:r>
          </w:p>
        </w:tc>
        <w:tc>
          <w:tcPr>
            <w:tcW w:w="801" w:type="pct"/>
            <w:vAlign w:val="center"/>
          </w:tcPr>
          <w:p w14:paraId="3C778876"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680</w:t>
            </w:r>
          </w:p>
        </w:tc>
        <w:tc>
          <w:tcPr>
            <w:tcW w:w="707" w:type="pct"/>
            <w:vAlign w:val="center"/>
          </w:tcPr>
          <w:p w14:paraId="50BAF07B"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710</w:t>
            </w:r>
          </w:p>
        </w:tc>
        <w:tc>
          <w:tcPr>
            <w:tcW w:w="670" w:type="pct"/>
            <w:vAlign w:val="center"/>
          </w:tcPr>
          <w:p w14:paraId="2EA881D1" w14:textId="281E94FF"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750</w:t>
            </w:r>
            <w:r w:rsidR="004C42DD">
              <w:rPr>
                <w:rFonts w:hint="cs"/>
                <w:rtl/>
              </w:rPr>
              <w:t>*</w:t>
            </w:r>
          </w:p>
        </w:tc>
      </w:tr>
      <w:tr w:rsidR="004B5C72" w:rsidRPr="0000650B" w14:paraId="5944EFA1" w14:textId="77777777" w:rsidTr="00FA3213">
        <w:trPr>
          <w:jc w:val="center"/>
        </w:trPr>
        <w:tc>
          <w:tcPr>
            <w:cnfStyle w:val="001000000000" w:firstRow="0" w:lastRow="0" w:firstColumn="1" w:lastColumn="0" w:oddVBand="0" w:evenVBand="0" w:oddHBand="0" w:evenHBand="0" w:firstRowFirstColumn="0" w:firstRowLastColumn="0" w:lastRowFirstColumn="0" w:lastRowLastColumn="0"/>
            <w:tcW w:w="1126" w:type="pct"/>
            <w:vMerge w:val="restart"/>
            <w:vAlign w:val="center"/>
          </w:tcPr>
          <w:p w14:paraId="4D2B6687" w14:textId="77777777" w:rsidR="004B5C72" w:rsidRPr="0000650B" w:rsidRDefault="004B5C72" w:rsidP="00413BB1">
            <w:pPr>
              <w:pStyle w:val="a4"/>
              <w:rPr>
                <w:rtl/>
              </w:rPr>
            </w:pPr>
            <w:r w:rsidRPr="0000650B">
              <w:rPr>
                <w:rFonts w:hint="cs"/>
                <w:rtl/>
              </w:rPr>
              <w:t>630*2</w:t>
            </w:r>
          </w:p>
        </w:tc>
        <w:tc>
          <w:tcPr>
            <w:tcW w:w="848" w:type="pct"/>
            <w:vAlign w:val="center"/>
          </w:tcPr>
          <w:p w14:paraId="15091F5D"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35</w:t>
            </w:r>
          </w:p>
        </w:tc>
        <w:tc>
          <w:tcPr>
            <w:tcW w:w="848" w:type="pct"/>
            <w:vAlign w:val="center"/>
          </w:tcPr>
          <w:p w14:paraId="1A04EFDB"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1040</w:t>
            </w:r>
          </w:p>
        </w:tc>
        <w:tc>
          <w:tcPr>
            <w:tcW w:w="801" w:type="pct"/>
            <w:vAlign w:val="center"/>
          </w:tcPr>
          <w:p w14:paraId="4A725975"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1070</w:t>
            </w:r>
          </w:p>
        </w:tc>
        <w:tc>
          <w:tcPr>
            <w:tcW w:w="707" w:type="pct"/>
            <w:vAlign w:val="center"/>
          </w:tcPr>
          <w:p w14:paraId="1FDEC07D"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1100</w:t>
            </w:r>
          </w:p>
        </w:tc>
        <w:tc>
          <w:tcPr>
            <w:tcW w:w="670" w:type="pct"/>
            <w:vAlign w:val="center"/>
          </w:tcPr>
          <w:p w14:paraId="3F8B2CDD"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1150</w:t>
            </w:r>
          </w:p>
        </w:tc>
      </w:tr>
      <w:tr w:rsidR="004B5C72" w:rsidRPr="0000650B" w14:paraId="0C418CA6" w14:textId="77777777" w:rsidTr="00FA32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6" w:type="pct"/>
            <w:vMerge/>
            <w:vAlign w:val="center"/>
          </w:tcPr>
          <w:p w14:paraId="44A9C90E" w14:textId="77777777" w:rsidR="004B5C72" w:rsidRPr="0000650B" w:rsidRDefault="004B5C72" w:rsidP="00413BB1">
            <w:pPr>
              <w:pStyle w:val="a4"/>
              <w:rPr>
                <w:rtl/>
              </w:rPr>
            </w:pPr>
          </w:p>
        </w:tc>
        <w:tc>
          <w:tcPr>
            <w:tcW w:w="848" w:type="pct"/>
            <w:vAlign w:val="center"/>
          </w:tcPr>
          <w:p w14:paraId="4093088F"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40</w:t>
            </w:r>
          </w:p>
        </w:tc>
        <w:tc>
          <w:tcPr>
            <w:tcW w:w="848" w:type="pct"/>
            <w:vAlign w:val="center"/>
          </w:tcPr>
          <w:p w14:paraId="63BC340F"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960</w:t>
            </w:r>
          </w:p>
        </w:tc>
        <w:tc>
          <w:tcPr>
            <w:tcW w:w="801" w:type="pct"/>
            <w:vAlign w:val="center"/>
          </w:tcPr>
          <w:p w14:paraId="462602AF"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980</w:t>
            </w:r>
          </w:p>
        </w:tc>
        <w:tc>
          <w:tcPr>
            <w:tcW w:w="707" w:type="pct"/>
            <w:vAlign w:val="center"/>
          </w:tcPr>
          <w:p w14:paraId="3B41C83E"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1020</w:t>
            </w:r>
          </w:p>
        </w:tc>
        <w:tc>
          <w:tcPr>
            <w:tcW w:w="670" w:type="pct"/>
            <w:vAlign w:val="center"/>
          </w:tcPr>
          <w:p w14:paraId="65ABD61A"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1050</w:t>
            </w:r>
          </w:p>
        </w:tc>
      </w:tr>
      <w:tr w:rsidR="004B5C72" w:rsidRPr="0000650B" w14:paraId="02095494" w14:textId="77777777" w:rsidTr="00FA3213">
        <w:trPr>
          <w:jc w:val="center"/>
        </w:trPr>
        <w:tc>
          <w:tcPr>
            <w:cnfStyle w:val="001000000000" w:firstRow="0" w:lastRow="0" w:firstColumn="1" w:lastColumn="0" w:oddVBand="0" w:evenVBand="0" w:oddHBand="0" w:evenHBand="0" w:firstRowFirstColumn="0" w:firstRowLastColumn="0" w:lastRowFirstColumn="0" w:lastRowLastColumn="0"/>
            <w:tcW w:w="1126" w:type="pct"/>
            <w:vMerge/>
            <w:vAlign w:val="center"/>
          </w:tcPr>
          <w:p w14:paraId="49BD70AE" w14:textId="77777777" w:rsidR="004B5C72" w:rsidRPr="0000650B" w:rsidRDefault="004B5C72" w:rsidP="00413BB1">
            <w:pPr>
              <w:pStyle w:val="a4"/>
              <w:rPr>
                <w:rtl/>
              </w:rPr>
            </w:pPr>
          </w:p>
        </w:tc>
        <w:tc>
          <w:tcPr>
            <w:tcW w:w="848" w:type="pct"/>
            <w:vAlign w:val="center"/>
          </w:tcPr>
          <w:p w14:paraId="03989BC8"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45</w:t>
            </w:r>
          </w:p>
        </w:tc>
        <w:tc>
          <w:tcPr>
            <w:tcW w:w="848" w:type="pct"/>
            <w:vAlign w:val="center"/>
          </w:tcPr>
          <w:p w14:paraId="109CEF99"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900</w:t>
            </w:r>
          </w:p>
        </w:tc>
        <w:tc>
          <w:tcPr>
            <w:tcW w:w="801" w:type="pct"/>
            <w:vAlign w:val="center"/>
          </w:tcPr>
          <w:p w14:paraId="6FA06CF0"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910</w:t>
            </w:r>
          </w:p>
        </w:tc>
        <w:tc>
          <w:tcPr>
            <w:tcW w:w="707" w:type="pct"/>
            <w:vAlign w:val="center"/>
          </w:tcPr>
          <w:p w14:paraId="78802167"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950</w:t>
            </w:r>
          </w:p>
        </w:tc>
        <w:tc>
          <w:tcPr>
            <w:tcW w:w="670" w:type="pct"/>
            <w:vAlign w:val="center"/>
          </w:tcPr>
          <w:p w14:paraId="668E741C"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970</w:t>
            </w:r>
          </w:p>
        </w:tc>
      </w:tr>
      <w:tr w:rsidR="004B5C72" w:rsidRPr="0000650B" w14:paraId="5FC8D347" w14:textId="77777777" w:rsidTr="00FA32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6" w:type="pct"/>
            <w:vMerge/>
            <w:vAlign w:val="center"/>
          </w:tcPr>
          <w:p w14:paraId="3AFE75A7" w14:textId="77777777" w:rsidR="004B5C72" w:rsidRPr="0000650B" w:rsidRDefault="004B5C72" w:rsidP="00413BB1">
            <w:pPr>
              <w:pStyle w:val="a4"/>
              <w:rPr>
                <w:rtl/>
              </w:rPr>
            </w:pPr>
          </w:p>
        </w:tc>
        <w:tc>
          <w:tcPr>
            <w:tcW w:w="848" w:type="pct"/>
            <w:vAlign w:val="center"/>
          </w:tcPr>
          <w:p w14:paraId="4EF450E0"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50</w:t>
            </w:r>
          </w:p>
        </w:tc>
        <w:tc>
          <w:tcPr>
            <w:tcW w:w="848" w:type="pct"/>
            <w:vAlign w:val="center"/>
          </w:tcPr>
          <w:p w14:paraId="0DCF7D9D"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830</w:t>
            </w:r>
          </w:p>
        </w:tc>
        <w:tc>
          <w:tcPr>
            <w:tcW w:w="801" w:type="pct"/>
            <w:vAlign w:val="center"/>
          </w:tcPr>
          <w:p w14:paraId="6C12BA83"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850</w:t>
            </w:r>
          </w:p>
        </w:tc>
        <w:tc>
          <w:tcPr>
            <w:tcW w:w="707" w:type="pct"/>
            <w:vAlign w:val="center"/>
          </w:tcPr>
          <w:p w14:paraId="258A2290"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880</w:t>
            </w:r>
          </w:p>
        </w:tc>
        <w:tc>
          <w:tcPr>
            <w:tcW w:w="670" w:type="pct"/>
            <w:vAlign w:val="center"/>
          </w:tcPr>
          <w:p w14:paraId="3F5CA23D" w14:textId="392C389E"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930</w:t>
            </w:r>
            <w:r w:rsidR="004C42DD">
              <w:rPr>
                <w:rFonts w:hint="cs"/>
                <w:rtl/>
              </w:rPr>
              <w:t>*</w:t>
            </w:r>
          </w:p>
        </w:tc>
      </w:tr>
      <w:tr w:rsidR="004B5C72" w:rsidRPr="0000650B" w14:paraId="373662C1" w14:textId="77777777" w:rsidTr="00FA3213">
        <w:trPr>
          <w:jc w:val="center"/>
        </w:trPr>
        <w:tc>
          <w:tcPr>
            <w:cnfStyle w:val="001000000000" w:firstRow="0" w:lastRow="0" w:firstColumn="1" w:lastColumn="0" w:oddVBand="0" w:evenVBand="0" w:oddHBand="0" w:evenHBand="0" w:firstRowFirstColumn="0" w:firstRowLastColumn="0" w:lastRowFirstColumn="0" w:lastRowLastColumn="0"/>
            <w:tcW w:w="1126" w:type="pct"/>
            <w:vMerge w:val="restart"/>
            <w:vAlign w:val="center"/>
          </w:tcPr>
          <w:p w14:paraId="365E31D2" w14:textId="77777777" w:rsidR="004B5C72" w:rsidRPr="0000650B" w:rsidRDefault="004B5C72" w:rsidP="00413BB1">
            <w:pPr>
              <w:pStyle w:val="a4"/>
              <w:rPr>
                <w:rtl/>
              </w:rPr>
            </w:pPr>
            <w:r w:rsidRPr="0000650B">
              <w:rPr>
                <w:rFonts w:hint="cs"/>
                <w:rtl/>
              </w:rPr>
              <w:t>800*2</w:t>
            </w:r>
          </w:p>
        </w:tc>
        <w:tc>
          <w:tcPr>
            <w:tcW w:w="848" w:type="pct"/>
            <w:vAlign w:val="center"/>
          </w:tcPr>
          <w:p w14:paraId="56AA15C3"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35</w:t>
            </w:r>
          </w:p>
        </w:tc>
        <w:tc>
          <w:tcPr>
            <w:tcW w:w="848" w:type="pct"/>
            <w:vAlign w:val="center"/>
          </w:tcPr>
          <w:p w14:paraId="5611B6D3"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1290</w:t>
            </w:r>
          </w:p>
        </w:tc>
        <w:tc>
          <w:tcPr>
            <w:tcW w:w="801" w:type="pct"/>
            <w:vAlign w:val="center"/>
          </w:tcPr>
          <w:p w14:paraId="009FA675"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1320</w:t>
            </w:r>
          </w:p>
        </w:tc>
        <w:tc>
          <w:tcPr>
            <w:tcW w:w="707" w:type="pct"/>
            <w:vAlign w:val="center"/>
          </w:tcPr>
          <w:p w14:paraId="07C175E7"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1360</w:t>
            </w:r>
          </w:p>
        </w:tc>
        <w:tc>
          <w:tcPr>
            <w:tcW w:w="670" w:type="pct"/>
            <w:vAlign w:val="center"/>
          </w:tcPr>
          <w:p w14:paraId="23D4D685"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1420</w:t>
            </w:r>
          </w:p>
        </w:tc>
      </w:tr>
      <w:tr w:rsidR="004B5C72" w:rsidRPr="0000650B" w14:paraId="422DBB11" w14:textId="77777777" w:rsidTr="00FA32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6" w:type="pct"/>
            <w:vMerge/>
            <w:vAlign w:val="center"/>
          </w:tcPr>
          <w:p w14:paraId="3C774B4F" w14:textId="77777777" w:rsidR="004B5C72" w:rsidRPr="0000650B" w:rsidRDefault="004B5C72" w:rsidP="00413BB1">
            <w:pPr>
              <w:pStyle w:val="a4"/>
              <w:rPr>
                <w:rtl/>
              </w:rPr>
            </w:pPr>
          </w:p>
        </w:tc>
        <w:tc>
          <w:tcPr>
            <w:tcW w:w="848" w:type="pct"/>
            <w:vAlign w:val="center"/>
          </w:tcPr>
          <w:p w14:paraId="4790F8E7"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40</w:t>
            </w:r>
          </w:p>
        </w:tc>
        <w:tc>
          <w:tcPr>
            <w:tcW w:w="848" w:type="pct"/>
            <w:vAlign w:val="center"/>
          </w:tcPr>
          <w:p w14:paraId="1FA9A2A4"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1200</w:t>
            </w:r>
          </w:p>
        </w:tc>
        <w:tc>
          <w:tcPr>
            <w:tcW w:w="801" w:type="pct"/>
            <w:vAlign w:val="center"/>
          </w:tcPr>
          <w:p w14:paraId="49D1368F"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1220</w:t>
            </w:r>
          </w:p>
        </w:tc>
        <w:tc>
          <w:tcPr>
            <w:tcW w:w="707" w:type="pct"/>
            <w:vAlign w:val="center"/>
          </w:tcPr>
          <w:p w14:paraId="7A26E2A3"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1260</w:t>
            </w:r>
          </w:p>
        </w:tc>
        <w:tc>
          <w:tcPr>
            <w:tcW w:w="670" w:type="pct"/>
            <w:vAlign w:val="center"/>
          </w:tcPr>
          <w:p w14:paraId="40D18D7D"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1310</w:t>
            </w:r>
          </w:p>
        </w:tc>
      </w:tr>
      <w:tr w:rsidR="004B5C72" w:rsidRPr="0000650B" w14:paraId="449813EA" w14:textId="77777777" w:rsidTr="00FA3213">
        <w:trPr>
          <w:jc w:val="center"/>
        </w:trPr>
        <w:tc>
          <w:tcPr>
            <w:cnfStyle w:val="001000000000" w:firstRow="0" w:lastRow="0" w:firstColumn="1" w:lastColumn="0" w:oddVBand="0" w:evenVBand="0" w:oddHBand="0" w:evenHBand="0" w:firstRowFirstColumn="0" w:firstRowLastColumn="0" w:lastRowFirstColumn="0" w:lastRowLastColumn="0"/>
            <w:tcW w:w="1126" w:type="pct"/>
            <w:vMerge/>
            <w:vAlign w:val="center"/>
          </w:tcPr>
          <w:p w14:paraId="6F6E6007" w14:textId="77777777" w:rsidR="004B5C72" w:rsidRPr="0000650B" w:rsidRDefault="004B5C72" w:rsidP="00413BB1">
            <w:pPr>
              <w:pStyle w:val="a4"/>
              <w:rPr>
                <w:rtl/>
              </w:rPr>
            </w:pPr>
          </w:p>
        </w:tc>
        <w:tc>
          <w:tcPr>
            <w:tcW w:w="848" w:type="pct"/>
            <w:vAlign w:val="center"/>
          </w:tcPr>
          <w:p w14:paraId="7866D91C"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45</w:t>
            </w:r>
          </w:p>
        </w:tc>
        <w:tc>
          <w:tcPr>
            <w:tcW w:w="848" w:type="pct"/>
            <w:vAlign w:val="center"/>
          </w:tcPr>
          <w:p w14:paraId="1CA40F05"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1110</w:t>
            </w:r>
          </w:p>
        </w:tc>
        <w:tc>
          <w:tcPr>
            <w:tcW w:w="801" w:type="pct"/>
            <w:vAlign w:val="center"/>
          </w:tcPr>
          <w:p w14:paraId="5CE0F26E"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11130</w:t>
            </w:r>
          </w:p>
        </w:tc>
        <w:tc>
          <w:tcPr>
            <w:tcW w:w="707" w:type="pct"/>
            <w:vAlign w:val="center"/>
          </w:tcPr>
          <w:p w14:paraId="3CC147F8"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1170</w:t>
            </w:r>
          </w:p>
        </w:tc>
        <w:tc>
          <w:tcPr>
            <w:tcW w:w="670" w:type="pct"/>
            <w:vAlign w:val="center"/>
          </w:tcPr>
          <w:p w14:paraId="5DF2BF0C" w14:textId="6EC4963D"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1260</w:t>
            </w:r>
            <w:r w:rsidR="004C42DD">
              <w:rPr>
                <w:rFonts w:hint="cs"/>
                <w:rtl/>
              </w:rPr>
              <w:t>*</w:t>
            </w:r>
          </w:p>
        </w:tc>
      </w:tr>
      <w:tr w:rsidR="004B5C72" w:rsidRPr="0000650B" w14:paraId="17814399" w14:textId="77777777" w:rsidTr="00FA32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6" w:type="pct"/>
            <w:vMerge/>
            <w:vAlign w:val="center"/>
          </w:tcPr>
          <w:p w14:paraId="1940C8B5" w14:textId="77777777" w:rsidR="004B5C72" w:rsidRPr="0000650B" w:rsidRDefault="004B5C72" w:rsidP="00413BB1">
            <w:pPr>
              <w:pStyle w:val="a4"/>
              <w:rPr>
                <w:rtl/>
              </w:rPr>
            </w:pPr>
          </w:p>
        </w:tc>
        <w:tc>
          <w:tcPr>
            <w:tcW w:w="848" w:type="pct"/>
            <w:vAlign w:val="center"/>
          </w:tcPr>
          <w:p w14:paraId="65609348"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50</w:t>
            </w:r>
          </w:p>
        </w:tc>
        <w:tc>
          <w:tcPr>
            <w:tcW w:w="848" w:type="pct"/>
            <w:vAlign w:val="center"/>
          </w:tcPr>
          <w:p w14:paraId="44FF0E98"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1040</w:t>
            </w:r>
          </w:p>
        </w:tc>
        <w:tc>
          <w:tcPr>
            <w:tcW w:w="801" w:type="pct"/>
            <w:vAlign w:val="center"/>
          </w:tcPr>
          <w:p w14:paraId="07DFA41B"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1060</w:t>
            </w:r>
          </w:p>
        </w:tc>
        <w:tc>
          <w:tcPr>
            <w:tcW w:w="707" w:type="pct"/>
            <w:vAlign w:val="center"/>
          </w:tcPr>
          <w:p w14:paraId="29A74CD8"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1090</w:t>
            </w:r>
          </w:p>
        </w:tc>
        <w:tc>
          <w:tcPr>
            <w:tcW w:w="670" w:type="pct"/>
            <w:vAlign w:val="center"/>
          </w:tcPr>
          <w:p w14:paraId="123BB451" w14:textId="6F995940"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1160</w:t>
            </w:r>
            <w:r w:rsidR="004C42DD">
              <w:rPr>
                <w:rFonts w:hint="cs"/>
                <w:rtl/>
              </w:rPr>
              <w:t>*</w:t>
            </w:r>
          </w:p>
        </w:tc>
      </w:tr>
      <w:tr w:rsidR="004B5C72" w:rsidRPr="0000650B" w14:paraId="1E51A670" w14:textId="77777777" w:rsidTr="00FA3213">
        <w:trPr>
          <w:jc w:val="center"/>
        </w:trPr>
        <w:tc>
          <w:tcPr>
            <w:cnfStyle w:val="001000000000" w:firstRow="0" w:lastRow="0" w:firstColumn="1" w:lastColumn="0" w:oddVBand="0" w:evenVBand="0" w:oddHBand="0" w:evenHBand="0" w:firstRowFirstColumn="0" w:firstRowLastColumn="0" w:lastRowFirstColumn="0" w:lastRowLastColumn="0"/>
            <w:tcW w:w="1126" w:type="pct"/>
            <w:vMerge w:val="restart"/>
            <w:vAlign w:val="center"/>
          </w:tcPr>
          <w:p w14:paraId="550AF296" w14:textId="77777777" w:rsidR="004B5C72" w:rsidRPr="0000650B" w:rsidRDefault="004B5C72" w:rsidP="00413BB1">
            <w:pPr>
              <w:pStyle w:val="a4"/>
              <w:rPr>
                <w:rtl/>
              </w:rPr>
            </w:pPr>
            <w:r w:rsidRPr="0000650B">
              <w:rPr>
                <w:rFonts w:hint="cs"/>
                <w:rtl/>
              </w:rPr>
              <w:t>1000*2</w:t>
            </w:r>
          </w:p>
        </w:tc>
        <w:tc>
          <w:tcPr>
            <w:tcW w:w="848" w:type="pct"/>
            <w:vAlign w:val="center"/>
          </w:tcPr>
          <w:p w14:paraId="20095290"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35</w:t>
            </w:r>
          </w:p>
        </w:tc>
        <w:tc>
          <w:tcPr>
            <w:tcW w:w="848" w:type="pct"/>
            <w:vAlign w:val="center"/>
          </w:tcPr>
          <w:p w14:paraId="20B131A3"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1560</w:t>
            </w:r>
          </w:p>
        </w:tc>
        <w:tc>
          <w:tcPr>
            <w:tcW w:w="801" w:type="pct"/>
            <w:vAlign w:val="center"/>
          </w:tcPr>
          <w:p w14:paraId="48C9ED17"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1600</w:t>
            </w:r>
          </w:p>
        </w:tc>
        <w:tc>
          <w:tcPr>
            <w:tcW w:w="707" w:type="pct"/>
            <w:vAlign w:val="center"/>
          </w:tcPr>
          <w:p w14:paraId="05997203" w14:textId="4356C6F6"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1760</w:t>
            </w:r>
            <w:r w:rsidR="004C42DD">
              <w:rPr>
                <w:rFonts w:hint="cs"/>
                <w:rtl/>
              </w:rPr>
              <w:t>*</w:t>
            </w:r>
          </w:p>
        </w:tc>
        <w:tc>
          <w:tcPr>
            <w:tcW w:w="670" w:type="pct"/>
            <w:vAlign w:val="center"/>
          </w:tcPr>
          <w:p w14:paraId="6AB78AB8" w14:textId="2A179D99"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1830</w:t>
            </w:r>
            <w:r w:rsidR="004C42DD">
              <w:rPr>
                <w:rFonts w:hint="cs"/>
                <w:rtl/>
              </w:rPr>
              <w:t>*</w:t>
            </w:r>
          </w:p>
        </w:tc>
      </w:tr>
      <w:tr w:rsidR="004B5C72" w:rsidRPr="0000650B" w14:paraId="5294E341" w14:textId="77777777" w:rsidTr="00FA32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6" w:type="pct"/>
            <w:vMerge/>
            <w:vAlign w:val="center"/>
          </w:tcPr>
          <w:p w14:paraId="3D6AD840" w14:textId="77777777" w:rsidR="004B5C72" w:rsidRPr="0000650B" w:rsidRDefault="004B5C72" w:rsidP="00413BB1">
            <w:pPr>
              <w:pStyle w:val="a4"/>
              <w:rPr>
                <w:rtl/>
              </w:rPr>
            </w:pPr>
          </w:p>
        </w:tc>
        <w:tc>
          <w:tcPr>
            <w:tcW w:w="848" w:type="pct"/>
            <w:vAlign w:val="center"/>
          </w:tcPr>
          <w:p w14:paraId="46F6E69E"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40</w:t>
            </w:r>
          </w:p>
        </w:tc>
        <w:tc>
          <w:tcPr>
            <w:tcW w:w="848" w:type="pct"/>
            <w:vAlign w:val="center"/>
          </w:tcPr>
          <w:p w14:paraId="08FA0D4C"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1450</w:t>
            </w:r>
          </w:p>
        </w:tc>
        <w:tc>
          <w:tcPr>
            <w:tcW w:w="801" w:type="pct"/>
            <w:vAlign w:val="center"/>
          </w:tcPr>
          <w:p w14:paraId="7BDCE48A"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1490</w:t>
            </w:r>
          </w:p>
        </w:tc>
        <w:tc>
          <w:tcPr>
            <w:tcW w:w="707" w:type="pct"/>
            <w:vAlign w:val="center"/>
          </w:tcPr>
          <w:p w14:paraId="64386A5B" w14:textId="2BD25AC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1630</w:t>
            </w:r>
            <w:r w:rsidR="004C42DD">
              <w:rPr>
                <w:rFonts w:hint="cs"/>
                <w:rtl/>
              </w:rPr>
              <w:t>*</w:t>
            </w:r>
          </w:p>
        </w:tc>
        <w:tc>
          <w:tcPr>
            <w:tcW w:w="670" w:type="pct"/>
            <w:vAlign w:val="center"/>
          </w:tcPr>
          <w:p w14:paraId="6355185F" w14:textId="634263F6"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1680</w:t>
            </w:r>
            <w:r w:rsidR="004C42DD">
              <w:rPr>
                <w:rFonts w:hint="cs"/>
                <w:rtl/>
              </w:rPr>
              <w:t>*</w:t>
            </w:r>
          </w:p>
        </w:tc>
      </w:tr>
      <w:tr w:rsidR="004B5C72" w:rsidRPr="0000650B" w14:paraId="7434A689" w14:textId="77777777" w:rsidTr="00FA3213">
        <w:trPr>
          <w:jc w:val="center"/>
        </w:trPr>
        <w:tc>
          <w:tcPr>
            <w:cnfStyle w:val="001000000000" w:firstRow="0" w:lastRow="0" w:firstColumn="1" w:lastColumn="0" w:oddVBand="0" w:evenVBand="0" w:oddHBand="0" w:evenHBand="0" w:firstRowFirstColumn="0" w:firstRowLastColumn="0" w:lastRowFirstColumn="0" w:lastRowLastColumn="0"/>
            <w:tcW w:w="1126" w:type="pct"/>
            <w:vMerge/>
            <w:vAlign w:val="center"/>
          </w:tcPr>
          <w:p w14:paraId="34DF2049" w14:textId="77777777" w:rsidR="004B5C72" w:rsidRPr="0000650B" w:rsidRDefault="004B5C72" w:rsidP="00413BB1">
            <w:pPr>
              <w:pStyle w:val="a4"/>
              <w:rPr>
                <w:rtl/>
              </w:rPr>
            </w:pPr>
          </w:p>
        </w:tc>
        <w:tc>
          <w:tcPr>
            <w:tcW w:w="848" w:type="pct"/>
            <w:vAlign w:val="center"/>
          </w:tcPr>
          <w:p w14:paraId="6EE66B08"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45</w:t>
            </w:r>
          </w:p>
        </w:tc>
        <w:tc>
          <w:tcPr>
            <w:tcW w:w="848" w:type="pct"/>
            <w:vAlign w:val="center"/>
          </w:tcPr>
          <w:p w14:paraId="18A4FBEF"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1360</w:t>
            </w:r>
          </w:p>
        </w:tc>
        <w:tc>
          <w:tcPr>
            <w:tcW w:w="801" w:type="pct"/>
            <w:vAlign w:val="center"/>
          </w:tcPr>
          <w:p w14:paraId="0C61B434"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1380</w:t>
            </w:r>
          </w:p>
        </w:tc>
        <w:tc>
          <w:tcPr>
            <w:tcW w:w="707" w:type="pct"/>
            <w:vAlign w:val="center"/>
          </w:tcPr>
          <w:p w14:paraId="1B4AE118" w14:textId="196E2F78"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1510</w:t>
            </w:r>
            <w:r w:rsidR="004C42DD">
              <w:rPr>
                <w:rFonts w:hint="cs"/>
                <w:rtl/>
              </w:rPr>
              <w:t>*</w:t>
            </w:r>
          </w:p>
        </w:tc>
        <w:tc>
          <w:tcPr>
            <w:tcW w:w="670" w:type="pct"/>
            <w:vAlign w:val="center"/>
          </w:tcPr>
          <w:p w14:paraId="22AA2405" w14:textId="0571634E"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1550</w:t>
            </w:r>
            <w:r w:rsidR="004C42DD">
              <w:rPr>
                <w:rFonts w:hint="cs"/>
                <w:rtl/>
              </w:rPr>
              <w:t>*</w:t>
            </w:r>
          </w:p>
        </w:tc>
      </w:tr>
      <w:tr w:rsidR="004B5C72" w:rsidRPr="0000650B" w14:paraId="4D6E5B79" w14:textId="77777777" w:rsidTr="00FA32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6" w:type="pct"/>
            <w:vMerge/>
            <w:vAlign w:val="center"/>
          </w:tcPr>
          <w:p w14:paraId="22E5C3FE" w14:textId="77777777" w:rsidR="004B5C72" w:rsidRPr="0000650B" w:rsidRDefault="004B5C72" w:rsidP="00413BB1">
            <w:pPr>
              <w:pStyle w:val="a4"/>
              <w:rPr>
                <w:rtl/>
              </w:rPr>
            </w:pPr>
          </w:p>
        </w:tc>
        <w:tc>
          <w:tcPr>
            <w:tcW w:w="848" w:type="pct"/>
            <w:vAlign w:val="center"/>
          </w:tcPr>
          <w:p w14:paraId="639CA23D"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50</w:t>
            </w:r>
          </w:p>
        </w:tc>
        <w:tc>
          <w:tcPr>
            <w:tcW w:w="848" w:type="pct"/>
            <w:vAlign w:val="center"/>
          </w:tcPr>
          <w:p w14:paraId="0B08FC7E"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1270</w:t>
            </w:r>
          </w:p>
        </w:tc>
        <w:tc>
          <w:tcPr>
            <w:tcW w:w="801" w:type="pct"/>
            <w:vAlign w:val="center"/>
          </w:tcPr>
          <w:p w14:paraId="72CB2AB0"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1290</w:t>
            </w:r>
          </w:p>
        </w:tc>
        <w:tc>
          <w:tcPr>
            <w:tcW w:w="707" w:type="pct"/>
            <w:vAlign w:val="center"/>
          </w:tcPr>
          <w:p w14:paraId="773195A0" w14:textId="07E4DF72"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1400</w:t>
            </w:r>
            <w:r w:rsidR="004C42DD">
              <w:rPr>
                <w:rFonts w:hint="cs"/>
                <w:rtl/>
              </w:rPr>
              <w:t>*</w:t>
            </w:r>
          </w:p>
        </w:tc>
        <w:tc>
          <w:tcPr>
            <w:tcW w:w="670" w:type="pct"/>
            <w:vAlign w:val="center"/>
          </w:tcPr>
          <w:p w14:paraId="44460659" w14:textId="62819B31"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1430</w:t>
            </w:r>
            <w:r w:rsidR="004C42DD">
              <w:rPr>
                <w:rFonts w:hint="cs"/>
                <w:rtl/>
              </w:rPr>
              <w:t>*</w:t>
            </w:r>
          </w:p>
        </w:tc>
      </w:tr>
      <w:tr w:rsidR="004B5C72" w:rsidRPr="0000650B" w14:paraId="56D929C8" w14:textId="77777777" w:rsidTr="00FA3213">
        <w:trPr>
          <w:jc w:val="center"/>
        </w:trPr>
        <w:tc>
          <w:tcPr>
            <w:cnfStyle w:val="001000000000" w:firstRow="0" w:lastRow="0" w:firstColumn="1" w:lastColumn="0" w:oddVBand="0" w:evenVBand="0" w:oddHBand="0" w:evenHBand="0" w:firstRowFirstColumn="0" w:firstRowLastColumn="0" w:lastRowFirstColumn="0" w:lastRowLastColumn="0"/>
            <w:tcW w:w="1126" w:type="pct"/>
            <w:vMerge w:val="restart"/>
            <w:vAlign w:val="center"/>
          </w:tcPr>
          <w:p w14:paraId="1DB81450" w14:textId="77777777" w:rsidR="004B5C72" w:rsidRPr="0000650B" w:rsidRDefault="004B5C72" w:rsidP="00413BB1">
            <w:pPr>
              <w:pStyle w:val="a4"/>
              <w:rPr>
                <w:rtl/>
              </w:rPr>
            </w:pPr>
            <w:r w:rsidRPr="0000650B">
              <w:rPr>
                <w:rFonts w:hint="cs"/>
                <w:rtl/>
              </w:rPr>
              <w:t>1250*2</w:t>
            </w:r>
          </w:p>
        </w:tc>
        <w:tc>
          <w:tcPr>
            <w:tcW w:w="848" w:type="pct"/>
            <w:vAlign w:val="center"/>
          </w:tcPr>
          <w:p w14:paraId="39F0155C"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35</w:t>
            </w:r>
          </w:p>
        </w:tc>
        <w:tc>
          <w:tcPr>
            <w:tcW w:w="848" w:type="pct"/>
            <w:vAlign w:val="center"/>
          </w:tcPr>
          <w:p w14:paraId="4A702B29"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1890</w:t>
            </w:r>
          </w:p>
        </w:tc>
        <w:tc>
          <w:tcPr>
            <w:tcW w:w="801" w:type="pct"/>
            <w:vAlign w:val="center"/>
          </w:tcPr>
          <w:p w14:paraId="4C349B56"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1940</w:t>
            </w:r>
          </w:p>
        </w:tc>
        <w:tc>
          <w:tcPr>
            <w:tcW w:w="707" w:type="pct"/>
            <w:vAlign w:val="center"/>
          </w:tcPr>
          <w:p w14:paraId="19380B1C" w14:textId="4FE14933"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2130</w:t>
            </w:r>
            <w:r w:rsidR="004C42DD">
              <w:rPr>
                <w:rFonts w:hint="cs"/>
                <w:rtl/>
              </w:rPr>
              <w:t>*</w:t>
            </w:r>
          </w:p>
        </w:tc>
        <w:tc>
          <w:tcPr>
            <w:tcW w:w="670" w:type="pct"/>
            <w:vAlign w:val="center"/>
          </w:tcPr>
          <w:p w14:paraId="160EF4FC" w14:textId="295984D9"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2220</w:t>
            </w:r>
            <w:r w:rsidR="004C42DD">
              <w:rPr>
                <w:rFonts w:hint="cs"/>
                <w:rtl/>
              </w:rPr>
              <w:t>*</w:t>
            </w:r>
          </w:p>
        </w:tc>
      </w:tr>
      <w:tr w:rsidR="004B5C72" w:rsidRPr="0000650B" w14:paraId="3872A0F4" w14:textId="77777777" w:rsidTr="00FA32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6" w:type="pct"/>
            <w:vMerge/>
            <w:vAlign w:val="center"/>
          </w:tcPr>
          <w:p w14:paraId="6424CD5F" w14:textId="77777777" w:rsidR="004B5C72" w:rsidRPr="0000650B" w:rsidRDefault="004B5C72" w:rsidP="00413BB1">
            <w:pPr>
              <w:pStyle w:val="a4"/>
              <w:rPr>
                <w:rtl/>
              </w:rPr>
            </w:pPr>
          </w:p>
        </w:tc>
        <w:tc>
          <w:tcPr>
            <w:tcW w:w="848" w:type="pct"/>
            <w:vAlign w:val="center"/>
          </w:tcPr>
          <w:p w14:paraId="72E7AF0B"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40</w:t>
            </w:r>
          </w:p>
        </w:tc>
        <w:tc>
          <w:tcPr>
            <w:tcW w:w="848" w:type="pct"/>
            <w:vAlign w:val="center"/>
          </w:tcPr>
          <w:p w14:paraId="3D332AAA"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1760</w:t>
            </w:r>
          </w:p>
        </w:tc>
        <w:tc>
          <w:tcPr>
            <w:tcW w:w="801" w:type="pct"/>
            <w:vAlign w:val="center"/>
          </w:tcPr>
          <w:p w14:paraId="6EF8845C"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1810</w:t>
            </w:r>
          </w:p>
        </w:tc>
        <w:tc>
          <w:tcPr>
            <w:tcW w:w="707" w:type="pct"/>
            <w:vAlign w:val="center"/>
          </w:tcPr>
          <w:p w14:paraId="4EFABE00" w14:textId="207CC274"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1980</w:t>
            </w:r>
            <w:r w:rsidR="004C42DD">
              <w:rPr>
                <w:rFonts w:hint="cs"/>
                <w:rtl/>
              </w:rPr>
              <w:t>*</w:t>
            </w:r>
          </w:p>
        </w:tc>
        <w:tc>
          <w:tcPr>
            <w:tcW w:w="670" w:type="pct"/>
            <w:vAlign w:val="center"/>
          </w:tcPr>
          <w:p w14:paraId="0457D427" w14:textId="1EA9188E"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2050</w:t>
            </w:r>
            <w:r w:rsidR="004C42DD">
              <w:rPr>
                <w:rFonts w:hint="cs"/>
                <w:rtl/>
              </w:rPr>
              <w:t>*</w:t>
            </w:r>
          </w:p>
        </w:tc>
      </w:tr>
      <w:tr w:rsidR="004B5C72" w:rsidRPr="0000650B" w14:paraId="504EEA2D" w14:textId="77777777" w:rsidTr="00FA3213">
        <w:trPr>
          <w:jc w:val="center"/>
        </w:trPr>
        <w:tc>
          <w:tcPr>
            <w:cnfStyle w:val="001000000000" w:firstRow="0" w:lastRow="0" w:firstColumn="1" w:lastColumn="0" w:oddVBand="0" w:evenVBand="0" w:oddHBand="0" w:evenHBand="0" w:firstRowFirstColumn="0" w:firstRowLastColumn="0" w:lastRowFirstColumn="0" w:lastRowLastColumn="0"/>
            <w:tcW w:w="1126" w:type="pct"/>
            <w:vMerge/>
            <w:vAlign w:val="center"/>
          </w:tcPr>
          <w:p w14:paraId="209580BE" w14:textId="77777777" w:rsidR="004B5C72" w:rsidRPr="0000650B" w:rsidRDefault="004B5C72" w:rsidP="00413BB1">
            <w:pPr>
              <w:pStyle w:val="a4"/>
              <w:rPr>
                <w:rtl/>
              </w:rPr>
            </w:pPr>
          </w:p>
        </w:tc>
        <w:tc>
          <w:tcPr>
            <w:tcW w:w="848" w:type="pct"/>
            <w:vAlign w:val="center"/>
          </w:tcPr>
          <w:p w14:paraId="2278B32C"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45</w:t>
            </w:r>
          </w:p>
        </w:tc>
        <w:tc>
          <w:tcPr>
            <w:tcW w:w="848" w:type="pct"/>
            <w:vAlign w:val="center"/>
          </w:tcPr>
          <w:p w14:paraId="0B7E50AA"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1650</w:t>
            </w:r>
          </w:p>
        </w:tc>
        <w:tc>
          <w:tcPr>
            <w:tcW w:w="801" w:type="pct"/>
            <w:vAlign w:val="center"/>
          </w:tcPr>
          <w:p w14:paraId="07E94DA6"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1690</w:t>
            </w:r>
          </w:p>
        </w:tc>
        <w:tc>
          <w:tcPr>
            <w:tcW w:w="707" w:type="pct"/>
            <w:vAlign w:val="center"/>
          </w:tcPr>
          <w:p w14:paraId="1C547C26" w14:textId="4DA31814"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1840</w:t>
            </w:r>
            <w:r w:rsidR="004C42DD">
              <w:rPr>
                <w:rFonts w:hint="cs"/>
                <w:rtl/>
              </w:rPr>
              <w:t>*</w:t>
            </w:r>
          </w:p>
        </w:tc>
        <w:tc>
          <w:tcPr>
            <w:tcW w:w="670" w:type="pct"/>
            <w:vAlign w:val="center"/>
          </w:tcPr>
          <w:p w14:paraId="702B8309" w14:textId="2253D481"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1890</w:t>
            </w:r>
            <w:r w:rsidR="004C42DD">
              <w:rPr>
                <w:rFonts w:hint="cs"/>
                <w:rtl/>
              </w:rPr>
              <w:t>*</w:t>
            </w:r>
          </w:p>
        </w:tc>
      </w:tr>
      <w:tr w:rsidR="004B5C72" w:rsidRPr="0000650B" w14:paraId="5153CFA1" w14:textId="77777777" w:rsidTr="00FA321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26" w:type="pct"/>
            <w:vMerge/>
            <w:vAlign w:val="center"/>
          </w:tcPr>
          <w:p w14:paraId="7E7AAE90" w14:textId="77777777" w:rsidR="004B5C72" w:rsidRPr="0000650B" w:rsidRDefault="004B5C72" w:rsidP="00413BB1">
            <w:pPr>
              <w:pStyle w:val="a4"/>
              <w:rPr>
                <w:rtl/>
              </w:rPr>
            </w:pPr>
          </w:p>
        </w:tc>
        <w:tc>
          <w:tcPr>
            <w:tcW w:w="848" w:type="pct"/>
            <w:vAlign w:val="center"/>
          </w:tcPr>
          <w:p w14:paraId="4387D1EF"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50</w:t>
            </w:r>
          </w:p>
        </w:tc>
        <w:tc>
          <w:tcPr>
            <w:tcW w:w="848" w:type="pct"/>
            <w:vAlign w:val="center"/>
          </w:tcPr>
          <w:p w14:paraId="4C8D8EF9"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1550</w:t>
            </w:r>
          </w:p>
        </w:tc>
        <w:tc>
          <w:tcPr>
            <w:tcW w:w="801" w:type="pct"/>
            <w:vAlign w:val="center"/>
          </w:tcPr>
          <w:p w14:paraId="6DB2B56E"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1580</w:t>
            </w:r>
          </w:p>
        </w:tc>
        <w:tc>
          <w:tcPr>
            <w:tcW w:w="707" w:type="pct"/>
            <w:vAlign w:val="center"/>
          </w:tcPr>
          <w:p w14:paraId="7BE72808" w14:textId="198543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1710</w:t>
            </w:r>
            <w:r w:rsidR="004C42DD">
              <w:rPr>
                <w:rFonts w:hint="cs"/>
                <w:rtl/>
              </w:rPr>
              <w:t>*</w:t>
            </w:r>
          </w:p>
        </w:tc>
        <w:tc>
          <w:tcPr>
            <w:tcW w:w="670" w:type="pct"/>
            <w:vAlign w:val="center"/>
          </w:tcPr>
          <w:p w14:paraId="6DF7AA79" w14:textId="7ACCDD39"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1760</w:t>
            </w:r>
            <w:r w:rsidR="004C42DD">
              <w:rPr>
                <w:rFonts w:hint="cs"/>
                <w:rtl/>
              </w:rPr>
              <w:t>*</w:t>
            </w:r>
          </w:p>
        </w:tc>
      </w:tr>
    </w:tbl>
    <w:p w14:paraId="5A545A06" w14:textId="77777777" w:rsidR="00FA3213" w:rsidRPr="00FA3213" w:rsidRDefault="00FA3213" w:rsidP="00C9489F">
      <w:pPr>
        <w:bidi/>
        <w:ind w:right="-180"/>
        <w:rPr>
          <w:i/>
          <w:szCs w:val="24"/>
          <w:rtl/>
          <w:lang w:bidi="fa-IR"/>
        </w:rPr>
      </w:pPr>
      <w:r w:rsidRPr="00FA3213">
        <w:rPr>
          <w:rFonts w:hint="cs"/>
          <w:i/>
          <w:szCs w:val="24"/>
          <w:rtl/>
        </w:rPr>
        <w:t xml:space="preserve">-تعداد هواکش نوع </w:t>
      </w:r>
      <w:r w:rsidRPr="00FA3213">
        <w:rPr>
          <w:i/>
          <w:szCs w:val="24"/>
        </w:rPr>
        <w:t>a</w:t>
      </w:r>
      <w:r w:rsidRPr="00FA3213">
        <w:rPr>
          <w:rFonts w:hint="cs"/>
          <w:i/>
          <w:szCs w:val="24"/>
          <w:rtl/>
          <w:lang w:bidi="fa-IR"/>
        </w:rPr>
        <w:t>یا</w:t>
      </w:r>
      <w:r w:rsidRPr="00FA3213">
        <w:rPr>
          <w:i/>
          <w:szCs w:val="24"/>
          <w:lang w:bidi="fa-IR"/>
        </w:rPr>
        <w:t>b</w:t>
      </w:r>
      <w:r w:rsidRPr="00FA3213">
        <w:rPr>
          <w:rFonts w:hint="cs"/>
          <w:i/>
          <w:szCs w:val="24"/>
          <w:rtl/>
          <w:lang w:bidi="fa-IR"/>
        </w:rPr>
        <w:t xml:space="preserve"> در جایی که با علامت * مشخص گردیده است 3 عدد و در باقی موارد 2 عدد می باشد.</w:t>
      </w:r>
    </w:p>
    <w:p w14:paraId="7D82E8A9" w14:textId="11840E9D" w:rsidR="004B5C72" w:rsidRPr="00A91CE7" w:rsidRDefault="00FA3213" w:rsidP="00C9489F">
      <w:pPr>
        <w:pStyle w:val="a2"/>
        <w:ind w:right="-180"/>
        <w:rPr>
          <w:rtl/>
        </w:rPr>
      </w:pPr>
      <w:r w:rsidRPr="00FA3213">
        <w:rPr>
          <w:rFonts w:hint="cs"/>
          <w:i w:val="0"/>
          <w:sz w:val="24"/>
          <w:szCs w:val="24"/>
          <w:rtl/>
          <w:lang w:bidi="fa-IR"/>
        </w:rPr>
        <w:t xml:space="preserve">-مشخصات هواکش های نوع </w:t>
      </w:r>
      <w:r w:rsidRPr="00FA3213">
        <w:rPr>
          <w:i w:val="0"/>
          <w:sz w:val="24"/>
          <w:szCs w:val="24"/>
          <w:lang w:bidi="fa-IR"/>
        </w:rPr>
        <w:t>a</w:t>
      </w:r>
      <w:r w:rsidRPr="00FA3213">
        <w:rPr>
          <w:rFonts w:hint="cs"/>
          <w:i w:val="0"/>
          <w:sz w:val="24"/>
          <w:szCs w:val="24"/>
          <w:rtl/>
          <w:lang w:bidi="fa-IR"/>
        </w:rPr>
        <w:t xml:space="preserve"> یا</w:t>
      </w:r>
      <w:r w:rsidRPr="00FA3213">
        <w:rPr>
          <w:i w:val="0"/>
          <w:sz w:val="24"/>
          <w:szCs w:val="24"/>
          <w:lang w:bidi="fa-IR"/>
        </w:rPr>
        <w:t xml:space="preserve"> b</w:t>
      </w:r>
      <w:r w:rsidR="00E353DA">
        <w:rPr>
          <w:rFonts w:hint="cs"/>
          <w:i w:val="0"/>
          <w:sz w:val="24"/>
          <w:szCs w:val="24"/>
          <w:rtl/>
          <w:lang w:bidi="fa-IR"/>
        </w:rPr>
        <w:t xml:space="preserve"> در جدول 3</w:t>
      </w:r>
      <w:r w:rsidRPr="00FA3213">
        <w:rPr>
          <w:rFonts w:hint="cs"/>
          <w:i w:val="0"/>
          <w:sz w:val="24"/>
          <w:szCs w:val="24"/>
          <w:rtl/>
          <w:lang w:bidi="fa-IR"/>
        </w:rPr>
        <w:t xml:space="preserve"> تعریف شده است</w:t>
      </w:r>
    </w:p>
    <w:p w14:paraId="24884C9C" w14:textId="50EF39E8" w:rsidR="00082DD9" w:rsidRPr="00A91CE7" w:rsidRDefault="00082DD9" w:rsidP="00C9489F">
      <w:pPr>
        <w:pStyle w:val="a2"/>
        <w:ind w:right="-180"/>
        <w:rPr>
          <w:rtl/>
        </w:rPr>
      </w:pPr>
    </w:p>
    <w:p w14:paraId="048D664E" w14:textId="4F240807" w:rsidR="004B5C72" w:rsidRPr="00A91CE7" w:rsidRDefault="004B5C72" w:rsidP="00C9489F">
      <w:pPr>
        <w:pStyle w:val="a2"/>
        <w:ind w:right="-180"/>
        <w:rPr>
          <w:rtl/>
        </w:rPr>
      </w:pPr>
    </w:p>
    <w:p w14:paraId="3454DEF1" w14:textId="79B32EBC" w:rsidR="004B5C72" w:rsidRPr="00A91CE7" w:rsidRDefault="004B5C72" w:rsidP="00C9489F">
      <w:pPr>
        <w:pStyle w:val="a2"/>
        <w:ind w:right="-180"/>
        <w:rPr>
          <w:rtl/>
        </w:rPr>
      </w:pPr>
    </w:p>
    <w:p w14:paraId="6A14D143" w14:textId="7F88A1F8" w:rsidR="004B5C72" w:rsidRPr="00A91CE7" w:rsidRDefault="004B5C72" w:rsidP="00C9489F">
      <w:pPr>
        <w:pStyle w:val="a2"/>
        <w:ind w:right="-180"/>
        <w:rPr>
          <w:rtl/>
        </w:rPr>
      </w:pPr>
    </w:p>
    <w:p w14:paraId="37BAB1C9" w14:textId="36D49A99" w:rsidR="004B5C72" w:rsidRPr="00A91CE7" w:rsidRDefault="004B5C72" w:rsidP="00C9489F">
      <w:pPr>
        <w:pStyle w:val="a2"/>
        <w:ind w:right="-180"/>
        <w:rPr>
          <w:rtl/>
        </w:rPr>
      </w:pPr>
    </w:p>
    <w:p w14:paraId="153B9E4D" w14:textId="7C0B1237" w:rsidR="004B5C72" w:rsidRPr="00A91CE7" w:rsidRDefault="004B5C72" w:rsidP="00C9489F">
      <w:pPr>
        <w:pStyle w:val="a2"/>
        <w:ind w:right="-180"/>
        <w:rPr>
          <w:rtl/>
        </w:rPr>
      </w:pPr>
    </w:p>
    <w:p w14:paraId="1EBA6F78" w14:textId="099B7296" w:rsidR="00CD6C46" w:rsidRDefault="00CD6C46" w:rsidP="000A3D68">
      <w:pPr>
        <w:pStyle w:val="Caption"/>
        <w:rPr>
          <w:rtl/>
        </w:rPr>
      </w:pPr>
    </w:p>
    <w:p w14:paraId="0112EC82" w14:textId="57F76100" w:rsidR="00CD6C46" w:rsidRDefault="00CD6C46" w:rsidP="000A3D68">
      <w:pPr>
        <w:pStyle w:val="Caption"/>
        <w:rPr>
          <w:rtl/>
        </w:rPr>
      </w:pPr>
    </w:p>
    <w:p w14:paraId="611BDB7F" w14:textId="226D0908" w:rsidR="00CD6C46" w:rsidRPr="00A91CE7" w:rsidRDefault="00AD74FC" w:rsidP="000A3D68">
      <w:pPr>
        <w:pStyle w:val="Caption"/>
        <w:rPr>
          <w:rtl/>
        </w:rPr>
      </w:pPr>
      <w:bookmarkStart w:id="1714" w:name="_Toc69738352"/>
      <w:bookmarkStart w:id="1715" w:name="_Toc69738484"/>
      <w:bookmarkStart w:id="1716" w:name="_Toc70167941"/>
      <w:bookmarkStart w:id="1717" w:name="_Toc70283755"/>
      <w:bookmarkStart w:id="1718" w:name="_Toc70689033"/>
      <w:bookmarkStart w:id="1719" w:name="_Toc74469190"/>
      <w:bookmarkStart w:id="1720" w:name="_Toc74497774"/>
      <w:bookmarkStart w:id="1721" w:name="_Toc75149324"/>
      <w:bookmarkStart w:id="1722" w:name="_Toc75476251"/>
      <w:bookmarkStart w:id="1723" w:name="_Toc75973166"/>
      <w:bookmarkStart w:id="1724" w:name="_Toc75978499"/>
      <w:bookmarkStart w:id="1725" w:name="_Toc79489828"/>
      <w:bookmarkStart w:id="1726" w:name="_Toc80564246"/>
      <w:r>
        <w:rPr>
          <w:rtl/>
        </w:rPr>
        <w:t>جدول</w:t>
      </w:r>
      <w:r w:rsidR="004B5C72" w:rsidRPr="00A91CE7">
        <w:rPr>
          <w:rtl/>
        </w:rPr>
        <w:t xml:space="preserve"> </w:t>
      </w:r>
      <w:r w:rsidR="00CE653F">
        <w:rPr>
          <w:rtl/>
        </w:rPr>
        <w:fldChar w:fldCharType="begin"/>
      </w:r>
      <w:r w:rsidR="00CE653F">
        <w:rPr>
          <w:rtl/>
        </w:rPr>
        <w:instrText xml:space="preserve"> </w:instrText>
      </w:r>
      <w:r w:rsidR="00CE653F">
        <w:instrText>SEQ</w:instrText>
      </w:r>
      <w:r w:rsidR="00CE653F">
        <w:rPr>
          <w:rtl/>
        </w:rPr>
        <w:instrText xml:space="preserve"> جدول \* </w:instrText>
      </w:r>
      <w:r w:rsidR="00CE653F">
        <w:instrText>ARABIC</w:instrText>
      </w:r>
      <w:r w:rsidR="00CE653F">
        <w:rPr>
          <w:rtl/>
        </w:rPr>
        <w:instrText xml:space="preserve"> </w:instrText>
      </w:r>
      <w:r w:rsidR="00CE653F">
        <w:rPr>
          <w:rtl/>
        </w:rPr>
        <w:fldChar w:fldCharType="separate"/>
      </w:r>
      <w:r w:rsidR="0020536A">
        <w:rPr>
          <w:rtl/>
        </w:rPr>
        <w:t>48</w:t>
      </w:r>
      <w:r w:rsidR="00CE653F">
        <w:rPr>
          <w:rtl/>
        </w:rPr>
        <w:fldChar w:fldCharType="end"/>
      </w:r>
      <w:r w:rsidR="004B5C72" w:rsidRPr="00A91CE7">
        <w:rPr>
          <w:rFonts w:hint="cs"/>
          <w:rtl/>
        </w:rPr>
        <w:t xml:space="preserve"> :</w:t>
      </w:r>
      <w:r w:rsidR="004B5C72" w:rsidRPr="00A91CE7">
        <w:rPr>
          <w:rFonts w:hint="eastAsia"/>
          <w:rtl/>
        </w:rPr>
        <w:t>حداکثر</w:t>
      </w:r>
      <w:r w:rsidR="004B5C72" w:rsidRPr="00A91CE7">
        <w:rPr>
          <w:rtl/>
        </w:rPr>
        <w:t xml:space="preserve"> </w:t>
      </w:r>
      <w:r w:rsidR="004B5C72" w:rsidRPr="00A91CE7">
        <w:rPr>
          <w:rFonts w:hint="eastAsia"/>
          <w:rtl/>
        </w:rPr>
        <w:t>بارگ</w:t>
      </w:r>
      <w:r w:rsidR="004B5C72" w:rsidRPr="00A91CE7">
        <w:rPr>
          <w:rFonts w:hint="cs"/>
          <w:rtl/>
        </w:rPr>
        <w:t>ی</w:t>
      </w:r>
      <w:r w:rsidR="004B5C72" w:rsidRPr="00A91CE7">
        <w:rPr>
          <w:rFonts w:hint="eastAsia"/>
          <w:rtl/>
        </w:rPr>
        <w:t>ر</w:t>
      </w:r>
      <w:r w:rsidR="004B5C72" w:rsidRPr="00A91CE7">
        <w:rPr>
          <w:rFonts w:hint="cs"/>
          <w:rtl/>
        </w:rPr>
        <w:t>ی</w:t>
      </w:r>
      <w:r w:rsidR="004B5C72" w:rsidRPr="00A91CE7">
        <w:rPr>
          <w:rtl/>
        </w:rPr>
        <w:t xml:space="preserve"> </w:t>
      </w:r>
      <w:r w:rsidR="004B5C72" w:rsidRPr="00A91CE7">
        <w:rPr>
          <w:rFonts w:hint="eastAsia"/>
          <w:rtl/>
        </w:rPr>
        <w:t>نرمال</w:t>
      </w:r>
      <w:r w:rsidR="004B5C72" w:rsidRPr="00A91CE7">
        <w:rPr>
          <w:rtl/>
        </w:rPr>
        <w:t xml:space="preserve"> </w:t>
      </w:r>
      <w:r w:rsidR="004B5C72" w:rsidRPr="00A91CE7">
        <w:rPr>
          <w:rFonts w:hint="eastAsia"/>
          <w:rtl/>
        </w:rPr>
        <w:t>پست</w:t>
      </w:r>
      <w:r w:rsidR="004B5C72" w:rsidRPr="00A91CE7">
        <w:rPr>
          <w:rtl/>
        </w:rPr>
        <w:t xml:space="preserve"> </w:t>
      </w:r>
      <w:r w:rsidR="004B5C72" w:rsidRPr="00A91CE7">
        <w:rPr>
          <w:rFonts w:hint="eastAsia"/>
          <w:rtl/>
        </w:rPr>
        <w:t>ها</w:t>
      </w:r>
      <w:r w:rsidR="004B5C72" w:rsidRPr="00A91CE7">
        <w:rPr>
          <w:rFonts w:hint="cs"/>
          <w:rtl/>
        </w:rPr>
        <w:t>ی</w:t>
      </w:r>
      <w:r w:rsidR="004B5C72" w:rsidRPr="00A91CE7">
        <w:rPr>
          <w:rtl/>
        </w:rPr>
        <w:t xml:space="preserve"> </w:t>
      </w:r>
      <w:r w:rsidR="004B5C72" w:rsidRPr="00A91CE7">
        <w:rPr>
          <w:rFonts w:hint="eastAsia"/>
          <w:rtl/>
        </w:rPr>
        <w:t>زم</w:t>
      </w:r>
      <w:r w:rsidR="004B5C72" w:rsidRPr="00A91CE7">
        <w:rPr>
          <w:rFonts w:hint="cs"/>
          <w:rtl/>
        </w:rPr>
        <w:t>ی</w:t>
      </w:r>
      <w:r w:rsidR="004B5C72" w:rsidRPr="00A91CE7">
        <w:rPr>
          <w:rFonts w:hint="eastAsia"/>
          <w:rtl/>
        </w:rPr>
        <w:t>ن</w:t>
      </w:r>
      <w:r w:rsidR="004B5C72" w:rsidRPr="00A91CE7">
        <w:rPr>
          <w:rFonts w:hint="cs"/>
          <w:rtl/>
        </w:rPr>
        <w:t>ی</w:t>
      </w:r>
      <w:r w:rsidR="004B5C72" w:rsidRPr="00A91CE7">
        <w:rPr>
          <w:rtl/>
        </w:rPr>
        <w:t xml:space="preserve"> </w:t>
      </w:r>
      <w:r w:rsidR="004B5C72" w:rsidRPr="00A91CE7">
        <w:rPr>
          <w:rFonts w:hint="eastAsia"/>
          <w:rtl/>
        </w:rPr>
        <w:t>با</w:t>
      </w:r>
      <w:r w:rsidR="004B5C72" w:rsidRPr="00A91CE7">
        <w:rPr>
          <w:rtl/>
        </w:rPr>
        <w:t xml:space="preserve"> </w:t>
      </w:r>
      <w:r w:rsidR="004B5C72" w:rsidRPr="00A91CE7">
        <w:rPr>
          <w:rFonts w:hint="eastAsia"/>
          <w:rtl/>
        </w:rPr>
        <w:t>ترانسفورماتور</w:t>
      </w:r>
      <w:r w:rsidR="004B5C72" w:rsidRPr="00A91CE7">
        <w:rPr>
          <w:rtl/>
        </w:rPr>
        <w:t xml:space="preserve"> </w:t>
      </w:r>
      <w:r w:rsidR="004B5C72" w:rsidRPr="00A91CE7">
        <w:rPr>
          <w:rFonts w:hint="eastAsia"/>
          <w:rtl/>
        </w:rPr>
        <w:t>در</w:t>
      </w:r>
      <w:r w:rsidR="004B5C72" w:rsidRPr="00A91CE7">
        <w:rPr>
          <w:rtl/>
        </w:rPr>
        <w:t xml:space="preserve"> </w:t>
      </w:r>
      <w:r w:rsidR="004B5C72" w:rsidRPr="00A91CE7">
        <w:rPr>
          <w:rFonts w:hint="eastAsia"/>
          <w:rtl/>
        </w:rPr>
        <w:t>طبقه</w:t>
      </w:r>
      <w:r w:rsidR="004B5C72" w:rsidRPr="00A91CE7">
        <w:rPr>
          <w:rtl/>
        </w:rPr>
        <w:t xml:space="preserve"> </w:t>
      </w:r>
      <w:r w:rsidR="004B5C72" w:rsidRPr="00A91CE7">
        <w:rPr>
          <w:rFonts w:hint="eastAsia"/>
          <w:rtl/>
        </w:rPr>
        <w:t>همکف</w:t>
      </w:r>
      <w:r w:rsidR="004B5C72" w:rsidRPr="00A91CE7">
        <w:rPr>
          <w:rtl/>
        </w:rPr>
        <w:t xml:space="preserve"> </w:t>
      </w:r>
      <w:r w:rsidR="004B5C72" w:rsidRPr="00A91CE7">
        <w:rPr>
          <w:rFonts w:hint="eastAsia"/>
          <w:rtl/>
        </w:rPr>
        <w:t>و</w:t>
      </w:r>
      <w:r w:rsidR="004B5C72" w:rsidRPr="00A91CE7">
        <w:rPr>
          <w:rtl/>
        </w:rPr>
        <w:t xml:space="preserve"> </w:t>
      </w:r>
      <w:r w:rsidR="004B5C72" w:rsidRPr="00A91CE7">
        <w:rPr>
          <w:rFonts w:hint="eastAsia"/>
          <w:rtl/>
        </w:rPr>
        <w:t>تابلوها</w:t>
      </w:r>
      <w:r w:rsidR="004B5C72" w:rsidRPr="00A91CE7">
        <w:rPr>
          <w:rFonts w:hint="cs"/>
          <w:rtl/>
        </w:rPr>
        <w:t>ی</w:t>
      </w:r>
      <w:r w:rsidR="004B5C72" w:rsidRPr="00A91CE7">
        <w:rPr>
          <w:rtl/>
        </w:rPr>
        <w:t xml:space="preserve"> </w:t>
      </w:r>
      <w:r w:rsidR="004B5C72" w:rsidRPr="00A91CE7">
        <w:rPr>
          <w:rFonts w:hint="eastAsia"/>
          <w:rtl/>
        </w:rPr>
        <w:t>فشار</w:t>
      </w:r>
      <w:r w:rsidR="004B5C72" w:rsidRPr="00A91CE7">
        <w:rPr>
          <w:rtl/>
        </w:rPr>
        <w:t xml:space="preserve"> </w:t>
      </w:r>
      <w:r w:rsidR="004B5C72" w:rsidRPr="00A91CE7">
        <w:rPr>
          <w:rFonts w:hint="eastAsia"/>
          <w:rtl/>
        </w:rPr>
        <w:t>ضع</w:t>
      </w:r>
      <w:r w:rsidR="004B5C72" w:rsidRPr="00A91CE7">
        <w:rPr>
          <w:rFonts w:hint="cs"/>
          <w:rtl/>
        </w:rPr>
        <w:t>ی</w:t>
      </w:r>
      <w:r w:rsidR="004B5C72" w:rsidRPr="00A91CE7">
        <w:rPr>
          <w:rFonts w:hint="eastAsia"/>
          <w:rtl/>
        </w:rPr>
        <w:t>ف</w:t>
      </w:r>
      <w:r w:rsidR="004B5C72" w:rsidRPr="00A91CE7">
        <w:rPr>
          <w:rtl/>
        </w:rPr>
        <w:t xml:space="preserve"> </w:t>
      </w:r>
      <w:r w:rsidR="004B5C72" w:rsidRPr="00A91CE7">
        <w:rPr>
          <w:rFonts w:hint="eastAsia"/>
          <w:rtl/>
        </w:rPr>
        <w:t>و</w:t>
      </w:r>
      <w:r w:rsidR="004B5C72" w:rsidRPr="00A91CE7">
        <w:rPr>
          <w:rtl/>
        </w:rPr>
        <w:t xml:space="preserve"> </w:t>
      </w:r>
      <w:r w:rsidR="004B5C72" w:rsidRPr="00A91CE7">
        <w:rPr>
          <w:rFonts w:hint="eastAsia"/>
          <w:rtl/>
        </w:rPr>
        <w:t>فشار</w:t>
      </w:r>
      <w:r w:rsidR="004B5C72" w:rsidRPr="00A91CE7">
        <w:rPr>
          <w:rtl/>
        </w:rPr>
        <w:t xml:space="preserve"> </w:t>
      </w:r>
      <w:r w:rsidR="004B5C72" w:rsidRPr="00A91CE7">
        <w:rPr>
          <w:rFonts w:hint="eastAsia"/>
          <w:rtl/>
        </w:rPr>
        <w:t>متوسط</w:t>
      </w:r>
      <w:bookmarkEnd w:id="1714"/>
      <w:bookmarkEnd w:id="1715"/>
      <w:bookmarkEnd w:id="1716"/>
      <w:bookmarkEnd w:id="1717"/>
      <w:bookmarkEnd w:id="1718"/>
      <w:bookmarkEnd w:id="1719"/>
      <w:bookmarkEnd w:id="1720"/>
      <w:bookmarkEnd w:id="1721"/>
      <w:bookmarkEnd w:id="1722"/>
      <w:bookmarkEnd w:id="1723"/>
      <w:bookmarkEnd w:id="1724"/>
      <w:bookmarkEnd w:id="1725"/>
      <w:bookmarkEnd w:id="1726"/>
    </w:p>
    <w:p w14:paraId="0CBE5F58" w14:textId="5454465D" w:rsidR="004B5C72" w:rsidRPr="00A91CE7" w:rsidRDefault="004B5C72" w:rsidP="000A3D68">
      <w:pPr>
        <w:pStyle w:val="Caption"/>
      </w:pPr>
      <w:r w:rsidRPr="00A91CE7">
        <w:rPr>
          <w:rtl/>
        </w:rPr>
        <w:t xml:space="preserve"> </w:t>
      </w:r>
      <w:r w:rsidRPr="00A91CE7">
        <w:rPr>
          <w:rFonts w:hint="eastAsia"/>
          <w:rtl/>
        </w:rPr>
        <w:t>در</w:t>
      </w:r>
      <w:r w:rsidRPr="00A91CE7">
        <w:rPr>
          <w:rtl/>
        </w:rPr>
        <w:t xml:space="preserve"> </w:t>
      </w:r>
      <w:r w:rsidRPr="00A91CE7">
        <w:rPr>
          <w:rFonts w:hint="eastAsia"/>
          <w:rtl/>
        </w:rPr>
        <w:t>طبقه</w:t>
      </w:r>
      <w:r w:rsidRPr="00A91CE7">
        <w:rPr>
          <w:rtl/>
        </w:rPr>
        <w:t xml:space="preserve"> </w:t>
      </w:r>
      <w:r w:rsidRPr="00A91CE7">
        <w:rPr>
          <w:rFonts w:hint="eastAsia"/>
          <w:rtl/>
        </w:rPr>
        <w:t>فوقان</w:t>
      </w:r>
      <w:r w:rsidRPr="00A91CE7">
        <w:rPr>
          <w:rFonts w:hint="cs"/>
          <w:rtl/>
        </w:rPr>
        <w:t>ی</w:t>
      </w:r>
      <w:r w:rsidR="007C6DBE">
        <w:t>]</w:t>
      </w:r>
      <w:r w:rsidR="00EC599B">
        <w:rPr>
          <w:rFonts w:hint="cs"/>
          <w:rtl/>
        </w:rPr>
        <w:t>8</w:t>
      </w:r>
      <w:r w:rsidR="007C6DBE">
        <w:t>[</w:t>
      </w:r>
    </w:p>
    <w:tbl>
      <w:tblPr>
        <w:tblStyle w:val="GridTable4-Accent11"/>
        <w:bidiVisual/>
        <w:tblW w:w="0" w:type="auto"/>
        <w:jc w:val="center"/>
        <w:tblLook w:val="04A0" w:firstRow="1" w:lastRow="0" w:firstColumn="1" w:lastColumn="0" w:noHBand="0" w:noVBand="1"/>
      </w:tblPr>
      <w:tblGrid>
        <w:gridCol w:w="2150"/>
        <w:gridCol w:w="1620"/>
        <w:gridCol w:w="1620"/>
        <w:gridCol w:w="1530"/>
        <w:gridCol w:w="1419"/>
        <w:gridCol w:w="1419"/>
      </w:tblGrid>
      <w:tr w:rsidR="004B5C72" w:rsidRPr="0000650B" w14:paraId="23DB403A" w14:textId="77777777" w:rsidTr="0078522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restart"/>
            <w:vAlign w:val="center"/>
          </w:tcPr>
          <w:p w14:paraId="6A5062E9" w14:textId="77777777" w:rsidR="004B5C72" w:rsidRPr="0000650B" w:rsidRDefault="004B5C72" w:rsidP="00413BB1">
            <w:pPr>
              <w:pStyle w:val="a4"/>
            </w:pPr>
            <w:r w:rsidRPr="0000650B">
              <w:rPr>
                <w:rFonts w:hint="cs"/>
                <w:rtl/>
              </w:rPr>
              <w:t>تعداد و ظرفیت ترانسفورماتور (</w:t>
            </w:r>
            <w:r w:rsidRPr="0000650B">
              <w:t>n*KVA</w:t>
            </w:r>
            <w:r w:rsidRPr="0000650B">
              <w:rPr>
                <w:rFonts w:hint="cs"/>
                <w:rtl/>
              </w:rPr>
              <w:t>)</w:t>
            </w:r>
          </w:p>
        </w:tc>
        <w:tc>
          <w:tcPr>
            <w:tcW w:w="1620" w:type="dxa"/>
            <w:vMerge w:val="restart"/>
            <w:vAlign w:val="center"/>
          </w:tcPr>
          <w:p w14:paraId="28EF6ED2" w14:textId="77777777" w:rsidR="004B5C72" w:rsidRPr="0000650B" w:rsidRDefault="004B5C72" w:rsidP="00413BB1">
            <w:pPr>
              <w:pStyle w:val="a4"/>
              <w:cnfStyle w:val="100000000000" w:firstRow="1" w:lastRow="0" w:firstColumn="0" w:lastColumn="0" w:oddVBand="0" w:evenVBand="0" w:oddHBand="0" w:evenHBand="0" w:firstRowFirstColumn="0" w:firstRowLastColumn="0" w:lastRowFirstColumn="0" w:lastRowLastColumn="0"/>
              <w:rPr>
                <w:rtl/>
              </w:rPr>
            </w:pPr>
            <w:r w:rsidRPr="0000650B">
              <w:rPr>
                <w:rFonts w:hint="cs"/>
                <w:rtl/>
              </w:rPr>
              <w:t>حداکثر دمای محیط (</w:t>
            </w:r>
            <w:r w:rsidRPr="0000650B">
              <w:t>C°</w:t>
            </w:r>
            <w:r w:rsidRPr="0000650B">
              <w:rPr>
                <w:rFonts w:hint="cs"/>
                <w:rtl/>
              </w:rPr>
              <w:t>)</w:t>
            </w:r>
          </w:p>
        </w:tc>
        <w:tc>
          <w:tcPr>
            <w:tcW w:w="3150" w:type="dxa"/>
            <w:gridSpan w:val="2"/>
            <w:vAlign w:val="center"/>
          </w:tcPr>
          <w:p w14:paraId="047B3088" w14:textId="77777777" w:rsidR="004B5C72" w:rsidRPr="0000650B" w:rsidRDefault="004B5C72" w:rsidP="00413BB1">
            <w:pPr>
              <w:pStyle w:val="a4"/>
              <w:cnfStyle w:val="100000000000" w:firstRow="1" w:lastRow="0" w:firstColumn="0" w:lastColumn="0" w:oddVBand="0" w:evenVBand="0" w:oddHBand="0" w:evenHBand="0" w:firstRowFirstColumn="0" w:firstRowLastColumn="0" w:lastRowFirstColumn="0" w:lastRowLastColumn="0"/>
              <w:rPr>
                <w:rtl/>
              </w:rPr>
            </w:pPr>
            <w:r w:rsidRPr="0000650B">
              <w:rPr>
                <w:rFonts w:hint="cs"/>
                <w:rtl/>
              </w:rPr>
              <w:t>تهویه طبیعی</w:t>
            </w:r>
          </w:p>
        </w:tc>
        <w:tc>
          <w:tcPr>
            <w:tcW w:w="2838" w:type="dxa"/>
            <w:gridSpan w:val="2"/>
            <w:vAlign w:val="center"/>
          </w:tcPr>
          <w:p w14:paraId="05017467" w14:textId="77777777" w:rsidR="004B5C72" w:rsidRPr="0000650B" w:rsidRDefault="004B5C72" w:rsidP="00413BB1">
            <w:pPr>
              <w:pStyle w:val="a4"/>
              <w:cnfStyle w:val="100000000000" w:firstRow="1" w:lastRow="0" w:firstColumn="0" w:lastColumn="0" w:oddVBand="0" w:evenVBand="0" w:oddHBand="0" w:evenHBand="0" w:firstRowFirstColumn="0" w:firstRowLastColumn="0" w:lastRowFirstColumn="0" w:lastRowLastColumn="0"/>
              <w:rPr>
                <w:rtl/>
              </w:rPr>
            </w:pPr>
            <w:r w:rsidRPr="0000650B">
              <w:rPr>
                <w:rFonts w:hint="cs"/>
                <w:rtl/>
              </w:rPr>
              <w:t>تهویه با هواكش برقی</w:t>
            </w:r>
          </w:p>
        </w:tc>
      </w:tr>
      <w:tr w:rsidR="004B5C72" w:rsidRPr="0000650B" w14:paraId="7CDA8B08" w14:textId="77777777" w:rsidTr="007852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2D3BBC60" w14:textId="77777777" w:rsidR="004B5C72" w:rsidRPr="0000650B" w:rsidRDefault="004B5C72" w:rsidP="00413BB1">
            <w:pPr>
              <w:pStyle w:val="a4"/>
              <w:rPr>
                <w:rtl/>
              </w:rPr>
            </w:pPr>
          </w:p>
        </w:tc>
        <w:tc>
          <w:tcPr>
            <w:tcW w:w="1620" w:type="dxa"/>
            <w:vMerge/>
            <w:vAlign w:val="center"/>
          </w:tcPr>
          <w:p w14:paraId="67B67767"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p>
        </w:tc>
        <w:tc>
          <w:tcPr>
            <w:tcW w:w="1620" w:type="dxa"/>
            <w:vAlign w:val="center"/>
          </w:tcPr>
          <w:p w14:paraId="5E0FA406"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در پست با سقف عادی</w:t>
            </w:r>
          </w:p>
        </w:tc>
        <w:tc>
          <w:tcPr>
            <w:tcW w:w="1530" w:type="dxa"/>
            <w:vAlign w:val="center"/>
          </w:tcPr>
          <w:p w14:paraId="191472D1"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در پست با سقف شیب دار</w:t>
            </w:r>
          </w:p>
        </w:tc>
        <w:tc>
          <w:tcPr>
            <w:tcW w:w="1419" w:type="dxa"/>
            <w:vAlign w:val="center"/>
          </w:tcPr>
          <w:p w14:paraId="40858056"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 xml:space="preserve">هواكش نوع </w:t>
            </w:r>
            <w:r w:rsidRPr="0000650B">
              <w:t>a</w:t>
            </w:r>
          </w:p>
        </w:tc>
        <w:tc>
          <w:tcPr>
            <w:tcW w:w="1419" w:type="dxa"/>
            <w:vAlign w:val="center"/>
          </w:tcPr>
          <w:p w14:paraId="5C9936DC"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pPr>
            <w:r w:rsidRPr="0000650B">
              <w:rPr>
                <w:rFonts w:hint="cs"/>
                <w:rtl/>
              </w:rPr>
              <w:t xml:space="preserve">هواكش نوع </w:t>
            </w:r>
            <w:r w:rsidRPr="0000650B">
              <w:t>b</w:t>
            </w:r>
          </w:p>
        </w:tc>
      </w:tr>
      <w:tr w:rsidR="004B5C72" w:rsidRPr="0000650B" w14:paraId="67EEEB39" w14:textId="77777777" w:rsidTr="00785228">
        <w:trPr>
          <w:jc w:val="center"/>
        </w:trPr>
        <w:tc>
          <w:tcPr>
            <w:cnfStyle w:val="001000000000" w:firstRow="0" w:lastRow="0" w:firstColumn="1" w:lastColumn="0" w:oddVBand="0" w:evenVBand="0" w:oddHBand="0" w:evenHBand="0" w:firstRowFirstColumn="0" w:firstRowLastColumn="0" w:lastRowFirstColumn="0" w:lastRowLastColumn="0"/>
            <w:tcW w:w="2150" w:type="dxa"/>
            <w:vMerge w:val="restart"/>
            <w:vAlign w:val="center"/>
          </w:tcPr>
          <w:p w14:paraId="6714AE6F" w14:textId="77777777" w:rsidR="004B5C72" w:rsidRPr="0000650B" w:rsidRDefault="004B5C72" w:rsidP="00413BB1">
            <w:pPr>
              <w:pStyle w:val="a4"/>
              <w:rPr>
                <w:rtl/>
              </w:rPr>
            </w:pPr>
            <w:r w:rsidRPr="0000650B">
              <w:rPr>
                <w:rFonts w:hint="cs"/>
                <w:rtl/>
              </w:rPr>
              <w:t>500*1</w:t>
            </w:r>
          </w:p>
        </w:tc>
        <w:tc>
          <w:tcPr>
            <w:tcW w:w="1620" w:type="dxa"/>
            <w:vAlign w:val="center"/>
          </w:tcPr>
          <w:p w14:paraId="1F74D455"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35</w:t>
            </w:r>
          </w:p>
        </w:tc>
        <w:tc>
          <w:tcPr>
            <w:tcW w:w="1620" w:type="dxa"/>
            <w:vAlign w:val="center"/>
          </w:tcPr>
          <w:p w14:paraId="60028BF5"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470</w:t>
            </w:r>
          </w:p>
        </w:tc>
        <w:tc>
          <w:tcPr>
            <w:tcW w:w="1530" w:type="dxa"/>
            <w:vAlign w:val="center"/>
          </w:tcPr>
          <w:p w14:paraId="5CC00FFE"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470</w:t>
            </w:r>
          </w:p>
        </w:tc>
        <w:tc>
          <w:tcPr>
            <w:tcW w:w="1419" w:type="dxa"/>
            <w:vAlign w:val="center"/>
          </w:tcPr>
          <w:p w14:paraId="4F3262E2"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490</w:t>
            </w:r>
          </w:p>
        </w:tc>
        <w:tc>
          <w:tcPr>
            <w:tcW w:w="1419" w:type="dxa"/>
            <w:vAlign w:val="center"/>
          </w:tcPr>
          <w:p w14:paraId="5B08493F"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500</w:t>
            </w:r>
          </w:p>
        </w:tc>
      </w:tr>
      <w:tr w:rsidR="004B5C72" w:rsidRPr="0000650B" w14:paraId="5866D4A5" w14:textId="77777777" w:rsidTr="007852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53C2D4C7" w14:textId="77777777" w:rsidR="004B5C72" w:rsidRPr="0000650B" w:rsidRDefault="004B5C72" w:rsidP="00413BB1">
            <w:pPr>
              <w:pStyle w:val="a4"/>
              <w:rPr>
                <w:rtl/>
              </w:rPr>
            </w:pPr>
          </w:p>
        </w:tc>
        <w:tc>
          <w:tcPr>
            <w:tcW w:w="1620" w:type="dxa"/>
            <w:vAlign w:val="center"/>
          </w:tcPr>
          <w:p w14:paraId="7469C5C9"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40</w:t>
            </w:r>
          </w:p>
        </w:tc>
        <w:tc>
          <w:tcPr>
            <w:tcW w:w="1620" w:type="dxa"/>
            <w:vAlign w:val="center"/>
          </w:tcPr>
          <w:p w14:paraId="18D594A7"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430</w:t>
            </w:r>
          </w:p>
        </w:tc>
        <w:tc>
          <w:tcPr>
            <w:tcW w:w="1530" w:type="dxa"/>
            <w:vAlign w:val="center"/>
          </w:tcPr>
          <w:p w14:paraId="54B47C0B"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430</w:t>
            </w:r>
          </w:p>
        </w:tc>
        <w:tc>
          <w:tcPr>
            <w:tcW w:w="1419" w:type="dxa"/>
            <w:vAlign w:val="center"/>
          </w:tcPr>
          <w:p w14:paraId="2B07A6BC"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450</w:t>
            </w:r>
          </w:p>
        </w:tc>
        <w:tc>
          <w:tcPr>
            <w:tcW w:w="1419" w:type="dxa"/>
            <w:vAlign w:val="center"/>
          </w:tcPr>
          <w:p w14:paraId="5F9453FC"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460</w:t>
            </w:r>
          </w:p>
        </w:tc>
      </w:tr>
      <w:tr w:rsidR="004B5C72" w:rsidRPr="0000650B" w14:paraId="0B041995" w14:textId="77777777" w:rsidTr="00785228">
        <w:trPr>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7BF89F92" w14:textId="77777777" w:rsidR="004B5C72" w:rsidRPr="0000650B" w:rsidRDefault="004B5C72" w:rsidP="00413BB1">
            <w:pPr>
              <w:pStyle w:val="a4"/>
              <w:rPr>
                <w:rtl/>
              </w:rPr>
            </w:pPr>
          </w:p>
        </w:tc>
        <w:tc>
          <w:tcPr>
            <w:tcW w:w="1620" w:type="dxa"/>
            <w:vAlign w:val="center"/>
          </w:tcPr>
          <w:p w14:paraId="0C0E97E2"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45</w:t>
            </w:r>
          </w:p>
        </w:tc>
        <w:tc>
          <w:tcPr>
            <w:tcW w:w="1620" w:type="dxa"/>
            <w:vAlign w:val="center"/>
          </w:tcPr>
          <w:p w14:paraId="26E565B0"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390</w:t>
            </w:r>
          </w:p>
        </w:tc>
        <w:tc>
          <w:tcPr>
            <w:tcW w:w="1530" w:type="dxa"/>
            <w:vAlign w:val="center"/>
          </w:tcPr>
          <w:p w14:paraId="497AC756"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390</w:t>
            </w:r>
          </w:p>
        </w:tc>
        <w:tc>
          <w:tcPr>
            <w:tcW w:w="1419" w:type="dxa"/>
            <w:vAlign w:val="center"/>
          </w:tcPr>
          <w:p w14:paraId="063E0324"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410</w:t>
            </w:r>
          </w:p>
        </w:tc>
        <w:tc>
          <w:tcPr>
            <w:tcW w:w="1419" w:type="dxa"/>
            <w:vAlign w:val="center"/>
          </w:tcPr>
          <w:p w14:paraId="140B27D7"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420</w:t>
            </w:r>
          </w:p>
        </w:tc>
      </w:tr>
      <w:tr w:rsidR="004B5C72" w:rsidRPr="0000650B" w14:paraId="6631078D" w14:textId="77777777" w:rsidTr="007852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37561EA1" w14:textId="77777777" w:rsidR="004B5C72" w:rsidRPr="0000650B" w:rsidRDefault="004B5C72" w:rsidP="00413BB1">
            <w:pPr>
              <w:pStyle w:val="a4"/>
              <w:rPr>
                <w:rtl/>
              </w:rPr>
            </w:pPr>
          </w:p>
        </w:tc>
        <w:tc>
          <w:tcPr>
            <w:tcW w:w="1620" w:type="dxa"/>
            <w:vAlign w:val="center"/>
          </w:tcPr>
          <w:p w14:paraId="7DE1D47C"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50</w:t>
            </w:r>
          </w:p>
        </w:tc>
        <w:tc>
          <w:tcPr>
            <w:tcW w:w="1620" w:type="dxa"/>
            <w:vAlign w:val="center"/>
          </w:tcPr>
          <w:p w14:paraId="5BA19C9F"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360</w:t>
            </w:r>
          </w:p>
        </w:tc>
        <w:tc>
          <w:tcPr>
            <w:tcW w:w="1530" w:type="dxa"/>
            <w:vAlign w:val="center"/>
          </w:tcPr>
          <w:p w14:paraId="6202581A"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360</w:t>
            </w:r>
          </w:p>
        </w:tc>
        <w:tc>
          <w:tcPr>
            <w:tcW w:w="1419" w:type="dxa"/>
            <w:vAlign w:val="center"/>
          </w:tcPr>
          <w:p w14:paraId="0EFABD35"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370</w:t>
            </w:r>
          </w:p>
        </w:tc>
        <w:tc>
          <w:tcPr>
            <w:tcW w:w="1419" w:type="dxa"/>
            <w:vAlign w:val="center"/>
          </w:tcPr>
          <w:p w14:paraId="443952FA"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380</w:t>
            </w:r>
          </w:p>
        </w:tc>
      </w:tr>
      <w:tr w:rsidR="004B5C72" w:rsidRPr="0000650B" w14:paraId="78987333" w14:textId="77777777" w:rsidTr="00785228">
        <w:trPr>
          <w:jc w:val="center"/>
        </w:trPr>
        <w:tc>
          <w:tcPr>
            <w:cnfStyle w:val="001000000000" w:firstRow="0" w:lastRow="0" w:firstColumn="1" w:lastColumn="0" w:oddVBand="0" w:evenVBand="0" w:oddHBand="0" w:evenHBand="0" w:firstRowFirstColumn="0" w:firstRowLastColumn="0" w:lastRowFirstColumn="0" w:lastRowLastColumn="0"/>
            <w:tcW w:w="2150" w:type="dxa"/>
            <w:vMerge w:val="restart"/>
            <w:vAlign w:val="center"/>
          </w:tcPr>
          <w:p w14:paraId="01FB980C" w14:textId="77777777" w:rsidR="004B5C72" w:rsidRPr="0000650B" w:rsidRDefault="004B5C72" w:rsidP="00413BB1">
            <w:pPr>
              <w:pStyle w:val="a4"/>
              <w:rPr>
                <w:rtl/>
              </w:rPr>
            </w:pPr>
            <w:r w:rsidRPr="0000650B">
              <w:rPr>
                <w:rFonts w:hint="cs"/>
                <w:rtl/>
              </w:rPr>
              <w:t>630*1</w:t>
            </w:r>
          </w:p>
        </w:tc>
        <w:tc>
          <w:tcPr>
            <w:tcW w:w="1620" w:type="dxa"/>
            <w:vAlign w:val="center"/>
          </w:tcPr>
          <w:p w14:paraId="2C04C673"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35</w:t>
            </w:r>
          </w:p>
        </w:tc>
        <w:tc>
          <w:tcPr>
            <w:tcW w:w="1620" w:type="dxa"/>
            <w:vAlign w:val="center"/>
          </w:tcPr>
          <w:p w14:paraId="4E3DE533"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580</w:t>
            </w:r>
          </w:p>
        </w:tc>
        <w:tc>
          <w:tcPr>
            <w:tcW w:w="1530" w:type="dxa"/>
            <w:vAlign w:val="center"/>
          </w:tcPr>
          <w:p w14:paraId="378EA195"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580</w:t>
            </w:r>
          </w:p>
        </w:tc>
        <w:tc>
          <w:tcPr>
            <w:tcW w:w="1419" w:type="dxa"/>
            <w:vAlign w:val="center"/>
          </w:tcPr>
          <w:p w14:paraId="75D9929D"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610</w:t>
            </w:r>
          </w:p>
        </w:tc>
        <w:tc>
          <w:tcPr>
            <w:tcW w:w="1419" w:type="dxa"/>
            <w:vAlign w:val="center"/>
          </w:tcPr>
          <w:p w14:paraId="36DA87CC"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630</w:t>
            </w:r>
          </w:p>
        </w:tc>
      </w:tr>
      <w:tr w:rsidR="004B5C72" w:rsidRPr="0000650B" w14:paraId="06972630" w14:textId="77777777" w:rsidTr="007852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0B88606B" w14:textId="77777777" w:rsidR="004B5C72" w:rsidRPr="0000650B" w:rsidRDefault="004B5C72" w:rsidP="00413BB1">
            <w:pPr>
              <w:pStyle w:val="a4"/>
              <w:rPr>
                <w:rtl/>
              </w:rPr>
            </w:pPr>
          </w:p>
        </w:tc>
        <w:tc>
          <w:tcPr>
            <w:tcW w:w="1620" w:type="dxa"/>
            <w:vAlign w:val="center"/>
          </w:tcPr>
          <w:p w14:paraId="09E7AA23"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40</w:t>
            </w:r>
          </w:p>
        </w:tc>
        <w:tc>
          <w:tcPr>
            <w:tcW w:w="1620" w:type="dxa"/>
            <w:vAlign w:val="center"/>
          </w:tcPr>
          <w:p w14:paraId="1776BC36"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530</w:t>
            </w:r>
          </w:p>
        </w:tc>
        <w:tc>
          <w:tcPr>
            <w:tcW w:w="1530" w:type="dxa"/>
            <w:vAlign w:val="center"/>
          </w:tcPr>
          <w:p w14:paraId="411F1FA3"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530</w:t>
            </w:r>
          </w:p>
        </w:tc>
        <w:tc>
          <w:tcPr>
            <w:tcW w:w="1419" w:type="dxa"/>
            <w:vAlign w:val="center"/>
          </w:tcPr>
          <w:p w14:paraId="620D76A5"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550</w:t>
            </w:r>
          </w:p>
        </w:tc>
        <w:tc>
          <w:tcPr>
            <w:tcW w:w="1419" w:type="dxa"/>
            <w:vAlign w:val="center"/>
          </w:tcPr>
          <w:p w14:paraId="398D8E41"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570</w:t>
            </w:r>
          </w:p>
        </w:tc>
      </w:tr>
      <w:tr w:rsidR="004B5C72" w:rsidRPr="0000650B" w14:paraId="686D2E61" w14:textId="77777777" w:rsidTr="00785228">
        <w:trPr>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6FA0B95B" w14:textId="77777777" w:rsidR="004B5C72" w:rsidRPr="0000650B" w:rsidRDefault="004B5C72" w:rsidP="00413BB1">
            <w:pPr>
              <w:pStyle w:val="a4"/>
              <w:rPr>
                <w:rtl/>
              </w:rPr>
            </w:pPr>
          </w:p>
        </w:tc>
        <w:tc>
          <w:tcPr>
            <w:tcW w:w="1620" w:type="dxa"/>
            <w:vAlign w:val="center"/>
          </w:tcPr>
          <w:p w14:paraId="03F3C190"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45</w:t>
            </w:r>
          </w:p>
        </w:tc>
        <w:tc>
          <w:tcPr>
            <w:tcW w:w="1620" w:type="dxa"/>
            <w:vAlign w:val="center"/>
          </w:tcPr>
          <w:p w14:paraId="39555B33"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490</w:t>
            </w:r>
          </w:p>
        </w:tc>
        <w:tc>
          <w:tcPr>
            <w:tcW w:w="1530" w:type="dxa"/>
            <w:vAlign w:val="center"/>
          </w:tcPr>
          <w:p w14:paraId="1A987B9C"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490</w:t>
            </w:r>
          </w:p>
        </w:tc>
        <w:tc>
          <w:tcPr>
            <w:tcW w:w="1419" w:type="dxa"/>
            <w:vAlign w:val="center"/>
          </w:tcPr>
          <w:p w14:paraId="66CADF78"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510</w:t>
            </w:r>
          </w:p>
        </w:tc>
        <w:tc>
          <w:tcPr>
            <w:tcW w:w="1419" w:type="dxa"/>
            <w:vAlign w:val="center"/>
          </w:tcPr>
          <w:p w14:paraId="0FEBE998"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530</w:t>
            </w:r>
          </w:p>
        </w:tc>
      </w:tr>
      <w:tr w:rsidR="004B5C72" w:rsidRPr="0000650B" w14:paraId="6AAC19EF" w14:textId="77777777" w:rsidTr="007852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3F9927FD" w14:textId="77777777" w:rsidR="004B5C72" w:rsidRPr="0000650B" w:rsidRDefault="004B5C72" w:rsidP="00413BB1">
            <w:pPr>
              <w:pStyle w:val="a4"/>
              <w:rPr>
                <w:rtl/>
              </w:rPr>
            </w:pPr>
          </w:p>
        </w:tc>
        <w:tc>
          <w:tcPr>
            <w:tcW w:w="1620" w:type="dxa"/>
            <w:vAlign w:val="center"/>
          </w:tcPr>
          <w:p w14:paraId="719FEC33"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50</w:t>
            </w:r>
          </w:p>
        </w:tc>
        <w:tc>
          <w:tcPr>
            <w:tcW w:w="1620" w:type="dxa"/>
            <w:vAlign w:val="center"/>
          </w:tcPr>
          <w:p w14:paraId="1F3551D2"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450</w:t>
            </w:r>
          </w:p>
        </w:tc>
        <w:tc>
          <w:tcPr>
            <w:tcW w:w="1530" w:type="dxa"/>
            <w:vAlign w:val="center"/>
          </w:tcPr>
          <w:p w14:paraId="5B90B157"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450</w:t>
            </w:r>
          </w:p>
        </w:tc>
        <w:tc>
          <w:tcPr>
            <w:tcW w:w="1419" w:type="dxa"/>
            <w:vAlign w:val="center"/>
          </w:tcPr>
          <w:p w14:paraId="58F03E74"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470</w:t>
            </w:r>
          </w:p>
        </w:tc>
        <w:tc>
          <w:tcPr>
            <w:tcW w:w="1419" w:type="dxa"/>
            <w:vAlign w:val="center"/>
          </w:tcPr>
          <w:p w14:paraId="1398DEE8"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480</w:t>
            </w:r>
          </w:p>
        </w:tc>
      </w:tr>
      <w:tr w:rsidR="004B5C72" w:rsidRPr="0000650B" w14:paraId="3620E91D" w14:textId="77777777" w:rsidTr="00785228">
        <w:trPr>
          <w:jc w:val="center"/>
        </w:trPr>
        <w:tc>
          <w:tcPr>
            <w:cnfStyle w:val="001000000000" w:firstRow="0" w:lastRow="0" w:firstColumn="1" w:lastColumn="0" w:oddVBand="0" w:evenVBand="0" w:oddHBand="0" w:evenHBand="0" w:firstRowFirstColumn="0" w:firstRowLastColumn="0" w:lastRowFirstColumn="0" w:lastRowLastColumn="0"/>
            <w:tcW w:w="2150" w:type="dxa"/>
            <w:vMerge w:val="restart"/>
            <w:vAlign w:val="center"/>
          </w:tcPr>
          <w:p w14:paraId="676BD3BE" w14:textId="77777777" w:rsidR="004B5C72" w:rsidRPr="0000650B" w:rsidRDefault="004B5C72" w:rsidP="00413BB1">
            <w:pPr>
              <w:pStyle w:val="a4"/>
              <w:rPr>
                <w:rtl/>
              </w:rPr>
            </w:pPr>
            <w:r w:rsidRPr="0000650B">
              <w:rPr>
                <w:rFonts w:hint="cs"/>
                <w:rtl/>
              </w:rPr>
              <w:t>800*1</w:t>
            </w:r>
          </w:p>
        </w:tc>
        <w:tc>
          <w:tcPr>
            <w:tcW w:w="1620" w:type="dxa"/>
            <w:vAlign w:val="center"/>
          </w:tcPr>
          <w:p w14:paraId="2EA70BC6"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35</w:t>
            </w:r>
          </w:p>
        </w:tc>
        <w:tc>
          <w:tcPr>
            <w:tcW w:w="1620" w:type="dxa"/>
            <w:vAlign w:val="center"/>
          </w:tcPr>
          <w:p w14:paraId="597B660C"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730</w:t>
            </w:r>
          </w:p>
        </w:tc>
        <w:tc>
          <w:tcPr>
            <w:tcW w:w="1530" w:type="dxa"/>
            <w:vAlign w:val="center"/>
          </w:tcPr>
          <w:p w14:paraId="6E06C042"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730</w:t>
            </w:r>
          </w:p>
        </w:tc>
        <w:tc>
          <w:tcPr>
            <w:tcW w:w="1419" w:type="dxa"/>
            <w:vAlign w:val="center"/>
          </w:tcPr>
          <w:p w14:paraId="140AA561"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760</w:t>
            </w:r>
          </w:p>
        </w:tc>
        <w:tc>
          <w:tcPr>
            <w:tcW w:w="1419" w:type="dxa"/>
            <w:vAlign w:val="center"/>
          </w:tcPr>
          <w:p w14:paraId="77774863"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780</w:t>
            </w:r>
          </w:p>
        </w:tc>
      </w:tr>
      <w:tr w:rsidR="004B5C72" w:rsidRPr="0000650B" w14:paraId="0388FD01" w14:textId="77777777" w:rsidTr="007852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279BCDC9" w14:textId="77777777" w:rsidR="004B5C72" w:rsidRPr="0000650B" w:rsidRDefault="004B5C72" w:rsidP="00413BB1">
            <w:pPr>
              <w:pStyle w:val="a4"/>
              <w:rPr>
                <w:rtl/>
              </w:rPr>
            </w:pPr>
          </w:p>
        </w:tc>
        <w:tc>
          <w:tcPr>
            <w:tcW w:w="1620" w:type="dxa"/>
            <w:vAlign w:val="center"/>
          </w:tcPr>
          <w:p w14:paraId="1F32601A"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40</w:t>
            </w:r>
          </w:p>
        </w:tc>
        <w:tc>
          <w:tcPr>
            <w:tcW w:w="1620" w:type="dxa"/>
            <w:vAlign w:val="center"/>
          </w:tcPr>
          <w:p w14:paraId="6A9D953E"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660</w:t>
            </w:r>
          </w:p>
        </w:tc>
        <w:tc>
          <w:tcPr>
            <w:tcW w:w="1530" w:type="dxa"/>
            <w:vAlign w:val="center"/>
          </w:tcPr>
          <w:p w14:paraId="3A735686"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670</w:t>
            </w:r>
          </w:p>
        </w:tc>
        <w:tc>
          <w:tcPr>
            <w:tcW w:w="1419" w:type="dxa"/>
            <w:vAlign w:val="center"/>
          </w:tcPr>
          <w:p w14:paraId="75CB14D7"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690</w:t>
            </w:r>
          </w:p>
        </w:tc>
        <w:tc>
          <w:tcPr>
            <w:tcW w:w="1419" w:type="dxa"/>
            <w:vAlign w:val="center"/>
          </w:tcPr>
          <w:p w14:paraId="0AEB64DC"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710</w:t>
            </w:r>
          </w:p>
        </w:tc>
      </w:tr>
      <w:tr w:rsidR="004B5C72" w:rsidRPr="0000650B" w14:paraId="507BD98A" w14:textId="77777777" w:rsidTr="00785228">
        <w:trPr>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395EC1DE" w14:textId="77777777" w:rsidR="004B5C72" w:rsidRPr="0000650B" w:rsidRDefault="004B5C72" w:rsidP="00413BB1">
            <w:pPr>
              <w:pStyle w:val="a4"/>
              <w:rPr>
                <w:rtl/>
              </w:rPr>
            </w:pPr>
          </w:p>
        </w:tc>
        <w:tc>
          <w:tcPr>
            <w:tcW w:w="1620" w:type="dxa"/>
            <w:vAlign w:val="center"/>
          </w:tcPr>
          <w:p w14:paraId="03402576"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45</w:t>
            </w:r>
          </w:p>
        </w:tc>
        <w:tc>
          <w:tcPr>
            <w:tcW w:w="1620" w:type="dxa"/>
            <w:vAlign w:val="center"/>
          </w:tcPr>
          <w:p w14:paraId="4EE9E21A"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610</w:t>
            </w:r>
          </w:p>
        </w:tc>
        <w:tc>
          <w:tcPr>
            <w:tcW w:w="1530" w:type="dxa"/>
            <w:vAlign w:val="center"/>
          </w:tcPr>
          <w:p w14:paraId="7D93EF2A"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610</w:t>
            </w:r>
          </w:p>
        </w:tc>
        <w:tc>
          <w:tcPr>
            <w:tcW w:w="1419" w:type="dxa"/>
            <w:vAlign w:val="center"/>
          </w:tcPr>
          <w:p w14:paraId="2F4B086F"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630</w:t>
            </w:r>
          </w:p>
        </w:tc>
        <w:tc>
          <w:tcPr>
            <w:tcW w:w="1419" w:type="dxa"/>
            <w:vAlign w:val="center"/>
          </w:tcPr>
          <w:p w14:paraId="6C8F4CA2"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650</w:t>
            </w:r>
          </w:p>
        </w:tc>
      </w:tr>
      <w:tr w:rsidR="004B5C72" w:rsidRPr="0000650B" w14:paraId="3AB0A686" w14:textId="77777777" w:rsidTr="007852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3A55522F" w14:textId="77777777" w:rsidR="004B5C72" w:rsidRPr="0000650B" w:rsidRDefault="004B5C72" w:rsidP="00413BB1">
            <w:pPr>
              <w:pStyle w:val="a4"/>
              <w:rPr>
                <w:rtl/>
              </w:rPr>
            </w:pPr>
          </w:p>
        </w:tc>
        <w:tc>
          <w:tcPr>
            <w:tcW w:w="1620" w:type="dxa"/>
            <w:vAlign w:val="center"/>
          </w:tcPr>
          <w:p w14:paraId="763EA0C0"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50</w:t>
            </w:r>
          </w:p>
        </w:tc>
        <w:tc>
          <w:tcPr>
            <w:tcW w:w="1620" w:type="dxa"/>
            <w:vAlign w:val="center"/>
          </w:tcPr>
          <w:p w14:paraId="5BA9D11F"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560</w:t>
            </w:r>
          </w:p>
        </w:tc>
        <w:tc>
          <w:tcPr>
            <w:tcW w:w="1530" w:type="dxa"/>
            <w:vAlign w:val="center"/>
          </w:tcPr>
          <w:p w14:paraId="1CC87758"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560</w:t>
            </w:r>
          </w:p>
        </w:tc>
        <w:tc>
          <w:tcPr>
            <w:tcW w:w="1419" w:type="dxa"/>
            <w:vAlign w:val="center"/>
          </w:tcPr>
          <w:p w14:paraId="51971FB8"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580</w:t>
            </w:r>
          </w:p>
        </w:tc>
        <w:tc>
          <w:tcPr>
            <w:tcW w:w="1419" w:type="dxa"/>
            <w:vAlign w:val="center"/>
          </w:tcPr>
          <w:p w14:paraId="2DA8AAE4" w14:textId="57BA7156"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610</w:t>
            </w:r>
            <w:r w:rsidR="00380D54">
              <w:rPr>
                <w:rFonts w:hint="cs"/>
                <w:rtl/>
              </w:rPr>
              <w:t>*</w:t>
            </w:r>
          </w:p>
        </w:tc>
      </w:tr>
      <w:tr w:rsidR="004B5C72" w:rsidRPr="0000650B" w14:paraId="26FA766C" w14:textId="77777777" w:rsidTr="00785228">
        <w:trPr>
          <w:jc w:val="center"/>
        </w:trPr>
        <w:tc>
          <w:tcPr>
            <w:cnfStyle w:val="001000000000" w:firstRow="0" w:lastRow="0" w:firstColumn="1" w:lastColumn="0" w:oddVBand="0" w:evenVBand="0" w:oddHBand="0" w:evenHBand="0" w:firstRowFirstColumn="0" w:firstRowLastColumn="0" w:lastRowFirstColumn="0" w:lastRowLastColumn="0"/>
            <w:tcW w:w="2150" w:type="dxa"/>
            <w:vMerge w:val="restart"/>
            <w:vAlign w:val="center"/>
          </w:tcPr>
          <w:p w14:paraId="25F13747" w14:textId="77777777" w:rsidR="004B5C72" w:rsidRPr="0000650B" w:rsidRDefault="004B5C72" w:rsidP="00413BB1">
            <w:pPr>
              <w:pStyle w:val="a4"/>
              <w:rPr>
                <w:rtl/>
              </w:rPr>
            </w:pPr>
            <w:r w:rsidRPr="0000650B">
              <w:rPr>
                <w:rFonts w:hint="cs"/>
                <w:rtl/>
              </w:rPr>
              <w:t>1000*1</w:t>
            </w:r>
          </w:p>
        </w:tc>
        <w:tc>
          <w:tcPr>
            <w:tcW w:w="1620" w:type="dxa"/>
            <w:vAlign w:val="center"/>
          </w:tcPr>
          <w:p w14:paraId="31E2550B"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35</w:t>
            </w:r>
          </w:p>
        </w:tc>
        <w:tc>
          <w:tcPr>
            <w:tcW w:w="1620" w:type="dxa"/>
            <w:vAlign w:val="center"/>
          </w:tcPr>
          <w:p w14:paraId="52E54DF4"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890</w:t>
            </w:r>
          </w:p>
        </w:tc>
        <w:tc>
          <w:tcPr>
            <w:tcW w:w="1530" w:type="dxa"/>
            <w:vAlign w:val="center"/>
          </w:tcPr>
          <w:p w14:paraId="41EC6401"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890</w:t>
            </w:r>
          </w:p>
        </w:tc>
        <w:tc>
          <w:tcPr>
            <w:tcW w:w="1419" w:type="dxa"/>
            <w:vAlign w:val="center"/>
          </w:tcPr>
          <w:p w14:paraId="24C55674"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920</w:t>
            </w:r>
          </w:p>
        </w:tc>
        <w:tc>
          <w:tcPr>
            <w:tcW w:w="1419" w:type="dxa"/>
            <w:vAlign w:val="center"/>
          </w:tcPr>
          <w:p w14:paraId="41925CAF"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950</w:t>
            </w:r>
          </w:p>
        </w:tc>
      </w:tr>
      <w:tr w:rsidR="004B5C72" w:rsidRPr="0000650B" w14:paraId="60161FD9" w14:textId="77777777" w:rsidTr="007852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719DE6B2" w14:textId="77777777" w:rsidR="004B5C72" w:rsidRPr="0000650B" w:rsidRDefault="004B5C72" w:rsidP="00413BB1">
            <w:pPr>
              <w:pStyle w:val="a4"/>
              <w:rPr>
                <w:rtl/>
              </w:rPr>
            </w:pPr>
          </w:p>
        </w:tc>
        <w:tc>
          <w:tcPr>
            <w:tcW w:w="1620" w:type="dxa"/>
            <w:vAlign w:val="center"/>
          </w:tcPr>
          <w:p w14:paraId="51A83638"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40</w:t>
            </w:r>
          </w:p>
        </w:tc>
        <w:tc>
          <w:tcPr>
            <w:tcW w:w="1620" w:type="dxa"/>
            <w:vAlign w:val="center"/>
          </w:tcPr>
          <w:p w14:paraId="3D34F06A"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810</w:t>
            </w:r>
          </w:p>
        </w:tc>
        <w:tc>
          <w:tcPr>
            <w:tcW w:w="1530" w:type="dxa"/>
            <w:vAlign w:val="center"/>
          </w:tcPr>
          <w:p w14:paraId="32F7E5D4"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810</w:t>
            </w:r>
          </w:p>
        </w:tc>
        <w:tc>
          <w:tcPr>
            <w:tcW w:w="1419" w:type="dxa"/>
            <w:vAlign w:val="center"/>
          </w:tcPr>
          <w:p w14:paraId="6B38CF41"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840</w:t>
            </w:r>
          </w:p>
        </w:tc>
        <w:tc>
          <w:tcPr>
            <w:tcW w:w="1419" w:type="dxa"/>
            <w:vAlign w:val="center"/>
          </w:tcPr>
          <w:p w14:paraId="7D73D743"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870</w:t>
            </w:r>
          </w:p>
        </w:tc>
      </w:tr>
      <w:tr w:rsidR="004B5C72" w:rsidRPr="0000650B" w14:paraId="4C4490F5" w14:textId="77777777" w:rsidTr="00785228">
        <w:trPr>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4BD0A112" w14:textId="77777777" w:rsidR="004B5C72" w:rsidRPr="0000650B" w:rsidRDefault="004B5C72" w:rsidP="00413BB1">
            <w:pPr>
              <w:pStyle w:val="a4"/>
              <w:rPr>
                <w:rtl/>
              </w:rPr>
            </w:pPr>
          </w:p>
        </w:tc>
        <w:tc>
          <w:tcPr>
            <w:tcW w:w="1620" w:type="dxa"/>
            <w:vAlign w:val="center"/>
          </w:tcPr>
          <w:p w14:paraId="1DC01631"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45</w:t>
            </w:r>
          </w:p>
        </w:tc>
        <w:tc>
          <w:tcPr>
            <w:tcW w:w="1620" w:type="dxa"/>
            <w:vAlign w:val="center"/>
          </w:tcPr>
          <w:p w14:paraId="6D2029CB"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750</w:t>
            </w:r>
          </w:p>
        </w:tc>
        <w:tc>
          <w:tcPr>
            <w:tcW w:w="1530" w:type="dxa"/>
            <w:vAlign w:val="center"/>
          </w:tcPr>
          <w:p w14:paraId="05F04257"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750</w:t>
            </w:r>
          </w:p>
        </w:tc>
        <w:tc>
          <w:tcPr>
            <w:tcW w:w="1419" w:type="dxa"/>
            <w:vAlign w:val="center"/>
          </w:tcPr>
          <w:p w14:paraId="6D2DC52A"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780</w:t>
            </w:r>
          </w:p>
        </w:tc>
        <w:tc>
          <w:tcPr>
            <w:tcW w:w="1419" w:type="dxa"/>
            <w:vAlign w:val="center"/>
          </w:tcPr>
          <w:p w14:paraId="0FF1D9FE"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800</w:t>
            </w:r>
          </w:p>
        </w:tc>
      </w:tr>
      <w:tr w:rsidR="004B5C72" w:rsidRPr="0000650B" w14:paraId="6EF68CAB" w14:textId="77777777" w:rsidTr="007852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7D79DCDE" w14:textId="77777777" w:rsidR="004B5C72" w:rsidRPr="0000650B" w:rsidRDefault="004B5C72" w:rsidP="00413BB1">
            <w:pPr>
              <w:pStyle w:val="a4"/>
              <w:rPr>
                <w:rtl/>
              </w:rPr>
            </w:pPr>
          </w:p>
        </w:tc>
        <w:tc>
          <w:tcPr>
            <w:tcW w:w="1620" w:type="dxa"/>
            <w:vAlign w:val="center"/>
          </w:tcPr>
          <w:p w14:paraId="471B36FF"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50</w:t>
            </w:r>
          </w:p>
        </w:tc>
        <w:tc>
          <w:tcPr>
            <w:tcW w:w="1620" w:type="dxa"/>
            <w:vAlign w:val="center"/>
          </w:tcPr>
          <w:p w14:paraId="7A19A256"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690</w:t>
            </w:r>
          </w:p>
        </w:tc>
        <w:tc>
          <w:tcPr>
            <w:tcW w:w="1530" w:type="dxa"/>
            <w:vAlign w:val="center"/>
          </w:tcPr>
          <w:p w14:paraId="4475A4F1"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690</w:t>
            </w:r>
          </w:p>
        </w:tc>
        <w:tc>
          <w:tcPr>
            <w:tcW w:w="1419" w:type="dxa"/>
            <w:vAlign w:val="center"/>
          </w:tcPr>
          <w:p w14:paraId="70459A5F"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720</w:t>
            </w:r>
          </w:p>
        </w:tc>
        <w:tc>
          <w:tcPr>
            <w:tcW w:w="1419" w:type="dxa"/>
            <w:vAlign w:val="center"/>
          </w:tcPr>
          <w:p w14:paraId="39403323" w14:textId="23F3D869"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750</w:t>
            </w:r>
            <w:r w:rsidR="00380D54">
              <w:rPr>
                <w:rFonts w:hint="cs"/>
                <w:rtl/>
              </w:rPr>
              <w:t>*</w:t>
            </w:r>
          </w:p>
        </w:tc>
      </w:tr>
      <w:tr w:rsidR="004B5C72" w:rsidRPr="0000650B" w14:paraId="41C66352" w14:textId="77777777" w:rsidTr="00785228">
        <w:trPr>
          <w:jc w:val="center"/>
        </w:trPr>
        <w:tc>
          <w:tcPr>
            <w:cnfStyle w:val="001000000000" w:firstRow="0" w:lastRow="0" w:firstColumn="1" w:lastColumn="0" w:oddVBand="0" w:evenVBand="0" w:oddHBand="0" w:evenHBand="0" w:firstRowFirstColumn="0" w:firstRowLastColumn="0" w:lastRowFirstColumn="0" w:lastRowLastColumn="0"/>
            <w:tcW w:w="2150" w:type="dxa"/>
            <w:vMerge w:val="restart"/>
            <w:vAlign w:val="center"/>
          </w:tcPr>
          <w:p w14:paraId="037F7CDA" w14:textId="77777777" w:rsidR="004B5C72" w:rsidRPr="0000650B" w:rsidRDefault="004B5C72" w:rsidP="00413BB1">
            <w:pPr>
              <w:pStyle w:val="a4"/>
              <w:rPr>
                <w:rtl/>
              </w:rPr>
            </w:pPr>
            <w:r w:rsidRPr="0000650B">
              <w:rPr>
                <w:rFonts w:hint="cs"/>
                <w:rtl/>
              </w:rPr>
              <w:t>1250*1</w:t>
            </w:r>
          </w:p>
        </w:tc>
        <w:tc>
          <w:tcPr>
            <w:tcW w:w="1620" w:type="dxa"/>
            <w:vAlign w:val="center"/>
          </w:tcPr>
          <w:p w14:paraId="4CE56D11"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35</w:t>
            </w:r>
          </w:p>
        </w:tc>
        <w:tc>
          <w:tcPr>
            <w:tcW w:w="1620" w:type="dxa"/>
            <w:vAlign w:val="center"/>
          </w:tcPr>
          <w:p w14:paraId="18961605"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1080</w:t>
            </w:r>
          </w:p>
        </w:tc>
        <w:tc>
          <w:tcPr>
            <w:tcW w:w="1530" w:type="dxa"/>
            <w:vAlign w:val="center"/>
          </w:tcPr>
          <w:p w14:paraId="50D7866C"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1080</w:t>
            </w:r>
          </w:p>
        </w:tc>
        <w:tc>
          <w:tcPr>
            <w:tcW w:w="1419" w:type="dxa"/>
            <w:vAlign w:val="center"/>
          </w:tcPr>
          <w:p w14:paraId="774CB772"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1120</w:t>
            </w:r>
          </w:p>
        </w:tc>
        <w:tc>
          <w:tcPr>
            <w:tcW w:w="1419" w:type="dxa"/>
            <w:vAlign w:val="center"/>
          </w:tcPr>
          <w:p w14:paraId="552684ED"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1160</w:t>
            </w:r>
          </w:p>
        </w:tc>
      </w:tr>
      <w:tr w:rsidR="004B5C72" w:rsidRPr="0000650B" w14:paraId="6753839F" w14:textId="77777777" w:rsidTr="007852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72DD17DA" w14:textId="77777777" w:rsidR="004B5C72" w:rsidRPr="0000650B" w:rsidRDefault="004B5C72" w:rsidP="00413BB1">
            <w:pPr>
              <w:pStyle w:val="a4"/>
              <w:rPr>
                <w:rtl/>
              </w:rPr>
            </w:pPr>
          </w:p>
        </w:tc>
        <w:tc>
          <w:tcPr>
            <w:tcW w:w="1620" w:type="dxa"/>
            <w:vAlign w:val="center"/>
          </w:tcPr>
          <w:p w14:paraId="26E908F2"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40</w:t>
            </w:r>
          </w:p>
        </w:tc>
        <w:tc>
          <w:tcPr>
            <w:tcW w:w="1620" w:type="dxa"/>
            <w:vAlign w:val="center"/>
          </w:tcPr>
          <w:p w14:paraId="55090467"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1000</w:t>
            </w:r>
          </w:p>
        </w:tc>
        <w:tc>
          <w:tcPr>
            <w:tcW w:w="1530" w:type="dxa"/>
            <w:vAlign w:val="center"/>
          </w:tcPr>
          <w:p w14:paraId="55FAD11D"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1000</w:t>
            </w:r>
          </w:p>
        </w:tc>
        <w:tc>
          <w:tcPr>
            <w:tcW w:w="1419" w:type="dxa"/>
            <w:vAlign w:val="center"/>
          </w:tcPr>
          <w:p w14:paraId="12351C61"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1030</w:t>
            </w:r>
          </w:p>
        </w:tc>
        <w:tc>
          <w:tcPr>
            <w:tcW w:w="1419" w:type="dxa"/>
            <w:vAlign w:val="center"/>
          </w:tcPr>
          <w:p w14:paraId="1A8E7CB9"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1060</w:t>
            </w:r>
          </w:p>
        </w:tc>
      </w:tr>
      <w:tr w:rsidR="004B5C72" w:rsidRPr="0000650B" w14:paraId="4A1053F1" w14:textId="77777777" w:rsidTr="00785228">
        <w:trPr>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09ED505E" w14:textId="77777777" w:rsidR="004B5C72" w:rsidRPr="0000650B" w:rsidRDefault="004B5C72" w:rsidP="00413BB1">
            <w:pPr>
              <w:pStyle w:val="a4"/>
              <w:rPr>
                <w:rtl/>
              </w:rPr>
            </w:pPr>
          </w:p>
        </w:tc>
        <w:tc>
          <w:tcPr>
            <w:tcW w:w="1620" w:type="dxa"/>
            <w:vAlign w:val="center"/>
          </w:tcPr>
          <w:p w14:paraId="7030E54F"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45</w:t>
            </w:r>
          </w:p>
        </w:tc>
        <w:tc>
          <w:tcPr>
            <w:tcW w:w="1620" w:type="dxa"/>
            <w:vAlign w:val="center"/>
          </w:tcPr>
          <w:p w14:paraId="1EDA0CA0"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920</w:t>
            </w:r>
          </w:p>
        </w:tc>
        <w:tc>
          <w:tcPr>
            <w:tcW w:w="1530" w:type="dxa"/>
            <w:vAlign w:val="center"/>
          </w:tcPr>
          <w:p w14:paraId="2E231298"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920</w:t>
            </w:r>
          </w:p>
        </w:tc>
        <w:tc>
          <w:tcPr>
            <w:tcW w:w="1419" w:type="dxa"/>
            <w:vAlign w:val="center"/>
          </w:tcPr>
          <w:p w14:paraId="128D1B1A"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950</w:t>
            </w:r>
          </w:p>
        </w:tc>
        <w:tc>
          <w:tcPr>
            <w:tcW w:w="1419" w:type="dxa"/>
            <w:vAlign w:val="center"/>
          </w:tcPr>
          <w:p w14:paraId="4A556BAB" w14:textId="458BDE2A"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1010</w:t>
            </w:r>
            <w:r w:rsidR="00380D54">
              <w:rPr>
                <w:rFonts w:hint="cs"/>
                <w:rtl/>
              </w:rPr>
              <w:t>*</w:t>
            </w:r>
          </w:p>
        </w:tc>
      </w:tr>
      <w:tr w:rsidR="004B5C72" w:rsidRPr="0000650B" w14:paraId="41E2D07A" w14:textId="77777777" w:rsidTr="0078522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6F710FB4" w14:textId="77777777" w:rsidR="004B5C72" w:rsidRPr="0000650B" w:rsidRDefault="004B5C72" w:rsidP="00413BB1">
            <w:pPr>
              <w:pStyle w:val="a4"/>
              <w:rPr>
                <w:rtl/>
              </w:rPr>
            </w:pPr>
          </w:p>
        </w:tc>
        <w:tc>
          <w:tcPr>
            <w:tcW w:w="1620" w:type="dxa"/>
            <w:vAlign w:val="center"/>
          </w:tcPr>
          <w:p w14:paraId="5F744D59"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50</w:t>
            </w:r>
          </w:p>
        </w:tc>
        <w:tc>
          <w:tcPr>
            <w:tcW w:w="1620" w:type="dxa"/>
            <w:vAlign w:val="center"/>
          </w:tcPr>
          <w:p w14:paraId="0BC82AF9"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850</w:t>
            </w:r>
          </w:p>
        </w:tc>
        <w:tc>
          <w:tcPr>
            <w:tcW w:w="1530" w:type="dxa"/>
            <w:vAlign w:val="center"/>
          </w:tcPr>
          <w:p w14:paraId="19254B8E"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850</w:t>
            </w:r>
          </w:p>
        </w:tc>
        <w:tc>
          <w:tcPr>
            <w:tcW w:w="1419" w:type="dxa"/>
            <w:vAlign w:val="center"/>
          </w:tcPr>
          <w:p w14:paraId="46D049CC"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880</w:t>
            </w:r>
          </w:p>
        </w:tc>
        <w:tc>
          <w:tcPr>
            <w:tcW w:w="1419" w:type="dxa"/>
            <w:vAlign w:val="center"/>
          </w:tcPr>
          <w:p w14:paraId="3FABEE54" w14:textId="501F6ED6"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930</w:t>
            </w:r>
            <w:r w:rsidR="00380D54">
              <w:rPr>
                <w:rFonts w:hint="cs"/>
                <w:rtl/>
              </w:rPr>
              <w:t>*</w:t>
            </w:r>
          </w:p>
        </w:tc>
      </w:tr>
    </w:tbl>
    <w:p w14:paraId="3F0EFDC8" w14:textId="77777777" w:rsidR="00785228" w:rsidRPr="00785228" w:rsidRDefault="00785228" w:rsidP="00C9489F">
      <w:pPr>
        <w:bidi/>
        <w:ind w:right="-180"/>
        <w:rPr>
          <w:i/>
          <w:szCs w:val="24"/>
          <w:rtl/>
          <w:lang w:bidi="fa-IR"/>
        </w:rPr>
      </w:pPr>
      <w:r w:rsidRPr="00785228">
        <w:rPr>
          <w:rFonts w:hint="cs"/>
          <w:i/>
          <w:szCs w:val="24"/>
          <w:rtl/>
        </w:rPr>
        <w:t xml:space="preserve">-تعداد هواکش نوع </w:t>
      </w:r>
      <w:r w:rsidRPr="00785228">
        <w:rPr>
          <w:i/>
          <w:szCs w:val="24"/>
        </w:rPr>
        <w:t>a</w:t>
      </w:r>
      <w:r w:rsidRPr="00785228">
        <w:rPr>
          <w:rFonts w:hint="cs"/>
          <w:i/>
          <w:szCs w:val="24"/>
          <w:rtl/>
          <w:lang w:bidi="fa-IR"/>
        </w:rPr>
        <w:t>یا</w:t>
      </w:r>
      <w:r w:rsidRPr="00785228">
        <w:rPr>
          <w:i/>
          <w:szCs w:val="24"/>
          <w:lang w:bidi="fa-IR"/>
        </w:rPr>
        <w:t>b</w:t>
      </w:r>
      <w:r w:rsidRPr="00785228">
        <w:rPr>
          <w:rFonts w:hint="cs"/>
          <w:i/>
          <w:szCs w:val="24"/>
          <w:rtl/>
          <w:lang w:bidi="fa-IR"/>
        </w:rPr>
        <w:t xml:space="preserve"> در جایی که با علامت * مشخص گردیده است 3 عدد و در باقی موارد 2 عدد می باشد.</w:t>
      </w:r>
    </w:p>
    <w:p w14:paraId="3D2AC83C" w14:textId="4410FEE0" w:rsidR="00785228" w:rsidRPr="00785228" w:rsidRDefault="00785228" w:rsidP="00C9489F">
      <w:pPr>
        <w:bidi/>
        <w:ind w:right="-180"/>
        <w:rPr>
          <w:i/>
          <w:sz w:val="28"/>
          <w:rtl/>
        </w:rPr>
      </w:pPr>
      <w:r w:rsidRPr="00785228">
        <w:rPr>
          <w:rFonts w:hint="cs"/>
          <w:szCs w:val="24"/>
          <w:rtl/>
          <w:lang w:bidi="fa-IR"/>
        </w:rPr>
        <w:t xml:space="preserve">-مشخصات هواکش های نوع </w:t>
      </w:r>
      <w:r w:rsidRPr="00785228">
        <w:rPr>
          <w:szCs w:val="24"/>
          <w:lang w:bidi="fa-IR"/>
        </w:rPr>
        <w:t>a</w:t>
      </w:r>
      <w:r w:rsidRPr="00785228">
        <w:rPr>
          <w:rFonts w:hint="cs"/>
          <w:szCs w:val="24"/>
          <w:rtl/>
          <w:lang w:bidi="fa-IR"/>
        </w:rPr>
        <w:t xml:space="preserve"> یا</w:t>
      </w:r>
      <w:r w:rsidRPr="00785228">
        <w:rPr>
          <w:szCs w:val="24"/>
          <w:lang w:bidi="fa-IR"/>
        </w:rPr>
        <w:t xml:space="preserve"> b</w:t>
      </w:r>
      <w:r w:rsidR="00E353DA">
        <w:rPr>
          <w:rFonts w:hint="cs"/>
          <w:szCs w:val="24"/>
          <w:rtl/>
          <w:lang w:bidi="fa-IR"/>
        </w:rPr>
        <w:t xml:space="preserve"> در جدول 3</w:t>
      </w:r>
      <w:r w:rsidRPr="00785228">
        <w:rPr>
          <w:rFonts w:hint="cs"/>
          <w:szCs w:val="24"/>
          <w:rtl/>
          <w:lang w:bidi="fa-IR"/>
        </w:rPr>
        <w:t xml:space="preserve"> تعریف شده است</w:t>
      </w:r>
      <w:r w:rsidR="00241F7A">
        <w:rPr>
          <w:rFonts w:hint="cs"/>
          <w:szCs w:val="24"/>
          <w:rtl/>
          <w:lang w:bidi="fa-IR"/>
        </w:rPr>
        <w:t>.</w:t>
      </w:r>
    </w:p>
    <w:p w14:paraId="4FC6B8E6" w14:textId="62BDD5E6" w:rsidR="004B5C72" w:rsidRPr="00A91CE7" w:rsidRDefault="004B5C72" w:rsidP="00C9489F">
      <w:pPr>
        <w:pStyle w:val="a2"/>
        <w:ind w:right="-180"/>
        <w:rPr>
          <w:rtl/>
        </w:rPr>
      </w:pPr>
    </w:p>
    <w:p w14:paraId="27C3C401" w14:textId="28741BB7" w:rsidR="004B5C72" w:rsidRPr="00A91CE7" w:rsidRDefault="004B5C72" w:rsidP="00C9489F">
      <w:pPr>
        <w:pStyle w:val="a2"/>
        <w:ind w:right="-180"/>
        <w:rPr>
          <w:rtl/>
        </w:rPr>
      </w:pPr>
    </w:p>
    <w:p w14:paraId="095809B6" w14:textId="4726A2AD" w:rsidR="004B5C72" w:rsidRPr="00A91CE7" w:rsidRDefault="004B5C72" w:rsidP="00C9489F">
      <w:pPr>
        <w:pStyle w:val="a2"/>
        <w:ind w:right="-180"/>
        <w:rPr>
          <w:rtl/>
        </w:rPr>
      </w:pPr>
    </w:p>
    <w:p w14:paraId="303B8F74" w14:textId="79E9F84C" w:rsidR="004B5C72" w:rsidRPr="00A91CE7" w:rsidRDefault="004B5C72" w:rsidP="00C9489F">
      <w:pPr>
        <w:pStyle w:val="a2"/>
        <w:ind w:right="-180"/>
        <w:rPr>
          <w:rtl/>
        </w:rPr>
      </w:pPr>
    </w:p>
    <w:p w14:paraId="1FE768EF" w14:textId="30429C34" w:rsidR="004B5C72" w:rsidRDefault="004B5C72" w:rsidP="00C9489F">
      <w:pPr>
        <w:pStyle w:val="a2"/>
        <w:ind w:right="-180"/>
        <w:rPr>
          <w:rtl/>
        </w:rPr>
      </w:pPr>
    </w:p>
    <w:p w14:paraId="066F4891" w14:textId="643B0208" w:rsidR="001921BC" w:rsidRDefault="001921BC" w:rsidP="00C9489F">
      <w:pPr>
        <w:pStyle w:val="a2"/>
        <w:ind w:right="-180"/>
        <w:rPr>
          <w:rtl/>
        </w:rPr>
      </w:pPr>
    </w:p>
    <w:p w14:paraId="46C9DF52" w14:textId="4261180C" w:rsidR="001921BC" w:rsidRDefault="001921BC" w:rsidP="00C9489F">
      <w:pPr>
        <w:pStyle w:val="a2"/>
        <w:ind w:right="-180"/>
        <w:rPr>
          <w:rtl/>
        </w:rPr>
      </w:pPr>
    </w:p>
    <w:p w14:paraId="21E45668" w14:textId="0E6F7B36" w:rsidR="001921BC" w:rsidRDefault="001921BC" w:rsidP="00C9489F">
      <w:pPr>
        <w:pStyle w:val="a2"/>
        <w:ind w:right="-180"/>
        <w:rPr>
          <w:rtl/>
        </w:rPr>
      </w:pPr>
    </w:p>
    <w:p w14:paraId="5EC99129" w14:textId="77777777" w:rsidR="00694959" w:rsidRDefault="00694959" w:rsidP="000A3D68">
      <w:pPr>
        <w:pStyle w:val="Caption"/>
        <w:rPr>
          <w:rtl/>
        </w:rPr>
      </w:pPr>
      <w:bookmarkStart w:id="1727" w:name="_Toc69738353"/>
      <w:bookmarkStart w:id="1728" w:name="_Toc69738485"/>
      <w:bookmarkStart w:id="1729" w:name="_Toc70167942"/>
      <w:bookmarkStart w:id="1730" w:name="_Toc70283756"/>
      <w:bookmarkStart w:id="1731" w:name="_Toc70689034"/>
      <w:bookmarkStart w:id="1732" w:name="_Toc74469191"/>
      <w:bookmarkStart w:id="1733" w:name="_Toc74497775"/>
      <w:bookmarkStart w:id="1734" w:name="_Toc75149325"/>
      <w:bookmarkStart w:id="1735" w:name="_Toc75476252"/>
      <w:bookmarkStart w:id="1736" w:name="_Toc75973167"/>
      <w:bookmarkStart w:id="1737" w:name="_Toc75978500"/>
      <w:bookmarkStart w:id="1738" w:name="_Toc79489829"/>
    </w:p>
    <w:p w14:paraId="12E1CB52" w14:textId="77777777" w:rsidR="00F954A0" w:rsidRDefault="00F954A0" w:rsidP="000A3D68">
      <w:pPr>
        <w:pStyle w:val="Caption"/>
        <w:rPr>
          <w:rtl/>
        </w:rPr>
      </w:pPr>
    </w:p>
    <w:p w14:paraId="3C30DA31" w14:textId="132C85B4" w:rsidR="00FE19A6" w:rsidRPr="00A91CE7" w:rsidRDefault="00AD74FC" w:rsidP="000A3D68">
      <w:pPr>
        <w:pStyle w:val="Caption"/>
        <w:rPr>
          <w:rtl/>
        </w:rPr>
      </w:pPr>
      <w:bookmarkStart w:id="1739" w:name="_Toc80564247"/>
      <w:r>
        <w:rPr>
          <w:rtl/>
        </w:rPr>
        <w:t>جدول</w:t>
      </w:r>
      <w:r w:rsidR="004B5C72" w:rsidRPr="00A91CE7">
        <w:rPr>
          <w:rtl/>
        </w:rPr>
        <w:t xml:space="preserve"> </w:t>
      </w:r>
      <w:r w:rsidR="00CE653F">
        <w:rPr>
          <w:rtl/>
        </w:rPr>
        <w:fldChar w:fldCharType="begin"/>
      </w:r>
      <w:r w:rsidR="00CE653F">
        <w:rPr>
          <w:rtl/>
        </w:rPr>
        <w:instrText xml:space="preserve"> </w:instrText>
      </w:r>
      <w:r w:rsidR="00CE653F">
        <w:instrText>SEQ</w:instrText>
      </w:r>
      <w:r w:rsidR="00CE653F">
        <w:rPr>
          <w:rtl/>
        </w:rPr>
        <w:instrText xml:space="preserve"> جدول \* </w:instrText>
      </w:r>
      <w:r w:rsidR="00CE653F">
        <w:instrText>ARABIC</w:instrText>
      </w:r>
      <w:r w:rsidR="00CE653F">
        <w:rPr>
          <w:rtl/>
        </w:rPr>
        <w:instrText xml:space="preserve"> </w:instrText>
      </w:r>
      <w:r w:rsidR="00CE653F">
        <w:rPr>
          <w:rtl/>
        </w:rPr>
        <w:fldChar w:fldCharType="separate"/>
      </w:r>
      <w:r w:rsidR="0020536A">
        <w:rPr>
          <w:rtl/>
        </w:rPr>
        <w:t>49</w:t>
      </w:r>
      <w:r w:rsidR="00CE653F">
        <w:rPr>
          <w:rtl/>
        </w:rPr>
        <w:fldChar w:fldCharType="end"/>
      </w:r>
      <w:r w:rsidR="004B5C72" w:rsidRPr="00A91CE7">
        <w:rPr>
          <w:rFonts w:hint="cs"/>
          <w:rtl/>
        </w:rPr>
        <w:t xml:space="preserve"> :</w:t>
      </w:r>
      <w:r w:rsidR="004B5C72" w:rsidRPr="00A91CE7">
        <w:rPr>
          <w:rFonts w:hint="eastAsia"/>
          <w:rtl/>
        </w:rPr>
        <w:t>حداکثر</w:t>
      </w:r>
      <w:r w:rsidR="004B5C72" w:rsidRPr="00A91CE7">
        <w:rPr>
          <w:rtl/>
        </w:rPr>
        <w:t xml:space="preserve"> </w:t>
      </w:r>
      <w:r w:rsidR="004B5C72" w:rsidRPr="00A91CE7">
        <w:rPr>
          <w:rFonts w:hint="eastAsia"/>
          <w:rtl/>
        </w:rPr>
        <w:t>بارگ</w:t>
      </w:r>
      <w:r w:rsidR="004B5C72" w:rsidRPr="00A91CE7">
        <w:rPr>
          <w:rFonts w:hint="cs"/>
          <w:rtl/>
        </w:rPr>
        <w:t>ی</w:t>
      </w:r>
      <w:r w:rsidR="004B5C72" w:rsidRPr="00A91CE7">
        <w:rPr>
          <w:rFonts w:hint="eastAsia"/>
          <w:rtl/>
        </w:rPr>
        <w:t>ر</w:t>
      </w:r>
      <w:r w:rsidR="004B5C72" w:rsidRPr="00A91CE7">
        <w:rPr>
          <w:rFonts w:hint="cs"/>
          <w:rtl/>
        </w:rPr>
        <w:t>ی</w:t>
      </w:r>
      <w:r w:rsidR="004B5C72" w:rsidRPr="00A91CE7">
        <w:rPr>
          <w:rtl/>
        </w:rPr>
        <w:t xml:space="preserve"> </w:t>
      </w:r>
      <w:r w:rsidR="004B5C72" w:rsidRPr="00A91CE7">
        <w:rPr>
          <w:rFonts w:hint="eastAsia"/>
          <w:rtl/>
        </w:rPr>
        <w:t>نرمال</w:t>
      </w:r>
      <w:r w:rsidR="004B5C72" w:rsidRPr="00A91CE7">
        <w:rPr>
          <w:rtl/>
        </w:rPr>
        <w:t xml:space="preserve"> </w:t>
      </w:r>
      <w:r w:rsidR="004B5C72" w:rsidRPr="00A91CE7">
        <w:rPr>
          <w:rFonts w:hint="eastAsia"/>
          <w:rtl/>
        </w:rPr>
        <w:t>پست</w:t>
      </w:r>
      <w:r w:rsidR="004B5C72" w:rsidRPr="00A91CE7">
        <w:rPr>
          <w:rtl/>
        </w:rPr>
        <w:t xml:space="preserve"> </w:t>
      </w:r>
      <w:r w:rsidR="004B5C72" w:rsidRPr="00A91CE7">
        <w:rPr>
          <w:rFonts w:hint="eastAsia"/>
          <w:rtl/>
        </w:rPr>
        <w:t>ها</w:t>
      </w:r>
      <w:r w:rsidR="004B5C72" w:rsidRPr="00A91CE7">
        <w:rPr>
          <w:rFonts w:hint="cs"/>
          <w:rtl/>
        </w:rPr>
        <w:t>ی</w:t>
      </w:r>
      <w:r w:rsidR="004B5C72" w:rsidRPr="00A91CE7">
        <w:rPr>
          <w:rtl/>
        </w:rPr>
        <w:t xml:space="preserve"> </w:t>
      </w:r>
      <w:r w:rsidR="004B5C72" w:rsidRPr="00A91CE7">
        <w:rPr>
          <w:rFonts w:hint="eastAsia"/>
          <w:rtl/>
        </w:rPr>
        <w:t>زم</w:t>
      </w:r>
      <w:r w:rsidR="004B5C72" w:rsidRPr="00A91CE7">
        <w:rPr>
          <w:rFonts w:hint="cs"/>
          <w:rtl/>
        </w:rPr>
        <w:t>ی</w:t>
      </w:r>
      <w:r w:rsidR="004B5C72" w:rsidRPr="00A91CE7">
        <w:rPr>
          <w:rFonts w:hint="eastAsia"/>
          <w:rtl/>
        </w:rPr>
        <w:t>ن</w:t>
      </w:r>
      <w:r w:rsidR="004B5C72" w:rsidRPr="00A91CE7">
        <w:rPr>
          <w:rFonts w:hint="cs"/>
          <w:rtl/>
        </w:rPr>
        <w:t>ی</w:t>
      </w:r>
      <w:r w:rsidR="004B5C72" w:rsidRPr="00A91CE7">
        <w:rPr>
          <w:rtl/>
        </w:rPr>
        <w:t xml:space="preserve"> </w:t>
      </w:r>
      <w:r w:rsidR="004B5C72" w:rsidRPr="00A91CE7">
        <w:rPr>
          <w:rFonts w:hint="eastAsia"/>
          <w:rtl/>
        </w:rPr>
        <w:t>با</w:t>
      </w:r>
      <w:r w:rsidR="004B5C72" w:rsidRPr="00A91CE7">
        <w:rPr>
          <w:rtl/>
        </w:rPr>
        <w:t xml:space="preserve"> </w:t>
      </w:r>
      <w:r w:rsidR="004B5C72" w:rsidRPr="00A91CE7">
        <w:rPr>
          <w:rFonts w:hint="eastAsia"/>
          <w:rtl/>
        </w:rPr>
        <w:t>ترانسفورماتور</w:t>
      </w:r>
      <w:r w:rsidR="004B5C72" w:rsidRPr="00A91CE7">
        <w:rPr>
          <w:rtl/>
        </w:rPr>
        <w:t xml:space="preserve"> </w:t>
      </w:r>
      <w:r w:rsidR="004B5C72" w:rsidRPr="00A91CE7">
        <w:rPr>
          <w:rFonts w:hint="eastAsia"/>
          <w:rtl/>
        </w:rPr>
        <w:t>در</w:t>
      </w:r>
      <w:r w:rsidR="004B5C72" w:rsidRPr="00A91CE7">
        <w:rPr>
          <w:rtl/>
        </w:rPr>
        <w:t xml:space="preserve"> </w:t>
      </w:r>
      <w:r w:rsidR="004B5C72" w:rsidRPr="00A91CE7">
        <w:rPr>
          <w:rFonts w:hint="eastAsia"/>
          <w:rtl/>
        </w:rPr>
        <w:t>طبقه</w:t>
      </w:r>
      <w:r w:rsidR="004B5C72" w:rsidRPr="00A91CE7">
        <w:rPr>
          <w:rtl/>
        </w:rPr>
        <w:t xml:space="preserve"> </w:t>
      </w:r>
      <w:r w:rsidR="004B5C72" w:rsidRPr="00A91CE7">
        <w:rPr>
          <w:rFonts w:hint="eastAsia"/>
          <w:rtl/>
        </w:rPr>
        <w:t>فوقان</w:t>
      </w:r>
      <w:r w:rsidR="004B5C72" w:rsidRPr="00A91CE7">
        <w:rPr>
          <w:rFonts w:hint="cs"/>
          <w:rtl/>
        </w:rPr>
        <w:t>ی</w:t>
      </w:r>
      <w:r w:rsidR="004B5C72" w:rsidRPr="00A91CE7">
        <w:rPr>
          <w:rtl/>
        </w:rPr>
        <w:t xml:space="preserve"> </w:t>
      </w:r>
      <w:r w:rsidR="004B5C72" w:rsidRPr="00A91CE7">
        <w:rPr>
          <w:rFonts w:hint="eastAsia"/>
          <w:rtl/>
        </w:rPr>
        <w:t>و</w:t>
      </w:r>
      <w:r w:rsidR="004B5C72" w:rsidRPr="00A91CE7">
        <w:rPr>
          <w:rtl/>
        </w:rPr>
        <w:t xml:space="preserve"> </w:t>
      </w:r>
      <w:r w:rsidR="004B5C72" w:rsidRPr="00A91CE7">
        <w:rPr>
          <w:rFonts w:hint="eastAsia"/>
          <w:rtl/>
        </w:rPr>
        <w:t>تابلوها</w:t>
      </w:r>
      <w:r w:rsidR="004B5C72" w:rsidRPr="00A91CE7">
        <w:rPr>
          <w:rFonts w:hint="cs"/>
          <w:rtl/>
        </w:rPr>
        <w:t>ی</w:t>
      </w:r>
      <w:r w:rsidR="004B5C72" w:rsidRPr="00A91CE7">
        <w:rPr>
          <w:rtl/>
        </w:rPr>
        <w:t xml:space="preserve"> </w:t>
      </w:r>
      <w:r w:rsidR="004B5C72" w:rsidRPr="00A91CE7">
        <w:rPr>
          <w:rFonts w:hint="eastAsia"/>
          <w:rtl/>
        </w:rPr>
        <w:t>فشار</w:t>
      </w:r>
      <w:r w:rsidR="004B5C72" w:rsidRPr="00A91CE7">
        <w:rPr>
          <w:rtl/>
        </w:rPr>
        <w:t xml:space="preserve"> </w:t>
      </w:r>
      <w:r w:rsidR="004B5C72" w:rsidRPr="00A91CE7">
        <w:rPr>
          <w:rFonts w:hint="eastAsia"/>
          <w:rtl/>
        </w:rPr>
        <w:t>ضع</w:t>
      </w:r>
      <w:r w:rsidR="004B5C72" w:rsidRPr="00A91CE7">
        <w:rPr>
          <w:rFonts w:hint="cs"/>
          <w:rtl/>
        </w:rPr>
        <w:t>ی</w:t>
      </w:r>
      <w:r w:rsidR="004B5C72" w:rsidRPr="00A91CE7">
        <w:rPr>
          <w:rFonts w:hint="eastAsia"/>
          <w:rtl/>
        </w:rPr>
        <w:t>ف</w:t>
      </w:r>
      <w:r w:rsidR="004B5C72" w:rsidRPr="00A91CE7">
        <w:rPr>
          <w:rtl/>
        </w:rPr>
        <w:t xml:space="preserve"> </w:t>
      </w:r>
      <w:r w:rsidR="004B5C72" w:rsidRPr="00A91CE7">
        <w:rPr>
          <w:rFonts w:hint="eastAsia"/>
          <w:rtl/>
        </w:rPr>
        <w:t>و</w:t>
      </w:r>
      <w:r w:rsidR="004B5C72" w:rsidRPr="00A91CE7">
        <w:rPr>
          <w:rtl/>
        </w:rPr>
        <w:t xml:space="preserve"> </w:t>
      </w:r>
      <w:r w:rsidR="004B5C72" w:rsidRPr="00A91CE7">
        <w:rPr>
          <w:rFonts w:hint="eastAsia"/>
          <w:rtl/>
        </w:rPr>
        <w:t>فشار</w:t>
      </w:r>
      <w:r w:rsidR="004B5C72" w:rsidRPr="00A91CE7">
        <w:rPr>
          <w:rtl/>
        </w:rPr>
        <w:t xml:space="preserve"> </w:t>
      </w:r>
      <w:r w:rsidR="004B5C72" w:rsidRPr="00A91CE7">
        <w:rPr>
          <w:rFonts w:hint="eastAsia"/>
          <w:rtl/>
        </w:rPr>
        <w:t>متوسط</w:t>
      </w:r>
      <w:bookmarkEnd w:id="1727"/>
      <w:bookmarkEnd w:id="1728"/>
      <w:bookmarkEnd w:id="1729"/>
      <w:bookmarkEnd w:id="1730"/>
      <w:bookmarkEnd w:id="1731"/>
      <w:bookmarkEnd w:id="1732"/>
      <w:bookmarkEnd w:id="1733"/>
      <w:bookmarkEnd w:id="1734"/>
      <w:bookmarkEnd w:id="1735"/>
      <w:bookmarkEnd w:id="1736"/>
      <w:bookmarkEnd w:id="1737"/>
      <w:bookmarkEnd w:id="1738"/>
      <w:bookmarkEnd w:id="1739"/>
      <w:r w:rsidR="004B5C72" w:rsidRPr="00A91CE7">
        <w:rPr>
          <w:rtl/>
        </w:rPr>
        <w:t xml:space="preserve"> </w:t>
      </w:r>
    </w:p>
    <w:p w14:paraId="237369B8" w14:textId="20ADB8B7" w:rsidR="004B5C72" w:rsidRPr="00A91CE7" w:rsidRDefault="004B5C72" w:rsidP="000A3D68">
      <w:pPr>
        <w:pStyle w:val="Caption"/>
      </w:pPr>
      <w:r w:rsidRPr="00A91CE7">
        <w:rPr>
          <w:rFonts w:hint="eastAsia"/>
          <w:rtl/>
        </w:rPr>
        <w:t>در</w:t>
      </w:r>
      <w:r w:rsidRPr="00A91CE7">
        <w:rPr>
          <w:rtl/>
        </w:rPr>
        <w:t xml:space="preserve"> </w:t>
      </w:r>
      <w:r w:rsidRPr="00A91CE7">
        <w:rPr>
          <w:rFonts w:hint="eastAsia"/>
          <w:rtl/>
        </w:rPr>
        <w:t>طبقه</w:t>
      </w:r>
      <w:r w:rsidRPr="00A91CE7">
        <w:rPr>
          <w:rtl/>
        </w:rPr>
        <w:t xml:space="preserve"> </w:t>
      </w:r>
      <w:r w:rsidRPr="00A91CE7">
        <w:rPr>
          <w:rFonts w:hint="eastAsia"/>
          <w:rtl/>
        </w:rPr>
        <w:t>همکف</w:t>
      </w:r>
      <w:r w:rsidR="007C6DBE">
        <w:t>]</w:t>
      </w:r>
      <w:r w:rsidR="00EC599B">
        <w:rPr>
          <w:rFonts w:hint="cs"/>
          <w:rtl/>
        </w:rPr>
        <w:t>8</w:t>
      </w:r>
      <w:r w:rsidR="007C6DBE">
        <w:t>[</w:t>
      </w:r>
    </w:p>
    <w:tbl>
      <w:tblPr>
        <w:tblStyle w:val="GridTable4-Accent11"/>
        <w:bidiVisual/>
        <w:tblW w:w="0" w:type="auto"/>
        <w:jc w:val="center"/>
        <w:tblLook w:val="04A0" w:firstRow="1" w:lastRow="0" w:firstColumn="1" w:lastColumn="0" w:noHBand="0" w:noVBand="1"/>
      </w:tblPr>
      <w:tblGrid>
        <w:gridCol w:w="2150"/>
        <w:gridCol w:w="1620"/>
        <w:gridCol w:w="1620"/>
        <w:gridCol w:w="1530"/>
        <w:gridCol w:w="1419"/>
        <w:gridCol w:w="1419"/>
      </w:tblGrid>
      <w:tr w:rsidR="004B5C72" w:rsidRPr="0000650B" w14:paraId="54FEC3CD" w14:textId="77777777" w:rsidTr="00241F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restart"/>
            <w:vAlign w:val="center"/>
          </w:tcPr>
          <w:p w14:paraId="1383607A" w14:textId="77777777" w:rsidR="004B5C72" w:rsidRPr="0000650B" w:rsidRDefault="004B5C72" w:rsidP="00413BB1">
            <w:pPr>
              <w:pStyle w:val="a4"/>
            </w:pPr>
            <w:r w:rsidRPr="0000650B">
              <w:rPr>
                <w:rFonts w:hint="cs"/>
                <w:rtl/>
              </w:rPr>
              <w:t>تعداد و ظرفیت ترانسفورماتور (</w:t>
            </w:r>
            <w:r w:rsidRPr="0000650B">
              <w:t>n*KVA</w:t>
            </w:r>
            <w:r w:rsidRPr="0000650B">
              <w:rPr>
                <w:rFonts w:hint="cs"/>
                <w:rtl/>
              </w:rPr>
              <w:t>)</w:t>
            </w:r>
          </w:p>
        </w:tc>
        <w:tc>
          <w:tcPr>
            <w:tcW w:w="1620" w:type="dxa"/>
            <w:vMerge w:val="restart"/>
            <w:vAlign w:val="center"/>
          </w:tcPr>
          <w:p w14:paraId="3218EC82" w14:textId="77777777" w:rsidR="004B5C72" w:rsidRPr="0000650B" w:rsidRDefault="004B5C72" w:rsidP="00413BB1">
            <w:pPr>
              <w:pStyle w:val="a4"/>
              <w:cnfStyle w:val="100000000000" w:firstRow="1" w:lastRow="0" w:firstColumn="0" w:lastColumn="0" w:oddVBand="0" w:evenVBand="0" w:oddHBand="0" w:evenHBand="0" w:firstRowFirstColumn="0" w:firstRowLastColumn="0" w:lastRowFirstColumn="0" w:lastRowLastColumn="0"/>
              <w:rPr>
                <w:rtl/>
              </w:rPr>
            </w:pPr>
            <w:r w:rsidRPr="0000650B">
              <w:rPr>
                <w:rFonts w:hint="cs"/>
                <w:rtl/>
              </w:rPr>
              <w:t>حداکثر دمای محیط (</w:t>
            </w:r>
            <w:r w:rsidRPr="0000650B">
              <w:t>C°</w:t>
            </w:r>
            <w:r w:rsidRPr="0000650B">
              <w:rPr>
                <w:rFonts w:hint="cs"/>
                <w:rtl/>
              </w:rPr>
              <w:t>)</w:t>
            </w:r>
          </w:p>
        </w:tc>
        <w:tc>
          <w:tcPr>
            <w:tcW w:w="3150" w:type="dxa"/>
            <w:gridSpan w:val="2"/>
            <w:vAlign w:val="center"/>
          </w:tcPr>
          <w:p w14:paraId="0135F5F2" w14:textId="77777777" w:rsidR="004B5C72" w:rsidRPr="0000650B" w:rsidRDefault="004B5C72" w:rsidP="00413BB1">
            <w:pPr>
              <w:pStyle w:val="a4"/>
              <w:cnfStyle w:val="100000000000" w:firstRow="1" w:lastRow="0" w:firstColumn="0" w:lastColumn="0" w:oddVBand="0" w:evenVBand="0" w:oddHBand="0" w:evenHBand="0" w:firstRowFirstColumn="0" w:firstRowLastColumn="0" w:lastRowFirstColumn="0" w:lastRowLastColumn="0"/>
              <w:rPr>
                <w:rtl/>
              </w:rPr>
            </w:pPr>
            <w:r w:rsidRPr="0000650B">
              <w:rPr>
                <w:rFonts w:hint="cs"/>
                <w:rtl/>
              </w:rPr>
              <w:t>تهویه طبیعی</w:t>
            </w:r>
          </w:p>
        </w:tc>
        <w:tc>
          <w:tcPr>
            <w:tcW w:w="2838" w:type="dxa"/>
            <w:gridSpan w:val="2"/>
            <w:vAlign w:val="center"/>
          </w:tcPr>
          <w:p w14:paraId="0E28F9AB" w14:textId="77777777" w:rsidR="004B5C72" w:rsidRPr="0000650B" w:rsidRDefault="004B5C72" w:rsidP="00413BB1">
            <w:pPr>
              <w:pStyle w:val="a4"/>
              <w:cnfStyle w:val="100000000000" w:firstRow="1" w:lastRow="0" w:firstColumn="0" w:lastColumn="0" w:oddVBand="0" w:evenVBand="0" w:oddHBand="0" w:evenHBand="0" w:firstRowFirstColumn="0" w:firstRowLastColumn="0" w:lastRowFirstColumn="0" w:lastRowLastColumn="0"/>
              <w:rPr>
                <w:rtl/>
              </w:rPr>
            </w:pPr>
            <w:r w:rsidRPr="0000650B">
              <w:rPr>
                <w:rFonts w:hint="cs"/>
                <w:rtl/>
              </w:rPr>
              <w:t>تهویه با هواكش برقی</w:t>
            </w:r>
          </w:p>
        </w:tc>
      </w:tr>
      <w:tr w:rsidR="004B5C72" w:rsidRPr="0000650B" w14:paraId="2510B423" w14:textId="77777777" w:rsidTr="00241F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4CAA7B08" w14:textId="77777777" w:rsidR="004B5C72" w:rsidRPr="0000650B" w:rsidRDefault="004B5C72" w:rsidP="00413BB1">
            <w:pPr>
              <w:pStyle w:val="a4"/>
              <w:rPr>
                <w:rtl/>
              </w:rPr>
            </w:pPr>
          </w:p>
        </w:tc>
        <w:tc>
          <w:tcPr>
            <w:tcW w:w="1620" w:type="dxa"/>
            <w:vMerge/>
            <w:vAlign w:val="center"/>
          </w:tcPr>
          <w:p w14:paraId="433EC51D"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p>
        </w:tc>
        <w:tc>
          <w:tcPr>
            <w:tcW w:w="1620" w:type="dxa"/>
            <w:vAlign w:val="center"/>
          </w:tcPr>
          <w:p w14:paraId="5A1CAFE4"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در پست با سقف عادی</w:t>
            </w:r>
          </w:p>
        </w:tc>
        <w:tc>
          <w:tcPr>
            <w:tcW w:w="1530" w:type="dxa"/>
            <w:vAlign w:val="center"/>
          </w:tcPr>
          <w:p w14:paraId="1994AD2D"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در پست با سقف شیب دار</w:t>
            </w:r>
          </w:p>
        </w:tc>
        <w:tc>
          <w:tcPr>
            <w:tcW w:w="1419" w:type="dxa"/>
            <w:vAlign w:val="center"/>
          </w:tcPr>
          <w:p w14:paraId="77C447AC"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 xml:space="preserve">هواكش نوع </w:t>
            </w:r>
            <w:r w:rsidRPr="0000650B">
              <w:t>a</w:t>
            </w:r>
          </w:p>
        </w:tc>
        <w:tc>
          <w:tcPr>
            <w:tcW w:w="1419" w:type="dxa"/>
            <w:vAlign w:val="center"/>
          </w:tcPr>
          <w:p w14:paraId="3FFE97C2"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pPr>
            <w:r w:rsidRPr="0000650B">
              <w:rPr>
                <w:rFonts w:hint="cs"/>
                <w:rtl/>
              </w:rPr>
              <w:t xml:space="preserve">هواكش نوع </w:t>
            </w:r>
            <w:r w:rsidRPr="0000650B">
              <w:t>b</w:t>
            </w:r>
          </w:p>
        </w:tc>
      </w:tr>
      <w:tr w:rsidR="004B5C72" w:rsidRPr="0000650B" w14:paraId="11EC03A1" w14:textId="77777777" w:rsidTr="00241F7A">
        <w:trPr>
          <w:jc w:val="center"/>
        </w:trPr>
        <w:tc>
          <w:tcPr>
            <w:cnfStyle w:val="001000000000" w:firstRow="0" w:lastRow="0" w:firstColumn="1" w:lastColumn="0" w:oddVBand="0" w:evenVBand="0" w:oddHBand="0" w:evenHBand="0" w:firstRowFirstColumn="0" w:firstRowLastColumn="0" w:lastRowFirstColumn="0" w:lastRowLastColumn="0"/>
            <w:tcW w:w="2150" w:type="dxa"/>
            <w:vMerge w:val="restart"/>
            <w:vAlign w:val="center"/>
          </w:tcPr>
          <w:p w14:paraId="0CDB6135" w14:textId="77777777" w:rsidR="004B5C72" w:rsidRPr="0000650B" w:rsidRDefault="004B5C72" w:rsidP="00413BB1">
            <w:pPr>
              <w:pStyle w:val="a4"/>
              <w:rPr>
                <w:rtl/>
              </w:rPr>
            </w:pPr>
            <w:r w:rsidRPr="0000650B">
              <w:rPr>
                <w:rFonts w:hint="cs"/>
                <w:rtl/>
              </w:rPr>
              <w:t>500*1</w:t>
            </w:r>
          </w:p>
        </w:tc>
        <w:tc>
          <w:tcPr>
            <w:tcW w:w="1620" w:type="dxa"/>
            <w:vAlign w:val="center"/>
          </w:tcPr>
          <w:p w14:paraId="572CF476"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35</w:t>
            </w:r>
          </w:p>
        </w:tc>
        <w:tc>
          <w:tcPr>
            <w:tcW w:w="1620" w:type="dxa"/>
            <w:vAlign w:val="center"/>
          </w:tcPr>
          <w:p w14:paraId="72AB3445"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460</w:t>
            </w:r>
          </w:p>
        </w:tc>
        <w:tc>
          <w:tcPr>
            <w:tcW w:w="1530" w:type="dxa"/>
            <w:vAlign w:val="center"/>
          </w:tcPr>
          <w:p w14:paraId="2D01405E"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470</w:t>
            </w:r>
          </w:p>
        </w:tc>
        <w:tc>
          <w:tcPr>
            <w:tcW w:w="1419" w:type="dxa"/>
            <w:vAlign w:val="center"/>
          </w:tcPr>
          <w:p w14:paraId="240F0F05"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490</w:t>
            </w:r>
          </w:p>
        </w:tc>
        <w:tc>
          <w:tcPr>
            <w:tcW w:w="1419" w:type="dxa"/>
            <w:vAlign w:val="center"/>
          </w:tcPr>
          <w:p w14:paraId="70C0077C"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500</w:t>
            </w:r>
          </w:p>
        </w:tc>
      </w:tr>
      <w:tr w:rsidR="004B5C72" w:rsidRPr="0000650B" w14:paraId="0D3F9A64" w14:textId="77777777" w:rsidTr="00241F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2653FA67" w14:textId="77777777" w:rsidR="004B5C72" w:rsidRPr="0000650B" w:rsidRDefault="004B5C72" w:rsidP="00413BB1">
            <w:pPr>
              <w:pStyle w:val="a4"/>
              <w:rPr>
                <w:rtl/>
              </w:rPr>
            </w:pPr>
          </w:p>
        </w:tc>
        <w:tc>
          <w:tcPr>
            <w:tcW w:w="1620" w:type="dxa"/>
            <w:vAlign w:val="center"/>
          </w:tcPr>
          <w:p w14:paraId="7EB9FCC2"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40</w:t>
            </w:r>
          </w:p>
        </w:tc>
        <w:tc>
          <w:tcPr>
            <w:tcW w:w="1620" w:type="dxa"/>
            <w:vAlign w:val="center"/>
          </w:tcPr>
          <w:p w14:paraId="40229949"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420</w:t>
            </w:r>
          </w:p>
        </w:tc>
        <w:tc>
          <w:tcPr>
            <w:tcW w:w="1530" w:type="dxa"/>
            <w:vAlign w:val="center"/>
          </w:tcPr>
          <w:p w14:paraId="0A5F5446"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420</w:t>
            </w:r>
          </w:p>
        </w:tc>
        <w:tc>
          <w:tcPr>
            <w:tcW w:w="1419" w:type="dxa"/>
            <w:vAlign w:val="center"/>
          </w:tcPr>
          <w:p w14:paraId="0630B13D"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450</w:t>
            </w:r>
          </w:p>
        </w:tc>
        <w:tc>
          <w:tcPr>
            <w:tcW w:w="1419" w:type="dxa"/>
            <w:vAlign w:val="center"/>
          </w:tcPr>
          <w:p w14:paraId="150C204B"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460</w:t>
            </w:r>
          </w:p>
        </w:tc>
      </w:tr>
      <w:tr w:rsidR="004B5C72" w:rsidRPr="0000650B" w14:paraId="5E3646A9" w14:textId="77777777" w:rsidTr="00241F7A">
        <w:trPr>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5C12AA32" w14:textId="77777777" w:rsidR="004B5C72" w:rsidRPr="0000650B" w:rsidRDefault="004B5C72" w:rsidP="00413BB1">
            <w:pPr>
              <w:pStyle w:val="a4"/>
              <w:rPr>
                <w:rtl/>
              </w:rPr>
            </w:pPr>
          </w:p>
        </w:tc>
        <w:tc>
          <w:tcPr>
            <w:tcW w:w="1620" w:type="dxa"/>
            <w:vAlign w:val="center"/>
          </w:tcPr>
          <w:p w14:paraId="53181F06"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45</w:t>
            </w:r>
          </w:p>
        </w:tc>
        <w:tc>
          <w:tcPr>
            <w:tcW w:w="1620" w:type="dxa"/>
            <w:vAlign w:val="center"/>
          </w:tcPr>
          <w:p w14:paraId="5F6B015E"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390</w:t>
            </w:r>
          </w:p>
        </w:tc>
        <w:tc>
          <w:tcPr>
            <w:tcW w:w="1530" w:type="dxa"/>
            <w:vAlign w:val="center"/>
          </w:tcPr>
          <w:p w14:paraId="27206B56"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390</w:t>
            </w:r>
          </w:p>
        </w:tc>
        <w:tc>
          <w:tcPr>
            <w:tcW w:w="1419" w:type="dxa"/>
            <w:vAlign w:val="center"/>
          </w:tcPr>
          <w:p w14:paraId="21C28335"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410</w:t>
            </w:r>
          </w:p>
        </w:tc>
        <w:tc>
          <w:tcPr>
            <w:tcW w:w="1419" w:type="dxa"/>
            <w:vAlign w:val="center"/>
          </w:tcPr>
          <w:p w14:paraId="3E304E3D"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420</w:t>
            </w:r>
          </w:p>
        </w:tc>
      </w:tr>
      <w:tr w:rsidR="004B5C72" w:rsidRPr="0000650B" w14:paraId="276AD518" w14:textId="77777777" w:rsidTr="00241F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6341ACB1" w14:textId="77777777" w:rsidR="004B5C72" w:rsidRPr="0000650B" w:rsidRDefault="004B5C72" w:rsidP="00413BB1">
            <w:pPr>
              <w:pStyle w:val="a4"/>
              <w:rPr>
                <w:rtl/>
              </w:rPr>
            </w:pPr>
          </w:p>
        </w:tc>
        <w:tc>
          <w:tcPr>
            <w:tcW w:w="1620" w:type="dxa"/>
            <w:vAlign w:val="center"/>
          </w:tcPr>
          <w:p w14:paraId="698AE055"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50</w:t>
            </w:r>
          </w:p>
        </w:tc>
        <w:tc>
          <w:tcPr>
            <w:tcW w:w="1620" w:type="dxa"/>
            <w:vAlign w:val="center"/>
          </w:tcPr>
          <w:p w14:paraId="0FCD1B83"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360</w:t>
            </w:r>
          </w:p>
        </w:tc>
        <w:tc>
          <w:tcPr>
            <w:tcW w:w="1530" w:type="dxa"/>
            <w:vAlign w:val="center"/>
          </w:tcPr>
          <w:p w14:paraId="4AA52304"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360</w:t>
            </w:r>
          </w:p>
        </w:tc>
        <w:tc>
          <w:tcPr>
            <w:tcW w:w="1419" w:type="dxa"/>
            <w:vAlign w:val="center"/>
          </w:tcPr>
          <w:p w14:paraId="3C3D33A9"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370</w:t>
            </w:r>
          </w:p>
        </w:tc>
        <w:tc>
          <w:tcPr>
            <w:tcW w:w="1419" w:type="dxa"/>
            <w:vAlign w:val="center"/>
          </w:tcPr>
          <w:p w14:paraId="12F3A0C1"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380</w:t>
            </w:r>
          </w:p>
        </w:tc>
      </w:tr>
      <w:tr w:rsidR="004B5C72" w:rsidRPr="0000650B" w14:paraId="27E45ABA" w14:textId="77777777" w:rsidTr="00241F7A">
        <w:trPr>
          <w:jc w:val="center"/>
        </w:trPr>
        <w:tc>
          <w:tcPr>
            <w:cnfStyle w:val="001000000000" w:firstRow="0" w:lastRow="0" w:firstColumn="1" w:lastColumn="0" w:oddVBand="0" w:evenVBand="0" w:oddHBand="0" w:evenHBand="0" w:firstRowFirstColumn="0" w:firstRowLastColumn="0" w:lastRowFirstColumn="0" w:lastRowLastColumn="0"/>
            <w:tcW w:w="2150" w:type="dxa"/>
            <w:vMerge w:val="restart"/>
            <w:vAlign w:val="center"/>
          </w:tcPr>
          <w:p w14:paraId="487DD069" w14:textId="77777777" w:rsidR="004B5C72" w:rsidRPr="0000650B" w:rsidRDefault="004B5C72" w:rsidP="00413BB1">
            <w:pPr>
              <w:pStyle w:val="a4"/>
              <w:rPr>
                <w:rtl/>
              </w:rPr>
            </w:pPr>
            <w:r w:rsidRPr="0000650B">
              <w:rPr>
                <w:rFonts w:hint="cs"/>
                <w:rtl/>
              </w:rPr>
              <w:t>630*1</w:t>
            </w:r>
          </w:p>
        </w:tc>
        <w:tc>
          <w:tcPr>
            <w:tcW w:w="1620" w:type="dxa"/>
            <w:vAlign w:val="center"/>
          </w:tcPr>
          <w:p w14:paraId="1DB12C0E"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35</w:t>
            </w:r>
          </w:p>
        </w:tc>
        <w:tc>
          <w:tcPr>
            <w:tcW w:w="1620" w:type="dxa"/>
            <w:vAlign w:val="center"/>
          </w:tcPr>
          <w:p w14:paraId="30F3DBBF"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570</w:t>
            </w:r>
          </w:p>
        </w:tc>
        <w:tc>
          <w:tcPr>
            <w:tcW w:w="1530" w:type="dxa"/>
            <w:vAlign w:val="center"/>
          </w:tcPr>
          <w:p w14:paraId="1641ECE1"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570</w:t>
            </w:r>
          </w:p>
        </w:tc>
        <w:tc>
          <w:tcPr>
            <w:tcW w:w="1419" w:type="dxa"/>
            <w:vAlign w:val="center"/>
          </w:tcPr>
          <w:p w14:paraId="7A2939F1"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610</w:t>
            </w:r>
          </w:p>
        </w:tc>
        <w:tc>
          <w:tcPr>
            <w:tcW w:w="1419" w:type="dxa"/>
            <w:vAlign w:val="center"/>
          </w:tcPr>
          <w:p w14:paraId="1AA0DA53"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630</w:t>
            </w:r>
          </w:p>
        </w:tc>
      </w:tr>
      <w:tr w:rsidR="004B5C72" w:rsidRPr="0000650B" w14:paraId="282034B6" w14:textId="77777777" w:rsidTr="00241F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7E794A5D" w14:textId="77777777" w:rsidR="004B5C72" w:rsidRPr="0000650B" w:rsidRDefault="004B5C72" w:rsidP="00413BB1">
            <w:pPr>
              <w:pStyle w:val="a4"/>
              <w:rPr>
                <w:rtl/>
              </w:rPr>
            </w:pPr>
          </w:p>
        </w:tc>
        <w:tc>
          <w:tcPr>
            <w:tcW w:w="1620" w:type="dxa"/>
            <w:vAlign w:val="center"/>
          </w:tcPr>
          <w:p w14:paraId="0E26C5DA"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40</w:t>
            </w:r>
          </w:p>
        </w:tc>
        <w:tc>
          <w:tcPr>
            <w:tcW w:w="1620" w:type="dxa"/>
            <w:vAlign w:val="center"/>
          </w:tcPr>
          <w:p w14:paraId="0080FD9D"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520</w:t>
            </w:r>
          </w:p>
        </w:tc>
        <w:tc>
          <w:tcPr>
            <w:tcW w:w="1530" w:type="dxa"/>
            <w:vAlign w:val="center"/>
          </w:tcPr>
          <w:p w14:paraId="6F8E1319"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530</w:t>
            </w:r>
          </w:p>
        </w:tc>
        <w:tc>
          <w:tcPr>
            <w:tcW w:w="1419" w:type="dxa"/>
            <w:vAlign w:val="center"/>
          </w:tcPr>
          <w:p w14:paraId="387FA696"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550</w:t>
            </w:r>
          </w:p>
        </w:tc>
        <w:tc>
          <w:tcPr>
            <w:tcW w:w="1419" w:type="dxa"/>
            <w:vAlign w:val="center"/>
          </w:tcPr>
          <w:p w14:paraId="14269B4A"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570</w:t>
            </w:r>
          </w:p>
        </w:tc>
      </w:tr>
      <w:tr w:rsidR="004B5C72" w:rsidRPr="0000650B" w14:paraId="0C4D31D4" w14:textId="77777777" w:rsidTr="00241F7A">
        <w:trPr>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7692E0E3" w14:textId="77777777" w:rsidR="004B5C72" w:rsidRPr="0000650B" w:rsidRDefault="004B5C72" w:rsidP="00413BB1">
            <w:pPr>
              <w:pStyle w:val="a4"/>
              <w:rPr>
                <w:rtl/>
              </w:rPr>
            </w:pPr>
          </w:p>
        </w:tc>
        <w:tc>
          <w:tcPr>
            <w:tcW w:w="1620" w:type="dxa"/>
            <w:vAlign w:val="center"/>
          </w:tcPr>
          <w:p w14:paraId="7BCA5C32"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45</w:t>
            </w:r>
          </w:p>
        </w:tc>
        <w:tc>
          <w:tcPr>
            <w:tcW w:w="1620" w:type="dxa"/>
            <w:vAlign w:val="center"/>
          </w:tcPr>
          <w:p w14:paraId="1D3FF48F"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480</w:t>
            </w:r>
          </w:p>
        </w:tc>
        <w:tc>
          <w:tcPr>
            <w:tcW w:w="1530" w:type="dxa"/>
            <w:vAlign w:val="center"/>
          </w:tcPr>
          <w:p w14:paraId="3995D84F"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480</w:t>
            </w:r>
          </w:p>
        </w:tc>
        <w:tc>
          <w:tcPr>
            <w:tcW w:w="1419" w:type="dxa"/>
            <w:vAlign w:val="center"/>
          </w:tcPr>
          <w:p w14:paraId="449817AE"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510</w:t>
            </w:r>
          </w:p>
        </w:tc>
        <w:tc>
          <w:tcPr>
            <w:tcW w:w="1419" w:type="dxa"/>
            <w:vAlign w:val="center"/>
          </w:tcPr>
          <w:p w14:paraId="19D144E8"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520</w:t>
            </w:r>
          </w:p>
        </w:tc>
      </w:tr>
      <w:tr w:rsidR="004B5C72" w:rsidRPr="0000650B" w14:paraId="5FBB5917" w14:textId="77777777" w:rsidTr="00241F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087D58AD" w14:textId="77777777" w:rsidR="004B5C72" w:rsidRPr="0000650B" w:rsidRDefault="004B5C72" w:rsidP="00413BB1">
            <w:pPr>
              <w:pStyle w:val="a4"/>
              <w:rPr>
                <w:rtl/>
              </w:rPr>
            </w:pPr>
          </w:p>
        </w:tc>
        <w:tc>
          <w:tcPr>
            <w:tcW w:w="1620" w:type="dxa"/>
            <w:vAlign w:val="center"/>
          </w:tcPr>
          <w:p w14:paraId="4BBFA356"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50</w:t>
            </w:r>
          </w:p>
        </w:tc>
        <w:tc>
          <w:tcPr>
            <w:tcW w:w="1620" w:type="dxa"/>
            <w:vAlign w:val="center"/>
          </w:tcPr>
          <w:p w14:paraId="11EA06D1"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440</w:t>
            </w:r>
          </w:p>
        </w:tc>
        <w:tc>
          <w:tcPr>
            <w:tcW w:w="1530" w:type="dxa"/>
            <w:vAlign w:val="center"/>
          </w:tcPr>
          <w:p w14:paraId="5A143AF8"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440</w:t>
            </w:r>
          </w:p>
        </w:tc>
        <w:tc>
          <w:tcPr>
            <w:tcW w:w="1419" w:type="dxa"/>
            <w:vAlign w:val="center"/>
          </w:tcPr>
          <w:p w14:paraId="55271B07"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470</w:t>
            </w:r>
          </w:p>
        </w:tc>
        <w:tc>
          <w:tcPr>
            <w:tcW w:w="1419" w:type="dxa"/>
            <w:vAlign w:val="center"/>
          </w:tcPr>
          <w:p w14:paraId="5844BAB3"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480</w:t>
            </w:r>
          </w:p>
        </w:tc>
      </w:tr>
      <w:tr w:rsidR="004B5C72" w:rsidRPr="0000650B" w14:paraId="192142B5" w14:textId="77777777" w:rsidTr="00241F7A">
        <w:trPr>
          <w:jc w:val="center"/>
        </w:trPr>
        <w:tc>
          <w:tcPr>
            <w:cnfStyle w:val="001000000000" w:firstRow="0" w:lastRow="0" w:firstColumn="1" w:lastColumn="0" w:oddVBand="0" w:evenVBand="0" w:oddHBand="0" w:evenHBand="0" w:firstRowFirstColumn="0" w:firstRowLastColumn="0" w:lastRowFirstColumn="0" w:lastRowLastColumn="0"/>
            <w:tcW w:w="2150" w:type="dxa"/>
            <w:vMerge w:val="restart"/>
            <w:vAlign w:val="center"/>
          </w:tcPr>
          <w:p w14:paraId="3155AF0F" w14:textId="77777777" w:rsidR="004B5C72" w:rsidRPr="0000650B" w:rsidRDefault="004B5C72" w:rsidP="00413BB1">
            <w:pPr>
              <w:pStyle w:val="a4"/>
              <w:rPr>
                <w:rtl/>
              </w:rPr>
            </w:pPr>
            <w:r w:rsidRPr="0000650B">
              <w:rPr>
                <w:rFonts w:hint="cs"/>
                <w:rtl/>
              </w:rPr>
              <w:t>800*1</w:t>
            </w:r>
          </w:p>
        </w:tc>
        <w:tc>
          <w:tcPr>
            <w:tcW w:w="1620" w:type="dxa"/>
            <w:vAlign w:val="center"/>
          </w:tcPr>
          <w:p w14:paraId="3F2994E9"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35</w:t>
            </w:r>
          </w:p>
        </w:tc>
        <w:tc>
          <w:tcPr>
            <w:tcW w:w="1620" w:type="dxa"/>
            <w:vAlign w:val="center"/>
          </w:tcPr>
          <w:p w14:paraId="39428CE8"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710</w:t>
            </w:r>
          </w:p>
        </w:tc>
        <w:tc>
          <w:tcPr>
            <w:tcW w:w="1530" w:type="dxa"/>
            <w:vAlign w:val="center"/>
          </w:tcPr>
          <w:p w14:paraId="49246717"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710</w:t>
            </w:r>
          </w:p>
        </w:tc>
        <w:tc>
          <w:tcPr>
            <w:tcW w:w="1419" w:type="dxa"/>
            <w:vAlign w:val="center"/>
          </w:tcPr>
          <w:p w14:paraId="1493A9C9"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760</w:t>
            </w:r>
          </w:p>
        </w:tc>
        <w:tc>
          <w:tcPr>
            <w:tcW w:w="1419" w:type="dxa"/>
            <w:vAlign w:val="center"/>
          </w:tcPr>
          <w:p w14:paraId="7FE541FB"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780</w:t>
            </w:r>
          </w:p>
        </w:tc>
      </w:tr>
      <w:tr w:rsidR="004B5C72" w:rsidRPr="0000650B" w14:paraId="3923FF4D" w14:textId="77777777" w:rsidTr="00241F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2C08CB6F" w14:textId="77777777" w:rsidR="004B5C72" w:rsidRPr="0000650B" w:rsidRDefault="004B5C72" w:rsidP="00413BB1">
            <w:pPr>
              <w:pStyle w:val="a4"/>
              <w:rPr>
                <w:rtl/>
              </w:rPr>
            </w:pPr>
          </w:p>
        </w:tc>
        <w:tc>
          <w:tcPr>
            <w:tcW w:w="1620" w:type="dxa"/>
            <w:vAlign w:val="center"/>
          </w:tcPr>
          <w:p w14:paraId="68712535"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40</w:t>
            </w:r>
          </w:p>
        </w:tc>
        <w:tc>
          <w:tcPr>
            <w:tcW w:w="1620" w:type="dxa"/>
            <w:vAlign w:val="center"/>
          </w:tcPr>
          <w:p w14:paraId="57AD51D2"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650</w:t>
            </w:r>
          </w:p>
        </w:tc>
        <w:tc>
          <w:tcPr>
            <w:tcW w:w="1530" w:type="dxa"/>
            <w:vAlign w:val="center"/>
          </w:tcPr>
          <w:p w14:paraId="2F28D0E3"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660</w:t>
            </w:r>
          </w:p>
        </w:tc>
        <w:tc>
          <w:tcPr>
            <w:tcW w:w="1419" w:type="dxa"/>
            <w:vAlign w:val="center"/>
          </w:tcPr>
          <w:p w14:paraId="4BE26802"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690</w:t>
            </w:r>
          </w:p>
        </w:tc>
        <w:tc>
          <w:tcPr>
            <w:tcW w:w="1419" w:type="dxa"/>
            <w:vAlign w:val="center"/>
          </w:tcPr>
          <w:p w14:paraId="47BD02DF"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710</w:t>
            </w:r>
          </w:p>
        </w:tc>
      </w:tr>
      <w:tr w:rsidR="004B5C72" w:rsidRPr="0000650B" w14:paraId="2D2DD2B8" w14:textId="77777777" w:rsidTr="00241F7A">
        <w:trPr>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35060218" w14:textId="77777777" w:rsidR="004B5C72" w:rsidRPr="0000650B" w:rsidRDefault="004B5C72" w:rsidP="00413BB1">
            <w:pPr>
              <w:pStyle w:val="a4"/>
              <w:rPr>
                <w:rtl/>
              </w:rPr>
            </w:pPr>
          </w:p>
        </w:tc>
        <w:tc>
          <w:tcPr>
            <w:tcW w:w="1620" w:type="dxa"/>
            <w:vAlign w:val="center"/>
          </w:tcPr>
          <w:p w14:paraId="428B1362"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45</w:t>
            </w:r>
          </w:p>
        </w:tc>
        <w:tc>
          <w:tcPr>
            <w:tcW w:w="1620" w:type="dxa"/>
            <w:vAlign w:val="center"/>
          </w:tcPr>
          <w:p w14:paraId="6C736712"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600</w:t>
            </w:r>
          </w:p>
        </w:tc>
        <w:tc>
          <w:tcPr>
            <w:tcW w:w="1530" w:type="dxa"/>
            <w:vAlign w:val="center"/>
          </w:tcPr>
          <w:p w14:paraId="224620E4"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600</w:t>
            </w:r>
          </w:p>
        </w:tc>
        <w:tc>
          <w:tcPr>
            <w:tcW w:w="1419" w:type="dxa"/>
            <w:vAlign w:val="center"/>
          </w:tcPr>
          <w:p w14:paraId="77688E56"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630</w:t>
            </w:r>
          </w:p>
        </w:tc>
        <w:tc>
          <w:tcPr>
            <w:tcW w:w="1419" w:type="dxa"/>
            <w:vAlign w:val="center"/>
          </w:tcPr>
          <w:p w14:paraId="01296C56"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650</w:t>
            </w:r>
          </w:p>
        </w:tc>
      </w:tr>
      <w:tr w:rsidR="004B5C72" w:rsidRPr="0000650B" w14:paraId="735AC852" w14:textId="77777777" w:rsidTr="00241F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51F9AE84" w14:textId="77777777" w:rsidR="004B5C72" w:rsidRPr="0000650B" w:rsidRDefault="004B5C72" w:rsidP="00413BB1">
            <w:pPr>
              <w:pStyle w:val="a4"/>
              <w:rPr>
                <w:rtl/>
              </w:rPr>
            </w:pPr>
          </w:p>
        </w:tc>
        <w:tc>
          <w:tcPr>
            <w:tcW w:w="1620" w:type="dxa"/>
            <w:vAlign w:val="center"/>
          </w:tcPr>
          <w:p w14:paraId="72A8E2D7"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50</w:t>
            </w:r>
          </w:p>
        </w:tc>
        <w:tc>
          <w:tcPr>
            <w:tcW w:w="1620" w:type="dxa"/>
            <w:vAlign w:val="center"/>
          </w:tcPr>
          <w:p w14:paraId="54135561"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560</w:t>
            </w:r>
          </w:p>
        </w:tc>
        <w:tc>
          <w:tcPr>
            <w:tcW w:w="1530" w:type="dxa"/>
            <w:vAlign w:val="center"/>
          </w:tcPr>
          <w:p w14:paraId="04BF4D13"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560</w:t>
            </w:r>
          </w:p>
        </w:tc>
        <w:tc>
          <w:tcPr>
            <w:tcW w:w="1419" w:type="dxa"/>
            <w:vAlign w:val="center"/>
          </w:tcPr>
          <w:p w14:paraId="39FC756B"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580</w:t>
            </w:r>
          </w:p>
        </w:tc>
        <w:tc>
          <w:tcPr>
            <w:tcW w:w="1419" w:type="dxa"/>
            <w:vAlign w:val="center"/>
          </w:tcPr>
          <w:p w14:paraId="25316775" w14:textId="2DFCB418"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610</w:t>
            </w:r>
            <w:r w:rsidR="00077E1E">
              <w:rPr>
                <w:rFonts w:hint="cs"/>
                <w:rtl/>
              </w:rPr>
              <w:t>*</w:t>
            </w:r>
          </w:p>
        </w:tc>
      </w:tr>
      <w:tr w:rsidR="004B5C72" w:rsidRPr="0000650B" w14:paraId="74569131" w14:textId="77777777" w:rsidTr="00241F7A">
        <w:trPr>
          <w:jc w:val="center"/>
        </w:trPr>
        <w:tc>
          <w:tcPr>
            <w:cnfStyle w:val="001000000000" w:firstRow="0" w:lastRow="0" w:firstColumn="1" w:lastColumn="0" w:oddVBand="0" w:evenVBand="0" w:oddHBand="0" w:evenHBand="0" w:firstRowFirstColumn="0" w:firstRowLastColumn="0" w:lastRowFirstColumn="0" w:lastRowLastColumn="0"/>
            <w:tcW w:w="2150" w:type="dxa"/>
            <w:vMerge w:val="restart"/>
            <w:vAlign w:val="center"/>
          </w:tcPr>
          <w:p w14:paraId="7CC3E34D" w14:textId="77777777" w:rsidR="004B5C72" w:rsidRPr="0000650B" w:rsidRDefault="004B5C72" w:rsidP="00413BB1">
            <w:pPr>
              <w:pStyle w:val="a4"/>
              <w:rPr>
                <w:rtl/>
              </w:rPr>
            </w:pPr>
            <w:r w:rsidRPr="0000650B">
              <w:rPr>
                <w:rFonts w:hint="cs"/>
                <w:rtl/>
              </w:rPr>
              <w:t>1000*1</w:t>
            </w:r>
          </w:p>
        </w:tc>
        <w:tc>
          <w:tcPr>
            <w:tcW w:w="1620" w:type="dxa"/>
            <w:vAlign w:val="center"/>
          </w:tcPr>
          <w:p w14:paraId="01F4085F"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35</w:t>
            </w:r>
          </w:p>
        </w:tc>
        <w:tc>
          <w:tcPr>
            <w:tcW w:w="1620" w:type="dxa"/>
            <w:vAlign w:val="center"/>
          </w:tcPr>
          <w:p w14:paraId="09F1E0AF"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870</w:t>
            </w:r>
          </w:p>
        </w:tc>
        <w:tc>
          <w:tcPr>
            <w:tcW w:w="1530" w:type="dxa"/>
            <w:vAlign w:val="center"/>
          </w:tcPr>
          <w:p w14:paraId="1F454796"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870</w:t>
            </w:r>
          </w:p>
        </w:tc>
        <w:tc>
          <w:tcPr>
            <w:tcW w:w="1419" w:type="dxa"/>
            <w:vAlign w:val="center"/>
          </w:tcPr>
          <w:p w14:paraId="3FD7FDD4"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920</w:t>
            </w:r>
          </w:p>
        </w:tc>
        <w:tc>
          <w:tcPr>
            <w:tcW w:w="1419" w:type="dxa"/>
            <w:vAlign w:val="center"/>
          </w:tcPr>
          <w:p w14:paraId="5C318F62"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950</w:t>
            </w:r>
          </w:p>
        </w:tc>
      </w:tr>
      <w:tr w:rsidR="004B5C72" w:rsidRPr="0000650B" w14:paraId="674BA048" w14:textId="77777777" w:rsidTr="00241F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380D08E6" w14:textId="77777777" w:rsidR="004B5C72" w:rsidRPr="0000650B" w:rsidRDefault="004B5C72" w:rsidP="00413BB1">
            <w:pPr>
              <w:pStyle w:val="a4"/>
              <w:rPr>
                <w:rtl/>
              </w:rPr>
            </w:pPr>
          </w:p>
        </w:tc>
        <w:tc>
          <w:tcPr>
            <w:tcW w:w="1620" w:type="dxa"/>
            <w:vAlign w:val="center"/>
          </w:tcPr>
          <w:p w14:paraId="671B4262"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40</w:t>
            </w:r>
          </w:p>
        </w:tc>
        <w:tc>
          <w:tcPr>
            <w:tcW w:w="1620" w:type="dxa"/>
            <w:vAlign w:val="center"/>
          </w:tcPr>
          <w:p w14:paraId="1BCE99D9"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800</w:t>
            </w:r>
          </w:p>
        </w:tc>
        <w:tc>
          <w:tcPr>
            <w:tcW w:w="1530" w:type="dxa"/>
            <w:vAlign w:val="center"/>
          </w:tcPr>
          <w:p w14:paraId="5FF0D10D"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800</w:t>
            </w:r>
          </w:p>
        </w:tc>
        <w:tc>
          <w:tcPr>
            <w:tcW w:w="1419" w:type="dxa"/>
            <w:vAlign w:val="center"/>
          </w:tcPr>
          <w:p w14:paraId="3490DAE8"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840</w:t>
            </w:r>
          </w:p>
        </w:tc>
        <w:tc>
          <w:tcPr>
            <w:tcW w:w="1419" w:type="dxa"/>
            <w:vAlign w:val="center"/>
          </w:tcPr>
          <w:p w14:paraId="342AC16F"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870</w:t>
            </w:r>
          </w:p>
        </w:tc>
      </w:tr>
      <w:tr w:rsidR="004B5C72" w:rsidRPr="0000650B" w14:paraId="513BBF6A" w14:textId="77777777" w:rsidTr="00241F7A">
        <w:trPr>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5B50C5A4" w14:textId="77777777" w:rsidR="004B5C72" w:rsidRPr="0000650B" w:rsidRDefault="004B5C72" w:rsidP="00413BB1">
            <w:pPr>
              <w:pStyle w:val="a4"/>
              <w:rPr>
                <w:rtl/>
              </w:rPr>
            </w:pPr>
          </w:p>
        </w:tc>
        <w:tc>
          <w:tcPr>
            <w:tcW w:w="1620" w:type="dxa"/>
            <w:vAlign w:val="center"/>
          </w:tcPr>
          <w:p w14:paraId="44BB1C77"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45</w:t>
            </w:r>
          </w:p>
        </w:tc>
        <w:tc>
          <w:tcPr>
            <w:tcW w:w="1620" w:type="dxa"/>
            <w:vAlign w:val="center"/>
          </w:tcPr>
          <w:p w14:paraId="593FCCAF"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740</w:t>
            </w:r>
          </w:p>
        </w:tc>
        <w:tc>
          <w:tcPr>
            <w:tcW w:w="1530" w:type="dxa"/>
            <w:vAlign w:val="center"/>
          </w:tcPr>
          <w:p w14:paraId="7F9C2C0A"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740</w:t>
            </w:r>
          </w:p>
        </w:tc>
        <w:tc>
          <w:tcPr>
            <w:tcW w:w="1419" w:type="dxa"/>
            <w:vAlign w:val="center"/>
          </w:tcPr>
          <w:p w14:paraId="25526D00"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780</w:t>
            </w:r>
          </w:p>
        </w:tc>
        <w:tc>
          <w:tcPr>
            <w:tcW w:w="1419" w:type="dxa"/>
            <w:vAlign w:val="center"/>
          </w:tcPr>
          <w:p w14:paraId="662C6C18"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800</w:t>
            </w:r>
          </w:p>
        </w:tc>
      </w:tr>
      <w:tr w:rsidR="004B5C72" w:rsidRPr="0000650B" w14:paraId="233C4A93" w14:textId="77777777" w:rsidTr="00241F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7C2B3885" w14:textId="77777777" w:rsidR="004B5C72" w:rsidRPr="0000650B" w:rsidRDefault="004B5C72" w:rsidP="00413BB1">
            <w:pPr>
              <w:pStyle w:val="a4"/>
              <w:rPr>
                <w:rtl/>
              </w:rPr>
            </w:pPr>
          </w:p>
        </w:tc>
        <w:tc>
          <w:tcPr>
            <w:tcW w:w="1620" w:type="dxa"/>
            <w:vAlign w:val="center"/>
          </w:tcPr>
          <w:p w14:paraId="21243F8D"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50</w:t>
            </w:r>
          </w:p>
        </w:tc>
        <w:tc>
          <w:tcPr>
            <w:tcW w:w="1620" w:type="dxa"/>
            <w:vAlign w:val="center"/>
          </w:tcPr>
          <w:p w14:paraId="06A6DA2B"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680</w:t>
            </w:r>
          </w:p>
        </w:tc>
        <w:tc>
          <w:tcPr>
            <w:tcW w:w="1530" w:type="dxa"/>
            <w:vAlign w:val="center"/>
          </w:tcPr>
          <w:p w14:paraId="4A0C6436"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680</w:t>
            </w:r>
          </w:p>
        </w:tc>
        <w:tc>
          <w:tcPr>
            <w:tcW w:w="1419" w:type="dxa"/>
            <w:vAlign w:val="center"/>
          </w:tcPr>
          <w:p w14:paraId="586D351F"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720</w:t>
            </w:r>
          </w:p>
        </w:tc>
        <w:tc>
          <w:tcPr>
            <w:tcW w:w="1419" w:type="dxa"/>
            <w:vAlign w:val="center"/>
          </w:tcPr>
          <w:p w14:paraId="709BC75E" w14:textId="0E49469D"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750</w:t>
            </w:r>
            <w:r w:rsidR="00077E1E">
              <w:rPr>
                <w:rFonts w:hint="cs"/>
                <w:rtl/>
              </w:rPr>
              <w:t>*</w:t>
            </w:r>
          </w:p>
        </w:tc>
      </w:tr>
      <w:tr w:rsidR="004B5C72" w:rsidRPr="0000650B" w14:paraId="4F665752" w14:textId="77777777" w:rsidTr="00241F7A">
        <w:trPr>
          <w:jc w:val="center"/>
        </w:trPr>
        <w:tc>
          <w:tcPr>
            <w:cnfStyle w:val="001000000000" w:firstRow="0" w:lastRow="0" w:firstColumn="1" w:lastColumn="0" w:oddVBand="0" w:evenVBand="0" w:oddHBand="0" w:evenHBand="0" w:firstRowFirstColumn="0" w:firstRowLastColumn="0" w:lastRowFirstColumn="0" w:lastRowLastColumn="0"/>
            <w:tcW w:w="2150" w:type="dxa"/>
            <w:vMerge w:val="restart"/>
            <w:vAlign w:val="center"/>
          </w:tcPr>
          <w:p w14:paraId="5B05B2C1" w14:textId="77777777" w:rsidR="004B5C72" w:rsidRPr="0000650B" w:rsidRDefault="004B5C72" w:rsidP="00413BB1">
            <w:pPr>
              <w:pStyle w:val="a4"/>
              <w:rPr>
                <w:rtl/>
              </w:rPr>
            </w:pPr>
            <w:r w:rsidRPr="0000650B">
              <w:rPr>
                <w:rFonts w:hint="cs"/>
                <w:rtl/>
              </w:rPr>
              <w:t>1250*1</w:t>
            </w:r>
          </w:p>
        </w:tc>
        <w:tc>
          <w:tcPr>
            <w:tcW w:w="1620" w:type="dxa"/>
            <w:vAlign w:val="center"/>
          </w:tcPr>
          <w:p w14:paraId="04A78FA7"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35</w:t>
            </w:r>
          </w:p>
        </w:tc>
        <w:tc>
          <w:tcPr>
            <w:tcW w:w="1620" w:type="dxa"/>
            <w:vAlign w:val="center"/>
          </w:tcPr>
          <w:p w14:paraId="2B3E9E9C"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1050</w:t>
            </w:r>
          </w:p>
        </w:tc>
        <w:tc>
          <w:tcPr>
            <w:tcW w:w="1530" w:type="dxa"/>
            <w:vAlign w:val="center"/>
          </w:tcPr>
          <w:p w14:paraId="1C578F34"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1060</w:t>
            </w:r>
          </w:p>
        </w:tc>
        <w:tc>
          <w:tcPr>
            <w:tcW w:w="1419" w:type="dxa"/>
            <w:vAlign w:val="center"/>
          </w:tcPr>
          <w:p w14:paraId="661D9122"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1120</w:t>
            </w:r>
          </w:p>
        </w:tc>
        <w:tc>
          <w:tcPr>
            <w:tcW w:w="1419" w:type="dxa"/>
            <w:vAlign w:val="center"/>
          </w:tcPr>
          <w:p w14:paraId="1755BDFD"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1160</w:t>
            </w:r>
          </w:p>
        </w:tc>
      </w:tr>
      <w:tr w:rsidR="004B5C72" w:rsidRPr="0000650B" w14:paraId="43FBC98E" w14:textId="77777777" w:rsidTr="00241F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2430B869" w14:textId="77777777" w:rsidR="004B5C72" w:rsidRPr="0000650B" w:rsidRDefault="004B5C72" w:rsidP="00413BB1">
            <w:pPr>
              <w:pStyle w:val="a4"/>
              <w:rPr>
                <w:rtl/>
              </w:rPr>
            </w:pPr>
          </w:p>
        </w:tc>
        <w:tc>
          <w:tcPr>
            <w:tcW w:w="1620" w:type="dxa"/>
            <w:vAlign w:val="center"/>
          </w:tcPr>
          <w:p w14:paraId="7C1F62E4"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40</w:t>
            </w:r>
          </w:p>
        </w:tc>
        <w:tc>
          <w:tcPr>
            <w:tcW w:w="1620" w:type="dxa"/>
            <w:vAlign w:val="center"/>
          </w:tcPr>
          <w:p w14:paraId="5B21C15C"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970</w:t>
            </w:r>
          </w:p>
        </w:tc>
        <w:tc>
          <w:tcPr>
            <w:tcW w:w="1530" w:type="dxa"/>
            <w:vAlign w:val="center"/>
          </w:tcPr>
          <w:p w14:paraId="3903BC11"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980</w:t>
            </w:r>
          </w:p>
        </w:tc>
        <w:tc>
          <w:tcPr>
            <w:tcW w:w="1419" w:type="dxa"/>
            <w:vAlign w:val="center"/>
          </w:tcPr>
          <w:p w14:paraId="5F52A341"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1030</w:t>
            </w:r>
          </w:p>
        </w:tc>
        <w:tc>
          <w:tcPr>
            <w:tcW w:w="1419" w:type="dxa"/>
            <w:vAlign w:val="center"/>
          </w:tcPr>
          <w:p w14:paraId="004DCE9B"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1060</w:t>
            </w:r>
          </w:p>
        </w:tc>
      </w:tr>
      <w:tr w:rsidR="004B5C72" w:rsidRPr="0000650B" w14:paraId="14EB7503" w14:textId="77777777" w:rsidTr="00241F7A">
        <w:trPr>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2D701DBC" w14:textId="77777777" w:rsidR="004B5C72" w:rsidRPr="0000650B" w:rsidRDefault="004B5C72" w:rsidP="00413BB1">
            <w:pPr>
              <w:pStyle w:val="a4"/>
              <w:rPr>
                <w:rtl/>
              </w:rPr>
            </w:pPr>
          </w:p>
        </w:tc>
        <w:tc>
          <w:tcPr>
            <w:tcW w:w="1620" w:type="dxa"/>
            <w:vAlign w:val="center"/>
          </w:tcPr>
          <w:p w14:paraId="413192A8"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45</w:t>
            </w:r>
          </w:p>
        </w:tc>
        <w:tc>
          <w:tcPr>
            <w:tcW w:w="1620" w:type="dxa"/>
            <w:vAlign w:val="center"/>
          </w:tcPr>
          <w:p w14:paraId="25D41D4F"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900</w:t>
            </w:r>
          </w:p>
        </w:tc>
        <w:tc>
          <w:tcPr>
            <w:tcW w:w="1530" w:type="dxa"/>
            <w:vAlign w:val="center"/>
          </w:tcPr>
          <w:p w14:paraId="55753737"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900</w:t>
            </w:r>
          </w:p>
        </w:tc>
        <w:tc>
          <w:tcPr>
            <w:tcW w:w="1419" w:type="dxa"/>
            <w:vAlign w:val="center"/>
          </w:tcPr>
          <w:p w14:paraId="0CD418D1"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950</w:t>
            </w:r>
          </w:p>
        </w:tc>
        <w:tc>
          <w:tcPr>
            <w:tcW w:w="1419" w:type="dxa"/>
            <w:vAlign w:val="center"/>
          </w:tcPr>
          <w:p w14:paraId="3FC8C99D" w14:textId="2D101FC6"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1010</w:t>
            </w:r>
            <w:r w:rsidR="00077E1E">
              <w:rPr>
                <w:rFonts w:hint="cs"/>
                <w:rtl/>
              </w:rPr>
              <w:t>*</w:t>
            </w:r>
          </w:p>
        </w:tc>
      </w:tr>
      <w:tr w:rsidR="004B5C72" w:rsidRPr="0000650B" w14:paraId="46A6BBA7" w14:textId="77777777" w:rsidTr="00241F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27F4B9ED" w14:textId="77777777" w:rsidR="004B5C72" w:rsidRPr="0000650B" w:rsidRDefault="004B5C72" w:rsidP="00413BB1">
            <w:pPr>
              <w:pStyle w:val="a4"/>
              <w:rPr>
                <w:rtl/>
              </w:rPr>
            </w:pPr>
          </w:p>
        </w:tc>
        <w:tc>
          <w:tcPr>
            <w:tcW w:w="1620" w:type="dxa"/>
            <w:vAlign w:val="center"/>
          </w:tcPr>
          <w:p w14:paraId="728D77A9"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50</w:t>
            </w:r>
          </w:p>
        </w:tc>
        <w:tc>
          <w:tcPr>
            <w:tcW w:w="1620" w:type="dxa"/>
            <w:vAlign w:val="center"/>
          </w:tcPr>
          <w:p w14:paraId="383481EF"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840</w:t>
            </w:r>
          </w:p>
        </w:tc>
        <w:tc>
          <w:tcPr>
            <w:tcW w:w="1530" w:type="dxa"/>
            <w:vAlign w:val="center"/>
          </w:tcPr>
          <w:p w14:paraId="51698B42"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840</w:t>
            </w:r>
          </w:p>
        </w:tc>
        <w:tc>
          <w:tcPr>
            <w:tcW w:w="1419" w:type="dxa"/>
            <w:vAlign w:val="center"/>
          </w:tcPr>
          <w:p w14:paraId="59105039"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880</w:t>
            </w:r>
          </w:p>
        </w:tc>
        <w:tc>
          <w:tcPr>
            <w:tcW w:w="1419" w:type="dxa"/>
            <w:vAlign w:val="center"/>
          </w:tcPr>
          <w:p w14:paraId="61E26E1A" w14:textId="25AD193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930</w:t>
            </w:r>
            <w:r w:rsidR="00077E1E">
              <w:rPr>
                <w:rFonts w:hint="cs"/>
                <w:rtl/>
              </w:rPr>
              <w:t>*</w:t>
            </w:r>
          </w:p>
        </w:tc>
      </w:tr>
    </w:tbl>
    <w:p w14:paraId="21BCA832" w14:textId="77777777" w:rsidR="00241F7A" w:rsidRPr="00785228" w:rsidRDefault="00241F7A" w:rsidP="00C9489F">
      <w:pPr>
        <w:bidi/>
        <w:ind w:right="-180"/>
        <w:rPr>
          <w:i/>
          <w:szCs w:val="24"/>
          <w:rtl/>
          <w:lang w:bidi="fa-IR"/>
        </w:rPr>
      </w:pPr>
      <w:r w:rsidRPr="00785228">
        <w:rPr>
          <w:rFonts w:hint="cs"/>
          <w:i/>
          <w:szCs w:val="24"/>
          <w:rtl/>
        </w:rPr>
        <w:t xml:space="preserve">-تعداد هواکش نوع </w:t>
      </w:r>
      <w:r w:rsidRPr="00785228">
        <w:rPr>
          <w:i/>
          <w:szCs w:val="24"/>
        </w:rPr>
        <w:t>a</w:t>
      </w:r>
      <w:r w:rsidRPr="00785228">
        <w:rPr>
          <w:rFonts w:hint="cs"/>
          <w:i/>
          <w:szCs w:val="24"/>
          <w:rtl/>
          <w:lang w:bidi="fa-IR"/>
        </w:rPr>
        <w:t>یا</w:t>
      </w:r>
      <w:r w:rsidRPr="00785228">
        <w:rPr>
          <w:i/>
          <w:szCs w:val="24"/>
          <w:lang w:bidi="fa-IR"/>
        </w:rPr>
        <w:t>b</w:t>
      </w:r>
      <w:r w:rsidRPr="00785228">
        <w:rPr>
          <w:rFonts w:hint="cs"/>
          <w:i/>
          <w:szCs w:val="24"/>
          <w:rtl/>
          <w:lang w:bidi="fa-IR"/>
        </w:rPr>
        <w:t xml:space="preserve"> در جایی که با علامت * مشخص گردیده است 3 عدد و در باقی موارد 2 عدد می باشد.</w:t>
      </w:r>
    </w:p>
    <w:p w14:paraId="5D8D466A" w14:textId="7CB7D711" w:rsidR="00241F7A" w:rsidRPr="00785228" w:rsidRDefault="00241F7A" w:rsidP="00C9489F">
      <w:pPr>
        <w:bidi/>
        <w:ind w:right="-180"/>
        <w:rPr>
          <w:i/>
          <w:sz w:val="28"/>
          <w:rtl/>
        </w:rPr>
      </w:pPr>
      <w:r w:rsidRPr="00785228">
        <w:rPr>
          <w:rFonts w:hint="cs"/>
          <w:szCs w:val="24"/>
          <w:rtl/>
          <w:lang w:bidi="fa-IR"/>
        </w:rPr>
        <w:t xml:space="preserve">-مشخصات هواکش های نوع </w:t>
      </w:r>
      <w:r w:rsidRPr="00785228">
        <w:rPr>
          <w:szCs w:val="24"/>
          <w:lang w:bidi="fa-IR"/>
        </w:rPr>
        <w:t>a</w:t>
      </w:r>
      <w:r w:rsidRPr="00785228">
        <w:rPr>
          <w:rFonts w:hint="cs"/>
          <w:szCs w:val="24"/>
          <w:rtl/>
          <w:lang w:bidi="fa-IR"/>
        </w:rPr>
        <w:t xml:space="preserve"> یا</w:t>
      </w:r>
      <w:r w:rsidRPr="00785228">
        <w:rPr>
          <w:szCs w:val="24"/>
          <w:lang w:bidi="fa-IR"/>
        </w:rPr>
        <w:t xml:space="preserve"> b</w:t>
      </w:r>
      <w:r w:rsidR="00E353DA">
        <w:rPr>
          <w:rFonts w:hint="cs"/>
          <w:szCs w:val="24"/>
          <w:rtl/>
          <w:lang w:bidi="fa-IR"/>
        </w:rPr>
        <w:t xml:space="preserve"> در جدول 3</w:t>
      </w:r>
      <w:r w:rsidRPr="00785228">
        <w:rPr>
          <w:rFonts w:hint="cs"/>
          <w:szCs w:val="24"/>
          <w:rtl/>
          <w:lang w:bidi="fa-IR"/>
        </w:rPr>
        <w:t xml:space="preserve"> تعریف شده است</w:t>
      </w:r>
      <w:r>
        <w:rPr>
          <w:rFonts w:hint="cs"/>
          <w:szCs w:val="24"/>
          <w:rtl/>
          <w:lang w:bidi="fa-IR"/>
        </w:rPr>
        <w:t>.</w:t>
      </w:r>
    </w:p>
    <w:p w14:paraId="7DA657BD" w14:textId="22052E8F" w:rsidR="004B5C72" w:rsidRPr="00A91CE7" w:rsidRDefault="004B5C72" w:rsidP="00C9489F">
      <w:pPr>
        <w:pStyle w:val="a2"/>
        <w:ind w:right="-180"/>
        <w:rPr>
          <w:rtl/>
        </w:rPr>
      </w:pPr>
    </w:p>
    <w:p w14:paraId="3BD7F10D" w14:textId="0E7D677E" w:rsidR="004B5C72" w:rsidRPr="00A91CE7" w:rsidRDefault="004B5C72" w:rsidP="00C9489F">
      <w:pPr>
        <w:pStyle w:val="a2"/>
        <w:ind w:right="-180"/>
        <w:rPr>
          <w:rtl/>
        </w:rPr>
      </w:pPr>
    </w:p>
    <w:p w14:paraId="7BF805A4" w14:textId="2EEA7987" w:rsidR="004B5C72" w:rsidRPr="00A91CE7" w:rsidRDefault="004B5C72" w:rsidP="00C9489F">
      <w:pPr>
        <w:pStyle w:val="a2"/>
        <w:ind w:right="-180"/>
        <w:rPr>
          <w:rtl/>
        </w:rPr>
      </w:pPr>
    </w:p>
    <w:p w14:paraId="7444F067" w14:textId="1B4F369B" w:rsidR="004B5C72" w:rsidRPr="00A91CE7" w:rsidRDefault="004B5C72" w:rsidP="00C9489F">
      <w:pPr>
        <w:pStyle w:val="a2"/>
        <w:ind w:right="-180"/>
        <w:rPr>
          <w:rtl/>
        </w:rPr>
      </w:pPr>
    </w:p>
    <w:p w14:paraId="48EE94ED" w14:textId="7B63BB6C" w:rsidR="004B5C72" w:rsidRPr="00A91CE7" w:rsidRDefault="004B5C72" w:rsidP="00C9489F">
      <w:pPr>
        <w:pStyle w:val="a2"/>
        <w:ind w:right="-180"/>
        <w:rPr>
          <w:rtl/>
        </w:rPr>
      </w:pPr>
    </w:p>
    <w:p w14:paraId="3C1A1140" w14:textId="3800E302" w:rsidR="004B5C72" w:rsidRPr="00A91CE7" w:rsidRDefault="004B5C72" w:rsidP="00C9489F">
      <w:pPr>
        <w:pStyle w:val="a2"/>
        <w:ind w:right="-180"/>
        <w:rPr>
          <w:rtl/>
        </w:rPr>
      </w:pPr>
    </w:p>
    <w:p w14:paraId="1511A583" w14:textId="11C02618" w:rsidR="00FE19A6" w:rsidRPr="00A91CE7" w:rsidRDefault="00FE19A6" w:rsidP="00C9489F">
      <w:pPr>
        <w:pStyle w:val="a2"/>
        <w:ind w:right="-180"/>
        <w:rPr>
          <w:rtl/>
        </w:rPr>
      </w:pPr>
    </w:p>
    <w:p w14:paraId="13822298" w14:textId="42BA2240" w:rsidR="00FE19A6" w:rsidRPr="00A91CE7" w:rsidRDefault="00FE19A6" w:rsidP="00C9489F">
      <w:pPr>
        <w:pStyle w:val="a2"/>
        <w:ind w:right="-180"/>
        <w:rPr>
          <w:rtl/>
        </w:rPr>
      </w:pPr>
    </w:p>
    <w:p w14:paraId="13E04DA1" w14:textId="77777777" w:rsidR="005F07C2" w:rsidRDefault="005F07C2" w:rsidP="000A3D68">
      <w:pPr>
        <w:pStyle w:val="Caption"/>
        <w:rPr>
          <w:rtl/>
        </w:rPr>
      </w:pPr>
      <w:bookmarkStart w:id="1740" w:name="_Toc69738354"/>
      <w:bookmarkStart w:id="1741" w:name="_Toc69738486"/>
      <w:bookmarkStart w:id="1742" w:name="_Toc70167943"/>
      <w:bookmarkStart w:id="1743" w:name="_Toc70283757"/>
      <w:bookmarkStart w:id="1744" w:name="_Toc70689035"/>
      <w:bookmarkStart w:id="1745" w:name="_Toc74469192"/>
      <w:bookmarkStart w:id="1746" w:name="_Toc74497776"/>
      <w:bookmarkStart w:id="1747" w:name="_Toc75149326"/>
    </w:p>
    <w:p w14:paraId="2E359B6B" w14:textId="77777777" w:rsidR="00694959" w:rsidRDefault="00694959" w:rsidP="000A3D68">
      <w:pPr>
        <w:pStyle w:val="Caption"/>
        <w:rPr>
          <w:rtl/>
        </w:rPr>
      </w:pPr>
      <w:bookmarkStart w:id="1748" w:name="_Toc75476253"/>
      <w:bookmarkStart w:id="1749" w:name="_Toc75973168"/>
      <w:bookmarkStart w:id="1750" w:name="_Toc75978501"/>
      <w:bookmarkStart w:id="1751" w:name="_Toc79489830"/>
    </w:p>
    <w:p w14:paraId="15C21DD1" w14:textId="4104C6E2" w:rsidR="00F954A0" w:rsidRDefault="00AD74FC" w:rsidP="000A3D68">
      <w:pPr>
        <w:pStyle w:val="Caption"/>
        <w:rPr>
          <w:rtl/>
        </w:rPr>
      </w:pPr>
      <w:bookmarkStart w:id="1752" w:name="_Toc80564248"/>
      <w:r>
        <w:rPr>
          <w:rtl/>
        </w:rPr>
        <w:t>جدول</w:t>
      </w:r>
      <w:r w:rsidR="004B5C72" w:rsidRPr="00A91CE7">
        <w:rPr>
          <w:rtl/>
        </w:rPr>
        <w:t xml:space="preserve"> </w:t>
      </w:r>
      <w:r w:rsidR="00CE653F">
        <w:rPr>
          <w:rtl/>
        </w:rPr>
        <w:fldChar w:fldCharType="begin"/>
      </w:r>
      <w:r w:rsidR="00CE653F">
        <w:rPr>
          <w:rtl/>
        </w:rPr>
        <w:instrText xml:space="preserve"> </w:instrText>
      </w:r>
      <w:r w:rsidR="00CE653F">
        <w:instrText>SEQ</w:instrText>
      </w:r>
      <w:r w:rsidR="00CE653F">
        <w:rPr>
          <w:rtl/>
        </w:rPr>
        <w:instrText xml:space="preserve"> جدول \* </w:instrText>
      </w:r>
      <w:r w:rsidR="00CE653F">
        <w:instrText>ARABIC</w:instrText>
      </w:r>
      <w:r w:rsidR="00CE653F">
        <w:rPr>
          <w:rtl/>
        </w:rPr>
        <w:instrText xml:space="preserve"> </w:instrText>
      </w:r>
      <w:r w:rsidR="00CE653F">
        <w:rPr>
          <w:rtl/>
        </w:rPr>
        <w:fldChar w:fldCharType="separate"/>
      </w:r>
      <w:r w:rsidR="0020536A">
        <w:rPr>
          <w:rtl/>
        </w:rPr>
        <w:t>50</w:t>
      </w:r>
      <w:r w:rsidR="00CE653F">
        <w:rPr>
          <w:rtl/>
        </w:rPr>
        <w:fldChar w:fldCharType="end"/>
      </w:r>
      <w:r w:rsidR="004B5C72" w:rsidRPr="00A91CE7">
        <w:rPr>
          <w:rFonts w:hint="cs"/>
          <w:rtl/>
        </w:rPr>
        <w:t xml:space="preserve"> :</w:t>
      </w:r>
      <w:r w:rsidR="004B5C72" w:rsidRPr="00A91CE7">
        <w:rPr>
          <w:rFonts w:hint="eastAsia"/>
          <w:rtl/>
        </w:rPr>
        <w:t>حداکثر</w:t>
      </w:r>
      <w:r w:rsidR="004B5C72" w:rsidRPr="00A91CE7">
        <w:rPr>
          <w:rtl/>
        </w:rPr>
        <w:t xml:space="preserve"> </w:t>
      </w:r>
      <w:r w:rsidR="004B5C72" w:rsidRPr="00A91CE7">
        <w:rPr>
          <w:rFonts w:hint="eastAsia"/>
          <w:rtl/>
        </w:rPr>
        <w:t>بارگ</w:t>
      </w:r>
      <w:r w:rsidR="004B5C72" w:rsidRPr="00A91CE7">
        <w:rPr>
          <w:rFonts w:hint="cs"/>
          <w:rtl/>
        </w:rPr>
        <w:t>ی</w:t>
      </w:r>
      <w:r w:rsidR="004B5C72" w:rsidRPr="00A91CE7">
        <w:rPr>
          <w:rFonts w:hint="eastAsia"/>
          <w:rtl/>
        </w:rPr>
        <w:t>ر</w:t>
      </w:r>
      <w:r w:rsidR="004B5C72" w:rsidRPr="00A91CE7">
        <w:rPr>
          <w:rFonts w:hint="cs"/>
          <w:rtl/>
        </w:rPr>
        <w:t>ی</w:t>
      </w:r>
      <w:r w:rsidR="004B5C72" w:rsidRPr="00A91CE7">
        <w:rPr>
          <w:rtl/>
        </w:rPr>
        <w:t xml:space="preserve"> </w:t>
      </w:r>
      <w:r w:rsidR="004B5C72" w:rsidRPr="00A91CE7">
        <w:rPr>
          <w:rFonts w:hint="eastAsia"/>
          <w:rtl/>
        </w:rPr>
        <w:t>نرمال</w:t>
      </w:r>
      <w:r w:rsidR="004B5C72" w:rsidRPr="00A91CE7">
        <w:rPr>
          <w:rtl/>
        </w:rPr>
        <w:t xml:space="preserve"> </w:t>
      </w:r>
      <w:r w:rsidR="004B5C72" w:rsidRPr="00A91CE7">
        <w:rPr>
          <w:rFonts w:hint="eastAsia"/>
          <w:rtl/>
        </w:rPr>
        <w:t>پست</w:t>
      </w:r>
      <w:r w:rsidR="004B5C72" w:rsidRPr="00A91CE7">
        <w:rPr>
          <w:rtl/>
        </w:rPr>
        <w:t xml:space="preserve"> </w:t>
      </w:r>
      <w:r w:rsidR="004B5C72" w:rsidRPr="00A91CE7">
        <w:rPr>
          <w:rFonts w:hint="eastAsia"/>
          <w:rtl/>
        </w:rPr>
        <w:t>ها</w:t>
      </w:r>
      <w:r w:rsidR="004B5C72" w:rsidRPr="00A91CE7">
        <w:rPr>
          <w:rFonts w:hint="cs"/>
          <w:rtl/>
        </w:rPr>
        <w:t>ی</w:t>
      </w:r>
      <w:r w:rsidR="004B5C72" w:rsidRPr="00A91CE7">
        <w:rPr>
          <w:rtl/>
        </w:rPr>
        <w:t xml:space="preserve"> </w:t>
      </w:r>
      <w:r w:rsidR="004B5C72" w:rsidRPr="00A91CE7">
        <w:rPr>
          <w:rFonts w:hint="eastAsia"/>
          <w:rtl/>
        </w:rPr>
        <w:t>زم</w:t>
      </w:r>
      <w:r w:rsidR="004B5C72" w:rsidRPr="00A91CE7">
        <w:rPr>
          <w:rFonts w:hint="cs"/>
          <w:rtl/>
        </w:rPr>
        <w:t>ی</w:t>
      </w:r>
      <w:r w:rsidR="004B5C72" w:rsidRPr="00A91CE7">
        <w:rPr>
          <w:rFonts w:hint="eastAsia"/>
          <w:rtl/>
        </w:rPr>
        <w:t>ن</w:t>
      </w:r>
      <w:r w:rsidR="004B5C72" w:rsidRPr="00A91CE7">
        <w:rPr>
          <w:rFonts w:hint="cs"/>
          <w:rtl/>
        </w:rPr>
        <w:t>ی</w:t>
      </w:r>
      <w:r w:rsidR="004B5C72" w:rsidRPr="00A91CE7">
        <w:rPr>
          <w:rtl/>
        </w:rPr>
        <w:t xml:space="preserve"> </w:t>
      </w:r>
      <w:r w:rsidR="004B5C72" w:rsidRPr="00A91CE7">
        <w:rPr>
          <w:rFonts w:hint="eastAsia"/>
          <w:rtl/>
        </w:rPr>
        <w:t>با</w:t>
      </w:r>
      <w:r w:rsidR="004B5C72" w:rsidRPr="00A91CE7">
        <w:rPr>
          <w:rtl/>
        </w:rPr>
        <w:t xml:space="preserve"> </w:t>
      </w:r>
      <w:r w:rsidR="004B5C72" w:rsidRPr="00A91CE7">
        <w:rPr>
          <w:rFonts w:hint="eastAsia"/>
          <w:rtl/>
        </w:rPr>
        <w:t>دو</w:t>
      </w:r>
      <w:r w:rsidR="004B5C72" w:rsidRPr="00A91CE7">
        <w:rPr>
          <w:rtl/>
        </w:rPr>
        <w:t xml:space="preserve"> </w:t>
      </w:r>
      <w:r w:rsidR="004B5C72" w:rsidRPr="00A91CE7">
        <w:rPr>
          <w:rFonts w:hint="eastAsia"/>
          <w:rtl/>
        </w:rPr>
        <w:t>ترانسفورماتور</w:t>
      </w:r>
      <w:r w:rsidR="004B5C72" w:rsidRPr="00A91CE7">
        <w:rPr>
          <w:rtl/>
        </w:rPr>
        <w:t xml:space="preserve"> </w:t>
      </w:r>
      <w:r w:rsidR="004B5C72" w:rsidRPr="00A91CE7">
        <w:rPr>
          <w:rFonts w:hint="eastAsia"/>
          <w:rtl/>
        </w:rPr>
        <w:t>در</w:t>
      </w:r>
      <w:r w:rsidR="004B5C72" w:rsidRPr="00A91CE7">
        <w:rPr>
          <w:rtl/>
        </w:rPr>
        <w:t xml:space="preserve"> </w:t>
      </w:r>
      <w:r w:rsidR="004B5C72" w:rsidRPr="00A91CE7">
        <w:rPr>
          <w:rFonts w:hint="eastAsia"/>
          <w:rtl/>
        </w:rPr>
        <w:t>طبقه</w:t>
      </w:r>
      <w:r w:rsidR="004B5C72" w:rsidRPr="00A91CE7">
        <w:rPr>
          <w:rtl/>
        </w:rPr>
        <w:t xml:space="preserve"> </w:t>
      </w:r>
      <w:r w:rsidR="004B5C72" w:rsidRPr="00A91CE7">
        <w:rPr>
          <w:rFonts w:hint="eastAsia"/>
          <w:rtl/>
        </w:rPr>
        <w:t>همکف</w:t>
      </w:r>
      <w:r w:rsidR="004B5C72" w:rsidRPr="00A91CE7">
        <w:rPr>
          <w:rtl/>
        </w:rPr>
        <w:t xml:space="preserve"> </w:t>
      </w:r>
      <w:r w:rsidR="004B5C72" w:rsidRPr="00A91CE7">
        <w:rPr>
          <w:rFonts w:hint="eastAsia"/>
          <w:rtl/>
        </w:rPr>
        <w:t>و</w:t>
      </w:r>
      <w:r w:rsidR="004B5C72" w:rsidRPr="00A91CE7">
        <w:rPr>
          <w:rtl/>
        </w:rPr>
        <w:t xml:space="preserve"> </w:t>
      </w:r>
      <w:r w:rsidR="004B5C72" w:rsidRPr="00A91CE7">
        <w:rPr>
          <w:rFonts w:hint="eastAsia"/>
          <w:rtl/>
        </w:rPr>
        <w:t>تابلوها</w:t>
      </w:r>
      <w:r w:rsidR="004B5C72" w:rsidRPr="00A91CE7">
        <w:rPr>
          <w:rFonts w:hint="cs"/>
          <w:rtl/>
        </w:rPr>
        <w:t>ی</w:t>
      </w:r>
      <w:r w:rsidR="004B5C72" w:rsidRPr="00A91CE7">
        <w:rPr>
          <w:rtl/>
        </w:rPr>
        <w:t xml:space="preserve"> </w:t>
      </w:r>
      <w:r w:rsidR="004B5C72" w:rsidRPr="00A91CE7">
        <w:rPr>
          <w:rFonts w:hint="eastAsia"/>
          <w:rtl/>
        </w:rPr>
        <w:t>فشار</w:t>
      </w:r>
      <w:r w:rsidR="004B5C72" w:rsidRPr="00A91CE7">
        <w:rPr>
          <w:rtl/>
        </w:rPr>
        <w:t xml:space="preserve"> </w:t>
      </w:r>
      <w:r w:rsidR="004B5C72" w:rsidRPr="00A91CE7">
        <w:rPr>
          <w:rFonts w:hint="eastAsia"/>
          <w:rtl/>
        </w:rPr>
        <w:t>ضع</w:t>
      </w:r>
      <w:r w:rsidR="004B5C72" w:rsidRPr="00A91CE7">
        <w:rPr>
          <w:rFonts w:hint="cs"/>
          <w:rtl/>
        </w:rPr>
        <w:t>ی</w:t>
      </w:r>
      <w:r w:rsidR="004B5C72" w:rsidRPr="00A91CE7">
        <w:rPr>
          <w:rFonts w:hint="eastAsia"/>
          <w:rtl/>
        </w:rPr>
        <w:t>ف</w:t>
      </w:r>
      <w:r w:rsidR="004B5C72" w:rsidRPr="00A91CE7">
        <w:rPr>
          <w:rtl/>
        </w:rPr>
        <w:t xml:space="preserve"> </w:t>
      </w:r>
      <w:r w:rsidR="004B5C72" w:rsidRPr="00A91CE7">
        <w:rPr>
          <w:rFonts w:hint="eastAsia"/>
          <w:rtl/>
        </w:rPr>
        <w:t>و</w:t>
      </w:r>
      <w:r w:rsidR="004B5C72" w:rsidRPr="00A91CE7">
        <w:rPr>
          <w:rtl/>
        </w:rPr>
        <w:t xml:space="preserve"> </w:t>
      </w:r>
      <w:r w:rsidR="004B5C72" w:rsidRPr="00A91CE7">
        <w:rPr>
          <w:rFonts w:hint="eastAsia"/>
          <w:rtl/>
        </w:rPr>
        <w:t>فشار</w:t>
      </w:r>
      <w:r w:rsidR="004B5C72" w:rsidRPr="00A91CE7">
        <w:rPr>
          <w:rtl/>
        </w:rPr>
        <w:t xml:space="preserve"> </w:t>
      </w:r>
      <w:r w:rsidR="004B5C72" w:rsidRPr="00A91CE7">
        <w:rPr>
          <w:rFonts w:hint="eastAsia"/>
          <w:rtl/>
        </w:rPr>
        <w:t>متوسط</w:t>
      </w:r>
      <w:bookmarkEnd w:id="1740"/>
      <w:bookmarkEnd w:id="1741"/>
      <w:bookmarkEnd w:id="1742"/>
      <w:bookmarkEnd w:id="1743"/>
      <w:bookmarkEnd w:id="1744"/>
      <w:bookmarkEnd w:id="1745"/>
      <w:bookmarkEnd w:id="1746"/>
      <w:bookmarkEnd w:id="1747"/>
      <w:bookmarkEnd w:id="1748"/>
      <w:bookmarkEnd w:id="1749"/>
      <w:bookmarkEnd w:id="1750"/>
      <w:bookmarkEnd w:id="1752"/>
      <w:r w:rsidR="00511257">
        <w:rPr>
          <w:rFonts w:hint="cs"/>
          <w:rtl/>
        </w:rPr>
        <w:t xml:space="preserve"> </w:t>
      </w:r>
    </w:p>
    <w:p w14:paraId="18491462" w14:textId="2498876D" w:rsidR="004B5C72" w:rsidRPr="00A91CE7" w:rsidRDefault="004B5C72" w:rsidP="000A3D68">
      <w:pPr>
        <w:pStyle w:val="Caption"/>
      </w:pPr>
      <w:r w:rsidRPr="00A91CE7">
        <w:rPr>
          <w:rtl/>
        </w:rPr>
        <w:t xml:space="preserve"> </w:t>
      </w:r>
      <w:r w:rsidRPr="00A91CE7">
        <w:rPr>
          <w:rFonts w:hint="eastAsia"/>
          <w:rtl/>
        </w:rPr>
        <w:t>در</w:t>
      </w:r>
      <w:r w:rsidRPr="00A91CE7">
        <w:rPr>
          <w:rtl/>
        </w:rPr>
        <w:t xml:space="preserve"> </w:t>
      </w:r>
      <w:r w:rsidRPr="00A91CE7">
        <w:rPr>
          <w:rFonts w:hint="eastAsia"/>
          <w:rtl/>
        </w:rPr>
        <w:t>طبقه</w:t>
      </w:r>
      <w:r w:rsidRPr="00A91CE7">
        <w:rPr>
          <w:rtl/>
        </w:rPr>
        <w:t xml:space="preserve"> </w:t>
      </w:r>
      <w:r w:rsidRPr="00A91CE7">
        <w:rPr>
          <w:rFonts w:hint="eastAsia"/>
          <w:rtl/>
        </w:rPr>
        <w:t>فوقان</w:t>
      </w:r>
      <w:r w:rsidRPr="00A91CE7">
        <w:rPr>
          <w:rFonts w:hint="cs"/>
          <w:rtl/>
        </w:rPr>
        <w:t>ی</w:t>
      </w:r>
      <w:r w:rsidR="007C6DBE">
        <w:t>]</w:t>
      </w:r>
      <w:r w:rsidR="00EC599B">
        <w:rPr>
          <w:rFonts w:hint="cs"/>
          <w:rtl/>
        </w:rPr>
        <w:t>8</w:t>
      </w:r>
      <w:r w:rsidR="007C6DBE">
        <w:t>[</w:t>
      </w:r>
      <w:bookmarkEnd w:id="1751"/>
    </w:p>
    <w:tbl>
      <w:tblPr>
        <w:tblStyle w:val="GridTable4-Accent11"/>
        <w:bidiVisual/>
        <w:tblW w:w="0" w:type="auto"/>
        <w:tblInd w:w="5" w:type="dxa"/>
        <w:tblLook w:val="04A0" w:firstRow="1" w:lastRow="0" w:firstColumn="1" w:lastColumn="0" w:noHBand="0" w:noVBand="1"/>
      </w:tblPr>
      <w:tblGrid>
        <w:gridCol w:w="2150"/>
        <w:gridCol w:w="1620"/>
        <w:gridCol w:w="1620"/>
        <w:gridCol w:w="1530"/>
        <w:gridCol w:w="1419"/>
        <w:gridCol w:w="1419"/>
      </w:tblGrid>
      <w:tr w:rsidR="004B5C72" w:rsidRPr="0000650B" w14:paraId="6C69CD52" w14:textId="77777777" w:rsidTr="00434B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0" w:type="dxa"/>
            <w:vMerge w:val="restart"/>
            <w:vAlign w:val="center"/>
          </w:tcPr>
          <w:p w14:paraId="07E73AF5" w14:textId="77777777" w:rsidR="004B5C72" w:rsidRPr="0000650B" w:rsidRDefault="004B5C72" w:rsidP="00413BB1">
            <w:pPr>
              <w:pStyle w:val="a4"/>
            </w:pPr>
            <w:r w:rsidRPr="0000650B">
              <w:rPr>
                <w:rFonts w:hint="cs"/>
                <w:rtl/>
              </w:rPr>
              <w:t>تعداد و ظرفیت ترانسفورماتور (</w:t>
            </w:r>
            <w:r w:rsidRPr="0000650B">
              <w:t>n*KVA</w:t>
            </w:r>
            <w:r w:rsidRPr="0000650B">
              <w:rPr>
                <w:rFonts w:hint="cs"/>
                <w:rtl/>
              </w:rPr>
              <w:t>)</w:t>
            </w:r>
          </w:p>
        </w:tc>
        <w:tc>
          <w:tcPr>
            <w:tcW w:w="1620" w:type="dxa"/>
            <w:vMerge w:val="restart"/>
            <w:vAlign w:val="center"/>
          </w:tcPr>
          <w:p w14:paraId="4CCD74D6" w14:textId="77777777" w:rsidR="004B5C72" w:rsidRPr="0000650B" w:rsidRDefault="004B5C72" w:rsidP="00413BB1">
            <w:pPr>
              <w:pStyle w:val="a4"/>
              <w:cnfStyle w:val="100000000000" w:firstRow="1" w:lastRow="0" w:firstColumn="0" w:lastColumn="0" w:oddVBand="0" w:evenVBand="0" w:oddHBand="0" w:evenHBand="0" w:firstRowFirstColumn="0" w:firstRowLastColumn="0" w:lastRowFirstColumn="0" w:lastRowLastColumn="0"/>
              <w:rPr>
                <w:rtl/>
              </w:rPr>
            </w:pPr>
            <w:r w:rsidRPr="0000650B">
              <w:rPr>
                <w:rFonts w:hint="cs"/>
                <w:rtl/>
              </w:rPr>
              <w:t>حداکثر دمای محیط (</w:t>
            </w:r>
            <w:r w:rsidRPr="0000650B">
              <w:t>C°</w:t>
            </w:r>
            <w:r w:rsidRPr="0000650B">
              <w:rPr>
                <w:rFonts w:hint="cs"/>
                <w:rtl/>
              </w:rPr>
              <w:t>)</w:t>
            </w:r>
          </w:p>
        </w:tc>
        <w:tc>
          <w:tcPr>
            <w:tcW w:w="3150" w:type="dxa"/>
            <w:gridSpan w:val="2"/>
            <w:vAlign w:val="center"/>
          </w:tcPr>
          <w:p w14:paraId="0108198D" w14:textId="77777777" w:rsidR="004B5C72" w:rsidRPr="0000650B" w:rsidRDefault="004B5C72" w:rsidP="00413BB1">
            <w:pPr>
              <w:pStyle w:val="a4"/>
              <w:cnfStyle w:val="100000000000" w:firstRow="1" w:lastRow="0" w:firstColumn="0" w:lastColumn="0" w:oddVBand="0" w:evenVBand="0" w:oddHBand="0" w:evenHBand="0" w:firstRowFirstColumn="0" w:firstRowLastColumn="0" w:lastRowFirstColumn="0" w:lastRowLastColumn="0"/>
              <w:rPr>
                <w:rtl/>
              </w:rPr>
            </w:pPr>
            <w:r w:rsidRPr="0000650B">
              <w:rPr>
                <w:rFonts w:hint="cs"/>
                <w:rtl/>
              </w:rPr>
              <w:t>تهویه طبیعی</w:t>
            </w:r>
          </w:p>
        </w:tc>
        <w:tc>
          <w:tcPr>
            <w:tcW w:w="2838" w:type="dxa"/>
            <w:gridSpan w:val="2"/>
            <w:vAlign w:val="center"/>
          </w:tcPr>
          <w:p w14:paraId="2EC8E79A" w14:textId="77777777" w:rsidR="004B5C72" w:rsidRPr="0000650B" w:rsidRDefault="004B5C72" w:rsidP="00413BB1">
            <w:pPr>
              <w:pStyle w:val="a4"/>
              <w:cnfStyle w:val="100000000000" w:firstRow="1" w:lastRow="0" w:firstColumn="0" w:lastColumn="0" w:oddVBand="0" w:evenVBand="0" w:oddHBand="0" w:evenHBand="0" w:firstRowFirstColumn="0" w:firstRowLastColumn="0" w:lastRowFirstColumn="0" w:lastRowLastColumn="0"/>
              <w:rPr>
                <w:rtl/>
              </w:rPr>
            </w:pPr>
            <w:r w:rsidRPr="0000650B">
              <w:rPr>
                <w:rFonts w:hint="cs"/>
                <w:rtl/>
              </w:rPr>
              <w:t>تهویه با هواكش برقی</w:t>
            </w:r>
          </w:p>
        </w:tc>
      </w:tr>
      <w:tr w:rsidR="004B5C72" w:rsidRPr="0000650B" w14:paraId="5B36FF78" w14:textId="77777777" w:rsidTr="00434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31F6A7FB" w14:textId="77777777" w:rsidR="004B5C72" w:rsidRPr="0000650B" w:rsidRDefault="004B5C72" w:rsidP="00413BB1">
            <w:pPr>
              <w:pStyle w:val="a4"/>
              <w:rPr>
                <w:rtl/>
              </w:rPr>
            </w:pPr>
          </w:p>
        </w:tc>
        <w:tc>
          <w:tcPr>
            <w:tcW w:w="1620" w:type="dxa"/>
            <w:vMerge/>
            <w:vAlign w:val="center"/>
          </w:tcPr>
          <w:p w14:paraId="5E971AAE"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p>
        </w:tc>
        <w:tc>
          <w:tcPr>
            <w:tcW w:w="1620" w:type="dxa"/>
            <w:vAlign w:val="center"/>
          </w:tcPr>
          <w:p w14:paraId="65E75E86"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در پست با سقف عادی</w:t>
            </w:r>
          </w:p>
        </w:tc>
        <w:tc>
          <w:tcPr>
            <w:tcW w:w="1530" w:type="dxa"/>
            <w:vAlign w:val="center"/>
          </w:tcPr>
          <w:p w14:paraId="7822284C"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در پست با سقف شیب دار</w:t>
            </w:r>
          </w:p>
        </w:tc>
        <w:tc>
          <w:tcPr>
            <w:tcW w:w="1419" w:type="dxa"/>
            <w:vAlign w:val="center"/>
          </w:tcPr>
          <w:p w14:paraId="5170E1D8"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 xml:space="preserve">هواكش نوع </w:t>
            </w:r>
            <w:r w:rsidRPr="0000650B">
              <w:t>a</w:t>
            </w:r>
          </w:p>
        </w:tc>
        <w:tc>
          <w:tcPr>
            <w:tcW w:w="1419" w:type="dxa"/>
            <w:vAlign w:val="center"/>
          </w:tcPr>
          <w:p w14:paraId="72950D95"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pPr>
            <w:r w:rsidRPr="0000650B">
              <w:rPr>
                <w:rFonts w:hint="cs"/>
                <w:rtl/>
              </w:rPr>
              <w:t xml:space="preserve">هواكش نوع </w:t>
            </w:r>
            <w:r w:rsidRPr="0000650B">
              <w:t>b</w:t>
            </w:r>
          </w:p>
        </w:tc>
      </w:tr>
      <w:tr w:rsidR="004B5C72" w:rsidRPr="0000650B" w14:paraId="51E709EA" w14:textId="77777777" w:rsidTr="00434B5F">
        <w:tc>
          <w:tcPr>
            <w:cnfStyle w:val="001000000000" w:firstRow="0" w:lastRow="0" w:firstColumn="1" w:lastColumn="0" w:oddVBand="0" w:evenVBand="0" w:oddHBand="0" w:evenHBand="0" w:firstRowFirstColumn="0" w:firstRowLastColumn="0" w:lastRowFirstColumn="0" w:lastRowLastColumn="0"/>
            <w:tcW w:w="2150" w:type="dxa"/>
            <w:vMerge w:val="restart"/>
            <w:vAlign w:val="center"/>
          </w:tcPr>
          <w:p w14:paraId="67F37FA0" w14:textId="77777777" w:rsidR="004B5C72" w:rsidRPr="0000650B" w:rsidRDefault="004B5C72" w:rsidP="00413BB1">
            <w:pPr>
              <w:pStyle w:val="a4"/>
              <w:rPr>
                <w:rtl/>
              </w:rPr>
            </w:pPr>
            <w:r w:rsidRPr="0000650B">
              <w:rPr>
                <w:rFonts w:hint="cs"/>
                <w:rtl/>
              </w:rPr>
              <w:t>500*2</w:t>
            </w:r>
          </w:p>
        </w:tc>
        <w:tc>
          <w:tcPr>
            <w:tcW w:w="1620" w:type="dxa"/>
            <w:vAlign w:val="center"/>
          </w:tcPr>
          <w:p w14:paraId="0373FF96"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35</w:t>
            </w:r>
          </w:p>
        </w:tc>
        <w:tc>
          <w:tcPr>
            <w:tcW w:w="1620" w:type="dxa"/>
            <w:vAlign w:val="center"/>
          </w:tcPr>
          <w:p w14:paraId="1420C488"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870</w:t>
            </w:r>
          </w:p>
        </w:tc>
        <w:tc>
          <w:tcPr>
            <w:tcW w:w="1530" w:type="dxa"/>
            <w:vAlign w:val="center"/>
          </w:tcPr>
          <w:p w14:paraId="4820613C"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880</w:t>
            </w:r>
          </w:p>
        </w:tc>
        <w:tc>
          <w:tcPr>
            <w:tcW w:w="1419" w:type="dxa"/>
            <w:vAlign w:val="center"/>
          </w:tcPr>
          <w:p w14:paraId="1D3F0DBF"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900</w:t>
            </w:r>
          </w:p>
        </w:tc>
        <w:tc>
          <w:tcPr>
            <w:tcW w:w="1419" w:type="dxa"/>
            <w:vAlign w:val="center"/>
          </w:tcPr>
          <w:p w14:paraId="16FF0ECA"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930</w:t>
            </w:r>
          </w:p>
        </w:tc>
      </w:tr>
      <w:tr w:rsidR="004B5C72" w:rsidRPr="0000650B" w14:paraId="2F6FB487" w14:textId="77777777" w:rsidTr="00434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27742822" w14:textId="77777777" w:rsidR="004B5C72" w:rsidRPr="0000650B" w:rsidRDefault="004B5C72" w:rsidP="00413BB1">
            <w:pPr>
              <w:pStyle w:val="a4"/>
              <w:rPr>
                <w:rtl/>
              </w:rPr>
            </w:pPr>
          </w:p>
        </w:tc>
        <w:tc>
          <w:tcPr>
            <w:tcW w:w="1620" w:type="dxa"/>
            <w:vAlign w:val="center"/>
          </w:tcPr>
          <w:p w14:paraId="2E3456D3"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40</w:t>
            </w:r>
          </w:p>
        </w:tc>
        <w:tc>
          <w:tcPr>
            <w:tcW w:w="1620" w:type="dxa"/>
            <w:vAlign w:val="center"/>
          </w:tcPr>
          <w:p w14:paraId="28F3B884"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800</w:t>
            </w:r>
          </w:p>
        </w:tc>
        <w:tc>
          <w:tcPr>
            <w:tcW w:w="1530" w:type="dxa"/>
            <w:vAlign w:val="center"/>
          </w:tcPr>
          <w:p w14:paraId="28FA6DF5"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810</w:t>
            </w:r>
          </w:p>
        </w:tc>
        <w:tc>
          <w:tcPr>
            <w:tcW w:w="1419" w:type="dxa"/>
            <w:vAlign w:val="center"/>
          </w:tcPr>
          <w:p w14:paraId="2A5906DA"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830</w:t>
            </w:r>
          </w:p>
        </w:tc>
        <w:tc>
          <w:tcPr>
            <w:tcW w:w="1419" w:type="dxa"/>
            <w:vAlign w:val="center"/>
          </w:tcPr>
          <w:p w14:paraId="3468B189"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850</w:t>
            </w:r>
          </w:p>
        </w:tc>
      </w:tr>
      <w:tr w:rsidR="004B5C72" w:rsidRPr="0000650B" w14:paraId="28D20121" w14:textId="77777777" w:rsidTr="00434B5F">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6B6D7E20" w14:textId="77777777" w:rsidR="004B5C72" w:rsidRPr="0000650B" w:rsidRDefault="004B5C72" w:rsidP="00413BB1">
            <w:pPr>
              <w:pStyle w:val="a4"/>
              <w:rPr>
                <w:rtl/>
              </w:rPr>
            </w:pPr>
          </w:p>
        </w:tc>
        <w:tc>
          <w:tcPr>
            <w:tcW w:w="1620" w:type="dxa"/>
            <w:vAlign w:val="center"/>
          </w:tcPr>
          <w:p w14:paraId="628C7EB8"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45</w:t>
            </w:r>
          </w:p>
        </w:tc>
        <w:tc>
          <w:tcPr>
            <w:tcW w:w="1620" w:type="dxa"/>
            <w:vAlign w:val="center"/>
          </w:tcPr>
          <w:p w14:paraId="42E644AA"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740</w:t>
            </w:r>
          </w:p>
        </w:tc>
        <w:tc>
          <w:tcPr>
            <w:tcW w:w="1530" w:type="dxa"/>
            <w:vAlign w:val="center"/>
          </w:tcPr>
          <w:p w14:paraId="16E51636"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740</w:t>
            </w:r>
          </w:p>
        </w:tc>
        <w:tc>
          <w:tcPr>
            <w:tcW w:w="1419" w:type="dxa"/>
            <w:vAlign w:val="center"/>
          </w:tcPr>
          <w:p w14:paraId="6D91D108"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770</w:t>
            </w:r>
          </w:p>
        </w:tc>
        <w:tc>
          <w:tcPr>
            <w:tcW w:w="1419" w:type="dxa"/>
            <w:vAlign w:val="center"/>
          </w:tcPr>
          <w:p w14:paraId="0E0D21AF"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790</w:t>
            </w:r>
          </w:p>
        </w:tc>
      </w:tr>
      <w:tr w:rsidR="004B5C72" w:rsidRPr="0000650B" w14:paraId="64BE6FC9" w14:textId="77777777" w:rsidTr="00434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1B821E91" w14:textId="77777777" w:rsidR="004B5C72" w:rsidRPr="0000650B" w:rsidRDefault="004B5C72" w:rsidP="00413BB1">
            <w:pPr>
              <w:pStyle w:val="a4"/>
              <w:rPr>
                <w:rtl/>
              </w:rPr>
            </w:pPr>
          </w:p>
        </w:tc>
        <w:tc>
          <w:tcPr>
            <w:tcW w:w="1620" w:type="dxa"/>
            <w:vAlign w:val="center"/>
          </w:tcPr>
          <w:p w14:paraId="69DB5067"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50</w:t>
            </w:r>
          </w:p>
        </w:tc>
        <w:tc>
          <w:tcPr>
            <w:tcW w:w="1620" w:type="dxa"/>
            <w:vAlign w:val="center"/>
          </w:tcPr>
          <w:p w14:paraId="1DA8744F"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670</w:t>
            </w:r>
          </w:p>
        </w:tc>
        <w:tc>
          <w:tcPr>
            <w:tcW w:w="1530" w:type="dxa"/>
            <w:vAlign w:val="center"/>
          </w:tcPr>
          <w:p w14:paraId="6282BBF6"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670</w:t>
            </w:r>
          </w:p>
        </w:tc>
        <w:tc>
          <w:tcPr>
            <w:tcW w:w="1419" w:type="dxa"/>
            <w:vAlign w:val="center"/>
          </w:tcPr>
          <w:p w14:paraId="4C71AE39"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710</w:t>
            </w:r>
          </w:p>
        </w:tc>
        <w:tc>
          <w:tcPr>
            <w:tcW w:w="1419" w:type="dxa"/>
            <w:vAlign w:val="center"/>
          </w:tcPr>
          <w:p w14:paraId="4035A317" w14:textId="04FFCF1E"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750</w:t>
            </w:r>
            <w:r w:rsidR="001049CA">
              <w:rPr>
                <w:rFonts w:hint="cs"/>
                <w:rtl/>
              </w:rPr>
              <w:t>*</w:t>
            </w:r>
          </w:p>
        </w:tc>
      </w:tr>
      <w:tr w:rsidR="004B5C72" w:rsidRPr="0000650B" w14:paraId="1F7325A9" w14:textId="77777777" w:rsidTr="00434B5F">
        <w:tc>
          <w:tcPr>
            <w:cnfStyle w:val="001000000000" w:firstRow="0" w:lastRow="0" w:firstColumn="1" w:lastColumn="0" w:oddVBand="0" w:evenVBand="0" w:oddHBand="0" w:evenHBand="0" w:firstRowFirstColumn="0" w:firstRowLastColumn="0" w:lastRowFirstColumn="0" w:lastRowLastColumn="0"/>
            <w:tcW w:w="2150" w:type="dxa"/>
            <w:vMerge w:val="restart"/>
            <w:vAlign w:val="center"/>
          </w:tcPr>
          <w:p w14:paraId="78D36854" w14:textId="77777777" w:rsidR="004B5C72" w:rsidRPr="0000650B" w:rsidRDefault="004B5C72" w:rsidP="00413BB1">
            <w:pPr>
              <w:pStyle w:val="a4"/>
              <w:rPr>
                <w:rtl/>
              </w:rPr>
            </w:pPr>
            <w:r w:rsidRPr="0000650B">
              <w:rPr>
                <w:rFonts w:hint="cs"/>
                <w:rtl/>
              </w:rPr>
              <w:t>630*2</w:t>
            </w:r>
          </w:p>
        </w:tc>
        <w:tc>
          <w:tcPr>
            <w:tcW w:w="1620" w:type="dxa"/>
            <w:vAlign w:val="center"/>
          </w:tcPr>
          <w:p w14:paraId="61565773"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35</w:t>
            </w:r>
          </w:p>
        </w:tc>
        <w:tc>
          <w:tcPr>
            <w:tcW w:w="1620" w:type="dxa"/>
            <w:vAlign w:val="center"/>
          </w:tcPr>
          <w:p w14:paraId="4865B736"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1070</w:t>
            </w:r>
          </w:p>
        </w:tc>
        <w:tc>
          <w:tcPr>
            <w:tcW w:w="1530" w:type="dxa"/>
            <w:vAlign w:val="center"/>
          </w:tcPr>
          <w:p w14:paraId="013263B2"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1080</w:t>
            </w:r>
          </w:p>
        </w:tc>
        <w:tc>
          <w:tcPr>
            <w:tcW w:w="1419" w:type="dxa"/>
            <w:vAlign w:val="center"/>
          </w:tcPr>
          <w:p w14:paraId="05274550"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1100</w:t>
            </w:r>
          </w:p>
        </w:tc>
        <w:tc>
          <w:tcPr>
            <w:tcW w:w="1419" w:type="dxa"/>
            <w:vAlign w:val="center"/>
          </w:tcPr>
          <w:p w14:paraId="4E9AB088"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1150</w:t>
            </w:r>
          </w:p>
        </w:tc>
      </w:tr>
      <w:tr w:rsidR="004B5C72" w:rsidRPr="0000650B" w14:paraId="278F3944" w14:textId="77777777" w:rsidTr="00434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1F788D3A" w14:textId="77777777" w:rsidR="004B5C72" w:rsidRPr="0000650B" w:rsidRDefault="004B5C72" w:rsidP="00413BB1">
            <w:pPr>
              <w:pStyle w:val="a4"/>
              <w:rPr>
                <w:rtl/>
              </w:rPr>
            </w:pPr>
          </w:p>
        </w:tc>
        <w:tc>
          <w:tcPr>
            <w:tcW w:w="1620" w:type="dxa"/>
            <w:vAlign w:val="center"/>
          </w:tcPr>
          <w:p w14:paraId="6ECEB2D3"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40</w:t>
            </w:r>
          </w:p>
        </w:tc>
        <w:tc>
          <w:tcPr>
            <w:tcW w:w="1620" w:type="dxa"/>
            <w:vAlign w:val="center"/>
          </w:tcPr>
          <w:p w14:paraId="0AAF30CE"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990</w:t>
            </w:r>
          </w:p>
        </w:tc>
        <w:tc>
          <w:tcPr>
            <w:tcW w:w="1530" w:type="dxa"/>
            <w:vAlign w:val="center"/>
          </w:tcPr>
          <w:p w14:paraId="7DF014E4"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1000</w:t>
            </w:r>
          </w:p>
        </w:tc>
        <w:tc>
          <w:tcPr>
            <w:tcW w:w="1419" w:type="dxa"/>
            <w:vAlign w:val="center"/>
          </w:tcPr>
          <w:p w14:paraId="7E5E68A8"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1020</w:t>
            </w:r>
          </w:p>
        </w:tc>
        <w:tc>
          <w:tcPr>
            <w:tcW w:w="1419" w:type="dxa"/>
            <w:vAlign w:val="center"/>
          </w:tcPr>
          <w:p w14:paraId="06E202B9"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1050</w:t>
            </w:r>
          </w:p>
        </w:tc>
      </w:tr>
      <w:tr w:rsidR="004B5C72" w:rsidRPr="0000650B" w14:paraId="5B4DDFC4" w14:textId="77777777" w:rsidTr="00434B5F">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3C94B92C" w14:textId="77777777" w:rsidR="004B5C72" w:rsidRPr="0000650B" w:rsidRDefault="004B5C72" w:rsidP="00413BB1">
            <w:pPr>
              <w:pStyle w:val="a4"/>
              <w:rPr>
                <w:rtl/>
              </w:rPr>
            </w:pPr>
          </w:p>
        </w:tc>
        <w:tc>
          <w:tcPr>
            <w:tcW w:w="1620" w:type="dxa"/>
            <w:vAlign w:val="center"/>
          </w:tcPr>
          <w:p w14:paraId="3090B429"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45</w:t>
            </w:r>
          </w:p>
        </w:tc>
        <w:tc>
          <w:tcPr>
            <w:tcW w:w="1620" w:type="dxa"/>
            <w:vAlign w:val="center"/>
          </w:tcPr>
          <w:p w14:paraId="3A5C674E"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920</w:t>
            </w:r>
          </w:p>
        </w:tc>
        <w:tc>
          <w:tcPr>
            <w:tcW w:w="1530" w:type="dxa"/>
            <w:vAlign w:val="center"/>
          </w:tcPr>
          <w:p w14:paraId="05F3F015"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920</w:t>
            </w:r>
          </w:p>
        </w:tc>
        <w:tc>
          <w:tcPr>
            <w:tcW w:w="1419" w:type="dxa"/>
            <w:vAlign w:val="center"/>
          </w:tcPr>
          <w:p w14:paraId="7A4E19CF"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950</w:t>
            </w:r>
          </w:p>
        </w:tc>
        <w:tc>
          <w:tcPr>
            <w:tcW w:w="1419" w:type="dxa"/>
            <w:vAlign w:val="center"/>
          </w:tcPr>
          <w:p w14:paraId="214125A5"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970</w:t>
            </w:r>
          </w:p>
        </w:tc>
      </w:tr>
      <w:tr w:rsidR="004B5C72" w:rsidRPr="0000650B" w14:paraId="7E90A54B" w14:textId="77777777" w:rsidTr="00434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558E3E37" w14:textId="77777777" w:rsidR="004B5C72" w:rsidRPr="0000650B" w:rsidRDefault="004B5C72" w:rsidP="00413BB1">
            <w:pPr>
              <w:pStyle w:val="a4"/>
              <w:rPr>
                <w:rtl/>
              </w:rPr>
            </w:pPr>
          </w:p>
        </w:tc>
        <w:tc>
          <w:tcPr>
            <w:tcW w:w="1620" w:type="dxa"/>
            <w:vAlign w:val="center"/>
          </w:tcPr>
          <w:p w14:paraId="4CF59FEB"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50</w:t>
            </w:r>
          </w:p>
        </w:tc>
        <w:tc>
          <w:tcPr>
            <w:tcW w:w="1620" w:type="dxa"/>
            <w:vAlign w:val="center"/>
          </w:tcPr>
          <w:p w14:paraId="0604CF58"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850</w:t>
            </w:r>
          </w:p>
        </w:tc>
        <w:tc>
          <w:tcPr>
            <w:tcW w:w="1530" w:type="dxa"/>
            <w:vAlign w:val="center"/>
          </w:tcPr>
          <w:p w14:paraId="019315B3"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850</w:t>
            </w:r>
          </w:p>
        </w:tc>
        <w:tc>
          <w:tcPr>
            <w:tcW w:w="1419" w:type="dxa"/>
            <w:vAlign w:val="center"/>
          </w:tcPr>
          <w:p w14:paraId="02B42662"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880</w:t>
            </w:r>
          </w:p>
        </w:tc>
        <w:tc>
          <w:tcPr>
            <w:tcW w:w="1419" w:type="dxa"/>
            <w:vAlign w:val="center"/>
          </w:tcPr>
          <w:p w14:paraId="5431337A" w14:textId="6B176CFC"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930</w:t>
            </w:r>
            <w:r w:rsidR="001049CA">
              <w:rPr>
                <w:rFonts w:hint="cs"/>
                <w:rtl/>
              </w:rPr>
              <w:t>*</w:t>
            </w:r>
          </w:p>
        </w:tc>
      </w:tr>
      <w:tr w:rsidR="004B5C72" w:rsidRPr="0000650B" w14:paraId="604EE1B3" w14:textId="77777777" w:rsidTr="00434B5F">
        <w:tc>
          <w:tcPr>
            <w:cnfStyle w:val="001000000000" w:firstRow="0" w:lastRow="0" w:firstColumn="1" w:lastColumn="0" w:oddVBand="0" w:evenVBand="0" w:oddHBand="0" w:evenHBand="0" w:firstRowFirstColumn="0" w:firstRowLastColumn="0" w:lastRowFirstColumn="0" w:lastRowLastColumn="0"/>
            <w:tcW w:w="2150" w:type="dxa"/>
            <w:vMerge w:val="restart"/>
            <w:vAlign w:val="center"/>
          </w:tcPr>
          <w:p w14:paraId="0E223B44" w14:textId="77777777" w:rsidR="004B5C72" w:rsidRPr="0000650B" w:rsidRDefault="004B5C72" w:rsidP="00413BB1">
            <w:pPr>
              <w:pStyle w:val="a4"/>
              <w:rPr>
                <w:rtl/>
              </w:rPr>
            </w:pPr>
            <w:r w:rsidRPr="0000650B">
              <w:rPr>
                <w:rFonts w:hint="cs"/>
                <w:rtl/>
              </w:rPr>
              <w:t>800*2</w:t>
            </w:r>
          </w:p>
        </w:tc>
        <w:tc>
          <w:tcPr>
            <w:tcW w:w="1620" w:type="dxa"/>
            <w:vAlign w:val="center"/>
          </w:tcPr>
          <w:p w14:paraId="52484D7C"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35</w:t>
            </w:r>
          </w:p>
        </w:tc>
        <w:tc>
          <w:tcPr>
            <w:tcW w:w="1620" w:type="dxa"/>
            <w:vAlign w:val="center"/>
          </w:tcPr>
          <w:p w14:paraId="3AD16736"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1330</w:t>
            </w:r>
          </w:p>
        </w:tc>
        <w:tc>
          <w:tcPr>
            <w:tcW w:w="1530" w:type="dxa"/>
            <w:vAlign w:val="center"/>
          </w:tcPr>
          <w:p w14:paraId="0E71624E"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1340</w:t>
            </w:r>
          </w:p>
        </w:tc>
        <w:tc>
          <w:tcPr>
            <w:tcW w:w="1419" w:type="dxa"/>
            <w:vAlign w:val="center"/>
          </w:tcPr>
          <w:p w14:paraId="2ED4FC17"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1360</w:t>
            </w:r>
          </w:p>
        </w:tc>
        <w:tc>
          <w:tcPr>
            <w:tcW w:w="1419" w:type="dxa"/>
            <w:vAlign w:val="center"/>
          </w:tcPr>
          <w:p w14:paraId="3BD7C936"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1420</w:t>
            </w:r>
          </w:p>
        </w:tc>
      </w:tr>
      <w:tr w:rsidR="004B5C72" w:rsidRPr="0000650B" w14:paraId="3A8F3816" w14:textId="77777777" w:rsidTr="00434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4D357C00" w14:textId="77777777" w:rsidR="004B5C72" w:rsidRPr="0000650B" w:rsidRDefault="004B5C72" w:rsidP="00413BB1">
            <w:pPr>
              <w:pStyle w:val="a4"/>
              <w:rPr>
                <w:rtl/>
              </w:rPr>
            </w:pPr>
          </w:p>
        </w:tc>
        <w:tc>
          <w:tcPr>
            <w:tcW w:w="1620" w:type="dxa"/>
            <w:vAlign w:val="center"/>
          </w:tcPr>
          <w:p w14:paraId="17E2DC07"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40</w:t>
            </w:r>
          </w:p>
        </w:tc>
        <w:tc>
          <w:tcPr>
            <w:tcW w:w="1620" w:type="dxa"/>
            <w:vAlign w:val="center"/>
          </w:tcPr>
          <w:p w14:paraId="751FABB7"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1230</w:t>
            </w:r>
          </w:p>
        </w:tc>
        <w:tc>
          <w:tcPr>
            <w:tcW w:w="1530" w:type="dxa"/>
            <w:vAlign w:val="center"/>
          </w:tcPr>
          <w:p w14:paraId="5B0B8E01"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1240</w:t>
            </w:r>
          </w:p>
        </w:tc>
        <w:tc>
          <w:tcPr>
            <w:tcW w:w="1419" w:type="dxa"/>
            <w:vAlign w:val="center"/>
          </w:tcPr>
          <w:p w14:paraId="6553A663"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1260</w:t>
            </w:r>
          </w:p>
        </w:tc>
        <w:tc>
          <w:tcPr>
            <w:tcW w:w="1419" w:type="dxa"/>
            <w:vAlign w:val="center"/>
          </w:tcPr>
          <w:p w14:paraId="5522FEA1"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1310</w:t>
            </w:r>
          </w:p>
        </w:tc>
      </w:tr>
      <w:tr w:rsidR="004B5C72" w:rsidRPr="0000650B" w14:paraId="28147CA6" w14:textId="77777777" w:rsidTr="00434B5F">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2367766A" w14:textId="77777777" w:rsidR="004B5C72" w:rsidRPr="0000650B" w:rsidRDefault="004B5C72" w:rsidP="00413BB1">
            <w:pPr>
              <w:pStyle w:val="a4"/>
              <w:rPr>
                <w:rtl/>
              </w:rPr>
            </w:pPr>
          </w:p>
        </w:tc>
        <w:tc>
          <w:tcPr>
            <w:tcW w:w="1620" w:type="dxa"/>
            <w:vAlign w:val="center"/>
          </w:tcPr>
          <w:p w14:paraId="533692DA"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45</w:t>
            </w:r>
          </w:p>
        </w:tc>
        <w:tc>
          <w:tcPr>
            <w:tcW w:w="1620" w:type="dxa"/>
            <w:vAlign w:val="center"/>
          </w:tcPr>
          <w:p w14:paraId="6FACA6EF"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1140</w:t>
            </w:r>
          </w:p>
        </w:tc>
        <w:tc>
          <w:tcPr>
            <w:tcW w:w="1530" w:type="dxa"/>
            <w:vAlign w:val="center"/>
          </w:tcPr>
          <w:p w14:paraId="4D8D14B0"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1150</w:t>
            </w:r>
          </w:p>
        </w:tc>
        <w:tc>
          <w:tcPr>
            <w:tcW w:w="1419" w:type="dxa"/>
            <w:vAlign w:val="center"/>
          </w:tcPr>
          <w:p w14:paraId="385F7323"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1170</w:t>
            </w:r>
          </w:p>
        </w:tc>
        <w:tc>
          <w:tcPr>
            <w:tcW w:w="1419" w:type="dxa"/>
            <w:vAlign w:val="center"/>
          </w:tcPr>
          <w:p w14:paraId="40D0DF54" w14:textId="2E89DA49"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1260</w:t>
            </w:r>
            <w:r w:rsidR="001049CA">
              <w:rPr>
                <w:rFonts w:hint="cs"/>
                <w:rtl/>
              </w:rPr>
              <w:t>*</w:t>
            </w:r>
          </w:p>
        </w:tc>
      </w:tr>
      <w:tr w:rsidR="004B5C72" w:rsidRPr="0000650B" w14:paraId="0F4E7B57" w14:textId="77777777" w:rsidTr="00434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34FEABB2" w14:textId="77777777" w:rsidR="004B5C72" w:rsidRPr="0000650B" w:rsidRDefault="004B5C72" w:rsidP="00413BB1">
            <w:pPr>
              <w:pStyle w:val="a4"/>
              <w:rPr>
                <w:rtl/>
              </w:rPr>
            </w:pPr>
          </w:p>
        </w:tc>
        <w:tc>
          <w:tcPr>
            <w:tcW w:w="1620" w:type="dxa"/>
            <w:vAlign w:val="center"/>
          </w:tcPr>
          <w:p w14:paraId="290D98C4"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50</w:t>
            </w:r>
          </w:p>
        </w:tc>
        <w:tc>
          <w:tcPr>
            <w:tcW w:w="1620" w:type="dxa"/>
            <w:vAlign w:val="center"/>
          </w:tcPr>
          <w:p w14:paraId="09AA6D86"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1060</w:t>
            </w:r>
          </w:p>
        </w:tc>
        <w:tc>
          <w:tcPr>
            <w:tcW w:w="1530" w:type="dxa"/>
            <w:vAlign w:val="center"/>
          </w:tcPr>
          <w:p w14:paraId="6A386ABE"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1070</w:t>
            </w:r>
          </w:p>
        </w:tc>
        <w:tc>
          <w:tcPr>
            <w:tcW w:w="1419" w:type="dxa"/>
            <w:vAlign w:val="center"/>
          </w:tcPr>
          <w:p w14:paraId="1163FCA7"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1090</w:t>
            </w:r>
          </w:p>
        </w:tc>
        <w:tc>
          <w:tcPr>
            <w:tcW w:w="1419" w:type="dxa"/>
            <w:vAlign w:val="center"/>
          </w:tcPr>
          <w:p w14:paraId="43E04F49" w14:textId="08F5FA82"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1160</w:t>
            </w:r>
            <w:r w:rsidR="001049CA">
              <w:rPr>
                <w:rFonts w:hint="cs"/>
                <w:rtl/>
              </w:rPr>
              <w:t>*</w:t>
            </w:r>
          </w:p>
        </w:tc>
      </w:tr>
      <w:tr w:rsidR="004B5C72" w:rsidRPr="0000650B" w14:paraId="56B4ED3B" w14:textId="77777777" w:rsidTr="00434B5F">
        <w:tc>
          <w:tcPr>
            <w:cnfStyle w:val="001000000000" w:firstRow="0" w:lastRow="0" w:firstColumn="1" w:lastColumn="0" w:oddVBand="0" w:evenVBand="0" w:oddHBand="0" w:evenHBand="0" w:firstRowFirstColumn="0" w:firstRowLastColumn="0" w:lastRowFirstColumn="0" w:lastRowLastColumn="0"/>
            <w:tcW w:w="2150" w:type="dxa"/>
            <w:vMerge w:val="restart"/>
            <w:vAlign w:val="center"/>
          </w:tcPr>
          <w:p w14:paraId="50DE6796" w14:textId="77777777" w:rsidR="004B5C72" w:rsidRPr="0000650B" w:rsidRDefault="004B5C72" w:rsidP="00413BB1">
            <w:pPr>
              <w:pStyle w:val="a4"/>
              <w:rPr>
                <w:rtl/>
              </w:rPr>
            </w:pPr>
            <w:r w:rsidRPr="0000650B">
              <w:rPr>
                <w:rFonts w:hint="cs"/>
                <w:rtl/>
              </w:rPr>
              <w:t>1000*2</w:t>
            </w:r>
          </w:p>
        </w:tc>
        <w:tc>
          <w:tcPr>
            <w:tcW w:w="1620" w:type="dxa"/>
            <w:vAlign w:val="center"/>
          </w:tcPr>
          <w:p w14:paraId="7F38BB0F"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35</w:t>
            </w:r>
          </w:p>
        </w:tc>
        <w:tc>
          <w:tcPr>
            <w:tcW w:w="1620" w:type="dxa"/>
            <w:vAlign w:val="center"/>
          </w:tcPr>
          <w:p w14:paraId="3E6D18EC"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1620</w:t>
            </w:r>
          </w:p>
        </w:tc>
        <w:tc>
          <w:tcPr>
            <w:tcW w:w="1530" w:type="dxa"/>
            <w:vAlign w:val="center"/>
          </w:tcPr>
          <w:p w14:paraId="7A61F3EA"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1630</w:t>
            </w:r>
          </w:p>
        </w:tc>
        <w:tc>
          <w:tcPr>
            <w:tcW w:w="1419" w:type="dxa"/>
            <w:vAlign w:val="center"/>
          </w:tcPr>
          <w:p w14:paraId="1AD76493"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1760</w:t>
            </w:r>
          </w:p>
        </w:tc>
        <w:tc>
          <w:tcPr>
            <w:tcW w:w="1419" w:type="dxa"/>
            <w:vAlign w:val="center"/>
          </w:tcPr>
          <w:p w14:paraId="543A2BF3" w14:textId="2F63D90E"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1830</w:t>
            </w:r>
            <w:r w:rsidR="001049CA">
              <w:rPr>
                <w:rFonts w:hint="cs"/>
                <w:rtl/>
              </w:rPr>
              <w:t>*</w:t>
            </w:r>
          </w:p>
        </w:tc>
      </w:tr>
      <w:tr w:rsidR="004B5C72" w:rsidRPr="0000650B" w14:paraId="3B24215B" w14:textId="77777777" w:rsidTr="00434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75FDD61C" w14:textId="77777777" w:rsidR="004B5C72" w:rsidRPr="0000650B" w:rsidRDefault="004B5C72" w:rsidP="00413BB1">
            <w:pPr>
              <w:pStyle w:val="a4"/>
              <w:rPr>
                <w:rtl/>
              </w:rPr>
            </w:pPr>
          </w:p>
        </w:tc>
        <w:tc>
          <w:tcPr>
            <w:tcW w:w="1620" w:type="dxa"/>
            <w:vAlign w:val="center"/>
          </w:tcPr>
          <w:p w14:paraId="260BDCAC"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40</w:t>
            </w:r>
          </w:p>
        </w:tc>
        <w:tc>
          <w:tcPr>
            <w:tcW w:w="1620" w:type="dxa"/>
            <w:vAlign w:val="center"/>
          </w:tcPr>
          <w:p w14:paraId="301D6690"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1500</w:t>
            </w:r>
          </w:p>
        </w:tc>
        <w:tc>
          <w:tcPr>
            <w:tcW w:w="1530" w:type="dxa"/>
            <w:vAlign w:val="center"/>
          </w:tcPr>
          <w:p w14:paraId="72F45F00"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1510</w:t>
            </w:r>
          </w:p>
        </w:tc>
        <w:tc>
          <w:tcPr>
            <w:tcW w:w="1419" w:type="dxa"/>
            <w:vAlign w:val="center"/>
          </w:tcPr>
          <w:p w14:paraId="23ED8826"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1630</w:t>
            </w:r>
          </w:p>
        </w:tc>
        <w:tc>
          <w:tcPr>
            <w:tcW w:w="1419" w:type="dxa"/>
            <w:vAlign w:val="center"/>
          </w:tcPr>
          <w:p w14:paraId="6A8CEB1A" w14:textId="33F945AE"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1680</w:t>
            </w:r>
            <w:r w:rsidR="001049CA">
              <w:rPr>
                <w:rFonts w:hint="cs"/>
                <w:rtl/>
              </w:rPr>
              <w:t>*</w:t>
            </w:r>
          </w:p>
        </w:tc>
      </w:tr>
      <w:tr w:rsidR="004B5C72" w:rsidRPr="0000650B" w14:paraId="418390FB" w14:textId="77777777" w:rsidTr="00434B5F">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742082E3" w14:textId="77777777" w:rsidR="004B5C72" w:rsidRPr="0000650B" w:rsidRDefault="004B5C72" w:rsidP="00413BB1">
            <w:pPr>
              <w:pStyle w:val="a4"/>
              <w:rPr>
                <w:rtl/>
              </w:rPr>
            </w:pPr>
          </w:p>
        </w:tc>
        <w:tc>
          <w:tcPr>
            <w:tcW w:w="1620" w:type="dxa"/>
            <w:vAlign w:val="center"/>
          </w:tcPr>
          <w:p w14:paraId="1E4A2EB6"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45</w:t>
            </w:r>
          </w:p>
        </w:tc>
        <w:tc>
          <w:tcPr>
            <w:tcW w:w="1620" w:type="dxa"/>
            <w:vAlign w:val="center"/>
          </w:tcPr>
          <w:p w14:paraId="1EEEB37E"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1400</w:t>
            </w:r>
          </w:p>
        </w:tc>
        <w:tc>
          <w:tcPr>
            <w:tcW w:w="1530" w:type="dxa"/>
            <w:vAlign w:val="center"/>
          </w:tcPr>
          <w:p w14:paraId="4668A52A"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1400</w:t>
            </w:r>
          </w:p>
        </w:tc>
        <w:tc>
          <w:tcPr>
            <w:tcW w:w="1419" w:type="dxa"/>
            <w:vAlign w:val="center"/>
          </w:tcPr>
          <w:p w14:paraId="37952588"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1510</w:t>
            </w:r>
          </w:p>
        </w:tc>
        <w:tc>
          <w:tcPr>
            <w:tcW w:w="1419" w:type="dxa"/>
            <w:vAlign w:val="center"/>
          </w:tcPr>
          <w:p w14:paraId="6FCDB41C" w14:textId="2287A6AB"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1550</w:t>
            </w:r>
            <w:r w:rsidR="001049CA">
              <w:rPr>
                <w:rFonts w:hint="cs"/>
                <w:rtl/>
              </w:rPr>
              <w:t>*</w:t>
            </w:r>
          </w:p>
        </w:tc>
      </w:tr>
      <w:tr w:rsidR="004B5C72" w:rsidRPr="0000650B" w14:paraId="545D3FE9" w14:textId="77777777" w:rsidTr="00434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6F5DBBEE" w14:textId="77777777" w:rsidR="004B5C72" w:rsidRPr="0000650B" w:rsidRDefault="004B5C72" w:rsidP="00413BB1">
            <w:pPr>
              <w:pStyle w:val="a4"/>
              <w:rPr>
                <w:rtl/>
              </w:rPr>
            </w:pPr>
          </w:p>
        </w:tc>
        <w:tc>
          <w:tcPr>
            <w:tcW w:w="1620" w:type="dxa"/>
            <w:vAlign w:val="center"/>
          </w:tcPr>
          <w:p w14:paraId="79FF95FD"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50</w:t>
            </w:r>
          </w:p>
        </w:tc>
        <w:tc>
          <w:tcPr>
            <w:tcW w:w="1620" w:type="dxa"/>
            <w:vAlign w:val="center"/>
          </w:tcPr>
          <w:p w14:paraId="5D2A06EA"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1300</w:t>
            </w:r>
          </w:p>
        </w:tc>
        <w:tc>
          <w:tcPr>
            <w:tcW w:w="1530" w:type="dxa"/>
            <w:vAlign w:val="center"/>
          </w:tcPr>
          <w:p w14:paraId="30583087"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1310</w:t>
            </w:r>
          </w:p>
        </w:tc>
        <w:tc>
          <w:tcPr>
            <w:tcW w:w="1419" w:type="dxa"/>
            <w:vAlign w:val="center"/>
          </w:tcPr>
          <w:p w14:paraId="424A65A3"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1400</w:t>
            </w:r>
          </w:p>
        </w:tc>
        <w:tc>
          <w:tcPr>
            <w:tcW w:w="1419" w:type="dxa"/>
            <w:vAlign w:val="center"/>
          </w:tcPr>
          <w:p w14:paraId="3B29F9B4" w14:textId="3E5DF51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1430</w:t>
            </w:r>
            <w:r w:rsidR="001049CA">
              <w:rPr>
                <w:rFonts w:hint="cs"/>
                <w:rtl/>
              </w:rPr>
              <w:t>*</w:t>
            </w:r>
          </w:p>
        </w:tc>
      </w:tr>
      <w:tr w:rsidR="004B5C72" w:rsidRPr="0000650B" w14:paraId="139554C9" w14:textId="77777777" w:rsidTr="00434B5F">
        <w:tc>
          <w:tcPr>
            <w:cnfStyle w:val="001000000000" w:firstRow="0" w:lastRow="0" w:firstColumn="1" w:lastColumn="0" w:oddVBand="0" w:evenVBand="0" w:oddHBand="0" w:evenHBand="0" w:firstRowFirstColumn="0" w:firstRowLastColumn="0" w:lastRowFirstColumn="0" w:lastRowLastColumn="0"/>
            <w:tcW w:w="2150" w:type="dxa"/>
            <w:vMerge w:val="restart"/>
            <w:vAlign w:val="center"/>
          </w:tcPr>
          <w:p w14:paraId="1869BF77" w14:textId="77777777" w:rsidR="004B5C72" w:rsidRPr="0000650B" w:rsidRDefault="004B5C72" w:rsidP="00413BB1">
            <w:pPr>
              <w:pStyle w:val="a4"/>
              <w:rPr>
                <w:rtl/>
              </w:rPr>
            </w:pPr>
            <w:r w:rsidRPr="0000650B">
              <w:rPr>
                <w:rFonts w:hint="cs"/>
                <w:rtl/>
              </w:rPr>
              <w:t>1250*2</w:t>
            </w:r>
          </w:p>
        </w:tc>
        <w:tc>
          <w:tcPr>
            <w:tcW w:w="1620" w:type="dxa"/>
            <w:vAlign w:val="center"/>
          </w:tcPr>
          <w:p w14:paraId="2BE2E856"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35</w:t>
            </w:r>
          </w:p>
        </w:tc>
        <w:tc>
          <w:tcPr>
            <w:tcW w:w="1620" w:type="dxa"/>
            <w:vAlign w:val="center"/>
          </w:tcPr>
          <w:p w14:paraId="3AF7F63F"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1960</w:t>
            </w:r>
          </w:p>
        </w:tc>
        <w:tc>
          <w:tcPr>
            <w:tcW w:w="1530" w:type="dxa"/>
            <w:vAlign w:val="center"/>
          </w:tcPr>
          <w:p w14:paraId="55AEA1E8"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1980</w:t>
            </w:r>
          </w:p>
        </w:tc>
        <w:tc>
          <w:tcPr>
            <w:tcW w:w="1419" w:type="dxa"/>
            <w:vAlign w:val="center"/>
          </w:tcPr>
          <w:p w14:paraId="27862503"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2130</w:t>
            </w:r>
          </w:p>
        </w:tc>
        <w:tc>
          <w:tcPr>
            <w:tcW w:w="1419" w:type="dxa"/>
            <w:vAlign w:val="center"/>
          </w:tcPr>
          <w:p w14:paraId="6046B4DC" w14:textId="48CBB470"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2220</w:t>
            </w:r>
            <w:r w:rsidR="001049CA">
              <w:rPr>
                <w:rFonts w:hint="cs"/>
                <w:rtl/>
              </w:rPr>
              <w:t>*</w:t>
            </w:r>
          </w:p>
        </w:tc>
      </w:tr>
      <w:tr w:rsidR="004B5C72" w:rsidRPr="0000650B" w14:paraId="009E6992" w14:textId="77777777" w:rsidTr="00434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62E255F8" w14:textId="77777777" w:rsidR="004B5C72" w:rsidRPr="0000650B" w:rsidRDefault="004B5C72" w:rsidP="00413BB1">
            <w:pPr>
              <w:pStyle w:val="a4"/>
              <w:rPr>
                <w:rtl/>
              </w:rPr>
            </w:pPr>
          </w:p>
        </w:tc>
        <w:tc>
          <w:tcPr>
            <w:tcW w:w="1620" w:type="dxa"/>
            <w:vAlign w:val="center"/>
          </w:tcPr>
          <w:p w14:paraId="2008F8B7"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40</w:t>
            </w:r>
          </w:p>
        </w:tc>
        <w:tc>
          <w:tcPr>
            <w:tcW w:w="1620" w:type="dxa"/>
            <w:vAlign w:val="center"/>
          </w:tcPr>
          <w:p w14:paraId="133A545B"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1820</w:t>
            </w:r>
          </w:p>
        </w:tc>
        <w:tc>
          <w:tcPr>
            <w:tcW w:w="1530" w:type="dxa"/>
            <w:vAlign w:val="center"/>
          </w:tcPr>
          <w:p w14:paraId="3FC2F2A9"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1840</w:t>
            </w:r>
          </w:p>
        </w:tc>
        <w:tc>
          <w:tcPr>
            <w:tcW w:w="1419" w:type="dxa"/>
            <w:vAlign w:val="center"/>
          </w:tcPr>
          <w:p w14:paraId="34E421CD"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1980</w:t>
            </w:r>
          </w:p>
        </w:tc>
        <w:tc>
          <w:tcPr>
            <w:tcW w:w="1419" w:type="dxa"/>
            <w:vAlign w:val="center"/>
          </w:tcPr>
          <w:p w14:paraId="2EF1783C" w14:textId="1A83EF1F"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2050</w:t>
            </w:r>
            <w:r w:rsidR="001049CA">
              <w:rPr>
                <w:rFonts w:hint="cs"/>
                <w:rtl/>
              </w:rPr>
              <w:t>*</w:t>
            </w:r>
          </w:p>
        </w:tc>
      </w:tr>
      <w:tr w:rsidR="004B5C72" w:rsidRPr="0000650B" w14:paraId="6E0DA376" w14:textId="77777777" w:rsidTr="00434B5F">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5844BC5C" w14:textId="77777777" w:rsidR="004B5C72" w:rsidRPr="0000650B" w:rsidRDefault="004B5C72" w:rsidP="00413BB1">
            <w:pPr>
              <w:pStyle w:val="a4"/>
              <w:rPr>
                <w:rtl/>
              </w:rPr>
            </w:pPr>
          </w:p>
        </w:tc>
        <w:tc>
          <w:tcPr>
            <w:tcW w:w="1620" w:type="dxa"/>
            <w:vAlign w:val="center"/>
          </w:tcPr>
          <w:p w14:paraId="5FFB09B6"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45</w:t>
            </w:r>
          </w:p>
        </w:tc>
        <w:tc>
          <w:tcPr>
            <w:tcW w:w="1620" w:type="dxa"/>
            <w:vAlign w:val="center"/>
          </w:tcPr>
          <w:p w14:paraId="3CB06CD3"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1700</w:t>
            </w:r>
          </w:p>
        </w:tc>
        <w:tc>
          <w:tcPr>
            <w:tcW w:w="1530" w:type="dxa"/>
            <w:vAlign w:val="center"/>
          </w:tcPr>
          <w:p w14:paraId="574BAF18"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1710</w:t>
            </w:r>
          </w:p>
        </w:tc>
        <w:tc>
          <w:tcPr>
            <w:tcW w:w="1419" w:type="dxa"/>
            <w:vAlign w:val="center"/>
          </w:tcPr>
          <w:p w14:paraId="0D8920C3"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1840</w:t>
            </w:r>
          </w:p>
        </w:tc>
        <w:tc>
          <w:tcPr>
            <w:tcW w:w="1419" w:type="dxa"/>
            <w:vAlign w:val="center"/>
          </w:tcPr>
          <w:p w14:paraId="60BA81AD" w14:textId="72EC56D3"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1890</w:t>
            </w:r>
            <w:r w:rsidR="001049CA">
              <w:rPr>
                <w:rFonts w:hint="cs"/>
                <w:rtl/>
              </w:rPr>
              <w:t>*</w:t>
            </w:r>
          </w:p>
        </w:tc>
      </w:tr>
      <w:tr w:rsidR="004B5C72" w:rsidRPr="0000650B" w14:paraId="05C926FC" w14:textId="77777777" w:rsidTr="00434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0" w:type="dxa"/>
            <w:vMerge/>
            <w:vAlign w:val="center"/>
          </w:tcPr>
          <w:p w14:paraId="1C44C900" w14:textId="77777777" w:rsidR="004B5C72" w:rsidRPr="0000650B" w:rsidRDefault="004B5C72" w:rsidP="00413BB1">
            <w:pPr>
              <w:pStyle w:val="a4"/>
              <w:rPr>
                <w:rtl/>
              </w:rPr>
            </w:pPr>
          </w:p>
        </w:tc>
        <w:tc>
          <w:tcPr>
            <w:tcW w:w="1620" w:type="dxa"/>
            <w:vAlign w:val="center"/>
          </w:tcPr>
          <w:p w14:paraId="15DFC478"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50</w:t>
            </w:r>
          </w:p>
        </w:tc>
        <w:tc>
          <w:tcPr>
            <w:tcW w:w="1620" w:type="dxa"/>
            <w:vAlign w:val="center"/>
          </w:tcPr>
          <w:p w14:paraId="4480DD4D"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1590</w:t>
            </w:r>
          </w:p>
        </w:tc>
        <w:tc>
          <w:tcPr>
            <w:tcW w:w="1530" w:type="dxa"/>
            <w:vAlign w:val="center"/>
          </w:tcPr>
          <w:p w14:paraId="1EB6A52C"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1600</w:t>
            </w:r>
          </w:p>
        </w:tc>
        <w:tc>
          <w:tcPr>
            <w:tcW w:w="1419" w:type="dxa"/>
            <w:vAlign w:val="center"/>
          </w:tcPr>
          <w:p w14:paraId="5FEB466D"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1710</w:t>
            </w:r>
          </w:p>
        </w:tc>
        <w:tc>
          <w:tcPr>
            <w:tcW w:w="1419" w:type="dxa"/>
            <w:vAlign w:val="center"/>
          </w:tcPr>
          <w:p w14:paraId="5FF99B56" w14:textId="180FA320"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1760</w:t>
            </w:r>
            <w:r w:rsidR="001049CA">
              <w:rPr>
                <w:rFonts w:hint="cs"/>
                <w:rtl/>
              </w:rPr>
              <w:t>*</w:t>
            </w:r>
          </w:p>
        </w:tc>
      </w:tr>
    </w:tbl>
    <w:p w14:paraId="493208EE" w14:textId="77777777" w:rsidR="00434B5F" w:rsidRPr="00785228" w:rsidRDefault="00434B5F" w:rsidP="00C9489F">
      <w:pPr>
        <w:bidi/>
        <w:ind w:right="-180"/>
        <w:rPr>
          <w:i/>
          <w:szCs w:val="24"/>
          <w:rtl/>
          <w:lang w:bidi="fa-IR"/>
        </w:rPr>
      </w:pPr>
      <w:r w:rsidRPr="00785228">
        <w:rPr>
          <w:rFonts w:hint="cs"/>
          <w:i/>
          <w:szCs w:val="24"/>
          <w:rtl/>
        </w:rPr>
        <w:t xml:space="preserve">-تعداد هواکش نوع </w:t>
      </w:r>
      <w:r w:rsidRPr="00785228">
        <w:rPr>
          <w:i/>
          <w:szCs w:val="24"/>
        </w:rPr>
        <w:t>a</w:t>
      </w:r>
      <w:r w:rsidRPr="00785228">
        <w:rPr>
          <w:rFonts w:hint="cs"/>
          <w:i/>
          <w:szCs w:val="24"/>
          <w:rtl/>
          <w:lang w:bidi="fa-IR"/>
        </w:rPr>
        <w:t>یا</w:t>
      </w:r>
      <w:r w:rsidRPr="00785228">
        <w:rPr>
          <w:i/>
          <w:szCs w:val="24"/>
          <w:lang w:bidi="fa-IR"/>
        </w:rPr>
        <w:t>b</w:t>
      </w:r>
      <w:r w:rsidRPr="00785228">
        <w:rPr>
          <w:rFonts w:hint="cs"/>
          <w:i/>
          <w:szCs w:val="24"/>
          <w:rtl/>
          <w:lang w:bidi="fa-IR"/>
        </w:rPr>
        <w:t xml:space="preserve"> در جایی که با علامت * مشخص گردیده است 3 عدد و در باقی موارد 2 عدد می باشد.</w:t>
      </w:r>
    </w:p>
    <w:p w14:paraId="1F8D770E" w14:textId="43AA4BEE" w:rsidR="00434B5F" w:rsidRPr="00785228" w:rsidRDefault="00434B5F" w:rsidP="00C9489F">
      <w:pPr>
        <w:bidi/>
        <w:ind w:right="-180"/>
        <w:rPr>
          <w:i/>
          <w:sz w:val="28"/>
          <w:rtl/>
        </w:rPr>
      </w:pPr>
      <w:r w:rsidRPr="00785228">
        <w:rPr>
          <w:rFonts w:hint="cs"/>
          <w:szCs w:val="24"/>
          <w:rtl/>
          <w:lang w:bidi="fa-IR"/>
        </w:rPr>
        <w:t xml:space="preserve">-مشخصات هواکش های نوع </w:t>
      </w:r>
      <w:r w:rsidRPr="00785228">
        <w:rPr>
          <w:szCs w:val="24"/>
          <w:lang w:bidi="fa-IR"/>
        </w:rPr>
        <w:t>a</w:t>
      </w:r>
      <w:r w:rsidRPr="00785228">
        <w:rPr>
          <w:rFonts w:hint="cs"/>
          <w:szCs w:val="24"/>
          <w:rtl/>
          <w:lang w:bidi="fa-IR"/>
        </w:rPr>
        <w:t xml:space="preserve"> یا</w:t>
      </w:r>
      <w:r w:rsidRPr="00785228">
        <w:rPr>
          <w:szCs w:val="24"/>
          <w:lang w:bidi="fa-IR"/>
        </w:rPr>
        <w:t xml:space="preserve"> b</w:t>
      </w:r>
      <w:r w:rsidR="00E353DA">
        <w:rPr>
          <w:rFonts w:hint="cs"/>
          <w:szCs w:val="24"/>
          <w:rtl/>
          <w:lang w:bidi="fa-IR"/>
        </w:rPr>
        <w:t xml:space="preserve"> در جدول 3</w:t>
      </w:r>
      <w:r w:rsidRPr="00785228">
        <w:rPr>
          <w:rFonts w:hint="cs"/>
          <w:szCs w:val="24"/>
          <w:rtl/>
          <w:lang w:bidi="fa-IR"/>
        </w:rPr>
        <w:t xml:space="preserve"> تعریف شده است</w:t>
      </w:r>
      <w:r>
        <w:rPr>
          <w:rFonts w:hint="cs"/>
          <w:szCs w:val="24"/>
          <w:rtl/>
          <w:lang w:bidi="fa-IR"/>
        </w:rPr>
        <w:t>.</w:t>
      </w:r>
    </w:p>
    <w:p w14:paraId="6FE6BE83" w14:textId="670948FD" w:rsidR="004B5C72" w:rsidRPr="00A91CE7" w:rsidRDefault="004B5C72" w:rsidP="00C9489F">
      <w:pPr>
        <w:pStyle w:val="a2"/>
        <w:ind w:right="-180"/>
        <w:rPr>
          <w:rtl/>
        </w:rPr>
      </w:pPr>
    </w:p>
    <w:p w14:paraId="6A41ECDF" w14:textId="7F696CB4" w:rsidR="004B5C72" w:rsidRPr="00A91CE7" w:rsidRDefault="004B5C72" w:rsidP="00C9489F">
      <w:pPr>
        <w:pStyle w:val="a2"/>
        <w:ind w:right="-180"/>
        <w:rPr>
          <w:rtl/>
        </w:rPr>
      </w:pPr>
    </w:p>
    <w:p w14:paraId="0A7C336C" w14:textId="1E1F527A" w:rsidR="004B5C72" w:rsidRPr="00A91CE7" w:rsidRDefault="004B5C72" w:rsidP="00C9489F">
      <w:pPr>
        <w:pStyle w:val="a2"/>
        <w:ind w:right="-180"/>
        <w:rPr>
          <w:rtl/>
        </w:rPr>
      </w:pPr>
    </w:p>
    <w:p w14:paraId="32ABD1A3" w14:textId="18A63573" w:rsidR="004B5C72" w:rsidRPr="00A91CE7" w:rsidRDefault="004B5C72" w:rsidP="00C9489F">
      <w:pPr>
        <w:pStyle w:val="a2"/>
        <w:ind w:right="-180"/>
        <w:rPr>
          <w:rtl/>
        </w:rPr>
      </w:pPr>
    </w:p>
    <w:p w14:paraId="3B5D4575" w14:textId="5E6532AD" w:rsidR="004B5C72" w:rsidRPr="00A91CE7" w:rsidRDefault="004B5C72" w:rsidP="00C9489F">
      <w:pPr>
        <w:pStyle w:val="a2"/>
        <w:ind w:right="-180"/>
        <w:rPr>
          <w:rtl/>
        </w:rPr>
      </w:pPr>
    </w:p>
    <w:p w14:paraId="6B56049E" w14:textId="5D91BF35" w:rsidR="00A07F3D" w:rsidRDefault="00A07F3D" w:rsidP="00C9489F">
      <w:pPr>
        <w:spacing w:after="160" w:line="259" w:lineRule="auto"/>
        <w:ind w:right="-180"/>
        <w:jc w:val="left"/>
        <w:rPr>
          <w:i/>
          <w:sz w:val="28"/>
          <w:rtl/>
        </w:rPr>
      </w:pPr>
      <w:r>
        <w:rPr>
          <w:rtl/>
        </w:rPr>
        <w:br w:type="page"/>
      </w:r>
    </w:p>
    <w:p w14:paraId="3B614A91" w14:textId="77777777" w:rsidR="004B5C72" w:rsidRPr="00A91CE7" w:rsidRDefault="004B5C72" w:rsidP="00C9489F">
      <w:pPr>
        <w:pStyle w:val="a2"/>
        <w:ind w:right="-180"/>
        <w:rPr>
          <w:rtl/>
        </w:rPr>
      </w:pPr>
    </w:p>
    <w:p w14:paraId="3882F68A" w14:textId="4543ACF8" w:rsidR="004B5C72" w:rsidRPr="00A91CE7" w:rsidRDefault="004B5C72" w:rsidP="000A3D68">
      <w:pPr>
        <w:pStyle w:val="Caption"/>
      </w:pPr>
    </w:p>
    <w:p w14:paraId="358CDC3D" w14:textId="4B7B8F37" w:rsidR="005F07C2" w:rsidRDefault="005F07C2" w:rsidP="000A3D68">
      <w:pPr>
        <w:pStyle w:val="Caption"/>
      </w:pPr>
      <w:bookmarkStart w:id="1753" w:name="_Toc75476254"/>
      <w:bookmarkStart w:id="1754" w:name="_Toc75973169"/>
      <w:bookmarkStart w:id="1755" w:name="_Toc75978502"/>
      <w:bookmarkStart w:id="1756" w:name="_Toc79489831"/>
      <w:bookmarkStart w:id="1757" w:name="_Toc80564249"/>
      <w:r>
        <w:rPr>
          <w:rtl/>
        </w:rPr>
        <w:t xml:space="preserve">جدول </w:t>
      </w:r>
      <w:r w:rsidR="00CE653F">
        <w:rPr>
          <w:rtl/>
        </w:rPr>
        <w:fldChar w:fldCharType="begin"/>
      </w:r>
      <w:r w:rsidR="00CE653F">
        <w:rPr>
          <w:rtl/>
        </w:rPr>
        <w:instrText xml:space="preserve"> </w:instrText>
      </w:r>
      <w:r w:rsidR="00CE653F">
        <w:instrText>SEQ</w:instrText>
      </w:r>
      <w:r w:rsidR="00CE653F">
        <w:rPr>
          <w:rtl/>
        </w:rPr>
        <w:instrText xml:space="preserve"> جدول \* </w:instrText>
      </w:r>
      <w:r w:rsidR="00CE653F">
        <w:instrText>ARABIC</w:instrText>
      </w:r>
      <w:r w:rsidR="00CE653F">
        <w:rPr>
          <w:rtl/>
        </w:rPr>
        <w:instrText xml:space="preserve"> </w:instrText>
      </w:r>
      <w:r w:rsidR="00CE653F">
        <w:rPr>
          <w:rtl/>
        </w:rPr>
        <w:fldChar w:fldCharType="separate"/>
      </w:r>
      <w:r w:rsidR="0020536A">
        <w:rPr>
          <w:rtl/>
        </w:rPr>
        <w:t>51</w:t>
      </w:r>
      <w:r w:rsidR="00CE653F">
        <w:rPr>
          <w:rtl/>
        </w:rPr>
        <w:fldChar w:fldCharType="end"/>
      </w:r>
      <w:r>
        <w:rPr>
          <w:rFonts w:hint="cs"/>
          <w:rtl/>
        </w:rPr>
        <w:t xml:space="preserve"> :</w:t>
      </w:r>
      <w:r>
        <w:rPr>
          <w:rFonts w:hint="eastAsia"/>
          <w:rtl/>
        </w:rPr>
        <w:t>حداکثر</w:t>
      </w:r>
      <w:r>
        <w:rPr>
          <w:rtl/>
        </w:rPr>
        <w:t xml:space="preserve"> </w:t>
      </w:r>
      <w:r>
        <w:rPr>
          <w:rFonts w:hint="eastAsia"/>
          <w:rtl/>
        </w:rPr>
        <w:t>بارگ</w:t>
      </w:r>
      <w:r>
        <w:rPr>
          <w:rFonts w:hint="cs"/>
          <w:rtl/>
        </w:rPr>
        <w:t>ی</w:t>
      </w:r>
      <w:r>
        <w:rPr>
          <w:rFonts w:hint="eastAsia"/>
          <w:rtl/>
        </w:rPr>
        <w:t>ر</w:t>
      </w:r>
      <w:r>
        <w:rPr>
          <w:rFonts w:hint="cs"/>
          <w:rtl/>
        </w:rPr>
        <w:t>ی</w:t>
      </w:r>
      <w:r>
        <w:rPr>
          <w:rtl/>
        </w:rPr>
        <w:t xml:space="preserve"> </w:t>
      </w:r>
      <w:r>
        <w:rPr>
          <w:rFonts w:hint="eastAsia"/>
          <w:rtl/>
        </w:rPr>
        <w:t>نرمال</w:t>
      </w:r>
      <w:r>
        <w:rPr>
          <w:rtl/>
        </w:rPr>
        <w:t xml:space="preserve"> </w:t>
      </w:r>
      <w:r>
        <w:rPr>
          <w:rFonts w:hint="eastAsia"/>
          <w:rtl/>
        </w:rPr>
        <w:t>پست</w:t>
      </w:r>
      <w:r>
        <w:rPr>
          <w:rtl/>
        </w:rPr>
        <w:t xml:space="preserve"> </w:t>
      </w:r>
      <w:r>
        <w:rPr>
          <w:rFonts w:hint="eastAsia"/>
          <w:rtl/>
        </w:rPr>
        <w:t>ها</w:t>
      </w:r>
      <w:r>
        <w:rPr>
          <w:rFonts w:hint="cs"/>
          <w:rtl/>
        </w:rPr>
        <w:t>ی</w:t>
      </w:r>
      <w:r>
        <w:rPr>
          <w:rtl/>
        </w:rPr>
        <w:t xml:space="preserve"> </w:t>
      </w:r>
      <w:r>
        <w:rPr>
          <w:rFonts w:hint="eastAsia"/>
          <w:rtl/>
        </w:rPr>
        <w:t>زم</w:t>
      </w:r>
      <w:r>
        <w:rPr>
          <w:rFonts w:hint="cs"/>
          <w:rtl/>
        </w:rPr>
        <w:t>ی</w:t>
      </w:r>
      <w:r>
        <w:rPr>
          <w:rFonts w:hint="eastAsia"/>
          <w:rtl/>
        </w:rPr>
        <w:t>ن</w:t>
      </w:r>
      <w:r>
        <w:rPr>
          <w:rFonts w:hint="cs"/>
          <w:rtl/>
        </w:rPr>
        <w:t>ی</w:t>
      </w:r>
      <w:r>
        <w:rPr>
          <w:rtl/>
        </w:rPr>
        <w:t xml:space="preserve"> </w:t>
      </w:r>
      <w:r>
        <w:rPr>
          <w:rFonts w:hint="eastAsia"/>
          <w:rtl/>
        </w:rPr>
        <w:t>با</w:t>
      </w:r>
      <w:r>
        <w:rPr>
          <w:rtl/>
        </w:rPr>
        <w:t xml:space="preserve"> </w:t>
      </w:r>
      <w:r>
        <w:rPr>
          <w:rFonts w:hint="eastAsia"/>
          <w:rtl/>
        </w:rPr>
        <w:t>دو</w:t>
      </w:r>
      <w:r>
        <w:rPr>
          <w:rtl/>
        </w:rPr>
        <w:t xml:space="preserve"> </w:t>
      </w:r>
      <w:r>
        <w:rPr>
          <w:rFonts w:hint="eastAsia"/>
          <w:rtl/>
        </w:rPr>
        <w:t>ترانسفورماتور</w:t>
      </w:r>
      <w:r>
        <w:rPr>
          <w:rtl/>
        </w:rPr>
        <w:t xml:space="preserve"> </w:t>
      </w:r>
      <w:r>
        <w:rPr>
          <w:rFonts w:hint="eastAsia"/>
          <w:rtl/>
        </w:rPr>
        <w:t>در</w:t>
      </w:r>
      <w:r>
        <w:rPr>
          <w:rtl/>
        </w:rPr>
        <w:t xml:space="preserve"> </w:t>
      </w:r>
      <w:r>
        <w:rPr>
          <w:rFonts w:hint="eastAsia"/>
          <w:rtl/>
        </w:rPr>
        <w:t>طبقه</w:t>
      </w:r>
      <w:r>
        <w:rPr>
          <w:rtl/>
        </w:rPr>
        <w:t xml:space="preserve"> </w:t>
      </w:r>
      <w:r>
        <w:rPr>
          <w:rFonts w:hint="eastAsia"/>
          <w:rtl/>
        </w:rPr>
        <w:t>فوقان</w:t>
      </w:r>
      <w:r>
        <w:rPr>
          <w:rFonts w:hint="cs"/>
          <w:rtl/>
        </w:rPr>
        <w:t>ی</w:t>
      </w:r>
      <w:r>
        <w:rPr>
          <w:rtl/>
        </w:rPr>
        <w:t xml:space="preserve"> </w:t>
      </w:r>
      <w:r>
        <w:rPr>
          <w:rFonts w:hint="eastAsia"/>
          <w:rtl/>
        </w:rPr>
        <w:t>و</w:t>
      </w:r>
      <w:r>
        <w:rPr>
          <w:rtl/>
        </w:rPr>
        <w:t xml:space="preserve"> </w:t>
      </w:r>
      <w:r>
        <w:rPr>
          <w:rFonts w:hint="eastAsia"/>
          <w:rtl/>
        </w:rPr>
        <w:t>تابلوها</w:t>
      </w:r>
      <w:r>
        <w:rPr>
          <w:rFonts w:hint="cs"/>
          <w:rtl/>
        </w:rPr>
        <w:t>ی</w:t>
      </w:r>
      <w:r>
        <w:rPr>
          <w:rtl/>
        </w:rPr>
        <w:t xml:space="preserve"> </w:t>
      </w:r>
      <w:r>
        <w:rPr>
          <w:rFonts w:hint="eastAsia"/>
          <w:rtl/>
        </w:rPr>
        <w:t>فشار</w:t>
      </w:r>
      <w:r>
        <w:rPr>
          <w:rtl/>
        </w:rPr>
        <w:t xml:space="preserve"> </w:t>
      </w:r>
      <w:r>
        <w:rPr>
          <w:rFonts w:hint="eastAsia"/>
          <w:rtl/>
        </w:rPr>
        <w:t>ضع</w:t>
      </w:r>
      <w:r>
        <w:rPr>
          <w:rFonts w:hint="cs"/>
          <w:rtl/>
        </w:rPr>
        <w:t>ی</w:t>
      </w:r>
      <w:r>
        <w:rPr>
          <w:rFonts w:hint="eastAsia"/>
          <w:rtl/>
        </w:rPr>
        <w:t>ف</w:t>
      </w:r>
      <w:r>
        <w:rPr>
          <w:rtl/>
        </w:rPr>
        <w:t xml:space="preserve"> </w:t>
      </w:r>
      <w:r>
        <w:rPr>
          <w:rFonts w:hint="eastAsia"/>
          <w:rtl/>
        </w:rPr>
        <w:t>و</w:t>
      </w:r>
      <w:r>
        <w:rPr>
          <w:rtl/>
        </w:rPr>
        <w:t xml:space="preserve"> </w:t>
      </w:r>
      <w:r>
        <w:rPr>
          <w:rFonts w:hint="eastAsia"/>
          <w:rtl/>
        </w:rPr>
        <w:t>فشار</w:t>
      </w:r>
      <w:r>
        <w:rPr>
          <w:rtl/>
        </w:rPr>
        <w:t xml:space="preserve"> </w:t>
      </w:r>
      <w:r>
        <w:rPr>
          <w:rFonts w:hint="eastAsia"/>
          <w:rtl/>
        </w:rPr>
        <w:t>متوسط</w:t>
      </w:r>
      <w:bookmarkEnd w:id="1753"/>
      <w:bookmarkEnd w:id="1754"/>
      <w:bookmarkEnd w:id="1755"/>
      <w:r w:rsidR="007C6DBE">
        <w:t>]</w:t>
      </w:r>
      <w:r w:rsidR="00EC599B">
        <w:rPr>
          <w:rFonts w:hint="cs"/>
          <w:rtl/>
        </w:rPr>
        <w:t>8</w:t>
      </w:r>
      <w:r w:rsidR="007C6DBE">
        <w:t>[</w:t>
      </w:r>
      <w:bookmarkEnd w:id="1756"/>
      <w:bookmarkEnd w:id="1757"/>
    </w:p>
    <w:tbl>
      <w:tblPr>
        <w:tblStyle w:val="GridTable4-Accent11"/>
        <w:bidiVisual/>
        <w:tblW w:w="4975" w:type="pct"/>
        <w:tblInd w:w="10" w:type="dxa"/>
        <w:tblLook w:val="04A0" w:firstRow="1" w:lastRow="0" w:firstColumn="1" w:lastColumn="0" w:noHBand="0" w:noVBand="1"/>
      </w:tblPr>
      <w:tblGrid>
        <w:gridCol w:w="2248"/>
        <w:gridCol w:w="1693"/>
        <w:gridCol w:w="1693"/>
        <w:gridCol w:w="1599"/>
        <w:gridCol w:w="1483"/>
        <w:gridCol w:w="1483"/>
      </w:tblGrid>
      <w:tr w:rsidR="004B5C72" w:rsidRPr="00673441" w14:paraId="5DB556D5" w14:textId="77777777" w:rsidTr="00A86C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vMerge w:val="restart"/>
            <w:vAlign w:val="center"/>
          </w:tcPr>
          <w:p w14:paraId="3A7A5F5B" w14:textId="77777777" w:rsidR="004B5C72" w:rsidRPr="00673441" w:rsidRDefault="004B5C72" w:rsidP="00413BB1">
            <w:pPr>
              <w:pStyle w:val="a4"/>
            </w:pPr>
            <w:r w:rsidRPr="00673441">
              <w:rPr>
                <w:rFonts w:hint="cs"/>
                <w:rtl/>
              </w:rPr>
              <w:t>تعداد و ظرفیت ترانسفورماتور (</w:t>
            </w:r>
            <w:r w:rsidRPr="00673441">
              <w:t>n*KVA</w:t>
            </w:r>
            <w:r w:rsidRPr="00673441">
              <w:rPr>
                <w:rFonts w:hint="cs"/>
                <w:rtl/>
              </w:rPr>
              <w:t>)</w:t>
            </w:r>
          </w:p>
        </w:tc>
        <w:tc>
          <w:tcPr>
            <w:tcW w:w="830" w:type="pct"/>
            <w:vMerge w:val="restart"/>
            <w:vAlign w:val="center"/>
          </w:tcPr>
          <w:p w14:paraId="03A8FE54" w14:textId="77777777" w:rsidR="004B5C72" w:rsidRPr="00673441" w:rsidRDefault="004B5C72" w:rsidP="00413BB1">
            <w:pPr>
              <w:pStyle w:val="a4"/>
              <w:cnfStyle w:val="100000000000" w:firstRow="1" w:lastRow="0" w:firstColumn="0" w:lastColumn="0" w:oddVBand="0" w:evenVBand="0" w:oddHBand="0" w:evenHBand="0" w:firstRowFirstColumn="0" w:firstRowLastColumn="0" w:lastRowFirstColumn="0" w:lastRowLastColumn="0"/>
              <w:rPr>
                <w:rtl/>
              </w:rPr>
            </w:pPr>
            <w:r w:rsidRPr="00673441">
              <w:rPr>
                <w:rFonts w:hint="cs"/>
                <w:rtl/>
              </w:rPr>
              <w:t>حداکثر دمای محیط (</w:t>
            </w:r>
            <w:r w:rsidRPr="00673441">
              <w:t>C°</w:t>
            </w:r>
            <w:r w:rsidRPr="00673441">
              <w:rPr>
                <w:rFonts w:hint="cs"/>
                <w:rtl/>
              </w:rPr>
              <w:t>)</w:t>
            </w:r>
          </w:p>
        </w:tc>
        <w:tc>
          <w:tcPr>
            <w:tcW w:w="1614" w:type="pct"/>
            <w:gridSpan w:val="2"/>
            <w:vAlign w:val="center"/>
          </w:tcPr>
          <w:p w14:paraId="05318EF2" w14:textId="77777777" w:rsidR="004B5C72" w:rsidRPr="00673441" w:rsidRDefault="004B5C72" w:rsidP="00413BB1">
            <w:pPr>
              <w:pStyle w:val="a4"/>
              <w:cnfStyle w:val="100000000000" w:firstRow="1" w:lastRow="0" w:firstColumn="0" w:lastColumn="0" w:oddVBand="0" w:evenVBand="0" w:oddHBand="0" w:evenHBand="0" w:firstRowFirstColumn="0" w:firstRowLastColumn="0" w:lastRowFirstColumn="0" w:lastRowLastColumn="0"/>
              <w:rPr>
                <w:rtl/>
              </w:rPr>
            </w:pPr>
            <w:r w:rsidRPr="00673441">
              <w:rPr>
                <w:rFonts w:hint="cs"/>
                <w:rtl/>
              </w:rPr>
              <w:t>تهویه طبیعی</w:t>
            </w:r>
          </w:p>
        </w:tc>
        <w:tc>
          <w:tcPr>
            <w:tcW w:w="1454" w:type="pct"/>
            <w:gridSpan w:val="2"/>
            <w:vAlign w:val="center"/>
          </w:tcPr>
          <w:p w14:paraId="594596C1" w14:textId="77777777" w:rsidR="004B5C72" w:rsidRPr="00673441" w:rsidRDefault="004B5C72" w:rsidP="00413BB1">
            <w:pPr>
              <w:pStyle w:val="a4"/>
              <w:cnfStyle w:val="100000000000" w:firstRow="1" w:lastRow="0" w:firstColumn="0" w:lastColumn="0" w:oddVBand="0" w:evenVBand="0" w:oddHBand="0" w:evenHBand="0" w:firstRowFirstColumn="0" w:firstRowLastColumn="0" w:lastRowFirstColumn="0" w:lastRowLastColumn="0"/>
              <w:rPr>
                <w:rtl/>
              </w:rPr>
            </w:pPr>
            <w:r w:rsidRPr="00673441">
              <w:rPr>
                <w:rFonts w:hint="cs"/>
                <w:rtl/>
              </w:rPr>
              <w:t>تهویه با هواكش برقی</w:t>
            </w:r>
          </w:p>
        </w:tc>
      </w:tr>
      <w:tr w:rsidR="004B5C72" w:rsidRPr="00673441" w14:paraId="597E8ECE" w14:textId="77777777" w:rsidTr="00A86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vMerge/>
            <w:vAlign w:val="center"/>
          </w:tcPr>
          <w:p w14:paraId="10D118BA" w14:textId="77777777" w:rsidR="004B5C72" w:rsidRPr="00673441" w:rsidRDefault="004B5C72" w:rsidP="00413BB1">
            <w:pPr>
              <w:pStyle w:val="a4"/>
              <w:rPr>
                <w:rtl/>
              </w:rPr>
            </w:pPr>
          </w:p>
        </w:tc>
        <w:tc>
          <w:tcPr>
            <w:tcW w:w="830" w:type="pct"/>
            <w:vMerge/>
            <w:vAlign w:val="center"/>
          </w:tcPr>
          <w:p w14:paraId="40AE47E6"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p>
        </w:tc>
        <w:tc>
          <w:tcPr>
            <w:tcW w:w="830" w:type="pct"/>
            <w:vAlign w:val="center"/>
          </w:tcPr>
          <w:p w14:paraId="79092276"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در پست با سقف عادی</w:t>
            </w:r>
          </w:p>
        </w:tc>
        <w:tc>
          <w:tcPr>
            <w:tcW w:w="784" w:type="pct"/>
            <w:vAlign w:val="center"/>
          </w:tcPr>
          <w:p w14:paraId="6E7BF5E3"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در پست با سقف شیب دار</w:t>
            </w:r>
          </w:p>
        </w:tc>
        <w:tc>
          <w:tcPr>
            <w:tcW w:w="727" w:type="pct"/>
            <w:vAlign w:val="center"/>
          </w:tcPr>
          <w:p w14:paraId="2494EA65"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 xml:space="preserve">هواكش نوع </w:t>
            </w:r>
            <w:r w:rsidRPr="00673441">
              <w:t>a</w:t>
            </w:r>
          </w:p>
        </w:tc>
        <w:tc>
          <w:tcPr>
            <w:tcW w:w="727" w:type="pct"/>
            <w:vAlign w:val="center"/>
          </w:tcPr>
          <w:p w14:paraId="7FF0F1F0"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pPr>
            <w:r w:rsidRPr="00673441">
              <w:rPr>
                <w:rFonts w:hint="cs"/>
                <w:rtl/>
              </w:rPr>
              <w:t xml:space="preserve">هواكش نوع </w:t>
            </w:r>
            <w:r w:rsidRPr="00673441">
              <w:t>b</w:t>
            </w:r>
          </w:p>
        </w:tc>
      </w:tr>
      <w:tr w:rsidR="004B5C72" w:rsidRPr="00673441" w14:paraId="29D84A3B" w14:textId="77777777" w:rsidTr="00A86C9F">
        <w:tc>
          <w:tcPr>
            <w:cnfStyle w:val="001000000000" w:firstRow="0" w:lastRow="0" w:firstColumn="1" w:lastColumn="0" w:oddVBand="0" w:evenVBand="0" w:oddHBand="0" w:evenHBand="0" w:firstRowFirstColumn="0" w:firstRowLastColumn="0" w:lastRowFirstColumn="0" w:lastRowLastColumn="0"/>
            <w:tcW w:w="1102" w:type="pct"/>
            <w:vMerge w:val="restart"/>
            <w:vAlign w:val="center"/>
          </w:tcPr>
          <w:p w14:paraId="6739502C" w14:textId="77777777" w:rsidR="004B5C72" w:rsidRPr="00673441" w:rsidRDefault="004B5C72" w:rsidP="00413BB1">
            <w:pPr>
              <w:pStyle w:val="a4"/>
              <w:rPr>
                <w:rtl/>
              </w:rPr>
            </w:pPr>
            <w:r w:rsidRPr="00673441">
              <w:rPr>
                <w:rFonts w:hint="cs"/>
                <w:rtl/>
              </w:rPr>
              <w:t>500*2</w:t>
            </w:r>
          </w:p>
        </w:tc>
        <w:tc>
          <w:tcPr>
            <w:tcW w:w="830" w:type="pct"/>
            <w:vAlign w:val="center"/>
          </w:tcPr>
          <w:p w14:paraId="1CC591EF"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35</w:t>
            </w:r>
          </w:p>
        </w:tc>
        <w:tc>
          <w:tcPr>
            <w:tcW w:w="830" w:type="pct"/>
            <w:vAlign w:val="center"/>
          </w:tcPr>
          <w:p w14:paraId="627C5184"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850</w:t>
            </w:r>
          </w:p>
        </w:tc>
        <w:tc>
          <w:tcPr>
            <w:tcW w:w="784" w:type="pct"/>
            <w:vAlign w:val="center"/>
          </w:tcPr>
          <w:p w14:paraId="56503109"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860</w:t>
            </w:r>
          </w:p>
        </w:tc>
        <w:tc>
          <w:tcPr>
            <w:tcW w:w="727" w:type="pct"/>
            <w:vAlign w:val="center"/>
          </w:tcPr>
          <w:p w14:paraId="5D75F851"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900</w:t>
            </w:r>
          </w:p>
        </w:tc>
        <w:tc>
          <w:tcPr>
            <w:tcW w:w="727" w:type="pct"/>
            <w:vAlign w:val="center"/>
          </w:tcPr>
          <w:p w14:paraId="11C4114C"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930</w:t>
            </w:r>
          </w:p>
        </w:tc>
      </w:tr>
      <w:tr w:rsidR="004B5C72" w:rsidRPr="00673441" w14:paraId="21B5F0FB" w14:textId="77777777" w:rsidTr="00A86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vMerge/>
            <w:vAlign w:val="center"/>
          </w:tcPr>
          <w:p w14:paraId="69A4870F" w14:textId="77777777" w:rsidR="004B5C72" w:rsidRPr="00673441" w:rsidRDefault="004B5C72" w:rsidP="00413BB1">
            <w:pPr>
              <w:pStyle w:val="a4"/>
              <w:rPr>
                <w:rtl/>
              </w:rPr>
            </w:pPr>
          </w:p>
        </w:tc>
        <w:tc>
          <w:tcPr>
            <w:tcW w:w="830" w:type="pct"/>
            <w:vAlign w:val="center"/>
          </w:tcPr>
          <w:p w14:paraId="67DE2B2E"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40</w:t>
            </w:r>
          </w:p>
        </w:tc>
        <w:tc>
          <w:tcPr>
            <w:tcW w:w="830" w:type="pct"/>
            <w:vAlign w:val="center"/>
          </w:tcPr>
          <w:p w14:paraId="512B70A8"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780</w:t>
            </w:r>
          </w:p>
        </w:tc>
        <w:tc>
          <w:tcPr>
            <w:tcW w:w="784" w:type="pct"/>
            <w:vAlign w:val="center"/>
          </w:tcPr>
          <w:p w14:paraId="0A8DBAEC"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800</w:t>
            </w:r>
          </w:p>
        </w:tc>
        <w:tc>
          <w:tcPr>
            <w:tcW w:w="727" w:type="pct"/>
            <w:vAlign w:val="center"/>
          </w:tcPr>
          <w:p w14:paraId="7A4893B2"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830</w:t>
            </w:r>
          </w:p>
        </w:tc>
        <w:tc>
          <w:tcPr>
            <w:tcW w:w="727" w:type="pct"/>
            <w:vAlign w:val="center"/>
          </w:tcPr>
          <w:p w14:paraId="4D571B0F"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850</w:t>
            </w:r>
          </w:p>
        </w:tc>
      </w:tr>
      <w:tr w:rsidR="004B5C72" w:rsidRPr="00673441" w14:paraId="42AB2C4C" w14:textId="77777777" w:rsidTr="00A86C9F">
        <w:tc>
          <w:tcPr>
            <w:cnfStyle w:val="001000000000" w:firstRow="0" w:lastRow="0" w:firstColumn="1" w:lastColumn="0" w:oddVBand="0" w:evenVBand="0" w:oddHBand="0" w:evenHBand="0" w:firstRowFirstColumn="0" w:firstRowLastColumn="0" w:lastRowFirstColumn="0" w:lastRowLastColumn="0"/>
            <w:tcW w:w="1102" w:type="pct"/>
            <w:vMerge/>
            <w:vAlign w:val="center"/>
          </w:tcPr>
          <w:p w14:paraId="5BEAA18D" w14:textId="77777777" w:rsidR="004B5C72" w:rsidRPr="00673441" w:rsidRDefault="004B5C72" w:rsidP="00413BB1">
            <w:pPr>
              <w:pStyle w:val="a4"/>
              <w:rPr>
                <w:rtl/>
              </w:rPr>
            </w:pPr>
          </w:p>
        </w:tc>
        <w:tc>
          <w:tcPr>
            <w:tcW w:w="830" w:type="pct"/>
            <w:vAlign w:val="center"/>
          </w:tcPr>
          <w:p w14:paraId="53448C4B"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45</w:t>
            </w:r>
          </w:p>
        </w:tc>
        <w:tc>
          <w:tcPr>
            <w:tcW w:w="830" w:type="pct"/>
            <w:vAlign w:val="center"/>
          </w:tcPr>
          <w:p w14:paraId="07C6EC92"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730</w:t>
            </w:r>
          </w:p>
        </w:tc>
        <w:tc>
          <w:tcPr>
            <w:tcW w:w="784" w:type="pct"/>
            <w:vAlign w:val="center"/>
          </w:tcPr>
          <w:p w14:paraId="756E4FEA"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740</w:t>
            </w:r>
          </w:p>
        </w:tc>
        <w:tc>
          <w:tcPr>
            <w:tcW w:w="727" w:type="pct"/>
            <w:vAlign w:val="center"/>
          </w:tcPr>
          <w:p w14:paraId="23FCAAA9"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770</w:t>
            </w:r>
          </w:p>
        </w:tc>
        <w:tc>
          <w:tcPr>
            <w:tcW w:w="727" w:type="pct"/>
            <w:vAlign w:val="center"/>
          </w:tcPr>
          <w:p w14:paraId="2F2BE98A"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790</w:t>
            </w:r>
          </w:p>
        </w:tc>
      </w:tr>
      <w:tr w:rsidR="004B5C72" w:rsidRPr="00673441" w14:paraId="3B5B744E" w14:textId="77777777" w:rsidTr="00A86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vMerge/>
            <w:vAlign w:val="center"/>
          </w:tcPr>
          <w:p w14:paraId="3BCF3F4B" w14:textId="77777777" w:rsidR="004B5C72" w:rsidRPr="00673441" w:rsidRDefault="004B5C72" w:rsidP="00413BB1">
            <w:pPr>
              <w:pStyle w:val="a4"/>
              <w:rPr>
                <w:rtl/>
              </w:rPr>
            </w:pPr>
          </w:p>
        </w:tc>
        <w:tc>
          <w:tcPr>
            <w:tcW w:w="830" w:type="pct"/>
            <w:vAlign w:val="center"/>
          </w:tcPr>
          <w:p w14:paraId="18BBF85D"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50</w:t>
            </w:r>
          </w:p>
        </w:tc>
        <w:tc>
          <w:tcPr>
            <w:tcW w:w="830" w:type="pct"/>
            <w:vAlign w:val="center"/>
          </w:tcPr>
          <w:p w14:paraId="7E33D2A3"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680</w:t>
            </w:r>
          </w:p>
        </w:tc>
        <w:tc>
          <w:tcPr>
            <w:tcW w:w="784" w:type="pct"/>
            <w:vAlign w:val="center"/>
          </w:tcPr>
          <w:p w14:paraId="2524A2AA"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680</w:t>
            </w:r>
          </w:p>
        </w:tc>
        <w:tc>
          <w:tcPr>
            <w:tcW w:w="727" w:type="pct"/>
            <w:vAlign w:val="center"/>
          </w:tcPr>
          <w:p w14:paraId="09811985"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710</w:t>
            </w:r>
          </w:p>
        </w:tc>
        <w:tc>
          <w:tcPr>
            <w:tcW w:w="727" w:type="pct"/>
            <w:vAlign w:val="center"/>
          </w:tcPr>
          <w:p w14:paraId="38BCBAEA" w14:textId="6DB13F31"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750</w:t>
            </w:r>
            <w:r w:rsidR="00136F04">
              <w:rPr>
                <w:rFonts w:hint="cs"/>
                <w:rtl/>
              </w:rPr>
              <w:t>*</w:t>
            </w:r>
          </w:p>
        </w:tc>
      </w:tr>
      <w:tr w:rsidR="004B5C72" w:rsidRPr="00673441" w14:paraId="347D60F9" w14:textId="77777777" w:rsidTr="00A86C9F">
        <w:tc>
          <w:tcPr>
            <w:cnfStyle w:val="001000000000" w:firstRow="0" w:lastRow="0" w:firstColumn="1" w:lastColumn="0" w:oddVBand="0" w:evenVBand="0" w:oddHBand="0" w:evenHBand="0" w:firstRowFirstColumn="0" w:firstRowLastColumn="0" w:lastRowFirstColumn="0" w:lastRowLastColumn="0"/>
            <w:tcW w:w="1102" w:type="pct"/>
            <w:vMerge w:val="restart"/>
            <w:vAlign w:val="center"/>
          </w:tcPr>
          <w:p w14:paraId="3E89B13F" w14:textId="77777777" w:rsidR="004B5C72" w:rsidRPr="00673441" w:rsidRDefault="004B5C72" w:rsidP="00413BB1">
            <w:pPr>
              <w:pStyle w:val="a4"/>
              <w:rPr>
                <w:rtl/>
              </w:rPr>
            </w:pPr>
            <w:r w:rsidRPr="00673441">
              <w:rPr>
                <w:rFonts w:hint="cs"/>
                <w:rtl/>
              </w:rPr>
              <w:t>630*2</w:t>
            </w:r>
          </w:p>
        </w:tc>
        <w:tc>
          <w:tcPr>
            <w:tcW w:w="830" w:type="pct"/>
            <w:vAlign w:val="center"/>
          </w:tcPr>
          <w:p w14:paraId="4361A0B8"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35</w:t>
            </w:r>
          </w:p>
        </w:tc>
        <w:tc>
          <w:tcPr>
            <w:tcW w:w="830" w:type="pct"/>
            <w:vAlign w:val="center"/>
          </w:tcPr>
          <w:p w14:paraId="135F7CBA"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1050</w:t>
            </w:r>
          </w:p>
        </w:tc>
        <w:tc>
          <w:tcPr>
            <w:tcW w:w="784" w:type="pct"/>
            <w:vAlign w:val="center"/>
          </w:tcPr>
          <w:p w14:paraId="5140A2CB"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1060</w:t>
            </w:r>
          </w:p>
        </w:tc>
        <w:tc>
          <w:tcPr>
            <w:tcW w:w="727" w:type="pct"/>
            <w:vAlign w:val="center"/>
          </w:tcPr>
          <w:p w14:paraId="37B21A91"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1100</w:t>
            </w:r>
          </w:p>
        </w:tc>
        <w:tc>
          <w:tcPr>
            <w:tcW w:w="727" w:type="pct"/>
            <w:vAlign w:val="center"/>
          </w:tcPr>
          <w:p w14:paraId="46B1F7D4"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1150</w:t>
            </w:r>
          </w:p>
        </w:tc>
      </w:tr>
      <w:tr w:rsidR="004B5C72" w:rsidRPr="00673441" w14:paraId="32444D11" w14:textId="77777777" w:rsidTr="00A86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vMerge/>
            <w:vAlign w:val="center"/>
          </w:tcPr>
          <w:p w14:paraId="48FE0BF2" w14:textId="77777777" w:rsidR="004B5C72" w:rsidRPr="00673441" w:rsidRDefault="004B5C72" w:rsidP="00413BB1">
            <w:pPr>
              <w:pStyle w:val="a4"/>
              <w:rPr>
                <w:rtl/>
              </w:rPr>
            </w:pPr>
          </w:p>
        </w:tc>
        <w:tc>
          <w:tcPr>
            <w:tcW w:w="830" w:type="pct"/>
            <w:vAlign w:val="center"/>
          </w:tcPr>
          <w:p w14:paraId="551D146F"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40</w:t>
            </w:r>
          </w:p>
        </w:tc>
        <w:tc>
          <w:tcPr>
            <w:tcW w:w="830" w:type="pct"/>
            <w:vAlign w:val="center"/>
          </w:tcPr>
          <w:p w14:paraId="57A5D824"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970</w:t>
            </w:r>
          </w:p>
        </w:tc>
        <w:tc>
          <w:tcPr>
            <w:tcW w:w="784" w:type="pct"/>
            <w:vAlign w:val="center"/>
          </w:tcPr>
          <w:p w14:paraId="1061B38C"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980</w:t>
            </w:r>
          </w:p>
        </w:tc>
        <w:tc>
          <w:tcPr>
            <w:tcW w:w="727" w:type="pct"/>
            <w:vAlign w:val="center"/>
          </w:tcPr>
          <w:p w14:paraId="0F31CCDE"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1020</w:t>
            </w:r>
          </w:p>
        </w:tc>
        <w:tc>
          <w:tcPr>
            <w:tcW w:w="727" w:type="pct"/>
            <w:vAlign w:val="center"/>
          </w:tcPr>
          <w:p w14:paraId="048D0D4F"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1050</w:t>
            </w:r>
          </w:p>
        </w:tc>
      </w:tr>
      <w:tr w:rsidR="004B5C72" w:rsidRPr="00673441" w14:paraId="7B3F0917" w14:textId="77777777" w:rsidTr="00A86C9F">
        <w:tc>
          <w:tcPr>
            <w:cnfStyle w:val="001000000000" w:firstRow="0" w:lastRow="0" w:firstColumn="1" w:lastColumn="0" w:oddVBand="0" w:evenVBand="0" w:oddHBand="0" w:evenHBand="0" w:firstRowFirstColumn="0" w:firstRowLastColumn="0" w:lastRowFirstColumn="0" w:lastRowLastColumn="0"/>
            <w:tcW w:w="1102" w:type="pct"/>
            <w:vMerge/>
            <w:vAlign w:val="center"/>
          </w:tcPr>
          <w:p w14:paraId="014D55F4" w14:textId="77777777" w:rsidR="004B5C72" w:rsidRPr="00673441" w:rsidRDefault="004B5C72" w:rsidP="00413BB1">
            <w:pPr>
              <w:pStyle w:val="a4"/>
              <w:rPr>
                <w:rtl/>
              </w:rPr>
            </w:pPr>
          </w:p>
        </w:tc>
        <w:tc>
          <w:tcPr>
            <w:tcW w:w="830" w:type="pct"/>
            <w:vAlign w:val="center"/>
          </w:tcPr>
          <w:p w14:paraId="0EE71DC7"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45</w:t>
            </w:r>
          </w:p>
        </w:tc>
        <w:tc>
          <w:tcPr>
            <w:tcW w:w="830" w:type="pct"/>
            <w:vAlign w:val="center"/>
          </w:tcPr>
          <w:p w14:paraId="536E0E3F"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900</w:t>
            </w:r>
          </w:p>
        </w:tc>
        <w:tc>
          <w:tcPr>
            <w:tcW w:w="784" w:type="pct"/>
            <w:vAlign w:val="center"/>
          </w:tcPr>
          <w:p w14:paraId="402559A5"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910</w:t>
            </w:r>
          </w:p>
        </w:tc>
        <w:tc>
          <w:tcPr>
            <w:tcW w:w="727" w:type="pct"/>
            <w:vAlign w:val="center"/>
          </w:tcPr>
          <w:p w14:paraId="73ECED80"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950</w:t>
            </w:r>
          </w:p>
        </w:tc>
        <w:tc>
          <w:tcPr>
            <w:tcW w:w="727" w:type="pct"/>
            <w:vAlign w:val="center"/>
          </w:tcPr>
          <w:p w14:paraId="63602A2E"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970</w:t>
            </w:r>
          </w:p>
        </w:tc>
      </w:tr>
      <w:tr w:rsidR="004B5C72" w:rsidRPr="00673441" w14:paraId="1E082719" w14:textId="77777777" w:rsidTr="00A86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vMerge/>
            <w:vAlign w:val="center"/>
          </w:tcPr>
          <w:p w14:paraId="3C4CA427" w14:textId="77777777" w:rsidR="004B5C72" w:rsidRPr="00673441" w:rsidRDefault="004B5C72" w:rsidP="00413BB1">
            <w:pPr>
              <w:pStyle w:val="a4"/>
              <w:rPr>
                <w:rtl/>
              </w:rPr>
            </w:pPr>
          </w:p>
        </w:tc>
        <w:tc>
          <w:tcPr>
            <w:tcW w:w="830" w:type="pct"/>
            <w:vAlign w:val="center"/>
          </w:tcPr>
          <w:p w14:paraId="63423C1D"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50</w:t>
            </w:r>
          </w:p>
        </w:tc>
        <w:tc>
          <w:tcPr>
            <w:tcW w:w="830" w:type="pct"/>
            <w:vAlign w:val="center"/>
          </w:tcPr>
          <w:p w14:paraId="7F091D77"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840</w:t>
            </w:r>
          </w:p>
        </w:tc>
        <w:tc>
          <w:tcPr>
            <w:tcW w:w="784" w:type="pct"/>
            <w:vAlign w:val="center"/>
          </w:tcPr>
          <w:p w14:paraId="1BBC64E1"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840</w:t>
            </w:r>
          </w:p>
        </w:tc>
        <w:tc>
          <w:tcPr>
            <w:tcW w:w="727" w:type="pct"/>
            <w:vAlign w:val="center"/>
          </w:tcPr>
          <w:p w14:paraId="2576CEF3"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880</w:t>
            </w:r>
          </w:p>
        </w:tc>
        <w:tc>
          <w:tcPr>
            <w:tcW w:w="727" w:type="pct"/>
            <w:vAlign w:val="center"/>
          </w:tcPr>
          <w:p w14:paraId="59EE177E" w14:textId="6E605819"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930</w:t>
            </w:r>
            <w:r w:rsidR="00136F04">
              <w:rPr>
                <w:rFonts w:hint="cs"/>
                <w:rtl/>
              </w:rPr>
              <w:t>*</w:t>
            </w:r>
          </w:p>
        </w:tc>
      </w:tr>
      <w:tr w:rsidR="004B5C72" w:rsidRPr="00673441" w14:paraId="4492D61C" w14:textId="77777777" w:rsidTr="00A86C9F">
        <w:tc>
          <w:tcPr>
            <w:cnfStyle w:val="001000000000" w:firstRow="0" w:lastRow="0" w:firstColumn="1" w:lastColumn="0" w:oddVBand="0" w:evenVBand="0" w:oddHBand="0" w:evenHBand="0" w:firstRowFirstColumn="0" w:firstRowLastColumn="0" w:lastRowFirstColumn="0" w:lastRowLastColumn="0"/>
            <w:tcW w:w="1102" w:type="pct"/>
            <w:vMerge w:val="restart"/>
            <w:vAlign w:val="center"/>
          </w:tcPr>
          <w:p w14:paraId="39D0BA42" w14:textId="77777777" w:rsidR="004B5C72" w:rsidRPr="00673441" w:rsidRDefault="004B5C72" w:rsidP="00413BB1">
            <w:pPr>
              <w:pStyle w:val="a4"/>
              <w:rPr>
                <w:rtl/>
              </w:rPr>
            </w:pPr>
            <w:r w:rsidRPr="00673441">
              <w:rPr>
                <w:rFonts w:hint="cs"/>
                <w:rtl/>
              </w:rPr>
              <w:t>800*2</w:t>
            </w:r>
          </w:p>
        </w:tc>
        <w:tc>
          <w:tcPr>
            <w:tcW w:w="830" w:type="pct"/>
            <w:vAlign w:val="center"/>
          </w:tcPr>
          <w:p w14:paraId="17863718"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35</w:t>
            </w:r>
          </w:p>
        </w:tc>
        <w:tc>
          <w:tcPr>
            <w:tcW w:w="830" w:type="pct"/>
            <w:vAlign w:val="center"/>
          </w:tcPr>
          <w:p w14:paraId="12FC4147"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1300</w:t>
            </w:r>
          </w:p>
        </w:tc>
        <w:tc>
          <w:tcPr>
            <w:tcW w:w="784" w:type="pct"/>
            <w:vAlign w:val="center"/>
          </w:tcPr>
          <w:p w14:paraId="7261050D"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1320</w:t>
            </w:r>
          </w:p>
        </w:tc>
        <w:tc>
          <w:tcPr>
            <w:tcW w:w="727" w:type="pct"/>
            <w:vAlign w:val="center"/>
          </w:tcPr>
          <w:p w14:paraId="0F0BAFC6"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1360</w:t>
            </w:r>
          </w:p>
        </w:tc>
        <w:tc>
          <w:tcPr>
            <w:tcW w:w="727" w:type="pct"/>
            <w:vAlign w:val="center"/>
          </w:tcPr>
          <w:p w14:paraId="4E62EFB5"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1420</w:t>
            </w:r>
          </w:p>
        </w:tc>
      </w:tr>
      <w:tr w:rsidR="004B5C72" w:rsidRPr="00673441" w14:paraId="27E4A71C" w14:textId="77777777" w:rsidTr="00A86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vMerge/>
            <w:vAlign w:val="center"/>
          </w:tcPr>
          <w:p w14:paraId="502CC477" w14:textId="77777777" w:rsidR="004B5C72" w:rsidRPr="00673441" w:rsidRDefault="004B5C72" w:rsidP="00413BB1">
            <w:pPr>
              <w:pStyle w:val="a4"/>
              <w:rPr>
                <w:rtl/>
              </w:rPr>
            </w:pPr>
          </w:p>
        </w:tc>
        <w:tc>
          <w:tcPr>
            <w:tcW w:w="830" w:type="pct"/>
            <w:vAlign w:val="center"/>
          </w:tcPr>
          <w:p w14:paraId="6079F055"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40</w:t>
            </w:r>
          </w:p>
        </w:tc>
        <w:tc>
          <w:tcPr>
            <w:tcW w:w="830" w:type="pct"/>
            <w:vAlign w:val="center"/>
          </w:tcPr>
          <w:p w14:paraId="4105C452"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1210</w:t>
            </w:r>
          </w:p>
        </w:tc>
        <w:tc>
          <w:tcPr>
            <w:tcW w:w="784" w:type="pct"/>
            <w:vAlign w:val="center"/>
          </w:tcPr>
          <w:p w14:paraId="154956A8"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1220</w:t>
            </w:r>
          </w:p>
        </w:tc>
        <w:tc>
          <w:tcPr>
            <w:tcW w:w="727" w:type="pct"/>
            <w:vAlign w:val="center"/>
          </w:tcPr>
          <w:p w14:paraId="398E2ED8"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1260</w:t>
            </w:r>
          </w:p>
        </w:tc>
        <w:tc>
          <w:tcPr>
            <w:tcW w:w="727" w:type="pct"/>
            <w:vAlign w:val="center"/>
          </w:tcPr>
          <w:p w14:paraId="1EA7D6B5"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1310</w:t>
            </w:r>
          </w:p>
        </w:tc>
      </w:tr>
      <w:tr w:rsidR="004B5C72" w:rsidRPr="00673441" w14:paraId="56E289DE" w14:textId="77777777" w:rsidTr="00A86C9F">
        <w:tc>
          <w:tcPr>
            <w:cnfStyle w:val="001000000000" w:firstRow="0" w:lastRow="0" w:firstColumn="1" w:lastColumn="0" w:oddVBand="0" w:evenVBand="0" w:oddHBand="0" w:evenHBand="0" w:firstRowFirstColumn="0" w:firstRowLastColumn="0" w:lastRowFirstColumn="0" w:lastRowLastColumn="0"/>
            <w:tcW w:w="1102" w:type="pct"/>
            <w:vMerge/>
            <w:vAlign w:val="center"/>
          </w:tcPr>
          <w:p w14:paraId="09EBB059" w14:textId="77777777" w:rsidR="004B5C72" w:rsidRPr="00673441" w:rsidRDefault="004B5C72" w:rsidP="00413BB1">
            <w:pPr>
              <w:pStyle w:val="a4"/>
              <w:rPr>
                <w:rtl/>
              </w:rPr>
            </w:pPr>
          </w:p>
        </w:tc>
        <w:tc>
          <w:tcPr>
            <w:tcW w:w="830" w:type="pct"/>
            <w:vAlign w:val="center"/>
          </w:tcPr>
          <w:p w14:paraId="31D8EB46"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45</w:t>
            </w:r>
          </w:p>
        </w:tc>
        <w:tc>
          <w:tcPr>
            <w:tcW w:w="830" w:type="pct"/>
            <w:vAlign w:val="center"/>
          </w:tcPr>
          <w:p w14:paraId="69C6A4F5"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1120</w:t>
            </w:r>
          </w:p>
        </w:tc>
        <w:tc>
          <w:tcPr>
            <w:tcW w:w="784" w:type="pct"/>
            <w:vAlign w:val="center"/>
          </w:tcPr>
          <w:p w14:paraId="04B3449E"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1130</w:t>
            </w:r>
          </w:p>
        </w:tc>
        <w:tc>
          <w:tcPr>
            <w:tcW w:w="727" w:type="pct"/>
            <w:vAlign w:val="center"/>
          </w:tcPr>
          <w:p w14:paraId="6C5C0D4E"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1170</w:t>
            </w:r>
          </w:p>
        </w:tc>
        <w:tc>
          <w:tcPr>
            <w:tcW w:w="727" w:type="pct"/>
            <w:vAlign w:val="center"/>
          </w:tcPr>
          <w:p w14:paraId="2277541C" w14:textId="137701FD"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1260</w:t>
            </w:r>
            <w:r w:rsidR="00136F04">
              <w:rPr>
                <w:rFonts w:hint="cs"/>
                <w:rtl/>
              </w:rPr>
              <w:t>*</w:t>
            </w:r>
          </w:p>
        </w:tc>
      </w:tr>
      <w:tr w:rsidR="004B5C72" w:rsidRPr="00673441" w14:paraId="3E86D03B" w14:textId="77777777" w:rsidTr="00A86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vMerge/>
            <w:vAlign w:val="center"/>
          </w:tcPr>
          <w:p w14:paraId="4BCFDF5E" w14:textId="77777777" w:rsidR="004B5C72" w:rsidRPr="00673441" w:rsidRDefault="004B5C72" w:rsidP="00413BB1">
            <w:pPr>
              <w:pStyle w:val="a4"/>
              <w:rPr>
                <w:rtl/>
              </w:rPr>
            </w:pPr>
          </w:p>
        </w:tc>
        <w:tc>
          <w:tcPr>
            <w:tcW w:w="830" w:type="pct"/>
            <w:vAlign w:val="center"/>
          </w:tcPr>
          <w:p w14:paraId="00B8EB33"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50</w:t>
            </w:r>
          </w:p>
        </w:tc>
        <w:tc>
          <w:tcPr>
            <w:tcW w:w="830" w:type="pct"/>
            <w:vAlign w:val="center"/>
          </w:tcPr>
          <w:p w14:paraId="5123B308"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1040</w:t>
            </w:r>
          </w:p>
        </w:tc>
        <w:tc>
          <w:tcPr>
            <w:tcW w:w="784" w:type="pct"/>
            <w:vAlign w:val="center"/>
          </w:tcPr>
          <w:p w14:paraId="619819E4"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1050</w:t>
            </w:r>
          </w:p>
        </w:tc>
        <w:tc>
          <w:tcPr>
            <w:tcW w:w="727" w:type="pct"/>
            <w:vAlign w:val="center"/>
          </w:tcPr>
          <w:p w14:paraId="232618EC"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1090</w:t>
            </w:r>
          </w:p>
        </w:tc>
        <w:tc>
          <w:tcPr>
            <w:tcW w:w="727" w:type="pct"/>
            <w:vAlign w:val="center"/>
          </w:tcPr>
          <w:p w14:paraId="0796C817" w14:textId="7384AD0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1160</w:t>
            </w:r>
            <w:r w:rsidR="00136F04">
              <w:rPr>
                <w:rFonts w:hint="cs"/>
                <w:rtl/>
              </w:rPr>
              <w:t>*</w:t>
            </w:r>
          </w:p>
        </w:tc>
      </w:tr>
      <w:tr w:rsidR="004B5C72" w:rsidRPr="00673441" w14:paraId="6C3FD24E" w14:textId="77777777" w:rsidTr="00A86C9F">
        <w:tc>
          <w:tcPr>
            <w:cnfStyle w:val="001000000000" w:firstRow="0" w:lastRow="0" w:firstColumn="1" w:lastColumn="0" w:oddVBand="0" w:evenVBand="0" w:oddHBand="0" w:evenHBand="0" w:firstRowFirstColumn="0" w:firstRowLastColumn="0" w:lastRowFirstColumn="0" w:lastRowLastColumn="0"/>
            <w:tcW w:w="1102" w:type="pct"/>
            <w:vMerge w:val="restart"/>
            <w:vAlign w:val="center"/>
          </w:tcPr>
          <w:p w14:paraId="54EF31E9" w14:textId="77777777" w:rsidR="004B5C72" w:rsidRPr="00673441" w:rsidRDefault="004B5C72" w:rsidP="00413BB1">
            <w:pPr>
              <w:pStyle w:val="a4"/>
              <w:rPr>
                <w:rtl/>
              </w:rPr>
            </w:pPr>
            <w:r w:rsidRPr="00673441">
              <w:rPr>
                <w:rFonts w:hint="cs"/>
                <w:rtl/>
              </w:rPr>
              <w:t>1000*2</w:t>
            </w:r>
          </w:p>
        </w:tc>
        <w:tc>
          <w:tcPr>
            <w:tcW w:w="830" w:type="pct"/>
            <w:vAlign w:val="center"/>
          </w:tcPr>
          <w:p w14:paraId="775AA69C"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35</w:t>
            </w:r>
          </w:p>
        </w:tc>
        <w:tc>
          <w:tcPr>
            <w:tcW w:w="830" w:type="pct"/>
            <w:vAlign w:val="center"/>
          </w:tcPr>
          <w:p w14:paraId="6BB6AF3F"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1570</w:t>
            </w:r>
          </w:p>
        </w:tc>
        <w:tc>
          <w:tcPr>
            <w:tcW w:w="784" w:type="pct"/>
            <w:vAlign w:val="center"/>
          </w:tcPr>
          <w:p w14:paraId="5A6DF866"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1600</w:t>
            </w:r>
          </w:p>
        </w:tc>
        <w:tc>
          <w:tcPr>
            <w:tcW w:w="727" w:type="pct"/>
            <w:vAlign w:val="center"/>
          </w:tcPr>
          <w:p w14:paraId="47DF4C47" w14:textId="3354E8C1"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1760</w:t>
            </w:r>
            <w:r w:rsidR="002934A1">
              <w:rPr>
                <w:rFonts w:hint="cs"/>
                <w:rtl/>
              </w:rPr>
              <w:t>*</w:t>
            </w:r>
          </w:p>
        </w:tc>
        <w:tc>
          <w:tcPr>
            <w:tcW w:w="727" w:type="pct"/>
            <w:vAlign w:val="center"/>
          </w:tcPr>
          <w:p w14:paraId="5C7E16DC" w14:textId="4539750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1830</w:t>
            </w:r>
            <w:r w:rsidR="00136F04">
              <w:rPr>
                <w:rFonts w:hint="cs"/>
                <w:rtl/>
              </w:rPr>
              <w:t>*</w:t>
            </w:r>
          </w:p>
        </w:tc>
      </w:tr>
      <w:tr w:rsidR="004B5C72" w:rsidRPr="00673441" w14:paraId="00DE5CCB" w14:textId="77777777" w:rsidTr="00A86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vMerge/>
            <w:vAlign w:val="center"/>
          </w:tcPr>
          <w:p w14:paraId="6773F91D" w14:textId="77777777" w:rsidR="004B5C72" w:rsidRPr="00673441" w:rsidRDefault="004B5C72" w:rsidP="00413BB1">
            <w:pPr>
              <w:pStyle w:val="a4"/>
              <w:rPr>
                <w:rtl/>
              </w:rPr>
            </w:pPr>
          </w:p>
        </w:tc>
        <w:tc>
          <w:tcPr>
            <w:tcW w:w="830" w:type="pct"/>
            <w:vAlign w:val="center"/>
          </w:tcPr>
          <w:p w14:paraId="6728B443"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40</w:t>
            </w:r>
          </w:p>
        </w:tc>
        <w:tc>
          <w:tcPr>
            <w:tcW w:w="830" w:type="pct"/>
            <w:vAlign w:val="center"/>
          </w:tcPr>
          <w:p w14:paraId="1F98494E"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1460</w:t>
            </w:r>
          </w:p>
        </w:tc>
        <w:tc>
          <w:tcPr>
            <w:tcW w:w="784" w:type="pct"/>
            <w:vAlign w:val="center"/>
          </w:tcPr>
          <w:p w14:paraId="3040FC72"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1480</w:t>
            </w:r>
          </w:p>
        </w:tc>
        <w:tc>
          <w:tcPr>
            <w:tcW w:w="727" w:type="pct"/>
            <w:vAlign w:val="center"/>
          </w:tcPr>
          <w:p w14:paraId="4821635A" w14:textId="1B17FF25"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1630</w:t>
            </w:r>
            <w:r w:rsidR="002934A1">
              <w:rPr>
                <w:rFonts w:hint="cs"/>
                <w:rtl/>
              </w:rPr>
              <w:t>*</w:t>
            </w:r>
          </w:p>
        </w:tc>
        <w:tc>
          <w:tcPr>
            <w:tcW w:w="727" w:type="pct"/>
            <w:vAlign w:val="center"/>
          </w:tcPr>
          <w:p w14:paraId="43ED478A" w14:textId="1FB30C33"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1680</w:t>
            </w:r>
            <w:r w:rsidR="00136F04">
              <w:rPr>
                <w:rFonts w:hint="cs"/>
                <w:rtl/>
              </w:rPr>
              <w:t>*</w:t>
            </w:r>
          </w:p>
        </w:tc>
      </w:tr>
      <w:tr w:rsidR="004B5C72" w:rsidRPr="00673441" w14:paraId="4B0EDEBC" w14:textId="77777777" w:rsidTr="00A86C9F">
        <w:tc>
          <w:tcPr>
            <w:cnfStyle w:val="001000000000" w:firstRow="0" w:lastRow="0" w:firstColumn="1" w:lastColumn="0" w:oddVBand="0" w:evenVBand="0" w:oddHBand="0" w:evenHBand="0" w:firstRowFirstColumn="0" w:firstRowLastColumn="0" w:lastRowFirstColumn="0" w:lastRowLastColumn="0"/>
            <w:tcW w:w="1102" w:type="pct"/>
            <w:vMerge/>
            <w:vAlign w:val="center"/>
          </w:tcPr>
          <w:p w14:paraId="6D9A7B2F" w14:textId="77777777" w:rsidR="004B5C72" w:rsidRPr="00673441" w:rsidRDefault="004B5C72" w:rsidP="00413BB1">
            <w:pPr>
              <w:pStyle w:val="a4"/>
              <w:rPr>
                <w:rtl/>
              </w:rPr>
            </w:pPr>
          </w:p>
        </w:tc>
        <w:tc>
          <w:tcPr>
            <w:tcW w:w="830" w:type="pct"/>
            <w:vAlign w:val="center"/>
          </w:tcPr>
          <w:p w14:paraId="5A74B70E"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45</w:t>
            </w:r>
          </w:p>
        </w:tc>
        <w:tc>
          <w:tcPr>
            <w:tcW w:w="830" w:type="pct"/>
            <w:vAlign w:val="center"/>
          </w:tcPr>
          <w:p w14:paraId="4A9F7891"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1370</w:t>
            </w:r>
          </w:p>
        </w:tc>
        <w:tc>
          <w:tcPr>
            <w:tcW w:w="784" w:type="pct"/>
            <w:vAlign w:val="center"/>
          </w:tcPr>
          <w:p w14:paraId="62E11C67"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1380</w:t>
            </w:r>
          </w:p>
        </w:tc>
        <w:tc>
          <w:tcPr>
            <w:tcW w:w="727" w:type="pct"/>
            <w:vAlign w:val="center"/>
          </w:tcPr>
          <w:p w14:paraId="710B916D" w14:textId="7DD116E6"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1510</w:t>
            </w:r>
            <w:r w:rsidR="002934A1">
              <w:rPr>
                <w:rFonts w:hint="cs"/>
                <w:rtl/>
              </w:rPr>
              <w:t>*</w:t>
            </w:r>
          </w:p>
        </w:tc>
        <w:tc>
          <w:tcPr>
            <w:tcW w:w="727" w:type="pct"/>
            <w:vAlign w:val="center"/>
          </w:tcPr>
          <w:p w14:paraId="63D70605" w14:textId="72D47692"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1550</w:t>
            </w:r>
            <w:r w:rsidR="00136F04">
              <w:rPr>
                <w:rFonts w:hint="cs"/>
                <w:rtl/>
              </w:rPr>
              <w:t>*</w:t>
            </w:r>
          </w:p>
        </w:tc>
      </w:tr>
      <w:tr w:rsidR="004B5C72" w:rsidRPr="00673441" w14:paraId="1C9F7281" w14:textId="77777777" w:rsidTr="00A86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vMerge/>
            <w:vAlign w:val="center"/>
          </w:tcPr>
          <w:p w14:paraId="1483A1E0" w14:textId="77777777" w:rsidR="004B5C72" w:rsidRPr="00673441" w:rsidRDefault="004B5C72" w:rsidP="00413BB1">
            <w:pPr>
              <w:pStyle w:val="a4"/>
              <w:rPr>
                <w:rtl/>
              </w:rPr>
            </w:pPr>
          </w:p>
        </w:tc>
        <w:tc>
          <w:tcPr>
            <w:tcW w:w="830" w:type="pct"/>
            <w:vAlign w:val="center"/>
          </w:tcPr>
          <w:p w14:paraId="18E5BE1B"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50</w:t>
            </w:r>
          </w:p>
        </w:tc>
        <w:tc>
          <w:tcPr>
            <w:tcW w:w="830" w:type="pct"/>
            <w:vAlign w:val="center"/>
          </w:tcPr>
          <w:p w14:paraId="40BAE055"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1280</w:t>
            </w:r>
          </w:p>
        </w:tc>
        <w:tc>
          <w:tcPr>
            <w:tcW w:w="784" w:type="pct"/>
            <w:vAlign w:val="center"/>
          </w:tcPr>
          <w:p w14:paraId="5C3D0481"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1290</w:t>
            </w:r>
          </w:p>
        </w:tc>
        <w:tc>
          <w:tcPr>
            <w:tcW w:w="727" w:type="pct"/>
            <w:vAlign w:val="center"/>
          </w:tcPr>
          <w:p w14:paraId="2BE2AAB9" w14:textId="09F2FDAE"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1400</w:t>
            </w:r>
            <w:r w:rsidR="002934A1">
              <w:rPr>
                <w:rFonts w:hint="cs"/>
                <w:rtl/>
              </w:rPr>
              <w:t>*</w:t>
            </w:r>
          </w:p>
        </w:tc>
        <w:tc>
          <w:tcPr>
            <w:tcW w:w="727" w:type="pct"/>
            <w:vAlign w:val="center"/>
          </w:tcPr>
          <w:p w14:paraId="31BC373A" w14:textId="2A7C8CB9"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1430</w:t>
            </w:r>
            <w:r w:rsidR="00136F04">
              <w:rPr>
                <w:rFonts w:hint="cs"/>
                <w:rtl/>
              </w:rPr>
              <w:t>*</w:t>
            </w:r>
          </w:p>
        </w:tc>
      </w:tr>
      <w:tr w:rsidR="004B5C72" w:rsidRPr="00673441" w14:paraId="338FEE9C" w14:textId="77777777" w:rsidTr="00A86C9F">
        <w:tc>
          <w:tcPr>
            <w:cnfStyle w:val="001000000000" w:firstRow="0" w:lastRow="0" w:firstColumn="1" w:lastColumn="0" w:oddVBand="0" w:evenVBand="0" w:oddHBand="0" w:evenHBand="0" w:firstRowFirstColumn="0" w:firstRowLastColumn="0" w:lastRowFirstColumn="0" w:lastRowLastColumn="0"/>
            <w:tcW w:w="1102" w:type="pct"/>
            <w:vMerge w:val="restart"/>
            <w:vAlign w:val="center"/>
          </w:tcPr>
          <w:p w14:paraId="2BF88ED0" w14:textId="77777777" w:rsidR="004B5C72" w:rsidRPr="00673441" w:rsidRDefault="004B5C72" w:rsidP="00413BB1">
            <w:pPr>
              <w:pStyle w:val="a4"/>
              <w:rPr>
                <w:rtl/>
              </w:rPr>
            </w:pPr>
            <w:r w:rsidRPr="00673441">
              <w:rPr>
                <w:rFonts w:hint="cs"/>
                <w:rtl/>
              </w:rPr>
              <w:t>1250*2</w:t>
            </w:r>
          </w:p>
        </w:tc>
        <w:tc>
          <w:tcPr>
            <w:tcW w:w="830" w:type="pct"/>
            <w:vAlign w:val="center"/>
          </w:tcPr>
          <w:p w14:paraId="798B9421"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35</w:t>
            </w:r>
          </w:p>
        </w:tc>
        <w:tc>
          <w:tcPr>
            <w:tcW w:w="830" w:type="pct"/>
            <w:vAlign w:val="center"/>
          </w:tcPr>
          <w:p w14:paraId="7ABEBCA2"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1900</w:t>
            </w:r>
          </w:p>
        </w:tc>
        <w:tc>
          <w:tcPr>
            <w:tcW w:w="784" w:type="pct"/>
            <w:vAlign w:val="center"/>
          </w:tcPr>
          <w:p w14:paraId="02577C6E"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1930</w:t>
            </w:r>
          </w:p>
        </w:tc>
        <w:tc>
          <w:tcPr>
            <w:tcW w:w="727" w:type="pct"/>
            <w:vAlign w:val="center"/>
          </w:tcPr>
          <w:p w14:paraId="714D38E3" w14:textId="721C8B1A"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2130</w:t>
            </w:r>
            <w:r w:rsidR="002934A1">
              <w:rPr>
                <w:rFonts w:hint="cs"/>
                <w:rtl/>
              </w:rPr>
              <w:t>*</w:t>
            </w:r>
          </w:p>
        </w:tc>
        <w:tc>
          <w:tcPr>
            <w:tcW w:w="727" w:type="pct"/>
            <w:vAlign w:val="center"/>
          </w:tcPr>
          <w:p w14:paraId="3A8C4DC2" w14:textId="5CF24403"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2220</w:t>
            </w:r>
            <w:r w:rsidR="00136F04">
              <w:rPr>
                <w:rFonts w:hint="cs"/>
                <w:rtl/>
              </w:rPr>
              <w:t>*</w:t>
            </w:r>
          </w:p>
        </w:tc>
      </w:tr>
      <w:tr w:rsidR="004B5C72" w:rsidRPr="00673441" w14:paraId="7999BE83" w14:textId="77777777" w:rsidTr="00A86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vMerge/>
            <w:vAlign w:val="center"/>
          </w:tcPr>
          <w:p w14:paraId="33C19610" w14:textId="77777777" w:rsidR="004B5C72" w:rsidRPr="00673441" w:rsidRDefault="004B5C72" w:rsidP="00413BB1">
            <w:pPr>
              <w:pStyle w:val="a4"/>
              <w:rPr>
                <w:rtl/>
              </w:rPr>
            </w:pPr>
          </w:p>
        </w:tc>
        <w:tc>
          <w:tcPr>
            <w:tcW w:w="830" w:type="pct"/>
            <w:vAlign w:val="center"/>
          </w:tcPr>
          <w:p w14:paraId="24A6B0EA"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40</w:t>
            </w:r>
          </w:p>
        </w:tc>
        <w:tc>
          <w:tcPr>
            <w:tcW w:w="830" w:type="pct"/>
            <w:vAlign w:val="center"/>
          </w:tcPr>
          <w:p w14:paraId="29DDD754"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1780</w:t>
            </w:r>
          </w:p>
        </w:tc>
        <w:tc>
          <w:tcPr>
            <w:tcW w:w="784" w:type="pct"/>
            <w:vAlign w:val="center"/>
          </w:tcPr>
          <w:p w14:paraId="3E9A6E95"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1800</w:t>
            </w:r>
          </w:p>
        </w:tc>
        <w:tc>
          <w:tcPr>
            <w:tcW w:w="727" w:type="pct"/>
            <w:vAlign w:val="center"/>
          </w:tcPr>
          <w:p w14:paraId="45912564" w14:textId="1BD0BFF5"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1980</w:t>
            </w:r>
            <w:r w:rsidR="002934A1">
              <w:rPr>
                <w:rFonts w:hint="cs"/>
                <w:rtl/>
              </w:rPr>
              <w:t>*</w:t>
            </w:r>
          </w:p>
        </w:tc>
        <w:tc>
          <w:tcPr>
            <w:tcW w:w="727" w:type="pct"/>
            <w:vAlign w:val="center"/>
          </w:tcPr>
          <w:p w14:paraId="6C54504E" w14:textId="24A543FB"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2050</w:t>
            </w:r>
            <w:r w:rsidR="00136F04">
              <w:rPr>
                <w:rFonts w:hint="cs"/>
                <w:rtl/>
              </w:rPr>
              <w:t>*</w:t>
            </w:r>
          </w:p>
        </w:tc>
      </w:tr>
      <w:tr w:rsidR="004B5C72" w:rsidRPr="00673441" w14:paraId="02B694B6" w14:textId="77777777" w:rsidTr="00A86C9F">
        <w:tc>
          <w:tcPr>
            <w:cnfStyle w:val="001000000000" w:firstRow="0" w:lastRow="0" w:firstColumn="1" w:lastColumn="0" w:oddVBand="0" w:evenVBand="0" w:oddHBand="0" w:evenHBand="0" w:firstRowFirstColumn="0" w:firstRowLastColumn="0" w:lastRowFirstColumn="0" w:lastRowLastColumn="0"/>
            <w:tcW w:w="1102" w:type="pct"/>
            <w:vMerge/>
            <w:vAlign w:val="center"/>
          </w:tcPr>
          <w:p w14:paraId="1A2EA34D" w14:textId="77777777" w:rsidR="004B5C72" w:rsidRPr="00673441" w:rsidRDefault="004B5C72" w:rsidP="00413BB1">
            <w:pPr>
              <w:pStyle w:val="a4"/>
              <w:rPr>
                <w:rtl/>
              </w:rPr>
            </w:pPr>
          </w:p>
        </w:tc>
        <w:tc>
          <w:tcPr>
            <w:tcW w:w="830" w:type="pct"/>
            <w:vAlign w:val="center"/>
          </w:tcPr>
          <w:p w14:paraId="0A3B7042"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45</w:t>
            </w:r>
          </w:p>
        </w:tc>
        <w:tc>
          <w:tcPr>
            <w:tcW w:w="830" w:type="pct"/>
            <w:vAlign w:val="center"/>
          </w:tcPr>
          <w:p w14:paraId="254E38B2"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1660</w:t>
            </w:r>
          </w:p>
        </w:tc>
        <w:tc>
          <w:tcPr>
            <w:tcW w:w="784" w:type="pct"/>
            <w:vAlign w:val="center"/>
          </w:tcPr>
          <w:p w14:paraId="44E1B84A" w14:textId="77777777"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1680</w:t>
            </w:r>
          </w:p>
        </w:tc>
        <w:tc>
          <w:tcPr>
            <w:tcW w:w="727" w:type="pct"/>
            <w:vAlign w:val="center"/>
          </w:tcPr>
          <w:p w14:paraId="2267CE7E" w14:textId="75D64A38"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1840</w:t>
            </w:r>
            <w:r w:rsidR="002934A1">
              <w:rPr>
                <w:rFonts w:hint="cs"/>
                <w:rtl/>
              </w:rPr>
              <w:t>*</w:t>
            </w:r>
          </w:p>
        </w:tc>
        <w:tc>
          <w:tcPr>
            <w:tcW w:w="727" w:type="pct"/>
            <w:vAlign w:val="center"/>
          </w:tcPr>
          <w:p w14:paraId="036988ED" w14:textId="300920E9" w:rsidR="004B5C72" w:rsidRPr="00673441"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673441">
              <w:rPr>
                <w:rFonts w:hint="cs"/>
                <w:rtl/>
              </w:rPr>
              <w:t>1890</w:t>
            </w:r>
            <w:r w:rsidR="00136F04">
              <w:rPr>
                <w:rFonts w:hint="cs"/>
                <w:rtl/>
              </w:rPr>
              <w:t>*</w:t>
            </w:r>
          </w:p>
        </w:tc>
      </w:tr>
      <w:tr w:rsidR="004B5C72" w:rsidRPr="00673441" w14:paraId="31AAF5E6" w14:textId="77777777" w:rsidTr="00A86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2" w:type="pct"/>
            <w:vMerge/>
            <w:vAlign w:val="center"/>
          </w:tcPr>
          <w:p w14:paraId="3173CED4" w14:textId="77777777" w:rsidR="004B5C72" w:rsidRPr="00673441" w:rsidRDefault="004B5C72" w:rsidP="00413BB1">
            <w:pPr>
              <w:pStyle w:val="a4"/>
              <w:rPr>
                <w:rtl/>
              </w:rPr>
            </w:pPr>
          </w:p>
        </w:tc>
        <w:tc>
          <w:tcPr>
            <w:tcW w:w="830" w:type="pct"/>
            <w:vAlign w:val="center"/>
          </w:tcPr>
          <w:p w14:paraId="42D26426"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50</w:t>
            </w:r>
          </w:p>
        </w:tc>
        <w:tc>
          <w:tcPr>
            <w:tcW w:w="830" w:type="pct"/>
            <w:vAlign w:val="center"/>
          </w:tcPr>
          <w:p w14:paraId="1C58DB13"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1560</w:t>
            </w:r>
          </w:p>
        </w:tc>
        <w:tc>
          <w:tcPr>
            <w:tcW w:w="784" w:type="pct"/>
            <w:vAlign w:val="center"/>
          </w:tcPr>
          <w:p w14:paraId="17D93681" w14:textId="77777777"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1580</w:t>
            </w:r>
          </w:p>
        </w:tc>
        <w:tc>
          <w:tcPr>
            <w:tcW w:w="727" w:type="pct"/>
            <w:vAlign w:val="center"/>
          </w:tcPr>
          <w:p w14:paraId="030CBB19" w14:textId="658EF368"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1710</w:t>
            </w:r>
            <w:r w:rsidR="002934A1">
              <w:rPr>
                <w:rFonts w:hint="cs"/>
                <w:rtl/>
              </w:rPr>
              <w:t>*</w:t>
            </w:r>
          </w:p>
        </w:tc>
        <w:tc>
          <w:tcPr>
            <w:tcW w:w="727" w:type="pct"/>
            <w:vAlign w:val="center"/>
          </w:tcPr>
          <w:p w14:paraId="1A726575" w14:textId="258E6F98" w:rsidR="004B5C72" w:rsidRPr="00673441"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673441">
              <w:rPr>
                <w:rFonts w:hint="cs"/>
                <w:rtl/>
              </w:rPr>
              <w:t>1760</w:t>
            </w:r>
            <w:r w:rsidR="00136F04">
              <w:rPr>
                <w:rFonts w:hint="cs"/>
                <w:rtl/>
              </w:rPr>
              <w:t>*</w:t>
            </w:r>
          </w:p>
        </w:tc>
      </w:tr>
    </w:tbl>
    <w:p w14:paraId="7AD92031" w14:textId="77777777" w:rsidR="00A86C9F" w:rsidRPr="00785228" w:rsidRDefault="00A86C9F" w:rsidP="00C9489F">
      <w:pPr>
        <w:bidi/>
        <w:ind w:right="-180"/>
        <w:rPr>
          <w:i/>
          <w:szCs w:val="24"/>
          <w:rtl/>
          <w:lang w:bidi="fa-IR"/>
        </w:rPr>
      </w:pPr>
      <w:r w:rsidRPr="00785228">
        <w:rPr>
          <w:rFonts w:hint="cs"/>
          <w:i/>
          <w:szCs w:val="24"/>
          <w:rtl/>
        </w:rPr>
        <w:t xml:space="preserve">-تعداد هواکش نوع </w:t>
      </w:r>
      <w:r w:rsidRPr="00785228">
        <w:rPr>
          <w:i/>
          <w:szCs w:val="24"/>
        </w:rPr>
        <w:t>a</w:t>
      </w:r>
      <w:r w:rsidRPr="00785228">
        <w:rPr>
          <w:rFonts w:hint="cs"/>
          <w:i/>
          <w:szCs w:val="24"/>
          <w:rtl/>
          <w:lang w:bidi="fa-IR"/>
        </w:rPr>
        <w:t>یا</w:t>
      </w:r>
      <w:r w:rsidRPr="00785228">
        <w:rPr>
          <w:i/>
          <w:szCs w:val="24"/>
          <w:lang w:bidi="fa-IR"/>
        </w:rPr>
        <w:t>b</w:t>
      </w:r>
      <w:r w:rsidRPr="00785228">
        <w:rPr>
          <w:rFonts w:hint="cs"/>
          <w:i/>
          <w:szCs w:val="24"/>
          <w:rtl/>
          <w:lang w:bidi="fa-IR"/>
        </w:rPr>
        <w:t xml:space="preserve"> در جایی که با علامت * مشخص گردیده است 3 عدد و در باقی موارد 2 عدد می باشد.</w:t>
      </w:r>
    </w:p>
    <w:p w14:paraId="76B5039D" w14:textId="771504C5" w:rsidR="00A86C9F" w:rsidRPr="00785228" w:rsidRDefault="00A86C9F" w:rsidP="00C9489F">
      <w:pPr>
        <w:bidi/>
        <w:ind w:right="-180"/>
        <w:rPr>
          <w:i/>
          <w:sz w:val="28"/>
          <w:rtl/>
        </w:rPr>
      </w:pPr>
      <w:r w:rsidRPr="00785228">
        <w:rPr>
          <w:rFonts w:hint="cs"/>
          <w:szCs w:val="24"/>
          <w:rtl/>
          <w:lang w:bidi="fa-IR"/>
        </w:rPr>
        <w:t xml:space="preserve">-مشخصات هواکش های نوع </w:t>
      </w:r>
      <w:r w:rsidRPr="00785228">
        <w:rPr>
          <w:szCs w:val="24"/>
          <w:lang w:bidi="fa-IR"/>
        </w:rPr>
        <w:t>a</w:t>
      </w:r>
      <w:r w:rsidRPr="00785228">
        <w:rPr>
          <w:rFonts w:hint="cs"/>
          <w:szCs w:val="24"/>
          <w:rtl/>
          <w:lang w:bidi="fa-IR"/>
        </w:rPr>
        <w:t xml:space="preserve"> یا</w:t>
      </w:r>
      <w:r w:rsidRPr="00785228">
        <w:rPr>
          <w:szCs w:val="24"/>
          <w:lang w:bidi="fa-IR"/>
        </w:rPr>
        <w:t xml:space="preserve"> b</w:t>
      </w:r>
      <w:r w:rsidR="00E353DA">
        <w:rPr>
          <w:rFonts w:hint="cs"/>
          <w:szCs w:val="24"/>
          <w:rtl/>
          <w:lang w:bidi="fa-IR"/>
        </w:rPr>
        <w:t xml:space="preserve"> در جدول 3</w:t>
      </w:r>
      <w:r w:rsidRPr="00785228">
        <w:rPr>
          <w:rFonts w:hint="cs"/>
          <w:szCs w:val="24"/>
          <w:rtl/>
          <w:lang w:bidi="fa-IR"/>
        </w:rPr>
        <w:t xml:space="preserve"> تعریف شده است</w:t>
      </w:r>
      <w:r>
        <w:rPr>
          <w:rFonts w:hint="cs"/>
          <w:szCs w:val="24"/>
          <w:rtl/>
          <w:lang w:bidi="fa-IR"/>
        </w:rPr>
        <w:t>.</w:t>
      </w:r>
    </w:p>
    <w:p w14:paraId="66BE5D11" w14:textId="1AEB3CBD" w:rsidR="004B5C72" w:rsidRPr="00A91CE7" w:rsidRDefault="004B5C72" w:rsidP="00C9489F">
      <w:pPr>
        <w:pStyle w:val="a2"/>
        <w:ind w:right="-180"/>
        <w:rPr>
          <w:rtl/>
          <w:lang w:bidi="fa-IR"/>
        </w:rPr>
      </w:pPr>
    </w:p>
    <w:p w14:paraId="4D85E2EB" w14:textId="5487433A" w:rsidR="004B5C72" w:rsidRPr="00A91CE7" w:rsidRDefault="004B5C72" w:rsidP="00C9489F">
      <w:pPr>
        <w:pStyle w:val="a2"/>
        <w:ind w:right="-180"/>
        <w:rPr>
          <w:rtl/>
        </w:rPr>
      </w:pPr>
    </w:p>
    <w:p w14:paraId="642ADEC3" w14:textId="6F94B797" w:rsidR="004B5C72" w:rsidRPr="00A91CE7" w:rsidRDefault="004B5C72" w:rsidP="00C9489F">
      <w:pPr>
        <w:pStyle w:val="a2"/>
        <w:ind w:right="-180"/>
        <w:rPr>
          <w:rtl/>
        </w:rPr>
      </w:pPr>
    </w:p>
    <w:p w14:paraId="375402CF" w14:textId="4459C577" w:rsidR="004B5C72" w:rsidRPr="00A91CE7" w:rsidRDefault="004B5C72" w:rsidP="00C9489F">
      <w:pPr>
        <w:pStyle w:val="a2"/>
        <w:ind w:right="-180"/>
        <w:rPr>
          <w:rtl/>
        </w:rPr>
      </w:pPr>
    </w:p>
    <w:p w14:paraId="42F93D39" w14:textId="5B78FAFA" w:rsidR="004B5C72" w:rsidRPr="00A91CE7" w:rsidRDefault="004B5C72" w:rsidP="00C9489F">
      <w:pPr>
        <w:pStyle w:val="a2"/>
        <w:ind w:right="-180"/>
        <w:rPr>
          <w:rtl/>
        </w:rPr>
      </w:pPr>
    </w:p>
    <w:p w14:paraId="4B4134DE" w14:textId="417C998A" w:rsidR="004B5C72" w:rsidRPr="00A91CE7" w:rsidRDefault="004B5C72" w:rsidP="00C9489F">
      <w:pPr>
        <w:pStyle w:val="a2"/>
        <w:ind w:right="-180"/>
        <w:rPr>
          <w:rtl/>
        </w:rPr>
      </w:pPr>
    </w:p>
    <w:p w14:paraId="641B207E" w14:textId="77777777" w:rsidR="00FE19A6" w:rsidRPr="00A91CE7" w:rsidRDefault="00FE19A6" w:rsidP="00C9489F">
      <w:pPr>
        <w:pStyle w:val="a2"/>
        <w:ind w:right="-180"/>
        <w:rPr>
          <w:rtl/>
        </w:rPr>
      </w:pPr>
    </w:p>
    <w:p w14:paraId="73F68883" w14:textId="47CEDA2A" w:rsidR="004B5C72" w:rsidRPr="00A91CE7" w:rsidRDefault="004B5C72" w:rsidP="00C9489F">
      <w:pPr>
        <w:pStyle w:val="a2"/>
        <w:ind w:right="-180"/>
        <w:rPr>
          <w:rtl/>
        </w:rPr>
      </w:pPr>
    </w:p>
    <w:p w14:paraId="690B3869" w14:textId="77777777" w:rsidR="00FE19A6" w:rsidRPr="00A91CE7" w:rsidRDefault="00FE19A6" w:rsidP="000A3D68">
      <w:pPr>
        <w:pStyle w:val="Caption"/>
        <w:rPr>
          <w:rtl/>
        </w:rPr>
      </w:pPr>
    </w:p>
    <w:p w14:paraId="397771F4" w14:textId="70E5B450" w:rsidR="004B5C72" w:rsidRPr="00A91CE7" w:rsidRDefault="004B5C72" w:rsidP="000A3D68">
      <w:pPr>
        <w:pStyle w:val="Caption"/>
      </w:pPr>
    </w:p>
    <w:p w14:paraId="3953C678" w14:textId="636F2DD6" w:rsidR="005F07C2" w:rsidRDefault="005F07C2" w:rsidP="000A3D68">
      <w:pPr>
        <w:pStyle w:val="Caption"/>
        <w:rPr>
          <w:rtl/>
        </w:rPr>
      </w:pPr>
      <w:bookmarkStart w:id="1758" w:name="_Toc75476255"/>
      <w:bookmarkStart w:id="1759" w:name="_Toc75973170"/>
      <w:bookmarkStart w:id="1760" w:name="_Toc75978503"/>
      <w:bookmarkStart w:id="1761" w:name="_Toc79489832"/>
      <w:bookmarkStart w:id="1762" w:name="_Toc80564250"/>
      <w:r>
        <w:rPr>
          <w:rtl/>
        </w:rPr>
        <w:t xml:space="preserve">جدول </w:t>
      </w:r>
      <w:r w:rsidR="00CE653F">
        <w:rPr>
          <w:rtl/>
        </w:rPr>
        <w:fldChar w:fldCharType="begin"/>
      </w:r>
      <w:r w:rsidR="00CE653F">
        <w:rPr>
          <w:rtl/>
        </w:rPr>
        <w:instrText xml:space="preserve"> </w:instrText>
      </w:r>
      <w:r w:rsidR="00CE653F">
        <w:instrText>SEQ</w:instrText>
      </w:r>
      <w:r w:rsidR="00CE653F">
        <w:rPr>
          <w:rtl/>
        </w:rPr>
        <w:instrText xml:space="preserve"> جدول \* </w:instrText>
      </w:r>
      <w:r w:rsidR="00CE653F">
        <w:instrText>ARABIC</w:instrText>
      </w:r>
      <w:r w:rsidR="00CE653F">
        <w:rPr>
          <w:rtl/>
        </w:rPr>
        <w:instrText xml:space="preserve"> </w:instrText>
      </w:r>
      <w:r w:rsidR="00CE653F">
        <w:rPr>
          <w:rtl/>
        </w:rPr>
        <w:fldChar w:fldCharType="separate"/>
      </w:r>
      <w:r w:rsidR="0020536A">
        <w:rPr>
          <w:rtl/>
        </w:rPr>
        <w:t>52</w:t>
      </w:r>
      <w:r w:rsidR="00CE653F">
        <w:rPr>
          <w:rtl/>
        </w:rPr>
        <w:fldChar w:fldCharType="end"/>
      </w:r>
      <w:r>
        <w:rPr>
          <w:rFonts w:hint="cs"/>
          <w:rtl/>
        </w:rPr>
        <w:t xml:space="preserve"> :</w:t>
      </w:r>
      <w:r w:rsidRPr="00422FE5">
        <w:rPr>
          <w:rFonts w:hint="eastAsia"/>
          <w:rtl/>
        </w:rPr>
        <w:t>حداکثر</w:t>
      </w:r>
      <w:r w:rsidRPr="00422FE5">
        <w:rPr>
          <w:rtl/>
        </w:rPr>
        <w:t xml:space="preserve"> </w:t>
      </w:r>
      <w:r w:rsidRPr="00422FE5">
        <w:rPr>
          <w:rFonts w:hint="eastAsia"/>
          <w:rtl/>
        </w:rPr>
        <w:t>بارگذار</w:t>
      </w:r>
      <w:r w:rsidRPr="00422FE5">
        <w:rPr>
          <w:rFonts w:hint="cs"/>
          <w:rtl/>
        </w:rPr>
        <w:t>ی</w:t>
      </w:r>
      <w:r w:rsidRPr="00422FE5">
        <w:rPr>
          <w:rtl/>
        </w:rPr>
        <w:t xml:space="preserve"> </w:t>
      </w:r>
      <w:r w:rsidRPr="00422FE5">
        <w:rPr>
          <w:rFonts w:hint="eastAsia"/>
          <w:rtl/>
        </w:rPr>
        <w:t>ترانسفورماتور</w:t>
      </w:r>
      <w:r w:rsidRPr="00422FE5">
        <w:rPr>
          <w:rtl/>
        </w:rPr>
        <w:t xml:space="preserve"> </w:t>
      </w:r>
      <w:r w:rsidRPr="00422FE5">
        <w:rPr>
          <w:rFonts w:hint="eastAsia"/>
          <w:rtl/>
        </w:rPr>
        <w:t>مورد</w:t>
      </w:r>
      <w:r w:rsidRPr="00422FE5">
        <w:rPr>
          <w:rtl/>
        </w:rPr>
        <w:t xml:space="preserve"> </w:t>
      </w:r>
      <w:r w:rsidRPr="00422FE5">
        <w:rPr>
          <w:rFonts w:hint="eastAsia"/>
          <w:rtl/>
        </w:rPr>
        <w:t>استفاده</w:t>
      </w:r>
      <w:r w:rsidRPr="00422FE5">
        <w:rPr>
          <w:rtl/>
        </w:rPr>
        <w:t xml:space="preserve"> </w:t>
      </w:r>
      <w:r w:rsidRPr="00422FE5">
        <w:rPr>
          <w:rFonts w:hint="eastAsia"/>
          <w:rtl/>
        </w:rPr>
        <w:t>در</w:t>
      </w:r>
      <w:r w:rsidRPr="00422FE5">
        <w:rPr>
          <w:rtl/>
        </w:rPr>
        <w:t xml:space="preserve"> </w:t>
      </w:r>
      <w:r w:rsidRPr="00422FE5">
        <w:rPr>
          <w:rFonts w:hint="eastAsia"/>
          <w:rtl/>
        </w:rPr>
        <w:t>پست</w:t>
      </w:r>
      <w:r w:rsidRPr="00422FE5">
        <w:rPr>
          <w:rtl/>
        </w:rPr>
        <w:t xml:space="preserve"> </w:t>
      </w:r>
      <w:r w:rsidRPr="00422FE5">
        <w:rPr>
          <w:rFonts w:hint="eastAsia"/>
          <w:rtl/>
        </w:rPr>
        <w:t>ها</w:t>
      </w:r>
      <w:r w:rsidRPr="00422FE5">
        <w:rPr>
          <w:rFonts w:hint="cs"/>
          <w:rtl/>
        </w:rPr>
        <w:t>ی</w:t>
      </w:r>
      <w:r w:rsidRPr="00422FE5">
        <w:rPr>
          <w:rtl/>
        </w:rPr>
        <w:t xml:space="preserve"> </w:t>
      </w:r>
      <w:r w:rsidRPr="00422FE5">
        <w:rPr>
          <w:rFonts w:hint="eastAsia"/>
          <w:rtl/>
        </w:rPr>
        <w:t>رو</w:t>
      </w:r>
      <w:r w:rsidRPr="00422FE5">
        <w:rPr>
          <w:rtl/>
        </w:rPr>
        <w:t xml:space="preserve"> </w:t>
      </w:r>
      <w:r w:rsidRPr="00422FE5">
        <w:rPr>
          <w:rFonts w:hint="eastAsia"/>
          <w:rtl/>
        </w:rPr>
        <w:t>زم</w:t>
      </w:r>
      <w:r w:rsidRPr="00422FE5">
        <w:rPr>
          <w:rFonts w:hint="cs"/>
          <w:rtl/>
        </w:rPr>
        <w:t>ی</w:t>
      </w:r>
      <w:r w:rsidRPr="00422FE5">
        <w:rPr>
          <w:rFonts w:hint="eastAsia"/>
          <w:rtl/>
        </w:rPr>
        <w:t>ن</w:t>
      </w:r>
      <w:r w:rsidRPr="00422FE5">
        <w:rPr>
          <w:rFonts w:hint="cs"/>
          <w:rtl/>
        </w:rPr>
        <w:t>ی</w:t>
      </w:r>
      <w:r w:rsidRPr="00422FE5">
        <w:rPr>
          <w:rtl/>
        </w:rPr>
        <w:t xml:space="preserve"> 33/0</w:t>
      </w:r>
      <w:r w:rsidR="00CE1113">
        <w:rPr>
          <w:rFonts w:hint="cs"/>
          <w:rtl/>
        </w:rPr>
        <w:t>.</w:t>
      </w:r>
      <w:r w:rsidRPr="00422FE5">
        <w:rPr>
          <w:rtl/>
        </w:rPr>
        <w:t xml:space="preserve">4 </w:t>
      </w:r>
      <w:r w:rsidRPr="00422FE5">
        <w:rPr>
          <w:rFonts w:hint="eastAsia"/>
          <w:rtl/>
        </w:rPr>
        <w:t>ک</w:t>
      </w:r>
      <w:r w:rsidRPr="00422FE5">
        <w:rPr>
          <w:rFonts w:hint="cs"/>
          <w:rtl/>
        </w:rPr>
        <w:t>ی</w:t>
      </w:r>
      <w:r w:rsidRPr="00422FE5">
        <w:rPr>
          <w:rFonts w:hint="eastAsia"/>
          <w:rtl/>
        </w:rPr>
        <w:t>لوولت</w:t>
      </w:r>
      <w:bookmarkEnd w:id="1758"/>
      <w:bookmarkEnd w:id="1759"/>
      <w:bookmarkEnd w:id="1760"/>
      <w:r w:rsidR="007C6DBE">
        <w:t>]</w:t>
      </w:r>
      <w:r w:rsidR="00EC599B">
        <w:rPr>
          <w:rFonts w:hint="cs"/>
          <w:rtl/>
        </w:rPr>
        <w:t>8</w:t>
      </w:r>
      <w:r w:rsidR="007C6DBE">
        <w:t>[</w:t>
      </w:r>
      <w:bookmarkEnd w:id="1761"/>
      <w:bookmarkEnd w:id="1762"/>
    </w:p>
    <w:tbl>
      <w:tblPr>
        <w:tblStyle w:val="GridTable4-Accent11"/>
        <w:bidiVisual/>
        <w:tblW w:w="0" w:type="auto"/>
        <w:jc w:val="center"/>
        <w:tblLook w:val="04A0" w:firstRow="1" w:lastRow="0" w:firstColumn="1" w:lastColumn="0" w:noHBand="0" w:noVBand="1"/>
      </w:tblPr>
      <w:tblGrid>
        <w:gridCol w:w="3281"/>
        <w:gridCol w:w="1864"/>
        <w:gridCol w:w="1528"/>
        <w:gridCol w:w="1419"/>
        <w:gridCol w:w="1419"/>
      </w:tblGrid>
      <w:tr w:rsidR="004B5C72" w:rsidRPr="0000650B" w14:paraId="043776DD" w14:textId="77777777" w:rsidTr="00805E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81" w:type="dxa"/>
            <w:vMerge w:val="restart"/>
            <w:vAlign w:val="center"/>
          </w:tcPr>
          <w:p w14:paraId="0806B317" w14:textId="77777777" w:rsidR="004B5C72" w:rsidRPr="0000650B" w:rsidRDefault="004B5C72" w:rsidP="00413BB1">
            <w:pPr>
              <w:pStyle w:val="a4"/>
            </w:pPr>
            <w:r w:rsidRPr="0000650B">
              <w:rPr>
                <w:rFonts w:hint="cs"/>
                <w:rtl/>
              </w:rPr>
              <w:t>تعداد و ظرفیت ترانسفورماتور (</w:t>
            </w:r>
            <w:r w:rsidRPr="0000650B">
              <w:t>KVA</w:t>
            </w:r>
            <w:r w:rsidRPr="0000650B">
              <w:rPr>
                <w:rFonts w:hint="cs"/>
                <w:rtl/>
              </w:rPr>
              <w:t>)</w:t>
            </w:r>
          </w:p>
        </w:tc>
        <w:tc>
          <w:tcPr>
            <w:tcW w:w="1864" w:type="dxa"/>
            <w:vMerge w:val="restart"/>
            <w:vAlign w:val="center"/>
          </w:tcPr>
          <w:p w14:paraId="04113FB8" w14:textId="77777777" w:rsidR="004B5C72" w:rsidRPr="0000650B" w:rsidRDefault="004B5C72" w:rsidP="00413BB1">
            <w:pPr>
              <w:pStyle w:val="a4"/>
              <w:cnfStyle w:val="100000000000" w:firstRow="1" w:lastRow="0" w:firstColumn="0" w:lastColumn="0" w:oddVBand="0" w:evenVBand="0" w:oddHBand="0" w:evenHBand="0" w:firstRowFirstColumn="0" w:firstRowLastColumn="0" w:lastRowFirstColumn="0" w:lastRowLastColumn="0"/>
              <w:rPr>
                <w:rtl/>
              </w:rPr>
            </w:pPr>
            <w:r w:rsidRPr="0000650B">
              <w:rPr>
                <w:rFonts w:hint="cs"/>
                <w:rtl/>
              </w:rPr>
              <w:t>حداکثر دمای محیط (</w:t>
            </w:r>
            <w:r w:rsidRPr="0000650B">
              <w:t>C°</w:t>
            </w:r>
            <w:r w:rsidRPr="0000650B">
              <w:rPr>
                <w:rFonts w:hint="cs"/>
                <w:rtl/>
              </w:rPr>
              <w:t>)</w:t>
            </w:r>
          </w:p>
        </w:tc>
        <w:tc>
          <w:tcPr>
            <w:tcW w:w="1528" w:type="dxa"/>
            <w:vMerge w:val="restart"/>
            <w:vAlign w:val="center"/>
          </w:tcPr>
          <w:p w14:paraId="24C61876" w14:textId="77777777" w:rsidR="004B5C72" w:rsidRPr="0000650B" w:rsidRDefault="004B5C72" w:rsidP="00413BB1">
            <w:pPr>
              <w:pStyle w:val="a4"/>
              <w:cnfStyle w:val="100000000000" w:firstRow="1" w:lastRow="0" w:firstColumn="0" w:lastColumn="0" w:oddVBand="0" w:evenVBand="0" w:oddHBand="0" w:evenHBand="0" w:firstRowFirstColumn="0" w:firstRowLastColumn="0" w:lastRowFirstColumn="0" w:lastRowLastColumn="0"/>
              <w:rPr>
                <w:rtl/>
              </w:rPr>
            </w:pPr>
            <w:r w:rsidRPr="0000650B">
              <w:rPr>
                <w:rFonts w:hint="cs"/>
                <w:rtl/>
              </w:rPr>
              <w:t>تهویه طبیعی</w:t>
            </w:r>
          </w:p>
        </w:tc>
        <w:tc>
          <w:tcPr>
            <w:tcW w:w="2838" w:type="dxa"/>
            <w:gridSpan w:val="2"/>
            <w:tcBorders>
              <w:bottom w:val="single" w:sz="4" w:space="0" w:color="5B9BD5"/>
            </w:tcBorders>
            <w:vAlign w:val="center"/>
          </w:tcPr>
          <w:p w14:paraId="5EA53D8F" w14:textId="77777777" w:rsidR="004B5C72" w:rsidRPr="0000650B" w:rsidRDefault="004B5C72" w:rsidP="00413BB1">
            <w:pPr>
              <w:pStyle w:val="a4"/>
              <w:cnfStyle w:val="100000000000" w:firstRow="1" w:lastRow="0" w:firstColumn="0" w:lastColumn="0" w:oddVBand="0" w:evenVBand="0" w:oddHBand="0" w:evenHBand="0" w:firstRowFirstColumn="0" w:firstRowLastColumn="0" w:lastRowFirstColumn="0" w:lastRowLastColumn="0"/>
              <w:rPr>
                <w:rtl/>
              </w:rPr>
            </w:pPr>
            <w:r w:rsidRPr="0000650B">
              <w:rPr>
                <w:rFonts w:hint="cs"/>
                <w:rtl/>
              </w:rPr>
              <w:t>تهویه با هواکش برقی</w:t>
            </w:r>
          </w:p>
        </w:tc>
      </w:tr>
      <w:tr w:rsidR="004B5C72" w:rsidRPr="0000650B" w14:paraId="2363F87C" w14:textId="77777777" w:rsidTr="00805E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81" w:type="dxa"/>
            <w:vMerge/>
            <w:vAlign w:val="center"/>
          </w:tcPr>
          <w:p w14:paraId="5ED79C94" w14:textId="77777777" w:rsidR="004B5C72" w:rsidRPr="0000650B" w:rsidRDefault="004B5C72" w:rsidP="00413BB1">
            <w:pPr>
              <w:pStyle w:val="a4"/>
              <w:rPr>
                <w:rtl/>
              </w:rPr>
            </w:pPr>
          </w:p>
        </w:tc>
        <w:tc>
          <w:tcPr>
            <w:tcW w:w="1864" w:type="dxa"/>
            <w:vMerge/>
            <w:vAlign w:val="center"/>
          </w:tcPr>
          <w:p w14:paraId="109EBE9F"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p>
        </w:tc>
        <w:tc>
          <w:tcPr>
            <w:tcW w:w="1528" w:type="dxa"/>
            <w:vMerge/>
            <w:tcBorders>
              <w:right w:val="single" w:sz="4" w:space="0" w:color="5B9BD5"/>
            </w:tcBorders>
            <w:vAlign w:val="center"/>
          </w:tcPr>
          <w:p w14:paraId="35039FF8"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p>
        </w:tc>
        <w:tc>
          <w:tcPr>
            <w:tcW w:w="1419" w:type="dxa"/>
            <w:tcBorders>
              <w:top w:val="single" w:sz="4" w:space="0" w:color="5B9BD5"/>
              <w:left w:val="single" w:sz="4" w:space="0" w:color="5B9BD5"/>
              <w:bottom w:val="single" w:sz="4" w:space="0" w:color="5B9BD5"/>
              <w:right w:val="single" w:sz="4" w:space="0" w:color="5B9BD5"/>
            </w:tcBorders>
            <w:vAlign w:val="center"/>
          </w:tcPr>
          <w:p w14:paraId="671CCE80"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 xml:space="preserve">هواکش نوع </w:t>
            </w:r>
            <w:r w:rsidRPr="0000650B">
              <w:t>a</w:t>
            </w:r>
          </w:p>
        </w:tc>
        <w:tc>
          <w:tcPr>
            <w:tcW w:w="1419" w:type="dxa"/>
            <w:tcBorders>
              <w:top w:val="single" w:sz="4" w:space="0" w:color="5B9BD5"/>
              <w:left w:val="single" w:sz="4" w:space="0" w:color="5B9BD5"/>
              <w:bottom w:val="single" w:sz="4" w:space="0" w:color="5B9BD5"/>
              <w:right w:val="single" w:sz="4" w:space="0" w:color="5B9BD5"/>
            </w:tcBorders>
            <w:vAlign w:val="center"/>
          </w:tcPr>
          <w:p w14:paraId="572AE36F"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pPr>
            <w:r w:rsidRPr="0000650B">
              <w:rPr>
                <w:rFonts w:hint="cs"/>
                <w:rtl/>
              </w:rPr>
              <w:t xml:space="preserve">هواکش نوع </w:t>
            </w:r>
            <w:r w:rsidRPr="0000650B">
              <w:t>b</w:t>
            </w:r>
          </w:p>
        </w:tc>
      </w:tr>
      <w:tr w:rsidR="004B5C72" w:rsidRPr="0000650B" w14:paraId="45C0F221" w14:textId="77777777" w:rsidTr="00805E07">
        <w:trPr>
          <w:jc w:val="center"/>
        </w:trPr>
        <w:tc>
          <w:tcPr>
            <w:cnfStyle w:val="001000000000" w:firstRow="0" w:lastRow="0" w:firstColumn="1" w:lastColumn="0" w:oddVBand="0" w:evenVBand="0" w:oddHBand="0" w:evenHBand="0" w:firstRowFirstColumn="0" w:firstRowLastColumn="0" w:lastRowFirstColumn="0" w:lastRowLastColumn="0"/>
            <w:tcW w:w="3281" w:type="dxa"/>
            <w:vMerge w:val="restart"/>
            <w:vAlign w:val="center"/>
          </w:tcPr>
          <w:p w14:paraId="4D407ABF" w14:textId="77777777" w:rsidR="004B5C72" w:rsidRPr="0000650B" w:rsidRDefault="004B5C72" w:rsidP="00413BB1">
            <w:pPr>
              <w:pStyle w:val="a4"/>
              <w:rPr>
                <w:rtl/>
              </w:rPr>
            </w:pPr>
            <w:r w:rsidRPr="0000650B">
              <w:rPr>
                <w:rFonts w:hint="cs"/>
                <w:rtl/>
              </w:rPr>
              <w:t>500</w:t>
            </w:r>
          </w:p>
        </w:tc>
        <w:tc>
          <w:tcPr>
            <w:tcW w:w="1864" w:type="dxa"/>
            <w:vAlign w:val="center"/>
          </w:tcPr>
          <w:p w14:paraId="3DB1D917"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35</w:t>
            </w:r>
          </w:p>
        </w:tc>
        <w:tc>
          <w:tcPr>
            <w:tcW w:w="1528" w:type="dxa"/>
            <w:vAlign w:val="center"/>
          </w:tcPr>
          <w:p w14:paraId="6AE209D1"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460</w:t>
            </w:r>
          </w:p>
        </w:tc>
        <w:tc>
          <w:tcPr>
            <w:tcW w:w="1419" w:type="dxa"/>
            <w:tcBorders>
              <w:top w:val="single" w:sz="4" w:space="0" w:color="5B9BD5"/>
            </w:tcBorders>
            <w:vAlign w:val="center"/>
          </w:tcPr>
          <w:p w14:paraId="7C9F752F"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490</w:t>
            </w:r>
          </w:p>
        </w:tc>
        <w:tc>
          <w:tcPr>
            <w:tcW w:w="1419" w:type="dxa"/>
            <w:tcBorders>
              <w:top w:val="single" w:sz="4" w:space="0" w:color="5B9BD5"/>
            </w:tcBorders>
            <w:vAlign w:val="center"/>
          </w:tcPr>
          <w:p w14:paraId="0C5F7966"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500</w:t>
            </w:r>
          </w:p>
        </w:tc>
      </w:tr>
      <w:tr w:rsidR="004B5C72" w:rsidRPr="0000650B" w14:paraId="7439FFA1" w14:textId="77777777" w:rsidTr="00805E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81" w:type="dxa"/>
            <w:vMerge/>
            <w:vAlign w:val="center"/>
          </w:tcPr>
          <w:p w14:paraId="1615BF0C" w14:textId="77777777" w:rsidR="004B5C72" w:rsidRPr="0000650B" w:rsidRDefault="004B5C72" w:rsidP="00413BB1">
            <w:pPr>
              <w:pStyle w:val="a4"/>
              <w:rPr>
                <w:rtl/>
              </w:rPr>
            </w:pPr>
          </w:p>
        </w:tc>
        <w:tc>
          <w:tcPr>
            <w:tcW w:w="1864" w:type="dxa"/>
            <w:vAlign w:val="center"/>
          </w:tcPr>
          <w:p w14:paraId="5B4EE7C7"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40</w:t>
            </w:r>
          </w:p>
        </w:tc>
        <w:tc>
          <w:tcPr>
            <w:tcW w:w="1528" w:type="dxa"/>
            <w:vAlign w:val="center"/>
          </w:tcPr>
          <w:p w14:paraId="7D1EB4E0"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420</w:t>
            </w:r>
          </w:p>
        </w:tc>
        <w:tc>
          <w:tcPr>
            <w:tcW w:w="1419" w:type="dxa"/>
            <w:vAlign w:val="center"/>
          </w:tcPr>
          <w:p w14:paraId="1E0DF1AF"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450</w:t>
            </w:r>
          </w:p>
        </w:tc>
        <w:tc>
          <w:tcPr>
            <w:tcW w:w="1419" w:type="dxa"/>
            <w:vAlign w:val="center"/>
          </w:tcPr>
          <w:p w14:paraId="17FD873D"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460</w:t>
            </w:r>
          </w:p>
        </w:tc>
      </w:tr>
      <w:tr w:rsidR="004B5C72" w:rsidRPr="0000650B" w14:paraId="4A993D83" w14:textId="77777777" w:rsidTr="00805E07">
        <w:trPr>
          <w:jc w:val="center"/>
        </w:trPr>
        <w:tc>
          <w:tcPr>
            <w:cnfStyle w:val="001000000000" w:firstRow="0" w:lastRow="0" w:firstColumn="1" w:lastColumn="0" w:oddVBand="0" w:evenVBand="0" w:oddHBand="0" w:evenHBand="0" w:firstRowFirstColumn="0" w:firstRowLastColumn="0" w:lastRowFirstColumn="0" w:lastRowLastColumn="0"/>
            <w:tcW w:w="3281" w:type="dxa"/>
            <w:vMerge/>
            <w:vAlign w:val="center"/>
          </w:tcPr>
          <w:p w14:paraId="7010C6D6" w14:textId="77777777" w:rsidR="004B5C72" w:rsidRPr="0000650B" w:rsidRDefault="004B5C72" w:rsidP="00413BB1">
            <w:pPr>
              <w:pStyle w:val="a4"/>
              <w:rPr>
                <w:rtl/>
              </w:rPr>
            </w:pPr>
          </w:p>
        </w:tc>
        <w:tc>
          <w:tcPr>
            <w:tcW w:w="1864" w:type="dxa"/>
            <w:vAlign w:val="center"/>
          </w:tcPr>
          <w:p w14:paraId="4EA8E99E"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45</w:t>
            </w:r>
          </w:p>
        </w:tc>
        <w:tc>
          <w:tcPr>
            <w:tcW w:w="1528" w:type="dxa"/>
            <w:vAlign w:val="center"/>
          </w:tcPr>
          <w:p w14:paraId="41171F33"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390</w:t>
            </w:r>
          </w:p>
        </w:tc>
        <w:tc>
          <w:tcPr>
            <w:tcW w:w="1419" w:type="dxa"/>
            <w:vAlign w:val="center"/>
          </w:tcPr>
          <w:p w14:paraId="2F14C856"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410</w:t>
            </w:r>
          </w:p>
        </w:tc>
        <w:tc>
          <w:tcPr>
            <w:tcW w:w="1419" w:type="dxa"/>
            <w:vAlign w:val="center"/>
          </w:tcPr>
          <w:p w14:paraId="4B5658CB"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420</w:t>
            </w:r>
          </w:p>
        </w:tc>
      </w:tr>
      <w:tr w:rsidR="004B5C72" w:rsidRPr="0000650B" w14:paraId="70F395A1" w14:textId="77777777" w:rsidTr="00805E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81" w:type="dxa"/>
            <w:vMerge/>
            <w:vAlign w:val="center"/>
          </w:tcPr>
          <w:p w14:paraId="73D9954A" w14:textId="77777777" w:rsidR="004B5C72" w:rsidRPr="0000650B" w:rsidRDefault="004B5C72" w:rsidP="00413BB1">
            <w:pPr>
              <w:pStyle w:val="a4"/>
              <w:rPr>
                <w:rtl/>
              </w:rPr>
            </w:pPr>
          </w:p>
        </w:tc>
        <w:tc>
          <w:tcPr>
            <w:tcW w:w="1864" w:type="dxa"/>
            <w:vAlign w:val="center"/>
          </w:tcPr>
          <w:p w14:paraId="7D413BC1"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50</w:t>
            </w:r>
          </w:p>
        </w:tc>
        <w:tc>
          <w:tcPr>
            <w:tcW w:w="1528" w:type="dxa"/>
            <w:vAlign w:val="center"/>
          </w:tcPr>
          <w:p w14:paraId="4A9E4F54"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360</w:t>
            </w:r>
          </w:p>
        </w:tc>
        <w:tc>
          <w:tcPr>
            <w:tcW w:w="1419" w:type="dxa"/>
            <w:vAlign w:val="center"/>
          </w:tcPr>
          <w:p w14:paraId="365618DE"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370</w:t>
            </w:r>
          </w:p>
        </w:tc>
        <w:tc>
          <w:tcPr>
            <w:tcW w:w="1419" w:type="dxa"/>
            <w:vAlign w:val="center"/>
          </w:tcPr>
          <w:p w14:paraId="2004BDD7"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380</w:t>
            </w:r>
          </w:p>
        </w:tc>
      </w:tr>
      <w:tr w:rsidR="004B5C72" w:rsidRPr="0000650B" w14:paraId="44E3FCD4" w14:textId="77777777" w:rsidTr="00805E07">
        <w:trPr>
          <w:jc w:val="center"/>
        </w:trPr>
        <w:tc>
          <w:tcPr>
            <w:cnfStyle w:val="001000000000" w:firstRow="0" w:lastRow="0" w:firstColumn="1" w:lastColumn="0" w:oddVBand="0" w:evenVBand="0" w:oddHBand="0" w:evenHBand="0" w:firstRowFirstColumn="0" w:firstRowLastColumn="0" w:lastRowFirstColumn="0" w:lastRowLastColumn="0"/>
            <w:tcW w:w="3281" w:type="dxa"/>
            <w:vMerge w:val="restart"/>
            <w:vAlign w:val="center"/>
          </w:tcPr>
          <w:p w14:paraId="4BC027FD" w14:textId="77777777" w:rsidR="004B5C72" w:rsidRPr="0000650B" w:rsidRDefault="004B5C72" w:rsidP="00413BB1">
            <w:pPr>
              <w:pStyle w:val="a4"/>
              <w:rPr>
                <w:rtl/>
              </w:rPr>
            </w:pPr>
            <w:r w:rsidRPr="0000650B">
              <w:rPr>
                <w:rFonts w:hint="cs"/>
                <w:rtl/>
              </w:rPr>
              <w:t>630</w:t>
            </w:r>
          </w:p>
        </w:tc>
        <w:tc>
          <w:tcPr>
            <w:tcW w:w="1864" w:type="dxa"/>
            <w:vAlign w:val="center"/>
          </w:tcPr>
          <w:p w14:paraId="25CB0155"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35</w:t>
            </w:r>
          </w:p>
        </w:tc>
        <w:tc>
          <w:tcPr>
            <w:tcW w:w="1528" w:type="dxa"/>
            <w:vAlign w:val="center"/>
          </w:tcPr>
          <w:p w14:paraId="77FEED59"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570</w:t>
            </w:r>
          </w:p>
        </w:tc>
        <w:tc>
          <w:tcPr>
            <w:tcW w:w="1419" w:type="dxa"/>
            <w:vAlign w:val="center"/>
          </w:tcPr>
          <w:p w14:paraId="09E45683"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610</w:t>
            </w:r>
          </w:p>
        </w:tc>
        <w:tc>
          <w:tcPr>
            <w:tcW w:w="1419" w:type="dxa"/>
            <w:vAlign w:val="center"/>
          </w:tcPr>
          <w:p w14:paraId="17D797B7"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630</w:t>
            </w:r>
          </w:p>
        </w:tc>
      </w:tr>
      <w:tr w:rsidR="004B5C72" w:rsidRPr="0000650B" w14:paraId="4AEBBE2E" w14:textId="77777777" w:rsidTr="00805E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81" w:type="dxa"/>
            <w:vMerge/>
            <w:vAlign w:val="center"/>
          </w:tcPr>
          <w:p w14:paraId="79673770" w14:textId="77777777" w:rsidR="004B5C72" w:rsidRPr="0000650B" w:rsidRDefault="004B5C72" w:rsidP="00413BB1">
            <w:pPr>
              <w:pStyle w:val="a4"/>
              <w:rPr>
                <w:rtl/>
              </w:rPr>
            </w:pPr>
          </w:p>
        </w:tc>
        <w:tc>
          <w:tcPr>
            <w:tcW w:w="1864" w:type="dxa"/>
            <w:vAlign w:val="center"/>
          </w:tcPr>
          <w:p w14:paraId="07C6CF82"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40</w:t>
            </w:r>
          </w:p>
        </w:tc>
        <w:tc>
          <w:tcPr>
            <w:tcW w:w="1528" w:type="dxa"/>
            <w:vAlign w:val="center"/>
          </w:tcPr>
          <w:p w14:paraId="71135F9A"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520</w:t>
            </w:r>
          </w:p>
        </w:tc>
        <w:tc>
          <w:tcPr>
            <w:tcW w:w="1419" w:type="dxa"/>
            <w:vAlign w:val="center"/>
          </w:tcPr>
          <w:p w14:paraId="0F478BB0"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550</w:t>
            </w:r>
          </w:p>
        </w:tc>
        <w:tc>
          <w:tcPr>
            <w:tcW w:w="1419" w:type="dxa"/>
            <w:vAlign w:val="center"/>
          </w:tcPr>
          <w:p w14:paraId="46C6926A"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570</w:t>
            </w:r>
          </w:p>
        </w:tc>
      </w:tr>
      <w:tr w:rsidR="004B5C72" w:rsidRPr="0000650B" w14:paraId="0CAF4FFF" w14:textId="77777777" w:rsidTr="00805E07">
        <w:trPr>
          <w:jc w:val="center"/>
        </w:trPr>
        <w:tc>
          <w:tcPr>
            <w:cnfStyle w:val="001000000000" w:firstRow="0" w:lastRow="0" w:firstColumn="1" w:lastColumn="0" w:oddVBand="0" w:evenVBand="0" w:oddHBand="0" w:evenHBand="0" w:firstRowFirstColumn="0" w:firstRowLastColumn="0" w:lastRowFirstColumn="0" w:lastRowLastColumn="0"/>
            <w:tcW w:w="3281" w:type="dxa"/>
            <w:vMerge/>
            <w:vAlign w:val="center"/>
          </w:tcPr>
          <w:p w14:paraId="50EBC41A" w14:textId="77777777" w:rsidR="004B5C72" w:rsidRPr="0000650B" w:rsidRDefault="004B5C72" w:rsidP="00413BB1">
            <w:pPr>
              <w:pStyle w:val="a4"/>
              <w:rPr>
                <w:rtl/>
              </w:rPr>
            </w:pPr>
          </w:p>
        </w:tc>
        <w:tc>
          <w:tcPr>
            <w:tcW w:w="1864" w:type="dxa"/>
            <w:vAlign w:val="center"/>
          </w:tcPr>
          <w:p w14:paraId="7FCEE7AB"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45</w:t>
            </w:r>
          </w:p>
        </w:tc>
        <w:tc>
          <w:tcPr>
            <w:tcW w:w="1528" w:type="dxa"/>
            <w:vAlign w:val="center"/>
          </w:tcPr>
          <w:p w14:paraId="3F9A7D3D"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480</w:t>
            </w:r>
          </w:p>
        </w:tc>
        <w:tc>
          <w:tcPr>
            <w:tcW w:w="1419" w:type="dxa"/>
            <w:vAlign w:val="center"/>
          </w:tcPr>
          <w:p w14:paraId="24C35937"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510</w:t>
            </w:r>
          </w:p>
        </w:tc>
        <w:tc>
          <w:tcPr>
            <w:tcW w:w="1419" w:type="dxa"/>
            <w:vAlign w:val="center"/>
          </w:tcPr>
          <w:p w14:paraId="75425477"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520</w:t>
            </w:r>
          </w:p>
        </w:tc>
      </w:tr>
      <w:tr w:rsidR="004B5C72" w:rsidRPr="0000650B" w14:paraId="0077A389" w14:textId="77777777" w:rsidTr="00805E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81" w:type="dxa"/>
            <w:vMerge/>
            <w:vAlign w:val="center"/>
          </w:tcPr>
          <w:p w14:paraId="3C9C995E" w14:textId="77777777" w:rsidR="004B5C72" w:rsidRPr="0000650B" w:rsidRDefault="004B5C72" w:rsidP="00413BB1">
            <w:pPr>
              <w:pStyle w:val="a4"/>
              <w:rPr>
                <w:rtl/>
              </w:rPr>
            </w:pPr>
          </w:p>
        </w:tc>
        <w:tc>
          <w:tcPr>
            <w:tcW w:w="1864" w:type="dxa"/>
            <w:vAlign w:val="center"/>
          </w:tcPr>
          <w:p w14:paraId="5EB479AC"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50</w:t>
            </w:r>
          </w:p>
        </w:tc>
        <w:tc>
          <w:tcPr>
            <w:tcW w:w="1528" w:type="dxa"/>
            <w:vAlign w:val="center"/>
          </w:tcPr>
          <w:p w14:paraId="4CACA31C"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440</w:t>
            </w:r>
          </w:p>
        </w:tc>
        <w:tc>
          <w:tcPr>
            <w:tcW w:w="1419" w:type="dxa"/>
            <w:vAlign w:val="center"/>
          </w:tcPr>
          <w:p w14:paraId="15FA4B08"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470</w:t>
            </w:r>
          </w:p>
        </w:tc>
        <w:tc>
          <w:tcPr>
            <w:tcW w:w="1419" w:type="dxa"/>
            <w:vAlign w:val="center"/>
          </w:tcPr>
          <w:p w14:paraId="3E1D2DED"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470</w:t>
            </w:r>
          </w:p>
        </w:tc>
      </w:tr>
      <w:tr w:rsidR="004B5C72" w:rsidRPr="0000650B" w14:paraId="7B1A94D6" w14:textId="77777777" w:rsidTr="00805E07">
        <w:trPr>
          <w:jc w:val="center"/>
        </w:trPr>
        <w:tc>
          <w:tcPr>
            <w:cnfStyle w:val="001000000000" w:firstRow="0" w:lastRow="0" w:firstColumn="1" w:lastColumn="0" w:oddVBand="0" w:evenVBand="0" w:oddHBand="0" w:evenHBand="0" w:firstRowFirstColumn="0" w:firstRowLastColumn="0" w:lastRowFirstColumn="0" w:lastRowLastColumn="0"/>
            <w:tcW w:w="3281" w:type="dxa"/>
            <w:vMerge w:val="restart"/>
            <w:vAlign w:val="center"/>
          </w:tcPr>
          <w:p w14:paraId="08C9685C" w14:textId="77777777" w:rsidR="004B5C72" w:rsidRPr="0000650B" w:rsidRDefault="004B5C72" w:rsidP="00413BB1">
            <w:pPr>
              <w:pStyle w:val="a4"/>
              <w:rPr>
                <w:rtl/>
              </w:rPr>
            </w:pPr>
            <w:r w:rsidRPr="0000650B">
              <w:rPr>
                <w:rFonts w:hint="cs"/>
                <w:rtl/>
              </w:rPr>
              <w:t>800</w:t>
            </w:r>
          </w:p>
        </w:tc>
        <w:tc>
          <w:tcPr>
            <w:tcW w:w="1864" w:type="dxa"/>
            <w:vAlign w:val="center"/>
          </w:tcPr>
          <w:p w14:paraId="31B53DA2"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35</w:t>
            </w:r>
          </w:p>
        </w:tc>
        <w:tc>
          <w:tcPr>
            <w:tcW w:w="1528" w:type="dxa"/>
            <w:vAlign w:val="center"/>
          </w:tcPr>
          <w:p w14:paraId="110A3547"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710</w:t>
            </w:r>
          </w:p>
        </w:tc>
        <w:tc>
          <w:tcPr>
            <w:tcW w:w="1419" w:type="dxa"/>
            <w:vAlign w:val="center"/>
          </w:tcPr>
          <w:p w14:paraId="4FAA9037"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760</w:t>
            </w:r>
          </w:p>
        </w:tc>
        <w:tc>
          <w:tcPr>
            <w:tcW w:w="1419" w:type="dxa"/>
            <w:vAlign w:val="center"/>
          </w:tcPr>
          <w:p w14:paraId="5D6B5EA4"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780</w:t>
            </w:r>
          </w:p>
        </w:tc>
      </w:tr>
      <w:tr w:rsidR="004B5C72" w:rsidRPr="0000650B" w14:paraId="4CF477FF" w14:textId="77777777" w:rsidTr="00805E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81" w:type="dxa"/>
            <w:vMerge/>
            <w:vAlign w:val="center"/>
          </w:tcPr>
          <w:p w14:paraId="45CCDF16" w14:textId="77777777" w:rsidR="004B5C72" w:rsidRPr="0000650B" w:rsidRDefault="004B5C72" w:rsidP="00413BB1">
            <w:pPr>
              <w:pStyle w:val="a4"/>
              <w:rPr>
                <w:rtl/>
              </w:rPr>
            </w:pPr>
          </w:p>
        </w:tc>
        <w:tc>
          <w:tcPr>
            <w:tcW w:w="1864" w:type="dxa"/>
            <w:vAlign w:val="center"/>
          </w:tcPr>
          <w:p w14:paraId="5F9726E2"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40</w:t>
            </w:r>
          </w:p>
        </w:tc>
        <w:tc>
          <w:tcPr>
            <w:tcW w:w="1528" w:type="dxa"/>
            <w:vAlign w:val="center"/>
          </w:tcPr>
          <w:p w14:paraId="44BB886A"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650</w:t>
            </w:r>
          </w:p>
        </w:tc>
        <w:tc>
          <w:tcPr>
            <w:tcW w:w="1419" w:type="dxa"/>
            <w:vAlign w:val="center"/>
          </w:tcPr>
          <w:p w14:paraId="696D1BF4"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690</w:t>
            </w:r>
          </w:p>
        </w:tc>
        <w:tc>
          <w:tcPr>
            <w:tcW w:w="1419" w:type="dxa"/>
            <w:vAlign w:val="center"/>
          </w:tcPr>
          <w:p w14:paraId="19D64A7E"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710</w:t>
            </w:r>
          </w:p>
        </w:tc>
      </w:tr>
      <w:tr w:rsidR="004B5C72" w:rsidRPr="0000650B" w14:paraId="13A62F0B" w14:textId="77777777" w:rsidTr="00805E07">
        <w:trPr>
          <w:jc w:val="center"/>
        </w:trPr>
        <w:tc>
          <w:tcPr>
            <w:cnfStyle w:val="001000000000" w:firstRow="0" w:lastRow="0" w:firstColumn="1" w:lastColumn="0" w:oddVBand="0" w:evenVBand="0" w:oddHBand="0" w:evenHBand="0" w:firstRowFirstColumn="0" w:firstRowLastColumn="0" w:lastRowFirstColumn="0" w:lastRowLastColumn="0"/>
            <w:tcW w:w="3281" w:type="dxa"/>
            <w:vMerge/>
            <w:vAlign w:val="center"/>
          </w:tcPr>
          <w:p w14:paraId="59AC62A1" w14:textId="77777777" w:rsidR="004B5C72" w:rsidRPr="0000650B" w:rsidRDefault="004B5C72" w:rsidP="00413BB1">
            <w:pPr>
              <w:pStyle w:val="a4"/>
              <w:rPr>
                <w:rtl/>
              </w:rPr>
            </w:pPr>
          </w:p>
        </w:tc>
        <w:tc>
          <w:tcPr>
            <w:tcW w:w="1864" w:type="dxa"/>
            <w:vAlign w:val="center"/>
          </w:tcPr>
          <w:p w14:paraId="45509108"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45</w:t>
            </w:r>
          </w:p>
        </w:tc>
        <w:tc>
          <w:tcPr>
            <w:tcW w:w="1528" w:type="dxa"/>
            <w:vAlign w:val="center"/>
          </w:tcPr>
          <w:p w14:paraId="3ED8B1E1"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600</w:t>
            </w:r>
          </w:p>
        </w:tc>
        <w:tc>
          <w:tcPr>
            <w:tcW w:w="1419" w:type="dxa"/>
            <w:vAlign w:val="center"/>
          </w:tcPr>
          <w:p w14:paraId="1A2CD3A4"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630</w:t>
            </w:r>
          </w:p>
        </w:tc>
        <w:tc>
          <w:tcPr>
            <w:tcW w:w="1419" w:type="dxa"/>
            <w:vAlign w:val="center"/>
          </w:tcPr>
          <w:p w14:paraId="44BFF852"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650</w:t>
            </w:r>
          </w:p>
        </w:tc>
      </w:tr>
      <w:tr w:rsidR="004B5C72" w:rsidRPr="0000650B" w14:paraId="28889105" w14:textId="77777777" w:rsidTr="00805E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81" w:type="dxa"/>
            <w:vMerge/>
            <w:vAlign w:val="center"/>
          </w:tcPr>
          <w:p w14:paraId="696776E2" w14:textId="77777777" w:rsidR="004B5C72" w:rsidRPr="0000650B" w:rsidRDefault="004B5C72" w:rsidP="00413BB1">
            <w:pPr>
              <w:pStyle w:val="a4"/>
              <w:rPr>
                <w:rtl/>
              </w:rPr>
            </w:pPr>
          </w:p>
        </w:tc>
        <w:tc>
          <w:tcPr>
            <w:tcW w:w="1864" w:type="dxa"/>
            <w:vAlign w:val="center"/>
          </w:tcPr>
          <w:p w14:paraId="4148BDA7"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50</w:t>
            </w:r>
          </w:p>
        </w:tc>
        <w:tc>
          <w:tcPr>
            <w:tcW w:w="1528" w:type="dxa"/>
            <w:vAlign w:val="center"/>
          </w:tcPr>
          <w:p w14:paraId="1EA08BAF"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550</w:t>
            </w:r>
          </w:p>
        </w:tc>
        <w:tc>
          <w:tcPr>
            <w:tcW w:w="1419" w:type="dxa"/>
            <w:vAlign w:val="center"/>
          </w:tcPr>
          <w:p w14:paraId="101B6E27"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580</w:t>
            </w:r>
          </w:p>
        </w:tc>
        <w:tc>
          <w:tcPr>
            <w:tcW w:w="1419" w:type="dxa"/>
            <w:vAlign w:val="center"/>
          </w:tcPr>
          <w:p w14:paraId="075D7CC7"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610</w:t>
            </w:r>
          </w:p>
        </w:tc>
      </w:tr>
      <w:tr w:rsidR="004B5C72" w:rsidRPr="0000650B" w14:paraId="0022D2F2" w14:textId="77777777" w:rsidTr="00805E07">
        <w:trPr>
          <w:jc w:val="center"/>
        </w:trPr>
        <w:tc>
          <w:tcPr>
            <w:cnfStyle w:val="001000000000" w:firstRow="0" w:lastRow="0" w:firstColumn="1" w:lastColumn="0" w:oddVBand="0" w:evenVBand="0" w:oddHBand="0" w:evenHBand="0" w:firstRowFirstColumn="0" w:firstRowLastColumn="0" w:lastRowFirstColumn="0" w:lastRowLastColumn="0"/>
            <w:tcW w:w="3281" w:type="dxa"/>
            <w:vMerge w:val="restart"/>
            <w:vAlign w:val="center"/>
          </w:tcPr>
          <w:p w14:paraId="1A304589" w14:textId="77777777" w:rsidR="004B5C72" w:rsidRPr="0000650B" w:rsidRDefault="004B5C72" w:rsidP="00413BB1">
            <w:pPr>
              <w:pStyle w:val="a4"/>
              <w:rPr>
                <w:rtl/>
              </w:rPr>
            </w:pPr>
            <w:r w:rsidRPr="0000650B">
              <w:rPr>
                <w:rFonts w:hint="cs"/>
                <w:rtl/>
              </w:rPr>
              <w:t>1000</w:t>
            </w:r>
          </w:p>
        </w:tc>
        <w:tc>
          <w:tcPr>
            <w:tcW w:w="1864" w:type="dxa"/>
            <w:vAlign w:val="center"/>
          </w:tcPr>
          <w:p w14:paraId="48E84EA5"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35</w:t>
            </w:r>
          </w:p>
        </w:tc>
        <w:tc>
          <w:tcPr>
            <w:tcW w:w="1528" w:type="dxa"/>
            <w:vAlign w:val="center"/>
          </w:tcPr>
          <w:p w14:paraId="131DDA6C"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860</w:t>
            </w:r>
          </w:p>
        </w:tc>
        <w:tc>
          <w:tcPr>
            <w:tcW w:w="1419" w:type="dxa"/>
            <w:vAlign w:val="center"/>
          </w:tcPr>
          <w:p w14:paraId="7B5129D6"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920</w:t>
            </w:r>
          </w:p>
        </w:tc>
        <w:tc>
          <w:tcPr>
            <w:tcW w:w="1419" w:type="dxa"/>
            <w:vAlign w:val="center"/>
          </w:tcPr>
          <w:p w14:paraId="73BEF751"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950</w:t>
            </w:r>
          </w:p>
        </w:tc>
      </w:tr>
      <w:tr w:rsidR="004B5C72" w:rsidRPr="0000650B" w14:paraId="3ABFE7C9" w14:textId="77777777" w:rsidTr="00805E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81" w:type="dxa"/>
            <w:vMerge/>
            <w:vAlign w:val="center"/>
          </w:tcPr>
          <w:p w14:paraId="53032C69" w14:textId="77777777" w:rsidR="004B5C72" w:rsidRPr="0000650B" w:rsidRDefault="004B5C72" w:rsidP="00413BB1">
            <w:pPr>
              <w:pStyle w:val="a4"/>
              <w:rPr>
                <w:rtl/>
              </w:rPr>
            </w:pPr>
          </w:p>
        </w:tc>
        <w:tc>
          <w:tcPr>
            <w:tcW w:w="1864" w:type="dxa"/>
            <w:vAlign w:val="center"/>
          </w:tcPr>
          <w:p w14:paraId="3BCB8F37"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40</w:t>
            </w:r>
          </w:p>
        </w:tc>
        <w:tc>
          <w:tcPr>
            <w:tcW w:w="1528" w:type="dxa"/>
            <w:vAlign w:val="center"/>
          </w:tcPr>
          <w:p w14:paraId="0B41F565"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800</w:t>
            </w:r>
          </w:p>
        </w:tc>
        <w:tc>
          <w:tcPr>
            <w:tcW w:w="1419" w:type="dxa"/>
            <w:vAlign w:val="center"/>
          </w:tcPr>
          <w:p w14:paraId="7C6FD0F2"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840</w:t>
            </w:r>
          </w:p>
        </w:tc>
        <w:tc>
          <w:tcPr>
            <w:tcW w:w="1419" w:type="dxa"/>
            <w:vAlign w:val="center"/>
          </w:tcPr>
          <w:p w14:paraId="68AFC906"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870</w:t>
            </w:r>
          </w:p>
        </w:tc>
      </w:tr>
      <w:tr w:rsidR="004B5C72" w:rsidRPr="0000650B" w14:paraId="2C9565E7" w14:textId="77777777" w:rsidTr="00805E07">
        <w:trPr>
          <w:jc w:val="center"/>
        </w:trPr>
        <w:tc>
          <w:tcPr>
            <w:cnfStyle w:val="001000000000" w:firstRow="0" w:lastRow="0" w:firstColumn="1" w:lastColumn="0" w:oddVBand="0" w:evenVBand="0" w:oddHBand="0" w:evenHBand="0" w:firstRowFirstColumn="0" w:firstRowLastColumn="0" w:lastRowFirstColumn="0" w:lastRowLastColumn="0"/>
            <w:tcW w:w="3281" w:type="dxa"/>
            <w:vMerge/>
            <w:vAlign w:val="center"/>
          </w:tcPr>
          <w:p w14:paraId="6F2BE67A" w14:textId="77777777" w:rsidR="004B5C72" w:rsidRPr="0000650B" w:rsidRDefault="004B5C72" w:rsidP="00413BB1">
            <w:pPr>
              <w:pStyle w:val="a4"/>
              <w:rPr>
                <w:rtl/>
              </w:rPr>
            </w:pPr>
          </w:p>
        </w:tc>
        <w:tc>
          <w:tcPr>
            <w:tcW w:w="1864" w:type="dxa"/>
            <w:vAlign w:val="center"/>
          </w:tcPr>
          <w:p w14:paraId="0235DC12"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45</w:t>
            </w:r>
          </w:p>
        </w:tc>
        <w:tc>
          <w:tcPr>
            <w:tcW w:w="1528" w:type="dxa"/>
            <w:vAlign w:val="center"/>
          </w:tcPr>
          <w:p w14:paraId="67485ADB"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730</w:t>
            </w:r>
          </w:p>
        </w:tc>
        <w:tc>
          <w:tcPr>
            <w:tcW w:w="1419" w:type="dxa"/>
            <w:vAlign w:val="center"/>
          </w:tcPr>
          <w:p w14:paraId="5DD265DE"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780</w:t>
            </w:r>
          </w:p>
        </w:tc>
        <w:tc>
          <w:tcPr>
            <w:tcW w:w="1419" w:type="dxa"/>
            <w:vAlign w:val="center"/>
          </w:tcPr>
          <w:p w14:paraId="6B9ACC1D"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800</w:t>
            </w:r>
          </w:p>
        </w:tc>
      </w:tr>
      <w:tr w:rsidR="004B5C72" w:rsidRPr="0000650B" w14:paraId="4DD562C4" w14:textId="77777777" w:rsidTr="00805E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81" w:type="dxa"/>
            <w:vMerge/>
            <w:vAlign w:val="center"/>
          </w:tcPr>
          <w:p w14:paraId="7A732203" w14:textId="77777777" w:rsidR="004B5C72" w:rsidRPr="0000650B" w:rsidRDefault="004B5C72" w:rsidP="00413BB1">
            <w:pPr>
              <w:pStyle w:val="a4"/>
              <w:rPr>
                <w:rtl/>
              </w:rPr>
            </w:pPr>
          </w:p>
        </w:tc>
        <w:tc>
          <w:tcPr>
            <w:tcW w:w="1864" w:type="dxa"/>
            <w:vAlign w:val="center"/>
          </w:tcPr>
          <w:p w14:paraId="2DECB7CA"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50</w:t>
            </w:r>
          </w:p>
        </w:tc>
        <w:tc>
          <w:tcPr>
            <w:tcW w:w="1528" w:type="dxa"/>
            <w:vAlign w:val="center"/>
          </w:tcPr>
          <w:p w14:paraId="6D538D08"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680</w:t>
            </w:r>
          </w:p>
        </w:tc>
        <w:tc>
          <w:tcPr>
            <w:tcW w:w="1419" w:type="dxa"/>
            <w:vAlign w:val="center"/>
          </w:tcPr>
          <w:p w14:paraId="39566524"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720</w:t>
            </w:r>
          </w:p>
        </w:tc>
        <w:tc>
          <w:tcPr>
            <w:tcW w:w="1419" w:type="dxa"/>
            <w:vAlign w:val="center"/>
          </w:tcPr>
          <w:p w14:paraId="4272EC05"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750</w:t>
            </w:r>
          </w:p>
        </w:tc>
      </w:tr>
      <w:tr w:rsidR="004B5C72" w:rsidRPr="0000650B" w14:paraId="1EB840AF" w14:textId="77777777" w:rsidTr="00805E07">
        <w:trPr>
          <w:jc w:val="center"/>
        </w:trPr>
        <w:tc>
          <w:tcPr>
            <w:cnfStyle w:val="001000000000" w:firstRow="0" w:lastRow="0" w:firstColumn="1" w:lastColumn="0" w:oddVBand="0" w:evenVBand="0" w:oddHBand="0" w:evenHBand="0" w:firstRowFirstColumn="0" w:firstRowLastColumn="0" w:lastRowFirstColumn="0" w:lastRowLastColumn="0"/>
            <w:tcW w:w="3281" w:type="dxa"/>
            <w:vMerge w:val="restart"/>
            <w:vAlign w:val="center"/>
          </w:tcPr>
          <w:p w14:paraId="0E3AE913" w14:textId="77777777" w:rsidR="004B5C72" w:rsidRPr="0000650B" w:rsidRDefault="004B5C72" w:rsidP="00413BB1">
            <w:pPr>
              <w:pStyle w:val="a4"/>
              <w:rPr>
                <w:rtl/>
              </w:rPr>
            </w:pPr>
            <w:r w:rsidRPr="0000650B">
              <w:rPr>
                <w:rFonts w:hint="cs"/>
                <w:rtl/>
              </w:rPr>
              <w:t>1250</w:t>
            </w:r>
          </w:p>
        </w:tc>
        <w:tc>
          <w:tcPr>
            <w:tcW w:w="1864" w:type="dxa"/>
            <w:vAlign w:val="center"/>
          </w:tcPr>
          <w:p w14:paraId="050C38A6"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35</w:t>
            </w:r>
          </w:p>
        </w:tc>
        <w:tc>
          <w:tcPr>
            <w:tcW w:w="1528" w:type="dxa"/>
            <w:vAlign w:val="center"/>
          </w:tcPr>
          <w:p w14:paraId="40E5FB5E"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1050</w:t>
            </w:r>
          </w:p>
        </w:tc>
        <w:tc>
          <w:tcPr>
            <w:tcW w:w="1419" w:type="dxa"/>
            <w:vAlign w:val="center"/>
          </w:tcPr>
          <w:p w14:paraId="51E90E6D"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1120</w:t>
            </w:r>
          </w:p>
        </w:tc>
        <w:tc>
          <w:tcPr>
            <w:tcW w:w="1419" w:type="dxa"/>
            <w:vAlign w:val="center"/>
          </w:tcPr>
          <w:p w14:paraId="74DB5E29"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1160</w:t>
            </w:r>
          </w:p>
        </w:tc>
      </w:tr>
      <w:tr w:rsidR="004B5C72" w:rsidRPr="0000650B" w14:paraId="048F5839" w14:textId="77777777" w:rsidTr="00805E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81" w:type="dxa"/>
            <w:vMerge/>
            <w:vAlign w:val="center"/>
          </w:tcPr>
          <w:p w14:paraId="1D9641BC" w14:textId="77777777" w:rsidR="004B5C72" w:rsidRPr="0000650B" w:rsidRDefault="004B5C72" w:rsidP="00413BB1">
            <w:pPr>
              <w:pStyle w:val="a4"/>
              <w:rPr>
                <w:rtl/>
              </w:rPr>
            </w:pPr>
          </w:p>
        </w:tc>
        <w:tc>
          <w:tcPr>
            <w:tcW w:w="1864" w:type="dxa"/>
            <w:vAlign w:val="center"/>
          </w:tcPr>
          <w:p w14:paraId="286479B4"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40</w:t>
            </w:r>
          </w:p>
        </w:tc>
        <w:tc>
          <w:tcPr>
            <w:tcW w:w="1528" w:type="dxa"/>
            <w:vAlign w:val="center"/>
          </w:tcPr>
          <w:p w14:paraId="319DAEE8"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970</w:t>
            </w:r>
          </w:p>
        </w:tc>
        <w:tc>
          <w:tcPr>
            <w:tcW w:w="1419" w:type="dxa"/>
            <w:vAlign w:val="center"/>
          </w:tcPr>
          <w:p w14:paraId="094BBCD2"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1030</w:t>
            </w:r>
          </w:p>
        </w:tc>
        <w:tc>
          <w:tcPr>
            <w:tcW w:w="1419" w:type="dxa"/>
            <w:vAlign w:val="center"/>
          </w:tcPr>
          <w:p w14:paraId="39978328"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1060</w:t>
            </w:r>
          </w:p>
        </w:tc>
      </w:tr>
      <w:tr w:rsidR="004B5C72" w:rsidRPr="0000650B" w14:paraId="28A128CC" w14:textId="77777777" w:rsidTr="00805E07">
        <w:trPr>
          <w:jc w:val="center"/>
        </w:trPr>
        <w:tc>
          <w:tcPr>
            <w:cnfStyle w:val="001000000000" w:firstRow="0" w:lastRow="0" w:firstColumn="1" w:lastColumn="0" w:oddVBand="0" w:evenVBand="0" w:oddHBand="0" w:evenHBand="0" w:firstRowFirstColumn="0" w:firstRowLastColumn="0" w:lastRowFirstColumn="0" w:lastRowLastColumn="0"/>
            <w:tcW w:w="3281" w:type="dxa"/>
            <w:vMerge/>
            <w:vAlign w:val="center"/>
          </w:tcPr>
          <w:p w14:paraId="0A382926" w14:textId="77777777" w:rsidR="004B5C72" w:rsidRPr="0000650B" w:rsidRDefault="004B5C72" w:rsidP="00413BB1">
            <w:pPr>
              <w:pStyle w:val="a4"/>
              <w:rPr>
                <w:rtl/>
              </w:rPr>
            </w:pPr>
          </w:p>
        </w:tc>
        <w:tc>
          <w:tcPr>
            <w:tcW w:w="1864" w:type="dxa"/>
            <w:vAlign w:val="center"/>
          </w:tcPr>
          <w:p w14:paraId="278F5140"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45</w:t>
            </w:r>
          </w:p>
        </w:tc>
        <w:tc>
          <w:tcPr>
            <w:tcW w:w="1528" w:type="dxa"/>
            <w:vAlign w:val="center"/>
          </w:tcPr>
          <w:p w14:paraId="402CD1CD"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900</w:t>
            </w:r>
          </w:p>
        </w:tc>
        <w:tc>
          <w:tcPr>
            <w:tcW w:w="1419" w:type="dxa"/>
            <w:vAlign w:val="center"/>
          </w:tcPr>
          <w:p w14:paraId="12797F3D"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950</w:t>
            </w:r>
          </w:p>
        </w:tc>
        <w:tc>
          <w:tcPr>
            <w:tcW w:w="1419" w:type="dxa"/>
            <w:vAlign w:val="center"/>
          </w:tcPr>
          <w:p w14:paraId="5A1311DD" w14:textId="77777777" w:rsidR="004B5C72" w:rsidRPr="0000650B" w:rsidRDefault="004B5C72" w:rsidP="00413BB1">
            <w:pPr>
              <w:pStyle w:val="a4"/>
              <w:cnfStyle w:val="000000000000" w:firstRow="0" w:lastRow="0" w:firstColumn="0" w:lastColumn="0" w:oddVBand="0" w:evenVBand="0" w:oddHBand="0" w:evenHBand="0" w:firstRowFirstColumn="0" w:firstRowLastColumn="0" w:lastRowFirstColumn="0" w:lastRowLastColumn="0"/>
              <w:rPr>
                <w:rtl/>
              </w:rPr>
            </w:pPr>
            <w:r w:rsidRPr="0000650B">
              <w:rPr>
                <w:rFonts w:hint="cs"/>
                <w:rtl/>
              </w:rPr>
              <w:t>1010</w:t>
            </w:r>
          </w:p>
        </w:tc>
      </w:tr>
      <w:tr w:rsidR="004B5C72" w:rsidRPr="0000650B" w14:paraId="6A526FF0" w14:textId="77777777" w:rsidTr="00805E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81" w:type="dxa"/>
            <w:vMerge/>
            <w:vAlign w:val="center"/>
          </w:tcPr>
          <w:p w14:paraId="49A6E7F6" w14:textId="77777777" w:rsidR="004B5C72" w:rsidRPr="0000650B" w:rsidRDefault="004B5C72" w:rsidP="00413BB1">
            <w:pPr>
              <w:pStyle w:val="a4"/>
              <w:rPr>
                <w:rtl/>
              </w:rPr>
            </w:pPr>
          </w:p>
        </w:tc>
        <w:tc>
          <w:tcPr>
            <w:tcW w:w="1864" w:type="dxa"/>
            <w:vAlign w:val="center"/>
          </w:tcPr>
          <w:p w14:paraId="231D97A5"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50</w:t>
            </w:r>
          </w:p>
        </w:tc>
        <w:tc>
          <w:tcPr>
            <w:tcW w:w="1528" w:type="dxa"/>
            <w:vAlign w:val="center"/>
          </w:tcPr>
          <w:p w14:paraId="414F4F29"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840</w:t>
            </w:r>
          </w:p>
        </w:tc>
        <w:tc>
          <w:tcPr>
            <w:tcW w:w="1419" w:type="dxa"/>
            <w:vAlign w:val="center"/>
          </w:tcPr>
          <w:p w14:paraId="1A9CB6E8"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880</w:t>
            </w:r>
          </w:p>
        </w:tc>
        <w:tc>
          <w:tcPr>
            <w:tcW w:w="1419" w:type="dxa"/>
            <w:vAlign w:val="center"/>
          </w:tcPr>
          <w:p w14:paraId="0921A20D" w14:textId="77777777" w:rsidR="004B5C72" w:rsidRPr="0000650B" w:rsidRDefault="004B5C72" w:rsidP="00413BB1">
            <w:pPr>
              <w:pStyle w:val="a4"/>
              <w:cnfStyle w:val="000000100000" w:firstRow="0" w:lastRow="0" w:firstColumn="0" w:lastColumn="0" w:oddVBand="0" w:evenVBand="0" w:oddHBand="1" w:evenHBand="0" w:firstRowFirstColumn="0" w:firstRowLastColumn="0" w:lastRowFirstColumn="0" w:lastRowLastColumn="0"/>
              <w:rPr>
                <w:rtl/>
              </w:rPr>
            </w:pPr>
            <w:r w:rsidRPr="0000650B">
              <w:rPr>
                <w:rFonts w:hint="cs"/>
                <w:rtl/>
              </w:rPr>
              <w:t>930</w:t>
            </w:r>
          </w:p>
        </w:tc>
      </w:tr>
    </w:tbl>
    <w:p w14:paraId="655C8801" w14:textId="77777777" w:rsidR="00805E07" w:rsidRPr="00785228" w:rsidRDefault="00805E07" w:rsidP="00C9489F">
      <w:pPr>
        <w:bidi/>
        <w:ind w:right="-180"/>
        <w:rPr>
          <w:i/>
          <w:szCs w:val="24"/>
          <w:rtl/>
          <w:lang w:bidi="fa-IR"/>
        </w:rPr>
      </w:pPr>
      <w:r w:rsidRPr="00785228">
        <w:rPr>
          <w:rFonts w:hint="cs"/>
          <w:i/>
          <w:szCs w:val="24"/>
          <w:rtl/>
        </w:rPr>
        <w:t xml:space="preserve">-تعداد هواکش نوع </w:t>
      </w:r>
      <w:r w:rsidRPr="00785228">
        <w:rPr>
          <w:i/>
          <w:szCs w:val="24"/>
        </w:rPr>
        <w:t>a</w:t>
      </w:r>
      <w:r w:rsidRPr="00785228">
        <w:rPr>
          <w:rFonts w:hint="cs"/>
          <w:i/>
          <w:szCs w:val="24"/>
          <w:rtl/>
          <w:lang w:bidi="fa-IR"/>
        </w:rPr>
        <w:t>یا</w:t>
      </w:r>
      <w:r w:rsidRPr="00785228">
        <w:rPr>
          <w:i/>
          <w:szCs w:val="24"/>
          <w:lang w:bidi="fa-IR"/>
        </w:rPr>
        <w:t>b</w:t>
      </w:r>
      <w:r w:rsidRPr="00785228">
        <w:rPr>
          <w:rFonts w:hint="cs"/>
          <w:i/>
          <w:szCs w:val="24"/>
          <w:rtl/>
          <w:lang w:bidi="fa-IR"/>
        </w:rPr>
        <w:t xml:space="preserve"> در جایی که با علامت * مشخص گردیده است 3 عدد و در باقی موارد 2 عدد می باشد.</w:t>
      </w:r>
    </w:p>
    <w:p w14:paraId="29DA6DAC" w14:textId="35080612" w:rsidR="00805E07" w:rsidRPr="00785228" w:rsidRDefault="00805E07" w:rsidP="00C9489F">
      <w:pPr>
        <w:bidi/>
        <w:ind w:right="-180"/>
        <w:rPr>
          <w:i/>
          <w:sz w:val="28"/>
          <w:rtl/>
        </w:rPr>
      </w:pPr>
      <w:r w:rsidRPr="00785228">
        <w:rPr>
          <w:rFonts w:hint="cs"/>
          <w:szCs w:val="24"/>
          <w:rtl/>
          <w:lang w:bidi="fa-IR"/>
        </w:rPr>
        <w:t xml:space="preserve">-مشخصات هواکش های نوع </w:t>
      </w:r>
      <w:r w:rsidRPr="00785228">
        <w:rPr>
          <w:szCs w:val="24"/>
          <w:lang w:bidi="fa-IR"/>
        </w:rPr>
        <w:t>a</w:t>
      </w:r>
      <w:r w:rsidRPr="00785228">
        <w:rPr>
          <w:rFonts w:hint="cs"/>
          <w:szCs w:val="24"/>
          <w:rtl/>
          <w:lang w:bidi="fa-IR"/>
        </w:rPr>
        <w:t xml:space="preserve"> یا</w:t>
      </w:r>
      <w:r w:rsidRPr="00785228">
        <w:rPr>
          <w:szCs w:val="24"/>
          <w:lang w:bidi="fa-IR"/>
        </w:rPr>
        <w:t xml:space="preserve"> b</w:t>
      </w:r>
      <w:r w:rsidR="00E353DA">
        <w:rPr>
          <w:rFonts w:hint="cs"/>
          <w:szCs w:val="24"/>
          <w:rtl/>
          <w:lang w:bidi="fa-IR"/>
        </w:rPr>
        <w:t xml:space="preserve"> در جدول 3</w:t>
      </w:r>
      <w:r w:rsidRPr="00785228">
        <w:rPr>
          <w:rFonts w:hint="cs"/>
          <w:szCs w:val="24"/>
          <w:rtl/>
          <w:lang w:bidi="fa-IR"/>
        </w:rPr>
        <w:t xml:space="preserve"> تعریف شده است</w:t>
      </w:r>
      <w:r>
        <w:rPr>
          <w:rFonts w:hint="cs"/>
          <w:szCs w:val="24"/>
          <w:rtl/>
          <w:lang w:bidi="fa-IR"/>
        </w:rPr>
        <w:t>.</w:t>
      </w:r>
    </w:p>
    <w:p w14:paraId="65944E8E" w14:textId="63B7974E" w:rsidR="004B5C72" w:rsidRPr="00A91CE7" w:rsidRDefault="004B5C72" w:rsidP="00C9489F">
      <w:pPr>
        <w:pStyle w:val="a2"/>
        <w:ind w:right="-180"/>
        <w:rPr>
          <w:rtl/>
        </w:rPr>
      </w:pPr>
    </w:p>
    <w:p w14:paraId="15347417" w14:textId="723EAE0B" w:rsidR="004B5C72" w:rsidRPr="00A91CE7" w:rsidRDefault="004B5C72" w:rsidP="00C9489F">
      <w:pPr>
        <w:pStyle w:val="a2"/>
        <w:ind w:right="-180"/>
        <w:rPr>
          <w:rtl/>
        </w:rPr>
      </w:pPr>
    </w:p>
    <w:p w14:paraId="69A7D860" w14:textId="24C2EFFE" w:rsidR="004B5C72" w:rsidRPr="00A91CE7" w:rsidRDefault="004B5C72" w:rsidP="00C9489F">
      <w:pPr>
        <w:pStyle w:val="a2"/>
        <w:ind w:right="-180"/>
        <w:rPr>
          <w:rtl/>
        </w:rPr>
      </w:pPr>
    </w:p>
    <w:p w14:paraId="657DB159" w14:textId="1C8692D4" w:rsidR="004B5C72" w:rsidRPr="00A91CE7" w:rsidRDefault="004B5C72" w:rsidP="00C9489F">
      <w:pPr>
        <w:pStyle w:val="a2"/>
        <w:ind w:right="-180"/>
        <w:rPr>
          <w:rtl/>
        </w:rPr>
      </w:pPr>
    </w:p>
    <w:p w14:paraId="71BB7F91" w14:textId="07246A83" w:rsidR="004B5C72" w:rsidRPr="00A91CE7" w:rsidRDefault="004B5C72" w:rsidP="00C9489F">
      <w:pPr>
        <w:pStyle w:val="a2"/>
        <w:ind w:right="-180"/>
        <w:rPr>
          <w:rtl/>
        </w:rPr>
      </w:pPr>
    </w:p>
    <w:p w14:paraId="1B16CEE7" w14:textId="62750EF0" w:rsidR="004B5C72" w:rsidRPr="00A91CE7" w:rsidRDefault="004B5C72" w:rsidP="00C9489F">
      <w:pPr>
        <w:pStyle w:val="a2"/>
        <w:ind w:right="-180"/>
        <w:rPr>
          <w:rtl/>
        </w:rPr>
      </w:pPr>
    </w:p>
    <w:p w14:paraId="3FCB0812" w14:textId="6B7245E2" w:rsidR="004B5C72" w:rsidRPr="00A91CE7" w:rsidRDefault="004B5C72" w:rsidP="00C9489F">
      <w:pPr>
        <w:pStyle w:val="a2"/>
        <w:ind w:right="-180"/>
        <w:rPr>
          <w:rtl/>
        </w:rPr>
      </w:pPr>
    </w:p>
    <w:p w14:paraId="19EFD66E" w14:textId="47788575" w:rsidR="004B5C72" w:rsidRPr="00A91CE7" w:rsidRDefault="004B5C72" w:rsidP="00C9489F">
      <w:pPr>
        <w:pStyle w:val="a2"/>
        <w:ind w:right="-180"/>
        <w:rPr>
          <w:rtl/>
        </w:rPr>
      </w:pPr>
    </w:p>
    <w:p w14:paraId="75A4BF2E" w14:textId="18C2AF7A" w:rsidR="004B5C72" w:rsidRPr="00A91CE7" w:rsidRDefault="004B5C72" w:rsidP="00C9489F">
      <w:pPr>
        <w:pStyle w:val="a2"/>
        <w:ind w:right="-180"/>
        <w:rPr>
          <w:rtl/>
        </w:rPr>
      </w:pPr>
    </w:p>
    <w:p w14:paraId="5577F8F0" w14:textId="77777777" w:rsidR="002C4474" w:rsidRDefault="002C4474" w:rsidP="00C9489F">
      <w:pPr>
        <w:pStyle w:val="a2"/>
        <w:ind w:right="-180"/>
        <w:rPr>
          <w:rtl/>
        </w:rPr>
        <w:sectPr w:rsidR="002C4474" w:rsidSect="0059095B">
          <w:footnotePr>
            <w:numRestart w:val="eachPage"/>
          </w:footnotePr>
          <w:pgSz w:w="11906" w:h="16838" w:code="9"/>
          <w:pgMar w:top="720" w:right="926" w:bottom="720" w:left="720" w:header="706" w:footer="0" w:gutter="0"/>
          <w:cols w:space="708"/>
          <w:bidi/>
          <w:rtlGutter/>
          <w:docGrid w:linePitch="360"/>
        </w:sectPr>
      </w:pPr>
    </w:p>
    <w:p w14:paraId="7FD28F18" w14:textId="238236AB" w:rsidR="004B5C72" w:rsidRDefault="004B5C72" w:rsidP="00C9489F">
      <w:pPr>
        <w:pStyle w:val="a2"/>
        <w:ind w:right="-180"/>
        <w:rPr>
          <w:rtl/>
        </w:rPr>
      </w:pPr>
    </w:p>
    <w:p w14:paraId="504CE379" w14:textId="1E56AE8C" w:rsidR="00435437" w:rsidRDefault="00435437" w:rsidP="00C9489F">
      <w:pPr>
        <w:pStyle w:val="a2"/>
        <w:ind w:right="-180"/>
        <w:rPr>
          <w:rtl/>
        </w:rPr>
      </w:pPr>
    </w:p>
    <w:p w14:paraId="7E72FBDC" w14:textId="310567DD" w:rsidR="00435437" w:rsidRDefault="00435437" w:rsidP="00C9489F">
      <w:pPr>
        <w:pStyle w:val="a2"/>
        <w:ind w:right="-180"/>
        <w:rPr>
          <w:rtl/>
        </w:rPr>
      </w:pPr>
    </w:p>
    <w:p w14:paraId="7B672F9C" w14:textId="124A4244" w:rsidR="00435437" w:rsidRDefault="00435437" w:rsidP="00C9489F">
      <w:pPr>
        <w:pStyle w:val="a2"/>
        <w:ind w:right="-180"/>
        <w:rPr>
          <w:rtl/>
        </w:rPr>
      </w:pPr>
    </w:p>
    <w:p w14:paraId="45DCDD81" w14:textId="5C9C4C8C" w:rsidR="00835AA6" w:rsidRDefault="00835AA6" w:rsidP="00C9489F">
      <w:pPr>
        <w:pStyle w:val="a2"/>
        <w:ind w:right="-180"/>
        <w:rPr>
          <w:rtl/>
        </w:rPr>
      </w:pPr>
    </w:p>
    <w:p w14:paraId="733171D2" w14:textId="62FCE14F" w:rsidR="00835AA6" w:rsidRDefault="00835AA6" w:rsidP="00C9489F">
      <w:pPr>
        <w:pStyle w:val="a2"/>
        <w:ind w:right="-180"/>
        <w:rPr>
          <w:rtl/>
        </w:rPr>
      </w:pPr>
    </w:p>
    <w:p w14:paraId="1A5C82E5" w14:textId="50C844DD" w:rsidR="00835AA6" w:rsidRDefault="00835AA6" w:rsidP="00C9489F">
      <w:pPr>
        <w:pStyle w:val="a2"/>
        <w:ind w:right="-180"/>
        <w:rPr>
          <w:rtl/>
        </w:rPr>
      </w:pPr>
    </w:p>
    <w:p w14:paraId="2E06A289" w14:textId="4F9629DA" w:rsidR="00694959" w:rsidRDefault="00694959" w:rsidP="00C9489F">
      <w:pPr>
        <w:pStyle w:val="a2"/>
        <w:ind w:right="-180"/>
        <w:rPr>
          <w:rtl/>
        </w:rPr>
      </w:pPr>
    </w:p>
    <w:p w14:paraId="4ED05FFE" w14:textId="1FBF580E" w:rsidR="00694959" w:rsidRDefault="00694959" w:rsidP="00C9489F">
      <w:pPr>
        <w:pStyle w:val="a2"/>
        <w:ind w:right="-180"/>
        <w:rPr>
          <w:rtl/>
        </w:rPr>
      </w:pPr>
    </w:p>
    <w:p w14:paraId="0AA1D2CD" w14:textId="7D20C169" w:rsidR="00426E90" w:rsidRDefault="00426E90" w:rsidP="00C9489F">
      <w:pPr>
        <w:pStyle w:val="a2"/>
        <w:ind w:right="-180"/>
        <w:rPr>
          <w:rtl/>
        </w:rPr>
      </w:pPr>
    </w:p>
    <w:p w14:paraId="6CA8C929" w14:textId="77777777" w:rsidR="00426E90" w:rsidRDefault="00426E90" w:rsidP="00C9489F">
      <w:pPr>
        <w:pStyle w:val="a2"/>
        <w:ind w:right="-180"/>
        <w:rPr>
          <w:rtl/>
        </w:rPr>
      </w:pPr>
    </w:p>
    <w:p w14:paraId="269C0598" w14:textId="77777777" w:rsidR="00694959" w:rsidRDefault="00694959" w:rsidP="00C9489F">
      <w:pPr>
        <w:pStyle w:val="a2"/>
        <w:ind w:right="-180"/>
        <w:rPr>
          <w:rtl/>
        </w:rPr>
      </w:pPr>
    </w:p>
    <w:p w14:paraId="173F4E3F" w14:textId="4B6F183B" w:rsidR="00835AA6" w:rsidRDefault="00835AA6" w:rsidP="00C9489F">
      <w:pPr>
        <w:pStyle w:val="a2"/>
        <w:ind w:right="-180"/>
        <w:rPr>
          <w:rtl/>
        </w:rPr>
      </w:pPr>
    </w:p>
    <w:p w14:paraId="00016C6D" w14:textId="2721463B" w:rsidR="00835AA6" w:rsidRDefault="00835AA6" w:rsidP="00C9489F">
      <w:pPr>
        <w:pStyle w:val="a2"/>
        <w:ind w:right="-180"/>
        <w:rPr>
          <w:rtl/>
        </w:rPr>
      </w:pPr>
    </w:p>
    <w:p w14:paraId="08780A0B" w14:textId="7F6D89A6" w:rsidR="00511257" w:rsidRPr="00AB454F" w:rsidRDefault="00511257" w:rsidP="00C9489F">
      <w:pPr>
        <w:pStyle w:val="Heading1"/>
        <w:numPr>
          <w:ilvl w:val="0"/>
          <w:numId w:val="0"/>
        </w:numPr>
        <w:ind w:left="779" w:right="-180"/>
        <w:jc w:val="center"/>
      </w:pPr>
      <w:bookmarkStart w:id="1763" w:name="_پیوست_شماره_"/>
      <w:bookmarkStart w:id="1764" w:name="_پیوست__6"/>
      <w:bookmarkStart w:id="1765" w:name="_پیوست__9"/>
      <w:bookmarkStart w:id="1766" w:name="_پیوست__12"/>
      <w:bookmarkStart w:id="1767" w:name="_پیوست__11"/>
      <w:bookmarkStart w:id="1768" w:name="_Toc73118202"/>
      <w:bookmarkStart w:id="1769" w:name="_Toc73167777"/>
      <w:bookmarkStart w:id="1770" w:name="_Toc73174219"/>
      <w:bookmarkStart w:id="1771" w:name="_Toc74469314"/>
      <w:bookmarkStart w:id="1772" w:name="_Toc75102339"/>
      <w:bookmarkStart w:id="1773" w:name="_Toc75148497"/>
      <w:bookmarkStart w:id="1774" w:name="_Toc79184545"/>
      <w:bookmarkStart w:id="1775" w:name="_Toc79185118"/>
      <w:bookmarkStart w:id="1776" w:name="_Toc79489753"/>
      <w:bookmarkStart w:id="1777" w:name="_Toc80173096"/>
      <w:bookmarkEnd w:id="1763"/>
      <w:bookmarkEnd w:id="1764"/>
      <w:bookmarkEnd w:id="1765"/>
      <w:bookmarkEnd w:id="1766"/>
      <w:bookmarkEnd w:id="1767"/>
      <w:r w:rsidRPr="00AB454F">
        <w:rPr>
          <w:rFonts w:hint="cs"/>
          <w:rtl/>
        </w:rPr>
        <w:t>پ</w:t>
      </w:r>
      <w:r w:rsidR="00835AA6" w:rsidRPr="00AB454F">
        <w:rPr>
          <w:rFonts w:hint="cs"/>
          <w:rtl/>
        </w:rPr>
        <w:t xml:space="preserve">یوست  </w:t>
      </w:r>
      <w:bookmarkEnd w:id="1768"/>
      <w:bookmarkEnd w:id="1769"/>
      <w:bookmarkEnd w:id="1770"/>
      <w:bookmarkEnd w:id="1771"/>
      <w:bookmarkEnd w:id="1772"/>
      <w:bookmarkEnd w:id="1773"/>
      <w:bookmarkEnd w:id="1774"/>
      <w:bookmarkEnd w:id="1775"/>
      <w:r w:rsidR="00F954A0">
        <w:rPr>
          <w:rFonts w:hint="cs"/>
          <w:rtl/>
        </w:rPr>
        <w:t>11</w:t>
      </w:r>
      <w:r w:rsidRPr="00AB454F">
        <w:rPr>
          <w:rFonts w:hint="cs"/>
          <w:rtl/>
        </w:rPr>
        <w:t xml:space="preserve"> - </w:t>
      </w:r>
      <w:bookmarkStart w:id="1778" w:name="_Toc74469315"/>
      <w:bookmarkStart w:id="1779" w:name="_Toc75102340"/>
      <w:bookmarkStart w:id="1780" w:name="_Toc75148498"/>
      <w:bookmarkStart w:id="1781" w:name="_Toc75471924"/>
      <w:bookmarkStart w:id="1782" w:name="_Toc75976368"/>
      <w:bookmarkStart w:id="1783" w:name="_Toc76163856"/>
      <w:bookmarkStart w:id="1784" w:name="_Toc76204729"/>
      <w:bookmarkStart w:id="1785" w:name="_Toc76226215"/>
      <w:bookmarkStart w:id="1786" w:name="_Toc76280553"/>
      <w:bookmarkStart w:id="1787" w:name="_Toc76821007"/>
      <w:bookmarkStart w:id="1788" w:name="_Toc78835533"/>
      <w:bookmarkStart w:id="1789" w:name="_Toc79184546"/>
      <w:r w:rsidRPr="00AB454F">
        <w:rPr>
          <w:rFonts w:hint="cs"/>
          <w:rtl/>
        </w:rPr>
        <w:t>جداول ارتفاع از سطح دریا و دما مناطق کشور</w:t>
      </w:r>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p>
    <w:p w14:paraId="1662C069" w14:textId="36E2D8BD" w:rsidR="00835AA6" w:rsidRPr="006225EE" w:rsidRDefault="00835AA6" w:rsidP="00C9489F">
      <w:pPr>
        <w:pStyle w:val="Heading1"/>
        <w:numPr>
          <w:ilvl w:val="0"/>
          <w:numId w:val="0"/>
        </w:numPr>
        <w:ind w:left="786" w:right="-180"/>
        <w:rPr>
          <w:rtl/>
        </w:rPr>
      </w:pPr>
    </w:p>
    <w:p w14:paraId="71FFBFBB" w14:textId="413D4925" w:rsidR="00EC5424" w:rsidRDefault="00EC5424" w:rsidP="00C9489F">
      <w:pPr>
        <w:pStyle w:val="a2"/>
        <w:ind w:right="-180"/>
        <w:rPr>
          <w:rtl/>
        </w:rPr>
      </w:pPr>
    </w:p>
    <w:p w14:paraId="672BD9B8" w14:textId="67003179" w:rsidR="00EC5424" w:rsidRDefault="00EC5424" w:rsidP="00C9489F">
      <w:pPr>
        <w:pStyle w:val="a2"/>
        <w:ind w:right="-180"/>
        <w:rPr>
          <w:rtl/>
        </w:rPr>
      </w:pPr>
    </w:p>
    <w:p w14:paraId="0D76DCF5" w14:textId="5F3DA5C4" w:rsidR="00EC5424" w:rsidRDefault="00EC5424" w:rsidP="00C9489F">
      <w:pPr>
        <w:pStyle w:val="a2"/>
        <w:ind w:right="-180"/>
        <w:rPr>
          <w:rtl/>
        </w:rPr>
      </w:pPr>
    </w:p>
    <w:p w14:paraId="5B0D471D" w14:textId="296A4D38" w:rsidR="00EC5424" w:rsidRDefault="00EC5424" w:rsidP="00C9489F">
      <w:pPr>
        <w:pStyle w:val="a2"/>
        <w:ind w:right="-180"/>
        <w:rPr>
          <w:rtl/>
        </w:rPr>
      </w:pPr>
    </w:p>
    <w:p w14:paraId="6E212D71" w14:textId="16DF2BC2" w:rsidR="00EC5424" w:rsidRDefault="00EC5424" w:rsidP="00C9489F">
      <w:pPr>
        <w:pStyle w:val="a2"/>
        <w:ind w:right="-180"/>
        <w:rPr>
          <w:rtl/>
        </w:rPr>
      </w:pPr>
    </w:p>
    <w:p w14:paraId="0A9E7FEE" w14:textId="0D39DB64" w:rsidR="00EC5424" w:rsidRDefault="00EC5424" w:rsidP="00C9489F">
      <w:pPr>
        <w:pStyle w:val="a2"/>
        <w:ind w:right="-180"/>
        <w:rPr>
          <w:rtl/>
        </w:rPr>
      </w:pPr>
    </w:p>
    <w:p w14:paraId="7FA23044" w14:textId="7638F41D" w:rsidR="00EC5424" w:rsidRDefault="00EC5424" w:rsidP="00C9489F">
      <w:pPr>
        <w:pStyle w:val="a2"/>
        <w:ind w:right="-180"/>
        <w:rPr>
          <w:rtl/>
        </w:rPr>
      </w:pPr>
    </w:p>
    <w:p w14:paraId="21AAFA98" w14:textId="77777777" w:rsidR="009C6090" w:rsidRDefault="009C6090" w:rsidP="00C9489F">
      <w:pPr>
        <w:spacing w:after="160" w:line="259" w:lineRule="auto"/>
        <w:ind w:right="-180"/>
        <w:jc w:val="left"/>
        <w:rPr>
          <w:rtl/>
        </w:rPr>
        <w:sectPr w:rsidR="009C6090" w:rsidSect="00A56A0D">
          <w:headerReference w:type="default" r:id="rId107"/>
          <w:footerReference w:type="default" r:id="rId108"/>
          <w:footnotePr>
            <w:numRestart w:val="eachPage"/>
          </w:footnotePr>
          <w:pgSz w:w="11906" w:h="16838" w:code="9"/>
          <w:pgMar w:top="720" w:right="720" w:bottom="720" w:left="720" w:header="706" w:footer="0" w:gutter="0"/>
          <w:cols w:space="708"/>
          <w:bidi/>
          <w:rtlGutter/>
          <w:docGrid w:linePitch="360"/>
        </w:sectPr>
      </w:pPr>
      <w:r>
        <w:rPr>
          <w:rtl/>
        </w:rPr>
        <w:br w:type="page"/>
      </w:r>
    </w:p>
    <w:p w14:paraId="01F9F09A" w14:textId="2D474190" w:rsidR="009C6090" w:rsidRDefault="009C6090" w:rsidP="00C9489F">
      <w:pPr>
        <w:spacing w:after="160" w:line="259" w:lineRule="auto"/>
        <w:ind w:right="-180"/>
        <w:jc w:val="right"/>
        <w:rPr>
          <w:i/>
          <w:sz w:val="28"/>
          <w:rtl/>
        </w:rPr>
      </w:pPr>
    </w:p>
    <w:p w14:paraId="72E7FD27" w14:textId="3DB2CAC4" w:rsidR="005F07C2" w:rsidRDefault="005F07C2" w:rsidP="000A3D68">
      <w:pPr>
        <w:pStyle w:val="Caption"/>
      </w:pPr>
      <w:bookmarkStart w:id="1790" w:name="_Toc75476256"/>
      <w:bookmarkStart w:id="1791" w:name="_Toc75973171"/>
      <w:bookmarkStart w:id="1792" w:name="_Toc75978504"/>
      <w:bookmarkStart w:id="1793" w:name="_Toc79489833"/>
      <w:bookmarkStart w:id="1794" w:name="_Toc80564251"/>
      <w:r>
        <w:rPr>
          <w:rtl/>
        </w:rPr>
        <w:t xml:space="preserve">جدول </w:t>
      </w:r>
      <w:r w:rsidR="00CE653F">
        <w:rPr>
          <w:rtl/>
        </w:rPr>
        <w:fldChar w:fldCharType="begin"/>
      </w:r>
      <w:r w:rsidR="00CE653F">
        <w:rPr>
          <w:rtl/>
        </w:rPr>
        <w:instrText xml:space="preserve"> </w:instrText>
      </w:r>
      <w:r w:rsidR="00CE653F">
        <w:instrText>SEQ</w:instrText>
      </w:r>
      <w:r w:rsidR="00CE653F">
        <w:rPr>
          <w:rtl/>
        </w:rPr>
        <w:instrText xml:space="preserve"> جدول \* </w:instrText>
      </w:r>
      <w:r w:rsidR="00CE653F">
        <w:instrText>ARABIC</w:instrText>
      </w:r>
      <w:r w:rsidR="00CE653F">
        <w:rPr>
          <w:rtl/>
        </w:rPr>
        <w:instrText xml:space="preserve"> </w:instrText>
      </w:r>
      <w:r w:rsidR="00CE653F">
        <w:rPr>
          <w:rtl/>
        </w:rPr>
        <w:fldChar w:fldCharType="separate"/>
      </w:r>
      <w:r w:rsidR="0020536A">
        <w:rPr>
          <w:rtl/>
        </w:rPr>
        <w:t>53</w:t>
      </w:r>
      <w:r w:rsidR="00CE653F">
        <w:rPr>
          <w:rtl/>
        </w:rPr>
        <w:fldChar w:fldCharType="end"/>
      </w:r>
      <w:r>
        <w:rPr>
          <w:rFonts w:hint="cs"/>
          <w:rtl/>
        </w:rPr>
        <w:t xml:space="preserve"> :</w:t>
      </w:r>
      <w:r w:rsidRPr="00E25006">
        <w:rPr>
          <w:rFonts w:hint="eastAsia"/>
          <w:rtl/>
        </w:rPr>
        <w:t>اطلاعات</w:t>
      </w:r>
      <w:r w:rsidRPr="00E25006">
        <w:rPr>
          <w:rtl/>
        </w:rPr>
        <w:t xml:space="preserve"> </w:t>
      </w:r>
      <w:r w:rsidRPr="00E25006">
        <w:rPr>
          <w:rFonts w:hint="eastAsia"/>
          <w:rtl/>
        </w:rPr>
        <w:t>مح</w:t>
      </w:r>
      <w:r w:rsidRPr="00E25006">
        <w:rPr>
          <w:rFonts w:hint="cs"/>
          <w:rtl/>
        </w:rPr>
        <w:t>ی</w:t>
      </w:r>
      <w:r w:rsidRPr="00E25006">
        <w:rPr>
          <w:rFonts w:hint="eastAsia"/>
          <w:rtl/>
        </w:rPr>
        <w:t>ط</w:t>
      </w:r>
      <w:r w:rsidRPr="00E25006">
        <w:rPr>
          <w:rFonts w:hint="cs"/>
          <w:rtl/>
        </w:rPr>
        <w:t>ی</w:t>
      </w:r>
      <w:r w:rsidRPr="00E25006">
        <w:rPr>
          <w:rtl/>
        </w:rPr>
        <w:t xml:space="preserve"> </w:t>
      </w:r>
      <w:r w:rsidRPr="00E25006">
        <w:rPr>
          <w:rFonts w:hint="eastAsia"/>
          <w:rtl/>
        </w:rPr>
        <w:t>ا</w:t>
      </w:r>
      <w:r w:rsidRPr="00E25006">
        <w:rPr>
          <w:rFonts w:hint="cs"/>
          <w:rtl/>
        </w:rPr>
        <w:t>ی</w:t>
      </w:r>
      <w:r w:rsidRPr="00E25006">
        <w:rPr>
          <w:rFonts w:hint="eastAsia"/>
          <w:rtl/>
        </w:rPr>
        <w:t>ستگاه</w:t>
      </w:r>
      <w:r w:rsidRPr="00E25006">
        <w:rPr>
          <w:rtl/>
        </w:rPr>
        <w:t xml:space="preserve"> </w:t>
      </w:r>
      <w:r w:rsidRPr="00E25006">
        <w:rPr>
          <w:rFonts w:hint="eastAsia"/>
          <w:rtl/>
        </w:rPr>
        <w:t>ها</w:t>
      </w:r>
      <w:r w:rsidRPr="00E25006">
        <w:rPr>
          <w:rFonts w:hint="cs"/>
          <w:rtl/>
        </w:rPr>
        <w:t>ی</w:t>
      </w:r>
      <w:r w:rsidRPr="00E25006">
        <w:rPr>
          <w:rtl/>
        </w:rPr>
        <w:t xml:space="preserve"> </w:t>
      </w:r>
      <w:r w:rsidRPr="00E25006">
        <w:rPr>
          <w:rFonts w:hint="eastAsia"/>
          <w:rtl/>
        </w:rPr>
        <w:t>س</w:t>
      </w:r>
      <w:r w:rsidRPr="00E25006">
        <w:rPr>
          <w:rFonts w:hint="cs"/>
          <w:rtl/>
        </w:rPr>
        <w:t>ی</w:t>
      </w:r>
      <w:r w:rsidRPr="00E25006">
        <w:rPr>
          <w:rFonts w:hint="eastAsia"/>
          <w:rtl/>
        </w:rPr>
        <w:t>نو</w:t>
      </w:r>
      <w:r w:rsidRPr="00E25006">
        <w:rPr>
          <w:rtl/>
        </w:rPr>
        <w:t xml:space="preserve"> </w:t>
      </w:r>
      <w:r w:rsidRPr="00E25006">
        <w:rPr>
          <w:rFonts w:hint="eastAsia"/>
          <w:rtl/>
        </w:rPr>
        <w:t>پت</w:t>
      </w:r>
      <w:r w:rsidRPr="00E25006">
        <w:rPr>
          <w:rFonts w:hint="cs"/>
          <w:rtl/>
        </w:rPr>
        <w:t>ی</w:t>
      </w:r>
      <w:r w:rsidRPr="00E25006">
        <w:rPr>
          <w:rFonts w:hint="eastAsia"/>
          <w:rtl/>
        </w:rPr>
        <w:t>ک</w:t>
      </w:r>
      <w:bookmarkEnd w:id="1790"/>
      <w:bookmarkEnd w:id="1791"/>
      <w:bookmarkEnd w:id="1792"/>
      <w:r w:rsidR="008260CF">
        <w:t>]</w:t>
      </w:r>
      <w:r w:rsidR="008260CF">
        <w:rPr>
          <w:rFonts w:hint="cs"/>
          <w:rtl/>
        </w:rPr>
        <w:t>1</w:t>
      </w:r>
      <w:r w:rsidR="008260CF">
        <w:t>[</w:t>
      </w:r>
      <w:bookmarkEnd w:id="1793"/>
      <w:bookmarkEnd w:id="1794"/>
    </w:p>
    <w:tbl>
      <w:tblPr>
        <w:tblpPr w:leftFromText="180" w:rightFromText="180" w:vertAnchor="text" w:horzAnchor="margin" w:tblpY="218"/>
        <w:bidiVisual/>
        <w:tblW w:w="15034"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shd w:val="clear" w:color="auto" w:fill="FFFFFF" w:themeFill="background1"/>
        <w:tblLayout w:type="fixed"/>
        <w:tblCellMar>
          <w:left w:w="0" w:type="dxa"/>
          <w:right w:w="0" w:type="dxa"/>
        </w:tblCellMar>
        <w:tblLook w:val="01E0" w:firstRow="1" w:lastRow="1" w:firstColumn="1" w:lastColumn="1" w:noHBand="0" w:noVBand="0"/>
      </w:tblPr>
      <w:tblGrid>
        <w:gridCol w:w="752"/>
        <w:gridCol w:w="1418"/>
        <w:gridCol w:w="1274"/>
        <w:gridCol w:w="710"/>
        <w:gridCol w:w="1701"/>
        <w:gridCol w:w="709"/>
        <w:gridCol w:w="1701"/>
        <w:gridCol w:w="992"/>
        <w:gridCol w:w="1560"/>
        <w:gridCol w:w="708"/>
        <w:gridCol w:w="1134"/>
        <w:gridCol w:w="851"/>
        <w:gridCol w:w="1524"/>
      </w:tblGrid>
      <w:tr w:rsidR="00492DFD" w:rsidRPr="00492DFD" w14:paraId="40647812" w14:textId="77777777" w:rsidTr="001B4084">
        <w:trPr>
          <w:trHeight w:val="851"/>
        </w:trPr>
        <w:tc>
          <w:tcPr>
            <w:tcW w:w="752"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73278A31" w14:textId="77777777" w:rsidR="009C6090" w:rsidRPr="00C802C4" w:rsidRDefault="009C6090" w:rsidP="00413BB1">
            <w:pPr>
              <w:pStyle w:val="TableParagraph"/>
              <w:bidi/>
              <w:spacing w:before="25"/>
              <w:rPr>
                <w:rFonts w:cs="B Lotus"/>
                <w:b/>
                <w:bCs/>
                <w:w w:val="105"/>
                <w:sz w:val="22"/>
                <w:szCs w:val="22"/>
              </w:rPr>
            </w:pPr>
            <w:r w:rsidRPr="00C802C4">
              <w:rPr>
                <w:rFonts w:cs="B Lotus"/>
                <w:b/>
                <w:bCs/>
                <w:w w:val="105"/>
                <w:sz w:val="22"/>
                <w:szCs w:val="22"/>
                <w:rtl/>
              </w:rPr>
              <w:t>ردﻳﻒ</w:t>
            </w:r>
          </w:p>
        </w:tc>
        <w:tc>
          <w:tcPr>
            <w:tcW w:w="1418"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4EED7655" w14:textId="77777777" w:rsidR="009C6090" w:rsidRPr="00C802C4" w:rsidRDefault="009C6090" w:rsidP="00413BB1">
            <w:pPr>
              <w:pStyle w:val="TableParagraph"/>
              <w:bidi/>
              <w:spacing w:before="25"/>
              <w:rPr>
                <w:rFonts w:cs="B Lotus"/>
                <w:b/>
                <w:bCs/>
                <w:w w:val="105"/>
                <w:sz w:val="22"/>
                <w:szCs w:val="22"/>
                <w:rtl/>
              </w:rPr>
            </w:pPr>
            <w:r w:rsidRPr="00C802C4">
              <w:rPr>
                <w:rFonts w:cs="B Lotus" w:hint="cs"/>
                <w:b/>
                <w:bCs/>
                <w:w w:val="105"/>
                <w:sz w:val="22"/>
                <w:szCs w:val="22"/>
                <w:rtl/>
              </w:rPr>
              <w:t xml:space="preserve">     نام شهر</w:t>
            </w:r>
          </w:p>
        </w:tc>
        <w:tc>
          <w:tcPr>
            <w:tcW w:w="1274"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06E17087" w14:textId="77777777" w:rsidR="009C6090" w:rsidRPr="00C802C4" w:rsidRDefault="009C6090" w:rsidP="00413BB1">
            <w:pPr>
              <w:pStyle w:val="TableParagraph"/>
              <w:bidi/>
              <w:spacing w:before="25"/>
              <w:rPr>
                <w:rFonts w:cs="B Lotus"/>
                <w:b/>
                <w:bCs/>
                <w:w w:val="105"/>
                <w:sz w:val="22"/>
                <w:szCs w:val="22"/>
              </w:rPr>
            </w:pPr>
            <w:r w:rsidRPr="00C802C4">
              <w:rPr>
                <w:rFonts w:cs="B Lotus"/>
                <w:b/>
                <w:bCs/>
                <w:w w:val="105"/>
                <w:sz w:val="22"/>
                <w:szCs w:val="22"/>
                <w:rtl/>
              </w:rPr>
              <w:t>ارﺗﻔﺎع ازﺳﻄﺢ</w:t>
            </w:r>
          </w:p>
          <w:p w14:paraId="11A68FC3" w14:textId="77777777" w:rsidR="009C6090" w:rsidRPr="00C802C4" w:rsidRDefault="009C6090" w:rsidP="00413BB1">
            <w:pPr>
              <w:pStyle w:val="TableParagraph"/>
              <w:bidi/>
              <w:spacing w:before="150"/>
              <w:rPr>
                <w:rFonts w:cs="B Lotus"/>
                <w:b/>
                <w:bCs/>
                <w:w w:val="105"/>
                <w:sz w:val="22"/>
                <w:szCs w:val="22"/>
                <w:rtl/>
              </w:rPr>
            </w:pPr>
            <w:r w:rsidRPr="00C802C4">
              <w:rPr>
                <w:rFonts w:cs="B Lotus"/>
                <w:b/>
                <w:bCs/>
                <w:w w:val="105"/>
                <w:sz w:val="22"/>
                <w:szCs w:val="22"/>
                <w:rtl/>
              </w:rPr>
              <w:t>درﻳﺎ</w:t>
            </w:r>
            <w:r w:rsidRPr="00C802C4">
              <w:rPr>
                <w:rFonts w:cs="B Lotus" w:hint="cs"/>
                <w:b/>
                <w:bCs/>
                <w:w w:val="105"/>
                <w:sz w:val="22"/>
                <w:szCs w:val="22"/>
                <w:rtl/>
              </w:rPr>
              <w:t xml:space="preserve"> (متر)</w:t>
            </w:r>
          </w:p>
        </w:tc>
        <w:tc>
          <w:tcPr>
            <w:tcW w:w="710"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3DE5DF77" w14:textId="77777777" w:rsidR="009C6090" w:rsidRPr="00C802C4" w:rsidRDefault="009C6090" w:rsidP="00413BB1">
            <w:pPr>
              <w:pStyle w:val="TableParagraph"/>
              <w:bidi/>
              <w:spacing w:before="25"/>
              <w:rPr>
                <w:rFonts w:cs="B Lotus"/>
                <w:b/>
                <w:bCs/>
                <w:w w:val="105"/>
                <w:sz w:val="22"/>
                <w:szCs w:val="22"/>
              </w:rPr>
            </w:pPr>
            <w:r w:rsidRPr="00C802C4">
              <w:rPr>
                <w:rFonts w:cs="B Lotus"/>
                <w:b/>
                <w:bCs/>
                <w:w w:val="105"/>
                <w:sz w:val="22"/>
                <w:szCs w:val="22"/>
                <w:rtl/>
              </w:rPr>
              <w:t>ﮔﺮوه</w:t>
            </w:r>
          </w:p>
        </w:tc>
        <w:tc>
          <w:tcPr>
            <w:tcW w:w="1701"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36BAB7D7" w14:textId="77777777" w:rsidR="009C6090" w:rsidRPr="00C802C4" w:rsidRDefault="009C6090" w:rsidP="00413BB1">
            <w:pPr>
              <w:pStyle w:val="TableParagraph"/>
              <w:bidi/>
              <w:spacing w:before="25"/>
              <w:rPr>
                <w:rFonts w:cs="B Lotus"/>
                <w:b/>
                <w:bCs/>
                <w:w w:val="105"/>
                <w:sz w:val="22"/>
                <w:szCs w:val="22"/>
              </w:rPr>
            </w:pPr>
            <w:r w:rsidRPr="00C802C4">
              <w:rPr>
                <w:rFonts w:cs="B Lotus"/>
                <w:b/>
                <w:bCs/>
                <w:w w:val="105"/>
                <w:sz w:val="22"/>
                <w:szCs w:val="22"/>
                <w:rtl/>
              </w:rPr>
              <w:t>ﺑﻴﺸﻴﻨﻪ درﺟﻪ ﺣﺮار</w:t>
            </w:r>
            <w:r w:rsidRPr="00C802C4">
              <w:rPr>
                <w:rFonts w:cs="B Lotus" w:hint="cs"/>
                <w:b/>
                <w:bCs/>
                <w:w w:val="105"/>
                <w:sz w:val="22"/>
                <w:szCs w:val="22"/>
                <w:rtl/>
              </w:rPr>
              <w:t>ت (درجه سلسیوس)</w:t>
            </w:r>
          </w:p>
        </w:tc>
        <w:tc>
          <w:tcPr>
            <w:tcW w:w="709"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342B8441" w14:textId="77777777" w:rsidR="009C6090" w:rsidRPr="00C802C4" w:rsidRDefault="009C6090" w:rsidP="00413BB1">
            <w:pPr>
              <w:pStyle w:val="TableParagraph"/>
              <w:bidi/>
              <w:spacing w:before="25"/>
              <w:rPr>
                <w:rFonts w:cs="B Lotus"/>
                <w:b/>
                <w:bCs/>
                <w:w w:val="105"/>
                <w:sz w:val="22"/>
                <w:szCs w:val="22"/>
              </w:rPr>
            </w:pPr>
            <w:r w:rsidRPr="00C802C4">
              <w:rPr>
                <w:rFonts w:cs="B Lotus"/>
                <w:b/>
                <w:bCs/>
                <w:w w:val="105"/>
                <w:sz w:val="22"/>
                <w:szCs w:val="22"/>
                <w:rtl/>
              </w:rPr>
              <w:t>ﮔﺮوه</w:t>
            </w:r>
          </w:p>
        </w:tc>
        <w:tc>
          <w:tcPr>
            <w:tcW w:w="1701"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047D8097" w14:textId="77777777" w:rsidR="009C6090" w:rsidRPr="00C802C4" w:rsidRDefault="009C6090" w:rsidP="00413BB1">
            <w:pPr>
              <w:pStyle w:val="TableParagraph"/>
              <w:bidi/>
              <w:spacing w:before="25"/>
              <w:rPr>
                <w:rFonts w:cs="B Lotus"/>
                <w:b/>
                <w:bCs/>
                <w:w w:val="105"/>
                <w:sz w:val="22"/>
                <w:szCs w:val="22"/>
              </w:rPr>
            </w:pPr>
            <w:r w:rsidRPr="00C802C4">
              <w:rPr>
                <w:rFonts w:cs="B Lotus"/>
                <w:b/>
                <w:bCs/>
                <w:w w:val="105"/>
                <w:sz w:val="22"/>
                <w:szCs w:val="22"/>
                <w:rtl/>
              </w:rPr>
              <w:t>ﻛﻤﻴﻨﻪ درﺟﻪ ﺣﺮار</w:t>
            </w:r>
            <w:r w:rsidRPr="00C802C4">
              <w:rPr>
                <w:rFonts w:cs="B Lotus" w:hint="cs"/>
                <w:b/>
                <w:bCs/>
                <w:w w:val="105"/>
                <w:sz w:val="22"/>
                <w:szCs w:val="22"/>
                <w:rtl/>
              </w:rPr>
              <w:t>ت (درجه سلسیوس)</w:t>
            </w:r>
          </w:p>
        </w:tc>
        <w:tc>
          <w:tcPr>
            <w:tcW w:w="992"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5DBAE590" w14:textId="77777777" w:rsidR="009C6090" w:rsidRPr="00C802C4" w:rsidRDefault="009C6090" w:rsidP="00413BB1">
            <w:pPr>
              <w:pStyle w:val="TableParagraph"/>
              <w:bidi/>
              <w:spacing w:before="25"/>
              <w:rPr>
                <w:rFonts w:cs="B Lotus"/>
                <w:b/>
                <w:bCs/>
                <w:w w:val="105"/>
                <w:sz w:val="22"/>
                <w:szCs w:val="22"/>
              </w:rPr>
            </w:pPr>
            <w:r w:rsidRPr="00C802C4">
              <w:rPr>
                <w:rFonts w:cs="B Lotus"/>
                <w:b/>
                <w:bCs/>
                <w:w w:val="105"/>
                <w:sz w:val="22"/>
                <w:szCs w:val="22"/>
                <w:rtl/>
              </w:rPr>
              <w:t>ﮔﺮوه</w:t>
            </w:r>
          </w:p>
        </w:tc>
        <w:tc>
          <w:tcPr>
            <w:tcW w:w="1560"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6605B4CE" w14:textId="77777777" w:rsidR="009C6090" w:rsidRPr="00C802C4" w:rsidRDefault="009C6090" w:rsidP="00413BB1">
            <w:pPr>
              <w:pStyle w:val="TableParagraph"/>
              <w:bidi/>
              <w:spacing w:before="25"/>
              <w:rPr>
                <w:rFonts w:cs="B Lotus"/>
                <w:b/>
                <w:bCs/>
                <w:w w:val="105"/>
                <w:sz w:val="22"/>
                <w:szCs w:val="22"/>
              </w:rPr>
            </w:pPr>
            <w:r w:rsidRPr="00C802C4">
              <w:rPr>
                <w:rFonts w:cs="B Lotus"/>
                <w:b/>
                <w:bCs/>
                <w:w w:val="105"/>
                <w:sz w:val="22"/>
                <w:szCs w:val="22"/>
                <w:rtl/>
              </w:rPr>
              <w:t>ﺳﺮﻋﺖ</w:t>
            </w:r>
            <w:r w:rsidRPr="00EF5C41">
              <w:rPr>
                <w:rFonts w:cs="B Lotus"/>
                <w:b/>
                <w:bCs/>
                <w:w w:val="105"/>
                <w:sz w:val="6"/>
                <w:szCs w:val="6"/>
                <w:rtl/>
              </w:rPr>
              <w:t xml:space="preserve"> </w:t>
            </w:r>
            <w:r w:rsidRPr="00C802C4">
              <w:rPr>
                <w:rFonts w:cs="B Lotus"/>
                <w:b/>
                <w:bCs/>
                <w:w w:val="105"/>
                <w:sz w:val="22"/>
                <w:szCs w:val="22"/>
                <w:rtl/>
              </w:rPr>
              <w:t>ﺳﺮﻳﻌﺘﺮﻳﻦ</w:t>
            </w:r>
            <w:r w:rsidRPr="00EF5C41">
              <w:rPr>
                <w:rFonts w:cs="B Lotus"/>
                <w:b/>
                <w:bCs/>
                <w:w w:val="105"/>
                <w:sz w:val="8"/>
                <w:szCs w:val="8"/>
                <w:rtl/>
              </w:rPr>
              <w:t xml:space="preserve"> </w:t>
            </w:r>
            <w:r w:rsidRPr="00C802C4">
              <w:rPr>
                <w:rFonts w:cs="B Lotus"/>
                <w:b/>
                <w:bCs/>
                <w:w w:val="105"/>
                <w:sz w:val="22"/>
                <w:szCs w:val="22"/>
                <w:rtl/>
              </w:rPr>
              <w:t>ﺑﺎ</w:t>
            </w:r>
            <w:r w:rsidRPr="00C802C4">
              <w:rPr>
                <w:rFonts w:cs="B Lotus" w:hint="cs"/>
                <w:b/>
                <w:bCs/>
                <w:w w:val="105"/>
                <w:sz w:val="22"/>
                <w:szCs w:val="22"/>
                <w:rtl/>
              </w:rPr>
              <w:t>د (متر بر ثانیه)</w:t>
            </w:r>
          </w:p>
        </w:tc>
        <w:tc>
          <w:tcPr>
            <w:tcW w:w="708"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03F62778" w14:textId="77777777" w:rsidR="009C6090" w:rsidRPr="00C802C4" w:rsidRDefault="009C6090" w:rsidP="00413BB1">
            <w:pPr>
              <w:pStyle w:val="TableParagraph"/>
              <w:bidi/>
              <w:spacing w:before="25"/>
              <w:rPr>
                <w:rFonts w:cs="B Lotus"/>
                <w:b/>
                <w:bCs/>
                <w:w w:val="105"/>
                <w:sz w:val="22"/>
                <w:szCs w:val="22"/>
                <w:rtl/>
              </w:rPr>
            </w:pPr>
            <w:r w:rsidRPr="00C802C4">
              <w:rPr>
                <w:rFonts w:cs="B Lotus"/>
                <w:b/>
                <w:bCs/>
                <w:w w:val="105"/>
                <w:sz w:val="22"/>
                <w:szCs w:val="22"/>
                <w:rtl/>
              </w:rPr>
              <w:t>ﮔﺮوه</w:t>
            </w:r>
          </w:p>
        </w:tc>
        <w:tc>
          <w:tcPr>
            <w:tcW w:w="1134"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1554D7E6" w14:textId="77777777" w:rsidR="009C6090" w:rsidRPr="00C802C4" w:rsidRDefault="009C6090" w:rsidP="00413BB1">
            <w:pPr>
              <w:pStyle w:val="TableParagraph"/>
              <w:bidi/>
              <w:spacing w:before="25"/>
              <w:rPr>
                <w:rFonts w:cs="B Lotus"/>
                <w:b/>
                <w:bCs/>
                <w:w w:val="105"/>
                <w:sz w:val="22"/>
                <w:szCs w:val="22"/>
                <w:rtl/>
              </w:rPr>
            </w:pPr>
            <w:r w:rsidRPr="00C802C4">
              <w:rPr>
                <w:rFonts w:cs="B Lotus"/>
                <w:b/>
                <w:bCs/>
                <w:w w:val="105"/>
                <w:sz w:val="22"/>
                <w:szCs w:val="22"/>
                <w:rtl/>
              </w:rPr>
              <w:t>رﻃﻮﺑﺖ ﻧﺴ</w:t>
            </w:r>
            <w:r w:rsidRPr="00C802C4">
              <w:rPr>
                <w:rFonts w:cs="B Lotus" w:hint="cs"/>
                <w:b/>
                <w:bCs/>
                <w:w w:val="105"/>
                <w:sz w:val="22"/>
                <w:szCs w:val="22"/>
                <w:rtl/>
              </w:rPr>
              <w:t>بی (درصد)</w:t>
            </w:r>
          </w:p>
        </w:tc>
        <w:tc>
          <w:tcPr>
            <w:tcW w:w="851"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72EB59F5" w14:textId="77777777" w:rsidR="009C6090" w:rsidRPr="00C802C4" w:rsidRDefault="009C6090" w:rsidP="00413BB1">
            <w:pPr>
              <w:pStyle w:val="TableParagraph"/>
              <w:bidi/>
              <w:spacing w:before="25"/>
              <w:rPr>
                <w:rFonts w:cs="B Lotus"/>
                <w:b/>
                <w:bCs/>
                <w:w w:val="105"/>
                <w:sz w:val="22"/>
                <w:szCs w:val="22"/>
              </w:rPr>
            </w:pPr>
            <w:r w:rsidRPr="00C802C4">
              <w:rPr>
                <w:rFonts w:cs="B Lotus"/>
                <w:b/>
                <w:bCs/>
                <w:w w:val="105"/>
                <w:sz w:val="22"/>
                <w:szCs w:val="22"/>
                <w:rtl/>
              </w:rPr>
              <w:t>ﮔﺮوه</w:t>
            </w:r>
          </w:p>
        </w:tc>
        <w:tc>
          <w:tcPr>
            <w:tcW w:w="1524"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7EAE80C8" w14:textId="77777777" w:rsidR="00EF5C41" w:rsidRDefault="009C6090" w:rsidP="00413BB1">
            <w:pPr>
              <w:pStyle w:val="TableParagraph"/>
              <w:bidi/>
              <w:spacing w:before="25"/>
              <w:rPr>
                <w:rFonts w:cs="B Lotus"/>
                <w:b/>
                <w:bCs/>
                <w:w w:val="105"/>
                <w:sz w:val="22"/>
                <w:szCs w:val="22"/>
              </w:rPr>
            </w:pPr>
            <w:r w:rsidRPr="00C802C4">
              <w:rPr>
                <w:rFonts w:cs="B Lotus"/>
                <w:b/>
                <w:bCs/>
                <w:w w:val="105"/>
                <w:sz w:val="22"/>
                <w:szCs w:val="22"/>
                <w:rtl/>
              </w:rPr>
              <w:t>ﺗﻌﺪاد ﺳﺎلﻫﺎ</w:t>
            </w:r>
            <w:r w:rsidRPr="00C802C4">
              <w:rPr>
                <w:rFonts w:cs="B Lotus" w:hint="cs"/>
                <w:b/>
                <w:bCs/>
                <w:w w:val="105"/>
                <w:sz w:val="22"/>
                <w:szCs w:val="22"/>
                <w:rtl/>
              </w:rPr>
              <w:t>ی</w:t>
            </w:r>
          </w:p>
          <w:p w14:paraId="49E7102D" w14:textId="7B9783F6" w:rsidR="009C6090" w:rsidRPr="00C802C4" w:rsidRDefault="009C6090" w:rsidP="00413BB1">
            <w:pPr>
              <w:pStyle w:val="TableParagraph"/>
              <w:bidi/>
              <w:spacing w:before="25"/>
              <w:rPr>
                <w:rFonts w:cs="B Lotus"/>
                <w:b/>
                <w:bCs/>
                <w:w w:val="105"/>
                <w:sz w:val="22"/>
                <w:szCs w:val="22"/>
              </w:rPr>
            </w:pPr>
            <w:r w:rsidRPr="00C802C4">
              <w:rPr>
                <w:rFonts w:cs="B Lotus" w:hint="cs"/>
                <w:b/>
                <w:bCs/>
                <w:w w:val="105"/>
                <w:sz w:val="22"/>
                <w:szCs w:val="22"/>
                <w:rtl/>
              </w:rPr>
              <w:t xml:space="preserve"> اندازه</w:t>
            </w:r>
            <w:r w:rsidRPr="00C802C4">
              <w:rPr>
                <w:rFonts w:cs="B Lotus"/>
                <w:b/>
                <w:bCs/>
                <w:w w:val="105"/>
                <w:sz w:val="22"/>
                <w:szCs w:val="22"/>
                <w:rtl/>
              </w:rPr>
              <w:softHyphen/>
            </w:r>
            <w:r w:rsidRPr="00C802C4">
              <w:rPr>
                <w:rFonts w:cs="B Lotus" w:hint="cs"/>
                <w:b/>
                <w:bCs/>
                <w:w w:val="105"/>
                <w:sz w:val="22"/>
                <w:szCs w:val="22"/>
                <w:rtl/>
              </w:rPr>
              <w:t>گیری</w:t>
            </w:r>
          </w:p>
        </w:tc>
      </w:tr>
      <w:tr w:rsidR="00492DFD" w:rsidRPr="00492DFD" w14:paraId="7999A1CC" w14:textId="77777777" w:rsidTr="001B4084">
        <w:trPr>
          <w:trHeight w:val="402"/>
        </w:trPr>
        <w:tc>
          <w:tcPr>
            <w:tcW w:w="752" w:type="dxa"/>
            <w:tcBorders>
              <w:top w:val="single" w:sz="4" w:space="0" w:color="DEEAF6" w:themeColor="accent1" w:themeTint="33"/>
            </w:tcBorders>
            <w:shd w:val="clear" w:color="auto" w:fill="5B9BD5" w:themeFill="accent1"/>
            <w:vAlign w:val="center"/>
          </w:tcPr>
          <w:p w14:paraId="695F2FB1" w14:textId="7F7EE82B" w:rsidR="009C6090" w:rsidRPr="00492DFD" w:rsidRDefault="00BE7419" w:rsidP="00413BB1">
            <w:pPr>
              <w:pStyle w:val="TableParagraph"/>
              <w:rPr>
                <w:rFonts w:cs="B Lotus"/>
              </w:rPr>
            </w:pPr>
            <w:r w:rsidRPr="00492DFD">
              <w:rPr>
                <w:rFonts w:cs="B Lotus" w:hint="cs"/>
                <w:rtl/>
              </w:rPr>
              <w:t>1</w:t>
            </w:r>
          </w:p>
        </w:tc>
        <w:tc>
          <w:tcPr>
            <w:tcW w:w="1418" w:type="dxa"/>
            <w:tcBorders>
              <w:top w:val="single" w:sz="4" w:space="0" w:color="DEEAF6" w:themeColor="accent1" w:themeTint="33"/>
            </w:tcBorders>
            <w:shd w:val="clear" w:color="auto" w:fill="D5DCE4" w:themeFill="text2" w:themeFillTint="33"/>
            <w:vAlign w:val="center"/>
          </w:tcPr>
          <w:p w14:paraId="03B57B63" w14:textId="77777777" w:rsidR="009C6090" w:rsidRPr="00492DFD" w:rsidRDefault="009C6090" w:rsidP="00413BB1">
            <w:pPr>
              <w:pStyle w:val="TableParagraph"/>
              <w:bidi/>
              <w:rPr>
                <w:rFonts w:cs="B Lotus"/>
              </w:rPr>
            </w:pPr>
            <w:r w:rsidRPr="00C802C4">
              <w:rPr>
                <w:rFonts w:cs="B Lotus"/>
                <w:rtl/>
              </w:rPr>
              <w:t>آﺑﺎدان</w:t>
            </w:r>
          </w:p>
        </w:tc>
        <w:tc>
          <w:tcPr>
            <w:tcW w:w="1274" w:type="dxa"/>
            <w:tcBorders>
              <w:top w:val="single" w:sz="4" w:space="0" w:color="DEEAF6" w:themeColor="accent1" w:themeTint="33"/>
            </w:tcBorders>
            <w:shd w:val="clear" w:color="auto" w:fill="D5DCE4" w:themeFill="text2" w:themeFillTint="33"/>
            <w:vAlign w:val="center"/>
          </w:tcPr>
          <w:p w14:paraId="644B2F86" w14:textId="6E990F1F" w:rsidR="009C6090" w:rsidRPr="00492DFD" w:rsidRDefault="00D1697B" w:rsidP="00413BB1">
            <w:pPr>
              <w:pStyle w:val="TableParagraph"/>
              <w:bidi/>
              <w:rPr>
                <w:rFonts w:cs="B Lotus"/>
                <w:rtl/>
              </w:rPr>
            </w:pPr>
            <w:r w:rsidRPr="00C802C4">
              <w:rPr>
                <w:rFonts w:cs="B Lotus" w:hint="cs"/>
                <w:rtl/>
              </w:rPr>
              <w:t>11</w:t>
            </w:r>
          </w:p>
        </w:tc>
        <w:tc>
          <w:tcPr>
            <w:tcW w:w="710" w:type="dxa"/>
            <w:tcBorders>
              <w:top w:val="single" w:sz="4" w:space="0" w:color="DEEAF6" w:themeColor="accent1" w:themeTint="33"/>
            </w:tcBorders>
            <w:shd w:val="clear" w:color="auto" w:fill="D5DCE4" w:themeFill="text2" w:themeFillTint="33"/>
            <w:vAlign w:val="center"/>
          </w:tcPr>
          <w:p w14:paraId="336B081D"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701" w:type="dxa"/>
            <w:tcBorders>
              <w:top w:val="single" w:sz="4" w:space="0" w:color="DEEAF6" w:themeColor="accent1" w:themeTint="33"/>
            </w:tcBorders>
            <w:shd w:val="clear" w:color="auto" w:fill="D5DCE4" w:themeFill="text2" w:themeFillTint="33"/>
            <w:vAlign w:val="center"/>
          </w:tcPr>
          <w:p w14:paraId="2C23119C" w14:textId="1E929564" w:rsidR="009C6090" w:rsidRPr="00492DFD" w:rsidRDefault="00D1697B" w:rsidP="00413BB1">
            <w:pPr>
              <w:pStyle w:val="TableParagraph"/>
              <w:rPr>
                <w:rFonts w:cs="B Lotus"/>
              </w:rPr>
            </w:pPr>
            <w:r w:rsidRPr="00C802C4">
              <w:rPr>
                <w:rFonts w:cs="B Lotus" w:hint="cs"/>
                <w:rtl/>
              </w:rPr>
              <w:t>53</w:t>
            </w:r>
          </w:p>
        </w:tc>
        <w:tc>
          <w:tcPr>
            <w:tcW w:w="709" w:type="dxa"/>
            <w:tcBorders>
              <w:top w:val="single" w:sz="4" w:space="0" w:color="DEEAF6" w:themeColor="accent1" w:themeTint="33"/>
            </w:tcBorders>
            <w:shd w:val="clear" w:color="auto" w:fill="D5DCE4" w:themeFill="text2" w:themeFillTint="33"/>
            <w:vAlign w:val="center"/>
          </w:tcPr>
          <w:p w14:paraId="586755AD"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D</w:t>
            </w:r>
          </w:p>
        </w:tc>
        <w:tc>
          <w:tcPr>
            <w:tcW w:w="1701" w:type="dxa"/>
            <w:tcBorders>
              <w:top w:val="single" w:sz="4" w:space="0" w:color="DEEAF6" w:themeColor="accent1" w:themeTint="33"/>
            </w:tcBorders>
            <w:shd w:val="clear" w:color="auto" w:fill="D5DCE4" w:themeFill="text2" w:themeFillTint="33"/>
            <w:vAlign w:val="center"/>
          </w:tcPr>
          <w:p w14:paraId="0F4EBD0B" w14:textId="65C42AF2" w:rsidR="009C6090" w:rsidRPr="00492DFD" w:rsidRDefault="00D1697B" w:rsidP="00413BB1">
            <w:pPr>
              <w:pStyle w:val="TableParagraph"/>
              <w:rPr>
                <w:rFonts w:cs="B Lotus"/>
              </w:rPr>
            </w:pPr>
            <w:r w:rsidRPr="00C802C4">
              <w:rPr>
                <w:rFonts w:cs="B Lotus" w:hint="cs"/>
                <w:rtl/>
              </w:rPr>
              <w:t>5-</w:t>
            </w:r>
          </w:p>
        </w:tc>
        <w:tc>
          <w:tcPr>
            <w:tcW w:w="992" w:type="dxa"/>
            <w:tcBorders>
              <w:top w:val="single" w:sz="4" w:space="0" w:color="DEEAF6" w:themeColor="accent1" w:themeTint="33"/>
            </w:tcBorders>
            <w:shd w:val="clear" w:color="auto" w:fill="D5DCE4" w:themeFill="text2" w:themeFillTint="33"/>
            <w:vAlign w:val="center"/>
          </w:tcPr>
          <w:p w14:paraId="5AB717C0"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560" w:type="dxa"/>
            <w:tcBorders>
              <w:top w:val="single" w:sz="4" w:space="0" w:color="DEEAF6" w:themeColor="accent1" w:themeTint="33"/>
            </w:tcBorders>
            <w:shd w:val="clear" w:color="auto" w:fill="D5DCE4" w:themeFill="text2" w:themeFillTint="33"/>
            <w:vAlign w:val="center"/>
          </w:tcPr>
          <w:p w14:paraId="3D1708E7" w14:textId="58931340" w:rsidR="009C6090" w:rsidRPr="00492DFD" w:rsidRDefault="00D1697B" w:rsidP="00413BB1">
            <w:pPr>
              <w:pStyle w:val="TableParagraph"/>
              <w:rPr>
                <w:rFonts w:cs="B Lotus"/>
              </w:rPr>
            </w:pPr>
            <w:r w:rsidRPr="00C802C4">
              <w:rPr>
                <w:rFonts w:cs="B Lotus" w:hint="cs"/>
                <w:rtl/>
              </w:rPr>
              <w:t>23.7</w:t>
            </w:r>
          </w:p>
        </w:tc>
        <w:tc>
          <w:tcPr>
            <w:tcW w:w="708" w:type="dxa"/>
            <w:tcBorders>
              <w:top w:val="single" w:sz="4" w:space="0" w:color="DEEAF6" w:themeColor="accent1" w:themeTint="33"/>
            </w:tcBorders>
            <w:shd w:val="clear" w:color="auto" w:fill="D5DCE4" w:themeFill="text2" w:themeFillTint="33"/>
            <w:vAlign w:val="center"/>
          </w:tcPr>
          <w:p w14:paraId="37BD4BD4"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134" w:type="dxa"/>
            <w:tcBorders>
              <w:top w:val="single" w:sz="4" w:space="0" w:color="DEEAF6" w:themeColor="accent1" w:themeTint="33"/>
            </w:tcBorders>
            <w:shd w:val="clear" w:color="auto" w:fill="D5DCE4" w:themeFill="text2" w:themeFillTint="33"/>
            <w:vAlign w:val="center"/>
          </w:tcPr>
          <w:p w14:paraId="7412C98C" w14:textId="03C653C8" w:rsidR="009C6090" w:rsidRPr="00492DFD" w:rsidRDefault="00D1697B" w:rsidP="00413BB1">
            <w:pPr>
              <w:pStyle w:val="TableParagraph"/>
              <w:rPr>
                <w:rFonts w:cs="B Lotus"/>
              </w:rPr>
            </w:pPr>
            <w:r w:rsidRPr="00C802C4">
              <w:rPr>
                <w:rFonts w:cs="B Lotus" w:hint="cs"/>
                <w:rtl/>
              </w:rPr>
              <w:t>48</w:t>
            </w:r>
          </w:p>
        </w:tc>
        <w:tc>
          <w:tcPr>
            <w:tcW w:w="851" w:type="dxa"/>
            <w:tcBorders>
              <w:top w:val="single" w:sz="4" w:space="0" w:color="DEEAF6" w:themeColor="accent1" w:themeTint="33"/>
            </w:tcBorders>
            <w:shd w:val="clear" w:color="auto" w:fill="D5DCE4" w:themeFill="text2" w:themeFillTint="33"/>
            <w:vAlign w:val="center"/>
          </w:tcPr>
          <w:p w14:paraId="0FCAEF48"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524" w:type="dxa"/>
            <w:tcBorders>
              <w:top w:val="single" w:sz="4" w:space="0" w:color="DEEAF6" w:themeColor="accent1" w:themeTint="33"/>
            </w:tcBorders>
            <w:shd w:val="clear" w:color="auto" w:fill="D5DCE4" w:themeFill="text2" w:themeFillTint="33"/>
            <w:vAlign w:val="center"/>
          </w:tcPr>
          <w:p w14:paraId="774A5486" w14:textId="08006AF6" w:rsidR="009C6090" w:rsidRPr="00492DFD" w:rsidRDefault="00D1697B" w:rsidP="00413BB1">
            <w:pPr>
              <w:pStyle w:val="TableParagraph"/>
              <w:rPr>
                <w:rFonts w:cs="B Lotus"/>
              </w:rPr>
            </w:pPr>
            <w:r w:rsidRPr="00C802C4">
              <w:rPr>
                <w:rFonts w:cs="B Lotus" w:hint="cs"/>
                <w:rtl/>
              </w:rPr>
              <w:t>25</w:t>
            </w:r>
          </w:p>
        </w:tc>
      </w:tr>
      <w:tr w:rsidR="00492DFD" w:rsidRPr="00492DFD" w14:paraId="2F7A2793" w14:textId="77777777" w:rsidTr="009C6090">
        <w:trPr>
          <w:trHeight w:val="401"/>
        </w:trPr>
        <w:tc>
          <w:tcPr>
            <w:tcW w:w="752" w:type="dxa"/>
            <w:shd w:val="clear" w:color="auto" w:fill="5B9BD5" w:themeFill="accent1"/>
            <w:vAlign w:val="center"/>
          </w:tcPr>
          <w:p w14:paraId="15E0F889" w14:textId="429DA5F8" w:rsidR="009C6090" w:rsidRPr="00492DFD" w:rsidRDefault="00BE7419" w:rsidP="00413BB1">
            <w:pPr>
              <w:pStyle w:val="TableParagraph"/>
              <w:rPr>
                <w:rFonts w:cs="B Lotus"/>
              </w:rPr>
            </w:pPr>
            <w:r w:rsidRPr="00492DFD">
              <w:rPr>
                <w:rFonts w:cs="B Lotus" w:hint="cs"/>
                <w:rtl/>
              </w:rPr>
              <w:t>2</w:t>
            </w:r>
          </w:p>
        </w:tc>
        <w:tc>
          <w:tcPr>
            <w:tcW w:w="1418" w:type="dxa"/>
            <w:shd w:val="clear" w:color="auto" w:fill="FFFFFF" w:themeFill="background1"/>
            <w:vAlign w:val="center"/>
          </w:tcPr>
          <w:p w14:paraId="72AB691F" w14:textId="77777777" w:rsidR="009C6090" w:rsidRPr="00492DFD" w:rsidRDefault="009C6090" w:rsidP="00413BB1">
            <w:pPr>
              <w:pStyle w:val="TableParagraph"/>
              <w:bidi/>
              <w:rPr>
                <w:rFonts w:cs="B Lotus"/>
              </w:rPr>
            </w:pPr>
            <w:r w:rsidRPr="00C802C4">
              <w:rPr>
                <w:rFonts w:cs="B Lotus"/>
                <w:rtl/>
              </w:rPr>
              <w:t>اراك</w:t>
            </w:r>
          </w:p>
        </w:tc>
        <w:tc>
          <w:tcPr>
            <w:tcW w:w="1274" w:type="dxa"/>
            <w:shd w:val="clear" w:color="auto" w:fill="FFFFFF" w:themeFill="background1"/>
            <w:vAlign w:val="center"/>
          </w:tcPr>
          <w:p w14:paraId="34ECC3CC" w14:textId="68A8016A" w:rsidR="009C6090" w:rsidRPr="00492DFD" w:rsidRDefault="00D1697B" w:rsidP="00413BB1">
            <w:pPr>
              <w:pStyle w:val="TableParagraph"/>
              <w:rPr>
                <w:rFonts w:cs="B Lotus"/>
              </w:rPr>
            </w:pPr>
            <w:r w:rsidRPr="00C802C4">
              <w:rPr>
                <w:rFonts w:cs="B Lotus" w:hint="cs"/>
                <w:rtl/>
              </w:rPr>
              <w:t>1579</w:t>
            </w:r>
          </w:p>
        </w:tc>
        <w:tc>
          <w:tcPr>
            <w:tcW w:w="710" w:type="dxa"/>
            <w:shd w:val="clear" w:color="auto" w:fill="FFFFFF" w:themeFill="background1"/>
            <w:vAlign w:val="center"/>
          </w:tcPr>
          <w:p w14:paraId="7A20348F"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C</w:t>
            </w:r>
          </w:p>
        </w:tc>
        <w:tc>
          <w:tcPr>
            <w:tcW w:w="1701" w:type="dxa"/>
            <w:shd w:val="clear" w:color="auto" w:fill="FFFFFF" w:themeFill="background1"/>
            <w:vAlign w:val="center"/>
          </w:tcPr>
          <w:p w14:paraId="408D4EC8" w14:textId="278CE3C9" w:rsidR="009C6090" w:rsidRPr="00492DFD" w:rsidRDefault="00D1697B" w:rsidP="00413BB1">
            <w:pPr>
              <w:pStyle w:val="TableParagraph"/>
              <w:rPr>
                <w:rFonts w:cs="B Lotus"/>
              </w:rPr>
            </w:pPr>
            <w:r w:rsidRPr="00C802C4">
              <w:rPr>
                <w:rFonts w:cs="B Lotus" w:hint="cs"/>
                <w:rtl/>
              </w:rPr>
              <w:t>44</w:t>
            </w:r>
          </w:p>
        </w:tc>
        <w:tc>
          <w:tcPr>
            <w:tcW w:w="709" w:type="dxa"/>
            <w:shd w:val="clear" w:color="auto" w:fill="FFFFFF" w:themeFill="background1"/>
            <w:vAlign w:val="center"/>
          </w:tcPr>
          <w:p w14:paraId="081419D0"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B</w:t>
            </w:r>
          </w:p>
        </w:tc>
        <w:tc>
          <w:tcPr>
            <w:tcW w:w="1701" w:type="dxa"/>
            <w:shd w:val="clear" w:color="auto" w:fill="FFFFFF" w:themeFill="background1"/>
            <w:vAlign w:val="center"/>
          </w:tcPr>
          <w:p w14:paraId="062EFB29" w14:textId="611D667B" w:rsidR="009C6090" w:rsidRPr="00492DFD" w:rsidRDefault="00D1697B" w:rsidP="00413BB1">
            <w:pPr>
              <w:pStyle w:val="TableParagraph"/>
              <w:rPr>
                <w:rFonts w:cs="B Lotus"/>
              </w:rPr>
            </w:pPr>
            <w:r w:rsidRPr="00492DFD">
              <w:rPr>
                <w:rFonts w:cs="B Lotus" w:hint="cs"/>
                <w:rtl/>
              </w:rPr>
              <w:t>28-</w:t>
            </w:r>
          </w:p>
        </w:tc>
        <w:tc>
          <w:tcPr>
            <w:tcW w:w="992" w:type="dxa"/>
            <w:shd w:val="clear" w:color="auto" w:fill="FFFFFF" w:themeFill="background1"/>
            <w:vAlign w:val="center"/>
          </w:tcPr>
          <w:p w14:paraId="53660905"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B</w:t>
            </w:r>
          </w:p>
        </w:tc>
        <w:tc>
          <w:tcPr>
            <w:tcW w:w="1560" w:type="dxa"/>
            <w:shd w:val="clear" w:color="auto" w:fill="FFFFFF" w:themeFill="background1"/>
            <w:vAlign w:val="center"/>
          </w:tcPr>
          <w:p w14:paraId="0C74D658" w14:textId="476B14C6" w:rsidR="009C6090" w:rsidRPr="00492DFD" w:rsidRDefault="00D1697B" w:rsidP="00413BB1">
            <w:pPr>
              <w:pStyle w:val="TableParagraph"/>
              <w:rPr>
                <w:rFonts w:cs="B Lotus"/>
              </w:rPr>
            </w:pPr>
            <w:r w:rsidRPr="00C802C4">
              <w:rPr>
                <w:rFonts w:cs="B Lotus" w:hint="cs"/>
                <w:rtl/>
              </w:rPr>
              <w:t>28.3</w:t>
            </w:r>
          </w:p>
        </w:tc>
        <w:tc>
          <w:tcPr>
            <w:tcW w:w="708" w:type="dxa"/>
            <w:shd w:val="clear" w:color="auto" w:fill="FFFFFF" w:themeFill="background1"/>
            <w:vAlign w:val="center"/>
          </w:tcPr>
          <w:p w14:paraId="794F930E"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134" w:type="dxa"/>
            <w:shd w:val="clear" w:color="auto" w:fill="FFFFFF" w:themeFill="background1"/>
            <w:vAlign w:val="center"/>
          </w:tcPr>
          <w:p w14:paraId="7CC97CEA" w14:textId="51CF31BC" w:rsidR="009C6090" w:rsidRPr="00492DFD" w:rsidRDefault="00D1697B" w:rsidP="00413BB1">
            <w:pPr>
              <w:pStyle w:val="TableParagraph"/>
              <w:rPr>
                <w:rFonts w:cs="B Lotus"/>
              </w:rPr>
            </w:pPr>
            <w:r w:rsidRPr="00C802C4">
              <w:rPr>
                <w:rFonts w:cs="B Lotus" w:hint="cs"/>
                <w:rtl/>
              </w:rPr>
              <w:t>47</w:t>
            </w:r>
          </w:p>
        </w:tc>
        <w:tc>
          <w:tcPr>
            <w:tcW w:w="851" w:type="dxa"/>
            <w:shd w:val="clear" w:color="auto" w:fill="FFFFFF" w:themeFill="background1"/>
            <w:vAlign w:val="center"/>
          </w:tcPr>
          <w:p w14:paraId="58CA0E86"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524" w:type="dxa"/>
            <w:shd w:val="clear" w:color="auto" w:fill="FFFFFF" w:themeFill="background1"/>
            <w:vAlign w:val="center"/>
          </w:tcPr>
          <w:p w14:paraId="5A9C0BB6" w14:textId="5CBA4E80" w:rsidR="009C6090" w:rsidRPr="00492DFD" w:rsidRDefault="00D1697B" w:rsidP="00413BB1">
            <w:pPr>
              <w:pStyle w:val="TableParagraph"/>
              <w:rPr>
                <w:rFonts w:cs="B Lotus"/>
              </w:rPr>
            </w:pPr>
            <w:r w:rsidRPr="00C802C4">
              <w:rPr>
                <w:rFonts w:cs="B Lotus" w:hint="cs"/>
                <w:rtl/>
              </w:rPr>
              <w:t>21</w:t>
            </w:r>
          </w:p>
        </w:tc>
      </w:tr>
      <w:tr w:rsidR="00492DFD" w:rsidRPr="00492DFD" w14:paraId="5CBB7746" w14:textId="77777777" w:rsidTr="009C6090">
        <w:trPr>
          <w:trHeight w:val="401"/>
        </w:trPr>
        <w:tc>
          <w:tcPr>
            <w:tcW w:w="752" w:type="dxa"/>
            <w:shd w:val="clear" w:color="auto" w:fill="5B9BD5" w:themeFill="accent1"/>
            <w:vAlign w:val="center"/>
          </w:tcPr>
          <w:p w14:paraId="7C4CFFCD" w14:textId="34F4E7BF" w:rsidR="009C6090" w:rsidRPr="00492DFD" w:rsidRDefault="00BE7419" w:rsidP="00413BB1">
            <w:pPr>
              <w:pStyle w:val="TableParagraph"/>
              <w:rPr>
                <w:rFonts w:cs="B Lotus"/>
              </w:rPr>
            </w:pPr>
            <w:r w:rsidRPr="00492DFD">
              <w:rPr>
                <w:rFonts w:cs="B Lotus" w:hint="cs"/>
                <w:rtl/>
              </w:rPr>
              <w:t>3</w:t>
            </w:r>
          </w:p>
        </w:tc>
        <w:tc>
          <w:tcPr>
            <w:tcW w:w="1418" w:type="dxa"/>
            <w:shd w:val="clear" w:color="auto" w:fill="D5DCE4" w:themeFill="text2" w:themeFillTint="33"/>
            <w:vAlign w:val="center"/>
          </w:tcPr>
          <w:p w14:paraId="30FE4DAA" w14:textId="77777777" w:rsidR="009C6090" w:rsidRPr="00492DFD" w:rsidRDefault="009C6090" w:rsidP="00413BB1">
            <w:pPr>
              <w:pStyle w:val="TableParagraph"/>
              <w:bidi/>
              <w:rPr>
                <w:rFonts w:cs="B Lotus"/>
              </w:rPr>
            </w:pPr>
            <w:r w:rsidRPr="00C802C4">
              <w:rPr>
                <w:rFonts w:cs="B Lotus"/>
                <w:rtl/>
              </w:rPr>
              <w:t>اروﻣﻴﻪ</w:t>
            </w:r>
          </w:p>
        </w:tc>
        <w:tc>
          <w:tcPr>
            <w:tcW w:w="1274" w:type="dxa"/>
            <w:shd w:val="clear" w:color="auto" w:fill="D5DCE4" w:themeFill="text2" w:themeFillTint="33"/>
            <w:vAlign w:val="center"/>
          </w:tcPr>
          <w:p w14:paraId="26F645B5" w14:textId="4CA78AF4" w:rsidR="009C6090" w:rsidRPr="00492DFD" w:rsidRDefault="00D1697B" w:rsidP="00413BB1">
            <w:pPr>
              <w:pStyle w:val="TableParagraph"/>
              <w:rPr>
                <w:rFonts w:cs="B Lotus"/>
              </w:rPr>
            </w:pPr>
            <w:r w:rsidRPr="00C802C4">
              <w:rPr>
                <w:rFonts w:cs="B Lotus" w:hint="cs"/>
                <w:rtl/>
              </w:rPr>
              <w:t>1312</w:t>
            </w:r>
          </w:p>
        </w:tc>
        <w:tc>
          <w:tcPr>
            <w:tcW w:w="710" w:type="dxa"/>
            <w:shd w:val="clear" w:color="auto" w:fill="D5DCE4" w:themeFill="text2" w:themeFillTint="33"/>
            <w:vAlign w:val="center"/>
          </w:tcPr>
          <w:p w14:paraId="50DCE727"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B</w:t>
            </w:r>
          </w:p>
        </w:tc>
        <w:tc>
          <w:tcPr>
            <w:tcW w:w="1701" w:type="dxa"/>
            <w:shd w:val="clear" w:color="auto" w:fill="D5DCE4" w:themeFill="text2" w:themeFillTint="33"/>
            <w:vAlign w:val="center"/>
          </w:tcPr>
          <w:p w14:paraId="459C9810" w14:textId="3D51AC19" w:rsidR="009C6090" w:rsidRPr="00492DFD" w:rsidRDefault="00D1697B" w:rsidP="00413BB1">
            <w:pPr>
              <w:pStyle w:val="TableParagraph"/>
              <w:rPr>
                <w:rFonts w:cs="B Lotus"/>
              </w:rPr>
            </w:pPr>
            <w:r w:rsidRPr="00C802C4">
              <w:rPr>
                <w:rFonts w:cs="B Lotus" w:hint="cs"/>
                <w:rtl/>
              </w:rPr>
              <w:t>38</w:t>
            </w:r>
          </w:p>
        </w:tc>
        <w:tc>
          <w:tcPr>
            <w:tcW w:w="709" w:type="dxa"/>
            <w:shd w:val="clear" w:color="auto" w:fill="D5DCE4" w:themeFill="text2" w:themeFillTint="33"/>
            <w:vAlign w:val="center"/>
          </w:tcPr>
          <w:p w14:paraId="23826FF0"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701" w:type="dxa"/>
            <w:shd w:val="clear" w:color="auto" w:fill="D5DCE4" w:themeFill="text2" w:themeFillTint="33"/>
            <w:vAlign w:val="bottom"/>
          </w:tcPr>
          <w:p w14:paraId="5E0D00A9" w14:textId="59313701" w:rsidR="009C6090" w:rsidRPr="00492DFD" w:rsidRDefault="00D1697B" w:rsidP="00413BB1">
            <w:pPr>
              <w:pStyle w:val="TableParagraph"/>
              <w:rPr>
                <w:rFonts w:cs="B Lotus"/>
              </w:rPr>
            </w:pPr>
            <w:r w:rsidRPr="00492DFD">
              <w:rPr>
                <w:rFonts w:cs="B Lotus" w:hint="cs"/>
                <w:rtl/>
              </w:rPr>
              <w:t>22.8-</w:t>
            </w:r>
          </w:p>
        </w:tc>
        <w:tc>
          <w:tcPr>
            <w:tcW w:w="992" w:type="dxa"/>
            <w:shd w:val="clear" w:color="auto" w:fill="D5DCE4" w:themeFill="text2" w:themeFillTint="33"/>
            <w:vAlign w:val="center"/>
          </w:tcPr>
          <w:p w14:paraId="33DF2F42"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B</w:t>
            </w:r>
          </w:p>
        </w:tc>
        <w:tc>
          <w:tcPr>
            <w:tcW w:w="1560" w:type="dxa"/>
            <w:shd w:val="clear" w:color="auto" w:fill="D5DCE4" w:themeFill="text2" w:themeFillTint="33"/>
            <w:vAlign w:val="center"/>
          </w:tcPr>
          <w:p w14:paraId="1424C4FB" w14:textId="2EEBD61F" w:rsidR="009C6090" w:rsidRPr="00492DFD" w:rsidRDefault="00D1697B" w:rsidP="00413BB1">
            <w:pPr>
              <w:pStyle w:val="TableParagraph"/>
              <w:rPr>
                <w:rFonts w:cs="B Lotus"/>
              </w:rPr>
            </w:pPr>
            <w:r w:rsidRPr="00C802C4">
              <w:rPr>
                <w:rFonts w:cs="B Lotus" w:hint="cs"/>
                <w:rtl/>
              </w:rPr>
              <w:t>30.9</w:t>
            </w:r>
          </w:p>
        </w:tc>
        <w:tc>
          <w:tcPr>
            <w:tcW w:w="708" w:type="dxa"/>
            <w:shd w:val="clear" w:color="auto" w:fill="D5DCE4" w:themeFill="text2" w:themeFillTint="33"/>
            <w:vAlign w:val="center"/>
          </w:tcPr>
          <w:p w14:paraId="61A58808"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B</w:t>
            </w:r>
          </w:p>
        </w:tc>
        <w:tc>
          <w:tcPr>
            <w:tcW w:w="1134" w:type="dxa"/>
            <w:shd w:val="clear" w:color="auto" w:fill="D5DCE4" w:themeFill="text2" w:themeFillTint="33"/>
            <w:vAlign w:val="center"/>
          </w:tcPr>
          <w:p w14:paraId="26607340" w14:textId="5CDC6932" w:rsidR="009C6090" w:rsidRPr="00492DFD" w:rsidRDefault="00D1697B" w:rsidP="00413BB1">
            <w:pPr>
              <w:pStyle w:val="TableParagraph"/>
              <w:rPr>
                <w:rFonts w:cs="B Lotus"/>
              </w:rPr>
            </w:pPr>
            <w:r w:rsidRPr="00C802C4">
              <w:rPr>
                <w:rFonts w:cs="B Lotus" w:hint="cs"/>
                <w:rtl/>
              </w:rPr>
              <w:t>61</w:t>
            </w:r>
          </w:p>
        </w:tc>
        <w:tc>
          <w:tcPr>
            <w:tcW w:w="851" w:type="dxa"/>
            <w:shd w:val="clear" w:color="auto" w:fill="D5DCE4" w:themeFill="text2" w:themeFillTint="33"/>
            <w:vAlign w:val="center"/>
          </w:tcPr>
          <w:p w14:paraId="5D3217A5"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B</w:t>
            </w:r>
          </w:p>
        </w:tc>
        <w:tc>
          <w:tcPr>
            <w:tcW w:w="1524" w:type="dxa"/>
            <w:shd w:val="clear" w:color="auto" w:fill="D5DCE4" w:themeFill="text2" w:themeFillTint="33"/>
            <w:vAlign w:val="center"/>
          </w:tcPr>
          <w:p w14:paraId="65C1F406" w14:textId="08A54749" w:rsidR="009C6090" w:rsidRPr="00492DFD" w:rsidRDefault="00D1697B" w:rsidP="00413BB1">
            <w:pPr>
              <w:pStyle w:val="TableParagraph"/>
              <w:rPr>
                <w:rFonts w:cs="B Lotus"/>
              </w:rPr>
            </w:pPr>
            <w:r w:rsidRPr="00C802C4">
              <w:rPr>
                <w:rFonts w:cs="B Lotus" w:hint="cs"/>
                <w:rtl/>
              </w:rPr>
              <w:t>25</w:t>
            </w:r>
          </w:p>
        </w:tc>
      </w:tr>
      <w:tr w:rsidR="00492DFD" w:rsidRPr="00492DFD" w14:paraId="50311EBC" w14:textId="77777777" w:rsidTr="009C6090">
        <w:trPr>
          <w:trHeight w:val="402"/>
        </w:trPr>
        <w:tc>
          <w:tcPr>
            <w:tcW w:w="752" w:type="dxa"/>
            <w:shd w:val="clear" w:color="auto" w:fill="5B9BD5" w:themeFill="accent1"/>
            <w:vAlign w:val="center"/>
          </w:tcPr>
          <w:p w14:paraId="1EDBA441" w14:textId="326B5D42" w:rsidR="009C6090" w:rsidRPr="00492DFD" w:rsidRDefault="00BE7419" w:rsidP="00413BB1">
            <w:pPr>
              <w:pStyle w:val="TableParagraph"/>
              <w:rPr>
                <w:rFonts w:cs="B Lotus"/>
              </w:rPr>
            </w:pPr>
            <w:r w:rsidRPr="00492DFD">
              <w:rPr>
                <w:rFonts w:cs="B Lotus" w:hint="cs"/>
                <w:rtl/>
              </w:rPr>
              <w:t>4</w:t>
            </w:r>
          </w:p>
        </w:tc>
        <w:tc>
          <w:tcPr>
            <w:tcW w:w="1418" w:type="dxa"/>
            <w:shd w:val="clear" w:color="auto" w:fill="FFFFFF" w:themeFill="background1"/>
            <w:vAlign w:val="center"/>
          </w:tcPr>
          <w:p w14:paraId="6B3913B3" w14:textId="77777777" w:rsidR="009C6090" w:rsidRPr="00492DFD" w:rsidRDefault="009C6090" w:rsidP="00413BB1">
            <w:pPr>
              <w:pStyle w:val="TableParagraph"/>
              <w:bidi/>
              <w:rPr>
                <w:rFonts w:cs="B Lotus"/>
              </w:rPr>
            </w:pPr>
            <w:r w:rsidRPr="00C802C4">
              <w:rPr>
                <w:rFonts w:cs="B Lotus"/>
                <w:rtl/>
              </w:rPr>
              <w:t>اﺻﻔﻬﺎن</w:t>
            </w:r>
          </w:p>
        </w:tc>
        <w:tc>
          <w:tcPr>
            <w:tcW w:w="1274" w:type="dxa"/>
            <w:shd w:val="clear" w:color="auto" w:fill="FFFFFF" w:themeFill="background1"/>
            <w:vAlign w:val="center"/>
          </w:tcPr>
          <w:p w14:paraId="07B59BD0" w14:textId="7A431AA6" w:rsidR="009C6090" w:rsidRPr="00492DFD" w:rsidRDefault="00D1697B" w:rsidP="00413BB1">
            <w:pPr>
              <w:pStyle w:val="TableParagraph"/>
              <w:rPr>
                <w:rFonts w:cs="B Lotus"/>
              </w:rPr>
            </w:pPr>
            <w:r w:rsidRPr="00C802C4">
              <w:rPr>
                <w:rFonts w:cs="B Lotus" w:hint="cs"/>
                <w:rtl/>
              </w:rPr>
              <w:t>1590</w:t>
            </w:r>
          </w:p>
        </w:tc>
        <w:tc>
          <w:tcPr>
            <w:tcW w:w="710" w:type="dxa"/>
            <w:shd w:val="clear" w:color="auto" w:fill="FFFFFF" w:themeFill="background1"/>
            <w:vAlign w:val="center"/>
          </w:tcPr>
          <w:p w14:paraId="5D272FAF"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C</w:t>
            </w:r>
          </w:p>
        </w:tc>
        <w:tc>
          <w:tcPr>
            <w:tcW w:w="1701" w:type="dxa"/>
            <w:shd w:val="clear" w:color="auto" w:fill="FFFFFF" w:themeFill="background1"/>
            <w:vAlign w:val="center"/>
          </w:tcPr>
          <w:p w14:paraId="435D4476" w14:textId="6594CE9F" w:rsidR="009C6090" w:rsidRPr="00492DFD" w:rsidRDefault="00D1697B" w:rsidP="00413BB1">
            <w:pPr>
              <w:pStyle w:val="TableParagraph"/>
              <w:rPr>
                <w:rFonts w:cs="B Lotus"/>
              </w:rPr>
            </w:pPr>
            <w:r w:rsidRPr="00C802C4">
              <w:rPr>
                <w:rFonts w:cs="B Lotus" w:hint="cs"/>
                <w:rtl/>
              </w:rPr>
              <w:t>42</w:t>
            </w:r>
          </w:p>
        </w:tc>
        <w:tc>
          <w:tcPr>
            <w:tcW w:w="709" w:type="dxa"/>
            <w:shd w:val="clear" w:color="auto" w:fill="FFFFFF" w:themeFill="background1"/>
            <w:vAlign w:val="center"/>
          </w:tcPr>
          <w:p w14:paraId="6C182E51"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B</w:t>
            </w:r>
          </w:p>
        </w:tc>
        <w:tc>
          <w:tcPr>
            <w:tcW w:w="1701" w:type="dxa"/>
            <w:shd w:val="clear" w:color="auto" w:fill="FFFFFF" w:themeFill="background1"/>
            <w:vAlign w:val="center"/>
          </w:tcPr>
          <w:p w14:paraId="76B5D641" w14:textId="2DFEE4D1" w:rsidR="009C6090" w:rsidRPr="00492DFD" w:rsidRDefault="00D1697B" w:rsidP="00413BB1">
            <w:pPr>
              <w:pStyle w:val="TableParagraph"/>
              <w:rPr>
                <w:rFonts w:cs="B Lotus"/>
              </w:rPr>
            </w:pPr>
            <w:r w:rsidRPr="00492DFD">
              <w:rPr>
                <w:rFonts w:cs="B Lotus" w:hint="cs"/>
                <w:rtl/>
              </w:rPr>
              <w:t>16-</w:t>
            </w:r>
          </w:p>
        </w:tc>
        <w:tc>
          <w:tcPr>
            <w:tcW w:w="992" w:type="dxa"/>
            <w:shd w:val="clear" w:color="auto" w:fill="FFFFFF" w:themeFill="background1"/>
            <w:vAlign w:val="center"/>
          </w:tcPr>
          <w:p w14:paraId="38E96D21"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560" w:type="dxa"/>
            <w:shd w:val="clear" w:color="auto" w:fill="FFFFFF" w:themeFill="background1"/>
            <w:vAlign w:val="center"/>
          </w:tcPr>
          <w:p w14:paraId="6E0C6C05" w14:textId="58DEAE29" w:rsidR="009C6090" w:rsidRPr="00492DFD" w:rsidRDefault="00D1697B" w:rsidP="00413BB1">
            <w:pPr>
              <w:pStyle w:val="TableParagraph"/>
              <w:rPr>
                <w:rFonts w:cs="B Lotus"/>
              </w:rPr>
            </w:pPr>
            <w:r w:rsidRPr="00C802C4">
              <w:rPr>
                <w:rFonts w:cs="B Lotus" w:hint="cs"/>
                <w:rtl/>
              </w:rPr>
              <w:t>28.3</w:t>
            </w:r>
          </w:p>
        </w:tc>
        <w:tc>
          <w:tcPr>
            <w:tcW w:w="708" w:type="dxa"/>
            <w:shd w:val="clear" w:color="auto" w:fill="FFFFFF" w:themeFill="background1"/>
            <w:vAlign w:val="center"/>
          </w:tcPr>
          <w:p w14:paraId="6D98DE45"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134" w:type="dxa"/>
            <w:shd w:val="clear" w:color="auto" w:fill="FFFFFF" w:themeFill="background1"/>
            <w:vAlign w:val="center"/>
          </w:tcPr>
          <w:p w14:paraId="1C93F0FC" w14:textId="620292A5" w:rsidR="009C6090" w:rsidRPr="00492DFD" w:rsidRDefault="00D1697B" w:rsidP="00413BB1">
            <w:pPr>
              <w:pStyle w:val="TableParagraph"/>
              <w:rPr>
                <w:rFonts w:cs="B Lotus"/>
              </w:rPr>
            </w:pPr>
            <w:r w:rsidRPr="00C802C4">
              <w:rPr>
                <w:rFonts w:cs="B Lotus" w:hint="cs"/>
                <w:rtl/>
              </w:rPr>
              <w:t>43</w:t>
            </w:r>
          </w:p>
        </w:tc>
        <w:tc>
          <w:tcPr>
            <w:tcW w:w="851" w:type="dxa"/>
            <w:shd w:val="clear" w:color="auto" w:fill="FFFFFF" w:themeFill="background1"/>
            <w:vAlign w:val="center"/>
          </w:tcPr>
          <w:p w14:paraId="7290A705"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524" w:type="dxa"/>
            <w:shd w:val="clear" w:color="auto" w:fill="FFFFFF" w:themeFill="background1"/>
            <w:vAlign w:val="center"/>
          </w:tcPr>
          <w:p w14:paraId="326462DA" w14:textId="2811FAEF" w:rsidR="009C6090" w:rsidRPr="00492DFD" w:rsidRDefault="00D1697B" w:rsidP="00413BB1">
            <w:pPr>
              <w:pStyle w:val="TableParagraph"/>
              <w:rPr>
                <w:rFonts w:cs="B Lotus"/>
              </w:rPr>
            </w:pPr>
            <w:r w:rsidRPr="00C802C4">
              <w:rPr>
                <w:rFonts w:cs="B Lotus" w:hint="cs"/>
                <w:rtl/>
              </w:rPr>
              <w:t>25</w:t>
            </w:r>
          </w:p>
        </w:tc>
      </w:tr>
      <w:tr w:rsidR="00492DFD" w:rsidRPr="00492DFD" w14:paraId="75AAC78A" w14:textId="77777777" w:rsidTr="009C6090">
        <w:trPr>
          <w:trHeight w:val="401"/>
        </w:trPr>
        <w:tc>
          <w:tcPr>
            <w:tcW w:w="752" w:type="dxa"/>
            <w:shd w:val="clear" w:color="auto" w:fill="5B9BD5" w:themeFill="accent1"/>
            <w:vAlign w:val="center"/>
          </w:tcPr>
          <w:p w14:paraId="0774EE76" w14:textId="5BE582C5" w:rsidR="009C6090" w:rsidRPr="00492DFD" w:rsidRDefault="00BE7419" w:rsidP="00413BB1">
            <w:pPr>
              <w:pStyle w:val="TableParagraph"/>
              <w:rPr>
                <w:rFonts w:cs="B Lotus"/>
              </w:rPr>
            </w:pPr>
            <w:r w:rsidRPr="00492DFD">
              <w:rPr>
                <w:rFonts w:cs="B Lotus" w:hint="cs"/>
                <w:rtl/>
              </w:rPr>
              <w:t>5</w:t>
            </w:r>
          </w:p>
        </w:tc>
        <w:tc>
          <w:tcPr>
            <w:tcW w:w="1418" w:type="dxa"/>
            <w:shd w:val="clear" w:color="auto" w:fill="D5DCE4" w:themeFill="text2" w:themeFillTint="33"/>
            <w:vAlign w:val="center"/>
          </w:tcPr>
          <w:p w14:paraId="2BECE861" w14:textId="77777777" w:rsidR="009C6090" w:rsidRPr="00492DFD" w:rsidRDefault="009C6090" w:rsidP="00413BB1">
            <w:pPr>
              <w:pStyle w:val="TableParagraph"/>
              <w:bidi/>
              <w:rPr>
                <w:rFonts w:cs="B Lotus"/>
              </w:rPr>
            </w:pPr>
            <w:r w:rsidRPr="00C802C4">
              <w:rPr>
                <w:rFonts w:cs="B Lotus"/>
                <w:rtl/>
              </w:rPr>
              <w:t>اﻫﻮاز</w:t>
            </w:r>
          </w:p>
        </w:tc>
        <w:tc>
          <w:tcPr>
            <w:tcW w:w="1274" w:type="dxa"/>
            <w:shd w:val="clear" w:color="auto" w:fill="D5DCE4" w:themeFill="text2" w:themeFillTint="33"/>
            <w:vAlign w:val="center"/>
          </w:tcPr>
          <w:p w14:paraId="3A9B9DF7" w14:textId="13A27E12" w:rsidR="009C6090" w:rsidRPr="00492DFD" w:rsidRDefault="00D1697B" w:rsidP="00413BB1">
            <w:pPr>
              <w:pStyle w:val="TableParagraph"/>
              <w:rPr>
                <w:rFonts w:cs="B Lotus"/>
              </w:rPr>
            </w:pPr>
            <w:r w:rsidRPr="00C802C4">
              <w:rPr>
                <w:rFonts w:cs="B Lotus" w:hint="cs"/>
                <w:rtl/>
              </w:rPr>
              <w:t>18</w:t>
            </w:r>
          </w:p>
        </w:tc>
        <w:tc>
          <w:tcPr>
            <w:tcW w:w="710" w:type="dxa"/>
            <w:shd w:val="clear" w:color="auto" w:fill="D5DCE4" w:themeFill="text2" w:themeFillTint="33"/>
            <w:vAlign w:val="center"/>
          </w:tcPr>
          <w:p w14:paraId="7F07E691"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701" w:type="dxa"/>
            <w:shd w:val="clear" w:color="auto" w:fill="D5DCE4" w:themeFill="text2" w:themeFillTint="33"/>
            <w:vAlign w:val="center"/>
          </w:tcPr>
          <w:p w14:paraId="6D2540B5" w14:textId="1CD1262A" w:rsidR="009C6090" w:rsidRPr="00492DFD" w:rsidRDefault="00D1697B" w:rsidP="00413BB1">
            <w:pPr>
              <w:pStyle w:val="TableParagraph"/>
              <w:rPr>
                <w:rFonts w:cs="B Lotus"/>
              </w:rPr>
            </w:pPr>
            <w:r w:rsidRPr="00C802C4">
              <w:rPr>
                <w:rFonts w:cs="B Lotus" w:hint="cs"/>
                <w:rtl/>
              </w:rPr>
              <w:t>54</w:t>
            </w:r>
          </w:p>
        </w:tc>
        <w:tc>
          <w:tcPr>
            <w:tcW w:w="709" w:type="dxa"/>
            <w:shd w:val="clear" w:color="auto" w:fill="D5DCE4" w:themeFill="text2" w:themeFillTint="33"/>
            <w:vAlign w:val="center"/>
          </w:tcPr>
          <w:p w14:paraId="49305FA8"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D</w:t>
            </w:r>
          </w:p>
        </w:tc>
        <w:tc>
          <w:tcPr>
            <w:tcW w:w="1701" w:type="dxa"/>
            <w:shd w:val="clear" w:color="auto" w:fill="D5DCE4" w:themeFill="text2" w:themeFillTint="33"/>
            <w:vAlign w:val="center"/>
          </w:tcPr>
          <w:p w14:paraId="5FD28C44" w14:textId="41A46EF0" w:rsidR="009C6090" w:rsidRPr="00492DFD" w:rsidRDefault="00D1697B" w:rsidP="00413BB1">
            <w:pPr>
              <w:pStyle w:val="TableParagraph"/>
              <w:rPr>
                <w:rFonts w:cs="B Lotus"/>
              </w:rPr>
            </w:pPr>
            <w:r w:rsidRPr="00C802C4">
              <w:rPr>
                <w:rFonts w:cs="B Lotus" w:hint="cs"/>
                <w:rtl/>
              </w:rPr>
              <w:t>7-</w:t>
            </w:r>
          </w:p>
        </w:tc>
        <w:tc>
          <w:tcPr>
            <w:tcW w:w="992" w:type="dxa"/>
            <w:shd w:val="clear" w:color="auto" w:fill="D5DCE4" w:themeFill="text2" w:themeFillTint="33"/>
            <w:vAlign w:val="center"/>
          </w:tcPr>
          <w:p w14:paraId="2B5BFD8C"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560" w:type="dxa"/>
            <w:shd w:val="clear" w:color="auto" w:fill="D5DCE4" w:themeFill="text2" w:themeFillTint="33"/>
            <w:vAlign w:val="center"/>
          </w:tcPr>
          <w:p w14:paraId="031AAC78" w14:textId="18421E3D" w:rsidR="009C6090" w:rsidRPr="00492DFD" w:rsidRDefault="00D1697B" w:rsidP="00413BB1">
            <w:pPr>
              <w:pStyle w:val="TableParagraph"/>
              <w:rPr>
                <w:rFonts w:cs="B Lotus"/>
              </w:rPr>
            </w:pPr>
            <w:r w:rsidRPr="00C802C4">
              <w:rPr>
                <w:rFonts w:cs="B Lotus" w:hint="cs"/>
                <w:rtl/>
              </w:rPr>
              <w:t>28.3</w:t>
            </w:r>
          </w:p>
        </w:tc>
        <w:tc>
          <w:tcPr>
            <w:tcW w:w="708" w:type="dxa"/>
            <w:shd w:val="clear" w:color="auto" w:fill="D5DCE4" w:themeFill="text2" w:themeFillTint="33"/>
            <w:vAlign w:val="center"/>
          </w:tcPr>
          <w:p w14:paraId="31572B72"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134" w:type="dxa"/>
            <w:shd w:val="clear" w:color="auto" w:fill="D5DCE4" w:themeFill="text2" w:themeFillTint="33"/>
            <w:vAlign w:val="center"/>
          </w:tcPr>
          <w:p w14:paraId="782A8290" w14:textId="72601308" w:rsidR="009C6090" w:rsidRPr="00492DFD" w:rsidRDefault="00D1697B" w:rsidP="00413BB1">
            <w:pPr>
              <w:pStyle w:val="TableParagraph"/>
              <w:rPr>
                <w:rFonts w:cs="B Lotus"/>
              </w:rPr>
            </w:pPr>
            <w:r w:rsidRPr="00C802C4">
              <w:rPr>
                <w:rFonts w:cs="B Lotus" w:hint="cs"/>
                <w:rtl/>
              </w:rPr>
              <w:t>43</w:t>
            </w:r>
          </w:p>
        </w:tc>
        <w:tc>
          <w:tcPr>
            <w:tcW w:w="851" w:type="dxa"/>
            <w:shd w:val="clear" w:color="auto" w:fill="D5DCE4" w:themeFill="text2" w:themeFillTint="33"/>
            <w:vAlign w:val="center"/>
          </w:tcPr>
          <w:p w14:paraId="11DFD077"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524" w:type="dxa"/>
            <w:shd w:val="clear" w:color="auto" w:fill="D5DCE4" w:themeFill="text2" w:themeFillTint="33"/>
            <w:vAlign w:val="center"/>
          </w:tcPr>
          <w:p w14:paraId="524D2C56" w14:textId="07547131" w:rsidR="009C6090" w:rsidRPr="00492DFD" w:rsidRDefault="00D1697B" w:rsidP="00413BB1">
            <w:pPr>
              <w:pStyle w:val="TableParagraph"/>
              <w:rPr>
                <w:rFonts w:cs="B Lotus"/>
              </w:rPr>
            </w:pPr>
            <w:r w:rsidRPr="00C802C4">
              <w:rPr>
                <w:rFonts w:cs="B Lotus" w:hint="cs"/>
                <w:rtl/>
              </w:rPr>
              <w:t>25</w:t>
            </w:r>
          </w:p>
        </w:tc>
      </w:tr>
      <w:tr w:rsidR="00492DFD" w:rsidRPr="00492DFD" w14:paraId="4924EDE7" w14:textId="77777777" w:rsidTr="009C6090">
        <w:trPr>
          <w:trHeight w:val="402"/>
        </w:trPr>
        <w:tc>
          <w:tcPr>
            <w:tcW w:w="752" w:type="dxa"/>
            <w:shd w:val="clear" w:color="auto" w:fill="5B9BD5" w:themeFill="accent1"/>
            <w:vAlign w:val="center"/>
          </w:tcPr>
          <w:p w14:paraId="33B5F358" w14:textId="0ED69896" w:rsidR="009C6090" w:rsidRPr="00492DFD" w:rsidRDefault="00BE7419" w:rsidP="00413BB1">
            <w:pPr>
              <w:pStyle w:val="TableParagraph"/>
              <w:rPr>
                <w:rFonts w:cs="B Lotus"/>
              </w:rPr>
            </w:pPr>
            <w:r w:rsidRPr="00492DFD">
              <w:rPr>
                <w:rFonts w:cs="B Lotus" w:hint="cs"/>
                <w:rtl/>
              </w:rPr>
              <w:t>6</w:t>
            </w:r>
          </w:p>
        </w:tc>
        <w:tc>
          <w:tcPr>
            <w:tcW w:w="1418" w:type="dxa"/>
            <w:shd w:val="clear" w:color="auto" w:fill="FFFFFF" w:themeFill="background1"/>
            <w:vAlign w:val="center"/>
          </w:tcPr>
          <w:p w14:paraId="66453455" w14:textId="77777777" w:rsidR="009C6090" w:rsidRPr="00492DFD" w:rsidRDefault="009C6090" w:rsidP="00413BB1">
            <w:pPr>
              <w:pStyle w:val="TableParagraph"/>
              <w:bidi/>
              <w:rPr>
                <w:rFonts w:cs="B Lotus"/>
              </w:rPr>
            </w:pPr>
            <w:r w:rsidRPr="00C802C4">
              <w:rPr>
                <w:rFonts w:cs="B Lotus"/>
                <w:rtl/>
              </w:rPr>
              <w:t>اﻳﺮاﻧﺸﻬﺮ</w:t>
            </w:r>
          </w:p>
        </w:tc>
        <w:tc>
          <w:tcPr>
            <w:tcW w:w="1274" w:type="dxa"/>
            <w:shd w:val="clear" w:color="auto" w:fill="FFFFFF" w:themeFill="background1"/>
            <w:vAlign w:val="center"/>
          </w:tcPr>
          <w:p w14:paraId="07F59805" w14:textId="72D8B078" w:rsidR="009C6090" w:rsidRPr="00492DFD" w:rsidRDefault="00D1697B" w:rsidP="00413BB1">
            <w:pPr>
              <w:pStyle w:val="TableParagraph"/>
              <w:rPr>
                <w:rFonts w:cs="B Lotus"/>
              </w:rPr>
            </w:pPr>
            <w:r w:rsidRPr="00C802C4">
              <w:rPr>
                <w:rFonts w:cs="B Lotus" w:hint="cs"/>
                <w:rtl/>
              </w:rPr>
              <w:t>566</w:t>
            </w:r>
          </w:p>
        </w:tc>
        <w:tc>
          <w:tcPr>
            <w:tcW w:w="710" w:type="dxa"/>
            <w:shd w:val="clear" w:color="auto" w:fill="FFFFFF" w:themeFill="background1"/>
            <w:vAlign w:val="center"/>
          </w:tcPr>
          <w:p w14:paraId="73D5A3F2"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701" w:type="dxa"/>
            <w:shd w:val="clear" w:color="auto" w:fill="FFFFFF" w:themeFill="background1"/>
            <w:vAlign w:val="center"/>
          </w:tcPr>
          <w:p w14:paraId="65FF7A97" w14:textId="54C7A099" w:rsidR="009C6090" w:rsidRPr="00492DFD" w:rsidRDefault="00D1697B" w:rsidP="00413BB1">
            <w:pPr>
              <w:pStyle w:val="TableParagraph"/>
              <w:rPr>
                <w:rFonts w:cs="B Lotus"/>
              </w:rPr>
            </w:pPr>
            <w:r w:rsidRPr="00C802C4">
              <w:rPr>
                <w:rFonts w:cs="B Lotus" w:hint="cs"/>
                <w:rtl/>
              </w:rPr>
              <w:t>50</w:t>
            </w:r>
          </w:p>
        </w:tc>
        <w:tc>
          <w:tcPr>
            <w:tcW w:w="709" w:type="dxa"/>
            <w:shd w:val="clear" w:color="auto" w:fill="FFFFFF" w:themeFill="background1"/>
            <w:vAlign w:val="center"/>
          </w:tcPr>
          <w:p w14:paraId="150EE07A"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D</w:t>
            </w:r>
          </w:p>
        </w:tc>
        <w:tc>
          <w:tcPr>
            <w:tcW w:w="1701" w:type="dxa"/>
            <w:shd w:val="clear" w:color="auto" w:fill="FFFFFF" w:themeFill="background1"/>
            <w:vAlign w:val="center"/>
          </w:tcPr>
          <w:p w14:paraId="76C67831" w14:textId="4A363B29" w:rsidR="009C6090" w:rsidRPr="00492DFD" w:rsidRDefault="00D1697B" w:rsidP="00413BB1">
            <w:pPr>
              <w:pStyle w:val="TableParagraph"/>
              <w:rPr>
                <w:rFonts w:cs="B Lotus"/>
              </w:rPr>
            </w:pPr>
            <w:r w:rsidRPr="00C802C4">
              <w:rPr>
                <w:rFonts w:cs="B Lotus" w:hint="cs"/>
                <w:rtl/>
              </w:rPr>
              <w:t>6-</w:t>
            </w:r>
          </w:p>
        </w:tc>
        <w:tc>
          <w:tcPr>
            <w:tcW w:w="992" w:type="dxa"/>
            <w:shd w:val="clear" w:color="auto" w:fill="FFFFFF" w:themeFill="background1"/>
            <w:vAlign w:val="center"/>
          </w:tcPr>
          <w:p w14:paraId="36FDE1C5"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560" w:type="dxa"/>
            <w:shd w:val="clear" w:color="auto" w:fill="FFFFFF" w:themeFill="background1"/>
            <w:vAlign w:val="center"/>
          </w:tcPr>
          <w:p w14:paraId="44CB00AF" w14:textId="18A2D6FB" w:rsidR="009C6090" w:rsidRPr="00492DFD" w:rsidRDefault="00D1697B" w:rsidP="00413BB1">
            <w:pPr>
              <w:pStyle w:val="TableParagraph"/>
              <w:rPr>
                <w:rFonts w:cs="B Lotus"/>
              </w:rPr>
            </w:pPr>
            <w:r w:rsidRPr="00C802C4">
              <w:rPr>
                <w:rFonts w:cs="B Lotus" w:hint="cs"/>
                <w:rtl/>
              </w:rPr>
              <w:t>41.2</w:t>
            </w:r>
          </w:p>
        </w:tc>
        <w:tc>
          <w:tcPr>
            <w:tcW w:w="708" w:type="dxa"/>
            <w:shd w:val="clear" w:color="auto" w:fill="FFFFFF" w:themeFill="background1"/>
            <w:vAlign w:val="center"/>
          </w:tcPr>
          <w:p w14:paraId="3AE6034E"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C</w:t>
            </w:r>
          </w:p>
        </w:tc>
        <w:tc>
          <w:tcPr>
            <w:tcW w:w="1134" w:type="dxa"/>
            <w:shd w:val="clear" w:color="auto" w:fill="FFFFFF" w:themeFill="background1"/>
            <w:vAlign w:val="center"/>
          </w:tcPr>
          <w:p w14:paraId="251996FD" w14:textId="5BE9763E" w:rsidR="009C6090" w:rsidRPr="00492DFD" w:rsidRDefault="00D1697B" w:rsidP="00413BB1">
            <w:pPr>
              <w:pStyle w:val="TableParagraph"/>
              <w:rPr>
                <w:rFonts w:cs="B Lotus"/>
              </w:rPr>
            </w:pPr>
            <w:r w:rsidRPr="00C802C4">
              <w:rPr>
                <w:rFonts w:cs="B Lotus" w:hint="cs"/>
                <w:rtl/>
              </w:rPr>
              <w:t>30</w:t>
            </w:r>
          </w:p>
        </w:tc>
        <w:tc>
          <w:tcPr>
            <w:tcW w:w="851" w:type="dxa"/>
            <w:shd w:val="clear" w:color="auto" w:fill="FFFFFF" w:themeFill="background1"/>
            <w:vAlign w:val="center"/>
          </w:tcPr>
          <w:p w14:paraId="61C21E9B"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524" w:type="dxa"/>
            <w:shd w:val="clear" w:color="auto" w:fill="FFFFFF" w:themeFill="background1"/>
            <w:vAlign w:val="center"/>
          </w:tcPr>
          <w:p w14:paraId="6F1D1113" w14:textId="3D2DD4B6" w:rsidR="009C6090" w:rsidRPr="00492DFD" w:rsidRDefault="00D1697B" w:rsidP="00413BB1">
            <w:pPr>
              <w:pStyle w:val="TableParagraph"/>
              <w:rPr>
                <w:rFonts w:cs="B Lotus"/>
              </w:rPr>
            </w:pPr>
            <w:r w:rsidRPr="00C802C4">
              <w:rPr>
                <w:rFonts w:cs="B Lotus" w:hint="cs"/>
                <w:rtl/>
              </w:rPr>
              <w:t>12</w:t>
            </w:r>
          </w:p>
        </w:tc>
      </w:tr>
      <w:tr w:rsidR="00492DFD" w:rsidRPr="00492DFD" w14:paraId="769DA9DF" w14:textId="77777777" w:rsidTr="009C6090">
        <w:trPr>
          <w:trHeight w:val="401"/>
        </w:trPr>
        <w:tc>
          <w:tcPr>
            <w:tcW w:w="752" w:type="dxa"/>
            <w:shd w:val="clear" w:color="auto" w:fill="5B9BD5" w:themeFill="accent1"/>
            <w:vAlign w:val="center"/>
          </w:tcPr>
          <w:p w14:paraId="28C79541" w14:textId="59A85DE0" w:rsidR="009C6090" w:rsidRPr="00492DFD" w:rsidRDefault="00BE7419" w:rsidP="00413BB1">
            <w:pPr>
              <w:pStyle w:val="TableParagraph"/>
              <w:rPr>
                <w:rFonts w:cs="B Lotus"/>
              </w:rPr>
            </w:pPr>
            <w:r w:rsidRPr="00492DFD">
              <w:rPr>
                <w:rFonts w:cs="B Lotus" w:hint="cs"/>
                <w:rtl/>
              </w:rPr>
              <w:t>7</w:t>
            </w:r>
          </w:p>
        </w:tc>
        <w:tc>
          <w:tcPr>
            <w:tcW w:w="1418" w:type="dxa"/>
            <w:shd w:val="clear" w:color="auto" w:fill="D5DCE4" w:themeFill="text2" w:themeFillTint="33"/>
            <w:vAlign w:val="center"/>
          </w:tcPr>
          <w:p w14:paraId="0BB5AC64" w14:textId="77777777" w:rsidR="009C6090" w:rsidRPr="00492DFD" w:rsidRDefault="009C6090" w:rsidP="00413BB1">
            <w:pPr>
              <w:pStyle w:val="TableParagraph"/>
              <w:bidi/>
              <w:rPr>
                <w:rFonts w:cs="B Lotus"/>
              </w:rPr>
            </w:pPr>
            <w:r w:rsidRPr="00C802C4">
              <w:rPr>
                <w:rFonts w:cs="B Lotus"/>
                <w:rtl/>
              </w:rPr>
              <w:t>ﺑﺎﺑﻠﺴﺮ</w:t>
            </w:r>
          </w:p>
        </w:tc>
        <w:tc>
          <w:tcPr>
            <w:tcW w:w="1274" w:type="dxa"/>
            <w:shd w:val="clear" w:color="auto" w:fill="D5DCE4" w:themeFill="text2" w:themeFillTint="33"/>
            <w:vAlign w:val="center"/>
          </w:tcPr>
          <w:p w14:paraId="53A340A2" w14:textId="6EC11F18" w:rsidR="009C6090" w:rsidRPr="00492DFD" w:rsidRDefault="00D1697B" w:rsidP="00413BB1">
            <w:pPr>
              <w:pStyle w:val="TableParagraph"/>
              <w:rPr>
                <w:rFonts w:cs="B Lotus"/>
              </w:rPr>
            </w:pPr>
            <w:r w:rsidRPr="00492DFD">
              <w:rPr>
                <w:rFonts w:cs="B Lotus" w:hint="cs"/>
                <w:rtl/>
              </w:rPr>
              <w:t>20-</w:t>
            </w:r>
          </w:p>
        </w:tc>
        <w:tc>
          <w:tcPr>
            <w:tcW w:w="710" w:type="dxa"/>
            <w:shd w:val="clear" w:color="auto" w:fill="D5DCE4" w:themeFill="text2" w:themeFillTint="33"/>
            <w:vAlign w:val="center"/>
          </w:tcPr>
          <w:p w14:paraId="38F36B8E"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701" w:type="dxa"/>
            <w:shd w:val="clear" w:color="auto" w:fill="D5DCE4" w:themeFill="text2" w:themeFillTint="33"/>
            <w:vAlign w:val="center"/>
          </w:tcPr>
          <w:p w14:paraId="6D720538" w14:textId="28D3C02C" w:rsidR="009C6090" w:rsidRPr="00492DFD" w:rsidRDefault="00D1697B" w:rsidP="00413BB1">
            <w:pPr>
              <w:pStyle w:val="TableParagraph"/>
              <w:rPr>
                <w:rFonts w:cs="B Lotus"/>
              </w:rPr>
            </w:pPr>
            <w:r w:rsidRPr="00C802C4">
              <w:rPr>
                <w:rFonts w:cs="B Lotus" w:hint="cs"/>
                <w:rtl/>
              </w:rPr>
              <w:t>42</w:t>
            </w:r>
          </w:p>
        </w:tc>
        <w:tc>
          <w:tcPr>
            <w:tcW w:w="709" w:type="dxa"/>
            <w:shd w:val="clear" w:color="auto" w:fill="D5DCE4" w:themeFill="text2" w:themeFillTint="33"/>
            <w:vAlign w:val="center"/>
          </w:tcPr>
          <w:p w14:paraId="4A3F1EFE"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B</w:t>
            </w:r>
          </w:p>
        </w:tc>
        <w:tc>
          <w:tcPr>
            <w:tcW w:w="1701" w:type="dxa"/>
            <w:shd w:val="clear" w:color="auto" w:fill="D5DCE4" w:themeFill="text2" w:themeFillTint="33"/>
            <w:vAlign w:val="center"/>
          </w:tcPr>
          <w:p w14:paraId="7294D49B" w14:textId="42BE0E56" w:rsidR="009C6090" w:rsidRPr="00492DFD" w:rsidRDefault="00D1697B" w:rsidP="00413BB1">
            <w:pPr>
              <w:pStyle w:val="TableParagraph"/>
              <w:rPr>
                <w:rFonts w:cs="B Lotus"/>
              </w:rPr>
            </w:pPr>
            <w:r w:rsidRPr="00C802C4">
              <w:rPr>
                <w:rFonts w:cs="B Lotus" w:hint="cs"/>
                <w:rtl/>
              </w:rPr>
              <w:t>8-</w:t>
            </w:r>
          </w:p>
        </w:tc>
        <w:tc>
          <w:tcPr>
            <w:tcW w:w="992" w:type="dxa"/>
            <w:shd w:val="clear" w:color="auto" w:fill="D5DCE4" w:themeFill="text2" w:themeFillTint="33"/>
            <w:vAlign w:val="center"/>
          </w:tcPr>
          <w:p w14:paraId="52AD3272"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560" w:type="dxa"/>
            <w:shd w:val="clear" w:color="auto" w:fill="D5DCE4" w:themeFill="text2" w:themeFillTint="33"/>
            <w:vAlign w:val="center"/>
          </w:tcPr>
          <w:p w14:paraId="59752E3B" w14:textId="0AF33A72" w:rsidR="009C6090" w:rsidRPr="00492DFD" w:rsidRDefault="00D1697B" w:rsidP="00413BB1">
            <w:pPr>
              <w:pStyle w:val="TableParagraph"/>
              <w:rPr>
                <w:rFonts w:cs="B Lotus"/>
              </w:rPr>
            </w:pPr>
            <w:r w:rsidRPr="00C802C4">
              <w:rPr>
                <w:rFonts w:cs="B Lotus" w:hint="cs"/>
                <w:rtl/>
              </w:rPr>
              <w:t>22.6</w:t>
            </w:r>
          </w:p>
        </w:tc>
        <w:tc>
          <w:tcPr>
            <w:tcW w:w="708" w:type="dxa"/>
            <w:shd w:val="clear" w:color="auto" w:fill="D5DCE4" w:themeFill="text2" w:themeFillTint="33"/>
            <w:vAlign w:val="center"/>
          </w:tcPr>
          <w:p w14:paraId="7F7B8012"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134" w:type="dxa"/>
            <w:shd w:val="clear" w:color="auto" w:fill="D5DCE4" w:themeFill="text2" w:themeFillTint="33"/>
            <w:vAlign w:val="center"/>
          </w:tcPr>
          <w:p w14:paraId="3FED2F4C" w14:textId="7EAD9BF7" w:rsidR="009C6090" w:rsidRPr="00492DFD" w:rsidRDefault="00D1697B" w:rsidP="00413BB1">
            <w:pPr>
              <w:pStyle w:val="TableParagraph"/>
              <w:rPr>
                <w:rFonts w:cs="B Lotus"/>
              </w:rPr>
            </w:pPr>
            <w:r w:rsidRPr="00C802C4">
              <w:rPr>
                <w:rFonts w:cs="B Lotus" w:hint="cs"/>
                <w:rtl/>
              </w:rPr>
              <w:t>82</w:t>
            </w:r>
          </w:p>
        </w:tc>
        <w:tc>
          <w:tcPr>
            <w:tcW w:w="851" w:type="dxa"/>
            <w:shd w:val="clear" w:color="auto" w:fill="D5DCE4" w:themeFill="text2" w:themeFillTint="33"/>
            <w:vAlign w:val="center"/>
          </w:tcPr>
          <w:p w14:paraId="093C3AB9"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C</w:t>
            </w:r>
          </w:p>
        </w:tc>
        <w:tc>
          <w:tcPr>
            <w:tcW w:w="1524" w:type="dxa"/>
            <w:shd w:val="clear" w:color="auto" w:fill="D5DCE4" w:themeFill="text2" w:themeFillTint="33"/>
            <w:vAlign w:val="center"/>
          </w:tcPr>
          <w:p w14:paraId="66A582F4" w14:textId="372D1C62" w:rsidR="009C6090" w:rsidRPr="00492DFD" w:rsidRDefault="00D1697B" w:rsidP="00413BB1">
            <w:pPr>
              <w:pStyle w:val="TableParagraph"/>
              <w:rPr>
                <w:rFonts w:cs="B Lotus"/>
              </w:rPr>
            </w:pPr>
            <w:r w:rsidRPr="00C802C4">
              <w:rPr>
                <w:rFonts w:cs="B Lotus" w:hint="cs"/>
                <w:rtl/>
              </w:rPr>
              <w:t>25</w:t>
            </w:r>
          </w:p>
        </w:tc>
      </w:tr>
      <w:tr w:rsidR="00492DFD" w:rsidRPr="00492DFD" w14:paraId="150B44AE" w14:textId="77777777" w:rsidTr="009C6090">
        <w:trPr>
          <w:trHeight w:val="401"/>
        </w:trPr>
        <w:tc>
          <w:tcPr>
            <w:tcW w:w="752" w:type="dxa"/>
            <w:shd w:val="clear" w:color="auto" w:fill="5B9BD5" w:themeFill="accent1"/>
            <w:vAlign w:val="center"/>
          </w:tcPr>
          <w:p w14:paraId="198ACB0C" w14:textId="2B263ABC" w:rsidR="009C6090" w:rsidRPr="00492DFD" w:rsidRDefault="00BE7419" w:rsidP="00413BB1">
            <w:pPr>
              <w:pStyle w:val="TableParagraph"/>
              <w:rPr>
                <w:rFonts w:cs="B Lotus"/>
              </w:rPr>
            </w:pPr>
            <w:r w:rsidRPr="00492DFD">
              <w:rPr>
                <w:rFonts w:cs="B Lotus" w:hint="cs"/>
                <w:rtl/>
              </w:rPr>
              <w:t>8</w:t>
            </w:r>
          </w:p>
        </w:tc>
        <w:tc>
          <w:tcPr>
            <w:tcW w:w="1418" w:type="dxa"/>
            <w:shd w:val="clear" w:color="auto" w:fill="FFFFFF" w:themeFill="background1"/>
            <w:vAlign w:val="center"/>
          </w:tcPr>
          <w:p w14:paraId="7C9C48B9" w14:textId="77777777" w:rsidR="009C6090" w:rsidRPr="00492DFD" w:rsidRDefault="009C6090" w:rsidP="00413BB1">
            <w:pPr>
              <w:pStyle w:val="TableParagraph"/>
              <w:bidi/>
              <w:rPr>
                <w:rFonts w:cs="B Lotus"/>
              </w:rPr>
            </w:pPr>
            <w:r w:rsidRPr="00C802C4">
              <w:rPr>
                <w:rFonts w:cs="B Lotus"/>
                <w:rtl/>
              </w:rPr>
              <w:t>ﺑﺎﺧﺘﺮان</w:t>
            </w:r>
          </w:p>
        </w:tc>
        <w:tc>
          <w:tcPr>
            <w:tcW w:w="1274" w:type="dxa"/>
            <w:shd w:val="clear" w:color="auto" w:fill="FFFFFF" w:themeFill="background1"/>
            <w:vAlign w:val="center"/>
          </w:tcPr>
          <w:p w14:paraId="129ED859" w14:textId="4C2AC885" w:rsidR="009C6090" w:rsidRPr="00492DFD" w:rsidRDefault="00D1697B" w:rsidP="00413BB1">
            <w:pPr>
              <w:pStyle w:val="TableParagraph"/>
              <w:rPr>
                <w:rFonts w:cs="B Lotus"/>
              </w:rPr>
            </w:pPr>
            <w:r w:rsidRPr="00C802C4">
              <w:rPr>
                <w:rFonts w:cs="B Lotus" w:hint="cs"/>
                <w:rtl/>
              </w:rPr>
              <w:t>1322</w:t>
            </w:r>
          </w:p>
        </w:tc>
        <w:tc>
          <w:tcPr>
            <w:tcW w:w="710" w:type="dxa"/>
            <w:shd w:val="clear" w:color="auto" w:fill="FFFFFF" w:themeFill="background1"/>
            <w:vAlign w:val="center"/>
          </w:tcPr>
          <w:p w14:paraId="72DE7A9D"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B</w:t>
            </w:r>
          </w:p>
        </w:tc>
        <w:tc>
          <w:tcPr>
            <w:tcW w:w="1701" w:type="dxa"/>
            <w:shd w:val="clear" w:color="auto" w:fill="FFFFFF" w:themeFill="background1"/>
            <w:vAlign w:val="center"/>
          </w:tcPr>
          <w:p w14:paraId="5C12C049" w14:textId="480D26FC" w:rsidR="009C6090" w:rsidRPr="00492DFD" w:rsidRDefault="00D1697B" w:rsidP="00413BB1">
            <w:pPr>
              <w:pStyle w:val="TableParagraph"/>
              <w:rPr>
                <w:rFonts w:cs="B Lotus"/>
              </w:rPr>
            </w:pPr>
            <w:r w:rsidRPr="00C802C4">
              <w:rPr>
                <w:rFonts w:cs="B Lotus" w:hint="cs"/>
                <w:rtl/>
              </w:rPr>
              <w:t>44</w:t>
            </w:r>
          </w:p>
        </w:tc>
        <w:tc>
          <w:tcPr>
            <w:tcW w:w="709" w:type="dxa"/>
            <w:shd w:val="clear" w:color="auto" w:fill="FFFFFF" w:themeFill="background1"/>
            <w:vAlign w:val="center"/>
          </w:tcPr>
          <w:p w14:paraId="5667960C"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B</w:t>
            </w:r>
          </w:p>
        </w:tc>
        <w:tc>
          <w:tcPr>
            <w:tcW w:w="1701" w:type="dxa"/>
            <w:shd w:val="clear" w:color="auto" w:fill="FFFFFF" w:themeFill="background1"/>
            <w:vAlign w:val="center"/>
          </w:tcPr>
          <w:p w14:paraId="5EF428EB" w14:textId="3E099F66" w:rsidR="009C6090" w:rsidRPr="00492DFD" w:rsidRDefault="00D1697B" w:rsidP="00413BB1">
            <w:pPr>
              <w:pStyle w:val="TableParagraph"/>
              <w:rPr>
                <w:rFonts w:cs="B Lotus"/>
              </w:rPr>
            </w:pPr>
            <w:r w:rsidRPr="00492DFD">
              <w:rPr>
                <w:rFonts w:cs="B Lotus" w:hint="cs"/>
                <w:rtl/>
              </w:rPr>
              <w:t>27-</w:t>
            </w:r>
          </w:p>
        </w:tc>
        <w:tc>
          <w:tcPr>
            <w:tcW w:w="992" w:type="dxa"/>
            <w:shd w:val="clear" w:color="auto" w:fill="FFFFFF" w:themeFill="background1"/>
            <w:vAlign w:val="center"/>
          </w:tcPr>
          <w:p w14:paraId="57D2A20D"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B</w:t>
            </w:r>
          </w:p>
        </w:tc>
        <w:tc>
          <w:tcPr>
            <w:tcW w:w="1560" w:type="dxa"/>
            <w:shd w:val="clear" w:color="auto" w:fill="FFFFFF" w:themeFill="background1"/>
            <w:vAlign w:val="center"/>
          </w:tcPr>
          <w:p w14:paraId="469FAF07" w14:textId="1DB95239" w:rsidR="009C6090" w:rsidRPr="00492DFD" w:rsidRDefault="00D1697B" w:rsidP="00413BB1">
            <w:pPr>
              <w:pStyle w:val="TableParagraph"/>
              <w:rPr>
                <w:rFonts w:cs="B Lotus"/>
              </w:rPr>
            </w:pPr>
            <w:r w:rsidRPr="00C802C4">
              <w:rPr>
                <w:rFonts w:cs="B Lotus" w:hint="cs"/>
                <w:rtl/>
              </w:rPr>
              <w:t>30.9</w:t>
            </w:r>
          </w:p>
        </w:tc>
        <w:tc>
          <w:tcPr>
            <w:tcW w:w="708" w:type="dxa"/>
            <w:shd w:val="clear" w:color="auto" w:fill="FFFFFF" w:themeFill="background1"/>
            <w:vAlign w:val="center"/>
          </w:tcPr>
          <w:p w14:paraId="770A855E"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B</w:t>
            </w:r>
          </w:p>
        </w:tc>
        <w:tc>
          <w:tcPr>
            <w:tcW w:w="1134" w:type="dxa"/>
            <w:shd w:val="clear" w:color="auto" w:fill="FFFFFF" w:themeFill="background1"/>
            <w:vAlign w:val="center"/>
          </w:tcPr>
          <w:p w14:paraId="69AB6194" w14:textId="2B5F6A20" w:rsidR="009C6090" w:rsidRPr="00492DFD" w:rsidRDefault="00D1697B" w:rsidP="00413BB1">
            <w:pPr>
              <w:pStyle w:val="TableParagraph"/>
              <w:rPr>
                <w:rFonts w:cs="B Lotus"/>
              </w:rPr>
            </w:pPr>
            <w:r w:rsidRPr="00C802C4">
              <w:rPr>
                <w:rFonts w:cs="B Lotus" w:hint="cs"/>
                <w:rtl/>
              </w:rPr>
              <w:t>50</w:t>
            </w:r>
          </w:p>
        </w:tc>
        <w:tc>
          <w:tcPr>
            <w:tcW w:w="851" w:type="dxa"/>
            <w:shd w:val="clear" w:color="auto" w:fill="FFFFFF" w:themeFill="background1"/>
            <w:vAlign w:val="center"/>
          </w:tcPr>
          <w:p w14:paraId="6ECB6379"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524" w:type="dxa"/>
            <w:shd w:val="clear" w:color="auto" w:fill="FFFFFF" w:themeFill="background1"/>
            <w:vAlign w:val="center"/>
          </w:tcPr>
          <w:p w14:paraId="0BB40AB4" w14:textId="767993AC" w:rsidR="009C6090" w:rsidRPr="00492DFD" w:rsidRDefault="00D1697B" w:rsidP="00413BB1">
            <w:pPr>
              <w:pStyle w:val="TableParagraph"/>
              <w:rPr>
                <w:rFonts w:cs="B Lotus"/>
              </w:rPr>
            </w:pPr>
            <w:r w:rsidRPr="00C802C4">
              <w:rPr>
                <w:rFonts w:cs="B Lotus" w:hint="cs"/>
                <w:rtl/>
              </w:rPr>
              <w:t>25</w:t>
            </w:r>
          </w:p>
        </w:tc>
      </w:tr>
      <w:tr w:rsidR="00492DFD" w:rsidRPr="00492DFD" w14:paraId="011BF01D" w14:textId="77777777" w:rsidTr="009C6090">
        <w:trPr>
          <w:trHeight w:val="402"/>
        </w:trPr>
        <w:tc>
          <w:tcPr>
            <w:tcW w:w="752" w:type="dxa"/>
            <w:shd w:val="clear" w:color="auto" w:fill="5B9BD5" w:themeFill="accent1"/>
            <w:vAlign w:val="center"/>
          </w:tcPr>
          <w:p w14:paraId="6C567DE8" w14:textId="74A80866" w:rsidR="009C6090" w:rsidRPr="00492DFD" w:rsidRDefault="00BE7419" w:rsidP="00413BB1">
            <w:pPr>
              <w:pStyle w:val="TableParagraph"/>
              <w:rPr>
                <w:rFonts w:cs="B Lotus"/>
              </w:rPr>
            </w:pPr>
            <w:r w:rsidRPr="00492DFD">
              <w:rPr>
                <w:rFonts w:cs="B Lotus" w:hint="cs"/>
                <w:rtl/>
              </w:rPr>
              <w:t>9</w:t>
            </w:r>
          </w:p>
        </w:tc>
        <w:tc>
          <w:tcPr>
            <w:tcW w:w="1418" w:type="dxa"/>
            <w:shd w:val="clear" w:color="auto" w:fill="D5DCE4" w:themeFill="text2" w:themeFillTint="33"/>
            <w:vAlign w:val="center"/>
          </w:tcPr>
          <w:p w14:paraId="4D291E0C" w14:textId="77777777" w:rsidR="009C6090" w:rsidRPr="00492DFD" w:rsidRDefault="009C6090" w:rsidP="00413BB1">
            <w:pPr>
              <w:pStyle w:val="TableParagraph"/>
              <w:bidi/>
              <w:rPr>
                <w:rFonts w:cs="B Lotus"/>
              </w:rPr>
            </w:pPr>
            <w:r w:rsidRPr="00C802C4">
              <w:rPr>
                <w:rFonts w:cs="B Lotus"/>
                <w:rtl/>
              </w:rPr>
              <w:t>ﺑﻢ</w:t>
            </w:r>
          </w:p>
        </w:tc>
        <w:tc>
          <w:tcPr>
            <w:tcW w:w="1274" w:type="dxa"/>
            <w:shd w:val="clear" w:color="auto" w:fill="D5DCE4" w:themeFill="text2" w:themeFillTint="33"/>
            <w:vAlign w:val="center"/>
          </w:tcPr>
          <w:p w14:paraId="3D729A6F" w14:textId="62D4DBEC" w:rsidR="009C6090" w:rsidRPr="00492DFD" w:rsidRDefault="00D1697B" w:rsidP="00413BB1">
            <w:pPr>
              <w:pStyle w:val="TableParagraph"/>
              <w:rPr>
                <w:rFonts w:cs="B Lotus"/>
              </w:rPr>
            </w:pPr>
            <w:r w:rsidRPr="00C802C4">
              <w:rPr>
                <w:rFonts w:cs="B Lotus" w:hint="cs"/>
                <w:rtl/>
              </w:rPr>
              <w:t>1067</w:t>
            </w:r>
          </w:p>
        </w:tc>
        <w:tc>
          <w:tcPr>
            <w:tcW w:w="710" w:type="dxa"/>
            <w:shd w:val="clear" w:color="auto" w:fill="D5DCE4" w:themeFill="text2" w:themeFillTint="33"/>
            <w:vAlign w:val="center"/>
          </w:tcPr>
          <w:p w14:paraId="709B79A0"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B</w:t>
            </w:r>
          </w:p>
        </w:tc>
        <w:tc>
          <w:tcPr>
            <w:tcW w:w="1701" w:type="dxa"/>
            <w:shd w:val="clear" w:color="auto" w:fill="D5DCE4" w:themeFill="text2" w:themeFillTint="33"/>
            <w:vAlign w:val="center"/>
          </w:tcPr>
          <w:p w14:paraId="1795DF25" w14:textId="35C38999" w:rsidR="009C6090" w:rsidRPr="00492DFD" w:rsidRDefault="00D1697B" w:rsidP="00413BB1">
            <w:pPr>
              <w:pStyle w:val="TableParagraph"/>
              <w:rPr>
                <w:rFonts w:cs="B Lotus"/>
              </w:rPr>
            </w:pPr>
            <w:r w:rsidRPr="00C802C4">
              <w:rPr>
                <w:rFonts w:cs="B Lotus" w:hint="cs"/>
                <w:rtl/>
              </w:rPr>
              <w:t>47</w:t>
            </w:r>
          </w:p>
        </w:tc>
        <w:tc>
          <w:tcPr>
            <w:tcW w:w="709" w:type="dxa"/>
            <w:shd w:val="clear" w:color="auto" w:fill="D5DCE4" w:themeFill="text2" w:themeFillTint="33"/>
            <w:vAlign w:val="center"/>
          </w:tcPr>
          <w:p w14:paraId="6B9E5732"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C</w:t>
            </w:r>
          </w:p>
        </w:tc>
        <w:tc>
          <w:tcPr>
            <w:tcW w:w="1701" w:type="dxa"/>
            <w:shd w:val="clear" w:color="auto" w:fill="D5DCE4" w:themeFill="text2" w:themeFillTint="33"/>
            <w:vAlign w:val="center"/>
          </w:tcPr>
          <w:p w14:paraId="34840151" w14:textId="37D1EA51" w:rsidR="009C6090" w:rsidRPr="00492DFD" w:rsidRDefault="00D1697B" w:rsidP="00413BB1">
            <w:pPr>
              <w:pStyle w:val="TableParagraph"/>
              <w:rPr>
                <w:rFonts w:cs="B Lotus"/>
              </w:rPr>
            </w:pPr>
            <w:r w:rsidRPr="00C802C4">
              <w:rPr>
                <w:rFonts w:cs="B Lotus" w:hint="cs"/>
                <w:rtl/>
              </w:rPr>
              <w:t>9-</w:t>
            </w:r>
          </w:p>
        </w:tc>
        <w:tc>
          <w:tcPr>
            <w:tcW w:w="992" w:type="dxa"/>
            <w:shd w:val="clear" w:color="auto" w:fill="D5DCE4" w:themeFill="text2" w:themeFillTint="33"/>
            <w:vAlign w:val="center"/>
          </w:tcPr>
          <w:p w14:paraId="4733467C"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560" w:type="dxa"/>
            <w:shd w:val="clear" w:color="auto" w:fill="D5DCE4" w:themeFill="text2" w:themeFillTint="33"/>
            <w:vAlign w:val="center"/>
          </w:tcPr>
          <w:p w14:paraId="1523D685" w14:textId="3E499771" w:rsidR="009C6090" w:rsidRPr="00492DFD" w:rsidRDefault="00D1697B" w:rsidP="00413BB1">
            <w:pPr>
              <w:pStyle w:val="TableParagraph"/>
              <w:rPr>
                <w:rFonts w:cs="B Lotus"/>
              </w:rPr>
            </w:pPr>
            <w:r w:rsidRPr="00C802C4">
              <w:rPr>
                <w:rFonts w:cs="B Lotus" w:hint="cs"/>
                <w:rtl/>
              </w:rPr>
              <w:t>20.6</w:t>
            </w:r>
          </w:p>
        </w:tc>
        <w:tc>
          <w:tcPr>
            <w:tcW w:w="708" w:type="dxa"/>
            <w:shd w:val="clear" w:color="auto" w:fill="D5DCE4" w:themeFill="text2" w:themeFillTint="33"/>
            <w:vAlign w:val="center"/>
          </w:tcPr>
          <w:p w14:paraId="1AE96D22"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134" w:type="dxa"/>
            <w:shd w:val="clear" w:color="auto" w:fill="D5DCE4" w:themeFill="text2" w:themeFillTint="33"/>
            <w:vAlign w:val="center"/>
          </w:tcPr>
          <w:p w14:paraId="080C6967" w14:textId="48F11BB5" w:rsidR="009C6090" w:rsidRPr="00492DFD" w:rsidRDefault="00D1697B" w:rsidP="00413BB1">
            <w:pPr>
              <w:pStyle w:val="TableParagraph"/>
              <w:rPr>
                <w:rFonts w:cs="B Lotus"/>
              </w:rPr>
            </w:pPr>
            <w:r w:rsidRPr="00C802C4">
              <w:rPr>
                <w:rFonts w:cs="B Lotus" w:hint="cs"/>
                <w:rtl/>
              </w:rPr>
              <w:t>38</w:t>
            </w:r>
          </w:p>
        </w:tc>
        <w:tc>
          <w:tcPr>
            <w:tcW w:w="851" w:type="dxa"/>
            <w:shd w:val="clear" w:color="auto" w:fill="D5DCE4" w:themeFill="text2" w:themeFillTint="33"/>
            <w:vAlign w:val="center"/>
          </w:tcPr>
          <w:p w14:paraId="5F3442CC"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524" w:type="dxa"/>
            <w:shd w:val="clear" w:color="auto" w:fill="D5DCE4" w:themeFill="text2" w:themeFillTint="33"/>
            <w:vAlign w:val="center"/>
          </w:tcPr>
          <w:p w14:paraId="72F376A8" w14:textId="5AD98EB8" w:rsidR="009C6090" w:rsidRPr="00492DFD" w:rsidRDefault="00D1697B" w:rsidP="00413BB1">
            <w:pPr>
              <w:pStyle w:val="TableParagraph"/>
              <w:rPr>
                <w:rFonts w:cs="B Lotus"/>
              </w:rPr>
            </w:pPr>
            <w:r w:rsidRPr="00C802C4">
              <w:rPr>
                <w:rFonts w:cs="B Lotus" w:hint="cs"/>
                <w:rtl/>
              </w:rPr>
              <w:t>20</w:t>
            </w:r>
          </w:p>
        </w:tc>
      </w:tr>
      <w:tr w:rsidR="00492DFD" w:rsidRPr="00492DFD" w14:paraId="4C138E14" w14:textId="77777777" w:rsidTr="009C6090">
        <w:trPr>
          <w:trHeight w:val="401"/>
        </w:trPr>
        <w:tc>
          <w:tcPr>
            <w:tcW w:w="752" w:type="dxa"/>
            <w:shd w:val="clear" w:color="auto" w:fill="5B9BD5" w:themeFill="accent1"/>
            <w:vAlign w:val="center"/>
          </w:tcPr>
          <w:p w14:paraId="27D73D5D" w14:textId="42FB7A51" w:rsidR="009C6090" w:rsidRPr="00492DFD" w:rsidRDefault="00BE7419" w:rsidP="00413BB1">
            <w:pPr>
              <w:pStyle w:val="TableParagraph"/>
              <w:rPr>
                <w:rFonts w:cs="B Lotus"/>
              </w:rPr>
            </w:pPr>
            <w:r w:rsidRPr="00492DFD">
              <w:rPr>
                <w:rFonts w:cs="B Lotus" w:hint="cs"/>
                <w:rtl/>
              </w:rPr>
              <w:t>10</w:t>
            </w:r>
          </w:p>
        </w:tc>
        <w:tc>
          <w:tcPr>
            <w:tcW w:w="1418" w:type="dxa"/>
            <w:shd w:val="clear" w:color="auto" w:fill="FFFFFF" w:themeFill="background1"/>
            <w:vAlign w:val="center"/>
          </w:tcPr>
          <w:p w14:paraId="0759CE70" w14:textId="77777777" w:rsidR="009C6090" w:rsidRPr="00492DFD" w:rsidRDefault="009C6090" w:rsidP="00413BB1">
            <w:pPr>
              <w:pStyle w:val="TableParagraph"/>
              <w:bidi/>
              <w:rPr>
                <w:rFonts w:cs="B Lotus"/>
              </w:rPr>
            </w:pPr>
            <w:r w:rsidRPr="00C802C4">
              <w:rPr>
                <w:rFonts w:cs="B Lotus"/>
                <w:rtl/>
              </w:rPr>
              <w:t>ﺑﻨﺪراﻧﺰﻟﻲ</w:t>
            </w:r>
          </w:p>
        </w:tc>
        <w:tc>
          <w:tcPr>
            <w:tcW w:w="1274" w:type="dxa"/>
            <w:shd w:val="clear" w:color="auto" w:fill="FFFFFF" w:themeFill="background1"/>
            <w:vAlign w:val="center"/>
          </w:tcPr>
          <w:p w14:paraId="1B515FC4" w14:textId="6A128B37" w:rsidR="009C6090" w:rsidRPr="00492DFD" w:rsidRDefault="00D1697B" w:rsidP="00413BB1">
            <w:pPr>
              <w:pStyle w:val="TableParagraph"/>
              <w:rPr>
                <w:rFonts w:cs="B Lotus"/>
              </w:rPr>
            </w:pPr>
            <w:r w:rsidRPr="00492DFD">
              <w:rPr>
                <w:rFonts w:cs="B Lotus" w:hint="cs"/>
                <w:rtl/>
              </w:rPr>
              <w:t>15-</w:t>
            </w:r>
          </w:p>
        </w:tc>
        <w:tc>
          <w:tcPr>
            <w:tcW w:w="710" w:type="dxa"/>
            <w:shd w:val="clear" w:color="auto" w:fill="FFFFFF" w:themeFill="background1"/>
            <w:vAlign w:val="center"/>
          </w:tcPr>
          <w:p w14:paraId="1BD39F76"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701" w:type="dxa"/>
            <w:shd w:val="clear" w:color="auto" w:fill="FFFFFF" w:themeFill="background1"/>
            <w:vAlign w:val="center"/>
          </w:tcPr>
          <w:p w14:paraId="20992502" w14:textId="7C8CE59E" w:rsidR="009C6090" w:rsidRPr="00492DFD" w:rsidRDefault="00D1697B" w:rsidP="00413BB1">
            <w:pPr>
              <w:pStyle w:val="TableParagraph"/>
              <w:rPr>
                <w:rFonts w:cs="B Lotus"/>
              </w:rPr>
            </w:pPr>
            <w:r w:rsidRPr="00C802C4">
              <w:rPr>
                <w:rFonts w:cs="B Lotus" w:hint="cs"/>
                <w:rtl/>
              </w:rPr>
              <w:t>36</w:t>
            </w:r>
          </w:p>
        </w:tc>
        <w:tc>
          <w:tcPr>
            <w:tcW w:w="709" w:type="dxa"/>
            <w:shd w:val="clear" w:color="auto" w:fill="FFFFFF" w:themeFill="background1"/>
            <w:vAlign w:val="center"/>
          </w:tcPr>
          <w:p w14:paraId="2E2D8339"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701" w:type="dxa"/>
            <w:shd w:val="clear" w:color="auto" w:fill="FFFFFF" w:themeFill="background1"/>
            <w:vAlign w:val="bottom"/>
          </w:tcPr>
          <w:p w14:paraId="230FFA76" w14:textId="6B795596" w:rsidR="009C6090" w:rsidRPr="00492DFD" w:rsidRDefault="00D1697B" w:rsidP="00413BB1">
            <w:pPr>
              <w:pStyle w:val="TableParagraph"/>
              <w:rPr>
                <w:rFonts w:cs="B Lotus"/>
              </w:rPr>
            </w:pPr>
            <w:r w:rsidRPr="00492DFD">
              <w:rPr>
                <w:rFonts w:cs="B Lotus" w:hint="cs"/>
                <w:rtl/>
              </w:rPr>
              <w:t>5.6-</w:t>
            </w:r>
          </w:p>
        </w:tc>
        <w:tc>
          <w:tcPr>
            <w:tcW w:w="992" w:type="dxa"/>
            <w:shd w:val="clear" w:color="auto" w:fill="FFFFFF" w:themeFill="background1"/>
            <w:vAlign w:val="center"/>
          </w:tcPr>
          <w:p w14:paraId="37084D68"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560" w:type="dxa"/>
            <w:shd w:val="clear" w:color="auto" w:fill="FFFFFF" w:themeFill="background1"/>
            <w:vAlign w:val="center"/>
          </w:tcPr>
          <w:p w14:paraId="548E6A61" w14:textId="77777777" w:rsidR="009C6090" w:rsidRPr="00492DFD" w:rsidRDefault="009C6090" w:rsidP="00413BB1">
            <w:pPr>
              <w:pStyle w:val="TableParagraph"/>
              <w:rPr>
                <w:rFonts w:cs="B Lotus"/>
              </w:rPr>
            </w:pPr>
            <w:r w:rsidRPr="00C802C4">
              <w:rPr>
                <w:rFonts w:cs="B Lotus"/>
              </w:rPr>
              <w:t>- - -</w:t>
            </w:r>
          </w:p>
        </w:tc>
        <w:tc>
          <w:tcPr>
            <w:tcW w:w="708" w:type="dxa"/>
            <w:shd w:val="clear" w:color="auto" w:fill="FFFFFF" w:themeFill="background1"/>
            <w:vAlign w:val="center"/>
          </w:tcPr>
          <w:p w14:paraId="7693FA6E" w14:textId="77777777" w:rsidR="009C6090" w:rsidRPr="00EF5C41" w:rsidRDefault="009C6090" w:rsidP="00413BB1">
            <w:pPr>
              <w:pStyle w:val="TableParagraph"/>
              <w:bidi/>
              <w:spacing w:before="0" w:line="227" w:lineRule="exact"/>
              <w:rPr>
                <w:rFonts w:asciiTheme="majorBidi" w:hAnsiTheme="majorBidi" w:cs="B Lotus"/>
              </w:rPr>
            </w:pPr>
          </w:p>
        </w:tc>
        <w:tc>
          <w:tcPr>
            <w:tcW w:w="1134" w:type="dxa"/>
            <w:shd w:val="clear" w:color="auto" w:fill="FFFFFF" w:themeFill="background1"/>
            <w:vAlign w:val="center"/>
          </w:tcPr>
          <w:p w14:paraId="25FB3D15" w14:textId="77777777" w:rsidR="009C6090" w:rsidRPr="00492DFD" w:rsidRDefault="009C6090" w:rsidP="00413BB1">
            <w:pPr>
              <w:pStyle w:val="TableParagraph"/>
              <w:rPr>
                <w:rFonts w:cs="B Lotus"/>
              </w:rPr>
            </w:pPr>
            <w:r w:rsidRPr="00C802C4">
              <w:rPr>
                <w:rFonts w:cs="B Lotus"/>
              </w:rPr>
              <w:t>- -</w:t>
            </w:r>
          </w:p>
        </w:tc>
        <w:tc>
          <w:tcPr>
            <w:tcW w:w="851" w:type="dxa"/>
            <w:shd w:val="clear" w:color="auto" w:fill="FFFFFF" w:themeFill="background1"/>
            <w:vAlign w:val="center"/>
          </w:tcPr>
          <w:p w14:paraId="3263107E" w14:textId="77777777" w:rsidR="009C6090" w:rsidRPr="00EF5C41" w:rsidRDefault="009C6090" w:rsidP="00413BB1">
            <w:pPr>
              <w:pStyle w:val="TableParagraph"/>
              <w:bidi/>
              <w:spacing w:before="0" w:line="227" w:lineRule="exact"/>
              <w:rPr>
                <w:rFonts w:asciiTheme="majorBidi" w:hAnsiTheme="majorBidi" w:cs="B Lotus"/>
              </w:rPr>
            </w:pPr>
          </w:p>
        </w:tc>
        <w:tc>
          <w:tcPr>
            <w:tcW w:w="1524" w:type="dxa"/>
            <w:shd w:val="clear" w:color="auto" w:fill="FFFFFF" w:themeFill="background1"/>
            <w:vAlign w:val="center"/>
          </w:tcPr>
          <w:p w14:paraId="1D7C7EA7" w14:textId="221FBF74" w:rsidR="009C6090" w:rsidRPr="00492DFD" w:rsidRDefault="00D1697B" w:rsidP="00413BB1">
            <w:pPr>
              <w:pStyle w:val="TableParagraph"/>
              <w:rPr>
                <w:rFonts w:cs="B Lotus"/>
              </w:rPr>
            </w:pPr>
            <w:r w:rsidRPr="00C802C4">
              <w:rPr>
                <w:rFonts w:cs="B Lotus" w:hint="cs"/>
                <w:rtl/>
              </w:rPr>
              <w:t>10</w:t>
            </w:r>
          </w:p>
        </w:tc>
      </w:tr>
      <w:tr w:rsidR="00492DFD" w:rsidRPr="00492DFD" w14:paraId="5F5B19E7" w14:textId="77777777" w:rsidTr="009C6090">
        <w:trPr>
          <w:trHeight w:val="402"/>
        </w:trPr>
        <w:tc>
          <w:tcPr>
            <w:tcW w:w="752" w:type="dxa"/>
            <w:shd w:val="clear" w:color="auto" w:fill="5B9BD5" w:themeFill="accent1"/>
            <w:vAlign w:val="center"/>
          </w:tcPr>
          <w:p w14:paraId="253E8510" w14:textId="6D384CA7" w:rsidR="009C6090" w:rsidRPr="00492DFD" w:rsidRDefault="00BE7419" w:rsidP="00413BB1">
            <w:pPr>
              <w:pStyle w:val="TableParagraph"/>
              <w:rPr>
                <w:rFonts w:cs="B Lotus"/>
              </w:rPr>
            </w:pPr>
            <w:r w:rsidRPr="00492DFD">
              <w:rPr>
                <w:rFonts w:cs="B Lotus" w:hint="cs"/>
                <w:rtl/>
              </w:rPr>
              <w:t>11</w:t>
            </w:r>
          </w:p>
        </w:tc>
        <w:tc>
          <w:tcPr>
            <w:tcW w:w="1418" w:type="dxa"/>
            <w:shd w:val="clear" w:color="auto" w:fill="D5DCE4" w:themeFill="text2" w:themeFillTint="33"/>
            <w:vAlign w:val="center"/>
          </w:tcPr>
          <w:p w14:paraId="6A836A96" w14:textId="77777777" w:rsidR="009C6090" w:rsidRPr="00492DFD" w:rsidRDefault="009C6090" w:rsidP="00413BB1">
            <w:pPr>
              <w:pStyle w:val="TableParagraph"/>
              <w:bidi/>
              <w:rPr>
                <w:rFonts w:cs="B Lotus"/>
              </w:rPr>
            </w:pPr>
            <w:r w:rsidRPr="00C802C4">
              <w:rPr>
                <w:rFonts w:cs="B Lotus"/>
                <w:rtl/>
              </w:rPr>
              <w:t>ﺑﻨﺪر ﻋﺒﺎس</w:t>
            </w:r>
          </w:p>
        </w:tc>
        <w:tc>
          <w:tcPr>
            <w:tcW w:w="1274" w:type="dxa"/>
            <w:shd w:val="clear" w:color="auto" w:fill="D5DCE4" w:themeFill="text2" w:themeFillTint="33"/>
            <w:vAlign w:val="center"/>
          </w:tcPr>
          <w:p w14:paraId="4E9CEA09" w14:textId="1EFC864F" w:rsidR="009C6090" w:rsidRPr="00492DFD" w:rsidRDefault="00D1697B" w:rsidP="00413BB1">
            <w:pPr>
              <w:pStyle w:val="TableParagraph"/>
              <w:rPr>
                <w:rFonts w:cs="B Lotus"/>
              </w:rPr>
            </w:pPr>
            <w:r w:rsidRPr="00C802C4">
              <w:rPr>
                <w:rFonts w:cs="B Lotus" w:hint="cs"/>
                <w:rtl/>
              </w:rPr>
              <w:t>10</w:t>
            </w:r>
          </w:p>
        </w:tc>
        <w:tc>
          <w:tcPr>
            <w:tcW w:w="710" w:type="dxa"/>
            <w:shd w:val="clear" w:color="auto" w:fill="D5DCE4" w:themeFill="text2" w:themeFillTint="33"/>
            <w:vAlign w:val="center"/>
          </w:tcPr>
          <w:p w14:paraId="74CB4A89"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701" w:type="dxa"/>
            <w:shd w:val="clear" w:color="auto" w:fill="D5DCE4" w:themeFill="text2" w:themeFillTint="33"/>
            <w:vAlign w:val="center"/>
          </w:tcPr>
          <w:p w14:paraId="35F75FDC" w14:textId="4B685C60" w:rsidR="009C6090" w:rsidRPr="00492DFD" w:rsidRDefault="00D1697B" w:rsidP="00413BB1">
            <w:pPr>
              <w:pStyle w:val="TableParagraph"/>
              <w:rPr>
                <w:rFonts w:cs="B Lotus"/>
              </w:rPr>
            </w:pPr>
            <w:r w:rsidRPr="00C802C4">
              <w:rPr>
                <w:rFonts w:cs="B Lotus" w:hint="cs"/>
                <w:rtl/>
              </w:rPr>
              <w:t>48</w:t>
            </w:r>
          </w:p>
        </w:tc>
        <w:tc>
          <w:tcPr>
            <w:tcW w:w="709" w:type="dxa"/>
            <w:shd w:val="clear" w:color="auto" w:fill="D5DCE4" w:themeFill="text2" w:themeFillTint="33"/>
            <w:vAlign w:val="center"/>
          </w:tcPr>
          <w:p w14:paraId="6E253896"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C</w:t>
            </w:r>
          </w:p>
        </w:tc>
        <w:tc>
          <w:tcPr>
            <w:tcW w:w="1701" w:type="dxa"/>
            <w:shd w:val="clear" w:color="auto" w:fill="D5DCE4" w:themeFill="text2" w:themeFillTint="33"/>
            <w:vAlign w:val="center"/>
          </w:tcPr>
          <w:p w14:paraId="24F8BF24" w14:textId="2A28925D" w:rsidR="009C6090" w:rsidRPr="00492DFD" w:rsidRDefault="00D1697B" w:rsidP="00413BB1">
            <w:pPr>
              <w:pStyle w:val="TableParagraph"/>
              <w:rPr>
                <w:rFonts w:cs="B Lotus"/>
              </w:rPr>
            </w:pPr>
            <w:r w:rsidRPr="00C802C4">
              <w:rPr>
                <w:rFonts w:cs="B Lotus" w:hint="cs"/>
                <w:rtl/>
              </w:rPr>
              <w:t>2</w:t>
            </w:r>
          </w:p>
        </w:tc>
        <w:tc>
          <w:tcPr>
            <w:tcW w:w="992" w:type="dxa"/>
            <w:shd w:val="clear" w:color="auto" w:fill="D5DCE4" w:themeFill="text2" w:themeFillTint="33"/>
            <w:vAlign w:val="center"/>
          </w:tcPr>
          <w:p w14:paraId="75C98A3D"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560" w:type="dxa"/>
            <w:shd w:val="clear" w:color="auto" w:fill="D5DCE4" w:themeFill="text2" w:themeFillTint="33"/>
            <w:vAlign w:val="center"/>
          </w:tcPr>
          <w:p w14:paraId="4FC92EE9" w14:textId="7EA9D6D9" w:rsidR="009C6090" w:rsidRPr="00492DFD" w:rsidRDefault="00D1697B" w:rsidP="00413BB1">
            <w:pPr>
              <w:pStyle w:val="TableParagraph"/>
              <w:rPr>
                <w:rFonts w:cs="B Lotus"/>
              </w:rPr>
            </w:pPr>
            <w:r w:rsidRPr="00C802C4">
              <w:rPr>
                <w:rFonts w:cs="B Lotus" w:hint="cs"/>
                <w:rtl/>
              </w:rPr>
              <w:t>23.1</w:t>
            </w:r>
          </w:p>
        </w:tc>
        <w:tc>
          <w:tcPr>
            <w:tcW w:w="708" w:type="dxa"/>
            <w:shd w:val="clear" w:color="auto" w:fill="D5DCE4" w:themeFill="text2" w:themeFillTint="33"/>
            <w:vAlign w:val="center"/>
          </w:tcPr>
          <w:p w14:paraId="74197815"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134" w:type="dxa"/>
            <w:shd w:val="clear" w:color="auto" w:fill="D5DCE4" w:themeFill="text2" w:themeFillTint="33"/>
            <w:vAlign w:val="center"/>
          </w:tcPr>
          <w:p w14:paraId="1020BCDC" w14:textId="0EBC8152" w:rsidR="009C6090" w:rsidRPr="00492DFD" w:rsidRDefault="00D1697B" w:rsidP="00413BB1">
            <w:pPr>
              <w:pStyle w:val="TableParagraph"/>
              <w:rPr>
                <w:rFonts w:cs="B Lotus"/>
              </w:rPr>
            </w:pPr>
            <w:r w:rsidRPr="00C802C4">
              <w:rPr>
                <w:rFonts w:cs="B Lotus" w:hint="cs"/>
                <w:rtl/>
              </w:rPr>
              <w:t>64</w:t>
            </w:r>
          </w:p>
        </w:tc>
        <w:tc>
          <w:tcPr>
            <w:tcW w:w="851" w:type="dxa"/>
            <w:shd w:val="clear" w:color="auto" w:fill="D5DCE4" w:themeFill="text2" w:themeFillTint="33"/>
            <w:vAlign w:val="center"/>
          </w:tcPr>
          <w:p w14:paraId="52FA07E2"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B</w:t>
            </w:r>
          </w:p>
        </w:tc>
        <w:tc>
          <w:tcPr>
            <w:tcW w:w="1524" w:type="dxa"/>
            <w:shd w:val="clear" w:color="auto" w:fill="D5DCE4" w:themeFill="text2" w:themeFillTint="33"/>
            <w:vAlign w:val="center"/>
          </w:tcPr>
          <w:p w14:paraId="5D0D3946" w14:textId="253F665B" w:rsidR="009C6090" w:rsidRPr="00492DFD" w:rsidRDefault="00D1697B" w:rsidP="00413BB1">
            <w:pPr>
              <w:pStyle w:val="TableParagraph"/>
              <w:rPr>
                <w:rFonts w:cs="B Lotus"/>
              </w:rPr>
            </w:pPr>
            <w:r w:rsidRPr="00C802C4">
              <w:rPr>
                <w:rFonts w:cs="B Lotus" w:hint="cs"/>
                <w:rtl/>
              </w:rPr>
              <w:t>19</w:t>
            </w:r>
          </w:p>
        </w:tc>
      </w:tr>
      <w:tr w:rsidR="00492DFD" w:rsidRPr="00492DFD" w14:paraId="5D1EC94B" w14:textId="77777777" w:rsidTr="009C6090">
        <w:trPr>
          <w:trHeight w:val="401"/>
        </w:trPr>
        <w:tc>
          <w:tcPr>
            <w:tcW w:w="752" w:type="dxa"/>
            <w:shd w:val="clear" w:color="auto" w:fill="5B9BD5" w:themeFill="accent1"/>
            <w:vAlign w:val="center"/>
          </w:tcPr>
          <w:p w14:paraId="44FDAD33" w14:textId="1E4F8382" w:rsidR="009C6090" w:rsidRPr="00492DFD" w:rsidRDefault="00BE7419" w:rsidP="00413BB1">
            <w:pPr>
              <w:pStyle w:val="TableParagraph"/>
              <w:rPr>
                <w:rFonts w:cs="B Lotus"/>
              </w:rPr>
            </w:pPr>
            <w:r w:rsidRPr="00492DFD">
              <w:rPr>
                <w:rFonts w:cs="B Lotus" w:hint="cs"/>
                <w:rtl/>
              </w:rPr>
              <w:t>12</w:t>
            </w:r>
          </w:p>
        </w:tc>
        <w:tc>
          <w:tcPr>
            <w:tcW w:w="1418" w:type="dxa"/>
            <w:shd w:val="clear" w:color="auto" w:fill="FFFFFF" w:themeFill="background1"/>
            <w:vAlign w:val="center"/>
          </w:tcPr>
          <w:p w14:paraId="52EA6826" w14:textId="77777777" w:rsidR="009C6090" w:rsidRPr="00492DFD" w:rsidRDefault="009C6090" w:rsidP="00413BB1">
            <w:pPr>
              <w:pStyle w:val="TableParagraph"/>
              <w:bidi/>
              <w:rPr>
                <w:rFonts w:cs="B Lotus"/>
              </w:rPr>
            </w:pPr>
            <w:r w:rsidRPr="00C802C4">
              <w:rPr>
                <w:rFonts w:cs="B Lotus"/>
                <w:rtl/>
              </w:rPr>
              <w:t>ﺑﻨﺪر ﻟﻨﮕﻪ</w:t>
            </w:r>
          </w:p>
        </w:tc>
        <w:tc>
          <w:tcPr>
            <w:tcW w:w="1274" w:type="dxa"/>
            <w:shd w:val="clear" w:color="auto" w:fill="FFFFFF" w:themeFill="background1"/>
            <w:vAlign w:val="center"/>
          </w:tcPr>
          <w:p w14:paraId="05AA65DB" w14:textId="513A3AD0" w:rsidR="009C6090" w:rsidRPr="00492DFD" w:rsidRDefault="00D1697B" w:rsidP="00413BB1">
            <w:pPr>
              <w:pStyle w:val="TableParagraph"/>
              <w:rPr>
                <w:rFonts w:cs="B Lotus"/>
              </w:rPr>
            </w:pPr>
            <w:r w:rsidRPr="00C802C4">
              <w:rPr>
                <w:rFonts w:cs="B Lotus" w:hint="cs"/>
                <w:rtl/>
              </w:rPr>
              <w:t>13</w:t>
            </w:r>
          </w:p>
        </w:tc>
        <w:tc>
          <w:tcPr>
            <w:tcW w:w="710" w:type="dxa"/>
            <w:shd w:val="clear" w:color="auto" w:fill="FFFFFF" w:themeFill="background1"/>
            <w:vAlign w:val="center"/>
          </w:tcPr>
          <w:p w14:paraId="7512332F"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701" w:type="dxa"/>
            <w:shd w:val="clear" w:color="auto" w:fill="FFFFFF" w:themeFill="background1"/>
            <w:vAlign w:val="center"/>
          </w:tcPr>
          <w:p w14:paraId="56428DDB" w14:textId="72C75C43" w:rsidR="009C6090" w:rsidRPr="00492DFD" w:rsidRDefault="00D1697B" w:rsidP="00413BB1">
            <w:pPr>
              <w:pStyle w:val="TableParagraph"/>
              <w:rPr>
                <w:rFonts w:cs="B Lotus"/>
              </w:rPr>
            </w:pPr>
            <w:r w:rsidRPr="00C802C4">
              <w:rPr>
                <w:rFonts w:cs="B Lotus" w:hint="cs"/>
                <w:rtl/>
              </w:rPr>
              <w:t>47</w:t>
            </w:r>
          </w:p>
        </w:tc>
        <w:tc>
          <w:tcPr>
            <w:tcW w:w="709" w:type="dxa"/>
            <w:shd w:val="clear" w:color="auto" w:fill="FFFFFF" w:themeFill="background1"/>
            <w:vAlign w:val="center"/>
          </w:tcPr>
          <w:p w14:paraId="5248E718"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C</w:t>
            </w:r>
          </w:p>
        </w:tc>
        <w:tc>
          <w:tcPr>
            <w:tcW w:w="1701" w:type="dxa"/>
            <w:shd w:val="clear" w:color="auto" w:fill="FFFFFF" w:themeFill="background1"/>
            <w:vAlign w:val="center"/>
          </w:tcPr>
          <w:p w14:paraId="51D66A12" w14:textId="661038B0" w:rsidR="009C6090" w:rsidRPr="00492DFD" w:rsidRDefault="00D1697B" w:rsidP="00413BB1">
            <w:pPr>
              <w:pStyle w:val="TableParagraph"/>
              <w:rPr>
                <w:rFonts w:cs="B Lotus"/>
              </w:rPr>
            </w:pPr>
            <w:r w:rsidRPr="00C802C4">
              <w:rPr>
                <w:rFonts w:cs="B Lotus" w:hint="cs"/>
                <w:rtl/>
              </w:rPr>
              <w:t>7</w:t>
            </w:r>
          </w:p>
        </w:tc>
        <w:tc>
          <w:tcPr>
            <w:tcW w:w="992" w:type="dxa"/>
            <w:shd w:val="clear" w:color="auto" w:fill="FFFFFF" w:themeFill="background1"/>
            <w:vAlign w:val="center"/>
          </w:tcPr>
          <w:p w14:paraId="29B01306"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560" w:type="dxa"/>
            <w:shd w:val="clear" w:color="auto" w:fill="FFFFFF" w:themeFill="background1"/>
            <w:vAlign w:val="center"/>
          </w:tcPr>
          <w:p w14:paraId="62D6A8E4" w14:textId="77777777" w:rsidR="009C6090" w:rsidRPr="00492DFD" w:rsidRDefault="009C6090" w:rsidP="00413BB1">
            <w:pPr>
              <w:pStyle w:val="TableParagraph"/>
              <w:rPr>
                <w:rFonts w:cs="B Lotus"/>
              </w:rPr>
            </w:pPr>
            <w:r w:rsidRPr="00C802C4">
              <w:rPr>
                <w:rFonts w:cs="B Lotus"/>
              </w:rPr>
              <w:t>- - -</w:t>
            </w:r>
          </w:p>
        </w:tc>
        <w:tc>
          <w:tcPr>
            <w:tcW w:w="708" w:type="dxa"/>
            <w:shd w:val="clear" w:color="auto" w:fill="FFFFFF" w:themeFill="background1"/>
            <w:vAlign w:val="center"/>
          </w:tcPr>
          <w:p w14:paraId="601A1941" w14:textId="77777777" w:rsidR="009C6090" w:rsidRPr="00EF5C41" w:rsidRDefault="009C6090" w:rsidP="00413BB1">
            <w:pPr>
              <w:pStyle w:val="TableParagraph"/>
              <w:bidi/>
              <w:spacing w:before="0" w:line="227" w:lineRule="exact"/>
              <w:rPr>
                <w:rFonts w:asciiTheme="majorBidi" w:hAnsiTheme="majorBidi" w:cs="B Lotus"/>
              </w:rPr>
            </w:pPr>
          </w:p>
        </w:tc>
        <w:tc>
          <w:tcPr>
            <w:tcW w:w="1134" w:type="dxa"/>
            <w:shd w:val="clear" w:color="auto" w:fill="FFFFFF" w:themeFill="background1"/>
            <w:vAlign w:val="center"/>
          </w:tcPr>
          <w:p w14:paraId="6447B810" w14:textId="77777777" w:rsidR="009C6090" w:rsidRPr="00492DFD" w:rsidRDefault="009C6090" w:rsidP="00413BB1">
            <w:pPr>
              <w:pStyle w:val="TableParagraph"/>
              <w:rPr>
                <w:rFonts w:cs="B Lotus"/>
              </w:rPr>
            </w:pPr>
            <w:r w:rsidRPr="00C802C4">
              <w:rPr>
                <w:rFonts w:cs="B Lotus"/>
              </w:rPr>
              <w:t>- -</w:t>
            </w:r>
          </w:p>
        </w:tc>
        <w:tc>
          <w:tcPr>
            <w:tcW w:w="851" w:type="dxa"/>
            <w:shd w:val="clear" w:color="auto" w:fill="FFFFFF" w:themeFill="background1"/>
            <w:vAlign w:val="center"/>
          </w:tcPr>
          <w:p w14:paraId="2E6D3BC5" w14:textId="77777777" w:rsidR="009C6090" w:rsidRPr="00EF5C41" w:rsidRDefault="009C6090" w:rsidP="00413BB1">
            <w:pPr>
              <w:pStyle w:val="TableParagraph"/>
              <w:bidi/>
              <w:spacing w:before="0" w:line="227" w:lineRule="exact"/>
              <w:rPr>
                <w:rFonts w:asciiTheme="majorBidi" w:hAnsiTheme="majorBidi" w:cs="B Lotus"/>
              </w:rPr>
            </w:pPr>
          </w:p>
        </w:tc>
        <w:tc>
          <w:tcPr>
            <w:tcW w:w="1524" w:type="dxa"/>
            <w:shd w:val="clear" w:color="auto" w:fill="FFFFFF" w:themeFill="background1"/>
            <w:vAlign w:val="center"/>
          </w:tcPr>
          <w:p w14:paraId="2F9AB502" w14:textId="306CEE39" w:rsidR="009C6090" w:rsidRPr="00492DFD" w:rsidRDefault="00D1697B" w:rsidP="00413BB1">
            <w:pPr>
              <w:pStyle w:val="TableParagraph"/>
              <w:rPr>
                <w:rFonts w:cs="B Lotus"/>
              </w:rPr>
            </w:pPr>
            <w:r w:rsidRPr="00C802C4">
              <w:rPr>
                <w:rFonts w:cs="B Lotus" w:hint="cs"/>
                <w:rtl/>
              </w:rPr>
              <w:t>10</w:t>
            </w:r>
          </w:p>
        </w:tc>
      </w:tr>
      <w:tr w:rsidR="00492DFD" w:rsidRPr="00492DFD" w14:paraId="083B91F5" w14:textId="77777777" w:rsidTr="009C6090">
        <w:trPr>
          <w:trHeight w:val="401"/>
        </w:trPr>
        <w:tc>
          <w:tcPr>
            <w:tcW w:w="752" w:type="dxa"/>
            <w:shd w:val="clear" w:color="auto" w:fill="5B9BD5" w:themeFill="accent1"/>
            <w:vAlign w:val="center"/>
          </w:tcPr>
          <w:p w14:paraId="011D2B99" w14:textId="7BC2A5B0" w:rsidR="009C6090" w:rsidRPr="00492DFD" w:rsidRDefault="00BE7419" w:rsidP="00413BB1">
            <w:pPr>
              <w:pStyle w:val="TableParagraph"/>
              <w:rPr>
                <w:rFonts w:cs="B Lotus"/>
              </w:rPr>
            </w:pPr>
            <w:r w:rsidRPr="00492DFD">
              <w:rPr>
                <w:rFonts w:cs="B Lotus" w:hint="cs"/>
                <w:rtl/>
              </w:rPr>
              <w:t>13</w:t>
            </w:r>
          </w:p>
        </w:tc>
        <w:tc>
          <w:tcPr>
            <w:tcW w:w="1418" w:type="dxa"/>
            <w:shd w:val="clear" w:color="auto" w:fill="D5DCE4" w:themeFill="text2" w:themeFillTint="33"/>
            <w:vAlign w:val="center"/>
          </w:tcPr>
          <w:p w14:paraId="571E4EE4" w14:textId="77777777" w:rsidR="009C6090" w:rsidRPr="00492DFD" w:rsidRDefault="009C6090" w:rsidP="00413BB1">
            <w:pPr>
              <w:pStyle w:val="TableParagraph"/>
              <w:bidi/>
              <w:rPr>
                <w:rFonts w:cs="B Lotus"/>
              </w:rPr>
            </w:pPr>
            <w:r w:rsidRPr="00C802C4">
              <w:rPr>
                <w:rFonts w:cs="B Lotus"/>
                <w:rtl/>
              </w:rPr>
              <w:t>ﺑﻮﺷﻬﺮ</w:t>
            </w:r>
          </w:p>
        </w:tc>
        <w:tc>
          <w:tcPr>
            <w:tcW w:w="1274" w:type="dxa"/>
            <w:shd w:val="clear" w:color="auto" w:fill="D5DCE4" w:themeFill="text2" w:themeFillTint="33"/>
            <w:vAlign w:val="center"/>
          </w:tcPr>
          <w:p w14:paraId="40C57784" w14:textId="4C7D62C0" w:rsidR="009C6090" w:rsidRPr="00492DFD" w:rsidRDefault="00D1697B" w:rsidP="00413BB1">
            <w:pPr>
              <w:pStyle w:val="TableParagraph"/>
              <w:rPr>
                <w:rFonts w:cs="B Lotus"/>
              </w:rPr>
            </w:pPr>
            <w:r w:rsidRPr="00C802C4">
              <w:rPr>
                <w:rFonts w:cs="B Lotus" w:hint="cs"/>
                <w:rtl/>
              </w:rPr>
              <w:t>14</w:t>
            </w:r>
          </w:p>
        </w:tc>
        <w:tc>
          <w:tcPr>
            <w:tcW w:w="710" w:type="dxa"/>
            <w:shd w:val="clear" w:color="auto" w:fill="D5DCE4" w:themeFill="text2" w:themeFillTint="33"/>
            <w:vAlign w:val="center"/>
          </w:tcPr>
          <w:p w14:paraId="7286DD77"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701" w:type="dxa"/>
            <w:shd w:val="clear" w:color="auto" w:fill="D5DCE4" w:themeFill="text2" w:themeFillTint="33"/>
            <w:vAlign w:val="center"/>
          </w:tcPr>
          <w:p w14:paraId="3AEB0841" w14:textId="0101C82A" w:rsidR="009C6090" w:rsidRPr="00492DFD" w:rsidRDefault="00D1697B" w:rsidP="00413BB1">
            <w:pPr>
              <w:pStyle w:val="TableParagraph"/>
              <w:rPr>
                <w:rFonts w:cs="B Lotus"/>
              </w:rPr>
            </w:pPr>
            <w:r w:rsidRPr="00C802C4">
              <w:rPr>
                <w:rFonts w:cs="B Lotus" w:hint="cs"/>
                <w:rtl/>
              </w:rPr>
              <w:t>50</w:t>
            </w:r>
          </w:p>
        </w:tc>
        <w:tc>
          <w:tcPr>
            <w:tcW w:w="709" w:type="dxa"/>
            <w:shd w:val="clear" w:color="auto" w:fill="D5DCE4" w:themeFill="text2" w:themeFillTint="33"/>
            <w:vAlign w:val="center"/>
          </w:tcPr>
          <w:p w14:paraId="65A88059"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D</w:t>
            </w:r>
          </w:p>
        </w:tc>
        <w:tc>
          <w:tcPr>
            <w:tcW w:w="1701" w:type="dxa"/>
            <w:shd w:val="clear" w:color="auto" w:fill="D5DCE4" w:themeFill="text2" w:themeFillTint="33"/>
            <w:vAlign w:val="center"/>
          </w:tcPr>
          <w:p w14:paraId="0C50D544" w14:textId="73495F18" w:rsidR="009C6090" w:rsidRPr="00492DFD" w:rsidRDefault="00D1697B" w:rsidP="00413BB1">
            <w:pPr>
              <w:pStyle w:val="TableParagraph"/>
              <w:rPr>
                <w:rFonts w:cs="B Lotus"/>
              </w:rPr>
            </w:pPr>
            <w:r w:rsidRPr="00C802C4">
              <w:rPr>
                <w:rFonts w:cs="B Lotus" w:hint="cs"/>
                <w:rtl/>
              </w:rPr>
              <w:t>1-</w:t>
            </w:r>
          </w:p>
        </w:tc>
        <w:tc>
          <w:tcPr>
            <w:tcW w:w="992" w:type="dxa"/>
            <w:shd w:val="clear" w:color="auto" w:fill="D5DCE4" w:themeFill="text2" w:themeFillTint="33"/>
            <w:vAlign w:val="center"/>
          </w:tcPr>
          <w:p w14:paraId="141239A5"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560" w:type="dxa"/>
            <w:shd w:val="clear" w:color="auto" w:fill="D5DCE4" w:themeFill="text2" w:themeFillTint="33"/>
            <w:vAlign w:val="center"/>
          </w:tcPr>
          <w:p w14:paraId="1A3A1B4D" w14:textId="77D09AC5" w:rsidR="009C6090" w:rsidRPr="00492DFD" w:rsidRDefault="00D1697B" w:rsidP="00413BB1">
            <w:pPr>
              <w:pStyle w:val="TableParagraph"/>
              <w:rPr>
                <w:rFonts w:cs="B Lotus"/>
              </w:rPr>
            </w:pPr>
            <w:r w:rsidRPr="00C802C4">
              <w:rPr>
                <w:rFonts w:cs="B Lotus" w:hint="cs"/>
                <w:rtl/>
              </w:rPr>
              <w:t>38.6</w:t>
            </w:r>
          </w:p>
        </w:tc>
        <w:tc>
          <w:tcPr>
            <w:tcW w:w="708" w:type="dxa"/>
            <w:shd w:val="clear" w:color="auto" w:fill="D5DCE4" w:themeFill="text2" w:themeFillTint="33"/>
            <w:vAlign w:val="center"/>
          </w:tcPr>
          <w:p w14:paraId="423620D4"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B</w:t>
            </w:r>
          </w:p>
        </w:tc>
        <w:tc>
          <w:tcPr>
            <w:tcW w:w="1134" w:type="dxa"/>
            <w:shd w:val="clear" w:color="auto" w:fill="D5DCE4" w:themeFill="text2" w:themeFillTint="33"/>
            <w:vAlign w:val="center"/>
          </w:tcPr>
          <w:p w14:paraId="31964646" w14:textId="49E936AB" w:rsidR="009C6090" w:rsidRPr="00492DFD" w:rsidRDefault="00D1697B" w:rsidP="00413BB1">
            <w:pPr>
              <w:pStyle w:val="TableParagraph"/>
              <w:rPr>
                <w:rFonts w:cs="B Lotus"/>
              </w:rPr>
            </w:pPr>
            <w:r w:rsidRPr="00C802C4">
              <w:rPr>
                <w:rFonts w:cs="B Lotus" w:hint="cs"/>
                <w:rtl/>
              </w:rPr>
              <w:t>65</w:t>
            </w:r>
          </w:p>
        </w:tc>
        <w:tc>
          <w:tcPr>
            <w:tcW w:w="851" w:type="dxa"/>
            <w:shd w:val="clear" w:color="auto" w:fill="D5DCE4" w:themeFill="text2" w:themeFillTint="33"/>
            <w:vAlign w:val="center"/>
          </w:tcPr>
          <w:p w14:paraId="6D12BC6D"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B</w:t>
            </w:r>
          </w:p>
        </w:tc>
        <w:tc>
          <w:tcPr>
            <w:tcW w:w="1524" w:type="dxa"/>
            <w:shd w:val="clear" w:color="auto" w:fill="D5DCE4" w:themeFill="text2" w:themeFillTint="33"/>
            <w:vAlign w:val="center"/>
          </w:tcPr>
          <w:p w14:paraId="02D38901" w14:textId="342EFA37" w:rsidR="009C6090" w:rsidRPr="00492DFD" w:rsidRDefault="00D1697B" w:rsidP="00413BB1">
            <w:pPr>
              <w:pStyle w:val="TableParagraph"/>
              <w:rPr>
                <w:rFonts w:cs="B Lotus"/>
              </w:rPr>
            </w:pPr>
            <w:r w:rsidRPr="00C802C4">
              <w:rPr>
                <w:rFonts w:cs="B Lotus" w:hint="cs"/>
                <w:rtl/>
              </w:rPr>
              <w:t>25</w:t>
            </w:r>
          </w:p>
        </w:tc>
      </w:tr>
      <w:tr w:rsidR="00492DFD" w:rsidRPr="00492DFD" w14:paraId="39C78D86" w14:textId="77777777" w:rsidTr="009C6090">
        <w:trPr>
          <w:trHeight w:val="402"/>
        </w:trPr>
        <w:tc>
          <w:tcPr>
            <w:tcW w:w="752" w:type="dxa"/>
            <w:shd w:val="clear" w:color="auto" w:fill="5B9BD5" w:themeFill="accent1"/>
            <w:vAlign w:val="center"/>
          </w:tcPr>
          <w:p w14:paraId="705B0605" w14:textId="47DACB24" w:rsidR="009C6090" w:rsidRPr="00492DFD" w:rsidRDefault="00BE7419" w:rsidP="00413BB1">
            <w:pPr>
              <w:pStyle w:val="TableParagraph"/>
              <w:rPr>
                <w:rFonts w:cs="B Lotus"/>
              </w:rPr>
            </w:pPr>
            <w:r w:rsidRPr="00492DFD">
              <w:rPr>
                <w:rFonts w:cs="B Lotus" w:hint="cs"/>
                <w:rtl/>
              </w:rPr>
              <w:t>14</w:t>
            </w:r>
          </w:p>
        </w:tc>
        <w:tc>
          <w:tcPr>
            <w:tcW w:w="1418" w:type="dxa"/>
            <w:shd w:val="clear" w:color="auto" w:fill="FFFFFF" w:themeFill="background1"/>
            <w:vAlign w:val="center"/>
          </w:tcPr>
          <w:p w14:paraId="6F02F07B" w14:textId="77777777" w:rsidR="009C6090" w:rsidRPr="00492DFD" w:rsidRDefault="009C6090" w:rsidP="00413BB1">
            <w:pPr>
              <w:pStyle w:val="TableParagraph"/>
              <w:bidi/>
              <w:rPr>
                <w:rFonts w:cs="B Lotus"/>
              </w:rPr>
            </w:pPr>
            <w:r w:rsidRPr="00C802C4">
              <w:rPr>
                <w:rFonts w:cs="B Lotus"/>
                <w:rtl/>
              </w:rPr>
              <w:t>ﺑﻴﺮﺟﻨﺪ</w:t>
            </w:r>
          </w:p>
        </w:tc>
        <w:tc>
          <w:tcPr>
            <w:tcW w:w="1274" w:type="dxa"/>
            <w:shd w:val="clear" w:color="auto" w:fill="FFFFFF" w:themeFill="background1"/>
            <w:vAlign w:val="center"/>
          </w:tcPr>
          <w:p w14:paraId="5ED0875B" w14:textId="0ABF5F4F" w:rsidR="009C6090" w:rsidRPr="00492DFD" w:rsidRDefault="00D1697B" w:rsidP="00413BB1">
            <w:pPr>
              <w:pStyle w:val="TableParagraph"/>
              <w:rPr>
                <w:rFonts w:cs="B Lotus"/>
              </w:rPr>
            </w:pPr>
            <w:r w:rsidRPr="00C802C4">
              <w:rPr>
                <w:rFonts w:cs="B Lotus" w:hint="cs"/>
                <w:rtl/>
              </w:rPr>
              <w:t>1456</w:t>
            </w:r>
          </w:p>
        </w:tc>
        <w:tc>
          <w:tcPr>
            <w:tcW w:w="710" w:type="dxa"/>
            <w:shd w:val="clear" w:color="auto" w:fill="FFFFFF" w:themeFill="background1"/>
            <w:vAlign w:val="center"/>
          </w:tcPr>
          <w:p w14:paraId="00E5A4D3"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B</w:t>
            </w:r>
          </w:p>
        </w:tc>
        <w:tc>
          <w:tcPr>
            <w:tcW w:w="1701" w:type="dxa"/>
            <w:shd w:val="clear" w:color="auto" w:fill="FFFFFF" w:themeFill="background1"/>
            <w:vAlign w:val="center"/>
          </w:tcPr>
          <w:p w14:paraId="04F0E250" w14:textId="15CCC009" w:rsidR="009C6090" w:rsidRPr="00492DFD" w:rsidRDefault="00D1697B" w:rsidP="00413BB1">
            <w:pPr>
              <w:pStyle w:val="TableParagraph"/>
              <w:rPr>
                <w:rFonts w:cs="B Lotus"/>
              </w:rPr>
            </w:pPr>
            <w:r w:rsidRPr="00C802C4">
              <w:rPr>
                <w:rFonts w:cs="B Lotus" w:hint="cs"/>
                <w:rtl/>
              </w:rPr>
              <w:t>44</w:t>
            </w:r>
          </w:p>
        </w:tc>
        <w:tc>
          <w:tcPr>
            <w:tcW w:w="709" w:type="dxa"/>
            <w:shd w:val="clear" w:color="auto" w:fill="FFFFFF" w:themeFill="background1"/>
            <w:vAlign w:val="center"/>
          </w:tcPr>
          <w:p w14:paraId="2826B842"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B</w:t>
            </w:r>
          </w:p>
        </w:tc>
        <w:tc>
          <w:tcPr>
            <w:tcW w:w="1701" w:type="dxa"/>
            <w:shd w:val="clear" w:color="auto" w:fill="FFFFFF" w:themeFill="background1"/>
            <w:vAlign w:val="center"/>
          </w:tcPr>
          <w:p w14:paraId="70778CDB" w14:textId="74706D5E" w:rsidR="009C6090" w:rsidRPr="00492DFD" w:rsidRDefault="00D1697B" w:rsidP="00413BB1">
            <w:pPr>
              <w:pStyle w:val="TableParagraph"/>
              <w:rPr>
                <w:rFonts w:cs="B Lotus"/>
              </w:rPr>
            </w:pPr>
            <w:r w:rsidRPr="00492DFD">
              <w:rPr>
                <w:rFonts w:cs="B Lotus" w:hint="cs"/>
                <w:rtl/>
              </w:rPr>
              <w:t>15-</w:t>
            </w:r>
          </w:p>
        </w:tc>
        <w:tc>
          <w:tcPr>
            <w:tcW w:w="992" w:type="dxa"/>
            <w:shd w:val="clear" w:color="auto" w:fill="FFFFFF" w:themeFill="background1"/>
            <w:vAlign w:val="center"/>
          </w:tcPr>
          <w:p w14:paraId="3563960C"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560" w:type="dxa"/>
            <w:shd w:val="clear" w:color="auto" w:fill="FFFFFF" w:themeFill="background1"/>
            <w:vAlign w:val="center"/>
          </w:tcPr>
          <w:p w14:paraId="48801C8E" w14:textId="4072607A" w:rsidR="009C6090" w:rsidRPr="00492DFD" w:rsidRDefault="00D1697B" w:rsidP="00413BB1">
            <w:pPr>
              <w:pStyle w:val="TableParagraph"/>
              <w:rPr>
                <w:rFonts w:cs="B Lotus"/>
              </w:rPr>
            </w:pPr>
            <w:r w:rsidRPr="00C802C4">
              <w:rPr>
                <w:rFonts w:cs="B Lotus" w:hint="cs"/>
                <w:rtl/>
              </w:rPr>
              <w:t>19</w:t>
            </w:r>
          </w:p>
        </w:tc>
        <w:tc>
          <w:tcPr>
            <w:tcW w:w="708" w:type="dxa"/>
            <w:shd w:val="clear" w:color="auto" w:fill="FFFFFF" w:themeFill="background1"/>
            <w:vAlign w:val="center"/>
          </w:tcPr>
          <w:p w14:paraId="75D45763"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134" w:type="dxa"/>
            <w:shd w:val="clear" w:color="auto" w:fill="FFFFFF" w:themeFill="background1"/>
            <w:vAlign w:val="center"/>
          </w:tcPr>
          <w:p w14:paraId="6E296F11" w14:textId="643F9272" w:rsidR="009C6090" w:rsidRPr="00492DFD" w:rsidRDefault="00D1697B" w:rsidP="00413BB1">
            <w:pPr>
              <w:pStyle w:val="TableParagraph"/>
              <w:rPr>
                <w:rFonts w:cs="B Lotus"/>
              </w:rPr>
            </w:pPr>
            <w:r w:rsidRPr="00C802C4">
              <w:rPr>
                <w:rFonts w:cs="B Lotus" w:hint="cs"/>
                <w:rtl/>
              </w:rPr>
              <w:t>39</w:t>
            </w:r>
          </w:p>
        </w:tc>
        <w:tc>
          <w:tcPr>
            <w:tcW w:w="851" w:type="dxa"/>
            <w:shd w:val="clear" w:color="auto" w:fill="FFFFFF" w:themeFill="background1"/>
            <w:vAlign w:val="center"/>
          </w:tcPr>
          <w:p w14:paraId="4696D3FD"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524" w:type="dxa"/>
            <w:shd w:val="clear" w:color="auto" w:fill="FFFFFF" w:themeFill="background1"/>
            <w:vAlign w:val="center"/>
          </w:tcPr>
          <w:p w14:paraId="234F71A5" w14:textId="5A875158" w:rsidR="009C6090" w:rsidRPr="00492DFD" w:rsidRDefault="00D1697B" w:rsidP="00413BB1">
            <w:pPr>
              <w:pStyle w:val="TableParagraph"/>
              <w:rPr>
                <w:rFonts w:cs="B Lotus"/>
              </w:rPr>
            </w:pPr>
            <w:r w:rsidRPr="00C802C4">
              <w:rPr>
                <w:rFonts w:cs="B Lotus" w:hint="cs"/>
                <w:rtl/>
              </w:rPr>
              <w:t>21</w:t>
            </w:r>
          </w:p>
        </w:tc>
      </w:tr>
      <w:tr w:rsidR="00492DFD" w:rsidRPr="00492DFD" w14:paraId="56576D42" w14:textId="77777777" w:rsidTr="009C6090">
        <w:trPr>
          <w:trHeight w:val="401"/>
        </w:trPr>
        <w:tc>
          <w:tcPr>
            <w:tcW w:w="752" w:type="dxa"/>
            <w:shd w:val="clear" w:color="auto" w:fill="5B9BD5" w:themeFill="accent1"/>
            <w:vAlign w:val="center"/>
          </w:tcPr>
          <w:p w14:paraId="378D2B91" w14:textId="0CAFFD6D" w:rsidR="009C6090" w:rsidRPr="00492DFD" w:rsidRDefault="00BE7419" w:rsidP="00413BB1">
            <w:pPr>
              <w:pStyle w:val="TableParagraph"/>
              <w:rPr>
                <w:rFonts w:cs="B Lotus"/>
              </w:rPr>
            </w:pPr>
            <w:r w:rsidRPr="00492DFD">
              <w:rPr>
                <w:rFonts w:cs="B Lotus" w:hint="cs"/>
                <w:rtl/>
              </w:rPr>
              <w:t>15</w:t>
            </w:r>
          </w:p>
        </w:tc>
        <w:tc>
          <w:tcPr>
            <w:tcW w:w="1418" w:type="dxa"/>
            <w:shd w:val="clear" w:color="auto" w:fill="D5DCE4" w:themeFill="text2" w:themeFillTint="33"/>
            <w:vAlign w:val="center"/>
          </w:tcPr>
          <w:p w14:paraId="3DCD2401" w14:textId="77777777" w:rsidR="009C6090" w:rsidRPr="00492DFD" w:rsidRDefault="009C6090" w:rsidP="00413BB1">
            <w:pPr>
              <w:pStyle w:val="TableParagraph"/>
              <w:bidi/>
              <w:rPr>
                <w:rFonts w:cs="B Lotus"/>
              </w:rPr>
            </w:pPr>
            <w:r w:rsidRPr="00C802C4">
              <w:rPr>
                <w:rFonts w:cs="B Lotus"/>
                <w:rtl/>
              </w:rPr>
              <w:t>ﺗﺒﺮﻳﺰ</w:t>
            </w:r>
          </w:p>
        </w:tc>
        <w:tc>
          <w:tcPr>
            <w:tcW w:w="1274" w:type="dxa"/>
            <w:shd w:val="clear" w:color="auto" w:fill="D5DCE4" w:themeFill="text2" w:themeFillTint="33"/>
            <w:vAlign w:val="center"/>
          </w:tcPr>
          <w:p w14:paraId="01EB1B66" w14:textId="07FBD1B5" w:rsidR="009C6090" w:rsidRPr="00492DFD" w:rsidRDefault="00D1697B" w:rsidP="00413BB1">
            <w:pPr>
              <w:pStyle w:val="TableParagraph"/>
              <w:rPr>
                <w:rFonts w:cs="B Lotus"/>
              </w:rPr>
            </w:pPr>
            <w:r w:rsidRPr="00C802C4">
              <w:rPr>
                <w:rFonts w:cs="B Lotus" w:hint="cs"/>
                <w:rtl/>
              </w:rPr>
              <w:t>1360</w:t>
            </w:r>
          </w:p>
        </w:tc>
        <w:tc>
          <w:tcPr>
            <w:tcW w:w="710" w:type="dxa"/>
            <w:shd w:val="clear" w:color="auto" w:fill="D5DCE4" w:themeFill="text2" w:themeFillTint="33"/>
            <w:vAlign w:val="center"/>
          </w:tcPr>
          <w:p w14:paraId="3386D426"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B</w:t>
            </w:r>
          </w:p>
        </w:tc>
        <w:tc>
          <w:tcPr>
            <w:tcW w:w="1701" w:type="dxa"/>
            <w:shd w:val="clear" w:color="auto" w:fill="D5DCE4" w:themeFill="text2" w:themeFillTint="33"/>
            <w:vAlign w:val="center"/>
          </w:tcPr>
          <w:p w14:paraId="56858335" w14:textId="0C638521" w:rsidR="009C6090" w:rsidRPr="00492DFD" w:rsidRDefault="00D1697B" w:rsidP="00413BB1">
            <w:pPr>
              <w:pStyle w:val="TableParagraph"/>
              <w:rPr>
                <w:rFonts w:cs="B Lotus"/>
              </w:rPr>
            </w:pPr>
            <w:r w:rsidRPr="00C802C4">
              <w:rPr>
                <w:rFonts w:cs="B Lotus" w:hint="cs"/>
                <w:rtl/>
              </w:rPr>
              <w:t>42</w:t>
            </w:r>
          </w:p>
        </w:tc>
        <w:tc>
          <w:tcPr>
            <w:tcW w:w="709" w:type="dxa"/>
            <w:shd w:val="clear" w:color="auto" w:fill="D5DCE4" w:themeFill="text2" w:themeFillTint="33"/>
            <w:vAlign w:val="center"/>
          </w:tcPr>
          <w:p w14:paraId="5B076B15"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B</w:t>
            </w:r>
          </w:p>
        </w:tc>
        <w:tc>
          <w:tcPr>
            <w:tcW w:w="1701" w:type="dxa"/>
            <w:shd w:val="clear" w:color="auto" w:fill="D5DCE4" w:themeFill="text2" w:themeFillTint="33"/>
            <w:vAlign w:val="center"/>
          </w:tcPr>
          <w:p w14:paraId="46A3F4DF" w14:textId="7D6EBCBF" w:rsidR="009C6090" w:rsidRPr="00492DFD" w:rsidRDefault="00D1697B" w:rsidP="00413BB1">
            <w:pPr>
              <w:pStyle w:val="TableParagraph"/>
              <w:rPr>
                <w:rFonts w:cs="B Lotus"/>
              </w:rPr>
            </w:pPr>
            <w:r w:rsidRPr="00492DFD">
              <w:rPr>
                <w:rFonts w:cs="B Lotus" w:hint="cs"/>
                <w:rtl/>
              </w:rPr>
              <w:t>25-</w:t>
            </w:r>
          </w:p>
        </w:tc>
        <w:tc>
          <w:tcPr>
            <w:tcW w:w="992" w:type="dxa"/>
            <w:shd w:val="clear" w:color="auto" w:fill="D5DCE4" w:themeFill="text2" w:themeFillTint="33"/>
            <w:vAlign w:val="center"/>
          </w:tcPr>
          <w:p w14:paraId="1AF5EC9A"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B</w:t>
            </w:r>
          </w:p>
        </w:tc>
        <w:tc>
          <w:tcPr>
            <w:tcW w:w="1560" w:type="dxa"/>
            <w:shd w:val="clear" w:color="auto" w:fill="D5DCE4" w:themeFill="text2" w:themeFillTint="33"/>
            <w:vAlign w:val="center"/>
          </w:tcPr>
          <w:p w14:paraId="67827E66" w14:textId="46DD2BB7" w:rsidR="009C6090" w:rsidRPr="00492DFD" w:rsidRDefault="00D1697B" w:rsidP="00413BB1">
            <w:pPr>
              <w:pStyle w:val="TableParagraph"/>
              <w:rPr>
                <w:rFonts w:cs="B Lotus"/>
              </w:rPr>
            </w:pPr>
            <w:r w:rsidRPr="00C802C4">
              <w:rPr>
                <w:rFonts w:cs="B Lotus" w:hint="cs"/>
                <w:rtl/>
              </w:rPr>
              <w:t>25.7</w:t>
            </w:r>
          </w:p>
        </w:tc>
        <w:tc>
          <w:tcPr>
            <w:tcW w:w="708" w:type="dxa"/>
            <w:shd w:val="clear" w:color="auto" w:fill="D5DCE4" w:themeFill="text2" w:themeFillTint="33"/>
            <w:vAlign w:val="center"/>
          </w:tcPr>
          <w:p w14:paraId="14380093"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134" w:type="dxa"/>
            <w:shd w:val="clear" w:color="auto" w:fill="D5DCE4" w:themeFill="text2" w:themeFillTint="33"/>
            <w:vAlign w:val="center"/>
          </w:tcPr>
          <w:p w14:paraId="437AC1FF" w14:textId="6230848F" w:rsidR="009C6090" w:rsidRPr="00492DFD" w:rsidRDefault="00D1697B" w:rsidP="00413BB1">
            <w:pPr>
              <w:pStyle w:val="TableParagraph"/>
              <w:rPr>
                <w:rFonts w:cs="B Lotus"/>
              </w:rPr>
            </w:pPr>
            <w:r w:rsidRPr="00C802C4">
              <w:rPr>
                <w:rFonts w:cs="B Lotus" w:hint="cs"/>
                <w:rtl/>
              </w:rPr>
              <w:t>56</w:t>
            </w:r>
          </w:p>
        </w:tc>
        <w:tc>
          <w:tcPr>
            <w:tcW w:w="851" w:type="dxa"/>
            <w:shd w:val="clear" w:color="auto" w:fill="D5DCE4" w:themeFill="text2" w:themeFillTint="33"/>
            <w:vAlign w:val="center"/>
          </w:tcPr>
          <w:p w14:paraId="57712F20"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B</w:t>
            </w:r>
          </w:p>
        </w:tc>
        <w:tc>
          <w:tcPr>
            <w:tcW w:w="1524" w:type="dxa"/>
            <w:shd w:val="clear" w:color="auto" w:fill="D5DCE4" w:themeFill="text2" w:themeFillTint="33"/>
            <w:vAlign w:val="center"/>
          </w:tcPr>
          <w:p w14:paraId="2C29B026" w14:textId="131255F1" w:rsidR="009C6090" w:rsidRPr="00492DFD" w:rsidRDefault="00D1697B" w:rsidP="00413BB1">
            <w:pPr>
              <w:pStyle w:val="TableParagraph"/>
              <w:rPr>
                <w:rFonts w:cs="B Lotus"/>
              </w:rPr>
            </w:pPr>
            <w:r w:rsidRPr="00C802C4">
              <w:rPr>
                <w:rFonts w:cs="B Lotus" w:hint="cs"/>
                <w:rtl/>
              </w:rPr>
              <w:t>25</w:t>
            </w:r>
          </w:p>
        </w:tc>
      </w:tr>
      <w:tr w:rsidR="00492DFD" w:rsidRPr="00492DFD" w14:paraId="4C0A5603" w14:textId="77777777" w:rsidTr="009C6090">
        <w:trPr>
          <w:trHeight w:val="401"/>
        </w:trPr>
        <w:tc>
          <w:tcPr>
            <w:tcW w:w="752" w:type="dxa"/>
            <w:shd w:val="clear" w:color="auto" w:fill="5B9BD5" w:themeFill="accent1"/>
            <w:vAlign w:val="center"/>
          </w:tcPr>
          <w:p w14:paraId="73075371" w14:textId="6D723758" w:rsidR="009C6090" w:rsidRPr="00492DFD" w:rsidRDefault="00BE7419" w:rsidP="00413BB1">
            <w:pPr>
              <w:pStyle w:val="TableParagraph"/>
              <w:rPr>
                <w:rFonts w:cs="B Lotus"/>
              </w:rPr>
            </w:pPr>
            <w:r w:rsidRPr="00492DFD">
              <w:rPr>
                <w:rFonts w:cs="B Lotus" w:hint="cs"/>
                <w:rtl/>
              </w:rPr>
              <w:t>16</w:t>
            </w:r>
          </w:p>
        </w:tc>
        <w:tc>
          <w:tcPr>
            <w:tcW w:w="1418" w:type="dxa"/>
            <w:shd w:val="clear" w:color="auto" w:fill="FFFFFF" w:themeFill="background1"/>
            <w:vAlign w:val="center"/>
          </w:tcPr>
          <w:p w14:paraId="7B19076A" w14:textId="77777777" w:rsidR="009C6090" w:rsidRPr="00492DFD" w:rsidRDefault="009C6090" w:rsidP="00413BB1">
            <w:pPr>
              <w:pStyle w:val="TableParagraph"/>
              <w:bidi/>
              <w:rPr>
                <w:rFonts w:cs="B Lotus"/>
              </w:rPr>
            </w:pPr>
            <w:r w:rsidRPr="00492DFD">
              <w:rPr>
                <w:rFonts w:cs="B Lotus"/>
                <w:rtl/>
              </w:rPr>
              <w:t>ﺗﺮﺑﺖ ﺣﻴﺪرﻳﻪ</w:t>
            </w:r>
          </w:p>
        </w:tc>
        <w:tc>
          <w:tcPr>
            <w:tcW w:w="1274" w:type="dxa"/>
            <w:shd w:val="clear" w:color="auto" w:fill="FFFFFF" w:themeFill="background1"/>
            <w:vAlign w:val="center"/>
          </w:tcPr>
          <w:p w14:paraId="0A3E66F8" w14:textId="7DAD8A93" w:rsidR="009C6090" w:rsidRPr="00492DFD" w:rsidRDefault="00D1697B" w:rsidP="00413BB1">
            <w:pPr>
              <w:pStyle w:val="TableParagraph"/>
              <w:rPr>
                <w:rFonts w:cs="B Lotus"/>
              </w:rPr>
            </w:pPr>
            <w:r w:rsidRPr="00C802C4">
              <w:rPr>
                <w:rFonts w:cs="B Lotus" w:hint="cs"/>
                <w:rtl/>
              </w:rPr>
              <w:t>1333</w:t>
            </w:r>
          </w:p>
        </w:tc>
        <w:tc>
          <w:tcPr>
            <w:tcW w:w="710" w:type="dxa"/>
            <w:shd w:val="clear" w:color="auto" w:fill="FFFFFF" w:themeFill="background1"/>
            <w:vAlign w:val="center"/>
          </w:tcPr>
          <w:p w14:paraId="1700FC82"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B</w:t>
            </w:r>
          </w:p>
        </w:tc>
        <w:tc>
          <w:tcPr>
            <w:tcW w:w="1701" w:type="dxa"/>
            <w:shd w:val="clear" w:color="auto" w:fill="FFFFFF" w:themeFill="background1"/>
            <w:vAlign w:val="center"/>
          </w:tcPr>
          <w:p w14:paraId="1BE3B47C" w14:textId="50986589" w:rsidR="009C6090" w:rsidRPr="00492DFD" w:rsidRDefault="00D1697B" w:rsidP="00413BB1">
            <w:pPr>
              <w:pStyle w:val="TableParagraph"/>
              <w:rPr>
                <w:rFonts w:cs="B Lotus"/>
                <w:rtl/>
              </w:rPr>
            </w:pPr>
            <w:r w:rsidRPr="00C802C4">
              <w:rPr>
                <w:rFonts w:cs="B Lotus" w:hint="cs"/>
                <w:rtl/>
              </w:rPr>
              <w:t>43</w:t>
            </w:r>
          </w:p>
        </w:tc>
        <w:tc>
          <w:tcPr>
            <w:tcW w:w="709" w:type="dxa"/>
            <w:shd w:val="clear" w:color="auto" w:fill="FFFFFF" w:themeFill="background1"/>
            <w:vAlign w:val="center"/>
          </w:tcPr>
          <w:p w14:paraId="098FC7CD"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B</w:t>
            </w:r>
          </w:p>
        </w:tc>
        <w:tc>
          <w:tcPr>
            <w:tcW w:w="1701" w:type="dxa"/>
            <w:shd w:val="clear" w:color="auto" w:fill="FFFFFF" w:themeFill="background1"/>
            <w:vAlign w:val="center"/>
          </w:tcPr>
          <w:p w14:paraId="6BF0B346" w14:textId="5913DCDE" w:rsidR="009C6090" w:rsidRPr="00492DFD" w:rsidRDefault="00D1697B" w:rsidP="00413BB1">
            <w:pPr>
              <w:pStyle w:val="TableParagraph"/>
              <w:rPr>
                <w:rFonts w:cs="B Lotus"/>
              </w:rPr>
            </w:pPr>
            <w:r w:rsidRPr="00492DFD">
              <w:rPr>
                <w:rFonts w:cs="B Lotus" w:hint="cs"/>
                <w:rtl/>
              </w:rPr>
              <w:t>22-</w:t>
            </w:r>
          </w:p>
        </w:tc>
        <w:tc>
          <w:tcPr>
            <w:tcW w:w="992" w:type="dxa"/>
            <w:shd w:val="clear" w:color="auto" w:fill="FFFFFF" w:themeFill="background1"/>
            <w:vAlign w:val="center"/>
          </w:tcPr>
          <w:p w14:paraId="0C1A804A"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B</w:t>
            </w:r>
          </w:p>
        </w:tc>
        <w:tc>
          <w:tcPr>
            <w:tcW w:w="1560" w:type="dxa"/>
            <w:shd w:val="clear" w:color="auto" w:fill="FFFFFF" w:themeFill="background1"/>
            <w:vAlign w:val="center"/>
          </w:tcPr>
          <w:p w14:paraId="6FB85419" w14:textId="78E5A37F" w:rsidR="009C6090" w:rsidRPr="00492DFD" w:rsidRDefault="00D1697B" w:rsidP="00413BB1">
            <w:pPr>
              <w:pStyle w:val="TableParagraph"/>
              <w:rPr>
                <w:rFonts w:cs="B Lotus"/>
              </w:rPr>
            </w:pPr>
            <w:r w:rsidRPr="00C802C4">
              <w:rPr>
                <w:rFonts w:cs="B Lotus" w:hint="cs"/>
                <w:rtl/>
              </w:rPr>
              <w:t>18</w:t>
            </w:r>
          </w:p>
        </w:tc>
        <w:tc>
          <w:tcPr>
            <w:tcW w:w="708" w:type="dxa"/>
            <w:shd w:val="clear" w:color="auto" w:fill="FFFFFF" w:themeFill="background1"/>
            <w:vAlign w:val="center"/>
          </w:tcPr>
          <w:p w14:paraId="0D7F2C49"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134" w:type="dxa"/>
            <w:shd w:val="clear" w:color="auto" w:fill="FFFFFF" w:themeFill="background1"/>
            <w:vAlign w:val="center"/>
          </w:tcPr>
          <w:p w14:paraId="62D2A0E5" w14:textId="50DD1AA3" w:rsidR="009C6090" w:rsidRPr="00492DFD" w:rsidRDefault="00D1697B" w:rsidP="00413BB1">
            <w:pPr>
              <w:pStyle w:val="TableParagraph"/>
              <w:rPr>
                <w:rFonts w:cs="B Lotus"/>
              </w:rPr>
            </w:pPr>
            <w:r w:rsidRPr="00C802C4">
              <w:rPr>
                <w:rFonts w:cs="B Lotus" w:hint="cs"/>
                <w:rtl/>
              </w:rPr>
              <w:t>48</w:t>
            </w:r>
          </w:p>
        </w:tc>
        <w:tc>
          <w:tcPr>
            <w:tcW w:w="851" w:type="dxa"/>
            <w:shd w:val="clear" w:color="auto" w:fill="FFFFFF" w:themeFill="background1"/>
            <w:vAlign w:val="center"/>
          </w:tcPr>
          <w:p w14:paraId="457349C2"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524" w:type="dxa"/>
            <w:shd w:val="clear" w:color="auto" w:fill="FFFFFF" w:themeFill="background1"/>
            <w:vAlign w:val="center"/>
          </w:tcPr>
          <w:p w14:paraId="72E165C6" w14:textId="0B4B4AF0" w:rsidR="009C6090" w:rsidRPr="00492DFD" w:rsidRDefault="00D1697B" w:rsidP="00413BB1">
            <w:pPr>
              <w:pStyle w:val="TableParagraph"/>
              <w:rPr>
                <w:rFonts w:cs="B Lotus"/>
              </w:rPr>
            </w:pPr>
            <w:r w:rsidRPr="00C802C4">
              <w:rPr>
                <w:rFonts w:cs="B Lotus" w:hint="cs"/>
                <w:rtl/>
              </w:rPr>
              <w:t>17</w:t>
            </w:r>
          </w:p>
        </w:tc>
      </w:tr>
      <w:tr w:rsidR="00492DFD" w:rsidRPr="00492DFD" w14:paraId="44A36006" w14:textId="77777777" w:rsidTr="009C6090">
        <w:trPr>
          <w:trHeight w:val="402"/>
        </w:trPr>
        <w:tc>
          <w:tcPr>
            <w:tcW w:w="752" w:type="dxa"/>
            <w:shd w:val="clear" w:color="auto" w:fill="5B9BD5" w:themeFill="accent1"/>
            <w:vAlign w:val="center"/>
          </w:tcPr>
          <w:p w14:paraId="43929F4F" w14:textId="1F559BE0" w:rsidR="009C6090" w:rsidRPr="00492DFD" w:rsidRDefault="00BE7419" w:rsidP="00413BB1">
            <w:pPr>
              <w:pStyle w:val="TableParagraph"/>
              <w:rPr>
                <w:rFonts w:cs="B Lotus"/>
              </w:rPr>
            </w:pPr>
            <w:r w:rsidRPr="00492DFD">
              <w:rPr>
                <w:rFonts w:cs="B Lotus" w:hint="cs"/>
                <w:rtl/>
              </w:rPr>
              <w:t>17</w:t>
            </w:r>
          </w:p>
        </w:tc>
        <w:tc>
          <w:tcPr>
            <w:tcW w:w="1418" w:type="dxa"/>
            <w:shd w:val="clear" w:color="auto" w:fill="D5DCE4" w:themeFill="text2" w:themeFillTint="33"/>
            <w:vAlign w:val="center"/>
          </w:tcPr>
          <w:p w14:paraId="6AF67AF4" w14:textId="77777777" w:rsidR="009C6090" w:rsidRPr="00492DFD" w:rsidRDefault="009C6090" w:rsidP="00413BB1">
            <w:pPr>
              <w:pStyle w:val="TableParagraph"/>
              <w:bidi/>
              <w:rPr>
                <w:rFonts w:cs="B Lotus"/>
              </w:rPr>
            </w:pPr>
            <w:r w:rsidRPr="00C802C4">
              <w:rPr>
                <w:rFonts w:cs="B Lotus"/>
                <w:rtl/>
              </w:rPr>
              <w:t>ﺗﻬﺮان</w:t>
            </w:r>
          </w:p>
        </w:tc>
        <w:tc>
          <w:tcPr>
            <w:tcW w:w="1274" w:type="dxa"/>
            <w:shd w:val="clear" w:color="auto" w:fill="D5DCE4" w:themeFill="text2" w:themeFillTint="33"/>
            <w:vAlign w:val="center"/>
          </w:tcPr>
          <w:p w14:paraId="0CD7DA01" w14:textId="33EBDF7D" w:rsidR="009C6090" w:rsidRPr="00492DFD" w:rsidRDefault="00D1697B" w:rsidP="00413BB1">
            <w:pPr>
              <w:pStyle w:val="TableParagraph"/>
              <w:rPr>
                <w:rFonts w:cs="B Lotus"/>
              </w:rPr>
            </w:pPr>
            <w:r w:rsidRPr="00C802C4">
              <w:rPr>
                <w:rFonts w:cs="B Lotus" w:hint="cs"/>
                <w:rtl/>
              </w:rPr>
              <w:t>1191</w:t>
            </w:r>
          </w:p>
        </w:tc>
        <w:tc>
          <w:tcPr>
            <w:tcW w:w="710" w:type="dxa"/>
            <w:shd w:val="clear" w:color="auto" w:fill="D5DCE4" w:themeFill="text2" w:themeFillTint="33"/>
            <w:vAlign w:val="center"/>
          </w:tcPr>
          <w:p w14:paraId="4FD3197A"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B</w:t>
            </w:r>
          </w:p>
        </w:tc>
        <w:tc>
          <w:tcPr>
            <w:tcW w:w="1701" w:type="dxa"/>
            <w:shd w:val="clear" w:color="auto" w:fill="D5DCE4" w:themeFill="text2" w:themeFillTint="33"/>
            <w:vAlign w:val="center"/>
          </w:tcPr>
          <w:p w14:paraId="7085313D" w14:textId="68F92B7B" w:rsidR="009C6090" w:rsidRPr="00492DFD" w:rsidRDefault="00D1697B" w:rsidP="00413BB1">
            <w:pPr>
              <w:pStyle w:val="TableParagraph"/>
              <w:rPr>
                <w:rFonts w:cs="B Lotus"/>
              </w:rPr>
            </w:pPr>
            <w:r w:rsidRPr="00C802C4">
              <w:rPr>
                <w:rFonts w:cs="B Lotus" w:hint="cs"/>
                <w:rtl/>
              </w:rPr>
              <w:t>44</w:t>
            </w:r>
          </w:p>
        </w:tc>
        <w:tc>
          <w:tcPr>
            <w:tcW w:w="709" w:type="dxa"/>
            <w:shd w:val="clear" w:color="auto" w:fill="D5DCE4" w:themeFill="text2" w:themeFillTint="33"/>
            <w:vAlign w:val="center"/>
          </w:tcPr>
          <w:p w14:paraId="40BEDBC9"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B</w:t>
            </w:r>
          </w:p>
        </w:tc>
        <w:tc>
          <w:tcPr>
            <w:tcW w:w="1701" w:type="dxa"/>
            <w:shd w:val="clear" w:color="auto" w:fill="D5DCE4" w:themeFill="text2" w:themeFillTint="33"/>
            <w:vAlign w:val="center"/>
          </w:tcPr>
          <w:p w14:paraId="750273C6" w14:textId="0BD59F53" w:rsidR="009C6090" w:rsidRPr="00492DFD" w:rsidRDefault="00D1697B" w:rsidP="00413BB1">
            <w:pPr>
              <w:pStyle w:val="TableParagraph"/>
              <w:rPr>
                <w:rFonts w:cs="B Lotus"/>
              </w:rPr>
            </w:pPr>
            <w:r w:rsidRPr="00492DFD">
              <w:rPr>
                <w:rFonts w:cs="B Lotus" w:hint="cs"/>
                <w:rtl/>
              </w:rPr>
              <w:t>15-</w:t>
            </w:r>
          </w:p>
        </w:tc>
        <w:tc>
          <w:tcPr>
            <w:tcW w:w="992" w:type="dxa"/>
            <w:shd w:val="clear" w:color="auto" w:fill="D5DCE4" w:themeFill="text2" w:themeFillTint="33"/>
            <w:vAlign w:val="center"/>
          </w:tcPr>
          <w:p w14:paraId="7A207740"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560" w:type="dxa"/>
            <w:shd w:val="clear" w:color="auto" w:fill="D5DCE4" w:themeFill="text2" w:themeFillTint="33"/>
            <w:vAlign w:val="center"/>
          </w:tcPr>
          <w:p w14:paraId="4A8BCA0F" w14:textId="65AFECBB" w:rsidR="009C6090" w:rsidRPr="00492DFD" w:rsidRDefault="00D1697B" w:rsidP="00413BB1">
            <w:pPr>
              <w:pStyle w:val="TableParagraph"/>
              <w:rPr>
                <w:rFonts w:cs="B Lotus"/>
              </w:rPr>
            </w:pPr>
            <w:r w:rsidRPr="00C802C4">
              <w:rPr>
                <w:rFonts w:cs="B Lotus" w:hint="cs"/>
                <w:rtl/>
              </w:rPr>
              <w:t>25.7</w:t>
            </w:r>
          </w:p>
        </w:tc>
        <w:tc>
          <w:tcPr>
            <w:tcW w:w="708" w:type="dxa"/>
            <w:shd w:val="clear" w:color="auto" w:fill="D5DCE4" w:themeFill="text2" w:themeFillTint="33"/>
            <w:vAlign w:val="center"/>
          </w:tcPr>
          <w:p w14:paraId="6FD38C5F"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134" w:type="dxa"/>
            <w:shd w:val="clear" w:color="auto" w:fill="D5DCE4" w:themeFill="text2" w:themeFillTint="33"/>
            <w:vAlign w:val="center"/>
          </w:tcPr>
          <w:p w14:paraId="21BCFA12" w14:textId="783AD856" w:rsidR="009C6090" w:rsidRPr="00492DFD" w:rsidRDefault="00D1697B" w:rsidP="00413BB1">
            <w:pPr>
              <w:pStyle w:val="TableParagraph"/>
              <w:rPr>
                <w:rFonts w:cs="B Lotus"/>
              </w:rPr>
            </w:pPr>
            <w:r w:rsidRPr="00C802C4">
              <w:rPr>
                <w:rFonts w:cs="B Lotus" w:hint="cs"/>
                <w:rtl/>
              </w:rPr>
              <w:t>41</w:t>
            </w:r>
          </w:p>
        </w:tc>
        <w:tc>
          <w:tcPr>
            <w:tcW w:w="851" w:type="dxa"/>
            <w:shd w:val="clear" w:color="auto" w:fill="D5DCE4" w:themeFill="text2" w:themeFillTint="33"/>
            <w:vAlign w:val="center"/>
          </w:tcPr>
          <w:p w14:paraId="69D24B32" w14:textId="77777777" w:rsidR="009C6090" w:rsidRPr="00EF5C41" w:rsidRDefault="009C6090" w:rsidP="00413BB1">
            <w:pPr>
              <w:pStyle w:val="TableParagraph"/>
              <w:bidi/>
              <w:spacing w:before="0" w:line="227" w:lineRule="exact"/>
              <w:rPr>
                <w:rFonts w:asciiTheme="majorBidi" w:hAnsiTheme="majorBidi" w:cs="B Lotus"/>
              </w:rPr>
            </w:pPr>
            <w:r w:rsidRPr="00EF5C41">
              <w:rPr>
                <w:rFonts w:asciiTheme="majorBidi" w:hAnsiTheme="majorBidi" w:cs="B Lotus"/>
              </w:rPr>
              <w:t>A</w:t>
            </w:r>
          </w:p>
        </w:tc>
        <w:tc>
          <w:tcPr>
            <w:tcW w:w="1524" w:type="dxa"/>
            <w:shd w:val="clear" w:color="auto" w:fill="D5DCE4" w:themeFill="text2" w:themeFillTint="33"/>
            <w:vAlign w:val="center"/>
          </w:tcPr>
          <w:p w14:paraId="439BA205" w14:textId="040335E9" w:rsidR="009C6090" w:rsidRPr="00492DFD" w:rsidRDefault="00D1697B" w:rsidP="00413BB1">
            <w:pPr>
              <w:pStyle w:val="TableParagraph"/>
              <w:rPr>
                <w:rFonts w:cs="B Lotus"/>
              </w:rPr>
            </w:pPr>
            <w:r w:rsidRPr="00C802C4">
              <w:rPr>
                <w:rFonts w:cs="B Lotus" w:hint="cs"/>
                <w:rtl/>
              </w:rPr>
              <w:t>25</w:t>
            </w:r>
          </w:p>
        </w:tc>
      </w:tr>
    </w:tbl>
    <w:p w14:paraId="5C4DECBD" w14:textId="77777777" w:rsidR="000C06F8" w:rsidRPr="00977AAA" w:rsidRDefault="000C06F8" w:rsidP="00C9489F">
      <w:pPr>
        <w:pStyle w:val="a2"/>
        <w:ind w:right="-180"/>
        <w:jc w:val="center"/>
        <w:rPr>
          <w:bCs/>
          <w:color w:val="auto"/>
          <w:sz w:val="18"/>
          <w:szCs w:val="22"/>
          <w:rtl/>
          <w:lang w:bidi="fa-IR"/>
        </w:rPr>
      </w:pPr>
    </w:p>
    <w:p w14:paraId="55045B43" w14:textId="77777777" w:rsidR="000C06F8" w:rsidRPr="00977AAA" w:rsidRDefault="000C06F8" w:rsidP="00C9489F">
      <w:pPr>
        <w:pStyle w:val="a2"/>
        <w:ind w:right="-180"/>
        <w:jc w:val="center"/>
        <w:rPr>
          <w:bCs/>
          <w:color w:val="auto"/>
          <w:sz w:val="8"/>
          <w:szCs w:val="12"/>
          <w:rtl/>
          <w:lang w:bidi="fa-IR"/>
        </w:rPr>
      </w:pPr>
    </w:p>
    <w:tbl>
      <w:tblPr>
        <w:tblpPr w:leftFromText="180" w:rightFromText="180" w:vertAnchor="page" w:horzAnchor="margin" w:tblpY="2498"/>
        <w:bidiVisual/>
        <w:tblW w:w="15034"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shd w:val="clear" w:color="auto" w:fill="FFFFFF" w:themeFill="background1"/>
        <w:tblLayout w:type="fixed"/>
        <w:tblCellMar>
          <w:left w:w="0" w:type="dxa"/>
          <w:right w:w="0" w:type="dxa"/>
        </w:tblCellMar>
        <w:tblLook w:val="01E0" w:firstRow="1" w:lastRow="1" w:firstColumn="1" w:lastColumn="1" w:noHBand="0" w:noVBand="0"/>
      </w:tblPr>
      <w:tblGrid>
        <w:gridCol w:w="752"/>
        <w:gridCol w:w="1418"/>
        <w:gridCol w:w="1274"/>
        <w:gridCol w:w="710"/>
        <w:gridCol w:w="1701"/>
        <w:gridCol w:w="709"/>
        <w:gridCol w:w="1701"/>
        <w:gridCol w:w="992"/>
        <w:gridCol w:w="1560"/>
        <w:gridCol w:w="708"/>
        <w:gridCol w:w="1134"/>
        <w:gridCol w:w="851"/>
        <w:gridCol w:w="1524"/>
      </w:tblGrid>
      <w:tr w:rsidR="00977AAA" w:rsidRPr="00977AAA" w14:paraId="2D73C246" w14:textId="77777777" w:rsidTr="000A3D68">
        <w:trPr>
          <w:trHeight w:val="851"/>
        </w:trPr>
        <w:tc>
          <w:tcPr>
            <w:tcW w:w="752"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4863F1B2" w14:textId="77777777" w:rsidR="00394599" w:rsidRPr="00C802C4" w:rsidRDefault="00394599" w:rsidP="00413BB1">
            <w:pPr>
              <w:pStyle w:val="TableParagraph"/>
              <w:bidi/>
              <w:spacing w:before="25"/>
              <w:rPr>
                <w:rFonts w:cs="B Lotus"/>
                <w:b/>
                <w:bCs/>
                <w:w w:val="105"/>
                <w:sz w:val="22"/>
                <w:szCs w:val="22"/>
              </w:rPr>
            </w:pPr>
            <w:r w:rsidRPr="00C802C4">
              <w:rPr>
                <w:rFonts w:cs="B Lotus"/>
                <w:b/>
                <w:bCs/>
                <w:w w:val="105"/>
                <w:sz w:val="22"/>
                <w:szCs w:val="22"/>
                <w:rtl/>
              </w:rPr>
              <w:lastRenderedPageBreak/>
              <w:t>ردﻳﻒ</w:t>
            </w:r>
          </w:p>
        </w:tc>
        <w:tc>
          <w:tcPr>
            <w:tcW w:w="1418"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3D3C0A70" w14:textId="77777777" w:rsidR="00394599" w:rsidRPr="00C802C4" w:rsidRDefault="00394599" w:rsidP="00413BB1">
            <w:pPr>
              <w:pStyle w:val="TableParagraph"/>
              <w:bidi/>
              <w:spacing w:before="25"/>
              <w:rPr>
                <w:rFonts w:cs="B Lotus"/>
                <w:b/>
                <w:bCs/>
                <w:w w:val="105"/>
                <w:sz w:val="22"/>
                <w:szCs w:val="22"/>
                <w:rtl/>
              </w:rPr>
            </w:pPr>
            <w:r w:rsidRPr="00C802C4">
              <w:rPr>
                <w:rFonts w:cs="B Lotus" w:hint="cs"/>
                <w:b/>
                <w:bCs/>
                <w:w w:val="105"/>
                <w:sz w:val="22"/>
                <w:szCs w:val="22"/>
                <w:rtl/>
              </w:rPr>
              <w:t xml:space="preserve">     نام شهر</w:t>
            </w:r>
          </w:p>
        </w:tc>
        <w:tc>
          <w:tcPr>
            <w:tcW w:w="1274"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43693D2F" w14:textId="77777777" w:rsidR="00394599" w:rsidRPr="00C802C4" w:rsidRDefault="00394599" w:rsidP="00413BB1">
            <w:pPr>
              <w:pStyle w:val="TableParagraph"/>
              <w:bidi/>
              <w:spacing w:before="25"/>
              <w:rPr>
                <w:rFonts w:cs="B Lotus"/>
                <w:b/>
                <w:bCs/>
                <w:w w:val="105"/>
                <w:sz w:val="22"/>
                <w:szCs w:val="22"/>
              </w:rPr>
            </w:pPr>
            <w:r w:rsidRPr="00C802C4">
              <w:rPr>
                <w:rFonts w:cs="B Lotus"/>
                <w:b/>
                <w:bCs/>
                <w:w w:val="105"/>
                <w:sz w:val="22"/>
                <w:szCs w:val="22"/>
                <w:rtl/>
              </w:rPr>
              <w:t>ارﺗﻔﺎع ازﺳﻄﺢ</w:t>
            </w:r>
          </w:p>
          <w:p w14:paraId="375D0D64" w14:textId="77777777" w:rsidR="00394599" w:rsidRPr="00C802C4" w:rsidRDefault="00394599" w:rsidP="00413BB1">
            <w:pPr>
              <w:pStyle w:val="TableParagraph"/>
              <w:bidi/>
              <w:spacing w:before="150"/>
              <w:rPr>
                <w:rFonts w:cs="B Lotus"/>
                <w:b/>
                <w:bCs/>
                <w:w w:val="105"/>
                <w:sz w:val="22"/>
                <w:szCs w:val="22"/>
                <w:rtl/>
              </w:rPr>
            </w:pPr>
            <w:r w:rsidRPr="00C802C4">
              <w:rPr>
                <w:rFonts w:cs="B Lotus"/>
                <w:b/>
                <w:bCs/>
                <w:w w:val="105"/>
                <w:sz w:val="22"/>
                <w:szCs w:val="22"/>
                <w:rtl/>
              </w:rPr>
              <w:t>درﻳﺎ</w:t>
            </w:r>
            <w:r w:rsidRPr="00C802C4">
              <w:rPr>
                <w:rFonts w:cs="B Lotus" w:hint="cs"/>
                <w:b/>
                <w:bCs/>
                <w:w w:val="105"/>
                <w:sz w:val="22"/>
                <w:szCs w:val="22"/>
                <w:rtl/>
              </w:rPr>
              <w:t xml:space="preserve"> (متر)</w:t>
            </w:r>
          </w:p>
        </w:tc>
        <w:tc>
          <w:tcPr>
            <w:tcW w:w="710"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07D77C97" w14:textId="77777777" w:rsidR="00394599" w:rsidRPr="00C802C4" w:rsidRDefault="00394599" w:rsidP="00413BB1">
            <w:pPr>
              <w:pStyle w:val="TableParagraph"/>
              <w:bidi/>
              <w:spacing w:before="25"/>
              <w:rPr>
                <w:rFonts w:cs="B Lotus"/>
                <w:b/>
                <w:bCs/>
                <w:w w:val="105"/>
                <w:sz w:val="22"/>
                <w:szCs w:val="22"/>
              </w:rPr>
            </w:pPr>
            <w:r w:rsidRPr="00C802C4">
              <w:rPr>
                <w:rFonts w:cs="B Lotus"/>
                <w:b/>
                <w:bCs/>
                <w:w w:val="105"/>
                <w:sz w:val="22"/>
                <w:szCs w:val="22"/>
                <w:rtl/>
              </w:rPr>
              <w:t>ﮔﺮوه</w:t>
            </w:r>
          </w:p>
        </w:tc>
        <w:tc>
          <w:tcPr>
            <w:tcW w:w="1701"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70D3565D" w14:textId="77777777" w:rsidR="00394599" w:rsidRPr="00C802C4" w:rsidRDefault="00394599" w:rsidP="00413BB1">
            <w:pPr>
              <w:pStyle w:val="TableParagraph"/>
              <w:bidi/>
              <w:spacing w:before="25"/>
              <w:rPr>
                <w:rFonts w:cs="B Lotus"/>
                <w:b/>
                <w:bCs/>
                <w:w w:val="105"/>
                <w:sz w:val="22"/>
                <w:szCs w:val="22"/>
              </w:rPr>
            </w:pPr>
            <w:r w:rsidRPr="00C802C4">
              <w:rPr>
                <w:rFonts w:cs="B Lotus"/>
                <w:b/>
                <w:bCs/>
                <w:w w:val="105"/>
                <w:sz w:val="22"/>
                <w:szCs w:val="22"/>
                <w:rtl/>
              </w:rPr>
              <w:t>ﺑﻴﺸﻴﻨﻪ درﺟﻪ ﺣﺮار</w:t>
            </w:r>
            <w:r w:rsidRPr="00C802C4">
              <w:rPr>
                <w:rFonts w:cs="B Lotus" w:hint="cs"/>
                <w:b/>
                <w:bCs/>
                <w:w w:val="105"/>
                <w:sz w:val="22"/>
                <w:szCs w:val="22"/>
                <w:rtl/>
              </w:rPr>
              <w:t>ت (درجه سلسیوس)</w:t>
            </w:r>
          </w:p>
        </w:tc>
        <w:tc>
          <w:tcPr>
            <w:tcW w:w="709"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76A51FC0" w14:textId="77777777" w:rsidR="00394599" w:rsidRPr="00C802C4" w:rsidRDefault="00394599" w:rsidP="00413BB1">
            <w:pPr>
              <w:pStyle w:val="TableParagraph"/>
              <w:bidi/>
              <w:spacing w:before="25"/>
              <w:rPr>
                <w:rFonts w:cs="B Lotus"/>
                <w:b/>
                <w:bCs/>
                <w:w w:val="105"/>
                <w:sz w:val="22"/>
                <w:szCs w:val="22"/>
              </w:rPr>
            </w:pPr>
            <w:r w:rsidRPr="00C802C4">
              <w:rPr>
                <w:rFonts w:cs="B Lotus"/>
                <w:b/>
                <w:bCs/>
                <w:w w:val="105"/>
                <w:sz w:val="22"/>
                <w:szCs w:val="22"/>
                <w:rtl/>
              </w:rPr>
              <w:t>ﮔﺮوه</w:t>
            </w:r>
          </w:p>
        </w:tc>
        <w:tc>
          <w:tcPr>
            <w:tcW w:w="1701"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37BFED3B" w14:textId="77777777" w:rsidR="00394599" w:rsidRPr="00C802C4" w:rsidRDefault="00394599" w:rsidP="00413BB1">
            <w:pPr>
              <w:pStyle w:val="TableParagraph"/>
              <w:bidi/>
              <w:spacing w:before="25"/>
              <w:rPr>
                <w:rFonts w:cs="B Lotus"/>
                <w:b/>
                <w:bCs/>
                <w:w w:val="105"/>
                <w:sz w:val="22"/>
                <w:szCs w:val="22"/>
              </w:rPr>
            </w:pPr>
            <w:r w:rsidRPr="00C802C4">
              <w:rPr>
                <w:rFonts w:cs="B Lotus"/>
                <w:b/>
                <w:bCs/>
                <w:w w:val="105"/>
                <w:sz w:val="22"/>
                <w:szCs w:val="22"/>
                <w:rtl/>
              </w:rPr>
              <w:t>ﻛﻤﻴﻨﻪ درﺟﻪ ﺣﺮار</w:t>
            </w:r>
            <w:r w:rsidRPr="00C802C4">
              <w:rPr>
                <w:rFonts w:cs="B Lotus" w:hint="cs"/>
                <w:b/>
                <w:bCs/>
                <w:w w:val="105"/>
                <w:sz w:val="22"/>
                <w:szCs w:val="22"/>
                <w:rtl/>
              </w:rPr>
              <w:t>ت (درجه سلسیوس)</w:t>
            </w:r>
          </w:p>
        </w:tc>
        <w:tc>
          <w:tcPr>
            <w:tcW w:w="992"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58FCBA3D" w14:textId="77777777" w:rsidR="00394599" w:rsidRPr="00C802C4" w:rsidRDefault="00394599" w:rsidP="00413BB1">
            <w:pPr>
              <w:pStyle w:val="TableParagraph"/>
              <w:bidi/>
              <w:spacing w:before="25"/>
              <w:rPr>
                <w:rFonts w:cs="B Lotus"/>
                <w:b/>
                <w:bCs/>
                <w:w w:val="105"/>
                <w:sz w:val="22"/>
                <w:szCs w:val="22"/>
              </w:rPr>
            </w:pPr>
            <w:r w:rsidRPr="00C802C4">
              <w:rPr>
                <w:rFonts w:cs="B Lotus"/>
                <w:b/>
                <w:bCs/>
                <w:w w:val="105"/>
                <w:sz w:val="22"/>
                <w:szCs w:val="22"/>
                <w:rtl/>
              </w:rPr>
              <w:t>ﮔﺮوه</w:t>
            </w:r>
          </w:p>
        </w:tc>
        <w:tc>
          <w:tcPr>
            <w:tcW w:w="1560"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72818CC6" w14:textId="77777777" w:rsidR="00394599" w:rsidRPr="00C802C4" w:rsidRDefault="00394599" w:rsidP="00413BB1">
            <w:pPr>
              <w:pStyle w:val="TableParagraph"/>
              <w:bidi/>
              <w:spacing w:before="25"/>
              <w:rPr>
                <w:rFonts w:cs="B Lotus"/>
                <w:b/>
                <w:bCs/>
                <w:w w:val="105"/>
                <w:sz w:val="22"/>
                <w:szCs w:val="22"/>
              </w:rPr>
            </w:pPr>
            <w:r w:rsidRPr="00C802C4">
              <w:rPr>
                <w:rFonts w:cs="B Lotus"/>
                <w:b/>
                <w:bCs/>
                <w:w w:val="105"/>
                <w:sz w:val="22"/>
                <w:szCs w:val="22"/>
                <w:rtl/>
              </w:rPr>
              <w:t>ﺳﺮﻋﺖ</w:t>
            </w:r>
            <w:r w:rsidRPr="00C802C4">
              <w:rPr>
                <w:rFonts w:cs="B Lotus"/>
                <w:b/>
                <w:bCs/>
                <w:w w:val="105"/>
                <w:sz w:val="4"/>
                <w:szCs w:val="4"/>
                <w:rtl/>
              </w:rPr>
              <w:t xml:space="preserve"> </w:t>
            </w:r>
            <w:r w:rsidRPr="00C802C4">
              <w:rPr>
                <w:rFonts w:cs="B Lotus"/>
                <w:b/>
                <w:bCs/>
                <w:w w:val="105"/>
                <w:sz w:val="22"/>
                <w:szCs w:val="22"/>
                <w:rtl/>
              </w:rPr>
              <w:t>ﺳﺮﻳﻌﺘﺮﻳﻦ ﺑﺎ</w:t>
            </w:r>
            <w:r w:rsidRPr="00C802C4">
              <w:rPr>
                <w:rFonts w:cs="B Lotus" w:hint="cs"/>
                <w:b/>
                <w:bCs/>
                <w:w w:val="105"/>
                <w:sz w:val="22"/>
                <w:szCs w:val="22"/>
                <w:rtl/>
              </w:rPr>
              <w:t>د (متر بر ثانیه)</w:t>
            </w:r>
          </w:p>
        </w:tc>
        <w:tc>
          <w:tcPr>
            <w:tcW w:w="708"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6F02873B" w14:textId="77777777" w:rsidR="00394599" w:rsidRPr="00C802C4" w:rsidRDefault="00394599" w:rsidP="00413BB1">
            <w:pPr>
              <w:pStyle w:val="TableParagraph"/>
              <w:bidi/>
              <w:spacing w:before="25"/>
              <w:rPr>
                <w:rFonts w:cs="B Lotus"/>
                <w:b/>
                <w:bCs/>
                <w:w w:val="105"/>
                <w:sz w:val="22"/>
                <w:szCs w:val="22"/>
                <w:rtl/>
              </w:rPr>
            </w:pPr>
            <w:r w:rsidRPr="00C802C4">
              <w:rPr>
                <w:rFonts w:cs="B Lotus"/>
                <w:b/>
                <w:bCs/>
                <w:w w:val="105"/>
                <w:sz w:val="22"/>
                <w:szCs w:val="22"/>
                <w:rtl/>
              </w:rPr>
              <w:t>ﮔﺮوه</w:t>
            </w:r>
          </w:p>
        </w:tc>
        <w:tc>
          <w:tcPr>
            <w:tcW w:w="1134"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4F0AD3A6" w14:textId="77777777" w:rsidR="00394599" w:rsidRPr="00C802C4" w:rsidRDefault="00394599" w:rsidP="00413BB1">
            <w:pPr>
              <w:pStyle w:val="TableParagraph"/>
              <w:bidi/>
              <w:spacing w:before="25"/>
              <w:rPr>
                <w:rFonts w:cs="B Lotus"/>
                <w:b/>
                <w:bCs/>
                <w:w w:val="105"/>
                <w:sz w:val="22"/>
                <w:szCs w:val="22"/>
                <w:rtl/>
              </w:rPr>
            </w:pPr>
            <w:r w:rsidRPr="00C802C4">
              <w:rPr>
                <w:rFonts w:cs="B Lotus"/>
                <w:b/>
                <w:bCs/>
                <w:w w:val="105"/>
                <w:sz w:val="22"/>
                <w:szCs w:val="22"/>
                <w:rtl/>
              </w:rPr>
              <w:t>رﻃﻮﺑﺖ ﻧﺴ</w:t>
            </w:r>
            <w:r w:rsidRPr="00C802C4">
              <w:rPr>
                <w:rFonts w:cs="B Lotus" w:hint="cs"/>
                <w:b/>
                <w:bCs/>
                <w:w w:val="105"/>
                <w:sz w:val="22"/>
                <w:szCs w:val="22"/>
                <w:rtl/>
              </w:rPr>
              <w:t>بی (درصد)</w:t>
            </w:r>
          </w:p>
        </w:tc>
        <w:tc>
          <w:tcPr>
            <w:tcW w:w="851"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6D6672D3" w14:textId="77777777" w:rsidR="00394599" w:rsidRPr="00C802C4" w:rsidRDefault="00394599" w:rsidP="00413BB1">
            <w:pPr>
              <w:pStyle w:val="TableParagraph"/>
              <w:bidi/>
              <w:spacing w:before="25"/>
              <w:rPr>
                <w:rFonts w:cs="B Lotus"/>
                <w:b/>
                <w:bCs/>
                <w:w w:val="105"/>
                <w:sz w:val="22"/>
                <w:szCs w:val="22"/>
              </w:rPr>
            </w:pPr>
            <w:r w:rsidRPr="00C802C4">
              <w:rPr>
                <w:rFonts w:cs="B Lotus"/>
                <w:b/>
                <w:bCs/>
                <w:w w:val="105"/>
                <w:sz w:val="22"/>
                <w:szCs w:val="22"/>
                <w:rtl/>
              </w:rPr>
              <w:t>ﮔﺮوه</w:t>
            </w:r>
          </w:p>
        </w:tc>
        <w:tc>
          <w:tcPr>
            <w:tcW w:w="1524"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573311D9" w14:textId="77777777" w:rsidR="00C802C4" w:rsidRDefault="00394599" w:rsidP="00413BB1">
            <w:pPr>
              <w:pStyle w:val="TableParagraph"/>
              <w:bidi/>
              <w:spacing w:before="25"/>
              <w:rPr>
                <w:rFonts w:cs="B Lotus"/>
                <w:b/>
                <w:bCs/>
                <w:w w:val="105"/>
                <w:sz w:val="22"/>
                <w:szCs w:val="22"/>
              </w:rPr>
            </w:pPr>
            <w:r w:rsidRPr="00C802C4">
              <w:rPr>
                <w:rFonts w:cs="B Lotus"/>
                <w:b/>
                <w:bCs/>
                <w:w w:val="105"/>
                <w:sz w:val="22"/>
                <w:szCs w:val="22"/>
                <w:rtl/>
              </w:rPr>
              <w:t>ﺗﻌﺪاد ﺳﺎلﻫﺎ</w:t>
            </w:r>
            <w:r w:rsidRPr="00C802C4">
              <w:rPr>
                <w:rFonts w:cs="B Lotus" w:hint="cs"/>
                <w:b/>
                <w:bCs/>
                <w:w w:val="105"/>
                <w:sz w:val="22"/>
                <w:szCs w:val="22"/>
                <w:rtl/>
              </w:rPr>
              <w:t>ی</w:t>
            </w:r>
          </w:p>
          <w:p w14:paraId="0E4FFB99" w14:textId="5AE325EE" w:rsidR="00394599" w:rsidRPr="00C802C4" w:rsidRDefault="00394599" w:rsidP="00413BB1">
            <w:pPr>
              <w:pStyle w:val="TableParagraph"/>
              <w:bidi/>
              <w:spacing w:before="25"/>
              <w:rPr>
                <w:rFonts w:cs="B Lotus"/>
                <w:b/>
                <w:bCs/>
                <w:w w:val="105"/>
                <w:sz w:val="22"/>
                <w:szCs w:val="22"/>
              </w:rPr>
            </w:pPr>
            <w:r w:rsidRPr="00C802C4">
              <w:rPr>
                <w:rFonts w:cs="B Lotus" w:hint="cs"/>
                <w:b/>
                <w:bCs/>
                <w:w w:val="105"/>
                <w:sz w:val="22"/>
                <w:szCs w:val="22"/>
                <w:rtl/>
              </w:rPr>
              <w:t xml:space="preserve"> اندازه</w:t>
            </w:r>
            <w:r w:rsidRPr="00C802C4">
              <w:rPr>
                <w:rFonts w:cs="B Lotus"/>
                <w:b/>
                <w:bCs/>
                <w:w w:val="105"/>
                <w:sz w:val="22"/>
                <w:szCs w:val="22"/>
                <w:rtl/>
              </w:rPr>
              <w:softHyphen/>
            </w:r>
            <w:r w:rsidRPr="00C802C4">
              <w:rPr>
                <w:rFonts w:cs="B Lotus" w:hint="cs"/>
                <w:b/>
                <w:bCs/>
                <w:w w:val="105"/>
                <w:sz w:val="22"/>
                <w:szCs w:val="22"/>
                <w:rtl/>
              </w:rPr>
              <w:t>گیری</w:t>
            </w:r>
          </w:p>
        </w:tc>
      </w:tr>
      <w:tr w:rsidR="00977AAA" w:rsidRPr="00977AAA" w14:paraId="174A1A7D" w14:textId="77777777" w:rsidTr="000A3D68">
        <w:trPr>
          <w:trHeight w:val="402"/>
        </w:trPr>
        <w:tc>
          <w:tcPr>
            <w:tcW w:w="752" w:type="dxa"/>
            <w:tcBorders>
              <w:top w:val="single" w:sz="4" w:space="0" w:color="DEEAF6" w:themeColor="accent1" w:themeTint="33"/>
            </w:tcBorders>
            <w:shd w:val="clear" w:color="auto" w:fill="5B9BD5" w:themeFill="accent1"/>
            <w:vAlign w:val="center"/>
          </w:tcPr>
          <w:p w14:paraId="4CF0B8EB" w14:textId="77777777" w:rsidR="00394599" w:rsidRPr="00977AAA" w:rsidRDefault="00394599" w:rsidP="00413BB1">
            <w:pPr>
              <w:pStyle w:val="TableParagraph"/>
              <w:bidi/>
              <w:rPr>
                <w:rFonts w:cs="B Lotus"/>
              </w:rPr>
            </w:pPr>
            <w:r w:rsidRPr="00977AAA">
              <w:rPr>
                <w:rFonts w:cs="B Lotus"/>
                <w:rtl/>
              </w:rPr>
              <w:t>18</w:t>
            </w:r>
          </w:p>
        </w:tc>
        <w:tc>
          <w:tcPr>
            <w:tcW w:w="1418" w:type="dxa"/>
            <w:tcBorders>
              <w:top w:val="single" w:sz="4" w:space="0" w:color="DEEAF6" w:themeColor="accent1" w:themeTint="33"/>
            </w:tcBorders>
            <w:shd w:val="clear" w:color="auto" w:fill="D5DCE4" w:themeFill="text2" w:themeFillTint="33"/>
            <w:vAlign w:val="center"/>
          </w:tcPr>
          <w:p w14:paraId="49F2DFC5" w14:textId="77777777" w:rsidR="00394599" w:rsidRPr="00977AAA" w:rsidRDefault="00394599" w:rsidP="00413BB1">
            <w:pPr>
              <w:pStyle w:val="TableParagraph"/>
              <w:bidi/>
              <w:rPr>
                <w:rFonts w:cs="B Lotus"/>
              </w:rPr>
            </w:pPr>
            <w:r w:rsidRPr="00977AAA">
              <w:rPr>
                <w:rFonts w:cs="B Lotus"/>
                <w:w w:val="110"/>
                <w:rtl/>
              </w:rPr>
              <w:t>ﺟﺎﺳﻚ</w:t>
            </w:r>
          </w:p>
        </w:tc>
        <w:tc>
          <w:tcPr>
            <w:tcW w:w="1274" w:type="dxa"/>
            <w:tcBorders>
              <w:top w:val="single" w:sz="4" w:space="0" w:color="DEEAF6" w:themeColor="accent1" w:themeTint="33"/>
            </w:tcBorders>
            <w:shd w:val="clear" w:color="auto" w:fill="D5DCE4" w:themeFill="text2" w:themeFillTint="33"/>
            <w:vAlign w:val="center"/>
          </w:tcPr>
          <w:p w14:paraId="057F5E97" w14:textId="77777777" w:rsidR="00394599" w:rsidRPr="00977AAA" w:rsidRDefault="00394599" w:rsidP="00413BB1">
            <w:pPr>
              <w:pStyle w:val="TableParagraph"/>
              <w:bidi/>
              <w:rPr>
                <w:rFonts w:cs="B Lotus"/>
              </w:rPr>
            </w:pPr>
            <w:r w:rsidRPr="00977AAA">
              <w:rPr>
                <w:rFonts w:cs="B Lotus"/>
                <w:rtl/>
              </w:rPr>
              <w:t>4</w:t>
            </w:r>
          </w:p>
        </w:tc>
        <w:tc>
          <w:tcPr>
            <w:tcW w:w="710" w:type="dxa"/>
            <w:tcBorders>
              <w:top w:val="single" w:sz="4" w:space="0" w:color="DEEAF6" w:themeColor="accent1" w:themeTint="33"/>
            </w:tcBorders>
            <w:shd w:val="clear" w:color="auto" w:fill="D5DCE4" w:themeFill="text2" w:themeFillTint="33"/>
            <w:vAlign w:val="center"/>
          </w:tcPr>
          <w:p w14:paraId="025C680E"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A</w:t>
            </w:r>
          </w:p>
        </w:tc>
        <w:tc>
          <w:tcPr>
            <w:tcW w:w="1701" w:type="dxa"/>
            <w:tcBorders>
              <w:top w:val="single" w:sz="4" w:space="0" w:color="DEEAF6" w:themeColor="accent1" w:themeTint="33"/>
            </w:tcBorders>
            <w:shd w:val="clear" w:color="auto" w:fill="D5DCE4" w:themeFill="text2" w:themeFillTint="33"/>
            <w:vAlign w:val="center"/>
          </w:tcPr>
          <w:p w14:paraId="2E10801C" w14:textId="77777777" w:rsidR="00394599" w:rsidRPr="00977AAA" w:rsidRDefault="00394599" w:rsidP="00413BB1">
            <w:pPr>
              <w:pStyle w:val="TableParagraph"/>
              <w:bidi/>
              <w:rPr>
                <w:rFonts w:cs="B Lotus"/>
              </w:rPr>
            </w:pPr>
            <w:r w:rsidRPr="00977AAA">
              <w:rPr>
                <w:rFonts w:cs="B Lotus"/>
                <w:rtl/>
              </w:rPr>
              <w:t>43</w:t>
            </w:r>
          </w:p>
        </w:tc>
        <w:tc>
          <w:tcPr>
            <w:tcW w:w="709" w:type="dxa"/>
            <w:tcBorders>
              <w:top w:val="single" w:sz="4" w:space="0" w:color="DEEAF6" w:themeColor="accent1" w:themeTint="33"/>
            </w:tcBorders>
            <w:shd w:val="clear" w:color="auto" w:fill="D5DCE4" w:themeFill="text2" w:themeFillTint="33"/>
            <w:vAlign w:val="center"/>
          </w:tcPr>
          <w:p w14:paraId="4A0F6D4B"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B</w:t>
            </w:r>
          </w:p>
        </w:tc>
        <w:tc>
          <w:tcPr>
            <w:tcW w:w="1701" w:type="dxa"/>
            <w:tcBorders>
              <w:top w:val="single" w:sz="4" w:space="0" w:color="DEEAF6" w:themeColor="accent1" w:themeTint="33"/>
            </w:tcBorders>
            <w:shd w:val="clear" w:color="auto" w:fill="D5DCE4" w:themeFill="text2" w:themeFillTint="33"/>
            <w:vAlign w:val="center"/>
          </w:tcPr>
          <w:p w14:paraId="4CE0ACCA" w14:textId="77777777" w:rsidR="00394599" w:rsidRPr="00977AAA" w:rsidRDefault="00394599" w:rsidP="00413BB1">
            <w:pPr>
              <w:pStyle w:val="TableParagraph"/>
              <w:bidi/>
              <w:rPr>
                <w:rFonts w:cs="B Lotus"/>
              </w:rPr>
            </w:pPr>
            <w:r w:rsidRPr="00977AAA">
              <w:rPr>
                <w:rFonts w:cs="B Lotus"/>
                <w:rtl/>
              </w:rPr>
              <w:t>6</w:t>
            </w:r>
          </w:p>
        </w:tc>
        <w:tc>
          <w:tcPr>
            <w:tcW w:w="992" w:type="dxa"/>
            <w:tcBorders>
              <w:top w:val="single" w:sz="4" w:space="0" w:color="DEEAF6" w:themeColor="accent1" w:themeTint="33"/>
            </w:tcBorders>
            <w:shd w:val="clear" w:color="auto" w:fill="D5DCE4" w:themeFill="text2" w:themeFillTint="33"/>
            <w:vAlign w:val="center"/>
          </w:tcPr>
          <w:p w14:paraId="6251935A"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A</w:t>
            </w:r>
          </w:p>
        </w:tc>
        <w:tc>
          <w:tcPr>
            <w:tcW w:w="1560" w:type="dxa"/>
            <w:tcBorders>
              <w:top w:val="single" w:sz="4" w:space="0" w:color="DEEAF6" w:themeColor="accent1" w:themeTint="33"/>
            </w:tcBorders>
            <w:shd w:val="clear" w:color="auto" w:fill="D5DCE4" w:themeFill="text2" w:themeFillTint="33"/>
          </w:tcPr>
          <w:p w14:paraId="6E8ED8F5" w14:textId="77777777" w:rsidR="00394599" w:rsidRPr="00977AAA" w:rsidRDefault="00394599" w:rsidP="00413BB1">
            <w:pPr>
              <w:pStyle w:val="TableParagraph"/>
              <w:bidi/>
              <w:rPr>
                <w:rFonts w:cs="B Lotus"/>
              </w:rPr>
            </w:pPr>
            <w:r w:rsidRPr="00977AAA">
              <w:rPr>
                <w:rFonts w:cs="B Lotus" w:hint="cs"/>
                <w:rtl/>
              </w:rPr>
              <w:t>18.5</w:t>
            </w:r>
          </w:p>
        </w:tc>
        <w:tc>
          <w:tcPr>
            <w:tcW w:w="708" w:type="dxa"/>
            <w:tcBorders>
              <w:top w:val="single" w:sz="4" w:space="0" w:color="DEEAF6" w:themeColor="accent1" w:themeTint="33"/>
            </w:tcBorders>
            <w:shd w:val="clear" w:color="auto" w:fill="D5DCE4" w:themeFill="text2" w:themeFillTint="33"/>
            <w:vAlign w:val="center"/>
          </w:tcPr>
          <w:p w14:paraId="7926131B" w14:textId="77777777" w:rsidR="00394599" w:rsidRPr="00977AAA" w:rsidRDefault="00394599" w:rsidP="00413BB1">
            <w:pPr>
              <w:pStyle w:val="TableParagraph"/>
              <w:bidi/>
              <w:spacing w:before="0" w:line="227" w:lineRule="exact"/>
              <w:rPr>
                <w:rFonts w:ascii="Times New Roman" w:cs="B Lotus"/>
              </w:rPr>
            </w:pPr>
            <w:r w:rsidRPr="00977AAA">
              <w:rPr>
                <w:rFonts w:ascii="Times New Roman" w:cs="B Lotus"/>
              </w:rPr>
              <w:t>A</w:t>
            </w:r>
          </w:p>
        </w:tc>
        <w:tc>
          <w:tcPr>
            <w:tcW w:w="1134" w:type="dxa"/>
            <w:tcBorders>
              <w:top w:val="single" w:sz="4" w:space="0" w:color="DEEAF6" w:themeColor="accent1" w:themeTint="33"/>
            </w:tcBorders>
            <w:shd w:val="clear" w:color="auto" w:fill="D5DCE4" w:themeFill="text2" w:themeFillTint="33"/>
          </w:tcPr>
          <w:p w14:paraId="44B7E66C" w14:textId="77777777" w:rsidR="00394599" w:rsidRPr="00977AAA" w:rsidRDefault="00394599" w:rsidP="00413BB1">
            <w:pPr>
              <w:pStyle w:val="TableParagraph"/>
              <w:bidi/>
              <w:rPr>
                <w:rFonts w:cs="B Lotus"/>
              </w:rPr>
            </w:pPr>
            <w:r w:rsidRPr="00C802C4">
              <w:rPr>
                <w:rFonts w:cs="B Lotus" w:hint="cs"/>
                <w:rtl/>
              </w:rPr>
              <w:t>64</w:t>
            </w:r>
          </w:p>
        </w:tc>
        <w:tc>
          <w:tcPr>
            <w:tcW w:w="851" w:type="dxa"/>
            <w:tcBorders>
              <w:top w:val="single" w:sz="4" w:space="0" w:color="DEEAF6" w:themeColor="accent1" w:themeTint="33"/>
            </w:tcBorders>
            <w:shd w:val="clear" w:color="auto" w:fill="D5DCE4" w:themeFill="text2" w:themeFillTint="33"/>
            <w:vAlign w:val="center"/>
          </w:tcPr>
          <w:p w14:paraId="5E0FA190"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B</w:t>
            </w:r>
          </w:p>
        </w:tc>
        <w:tc>
          <w:tcPr>
            <w:tcW w:w="1524" w:type="dxa"/>
            <w:tcBorders>
              <w:top w:val="single" w:sz="4" w:space="0" w:color="DEEAF6" w:themeColor="accent1" w:themeTint="33"/>
            </w:tcBorders>
            <w:shd w:val="clear" w:color="auto" w:fill="D5DCE4" w:themeFill="text2" w:themeFillTint="33"/>
            <w:vAlign w:val="center"/>
          </w:tcPr>
          <w:p w14:paraId="18B5F379" w14:textId="77777777" w:rsidR="00394599" w:rsidRPr="00977AAA" w:rsidRDefault="00394599" w:rsidP="00413BB1">
            <w:pPr>
              <w:pStyle w:val="TableParagraph"/>
              <w:bidi/>
              <w:rPr>
                <w:rFonts w:cs="B Lotus"/>
              </w:rPr>
            </w:pPr>
            <w:r w:rsidRPr="00977AAA">
              <w:rPr>
                <w:rFonts w:cs="B Lotus"/>
                <w:rtl/>
              </w:rPr>
              <w:t>8</w:t>
            </w:r>
          </w:p>
        </w:tc>
      </w:tr>
      <w:tr w:rsidR="00977AAA" w:rsidRPr="00977AAA" w14:paraId="0EF0B5F2" w14:textId="77777777" w:rsidTr="000A3D68">
        <w:trPr>
          <w:trHeight w:val="401"/>
        </w:trPr>
        <w:tc>
          <w:tcPr>
            <w:tcW w:w="752" w:type="dxa"/>
            <w:shd w:val="clear" w:color="auto" w:fill="5B9BD5" w:themeFill="accent1"/>
            <w:vAlign w:val="center"/>
          </w:tcPr>
          <w:p w14:paraId="10E6E35D" w14:textId="77777777" w:rsidR="00394599" w:rsidRPr="00977AAA" w:rsidRDefault="00394599" w:rsidP="00413BB1">
            <w:pPr>
              <w:pStyle w:val="TableParagraph"/>
              <w:bidi/>
              <w:rPr>
                <w:rFonts w:cs="B Lotus"/>
              </w:rPr>
            </w:pPr>
            <w:r w:rsidRPr="00977AAA">
              <w:rPr>
                <w:rFonts w:cs="B Lotus"/>
                <w:rtl/>
              </w:rPr>
              <w:t>19</w:t>
            </w:r>
          </w:p>
        </w:tc>
        <w:tc>
          <w:tcPr>
            <w:tcW w:w="1418" w:type="dxa"/>
            <w:shd w:val="clear" w:color="auto" w:fill="FFFFFF" w:themeFill="background1"/>
            <w:vAlign w:val="center"/>
          </w:tcPr>
          <w:p w14:paraId="04AD11DF" w14:textId="77777777" w:rsidR="00394599" w:rsidRPr="00AB3781" w:rsidRDefault="00394599" w:rsidP="00413BB1">
            <w:pPr>
              <w:pStyle w:val="TableParagraph"/>
              <w:bidi/>
              <w:rPr>
                <w:rFonts w:cs="B Lotus"/>
                <w:w w:val="110"/>
              </w:rPr>
            </w:pPr>
            <w:r w:rsidRPr="00AB3781">
              <w:rPr>
                <w:rFonts w:cs="B Lotus"/>
                <w:w w:val="110"/>
                <w:rtl/>
              </w:rPr>
              <w:t>ﭼﺎﺑﻬﺎر</w:t>
            </w:r>
          </w:p>
        </w:tc>
        <w:tc>
          <w:tcPr>
            <w:tcW w:w="1274" w:type="dxa"/>
            <w:shd w:val="clear" w:color="auto" w:fill="FFFFFF" w:themeFill="background1"/>
            <w:vAlign w:val="center"/>
          </w:tcPr>
          <w:p w14:paraId="7E935C7E" w14:textId="77777777" w:rsidR="00394599" w:rsidRPr="00977AAA" w:rsidRDefault="00394599" w:rsidP="00413BB1">
            <w:pPr>
              <w:pStyle w:val="TableParagraph"/>
              <w:bidi/>
              <w:rPr>
                <w:rFonts w:cs="B Lotus"/>
              </w:rPr>
            </w:pPr>
            <w:r w:rsidRPr="00977AAA">
              <w:rPr>
                <w:rFonts w:cs="B Lotus"/>
                <w:rtl/>
              </w:rPr>
              <w:t>7</w:t>
            </w:r>
          </w:p>
        </w:tc>
        <w:tc>
          <w:tcPr>
            <w:tcW w:w="710" w:type="dxa"/>
            <w:shd w:val="clear" w:color="auto" w:fill="FFFFFF" w:themeFill="background1"/>
            <w:vAlign w:val="center"/>
          </w:tcPr>
          <w:p w14:paraId="76504EB9"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A</w:t>
            </w:r>
          </w:p>
        </w:tc>
        <w:tc>
          <w:tcPr>
            <w:tcW w:w="1701" w:type="dxa"/>
            <w:shd w:val="clear" w:color="auto" w:fill="FFFFFF" w:themeFill="background1"/>
            <w:vAlign w:val="center"/>
          </w:tcPr>
          <w:p w14:paraId="01E90047" w14:textId="77777777" w:rsidR="00394599" w:rsidRPr="00977AAA" w:rsidRDefault="00394599" w:rsidP="00413BB1">
            <w:pPr>
              <w:pStyle w:val="TableParagraph"/>
              <w:bidi/>
              <w:rPr>
                <w:rFonts w:cs="B Lotus"/>
              </w:rPr>
            </w:pPr>
            <w:r w:rsidRPr="00977AAA">
              <w:rPr>
                <w:rFonts w:cs="B Lotus"/>
                <w:rtl/>
              </w:rPr>
              <w:t>46</w:t>
            </w:r>
          </w:p>
        </w:tc>
        <w:tc>
          <w:tcPr>
            <w:tcW w:w="709" w:type="dxa"/>
            <w:shd w:val="clear" w:color="auto" w:fill="FFFFFF" w:themeFill="background1"/>
            <w:vAlign w:val="center"/>
          </w:tcPr>
          <w:p w14:paraId="62BC5B03"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C</w:t>
            </w:r>
          </w:p>
        </w:tc>
        <w:tc>
          <w:tcPr>
            <w:tcW w:w="1701" w:type="dxa"/>
            <w:shd w:val="clear" w:color="auto" w:fill="FFFFFF" w:themeFill="background1"/>
            <w:vAlign w:val="center"/>
          </w:tcPr>
          <w:p w14:paraId="6EFC7D46" w14:textId="77777777" w:rsidR="00394599" w:rsidRPr="00977AAA" w:rsidRDefault="00394599" w:rsidP="00413BB1">
            <w:pPr>
              <w:pStyle w:val="TableParagraph"/>
              <w:bidi/>
              <w:rPr>
                <w:rFonts w:cs="B Lotus"/>
              </w:rPr>
            </w:pPr>
            <w:r w:rsidRPr="00977AAA">
              <w:rPr>
                <w:rFonts w:cs="B Lotus"/>
                <w:rtl/>
              </w:rPr>
              <w:t>5</w:t>
            </w:r>
          </w:p>
        </w:tc>
        <w:tc>
          <w:tcPr>
            <w:tcW w:w="992" w:type="dxa"/>
            <w:shd w:val="clear" w:color="auto" w:fill="FFFFFF" w:themeFill="background1"/>
            <w:vAlign w:val="center"/>
          </w:tcPr>
          <w:p w14:paraId="675EC895"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A</w:t>
            </w:r>
          </w:p>
        </w:tc>
        <w:tc>
          <w:tcPr>
            <w:tcW w:w="1560" w:type="dxa"/>
            <w:shd w:val="clear" w:color="auto" w:fill="FFFFFF" w:themeFill="background1"/>
          </w:tcPr>
          <w:p w14:paraId="3A41FA89" w14:textId="77777777" w:rsidR="00394599" w:rsidRPr="00977AAA" w:rsidRDefault="00394599" w:rsidP="00413BB1">
            <w:pPr>
              <w:pStyle w:val="TableParagraph"/>
              <w:bidi/>
              <w:rPr>
                <w:rFonts w:cs="B Lotus"/>
              </w:rPr>
            </w:pPr>
            <w:r w:rsidRPr="00977AAA">
              <w:rPr>
                <w:rFonts w:cs="B Lotus" w:hint="cs"/>
                <w:rtl/>
              </w:rPr>
              <w:t>2.6</w:t>
            </w:r>
          </w:p>
        </w:tc>
        <w:tc>
          <w:tcPr>
            <w:tcW w:w="708" w:type="dxa"/>
            <w:shd w:val="clear" w:color="auto" w:fill="FFFFFF" w:themeFill="background1"/>
            <w:vAlign w:val="center"/>
          </w:tcPr>
          <w:p w14:paraId="10351DA8" w14:textId="77777777" w:rsidR="00394599" w:rsidRPr="00977AAA" w:rsidRDefault="00394599" w:rsidP="00413BB1">
            <w:pPr>
              <w:pStyle w:val="TableParagraph"/>
              <w:bidi/>
              <w:spacing w:before="0" w:line="227" w:lineRule="exact"/>
              <w:rPr>
                <w:rFonts w:ascii="Times New Roman" w:cs="B Lotus"/>
              </w:rPr>
            </w:pPr>
            <w:r w:rsidRPr="00977AAA">
              <w:rPr>
                <w:rFonts w:ascii="Times New Roman" w:cs="B Lotus"/>
              </w:rPr>
              <w:t>A</w:t>
            </w:r>
          </w:p>
        </w:tc>
        <w:tc>
          <w:tcPr>
            <w:tcW w:w="1134" w:type="dxa"/>
            <w:shd w:val="clear" w:color="auto" w:fill="FFFFFF" w:themeFill="background1"/>
          </w:tcPr>
          <w:p w14:paraId="60BF7F3C" w14:textId="77777777" w:rsidR="00394599" w:rsidRPr="00977AAA" w:rsidRDefault="00394599" w:rsidP="00413BB1">
            <w:pPr>
              <w:pStyle w:val="TableParagraph"/>
              <w:bidi/>
              <w:rPr>
                <w:rFonts w:cs="B Lotus"/>
              </w:rPr>
            </w:pPr>
            <w:r w:rsidRPr="00C802C4">
              <w:rPr>
                <w:rFonts w:cs="B Lotus" w:hint="cs"/>
                <w:rtl/>
              </w:rPr>
              <w:t>67</w:t>
            </w:r>
          </w:p>
        </w:tc>
        <w:tc>
          <w:tcPr>
            <w:tcW w:w="851" w:type="dxa"/>
            <w:shd w:val="clear" w:color="auto" w:fill="FFFFFF" w:themeFill="background1"/>
            <w:vAlign w:val="center"/>
          </w:tcPr>
          <w:p w14:paraId="2D810C65"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B</w:t>
            </w:r>
          </w:p>
        </w:tc>
        <w:tc>
          <w:tcPr>
            <w:tcW w:w="1524" w:type="dxa"/>
            <w:shd w:val="clear" w:color="auto" w:fill="FFFFFF" w:themeFill="background1"/>
            <w:vAlign w:val="center"/>
          </w:tcPr>
          <w:p w14:paraId="4AC5523C" w14:textId="77777777" w:rsidR="00394599" w:rsidRPr="00977AAA" w:rsidRDefault="00394599" w:rsidP="00413BB1">
            <w:pPr>
              <w:pStyle w:val="TableParagraph"/>
              <w:bidi/>
              <w:rPr>
                <w:rFonts w:cs="B Lotus"/>
              </w:rPr>
            </w:pPr>
            <w:r w:rsidRPr="00977AAA">
              <w:rPr>
                <w:rFonts w:cs="B Lotus"/>
                <w:rtl/>
              </w:rPr>
              <w:t>13</w:t>
            </w:r>
          </w:p>
        </w:tc>
      </w:tr>
      <w:tr w:rsidR="00977AAA" w:rsidRPr="00977AAA" w14:paraId="612B4EF4" w14:textId="77777777" w:rsidTr="000A3D68">
        <w:trPr>
          <w:trHeight w:val="401"/>
        </w:trPr>
        <w:tc>
          <w:tcPr>
            <w:tcW w:w="752" w:type="dxa"/>
            <w:shd w:val="clear" w:color="auto" w:fill="5B9BD5" w:themeFill="accent1"/>
            <w:vAlign w:val="center"/>
          </w:tcPr>
          <w:p w14:paraId="4380B8D7" w14:textId="77777777" w:rsidR="00394599" w:rsidRPr="00977AAA" w:rsidRDefault="00394599" w:rsidP="00413BB1">
            <w:pPr>
              <w:pStyle w:val="TableParagraph"/>
              <w:bidi/>
              <w:rPr>
                <w:rFonts w:cs="B Lotus"/>
              </w:rPr>
            </w:pPr>
            <w:r w:rsidRPr="00977AAA">
              <w:rPr>
                <w:rFonts w:cs="B Lotus"/>
                <w:rtl/>
              </w:rPr>
              <w:t>20</w:t>
            </w:r>
          </w:p>
        </w:tc>
        <w:tc>
          <w:tcPr>
            <w:tcW w:w="1418" w:type="dxa"/>
            <w:shd w:val="clear" w:color="auto" w:fill="D5DCE4" w:themeFill="text2" w:themeFillTint="33"/>
            <w:vAlign w:val="center"/>
          </w:tcPr>
          <w:p w14:paraId="3C3FE539" w14:textId="77777777" w:rsidR="00394599" w:rsidRPr="00AB3781" w:rsidRDefault="00394599" w:rsidP="00413BB1">
            <w:pPr>
              <w:pStyle w:val="TableParagraph"/>
              <w:bidi/>
              <w:rPr>
                <w:rFonts w:cs="B Lotus"/>
                <w:w w:val="110"/>
              </w:rPr>
            </w:pPr>
            <w:r w:rsidRPr="00AB3781">
              <w:rPr>
                <w:rFonts w:cs="B Lotus"/>
                <w:w w:val="110"/>
                <w:rtl/>
              </w:rPr>
              <w:t>ﺧﺮم آﺑﺎد</w:t>
            </w:r>
          </w:p>
        </w:tc>
        <w:tc>
          <w:tcPr>
            <w:tcW w:w="1274" w:type="dxa"/>
            <w:shd w:val="clear" w:color="auto" w:fill="D5DCE4" w:themeFill="text2" w:themeFillTint="33"/>
            <w:vAlign w:val="center"/>
          </w:tcPr>
          <w:p w14:paraId="7A49A2BB" w14:textId="77777777" w:rsidR="00394599" w:rsidRPr="00977AAA" w:rsidRDefault="00394599" w:rsidP="00413BB1">
            <w:pPr>
              <w:pStyle w:val="TableParagraph"/>
              <w:bidi/>
              <w:rPr>
                <w:rFonts w:cs="B Lotus"/>
              </w:rPr>
            </w:pPr>
            <w:r w:rsidRPr="00977AAA">
              <w:rPr>
                <w:rFonts w:cs="B Lotus"/>
                <w:rtl/>
              </w:rPr>
              <w:t>1125</w:t>
            </w:r>
          </w:p>
        </w:tc>
        <w:tc>
          <w:tcPr>
            <w:tcW w:w="710" w:type="dxa"/>
            <w:shd w:val="clear" w:color="auto" w:fill="D5DCE4" w:themeFill="text2" w:themeFillTint="33"/>
            <w:vAlign w:val="center"/>
          </w:tcPr>
          <w:p w14:paraId="75F4D6C4"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B</w:t>
            </w:r>
          </w:p>
        </w:tc>
        <w:tc>
          <w:tcPr>
            <w:tcW w:w="1701" w:type="dxa"/>
            <w:shd w:val="clear" w:color="auto" w:fill="D5DCE4" w:themeFill="text2" w:themeFillTint="33"/>
            <w:vAlign w:val="center"/>
          </w:tcPr>
          <w:p w14:paraId="4CE020B4" w14:textId="77777777" w:rsidR="00394599" w:rsidRPr="00977AAA" w:rsidRDefault="00394599" w:rsidP="00413BB1">
            <w:pPr>
              <w:pStyle w:val="TableParagraph"/>
              <w:bidi/>
              <w:rPr>
                <w:rFonts w:cs="B Lotus"/>
              </w:rPr>
            </w:pPr>
            <w:r w:rsidRPr="00977AAA">
              <w:rPr>
                <w:rFonts w:cs="B Lotus"/>
                <w:rtl/>
              </w:rPr>
              <w:t>47</w:t>
            </w:r>
          </w:p>
        </w:tc>
        <w:tc>
          <w:tcPr>
            <w:tcW w:w="709" w:type="dxa"/>
            <w:shd w:val="clear" w:color="auto" w:fill="D5DCE4" w:themeFill="text2" w:themeFillTint="33"/>
            <w:vAlign w:val="center"/>
          </w:tcPr>
          <w:p w14:paraId="4D536AD6"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C</w:t>
            </w:r>
          </w:p>
        </w:tc>
        <w:tc>
          <w:tcPr>
            <w:tcW w:w="1701" w:type="dxa"/>
            <w:shd w:val="clear" w:color="auto" w:fill="D5DCE4" w:themeFill="text2" w:themeFillTint="33"/>
            <w:vAlign w:val="center"/>
          </w:tcPr>
          <w:p w14:paraId="14367E98" w14:textId="77777777" w:rsidR="00394599" w:rsidRPr="00977AAA" w:rsidRDefault="00394599" w:rsidP="00413BB1">
            <w:pPr>
              <w:pStyle w:val="TableParagraph"/>
              <w:bidi/>
              <w:rPr>
                <w:rFonts w:cs="B Lotus"/>
              </w:rPr>
            </w:pPr>
            <w:r w:rsidRPr="00977AAA">
              <w:rPr>
                <w:rFonts w:cs="B Lotus" w:hint="cs"/>
                <w:rtl/>
              </w:rPr>
              <w:t>13-</w:t>
            </w:r>
          </w:p>
        </w:tc>
        <w:tc>
          <w:tcPr>
            <w:tcW w:w="992" w:type="dxa"/>
            <w:shd w:val="clear" w:color="auto" w:fill="D5DCE4" w:themeFill="text2" w:themeFillTint="33"/>
            <w:vAlign w:val="center"/>
          </w:tcPr>
          <w:p w14:paraId="09A34173"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A</w:t>
            </w:r>
          </w:p>
        </w:tc>
        <w:tc>
          <w:tcPr>
            <w:tcW w:w="1560" w:type="dxa"/>
            <w:shd w:val="clear" w:color="auto" w:fill="D5DCE4" w:themeFill="text2" w:themeFillTint="33"/>
          </w:tcPr>
          <w:p w14:paraId="57127D0B" w14:textId="77777777" w:rsidR="00394599" w:rsidRPr="00977AAA" w:rsidRDefault="00394599" w:rsidP="00413BB1">
            <w:pPr>
              <w:pStyle w:val="TableParagraph"/>
              <w:bidi/>
              <w:rPr>
                <w:rFonts w:cs="B Lotus"/>
              </w:rPr>
            </w:pPr>
            <w:r w:rsidRPr="00977AAA">
              <w:rPr>
                <w:rFonts w:cs="B Lotus" w:hint="cs"/>
                <w:rtl/>
              </w:rPr>
              <w:t>22.6</w:t>
            </w:r>
          </w:p>
        </w:tc>
        <w:tc>
          <w:tcPr>
            <w:tcW w:w="708" w:type="dxa"/>
            <w:shd w:val="clear" w:color="auto" w:fill="D5DCE4" w:themeFill="text2" w:themeFillTint="33"/>
            <w:vAlign w:val="center"/>
          </w:tcPr>
          <w:p w14:paraId="7B53E589" w14:textId="77777777" w:rsidR="00394599" w:rsidRPr="00977AAA" w:rsidRDefault="00394599" w:rsidP="00413BB1">
            <w:pPr>
              <w:pStyle w:val="TableParagraph"/>
              <w:bidi/>
              <w:spacing w:before="0" w:line="227" w:lineRule="exact"/>
              <w:rPr>
                <w:rFonts w:ascii="Times New Roman" w:cs="B Lotus"/>
              </w:rPr>
            </w:pPr>
            <w:r w:rsidRPr="00977AAA">
              <w:rPr>
                <w:rFonts w:ascii="Times New Roman" w:cs="B Lotus"/>
              </w:rPr>
              <w:t>A</w:t>
            </w:r>
          </w:p>
        </w:tc>
        <w:tc>
          <w:tcPr>
            <w:tcW w:w="1134" w:type="dxa"/>
            <w:shd w:val="clear" w:color="auto" w:fill="D5DCE4" w:themeFill="text2" w:themeFillTint="33"/>
          </w:tcPr>
          <w:p w14:paraId="5C99B11A" w14:textId="77777777" w:rsidR="00394599" w:rsidRPr="00977AAA" w:rsidRDefault="00394599" w:rsidP="00413BB1">
            <w:pPr>
              <w:pStyle w:val="TableParagraph"/>
              <w:bidi/>
              <w:rPr>
                <w:rFonts w:cs="B Lotus"/>
              </w:rPr>
            </w:pPr>
            <w:r w:rsidRPr="00C802C4">
              <w:rPr>
                <w:rFonts w:cs="B Lotus" w:hint="cs"/>
                <w:rtl/>
              </w:rPr>
              <w:t>46</w:t>
            </w:r>
          </w:p>
        </w:tc>
        <w:tc>
          <w:tcPr>
            <w:tcW w:w="851" w:type="dxa"/>
            <w:shd w:val="clear" w:color="auto" w:fill="D5DCE4" w:themeFill="text2" w:themeFillTint="33"/>
            <w:vAlign w:val="center"/>
          </w:tcPr>
          <w:p w14:paraId="0F2C27DC"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A</w:t>
            </w:r>
          </w:p>
        </w:tc>
        <w:tc>
          <w:tcPr>
            <w:tcW w:w="1524" w:type="dxa"/>
            <w:shd w:val="clear" w:color="auto" w:fill="D5DCE4" w:themeFill="text2" w:themeFillTint="33"/>
            <w:vAlign w:val="center"/>
          </w:tcPr>
          <w:p w14:paraId="2C01EE9A" w14:textId="77777777" w:rsidR="00394599" w:rsidRPr="00977AAA" w:rsidRDefault="00394599" w:rsidP="00413BB1">
            <w:pPr>
              <w:pStyle w:val="TableParagraph"/>
              <w:bidi/>
              <w:rPr>
                <w:rFonts w:cs="B Lotus"/>
              </w:rPr>
            </w:pPr>
            <w:r w:rsidRPr="00977AAA">
              <w:rPr>
                <w:rFonts w:cs="B Lotus"/>
                <w:rtl/>
              </w:rPr>
              <w:t>25</w:t>
            </w:r>
          </w:p>
        </w:tc>
      </w:tr>
      <w:tr w:rsidR="00977AAA" w:rsidRPr="00977AAA" w14:paraId="39FE5834" w14:textId="77777777" w:rsidTr="000A3D68">
        <w:trPr>
          <w:trHeight w:val="402"/>
        </w:trPr>
        <w:tc>
          <w:tcPr>
            <w:tcW w:w="752" w:type="dxa"/>
            <w:shd w:val="clear" w:color="auto" w:fill="5B9BD5" w:themeFill="accent1"/>
            <w:vAlign w:val="center"/>
          </w:tcPr>
          <w:p w14:paraId="5580CBA5" w14:textId="77777777" w:rsidR="00394599" w:rsidRPr="00977AAA" w:rsidRDefault="00394599" w:rsidP="00413BB1">
            <w:pPr>
              <w:pStyle w:val="TableParagraph"/>
              <w:bidi/>
              <w:rPr>
                <w:rFonts w:cs="B Lotus"/>
              </w:rPr>
            </w:pPr>
            <w:r w:rsidRPr="00977AAA">
              <w:rPr>
                <w:rFonts w:cs="B Lotus"/>
                <w:rtl/>
              </w:rPr>
              <w:t>21</w:t>
            </w:r>
          </w:p>
        </w:tc>
        <w:tc>
          <w:tcPr>
            <w:tcW w:w="1418" w:type="dxa"/>
            <w:shd w:val="clear" w:color="auto" w:fill="FFFFFF" w:themeFill="background1"/>
            <w:vAlign w:val="center"/>
          </w:tcPr>
          <w:p w14:paraId="49114D16" w14:textId="77777777" w:rsidR="00394599" w:rsidRPr="00AB3781" w:rsidRDefault="00394599" w:rsidP="00413BB1">
            <w:pPr>
              <w:pStyle w:val="TableParagraph"/>
              <w:bidi/>
              <w:rPr>
                <w:rFonts w:cs="B Lotus"/>
                <w:w w:val="110"/>
              </w:rPr>
            </w:pPr>
            <w:r w:rsidRPr="00AB3781">
              <w:rPr>
                <w:rFonts w:cs="B Lotus"/>
                <w:w w:val="110"/>
                <w:rtl/>
              </w:rPr>
              <w:t>ﺧﻮي</w:t>
            </w:r>
          </w:p>
        </w:tc>
        <w:tc>
          <w:tcPr>
            <w:tcW w:w="1274" w:type="dxa"/>
            <w:shd w:val="clear" w:color="auto" w:fill="FFFFFF" w:themeFill="background1"/>
            <w:vAlign w:val="center"/>
          </w:tcPr>
          <w:p w14:paraId="37C71E28" w14:textId="77777777" w:rsidR="00394599" w:rsidRPr="00977AAA" w:rsidRDefault="00394599" w:rsidP="00413BB1">
            <w:pPr>
              <w:pStyle w:val="TableParagraph"/>
              <w:bidi/>
              <w:rPr>
                <w:rFonts w:cs="B Lotus"/>
              </w:rPr>
            </w:pPr>
            <w:r w:rsidRPr="00977AAA">
              <w:rPr>
                <w:rFonts w:cs="B Lotus"/>
                <w:rtl/>
              </w:rPr>
              <w:t>1157</w:t>
            </w:r>
          </w:p>
        </w:tc>
        <w:tc>
          <w:tcPr>
            <w:tcW w:w="710" w:type="dxa"/>
            <w:shd w:val="clear" w:color="auto" w:fill="FFFFFF" w:themeFill="background1"/>
            <w:vAlign w:val="center"/>
          </w:tcPr>
          <w:p w14:paraId="6CDCC436"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B</w:t>
            </w:r>
          </w:p>
        </w:tc>
        <w:tc>
          <w:tcPr>
            <w:tcW w:w="1701" w:type="dxa"/>
            <w:shd w:val="clear" w:color="auto" w:fill="FFFFFF" w:themeFill="background1"/>
            <w:vAlign w:val="center"/>
          </w:tcPr>
          <w:p w14:paraId="6C604A18" w14:textId="77777777" w:rsidR="00394599" w:rsidRPr="00977AAA" w:rsidRDefault="00394599" w:rsidP="00413BB1">
            <w:pPr>
              <w:pStyle w:val="TableParagraph"/>
              <w:bidi/>
              <w:rPr>
                <w:rFonts w:cs="B Lotus"/>
              </w:rPr>
            </w:pPr>
            <w:r w:rsidRPr="00977AAA">
              <w:rPr>
                <w:rFonts w:cs="B Lotus"/>
                <w:rtl/>
              </w:rPr>
              <w:t>42</w:t>
            </w:r>
          </w:p>
        </w:tc>
        <w:tc>
          <w:tcPr>
            <w:tcW w:w="709" w:type="dxa"/>
            <w:shd w:val="clear" w:color="auto" w:fill="FFFFFF" w:themeFill="background1"/>
            <w:vAlign w:val="center"/>
          </w:tcPr>
          <w:p w14:paraId="45076BEF"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B</w:t>
            </w:r>
          </w:p>
        </w:tc>
        <w:tc>
          <w:tcPr>
            <w:tcW w:w="1701" w:type="dxa"/>
            <w:shd w:val="clear" w:color="auto" w:fill="FFFFFF" w:themeFill="background1"/>
            <w:vAlign w:val="center"/>
          </w:tcPr>
          <w:p w14:paraId="48C49B59" w14:textId="77777777" w:rsidR="00394599" w:rsidRPr="00977AAA" w:rsidRDefault="00394599" w:rsidP="00413BB1">
            <w:pPr>
              <w:pStyle w:val="TableParagraph"/>
              <w:bidi/>
              <w:rPr>
                <w:rFonts w:cs="B Lotus"/>
              </w:rPr>
            </w:pPr>
            <w:r w:rsidRPr="00977AAA">
              <w:rPr>
                <w:rFonts w:cs="B Lotus" w:hint="cs"/>
                <w:rtl/>
              </w:rPr>
              <w:t>30-</w:t>
            </w:r>
          </w:p>
        </w:tc>
        <w:tc>
          <w:tcPr>
            <w:tcW w:w="992" w:type="dxa"/>
            <w:shd w:val="clear" w:color="auto" w:fill="FFFFFF" w:themeFill="background1"/>
            <w:vAlign w:val="center"/>
          </w:tcPr>
          <w:p w14:paraId="398871E9"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C</w:t>
            </w:r>
          </w:p>
        </w:tc>
        <w:tc>
          <w:tcPr>
            <w:tcW w:w="1560" w:type="dxa"/>
            <w:shd w:val="clear" w:color="auto" w:fill="FFFFFF" w:themeFill="background1"/>
          </w:tcPr>
          <w:p w14:paraId="4286C38C" w14:textId="77777777" w:rsidR="00394599" w:rsidRPr="00977AAA" w:rsidRDefault="00394599" w:rsidP="00413BB1">
            <w:pPr>
              <w:pStyle w:val="TableParagraph"/>
              <w:bidi/>
              <w:rPr>
                <w:rFonts w:cs="B Lotus"/>
              </w:rPr>
            </w:pPr>
            <w:r w:rsidRPr="00977AAA">
              <w:rPr>
                <w:rFonts w:cs="B Lotus" w:hint="cs"/>
                <w:rtl/>
              </w:rPr>
              <w:t>20.6</w:t>
            </w:r>
          </w:p>
        </w:tc>
        <w:tc>
          <w:tcPr>
            <w:tcW w:w="708" w:type="dxa"/>
            <w:shd w:val="clear" w:color="auto" w:fill="FFFFFF" w:themeFill="background1"/>
            <w:vAlign w:val="center"/>
          </w:tcPr>
          <w:p w14:paraId="4708ABC6" w14:textId="77777777" w:rsidR="00394599" w:rsidRPr="00977AAA" w:rsidRDefault="00394599" w:rsidP="00413BB1">
            <w:pPr>
              <w:pStyle w:val="TableParagraph"/>
              <w:bidi/>
              <w:spacing w:before="0" w:line="227" w:lineRule="exact"/>
              <w:rPr>
                <w:rFonts w:ascii="Times New Roman" w:cs="B Lotus"/>
              </w:rPr>
            </w:pPr>
            <w:r w:rsidRPr="00977AAA">
              <w:rPr>
                <w:rFonts w:ascii="Times New Roman" w:cs="B Lotus"/>
              </w:rPr>
              <w:t>A</w:t>
            </w:r>
          </w:p>
        </w:tc>
        <w:tc>
          <w:tcPr>
            <w:tcW w:w="1134" w:type="dxa"/>
            <w:shd w:val="clear" w:color="auto" w:fill="FFFFFF" w:themeFill="background1"/>
          </w:tcPr>
          <w:p w14:paraId="32B2A392" w14:textId="77777777" w:rsidR="00394599" w:rsidRPr="00977AAA" w:rsidRDefault="00394599" w:rsidP="00413BB1">
            <w:pPr>
              <w:pStyle w:val="TableParagraph"/>
              <w:bidi/>
              <w:rPr>
                <w:rFonts w:cs="B Lotus"/>
              </w:rPr>
            </w:pPr>
            <w:r w:rsidRPr="00C802C4">
              <w:rPr>
                <w:rFonts w:cs="B Lotus" w:hint="cs"/>
                <w:rtl/>
              </w:rPr>
              <w:t>59</w:t>
            </w:r>
          </w:p>
        </w:tc>
        <w:tc>
          <w:tcPr>
            <w:tcW w:w="851" w:type="dxa"/>
            <w:shd w:val="clear" w:color="auto" w:fill="FFFFFF" w:themeFill="background1"/>
            <w:vAlign w:val="center"/>
          </w:tcPr>
          <w:p w14:paraId="0A39ED50"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B</w:t>
            </w:r>
          </w:p>
        </w:tc>
        <w:tc>
          <w:tcPr>
            <w:tcW w:w="1524" w:type="dxa"/>
            <w:shd w:val="clear" w:color="auto" w:fill="FFFFFF" w:themeFill="background1"/>
            <w:vAlign w:val="center"/>
          </w:tcPr>
          <w:p w14:paraId="6B51BE4C" w14:textId="77777777" w:rsidR="00394599" w:rsidRPr="00977AAA" w:rsidRDefault="00394599" w:rsidP="00413BB1">
            <w:pPr>
              <w:pStyle w:val="TableParagraph"/>
              <w:bidi/>
              <w:rPr>
                <w:rFonts w:cs="B Lotus"/>
              </w:rPr>
            </w:pPr>
            <w:r w:rsidRPr="00977AAA">
              <w:rPr>
                <w:rFonts w:cs="B Lotus"/>
                <w:rtl/>
              </w:rPr>
              <w:t>17</w:t>
            </w:r>
          </w:p>
        </w:tc>
      </w:tr>
      <w:tr w:rsidR="00977AAA" w:rsidRPr="00977AAA" w14:paraId="1B9983A6" w14:textId="77777777" w:rsidTr="000A3D68">
        <w:trPr>
          <w:trHeight w:val="401"/>
        </w:trPr>
        <w:tc>
          <w:tcPr>
            <w:tcW w:w="752" w:type="dxa"/>
            <w:shd w:val="clear" w:color="auto" w:fill="5B9BD5" w:themeFill="accent1"/>
            <w:vAlign w:val="center"/>
          </w:tcPr>
          <w:p w14:paraId="6D8AA0A0" w14:textId="77777777" w:rsidR="00394599" w:rsidRPr="00977AAA" w:rsidRDefault="00394599" w:rsidP="00413BB1">
            <w:pPr>
              <w:pStyle w:val="TableParagraph"/>
              <w:bidi/>
              <w:rPr>
                <w:rFonts w:cs="B Lotus"/>
              </w:rPr>
            </w:pPr>
            <w:r w:rsidRPr="00977AAA">
              <w:rPr>
                <w:rFonts w:cs="B Lotus"/>
                <w:rtl/>
              </w:rPr>
              <w:t>22</w:t>
            </w:r>
          </w:p>
        </w:tc>
        <w:tc>
          <w:tcPr>
            <w:tcW w:w="1418" w:type="dxa"/>
            <w:shd w:val="clear" w:color="auto" w:fill="D5DCE4" w:themeFill="text2" w:themeFillTint="33"/>
            <w:vAlign w:val="center"/>
          </w:tcPr>
          <w:p w14:paraId="7A40FCE1" w14:textId="77777777" w:rsidR="00394599" w:rsidRPr="00AB3781" w:rsidRDefault="00394599" w:rsidP="00413BB1">
            <w:pPr>
              <w:pStyle w:val="TableParagraph"/>
              <w:bidi/>
              <w:rPr>
                <w:rFonts w:cs="B Lotus"/>
                <w:w w:val="110"/>
              </w:rPr>
            </w:pPr>
            <w:r w:rsidRPr="00AB3781">
              <w:rPr>
                <w:rFonts w:cs="B Lotus"/>
                <w:w w:val="110"/>
                <w:rtl/>
              </w:rPr>
              <w:t>دزﻓﻮل</w:t>
            </w:r>
          </w:p>
        </w:tc>
        <w:tc>
          <w:tcPr>
            <w:tcW w:w="1274" w:type="dxa"/>
            <w:shd w:val="clear" w:color="auto" w:fill="D5DCE4" w:themeFill="text2" w:themeFillTint="33"/>
            <w:vAlign w:val="center"/>
          </w:tcPr>
          <w:p w14:paraId="2A322D2A" w14:textId="77777777" w:rsidR="00394599" w:rsidRPr="00977AAA" w:rsidRDefault="00394599" w:rsidP="00413BB1">
            <w:pPr>
              <w:pStyle w:val="TableParagraph"/>
              <w:bidi/>
              <w:rPr>
                <w:rFonts w:cs="B Lotus"/>
              </w:rPr>
            </w:pPr>
            <w:r w:rsidRPr="00977AAA">
              <w:rPr>
                <w:rFonts w:cs="B Lotus"/>
                <w:rtl/>
              </w:rPr>
              <w:t>143</w:t>
            </w:r>
          </w:p>
        </w:tc>
        <w:tc>
          <w:tcPr>
            <w:tcW w:w="710" w:type="dxa"/>
            <w:shd w:val="clear" w:color="auto" w:fill="D5DCE4" w:themeFill="text2" w:themeFillTint="33"/>
            <w:vAlign w:val="center"/>
          </w:tcPr>
          <w:p w14:paraId="61FB6D9C"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A</w:t>
            </w:r>
          </w:p>
        </w:tc>
        <w:tc>
          <w:tcPr>
            <w:tcW w:w="1701" w:type="dxa"/>
            <w:shd w:val="clear" w:color="auto" w:fill="D5DCE4" w:themeFill="text2" w:themeFillTint="33"/>
            <w:vAlign w:val="center"/>
          </w:tcPr>
          <w:p w14:paraId="05A8F336" w14:textId="77777777" w:rsidR="00394599" w:rsidRPr="00977AAA" w:rsidRDefault="00394599" w:rsidP="00413BB1">
            <w:pPr>
              <w:pStyle w:val="TableParagraph"/>
              <w:bidi/>
              <w:rPr>
                <w:rFonts w:cs="B Lotus"/>
              </w:rPr>
            </w:pPr>
            <w:r w:rsidRPr="00977AAA">
              <w:rPr>
                <w:rFonts w:cs="B Lotus"/>
                <w:rtl/>
              </w:rPr>
              <w:t>53</w:t>
            </w:r>
          </w:p>
        </w:tc>
        <w:tc>
          <w:tcPr>
            <w:tcW w:w="709" w:type="dxa"/>
            <w:shd w:val="clear" w:color="auto" w:fill="D5DCE4" w:themeFill="text2" w:themeFillTint="33"/>
            <w:vAlign w:val="center"/>
          </w:tcPr>
          <w:p w14:paraId="3D87038F"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D</w:t>
            </w:r>
          </w:p>
        </w:tc>
        <w:tc>
          <w:tcPr>
            <w:tcW w:w="1701" w:type="dxa"/>
            <w:shd w:val="clear" w:color="auto" w:fill="D5DCE4" w:themeFill="text2" w:themeFillTint="33"/>
            <w:vAlign w:val="center"/>
          </w:tcPr>
          <w:p w14:paraId="7FA04D7A" w14:textId="77777777" w:rsidR="00394599" w:rsidRPr="00977AAA" w:rsidRDefault="00394599" w:rsidP="00413BB1">
            <w:pPr>
              <w:pStyle w:val="TableParagraph"/>
              <w:bidi/>
              <w:rPr>
                <w:rFonts w:cs="B Lotus"/>
              </w:rPr>
            </w:pPr>
            <w:r w:rsidRPr="00977AAA">
              <w:rPr>
                <w:rFonts w:cs="B Lotus" w:hint="cs"/>
                <w:rtl/>
              </w:rPr>
              <w:t>9-</w:t>
            </w:r>
          </w:p>
        </w:tc>
        <w:tc>
          <w:tcPr>
            <w:tcW w:w="992" w:type="dxa"/>
            <w:shd w:val="clear" w:color="auto" w:fill="D5DCE4" w:themeFill="text2" w:themeFillTint="33"/>
            <w:vAlign w:val="center"/>
          </w:tcPr>
          <w:p w14:paraId="43C93AEE"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A</w:t>
            </w:r>
          </w:p>
        </w:tc>
        <w:tc>
          <w:tcPr>
            <w:tcW w:w="1560" w:type="dxa"/>
            <w:shd w:val="clear" w:color="auto" w:fill="D5DCE4" w:themeFill="text2" w:themeFillTint="33"/>
          </w:tcPr>
          <w:p w14:paraId="19E68ECF" w14:textId="77777777" w:rsidR="00394599" w:rsidRPr="00977AAA" w:rsidRDefault="00394599" w:rsidP="00413BB1">
            <w:pPr>
              <w:pStyle w:val="TableParagraph"/>
              <w:bidi/>
              <w:rPr>
                <w:rFonts w:cs="B Lotus"/>
              </w:rPr>
            </w:pPr>
            <w:r w:rsidRPr="00977AAA">
              <w:rPr>
                <w:rFonts w:cs="B Lotus" w:hint="cs"/>
                <w:rtl/>
              </w:rPr>
              <w:t>41.2</w:t>
            </w:r>
          </w:p>
        </w:tc>
        <w:tc>
          <w:tcPr>
            <w:tcW w:w="708" w:type="dxa"/>
            <w:shd w:val="clear" w:color="auto" w:fill="D5DCE4" w:themeFill="text2" w:themeFillTint="33"/>
            <w:vAlign w:val="center"/>
          </w:tcPr>
          <w:p w14:paraId="3D016694" w14:textId="77777777" w:rsidR="00394599" w:rsidRPr="00977AAA" w:rsidRDefault="00394599" w:rsidP="00413BB1">
            <w:pPr>
              <w:pStyle w:val="TableParagraph"/>
              <w:bidi/>
              <w:spacing w:before="0" w:line="227" w:lineRule="exact"/>
              <w:rPr>
                <w:rFonts w:ascii="Times New Roman" w:cs="B Lotus"/>
              </w:rPr>
            </w:pPr>
            <w:r w:rsidRPr="00977AAA">
              <w:rPr>
                <w:rFonts w:ascii="Times New Roman" w:cs="B Lotus"/>
              </w:rPr>
              <w:t>C</w:t>
            </w:r>
          </w:p>
        </w:tc>
        <w:tc>
          <w:tcPr>
            <w:tcW w:w="1134" w:type="dxa"/>
            <w:shd w:val="clear" w:color="auto" w:fill="D5DCE4" w:themeFill="text2" w:themeFillTint="33"/>
          </w:tcPr>
          <w:p w14:paraId="79C90B43" w14:textId="77777777" w:rsidR="00394599" w:rsidRPr="00977AAA" w:rsidRDefault="00394599" w:rsidP="00413BB1">
            <w:pPr>
              <w:pStyle w:val="TableParagraph"/>
              <w:bidi/>
              <w:rPr>
                <w:rFonts w:cs="B Lotus"/>
              </w:rPr>
            </w:pPr>
            <w:r w:rsidRPr="00C802C4">
              <w:rPr>
                <w:rFonts w:cs="B Lotus" w:hint="cs"/>
                <w:rtl/>
              </w:rPr>
              <w:t>41</w:t>
            </w:r>
          </w:p>
        </w:tc>
        <w:tc>
          <w:tcPr>
            <w:tcW w:w="851" w:type="dxa"/>
            <w:shd w:val="clear" w:color="auto" w:fill="D5DCE4" w:themeFill="text2" w:themeFillTint="33"/>
            <w:vAlign w:val="center"/>
          </w:tcPr>
          <w:p w14:paraId="30C1FED4"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A</w:t>
            </w:r>
          </w:p>
        </w:tc>
        <w:tc>
          <w:tcPr>
            <w:tcW w:w="1524" w:type="dxa"/>
            <w:shd w:val="clear" w:color="auto" w:fill="D5DCE4" w:themeFill="text2" w:themeFillTint="33"/>
            <w:vAlign w:val="center"/>
          </w:tcPr>
          <w:p w14:paraId="1D59DDAA" w14:textId="77777777" w:rsidR="00394599" w:rsidRPr="00977AAA" w:rsidRDefault="00394599" w:rsidP="00413BB1">
            <w:pPr>
              <w:pStyle w:val="TableParagraph"/>
              <w:bidi/>
              <w:rPr>
                <w:rFonts w:cs="B Lotus"/>
              </w:rPr>
            </w:pPr>
            <w:r w:rsidRPr="00977AAA">
              <w:rPr>
                <w:rFonts w:cs="B Lotus"/>
                <w:rtl/>
              </w:rPr>
              <w:t>15</w:t>
            </w:r>
          </w:p>
        </w:tc>
      </w:tr>
      <w:tr w:rsidR="00977AAA" w:rsidRPr="00977AAA" w14:paraId="2389191D" w14:textId="77777777" w:rsidTr="000A3D68">
        <w:trPr>
          <w:trHeight w:val="402"/>
        </w:trPr>
        <w:tc>
          <w:tcPr>
            <w:tcW w:w="752" w:type="dxa"/>
            <w:shd w:val="clear" w:color="auto" w:fill="5B9BD5" w:themeFill="accent1"/>
            <w:vAlign w:val="center"/>
          </w:tcPr>
          <w:p w14:paraId="6B5C3651" w14:textId="77777777" w:rsidR="00394599" w:rsidRPr="00977AAA" w:rsidRDefault="00394599" w:rsidP="00413BB1">
            <w:pPr>
              <w:pStyle w:val="TableParagraph"/>
              <w:bidi/>
              <w:rPr>
                <w:rFonts w:cs="B Lotus"/>
              </w:rPr>
            </w:pPr>
            <w:r w:rsidRPr="00977AAA">
              <w:rPr>
                <w:rFonts w:cs="B Lotus"/>
                <w:rtl/>
              </w:rPr>
              <w:t>23</w:t>
            </w:r>
          </w:p>
        </w:tc>
        <w:tc>
          <w:tcPr>
            <w:tcW w:w="1418" w:type="dxa"/>
            <w:shd w:val="clear" w:color="auto" w:fill="FFFFFF" w:themeFill="background1"/>
            <w:vAlign w:val="center"/>
          </w:tcPr>
          <w:p w14:paraId="4B9CB869" w14:textId="77777777" w:rsidR="00394599" w:rsidRPr="00AB3781" w:rsidRDefault="00394599" w:rsidP="00413BB1">
            <w:pPr>
              <w:pStyle w:val="TableParagraph"/>
              <w:bidi/>
              <w:rPr>
                <w:rFonts w:cs="B Lotus"/>
                <w:w w:val="110"/>
              </w:rPr>
            </w:pPr>
            <w:r w:rsidRPr="00AB3781">
              <w:rPr>
                <w:rFonts w:cs="B Lotus"/>
                <w:w w:val="110"/>
                <w:rtl/>
              </w:rPr>
              <w:t>راﻣﺴﺮ</w:t>
            </w:r>
          </w:p>
        </w:tc>
        <w:tc>
          <w:tcPr>
            <w:tcW w:w="1274" w:type="dxa"/>
            <w:shd w:val="clear" w:color="auto" w:fill="FFFFFF" w:themeFill="background1"/>
            <w:vAlign w:val="center"/>
          </w:tcPr>
          <w:p w14:paraId="565B7F11" w14:textId="77777777" w:rsidR="00394599" w:rsidRPr="00977AAA" w:rsidRDefault="00394599" w:rsidP="00413BB1">
            <w:pPr>
              <w:pStyle w:val="TableParagraph"/>
              <w:bidi/>
              <w:rPr>
                <w:rFonts w:cs="B Lotus"/>
              </w:rPr>
            </w:pPr>
            <w:r w:rsidRPr="00977AAA">
              <w:rPr>
                <w:rFonts w:cs="B Lotus" w:hint="cs"/>
                <w:rtl/>
              </w:rPr>
              <w:t>20-</w:t>
            </w:r>
          </w:p>
        </w:tc>
        <w:tc>
          <w:tcPr>
            <w:tcW w:w="710" w:type="dxa"/>
            <w:shd w:val="clear" w:color="auto" w:fill="FFFFFF" w:themeFill="background1"/>
            <w:vAlign w:val="center"/>
          </w:tcPr>
          <w:p w14:paraId="0F2690BC"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A</w:t>
            </w:r>
          </w:p>
        </w:tc>
        <w:tc>
          <w:tcPr>
            <w:tcW w:w="1701" w:type="dxa"/>
            <w:shd w:val="clear" w:color="auto" w:fill="FFFFFF" w:themeFill="background1"/>
            <w:vAlign w:val="center"/>
          </w:tcPr>
          <w:p w14:paraId="558B42CE" w14:textId="77777777" w:rsidR="00394599" w:rsidRPr="00977AAA" w:rsidRDefault="00394599" w:rsidP="00413BB1">
            <w:pPr>
              <w:pStyle w:val="TableParagraph"/>
              <w:bidi/>
              <w:rPr>
                <w:rFonts w:cs="B Lotus"/>
              </w:rPr>
            </w:pPr>
            <w:r w:rsidRPr="00977AAA">
              <w:rPr>
                <w:rFonts w:cs="B Lotus"/>
                <w:rtl/>
              </w:rPr>
              <w:t>35</w:t>
            </w:r>
          </w:p>
        </w:tc>
        <w:tc>
          <w:tcPr>
            <w:tcW w:w="709" w:type="dxa"/>
            <w:shd w:val="clear" w:color="auto" w:fill="FFFFFF" w:themeFill="background1"/>
            <w:vAlign w:val="center"/>
          </w:tcPr>
          <w:p w14:paraId="5A8EAFC0"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A</w:t>
            </w:r>
          </w:p>
        </w:tc>
        <w:tc>
          <w:tcPr>
            <w:tcW w:w="1701" w:type="dxa"/>
            <w:shd w:val="clear" w:color="auto" w:fill="FFFFFF" w:themeFill="background1"/>
            <w:vAlign w:val="center"/>
          </w:tcPr>
          <w:p w14:paraId="2EF94D91" w14:textId="77777777" w:rsidR="00394599" w:rsidRPr="00977AAA" w:rsidRDefault="00394599" w:rsidP="00413BB1">
            <w:pPr>
              <w:pStyle w:val="TableParagraph"/>
              <w:bidi/>
              <w:rPr>
                <w:rFonts w:cs="B Lotus"/>
              </w:rPr>
            </w:pPr>
            <w:r w:rsidRPr="00977AAA">
              <w:rPr>
                <w:rFonts w:cs="B Lotus" w:hint="cs"/>
                <w:rtl/>
              </w:rPr>
              <w:t>10-</w:t>
            </w:r>
          </w:p>
        </w:tc>
        <w:tc>
          <w:tcPr>
            <w:tcW w:w="992" w:type="dxa"/>
            <w:shd w:val="clear" w:color="auto" w:fill="FFFFFF" w:themeFill="background1"/>
            <w:vAlign w:val="center"/>
          </w:tcPr>
          <w:p w14:paraId="2D216DF9"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A</w:t>
            </w:r>
          </w:p>
        </w:tc>
        <w:tc>
          <w:tcPr>
            <w:tcW w:w="1560" w:type="dxa"/>
            <w:shd w:val="clear" w:color="auto" w:fill="FFFFFF" w:themeFill="background1"/>
          </w:tcPr>
          <w:p w14:paraId="7684A911" w14:textId="77777777" w:rsidR="00394599" w:rsidRPr="00977AAA" w:rsidRDefault="00394599" w:rsidP="00413BB1">
            <w:pPr>
              <w:pStyle w:val="TableParagraph"/>
              <w:bidi/>
              <w:rPr>
                <w:rFonts w:cs="B Lotus"/>
              </w:rPr>
            </w:pPr>
            <w:r w:rsidRPr="00977AAA">
              <w:rPr>
                <w:rFonts w:cs="B Lotus" w:hint="cs"/>
                <w:rtl/>
              </w:rPr>
              <w:t>20.6</w:t>
            </w:r>
          </w:p>
        </w:tc>
        <w:tc>
          <w:tcPr>
            <w:tcW w:w="708" w:type="dxa"/>
            <w:shd w:val="clear" w:color="auto" w:fill="FFFFFF" w:themeFill="background1"/>
            <w:vAlign w:val="center"/>
          </w:tcPr>
          <w:p w14:paraId="5A56F98B" w14:textId="77777777" w:rsidR="00394599" w:rsidRPr="00977AAA" w:rsidRDefault="00394599" w:rsidP="00413BB1">
            <w:pPr>
              <w:pStyle w:val="TableParagraph"/>
              <w:bidi/>
              <w:spacing w:before="0" w:line="227" w:lineRule="exact"/>
              <w:rPr>
                <w:rFonts w:ascii="Times New Roman" w:cs="B Lotus"/>
              </w:rPr>
            </w:pPr>
            <w:r w:rsidRPr="00977AAA">
              <w:rPr>
                <w:rFonts w:ascii="Times New Roman" w:cs="B Lotus"/>
              </w:rPr>
              <w:t>A</w:t>
            </w:r>
          </w:p>
        </w:tc>
        <w:tc>
          <w:tcPr>
            <w:tcW w:w="1134" w:type="dxa"/>
            <w:shd w:val="clear" w:color="auto" w:fill="FFFFFF" w:themeFill="background1"/>
          </w:tcPr>
          <w:p w14:paraId="55B039D0" w14:textId="77777777" w:rsidR="00394599" w:rsidRPr="00977AAA" w:rsidRDefault="00394599" w:rsidP="00413BB1">
            <w:pPr>
              <w:pStyle w:val="TableParagraph"/>
              <w:bidi/>
              <w:rPr>
                <w:rFonts w:cs="B Lotus"/>
              </w:rPr>
            </w:pPr>
            <w:r w:rsidRPr="00C802C4">
              <w:rPr>
                <w:rFonts w:cs="B Lotus" w:hint="cs"/>
                <w:rtl/>
              </w:rPr>
              <w:t>83</w:t>
            </w:r>
          </w:p>
        </w:tc>
        <w:tc>
          <w:tcPr>
            <w:tcW w:w="851" w:type="dxa"/>
            <w:shd w:val="clear" w:color="auto" w:fill="FFFFFF" w:themeFill="background1"/>
            <w:vAlign w:val="center"/>
          </w:tcPr>
          <w:p w14:paraId="64A6C51D"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C</w:t>
            </w:r>
          </w:p>
        </w:tc>
        <w:tc>
          <w:tcPr>
            <w:tcW w:w="1524" w:type="dxa"/>
            <w:shd w:val="clear" w:color="auto" w:fill="FFFFFF" w:themeFill="background1"/>
            <w:vAlign w:val="center"/>
          </w:tcPr>
          <w:p w14:paraId="6CE4E098" w14:textId="77777777" w:rsidR="00394599" w:rsidRPr="00977AAA" w:rsidRDefault="00394599" w:rsidP="00413BB1">
            <w:pPr>
              <w:pStyle w:val="TableParagraph"/>
              <w:bidi/>
              <w:rPr>
                <w:rFonts w:cs="B Lotus"/>
              </w:rPr>
            </w:pPr>
            <w:r w:rsidRPr="00977AAA">
              <w:rPr>
                <w:rFonts w:cs="B Lotus"/>
                <w:rtl/>
              </w:rPr>
              <w:t>21</w:t>
            </w:r>
          </w:p>
        </w:tc>
      </w:tr>
      <w:tr w:rsidR="00977AAA" w:rsidRPr="00977AAA" w14:paraId="00E992B7" w14:textId="77777777" w:rsidTr="000A3D68">
        <w:trPr>
          <w:trHeight w:val="401"/>
        </w:trPr>
        <w:tc>
          <w:tcPr>
            <w:tcW w:w="752" w:type="dxa"/>
            <w:shd w:val="clear" w:color="auto" w:fill="5B9BD5" w:themeFill="accent1"/>
            <w:vAlign w:val="center"/>
          </w:tcPr>
          <w:p w14:paraId="5D95249B" w14:textId="77777777" w:rsidR="00394599" w:rsidRPr="00977AAA" w:rsidRDefault="00394599" w:rsidP="00413BB1">
            <w:pPr>
              <w:pStyle w:val="TableParagraph"/>
              <w:bidi/>
              <w:rPr>
                <w:rFonts w:cs="B Lotus"/>
              </w:rPr>
            </w:pPr>
            <w:r w:rsidRPr="00977AAA">
              <w:rPr>
                <w:rFonts w:cs="B Lotus"/>
                <w:rtl/>
              </w:rPr>
              <w:t>24</w:t>
            </w:r>
          </w:p>
        </w:tc>
        <w:tc>
          <w:tcPr>
            <w:tcW w:w="1418" w:type="dxa"/>
            <w:shd w:val="clear" w:color="auto" w:fill="D5DCE4" w:themeFill="text2" w:themeFillTint="33"/>
            <w:vAlign w:val="center"/>
          </w:tcPr>
          <w:p w14:paraId="3DAA3B8E" w14:textId="77777777" w:rsidR="00394599" w:rsidRPr="00AB3781" w:rsidRDefault="00394599" w:rsidP="00413BB1">
            <w:pPr>
              <w:pStyle w:val="TableParagraph"/>
              <w:bidi/>
              <w:rPr>
                <w:rFonts w:cs="B Lotus"/>
                <w:w w:val="110"/>
              </w:rPr>
            </w:pPr>
            <w:r w:rsidRPr="00AB3781">
              <w:rPr>
                <w:rFonts w:cs="B Lotus"/>
                <w:w w:val="110"/>
                <w:rtl/>
              </w:rPr>
              <w:t>رﺷﺖ</w:t>
            </w:r>
          </w:p>
        </w:tc>
        <w:tc>
          <w:tcPr>
            <w:tcW w:w="1274" w:type="dxa"/>
            <w:shd w:val="clear" w:color="auto" w:fill="D5DCE4" w:themeFill="text2" w:themeFillTint="33"/>
            <w:vAlign w:val="center"/>
          </w:tcPr>
          <w:p w14:paraId="46BB89FB" w14:textId="77777777" w:rsidR="00394599" w:rsidRPr="00977AAA" w:rsidRDefault="00394599" w:rsidP="00413BB1">
            <w:pPr>
              <w:pStyle w:val="TableParagraph"/>
              <w:bidi/>
              <w:rPr>
                <w:rFonts w:cs="B Lotus"/>
              </w:rPr>
            </w:pPr>
            <w:r w:rsidRPr="00977AAA">
              <w:rPr>
                <w:rFonts w:cs="B Lotus" w:hint="cs"/>
                <w:rtl/>
              </w:rPr>
              <w:t>7-</w:t>
            </w:r>
          </w:p>
        </w:tc>
        <w:tc>
          <w:tcPr>
            <w:tcW w:w="710" w:type="dxa"/>
            <w:shd w:val="clear" w:color="auto" w:fill="D5DCE4" w:themeFill="text2" w:themeFillTint="33"/>
            <w:vAlign w:val="center"/>
          </w:tcPr>
          <w:p w14:paraId="23A94265"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A</w:t>
            </w:r>
          </w:p>
        </w:tc>
        <w:tc>
          <w:tcPr>
            <w:tcW w:w="1701" w:type="dxa"/>
            <w:shd w:val="clear" w:color="auto" w:fill="D5DCE4" w:themeFill="text2" w:themeFillTint="33"/>
            <w:vAlign w:val="center"/>
          </w:tcPr>
          <w:p w14:paraId="2F64D8DC" w14:textId="77777777" w:rsidR="00394599" w:rsidRPr="00977AAA" w:rsidRDefault="00394599" w:rsidP="00413BB1">
            <w:pPr>
              <w:pStyle w:val="TableParagraph"/>
              <w:bidi/>
              <w:rPr>
                <w:rFonts w:cs="B Lotus"/>
              </w:rPr>
            </w:pPr>
            <w:r w:rsidRPr="00977AAA">
              <w:rPr>
                <w:rFonts w:cs="B Lotus"/>
                <w:rtl/>
              </w:rPr>
              <w:t>37</w:t>
            </w:r>
          </w:p>
        </w:tc>
        <w:tc>
          <w:tcPr>
            <w:tcW w:w="709" w:type="dxa"/>
            <w:shd w:val="clear" w:color="auto" w:fill="D5DCE4" w:themeFill="text2" w:themeFillTint="33"/>
            <w:vAlign w:val="center"/>
          </w:tcPr>
          <w:p w14:paraId="4AE0444A"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A</w:t>
            </w:r>
          </w:p>
        </w:tc>
        <w:tc>
          <w:tcPr>
            <w:tcW w:w="1701" w:type="dxa"/>
            <w:shd w:val="clear" w:color="auto" w:fill="D5DCE4" w:themeFill="text2" w:themeFillTint="33"/>
            <w:vAlign w:val="center"/>
          </w:tcPr>
          <w:p w14:paraId="18A8B8F5" w14:textId="77777777" w:rsidR="00394599" w:rsidRPr="00977AAA" w:rsidRDefault="00394599" w:rsidP="00413BB1">
            <w:pPr>
              <w:pStyle w:val="TableParagraph"/>
              <w:bidi/>
              <w:rPr>
                <w:rFonts w:cs="B Lotus"/>
              </w:rPr>
            </w:pPr>
            <w:r w:rsidRPr="00977AAA">
              <w:rPr>
                <w:rFonts w:cs="B Lotus" w:hint="cs"/>
                <w:rtl/>
              </w:rPr>
              <w:t>19-</w:t>
            </w:r>
          </w:p>
        </w:tc>
        <w:tc>
          <w:tcPr>
            <w:tcW w:w="992" w:type="dxa"/>
            <w:shd w:val="clear" w:color="auto" w:fill="D5DCE4" w:themeFill="text2" w:themeFillTint="33"/>
            <w:vAlign w:val="center"/>
          </w:tcPr>
          <w:p w14:paraId="1BCC3BF7"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A</w:t>
            </w:r>
          </w:p>
        </w:tc>
        <w:tc>
          <w:tcPr>
            <w:tcW w:w="1560" w:type="dxa"/>
            <w:shd w:val="clear" w:color="auto" w:fill="D5DCE4" w:themeFill="text2" w:themeFillTint="33"/>
          </w:tcPr>
          <w:p w14:paraId="0525259C" w14:textId="77777777" w:rsidR="00394599" w:rsidRPr="00977AAA" w:rsidRDefault="00394599" w:rsidP="00413BB1">
            <w:pPr>
              <w:pStyle w:val="TableParagraph"/>
              <w:bidi/>
              <w:rPr>
                <w:rFonts w:cs="B Lotus"/>
              </w:rPr>
            </w:pPr>
            <w:r w:rsidRPr="00977AAA">
              <w:rPr>
                <w:rFonts w:cs="B Lotus" w:hint="cs"/>
                <w:rtl/>
              </w:rPr>
              <w:t>20.6</w:t>
            </w:r>
          </w:p>
        </w:tc>
        <w:tc>
          <w:tcPr>
            <w:tcW w:w="708" w:type="dxa"/>
            <w:shd w:val="clear" w:color="auto" w:fill="D5DCE4" w:themeFill="text2" w:themeFillTint="33"/>
            <w:vAlign w:val="center"/>
          </w:tcPr>
          <w:p w14:paraId="7D2091F5" w14:textId="77777777" w:rsidR="00394599" w:rsidRPr="00977AAA" w:rsidRDefault="00394599" w:rsidP="00413BB1">
            <w:pPr>
              <w:pStyle w:val="TableParagraph"/>
              <w:bidi/>
              <w:spacing w:before="0" w:line="227" w:lineRule="exact"/>
              <w:rPr>
                <w:rFonts w:ascii="Times New Roman" w:cs="B Lotus"/>
              </w:rPr>
            </w:pPr>
            <w:r w:rsidRPr="00977AAA">
              <w:rPr>
                <w:rFonts w:ascii="Times New Roman" w:cs="B Lotus"/>
              </w:rPr>
              <w:t>A</w:t>
            </w:r>
          </w:p>
        </w:tc>
        <w:tc>
          <w:tcPr>
            <w:tcW w:w="1134" w:type="dxa"/>
            <w:shd w:val="clear" w:color="auto" w:fill="D5DCE4" w:themeFill="text2" w:themeFillTint="33"/>
          </w:tcPr>
          <w:p w14:paraId="658C5E5C" w14:textId="77777777" w:rsidR="00394599" w:rsidRPr="00977AAA" w:rsidRDefault="00394599" w:rsidP="00413BB1">
            <w:pPr>
              <w:pStyle w:val="TableParagraph"/>
              <w:bidi/>
              <w:rPr>
                <w:rFonts w:cs="B Lotus"/>
              </w:rPr>
            </w:pPr>
            <w:r w:rsidRPr="00C802C4">
              <w:rPr>
                <w:rFonts w:cs="B Lotus" w:hint="cs"/>
                <w:rtl/>
              </w:rPr>
              <w:t>78</w:t>
            </w:r>
          </w:p>
        </w:tc>
        <w:tc>
          <w:tcPr>
            <w:tcW w:w="851" w:type="dxa"/>
            <w:shd w:val="clear" w:color="auto" w:fill="D5DCE4" w:themeFill="text2" w:themeFillTint="33"/>
            <w:vAlign w:val="center"/>
          </w:tcPr>
          <w:p w14:paraId="550CE116"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C</w:t>
            </w:r>
          </w:p>
        </w:tc>
        <w:tc>
          <w:tcPr>
            <w:tcW w:w="1524" w:type="dxa"/>
            <w:shd w:val="clear" w:color="auto" w:fill="D5DCE4" w:themeFill="text2" w:themeFillTint="33"/>
            <w:vAlign w:val="center"/>
          </w:tcPr>
          <w:p w14:paraId="6A23F7E2" w14:textId="77777777" w:rsidR="00394599" w:rsidRPr="00977AAA" w:rsidRDefault="00394599" w:rsidP="00413BB1">
            <w:pPr>
              <w:pStyle w:val="TableParagraph"/>
              <w:bidi/>
              <w:rPr>
                <w:rFonts w:cs="B Lotus"/>
              </w:rPr>
            </w:pPr>
            <w:r w:rsidRPr="00977AAA">
              <w:rPr>
                <w:rFonts w:cs="B Lotus"/>
                <w:rtl/>
              </w:rPr>
              <w:t>20</w:t>
            </w:r>
          </w:p>
        </w:tc>
      </w:tr>
      <w:tr w:rsidR="00977AAA" w:rsidRPr="00977AAA" w14:paraId="4EF9BD5B" w14:textId="77777777" w:rsidTr="000A3D68">
        <w:trPr>
          <w:trHeight w:val="401"/>
        </w:trPr>
        <w:tc>
          <w:tcPr>
            <w:tcW w:w="752" w:type="dxa"/>
            <w:shd w:val="clear" w:color="auto" w:fill="5B9BD5" w:themeFill="accent1"/>
            <w:vAlign w:val="center"/>
          </w:tcPr>
          <w:p w14:paraId="1BAE2264" w14:textId="77777777" w:rsidR="00394599" w:rsidRPr="00977AAA" w:rsidRDefault="00394599" w:rsidP="00413BB1">
            <w:pPr>
              <w:pStyle w:val="TableParagraph"/>
              <w:bidi/>
              <w:rPr>
                <w:rFonts w:cs="B Lotus"/>
              </w:rPr>
            </w:pPr>
            <w:r w:rsidRPr="00977AAA">
              <w:rPr>
                <w:rFonts w:cs="B Lotus"/>
                <w:rtl/>
              </w:rPr>
              <w:t>25</w:t>
            </w:r>
          </w:p>
        </w:tc>
        <w:tc>
          <w:tcPr>
            <w:tcW w:w="1418" w:type="dxa"/>
            <w:shd w:val="clear" w:color="auto" w:fill="FFFFFF" w:themeFill="background1"/>
            <w:vAlign w:val="center"/>
          </w:tcPr>
          <w:p w14:paraId="026A1ABE" w14:textId="77777777" w:rsidR="00394599" w:rsidRPr="00AB3781" w:rsidRDefault="00394599" w:rsidP="00413BB1">
            <w:pPr>
              <w:pStyle w:val="TableParagraph"/>
              <w:bidi/>
              <w:rPr>
                <w:rFonts w:cs="B Lotus"/>
                <w:w w:val="110"/>
              </w:rPr>
            </w:pPr>
            <w:r w:rsidRPr="00AB3781">
              <w:rPr>
                <w:rFonts w:cs="B Lotus"/>
                <w:w w:val="110"/>
                <w:rtl/>
              </w:rPr>
              <w:t>زاﺑﻞ</w:t>
            </w:r>
          </w:p>
        </w:tc>
        <w:tc>
          <w:tcPr>
            <w:tcW w:w="1274" w:type="dxa"/>
            <w:shd w:val="clear" w:color="auto" w:fill="FFFFFF" w:themeFill="background1"/>
            <w:vAlign w:val="center"/>
          </w:tcPr>
          <w:p w14:paraId="3B90A3C8" w14:textId="77777777" w:rsidR="00394599" w:rsidRPr="00977AAA" w:rsidRDefault="00394599" w:rsidP="00413BB1">
            <w:pPr>
              <w:pStyle w:val="TableParagraph"/>
              <w:bidi/>
              <w:rPr>
                <w:rFonts w:cs="B Lotus"/>
              </w:rPr>
            </w:pPr>
            <w:r w:rsidRPr="00977AAA">
              <w:rPr>
                <w:rFonts w:cs="B Lotus"/>
                <w:rtl/>
              </w:rPr>
              <w:t>487</w:t>
            </w:r>
          </w:p>
        </w:tc>
        <w:tc>
          <w:tcPr>
            <w:tcW w:w="710" w:type="dxa"/>
            <w:shd w:val="clear" w:color="auto" w:fill="FFFFFF" w:themeFill="background1"/>
            <w:vAlign w:val="center"/>
          </w:tcPr>
          <w:p w14:paraId="36E80D0F"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A</w:t>
            </w:r>
          </w:p>
        </w:tc>
        <w:tc>
          <w:tcPr>
            <w:tcW w:w="1701" w:type="dxa"/>
            <w:shd w:val="clear" w:color="auto" w:fill="FFFFFF" w:themeFill="background1"/>
            <w:vAlign w:val="center"/>
          </w:tcPr>
          <w:p w14:paraId="7F49BFA1" w14:textId="77777777" w:rsidR="00394599" w:rsidRPr="00977AAA" w:rsidRDefault="00394599" w:rsidP="00413BB1">
            <w:pPr>
              <w:pStyle w:val="TableParagraph"/>
              <w:bidi/>
              <w:rPr>
                <w:rFonts w:cs="B Lotus"/>
              </w:rPr>
            </w:pPr>
            <w:r w:rsidRPr="00977AAA">
              <w:rPr>
                <w:rFonts w:cs="B Lotus"/>
                <w:rtl/>
              </w:rPr>
              <w:t>51</w:t>
            </w:r>
          </w:p>
        </w:tc>
        <w:tc>
          <w:tcPr>
            <w:tcW w:w="709" w:type="dxa"/>
            <w:shd w:val="clear" w:color="auto" w:fill="FFFFFF" w:themeFill="background1"/>
            <w:vAlign w:val="center"/>
          </w:tcPr>
          <w:p w14:paraId="4B4972C2"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D</w:t>
            </w:r>
          </w:p>
        </w:tc>
        <w:tc>
          <w:tcPr>
            <w:tcW w:w="1701" w:type="dxa"/>
            <w:shd w:val="clear" w:color="auto" w:fill="FFFFFF" w:themeFill="background1"/>
            <w:vAlign w:val="center"/>
          </w:tcPr>
          <w:p w14:paraId="5BC44C46" w14:textId="77777777" w:rsidR="00394599" w:rsidRPr="00977AAA" w:rsidRDefault="00394599" w:rsidP="00413BB1">
            <w:pPr>
              <w:pStyle w:val="TableParagraph"/>
              <w:bidi/>
              <w:rPr>
                <w:rFonts w:cs="B Lotus"/>
              </w:rPr>
            </w:pPr>
            <w:r w:rsidRPr="00977AAA">
              <w:rPr>
                <w:rFonts w:cs="B Lotus" w:hint="cs"/>
                <w:rtl/>
              </w:rPr>
              <w:t>12-</w:t>
            </w:r>
          </w:p>
        </w:tc>
        <w:tc>
          <w:tcPr>
            <w:tcW w:w="992" w:type="dxa"/>
            <w:shd w:val="clear" w:color="auto" w:fill="FFFFFF" w:themeFill="background1"/>
            <w:vAlign w:val="center"/>
          </w:tcPr>
          <w:p w14:paraId="14AF046E"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A</w:t>
            </w:r>
          </w:p>
        </w:tc>
        <w:tc>
          <w:tcPr>
            <w:tcW w:w="1560" w:type="dxa"/>
            <w:shd w:val="clear" w:color="auto" w:fill="FFFFFF" w:themeFill="background1"/>
          </w:tcPr>
          <w:p w14:paraId="1949B220" w14:textId="77777777" w:rsidR="00394599" w:rsidRPr="00977AAA" w:rsidRDefault="00394599" w:rsidP="00413BB1">
            <w:pPr>
              <w:pStyle w:val="TableParagraph"/>
              <w:bidi/>
              <w:rPr>
                <w:rFonts w:cs="B Lotus"/>
              </w:rPr>
            </w:pPr>
            <w:r w:rsidRPr="00977AAA">
              <w:rPr>
                <w:rFonts w:cs="B Lotus" w:hint="cs"/>
                <w:rtl/>
              </w:rPr>
              <w:t>23.1</w:t>
            </w:r>
          </w:p>
        </w:tc>
        <w:tc>
          <w:tcPr>
            <w:tcW w:w="708" w:type="dxa"/>
            <w:shd w:val="clear" w:color="auto" w:fill="FFFFFF" w:themeFill="background1"/>
            <w:vAlign w:val="center"/>
          </w:tcPr>
          <w:p w14:paraId="3B433803" w14:textId="77777777" w:rsidR="00394599" w:rsidRPr="00977AAA" w:rsidRDefault="00394599" w:rsidP="00413BB1">
            <w:pPr>
              <w:pStyle w:val="TableParagraph"/>
              <w:bidi/>
              <w:spacing w:before="0" w:line="227" w:lineRule="exact"/>
              <w:rPr>
                <w:rFonts w:ascii="Times New Roman" w:cs="B Lotus"/>
              </w:rPr>
            </w:pPr>
            <w:r w:rsidRPr="00977AAA">
              <w:rPr>
                <w:rFonts w:ascii="Times New Roman" w:cs="B Lotus"/>
              </w:rPr>
              <w:t>A</w:t>
            </w:r>
          </w:p>
        </w:tc>
        <w:tc>
          <w:tcPr>
            <w:tcW w:w="1134" w:type="dxa"/>
            <w:shd w:val="clear" w:color="auto" w:fill="FFFFFF" w:themeFill="background1"/>
          </w:tcPr>
          <w:p w14:paraId="1CC8A262" w14:textId="77777777" w:rsidR="00394599" w:rsidRPr="00977AAA" w:rsidRDefault="00394599" w:rsidP="00413BB1">
            <w:pPr>
              <w:pStyle w:val="TableParagraph"/>
              <w:bidi/>
              <w:rPr>
                <w:rFonts w:cs="B Lotus"/>
              </w:rPr>
            </w:pPr>
            <w:r w:rsidRPr="00C802C4">
              <w:rPr>
                <w:rFonts w:cs="B Lotus" w:hint="cs"/>
                <w:rtl/>
              </w:rPr>
              <w:t>37</w:t>
            </w:r>
          </w:p>
        </w:tc>
        <w:tc>
          <w:tcPr>
            <w:tcW w:w="851" w:type="dxa"/>
            <w:shd w:val="clear" w:color="auto" w:fill="FFFFFF" w:themeFill="background1"/>
            <w:vAlign w:val="center"/>
          </w:tcPr>
          <w:p w14:paraId="580A5487"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A</w:t>
            </w:r>
          </w:p>
        </w:tc>
        <w:tc>
          <w:tcPr>
            <w:tcW w:w="1524" w:type="dxa"/>
            <w:shd w:val="clear" w:color="auto" w:fill="FFFFFF" w:themeFill="background1"/>
            <w:vAlign w:val="center"/>
          </w:tcPr>
          <w:p w14:paraId="1F59B176" w14:textId="77777777" w:rsidR="00394599" w:rsidRPr="00977AAA" w:rsidRDefault="00394599" w:rsidP="00413BB1">
            <w:pPr>
              <w:pStyle w:val="TableParagraph"/>
              <w:bidi/>
              <w:rPr>
                <w:rFonts w:cs="B Lotus"/>
              </w:rPr>
            </w:pPr>
            <w:r w:rsidRPr="00977AAA">
              <w:rPr>
                <w:rFonts w:cs="B Lotus"/>
                <w:rtl/>
              </w:rPr>
              <w:t>20</w:t>
            </w:r>
          </w:p>
        </w:tc>
      </w:tr>
      <w:tr w:rsidR="00977AAA" w:rsidRPr="00977AAA" w14:paraId="4C282328" w14:textId="77777777" w:rsidTr="000A3D68">
        <w:trPr>
          <w:trHeight w:val="402"/>
        </w:trPr>
        <w:tc>
          <w:tcPr>
            <w:tcW w:w="752" w:type="dxa"/>
            <w:shd w:val="clear" w:color="auto" w:fill="5B9BD5" w:themeFill="accent1"/>
            <w:vAlign w:val="center"/>
          </w:tcPr>
          <w:p w14:paraId="5DE21C75" w14:textId="77777777" w:rsidR="00394599" w:rsidRPr="00977AAA" w:rsidRDefault="00394599" w:rsidP="00413BB1">
            <w:pPr>
              <w:pStyle w:val="TableParagraph"/>
              <w:bidi/>
              <w:rPr>
                <w:rFonts w:cs="B Lotus"/>
              </w:rPr>
            </w:pPr>
            <w:r w:rsidRPr="00977AAA">
              <w:rPr>
                <w:rFonts w:cs="B Lotus"/>
                <w:rtl/>
              </w:rPr>
              <w:t>26</w:t>
            </w:r>
          </w:p>
        </w:tc>
        <w:tc>
          <w:tcPr>
            <w:tcW w:w="1418" w:type="dxa"/>
            <w:shd w:val="clear" w:color="auto" w:fill="D5DCE4" w:themeFill="text2" w:themeFillTint="33"/>
            <w:vAlign w:val="center"/>
          </w:tcPr>
          <w:p w14:paraId="466A8A86" w14:textId="77777777" w:rsidR="00394599" w:rsidRPr="00AB3781" w:rsidRDefault="00394599" w:rsidP="00413BB1">
            <w:pPr>
              <w:pStyle w:val="TableParagraph"/>
              <w:bidi/>
              <w:rPr>
                <w:rFonts w:cs="B Lotus"/>
                <w:w w:val="110"/>
              </w:rPr>
            </w:pPr>
            <w:r w:rsidRPr="00AB3781">
              <w:rPr>
                <w:rFonts w:cs="B Lotus"/>
                <w:w w:val="110"/>
                <w:rtl/>
              </w:rPr>
              <w:t>زاﻫﺪان</w:t>
            </w:r>
          </w:p>
        </w:tc>
        <w:tc>
          <w:tcPr>
            <w:tcW w:w="1274" w:type="dxa"/>
            <w:shd w:val="clear" w:color="auto" w:fill="D5DCE4" w:themeFill="text2" w:themeFillTint="33"/>
            <w:vAlign w:val="center"/>
          </w:tcPr>
          <w:p w14:paraId="0050FE3E" w14:textId="77777777" w:rsidR="00394599" w:rsidRPr="00977AAA" w:rsidRDefault="00394599" w:rsidP="00413BB1">
            <w:pPr>
              <w:pStyle w:val="TableParagraph"/>
              <w:bidi/>
              <w:rPr>
                <w:rFonts w:cs="B Lotus"/>
              </w:rPr>
            </w:pPr>
            <w:r w:rsidRPr="00977AAA">
              <w:rPr>
                <w:rFonts w:cs="B Lotus"/>
                <w:rtl/>
              </w:rPr>
              <w:t>1370</w:t>
            </w:r>
          </w:p>
        </w:tc>
        <w:tc>
          <w:tcPr>
            <w:tcW w:w="710" w:type="dxa"/>
            <w:shd w:val="clear" w:color="auto" w:fill="D5DCE4" w:themeFill="text2" w:themeFillTint="33"/>
            <w:vAlign w:val="center"/>
          </w:tcPr>
          <w:p w14:paraId="3E362F8B"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B</w:t>
            </w:r>
          </w:p>
        </w:tc>
        <w:tc>
          <w:tcPr>
            <w:tcW w:w="1701" w:type="dxa"/>
            <w:shd w:val="clear" w:color="auto" w:fill="D5DCE4" w:themeFill="text2" w:themeFillTint="33"/>
            <w:vAlign w:val="center"/>
          </w:tcPr>
          <w:p w14:paraId="3FCAC8FB" w14:textId="77777777" w:rsidR="00394599" w:rsidRPr="00977AAA" w:rsidRDefault="00394599" w:rsidP="00413BB1">
            <w:pPr>
              <w:pStyle w:val="TableParagraph"/>
              <w:bidi/>
              <w:rPr>
                <w:rFonts w:cs="B Lotus"/>
              </w:rPr>
            </w:pPr>
            <w:r w:rsidRPr="00977AAA">
              <w:rPr>
                <w:rFonts w:cs="B Lotus"/>
                <w:rtl/>
              </w:rPr>
              <w:t>43</w:t>
            </w:r>
          </w:p>
        </w:tc>
        <w:tc>
          <w:tcPr>
            <w:tcW w:w="709" w:type="dxa"/>
            <w:shd w:val="clear" w:color="auto" w:fill="D5DCE4" w:themeFill="text2" w:themeFillTint="33"/>
            <w:vAlign w:val="center"/>
          </w:tcPr>
          <w:p w14:paraId="618D131B"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B</w:t>
            </w:r>
          </w:p>
        </w:tc>
        <w:tc>
          <w:tcPr>
            <w:tcW w:w="1701" w:type="dxa"/>
            <w:shd w:val="clear" w:color="auto" w:fill="D5DCE4" w:themeFill="text2" w:themeFillTint="33"/>
            <w:vAlign w:val="center"/>
          </w:tcPr>
          <w:p w14:paraId="7C22EF69" w14:textId="77777777" w:rsidR="00394599" w:rsidRPr="00977AAA" w:rsidRDefault="00394599" w:rsidP="00413BB1">
            <w:pPr>
              <w:pStyle w:val="TableParagraph"/>
              <w:bidi/>
              <w:rPr>
                <w:rFonts w:cs="B Lotus"/>
              </w:rPr>
            </w:pPr>
            <w:r w:rsidRPr="00977AAA">
              <w:rPr>
                <w:rFonts w:cs="B Lotus" w:hint="cs"/>
                <w:rtl/>
              </w:rPr>
              <w:t>22-</w:t>
            </w:r>
          </w:p>
        </w:tc>
        <w:tc>
          <w:tcPr>
            <w:tcW w:w="992" w:type="dxa"/>
            <w:shd w:val="clear" w:color="auto" w:fill="D5DCE4" w:themeFill="text2" w:themeFillTint="33"/>
            <w:vAlign w:val="center"/>
          </w:tcPr>
          <w:p w14:paraId="634791F8"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B</w:t>
            </w:r>
          </w:p>
        </w:tc>
        <w:tc>
          <w:tcPr>
            <w:tcW w:w="1560" w:type="dxa"/>
            <w:shd w:val="clear" w:color="auto" w:fill="D5DCE4" w:themeFill="text2" w:themeFillTint="33"/>
          </w:tcPr>
          <w:p w14:paraId="4BB7B6A0" w14:textId="77777777" w:rsidR="00394599" w:rsidRPr="00977AAA" w:rsidRDefault="00394599" w:rsidP="00413BB1">
            <w:pPr>
              <w:pStyle w:val="TableParagraph"/>
              <w:bidi/>
              <w:rPr>
                <w:rFonts w:cs="B Lotus"/>
              </w:rPr>
            </w:pPr>
            <w:r w:rsidRPr="00977AAA">
              <w:rPr>
                <w:rFonts w:cs="B Lotus" w:hint="cs"/>
                <w:rtl/>
              </w:rPr>
              <w:t>41.2</w:t>
            </w:r>
          </w:p>
        </w:tc>
        <w:tc>
          <w:tcPr>
            <w:tcW w:w="708" w:type="dxa"/>
            <w:shd w:val="clear" w:color="auto" w:fill="D5DCE4" w:themeFill="text2" w:themeFillTint="33"/>
            <w:vAlign w:val="center"/>
          </w:tcPr>
          <w:p w14:paraId="61E608AA" w14:textId="77777777" w:rsidR="00394599" w:rsidRPr="00977AAA" w:rsidRDefault="00394599" w:rsidP="00413BB1">
            <w:pPr>
              <w:pStyle w:val="TableParagraph"/>
              <w:bidi/>
              <w:spacing w:before="0" w:line="227" w:lineRule="exact"/>
              <w:rPr>
                <w:rFonts w:ascii="Times New Roman" w:cs="B Lotus"/>
              </w:rPr>
            </w:pPr>
            <w:r w:rsidRPr="00977AAA">
              <w:rPr>
                <w:rFonts w:ascii="Times New Roman" w:cs="B Lotus"/>
              </w:rPr>
              <w:t>C</w:t>
            </w:r>
          </w:p>
        </w:tc>
        <w:tc>
          <w:tcPr>
            <w:tcW w:w="1134" w:type="dxa"/>
            <w:shd w:val="clear" w:color="auto" w:fill="D5DCE4" w:themeFill="text2" w:themeFillTint="33"/>
          </w:tcPr>
          <w:p w14:paraId="50E75B37" w14:textId="77777777" w:rsidR="00394599" w:rsidRPr="00977AAA" w:rsidRDefault="00394599" w:rsidP="00413BB1">
            <w:pPr>
              <w:pStyle w:val="TableParagraph"/>
              <w:bidi/>
              <w:rPr>
                <w:rFonts w:cs="B Lotus"/>
              </w:rPr>
            </w:pPr>
            <w:r w:rsidRPr="00C802C4">
              <w:rPr>
                <w:rFonts w:cs="B Lotus" w:hint="cs"/>
                <w:rtl/>
              </w:rPr>
              <w:t>35</w:t>
            </w:r>
          </w:p>
        </w:tc>
        <w:tc>
          <w:tcPr>
            <w:tcW w:w="851" w:type="dxa"/>
            <w:shd w:val="clear" w:color="auto" w:fill="D5DCE4" w:themeFill="text2" w:themeFillTint="33"/>
            <w:vAlign w:val="center"/>
          </w:tcPr>
          <w:p w14:paraId="56A337AD"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A</w:t>
            </w:r>
          </w:p>
        </w:tc>
        <w:tc>
          <w:tcPr>
            <w:tcW w:w="1524" w:type="dxa"/>
            <w:shd w:val="clear" w:color="auto" w:fill="D5DCE4" w:themeFill="text2" w:themeFillTint="33"/>
            <w:vAlign w:val="center"/>
          </w:tcPr>
          <w:p w14:paraId="4E9BDADD" w14:textId="77777777" w:rsidR="00394599" w:rsidRPr="00977AAA" w:rsidRDefault="00394599" w:rsidP="00413BB1">
            <w:pPr>
              <w:pStyle w:val="TableParagraph"/>
              <w:bidi/>
              <w:rPr>
                <w:rFonts w:cs="B Lotus"/>
              </w:rPr>
            </w:pPr>
            <w:r w:rsidRPr="00977AAA">
              <w:rPr>
                <w:rFonts w:cs="B Lotus"/>
                <w:rtl/>
              </w:rPr>
              <w:t>25</w:t>
            </w:r>
          </w:p>
        </w:tc>
      </w:tr>
      <w:tr w:rsidR="00977AAA" w:rsidRPr="00977AAA" w14:paraId="00441725" w14:textId="77777777" w:rsidTr="000A3D68">
        <w:trPr>
          <w:trHeight w:val="401"/>
        </w:trPr>
        <w:tc>
          <w:tcPr>
            <w:tcW w:w="752" w:type="dxa"/>
            <w:shd w:val="clear" w:color="auto" w:fill="5B9BD5" w:themeFill="accent1"/>
            <w:vAlign w:val="center"/>
          </w:tcPr>
          <w:p w14:paraId="3AD98B53" w14:textId="77777777" w:rsidR="00394599" w:rsidRPr="00977AAA" w:rsidRDefault="00394599" w:rsidP="00413BB1">
            <w:pPr>
              <w:pStyle w:val="TableParagraph"/>
              <w:bidi/>
              <w:rPr>
                <w:rFonts w:cs="B Lotus"/>
              </w:rPr>
            </w:pPr>
            <w:r w:rsidRPr="00977AAA">
              <w:rPr>
                <w:rFonts w:cs="B Lotus"/>
                <w:rtl/>
              </w:rPr>
              <w:t>27</w:t>
            </w:r>
          </w:p>
        </w:tc>
        <w:tc>
          <w:tcPr>
            <w:tcW w:w="1418" w:type="dxa"/>
            <w:shd w:val="clear" w:color="auto" w:fill="FFFFFF" w:themeFill="background1"/>
            <w:vAlign w:val="center"/>
          </w:tcPr>
          <w:p w14:paraId="46C2C82B" w14:textId="77777777" w:rsidR="00394599" w:rsidRPr="00AB3781" w:rsidRDefault="00394599" w:rsidP="00413BB1">
            <w:pPr>
              <w:pStyle w:val="TableParagraph"/>
              <w:bidi/>
              <w:rPr>
                <w:rFonts w:cs="B Lotus"/>
                <w:w w:val="110"/>
              </w:rPr>
            </w:pPr>
            <w:r w:rsidRPr="00AB3781">
              <w:rPr>
                <w:rFonts w:cs="B Lotus"/>
                <w:w w:val="110"/>
                <w:rtl/>
              </w:rPr>
              <w:t>زﻧﺠﺎن</w:t>
            </w:r>
          </w:p>
        </w:tc>
        <w:tc>
          <w:tcPr>
            <w:tcW w:w="1274" w:type="dxa"/>
            <w:shd w:val="clear" w:color="auto" w:fill="FFFFFF" w:themeFill="background1"/>
            <w:vAlign w:val="center"/>
          </w:tcPr>
          <w:p w14:paraId="3985EB5E" w14:textId="77777777" w:rsidR="00394599" w:rsidRPr="00977AAA" w:rsidRDefault="00394599" w:rsidP="00413BB1">
            <w:pPr>
              <w:pStyle w:val="TableParagraph"/>
              <w:bidi/>
              <w:rPr>
                <w:rFonts w:cs="B Lotus"/>
              </w:rPr>
            </w:pPr>
            <w:r w:rsidRPr="00977AAA">
              <w:rPr>
                <w:rFonts w:cs="B Lotus"/>
                <w:rtl/>
              </w:rPr>
              <w:t>1663</w:t>
            </w:r>
          </w:p>
        </w:tc>
        <w:tc>
          <w:tcPr>
            <w:tcW w:w="710" w:type="dxa"/>
            <w:shd w:val="clear" w:color="auto" w:fill="FFFFFF" w:themeFill="background1"/>
            <w:vAlign w:val="center"/>
          </w:tcPr>
          <w:p w14:paraId="61A35581"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C</w:t>
            </w:r>
          </w:p>
        </w:tc>
        <w:tc>
          <w:tcPr>
            <w:tcW w:w="1701" w:type="dxa"/>
            <w:shd w:val="clear" w:color="auto" w:fill="FFFFFF" w:themeFill="background1"/>
            <w:vAlign w:val="center"/>
          </w:tcPr>
          <w:p w14:paraId="52142654" w14:textId="77777777" w:rsidR="00394599" w:rsidRPr="00977AAA" w:rsidRDefault="00394599" w:rsidP="00413BB1">
            <w:pPr>
              <w:pStyle w:val="TableParagraph"/>
              <w:bidi/>
              <w:rPr>
                <w:rFonts w:cs="B Lotus"/>
              </w:rPr>
            </w:pPr>
            <w:r w:rsidRPr="00977AAA">
              <w:rPr>
                <w:rFonts w:cs="B Lotus"/>
                <w:rtl/>
              </w:rPr>
              <w:t>43</w:t>
            </w:r>
          </w:p>
        </w:tc>
        <w:tc>
          <w:tcPr>
            <w:tcW w:w="709" w:type="dxa"/>
            <w:shd w:val="clear" w:color="auto" w:fill="FFFFFF" w:themeFill="background1"/>
            <w:vAlign w:val="center"/>
          </w:tcPr>
          <w:p w14:paraId="6A0F5701"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B</w:t>
            </w:r>
          </w:p>
        </w:tc>
        <w:tc>
          <w:tcPr>
            <w:tcW w:w="1701" w:type="dxa"/>
            <w:shd w:val="clear" w:color="auto" w:fill="FFFFFF" w:themeFill="background1"/>
            <w:vAlign w:val="center"/>
          </w:tcPr>
          <w:p w14:paraId="6989B02E" w14:textId="77777777" w:rsidR="00394599" w:rsidRPr="00977AAA" w:rsidRDefault="00394599" w:rsidP="00413BB1">
            <w:pPr>
              <w:pStyle w:val="TableParagraph"/>
              <w:bidi/>
              <w:rPr>
                <w:rFonts w:cs="B Lotus"/>
              </w:rPr>
            </w:pPr>
            <w:r w:rsidRPr="00977AAA">
              <w:rPr>
                <w:rFonts w:cs="B Lotus" w:hint="cs"/>
                <w:rtl/>
              </w:rPr>
              <w:t>30-</w:t>
            </w:r>
          </w:p>
        </w:tc>
        <w:tc>
          <w:tcPr>
            <w:tcW w:w="992" w:type="dxa"/>
            <w:shd w:val="clear" w:color="auto" w:fill="FFFFFF" w:themeFill="background1"/>
            <w:vAlign w:val="center"/>
          </w:tcPr>
          <w:p w14:paraId="6238C759"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C</w:t>
            </w:r>
          </w:p>
        </w:tc>
        <w:tc>
          <w:tcPr>
            <w:tcW w:w="1560" w:type="dxa"/>
            <w:shd w:val="clear" w:color="auto" w:fill="FFFFFF" w:themeFill="background1"/>
          </w:tcPr>
          <w:p w14:paraId="37449E17" w14:textId="77777777" w:rsidR="00394599" w:rsidRPr="00977AAA" w:rsidRDefault="00394599" w:rsidP="00413BB1">
            <w:pPr>
              <w:pStyle w:val="TableParagraph"/>
              <w:bidi/>
              <w:rPr>
                <w:rFonts w:cs="B Lotus"/>
              </w:rPr>
            </w:pPr>
            <w:r w:rsidRPr="00977AAA">
              <w:rPr>
                <w:rFonts w:cs="B Lotus" w:hint="cs"/>
                <w:rtl/>
              </w:rPr>
              <w:t>23.1</w:t>
            </w:r>
          </w:p>
        </w:tc>
        <w:tc>
          <w:tcPr>
            <w:tcW w:w="708" w:type="dxa"/>
            <w:shd w:val="clear" w:color="auto" w:fill="FFFFFF" w:themeFill="background1"/>
            <w:vAlign w:val="center"/>
          </w:tcPr>
          <w:p w14:paraId="5E719C64" w14:textId="77777777" w:rsidR="00394599" w:rsidRPr="00977AAA" w:rsidRDefault="00394599" w:rsidP="00413BB1">
            <w:pPr>
              <w:pStyle w:val="TableParagraph"/>
              <w:bidi/>
              <w:spacing w:before="0" w:line="227" w:lineRule="exact"/>
              <w:rPr>
                <w:rFonts w:ascii="Times New Roman" w:cs="B Lotus"/>
              </w:rPr>
            </w:pPr>
            <w:r w:rsidRPr="00977AAA">
              <w:rPr>
                <w:rFonts w:ascii="Times New Roman" w:cs="B Lotus"/>
              </w:rPr>
              <w:t>A</w:t>
            </w:r>
          </w:p>
        </w:tc>
        <w:tc>
          <w:tcPr>
            <w:tcW w:w="1134" w:type="dxa"/>
            <w:shd w:val="clear" w:color="auto" w:fill="FFFFFF" w:themeFill="background1"/>
          </w:tcPr>
          <w:p w14:paraId="47897F78" w14:textId="77777777" w:rsidR="00394599" w:rsidRPr="00977AAA" w:rsidRDefault="00394599" w:rsidP="00413BB1">
            <w:pPr>
              <w:pStyle w:val="TableParagraph"/>
              <w:bidi/>
              <w:rPr>
                <w:rFonts w:cs="B Lotus"/>
              </w:rPr>
            </w:pPr>
            <w:r w:rsidRPr="00C802C4">
              <w:rPr>
                <w:rFonts w:cs="B Lotus" w:hint="cs"/>
                <w:rtl/>
              </w:rPr>
              <w:t>54</w:t>
            </w:r>
          </w:p>
        </w:tc>
        <w:tc>
          <w:tcPr>
            <w:tcW w:w="851" w:type="dxa"/>
            <w:shd w:val="clear" w:color="auto" w:fill="FFFFFF" w:themeFill="background1"/>
            <w:vAlign w:val="center"/>
          </w:tcPr>
          <w:p w14:paraId="00EC01F4"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B</w:t>
            </w:r>
          </w:p>
        </w:tc>
        <w:tc>
          <w:tcPr>
            <w:tcW w:w="1524" w:type="dxa"/>
            <w:shd w:val="clear" w:color="auto" w:fill="FFFFFF" w:themeFill="background1"/>
            <w:vAlign w:val="center"/>
          </w:tcPr>
          <w:p w14:paraId="79139B92" w14:textId="77777777" w:rsidR="00394599" w:rsidRPr="00977AAA" w:rsidRDefault="00394599" w:rsidP="00413BB1">
            <w:pPr>
              <w:pStyle w:val="TableParagraph"/>
              <w:bidi/>
              <w:rPr>
                <w:rFonts w:cs="B Lotus"/>
              </w:rPr>
            </w:pPr>
            <w:r w:rsidRPr="00977AAA">
              <w:rPr>
                <w:rFonts w:cs="B Lotus"/>
                <w:rtl/>
              </w:rPr>
              <w:t>21</w:t>
            </w:r>
          </w:p>
        </w:tc>
      </w:tr>
      <w:tr w:rsidR="00977AAA" w:rsidRPr="00977AAA" w14:paraId="0B872DB1" w14:textId="77777777" w:rsidTr="000A3D68">
        <w:trPr>
          <w:trHeight w:val="402"/>
        </w:trPr>
        <w:tc>
          <w:tcPr>
            <w:tcW w:w="752" w:type="dxa"/>
            <w:shd w:val="clear" w:color="auto" w:fill="5B9BD5" w:themeFill="accent1"/>
            <w:vAlign w:val="center"/>
          </w:tcPr>
          <w:p w14:paraId="4F38A30F" w14:textId="77777777" w:rsidR="00394599" w:rsidRPr="00977AAA" w:rsidRDefault="00394599" w:rsidP="00413BB1">
            <w:pPr>
              <w:pStyle w:val="TableParagraph"/>
              <w:bidi/>
              <w:rPr>
                <w:rFonts w:cs="B Lotus"/>
              </w:rPr>
            </w:pPr>
            <w:r w:rsidRPr="00977AAA">
              <w:rPr>
                <w:rFonts w:cs="B Lotus"/>
                <w:rtl/>
              </w:rPr>
              <w:t>28</w:t>
            </w:r>
          </w:p>
        </w:tc>
        <w:tc>
          <w:tcPr>
            <w:tcW w:w="1418" w:type="dxa"/>
            <w:shd w:val="clear" w:color="auto" w:fill="D5DCE4" w:themeFill="text2" w:themeFillTint="33"/>
            <w:vAlign w:val="center"/>
          </w:tcPr>
          <w:p w14:paraId="4AD44E44" w14:textId="77777777" w:rsidR="00394599" w:rsidRPr="00AB3781" w:rsidRDefault="00394599" w:rsidP="00413BB1">
            <w:pPr>
              <w:pStyle w:val="TableParagraph"/>
              <w:bidi/>
              <w:rPr>
                <w:rFonts w:cs="B Lotus"/>
                <w:w w:val="110"/>
              </w:rPr>
            </w:pPr>
            <w:r w:rsidRPr="00AB3781">
              <w:rPr>
                <w:rFonts w:cs="B Lotus"/>
                <w:w w:val="110"/>
                <w:rtl/>
              </w:rPr>
              <w:t>ﺳﺒﺰوار</w:t>
            </w:r>
          </w:p>
        </w:tc>
        <w:tc>
          <w:tcPr>
            <w:tcW w:w="1274" w:type="dxa"/>
            <w:shd w:val="clear" w:color="auto" w:fill="D5DCE4" w:themeFill="text2" w:themeFillTint="33"/>
            <w:vAlign w:val="center"/>
          </w:tcPr>
          <w:p w14:paraId="4DCB6A6F" w14:textId="77777777" w:rsidR="00394599" w:rsidRPr="00977AAA" w:rsidRDefault="00394599" w:rsidP="00413BB1">
            <w:pPr>
              <w:pStyle w:val="TableParagraph"/>
              <w:bidi/>
              <w:rPr>
                <w:rFonts w:cs="B Lotus"/>
              </w:rPr>
            </w:pPr>
            <w:r w:rsidRPr="00977AAA">
              <w:rPr>
                <w:rFonts w:cs="B Lotus"/>
                <w:rtl/>
              </w:rPr>
              <w:t>941</w:t>
            </w:r>
          </w:p>
        </w:tc>
        <w:tc>
          <w:tcPr>
            <w:tcW w:w="710" w:type="dxa"/>
            <w:shd w:val="clear" w:color="auto" w:fill="D5DCE4" w:themeFill="text2" w:themeFillTint="33"/>
            <w:vAlign w:val="center"/>
          </w:tcPr>
          <w:p w14:paraId="0FBEF51A"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A</w:t>
            </w:r>
          </w:p>
        </w:tc>
        <w:tc>
          <w:tcPr>
            <w:tcW w:w="1701" w:type="dxa"/>
            <w:shd w:val="clear" w:color="auto" w:fill="D5DCE4" w:themeFill="text2" w:themeFillTint="33"/>
            <w:vAlign w:val="center"/>
          </w:tcPr>
          <w:p w14:paraId="2BCD9294" w14:textId="77777777" w:rsidR="00394599" w:rsidRPr="00977AAA" w:rsidRDefault="00394599" w:rsidP="00413BB1">
            <w:pPr>
              <w:pStyle w:val="TableParagraph"/>
              <w:bidi/>
              <w:rPr>
                <w:rFonts w:cs="B Lotus"/>
              </w:rPr>
            </w:pPr>
            <w:r w:rsidRPr="00977AAA">
              <w:rPr>
                <w:rFonts w:cs="B Lotus"/>
                <w:rtl/>
              </w:rPr>
              <w:t>49</w:t>
            </w:r>
          </w:p>
        </w:tc>
        <w:tc>
          <w:tcPr>
            <w:tcW w:w="709" w:type="dxa"/>
            <w:shd w:val="clear" w:color="auto" w:fill="D5DCE4" w:themeFill="text2" w:themeFillTint="33"/>
            <w:vAlign w:val="center"/>
          </w:tcPr>
          <w:p w14:paraId="087D1115"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C</w:t>
            </w:r>
          </w:p>
        </w:tc>
        <w:tc>
          <w:tcPr>
            <w:tcW w:w="1701" w:type="dxa"/>
            <w:shd w:val="clear" w:color="auto" w:fill="D5DCE4" w:themeFill="text2" w:themeFillTint="33"/>
            <w:vAlign w:val="center"/>
          </w:tcPr>
          <w:p w14:paraId="410519E3" w14:textId="77777777" w:rsidR="00394599" w:rsidRPr="00977AAA" w:rsidRDefault="00394599" w:rsidP="00413BB1">
            <w:pPr>
              <w:pStyle w:val="TableParagraph"/>
              <w:bidi/>
              <w:rPr>
                <w:rFonts w:cs="B Lotus"/>
              </w:rPr>
            </w:pPr>
            <w:r w:rsidRPr="00977AAA">
              <w:rPr>
                <w:rFonts w:cs="B Lotus" w:hint="cs"/>
                <w:rtl/>
              </w:rPr>
              <w:t>20-</w:t>
            </w:r>
          </w:p>
        </w:tc>
        <w:tc>
          <w:tcPr>
            <w:tcW w:w="992" w:type="dxa"/>
            <w:shd w:val="clear" w:color="auto" w:fill="D5DCE4" w:themeFill="text2" w:themeFillTint="33"/>
            <w:vAlign w:val="center"/>
          </w:tcPr>
          <w:p w14:paraId="7BBEE956"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A</w:t>
            </w:r>
          </w:p>
        </w:tc>
        <w:tc>
          <w:tcPr>
            <w:tcW w:w="1560" w:type="dxa"/>
            <w:shd w:val="clear" w:color="auto" w:fill="D5DCE4" w:themeFill="text2" w:themeFillTint="33"/>
          </w:tcPr>
          <w:p w14:paraId="660A7A35" w14:textId="77777777" w:rsidR="00394599" w:rsidRPr="00977AAA" w:rsidRDefault="00394599" w:rsidP="00413BB1">
            <w:pPr>
              <w:pStyle w:val="TableParagraph"/>
              <w:bidi/>
              <w:rPr>
                <w:rFonts w:cs="B Lotus"/>
              </w:rPr>
            </w:pPr>
            <w:r w:rsidRPr="00977AAA">
              <w:rPr>
                <w:rFonts w:cs="B Lotus" w:hint="cs"/>
                <w:rtl/>
              </w:rPr>
              <w:t>23.1</w:t>
            </w:r>
          </w:p>
        </w:tc>
        <w:tc>
          <w:tcPr>
            <w:tcW w:w="708" w:type="dxa"/>
            <w:shd w:val="clear" w:color="auto" w:fill="D5DCE4" w:themeFill="text2" w:themeFillTint="33"/>
            <w:vAlign w:val="center"/>
          </w:tcPr>
          <w:p w14:paraId="3AFF27BC" w14:textId="77777777" w:rsidR="00394599" w:rsidRPr="00977AAA" w:rsidRDefault="00394599" w:rsidP="00413BB1">
            <w:pPr>
              <w:pStyle w:val="TableParagraph"/>
              <w:bidi/>
              <w:spacing w:before="0" w:line="227" w:lineRule="exact"/>
              <w:rPr>
                <w:rFonts w:ascii="Times New Roman" w:cs="B Lotus"/>
              </w:rPr>
            </w:pPr>
            <w:r w:rsidRPr="00977AAA">
              <w:rPr>
                <w:rFonts w:ascii="Times New Roman" w:cs="B Lotus"/>
              </w:rPr>
              <w:t>A</w:t>
            </w:r>
          </w:p>
        </w:tc>
        <w:tc>
          <w:tcPr>
            <w:tcW w:w="1134" w:type="dxa"/>
            <w:shd w:val="clear" w:color="auto" w:fill="D5DCE4" w:themeFill="text2" w:themeFillTint="33"/>
          </w:tcPr>
          <w:p w14:paraId="69A42106" w14:textId="77777777" w:rsidR="00394599" w:rsidRPr="00977AAA" w:rsidRDefault="00394599" w:rsidP="00413BB1">
            <w:pPr>
              <w:pStyle w:val="TableParagraph"/>
              <w:bidi/>
              <w:rPr>
                <w:rFonts w:cs="B Lotus"/>
              </w:rPr>
            </w:pPr>
            <w:r w:rsidRPr="00C802C4">
              <w:rPr>
                <w:rFonts w:cs="B Lotus" w:hint="cs"/>
                <w:rtl/>
              </w:rPr>
              <w:t>41</w:t>
            </w:r>
          </w:p>
        </w:tc>
        <w:tc>
          <w:tcPr>
            <w:tcW w:w="851" w:type="dxa"/>
            <w:shd w:val="clear" w:color="auto" w:fill="D5DCE4" w:themeFill="text2" w:themeFillTint="33"/>
            <w:vAlign w:val="center"/>
          </w:tcPr>
          <w:p w14:paraId="5893D931"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A</w:t>
            </w:r>
          </w:p>
        </w:tc>
        <w:tc>
          <w:tcPr>
            <w:tcW w:w="1524" w:type="dxa"/>
            <w:shd w:val="clear" w:color="auto" w:fill="D5DCE4" w:themeFill="text2" w:themeFillTint="33"/>
            <w:vAlign w:val="center"/>
          </w:tcPr>
          <w:p w14:paraId="3B0009DD" w14:textId="77777777" w:rsidR="00394599" w:rsidRPr="00977AAA" w:rsidRDefault="00394599" w:rsidP="00413BB1">
            <w:pPr>
              <w:pStyle w:val="TableParagraph"/>
              <w:bidi/>
              <w:rPr>
                <w:rFonts w:cs="B Lotus"/>
              </w:rPr>
            </w:pPr>
            <w:r w:rsidRPr="00977AAA">
              <w:rPr>
                <w:rFonts w:cs="B Lotus"/>
                <w:rtl/>
              </w:rPr>
              <w:t>22</w:t>
            </w:r>
          </w:p>
        </w:tc>
      </w:tr>
      <w:tr w:rsidR="00977AAA" w:rsidRPr="00977AAA" w14:paraId="4B3668F8" w14:textId="77777777" w:rsidTr="000A3D68">
        <w:trPr>
          <w:trHeight w:val="401"/>
        </w:trPr>
        <w:tc>
          <w:tcPr>
            <w:tcW w:w="752" w:type="dxa"/>
            <w:shd w:val="clear" w:color="auto" w:fill="5B9BD5" w:themeFill="accent1"/>
            <w:vAlign w:val="center"/>
          </w:tcPr>
          <w:p w14:paraId="5BF0A0F0" w14:textId="77777777" w:rsidR="00394599" w:rsidRPr="00977AAA" w:rsidRDefault="00394599" w:rsidP="00413BB1">
            <w:pPr>
              <w:pStyle w:val="TableParagraph"/>
              <w:bidi/>
              <w:rPr>
                <w:rFonts w:cs="B Lotus"/>
              </w:rPr>
            </w:pPr>
            <w:r w:rsidRPr="00977AAA">
              <w:rPr>
                <w:rFonts w:cs="B Lotus"/>
                <w:rtl/>
              </w:rPr>
              <w:t>29</w:t>
            </w:r>
          </w:p>
        </w:tc>
        <w:tc>
          <w:tcPr>
            <w:tcW w:w="1418" w:type="dxa"/>
            <w:shd w:val="clear" w:color="auto" w:fill="FFFFFF" w:themeFill="background1"/>
            <w:vAlign w:val="center"/>
          </w:tcPr>
          <w:p w14:paraId="395AF586" w14:textId="77777777" w:rsidR="00394599" w:rsidRPr="00AB3781" w:rsidRDefault="00394599" w:rsidP="00413BB1">
            <w:pPr>
              <w:pStyle w:val="TableParagraph"/>
              <w:bidi/>
              <w:rPr>
                <w:rFonts w:cs="B Lotus"/>
                <w:w w:val="110"/>
              </w:rPr>
            </w:pPr>
            <w:r w:rsidRPr="00AB3781">
              <w:rPr>
                <w:rFonts w:cs="B Lotus"/>
                <w:w w:val="110"/>
                <w:rtl/>
              </w:rPr>
              <w:t>ﺳﻘﺰ</w:t>
            </w:r>
          </w:p>
        </w:tc>
        <w:tc>
          <w:tcPr>
            <w:tcW w:w="1274" w:type="dxa"/>
            <w:shd w:val="clear" w:color="auto" w:fill="FFFFFF" w:themeFill="background1"/>
            <w:vAlign w:val="center"/>
          </w:tcPr>
          <w:p w14:paraId="7189E374" w14:textId="77777777" w:rsidR="00394599" w:rsidRPr="00977AAA" w:rsidRDefault="00394599" w:rsidP="00413BB1">
            <w:pPr>
              <w:pStyle w:val="TableParagraph"/>
              <w:bidi/>
              <w:rPr>
                <w:rFonts w:cs="B Lotus"/>
              </w:rPr>
            </w:pPr>
            <w:r w:rsidRPr="00977AAA">
              <w:rPr>
                <w:rFonts w:cs="B Lotus"/>
                <w:rtl/>
              </w:rPr>
              <w:t>1476</w:t>
            </w:r>
          </w:p>
        </w:tc>
        <w:tc>
          <w:tcPr>
            <w:tcW w:w="710" w:type="dxa"/>
            <w:shd w:val="clear" w:color="auto" w:fill="FFFFFF" w:themeFill="background1"/>
            <w:vAlign w:val="center"/>
          </w:tcPr>
          <w:p w14:paraId="51E7C7CF"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B</w:t>
            </w:r>
          </w:p>
        </w:tc>
        <w:tc>
          <w:tcPr>
            <w:tcW w:w="1701" w:type="dxa"/>
            <w:shd w:val="clear" w:color="auto" w:fill="FFFFFF" w:themeFill="background1"/>
            <w:vAlign w:val="center"/>
          </w:tcPr>
          <w:p w14:paraId="43E934FA" w14:textId="77777777" w:rsidR="00394599" w:rsidRPr="00977AAA" w:rsidRDefault="00394599" w:rsidP="00413BB1">
            <w:pPr>
              <w:pStyle w:val="TableParagraph"/>
              <w:bidi/>
              <w:rPr>
                <w:rFonts w:cs="B Lotus"/>
              </w:rPr>
            </w:pPr>
            <w:r w:rsidRPr="00977AAA">
              <w:rPr>
                <w:rFonts w:cs="B Lotus"/>
                <w:rtl/>
              </w:rPr>
              <w:t>43</w:t>
            </w:r>
          </w:p>
        </w:tc>
        <w:tc>
          <w:tcPr>
            <w:tcW w:w="709" w:type="dxa"/>
            <w:shd w:val="clear" w:color="auto" w:fill="FFFFFF" w:themeFill="background1"/>
            <w:vAlign w:val="center"/>
          </w:tcPr>
          <w:p w14:paraId="64A2406C"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B</w:t>
            </w:r>
          </w:p>
        </w:tc>
        <w:tc>
          <w:tcPr>
            <w:tcW w:w="1701" w:type="dxa"/>
            <w:shd w:val="clear" w:color="auto" w:fill="FFFFFF" w:themeFill="background1"/>
            <w:vAlign w:val="center"/>
          </w:tcPr>
          <w:p w14:paraId="3F8E54C3" w14:textId="77777777" w:rsidR="00394599" w:rsidRPr="00977AAA" w:rsidRDefault="00394599" w:rsidP="00413BB1">
            <w:pPr>
              <w:pStyle w:val="TableParagraph"/>
              <w:bidi/>
              <w:rPr>
                <w:rFonts w:cs="B Lotus"/>
              </w:rPr>
            </w:pPr>
            <w:r w:rsidRPr="00977AAA">
              <w:rPr>
                <w:rFonts w:cs="B Lotus" w:hint="cs"/>
                <w:rtl/>
              </w:rPr>
              <w:t>36-</w:t>
            </w:r>
          </w:p>
        </w:tc>
        <w:tc>
          <w:tcPr>
            <w:tcW w:w="992" w:type="dxa"/>
            <w:shd w:val="clear" w:color="auto" w:fill="FFFFFF" w:themeFill="background1"/>
            <w:vAlign w:val="center"/>
          </w:tcPr>
          <w:p w14:paraId="52569B66"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C</w:t>
            </w:r>
          </w:p>
        </w:tc>
        <w:tc>
          <w:tcPr>
            <w:tcW w:w="1560" w:type="dxa"/>
            <w:shd w:val="clear" w:color="auto" w:fill="FFFFFF" w:themeFill="background1"/>
          </w:tcPr>
          <w:p w14:paraId="5F947ABC" w14:textId="77777777" w:rsidR="00394599" w:rsidRPr="00977AAA" w:rsidRDefault="00394599" w:rsidP="00413BB1">
            <w:pPr>
              <w:pStyle w:val="TableParagraph"/>
              <w:bidi/>
              <w:rPr>
                <w:rFonts w:cs="B Lotus"/>
              </w:rPr>
            </w:pPr>
            <w:r w:rsidRPr="00977AAA">
              <w:rPr>
                <w:rFonts w:cs="B Lotus" w:hint="cs"/>
                <w:rtl/>
              </w:rPr>
              <w:t>28.3</w:t>
            </w:r>
          </w:p>
        </w:tc>
        <w:tc>
          <w:tcPr>
            <w:tcW w:w="708" w:type="dxa"/>
            <w:shd w:val="clear" w:color="auto" w:fill="FFFFFF" w:themeFill="background1"/>
            <w:vAlign w:val="center"/>
          </w:tcPr>
          <w:p w14:paraId="5E35609A" w14:textId="77777777" w:rsidR="00394599" w:rsidRPr="00977AAA" w:rsidRDefault="00394599" w:rsidP="00413BB1">
            <w:pPr>
              <w:pStyle w:val="TableParagraph"/>
              <w:bidi/>
              <w:spacing w:before="0" w:line="227" w:lineRule="exact"/>
              <w:rPr>
                <w:rFonts w:ascii="Times New Roman" w:cs="B Lotus"/>
              </w:rPr>
            </w:pPr>
            <w:r w:rsidRPr="00977AAA">
              <w:rPr>
                <w:rFonts w:ascii="Times New Roman" w:cs="B Lotus"/>
              </w:rPr>
              <w:t>A</w:t>
            </w:r>
          </w:p>
        </w:tc>
        <w:tc>
          <w:tcPr>
            <w:tcW w:w="1134" w:type="dxa"/>
            <w:shd w:val="clear" w:color="auto" w:fill="FFFFFF" w:themeFill="background1"/>
          </w:tcPr>
          <w:p w14:paraId="40C7D9C6" w14:textId="77777777" w:rsidR="00394599" w:rsidRPr="00977AAA" w:rsidRDefault="00394599" w:rsidP="00413BB1">
            <w:pPr>
              <w:pStyle w:val="TableParagraph"/>
              <w:bidi/>
              <w:rPr>
                <w:rFonts w:cs="B Lotus"/>
              </w:rPr>
            </w:pPr>
            <w:r w:rsidRPr="00C802C4">
              <w:rPr>
                <w:rFonts w:cs="B Lotus" w:hint="cs"/>
                <w:rtl/>
              </w:rPr>
              <w:t>52</w:t>
            </w:r>
          </w:p>
        </w:tc>
        <w:tc>
          <w:tcPr>
            <w:tcW w:w="851" w:type="dxa"/>
            <w:shd w:val="clear" w:color="auto" w:fill="FFFFFF" w:themeFill="background1"/>
            <w:vAlign w:val="center"/>
          </w:tcPr>
          <w:p w14:paraId="4DFA5500"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B</w:t>
            </w:r>
          </w:p>
        </w:tc>
        <w:tc>
          <w:tcPr>
            <w:tcW w:w="1524" w:type="dxa"/>
            <w:shd w:val="clear" w:color="auto" w:fill="FFFFFF" w:themeFill="background1"/>
            <w:vAlign w:val="center"/>
          </w:tcPr>
          <w:p w14:paraId="179BB333" w14:textId="77777777" w:rsidR="00394599" w:rsidRPr="00977AAA" w:rsidRDefault="00394599" w:rsidP="00413BB1">
            <w:pPr>
              <w:pStyle w:val="TableParagraph"/>
              <w:bidi/>
              <w:rPr>
                <w:rFonts w:cs="B Lotus"/>
              </w:rPr>
            </w:pPr>
            <w:r w:rsidRPr="00977AAA">
              <w:rPr>
                <w:rFonts w:cs="B Lotus"/>
                <w:rtl/>
              </w:rPr>
              <w:t>15</w:t>
            </w:r>
          </w:p>
        </w:tc>
      </w:tr>
      <w:tr w:rsidR="00977AAA" w:rsidRPr="00977AAA" w14:paraId="355D049F" w14:textId="77777777" w:rsidTr="000A3D68">
        <w:trPr>
          <w:trHeight w:val="401"/>
        </w:trPr>
        <w:tc>
          <w:tcPr>
            <w:tcW w:w="752" w:type="dxa"/>
            <w:shd w:val="clear" w:color="auto" w:fill="5B9BD5" w:themeFill="accent1"/>
            <w:vAlign w:val="center"/>
          </w:tcPr>
          <w:p w14:paraId="0165C9D7" w14:textId="77777777" w:rsidR="00394599" w:rsidRPr="00977AAA" w:rsidRDefault="00394599" w:rsidP="00413BB1">
            <w:pPr>
              <w:pStyle w:val="TableParagraph"/>
              <w:bidi/>
              <w:rPr>
                <w:rFonts w:cs="B Lotus"/>
              </w:rPr>
            </w:pPr>
            <w:r w:rsidRPr="00977AAA">
              <w:rPr>
                <w:rFonts w:cs="B Lotus"/>
                <w:rtl/>
              </w:rPr>
              <w:t>30</w:t>
            </w:r>
          </w:p>
        </w:tc>
        <w:tc>
          <w:tcPr>
            <w:tcW w:w="1418" w:type="dxa"/>
            <w:shd w:val="clear" w:color="auto" w:fill="D5DCE4" w:themeFill="text2" w:themeFillTint="33"/>
            <w:vAlign w:val="center"/>
          </w:tcPr>
          <w:p w14:paraId="38FCE51E" w14:textId="77777777" w:rsidR="00394599" w:rsidRPr="00AB3781" w:rsidRDefault="00394599" w:rsidP="00413BB1">
            <w:pPr>
              <w:pStyle w:val="TableParagraph"/>
              <w:bidi/>
              <w:rPr>
                <w:rFonts w:cs="B Lotus"/>
                <w:w w:val="110"/>
              </w:rPr>
            </w:pPr>
            <w:r w:rsidRPr="00AB3781">
              <w:rPr>
                <w:rFonts w:cs="B Lotus"/>
                <w:w w:val="110"/>
                <w:rtl/>
              </w:rPr>
              <w:t>ﺳﻤﻨﺎن</w:t>
            </w:r>
          </w:p>
        </w:tc>
        <w:tc>
          <w:tcPr>
            <w:tcW w:w="1274" w:type="dxa"/>
            <w:shd w:val="clear" w:color="auto" w:fill="D5DCE4" w:themeFill="text2" w:themeFillTint="33"/>
            <w:vAlign w:val="center"/>
          </w:tcPr>
          <w:p w14:paraId="58EE8996" w14:textId="77777777" w:rsidR="00394599" w:rsidRPr="00977AAA" w:rsidRDefault="00394599" w:rsidP="00413BB1">
            <w:pPr>
              <w:pStyle w:val="TableParagraph"/>
              <w:bidi/>
              <w:rPr>
                <w:rFonts w:cs="B Lotus"/>
              </w:rPr>
            </w:pPr>
            <w:r w:rsidRPr="00977AAA">
              <w:rPr>
                <w:rFonts w:cs="B Lotus"/>
                <w:rtl/>
              </w:rPr>
              <w:t>1138</w:t>
            </w:r>
          </w:p>
        </w:tc>
        <w:tc>
          <w:tcPr>
            <w:tcW w:w="710" w:type="dxa"/>
            <w:shd w:val="clear" w:color="auto" w:fill="D5DCE4" w:themeFill="text2" w:themeFillTint="33"/>
            <w:vAlign w:val="center"/>
          </w:tcPr>
          <w:p w14:paraId="5221350E"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B</w:t>
            </w:r>
          </w:p>
        </w:tc>
        <w:tc>
          <w:tcPr>
            <w:tcW w:w="1701" w:type="dxa"/>
            <w:shd w:val="clear" w:color="auto" w:fill="D5DCE4" w:themeFill="text2" w:themeFillTint="33"/>
            <w:vAlign w:val="center"/>
          </w:tcPr>
          <w:p w14:paraId="5EFD33B3" w14:textId="77777777" w:rsidR="00394599" w:rsidRPr="00977AAA" w:rsidRDefault="00394599" w:rsidP="00413BB1">
            <w:pPr>
              <w:pStyle w:val="TableParagraph"/>
              <w:bidi/>
              <w:rPr>
                <w:rFonts w:cs="B Lotus"/>
              </w:rPr>
            </w:pPr>
            <w:r w:rsidRPr="00977AAA">
              <w:rPr>
                <w:rFonts w:cs="B Lotus"/>
                <w:rtl/>
              </w:rPr>
              <w:t>44</w:t>
            </w:r>
          </w:p>
        </w:tc>
        <w:tc>
          <w:tcPr>
            <w:tcW w:w="709" w:type="dxa"/>
            <w:shd w:val="clear" w:color="auto" w:fill="D5DCE4" w:themeFill="text2" w:themeFillTint="33"/>
            <w:vAlign w:val="center"/>
          </w:tcPr>
          <w:p w14:paraId="32B53D29"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B</w:t>
            </w:r>
          </w:p>
        </w:tc>
        <w:tc>
          <w:tcPr>
            <w:tcW w:w="1701" w:type="dxa"/>
            <w:shd w:val="clear" w:color="auto" w:fill="D5DCE4" w:themeFill="text2" w:themeFillTint="33"/>
            <w:vAlign w:val="center"/>
          </w:tcPr>
          <w:p w14:paraId="6DF80D48" w14:textId="77777777" w:rsidR="00394599" w:rsidRPr="00977AAA" w:rsidRDefault="00394599" w:rsidP="00413BB1">
            <w:pPr>
              <w:pStyle w:val="TableParagraph"/>
              <w:bidi/>
              <w:rPr>
                <w:rFonts w:cs="B Lotus"/>
              </w:rPr>
            </w:pPr>
            <w:r w:rsidRPr="00977AAA">
              <w:rPr>
                <w:rFonts w:cs="B Lotus" w:hint="cs"/>
                <w:rtl/>
              </w:rPr>
              <w:t>11-</w:t>
            </w:r>
          </w:p>
        </w:tc>
        <w:tc>
          <w:tcPr>
            <w:tcW w:w="992" w:type="dxa"/>
            <w:shd w:val="clear" w:color="auto" w:fill="D5DCE4" w:themeFill="text2" w:themeFillTint="33"/>
            <w:vAlign w:val="center"/>
          </w:tcPr>
          <w:p w14:paraId="6022769E"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A</w:t>
            </w:r>
          </w:p>
        </w:tc>
        <w:tc>
          <w:tcPr>
            <w:tcW w:w="1560" w:type="dxa"/>
            <w:shd w:val="clear" w:color="auto" w:fill="D5DCE4" w:themeFill="text2" w:themeFillTint="33"/>
          </w:tcPr>
          <w:p w14:paraId="252D8828" w14:textId="77777777" w:rsidR="00394599" w:rsidRPr="00977AAA" w:rsidRDefault="00394599" w:rsidP="00413BB1">
            <w:pPr>
              <w:pStyle w:val="TableParagraph"/>
              <w:bidi/>
              <w:rPr>
                <w:rFonts w:cs="B Lotus"/>
              </w:rPr>
            </w:pPr>
            <w:r w:rsidRPr="00977AAA">
              <w:rPr>
                <w:rFonts w:cs="B Lotus" w:hint="cs"/>
                <w:rtl/>
              </w:rPr>
              <w:t>25.7</w:t>
            </w:r>
          </w:p>
        </w:tc>
        <w:tc>
          <w:tcPr>
            <w:tcW w:w="708" w:type="dxa"/>
            <w:shd w:val="clear" w:color="auto" w:fill="D5DCE4" w:themeFill="text2" w:themeFillTint="33"/>
            <w:vAlign w:val="center"/>
          </w:tcPr>
          <w:p w14:paraId="5ECD2A91" w14:textId="77777777" w:rsidR="00394599" w:rsidRPr="00977AAA" w:rsidRDefault="00394599" w:rsidP="00413BB1">
            <w:pPr>
              <w:pStyle w:val="TableParagraph"/>
              <w:bidi/>
              <w:spacing w:before="0" w:line="227" w:lineRule="exact"/>
              <w:rPr>
                <w:rFonts w:ascii="Times New Roman" w:cs="B Lotus"/>
              </w:rPr>
            </w:pPr>
            <w:r w:rsidRPr="00977AAA">
              <w:rPr>
                <w:rFonts w:ascii="Times New Roman" w:cs="B Lotus"/>
              </w:rPr>
              <w:t>A</w:t>
            </w:r>
          </w:p>
        </w:tc>
        <w:tc>
          <w:tcPr>
            <w:tcW w:w="1134" w:type="dxa"/>
            <w:shd w:val="clear" w:color="auto" w:fill="D5DCE4" w:themeFill="text2" w:themeFillTint="33"/>
          </w:tcPr>
          <w:p w14:paraId="7FE6D3D0" w14:textId="77777777" w:rsidR="00394599" w:rsidRPr="00977AAA" w:rsidRDefault="00394599" w:rsidP="00413BB1">
            <w:pPr>
              <w:pStyle w:val="TableParagraph"/>
              <w:bidi/>
              <w:rPr>
                <w:rFonts w:cs="B Lotus"/>
              </w:rPr>
            </w:pPr>
            <w:r w:rsidRPr="00C802C4">
              <w:rPr>
                <w:rFonts w:cs="B Lotus" w:hint="cs"/>
                <w:rtl/>
              </w:rPr>
              <w:t>43</w:t>
            </w:r>
          </w:p>
        </w:tc>
        <w:tc>
          <w:tcPr>
            <w:tcW w:w="851" w:type="dxa"/>
            <w:shd w:val="clear" w:color="auto" w:fill="D5DCE4" w:themeFill="text2" w:themeFillTint="33"/>
            <w:vAlign w:val="center"/>
          </w:tcPr>
          <w:p w14:paraId="5558DC48"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A</w:t>
            </w:r>
          </w:p>
        </w:tc>
        <w:tc>
          <w:tcPr>
            <w:tcW w:w="1524" w:type="dxa"/>
            <w:shd w:val="clear" w:color="auto" w:fill="D5DCE4" w:themeFill="text2" w:themeFillTint="33"/>
            <w:vAlign w:val="center"/>
          </w:tcPr>
          <w:p w14:paraId="4D078A9A" w14:textId="77777777" w:rsidR="00394599" w:rsidRPr="00977AAA" w:rsidRDefault="00394599" w:rsidP="00413BB1">
            <w:pPr>
              <w:pStyle w:val="TableParagraph"/>
              <w:bidi/>
              <w:rPr>
                <w:rFonts w:cs="B Lotus"/>
              </w:rPr>
            </w:pPr>
            <w:r w:rsidRPr="00977AAA">
              <w:rPr>
                <w:rFonts w:cs="B Lotus"/>
                <w:rtl/>
              </w:rPr>
              <w:t>11</w:t>
            </w:r>
          </w:p>
        </w:tc>
      </w:tr>
      <w:tr w:rsidR="00977AAA" w:rsidRPr="00977AAA" w14:paraId="49D61529" w14:textId="77777777" w:rsidTr="000A3D68">
        <w:trPr>
          <w:trHeight w:val="402"/>
        </w:trPr>
        <w:tc>
          <w:tcPr>
            <w:tcW w:w="752" w:type="dxa"/>
            <w:shd w:val="clear" w:color="auto" w:fill="5B9BD5" w:themeFill="accent1"/>
            <w:vAlign w:val="center"/>
          </w:tcPr>
          <w:p w14:paraId="4C8716F6" w14:textId="77777777" w:rsidR="00394599" w:rsidRPr="00977AAA" w:rsidRDefault="00394599" w:rsidP="00413BB1">
            <w:pPr>
              <w:pStyle w:val="TableParagraph"/>
              <w:bidi/>
              <w:rPr>
                <w:rFonts w:cs="B Lotus"/>
              </w:rPr>
            </w:pPr>
            <w:r w:rsidRPr="00977AAA">
              <w:rPr>
                <w:rFonts w:cs="B Lotus"/>
                <w:rtl/>
              </w:rPr>
              <w:t>31</w:t>
            </w:r>
          </w:p>
        </w:tc>
        <w:tc>
          <w:tcPr>
            <w:tcW w:w="1418" w:type="dxa"/>
            <w:shd w:val="clear" w:color="auto" w:fill="FFFFFF" w:themeFill="background1"/>
            <w:vAlign w:val="center"/>
          </w:tcPr>
          <w:p w14:paraId="7588B4FA" w14:textId="77777777" w:rsidR="00394599" w:rsidRPr="00AB3781" w:rsidRDefault="00394599" w:rsidP="00413BB1">
            <w:pPr>
              <w:pStyle w:val="TableParagraph"/>
              <w:bidi/>
              <w:rPr>
                <w:rFonts w:cs="B Lotus"/>
                <w:w w:val="110"/>
              </w:rPr>
            </w:pPr>
            <w:r w:rsidRPr="00AB3781">
              <w:rPr>
                <w:rFonts w:cs="B Lotus"/>
                <w:w w:val="110"/>
                <w:rtl/>
              </w:rPr>
              <w:t>ﺳﻨﻨﺪج</w:t>
            </w:r>
          </w:p>
        </w:tc>
        <w:tc>
          <w:tcPr>
            <w:tcW w:w="1274" w:type="dxa"/>
            <w:shd w:val="clear" w:color="auto" w:fill="FFFFFF" w:themeFill="background1"/>
            <w:vAlign w:val="center"/>
          </w:tcPr>
          <w:p w14:paraId="1893E451" w14:textId="77777777" w:rsidR="00394599" w:rsidRPr="00977AAA" w:rsidRDefault="00394599" w:rsidP="00413BB1">
            <w:pPr>
              <w:pStyle w:val="TableParagraph"/>
              <w:bidi/>
              <w:rPr>
                <w:rFonts w:cs="B Lotus"/>
              </w:rPr>
            </w:pPr>
            <w:r w:rsidRPr="00977AAA">
              <w:rPr>
                <w:rFonts w:cs="B Lotus"/>
                <w:rtl/>
              </w:rPr>
              <w:t>1373</w:t>
            </w:r>
          </w:p>
        </w:tc>
        <w:tc>
          <w:tcPr>
            <w:tcW w:w="710" w:type="dxa"/>
            <w:shd w:val="clear" w:color="auto" w:fill="FFFFFF" w:themeFill="background1"/>
            <w:vAlign w:val="center"/>
          </w:tcPr>
          <w:p w14:paraId="7CAAB6E3"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B</w:t>
            </w:r>
          </w:p>
        </w:tc>
        <w:tc>
          <w:tcPr>
            <w:tcW w:w="1701" w:type="dxa"/>
            <w:shd w:val="clear" w:color="auto" w:fill="FFFFFF" w:themeFill="background1"/>
            <w:vAlign w:val="center"/>
          </w:tcPr>
          <w:p w14:paraId="3C371CE6" w14:textId="77777777" w:rsidR="00394599" w:rsidRPr="00977AAA" w:rsidRDefault="00394599" w:rsidP="00413BB1">
            <w:pPr>
              <w:pStyle w:val="TableParagraph"/>
              <w:bidi/>
              <w:rPr>
                <w:rFonts w:cs="B Lotus"/>
              </w:rPr>
            </w:pPr>
            <w:r w:rsidRPr="00977AAA">
              <w:rPr>
                <w:rFonts w:cs="B Lotus"/>
                <w:rtl/>
              </w:rPr>
              <w:t>44</w:t>
            </w:r>
          </w:p>
        </w:tc>
        <w:tc>
          <w:tcPr>
            <w:tcW w:w="709" w:type="dxa"/>
            <w:shd w:val="clear" w:color="auto" w:fill="FFFFFF" w:themeFill="background1"/>
            <w:vAlign w:val="center"/>
          </w:tcPr>
          <w:p w14:paraId="295C75E7"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B</w:t>
            </w:r>
          </w:p>
        </w:tc>
        <w:tc>
          <w:tcPr>
            <w:tcW w:w="1701" w:type="dxa"/>
            <w:shd w:val="clear" w:color="auto" w:fill="FFFFFF" w:themeFill="background1"/>
            <w:vAlign w:val="center"/>
          </w:tcPr>
          <w:p w14:paraId="5B23EA4B" w14:textId="77777777" w:rsidR="00394599" w:rsidRPr="00977AAA" w:rsidRDefault="00394599" w:rsidP="00413BB1">
            <w:pPr>
              <w:pStyle w:val="TableParagraph"/>
              <w:bidi/>
              <w:rPr>
                <w:rFonts w:cs="B Lotus"/>
              </w:rPr>
            </w:pPr>
            <w:r w:rsidRPr="00977AAA">
              <w:rPr>
                <w:rFonts w:cs="B Lotus" w:hint="cs"/>
                <w:rtl/>
              </w:rPr>
              <w:t>31-</w:t>
            </w:r>
          </w:p>
        </w:tc>
        <w:tc>
          <w:tcPr>
            <w:tcW w:w="992" w:type="dxa"/>
            <w:shd w:val="clear" w:color="auto" w:fill="FFFFFF" w:themeFill="background1"/>
            <w:vAlign w:val="center"/>
          </w:tcPr>
          <w:p w14:paraId="0BE0351D"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C</w:t>
            </w:r>
          </w:p>
        </w:tc>
        <w:tc>
          <w:tcPr>
            <w:tcW w:w="1560" w:type="dxa"/>
            <w:shd w:val="clear" w:color="auto" w:fill="FFFFFF" w:themeFill="background1"/>
          </w:tcPr>
          <w:p w14:paraId="3362424C" w14:textId="77777777" w:rsidR="00394599" w:rsidRPr="00977AAA" w:rsidRDefault="00394599" w:rsidP="00413BB1">
            <w:pPr>
              <w:pStyle w:val="TableParagraph"/>
              <w:bidi/>
              <w:rPr>
                <w:rFonts w:cs="B Lotus"/>
              </w:rPr>
            </w:pPr>
            <w:r w:rsidRPr="00977AAA">
              <w:rPr>
                <w:rFonts w:cs="B Lotus" w:hint="cs"/>
                <w:rtl/>
              </w:rPr>
              <w:t>25.7</w:t>
            </w:r>
          </w:p>
        </w:tc>
        <w:tc>
          <w:tcPr>
            <w:tcW w:w="708" w:type="dxa"/>
            <w:shd w:val="clear" w:color="auto" w:fill="FFFFFF" w:themeFill="background1"/>
            <w:vAlign w:val="center"/>
          </w:tcPr>
          <w:p w14:paraId="5B963041" w14:textId="77777777" w:rsidR="00394599" w:rsidRPr="00977AAA" w:rsidRDefault="00394599" w:rsidP="00413BB1">
            <w:pPr>
              <w:pStyle w:val="TableParagraph"/>
              <w:bidi/>
              <w:spacing w:before="0" w:line="227" w:lineRule="exact"/>
              <w:rPr>
                <w:rFonts w:ascii="Times New Roman" w:cs="B Lotus"/>
              </w:rPr>
            </w:pPr>
            <w:r w:rsidRPr="00977AAA">
              <w:rPr>
                <w:rFonts w:ascii="Times New Roman" w:cs="B Lotus"/>
              </w:rPr>
              <w:t>A</w:t>
            </w:r>
          </w:p>
        </w:tc>
        <w:tc>
          <w:tcPr>
            <w:tcW w:w="1134" w:type="dxa"/>
            <w:shd w:val="clear" w:color="auto" w:fill="FFFFFF" w:themeFill="background1"/>
          </w:tcPr>
          <w:p w14:paraId="2BC614DE" w14:textId="77777777" w:rsidR="00394599" w:rsidRPr="00977AAA" w:rsidRDefault="00394599" w:rsidP="00413BB1">
            <w:pPr>
              <w:pStyle w:val="TableParagraph"/>
              <w:bidi/>
              <w:rPr>
                <w:rFonts w:cs="B Lotus"/>
              </w:rPr>
            </w:pPr>
            <w:r w:rsidRPr="00C802C4">
              <w:rPr>
                <w:rFonts w:cs="B Lotus" w:hint="cs"/>
                <w:rtl/>
              </w:rPr>
              <w:t>46</w:t>
            </w:r>
          </w:p>
        </w:tc>
        <w:tc>
          <w:tcPr>
            <w:tcW w:w="851" w:type="dxa"/>
            <w:shd w:val="clear" w:color="auto" w:fill="FFFFFF" w:themeFill="background1"/>
            <w:vAlign w:val="center"/>
          </w:tcPr>
          <w:p w14:paraId="691B47A9"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A</w:t>
            </w:r>
          </w:p>
        </w:tc>
        <w:tc>
          <w:tcPr>
            <w:tcW w:w="1524" w:type="dxa"/>
            <w:shd w:val="clear" w:color="auto" w:fill="FFFFFF" w:themeFill="background1"/>
            <w:vAlign w:val="center"/>
          </w:tcPr>
          <w:p w14:paraId="56991561" w14:textId="77777777" w:rsidR="00394599" w:rsidRPr="00977AAA" w:rsidRDefault="00394599" w:rsidP="00413BB1">
            <w:pPr>
              <w:pStyle w:val="TableParagraph"/>
              <w:bidi/>
              <w:rPr>
                <w:rFonts w:cs="B Lotus"/>
              </w:rPr>
            </w:pPr>
            <w:r w:rsidRPr="00977AAA">
              <w:rPr>
                <w:rFonts w:cs="B Lotus"/>
                <w:rtl/>
              </w:rPr>
              <w:t>17</w:t>
            </w:r>
          </w:p>
        </w:tc>
      </w:tr>
      <w:tr w:rsidR="00977AAA" w:rsidRPr="00977AAA" w14:paraId="102F9229" w14:textId="77777777" w:rsidTr="000A3D68">
        <w:trPr>
          <w:trHeight w:val="401"/>
        </w:trPr>
        <w:tc>
          <w:tcPr>
            <w:tcW w:w="752" w:type="dxa"/>
            <w:shd w:val="clear" w:color="auto" w:fill="5B9BD5" w:themeFill="accent1"/>
            <w:vAlign w:val="center"/>
          </w:tcPr>
          <w:p w14:paraId="34F6A774" w14:textId="77777777" w:rsidR="00394599" w:rsidRPr="00977AAA" w:rsidRDefault="00394599" w:rsidP="00413BB1">
            <w:pPr>
              <w:pStyle w:val="TableParagraph"/>
              <w:bidi/>
              <w:rPr>
                <w:rFonts w:cs="B Lotus"/>
              </w:rPr>
            </w:pPr>
            <w:r w:rsidRPr="00977AAA">
              <w:rPr>
                <w:rFonts w:cs="B Lotus"/>
                <w:rtl/>
              </w:rPr>
              <w:t>32</w:t>
            </w:r>
          </w:p>
        </w:tc>
        <w:tc>
          <w:tcPr>
            <w:tcW w:w="1418" w:type="dxa"/>
            <w:shd w:val="clear" w:color="auto" w:fill="D5DCE4" w:themeFill="text2" w:themeFillTint="33"/>
            <w:vAlign w:val="center"/>
          </w:tcPr>
          <w:p w14:paraId="7582D3A5" w14:textId="77777777" w:rsidR="00394599" w:rsidRPr="00AB3781" w:rsidRDefault="00394599" w:rsidP="00413BB1">
            <w:pPr>
              <w:pStyle w:val="TableParagraph"/>
              <w:bidi/>
              <w:rPr>
                <w:rFonts w:cs="B Lotus"/>
                <w:w w:val="110"/>
              </w:rPr>
            </w:pPr>
            <w:r w:rsidRPr="00AB3781">
              <w:rPr>
                <w:rFonts w:cs="B Lotus"/>
                <w:w w:val="110"/>
                <w:rtl/>
              </w:rPr>
              <w:t>ﺷﺎﻫﺮود</w:t>
            </w:r>
          </w:p>
        </w:tc>
        <w:tc>
          <w:tcPr>
            <w:tcW w:w="1274" w:type="dxa"/>
            <w:shd w:val="clear" w:color="auto" w:fill="D5DCE4" w:themeFill="text2" w:themeFillTint="33"/>
            <w:vAlign w:val="center"/>
          </w:tcPr>
          <w:p w14:paraId="36FE5E39" w14:textId="77777777" w:rsidR="00394599" w:rsidRPr="00977AAA" w:rsidRDefault="00394599" w:rsidP="00413BB1">
            <w:pPr>
              <w:pStyle w:val="TableParagraph"/>
              <w:bidi/>
              <w:rPr>
                <w:rFonts w:cs="B Lotus"/>
              </w:rPr>
            </w:pPr>
            <w:r w:rsidRPr="00977AAA">
              <w:rPr>
                <w:rFonts w:cs="B Lotus"/>
                <w:rtl/>
              </w:rPr>
              <w:t>1366</w:t>
            </w:r>
          </w:p>
        </w:tc>
        <w:tc>
          <w:tcPr>
            <w:tcW w:w="710" w:type="dxa"/>
            <w:shd w:val="clear" w:color="auto" w:fill="D5DCE4" w:themeFill="text2" w:themeFillTint="33"/>
            <w:vAlign w:val="center"/>
          </w:tcPr>
          <w:p w14:paraId="57717F28"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B</w:t>
            </w:r>
          </w:p>
        </w:tc>
        <w:tc>
          <w:tcPr>
            <w:tcW w:w="1701" w:type="dxa"/>
            <w:shd w:val="clear" w:color="auto" w:fill="D5DCE4" w:themeFill="text2" w:themeFillTint="33"/>
            <w:vAlign w:val="center"/>
          </w:tcPr>
          <w:p w14:paraId="38280231" w14:textId="77777777" w:rsidR="00394599" w:rsidRPr="00977AAA" w:rsidRDefault="00394599" w:rsidP="00413BB1">
            <w:pPr>
              <w:pStyle w:val="TableParagraph"/>
              <w:bidi/>
              <w:rPr>
                <w:rFonts w:cs="B Lotus"/>
              </w:rPr>
            </w:pPr>
            <w:r w:rsidRPr="00977AAA">
              <w:rPr>
                <w:rFonts w:cs="B Lotus"/>
                <w:rtl/>
              </w:rPr>
              <w:t>42</w:t>
            </w:r>
          </w:p>
        </w:tc>
        <w:tc>
          <w:tcPr>
            <w:tcW w:w="709" w:type="dxa"/>
            <w:shd w:val="clear" w:color="auto" w:fill="D5DCE4" w:themeFill="text2" w:themeFillTint="33"/>
            <w:vAlign w:val="center"/>
          </w:tcPr>
          <w:p w14:paraId="71E8D16A"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B</w:t>
            </w:r>
          </w:p>
        </w:tc>
        <w:tc>
          <w:tcPr>
            <w:tcW w:w="1701" w:type="dxa"/>
            <w:shd w:val="clear" w:color="auto" w:fill="D5DCE4" w:themeFill="text2" w:themeFillTint="33"/>
            <w:vAlign w:val="center"/>
          </w:tcPr>
          <w:p w14:paraId="0BB6B184" w14:textId="77777777" w:rsidR="00394599" w:rsidRPr="00977AAA" w:rsidRDefault="00394599" w:rsidP="00413BB1">
            <w:pPr>
              <w:pStyle w:val="TableParagraph"/>
              <w:bidi/>
              <w:rPr>
                <w:rFonts w:cs="B Lotus"/>
              </w:rPr>
            </w:pPr>
            <w:r w:rsidRPr="00977AAA">
              <w:rPr>
                <w:rFonts w:cs="B Lotus" w:hint="cs"/>
                <w:rtl/>
              </w:rPr>
              <w:t>14-</w:t>
            </w:r>
          </w:p>
        </w:tc>
        <w:tc>
          <w:tcPr>
            <w:tcW w:w="992" w:type="dxa"/>
            <w:shd w:val="clear" w:color="auto" w:fill="D5DCE4" w:themeFill="text2" w:themeFillTint="33"/>
            <w:vAlign w:val="center"/>
          </w:tcPr>
          <w:p w14:paraId="7AC4DEE7"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A</w:t>
            </w:r>
          </w:p>
        </w:tc>
        <w:tc>
          <w:tcPr>
            <w:tcW w:w="1560" w:type="dxa"/>
            <w:shd w:val="clear" w:color="auto" w:fill="D5DCE4" w:themeFill="text2" w:themeFillTint="33"/>
          </w:tcPr>
          <w:p w14:paraId="6DA84ED5" w14:textId="77777777" w:rsidR="00394599" w:rsidRPr="00977AAA" w:rsidRDefault="00394599" w:rsidP="00413BB1">
            <w:pPr>
              <w:pStyle w:val="TableParagraph"/>
              <w:bidi/>
              <w:rPr>
                <w:rFonts w:cs="B Lotus"/>
              </w:rPr>
            </w:pPr>
            <w:r w:rsidRPr="00977AAA">
              <w:rPr>
                <w:rFonts w:cs="B Lotus" w:hint="cs"/>
                <w:rtl/>
              </w:rPr>
              <w:t>25.7</w:t>
            </w:r>
          </w:p>
        </w:tc>
        <w:tc>
          <w:tcPr>
            <w:tcW w:w="708" w:type="dxa"/>
            <w:shd w:val="clear" w:color="auto" w:fill="D5DCE4" w:themeFill="text2" w:themeFillTint="33"/>
            <w:vAlign w:val="center"/>
          </w:tcPr>
          <w:p w14:paraId="6CE53896" w14:textId="77777777" w:rsidR="00394599" w:rsidRPr="00977AAA" w:rsidRDefault="00394599" w:rsidP="00413BB1">
            <w:pPr>
              <w:pStyle w:val="TableParagraph"/>
              <w:bidi/>
              <w:spacing w:before="0" w:line="227" w:lineRule="exact"/>
              <w:rPr>
                <w:rFonts w:ascii="Times New Roman" w:cs="B Lotus"/>
              </w:rPr>
            </w:pPr>
            <w:r w:rsidRPr="00977AAA">
              <w:rPr>
                <w:rFonts w:ascii="Times New Roman" w:cs="B Lotus"/>
              </w:rPr>
              <w:t>A</w:t>
            </w:r>
          </w:p>
        </w:tc>
        <w:tc>
          <w:tcPr>
            <w:tcW w:w="1134" w:type="dxa"/>
            <w:shd w:val="clear" w:color="auto" w:fill="D5DCE4" w:themeFill="text2" w:themeFillTint="33"/>
          </w:tcPr>
          <w:p w14:paraId="30B8D265" w14:textId="77777777" w:rsidR="00394599" w:rsidRPr="00977AAA" w:rsidRDefault="00394599" w:rsidP="00413BB1">
            <w:pPr>
              <w:pStyle w:val="TableParagraph"/>
              <w:bidi/>
              <w:rPr>
                <w:rFonts w:cs="B Lotus"/>
              </w:rPr>
            </w:pPr>
            <w:r w:rsidRPr="00C802C4">
              <w:rPr>
                <w:rFonts w:cs="B Lotus" w:hint="cs"/>
                <w:rtl/>
              </w:rPr>
              <w:t>51</w:t>
            </w:r>
          </w:p>
        </w:tc>
        <w:tc>
          <w:tcPr>
            <w:tcW w:w="851" w:type="dxa"/>
            <w:shd w:val="clear" w:color="auto" w:fill="D5DCE4" w:themeFill="text2" w:themeFillTint="33"/>
            <w:vAlign w:val="center"/>
          </w:tcPr>
          <w:p w14:paraId="3D6C48EE"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B</w:t>
            </w:r>
          </w:p>
        </w:tc>
        <w:tc>
          <w:tcPr>
            <w:tcW w:w="1524" w:type="dxa"/>
            <w:shd w:val="clear" w:color="auto" w:fill="D5DCE4" w:themeFill="text2" w:themeFillTint="33"/>
            <w:vAlign w:val="center"/>
          </w:tcPr>
          <w:p w14:paraId="7E369CF0" w14:textId="77777777" w:rsidR="00394599" w:rsidRPr="00977AAA" w:rsidRDefault="00394599" w:rsidP="00413BB1">
            <w:pPr>
              <w:pStyle w:val="TableParagraph"/>
              <w:bidi/>
              <w:rPr>
                <w:rFonts w:cs="B Lotus"/>
              </w:rPr>
            </w:pPr>
            <w:r w:rsidRPr="00977AAA">
              <w:rPr>
                <w:rFonts w:cs="B Lotus"/>
                <w:rtl/>
              </w:rPr>
              <w:t>25</w:t>
            </w:r>
          </w:p>
        </w:tc>
      </w:tr>
      <w:tr w:rsidR="00977AAA" w:rsidRPr="00977AAA" w14:paraId="3D0E8A2D" w14:textId="77777777" w:rsidTr="000A3D68">
        <w:trPr>
          <w:trHeight w:val="401"/>
        </w:trPr>
        <w:tc>
          <w:tcPr>
            <w:tcW w:w="752" w:type="dxa"/>
            <w:shd w:val="clear" w:color="auto" w:fill="5B9BD5" w:themeFill="accent1"/>
            <w:vAlign w:val="center"/>
          </w:tcPr>
          <w:p w14:paraId="0C06E2D3" w14:textId="77777777" w:rsidR="00394599" w:rsidRPr="00977AAA" w:rsidRDefault="00394599" w:rsidP="00413BB1">
            <w:pPr>
              <w:pStyle w:val="TableParagraph"/>
              <w:bidi/>
              <w:rPr>
                <w:rFonts w:cs="B Lotus"/>
              </w:rPr>
            </w:pPr>
            <w:r w:rsidRPr="00977AAA">
              <w:rPr>
                <w:rFonts w:cs="B Lotus"/>
                <w:rtl/>
              </w:rPr>
              <w:t>33</w:t>
            </w:r>
          </w:p>
        </w:tc>
        <w:tc>
          <w:tcPr>
            <w:tcW w:w="1418" w:type="dxa"/>
            <w:shd w:val="clear" w:color="auto" w:fill="FFFFFF" w:themeFill="background1"/>
            <w:vAlign w:val="center"/>
          </w:tcPr>
          <w:p w14:paraId="7F386767" w14:textId="77777777" w:rsidR="00394599" w:rsidRPr="00AB3781" w:rsidRDefault="00394599" w:rsidP="00413BB1">
            <w:pPr>
              <w:pStyle w:val="TableParagraph"/>
              <w:bidi/>
              <w:rPr>
                <w:rFonts w:cs="B Lotus"/>
                <w:w w:val="110"/>
              </w:rPr>
            </w:pPr>
            <w:r w:rsidRPr="00AB3781">
              <w:rPr>
                <w:rFonts w:cs="B Lotus"/>
                <w:w w:val="110"/>
                <w:rtl/>
              </w:rPr>
              <w:t>ﺷﻬﺮﻛﺮد</w:t>
            </w:r>
          </w:p>
        </w:tc>
        <w:tc>
          <w:tcPr>
            <w:tcW w:w="1274" w:type="dxa"/>
            <w:shd w:val="clear" w:color="auto" w:fill="FFFFFF" w:themeFill="background1"/>
            <w:vAlign w:val="center"/>
          </w:tcPr>
          <w:p w14:paraId="31E3E7CF" w14:textId="77777777" w:rsidR="00394599" w:rsidRPr="00977AAA" w:rsidRDefault="00394599" w:rsidP="00413BB1">
            <w:pPr>
              <w:pStyle w:val="TableParagraph"/>
              <w:bidi/>
              <w:rPr>
                <w:rFonts w:cs="B Lotus"/>
              </w:rPr>
            </w:pPr>
            <w:r w:rsidRPr="00977AAA">
              <w:rPr>
                <w:rFonts w:cs="B Lotus"/>
                <w:rtl/>
              </w:rPr>
              <w:t>2078</w:t>
            </w:r>
          </w:p>
        </w:tc>
        <w:tc>
          <w:tcPr>
            <w:tcW w:w="710" w:type="dxa"/>
            <w:shd w:val="clear" w:color="auto" w:fill="FFFFFF" w:themeFill="background1"/>
            <w:vAlign w:val="center"/>
          </w:tcPr>
          <w:p w14:paraId="0F40C0C0"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B</w:t>
            </w:r>
          </w:p>
        </w:tc>
        <w:tc>
          <w:tcPr>
            <w:tcW w:w="1701" w:type="dxa"/>
            <w:shd w:val="clear" w:color="auto" w:fill="FFFFFF" w:themeFill="background1"/>
            <w:vAlign w:val="center"/>
          </w:tcPr>
          <w:p w14:paraId="422F4357" w14:textId="77777777" w:rsidR="00394599" w:rsidRPr="00977AAA" w:rsidRDefault="00394599" w:rsidP="00413BB1">
            <w:pPr>
              <w:pStyle w:val="TableParagraph"/>
              <w:bidi/>
              <w:rPr>
                <w:rFonts w:cs="B Lotus"/>
              </w:rPr>
            </w:pPr>
            <w:r w:rsidRPr="00977AAA">
              <w:rPr>
                <w:rFonts w:cs="B Lotus"/>
                <w:rtl/>
              </w:rPr>
              <w:t>42</w:t>
            </w:r>
          </w:p>
        </w:tc>
        <w:tc>
          <w:tcPr>
            <w:tcW w:w="709" w:type="dxa"/>
            <w:shd w:val="clear" w:color="auto" w:fill="FFFFFF" w:themeFill="background1"/>
            <w:vAlign w:val="center"/>
          </w:tcPr>
          <w:p w14:paraId="2A374649"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B</w:t>
            </w:r>
          </w:p>
        </w:tc>
        <w:tc>
          <w:tcPr>
            <w:tcW w:w="1701" w:type="dxa"/>
            <w:shd w:val="clear" w:color="auto" w:fill="FFFFFF" w:themeFill="background1"/>
            <w:vAlign w:val="center"/>
          </w:tcPr>
          <w:p w14:paraId="259024A8" w14:textId="77777777" w:rsidR="00394599" w:rsidRPr="00977AAA" w:rsidRDefault="00394599" w:rsidP="00413BB1">
            <w:pPr>
              <w:pStyle w:val="TableParagraph"/>
              <w:bidi/>
              <w:rPr>
                <w:rFonts w:cs="B Lotus"/>
              </w:rPr>
            </w:pPr>
            <w:r w:rsidRPr="00977AAA">
              <w:rPr>
                <w:rFonts w:cs="B Lotus" w:hint="cs"/>
                <w:rtl/>
              </w:rPr>
              <w:t>32-</w:t>
            </w:r>
          </w:p>
        </w:tc>
        <w:tc>
          <w:tcPr>
            <w:tcW w:w="992" w:type="dxa"/>
            <w:shd w:val="clear" w:color="auto" w:fill="FFFFFF" w:themeFill="background1"/>
            <w:vAlign w:val="center"/>
          </w:tcPr>
          <w:p w14:paraId="25DAF51C"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C</w:t>
            </w:r>
          </w:p>
        </w:tc>
        <w:tc>
          <w:tcPr>
            <w:tcW w:w="1560" w:type="dxa"/>
            <w:shd w:val="clear" w:color="auto" w:fill="FFFFFF" w:themeFill="background1"/>
          </w:tcPr>
          <w:p w14:paraId="5BF9EFDD" w14:textId="77777777" w:rsidR="00394599" w:rsidRPr="00977AAA" w:rsidRDefault="00394599" w:rsidP="00413BB1">
            <w:pPr>
              <w:pStyle w:val="TableParagraph"/>
              <w:bidi/>
              <w:rPr>
                <w:rFonts w:cs="B Lotus"/>
              </w:rPr>
            </w:pPr>
            <w:r w:rsidRPr="00977AAA">
              <w:rPr>
                <w:rFonts w:cs="B Lotus" w:hint="cs"/>
                <w:rtl/>
              </w:rPr>
              <w:t>20.6</w:t>
            </w:r>
          </w:p>
        </w:tc>
        <w:tc>
          <w:tcPr>
            <w:tcW w:w="708" w:type="dxa"/>
            <w:shd w:val="clear" w:color="auto" w:fill="FFFFFF" w:themeFill="background1"/>
            <w:vAlign w:val="center"/>
          </w:tcPr>
          <w:p w14:paraId="1E73D012" w14:textId="77777777" w:rsidR="00394599" w:rsidRPr="00977AAA" w:rsidRDefault="00394599" w:rsidP="00413BB1">
            <w:pPr>
              <w:pStyle w:val="TableParagraph"/>
              <w:bidi/>
              <w:spacing w:before="0" w:line="227" w:lineRule="exact"/>
              <w:rPr>
                <w:rFonts w:ascii="Times New Roman" w:cs="B Lotus"/>
              </w:rPr>
            </w:pPr>
            <w:r w:rsidRPr="00977AAA">
              <w:rPr>
                <w:rFonts w:ascii="Times New Roman" w:cs="B Lotus"/>
              </w:rPr>
              <w:t>A</w:t>
            </w:r>
          </w:p>
        </w:tc>
        <w:tc>
          <w:tcPr>
            <w:tcW w:w="1134" w:type="dxa"/>
            <w:shd w:val="clear" w:color="auto" w:fill="FFFFFF" w:themeFill="background1"/>
          </w:tcPr>
          <w:p w14:paraId="5C0213C3" w14:textId="77777777" w:rsidR="00394599" w:rsidRPr="00977AAA" w:rsidRDefault="00394599" w:rsidP="00413BB1">
            <w:pPr>
              <w:pStyle w:val="TableParagraph"/>
              <w:bidi/>
              <w:rPr>
                <w:rFonts w:cs="B Lotus"/>
              </w:rPr>
            </w:pPr>
            <w:r w:rsidRPr="00C802C4">
              <w:rPr>
                <w:rFonts w:cs="B Lotus" w:hint="cs"/>
                <w:rtl/>
              </w:rPr>
              <w:t>46</w:t>
            </w:r>
          </w:p>
        </w:tc>
        <w:tc>
          <w:tcPr>
            <w:tcW w:w="851" w:type="dxa"/>
            <w:shd w:val="clear" w:color="auto" w:fill="FFFFFF" w:themeFill="background1"/>
            <w:vAlign w:val="center"/>
          </w:tcPr>
          <w:p w14:paraId="56BCF5C8"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A</w:t>
            </w:r>
          </w:p>
        </w:tc>
        <w:tc>
          <w:tcPr>
            <w:tcW w:w="1524" w:type="dxa"/>
            <w:shd w:val="clear" w:color="auto" w:fill="FFFFFF" w:themeFill="background1"/>
            <w:vAlign w:val="center"/>
          </w:tcPr>
          <w:p w14:paraId="2A2DE09C" w14:textId="77777777" w:rsidR="00394599" w:rsidRPr="00977AAA" w:rsidRDefault="00394599" w:rsidP="00413BB1">
            <w:pPr>
              <w:pStyle w:val="TableParagraph"/>
              <w:bidi/>
              <w:rPr>
                <w:rFonts w:cs="B Lotus"/>
              </w:rPr>
            </w:pPr>
            <w:r w:rsidRPr="00977AAA">
              <w:rPr>
                <w:rFonts w:cs="B Lotus"/>
                <w:rtl/>
              </w:rPr>
              <w:t>21</w:t>
            </w:r>
          </w:p>
        </w:tc>
      </w:tr>
      <w:tr w:rsidR="00977AAA" w:rsidRPr="00977AAA" w14:paraId="41201595" w14:textId="77777777" w:rsidTr="000A3D68">
        <w:trPr>
          <w:trHeight w:val="402"/>
        </w:trPr>
        <w:tc>
          <w:tcPr>
            <w:tcW w:w="752" w:type="dxa"/>
            <w:shd w:val="clear" w:color="auto" w:fill="5B9BD5" w:themeFill="accent1"/>
            <w:vAlign w:val="center"/>
          </w:tcPr>
          <w:p w14:paraId="71D7C174" w14:textId="77777777" w:rsidR="00394599" w:rsidRPr="00977AAA" w:rsidRDefault="00394599" w:rsidP="00413BB1">
            <w:pPr>
              <w:pStyle w:val="TableParagraph"/>
              <w:bidi/>
              <w:rPr>
                <w:rFonts w:cs="B Lotus"/>
              </w:rPr>
            </w:pPr>
            <w:r w:rsidRPr="00977AAA">
              <w:rPr>
                <w:rFonts w:cs="B Lotus"/>
                <w:rtl/>
              </w:rPr>
              <w:t>34</w:t>
            </w:r>
          </w:p>
        </w:tc>
        <w:tc>
          <w:tcPr>
            <w:tcW w:w="1418" w:type="dxa"/>
            <w:shd w:val="clear" w:color="auto" w:fill="D5DCE4" w:themeFill="text2" w:themeFillTint="33"/>
            <w:vAlign w:val="center"/>
          </w:tcPr>
          <w:p w14:paraId="7D256890" w14:textId="77777777" w:rsidR="00394599" w:rsidRPr="00AB3781" w:rsidRDefault="00394599" w:rsidP="00413BB1">
            <w:pPr>
              <w:pStyle w:val="TableParagraph"/>
              <w:bidi/>
              <w:rPr>
                <w:rFonts w:cs="B Lotus"/>
                <w:w w:val="110"/>
              </w:rPr>
            </w:pPr>
            <w:r w:rsidRPr="00AB3781">
              <w:rPr>
                <w:rFonts w:cs="B Lotus"/>
                <w:w w:val="110"/>
                <w:rtl/>
              </w:rPr>
              <w:t>ﺷﻴﺮاز</w:t>
            </w:r>
          </w:p>
        </w:tc>
        <w:tc>
          <w:tcPr>
            <w:tcW w:w="1274" w:type="dxa"/>
            <w:shd w:val="clear" w:color="auto" w:fill="D5DCE4" w:themeFill="text2" w:themeFillTint="33"/>
            <w:vAlign w:val="center"/>
          </w:tcPr>
          <w:p w14:paraId="1F294C08" w14:textId="77777777" w:rsidR="00394599" w:rsidRPr="00977AAA" w:rsidRDefault="00394599" w:rsidP="00413BB1">
            <w:pPr>
              <w:pStyle w:val="TableParagraph"/>
              <w:bidi/>
              <w:rPr>
                <w:rFonts w:cs="B Lotus"/>
              </w:rPr>
            </w:pPr>
            <w:r w:rsidRPr="00977AAA">
              <w:rPr>
                <w:rFonts w:cs="B Lotus"/>
                <w:rtl/>
              </w:rPr>
              <w:t>1491</w:t>
            </w:r>
          </w:p>
        </w:tc>
        <w:tc>
          <w:tcPr>
            <w:tcW w:w="710" w:type="dxa"/>
            <w:shd w:val="clear" w:color="auto" w:fill="D5DCE4" w:themeFill="text2" w:themeFillTint="33"/>
            <w:vAlign w:val="center"/>
          </w:tcPr>
          <w:p w14:paraId="0E56A228"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B</w:t>
            </w:r>
          </w:p>
        </w:tc>
        <w:tc>
          <w:tcPr>
            <w:tcW w:w="1701" w:type="dxa"/>
            <w:shd w:val="clear" w:color="auto" w:fill="D5DCE4" w:themeFill="text2" w:themeFillTint="33"/>
            <w:vAlign w:val="center"/>
          </w:tcPr>
          <w:p w14:paraId="2C978471" w14:textId="77777777" w:rsidR="00394599" w:rsidRPr="00977AAA" w:rsidRDefault="00394599" w:rsidP="00413BB1">
            <w:pPr>
              <w:pStyle w:val="TableParagraph"/>
              <w:bidi/>
              <w:rPr>
                <w:rFonts w:cs="B Lotus"/>
              </w:rPr>
            </w:pPr>
            <w:r w:rsidRPr="00977AAA">
              <w:rPr>
                <w:rFonts w:cs="B Lotus"/>
                <w:rtl/>
              </w:rPr>
              <w:t>43</w:t>
            </w:r>
          </w:p>
        </w:tc>
        <w:tc>
          <w:tcPr>
            <w:tcW w:w="709" w:type="dxa"/>
            <w:shd w:val="clear" w:color="auto" w:fill="D5DCE4" w:themeFill="text2" w:themeFillTint="33"/>
            <w:vAlign w:val="center"/>
          </w:tcPr>
          <w:p w14:paraId="4BC0A776"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B</w:t>
            </w:r>
          </w:p>
        </w:tc>
        <w:tc>
          <w:tcPr>
            <w:tcW w:w="1701" w:type="dxa"/>
            <w:shd w:val="clear" w:color="auto" w:fill="D5DCE4" w:themeFill="text2" w:themeFillTint="33"/>
            <w:vAlign w:val="center"/>
          </w:tcPr>
          <w:p w14:paraId="38E52D7D" w14:textId="77777777" w:rsidR="00394599" w:rsidRPr="00977AAA" w:rsidRDefault="00394599" w:rsidP="00413BB1">
            <w:pPr>
              <w:pStyle w:val="TableParagraph"/>
              <w:bidi/>
              <w:rPr>
                <w:rFonts w:cs="B Lotus"/>
              </w:rPr>
            </w:pPr>
            <w:r w:rsidRPr="00977AAA">
              <w:rPr>
                <w:rFonts w:cs="B Lotus" w:hint="cs"/>
                <w:rtl/>
              </w:rPr>
              <w:t>14-</w:t>
            </w:r>
          </w:p>
        </w:tc>
        <w:tc>
          <w:tcPr>
            <w:tcW w:w="992" w:type="dxa"/>
            <w:shd w:val="clear" w:color="auto" w:fill="D5DCE4" w:themeFill="text2" w:themeFillTint="33"/>
            <w:vAlign w:val="center"/>
          </w:tcPr>
          <w:p w14:paraId="4B0EE329"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A</w:t>
            </w:r>
          </w:p>
        </w:tc>
        <w:tc>
          <w:tcPr>
            <w:tcW w:w="1560" w:type="dxa"/>
            <w:shd w:val="clear" w:color="auto" w:fill="D5DCE4" w:themeFill="text2" w:themeFillTint="33"/>
          </w:tcPr>
          <w:p w14:paraId="152D7211" w14:textId="77777777" w:rsidR="00394599" w:rsidRPr="00977AAA" w:rsidRDefault="00394599" w:rsidP="00413BB1">
            <w:pPr>
              <w:pStyle w:val="TableParagraph"/>
              <w:bidi/>
              <w:rPr>
                <w:rFonts w:cs="B Lotus"/>
              </w:rPr>
            </w:pPr>
            <w:r w:rsidRPr="00977AAA">
              <w:rPr>
                <w:rFonts w:cs="B Lotus" w:hint="cs"/>
                <w:rtl/>
              </w:rPr>
              <w:t>20.6</w:t>
            </w:r>
          </w:p>
        </w:tc>
        <w:tc>
          <w:tcPr>
            <w:tcW w:w="708" w:type="dxa"/>
            <w:shd w:val="clear" w:color="auto" w:fill="D5DCE4" w:themeFill="text2" w:themeFillTint="33"/>
            <w:vAlign w:val="center"/>
          </w:tcPr>
          <w:p w14:paraId="0B7DA54F" w14:textId="77777777" w:rsidR="00394599" w:rsidRPr="00977AAA" w:rsidRDefault="00394599" w:rsidP="00413BB1">
            <w:pPr>
              <w:pStyle w:val="TableParagraph"/>
              <w:bidi/>
              <w:spacing w:before="0" w:line="227" w:lineRule="exact"/>
              <w:rPr>
                <w:rFonts w:ascii="Times New Roman" w:cs="B Lotus"/>
              </w:rPr>
            </w:pPr>
            <w:r w:rsidRPr="00977AAA">
              <w:rPr>
                <w:rFonts w:ascii="Times New Roman" w:cs="B Lotus"/>
              </w:rPr>
              <w:t>A</w:t>
            </w:r>
          </w:p>
        </w:tc>
        <w:tc>
          <w:tcPr>
            <w:tcW w:w="1134" w:type="dxa"/>
            <w:shd w:val="clear" w:color="auto" w:fill="D5DCE4" w:themeFill="text2" w:themeFillTint="33"/>
          </w:tcPr>
          <w:p w14:paraId="6E3B84D7" w14:textId="77777777" w:rsidR="00394599" w:rsidRPr="00977AAA" w:rsidRDefault="00394599" w:rsidP="00413BB1">
            <w:pPr>
              <w:pStyle w:val="TableParagraph"/>
              <w:bidi/>
              <w:rPr>
                <w:rFonts w:cs="B Lotus"/>
              </w:rPr>
            </w:pPr>
            <w:r w:rsidRPr="00C802C4">
              <w:rPr>
                <w:rFonts w:cs="B Lotus" w:hint="cs"/>
                <w:rtl/>
              </w:rPr>
              <w:t>43</w:t>
            </w:r>
          </w:p>
        </w:tc>
        <w:tc>
          <w:tcPr>
            <w:tcW w:w="851" w:type="dxa"/>
            <w:shd w:val="clear" w:color="auto" w:fill="D5DCE4" w:themeFill="text2" w:themeFillTint="33"/>
            <w:vAlign w:val="center"/>
          </w:tcPr>
          <w:p w14:paraId="7C640E55"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A</w:t>
            </w:r>
          </w:p>
        </w:tc>
        <w:tc>
          <w:tcPr>
            <w:tcW w:w="1524" w:type="dxa"/>
            <w:shd w:val="clear" w:color="auto" w:fill="D5DCE4" w:themeFill="text2" w:themeFillTint="33"/>
            <w:vAlign w:val="center"/>
          </w:tcPr>
          <w:p w14:paraId="2586D82E" w14:textId="77777777" w:rsidR="00394599" w:rsidRPr="00977AAA" w:rsidRDefault="00394599" w:rsidP="00413BB1">
            <w:pPr>
              <w:pStyle w:val="TableParagraph"/>
              <w:bidi/>
              <w:rPr>
                <w:rFonts w:cs="B Lotus"/>
              </w:rPr>
            </w:pPr>
            <w:r w:rsidRPr="00977AAA">
              <w:rPr>
                <w:rFonts w:cs="B Lotus"/>
                <w:rtl/>
              </w:rPr>
              <w:t>25</w:t>
            </w:r>
          </w:p>
        </w:tc>
      </w:tr>
      <w:tr w:rsidR="00977AAA" w:rsidRPr="00977AAA" w14:paraId="0D2766F4" w14:textId="77777777" w:rsidTr="000A3D68">
        <w:trPr>
          <w:trHeight w:val="402"/>
        </w:trPr>
        <w:tc>
          <w:tcPr>
            <w:tcW w:w="752" w:type="dxa"/>
            <w:shd w:val="clear" w:color="auto" w:fill="5B9BD5" w:themeFill="accent1"/>
            <w:vAlign w:val="center"/>
          </w:tcPr>
          <w:p w14:paraId="06E8C9CD" w14:textId="77777777" w:rsidR="00394599" w:rsidRPr="00977AAA" w:rsidRDefault="00394599" w:rsidP="00413BB1">
            <w:pPr>
              <w:pStyle w:val="TableParagraph"/>
              <w:bidi/>
              <w:rPr>
                <w:rFonts w:cs="B Lotus"/>
              </w:rPr>
            </w:pPr>
            <w:r w:rsidRPr="00977AAA">
              <w:rPr>
                <w:rFonts w:cs="B Lotus"/>
                <w:rtl/>
              </w:rPr>
              <w:t>35</w:t>
            </w:r>
          </w:p>
        </w:tc>
        <w:tc>
          <w:tcPr>
            <w:tcW w:w="1418" w:type="dxa"/>
            <w:shd w:val="clear" w:color="auto" w:fill="auto"/>
            <w:vAlign w:val="center"/>
          </w:tcPr>
          <w:p w14:paraId="2B927AB1" w14:textId="77777777" w:rsidR="00394599" w:rsidRPr="00AB3781" w:rsidRDefault="00394599" w:rsidP="00413BB1">
            <w:pPr>
              <w:pStyle w:val="TableParagraph"/>
              <w:bidi/>
              <w:rPr>
                <w:rFonts w:cs="B Lotus"/>
                <w:w w:val="110"/>
                <w:rtl/>
              </w:rPr>
            </w:pPr>
            <w:r w:rsidRPr="00AB3781">
              <w:rPr>
                <w:rFonts w:cs="B Lotus"/>
                <w:w w:val="110"/>
                <w:rtl/>
              </w:rPr>
              <w:t>ﻃﺒﺲ</w:t>
            </w:r>
          </w:p>
        </w:tc>
        <w:tc>
          <w:tcPr>
            <w:tcW w:w="1274" w:type="dxa"/>
            <w:shd w:val="clear" w:color="auto" w:fill="auto"/>
            <w:vAlign w:val="center"/>
          </w:tcPr>
          <w:p w14:paraId="2D799B23" w14:textId="77777777" w:rsidR="00394599" w:rsidRPr="00977AAA" w:rsidRDefault="00394599" w:rsidP="00413BB1">
            <w:pPr>
              <w:pStyle w:val="TableParagraph"/>
              <w:bidi/>
              <w:rPr>
                <w:rFonts w:cs="B Lotus"/>
              </w:rPr>
            </w:pPr>
            <w:r w:rsidRPr="00977AAA">
              <w:rPr>
                <w:rFonts w:cs="B Lotus"/>
                <w:w w:val="85"/>
                <w:rtl/>
              </w:rPr>
              <w:t>691</w:t>
            </w:r>
          </w:p>
        </w:tc>
        <w:tc>
          <w:tcPr>
            <w:tcW w:w="710" w:type="dxa"/>
            <w:shd w:val="clear" w:color="auto" w:fill="auto"/>
            <w:vAlign w:val="center"/>
          </w:tcPr>
          <w:p w14:paraId="2D416874"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A</w:t>
            </w:r>
          </w:p>
        </w:tc>
        <w:tc>
          <w:tcPr>
            <w:tcW w:w="1701" w:type="dxa"/>
            <w:shd w:val="clear" w:color="auto" w:fill="auto"/>
            <w:vAlign w:val="center"/>
          </w:tcPr>
          <w:p w14:paraId="415102B5" w14:textId="77777777" w:rsidR="00394599" w:rsidRPr="00977AAA" w:rsidRDefault="00394599" w:rsidP="00413BB1">
            <w:pPr>
              <w:pStyle w:val="TableParagraph"/>
              <w:bidi/>
              <w:rPr>
                <w:rFonts w:cs="B Lotus"/>
              </w:rPr>
            </w:pPr>
            <w:r w:rsidRPr="00977AAA">
              <w:rPr>
                <w:rFonts w:cs="B Lotus"/>
                <w:rtl/>
              </w:rPr>
              <w:t>51</w:t>
            </w:r>
          </w:p>
        </w:tc>
        <w:tc>
          <w:tcPr>
            <w:tcW w:w="709" w:type="dxa"/>
            <w:shd w:val="clear" w:color="auto" w:fill="auto"/>
            <w:vAlign w:val="center"/>
          </w:tcPr>
          <w:p w14:paraId="5BE1A80D"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B</w:t>
            </w:r>
          </w:p>
        </w:tc>
        <w:tc>
          <w:tcPr>
            <w:tcW w:w="1701" w:type="dxa"/>
            <w:shd w:val="clear" w:color="auto" w:fill="auto"/>
            <w:vAlign w:val="center"/>
          </w:tcPr>
          <w:p w14:paraId="7AF8F3CE" w14:textId="77777777" w:rsidR="00394599" w:rsidRPr="00977AAA" w:rsidRDefault="00394599" w:rsidP="00413BB1">
            <w:pPr>
              <w:pStyle w:val="TableParagraph"/>
              <w:bidi/>
              <w:rPr>
                <w:rFonts w:cs="B Lotus"/>
              </w:rPr>
            </w:pPr>
            <w:r w:rsidRPr="00977AAA">
              <w:rPr>
                <w:rFonts w:cs="B Lotus" w:hint="cs"/>
                <w:rtl/>
              </w:rPr>
              <w:t>9-</w:t>
            </w:r>
          </w:p>
        </w:tc>
        <w:tc>
          <w:tcPr>
            <w:tcW w:w="992" w:type="dxa"/>
            <w:shd w:val="clear" w:color="auto" w:fill="auto"/>
            <w:vAlign w:val="center"/>
          </w:tcPr>
          <w:p w14:paraId="3BAE140E"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A</w:t>
            </w:r>
          </w:p>
        </w:tc>
        <w:tc>
          <w:tcPr>
            <w:tcW w:w="1560" w:type="dxa"/>
            <w:shd w:val="clear" w:color="auto" w:fill="auto"/>
          </w:tcPr>
          <w:p w14:paraId="20443E6C" w14:textId="77777777" w:rsidR="00394599" w:rsidRPr="00977AAA" w:rsidRDefault="00394599" w:rsidP="00413BB1">
            <w:pPr>
              <w:pStyle w:val="TableParagraph"/>
              <w:bidi/>
              <w:rPr>
                <w:rFonts w:cs="B Lotus"/>
              </w:rPr>
            </w:pPr>
            <w:r w:rsidRPr="00977AAA">
              <w:rPr>
                <w:rFonts w:cs="B Lotus" w:hint="cs"/>
                <w:rtl/>
              </w:rPr>
              <w:t>18</w:t>
            </w:r>
          </w:p>
        </w:tc>
        <w:tc>
          <w:tcPr>
            <w:tcW w:w="708" w:type="dxa"/>
            <w:shd w:val="clear" w:color="auto" w:fill="auto"/>
            <w:vAlign w:val="center"/>
          </w:tcPr>
          <w:p w14:paraId="751B66D6" w14:textId="77777777" w:rsidR="00394599" w:rsidRPr="00977AAA" w:rsidRDefault="00394599" w:rsidP="00413BB1">
            <w:pPr>
              <w:pStyle w:val="TableParagraph"/>
              <w:bidi/>
              <w:spacing w:before="0" w:line="227" w:lineRule="exact"/>
              <w:rPr>
                <w:rFonts w:ascii="Times New Roman" w:cs="B Lotus"/>
              </w:rPr>
            </w:pPr>
            <w:r w:rsidRPr="00977AAA">
              <w:rPr>
                <w:rFonts w:ascii="Times New Roman" w:cs="B Lotus"/>
              </w:rPr>
              <w:t>A</w:t>
            </w:r>
          </w:p>
        </w:tc>
        <w:tc>
          <w:tcPr>
            <w:tcW w:w="1134" w:type="dxa"/>
            <w:shd w:val="clear" w:color="auto" w:fill="auto"/>
          </w:tcPr>
          <w:p w14:paraId="37450306" w14:textId="77777777" w:rsidR="00394599" w:rsidRPr="00977AAA" w:rsidRDefault="00394599" w:rsidP="00413BB1">
            <w:pPr>
              <w:pStyle w:val="TableParagraph"/>
              <w:bidi/>
              <w:rPr>
                <w:rFonts w:cs="B Lotus"/>
              </w:rPr>
            </w:pPr>
            <w:r w:rsidRPr="00C802C4">
              <w:rPr>
                <w:rFonts w:cs="B Lotus" w:hint="cs"/>
                <w:rtl/>
              </w:rPr>
              <w:t>37</w:t>
            </w:r>
          </w:p>
        </w:tc>
        <w:tc>
          <w:tcPr>
            <w:tcW w:w="851" w:type="dxa"/>
            <w:shd w:val="clear" w:color="auto" w:fill="auto"/>
            <w:vAlign w:val="center"/>
          </w:tcPr>
          <w:p w14:paraId="6D91CA94" w14:textId="77777777" w:rsidR="00394599" w:rsidRPr="00977AAA" w:rsidRDefault="00394599" w:rsidP="00413BB1">
            <w:pPr>
              <w:pStyle w:val="TableParagraph"/>
              <w:bidi/>
              <w:spacing w:before="0" w:line="227" w:lineRule="exact"/>
              <w:rPr>
                <w:rFonts w:asciiTheme="majorBidi" w:hAnsiTheme="majorBidi" w:cs="B Lotus"/>
              </w:rPr>
            </w:pPr>
            <w:r w:rsidRPr="00977AAA">
              <w:rPr>
                <w:rFonts w:asciiTheme="majorBidi" w:hAnsiTheme="majorBidi" w:cs="B Lotus"/>
              </w:rPr>
              <w:t>A</w:t>
            </w:r>
          </w:p>
        </w:tc>
        <w:tc>
          <w:tcPr>
            <w:tcW w:w="1524" w:type="dxa"/>
            <w:shd w:val="clear" w:color="auto" w:fill="auto"/>
            <w:vAlign w:val="center"/>
          </w:tcPr>
          <w:p w14:paraId="0D1581F6" w14:textId="77777777" w:rsidR="00394599" w:rsidRPr="00977AAA" w:rsidRDefault="00394599" w:rsidP="00413BB1">
            <w:pPr>
              <w:pStyle w:val="TableParagraph"/>
              <w:bidi/>
              <w:rPr>
                <w:rFonts w:cs="B Lotus"/>
              </w:rPr>
            </w:pPr>
            <w:r w:rsidRPr="00977AAA">
              <w:rPr>
                <w:rFonts w:cs="B Lotus"/>
                <w:rtl/>
              </w:rPr>
              <w:t>16</w:t>
            </w:r>
          </w:p>
        </w:tc>
      </w:tr>
    </w:tbl>
    <w:p w14:paraId="5C5459D4" w14:textId="77777777" w:rsidR="000A3D68" w:rsidRDefault="000A3D68" w:rsidP="00C9489F">
      <w:pPr>
        <w:pStyle w:val="a2"/>
        <w:ind w:right="-180"/>
        <w:jc w:val="center"/>
        <w:rPr>
          <w:bCs/>
          <w:color w:val="auto"/>
          <w:sz w:val="18"/>
          <w:szCs w:val="22"/>
          <w:lang w:bidi="fa-IR"/>
        </w:rPr>
      </w:pPr>
    </w:p>
    <w:p w14:paraId="236F5E0B" w14:textId="77777777" w:rsidR="000A3D68" w:rsidRDefault="000A3D68" w:rsidP="00C9489F">
      <w:pPr>
        <w:pStyle w:val="a2"/>
        <w:ind w:right="-180"/>
        <w:jc w:val="center"/>
        <w:rPr>
          <w:bCs/>
          <w:color w:val="auto"/>
          <w:sz w:val="18"/>
          <w:szCs w:val="22"/>
          <w:lang w:bidi="fa-IR"/>
        </w:rPr>
      </w:pPr>
    </w:p>
    <w:p w14:paraId="43E91CF2" w14:textId="77777777" w:rsidR="000A3D68" w:rsidRDefault="000A3D68" w:rsidP="00C9489F">
      <w:pPr>
        <w:pStyle w:val="a2"/>
        <w:ind w:right="-180"/>
        <w:jc w:val="center"/>
        <w:rPr>
          <w:bCs/>
          <w:color w:val="auto"/>
          <w:sz w:val="18"/>
          <w:szCs w:val="22"/>
          <w:lang w:bidi="fa-IR"/>
        </w:rPr>
      </w:pPr>
    </w:p>
    <w:p w14:paraId="2D0C34B9" w14:textId="73B00CD4" w:rsidR="008260CF" w:rsidRPr="00977AAA" w:rsidRDefault="000C06F8" w:rsidP="00C9489F">
      <w:pPr>
        <w:pStyle w:val="a2"/>
        <w:ind w:right="-180"/>
        <w:jc w:val="center"/>
        <w:rPr>
          <w:bCs/>
          <w:color w:val="auto"/>
          <w:sz w:val="18"/>
          <w:szCs w:val="22"/>
          <w:rtl/>
          <w:lang w:bidi="fa-IR"/>
        </w:rPr>
      </w:pPr>
      <w:r w:rsidRPr="00977AAA">
        <w:rPr>
          <w:rFonts w:hint="cs"/>
          <w:bCs/>
          <w:color w:val="auto"/>
          <w:sz w:val="18"/>
          <w:szCs w:val="22"/>
          <w:rtl/>
          <w:lang w:bidi="fa-IR"/>
        </w:rPr>
        <w:t xml:space="preserve">ادامه جدول </w:t>
      </w:r>
      <w:r w:rsidR="003D71AD">
        <w:rPr>
          <w:rFonts w:hint="cs"/>
          <w:bCs/>
          <w:color w:val="auto"/>
          <w:sz w:val="18"/>
          <w:szCs w:val="22"/>
          <w:rtl/>
          <w:lang w:bidi="fa-IR"/>
        </w:rPr>
        <w:t>53</w:t>
      </w:r>
      <w:r w:rsidRPr="00977AAA">
        <w:rPr>
          <w:rFonts w:hint="cs"/>
          <w:bCs/>
          <w:color w:val="auto"/>
          <w:sz w:val="18"/>
          <w:szCs w:val="22"/>
          <w:rtl/>
          <w:lang w:bidi="fa-IR"/>
        </w:rPr>
        <w:t xml:space="preserve"> : اطلاعات</w:t>
      </w:r>
      <w:r w:rsidRPr="00977AAA">
        <w:rPr>
          <w:bCs/>
          <w:color w:val="auto"/>
          <w:sz w:val="18"/>
          <w:szCs w:val="22"/>
          <w:rtl/>
          <w:lang w:bidi="fa-IR"/>
        </w:rPr>
        <w:t xml:space="preserve"> </w:t>
      </w:r>
      <w:r w:rsidRPr="00977AAA">
        <w:rPr>
          <w:rFonts w:hint="cs"/>
          <w:bCs/>
          <w:color w:val="auto"/>
          <w:sz w:val="18"/>
          <w:szCs w:val="22"/>
          <w:rtl/>
          <w:lang w:bidi="fa-IR"/>
        </w:rPr>
        <w:t>محی</w:t>
      </w:r>
      <w:r w:rsidRPr="00977AAA">
        <w:rPr>
          <w:rFonts w:hint="eastAsia"/>
          <w:bCs/>
          <w:color w:val="auto"/>
          <w:sz w:val="18"/>
          <w:szCs w:val="22"/>
          <w:rtl/>
          <w:lang w:bidi="fa-IR"/>
        </w:rPr>
        <w:t>ط</w:t>
      </w:r>
      <w:r w:rsidRPr="00977AAA">
        <w:rPr>
          <w:rFonts w:hint="cs"/>
          <w:bCs/>
          <w:color w:val="auto"/>
          <w:sz w:val="18"/>
          <w:szCs w:val="22"/>
          <w:rtl/>
          <w:lang w:bidi="fa-IR"/>
        </w:rPr>
        <w:t>ی</w:t>
      </w:r>
      <w:r w:rsidRPr="00977AAA">
        <w:rPr>
          <w:bCs/>
          <w:color w:val="auto"/>
          <w:sz w:val="18"/>
          <w:szCs w:val="22"/>
          <w:rtl/>
          <w:lang w:bidi="fa-IR"/>
        </w:rPr>
        <w:t xml:space="preserve"> ا</w:t>
      </w:r>
      <w:r w:rsidRPr="00977AAA">
        <w:rPr>
          <w:rFonts w:hint="cs"/>
          <w:bCs/>
          <w:color w:val="auto"/>
          <w:sz w:val="18"/>
          <w:szCs w:val="22"/>
          <w:rtl/>
          <w:lang w:bidi="fa-IR"/>
        </w:rPr>
        <w:t>ی</w:t>
      </w:r>
      <w:r w:rsidRPr="00977AAA">
        <w:rPr>
          <w:rFonts w:hint="eastAsia"/>
          <w:bCs/>
          <w:color w:val="auto"/>
          <w:sz w:val="18"/>
          <w:szCs w:val="22"/>
          <w:rtl/>
          <w:lang w:bidi="fa-IR"/>
        </w:rPr>
        <w:t>ستگاه</w:t>
      </w:r>
      <w:r w:rsidRPr="00977AAA">
        <w:rPr>
          <w:bCs/>
          <w:color w:val="auto"/>
          <w:sz w:val="18"/>
          <w:szCs w:val="22"/>
          <w:rtl/>
          <w:lang w:bidi="fa-IR"/>
        </w:rPr>
        <w:t xml:space="preserve"> ها</w:t>
      </w:r>
      <w:r w:rsidRPr="00977AAA">
        <w:rPr>
          <w:rFonts w:hint="cs"/>
          <w:bCs/>
          <w:color w:val="auto"/>
          <w:sz w:val="18"/>
          <w:szCs w:val="22"/>
          <w:rtl/>
          <w:lang w:bidi="fa-IR"/>
        </w:rPr>
        <w:t>ی</w:t>
      </w:r>
      <w:r w:rsidRPr="00977AAA">
        <w:rPr>
          <w:bCs/>
          <w:color w:val="auto"/>
          <w:sz w:val="18"/>
          <w:szCs w:val="22"/>
          <w:rtl/>
          <w:lang w:bidi="fa-IR"/>
        </w:rPr>
        <w:t xml:space="preserve"> س</w:t>
      </w:r>
      <w:r w:rsidRPr="00977AAA">
        <w:rPr>
          <w:rFonts w:hint="cs"/>
          <w:bCs/>
          <w:color w:val="auto"/>
          <w:sz w:val="18"/>
          <w:szCs w:val="22"/>
          <w:rtl/>
          <w:lang w:bidi="fa-IR"/>
        </w:rPr>
        <w:t>ی</w:t>
      </w:r>
      <w:r w:rsidRPr="00977AAA">
        <w:rPr>
          <w:rFonts w:hint="eastAsia"/>
          <w:bCs/>
          <w:color w:val="auto"/>
          <w:sz w:val="18"/>
          <w:szCs w:val="22"/>
          <w:rtl/>
          <w:lang w:bidi="fa-IR"/>
        </w:rPr>
        <w:t>نو</w:t>
      </w:r>
      <w:r w:rsidRPr="00977AAA">
        <w:rPr>
          <w:bCs/>
          <w:color w:val="auto"/>
          <w:sz w:val="18"/>
          <w:szCs w:val="22"/>
          <w:rtl/>
          <w:lang w:bidi="fa-IR"/>
        </w:rPr>
        <w:t xml:space="preserve"> پت</w:t>
      </w:r>
      <w:r w:rsidRPr="00977AAA">
        <w:rPr>
          <w:rFonts w:hint="cs"/>
          <w:bCs/>
          <w:color w:val="auto"/>
          <w:sz w:val="18"/>
          <w:szCs w:val="22"/>
          <w:rtl/>
          <w:lang w:bidi="fa-IR"/>
        </w:rPr>
        <w:t>ی</w:t>
      </w:r>
      <w:r w:rsidRPr="00977AAA">
        <w:rPr>
          <w:rFonts w:hint="eastAsia"/>
          <w:bCs/>
          <w:color w:val="auto"/>
          <w:sz w:val="18"/>
          <w:szCs w:val="22"/>
          <w:rtl/>
          <w:lang w:bidi="fa-IR"/>
        </w:rPr>
        <w:t>ک</w:t>
      </w:r>
      <w:r w:rsidR="008260CF">
        <w:rPr>
          <w:bCs/>
          <w:color w:val="auto"/>
          <w:sz w:val="18"/>
          <w:szCs w:val="22"/>
          <w:lang w:bidi="fa-IR"/>
        </w:rPr>
        <w:t xml:space="preserve"> </w:t>
      </w:r>
    </w:p>
    <w:p w14:paraId="04304660" w14:textId="1538C288" w:rsidR="00EC5424" w:rsidRPr="00977AAA" w:rsidRDefault="00EC5424" w:rsidP="00C9489F">
      <w:pPr>
        <w:pStyle w:val="a2"/>
        <w:ind w:right="-180"/>
        <w:rPr>
          <w:color w:val="auto"/>
          <w:sz w:val="18"/>
          <w:szCs w:val="18"/>
          <w:rtl/>
          <w:lang w:bidi="fa-IR"/>
        </w:rPr>
      </w:pPr>
    </w:p>
    <w:p w14:paraId="7D5DFB38" w14:textId="55D0A340" w:rsidR="00EF5C41" w:rsidRDefault="00EF5C41" w:rsidP="00C9489F">
      <w:pPr>
        <w:pStyle w:val="TableParagraph"/>
        <w:spacing w:before="0"/>
        <w:ind w:right="-180"/>
        <w:rPr>
          <w:rFonts w:ascii="Times New Roman" w:hAnsi="Times New Roman" w:cs="B Lotus"/>
          <w:bCs/>
          <w:i/>
          <w:color w:val="000000" w:themeColor="text1"/>
          <w:sz w:val="18"/>
          <w:szCs w:val="22"/>
          <w:lang w:bidi="fa-IR"/>
        </w:rPr>
      </w:pPr>
    </w:p>
    <w:p w14:paraId="525B08B3" w14:textId="73DE6468" w:rsidR="00EF5C41" w:rsidRDefault="00EF5C41" w:rsidP="00C9489F">
      <w:pPr>
        <w:pStyle w:val="TableParagraph"/>
        <w:spacing w:before="0"/>
        <w:ind w:right="-180"/>
        <w:rPr>
          <w:rFonts w:ascii="Times New Roman" w:hAnsi="Times New Roman" w:cs="B Lotus"/>
          <w:bCs/>
          <w:i/>
          <w:color w:val="000000" w:themeColor="text1"/>
          <w:sz w:val="18"/>
          <w:szCs w:val="22"/>
          <w:lang w:bidi="fa-IR"/>
        </w:rPr>
      </w:pPr>
    </w:p>
    <w:p w14:paraId="35BEEDE1" w14:textId="484ECD69" w:rsidR="00EF5C41" w:rsidRDefault="00EF5C41" w:rsidP="00C9489F">
      <w:pPr>
        <w:pStyle w:val="TableParagraph"/>
        <w:spacing w:before="0"/>
        <w:ind w:right="-180"/>
        <w:rPr>
          <w:rFonts w:ascii="Times New Roman" w:hAnsi="Times New Roman" w:cs="B Lotus"/>
          <w:bCs/>
          <w:i/>
          <w:color w:val="000000" w:themeColor="text1"/>
          <w:sz w:val="18"/>
          <w:szCs w:val="22"/>
          <w:lang w:bidi="fa-IR"/>
        </w:rPr>
      </w:pPr>
      <w:r w:rsidRPr="00394599">
        <w:rPr>
          <w:rFonts w:ascii="Times New Roman" w:hAnsi="Times New Roman" w:cs="B Lotus" w:hint="cs"/>
          <w:bCs/>
          <w:i/>
          <w:color w:val="000000" w:themeColor="text1"/>
          <w:sz w:val="18"/>
          <w:szCs w:val="22"/>
          <w:rtl/>
          <w:lang w:bidi="fa-IR"/>
        </w:rPr>
        <w:t xml:space="preserve">ادامه جدول </w:t>
      </w:r>
      <w:r>
        <w:rPr>
          <w:rFonts w:ascii="Times New Roman" w:hAnsi="Times New Roman" w:cs="B Lotus" w:hint="cs"/>
          <w:bCs/>
          <w:i/>
          <w:color w:val="000000" w:themeColor="text1"/>
          <w:sz w:val="18"/>
          <w:szCs w:val="22"/>
          <w:rtl/>
          <w:lang w:bidi="fa-IR"/>
        </w:rPr>
        <w:t>53</w:t>
      </w:r>
      <w:r w:rsidRPr="00394599">
        <w:rPr>
          <w:rFonts w:ascii="Times New Roman" w:hAnsi="Times New Roman" w:cs="B Lotus" w:hint="cs"/>
          <w:bCs/>
          <w:i/>
          <w:color w:val="000000" w:themeColor="text1"/>
          <w:sz w:val="18"/>
          <w:szCs w:val="22"/>
          <w:rtl/>
          <w:lang w:bidi="fa-IR"/>
        </w:rPr>
        <w:t xml:space="preserve"> : اطلاعات</w:t>
      </w:r>
      <w:r w:rsidRPr="00394599">
        <w:rPr>
          <w:rFonts w:ascii="Times New Roman" w:hAnsi="Times New Roman" w:cs="B Lotus"/>
          <w:bCs/>
          <w:i/>
          <w:color w:val="000000" w:themeColor="text1"/>
          <w:sz w:val="18"/>
          <w:szCs w:val="22"/>
          <w:rtl/>
          <w:lang w:bidi="fa-IR"/>
        </w:rPr>
        <w:t xml:space="preserve"> </w:t>
      </w:r>
      <w:r w:rsidRPr="00394599">
        <w:rPr>
          <w:rFonts w:ascii="Times New Roman" w:hAnsi="Times New Roman" w:cs="B Lotus" w:hint="cs"/>
          <w:bCs/>
          <w:i/>
          <w:color w:val="000000" w:themeColor="text1"/>
          <w:sz w:val="18"/>
          <w:szCs w:val="22"/>
          <w:rtl/>
          <w:lang w:bidi="fa-IR"/>
        </w:rPr>
        <w:t>محی</w:t>
      </w:r>
      <w:r w:rsidRPr="00394599">
        <w:rPr>
          <w:rFonts w:ascii="Times New Roman" w:hAnsi="Times New Roman" w:cs="B Lotus" w:hint="eastAsia"/>
          <w:bCs/>
          <w:i/>
          <w:color w:val="000000" w:themeColor="text1"/>
          <w:sz w:val="18"/>
          <w:szCs w:val="22"/>
          <w:rtl/>
          <w:lang w:bidi="fa-IR"/>
        </w:rPr>
        <w:t>ط</w:t>
      </w:r>
      <w:r w:rsidRPr="00394599">
        <w:rPr>
          <w:rFonts w:ascii="Times New Roman" w:hAnsi="Times New Roman" w:cs="B Lotus" w:hint="cs"/>
          <w:bCs/>
          <w:i/>
          <w:color w:val="000000" w:themeColor="text1"/>
          <w:sz w:val="18"/>
          <w:szCs w:val="22"/>
          <w:rtl/>
          <w:lang w:bidi="fa-IR"/>
        </w:rPr>
        <w:t>ی</w:t>
      </w:r>
      <w:r w:rsidRPr="00394599">
        <w:rPr>
          <w:rFonts w:ascii="Times New Roman" w:hAnsi="Times New Roman" w:cs="B Lotus"/>
          <w:bCs/>
          <w:i/>
          <w:color w:val="000000" w:themeColor="text1"/>
          <w:sz w:val="18"/>
          <w:szCs w:val="22"/>
          <w:rtl/>
          <w:lang w:bidi="fa-IR"/>
        </w:rPr>
        <w:t xml:space="preserve"> ا</w:t>
      </w:r>
      <w:r w:rsidRPr="00394599">
        <w:rPr>
          <w:rFonts w:ascii="Times New Roman" w:hAnsi="Times New Roman" w:cs="B Lotus" w:hint="cs"/>
          <w:bCs/>
          <w:i/>
          <w:color w:val="000000" w:themeColor="text1"/>
          <w:sz w:val="18"/>
          <w:szCs w:val="22"/>
          <w:rtl/>
          <w:lang w:bidi="fa-IR"/>
        </w:rPr>
        <w:t>ی</w:t>
      </w:r>
      <w:r w:rsidRPr="00394599">
        <w:rPr>
          <w:rFonts w:ascii="Times New Roman" w:hAnsi="Times New Roman" w:cs="B Lotus" w:hint="eastAsia"/>
          <w:bCs/>
          <w:i/>
          <w:color w:val="000000" w:themeColor="text1"/>
          <w:sz w:val="18"/>
          <w:szCs w:val="22"/>
          <w:rtl/>
          <w:lang w:bidi="fa-IR"/>
        </w:rPr>
        <w:t>ستگاه</w:t>
      </w:r>
      <w:r w:rsidRPr="00394599">
        <w:rPr>
          <w:rFonts w:ascii="Times New Roman" w:hAnsi="Times New Roman" w:cs="B Lotus"/>
          <w:bCs/>
          <w:i/>
          <w:color w:val="000000" w:themeColor="text1"/>
          <w:sz w:val="18"/>
          <w:szCs w:val="22"/>
          <w:rtl/>
          <w:lang w:bidi="fa-IR"/>
        </w:rPr>
        <w:t xml:space="preserve"> ها</w:t>
      </w:r>
      <w:r w:rsidRPr="00394599">
        <w:rPr>
          <w:rFonts w:ascii="Times New Roman" w:hAnsi="Times New Roman" w:cs="B Lotus" w:hint="cs"/>
          <w:bCs/>
          <w:i/>
          <w:color w:val="000000" w:themeColor="text1"/>
          <w:sz w:val="18"/>
          <w:szCs w:val="22"/>
          <w:rtl/>
          <w:lang w:bidi="fa-IR"/>
        </w:rPr>
        <w:t>ی</w:t>
      </w:r>
      <w:r w:rsidRPr="00394599">
        <w:rPr>
          <w:rFonts w:ascii="Times New Roman" w:hAnsi="Times New Roman" w:cs="B Lotus"/>
          <w:bCs/>
          <w:i/>
          <w:color w:val="000000" w:themeColor="text1"/>
          <w:sz w:val="18"/>
          <w:szCs w:val="22"/>
          <w:rtl/>
          <w:lang w:bidi="fa-IR"/>
        </w:rPr>
        <w:t xml:space="preserve"> س</w:t>
      </w:r>
      <w:r w:rsidRPr="00394599">
        <w:rPr>
          <w:rFonts w:ascii="Times New Roman" w:hAnsi="Times New Roman" w:cs="B Lotus" w:hint="cs"/>
          <w:bCs/>
          <w:i/>
          <w:color w:val="000000" w:themeColor="text1"/>
          <w:sz w:val="18"/>
          <w:szCs w:val="22"/>
          <w:rtl/>
          <w:lang w:bidi="fa-IR"/>
        </w:rPr>
        <w:t>ی</w:t>
      </w:r>
      <w:r w:rsidRPr="00394599">
        <w:rPr>
          <w:rFonts w:ascii="Times New Roman" w:hAnsi="Times New Roman" w:cs="B Lotus" w:hint="eastAsia"/>
          <w:bCs/>
          <w:i/>
          <w:color w:val="000000" w:themeColor="text1"/>
          <w:sz w:val="18"/>
          <w:szCs w:val="22"/>
          <w:rtl/>
          <w:lang w:bidi="fa-IR"/>
        </w:rPr>
        <w:t>نو</w:t>
      </w:r>
      <w:r w:rsidRPr="00394599">
        <w:rPr>
          <w:rFonts w:ascii="Times New Roman" w:hAnsi="Times New Roman" w:cs="B Lotus"/>
          <w:bCs/>
          <w:i/>
          <w:color w:val="000000" w:themeColor="text1"/>
          <w:sz w:val="18"/>
          <w:szCs w:val="22"/>
          <w:rtl/>
          <w:lang w:bidi="fa-IR"/>
        </w:rPr>
        <w:t>پت</w:t>
      </w:r>
      <w:r w:rsidRPr="00394599">
        <w:rPr>
          <w:rFonts w:ascii="Times New Roman" w:hAnsi="Times New Roman" w:cs="B Lotus" w:hint="cs"/>
          <w:bCs/>
          <w:i/>
          <w:color w:val="000000" w:themeColor="text1"/>
          <w:sz w:val="18"/>
          <w:szCs w:val="22"/>
          <w:rtl/>
          <w:lang w:bidi="fa-IR"/>
        </w:rPr>
        <w:t>ی</w:t>
      </w:r>
      <w:r w:rsidRPr="00394599">
        <w:rPr>
          <w:rFonts w:ascii="Times New Roman" w:hAnsi="Times New Roman" w:cs="B Lotus" w:hint="eastAsia"/>
          <w:bCs/>
          <w:i/>
          <w:color w:val="000000" w:themeColor="text1"/>
          <w:sz w:val="18"/>
          <w:szCs w:val="22"/>
          <w:rtl/>
          <w:lang w:bidi="fa-IR"/>
        </w:rPr>
        <w:t>ک</w:t>
      </w:r>
    </w:p>
    <w:p w14:paraId="6D6E59CA" w14:textId="77777777" w:rsidR="00EF5C41" w:rsidRDefault="00EF5C41" w:rsidP="00C9489F">
      <w:pPr>
        <w:pStyle w:val="TableParagraph"/>
        <w:spacing w:before="0"/>
        <w:ind w:right="-180"/>
        <w:rPr>
          <w:rFonts w:ascii="Times New Roman" w:hAnsi="Times New Roman" w:cs="B Lotus"/>
          <w:bCs/>
          <w:i/>
          <w:color w:val="000000" w:themeColor="text1"/>
          <w:sz w:val="18"/>
          <w:szCs w:val="22"/>
          <w:lang w:bidi="fa-IR"/>
        </w:rPr>
      </w:pPr>
    </w:p>
    <w:tbl>
      <w:tblPr>
        <w:bidiVisual/>
        <w:tblW w:w="14896" w:type="dxa"/>
        <w:jc w:val="righ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shd w:val="clear" w:color="auto" w:fill="FFFFFF" w:themeFill="background1"/>
        <w:tblLayout w:type="fixed"/>
        <w:tblCellMar>
          <w:left w:w="0" w:type="dxa"/>
          <w:right w:w="0" w:type="dxa"/>
        </w:tblCellMar>
        <w:tblLook w:val="01E0" w:firstRow="1" w:lastRow="1" w:firstColumn="1" w:lastColumn="1" w:noHBand="0" w:noVBand="0"/>
      </w:tblPr>
      <w:tblGrid>
        <w:gridCol w:w="752"/>
        <w:gridCol w:w="1418"/>
        <w:gridCol w:w="1274"/>
        <w:gridCol w:w="710"/>
        <w:gridCol w:w="1701"/>
        <w:gridCol w:w="709"/>
        <w:gridCol w:w="1701"/>
        <w:gridCol w:w="992"/>
        <w:gridCol w:w="1560"/>
        <w:gridCol w:w="708"/>
        <w:gridCol w:w="1033"/>
        <w:gridCol w:w="952"/>
        <w:gridCol w:w="1386"/>
      </w:tblGrid>
      <w:tr w:rsidR="00C802C4" w:rsidRPr="00977AAA" w14:paraId="7533C53F" w14:textId="77777777" w:rsidTr="00EF5C41">
        <w:trPr>
          <w:trHeight w:val="851"/>
          <w:jc w:val="right"/>
        </w:trPr>
        <w:tc>
          <w:tcPr>
            <w:tcW w:w="752"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38D5EA2A" w14:textId="77777777" w:rsidR="00C802C4" w:rsidRPr="00C802C4" w:rsidRDefault="00C802C4" w:rsidP="00413BB1">
            <w:pPr>
              <w:pStyle w:val="TableParagraph"/>
              <w:bidi/>
              <w:spacing w:before="25"/>
              <w:rPr>
                <w:rFonts w:cs="B Lotus"/>
                <w:b/>
                <w:bCs/>
                <w:sz w:val="22"/>
                <w:szCs w:val="22"/>
              </w:rPr>
            </w:pPr>
            <w:r w:rsidRPr="00C802C4">
              <w:rPr>
                <w:rFonts w:cs="B Lotus"/>
                <w:b/>
                <w:bCs/>
                <w:w w:val="105"/>
                <w:sz w:val="22"/>
                <w:szCs w:val="22"/>
                <w:rtl/>
              </w:rPr>
              <w:t>ردﻳﻒ</w:t>
            </w:r>
          </w:p>
        </w:tc>
        <w:tc>
          <w:tcPr>
            <w:tcW w:w="1418"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01852694" w14:textId="77777777" w:rsidR="00C802C4" w:rsidRPr="00C802C4" w:rsidRDefault="00C802C4" w:rsidP="00413BB1">
            <w:pPr>
              <w:pStyle w:val="TableParagraph"/>
              <w:bidi/>
              <w:spacing w:before="25"/>
              <w:rPr>
                <w:rFonts w:cs="B Lotus"/>
                <w:b/>
                <w:bCs/>
                <w:sz w:val="22"/>
                <w:szCs w:val="22"/>
                <w:rtl/>
                <w:lang w:bidi="fa-IR"/>
              </w:rPr>
            </w:pPr>
            <w:r w:rsidRPr="00C802C4">
              <w:rPr>
                <w:rFonts w:cs="B Lotus" w:hint="cs"/>
                <w:b/>
                <w:bCs/>
                <w:sz w:val="22"/>
                <w:szCs w:val="22"/>
                <w:rtl/>
                <w:lang w:bidi="fa-IR"/>
              </w:rPr>
              <w:t>نام شهر</w:t>
            </w:r>
          </w:p>
        </w:tc>
        <w:tc>
          <w:tcPr>
            <w:tcW w:w="1274"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6C259CA8" w14:textId="77777777" w:rsidR="00C802C4" w:rsidRPr="00C802C4" w:rsidRDefault="00C802C4" w:rsidP="00413BB1">
            <w:pPr>
              <w:pStyle w:val="TableParagraph"/>
              <w:bidi/>
              <w:spacing w:before="25"/>
              <w:rPr>
                <w:rFonts w:cs="B Lotus"/>
                <w:b/>
                <w:bCs/>
                <w:sz w:val="22"/>
                <w:szCs w:val="22"/>
              </w:rPr>
            </w:pPr>
            <w:r w:rsidRPr="00C802C4">
              <w:rPr>
                <w:rFonts w:cs="B Lotus"/>
                <w:b/>
                <w:bCs/>
                <w:sz w:val="22"/>
                <w:szCs w:val="22"/>
                <w:rtl/>
              </w:rPr>
              <w:t>ارﺗﻔﺎع ازﺳﻄﺢ</w:t>
            </w:r>
          </w:p>
          <w:p w14:paraId="79F7CF44" w14:textId="77777777" w:rsidR="00C802C4" w:rsidRPr="00C802C4" w:rsidRDefault="00C802C4" w:rsidP="00413BB1">
            <w:pPr>
              <w:pStyle w:val="TableParagraph"/>
              <w:bidi/>
              <w:spacing w:before="150"/>
              <w:rPr>
                <w:rFonts w:cs="B Lotus"/>
                <w:b/>
                <w:bCs/>
                <w:sz w:val="22"/>
                <w:szCs w:val="22"/>
                <w:rtl/>
                <w:lang w:bidi="fa-IR"/>
              </w:rPr>
            </w:pPr>
            <w:r w:rsidRPr="00C802C4">
              <w:rPr>
                <w:rFonts w:cs="B Lotus"/>
                <w:b/>
                <w:bCs/>
                <w:sz w:val="22"/>
                <w:szCs w:val="22"/>
                <w:rtl/>
              </w:rPr>
              <w:t>درﻳﺎ</w:t>
            </w:r>
            <w:r w:rsidRPr="00C802C4">
              <w:rPr>
                <w:rFonts w:cs="B Lotus" w:hint="cs"/>
                <w:b/>
                <w:bCs/>
                <w:sz w:val="22"/>
                <w:szCs w:val="22"/>
                <w:rtl/>
                <w:lang w:bidi="fa-IR"/>
              </w:rPr>
              <w:t xml:space="preserve"> (متر)</w:t>
            </w:r>
          </w:p>
        </w:tc>
        <w:tc>
          <w:tcPr>
            <w:tcW w:w="710"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32D76136" w14:textId="77777777" w:rsidR="00C802C4" w:rsidRPr="00C802C4" w:rsidRDefault="00C802C4" w:rsidP="00413BB1">
            <w:pPr>
              <w:pStyle w:val="TableParagraph"/>
              <w:bidi/>
              <w:spacing w:before="25"/>
              <w:rPr>
                <w:rFonts w:cs="B Lotus"/>
                <w:b/>
                <w:bCs/>
                <w:sz w:val="22"/>
                <w:szCs w:val="22"/>
              </w:rPr>
            </w:pPr>
            <w:r w:rsidRPr="00C802C4">
              <w:rPr>
                <w:rFonts w:cs="B Lotus"/>
                <w:b/>
                <w:bCs/>
                <w:sz w:val="22"/>
                <w:szCs w:val="22"/>
                <w:rtl/>
              </w:rPr>
              <w:t>ﮔﺮوه</w:t>
            </w:r>
          </w:p>
        </w:tc>
        <w:tc>
          <w:tcPr>
            <w:tcW w:w="1701"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0BB911B0" w14:textId="77777777" w:rsidR="00C802C4" w:rsidRPr="00C802C4" w:rsidRDefault="00C802C4" w:rsidP="00413BB1">
            <w:pPr>
              <w:pStyle w:val="TableParagraph"/>
              <w:bidi/>
              <w:spacing w:before="25"/>
              <w:rPr>
                <w:rFonts w:cs="B Lotus"/>
                <w:b/>
                <w:bCs/>
                <w:sz w:val="22"/>
                <w:szCs w:val="22"/>
              </w:rPr>
            </w:pPr>
            <w:r w:rsidRPr="00C802C4">
              <w:rPr>
                <w:rFonts w:cs="B Lotus"/>
                <w:b/>
                <w:bCs/>
                <w:sz w:val="22"/>
                <w:szCs w:val="22"/>
                <w:rtl/>
              </w:rPr>
              <w:t>ﺑﻴﺸﻴﻨﻪ درﺟﻪ ﺣﺮار</w:t>
            </w:r>
            <w:r w:rsidRPr="00C802C4">
              <w:rPr>
                <w:rFonts w:cs="B Lotus" w:hint="cs"/>
                <w:b/>
                <w:bCs/>
                <w:sz w:val="22"/>
                <w:szCs w:val="22"/>
                <w:rtl/>
              </w:rPr>
              <w:t>ت (درجه سلسیوس)</w:t>
            </w:r>
          </w:p>
        </w:tc>
        <w:tc>
          <w:tcPr>
            <w:tcW w:w="709"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55E841D6" w14:textId="77777777" w:rsidR="00C802C4" w:rsidRPr="00C802C4" w:rsidRDefault="00C802C4" w:rsidP="00413BB1">
            <w:pPr>
              <w:pStyle w:val="TableParagraph"/>
              <w:bidi/>
              <w:spacing w:before="25"/>
              <w:rPr>
                <w:rFonts w:cs="B Lotus"/>
                <w:b/>
                <w:bCs/>
                <w:sz w:val="22"/>
                <w:szCs w:val="22"/>
              </w:rPr>
            </w:pPr>
            <w:r w:rsidRPr="00C802C4">
              <w:rPr>
                <w:rFonts w:cs="B Lotus"/>
                <w:b/>
                <w:bCs/>
                <w:sz w:val="22"/>
                <w:szCs w:val="22"/>
                <w:rtl/>
              </w:rPr>
              <w:t>ﮔﺮوه</w:t>
            </w:r>
          </w:p>
        </w:tc>
        <w:tc>
          <w:tcPr>
            <w:tcW w:w="1701"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4A3291B9" w14:textId="77777777" w:rsidR="00C802C4" w:rsidRPr="00C802C4" w:rsidRDefault="00C802C4" w:rsidP="00413BB1">
            <w:pPr>
              <w:pStyle w:val="TableParagraph"/>
              <w:bidi/>
              <w:spacing w:before="25"/>
              <w:rPr>
                <w:rFonts w:cs="B Lotus"/>
                <w:b/>
                <w:bCs/>
                <w:sz w:val="22"/>
                <w:szCs w:val="22"/>
              </w:rPr>
            </w:pPr>
            <w:r w:rsidRPr="00C802C4">
              <w:rPr>
                <w:rFonts w:cs="B Lotus"/>
                <w:b/>
                <w:bCs/>
                <w:sz w:val="22"/>
                <w:szCs w:val="22"/>
                <w:rtl/>
              </w:rPr>
              <w:t>ﻛﻤﻴﻨﻪ درﺟﻪ ﺣﺮار</w:t>
            </w:r>
            <w:r w:rsidRPr="00C802C4">
              <w:rPr>
                <w:rFonts w:cs="B Lotus" w:hint="cs"/>
                <w:b/>
                <w:bCs/>
                <w:sz w:val="22"/>
                <w:szCs w:val="22"/>
                <w:rtl/>
              </w:rPr>
              <w:t>ت (درجه سلسیوس)</w:t>
            </w:r>
          </w:p>
        </w:tc>
        <w:tc>
          <w:tcPr>
            <w:tcW w:w="992"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110D3E07" w14:textId="77777777" w:rsidR="00C802C4" w:rsidRPr="00C802C4" w:rsidRDefault="00C802C4" w:rsidP="00413BB1">
            <w:pPr>
              <w:pStyle w:val="TableParagraph"/>
              <w:bidi/>
              <w:spacing w:before="25"/>
              <w:rPr>
                <w:rFonts w:cs="B Lotus"/>
                <w:b/>
                <w:bCs/>
                <w:sz w:val="22"/>
                <w:szCs w:val="22"/>
                <w:lang w:bidi="fa-IR"/>
              </w:rPr>
            </w:pPr>
            <w:r w:rsidRPr="00C802C4">
              <w:rPr>
                <w:rFonts w:cs="B Lotus"/>
                <w:b/>
                <w:bCs/>
                <w:sz w:val="22"/>
                <w:szCs w:val="22"/>
                <w:rtl/>
              </w:rPr>
              <w:t>ﮔﺮوه</w:t>
            </w:r>
          </w:p>
        </w:tc>
        <w:tc>
          <w:tcPr>
            <w:tcW w:w="1560"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44114186" w14:textId="77777777" w:rsidR="00C802C4" w:rsidRPr="00C802C4" w:rsidRDefault="00C802C4" w:rsidP="00413BB1">
            <w:pPr>
              <w:pStyle w:val="TableParagraph"/>
              <w:bidi/>
              <w:spacing w:before="25"/>
              <w:rPr>
                <w:rFonts w:cs="B Lotus"/>
                <w:b/>
                <w:bCs/>
                <w:sz w:val="22"/>
                <w:szCs w:val="22"/>
                <w:lang w:bidi="fa-IR"/>
              </w:rPr>
            </w:pPr>
            <w:r w:rsidRPr="00C802C4">
              <w:rPr>
                <w:rFonts w:cs="B Lotus"/>
                <w:b/>
                <w:bCs/>
                <w:sz w:val="22"/>
                <w:szCs w:val="22"/>
                <w:rtl/>
              </w:rPr>
              <w:t>ﺳﺮﻋﺖ ﺳﺮﻳﻌﺘﺮﻳﻦ</w:t>
            </w:r>
            <w:r w:rsidRPr="00C802C4">
              <w:rPr>
                <w:rFonts w:cs="B Lotus"/>
                <w:b/>
                <w:bCs/>
                <w:sz w:val="10"/>
                <w:szCs w:val="10"/>
                <w:rtl/>
              </w:rPr>
              <w:t xml:space="preserve"> </w:t>
            </w:r>
            <w:r w:rsidRPr="00C802C4">
              <w:rPr>
                <w:rFonts w:cs="B Lotus"/>
                <w:b/>
                <w:bCs/>
                <w:sz w:val="22"/>
                <w:szCs w:val="22"/>
                <w:rtl/>
              </w:rPr>
              <w:t>ﺑﺎ</w:t>
            </w:r>
            <w:r w:rsidRPr="00C802C4">
              <w:rPr>
                <w:rFonts w:cs="B Lotus" w:hint="cs"/>
                <w:b/>
                <w:bCs/>
                <w:sz w:val="22"/>
                <w:szCs w:val="22"/>
                <w:rtl/>
                <w:lang w:bidi="fa-IR"/>
              </w:rPr>
              <w:t>د (متر بر ثانیه)</w:t>
            </w:r>
          </w:p>
        </w:tc>
        <w:tc>
          <w:tcPr>
            <w:tcW w:w="708"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650B873F" w14:textId="77777777" w:rsidR="00C802C4" w:rsidRPr="00C802C4" w:rsidRDefault="00C802C4" w:rsidP="00413BB1">
            <w:pPr>
              <w:pStyle w:val="TableParagraph"/>
              <w:bidi/>
              <w:spacing w:before="25"/>
              <w:rPr>
                <w:rFonts w:cs="B Lotus"/>
                <w:b/>
                <w:bCs/>
                <w:sz w:val="22"/>
                <w:szCs w:val="22"/>
                <w:rtl/>
                <w:lang w:bidi="fa-IR"/>
              </w:rPr>
            </w:pPr>
            <w:r w:rsidRPr="00C802C4">
              <w:rPr>
                <w:rFonts w:cs="B Lotus"/>
                <w:b/>
                <w:bCs/>
                <w:sz w:val="22"/>
                <w:szCs w:val="22"/>
                <w:rtl/>
              </w:rPr>
              <w:t>ﮔﺮوه</w:t>
            </w:r>
          </w:p>
        </w:tc>
        <w:tc>
          <w:tcPr>
            <w:tcW w:w="1033"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0650665D" w14:textId="77777777" w:rsidR="00C802C4" w:rsidRPr="00C802C4" w:rsidRDefault="00C802C4" w:rsidP="00413BB1">
            <w:pPr>
              <w:pStyle w:val="TableParagraph"/>
              <w:bidi/>
              <w:spacing w:before="25"/>
              <w:rPr>
                <w:rFonts w:cs="B Lotus"/>
                <w:b/>
                <w:bCs/>
                <w:sz w:val="22"/>
                <w:szCs w:val="22"/>
                <w:rtl/>
              </w:rPr>
            </w:pPr>
            <w:r w:rsidRPr="00C802C4">
              <w:rPr>
                <w:rFonts w:cs="B Lotus"/>
                <w:b/>
                <w:bCs/>
                <w:sz w:val="22"/>
                <w:szCs w:val="22"/>
                <w:rtl/>
              </w:rPr>
              <w:t>رﻃﻮﺑﺖ ﻧﺴ</w:t>
            </w:r>
            <w:r w:rsidRPr="00C802C4">
              <w:rPr>
                <w:rFonts w:cs="B Lotus" w:hint="cs"/>
                <w:b/>
                <w:bCs/>
                <w:sz w:val="22"/>
                <w:szCs w:val="22"/>
                <w:rtl/>
              </w:rPr>
              <w:t>بی (درصد)</w:t>
            </w:r>
          </w:p>
        </w:tc>
        <w:tc>
          <w:tcPr>
            <w:tcW w:w="952"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5573B588" w14:textId="77777777" w:rsidR="00C802C4" w:rsidRPr="00C802C4" w:rsidRDefault="00C802C4" w:rsidP="00413BB1">
            <w:pPr>
              <w:pStyle w:val="TableParagraph"/>
              <w:bidi/>
              <w:spacing w:before="25"/>
              <w:rPr>
                <w:rFonts w:cs="B Lotus"/>
                <w:b/>
                <w:bCs/>
                <w:sz w:val="22"/>
                <w:szCs w:val="22"/>
              </w:rPr>
            </w:pPr>
            <w:r w:rsidRPr="00C802C4">
              <w:rPr>
                <w:rFonts w:cs="B Lotus"/>
                <w:b/>
                <w:bCs/>
                <w:sz w:val="22"/>
                <w:szCs w:val="22"/>
                <w:rtl/>
              </w:rPr>
              <w:t>ﮔﺮوه</w:t>
            </w:r>
          </w:p>
        </w:tc>
        <w:tc>
          <w:tcPr>
            <w:tcW w:w="1386"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530801A4" w14:textId="77777777" w:rsidR="00C802C4" w:rsidRPr="00C802C4" w:rsidRDefault="00C802C4" w:rsidP="00413BB1">
            <w:pPr>
              <w:pStyle w:val="TableParagraph"/>
              <w:bidi/>
              <w:spacing w:before="25"/>
              <w:rPr>
                <w:rFonts w:cs="B Lotus"/>
                <w:b/>
                <w:bCs/>
                <w:sz w:val="22"/>
                <w:szCs w:val="22"/>
              </w:rPr>
            </w:pPr>
            <w:r w:rsidRPr="00C802C4">
              <w:rPr>
                <w:rFonts w:cs="B Lotus"/>
                <w:b/>
                <w:bCs/>
                <w:w w:val="105"/>
                <w:sz w:val="22"/>
                <w:szCs w:val="22"/>
                <w:rtl/>
              </w:rPr>
              <w:t>ﺗﻌﺪاد ﺳﺎلﻫﺎ</w:t>
            </w:r>
            <w:r w:rsidRPr="00C802C4">
              <w:rPr>
                <w:rFonts w:cs="B Lotus" w:hint="cs"/>
                <w:b/>
                <w:bCs/>
                <w:w w:val="105"/>
                <w:sz w:val="22"/>
                <w:szCs w:val="22"/>
                <w:rtl/>
              </w:rPr>
              <w:t>ی اندازه</w:t>
            </w:r>
            <w:r w:rsidRPr="00C802C4">
              <w:rPr>
                <w:rFonts w:cs="B Lotus"/>
                <w:b/>
                <w:bCs/>
                <w:w w:val="105"/>
                <w:sz w:val="22"/>
                <w:szCs w:val="22"/>
                <w:rtl/>
              </w:rPr>
              <w:softHyphen/>
            </w:r>
            <w:r w:rsidRPr="00C802C4">
              <w:rPr>
                <w:rFonts w:cs="B Lotus" w:hint="cs"/>
                <w:b/>
                <w:bCs/>
                <w:w w:val="105"/>
                <w:sz w:val="22"/>
                <w:szCs w:val="22"/>
                <w:rtl/>
              </w:rPr>
              <w:t>گیری</w:t>
            </w:r>
          </w:p>
        </w:tc>
      </w:tr>
      <w:tr w:rsidR="00C802C4" w:rsidRPr="00977AAA" w14:paraId="3F16C8AE" w14:textId="77777777" w:rsidTr="00EF5C41">
        <w:trPr>
          <w:trHeight w:val="402"/>
          <w:jc w:val="right"/>
        </w:trPr>
        <w:tc>
          <w:tcPr>
            <w:tcW w:w="752" w:type="dxa"/>
            <w:tcBorders>
              <w:top w:val="single" w:sz="4" w:space="0" w:color="DEEAF6" w:themeColor="accent1" w:themeTint="33"/>
            </w:tcBorders>
            <w:shd w:val="clear" w:color="auto" w:fill="5B9BD5" w:themeFill="accent1"/>
            <w:vAlign w:val="center"/>
          </w:tcPr>
          <w:p w14:paraId="5E22E577" w14:textId="77777777" w:rsidR="00C802C4" w:rsidRPr="00977AAA" w:rsidRDefault="00C802C4" w:rsidP="00413BB1">
            <w:pPr>
              <w:pStyle w:val="TableParagraph"/>
              <w:rPr>
                <w:rFonts w:cs="B Lotus"/>
              </w:rPr>
            </w:pPr>
            <w:r w:rsidRPr="00977AAA">
              <w:rPr>
                <w:rFonts w:cs="B Lotus"/>
                <w:rtl/>
              </w:rPr>
              <w:t>36</w:t>
            </w:r>
          </w:p>
        </w:tc>
        <w:tc>
          <w:tcPr>
            <w:tcW w:w="1418" w:type="dxa"/>
            <w:tcBorders>
              <w:top w:val="single" w:sz="4" w:space="0" w:color="DEEAF6" w:themeColor="accent1" w:themeTint="33"/>
            </w:tcBorders>
            <w:shd w:val="clear" w:color="auto" w:fill="D5DCE4" w:themeFill="text2" w:themeFillTint="33"/>
            <w:vAlign w:val="center"/>
          </w:tcPr>
          <w:p w14:paraId="7BC9EF80" w14:textId="77777777" w:rsidR="00C802C4" w:rsidRPr="00977AAA" w:rsidRDefault="00C802C4" w:rsidP="00413BB1">
            <w:pPr>
              <w:pStyle w:val="TableParagraph"/>
              <w:bidi/>
              <w:rPr>
                <w:rFonts w:cs="B Lotus"/>
              </w:rPr>
            </w:pPr>
            <w:r>
              <w:rPr>
                <w:rFonts w:cs="B Lotus" w:hint="cs"/>
                <w:rtl/>
              </w:rPr>
              <w:t>فسا</w:t>
            </w:r>
          </w:p>
        </w:tc>
        <w:tc>
          <w:tcPr>
            <w:tcW w:w="1274" w:type="dxa"/>
            <w:tcBorders>
              <w:top w:val="single" w:sz="4" w:space="0" w:color="DEEAF6" w:themeColor="accent1" w:themeTint="33"/>
            </w:tcBorders>
            <w:shd w:val="clear" w:color="auto" w:fill="D5DCE4" w:themeFill="text2" w:themeFillTint="33"/>
            <w:vAlign w:val="center"/>
          </w:tcPr>
          <w:p w14:paraId="0CF60993" w14:textId="77777777" w:rsidR="00C802C4" w:rsidRPr="00977AAA" w:rsidRDefault="00C802C4" w:rsidP="00413BB1">
            <w:pPr>
              <w:pStyle w:val="TableParagraph"/>
              <w:rPr>
                <w:rFonts w:cs="B Lotus"/>
              </w:rPr>
            </w:pPr>
            <w:r w:rsidRPr="00977AAA">
              <w:rPr>
                <w:rFonts w:cs="B Lotus"/>
                <w:rtl/>
              </w:rPr>
              <w:t>1382</w:t>
            </w:r>
          </w:p>
        </w:tc>
        <w:tc>
          <w:tcPr>
            <w:tcW w:w="710" w:type="dxa"/>
            <w:tcBorders>
              <w:top w:val="single" w:sz="4" w:space="0" w:color="DEEAF6" w:themeColor="accent1" w:themeTint="33"/>
            </w:tcBorders>
            <w:shd w:val="clear" w:color="auto" w:fill="D5DCE4" w:themeFill="text2" w:themeFillTint="33"/>
            <w:vAlign w:val="center"/>
          </w:tcPr>
          <w:p w14:paraId="55D9FA7B"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B</w:t>
            </w:r>
          </w:p>
        </w:tc>
        <w:tc>
          <w:tcPr>
            <w:tcW w:w="1701" w:type="dxa"/>
            <w:tcBorders>
              <w:top w:val="single" w:sz="4" w:space="0" w:color="DEEAF6" w:themeColor="accent1" w:themeTint="33"/>
            </w:tcBorders>
            <w:shd w:val="clear" w:color="auto" w:fill="D5DCE4" w:themeFill="text2" w:themeFillTint="33"/>
            <w:vAlign w:val="center"/>
          </w:tcPr>
          <w:p w14:paraId="266B35B9" w14:textId="77777777" w:rsidR="00C802C4" w:rsidRPr="00977AAA" w:rsidRDefault="00C802C4" w:rsidP="00413BB1">
            <w:pPr>
              <w:pStyle w:val="TableParagraph"/>
              <w:rPr>
                <w:rFonts w:cs="B Lotus"/>
              </w:rPr>
            </w:pPr>
            <w:r w:rsidRPr="00977AAA">
              <w:rPr>
                <w:rFonts w:cs="B Lotus"/>
                <w:rtl/>
              </w:rPr>
              <w:t>45</w:t>
            </w:r>
          </w:p>
        </w:tc>
        <w:tc>
          <w:tcPr>
            <w:tcW w:w="709" w:type="dxa"/>
            <w:tcBorders>
              <w:top w:val="single" w:sz="4" w:space="0" w:color="DEEAF6" w:themeColor="accent1" w:themeTint="33"/>
            </w:tcBorders>
            <w:shd w:val="clear" w:color="auto" w:fill="D5DCE4" w:themeFill="text2" w:themeFillTint="33"/>
            <w:vAlign w:val="center"/>
          </w:tcPr>
          <w:p w14:paraId="79F8C967"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C</w:t>
            </w:r>
          </w:p>
        </w:tc>
        <w:tc>
          <w:tcPr>
            <w:tcW w:w="1701" w:type="dxa"/>
            <w:tcBorders>
              <w:top w:val="single" w:sz="4" w:space="0" w:color="DEEAF6" w:themeColor="accent1" w:themeTint="33"/>
            </w:tcBorders>
            <w:shd w:val="clear" w:color="auto" w:fill="D5DCE4" w:themeFill="text2" w:themeFillTint="33"/>
            <w:vAlign w:val="center"/>
          </w:tcPr>
          <w:p w14:paraId="58537465" w14:textId="77777777" w:rsidR="00C802C4" w:rsidRPr="00977AAA" w:rsidRDefault="00C802C4" w:rsidP="00413BB1">
            <w:pPr>
              <w:pStyle w:val="TableParagraph"/>
              <w:rPr>
                <w:rFonts w:cs="B Lotus"/>
                <w:rtl/>
              </w:rPr>
            </w:pPr>
            <w:r w:rsidRPr="00977AAA">
              <w:rPr>
                <w:rFonts w:cs="B Lotus" w:hint="cs"/>
                <w:rtl/>
              </w:rPr>
              <w:t>7-</w:t>
            </w:r>
          </w:p>
        </w:tc>
        <w:tc>
          <w:tcPr>
            <w:tcW w:w="992" w:type="dxa"/>
            <w:tcBorders>
              <w:top w:val="single" w:sz="4" w:space="0" w:color="DEEAF6" w:themeColor="accent1" w:themeTint="33"/>
            </w:tcBorders>
            <w:shd w:val="clear" w:color="auto" w:fill="D5DCE4" w:themeFill="text2" w:themeFillTint="33"/>
            <w:vAlign w:val="center"/>
          </w:tcPr>
          <w:p w14:paraId="14A529D3"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A</w:t>
            </w:r>
          </w:p>
        </w:tc>
        <w:tc>
          <w:tcPr>
            <w:tcW w:w="1560" w:type="dxa"/>
            <w:tcBorders>
              <w:top w:val="single" w:sz="4" w:space="0" w:color="DEEAF6" w:themeColor="accent1" w:themeTint="33"/>
            </w:tcBorders>
            <w:shd w:val="clear" w:color="auto" w:fill="D5DCE4" w:themeFill="text2" w:themeFillTint="33"/>
            <w:vAlign w:val="center"/>
          </w:tcPr>
          <w:p w14:paraId="1F42430B" w14:textId="77777777" w:rsidR="00C802C4" w:rsidRPr="00977AAA" w:rsidRDefault="00C802C4" w:rsidP="00413BB1">
            <w:pPr>
              <w:pStyle w:val="TableParagraph"/>
              <w:rPr>
                <w:rFonts w:cs="B Lotus"/>
              </w:rPr>
            </w:pPr>
            <w:r w:rsidRPr="00977AAA">
              <w:rPr>
                <w:rFonts w:cs="B Lotus" w:hint="cs"/>
                <w:rtl/>
              </w:rPr>
              <w:t>15.4</w:t>
            </w:r>
          </w:p>
        </w:tc>
        <w:tc>
          <w:tcPr>
            <w:tcW w:w="708" w:type="dxa"/>
            <w:tcBorders>
              <w:top w:val="single" w:sz="4" w:space="0" w:color="DEEAF6" w:themeColor="accent1" w:themeTint="33"/>
            </w:tcBorders>
            <w:shd w:val="clear" w:color="auto" w:fill="D5DCE4" w:themeFill="text2" w:themeFillTint="33"/>
            <w:vAlign w:val="center"/>
          </w:tcPr>
          <w:p w14:paraId="4C12CA19"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A</w:t>
            </w:r>
          </w:p>
        </w:tc>
        <w:tc>
          <w:tcPr>
            <w:tcW w:w="1033" w:type="dxa"/>
            <w:tcBorders>
              <w:top w:val="single" w:sz="4" w:space="0" w:color="DEEAF6" w:themeColor="accent1" w:themeTint="33"/>
            </w:tcBorders>
            <w:shd w:val="clear" w:color="auto" w:fill="D5DCE4" w:themeFill="text2" w:themeFillTint="33"/>
            <w:vAlign w:val="center"/>
          </w:tcPr>
          <w:p w14:paraId="07DFF767" w14:textId="77777777" w:rsidR="00C802C4" w:rsidRPr="00977AAA" w:rsidRDefault="00C802C4" w:rsidP="00413BB1">
            <w:pPr>
              <w:pStyle w:val="TableParagraph"/>
              <w:rPr>
                <w:rFonts w:cs="B Lotus"/>
              </w:rPr>
            </w:pPr>
            <w:r w:rsidRPr="00977AAA">
              <w:rPr>
                <w:rFonts w:cs="B Lotus"/>
                <w:rtl/>
              </w:rPr>
              <w:t>39</w:t>
            </w:r>
          </w:p>
        </w:tc>
        <w:tc>
          <w:tcPr>
            <w:tcW w:w="952" w:type="dxa"/>
            <w:tcBorders>
              <w:top w:val="single" w:sz="4" w:space="0" w:color="DEEAF6" w:themeColor="accent1" w:themeTint="33"/>
            </w:tcBorders>
            <w:shd w:val="clear" w:color="auto" w:fill="D5DCE4" w:themeFill="text2" w:themeFillTint="33"/>
            <w:vAlign w:val="center"/>
          </w:tcPr>
          <w:p w14:paraId="3622E77C"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A</w:t>
            </w:r>
          </w:p>
        </w:tc>
        <w:tc>
          <w:tcPr>
            <w:tcW w:w="1386" w:type="dxa"/>
            <w:tcBorders>
              <w:top w:val="single" w:sz="4" w:space="0" w:color="DEEAF6" w:themeColor="accent1" w:themeTint="33"/>
            </w:tcBorders>
            <w:shd w:val="clear" w:color="auto" w:fill="D5DCE4" w:themeFill="text2" w:themeFillTint="33"/>
            <w:vAlign w:val="center"/>
          </w:tcPr>
          <w:p w14:paraId="74175B4F" w14:textId="77777777" w:rsidR="00C802C4" w:rsidRPr="00977AAA" w:rsidRDefault="00C802C4" w:rsidP="00413BB1">
            <w:pPr>
              <w:pStyle w:val="TableParagraph"/>
              <w:rPr>
                <w:rFonts w:cs="B Lotus"/>
              </w:rPr>
            </w:pPr>
            <w:r w:rsidRPr="00977AAA">
              <w:rPr>
                <w:rFonts w:cs="B Lotus"/>
                <w:rtl/>
              </w:rPr>
              <w:t>10</w:t>
            </w:r>
          </w:p>
        </w:tc>
      </w:tr>
      <w:tr w:rsidR="00C802C4" w:rsidRPr="00977AAA" w14:paraId="2BC2D16B" w14:textId="77777777" w:rsidTr="00EF5C41">
        <w:trPr>
          <w:trHeight w:val="401"/>
          <w:jc w:val="right"/>
        </w:trPr>
        <w:tc>
          <w:tcPr>
            <w:tcW w:w="752" w:type="dxa"/>
            <w:shd w:val="clear" w:color="auto" w:fill="5B9BD5" w:themeFill="accent1"/>
            <w:vAlign w:val="center"/>
          </w:tcPr>
          <w:p w14:paraId="681D931A" w14:textId="77777777" w:rsidR="00C802C4" w:rsidRPr="00977AAA" w:rsidRDefault="00C802C4" w:rsidP="00413BB1">
            <w:pPr>
              <w:pStyle w:val="TableParagraph"/>
              <w:rPr>
                <w:rFonts w:cs="B Lotus"/>
              </w:rPr>
            </w:pPr>
            <w:r w:rsidRPr="00977AAA">
              <w:rPr>
                <w:rFonts w:cs="B Lotus"/>
                <w:rtl/>
              </w:rPr>
              <w:t>37</w:t>
            </w:r>
          </w:p>
        </w:tc>
        <w:tc>
          <w:tcPr>
            <w:tcW w:w="1418" w:type="dxa"/>
            <w:shd w:val="clear" w:color="auto" w:fill="FFFFFF" w:themeFill="background1"/>
            <w:vAlign w:val="center"/>
          </w:tcPr>
          <w:p w14:paraId="51A128C2" w14:textId="77777777" w:rsidR="00C802C4" w:rsidRPr="00977AAA" w:rsidRDefault="00C802C4" w:rsidP="00413BB1">
            <w:pPr>
              <w:pStyle w:val="TableParagraph"/>
              <w:bidi/>
              <w:rPr>
                <w:rFonts w:cs="B Lotus"/>
              </w:rPr>
            </w:pPr>
            <w:r>
              <w:rPr>
                <w:rFonts w:cs="B Lotus" w:hint="cs"/>
                <w:rtl/>
              </w:rPr>
              <w:t>قزوین</w:t>
            </w:r>
          </w:p>
        </w:tc>
        <w:tc>
          <w:tcPr>
            <w:tcW w:w="1274" w:type="dxa"/>
            <w:shd w:val="clear" w:color="auto" w:fill="FFFFFF" w:themeFill="background1"/>
            <w:vAlign w:val="center"/>
          </w:tcPr>
          <w:p w14:paraId="2EA56BED" w14:textId="77777777" w:rsidR="00C802C4" w:rsidRPr="00977AAA" w:rsidRDefault="00C802C4" w:rsidP="00413BB1">
            <w:pPr>
              <w:pStyle w:val="TableParagraph"/>
              <w:rPr>
                <w:rFonts w:cs="B Lotus"/>
              </w:rPr>
            </w:pPr>
            <w:r w:rsidRPr="00977AAA">
              <w:rPr>
                <w:rFonts w:cs="B Lotus"/>
                <w:rtl/>
              </w:rPr>
              <w:t>1277</w:t>
            </w:r>
          </w:p>
        </w:tc>
        <w:tc>
          <w:tcPr>
            <w:tcW w:w="710" w:type="dxa"/>
            <w:shd w:val="clear" w:color="auto" w:fill="FFFFFF" w:themeFill="background1"/>
            <w:vAlign w:val="center"/>
          </w:tcPr>
          <w:p w14:paraId="1B2A2796"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B</w:t>
            </w:r>
          </w:p>
        </w:tc>
        <w:tc>
          <w:tcPr>
            <w:tcW w:w="1701" w:type="dxa"/>
            <w:shd w:val="clear" w:color="auto" w:fill="FFFFFF" w:themeFill="background1"/>
            <w:vAlign w:val="center"/>
          </w:tcPr>
          <w:p w14:paraId="3B3D59B8" w14:textId="77777777" w:rsidR="00C802C4" w:rsidRPr="00977AAA" w:rsidRDefault="00C802C4" w:rsidP="00413BB1">
            <w:pPr>
              <w:pStyle w:val="TableParagraph"/>
              <w:rPr>
                <w:rFonts w:cs="B Lotus"/>
              </w:rPr>
            </w:pPr>
            <w:r w:rsidRPr="00977AAA">
              <w:rPr>
                <w:rFonts w:cs="B Lotus"/>
                <w:rtl/>
              </w:rPr>
              <w:t>43</w:t>
            </w:r>
          </w:p>
        </w:tc>
        <w:tc>
          <w:tcPr>
            <w:tcW w:w="709" w:type="dxa"/>
            <w:shd w:val="clear" w:color="auto" w:fill="FFFFFF" w:themeFill="background1"/>
            <w:vAlign w:val="center"/>
          </w:tcPr>
          <w:p w14:paraId="3BA7B279"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B</w:t>
            </w:r>
          </w:p>
        </w:tc>
        <w:tc>
          <w:tcPr>
            <w:tcW w:w="1701" w:type="dxa"/>
            <w:shd w:val="clear" w:color="auto" w:fill="FFFFFF" w:themeFill="background1"/>
            <w:vAlign w:val="center"/>
          </w:tcPr>
          <w:p w14:paraId="2B76A280" w14:textId="77777777" w:rsidR="00C802C4" w:rsidRPr="00977AAA" w:rsidRDefault="00C802C4" w:rsidP="00413BB1">
            <w:pPr>
              <w:pStyle w:val="TableParagraph"/>
              <w:rPr>
                <w:rFonts w:cs="B Lotus"/>
              </w:rPr>
            </w:pPr>
            <w:r w:rsidRPr="00977AAA">
              <w:rPr>
                <w:rFonts w:cs="B Lotus" w:hint="cs"/>
                <w:rtl/>
              </w:rPr>
              <w:t>24-</w:t>
            </w:r>
          </w:p>
        </w:tc>
        <w:tc>
          <w:tcPr>
            <w:tcW w:w="992" w:type="dxa"/>
            <w:shd w:val="clear" w:color="auto" w:fill="FFFFFF" w:themeFill="background1"/>
            <w:vAlign w:val="center"/>
          </w:tcPr>
          <w:p w14:paraId="0144DA7A"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B</w:t>
            </w:r>
          </w:p>
        </w:tc>
        <w:tc>
          <w:tcPr>
            <w:tcW w:w="1560" w:type="dxa"/>
            <w:shd w:val="clear" w:color="auto" w:fill="FFFFFF" w:themeFill="background1"/>
            <w:vAlign w:val="center"/>
          </w:tcPr>
          <w:p w14:paraId="497E22DB" w14:textId="77777777" w:rsidR="00C802C4" w:rsidRPr="00977AAA" w:rsidRDefault="00C802C4" w:rsidP="00413BB1">
            <w:pPr>
              <w:pStyle w:val="TableParagraph"/>
              <w:rPr>
                <w:rFonts w:cs="B Lotus"/>
              </w:rPr>
            </w:pPr>
            <w:r w:rsidRPr="00977AAA">
              <w:rPr>
                <w:rFonts w:cs="B Lotus" w:hint="cs"/>
                <w:rtl/>
              </w:rPr>
              <w:t>20.6</w:t>
            </w:r>
          </w:p>
        </w:tc>
        <w:tc>
          <w:tcPr>
            <w:tcW w:w="708" w:type="dxa"/>
            <w:shd w:val="clear" w:color="auto" w:fill="FFFFFF" w:themeFill="background1"/>
            <w:vAlign w:val="center"/>
          </w:tcPr>
          <w:p w14:paraId="070C0FAB"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A</w:t>
            </w:r>
          </w:p>
        </w:tc>
        <w:tc>
          <w:tcPr>
            <w:tcW w:w="1033" w:type="dxa"/>
            <w:shd w:val="clear" w:color="auto" w:fill="FFFFFF" w:themeFill="background1"/>
            <w:vAlign w:val="center"/>
          </w:tcPr>
          <w:p w14:paraId="74C1C578" w14:textId="77777777" w:rsidR="00C802C4" w:rsidRPr="00977AAA" w:rsidRDefault="00C802C4" w:rsidP="00413BB1">
            <w:pPr>
              <w:pStyle w:val="TableParagraph"/>
              <w:rPr>
                <w:rFonts w:cs="B Lotus"/>
              </w:rPr>
            </w:pPr>
            <w:r w:rsidRPr="00977AAA">
              <w:rPr>
                <w:rFonts w:cs="B Lotus"/>
                <w:rtl/>
              </w:rPr>
              <w:t>47</w:t>
            </w:r>
          </w:p>
        </w:tc>
        <w:tc>
          <w:tcPr>
            <w:tcW w:w="952" w:type="dxa"/>
            <w:shd w:val="clear" w:color="auto" w:fill="FFFFFF" w:themeFill="background1"/>
            <w:vAlign w:val="center"/>
          </w:tcPr>
          <w:p w14:paraId="48C18F32"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A</w:t>
            </w:r>
          </w:p>
        </w:tc>
        <w:tc>
          <w:tcPr>
            <w:tcW w:w="1386" w:type="dxa"/>
            <w:shd w:val="clear" w:color="auto" w:fill="FFFFFF" w:themeFill="background1"/>
            <w:vAlign w:val="center"/>
          </w:tcPr>
          <w:p w14:paraId="449F3BB8" w14:textId="77777777" w:rsidR="00C802C4" w:rsidRPr="00977AAA" w:rsidRDefault="00C802C4" w:rsidP="00413BB1">
            <w:pPr>
              <w:pStyle w:val="TableParagraph"/>
              <w:rPr>
                <w:rFonts w:cs="B Lotus"/>
              </w:rPr>
            </w:pPr>
            <w:r w:rsidRPr="00977AAA">
              <w:rPr>
                <w:rFonts w:cs="B Lotus"/>
                <w:rtl/>
              </w:rPr>
              <w:t>17</w:t>
            </w:r>
          </w:p>
        </w:tc>
      </w:tr>
      <w:tr w:rsidR="00C802C4" w:rsidRPr="00977AAA" w14:paraId="55703972" w14:textId="77777777" w:rsidTr="00EF5C41">
        <w:trPr>
          <w:trHeight w:val="401"/>
          <w:jc w:val="right"/>
        </w:trPr>
        <w:tc>
          <w:tcPr>
            <w:tcW w:w="752" w:type="dxa"/>
            <w:shd w:val="clear" w:color="auto" w:fill="5B9BD5" w:themeFill="accent1"/>
            <w:vAlign w:val="center"/>
          </w:tcPr>
          <w:p w14:paraId="6BE8CBF6" w14:textId="77777777" w:rsidR="00C802C4" w:rsidRPr="00977AAA" w:rsidRDefault="00C802C4" w:rsidP="00413BB1">
            <w:pPr>
              <w:pStyle w:val="TableParagraph"/>
              <w:rPr>
                <w:rFonts w:cs="B Lotus"/>
              </w:rPr>
            </w:pPr>
            <w:r w:rsidRPr="00977AAA">
              <w:rPr>
                <w:rFonts w:cs="B Lotus"/>
                <w:rtl/>
              </w:rPr>
              <w:t>38</w:t>
            </w:r>
          </w:p>
        </w:tc>
        <w:tc>
          <w:tcPr>
            <w:tcW w:w="1418" w:type="dxa"/>
            <w:shd w:val="clear" w:color="auto" w:fill="D5DCE4" w:themeFill="text2" w:themeFillTint="33"/>
            <w:vAlign w:val="center"/>
          </w:tcPr>
          <w:p w14:paraId="5CE59141" w14:textId="77777777" w:rsidR="00C802C4" w:rsidRPr="00977AAA" w:rsidRDefault="00C802C4" w:rsidP="00413BB1">
            <w:pPr>
              <w:pStyle w:val="TableParagraph"/>
              <w:bidi/>
              <w:rPr>
                <w:rFonts w:cs="B Lotus"/>
              </w:rPr>
            </w:pPr>
            <w:r>
              <w:rPr>
                <w:rFonts w:cs="B Lotus" w:hint="cs"/>
                <w:rtl/>
              </w:rPr>
              <w:t>کاشان</w:t>
            </w:r>
          </w:p>
        </w:tc>
        <w:tc>
          <w:tcPr>
            <w:tcW w:w="1274" w:type="dxa"/>
            <w:shd w:val="clear" w:color="auto" w:fill="D5DCE4" w:themeFill="text2" w:themeFillTint="33"/>
            <w:vAlign w:val="center"/>
          </w:tcPr>
          <w:p w14:paraId="6E02523D" w14:textId="77777777" w:rsidR="00C802C4" w:rsidRPr="00977AAA" w:rsidRDefault="00C802C4" w:rsidP="00413BB1">
            <w:pPr>
              <w:pStyle w:val="TableParagraph"/>
              <w:rPr>
                <w:rFonts w:cs="B Lotus"/>
              </w:rPr>
            </w:pPr>
            <w:r w:rsidRPr="00977AAA">
              <w:rPr>
                <w:rFonts w:cs="B Lotus"/>
                <w:rtl/>
              </w:rPr>
              <w:t>982</w:t>
            </w:r>
          </w:p>
        </w:tc>
        <w:tc>
          <w:tcPr>
            <w:tcW w:w="710" w:type="dxa"/>
            <w:shd w:val="clear" w:color="auto" w:fill="D5DCE4" w:themeFill="text2" w:themeFillTint="33"/>
            <w:vAlign w:val="center"/>
          </w:tcPr>
          <w:p w14:paraId="6A19D004"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A</w:t>
            </w:r>
          </w:p>
        </w:tc>
        <w:tc>
          <w:tcPr>
            <w:tcW w:w="1701" w:type="dxa"/>
            <w:shd w:val="clear" w:color="auto" w:fill="D5DCE4" w:themeFill="text2" w:themeFillTint="33"/>
            <w:vAlign w:val="center"/>
          </w:tcPr>
          <w:p w14:paraId="7B4E0BFB" w14:textId="77777777" w:rsidR="00C802C4" w:rsidRPr="00977AAA" w:rsidRDefault="00C802C4" w:rsidP="00413BB1">
            <w:pPr>
              <w:pStyle w:val="TableParagraph"/>
              <w:rPr>
                <w:rFonts w:cs="B Lotus"/>
              </w:rPr>
            </w:pPr>
            <w:r w:rsidRPr="00977AAA">
              <w:rPr>
                <w:rFonts w:cs="B Lotus"/>
                <w:rtl/>
              </w:rPr>
              <w:t>48</w:t>
            </w:r>
          </w:p>
        </w:tc>
        <w:tc>
          <w:tcPr>
            <w:tcW w:w="709" w:type="dxa"/>
            <w:shd w:val="clear" w:color="auto" w:fill="D5DCE4" w:themeFill="text2" w:themeFillTint="33"/>
            <w:vAlign w:val="center"/>
          </w:tcPr>
          <w:p w14:paraId="7C2E96EA"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C</w:t>
            </w:r>
          </w:p>
        </w:tc>
        <w:tc>
          <w:tcPr>
            <w:tcW w:w="1701" w:type="dxa"/>
            <w:shd w:val="clear" w:color="auto" w:fill="D5DCE4" w:themeFill="text2" w:themeFillTint="33"/>
            <w:vAlign w:val="center"/>
          </w:tcPr>
          <w:p w14:paraId="22607D3B" w14:textId="77777777" w:rsidR="00C802C4" w:rsidRPr="00977AAA" w:rsidRDefault="00C802C4" w:rsidP="00413BB1">
            <w:pPr>
              <w:pStyle w:val="TableParagraph"/>
              <w:rPr>
                <w:rFonts w:cs="B Lotus"/>
              </w:rPr>
            </w:pPr>
            <w:r w:rsidRPr="00977AAA">
              <w:rPr>
                <w:rFonts w:cs="B Lotus" w:hint="cs"/>
                <w:rtl/>
              </w:rPr>
              <w:t>12-</w:t>
            </w:r>
          </w:p>
        </w:tc>
        <w:tc>
          <w:tcPr>
            <w:tcW w:w="992" w:type="dxa"/>
            <w:shd w:val="clear" w:color="auto" w:fill="D5DCE4" w:themeFill="text2" w:themeFillTint="33"/>
            <w:vAlign w:val="center"/>
          </w:tcPr>
          <w:p w14:paraId="6AB0FB66"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A</w:t>
            </w:r>
          </w:p>
        </w:tc>
        <w:tc>
          <w:tcPr>
            <w:tcW w:w="1560" w:type="dxa"/>
            <w:shd w:val="clear" w:color="auto" w:fill="D5DCE4" w:themeFill="text2" w:themeFillTint="33"/>
            <w:vAlign w:val="center"/>
          </w:tcPr>
          <w:p w14:paraId="22A97663" w14:textId="77777777" w:rsidR="00C802C4" w:rsidRPr="00977AAA" w:rsidRDefault="00C802C4" w:rsidP="00413BB1">
            <w:pPr>
              <w:pStyle w:val="TableParagraph"/>
              <w:rPr>
                <w:rFonts w:cs="B Lotus"/>
              </w:rPr>
            </w:pPr>
            <w:r w:rsidRPr="00977AAA">
              <w:rPr>
                <w:rFonts w:cs="B Lotus" w:hint="cs"/>
                <w:rtl/>
              </w:rPr>
              <w:t>25.7</w:t>
            </w:r>
          </w:p>
        </w:tc>
        <w:tc>
          <w:tcPr>
            <w:tcW w:w="708" w:type="dxa"/>
            <w:shd w:val="clear" w:color="auto" w:fill="D5DCE4" w:themeFill="text2" w:themeFillTint="33"/>
            <w:vAlign w:val="center"/>
          </w:tcPr>
          <w:p w14:paraId="5A2F70E1"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A</w:t>
            </w:r>
          </w:p>
        </w:tc>
        <w:tc>
          <w:tcPr>
            <w:tcW w:w="1033" w:type="dxa"/>
            <w:shd w:val="clear" w:color="auto" w:fill="D5DCE4" w:themeFill="text2" w:themeFillTint="33"/>
            <w:vAlign w:val="center"/>
          </w:tcPr>
          <w:p w14:paraId="690A5B6D" w14:textId="77777777" w:rsidR="00C802C4" w:rsidRPr="00977AAA" w:rsidRDefault="00C802C4" w:rsidP="00413BB1">
            <w:pPr>
              <w:pStyle w:val="TableParagraph"/>
              <w:rPr>
                <w:rFonts w:cs="B Lotus"/>
              </w:rPr>
            </w:pPr>
            <w:r w:rsidRPr="00977AAA">
              <w:rPr>
                <w:rFonts w:cs="B Lotus"/>
                <w:rtl/>
              </w:rPr>
              <w:t>42</w:t>
            </w:r>
          </w:p>
        </w:tc>
        <w:tc>
          <w:tcPr>
            <w:tcW w:w="952" w:type="dxa"/>
            <w:shd w:val="clear" w:color="auto" w:fill="D5DCE4" w:themeFill="text2" w:themeFillTint="33"/>
            <w:vAlign w:val="center"/>
          </w:tcPr>
          <w:p w14:paraId="4D624FD2"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A</w:t>
            </w:r>
          </w:p>
        </w:tc>
        <w:tc>
          <w:tcPr>
            <w:tcW w:w="1386" w:type="dxa"/>
            <w:shd w:val="clear" w:color="auto" w:fill="D5DCE4" w:themeFill="text2" w:themeFillTint="33"/>
            <w:vAlign w:val="center"/>
          </w:tcPr>
          <w:p w14:paraId="4F9D025B" w14:textId="77777777" w:rsidR="00C802C4" w:rsidRPr="00977AAA" w:rsidRDefault="00C802C4" w:rsidP="00413BB1">
            <w:pPr>
              <w:pStyle w:val="TableParagraph"/>
              <w:rPr>
                <w:rFonts w:cs="B Lotus"/>
              </w:rPr>
            </w:pPr>
            <w:r w:rsidRPr="00977AAA">
              <w:rPr>
                <w:rFonts w:cs="B Lotus"/>
                <w:rtl/>
              </w:rPr>
              <w:t>10</w:t>
            </w:r>
          </w:p>
        </w:tc>
      </w:tr>
      <w:tr w:rsidR="00C802C4" w:rsidRPr="00977AAA" w14:paraId="04B19D0E" w14:textId="77777777" w:rsidTr="00EF5C41">
        <w:trPr>
          <w:trHeight w:val="402"/>
          <w:jc w:val="right"/>
        </w:trPr>
        <w:tc>
          <w:tcPr>
            <w:tcW w:w="752" w:type="dxa"/>
            <w:shd w:val="clear" w:color="auto" w:fill="5B9BD5" w:themeFill="accent1"/>
            <w:vAlign w:val="center"/>
          </w:tcPr>
          <w:p w14:paraId="4D58A2D4" w14:textId="77777777" w:rsidR="00C802C4" w:rsidRPr="00977AAA" w:rsidRDefault="00C802C4" w:rsidP="00413BB1">
            <w:pPr>
              <w:pStyle w:val="TableParagraph"/>
              <w:rPr>
                <w:rFonts w:cs="B Lotus"/>
              </w:rPr>
            </w:pPr>
            <w:r w:rsidRPr="00977AAA">
              <w:rPr>
                <w:rFonts w:cs="B Lotus"/>
                <w:rtl/>
              </w:rPr>
              <w:t>39</w:t>
            </w:r>
          </w:p>
        </w:tc>
        <w:tc>
          <w:tcPr>
            <w:tcW w:w="1418" w:type="dxa"/>
            <w:shd w:val="clear" w:color="auto" w:fill="FFFFFF" w:themeFill="background1"/>
            <w:vAlign w:val="center"/>
          </w:tcPr>
          <w:p w14:paraId="5C6B85BE" w14:textId="77777777" w:rsidR="00C802C4" w:rsidRPr="00977AAA" w:rsidRDefault="00C802C4" w:rsidP="00413BB1">
            <w:pPr>
              <w:pStyle w:val="TableParagraph"/>
              <w:bidi/>
              <w:rPr>
                <w:rFonts w:cs="B Lotus"/>
              </w:rPr>
            </w:pPr>
            <w:r>
              <w:rPr>
                <w:rFonts w:cs="B Lotus" w:hint="cs"/>
                <w:rtl/>
              </w:rPr>
              <w:t>کرمان</w:t>
            </w:r>
          </w:p>
        </w:tc>
        <w:tc>
          <w:tcPr>
            <w:tcW w:w="1274" w:type="dxa"/>
            <w:shd w:val="clear" w:color="auto" w:fill="FFFFFF" w:themeFill="background1"/>
            <w:vAlign w:val="center"/>
          </w:tcPr>
          <w:p w14:paraId="23F6A4FD" w14:textId="77777777" w:rsidR="00C802C4" w:rsidRPr="00977AAA" w:rsidRDefault="00C802C4" w:rsidP="00413BB1">
            <w:pPr>
              <w:pStyle w:val="TableParagraph"/>
              <w:rPr>
                <w:rFonts w:cs="B Lotus"/>
              </w:rPr>
            </w:pPr>
            <w:r w:rsidRPr="00977AAA">
              <w:rPr>
                <w:rFonts w:cs="B Lotus"/>
                <w:rtl/>
              </w:rPr>
              <w:t>1749</w:t>
            </w:r>
          </w:p>
        </w:tc>
        <w:tc>
          <w:tcPr>
            <w:tcW w:w="710" w:type="dxa"/>
            <w:shd w:val="clear" w:color="auto" w:fill="FFFFFF" w:themeFill="background1"/>
            <w:vAlign w:val="center"/>
          </w:tcPr>
          <w:p w14:paraId="48244504"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C</w:t>
            </w:r>
          </w:p>
        </w:tc>
        <w:tc>
          <w:tcPr>
            <w:tcW w:w="1701" w:type="dxa"/>
            <w:shd w:val="clear" w:color="auto" w:fill="FFFFFF" w:themeFill="background1"/>
            <w:vAlign w:val="center"/>
          </w:tcPr>
          <w:p w14:paraId="327892C1" w14:textId="77777777" w:rsidR="00C802C4" w:rsidRPr="00977AAA" w:rsidRDefault="00C802C4" w:rsidP="00413BB1">
            <w:pPr>
              <w:pStyle w:val="TableParagraph"/>
              <w:rPr>
                <w:rFonts w:cs="B Lotus"/>
              </w:rPr>
            </w:pPr>
            <w:r w:rsidRPr="00977AAA">
              <w:rPr>
                <w:rFonts w:cs="B Lotus"/>
                <w:rtl/>
              </w:rPr>
              <w:t>41</w:t>
            </w:r>
          </w:p>
        </w:tc>
        <w:tc>
          <w:tcPr>
            <w:tcW w:w="709" w:type="dxa"/>
            <w:shd w:val="clear" w:color="auto" w:fill="FFFFFF" w:themeFill="background1"/>
            <w:vAlign w:val="center"/>
          </w:tcPr>
          <w:p w14:paraId="56A2C9F5"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B</w:t>
            </w:r>
          </w:p>
        </w:tc>
        <w:tc>
          <w:tcPr>
            <w:tcW w:w="1701" w:type="dxa"/>
            <w:shd w:val="clear" w:color="auto" w:fill="FFFFFF" w:themeFill="background1"/>
            <w:vAlign w:val="center"/>
          </w:tcPr>
          <w:p w14:paraId="3E2A9FA9" w14:textId="77777777" w:rsidR="00C802C4" w:rsidRPr="00977AAA" w:rsidRDefault="00C802C4" w:rsidP="00413BB1">
            <w:pPr>
              <w:pStyle w:val="TableParagraph"/>
              <w:rPr>
                <w:rFonts w:cs="B Lotus"/>
              </w:rPr>
            </w:pPr>
            <w:r w:rsidRPr="00977AAA">
              <w:rPr>
                <w:rFonts w:cs="B Lotus" w:hint="cs"/>
                <w:rtl/>
              </w:rPr>
              <w:t>30-</w:t>
            </w:r>
          </w:p>
        </w:tc>
        <w:tc>
          <w:tcPr>
            <w:tcW w:w="992" w:type="dxa"/>
            <w:shd w:val="clear" w:color="auto" w:fill="FFFFFF" w:themeFill="background1"/>
            <w:vAlign w:val="center"/>
          </w:tcPr>
          <w:p w14:paraId="043BE034"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C</w:t>
            </w:r>
          </w:p>
        </w:tc>
        <w:tc>
          <w:tcPr>
            <w:tcW w:w="1560" w:type="dxa"/>
            <w:shd w:val="clear" w:color="auto" w:fill="FFFFFF" w:themeFill="background1"/>
            <w:vAlign w:val="center"/>
          </w:tcPr>
          <w:p w14:paraId="0814DB26" w14:textId="77777777" w:rsidR="00C802C4" w:rsidRPr="00977AAA" w:rsidRDefault="00C802C4" w:rsidP="00413BB1">
            <w:pPr>
              <w:pStyle w:val="TableParagraph"/>
              <w:rPr>
                <w:rFonts w:cs="B Lotus"/>
              </w:rPr>
            </w:pPr>
            <w:r w:rsidRPr="00977AAA">
              <w:rPr>
                <w:rFonts w:cs="B Lotus" w:hint="cs"/>
                <w:rtl/>
              </w:rPr>
              <w:t>28.3</w:t>
            </w:r>
          </w:p>
        </w:tc>
        <w:tc>
          <w:tcPr>
            <w:tcW w:w="708" w:type="dxa"/>
            <w:shd w:val="clear" w:color="auto" w:fill="FFFFFF" w:themeFill="background1"/>
            <w:vAlign w:val="center"/>
          </w:tcPr>
          <w:p w14:paraId="2327F362"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A</w:t>
            </w:r>
          </w:p>
        </w:tc>
        <w:tc>
          <w:tcPr>
            <w:tcW w:w="1033" w:type="dxa"/>
            <w:shd w:val="clear" w:color="auto" w:fill="FFFFFF" w:themeFill="background1"/>
            <w:vAlign w:val="center"/>
          </w:tcPr>
          <w:p w14:paraId="4EB0C161" w14:textId="77777777" w:rsidR="00C802C4" w:rsidRPr="00977AAA" w:rsidRDefault="00C802C4" w:rsidP="00413BB1">
            <w:pPr>
              <w:pStyle w:val="TableParagraph"/>
              <w:rPr>
                <w:rFonts w:cs="B Lotus"/>
              </w:rPr>
            </w:pPr>
            <w:r w:rsidRPr="00977AAA">
              <w:rPr>
                <w:rFonts w:cs="B Lotus"/>
                <w:rtl/>
              </w:rPr>
              <w:t>33</w:t>
            </w:r>
          </w:p>
        </w:tc>
        <w:tc>
          <w:tcPr>
            <w:tcW w:w="952" w:type="dxa"/>
            <w:shd w:val="clear" w:color="auto" w:fill="FFFFFF" w:themeFill="background1"/>
            <w:vAlign w:val="center"/>
          </w:tcPr>
          <w:p w14:paraId="6DF78AB7"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A</w:t>
            </w:r>
          </w:p>
        </w:tc>
        <w:tc>
          <w:tcPr>
            <w:tcW w:w="1386" w:type="dxa"/>
            <w:shd w:val="clear" w:color="auto" w:fill="FFFFFF" w:themeFill="background1"/>
            <w:vAlign w:val="center"/>
          </w:tcPr>
          <w:p w14:paraId="4C917E93" w14:textId="77777777" w:rsidR="00C802C4" w:rsidRPr="00977AAA" w:rsidRDefault="00C802C4" w:rsidP="00413BB1">
            <w:pPr>
              <w:pStyle w:val="TableParagraph"/>
              <w:rPr>
                <w:rFonts w:cs="B Lotus"/>
              </w:rPr>
            </w:pPr>
            <w:r w:rsidRPr="00977AAA">
              <w:rPr>
                <w:rFonts w:cs="B Lotus"/>
                <w:rtl/>
              </w:rPr>
              <w:t>25</w:t>
            </w:r>
          </w:p>
        </w:tc>
      </w:tr>
      <w:tr w:rsidR="00C802C4" w:rsidRPr="00977AAA" w14:paraId="125424CD" w14:textId="77777777" w:rsidTr="00EF5C41">
        <w:trPr>
          <w:trHeight w:val="401"/>
          <w:jc w:val="right"/>
        </w:trPr>
        <w:tc>
          <w:tcPr>
            <w:tcW w:w="752" w:type="dxa"/>
            <w:shd w:val="clear" w:color="auto" w:fill="5B9BD5" w:themeFill="accent1"/>
            <w:vAlign w:val="center"/>
          </w:tcPr>
          <w:p w14:paraId="2CE2D8C9" w14:textId="77777777" w:rsidR="00C802C4" w:rsidRPr="00977AAA" w:rsidRDefault="00C802C4" w:rsidP="00413BB1">
            <w:pPr>
              <w:pStyle w:val="TableParagraph"/>
              <w:rPr>
                <w:rFonts w:cs="B Lotus"/>
              </w:rPr>
            </w:pPr>
            <w:r w:rsidRPr="00977AAA">
              <w:rPr>
                <w:rFonts w:cs="B Lotus"/>
                <w:rtl/>
              </w:rPr>
              <w:t>40</w:t>
            </w:r>
          </w:p>
        </w:tc>
        <w:tc>
          <w:tcPr>
            <w:tcW w:w="1418" w:type="dxa"/>
            <w:shd w:val="clear" w:color="auto" w:fill="D5DCE4" w:themeFill="text2" w:themeFillTint="33"/>
            <w:vAlign w:val="center"/>
          </w:tcPr>
          <w:p w14:paraId="15A3616D" w14:textId="77777777" w:rsidR="00C802C4" w:rsidRPr="00977AAA" w:rsidRDefault="00C802C4" w:rsidP="00413BB1">
            <w:pPr>
              <w:pStyle w:val="TableParagraph"/>
              <w:bidi/>
              <w:rPr>
                <w:rFonts w:cs="B Lotus"/>
              </w:rPr>
            </w:pPr>
            <w:r>
              <w:rPr>
                <w:rFonts w:cs="B Lotus" w:hint="cs"/>
                <w:rtl/>
              </w:rPr>
              <w:t>گرگان</w:t>
            </w:r>
          </w:p>
        </w:tc>
        <w:tc>
          <w:tcPr>
            <w:tcW w:w="1274" w:type="dxa"/>
            <w:shd w:val="clear" w:color="auto" w:fill="D5DCE4" w:themeFill="text2" w:themeFillTint="33"/>
            <w:vAlign w:val="center"/>
          </w:tcPr>
          <w:p w14:paraId="37DD543C" w14:textId="77777777" w:rsidR="00C802C4" w:rsidRPr="00977AAA" w:rsidRDefault="00C802C4" w:rsidP="00413BB1">
            <w:pPr>
              <w:pStyle w:val="TableParagraph"/>
              <w:rPr>
                <w:rFonts w:cs="B Lotus"/>
              </w:rPr>
            </w:pPr>
            <w:r w:rsidRPr="00977AAA">
              <w:rPr>
                <w:rFonts w:cs="B Lotus"/>
                <w:rtl/>
              </w:rPr>
              <w:t>155</w:t>
            </w:r>
          </w:p>
        </w:tc>
        <w:tc>
          <w:tcPr>
            <w:tcW w:w="710" w:type="dxa"/>
            <w:shd w:val="clear" w:color="auto" w:fill="D5DCE4" w:themeFill="text2" w:themeFillTint="33"/>
            <w:vAlign w:val="center"/>
          </w:tcPr>
          <w:p w14:paraId="40F56022"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A</w:t>
            </w:r>
          </w:p>
        </w:tc>
        <w:tc>
          <w:tcPr>
            <w:tcW w:w="1701" w:type="dxa"/>
            <w:shd w:val="clear" w:color="auto" w:fill="D5DCE4" w:themeFill="text2" w:themeFillTint="33"/>
            <w:vAlign w:val="center"/>
          </w:tcPr>
          <w:p w14:paraId="2075C621" w14:textId="77777777" w:rsidR="00C802C4" w:rsidRPr="00977AAA" w:rsidRDefault="00C802C4" w:rsidP="00413BB1">
            <w:pPr>
              <w:pStyle w:val="TableParagraph"/>
              <w:rPr>
                <w:rFonts w:cs="B Lotus"/>
              </w:rPr>
            </w:pPr>
            <w:r w:rsidRPr="00977AAA">
              <w:rPr>
                <w:rFonts w:cs="B Lotus"/>
                <w:rtl/>
              </w:rPr>
              <w:t>44</w:t>
            </w:r>
          </w:p>
        </w:tc>
        <w:tc>
          <w:tcPr>
            <w:tcW w:w="709" w:type="dxa"/>
            <w:shd w:val="clear" w:color="auto" w:fill="D5DCE4" w:themeFill="text2" w:themeFillTint="33"/>
            <w:vAlign w:val="center"/>
          </w:tcPr>
          <w:p w14:paraId="613EA84B"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B</w:t>
            </w:r>
          </w:p>
        </w:tc>
        <w:tc>
          <w:tcPr>
            <w:tcW w:w="1701" w:type="dxa"/>
            <w:shd w:val="clear" w:color="auto" w:fill="D5DCE4" w:themeFill="text2" w:themeFillTint="33"/>
            <w:vAlign w:val="center"/>
          </w:tcPr>
          <w:p w14:paraId="3BCB29F3" w14:textId="77777777" w:rsidR="00C802C4" w:rsidRPr="00977AAA" w:rsidRDefault="00C802C4" w:rsidP="00413BB1">
            <w:pPr>
              <w:pStyle w:val="TableParagraph"/>
              <w:rPr>
                <w:rFonts w:cs="B Lotus"/>
              </w:rPr>
            </w:pPr>
            <w:r w:rsidRPr="00977AAA">
              <w:rPr>
                <w:rFonts w:cs="B Lotus" w:hint="cs"/>
                <w:rtl/>
              </w:rPr>
              <w:t>10-</w:t>
            </w:r>
          </w:p>
        </w:tc>
        <w:tc>
          <w:tcPr>
            <w:tcW w:w="992" w:type="dxa"/>
            <w:shd w:val="clear" w:color="auto" w:fill="D5DCE4" w:themeFill="text2" w:themeFillTint="33"/>
            <w:vAlign w:val="center"/>
          </w:tcPr>
          <w:p w14:paraId="7C152DE9"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A</w:t>
            </w:r>
          </w:p>
        </w:tc>
        <w:tc>
          <w:tcPr>
            <w:tcW w:w="1560" w:type="dxa"/>
            <w:shd w:val="clear" w:color="auto" w:fill="D5DCE4" w:themeFill="text2" w:themeFillTint="33"/>
            <w:vAlign w:val="center"/>
          </w:tcPr>
          <w:p w14:paraId="538F2D4B" w14:textId="77777777" w:rsidR="00C802C4" w:rsidRPr="00977AAA" w:rsidRDefault="00C802C4" w:rsidP="00413BB1">
            <w:pPr>
              <w:pStyle w:val="TableParagraph"/>
              <w:rPr>
                <w:rFonts w:cs="B Lotus"/>
              </w:rPr>
            </w:pPr>
            <w:r w:rsidRPr="00977AAA">
              <w:rPr>
                <w:rFonts w:cs="B Lotus" w:hint="cs"/>
                <w:rtl/>
              </w:rPr>
              <w:t>20.6</w:t>
            </w:r>
          </w:p>
        </w:tc>
        <w:tc>
          <w:tcPr>
            <w:tcW w:w="708" w:type="dxa"/>
            <w:shd w:val="clear" w:color="auto" w:fill="D5DCE4" w:themeFill="text2" w:themeFillTint="33"/>
            <w:vAlign w:val="center"/>
          </w:tcPr>
          <w:p w14:paraId="36C97495"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A</w:t>
            </w:r>
          </w:p>
        </w:tc>
        <w:tc>
          <w:tcPr>
            <w:tcW w:w="1033" w:type="dxa"/>
            <w:shd w:val="clear" w:color="auto" w:fill="D5DCE4" w:themeFill="text2" w:themeFillTint="33"/>
            <w:vAlign w:val="center"/>
          </w:tcPr>
          <w:p w14:paraId="698A45E7" w14:textId="77777777" w:rsidR="00C802C4" w:rsidRPr="00977AAA" w:rsidRDefault="00C802C4" w:rsidP="00413BB1">
            <w:pPr>
              <w:pStyle w:val="TableParagraph"/>
              <w:rPr>
                <w:rFonts w:cs="B Lotus"/>
              </w:rPr>
            </w:pPr>
            <w:r w:rsidRPr="00977AAA">
              <w:rPr>
                <w:rFonts w:cs="B Lotus"/>
                <w:rtl/>
              </w:rPr>
              <w:t>63</w:t>
            </w:r>
          </w:p>
        </w:tc>
        <w:tc>
          <w:tcPr>
            <w:tcW w:w="952" w:type="dxa"/>
            <w:shd w:val="clear" w:color="auto" w:fill="D5DCE4" w:themeFill="text2" w:themeFillTint="33"/>
            <w:vAlign w:val="center"/>
          </w:tcPr>
          <w:p w14:paraId="78A89D95"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B</w:t>
            </w:r>
          </w:p>
        </w:tc>
        <w:tc>
          <w:tcPr>
            <w:tcW w:w="1386" w:type="dxa"/>
            <w:shd w:val="clear" w:color="auto" w:fill="D5DCE4" w:themeFill="text2" w:themeFillTint="33"/>
            <w:vAlign w:val="center"/>
          </w:tcPr>
          <w:p w14:paraId="77B26831" w14:textId="77777777" w:rsidR="00C802C4" w:rsidRPr="00977AAA" w:rsidRDefault="00C802C4" w:rsidP="00413BB1">
            <w:pPr>
              <w:pStyle w:val="TableParagraph"/>
              <w:rPr>
                <w:rFonts w:cs="B Lotus"/>
              </w:rPr>
            </w:pPr>
            <w:r w:rsidRPr="00977AAA">
              <w:rPr>
                <w:rFonts w:cs="B Lotus"/>
                <w:rtl/>
              </w:rPr>
              <w:t>24</w:t>
            </w:r>
          </w:p>
        </w:tc>
      </w:tr>
      <w:tr w:rsidR="00C802C4" w:rsidRPr="00977AAA" w14:paraId="4DB6A45B" w14:textId="77777777" w:rsidTr="00EF5C41">
        <w:trPr>
          <w:trHeight w:val="402"/>
          <w:jc w:val="right"/>
        </w:trPr>
        <w:tc>
          <w:tcPr>
            <w:tcW w:w="752" w:type="dxa"/>
            <w:shd w:val="clear" w:color="auto" w:fill="5B9BD5" w:themeFill="accent1"/>
            <w:vAlign w:val="center"/>
          </w:tcPr>
          <w:p w14:paraId="41148FD5" w14:textId="77777777" w:rsidR="00C802C4" w:rsidRPr="00977AAA" w:rsidRDefault="00C802C4" w:rsidP="00413BB1">
            <w:pPr>
              <w:pStyle w:val="TableParagraph"/>
              <w:rPr>
                <w:rFonts w:cs="B Lotus"/>
              </w:rPr>
            </w:pPr>
            <w:r w:rsidRPr="00977AAA">
              <w:rPr>
                <w:rFonts w:cs="B Lotus"/>
                <w:rtl/>
              </w:rPr>
              <w:t>41</w:t>
            </w:r>
          </w:p>
        </w:tc>
        <w:tc>
          <w:tcPr>
            <w:tcW w:w="1418" w:type="dxa"/>
            <w:shd w:val="clear" w:color="auto" w:fill="FFFFFF" w:themeFill="background1"/>
            <w:vAlign w:val="center"/>
          </w:tcPr>
          <w:p w14:paraId="4CDEC388" w14:textId="77777777" w:rsidR="00C802C4" w:rsidRPr="00977AAA" w:rsidRDefault="00C802C4" w:rsidP="00413BB1">
            <w:pPr>
              <w:pStyle w:val="TableParagraph"/>
              <w:bidi/>
              <w:rPr>
                <w:rFonts w:cs="B Lotus"/>
              </w:rPr>
            </w:pPr>
            <w:r>
              <w:rPr>
                <w:rFonts w:cs="B Lotus" w:hint="cs"/>
                <w:rtl/>
              </w:rPr>
              <w:t>مشهد</w:t>
            </w:r>
          </w:p>
        </w:tc>
        <w:tc>
          <w:tcPr>
            <w:tcW w:w="1274" w:type="dxa"/>
            <w:shd w:val="clear" w:color="auto" w:fill="FFFFFF" w:themeFill="background1"/>
            <w:vAlign w:val="center"/>
          </w:tcPr>
          <w:p w14:paraId="19001A7D" w14:textId="77777777" w:rsidR="00C802C4" w:rsidRPr="00977AAA" w:rsidRDefault="00C802C4" w:rsidP="00413BB1">
            <w:pPr>
              <w:pStyle w:val="TableParagraph"/>
              <w:rPr>
                <w:rFonts w:cs="B Lotus"/>
              </w:rPr>
            </w:pPr>
            <w:r w:rsidRPr="00977AAA">
              <w:rPr>
                <w:rFonts w:cs="B Lotus"/>
                <w:rtl/>
              </w:rPr>
              <w:t>985</w:t>
            </w:r>
          </w:p>
        </w:tc>
        <w:tc>
          <w:tcPr>
            <w:tcW w:w="710" w:type="dxa"/>
            <w:shd w:val="clear" w:color="auto" w:fill="FFFFFF" w:themeFill="background1"/>
            <w:vAlign w:val="center"/>
          </w:tcPr>
          <w:p w14:paraId="3404FE55"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A</w:t>
            </w:r>
          </w:p>
        </w:tc>
        <w:tc>
          <w:tcPr>
            <w:tcW w:w="1701" w:type="dxa"/>
            <w:shd w:val="clear" w:color="auto" w:fill="FFFFFF" w:themeFill="background1"/>
            <w:vAlign w:val="center"/>
          </w:tcPr>
          <w:p w14:paraId="3E9DE350" w14:textId="77777777" w:rsidR="00C802C4" w:rsidRPr="00977AAA" w:rsidRDefault="00C802C4" w:rsidP="00413BB1">
            <w:pPr>
              <w:pStyle w:val="TableParagraph"/>
              <w:rPr>
                <w:rFonts w:cs="B Lotus"/>
              </w:rPr>
            </w:pPr>
            <w:r w:rsidRPr="00977AAA">
              <w:rPr>
                <w:rFonts w:cs="B Lotus"/>
                <w:rtl/>
              </w:rPr>
              <w:t>43</w:t>
            </w:r>
          </w:p>
        </w:tc>
        <w:tc>
          <w:tcPr>
            <w:tcW w:w="709" w:type="dxa"/>
            <w:shd w:val="clear" w:color="auto" w:fill="FFFFFF" w:themeFill="background1"/>
            <w:vAlign w:val="center"/>
          </w:tcPr>
          <w:p w14:paraId="4A264522"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B</w:t>
            </w:r>
          </w:p>
        </w:tc>
        <w:tc>
          <w:tcPr>
            <w:tcW w:w="1701" w:type="dxa"/>
            <w:shd w:val="clear" w:color="auto" w:fill="FFFFFF" w:themeFill="background1"/>
            <w:vAlign w:val="center"/>
          </w:tcPr>
          <w:p w14:paraId="393717B9" w14:textId="77777777" w:rsidR="00C802C4" w:rsidRPr="00977AAA" w:rsidRDefault="00C802C4" w:rsidP="00413BB1">
            <w:pPr>
              <w:pStyle w:val="TableParagraph"/>
              <w:rPr>
                <w:rFonts w:cs="B Lotus"/>
              </w:rPr>
            </w:pPr>
            <w:r w:rsidRPr="00977AAA">
              <w:rPr>
                <w:rFonts w:cs="B Lotus" w:hint="cs"/>
                <w:rtl/>
              </w:rPr>
              <w:t>28-</w:t>
            </w:r>
          </w:p>
        </w:tc>
        <w:tc>
          <w:tcPr>
            <w:tcW w:w="992" w:type="dxa"/>
            <w:shd w:val="clear" w:color="auto" w:fill="FFFFFF" w:themeFill="background1"/>
            <w:vAlign w:val="center"/>
          </w:tcPr>
          <w:p w14:paraId="1195DD0A"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B</w:t>
            </w:r>
          </w:p>
        </w:tc>
        <w:tc>
          <w:tcPr>
            <w:tcW w:w="1560" w:type="dxa"/>
            <w:shd w:val="clear" w:color="auto" w:fill="FFFFFF" w:themeFill="background1"/>
            <w:vAlign w:val="center"/>
          </w:tcPr>
          <w:p w14:paraId="3D4D9164" w14:textId="77777777" w:rsidR="00C802C4" w:rsidRPr="00977AAA" w:rsidRDefault="00C802C4" w:rsidP="00413BB1">
            <w:pPr>
              <w:pStyle w:val="TableParagraph"/>
              <w:rPr>
                <w:rFonts w:cs="B Lotus"/>
              </w:rPr>
            </w:pPr>
            <w:r w:rsidRPr="00977AAA">
              <w:rPr>
                <w:rFonts w:cs="B Lotus" w:hint="cs"/>
                <w:rtl/>
              </w:rPr>
              <w:t>20.6</w:t>
            </w:r>
          </w:p>
        </w:tc>
        <w:tc>
          <w:tcPr>
            <w:tcW w:w="708" w:type="dxa"/>
            <w:shd w:val="clear" w:color="auto" w:fill="FFFFFF" w:themeFill="background1"/>
            <w:vAlign w:val="center"/>
          </w:tcPr>
          <w:p w14:paraId="63CF6B1D"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B</w:t>
            </w:r>
          </w:p>
        </w:tc>
        <w:tc>
          <w:tcPr>
            <w:tcW w:w="1033" w:type="dxa"/>
            <w:shd w:val="clear" w:color="auto" w:fill="FFFFFF" w:themeFill="background1"/>
            <w:vAlign w:val="center"/>
          </w:tcPr>
          <w:p w14:paraId="274D23CF" w14:textId="77777777" w:rsidR="00C802C4" w:rsidRPr="00977AAA" w:rsidRDefault="00C802C4" w:rsidP="00413BB1">
            <w:pPr>
              <w:pStyle w:val="TableParagraph"/>
              <w:rPr>
                <w:rFonts w:cs="B Lotus"/>
              </w:rPr>
            </w:pPr>
            <w:r w:rsidRPr="00977AAA">
              <w:rPr>
                <w:rFonts w:cs="B Lotus"/>
                <w:rtl/>
              </w:rPr>
              <w:t>55</w:t>
            </w:r>
          </w:p>
        </w:tc>
        <w:tc>
          <w:tcPr>
            <w:tcW w:w="952" w:type="dxa"/>
            <w:shd w:val="clear" w:color="auto" w:fill="FFFFFF" w:themeFill="background1"/>
            <w:vAlign w:val="center"/>
          </w:tcPr>
          <w:p w14:paraId="556381BB"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B</w:t>
            </w:r>
          </w:p>
        </w:tc>
        <w:tc>
          <w:tcPr>
            <w:tcW w:w="1386" w:type="dxa"/>
            <w:shd w:val="clear" w:color="auto" w:fill="FFFFFF" w:themeFill="background1"/>
            <w:vAlign w:val="center"/>
          </w:tcPr>
          <w:p w14:paraId="6574D25A" w14:textId="77777777" w:rsidR="00C802C4" w:rsidRPr="00977AAA" w:rsidRDefault="00C802C4" w:rsidP="00413BB1">
            <w:pPr>
              <w:pStyle w:val="TableParagraph"/>
              <w:rPr>
                <w:rFonts w:cs="B Lotus"/>
              </w:rPr>
            </w:pPr>
            <w:r w:rsidRPr="00977AAA">
              <w:rPr>
                <w:rFonts w:cs="B Lotus"/>
                <w:rtl/>
              </w:rPr>
              <w:t>25</w:t>
            </w:r>
          </w:p>
        </w:tc>
      </w:tr>
      <w:tr w:rsidR="00C802C4" w:rsidRPr="00977AAA" w14:paraId="6A7F71A7" w14:textId="77777777" w:rsidTr="00EF5C41">
        <w:trPr>
          <w:trHeight w:val="401"/>
          <w:jc w:val="right"/>
        </w:trPr>
        <w:tc>
          <w:tcPr>
            <w:tcW w:w="752" w:type="dxa"/>
            <w:shd w:val="clear" w:color="auto" w:fill="5B9BD5" w:themeFill="accent1"/>
            <w:vAlign w:val="center"/>
          </w:tcPr>
          <w:p w14:paraId="72CC12D8" w14:textId="77777777" w:rsidR="00C802C4" w:rsidRPr="00977AAA" w:rsidRDefault="00C802C4" w:rsidP="00413BB1">
            <w:pPr>
              <w:pStyle w:val="TableParagraph"/>
              <w:rPr>
                <w:rFonts w:cs="B Lotus"/>
              </w:rPr>
            </w:pPr>
            <w:r w:rsidRPr="00977AAA">
              <w:rPr>
                <w:rFonts w:cs="B Lotus"/>
                <w:rtl/>
              </w:rPr>
              <w:t>42</w:t>
            </w:r>
          </w:p>
        </w:tc>
        <w:tc>
          <w:tcPr>
            <w:tcW w:w="1418" w:type="dxa"/>
            <w:shd w:val="clear" w:color="auto" w:fill="D5DCE4" w:themeFill="text2" w:themeFillTint="33"/>
            <w:vAlign w:val="center"/>
          </w:tcPr>
          <w:p w14:paraId="19FBD5DE" w14:textId="77777777" w:rsidR="00C802C4" w:rsidRPr="00977AAA" w:rsidRDefault="00C802C4" w:rsidP="00413BB1">
            <w:pPr>
              <w:pStyle w:val="TableParagraph"/>
              <w:bidi/>
              <w:rPr>
                <w:rFonts w:cs="B Lotus"/>
              </w:rPr>
            </w:pPr>
            <w:r w:rsidRPr="00977AAA">
              <w:rPr>
                <w:rFonts w:cs="B Lotus"/>
                <w:rtl/>
              </w:rPr>
              <w:t>ﻫﻤﺪان</w:t>
            </w:r>
          </w:p>
        </w:tc>
        <w:tc>
          <w:tcPr>
            <w:tcW w:w="1274" w:type="dxa"/>
            <w:shd w:val="clear" w:color="auto" w:fill="D5DCE4" w:themeFill="text2" w:themeFillTint="33"/>
            <w:vAlign w:val="center"/>
          </w:tcPr>
          <w:p w14:paraId="6D48609D" w14:textId="77777777" w:rsidR="00C802C4" w:rsidRPr="00977AAA" w:rsidRDefault="00C802C4" w:rsidP="00413BB1">
            <w:pPr>
              <w:pStyle w:val="TableParagraph"/>
              <w:rPr>
                <w:rFonts w:cs="B Lotus"/>
              </w:rPr>
            </w:pPr>
            <w:r w:rsidRPr="00977AAA">
              <w:rPr>
                <w:rFonts w:cs="B Lotus"/>
                <w:rtl/>
              </w:rPr>
              <w:t>1679</w:t>
            </w:r>
          </w:p>
        </w:tc>
        <w:tc>
          <w:tcPr>
            <w:tcW w:w="710" w:type="dxa"/>
            <w:shd w:val="clear" w:color="auto" w:fill="D5DCE4" w:themeFill="text2" w:themeFillTint="33"/>
            <w:vAlign w:val="center"/>
          </w:tcPr>
          <w:p w14:paraId="0CAF655E"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C</w:t>
            </w:r>
          </w:p>
        </w:tc>
        <w:tc>
          <w:tcPr>
            <w:tcW w:w="1701" w:type="dxa"/>
            <w:shd w:val="clear" w:color="auto" w:fill="D5DCE4" w:themeFill="text2" w:themeFillTint="33"/>
            <w:vAlign w:val="center"/>
          </w:tcPr>
          <w:p w14:paraId="3FD08437" w14:textId="77777777" w:rsidR="00C802C4" w:rsidRPr="00977AAA" w:rsidRDefault="00C802C4" w:rsidP="00413BB1">
            <w:pPr>
              <w:pStyle w:val="TableParagraph"/>
              <w:rPr>
                <w:rFonts w:cs="B Lotus"/>
              </w:rPr>
            </w:pPr>
            <w:r w:rsidRPr="00977AAA">
              <w:rPr>
                <w:rFonts w:cs="B Lotus"/>
                <w:rtl/>
              </w:rPr>
              <w:t>40</w:t>
            </w:r>
          </w:p>
        </w:tc>
        <w:tc>
          <w:tcPr>
            <w:tcW w:w="709" w:type="dxa"/>
            <w:shd w:val="clear" w:color="auto" w:fill="D5DCE4" w:themeFill="text2" w:themeFillTint="33"/>
            <w:vAlign w:val="center"/>
          </w:tcPr>
          <w:p w14:paraId="3D6D0D3E"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A</w:t>
            </w:r>
          </w:p>
        </w:tc>
        <w:tc>
          <w:tcPr>
            <w:tcW w:w="1701" w:type="dxa"/>
            <w:shd w:val="clear" w:color="auto" w:fill="D5DCE4" w:themeFill="text2" w:themeFillTint="33"/>
            <w:vAlign w:val="center"/>
          </w:tcPr>
          <w:p w14:paraId="1BA1E682" w14:textId="77777777" w:rsidR="00C802C4" w:rsidRPr="00977AAA" w:rsidRDefault="00C802C4" w:rsidP="00413BB1">
            <w:pPr>
              <w:pStyle w:val="TableParagraph"/>
              <w:rPr>
                <w:rFonts w:cs="B Lotus"/>
              </w:rPr>
            </w:pPr>
            <w:r w:rsidRPr="00977AAA">
              <w:rPr>
                <w:rFonts w:cs="B Lotus" w:hint="cs"/>
                <w:rtl/>
              </w:rPr>
              <w:t>34-</w:t>
            </w:r>
          </w:p>
        </w:tc>
        <w:tc>
          <w:tcPr>
            <w:tcW w:w="992" w:type="dxa"/>
            <w:shd w:val="clear" w:color="auto" w:fill="D5DCE4" w:themeFill="text2" w:themeFillTint="33"/>
            <w:vAlign w:val="center"/>
          </w:tcPr>
          <w:p w14:paraId="2D14BAAE"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C</w:t>
            </w:r>
          </w:p>
        </w:tc>
        <w:tc>
          <w:tcPr>
            <w:tcW w:w="1560" w:type="dxa"/>
            <w:shd w:val="clear" w:color="auto" w:fill="D5DCE4" w:themeFill="text2" w:themeFillTint="33"/>
            <w:vAlign w:val="center"/>
          </w:tcPr>
          <w:p w14:paraId="0F4A7A8F" w14:textId="77777777" w:rsidR="00C802C4" w:rsidRPr="00977AAA" w:rsidRDefault="00C802C4" w:rsidP="00413BB1">
            <w:pPr>
              <w:pStyle w:val="TableParagraph"/>
              <w:rPr>
                <w:rFonts w:cs="B Lotus"/>
              </w:rPr>
            </w:pPr>
            <w:r w:rsidRPr="00977AAA">
              <w:rPr>
                <w:rFonts w:cs="B Lotus" w:hint="cs"/>
                <w:rtl/>
              </w:rPr>
              <w:t>30.9</w:t>
            </w:r>
          </w:p>
        </w:tc>
        <w:tc>
          <w:tcPr>
            <w:tcW w:w="708" w:type="dxa"/>
            <w:shd w:val="clear" w:color="auto" w:fill="D5DCE4" w:themeFill="text2" w:themeFillTint="33"/>
            <w:vAlign w:val="center"/>
          </w:tcPr>
          <w:p w14:paraId="374C6F28"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B</w:t>
            </w:r>
          </w:p>
        </w:tc>
        <w:tc>
          <w:tcPr>
            <w:tcW w:w="1033" w:type="dxa"/>
            <w:shd w:val="clear" w:color="auto" w:fill="D5DCE4" w:themeFill="text2" w:themeFillTint="33"/>
            <w:vAlign w:val="center"/>
          </w:tcPr>
          <w:p w14:paraId="0A5115A5" w14:textId="77777777" w:rsidR="00C802C4" w:rsidRPr="00977AAA" w:rsidRDefault="00C802C4" w:rsidP="00413BB1">
            <w:pPr>
              <w:pStyle w:val="TableParagraph"/>
              <w:rPr>
                <w:rFonts w:cs="B Lotus"/>
              </w:rPr>
            </w:pPr>
            <w:r w:rsidRPr="00977AAA">
              <w:rPr>
                <w:rFonts w:cs="B Lotus"/>
                <w:rtl/>
              </w:rPr>
              <w:t>53</w:t>
            </w:r>
          </w:p>
        </w:tc>
        <w:tc>
          <w:tcPr>
            <w:tcW w:w="952" w:type="dxa"/>
            <w:shd w:val="clear" w:color="auto" w:fill="D5DCE4" w:themeFill="text2" w:themeFillTint="33"/>
            <w:vAlign w:val="center"/>
          </w:tcPr>
          <w:p w14:paraId="63B812B0"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B</w:t>
            </w:r>
          </w:p>
        </w:tc>
        <w:tc>
          <w:tcPr>
            <w:tcW w:w="1386" w:type="dxa"/>
            <w:shd w:val="clear" w:color="auto" w:fill="D5DCE4" w:themeFill="text2" w:themeFillTint="33"/>
            <w:vAlign w:val="center"/>
          </w:tcPr>
          <w:p w14:paraId="27B1C92C" w14:textId="77777777" w:rsidR="00C802C4" w:rsidRPr="00977AAA" w:rsidRDefault="00C802C4" w:rsidP="00413BB1">
            <w:pPr>
              <w:pStyle w:val="TableParagraph"/>
              <w:rPr>
                <w:rFonts w:cs="B Lotus"/>
              </w:rPr>
            </w:pPr>
            <w:r w:rsidRPr="00977AAA">
              <w:rPr>
                <w:rFonts w:cs="B Lotus"/>
                <w:rtl/>
              </w:rPr>
              <w:t>25</w:t>
            </w:r>
          </w:p>
        </w:tc>
      </w:tr>
      <w:tr w:rsidR="00C802C4" w:rsidRPr="00977AAA" w14:paraId="62ED8DB1" w14:textId="77777777" w:rsidTr="00EF5C41">
        <w:trPr>
          <w:trHeight w:val="401"/>
          <w:jc w:val="right"/>
        </w:trPr>
        <w:tc>
          <w:tcPr>
            <w:tcW w:w="752" w:type="dxa"/>
            <w:shd w:val="clear" w:color="auto" w:fill="5B9BD5" w:themeFill="accent1"/>
            <w:vAlign w:val="center"/>
          </w:tcPr>
          <w:p w14:paraId="3637F740" w14:textId="77777777" w:rsidR="00C802C4" w:rsidRPr="00977AAA" w:rsidRDefault="00C802C4" w:rsidP="00413BB1">
            <w:pPr>
              <w:pStyle w:val="TableParagraph"/>
              <w:rPr>
                <w:rFonts w:cs="B Lotus"/>
              </w:rPr>
            </w:pPr>
            <w:r w:rsidRPr="00977AAA">
              <w:rPr>
                <w:rFonts w:cs="B Lotus"/>
                <w:rtl/>
              </w:rPr>
              <w:t>43</w:t>
            </w:r>
          </w:p>
        </w:tc>
        <w:tc>
          <w:tcPr>
            <w:tcW w:w="1418" w:type="dxa"/>
            <w:shd w:val="clear" w:color="auto" w:fill="FFFFFF" w:themeFill="background1"/>
            <w:vAlign w:val="center"/>
          </w:tcPr>
          <w:p w14:paraId="1C151517" w14:textId="77777777" w:rsidR="00C802C4" w:rsidRPr="00977AAA" w:rsidRDefault="00C802C4" w:rsidP="00413BB1">
            <w:pPr>
              <w:pStyle w:val="TableParagraph"/>
              <w:bidi/>
              <w:rPr>
                <w:rFonts w:cs="B Lotus"/>
              </w:rPr>
            </w:pPr>
            <w:r w:rsidRPr="00497725">
              <w:rPr>
                <w:rFonts w:cs="B Lotus" w:hint="cs"/>
                <w:rtl/>
              </w:rPr>
              <w:t>یزد</w:t>
            </w:r>
          </w:p>
        </w:tc>
        <w:tc>
          <w:tcPr>
            <w:tcW w:w="1274" w:type="dxa"/>
            <w:shd w:val="clear" w:color="auto" w:fill="FFFFFF" w:themeFill="background1"/>
            <w:vAlign w:val="center"/>
          </w:tcPr>
          <w:p w14:paraId="6FD6C7BA" w14:textId="77777777" w:rsidR="00C802C4" w:rsidRPr="00977AAA" w:rsidRDefault="00C802C4" w:rsidP="00413BB1">
            <w:pPr>
              <w:pStyle w:val="TableParagraph"/>
              <w:rPr>
                <w:rFonts w:cs="B Lotus"/>
              </w:rPr>
            </w:pPr>
            <w:r w:rsidRPr="00977AAA">
              <w:rPr>
                <w:rFonts w:cs="B Lotus"/>
                <w:rtl/>
              </w:rPr>
              <w:t>1230</w:t>
            </w:r>
          </w:p>
        </w:tc>
        <w:tc>
          <w:tcPr>
            <w:tcW w:w="710" w:type="dxa"/>
            <w:shd w:val="clear" w:color="auto" w:fill="FFFFFF" w:themeFill="background1"/>
            <w:vAlign w:val="center"/>
          </w:tcPr>
          <w:p w14:paraId="1DB92980"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B</w:t>
            </w:r>
          </w:p>
        </w:tc>
        <w:tc>
          <w:tcPr>
            <w:tcW w:w="1701" w:type="dxa"/>
            <w:shd w:val="clear" w:color="auto" w:fill="FFFFFF" w:themeFill="background1"/>
            <w:vAlign w:val="center"/>
          </w:tcPr>
          <w:p w14:paraId="6379E1F3" w14:textId="77777777" w:rsidR="00C802C4" w:rsidRPr="00977AAA" w:rsidRDefault="00C802C4" w:rsidP="00413BB1">
            <w:pPr>
              <w:pStyle w:val="TableParagraph"/>
              <w:rPr>
                <w:rFonts w:cs="B Lotus"/>
              </w:rPr>
            </w:pPr>
            <w:r>
              <w:rPr>
                <w:rFonts w:cs="B Lotus" w:hint="cs"/>
                <w:w w:val="90"/>
                <w:rtl/>
              </w:rPr>
              <w:t>45.6</w:t>
            </w:r>
          </w:p>
        </w:tc>
        <w:tc>
          <w:tcPr>
            <w:tcW w:w="709" w:type="dxa"/>
            <w:shd w:val="clear" w:color="auto" w:fill="FFFFFF" w:themeFill="background1"/>
            <w:vAlign w:val="center"/>
          </w:tcPr>
          <w:p w14:paraId="55DE07EF"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C</w:t>
            </w:r>
          </w:p>
        </w:tc>
        <w:tc>
          <w:tcPr>
            <w:tcW w:w="1701" w:type="dxa"/>
            <w:shd w:val="clear" w:color="auto" w:fill="FFFFFF" w:themeFill="background1"/>
            <w:vAlign w:val="center"/>
          </w:tcPr>
          <w:p w14:paraId="41E341CD" w14:textId="77777777" w:rsidR="00C802C4" w:rsidRPr="00977AAA" w:rsidRDefault="00C802C4" w:rsidP="00413BB1">
            <w:pPr>
              <w:pStyle w:val="TableParagraph"/>
              <w:rPr>
                <w:rFonts w:cs="B Lotus"/>
              </w:rPr>
            </w:pPr>
            <w:r w:rsidRPr="00977AAA">
              <w:rPr>
                <w:rFonts w:cs="B Lotus" w:hint="cs"/>
                <w:rtl/>
              </w:rPr>
              <w:t>16-</w:t>
            </w:r>
          </w:p>
        </w:tc>
        <w:tc>
          <w:tcPr>
            <w:tcW w:w="992" w:type="dxa"/>
            <w:shd w:val="clear" w:color="auto" w:fill="FFFFFF" w:themeFill="background1"/>
            <w:vAlign w:val="center"/>
          </w:tcPr>
          <w:p w14:paraId="4660377B"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A</w:t>
            </w:r>
          </w:p>
        </w:tc>
        <w:tc>
          <w:tcPr>
            <w:tcW w:w="1560" w:type="dxa"/>
            <w:shd w:val="clear" w:color="auto" w:fill="FFFFFF" w:themeFill="background1"/>
            <w:vAlign w:val="center"/>
          </w:tcPr>
          <w:p w14:paraId="743D33A3" w14:textId="77777777" w:rsidR="00C802C4" w:rsidRPr="00977AAA" w:rsidRDefault="00C802C4" w:rsidP="00413BB1">
            <w:pPr>
              <w:pStyle w:val="TableParagraph"/>
              <w:rPr>
                <w:rFonts w:cs="B Lotus"/>
              </w:rPr>
            </w:pPr>
            <w:r w:rsidRPr="00977AAA">
              <w:rPr>
                <w:rFonts w:cs="B Lotus" w:hint="cs"/>
                <w:rtl/>
              </w:rPr>
              <w:t>33.4</w:t>
            </w:r>
          </w:p>
        </w:tc>
        <w:tc>
          <w:tcPr>
            <w:tcW w:w="708" w:type="dxa"/>
            <w:shd w:val="clear" w:color="auto" w:fill="FFFFFF" w:themeFill="background1"/>
            <w:vAlign w:val="center"/>
          </w:tcPr>
          <w:p w14:paraId="6AF2D8C4"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B</w:t>
            </w:r>
          </w:p>
        </w:tc>
        <w:tc>
          <w:tcPr>
            <w:tcW w:w="1033" w:type="dxa"/>
            <w:shd w:val="clear" w:color="auto" w:fill="FFFFFF" w:themeFill="background1"/>
            <w:vAlign w:val="center"/>
          </w:tcPr>
          <w:p w14:paraId="0172CE6B" w14:textId="77777777" w:rsidR="00C802C4" w:rsidRPr="00977AAA" w:rsidRDefault="00C802C4" w:rsidP="00413BB1">
            <w:pPr>
              <w:pStyle w:val="TableParagraph"/>
              <w:rPr>
                <w:rFonts w:cs="B Lotus"/>
              </w:rPr>
            </w:pPr>
            <w:r w:rsidRPr="00977AAA">
              <w:rPr>
                <w:rFonts w:cs="B Lotus"/>
                <w:rtl/>
              </w:rPr>
              <w:t>34</w:t>
            </w:r>
          </w:p>
        </w:tc>
        <w:tc>
          <w:tcPr>
            <w:tcW w:w="952" w:type="dxa"/>
            <w:shd w:val="clear" w:color="auto" w:fill="FFFFFF" w:themeFill="background1"/>
            <w:vAlign w:val="center"/>
          </w:tcPr>
          <w:p w14:paraId="2C65920C" w14:textId="77777777" w:rsidR="00C802C4" w:rsidRPr="00977AAA" w:rsidRDefault="00C802C4" w:rsidP="00413BB1">
            <w:pPr>
              <w:pStyle w:val="TableParagraph"/>
              <w:spacing w:before="0" w:line="227" w:lineRule="exact"/>
              <w:rPr>
                <w:rFonts w:ascii="Times New Roman" w:cs="B Lotus"/>
              </w:rPr>
            </w:pPr>
            <w:r w:rsidRPr="00977AAA">
              <w:rPr>
                <w:rFonts w:ascii="Times New Roman" w:cs="B Lotus"/>
              </w:rPr>
              <w:t>A</w:t>
            </w:r>
          </w:p>
        </w:tc>
        <w:tc>
          <w:tcPr>
            <w:tcW w:w="1386" w:type="dxa"/>
            <w:shd w:val="clear" w:color="auto" w:fill="FFFFFF" w:themeFill="background1"/>
            <w:vAlign w:val="center"/>
          </w:tcPr>
          <w:p w14:paraId="4FA0B286" w14:textId="77777777" w:rsidR="00C802C4" w:rsidRPr="00977AAA" w:rsidRDefault="00C802C4" w:rsidP="00413BB1">
            <w:pPr>
              <w:pStyle w:val="TableParagraph"/>
              <w:rPr>
                <w:rFonts w:cs="B Lotus"/>
              </w:rPr>
            </w:pPr>
            <w:r w:rsidRPr="00977AAA">
              <w:rPr>
                <w:rFonts w:cs="B Lotus"/>
                <w:rtl/>
              </w:rPr>
              <w:t>24</w:t>
            </w:r>
          </w:p>
        </w:tc>
      </w:tr>
    </w:tbl>
    <w:p w14:paraId="19DBAAFA" w14:textId="5FFC64DE" w:rsidR="00EC5424" w:rsidRDefault="008260CF" w:rsidP="00C9489F">
      <w:pPr>
        <w:pStyle w:val="TableParagraph"/>
        <w:spacing w:before="0"/>
        <w:ind w:right="-180"/>
        <w:rPr>
          <w:rFonts w:ascii="Times New Roman" w:hAnsi="Times New Roman" w:cs="B Lotus"/>
          <w:bCs/>
          <w:i/>
          <w:color w:val="000000" w:themeColor="text1"/>
          <w:sz w:val="18"/>
          <w:szCs w:val="22"/>
          <w:lang w:bidi="fa-IR"/>
        </w:rPr>
      </w:pPr>
      <w:r>
        <w:rPr>
          <w:rFonts w:ascii="Times New Roman" w:hAnsi="Times New Roman" w:cs="B Lotus"/>
          <w:bCs/>
          <w:i/>
          <w:color w:val="000000" w:themeColor="text1"/>
          <w:sz w:val="18"/>
          <w:szCs w:val="22"/>
          <w:lang w:bidi="fa-IR"/>
        </w:rPr>
        <w:t xml:space="preserve"> </w:t>
      </w:r>
    </w:p>
    <w:p w14:paraId="38159E0B" w14:textId="77777777" w:rsidR="00C802C4" w:rsidRDefault="00C802C4" w:rsidP="00C9489F">
      <w:pPr>
        <w:pStyle w:val="TableParagraph"/>
        <w:spacing w:before="0"/>
        <w:ind w:right="-180"/>
        <w:rPr>
          <w:rFonts w:ascii="Times New Roman" w:hAnsi="Times New Roman" w:cs="B Lotus"/>
          <w:bCs/>
          <w:i/>
          <w:color w:val="000000" w:themeColor="text1"/>
          <w:sz w:val="18"/>
          <w:szCs w:val="22"/>
          <w:rtl/>
          <w:lang w:bidi="fa-IR"/>
        </w:rPr>
      </w:pPr>
    </w:p>
    <w:p w14:paraId="47C52C58" w14:textId="77777777" w:rsidR="00C802C4" w:rsidRPr="00394599" w:rsidRDefault="00C802C4" w:rsidP="00C9489F">
      <w:pPr>
        <w:pStyle w:val="TableParagraph"/>
        <w:spacing w:before="0"/>
        <w:ind w:right="-180"/>
        <w:rPr>
          <w:rFonts w:ascii="Times New Roman" w:hAnsi="Times New Roman" w:cs="B Lotus"/>
          <w:bCs/>
          <w:i/>
          <w:color w:val="000000" w:themeColor="text1"/>
          <w:sz w:val="18"/>
          <w:szCs w:val="22"/>
          <w:lang w:bidi="fa-IR"/>
        </w:rPr>
      </w:pPr>
    </w:p>
    <w:p w14:paraId="5312D983" w14:textId="4E299ACF" w:rsidR="008D2E21" w:rsidRDefault="008D2E21" w:rsidP="00C9489F">
      <w:pPr>
        <w:pStyle w:val="a2"/>
        <w:ind w:right="-180"/>
        <w:rPr>
          <w:bCs/>
          <w:sz w:val="18"/>
          <w:szCs w:val="22"/>
          <w:rtl/>
          <w:lang w:bidi="fa-IR"/>
        </w:rPr>
      </w:pPr>
    </w:p>
    <w:p w14:paraId="2D24C487" w14:textId="77777777" w:rsidR="00C802C4" w:rsidRPr="00394599" w:rsidRDefault="00C802C4" w:rsidP="00C9489F">
      <w:pPr>
        <w:pStyle w:val="a2"/>
        <w:ind w:right="-180"/>
        <w:rPr>
          <w:bCs/>
          <w:sz w:val="18"/>
          <w:szCs w:val="22"/>
          <w:rtl/>
          <w:lang w:bidi="fa-IR"/>
        </w:rPr>
        <w:sectPr w:rsidR="00C802C4" w:rsidRPr="00394599" w:rsidSect="009C6090">
          <w:headerReference w:type="default" r:id="rId109"/>
          <w:footerReference w:type="default" r:id="rId110"/>
          <w:footnotePr>
            <w:numRestart w:val="eachPage"/>
          </w:footnotePr>
          <w:pgSz w:w="16838" w:h="11906" w:orient="landscape" w:code="9"/>
          <w:pgMar w:top="720" w:right="720" w:bottom="720" w:left="720" w:header="706" w:footer="0" w:gutter="0"/>
          <w:cols w:space="708"/>
          <w:bidi/>
          <w:rtlGutter/>
          <w:docGrid w:linePitch="360"/>
        </w:sectPr>
      </w:pPr>
    </w:p>
    <w:p w14:paraId="757B2B35" w14:textId="0F4EAC3D" w:rsidR="003E50E1" w:rsidRPr="000A3D68" w:rsidRDefault="003E50E1" w:rsidP="000A3D68">
      <w:pPr>
        <w:pStyle w:val="Caption"/>
      </w:pPr>
      <w:bookmarkStart w:id="1795" w:name="_Toc74497780"/>
      <w:bookmarkStart w:id="1796" w:name="_Toc75149330"/>
      <w:bookmarkStart w:id="1797" w:name="_Toc75476257"/>
      <w:bookmarkStart w:id="1798" w:name="_Toc75973172"/>
      <w:bookmarkStart w:id="1799" w:name="_Toc75978505"/>
      <w:bookmarkStart w:id="1800" w:name="_Toc79489834"/>
      <w:bookmarkStart w:id="1801" w:name="_Toc80564252"/>
      <w:r w:rsidRPr="000A3D68">
        <w:rPr>
          <w:rtl/>
        </w:rPr>
        <w:lastRenderedPageBreak/>
        <w:t xml:space="preserve">جدول </w:t>
      </w:r>
      <w:r w:rsidR="00CE653F" w:rsidRPr="000A3D68">
        <w:rPr>
          <w:rtl/>
        </w:rPr>
        <w:fldChar w:fldCharType="begin"/>
      </w:r>
      <w:r w:rsidR="00CE653F" w:rsidRPr="000A3D68">
        <w:rPr>
          <w:rtl/>
        </w:rPr>
        <w:instrText xml:space="preserve"> </w:instrText>
      </w:r>
      <w:r w:rsidR="00CE653F" w:rsidRPr="000A3D68">
        <w:instrText>SEQ</w:instrText>
      </w:r>
      <w:r w:rsidR="00CE653F" w:rsidRPr="000A3D68">
        <w:rPr>
          <w:rtl/>
        </w:rPr>
        <w:instrText xml:space="preserve"> جدول \* </w:instrText>
      </w:r>
      <w:r w:rsidR="00CE653F" w:rsidRPr="000A3D68">
        <w:instrText>ARABIC</w:instrText>
      </w:r>
      <w:r w:rsidR="00CE653F" w:rsidRPr="000A3D68">
        <w:rPr>
          <w:rtl/>
        </w:rPr>
        <w:instrText xml:space="preserve"> </w:instrText>
      </w:r>
      <w:r w:rsidR="00CE653F" w:rsidRPr="000A3D68">
        <w:rPr>
          <w:rtl/>
        </w:rPr>
        <w:fldChar w:fldCharType="separate"/>
      </w:r>
      <w:r w:rsidR="0020536A">
        <w:rPr>
          <w:rtl/>
        </w:rPr>
        <w:t>54</w:t>
      </w:r>
      <w:r w:rsidR="00CE653F" w:rsidRPr="000A3D68">
        <w:rPr>
          <w:rtl/>
        </w:rPr>
        <w:fldChar w:fldCharType="end"/>
      </w:r>
      <w:r w:rsidRPr="000A3D68">
        <w:rPr>
          <w:rFonts w:hint="cs"/>
          <w:rtl/>
        </w:rPr>
        <w:t xml:space="preserve"> : اطلاعات محیطی ایستگاههای کلیماتولوژی</w:t>
      </w:r>
      <w:bookmarkEnd w:id="1795"/>
      <w:bookmarkEnd w:id="1796"/>
      <w:bookmarkEnd w:id="1797"/>
      <w:bookmarkEnd w:id="1798"/>
      <w:bookmarkEnd w:id="1799"/>
      <w:r w:rsidR="008260CF" w:rsidRPr="000A3D68">
        <w:t>]</w:t>
      </w:r>
      <w:r w:rsidR="008260CF" w:rsidRPr="000A3D68">
        <w:rPr>
          <w:rFonts w:hint="cs"/>
          <w:rtl/>
        </w:rPr>
        <w:t>1</w:t>
      </w:r>
      <w:r w:rsidR="008260CF" w:rsidRPr="000A3D68">
        <w:t>[</w:t>
      </w:r>
      <w:bookmarkEnd w:id="1800"/>
      <w:bookmarkEnd w:id="1801"/>
    </w:p>
    <w:tbl>
      <w:tblPr>
        <w:bidiVisual/>
        <w:tblW w:w="9257" w:type="dxa"/>
        <w:jc w:val="cente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shd w:val="clear" w:color="auto" w:fill="FFFFFF" w:themeFill="background1"/>
        <w:tblLayout w:type="fixed"/>
        <w:tblCellMar>
          <w:left w:w="0" w:type="dxa"/>
          <w:right w:w="0" w:type="dxa"/>
        </w:tblCellMar>
        <w:tblLook w:val="01E0" w:firstRow="1" w:lastRow="1" w:firstColumn="1" w:lastColumn="1" w:noHBand="0" w:noVBand="0"/>
      </w:tblPr>
      <w:tblGrid>
        <w:gridCol w:w="752"/>
        <w:gridCol w:w="1418"/>
        <w:gridCol w:w="1274"/>
        <w:gridCol w:w="574"/>
        <w:gridCol w:w="1837"/>
        <w:gridCol w:w="709"/>
        <w:gridCol w:w="1811"/>
        <w:gridCol w:w="882"/>
      </w:tblGrid>
      <w:tr w:rsidR="00977AAA" w:rsidRPr="00977AAA" w14:paraId="784F25F4" w14:textId="77777777" w:rsidTr="004A2E8F">
        <w:trPr>
          <w:trHeight w:val="851"/>
          <w:tblHeader/>
          <w:jc w:val="center"/>
        </w:trPr>
        <w:tc>
          <w:tcPr>
            <w:tcW w:w="752"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04E7B5A5" w14:textId="77777777" w:rsidR="008D2E21" w:rsidRPr="00977AAA" w:rsidRDefault="008D2E21" w:rsidP="00413BB1">
            <w:pPr>
              <w:pStyle w:val="TableParagraph"/>
              <w:bidi/>
              <w:spacing w:before="25"/>
              <w:rPr>
                <w:rFonts w:cs="B Lotus"/>
                <w:b/>
                <w:sz w:val="22"/>
                <w:szCs w:val="22"/>
              </w:rPr>
            </w:pPr>
            <w:bookmarkStart w:id="1802" w:name="_پیوست_شماره__1"/>
            <w:bookmarkStart w:id="1803" w:name="_Toc73118204"/>
            <w:bookmarkStart w:id="1804" w:name="_Toc73167780"/>
            <w:bookmarkStart w:id="1805" w:name="_Toc74469317"/>
            <w:bookmarkEnd w:id="1802"/>
            <w:r w:rsidRPr="00977AAA">
              <w:rPr>
                <w:rFonts w:cs="B Lotus"/>
                <w:b/>
                <w:w w:val="105"/>
                <w:sz w:val="22"/>
                <w:szCs w:val="22"/>
                <w:rtl/>
              </w:rPr>
              <w:t>ردﻳﻒ</w:t>
            </w:r>
          </w:p>
        </w:tc>
        <w:tc>
          <w:tcPr>
            <w:tcW w:w="1418"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48303AEE" w14:textId="77777777" w:rsidR="008D2E21" w:rsidRPr="00977AAA" w:rsidRDefault="008D2E21" w:rsidP="00413BB1">
            <w:pPr>
              <w:pStyle w:val="TableParagraph"/>
              <w:bidi/>
              <w:spacing w:before="25"/>
              <w:rPr>
                <w:rFonts w:cs="B Lotus"/>
                <w:b/>
                <w:sz w:val="22"/>
                <w:szCs w:val="22"/>
                <w:rtl/>
                <w:lang w:bidi="fa-IR"/>
              </w:rPr>
            </w:pPr>
            <w:r w:rsidRPr="00977AAA">
              <w:rPr>
                <w:rFonts w:cs="B Lotus" w:hint="cs"/>
                <w:b/>
                <w:sz w:val="22"/>
                <w:szCs w:val="22"/>
                <w:rtl/>
                <w:lang w:bidi="fa-IR"/>
              </w:rPr>
              <w:t>نام شهر</w:t>
            </w:r>
          </w:p>
        </w:tc>
        <w:tc>
          <w:tcPr>
            <w:tcW w:w="1274"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7D519AF1" w14:textId="77777777" w:rsidR="008D2E21" w:rsidRPr="00977AAA" w:rsidRDefault="008D2E21" w:rsidP="00413BB1">
            <w:pPr>
              <w:pStyle w:val="TableParagraph"/>
              <w:bidi/>
              <w:spacing w:before="25"/>
              <w:rPr>
                <w:rFonts w:cs="B Lotus"/>
                <w:b/>
                <w:sz w:val="22"/>
                <w:szCs w:val="22"/>
              </w:rPr>
            </w:pPr>
            <w:r w:rsidRPr="00977AAA">
              <w:rPr>
                <w:rFonts w:cs="B Lotus"/>
                <w:b/>
                <w:sz w:val="22"/>
                <w:szCs w:val="22"/>
                <w:rtl/>
              </w:rPr>
              <w:t>ارﺗﻔﺎع ازﺳﻄﺢ</w:t>
            </w:r>
          </w:p>
          <w:p w14:paraId="3EB211A0" w14:textId="77777777" w:rsidR="008D2E21" w:rsidRPr="00977AAA" w:rsidRDefault="008D2E21" w:rsidP="00413BB1">
            <w:pPr>
              <w:pStyle w:val="TableParagraph"/>
              <w:bidi/>
              <w:spacing w:before="150"/>
              <w:rPr>
                <w:rFonts w:cs="B Lotus"/>
                <w:b/>
                <w:sz w:val="22"/>
                <w:szCs w:val="22"/>
                <w:rtl/>
                <w:lang w:bidi="fa-IR"/>
              </w:rPr>
            </w:pPr>
            <w:r w:rsidRPr="00977AAA">
              <w:rPr>
                <w:rFonts w:cs="B Lotus"/>
                <w:b/>
                <w:sz w:val="22"/>
                <w:szCs w:val="22"/>
                <w:rtl/>
              </w:rPr>
              <w:t>درﻳﺎ</w:t>
            </w:r>
            <w:r w:rsidRPr="00977AAA">
              <w:rPr>
                <w:rFonts w:cs="B Lotus" w:hint="cs"/>
                <w:b/>
                <w:sz w:val="22"/>
                <w:szCs w:val="22"/>
                <w:rtl/>
                <w:lang w:bidi="fa-IR"/>
              </w:rPr>
              <w:t xml:space="preserve"> (متر)</w:t>
            </w:r>
          </w:p>
        </w:tc>
        <w:tc>
          <w:tcPr>
            <w:tcW w:w="574"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505B0D8D" w14:textId="0C77E26C" w:rsidR="008D2E21" w:rsidRPr="00977AAA" w:rsidRDefault="006727DB" w:rsidP="00413BB1">
            <w:pPr>
              <w:pStyle w:val="TableParagraph"/>
              <w:bidi/>
              <w:spacing w:before="25"/>
              <w:jc w:val="both"/>
              <w:rPr>
                <w:rFonts w:cs="B Lotus"/>
                <w:b/>
                <w:sz w:val="22"/>
                <w:szCs w:val="22"/>
              </w:rPr>
            </w:pPr>
            <w:r>
              <w:rPr>
                <w:rFonts w:cs="B Lotus" w:hint="cs"/>
                <w:b/>
                <w:sz w:val="22"/>
                <w:szCs w:val="22"/>
                <w:rtl/>
              </w:rPr>
              <w:t xml:space="preserve">  </w:t>
            </w:r>
            <w:r w:rsidR="008D2E21" w:rsidRPr="00977AAA">
              <w:rPr>
                <w:rFonts w:cs="B Lotus"/>
                <w:b/>
                <w:sz w:val="22"/>
                <w:szCs w:val="22"/>
                <w:rtl/>
              </w:rPr>
              <w:t>ﮔﺮوه</w:t>
            </w:r>
          </w:p>
        </w:tc>
        <w:tc>
          <w:tcPr>
            <w:tcW w:w="1837"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176787B0" w14:textId="77777777" w:rsidR="006727DB" w:rsidRDefault="008D2E21" w:rsidP="00413BB1">
            <w:pPr>
              <w:pStyle w:val="TableParagraph"/>
              <w:bidi/>
              <w:spacing w:before="25"/>
              <w:rPr>
                <w:rFonts w:cs="B Lotus"/>
                <w:b/>
                <w:sz w:val="22"/>
                <w:szCs w:val="22"/>
                <w:rtl/>
              </w:rPr>
            </w:pPr>
            <w:r w:rsidRPr="00977AAA">
              <w:rPr>
                <w:rFonts w:cs="B Lotus"/>
                <w:b/>
                <w:sz w:val="22"/>
                <w:szCs w:val="22"/>
                <w:rtl/>
              </w:rPr>
              <w:t>ﺑﻴﺸﻴﻨﻪ درﺟﻪ ﺣﺮار</w:t>
            </w:r>
            <w:r w:rsidRPr="00977AAA">
              <w:rPr>
                <w:rFonts w:cs="B Lotus" w:hint="cs"/>
                <w:b/>
                <w:sz w:val="22"/>
                <w:szCs w:val="22"/>
                <w:rtl/>
              </w:rPr>
              <w:t>ت</w:t>
            </w:r>
          </w:p>
          <w:p w14:paraId="5023BFAD" w14:textId="7CE279CC" w:rsidR="008D2E21" w:rsidRPr="00977AAA" w:rsidRDefault="008D2E21" w:rsidP="00413BB1">
            <w:pPr>
              <w:pStyle w:val="TableParagraph"/>
              <w:bidi/>
              <w:spacing w:before="25"/>
              <w:rPr>
                <w:rFonts w:cs="B Lotus"/>
                <w:b/>
                <w:sz w:val="22"/>
                <w:szCs w:val="22"/>
              </w:rPr>
            </w:pPr>
            <w:r w:rsidRPr="00977AAA">
              <w:rPr>
                <w:rFonts w:cs="B Lotus" w:hint="cs"/>
                <w:b/>
                <w:sz w:val="22"/>
                <w:szCs w:val="22"/>
                <w:rtl/>
              </w:rPr>
              <w:t xml:space="preserve"> (درجه سلسیوس)</w:t>
            </w:r>
          </w:p>
        </w:tc>
        <w:tc>
          <w:tcPr>
            <w:tcW w:w="709"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067D2771" w14:textId="77777777" w:rsidR="008D2E21" w:rsidRPr="00977AAA" w:rsidRDefault="008D2E21" w:rsidP="00413BB1">
            <w:pPr>
              <w:pStyle w:val="TableParagraph"/>
              <w:bidi/>
              <w:spacing w:before="25"/>
              <w:rPr>
                <w:rFonts w:cs="B Lotus"/>
                <w:b/>
                <w:sz w:val="22"/>
                <w:szCs w:val="22"/>
              </w:rPr>
            </w:pPr>
            <w:r w:rsidRPr="00977AAA">
              <w:rPr>
                <w:rFonts w:cs="B Lotus"/>
                <w:b/>
                <w:sz w:val="22"/>
                <w:szCs w:val="22"/>
                <w:rtl/>
              </w:rPr>
              <w:t>ﮔﺮوه</w:t>
            </w:r>
          </w:p>
        </w:tc>
        <w:tc>
          <w:tcPr>
            <w:tcW w:w="1811"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4C6628A2" w14:textId="77777777" w:rsidR="00741AE8" w:rsidRDefault="008D2E21" w:rsidP="00413BB1">
            <w:pPr>
              <w:pStyle w:val="TableParagraph"/>
              <w:bidi/>
              <w:spacing w:before="25"/>
              <w:rPr>
                <w:rFonts w:cs="B Lotus"/>
                <w:b/>
                <w:sz w:val="22"/>
                <w:szCs w:val="22"/>
                <w:rtl/>
              </w:rPr>
            </w:pPr>
            <w:r w:rsidRPr="00977AAA">
              <w:rPr>
                <w:rFonts w:cs="B Lotus"/>
                <w:b/>
                <w:sz w:val="22"/>
                <w:szCs w:val="22"/>
                <w:rtl/>
              </w:rPr>
              <w:t>ﻛﻤﻴﻨﻪ درﺟﻪ ﺣﺮار</w:t>
            </w:r>
            <w:r w:rsidRPr="00977AAA">
              <w:rPr>
                <w:rFonts w:cs="B Lotus" w:hint="cs"/>
                <w:b/>
                <w:sz w:val="22"/>
                <w:szCs w:val="22"/>
                <w:rtl/>
              </w:rPr>
              <w:t>ت</w:t>
            </w:r>
          </w:p>
          <w:p w14:paraId="0A5EDA7E" w14:textId="03BB883C" w:rsidR="008D2E21" w:rsidRPr="00977AAA" w:rsidRDefault="008D2E21" w:rsidP="00413BB1">
            <w:pPr>
              <w:pStyle w:val="TableParagraph"/>
              <w:bidi/>
              <w:spacing w:before="25"/>
              <w:rPr>
                <w:rFonts w:cs="B Lotus"/>
                <w:b/>
                <w:sz w:val="22"/>
                <w:szCs w:val="22"/>
              </w:rPr>
            </w:pPr>
            <w:r w:rsidRPr="00977AAA">
              <w:rPr>
                <w:rFonts w:cs="B Lotus" w:hint="cs"/>
                <w:b/>
                <w:sz w:val="22"/>
                <w:szCs w:val="22"/>
                <w:rtl/>
              </w:rPr>
              <w:t xml:space="preserve"> (درجه سلسیوس)</w:t>
            </w:r>
          </w:p>
        </w:tc>
        <w:tc>
          <w:tcPr>
            <w:tcW w:w="882"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73F0CF57" w14:textId="77777777" w:rsidR="008D2E21" w:rsidRPr="00977AAA" w:rsidRDefault="008D2E21" w:rsidP="00413BB1">
            <w:pPr>
              <w:pStyle w:val="TableParagraph"/>
              <w:bidi/>
              <w:spacing w:before="25"/>
              <w:rPr>
                <w:rFonts w:cs="B Lotus"/>
                <w:b/>
                <w:sz w:val="22"/>
                <w:szCs w:val="22"/>
                <w:lang w:bidi="fa-IR"/>
              </w:rPr>
            </w:pPr>
            <w:r w:rsidRPr="00977AAA">
              <w:rPr>
                <w:rFonts w:cs="B Lotus"/>
                <w:b/>
                <w:sz w:val="22"/>
                <w:szCs w:val="22"/>
                <w:rtl/>
              </w:rPr>
              <w:t>ﮔﺮوه</w:t>
            </w:r>
          </w:p>
        </w:tc>
      </w:tr>
      <w:tr w:rsidR="00977AAA" w:rsidRPr="00977AAA" w14:paraId="0AF9C946" w14:textId="77777777" w:rsidTr="004A2E8F">
        <w:trPr>
          <w:trHeight w:val="402"/>
          <w:tblHeader/>
          <w:jc w:val="center"/>
        </w:trPr>
        <w:tc>
          <w:tcPr>
            <w:tcW w:w="752" w:type="dxa"/>
            <w:tcBorders>
              <w:top w:val="single" w:sz="4" w:space="0" w:color="DEEAF6" w:themeColor="accent1" w:themeTint="33"/>
            </w:tcBorders>
            <w:shd w:val="clear" w:color="auto" w:fill="5B9BD5" w:themeFill="accent1"/>
            <w:vAlign w:val="center"/>
          </w:tcPr>
          <w:p w14:paraId="0F6FEA78" w14:textId="1551EDD7" w:rsidR="009C301A" w:rsidRPr="00977AAA" w:rsidRDefault="009C301A" w:rsidP="00413BB1">
            <w:pPr>
              <w:pStyle w:val="TableParagraph"/>
              <w:bidi/>
              <w:rPr>
                <w:rFonts w:cs="B Lotus"/>
                <w:sz w:val="22"/>
                <w:szCs w:val="22"/>
                <w:lang w:bidi="fa-IR"/>
              </w:rPr>
            </w:pPr>
            <w:r w:rsidRPr="00977AAA">
              <w:rPr>
                <w:rFonts w:cs="B Lotus" w:hint="cs"/>
                <w:sz w:val="22"/>
                <w:szCs w:val="22"/>
                <w:rtl/>
                <w:lang w:bidi="fa-IR"/>
              </w:rPr>
              <w:t>1</w:t>
            </w:r>
          </w:p>
        </w:tc>
        <w:tc>
          <w:tcPr>
            <w:tcW w:w="1418" w:type="dxa"/>
            <w:tcBorders>
              <w:top w:val="single" w:sz="4" w:space="0" w:color="DEEAF6" w:themeColor="accent1" w:themeTint="33"/>
            </w:tcBorders>
            <w:shd w:val="clear" w:color="auto" w:fill="D5DCE4" w:themeFill="text2" w:themeFillTint="33"/>
            <w:vAlign w:val="center"/>
          </w:tcPr>
          <w:p w14:paraId="5382B590" w14:textId="77777777" w:rsidR="009C301A" w:rsidRPr="00977AAA" w:rsidRDefault="009C301A" w:rsidP="00413BB1">
            <w:pPr>
              <w:pStyle w:val="TableParagraph"/>
              <w:rPr>
                <w:rFonts w:cs="B Lotus"/>
                <w:sz w:val="22"/>
                <w:szCs w:val="22"/>
                <w:rtl/>
                <w:lang w:bidi="fa-IR"/>
              </w:rPr>
            </w:pPr>
            <w:r w:rsidRPr="00977AAA">
              <w:rPr>
                <w:rFonts w:cs="B Lotus"/>
                <w:sz w:val="22"/>
                <w:szCs w:val="22"/>
                <w:rtl/>
              </w:rPr>
              <w:t>آﺑﺎده</w:t>
            </w:r>
          </w:p>
        </w:tc>
        <w:tc>
          <w:tcPr>
            <w:tcW w:w="1274" w:type="dxa"/>
            <w:tcBorders>
              <w:top w:val="single" w:sz="4" w:space="0" w:color="DEEAF6" w:themeColor="accent1" w:themeTint="33"/>
            </w:tcBorders>
            <w:shd w:val="clear" w:color="auto" w:fill="D5DCE4" w:themeFill="text2" w:themeFillTint="33"/>
            <w:vAlign w:val="center"/>
          </w:tcPr>
          <w:p w14:paraId="587C4973" w14:textId="44B23A49" w:rsidR="009C301A" w:rsidRPr="00977AAA" w:rsidRDefault="009C301A" w:rsidP="00413BB1">
            <w:pPr>
              <w:pStyle w:val="TableParagraph"/>
              <w:rPr>
                <w:rFonts w:cs="B Lotus"/>
                <w:sz w:val="22"/>
                <w:szCs w:val="22"/>
              </w:rPr>
            </w:pPr>
            <w:r w:rsidRPr="00977AAA">
              <w:rPr>
                <w:rFonts w:cs="B Lotus"/>
                <w:sz w:val="22"/>
                <w:szCs w:val="22"/>
                <w:rtl/>
              </w:rPr>
              <w:t>1845</w:t>
            </w:r>
          </w:p>
        </w:tc>
        <w:tc>
          <w:tcPr>
            <w:tcW w:w="574" w:type="dxa"/>
            <w:tcBorders>
              <w:top w:val="single" w:sz="4" w:space="0" w:color="DEEAF6" w:themeColor="accent1" w:themeTint="33"/>
            </w:tcBorders>
            <w:shd w:val="clear" w:color="auto" w:fill="D5DCE4" w:themeFill="text2" w:themeFillTint="33"/>
            <w:vAlign w:val="center"/>
          </w:tcPr>
          <w:p w14:paraId="331AAF73"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C</w:t>
            </w:r>
          </w:p>
        </w:tc>
        <w:tc>
          <w:tcPr>
            <w:tcW w:w="1837" w:type="dxa"/>
            <w:tcBorders>
              <w:top w:val="single" w:sz="4" w:space="0" w:color="DEEAF6" w:themeColor="accent1" w:themeTint="33"/>
            </w:tcBorders>
            <w:shd w:val="clear" w:color="auto" w:fill="D5DCE4" w:themeFill="text2" w:themeFillTint="33"/>
            <w:vAlign w:val="center"/>
          </w:tcPr>
          <w:p w14:paraId="21C98D1F" w14:textId="5417970B" w:rsidR="009C301A" w:rsidRPr="00977AAA" w:rsidRDefault="005A7B27" w:rsidP="00413BB1">
            <w:pPr>
              <w:pStyle w:val="TableParagraph"/>
              <w:rPr>
                <w:rFonts w:cs="B Lotus"/>
                <w:sz w:val="22"/>
                <w:szCs w:val="22"/>
              </w:rPr>
            </w:pPr>
            <w:r w:rsidRPr="00977AAA">
              <w:rPr>
                <w:rFonts w:cs="B Lotus" w:hint="cs"/>
                <w:sz w:val="22"/>
                <w:szCs w:val="22"/>
                <w:rtl/>
              </w:rPr>
              <w:t>39</w:t>
            </w:r>
          </w:p>
        </w:tc>
        <w:tc>
          <w:tcPr>
            <w:tcW w:w="709" w:type="dxa"/>
            <w:tcBorders>
              <w:top w:val="single" w:sz="4" w:space="0" w:color="DEEAF6" w:themeColor="accent1" w:themeTint="33"/>
            </w:tcBorders>
            <w:shd w:val="clear" w:color="auto" w:fill="D5DCE4" w:themeFill="text2" w:themeFillTint="33"/>
            <w:vAlign w:val="center"/>
          </w:tcPr>
          <w:p w14:paraId="4C379688"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1811" w:type="dxa"/>
            <w:tcBorders>
              <w:top w:val="single" w:sz="4" w:space="0" w:color="DEEAF6" w:themeColor="accent1" w:themeTint="33"/>
            </w:tcBorders>
            <w:shd w:val="clear" w:color="auto" w:fill="D5DCE4" w:themeFill="text2" w:themeFillTint="33"/>
            <w:vAlign w:val="center"/>
          </w:tcPr>
          <w:p w14:paraId="0B96C90F" w14:textId="781740FD" w:rsidR="009C301A" w:rsidRPr="00977AAA" w:rsidRDefault="005A7B27" w:rsidP="00413BB1">
            <w:pPr>
              <w:pStyle w:val="TableParagraph"/>
              <w:rPr>
                <w:rFonts w:cs="B Lotus"/>
                <w:sz w:val="22"/>
                <w:szCs w:val="22"/>
              </w:rPr>
            </w:pPr>
            <w:r w:rsidRPr="00977AAA">
              <w:rPr>
                <w:rFonts w:cs="B Lotus" w:hint="cs"/>
                <w:sz w:val="22"/>
                <w:szCs w:val="22"/>
                <w:rtl/>
              </w:rPr>
              <w:t>13.2-</w:t>
            </w:r>
          </w:p>
        </w:tc>
        <w:tc>
          <w:tcPr>
            <w:tcW w:w="882" w:type="dxa"/>
            <w:tcBorders>
              <w:top w:val="single" w:sz="4" w:space="0" w:color="DEEAF6" w:themeColor="accent1" w:themeTint="33"/>
            </w:tcBorders>
            <w:shd w:val="clear" w:color="auto" w:fill="D5DCE4" w:themeFill="text2" w:themeFillTint="33"/>
            <w:vAlign w:val="center"/>
          </w:tcPr>
          <w:p w14:paraId="32ABFC46"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62DC27DD" w14:textId="77777777" w:rsidTr="004A2E8F">
        <w:trPr>
          <w:trHeight w:val="401"/>
          <w:tblHeader/>
          <w:jc w:val="center"/>
        </w:trPr>
        <w:tc>
          <w:tcPr>
            <w:tcW w:w="752" w:type="dxa"/>
            <w:shd w:val="clear" w:color="auto" w:fill="5B9BD5" w:themeFill="accent1"/>
            <w:vAlign w:val="center"/>
          </w:tcPr>
          <w:p w14:paraId="2BAB2C9E" w14:textId="031E15BE" w:rsidR="009C301A" w:rsidRPr="00977AAA" w:rsidRDefault="009C301A" w:rsidP="00413BB1">
            <w:pPr>
              <w:pStyle w:val="TableParagraph"/>
              <w:bidi/>
              <w:rPr>
                <w:rFonts w:cs="B Lotus"/>
                <w:sz w:val="22"/>
                <w:szCs w:val="22"/>
              </w:rPr>
            </w:pPr>
            <w:r w:rsidRPr="00977AAA">
              <w:rPr>
                <w:rFonts w:cs="B Lotus" w:hint="cs"/>
                <w:sz w:val="22"/>
                <w:szCs w:val="22"/>
                <w:rtl/>
              </w:rPr>
              <w:t>2</w:t>
            </w:r>
          </w:p>
        </w:tc>
        <w:tc>
          <w:tcPr>
            <w:tcW w:w="1418" w:type="dxa"/>
            <w:shd w:val="clear" w:color="auto" w:fill="FFFFFF" w:themeFill="background1"/>
            <w:vAlign w:val="center"/>
          </w:tcPr>
          <w:p w14:paraId="60DB66FD" w14:textId="77777777" w:rsidR="009C301A" w:rsidRPr="00977AAA" w:rsidRDefault="009C301A" w:rsidP="00413BB1">
            <w:pPr>
              <w:pStyle w:val="TableParagraph"/>
              <w:rPr>
                <w:rFonts w:cs="B Lotus"/>
                <w:sz w:val="22"/>
                <w:szCs w:val="22"/>
              </w:rPr>
            </w:pPr>
            <w:r w:rsidRPr="00977AAA">
              <w:rPr>
                <w:rFonts w:cs="B Lotus"/>
                <w:sz w:val="22"/>
                <w:szCs w:val="22"/>
                <w:rtl/>
              </w:rPr>
              <w:t>آﺑﻌﻠﻲ</w:t>
            </w:r>
          </w:p>
        </w:tc>
        <w:tc>
          <w:tcPr>
            <w:tcW w:w="1274" w:type="dxa"/>
            <w:shd w:val="clear" w:color="auto" w:fill="FFFFFF" w:themeFill="background1"/>
            <w:vAlign w:val="center"/>
          </w:tcPr>
          <w:p w14:paraId="5C0ADD96" w14:textId="42B0C74C" w:rsidR="009C301A" w:rsidRPr="00977AAA" w:rsidRDefault="009C301A" w:rsidP="00413BB1">
            <w:pPr>
              <w:pStyle w:val="TableParagraph"/>
              <w:spacing w:before="0" w:line="227" w:lineRule="exact"/>
              <w:rPr>
                <w:rFonts w:ascii="Times New Roman" w:cs="B Lotus"/>
                <w:sz w:val="22"/>
                <w:szCs w:val="22"/>
              </w:rPr>
            </w:pPr>
            <w:r w:rsidRPr="00977AAA">
              <w:rPr>
                <w:rFonts w:cs="B Lotus"/>
                <w:sz w:val="22"/>
                <w:szCs w:val="22"/>
                <w:rtl/>
              </w:rPr>
              <w:t>2450</w:t>
            </w:r>
          </w:p>
        </w:tc>
        <w:tc>
          <w:tcPr>
            <w:tcW w:w="574" w:type="dxa"/>
            <w:shd w:val="clear" w:color="auto" w:fill="FFFFFF" w:themeFill="background1"/>
            <w:vAlign w:val="center"/>
          </w:tcPr>
          <w:p w14:paraId="27E3AFFD"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D</w:t>
            </w:r>
          </w:p>
        </w:tc>
        <w:tc>
          <w:tcPr>
            <w:tcW w:w="1837" w:type="dxa"/>
            <w:shd w:val="clear" w:color="auto" w:fill="FFFFFF" w:themeFill="background1"/>
            <w:vAlign w:val="center"/>
          </w:tcPr>
          <w:p w14:paraId="64E35759" w14:textId="374B1303" w:rsidR="009C301A" w:rsidRPr="00977AAA" w:rsidRDefault="005A7B27" w:rsidP="00413BB1">
            <w:pPr>
              <w:pStyle w:val="TableParagraph"/>
              <w:rPr>
                <w:rFonts w:cs="B Lotus"/>
                <w:sz w:val="22"/>
                <w:szCs w:val="22"/>
              </w:rPr>
            </w:pPr>
            <w:r w:rsidRPr="00977AAA">
              <w:rPr>
                <w:rFonts w:cs="B Lotus" w:hint="cs"/>
                <w:sz w:val="22"/>
                <w:szCs w:val="22"/>
                <w:rtl/>
              </w:rPr>
              <w:t>39.4</w:t>
            </w:r>
          </w:p>
        </w:tc>
        <w:tc>
          <w:tcPr>
            <w:tcW w:w="709" w:type="dxa"/>
            <w:shd w:val="clear" w:color="auto" w:fill="FFFFFF" w:themeFill="background1"/>
            <w:vAlign w:val="center"/>
          </w:tcPr>
          <w:p w14:paraId="009AD464"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1811" w:type="dxa"/>
            <w:shd w:val="clear" w:color="auto" w:fill="FFFFFF" w:themeFill="background1"/>
            <w:vAlign w:val="center"/>
          </w:tcPr>
          <w:p w14:paraId="4ED2B8C0" w14:textId="2C88DC3E" w:rsidR="009C301A" w:rsidRPr="00977AAA" w:rsidRDefault="005A7B27" w:rsidP="00413BB1">
            <w:pPr>
              <w:pStyle w:val="TableParagraph"/>
              <w:rPr>
                <w:rFonts w:cs="B Lotus"/>
                <w:sz w:val="22"/>
                <w:szCs w:val="22"/>
              </w:rPr>
            </w:pPr>
            <w:r w:rsidRPr="00977AAA">
              <w:rPr>
                <w:rFonts w:cs="B Lotus" w:hint="cs"/>
                <w:sz w:val="22"/>
                <w:szCs w:val="22"/>
                <w:rtl/>
              </w:rPr>
              <w:t>19.5-</w:t>
            </w:r>
          </w:p>
        </w:tc>
        <w:tc>
          <w:tcPr>
            <w:tcW w:w="882" w:type="dxa"/>
            <w:shd w:val="clear" w:color="auto" w:fill="FFFFFF" w:themeFill="background1"/>
            <w:vAlign w:val="center"/>
          </w:tcPr>
          <w:p w14:paraId="05066EFA"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54C2E5CD" w14:textId="77777777" w:rsidTr="004A2E8F">
        <w:trPr>
          <w:trHeight w:val="401"/>
          <w:tblHeader/>
          <w:jc w:val="center"/>
        </w:trPr>
        <w:tc>
          <w:tcPr>
            <w:tcW w:w="752" w:type="dxa"/>
            <w:shd w:val="clear" w:color="auto" w:fill="5B9BD5" w:themeFill="accent1"/>
            <w:vAlign w:val="center"/>
          </w:tcPr>
          <w:p w14:paraId="32F22838" w14:textId="3434DC30" w:rsidR="008D2E21" w:rsidRPr="00977AAA" w:rsidRDefault="009C301A" w:rsidP="00413BB1">
            <w:pPr>
              <w:pStyle w:val="TableParagraph"/>
              <w:bidi/>
              <w:rPr>
                <w:rFonts w:cs="B Lotus"/>
                <w:sz w:val="22"/>
                <w:szCs w:val="22"/>
              </w:rPr>
            </w:pPr>
            <w:r w:rsidRPr="00977AAA">
              <w:rPr>
                <w:rFonts w:cs="B Lotus" w:hint="cs"/>
                <w:sz w:val="22"/>
                <w:szCs w:val="22"/>
                <w:rtl/>
              </w:rPr>
              <w:t>3</w:t>
            </w:r>
          </w:p>
        </w:tc>
        <w:tc>
          <w:tcPr>
            <w:tcW w:w="1418" w:type="dxa"/>
            <w:shd w:val="clear" w:color="auto" w:fill="D5DCE4" w:themeFill="text2" w:themeFillTint="33"/>
            <w:vAlign w:val="center"/>
          </w:tcPr>
          <w:p w14:paraId="0EFDCB82" w14:textId="77777777" w:rsidR="008D2E21" w:rsidRPr="00977AAA" w:rsidRDefault="008D2E21" w:rsidP="00413BB1">
            <w:pPr>
              <w:pStyle w:val="TableParagraph"/>
              <w:rPr>
                <w:rFonts w:cs="B Lotus"/>
                <w:sz w:val="22"/>
                <w:szCs w:val="22"/>
              </w:rPr>
            </w:pPr>
            <w:r w:rsidRPr="00977AAA">
              <w:rPr>
                <w:rFonts w:cs="B Lotus"/>
                <w:sz w:val="22"/>
                <w:szCs w:val="22"/>
                <w:rtl/>
              </w:rPr>
              <w:t>آﺳﺘﺎرا</w:t>
            </w:r>
          </w:p>
        </w:tc>
        <w:tc>
          <w:tcPr>
            <w:tcW w:w="1274" w:type="dxa"/>
            <w:shd w:val="clear" w:color="auto" w:fill="D5DCE4" w:themeFill="text2" w:themeFillTint="33"/>
            <w:vAlign w:val="center"/>
          </w:tcPr>
          <w:p w14:paraId="3974E191" w14:textId="752526C5" w:rsidR="008D2E21" w:rsidRPr="00977AAA" w:rsidRDefault="009C301A" w:rsidP="00413BB1">
            <w:pPr>
              <w:pStyle w:val="TableParagraph"/>
              <w:spacing w:before="0" w:line="227" w:lineRule="exact"/>
              <w:rPr>
                <w:rFonts w:ascii="Times New Roman" w:cs="B Lotus"/>
                <w:sz w:val="22"/>
                <w:szCs w:val="22"/>
              </w:rPr>
            </w:pPr>
            <w:r w:rsidRPr="00977AAA">
              <w:rPr>
                <w:rFonts w:ascii="Times New Roman" w:cs="B Lotus" w:hint="cs"/>
                <w:sz w:val="22"/>
                <w:szCs w:val="22"/>
                <w:rtl/>
              </w:rPr>
              <w:t>25-</w:t>
            </w:r>
          </w:p>
        </w:tc>
        <w:tc>
          <w:tcPr>
            <w:tcW w:w="574" w:type="dxa"/>
            <w:shd w:val="clear" w:color="auto" w:fill="D5DCE4" w:themeFill="text2" w:themeFillTint="33"/>
            <w:vAlign w:val="center"/>
          </w:tcPr>
          <w:p w14:paraId="53FE3903" w14:textId="77777777" w:rsidR="008D2E21" w:rsidRPr="00977AAA" w:rsidRDefault="008D2E21"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1837" w:type="dxa"/>
            <w:shd w:val="clear" w:color="auto" w:fill="D5DCE4" w:themeFill="text2" w:themeFillTint="33"/>
            <w:vAlign w:val="center"/>
          </w:tcPr>
          <w:p w14:paraId="5ADE10EA" w14:textId="6FCDAE18" w:rsidR="008D2E21" w:rsidRPr="00977AAA" w:rsidRDefault="005A7B27" w:rsidP="00413BB1">
            <w:pPr>
              <w:pStyle w:val="TableParagraph"/>
              <w:rPr>
                <w:rFonts w:cs="B Lotus"/>
                <w:sz w:val="22"/>
                <w:szCs w:val="22"/>
              </w:rPr>
            </w:pPr>
            <w:r w:rsidRPr="00977AAA">
              <w:rPr>
                <w:rFonts w:cs="B Lotus" w:hint="cs"/>
                <w:sz w:val="22"/>
                <w:szCs w:val="22"/>
                <w:rtl/>
              </w:rPr>
              <w:t>36.5</w:t>
            </w:r>
          </w:p>
        </w:tc>
        <w:tc>
          <w:tcPr>
            <w:tcW w:w="709" w:type="dxa"/>
            <w:shd w:val="clear" w:color="auto" w:fill="D5DCE4" w:themeFill="text2" w:themeFillTint="33"/>
            <w:vAlign w:val="center"/>
          </w:tcPr>
          <w:p w14:paraId="143BBF45" w14:textId="77777777" w:rsidR="008D2E21" w:rsidRPr="00977AAA" w:rsidRDefault="008D2E21"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1811" w:type="dxa"/>
            <w:shd w:val="clear" w:color="auto" w:fill="D5DCE4" w:themeFill="text2" w:themeFillTint="33"/>
            <w:vAlign w:val="center"/>
          </w:tcPr>
          <w:p w14:paraId="532580DF" w14:textId="3725D00D" w:rsidR="008D2E21" w:rsidRPr="00977AAA" w:rsidRDefault="005A7B27" w:rsidP="00413BB1">
            <w:pPr>
              <w:pStyle w:val="TableParagraph"/>
              <w:rPr>
                <w:rFonts w:cs="B Lotus"/>
                <w:sz w:val="22"/>
                <w:szCs w:val="22"/>
              </w:rPr>
            </w:pPr>
            <w:r w:rsidRPr="00977AAA">
              <w:rPr>
                <w:rFonts w:cs="B Lotus" w:hint="cs"/>
                <w:sz w:val="22"/>
                <w:szCs w:val="22"/>
                <w:rtl/>
              </w:rPr>
              <w:t>5-</w:t>
            </w:r>
          </w:p>
        </w:tc>
        <w:tc>
          <w:tcPr>
            <w:tcW w:w="882" w:type="dxa"/>
            <w:shd w:val="clear" w:color="auto" w:fill="D5DCE4" w:themeFill="text2" w:themeFillTint="33"/>
            <w:vAlign w:val="center"/>
          </w:tcPr>
          <w:p w14:paraId="60CDDDCD" w14:textId="77777777" w:rsidR="008D2E21" w:rsidRPr="00977AAA" w:rsidRDefault="008D2E21"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1EB75DC7" w14:textId="77777777" w:rsidTr="004A2E8F">
        <w:trPr>
          <w:trHeight w:val="402"/>
          <w:tblHeader/>
          <w:jc w:val="center"/>
        </w:trPr>
        <w:tc>
          <w:tcPr>
            <w:tcW w:w="752" w:type="dxa"/>
            <w:shd w:val="clear" w:color="auto" w:fill="5B9BD5" w:themeFill="accent1"/>
            <w:vAlign w:val="center"/>
          </w:tcPr>
          <w:p w14:paraId="53F6CBA1" w14:textId="6AEFDFD3" w:rsidR="009C301A" w:rsidRPr="00977AAA" w:rsidRDefault="009C301A" w:rsidP="00413BB1">
            <w:pPr>
              <w:pStyle w:val="TableParagraph"/>
              <w:bidi/>
              <w:rPr>
                <w:rFonts w:cs="B Lotus"/>
                <w:sz w:val="22"/>
                <w:szCs w:val="22"/>
              </w:rPr>
            </w:pPr>
            <w:r w:rsidRPr="00977AAA">
              <w:rPr>
                <w:rFonts w:cs="B Lotus" w:hint="cs"/>
                <w:sz w:val="22"/>
                <w:szCs w:val="22"/>
                <w:rtl/>
              </w:rPr>
              <w:t>4</w:t>
            </w:r>
          </w:p>
        </w:tc>
        <w:tc>
          <w:tcPr>
            <w:tcW w:w="1418" w:type="dxa"/>
            <w:shd w:val="clear" w:color="auto" w:fill="FFFFFF" w:themeFill="background1"/>
            <w:vAlign w:val="center"/>
          </w:tcPr>
          <w:p w14:paraId="3DEEB761" w14:textId="77777777" w:rsidR="009C301A" w:rsidRPr="00977AAA" w:rsidRDefault="009C301A" w:rsidP="00413BB1">
            <w:pPr>
              <w:pStyle w:val="TableParagraph"/>
              <w:rPr>
                <w:rFonts w:cs="B Lotus"/>
                <w:sz w:val="22"/>
                <w:szCs w:val="22"/>
              </w:rPr>
            </w:pPr>
            <w:r w:rsidRPr="00977AAA">
              <w:rPr>
                <w:rFonts w:cs="B Lotus"/>
                <w:sz w:val="22"/>
                <w:szCs w:val="22"/>
                <w:rtl/>
              </w:rPr>
              <w:t>آﺷﺘﻴﺎن</w:t>
            </w:r>
          </w:p>
        </w:tc>
        <w:tc>
          <w:tcPr>
            <w:tcW w:w="1274" w:type="dxa"/>
            <w:shd w:val="clear" w:color="auto" w:fill="FFFFFF" w:themeFill="background1"/>
            <w:vAlign w:val="center"/>
          </w:tcPr>
          <w:p w14:paraId="09FDE08E" w14:textId="5FB0AAB0" w:rsidR="009C301A" w:rsidRPr="00977AAA" w:rsidRDefault="009C301A" w:rsidP="00413BB1">
            <w:pPr>
              <w:pStyle w:val="TableParagraph"/>
              <w:spacing w:before="0" w:line="227" w:lineRule="exact"/>
              <w:rPr>
                <w:rFonts w:ascii="Times New Roman" w:cs="B Lotus"/>
                <w:sz w:val="22"/>
                <w:szCs w:val="22"/>
              </w:rPr>
            </w:pPr>
            <w:r w:rsidRPr="00977AAA">
              <w:rPr>
                <w:rFonts w:cs="B Lotus"/>
                <w:sz w:val="22"/>
                <w:szCs w:val="22"/>
                <w:rtl/>
              </w:rPr>
              <w:t>1791</w:t>
            </w:r>
          </w:p>
        </w:tc>
        <w:tc>
          <w:tcPr>
            <w:tcW w:w="574" w:type="dxa"/>
            <w:shd w:val="clear" w:color="auto" w:fill="FFFFFF" w:themeFill="background1"/>
            <w:vAlign w:val="center"/>
          </w:tcPr>
          <w:p w14:paraId="6B9C52AB"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C</w:t>
            </w:r>
          </w:p>
        </w:tc>
        <w:tc>
          <w:tcPr>
            <w:tcW w:w="1837" w:type="dxa"/>
            <w:shd w:val="clear" w:color="auto" w:fill="FFFFFF" w:themeFill="background1"/>
            <w:vAlign w:val="center"/>
          </w:tcPr>
          <w:p w14:paraId="671C54F7" w14:textId="7598A268" w:rsidR="009C301A" w:rsidRPr="00977AAA" w:rsidRDefault="005A7B27" w:rsidP="00413BB1">
            <w:pPr>
              <w:pStyle w:val="TableParagraph"/>
              <w:rPr>
                <w:rFonts w:cs="B Lotus"/>
                <w:sz w:val="22"/>
                <w:szCs w:val="22"/>
              </w:rPr>
            </w:pPr>
            <w:r w:rsidRPr="00977AAA">
              <w:rPr>
                <w:rFonts w:cs="B Lotus" w:hint="cs"/>
                <w:sz w:val="22"/>
                <w:szCs w:val="22"/>
                <w:rtl/>
              </w:rPr>
              <w:t>41</w:t>
            </w:r>
          </w:p>
        </w:tc>
        <w:tc>
          <w:tcPr>
            <w:tcW w:w="709" w:type="dxa"/>
            <w:shd w:val="clear" w:color="auto" w:fill="FFFFFF" w:themeFill="background1"/>
            <w:vAlign w:val="center"/>
          </w:tcPr>
          <w:p w14:paraId="44F488D5"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1811" w:type="dxa"/>
            <w:shd w:val="clear" w:color="auto" w:fill="FFFFFF" w:themeFill="background1"/>
            <w:vAlign w:val="center"/>
          </w:tcPr>
          <w:p w14:paraId="74322BF1" w14:textId="3212B558" w:rsidR="009C301A" w:rsidRPr="00977AAA" w:rsidRDefault="005A7B27" w:rsidP="00413BB1">
            <w:pPr>
              <w:pStyle w:val="TableParagraph"/>
              <w:rPr>
                <w:rFonts w:cs="B Lotus"/>
                <w:sz w:val="22"/>
                <w:szCs w:val="22"/>
              </w:rPr>
            </w:pPr>
            <w:r w:rsidRPr="00977AAA">
              <w:rPr>
                <w:rFonts w:cs="B Lotus" w:hint="cs"/>
                <w:sz w:val="22"/>
                <w:szCs w:val="22"/>
                <w:rtl/>
              </w:rPr>
              <w:t>18-</w:t>
            </w:r>
          </w:p>
        </w:tc>
        <w:tc>
          <w:tcPr>
            <w:tcW w:w="882" w:type="dxa"/>
            <w:shd w:val="clear" w:color="auto" w:fill="FFFFFF" w:themeFill="background1"/>
            <w:vAlign w:val="center"/>
          </w:tcPr>
          <w:p w14:paraId="43CCB137"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23AE996C" w14:textId="77777777" w:rsidTr="004A2E8F">
        <w:trPr>
          <w:trHeight w:val="401"/>
          <w:tblHeader/>
          <w:jc w:val="center"/>
        </w:trPr>
        <w:tc>
          <w:tcPr>
            <w:tcW w:w="752" w:type="dxa"/>
            <w:shd w:val="clear" w:color="auto" w:fill="5B9BD5" w:themeFill="accent1"/>
            <w:vAlign w:val="center"/>
          </w:tcPr>
          <w:p w14:paraId="7B956A1D" w14:textId="0F6A8FF3" w:rsidR="009C301A" w:rsidRPr="00977AAA" w:rsidRDefault="009C301A" w:rsidP="00413BB1">
            <w:pPr>
              <w:pStyle w:val="TableParagraph"/>
              <w:bidi/>
              <w:rPr>
                <w:rFonts w:cs="B Lotus"/>
                <w:sz w:val="22"/>
                <w:szCs w:val="22"/>
              </w:rPr>
            </w:pPr>
            <w:r w:rsidRPr="00977AAA">
              <w:rPr>
                <w:rFonts w:cs="B Lotus" w:hint="cs"/>
                <w:sz w:val="22"/>
                <w:szCs w:val="22"/>
                <w:rtl/>
              </w:rPr>
              <w:t>5</w:t>
            </w:r>
          </w:p>
        </w:tc>
        <w:tc>
          <w:tcPr>
            <w:tcW w:w="1418" w:type="dxa"/>
            <w:shd w:val="clear" w:color="auto" w:fill="D5DCE4" w:themeFill="text2" w:themeFillTint="33"/>
            <w:vAlign w:val="center"/>
          </w:tcPr>
          <w:p w14:paraId="2E14DE09" w14:textId="77777777" w:rsidR="009C301A" w:rsidRPr="00977AAA" w:rsidRDefault="009C301A" w:rsidP="00413BB1">
            <w:pPr>
              <w:pStyle w:val="TableParagraph"/>
              <w:rPr>
                <w:rFonts w:cs="B Lotus"/>
                <w:sz w:val="22"/>
                <w:szCs w:val="22"/>
              </w:rPr>
            </w:pPr>
            <w:r w:rsidRPr="00977AAA">
              <w:rPr>
                <w:rFonts w:cs="B Lotus"/>
                <w:sz w:val="22"/>
                <w:szCs w:val="22"/>
                <w:rtl/>
              </w:rPr>
              <w:t>آﻏﺎﺟﺎري</w:t>
            </w:r>
          </w:p>
        </w:tc>
        <w:tc>
          <w:tcPr>
            <w:tcW w:w="1274" w:type="dxa"/>
            <w:shd w:val="clear" w:color="auto" w:fill="D5DCE4" w:themeFill="text2" w:themeFillTint="33"/>
            <w:vAlign w:val="center"/>
          </w:tcPr>
          <w:p w14:paraId="7196D0B7" w14:textId="3336EF03" w:rsidR="009C301A" w:rsidRPr="00977AAA" w:rsidRDefault="009C301A" w:rsidP="00413BB1">
            <w:pPr>
              <w:pStyle w:val="TableParagraph"/>
              <w:spacing w:before="0" w:line="227" w:lineRule="exact"/>
              <w:rPr>
                <w:rFonts w:ascii="Times New Roman" w:cs="B Lotus"/>
                <w:sz w:val="22"/>
                <w:szCs w:val="22"/>
              </w:rPr>
            </w:pPr>
            <w:r w:rsidRPr="00977AAA">
              <w:rPr>
                <w:rFonts w:cs="B Lotus"/>
                <w:sz w:val="22"/>
                <w:szCs w:val="22"/>
                <w:rtl/>
              </w:rPr>
              <w:t>27</w:t>
            </w:r>
          </w:p>
        </w:tc>
        <w:tc>
          <w:tcPr>
            <w:tcW w:w="574" w:type="dxa"/>
            <w:shd w:val="clear" w:color="auto" w:fill="D5DCE4" w:themeFill="text2" w:themeFillTint="33"/>
            <w:vAlign w:val="center"/>
          </w:tcPr>
          <w:p w14:paraId="41D1E754"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1837" w:type="dxa"/>
            <w:shd w:val="clear" w:color="auto" w:fill="D5DCE4" w:themeFill="text2" w:themeFillTint="33"/>
            <w:vAlign w:val="center"/>
          </w:tcPr>
          <w:p w14:paraId="2CA45C41" w14:textId="7705F9EE" w:rsidR="009C301A" w:rsidRPr="00977AAA" w:rsidRDefault="005A7B27" w:rsidP="00413BB1">
            <w:pPr>
              <w:pStyle w:val="TableParagraph"/>
              <w:rPr>
                <w:rFonts w:cs="B Lotus"/>
                <w:sz w:val="22"/>
                <w:szCs w:val="22"/>
              </w:rPr>
            </w:pPr>
            <w:r w:rsidRPr="00977AAA">
              <w:rPr>
                <w:rFonts w:cs="B Lotus" w:hint="cs"/>
                <w:sz w:val="22"/>
                <w:szCs w:val="22"/>
                <w:rtl/>
              </w:rPr>
              <w:t>51.3</w:t>
            </w:r>
          </w:p>
        </w:tc>
        <w:tc>
          <w:tcPr>
            <w:tcW w:w="709" w:type="dxa"/>
            <w:shd w:val="clear" w:color="auto" w:fill="D5DCE4" w:themeFill="text2" w:themeFillTint="33"/>
            <w:vAlign w:val="center"/>
          </w:tcPr>
          <w:p w14:paraId="3874022E"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D</w:t>
            </w:r>
          </w:p>
        </w:tc>
        <w:tc>
          <w:tcPr>
            <w:tcW w:w="1811" w:type="dxa"/>
            <w:shd w:val="clear" w:color="auto" w:fill="D5DCE4" w:themeFill="text2" w:themeFillTint="33"/>
            <w:vAlign w:val="center"/>
          </w:tcPr>
          <w:p w14:paraId="55846D03" w14:textId="6CE70A0A" w:rsidR="009C301A" w:rsidRPr="00977AAA" w:rsidRDefault="005A7B27" w:rsidP="00413BB1">
            <w:pPr>
              <w:pStyle w:val="TableParagraph"/>
              <w:rPr>
                <w:rFonts w:cs="B Lotus"/>
                <w:sz w:val="22"/>
                <w:szCs w:val="22"/>
              </w:rPr>
            </w:pPr>
            <w:r w:rsidRPr="00977AAA">
              <w:rPr>
                <w:rFonts w:cs="B Lotus" w:hint="cs"/>
                <w:sz w:val="22"/>
                <w:szCs w:val="22"/>
                <w:rtl/>
              </w:rPr>
              <w:t>1.9-</w:t>
            </w:r>
          </w:p>
        </w:tc>
        <w:tc>
          <w:tcPr>
            <w:tcW w:w="882" w:type="dxa"/>
            <w:shd w:val="clear" w:color="auto" w:fill="D5DCE4" w:themeFill="text2" w:themeFillTint="33"/>
            <w:vAlign w:val="center"/>
          </w:tcPr>
          <w:p w14:paraId="5456DECF"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09FE1E35" w14:textId="77777777" w:rsidTr="004A2E8F">
        <w:trPr>
          <w:trHeight w:val="402"/>
          <w:tblHeader/>
          <w:jc w:val="center"/>
        </w:trPr>
        <w:tc>
          <w:tcPr>
            <w:tcW w:w="752" w:type="dxa"/>
            <w:shd w:val="clear" w:color="auto" w:fill="5B9BD5" w:themeFill="accent1"/>
            <w:vAlign w:val="center"/>
          </w:tcPr>
          <w:p w14:paraId="7C407F20" w14:textId="06211F25" w:rsidR="009C301A" w:rsidRPr="00977AAA" w:rsidRDefault="009C301A" w:rsidP="00413BB1">
            <w:pPr>
              <w:pStyle w:val="TableParagraph"/>
              <w:bidi/>
              <w:rPr>
                <w:rFonts w:cs="B Lotus"/>
                <w:sz w:val="22"/>
                <w:szCs w:val="22"/>
              </w:rPr>
            </w:pPr>
            <w:r w:rsidRPr="00977AAA">
              <w:rPr>
                <w:rFonts w:cs="B Lotus" w:hint="cs"/>
                <w:sz w:val="22"/>
                <w:szCs w:val="22"/>
                <w:rtl/>
              </w:rPr>
              <w:t>6</w:t>
            </w:r>
          </w:p>
        </w:tc>
        <w:tc>
          <w:tcPr>
            <w:tcW w:w="1418" w:type="dxa"/>
            <w:shd w:val="clear" w:color="auto" w:fill="FFFFFF" w:themeFill="background1"/>
            <w:vAlign w:val="center"/>
          </w:tcPr>
          <w:p w14:paraId="5159E5FC" w14:textId="77777777" w:rsidR="009C301A" w:rsidRPr="00977AAA" w:rsidRDefault="009C301A" w:rsidP="00413BB1">
            <w:pPr>
              <w:pStyle w:val="TableParagraph"/>
              <w:rPr>
                <w:rFonts w:cs="B Lotus"/>
                <w:sz w:val="22"/>
                <w:szCs w:val="22"/>
              </w:rPr>
            </w:pPr>
            <w:r w:rsidRPr="00977AAA">
              <w:rPr>
                <w:rFonts w:cs="B Lotus"/>
                <w:sz w:val="22"/>
                <w:szCs w:val="22"/>
                <w:rtl/>
              </w:rPr>
              <w:t>آﻣﻞ</w:t>
            </w:r>
          </w:p>
        </w:tc>
        <w:tc>
          <w:tcPr>
            <w:tcW w:w="1274" w:type="dxa"/>
            <w:shd w:val="clear" w:color="auto" w:fill="FFFFFF" w:themeFill="background1"/>
            <w:vAlign w:val="center"/>
          </w:tcPr>
          <w:p w14:paraId="00D8DC07" w14:textId="7E99B6DA" w:rsidR="009C301A" w:rsidRPr="00977AAA" w:rsidRDefault="009C301A" w:rsidP="00413BB1">
            <w:pPr>
              <w:pStyle w:val="TableParagraph"/>
              <w:spacing w:before="0" w:line="227" w:lineRule="exact"/>
              <w:rPr>
                <w:rFonts w:ascii="Times New Roman" w:cs="B Lotus"/>
                <w:sz w:val="22"/>
                <w:szCs w:val="22"/>
              </w:rPr>
            </w:pPr>
            <w:r w:rsidRPr="00977AAA">
              <w:rPr>
                <w:rFonts w:cs="B Lotus"/>
                <w:sz w:val="22"/>
                <w:szCs w:val="22"/>
                <w:rtl/>
              </w:rPr>
              <w:t>29</w:t>
            </w:r>
          </w:p>
        </w:tc>
        <w:tc>
          <w:tcPr>
            <w:tcW w:w="574" w:type="dxa"/>
            <w:shd w:val="clear" w:color="auto" w:fill="FFFFFF" w:themeFill="background1"/>
            <w:vAlign w:val="center"/>
          </w:tcPr>
          <w:p w14:paraId="1A7DA61A"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1837" w:type="dxa"/>
            <w:shd w:val="clear" w:color="auto" w:fill="FFFFFF" w:themeFill="background1"/>
            <w:vAlign w:val="center"/>
          </w:tcPr>
          <w:p w14:paraId="6159F7B4" w14:textId="02081191" w:rsidR="009C301A" w:rsidRPr="00977AAA" w:rsidRDefault="005A7B27" w:rsidP="00413BB1">
            <w:pPr>
              <w:pStyle w:val="TableParagraph"/>
              <w:rPr>
                <w:rFonts w:cs="B Lotus"/>
                <w:sz w:val="22"/>
                <w:szCs w:val="22"/>
              </w:rPr>
            </w:pPr>
            <w:r w:rsidRPr="00977AAA">
              <w:rPr>
                <w:rFonts w:cs="B Lotus" w:hint="cs"/>
                <w:sz w:val="22"/>
                <w:szCs w:val="22"/>
                <w:rtl/>
              </w:rPr>
              <w:t>37.5</w:t>
            </w:r>
          </w:p>
        </w:tc>
        <w:tc>
          <w:tcPr>
            <w:tcW w:w="709" w:type="dxa"/>
            <w:shd w:val="clear" w:color="auto" w:fill="FFFFFF" w:themeFill="background1"/>
            <w:vAlign w:val="center"/>
          </w:tcPr>
          <w:p w14:paraId="5380ABF0"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1811" w:type="dxa"/>
            <w:shd w:val="clear" w:color="auto" w:fill="FFFFFF" w:themeFill="background1"/>
            <w:vAlign w:val="center"/>
          </w:tcPr>
          <w:p w14:paraId="0A50FBCB" w14:textId="1DEF6B76" w:rsidR="009C301A" w:rsidRPr="00977AAA" w:rsidRDefault="005A7B27" w:rsidP="00413BB1">
            <w:pPr>
              <w:pStyle w:val="TableParagraph"/>
              <w:rPr>
                <w:rFonts w:cs="B Lotus"/>
                <w:sz w:val="22"/>
                <w:szCs w:val="22"/>
              </w:rPr>
            </w:pPr>
            <w:r w:rsidRPr="00977AAA">
              <w:rPr>
                <w:rFonts w:cs="B Lotus" w:hint="cs"/>
                <w:sz w:val="22"/>
                <w:szCs w:val="22"/>
                <w:rtl/>
              </w:rPr>
              <w:t>7.5-</w:t>
            </w:r>
          </w:p>
        </w:tc>
        <w:tc>
          <w:tcPr>
            <w:tcW w:w="882" w:type="dxa"/>
            <w:shd w:val="clear" w:color="auto" w:fill="FFFFFF" w:themeFill="background1"/>
            <w:vAlign w:val="center"/>
          </w:tcPr>
          <w:p w14:paraId="5FD859E9"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12C0980C" w14:textId="77777777" w:rsidTr="004A2E8F">
        <w:trPr>
          <w:trHeight w:val="401"/>
          <w:tblHeader/>
          <w:jc w:val="center"/>
        </w:trPr>
        <w:tc>
          <w:tcPr>
            <w:tcW w:w="752" w:type="dxa"/>
            <w:shd w:val="clear" w:color="auto" w:fill="5B9BD5" w:themeFill="accent1"/>
            <w:vAlign w:val="center"/>
          </w:tcPr>
          <w:p w14:paraId="74D99391" w14:textId="3FB474F4" w:rsidR="009C301A" w:rsidRPr="00977AAA" w:rsidRDefault="009C301A" w:rsidP="00413BB1">
            <w:pPr>
              <w:pStyle w:val="TableParagraph"/>
              <w:bidi/>
              <w:rPr>
                <w:rFonts w:cs="B Lotus"/>
                <w:sz w:val="22"/>
                <w:szCs w:val="22"/>
              </w:rPr>
            </w:pPr>
            <w:r w:rsidRPr="00977AAA">
              <w:rPr>
                <w:rFonts w:cs="B Lotus" w:hint="cs"/>
                <w:sz w:val="22"/>
                <w:szCs w:val="22"/>
                <w:rtl/>
              </w:rPr>
              <w:t>7</w:t>
            </w:r>
          </w:p>
        </w:tc>
        <w:tc>
          <w:tcPr>
            <w:tcW w:w="1418" w:type="dxa"/>
            <w:shd w:val="clear" w:color="auto" w:fill="D5DCE4" w:themeFill="text2" w:themeFillTint="33"/>
            <w:vAlign w:val="center"/>
          </w:tcPr>
          <w:p w14:paraId="59FF2A58" w14:textId="77777777" w:rsidR="009C301A" w:rsidRPr="00977AAA" w:rsidRDefault="009C301A" w:rsidP="00413BB1">
            <w:pPr>
              <w:pStyle w:val="TableParagraph"/>
              <w:rPr>
                <w:rFonts w:cs="B Lotus"/>
                <w:sz w:val="22"/>
                <w:szCs w:val="22"/>
              </w:rPr>
            </w:pPr>
            <w:r w:rsidRPr="00977AAA">
              <w:rPr>
                <w:rFonts w:cs="B Lotus"/>
                <w:sz w:val="22"/>
                <w:szCs w:val="22"/>
                <w:rtl/>
              </w:rPr>
              <w:t>اردﺑﻴﻞ</w:t>
            </w:r>
          </w:p>
        </w:tc>
        <w:tc>
          <w:tcPr>
            <w:tcW w:w="1274" w:type="dxa"/>
            <w:shd w:val="clear" w:color="auto" w:fill="D5DCE4" w:themeFill="text2" w:themeFillTint="33"/>
            <w:vAlign w:val="center"/>
          </w:tcPr>
          <w:p w14:paraId="2D0857CC" w14:textId="6EC9D84C" w:rsidR="009C301A" w:rsidRPr="00977AAA" w:rsidRDefault="009C301A" w:rsidP="00413BB1">
            <w:pPr>
              <w:pStyle w:val="TableParagraph"/>
              <w:spacing w:before="0" w:line="227" w:lineRule="exact"/>
              <w:rPr>
                <w:rFonts w:ascii="Times New Roman" w:cs="B Lotus"/>
                <w:sz w:val="22"/>
                <w:szCs w:val="22"/>
              </w:rPr>
            </w:pPr>
            <w:r w:rsidRPr="00977AAA">
              <w:rPr>
                <w:rFonts w:cs="B Lotus"/>
                <w:sz w:val="22"/>
                <w:szCs w:val="22"/>
                <w:rtl/>
              </w:rPr>
              <w:t>1372</w:t>
            </w:r>
          </w:p>
        </w:tc>
        <w:tc>
          <w:tcPr>
            <w:tcW w:w="574" w:type="dxa"/>
            <w:shd w:val="clear" w:color="auto" w:fill="D5DCE4" w:themeFill="text2" w:themeFillTint="33"/>
            <w:vAlign w:val="center"/>
          </w:tcPr>
          <w:p w14:paraId="341D012E"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1837" w:type="dxa"/>
            <w:shd w:val="clear" w:color="auto" w:fill="D5DCE4" w:themeFill="text2" w:themeFillTint="33"/>
            <w:vAlign w:val="center"/>
          </w:tcPr>
          <w:p w14:paraId="57C313E8" w14:textId="24FEC8D5" w:rsidR="009C301A" w:rsidRPr="00977AAA" w:rsidRDefault="005A7B27" w:rsidP="00413BB1">
            <w:pPr>
              <w:pStyle w:val="TableParagraph"/>
              <w:rPr>
                <w:rFonts w:cs="B Lotus"/>
                <w:sz w:val="22"/>
                <w:szCs w:val="22"/>
              </w:rPr>
            </w:pPr>
            <w:r w:rsidRPr="00977AAA">
              <w:rPr>
                <w:rFonts w:cs="B Lotus" w:hint="cs"/>
                <w:sz w:val="22"/>
                <w:szCs w:val="22"/>
                <w:rtl/>
              </w:rPr>
              <w:t>38</w:t>
            </w:r>
          </w:p>
        </w:tc>
        <w:tc>
          <w:tcPr>
            <w:tcW w:w="709" w:type="dxa"/>
            <w:shd w:val="clear" w:color="auto" w:fill="D5DCE4" w:themeFill="text2" w:themeFillTint="33"/>
            <w:vAlign w:val="center"/>
          </w:tcPr>
          <w:p w14:paraId="71DF8F15"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1811" w:type="dxa"/>
            <w:shd w:val="clear" w:color="auto" w:fill="D5DCE4" w:themeFill="text2" w:themeFillTint="33"/>
            <w:vAlign w:val="center"/>
          </w:tcPr>
          <w:p w14:paraId="288116BC" w14:textId="4465079E" w:rsidR="009C301A" w:rsidRPr="00977AAA" w:rsidRDefault="005A7B27" w:rsidP="00413BB1">
            <w:pPr>
              <w:pStyle w:val="TableParagraph"/>
              <w:rPr>
                <w:rFonts w:cs="B Lotus"/>
                <w:sz w:val="22"/>
                <w:szCs w:val="22"/>
              </w:rPr>
            </w:pPr>
            <w:r w:rsidRPr="00977AAA">
              <w:rPr>
                <w:rFonts w:cs="B Lotus" w:hint="cs"/>
                <w:sz w:val="22"/>
                <w:szCs w:val="22"/>
                <w:rtl/>
              </w:rPr>
              <w:t>31.4-</w:t>
            </w:r>
          </w:p>
        </w:tc>
        <w:tc>
          <w:tcPr>
            <w:tcW w:w="882" w:type="dxa"/>
            <w:shd w:val="clear" w:color="auto" w:fill="D5DCE4" w:themeFill="text2" w:themeFillTint="33"/>
            <w:vAlign w:val="center"/>
          </w:tcPr>
          <w:p w14:paraId="7B51F8BE"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C</w:t>
            </w:r>
          </w:p>
        </w:tc>
      </w:tr>
      <w:tr w:rsidR="00977AAA" w:rsidRPr="00977AAA" w14:paraId="74572589" w14:textId="77777777" w:rsidTr="004A2E8F">
        <w:trPr>
          <w:trHeight w:val="401"/>
          <w:tblHeader/>
          <w:jc w:val="center"/>
        </w:trPr>
        <w:tc>
          <w:tcPr>
            <w:tcW w:w="752" w:type="dxa"/>
            <w:shd w:val="clear" w:color="auto" w:fill="5B9BD5" w:themeFill="accent1"/>
            <w:vAlign w:val="center"/>
          </w:tcPr>
          <w:p w14:paraId="0195C421" w14:textId="08F79C6C" w:rsidR="009C301A" w:rsidRPr="00977AAA" w:rsidRDefault="009C301A" w:rsidP="00413BB1">
            <w:pPr>
              <w:pStyle w:val="TableParagraph"/>
              <w:bidi/>
              <w:rPr>
                <w:rFonts w:cs="B Lotus"/>
                <w:sz w:val="22"/>
                <w:szCs w:val="22"/>
              </w:rPr>
            </w:pPr>
            <w:r w:rsidRPr="00977AAA">
              <w:rPr>
                <w:rFonts w:cs="B Lotus" w:hint="cs"/>
                <w:sz w:val="22"/>
                <w:szCs w:val="22"/>
                <w:rtl/>
              </w:rPr>
              <w:t>8</w:t>
            </w:r>
          </w:p>
        </w:tc>
        <w:tc>
          <w:tcPr>
            <w:tcW w:w="1418" w:type="dxa"/>
            <w:shd w:val="clear" w:color="auto" w:fill="FFFFFF" w:themeFill="background1"/>
            <w:vAlign w:val="center"/>
          </w:tcPr>
          <w:p w14:paraId="6991C934" w14:textId="77777777" w:rsidR="009C301A" w:rsidRPr="00977AAA" w:rsidRDefault="009C301A" w:rsidP="00413BB1">
            <w:pPr>
              <w:pStyle w:val="TableParagraph"/>
              <w:rPr>
                <w:rFonts w:cs="B Lotus"/>
                <w:sz w:val="22"/>
                <w:szCs w:val="22"/>
              </w:rPr>
            </w:pPr>
            <w:r w:rsidRPr="00977AAA">
              <w:rPr>
                <w:rFonts w:cs="B Lotus"/>
                <w:sz w:val="22"/>
                <w:szCs w:val="22"/>
                <w:rtl/>
              </w:rPr>
              <w:t>اردﺳﺘﺎن</w:t>
            </w:r>
          </w:p>
        </w:tc>
        <w:tc>
          <w:tcPr>
            <w:tcW w:w="1274" w:type="dxa"/>
            <w:shd w:val="clear" w:color="auto" w:fill="FFFFFF" w:themeFill="background1"/>
            <w:vAlign w:val="center"/>
          </w:tcPr>
          <w:p w14:paraId="18E0B7F8" w14:textId="3A53703E" w:rsidR="009C301A" w:rsidRPr="00977AAA" w:rsidRDefault="009C301A" w:rsidP="00413BB1">
            <w:pPr>
              <w:pStyle w:val="TableParagraph"/>
              <w:spacing w:before="0" w:line="227" w:lineRule="exact"/>
              <w:rPr>
                <w:rFonts w:ascii="Times New Roman" w:cs="B Lotus"/>
                <w:sz w:val="22"/>
                <w:szCs w:val="22"/>
              </w:rPr>
            </w:pPr>
            <w:r w:rsidRPr="00977AAA">
              <w:rPr>
                <w:rFonts w:cs="B Lotus"/>
                <w:sz w:val="22"/>
                <w:szCs w:val="22"/>
                <w:rtl/>
              </w:rPr>
              <w:t>1381</w:t>
            </w:r>
          </w:p>
        </w:tc>
        <w:tc>
          <w:tcPr>
            <w:tcW w:w="574" w:type="dxa"/>
            <w:shd w:val="clear" w:color="auto" w:fill="FFFFFF" w:themeFill="background1"/>
            <w:vAlign w:val="center"/>
          </w:tcPr>
          <w:p w14:paraId="7FFE6F7E"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1837" w:type="dxa"/>
            <w:shd w:val="clear" w:color="auto" w:fill="FFFFFF" w:themeFill="background1"/>
            <w:vAlign w:val="center"/>
          </w:tcPr>
          <w:p w14:paraId="5F084323" w14:textId="3CE00B53" w:rsidR="009C301A" w:rsidRPr="00977AAA" w:rsidRDefault="005A7B27" w:rsidP="00413BB1">
            <w:pPr>
              <w:pStyle w:val="TableParagraph"/>
              <w:rPr>
                <w:rFonts w:cs="B Lotus"/>
                <w:sz w:val="22"/>
                <w:szCs w:val="22"/>
              </w:rPr>
            </w:pPr>
            <w:r w:rsidRPr="00977AAA">
              <w:rPr>
                <w:rFonts w:cs="B Lotus" w:hint="cs"/>
                <w:sz w:val="22"/>
                <w:szCs w:val="22"/>
                <w:rtl/>
              </w:rPr>
              <w:t>45.5</w:t>
            </w:r>
          </w:p>
        </w:tc>
        <w:tc>
          <w:tcPr>
            <w:tcW w:w="709" w:type="dxa"/>
            <w:shd w:val="clear" w:color="auto" w:fill="FFFFFF" w:themeFill="background1"/>
            <w:vAlign w:val="center"/>
          </w:tcPr>
          <w:p w14:paraId="5B04740C"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C</w:t>
            </w:r>
          </w:p>
        </w:tc>
        <w:tc>
          <w:tcPr>
            <w:tcW w:w="1811" w:type="dxa"/>
            <w:shd w:val="clear" w:color="auto" w:fill="FFFFFF" w:themeFill="background1"/>
            <w:vAlign w:val="center"/>
          </w:tcPr>
          <w:p w14:paraId="54E4E47F" w14:textId="4B8BAFFD" w:rsidR="009C301A" w:rsidRPr="00977AAA" w:rsidRDefault="004A2E8F" w:rsidP="00413BB1">
            <w:pPr>
              <w:pStyle w:val="TableParagraph"/>
              <w:rPr>
                <w:rFonts w:cs="B Lotus"/>
                <w:sz w:val="22"/>
                <w:szCs w:val="22"/>
              </w:rPr>
            </w:pPr>
            <w:r w:rsidRPr="00977AAA">
              <w:rPr>
                <w:rFonts w:cs="B Lotus" w:hint="cs"/>
                <w:sz w:val="22"/>
                <w:szCs w:val="22"/>
                <w:rtl/>
              </w:rPr>
              <w:t>9-</w:t>
            </w:r>
          </w:p>
        </w:tc>
        <w:tc>
          <w:tcPr>
            <w:tcW w:w="882" w:type="dxa"/>
            <w:shd w:val="clear" w:color="auto" w:fill="FFFFFF" w:themeFill="background1"/>
            <w:vAlign w:val="center"/>
          </w:tcPr>
          <w:p w14:paraId="6C1ECACE"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7B3A9101" w14:textId="77777777" w:rsidTr="004A2E8F">
        <w:trPr>
          <w:trHeight w:val="402"/>
          <w:tblHeader/>
          <w:jc w:val="center"/>
        </w:trPr>
        <w:tc>
          <w:tcPr>
            <w:tcW w:w="752" w:type="dxa"/>
            <w:shd w:val="clear" w:color="auto" w:fill="5B9BD5" w:themeFill="accent1"/>
            <w:vAlign w:val="center"/>
          </w:tcPr>
          <w:p w14:paraId="4E47FDC4" w14:textId="1E387E4E" w:rsidR="009C301A" w:rsidRPr="00977AAA" w:rsidRDefault="009C301A" w:rsidP="00413BB1">
            <w:pPr>
              <w:pStyle w:val="TableParagraph"/>
              <w:bidi/>
              <w:rPr>
                <w:rFonts w:cs="B Lotus"/>
                <w:sz w:val="22"/>
                <w:szCs w:val="22"/>
                <w:rtl/>
                <w:lang w:bidi="fa-IR"/>
              </w:rPr>
            </w:pPr>
            <w:r w:rsidRPr="00977AAA">
              <w:rPr>
                <w:rFonts w:cs="B Lotus" w:hint="cs"/>
                <w:sz w:val="22"/>
                <w:szCs w:val="22"/>
                <w:rtl/>
              </w:rPr>
              <w:t>9</w:t>
            </w:r>
          </w:p>
        </w:tc>
        <w:tc>
          <w:tcPr>
            <w:tcW w:w="1418" w:type="dxa"/>
            <w:shd w:val="clear" w:color="auto" w:fill="D5DCE4" w:themeFill="text2" w:themeFillTint="33"/>
            <w:vAlign w:val="center"/>
          </w:tcPr>
          <w:p w14:paraId="3ADF31ED" w14:textId="77777777" w:rsidR="009C301A" w:rsidRPr="00977AAA" w:rsidRDefault="009C301A" w:rsidP="00413BB1">
            <w:pPr>
              <w:pStyle w:val="TableParagraph"/>
              <w:rPr>
                <w:rFonts w:cs="B Lotus"/>
                <w:sz w:val="22"/>
                <w:szCs w:val="22"/>
              </w:rPr>
            </w:pPr>
            <w:r w:rsidRPr="00977AAA">
              <w:rPr>
                <w:rFonts w:cs="B Lotus"/>
                <w:sz w:val="22"/>
                <w:szCs w:val="22"/>
                <w:rtl/>
              </w:rPr>
              <w:t>اردﻛﺎن ﻓﺎرس</w:t>
            </w:r>
          </w:p>
        </w:tc>
        <w:tc>
          <w:tcPr>
            <w:tcW w:w="1274" w:type="dxa"/>
            <w:shd w:val="clear" w:color="auto" w:fill="D5DCE4" w:themeFill="text2" w:themeFillTint="33"/>
            <w:vAlign w:val="center"/>
          </w:tcPr>
          <w:p w14:paraId="1F8B3641" w14:textId="32855061" w:rsidR="009C301A" w:rsidRPr="00977AAA" w:rsidRDefault="009C301A" w:rsidP="00413BB1">
            <w:pPr>
              <w:pStyle w:val="TableParagraph"/>
              <w:spacing w:before="0" w:line="227" w:lineRule="exact"/>
              <w:rPr>
                <w:rFonts w:ascii="Times New Roman" w:cs="B Lotus"/>
                <w:sz w:val="22"/>
                <w:szCs w:val="22"/>
              </w:rPr>
            </w:pPr>
            <w:r w:rsidRPr="00977AAA">
              <w:rPr>
                <w:rFonts w:cs="B Lotus"/>
                <w:sz w:val="22"/>
                <w:szCs w:val="22"/>
                <w:rtl/>
              </w:rPr>
              <w:t>2200</w:t>
            </w:r>
          </w:p>
        </w:tc>
        <w:tc>
          <w:tcPr>
            <w:tcW w:w="574" w:type="dxa"/>
            <w:shd w:val="clear" w:color="auto" w:fill="D5DCE4" w:themeFill="text2" w:themeFillTint="33"/>
            <w:vAlign w:val="center"/>
          </w:tcPr>
          <w:p w14:paraId="3AAD1755"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D</w:t>
            </w:r>
          </w:p>
        </w:tc>
        <w:tc>
          <w:tcPr>
            <w:tcW w:w="1837" w:type="dxa"/>
            <w:shd w:val="clear" w:color="auto" w:fill="D5DCE4" w:themeFill="text2" w:themeFillTint="33"/>
            <w:vAlign w:val="center"/>
          </w:tcPr>
          <w:p w14:paraId="1D64E8CE" w14:textId="6A50B053" w:rsidR="009C301A" w:rsidRPr="00977AAA" w:rsidRDefault="005A7B27" w:rsidP="00413BB1">
            <w:pPr>
              <w:pStyle w:val="TableParagraph"/>
              <w:rPr>
                <w:rFonts w:cs="B Lotus"/>
                <w:sz w:val="22"/>
                <w:szCs w:val="22"/>
              </w:rPr>
            </w:pPr>
            <w:r w:rsidRPr="00977AAA">
              <w:rPr>
                <w:rFonts w:cs="B Lotus" w:hint="cs"/>
                <w:sz w:val="22"/>
                <w:szCs w:val="22"/>
                <w:rtl/>
              </w:rPr>
              <w:t>35</w:t>
            </w:r>
          </w:p>
        </w:tc>
        <w:tc>
          <w:tcPr>
            <w:tcW w:w="709" w:type="dxa"/>
            <w:shd w:val="clear" w:color="auto" w:fill="D5DCE4" w:themeFill="text2" w:themeFillTint="33"/>
            <w:vAlign w:val="center"/>
          </w:tcPr>
          <w:p w14:paraId="4343E0E8"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1811" w:type="dxa"/>
            <w:shd w:val="clear" w:color="auto" w:fill="D5DCE4" w:themeFill="text2" w:themeFillTint="33"/>
            <w:vAlign w:val="center"/>
          </w:tcPr>
          <w:p w14:paraId="1E17F55B" w14:textId="713FC26B" w:rsidR="009C301A" w:rsidRPr="00977AAA" w:rsidRDefault="004A2E8F" w:rsidP="00413BB1">
            <w:pPr>
              <w:pStyle w:val="TableParagraph"/>
              <w:rPr>
                <w:rFonts w:cs="B Lotus"/>
                <w:sz w:val="22"/>
                <w:szCs w:val="22"/>
              </w:rPr>
            </w:pPr>
            <w:r w:rsidRPr="00977AAA">
              <w:rPr>
                <w:rFonts w:cs="B Lotus" w:hint="cs"/>
                <w:sz w:val="22"/>
                <w:szCs w:val="22"/>
                <w:rtl/>
              </w:rPr>
              <w:t>17-</w:t>
            </w:r>
          </w:p>
        </w:tc>
        <w:tc>
          <w:tcPr>
            <w:tcW w:w="882" w:type="dxa"/>
            <w:shd w:val="clear" w:color="auto" w:fill="D5DCE4" w:themeFill="text2" w:themeFillTint="33"/>
            <w:vAlign w:val="center"/>
          </w:tcPr>
          <w:p w14:paraId="182C6C11"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44B82A11" w14:textId="77777777" w:rsidTr="004A2E8F">
        <w:trPr>
          <w:trHeight w:val="401"/>
          <w:tblHeader/>
          <w:jc w:val="center"/>
        </w:trPr>
        <w:tc>
          <w:tcPr>
            <w:tcW w:w="752" w:type="dxa"/>
            <w:shd w:val="clear" w:color="auto" w:fill="5B9BD5" w:themeFill="accent1"/>
            <w:vAlign w:val="center"/>
          </w:tcPr>
          <w:p w14:paraId="10D9C27C" w14:textId="032661B9" w:rsidR="009C301A" w:rsidRPr="00977AAA" w:rsidRDefault="009C301A" w:rsidP="00413BB1">
            <w:pPr>
              <w:pStyle w:val="TableParagraph"/>
              <w:bidi/>
              <w:rPr>
                <w:rFonts w:cs="B Lotus"/>
                <w:sz w:val="22"/>
                <w:szCs w:val="22"/>
              </w:rPr>
            </w:pPr>
            <w:r w:rsidRPr="00977AAA">
              <w:rPr>
                <w:rFonts w:cs="B Lotus" w:hint="cs"/>
                <w:sz w:val="22"/>
                <w:szCs w:val="22"/>
                <w:rtl/>
              </w:rPr>
              <w:t>10</w:t>
            </w:r>
          </w:p>
        </w:tc>
        <w:tc>
          <w:tcPr>
            <w:tcW w:w="1418" w:type="dxa"/>
            <w:shd w:val="clear" w:color="auto" w:fill="FFFFFF" w:themeFill="background1"/>
            <w:vAlign w:val="center"/>
          </w:tcPr>
          <w:p w14:paraId="0D06D0EA" w14:textId="77777777" w:rsidR="009C301A" w:rsidRPr="00977AAA" w:rsidRDefault="009C301A" w:rsidP="00413BB1">
            <w:pPr>
              <w:pStyle w:val="TableParagraph"/>
              <w:rPr>
                <w:rFonts w:cs="B Lotus"/>
                <w:sz w:val="22"/>
                <w:szCs w:val="22"/>
              </w:rPr>
            </w:pPr>
            <w:r w:rsidRPr="00977AAA">
              <w:rPr>
                <w:rFonts w:cs="B Lotus"/>
                <w:sz w:val="22"/>
                <w:szCs w:val="22"/>
                <w:rtl/>
              </w:rPr>
              <w:t>ارﺳﻚ</w:t>
            </w:r>
          </w:p>
        </w:tc>
        <w:tc>
          <w:tcPr>
            <w:tcW w:w="1274" w:type="dxa"/>
            <w:shd w:val="clear" w:color="auto" w:fill="FFFFFF" w:themeFill="background1"/>
            <w:vAlign w:val="center"/>
          </w:tcPr>
          <w:p w14:paraId="59894785" w14:textId="48711A78" w:rsidR="009C301A" w:rsidRPr="00977AAA" w:rsidRDefault="009C301A" w:rsidP="00413BB1">
            <w:pPr>
              <w:pStyle w:val="TableParagraph"/>
              <w:spacing w:before="0" w:line="227" w:lineRule="exact"/>
              <w:rPr>
                <w:rFonts w:ascii="Times New Roman" w:cs="B Lotus"/>
                <w:sz w:val="22"/>
                <w:szCs w:val="22"/>
              </w:rPr>
            </w:pPr>
            <w:r w:rsidRPr="00977AAA">
              <w:rPr>
                <w:rFonts w:cs="B Lotus"/>
                <w:sz w:val="22"/>
                <w:szCs w:val="22"/>
                <w:rtl/>
              </w:rPr>
              <w:t>1240</w:t>
            </w:r>
          </w:p>
        </w:tc>
        <w:tc>
          <w:tcPr>
            <w:tcW w:w="574" w:type="dxa"/>
            <w:shd w:val="clear" w:color="auto" w:fill="FFFFFF" w:themeFill="background1"/>
            <w:vAlign w:val="center"/>
          </w:tcPr>
          <w:p w14:paraId="0289A119"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1837" w:type="dxa"/>
            <w:shd w:val="clear" w:color="auto" w:fill="FFFFFF" w:themeFill="background1"/>
            <w:vAlign w:val="center"/>
          </w:tcPr>
          <w:p w14:paraId="74F5DF25" w14:textId="3BD36C62" w:rsidR="009C301A" w:rsidRPr="00977AAA" w:rsidRDefault="005A7B27" w:rsidP="00413BB1">
            <w:pPr>
              <w:pStyle w:val="TableParagraph"/>
              <w:rPr>
                <w:rFonts w:cs="B Lotus"/>
                <w:sz w:val="22"/>
                <w:szCs w:val="22"/>
              </w:rPr>
            </w:pPr>
            <w:r w:rsidRPr="00977AAA">
              <w:rPr>
                <w:rFonts w:cs="B Lotus" w:hint="cs"/>
                <w:sz w:val="22"/>
                <w:szCs w:val="22"/>
                <w:rtl/>
              </w:rPr>
              <w:t>44</w:t>
            </w:r>
          </w:p>
        </w:tc>
        <w:tc>
          <w:tcPr>
            <w:tcW w:w="709" w:type="dxa"/>
            <w:shd w:val="clear" w:color="auto" w:fill="FFFFFF" w:themeFill="background1"/>
            <w:vAlign w:val="center"/>
          </w:tcPr>
          <w:p w14:paraId="177E8EF3"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1811" w:type="dxa"/>
            <w:shd w:val="clear" w:color="auto" w:fill="FFFFFF" w:themeFill="background1"/>
            <w:vAlign w:val="center"/>
          </w:tcPr>
          <w:p w14:paraId="6D3EB819" w14:textId="251683DD" w:rsidR="009C301A" w:rsidRPr="00977AAA" w:rsidRDefault="004A2E8F" w:rsidP="00413BB1">
            <w:pPr>
              <w:pStyle w:val="TableParagraph"/>
              <w:rPr>
                <w:rFonts w:cs="B Lotus"/>
                <w:sz w:val="22"/>
                <w:szCs w:val="22"/>
              </w:rPr>
            </w:pPr>
            <w:r w:rsidRPr="00977AAA">
              <w:rPr>
                <w:rFonts w:cs="B Lotus" w:hint="cs"/>
                <w:sz w:val="22"/>
                <w:szCs w:val="22"/>
                <w:rtl/>
              </w:rPr>
              <w:t>9.5-</w:t>
            </w:r>
          </w:p>
        </w:tc>
        <w:tc>
          <w:tcPr>
            <w:tcW w:w="882" w:type="dxa"/>
            <w:shd w:val="clear" w:color="auto" w:fill="FFFFFF" w:themeFill="background1"/>
            <w:vAlign w:val="center"/>
          </w:tcPr>
          <w:p w14:paraId="1A297D49"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60544768" w14:textId="77777777" w:rsidTr="004A2E8F">
        <w:trPr>
          <w:trHeight w:val="402"/>
          <w:tblHeader/>
          <w:jc w:val="center"/>
        </w:trPr>
        <w:tc>
          <w:tcPr>
            <w:tcW w:w="752" w:type="dxa"/>
            <w:shd w:val="clear" w:color="auto" w:fill="5B9BD5" w:themeFill="accent1"/>
            <w:vAlign w:val="center"/>
          </w:tcPr>
          <w:p w14:paraId="6832B221" w14:textId="24198D38" w:rsidR="009C301A" w:rsidRPr="00977AAA" w:rsidRDefault="009C301A" w:rsidP="00413BB1">
            <w:pPr>
              <w:pStyle w:val="TableParagraph"/>
              <w:bidi/>
              <w:rPr>
                <w:rFonts w:cs="B Lotus"/>
                <w:sz w:val="22"/>
                <w:szCs w:val="22"/>
              </w:rPr>
            </w:pPr>
            <w:r w:rsidRPr="00977AAA">
              <w:rPr>
                <w:rFonts w:cs="B Lotus" w:hint="cs"/>
                <w:sz w:val="22"/>
                <w:szCs w:val="22"/>
                <w:rtl/>
              </w:rPr>
              <w:t>11</w:t>
            </w:r>
          </w:p>
        </w:tc>
        <w:tc>
          <w:tcPr>
            <w:tcW w:w="1418" w:type="dxa"/>
            <w:shd w:val="clear" w:color="auto" w:fill="D5DCE4" w:themeFill="text2" w:themeFillTint="33"/>
            <w:vAlign w:val="center"/>
          </w:tcPr>
          <w:p w14:paraId="7BE881AA" w14:textId="77777777" w:rsidR="009C301A" w:rsidRPr="00977AAA" w:rsidRDefault="009C301A" w:rsidP="00413BB1">
            <w:pPr>
              <w:pStyle w:val="TableParagraph"/>
              <w:rPr>
                <w:rFonts w:cs="B Lotus"/>
                <w:sz w:val="22"/>
                <w:szCs w:val="22"/>
              </w:rPr>
            </w:pPr>
            <w:r w:rsidRPr="00977AAA">
              <w:rPr>
                <w:rFonts w:cs="B Lotus"/>
                <w:sz w:val="22"/>
                <w:szCs w:val="22"/>
                <w:rtl/>
              </w:rPr>
              <w:t>اﺳﻔﺮاﻳﻦ</w:t>
            </w:r>
          </w:p>
        </w:tc>
        <w:tc>
          <w:tcPr>
            <w:tcW w:w="1274" w:type="dxa"/>
            <w:shd w:val="clear" w:color="auto" w:fill="D5DCE4" w:themeFill="text2" w:themeFillTint="33"/>
            <w:vAlign w:val="center"/>
          </w:tcPr>
          <w:p w14:paraId="21C34342" w14:textId="4E0874DA" w:rsidR="009C301A" w:rsidRPr="00977AAA" w:rsidRDefault="009C301A" w:rsidP="00413BB1">
            <w:pPr>
              <w:pStyle w:val="TableParagraph"/>
              <w:spacing w:before="0" w:line="227" w:lineRule="exact"/>
              <w:rPr>
                <w:rFonts w:ascii="Times New Roman" w:cs="B Lotus"/>
                <w:sz w:val="22"/>
                <w:szCs w:val="22"/>
              </w:rPr>
            </w:pPr>
            <w:r w:rsidRPr="00977AAA">
              <w:rPr>
                <w:rFonts w:cs="B Lotus"/>
                <w:sz w:val="22"/>
                <w:szCs w:val="22"/>
                <w:rtl/>
              </w:rPr>
              <w:t>1210</w:t>
            </w:r>
          </w:p>
        </w:tc>
        <w:tc>
          <w:tcPr>
            <w:tcW w:w="574" w:type="dxa"/>
            <w:shd w:val="clear" w:color="auto" w:fill="D5DCE4" w:themeFill="text2" w:themeFillTint="33"/>
            <w:vAlign w:val="center"/>
          </w:tcPr>
          <w:p w14:paraId="5AF7EF0D"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1837" w:type="dxa"/>
            <w:shd w:val="clear" w:color="auto" w:fill="D5DCE4" w:themeFill="text2" w:themeFillTint="33"/>
            <w:vAlign w:val="center"/>
          </w:tcPr>
          <w:p w14:paraId="749AA8C6" w14:textId="4065FD8E" w:rsidR="009C301A" w:rsidRPr="00977AAA" w:rsidRDefault="005A7B27" w:rsidP="00413BB1">
            <w:pPr>
              <w:pStyle w:val="TableParagraph"/>
              <w:rPr>
                <w:rFonts w:cs="B Lotus"/>
                <w:sz w:val="22"/>
                <w:szCs w:val="22"/>
              </w:rPr>
            </w:pPr>
            <w:r w:rsidRPr="00977AAA">
              <w:rPr>
                <w:rFonts w:cs="B Lotus" w:hint="cs"/>
                <w:sz w:val="22"/>
                <w:szCs w:val="22"/>
                <w:rtl/>
              </w:rPr>
              <w:t>37</w:t>
            </w:r>
          </w:p>
        </w:tc>
        <w:tc>
          <w:tcPr>
            <w:tcW w:w="709" w:type="dxa"/>
            <w:shd w:val="clear" w:color="auto" w:fill="D5DCE4" w:themeFill="text2" w:themeFillTint="33"/>
            <w:vAlign w:val="center"/>
          </w:tcPr>
          <w:p w14:paraId="6C49B913"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1811" w:type="dxa"/>
            <w:shd w:val="clear" w:color="auto" w:fill="D5DCE4" w:themeFill="text2" w:themeFillTint="33"/>
            <w:vAlign w:val="center"/>
          </w:tcPr>
          <w:p w14:paraId="634E0590" w14:textId="320E9365" w:rsidR="009C301A" w:rsidRPr="00977AAA" w:rsidRDefault="004A2E8F" w:rsidP="00413BB1">
            <w:pPr>
              <w:pStyle w:val="TableParagraph"/>
              <w:rPr>
                <w:rFonts w:cs="B Lotus"/>
                <w:sz w:val="22"/>
                <w:szCs w:val="22"/>
              </w:rPr>
            </w:pPr>
            <w:r w:rsidRPr="00977AAA">
              <w:rPr>
                <w:rFonts w:cs="B Lotus" w:hint="cs"/>
                <w:sz w:val="22"/>
                <w:szCs w:val="22"/>
                <w:rtl/>
              </w:rPr>
              <w:t>13-</w:t>
            </w:r>
          </w:p>
        </w:tc>
        <w:tc>
          <w:tcPr>
            <w:tcW w:w="882" w:type="dxa"/>
            <w:shd w:val="clear" w:color="auto" w:fill="D5DCE4" w:themeFill="text2" w:themeFillTint="33"/>
            <w:vAlign w:val="center"/>
          </w:tcPr>
          <w:p w14:paraId="4338424C"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141E1760" w14:textId="77777777" w:rsidTr="004A2E8F">
        <w:trPr>
          <w:trHeight w:val="401"/>
          <w:tblHeader/>
          <w:jc w:val="center"/>
        </w:trPr>
        <w:tc>
          <w:tcPr>
            <w:tcW w:w="752" w:type="dxa"/>
            <w:shd w:val="clear" w:color="auto" w:fill="5B9BD5" w:themeFill="accent1"/>
            <w:vAlign w:val="center"/>
          </w:tcPr>
          <w:p w14:paraId="1C444CE8" w14:textId="7F286EC3" w:rsidR="009C301A" w:rsidRPr="00977AAA" w:rsidRDefault="009C301A" w:rsidP="00413BB1">
            <w:pPr>
              <w:pStyle w:val="TableParagraph"/>
              <w:bidi/>
              <w:rPr>
                <w:rFonts w:cs="B Lotus"/>
                <w:sz w:val="22"/>
                <w:szCs w:val="22"/>
              </w:rPr>
            </w:pPr>
            <w:r w:rsidRPr="00977AAA">
              <w:rPr>
                <w:rFonts w:cs="B Lotus" w:hint="cs"/>
                <w:sz w:val="22"/>
                <w:szCs w:val="22"/>
                <w:rtl/>
              </w:rPr>
              <w:t>12</w:t>
            </w:r>
          </w:p>
        </w:tc>
        <w:tc>
          <w:tcPr>
            <w:tcW w:w="1418" w:type="dxa"/>
            <w:shd w:val="clear" w:color="auto" w:fill="FFFFFF" w:themeFill="background1"/>
            <w:vAlign w:val="center"/>
          </w:tcPr>
          <w:p w14:paraId="034717E2" w14:textId="77777777" w:rsidR="009C301A" w:rsidRPr="00977AAA" w:rsidRDefault="009C301A" w:rsidP="00413BB1">
            <w:pPr>
              <w:pStyle w:val="TableParagraph"/>
              <w:rPr>
                <w:rFonts w:cs="B Lotus"/>
                <w:sz w:val="22"/>
                <w:szCs w:val="22"/>
              </w:rPr>
            </w:pPr>
            <w:r w:rsidRPr="00977AAA">
              <w:rPr>
                <w:rFonts w:cs="B Lotus"/>
                <w:sz w:val="22"/>
                <w:szCs w:val="22"/>
                <w:rtl/>
              </w:rPr>
              <w:t>اﺳﻜﻮ</w:t>
            </w:r>
          </w:p>
        </w:tc>
        <w:tc>
          <w:tcPr>
            <w:tcW w:w="1274" w:type="dxa"/>
            <w:shd w:val="clear" w:color="auto" w:fill="FFFFFF" w:themeFill="background1"/>
            <w:vAlign w:val="center"/>
          </w:tcPr>
          <w:p w14:paraId="596BE409" w14:textId="4B6E6680" w:rsidR="009C301A" w:rsidRPr="00977AAA" w:rsidRDefault="009C301A" w:rsidP="00413BB1">
            <w:pPr>
              <w:pStyle w:val="TableParagraph"/>
              <w:spacing w:before="0" w:line="227" w:lineRule="exact"/>
              <w:rPr>
                <w:rFonts w:ascii="Times New Roman" w:cs="B Lotus"/>
                <w:sz w:val="22"/>
                <w:szCs w:val="22"/>
              </w:rPr>
            </w:pPr>
            <w:r w:rsidRPr="00977AAA">
              <w:rPr>
                <w:rFonts w:cs="B Lotus"/>
                <w:sz w:val="22"/>
                <w:szCs w:val="22"/>
                <w:rtl/>
              </w:rPr>
              <w:t>1500</w:t>
            </w:r>
          </w:p>
        </w:tc>
        <w:tc>
          <w:tcPr>
            <w:tcW w:w="574" w:type="dxa"/>
            <w:shd w:val="clear" w:color="auto" w:fill="FFFFFF" w:themeFill="background1"/>
            <w:vAlign w:val="center"/>
          </w:tcPr>
          <w:p w14:paraId="1B180A2F"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C</w:t>
            </w:r>
          </w:p>
        </w:tc>
        <w:tc>
          <w:tcPr>
            <w:tcW w:w="1837" w:type="dxa"/>
            <w:shd w:val="clear" w:color="auto" w:fill="FFFFFF" w:themeFill="background1"/>
            <w:vAlign w:val="center"/>
          </w:tcPr>
          <w:p w14:paraId="044B808C" w14:textId="5D287749" w:rsidR="009C301A" w:rsidRPr="00977AAA" w:rsidRDefault="005A7B27" w:rsidP="00413BB1">
            <w:pPr>
              <w:pStyle w:val="TableParagraph"/>
              <w:rPr>
                <w:rFonts w:cs="B Lotus"/>
                <w:sz w:val="22"/>
                <w:szCs w:val="22"/>
              </w:rPr>
            </w:pPr>
            <w:r w:rsidRPr="00977AAA">
              <w:rPr>
                <w:rFonts w:cs="B Lotus" w:hint="cs"/>
                <w:sz w:val="22"/>
                <w:szCs w:val="22"/>
                <w:rtl/>
              </w:rPr>
              <w:t>39</w:t>
            </w:r>
          </w:p>
        </w:tc>
        <w:tc>
          <w:tcPr>
            <w:tcW w:w="709" w:type="dxa"/>
            <w:shd w:val="clear" w:color="auto" w:fill="FFFFFF" w:themeFill="background1"/>
            <w:vAlign w:val="center"/>
          </w:tcPr>
          <w:p w14:paraId="5F8F3BAC"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1811" w:type="dxa"/>
            <w:shd w:val="clear" w:color="auto" w:fill="FFFFFF" w:themeFill="background1"/>
            <w:vAlign w:val="center"/>
          </w:tcPr>
          <w:p w14:paraId="14F113E6" w14:textId="23E054CC" w:rsidR="009C301A" w:rsidRPr="00977AAA" w:rsidRDefault="004A2E8F" w:rsidP="00413BB1">
            <w:pPr>
              <w:pStyle w:val="TableParagraph"/>
              <w:rPr>
                <w:rFonts w:cs="B Lotus"/>
                <w:sz w:val="22"/>
                <w:szCs w:val="22"/>
              </w:rPr>
            </w:pPr>
            <w:r w:rsidRPr="00977AAA">
              <w:rPr>
                <w:rFonts w:cs="B Lotus" w:hint="cs"/>
                <w:sz w:val="22"/>
                <w:szCs w:val="22"/>
                <w:rtl/>
              </w:rPr>
              <w:t>19.5-</w:t>
            </w:r>
          </w:p>
        </w:tc>
        <w:tc>
          <w:tcPr>
            <w:tcW w:w="882" w:type="dxa"/>
            <w:shd w:val="clear" w:color="auto" w:fill="FFFFFF" w:themeFill="background1"/>
            <w:vAlign w:val="center"/>
          </w:tcPr>
          <w:p w14:paraId="7F950CEF"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64BB6F4B" w14:textId="77777777" w:rsidTr="004A2E8F">
        <w:trPr>
          <w:trHeight w:val="401"/>
          <w:tblHeader/>
          <w:jc w:val="center"/>
        </w:trPr>
        <w:tc>
          <w:tcPr>
            <w:tcW w:w="752" w:type="dxa"/>
            <w:shd w:val="clear" w:color="auto" w:fill="5B9BD5" w:themeFill="accent1"/>
            <w:vAlign w:val="center"/>
          </w:tcPr>
          <w:p w14:paraId="61737CBD" w14:textId="00709A6F" w:rsidR="009C301A" w:rsidRPr="00977AAA" w:rsidRDefault="009C301A" w:rsidP="00413BB1">
            <w:pPr>
              <w:pStyle w:val="TableParagraph"/>
              <w:bidi/>
              <w:rPr>
                <w:rFonts w:cs="B Lotus"/>
                <w:sz w:val="22"/>
                <w:szCs w:val="22"/>
              </w:rPr>
            </w:pPr>
            <w:r w:rsidRPr="00977AAA">
              <w:rPr>
                <w:rFonts w:cs="B Lotus" w:hint="cs"/>
                <w:sz w:val="22"/>
                <w:szCs w:val="22"/>
                <w:rtl/>
              </w:rPr>
              <w:t>13</w:t>
            </w:r>
          </w:p>
        </w:tc>
        <w:tc>
          <w:tcPr>
            <w:tcW w:w="1418" w:type="dxa"/>
            <w:shd w:val="clear" w:color="auto" w:fill="D5DCE4" w:themeFill="text2" w:themeFillTint="33"/>
            <w:vAlign w:val="center"/>
          </w:tcPr>
          <w:p w14:paraId="268547B6" w14:textId="77777777" w:rsidR="009C301A" w:rsidRPr="00977AAA" w:rsidRDefault="009C301A" w:rsidP="00413BB1">
            <w:pPr>
              <w:pStyle w:val="TableParagraph"/>
              <w:rPr>
                <w:rFonts w:cs="B Lotus"/>
                <w:sz w:val="22"/>
                <w:szCs w:val="22"/>
              </w:rPr>
            </w:pPr>
            <w:r w:rsidRPr="00977AAA">
              <w:rPr>
                <w:rFonts w:cs="B Lotus"/>
                <w:sz w:val="22"/>
                <w:szCs w:val="22"/>
                <w:rtl/>
              </w:rPr>
              <w:t>اﺳﻼم آﺑﺎد ﻏﺮب</w:t>
            </w:r>
          </w:p>
        </w:tc>
        <w:tc>
          <w:tcPr>
            <w:tcW w:w="1274" w:type="dxa"/>
            <w:shd w:val="clear" w:color="auto" w:fill="D5DCE4" w:themeFill="text2" w:themeFillTint="33"/>
            <w:vAlign w:val="center"/>
          </w:tcPr>
          <w:p w14:paraId="621CDDEB" w14:textId="0CC06F95" w:rsidR="009C301A" w:rsidRPr="00977AAA" w:rsidRDefault="009C301A" w:rsidP="00413BB1">
            <w:pPr>
              <w:pStyle w:val="TableParagraph"/>
              <w:spacing w:before="0" w:line="227" w:lineRule="exact"/>
              <w:rPr>
                <w:rFonts w:ascii="Times New Roman" w:cs="B Lotus"/>
                <w:sz w:val="22"/>
                <w:szCs w:val="22"/>
              </w:rPr>
            </w:pPr>
            <w:r w:rsidRPr="00977AAA">
              <w:rPr>
                <w:rFonts w:cs="B Lotus"/>
                <w:sz w:val="22"/>
                <w:szCs w:val="22"/>
                <w:rtl/>
              </w:rPr>
              <w:t>1355</w:t>
            </w:r>
          </w:p>
        </w:tc>
        <w:tc>
          <w:tcPr>
            <w:tcW w:w="574" w:type="dxa"/>
            <w:shd w:val="clear" w:color="auto" w:fill="D5DCE4" w:themeFill="text2" w:themeFillTint="33"/>
            <w:vAlign w:val="center"/>
          </w:tcPr>
          <w:p w14:paraId="087A612F"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1837" w:type="dxa"/>
            <w:shd w:val="clear" w:color="auto" w:fill="D5DCE4" w:themeFill="text2" w:themeFillTint="33"/>
            <w:vAlign w:val="center"/>
          </w:tcPr>
          <w:p w14:paraId="59EEEF43" w14:textId="4A32D6E2" w:rsidR="009C301A" w:rsidRPr="00977AAA" w:rsidRDefault="005A7B27" w:rsidP="00413BB1">
            <w:pPr>
              <w:pStyle w:val="TableParagraph"/>
              <w:rPr>
                <w:rFonts w:cs="B Lotus"/>
                <w:sz w:val="22"/>
                <w:szCs w:val="22"/>
              </w:rPr>
            </w:pPr>
            <w:r w:rsidRPr="00977AAA">
              <w:rPr>
                <w:rFonts w:cs="B Lotus" w:hint="cs"/>
                <w:sz w:val="22"/>
                <w:szCs w:val="22"/>
                <w:rtl/>
              </w:rPr>
              <w:t>42</w:t>
            </w:r>
          </w:p>
        </w:tc>
        <w:tc>
          <w:tcPr>
            <w:tcW w:w="709" w:type="dxa"/>
            <w:shd w:val="clear" w:color="auto" w:fill="D5DCE4" w:themeFill="text2" w:themeFillTint="33"/>
            <w:vAlign w:val="center"/>
          </w:tcPr>
          <w:p w14:paraId="3E5DB71B"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1811" w:type="dxa"/>
            <w:shd w:val="clear" w:color="auto" w:fill="D5DCE4" w:themeFill="text2" w:themeFillTint="33"/>
            <w:vAlign w:val="center"/>
          </w:tcPr>
          <w:p w14:paraId="2C465183" w14:textId="1C10526D" w:rsidR="009C301A" w:rsidRPr="00977AAA" w:rsidRDefault="004A2E8F" w:rsidP="00413BB1">
            <w:pPr>
              <w:pStyle w:val="TableParagraph"/>
              <w:rPr>
                <w:rFonts w:cs="B Lotus"/>
                <w:sz w:val="22"/>
                <w:szCs w:val="22"/>
              </w:rPr>
            </w:pPr>
            <w:r w:rsidRPr="00977AAA">
              <w:rPr>
                <w:rFonts w:cs="B Lotus" w:hint="cs"/>
                <w:sz w:val="22"/>
                <w:szCs w:val="22"/>
                <w:rtl/>
              </w:rPr>
              <w:t>18-</w:t>
            </w:r>
          </w:p>
        </w:tc>
        <w:tc>
          <w:tcPr>
            <w:tcW w:w="882" w:type="dxa"/>
            <w:shd w:val="clear" w:color="auto" w:fill="D5DCE4" w:themeFill="text2" w:themeFillTint="33"/>
            <w:vAlign w:val="center"/>
          </w:tcPr>
          <w:p w14:paraId="20B1EC1A"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49601341" w14:textId="77777777" w:rsidTr="004A2E8F">
        <w:trPr>
          <w:trHeight w:val="402"/>
          <w:tblHeader/>
          <w:jc w:val="center"/>
        </w:trPr>
        <w:tc>
          <w:tcPr>
            <w:tcW w:w="752" w:type="dxa"/>
            <w:shd w:val="clear" w:color="auto" w:fill="5B9BD5" w:themeFill="accent1"/>
            <w:vAlign w:val="center"/>
          </w:tcPr>
          <w:p w14:paraId="05A985E3" w14:textId="2E08469B" w:rsidR="009C301A" w:rsidRPr="00977AAA" w:rsidRDefault="009C301A" w:rsidP="00413BB1">
            <w:pPr>
              <w:pStyle w:val="TableParagraph"/>
              <w:bidi/>
              <w:rPr>
                <w:rFonts w:cs="B Lotus"/>
                <w:sz w:val="22"/>
                <w:szCs w:val="22"/>
              </w:rPr>
            </w:pPr>
            <w:r w:rsidRPr="00977AAA">
              <w:rPr>
                <w:rFonts w:cs="B Lotus" w:hint="cs"/>
                <w:sz w:val="22"/>
                <w:szCs w:val="22"/>
                <w:rtl/>
              </w:rPr>
              <w:t>14</w:t>
            </w:r>
          </w:p>
        </w:tc>
        <w:tc>
          <w:tcPr>
            <w:tcW w:w="1418" w:type="dxa"/>
            <w:shd w:val="clear" w:color="auto" w:fill="FFFFFF" w:themeFill="background1"/>
            <w:vAlign w:val="center"/>
          </w:tcPr>
          <w:p w14:paraId="53820FAF" w14:textId="77777777" w:rsidR="009C301A" w:rsidRPr="00977AAA" w:rsidRDefault="009C301A" w:rsidP="00413BB1">
            <w:pPr>
              <w:pStyle w:val="TableParagraph"/>
              <w:rPr>
                <w:rFonts w:cs="B Lotus"/>
                <w:sz w:val="22"/>
                <w:szCs w:val="22"/>
              </w:rPr>
            </w:pPr>
            <w:r w:rsidRPr="00977AAA">
              <w:rPr>
                <w:rFonts w:cs="B Lotus"/>
                <w:sz w:val="22"/>
                <w:szCs w:val="22"/>
                <w:rtl/>
              </w:rPr>
              <w:t>اﻧﺪﻳﻤﺸﻚ</w:t>
            </w:r>
          </w:p>
        </w:tc>
        <w:tc>
          <w:tcPr>
            <w:tcW w:w="1274" w:type="dxa"/>
            <w:shd w:val="clear" w:color="auto" w:fill="FFFFFF" w:themeFill="background1"/>
            <w:vAlign w:val="center"/>
          </w:tcPr>
          <w:p w14:paraId="3FA08B95" w14:textId="0F8D2283" w:rsidR="009C301A" w:rsidRPr="00977AAA" w:rsidRDefault="009C301A" w:rsidP="00413BB1">
            <w:pPr>
              <w:pStyle w:val="TableParagraph"/>
              <w:spacing w:before="0" w:line="227" w:lineRule="exact"/>
              <w:rPr>
                <w:rFonts w:ascii="Times New Roman" w:cs="B Lotus"/>
                <w:sz w:val="22"/>
                <w:szCs w:val="22"/>
              </w:rPr>
            </w:pPr>
            <w:r w:rsidRPr="00977AAA">
              <w:rPr>
                <w:rFonts w:cs="B Lotus"/>
                <w:sz w:val="22"/>
                <w:szCs w:val="22"/>
                <w:rtl/>
              </w:rPr>
              <w:t>85</w:t>
            </w:r>
          </w:p>
        </w:tc>
        <w:tc>
          <w:tcPr>
            <w:tcW w:w="574" w:type="dxa"/>
            <w:shd w:val="clear" w:color="auto" w:fill="FFFFFF" w:themeFill="background1"/>
            <w:vAlign w:val="center"/>
          </w:tcPr>
          <w:p w14:paraId="0D17B942"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1837" w:type="dxa"/>
            <w:shd w:val="clear" w:color="auto" w:fill="FFFFFF" w:themeFill="background1"/>
            <w:vAlign w:val="center"/>
          </w:tcPr>
          <w:p w14:paraId="622AE28E" w14:textId="0644F83E" w:rsidR="009C301A" w:rsidRPr="00977AAA" w:rsidRDefault="005A7B27" w:rsidP="00413BB1">
            <w:pPr>
              <w:pStyle w:val="TableParagraph"/>
              <w:rPr>
                <w:rFonts w:cs="B Lotus"/>
                <w:sz w:val="22"/>
                <w:szCs w:val="22"/>
              </w:rPr>
            </w:pPr>
            <w:r w:rsidRPr="00977AAA">
              <w:rPr>
                <w:rFonts w:cs="B Lotus" w:hint="cs"/>
                <w:sz w:val="22"/>
                <w:szCs w:val="22"/>
                <w:rtl/>
              </w:rPr>
              <w:t>52</w:t>
            </w:r>
          </w:p>
        </w:tc>
        <w:tc>
          <w:tcPr>
            <w:tcW w:w="709" w:type="dxa"/>
            <w:shd w:val="clear" w:color="auto" w:fill="FFFFFF" w:themeFill="background1"/>
            <w:vAlign w:val="center"/>
          </w:tcPr>
          <w:p w14:paraId="224249AA"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D</w:t>
            </w:r>
          </w:p>
        </w:tc>
        <w:tc>
          <w:tcPr>
            <w:tcW w:w="1811" w:type="dxa"/>
            <w:shd w:val="clear" w:color="auto" w:fill="FFFFFF" w:themeFill="background1"/>
            <w:vAlign w:val="center"/>
          </w:tcPr>
          <w:p w14:paraId="6410BDB2" w14:textId="0D64C515" w:rsidR="009C301A" w:rsidRPr="00977AAA" w:rsidRDefault="004A2E8F" w:rsidP="00413BB1">
            <w:pPr>
              <w:pStyle w:val="TableParagraph"/>
              <w:rPr>
                <w:rFonts w:cs="B Lotus"/>
                <w:sz w:val="22"/>
                <w:szCs w:val="22"/>
              </w:rPr>
            </w:pPr>
            <w:r w:rsidRPr="00977AAA">
              <w:rPr>
                <w:rFonts w:cs="B Lotus" w:hint="cs"/>
                <w:sz w:val="22"/>
                <w:szCs w:val="22"/>
                <w:rtl/>
              </w:rPr>
              <w:t>6.5-</w:t>
            </w:r>
          </w:p>
        </w:tc>
        <w:tc>
          <w:tcPr>
            <w:tcW w:w="882" w:type="dxa"/>
            <w:shd w:val="clear" w:color="auto" w:fill="FFFFFF" w:themeFill="background1"/>
            <w:vAlign w:val="center"/>
          </w:tcPr>
          <w:p w14:paraId="714A45AE"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16EE386F" w14:textId="77777777" w:rsidTr="004A2E8F">
        <w:trPr>
          <w:trHeight w:val="401"/>
          <w:tblHeader/>
          <w:jc w:val="center"/>
        </w:trPr>
        <w:tc>
          <w:tcPr>
            <w:tcW w:w="752" w:type="dxa"/>
            <w:shd w:val="clear" w:color="auto" w:fill="5B9BD5" w:themeFill="accent1"/>
            <w:vAlign w:val="center"/>
          </w:tcPr>
          <w:p w14:paraId="05CF85F3" w14:textId="4B220B2F" w:rsidR="009C301A" w:rsidRPr="00977AAA" w:rsidRDefault="009C301A" w:rsidP="00413BB1">
            <w:pPr>
              <w:pStyle w:val="TableParagraph"/>
              <w:bidi/>
              <w:rPr>
                <w:rFonts w:cs="B Lotus"/>
                <w:sz w:val="22"/>
                <w:szCs w:val="22"/>
              </w:rPr>
            </w:pPr>
            <w:r w:rsidRPr="00977AAA">
              <w:rPr>
                <w:rFonts w:cs="B Lotus" w:hint="cs"/>
                <w:sz w:val="22"/>
                <w:szCs w:val="22"/>
                <w:rtl/>
              </w:rPr>
              <w:t>15</w:t>
            </w:r>
          </w:p>
        </w:tc>
        <w:tc>
          <w:tcPr>
            <w:tcW w:w="1418" w:type="dxa"/>
            <w:shd w:val="clear" w:color="auto" w:fill="D5DCE4" w:themeFill="text2" w:themeFillTint="33"/>
            <w:vAlign w:val="center"/>
          </w:tcPr>
          <w:p w14:paraId="05526CE2" w14:textId="77777777" w:rsidR="009C301A" w:rsidRPr="00977AAA" w:rsidRDefault="009C301A" w:rsidP="00413BB1">
            <w:pPr>
              <w:pStyle w:val="TableParagraph"/>
              <w:rPr>
                <w:rFonts w:cs="B Lotus"/>
                <w:sz w:val="22"/>
                <w:szCs w:val="22"/>
              </w:rPr>
            </w:pPr>
            <w:r w:rsidRPr="00977AAA">
              <w:rPr>
                <w:rFonts w:cs="B Lotus"/>
                <w:sz w:val="22"/>
                <w:szCs w:val="22"/>
                <w:rtl/>
              </w:rPr>
              <w:t>اﻫﺮ</w:t>
            </w:r>
          </w:p>
        </w:tc>
        <w:tc>
          <w:tcPr>
            <w:tcW w:w="1274" w:type="dxa"/>
            <w:shd w:val="clear" w:color="auto" w:fill="D5DCE4" w:themeFill="text2" w:themeFillTint="33"/>
            <w:vAlign w:val="center"/>
          </w:tcPr>
          <w:p w14:paraId="4627D705" w14:textId="06E32189" w:rsidR="009C301A" w:rsidRPr="00977AAA" w:rsidRDefault="009C301A" w:rsidP="00413BB1">
            <w:pPr>
              <w:pStyle w:val="TableParagraph"/>
              <w:spacing w:before="0" w:line="227" w:lineRule="exact"/>
              <w:rPr>
                <w:rFonts w:ascii="Times New Roman" w:cs="B Lotus"/>
                <w:sz w:val="22"/>
                <w:szCs w:val="22"/>
              </w:rPr>
            </w:pPr>
            <w:r w:rsidRPr="00977AAA">
              <w:rPr>
                <w:rFonts w:cs="B Lotus"/>
                <w:sz w:val="22"/>
                <w:szCs w:val="22"/>
                <w:rtl/>
              </w:rPr>
              <w:t>1157</w:t>
            </w:r>
          </w:p>
        </w:tc>
        <w:tc>
          <w:tcPr>
            <w:tcW w:w="574" w:type="dxa"/>
            <w:shd w:val="clear" w:color="auto" w:fill="D5DCE4" w:themeFill="text2" w:themeFillTint="33"/>
            <w:vAlign w:val="center"/>
          </w:tcPr>
          <w:p w14:paraId="0170A826"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1837" w:type="dxa"/>
            <w:shd w:val="clear" w:color="auto" w:fill="D5DCE4" w:themeFill="text2" w:themeFillTint="33"/>
            <w:vAlign w:val="center"/>
          </w:tcPr>
          <w:p w14:paraId="59EF584D" w14:textId="74F7A22C" w:rsidR="009C301A" w:rsidRPr="00977AAA" w:rsidRDefault="005A7B27" w:rsidP="00413BB1">
            <w:pPr>
              <w:pStyle w:val="TableParagraph"/>
              <w:rPr>
                <w:rFonts w:cs="B Lotus"/>
                <w:sz w:val="22"/>
                <w:szCs w:val="22"/>
              </w:rPr>
            </w:pPr>
            <w:r w:rsidRPr="00977AAA">
              <w:rPr>
                <w:rFonts w:cs="B Lotus" w:hint="cs"/>
                <w:sz w:val="22"/>
                <w:szCs w:val="22"/>
                <w:rtl/>
              </w:rPr>
              <w:t>39.5</w:t>
            </w:r>
          </w:p>
        </w:tc>
        <w:tc>
          <w:tcPr>
            <w:tcW w:w="709" w:type="dxa"/>
            <w:shd w:val="clear" w:color="auto" w:fill="D5DCE4" w:themeFill="text2" w:themeFillTint="33"/>
            <w:vAlign w:val="center"/>
          </w:tcPr>
          <w:p w14:paraId="4E1B590A"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1811" w:type="dxa"/>
            <w:shd w:val="clear" w:color="auto" w:fill="D5DCE4" w:themeFill="text2" w:themeFillTint="33"/>
            <w:vAlign w:val="center"/>
          </w:tcPr>
          <w:p w14:paraId="0A33BC7D" w14:textId="3DB1E0BF" w:rsidR="009C301A" w:rsidRPr="00977AAA" w:rsidRDefault="004A2E8F" w:rsidP="00413BB1">
            <w:pPr>
              <w:pStyle w:val="TableParagraph"/>
              <w:rPr>
                <w:rFonts w:cs="B Lotus"/>
                <w:sz w:val="22"/>
                <w:szCs w:val="22"/>
              </w:rPr>
            </w:pPr>
            <w:r w:rsidRPr="00977AAA">
              <w:rPr>
                <w:rFonts w:cs="B Lotus" w:hint="cs"/>
                <w:sz w:val="22"/>
                <w:szCs w:val="22"/>
                <w:rtl/>
              </w:rPr>
              <w:t>22-</w:t>
            </w:r>
          </w:p>
        </w:tc>
        <w:tc>
          <w:tcPr>
            <w:tcW w:w="882" w:type="dxa"/>
            <w:shd w:val="clear" w:color="auto" w:fill="D5DCE4" w:themeFill="text2" w:themeFillTint="33"/>
            <w:vAlign w:val="center"/>
          </w:tcPr>
          <w:p w14:paraId="7DD2B171"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r>
      <w:tr w:rsidR="00977AAA" w:rsidRPr="00977AAA" w14:paraId="3F039651" w14:textId="77777777" w:rsidTr="004A2E8F">
        <w:trPr>
          <w:trHeight w:val="401"/>
          <w:tblHeader/>
          <w:jc w:val="center"/>
        </w:trPr>
        <w:tc>
          <w:tcPr>
            <w:tcW w:w="752" w:type="dxa"/>
            <w:shd w:val="clear" w:color="auto" w:fill="5B9BD5" w:themeFill="accent1"/>
            <w:vAlign w:val="center"/>
          </w:tcPr>
          <w:p w14:paraId="4BF7C1E1" w14:textId="3C4340DA" w:rsidR="009C301A" w:rsidRPr="00977AAA" w:rsidRDefault="009C301A" w:rsidP="00413BB1">
            <w:pPr>
              <w:pStyle w:val="TableParagraph"/>
              <w:bidi/>
              <w:rPr>
                <w:rFonts w:cs="B Lotus"/>
                <w:sz w:val="22"/>
                <w:szCs w:val="22"/>
              </w:rPr>
            </w:pPr>
            <w:r w:rsidRPr="00977AAA">
              <w:rPr>
                <w:rFonts w:cs="B Lotus" w:hint="cs"/>
                <w:sz w:val="22"/>
                <w:szCs w:val="22"/>
                <w:rtl/>
              </w:rPr>
              <w:t>16</w:t>
            </w:r>
          </w:p>
        </w:tc>
        <w:tc>
          <w:tcPr>
            <w:tcW w:w="1418" w:type="dxa"/>
            <w:shd w:val="clear" w:color="auto" w:fill="FFFFFF" w:themeFill="background1"/>
            <w:vAlign w:val="center"/>
          </w:tcPr>
          <w:p w14:paraId="7AD5C07B" w14:textId="77777777" w:rsidR="009C301A" w:rsidRPr="00977AAA" w:rsidRDefault="009C301A" w:rsidP="00413BB1">
            <w:pPr>
              <w:pStyle w:val="TableParagraph"/>
              <w:rPr>
                <w:rFonts w:cs="B Lotus"/>
                <w:sz w:val="22"/>
                <w:szCs w:val="22"/>
              </w:rPr>
            </w:pPr>
            <w:r w:rsidRPr="00977AAA">
              <w:rPr>
                <w:rFonts w:cs="B Lotus"/>
                <w:sz w:val="22"/>
                <w:szCs w:val="22"/>
                <w:rtl/>
              </w:rPr>
              <w:t>اﻳﻼم</w:t>
            </w:r>
          </w:p>
        </w:tc>
        <w:tc>
          <w:tcPr>
            <w:tcW w:w="1274" w:type="dxa"/>
            <w:shd w:val="clear" w:color="auto" w:fill="FFFFFF" w:themeFill="background1"/>
            <w:vAlign w:val="center"/>
          </w:tcPr>
          <w:p w14:paraId="75463687" w14:textId="1AB984C7" w:rsidR="009C301A" w:rsidRPr="00977AAA" w:rsidRDefault="009C301A" w:rsidP="00413BB1">
            <w:pPr>
              <w:pStyle w:val="TableParagraph"/>
              <w:spacing w:before="0" w:line="227" w:lineRule="exact"/>
              <w:rPr>
                <w:rFonts w:ascii="Times New Roman" w:cs="B Lotus"/>
                <w:sz w:val="22"/>
                <w:szCs w:val="22"/>
              </w:rPr>
            </w:pPr>
            <w:r w:rsidRPr="00977AAA">
              <w:rPr>
                <w:rFonts w:cs="B Lotus"/>
                <w:sz w:val="22"/>
                <w:szCs w:val="22"/>
                <w:rtl/>
              </w:rPr>
              <w:t>1319</w:t>
            </w:r>
          </w:p>
        </w:tc>
        <w:tc>
          <w:tcPr>
            <w:tcW w:w="574" w:type="dxa"/>
            <w:shd w:val="clear" w:color="auto" w:fill="FFFFFF" w:themeFill="background1"/>
            <w:vAlign w:val="center"/>
          </w:tcPr>
          <w:p w14:paraId="21A6BF06"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1837" w:type="dxa"/>
            <w:shd w:val="clear" w:color="auto" w:fill="FFFFFF" w:themeFill="background1"/>
            <w:vAlign w:val="center"/>
          </w:tcPr>
          <w:p w14:paraId="14FB04E7" w14:textId="3C1D0566" w:rsidR="009C301A" w:rsidRPr="00977AAA" w:rsidRDefault="005A7B27" w:rsidP="00413BB1">
            <w:pPr>
              <w:pStyle w:val="TableParagraph"/>
              <w:rPr>
                <w:rFonts w:cs="B Lotus"/>
                <w:sz w:val="22"/>
                <w:szCs w:val="22"/>
              </w:rPr>
            </w:pPr>
            <w:r w:rsidRPr="00977AAA">
              <w:rPr>
                <w:rFonts w:cs="B Lotus" w:hint="cs"/>
                <w:sz w:val="22"/>
                <w:szCs w:val="22"/>
                <w:rtl/>
              </w:rPr>
              <w:t>47</w:t>
            </w:r>
          </w:p>
        </w:tc>
        <w:tc>
          <w:tcPr>
            <w:tcW w:w="709" w:type="dxa"/>
            <w:shd w:val="clear" w:color="auto" w:fill="FFFFFF" w:themeFill="background1"/>
            <w:vAlign w:val="center"/>
          </w:tcPr>
          <w:p w14:paraId="7CF7BC79"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C</w:t>
            </w:r>
          </w:p>
        </w:tc>
        <w:tc>
          <w:tcPr>
            <w:tcW w:w="1811" w:type="dxa"/>
            <w:shd w:val="clear" w:color="auto" w:fill="FFFFFF" w:themeFill="background1"/>
            <w:vAlign w:val="center"/>
          </w:tcPr>
          <w:p w14:paraId="470674C1" w14:textId="1F97A69A" w:rsidR="009C301A" w:rsidRPr="00977AAA" w:rsidRDefault="004A2E8F" w:rsidP="00413BB1">
            <w:pPr>
              <w:pStyle w:val="TableParagraph"/>
              <w:rPr>
                <w:rFonts w:cs="B Lotus"/>
                <w:sz w:val="22"/>
                <w:szCs w:val="22"/>
              </w:rPr>
            </w:pPr>
            <w:r w:rsidRPr="00977AAA">
              <w:rPr>
                <w:rFonts w:cs="B Lotus" w:hint="cs"/>
                <w:sz w:val="22"/>
                <w:szCs w:val="22"/>
                <w:rtl/>
              </w:rPr>
              <w:t>15-</w:t>
            </w:r>
          </w:p>
        </w:tc>
        <w:tc>
          <w:tcPr>
            <w:tcW w:w="882" w:type="dxa"/>
            <w:shd w:val="clear" w:color="auto" w:fill="FFFFFF" w:themeFill="background1"/>
            <w:vAlign w:val="center"/>
          </w:tcPr>
          <w:p w14:paraId="5DB9E142"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58956712" w14:textId="77777777" w:rsidTr="004A2E8F">
        <w:trPr>
          <w:trHeight w:val="402"/>
          <w:tblHeader/>
          <w:jc w:val="center"/>
        </w:trPr>
        <w:tc>
          <w:tcPr>
            <w:tcW w:w="752" w:type="dxa"/>
            <w:shd w:val="clear" w:color="auto" w:fill="5B9BD5" w:themeFill="accent1"/>
            <w:vAlign w:val="center"/>
          </w:tcPr>
          <w:p w14:paraId="07AA6624" w14:textId="6FBF65D7" w:rsidR="009C301A" w:rsidRPr="00977AAA" w:rsidRDefault="009C301A" w:rsidP="00413BB1">
            <w:pPr>
              <w:pStyle w:val="TableParagraph"/>
              <w:bidi/>
              <w:rPr>
                <w:rFonts w:cs="B Lotus"/>
                <w:sz w:val="22"/>
                <w:szCs w:val="22"/>
              </w:rPr>
            </w:pPr>
            <w:r w:rsidRPr="00977AAA">
              <w:rPr>
                <w:rFonts w:cs="B Lotus" w:hint="cs"/>
                <w:sz w:val="22"/>
                <w:szCs w:val="22"/>
                <w:rtl/>
              </w:rPr>
              <w:t>17</w:t>
            </w:r>
          </w:p>
        </w:tc>
        <w:tc>
          <w:tcPr>
            <w:tcW w:w="1418" w:type="dxa"/>
            <w:shd w:val="clear" w:color="auto" w:fill="D5DCE4" w:themeFill="text2" w:themeFillTint="33"/>
            <w:vAlign w:val="center"/>
          </w:tcPr>
          <w:p w14:paraId="2F1D15D9" w14:textId="77777777" w:rsidR="009C301A" w:rsidRPr="00977AAA" w:rsidRDefault="009C301A" w:rsidP="00413BB1">
            <w:pPr>
              <w:pStyle w:val="TableParagraph"/>
              <w:rPr>
                <w:rFonts w:cs="B Lotus"/>
                <w:sz w:val="22"/>
                <w:szCs w:val="22"/>
              </w:rPr>
            </w:pPr>
            <w:r w:rsidRPr="00977AAA">
              <w:rPr>
                <w:rFonts w:cs="B Lotus"/>
                <w:sz w:val="22"/>
                <w:szCs w:val="22"/>
                <w:rtl/>
              </w:rPr>
              <w:t>ﺑﺎﺑﻞ</w:t>
            </w:r>
          </w:p>
        </w:tc>
        <w:tc>
          <w:tcPr>
            <w:tcW w:w="1274" w:type="dxa"/>
            <w:shd w:val="clear" w:color="auto" w:fill="D5DCE4" w:themeFill="text2" w:themeFillTint="33"/>
            <w:vAlign w:val="center"/>
          </w:tcPr>
          <w:p w14:paraId="09DBE41A" w14:textId="3A31CCD0" w:rsidR="009C301A" w:rsidRPr="00977AAA" w:rsidRDefault="009C301A" w:rsidP="00413BB1">
            <w:pPr>
              <w:pStyle w:val="TableParagraph"/>
              <w:spacing w:before="0" w:line="227" w:lineRule="exact"/>
              <w:rPr>
                <w:rFonts w:ascii="Times New Roman" w:cs="B Lotus"/>
                <w:sz w:val="22"/>
                <w:szCs w:val="22"/>
              </w:rPr>
            </w:pPr>
            <w:r w:rsidRPr="00977AAA">
              <w:rPr>
                <w:rFonts w:cs="B Lotus"/>
                <w:sz w:val="22"/>
                <w:szCs w:val="22"/>
                <w:rtl/>
              </w:rPr>
              <w:t>2</w:t>
            </w:r>
          </w:p>
        </w:tc>
        <w:tc>
          <w:tcPr>
            <w:tcW w:w="574" w:type="dxa"/>
            <w:shd w:val="clear" w:color="auto" w:fill="D5DCE4" w:themeFill="text2" w:themeFillTint="33"/>
            <w:vAlign w:val="center"/>
          </w:tcPr>
          <w:p w14:paraId="53CA6ABF"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1837" w:type="dxa"/>
            <w:shd w:val="clear" w:color="auto" w:fill="D5DCE4" w:themeFill="text2" w:themeFillTint="33"/>
            <w:vAlign w:val="center"/>
          </w:tcPr>
          <w:p w14:paraId="176E0F29" w14:textId="79B16399" w:rsidR="009C301A" w:rsidRPr="00977AAA" w:rsidRDefault="005A7B27" w:rsidP="00413BB1">
            <w:pPr>
              <w:pStyle w:val="TableParagraph"/>
              <w:rPr>
                <w:rFonts w:cs="B Lotus"/>
                <w:sz w:val="22"/>
                <w:szCs w:val="22"/>
              </w:rPr>
            </w:pPr>
            <w:r w:rsidRPr="00977AAA">
              <w:rPr>
                <w:rFonts w:cs="B Lotus" w:hint="cs"/>
                <w:sz w:val="22"/>
                <w:szCs w:val="22"/>
                <w:rtl/>
              </w:rPr>
              <w:t>41</w:t>
            </w:r>
          </w:p>
        </w:tc>
        <w:tc>
          <w:tcPr>
            <w:tcW w:w="709" w:type="dxa"/>
            <w:shd w:val="clear" w:color="auto" w:fill="D5DCE4" w:themeFill="text2" w:themeFillTint="33"/>
            <w:vAlign w:val="center"/>
          </w:tcPr>
          <w:p w14:paraId="74484F57"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1811" w:type="dxa"/>
            <w:shd w:val="clear" w:color="auto" w:fill="D5DCE4" w:themeFill="text2" w:themeFillTint="33"/>
            <w:vAlign w:val="center"/>
          </w:tcPr>
          <w:p w14:paraId="1518A655" w14:textId="45F9EF84" w:rsidR="009C301A" w:rsidRPr="00977AAA" w:rsidRDefault="004A2E8F" w:rsidP="00413BB1">
            <w:pPr>
              <w:pStyle w:val="TableParagraph"/>
              <w:rPr>
                <w:rFonts w:cs="B Lotus"/>
                <w:sz w:val="22"/>
                <w:szCs w:val="22"/>
              </w:rPr>
            </w:pPr>
            <w:r w:rsidRPr="00977AAA">
              <w:rPr>
                <w:rFonts w:cs="B Lotus" w:hint="cs"/>
                <w:sz w:val="22"/>
                <w:szCs w:val="22"/>
                <w:rtl/>
              </w:rPr>
              <w:t>6-</w:t>
            </w:r>
          </w:p>
        </w:tc>
        <w:tc>
          <w:tcPr>
            <w:tcW w:w="882" w:type="dxa"/>
            <w:shd w:val="clear" w:color="auto" w:fill="D5DCE4" w:themeFill="text2" w:themeFillTint="33"/>
            <w:vAlign w:val="center"/>
          </w:tcPr>
          <w:p w14:paraId="6DB1C9BE" w14:textId="777777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28F40F26" w14:textId="77777777" w:rsidTr="004A2E8F">
        <w:trPr>
          <w:trHeight w:val="402"/>
          <w:tblHeader/>
          <w:jc w:val="center"/>
        </w:trPr>
        <w:tc>
          <w:tcPr>
            <w:tcW w:w="752" w:type="dxa"/>
            <w:shd w:val="clear" w:color="auto" w:fill="5B9BD5" w:themeFill="accent1"/>
            <w:vAlign w:val="center"/>
          </w:tcPr>
          <w:p w14:paraId="6213FCDF" w14:textId="15825AE6" w:rsidR="009C301A" w:rsidRPr="00977AAA" w:rsidRDefault="009C301A" w:rsidP="00413BB1">
            <w:pPr>
              <w:pStyle w:val="TableParagraph"/>
              <w:bidi/>
              <w:rPr>
                <w:rFonts w:cs="B Lotus"/>
                <w:w w:val="85"/>
                <w:sz w:val="22"/>
                <w:szCs w:val="22"/>
              </w:rPr>
            </w:pPr>
            <w:r w:rsidRPr="00977AAA">
              <w:rPr>
                <w:rFonts w:cs="B Lotus" w:hint="cs"/>
                <w:w w:val="85"/>
                <w:sz w:val="22"/>
                <w:szCs w:val="22"/>
                <w:rtl/>
              </w:rPr>
              <w:t>18</w:t>
            </w:r>
          </w:p>
        </w:tc>
        <w:tc>
          <w:tcPr>
            <w:tcW w:w="1418" w:type="dxa"/>
            <w:shd w:val="clear" w:color="auto" w:fill="auto"/>
            <w:vAlign w:val="center"/>
          </w:tcPr>
          <w:p w14:paraId="33D8F411" w14:textId="38BDD4C1" w:rsidR="009C301A" w:rsidRPr="00977AAA" w:rsidRDefault="009C301A" w:rsidP="00413BB1">
            <w:pPr>
              <w:pStyle w:val="TableParagraph"/>
              <w:rPr>
                <w:rFonts w:cs="B Lotus"/>
                <w:sz w:val="22"/>
                <w:szCs w:val="22"/>
                <w:rtl/>
              </w:rPr>
            </w:pPr>
            <w:r w:rsidRPr="00977AAA">
              <w:rPr>
                <w:rFonts w:cs="B Lotus" w:hint="cs"/>
                <w:sz w:val="22"/>
                <w:szCs w:val="22"/>
                <w:rtl/>
              </w:rPr>
              <w:t>ﺑﺎ</w:t>
            </w:r>
            <w:r w:rsidRPr="00977AAA">
              <w:rPr>
                <w:rFonts w:cs="B Lotus" w:hint="eastAsia"/>
                <w:sz w:val="22"/>
                <w:szCs w:val="22"/>
                <w:rtl/>
              </w:rPr>
              <w:t>ر</w:t>
            </w:r>
            <w:r w:rsidRPr="00977AAA">
              <w:rPr>
                <w:rFonts w:cs="B Lotus" w:hint="cs"/>
                <w:sz w:val="22"/>
                <w:szCs w:val="22"/>
                <w:rtl/>
              </w:rPr>
              <w:t>ﻧﻴﺸﺎﺑﻮ</w:t>
            </w:r>
            <w:r w:rsidRPr="00977AAA">
              <w:rPr>
                <w:rFonts w:cs="B Lotus" w:hint="eastAsia"/>
                <w:sz w:val="22"/>
                <w:szCs w:val="22"/>
                <w:rtl/>
              </w:rPr>
              <w:t>ر</w:t>
            </w:r>
          </w:p>
        </w:tc>
        <w:tc>
          <w:tcPr>
            <w:tcW w:w="1274" w:type="dxa"/>
            <w:shd w:val="clear" w:color="auto" w:fill="auto"/>
            <w:vAlign w:val="center"/>
          </w:tcPr>
          <w:p w14:paraId="25181016" w14:textId="2AE3A5B9" w:rsidR="009C301A" w:rsidRPr="00977AAA" w:rsidRDefault="009C301A" w:rsidP="00413BB1">
            <w:pPr>
              <w:pStyle w:val="TableParagraph"/>
              <w:spacing w:before="0" w:line="227" w:lineRule="exact"/>
              <w:rPr>
                <w:rFonts w:ascii="Times New Roman" w:cs="B Lotus"/>
                <w:sz w:val="22"/>
                <w:szCs w:val="22"/>
              </w:rPr>
            </w:pPr>
            <w:r w:rsidRPr="00977AAA">
              <w:rPr>
                <w:rFonts w:cs="B Lotus"/>
                <w:sz w:val="22"/>
                <w:szCs w:val="22"/>
                <w:rtl/>
              </w:rPr>
              <w:t>1520</w:t>
            </w:r>
          </w:p>
        </w:tc>
        <w:tc>
          <w:tcPr>
            <w:tcW w:w="574" w:type="dxa"/>
            <w:shd w:val="clear" w:color="auto" w:fill="auto"/>
            <w:vAlign w:val="center"/>
          </w:tcPr>
          <w:p w14:paraId="272DE2A7" w14:textId="07FB0C0B"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C</w:t>
            </w:r>
          </w:p>
        </w:tc>
        <w:tc>
          <w:tcPr>
            <w:tcW w:w="1837" w:type="dxa"/>
            <w:shd w:val="clear" w:color="auto" w:fill="auto"/>
            <w:vAlign w:val="center"/>
          </w:tcPr>
          <w:p w14:paraId="265CDF29" w14:textId="1D0E1D3C" w:rsidR="009C301A" w:rsidRPr="00977AAA" w:rsidRDefault="005A7B27" w:rsidP="00413BB1">
            <w:pPr>
              <w:pStyle w:val="TableParagraph"/>
              <w:rPr>
                <w:rFonts w:cs="B Lotus"/>
                <w:sz w:val="22"/>
                <w:szCs w:val="22"/>
              </w:rPr>
            </w:pPr>
            <w:r w:rsidRPr="00977AAA">
              <w:rPr>
                <w:rFonts w:cs="B Lotus" w:hint="cs"/>
                <w:sz w:val="22"/>
                <w:szCs w:val="22"/>
                <w:rtl/>
              </w:rPr>
              <w:t>38.5</w:t>
            </w:r>
          </w:p>
        </w:tc>
        <w:tc>
          <w:tcPr>
            <w:tcW w:w="709" w:type="dxa"/>
            <w:shd w:val="clear" w:color="auto" w:fill="auto"/>
            <w:vAlign w:val="center"/>
          </w:tcPr>
          <w:p w14:paraId="53E9EE1A" w14:textId="235DD3C8"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1811" w:type="dxa"/>
            <w:shd w:val="clear" w:color="auto" w:fill="auto"/>
            <w:vAlign w:val="center"/>
          </w:tcPr>
          <w:p w14:paraId="50603CDA" w14:textId="0399DF96" w:rsidR="009C301A" w:rsidRPr="00977AAA" w:rsidRDefault="004A2E8F" w:rsidP="00413BB1">
            <w:pPr>
              <w:pStyle w:val="TableParagraph"/>
              <w:rPr>
                <w:rFonts w:cs="B Lotus"/>
                <w:sz w:val="22"/>
                <w:szCs w:val="22"/>
              </w:rPr>
            </w:pPr>
            <w:r w:rsidRPr="00977AAA">
              <w:rPr>
                <w:rFonts w:cs="B Lotus" w:hint="cs"/>
                <w:sz w:val="22"/>
                <w:szCs w:val="22"/>
                <w:rtl/>
              </w:rPr>
              <w:t>25-</w:t>
            </w:r>
          </w:p>
        </w:tc>
        <w:tc>
          <w:tcPr>
            <w:tcW w:w="882" w:type="dxa"/>
            <w:shd w:val="clear" w:color="auto" w:fill="auto"/>
            <w:vAlign w:val="center"/>
          </w:tcPr>
          <w:p w14:paraId="170B5622" w14:textId="4996E27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r>
      <w:tr w:rsidR="00977AAA" w:rsidRPr="00977AAA" w14:paraId="3B108FFB" w14:textId="77777777" w:rsidTr="004A2E8F">
        <w:trPr>
          <w:trHeight w:val="402"/>
          <w:tblHeader/>
          <w:jc w:val="center"/>
        </w:trPr>
        <w:tc>
          <w:tcPr>
            <w:tcW w:w="752" w:type="dxa"/>
            <w:shd w:val="clear" w:color="auto" w:fill="5B9BD5" w:themeFill="accent1"/>
            <w:vAlign w:val="center"/>
          </w:tcPr>
          <w:p w14:paraId="07B50932" w14:textId="435456F2" w:rsidR="009C301A" w:rsidRPr="00977AAA" w:rsidRDefault="009C301A" w:rsidP="00413BB1">
            <w:pPr>
              <w:pStyle w:val="TableParagraph"/>
              <w:bidi/>
              <w:rPr>
                <w:rFonts w:cs="B Lotus"/>
                <w:w w:val="85"/>
                <w:sz w:val="22"/>
                <w:szCs w:val="22"/>
              </w:rPr>
            </w:pPr>
            <w:r w:rsidRPr="00977AAA">
              <w:rPr>
                <w:rFonts w:cs="B Lotus" w:hint="cs"/>
                <w:w w:val="85"/>
                <w:sz w:val="22"/>
                <w:szCs w:val="22"/>
                <w:rtl/>
              </w:rPr>
              <w:t>19</w:t>
            </w:r>
          </w:p>
        </w:tc>
        <w:tc>
          <w:tcPr>
            <w:tcW w:w="1418" w:type="dxa"/>
            <w:shd w:val="clear" w:color="auto" w:fill="D5DCE4" w:themeFill="text2" w:themeFillTint="33"/>
            <w:vAlign w:val="center"/>
          </w:tcPr>
          <w:p w14:paraId="472E737E" w14:textId="4F523442" w:rsidR="009C301A" w:rsidRPr="00977AAA" w:rsidRDefault="009C301A" w:rsidP="00413BB1">
            <w:pPr>
              <w:pStyle w:val="TableParagraph"/>
              <w:rPr>
                <w:rFonts w:cs="B Lotus"/>
                <w:sz w:val="22"/>
                <w:szCs w:val="22"/>
                <w:rtl/>
              </w:rPr>
            </w:pPr>
            <w:r w:rsidRPr="00977AAA">
              <w:rPr>
                <w:rFonts w:cs="B Lotus" w:hint="cs"/>
                <w:sz w:val="22"/>
                <w:szCs w:val="22"/>
                <w:rtl/>
              </w:rPr>
              <w:t>ﺑﺎﻓﺖ</w:t>
            </w:r>
          </w:p>
        </w:tc>
        <w:tc>
          <w:tcPr>
            <w:tcW w:w="1274" w:type="dxa"/>
            <w:shd w:val="clear" w:color="auto" w:fill="D5DCE4" w:themeFill="text2" w:themeFillTint="33"/>
            <w:vAlign w:val="center"/>
          </w:tcPr>
          <w:p w14:paraId="5C1188AE" w14:textId="534BDEA6" w:rsidR="009C301A" w:rsidRPr="00977AAA" w:rsidRDefault="009C301A" w:rsidP="00413BB1">
            <w:pPr>
              <w:pStyle w:val="TableParagraph"/>
              <w:spacing w:before="0" w:line="227" w:lineRule="exact"/>
              <w:rPr>
                <w:rFonts w:ascii="Times New Roman" w:cs="B Lotus"/>
                <w:sz w:val="22"/>
                <w:szCs w:val="22"/>
              </w:rPr>
            </w:pPr>
            <w:r w:rsidRPr="00977AAA">
              <w:rPr>
                <w:rFonts w:cs="B Lotus"/>
                <w:sz w:val="22"/>
                <w:szCs w:val="22"/>
                <w:rtl/>
              </w:rPr>
              <w:t>2250</w:t>
            </w:r>
          </w:p>
        </w:tc>
        <w:tc>
          <w:tcPr>
            <w:tcW w:w="574" w:type="dxa"/>
            <w:shd w:val="clear" w:color="auto" w:fill="D5DCE4" w:themeFill="text2" w:themeFillTint="33"/>
            <w:vAlign w:val="center"/>
          </w:tcPr>
          <w:p w14:paraId="27B5683C" w14:textId="19C9F9CD"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D</w:t>
            </w:r>
          </w:p>
        </w:tc>
        <w:tc>
          <w:tcPr>
            <w:tcW w:w="1837" w:type="dxa"/>
            <w:shd w:val="clear" w:color="auto" w:fill="D5DCE4" w:themeFill="text2" w:themeFillTint="33"/>
            <w:vAlign w:val="center"/>
          </w:tcPr>
          <w:p w14:paraId="756C8449" w14:textId="0A1DF133" w:rsidR="009C301A" w:rsidRPr="00977AAA" w:rsidRDefault="005A7B27" w:rsidP="00413BB1">
            <w:pPr>
              <w:pStyle w:val="TableParagraph"/>
              <w:rPr>
                <w:rFonts w:cs="B Lotus"/>
                <w:sz w:val="22"/>
                <w:szCs w:val="22"/>
              </w:rPr>
            </w:pPr>
            <w:r w:rsidRPr="00977AAA">
              <w:rPr>
                <w:rFonts w:cs="B Lotus" w:hint="cs"/>
                <w:sz w:val="22"/>
                <w:szCs w:val="22"/>
                <w:rtl/>
              </w:rPr>
              <w:t>38</w:t>
            </w:r>
          </w:p>
        </w:tc>
        <w:tc>
          <w:tcPr>
            <w:tcW w:w="709" w:type="dxa"/>
            <w:shd w:val="clear" w:color="auto" w:fill="D5DCE4" w:themeFill="text2" w:themeFillTint="33"/>
            <w:vAlign w:val="center"/>
          </w:tcPr>
          <w:p w14:paraId="5F1BD117" w14:textId="13A3A984"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1811" w:type="dxa"/>
            <w:shd w:val="clear" w:color="auto" w:fill="D5DCE4" w:themeFill="text2" w:themeFillTint="33"/>
            <w:vAlign w:val="center"/>
          </w:tcPr>
          <w:p w14:paraId="493140D6" w14:textId="3F411415" w:rsidR="009C301A" w:rsidRPr="00977AAA" w:rsidRDefault="004A2E8F" w:rsidP="00413BB1">
            <w:pPr>
              <w:pStyle w:val="TableParagraph"/>
              <w:rPr>
                <w:rFonts w:cs="B Lotus"/>
                <w:sz w:val="22"/>
                <w:szCs w:val="22"/>
              </w:rPr>
            </w:pPr>
            <w:r w:rsidRPr="00977AAA">
              <w:rPr>
                <w:rFonts w:cs="B Lotus" w:hint="cs"/>
                <w:sz w:val="22"/>
                <w:szCs w:val="22"/>
                <w:rtl/>
              </w:rPr>
              <w:t>20-</w:t>
            </w:r>
          </w:p>
        </w:tc>
        <w:tc>
          <w:tcPr>
            <w:tcW w:w="882" w:type="dxa"/>
            <w:shd w:val="clear" w:color="auto" w:fill="D5DCE4" w:themeFill="text2" w:themeFillTint="33"/>
            <w:vAlign w:val="center"/>
          </w:tcPr>
          <w:p w14:paraId="019137A6" w14:textId="1EFAA76D"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27F95B72" w14:textId="77777777" w:rsidTr="004A2E8F">
        <w:trPr>
          <w:trHeight w:val="402"/>
          <w:tblHeader/>
          <w:jc w:val="center"/>
        </w:trPr>
        <w:tc>
          <w:tcPr>
            <w:tcW w:w="752" w:type="dxa"/>
            <w:shd w:val="clear" w:color="auto" w:fill="5B9BD5" w:themeFill="accent1"/>
            <w:vAlign w:val="center"/>
          </w:tcPr>
          <w:p w14:paraId="302EF563" w14:textId="121BA03E" w:rsidR="009C301A" w:rsidRPr="00977AAA" w:rsidRDefault="009C301A" w:rsidP="00413BB1">
            <w:pPr>
              <w:pStyle w:val="TableParagraph"/>
              <w:bidi/>
              <w:rPr>
                <w:rFonts w:cs="B Lotus"/>
                <w:w w:val="85"/>
                <w:sz w:val="22"/>
                <w:szCs w:val="22"/>
              </w:rPr>
            </w:pPr>
            <w:r w:rsidRPr="00977AAA">
              <w:rPr>
                <w:rFonts w:cs="B Lotus" w:hint="cs"/>
                <w:w w:val="85"/>
                <w:sz w:val="22"/>
                <w:szCs w:val="22"/>
                <w:rtl/>
              </w:rPr>
              <w:t>20</w:t>
            </w:r>
          </w:p>
        </w:tc>
        <w:tc>
          <w:tcPr>
            <w:tcW w:w="1418" w:type="dxa"/>
            <w:shd w:val="clear" w:color="auto" w:fill="auto"/>
            <w:vAlign w:val="center"/>
          </w:tcPr>
          <w:p w14:paraId="14889289" w14:textId="7C0ED306" w:rsidR="009C301A" w:rsidRPr="00977AAA" w:rsidRDefault="009C301A" w:rsidP="00413BB1">
            <w:pPr>
              <w:pStyle w:val="TableParagraph"/>
              <w:rPr>
                <w:rFonts w:cs="B Lotus"/>
                <w:sz w:val="22"/>
                <w:szCs w:val="22"/>
                <w:rtl/>
              </w:rPr>
            </w:pPr>
            <w:r w:rsidRPr="00977AAA">
              <w:rPr>
                <w:rFonts w:cs="B Lotus" w:hint="cs"/>
                <w:sz w:val="22"/>
                <w:szCs w:val="22"/>
                <w:rtl/>
              </w:rPr>
              <w:t>ﺑﺠﻨو</w:t>
            </w:r>
            <w:r w:rsidRPr="00977AAA">
              <w:rPr>
                <w:rFonts w:cs="B Lotus" w:hint="eastAsia"/>
                <w:sz w:val="22"/>
                <w:szCs w:val="22"/>
                <w:rtl/>
              </w:rPr>
              <w:t>ر</w:t>
            </w:r>
            <w:r w:rsidRPr="00977AAA">
              <w:rPr>
                <w:rFonts w:cs="B Lotus"/>
                <w:sz w:val="22"/>
                <w:szCs w:val="22"/>
                <w:rtl/>
              </w:rPr>
              <w:t>د</w:t>
            </w:r>
          </w:p>
        </w:tc>
        <w:tc>
          <w:tcPr>
            <w:tcW w:w="1274" w:type="dxa"/>
            <w:shd w:val="clear" w:color="auto" w:fill="auto"/>
            <w:vAlign w:val="center"/>
          </w:tcPr>
          <w:p w14:paraId="566A54C1" w14:textId="1D24F9C1" w:rsidR="009C301A" w:rsidRPr="00977AAA" w:rsidRDefault="009C301A" w:rsidP="00413BB1">
            <w:pPr>
              <w:pStyle w:val="TableParagraph"/>
              <w:spacing w:before="0" w:line="227" w:lineRule="exact"/>
              <w:rPr>
                <w:rFonts w:ascii="Times New Roman" w:cs="B Lotus"/>
                <w:sz w:val="22"/>
                <w:szCs w:val="22"/>
              </w:rPr>
            </w:pPr>
            <w:r w:rsidRPr="00977AAA">
              <w:rPr>
                <w:rFonts w:cs="B Lotus"/>
                <w:sz w:val="22"/>
                <w:szCs w:val="22"/>
                <w:rtl/>
              </w:rPr>
              <w:t>1074</w:t>
            </w:r>
          </w:p>
        </w:tc>
        <w:tc>
          <w:tcPr>
            <w:tcW w:w="574" w:type="dxa"/>
            <w:shd w:val="clear" w:color="auto" w:fill="auto"/>
            <w:vAlign w:val="center"/>
          </w:tcPr>
          <w:p w14:paraId="484258CA" w14:textId="6C4F0E59"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1837" w:type="dxa"/>
            <w:shd w:val="clear" w:color="auto" w:fill="auto"/>
            <w:vAlign w:val="center"/>
          </w:tcPr>
          <w:p w14:paraId="34550DB5" w14:textId="714F848F" w:rsidR="009C301A" w:rsidRPr="00977AAA" w:rsidRDefault="005A7B27" w:rsidP="00413BB1">
            <w:pPr>
              <w:pStyle w:val="TableParagraph"/>
              <w:rPr>
                <w:rFonts w:cs="B Lotus"/>
                <w:sz w:val="22"/>
                <w:szCs w:val="22"/>
              </w:rPr>
            </w:pPr>
            <w:r w:rsidRPr="00977AAA">
              <w:rPr>
                <w:rFonts w:cs="B Lotus" w:hint="cs"/>
                <w:sz w:val="22"/>
                <w:szCs w:val="22"/>
                <w:rtl/>
              </w:rPr>
              <w:t>42.3</w:t>
            </w:r>
          </w:p>
        </w:tc>
        <w:tc>
          <w:tcPr>
            <w:tcW w:w="709" w:type="dxa"/>
            <w:shd w:val="clear" w:color="auto" w:fill="auto"/>
            <w:vAlign w:val="center"/>
          </w:tcPr>
          <w:p w14:paraId="3DFBA7CE" w14:textId="3326F4D0"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1811" w:type="dxa"/>
            <w:shd w:val="clear" w:color="auto" w:fill="auto"/>
            <w:vAlign w:val="center"/>
          </w:tcPr>
          <w:p w14:paraId="7A615583" w14:textId="7B563F49" w:rsidR="009C301A" w:rsidRPr="00977AAA" w:rsidRDefault="004A2E8F" w:rsidP="00413BB1">
            <w:pPr>
              <w:pStyle w:val="TableParagraph"/>
              <w:rPr>
                <w:rFonts w:cs="B Lotus"/>
                <w:sz w:val="22"/>
                <w:szCs w:val="22"/>
              </w:rPr>
            </w:pPr>
            <w:r w:rsidRPr="00977AAA">
              <w:rPr>
                <w:rFonts w:cs="B Lotus" w:hint="cs"/>
                <w:sz w:val="22"/>
                <w:szCs w:val="22"/>
                <w:rtl/>
              </w:rPr>
              <w:t>23-</w:t>
            </w:r>
          </w:p>
        </w:tc>
        <w:tc>
          <w:tcPr>
            <w:tcW w:w="882" w:type="dxa"/>
            <w:shd w:val="clear" w:color="auto" w:fill="auto"/>
            <w:vAlign w:val="center"/>
          </w:tcPr>
          <w:p w14:paraId="031A6DF7" w14:textId="7B85FB18"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r>
      <w:tr w:rsidR="00977AAA" w:rsidRPr="00977AAA" w14:paraId="40AE52F2" w14:textId="77777777" w:rsidTr="004A2E8F">
        <w:trPr>
          <w:trHeight w:val="402"/>
          <w:tblHeader/>
          <w:jc w:val="center"/>
        </w:trPr>
        <w:tc>
          <w:tcPr>
            <w:tcW w:w="752" w:type="dxa"/>
            <w:shd w:val="clear" w:color="auto" w:fill="5B9BD5" w:themeFill="accent1"/>
            <w:vAlign w:val="center"/>
          </w:tcPr>
          <w:p w14:paraId="35551FB2" w14:textId="35D3320A" w:rsidR="009C301A" w:rsidRPr="00977AAA" w:rsidRDefault="009C301A" w:rsidP="00413BB1">
            <w:pPr>
              <w:pStyle w:val="TableParagraph"/>
              <w:bidi/>
              <w:rPr>
                <w:rFonts w:cs="B Lotus"/>
                <w:w w:val="85"/>
                <w:sz w:val="22"/>
                <w:szCs w:val="22"/>
              </w:rPr>
            </w:pPr>
            <w:r w:rsidRPr="00977AAA">
              <w:rPr>
                <w:rFonts w:cs="B Lotus" w:hint="cs"/>
                <w:w w:val="85"/>
                <w:sz w:val="22"/>
                <w:szCs w:val="22"/>
                <w:rtl/>
              </w:rPr>
              <w:t>21</w:t>
            </w:r>
          </w:p>
        </w:tc>
        <w:tc>
          <w:tcPr>
            <w:tcW w:w="1418" w:type="dxa"/>
            <w:shd w:val="clear" w:color="auto" w:fill="D5DCE4" w:themeFill="text2" w:themeFillTint="33"/>
            <w:vAlign w:val="center"/>
          </w:tcPr>
          <w:p w14:paraId="1DADB905" w14:textId="117983CC" w:rsidR="009C301A" w:rsidRPr="00977AAA" w:rsidRDefault="009C301A" w:rsidP="00413BB1">
            <w:pPr>
              <w:pStyle w:val="TableParagraph"/>
              <w:rPr>
                <w:rFonts w:cs="B Lotus"/>
                <w:sz w:val="22"/>
                <w:szCs w:val="22"/>
                <w:rtl/>
              </w:rPr>
            </w:pPr>
            <w:r w:rsidRPr="00977AAA">
              <w:rPr>
                <w:rFonts w:cs="B Lotus" w:hint="cs"/>
                <w:sz w:val="22"/>
                <w:szCs w:val="22"/>
                <w:rtl/>
              </w:rPr>
              <w:t>ﺑﺮ</w:t>
            </w:r>
            <w:r w:rsidRPr="00977AAA">
              <w:rPr>
                <w:rFonts w:cs="B Lotus" w:hint="eastAsia"/>
                <w:sz w:val="22"/>
                <w:szCs w:val="22"/>
                <w:rtl/>
              </w:rPr>
              <w:t>از</w:t>
            </w:r>
            <w:r w:rsidRPr="00977AAA">
              <w:rPr>
                <w:rFonts w:cs="B Lotus" w:hint="cs"/>
                <w:sz w:val="22"/>
                <w:szCs w:val="22"/>
                <w:rtl/>
              </w:rPr>
              <w:t>ﺟﺎ</w:t>
            </w:r>
            <w:r w:rsidRPr="00977AAA">
              <w:rPr>
                <w:rFonts w:cs="B Lotus" w:hint="eastAsia"/>
                <w:sz w:val="22"/>
                <w:szCs w:val="22"/>
                <w:rtl/>
              </w:rPr>
              <w:t>ن</w:t>
            </w:r>
          </w:p>
        </w:tc>
        <w:tc>
          <w:tcPr>
            <w:tcW w:w="1274" w:type="dxa"/>
            <w:shd w:val="clear" w:color="auto" w:fill="D5DCE4" w:themeFill="text2" w:themeFillTint="33"/>
            <w:vAlign w:val="center"/>
          </w:tcPr>
          <w:p w14:paraId="2C9FC7FD" w14:textId="1CD82999" w:rsidR="009C301A" w:rsidRPr="00977AAA" w:rsidRDefault="009C301A" w:rsidP="00413BB1">
            <w:pPr>
              <w:pStyle w:val="TableParagraph"/>
              <w:spacing w:before="0" w:line="227" w:lineRule="exact"/>
              <w:rPr>
                <w:rFonts w:ascii="Times New Roman" w:cs="B Lotus"/>
                <w:sz w:val="22"/>
                <w:szCs w:val="22"/>
              </w:rPr>
            </w:pPr>
            <w:r w:rsidRPr="00977AAA">
              <w:rPr>
                <w:rFonts w:cs="B Lotus"/>
                <w:sz w:val="22"/>
                <w:szCs w:val="22"/>
                <w:rtl/>
              </w:rPr>
              <w:t>130</w:t>
            </w:r>
          </w:p>
        </w:tc>
        <w:tc>
          <w:tcPr>
            <w:tcW w:w="574" w:type="dxa"/>
            <w:shd w:val="clear" w:color="auto" w:fill="D5DCE4" w:themeFill="text2" w:themeFillTint="33"/>
            <w:vAlign w:val="center"/>
          </w:tcPr>
          <w:p w14:paraId="08C80037" w14:textId="10AB5E81"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1837" w:type="dxa"/>
            <w:shd w:val="clear" w:color="auto" w:fill="D5DCE4" w:themeFill="text2" w:themeFillTint="33"/>
            <w:vAlign w:val="center"/>
          </w:tcPr>
          <w:p w14:paraId="7BBD0682" w14:textId="37B1E79C" w:rsidR="009C301A" w:rsidRPr="00977AAA" w:rsidRDefault="005A7B27" w:rsidP="00413BB1">
            <w:pPr>
              <w:pStyle w:val="TableParagraph"/>
              <w:rPr>
                <w:rFonts w:cs="B Lotus"/>
                <w:sz w:val="22"/>
                <w:szCs w:val="22"/>
              </w:rPr>
            </w:pPr>
            <w:r w:rsidRPr="00977AAA">
              <w:rPr>
                <w:rFonts w:cs="B Lotus" w:hint="cs"/>
                <w:sz w:val="22"/>
                <w:szCs w:val="22"/>
                <w:rtl/>
              </w:rPr>
              <w:t>52</w:t>
            </w:r>
          </w:p>
        </w:tc>
        <w:tc>
          <w:tcPr>
            <w:tcW w:w="709" w:type="dxa"/>
            <w:shd w:val="clear" w:color="auto" w:fill="D5DCE4" w:themeFill="text2" w:themeFillTint="33"/>
            <w:vAlign w:val="center"/>
          </w:tcPr>
          <w:p w14:paraId="1DAFA2D6" w14:textId="75554076"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D</w:t>
            </w:r>
          </w:p>
        </w:tc>
        <w:tc>
          <w:tcPr>
            <w:tcW w:w="1811" w:type="dxa"/>
            <w:shd w:val="clear" w:color="auto" w:fill="D5DCE4" w:themeFill="text2" w:themeFillTint="33"/>
            <w:vAlign w:val="center"/>
          </w:tcPr>
          <w:p w14:paraId="7606BE16" w14:textId="01C6F3C9" w:rsidR="009C301A" w:rsidRPr="00977AAA" w:rsidRDefault="004A2E8F" w:rsidP="00413BB1">
            <w:pPr>
              <w:pStyle w:val="TableParagraph"/>
              <w:rPr>
                <w:rFonts w:cs="B Lotus"/>
                <w:sz w:val="22"/>
                <w:szCs w:val="22"/>
              </w:rPr>
            </w:pPr>
            <w:r w:rsidRPr="00977AAA">
              <w:rPr>
                <w:rFonts w:cs="B Lotus" w:hint="cs"/>
                <w:sz w:val="22"/>
                <w:szCs w:val="22"/>
                <w:rtl/>
              </w:rPr>
              <w:t>2</w:t>
            </w:r>
          </w:p>
        </w:tc>
        <w:tc>
          <w:tcPr>
            <w:tcW w:w="882" w:type="dxa"/>
            <w:shd w:val="clear" w:color="auto" w:fill="D5DCE4" w:themeFill="text2" w:themeFillTint="33"/>
            <w:vAlign w:val="center"/>
          </w:tcPr>
          <w:p w14:paraId="7BB743BB" w14:textId="5380D5BC"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25402A71" w14:textId="77777777" w:rsidTr="004A2E8F">
        <w:trPr>
          <w:trHeight w:val="402"/>
          <w:tblHeader/>
          <w:jc w:val="center"/>
        </w:trPr>
        <w:tc>
          <w:tcPr>
            <w:tcW w:w="752" w:type="dxa"/>
            <w:shd w:val="clear" w:color="auto" w:fill="5B9BD5" w:themeFill="accent1"/>
            <w:vAlign w:val="center"/>
          </w:tcPr>
          <w:p w14:paraId="1DD63ACE" w14:textId="0BB7FC9C" w:rsidR="009C301A" w:rsidRPr="00977AAA" w:rsidRDefault="009C301A" w:rsidP="00413BB1">
            <w:pPr>
              <w:pStyle w:val="TableParagraph"/>
              <w:bidi/>
              <w:rPr>
                <w:rFonts w:cs="B Lotus"/>
                <w:w w:val="85"/>
                <w:sz w:val="22"/>
                <w:szCs w:val="22"/>
              </w:rPr>
            </w:pPr>
            <w:r w:rsidRPr="00977AAA">
              <w:rPr>
                <w:rFonts w:cs="B Lotus" w:hint="cs"/>
                <w:w w:val="85"/>
                <w:sz w:val="22"/>
                <w:szCs w:val="22"/>
                <w:rtl/>
              </w:rPr>
              <w:t>22</w:t>
            </w:r>
          </w:p>
        </w:tc>
        <w:tc>
          <w:tcPr>
            <w:tcW w:w="1418" w:type="dxa"/>
            <w:shd w:val="clear" w:color="auto" w:fill="auto"/>
            <w:vAlign w:val="center"/>
          </w:tcPr>
          <w:p w14:paraId="3E9ABF23" w14:textId="27962347" w:rsidR="009C301A" w:rsidRPr="00977AAA" w:rsidRDefault="009C301A" w:rsidP="00413BB1">
            <w:pPr>
              <w:pStyle w:val="TableParagraph"/>
              <w:rPr>
                <w:rFonts w:cs="B Lotus"/>
                <w:sz w:val="22"/>
                <w:szCs w:val="22"/>
                <w:rtl/>
              </w:rPr>
            </w:pPr>
            <w:r w:rsidRPr="00977AAA">
              <w:rPr>
                <w:rFonts w:cs="B Lotus" w:hint="cs"/>
                <w:sz w:val="22"/>
                <w:szCs w:val="22"/>
                <w:rtl/>
              </w:rPr>
              <w:t>ﺑﺮ</w:t>
            </w:r>
            <w:r w:rsidRPr="00977AAA">
              <w:rPr>
                <w:rFonts w:cs="B Lotus" w:hint="eastAsia"/>
                <w:sz w:val="22"/>
                <w:szCs w:val="22"/>
                <w:rtl/>
              </w:rPr>
              <w:t>و</w:t>
            </w:r>
            <w:r w:rsidRPr="00977AAA">
              <w:rPr>
                <w:rFonts w:cs="B Lotus" w:hint="cs"/>
                <w:sz w:val="22"/>
                <w:szCs w:val="22"/>
                <w:rtl/>
              </w:rPr>
              <w:t>ﺟﺮ</w:t>
            </w:r>
            <w:r w:rsidRPr="00977AAA">
              <w:rPr>
                <w:rFonts w:cs="B Lotus" w:hint="eastAsia"/>
                <w:sz w:val="22"/>
                <w:szCs w:val="22"/>
                <w:rtl/>
              </w:rPr>
              <w:t>د</w:t>
            </w:r>
          </w:p>
        </w:tc>
        <w:tc>
          <w:tcPr>
            <w:tcW w:w="1274" w:type="dxa"/>
            <w:shd w:val="clear" w:color="auto" w:fill="auto"/>
            <w:vAlign w:val="center"/>
          </w:tcPr>
          <w:p w14:paraId="51A3746F" w14:textId="154DEED4" w:rsidR="009C301A" w:rsidRPr="00977AAA" w:rsidRDefault="009C301A" w:rsidP="00413BB1">
            <w:pPr>
              <w:pStyle w:val="TableParagraph"/>
              <w:spacing w:before="0" w:line="227" w:lineRule="exact"/>
              <w:rPr>
                <w:rFonts w:ascii="Times New Roman" w:cs="B Lotus"/>
                <w:sz w:val="22"/>
                <w:szCs w:val="22"/>
              </w:rPr>
            </w:pPr>
            <w:r w:rsidRPr="00977AAA">
              <w:rPr>
                <w:rFonts w:cs="B Lotus"/>
                <w:sz w:val="22"/>
                <w:szCs w:val="22"/>
                <w:rtl/>
              </w:rPr>
              <w:t>1600</w:t>
            </w:r>
          </w:p>
        </w:tc>
        <w:tc>
          <w:tcPr>
            <w:tcW w:w="574" w:type="dxa"/>
            <w:shd w:val="clear" w:color="auto" w:fill="auto"/>
            <w:vAlign w:val="center"/>
          </w:tcPr>
          <w:p w14:paraId="06B6B48C" w14:textId="76507AE9"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C</w:t>
            </w:r>
          </w:p>
        </w:tc>
        <w:tc>
          <w:tcPr>
            <w:tcW w:w="1837" w:type="dxa"/>
            <w:shd w:val="clear" w:color="auto" w:fill="auto"/>
            <w:vAlign w:val="center"/>
          </w:tcPr>
          <w:p w14:paraId="2A3919C1" w14:textId="43072C4D" w:rsidR="009C301A" w:rsidRPr="00977AAA" w:rsidRDefault="005A7B27" w:rsidP="00413BB1">
            <w:pPr>
              <w:pStyle w:val="TableParagraph"/>
              <w:rPr>
                <w:rFonts w:cs="B Lotus"/>
                <w:sz w:val="22"/>
                <w:szCs w:val="22"/>
              </w:rPr>
            </w:pPr>
            <w:r w:rsidRPr="00977AAA">
              <w:rPr>
                <w:rFonts w:cs="B Lotus" w:hint="cs"/>
                <w:sz w:val="22"/>
                <w:szCs w:val="22"/>
                <w:rtl/>
              </w:rPr>
              <w:t>41</w:t>
            </w:r>
          </w:p>
        </w:tc>
        <w:tc>
          <w:tcPr>
            <w:tcW w:w="709" w:type="dxa"/>
            <w:shd w:val="clear" w:color="auto" w:fill="auto"/>
            <w:vAlign w:val="center"/>
          </w:tcPr>
          <w:p w14:paraId="6B9DD21C" w14:textId="6EE93343"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1811" w:type="dxa"/>
            <w:shd w:val="clear" w:color="auto" w:fill="auto"/>
            <w:vAlign w:val="center"/>
          </w:tcPr>
          <w:p w14:paraId="20926393" w14:textId="3819C3BB" w:rsidR="009C301A" w:rsidRPr="00977AAA" w:rsidRDefault="004A2E8F" w:rsidP="00413BB1">
            <w:pPr>
              <w:pStyle w:val="TableParagraph"/>
              <w:rPr>
                <w:rFonts w:cs="B Lotus"/>
                <w:sz w:val="22"/>
                <w:szCs w:val="22"/>
              </w:rPr>
            </w:pPr>
            <w:r w:rsidRPr="00977AAA">
              <w:rPr>
                <w:rFonts w:cs="B Lotus" w:hint="cs"/>
                <w:sz w:val="22"/>
                <w:szCs w:val="22"/>
                <w:rtl/>
              </w:rPr>
              <w:t>22-</w:t>
            </w:r>
          </w:p>
        </w:tc>
        <w:tc>
          <w:tcPr>
            <w:tcW w:w="882" w:type="dxa"/>
            <w:shd w:val="clear" w:color="auto" w:fill="auto"/>
            <w:vAlign w:val="center"/>
          </w:tcPr>
          <w:p w14:paraId="2B02CB5B" w14:textId="28410FE7"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r>
      <w:tr w:rsidR="00977AAA" w:rsidRPr="00977AAA" w14:paraId="3DE6D42F" w14:textId="77777777" w:rsidTr="004A2E8F">
        <w:trPr>
          <w:trHeight w:val="402"/>
          <w:tblHeader/>
          <w:jc w:val="center"/>
        </w:trPr>
        <w:tc>
          <w:tcPr>
            <w:tcW w:w="752" w:type="dxa"/>
            <w:shd w:val="clear" w:color="auto" w:fill="5B9BD5" w:themeFill="accent1"/>
            <w:vAlign w:val="center"/>
          </w:tcPr>
          <w:p w14:paraId="77B814E9" w14:textId="5E30DFC5" w:rsidR="002C3CA8" w:rsidRPr="00977AAA" w:rsidRDefault="009C301A" w:rsidP="00413BB1">
            <w:pPr>
              <w:pStyle w:val="TableParagraph"/>
              <w:bidi/>
              <w:rPr>
                <w:rFonts w:cs="B Lotus"/>
                <w:w w:val="85"/>
                <w:sz w:val="22"/>
                <w:szCs w:val="22"/>
              </w:rPr>
            </w:pPr>
            <w:r w:rsidRPr="00977AAA">
              <w:rPr>
                <w:rFonts w:cs="B Lotus" w:hint="cs"/>
                <w:w w:val="85"/>
                <w:sz w:val="22"/>
                <w:szCs w:val="22"/>
                <w:rtl/>
              </w:rPr>
              <w:t>23</w:t>
            </w:r>
          </w:p>
        </w:tc>
        <w:tc>
          <w:tcPr>
            <w:tcW w:w="1418" w:type="dxa"/>
            <w:shd w:val="clear" w:color="auto" w:fill="D5DCE4" w:themeFill="text2" w:themeFillTint="33"/>
            <w:vAlign w:val="center"/>
          </w:tcPr>
          <w:p w14:paraId="6C071C6A" w14:textId="56014249" w:rsidR="002C3CA8" w:rsidRPr="00977AAA" w:rsidRDefault="002C3CA8" w:rsidP="00413BB1">
            <w:pPr>
              <w:pStyle w:val="TableParagraph"/>
              <w:rPr>
                <w:rFonts w:cs="B Lotus"/>
                <w:sz w:val="22"/>
                <w:szCs w:val="22"/>
                <w:rtl/>
              </w:rPr>
            </w:pPr>
            <w:r w:rsidRPr="00977AAA">
              <w:rPr>
                <w:rFonts w:cs="B Lotus" w:hint="cs"/>
                <w:sz w:val="22"/>
                <w:szCs w:val="22"/>
                <w:rtl/>
              </w:rPr>
              <w:t>ﺑﻨﺪ</w:t>
            </w:r>
            <w:r w:rsidRPr="00977AAA">
              <w:rPr>
                <w:rFonts w:cs="B Lotus" w:hint="eastAsia"/>
                <w:sz w:val="22"/>
                <w:szCs w:val="22"/>
                <w:rtl/>
              </w:rPr>
              <w:t>ر</w:t>
            </w:r>
            <w:r w:rsidRPr="00977AAA">
              <w:rPr>
                <w:rFonts w:cs="B Lotus"/>
                <w:sz w:val="22"/>
                <w:szCs w:val="22"/>
                <w:rtl/>
              </w:rPr>
              <w:t xml:space="preserve"> </w:t>
            </w:r>
            <w:r w:rsidRPr="00977AAA">
              <w:rPr>
                <w:rFonts w:cs="B Lotus" w:hint="cs"/>
                <w:sz w:val="22"/>
                <w:szCs w:val="22"/>
                <w:rtl/>
              </w:rPr>
              <w:t>ﺗﺮﻛﻤﻦ</w:t>
            </w:r>
          </w:p>
        </w:tc>
        <w:tc>
          <w:tcPr>
            <w:tcW w:w="1274" w:type="dxa"/>
            <w:shd w:val="clear" w:color="auto" w:fill="D5DCE4" w:themeFill="text2" w:themeFillTint="33"/>
            <w:vAlign w:val="center"/>
          </w:tcPr>
          <w:p w14:paraId="67D9EC64" w14:textId="59AEC226" w:rsidR="002C3CA8" w:rsidRPr="00977AAA" w:rsidRDefault="009C301A" w:rsidP="00413BB1">
            <w:pPr>
              <w:pStyle w:val="TableParagraph"/>
              <w:spacing w:before="0" w:line="227" w:lineRule="exact"/>
              <w:rPr>
                <w:rFonts w:ascii="Times New Roman" w:cs="B Lotus"/>
                <w:sz w:val="22"/>
                <w:szCs w:val="22"/>
              </w:rPr>
            </w:pPr>
            <w:r w:rsidRPr="00977AAA">
              <w:rPr>
                <w:rFonts w:cs="B Lotus" w:hint="cs"/>
                <w:sz w:val="22"/>
                <w:szCs w:val="22"/>
                <w:rtl/>
              </w:rPr>
              <w:t>10-</w:t>
            </w:r>
          </w:p>
        </w:tc>
        <w:tc>
          <w:tcPr>
            <w:tcW w:w="574" w:type="dxa"/>
            <w:shd w:val="clear" w:color="auto" w:fill="D5DCE4" w:themeFill="text2" w:themeFillTint="33"/>
            <w:vAlign w:val="center"/>
          </w:tcPr>
          <w:p w14:paraId="2E4EA919" w14:textId="2D18B31B" w:rsidR="002C3CA8" w:rsidRPr="00977AAA" w:rsidRDefault="002C3CA8"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1837" w:type="dxa"/>
            <w:shd w:val="clear" w:color="auto" w:fill="D5DCE4" w:themeFill="text2" w:themeFillTint="33"/>
            <w:vAlign w:val="center"/>
          </w:tcPr>
          <w:p w14:paraId="1AB9E5B9" w14:textId="52D194FB" w:rsidR="002C3CA8" w:rsidRPr="00977AAA" w:rsidRDefault="005A7B27" w:rsidP="00413BB1">
            <w:pPr>
              <w:pStyle w:val="TableParagraph"/>
              <w:rPr>
                <w:rFonts w:cs="B Lotus"/>
                <w:sz w:val="22"/>
                <w:szCs w:val="22"/>
              </w:rPr>
            </w:pPr>
            <w:r w:rsidRPr="00977AAA">
              <w:rPr>
                <w:rFonts w:cs="B Lotus" w:hint="cs"/>
                <w:sz w:val="22"/>
                <w:szCs w:val="22"/>
                <w:rtl/>
              </w:rPr>
              <w:t>39</w:t>
            </w:r>
          </w:p>
        </w:tc>
        <w:tc>
          <w:tcPr>
            <w:tcW w:w="709" w:type="dxa"/>
            <w:shd w:val="clear" w:color="auto" w:fill="D5DCE4" w:themeFill="text2" w:themeFillTint="33"/>
            <w:vAlign w:val="center"/>
          </w:tcPr>
          <w:p w14:paraId="68AEA22D" w14:textId="1FE73B1D" w:rsidR="002C3CA8" w:rsidRPr="00977AAA" w:rsidRDefault="002C3CA8"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1811" w:type="dxa"/>
            <w:shd w:val="clear" w:color="auto" w:fill="D5DCE4" w:themeFill="text2" w:themeFillTint="33"/>
            <w:vAlign w:val="center"/>
          </w:tcPr>
          <w:p w14:paraId="0E908C7D" w14:textId="6E41067B" w:rsidR="002C3CA8" w:rsidRPr="00977AAA" w:rsidRDefault="004A2E8F" w:rsidP="00413BB1">
            <w:pPr>
              <w:pStyle w:val="TableParagraph"/>
              <w:rPr>
                <w:rFonts w:cs="B Lotus"/>
                <w:sz w:val="22"/>
                <w:szCs w:val="22"/>
              </w:rPr>
            </w:pPr>
            <w:r w:rsidRPr="00977AAA">
              <w:rPr>
                <w:rFonts w:cs="B Lotus" w:hint="cs"/>
                <w:sz w:val="22"/>
                <w:szCs w:val="22"/>
                <w:rtl/>
              </w:rPr>
              <w:t>5.5-</w:t>
            </w:r>
          </w:p>
        </w:tc>
        <w:tc>
          <w:tcPr>
            <w:tcW w:w="882" w:type="dxa"/>
            <w:shd w:val="clear" w:color="auto" w:fill="D5DCE4" w:themeFill="text2" w:themeFillTint="33"/>
            <w:vAlign w:val="center"/>
          </w:tcPr>
          <w:p w14:paraId="5A6A5FB7" w14:textId="42E33414" w:rsidR="002C3CA8" w:rsidRPr="00977AAA" w:rsidRDefault="002C3CA8"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63853565" w14:textId="77777777" w:rsidTr="004A2E8F">
        <w:trPr>
          <w:trHeight w:val="402"/>
          <w:tblHeader/>
          <w:jc w:val="center"/>
        </w:trPr>
        <w:tc>
          <w:tcPr>
            <w:tcW w:w="752" w:type="dxa"/>
            <w:shd w:val="clear" w:color="auto" w:fill="5B9BD5" w:themeFill="accent1"/>
            <w:vAlign w:val="center"/>
          </w:tcPr>
          <w:p w14:paraId="618F4DF8" w14:textId="31F9BF2C" w:rsidR="009C301A" w:rsidRPr="00977AAA" w:rsidRDefault="009C301A" w:rsidP="00413BB1">
            <w:pPr>
              <w:pStyle w:val="TableParagraph"/>
              <w:bidi/>
              <w:rPr>
                <w:rFonts w:cs="B Lotus"/>
                <w:w w:val="85"/>
                <w:sz w:val="22"/>
                <w:szCs w:val="22"/>
              </w:rPr>
            </w:pPr>
            <w:r w:rsidRPr="00977AAA">
              <w:rPr>
                <w:rFonts w:cs="B Lotus" w:hint="cs"/>
                <w:w w:val="85"/>
                <w:sz w:val="22"/>
                <w:szCs w:val="22"/>
                <w:rtl/>
              </w:rPr>
              <w:t>24</w:t>
            </w:r>
          </w:p>
        </w:tc>
        <w:tc>
          <w:tcPr>
            <w:tcW w:w="1418" w:type="dxa"/>
            <w:shd w:val="clear" w:color="auto" w:fill="auto"/>
            <w:vAlign w:val="center"/>
          </w:tcPr>
          <w:p w14:paraId="51AF016D" w14:textId="55EABC56" w:rsidR="009C301A" w:rsidRPr="00977AAA" w:rsidRDefault="009C301A" w:rsidP="00413BB1">
            <w:pPr>
              <w:pStyle w:val="TableParagraph"/>
              <w:rPr>
                <w:rFonts w:cs="B Lotus"/>
                <w:sz w:val="22"/>
                <w:szCs w:val="22"/>
                <w:rtl/>
              </w:rPr>
            </w:pPr>
            <w:r w:rsidRPr="00977AAA">
              <w:rPr>
                <w:rFonts w:cs="B Lotus" w:hint="cs"/>
                <w:sz w:val="22"/>
                <w:szCs w:val="22"/>
                <w:rtl/>
              </w:rPr>
              <w:t>ﺑﻨﺪ</w:t>
            </w:r>
            <w:r w:rsidRPr="00977AAA">
              <w:rPr>
                <w:rFonts w:cs="B Lotus" w:hint="eastAsia"/>
                <w:sz w:val="22"/>
                <w:szCs w:val="22"/>
                <w:rtl/>
              </w:rPr>
              <w:t>ر</w:t>
            </w:r>
            <w:r w:rsidRPr="00977AAA">
              <w:rPr>
                <w:rFonts w:cs="B Lotus" w:hint="cs"/>
                <w:sz w:val="22"/>
                <w:szCs w:val="22"/>
                <w:rtl/>
              </w:rPr>
              <w:t>ﺷﺮﻓﺨﺎﻧﻪ</w:t>
            </w:r>
          </w:p>
        </w:tc>
        <w:tc>
          <w:tcPr>
            <w:tcW w:w="1274" w:type="dxa"/>
            <w:shd w:val="clear" w:color="auto" w:fill="auto"/>
            <w:vAlign w:val="center"/>
          </w:tcPr>
          <w:p w14:paraId="41D6A6BD" w14:textId="7837C6E0" w:rsidR="009C301A" w:rsidRPr="00977AAA" w:rsidRDefault="009C301A" w:rsidP="00413BB1">
            <w:pPr>
              <w:pStyle w:val="TableParagraph"/>
              <w:spacing w:before="0" w:line="227" w:lineRule="exact"/>
              <w:rPr>
                <w:rFonts w:ascii="Times New Roman" w:cs="B Lotus"/>
                <w:sz w:val="22"/>
                <w:szCs w:val="22"/>
              </w:rPr>
            </w:pPr>
            <w:r w:rsidRPr="00977AAA">
              <w:rPr>
                <w:rFonts w:cs="B Lotus"/>
                <w:sz w:val="22"/>
                <w:szCs w:val="22"/>
                <w:rtl/>
              </w:rPr>
              <w:t>1302</w:t>
            </w:r>
          </w:p>
        </w:tc>
        <w:tc>
          <w:tcPr>
            <w:tcW w:w="574" w:type="dxa"/>
            <w:shd w:val="clear" w:color="auto" w:fill="auto"/>
            <w:vAlign w:val="center"/>
          </w:tcPr>
          <w:p w14:paraId="62C768F7" w14:textId="4C6312DC"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1837" w:type="dxa"/>
            <w:shd w:val="clear" w:color="auto" w:fill="auto"/>
            <w:vAlign w:val="center"/>
          </w:tcPr>
          <w:p w14:paraId="1712B070" w14:textId="54B6DDA6" w:rsidR="009C301A" w:rsidRPr="00977AAA" w:rsidRDefault="005A7B27" w:rsidP="00413BB1">
            <w:pPr>
              <w:pStyle w:val="TableParagraph"/>
              <w:rPr>
                <w:rFonts w:cs="B Lotus"/>
                <w:sz w:val="22"/>
                <w:szCs w:val="22"/>
              </w:rPr>
            </w:pPr>
            <w:r w:rsidRPr="00977AAA">
              <w:rPr>
                <w:rFonts w:cs="B Lotus" w:hint="cs"/>
                <w:sz w:val="22"/>
                <w:szCs w:val="22"/>
                <w:rtl/>
              </w:rPr>
              <w:t>35.8</w:t>
            </w:r>
          </w:p>
        </w:tc>
        <w:tc>
          <w:tcPr>
            <w:tcW w:w="709" w:type="dxa"/>
            <w:shd w:val="clear" w:color="auto" w:fill="auto"/>
            <w:vAlign w:val="center"/>
          </w:tcPr>
          <w:p w14:paraId="430770F5" w14:textId="54BFAFD0"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1811" w:type="dxa"/>
            <w:shd w:val="clear" w:color="auto" w:fill="auto"/>
            <w:vAlign w:val="center"/>
          </w:tcPr>
          <w:p w14:paraId="0F8550A8" w14:textId="1E67081F" w:rsidR="009C301A" w:rsidRPr="00977AAA" w:rsidRDefault="004A2E8F" w:rsidP="00413BB1">
            <w:pPr>
              <w:pStyle w:val="TableParagraph"/>
              <w:rPr>
                <w:rFonts w:cs="B Lotus"/>
                <w:sz w:val="22"/>
                <w:szCs w:val="22"/>
              </w:rPr>
            </w:pPr>
            <w:r w:rsidRPr="00977AAA">
              <w:rPr>
                <w:rFonts w:cs="B Lotus" w:hint="cs"/>
                <w:sz w:val="22"/>
                <w:szCs w:val="22"/>
                <w:rtl/>
              </w:rPr>
              <w:t>13.5-</w:t>
            </w:r>
          </w:p>
        </w:tc>
        <w:tc>
          <w:tcPr>
            <w:tcW w:w="882" w:type="dxa"/>
            <w:shd w:val="clear" w:color="auto" w:fill="auto"/>
            <w:vAlign w:val="center"/>
          </w:tcPr>
          <w:p w14:paraId="0873F4DB" w14:textId="2226DD9E"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45FAB050" w14:textId="77777777" w:rsidTr="004A2E8F">
        <w:trPr>
          <w:trHeight w:val="402"/>
          <w:tblHeader/>
          <w:jc w:val="center"/>
        </w:trPr>
        <w:tc>
          <w:tcPr>
            <w:tcW w:w="752" w:type="dxa"/>
            <w:shd w:val="clear" w:color="auto" w:fill="5B9BD5" w:themeFill="accent1"/>
            <w:vAlign w:val="center"/>
          </w:tcPr>
          <w:p w14:paraId="1273389E" w14:textId="750DE975" w:rsidR="009C301A" w:rsidRPr="00977AAA" w:rsidRDefault="009C301A" w:rsidP="00413BB1">
            <w:pPr>
              <w:pStyle w:val="TableParagraph"/>
              <w:bidi/>
              <w:rPr>
                <w:rFonts w:cs="B Lotus"/>
                <w:w w:val="85"/>
                <w:sz w:val="22"/>
                <w:szCs w:val="22"/>
              </w:rPr>
            </w:pPr>
            <w:r w:rsidRPr="00977AAA">
              <w:rPr>
                <w:rFonts w:cs="B Lotus" w:hint="cs"/>
                <w:w w:val="85"/>
                <w:sz w:val="22"/>
                <w:szCs w:val="22"/>
                <w:rtl/>
              </w:rPr>
              <w:t>25</w:t>
            </w:r>
          </w:p>
        </w:tc>
        <w:tc>
          <w:tcPr>
            <w:tcW w:w="1418" w:type="dxa"/>
            <w:shd w:val="clear" w:color="auto" w:fill="D5DCE4" w:themeFill="text2" w:themeFillTint="33"/>
            <w:vAlign w:val="center"/>
          </w:tcPr>
          <w:p w14:paraId="694FBDF8" w14:textId="15E6CEBE" w:rsidR="009C301A" w:rsidRPr="00977AAA" w:rsidRDefault="009C301A" w:rsidP="00413BB1">
            <w:pPr>
              <w:pStyle w:val="TableParagraph"/>
              <w:rPr>
                <w:rFonts w:cs="B Lotus"/>
                <w:sz w:val="22"/>
                <w:szCs w:val="22"/>
                <w:rtl/>
              </w:rPr>
            </w:pPr>
            <w:r w:rsidRPr="00977AAA">
              <w:rPr>
                <w:rFonts w:cs="B Lotus" w:hint="cs"/>
                <w:sz w:val="22"/>
                <w:szCs w:val="22"/>
                <w:rtl/>
              </w:rPr>
              <w:t>ﺑﻨﺪ</w:t>
            </w:r>
            <w:r w:rsidRPr="00977AAA">
              <w:rPr>
                <w:rFonts w:cs="B Lotus" w:hint="eastAsia"/>
                <w:sz w:val="22"/>
                <w:szCs w:val="22"/>
                <w:rtl/>
              </w:rPr>
              <w:t>ر</w:t>
            </w:r>
            <w:r w:rsidRPr="00977AAA">
              <w:rPr>
                <w:rFonts w:cs="B Lotus" w:hint="cs"/>
                <w:sz w:val="22"/>
                <w:szCs w:val="22"/>
                <w:rtl/>
              </w:rPr>
              <w:t>ﻣﺎﻫﺸﻬﺮ</w:t>
            </w:r>
          </w:p>
        </w:tc>
        <w:tc>
          <w:tcPr>
            <w:tcW w:w="1274" w:type="dxa"/>
            <w:shd w:val="clear" w:color="auto" w:fill="D5DCE4" w:themeFill="text2" w:themeFillTint="33"/>
            <w:vAlign w:val="center"/>
          </w:tcPr>
          <w:p w14:paraId="3337B241" w14:textId="2F6F63CF" w:rsidR="009C301A" w:rsidRPr="00977AAA" w:rsidRDefault="009C301A" w:rsidP="00413BB1">
            <w:pPr>
              <w:pStyle w:val="TableParagraph"/>
              <w:spacing w:before="0" w:line="227" w:lineRule="exact"/>
              <w:rPr>
                <w:rFonts w:ascii="Times New Roman" w:cs="B Lotus"/>
                <w:sz w:val="22"/>
                <w:szCs w:val="22"/>
              </w:rPr>
            </w:pPr>
            <w:r w:rsidRPr="00977AAA">
              <w:rPr>
                <w:rFonts w:cs="B Lotus"/>
                <w:sz w:val="22"/>
                <w:szCs w:val="22"/>
                <w:rtl/>
              </w:rPr>
              <w:t>3</w:t>
            </w:r>
          </w:p>
        </w:tc>
        <w:tc>
          <w:tcPr>
            <w:tcW w:w="574" w:type="dxa"/>
            <w:shd w:val="clear" w:color="auto" w:fill="D5DCE4" w:themeFill="text2" w:themeFillTint="33"/>
            <w:vAlign w:val="center"/>
          </w:tcPr>
          <w:p w14:paraId="7ABE3550" w14:textId="5F35A251"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1837" w:type="dxa"/>
            <w:shd w:val="clear" w:color="auto" w:fill="D5DCE4" w:themeFill="text2" w:themeFillTint="33"/>
            <w:vAlign w:val="center"/>
          </w:tcPr>
          <w:p w14:paraId="6E1025C3" w14:textId="79EE6ACC" w:rsidR="009C301A" w:rsidRPr="00977AAA" w:rsidRDefault="005A7B27" w:rsidP="00413BB1">
            <w:pPr>
              <w:pStyle w:val="TableParagraph"/>
              <w:rPr>
                <w:rFonts w:cs="B Lotus"/>
                <w:sz w:val="22"/>
                <w:szCs w:val="22"/>
              </w:rPr>
            </w:pPr>
            <w:r w:rsidRPr="00977AAA">
              <w:rPr>
                <w:rFonts w:cs="B Lotus" w:hint="cs"/>
                <w:sz w:val="22"/>
                <w:szCs w:val="22"/>
                <w:rtl/>
              </w:rPr>
              <w:t>52</w:t>
            </w:r>
          </w:p>
        </w:tc>
        <w:tc>
          <w:tcPr>
            <w:tcW w:w="709" w:type="dxa"/>
            <w:shd w:val="clear" w:color="auto" w:fill="D5DCE4" w:themeFill="text2" w:themeFillTint="33"/>
            <w:vAlign w:val="center"/>
          </w:tcPr>
          <w:p w14:paraId="7C8592A9" w14:textId="64C78B53"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D</w:t>
            </w:r>
          </w:p>
        </w:tc>
        <w:tc>
          <w:tcPr>
            <w:tcW w:w="1811" w:type="dxa"/>
            <w:shd w:val="clear" w:color="auto" w:fill="D5DCE4" w:themeFill="text2" w:themeFillTint="33"/>
            <w:vAlign w:val="center"/>
          </w:tcPr>
          <w:p w14:paraId="2B586218" w14:textId="5B560065" w:rsidR="009C301A" w:rsidRPr="00977AAA" w:rsidRDefault="004A2E8F" w:rsidP="00413BB1">
            <w:pPr>
              <w:pStyle w:val="TableParagraph"/>
              <w:rPr>
                <w:rFonts w:cs="B Lotus"/>
                <w:sz w:val="22"/>
                <w:szCs w:val="22"/>
              </w:rPr>
            </w:pPr>
            <w:r w:rsidRPr="00977AAA">
              <w:rPr>
                <w:rFonts w:cs="B Lotus" w:hint="cs"/>
                <w:sz w:val="22"/>
                <w:szCs w:val="22"/>
                <w:rtl/>
              </w:rPr>
              <w:t>3.5-</w:t>
            </w:r>
          </w:p>
        </w:tc>
        <w:tc>
          <w:tcPr>
            <w:tcW w:w="882" w:type="dxa"/>
            <w:shd w:val="clear" w:color="auto" w:fill="D5DCE4" w:themeFill="text2" w:themeFillTint="33"/>
            <w:vAlign w:val="center"/>
          </w:tcPr>
          <w:p w14:paraId="78B80091" w14:textId="5DE7CE66"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47B946E0" w14:textId="77777777" w:rsidTr="004A2E8F">
        <w:trPr>
          <w:trHeight w:val="402"/>
          <w:tblHeader/>
          <w:jc w:val="center"/>
        </w:trPr>
        <w:tc>
          <w:tcPr>
            <w:tcW w:w="752" w:type="dxa"/>
            <w:shd w:val="clear" w:color="auto" w:fill="5B9BD5" w:themeFill="accent1"/>
            <w:vAlign w:val="center"/>
          </w:tcPr>
          <w:p w14:paraId="1DC23D8C" w14:textId="012C8CD5" w:rsidR="009C301A" w:rsidRPr="00977AAA" w:rsidRDefault="009C301A" w:rsidP="00413BB1">
            <w:pPr>
              <w:pStyle w:val="TableParagraph"/>
              <w:bidi/>
              <w:rPr>
                <w:rFonts w:cs="B Lotus"/>
                <w:sz w:val="22"/>
                <w:szCs w:val="22"/>
              </w:rPr>
            </w:pPr>
            <w:r w:rsidRPr="00977AAA">
              <w:rPr>
                <w:rFonts w:cs="B Lotus" w:hint="cs"/>
                <w:sz w:val="22"/>
                <w:szCs w:val="22"/>
                <w:rtl/>
              </w:rPr>
              <w:t>26</w:t>
            </w:r>
          </w:p>
        </w:tc>
        <w:tc>
          <w:tcPr>
            <w:tcW w:w="1418" w:type="dxa"/>
            <w:shd w:val="clear" w:color="auto" w:fill="auto"/>
            <w:vAlign w:val="center"/>
          </w:tcPr>
          <w:p w14:paraId="3FBFF72E" w14:textId="531915A6" w:rsidR="009C301A" w:rsidRPr="00977AAA" w:rsidRDefault="009C301A" w:rsidP="00413BB1">
            <w:pPr>
              <w:pStyle w:val="TableParagraph"/>
              <w:rPr>
                <w:rFonts w:cs="B Lotus"/>
                <w:sz w:val="22"/>
                <w:szCs w:val="22"/>
                <w:rtl/>
              </w:rPr>
            </w:pPr>
            <w:r w:rsidRPr="00977AAA">
              <w:rPr>
                <w:rFonts w:cs="B Lotus" w:hint="cs"/>
                <w:sz w:val="22"/>
                <w:szCs w:val="22"/>
                <w:rtl/>
              </w:rPr>
              <w:t>ﺑﻬﺒﻬﺎ</w:t>
            </w:r>
            <w:r w:rsidRPr="00977AAA">
              <w:rPr>
                <w:rFonts w:cs="B Lotus" w:hint="eastAsia"/>
                <w:sz w:val="22"/>
                <w:szCs w:val="22"/>
                <w:rtl/>
              </w:rPr>
              <w:t>ن</w:t>
            </w:r>
          </w:p>
        </w:tc>
        <w:tc>
          <w:tcPr>
            <w:tcW w:w="1274" w:type="dxa"/>
            <w:shd w:val="clear" w:color="auto" w:fill="auto"/>
            <w:vAlign w:val="center"/>
          </w:tcPr>
          <w:p w14:paraId="427A78F3" w14:textId="504BA15A" w:rsidR="009C301A" w:rsidRPr="00977AAA" w:rsidRDefault="009C301A" w:rsidP="00413BB1">
            <w:pPr>
              <w:pStyle w:val="TableParagraph"/>
              <w:spacing w:before="0" w:line="227" w:lineRule="exact"/>
              <w:rPr>
                <w:rFonts w:cs="B Lotus"/>
                <w:sz w:val="22"/>
                <w:szCs w:val="22"/>
              </w:rPr>
            </w:pPr>
            <w:r w:rsidRPr="00977AAA">
              <w:rPr>
                <w:rFonts w:cs="B Lotus"/>
                <w:sz w:val="22"/>
                <w:szCs w:val="22"/>
                <w:rtl/>
              </w:rPr>
              <w:t>300</w:t>
            </w:r>
          </w:p>
        </w:tc>
        <w:tc>
          <w:tcPr>
            <w:tcW w:w="574" w:type="dxa"/>
            <w:shd w:val="clear" w:color="auto" w:fill="auto"/>
            <w:vAlign w:val="center"/>
          </w:tcPr>
          <w:p w14:paraId="6F7EE8ED" w14:textId="01F3F0D4"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1837" w:type="dxa"/>
            <w:shd w:val="clear" w:color="auto" w:fill="auto"/>
            <w:vAlign w:val="center"/>
          </w:tcPr>
          <w:p w14:paraId="72BAC674" w14:textId="1397456A" w:rsidR="009C301A" w:rsidRPr="00977AAA" w:rsidRDefault="005A7B27" w:rsidP="00413BB1">
            <w:pPr>
              <w:pStyle w:val="TableParagraph"/>
              <w:rPr>
                <w:rFonts w:cs="B Lotus"/>
                <w:sz w:val="22"/>
                <w:szCs w:val="22"/>
              </w:rPr>
            </w:pPr>
            <w:r w:rsidRPr="00977AAA">
              <w:rPr>
                <w:rFonts w:cs="B Lotus" w:hint="cs"/>
                <w:sz w:val="22"/>
                <w:szCs w:val="22"/>
                <w:rtl/>
              </w:rPr>
              <w:t>51</w:t>
            </w:r>
          </w:p>
        </w:tc>
        <w:tc>
          <w:tcPr>
            <w:tcW w:w="709" w:type="dxa"/>
            <w:shd w:val="clear" w:color="auto" w:fill="auto"/>
            <w:vAlign w:val="center"/>
          </w:tcPr>
          <w:p w14:paraId="025C41D0" w14:textId="46A9061C"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D</w:t>
            </w:r>
          </w:p>
        </w:tc>
        <w:tc>
          <w:tcPr>
            <w:tcW w:w="1811" w:type="dxa"/>
            <w:shd w:val="clear" w:color="auto" w:fill="auto"/>
            <w:vAlign w:val="center"/>
          </w:tcPr>
          <w:p w14:paraId="28556ACE" w14:textId="2911F0EB" w:rsidR="009C301A" w:rsidRPr="00977AAA" w:rsidRDefault="004A2E8F" w:rsidP="00413BB1">
            <w:pPr>
              <w:pStyle w:val="TableParagraph"/>
              <w:rPr>
                <w:rFonts w:cs="B Lotus"/>
                <w:sz w:val="22"/>
                <w:szCs w:val="22"/>
              </w:rPr>
            </w:pPr>
            <w:r w:rsidRPr="00977AAA">
              <w:rPr>
                <w:rFonts w:cs="B Lotus" w:hint="cs"/>
                <w:sz w:val="22"/>
                <w:szCs w:val="22"/>
                <w:rtl/>
              </w:rPr>
              <w:t>6-</w:t>
            </w:r>
          </w:p>
        </w:tc>
        <w:tc>
          <w:tcPr>
            <w:tcW w:w="882" w:type="dxa"/>
            <w:shd w:val="clear" w:color="auto" w:fill="auto"/>
            <w:vAlign w:val="center"/>
          </w:tcPr>
          <w:p w14:paraId="6FEF3B0D" w14:textId="3560C3CE"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455F65B2" w14:textId="77777777" w:rsidTr="004A2E8F">
        <w:trPr>
          <w:trHeight w:val="402"/>
          <w:tblHeader/>
          <w:jc w:val="center"/>
        </w:trPr>
        <w:tc>
          <w:tcPr>
            <w:tcW w:w="752" w:type="dxa"/>
            <w:shd w:val="clear" w:color="auto" w:fill="5B9BD5" w:themeFill="accent1"/>
            <w:vAlign w:val="center"/>
          </w:tcPr>
          <w:p w14:paraId="62D14C4D" w14:textId="5DC54E60" w:rsidR="009C301A" w:rsidRPr="00977AAA" w:rsidRDefault="009C301A" w:rsidP="00413BB1">
            <w:pPr>
              <w:pStyle w:val="TableParagraph"/>
              <w:bidi/>
              <w:rPr>
                <w:rFonts w:cs="B Lotus"/>
                <w:sz w:val="22"/>
                <w:szCs w:val="22"/>
              </w:rPr>
            </w:pPr>
            <w:r w:rsidRPr="00977AAA">
              <w:rPr>
                <w:rFonts w:cs="B Lotus" w:hint="cs"/>
                <w:sz w:val="22"/>
                <w:szCs w:val="22"/>
                <w:rtl/>
              </w:rPr>
              <w:t>27</w:t>
            </w:r>
          </w:p>
        </w:tc>
        <w:tc>
          <w:tcPr>
            <w:tcW w:w="1418" w:type="dxa"/>
            <w:shd w:val="clear" w:color="auto" w:fill="D5DCE4" w:themeFill="text2" w:themeFillTint="33"/>
            <w:vAlign w:val="center"/>
          </w:tcPr>
          <w:p w14:paraId="1269091B" w14:textId="4A23D5BB" w:rsidR="009C301A" w:rsidRPr="00977AAA" w:rsidRDefault="009C301A" w:rsidP="00413BB1">
            <w:pPr>
              <w:pStyle w:val="TableParagraph"/>
              <w:rPr>
                <w:rFonts w:cs="B Lotus"/>
                <w:sz w:val="22"/>
                <w:szCs w:val="22"/>
                <w:rtl/>
              </w:rPr>
            </w:pPr>
            <w:r w:rsidRPr="00977AAA">
              <w:rPr>
                <w:rFonts w:cs="B Lotus" w:hint="cs"/>
                <w:sz w:val="22"/>
                <w:szCs w:val="22"/>
                <w:rtl/>
              </w:rPr>
              <w:t>ﺑﻬﺸﻬﺮ</w:t>
            </w:r>
          </w:p>
        </w:tc>
        <w:tc>
          <w:tcPr>
            <w:tcW w:w="1274" w:type="dxa"/>
            <w:shd w:val="clear" w:color="auto" w:fill="D5DCE4" w:themeFill="text2" w:themeFillTint="33"/>
            <w:vAlign w:val="center"/>
          </w:tcPr>
          <w:p w14:paraId="628F1032" w14:textId="5FEDFB53" w:rsidR="009C301A" w:rsidRPr="00977AAA" w:rsidRDefault="009C301A" w:rsidP="00413BB1">
            <w:pPr>
              <w:pStyle w:val="TableParagraph"/>
              <w:spacing w:before="0" w:line="227" w:lineRule="exact"/>
              <w:rPr>
                <w:rFonts w:cs="B Lotus"/>
                <w:sz w:val="22"/>
                <w:szCs w:val="22"/>
              </w:rPr>
            </w:pPr>
            <w:r w:rsidRPr="00977AAA">
              <w:rPr>
                <w:rFonts w:cs="B Lotus"/>
                <w:sz w:val="22"/>
                <w:szCs w:val="22"/>
                <w:rtl/>
              </w:rPr>
              <w:t>3</w:t>
            </w:r>
          </w:p>
        </w:tc>
        <w:tc>
          <w:tcPr>
            <w:tcW w:w="574" w:type="dxa"/>
            <w:shd w:val="clear" w:color="auto" w:fill="D5DCE4" w:themeFill="text2" w:themeFillTint="33"/>
            <w:vAlign w:val="center"/>
          </w:tcPr>
          <w:p w14:paraId="256D41A1" w14:textId="1FE27935"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1837" w:type="dxa"/>
            <w:shd w:val="clear" w:color="auto" w:fill="D5DCE4" w:themeFill="text2" w:themeFillTint="33"/>
            <w:vAlign w:val="center"/>
          </w:tcPr>
          <w:p w14:paraId="6B7B93CE" w14:textId="417C5446" w:rsidR="009C301A" w:rsidRPr="00977AAA" w:rsidRDefault="005A7B27" w:rsidP="00413BB1">
            <w:pPr>
              <w:pStyle w:val="TableParagraph"/>
              <w:rPr>
                <w:rFonts w:cs="B Lotus"/>
                <w:sz w:val="22"/>
                <w:szCs w:val="22"/>
              </w:rPr>
            </w:pPr>
            <w:r w:rsidRPr="00977AAA">
              <w:rPr>
                <w:rFonts w:cs="B Lotus" w:hint="cs"/>
                <w:sz w:val="22"/>
                <w:szCs w:val="22"/>
                <w:rtl/>
              </w:rPr>
              <w:t>41</w:t>
            </w:r>
          </w:p>
        </w:tc>
        <w:tc>
          <w:tcPr>
            <w:tcW w:w="709" w:type="dxa"/>
            <w:shd w:val="clear" w:color="auto" w:fill="D5DCE4" w:themeFill="text2" w:themeFillTint="33"/>
            <w:vAlign w:val="center"/>
          </w:tcPr>
          <w:p w14:paraId="7EE22943" w14:textId="0714D65D"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1811" w:type="dxa"/>
            <w:shd w:val="clear" w:color="auto" w:fill="D5DCE4" w:themeFill="text2" w:themeFillTint="33"/>
            <w:vAlign w:val="center"/>
          </w:tcPr>
          <w:p w14:paraId="4555F10A" w14:textId="717CEBCE" w:rsidR="009C301A" w:rsidRPr="00977AAA" w:rsidRDefault="004A2E8F" w:rsidP="00413BB1">
            <w:pPr>
              <w:pStyle w:val="TableParagraph"/>
              <w:rPr>
                <w:rFonts w:cs="B Lotus"/>
                <w:sz w:val="22"/>
                <w:szCs w:val="22"/>
              </w:rPr>
            </w:pPr>
            <w:r w:rsidRPr="00977AAA">
              <w:rPr>
                <w:rFonts w:cs="B Lotus" w:hint="cs"/>
                <w:sz w:val="22"/>
                <w:szCs w:val="22"/>
                <w:rtl/>
              </w:rPr>
              <w:t>5.5-</w:t>
            </w:r>
          </w:p>
        </w:tc>
        <w:tc>
          <w:tcPr>
            <w:tcW w:w="882" w:type="dxa"/>
            <w:shd w:val="clear" w:color="auto" w:fill="D5DCE4" w:themeFill="text2" w:themeFillTint="33"/>
            <w:vAlign w:val="center"/>
          </w:tcPr>
          <w:p w14:paraId="0D0CF6A9" w14:textId="06413722"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3C71B74A" w14:textId="77777777" w:rsidTr="004A2E8F">
        <w:trPr>
          <w:trHeight w:val="402"/>
          <w:tblHeader/>
          <w:jc w:val="center"/>
        </w:trPr>
        <w:tc>
          <w:tcPr>
            <w:tcW w:w="752" w:type="dxa"/>
            <w:shd w:val="clear" w:color="auto" w:fill="5B9BD5" w:themeFill="accent1"/>
            <w:vAlign w:val="center"/>
          </w:tcPr>
          <w:p w14:paraId="525246EE" w14:textId="7EE090BB" w:rsidR="009C301A" w:rsidRPr="00977AAA" w:rsidRDefault="009C301A" w:rsidP="00413BB1">
            <w:pPr>
              <w:pStyle w:val="TableParagraph"/>
              <w:bidi/>
              <w:rPr>
                <w:rFonts w:cs="B Lotus"/>
                <w:sz w:val="22"/>
                <w:szCs w:val="22"/>
              </w:rPr>
            </w:pPr>
            <w:r w:rsidRPr="00977AAA">
              <w:rPr>
                <w:rFonts w:cs="B Lotus" w:hint="cs"/>
                <w:sz w:val="22"/>
                <w:szCs w:val="22"/>
                <w:rtl/>
              </w:rPr>
              <w:t>28</w:t>
            </w:r>
          </w:p>
        </w:tc>
        <w:tc>
          <w:tcPr>
            <w:tcW w:w="1418" w:type="dxa"/>
            <w:shd w:val="clear" w:color="auto" w:fill="auto"/>
            <w:vAlign w:val="center"/>
          </w:tcPr>
          <w:p w14:paraId="397805A2" w14:textId="2BAE8F09" w:rsidR="009C301A" w:rsidRPr="00977AAA" w:rsidRDefault="009C301A" w:rsidP="00413BB1">
            <w:pPr>
              <w:pStyle w:val="TableParagraph"/>
              <w:rPr>
                <w:rFonts w:cs="B Lotus"/>
                <w:sz w:val="22"/>
                <w:szCs w:val="22"/>
                <w:rtl/>
              </w:rPr>
            </w:pPr>
            <w:r w:rsidRPr="00977AAA">
              <w:rPr>
                <w:rFonts w:cs="B Lotus" w:hint="cs"/>
                <w:sz w:val="22"/>
                <w:szCs w:val="22"/>
                <w:rtl/>
              </w:rPr>
              <w:t>ﺑﻴﺠﺎ</w:t>
            </w:r>
            <w:r w:rsidRPr="00977AAA">
              <w:rPr>
                <w:rFonts w:cs="B Lotus" w:hint="eastAsia"/>
                <w:sz w:val="22"/>
                <w:szCs w:val="22"/>
                <w:rtl/>
              </w:rPr>
              <w:t>ر</w:t>
            </w:r>
          </w:p>
        </w:tc>
        <w:tc>
          <w:tcPr>
            <w:tcW w:w="1274" w:type="dxa"/>
            <w:shd w:val="clear" w:color="auto" w:fill="auto"/>
            <w:vAlign w:val="center"/>
          </w:tcPr>
          <w:p w14:paraId="4C7CE447" w14:textId="7E4A5AEE" w:rsidR="009C301A" w:rsidRPr="00977AAA" w:rsidRDefault="009C301A" w:rsidP="00413BB1">
            <w:pPr>
              <w:pStyle w:val="TableParagraph"/>
              <w:spacing w:before="0" w:line="227" w:lineRule="exact"/>
              <w:rPr>
                <w:rFonts w:cs="B Lotus"/>
                <w:sz w:val="22"/>
                <w:szCs w:val="22"/>
              </w:rPr>
            </w:pPr>
            <w:r w:rsidRPr="00977AAA">
              <w:rPr>
                <w:rFonts w:cs="B Lotus"/>
                <w:sz w:val="22"/>
                <w:szCs w:val="22"/>
                <w:rtl/>
              </w:rPr>
              <w:t>1940</w:t>
            </w:r>
          </w:p>
        </w:tc>
        <w:tc>
          <w:tcPr>
            <w:tcW w:w="574" w:type="dxa"/>
            <w:shd w:val="clear" w:color="auto" w:fill="auto"/>
            <w:vAlign w:val="center"/>
          </w:tcPr>
          <w:p w14:paraId="6E4E5C1F" w14:textId="6505AD84"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C</w:t>
            </w:r>
          </w:p>
        </w:tc>
        <w:tc>
          <w:tcPr>
            <w:tcW w:w="1837" w:type="dxa"/>
            <w:shd w:val="clear" w:color="auto" w:fill="auto"/>
            <w:vAlign w:val="center"/>
          </w:tcPr>
          <w:p w14:paraId="4F30F36B" w14:textId="17868EED" w:rsidR="009C301A" w:rsidRPr="00977AAA" w:rsidRDefault="005A7B27" w:rsidP="00413BB1">
            <w:pPr>
              <w:pStyle w:val="TableParagraph"/>
              <w:rPr>
                <w:rFonts w:cs="B Lotus"/>
                <w:sz w:val="22"/>
                <w:szCs w:val="22"/>
              </w:rPr>
            </w:pPr>
            <w:r w:rsidRPr="00977AAA">
              <w:rPr>
                <w:rFonts w:cs="B Lotus" w:hint="cs"/>
                <w:sz w:val="22"/>
                <w:szCs w:val="22"/>
                <w:rtl/>
              </w:rPr>
              <w:t>41.5</w:t>
            </w:r>
          </w:p>
        </w:tc>
        <w:tc>
          <w:tcPr>
            <w:tcW w:w="709" w:type="dxa"/>
            <w:shd w:val="clear" w:color="auto" w:fill="auto"/>
            <w:vAlign w:val="center"/>
          </w:tcPr>
          <w:p w14:paraId="23F727EA" w14:textId="68B6CEC1"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1811" w:type="dxa"/>
            <w:shd w:val="clear" w:color="auto" w:fill="auto"/>
            <w:vAlign w:val="center"/>
          </w:tcPr>
          <w:p w14:paraId="5BC2FFE4" w14:textId="57D87FDA" w:rsidR="009C301A" w:rsidRPr="00977AAA" w:rsidRDefault="004A2E8F" w:rsidP="00413BB1">
            <w:pPr>
              <w:pStyle w:val="TableParagraph"/>
              <w:rPr>
                <w:rFonts w:cs="B Lotus"/>
                <w:sz w:val="22"/>
                <w:szCs w:val="22"/>
              </w:rPr>
            </w:pPr>
            <w:r w:rsidRPr="00977AAA">
              <w:rPr>
                <w:rFonts w:cs="B Lotus" w:hint="cs"/>
                <w:sz w:val="22"/>
                <w:szCs w:val="22"/>
                <w:rtl/>
              </w:rPr>
              <w:t>38-</w:t>
            </w:r>
          </w:p>
        </w:tc>
        <w:tc>
          <w:tcPr>
            <w:tcW w:w="882" w:type="dxa"/>
            <w:shd w:val="clear" w:color="auto" w:fill="auto"/>
            <w:vAlign w:val="center"/>
          </w:tcPr>
          <w:p w14:paraId="62DFBD65" w14:textId="0DD1DEF4"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C</w:t>
            </w:r>
          </w:p>
        </w:tc>
      </w:tr>
      <w:tr w:rsidR="00977AAA" w:rsidRPr="00977AAA" w14:paraId="211A3AE8" w14:textId="77777777" w:rsidTr="004A2E8F">
        <w:trPr>
          <w:trHeight w:val="402"/>
          <w:tblHeader/>
          <w:jc w:val="center"/>
        </w:trPr>
        <w:tc>
          <w:tcPr>
            <w:tcW w:w="752" w:type="dxa"/>
            <w:shd w:val="clear" w:color="auto" w:fill="5B9BD5" w:themeFill="accent1"/>
            <w:vAlign w:val="center"/>
          </w:tcPr>
          <w:p w14:paraId="1E437F90" w14:textId="6992420B" w:rsidR="009C301A" w:rsidRPr="00977AAA" w:rsidRDefault="009C301A" w:rsidP="00413BB1">
            <w:pPr>
              <w:pStyle w:val="TableParagraph"/>
              <w:bidi/>
              <w:rPr>
                <w:rFonts w:cs="B Lotus"/>
                <w:sz w:val="22"/>
                <w:szCs w:val="22"/>
              </w:rPr>
            </w:pPr>
            <w:r w:rsidRPr="00977AAA">
              <w:rPr>
                <w:rFonts w:cs="B Lotus" w:hint="cs"/>
                <w:sz w:val="22"/>
                <w:szCs w:val="22"/>
                <w:rtl/>
              </w:rPr>
              <w:t>29</w:t>
            </w:r>
          </w:p>
        </w:tc>
        <w:tc>
          <w:tcPr>
            <w:tcW w:w="1418" w:type="dxa"/>
            <w:shd w:val="clear" w:color="auto" w:fill="D5DCE4" w:themeFill="text2" w:themeFillTint="33"/>
            <w:vAlign w:val="center"/>
          </w:tcPr>
          <w:p w14:paraId="1E817B6D" w14:textId="37356429" w:rsidR="009C301A" w:rsidRPr="00977AAA" w:rsidRDefault="009C301A" w:rsidP="00413BB1">
            <w:pPr>
              <w:pStyle w:val="TableParagraph"/>
              <w:rPr>
                <w:rFonts w:cs="B Lotus"/>
                <w:sz w:val="22"/>
                <w:szCs w:val="22"/>
                <w:rtl/>
              </w:rPr>
            </w:pPr>
            <w:r w:rsidRPr="00977AAA">
              <w:rPr>
                <w:rFonts w:cs="B Lotus" w:hint="cs"/>
                <w:sz w:val="22"/>
                <w:szCs w:val="22"/>
                <w:rtl/>
              </w:rPr>
              <w:t>ﺗﺮﺑﺖ</w:t>
            </w:r>
            <w:r w:rsidRPr="00977AAA">
              <w:rPr>
                <w:rFonts w:cs="B Lotus"/>
                <w:sz w:val="22"/>
                <w:szCs w:val="22"/>
                <w:rtl/>
              </w:rPr>
              <w:t xml:space="preserve"> </w:t>
            </w:r>
            <w:r w:rsidRPr="00977AAA">
              <w:rPr>
                <w:rFonts w:cs="B Lotus" w:hint="cs"/>
                <w:sz w:val="22"/>
                <w:szCs w:val="22"/>
                <w:rtl/>
              </w:rPr>
              <w:t>ﺟﺎ</w:t>
            </w:r>
            <w:r w:rsidRPr="00977AAA">
              <w:rPr>
                <w:rFonts w:cs="B Lotus" w:hint="eastAsia"/>
                <w:sz w:val="22"/>
                <w:szCs w:val="22"/>
                <w:rtl/>
              </w:rPr>
              <w:t>م</w:t>
            </w:r>
          </w:p>
        </w:tc>
        <w:tc>
          <w:tcPr>
            <w:tcW w:w="1274" w:type="dxa"/>
            <w:shd w:val="clear" w:color="auto" w:fill="D5DCE4" w:themeFill="text2" w:themeFillTint="33"/>
            <w:vAlign w:val="center"/>
          </w:tcPr>
          <w:p w14:paraId="6868BC58" w14:textId="6855B254" w:rsidR="009C301A" w:rsidRPr="00977AAA" w:rsidRDefault="009C301A" w:rsidP="00413BB1">
            <w:pPr>
              <w:pStyle w:val="TableParagraph"/>
              <w:spacing w:before="0" w:line="227" w:lineRule="exact"/>
              <w:rPr>
                <w:rFonts w:cs="B Lotus"/>
                <w:sz w:val="22"/>
                <w:szCs w:val="22"/>
              </w:rPr>
            </w:pPr>
            <w:r w:rsidRPr="00977AAA">
              <w:rPr>
                <w:rFonts w:cs="B Lotus"/>
                <w:sz w:val="22"/>
                <w:szCs w:val="22"/>
                <w:rtl/>
              </w:rPr>
              <w:t>845</w:t>
            </w:r>
          </w:p>
        </w:tc>
        <w:tc>
          <w:tcPr>
            <w:tcW w:w="574" w:type="dxa"/>
            <w:shd w:val="clear" w:color="auto" w:fill="D5DCE4" w:themeFill="text2" w:themeFillTint="33"/>
            <w:vAlign w:val="center"/>
          </w:tcPr>
          <w:p w14:paraId="150E5B35" w14:textId="2032A29D"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1837" w:type="dxa"/>
            <w:shd w:val="clear" w:color="auto" w:fill="D5DCE4" w:themeFill="text2" w:themeFillTint="33"/>
            <w:vAlign w:val="center"/>
          </w:tcPr>
          <w:p w14:paraId="62CDAE8F" w14:textId="2932F7F1" w:rsidR="009C301A" w:rsidRPr="00977AAA" w:rsidRDefault="005A7B27" w:rsidP="00413BB1">
            <w:pPr>
              <w:pStyle w:val="TableParagraph"/>
              <w:rPr>
                <w:rFonts w:cs="B Lotus"/>
                <w:sz w:val="22"/>
                <w:szCs w:val="22"/>
              </w:rPr>
            </w:pPr>
            <w:r w:rsidRPr="00977AAA">
              <w:rPr>
                <w:rFonts w:cs="B Lotus" w:hint="cs"/>
                <w:sz w:val="22"/>
                <w:szCs w:val="22"/>
                <w:rtl/>
              </w:rPr>
              <w:t>41.7</w:t>
            </w:r>
          </w:p>
        </w:tc>
        <w:tc>
          <w:tcPr>
            <w:tcW w:w="709" w:type="dxa"/>
            <w:shd w:val="clear" w:color="auto" w:fill="D5DCE4" w:themeFill="text2" w:themeFillTint="33"/>
            <w:vAlign w:val="center"/>
          </w:tcPr>
          <w:p w14:paraId="07AE8788" w14:textId="5FED2F80"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1811" w:type="dxa"/>
            <w:shd w:val="clear" w:color="auto" w:fill="D5DCE4" w:themeFill="text2" w:themeFillTint="33"/>
            <w:vAlign w:val="center"/>
          </w:tcPr>
          <w:p w14:paraId="4D922F3E" w14:textId="7273BB8D" w:rsidR="009C301A" w:rsidRPr="00977AAA" w:rsidRDefault="004A2E8F" w:rsidP="00413BB1">
            <w:pPr>
              <w:pStyle w:val="TableParagraph"/>
              <w:rPr>
                <w:rFonts w:cs="B Lotus"/>
                <w:sz w:val="22"/>
                <w:szCs w:val="22"/>
              </w:rPr>
            </w:pPr>
            <w:r w:rsidRPr="00977AAA">
              <w:rPr>
                <w:rFonts w:cs="B Lotus" w:hint="cs"/>
                <w:sz w:val="22"/>
                <w:szCs w:val="22"/>
                <w:rtl/>
              </w:rPr>
              <w:t>15.5-</w:t>
            </w:r>
          </w:p>
        </w:tc>
        <w:tc>
          <w:tcPr>
            <w:tcW w:w="882" w:type="dxa"/>
            <w:shd w:val="clear" w:color="auto" w:fill="D5DCE4" w:themeFill="text2" w:themeFillTint="33"/>
            <w:vAlign w:val="center"/>
          </w:tcPr>
          <w:p w14:paraId="7C2B3842" w14:textId="37F8C653" w:rsidR="009C301A" w:rsidRPr="00977AAA" w:rsidRDefault="009C301A"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bl>
    <w:p w14:paraId="023CD895" w14:textId="41EE9A0B" w:rsidR="00401F1C" w:rsidRPr="00977AAA" w:rsidRDefault="00401F1C" w:rsidP="00C9489F">
      <w:pPr>
        <w:bidi/>
        <w:ind w:right="-180"/>
        <w:jc w:val="center"/>
        <w:rPr>
          <w:color w:val="auto"/>
          <w:sz w:val="22"/>
          <w:szCs w:val="24"/>
          <w:lang w:bidi="fa-IR"/>
        </w:rPr>
      </w:pPr>
      <w:r w:rsidRPr="00977AAA">
        <w:rPr>
          <w:rFonts w:hint="cs"/>
          <w:color w:val="auto"/>
          <w:sz w:val="22"/>
          <w:szCs w:val="24"/>
          <w:rtl/>
        </w:rPr>
        <w:lastRenderedPageBreak/>
        <w:t xml:space="preserve">ادامه جدول </w:t>
      </w:r>
      <w:r w:rsidR="003D71AD">
        <w:rPr>
          <w:rFonts w:hint="cs"/>
          <w:color w:val="auto"/>
          <w:sz w:val="22"/>
          <w:szCs w:val="24"/>
          <w:rtl/>
        </w:rPr>
        <w:t>54</w:t>
      </w:r>
      <w:r w:rsidRPr="00977AAA">
        <w:rPr>
          <w:rFonts w:hint="cs"/>
          <w:color w:val="auto"/>
          <w:sz w:val="22"/>
          <w:szCs w:val="24"/>
          <w:rtl/>
        </w:rPr>
        <w:t xml:space="preserve"> : اطلاعات محیطی ایستگاههای کلیماتولوژی</w:t>
      </w:r>
    </w:p>
    <w:p w14:paraId="70B74302" w14:textId="77777777" w:rsidR="001E61B1" w:rsidRPr="00977AAA" w:rsidRDefault="001E61B1" w:rsidP="00C9489F">
      <w:pPr>
        <w:bidi/>
        <w:ind w:right="-180"/>
        <w:rPr>
          <w:color w:val="auto"/>
          <w:sz w:val="2"/>
          <w:szCs w:val="4"/>
        </w:rPr>
      </w:pPr>
    </w:p>
    <w:tbl>
      <w:tblPr>
        <w:bidiVisual/>
        <w:tblW w:w="9773" w:type="dxa"/>
        <w:jc w:val="cente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shd w:val="clear" w:color="auto" w:fill="FFFFFF" w:themeFill="background1"/>
        <w:tblLayout w:type="fixed"/>
        <w:tblCellMar>
          <w:left w:w="0" w:type="dxa"/>
          <w:right w:w="0" w:type="dxa"/>
        </w:tblCellMar>
        <w:tblLook w:val="01E0" w:firstRow="1" w:lastRow="1" w:firstColumn="1" w:lastColumn="1" w:noHBand="0" w:noVBand="0"/>
      </w:tblPr>
      <w:tblGrid>
        <w:gridCol w:w="841"/>
        <w:gridCol w:w="1276"/>
        <w:gridCol w:w="1134"/>
        <w:gridCol w:w="1419"/>
        <w:gridCol w:w="1701"/>
        <w:gridCol w:w="709"/>
        <w:gridCol w:w="1811"/>
        <w:gridCol w:w="882"/>
      </w:tblGrid>
      <w:tr w:rsidR="00977AAA" w:rsidRPr="00977AAA" w14:paraId="54A05B62" w14:textId="77777777" w:rsidTr="000825F7">
        <w:trPr>
          <w:trHeight w:val="625"/>
          <w:jc w:val="center"/>
        </w:trPr>
        <w:tc>
          <w:tcPr>
            <w:tcW w:w="841"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099B377F" w14:textId="77777777" w:rsidR="002C3CA8" w:rsidRPr="0059020E" w:rsidRDefault="002C3CA8" w:rsidP="00413BB1">
            <w:pPr>
              <w:pStyle w:val="TableParagraph"/>
              <w:bidi/>
              <w:spacing w:before="25" w:line="192" w:lineRule="auto"/>
              <w:ind w:right="-129" w:hanging="47"/>
              <w:rPr>
                <w:rFonts w:cs="B Lotus"/>
                <w:b/>
                <w:bCs/>
                <w:sz w:val="22"/>
                <w:szCs w:val="22"/>
              </w:rPr>
            </w:pPr>
            <w:r w:rsidRPr="0059020E">
              <w:rPr>
                <w:rFonts w:cs="B Lotus"/>
                <w:b/>
                <w:bCs/>
                <w:w w:val="105"/>
                <w:sz w:val="22"/>
                <w:szCs w:val="22"/>
                <w:rtl/>
              </w:rPr>
              <w:t>ردﻳﻒ</w:t>
            </w:r>
          </w:p>
        </w:tc>
        <w:tc>
          <w:tcPr>
            <w:tcW w:w="1276"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22ACAAB3" w14:textId="77777777" w:rsidR="002C3CA8" w:rsidRPr="0059020E" w:rsidRDefault="002C3CA8" w:rsidP="00413BB1">
            <w:pPr>
              <w:pStyle w:val="TableParagraph"/>
              <w:bidi/>
              <w:spacing w:before="25" w:line="192" w:lineRule="auto"/>
              <w:ind w:right="246" w:hanging="47"/>
              <w:rPr>
                <w:rFonts w:cs="B Lotus"/>
                <w:b/>
                <w:bCs/>
                <w:sz w:val="22"/>
                <w:szCs w:val="22"/>
                <w:rtl/>
                <w:lang w:bidi="fa-IR"/>
              </w:rPr>
            </w:pPr>
            <w:r w:rsidRPr="0059020E">
              <w:rPr>
                <w:rFonts w:cs="B Lotus" w:hint="cs"/>
                <w:b/>
                <w:bCs/>
                <w:sz w:val="22"/>
                <w:szCs w:val="22"/>
                <w:rtl/>
                <w:lang w:bidi="fa-IR"/>
              </w:rPr>
              <w:t xml:space="preserve">     نام شهر</w:t>
            </w:r>
          </w:p>
        </w:tc>
        <w:tc>
          <w:tcPr>
            <w:tcW w:w="1134"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551D6B45" w14:textId="0A586497" w:rsidR="002C3CA8" w:rsidRPr="0059020E" w:rsidRDefault="000A3D68" w:rsidP="00413BB1">
            <w:pPr>
              <w:pStyle w:val="TableParagraph"/>
              <w:bidi/>
              <w:spacing w:before="25" w:line="192" w:lineRule="auto"/>
              <w:ind w:right="-129" w:hanging="47"/>
              <w:jc w:val="both"/>
              <w:rPr>
                <w:rFonts w:cs="B Lotus"/>
                <w:b/>
                <w:bCs/>
                <w:sz w:val="22"/>
                <w:szCs w:val="22"/>
              </w:rPr>
            </w:pPr>
            <w:r>
              <w:rPr>
                <w:rFonts w:cs="B Lotus"/>
                <w:b/>
                <w:bCs/>
                <w:sz w:val="22"/>
                <w:szCs w:val="22"/>
              </w:rPr>
              <w:t xml:space="preserve"> </w:t>
            </w:r>
            <w:r w:rsidR="002C3CA8" w:rsidRPr="0059020E">
              <w:rPr>
                <w:rFonts w:cs="B Lotus"/>
                <w:b/>
                <w:bCs/>
                <w:sz w:val="22"/>
                <w:szCs w:val="22"/>
                <w:rtl/>
              </w:rPr>
              <w:t>ارﺗﻔﺎع ازﺳﻄﺢ</w:t>
            </w:r>
          </w:p>
          <w:p w14:paraId="64A91287" w14:textId="70BD23C5" w:rsidR="002C3CA8" w:rsidRPr="0059020E" w:rsidRDefault="000A3D68" w:rsidP="00413BB1">
            <w:pPr>
              <w:pStyle w:val="TableParagraph"/>
              <w:bidi/>
              <w:spacing w:before="150" w:line="192" w:lineRule="auto"/>
              <w:ind w:right="-129" w:hanging="47"/>
              <w:jc w:val="both"/>
              <w:rPr>
                <w:rFonts w:cs="B Lotus"/>
                <w:b/>
                <w:bCs/>
                <w:sz w:val="22"/>
                <w:szCs w:val="22"/>
                <w:rtl/>
                <w:lang w:bidi="fa-IR"/>
              </w:rPr>
            </w:pPr>
            <w:r>
              <w:rPr>
                <w:rFonts w:cs="B Lotus"/>
                <w:b/>
                <w:bCs/>
                <w:sz w:val="22"/>
                <w:szCs w:val="22"/>
              </w:rPr>
              <w:t xml:space="preserve">   </w:t>
            </w:r>
            <w:r w:rsidR="002C3CA8" w:rsidRPr="0059020E">
              <w:rPr>
                <w:rFonts w:cs="B Lotus"/>
                <w:b/>
                <w:bCs/>
                <w:sz w:val="22"/>
                <w:szCs w:val="22"/>
                <w:rtl/>
              </w:rPr>
              <w:t>درﻳﺎ</w:t>
            </w:r>
            <w:r w:rsidR="002C3CA8" w:rsidRPr="0059020E">
              <w:rPr>
                <w:rFonts w:cs="B Lotus" w:hint="cs"/>
                <w:b/>
                <w:bCs/>
                <w:sz w:val="22"/>
                <w:szCs w:val="22"/>
                <w:rtl/>
                <w:lang w:bidi="fa-IR"/>
              </w:rPr>
              <w:t xml:space="preserve"> (متر)</w:t>
            </w:r>
          </w:p>
        </w:tc>
        <w:tc>
          <w:tcPr>
            <w:tcW w:w="1419"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4538A46D" w14:textId="77777777" w:rsidR="002C3CA8" w:rsidRPr="0059020E" w:rsidRDefault="002C3CA8" w:rsidP="00413BB1">
            <w:pPr>
              <w:pStyle w:val="TableParagraph"/>
              <w:bidi/>
              <w:spacing w:before="25" w:line="192" w:lineRule="auto"/>
              <w:ind w:right="-129" w:hanging="47"/>
              <w:rPr>
                <w:rFonts w:cs="B Lotus"/>
                <w:b/>
                <w:bCs/>
                <w:sz w:val="22"/>
                <w:szCs w:val="22"/>
              </w:rPr>
            </w:pPr>
            <w:r w:rsidRPr="0059020E">
              <w:rPr>
                <w:rFonts w:cs="B Lotus"/>
                <w:b/>
                <w:bCs/>
                <w:sz w:val="22"/>
                <w:szCs w:val="22"/>
                <w:rtl/>
              </w:rPr>
              <w:t>ﮔﺮوه</w:t>
            </w:r>
          </w:p>
        </w:tc>
        <w:tc>
          <w:tcPr>
            <w:tcW w:w="1701"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2908CC34" w14:textId="77777777" w:rsidR="002C3CA8" w:rsidRPr="0059020E" w:rsidRDefault="002C3CA8" w:rsidP="00413BB1">
            <w:pPr>
              <w:pStyle w:val="TableParagraph"/>
              <w:bidi/>
              <w:spacing w:before="25" w:line="192" w:lineRule="auto"/>
              <w:ind w:right="-129" w:hanging="47"/>
              <w:rPr>
                <w:rFonts w:cs="B Lotus"/>
                <w:b/>
                <w:bCs/>
                <w:sz w:val="22"/>
                <w:szCs w:val="22"/>
              </w:rPr>
            </w:pPr>
            <w:r w:rsidRPr="0059020E">
              <w:rPr>
                <w:rFonts w:cs="B Lotus"/>
                <w:b/>
                <w:bCs/>
                <w:sz w:val="22"/>
                <w:szCs w:val="22"/>
                <w:rtl/>
              </w:rPr>
              <w:t>ﺑﻴﺸﻴﻨﻪ درﺟﻪ ﺣﺮار</w:t>
            </w:r>
            <w:r w:rsidRPr="0059020E">
              <w:rPr>
                <w:rFonts w:cs="B Lotus" w:hint="cs"/>
                <w:b/>
                <w:bCs/>
                <w:sz w:val="22"/>
                <w:szCs w:val="22"/>
                <w:rtl/>
              </w:rPr>
              <w:t>ت (درجه سلسیوس)</w:t>
            </w:r>
          </w:p>
        </w:tc>
        <w:tc>
          <w:tcPr>
            <w:tcW w:w="709"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518EC23A" w14:textId="77777777" w:rsidR="002C3CA8" w:rsidRPr="0059020E" w:rsidRDefault="002C3CA8" w:rsidP="00413BB1">
            <w:pPr>
              <w:pStyle w:val="TableParagraph"/>
              <w:bidi/>
              <w:spacing w:before="25" w:line="192" w:lineRule="auto"/>
              <w:ind w:right="-129" w:hanging="47"/>
              <w:rPr>
                <w:rFonts w:cs="B Lotus"/>
                <w:b/>
                <w:bCs/>
                <w:sz w:val="22"/>
                <w:szCs w:val="22"/>
              </w:rPr>
            </w:pPr>
            <w:r w:rsidRPr="0059020E">
              <w:rPr>
                <w:rFonts w:cs="B Lotus"/>
                <w:b/>
                <w:bCs/>
                <w:sz w:val="22"/>
                <w:szCs w:val="22"/>
                <w:rtl/>
              </w:rPr>
              <w:t>ﮔﺮوه</w:t>
            </w:r>
          </w:p>
        </w:tc>
        <w:tc>
          <w:tcPr>
            <w:tcW w:w="1811"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346EEAD9" w14:textId="77777777" w:rsidR="006727DB" w:rsidRDefault="002C3CA8" w:rsidP="00413BB1">
            <w:pPr>
              <w:pStyle w:val="TableParagraph"/>
              <w:bidi/>
              <w:spacing w:before="25" w:line="192" w:lineRule="auto"/>
              <w:ind w:right="-129" w:hanging="47"/>
              <w:rPr>
                <w:rFonts w:cs="B Lotus"/>
                <w:b/>
                <w:bCs/>
                <w:sz w:val="22"/>
                <w:szCs w:val="22"/>
                <w:rtl/>
              </w:rPr>
            </w:pPr>
            <w:r w:rsidRPr="0059020E">
              <w:rPr>
                <w:rFonts w:cs="B Lotus"/>
                <w:b/>
                <w:bCs/>
                <w:sz w:val="22"/>
                <w:szCs w:val="22"/>
                <w:rtl/>
              </w:rPr>
              <w:t>ﻛﻤﻴﻨﻪ درﺟﻪ ﺣﺮار</w:t>
            </w:r>
            <w:r w:rsidRPr="0059020E">
              <w:rPr>
                <w:rFonts w:cs="B Lotus" w:hint="cs"/>
                <w:b/>
                <w:bCs/>
                <w:sz w:val="22"/>
                <w:szCs w:val="22"/>
                <w:rtl/>
              </w:rPr>
              <w:t>ت</w:t>
            </w:r>
          </w:p>
          <w:p w14:paraId="6CBE1504" w14:textId="6653B5B6" w:rsidR="002C3CA8" w:rsidRPr="0059020E" w:rsidRDefault="002C3CA8" w:rsidP="00413BB1">
            <w:pPr>
              <w:pStyle w:val="TableParagraph"/>
              <w:bidi/>
              <w:spacing w:before="25" w:line="192" w:lineRule="auto"/>
              <w:ind w:right="-129" w:hanging="47"/>
              <w:rPr>
                <w:rFonts w:cs="B Lotus"/>
                <w:b/>
                <w:bCs/>
                <w:sz w:val="22"/>
                <w:szCs w:val="22"/>
              </w:rPr>
            </w:pPr>
            <w:r w:rsidRPr="0059020E">
              <w:rPr>
                <w:rFonts w:cs="B Lotus" w:hint="cs"/>
                <w:b/>
                <w:bCs/>
                <w:sz w:val="22"/>
                <w:szCs w:val="22"/>
                <w:rtl/>
              </w:rPr>
              <w:t xml:space="preserve"> (درجه سلسیوس)</w:t>
            </w:r>
          </w:p>
        </w:tc>
        <w:tc>
          <w:tcPr>
            <w:tcW w:w="882" w:type="dxa"/>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53393483" w14:textId="77777777" w:rsidR="002C3CA8" w:rsidRPr="0059020E" w:rsidRDefault="002C3CA8" w:rsidP="00413BB1">
            <w:pPr>
              <w:pStyle w:val="TableParagraph"/>
              <w:bidi/>
              <w:spacing w:before="25" w:line="192" w:lineRule="auto"/>
              <w:ind w:right="-129" w:hanging="47"/>
              <w:rPr>
                <w:rFonts w:cs="B Lotus"/>
                <w:b/>
                <w:bCs/>
                <w:sz w:val="22"/>
                <w:szCs w:val="22"/>
                <w:lang w:bidi="fa-IR"/>
              </w:rPr>
            </w:pPr>
            <w:r w:rsidRPr="0059020E">
              <w:rPr>
                <w:rFonts w:cs="B Lotus"/>
                <w:b/>
                <w:bCs/>
                <w:sz w:val="22"/>
                <w:szCs w:val="22"/>
                <w:rtl/>
              </w:rPr>
              <w:t>ﮔﺮوه</w:t>
            </w:r>
          </w:p>
        </w:tc>
      </w:tr>
      <w:tr w:rsidR="00977AAA" w:rsidRPr="00977AAA" w14:paraId="54AC40E6" w14:textId="77777777" w:rsidTr="000825F7">
        <w:trPr>
          <w:trHeight w:val="402"/>
          <w:jc w:val="center"/>
        </w:trPr>
        <w:tc>
          <w:tcPr>
            <w:tcW w:w="841" w:type="dxa"/>
            <w:tcBorders>
              <w:top w:val="single" w:sz="4" w:space="0" w:color="DEEAF6" w:themeColor="accent1" w:themeTint="33"/>
            </w:tcBorders>
            <w:shd w:val="clear" w:color="auto" w:fill="5B9BD5" w:themeFill="accent1"/>
            <w:vAlign w:val="center"/>
          </w:tcPr>
          <w:p w14:paraId="26DE979E" w14:textId="78A02327" w:rsidR="005A70EC" w:rsidRPr="0059020E" w:rsidRDefault="005A70EC" w:rsidP="00413BB1">
            <w:pPr>
              <w:pStyle w:val="TableParagraph"/>
              <w:spacing w:line="16" w:lineRule="atLeast"/>
              <w:ind w:right="-180" w:hanging="47"/>
              <w:rPr>
                <w:rFonts w:cs="B Lotus"/>
                <w:b/>
                <w:bCs/>
                <w:sz w:val="22"/>
                <w:szCs w:val="22"/>
              </w:rPr>
            </w:pPr>
            <w:r w:rsidRPr="0059020E">
              <w:rPr>
                <w:rFonts w:cs="B Lotus" w:hint="cs"/>
                <w:b/>
                <w:bCs/>
                <w:sz w:val="22"/>
                <w:szCs w:val="22"/>
                <w:rtl/>
              </w:rPr>
              <w:t>30</w:t>
            </w:r>
          </w:p>
        </w:tc>
        <w:tc>
          <w:tcPr>
            <w:tcW w:w="1276" w:type="dxa"/>
            <w:tcBorders>
              <w:top w:val="single" w:sz="4" w:space="0" w:color="DEEAF6" w:themeColor="accent1" w:themeTint="33"/>
            </w:tcBorders>
            <w:shd w:val="clear" w:color="auto" w:fill="D5DCE4" w:themeFill="text2" w:themeFillTint="33"/>
            <w:vAlign w:val="center"/>
          </w:tcPr>
          <w:p w14:paraId="446B5A25" w14:textId="77777777" w:rsidR="005A70EC" w:rsidRPr="00CA1B0D" w:rsidRDefault="005A70EC" w:rsidP="00413BB1">
            <w:pPr>
              <w:pStyle w:val="TableParagraph"/>
              <w:ind w:right="3"/>
              <w:rPr>
                <w:rFonts w:cs="B Lotus"/>
                <w:sz w:val="22"/>
                <w:szCs w:val="22"/>
                <w:rtl/>
              </w:rPr>
            </w:pPr>
            <w:r w:rsidRPr="00CA1B0D">
              <w:rPr>
                <w:rFonts w:cs="B Lotus" w:hint="cs"/>
                <w:sz w:val="22"/>
                <w:szCs w:val="22"/>
                <w:rtl/>
              </w:rPr>
              <w:t>ﺗﻔﺮ</w:t>
            </w:r>
            <w:r w:rsidRPr="00CA1B0D">
              <w:rPr>
                <w:rFonts w:cs="B Lotus" w:hint="eastAsia"/>
                <w:sz w:val="22"/>
                <w:szCs w:val="22"/>
                <w:rtl/>
              </w:rPr>
              <w:t>ش</w:t>
            </w:r>
          </w:p>
        </w:tc>
        <w:tc>
          <w:tcPr>
            <w:tcW w:w="1134" w:type="dxa"/>
            <w:tcBorders>
              <w:top w:val="single" w:sz="4" w:space="0" w:color="DEEAF6" w:themeColor="accent1" w:themeTint="33"/>
            </w:tcBorders>
            <w:shd w:val="clear" w:color="auto" w:fill="D5DCE4" w:themeFill="text2" w:themeFillTint="33"/>
            <w:vAlign w:val="center"/>
          </w:tcPr>
          <w:p w14:paraId="656E1DCC" w14:textId="1BDD6D69" w:rsidR="005A70EC" w:rsidRPr="00CA1B0D" w:rsidRDefault="005A70EC" w:rsidP="00413BB1">
            <w:pPr>
              <w:pStyle w:val="TableParagraph"/>
              <w:ind w:right="3"/>
              <w:rPr>
                <w:rFonts w:cs="B Lotus"/>
                <w:sz w:val="22"/>
                <w:szCs w:val="22"/>
              </w:rPr>
            </w:pPr>
            <w:r w:rsidRPr="00CA1B0D">
              <w:rPr>
                <w:rFonts w:cs="B Lotus"/>
                <w:sz w:val="22"/>
                <w:szCs w:val="22"/>
                <w:rtl/>
              </w:rPr>
              <w:t>1878</w:t>
            </w:r>
          </w:p>
        </w:tc>
        <w:tc>
          <w:tcPr>
            <w:tcW w:w="1419" w:type="dxa"/>
            <w:tcBorders>
              <w:top w:val="single" w:sz="4" w:space="0" w:color="DEEAF6" w:themeColor="accent1" w:themeTint="33"/>
            </w:tcBorders>
            <w:shd w:val="clear" w:color="auto" w:fill="D5DCE4" w:themeFill="text2" w:themeFillTint="33"/>
            <w:vAlign w:val="center"/>
          </w:tcPr>
          <w:p w14:paraId="4C7A0B94"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C</w:t>
            </w:r>
          </w:p>
        </w:tc>
        <w:tc>
          <w:tcPr>
            <w:tcW w:w="1701" w:type="dxa"/>
            <w:tcBorders>
              <w:top w:val="single" w:sz="4" w:space="0" w:color="DEEAF6" w:themeColor="accent1" w:themeTint="33"/>
            </w:tcBorders>
            <w:shd w:val="clear" w:color="auto" w:fill="D5DCE4" w:themeFill="text2" w:themeFillTint="33"/>
            <w:vAlign w:val="center"/>
          </w:tcPr>
          <w:p w14:paraId="011AF8E6" w14:textId="0DF3CA69" w:rsidR="005A70EC" w:rsidRPr="00CA1B0D" w:rsidRDefault="005A70EC" w:rsidP="00413BB1">
            <w:pPr>
              <w:pStyle w:val="TableParagraph"/>
              <w:ind w:right="3"/>
              <w:rPr>
                <w:rFonts w:cs="B Lotus"/>
                <w:sz w:val="22"/>
                <w:szCs w:val="22"/>
              </w:rPr>
            </w:pPr>
            <w:r w:rsidRPr="00CA1B0D">
              <w:rPr>
                <w:rFonts w:cs="B Lotus"/>
                <w:sz w:val="22"/>
                <w:szCs w:val="22"/>
                <w:rtl/>
              </w:rPr>
              <w:t>39</w:t>
            </w:r>
          </w:p>
        </w:tc>
        <w:tc>
          <w:tcPr>
            <w:tcW w:w="709" w:type="dxa"/>
            <w:tcBorders>
              <w:top w:val="single" w:sz="4" w:space="0" w:color="DEEAF6" w:themeColor="accent1" w:themeTint="33"/>
            </w:tcBorders>
            <w:shd w:val="clear" w:color="auto" w:fill="D5DCE4" w:themeFill="text2" w:themeFillTint="33"/>
            <w:vAlign w:val="center"/>
          </w:tcPr>
          <w:p w14:paraId="02CB31A7"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c>
          <w:tcPr>
            <w:tcW w:w="1811" w:type="dxa"/>
            <w:tcBorders>
              <w:top w:val="single" w:sz="4" w:space="0" w:color="DEEAF6" w:themeColor="accent1" w:themeTint="33"/>
            </w:tcBorders>
            <w:shd w:val="clear" w:color="auto" w:fill="D5DCE4" w:themeFill="text2" w:themeFillTint="33"/>
            <w:vAlign w:val="center"/>
          </w:tcPr>
          <w:p w14:paraId="483C7995" w14:textId="020D399D" w:rsidR="005A70EC" w:rsidRPr="00CA1B0D" w:rsidRDefault="005A70EC" w:rsidP="00413BB1">
            <w:pPr>
              <w:pStyle w:val="TableParagraph"/>
              <w:ind w:right="3"/>
              <w:rPr>
                <w:rFonts w:cs="B Lotus"/>
                <w:sz w:val="22"/>
                <w:szCs w:val="22"/>
              </w:rPr>
            </w:pPr>
            <w:r w:rsidRPr="00CA1B0D">
              <w:rPr>
                <w:rFonts w:cs="B Lotus" w:hint="cs"/>
                <w:sz w:val="22"/>
                <w:szCs w:val="22"/>
                <w:rtl/>
              </w:rPr>
              <w:t>23.5-</w:t>
            </w:r>
          </w:p>
        </w:tc>
        <w:tc>
          <w:tcPr>
            <w:tcW w:w="882" w:type="dxa"/>
            <w:tcBorders>
              <w:top w:val="single" w:sz="4" w:space="0" w:color="DEEAF6" w:themeColor="accent1" w:themeTint="33"/>
            </w:tcBorders>
            <w:shd w:val="clear" w:color="auto" w:fill="D5DCE4" w:themeFill="text2" w:themeFillTint="33"/>
            <w:vAlign w:val="center"/>
          </w:tcPr>
          <w:p w14:paraId="53112B05"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B</w:t>
            </w:r>
          </w:p>
        </w:tc>
      </w:tr>
      <w:tr w:rsidR="00977AAA" w:rsidRPr="00977AAA" w14:paraId="00985B50" w14:textId="77777777" w:rsidTr="000825F7">
        <w:trPr>
          <w:trHeight w:val="402"/>
          <w:jc w:val="center"/>
        </w:trPr>
        <w:tc>
          <w:tcPr>
            <w:tcW w:w="841" w:type="dxa"/>
            <w:shd w:val="clear" w:color="auto" w:fill="5B9BD5" w:themeFill="accent1"/>
            <w:vAlign w:val="center"/>
          </w:tcPr>
          <w:p w14:paraId="6F42887A" w14:textId="4AEC11F1" w:rsidR="005A70EC" w:rsidRPr="0059020E" w:rsidRDefault="005A70EC" w:rsidP="00413BB1">
            <w:pPr>
              <w:pStyle w:val="TableParagraph"/>
              <w:spacing w:line="16" w:lineRule="atLeast"/>
              <w:ind w:right="-180" w:hanging="47"/>
              <w:rPr>
                <w:rFonts w:cs="B Lotus"/>
                <w:b/>
                <w:bCs/>
                <w:sz w:val="22"/>
                <w:szCs w:val="22"/>
              </w:rPr>
            </w:pPr>
            <w:r w:rsidRPr="0059020E">
              <w:rPr>
                <w:rFonts w:cs="B Lotus" w:hint="cs"/>
                <w:b/>
                <w:bCs/>
                <w:sz w:val="22"/>
                <w:szCs w:val="22"/>
                <w:rtl/>
              </w:rPr>
              <w:t>31</w:t>
            </w:r>
          </w:p>
        </w:tc>
        <w:tc>
          <w:tcPr>
            <w:tcW w:w="1276" w:type="dxa"/>
            <w:shd w:val="clear" w:color="auto" w:fill="auto"/>
            <w:vAlign w:val="center"/>
          </w:tcPr>
          <w:p w14:paraId="667A90C0" w14:textId="77777777" w:rsidR="005A70EC" w:rsidRPr="00CA1B0D" w:rsidRDefault="005A70EC" w:rsidP="00413BB1">
            <w:pPr>
              <w:pStyle w:val="TableParagraph"/>
              <w:ind w:right="3"/>
              <w:rPr>
                <w:rFonts w:cs="B Lotus"/>
                <w:sz w:val="22"/>
                <w:szCs w:val="22"/>
                <w:rtl/>
              </w:rPr>
            </w:pPr>
            <w:r w:rsidRPr="00CA1B0D">
              <w:rPr>
                <w:rFonts w:cs="B Lotus" w:hint="cs"/>
                <w:sz w:val="22"/>
                <w:szCs w:val="22"/>
                <w:rtl/>
              </w:rPr>
              <w:t>ﺗﻮﻳﺴﺮﻛﺎ</w:t>
            </w:r>
            <w:r w:rsidRPr="00CA1B0D">
              <w:rPr>
                <w:rFonts w:cs="B Lotus" w:hint="eastAsia"/>
                <w:sz w:val="22"/>
                <w:szCs w:val="22"/>
                <w:rtl/>
              </w:rPr>
              <w:t>ن</w:t>
            </w:r>
          </w:p>
        </w:tc>
        <w:tc>
          <w:tcPr>
            <w:tcW w:w="1134" w:type="dxa"/>
            <w:shd w:val="clear" w:color="auto" w:fill="auto"/>
            <w:vAlign w:val="center"/>
          </w:tcPr>
          <w:p w14:paraId="07100D44" w14:textId="5C68B4DC" w:rsidR="005A70EC" w:rsidRPr="00CA1B0D" w:rsidRDefault="005A70EC" w:rsidP="00413BB1">
            <w:pPr>
              <w:pStyle w:val="TableParagraph"/>
              <w:ind w:right="3"/>
              <w:rPr>
                <w:rFonts w:cs="B Lotus"/>
                <w:sz w:val="22"/>
                <w:szCs w:val="22"/>
              </w:rPr>
            </w:pPr>
            <w:r w:rsidRPr="00CA1B0D">
              <w:rPr>
                <w:rFonts w:cs="B Lotus"/>
                <w:sz w:val="22"/>
                <w:szCs w:val="22"/>
                <w:rtl/>
              </w:rPr>
              <w:t>1780</w:t>
            </w:r>
          </w:p>
        </w:tc>
        <w:tc>
          <w:tcPr>
            <w:tcW w:w="1419" w:type="dxa"/>
            <w:shd w:val="clear" w:color="auto" w:fill="auto"/>
            <w:vAlign w:val="center"/>
          </w:tcPr>
          <w:p w14:paraId="0DD99251"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C</w:t>
            </w:r>
          </w:p>
        </w:tc>
        <w:tc>
          <w:tcPr>
            <w:tcW w:w="1701" w:type="dxa"/>
            <w:shd w:val="clear" w:color="auto" w:fill="auto"/>
            <w:vAlign w:val="center"/>
          </w:tcPr>
          <w:p w14:paraId="6ECEF222" w14:textId="51EF0469" w:rsidR="005A70EC" w:rsidRPr="00CA1B0D" w:rsidRDefault="005A70EC" w:rsidP="00413BB1">
            <w:pPr>
              <w:pStyle w:val="TableParagraph"/>
              <w:ind w:right="3"/>
              <w:rPr>
                <w:rFonts w:cs="B Lotus"/>
                <w:sz w:val="22"/>
                <w:szCs w:val="22"/>
              </w:rPr>
            </w:pPr>
            <w:r w:rsidRPr="00CA1B0D">
              <w:rPr>
                <w:rFonts w:cs="B Lotus"/>
                <w:sz w:val="22"/>
                <w:szCs w:val="22"/>
                <w:rtl/>
              </w:rPr>
              <w:t>40</w:t>
            </w:r>
          </w:p>
        </w:tc>
        <w:tc>
          <w:tcPr>
            <w:tcW w:w="709" w:type="dxa"/>
            <w:shd w:val="clear" w:color="auto" w:fill="auto"/>
            <w:vAlign w:val="center"/>
          </w:tcPr>
          <w:p w14:paraId="142BF1D9"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c>
          <w:tcPr>
            <w:tcW w:w="1811" w:type="dxa"/>
            <w:shd w:val="clear" w:color="auto" w:fill="auto"/>
            <w:vAlign w:val="center"/>
          </w:tcPr>
          <w:p w14:paraId="74E9D018" w14:textId="2485E125" w:rsidR="005A70EC" w:rsidRPr="00CA1B0D" w:rsidRDefault="005A70EC" w:rsidP="00413BB1">
            <w:pPr>
              <w:pStyle w:val="TableParagraph"/>
              <w:ind w:right="3"/>
              <w:rPr>
                <w:rFonts w:cs="B Lotus"/>
                <w:sz w:val="22"/>
                <w:szCs w:val="22"/>
              </w:rPr>
            </w:pPr>
            <w:r w:rsidRPr="00CA1B0D">
              <w:rPr>
                <w:rFonts w:cs="B Lotus" w:hint="cs"/>
                <w:sz w:val="22"/>
                <w:szCs w:val="22"/>
                <w:rtl/>
              </w:rPr>
              <w:t>20-</w:t>
            </w:r>
          </w:p>
        </w:tc>
        <w:tc>
          <w:tcPr>
            <w:tcW w:w="882" w:type="dxa"/>
            <w:shd w:val="clear" w:color="auto" w:fill="auto"/>
            <w:vAlign w:val="center"/>
          </w:tcPr>
          <w:p w14:paraId="48E126BF"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r>
      <w:tr w:rsidR="00977AAA" w:rsidRPr="00977AAA" w14:paraId="0E1B8005" w14:textId="77777777" w:rsidTr="000825F7">
        <w:trPr>
          <w:trHeight w:val="402"/>
          <w:jc w:val="center"/>
        </w:trPr>
        <w:tc>
          <w:tcPr>
            <w:tcW w:w="841" w:type="dxa"/>
            <w:shd w:val="clear" w:color="auto" w:fill="5B9BD5" w:themeFill="accent1"/>
            <w:vAlign w:val="center"/>
          </w:tcPr>
          <w:p w14:paraId="6FF3AB15" w14:textId="0EBA5C5F" w:rsidR="005A70EC" w:rsidRPr="0059020E" w:rsidRDefault="005A70EC" w:rsidP="00413BB1">
            <w:pPr>
              <w:pStyle w:val="TableParagraph"/>
              <w:spacing w:line="16" w:lineRule="atLeast"/>
              <w:ind w:right="-180" w:hanging="47"/>
              <w:rPr>
                <w:rFonts w:cs="B Lotus"/>
                <w:b/>
                <w:bCs/>
                <w:sz w:val="22"/>
                <w:szCs w:val="22"/>
              </w:rPr>
            </w:pPr>
            <w:r w:rsidRPr="0059020E">
              <w:rPr>
                <w:rFonts w:cs="B Lotus" w:hint="cs"/>
                <w:b/>
                <w:bCs/>
                <w:sz w:val="22"/>
                <w:szCs w:val="22"/>
                <w:rtl/>
              </w:rPr>
              <w:t>32</w:t>
            </w:r>
          </w:p>
        </w:tc>
        <w:tc>
          <w:tcPr>
            <w:tcW w:w="1276" w:type="dxa"/>
            <w:shd w:val="clear" w:color="auto" w:fill="D5DCE4" w:themeFill="text2" w:themeFillTint="33"/>
            <w:vAlign w:val="center"/>
          </w:tcPr>
          <w:p w14:paraId="71F7261C" w14:textId="77777777" w:rsidR="005A70EC" w:rsidRPr="00CA1B0D" w:rsidRDefault="005A70EC" w:rsidP="00413BB1">
            <w:pPr>
              <w:pStyle w:val="TableParagraph"/>
              <w:ind w:right="3"/>
              <w:rPr>
                <w:rFonts w:cs="B Lotus"/>
                <w:sz w:val="22"/>
                <w:szCs w:val="22"/>
                <w:rtl/>
              </w:rPr>
            </w:pPr>
            <w:r w:rsidRPr="00CA1B0D">
              <w:rPr>
                <w:rFonts w:cs="B Lotus" w:hint="cs"/>
                <w:sz w:val="22"/>
                <w:szCs w:val="22"/>
                <w:rtl/>
              </w:rPr>
              <w:t>ﺟﺮﻳﺰ</w:t>
            </w:r>
            <w:r w:rsidRPr="00CA1B0D">
              <w:rPr>
                <w:rFonts w:cs="B Lotus" w:hint="eastAsia"/>
                <w:sz w:val="22"/>
                <w:szCs w:val="22"/>
                <w:rtl/>
              </w:rPr>
              <w:t>ه</w:t>
            </w:r>
            <w:r w:rsidRPr="00CA1B0D">
              <w:rPr>
                <w:rFonts w:cs="B Lotus"/>
                <w:sz w:val="22"/>
                <w:szCs w:val="22"/>
                <w:rtl/>
              </w:rPr>
              <w:t xml:space="preserve"> </w:t>
            </w:r>
            <w:r w:rsidRPr="00CA1B0D">
              <w:rPr>
                <w:rFonts w:cs="B Lotus" w:hint="cs"/>
                <w:sz w:val="22"/>
                <w:szCs w:val="22"/>
                <w:rtl/>
              </w:rPr>
              <w:t>ﺧﺎ</w:t>
            </w:r>
            <w:r w:rsidRPr="00CA1B0D">
              <w:rPr>
                <w:rFonts w:cs="B Lotus" w:hint="eastAsia"/>
                <w:sz w:val="22"/>
                <w:szCs w:val="22"/>
                <w:rtl/>
              </w:rPr>
              <w:t>رك</w:t>
            </w:r>
          </w:p>
        </w:tc>
        <w:tc>
          <w:tcPr>
            <w:tcW w:w="1134" w:type="dxa"/>
            <w:shd w:val="clear" w:color="auto" w:fill="D5DCE4" w:themeFill="text2" w:themeFillTint="33"/>
            <w:vAlign w:val="center"/>
          </w:tcPr>
          <w:p w14:paraId="317DF1B1" w14:textId="7241253A" w:rsidR="005A70EC" w:rsidRPr="00CA1B0D" w:rsidRDefault="005A70EC" w:rsidP="00413BB1">
            <w:pPr>
              <w:pStyle w:val="TableParagraph"/>
              <w:ind w:right="3"/>
              <w:rPr>
                <w:rFonts w:cs="B Lotus"/>
                <w:sz w:val="22"/>
                <w:szCs w:val="22"/>
              </w:rPr>
            </w:pPr>
            <w:r w:rsidRPr="00CA1B0D">
              <w:rPr>
                <w:rFonts w:cs="B Lotus"/>
                <w:sz w:val="22"/>
                <w:szCs w:val="22"/>
                <w:rtl/>
              </w:rPr>
              <w:t>3</w:t>
            </w:r>
          </w:p>
        </w:tc>
        <w:tc>
          <w:tcPr>
            <w:tcW w:w="1419" w:type="dxa"/>
            <w:shd w:val="clear" w:color="auto" w:fill="D5DCE4" w:themeFill="text2" w:themeFillTint="33"/>
            <w:vAlign w:val="center"/>
          </w:tcPr>
          <w:p w14:paraId="47ADCDF8"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c>
          <w:tcPr>
            <w:tcW w:w="1701" w:type="dxa"/>
            <w:shd w:val="clear" w:color="auto" w:fill="D5DCE4" w:themeFill="text2" w:themeFillTint="33"/>
            <w:vAlign w:val="center"/>
          </w:tcPr>
          <w:p w14:paraId="71C3858C" w14:textId="78DAFF85" w:rsidR="005A70EC" w:rsidRPr="00CA1B0D" w:rsidRDefault="005A70EC" w:rsidP="00413BB1">
            <w:pPr>
              <w:pStyle w:val="TableParagraph"/>
              <w:ind w:right="3"/>
              <w:rPr>
                <w:rFonts w:cs="B Lotus"/>
                <w:sz w:val="22"/>
                <w:szCs w:val="22"/>
              </w:rPr>
            </w:pPr>
            <w:r w:rsidRPr="00CA1B0D">
              <w:rPr>
                <w:rFonts w:cs="B Lotus"/>
                <w:sz w:val="22"/>
                <w:szCs w:val="22"/>
                <w:rtl/>
              </w:rPr>
              <w:t>46</w:t>
            </w:r>
          </w:p>
        </w:tc>
        <w:tc>
          <w:tcPr>
            <w:tcW w:w="709" w:type="dxa"/>
            <w:shd w:val="clear" w:color="auto" w:fill="D5DCE4" w:themeFill="text2" w:themeFillTint="33"/>
            <w:vAlign w:val="center"/>
          </w:tcPr>
          <w:p w14:paraId="74E73F9F"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C</w:t>
            </w:r>
          </w:p>
        </w:tc>
        <w:tc>
          <w:tcPr>
            <w:tcW w:w="1811" w:type="dxa"/>
            <w:shd w:val="clear" w:color="auto" w:fill="D5DCE4" w:themeFill="text2" w:themeFillTint="33"/>
            <w:vAlign w:val="center"/>
          </w:tcPr>
          <w:p w14:paraId="6680A906" w14:textId="0BA65C5F" w:rsidR="005A70EC" w:rsidRPr="00CA1B0D" w:rsidRDefault="005A70EC" w:rsidP="00413BB1">
            <w:pPr>
              <w:pStyle w:val="TableParagraph"/>
              <w:ind w:right="3"/>
              <w:rPr>
                <w:rFonts w:cs="B Lotus"/>
                <w:sz w:val="22"/>
                <w:szCs w:val="22"/>
              </w:rPr>
            </w:pPr>
            <w:r w:rsidRPr="00CA1B0D">
              <w:rPr>
                <w:rFonts w:cs="B Lotus" w:hint="cs"/>
                <w:sz w:val="22"/>
                <w:szCs w:val="22"/>
                <w:rtl/>
              </w:rPr>
              <w:t>6</w:t>
            </w:r>
          </w:p>
        </w:tc>
        <w:tc>
          <w:tcPr>
            <w:tcW w:w="882" w:type="dxa"/>
            <w:shd w:val="clear" w:color="auto" w:fill="D5DCE4" w:themeFill="text2" w:themeFillTint="33"/>
            <w:vAlign w:val="center"/>
          </w:tcPr>
          <w:p w14:paraId="70E14B87"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r>
      <w:tr w:rsidR="00977AAA" w:rsidRPr="00977AAA" w14:paraId="788BA134" w14:textId="77777777" w:rsidTr="000825F7">
        <w:trPr>
          <w:trHeight w:val="402"/>
          <w:jc w:val="center"/>
        </w:trPr>
        <w:tc>
          <w:tcPr>
            <w:tcW w:w="841" w:type="dxa"/>
            <w:shd w:val="clear" w:color="auto" w:fill="5B9BD5" w:themeFill="accent1"/>
            <w:vAlign w:val="center"/>
          </w:tcPr>
          <w:p w14:paraId="500AEA9A" w14:textId="3C243C8F" w:rsidR="005A70EC" w:rsidRPr="0059020E" w:rsidRDefault="005A70EC" w:rsidP="00413BB1">
            <w:pPr>
              <w:pStyle w:val="TableParagraph"/>
              <w:spacing w:line="16" w:lineRule="atLeast"/>
              <w:ind w:right="-180" w:hanging="47"/>
              <w:rPr>
                <w:rFonts w:cs="B Lotus"/>
                <w:b/>
                <w:bCs/>
                <w:sz w:val="22"/>
                <w:szCs w:val="22"/>
              </w:rPr>
            </w:pPr>
            <w:r w:rsidRPr="0059020E">
              <w:rPr>
                <w:rFonts w:cs="B Lotus" w:hint="cs"/>
                <w:b/>
                <w:bCs/>
                <w:sz w:val="22"/>
                <w:szCs w:val="22"/>
                <w:rtl/>
              </w:rPr>
              <w:t>33</w:t>
            </w:r>
          </w:p>
        </w:tc>
        <w:tc>
          <w:tcPr>
            <w:tcW w:w="1276" w:type="dxa"/>
            <w:shd w:val="clear" w:color="auto" w:fill="auto"/>
            <w:vAlign w:val="center"/>
          </w:tcPr>
          <w:p w14:paraId="4DD6E4EB" w14:textId="77777777" w:rsidR="005A70EC" w:rsidRPr="00CA1B0D" w:rsidRDefault="005A70EC" w:rsidP="00413BB1">
            <w:pPr>
              <w:pStyle w:val="TableParagraph"/>
              <w:ind w:right="3"/>
              <w:rPr>
                <w:rFonts w:cs="B Lotus"/>
                <w:sz w:val="22"/>
                <w:szCs w:val="22"/>
                <w:rtl/>
              </w:rPr>
            </w:pPr>
            <w:r w:rsidRPr="00CA1B0D">
              <w:rPr>
                <w:rFonts w:cs="B Lotus" w:hint="cs"/>
                <w:sz w:val="22"/>
                <w:szCs w:val="22"/>
                <w:rtl/>
              </w:rPr>
              <w:t>ﺟﺰﻳﺮ</w:t>
            </w:r>
            <w:r w:rsidRPr="00CA1B0D">
              <w:rPr>
                <w:rFonts w:cs="B Lotus" w:hint="eastAsia"/>
                <w:sz w:val="22"/>
                <w:szCs w:val="22"/>
                <w:rtl/>
              </w:rPr>
              <w:t>ه</w:t>
            </w:r>
            <w:r w:rsidRPr="00CA1B0D">
              <w:rPr>
                <w:rFonts w:cs="B Lotus"/>
                <w:sz w:val="22"/>
                <w:szCs w:val="22"/>
                <w:rtl/>
              </w:rPr>
              <w:t xml:space="preserve"> </w:t>
            </w:r>
            <w:r w:rsidRPr="00CA1B0D">
              <w:rPr>
                <w:rFonts w:cs="B Lotus" w:hint="cs"/>
                <w:sz w:val="22"/>
                <w:szCs w:val="22"/>
                <w:rtl/>
              </w:rPr>
              <w:t>ﻗﺸﻢ</w:t>
            </w:r>
          </w:p>
        </w:tc>
        <w:tc>
          <w:tcPr>
            <w:tcW w:w="1134" w:type="dxa"/>
            <w:shd w:val="clear" w:color="auto" w:fill="auto"/>
            <w:vAlign w:val="center"/>
          </w:tcPr>
          <w:p w14:paraId="4818F672" w14:textId="13CF5C81" w:rsidR="005A70EC" w:rsidRPr="00CA1B0D" w:rsidRDefault="005A70EC" w:rsidP="00413BB1">
            <w:pPr>
              <w:pStyle w:val="TableParagraph"/>
              <w:ind w:right="3"/>
              <w:rPr>
                <w:rFonts w:cs="B Lotus"/>
                <w:sz w:val="22"/>
                <w:szCs w:val="22"/>
              </w:rPr>
            </w:pPr>
            <w:r w:rsidRPr="00CA1B0D">
              <w:rPr>
                <w:rFonts w:cs="B Lotus"/>
                <w:sz w:val="22"/>
                <w:szCs w:val="22"/>
                <w:rtl/>
              </w:rPr>
              <w:t>31</w:t>
            </w:r>
          </w:p>
        </w:tc>
        <w:tc>
          <w:tcPr>
            <w:tcW w:w="1419" w:type="dxa"/>
            <w:shd w:val="clear" w:color="auto" w:fill="auto"/>
            <w:vAlign w:val="center"/>
          </w:tcPr>
          <w:p w14:paraId="00B33C8C"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c>
          <w:tcPr>
            <w:tcW w:w="1701" w:type="dxa"/>
            <w:shd w:val="clear" w:color="auto" w:fill="auto"/>
            <w:vAlign w:val="center"/>
          </w:tcPr>
          <w:p w14:paraId="7726851F" w14:textId="29227536" w:rsidR="005A70EC" w:rsidRPr="00CA1B0D" w:rsidRDefault="005A70EC" w:rsidP="00413BB1">
            <w:pPr>
              <w:pStyle w:val="TableParagraph"/>
              <w:ind w:right="3"/>
              <w:rPr>
                <w:rFonts w:cs="B Lotus"/>
                <w:sz w:val="22"/>
                <w:szCs w:val="22"/>
              </w:rPr>
            </w:pPr>
            <w:r w:rsidRPr="00CA1B0D">
              <w:rPr>
                <w:rFonts w:cs="B Lotus"/>
                <w:sz w:val="22"/>
                <w:szCs w:val="22"/>
                <w:rtl/>
              </w:rPr>
              <w:t>49</w:t>
            </w:r>
          </w:p>
        </w:tc>
        <w:tc>
          <w:tcPr>
            <w:tcW w:w="709" w:type="dxa"/>
            <w:shd w:val="clear" w:color="auto" w:fill="auto"/>
            <w:vAlign w:val="center"/>
          </w:tcPr>
          <w:p w14:paraId="1BCDF44B"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C</w:t>
            </w:r>
          </w:p>
        </w:tc>
        <w:tc>
          <w:tcPr>
            <w:tcW w:w="1811" w:type="dxa"/>
            <w:shd w:val="clear" w:color="auto" w:fill="auto"/>
            <w:vAlign w:val="center"/>
          </w:tcPr>
          <w:p w14:paraId="4721B431" w14:textId="048DAF8C" w:rsidR="005A70EC" w:rsidRPr="00CA1B0D" w:rsidRDefault="005A70EC" w:rsidP="00413BB1">
            <w:pPr>
              <w:pStyle w:val="TableParagraph"/>
              <w:ind w:right="3"/>
              <w:rPr>
                <w:rFonts w:cs="B Lotus"/>
                <w:sz w:val="22"/>
                <w:szCs w:val="22"/>
              </w:rPr>
            </w:pPr>
            <w:r w:rsidRPr="00CA1B0D">
              <w:rPr>
                <w:rFonts w:cs="B Lotus" w:hint="cs"/>
                <w:sz w:val="22"/>
                <w:szCs w:val="22"/>
                <w:rtl/>
              </w:rPr>
              <w:t>9.4</w:t>
            </w:r>
          </w:p>
        </w:tc>
        <w:tc>
          <w:tcPr>
            <w:tcW w:w="882" w:type="dxa"/>
            <w:shd w:val="clear" w:color="auto" w:fill="auto"/>
            <w:vAlign w:val="center"/>
          </w:tcPr>
          <w:p w14:paraId="730A988F"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r>
      <w:tr w:rsidR="00977AAA" w:rsidRPr="00977AAA" w14:paraId="103D1979" w14:textId="77777777" w:rsidTr="000825F7">
        <w:trPr>
          <w:trHeight w:val="402"/>
          <w:jc w:val="center"/>
        </w:trPr>
        <w:tc>
          <w:tcPr>
            <w:tcW w:w="841" w:type="dxa"/>
            <w:shd w:val="clear" w:color="auto" w:fill="5B9BD5" w:themeFill="accent1"/>
            <w:vAlign w:val="center"/>
          </w:tcPr>
          <w:p w14:paraId="1FB44074" w14:textId="4972235B" w:rsidR="005A70EC" w:rsidRPr="0059020E" w:rsidRDefault="005A70EC" w:rsidP="00413BB1">
            <w:pPr>
              <w:pStyle w:val="TableParagraph"/>
              <w:spacing w:line="16" w:lineRule="atLeast"/>
              <w:ind w:right="-180" w:hanging="47"/>
              <w:rPr>
                <w:rFonts w:cs="B Lotus"/>
                <w:b/>
                <w:bCs/>
                <w:sz w:val="22"/>
                <w:szCs w:val="22"/>
              </w:rPr>
            </w:pPr>
            <w:r w:rsidRPr="0059020E">
              <w:rPr>
                <w:rFonts w:cs="B Lotus" w:hint="cs"/>
                <w:b/>
                <w:bCs/>
                <w:sz w:val="22"/>
                <w:szCs w:val="22"/>
                <w:rtl/>
              </w:rPr>
              <w:t>34</w:t>
            </w:r>
          </w:p>
        </w:tc>
        <w:tc>
          <w:tcPr>
            <w:tcW w:w="1276" w:type="dxa"/>
            <w:shd w:val="clear" w:color="auto" w:fill="D5DCE4" w:themeFill="text2" w:themeFillTint="33"/>
            <w:vAlign w:val="center"/>
          </w:tcPr>
          <w:p w14:paraId="61195FA8" w14:textId="77777777" w:rsidR="005A70EC" w:rsidRPr="00CA1B0D" w:rsidRDefault="005A70EC" w:rsidP="00413BB1">
            <w:pPr>
              <w:pStyle w:val="TableParagraph"/>
              <w:ind w:right="3"/>
              <w:rPr>
                <w:rFonts w:cs="B Lotus"/>
                <w:sz w:val="22"/>
                <w:szCs w:val="22"/>
                <w:rtl/>
              </w:rPr>
            </w:pPr>
            <w:r w:rsidRPr="00CA1B0D">
              <w:rPr>
                <w:rFonts w:cs="B Lotus" w:hint="cs"/>
                <w:sz w:val="22"/>
                <w:szCs w:val="22"/>
                <w:rtl/>
              </w:rPr>
              <w:t>ﺟﺰﻳﺮ</w:t>
            </w:r>
            <w:r w:rsidRPr="00CA1B0D">
              <w:rPr>
                <w:rFonts w:cs="B Lotus" w:hint="eastAsia"/>
                <w:sz w:val="22"/>
                <w:szCs w:val="22"/>
                <w:rtl/>
              </w:rPr>
              <w:t>ه</w:t>
            </w:r>
            <w:r w:rsidRPr="00CA1B0D">
              <w:rPr>
                <w:rFonts w:cs="B Lotus"/>
                <w:sz w:val="22"/>
                <w:szCs w:val="22"/>
                <w:rtl/>
              </w:rPr>
              <w:t xml:space="preserve"> </w:t>
            </w:r>
            <w:r w:rsidRPr="00CA1B0D">
              <w:rPr>
                <w:rFonts w:cs="B Lotus" w:hint="cs"/>
                <w:sz w:val="22"/>
                <w:szCs w:val="22"/>
                <w:rtl/>
              </w:rPr>
              <w:t>ﻛﻴﺶ</w:t>
            </w:r>
          </w:p>
        </w:tc>
        <w:tc>
          <w:tcPr>
            <w:tcW w:w="1134" w:type="dxa"/>
            <w:shd w:val="clear" w:color="auto" w:fill="D5DCE4" w:themeFill="text2" w:themeFillTint="33"/>
            <w:vAlign w:val="center"/>
          </w:tcPr>
          <w:p w14:paraId="25778EBE" w14:textId="0359B4BC" w:rsidR="005A70EC" w:rsidRPr="00CA1B0D" w:rsidRDefault="005A70EC" w:rsidP="00413BB1">
            <w:pPr>
              <w:pStyle w:val="TableParagraph"/>
              <w:ind w:right="3"/>
              <w:rPr>
                <w:rFonts w:cs="B Lotus"/>
                <w:sz w:val="22"/>
                <w:szCs w:val="22"/>
              </w:rPr>
            </w:pPr>
            <w:r w:rsidRPr="00CA1B0D">
              <w:rPr>
                <w:rFonts w:cs="B Lotus"/>
                <w:sz w:val="22"/>
                <w:szCs w:val="22"/>
                <w:rtl/>
              </w:rPr>
              <w:t>30</w:t>
            </w:r>
          </w:p>
        </w:tc>
        <w:tc>
          <w:tcPr>
            <w:tcW w:w="1419" w:type="dxa"/>
            <w:shd w:val="clear" w:color="auto" w:fill="D5DCE4" w:themeFill="text2" w:themeFillTint="33"/>
            <w:vAlign w:val="center"/>
          </w:tcPr>
          <w:p w14:paraId="76ABD946"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c>
          <w:tcPr>
            <w:tcW w:w="1701" w:type="dxa"/>
            <w:shd w:val="clear" w:color="auto" w:fill="D5DCE4" w:themeFill="text2" w:themeFillTint="33"/>
            <w:vAlign w:val="center"/>
          </w:tcPr>
          <w:p w14:paraId="39BB52DC" w14:textId="11768C24" w:rsidR="005A70EC" w:rsidRPr="00CA1B0D" w:rsidRDefault="005A70EC" w:rsidP="00413BB1">
            <w:pPr>
              <w:pStyle w:val="TableParagraph"/>
              <w:ind w:right="3"/>
              <w:rPr>
                <w:rFonts w:cs="B Lotus"/>
                <w:sz w:val="22"/>
                <w:szCs w:val="22"/>
              </w:rPr>
            </w:pPr>
            <w:r w:rsidRPr="00CA1B0D">
              <w:rPr>
                <w:rFonts w:cs="B Lotus"/>
                <w:sz w:val="22"/>
                <w:szCs w:val="22"/>
                <w:rtl/>
              </w:rPr>
              <w:t>45</w:t>
            </w:r>
          </w:p>
        </w:tc>
        <w:tc>
          <w:tcPr>
            <w:tcW w:w="709" w:type="dxa"/>
            <w:shd w:val="clear" w:color="auto" w:fill="D5DCE4" w:themeFill="text2" w:themeFillTint="33"/>
            <w:vAlign w:val="center"/>
          </w:tcPr>
          <w:p w14:paraId="62668249"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C</w:t>
            </w:r>
          </w:p>
        </w:tc>
        <w:tc>
          <w:tcPr>
            <w:tcW w:w="1811" w:type="dxa"/>
            <w:shd w:val="clear" w:color="auto" w:fill="D5DCE4" w:themeFill="text2" w:themeFillTint="33"/>
            <w:vAlign w:val="center"/>
          </w:tcPr>
          <w:p w14:paraId="11A1057C" w14:textId="327EEA3A" w:rsidR="005A70EC" w:rsidRPr="00CA1B0D" w:rsidRDefault="005A70EC" w:rsidP="00413BB1">
            <w:pPr>
              <w:pStyle w:val="TableParagraph"/>
              <w:ind w:right="3"/>
              <w:rPr>
                <w:rFonts w:cs="B Lotus"/>
                <w:sz w:val="22"/>
                <w:szCs w:val="22"/>
              </w:rPr>
            </w:pPr>
            <w:r w:rsidRPr="00CA1B0D">
              <w:rPr>
                <w:rFonts w:cs="B Lotus" w:hint="cs"/>
                <w:sz w:val="22"/>
                <w:szCs w:val="22"/>
                <w:rtl/>
              </w:rPr>
              <w:t>9</w:t>
            </w:r>
          </w:p>
        </w:tc>
        <w:tc>
          <w:tcPr>
            <w:tcW w:w="882" w:type="dxa"/>
            <w:shd w:val="clear" w:color="auto" w:fill="D5DCE4" w:themeFill="text2" w:themeFillTint="33"/>
            <w:vAlign w:val="center"/>
          </w:tcPr>
          <w:p w14:paraId="695C2D27"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r>
      <w:tr w:rsidR="00977AAA" w:rsidRPr="00977AAA" w14:paraId="4E3208EA" w14:textId="77777777" w:rsidTr="000825F7">
        <w:trPr>
          <w:trHeight w:val="402"/>
          <w:jc w:val="center"/>
        </w:trPr>
        <w:tc>
          <w:tcPr>
            <w:tcW w:w="841" w:type="dxa"/>
            <w:shd w:val="clear" w:color="auto" w:fill="5B9BD5" w:themeFill="accent1"/>
            <w:vAlign w:val="center"/>
          </w:tcPr>
          <w:p w14:paraId="1306E471" w14:textId="6FEC963B" w:rsidR="005A70EC" w:rsidRPr="0059020E" w:rsidRDefault="005A70EC" w:rsidP="00413BB1">
            <w:pPr>
              <w:pStyle w:val="TableParagraph"/>
              <w:spacing w:line="16" w:lineRule="atLeast"/>
              <w:ind w:right="-180" w:hanging="47"/>
              <w:rPr>
                <w:rFonts w:cs="B Lotus"/>
                <w:b/>
                <w:bCs/>
                <w:sz w:val="22"/>
                <w:szCs w:val="22"/>
              </w:rPr>
            </w:pPr>
            <w:r w:rsidRPr="0059020E">
              <w:rPr>
                <w:rFonts w:cs="B Lotus" w:hint="cs"/>
                <w:b/>
                <w:bCs/>
                <w:sz w:val="22"/>
                <w:szCs w:val="22"/>
                <w:rtl/>
              </w:rPr>
              <w:t>35</w:t>
            </w:r>
          </w:p>
        </w:tc>
        <w:tc>
          <w:tcPr>
            <w:tcW w:w="1276" w:type="dxa"/>
            <w:shd w:val="clear" w:color="auto" w:fill="auto"/>
            <w:vAlign w:val="center"/>
          </w:tcPr>
          <w:p w14:paraId="0A768059" w14:textId="77777777" w:rsidR="005A70EC" w:rsidRPr="00CA1B0D" w:rsidRDefault="005A70EC" w:rsidP="00413BB1">
            <w:pPr>
              <w:pStyle w:val="TableParagraph"/>
              <w:ind w:right="3"/>
              <w:rPr>
                <w:rFonts w:cs="B Lotus"/>
                <w:sz w:val="22"/>
                <w:szCs w:val="22"/>
                <w:rtl/>
              </w:rPr>
            </w:pPr>
            <w:r w:rsidRPr="00CA1B0D">
              <w:rPr>
                <w:rFonts w:cs="B Lotus" w:hint="cs"/>
                <w:sz w:val="22"/>
                <w:szCs w:val="22"/>
                <w:rtl/>
              </w:rPr>
              <w:t>ﺟﻠﻔﺎ</w:t>
            </w:r>
          </w:p>
        </w:tc>
        <w:tc>
          <w:tcPr>
            <w:tcW w:w="1134" w:type="dxa"/>
            <w:shd w:val="clear" w:color="auto" w:fill="auto"/>
            <w:vAlign w:val="center"/>
          </w:tcPr>
          <w:p w14:paraId="7F2679C5" w14:textId="2F678C03" w:rsidR="005A70EC" w:rsidRPr="00CA1B0D" w:rsidRDefault="005A70EC" w:rsidP="00413BB1">
            <w:pPr>
              <w:pStyle w:val="TableParagraph"/>
              <w:ind w:right="3"/>
              <w:rPr>
                <w:rFonts w:cs="B Lotus"/>
                <w:sz w:val="22"/>
                <w:szCs w:val="22"/>
              </w:rPr>
            </w:pPr>
            <w:r w:rsidRPr="00CA1B0D">
              <w:rPr>
                <w:rFonts w:cs="B Lotus"/>
                <w:sz w:val="22"/>
                <w:szCs w:val="22"/>
                <w:rtl/>
              </w:rPr>
              <w:t>704</w:t>
            </w:r>
          </w:p>
        </w:tc>
        <w:tc>
          <w:tcPr>
            <w:tcW w:w="1419" w:type="dxa"/>
            <w:shd w:val="clear" w:color="auto" w:fill="auto"/>
            <w:vAlign w:val="center"/>
          </w:tcPr>
          <w:p w14:paraId="021A778D"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c>
          <w:tcPr>
            <w:tcW w:w="1701" w:type="dxa"/>
            <w:shd w:val="clear" w:color="auto" w:fill="auto"/>
            <w:vAlign w:val="center"/>
          </w:tcPr>
          <w:p w14:paraId="4C690ECC" w14:textId="50C0113B" w:rsidR="005A70EC" w:rsidRPr="00CA1B0D" w:rsidRDefault="005A70EC" w:rsidP="00413BB1">
            <w:pPr>
              <w:pStyle w:val="TableParagraph"/>
              <w:ind w:right="3"/>
              <w:rPr>
                <w:rFonts w:cs="B Lotus"/>
                <w:sz w:val="22"/>
                <w:szCs w:val="22"/>
              </w:rPr>
            </w:pPr>
            <w:r w:rsidRPr="00CA1B0D">
              <w:rPr>
                <w:rFonts w:cs="B Lotus"/>
                <w:sz w:val="22"/>
                <w:szCs w:val="22"/>
                <w:rtl/>
              </w:rPr>
              <w:t>44</w:t>
            </w:r>
          </w:p>
        </w:tc>
        <w:tc>
          <w:tcPr>
            <w:tcW w:w="709" w:type="dxa"/>
            <w:shd w:val="clear" w:color="auto" w:fill="auto"/>
            <w:vAlign w:val="center"/>
          </w:tcPr>
          <w:p w14:paraId="75699940"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B</w:t>
            </w:r>
          </w:p>
        </w:tc>
        <w:tc>
          <w:tcPr>
            <w:tcW w:w="1811" w:type="dxa"/>
            <w:shd w:val="clear" w:color="auto" w:fill="auto"/>
            <w:vAlign w:val="center"/>
          </w:tcPr>
          <w:p w14:paraId="6F2927BB" w14:textId="5BF27736" w:rsidR="005A70EC" w:rsidRPr="00CA1B0D" w:rsidRDefault="005A70EC" w:rsidP="00413BB1">
            <w:pPr>
              <w:pStyle w:val="TableParagraph"/>
              <w:ind w:right="3"/>
              <w:rPr>
                <w:rFonts w:cs="B Lotus"/>
                <w:sz w:val="22"/>
                <w:szCs w:val="22"/>
              </w:rPr>
            </w:pPr>
            <w:r w:rsidRPr="00CA1B0D">
              <w:rPr>
                <w:rFonts w:cs="B Lotus" w:hint="cs"/>
                <w:sz w:val="22"/>
                <w:szCs w:val="22"/>
                <w:rtl/>
              </w:rPr>
              <w:t>20-</w:t>
            </w:r>
          </w:p>
        </w:tc>
        <w:tc>
          <w:tcPr>
            <w:tcW w:w="882" w:type="dxa"/>
            <w:shd w:val="clear" w:color="auto" w:fill="auto"/>
            <w:vAlign w:val="center"/>
          </w:tcPr>
          <w:p w14:paraId="18E617F6"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r>
      <w:tr w:rsidR="00977AAA" w:rsidRPr="00977AAA" w14:paraId="710565C1" w14:textId="77777777" w:rsidTr="000825F7">
        <w:trPr>
          <w:trHeight w:val="402"/>
          <w:jc w:val="center"/>
        </w:trPr>
        <w:tc>
          <w:tcPr>
            <w:tcW w:w="841" w:type="dxa"/>
            <w:shd w:val="clear" w:color="auto" w:fill="5B9BD5" w:themeFill="accent1"/>
            <w:vAlign w:val="center"/>
          </w:tcPr>
          <w:p w14:paraId="708CDCF6" w14:textId="2205E800" w:rsidR="005A70EC" w:rsidRPr="0059020E" w:rsidRDefault="005A70EC" w:rsidP="00413BB1">
            <w:pPr>
              <w:pStyle w:val="TableParagraph"/>
              <w:spacing w:line="16" w:lineRule="atLeast"/>
              <w:ind w:right="-180" w:hanging="47"/>
              <w:rPr>
                <w:rFonts w:cs="B Lotus"/>
                <w:b/>
                <w:bCs/>
                <w:sz w:val="22"/>
                <w:szCs w:val="22"/>
              </w:rPr>
            </w:pPr>
            <w:r w:rsidRPr="0059020E">
              <w:rPr>
                <w:rFonts w:cs="B Lotus" w:hint="cs"/>
                <w:b/>
                <w:bCs/>
                <w:sz w:val="22"/>
                <w:szCs w:val="22"/>
                <w:rtl/>
              </w:rPr>
              <w:t>36</w:t>
            </w:r>
          </w:p>
        </w:tc>
        <w:tc>
          <w:tcPr>
            <w:tcW w:w="1276" w:type="dxa"/>
            <w:shd w:val="clear" w:color="auto" w:fill="D5DCE4" w:themeFill="text2" w:themeFillTint="33"/>
            <w:vAlign w:val="center"/>
          </w:tcPr>
          <w:p w14:paraId="6705AF0B" w14:textId="77777777" w:rsidR="005A70EC" w:rsidRPr="00CA1B0D" w:rsidRDefault="005A70EC" w:rsidP="00413BB1">
            <w:pPr>
              <w:pStyle w:val="TableParagraph"/>
              <w:ind w:right="3"/>
              <w:rPr>
                <w:rFonts w:cs="B Lotus"/>
                <w:sz w:val="22"/>
                <w:szCs w:val="22"/>
                <w:rtl/>
              </w:rPr>
            </w:pPr>
            <w:r w:rsidRPr="00CA1B0D">
              <w:rPr>
                <w:rFonts w:cs="B Lotus"/>
                <w:sz w:val="22"/>
                <w:szCs w:val="22"/>
                <w:rtl/>
              </w:rPr>
              <w:t>ﺟﻬﺮم</w:t>
            </w:r>
          </w:p>
        </w:tc>
        <w:tc>
          <w:tcPr>
            <w:tcW w:w="1134" w:type="dxa"/>
            <w:shd w:val="clear" w:color="auto" w:fill="D5DCE4" w:themeFill="text2" w:themeFillTint="33"/>
            <w:vAlign w:val="center"/>
          </w:tcPr>
          <w:p w14:paraId="60192591" w14:textId="03B189C5" w:rsidR="005A70EC" w:rsidRPr="00CA1B0D" w:rsidRDefault="005A70EC" w:rsidP="00413BB1">
            <w:pPr>
              <w:pStyle w:val="TableParagraph"/>
              <w:ind w:right="3"/>
              <w:rPr>
                <w:rFonts w:cs="B Lotus"/>
                <w:sz w:val="22"/>
                <w:szCs w:val="22"/>
              </w:rPr>
            </w:pPr>
            <w:r w:rsidRPr="00CA1B0D">
              <w:rPr>
                <w:rFonts w:cs="B Lotus"/>
                <w:sz w:val="22"/>
                <w:szCs w:val="22"/>
                <w:rtl/>
              </w:rPr>
              <w:t>985</w:t>
            </w:r>
          </w:p>
        </w:tc>
        <w:tc>
          <w:tcPr>
            <w:tcW w:w="1419" w:type="dxa"/>
            <w:shd w:val="clear" w:color="auto" w:fill="D5DCE4" w:themeFill="text2" w:themeFillTint="33"/>
            <w:vAlign w:val="center"/>
          </w:tcPr>
          <w:p w14:paraId="3FC30D15"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c>
          <w:tcPr>
            <w:tcW w:w="1701" w:type="dxa"/>
            <w:shd w:val="clear" w:color="auto" w:fill="D5DCE4" w:themeFill="text2" w:themeFillTint="33"/>
            <w:vAlign w:val="center"/>
          </w:tcPr>
          <w:p w14:paraId="38D9BD90" w14:textId="0C96153C" w:rsidR="005A70EC" w:rsidRPr="00CA1B0D" w:rsidRDefault="005A70EC" w:rsidP="00413BB1">
            <w:pPr>
              <w:pStyle w:val="TableParagraph"/>
              <w:ind w:right="3"/>
              <w:rPr>
                <w:rFonts w:cs="B Lotus"/>
                <w:sz w:val="22"/>
                <w:szCs w:val="22"/>
              </w:rPr>
            </w:pPr>
            <w:r w:rsidRPr="00CA1B0D">
              <w:rPr>
                <w:rFonts w:cs="B Lotus"/>
                <w:sz w:val="22"/>
                <w:szCs w:val="22"/>
                <w:rtl/>
              </w:rPr>
              <w:t>45</w:t>
            </w:r>
          </w:p>
        </w:tc>
        <w:tc>
          <w:tcPr>
            <w:tcW w:w="709" w:type="dxa"/>
            <w:shd w:val="clear" w:color="auto" w:fill="D5DCE4" w:themeFill="text2" w:themeFillTint="33"/>
            <w:vAlign w:val="center"/>
          </w:tcPr>
          <w:p w14:paraId="144A1C79"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C</w:t>
            </w:r>
          </w:p>
        </w:tc>
        <w:tc>
          <w:tcPr>
            <w:tcW w:w="1811" w:type="dxa"/>
            <w:shd w:val="clear" w:color="auto" w:fill="D5DCE4" w:themeFill="text2" w:themeFillTint="33"/>
            <w:vAlign w:val="center"/>
          </w:tcPr>
          <w:p w14:paraId="7A331BA8" w14:textId="2915A985" w:rsidR="005A70EC" w:rsidRPr="00CA1B0D" w:rsidRDefault="005A70EC" w:rsidP="00413BB1">
            <w:pPr>
              <w:pStyle w:val="TableParagraph"/>
              <w:ind w:right="3"/>
              <w:rPr>
                <w:rFonts w:cs="B Lotus"/>
                <w:sz w:val="22"/>
                <w:szCs w:val="22"/>
              </w:rPr>
            </w:pPr>
            <w:r w:rsidRPr="00CA1B0D">
              <w:rPr>
                <w:rFonts w:cs="B Lotus" w:hint="cs"/>
                <w:sz w:val="22"/>
                <w:szCs w:val="22"/>
                <w:rtl/>
              </w:rPr>
              <w:t>7-</w:t>
            </w:r>
          </w:p>
        </w:tc>
        <w:tc>
          <w:tcPr>
            <w:tcW w:w="882" w:type="dxa"/>
            <w:shd w:val="clear" w:color="auto" w:fill="D5DCE4" w:themeFill="text2" w:themeFillTint="33"/>
            <w:vAlign w:val="center"/>
          </w:tcPr>
          <w:p w14:paraId="15B8E3BC"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r>
      <w:tr w:rsidR="00977AAA" w:rsidRPr="00977AAA" w14:paraId="032D1C71" w14:textId="77777777" w:rsidTr="000825F7">
        <w:trPr>
          <w:trHeight w:val="402"/>
          <w:jc w:val="center"/>
        </w:trPr>
        <w:tc>
          <w:tcPr>
            <w:tcW w:w="841" w:type="dxa"/>
            <w:shd w:val="clear" w:color="auto" w:fill="5B9BD5" w:themeFill="accent1"/>
            <w:vAlign w:val="center"/>
          </w:tcPr>
          <w:p w14:paraId="771DA1BC" w14:textId="7F5B44E8" w:rsidR="005A70EC" w:rsidRPr="0059020E" w:rsidRDefault="005A70EC" w:rsidP="00413BB1">
            <w:pPr>
              <w:pStyle w:val="TableParagraph"/>
              <w:spacing w:line="16" w:lineRule="atLeast"/>
              <w:ind w:right="-180" w:hanging="47"/>
              <w:rPr>
                <w:rFonts w:cs="B Lotus"/>
                <w:b/>
                <w:bCs/>
                <w:sz w:val="22"/>
                <w:szCs w:val="22"/>
              </w:rPr>
            </w:pPr>
            <w:r w:rsidRPr="0059020E">
              <w:rPr>
                <w:rFonts w:cs="B Lotus" w:hint="cs"/>
                <w:b/>
                <w:bCs/>
                <w:sz w:val="22"/>
                <w:szCs w:val="22"/>
                <w:rtl/>
              </w:rPr>
              <w:t>37</w:t>
            </w:r>
          </w:p>
        </w:tc>
        <w:tc>
          <w:tcPr>
            <w:tcW w:w="1276" w:type="dxa"/>
            <w:shd w:val="clear" w:color="auto" w:fill="auto"/>
            <w:vAlign w:val="center"/>
          </w:tcPr>
          <w:p w14:paraId="46D2969E" w14:textId="77777777" w:rsidR="005A70EC" w:rsidRPr="00CA1B0D" w:rsidRDefault="005A70EC" w:rsidP="00413BB1">
            <w:pPr>
              <w:pStyle w:val="TableParagraph"/>
              <w:ind w:right="3"/>
              <w:rPr>
                <w:rFonts w:cs="B Lotus"/>
                <w:sz w:val="22"/>
                <w:szCs w:val="22"/>
                <w:rtl/>
              </w:rPr>
            </w:pPr>
            <w:r w:rsidRPr="00CA1B0D">
              <w:rPr>
                <w:rFonts w:cs="B Lotus"/>
                <w:sz w:val="22"/>
                <w:szCs w:val="22"/>
                <w:rtl/>
              </w:rPr>
              <w:t>ﺟﻴﺮﻓﺖ</w:t>
            </w:r>
          </w:p>
        </w:tc>
        <w:tc>
          <w:tcPr>
            <w:tcW w:w="1134" w:type="dxa"/>
            <w:shd w:val="clear" w:color="auto" w:fill="auto"/>
            <w:vAlign w:val="center"/>
          </w:tcPr>
          <w:p w14:paraId="17E905D7" w14:textId="6ED1CD3E" w:rsidR="005A70EC" w:rsidRPr="00CA1B0D" w:rsidRDefault="005A70EC" w:rsidP="00413BB1">
            <w:pPr>
              <w:pStyle w:val="TableParagraph"/>
              <w:ind w:right="3"/>
              <w:rPr>
                <w:rFonts w:cs="B Lotus"/>
                <w:sz w:val="22"/>
                <w:szCs w:val="22"/>
              </w:rPr>
            </w:pPr>
            <w:r w:rsidRPr="00CA1B0D">
              <w:rPr>
                <w:rFonts w:cs="B Lotus"/>
                <w:sz w:val="22"/>
                <w:szCs w:val="22"/>
                <w:rtl/>
              </w:rPr>
              <w:t>635</w:t>
            </w:r>
          </w:p>
        </w:tc>
        <w:tc>
          <w:tcPr>
            <w:tcW w:w="1419" w:type="dxa"/>
            <w:shd w:val="clear" w:color="auto" w:fill="auto"/>
            <w:vAlign w:val="center"/>
          </w:tcPr>
          <w:p w14:paraId="6191C5CC"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c>
          <w:tcPr>
            <w:tcW w:w="1701" w:type="dxa"/>
            <w:shd w:val="clear" w:color="auto" w:fill="auto"/>
            <w:vAlign w:val="center"/>
          </w:tcPr>
          <w:p w14:paraId="305E01E5" w14:textId="0525D2A4" w:rsidR="005A70EC" w:rsidRPr="00CA1B0D" w:rsidRDefault="005A70EC" w:rsidP="00413BB1">
            <w:pPr>
              <w:pStyle w:val="TableParagraph"/>
              <w:ind w:right="3"/>
              <w:rPr>
                <w:rFonts w:cs="B Lotus"/>
                <w:sz w:val="22"/>
                <w:szCs w:val="22"/>
              </w:rPr>
            </w:pPr>
            <w:r w:rsidRPr="00CA1B0D">
              <w:rPr>
                <w:rFonts w:cs="B Lotus"/>
                <w:sz w:val="22"/>
                <w:szCs w:val="22"/>
                <w:rtl/>
              </w:rPr>
              <w:t>49</w:t>
            </w:r>
          </w:p>
        </w:tc>
        <w:tc>
          <w:tcPr>
            <w:tcW w:w="709" w:type="dxa"/>
            <w:shd w:val="clear" w:color="auto" w:fill="auto"/>
            <w:vAlign w:val="center"/>
          </w:tcPr>
          <w:p w14:paraId="217B7F6A"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C</w:t>
            </w:r>
          </w:p>
        </w:tc>
        <w:tc>
          <w:tcPr>
            <w:tcW w:w="1811" w:type="dxa"/>
            <w:shd w:val="clear" w:color="auto" w:fill="auto"/>
            <w:vAlign w:val="center"/>
          </w:tcPr>
          <w:p w14:paraId="19D3DB74" w14:textId="569CEFFB" w:rsidR="005A70EC" w:rsidRPr="00CA1B0D" w:rsidRDefault="005A70EC" w:rsidP="00413BB1">
            <w:pPr>
              <w:pStyle w:val="TableParagraph"/>
              <w:ind w:right="3"/>
              <w:rPr>
                <w:rFonts w:cs="B Lotus"/>
                <w:sz w:val="22"/>
                <w:szCs w:val="22"/>
              </w:rPr>
            </w:pPr>
            <w:r w:rsidRPr="00CA1B0D">
              <w:rPr>
                <w:rFonts w:cs="B Lotus" w:hint="cs"/>
                <w:sz w:val="22"/>
                <w:szCs w:val="22"/>
                <w:rtl/>
              </w:rPr>
              <w:t>5-</w:t>
            </w:r>
          </w:p>
        </w:tc>
        <w:tc>
          <w:tcPr>
            <w:tcW w:w="882" w:type="dxa"/>
            <w:shd w:val="clear" w:color="auto" w:fill="auto"/>
            <w:vAlign w:val="center"/>
          </w:tcPr>
          <w:p w14:paraId="6F96B1BA"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r>
      <w:tr w:rsidR="00977AAA" w:rsidRPr="00977AAA" w14:paraId="562E65D3" w14:textId="77777777" w:rsidTr="000825F7">
        <w:trPr>
          <w:trHeight w:val="402"/>
          <w:jc w:val="center"/>
        </w:trPr>
        <w:tc>
          <w:tcPr>
            <w:tcW w:w="841" w:type="dxa"/>
            <w:shd w:val="clear" w:color="auto" w:fill="5B9BD5" w:themeFill="accent1"/>
            <w:vAlign w:val="center"/>
          </w:tcPr>
          <w:p w14:paraId="74A8D5DE" w14:textId="2E87DD8E" w:rsidR="005A70EC" w:rsidRPr="0059020E" w:rsidRDefault="005A70EC" w:rsidP="00413BB1">
            <w:pPr>
              <w:pStyle w:val="TableParagraph"/>
              <w:spacing w:line="16" w:lineRule="atLeast"/>
              <w:ind w:right="-180" w:hanging="47"/>
              <w:rPr>
                <w:rFonts w:cs="B Lotus"/>
                <w:b/>
                <w:bCs/>
                <w:sz w:val="22"/>
                <w:szCs w:val="22"/>
              </w:rPr>
            </w:pPr>
            <w:r w:rsidRPr="0059020E">
              <w:rPr>
                <w:rFonts w:cs="B Lotus" w:hint="cs"/>
                <w:b/>
                <w:bCs/>
                <w:sz w:val="22"/>
                <w:szCs w:val="22"/>
                <w:rtl/>
              </w:rPr>
              <w:t>38</w:t>
            </w:r>
          </w:p>
        </w:tc>
        <w:tc>
          <w:tcPr>
            <w:tcW w:w="1276" w:type="dxa"/>
            <w:shd w:val="clear" w:color="auto" w:fill="D5DCE4" w:themeFill="text2" w:themeFillTint="33"/>
            <w:vAlign w:val="center"/>
          </w:tcPr>
          <w:p w14:paraId="0C21960C" w14:textId="77777777" w:rsidR="005A70EC" w:rsidRPr="00CA1B0D" w:rsidRDefault="005A70EC" w:rsidP="00413BB1">
            <w:pPr>
              <w:pStyle w:val="TableParagraph"/>
              <w:ind w:right="3"/>
              <w:rPr>
                <w:rFonts w:cs="B Lotus"/>
                <w:sz w:val="22"/>
                <w:szCs w:val="22"/>
                <w:rtl/>
              </w:rPr>
            </w:pPr>
            <w:r w:rsidRPr="00CA1B0D">
              <w:rPr>
                <w:rFonts w:cs="B Lotus"/>
                <w:sz w:val="22"/>
                <w:szCs w:val="22"/>
                <w:rtl/>
              </w:rPr>
              <w:t>ﺣﻤﻴﺪﻳﻪ</w:t>
            </w:r>
          </w:p>
        </w:tc>
        <w:tc>
          <w:tcPr>
            <w:tcW w:w="1134" w:type="dxa"/>
            <w:shd w:val="clear" w:color="auto" w:fill="D5DCE4" w:themeFill="text2" w:themeFillTint="33"/>
            <w:vAlign w:val="center"/>
          </w:tcPr>
          <w:p w14:paraId="7F86003B" w14:textId="178D9392" w:rsidR="005A70EC" w:rsidRPr="00CA1B0D" w:rsidRDefault="005A70EC" w:rsidP="00413BB1">
            <w:pPr>
              <w:pStyle w:val="TableParagraph"/>
              <w:ind w:right="3"/>
              <w:rPr>
                <w:rFonts w:cs="B Lotus"/>
                <w:sz w:val="22"/>
                <w:szCs w:val="22"/>
              </w:rPr>
            </w:pPr>
            <w:r w:rsidRPr="00CA1B0D">
              <w:rPr>
                <w:rFonts w:cs="B Lotus"/>
                <w:sz w:val="22"/>
                <w:szCs w:val="22"/>
                <w:rtl/>
              </w:rPr>
              <w:t>53</w:t>
            </w:r>
          </w:p>
        </w:tc>
        <w:tc>
          <w:tcPr>
            <w:tcW w:w="1419" w:type="dxa"/>
            <w:shd w:val="clear" w:color="auto" w:fill="D5DCE4" w:themeFill="text2" w:themeFillTint="33"/>
            <w:vAlign w:val="center"/>
          </w:tcPr>
          <w:p w14:paraId="52C3C846"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c>
          <w:tcPr>
            <w:tcW w:w="1701" w:type="dxa"/>
            <w:shd w:val="clear" w:color="auto" w:fill="D5DCE4" w:themeFill="text2" w:themeFillTint="33"/>
            <w:vAlign w:val="center"/>
          </w:tcPr>
          <w:p w14:paraId="3BE7148D" w14:textId="22AC311C" w:rsidR="005A70EC" w:rsidRPr="00CA1B0D" w:rsidRDefault="005A70EC" w:rsidP="00413BB1">
            <w:pPr>
              <w:pStyle w:val="TableParagraph"/>
              <w:ind w:right="3"/>
              <w:rPr>
                <w:rFonts w:cs="B Lotus"/>
                <w:sz w:val="22"/>
                <w:szCs w:val="22"/>
              </w:rPr>
            </w:pPr>
            <w:r w:rsidRPr="00CA1B0D">
              <w:rPr>
                <w:rFonts w:cs="B Lotus"/>
                <w:sz w:val="22"/>
                <w:szCs w:val="22"/>
                <w:rtl/>
              </w:rPr>
              <w:t>50</w:t>
            </w:r>
          </w:p>
        </w:tc>
        <w:tc>
          <w:tcPr>
            <w:tcW w:w="709" w:type="dxa"/>
            <w:shd w:val="clear" w:color="auto" w:fill="D5DCE4" w:themeFill="text2" w:themeFillTint="33"/>
            <w:vAlign w:val="center"/>
          </w:tcPr>
          <w:p w14:paraId="2B0C2703"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D</w:t>
            </w:r>
          </w:p>
        </w:tc>
        <w:tc>
          <w:tcPr>
            <w:tcW w:w="1811" w:type="dxa"/>
            <w:shd w:val="clear" w:color="auto" w:fill="D5DCE4" w:themeFill="text2" w:themeFillTint="33"/>
            <w:vAlign w:val="center"/>
          </w:tcPr>
          <w:p w14:paraId="0C416400" w14:textId="462C4445" w:rsidR="005A70EC" w:rsidRPr="00CA1B0D" w:rsidRDefault="005A70EC" w:rsidP="00413BB1">
            <w:pPr>
              <w:pStyle w:val="TableParagraph"/>
              <w:ind w:right="3"/>
              <w:rPr>
                <w:rFonts w:cs="B Lotus"/>
                <w:sz w:val="22"/>
                <w:szCs w:val="22"/>
              </w:rPr>
            </w:pPr>
            <w:r w:rsidRPr="00CA1B0D">
              <w:rPr>
                <w:rFonts w:cs="B Lotus" w:hint="cs"/>
                <w:sz w:val="22"/>
                <w:szCs w:val="22"/>
                <w:rtl/>
              </w:rPr>
              <w:t>1-</w:t>
            </w:r>
          </w:p>
        </w:tc>
        <w:tc>
          <w:tcPr>
            <w:tcW w:w="882" w:type="dxa"/>
            <w:shd w:val="clear" w:color="auto" w:fill="D5DCE4" w:themeFill="text2" w:themeFillTint="33"/>
            <w:vAlign w:val="center"/>
          </w:tcPr>
          <w:p w14:paraId="43A61989"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r>
      <w:tr w:rsidR="00977AAA" w:rsidRPr="00977AAA" w14:paraId="7CDE0B84" w14:textId="77777777" w:rsidTr="000825F7">
        <w:trPr>
          <w:trHeight w:val="402"/>
          <w:jc w:val="center"/>
        </w:trPr>
        <w:tc>
          <w:tcPr>
            <w:tcW w:w="841" w:type="dxa"/>
            <w:shd w:val="clear" w:color="auto" w:fill="5B9BD5" w:themeFill="accent1"/>
            <w:vAlign w:val="center"/>
          </w:tcPr>
          <w:p w14:paraId="4D052D50" w14:textId="416127B8" w:rsidR="005A70EC" w:rsidRPr="0059020E" w:rsidRDefault="005A70EC" w:rsidP="00413BB1">
            <w:pPr>
              <w:pStyle w:val="TableParagraph"/>
              <w:spacing w:line="16" w:lineRule="atLeast"/>
              <w:ind w:right="-180" w:hanging="47"/>
              <w:rPr>
                <w:rFonts w:cs="B Lotus"/>
                <w:b/>
                <w:bCs/>
                <w:sz w:val="22"/>
                <w:szCs w:val="22"/>
              </w:rPr>
            </w:pPr>
            <w:r w:rsidRPr="0059020E">
              <w:rPr>
                <w:rFonts w:cs="B Lotus" w:hint="cs"/>
                <w:b/>
                <w:bCs/>
                <w:sz w:val="22"/>
                <w:szCs w:val="22"/>
                <w:rtl/>
              </w:rPr>
              <w:t>39</w:t>
            </w:r>
          </w:p>
        </w:tc>
        <w:tc>
          <w:tcPr>
            <w:tcW w:w="1276" w:type="dxa"/>
            <w:shd w:val="clear" w:color="auto" w:fill="auto"/>
            <w:vAlign w:val="center"/>
          </w:tcPr>
          <w:p w14:paraId="5AA831D9" w14:textId="77777777" w:rsidR="005A70EC" w:rsidRPr="00CA1B0D" w:rsidRDefault="005A70EC" w:rsidP="00413BB1">
            <w:pPr>
              <w:pStyle w:val="TableParagraph"/>
              <w:ind w:right="3"/>
              <w:rPr>
                <w:rFonts w:cs="B Lotus"/>
                <w:sz w:val="22"/>
                <w:szCs w:val="22"/>
                <w:rtl/>
              </w:rPr>
            </w:pPr>
            <w:r w:rsidRPr="00CA1B0D">
              <w:rPr>
                <w:rFonts w:cs="B Lotus"/>
                <w:sz w:val="22"/>
                <w:szCs w:val="22"/>
                <w:rtl/>
              </w:rPr>
              <w:t>ﺧﺎش</w:t>
            </w:r>
          </w:p>
        </w:tc>
        <w:tc>
          <w:tcPr>
            <w:tcW w:w="1134" w:type="dxa"/>
            <w:shd w:val="clear" w:color="auto" w:fill="auto"/>
            <w:vAlign w:val="center"/>
          </w:tcPr>
          <w:p w14:paraId="018D3F3B" w14:textId="4932814F" w:rsidR="005A70EC" w:rsidRPr="00CA1B0D" w:rsidRDefault="005A70EC" w:rsidP="00413BB1">
            <w:pPr>
              <w:pStyle w:val="TableParagraph"/>
              <w:ind w:right="3"/>
              <w:rPr>
                <w:rFonts w:cs="B Lotus"/>
                <w:sz w:val="22"/>
                <w:szCs w:val="22"/>
              </w:rPr>
            </w:pPr>
            <w:r w:rsidRPr="00CA1B0D">
              <w:rPr>
                <w:rFonts w:cs="B Lotus"/>
                <w:sz w:val="22"/>
                <w:szCs w:val="22"/>
                <w:rtl/>
              </w:rPr>
              <w:t>1400</w:t>
            </w:r>
          </w:p>
        </w:tc>
        <w:tc>
          <w:tcPr>
            <w:tcW w:w="1419" w:type="dxa"/>
            <w:shd w:val="clear" w:color="auto" w:fill="auto"/>
            <w:vAlign w:val="center"/>
          </w:tcPr>
          <w:p w14:paraId="22BF7567"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B</w:t>
            </w:r>
          </w:p>
        </w:tc>
        <w:tc>
          <w:tcPr>
            <w:tcW w:w="1701" w:type="dxa"/>
            <w:shd w:val="clear" w:color="auto" w:fill="auto"/>
            <w:vAlign w:val="center"/>
          </w:tcPr>
          <w:p w14:paraId="2607C863" w14:textId="5AE59921" w:rsidR="005A70EC" w:rsidRPr="00CA1B0D" w:rsidRDefault="005A70EC" w:rsidP="00413BB1">
            <w:pPr>
              <w:pStyle w:val="TableParagraph"/>
              <w:ind w:right="3"/>
              <w:rPr>
                <w:rFonts w:cs="B Lotus"/>
                <w:sz w:val="22"/>
                <w:szCs w:val="22"/>
              </w:rPr>
            </w:pPr>
            <w:r w:rsidRPr="00CA1B0D">
              <w:rPr>
                <w:rFonts w:cs="B Lotus"/>
                <w:sz w:val="22"/>
                <w:szCs w:val="22"/>
                <w:rtl/>
              </w:rPr>
              <w:t>44</w:t>
            </w:r>
          </w:p>
        </w:tc>
        <w:tc>
          <w:tcPr>
            <w:tcW w:w="709" w:type="dxa"/>
            <w:shd w:val="clear" w:color="auto" w:fill="auto"/>
            <w:vAlign w:val="center"/>
          </w:tcPr>
          <w:p w14:paraId="139F4663"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B</w:t>
            </w:r>
          </w:p>
        </w:tc>
        <w:tc>
          <w:tcPr>
            <w:tcW w:w="1811" w:type="dxa"/>
            <w:shd w:val="clear" w:color="auto" w:fill="auto"/>
            <w:vAlign w:val="center"/>
          </w:tcPr>
          <w:p w14:paraId="605BF993" w14:textId="22E0ED48" w:rsidR="005A70EC" w:rsidRPr="00CA1B0D" w:rsidRDefault="005A70EC" w:rsidP="00413BB1">
            <w:pPr>
              <w:pStyle w:val="TableParagraph"/>
              <w:ind w:right="3"/>
              <w:rPr>
                <w:rFonts w:cs="B Lotus"/>
                <w:sz w:val="22"/>
                <w:szCs w:val="22"/>
              </w:rPr>
            </w:pPr>
            <w:r w:rsidRPr="00CA1B0D">
              <w:rPr>
                <w:rFonts w:cs="B Lotus" w:hint="cs"/>
                <w:sz w:val="22"/>
                <w:szCs w:val="22"/>
                <w:rtl/>
              </w:rPr>
              <w:t>9.6-</w:t>
            </w:r>
          </w:p>
        </w:tc>
        <w:tc>
          <w:tcPr>
            <w:tcW w:w="882" w:type="dxa"/>
            <w:shd w:val="clear" w:color="auto" w:fill="auto"/>
            <w:vAlign w:val="center"/>
          </w:tcPr>
          <w:p w14:paraId="43826809"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r>
      <w:tr w:rsidR="00977AAA" w:rsidRPr="00977AAA" w14:paraId="0A612D73" w14:textId="77777777" w:rsidTr="000825F7">
        <w:trPr>
          <w:trHeight w:val="402"/>
          <w:jc w:val="center"/>
        </w:trPr>
        <w:tc>
          <w:tcPr>
            <w:tcW w:w="841" w:type="dxa"/>
            <w:shd w:val="clear" w:color="auto" w:fill="5B9BD5" w:themeFill="accent1"/>
            <w:vAlign w:val="center"/>
          </w:tcPr>
          <w:p w14:paraId="6D6CB685" w14:textId="1F363A2A" w:rsidR="005A70EC" w:rsidRPr="0059020E" w:rsidRDefault="005A70EC" w:rsidP="00413BB1">
            <w:pPr>
              <w:pStyle w:val="TableParagraph"/>
              <w:spacing w:line="16" w:lineRule="atLeast"/>
              <w:ind w:right="-180" w:hanging="47"/>
              <w:rPr>
                <w:rFonts w:cs="B Lotus"/>
                <w:b/>
                <w:bCs/>
                <w:sz w:val="22"/>
                <w:szCs w:val="22"/>
              </w:rPr>
            </w:pPr>
            <w:r w:rsidRPr="0059020E">
              <w:rPr>
                <w:rFonts w:cs="B Lotus" w:hint="cs"/>
                <w:b/>
                <w:bCs/>
                <w:sz w:val="22"/>
                <w:szCs w:val="22"/>
                <w:rtl/>
              </w:rPr>
              <w:t>40</w:t>
            </w:r>
          </w:p>
        </w:tc>
        <w:tc>
          <w:tcPr>
            <w:tcW w:w="1276" w:type="dxa"/>
            <w:shd w:val="clear" w:color="auto" w:fill="D5DCE4" w:themeFill="text2" w:themeFillTint="33"/>
            <w:vAlign w:val="center"/>
          </w:tcPr>
          <w:p w14:paraId="7EA2F7FC" w14:textId="77777777" w:rsidR="005A70EC" w:rsidRPr="00CA1B0D" w:rsidRDefault="005A70EC" w:rsidP="00413BB1">
            <w:pPr>
              <w:pStyle w:val="TableParagraph"/>
              <w:ind w:right="3"/>
              <w:rPr>
                <w:rFonts w:cs="B Lotus"/>
                <w:sz w:val="22"/>
                <w:szCs w:val="22"/>
                <w:rtl/>
              </w:rPr>
            </w:pPr>
            <w:r w:rsidRPr="00CA1B0D">
              <w:rPr>
                <w:rFonts w:cs="B Lotus"/>
                <w:sz w:val="22"/>
                <w:szCs w:val="22"/>
                <w:rtl/>
              </w:rPr>
              <w:t>ﺧﺮم آﺑﺎدﺗﻨﻜﺎﺑﻦ</w:t>
            </w:r>
          </w:p>
        </w:tc>
        <w:tc>
          <w:tcPr>
            <w:tcW w:w="1134" w:type="dxa"/>
            <w:shd w:val="clear" w:color="auto" w:fill="D5DCE4" w:themeFill="text2" w:themeFillTint="33"/>
            <w:vAlign w:val="center"/>
          </w:tcPr>
          <w:p w14:paraId="4D107F7F" w14:textId="1EF82EFA" w:rsidR="005A70EC" w:rsidRPr="00CA1B0D" w:rsidRDefault="005A70EC" w:rsidP="00413BB1">
            <w:pPr>
              <w:pStyle w:val="TableParagraph"/>
              <w:ind w:right="3"/>
              <w:rPr>
                <w:rFonts w:cs="B Lotus"/>
                <w:sz w:val="22"/>
                <w:szCs w:val="22"/>
              </w:rPr>
            </w:pPr>
            <w:r w:rsidRPr="00CA1B0D">
              <w:rPr>
                <w:rFonts w:cs="B Lotus"/>
                <w:sz w:val="22"/>
                <w:szCs w:val="22"/>
                <w:rtl/>
              </w:rPr>
              <w:t>50</w:t>
            </w:r>
          </w:p>
        </w:tc>
        <w:tc>
          <w:tcPr>
            <w:tcW w:w="1419" w:type="dxa"/>
            <w:shd w:val="clear" w:color="auto" w:fill="D5DCE4" w:themeFill="text2" w:themeFillTint="33"/>
            <w:vAlign w:val="center"/>
          </w:tcPr>
          <w:p w14:paraId="0CF81C35"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c>
          <w:tcPr>
            <w:tcW w:w="1701" w:type="dxa"/>
            <w:shd w:val="clear" w:color="auto" w:fill="D5DCE4" w:themeFill="text2" w:themeFillTint="33"/>
            <w:vAlign w:val="center"/>
          </w:tcPr>
          <w:p w14:paraId="255ED467" w14:textId="1F974D4E" w:rsidR="005A70EC" w:rsidRPr="00CA1B0D" w:rsidRDefault="005A70EC" w:rsidP="00413BB1">
            <w:pPr>
              <w:pStyle w:val="TableParagraph"/>
              <w:ind w:right="3"/>
              <w:rPr>
                <w:rFonts w:cs="B Lotus"/>
                <w:sz w:val="22"/>
                <w:szCs w:val="22"/>
              </w:rPr>
            </w:pPr>
            <w:r w:rsidRPr="00CA1B0D">
              <w:rPr>
                <w:rFonts w:cs="B Lotus"/>
                <w:sz w:val="22"/>
                <w:szCs w:val="22"/>
                <w:rtl/>
              </w:rPr>
              <w:t>38</w:t>
            </w:r>
          </w:p>
        </w:tc>
        <w:tc>
          <w:tcPr>
            <w:tcW w:w="709" w:type="dxa"/>
            <w:shd w:val="clear" w:color="auto" w:fill="D5DCE4" w:themeFill="text2" w:themeFillTint="33"/>
            <w:vAlign w:val="center"/>
          </w:tcPr>
          <w:p w14:paraId="42074145"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c>
          <w:tcPr>
            <w:tcW w:w="1811" w:type="dxa"/>
            <w:shd w:val="clear" w:color="auto" w:fill="D5DCE4" w:themeFill="text2" w:themeFillTint="33"/>
            <w:vAlign w:val="center"/>
          </w:tcPr>
          <w:p w14:paraId="2B5FC358" w14:textId="7968A88C" w:rsidR="005A70EC" w:rsidRPr="00CA1B0D" w:rsidRDefault="005A70EC" w:rsidP="00413BB1">
            <w:pPr>
              <w:pStyle w:val="TableParagraph"/>
              <w:ind w:right="3"/>
              <w:rPr>
                <w:rFonts w:cs="B Lotus"/>
                <w:sz w:val="22"/>
                <w:szCs w:val="22"/>
              </w:rPr>
            </w:pPr>
            <w:r w:rsidRPr="00CA1B0D">
              <w:rPr>
                <w:rFonts w:cs="B Lotus" w:hint="cs"/>
                <w:sz w:val="22"/>
                <w:szCs w:val="22"/>
                <w:rtl/>
              </w:rPr>
              <w:t>3.8-</w:t>
            </w:r>
          </w:p>
        </w:tc>
        <w:tc>
          <w:tcPr>
            <w:tcW w:w="882" w:type="dxa"/>
            <w:shd w:val="clear" w:color="auto" w:fill="D5DCE4" w:themeFill="text2" w:themeFillTint="33"/>
            <w:vAlign w:val="center"/>
          </w:tcPr>
          <w:p w14:paraId="13D5C131"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r>
      <w:tr w:rsidR="00977AAA" w:rsidRPr="00977AAA" w14:paraId="59044425" w14:textId="77777777" w:rsidTr="000825F7">
        <w:trPr>
          <w:trHeight w:val="402"/>
          <w:jc w:val="center"/>
        </w:trPr>
        <w:tc>
          <w:tcPr>
            <w:tcW w:w="841" w:type="dxa"/>
            <w:shd w:val="clear" w:color="auto" w:fill="5B9BD5" w:themeFill="accent1"/>
            <w:vAlign w:val="center"/>
          </w:tcPr>
          <w:p w14:paraId="4D19548A" w14:textId="1636AACC" w:rsidR="005A70EC" w:rsidRPr="0059020E" w:rsidRDefault="005A70EC" w:rsidP="00413BB1">
            <w:pPr>
              <w:pStyle w:val="TableParagraph"/>
              <w:spacing w:line="16" w:lineRule="atLeast"/>
              <w:ind w:right="-180" w:hanging="47"/>
              <w:rPr>
                <w:rFonts w:cs="B Lotus"/>
                <w:b/>
                <w:bCs/>
                <w:sz w:val="22"/>
                <w:szCs w:val="22"/>
              </w:rPr>
            </w:pPr>
            <w:r w:rsidRPr="0059020E">
              <w:rPr>
                <w:rFonts w:cs="B Lotus" w:hint="cs"/>
                <w:b/>
                <w:bCs/>
                <w:sz w:val="22"/>
                <w:szCs w:val="22"/>
                <w:rtl/>
              </w:rPr>
              <w:t>41</w:t>
            </w:r>
          </w:p>
        </w:tc>
        <w:tc>
          <w:tcPr>
            <w:tcW w:w="1276" w:type="dxa"/>
            <w:shd w:val="clear" w:color="auto" w:fill="auto"/>
            <w:vAlign w:val="center"/>
          </w:tcPr>
          <w:p w14:paraId="5FCD2213" w14:textId="77777777" w:rsidR="005A70EC" w:rsidRPr="00CA1B0D" w:rsidRDefault="005A70EC" w:rsidP="00413BB1">
            <w:pPr>
              <w:pStyle w:val="TableParagraph"/>
              <w:ind w:right="3"/>
              <w:rPr>
                <w:rFonts w:cs="B Lotus"/>
                <w:sz w:val="22"/>
                <w:szCs w:val="22"/>
                <w:rtl/>
              </w:rPr>
            </w:pPr>
            <w:r w:rsidRPr="00CA1B0D">
              <w:rPr>
                <w:rFonts w:cs="B Lotus"/>
                <w:sz w:val="22"/>
                <w:szCs w:val="22"/>
                <w:rtl/>
              </w:rPr>
              <w:t>ﺧﺮﻣﺸﻬﺮ</w:t>
            </w:r>
          </w:p>
        </w:tc>
        <w:tc>
          <w:tcPr>
            <w:tcW w:w="1134" w:type="dxa"/>
            <w:shd w:val="clear" w:color="auto" w:fill="auto"/>
            <w:vAlign w:val="center"/>
          </w:tcPr>
          <w:p w14:paraId="5BA11AFA" w14:textId="501C9EB4" w:rsidR="005A70EC" w:rsidRPr="00CA1B0D" w:rsidRDefault="005A70EC" w:rsidP="00413BB1">
            <w:pPr>
              <w:pStyle w:val="TableParagraph"/>
              <w:ind w:right="3"/>
              <w:rPr>
                <w:rFonts w:cs="B Lotus"/>
                <w:sz w:val="22"/>
                <w:szCs w:val="22"/>
                <w:rtl/>
              </w:rPr>
            </w:pPr>
            <w:r w:rsidRPr="00CA1B0D">
              <w:rPr>
                <w:rFonts w:cs="B Lotus"/>
                <w:sz w:val="22"/>
                <w:szCs w:val="22"/>
                <w:rtl/>
              </w:rPr>
              <w:t>5</w:t>
            </w:r>
          </w:p>
        </w:tc>
        <w:tc>
          <w:tcPr>
            <w:tcW w:w="1419" w:type="dxa"/>
            <w:shd w:val="clear" w:color="auto" w:fill="auto"/>
            <w:vAlign w:val="center"/>
          </w:tcPr>
          <w:p w14:paraId="4E94CE1F"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c>
          <w:tcPr>
            <w:tcW w:w="1701" w:type="dxa"/>
            <w:shd w:val="clear" w:color="auto" w:fill="auto"/>
            <w:vAlign w:val="center"/>
          </w:tcPr>
          <w:p w14:paraId="3DB46B48" w14:textId="444CEE60" w:rsidR="005A70EC" w:rsidRPr="00CA1B0D" w:rsidRDefault="005A70EC" w:rsidP="00413BB1">
            <w:pPr>
              <w:pStyle w:val="TableParagraph"/>
              <w:ind w:right="3"/>
              <w:rPr>
                <w:rFonts w:cs="B Lotus"/>
                <w:sz w:val="22"/>
                <w:szCs w:val="22"/>
              </w:rPr>
            </w:pPr>
            <w:r w:rsidRPr="00CA1B0D">
              <w:rPr>
                <w:rFonts w:cs="B Lotus" w:hint="cs"/>
                <w:sz w:val="22"/>
                <w:szCs w:val="22"/>
                <w:rtl/>
              </w:rPr>
              <w:t>49.5</w:t>
            </w:r>
          </w:p>
        </w:tc>
        <w:tc>
          <w:tcPr>
            <w:tcW w:w="709" w:type="dxa"/>
            <w:shd w:val="clear" w:color="auto" w:fill="auto"/>
            <w:vAlign w:val="center"/>
          </w:tcPr>
          <w:p w14:paraId="4D8471D6"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C</w:t>
            </w:r>
          </w:p>
        </w:tc>
        <w:tc>
          <w:tcPr>
            <w:tcW w:w="1811" w:type="dxa"/>
            <w:shd w:val="clear" w:color="auto" w:fill="auto"/>
            <w:vAlign w:val="center"/>
          </w:tcPr>
          <w:p w14:paraId="6D0FFFEC" w14:textId="261D4730" w:rsidR="005A70EC" w:rsidRPr="00CA1B0D" w:rsidRDefault="005A70EC" w:rsidP="00413BB1">
            <w:pPr>
              <w:pStyle w:val="TableParagraph"/>
              <w:ind w:right="3"/>
              <w:rPr>
                <w:rFonts w:cs="B Lotus"/>
                <w:sz w:val="22"/>
                <w:szCs w:val="22"/>
              </w:rPr>
            </w:pPr>
            <w:r w:rsidRPr="00CA1B0D">
              <w:rPr>
                <w:rFonts w:cs="B Lotus" w:hint="cs"/>
                <w:sz w:val="22"/>
                <w:szCs w:val="22"/>
                <w:rtl/>
              </w:rPr>
              <w:t>5-</w:t>
            </w:r>
          </w:p>
        </w:tc>
        <w:tc>
          <w:tcPr>
            <w:tcW w:w="882" w:type="dxa"/>
            <w:shd w:val="clear" w:color="auto" w:fill="auto"/>
            <w:vAlign w:val="center"/>
          </w:tcPr>
          <w:p w14:paraId="19D9F121"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r>
      <w:tr w:rsidR="00977AAA" w:rsidRPr="00977AAA" w14:paraId="351F210E" w14:textId="77777777" w:rsidTr="000825F7">
        <w:trPr>
          <w:trHeight w:val="402"/>
          <w:jc w:val="center"/>
        </w:trPr>
        <w:tc>
          <w:tcPr>
            <w:tcW w:w="841" w:type="dxa"/>
            <w:shd w:val="clear" w:color="auto" w:fill="5B9BD5" w:themeFill="accent1"/>
            <w:vAlign w:val="center"/>
          </w:tcPr>
          <w:p w14:paraId="13B73262" w14:textId="0739662B" w:rsidR="005A70EC" w:rsidRPr="0059020E" w:rsidRDefault="005A70EC" w:rsidP="00413BB1">
            <w:pPr>
              <w:pStyle w:val="TableParagraph"/>
              <w:spacing w:line="16" w:lineRule="atLeast"/>
              <w:ind w:right="-180" w:hanging="47"/>
              <w:rPr>
                <w:rFonts w:cs="B Lotus"/>
                <w:b/>
                <w:bCs/>
                <w:sz w:val="22"/>
                <w:szCs w:val="22"/>
              </w:rPr>
            </w:pPr>
            <w:r w:rsidRPr="0059020E">
              <w:rPr>
                <w:rFonts w:cs="B Lotus" w:hint="cs"/>
                <w:b/>
                <w:bCs/>
                <w:sz w:val="22"/>
                <w:szCs w:val="22"/>
                <w:rtl/>
              </w:rPr>
              <w:t>42</w:t>
            </w:r>
          </w:p>
        </w:tc>
        <w:tc>
          <w:tcPr>
            <w:tcW w:w="1276" w:type="dxa"/>
            <w:shd w:val="clear" w:color="auto" w:fill="D5DCE4" w:themeFill="text2" w:themeFillTint="33"/>
            <w:vAlign w:val="center"/>
          </w:tcPr>
          <w:p w14:paraId="7614A580" w14:textId="77777777" w:rsidR="005A70EC" w:rsidRPr="00CA1B0D" w:rsidRDefault="005A70EC" w:rsidP="00413BB1">
            <w:pPr>
              <w:pStyle w:val="TableParagraph"/>
              <w:ind w:right="3"/>
              <w:rPr>
                <w:rFonts w:cs="B Lotus"/>
                <w:sz w:val="22"/>
                <w:szCs w:val="22"/>
                <w:rtl/>
              </w:rPr>
            </w:pPr>
            <w:r w:rsidRPr="00CA1B0D">
              <w:rPr>
                <w:rFonts w:cs="B Lotus"/>
                <w:sz w:val="22"/>
                <w:szCs w:val="22"/>
                <w:rtl/>
              </w:rPr>
              <w:t>ﺧﻨﺪاب</w:t>
            </w:r>
          </w:p>
        </w:tc>
        <w:tc>
          <w:tcPr>
            <w:tcW w:w="1134" w:type="dxa"/>
            <w:shd w:val="clear" w:color="auto" w:fill="D5DCE4" w:themeFill="text2" w:themeFillTint="33"/>
            <w:vAlign w:val="center"/>
          </w:tcPr>
          <w:p w14:paraId="111E1FC8" w14:textId="4EC332A7" w:rsidR="005A70EC" w:rsidRPr="00CA1B0D" w:rsidRDefault="005A70EC" w:rsidP="00413BB1">
            <w:pPr>
              <w:pStyle w:val="TableParagraph"/>
              <w:ind w:right="3"/>
              <w:rPr>
                <w:rFonts w:cs="B Lotus"/>
                <w:sz w:val="22"/>
                <w:szCs w:val="22"/>
              </w:rPr>
            </w:pPr>
            <w:r w:rsidRPr="00CA1B0D">
              <w:rPr>
                <w:rFonts w:cs="B Lotus"/>
                <w:sz w:val="22"/>
                <w:szCs w:val="22"/>
                <w:rtl/>
              </w:rPr>
              <w:t>1920</w:t>
            </w:r>
          </w:p>
        </w:tc>
        <w:tc>
          <w:tcPr>
            <w:tcW w:w="1419" w:type="dxa"/>
            <w:shd w:val="clear" w:color="auto" w:fill="D5DCE4" w:themeFill="text2" w:themeFillTint="33"/>
            <w:vAlign w:val="center"/>
          </w:tcPr>
          <w:p w14:paraId="4BB5EDEF"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C</w:t>
            </w:r>
          </w:p>
        </w:tc>
        <w:tc>
          <w:tcPr>
            <w:tcW w:w="1701" w:type="dxa"/>
            <w:shd w:val="clear" w:color="auto" w:fill="D5DCE4" w:themeFill="text2" w:themeFillTint="33"/>
            <w:vAlign w:val="center"/>
          </w:tcPr>
          <w:p w14:paraId="1D75BF18" w14:textId="4F332903" w:rsidR="005A70EC" w:rsidRPr="00CA1B0D" w:rsidRDefault="005A70EC" w:rsidP="00413BB1">
            <w:pPr>
              <w:pStyle w:val="TableParagraph"/>
              <w:ind w:right="3"/>
              <w:rPr>
                <w:rFonts w:cs="B Lotus"/>
                <w:sz w:val="22"/>
                <w:szCs w:val="22"/>
              </w:rPr>
            </w:pPr>
            <w:r w:rsidRPr="00CA1B0D">
              <w:rPr>
                <w:rFonts w:cs="B Lotus" w:hint="cs"/>
                <w:sz w:val="22"/>
                <w:szCs w:val="22"/>
                <w:rtl/>
              </w:rPr>
              <w:t>45</w:t>
            </w:r>
          </w:p>
        </w:tc>
        <w:tc>
          <w:tcPr>
            <w:tcW w:w="709" w:type="dxa"/>
            <w:shd w:val="clear" w:color="auto" w:fill="D5DCE4" w:themeFill="text2" w:themeFillTint="33"/>
            <w:vAlign w:val="center"/>
          </w:tcPr>
          <w:p w14:paraId="4930CA51"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C</w:t>
            </w:r>
          </w:p>
        </w:tc>
        <w:tc>
          <w:tcPr>
            <w:tcW w:w="1811" w:type="dxa"/>
            <w:shd w:val="clear" w:color="auto" w:fill="D5DCE4" w:themeFill="text2" w:themeFillTint="33"/>
            <w:vAlign w:val="center"/>
          </w:tcPr>
          <w:p w14:paraId="6FCE7404" w14:textId="3C5785DA" w:rsidR="005A70EC" w:rsidRPr="00CA1B0D" w:rsidRDefault="005A70EC" w:rsidP="00413BB1">
            <w:pPr>
              <w:pStyle w:val="TableParagraph"/>
              <w:ind w:right="3"/>
              <w:rPr>
                <w:rFonts w:cs="B Lotus"/>
                <w:sz w:val="22"/>
                <w:szCs w:val="22"/>
              </w:rPr>
            </w:pPr>
            <w:r w:rsidRPr="00CA1B0D">
              <w:rPr>
                <w:rFonts w:cs="B Lotus" w:hint="cs"/>
                <w:sz w:val="22"/>
                <w:szCs w:val="22"/>
                <w:rtl/>
              </w:rPr>
              <w:t>31.5-</w:t>
            </w:r>
          </w:p>
        </w:tc>
        <w:tc>
          <w:tcPr>
            <w:tcW w:w="882" w:type="dxa"/>
            <w:shd w:val="clear" w:color="auto" w:fill="D5DCE4" w:themeFill="text2" w:themeFillTint="33"/>
            <w:vAlign w:val="center"/>
          </w:tcPr>
          <w:p w14:paraId="5E45C18D"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C</w:t>
            </w:r>
          </w:p>
        </w:tc>
      </w:tr>
      <w:tr w:rsidR="00977AAA" w:rsidRPr="00977AAA" w14:paraId="084E6D8B" w14:textId="77777777" w:rsidTr="000825F7">
        <w:trPr>
          <w:trHeight w:val="402"/>
          <w:jc w:val="center"/>
        </w:trPr>
        <w:tc>
          <w:tcPr>
            <w:tcW w:w="841" w:type="dxa"/>
            <w:shd w:val="clear" w:color="auto" w:fill="5B9BD5" w:themeFill="accent1"/>
            <w:vAlign w:val="center"/>
          </w:tcPr>
          <w:p w14:paraId="0643DFF8" w14:textId="71773A02" w:rsidR="005A70EC" w:rsidRPr="0059020E" w:rsidRDefault="005A70EC" w:rsidP="00413BB1">
            <w:pPr>
              <w:pStyle w:val="TableParagraph"/>
              <w:spacing w:line="16" w:lineRule="atLeast"/>
              <w:ind w:right="-180" w:hanging="47"/>
              <w:rPr>
                <w:rFonts w:cs="B Lotus"/>
                <w:b/>
                <w:bCs/>
                <w:sz w:val="22"/>
                <w:szCs w:val="22"/>
              </w:rPr>
            </w:pPr>
            <w:r w:rsidRPr="0059020E">
              <w:rPr>
                <w:rFonts w:cs="B Lotus" w:hint="cs"/>
                <w:b/>
                <w:bCs/>
                <w:sz w:val="22"/>
                <w:szCs w:val="22"/>
                <w:rtl/>
              </w:rPr>
              <w:t>43</w:t>
            </w:r>
          </w:p>
        </w:tc>
        <w:tc>
          <w:tcPr>
            <w:tcW w:w="1276" w:type="dxa"/>
            <w:shd w:val="clear" w:color="auto" w:fill="auto"/>
            <w:vAlign w:val="center"/>
          </w:tcPr>
          <w:p w14:paraId="74F3E450" w14:textId="77777777" w:rsidR="005A70EC" w:rsidRPr="00CA1B0D" w:rsidRDefault="005A70EC" w:rsidP="00413BB1">
            <w:pPr>
              <w:pStyle w:val="TableParagraph"/>
              <w:ind w:right="3"/>
              <w:rPr>
                <w:rFonts w:cs="B Lotus"/>
                <w:sz w:val="22"/>
                <w:szCs w:val="22"/>
                <w:rtl/>
              </w:rPr>
            </w:pPr>
            <w:r w:rsidRPr="00CA1B0D">
              <w:rPr>
                <w:rFonts w:cs="B Lotus"/>
                <w:sz w:val="22"/>
                <w:szCs w:val="22"/>
                <w:rtl/>
              </w:rPr>
              <w:t>ﺧﻮاﻧﺴﺎر</w:t>
            </w:r>
          </w:p>
        </w:tc>
        <w:tc>
          <w:tcPr>
            <w:tcW w:w="1134" w:type="dxa"/>
            <w:shd w:val="clear" w:color="auto" w:fill="auto"/>
            <w:vAlign w:val="center"/>
          </w:tcPr>
          <w:p w14:paraId="4B8ACC3F" w14:textId="57B9759F" w:rsidR="005A70EC" w:rsidRPr="00CA1B0D" w:rsidRDefault="005A70EC" w:rsidP="00413BB1">
            <w:pPr>
              <w:pStyle w:val="TableParagraph"/>
              <w:ind w:right="3"/>
              <w:rPr>
                <w:rFonts w:cs="B Lotus"/>
                <w:sz w:val="22"/>
                <w:szCs w:val="22"/>
              </w:rPr>
            </w:pPr>
            <w:r w:rsidRPr="00CA1B0D">
              <w:rPr>
                <w:rFonts w:cs="B Lotus"/>
                <w:sz w:val="22"/>
                <w:szCs w:val="22"/>
                <w:rtl/>
              </w:rPr>
              <w:t>2300</w:t>
            </w:r>
          </w:p>
        </w:tc>
        <w:tc>
          <w:tcPr>
            <w:tcW w:w="1419" w:type="dxa"/>
            <w:shd w:val="clear" w:color="auto" w:fill="auto"/>
            <w:vAlign w:val="center"/>
          </w:tcPr>
          <w:p w14:paraId="26CA580B"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D</w:t>
            </w:r>
          </w:p>
        </w:tc>
        <w:tc>
          <w:tcPr>
            <w:tcW w:w="1701" w:type="dxa"/>
            <w:shd w:val="clear" w:color="auto" w:fill="auto"/>
            <w:vAlign w:val="center"/>
          </w:tcPr>
          <w:p w14:paraId="3BA05897" w14:textId="52AC8B71" w:rsidR="005A70EC" w:rsidRPr="00CA1B0D" w:rsidRDefault="005A70EC" w:rsidP="00413BB1">
            <w:pPr>
              <w:pStyle w:val="TableParagraph"/>
              <w:ind w:right="3"/>
              <w:rPr>
                <w:rFonts w:cs="B Lotus"/>
                <w:sz w:val="22"/>
                <w:szCs w:val="22"/>
              </w:rPr>
            </w:pPr>
            <w:r w:rsidRPr="00CA1B0D">
              <w:rPr>
                <w:rFonts w:cs="B Lotus" w:hint="cs"/>
                <w:sz w:val="22"/>
                <w:szCs w:val="22"/>
                <w:rtl/>
              </w:rPr>
              <w:t>36.5</w:t>
            </w:r>
          </w:p>
        </w:tc>
        <w:tc>
          <w:tcPr>
            <w:tcW w:w="709" w:type="dxa"/>
            <w:shd w:val="clear" w:color="auto" w:fill="auto"/>
            <w:vAlign w:val="center"/>
          </w:tcPr>
          <w:p w14:paraId="11737459"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c>
          <w:tcPr>
            <w:tcW w:w="1811" w:type="dxa"/>
            <w:shd w:val="clear" w:color="auto" w:fill="auto"/>
            <w:vAlign w:val="center"/>
          </w:tcPr>
          <w:p w14:paraId="1543257E" w14:textId="55EAF501" w:rsidR="005A70EC" w:rsidRPr="00CA1B0D" w:rsidRDefault="005A70EC" w:rsidP="00413BB1">
            <w:pPr>
              <w:pStyle w:val="TableParagraph"/>
              <w:ind w:right="3"/>
              <w:rPr>
                <w:rFonts w:cs="B Lotus"/>
                <w:sz w:val="22"/>
                <w:szCs w:val="22"/>
              </w:rPr>
            </w:pPr>
            <w:r w:rsidRPr="00CA1B0D">
              <w:rPr>
                <w:rFonts w:cs="B Lotus" w:hint="cs"/>
                <w:sz w:val="22"/>
                <w:szCs w:val="22"/>
                <w:rtl/>
              </w:rPr>
              <w:t>15.5-</w:t>
            </w:r>
          </w:p>
        </w:tc>
        <w:tc>
          <w:tcPr>
            <w:tcW w:w="882" w:type="dxa"/>
            <w:shd w:val="clear" w:color="auto" w:fill="auto"/>
            <w:vAlign w:val="center"/>
          </w:tcPr>
          <w:p w14:paraId="4C021E3A"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r>
      <w:tr w:rsidR="00977AAA" w:rsidRPr="00977AAA" w14:paraId="6B95DD0D" w14:textId="77777777" w:rsidTr="000825F7">
        <w:trPr>
          <w:trHeight w:val="402"/>
          <w:jc w:val="center"/>
        </w:trPr>
        <w:tc>
          <w:tcPr>
            <w:tcW w:w="841" w:type="dxa"/>
            <w:shd w:val="clear" w:color="auto" w:fill="5B9BD5" w:themeFill="accent1"/>
            <w:vAlign w:val="center"/>
          </w:tcPr>
          <w:p w14:paraId="43CD1223" w14:textId="4699D1CD" w:rsidR="005A70EC" w:rsidRPr="0059020E" w:rsidRDefault="005A70EC" w:rsidP="00413BB1">
            <w:pPr>
              <w:pStyle w:val="TableParagraph"/>
              <w:spacing w:line="16" w:lineRule="atLeast"/>
              <w:ind w:right="-180" w:hanging="47"/>
              <w:rPr>
                <w:rFonts w:cs="B Lotus"/>
                <w:b/>
                <w:bCs/>
                <w:sz w:val="22"/>
                <w:szCs w:val="22"/>
              </w:rPr>
            </w:pPr>
            <w:r w:rsidRPr="0059020E">
              <w:rPr>
                <w:rFonts w:cs="B Lotus" w:hint="cs"/>
                <w:b/>
                <w:bCs/>
                <w:sz w:val="22"/>
                <w:szCs w:val="22"/>
                <w:rtl/>
              </w:rPr>
              <w:t>44</w:t>
            </w:r>
          </w:p>
        </w:tc>
        <w:tc>
          <w:tcPr>
            <w:tcW w:w="1276" w:type="dxa"/>
            <w:shd w:val="clear" w:color="auto" w:fill="D5DCE4" w:themeFill="text2" w:themeFillTint="33"/>
            <w:vAlign w:val="center"/>
          </w:tcPr>
          <w:p w14:paraId="2D3D9BBD" w14:textId="77777777" w:rsidR="005A70EC" w:rsidRPr="00CA1B0D" w:rsidRDefault="005A70EC" w:rsidP="00413BB1">
            <w:pPr>
              <w:pStyle w:val="TableParagraph"/>
              <w:ind w:right="3"/>
              <w:rPr>
                <w:rFonts w:cs="B Lotus"/>
                <w:sz w:val="22"/>
                <w:szCs w:val="22"/>
                <w:rtl/>
              </w:rPr>
            </w:pPr>
            <w:r w:rsidRPr="00CA1B0D">
              <w:rPr>
                <w:rFonts w:cs="B Lotus"/>
                <w:sz w:val="22"/>
                <w:szCs w:val="22"/>
                <w:rtl/>
              </w:rPr>
              <w:t>ﺧﻮرﺑﻴﺎﺑﺎﻧﻚ</w:t>
            </w:r>
          </w:p>
        </w:tc>
        <w:tc>
          <w:tcPr>
            <w:tcW w:w="1134" w:type="dxa"/>
            <w:shd w:val="clear" w:color="auto" w:fill="D5DCE4" w:themeFill="text2" w:themeFillTint="33"/>
            <w:vAlign w:val="center"/>
          </w:tcPr>
          <w:p w14:paraId="2F8C5F07" w14:textId="036FB599" w:rsidR="005A70EC" w:rsidRPr="00CA1B0D" w:rsidRDefault="005A70EC" w:rsidP="00413BB1">
            <w:pPr>
              <w:pStyle w:val="TableParagraph"/>
              <w:ind w:right="3"/>
              <w:rPr>
                <w:rFonts w:cs="B Lotus"/>
                <w:sz w:val="22"/>
                <w:szCs w:val="22"/>
              </w:rPr>
            </w:pPr>
            <w:r w:rsidRPr="00CA1B0D">
              <w:rPr>
                <w:rFonts w:cs="B Lotus"/>
                <w:sz w:val="22"/>
                <w:szCs w:val="22"/>
                <w:rtl/>
              </w:rPr>
              <w:t>850</w:t>
            </w:r>
          </w:p>
        </w:tc>
        <w:tc>
          <w:tcPr>
            <w:tcW w:w="1419" w:type="dxa"/>
            <w:shd w:val="clear" w:color="auto" w:fill="D5DCE4" w:themeFill="text2" w:themeFillTint="33"/>
            <w:vAlign w:val="center"/>
          </w:tcPr>
          <w:p w14:paraId="37266051"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c>
          <w:tcPr>
            <w:tcW w:w="1701" w:type="dxa"/>
            <w:shd w:val="clear" w:color="auto" w:fill="D5DCE4" w:themeFill="text2" w:themeFillTint="33"/>
            <w:vAlign w:val="center"/>
          </w:tcPr>
          <w:p w14:paraId="5649D5EC" w14:textId="22289352" w:rsidR="005A70EC" w:rsidRPr="00CA1B0D" w:rsidRDefault="005A70EC" w:rsidP="00413BB1">
            <w:pPr>
              <w:pStyle w:val="TableParagraph"/>
              <w:ind w:right="3"/>
              <w:rPr>
                <w:rFonts w:cs="B Lotus"/>
                <w:sz w:val="22"/>
                <w:szCs w:val="22"/>
              </w:rPr>
            </w:pPr>
            <w:r w:rsidRPr="00CA1B0D">
              <w:rPr>
                <w:rFonts w:cs="B Lotus"/>
                <w:sz w:val="22"/>
                <w:szCs w:val="22"/>
                <w:rtl/>
              </w:rPr>
              <w:t>48</w:t>
            </w:r>
          </w:p>
        </w:tc>
        <w:tc>
          <w:tcPr>
            <w:tcW w:w="709" w:type="dxa"/>
            <w:shd w:val="clear" w:color="auto" w:fill="D5DCE4" w:themeFill="text2" w:themeFillTint="33"/>
            <w:vAlign w:val="center"/>
          </w:tcPr>
          <w:p w14:paraId="69A0980C"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C</w:t>
            </w:r>
          </w:p>
        </w:tc>
        <w:tc>
          <w:tcPr>
            <w:tcW w:w="1811" w:type="dxa"/>
            <w:shd w:val="clear" w:color="auto" w:fill="D5DCE4" w:themeFill="text2" w:themeFillTint="33"/>
            <w:vAlign w:val="center"/>
          </w:tcPr>
          <w:p w14:paraId="50F5F1FB" w14:textId="5BB8F9AB" w:rsidR="005A70EC" w:rsidRPr="00CA1B0D" w:rsidRDefault="005A70EC" w:rsidP="00413BB1">
            <w:pPr>
              <w:pStyle w:val="TableParagraph"/>
              <w:ind w:right="3"/>
              <w:rPr>
                <w:rFonts w:cs="B Lotus"/>
                <w:sz w:val="22"/>
                <w:szCs w:val="22"/>
              </w:rPr>
            </w:pPr>
            <w:r w:rsidRPr="00CA1B0D">
              <w:rPr>
                <w:rFonts w:cs="B Lotus" w:hint="cs"/>
                <w:sz w:val="22"/>
                <w:szCs w:val="22"/>
                <w:rtl/>
              </w:rPr>
              <w:t>11-</w:t>
            </w:r>
          </w:p>
        </w:tc>
        <w:tc>
          <w:tcPr>
            <w:tcW w:w="882" w:type="dxa"/>
            <w:shd w:val="clear" w:color="auto" w:fill="D5DCE4" w:themeFill="text2" w:themeFillTint="33"/>
            <w:vAlign w:val="center"/>
          </w:tcPr>
          <w:p w14:paraId="0650FA10"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r>
      <w:tr w:rsidR="00977AAA" w:rsidRPr="00977AAA" w14:paraId="0871BDC7" w14:textId="77777777" w:rsidTr="000825F7">
        <w:trPr>
          <w:trHeight w:val="402"/>
          <w:jc w:val="center"/>
        </w:trPr>
        <w:tc>
          <w:tcPr>
            <w:tcW w:w="841" w:type="dxa"/>
            <w:shd w:val="clear" w:color="auto" w:fill="5B9BD5" w:themeFill="accent1"/>
            <w:vAlign w:val="center"/>
          </w:tcPr>
          <w:p w14:paraId="6F4E2020" w14:textId="5CF32585" w:rsidR="005A70EC" w:rsidRPr="0059020E" w:rsidRDefault="005A70EC" w:rsidP="00413BB1">
            <w:pPr>
              <w:pStyle w:val="TableParagraph"/>
              <w:spacing w:line="16" w:lineRule="atLeast"/>
              <w:ind w:right="-180" w:hanging="47"/>
              <w:rPr>
                <w:rFonts w:cs="B Lotus"/>
                <w:b/>
                <w:bCs/>
                <w:sz w:val="22"/>
                <w:szCs w:val="22"/>
              </w:rPr>
            </w:pPr>
            <w:r w:rsidRPr="0059020E">
              <w:rPr>
                <w:rFonts w:cs="B Lotus" w:hint="cs"/>
                <w:b/>
                <w:bCs/>
                <w:sz w:val="22"/>
                <w:szCs w:val="22"/>
                <w:rtl/>
              </w:rPr>
              <w:t>45</w:t>
            </w:r>
          </w:p>
        </w:tc>
        <w:tc>
          <w:tcPr>
            <w:tcW w:w="1276" w:type="dxa"/>
            <w:shd w:val="clear" w:color="auto" w:fill="auto"/>
            <w:vAlign w:val="center"/>
          </w:tcPr>
          <w:p w14:paraId="233354C0" w14:textId="77777777" w:rsidR="005A70EC" w:rsidRPr="00CA1B0D" w:rsidRDefault="005A70EC" w:rsidP="00413BB1">
            <w:pPr>
              <w:pStyle w:val="TableParagraph"/>
              <w:ind w:right="3"/>
              <w:rPr>
                <w:rFonts w:cs="B Lotus"/>
                <w:sz w:val="22"/>
                <w:szCs w:val="22"/>
                <w:rtl/>
              </w:rPr>
            </w:pPr>
            <w:r w:rsidRPr="00CA1B0D">
              <w:rPr>
                <w:rFonts w:cs="B Lotus"/>
                <w:sz w:val="22"/>
                <w:szCs w:val="22"/>
                <w:rtl/>
              </w:rPr>
              <w:t>داراب</w:t>
            </w:r>
          </w:p>
        </w:tc>
        <w:tc>
          <w:tcPr>
            <w:tcW w:w="1134" w:type="dxa"/>
            <w:shd w:val="clear" w:color="auto" w:fill="auto"/>
            <w:vAlign w:val="center"/>
          </w:tcPr>
          <w:p w14:paraId="03471D99" w14:textId="79929BB7" w:rsidR="005A70EC" w:rsidRPr="00CA1B0D" w:rsidRDefault="005A70EC" w:rsidP="00413BB1">
            <w:pPr>
              <w:pStyle w:val="TableParagraph"/>
              <w:ind w:right="3"/>
              <w:rPr>
                <w:rFonts w:cs="B Lotus"/>
                <w:sz w:val="22"/>
                <w:szCs w:val="22"/>
              </w:rPr>
            </w:pPr>
            <w:r w:rsidRPr="00CA1B0D">
              <w:rPr>
                <w:rFonts w:cs="B Lotus"/>
                <w:sz w:val="22"/>
                <w:szCs w:val="22"/>
                <w:rtl/>
              </w:rPr>
              <w:t>1150</w:t>
            </w:r>
          </w:p>
        </w:tc>
        <w:tc>
          <w:tcPr>
            <w:tcW w:w="1419" w:type="dxa"/>
            <w:shd w:val="clear" w:color="auto" w:fill="auto"/>
            <w:vAlign w:val="center"/>
          </w:tcPr>
          <w:p w14:paraId="5A4733DF"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B</w:t>
            </w:r>
          </w:p>
        </w:tc>
        <w:tc>
          <w:tcPr>
            <w:tcW w:w="1701" w:type="dxa"/>
            <w:shd w:val="clear" w:color="auto" w:fill="auto"/>
            <w:vAlign w:val="center"/>
          </w:tcPr>
          <w:p w14:paraId="789DE22E" w14:textId="1FBEAC7A" w:rsidR="005A70EC" w:rsidRPr="00CA1B0D" w:rsidRDefault="005A70EC" w:rsidP="00413BB1">
            <w:pPr>
              <w:pStyle w:val="TableParagraph"/>
              <w:ind w:right="3"/>
              <w:rPr>
                <w:rFonts w:cs="B Lotus"/>
                <w:sz w:val="22"/>
                <w:szCs w:val="22"/>
              </w:rPr>
            </w:pPr>
            <w:r w:rsidRPr="00CA1B0D">
              <w:rPr>
                <w:rFonts w:cs="B Lotus"/>
                <w:sz w:val="22"/>
                <w:szCs w:val="22"/>
                <w:rtl/>
              </w:rPr>
              <w:t>46</w:t>
            </w:r>
          </w:p>
        </w:tc>
        <w:tc>
          <w:tcPr>
            <w:tcW w:w="709" w:type="dxa"/>
            <w:shd w:val="clear" w:color="auto" w:fill="auto"/>
            <w:vAlign w:val="center"/>
          </w:tcPr>
          <w:p w14:paraId="5BFAEC54"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C</w:t>
            </w:r>
          </w:p>
        </w:tc>
        <w:tc>
          <w:tcPr>
            <w:tcW w:w="1811" w:type="dxa"/>
            <w:shd w:val="clear" w:color="auto" w:fill="auto"/>
            <w:vAlign w:val="center"/>
          </w:tcPr>
          <w:p w14:paraId="444948D4" w14:textId="76C8B2A8" w:rsidR="005A70EC" w:rsidRPr="00CA1B0D" w:rsidRDefault="005A70EC" w:rsidP="00413BB1">
            <w:pPr>
              <w:pStyle w:val="TableParagraph"/>
              <w:ind w:right="3"/>
              <w:rPr>
                <w:rFonts w:cs="B Lotus"/>
                <w:sz w:val="22"/>
                <w:szCs w:val="22"/>
              </w:rPr>
            </w:pPr>
            <w:r w:rsidRPr="00CA1B0D">
              <w:rPr>
                <w:rFonts w:cs="B Lotus" w:hint="cs"/>
                <w:sz w:val="22"/>
                <w:szCs w:val="22"/>
                <w:rtl/>
              </w:rPr>
              <w:t>5-</w:t>
            </w:r>
          </w:p>
        </w:tc>
        <w:tc>
          <w:tcPr>
            <w:tcW w:w="882" w:type="dxa"/>
            <w:shd w:val="clear" w:color="auto" w:fill="auto"/>
            <w:vAlign w:val="center"/>
          </w:tcPr>
          <w:p w14:paraId="4A7BBF96"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r>
      <w:tr w:rsidR="00977AAA" w:rsidRPr="00977AAA" w14:paraId="2BBD0211" w14:textId="77777777" w:rsidTr="000825F7">
        <w:trPr>
          <w:trHeight w:val="402"/>
          <w:jc w:val="center"/>
        </w:trPr>
        <w:tc>
          <w:tcPr>
            <w:tcW w:w="841" w:type="dxa"/>
            <w:shd w:val="clear" w:color="auto" w:fill="5B9BD5" w:themeFill="accent1"/>
            <w:vAlign w:val="center"/>
          </w:tcPr>
          <w:p w14:paraId="0E8A3E6F" w14:textId="6E544923" w:rsidR="005A70EC" w:rsidRPr="0059020E" w:rsidRDefault="005A70EC" w:rsidP="00413BB1">
            <w:pPr>
              <w:pStyle w:val="TableParagraph"/>
              <w:spacing w:line="16" w:lineRule="atLeast"/>
              <w:ind w:right="-180" w:hanging="47"/>
              <w:rPr>
                <w:rFonts w:cs="B Lotus"/>
                <w:b/>
                <w:bCs/>
                <w:sz w:val="22"/>
                <w:szCs w:val="22"/>
              </w:rPr>
            </w:pPr>
            <w:r w:rsidRPr="0059020E">
              <w:rPr>
                <w:rFonts w:cs="B Lotus" w:hint="cs"/>
                <w:b/>
                <w:bCs/>
                <w:sz w:val="22"/>
                <w:szCs w:val="22"/>
                <w:rtl/>
              </w:rPr>
              <w:t>46</w:t>
            </w:r>
          </w:p>
        </w:tc>
        <w:tc>
          <w:tcPr>
            <w:tcW w:w="1276" w:type="dxa"/>
            <w:shd w:val="clear" w:color="auto" w:fill="D5DCE4" w:themeFill="text2" w:themeFillTint="33"/>
            <w:vAlign w:val="center"/>
          </w:tcPr>
          <w:p w14:paraId="6889D235" w14:textId="77777777" w:rsidR="005A70EC" w:rsidRPr="00CA1B0D" w:rsidRDefault="005A70EC" w:rsidP="00413BB1">
            <w:pPr>
              <w:pStyle w:val="TableParagraph"/>
              <w:ind w:right="3"/>
              <w:rPr>
                <w:rFonts w:cs="B Lotus"/>
                <w:sz w:val="22"/>
                <w:szCs w:val="22"/>
                <w:rtl/>
              </w:rPr>
            </w:pPr>
            <w:r w:rsidRPr="00CA1B0D">
              <w:rPr>
                <w:rFonts w:cs="B Lotus"/>
                <w:sz w:val="22"/>
                <w:szCs w:val="22"/>
                <w:rtl/>
              </w:rPr>
              <w:t>داﻣﻐﺎن</w:t>
            </w:r>
          </w:p>
        </w:tc>
        <w:tc>
          <w:tcPr>
            <w:tcW w:w="1134" w:type="dxa"/>
            <w:shd w:val="clear" w:color="auto" w:fill="D5DCE4" w:themeFill="text2" w:themeFillTint="33"/>
            <w:vAlign w:val="center"/>
          </w:tcPr>
          <w:p w14:paraId="0A5229B4" w14:textId="4D6C05B3" w:rsidR="005A70EC" w:rsidRPr="00CA1B0D" w:rsidRDefault="005A70EC" w:rsidP="00413BB1">
            <w:pPr>
              <w:pStyle w:val="TableParagraph"/>
              <w:ind w:right="3"/>
              <w:rPr>
                <w:rFonts w:cs="B Lotus"/>
                <w:sz w:val="22"/>
                <w:szCs w:val="22"/>
              </w:rPr>
            </w:pPr>
            <w:r w:rsidRPr="00CA1B0D">
              <w:rPr>
                <w:rFonts w:cs="B Lotus"/>
                <w:sz w:val="22"/>
                <w:szCs w:val="22"/>
                <w:rtl/>
              </w:rPr>
              <w:t>1170</w:t>
            </w:r>
          </w:p>
        </w:tc>
        <w:tc>
          <w:tcPr>
            <w:tcW w:w="1419" w:type="dxa"/>
            <w:shd w:val="clear" w:color="auto" w:fill="D5DCE4" w:themeFill="text2" w:themeFillTint="33"/>
            <w:vAlign w:val="center"/>
          </w:tcPr>
          <w:p w14:paraId="0D1687D4"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B</w:t>
            </w:r>
          </w:p>
        </w:tc>
        <w:tc>
          <w:tcPr>
            <w:tcW w:w="1701" w:type="dxa"/>
            <w:shd w:val="clear" w:color="auto" w:fill="D5DCE4" w:themeFill="text2" w:themeFillTint="33"/>
            <w:vAlign w:val="center"/>
          </w:tcPr>
          <w:p w14:paraId="346594A7" w14:textId="156DD2A1" w:rsidR="005A70EC" w:rsidRPr="00CA1B0D" w:rsidRDefault="005A70EC" w:rsidP="00413BB1">
            <w:pPr>
              <w:pStyle w:val="TableParagraph"/>
              <w:ind w:right="3"/>
              <w:rPr>
                <w:rFonts w:cs="B Lotus"/>
                <w:sz w:val="22"/>
                <w:szCs w:val="22"/>
              </w:rPr>
            </w:pPr>
            <w:r w:rsidRPr="00CA1B0D">
              <w:rPr>
                <w:rFonts w:cs="B Lotus"/>
                <w:sz w:val="22"/>
                <w:szCs w:val="22"/>
                <w:rtl/>
              </w:rPr>
              <w:t>42</w:t>
            </w:r>
          </w:p>
        </w:tc>
        <w:tc>
          <w:tcPr>
            <w:tcW w:w="709" w:type="dxa"/>
            <w:shd w:val="clear" w:color="auto" w:fill="D5DCE4" w:themeFill="text2" w:themeFillTint="33"/>
            <w:vAlign w:val="center"/>
          </w:tcPr>
          <w:p w14:paraId="38048CD5"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B</w:t>
            </w:r>
          </w:p>
        </w:tc>
        <w:tc>
          <w:tcPr>
            <w:tcW w:w="1811" w:type="dxa"/>
            <w:shd w:val="clear" w:color="auto" w:fill="D5DCE4" w:themeFill="text2" w:themeFillTint="33"/>
            <w:vAlign w:val="center"/>
          </w:tcPr>
          <w:p w14:paraId="219B89C4" w14:textId="7B77C45A" w:rsidR="005A70EC" w:rsidRPr="00CA1B0D" w:rsidRDefault="005A70EC" w:rsidP="00413BB1">
            <w:pPr>
              <w:pStyle w:val="TableParagraph"/>
              <w:ind w:right="3"/>
              <w:rPr>
                <w:rFonts w:cs="B Lotus"/>
                <w:sz w:val="22"/>
                <w:szCs w:val="22"/>
              </w:rPr>
            </w:pPr>
            <w:r w:rsidRPr="00CA1B0D">
              <w:rPr>
                <w:rFonts w:cs="B Lotus" w:hint="cs"/>
                <w:sz w:val="22"/>
                <w:szCs w:val="22"/>
                <w:rtl/>
              </w:rPr>
              <w:t>11.5-</w:t>
            </w:r>
          </w:p>
        </w:tc>
        <w:tc>
          <w:tcPr>
            <w:tcW w:w="882" w:type="dxa"/>
            <w:shd w:val="clear" w:color="auto" w:fill="D5DCE4" w:themeFill="text2" w:themeFillTint="33"/>
            <w:vAlign w:val="center"/>
          </w:tcPr>
          <w:p w14:paraId="6700FB7E"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r>
      <w:tr w:rsidR="00977AAA" w:rsidRPr="00977AAA" w14:paraId="6875CFDD" w14:textId="77777777" w:rsidTr="000825F7">
        <w:trPr>
          <w:trHeight w:val="402"/>
          <w:jc w:val="center"/>
        </w:trPr>
        <w:tc>
          <w:tcPr>
            <w:tcW w:w="841" w:type="dxa"/>
            <w:shd w:val="clear" w:color="auto" w:fill="5B9BD5" w:themeFill="accent1"/>
            <w:vAlign w:val="center"/>
          </w:tcPr>
          <w:p w14:paraId="0D05123B" w14:textId="753F7553" w:rsidR="005A70EC" w:rsidRPr="0059020E" w:rsidRDefault="005A70EC" w:rsidP="00413BB1">
            <w:pPr>
              <w:pStyle w:val="TableParagraph"/>
              <w:spacing w:line="16" w:lineRule="atLeast"/>
              <w:ind w:right="-180" w:hanging="47"/>
              <w:rPr>
                <w:rFonts w:cs="B Lotus"/>
                <w:b/>
                <w:bCs/>
                <w:sz w:val="22"/>
                <w:szCs w:val="22"/>
              </w:rPr>
            </w:pPr>
            <w:r w:rsidRPr="0059020E">
              <w:rPr>
                <w:rFonts w:cs="B Lotus" w:hint="cs"/>
                <w:b/>
                <w:bCs/>
                <w:sz w:val="22"/>
                <w:szCs w:val="22"/>
                <w:rtl/>
              </w:rPr>
              <w:t>47</w:t>
            </w:r>
          </w:p>
        </w:tc>
        <w:tc>
          <w:tcPr>
            <w:tcW w:w="1276" w:type="dxa"/>
            <w:shd w:val="clear" w:color="auto" w:fill="auto"/>
            <w:vAlign w:val="center"/>
          </w:tcPr>
          <w:p w14:paraId="169922EC" w14:textId="77777777" w:rsidR="005A70EC" w:rsidRPr="00CA1B0D" w:rsidRDefault="005A70EC" w:rsidP="00413BB1">
            <w:pPr>
              <w:pStyle w:val="TableParagraph"/>
              <w:ind w:right="3"/>
              <w:rPr>
                <w:rFonts w:cs="B Lotus"/>
                <w:sz w:val="22"/>
                <w:szCs w:val="22"/>
                <w:rtl/>
              </w:rPr>
            </w:pPr>
            <w:r w:rsidRPr="00CA1B0D">
              <w:rPr>
                <w:rFonts w:cs="B Lotus"/>
                <w:sz w:val="22"/>
                <w:szCs w:val="22"/>
                <w:rtl/>
              </w:rPr>
              <w:t>درود</w:t>
            </w:r>
          </w:p>
        </w:tc>
        <w:tc>
          <w:tcPr>
            <w:tcW w:w="1134" w:type="dxa"/>
            <w:shd w:val="clear" w:color="auto" w:fill="auto"/>
            <w:vAlign w:val="center"/>
          </w:tcPr>
          <w:p w14:paraId="0BDD8823" w14:textId="24357611" w:rsidR="005A70EC" w:rsidRPr="00CA1B0D" w:rsidRDefault="005A70EC" w:rsidP="00413BB1">
            <w:pPr>
              <w:pStyle w:val="TableParagraph"/>
              <w:ind w:right="3"/>
              <w:rPr>
                <w:rFonts w:cs="B Lotus"/>
                <w:sz w:val="22"/>
                <w:szCs w:val="22"/>
              </w:rPr>
            </w:pPr>
            <w:r w:rsidRPr="00CA1B0D">
              <w:rPr>
                <w:rFonts w:cs="B Lotus"/>
                <w:sz w:val="22"/>
                <w:szCs w:val="22"/>
                <w:rtl/>
              </w:rPr>
              <w:t>1402</w:t>
            </w:r>
          </w:p>
        </w:tc>
        <w:tc>
          <w:tcPr>
            <w:tcW w:w="1419" w:type="dxa"/>
            <w:shd w:val="clear" w:color="auto" w:fill="auto"/>
            <w:vAlign w:val="center"/>
          </w:tcPr>
          <w:p w14:paraId="4CBC565E"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B</w:t>
            </w:r>
          </w:p>
        </w:tc>
        <w:tc>
          <w:tcPr>
            <w:tcW w:w="1701" w:type="dxa"/>
            <w:shd w:val="clear" w:color="auto" w:fill="auto"/>
            <w:vAlign w:val="center"/>
          </w:tcPr>
          <w:p w14:paraId="704A4211" w14:textId="038765A6" w:rsidR="005A70EC" w:rsidRPr="00CA1B0D" w:rsidRDefault="005A70EC" w:rsidP="00413BB1">
            <w:pPr>
              <w:pStyle w:val="TableParagraph"/>
              <w:ind w:right="3"/>
              <w:rPr>
                <w:rFonts w:cs="B Lotus"/>
                <w:sz w:val="22"/>
                <w:szCs w:val="22"/>
              </w:rPr>
            </w:pPr>
            <w:r w:rsidRPr="00CA1B0D">
              <w:rPr>
                <w:rFonts w:cs="B Lotus"/>
                <w:sz w:val="22"/>
                <w:szCs w:val="22"/>
                <w:rtl/>
              </w:rPr>
              <w:t>41</w:t>
            </w:r>
          </w:p>
        </w:tc>
        <w:tc>
          <w:tcPr>
            <w:tcW w:w="709" w:type="dxa"/>
            <w:shd w:val="clear" w:color="auto" w:fill="auto"/>
            <w:vAlign w:val="center"/>
          </w:tcPr>
          <w:p w14:paraId="6BD571EC"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B</w:t>
            </w:r>
          </w:p>
        </w:tc>
        <w:tc>
          <w:tcPr>
            <w:tcW w:w="1811" w:type="dxa"/>
            <w:shd w:val="clear" w:color="auto" w:fill="auto"/>
            <w:vAlign w:val="center"/>
          </w:tcPr>
          <w:p w14:paraId="76804C5D" w14:textId="082AF995" w:rsidR="005A70EC" w:rsidRPr="00CA1B0D" w:rsidRDefault="005A70EC" w:rsidP="00413BB1">
            <w:pPr>
              <w:pStyle w:val="TableParagraph"/>
              <w:ind w:right="3"/>
              <w:rPr>
                <w:rFonts w:cs="B Lotus"/>
                <w:sz w:val="22"/>
                <w:szCs w:val="22"/>
              </w:rPr>
            </w:pPr>
            <w:r w:rsidRPr="00CA1B0D">
              <w:rPr>
                <w:rFonts w:cs="B Lotus" w:hint="cs"/>
                <w:sz w:val="22"/>
                <w:szCs w:val="22"/>
                <w:rtl/>
              </w:rPr>
              <w:t>23-</w:t>
            </w:r>
          </w:p>
        </w:tc>
        <w:tc>
          <w:tcPr>
            <w:tcW w:w="882" w:type="dxa"/>
            <w:shd w:val="clear" w:color="auto" w:fill="auto"/>
            <w:vAlign w:val="center"/>
          </w:tcPr>
          <w:p w14:paraId="32FE7FB3"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B</w:t>
            </w:r>
          </w:p>
        </w:tc>
      </w:tr>
      <w:tr w:rsidR="00977AAA" w:rsidRPr="00977AAA" w14:paraId="661AA412" w14:textId="77777777" w:rsidTr="000825F7">
        <w:trPr>
          <w:trHeight w:val="402"/>
          <w:jc w:val="center"/>
        </w:trPr>
        <w:tc>
          <w:tcPr>
            <w:tcW w:w="841" w:type="dxa"/>
            <w:shd w:val="clear" w:color="auto" w:fill="5B9BD5" w:themeFill="accent1"/>
            <w:vAlign w:val="center"/>
          </w:tcPr>
          <w:p w14:paraId="0AB44953" w14:textId="6BF2AFF9" w:rsidR="005A70EC" w:rsidRPr="0059020E" w:rsidRDefault="005A70EC" w:rsidP="00413BB1">
            <w:pPr>
              <w:pStyle w:val="TableParagraph"/>
              <w:spacing w:line="16" w:lineRule="atLeast"/>
              <w:ind w:right="-180"/>
              <w:rPr>
                <w:rFonts w:cs="B Lotus"/>
                <w:b/>
                <w:bCs/>
                <w:sz w:val="22"/>
                <w:szCs w:val="22"/>
              </w:rPr>
            </w:pPr>
            <w:r w:rsidRPr="0059020E">
              <w:rPr>
                <w:rFonts w:cs="B Lotus" w:hint="cs"/>
                <w:b/>
                <w:bCs/>
                <w:sz w:val="22"/>
                <w:szCs w:val="22"/>
                <w:rtl/>
              </w:rPr>
              <w:t>48</w:t>
            </w:r>
          </w:p>
        </w:tc>
        <w:tc>
          <w:tcPr>
            <w:tcW w:w="1276" w:type="dxa"/>
            <w:shd w:val="clear" w:color="auto" w:fill="D5DCE4" w:themeFill="text2" w:themeFillTint="33"/>
            <w:vAlign w:val="center"/>
          </w:tcPr>
          <w:p w14:paraId="416DA82E" w14:textId="77777777" w:rsidR="005A70EC" w:rsidRPr="00CA1B0D" w:rsidRDefault="005A70EC" w:rsidP="00413BB1">
            <w:pPr>
              <w:pStyle w:val="TableParagraph"/>
              <w:ind w:right="3"/>
              <w:rPr>
                <w:rFonts w:cs="B Lotus"/>
                <w:sz w:val="22"/>
                <w:szCs w:val="22"/>
                <w:rtl/>
              </w:rPr>
            </w:pPr>
            <w:r w:rsidRPr="00CA1B0D">
              <w:rPr>
                <w:rFonts w:cs="B Lotus"/>
                <w:sz w:val="22"/>
                <w:szCs w:val="22"/>
                <w:rtl/>
              </w:rPr>
              <w:t>دﺷﺖ آزادﮔﺎن</w:t>
            </w:r>
          </w:p>
        </w:tc>
        <w:tc>
          <w:tcPr>
            <w:tcW w:w="1134" w:type="dxa"/>
            <w:shd w:val="clear" w:color="auto" w:fill="D5DCE4" w:themeFill="text2" w:themeFillTint="33"/>
            <w:vAlign w:val="center"/>
          </w:tcPr>
          <w:p w14:paraId="26D9BAF0" w14:textId="2746119F" w:rsidR="005A70EC" w:rsidRPr="00CA1B0D" w:rsidRDefault="005A70EC" w:rsidP="00413BB1">
            <w:pPr>
              <w:pStyle w:val="TableParagraph"/>
              <w:ind w:right="3"/>
              <w:rPr>
                <w:rFonts w:cs="B Lotus"/>
                <w:sz w:val="22"/>
                <w:szCs w:val="22"/>
              </w:rPr>
            </w:pPr>
            <w:r w:rsidRPr="00CA1B0D">
              <w:rPr>
                <w:rFonts w:cs="B Lotus"/>
                <w:sz w:val="22"/>
                <w:szCs w:val="22"/>
                <w:rtl/>
              </w:rPr>
              <w:t>48</w:t>
            </w:r>
          </w:p>
        </w:tc>
        <w:tc>
          <w:tcPr>
            <w:tcW w:w="1419" w:type="dxa"/>
            <w:shd w:val="clear" w:color="auto" w:fill="D5DCE4" w:themeFill="text2" w:themeFillTint="33"/>
            <w:vAlign w:val="center"/>
          </w:tcPr>
          <w:p w14:paraId="09E554F2"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c>
          <w:tcPr>
            <w:tcW w:w="1701" w:type="dxa"/>
            <w:shd w:val="clear" w:color="auto" w:fill="D5DCE4" w:themeFill="text2" w:themeFillTint="33"/>
            <w:vAlign w:val="center"/>
          </w:tcPr>
          <w:p w14:paraId="3DF86D87" w14:textId="21883E12" w:rsidR="005A70EC" w:rsidRPr="00CA1B0D" w:rsidRDefault="005A70EC" w:rsidP="00413BB1">
            <w:pPr>
              <w:pStyle w:val="TableParagraph"/>
              <w:ind w:right="3"/>
              <w:rPr>
                <w:rFonts w:cs="B Lotus"/>
                <w:sz w:val="22"/>
                <w:szCs w:val="22"/>
              </w:rPr>
            </w:pPr>
            <w:r w:rsidRPr="00CA1B0D">
              <w:rPr>
                <w:rFonts w:cs="B Lotus"/>
                <w:sz w:val="22"/>
                <w:szCs w:val="22"/>
                <w:rtl/>
              </w:rPr>
              <w:t>48</w:t>
            </w:r>
          </w:p>
        </w:tc>
        <w:tc>
          <w:tcPr>
            <w:tcW w:w="709" w:type="dxa"/>
            <w:shd w:val="clear" w:color="auto" w:fill="D5DCE4" w:themeFill="text2" w:themeFillTint="33"/>
            <w:vAlign w:val="center"/>
          </w:tcPr>
          <w:p w14:paraId="7E8EB4EC"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C</w:t>
            </w:r>
          </w:p>
        </w:tc>
        <w:tc>
          <w:tcPr>
            <w:tcW w:w="1811" w:type="dxa"/>
            <w:shd w:val="clear" w:color="auto" w:fill="D5DCE4" w:themeFill="text2" w:themeFillTint="33"/>
            <w:vAlign w:val="center"/>
          </w:tcPr>
          <w:p w14:paraId="43BFBC9E" w14:textId="5AEEB441" w:rsidR="005A70EC" w:rsidRPr="00CA1B0D" w:rsidRDefault="005A70EC" w:rsidP="00413BB1">
            <w:pPr>
              <w:pStyle w:val="TableParagraph"/>
              <w:ind w:right="3"/>
              <w:rPr>
                <w:rFonts w:cs="B Lotus"/>
                <w:sz w:val="22"/>
                <w:szCs w:val="22"/>
              </w:rPr>
            </w:pPr>
            <w:r w:rsidRPr="00CA1B0D">
              <w:rPr>
                <w:rFonts w:cs="B Lotus" w:hint="cs"/>
                <w:sz w:val="22"/>
                <w:szCs w:val="22"/>
                <w:rtl/>
              </w:rPr>
              <w:t>6.5-</w:t>
            </w:r>
          </w:p>
        </w:tc>
        <w:tc>
          <w:tcPr>
            <w:tcW w:w="882" w:type="dxa"/>
            <w:shd w:val="clear" w:color="auto" w:fill="D5DCE4" w:themeFill="text2" w:themeFillTint="33"/>
            <w:vAlign w:val="center"/>
          </w:tcPr>
          <w:p w14:paraId="2DB3CF0B"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r>
      <w:tr w:rsidR="00977AAA" w:rsidRPr="00977AAA" w14:paraId="0FE90092" w14:textId="77777777" w:rsidTr="000825F7">
        <w:trPr>
          <w:trHeight w:val="402"/>
          <w:jc w:val="center"/>
        </w:trPr>
        <w:tc>
          <w:tcPr>
            <w:tcW w:w="841" w:type="dxa"/>
            <w:shd w:val="clear" w:color="auto" w:fill="5B9BD5" w:themeFill="accent1"/>
            <w:vAlign w:val="center"/>
          </w:tcPr>
          <w:p w14:paraId="271546E5" w14:textId="7264B834" w:rsidR="005A70EC" w:rsidRPr="0059020E" w:rsidRDefault="005A70EC" w:rsidP="00413BB1">
            <w:pPr>
              <w:pStyle w:val="TableParagraph"/>
              <w:spacing w:line="16" w:lineRule="atLeast"/>
              <w:ind w:right="-180"/>
              <w:rPr>
                <w:rFonts w:cs="B Lotus"/>
                <w:b/>
                <w:bCs/>
                <w:sz w:val="22"/>
                <w:szCs w:val="22"/>
              </w:rPr>
            </w:pPr>
            <w:r w:rsidRPr="0059020E">
              <w:rPr>
                <w:rFonts w:cs="B Lotus" w:hint="cs"/>
                <w:b/>
                <w:bCs/>
                <w:sz w:val="22"/>
                <w:szCs w:val="22"/>
                <w:rtl/>
              </w:rPr>
              <w:t>49</w:t>
            </w:r>
          </w:p>
        </w:tc>
        <w:tc>
          <w:tcPr>
            <w:tcW w:w="1276" w:type="dxa"/>
            <w:shd w:val="clear" w:color="auto" w:fill="auto"/>
            <w:vAlign w:val="center"/>
          </w:tcPr>
          <w:p w14:paraId="764D786F" w14:textId="77777777" w:rsidR="005A70EC" w:rsidRPr="00CA1B0D" w:rsidRDefault="005A70EC" w:rsidP="00413BB1">
            <w:pPr>
              <w:pStyle w:val="TableParagraph"/>
              <w:ind w:right="3"/>
              <w:rPr>
                <w:rFonts w:cs="B Lotus"/>
                <w:sz w:val="22"/>
                <w:szCs w:val="22"/>
                <w:rtl/>
              </w:rPr>
            </w:pPr>
            <w:r w:rsidRPr="00CA1B0D">
              <w:rPr>
                <w:rFonts w:cs="B Lotus"/>
                <w:sz w:val="22"/>
                <w:szCs w:val="22"/>
                <w:rtl/>
              </w:rPr>
              <w:t>دﻣﺎوﻧﺪ</w:t>
            </w:r>
          </w:p>
        </w:tc>
        <w:tc>
          <w:tcPr>
            <w:tcW w:w="1134" w:type="dxa"/>
            <w:shd w:val="clear" w:color="auto" w:fill="auto"/>
            <w:vAlign w:val="center"/>
          </w:tcPr>
          <w:p w14:paraId="151231D6" w14:textId="24F7E2AF" w:rsidR="005A70EC" w:rsidRPr="00CA1B0D" w:rsidRDefault="005A70EC" w:rsidP="00413BB1">
            <w:pPr>
              <w:pStyle w:val="TableParagraph"/>
              <w:ind w:right="3"/>
              <w:rPr>
                <w:rFonts w:cs="B Lotus"/>
                <w:sz w:val="22"/>
                <w:szCs w:val="22"/>
              </w:rPr>
            </w:pPr>
            <w:r w:rsidRPr="00CA1B0D">
              <w:rPr>
                <w:rFonts w:cs="B Lotus"/>
                <w:sz w:val="22"/>
                <w:szCs w:val="22"/>
                <w:rtl/>
              </w:rPr>
              <w:t>2050</w:t>
            </w:r>
          </w:p>
        </w:tc>
        <w:tc>
          <w:tcPr>
            <w:tcW w:w="1419" w:type="dxa"/>
            <w:shd w:val="clear" w:color="auto" w:fill="auto"/>
            <w:vAlign w:val="center"/>
          </w:tcPr>
          <w:p w14:paraId="760EADCA"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D</w:t>
            </w:r>
          </w:p>
        </w:tc>
        <w:tc>
          <w:tcPr>
            <w:tcW w:w="1701" w:type="dxa"/>
            <w:shd w:val="clear" w:color="auto" w:fill="auto"/>
            <w:vAlign w:val="center"/>
          </w:tcPr>
          <w:p w14:paraId="2C2E106D" w14:textId="2406E541" w:rsidR="005A70EC" w:rsidRPr="00CA1B0D" w:rsidRDefault="005A70EC" w:rsidP="00413BB1">
            <w:pPr>
              <w:pStyle w:val="TableParagraph"/>
              <w:ind w:right="3"/>
              <w:rPr>
                <w:rFonts w:cs="B Lotus"/>
                <w:sz w:val="22"/>
                <w:szCs w:val="22"/>
              </w:rPr>
            </w:pPr>
            <w:r w:rsidRPr="00CA1B0D">
              <w:rPr>
                <w:rFonts w:cs="B Lotus" w:hint="cs"/>
                <w:sz w:val="22"/>
                <w:szCs w:val="22"/>
                <w:rtl/>
              </w:rPr>
              <w:t>36.5</w:t>
            </w:r>
          </w:p>
        </w:tc>
        <w:tc>
          <w:tcPr>
            <w:tcW w:w="709" w:type="dxa"/>
            <w:shd w:val="clear" w:color="auto" w:fill="auto"/>
            <w:vAlign w:val="center"/>
          </w:tcPr>
          <w:p w14:paraId="7E38EAC1"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c>
          <w:tcPr>
            <w:tcW w:w="1811" w:type="dxa"/>
            <w:shd w:val="clear" w:color="auto" w:fill="auto"/>
            <w:vAlign w:val="center"/>
          </w:tcPr>
          <w:p w14:paraId="6892E10D" w14:textId="76A0D086" w:rsidR="005A70EC" w:rsidRPr="00CA1B0D" w:rsidRDefault="005A70EC" w:rsidP="00413BB1">
            <w:pPr>
              <w:pStyle w:val="TableParagraph"/>
              <w:ind w:right="3"/>
              <w:rPr>
                <w:rFonts w:cs="B Lotus"/>
                <w:sz w:val="22"/>
                <w:szCs w:val="22"/>
              </w:rPr>
            </w:pPr>
            <w:r w:rsidRPr="00CA1B0D">
              <w:rPr>
                <w:rFonts w:cs="B Lotus" w:hint="cs"/>
                <w:sz w:val="22"/>
                <w:szCs w:val="22"/>
                <w:rtl/>
              </w:rPr>
              <w:t>21.5-</w:t>
            </w:r>
          </w:p>
        </w:tc>
        <w:tc>
          <w:tcPr>
            <w:tcW w:w="882" w:type="dxa"/>
            <w:shd w:val="clear" w:color="auto" w:fill="auto"/>
            <w:vAlign w:val="center"/>
          </w:tcPr>
          <w:p w14:paraId="65D0A223"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B</w:t>
            </w:r>
          </w:p>
        </w:tc>
      </w:tr>
      <w:tr w:rsidR="00977AAA" w:rsidRPr="00977AAA" w14:paraId="690970E9" w14:textId="77777777" w:rsidTr="000825F7">
        <w:trPr>
          <w:trHeight w:val="402"/>
          <w:jc w:val="center"/>
        </w:trPr>
        <w:tc>
          <w:tcPr>
            <w:tcW w:w="841" w:type="dxa"/>
            <w:shd w:val="clear" w:color="auto" w:fill="5B9BD5" w:themeFill="accent1"/>
            <w:vAlign w:val="center"/>
          </w:tcPr>
          <w:p w14:paraId="78C78B12" w14:textId="7CCC401D" w:rsidR="005A70EC" w:rsidRPr="0059020E" w:rsidRDefault="005A70EC" w:rsidP="00413BB1">
            <w:pPr>
              <w:pStyle w:val="TableParagraph"/>
              <w:spacing w:line="16" w:lineRule="atLeast"/>
              <w:ind w:right="-180"/>
              <w:rPr>
                <w:rFonts w:cs="B Lotus"/>
                <w:b/>
                <w:bCs/>
                <w:sz w:val="22"/>
                <w:szCs w:val="22"/>
              </w:rPr>
            </w:pPr>
            <w:r w:rsidRPr="0059020E">
              <w:rPr>
                <w:rFonts w:cs="B Lotus" w:hint="cs"/>
                <w:b/>
                <w:bCs/>
                <w:sz w:val="22"/>
                <w:szCs w:val="22"/>
                <w:rtl/>
              </w:rPr>
              <w:t>50</w:t>
            </w:r>
          </w:p>
        </w:tc>
        <w:tc>
          <w:tcPr>
            <w:tcW w:w="1276" w:type="dxa"/>
            <w:shd w:val="clear" w:color="auto" w:fill="D5DCE4" w:themeFill="text2" w:themeFillTint="33"/>
            <w:vAlign w:val="center"/>
          </w:tcPr>
          <w:p w14:paraId="1A2F2DEC" w14:textId="77777777" w:rsidR="005A70EC" w:rsidRPr="00CA1B0D" w:rsidRDefault="005A70EC" w:rsidP="00413BB1">
            <w:pPr>
              <w:pStyle w:val="TableParagraph"/>
              <w:ind w:right="3"/>
              <w:rPr>
                <w:rFonts w:cs="B Lotus"/>
                <w:sz w:val="22"/>
                <w:szCs w:val="22"/>
                <w:rtl/>
              </w:rPr>
            </w:pPr>
            <w:r w:rsidRPr="00CA1B0D">
              <w:rPr>
                <w:rFonts w:cs="B Lotus"/>
                <w:sz w:val="22"/>
                <w:szCs w:val="22"/>
                <w:rtl/>
              </w:rPr>
              <w:t>راﻣﻬﺮﻣﺰ</w:t>
            </w:r>
          </w:p>
        </w:tc>
        <w:tc>
          <w:tcPr>
            <w:tcW w:w="1134" w:type="dxa"/>
            <w:shd w:val="clear" w:color="auto" w:fill="D5DCE4" w:themeFill="text2" w:themeFillTint="33"/>
            <w:vAlign w:val="center"/>
          </w:tcPr>
          <w:p w14:paraId="1F017E4B" w14:textId="6A397D16" w:rsidR="005A70EC" w:rsidRPr="00CA1B0D" w:rsidRDefault="005A70EC" w:rsidP="00413BB1">
            <w:pPr>
              <w:pStyle w:val="TableParagraph"/>
              <w:ind w:right="3"/>
              <w:rPr>
                <w:rFonts w:cs="B Lotus"/>
                <w:sz w:val="22"/>
                <w:szCs w:val="22"/>
              </w:rPr>
            </w:pPr>
            <w:r w:rsidRPr="00CA1B0D">
              <w:rPr>
                <w:rFonts w:cs="B Lotus"/>
                <w:sz w:val="22"/>
                <w:szCs w:val="22"/>
                <w:rtl/>
              </w:rPr>
              <w:t>200</w:t>
            </w:r>
          </w:p>
        </w:tc>
        <w:tc>
          <w:tcPr>
            <w:tcW w:w="1419" w:type="dxa"/>
            <w:shd w:val="clear" w:color="auto" w:fill="D5DCE4" w:themeFill="text2" w:themeFillTint="33"/>
            <w:vAlign w:val="center"/>
          </w:tcPr>
          <w:p w14:paraId="1756C8A2"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c>
          <w:tcPr>
            <w:tcW w:w="1701" w:type="dxa"/>
            <w:shd w:val="clear" w:color="auto" w:fill="D5DCE4" w:themeFill="text2" w:themeFillTint="33"/>
            <w:vAlign w:val="center"/>
          </w:tcPr>
          <w:p w14:paraId="775BA9F8" w14:textId="6B3D9CB8" w:rsidR="005A70EC" w:rsidRPr="00CA1B0D" w:rsidRDefault="005A70EC" w:rsidP="00413BB1">
            <w:pPr>
              <w:pStyle w:val="TableParagraph"/>
              <w:ind w:right="3"/>
              <w:rPr>
                <w:rFonts w:cs="B Lotus"/>
                <w:sz w:val="22"/>
                <w:szCs w:val="22"/>
              </w:rPr>
            </w:pPr>
            <w:r w:rsidRPr="00CA1B0D">
              <w:rPr>
                <w:rFonts w:cs="B Lotus" w:hint="cs"/>
                <w:sz w:val="22"/>
                <w:szCs w:val="22"/>
                <w:rtl/>
              </w:rPr>
              <w:t>52</w:t>
            </w:r>
          </w:p>
        </w:tc>
        <w:tc>
          <w:tcPr>
            <w:tcW w:w="709" w:type="dxa"/>
            <w:shd w:val="clear" w:color="auto" w:fill="D5DCE4" w:themeFill="text2" w:themeFillTint="33"/>
            <w:vAlign w:val="center"/>
          </w:tcPr>
          <w:p w14:paraId="12947500"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D</w:t>
            </w:r>
          </w:p>
        </w:tc>
        <w:tc>
          <w:tcPr>
            <w:tcW w:w="1811" w:type="dxa"/>
            <w:shd w:val="clear" w:color="auto" w:fill="D5DCE4" w:themeFill="text2" w:themeFillTint="33"/>
            <w:vAlign w:val="center"/>
          </w:tcPr>
          <w:p w14:paraId="645935AC" w14:textId="466EFFB7" w:rsidR="005A70EC" w:rsidRPr="00CA1B0D" w:rsidRDefault="005A70EC" w:rsidP="00413BB1">
            <w:pPr>
              <w:pStyle w:val="TableParagraph"/>
              <w:ind w:right="3"/>
              <w:rPr>
                <w:rFonts w:cs="B Lotus"/>
                <w:sz w:val="22"/>
                <w:szCs w:val="22"/>
              </w:rPr>
            </w:pPr>
            <w:r w:rsidRPr="00CA1B0D">
              <w:rPr>
                <w:rFonts w:cs="B Lotus" w:hint="cs"/>
                <w:sz w:val="22"/>
                <w:szCs w:val="22"/>
                <w:rtl/>
              </w:rPr>
              <w:t>3-</w:t>
            </w:r>
          </w:p>
        </w:tc>
        <w:tc>
          <w:tcPr>
            <w:tcW w:w="882" w:type="dxa"/>
            <w:shd w:val="clear" w:color="auto" w:fill="D5DCE4" w:themeFill="text2" w:themeFillTint="33"/>
            <w:vAlign w:val="center"/>
          </w:tcPr>
          <w:p w14:paraId="4D6CFBEC"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r>
      <w:tr w:rsidR="00977AAA" w:rsidRPr="00977AAA" w14:paraId="794AC36D" w14:textId="77777777" w:rsidTr="000825F7">
        <w:trPr>
          <w:trHeight w:val="402"/>
          <w:jc w:val="center"/>
        </w:trPr>
        <w:tc>
          <w:tcPr>
            <w:tcW w:w="841" w:type="dxa"/>
            <w:shd w:val="clear" w:color="auto" w:fill="5B9BD5" w:themeFill="accent1"/>
            <w:vAlign w:val="center"/>
          </w:tcPr>
          <w:p w14:paraId="2A3D953B" w14:textId="0C1E713C" w:rsidR="005A70EC" w:rsidRPr="0059020E" w:rsidRDefault="005A70EC" w:rsidP="00413BB1">
            <w:pPr>
              <w:pStyle w:val="TableParagraph"/>
              <w:spacing w:line="16" w:lineRule="atLeast"/>
              <w:ind w:right="-180"/>
              <w:rPr>
                <w:rFonts w:cs="B Lotus"/>
                <w:b/>
                <w:bCs/>
                <w:sz w:val="22"/>
                <w:szCs w:val="22"/>
              </w:rPr>
            </w:pPr>
            <w:r w:rsidRPr="0059020E">
              <w:rPr>
                <w:rFonts w:cs="B Lotus" w:hint="cs"/>
                <w:b/>
                <w:bCs/>
                <w:sz w:val="22"/>
                <w:szCs w:val="22"/>
                <w:rtl/>
              </w:rPr>
              <w:t>51</w:t>
            </w:r>
          </w:p>
        </w:tc>
        <w:tc>
          <w:tcPr>
            <w:tcW w:w="1276" w:type="dxa"/>
            <w:shd w:val="clear" w:color="auto" w:fill="auto"/>
            <w:vAlign w:val="center"/>
          </w:tcPr>
          <w:p w14:paraId="1792B235" w14:textId="77777777" w:rsidR="005A70EC" w:rsidRPr="00CA1B0D" w:rsidRDefault="005A70EC" w:rsidP="00413BB1">
            <w:pPr>
              <w:pStyle w:val="TableParagraph"/>
              <w:ind w:right="3"/>
              <w:rPr>
                <w:rFonts w:cs="B Lotus"/>
                <w:sz w:val="22"/>
                <w:szCs w:val="22"/>
                <w:rtl/>
              </w:rPr>
            </w:pPr>
            <w:r w:rsidRPr="00CA1B0D">
              <w:rPr>
                <w:rFonts w:cs="B Lotus"/>
                <w:sz w:val="22"/>
                <w:szCs w:val="22"/>
                <w:rtl/>
              </w:rPr>
              <w:t>رﻓﺴﻨﺠﺎن</w:t>
            </w:r>
          </w:p>
        </w:tc>
        <w:tc>
          <w:tcPr>
            <w:tcW w:w="1134" w:type="dxa"/>
            <w:shd w:val="clear" w:color="auto" w:fill="auto"/>
            <w:vAlign w:val="center"/>
          </w:tcPr>
          <w:p w14:paraId="71CB5073" w14:textId="721C65BA" w:rsidR="005A70EC" w:rsidRPr="00CA1B0D" w:rsidRDefault="005A70EC" w:rsidP="00413BB1">
            <w:pPr>
              <w:pStyle w:val="TableParagraph"/>
              <w:ind w:right="3"/>
              <w:rPr>
                <w:rFonts w:cs="B Lotus"/>
                <w:sz w:val="22"/>
                <w:szCs w:val="22"/>
              </w:rPr>
            </w:pPr>
            <w:r w:rsidRPr="00CA1B0D">
              <w:rPr>
                <w:rFonts w:cs="B Lotus"/>
                <w:sz w:val="22"/>
                <w:szCs w:val="22"/>
                <w:rtl/>
              </w:rPr>
              <w:t>1469</w:t>
            </w:r>
          </w:p>
        </w:tc>
        <w:tc>
          <w:tcPr>
            <w:tcW w:w="1419" w:type="dxa"/>
            <w:shd w:val="clear" w:color="auto" w:fill="auto"/>
            <w:vAlign w:val="center"/>
          </w:tcPr>
          <w:p w14:paraId="1FDA4AA2"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B</w:t>
            </w:r>
          </w:p>
        </w:tc>
        <w:tc>
          <w:tcPr>
            <w:tcW w:w="1701" w:type="dxa"/>
            <w:shd w:val="clear" w:color="auto" w:fill="auto"/>
            <w:vAlign w:val="center"/>
          </w:tcPr>
          <w:p w14:paraId="146DF043" w14:textId="157E29F2" w:rsidR="005A70EC" w:rsidRPr="00CA1B0D" w:rsidRDefault="005A70EC" w:rsidP="00413BB1">
            <w:pPr>
              <w:pStyle w:val="TableParagraph"/>
              <w:ind w:right="3"/>
              <w:rPr>
                <w:rFonts w:cs="B Lotus"/>
                <w:sz w:val="22"/>
                <w:szCs w:val="22"/>
              </w:rPr>
            </w:pPr>
            <w:r w:rsidRPr="00CA1B0D">
              <w:rPr>
                <w:rFonts w:cs="B Lotus" w:hint="cs"/>
                <w:sz w:val="22"/>
                <w:szCs w:val="22"/>
                <w:rtl/>
              </w:rPr>
              <w:t>42</w:t>
            </w:r>
          </w:p>
        </w:tc>
        <w:tc>
          <w:tcPr>
            <w:tcW w:w="709" w:type="dxa"/>
            <w:shd w:val="clear" w:color="auto" w:fill="auto"/>
            <w:vAlign w:val="center"/>
          </w:tcPr>
          <w:p w14:paraId="58A6F1C9"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B</w:t>
            </w:r>
          </w:p>
        </w:tc>
        <w:tc>
          <w:tcPr>
            <w:tcW w:w="1811" w:type="dxa"/>
            <w:shd w:val="clear" w:color="auto" w:fill="auto"/>
            <w:vAlign w:val="center"/>
          </w:tcPr>
          <w:p w14:paraId="179695BF" w14:textId="5F2126E3" w:rsidR="005A70EC" w:rsidRPr="00CA1B0D" w:rsidRDefault="005A70EC" w:rsidP="00413BB1">
            <w:pPr>
              <w:pStyle w:val="TableParagraph"/>
              <w:ind w:right="3"/>
              <w:rPr>
                <w:rFonts w:cs="B Lotus"/>
                <w:sz w:val="22"/>
                <w:szCs w:val="22"/>
              </w:rPr>
            </w:pPr>
            <w:r w:rsidRPr="00CA1B0D">
              <w:rPr>
                <w:rFonts w:cs="B Lotus" w:hint="cs"/>
                <w:sz w:val="22"/>
                <w:szCs w:val="22"/>
                <w:rtl/>
              </w:rPr>
              <w:t>9.5-</w:t>
            </w:r>
          </w:p>
        </w:tc>
        <w:tc>
          <w:tcPr>
            <w:tcW w:w="882" w:type="dxa"/>
            <w:shd w:val="clear" w:color="auto" w:fill="auto"/>
            <w:vAlign w:val="center"/>
          </w:tcPr>
          <w:p w14:paraId="06FB7F2E"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r>
      <w:tr w:rsidR="00977AAA" w:rsidRPr="00977AAA" w14:paraId="4E421768" w14:textId="77777777" w:rsidTr="000825F7">
        <w:trPr>
          <w:trHeight w:val="402"/>
          <w:jc w:val="center"/>
        </w:trPr>
        <w:tc>
          <w:tcPr>
            <w:tcW w:w="841" w:type="dxa"/>
            <w:shd w:val="clear" w:color="auto" w:fill="5B9BD5" w:themeFill="accent1"/>
            <w:vAlign w:val="center"/>
          </w:tcPr>
          <w:p w14:paraId="443823E2" w14:textId="769AF4B6" w:rsidR="005A70EC" w:rsidRPr="0059020E" w:rsidRDefault="005A70EC" w:rsidP="00413BB1">
            <w:pPr>
              <w:pStyle w:val="TableParagraph"/>
              <w:spacing w:line="16" w:lineRule="atLeast"/>
              <w:ind w:right="-180"/>
              <w:rPr>
                <w:rFonts w:cs="B Lotus"/>
                <w:b/>
                <w:bCs/>
                <w:sz w:val="22"/>
                <w:szCs w:val="22"/>
              </w:rPr>
            </w:pPr>
            <w:r w:rsidRPr="0059020E">
              <w:rPr>
                <w:rFonts w:cs="B Lotus" w:hint="cs"/>
                <w:b/>
                <w:bCs/>
                <w:sz w:val="22"/>
                <w:szCs w:val="22"/>
                <w:rtl/>
              </w:rPr>
              <w:t>52</w:t>
            </w:r>
          </w:p>
        </w:tc>
        <w:tc>
          <w:tcPr>
            <w:tcW w:w="1276" w:type="dxa"/>
            <w:shd w:val="clear" w:color="auto" w:fill="D5DCE4" w:themeFill="text2" w:themeFillTint="33"/>
            <w:vAlign w:val="center"/>
          </w:tcPr>
          <w:p w14:paraId="38C57589" w14:textId="77777777" w:rsidR="005A70EC" w:rsidRPr="00CA1B0D" w:rsidRDefault="005A70EC" w:rsidP="00413BB1">
            <w:pPr>
              <w:pStyle w:val="TableParagraph"/>
              <w:ind w:right="3"/>
              <w:rPr>
                <w:rFonts w:cs="B Lotus"/>
                <w:sz w:val="22"/>
                <w:szCs w:val="22"/>
                <w:rtl/>
              </w:rPr>
            </w:pPr>
            <w:r w:rsidRPr="00CA1B0D">
              <w:rPr>
                <w:rFonts w:cs="B Lotus"/>
                <w:sz w:val="22"/>
                <w:szCs w:val="22"/>
                <w:rtl/>
              </w:rPr>
              <w:t>رودﺑﺎر</w:t>
            </w:r>
          </w:p>
        </w:tc>
        <w:tc>
          <w:tcPr>
            <w:tcW w:w="1134" w:type="dxa"/>
            <w:shd w:val="clear" w:color="auto" w:fill="D5DCE4" w:themeFill="text2" w:themeFillTint="33"/>
            <w:vAlign w:val="center"/>
          </w:tcPr>
          <w:p w14:paraId="0A3AD9D8" w14:textId="7389B2A4" w:rsidR="005A70EC" w:rsidRPr="00CA1B0D" w:rsidRDefault="005A70EC" w:rsidP="00413BB1">
            <w:pPr>
              <w:pStyle w:val="TableParagraph"/>
              <w:ind w:right="3"/>
              <w:rPr>
                <w:rFonts w:cs="B Lotus"/>
                <w:sz w:val="22"/>
                <w:szCs w:val="22"/>
              </w:rPr>
            </w:pPr>
            <w:r w:rsidRPr="00CA1B0D">
              <w:rPr>
                <w:rFonts w:cs="B Lotus"/>
                <w:sz w:val="22"/>
                <w:szCs w:val="22"/>
                <w:rtl/>
              </w:rPr>
              <w:t>280</w:t>
            </w:r>
          </w:p>
        </w:tc>
        <w:tc>
          <w:tcPr>
            <w:tcW w:w="1419" w:type="dxa"/>
            <w:shd w:val="clear" w:color="auto" w:fill="D5DCE4" w:themeFill="text2" w:themeFillTint="33"/>
            <w:vAlign w:val="center"/>
          </w:tcPr>
          <w:p w14:paraId="0EC3FB7A"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c>
          <w:tcPr>
            <w:tcW w:w="1701" w:type="dxa"/>
            <w:shd w:val="clear" w:color="auto" w:fill="D5DCE4" w:themeFill="text2" w:themeFillTint="33"/>
            <w:vAlign w:val="center"/>
          </w:tcPr>
          <w:p w14:paraId="0F934027" w14:textId="31D573D8" w:rsidR="005A70EC" w:rsidRPr="00CA1B0D" w:rsidRDefault="005A70EC" w:rsidP="00413BB1">
            <w:pPr>
              <w:pStyle w:val="TableParagraph"/>
              <w:ind w:right="3"/>
              <w:rPr>
                <w:rFonts w:cs="B Lotus"/>
                <w:sz w:val="22"/>
                <w:szCs w:val="22"/>
              </w:rPr>
            </w:pPr>
            <w:r w:rsidRPr="00CA1B0D">
              <w:rPr>
                <w:rFonts w:cs="B Lotus" w:hint="cs"/>
                <w:sz w:val="22"/>
                <w:szCs w:val="22"/>
                <w:rtl/>
              </w:rPr>
              <w:t>43</w:t>
            </w:r>
          </w:p>
        </w:tc>
        <w:tc>
          <w:tcPr>
            <w:tcW w:w="709" w:type="dxa"/>
            <w:shd w:val="clear" w:color="auto" w:fill="D5DCE4" w:themeFill="text2" w:themeFillTint="33"/>
            <w:vAlign w:val="center"/>
          </w:tcPr>
          <w:p w14:paraId="1F10E0ED"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B</w:t>
            </w:r>
          </w:p>
        </w:tc>
        <w:tc>
          <w:tcPr>
            <w:tcW w:w="1811" w:type="dxa"/>
            <w:shd w:val="clear" w:color="auto" w:fill="D5DCE4" w:themeFill="text2" w:themeFillTint="33"/>
            <w:vAlign w:val="center"/>
          </w:tcPr>
          <w:p w14:paraId="6591A5E2" w14:textId="6F592ECC" w:rsidR="005A70EC" w:rsidRPr="00CA1B0D" w:rsidRDefault="005A70EC" w:rsidP="00413BB1">
            <w:pPr>
              <w:pStyle w:val="TableParagraph"/>
              <w:ind w:right="3"/>
              <w:rPr>
                <w:rFonts w:cs="B Lotus"/>
                <w:sz w:val="22"/>
                <w:szCs w:val="22"/>
              </w:rPr>
            </w:pPr>
            <w:r w:rsidRPr="00CA1B0D">
              <w:rPr>
                <w:rFonts w:cs="B Lotus" w:hint="cs"/>
                <w:sz w:val="22"/>
                <w:szCs w:val="22"/>
                <w:rtl/>
              </w:rPr>
              <w:t>6-</w:t>
            </w:r>
          </w:p>
        </w:tc>
        <w:tc>
          <w:tcPr>
            <w:tcW w:w="882" w:type="dxa"/>
            <w:shd w:val="clear" w:color="auto" w:fill="D5DCE4" w:themeFill="text2" w:themeFillTint="33"/>
            <w:vAlign w:val="center"/>
          </w:tcPr>
          <w:p w14:paraId="1F95BB60"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r>
      <w:tr w:rsidR="00977AAA" w:rsidRPr="00977AAA" w14:paraId="7E5EB3F9" w14:textId="77777777" w:rsidTr="000825F7">
        <w:trPr>
          <w:trHeight w:val="402"/>
          <w:jc w:val="center"/>
        </w:trPr>
        <w:tc>
          <w:tcPr>
            <w:tcW w:w="841" w:type="dxa"/>
            <w:shd w:val="clear" w:color="auto" w:fill="5B9BD5" w:themeFill="accent1"/>
            <w:vAlign w:val="center"/>
          </w:tcPr>
          <w:p w14:paraId="5888E033" w14:textId="03009394" w:rsidR="005A70EC" w:rsidRPr="0059020E" w:rsidRDefault="005A70EC" w:rsidP="00413BB1">
            <w:pPr>
              <w:pStyle w:val="TableParagraph"/>
              <w:spacing w:line="16" w:lineRule="atLeast"/>
              <w:ind w:right="-180"/>
              <w:rPr>
                <w:rFonts w:cs="B Lotus"/>
                <w:b/>
                <w:bCs/>
                <w:sz w:val="22"/>
                <w:szCs w:val="22"/>
              </w:rPr>
            </w:pPr>
            <w:r w:rsidRPr="0059020E">
              <w:rPr>
                <w:rFonts w:cs="B Lotus" w:hint="cs"/>
                <w:b/>
                <w:bCs/>
                <w:sz w:val="22"/>
                <w:szCs w:val="22"/>
                <w:rtl/>
              </w:rPr>
              <w:t>53</w:t>
            </w:r>
          </w:p>
        </w:tc>
        <w:tc>
          <w:tcPr>
            <w:tcW w:w="1276" w:type="dxa"/>
            <w:shd w:val="clear" w:color="auto" w:fill="auto"/>
            <w:vAlign w:val="center"/>
          </w:tcPr>
          <w:p w14:paraId="160DE231" w14:textId="77777777" w:rsidR="005A70EC" w:rsidRPr="00CA1B0D" w:rsidRDefault="005A70EC" w:rsidP="00413BB1">
            <w:pPr>
              <w:pStyle w:val="TableParagraph"/>
              <w:ind w:right="3"/>
              <w:rPr>
                <w:rFonts w:cs="B Lotus"/>
                <w:sz w:val="22"/>
                <w:szCs w:val="22"/>
                <w:rtl/>
              </w:rPr>
            </w:pPr>
            <w:r w:rsidRPr="00CA1B0D">
              <w:rPr>
                <w:rFonts w:cs="B Lotus"/>
                <w:sz w:val="22"/>
                <w:szCs w:val="22"/>
                <w:rtl/>
              </w:rPr>
              <w:t>زرﻧﺪﻛﺮﻣﺎن</w:t>
            </w:r>
          </w:p>
        </w:tc>
        <w:tc>
          <w:tcPr>
            <w:tcW w:w="1134" w:type="dxa"/>
            <w:shd w:val="clear" w:color="auto" w:fill="auto"/>
            <w:vAlign w:val="center"/>
          </w:tcPr>
          <w:p w14:paraId="2DAB273A" w14:textId="3A2F87B6" w:rsidR="005A70EC" w:rsidRPr="00CA1B0D" w:rsidRDefault="005A70EC" w:rsidP="00413BB1">
            <w:pPr>
              <w:pStyle w:val="TableParagraph"/>
              <w:ind w:right="3"/>
              <w:rPr>
                <w:rFonts w:cs="B Lotus"/>
                <w:sz w:val="22"/>
                <w:szCs w:val="22"/>
              </w:rPr>
            </w:pPr>
            <w:r w:rsidRPr="00CA1B0D">
              <w:rPr>
                <w:rFonts w:cs="B Lotus"/>
                <w:sz w:val="22"/>
                <w:szCs w:val="22"/>
                <w:rtl/>
              </w:rPr>
              <w:t>1663</w:t>
            </w:r>
          </w:p>
        </w:tc>
        <w:tc>
          <w:tcPr>
            <w:tcW w:w="1419" w:type="dxa"/>
            <w:shd w:val="clear" w:color="auto" w:fill="auto"/>
            <w:vAlign w:val="center"/>
          </w:tcPr>
          <w:p w14:paraId="1A0CA31B"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C</w:t>
            </w:r>
          </w:p>
        </w:tc>
        <w:tc>
          <w:tcPr>
            <w:tcW w:w="1701" w:type="dxa"/>
            <w:shd w:val="clear" w:color="auto" w:fill="auto"/>
            <w:vAlign w:val="center"/>
          </w:tcPr>
          <w:p w14:paraId="71D9FDC6" w14:textId="0392367B" w:rsidR="005A70EC" w:rsidRPr="00CA1B0D" w:rsidRDefault="005A70EC" w:rsidP="00413BB1">
            <w:pPr>
              <w:pStyle w:val="TableParagraph"/>
              <w:ind w:right="3"/>
              <w:rPr>
                <w:rFonts w:cs="B Lotus"/>
                <w:sz w:val="22"/>
                <w:szCs w:val="22"/>
              </w:rPr>
            </w:pPr>
            <w:r w:rsidRPr="00CA1B0D">
              <w:rPr>
                <w:rFonts w:cs="B Lotus" w:hint="cs"/>
                <w:sz w:val="22"/>
                <w:szCs w:val="22"/>
                <w:rtl/>
              </w:rPr>
              <w:t>41.8</w:t>
            </w:r>
          </w:p>
        </w:tc>
        <w:tc>
          <w:tcPr>
            <w:tcW w:w="709" w:type="dxa"/>
            <w:shd w:val="clear" w:color="auto" w:fill="auto"/>
            <w:vAlign w:val="center"/>
          </w:tcPr>
          <w:p w14:paraId="52E99342"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B</w:t>
            </w:r>
          </w:p>
        </w:tc>
        <w:tc>
          <w:tcPr>
            <w:tcW w:w="1811" w:type="dxa"/>
            <w:shd w:val="clear" w:color="auto" w:fill="auto"/>
            <w:vAlign w:val="center"/>
          </w:tcPr>
          <w:p w14:paraId="65C32E68" w14:textId="5835F2B1" w:rsidR="005A70EC" w:rsidRPr="00CA1B0D" w:rsidRDefault="005A70EC" w:rsidP="00413BB1">
            <w:pPr>
              <w:pStyle w:val="TableParagraph"/>
              <w:ind w:right="3"/>
              <w:rPr>
                <w:rFonts w:cs="B Lotus"/>
                <w:sz w:val="22"/>
                <w:szCs w:val="22"/>
              </w:rPr>
            </w:pPr>
            <w:r w:rsidRPr="00CA1B0D">
              <w:rPr>
                <w:rFonts w:cs="B Lotus" w:hint="cs"/>
                <w:sz w:val="22"/>
                <w:szCs w:val="22"/>
                <w:rtl/>
              </w:rPr>
              <w:t>12.4-</w:t>
            </w:r>
          </w:p>
        </w:tc>
        <w:tc>
          <w:tcPr>
            <w:tcW w:w="882" w:type="dxa"/>
            <w:shd w:val="clear" w:color="auto" w:fill="auto"/>
            <w:vAlign w:val="center"/>
          </w:tcPr>
          <w:p w14:paraId="0BD8270C"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r>
      <w:tr w:rsidR="00977AAA" w:rsidRPr="00977AAA" w14:paraId="4C38412B" w14:textId="77777777" w:rsidTr="000825F7">
        <w:trPr>
          <w:trHeight w:val="402"/>
          <w:jc w:val="center"/>
        </w:trPr>
        <w:tc>
          <w:tcPr>
            <w:tcW w:w="841" w:type="dxa"/>
            <w:shd w:val="clear" w:color="auto" w:fill="5B9BD5" w:themeFill="accent1"/>
            <w:vAlign w:val="center"/>
          </w:tcPr>
          <w:p w14:paraId="122B55A4" w14:textId="1B304C89" w:rsidR="005A70EC" w:rsidRPr="0059020E" w:rsidRDefault="005A70EC" w:rsidP="00413BB1">
            <w:pPr>
              <w:pStyle w:val="TableParagraph"/>
              <w:spacing w:line="16" w:lineRule="atLeast"/>
              <w:ind w:right="-180"/>
              <w:rPr>
                <w:rFonts w:cs="B Lotus"/>
                <w:b/>
                <w:bCs/>
                <w:sz w:val="22"/>
                <w:szCs w:val="22"/>
              </w:rPr>
            </w:pPr>
            <w:r w:rsidRPr="0059020E">
              <w:rPr>
                <w:rFonts w:cs="B Lotus" w:hint="cs"/>
                <w:b/>
                <w:bCs/>
                <w:sz w:val="22"/>
                <w:szCs w:val="22"/>
                <w:rtl/>
              </w:rPr>
              <w:t>54</w:t>
            </w:r>
          </w:p>
        </w:tc>
        <w:tc>
          <w:tcPr>
            <w:tcW w:w="1276" w:type="dxa"/>
            <w:shd w:val="clear" w:color="auto" w:fill="D5DCE4" w:themeFill="text2" w:themeFillTint="33"/>
            <w:vAlign w:val="center"/>
          </w:tcPr>
          <w:p w14:paraId="2381238F" w14:textId="77777777" w:rsidR="005A70EC" w:rsidRPr="00CA1B0D" w:rsidRDefault="005A70EC" w:rsidP="00413BB1">
            <w:pPr>
              <w:pStyle w:val="TableParagraph"/>
              <w:ind w:right="3"/>
              <w:rPr>
                <w:rFonts w:cs="B Lotus"/>
                <w:sz w:val="22"/>
                <w:szCs w:val="22"/>
              </w:rPr>
            </w:pPr>
            <w:r w:rsidRPr="00CA1B0D">
              <w:rPr>
                <w:rFonts w:cs="B Lotus"/>
                <w:sz w:val="22"/>
                <w:szCs w:val="22"/>
                <w:rtl/>
              </w:rPr>
              <w:t>ﺳﺎوه</w:t>
            </w:r>
          </w:p>
        </w:tc>
        <w:tc>
          <w:tcPr>
            <w:tcW w:w="1134" w:type="dxa"/>
            <w:shd w:val="clear" w:color="auto" w:fill="D5DCE4" w:themeFill="text2" w:themeFillTint="33"/>
            <w:vAlign w:val="center"/>
          </w:tcPr>
          <w:p w14:paraId="2C3DFA85" w14:textId="69EB06BD" w:rsidR="005A70EC" w:rsidRPr="00CA1B0D" w:rsidRDefault="005A70EC" w:rsidP="00413BB1">
            <w:pPr>
              <w:pStyle w:val="TableParagraph"/>
              <w:ind w:right="3"/>
              <w:rPr>
                <w:rFonts w:cs="B Lotus"/>
                <w:sz w:val="22"/>
                <w:szCs w:val="22"/>
              </w:rPr>
            </w:pPr>
            <w:r w:rsidRPr="00CA1B0D">
              <w:rPr>
                <w:rFonts w:cs="B Lotus"/>
                <w:sz w:val="22"/>
                <w:szCs w:val="22"/>
                <w:rtl/>
              </w:rPr>
              <w:t>1167</w:t>
            </w:r>
          </w:p>
        </w:tc>
        <w:tc>
          <w:tcPr>
            <w:tcW w:w="1419" w:type="dxa"/>
            <w:shd w:val="clear" w:color="auto" w:fill="D5DCE4" w:themeFill="text2" w:themeFillTint="33"/>
            <w:vAlign w:val="center"/>
          </w:tcPr>
          <w:p w14:paraId="60C0846D"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B</w:t>
            </w:r>
          </w:p>
        </w:tc>
        <w:tc>
          <w:tcPr>
            <w:tcW w:w="1701" w:type="dxa"/>
            <w:shd w:val="clear" w:color="auto" w:fill="D5DCE4" w:themeFill="text2" w:themeFillTint="33"/>
            <w:vAlign w:val="center"/>
          </w:tcPr>
          <w:p w14:paraId="54A527B5" w14:textId="577A0C90" w:rsidR="005A70EC" w:rsidRPr="00CA1B0D" w:rsidRDefault="005A70EC" w:rsidP="00413BB1">
            <w:pPr>
              <w:pStyle w:val="TableParagraph"/>
              <w:ind w:right="3"/>
              <w:rPr>
                <w:rFonts w:cs="B Lotus"/>
                <w:sz w:val="22"/>
                <w:szCs w:val="22"/>
              </w:rPr>
            </w:pPr>
            <w:r w:rsidRPr="00CA1B0D">
              <w:rPr>
                <w:rFonts w:cs="B Lotus" w:hint="cs"/>
                <w:sz w:val="22"/>
                <w:szCs w:val="22"/>
                <w:rtl/>
              </w:rPr>
              <w:t>47</w:t>
            </w:r>
          </w:p>
        </w:tc>
        <w:tc>
          <w:tcPr>
            <w:tcW w:w="709" w:type="dxa"/>
            <w:shd w:val="clear" w:color="auto" w:fill="D5DCE4" w:themeFill="text2" w:themeFillTint="33"/>
            <w:vAlign w:val="center"/>
          </w:tcPr>
          <w:p w14:paraId="5EF129FC"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C</w:t>
            </w:r>
          </w:p>
        </w:tc>
        <w:tc>
          <w:tcPr>
            <w:tcW w:w="1811" w:type="dxa"/>
            <w:shd w:val="clear" w:color="auto" w:fill="D5DCE4" w:themeFill="text2" w:themeFillTint="33"/>
            <w:vAlign w:val="center"/>
          </w:tcPr>
          <w:p w14:paraId="64E4A394" w14:textId="7BA6FC8D" w:rsidR="005A70EC" w:rsidRPr="00CA1B0D" w:rsidRDefault="005A70EC" w:rsidP="00413BB1">
            <w:pPr>
              <w:pStyle w:val="TableParagraph"/>
              <w:ind w:right="3"/>
              <w:rPr>
                <w:rFonts w:cs="B Lotus"/>
                <w:sz w:val="22"/>
                <w:szCs w:val="22"/>
              </w:rPr>
            </w:pPr>
            <w:r w:rsidRPr="00CA1B0D">
              <w:rPr>
                <w:rFonts w:cs="B Lotus" w:hint="cs"/>
                <w:sz w:val="22"/>
                <w:szCs w:val="22"/>
                <w:rtl/>
              </w:rPr>
              <w:t>10-</w:t>
            </w:r>
          </w:p>
        </w:tc>
        <w:tc>
          <w:tcPr>
            <w:tcW w:w="882" w:type="dxa"/>
            <w:shd w:val="clear" w:color="auto" w:fill="D5DCE4" w:themeFill="text2" w:themeFillTint="33"/>
            <w:vAlign w:val="center"/>
          </w:tcPr>
          <w:p w14:paraId="32644859"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r>
      <w:tr w:rsidR="00977AAA" w:rsidRPr="00977AAA" w14:paraId="10494C36" w14:textId="77777777" w:rsidTr="000825F7">
        <w:trPr>
          <w:trHeight w:val="401"/>
          <w:jc w:val="center"/>
        </w:trPr>
        <w:tc>
          <w:tcPr>
            <w:tcW w:w="841" w:type="dxa"/>
            <w:shd w:val="clear" w:color="auto" w:fill="5B9BD5" w:themeFill="accent1"/>
            <w:vAlign w:val="center"/>
          </w:tcPr>
          <w:p w14:paraId="2528E95C" w14:textId="198AE238" w:rsidR="005A70EC" w:rsidRPr="0059020E" w:rsidRDefault="005A70EC" w:rsidP="00413BB1">
            <w:pPr>
              <w:pStyle w:val="TableParagraph"/>
              <w:spacing w:line="16" w:lineRule="atLeast"/>
              <w:ind w:right="-180"/>
              <w:rPr>
                <w:rFonts w:cs="B Lotus"/>
                <w:b/>
                <w:bCs/>
                <w:sz w:val="22"/>
                <w:szCs w:val="22"/>
              </w:rPr>
            </w:pPr>
            <w:r w:rsidRPr="0059020E">
              <w:rPr>
                <w:rFonts w:cs="B Lotus" w:hint="cs"/>
                <w:b/>
                <w:bCs/>
                <w:sz w:val="22"/>
                <w:szCs w:val="22"/>
                <w:rtl/>
              </w:rPr>
              <w:t>55</w:t>
            </w:r>
          </w:p>
        </w:tc>
        <w:tc>
          <w:tcPr>
            <w:tcW w:w="1276" w:type="dxa"/>
            <w:shd w:val="clear" w:color="auto" w:fill="FFFFFF" w:themeFill="background1"/>
            <w:vAlign w:val="center"/>
          </w:tcPr>
          <w:p w14:paraId="2D8D46FD" w14:textId="77777777" w:rsidR="005A70EC" w:rsidRPr="00CA1B0D" w:rsidRDefault="005A70EC" w:rsidP="00413BB1">
            <w:pPr>
              <w:pStyle w:val="TableParagraph"/>
              <w:ind w:right="3"/>
              <w:rPr>
                <w:rFonts w:cs="B Lotus"/>
                <w:sz w:val="22"/>
                <w:szCs w:val="22"/>
              </w:rPr>
            </w:pPr>
            <w:r w:rsidRPr="00CA1B0D">
              <w:rPr>
                <w:rFonts w:cs="B Lotus"/>
                <w:sz w:val="22"/>
                <w:szCs w:val="22"/>
                <w:rtl/>
              </w:rPr>
              <w:t>ﺳﺪ ارس</w:t>
            </w:r>
          </w:p>
        </w:tc>
        <w:tc>
          <w:tcPr>
            <w:tcW w:w="1134" w:type="dxa"/>
            <w:shd w:val="clear" w:color="auto" w:fill="FFFFFF" w:themeFill="background1"/>
            <w:vAlign w:val="center"/>
          </w:tcPr>
          <w:p w14:paraId="1FE92636" w14:textId="3E4A7E63" w:rsidR="005A70EC" w:rsidRPr="00CA1B0D" w:rsidRDefault="005A70EC" w:rsidP="00413BB1">
            <w:pPr>
              <w:pStyle w:val="TableParagraph"/>
              <w:ind w:right="3"/>
              <w:rPr>
                <w:rFonts w:cs="B Lotus"/>
                <w:sz w:val="22"/>
                <w:szCs w:val="22"/>
              </w:rPr>
            </w:pPr>
            <w:r w:rsidRPr="00CA1B0D">
              <w:rPr>
                <w:rFonts w:cs="B Lotus"/>
                <w:sz w:val="22"/>
                <w:szCs w:val="22"/>
                <w:rtl/>
              </w:rPr>
              <w:t>816</w:t>
            </w:r>
          </w:p>
        </w:tc>
        <w:tc>
          <w:tcPr>
            <w:tcW w:w="1419" w:type="dxa"/>
            <w:shd w:val="clear" w:color="auto" w:fill="FFFFFF" w:themeFill="background1"/>
            <w:vAlign w:val="center"/>
          </w:tcPr>
          <w:p w14:paraId="4E6BB856"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c>
          <w:tcPr>
            <w:tcW w:w="1701" w:type="dxa"/>
            <w:shd w:val="clear" w:color="auto" w:fill="FFFFFF" w:themeFill="background1"/>
            <w:vAlign w:val="center"/>
          </w:tcPr>
          <w:p w14:paraId="158BA977" w14:textId="51670287" w:rsidR="005A70EC" w:rsidRPr="00CA1B0D" w:rsidRDefault="005A70EC" w:rsidP="00413BB1">
            <w:pPr>
              <w:pStyle w:val="TableParagraph"/>
              <w:ind w:right="3"/>
              <w:rPr>
                <w:rFonts w:cs="B Lotus"/>
                <w:sz w:val="22"/>
                <w:szCs w:val="22"/>
              </w:rPr>
            </w:pPr>
            <w:r w:rsidRPr="00CA1B0D">
              <w:rPr>
                <w:rFonts w:cs="B Lotus" w:hint="cs"/>
                <w:sz w:val="22"/>
                <w:szCs w:val="22"/>
                <w:rtl/>
              </w:rPr>
              <w:t>45</w:t>
            </w:r>
          </w:p>
        </w:tc>
        <w:tc>
          <w:tcPr>
            <w:tcW w:w="709" w:type="dxa"/>
            <w:shd w:val="clear" w:color="auto" w:fill="FFFFFF" w:themeFill="background1"/>
            <w:vAlign w:val="center"/>
          </w:tcPr>
          <w:p w14:paraId="29F0F520"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C</w:t>
            </w:r>
          </w:p>
        </w:tc>
        <w:tc>
          <w:tcPr>
            <w:tcW w:w="1811" w:type="dxa"/>
            <w:shd w:val="clear" w:color="auto" w:fill="FFFFFF" w:themeFill="background1"/>
            <w:vAlign w:val="center"/>
          </w:tcPr>
          <w:p w14:paraId="1BF89DA0" w14:textId="32AAACD1" w:rsidR="005A70EC" w:rsidRPr="00CA1B0D" w:rsidRDefault="005A70EC" w:rsidP="00413BB1">
            <w:pPr>
              <w:pStyle w:val="TableParagraph"/>
              <w:ind w:right="3"/>
              <w:rPr>
                <w:rFonts w:cs="B Lotus"/>
                <w:sz w:val="22"/>
                <w:szCs w:val="22"/>
              </w:rPr>
            </w:pPr>
            <w:r w:rsidRPr="00CA1B0D">
              <w:rPr>
                <w:rFonts w:cs="B Lotus" w:hint="cs"/>
                <w:sz w:val="22"/>
                <w:szCs w:val="22"/>
                <w:rtl/>
              </w:rPr>
              <w:t>17.5-</w:t>
            </w:r>
          </w:p>
        </w:tc>
        <w:tc>
          <w:tcPr>
            <w:tcW w:w="882" w:type="dxa"/>
            <w:shd w:val="clear" w:color="auto" w:fill="FFFFFF" w:themeFill="background1"/>
            <w:vAlign w:val="center"/>
          </w:tcPr>
          <w:p w14:paraId="2BC3C42A"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r>
      <w:tr w:rsidR="00977AAA" w:rsidRPr="00977AAA" w14:paraId="0D6C48B3" w14:textId="77777777" w:rsidTr="000825F7">
        <w:trPr>
          <w:trHeight w:val="401"/>
          <w:jc w:val="center"/>
        </w:trPr>
        <w:tc>
          <w:tcPr>
            <w:tcW w:w="841" w:type="dxa"/>
            <w:shd w:val="clear" w:color="auto" w:fill="5B9BD5" w:themeFill="accent1"/>
            <w:vAlign w:val="center"/>
          </w:tcPr>
          <w:p w14:paraId="66FD7BFF" w14:textId="47506088" w:rsidR="005A70EC" w:rsidRPr="0059020E" w:rsidRDefault="005A70EC" w:rsidP="00413BB1">
            <w:pPr>
              <w:pStyle w:val="TableParagraph"/>
              <w:spacing w:line="16" w:lineRule="atLeast"/>
              <w:ind w:right="-180"/>
              <w:rPr>
                <w:rFonts w:cs="B Lotus"/>
                <w:b/>
                <w:bCs/>
                <w:sz w:val="22"/>
                <w:szCs w:val="22"/>
              </w:rPr>
            </w:pPr>
            <w:r w:rsidRPr="0059020E">
              <w:rPr>
                <w:rFonts w:cs="B Lotus" w:hint="cs"/>
                <w:b/>
                <w:bCs/>
                <w:sz w:val="22"/>
                <w:szCs w:val="22"/>
                <w:rtl/>
              </w:rPr>
              <w:t>56</w:t>
            </w:r>
          </w:p>
        </w:tc>
        <w:tc>
          <w:tcPr>
            <w:tcW w:w="1276" w:type="dxa"/>
            <w:shd w:val="clear" w:color="auto" w:fill="D5DCE4" w:themeFill="text2" w:themeFillTint="33"/>
            <w:vAlign w:val="center"/>
          </w:tcPr>
          <w:p w14:paraId="258AD150" w14:textId="77777777" w:rsidR="005A70EC" w:rsidRPr="00CA1B0D" w:rsidRDefault="005A70EC" w:rsidP="00413BB1">
            <w:pPr>
              <w:pStyle w:val="TableParagraph"/>
              <w:ind w:right="3"/>
              <w:rPr>
                <w:rFonts w:cs="B Lotus"/>
                <w:sz w:val="22"/>
                <w:szCs w:val="22"/>
              </w:rPr>
            </w:pPr>
            <w:r w:rsidRPr="00CA1B0D">
              <w:rPr>
                <w:rFonts w:cs="B Lotus"/>
                <w:sz w:val="22"/>
                <w:szCs w:val="22"/>
                <w:rtl/>
              </w:rPr>
              <w:t>ﺳﺪ دز</w:t>
            </w:r>
          </w:p>
        </w:tc>
        <w:tc>
          <w:tcPr>
            <w:tcW w:w="1134" w:type="dxa"/>
            <w:shd w:val="clear" w:color="auto" w:fill="D5DCE4" w:themeFill="text2" w:themeFillTint="33"/>
            <w:vAlign w:val="center"/>
          </w:tcPr>
          <w:p w14:paraId="598C9E36" w14:textId="7727CEFE" w:rsidR="005A70EC" w:rsidRPr="00CA1B0D" w:rsidRDefault="005A70EC" w:rsidP="00413BB1">
            <w:pPr>
              <w:pStyle w:val="TableParagraph"/>
              <w:ind w:right="3"/>
              <w:rPr>
                <w:rFonts w:cs="B Lotus"/>
                <w:sz w:val="22"/>
                <w:szCs w:val="22"/>
              </w:rPr>
            </w:pPr>
            <w:r w:rsidRPr="00CA1B0D">
              <w:rPr>
                <w:rFonts w:cs="B Lotus"/>
                <w:sz w:val="22"/>
                <w:szCs w:val="22"/>
                <w:rtl/>
              </w:rPr>
              <w:t>525</w:t>
            </w:r>
          </w:p>
        </w:tc>
        <w:tc>
          <w:tcPr>
            <w:tcW w:w="1419" w:type="dxa"/>
            <w:shd w:val="clear" w:color="auto" w:fill="D5DCE4" w:themeFill="text2" w:themeFillTint="33"/>
            <w:vAlign w:val="center"/>
          </w:tcPr>
          <w:p w14:paraId="029E67A5"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c>
          <w:tcPr>
            <w:tcW w:w="1701" w:type="dxa"/>
            <w:shd w:val="clear" w:color="auto" w:fill="D5DCE4" w:themeFill="text2" w:themeFillTint="33"/>
            <w:vAlign w:val="center"/>
          </w:tcPr>
          <w:p w14:paraId="11FAD93F" w14:textId="54FB4359" w:rsidR="005A70EC" w:rsidRPr="00CA1B0D" w:rsidRDefault="005A70EC" w:rsidP="00413BB1">
            <w:pPr>
              <w:pStyle w:val="TableParagraph"/>
              <w:ind w:right="3"/>
              <w:rPr>
                <w:rFonts w:cs="B Lotus"/>
                <w:sz w:val="22"/>
                <w:szCs w:val="22"/>
              </w:rPr>
            </w:pPr>
            <w:r w:rsidRPr="00CA1B0D">
              <w:rPr>
                <w:rFonts w:cs="B Lotus" w:hint="cs"/>
                <w:sz w:val="22"/>
                <w:szCs w:val="22"/>
                <w:rtl/>
              </w:rPr>
              <w:t>47</w:t>
            </w:r>
          </w:p>
        </w:tc>
        <w:tc>
          <w:tcPr>
            <w:tcW w:w="709" w:type="dxa"/>
            <w:shd w:val="clear" w:color="auto" w:fill="D5DCE4" w:themeFill="text2" w:themeFillTint="33"/>
            <w:vAlign w:val="center"/>
          </w:tcPr>
          <w:p w14:paraId="5F6CF11F"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C</w:t>
            </w:r>
          </w:p>
        </w:tc>
        <w:tc>
          <w:tcPr>
            <w:tcW w:w="1811" w:type="dxa"/>
            <w:shd w:val="clear" w:color="auto" w:fill="D5DCE4" w:themeFill="text2" w:themeFillTint="33"/>
            <w:vAlign w:val="center"/>
          </w:tcPr>
          <w:p w14:paraId="716B1BAF" w14:textId="600707F6" w:rsidR="005A70EC" w:rsidRPr="00CA1B0D" w:rsidRDefault="005A70EC" w:rsidP="00413BB1">
            <w:pPr>
              <w:pStyle w:val="TableParagraph"/>
              <w:ind w:right="3"/>
              <w:rPr>
                <w:rFonts w:cs="B Lotus"/>
                <w:sz w:val="22"/>
                <w:szCs w:val="22"/>
              </w:rPr>
            </w:pPr>
            <w:r w:rsidRPr="00CA1B0D">
              <w:rPr>
                <w:rFonts w:cs="B Lotus" w:hint="cs"/>
                <w:sz w:val="22"/>
                <w:szCs w:val="22"/>
                <w:rtl/>
              </w:rPr>
              <w:t>10.5-</w:t>
            </w:r>
          </w:p>
        </w:tc>
        <w:tc>
          <w:tcPr>
            <w:tcW w:w="882" w:type="dxa"/>
            <w:shd w:val="clear" w:color="auto" w:fill="D5DCE4" w:themeFill="text2" w:themeFillTint="33"/>
            <w:vAlign w:val="center"/>
          </w:tcPr>
          <w:p w14:paraId="3511F838"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r>
      <w:tr w:rsidR="00977AAA" w:rsidRPr="00977AAA" w14:paraId="152FF5F2" w14:textId="77777777" w:rsidTr="000825F7">
        <w:trPr>
          <w:trHeight w:val="402"/>
          <w:jc w:val="center"/>
        </w:trPr>
        <w:tc>
          <w:tcPr>
            <w:tcW w:w="841" w:type="dxa"/>
            <w:shd w:val="clear" w:color="auto" w:fill="5B9BD5" w:themeFill="accent1"/>
            <w:vAlign w:val="center"/>
          </w:tcPr>
          <w:p w14:paraId="0E2DB207" w14:textId="598A2355" w:rsidR="005A70EC" w:rsidRPr="0059020E" w:rsidRDefault="005A70EC" w:rsidP="00413BB1">
            <w:pPr>
              <w:pStyle w:val="TableParagraph"/>
              <w:spacing w:line="16" w:lineRule="atLeast"/>
              <w:ind w:right="-180"/>
              <w:rPr>
                <w:rFonts w:cs="B Lotus"/>
                <w:b/>
                <w:bCs/>
                <w:sz w:val="22"/>
                <w:szCs w:val="22"/>
              </w:rPr>
            </w:pPr>
            <w:r w:rsidRPr="0059020E">
              <w:rPr>
                <w:rFonts w:cs="B Lotus" w:hint="cs"/>
                <w:b/>
                <w:bCs/>
                <w:sz w:val="22"/>
                <w:szCs w:val="22"/>
                <w:rtl/>
              </w:rPr>
              <w:t>57</w:t>
            </w:r>
          </w:p>
        </w:tc>
        <w:tc>
          <w:tcPr>
            <w:tcW w:w="1276" w:type="dxa"/>
            <w:shd w:val="clear" w:color="auto" w:fill="FFFFFF" w:themeFill="background1"/>
            <w:vAlign w:val="center"/>
          </w:tcPr>
          <w:p w14:paraId="0A137676" w14:textId="77777777" w:rsidR="005A70EC" w:rsidRPr="00CA1B0D" w:rsidRDefault="005A70EC" w:rsidP="00413BB1">
            <w:pPr>
              <w:pStyle w:val="TableParagraph"/>
              <w:ind w:right="3"/>
              <w:rPr>
                <w:rFonts w:cs="B Lotus"/>
                <w:sz w:val="22"/>
                <w:szCs w:val="22"/>
              </w:rPr>
            </w:pPr>
            <w:r w:rsidRPr="00CA1B0D">
              <w:rPr>
                <w:rFonts w:cs="B Lotus"/>
                <w:sz w:val="22"/>
                <w:szCs w:val="22"/>
                <w:rtl/>
              </w:rPr>
              <w:t>ﺳﺪ ﻛﺮج</w:t>
            </w:r>
          </w:p>
        </w:tc>
        <w:tc>
          <w:tcPr>
            <w:tcW w:w="1134" w:type="dxa"/>
            <w:shd w:val="clear" w:color="auto" w:fill="FFFFFF" w:themeFill="background1"/>
            <w:vAlign w:val="center"/>
          </w:tcPr>
          <w:p w14:paraId="27B43E06" w14:textId="31660A78" w:rsidR="005A70EC" w:rsidRPr="00CA1B0D" w:rsidRDefault="005A70EC" w:rsidP="00413BB1">
            <w:pPr>
              <w:pStyle w:val="TableParagraph"/>
              <w:ind w:right="3"/>
              <w:rPr>
                <w:rFonts w:cs="B Lotus"/>
                <w:sz w:val="22"/>
                <w:szCs w:val="22"/>
              </w:rPr>
            </w:pPr>
            <w:r w:rsidRPr="00CA1B0D">
              <w:rPr>
                <w:rFonts w:cs="B Lotus"/>
                <w:sz w:val="22"/>
                <w:szCs w:val="22"/>
                <w:rtl/>
              </w:rPr>
              <w:t>1588</w:t>
            </w:r>
          </w:p>
        </w:tc>
        <w:tc>
          <w:tcPr>
            <w:tcW w:w="1419" w:type="dxa"/>
            <w:shd w:val="clear" w:color="auto" w:fill="FFFFFF" w:themeFill="background1"/>
            <w:vAlign w:val="center"/>
          </w:tcPr>
          <w:p w14:paraId="48BC25A6"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C</w:t>
            </w:r>
          </w:p>
        </w:tc>
        <w:tc>
          <w:tcPr>
            <w:tcW w:w="1701" w:type="dxa"/>
            <w:shd w:val="clear" w:color="auto" w:fill="FFFFFF" w:themeFill="background1"/>
            <w:vAlign w:val="center"/>
          </w:tcPr>
          <w:p w14:paraId="74FD375B" w14:textId="07BBA81C" w:rsidR="005A70EC" w:rsidRPr="00CA1B0D" w:rsidRDefault="005A70EC" w:rsidP="00413BB1">
            <w:pPr>
              <w:pStyle w:val="TableParagraph"/>
              <w:ind w:right="3"/>
              <w:rPr>
                <w:rFonts w:cs="B Lotus"/>
                <w:sz w:val="22"/>
                <w:szCs w:val="22"/>
              </w:rPr>
            </w:pPr>
            <w:r w:rsidRPr="00CA1B0D">
              <w:rPr>
                <w:rFonts w:cs="B Lotus" w:hint="cs"/>
                <w:sz w:val="22"/>
                <w:szCs w:val="22"/>
                <w:rtl/>
              </w:rPr>
              <w:t>37</w:t>
            </w:r>
          </w:p>
        </w:tc>
        <w:tc>
          <w:tcPr>
            <w:tcW w:w="709" w:type="dxa"/>
            <w:shd w:val="clear" w:color="auto" w:fill="FFFFFF" w:themeFill="background1"/>
            <w:vAlign w:val="center"/>
          </w:tcPr>
          <w:p w14:paraId="31418709"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c>
          <w:tcPr>
            <w:tcW w:w="1811" w:type="dxa"/>
            <w:shd w:val="clear" w:color="auto" w:fill="FFFFFF" w:themeFill="background1"/>
            <w:vAlign w:val="center"/>
          </w:tcPr>
          <w:p w14:paraId="39E62A2E" w14:textId="72D07D0F" w:rsidR="005A70EC" w:rsidRPr="00CA1B0D" w:rsidRDefault="005A70EC" w:rsidP="00413BB1">
            <w:pPr>
              <w:pStyle w:val="TableParagraph"/>
              <w:ind w:right="3"/>
              <w:rPr>
                <w:rFonts w:cs="B Lotus"/>
                <w:sz w:val="22"/>
                <w:szCs w:val="22"/>
              </w:rPr>
            </w:pPr>
            <w:r w:rsidRPr="00CA1B0D">
              <w:rPr>
                <w:rFonts w:cs="B Lotus" w:hint="cs"/>
                <w:sz w:val="22"/>
                <w:szCs w:val="22"/>
                <w:rtl/>
              </w:rPr>
              <w:t>12.5-</w:t>
            </w:r>
          </w:p>
        </w:tc>
        <w:tc>
          <w:tcPr>
            <w:tcW w:w="882" w:type="dxa"/>
            <w:shd w:val="clear" w:color="auto" w:fill="FFFFFF" w:themeFill="background1"/>
            <w:vAlign w:val="center"/>
          </w:tcPr>
          <w:p w14:paraId="4DECEC3E" w14:textId="77777777" w:rsidR="005A70EC" w:rsidRPr="000A3D68" w:rsidRDefault="005A70EC" w:rsidP="00413BB1">
            <w:pPr>
              <w:pStyle w:val="TableParagraph"/>
              <w:ind w:right="-138"/>
              <w:rPr>
                <w:rFonts w:asciiTheme="majorBidi" w:hAnsiTheme="majorBidi" w:cs="B Lotus"/>
                <w:sz w:val="22"/>
                <w:szCs w:val="22"/>
              </w:rPr>
            </w:pPr>
            <w:r w:rsidRPr="000A3D68">
              <w:rPr>
                <w:rFonts w:asciiTheme="majorBidi" w:hAnsiTheme="majorBidi" w:cs="B Lotus"/>
                <w:sz w:val="22"/>
                <w:szCs w:val="22"/>
              </w:rPr>
              <w:t>A</w:t>
            </w:r>
          </w:p>
        </w:tc>
      </w:tr>
    </w:tbl>
    <w:p w14:paraId="5109BA87" w14:textId="77777777" w:rsidR="00741AE8" w:rsidRDefault="00741AE8" w:rsidP="00C9489F">
      <w:pPr>
        <w:bidi/>
        <w:ind w:right="-180"/>
        <w:jc w:val="center"/>
        <w:rPr>
          <w:color w:val="auto"/>
          <w:sz w:val="22"/>
          <w:szCs w:val="24"/>
          <w:rtl/>
        </w:rPr>
      </w:pPr>
    </w:p>
    <w:p w14:paraId="104CCA70" w14:textId="15ED70B6" w:rsidR="0059020E" w:rsidRPr="00977AAA" w:rsidRDefault="0059020E" w:rsidP="00741AE8">
      <w:pPr>
        <w:bidi/>
        <w:ind w:right="-180"/>
        <w:jc w:val="center"/>
        <w:rPr>
          <w:color w:val="auto"/>
          <w:sz w:val="22"/>
          <w:szCs w:val="24"/>
          <w:lang w:bidi="fa-IR"/>
        </w:rPr>
      </w:pPr>
      <w:r w:rsidRPr="00977AAA">
        <w:rPr>
          <w:rFonts w:hint="cs"/>
          <w:color w:val="auto"/>
          <w:sz w:val="22"/>
          <w:szCs w:val="24"/>
          <w:rtl/>
        </w:rPr>
        <w:lastRenderedPageBreak/>
        <w:t xml:space="preserve">ادامه جدول </w:t>
      </w:r>
      <w:r w:rsidR="003D71AD">
        <w:rPr>
          <w:rFonts w:hint="cs"/>
          <w:color w:val="auto"/>
          <w:sz w:val="22"/>
          <w:szCs w:val="24"/>
          <w:rtl/>
        </w:rPr>
        <w:t>54</w:t>
      </w:r>
      <w:r w:rsidRPr="00977AAA">
        <w:rPr>
          <w:rFonts w:hint="cs"/>
          <w:color w:val="auto"/>
          <w:sz w:val="22"/>
          <w:szCs w:val="24"/>
          <w:rtl/>
        </w:rPr>
        <w:t xml:space="preserve"> : اطلاعات محیطی ایستگاههای کلیماتولوژی</w:t>
      </w:r>
    </w:p>
    <w:tbl>
      <w:tblPr>
        <w:bidiVisual/>
        <w:tblW w:w="9257" w:type="dxa"/>
        <w:jc w:val="cente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shd w:val="clear" w:color="auto" w:fill="FFFFFF" w:themeFill="background1"/>
        <w:tblLayout w:type="fixed"/>
        <w:tblCellMar>
          <w:left w:w="0" w:type="dxa"/>
          <w:right w:w="0" w:type="dxa"/>
        </w:tblCellMar>
        <w:tblLook w:val="01E0" w:firstRow="1" w:lastRow="1" w:firstColumn="1" w:lastColumn="1" w:noHBand="0" w:noVBand="0"/>
      </w:tblPr>
      <w:tblGrid>
        <w:gridCol w:w="752"/>
        <w:gridCol w:w="1489"/>
        <w:gridCol w:w="1203"/>
        <w:gridCol w:w="710"/>
        <w:gridCol w:w="1701"/>
        <w:gridCol w:w="709"/>
        <w:gridCol w:w="1617"/>
        <w:gridCol w:w="1076"/>
      </w:tblGrid>
      <w:tr w:rsidR="00977AAA" w:rsidRPr="000A3D68" w14:paraId="433E88DF" w14:textId="77777777" w:rsidTr="000A3D68">
        <w:trPr>
          <w:trHeight w:val="1108"/>
          <w:jc w:val="center"/>
        </w:trPr>
        <w:tc>
          <w:tcPr>
            <w:tcW w:w="752" w:type="dxa"/>
            <w:tcBorders>
              <w:top w:val="single" w:sz="4" w:space="0" w:color="EDEDED" w:themeColor="accent3" w:themeTint="33"/>
              <w:left w:val="single" w:sz="6" w:space="0" w:color="FFFFFF" w:themeColor="background1"/>
              <w:bottom w:val="single" w:sz="4" w:space="0" w:color="EDEDED" w:themeColor="accent3" w:themeTint="33"/>
              <w:right w:val="single" w:sz="6" w:space="0" w:color="FFFFFF" w:themeColor="background1"/>
            </w:tcBorders>
            <w:shd w:val="clear" w:color="auto" w:fill="5B9BD5" w:themeFill="accent1"/>
            <w:vAlign w:val="center"/>
          </w:tcPr>
          <w:p w14:paraId="3CEDA0CB" w14:textId="77777777" w:rsidR="00E91313" w:rsidRPr="000A3D68" w:rsidRDefault="00E91313" w:rsidP="00413BB1">
            <w:pPr>
              <w:pStyle w:val="TableParagraph"/>
              <w:bidi/>
              <w:spacing w:before="25"/>
              <w:rPr>
                <w:rFonts w:ascii="time new roman" w:hAnsi="time new roman" w:cs="B Lotus"/>
                <w:sz w:val="22"/>
                <w:szCs w:val="22"/>
              </w:rPr>
            </w:pPr>
            <w:r w:rsidRPr="000A3D68">
              <w:rPr>
                <w:rFonts w:ascii="time new roman" w:hAnsi="time new roman" w:cs="B Lotus"/>
                <w:w w:val="105"/>
                <w:sz w:val="22"/>
                <w:szCs w:val="22"/>
                <w:rtl/>
              </w:rPr>
              <w:t>ردﻳﻒ</w:t>
            </w:r>
          </w:p>
        </w:tc>
        <w:tc>
          <w:tcPr>
            <w:tcW w:w="1489" w:type="dxa"/>
            <w:tcBorders>
              <w:top w:val="single" w:sz="4" w:space="0" w:color="EDEDED" w:themeColor="accent3" w:themeTint="33"/>
              <w:left w:val="single" w:sz="6" w:space="0" w:color="FFFFFF" w:themeColor="background1"/>
              <w:bottom w:val="single" w:sz="4" w:space="0" w:color="EDEDED" w:themeColor="accent3" w:themeTint="33"/>
              <w:right w:val="single" w:sz="6" w:space="0" w:color="FFFFFF" w:themeColor="background1"/>
            </w:tcBorders>
            <w:shd w:val="clear" w:color="auto" w:fill="5B9BD5" w:themeFill="accent1"/>
            <w:vAlign w:val="center"/>
          </w:tcPr>
          <w:p w14:paraId="033E4EBC" w14:textId="77777777" w:rsidR="00E91313" w:rsidRPr="000A3D68" w:rsidRDefault="00E91313" w:rsidP="00413BB1">
            <w:pPr>
              <w:pStyle w:val="TableParagraph"/>
              <w:bidi/>
              <w:spacing w:before="25"/>
              <w:rPr>
                <w:rFonts w:ascii="time new roman" w:hAnsi="time new roman" w:cs="B Lotus"/>
                <w:sz w:val="22"/>
                <w:szCs w:val="22"/>
                <w:rtl/>
                <w:lang w:bidi="fa-IR"/>
              </w:rPr>
            </w:pPr>
            <w:r w:rsidRPr="000A3D68">
              <w:rPr>
                <w:rFonts w:ascii="time new roman" w:hAnsi="time new roman" w:cs="B Lotus" w:hint="cs"/>
                <w:sz w:val="22"/>
                <w:szCs w:val="22"/>
                <w:rtl/>
                <w:lang w:bidi="fa-IR"/>
              </w:rPr>
              <w:t xml:space="preserve">     نام شهر</w:t>
            </w:r>
          </w:p>
        </w:tc>
        <w:tc>
          <w:tcPr>
            <w:tcW w:w="1203" w:type="dxa"/>
            <w:tcBorders>
              <w:top w:val="single" w:sz="4" w:space="0" w:color="EDEDED" w:themeColor="accent3" w:themeTint="33"/>
              <w:left w:val="single" w:sz="6" w:space="0" w:color="FFFFFF" w:themeColor="background1"/>
              <w:bottom w:val="single" w:sz="4" w:space="0" w:color="EDEDED" w:themeColor="accent3" w:themeTint="33"/>
              <w:right w:val="single" w:sz="6" w:space="0" w:color="FFFFFF" w:themeColor="background1"/>
            </w:tcBorders>
            <w:shd w:val="clear" w:color="auto" w:fill="5B9BD5" w:themeFill="accent1"/>
            <w:vAlign w:val="center"/>
          </w:tcPr>
          <w:p w14:paraId="085F449D" w14:textId="77777777" w:rsidR="00E91313" w:rsidRPr="000A3D68" w:rsidRDefault="00E91313" w:rsidP="00413BB1">
            <w:pPr>
              <w:pStyle w:val="TableParagraph"/>
              <w:bidi/>
              <w:spacing w:before="25"/>
              <w:rPr>
                <w:rFonts w:ascii="time new roman" w:hAnsi="time new roman" w:cs="B Lotus"/>
                <w:sz w:val="22"/>
                <w:szCs w:val="22"/>
              </w:rPr>
            </w:pPr>
            <w:r w:rsidRPr="000A3D68">
              <w:rPr>
                <w:rFonts w:ascii="time new roman" w:hAnsi="time new roman" w:cs="B Lotus"/>
                <w:sz w:val="22"/>
                <w:szCs w:val="22"/>
                <w:rtl/>
              </w:rPr>
              <w:t>ارﺗﻔﺎع ازﺳﻄﺢ</w:t>
            </w:r>
          </w:p>
          <w:p w14:paraId="49D7E4FF" w14:textId="77777777" w:rsidR="00E91313" w:rsidRPr="000A3D68" w:rsidRDefault="00E91313" w:rsidP="00413BB1">
            <w:pPr>
              <w:pStyle w:val="TableParagraph"/>
              <w:bidi/>
              <w:spacing w:before="150"/>
              <w:rPr>
                <w:rFonts w:ascii="time new roman" w:hAnsi="time new roman" w:cs="B Lotus"/>
                <w:sz w:val="22"/>
                <w:szCs w:val="22"/>
                <w:rtl/>
                <w:lang w:bidi="fa-IR"/>
              </w:rPr>
            </w:pPr>
            <w:r w:rsidRPr="000A3D68">
              <w:rPr>
                <w:rFonts w:ascii="time new roman" w:hAnsi="time new roman" w:cs="B Lotus"/>
                <w:sz w:val="22"/>
                <w:szCs w:val="22"/>
                <w:rtl/>
              </w:rPr>
              <w:t>درﻳﺎ</w:t>
            </w:r>
            <w:r w:rsidRPr="000A3D68">
              <w:rPr>
                <w:rFonts w:ascii="time new roman" w:hAnsi="time new roman" w:cs="B Lotus" w:hint="cs"/>
                <w:sz w:val="22"/>
                <w:szCs w:val="22"/>
                <w:rtl/>
                <w:lang w:bidi="fa-IR"/>
              </w:rPr>
              <w:t xml:space="preserve"> (متر)</w:t>
            </w:r>
          </w:p>
        </w:tc>
        <w:tc>
          <w:tcPr>
            <w:tcW w:w="710" w:type="dxa"/>
            <w:tcBorders>
              <w:top w:val="single" w:sz="4" w:space="0" w:color="EDEDED" w:themeColor="accent3" w:themeTint="33"/>
              <w:left w:val="single" w:sz="6" w:space="0" w:color="FFFFFF" w:themeColor="background1"/>
              <w:bottom w:val="single" w:sz="4" w:space="0" w:color="EDEDED" w:themeColor="accent3" w:themeTint="33"/>
              <w:right w:val="single" w:sz="6" w:space="0" w:color="FFFFFF" w:themeColor="background1"/>
            </w:tcBorders>
            <w:shd w:val="clear" w:color="auto" w:fill="5B9BD5" w:themeFill="accent1"/>
            <w:vAlign w:val="center"/>
          </w:tcPr>
          <w:p w14:paraId="7A78F0AD" w14:textId="77777777" w:rsidR="00E91313" w:rsidRPr="000A3D68" w:rsidRDefault="00E91313" w:rsidP="00413BB1">
            <w:pPr>
              <w:pStyle w:val="TableParagraph"/>
              <w:bidi/>
              <w:spacing w:before="25"/>
              <w:rPr>
                <w:rFonts w:ascii="time new roman" w:hAnsi="time new roman" w:cs="B Lotus"/>
                <w:sz w:val="22"/>
                <w:szCs w:val="22"/>
              </w:rPr>
            </w:pPr>
            <w:r w:rsidRPr="000A3D68">
              <w:rPr>
                <w:rFonts w:ascii="time new roman" w:hAnsi="time new roman" w:cs="B Lotus"/>
                <w:sz w:val="22"/>
                <w:szCs w:val="22"/>
                <w:rtl/>
              </w:rPr>
              <w:t>ﮔﺮوه</w:t>
            </w:r>
          </w:p>
        </w:tc>
        <w:tc>
          <w:tcPr>
            <w:tcW w:w="1701" w:type="dxa"/>
            <w:tcBorders>
              <w:left w:val="single" w:sz="6" w:space="0" w:color="FFFFFF" w:themeColor="background1"/>
              <w:right w:val="single" w:sz="6" w:space="0" w:color="FFFFFF" w:themeColor="background1"/>
            </w:tcBorders>
            <w:shd w:val="clear" w:color="auto" w:fill="5B9BD5" w:themeFill="accent1"/>
            <w:vAlign w:val="center"/>
          </w:tcPr>
          <w:p w14:paraId="763B674A" w14:textId="77777777" w:rsidR="00741AE8" w:rsidRPr="000A3D68" w:rsidRDefault="00E91313" w:rsidP="00413BB1">
            <w:pPr>
              <w:pStyle w:val="TableParagraph"/>
              <w:bidi/>
              <w:spacing w:before="25"/>
              <w:rPr>
                <w:rFonts w:ascii="time new roman" w:hAnsi="time new roman" w:cs="B Lotus"/>
                <w:sz w:val="22"/>
                <w:szCs w:val="22"/>
                <w:rtl/>
              </w:rPr>
            </w:pPr>
            <w:r w:rsidRPr="000A3D68">
              <w:rPr>
                <w:rFonts w:ascii="time new roman" w:hAnsi="time new roman" w:cs="B Lotus"/>
                <w:sz w:val="22"/>
                <w:szCs w:val="22"/>
                <w:rtl/>
              </w:rPr>
              <w:t>ﺑﻴﺸﻴﻨﻪ درﺟﻪ ﺣﺮار</w:t>
            </w:r>
            <w:r w:rsidRPr="000A3D68">
              <w:rPr>
                <w:rFonts w:ascii="time new roman" w:hAnsi="time new roman" w:cs="B Lotus" w:hint="cs"/>
                <w:sz w:val="22"/>
                <w:szCs w:val="22"/>
                <w:rtl/>
              </w:rPr>
              <w:t xml:space="preserve">ت </w:t>
            </w:r>
          </w:p>
          <w:p w14:paraId="0CB61CE7" w14:textId="4A7B460E" w:rsidR="00E91313" w:rsidRPr="000A3D68" w:rsidRDefault="00E91313" w:rsidP="00413BB1">
            <w:pPr>
              <w:pStyle w:val="TableParagraph"/>
              <w:bidi/>
              <w:spacing w:before="25"/>
              <w:rPr>
                <w:rFonts w:ascii="time new roman" w:hAnsi="time new roman" w:cs="B Lotus"/>
                <w:sz w:val="22"/>
                <w:szCs w:val="22"/>
              </w:rPr>
            </w:pPr>
            <w:r w:rsidRPr="000A3D68">
              <w:rPr>
                <w:rFonts w:ascii="time new roman" w:hAnsi="time new roman" w:cs="B Lotus" w:hint="cs"/>
                <w:sz w:val="22"/>
                <w:szCs w:val="22"/>
                <w:rtl/>
              </w:rPr>
              <w:t>(درجه سلسیوس)</w:t>
            </w:r>
          </w:p>
        </w:tc>
        <w:tc>
          <w:tcPr>
            <w:tcW w:w="709" w:type="dxa"/>
            <w:tcBorders>
              <w:left w:val="single" w:sz="6" w:space="0" w:color="FFFFFF" w:themeColor="background1"/>
              <w:right w:val="single" w:sz="6" w:space="0" w:color="FFFFFF" w:themeColor="background1"/>
            </w:tcBorders>
            <w:shd w:val="clear" w:color="auto" w:fill="5B9BD5" w:themeFill="accent1"/>
            <w:vAlign w:val="center"/>
          </w:tcPr>
          <w:p w14:paraId="417F8DBA" w14:textId="77777777" w:rsidR="00E91313" w:rsidRPr="000A3D68" w:rsidRDefault="00E91313" w:rsidP="00413BB1">
            <w:pPr>
              <w:pStyle w:val="TableParagraph"/>
              <w:bidi/>
              <w:spacing w:before="25"/>
              <w:rPr>
                <w:rFonts w:ascii="time new roman" w:hAnsi="time new roman" w:cs="B Lotus"/>
                <w:sz w:val="22"/>
                <w:szCs w:val="22"/>
              </w:rPr>
            </w:pPr>
            <w:r w:rsidRPr="000A3D68">
              <w:rPr>
                <w:rFonts w:ascii="time new roman" w:hAnsi="time new roman" w:cs="B Lotus"/>
                <w:sz w:val="22"/>
                <w:szCs w:val="22"/>
                <w:rtl/>
              </w:rPr>
              <w:t>ﮔﺮوه</w:t>
            </w:r>
          </w:p>
        </w:tc>
        <w:tc>
          <w:tcPr>
            <w:tcW w:w="1617" w:type="dxa"/>
            <w:tcBorders>
              <w:left w:val="single" w:sz="6" w:space="0" w:color="FFFFFF" w:themeColor="background1"/>
              <w:right w:val="single" w:sz="6" w:space="0" w:color="FFFFFF" w:themeColor="background1"/>
            </w:tcBorders>
            <w:shd w:val="clear" w:color="auto" w:fill="5B9BD5" w:themeFill="accent1"/>
            <w:vAlign w:val="center"/>
          </w:tcPr>
          <w:p w14:paraId="46569334" w14:textId="77777777" w:rsidR="00741AE8" w:rsidRPr="000A3D68" w:rsidRDefault="00E91313" w:rsidP="00413BB1">
            <w:pPr>
              <w:pStyle w:val="TableParagraph"/>
              <w:bidi/>
              <w:spacing w:before="25"/>
              <w:rPr>
                <w:rFonts w:ascii="time new roman" w:hAnsi="time new roman" w:cs="B Lotus"/>
                <w:sz w:val="22"/>
                <w:szCs w:val="22"/>
                <w:rtl/>
              </w:rPr>
            </w:pPr>
            <w:r w:rsidRPr="000A3D68">
              <w:rPr>
                <w:rFonts w:ascii="time new roman" w:hAnsi="time new roman" w:cs="B Lotus"/>
                <w:sz w:val="22"/>
                <w:szCs w:val="22"/>
                <w:rtl/>
              </w:rPr>
              <w:t>ﻛﻤﻴﻨﻪ درﺟﻪ ﺣﺮار</w:t>
            </w:r>
            <w:r w:rsidRPr="000A3D68">
              <w:rPr>
                <w:rFonts w:ascii="time new roman" w:hAnsi="time new roman" w:cs="B Lotus" w:hint="cs"/>
                <w:sz w:val="22"/>
                <w:szCs w:val="22"/>
                <w:rtl/>
              </w:rPr>
              <w:t>ت</w:t>
            </w:r>
          </w:p>
          <w:p w14:paraId="556D012B" w14:textId="4199DA40" w:rsidR="00E91313" w:rsidRPr="000A3D68" w:rsidRDefault="00E91313" w:rsidP="00413BB1">
            <w:pPr>
              <w:pStyle w:val="TableParagraph"/>
              <w:bidi/>
              <w:spacing w:before="25"/>
              <w:rPr>
                <w:rFonts w:ascii="time new roman" w:hAnsi="time new roman" w:cs="B Lotus"/>
                <w:sz w:val="22"/>
                <w:szCs w:val="22"/>
              </w:rPr>
            </w:pPr>
            <w:r w:rsidRPr="000A3D68">
              <w:rPr>
                <w:rFonts w:ascii="time new roman" w:hAnsi="time new roman" w:cs="B Lotus" w:hint="cs"/>
                <w:sz w:val="22"/>
                <w:szCs w:val="22"/>
                <w:rtl/>
              </w:rPr>
              <w:t xml:space="preserve"> (درجه سلسیوس)</w:t>
            </w:r>
          </w:p>
        </w:tc>
        <w:tc>
          <w:tcPr>
            <w:tcW w:w="1076" w:type="dxa"/>
            <w:tcBorders>
              <w:left w:val="single" w:sz="6" w:space="0" w:color="FFFFFF" w:themeColor="background1"/>
              <w:right w:val="single" w:sz="6" w:space="0" w:color="FFFFFF" w:themeColor="background1"/>
            </w:tcBorders>
            <w:shd w:val="clear" w:color="auto" w:fill="5B9BD5" w:themeFill="accent1"/>
            <w:vAlign w:val="center"/>
          </w:tcPr>
          <w:p w14:paraId="51D2BE57" w14:textId="77777777" w:rsidR="00E91313" w:rsidRPr="000A3D68" w:rsidRDefault="00E91313" w:rsidP="00413BB1">
            <w:pPr>
              <w:pStyle w:val="TableParagraph"/>
              <w:bidi/>
              <w:spacing w:before="25"/>
              <w:rPr>
                <w:rFonts w:ascii="time new roman" w:hAnsi="time new roman" w:cs="B Lotus"/>
                <w:sz w:val="22"/>
                <w:szCs w:val="22"/>
                <w:lang w:bidi="fa-IR"/>
              </w:rPr>
            </w:pPr>
            <w:r w:rsidRPr="000A3D68">
              <w:rPr>
                <w:rFonts w:ascii="time new roman" w:hAnsi="time new roman" w:cs="B Lotus"/>
                <w:sz w:val="22"/>
                <w:szCs w:val="22"/>
                <w:rtl/>
              </w:rPr>
              <w:t>ﮔﺮوه</w:t>
            </w:r>
          </w:p>
        </w:tc>
      </w:tr>
      <w:tr w:rsidR="0059020E" w:rsidRPr="000A3D68" w14:paraId="31283B37" w14:textId="77777777" w:rsidTr="000A3D68">
        <w:trPr>
          <w:trHeight w:val="402"/>
          <w:jc w:val="center"/>
        </w:trPr>
        <w:tc>
          <w:tcPr>
            <w:tcW w:w="752" w:type="dxa"/>
            <w:tcBorders>
              <w:top w:val="single" w:sz="4" w:space="0" w:color="EDEDED" w:themeColor="accent3" w:themeTint="33"/>
            </w:tcBorders>
            <w:shd w:val="clear" w:color="auto" w:fill="5B9BD5" w:themeFill="accent1"/>
            <w:vAlign w:val="center"/>
          </w:tcPr>
          <w:p w14:paraId="3B94A40F" w14:textId="784567E4" w:rsidR="0059020E" w:rsidRPr="000A3D68" w:rsidRDefault="0059020E" w:rsidP="00413BB1">
            <w:pPr>
              <w:pStyle w:val="TableParagraph"/>
              <w:rPr>
                <w:rFonts w:ascii="time new roman" w:hAnsi="time new roman" w:cs="B Lotus"/>
                <w:sz w:val="22"/>
                <w:szCs w:val="22"/>
                <w:rtl/>
              </w:rPr>
            </w:pPr>
            <w:r w:rsidRPr="000A3D68">
              <w:rPr>
                <w:rFonts w:ascii="time new roman" w:hAnsi="time new roman" w:cs="B Lotus" w:hint="cs"/>
                <w:b/>
                <w:bCs/>
                <w:sz w:val="22"/>
                <w:szCs w:val="22"/>
                <w:rtl/>
              </w:rPr>
              <w:t>58</w:t>
            </w:r>
          </w:p>
        </w:tc>
        <w:tc>
          <w:tcPr>
            <w:tcW w:w="1489" w:type="dxa"/>
            <w:tcBorders>
              <w:top w:val="single" w:sz="4" w:space="0" w:color="EDEDED" w:themeColor="accent3" w:themeTint="33"/>
            </w:tcBorders>
            <w:shd w:val="clear" w:color="auto" w:fill="D5DCE4" w:themeFill="text2" w:themeFillTint="33"/>
            <w:vAlign w:val="center"/>
          </w:tcPr>
          <w:p w14:paraId="5066B933" w14:textId="19AF8181" w:rsidR="0059020E" w:rsidRPr="000A3D68" w:rsidRDefault="0059020E" w:rsidP="00413BB1">
            <w:pPr>
              <w:pStyle w:val="TableParagraph"/>
              <w:rPr>
                <w:rFonts w:ascii="time new roman" w:hAnsi="time new roman" w:cs="B Lotus"/>
                <w:sz w:val="22"/>
                <w:szCs w:val="22"/>
                <w:rtl/>
              </w:rPr>
            </w:pPr>
            <w:r w:rsidRPr="000A3D68">
              <w:rPr>
                <w:rFonts w:ascii="time new roman" w:hAnsi="time new roman" w:cs="B Lotus"/>
                <w:sz w:val="22"/>
                <w:szCs w:val="22"/>
                <w:rtl/>
              </w:rPr>
              <w:t>ﺳﺮاب</w:t>
            </w:r>
          </w:p>
        </w:tc>
        <w:tc>
          <w:tcPr>
            <w:tcW w:w="1203" w:type="dxa"/>
            <w:tcBorders>
              <w:top w:val="single" w:sz="4" w:space="0" w:color="EDEDED" w:themeColor="accent3" w:themeTint="33"/>
            </w:tcBorders>
            <w:shd w:val="clear" w:color="auto" w:fill="D5DCE4" w:themeFill="text2" w:themeFillTint="33"/>
            <w:vAlign w:val="center"/>
          </w:tcPr>
          <w:p w14:paraId="0FDBCCFF" w14:textId="7D07E616" w:rsidR="0059020E" w:rsidRPr="000A3D68" w:rsidRDefault="0059020E" w:rsidP="00413BB1">
            <w:pPr>
              <w:pStyle w:val="TableParagraph"/>
              <w:rPr>
                <w:rFonts w:ascii="time new roman" w:hAnsi="time new roman" w:cs="B Lotus"/>
                <w:sz w:val="22"/>
                <w:szCs w:val="22"/>
                <w:rtl/>
              </w:rPr>
            </w:pPr>
            <w:r w:rsidRPr="000A3D68">
              <w:rPr>
                <w:rFonts w:ascii="time new roman" w:hAnsi="time new roman" w:cs="B Lotus"/>
                <w:sz w:val="22"/>
                <w:szCs w:val="22"/>
                <w:rtl/>
              </w:rPr>
              <w:t>1650</w:t>
            </w:r>
          </w:p>
        </w:tc>
        <w:tc>
          <w:tcPr>
            <w:tcW w:w="710" w:type="dxa"/>
            <w:tcBorders>
              <w:top w:val="single" w:sz="4" w:space="0" w:color="EDEDED" w:themeColor="accent3" w:themeTint="33"/>
            </w:tcBorders>
            <w:shd w:val="clear" w:color="auto" w:fill="D5DCE4" w:themeFill="text2" w:themeFillTint="33"/>
            <w:vAlign w:val="center"/>
          </w:tcPr>
          <w:p w14:paraId="7E540296" w14:textId="3312CAFC" w:rsidR="0059020E" w:rsidRPr="000A3D68" w:rsidRDefault="0059020E" w:rsidP="00413BB1">
            <w:pPr>
              <w:pStyle w:val="TableParagraph"/>
              <w:rPr>
                <w:rFonts w:ascii="time new roman" w:hAnsi="time new roman" w:cs="B Lotus"/>
                <w:sz w:val="22"/>
                <w:szCs w:val="22"/>
              </w:rPr>
            </w:pPr>
            <w:r w:rsidRPr="000A3D68">
              <w:rPr>
                <w:rFonts w:ascii="time new roman" w:hAnsi="time new roman" w:cs="B Lotus"/>
                <w:sz w:val="22"/>
                <w:szCs w:val="22"/>
              </w:rPr>
              <w:t>C</w:t>
            </w:r>
          </w:p>
        </w:tc>
        <w:tc>
          <w:tcPr>
            <w:tcW w:w="1701" w:type="dxa"/>
            <w:shd w:val="clear" w:color="auto" w:fill="D5DCE4" w:themeFill="text2" w:themeFillTint="33"/>
            <w:vAlign w:val="center"/>
          </w:tcPr>
          <w:p w14:paraId="77F43E48" w14:textId="7301FC16" w:rsidR="0059020E" w:rsidRPr="000A3D68" w:rsidRDefault="0059020E" w:rsidP="00413BB1">
            <w:pPr>
              <w:pStyle w:val="TableParagraph"/>
              <w:rPr>
                <w:rFonts w:ascii="time new roman" w:hAnsi="time new roman" w:cs="B Lotus"/>
                <w:sz w:val="22"/>
                <w:szCs w:val="22"/>
                <w:rtl/>
              </w:rPr>
            </w:pPr>
            <w:r w:rsidRPr="000A3D68">
              <w:rPr>
                <w:rFonts w:ascii="time new roman" w:hAnsi="time new roman" w:cs="B Lotus" w:hint="cs"/>
                <w:sz w:val="22"/>
                <w:szCs w:val="22"/>
                <w:rtl/>
              </w:rPr>
              <w:t>39.5</w:t>
            </w:r>
          </w:p>
        </w:tc>
        <w:tc>
          <w:tcPr>
            <w:tcW w:w="709" w:type="dxa"/>
            <w:shd w:val="clear" w:color="auto" w:fill="D5DCE4" w:themeFill="text2" w:themeFillTint="33"/>
            <w:vAlign w:val="center"/>
          </w:tcPr>
          <w:p w14:paraId="700651DB" w14:textId="2E30D054" w:rsidR="0059020E" w:rsidRPr="000A3D68" w:rsidRDefault="0059020E" w:rsidP="00413BB1">
            <w:pPr>
              <w:pStyle w:val="TableParagraph"/>
              <w:rPr>
                <w:rFonts w:ascii="time new roman" w:hAnsi="time new roman" w:cs="B Lotus"/>
                <w:sz w:val="22"/>
                <w:szCs w:val="22"/>
              </w:rPr>
            </w:pPr>
            <w:r w:rsidRPr="000A3D68">
              <w:rPr>
                <w:rFonts w:ascii="time new roman" w:hAnsi="time new roman" w:cs="B Lotus"/>
                <w:sz w:val="22"/>
                <w:szCs w:val="22"/>
              </w:rPr>
              <w:t>A</w:t>
            </w:r>
          </w:p>
        </w:tc>
        <w:tc>
          <w:tcPr>
            <w:tcW w:w="1617" w:type="dxa"/>
            <w:shd w:val="clear" w:color="auto" w:fill="D5DCE4" w:themeFill="text2" w:themeFillTint="33"/>
            <w:vAlign w:val="center"/>
          </w:tcPr>
          <w:p w14:paraId="3D7F2895" w14:textId="21B4F591" w:rsidR="0059020E" w:rsidRPr="000A3D68" w:rsidRDefault="0059020E" w:rsidP="00413BB1">
            <w:pPr>
              <w:pStyle w:val="TableParagraph"/>
              <w:rPr>
                <w:rFonts w:ascii="time new roman" w:hAnsi="time new roman" w:cs="B Lotus"/>
                <w:sz w:val="22"/>
                <w:szCs w:val="22"/>
                <w:rtl/>
              </w:rPr>
            </w:pPr>
            <w:r w:rsidRPr="000A3D68">
              <w:rPr>
                <w:rFonts w:ascii="time new roman" w:hAnsi="time new roman" w:cs="B Lotus" w:hint="cs"/>
                <w:sz w:val="22"/>
                <w:szCs w:val="22"/>
                <w:rtl/>
              </w:rPr>
              <w:t>28.5-</w:t>
            </w:r>
          </w:p>
        </w:tc>
        <w:tc>
          <w:tcPr>
            <w:tcW w:w="1076" w:type="dxa"/>
            <w:shd w:val="clear" w:color="auto" w:fill="D5DCE4" w:themeFill="text2" w:themeFillTint="33"/>
            <w:vAlign w:val="center"/>
          </w:tcPr>
          <w:p w14:paraId="5244B6DE" w14:textId="363D875B" w:rsidR="0059020E" w:rsidRPr="000A3D68" w:rsidRDefault="0059020E" w:rsidP="00413BB1">
            <w:pPr>
              <w:pStyle w:val="TableParagraph"/>
              <w:rPr>
                <w:rFonts w:ascii="time new roman" w:hAnsi="time new roman" w:cs="B Lotus"/>
                <w:sz w:val="22"/>
                <w:szCs w:val="22"/>
              </w:rPr>
            </w:pPr>
            <w:r w:rsidRPr="000A3D68">
              <w:rPr>
                <w:rFonts w:ascii="time new roman" w:hAnsi="time new roman" w:cs="B Lotus"/>
                <w:sz w:val="22"/>
                <w:szCs w:val="22"/>
              </w:rPr>
              <w:t>B</w:t>
            </w:r>
          </w:p>
        </w:tc>
      </w:tr>
      <w:tr w:rsidR="0059020E" w:rsidRPr="000A3D68" w14:paraId="7D3481A0" w14:textId="77777777" w:rsidTr="000A3D68">
        <w:trPr>
          <w:trHeight w:val="402"/>
          <w:jc w:val="center"/>
        </w:trPr>
        <w:tc>
          <w:tcPr>
            <w:tcW w:w="752" w:type="dxa"/>
            <w:tcBorders>
              <w:top w:val="single" w:sz="4" w:space="0" w:color="EDEDED" w:themeColor="accent3" w:themeTint="33"/>
            </w:tcBorders>
            <w:shd w:val="clear" w:color="auto" w:fill="5B9BD5" w:themeFill="accent1"/>
            <w:vAlign w:val="center"/>
          </w:tcPr>
          <w:p w14:paraId="6F747B47" w14:textId="717E7311" w:rsidR="0059020E" w:rsidRPr="000A3D68" w:rsidRDefault="0059020E" w:rsidP="00413BB1">
            <w:pPr>
              <w:pStyle w:val="TableParagraph"/>
              <w:rPr>
                <w:rFonts w:ascii="time new roman" w:hAnsi="time new roman" w:cs="B Lotus"/>
                <w:sz w:val="22"/>
                <w:szCs w:val="22"/>
                <w:rtl/>
              </w:rPr>
            </w:pPr>
            <w:r w:rsidRPr="000A3D68">
              <w:rPr>
                <w:rFonts w:ascii="time new roman" w:hAnsi="time new roman" w:cs="B Lotus" w:hint="cs"/>
                <w:sz w:val="20"/>
                <w:szCs w:val="20"/>
                <w:rtl/>
              </w:rPr>
              <w:t>59</w:t>
            </w:r>
          </w:p>
        </w:tc>
        <w:tc>
          <w:tcPr>
            <w:tcW w:w="1489" w:type="dxa"/>
            <w:tcBorders>
              <w:top w:val="single" w:sz="4" w:space="0" w:color="EDEDED" w:themeColor="accent3" w:themeTint="33"/>
            </w:tcBorders>
            <w:shd w:val="clear" w:color="auto" w:fill="auto"/>
            <w:vAlign w:val="center"/>
          </w:tcPr>
          <w:p w14:paraId="62AA4BE0" w14:textId="1B11382F" w:rsidR="0059020E" w:rsidRPr="000A3D68" w:rsidRDefault="0059020E" w:rsidP="00413BB1">
            <w:pPr>
              <w:pStyle w:val="TableParagraph"/>
              <w:rPr>
                <w:rFonts w:ascii="time new roman" w:hAnsi="time new roman" w:cs="B Lotus"/>
                <w:sz w:val="22"/>
                <w:szCs w:val="22"/>
                <w:rtl/>
              </w:rPr>
            </w:pPr>
            <w:r w:rsidRPr="000A3D68">
              <w:rPr>
                <w:rFonts w:ascii="time new roman" w:hAnsi="time new roman" w:cs="B Lotus"/>
                <w:sz w:val="22"/>
                <w:szCs w:val="22"/>
                <w:rtl/>
              </w:rPr>
              <w:t>ﺳﺮﺧﺲ</w:t>
            </w:r>
          </w:p>
        </w:tc>
        <w:tc>
          <w:tcPr>
            <w:tcW w:w="1203" w:type="dxa"/>
            <w:tcBorders>
              <w:top w:val="single" w:sz="4" w:space="0" w:color="EDEDED" w:themeColor="accent3" w:themeTint="33"/>
            </w:tcBorders>
            <w:shd w:val="clear" w:color="auto" w:fill="auto"/>
            <w:vAlign w:val="center"/>
          </w:tcPr>
          <w:p w14:paraId="3A2DBE98" w14:textId="7EA510DA" w:rsidR="0059020E" w:rsidRPr="000A3D68" w:rsidRDefault="0059020E" w:rsidP="00413BB1">
            <w:pPr>
              <w:pStyle w:val="TableParagraph"/>
              <w:rPr>
                <w:rFonts w:ascii="time new roman" w:hAnsi="time new roman" w:cs="B Lotus"/>
                <w:sz w:val="22"/>
                <w:szCs w:val="22"/>
                <w:rtl/>
              </w:rPr>
            </w:pPr>
            <w:r w:rsidRPr="000A3D68">
              <w:rPr>
                <w:rFonts w:ascii="time new roman" w:hAnsi="time new roman" w:cs="B Lotus"/>
                <w:sz w:val="22"/>
                <w:szCs w:val="22"/>
                <w:rtl/>
              </w:rPr>
              <w:t>225</w:t>
            </w:r>
          </w:p>
        </w:tc>
        <w:tc>
          <w:tcPr>
            <w:tcW w:w="710" w:type="dxa"/>
            <w:tcBorders>
              <w:top w:val="single" w:sz="4" w:space="0" w:color="EDEDED" w:themeColor="accent3" w:themeTint="33"/>
            </w:tcBorders>
            <w:shd w:val="clear" w:color="auto" w:fill="auto"/>
            <w:vAlign w:val="center"/>
          </w:tcPr>
          <w:p w14:paraId="07F5AE7B" w14:textId="1D847ABA" w:rsidR="0059020E" w:rsidRPr="000A3D68" w:rsidRDefault="0059020E" w:rsidP="00413BB1">
            <w:pPr>
              <w:pStyle w:val="TableParagraph"/>
              <w:rPr>
                <w:rFonts w:ascii="time new roman" w:hAnsi="time new roman" w:cs="B Lotus"/>
                <w:sz w:val="22"/>
                <w:szCs w:val="22"/>
              </w:rPr>
            </w:pPr>
            <w:r w:rsidRPr="000A3D68">
              <w:rPr>
                <w:rFonts w:ascii="time new roman" w:hAnsi="time new roman" w:cs="B Lotus"/>
                <w:sz w:val="22"/>
                <w:szCs w:val="22"/>
              </w:rPr>
              <w:t>A</w:t>
            </w:r>
          </w:p>
        </w:tc>
        <w:tc>
          <w:tcPr>
            <w:tcW w:w="1701" w:type="dxa"/>
            <w:shd w:val="clear" w:color="auto" w:fill="auto"/>
            <w:vAlign w:val="center"/>
          </w:tcPr>
          <w:p w14:paraId="77334F51" w14:textId="7E64EB09" w:rsidR="0059020E" w:rsidRPr="000A3D68" w:rsidRDefault="0059020E" w:rsidP="00413BB1">
            <w:pPr>
              <w:pStyle w:val="TableParagraph"/>
              <w:rPr>
                <w:rFonts w:ascii="time new roman" w:hAnsi="time new roman" w:cs="B Lotus"/>
                <w:sz w:val="22"/>
                <w:szCs w:val="22"/>
                <w:rtl/>
              </w:rPr>
            </w:pPr>
            <w:r w:rsidRPr="000A3D68">
              <w:rPr>
                <w:rFonts w:ascii="time new roman" w:hAnsi="time new roman" w:cs="B Lotus" w:hint="cs"/>
                <w:sz w:val="22"/>
                <w:szCs w:val="22"/>
                <w:rtl/>
              </w:rPr>
              <w:t>45.4</w:t>
            </w:r>
          </w:p>
        </w:tc>
        <w:tc>
          <w:tcPr>
            <w:tcW w:w="709" w:type="dxa"/>
            <w:shd w:val="clear" w:color="auto" w:fill="auto"/>
            <w:vAlign w:val="center"/>
          </w:tcPr>
          <w:p w14:paraId="0676BDD5" w14:textId="0099C4B0" w:rsidR="0059020E" w:rsidRPr="000A3D68" w:rsidRDefault="0059020E" w:rsidP="00413BB1">
            <w:pPr>
              <w:pStyle w:val="TableParagraph"/>
              <w:rPr>
                <w:rFonts w:ascii="time new roman" w:hAnsi="time new roman" w:cs="B Lotus"/>
                <w:sz w:val="22"/>
                <w:szCs w:val="22"/>
              </w:rPr>
            </w:pPr>
            <w:r w:rsidRPr="000A3D68">
              <w:rPr>
                <w:rFonts w:ascii="time new roman" w:hAnsi="time new roman" w:cs="B Lotus"/>
                <w:sz w:val="22"/>
                <w:szCs w:val="22"/>
              </w:rPr>
              <w:t>C</w:t>
            </w:r>
          </w:p>
        </w:tc>
        <w:tc>
          <w:tcPr>
            <w:tcW w:w="1617" w:type="dxa"/>
            <w:shd w:val="clear" w:color="auto" w:fill="auto"/>
            <w:vAlign w:val="center"/>
          </w:tcPr>
          <w:p w14:paraId="145D3AF8" w14:textId="261B56B3" w:rsidR="0059020E" w:rsidRPr="000A3D68" w:rsidRDefault="0059020E" w:rsidP="00413BB1">
            <w:pPr>
              <w:pStyle w:val="TableParagraph"/>
              <w:rPr>
                <w:rFonts w:ascii="time new roman" w:hAnsi="time new roman" w:cs="B Lotus"/>
                <w:sz w:val="22"/>
                <w:szCs w:val="22"/>
                <w:rtl/>
              </w:rPr>
            </w:pPr>
            <w:r w:rsidRPr="000A3D68">
              <w:rPr>
                <w:rFonts w:ascii="time new roman" w:hAnsi="time new roman" w:cs="B Lotus" w:hint="cs"/>
                <w:sz w:val="22"/>
                <w:szCs w:val="22"/>
                <w:rtl/>
              </w:rPr>
              <w:t>21.4-</w:t>
            </w:r>
          </w:p>
        </w:tc>
        <w:tc>
          <w:tcPr>
            <w:tcW w:w="1076" w:type="dxa"/>
            <w:shd w:val="clear" w:color="auto" w:fill="auto"/>
            <w:vAlign w:val="center"/>
          </w:tcPr>
          <w:p w14:paraId="57AC0479" w14:textId="01D9E4CD" w:rsidR="0059020E" w:rsidRPr="000A3D68" w:rsidRDefault="0059020E" w:rsidP="00413BB1">
            <w:pPr>
              <w:pStyle w:val="TableParagraph"/>
              <w:rPr>
                <w:rFonts w:ascii="time new roman" w:hAnsi="time new roman" w:cs="B Lotus"/>
                <w:sz w:val="22"/>
                <w:szCs w:val="22"/>
              </w:rPr>
            </w:pPr>
            <w:r w:rsidRPr="000A3D68">
              <w:rPr>
                <w:rFonts w:ascii="time new roman" w:hAnsi="time new roman" w:cs="B Lotus"/>
                <w:sz w:val="22"/>
                <w:szCs w:val="22"/>
              </w:rPr>
              <w:t>B</w:t>
            </w:r>
          </w:p>
        </w:tc>
      </w:tr>
      <w:tr w:rsidR="00977AAA" w:rsidRPr="000A3D68" w14:paraId="063677B4" w14:textId="77777777" w:rsidTr="000A3D68">
        <w:trPr>
          <w:trHeight w:val="402"/>
          <w:jc w:val="center"/>
        </w:trPr>
        <w:tc>
          <w:tcPr>
            <w:tcW w:w="752" w:type="dxa"/>
            <w:tcBorders>
              <w:top w:val="single" w:sz="4" w:space="0" w:color="EDEDED" w:themeColor="accent3" w:themeTint="33"/>
            </w:tcBorders>
            <w:shd w:val="clear" w:color="auto" w:fill="5B9BD5" w:themeFill="accent1"/>
            <w:vAlign w:val="center"/>
          </w:tcPr>
          <w:p w14:paraId="2CE70D09" w14:textId="676255D4" w:rsidR="005A70EC" w:rsidRPr="000A3D68" w:rsidRDefault="005A70EC" w:rsidP="00413BB1">
            <w:pPr>
              <w:pStyle w:val="TableParagraph"/>
              <w:rPr>
                <w:rFonts w:ascii="time new roman" w:hAnsi="time new roman" w:cs="B Lotus"/>
                <w:sz w:val="22"/>
                <w:szCs w:val="22"/>
                <w:rtl/>
              </w:rPr>
            </w:pPr>
            <w:r w:rsidRPr="000A3D68">
              <w:rPr>
                <w:rFonts w:ascii="time new roman" w:hAnsi="time new roman" w:cs="B Lotus" w:hint="cs"/>
                <w:sz w:val="22"/>
                <w:szCs w:val="22"/>
                <w:rtl/>
              </w:rPr>
              <w:t>60</w:t>
            </w:r>
          </w:p>
        </w:tc>
        <w:tc>
          <w:tcPr>
            <w:tcW w:w="1489" w:type="dxa"/>
            <w:tcBorders>
              <w:top w:val="single" w:sz="4" w:space="0" w:color="EDEDED" w:themeColor="accent3" w:themeTint="33"/>
            </w:tcBorders>
            <w:shd w:val="clear" w:color="auto" w:fill="D5DCE4" w:themeFill="text2" w:themeFillTint="33"/>
            <w:vAlign w:val="center"/>
          </w:tcPr>
          <w:p w14:paraId="36EBDD80" w14:textId="5ED96FF5" w:rsidR="005A70EC" w:rsidRPr="000A3D68" w:rsidRDefault="005A70EC" w:rsidP="00413BB1">
            <w:pPr>
              <w:pStyle w:val="TableParagraph"/>
              <w:rPr>
                <w:rFonts w:ascii="time new roman" w:hAnsi="time new roman" w:cs="B Lotus"/>
                <w:sz w:val="22"/>
                <w:szCs w:val="22"/>
                <w:rtl/>
              </w:rPr>
            </w:pPr>
            <w:r w:rsidRPr="000A3D68">
              <w:rPr>
                <w:rFonts w:ascii="time new roman" w:hAnsi="time new roman" w:cs="B Lotus"/>
                <w:sz w:val="22"/>
                <w:szCs w:val="22"/>
                <w:rtl/>
              </w:rPr>
              <w:t>ﺳﺮﻋﻴﻦ</w:t>
            </w:r>
          </w:p>
        </w:tc>
        <w:tc>
          <w:tcPr>
            <w:tcW w:w="1203" w:type="dxa"/>
            <w:tcBorders>
              <w:top w:val="single" w:sz="4" w:space="0" w:color="EDEDED" w:themeColor="accent3" w:themeTint="33"/>
            </w:tcBorders>
            <w:shd w:val="clear" w:color="auto" w:fill="D5DCE4" w:themeFill="text2" w:themeFillTint="33"/>
            <w:vAlign w:val="center"/>
          </w:tcPr>
          <w:p w14:paraId="119D3911" w14:textId="05C058C9"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1750</w:t>
            </w:r>
          </w:p>
        </w:tc>
        <w:tc>
          <w:tcPr>
            <w:tcW w:w="710" w:type="dxa"/>
            <w:tcBorders>
              <w:top w:val="single" w:sz="4" w:space="0" w:color="EDEDED" w:themeColor="accent3" w:themeTint="33"/>
            </w:tcBorders>
            <w:shd w:val="clear" w:color="auto" w:fill="D5DCE4" w:themeFill="text2" w:themeFillTint="33"/>
            <w:vAlign w:val="center"/>
          </w:tcPr>
          <w:p w14:paraId="57A2F22E" w14:textId="2AEE67FA"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C</w:t>
            </w:r>
          </w:p>
        </w:tc>
        <w:tc>
          <w:tcPr>
            <w:tcW w:w="1701" w:type="dxa"/>
            <w:shd w:val="clear" w:color="auto" w:fill="D5DCE4" w:themeFill="text2" w:themeFillTint="33"/>
            <w:vAlign w:val="center"/>
          </w:tcPr>
          <w:p w14:paraId="2131A09C" w14:textId="655635A6"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36.5</w:t>
            </w:r>
          </w:p>
        </w:tc>
        <w:tc>
          <w:tcPr>
            <w:tcW w:w="709" w:type="dxa"/>
            <w:shd w:val="clear" w:color="auto" w:fill="D5DCE4" w:themeFill="text2" w:themeFillTint="33"/>
            <w:vAlign w:val="center"/>
          </w:tcPr>
          <w:p w14:paraId="07EB489B" w14:textId="7F59EFAF"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A</w:t>
            </w:r>
          </w:p>
        </w:tc>
        <w:tc>
          <w:tcPr>
            <w:tcW w:w="1617" w:type="dxa"/>
            <w:shd w:val="clear" w:color="auto" w:fill="D5DCE4" w:themeFill="text2" w:themeFillTint="33"/>
            <w:vAlign w:val="center"/>
          </w:tcPr>
          <w:p w14:paraId="684D242B" w14:textId="3BEDBBAE"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21.5-</w:t>
            </w:r>
          </w:p>
        </w:tc>
        <w:tc>
          <w:tcPr>
            <w:tcW w:w="1076" w:type="dxa"/>
            <w:shd w:val="clear" w:color="auto" w:fill="D5DCE4" w:themeFill="text2" w:themeFillTint="33"/>
            <w:vAlign w:val="center"/>
          </w:tcPr>
          <w:p w14:paraId="727178DC" w14:textId="7C1E806C"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B</w:t>
            </w:r>
          </w:p>
        </w:tc>
      </w:tr>
      <w:tr w:rsidR="00977AAA" w:rsidRPr="000A3D68" w14:paraId="742C371D" w14:textId="77777777" w:rsidTr="000A3D68">
        <w:trPr>
          <w:trHeight w:val="402"/>
          <w:jc w:val="center"/>
        </w:trPr>
        <w:tc>
          <w:tcPr>
            <w:tcW w:w="752" w:type="dxa"/>
            <w:shd w:val="clear" w:color="auto" w:fill="5B9BD5" w:themeFill="accent1"/>
            <w:vAlign w:val="center"/>
          </w:tcPr>
          <w:p w14:paraId="729AD787" w14:textId="4E81300B" w:rsidR="005A70EC" w:rsidRPr="000A3D68" w:rsidRDefault="005A70EC" w:rsidP="00413BB1">
            <w:pPr>
              <w:pStyle w:val="TableParagraph"/>
              <w:rPr>
                <w:rFonts w:ascii="time new roman" w:hAnsi="time new roman" w:cs="B Lotus"/>
                <w:sz w:val="22"/>
                <w:szCs w:val="22"/>
                <w:rtl/>
              </w:rPr>
            </w:pPr>
            <w:r w:rsidRPr="000A3D68">
              <w:rPr>
                <w:rFonts w:ascii="time new roman" w:hAnsi="time new roman" w:cs="B Lotus" w:hint="cs"/>
                <w:sz w:val="22"/>
                <w:szCs w:val="22"/>
                <w:rtl/>
              </w:rPr>
              <w:t>61</w:t>
            </w:r>
          </w:p>
        </w:tc>
        <w:tc>
          <w:tcPr>
            <w:tcW w:w="1489" w:type="dxa"/>
            <w:shd w:val="clear" w:color="auto" w:fill="auto"/>
            <w:vAlign w:val="center"/>
          </w:tcPr>
          <w:p w14:paraId="394B5D84" w14:textId="41DC50BE" w:rsidR="005A70EC" w:rsidRPr="000A3D68" w:rsidRDefault="005A70EC" w:rsidP="00413BB1">
            <w:pPr>
              <w:pStyle w:val="TableParagraph"/>
              <w:rPr>
                <w:rFonts w:ascii="time new roman" w:hAnsi="time new roman" w:cs="B Lotus"/>
                <w:sz w:val="22"/>
                <w:szCs w:val="22"/>
                <w:rtl/>
              </w:rPr>
            </w:pPr>
            <w:r w:rsidRPr="000A3D68">
              <w:rPr>
                <w:rFonts w:ascii="time new roman" w:hAnsi="time new roman" w:cs="B Lotus"/>
                <w:sz w:val="22"/>
                <w:szCs w:val="22"/>
                <w:rtl/>
              </w:rPr>
              <w:t>ﺳﻠﻤﺎس</w:t>
            </w:r>
          </w:p>
        </w:tc>
        <w:tc>
          <w:tcPr>
            <w:tcW w:w="1203" w:type="dxa"/>
            <w:shd w:val="clear" w:color="auto" w:fill="auto"/>
            <w:vAlign w:val="center"/>
          </w:tcPr>
          <w:p w14:paraId="1B4F5404" w14:textId="0266F559"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1262</w:t>
            </w:r>
          </w:p>
        </w:tc>
        <w:tc>
          <w:tcPr>
            <w:tcW w:w="710" w:type="dxa"/>
            <w:shd w:val="clear" w:color="auto" w:fill="auto"/>
            <w:vAlign w:val="center"/>
          </w:tcPr>
          <w:p w14:paraId="4D56E6BC" w14:textId="289E2780"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B</w:t>
            </w:r>
          </w:p>
        </w:tc>
        <w:tc>
          <w:tcPr>
            <w:tcW w:w="1701" w:type="dxa"/>
            <w:shd w:val="clear" w:color="auto" w:fill="auto"/>
            <w:vAlign w:val="center"/>
          </w:tcPr>
          <w:p w14:paraId="19DE8680" w14:textId="161C9E59"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37.5</w:t>
            </w:r>
          </w:p>
        </w:tc>
        <w:tc>
          <w:tcPr>
            <w:tcW w:w="709" w:type="dxa"/>
            <w:shd w:val="clear" w:color="auto" w:fill="auto"/>
            <w:vAlign w:val="center"/>
          </w:tcPr>
          <w:p w14:paraId="08DAABED" w14:textId="7696C5C4"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A</w:t>
            </w:r>
          </w:p>
        </w:tc>
        <w:tc>
          <w:tcPr>
            <w:tcW w:w="1617" w:type="dxa"/>
            <w:shd w:val="clear" w:color="auto" w:fill="auto"/>
            <w:vAlign w:val="center"/>
          </w:tcPr>
          <w:p w14:paraId="48026B41" w14:textId="06E99ACF"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28-</w:t>
            </w:r>
          </w:p>
        </w:tc>
        <w:tc>
          <w:tcPr>
            <w:tcW w:w="1076" w:type="dxa"/>
            <w:shd w:val="clear" w:color="auto" w:fill="auto"/>
            <w:vAlign w:val="center"/>
          </w:tcPr>
          <w:p w14:paraId="1FD97362" w14:textId="29C8BEFA"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B</w:t>
            </w:r>
          </w:p>
        </w:tc>
      </w:tr>
      <w:tr w:rsidR="00977AAA" w:rsidRPr="000A3D68" w14:paraId="5BD8E2BC" w14:textId="77777777" w:rsidTr="000A3D68">
        <w:trPr>
          <w:trHeight w:val="402"/>
          <w:jc w:val="center"/>
        </w:trPr>
        <w:tc>
          <w:tcPr>
            <w:tcW w:w="752" w:type="dxa"/>
            <w:shd w:val="clear" w:color="auto" w:fill="5B9BD5" w:themeFill="accent1"/>
            <w:vAlign w:val="center"/>
          </w:tcPr>
          <w:p w14:paraId="5F4B3C6F" w14:textId="6A0A17D6" w:rsidR="005A70EC" w:rsidRPr="000A3D68" w:rsidRDefault="005A70EC" w:rsidP="00413BB1">
            <w:pPr>
              <w:pStyle w:val="TableParagraph"/>
              <w:rPr>
                <w:rFonts w:ascii="time new roman" w:hAnsi="time new roman" w:cs="B Lotus"/>
                <w:sz w:val="22"/>
                <w:szCs w:val="22"/>
                <w:rtl/>
              </w:rPr>
            </w:pPr>
            <w:r w:rsidRPr="000A3D68">
              <w:rPr>
                <w:rFonts w:ascii="time new roman" w:hAnsi="time new roman" w:cs="B Lotus" w:hint="cs"/>
                <w:sz w:val="22"/>
                <w:szCs w:val="22"/>
                <w:rtl/>
              </w:rPr>
              <w:t>62</w:t>
            </w:r>
          </w:p>
        </w:tc>
        <w:tc>
          <w:tcPr>
            <w:tcW w:w="1489" w:type="dxa"/>
            <w:shd w:val="clear" w:color="auto" w:fill="D5DCE4" w:themeFill="text2" w:themeFillTint="33"/>
            <w:vAlign w:val="center"/>
          </w:tcPr>
          <w:p w14:paraId="645A538D" w14:textId="362B25DB" w:rsidR="005A70EC" w:rsidRPr="000A3D68" w:rsidRDefault="005A70EC" w:rsidP="00413BB1">
            <w:pPr>
              <w:pStyle w:val="TableParagraph"/>
              <w:rPr>
                <w:rFonts w:ascii="time new roman" w:hAnsi="time new roman" w:cs="B Lotus"/>
                <w:sz w:val="22"/>
                <w:szCs w:val="22"/>
                <w:rtl/>
              </w:rPr>
            </w:pPr>
            <w:r w:rsidRPr="000A3D68">
              <w:rPr>
                <w:rFonts w:ascii="time new roman" w:hAnsi="time new roman" w:cs="B Lotus"/>
                <w:sz w:val="22"/>
                <w:szCs w:val="22"/>
                <w:rtl/>
              </w:rPr>
              <w:t>ﺳﻴﺎه ﺑﻴﺸﻪ</w:t>
            </w:r>
          </w:p>
        </w:tc>
        <w:tc>
          <w:tcPr>
            <w:tcW w:w="1203" w:type="dxa"/>
            <w:shd w:val="clear" w:color="auto" w:fill="D5DCE4" w:themeFill="text2" w:themeFillTint="33"/>
            <w:vAlign w:val="center"/>
          </w:tcPr>
          <w:p w14:paraId="78443145" w14:textId="7F7B1238"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1980</w:t>
            </w:r>
          </w:p>
        </w:tc>
        <w:tc>
          <w:tcPr>
            <w:tcW w:w="710" w:type="dxa"/>
            <w:shd w:val="clear" w:color="auto" w:fill="D5DCE4" w:themeFill="text2" w:themeFillTint="33"/>
            <w:vAlign w:val="center"/>
          </w:tcPr>
          <w:p w14:paraId="6B23173B" w14:textId="3E9CAE5B"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C</w:t>
            </w:r>
          </w:p>
        </w:tc>
        <w:tc>
          <w:tcPr>
            <w:tcW w:w="1701" w:type="dxa"/>
            <w:shd w:val="clear" w:color="auto" w:fill="D5DCE4" w:themeFill="text2" w:themeFillTint="33"/>
            <w:vAlign w:val="center"/>
          </w:tcPr>
          <w:p w14:paraId="3C3F1351" w14:textId="7DDA81D6"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16</w:t>
            </w:r>
          </w:p>
        </w:tc>
        <w:tc>
          <w:tcPr>
            <w:tcW w:w="709" w:type="dxa"/>
            <w:shd w:val="clear" w:color="auto" w:fill="D5DCE4" w:themeFill="text2" w:themeFillTint="33"/>
            <w:vAlign w:val="center"/>
          </w:tcPr>
          <w:p w14:paraId="5AD4DF05" w14:textId="0B90FDA2"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A</w:t>
            </w:r>
          </w:p>
        </w:tc>
        <w:tc>
          <w:tcPr>
            <w:tcW w:w="1617" w:type="dxa"/>
            <w:shd w:val="clear" w:color="auto" w:fill="D5DCE4" w:themeFill="text2" w:themeFillTint="33"/>
            <w:vAlign w:val="center"/>
          </w:tcPr>
          <w:p w14:paraId="337C9F6E" w14:textId="72EFD98D"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16-</w:t>
            </w:r>
          </w:p>
        </w:tc>
        <w:tc>
          <w:tcPr>
            <w:tcW w:w="1076" w:type="dxa"/>
            <w:shd w:val="clear" w:color="auto" w:fill="D5DCE4" w:themeFill="text2" w:themeFillTint="33"/>
            <w:vAlign w:val="center"/>
          </w:tcPr>
          <w:p w14:paraId="4EFD05EB" w14:textId="578BBBF4"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A</w:t>
            </w:r>
          </w:p>
        </w:tc>
      </w:tr>
      <w:tr w:rsidR="00977AAA" w:rsidRPr="000A3D68" w14:paraId="3275C093" w14:textId="77777777" w:rsidTr="000A3D68">
        <w:trPr>
          <w:trHeight w:val="402"/>
          <w:jc w:val="center"/>
        </w:trPr>
        <w:tc>
          <w:tcPr>
            <w:tcW w:w="752" w:type="dxa"/>
            <w:shd w:val="clear" w:color="auto" w:fill="5B9BD5" w:themeFill="accent1"/>
            <w:vAlign w:val="center"/>
          </w:tcPr>
          <w:p w14:paraId="2A7F2263" w14:textId="0437A88E" w:rsidR="005A70EC" w:rsidRPr="000A3D68" w:rsidRDefault="005A70EC" w:rsidP="00413BB1">
            <w:pPr>
              <w:pStyle w:val="TableParagraph"/>
              <w:rPr>
                <w:rFonts w:ascii="time new roman" w:hAnsi="time new roman" w:cs="B Lotus"/>
                <w:sz w:val="22"/>
                <w:szCs w:val="22"/>
                <w:rtl/>
              </w:rPr>
            </w:pPr>
            <w:r w:rsidRPr="000A3D68">
              <w:rPr>
                <w:rFonts w:ascii="time new roman" w:hAnsi="time new roman" w:cs="B Lotus" w:hint="cs"/>
                <w:sz w:val="22"/>
                <w:szCs w:val="22"/>
                <w:rtl/>
              </w:rPr>
              <w:t>63</w:t>
            </w:r>
          </w:p>
        </w:tc>
        <w:tc>
          <w:tcPr>
            <w:tcW w:w="1489" w:type="dxa"/>
            <w:shd w:val="clear" w:color="auto" w:fill="auto"/>
            <w:vAlign w:val="center"/>
          </w:tcPr>
          <w:p w14:paraId="6A56EC81" w14:textId="3E51214F" w:rsidR="005A70EC" w:rsidRPr="000A3D68" w:rsidRDefault="005A70EC" w:rsidP="00413BB1">
            <w:pPr>
              <w:pStyle w:val="TableParagraph"/>
              <w:rPr>
                <w:rFonts w:ascii="time new roman" w:hAnsi="time new roman" w:cs="B Lotus"/>
                <w:sz w:val="22"/>
                <w:szCs w:val="22"/>
                <w:rtl/>
              </w:rPr>
            </w:pPr>
            <w:r w:rsidRPr="000A3D68">
              <w:rPr>
                <w:rFonts w:ascii="time new roman" w:hAnsi="time new roman" w:cs="B Lotus"/>
                <w:sz w:val="22"/>
                <w:szCs w:val="22"/>
                <w:rtl/>
              </w:rPr>
              <w:t>ﺷﻮش</w:t>
            </w:r>
          </w:p>
        </w:tc>
        <w:tc>
          <w:tcPr>
            <w:tcW w:w="1203" w:type="dxa"/>
            <w:shd w:val="clear" w:color="auto" w:fill="auto"/>
            <w:vAlign w:val="center"/>
          </w:tcPr>
          <w:p w14:paraId="23BC0814" w14:textId="7E9C3A32"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112</w:t>
            </w:r>
          </w:p>
        </w:tc>
        <w:tc>
          <w:tcPr>
            <w:tcW w:w="710" w:type="dxa"/>
            <w:shd w:val="clear" w:color="auto" w:fill="auto"/>
            <w:vAlign w:val="center"/>
          </w:tcPr>
          <w:p w14:paraId="7F8E9A5D" w14:textId="113AA26F"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A</w:t>
            </w:r>
          </w:p>
        </w:tc>
        <w:tc>
          <w:tcPr>
            <w:tcW w:w="1701" w:type="dxa"/>
            <w:shd w:val="clear" w:color="auto" w:fill="auto"/>
            <w:vAlign w:val="center"/>
          </w:tcPr>
          <w:p w14:paraId="1CC4DD58" w14:textId="3A14A2ED"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50.5</w:t>
            </w:r>
          </w:p>
        </w:tc>
        <w:tc>
          <w:tcPr>
            <w:tcW w:w="709" w:type="dxa"/>
            <w:shd w:val="clear" w:color="auto" w:fill="auto"/>
            <w:vAlign w:val="center"/>
          </w:tcPr>
          <w:p w14:paraId="476C40AD" w14:textId="0067A261"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D</w:t>
            </w:r>
          </w:p>
        </w:tc>
        <w:tc>
          <w:tcPr>
            <w:tcW w:w="1617" w:type="dxa"/>
            <w:shd w:val="clear" w:color="auto" w:fill="auto"/>
            <w:vAlign w:val="center"/>
          </w:tcPr>
          <w:p w14:paraId="1EFA002C" w14:textId="42EDBE53"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2.5-</w:t>
            </w:r>
          </w:p>
        </w:tc>
        <w:tc>
          <w:tcPr>
            <w:tcW w:w="1076" w:type="dxa"/>
            <w:shd w:val="clear" w:color="auto" w:fill="auto"/>
            <w:vAlign w:val="center"/>
          </w:tcPr>
          <w:p w14:paraId="77E54ADC" w14:textId="2F802C94"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A</w:t>
            </w:r>
          </w:p>
        </w:tc>
      </w:tr>
      <w:tr w:rsidR="00977AAA" w:rsidRPr="000A3D68" w14:paraId="17E586B1" w14:textId="77777777" w:rsidTr="000A3D68">
        <w:trPr>
          <w:trHeight w:val="402"/>
          <w:jc w:val="center"/>
        </w:trPr>
        <w:tc>
          <w:tcPr>
            <w:tcW w:w="752" w:type="dxa"/>
            <w:shd w:val="clear" w:color="auto" w:fill="5B9BD5" w:themeFill="accent1"/>
            <w:vAlign w:val="center"/>
          </w:tcPr>
          <w:p w14:paraId="6A699B8B" w14:textId="3E564627" w:rsidR="005A70EC" w:rsidRPr="000A3D68" w:rsidRDefault="005A70EC" w:rsidP="00413BB1">
            <w:pPr>
              <w:pStyle w:val="TableParagraph"/>
              <w:rPr>
                <w:rFonts w:ascii="time new roman" w:hAnsi="time new roman" w:cs="B Lotus"/>
                <w:sz w:val="22"/>
                <w:szCs w:val="22"/>
                <w:rtl/>
              </w:rPr>
            </w:pPr>
            <w:r w:rsidRPr="000A3D68">
              <w:rPr>
                <w:rFonts w:ascii="time new roman" w:hAnsi="time new roman" w:cs="B Lotus" w:hint="cs"/>
                <w:sz w:val="22"/>
                <w:szCs w:val="22"/>
                <w:rtl/>
              </w:rPr>
              <w:t>64</w:t>
            </w:r>
          </w:p>
        </w:tc>
        <w:tc>
          <w:tcPr>
            <w:tcW w:w="1489" w:type="dxa"/>
            <w:shd w:val="clear" w:color="auto" w:fill="D5DCE4" w:themeFill="text2" w:themeFillTint="33"/>
            <w:vAlign w:val="center"/>
          </w:tcPr>
          <w:p w14:paraId="70812305" w14:textId="6A0EC297" w:rsidR="005A70EC" w:rsidRPr="000A3D68" w:rsidRDefault="005A70EC" w:rsidP="00413BB1">
            <w:pPr>
              <w:pStyle w:val="TableParagraph"/>
              <w:rPr>
                <w:rFonts w:ascii="time new roman" w:hAnsi="time new roman" w:cs="B Lotus"/>
                <w:sz w:val="22"/>
                <w:szCs w:val="22"/>
                <w:rtl/>
              </w:rPr>
            </w:pPr>
            <w:r w:rsidRPr="000A3D68">
              <w:rPr>
                <w:rFonts w:ascii="time new roman" w:hAnsi="time new roman" w:cs="B Lotus"/>
                <w:sz w:val="22"/>
                <w:szCs w:val="22"/>
                <w:rtl/>
              </w:rPr>
              <w:t>ﺷﻮﺷﺘﺮ</w:t>
            </w:r>
          </w:p>
        </w:tc>
        <w:tc>
          <w:tcPr>
            <w:tcW w:w="1203" w:type="dxa"/>
            <w:shd w:val="clear" w:color="auto" w:fill="D5DCE4" w:themeFill="text2" w:themeFillTint="33"/>
            <w:vAlign w:val="center"/>
          </w:tcPr>
          <w:p w14:paraId="25297CDD" w14:textId="7FB3EF60"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150</w:t>
            </w:r>
          </w:p>
        </w:tc>
        <w:tc>
          <w:tcPr>
            <w:tcW w:w="710" w:type="dxa"/>
            <w:shd w:val="clear" w:color="auto" w:fill="D5DCE4" w:themeFill="text2" w:themeFillTint="33"/>
            <w:vAlign w:val="center"/>
          </w:tcPr>
          <w:p w14:paraId="43A8027A" w14:textId="27CB563D"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A</w:t>
            </w:r>
          </w:p>
        </w:tc>
        <w:tc>
          <w:tcPr>
            <w:tcW w:w="1701" w:type="dxa"/>
            <w:shd w:val="clear" w:color="auto" w:fill="D5DCE4" w:themeFill="text2" w:themeFillTint="33"/>
            <w:vAlign w:val="center"/>
          </w:tcPr>
          <w:p w14:paraId="1F73D425" w14:textId="1C7D1ECA"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52.5</w:t>
            </w:r>
          </w:p>
        </w:tc>
        <w:tc>
          <w:tcPr>
            <w:tcW w:w="709" w:type="dxa"/>
            <w:shd w:val="clear" w:color="auto" w:fill="D5DCE4" w:themeFill="text2" w:themeFillTint="33"/>
            <w:vAlign w:val="center"/>
          </w:tcPr>
          <w:p w14:paraId="399E5068" w14:textId="3930E839"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D</w:t>
            </w:r>
          </w:p>
        </w:tc>
        <w:tc>
          <w:tcPr>
            <w:tcW w:w="1617" w:type="dxa"/>
            <w:shd w:val="clear" w:color="auto" w:fill="D5DCE4" w:themeFill="text2" w:themeFillTint="33"/>
            <w:vAlign w:val="center"/>
          </w:tcPr>
          <w:p w14:paraId="097F6BC5" w14:textId="3193804E"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6-</w:t>
            </w:r>
          </w:p>
        </w:tc>
        <w:tc>
          <w:tcPr>
            <w:tcW w:w="1076" w:type="dxa"/>
            <w:shd w:val="clear" w:color="auto" w:fill="D5DCE4" w:themeFill="text2" w:themeFillTint="33"/>
            <w:vAlign w:val="center"/>
          </w:tcPr>
          <w:p w14:paraId="78560AB4" w14:textId="359354E4"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A</w:t>
            </w:r>
          </w:p>
        </w:tc>
      </w:tr>
      <w:tr w:rsidR="00977AAA" w:rsidRPr="000A3D68" w14:paraId="21A0CFAF" w14:textId="77777777" w:rsidTr="000A3D68">
        <w:trPr>
          <w:trHeight w:val="402"/>
          <w:jc w:val="center"/>
        </w:trPr>
        <w:tc>
          <w:tcPr>
            <w:tcW w:w="752" w:type="dxa"/>
            <w:shd w:val="clear" w:color="auto" w:fill="5B9BD5" w:themeFill="accent1"/>
            <w:vAlign w:val="center"/>
          </w:tcPr>
          <w:p w14:paraId="5B6CEBF9" w14:textId="12A675CF" w:rsidR="005A70EC" w:rsidRPr="000A3D68" w:rsidRDefault="005A70EC" w:rsidP="00413BB1">
            <w:pPr>
              <w:pStyle w:val="TableParagraph"/>
              <w:rPr>
                <w:rFonts w:ascii="time new roman" w:hAnsi="time new roman" w:cs="B Lotus"/>
                <w:sz w:val="22"/>
                <w:szCs w:val="22"/>
                <w:rtl/>
              </w:rPr>
            </w:pPr>
            <w:r w:rsidRPr="000A3D68">
              <w:rPr>
                <w:rFonts w:ascii="time new roman" w:hAnsi="time new roman" w:cs="B Lotus" w:hint="cs"/>
                <w:sz w:val="22"/>
                <w:szCs w:val="22"/>
                <w:rtl/>
              </w:rPr>
              <w:t>65</w:t>
            </w:r>
          </w:p>
        </w:tc>
        <w:tc>
          <w:tcPr>
            <w:tcW w:w="1489" w:type="dxa"/>
            <w:shd w:val="clear" w:color="auto" w:fill="auto"/>
            <w:vAlign w:val="center"/>
          </w:tcPr>
          <w:p w14:paraId="7CA587B8" w14:textId="768F84C8" w:rsidR="005A70EC" w:rsidRPr="000A3D68" w:rsidRDefault="005A70EC" w:rsidP="00413BB1">
            <w:pPr>
              <w:pStyle w:val="TableParagraph"/>
              <w:rPr>
                <w:rFonts w:ascii="time new roman" w:hAnsi="time new roman" w:cs="B Lotus"/>
                <w:sz w:val="22"/>
                <w:szCs w:val="22"/>
                <w:rtl/>
              </w:rPr>
            </w:pPr>
            <w:r w:rsidRPr="000A3D68">
              <w:rPr>
                <w:rFonts w:ascii="time new roman" w:hAnsi="time new roman" w:cs="B Lotus"/>
                <w:sz w:val="22"/>
                <w:szCs w:val="22"/>
                <w:rtl/>
              </w:rPr>
              <w:t>ﺷﻴﺮوان</w:t>
            </w:r>
          </w:p>
        </w:tc>
        <w:tc>
          <w:tcPr>
            <w:tcW w:w="1203" w:type="dxa"/>
            <w:shd w:val="clear" w:color="auto" w:fill="auto"/>
            <w:vAlign w:val="center"/>
          </w:tcPr>
          <w:p w14:paraId="75549CFE" w14:textId="70409CAA"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1392</w:t>
            </w:r>
          </w:p>
        </w:tc>
        <w:tc>
          <w:tcPr>
            <w:tcW w:w="710" w:type="dxa"/>
            <w:shd w:val="clear" w:color="auto" w:fill="auto"/>
            <w:vAlign w:val="center"/>
          </w:tcPr>
          <w:p w14:paraId="4A17C5EB" w14:textId="626EBDA6"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B</w:t>
            </w:r>
          </w:p>
        </w:tc>
        <w:tc>
          <w:tcPr>
            <w:tcW w:w="1701" w:type="dxa"/>
            <w:shd w:val="clear" w:color="auto" w:fill="auto"/>
            <w:vAlign w:val="center"/>
          </w:tcPr>
          <w:p w14:paraId="0D1095C7" w14:textId="746AD142"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40.5</w:t>
            </w:r>
          </w:p>
        </w:tc>
        <w:tc>
          <w:tcPr>
            <w:tcW w:w="709" w:type="dxa"/>
            <w:shd w:val="clear" w:color="auto" w:fill="auto"/>
            <w:vAlign w:val="center"/>
          </w:tcPr>
          <w:p w14:paraId="504E98C2" w14:textId="21CF723B"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B</w:t>
            </w:r>
          </w:p>
        </w:tc>
        <w:tc>
          <w:tcPr>
            <w:tcW w:w="1617" w:type="dxa"/>
            <w:shd w:val="clear" w:color="auto" w:fill="auto"/>
            <w:vAlign w:val="center"/>
          </w:tcPr>
          <w:p w14:paraId="72471D6B" w14:textId="4EECBE8E"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22-</w:t>
            </w:r>
          </w:p>
        </w:tc>
        <w:tc>
          <w:tcPr>
            <w:tcW w:w="1076" w:type="dxa"/>
            <w:shd w:val="clear" w:color="auto" w:fill="auto"/>
            <w:vAlign w:val="center"/>
          </w:tcPr>
          <w:p w14:paraId="2D4094FF" w14:textId="6A632872"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B</w:t>
            </w:r>
          </w:p>
        </w:tc>
      </w:tr>
      <w:tr w:rsidR="00977AAA" w:rsidRPr="000A3D68" w14:paraId="479965D2" w14:textId="77777777" w:rsidTr="000A3D68">
        <w:trPr>
          <w:trHeight w:val="402"/>
          <w:jc w:val="center"/>
        </w:trPr>
        <w:tc>
          <w:tcPr>
            <w:tcW w:w="752" w:type="dxa"/>
            <w:shd w:val="clear" w:color="auto" w:fill="5B9BD5" w:themeFill="accent1"/>
            <w:vAlign w:val="center"/>
          </w:tcPr>
          <w:p w14:paraId="314C2645" w14:textId="4DE6B6F0" w:rsidR="005A70EC" w:rsidRPr="000A3D68" w:rsidRDefault="005A70EC" w:rsidP="00413BB1">
            <w:pPr>
              <w:pStyle w:val="TableParagraph"/>
              <w:rPr>
                <w:rFonts w:ascii="time new roman" w:hAnsi="time new roman" w:cs="B Lotus"/>
                <w:sz w:val="22"/>
                <w:szCs w:val="22"/>
                <w:rtl/>
              </w:rPr>
            </w:pPr>
            <w:r w:rsidRPr="000A3D68">
              <w:rPr>
                <w:rFonts w:ascii="time new roman" w:hAnsi="time new roman" w:cs="B Lotus" w:hint="cs"/>
                <w:sz w:val="22"/>
                <w:szCs w:val="22"/>
                <w:rtl/>
              </w:rPr>
              <w:t>66</w:t>
            </w:r>
          </w:p>
        </w:tc>
        <w:tc>
          <w:tcPr>
            <w:tcW w:w="1489" w:type="dxa"/>
            <w:shd w:val="clear" w:color="auto" w:fill="D5DCE4" w:themeFill="text2" w:themeFillTint="33"/>
            <w:vAlign w:val="center"/>
          </w:tcPr>
          <w:p w14:paraId="5164F9A9" w14:textId="7E2B63BE" w:rsidR="005A70EC" w:rsidRPr="000A3D68" w:rsidRDefault="005A70EC" w:rsidP="00413BB1">
            <w:pPr>
              <w:pStyle w:val="TableParagraph"/>
              <w:rPr>
                <w:rFonts w:ascii="time new roman" w:hAnsi="time new roman" w:cs="B Lotus"/>
                <w:sz w:val="22"/>
                <w:szCs w:val="22"/>
                <w:rtl/>
              </w:rPr>
            </w:pPr>
            <w:r w:rsidRPr="000A3D68">
              <w:rPr>
                <w:rFonts w:ascii="time new roman" w:hAnsi="time new roman" w:cs="B Lotus"/>
                <w:sz w:val="22"/>
                <w:szCs w:val="22"/>
                <w:rtl/>
              </w:rPr>
              <w:t>ﻃﻮق ﻣﺸﻬﺪ</w:t>
            </w:r>
          </w:p>
        </w:tc>
        <w:tc>
          <w:tcPr>
            <w:tcW w:w="1203" w:type="dxa"/>
            <w:shd w:val="clear" w:color="auto" w:fill="D5DCE4" w:themeFill="text2" w:themeFillTint="33"/>
            <w:vAlign w:val="center"/>
          </w:tcPr>
          <w:p w14:paraId="29CAA502" w14:textId="65E8D8A1"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1034</w:t>
            </w:r>
          </w:p>
        </w:tc>
        <w:tc>
          <w:tcPr>
            <w:tcW w:w="710" w:type="dxa"/>
            <w:shd w:val="clear" w:color="auto" w:fill="D5DCE4" w:themeFill="text2" w:themeFillTint="33"/>
            <w:vAlign w:val="center"/>
          </w:tcPr>
          <w:p w14:paraId="5E2904AF" w14:textId="1621B45F"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B</w:t>
            </w:r>
          </w:p>
        </w:tc>
        <w:tc>
          <w:tcPr>
            <w:tcW w:w="1701" w:type="dxa"/>
            <w:shd w:val="clear" w:color="auto" w:fill="D5DCE4" w:themeFill="text2" w:themeFillTint="33"/>
            <w:vAlign w:val="center"/>
          </w:tcPr>
          <w:p w14:paraId="66A587F0" w14:textId="5ED4D701"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40.4</w:t>
            </w:r>
          </w:p>
        </w:tc>
        <w:tc>
          <w:tcPr>
            <w:tcW w:w="709" w:type="dxa"/>
            <w:shd w:val="clear" w:color="auto" w:fill="D5DCE4" w:themeFill="text2" w:themeFillTint="33"/>
            <w:vAlign w:val="center"/>
          </w:tcPr>
          <w:p w14:paraId="775CDE45" w14:textId="04736432"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B</w:t>
            </w:r>
          </w:p>
        </w:tc>
        <w:tc>
          <w:tcPr>
            <w:tcW w:w="1617" w:type="dxa"/>
            <w:shd w:val="clear" w:color="auto" w:fill="D5DCE4" w:themeFill="text2" w:themeFillTint="33"/>
            <w:vAlign w:val="center"/>
          </w:tcPr>
          <w:p w14:paraId="40C80656" w14:textId="22DE1998"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24-</w:t>
            </w:r>
          </w:p>
        </w:tc>
        <w:tc>
          <w:tcPr>
            <w:tcW w:w="1076" w:type="dxa"/>
            <w:shd w:val="clear" w:color="auto" w:fill="D5DCE4" w:themeFill="text2" w:themeFillTint="33"/>
            <w:vAlign w:val="center"/>
          </w:tcPr>
          <w:p w14:paraId="54A7E217" w14:textId="3AB62731"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B</w:t>
            </w:r>
          </w:p>
        </w:tc>
      </w:tr>
      <w:tr w:rsidR="00977AAA" w:rsidRPr="000A3D68" w14:paraId="310DECB7" w14:textId="77777777" w:rsidTr="000A3D68">
        <w:trPr>
          <w:trHeight w:val="402"/>
          <w:jc w:val="center"/>
        </w:trPr>
        <w:tc>
          <w:tcPr>
            <w:tcW w:w="752" w:type="dxa"/>
            <w:shd w:val="clear" w:color="auto" w:fill="5B9BD5" w:themeFill="accent1"/>
            <w:vAlign w:val="center"/>
          </w:tcPr>
          <w:p w14:paraId="62E3FE7B" w14:textId="04BFC0CB" w:rsidR="005A70EC" w:rsidRPr="000A3D68" w:rsidRDefault="005A70EC" w:rsidP="00413BB1">
            <w:pPr>
              <w:pStyle w:val="TableParagraph"/>
              <w:rPr>
                <w:rFonts w:ascii="time new roman" w:hAnsi="time new roman" w:cs="B Lotus"/>
                <w:sz w:val="22"/>
                <w:szCs w:val="22"/>
                <w:rtl/>
              </w:rPr>
            </w:pPr>
            <w:r w:rsidRPr="000A3D68">
              <w:rPr>
                <w:rFonts w:ascii="time new roman" w:hAnsi="time new roman" w:cs="B Lotus" w:hint="cs"/>
                <w:sz w:val="22"/>
                <w:szCs w:val="22"/>
                <w:rtl/>
              </w:rPr>
              <w:t>67</w:t>
            </w:r>
          </w:p>
        </w:tc>
        <w:tc>
          <w:tcPr>
            <w:tcW w:w="1489" w:type="dxa"/>
            <w:shd w:val="clear" w:color="auto" w:fill="auto"/>
            <w:vAlign w:val="center"/>
          </w:tcPr>
          <w:p w14:paraId="5FA6A2AD" w14:textId="1DE9ED3E" w:rsidR="005A70EC" w:rsidRPr="000A3D68" w:rsidRDefault="005A70EC" w:rsidP="00413BB1">
            <w:pPr>
              <w:pStyle w:val="TableParagraph"/>
              <w:rPr>
                <w:rFonts w:ascii="time new roman" w:hAnsi="time new roman" w:cs="B Lotus"/>
                <w:sz w:val="22"/>
                <w:szCs w:val="22"/>
                <w:rtl/>
              </w:rPr>
            </w:pPr>
            <w:r w:rsidRPr="000A3D68">
              <w:rPr>
                <w:rFonts w:ascii="time new roman" w:hAnsi="time new roman" w:cs="B Lotus"/>
                <w:sz w:val="22"/>
                <w:szCs w:val="22"/>
                <w:rtl/>
              </w:rPr>
              <w:t>ﻃﻮس ﻓﺮدوس</w:t>
            </w:r>
          </w:p>
        </w:tc>
        <w:tc>
          <w:tcPr>
            <w:tcW w:w="1203" w:type="dxa"/>
            <w:shd w:val="clear" w:color="auto" w:fill="auto"/>
            <w:vAlign w:val="center"/>
          </w:tcPr>
          <w:p w14:paraId="16BBB991" w14:textId="0BB3A6BD"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1040</w:t>
            </w:r>
          </w:p>
        </w:tc>
        <w:tc>
          <w:tcPr>
            <w:tcW w:w="710" w:type="dxa"/>
            <w:shd w:val="clear" w:color="auto" w:fill="auto"/>
            <w:vAlign w:val="center"/>
          </w:tcPr>
          <w:p w14:paraId="3ACAA6AC" w14:textId="3D2DC0F6"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B</w:t>
            </w:r>
          </w:p>
        </w:tc>
        <w:tc>
          <w:tcPr>
            <w:tcW w:w="1701" w:type="dxa"/>
            <w:shd w:val="clear" w:color="auto" w:fill="auto"/>
            <w:vAlign w:val="center"/>
          </w:tcPr>
          <w:p w14:paraId="0B68FAC4" w14:textId="01E2BE51"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42.5</w:t>
            </w:r>
          </w:p>
        </w:tc>
        <w:tc>
          <w:tcPr>
            <w:tcW w:w="709" w:type="dxa"/>
            <w:shd w:val="clear" w:color="auto" w:fill="auto"/>
            <w:vAlign w:val="center"/>
          </w:tcPr>
          <w:p w14:paraId="5568E25B" w14:textId="6B229322"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B</w:t>
            </w:r>
          </w:p>
        </w:tc>
        <w:tc>
          <w:tcPr>
            <w:tcW w:w="1617" w:type="dxa"/>
            <w:shd w:val="clear" w:color="auto" w:fill="auto"/>
            <w:vAlign w:val="center"/>
          </w:tcPr>
          <w:p w14:paraId="33C09CE5" w14:textId="11CED3FF"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30.5-</w:t>
            </w:r>
          </w:p>
        </w:tc>
        <w:tc>
          <w:tcPr>
            <w:tcW w:w="1076" w:type="dxa"/>
            <w:shd w:val="clear" w:color="auto" w:fill="auto"/>
            <w:vAlign w:val="center"/>
          </w:tcPr>
          <w:p w14:paraId="7F4FBCE0" w14:textId="6FAC9674"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C</w:t>
            </w:r>
          </w:p>
        </w:tc>
      </w:tr>
      <w:tr w:rsidR="00977AAA" w:rsidRPr="000A3D68" w14:paraId="699BA3C5" w14:textId="77777777" w:rsidTr="000A3D68">
        <w:trPr>
          <w:trHeight w:val="402"/>
          <w:jc w:val="center"/>
        </w:trPr>
        <w:tc>
          <w:tcPr>
            <w:tcW w:w="752" w:type="dxa"/>
            <w:shd w:val="clear" w:color="auto" w:fill="5B9BD5" w:themeFill="accent1"/>
            <w:vAlign w:val="center"/>
          </w:tcPr>
          <w:p w14:paraId="7E3EEE63" w14:textId="6DA4287C" w:rsidR="005A70EC" w:rsidRPr="000A3D68" w:rsidRDefault="005A70EC" w:rsidP="00413BB1">
            <w:pPr>
              <w:pStyle w:val="TableParagraph"/>
              <w:rPr>
                <w:rFonts w:ascii="time new roman" w:hAnsi="time new roman" w:cs="B Lotus"/>
                <w:sz w:val="22"/>
                <w:szCs w:val="22"/>
                <w:rtl/>
              </w:rPr>
            </w:pPr>
            <w:r w:rsidRPr="000A3D68">
              <w:rPr>
                <w:rFonts w:ascii="time new roman" w:hAnsi="time new roman" w:cs="B Lotus" w:hint="cs"/>
                <w:sz w:val="22"/>
                <w:szCs w:val="22"/>
                <w:rtl/>
              </w:rPr>
              <w:t>68</w:t>
            </w:r>
          </w:p>
        </w:tc>
        <w:tc>
          <w:tcPr>
            <w:tcW w:w="1489" w:type="dxa"/>
            <w:shd w:val="clear" w:color="auto" w:fill="D5DCE4" w:themeFill="text2" w:themeFillTint="33"/>
            <w:vAlign w:val="center"/>
          </w:tcPr>
          <w:p w14:paraId="4F4C37DC" w14:textId="7A2ECA4D" w:rsidR="005A70EC" w:rsidRPr="000A3D68" w:rsidRDefault="005A70EC" w:rsidP="00413BB1">
            <w:pPr>
              <w:pStyle w:val="TableParagraph"/>
              <w:rPr>
                <w:rFonts w:ascii="time new roman" w:hAnsi="time new roman" w:cs="B Lotus"/>
                <w:sz w:val="22"/>
                <w:szCs w:val="22"/>
                <w:rtl/>
              </w:rPr>
            </w:pPr>
            <w:r w:rsidRPr="000A3D68">
              <w:rPr>
                <w:rFonts w:ascii="time new roman" w:hAnsi="time new roman" w:cs="B Lotus"/>
                <w:sz w:val="22"/>
                <w:szCs w:val="22"/>
                <w:rtl/>
              </w:rPr>
              <w:t>ﻓﺮدوس</w:t>
            </w:r>
          </w:p>
        </w:tc>
        <w:tc>
          <w:tcPr>
            <w:tcW w:w="1203" w:type="dxa"/>
            <w:shd w:val="clear" w:color="auto" w:fill="D5DCE4" w:themeFill="text2" w:themeFillTint="33"/>
            <w:vAlign w:val="center"/>
          </w:tcPr>
          <w:p w14:paraId="3A07E257" w14:textId="3ADD5B5F"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1290</w:t>
            </w:r>
          </w:p>
        </w:tc>
        <w:tc>
          <w:tcPr>
            <w:tcW w:w="710" w:type="dxa"/>
            <w:shd w:val="clear" w:color="auto" w:fill="D5DCE4" w:themeFill="text2" w:themeFillTint="33"/>
            <w:vAlign w:val="center"/>
          </w:tcPr>
          <w:p w14:paraId="5B830144" w14:textId="48695FE2"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B</w:t>
            </w:r>
          </w:p>
        </w:tc>
        <w:tc>
          <w:tcPr>
            <w:tcW w:w="1701" w:type="dxa"/>
            <w:shd w:val="clear" w:color="auto" w:fill="D5DCE4" w:themeFill="text2" w:themeFillTint="33"/>
            <w:vAlign w:val="center"/>
          </w:tcPr>
          <w:p w14:paraId="4BD4697D" w14:textId="184F8940"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44.4</w:t>
            </w:r>
          </w:p>
        </w:tc>
        <w:tc>
          <w:tcPr>
            <w:tcW w:w="709" w:type="dxa"/>
            <w:shd w:val="clear" w:color="auto" w:fill="D5DCE4" w:themeFill="text2" w:themeFillTint="33"/>
            <w:vAlign w:val="center"/>
          </w:tcPr>
          <w:p w14:paraId="2EDFCDCF" w14:textId="720C7764"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B</w:t>
            </w:r>
          </w:p>
        </w:tc>
        <w:tc>
          <w:tcPr>
            <w:tcW w:w="1617" w:type="dxa"/>
            <w:shd w:val="clear" w:color="auto" w:fill="D5DCE4" w:themeFill="text2" w:themeFillTint="33"/>
            <w:vAlign w:val="center"/>
          </w:tcPr>
          <w:p w14:paraId="5AE7392B" w14:textId="1D195684"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16-</w:t>
            </w:r>
          </w:p>
        </w:tc>
        <w:tc>
          <w:tcPr>
            <w:tcW w:w="1076" w:type="dxa"/>
            <w:shd w:val="clear" w:color="auto" w:fill="D5DCE4" w:themeFill="text2" w:themeFillTint="33"/>
            <w:vAlign w:val="center"/>
          </w:tcPr>
          <w:p w14:paraId="7388FE96" w14:textId="235579CB"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A</w:t>
            </w:r>
          </w:p>
        </w:tc>
      </w:tr>
      <w:tr w:rsidR="00977AAA" w:rsidRPr="000A3D68" w14:paraId="2FADB1E1" w14:textId="77777777" w:rsidTr="000A3D68">
        <w:trPr>
          <w:trHeight w:val="402"/>
          <w:jc w:val="center"/>
        </w:trPr>
        <w:tc>
          <w:tcPr>
            <w:tcW w:w="752" w:type="dxa"/>
            <w:shd w:val="clear" w:color="auto" w:fill="5B9BD5" w:themeFill="accent1"/>
            <w:vAlign w:val="center"/>
          </w:tcPr>
          <w:p w14:paraId="12E6B055" w14:textId="44F393C1" w:rsidR="005A70EC" w:rsidRPr="000A3D68" w:rsidRDefault="005A70EC" w:rsidP="00413BB1">
            <w:pPr>
              <w:pStyle w:val="TableParagraph"/>
              <w:rPr>
                <w:rFonts w:ascii="time new roman" w:hAnsi="time new roman" w:cs="B Lotus"/>
                <w:sz w:val="22"/>
                <w:szCs w:val="22"/>
                <w:rtl/>
              </w:rPr>
            </w:pPr>
            <w:r w:rsidRPr="000A3D68">
              <w:rPr>
                <w:rFonts w:ascii="time new roman" w:hAnsi="time new roman" w:cs="B Lotus" w:hint="cs"/>
                <w:sz w:val="22"/>
                <w:szCs w:val="22"/>
                <w:rtl/>
              </w:rPr>
              <w:t>69</w:t>
            </w:r>
          </w:p>
        </w:tc>
        <w:tc>
          <w:tcPr>
            <w:tcW w:w="1489" w:type="dxa"/>
            <w:shd w:val="clear" w:color="auto" w:fill="auto"/>
            <w:vAlign w:val="center"/>
          </w:tcPr>
          <w:p w14:paraId="370778B5" w14:textId="049BC8E7" w:rsidR="005A70EC" w:rsidRPr="000A3D68" w:rsidRDefault="005A70EC" w:rsidP="00413BB1">
            <w:pPr>
              <w:pStyle w:val="TableParagraph"/>
              <w:rPr>
                <w:rFonts w:ascii="time new roman" w:hAnsi="time new roman" w:cs="B Lotus"/>
                <w:sz w:val="22"/>
                <w:szCs w:val="22"/>
                <w:rtl/>
              </w:rPr>
            </w:pPr>
            <w:r w:rsidRPr="000A3D68">
              <w:rPr>
                <w:rFonts w:ascii="time new roman" w:hAnsi="time new roman" w:cs="B Lotus"/>
                <w:sz w:val="22"/>
                <w:szCs w:val="22"/>
                <w:rtl/>
              </w:rPr>
              <w:t>ﻓﺮﻳﺪن</w:t>
            </w:r>
          </w:p>
        </w:tc>
        <w:tc>
          <w:tcPr>
            <w:tcW w:w="1203" w:type="dxa"/>
            <w:shd w:val="clear" w:color="auto" w:fill="auto"/>
            <w:vAlign w:val="center"/>
          </w:tcPr>
          <w:p w14:paraId="34AE8AB3" w14:textId="00FA4D5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2200</w:t>
            </w:r>
          </w:p>
        </w:tc>
        <w:tc>
          <w:tcPr>
            <w:tcW w:w="710" w:type="dxa"/>
            <w:shd w:val="clear" w:color="auto" w:fill="auto"/>
            <w:vAlign w:val="center"/>
          </w:tcPr>
          <w:p w14:paraId="270BD1CA" w14:textId="59BD8FB3"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D</w:t>
            </w:r>
          </w:p>
        </w:tc>
        <w:tc>
          <w:tcPr>
            <w:tcW w:w="1701" w:type="dxa"/>
            <w:shd w:val="clear" w:color="auto" w:fill="auto"/>
            <w:vAlign w:val="center"/>
          </w:tcPr>
          <w:p w14:paraId="0B7C0748" w14:textId="774AE3DC"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36.5</w:t>
            </w:r>
          </w:p>
        </w:tc>
        <w:tc>
          <w:tcPr>
            <w:tcW w:w="709" w:type="dxa"/>
            <w:shd w:val="clear" w:color="auto" w:fill="auto"/>
            <w:vAlign w:val="center"/>
          </w:tcPr>
          <w:p w14:paraId="303000EA" w14:textId="76FAA8A2"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A</w:t>
            </w:r>
          </w:p>
        </w:tc>
        <w:tc>
          <w:tcPr>
            <w:tcW w:w="1617" w:type="dxa"/>
            <w:shd w:val="clear" w:color="auto" w:fill="auto"/>
            <w:vAlign w:val="center"/>
          </w:tcPr>
          <w:p w14:paraId="3C9FEDD8" w14:textId="180E0752"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30-</w:t>
            </w:r>
          </w:p>
        </w:tc>
        <w:tc>
          <w:tcPr>
            <w:tcW w:w="1076" w:type="dxa"/>
            <w:shd w:val="clear" w:color="auto" w:fill="auto"/>
            <w:vAlign w:val="center"/>
          </w:tcPr>
          <w:p w14:paraId="5E745354" w14:textId="51BA353E"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C</w:t>
            </w:r>
          </w:p>
        </w:tc>
      </w:tr>
      <w:tr w:rsidR="00977AAA" w:rsidRPr="000A3D68" w14:paraId="6C79DBC5" w14:textId="77777777" w:rsidTr="000A3D68">
        <w:trPr>
          <w:trHeight w:val="402"/>
          <w:jc w:val="center"/>
        </w:trPr>
        <w:tc>
          <w:tcPr>
            <w:tcW w:w="752" w:type="dxa"/>
            <w:shd w:val="clear" w:color="auto" w:fill="5B9BD5" w:themeFill="accent1"/>
            <w:vAlign w:val="center"/>
          </w:tcPr>
          <w:p w14:paraId="358DE1F3" w14:textId="4EEE8EFF" w:rsidR="005A70EC" w:rsidRPr="000A3D68" w:rsidRDefault="005A70EC" w:rsidP="00413BB1">
            <w:pPr>
              <w:pStyle w:val="TableParagraph"/>
              <w:rPr>
                <w:rFonts w:ascii="time new roman" w:hAnsi="time new roman" w:cs="B Lotus"/>
                <w:sz w:val="22"/>
                <w:szCs w:val="22"/>
                <w:rtl/>
              </w:rPr>
            </w:pPr>
            <w:r w:rsidRPr="000A3D68">
              <w:rPr>
                <w:rFonts w:ascii="time new roman" w:hAnsi="time new roman" w:cs="B Lotus" w:hint="cs"/>
                <w:sz w:val="22"/>
                <w:szCs w:val="22"/>
                <w:rtl/>
              </w:rPr>
              <w:t>70</w:t>
            </w:r>
          </w:p>
        </w:tc>
        <w:tc>
          <w:tcPr>
            <w:tcW w:w="1489" w:type="dxa"/>
            <w:shd w:val="clear" w:color="auto" w:fill="D5DCE4" w:themeFill="text2" w:themeFillTint="33"/>
            <w:vAlign w:val="center"/>
          </w:tcPr>
          <w:p w14:paraId="1F21FF9F" w14:textId="6BB5883D" w:rsidR="005A70EC" w:rsidRPr="000A3D68" w:rsidRDefault="005A70EC" w:rsidP="00413BB1">
            <w:pPr>
              <w:pStyle w:val="TableParagraph"/>
              <w:rPr>
                <w:rFonts w:ascii="time new roman" w:hAnsi="time new roman" w:cs="B Lotus"/>
                <w:sz w:val="22"/>
                <w:szCs w:val="22"/>
                <w:rtl/>
              </w:rPr>
            </w:pPr>
            <w:r w:rsidRPr="000A3D68">
              <w:rPr>
                <w:rFonts w:ascii="time new roman" w:hAnsi="time new roman" w:cs="B Lotus"/>
                <w:sz w:val="22"/>
                <w:szCs w:val="22"/>
                <w:rtl/>
              </w:rPr>
              <w:t>ﻓﺮﻳﻤﺎن</w:t>
            </w:r>
          </w:p>
        </w:tc>
        <w:tc>
          <w:tcPr>
            <w:tcW w:w="1203" w:type="dxa"/>
            <w:shd w:val="clear" w:color="auto" w:fill="D5DCE4" w:themeFill="text2" w:themeFillTint="33"/>
            <w:vAlign w:val="center"/>
          </w:tcPr>
          <w:p w14:paraId="76583027" w14:textId="457B7076"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1411</w:t>
            </w:r>
          </w:p>
        </w:tc>
        <w:tc>
          <w:tcPr>
            <w:tcW w:w="710" w:type="dxa"/>
            <w:shd w:val="clear" w:color="auto" w:fill="D5DCE4" w:themeFill="text2" w:themeFillTint="33"/>
            <w:vAlign w:val="center"/>
          </w:tcPr>
          <w:p w14:paraId="303C4D9E" w14:textId="47937E61"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B</w:t>
            </w:r>
          </w:p>
        </w:tc>
        <w:tc>
          <w:tcPr>
            <w:tcW w:w="1701" w:type="dxa"/>
            <w:shd w:val="clear" w:color="auto" w:fill="D5DCE4" w:themeFill="text2" w:themeFillTint="33"/>
            <w:vAlign w:val="center"/>
          </w:tcPr>
          <w:p w14:paraId="147A6D35" w14:textId="074A4CED"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38</w:t>
            </w:r>
          </w:p>
        </w:tc>
        <w:tc>
          <w:tcPr>
            <w:tcW w:w="709" w:type="dxa"/>
            <w:shd w:val="clear" w:color="auto" w:fill="D5DCE4" w:themeFill="text2" w:themeFillTint="33"/>
            <w:vAlign w:val="center"/>
          </w:tcPr>
          <w:p w14:paraId="37BC56AE" w14:textId="202677CF"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A</w:t>
            </w:r>
          </w:p>
        </w:tc>
        <w:tc>
          <w:tcPr>
            <w:tcW w:w="1617" w:type="dxa"/>
            <w:shd w:val="clear" w:color="auto" w:fill="D5DCE4" w:themeFill="text2" w:themeFillTint="33"/>
            <w:vAlign w:val="center"/>
          </w:tcPr>
          <w:p w14:paraId="4F56358A" w14:textId="51D995B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22.5-</w:t>
            </w:r>
          </w:p>
        </w:tc>
        <w:tc>
          <w:tcPr>
            <w:tcW w:w="1076" w:type="dxa"/>
            <w:shd w:val="clear" w:color="auto" w:fill="D5DCE4" w:themeFill="text2" w:themeFillTint="33"/>
            <w:vAlign w:val="center"/>
          </w:tcPr>
          <w:p w14:paraId="3950D14A" w14:textId="642AB69F"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B</w:t>
            </w:r>
          </w:p>
        </w:tc>
      </w:tr>
      <w:tr w:rsidR="00977AAA" w:rsidRPr="000A3D68" w14:paraId="5FA5ABA5" w14:textId="77777777" w:rsidTr="000A3D68">
        <w:trPr>
          <w:trHeight w:val="402"/>
          <w:jc w:val="center"/>
        </w:trPr>
        <w:tc>
          <w:tcPr>
            <w:tcW w:w="752" w:type="dxa"/>
            <w:shd w:val="clear" w:color="auto" w:fill="5B9BD5" w:themeFill="accent1"/>
            <w:vAlign w:val="center"/>
          </w:tcPr>
          <w:p w14:paraId="19F1173E" w14:textId="1A4C5236" w:rsidR="005A70EC" w:rsidRPr="000A3D68" w:rsidRDefault="005A70EC" w:rsidP="00413BB1">
            <w:pPr>
              <w:pStyle w:val="TableParagraph"/>
              <w:rPr>
                <w:rFonts w:ascii="time new roman" w:hAnsi="time new roman" w:cs="B Lotus"/>
                <w:sz w:val="22"/>
                <w:szCs w:val="22"/>
                <w:rtl/>
              </w:rPr>
            </w:pPr>
            <w:r w:rsidRPr="000A3D68">
              <w:rPr>
                <w:rFonts w:ascii="time new roman" w:hAnsi="time new roman" w:cs="B Lotus" w:hint="cs"/>
                <w:sz w:val="22"/>
                <w:szCs w:val="22"/>
                <w:rtl/>
              </w:rPr>
              <w:t>71</w:t>
            </w:r>
          </w:p>
        </w:tc>
        <w:tc>
          <w:tcPr>
            <w:tcW w:w="1489" w:type="dxa"/>
            <w:shd w:val="clear" w:color="auto" w:fill="auto"/>
            <w:vAlign w:val="center"/>
          </w:tcPr>
          <w:p w14:paraId="511576F8" w14:textId="61BDDC99" w:rsidR="005A70EC" w:rsidRPr="000A3D68" w:rsidRDefault="005A70EC" w:rsidP="00413BB1">
            <w:pPr>
              <w:pStyle w:val="TableParagraph"/>
              <w:rPr>
                <w:rFonts w:ascii="time new roman" w:hAnsi="time new roman" w:cs="B Lotus"/>
                <w:sz w:val="22"/>
                <w:szCs w:val="22"/>
                <w:rtl/>
              </w:rPr>
            </w:pPr>
            <w:r w:rsidRPr="000A3D68">
              <w:rPr>
                <w:rFonts w:ascii="time new roman" w:hAnsi="time new roman" w:cs="B Lotus"/>
                <w:sz w:val="22"/>
                <w:szCs w:val="22"/>
                <w:rtl/>
              </w:rPr>
              <w:t>ﻓﻮﻻدﺷﻬﺮ</w:t>
            </w:r>
          </w:p>
        </w:tc>
        <w:tc>
          <w:tcPr>
            <w:tcW w:w="1203" w:type="dxa"/>
            <w:shd w:val="clear" w:color="auto" w:fill="auto"/>
            <w:vAlign w:val="center"/>
          </w:tcPr>
          <w:p w14:paraId="3F81F2F1" w14:textId="3C28A39E"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1665</w:t>
            </w:r>
          </w:p>
        </w:tc>
        <w:tc>
          <w:tcPr>
            <w:tcW w:w="710" w:type="dxa"/>
            <w:shd w:val="clear" w:color="auto" w:fill="auto"/>
            <w:vAlign w:val="center"/>
          </w:tcPr>
          <w:p w14:paraId="7751E223" w14:textId="5606F22E"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C</w:t>
            </w:r>
          </w:p>
        </w:tc>
        <w:tc>
          <w:tcPr>
            <w:tcW w:w="1701" w:type="dxa"/>
            <w:shd w:val="clear" w:color="auto" w:fill="auto"/>
            <w:vAlign w:val="center"/>
          </w:tcPr>
          <w:p w14:paraId="1B5D49B6" w14:textId="0E872FFA"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40.5</w:t>
            </w:r>
          </w:p>
        </w:tc>
        <w:tc>
          <w:tcPr>
            <w:tcW w:w="709" w:type="dxa"/>
            <w:shd w:val="clear" w:color="auto" w:fill="auto"/>
            <w:vAlign w:val="center"/>
          </w:tcPr>
          <w:p w14:paraId="64E17B4B" w14:textId="1949BEC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B</w:t>
            </w:r>
          </w:p>
        </w:tc>
        <w:tc>
          <w:tcPr>
            <w:tcW w:w="1617" w:type="dxa"/>
            <w:shd w:val="clear" w:color="auto" w:fill="auto"/>
            <w:vAlign w:val="center"/>
          </w:tcPr>
          <w:p w14:paraId="3943E495" w14:textId="5B926A96"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14.5-</w:t>
            </w:r>
          </w:p>
        </w:tc>
        <w:tc>
          <w:tcPr>
            <w:tcW w:w="1076" w:type="dxa"/>
            <w:shd w:val="clear" w:color="auto" w:fill="auto"/>
            <w:vAlign w:val="center"/>
          </w:tcPr>
          <w:p w14:paraId="7CA4F706" w14:textId="58BD4845"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A</w:t>
            </w:r>
          </w:p>
        </w:tc>
      </w:tr>
      <w:tr w:rsidR="00977AAA" w:rsidRPr="000A3D68" w14:paraId="591F2121" w14:textId="77777777" w:rsidTr="000A3D68">
        <w:trPr>
          <w:trHeight w:val="402"/>
          <w:jc w:val="center"/>
        </w:trPr>
        <w:tc>
          <w:tcPr>
            <w:tcW w:w="752" w:type="dxa"/>
            <w:shd w:val="clear" w:color="auto" w:fill="5B9BD5" w:themeFill="accent1"/>
            <w:vAlign w:val="center"/>
          </w:tcPr>
          <w:p w14:paraId="5115A6A2" w14:textId="77777777" w:rsidR="00E91313" w:rsidRPr="000A3D68" w:rsidRDefault="00E91313" w:rsidP="00413BB1">
            <w:pPr>
              <w:pStyle w:val="TableParagraph"/>
              <w:rPr>
                <w:rFonts w:ascii="time new roman" w:hAnsi="time new roman" w:cs="B Lotus"/>
                <w:sz w:val="22"/>
                <w:szCs w:val="22"/>
              </w:rPr>
            </w:pPr>
            <w:r w:rsidRPr="000A3D68">
              <w:rPr>
                <w:rFonts w:ascii="time new roman" w:hAnsi="time new roman" w:cs="B Lotus" w:hint="cs"/>
                <w:sz w:val="22"/>
                <w:szCs w:val="22"/>
                <w:rtl/>
              </w:rPr>
              <w:t>72</w:t>
            </w:r>
          </w:p>
        </w:tc>
        <w:tc>
          <w:tcPr>
            <w:tcW w:w="1489" w:type="dxa"/>
            <w:shd w:val="clear" w:color="auto" w:fill="D5DCE4" w:themeFill="text2" w:themeFillTint="33"/>
            <w:vAlign w:val="center"/>
          </w:tcPr>
          <w:p w14:paraId="46A6639A" w14:textId="77777777" w:rsidR="00E91313" w:rsidRPr="000A3D68" w:rsidRDefault="00E91313" w:rsidP="00413BB1">
            <w:pPr>
              <w:pStyle w:val="TableParagraph"/>
              <w:rPr>
                <w:rFonts w:ascii="time new roman" w:hAnsi="time new roman" w:cs="B Lotus"/>
                <w:sz w:val="22"/>
                <w:szCs w:val="22"/>
              </w:rPr>
            </w:pPr>
            <w:r w:rsidRPr="000A3D68">
              <w:rPr>
                <w:rFonts w:ascii="time new roman" w:hAnsi="time new roman" w:cs="B Lotus"/>
                <w:sz w:val="22"/>
                <w:szCs w:val="22"/>
                <w:rtl/>
              </w:rPr>
              <w:t>ﻓﻮﻣﻦ</w:t>
            </w:r>
          </w:p>
        </w:tc>
        <w:tc>
          <w:tcPr>
            <w:tcW w:w="1203" w:type="dxa"/>
            <w:shd w:val="clear" w:color="auto" w:fill="D5DCE4" w:themeFill="text2" w:themeFillTint="33"/>
          </w:tcPr>
          <w:p w14:paraId="7847E11C" w14:textId="590E4819" w:rsidR="00E91313"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10-</w:t>
            </w:r>
          </w:p>
        </w:tc>
        <w:tc>
          <w:tcPr>
            <w:tcW w:w="710" w:type="dxa"/>
            <w:shd w:val="clear" w:color="auto" w:fill="D5DCE4" w:themeFill="text2" w:themeFillTint="33"/>
          </w:tcPr>
          <w:p w14:paraId="7893EB06" w14:textId="77777777" w:rsidR="00E91313" w:rsidRPr="000A3D68" w:rsidRDefault="00E91313" w:rsidP="00413BB1">
            <w:pPr>
              <w:pStyle w:val="TableParagraph"/>
              <w:rPr>
                <w:rFonts w:ascii="time new roman" w:hAnsi="time new roman" w:cs="B Lotus"/>
                <w:sz w:val="22"/>
                <w:szCs w:val="22"/>
              </w:rPr>
            </w:pPr>
            <w:r w:rsidRPr="000A3D68">
              <w:rPr>
                <w:rFonts w:ascii="time new roman" w:hAnsi="time new roman" w:cs="B Lotus"/>
                <w:sz w:val="22"/>
                <w:szCs w:val="22"/>
              </w:rPr>
              <w:t>A</w:t>
            </w:r>
          </w:p>
        </w:tc>
        <w:tc>
          <w:tcPr>
            <w:tcW w:w="1701" w:type="dxa"/>
            <w:shd w:val="clear" w:color="auto" w:fill="D5DCE4" w:themeFill="text2" w:themeFillTint="33"/>
          </w:tcPr>
          <w:p w14:paraId="5DAC4F1F" w14:textId="23693963" w:rsidR="00E91313"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39</w:t>
            </w:r>
          </w:p>
        </w:tc>
        <w:tc>
          <w:tcPr>
            <w:tcW w:w="709" w:type="dxa"/>
            <w:shd w:val="clear" w:color="auto" w:fill="D5DCE4" w:themeFill="text2" w:themeFillTint="33"/>
          </w:tcPr>
          <w:p w14:paraId="36644189" w14:textId="77777777" w:rsidR="00E91313" w:rsidRPr="000A3D68" w:rsidRDefault="00E91313" w:rsidP="00413BB1">
            <w:pPr>
              <w:pStyle w:val="TableParagraph"/>
              <w:rPr>
                <w:rFonts w:ascii="time new roman" w:hAnsi="time new roman" w:cs="B Lotus"/>
                <w:sz w:val="22"/>
                <w:szCs w:val="22"/>
                <w:rtl/>
              </w:rPr>
            </w:pPr>
            <w:r w:rsidRPr="000A3D68">
              <w:rPr>
                <w:rFonts w:ascii="time new roman" w:hAnsi="time new roman" w:cs="B Lotus"/>
                <w:sz w:val="22"/>
                <w:szCs w:val="22"/>
              </w:rPr>
              <w:t>A</w:t>
            </w:r>
          </w:p>
        </w:tc>
        <w:tc>
          <w:tcPr>
            <w:tcW w:w="1617" w:type="dxa"/>
            <w:shd w:val="clear" w:color="auto" w:fill="D5DCE4" w:themeFill="text2" w:themeFillTint="33"/>
          </w:tcPr>
          <w:p w14:paraId="3F33067A" w14:textId="405D93A4" w:rsidR="00E91313" w:rsidRPr="000A3D68" w:rsidRDefault="005A70EC" w:rsidP="00413BB1">
            <w:pPr>
              <w:pStyle w:val="TableParagraph"/>
              <w:rPr>
                <w:rFonts w:ascii="time new roman" w:hAnsi="time new roman" w:cs="B Lotus"/>
                <w:sz w:val="22"/>
                <w:szCs w:val="22"/>
                <w:rtl/>
              </w:rPr>
            </w:pPr>
            <w:r w:rsidRPr="000A3D68">
              <w:rPr>
                <w:rFonts w:ascii="time new roman" w:hAnsi="time new roman" w:cs="B Lotus" w:hint="cs"/>
                <w:sz w:val="22"/>
                <w:szCs w:val="22"/>
                <w:rtl/>
              </w:rPr>
              <w:t>5-</w:t>
            </w:r>
          </w:p>
        </w:tc>
        <w:tc>
          <w:tcPr>
            <w:tcW w:w="1076" w:type="dxa"/>
            <w:shd w:val="clear" w:color="auto" w:fill="D5DCE4" w:themeFill="text2" w:themeFillTint="33"/>
          </w:tcPr>
          <w:p w14:paraId="238C4AC4" w14:textId="77777777" w:rsidR="00E91313" w:rsidRPr="000A3D68" w:rsidRDefault="00E91313" w:rsidP="00413BB1">
            <w:pPr>
              <w:pStyle w:val="TableParagraph"/>
              <w:rPr>
                <w:rFonts w:ascii="time new roman" w:hAnsi="time new roman" w:cs="B Lotus"/>
                <w:sz w:val="22"/>
                <w:szCs w:val="22"/>
                <w:rtl/>
              </w:rPr>
            </w:pPr>
            <w:r w:rsidRPr="000A3D68">
              <w:rPr>
                <w:rFonts w:ascii="time new roman" w:hAnsi="time new roman" w:cs="B Lotus"/>
                <w:sz w:val="22"/>
                <w:szCs w:val="22"/>
              </w:rPr>
              <w:t>A</w:t>
            </w:r>
          </w:p>
        </w:tc>
      </w:tr>
      <w:tr w:rsidR="00977AAA" w:rsidRPr="000A3D68" w14:paraId="2A705C0B" w14:textId="77777777" w:rsidTr="000A3D68">
        <w:trPr>
          <w:trHeight w:val="401"/>
          <w:jc w:val="center"/>
        </w:trPr>
        <w:tc>
          <w:tcPr>
            <w:tcW w:w="752" w:type="dxa"/>
            <w:shd w:val="clear" w:color="auto" w:fill="5B9BD5" w:themeFill="accent1"/>
            <w:vAlign w:val="center"/>
          </w:tcPr>
          <w:p w14:paraId="1A46C54F" w14:textId="392F9F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73</w:t>
            </w:r>
          </w:p>
        </w:tc>
        <w:tc>
          <w:tcPr>
            <w:tcW w:w="1489" w:type="dxa"/>
            <w:shd w:val="clear" w:color="auto" w:fill="FFFFFF" w:themeFill="background1"/>
            <w:vAlign w:val="center"/>
          </w:tcPr>
          <w:p w14:paraId="280C24C4"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فیروز آباد (خلخال)</w:t>
            </w:r>
          </w:p>
        </w:tc>
        <w:tc>
          <w:tcPr>
            <w:tcW w:w="1203" w:type="dxa"/>
            <w:shd w:val="clear" w:color="auto" w:fill="FFFFFF" w:themeFill="background1"/>
            <w:vAlign w:val="center"/>
          </w:tcPr>
          <w:p w14:paraId="74EB4E76" w14:textId="4AA02D6F"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1090</w:t>
            </w:r>
          </w:p>
        </w:tc>
        <w:tc>
          <w:tcPr>
            <w:tcW w:w="710" w:type="dxa"/>
            <w:shd w:val="clear" w:color="auto" w:fill="FFFFFF" w:themeFill="background1"/>
          </w:tcPr>
          <w:p w14:paraId="022E0E37"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B</w:t>
            </w:r>
          </w:p>
        </w:tc>
        <w:tc>
          <w:tcPr>
            <w:tcW w:w="1701" w:type="dxa"/>
            <w:shd w:val="clear" w:color="auto" w:fill="FFFFFF" w:themeFill="background1"/>
          </w:tcPr>
          <w:p w14:paraId="3BE40582" w14:textId="453B849C"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42.5</w:t>
            </w:r>
          </w:p>
        </w:tc>
        <w:tc>
          <w:tcPr>
            <w:tcW w:w="709" w:type="dxa"/>
            <w:shd w:val="clear" w:color="auto" w:fill="FFFFFF" w:themeFill="background1"/>
          </w:tcPr>
          <w:p w14:paraId="35B4288B"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B</w:t>
            </w:r>
          </w:p>
        </w:tc>
        <w:tc>
          <w:tcPr>
            <w:tcW w:w="1617" w:type="dxa"/>
            <w:shd w:val="clear" w:color="auto" w:fill="FFFFFF" w:themeFill="background1"/>
          </w:tcPr>
          <w:p w14:paraId="5B841E95" w14:textId="2D471829"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37.5-</w:t>
            </w:r>
          </w:p>
        </w:tc>
        <w:tc>
          <w:tcPr>
            <w:tcW w:w="1076" w:type="dxa"/>
            <w:shd w:val="clear" w:color="auto" w:fill="FFFFFF" w:themeFill="background1"/>
          </w:tcPr>
          <w:p w14:paraId="76961BE8"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C</w:t>
            </w:r>
          </w:p>
        </w:tc>
      </w:tr>
      <w:tr w:rsidR="00977AAA" w:rsidRPr="000A3D68" w14:paraId="194C15A0" w14:textId="77777777" w:rsidTr="000A3D68">
        <w:trPr>
          <w:trHeight w:val="401"/>
          <w:jc w:val="center"/>
        </w:trPr>
        <w:tc>
          <w:tcPr>
            <w:tcW w:w="752" w:type="dxa"/>
            <w:shd w:val="clear" w:color="auto" w:fill="5B9BD5" w:themeFill="accent1"/>
            <w:vAlign w:val="center"/>
          </w:tcPr>
          <w:p w14:paraId="3387C9F8" w14:textId="328B92FF"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74</w:t>
            </w:r>
          </w:p>
        </w:tc>
        <w:tc>
          <w:tcPr>
            <w:tcW w:w="1489" w:type="dxa"/>
            <w:shd w:val="clear" w:color="auto" w:fill="D5DCE4" w:themeFill="text2" w:themeFillTint="33"/>
          </w:tcPr>
          <w:p w14:paraId="7B5BFCDE"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فیروز آباد (فارس)</w:t>
            </w:r>
          </w:p>
        </w:tc>
        <w:tc>
          <w:tcPr>
            <w:tcW w:w="1203" w:type="dxa"/>
            <w:shd w:val="clear" w:color="auto" w:fill="D5DCE4" w:themeFill="text2" w:themeFillTint="33"/>
            <w:vAlign w:val="center"/>
          </w:tcPr>
          <w:p w14:paraId="1300BF52" w14:textId="415B7BDC"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1300</w:t>
            </w:r>
          </w:p>
        </w:tc>
        <w:tc>
          <w:tcPr>
            <w:tcW w:w="710" w:type="dxa"/>
            <w:shd w:val="clear" w:color="auto" w:fill="D5DCE4" w:themeFill="text2" w:themeFillTint="33"/>
          </w:tcPr>
          <w:p w14:paraId="1EB86B35"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B</w:t>
            </w:r>
          </w:p>
        </w:tc>
        <w:tc>
          <w:tcPr>
            <w:tcW w:w="1701" w:type="dxa"/>
            <w:shd w:val="clear" w:color="auto" w:fill="D5DCE4" w:themeFill="text2" w:themeFillTint="33"/>
          </w:tcPr>
          <w:p w14:paraId="23F58F7F" w14:textId="0BEE81CD"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46.5</w:t>
            </w:r>
          </w:p>
        </w:tc>
        <w:tc>
          <w:tcPr>
            <w:tcW w:w="709" w:type="dxa"/>
            <w:shd w:val="clear" w:color="auto" w:fill="D5DCE4" w:themeFill="text2" w:themeFillTint="33"/>
          </w:tcPr>
          <w:p w14:paraId="1E8EBA4E"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C</w:t>
            </w:r>
          </w:p>
        </w:tc>
        <w:tc>
          <w:tcPr>
            <w:tcW w:w="1617" w:type="dxa"/>
            <w:shd w:val="clear" w:color="auto" w:fill="D5DCE4" w:themeFill="text2" w:themeFillTint="33"/>
          </w:tcPr>
          <w:p w14:paraId="648DFA88" w14:textId="1BF00031"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5.5-</w:t>
            </w:r>
          </w:p>
        </w:tc>
        <w:tc>
          <w:tcPr>
            <w:tcW w:w="1076" w:type="dxa"/>
            <w:shd w:val="clear" w:color="auto" w:fill="D5DCE4" w:themeFill="text2" w:themeFillTint="33"/>
          </w:tcPr>
          <w:p w14:paraId="35D11616"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A</w:t>
            </w:r>
          </w:p>
        </w:tc>
      </w:tr>
      <w:tr w:rsidR="00977AAA" w:rsidRPr="000A3D68" w14:paraId="7B7ACCC1" w14:textId="77777777" w:rsidTr="000A3D68">
        <w:trPr>
          <w:trHeight w:val="402"/>
          <w:jc w:val="center"/>
        </w:trPr>
        <w:tc>
          <w:tcPr>
            <w:tcW w:w="752" w:type="dxa"/>
            <w:shd w:val="clear" w:color="auto" w:fill="5B9BD5" w:themeFill="accent1"/>
            <w:vAlign w:val="center"/>
          </w:tcPr>
          <w:p w14:paraId="16E66981" w14:textId="3937CE52"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75</w:t>
            </w:r>
          </w:p>
        </w:tc>
        <w:tc>
          <w:tcPr>
            <w:tcW w:w="1489" w:type="dxa"/>
            <w:shd w:val="clear" w:color="auto" w:fill="FFFFFF" w:themeFill="background1"/>
          </w:tcPr>
          <w:p w14:paraId="206A2D31"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ﻓﻴﺮوزﻛﻮه</w:t>
            </w:r>
          </w:p>
        </w:tc>
        <w:tc>
          <w:tcPr>
            <w:tcW w:w="1203" w:type="dxa"/>
            <w:shd w:val="clear" w:color="auto" w:fill="FFFFFF" w:themeFill="background1"/>
            <w:vAlign w:val="center"/>
          </w:tcPr>
          <w:p w14:paraId="2454748A" w14:textId="6909F86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1922</w:t>
            </w:r>
          </w:p>
        </w:tc>
        <w:tc>
          <w:tcPr>
            <w:tcW w:w="710" w:type="dxa"/>
            <w:shd w:val="clear" w:color="auto" w:fill="FFFFFF" w:themeFill="background1"/>
          </w:tcPr>
          <w:p w14:paraId="57078D66"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C</w:t>
            </w:r>
          </w:p>
        </w:tc>
        <w:tc>
          <w:tcPr>
            <w:tcW w:w="1701" w:type="dxa"/>
            <w:shd w:val="clear" w:color="auto" w:fill="FFFFFF" w:themeFill="background1"/>
          </w:tcPr>
          <w:p w14:paraId="57C875E5" w14:textId="602B1A0C"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39</w:t>
            </w:r>
          </w:p>
        </w:tc>
        <w:tc>
          <w:tcPr>
            <w:tcW w:w="709" w:type="dxa"/>
            <w:shd w:val="clear" w:color="auto" w:fill="FFFFFF" w:themeFill="background1"/>
          </w:tcPr>
          <w:p w14:paraId="405FA4FD"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A</w:t>
            </w:r>
          </w:p>
        </w:tc>
        <w:tc>
          <w:tcPr>
            <w:tcW w:w="1617" w:type="dxa"/>
            <w:shd w:val="clear" w:color="auto" w:fill="FFFFFF" w:themeFill="background1"/>
          </w:tcPr>
          <w:p w14:paraId="30494CBC" w14:textId="1E2EE35C"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26-</w:t>
            </w:r>
          </w:p>
        </w:tc>
        <w:tc>
          <w:tcPr>
            <w:tcW w:w="1076" w:type="dxa"/>
            <w:shd w:val="clear" w:color="auto" w:fill="FFFFFF" w:themeFill="background1"/>
          </w:tcPr>
          <w:p w14:paraId="0711A570"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B</w:t>
            </w:r>
          </w:p>
        </w:tc>
      </w:tr>
      <w:tr w:rsidR="00977AAA" w:rsidRPr="000A3D68" w14:paraId="109E13B4" w14:textId="77777777" w:rsidTr="000A3D68">
        <w:trPr>
          <w:trHeight w:val="401"/>
          <w:jc w:val="center"/>
        </w:trPr>
        <w:tc>
          <w:tcPr>
            <w:tcW w:w="752" w:type="dxa"/>
            <w:shd w:val="clear" w:color="auto" w:fill="5B9BD5" w:themeFill="accent1"/>
            <w:vAlign w:val="center"/>
          </w:tcPr>
          <w:p w14:paraId="310DFC54" w14:textId="7FEC6C54"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76</w:t>
            </w:r>
          </w:p>
        </w:tc>
        <w:tc>
          <w:tcPr>
            <w:tcW w:w="1489" w:type="dxa"/>
            <w:shd w:val="clear" w:color="auto" w:fill="D5DCE4" w:themeFill="text2" w:themeFillTint="33"/>
          </w:tcPr>
          <w:p w14:paraId="0095F1DE"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ﻗﺎﺋﻢ ﺷﻬﺮ</w:t>
            </w:r>
          </w:p>
        </w:tc>
        <w:tc>
          <w:tcPr>
            <w:tcW w:w="1203" w:type="dxa"/>
            <w:shd w:val="clear" w:color="auto" w:fill="D5DCE4" w:themeFill="text2" w:themeFillTint="33"/>
            <w:vAlign w:val="center"/>
          </w:tcPr>
          <w:p w14:paraId="136C92D7" w14:textId="0999B38B"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50</w:t>
            </w:r>
          </w:p>
        </w:tc>
        <w:tc>
          <w:tcPr>
            <w:tcW w:w="710" w:type="dxa"/>
            <w:shd w:val="clear" w:color="auto" w:fill="D5DCE4" w:themeFill="text2" w:themeFillTint="33"/>
          </w:tcPr>
          <w:p w14:paraId="4749F6A2"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A</w:t>
            </w:r>
          </w:p>
        </w:tc>
        <w:tc>
          <w:tcPr>
            <w:tcW w:w="1701" w:type="dxa"/>
            <w:shd w:val="clear" w:color="auto" w:fill="D5DCE4" w:themeFill="text2" w:themeFillTint="33"/>
          </w:tcPr>
          <w:p w14:paraId="7B87707D" w14:textId="6ED1ABD2"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43</w:t>
            </w:r>
          </w:p>
        </w:tc>
        <w:tc>
          <w:tcPr>
            <w:tcW w:w="709" w:type="dxa"/>
            <w:shd w:val="clear" w:color="auto" w:fill="D5DCE4" w:themeFill="text2" w:themeFillTint="33"/>
          </w:tcPr>
          <w:p w14:paraId="15F36672"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B</w:t>
            </w:r>
          </w:p>
        </w:tc>
        <w:tc>
          <w:tcPr>
            <w:tcW w:w="1617" w:type="dxa"/>
            <w:shd w:val="clear" w:color="auto" w:fill="D5DCE4" w:themeFill="text2" w:themeFillTint="33"/>
          </w:tcPr>
          <w:p w14:paraId="35ADE0C8" w14:textId="6B57D880"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6.5-</w:t>
            </w:r>
          </w:p>
        </w:tc>
        <w:tc>
          <w:tcPr>
            <w:tcW w:w="1076" w:type="dxa"/>
            <w:shd w:val="clear" w:color="auto" w:fill="D5DCE4" w:themeFill="text2" w:themeFillTint="33"/>
          </w:tcPr>
          <w:p w14:paraId="6A95296D"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A</w:t>
            </w:r>
          </w:p>
        </w:tc>
      </w:tr>
      <w:tr w:rsidR="00977AAA" w:rsidRPr="000A3D68" w14:paraId="5FF8E251" w14:textId="77777777" w:rsidTr="000A3D68">
        <w:trPr>
          <w:trHeight w:val="402"/>
          <w:jc w:val="center"/>
        </w:trPr>
        <w:tc>
          <w:tcPr>
            <w:tcW w:w="752" w:type="dxa"/>
            <w:shd w:val="clear" w:color="auto" w:fill="5B9BD5" w:themeFill="accent1"/>
            <w:vAlign w:val="center"/>
          </w:tcPr>
          <w:p w14:paraId="1B66A673" w14:textId="51B85BB5"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77</w:t>
            </w:r>
          </w:p>
        </w:tc>
        <w:tc>
          <w:tcPr>
            <w:tcW w:w="1489" w:type="dxa"/>
            <w:shd w:val="clear" w:color="auto" w:fill="FFFFFF" w:themeFill="background1"/>
          </w:tcPr>
          <w:p w14:paraId="4C0C5D3F"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ﻗﺼﺮ ﺷﻴﺮﻳﻦ</w:t>
            </w:r>
          </w:p>
        </w:tc>
        <w:tc>
          <w:tcPr>
            <w:tcW w:w="1203" w:type="dxa"/>
            <w:shd w:val="clear" w:color="auto" w:fill="FFFFFF" w:themeFill="background1"/>
            <w:vAlign w:val="center"/>
          </w:tcPr>
          <w:p w14:paraId="11622111" w14:textId="7DC094D6"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300</w:t>
            </w:r>
          </w:p>
        </w:tc>
        <w:tc>
          <w:tcPr>
            <w:tcW w:w="710" w:type="dxa"/>
            <w:shd w:val="clear" w:color="auto" w:fill="FFFFFF" w:themeFill="background1"/>
          </w:tcPr>
          <w:p w14:paraId="7C9B4138"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A</w:t>
            </w:r>
          </w:p>
        </w:tc>
        <w:tc>
          <w:tcPr>
            <w:tcW w:w="1701" w:type="dxa"/>
            <w:shd w:val="clear" w:color="auto" w:fill="FFFFFF" w:themeFill="background1"/>
          </w:tcPr>
          <w:p w14:paraId="6B21FC73" w14:textId="51712E89"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47</w:t>
            </w:r>
          </w:p>
        </w:tc>
        <w:tc>
          <w:tcPr>
            <w:tcW w:w="709" w:type="dxa"/>
            <w:shd w:val="clear" w:color="auto" w:fill="FFFFFF" w:themeFill="background1"/>
          </w:tcPr>
          <w:p w14:paraId="11DEB267"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C</w:t>
            </w:r>
          </w:p>
        </w:tc>
        <w:tc>
          <w:tcPr>
            <w:tcW w:w="1617" w:type="dxa"/>
            <w:shd w:val="clear" w:color="auto" w:fill="FFFFFF" w:themeFill="background1"/>
          </w:tcPr>
          <w:p w14:paraId="276EDF2E" w14:textId="72BA5916"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8-</w:t>
            </w:r>
          </w:p>
        </w:tc>
        <w:tc>
          <w:tcPr>
            <w:tcW w:w="1076" w:type="dxa"/>
            <w:shd w:val="clear" w:color="auto" w:fill="FFFFFF" w:themeFill="background1"/>
          </w:tcPr>
          <w:p w14:paraId="63749F4E"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A</w:t>
            </w:r>
          </w:p>
        </w:tc>
      </w:tr>
      <w:tr w:rsidR="00977AAA" w:rsidRPr="000A3D68" w14:paraId="20FC0548" w14:textId="77777777" w:rsidTr="000A3D68">
        <w:trPr>
          <w:trHeight w:val="401"/>
          <w:jc w:val="center"/>
        </w:trPr>
        <w:tc>
          <w:tcPr>
            <w:tcW w:w="752" w:type="dxa"/>
            <w:shd w:val="clear" w:color="auto" w:fill="5B9BD5" w:themeFill="accent1"/>
            <w:vAlign w:val="center"/>
          </w:tcPr>
          <w:p w14:paraId="6A0F2F51" w14:textId="145940B1"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78</w:t>
            </w:r>
          </w:p>
        </w:tc>
        <w:tc>
          <w:tcPr>
            <w:tcW w:w="1489" w:type="dxa"/>
            <w:shd w:val="clear" w:color="auto" w:fill="D5DCE4" w:themeFill="text2" w:themeFillTint="33"/>
          </w:tcPr>
          <w:p w14:paraId="639713DC"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ﻗﻢ</w:t>
            </w:r>
          </w:p>
        </w:tc>
        <w:tc>
          <w:tcPr>
            <w:tcW w:w="1203" w:type="dxa"/>
            <w:shd w:val="clear" w:color="auto" w:fill="D5DCE4" w:themeFill="text2" w:themeFillTint="33"/>
            <w:vAlign w:val="center"/>
          </w:tcPr>
          <w:p w14:paraId="35E1CC2B" w14:textId="7F9D0185"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928</w:t>
            </w:r>
          </w:p>
        </w:tc>
        <w:tc>
          <w:tcPr>
            <w:tcW w:w="710" w:type="dxa"/>
            <w:shd w:val="clear" w:color="auto" w:fill="D5DCE4" w:themeFill="text2" w:themeFillTint="33"/>
          </w:tcPr>
          <w:p w14:paraId="32626104"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A</w:t>
            </w:r>
          </w:p>
        </w:tc>
        <w:tc>
          <w:tcPr>
            <w:tcW w:w="1701" w:type="dxa"/>
            <w:shd w:val="clear" w:color="auto" w:fill="D5DCE4" w:themeFill="text2" w:themeFillTint="33"/>
          </w:tcPr>
          <w:p w14:paraId="0330B6AA" w14:textId="415BA8D5"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45</w:t>
            </w:r>
          </w:p>
        </w:tc>
        <w:tc>
          <w:tcPr>
            <w:tcW w:w="709" w:type="dxa"/>
            <w:shd w:val="clear" w:color="auto" w:fill="D5DCE4" w:themeFill="text2" w:themeFillTint="33"/>
          </w:tcPr>
          <w:p w14:paraId="7EDC53EC"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C</w:t>
            </w:r>
          </w:p>
        </w:tc>
        <w:tc>
          <w:tcPr>
            <w:tcW w:w="1617" w:type="dxa"/>
            <w:shd w:val="clear" w:color="auto" w:fill="D5DCE4" w:themeFill="text2" w:themeFillTint="33"/>
          </w:tcPr>
          <w:p w14:paraId="658C7F78" w14:textId="493E7700"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10-</w:t>
            </w:r>
          </w:p>
        </w:tc>
        <w:tc>
          <w:tcPr>
            <w:tcW w:w="1076" w:type="dxa"/>
            <w:shd w:val="clear" w:color="auto" w:fill="D5DCE4" w:themeFill="text2" w:themeFillTint="33"/>
          </w:tcPr>
          <w:p w14:paraId="5A02FD60"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A</w:t>
            </w:r>
          </w:p>
        </w:tc>
      </w:tr>
      <w:tr w:rsidR="00977AAA" w:rsidRPr="000A3D68" w14:paraId="4FA933C3" w14:textId="77777777" w:rsidTr="000A3D68">
        <w:trPr>
          <w:trHeight w:val="401"/>
          <w:jc w:val="center"/>
        </w:trPr>
        <w:tc>
          <w:tcPr>
            <w:tcW w:w="752" w:type="dxa"/>
            <w:shd w:val="clear" w:color="auto" w:fill="5B9BD5" w:themeFill="accent1"/>
            <w:vAlign w:val="center"/>
          </w:tcPr>
          <w:p w14:paraId="7F63646F" w14:textId="6A95290E"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79</w:t>
            </w:r>
          </w:p>
        </w:tc>
        <w:tc>
          <w:tcPr>
            <w:tcW w:w="1489" w:type="dxa"/>
            <w:shd w:val="clear" w:color="auto" w:fill="FFFFFF" w:themeFill="background1"/>
          </w:tcPr>
          <w:p w14:paraId="2310E8E4"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ﻗﻤﺸﻪ</w:t>
            </w:r>
          </w:p>
        </w:tc>
        <w:tc>
          <w:tcPr>
            <w:tcW w:w="1203" w:type="dxa"/>
            <w:shd w:val="clear" w:color="auto" w:fill="FFFFFF" w:themeFill="background1"/>
            <w:vAlign w:val="center"/>
          </w:tcPr>
          <w:p w14:paraId="5AC34253" w14:textId="358A9256"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1700</w:t>
            </w:r>
          </w:p>
        </w:tc>
        <w:tc>
          <w:tcPr>
            <w:tcW w:w="710" w:type="dxa"/>
            <w:shd w:val="clear" w:color="auto" w:fill="FFFFFF" w:themeFill="background1"/>
          </w:tcPr>
          <w:p w14:paraId="0FD45FA5"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C</w:t>
            </w:r>
          </w:p>
        </w:tc>
        <w:tc>
          <w:tcPr>
            <w:tcW w:w="1701" w:type="dxa"/>
            <w:shd w:val="clear" w:color="auto" w:fill="FFFFFF" w:themeFill="background1"/>
          </w:tcPr>
          <w:p w14:paraId="6165E939" w14:textId="2DBC1D18"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39.5</w:t>
            </w:r>
          </w:p>
        </w:tc>
        <w:tc>
          <w:tcPr>
            <w:tcW w:w="709" w:type="dxa"/>
            <w:shd w:val="clear" w:color="auto" w:fill="FFFFFF" w:themeFill="background1"/>
          </w:tcPr>
          <w:p w14:paraId="1DB116F6"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A</w:t>
            </w:r>
          </w:p>
        </w:tc>
        <w:tc>
          <w:tcPr>
            <w:tcW w:w="1617" w:type="dxa"/>
            <w:shd w:val="clear" w:color="auto" w:fill="FFFFFF" w:themeFill="background1"/>
          </w:tcPr>
          <w:p w14:paraId="2DCA9A62" w14:textId="151615E6"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12.5-</w:t>
            </w:r>
          </w:p>
        </w:tc>
        <w:tc>
          <w:tcPr>
            <w:tcW w:w="1076" w:type="dxa"/>
            <w:shd w:val="clear" w:color="auto" w:fill="FFFFFF" w:themeFill="background1"/>
          </w:tcPr>
          <w:p w14:paraId="50917239"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A</w:t>
            </w:r>
          </w:p>
        </w:tc>
      </w:tr>
      <w:tr w:rsidR="00977AAA" w:rsidRPr="000A3D68" w14:paraId="6A50C01D" w14:textId="77777777" w:rsidTr="000A3D68">
        <w:trPr>
          <w:trHeight w:val="402"/>
          <w:jc w:val="center"/>
        </w:trPr>
        <w:tc>
          <w:tcPr>
            <w:tcW w:w="752" w:type="dxa"/>
            <w:shd w:val="clear" w:color="auto" w:fill="5B9BD5" w:themeFill="accent1"/>
            <w:vAlign w:val="center"/>
          </w:tcPr>
          <w:p w14:paraId="2933A5D2" w14:textId="11619D6E"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80</w:t>
            </w:r>
          </w:p>
        </w:tc>
        <w:tc>
          <w:tcPr>
            <w:tcW w:w="1489" w:type="dxa"/>
            <w:shd w:val="clear" w:color="auto" w:fill="D5DCE4" w:themeFill="text2" w:themeFillTint="33"/>
          </w:tcPr>
          <w:p w14:paraId="3D6D24EF"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ﻗﻮﭼﺎن</w:t>
            </w:r>
          </w:p>
        </w:tc>
        <w:tc>
          <w:tcPr>
            <w:tcW w:w="1203" w:type="dxa"/>
            <w:shd w:val="clear" w:color="auto" w:fill="D5DCE4" w:themeFill="text2" w:themeFillTint="33"/>
            <w:vAlign w:val="center"/>
          </w:tcPr>
          <w:p w14:paraId="1F2EAEC8" w14:textId="096D750F"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1320</w:t>
            </w:r>
          </w:p>
        </w:tc>
        <w:tc>
          <w:tcPr>
            <w:tcW w:w="710" w:type="dxa"/>
            <w:shd w:val="clear" w:color="auto" w:fill="D5DCE4" w:themeFill="text2" w:themeFillTint="33"/>
          </w:tcPr>
          <w:p w14:paraId="5CF3ECD8"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B</w:t>
            </w:r>
          </w:p>
        </w:tc>
        <w:tc>
          <w:tcPr>
            <w:tcW w:w="1701" w:type="dxa"/>
            <w:shd w:val="clear" w:color="auto" w:fill="D5DCE4" w:themeFill="text2" w:themeFillTint="33"/>
          </w:tcPr>
          <w:p w14:paraId="14D21188" w14:textId="1FBD2ABD"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41.5</w:t>
            </w:r>
          </w:p>
        </w:tc>
        <w:tc>
          <w:tcPr>
            <w:tcW w:w="709" w:type="dxa"/>
            <w:shd w:val="clear" w:color="auto" w:fill="D5DCE4" w:themeFill="text2" w:themeFillTint="33"/>
          </w:tcPr>
          <w:p w14:paraId="59F759EF"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B</w:t>
            </w:r>
          </w:p>
        </w:tc>
        <w:tc>
          <w:tcPr>
            <w:tcW w:w="1617" w:type="dxa"/>
            <w:shd w:val="clear" w:color="auto" w:fill="D5DCE4" w:themeFill="text2" w:themeFillTint="33"/>
          </w:tcPr>
          <w:p w14:paraId="01420344" w14:textId="2A25804E"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26-</w:t>
            </w:r>
          </w:p>
        </w:tc>
        <w:tc>
          <w:tcPr>
            <w:tcW w:w="1076" w:type="dxa"/>
            <w:shd w:val="clear" w:color="auto" w:fill="D5DCE4" w:themeFill="text2" w:themeFillTint="33"/>
          </w:tcPr>
          <w:p w14:paraId="5C83E838"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B</w:t>
            </w:r>
          </w:p>
        </w:tc>
      </w:tr>
      <w:tr w:rsidR="00977AAA" w:rsidRPr="000A3D68" w14:paraId="7C9CCFE2" w14:textId="77777777" w:rsidTr="000A3D68">
        <w:trPr>
          <w:trHeight w:val="401"/>
          <w:jc w:val="center"/>
        </w:trPr>
        <w:tc>
          <w:tcPr>
            <w:tcW w:w="752" w:type="dxa"/>
            <w:shd w:val="clear" w:color="auto" w:fill="5B9BD5" w:themeFill="accent1"/>
            <w:vAlign w:val="center"/>
          </w:tcPr>
          <w:p w14:paraId="36E71152" w14:textId="2538DB9A"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81</w:t>
            </w:r>
          </w:p>
        </w:tc>
        <w:tc>
          <w:tcPr>
            <w:tcW w:w="1489" w:type="dxa"/>
            <w:shd w:val="clear" w:color="auto" w:fill="FFFFFF" w:themeFill="background1"/>
          </w:tcPr>
          <w:p w14:paraId="59904922"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ﻛﺎزرون</w:t>
            </w:r>
          </w:p>
        </w:tc>
        <w:tc>
          <w:tcPr>
            <w:tcW w:w="1203" w:type="dxa"/>
            <w:shd w:val="clear" w:color="auto" w:fill="FFFFFF" w:themeFill="background1"/>
            <w:vAlign w:val="center"/>
          </w:tcPr>
          <w:p w14:paraId="0F528F19" w14:textId="265B199C"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755</w:t>
            </w:r>
          </w:p>
        </w:tc>
        <w:tc>
          <w:tcPr>
            <w:tcW w:w="710" w:type="dxa"/>
            <w:shd w:val="clear" w:color="auto" w:fill="FFFFFF" w:themeFill="background1"/>
          </w:tcPr>
          <w:p w14:paraId="6D485B37"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A</w:t>
            </w:r>
          </w:p>
        </w:tc>
        <w:tc>
          <w:tcPr>
            <w:tcW w:w="1701" w:type="dxa"/>
            <w:shd w:val="clear" w:color="auto" w:fill="FFFFFF" w:themeFill="background1"/>
          </w:tcPr>
          <w:p w14:paraId="0BE04279" w14:textId="63E9A2BE"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48.5</w:t>
            </w:r>
          </w:p>
        </w:tc>
        <w:tc>
          <w:tcPr>
            <w:tcW w:w="709" w:type="dxa"/>
            <w:shd w:val="clear" w:color="auto" w:fill="FFFFFF" w:themeFill="background1"/>
          </w:tcPr>
          <w:p w14:paraId="3562C83E"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C</w:t>
            </w:r>
          </w:p>
        </w:tc>
        <w:tc>
          <w:tcPr>
            <w:tcW w:w="1617" w:type="dxa"/>
            <w:shd w:val="clear" w:color="auto" w:fill="FFFFFF" w:themeFill="background1"/>
          </w:tcPr>
          <w:p w14:paraId="29A8B36A" w14:textId="505214E4"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4-</w:t>
            </w:r>
          </w:p>
        </w:tc>
        <w:tc>
          <w:tcPr>
            <w:tcW w:w="1076" w:type="dxa"/>
            <w:shd w:val="clear" w:color="auto" w:fill="FFFFFF" w:themeFill="background1"/>
          </w:tcPr>
          <w:p w14:paraId="47F7A886"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A</w:t>
            </w:r>
          </w:p>
        </w:tc>
      </w:tr>
      <w:tr w:rsidR="00977AAA" w:rsidRPr="000A3D68" w14:paraId="61205D01" w14:textId="77777777" w:rsidTr="000A3D68">
        <w:trPr>
          <w:trHeight w:val="402"/>
          <w:jc w:val="center"/>
        </w:trPr>
        <w:tc>
          <w:tcPr>
            <w:tcW w:w="752" w:type="dxa"/>
            <w:shd w:val="clear" w:color="auto" w:fill="5B9BD5" w:themeFill="accent1"/>
            <w:vAlign w:val="center"/>
          </w:tcPr>
          <w:p w14:paraId="26E014C1" w14:textId="5F71F979"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82</w:t>
            </w:r>
          </w:p>
        </w:tc>
        <w:tc>
          <w:tcPr>
            <w:tcW w:w="1489" w:type="dxa"/>
            <w:shd w:val="clear" w:color="auto" w:fill="D5DCE4" w:themeFill="text2" w:themeFillTint="33"/>
          </w:tcPr>
          <w:p w14:paraId="7D88E921"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ﻛﺎﺷﻤﺮوﻟﻲ آﺑﺎد</w:t>
            </w:r>
          </w:p>
        </w:tc>
        <w:tc>
          <w:tcPr>
            <w:tcW w:w="1203" w:type="dxa"/>
            <w:shd w:val="clear" w:color="auto" w:fill="D5DCE4" w:themeFill="text2" w:themeFillTint="33"/>
            <w:vAlign w:val="center"/>
          </w:tcPr>
          <w:p w14:paraId="08649FF6" w14:textId="5D8DCA03"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1060</w:t>
            </w:r>
          </w:p>
        </w:tc>
        <w:tc>
          <w:tcPr>
            <w:tcW w:w="710" w:type="dxa"/>
            <w:shd w:val="clear" w:color="auto" w:fill="D5DCE4" w:themeFill="text2" w:themeFillTint="33"/>
          </w:tcPr>
          <w:p w14:paraId="17595558"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B</w:t>
            </w:r>
          </w:p>
        </w:tc>
        <w:tc>
          <w:tcPr>
            <w:tcW w:w="1701" w:type="dxa"/>
            <w:shd w:val="clear" w:color="auto" w:fill="D5DCE4" w:themeFill="text2" w:themeFillTint="33"/>
          </w:tcPr>
          <w:p w14:paraId="592BD48E" w14:textId="0B618B1E"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42.6</w:t>
            </w:r>
          </w:p>
        </w:tc>
        <w:tc>
          <w:tcPr>
            <w:tcW w:w="709" w:type="dxa"/>
            <w:shd w:val="clear" w:color="auto" w:fill="D5DCE4" w:themeFill="text2" w:themeFillTint="33"/>
          </w:tcPr>
          <w:p w14:paraId="01861F49"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B</w:t>
            </w:r>
          </w:p>
        </w:tc>
        <w:tc>
          <w:tcPr>
            <w:tcW w:w="1617" w:type="dxa"/>
            <w:shd w:val="clear" w:color="auto" w:fill="D5DCE4" w:themeFill="text2" w:themeFillTint="33"/>
          </w:tcPr>
          <w:p w14:paraId="116AE2E1" w14:textId="33F9D599"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8-</w:t>
            </w:r>
          </w:p>
        </w:tc>
        <w:tc>
          <w:tcPr>
            <w:tcW w:w="1076" w:type="dxa"/>
            <w:shd w:val="clear" w:color="auto" w:fill="D5DCE4" w:themeFill="text2" w:themeFillTint="33"/>
          </w:tcPr>
          <w:p w14:paraId="4C8E7D6C"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A</w:t>
            </w:r>
          </w:p>
        </w:tc>
      </w:tr>
      <w:tr w:rsidR="00977AAA" w:rsidRPr="000A3D68" w14:paraId="6FBFF9E1" w14:textId="77777777" w:rsidTr="000A3D68">
        <w:trPr>
          <w:trHeight w:val="401"/>
          <w:jc w:val="center"/>
        </w:trPr>
        <w:tc>
          <w:tcPr>
            <w:tcW w:w="752" w:type="dxa"/>
            <w:shd w:val="clear" w:color="auto" w:fill="5B9BD5" w:themeFill="accent1"/>
            <w:vAlign w:val="center"/>
          </w:tcPr>
          <w:p w14:paraId="319CEA2C" w14:textId="6DBD7439"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83</w:t>
            </w:r>
          </w:p>
        </w:tc>
        <w:tc>
          <w:tcPr>
            <w:tcW w:w="1489" w:type="dxa"/>
            <w:shd w:val="clear" w:color="auto" w:fill="FFFFFF" w:themeFill="background1"/>
          </w:tcPr>
          <w:p w14:paraId="6BD068A8"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ﮔﭽﺴﺎران</w:t>
            </w:r>
          </w:p>
        </w:tc>
        <w:tc>
          <w:tcPr>
            <w:tcW w:w="1203" w:type="dxa"/>
            <w:shd w:val="clear" w:color="auto" w:fill="FFFFFF" w:themeFill="background1"/>
            <w:vAlign w:val="center"/>
          </w:tcPr>
          <w:p w14:paraId="354BEA98" w14:textId="415B0B4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709</w:t>
            </w:r>
          </w:p>
        </w:tc>
        <w:tc>
          <w:tcPr>
            <w:tcW w:w="710" w:type="dxa"/>
            <w:shd w:val="clear" w:color="auto" w:fill="FFFFFF" w:themeFill="background1"/>
          </w:tcPr>
          <w:p w14:paraId="3C73A2E9"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A</w:t>
            </w:r>
          </w:p>
        </w:tc>
        <w:tc>
          <w:tcPr>
            <w:tcW w:w="1701" w:type="dxa"/>
            <w:shd w:val="clear" w:color="auto" w:fill="FFFFFF" w:themeFill="background1"/>
          </w:tcPr>
          <w:p w14:paraId="3B3D8861" w14:textId="350A20FF"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48</w:t>
            </w:r>
          </w:p>
        </w:tc>
        <w:tc>
          <w:tcPr>
            <w:tcW w:w="709" w:type="dxa"/>
            <w:shd w:val="clear" w:color="auto" w:fill="FFFFFF" w:themeFill="background1"/>
          </w:tcPr>
          <w:p w14:paraId="42A5D2DF"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C</w:t>
            </w:r>
          </w:p>
        </w:tc>
        <w:tc>
          <w:tcPr>
            <w:tcW w:w="1617" w:type="dxa"/>
            <w:shd w:val="clear" w:color="auto" w:fill="FFFFFF" w:themeFill="background1"/>
          </w:tcPr>
          <w:p w14:paraId="6E97827C" w14:textId="07AF460E"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3.6-</w:t>
            </w:r>
          </w:p>
        </w:tc>
        <w:tc>
          <w:tcPr>
            <w:tcW w:w="1076" w:type="dxa"/>
            <w:shd w:val="clear" w:color="auto" w:fill="FFFFFF" w:themeFill="background1"/>
          </w:tcPr>
          <w:p w14:paraId="4575C835"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A</w:t>
            </w:r>
          </w:p>
        </w:tc>
      </w:tr>
      <w:tr w:rsidR="00977AAA" w:rsidRPr="000A3D68" w14:paraId="187E2F20" w14:textId="77777777" w:rsidTr="000A3D68">
        <w:trPr>
          <w:trHeight w:val="401"/>
          <w:jc w:val="center"/>
        </w:trPr>
        <w:tc>
          <w:tcPr>
            <w:tcW w:w="752" w:type="dxa"/>
            <w:shd w:val="clear" w:color="auto" w:fill="5B9BD5" w:themeFill="accent1"/>
            <w:vAlign w:val="center"/>
          </w:tcPr>
          <w:p w14:paraId="32E22F0A" w14:textId="379B4123"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84</w:t>
            </w:r>
          </w:p>
        </w:tc>
        <w:tc>
          <w:tcPr>
            <w:tcW w:w="1489" w:type="dxa"/>
            <w:shd w:val="clear" w:color="auto" w:fill="D5DCE4" w:themeFill="text2" w:themeFillTint="33"/>
          </w:tcPr>
          <w:p w14:paraId="2A3367AE"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ﮔﺮﻣﺴﺎر</w:t>
            </w:r>
          </w:p>
        </w:tc>
        <w:tc>
          <w:tcPr>
            <w:tcW w:w="1203" w:type="dxa"/>
            <w:shd w:val="clear" w:color="auto" w:fill="D5DCE4" w:themeFill="text2" w:themeFillTint="33"/>
            <w:vAlign w:val="center"/>
          </w:tcPr>
          <w:p w14:paraId="111D37E9" w14:textId="2D8830FF"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851</w:t>
            </w:r>
          </w:p>
        </w:tc>
        <w:tc>
          <w:tcPr>
            <w:tcW w:w="710" w:type="dxa"/>
            <w:shd w:val="clear" w:color="auto" w:fill="D5DCE4" w:themeFill="text2" w:themeFillTint="33"/>
          </w:tcPr>
          <w:p w14:paraId="28F693E1"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A</w:t>
            </w:r>
          </w:p>
        </w:tc>
        <w:tc>
          <w:tcPr>
            <w:tcW w:w="1701" w:type="dxa"/>
            <w:shd w:val="clear" w:color="auto" w:fill="D5DCE4" w:themeFill="text2" w:themeFillTint="33"/>
          </w:tcPr>
          <w:p w14:paraId="1693D4FD" w14:textId="0577085B"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45</w:t>
            </w:r>
          </w:p>
        </w:tc>
        <w:tc>
          <w:tcPr>
            <w:tcW w:w="709" w:type="dxa"/>
            <w:shd w:val="clear" w:color="auto" w:fill="D5DCE4" w:themeFill="text2" w:themeFillTint="33"/>
          </w:tcPr>
          <w:p w14:paraId="405EB4DE"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C</w:t>
            </w:r>
          </w:p>
        </w:tc>
        <w:tc>
          <w:tcPr>
            <w:tcW w:w="1617" w:type="dxa"/>
            <w:shd w:val="clear" w:color="auto" w:fill="D5DCE4" w:themeFill="text2" w:themeFillTint="33"/>
          </w:tcPr>
          <w:p w14:paraId="0C4D8304" w14:textId="02B2E0E2"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23-</w:t>
            </w:r>
          </w:p>
        </w:tc>
        <w:tc>
          <w:tcPr>
            <w:tcW w:w="1076" w:type="dxa"/>
            <w:shd w:val="clear" w:color="auto" w:fill="D5DCE4" w:themeFill="text2" w:themeFillTint="33"/>
          </w:tcPr>
          <w:p w14:paraId="14A7E62E"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B</w:t>
            </w:r>
          </w:p>
        </w:tc>
      </w:tr>
      <w:tr w:rsidR="00977AAA" w:rsidRPr="000A3D68" w14:paraId="24503F01" w14:textId="77777777" w:rsidTr="000A3D68">
        <w:trPr>
          <w:trHeight w:val="402"/>
          <w:jc w:val="center"/>
        </w:trPr>
        <w:tc>
          <w:tcPr>
            <w:tcW w:w="752" w:type="dxa"/>
            <w:shd w:val="clear" w:color="auto" w:fill="5B9BD5" w:themeFill="accent1"/>
            <w:vAlign w:val="center"/>
          </w:tcPr>
          <w:p w14:paraId="3BE2959F" w14:textId="08860AC0"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85</w:t>
            </w:r>
          </w:p>
        </w:tc>
        <w:tc>
          <w:tcPr>
            <w:tcW w:w="1489" w:type="dxa"/>
            <w:shd w:val="clear" w:color="auto" w:fill="FFFFFF" w:themeFill="background1"/>
          </w:tcPr>
          <w:p w14:paraId="7E92DB09"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ﮔﻠﭙﺎﻳﮕﺎن</w:t>
            </w:r>
          </w:p>
        </w:tc>
        <w:tc>
          <w:tcPr>
            <w:tcW w:w="1203" w:type="dxa"/>
            <w:shd w:val="clear" w:color="auto" w:fill="FFFFFF" w:themeFill="background1"/>
            <w:vAlign w:val="center"/>
          </w:tcPr>
          <w:p w14:paraId="62E9E626" w14:textId="2B138962"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tl/>
              </w:rPr>
              <w:t>2044</w:t>
            </w:r>
          </w:p>
        </w:tc>
        <w:tc>
          <w:tcPr>
            <w:tcW w:w="710" w:type="dxa"/>
            <w:shd w:val="clear" w:color="auto" w:fill="FFFFFF" w:themeFill="background1"/>
          </w:tcPr>
          <w:p w14:paraId="422F1FA3"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D</w:t>
            </w:r>
          </w:p>
        </w:tc>
        <w:tc>
          <w:tcPr>
            <w:tcW w:w="1701" w:type="dxa"/>
            <w:shd w:val="clear" w:color="auto" w:fill="FFFFFF" w:themeFill="background1"/>
          </w:tcPr>
          <w:p w14:paraId="24DD9645" w14:textId="17A40EEA"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38</w:t>
            </w:r>
          </w:p>
        </w:tc>
        <w:tc>
          <w:tcPr>
            <w:tcW w:w="709" w:type="dxa"/>
            <w:shd w:val="clear" w:color="auto" w:fill="FFFFFF" w:themeFill="background1"/>
          </w:tcPr>
          <w:p w14:paraId="63DA97AD"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A</w:t>
            </w:r>
          </w:p>
        </w:tc>
        <w:tc>
          <w:tcPr>
            <w:tcW w:w="1617" w:type="dxa"/>
            <w:shd w:val="clear" w:color="auto" w:fill="FFFFFF" w:themeFill="background1"/>
          </w:tcPr>
          <w:p w14:paraId="53F9B40B" w14:textId="5FE4AC6C"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hint="cs"/>
                <w:sz w:val="22"/>
                <w:szCs w:val="22"/>
                <w:rtl/>
              </w:rPr>
              <w:t>29-</w:t>
            </w:r>
          </w:p>
        </w:tc>
        <w:tc>
          <w:tcPr>
            <w:tcW w:w="1076" w:type="dxa"/>
            <w:shd w:val="clear" w:color="auto" w:fill="FFFFFF" w:themeFill="background1"/>
          </w:tcPr>
          <w:p w14:paraId="2D7CEEED" w14:textId="77777777" w:rsidR="005A70EC" w:rsidRPr="000A3D68" w:rsidRDefault="005A70EC" w:rsidP="00413BB1">
            <w:pPr>
              <w:pStyle w:val="TableParagraph"/>
              <w:rPr>
                <w:rFonts w:ascii="time new roman" w:hAnsi="time new roman" w:cs="B Lotus"/>
                <w:sz w:val="22"/>
                <w:szCs w:val="22"/>
              </w:rPr>
            </w:pPr>
            <w:r w:rsidRPr="000A3D68">
              <w:rPr>
                <w:rFonts w:ascii="time new roman" w:hAnsi="time new roman" w:cs="B Lotus"/>
                <w:sz w:val="22"/>
                <w:szCs w:val="22"/>
              </w:rPr>
              <w:t>B</w:t>
            </w:r>
          </w:p>
        </w:tc>
      </w:tr>
    </w:tbl>
    <w:p w14:paraId="38EEA8E4" w14:textId="162A7A6E" w:rsidR="0059020E" w:rsidRPr="00977AAA" w:rsidRDefault="0059020E" w:rsidP="00C9489F">
      <w:pPr>
        <w:bidi/>
        <w:spacing w:line="192" w:lineRule="auto"/>
        <w:ind w:right="-180"/>
        <w:jc w:val="center"/>
        <w:rPr>
          <w:color w:val="auto"/>
          <w:sz w:val="22"/>
          <w:szCs w:val="24"/>
          <w:lang w:bidi="fa-IR"/>
        </w:rPr>
      </w:pPr>
      <w:r w:rsidRPr="00977AAA">
        <w:rPr>
          <w:rFonts w:hint="cs"/>
          <w:color w:val="auto"/>
          <w:sz w:val="22"/>
          <w:szCs w:val="24"/>
          <w:rtl/>
        </w:rPr>
        <w:lastRenderedPageBreak/>
        <w:t xml:space="preserve">ادامه جدول </w:t>
      </w:r>
      <w:r w:rsidR="003D71AD">
        <w:rPr>
          <w:rFonts w:hint="cs"/>
          <w:color w:val="auto"/>
          <w:sz w:val="22"/>
          <w:szCs w:val="24"/>
          <w:rtl/>
        </w:rPr>
        <w:t>54</w:t>
      </w:r>
      <w:r w:rsidRPr="00977AAA">
        <w:rPr>
          <w:rFonts w:hint="cs"/>
          <w:color w:val="auto"/>
          <w:sz w:val="22"/>
          <w:szCs w:val="24"/>
          <w:rtl/>
        </w:rPr>
        <w:t xml:space="preserve"> : اطلاعات محیطی ایستگاههای کلیماتولوژی</w:t>
      </w:r>
    </w:p>
    <w:tbl>
      <w:tblPr>
        <w:tblpPr w:leftFromText="180" w:rightFromText="180" w:vertAnchor="page" w:horzAnchor="margin" w:tblpXSpec="center" w:tblpY="2371"/>
        <w:bidiVisual/>
        <w:tblW w:w="4687" w:type="pct"/>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shd w:val="clear" w:color="auto" w:fill="FFFFFF" w:themeFill="background1"/>
        <w:tblCellMar>
          <w:left w:w="0" w:type="dxa"/>
          <w:right w:w="0" w:type="dxa"/>
        </w:tblCellMar>
        <w:tblLook w:val="01E0" w:firstRow="1" w:lastRow="1" w:firstColumn="1" w:lastColumn="1" w:noHBand="0" w:noVBand="0"/>
      </w:tblPr>
      <w:tblGrid>
        <w:gridCol w:w="750"/>
        <w:gridCol w:w="1186"/>
        <w:gridCol w:w="1137"/>
        <w:gridCol w:w="731"/>
        <w:gridCol w:w="1558"/>
        <w:gridCol w:w="646"/>
        <w:gridCol w:w="1661"/>
        <w:gridCol w:w="1356"/>
      </w:tblGrid>
      <w:tr w:rsidR="00977AAA" w:rsidRPr="00977AAA" w14:paraId="39AA622F" w14:textId="77777777" w:rsidTr="00413BB1">
        <w:trPr>
          <w:trHeight w:val="851"/>
        </w:trPr>
        <w:tc>
          <w:tcPr>
            <w:tcW w:w="416" w:type="pct"/>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5855F2CB" w14:textId="77777777" w:rsidR="0002432E" w:rsidRPr="00977AAA" w:rsidRDefault="0002432E" w:rsidP="00413BB1">
            <w:pPr>
              <w:pStyle w:val="TableParagraph"/>
              <w:bidi/>
              <w:spacing w:before="25"/>
              <w:rPr>
                <w:rFonts w:cs="B Lotus"/>
                <w:sz w:val="22"/>
                <w:szCs w:val="22"/>
              </w:rPr>
            </w:pPr>
            <w:r w:rsidRPr="00977AAA">
              <w:rPr>
                <w:rFonts w:cs="B Lotus"/>
                <w:w w:val="105"/>
                <w:sz w:val="22"/>
                <w:szCs w:val="22"/>
                <w:rtl/>
              </w:rPr>
              <w:t>ردﻳﻒ</w:t>
            </w:r>
          </w:p>
        </w:tc>
        <w:tc>
          <w:tcPr>
            <w:tcW w:w="657" w:type="pct"/>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745028B0" w14:textId="0CCFE89E" w:rsidR="0002432E" w:rsidRPr="00977AAA" w:rsidRDefault="0002432E" w:rsidP="00413BB1">
            <w:pPr>
              <w:pStyle w:val="TableParagraph"/>
              <w:bidi/>
              <w:spacing w:before="25"/>
              <w:rPr>
                <w:rFonts w:cs="B Lotus"/>
                <w:sz w:val="22"/>
                <w:szCs w:val="22"/>
                <w:rtl/>
                <w:lang w:bidi="fa-IR"/>
              </w:rPr>
            </w:pPr>
            <w:r w:rsidRPr="00977AAA">
              <w:rPr>
                <w:rFonts w:cs="B Lotus" w:hint="cs"/>
                <w:sz w:val="22"/>
                <w:szCs w:val="22"/>
                <w:rtl/>
                <w:lang w:bidi="fa-IR"/>
              </w:rPr>
              <w:t>نام شهر</w:t>
            </w:r>
          </w:p>
        </w:tc>
        <w:tc>
          <w:tcPr>
            <w:tcW w:w="630" w:type="pct"/>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5D374E16" w14:textId="77777777" w:rsidR="00741AE8" w:rsidRDefault="0002432E" w:rsidP="00413BB1">
            <w:pPr>
              <w:pStyle w:val="TableParagraph"/>
              <w:bidi/>
              <w:spacing w:before="25"/>
              <w:rPr>
                <w:rFonts w:cs="B Lotus"/>
                <w:sz w:val="22"/>
                <w:szCs w:val="22"/>
                <w:rtl/>
              </w:rPr>
            </w:pPr>
            <w:r w:rsidRPr="00977AAA">
              <w:rPr>
                <w:rFonts w:cs="B Lotus"/>
                <w:sz w:val="22"/>
                <w:szCs w:val="22"/>
                <w:rtl/>
              </w:rPr>
              <w:t>ارﺗﻔﺎع از</w:t>
            </w:r>
            <w:r w:rsidR="0059020E">
              <w:rPr>
                <w:rFonts w:cs="B Lotus" w:hint="cs"/>
                <w:sz w:val="22"/>
                <w:szCs w:val="22"/>
                <w:rtl/>
              </w:rPr>
              <w:t xml:space="preserve"> </w:t>
            </w:r>
            <w:r w:rsidRPr="00977AAA">
              <w:rPr>
                <w:rFonts w:cs="B Lotus"/>
                <w:sz w:val="22"/>
                <w:szCs w:val="22"/>
                <w:rtl/>
              </w:rPr>
              <w:t>ﺳﻄﺢ</w:t>
            </w:r>
            <w:r w:rsidR="0059020E">
              <w:rPr>
                <w:rFonts w:cs="B Lotus" w:hint="cs"/>
                <w:sz w:val="22"/>
                <w:szCs w:val="22"/>
                <w:rtl/>
              </w:rPr>
              <w:t xml:space="preserve"> </w:t>
            </w:r>
          </w:p>
          <w:p w14:paraId="298799DC" w14:textId="0A36390D" w:rsidR="0002432E" w:rsidRPr="00977AAA" w:rsidRDefault="0002432E" w:rsidP="00413BB1">
            <w:pPr>
              <w:pStyle w:val="TableParagraph"/>
              <w:bidi/>
              <w:spacing w:before="25"/>
              <w:rPr>
                <w:rFonts w:cs="B Lotus"/>
                <w:sz w:val="22"/>
                <w:szCs w:val="22"/>
                <w:rtl/>
                <w:lang w:bidi="fa-IR"/>
              </w:rPr>
            </w:pPr>
            <w:r w:rsidRPr="00977AAA">
              <w:rPr>
                <w:rFonts w:cs="B Lotus"/>
                <w:sz w:val="22"/>
                <w:szCs w:val="22"/>
                <w:rtl/>
              </w:rPr>
              <w:t>درﻳﺎ</w:t>
            </w:r>
            <w:r w:rsidRPr="00977AAA">
              <w:rPr>
                <w:rFonts w:cs="B Lotus" w:hint="cs"/>
                <w:sz w:val="22"/>
                <w:szCs w:val="22"/>
                <w:rtl/>
                <w:lang w:bidi="fa-IR"/>
              </w:rPr>
              <w:t xml:space="preserve"> (متر)</w:t>
            </w:r>
          </w:p>
        </w:tc>
        <w:tc>
          <w:tcPr>
            <w:tcW w:w="405" w:type="pct"/>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5226469E" w14:textId="77777777" w:rsidR="0002432E" w:rsidRPr="00977AAA" w:rsidRDefault="0002432E" w:rsidP="00413BB1">
            <w:pPr>
              <w:pStyle w:val="TableParagraph"/>
              <w:bidi/>
              <w:spacing w:before="25"/>
              <w:rPr>
                <w:rFonts w:cs="B Lotus"/>
                <w:sz w:val="22"/>
                <w:szCs w:val="22"/>
              </w:rPr>
            </w:pPr>
            <w:r w:rsidRPr="00977AAA">
              <w:rPr>
                <w:rFonts w:cs="B Lotus"/>
                <w:sz w:val="22"/>
                <w:szCs w:val="22"/>
                <w:rtl/>
              </w:rPr>
              <w:t>ﮔﺮوه</w:t>
            </w:r>
          </w:p>
        </w:tc>
        <w:tc>
          <w:tcPr>
            <w:tcW w:w="863" w:type="pct"/>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216FEFFF" w14:textId="77777777" w:rsidR="0002432E" w:rsidRPr="00977AAA" w:rsidRDefault="0002432E" w:rsidP="00413BB1">
            <w:pPr>
              <w:pStyle w:val="TableParagraph"/>
              <w:bidi/>
              <w:spacing w:before="25"/>
              <w:rPr>
                <w:rFonts w:cs="B Lotus"/>
                <w:sz w:val="22"/>
                <w:szCs w:val="22"/>
              </w:rPr>
            </w:pPr>
            <w:r w:rsidRPr="00977AAA">
              <w:rPr>
                <w:rFonts w:cs="B Lotus"/>
                <w:sz w:val="22"/>
                <w:szCs w:val="22"/>
                <w:rtl/>
              </w:rPr>
              <w:t>ﺑﻴﺸﻴﻨﻪ درﺟﻪ ﺣﺮار</w:t>
            </w:r>
            <w:r w:rsidRPr="00977AAA">
              <w:rPr>
                <w:rFonts w:cs="B Lotus" w:hint="cs"/>
                <w:sz w:val="22"/>
                <w:szCs w:val="22"/>
                <w:rtl/>
              </w:rPr>
              <w:t>ت (درجه سلسیوس)</w:t>
            </w:r>
          </w:p>
        </w:tc>
        <w:tc>
          <w:tcPr>
            <w:tcW w:w="358" w:type="pct"/>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5E56BFE2" w14:textId="37D21893" w:rsidR="0002432E" w:rsidRPr="00977AAA" w:rsidRDefault="000A3D68" w:rsidP="00413BB1">
            <w:pPr>
              <w:pStyle w:val="TableParagraph"/>
              <w:bidi/>
              <w:spacing w:before="25"/>
              <w:jc w:val="both"/>
              <w:rPr>
                <w:rFonts w:cs="B Lotus"/>
                <w:sz w:val="22"/>
                <w:szCs w:val="22"/>
              </w:rPr>
            </w:pPr>
            <w:r>
              <w:rPr>
                <w:rFonts w:cs="B Lotus"/>
                <w:sz w:val="22"/>
                <w:szCs w:val="22"/>
              </w:rPr>
              <w:t xml:space="preserve">  </w:t>
            </w:r>
            <w:r w:rsidR="0002432E" w:rsidRPr="00977AAA">
              <w:rPr>
                <w:rFonts w:cs="B Lotus"/>
                <w:sz w:val="22"/>
                <w:szCs w:val="22"/>
                <w:rtl/>
              </w:rPr>
              <w:t>ﮔﺮوه</w:t>
            </w:r>
          </w:p>
        </w:tc>
        <w:tc>
          <w:tcPr>
            <w:tcW w:w="920" w:type="pct"/>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6B747D51" w14:textId="1F1BBDC8" w:rsidR="0059020E" w:rsidRDefault="0002432E" w:rsidP="00413BB1">
            <w:pPr>
              <w:pStyle w:val="TableParagraph"/>
              <w:bidi/>
              <w:spacing w:before="25"/>
              <w:rPr>
                <w:rFonts w:cs="B Lotus"/>
                <w:sz w:val="22"/>
                <w:szCs w:val="22"/>
                <w:rtl/>
              </w:rPr>
            </w:pPr>
            <w:r w:rsidRPr="00977AAA">
              <w:rPr>
                <w:rFonts w:cs="B Lotus"/>
                <w:sz w:val="22"/>
                <w:szCs w:val="22"/>
                <w:rtl/>
              </w:rPr>
              <w:t>ﻛﻤﻴﻨﻪ درﺟﻪ ﺣﺮار</w:t>
            </w:r>
            <w:r w:rsidRPr="00977AAA">
              <w:rPr>
                <w:rFonts w:cs="B Lotus" w:hint="cs"/>
                <w:sz w:val="22"/>
                <w:szCs w:val="22"/>
                <w:rtl/>
              </w:rPr>
              <w:t>ت</w:t>
            </w:r>
          </w:p>
          <w:p w14:paraId="410C2E6C" w14:textId="5C6A0CA8" w:rsidR="0002432E" w:rsidRPr="00977AAA" w:rsidRDefault="0002432E" w:rsidP="00413BB1">
            <w:pPr>
              <w:pStyle w:val="TableParagraph"/>
              <w:bidi/>
              <w:spacing w:before="25"/>
              <w:rPr>
                <w:rFonts w:cs="B Lotus"/>
                <w:sz w:val="22"/>
                <w:szCs w:val="22"/>
              </w:rPr>
            </w:pPr>
            <w:r w:rsidRPr="00977AAA">
              <w:rPr>
                <w:rFonts w:cs="B Lotus" w:hint="cs"/>
                <w:sz w:val="22"/>
                <w:szCs w:val="22"/>
                <w:rtl/>
              </w:rPr>
              <w:t>(درجه سلسیوس)</w:t>
            </w:r>
          </w:p>
        </w:tc>
        <w:tc>
          <w:tcPr>
            <w:tcW w:w="751" w:type="pct"/>
            <w:tcBorders>
              <w:top w:val="single" w:sz="4" w:space="0" w:color="DEEAF6" w:themeColor="accent1" w:themeTint="33"/>
              <w:left w:val="single" w:sz="4" w:space="0" w:color="DEEAF6" w:themeColor="accent1" w:themeTint="33"/>
              <w:bottom w:val="single" w:sz="4" w:space="0" w:color="DEEAF6" w:themeColor="accent1" w:themeTint="33"/>
              <w:right w:val="single" w:sz="4" w:space="0" w:color="DEEAF6" w:themeColor="accent1" w:themeTint="33"/>
            </w:tcBorders>
            <w:shd w:val="clear" w:color="auto" w:fill="5B9BD5" w:themeFill="accent1"/>
            <w:vAlign w:val="center"/>
          </w:tcPr>
          <w:p w14:paraId="0B5DBF9A" w14:textId="77777777" w:rsidR="0002432E" w:rsidRPr="00977AAA" w:rsidRDefault="0002432E" w:rsidP="00413BB1">
            <w:pPr>
              <w:pStyle w:val="TableParagraph"/>
              <w:bidi/>
              <w:spacing w:before="25"/>
              <w:rPr>
                <w:rFonts w:cs="B Lotus"/>
                <w:sz w:val="22"/>
                <w:szCs w:val="22"/>
                <w:lang w:bidi="fa-IR"/>
              </w:rPr>
            </w:pPr>
            <w:r w:rsidRPr="00977AAA">
              <w:rPr>
                <w:rFonts w:cs="B Lotus"/>
                <w:sz w:val="22"/>
                <w:szCs w:val="22"/>
                <w:rtl/>
              </w:rPr>
              <w:t>ﮔﺮوه</w:t>
            </w:r>
          </w:p>
        </w:tc>
      </w:tr>
      <w:tr w:rsidR="0059020E" w:rsidRPr="00977AAA" w14:paraId="0A74A2C9" w14:textId="77777777" w:rsidTr="00413BB1">
        <w:trPr>
          <w:trHeight w:val="402"/>
        </w:trPr>
        <w:tc>
          <w:tcPr>
            <w:tcW w:w="416" w:type="pct"/>
            <w:tcBorders>
              <w:top w:val="single" w:sz="4" w:space="0" w:color="DEEAF6" w:themeColor="accent1" w:themeTint="33"/>
            </w:tcBorders>
            <w:shd w:val="clear" w:color="auto" w:fill="5B9BD5" w:themeFill="accent1"/>
            <w:vAlign w:val="center"/>
          </w:tcPr>
          <w:p w14:paraId="75CBB9BE" w14:textId="5F28CBE1" w:rsidR="0059020E" w:rsidRPr="00977AAA" w:rsidRDefault="0059020E" w:rsidP="00413BB1">
            <w:pPr>
              <w:pStyle w:val="TableParagraph"/>
              <w:rPr>
                <w:rFonts w:cs="B Lotus"/>
                <w:sz w:val="22"/>
                <w:szCs w:val="22"/>
                <w:rtl/>
              </w:rPr>
            </w:pPr>
            <w:r w:rsidRPr="00977AAA">
              <w:rPr>
                <w:rFonts w:cs="B Lotus" w:hint="cs"/>
                <w:sz w:val="22"/>
                <w:szCs w:val="22"/>
                <w:rtl/>
              </w:rPr>
              <w:t>86</w:t>
            </w:r>
          </w:p>
        </w:tc>
        <w:tc>
          <w:tcPr>
            <w:tcW w:w="657" w:type="pct"/>
            <w:tcBorders>
              <w:top w:val="single" w:sz="4" w:space="0" w:color="DEEAF6" w:themeColor="accent1" w:themeTint="33"/>
            </w:tcBorders>
            <w:shd w:val="clear" w:color="auto" w:fill="auto"/>
            <w:vAlign w:val="center"/>
          </w:tcPr>
          <w:p w14:paraId="23A1B4BF" w14:textId="3B2251C7" w:rsidR="0059020E" w:rsidRPr="00977AAA" w:rsidRDefault="0059020E" w:rsidP="00413BB1">
            <w:pPr>
              <w:pStyle w:val="TableParagraph"/>
              <w:rPr>
                <w:rFonts w:cs="B Lotus"/>
                <w:sz w:val="22"/>
                <w:szCs w:val="22"/>
                <w:rtl/>
              </w:rPr>
            </w:pPr>
            <w:r w:rsidRPr="00977AAA">
              <w:rPr>
                <w:rFonts w:cs="B Lotus"/>
                <w:sz w:val="22"/>
                <w:szCs w:val="22"/>
                <w:rtl/>
              </w:rPr>
              <w:t>ﮔﻨﺒﺪﻗﺎﺑﻮس</w:t>
            </w:r>
          </w:p>
        </w:tc>
        <w:tc>
          <w:tcPr>
            <w:tcW w:w="630" w:type="pct"/>
            <w:tcBorders>
              <w:top w:val="single" w:sz="4" w:space="0" w:color="DEEAF6" w:themeColor="accent1" w:themeTint="33"/>
            </w:tcBorders>
            <w:shd w:val="clear" w:color="auto" w:fill="auto"/>
            <w:vAlign w:val="center"/>
          </w:tcPr>
          <w:p w14:paraId="0D9FCDA5" w14:textId="2EA80D5F" w:rsidR="0059020E" w:rsidRPr="00977AAA" w:rsidRDefault="0059020E" w:rsidP="00413BB1">
            <w:pPr>
              <w:pStyle w:val="TableParagraph"/>
              <w:rPr>
                <w:rFonts w:cs="B Lotus"/>
                <w:sz w:val="22"/>
                <w:szCs w:val="22"/>
                <w:rtl/>
              </w:rPr>
            </w:pPr>
            <w:r w:rsidRPr="00977AAA">
              <w:rPr>
                <w:rFonts w:cs="B Lotus"/>
                <w:sz w:val="22"/>
                <w:szCs w:val="22"/>
                <w:rtl/>
              </w:rPr>
              <w:t>150</w:t>
            </w:r>
          </w:p>
        </w:tc>
        <w:tc>
          <w:tcPr>
            <w:tcW w:w="405" w:type="pct"/>
            <w:tcBorders>
              <w:top w:val="single" w:sz="4" w:space="0" w:color="DEEAF6" w:themeColor="accent1" w:themeTint="33"/>
            </w:tcBorders>
            <w:shd w:val="clear" w:color="auto" w:fill="auto"/>
            <w:vAlign w:val="center"/>
          </w:tcPr>
          <w:p w14:paraId="46A0E6A4" w14:textId="0015B355" w:rsidR="0059020E" w:rsidRPr="00977AAA" w:rsidRDefault="0059020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863" w:type="pct"/>
            <w:tcBorders>
              <w:top w:val="single" w:sz="4" w:space="0" w:color="DEEAF6" w:themeColor="accent1" w:themeTint="33"/>
            </w:tcBorders>
            <w:shd w:val="clear" w:color="auto" w:fill="auto"/>
            <w:vAlign w:val="center"/>
          </w:tcPr>
          <w:p w14:paraId="25BD0828" w14:textId="5B8D71BC" w:rsidR="0059020E" w:rsidRPr="00977AAA" w:rsidRDefault="0059020E" w:rsidP="00413BB1">
            <w:pPr>
              <w:pStyle w:val="TableParagraph"/>
              <w:rPr>
                <w:rFonts w:cs="B Lotus"/>
                <w:sz w:val="22"/>
                <w:szCs w:val="22"/>
                <w:rtl/>
              </w:rPr>
            </w:pPr>
            <w:r w:rsidRPr="00977AAA">
              <w:rPr>
                <w:rFonts w:cs="B Lotus" w:hint="cs"/>
                <w:sz w:val="22"/>
                <w:szCs w:val="22"/>
                <w:rtl/>
              </w:rPr>
              <w:t>44.6</w:t>
            </w:r>
          </w:p>
        </w:tc>
        <w:tc>
          <w:tcPr>
            <w:tcW w:w="358" w:type="pct"/>
            <w:tcBorders>
              <w:top w:val="single" w:sz="4" w:space="0" w:color="DEEAF6" w:themeColor="accent1" w:themeTint="33"/>
            </w:tcBorders>
            <w:shd w:val="clear" w:color="auto" w:fill="auto"/>
            <w:vAlign w:val="center"/>
          </w:tcPr>
          <w:p w14:paraId="5FEEB38E" w14:textId="5C51196E" w:rsidR="0059020E" w:rsidRPr="00977AAA" w:rsidRDefault="0059020E"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920" w:type="pct"/>
            <w:tcBorders>
              <w:top w:val="single" w:sz="4" w:space="0" w:color="DEEAF6" w:themeColor="accent1" w:themeTint="33"/>
            </w:tcBorders>
            <w:shd w:val="clear" w:color="auto" w:fill="auto"/>
            <w:vAlign w:val="center"/>
          </w:tcPr>
          <w:p w14:paraId="636B444C" w14:textId="2E497A29" w:rsidR="0059020E" w:rsidRPr="00977AAA" w:rsidRDefault="0059020E" w:rsidP="00413BB1">
            <w:pPr>
              <w:pStyle w:val="TableParagraph"/>
              <w:rPr>
                <w:rFonts w:cs="B Lotus"/>
                <w:sz w:val="22"/>
                <w:szCs w:val="22"/>
                <w:rtl/>
              </w:rPr>
            </w:pPr>
            <w:r w:rsidRPr="00977AAA">
              <w:rPr>
                <w:rFonts w:cs="B Lotus" w:hint="cs"/>
                <w:sz w:val="22"/>
                <w:szCs w:val="22"/>
                <w:rtl/>
              </w:rPr>
              <w:t>6.3-</w:t>
            </w:r>
          </w:p>
        </w:tc>
        <w:tc>
          <w:tcPr>
            <w:tcW w:w="751" w:type="pct"/>
            <w:tcBorders>
              <w:top w:val="single" w:sz="4" w:space="0" w:color="DEEAF6" w:themeColor="accent1" w:themeTint="33"/>
            </w:tcBorders>
            <w:shd w:val="clear" w:color="auto" w:fill="auto"/>
            <w:vAlign w:val="center"/>
          </w:tcPr>
          <w:p w14:paraId="2527FF2A" w14:textId="53E051A2" w:rsidR="0059020E" w:rsidRPr="00977AAA" w:rsidRDefault="0059020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59020E" w:rsidRPr="00977AAA" w14:paraId="21D2F380" w14:textId="77777777" w:rsidTr="00413BB1">
        <w:trPr>
          <w:trHeight w:val="402"/>
        </w:trPr>
        <w:tc>
          <w:tcPr>
            <w:tcW w:w="416" w:type="pct"/>
            <w:tcBorders>
              <w:top w:val="single" w:sz="4" w:space="0" w:color="DEEAF6" w:themeColor="accent1" w:themeTint="33"/>
            </w:tcBorders>
            <w:shd w:val="clear" w:color="auto" w:fill="5B9BD5" w:themeFill="accent1"/>
            <w:vAlign w:val="center"/>
          </w:tcPr>
          <w:p w14:paraId="3795B929" w14:textId="5FA88C6A" w:rsidR="0059020E" w:rsidRPr="00977AAA" w:rsidRDefault="0059020E" w:rsidP="00413BB1">
            <w:pPr>
              <w:pStyle w:val="TableParagraph"/>
              <w:rPr>
                <w:rFonts w:cs="B Lotus"/>
                <w:sz w:val="22"/>
                <w:szCs w:val="22"/>
                <w:rtl/>
              </w:rPr>
            </w:pPr>
            <w:r w:rsidRPr="00977AAA">
              <w:rPr>
                <w:rFonts w:cs="B Lotus" w:hint="cs"/>
                <w:sz w:val="22"/>
                <w:szCs w:val="22"/>
                <w:rtl/>
              </w:rPr>
              <w:t>87</w:t>
            </w:r>
          </w:p>
        </w:tc>
        <w:tc>
          <w:tcPr>
            <w:tcW w:w="657" w:type="pct"/>
            <w:tcBorders>
              <w:top w:val="single" w:sz="4" w:space="0" w:color="DEEAF6" w:themeColor="accent1" w:themeTint="33"/>
            </w:tcBorders>
            <w:shd w:val="clear" w:color="auto" w:fill="D5DCE4" w:themeFill="text2" w:themeFillTint="33"/>
            <w:vAlign w:val="center"/>
          </w:tcPr>
          <w:p w14:paraId="05ED1FF5" w14:textId="601FB32B" w:rsidR="0059020E" w:rsidRPr="00977AAA" w:rsidRDefault="0059020E" w:rsidP="00413BB1">
            <w:pPr>
              <w:pStyle w:val="TableParagraph"/>
              <w:rPr>
                <w:rFonts w:cs="B Lotus"/>
                <w:sz w:val="22"/>
                <w:szCs w:val="22"/>
                <w:rtl/>
              </w:rPr>
            </w:pPr>
            <w:r w:rsidRPr="00977AAA">
              <w:rPr>
                <w:rFonts w:cs="B Lotus"/>
                <w:sz w:val="22"/>
                <w:szCs w:val="22"/>
                <w:rtl/>
              </w:rPr>
              <w:t>ﮔﻨﺎﺑﺎد</w:t>
            </w:r>
          </w:p>
        </w:tc>
        <w:tc>
          <w:tcPr>
            <w:tcW w:w="630" w:type="pct"/>
            <w:tcBorders>
              <w:top w:val="single" w:sz="4" w:space="0" w:color="DEEAF6" w:themeColor="accent1" w:themeTint="33"/>
            </w:tcBorders>
            <w:shd w:val="clear" w:color="auto" w:fill="D5DCE4" w:themeFill="text2" w:themeFillTint="33"/>
            <w:vAlign w:val="center"/>
          </w:tcPr>
          <w:p w14:paraId="74EFA71C" w14:textId="3B2971B5" w:rsidR="0059020E" w:rsidRPr="00977AAA" w:rsidRDefault="0059020E" w:rsidP="00413BB1">
            <w:pPr>
              <w:pStyle w:val="TableParagraph"/>
              <w:rPr>
                <w:rFonts w:cs="B Lotus"/>
                <w:sz w:val="22"/>
                <w:szCs w:val="22"/>
                <w:rtl/>
              </w:rPr>
            </w:pPr>
            <w:r w:rsidRPr="00977AAA">
              <w:rPr>
                <w:rFonts w:cs="B Lotus"/>
                <w:sz w:val="22"/>
                <w:szCs w:val="22"/>
                <w:rtl/>
              </w:rPr>
              <w:t>1150</w:t>
            </w:r>
          </w:p>
        </w:tc>
        <w:tc>
          <w:tcPr>
            <w:tcW w:w="405" w:type="pct"/>
            <w:tcBorders>
              <w:top w:val="single" w:sz="4" w:space="0" w:color="DEEAF6" w:themeColor="accent1" w:themeTint="33"/>
            </w:tcBorders>
            <w:shd w:val="clear" w:color="auto" w:fill="D5DCE4" w:themeFill="text2" w:themeFillTint="33"/>
            <w:vAlign w:val="center"/>
          </w:tcPr>
          <w:p w14:paraId="28EAC45A" w14:textId="3FFBF49C" w:rsidR="0059020E" w:rsidRPr="00977AAA" w:rsidRDefault="0059020E"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863" w:type="pct"/>
            <w:tcBorders>
              <w:top w:val="single" w:sz="4" w:space="0" w:color="DEEAF6" w:themeColor="accent1" w:themeTint="33"/>
            </w:tcBorders>
            <w:shd w:val="clear" w:color="auto" w:fill="D5DCE4" w:themeFill="text2" w:themeFillTint="33"/>
            <w:vAlign w:val="center"/>
          </w:tcPr>
          <w:p w14:paraId="517B68D1" w14:textId="3FE3E5EE" w:rsidR="0059020E" w:rsidRPr="00977AAA" w:rsidRDefault="0059020E" w:rsidP="00413BB1">
            <w:pPr>
              <w:pStyle w:val="TableParagraph"/>
              <w:rPr>
                <w:rFonts w:cs="B Lotus"/>
                <w:sz w:val="22"/>
                <w:szCs w:val="22"/>
                <w:rtl/>
              </w:rPr>
            </w:pPr>
            <w:r w:rsidRPr="00977AAA">
              <w:rPr>
                <w:rFonts w:cs="B Lotus" w:hint="cs"/>
                <w:sz w:val="22"/>
                <w:szCs w:val="22"/>
                <w:rtl/>
              </w:rPr>
              <w:t>47</w:t>
            </w:r>
          </w:p>
        </w:tc>
        <w:tc>
          <w:tcPr>
            <w:tcW w:w="358" w:type="pct"/>
            <w:tcBorders>
              <w:top w:val="single" w:sz="4" w:space="0" w:color="DEEAF6" w:themeColor="accent1" w:themeTint="33"/>
            </w:tcBorders>
            <w:shd w:val="clear" w:color="auto" w:fill="D5DCE4" w:themeFill="text2" w:themeFillTint="33"/>
            <w:vAlign w:val="center"/>
          </w:tcPr>
          <w:p w14:paraId="0670F5A4" w14:textId="24F8AC76" w:rsidR="0059020E" w:rsidRPr="00977AAA" w:rsidRDefault="0059020E" w:rsidP="00413BB1">
            <w:pPr>
              <w:pStyle w:val="TableParagraph"/>
              <w:rPr>
                <w:rFonts w:asciiTheme="majorBidi" w:hAnsiTheme="majorBidi" w:cs="B Lotus"/>
                <w:sz w:val="22"/>
                <w:szCs w:val="22"/>
              </w:rPr>
            </w:pPr>
            <w:r w:rsidRPr="00977AAA">
              <w:rPr>
                <w:rFonts w:asciiTheme="majorBidi" w:hAnsiTheme="majorBidi" w:cs="B Lotus"/>
                <w:sz w:val="22"/>
                <w:szCs w:val="22"/>
              </w:rPr>
              <w:t>C</w:t>
            </w:r>
          </w:p>
        </w:tc>
        <w:tc>
          <w:tcPr>
            <w:tcW w:w="920" w:type="pct"/>
            <w:tcBorders>
              <w:top w:val="single" w:sz="4" w:space="0" w:color="DEEAF6" w:themeColor="accent1" w:themeTint="33"/>
            </w:tcBorders>
            <w:shd w:val="clear" w:color="auto" w:fill="D5DCE4" w:themeFill="text2" w:themeFillTint="33"/>
            <w:vAlign w:val="center"/>
          </w:tcPr>
          <w:p w14:paraId="368C54A5" w14:textId="72FCEBE7" w:rsidR="0059020E" w:rsidRPr="00977AAA" w:rsidRDefault="0059020E" w:rsidP="00413BB1">
            <w:pPr>
              <w:pStyle w:val="TableParagraph"/>
              <w:rPr>
                <w:rFonts w:cs="B Lotus"/>
                <w:sz w:val="22"/>
                <w:szCs w:val="22"/>
                <w:rtl/>
              </w:rPr>
            </w:pPr>
            <w:r w:rsidRPr="00977AAA">
              <w:rPr>
                <w:rFonts w:cs="B Lotus" w:hint="cs"/>
                <w:sz w:val="22"/>
                <w:szCs w:val="22"/>
                <w:rtl/>
              </w:rPr>
              <w:t>17-</w:t>
            </w:r>
          </w:p>
        </w:tc>
        <w:tc>
          <w:tcPr>
            <w:tcW w:w="751" w:type="pct"/>
            <w:tcBorders>
              <w:top w:val="single" w:sz="4" w:space="0" w:color="DEEAF6" w:themeColor="accent1" w:themeTint="33"/>
            </w:tcBorders>
            <w:shd w:val="clear" w:color="auto" w:fill="D5DCE4" w:themeFill="text2" w:themeFillTint="33"/>
            <w:vAlign w:val="center"/>
          </w:tcPr>
          <w:p w14:paraId="4097FD08" w14:textId="6BF2F03B" w:rsidR="0059020E" w:rsidRPr="00977AAA" w:rsidRDefault="0059020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59020E" w:rsidRPr="00977AAA" w14:paraId="2C5D9C0C" w14:textId="77777777" w:rsidTr="00413BB1">
        <w:trPr>
          <w:trHeight w:val="402"/>
        </w:trPr>
        <w:tc>
          <w:tcPr>
            <w:tcW w:w="416" w:type="pct"/>
            <w:tcBorders>
              <w:top w:val="single" w:sz="4" w:space="0" w:color="DEEAF6" w:themeColor="accent1" w:themeTint="33"/>
            </w:tcBorders>
            <w:shd w:val="clear" w:color="auto" w:fill="5B9BD5" w:themeFill="accent1"/>
            <w:vAlign w:val="center"/>
          </w:tcPr>
          <w:p w14:paraId="34D435F0" w14:textId="61F6F640" w:rsidR="0059020E" w:rsidRPr="00977AAA" w:rsidRDefault="0059020E" w:rsidP="00413BB1">
            <w:pPr>
              <w:pStyle w:val="TableParagraph"/>
              <w:rPr>
                <w:rFonts w:cs="B Lotus"/>
                <w:sz w:val="22"/>
                <w:szCs w:val="22"/>
                <w:rtl/>
              </w:rPr>
            </w:pPr>
            <w:r w:rsidRPr="00977AAA">
              <w:rPr>
                <w:rFonts w:cs="B Lotus" w:hint="cs"/>
                <w:sz w:val="22"/>
                <w:szCs w:val="22"/>
                <w:rtl/>
              </w:rPr>
              <w:t>88</w:t>
            </w:r>
          </w:p>
        </w:tc>
        <w:tc>
          <w:tcPr>
            <w:tcW w:w="657" w:type="pct"/>
            <w:tcBorders>
              <w:top w:val="single" w:sz="4" w:space="0" w:color="DEEAF6" w:themeColor="accent1" w:themeTint="33"/>
            </w:tcBorders>
            <w:shd w:val="clear" w:color="auto" w:fill="auto"/>
            <w:vAlign w:val="center"/>
          </w:tcPr>
          <w:p w14:paraId="4C261A1E" w14:textId="5A51E7F7" w:rsidR="0059020E" w:rsidRPr="00CA1B0D" w:rsidRDefault="0059020E" w:rsidP="00413BB1">
            <w:pPr>
              <w:pStyle w:val="TableParagraph"/>
              <w:rPr>
                <w:rFonts w:cs="B Lotus"/>
                <w:sz w:val="22"/>
                <w:szCs w:val="22"/>
                <w:rtl/>
              </w:rPr>
            </w:pPr>
            <w:r w:rsidRPr="00CA1B0D">
              <w:rPr>
                <w:rFonts w:cs="B Lotus"/>
                <w:sz w:val="22"/>
                <w:szCs w:val="22"/>
                <w:rtl/>
              </w:rPr>
              <w:t>ﻻر ﻓﺎرس</w:t>
            </w:r>
          </w:p>
        </w:tc>
        <w:tc>
          <w:tcPr>
            <w:tcW w:w="630" w:type="pct"/>
            <w:tcBorders>
              <w:top w:val="single" w:sz="4" w:space="0" w:color="DEEAF6" w:themeColor="accent1" w:themeTint="33"/>
            </w:tcBorders>
            <w:shd w:val="clear" w:color="auto" w:fill="auto"/>
            <w:vAlign w:val="center"/>
          </w:tcPr>
          <w:p w14:paraId="6CC4DA3F" w14:textId="133CCC18" w:rsidR="0059020E" w:rsidRPr="00CA1B0D" w:rsidRDefault="0059020E" w:rsidP="00413BB1">
            <w:pPr>
              <w:pStyle w:val="TableParagraph"/>
              <w:rPr>
                <w:rFonts w:cs="B Lotus"/>
                <w:sz w:val="22"/>
                <w:szCs w:val="22"/>
                <w:rtl/>
              </w:rPr>
            </w:pPr>
            <w:r w:rsidRPr="00CA1B0D">
              <w:rPr>
                <w:rFonts w:cs="B Lotus"/>
                <w:sz w:val="22"/>
                <w:szCs w:val="22"/>
                <w:rtl/>
              </w:rPr>
              <w:t>900</w:t>
            </w:r>
          </w:p>
        </w:tc>
        <w:tc>
          <w:tcPr>
            <w:tcW w:w="405" w:type="pct"/>
            <w:tcBorders>
              <w:top w:val="single" w:sz="4" w:space="0" w:color="DEEAF6" w:themeColor="accent1" w:themeTint="33"/>
            </w:tcBorders>
            <w:shd w:val="clear" w:color="auto" w:fill="auto"/>
            <w:vAlign w:val="center"/>
          </w:tcPr>
          <w:p w14:paraId="56F58B8F" w14:textId="1E6E74A3" w:rsidR="0059020E" w:rsidRPr="00CA1B0D" w:rsidRDefault="0059020E" w:rsidP="00413BB1">
            <w:pPr>
              <w:pStyle w:val="TableParagraph"/>
              <w:rPr>
                <w:rFonts w:asciiTheme="majorBidi" w:hAnsiTheme="majorBidi" w:cs="B Lotus"/>
                <w:sz w:val="22"/>
                <w:szCs w:val="22"/>
              </w:rPr>
            </w:pPr>
            <w:r w:rsidRPr="00CA1B0D">
              <w:rPr>
                <w:rFonts w:asciiTheme="majorBidi" w:hAnsiTheme="majorBidi" w:cs="B Lotus"/>
                <w:sz w:val="22"/>
                <w:szCs w:val="22"/>
              </w:rPr>
              <w:t>A</w:t>
            </w:r>
          </w:p>
        </w:tc>
        <w:tc>
          <w:tcPr>
            <w:tcW w:w="863" w:type="pct"/>
            <w:tcBorders>
              <w:top w:val="single" w:sz="4" w:space="0" w:color="DEEAF6" w:themeColor="accent1" w:themeTint="33"/>
            </w:tcBorders>
            <w:shd w:val="clear" w:color="auto" w:fill="auto"/>
            <w:vAlign w:val="center"/>
          </w:tcPr>
          <w:p w14:paraId="24F7E3B6" w14:textId="0E7D425F" w:rsidR="0059020E" w:rsidRPr="00CA1B0D" w:rsidRDefault="0059020E" w:rsidP="00413BB1">
            <w:pPr>
              <w:pStyle w:val="TableParagraph"/>
              <w:rPr>
                <w:rFonts w:cs="B Lotus"/>
                <w:sz w:val="22"/>
                <w:szCs w:val="22"/>
                <w:rtl/>
              </w:rPr>
            </w:pPr>
            <w:r w:rsidRPr="00CA1B0D">
              <w:rPr>
                <w:rFonts w:cs="B Lotus" w:hint="cs"/>
                <w:sz w:val="22"/>
                <w:szCs w:val="22"/>
                <w:rtl/>
              </w:rPr>
              <w:t>46.2</w:t>
            </w:r>
          </w:p>
        </w:tc>
        <w:tc>
          <w:tcPr>
            <w:tcW w:w="358" w:type="pct"/>
            <w:tcBorders>
              <w:top w:val="single" w:sz="4" w:space="0" w:color="DEEAF6" w:themeColor="accent1" w:themeTint="33"/>
            </w:tcBorders>
            <w:shd w:val="clear" w:color="auto" w:fill="auto"/>
            <w:vAlign w:val="center"/>
          </w:tcPr>
          <w:p w14:paraId="54E79322" w14:textId="7667EFFB" w:rsidR="0059020E" w:rsidRPr="00CA1B0D" w:rsidRDefault="0059020E" w:rsidP="00413BB1">
            <w:pPr>
              <w:pStyle w:val="TableParagraph"/>
              <w:rPr>
                <w:rFonts w:asciiTheme="majorBidi" w:hAnsiTheme="majorBidi" w:cs="B Lotus"/>
                <w:sz w:val="22"/>
                <w:szCs w:val="22"/>
              </w:rPr>
            </w:pPr>
            <w:r w:rsidRPr="00CA1B0D">
              <w:rPr>
                <w:rFonts w:asciiTheme="majorBidi" w:hAnsiTheme="majorBidi" w:cs="B Lotus"/>
                <w:sz w:val="22"/>
                <w:szCs w:val="22"/>
              </w:rPr>
              <w:t>C</w:t>
            </w:r>
          </w:p>
        </w:tc>
        <w:tc>
          <w:tcPr>
            <w:tcW w:w="920" w:type="pct"/>
            <w:tcBorders>
              <w:top w:val="single" w:sz="4" w:space="0" w:color="DEEAF6" w:themeColor="accent1" w:themeTint="33"/>
            </w:tcBorders>
            <w:shd w:val="clear" w:color="auto" w:fill="auto"/>
            <w:vAlign w:val="center"/>
          </w:tcPr>
          <w:p w14:paraId="53046D45" w14:textId="0C6E563D" w:rsidR="0059020E" w:rsidRPr="00CA1B0D" w:rsidRDefault="0059020E" w:rsidP="00413BB1">
            <w:pPr>
              <w:pStyle w:val="TableParagraph"/>
              <w:rPr>
                <w:rFonts w:cs="B Lotus"/>
                <w:sz w:val="22"/>
                <w:szCs w:val="22"/>
                <w:rtl/>
              </w:rPr>
            </w:pPr>
            <w:r w:rsidRPr="00CA1B0D">
              <w:rPr>
                <w:rFonts w:cs="B Lotus" w:hint="cs"/>
                <w:sz w:val="22"/>
                <w:szCs w:val="22"/>
                <w:rtl/>
              </w:rPr>
              <w:t>1</w:t>
            </w:r>
          </w:p>
        </w:tc>
        <w:tc>
          <w:tcPr>
            <w:tcW w:w="751" w:type="pct"/>
            <w:tcBorders>
              <w:top w:val="single" w:sz="4" w:space="0" w:color="DEEAF6" w:themeColor="accent1" w:themeTint="33"/>
            </w:tcBorders>
            <w:shd w:val="clear" w:color="auto" w:fill="auto"/>
            <w:vAlign w:val="center"/>
          </w:tcPr>
          <w:p w14:paraId="6BE0DBD0" w14:textId="7FEF24EB" w:rsidR="0059020E" w:rsidRPr="00CA1B0D" w:rsidRDefault="0059020E" w:rsidP="00413BB1">
            <w:pPr>
              <w:pStyle w:val="TableParagraph"/>
              <w:rPr>
                <w:rFonts w:asciiTheme="majorBidi" w:hAnsiTheme="majorBidi" w:cs="B Lotus"/>
                <w:sz w:val="22"/>
                <w:szCs w:val="22"/>
              </w:rPr>
            </w:pPr>
            <w:r w:rsidRPr="00CA1B0D">
              <w:rPr>
                <w:rFonts w:asciiTheme="majorBidi" w:hAnsiTheme="majorBidi" w:cs="B Lotus"/>
                <w:sz w:val="22"/>
                <w:szCs w:val="22"/>
              </w:rPr>
              <w:t>A</w:t>
            </w:r>
          </w:p>
        </w:tc>
      </w:tr>
      <w:tr w:rsidR="00977AAA" w:rsidRPr="00977AAA" w14:paraId="53F3A568" w14:textId="77777777" w:rsidTr="00413BB1">
        <w:trPr>
          <w:trHeight w:val="402"/>
        </w:trPr>
        <w:tc>
          <w:tcPr>
            <w:tcW w:w="416" w:type="pct"/>
            <w:tcBorders>
              <w:top w:val="single" w:sz="4" w:space="0" w:color="DEEAF6" w:themeColor="accent1" w:themeTint="33"/>
            </w:tcBorders>
            <w:shd w:val="clear" w:color="auto" w:fill="5B9BD5" w:themeFill="accent1"/>
            <w:vAlign w:val="center"/>
          </w:tcPr>
          <w:p w14:paraId="1027C15A" w14:textId="22ACB5A5" w:rsidR="0002432E" w:rsidRPr="00977AAA" w:rsidRDefault="0002432E" w:rsidP="00413BB1">
            <w:pPr>
              <w:pStyle w:val="TableParagraph"/>
              <w:rPr>
                <w:rFonts w:cs="B Lotus"/>
                <w:sz w:val="22"/>
                <w:szCs w:val="22"/>
                <w:rtl/>
              </w:rPr>
            </w:pPr>
            <w:r w:rsidRPr="00977AAA">
              <w:rPr>
                <w:rFonts w:cs="B Lotus" w:hint="cs"/>
                <w:sz w:val="22"/>
                <w:szCs w:val="22"/>
                <w:rtl/>
              </w:rPr>
              <w:t>89</w:t>
            </w:r>
          </w:p>
        </w:tc>
        <w:tc>
          <w:tcPr>
            <w:tcW w:w="657" w:type="pct"/>
            <w:tcBorders>
              <w:top w:val="single" w:sz="4" w:space="0" w:color="DEEAF6" w:themeColor="accent1" w:themeTint="33"/>
            </w:tcBorders>
            <w:shd w:val="clear" w:color="auto" w:fill="D5DCE4" w:themeFill="text2" w:themeFillTint="33"/>
            <w:vAlign w:val="center"/>
          </w:tcPr>
          <w:p w14:paraId="60314959" w14:textId="254CCD65" w:rsidR="0002432E" w:rsidRPr="00977AAA" w:rsidRDefault="0002432E" w:rsidP="00413BB1">
            <w:pPr>
              <w:pStyle w:val="TableParagraph"/>
              <w:rPr>
                <w:rFonts w:cs="B Lotus"/>
                <w:sz w:val="22"/>
                <w:szCs w:val="22"/>
                <w:rtl/>
              </w:rPr>
            </w:pPr>
            <w:r w:rsidRPr="00977AAA">
              <w:rPr>
                <w:rFonts w:cs="B Lotus"/>
                <w:sz w:val="22"/>
                <w:szCs w:val="22"/>
                <w:rtl/>
              </w:rPr>
              <w:t>ﻻﻫﻴﺠﺎن</w:t>
            </w:r>
          </w:p>
        </w:tc>
        <w:tc>
          <w:tcPr>
            <w:tcW w:w="630" w:type="pct"/>
            <w:tcBorders>
              <w:top w:val="single" w:sz="4" w:space="0" w:color="DEEAF6" w:themeColor="accent1" w:themeTint="33"/>
            </w:tcBorders>
            <w:shd w:val="clear" w:color="auto" w:fill="D5DCE4" w:themeFill="text2" w:themeFillTint="33"/>
            <w:vAlign w:val="center"/>
          </w:tcPr>
          <w:p w14:paraId="5DD7C940" w14:textId="7E96DBF2" w:rsidR="0002432E" w:rsidRPr="00977AAA" w:rsidRDefault="004A2E8F" w:rsidP="00413BB1">
            <w:pPr>
              <w:pStyle w:val="TableParagraph"/>
              <w:rPr>
                <w:rFonts w:asciiTheme="majorBidi" w:hAnsiTheme="majorBidi" w:cs="B Lotus"/>
                <w:sz w:val="22"/>
                <w:szCs w:val="22"/>
              </w:rPr>
            </w:pPr>
            <w:r w:rsidRPr="00977AAA">
              <w:rPr>
                <w:rFonts w:cs="B Lotus" w:hint="cs"/>
                <w:sz w:val="22"/>
                <w:szCs w:val="22"/>
                <w:rtl/>
              </w:rPr>
              <w:t>2-</w:t>
            </w:r>
          </w:p>
        </w:tc>
        <w:tc>
          <w:tcPr>
            <w:tcW w:w="405" w:type="pct"/>
            <w:tcBorders>
              <w:top w:val="single" w:sz="4" w:space="0" w:color="DEEAF6" w:themeColor="accent1" w:themeTint="33"/>
            </w:tcBorders>
            <w:shd w:val="clear" w:color="auto" w:fill="D5DCE4" w:themeFill="text2" w:themeFillTint="33"/>
            <w:vAlign w:val="center"/>
          </w:tcPr>
          <w:p w14:paraId="3A5087FF" w14:textId="07184519"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863" w:type="pct"/>
            <w:tcBorders>
              <w:top w:val="single" w:sz="4" w:space="0" w:color="DEEAF6" w:themeColor="accent1" w:themeTint="33"/>
            </w:tcBorders>
            <w:shd w:val="clear" w:color="auto" w:fill="D5DCE4" w:themeFill="text2" w:themeFillTint="33"/>
            <w:vAlign w:val="center"/>
          </w:tcPr>
          <w:p w14:paraId="3E7E231E" w14:textId="4F19D3B1" w:rsidR="0002432E" w:rsidRPr="00977AAA" w:rsidRDefault="00341528" w:rsidP="00413BB1">
            <w:pPr>
              <w:pStyle w:val="TableParagraph"/>
              <w:rPr>
                <w:rFonts w:cs="B Lotus"/>
                <w:sz w:val="22"/>
                <w:szCs w:val="22"/>
              </w:rPr>
            </w:pPr>
            <w:r w:rsidRPr="00977AAA">
              <w:rPr>
                <w:rFonts w:cs="B Lotus" w:hint="cs"/>
                <w:sz w:val="22"/>
                <w:szCs w:val="22"/>
                <w:rtl/>
              </w:rPr>
              <w:t>37.5</w:t>
            </w:r>
          </w:p>
        </w:tc>
        <w:tc>
          <w:tcPr>
            <w:tcW w:w="358" w:type="pct"/>
            <w:tcBorders>
              <w:top w:val="single" w:sz="4" w:space="0" w:color="DEEAF6" w:themeColor="accent1" w:themeTint="33"/>
            </w:tcBorders>
            <w:shd w:val="clear" w:color="auto" w:fill="D5DCE4" w:themeFill="text2" w:themeFillTint="33"/>
            <w:vAlign w:val="center"/>
          </w:tcPr>
          <w:p w14:paraId="08161BCE" w14:textId="574F0A68"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920" w:type="pct"/>
            <w:tcBorders>
              <w:top w:val="single" w:sz="4" w:space="0" w:color="DEEAF6" w:themeColor="accent1" w:themeTint="33"/>
            </w:tcBorders>
            <w:shd w:val="clear" w:color="auto" w:fill="D5DCE4" w:themeFill="text2" w:themeFillTint="33"/>
            <w:vAlign w:val="center"/>
          </w:tcPr>
          <w:p w14:paraId="53356282" w14:textId="02DE58B3" w:rsidR="0002432E" w:rsidRPr="00977AAA" w:rsidRDefault="00341528" w:rsidP="00413BB1">
            <w:pPr>
              <w:pStyle w:val="TableParagraph"/>
              <w:rPr>
                <w:rFonts w:cs="B Lotus"/>
                <w:sz w:val="22"/>
                <w:szCs w:val="22"/>
              </w:rPr>
            </w:pPr>
            <w:r w:rsidRPr="00977AAA">
              <w:rPr>
                <w:rFonts w:cs="B Lotus" w:hint="cs"/>
                <w:sz w:val="22"/>
                <w:szCs w:val="22"/>
                <w:rtl/>
              </w:rPr>
              <w:t>4-</w:t>
            </w:r>
          </w:p>
        </w:tc>
        <w:tc>
          <w:tcPr>
            <w:tcW w:w="751" w:type="pct"/>
            <w:tcBorders>
              <w:top w:val="single" w:sz="4" w:space="0" w:color="DEEAF6" w:themeColor="accent1" w:themeTint="33"/>
            </w:tcBorders>
            <w:shd w:val="clear" w:color="auto" w:fill="D5DCE4" w:themeFill="text2" w:themeFillTint="33"/>
            <w:vAlign w:val="center"/>
          </w:tcPr>
          <w:p w14:paraId="421109AA" w14:textId="0CD39660"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70B3CE2E" w14:textId="77777777" w:rsidTr="00413BB1">
        <w:trPr>
          <w:trHeight w:val="402"/>
        </w:trPr>
        <w:tc>
          <w:tcPr>
            <w:tcW w:w="416" w:type="pct"/>
            <w:shd w:val="clear" w:color="auto" w:fill="5B9BD5" w:themeFill="accent1"/>
            <w:vAlign w:val="center"/>
          </w:tcPr>
          <w:p w14:paraId="7846125F" w14:textId="6CA63384" w:rsidR="0002432E" w:rsidRPr="00977AAA" w:rsidRDefault="0002432E" w:rsidP="00413BB1">
            <w:pPr>
              <w:pStyle w:val="TableParagraph"/>
              <w:rPr>
                <w:rFonts w:cs="B Lotus"/>
                <w:sz w:val="22"/>
                <w:szCs w:val="22"/>
                <w:rtl/>
              </w:rPr>
            </w:pPr>
            <w:r w:rsidRPr="00977AAA">
              <w:rPr>
                <w:rFonts w:cs="B Lotus" w:hint="cs"/>
                <w:sz w:val="22"/>
                <w:szCs w:val="22"/>
                <w:rtl/>
              </w:rPr>
              <w:t>90</w:t>
            </w:r>
          </w:p>
        </w:tc>
        <w:tc>
          <w:tcPr>
            <w:tcW w:w="657" w:type="pct"/>
            <w:shd w:val="clear" w:color="auto" w:fill="auto"/>
            <w:vAlign w:val="center"/>
          </w:tcPr>
          <w:p w14:paraId="333BBB8D" w14:textId="3F133575" w:rsidR="0002432E" w:rsidRPr="00977AAA" w:rsidRDefault="0002432E" w:rsidP="00413BB1">
            <w:pPr>
              <w:pStyle w:val="TableParagraph"/>
              <w:rPr>
                <w:rFonts w:cs="B Lotus"/>
                <w:sz w:val="22"/>
                <w:szCs w:val="22"/>
                <w:rtl/>
              </w:rPr>
            </w:pPr>
            <w:r w:rsidRPr="00977AAA">
              <w:rPr>
                <w:rFonts w:cs="B Lotus"/>
                <w:sz w:val="22"/>
                <w:szCs w:val="22"/>
                <w:rtl/>
              </w:rPr>
              <w:t>ﻟﻮﺷﺎن</w:t>
            </w:r>
          </w:p>
        </w:tc>
        <w:tc>
          <w:tcPr>
            <w:tcW w:w="630" w:type="pct"/>
            <w:shd w:val="clear" w:color="auto" w:fill="auto"/>
            <w:vAlign w:val="center"/>
          </w:tcPr>
          <w:p w14:paraId="1596DF93" w14:textId="5458BF16" w:rsidR="0002432E" w:rsidRPr="00977AAA" w:rsidRDefault="004A2E8F" w:rsidP="00413BB1">
            <w:pPr>
              <w:pStyle w:val="TableParagraph"/>
              <w:rPr>
                <w:rFonts w:asciiTheme="majorBidi" w:hAnsiTheme="majorBidi" w:cs="B Lotus"/>
                <w:sz w:val="22"/>
                <w:szCs w:val="22"/>
              </w:rPr>
            </w:pPr>
            <w:r w:rsidRPr="00977AAA">
              <w:rPr>
                <w:rFonts w:asciiTheme="majorBidi" w:hAnsiTheme="majorBidi" w:cs="B Lotus" w:hint="cs"/>
                <w:sz w:val="22"/>
                <w:szCs w:val="22"/>
                <w:rtl/>
              </w:rPr>
              <w:t>550</w:t>
            </w:r>
          </w:p>
        </w:tc>
        <w:tc>
          <w:tcPr>
            <w:tcW w:w="405" w:type="pct"/>
            <w:shd w:val="clear" w:color="auto" w:fill="auto"/>
            <w:vAlign w:val="center"/>
          </w:tcPr>
          <w:p w14:paraId="580BCB97" w14:textId="33EE5AC9"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863" w:type="pct"/>
            <w:shd w:val="clear" w:color="auto" w:fill="auto"/>
            <w:vAlign w:val="center"/>
          </w:tcPr>
          <w:p w14:paraId="578E3ABE" w14:textId="74CAE287" w:rsidR="0002432E" w:rsidRPr="00977AAA" w:rsidRDefault="00341528" w:rsidP="00413BB1">
            <w:pPr>
              <w:pStyle w:val="TableParagraph"/>
              <w:rPr>
                <w:rFonts w:cs="B Lotus"/>
                <w:sz w:val="22"/>
                <w:szCs w:val="22"/>
              </w:rPr>
            </w:pPr>
            <w:r w:rsidRPr="00977AAA">
              <w:rPr>
                <w:rFonts w:cs="B Lotus" w:hint="cs"/>
                <w:sz w:val="22"/>
                <w:szCs w:val="22"/>
                <w:rtl/>
              </w:rPr>
              <w:t>44.5</w:t>
            </w:r>
          </w:p>
        </w:tc>
        <w:tc>
          <w:tcPr>
            <w:tcW w:w="358" w:type="pct"/>
            <w:shd w:val="clear" w:color="auto" w:fill="auto"/>
            <w:vAlign w:val="center"/>
          </w:tcPr>
          <w:p w14:paraId="06707187" w14:textId="3B7076CA"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920" w:type="pct"/>
            <w:shd w:val="clear" w:color="auto" w:fill="auto"/>
            <w:vAlign w:val="center"/>
          </w:tcPr>
          <w:p w14:paraId="22C00E1A" w14:textId="66218A14" w:rsidR="0002432E" w:rsidRPr="00977AAA" w:rsidRDefault="00341528" w:rsidP="00413BB1">
            <w:pPr>
              <w:pStyle w:val="TableParagraph"/>
              <w:rPr>
                <w:rFonts w:cs="B Lotus"/>
                <w:sz w:val="22"/>
                <w:szCs w:val="22"/>
              </w:rPr>
            </w:pPr>
            <w:r w:rsidRPr="00977AAA">
              <w:rPr>
                <w:rFonts w:cs="B Lotus" w:hint="cs"/>
                <w:sz w:val="22"/>
                <w:szCs w:val="22"/>
                <w:rtl/>
              </w:rPr>
              <w:t>2-</w:t>
            </w:r>
          </w:p>
        </w:tc>
        <w:tc>
          <w:tcPr>
            <w:tcW w:w="751" w:type="pct"/>
            <w:shd w:val="clear" w:color="auto" w:fill="auto"/>
            <w:vAlign w:val="center"/>
          </w:tcPr>
          <w:p w14:paraId="3CE9CEEA" w14:textId="1C00CE2D"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79C352E1" w14:textId="77777777" w:rsidTr="00413BB1">
        <w:trPr>
          <w:trHeight w:val="402"/>
        </w:trPr>
        <w:tc>
          <w:tcPr>
            <w:tcW w:w="416" w:type="pct"/>
            <w:shd w:val="clear" w:color="auto" w:fill="5B9BD5" w:themeFill="accent1"/>
            <w:vAlign w:val="center"/>
          </w:tcPr>
          <w:p w14:paraId="5885886E" w14:textId="528FDA81" w:rsidR="0002432E" w:rsidRPr="00977AAA" w:rsidRDefault="004A2E8F" w:rsidP="00413BB1">
            <w:pPr>
              <w:pStyle w:val="TableParagraph"/>
              <w:rPr>
                <w:rFonts w:cs="B Lotus"/>
                <w:sz w:val="22"/>
                <w:szCs w:val="22"/>
              </w:rPr>
            </w:pPr>
            <w:r w:rsidRPr="00977AAA">
              <w:rPr>
                <w:rFonts w:cs="B Lotus" w:hint="cs"/>
                <w:sz w:val="22"/>
                <w:szCs w:val="22"/>
                <w:rtl/>
              </w:rPr>
              <w:t>91</w:t>
            </w:r>
          </w:p>
        </w:tc>
        <w:tc>
          <w:tcPr>
            <w:tcW w:w="657" w:type="pct"/>
            <w:shd w:val="clear" w:color="auto" w:fill="D5DCE4" w:themeFill="text2" w:themeFillTint="33"/>
            <w:vAlign w:val="center"/>
          </w:tcPr>
          <w:p w14:paraId="15CFB842" w14:textId="1C6967EE" w:rsidR="0002432E" w:rsidRPr="00977AAA" w:rsidRDefault="0002432E" w:rsidP="00413BB1">
            <w:pPr>
              <w:pStyle w:val="TableParagraph"/>
              <w:rPr>
                <w:rFonts w:cs="B Lotus"/>
                <w:sz w:val="22"/>
                <w:szCs w:val="22"/>
                <w:lang w:bidi="fa-IR"/>
              </w:rPr>
            </w:pPr>
            <w:r w:rsidRPr="00977AAA">
              <w:rPr>
                <w:rFonts w:cs="B Lotus"/>
                <w:sz w:val="22"/>
                <w:szCs w:val="22"/>
                <w:rtl/>
              </w:rPr>
              <w:t>ﻣﺎﻛﻮ</w:t>
            </w:r>
          </w:p>
        </w:tc>
        <w:tc>
          <w:tcPr>
            <w:tcW w:w="630" w:type="pct"/>
            <w:shd w:val="clear" w:color="auto" w:fill="D5DCE4" w:themeFill="text2" w:themeFillTint="33"/>
            <w:vAlign w:val="center"/>
          </w:tcPr>
          <w:p w14:paraId="5CDC7CB7" w14:textId="20E92DF2" w:rsidR="0002432E" w:rsidRPr="00977AAA" w:rsidRDefault="004A2E8F" w:rsidP="00413BB1">
            <w:pPr>
              <w:pStyle w:val="TableParagraph"/>
              <w:rPr>
                <w:rFonts w:asciiTheme="majorBidi" w:hAnsiTheme="majorBidi" w:cs="B Lotus"/>
                <w:sz w:val="22"/>
                <w:szCs w:val="22"/>
              </w:rPr>
            </w:pPr>
            <w:r w:rsidRPr="00977AAA">
              <w:rPr>
                <w:rFonts w:asciiTheme="majorBidi" w:hAnsiTheme="majorBidi" w:cs="B Lotus" w:hint="cs"/>
                <w:sz w:val="22"/>
                <w:szCs w:val="22"/>
                <w:rtl/>
              </w:rPr>
              <w:t>1634</w:t>
            </w:r>
          </w:p>
        </w:tc>
        <w:tc>
          <w:tcPr>
            <w:tcW w:w="405" w:type="pct"/>
            <w:shd w:val="clear" w:color="auto" w:fill="D5DCE4" w:themeFill="text2" w:themeFillTint="33"/>
            <w:vAlign w:val="center"/>
          </w:tcPr>
          <w:p w14:paraId="11A94FED" w14:textId="21A57923"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C</w:t>
            </w:r>
          </w:p>
        </w:tc>
        <w:tc>
          <w:tcPr>
            <w:tcW w:w="863" w:type="pct"/>
            <w:shd w:val="clear" w:color="auto" w:fill="D5DCE4" w:themeFill="text2" w:themeFillTint="33"/>
            <w:vAlign w:val="center"/>
          </w:tcPr>
          <w:p w14:paraId="276BE99A" w14:textId="67454F07" w:rsidR="0002432E" w:rsidRPr="00977AAA" w:rsidRDefault="00341528" w:rsidP="00413BB1">
            <w:pPr>
              <w:pStyle w:val="TableParagraph"/>
              <w:rPr>
                <w:rFonts w:cs="B Lotus"/>
                <w:sz w:val="22"/>
                <w:szCs w:val="22"/>
              </w:rPr>
            </w:pPr>
            <w:r w:rsidRPr="00977AAA">
              <w:rPr>
                <w:rFonts w:cs="B Lotus" w:hint="cs"/>
                <w:sz w:val="22"/>
                <w:szCs w:val="22"/>
                <w:rtl/>
              </w:rPr>
              <w:t>39.5</w:t>
            </w:r>
          </w:p>
        </w:tc>
        <w:tc>
          <w:tcPr>
            <w:tcW w:w="358" w:type="pct"/>
            <w:shd w:val="clear" w:color="auto" w:fill="D5DCE4" w:themeFill="text2" w:themeFillTint="33"/>
            <w:vAlign w:val="center"/>
          </w:tcPr>
          <w:p w14:paraId="71ED7CC1" w14:textId="7BBC9B4F"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920" w:type="pct"/>
            <w:shd w:val="clear" w:color="auto" w:fill="D5DCE4" w:themeFill="text2" w:themeFillTint="33"/>
            <w:vAlign w:val="center"/>
          </w:tcPr>
          <w:p w14:paraId="3ED7E0B7" w14:textId="2FB9F3E7" w:rsidR="0002432E" w:rsidRPr="00977AAA" w:rsidRDefault="00341528" w:rsidP="00413BB1">
            <w:pPr>
              <w:pStyle w:val="TableParagraph"/>
              <w:rPr>
                <w:rFonts w:cs="B Lotus"/>
                <w:sz w:val="22"/>
                <w:szCs w:val="22"/>
              </w:rPr>
            </w:pPr>
            <w:r w:rsidRPr="00977AAA">
              <w:rPr>
                <w:rFonts w:cs="B Lotus" w:hint="cs"/>
                <w:sz w:val="22"/>
                <w:szCs w:val="22"/>
                <w:rtl/>
              </w:rPr>
              <w:t>17-</w:t>
            </w:r>
          </w:p>
        </w:tc>
        <w:tc>
          <w:tcPr>
            <w:tcW w:w="751" w:type="pct"/>
            <w:shd w:val="clear" w:color="auto" w:fill="D5DCE4" w:themeFill="text2" w:themeFillTint="33"/>
            <w:vAlign w:val="center"/>
          </w:tcPr>
          <w:p w14:paraId="7AD495D5" w14:textId="2AA98142"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74BF0FAC" w14:textId="77777777" w:rsidTr="00413BB1">
        <w:trPr>
          <w:trHeight w:val="401"/>
        </w:trPr>
        <w:tc>
          <w:tcPr>
            <w:tcW w:w="416" w:type="pct"/>
            <w:shd w:val="clear" w:color="auto" w:fill="5B9BD5" w:themeFill="accent1"/>
            <w:vAlign w:val="center"/>
          </w:tcPr>
          <w:p w14:paraId="554F74C1" w14:textId="683A9A73" w:rsidR="0002432E" w:rsidRPr="00977AAA" w:rsidRDefault="004A2E8F" w:rsidP="00413BB1">
            <w:pPr>
              <w:pStyle w:val="TableParagraph"/>
              <w:rPr>
                <w:rFonts w:cs="B Lotus"/>
                <w:sz w:val="22"/>
                <w:szCs w:val="22"/>
              </w:rPr>
            </w:pPr>
            <w:r w:rsidRPr="00977AAA">
              <w:rPr>
                <w:rFonts w:cs="B Lotus" w:hint="cs"/>
                <w:sz w:val="22"/>
                <w:szCs w:val="22"/>
                <w:rtl/>
              </w:rPr>
              <w:t>92</w:t>
            </w:r>
          </w:p>
        </w:tc>
        <w:tc>
          <w:tcPr>
            <w:tcW w:w="657" w:type="pct"/>
            <w:shd w:val="clear" w:color="auto" w:fill="FFFFFF" w:themeFill="background1"/>
            <w:vAlign w:val="center"/>
          </w:tcPr>
          <w:p w14:paraId="643EE30F" w14:textId="3071E7E8" w:rsidR="0002432E" w:rsidRPr="00977AAA" w:rsidRDefault="0002432E" w:rsidP="00413BB1">
            <w:pPr>
              <w:pStyle w:val="TableParagraph"/>
              <w:rPr>
                <w:rFonts w:cs="B Lotus"/>
                <w:sz w:val="22"/>
                <w:szCs w:val="22"/>
              </w:rPr>
            </w:pPr>
            <w:r w:rsidRPr="00977AAA">
              <w:rPr>
                <w:rFonts w:cs="B Lotus"/>
                <w:sz w:val="22"/>
                <w:szCs w:val="22"/>
                <w:rtl/>
              </w:rPr>
              <w:t>ﻣﺤﻤﻮدآﺑﺎد ﺳﺎري</w:t>
            </w:r>
          </w:p>
        </w:tc>
        <w:tc>
          <w:tcPr>
            <w:tcW w:w="630" w:type="pct"/>
            <w:shd w:val="clear" w:color="auto" w:fill="FFFFFF" w:themeFill="background1"/>
            <w:vAlign w:val="center"/>
          </w:tcPr>
          <w:p w14:paraId="5B999336" w14:textId="6A538AC9" w:rsidR="0002432E" w:rsidRPr="00977AAA" w:rsidRDefault="004A2E8F" w:rsidP="00413BB1">
            <w:pPr>
              <w:pStyle w:val="TableParagraph"/>
              <w:rPr>
                <w:rFonts w:asciiTheme="majorBidi" w:hAnsiTheme="majorBidi" w:cs="B Lotus"/>
                <w:sz w:val="22"/>
                <w:szCs w:val="22"/>
              </w:rPr>
            </w:pPr>
            <w:r w:rsidRPr="00977AAA">
              <w:rPr>
                <w:rFonts w:asciiTheme="majorBidi" w:hAnsiTheme="majorBidi" w:cs="B Lotus" w:hint="cs"/>
                <w:sz w:val="22"/>
                <w:szCs w:val="22"/>
                <w:rtl/>
              </w:rPr>
              <w:t>118</w:t>
            </w:r>
          </w:p>
        </w:tc>
        <w:tc>
          <w:tcPr>
            <w:tcW w:w="405" w:type="pct"/>
            <w:shd w:val="clear" w:color="auto" w:fill="FFFFFF" w:themeFill="background1"/>
            <w:vAlign w:val="center"/>
          </w:tcPr>
          <w:p w14:paraId="2DB15383" w14:textId="0580AACF"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863" w:type="pct"/>
            <w:shd w:val="clear" w:color="auto" w:fill="FFFFFF" w:themeFill="background1"/>
            <w:vAlign w:val="center"/>
          </w:tcPr>
          <w:p w14:paraId="06DD9AB7" w14:textId="0847606C" w:rsidR="0002432E" w:rsidRPr="00977AAA" w:rsidRDefault="00341528" w:rsidP="00413BB1">
            <w:pPr>
              <w:pStyle w:val="TableParagraph"/>
              <w:rPr>
                <w:rFonts w:cs="B Lotus"/>
                <w:sz w:val="22"/>
                <w:szCs w:val="22"/>
              </w:rPr>
            </w:pPr>
            <w:r w:rsidRPr="00977AAA">
              <w:rPr>
                <w:rFonts w:cs="B Lotus" w:hint="cs"/>
                <w:sz w:val="22"/>
                <w:szCs w:val="22"/>
                <w:rtl/>
              </w:rPr>
              <w:t>44</w:t>
            </w:r>
          </w:p>
        </w:tc>
        <w:tc>
          <w:tcPr>
            <w:tcW w:w="358" w:type="pct"/>
            <w:shd w:val="clear" w:color="auto" w:fill="FFFFFF" w:themeFill="background1"/>
            <w:vAlign w:val="center"/>
          </w:tcPr>
          <w:p w14:paraId="7E8514F3" w14:textId="1ED719E4"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920" w:type="pct"/>
            <w:shd w:val="clear" w:color="auto" w:fill="FFFFFF" w:themeFill="background1"/>
            <w:vAlign w:val="center"/>
          </w:tcPr>
          <w:p w14:paraId="5281B080" w14:textId="15116ECF" w:rsidR="0002432E" w:rsidRPr="00977AAA" w:rsidRDefault="00341528" w:rsidP="00413BB1">
            <w:pPr>
              <w:pStyle w:val="TableParagraph"/>
              <w:rPr>
                <w:rFonts w:cs="B Lotus"/>
                <w:sz w:val="22"/>
                <w:szCs w:val="22"/>
              </w:rPr>
            </w:pPr>
            <w:r w:rsidRPr="00977AAA">
              <w:rPr>
                <w:rFonts w:cs="B Lotus" w:hint="cs"/>
                <w:sz w:val="22"/>
                <w:szCs w:val="22"/>
                <w:rtl/>
              </w:rPr>
              <w:t>0</w:t>
            </w:r>
          </w:p>
        </w:tc>
        <w:tc>
          <w:tcPr>
            <w:tcW w:w="751" w:type="pct"/>
            <w:shd w:val="clear" w:color="auto" w:fill="FFFFFF" w:themeFill="background1"/>
            <w:vAlign w:val="center"/>
          </w:tcPr>
          <w:p w14:paraId="545D1303" w14:textId="1C819C77"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3C787CFB" w14:textId="77777777" w:rsidTr="00413BB1">
        <w:trPr>
          <w:trHeight w:val="401"/>
        </w:trPr>
        <w:tc>
          <w:tcPr>
            <w:tcW w:w="416" w:type="pct"/>
            <w:shd w:val="clear" w:color="auto" w:fill="5B9BD5" w:themeFill="accent1"/>
            <w:vAlign w:val="center"/>
          </w:tcPr>
          <w:p w14:paraId="60C927ED" w14:textId="705756DB" w:rsidR="0002432E" w:rsidRPr="00977AAA" w:rsidRDefault="004A2E8F" w:rsidP="00413BB1">
            <w:pPr>
              <w:pStyle w:val="TableParagraph"/>
              <w:rPr>
                <w:rFonts w:cs="B Lotus"/>
                <w:sz w:val="22"/>
                <w:szCs w:val="22"/>
              </w:rPr>
            </w:pPr>
            <w:r w:rsidRPr="00977AAA">
              <w:rPr>
                <w:rFonts w:cs="B Lotus" w:hint="cs"/>
                <w:sz w:val="22"/>
                <w:szCs w:val="22"/>
                <w:rtl/>
              </w:rPr>
              <w:t>93</w:t>
            </w:r>
          </w:p>
        </w:tc>
        <w:tc>
          <w:tcPr>
            <w:tcW w:w="657" w:type="pct"/>
            <w:shd w:val="clear" w:color="auto" w:fill="D5DCE4" w:themeFill="text2" w:themeFillTint="33"/>
            <w:vAlign w:val="center"/>
          </w:tcPr>
          <w:p w14:paraId="200DA569" w14:textId="76A34FCA" w:rsidR="0002432E" w:rsidRPr="00977AAA" w:rsidRDefault="0002432E" w:rsidP="00413BB1">
            <w:pPr>
              <w:pStyle w:val="TableParagraph"/>
              <w:rPr>
                <w:rFonts w:cs="B Lotus"/>
                <w:sz w:val="22"/>
                <w:szCs w:val="22"/>
              </w:rPr>
            </w:pPr>
            <w:r w:rsidRPr="00977AAA">
              <w:rPr>
                <w:rFonts w:cs="B Lotus"/>
                <w:sz w:val="22"/>
                <w:szCs w:val="22"/>
                <w:rtl/>
              </w:rPr>
              <w:t>ﻣﺤﻼت</w:t>
            </w:r>
          </w:p>
        </w:tc>
        <w:tc>
          <w:tcPr>
            <w:tcW w:w="630" w:type="pct"/>
            <w:shd w:val="clear" w:color="auto" w:fill="D5DCE4" w:themeFill="text2" w:themeFillTint="33"/>
            <w:vAlign w:val="center"/>
          </w:tcPr>
          <w:p w14:paraId="468F7FB7" w14:textId="6783AA21" w:rsidR="0002432E" w:rsidRPr="00977AAA" w:rsidRDefault="004A2E8F" w:rsidP="00413BB1">
            <w:pPr>
              <w:pStyle w:val="TableParagraph"/>
              <w:rPr>
                <w:rFonts w:asciiTheme="majorBidi" w:hAnsiTheme="majorBidi" w:cs="B Lotus"/>
                <w:sz w:val="22"/>
                <w:szCs w:val="22"/>
              </w:rPr>
            </w:pPr>
            <w:r w:rsidRPr="00977AAA">
              <w:rPr>
                <w:rFonts w:asciiTheme="majorBidi" w:hAnsiTheme="majorBidi" w:cs="B Lotus" w:hint="cs"/>
                <w:sz w:val="22"/>
                <w:szCs w:val="22"/>
                <w:rtl/>
              </w:rPr>
              <w:t>1747</w:t>
            </w:r>
          </w:p>
        </w:tc>
        <w:tc>
          <w:tcPr>
            <w:tcW w:w="405" w:type="pct"/>
            <w:shd w:val="clear" w:color="auto" w:fill="D5DCE4" w:themeFill="text2" w:themeFillTint="33"/>
            <w:vAlign w:val="center"/>
          </w:tcPr>
          <w:p w14:paraId="0A236FC4" w14:textId="0D15D625"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C</w:t>
            </w:r>
          </w:p>
        </w:tc>
        <w:tc>
          <w:tcPr>
            <w:tcW w:w="863" w:type="pct"/>
            <w:shd w:val="clear" w:color="auto" w:fill="D5DCE4" w:themeFill="text2" w:themeFillTint="33"/>
            <w:vAlign w:val="center"/>
          </w:tcPr>
          <w:p w14:paraId="0C837558" w14:textId="5E8139FC" w:rsidR="0002432E" w:rsidRPr="00977AAA" w:rsidRDefault="00341528" w:rsidP="00413BB1">
            <w:pPr>
              <w:pStyle w:val="TableParagraph"/>
              <w:rPr>
                <w:rFonts w:cs="B Lotus"/>
                <w:sz w:val="22"/>
                <w:szCs w:val="22"/>
              </w:rPr>
            </w:pPr>
            <w:r w:rsidRPr="00977AAA">
              <w:rPr>
                <w:rFonts w:cs="B Lotus" w:hint="cs"/>
                <w:sz w:val="22"/>
                <w:szCs w:val="22"/>
                <w:rtl/>
              </w:rPr>
              <w:t>38</w:t>
            </w:r>
          </w:p>
        </w:tc>
        <w:tc>
          <w:tcPr>
            <w:tcW w:w="358" w:type="pct"/>
            <w:shd w:val="clear" w:color="auto" w:fill="D5DCE4" w:themeFill="text2" w:themeFillTint="33"/>
            <w:vAlign w:val="center"/>
          </w:tcPr>
          <w:p w14:paraId="2A395ADB" w14:textId="34B49A38"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920" w:type="pct"/>
            <w:shd w:val="clear" w:color="auto" w:fill="D5DCE4" w:themeFill="text2" w:themeFillTint="33"/>
            <w:vAlign w:val="center"/>
          </w:tcPr>
          <w:p w14:paraId="755F4BA3" w14:textId="6D7FCFCB" w:rsidR="0002432E" w:rsidRPr="00977AAA" w:rsidRDefault="00341528" w:rsidP="00413BB1">
            <w:pPr>
              <w:pStyle w:val="TableParagraph"/>
              <w:rPr>
                <w:rFonts w:cs="B Lotus"/>
                <w:sz w:val="22"/>
                <w:szCs w:val="22"/>
              </w:rPr>
            </w:pPr>
            <w:r w:rsidRPr="00977AAA">
              <w:rPr>
                <w:rFonts w:cs="B Lotus" w:hint="cs"/>
                <w:sz w:val="22"/>
                <w:szCs w:val="22"/>
                <w:rtl/>
              </w:rPr>
              <w:t>8-</w:t>
            </w:r>
          </w:p>
        </w:tc>
        <w:tc>
          <w:tcPr>
            <w:tcW w:w="751" w:type="pct"/>
            <w:shd w:val="clear" w:color="auto" w:fill="D5DCE4" w:themeFill="text2" w:themeFillTint="33"/>
            <w:vAlign w:val="center"/>
          </w:tcPr>
          <w:p w14:paraId="63E5A260" w14:textId="32623C15"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07B7C1E2" w14:textId="77777777" w:rsidTr="00413BB1">
        <w:trPr>
          <w:trHeight w:val="402"/>
        </w:trPr>
        <w:tc>
          <w:tcPr>
            <w:tcW w:w="416" w:type="pct"/>
            <w:shd w:val="clear" w:color="auto" w:fill="5B9BD5" w:themeFill="accent1"/>
            <w:vAlign w:val="center"/>
          </w:tcPr>
          <w:p w14:paraId="755F7383" w14:textId="1DBAE20F" w:rsidR="0002432E" w:rsidRPr="00977AAA" w:rsidRDefault="004A2E8F" w:rsidP="00413BB1">
            <w:pPr>
              <w:pStyle w:val="TableParagraph"/>
              <w:rPr>
                <w:rFonts w:cs="B Lotus"/>
                <w:sz w:val="22"/>
                <w:szCs w:val="22"/>
                <w:lang w:bidi="fa-IR"/>
              </w:rPr>
            </w:pPr>
            <w:r w:rsidRPr="00977AAA">
              <w:rPr>
                <w:rFonts w:cs="B Lotus" w:hint="cs"/>
                <w:sz w:val="22"/>
                <w:szCs w:val="22"/>
                <w:rtl/>
              </w:rPr>
              <w:t>94</w:t>
            </w:r>
          </w:p>
        </w:tc>
        <w:tc>
          <w:tcPr>
            <w:tcW w:w="657" w:type="pct"/>
            <w:shd w:val="clear" w:color="auto" w:fill="FFFFFF" w:themeFill="background1"/>
            <w:vAlign w:val="center"/>
          </w:tcPr>
          <w:p w14:paraId="69DF5515" w14:textId="25363A4F" w:rsidR="0002432E" w:rsidRPr="00977AAA" w:rsidRDefault="0002432E" w:rsidP="00413BB1">
            <w:pPr>
              <w:pStyle w:val="TableParagraph"/>
              <w:rPr>
                <w:rFonts w:cs="B Lotus"/>
                <w:sz w:val="22"/>
                <w:szCs w:val="22"/>
              </w:rPr>
            </w:pPr>
            <w:r w:rsidRPr="00977AAA">
              <w:rPr>
                <w:rFonts w:cs="B Lotus"/>
                <w:sz w:val="22"/>
                <w:szCs w:val="22"/>
                <w:rtl/>
              </w:rPr>
              <w:t>ﻣﺮاﻏﻪ</w:t>
            </w:r>
          </w:p>
        </w:tc>
        <w:tc>
          <w:tcPr>
            <w:tcW w:w="630" w:type="pct"/>
            <w:shd w:val="clear" w:color="auto" w:fill="FFFFFF" w:themeFill="background1"/>
            <w:vAlign w:val="center"/>
          </w:tcPr>
          <w:p w14:paraId="37D0076E" w14:textId="61C107F1" w:rsidR="0002432E" w:rsidRPr="00977AAA" w:rsidRDefault="004A2E8F" w:rsidP="00413BB1">
            <w:pPr>
              <w:pStyle w:val="TableParagraph"/>
              <w:rPr>
                <w:rFonts w:asciiTheme="majorBidi" w:hAnsiTheme="majorBidi" w:cs="B Lotus"/>
                <w:sz w:val="22"/>
                <w:szCs w:val="22"/>
              </w:rPr>
            </w:pPr>
            <w:r w:rsidRPr="00977AAA">
              <w:rPr>
                <w:rFonts w:asciiTheme="majorBidi" w:hAnsiTheme="majorBidi" w:cs="B Lotus" w:hint="cs"/>
                <w:sz w:val="22"/>
                <w:szCs w:val="22"/>
                <w:rtl/>
              </w:rPr>
              <w:t>1420</w:t>
            </w:r>
          </w:p>
        </w:tc>
        <w:tc>
          <w:tcPr>
            <w:tcW w:w="405" w:type="pct"/>
            <w:shd w:val="clear" w:color="auto" w:fill="FFFFFF" w:themeFill="background1"/>
            <w:vAlign w:val="center"/>
          </w:tcPr>
          <w:p w14:paraId="42B9EA04" w14:textId="1F382C81"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863" w:type="pct"/>
            <w:shd w:val="clear" w:color="auto" w:fill="FFFFFF" w:themeFill="background1"/>
            <w:vAlign w:val="center"/>
          </w:tcPr>
          <w:p w14:paraId="71537A3C" w14:textId="216E709B" w:rsidR="0002432E" w:rsidRPr="00977AAA" w:rsidRDefault="00341528" w:rsidP="00413BB1">
            <w:pPr>
              <w:pStyle w:val="TableParagraph"/>
              <w:rPr>
                <w:rFonts w:cs="B Lotus"/>
                <w:sz w:val="22"/>
                <w:szCs w:val="22"/>
              </w:rPr>
            </w:pPr>
            <w:r w:rsidRPr="00977AAA">
              <w:rPr>
                <w:rFonts w:cs="B Lotus" w:hint="cs"/>
                <w:sz w:val="22"/>
                <w:szCs w:val="22"/>
                <w:rtl/>
              </w:rPr>
              <w:t>41</w:t>
            </w:r>
          </w:p>
        </w:tc>
        <w:tc>
          <w:tcPr>
            <w:tcW w:w="358" w:type="pct"/>
            <w:shd w:val="clear" w:color="auto" w:fill="FFFFFF" w:themeFill="background1"/>
            <w:vAlign w:val="center"/>
          </w:tcPr>
          <w:p w14:paraId="2A854762" w14:textId="071308D1"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920" w:type="pct"/>
            <w:shd w:val="clear" w:color="auto" w:fill="FFFFFF" w:themeFill="background1"/>
            <w:vAlign w:val="center"/>
          </w:tcPr>
          <w:p w14:paraId="5610508B" w14:textId="1FF8D5CE" w:rsidR="0002432E" w:rsidRPr="00977AAA" w:rsidRDefault="00341528" w:rsidP="00413BB1">
            <w:pPr>
              <w:pStyle w:val="TableParagraph"/>
              <w:rPr>
                <w:rFonts w:cs="B Lotus"/>
                <w:sz w:val="22"/>
                <w:szCs w:val="22"/>
              </w:rPr>
            </w:pPr>
            <w:r w:rsidRPr="00977AAA">
              <w:rPr>
                <w:rFonts w:cs="B Lotus" w:hint="cs"/>
                <w:sz w:val="22"/>
                <w:szCs w:val="22"/>
                <w:rtl/>
              </w:rPr>
              <w:t>21-</w:t>
            </w:r>
          </w:p>
        </w:tc>
        <w:tc>
          <w:tcPr>
            <w:tcW w:w="751" w:type="pct"/>
            <w:shd w:val="clear" w:color="auto" w:fill="FFFFFF" w:themeFill="background1"/>
            <w:vAlign w:val="center"/>
          </w:tcPr>
          <w:p w14:paraId="4AEECB72" w14:textId="137DF371"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r>
      <w:tr w:rsidR="00977AAA" w:rsidRPr="00977AAA" w14:paraId="071EA3FD" w14:textId="77777777" w:rsidTr="00413BB1">
        <w:trPr>
          <w:trHeight w:val="401"/>
        </w:trPr>
        <w:tc>
          <w:tcPr>
            <w:tcW w:w="416" w:type="pct"/>
            <w:shd w:val="clear" w:color="auto" w:fill="5B9BD5" w:themeFill="accent1"/>
            <w:vAlign w:val="center"/>
          </w:tcPr>
          <w:p w14:paraId="2F95A5E3" w14:textId="18C8F31F" w:rsidR="0002432E" w:rsidRPr="00977AAA" w:rsidRDefault="004A2E8F" w:rsidP="00413BB1">
            <w:pPr>
              <w:pStyle w:val="TableParagraph"/>
              <w:rPr>
                <w:rFonts w:cs="B Lotus"/>
                <w:sz w:val="22"/>
                <w:szCs w:val="22"/>
              </w:rPr>
            </w:pPr>
            <w:r w:rsidRPr="00977AAA">
              <w:rPr>
                <w:rFonts w:cs="B Lotus" w:hint="cs"/>
                <w:sz w:val="22"/>
                <w:szCs w:val="22"/>
                <w:rtl/>
              </w:rPr>
              <w:t>95</w:t>
            </w:r>
          </w:p>
        </w:tc>
        <w:tc>
          <w:tcPr>
            <w:tcW w:w="657" w:type="pct"/>
            <w:shd w:val="clear" w:color="auto" w:fill="D5DCE4" w:themeFill="text2" w:themeFillTint="33"/>
            <w:vAlign w:val="center"/>
          </w:tcPr>
          <w:p w14:paraId="1B09C471" w14:textId="727AFD3C" w:rsidR="0002432E" w:rsidRPr="00977AAA" w:rsidRDefault="0002432E" w:rsidP="00413BB1">
            <w:pPr>
              <w:pStyle w:val="TableParagraph"/>
              <w:rPr>
                <w:rFonts w:cs="B Lotus"/>
                <w:sz w:val="22"/>
                <w:szCs w:val="22"/>
              </w:rPr>
            </w:pPr>
            <w:r w:rsidRPr="00977AAA">
              <w:rPr>
                <w:rFonts w:cs="B Lotus"/>
                <w:sz w:val="22"/>
                <w:szCs w:val="22"/>
                <w:rtl/>
              </w:rPr>
              <w:t>ﻣﺮﻧﺪ</w:t>
            </w:r>
          </w:p>
        </w:tc>
        <w:tc>
          <w:tcPr>
            <w:tcW w:w="630" w:type="pct"/>
            <w:shd w:val="clear" w:color="auto" w:fill="D5DCE4" w:themeFill="text2" w:themeFillTint="33"/>
            <w:vAlign w:val="center"/>
          </w:tcPr>
          <w:p w14:paraId="60C1E7C2" w14:textId="475F9B41" w:rsidR="0002432E" w:rsidRPr="00977AAA" w:rsidRDefault="004A2E8F" w:rsidP="00413BB1">
            <w:pPr>
              <w:pStyle w:val="TableParagraph"/>
              <w:rPr>
                <w:rFonts w:asciiTheme="majorBidi" w:hAnsiTheme="majorBidi" w:cs="B Lotus"/>
                <w:sz w:val="22"/>
                <w:szCs w:val="22"/>
              </w:rPr>
            </w:pPr>
            <w:r w:rsidRPr="00977AAA">
              <w:rPr>
                <w:rFonts w:asciiTheme="majorBidi" w:hAnsiTheme="majorBidi" w:cs="B Lotus" w:hint="cs"/>
                <w:sz w:val="22"/>
                <w:szCs w:val="22"/>
                <w:rtl/>
              </w:rPr>
              <w:t>1420</w:t>
            </w:r>
          </w:p>
        </w:tc>
        <w:tc>
          <w:tcPr>
            <w:tcW w:w="405" w:type="pct"/>
            <w:shd w:val="clear" w:color="auto" w:fill="D5DCE4" w:themeFill="text2" w:themeFillTint="33"/>
            <w:vAlign w:val="center"/>
          </w:tcPr>
          <w:p w14:paraId="09E4ECF9" w14:textId="2665B034"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863" w:type="pct"/>
            <w:shd w:val="clear" w:color="auto" w:fill="D5DCE4" w:themeFill="text2" w:themeFillTint="33"/>
            <w:vAlign w:val="center"/>
          </w:tcPr>
          <w:p w14:paraId="2E63CAB9" w14:textId="6C3705E8" w:rsidR="0002432E" w:rsidRPr="00977AAA" w:rsidRDefault="00341528" w:rsidP="00413BB1">
            <w:pPr>
              <w:pStyle w:val="TableParagraph"/>
              <w:rPr>
                <w:rFonts w:cs="B Lotus"/>
                <w:sz w:val="22"/>
                <w:szCs w:val="22"/>
              </w:rPr>
            </w:pPr>
            <w:r w:rsidRPr="00977AAA">
              <w:rPr>
                <w:rFonts w:cs="B Lotus" w:hint="cs"/>
                <w:sz w:val="22"/>
                <w:szCs w:val="22"/>
                <w:rtl/>
              </w:rPr>
              <w:t>41</w:t>
            </w:r>
          </w:p>
        </w:tc>
        <w:tc>
          <w:tcPr>
            <w:tcW w:w="358" w:type="pct"/>
            <w:shd w:val="clear" w:color="auto" w:fill="D5DCE4" w:themeFill="text2" w:themeFillTint="33"/>
            <w:vAlign w:val="center"/>
          </w:tcPr>
          <w:p w14:paraId="4564F2E0" w14:textId="063E4FDB"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920" w:type="pct"/>
            <w:shd w:val="clear" w:color="auto" w:fill="D5DCE4" w:themeFill="text2" w:themeFillTint="33"/>
            <w:vAlign w:val="center"/>
          </w:tcPr>
          <w:p w14:paraId="4CC642C8" w14:textId="03FE29A0" w:rsidR="0002432E" w:rsidRPr="00977AAA" w:rsidRDefault="00341528" w:rsidP="00413BB1">
            <w:pPr>
              <w:pStyle w:val="TableParagraph"/>
              <w:rPr>
                <w:rFonts w:cs="B Lotus"/>
                <w:sz w:val="22"/>
                <w:szCs w:val="22"/>
              </w:rPr>
            </w:pPr>
            <w:r w:rsidRPr="00977AAA">
              <w:rPr>
                <w:rFonts w:cs="B Lotus" w:hint="cs"/>
                <w:sz w:val="22"/>
                <w:szCs w:val="22"/>
                <w:rtl/>
              </w:rPr>
              <w:t>20-</w:t>
            </w:r>
          </w:p>
        </w:tc>
        <w:tc>
          <w:tcPr>
            <w:tcW w:w="751" w:type="pct"/>
            <w:shd w:val="clear" w:color="auto" w:fill="D5DCE4" w:themeFill="text2" w:themeFillTint="33"/>
            <w:vAlign w:val="center"/>
          </w:tcPr>
          <w:p w14:paraId="6CFCD077" w14:textId="16CDA956"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71CDF70F" w14:textId="77777777" w:rsidTr="00413BB1">
        <w:trPr>
          <w:trHeight w:val="402"/>
        </w:trPr>
        <w:tc>
          <w:tcPr>
            <w:tcW w:w="416" w:type="pct"/>
            <w:shd w:val="clear" w:color="auto" w:fill="5B9BD5" w:themeFill="accent1"/>
            <w:vAlign w:val="center"/>
          </w:tcPr>
          <w:p w14:paraId="3D85D510" w14:textId="24BEE449" w:rsidR="0002432E" w:rsidRPr="00977AAA" w:rsidRDefault="004A2E8F" w:rsidP="00413BB1">
            <w:pPr>
              <w:pStyle w:val="TableParagraph"/>
              <w:rPr>
                <w:rFonts w:cs="B Lotus"/>
                <w:sz w:val="22"/>
                <w:szCs w:val="22"/>
              </w:rPr>
            </w:pPr>
            <w:r w:rsidRPr="00977AAA">
              <w:rPr>
                <w:rFonts w:cs="B Lotus" w:hint="cs"/>
                <w:sz w:val="22"/>
                <w:szCs w:val="22"/>
                <w:rtl/>
              </w:rPr>
              <w:t>96</w:t>
            </w:r>
          </w:p>
        </w:tc>
        <w:tc>
          <w:tcPr>
            <w:tcW w:w="657" w:type="pct"/>
            <w:shd w:val="clear" w:color="auto" w:fill="FFFFFF" w:themeFill="background1"/>
            <w:vAlign w:val="center"/>
          </w:tcPr>
          <w:p w14:paraId="524B8A79" w14:textId="181863ED" w:rsidR="0002432E" w:rsidRPr="00977AAA" w:rsidRDefault="0002432E" w:rsidP="00413BB1">
            <w:pPr>
              <w:pStyle w:val="TableParagraph"/>
              <w:rPr>
                <w:rFonts w:cs="B Lotus"/>
                <w:sz w:val="22"/>
                <w:szCs w:val="22"/>
              </w:rPr>
            </w:pPr>
            <w:r w:rsidRPr="00977AAA">
              <w:rPr>
                <w:rFonts w:cs="B Lotus"/>
                <w:sz w:val="22"/>
                <w:szCs w:val="22"/>
                <w:rtl/>
              </w:rPr>
              <w:t>ﻣﺮودﺷﺖ</w:t>
            </w:r>
          </w:p>
        </w:tc>
        <w:tc>
          <w:tcPr>
            <w:tcW w:w="630" w:type="pct"/>
            <w:shd w:val="clear" w:color="auto" w:fill="FFFFFF" w:themeFill="background1"/>
            <w:vAlign w:val="center"/>
          </w:tcPr>
          <w:p w14:paraId="370C1E9F" w14:textId="39B2E27B" w:rsidR="0002432E" w:rsidRPr="00977AAA" w:rsidRDefault="004A2E8F" w:rsidP="00413BB1">
            <w:pPr>
              <w:pStyle w:val="TableParagraph"/>
              <w:rPr>
                <w:rFonts w:asciiTheme="majorBidi" w:hAnsiTheme="majorBidi" w:cs="B Lotus"/>
                <w:sz w:val="22"/>
                <w:szCs w:val="22"/>
              </w:rPr>
            </w:pPr>
            <w:r w:rsidRPr="00977AAA">
              <w:rPr>
                <w:rFonts w:asciiTheme="majorBidi" w:hAnsiTheme="majorBidi" w:cs="B Lotus" w:hint="cs"/>
                <w:sz w:val="22"/>
                <w:szCs w:val="22"/>
                <w:rtl/>
              </w:rPr>
              <w:t>1603</w:t>
            </w:r>
          </w:p>
        </w:tc>
        <w:tc>
          <w:tcPr>
            <w:tcW w:w="405" w:type="pct"/>
            <w:shd w:val="clear" w:color="auto" w:fill="FFFFFF" w:themeFill="background1"/>
            <w:vAlign w:val="center"/>
          </w:tcPr>
          <w:p w14:paraId="66FF8B5B" w14:textId="6FB3F08D"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C</w:t>
            </w:r>
          </w:p>
        </w:tc>
        <w:tc>
          <w:tcPr>
            <w:tcW w:w="863" w:type="pct"/>
            <w:shd w:val="clear" w:color="auto" w:fill="FFFFFF" w:themeFill="background1"/>
            <w:vAlign w:val="center"/>
          </w:tcPr>
          <w:p w14:paraId="74921AD7" w14:textId="2D0924B6" w:rsidR="0002432E" w:rsidRPr="00977AAA" w:rsidRDefault="00341528" w:rsidP="00413BB1">
            <w:pPr>
              <w:pStyle w:val="TableParagraph"/>
              <w:rPr>
                <w:rFonts w:cs="B Lotus"/>
                <w:sz w:val="22"/>
                <w:szCs w:val="22"/>
              </w:rPr>
            </w:pPr>
            <w:r w:rsidRPr="00977AAA">
              <w:rPr>
                <w:rFonts w:cs="B Lotus" w:hint="cs"/>
                <w:sz w:val="22"/>
                <w:szCs w:val="22"/>
                <w:rtl/>
              </w:rPr>
              <w:t>42.5</w:t>
            </w:r>
          </w:p>
        </w:tc>
        <w:tc>
          <w:tcPr>
            <w:tcW w:w="358" w:type="pct"/>
            <w:shd w:val="clear" w:color="auto" w:fill="FFFFFF" w:themeFill="background1"/>
            <w:vAlign w:val="center"/>
          </w:tcPr>
          <w:p w14:paraId="241CA2D1" w14:textId="21CFAC24"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920" w:type="pct"/>
            <w:shd w:val="clear" w:color="auto" w:fill="FFFFFF" w:themeFill="background1"/>
            <w:vAlign w:val="center"/>
          </w:tcPr>
          <w:p w14:paraId="799EF760" w14:textId="724C3081" w:rsidR="0002432E" w:rsidRPr="00977AAA" w:rsidRDefault="00341528" w:rsidP="00413BB1">
            <w:pPr>
              <w:pStyle w:val="TableParagraph"/>
              <w:rPr>
                <w:rFonts w:cs="B Lotus"/>
                <w:sz w:val="22"/>
                <w:szCs w:val="22"/>
              </w:rPr>
            </w:pPr>
            <w:r w:rsidRPr="00977AAA">
              <w:rPr>
                <w:rFonts w:cs="B Lotus" w:hint="cs"/>
                <w:sz w:val="22"/>
                <w:szCs w:val="22"/>
                <w:rtl/>
              </w:rPr>
              <w:t>8.5-</w:t>
            </w:r>
          </w:p>
        </w:tc>
        <w:tc>
          <w:tcPr>
            <w:tcW w:w="751" w:type="pct"/>
            <w:shd w:val="clear" w:color="auto" w:fill="FFFFFF" w:themeFill="background1"/>
            <w:vAlign w:val="center"/>
          </w:tcPr>
          <w:p w14:paraId="62851AB4" w14:textId="57AFBF4F"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668C23F2" w14:textId="77777777" w:rsidTr="00413BB1">
        <w:trPr>
          <w:trHeight w:val="401"/>
        </w:trPr>
        <w:tc>
          <w:tcPr>
            <w:tcW w:w="416" w:type="pct"/>
            <w:shd w:val="clear" w:color="auto" w:fill="5B9BD5" w:themeFill="accent1"/>
            <w:vAlign w:val="center"/>
          </w:tcPr>
          <w:p w14:paraId="058BEBD2" w14:textId="5E3DC91C" w:rsidR="0002432E" w:rsidRPr="00977AAA" w:rsidRDefault="004A2E8F" w:rsidP="00413BB1">
            <w:pPr>
              <w:pStyle w:val="TableParagraph"/>
              <w:rPr>
                <w:rFonts w:cs="B Lotus"/>
                <w:sz w:val="22"/>
                <w:szCs w:val="22"/>
              </w:rPr>
            </w:pPr>
            <w:r w:rsidRPr="00977AAA">
              <w:rPr>
                <w:rFonts w:cs="B Lotus" w:hint="cs"/>
                <w:sz w:val="22"/>
                <w:szCs w:val="22"/>
                <w:rtl/>
              </w:rPr>
              <w:t>97</w:t>
            </w:r>
          </w:p>
        </w:tc>
        <w:tc>
          <w:tcPr>
            <w:tcW w:w="657" w:type="pct"/>
            <w:shd w:val="clear" w:color="auto" w:fill="D5DCE4" w:themeFill="text2" w:themeFillTint="33"/>
            <w:vAlign w:val="center"/>
          </w:tcPr>
          <w:p w14:paraId="63E28405" w14:textId="3A4A2380" w:rsidR="0002432E" w:rsidRPr="00977AAA" w:rsidRDefault="0002432E" w:rsidP="00413BB1">
            <w:pPr>
              <w:pStyle w:val="TableParagraph"/>
              <w:rPr>
                <w:rFonts w:cs="B Lotus"/>
                <w:sz w:val="22"/>
                <w:szCs w:val="22"/>
              </w:rPr>
            </w:pPr>
            <w:r w:rsidRPr="00977AAA">
              <w:rPr>
                <w:rFonts w:cs="B Lotus"/>
                <w:sz w:val="22"/>
                <w:szCs w:val="22"/>
                <w:rtl/>
              </w:rPr>
              <w:t>ﻣﺮﻳﻮان</w:t>
            </w:r>
          </w:p>
        </w:tc>
        <w:tc>
          <w:tcPr>
            <w:tcW w:w="630" w:type="pct"/>
            <w:shd w:val="clear" w:color="auto" w:fill="D5DCE4" w:themeFill="text2" w:themeFillTint="33"/>
            <w:vAlign w:val="center"/>
          </w:tcPr>
          <w:p w14:paraId="03EF9E85" w14:textId="1EF5791E" w:rsidR="0002432E" w:rsidRPr="00977AAA" w:rsidRDefault="004A2E8F" w:rsidP="00413BB1">
            <w:pPr>
              <w:pStyle w:val="TableParagraph"/>
              <w:rPr>
                <w:rFonts w:asciiTheme="majorBidi" w:hAnsiTheme="majorBidi" w:cs="B Lotus"/>
                <w:sz w:val="22"/>
                <w:szCs w:val="22"/>
              </w:rPr>
            </w:pPr>
            <w:r w:rsidRPr="00977AAA">
              <w:rPr>
                <w:rFonts w:asciiTheme="majorBidi" w:hAnsiTheme="majorBidi" w:cs="B Lotus" w:hint="cs"/>
                <w:sz w:val="22"/>
                <w:szCs w:val="22"/>
                <w:rtl/>
              </w:rPr>
              <w:t>1370</w:t>
            </w:r>
          </w:p>
        </w:tc>
        <w:tc>
          <w:tcPr>
            <w:tcW w:w="405" w:type="pct"/>
            <w:shd w:val="clear" w:color="auto" w:fill="D5DCE4" w:themeFill="text2" w:themeFillTint="33"/>
            <w:vAlign w:val="center"/>
          </w:tcPr>
          <w:p w14:paraId="1AA0FA9B" w14:textId="5207F4A6"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863" w:type="pct"/>
            <w:shd w:val="clear" w:color="auto" w:fill="D5DCE4" w:themeFill="text2" w:themeFillTint="33"/>
            <w:vAlign w:val="center"/>
          </w:tcPr>
          <w:p w14:paraId="2CBADF2E" w14:textId="340B337F" w:rsidR="0002432E" w:rsidRPr="00977AAA" w:rsidRDefault="00341528" w:rsidP="00413BB1">
            <w:pPr>
              <w:pStyle w:val="TableParagraph"/>
              <w:rPr>
                <w:rFonts w:cs="B Lotus"/>
                <w:sz w:val="22"/>
                <w:szCs w:val="22"/>
              </w:rPr>
            </w:pPr>
            <w:r w:rsidRPr="00977AAA">
              <w:rPr>
                <w:rFonts w:cs="B Lotus" w:hint="cs"/>
                <w:sz w:val="22"/>
                <w:szCs w:val="22"/>
                <w:rtl/>
              </w:rPr>
              <w:t>41</w:t>
            </w:r>
          </w:p>
        </w:tc>
        <w:tc>
          <w:tcPr>
            <w:tcW w:w="358" w:type="pct"/>
            <w:shd w:val="clear" w:color="auto" w:fill="D5DCE4" w:themeFill="text2" w:themeFillTint="33"/>
            <w:vAlign w:val="center"/>
          </w:tcPr>
          <w:p w14:paraId="1810BD82" w14:textId="680FBD38"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920" w:type="pct"/>
            <w:shd w:val="clear" w:color="auto" w:fill="D5DCE4" w:themeFill="text2" w:themeFillTint="33"/>
            <w:vAlign w:val="center"/>
          </w:tcPr>
          <w:p w14:paraId="5542D6E1" w14:textId="0DE97A96" w:rsidR="0002432E" w:rsidRPr="00977AAA" w:rsidRDefault="00341528" w:rsidP="00413BB1">
            <w:pPr>
              <w:pStyle w:val="TableParagraph"/>
              <w:rPr>
                <w:rFonts w:cs="B Lotus"/>
                <w:sz w:val="22"/>
                <w:szCs w:val="22"/>
              </w:rPr>
            </w:pPr>
            <w:r w:rsidRPr="00977AAA">
              <w:rPr>
                <w:rFonts w:cs="B Lotus" w:hint="cs"/>
                <w:sz w:val="22"/>
                <w:szCs w:val="22"/>
                <w:rtl/>
              </w:rPr>
              <w:t>23.5-</w:t>
            </w:r>
          </w:p>
        </w:tc>
        <w:tc>
          <w:tcPr>
            <w:tcW w:w="751" w:type="pct"/>
            <w:shd w:val="clear" w:color="auto" w:fill="D5DCE4" w:themeFill="text2" w:themeFillTint="33"/>
            <w:vAlign w:val="center"/>
          </w:tcPr>
          <w:p w14:paraId="003A477D" w14:textId="71D7C5BB"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r>
      <w:tr w:rsidR="00977AAA" w:rsidRPr="00977AAA" w14:paraId="14E45C92" w14:textId="77777777" w:rsidTr="00413BB1">
        <w:trPr>
          <w:trHeight w:val="401"/>
        </w:trPr>
        <w:tc>
          <w:tcPr>
            <w:tcW w:w="416" w:type="pct"/>
            <w:shd w:val="clear" w:color="auto" w:fill="5B9BD5" w:themeFill="accent1"/>
            <w:vAlign w:val="center"/>
          </w:tcPr>
          <w:p w14:paraId="294BF3B3" w14:textId="0EA8C6D4" w:rsidR="0002432E" w:rsidRPr="00977AAA" w:rsidRDefault="004A2E8F" w:rsidP="00413BB1">
            <w:pPr>
              <w:pStyle w:val="TableParagraph"/>
              <w:rPr>
                <w:rFonts w:cs="B Lotus"/>
                <w:sz w:val="22"/>
                <w:szCs w:val="22"/>
              </w:rPr>
            </w:pPr>
            <w:r w:rsidRPr="00977AAA">
              <w:rPr>
                <w:rFonts w:cs="B Lotus" w:hint="cs"/>
                <w:sz w:val="22"/>
                <w:szCs w:val="22"/>
                <w:rtl/>
              </w:rPr>
              <w:t>98</w:t>
            </w:r>
          </w:p>
        </w:tc>
        <w:tc>
          <w:tcPr>
            <w:tcW w:w="657" w:type="pct"/>
            <w:shd w:val="clear" w:color="auto" w:fill="FFFFFF" w:themeFill="background1"/>
            <w:vAlign w:val="center"/>
          </w:tcPr>
          <w:p w14:paraId="61D0EC5F" w14:textId="3833DCD9" w:rsidR="0002432E" w:rsidRPr="00977AAA" w:rsidRDefault="0002432E" w:rsidP="00413BB1">
            <w:pPr>
              <w:pStyle w:val="TableParagraph"/>
              <w:rPr>
                <w:rFonts w:cs="B Lotus"/>
                <w:sz w:val="22"/>
                <w:szCs w:val="22"/>
              </w:rPr>
            </w:pPr>
            <w:r w:rsidRPr="00977AAA">
              <w:rPr>
                <w:rFonts w:cs="B Lotus"/>
                <w:sz w:val="22"/>
                <w:szCs w:val="22"/>
                <w:rtl/>
              </w:rPr>
              <w:t>ﻣﺴﺠﺪ ﺳﻠﻴﻤﺎن</w:t>
            </w:r>
          </w:p>
        </w:tc>
        <w:tc>
          <w:tcPr>
            <w:tcW w:w="630" w:type="pct"/>
            <w:shd w:val="clear" w:color="auto" w:fill="FFFFFF" w:themeFill="background1"/>
            <w:vAlign w:val="center"/>
          </w:tcPr>
          <w:p w14:paraId="2708EA41" w14:textId="0C3C202A" w:rsidR="0002432E" w:rsidRPr="00977AAA" w:rsidRDefault="004A2E8F" w:rsidP="00413BB1">
            <w:pPr>
              <w:pStyle w:val="TableParagraph"/>
              <w:rPr>
                <w:rFonts w:asciiTheme="majorBidi" w:hAnsiTheme="majorBidi" w:cs="B Lotus"/>
                <w:sz w:val="22"/>
                <w:szCs w:val="22"/>
              </w:rPr>
            </w:pPr>
            <w:r w:rsidRPr="00977AAA">
              <w:rPr>
                <w:rFonts w:asciiTheme="majorBidi" w:hAnsiTheme="majorBidi" w:cs="B Lotus" w:hint="cs"/>
                <w:sz w:val="22"/>
                <w:szCs w:val="22"/>
                <w:rtl/>
              </w:rPr>
              <w:t>362</w:t>
            </w:r>
          </w:p>
        </w:tc>
        <w:tc>
          <w:tcPr>
            <w:tcW w:w="405" w:type="pct"/>
            <w:shd w:val="clear" w:color="auto" w:fill="FFFFFF" w:themeFill="background1"/>
            <w:vAlign w:val="center"/>
          </w:tcPr>
          <w:p w14:paraId="1C0F8F1D" w14:textId="41CE1BC8"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863" w:type="pct"/>
            <w:shd w:val="clear" w:color="auto" w:fill="FFFFFF" w:themeFill="background1"/>
            <w:vAlign w:val="center"/>
          </w:tcPr>
          <w:p w14:paraId="1BF21AA9" w14:textId="5EEFB861" w:rsidR="0002432E" w:rsidRPr="00977AAA" w:rsidRDefault="00341528" w:rsidP="00413BB1">
            <w:pPr>
              <w:pStyle w:val="TableParagraph"/>
              <w:rPr>
                <w:rFonts w:cs="B Lotus"/>
                <w:sz w:val="22"/>
                <w:szCs w:val="22"/>
              </w:rPr>
            </w:pPr>
            <w:r w:rsidRPr="00977AAA">
              <w:rPr>
                <w:rFonts w:cs="B Lotus" w:hint="cs"/>
                <w:sz w:val="22"/>
                <w:szCs w:val="22"/>
                <w:rtl/>
              </w:rPr>
              <w:t>49</w:t>
            </w:r>
          </w:p>
        </w:tc>
        <w:tc>
          <w:tcPr>
            <w:tcW w:w="358" w:type="pct"/>
            <w:shd w:val="clear" w:color="auto" w:fill="FFFFFF" w:themeFill="background1"/>
            <w:vAlign w:val="center"/>
          </w:tcPr>
          <w:p w14:paraId="31F5980B" w14:textId="4E239C3D"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C</w:t>
            </w:r>
          </w:p>
        </w:tc>
        <w:tc>
          <w:tcPr>
            <w:tcW w:w="920" w:type="pct"/>
            <w:shd w:val="clear" w:color="auto" w:fill="FFFFFF" w:themeFill="background1"/>
            <w:vAlign w:val="center"/>
          </w:tcPr>
          <w:p w14:paraId="35D69EE3" w14:textId="0936A067" w:rsidR="0002432E" w:rsidRPr="00977AAA" w:rsidRDefault="00341528" w:rsidP="00413BB1">
            <w:pPr>
              <w:pStyle w:val="TableParagraph"/>
              <w:rPr>
                <w:rFonts w:cs="B Lotus"/>
                <w:sz w:val="22"/>
                <w:szCs w:val="22"/>
              </w:rPr>
            </w:pPr>
            <w:r w:rsidRPr="00977AAA">
              <w:rPr>
                <w:rFonts w:cs="B Lotus" w:hint="cs"/>
                <w:sz w:val="22"/>
                <w:szCs w:val="22"/>
                <w:rtl/>
              </w:rPr>
              <w:t>1-</w:t>
            </w:r>
          </w:p>
        </w:tc>
        <w:tc>
          <w:tcPr>
            <w:tcW w:w="751" w:type="pct"/>
            <w:shd w:val="clear" w:color="auto" w:fill="FFFFFF" w:themeFill="background1"/>
            <w:vAlign w:val="center"/>
          </w:tcPr>
          <w:p w14:paraId="059A297C" w14:textId="40BF7291"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54B6BB92" w14:textId="77777777" w:rsidTr="00413BB1">
        <w:trPr>
          <w:trHeight w:val="402"/>
        </w:trPr>
        <w:tc>
          <w:tcPr>
            <w:tcW w:w="416" w:type="pct"/>
            <w:shd w:val="clear" w:color="auto" w:fill="5B9BD5" w:themeFill="accent1"/>
            <w:vAlign w:val="center"/>
          </w:tcPr>
          <w:p w14:paraId="17C012CD" w14:textId="6CA5EBFA" w:rsidR="0002432E" w:rsidRPr="00977AAA" w:rsidRDefault="004A2E8F" w:rsidP="00413BB1">
            <w:pPr>
              <w:pStyle w:val="TableParagraph"/>
              <w:rPr>
                <w:rFonts w:cs="B Lotus"/>
                <w:sz w:val="22"/>
                <w:szCs w:val="22"/>
              </w:rPr>
            </w:pPr>
            <w:r w:rsidRPr="00977AAA">
              <w:rPr>
                <w:rFonts w:cs="B Lotus" w:hint="cs"/>
                <w:sz w:val="22"/>
                <w:szCs w:val="22"/>
                <w:rtl/>
              </w:rPr>
              <w:t>99</w:t>
            </w:r>
          </w:p>
        </w:tc>
        <w:tc>
          <w:tcPr>
            <w:tcW w:w="657" w:type="pct"/>
            <w:shd w:val="clear" w:color="auto" w:fill="D5DCE4" w:themeFill="text2" w:themeFillTint="33"/>
            <w:vAlign w:val="center"/>
          </w:tcPr>
          <w:p w14:paraId="3E9DFA12" w14:textId="5131C182" w:rsidR="0002432E" w:rsidRPr="00977AAA" w:rsidRDefault="0002432E" w:rsidP="00413BB1">
            <w:pPr>
              <w:pStyle w:val="TableParagraph"/>
              <w:rPr>
                <w:rFonts w:cs="B Lotus"/>
                <w:sz w:val="22"/>
                <w:szCs w:val="22"/>
              </w:rPr>
            </w:pPr>
            <w:r w:rsidRPr="00977AAA">
              <w:rPr>
                <w:rFonts w:cs="B Lotus"/>
                <w:sz w:val="22"/>
                <w:szCs w:val="22"/>
                <w:rtl/>
              </w:rPr>
              <w:t>ﻣﻼﻳﺮ</w:t>
            </w:r>
          </w:p>
        </w:tc>
        <w:tc>
          <w:tcPr>
            <w:tcW w:w="630" w:type="pct"/>
            <w:shd w:val="clear" w:color="auto" w:fill="D5DCE4" w:themeFill="text2" w:themeFillTint="33"/>
            <w:vAlign w:val="center"/>
          </w:tcPr>
          <w:p w14:paraId="4D8F55D6" w14:textId="3F53B83D" w:rsidR="0002432E" w:rsidRPr="00977AAA" w:rsidRDefault="004A2E8F" w:rsidP="00413BB1">
            <w:pPr>
              <w:pStyle w:val="TableParagraph"/>
              <w:rPr>
                <w:rFonts w:asciiTheme="majorBidi" w:hAnsiTheme="majorBidi" w:cs="B Lotus"/>
                <w:sz w:val="22"/>
                <w:szCs w:val="22"/>
              </w:rPr>
            </w:pPr>
            <w:r w:rsidRPr="00977AAA">
              <w:rPr>
                <w:rFonts w:asciiTheme="majorBidi" w:hAnsiTheme="majorBidi" w:cs="B Lotus" w:hint="cs"/>
                <w:sz w:val="22"/>
                <w:szCs w:val="22"/>
                <w:rtl/>
              </w:rPr>
              <w:t>1740</w:t>
            </w:r>
          </w:p>
        </w:tc>
        <w:tc>
          <w:tcPr>
            <w:tcW w:w="405" w:type="pct"/>
            <w:shd w:val="clear" w:color="auto" w:fill="D5DCE4" w:themeFill="text2" w:themeFillTint="33"/>
            <w:vAlign w:val="center"/>
          </w:tcPr>
          <w:p w14:paraId="0EDCCFA8" w14:textId="3DBD3F0E"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C</w:t>
            </w:r>
          </w:p>
        </w:tc>
        <w:tc>
          <w:tcPr>
            <w:tcW w:w="863" w:type="pct"/>
            <w:shd w:val="clear" w:color="auto" w:fill="D5DCE4" w:themeFill="text2" w:themeFillTint="33"/>
            <w:vAlign w:val="center"/>
          </w:tcPr>
          <w:p w14:paraId="48171C80" w14:textId="62E9CB28" w:rsidR="0002432E" w:rsidRPr="00977AAA" w:rsidRDefault="00341528" w:rsidP="00413BB1">
            <w:pPr>
              <w:pStyle w:val="TableParagraph"/>
              <w:rPr>
                <w:rFonts w:cs="B Lotus"/>
                <w:sz w:val="22"/>
                <w:szCs w:val="22"/>
              </w:rPr>
            </w:pPr>
            <w:r w:rsidRPr="00977AAA">
              <w:rPr>
                <w:rFonts w:cs="B Lotus" w:hint="cs"/>
                <w:sz w:val="22"/>
                <w:szCs w:val="22"/>
                <w:rtl/>
              </w:rPr>
              <w:t>39</w:t>
            </w:r>
          </w:p>
        </w:tc>
        <w:tc>
          <w:tcPr>
            <w:tcW w:w="358" w:type="pct"/>
            <w:shd w:val="clear" w:color="auto" w:fill="D5DCE4" w:themeFill="text2" w:themeFillTint="33"/>
            <w:vAlign w:val="center"/>
          </w:tcPr>
          <w:p w14:paraId="39AD2461" w14:textId="57D7CB76"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920" w:type="pct"/>
            <w:shd w:val="clear" w:color="auto" w:fill="D5DCE4" w:themeFill="text2" w:themeFillTint="33"/>
            <w:vAlign w:val="center"/>
          </w:tcPr>
          <w:p w14:paraId="42597AD3" w14:textId="35BA65EE" w:rsidR="0002432E" w:rsidRPr="00977AAA" w:rsidRDefault="00341528" w:rsidP="00413BB1">
            <w:pPr>
              <w:pStyle w:val="TableParagraph"/>
              <w:rPr>
                <w:rFonts w:cs="B Lotus"/>
                <w:sz w:val="22"/>
                <w:szCs w:val="22"/>
              </w:rPr>
            </w:pPr>
            <w:r w:rsidRPr="00977AAA">
              <w:rPr>
                <w:rFonts w:cs="B Lotus" w:hint="cs"/>
                <w:sz w:val="22"/>
                <w:szCs w:val="22"/>
                <w:rtl/>
              </w:rPr>
              <w:t>19.5-</w:t>
            </w:r>
          </w:p>
        </w:tc>
        <w:tc>
          <w:tcPr>
            <w:tcW w:w="751" w:type="pct"/>
            <w:shd w:val="clear" w:color="auto" w:fill="D5DCE4" w:themeFill="text2" w:themeFillTint="33"/>
            <w:vAlign w:val="center"/>
          </w:tcPr>
          <w:p w14:paraId="7DC9C578" w14:textId="3CBF70C9"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421D8C65" w14:textId="77777777" w:rsidTr="00413BB1">
        <w:trPr>
          <w:trHeight w:val="401"/>
        </w:trPr>
        <w:tc>
          <w:tcPr>
            <w:tcW w:w="416" w:type="pct"/>
            <w:shd w:val="clear" w:color="auto" w:fill="5B9BD5" w:themeFill="accent1"/>
            <w:vAlign w:val="center"/>
          </w:tcPr>
          <w:p w14:paraId="0146ACCE" w14:textId="36D334B1" w:rsidR="0002432E" w:rsidRPr="00977AAA" w:rsidRDefault="004A2E8F" w:rsidP="00413BB1">
            <w:pPr>
              <w:pStyle w:val="TableParagraph"/>
              <w:rPr>
                <w:rFonts w:cs="B Lotus"/>
                <w:sz w:val="22"/>
                <w:szCs w:val="22"/>
              </w:rPr>
            </w:pPr>
            <w:r w:rsidRPr="00977AAA">
              <w:rPr>
                <w:rFonts w:cs="B Lotus" w:hint="cs"/>
                <w:sz w:val="22"/>
                <w:szCs w:val="22"/>
                <w:rtl/>
              </w:rPr>
              <w:t>100</w:t>
            </w:r>
          </w:p>
        </w:tc>
        <w:tc>
          <w:tcPr>
            <w:tcW w:w="657" w:type="pct"/>
            <w:shd w:val="clear" w:color="auto" w:fill="FFFFFF" w:themeFill="background1"/>
            <w:vAlign w:val="center"/>
          </w:tcPr>
          <w:p w14:paraId="0F60095F" w14:textId="74703C62" w:rsidR="0002432E" w:rsidRPr="00977AAA" w:rsidRDefault="0002432E" w:rsidP="00413BB1">
            <w:pPr>
              <w:pStyle w:val="TableParagraph"/>
              <w:rPr>
                <w:rFonts w:cs="B Lotus"/>
                <w:sz w:val="22"/>
                <w:szCs w:val="22"/>
              </w:rPr>
            </w:pPr>
            <w:r w:rsidRPr="00977AAA">
              <w:rPr>
                <w:rFonts w:cs="B Lotus"/>
                <w:sz w:val="22"/>
                <w:szCs w:val="22"/>
                <w:rtl/>
              </w:rPr>
              <w:t>ﻣﻨﺠﻴﻞ</w:t>
            </w:r>
          </w:p>
        </w:tc>
        <w:tc>
          <w:tcPr>
            <w:tcW w:w="630" w:type="pct"/>
            <w:shd w:val="clear" w:color="auto" w:fill="FFFFFF" w:themeFill="background1"/>
            <w:vAlign w:val="center"/>
          </w:tcPr>
          <w:p w14:paraId="72542D45" w14:textId="7623CD32" w:rsidR="0002432E" w:rsidRPr="00977AAA" w:rsidRDefault="004A2E8F" w:rsidP="00413BB1">
            <w:pPr>
              <w:pStyle w:val="TableParagraph"/>
              <w:rPr>
                <w:rFonts w:asciiTheme="majorBidi" w:hAnsiTheme="majorBidi" w:cs="B Lotus"/>
                <w:sz w:val="22"/>
                <w:szCs w:val="22"/>
              </w:rPr>
            </w:pPr>
            <w:r w:rsidRPr="00977AAA">
              <w:rPr>
                <w:rFonts w:asciiTheme="majorBidi" w:hAnsiTheme="majorBidi" w:cs="B Lotus" w:hint="cs"/>
                <w:sz w:val="22"/>
                <w:szCs w:val="22"/>
                <w:rtl/>
              </w:rPr>
              <w:t>350</w:t>
            </w:r>
          </w:p>
        </w:tc>
        <w:tc>
          <w:tcPr>
            <w:tcW w:w="405" w:type="pct"/>
            <w:shd w:val="clear" w:color="auto" w:fill="FFFFFF" w:themeFill="background1"/>
            <w:vAlign w:val="center"/>
          </w:tcPr>
          <w:p w14:paraId="22599868" w14:textId="1901C93A"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863" w:type="pct"/>
            <w:shd w:val="clear" w:color="auto" w:fill="FFFFFF" w:themeFill="background1"/>
            <w:vAlign w:val="center"/>
          </w:tcPr>
          <w:p w14:paraId="6238920A" w14:textId="77A0BB9A" w:rsidR="0002432E" w:rsidRPr="00977AAA" w:rsidRDefault="00341528" w:rsidP="00413BB1">
            <w:pPr>
              <w:pStyle w:val="TableParagraph"/>
              <w:rPr>
                <w:rFonts w:cs="B Lotus"/>
                <w:sz w:val="22"/>
                <w:szCs w:val="22"/>
              </w:rPr>
            </w:pPr>
            <w:r w:rsidRPr="00977AAA">
              <w:rPr>
                <w:rFonts w:cs="B Lotus" w:hint="cs"/>
                <w:sz w:val="22"/>
                <w:szCs w:val="22"/>
                <w:rtl/>
              </w:rPr>
              <w:t>42</w:t>
            </w:r>
          </w:p>
        </w:tc>
        <w:tc>
          <w:tcPr>
            <w:tcW w:w="358" w:type="pct"/>
            <w:shd w:val="clear" w:color="auto" w:fill="FFFFFF" w:themeFill="background1"/>
            <w:vAlign w:val="center"/>
          </w:tcPr>
          <w:p w14:paraId="2F4775AE" w14:textId="0DE91F3A"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920" w:type="pct"/>
            <w:shd w:val="clear" w:color="auto" w:fill="FFFFFF" w:themeFill="background1"/>
            <w:vAlign w:val="center"/>
          </w:tcPr>
          <w:p w14:paraId="637A6B33" w14:textId="24768315" w:rsidR="0002432E" w:rsidRPr="00977AAA" w:rsidRDefault="00341528" w:rsidP="00413BB1">
            <w:pPr>
              <w:pStyle w:val="TableParagraph"/>
              <w:rPr>
                <w:rFonts w:cs="B Lotus"/>
                <w:sz w:val="22"/>
                <w:szCs w:val="22"/>
              </w:rPr>
            </w:pPr>
            <w:r w:rsidRPr="00977AAA">
              <w:rPr>
                <w:rFonts w:cs="B Lotus" w:hint="cs"/>
                <w:sz w:val="22"/>
                <w:szCs w:val="22"/>
                <w:rtl/>
              </w:rPr>
              <w:t>17-</w:t>
            </w:r>
          </w:p>
        </w:tc>
        <w:tc>
          <w:tcPr>
            <w:tcW w:w="751" w:type="pct"/>
            <w:shd w:val="clear" w:color="auto" w:fill="FFFFFF" w:themeFill="background1"/>
            <w:vAlign w:val="center"/>
          </w:tcPr>
          <w:p w14:paraId="6A6F7F4E" w14:textId="48D66A15"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628CE3B8" w14:textId="77777777" w:rsidTr="00413BB1">
        <w:trPr>
          <w:trHeight w:val="402"/>
        </w:trPr>
        <w:tc>
          <w:tcPr>
            <w:tcW w:w="416" w:type="pct"/>
            <w:shd w:val="clear" w:color="auto" w:fill="5B9BD5" w:themeFill="accent1"/>
            <w:vAlign w:val="center"/>
          </w:tcPr>
          <w:p w14:paraId="029FD649" w14:textId="4FC23E06" w:rsidR="0002432E" w:rsidRPr="00977AAA" w:rsidRDefault="004A2E8F" w:rsidP="00413BB1">
            <w:pPr>
              <w:pStyle w:val="TableParagraph"/>
              <w:rPr>
                <w:rFonts w:cs="B Lotus"/>
                <w:sz w:val="22"/>
                <w:szCs w:val="22"/>
              </w:rPr>
            </w:pPr>
            <w:r w:rsidRPr="00977AAA">
              <w:rPr>
                <w:rFonts w:cs="B Lotus" w:hint="cs"/>
                <w:sz w:val="22"/>
                <w:szCs w:val="22"/>
                <w:rtl/>
              </w:rPr>
              <w:t>101</w:t>
            </w:r>
          </w:p>
        </w:tc>
        <w:tc>
          <w:tcPr>
            <w:tcW w:w="657" w:type="pct"/>
            <w:shd w:val="clear" w:color="auto" w:fill="D5DCE4" w:themeFill="text2" w:themeFillTint="33"/>
            <w:vAlign w:val="center"/>
          </w:tcPr>
          <w:p w14:paraId="48EC6EF5" w14:textId="6155766C" w:rsidR="0002432E" w:rsidRPr="00977AAA" w:rsidRDefault="0002432E" w:rsidP="00413BB1">
            <w:pPr>
              <w:pStyle w:val="TableParagraph"/>
              <w:rPr>
                <w:rFonts w:cs="B Lotus"/>
                <w:sz w:val="22"/>
                <w:szCs w:val="22"/>
              </w:rPr>
            </w:pPr>
            <w:r w:rsidRPr="00977AAA">
              <w:rPr>
                <w:rFonts w:cs="B Lotus"/>
                <w:sz w:val="22"/>
                <w:szCs w:val="22"/>
                <w:rtl/>
              </w:rPr>
              <w:t>ﻣﻬﺎﺑﺎد</w:t>
            </w:r>
          </w:p>
        </w:tc>
        <w:tc>
          <w:tcPr>
            <w:tcW w:w="630" w:type="pct"/>
            <w:shd w:val="clear" w:color="auto" w:fill="D5DCE4" w:themeFill="text2" w:themeFillTint="33"/>
            <w:vAlign w:val="center"/>
          </w:tcPr>
          <w:p w14:paraId="31698EF0" w14:textId="7B065B2E" w:rsidR="0002432E" w:rsidRPr="00977AAA" w:rsidRDefault="004A2E8F" w:rsidP="00413BB1">
            <w:pPr>
              <w:pStyle w:val="TableParagraph"/>
              <w:rPr>
                <w:rFonts w:asciiTheme="majorBidi" w:hAnsiTheme="majorBidi" w:cs="B Lotus"/>
                <w:sz w:val="22"/>
                <w:szCs w:val="22"/>
              </w:rPr>
            </w:pPr>
            <w:r w:rsidRPr="00977AAA">
              <w:rPr>
                <w:rFonts w:asciiTheme="majorBidi" w:hAnsiTheme="majorBidi" w:cs="B Lotus" w:hint="cs"/>
                <w:sz w:val="22"/>
                <w:szCs w:val="22"/>
                <w:rtl/>
              </w:rPr>
              <w:t>1400</w:t>
            </w:r>
          </w:p>
        </w:tc>
        <w:tc>
          <w:tcPr>
            <w:tcW w:w="405" w:type="pct"/>
            <w:shd w:val="clear" w:color="auto" w:fill="D5DCE4" w:themeFill="text2" w:themeFillTint="33"/>
            <w:vAlign w:val="center"/>
          </w:tcPr>
          <w:p w14:paraId="399D672D" w14:textId="52A80FE2"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863" w:type="pct"/>
            <w:shd w:val="clear" w:color="auto" w:fill="D5DCE4" w:themeFill="text2" w:themeFillTint="33"/>
            <w:vAlign w:val="center"/>
          </w:tcPr>
          <w:p w14:paraId="668C08F4" w14:textId="178C00DC" w:rsidR="0002432E" w:rsidRPr="00977AAA" w:rsidRDefault="00341528" w:rsidP="00413BB1">
            <w:pPr>
              <w:pStyle w:val="TableParagraph"/>
              <w:rPr>
                <w:rFonts w:cs="B Lotus"/>
                <w:sz w:val="22"/>
                <w:szCs w:val="22"/>
              </w:rPr>
            </w:pPr>
            <w:r w:rsidRPr="00977AAA">
              <w:rPr>
                <w:rFonts w:cs="B Lotus" w:hint="cs"/>
                <w:sz w:val="22"/>
                <w:szCs w:val="22"/>
                <w:rtl/>
              </w:rPr>
              <w:t>42</w:t>
            </w:r>
          </w:p>
        </w:tc>
        <w:tc>
          <w:tcPr>
            <w:tcW w:w="358" w:type="pct"/>
            <w:shd w:val="clear" w:color="auto" w:fill="D5DCE4" w:themeFill="text2" w:themeFillTint="33"/>
            <w:vAlign w:val="center"/>
          </w:tcPr>
          <w:p w14:paraId="25407027" w14:textId="15DB5FE5"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920" w:type="pct"/>
            <w:shd w:val="clear" w:color="auto" w:fill="D5DCE4" w:themeFill="text2" w:themeFillTint="33"/>
            <w:vAlign w:val="center"/>
          </w:tcPr>
          <w:p w14:paraId="341B5725" w14:textId="3908622D" w:rsidR="0002432E" w:rsidRPr="00977AAA" w:rsidRDefault="00341528" w:rsidP="00413BB1">
            <w:pPr>
              <w:pStyle w:val="TableParagraph"/>
              <w:rPr>
                <w:rFonts w:cs="B Lotus"/>
                <w:sz w:val="22"/>
                <w:szCs w:val="22"/>
              </w:rPr>
            </w:pPr>
            <w:r w:rsidRPr="00977AAA">
              <w:rPr>
                <w:rFonts w:cs="B Lotus" w:hint="cs"/>
                <w:sz w:val="22"/>
                <w:szCs w:val="22"/>
                <w:rtl/>
              </w:rPr>
              <w:t>23-</w:t>
            </w:r>
          </w:p>
        </w:tc>
        <w:tc>
          <w:tcPr>
            <w:tcW w:w="751" w:type="pct"/>
            <w:shd w:val="clear" w:color="auto" w:fill="D5DCE4" w:themeFill="text2" w:themeFillTint="33"/>
            <w:vAlign w:val="center"/>
          </w:tcPr>
          <w:p w14:paraId="17EAEB27" w14:textId="789D557A"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r>
      <w:tr w:rsidR="00977AAA" w:rsidRPr="00977AAA" w14:paraId="559965A0" w14:textId="77777777" w:rsidTr="00413BB1">
        <w:trPr>
          <w:trHeight w:val="401"/>
        </w:trPr>
        <w:tc>
          <w:tcPr>
            <w:tcW w:w="416" w:type="pct"/>
            <w:shd w:val="clear" w:color="auto" w:fill="5B9BD5" w:themeFill="accent1"/>
            <w:vAlign w:val="center"/>
          </w:tcPr>
          <w:p w14:paraId="5208EEFF" w14:textId="4E7EC92C" w:rsidR="0002432E" w:rsidRPr="00977AAA" w:rsidRDefault="004A2E8F" w:rsidP="00413BB1">
            <w:pPr>
              <w:pStyle w:val="TableParagraph"/>
              <w:rPr>
                <w:rFonts w:cs="B Lotus"/>
                <w:sz w:val="22"/>
                <w:szCs w:val="22"/>
              </w:rPr>
            </w:pPr>
            <w:r w:rsidRPr="00977AAA">
              <w:rPr>
                <w:rFonts w:cs="B Lotus" w:hint="cs"/>
                <w:sz w:val="22"/>
                <w:szCs w:val="22"/>
                <w:rtl/>
              </w:rPr>
              <w:t>102</w:t>
            </w:r>
          </w:p>
        </w:tc>
        <w:tc>
          <w:tcPr>
            <w:tcW w:w="657" w:type="pct"/>
            <w:shd w:val="clear" w:color="auto" w:fill="FFFFFF" w:themeFill="background1"/>
            <w:vAlign w:val="center"/>
          </w:tcPr>
          <w:p w14:paraId="3BC58EB8" w14:textId="5C9FB7A8" w:rsidR="0002432E" w:rsidRPr="00977AAA" w:rsidRDefault="0002432E" w:rsidP="00413BB1">
            <w:pPr>
              <w:pStyle w:val="TableParagraph"/>
              <w:rPr>
                <w:rFonts w:cs="B Lotus"/>
                <w:sz w:val="22"/>
                <w:szCs w:val="22"/>
              </w:rPr>
            </w:pPr>
            <w:r w:rsidRPr="00977AAA">
              <w:rPr>
                <w:rFonts w:cs="B Lotus"/>
                <w:sz w:val="22"/>
                <w:szCs w:val="22"/>
                <w:rtl/>
              </w:rPr>
              <w:t>ﻣﻴﺎﻧﺪوآب</w:t>
            </w:r>
          </w:p>
        </w:tc>
        <w:tc>
          <w:tcPr>
            <w:tcW w:w="630" w:type="pct"/>
            <w:shd w:val="clear" w:color="auto" w:fill="FFFFFF" w:themeFill="background1"/>
            <w:vAlign w:val="center"/>
          </w:tcPr>
          <w:p w14:paraId="2500F9C5" w14:textId="58B591EF" w:rsidR="0002432E" w:rsidRPr="00977AAA" w:rsidRDefault="004A2E8F" w:rsidP="00413BB1">
            <w:pPr>
              <w:pStyle w:val="TableParagraph"/>
              <w:rPr>
                <w:rFonts w:asciiTheme="majorBidi" w:hAnsiTheme="majorBidi" w:cs="B Lotus"/>
                <w:sz w:val="22"/>
                <w:szCs w:val="22"/>
              </w:rPr>
            </w:pPr>
            <w:r w:rsidRPr="00977AAA">
              <w:rPr>
                <w:rFonts w:asciiTheme="majorBidi" w:hAnsiTheme="majorBidi" w:cs="B Lotus" w:hint="cs"/>
                <w:sz w:val="22"/>
                <w:szCs w:val="22"/>
                <w:rtl/>
              </w:rPr>
              <w:t>1314</w:t>
            </w:r>
          </w:p>
        </w:tc>
        <w:tc>
          <w:tcPr>
            <w:tcW w:w="405" w:type="pct"/>
            <w:shd w:val="clear" w:color="auto" w:fill="FFFFFF" w:themeFill="background1"/>
            <w:vAlign w:val="center"/>
          </w:tcPr>
          <w:p w14:paraId="317AB4A3" w14:textId="48DCFFC3"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863" w:type="pct"/>
            <w:shd w:val="clear" w:color="auto" w:fill="FFFFFF" w:themeFill="background1"/>
            <w:vAlign w:val="center"/>
          </w:tcPr>
          <w:p w14:paraId="4B70A249" w14:textId="1D543EF5" w:rsidR="0002432E" w:rsidRPr="00977AAA" w:rsidRDefault="00341528" w:rsidP="00413BB1">
            <w:pPr>
              <w:pStyle w:val="TableParagraph"/>
              <w:rPr>
                <w:rFonts w:cs="B Lotus"/>
                <w:sz w:val="22"/>
                <w:szCs w:val="22"/>
              </w:rPr>
            </w:pPr>
            <w:r w:rsidRPr="00977AAA">
              <w:rPr>
                <w:rFonts w:cs="B Lotus" w:hint="cs"/>
                <w:sz w:val="22"/>
                <w:szCs w:val="22"/>
                <w:rtl/>
              </w:rPr>
              <w:t>41</w:t>
            </w:r>
          </w:p>
        </w:tc>
        <w:tc>
          <w:tcPr>
            <w:tcW w:w="358" w:type="pct"/>
            <w:shd w:val="clear" w:color="auto" w:fill="FFFFFF" w:themeFill="background1"/>
            <w:vAlign w:val="center"/>
          </w:tcPr>
          <w:p w14:paraId="3B0EB8E4" w14:textId="571C234C"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920" w:type="pct"/>
            <w:shd w:val="clear" w:color="auto" w:fill="FFFFFF" w:themeFill="background1"/>
            <w:vAlign w:val="center"/>
          </w:tcPr>
          <w:p w14:paraId="3ED7CBA9" w14:textId="7F21ED39" w:rsidR="0002432E" w:rsidRPr="00977AAA" w:rsidRDefault="00341528" w:rsidP="00413BB1">
            <w:pPr>
              <w:pStyle w:val="TableParagraph"/>
              <w:rPr>
                <w:rFonts w:cs="B Lotus"/>
                <w:sz w:val="22"/>
                <w:szCs w:val="22"/>
              </w:rPr>
            </w:pPr>
            <w:r w:rsidRPr="00977AAA">
              <w:rPr>
                <w:rFonts w:cs="B Lotus" w:hint="cs"/>
                <w:sz w:val="22"/>
                <w:szCs w:val="22"/>
                <w:rtl/>
              </w:rPr>
              <w:t>25.5-</w:t>
            </w:r>
          </w:p>
        </w:tc>
        <w:tc>
          <w:tcPr>
            <w:tcW w:w="751" w:type="pct"/>
            <w:shd w:val="clear" w:color="auto" w:fill="FFFFFF" w:themeFill="background1"/>
            <w:vAlign w:val="center"/>
          </w:tcPr>
          <w:p w14:paraId="77ACDB26" w14:textId="52FCFC0E"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r>
      <w:tr w:rsidR="00977AAA" w:rsidRPr="00977AAA" w14:paraId="5BBAC013" w14:textId="77777777" w:rsidTr="00413BB1">
        <w:trPr>
          <w:trHeight w:val="401"/>
        </w:trPr>
        <w:tc>
          <w:tcPr>
            <w:tcW w:w="416" w:type="pct"/>
            <w:shd w:val="clear" w:color="auto" w:fill="5B9BD5" w:themeFill="accent1"/>
            <w:vAlign w:val="center"/>
          </w:tcPr>
          <w:p w14:paraId="78DC95BF" w14:textId="5AAA0171" w:rsidR="0002432E" w:rsidRPr="00977AAA" w:rsidRDefault="004A2E8F" w:rsidP="00413BB1">
            <w:pPr>
              <w:pStyle w:val="TableParagraph"/>
              <w:rPr>
                <w:rFonts w:cs="B Lotus"/>
                <w:sz w:val="22"/>
                <w:szCs w:val="22"/>
              </w:rPr>
            </w:pPr>
            <w:r w:rsidRPr="00977AAA">
              <w:rPr>
                <w:rFonts w:cs="B Lotus" w:hint="cs"/>
                <w:sz w:val="22"/>
                <w:szCs w:val="22"/>
                <w:rtl/>
              </w:rPr>
              <w:t>103</w:t>
            </w:r>
          </w:p>
        </w:tc>
        <w:tc>
          <w:tcPr>
            <w:tcW w:w="657" w:type="pct"/>
            <w:shd w:val="clear" w:color="auto" w:fill="D5DCE4" w:themeFill="text2" w:themeFillTint="33"/>
            <w:vAlign w:val="center"/>
          </w:tcPr>
          <w:p w14:paraId="4169AC6F" w14:textId="190D2939" w:rsidR="0002432E" w:rsidRPr="00977AAA" w:rsidRDefault="0002432E" w:rsidP="00413BB1">
            <w:pPr>
              <w:pStyle w:val="TableParagraph"/>
              <w:rPr>
                <w:rFonts w:cs="B Lotus"/>
                <w:sz w:val="22"/>
                <w:szCs w:val="22"/>
              </w:rPr>
            </w:pPr>
            <w:r w:rsidRPr="00977AAA">
              <w:rPr>
                <w:rFonts w:cs="B Lotus"/>
                <w:sz w:val="22"/>
                <w:szCs w:val="22"/>
                <w:rtl/>
              </w:rPr>
              <w:t>ﻣﻴﺎﻧﻪ</w:t>
            </w:r>
          </w:p>
        </w:tc>
        <w:tc>
          <w:tcPr>
            <w:tcW w:w="630" w:type="pct"/>
            <w:shd w:val="clear" w:color="auto" w:fill="D5DCE4" w:themeFill="text2" w:themeFillTint="33"/>
            <w:vAlign w:val="center"/>
          </w:tcPr>
          <w:p w14:paraId="0E08F578" w14:textId="38C65BAB" w:rsidR="0002432E" w:rsidRPr="00977AAA" w:rsidRDefault="004A2E8F" w:rsidP="00413BB1">
            <w:pPr>
              <w:pStyle w:val="TableParagraph"/>
              <w:rPr>
                <w:rFonts w:asciiTheme="majorBidi" w:hAnsiTheme="majorBidi" w:cs="B Lotus"/>
                <w:sz w:val="22"/>
                <w:szCs w:val="22"/>
              </w:rPr>
            </w:pPr>
            <w:r w:rsidRPr="00977AAA">
              <w:rPr>
                <w:rFonts w:asciiTheme="majorBidi" w:hAnsiTheme="majorBidi" w:cs="B Lotus" w:hint="cs"/>
                <w:sz w:val="22"/>
                <w:szCs w:val="22"/>
                <w:rtl/>
              </w:rPr>
              <w:t>1100</w:t>
            </w:r>
          </w:p>
        </w:tc>
        <w:tc>
          <w:tcPr>
            <w:tcW w:w="405" w:type="pct"/>
            <w:shd w:val="clear" w:color="auto" w:fill="D5DCE4" w:themeFill="text2" w:themeFillTint="33"/>
            <w:vAlign w:val="center"/>
          </w:tcPr>
          <w:p w14:paraId="08BDB997" w14:textId="13854925"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863" w:type="pct"/>
            <w:shd w:val="clear" w:color="auto" w:fill="D5DCE4" w:themeFill="text2" w:themeFillTint="33"/>
            <w:vAlign w:val="center"/>
          </w:tcPr>
          <w:p w14:paraId="718583C9" w14:textId="716DDC8C" w:rsidR="0002432E" w:rsidRPr="00977AAA" w:rsidRDefault="00341528" w:rsidP="00413BB1">
            <w:pPr>
              <w:pStyle w:val="TableParagraph"/>
              <w:rPr>
                <w:rFonts w:cs="B Lotus"/>
                <w:sz w:val="22"/>
                <w:szCs w:val="22"/>
              </w:rPr>
            </w:pPr>
            <w:r w:rsidRPr="00977AAA">
              <w:rPr>
                <w:rFonts w:cs="B Lotus" w:hint="cs"/>
                <w:sz w:val="22"/>
                <w:szCs w:val="22"/>
                <w:rtl/>
              </w:rPr>
              <w:t>45.2</w:t>
            </w:r>
          </w:p>
        </w:tc>
        <w:tc>
          <w:tcPr>
            <w:tcW w:w="358" w:type="pct"/>
            <w:shd w:val="clear" w:color="auto" w:fill="D5DCE4" w:themeFill="text2" w:themeFillTint="33"/>
            <w:vAlign w:val="center"/>
          </w:tcPr>
          <w:p w14:paraId="2A1D9D1F" w14:textId="58985425"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C</w:t>
            </w:r>
          </w:p>
        </w:tc>
        <w:tc>
          <w:tcPr>
            <w:tcW w:w="920" w:type="pct"/>
            <w:shd w:val="clear" w:color="auto" w:fill="D5DCE4" w:themeFill="text2" w:themeFillTint="33"/>
            <w:vAlign w:val="center"/>
          </w:tcPr>
          <w:p w14:paraId="4D2185B4" w14:textId="24BE2F06" w:rsidR="0002432E" w:rsidRPr="00977AAA" w:rsidRDefault="00341528" w:rsidP="00413BB1">
            <w:pPr>
              <w:pStyle w:val="TableParagraph"/>
              <w:rPr>
                <w:rFonts w:cs="B Lotus"/>
                <w:sz w:val="22"/>
                <w:szCs w:val="22"/>
              </w:rPr>
            </w:pPr>
            <w:r w:rsidRPr="00977AAA">
              <w:rPr>
                <w:rFonts w:cs="B Lotus" w:hint="cs"/>
                <w:sz w:val="22"/>
                <w:szCs w:val="22"/>
                <w:rtl/>
              </w:rPr>
              <w:t>21-</w:t>
            </w:r>
          </w:p>
        </w:tc>
        <w:tc>
          <w:tcPr>
            <w:tcW w:w="751" w:type="pct"/>
            <w:shd w:val="clear" w:color="auto" w:fill="D5DCE4" w:themeFill="text2" w:themeFillTint="33"/>
            <w:vAlign w:val="center"/>
          </w:tcPr>
          <w:p w14:paraId="1A132342" w14:textId="5E033996"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r>
      <w:tr w:rsidR="00977AAA" w:rsidRPr="00977AAA" w14:paraId="2C9B7B17" w14:textId="77777777" w:rsidTr="00413BB1">
        <w:trPr>
          <w:trHeight w:val="402"/>
        </w:trPr>
        <w:tc>
          <w:tcPr>
            <w:tcW w:w="416" w:type="pct"/>
            <w:shd w:val="clear" w:color="auto" w:fill="5B9BD5" w:themeFill="accent1"/>
            <w:vAlign w:val="center"/>
          </w:tcPr>
          <w:p w14:paraId="26677331" w14:textId="41435C3F" w:rsidR="0002432E" w:rsidRPr="00977AAA" w:rsidRDefault="004A2E8F" w:rsidP="00413BB1">
            <w:pPr>
              <w:pStyle w:val="TableParagraph"/>
              <w:rPr>
                <w:rFonts w:cs="B Lotus"/>
                <w:sz w:val="22"/>
                <w:szCs w:val="22"/>
              </w:rPr>
            </w:pPr>
            <w:r w:rsidRPr="00977AAA">
              <w:rPr>
                <w:rFonts w:cs="B Lotus" w:hint="cs"/>
                <w:sz w:val="22"/>
                <w:szCs w:val="22"/>
                <w:rtl/>
              </w:rPr>
              <w:t>104</w:t>
            </w:r>
          </w:p>
        </w:tc>
        <w:tc>
          <w:tcPr>
            <w:tcW w:w="657" w:type="pct"/>
            <w:shd w:val="clear" w:color="auto" w:fill="FFFFFF" w:themeFill="background1"/>
            <w:vAlign w:val="center"/>
          </w:tcPr>
          <w:p w14:paraId="69BAF3EB" w14:textId="6DDB955C" w:rsidR="0002432E" w:rsidRPr="00977AAA" w:rsidRDefault="0002432E" w:rsidP="00413BB1">
            <w:pPr>
              <w:pStyle w:val="TableParagraph"/>
              <w:rPr>
                <w:rFonts w:cs="B Lotus"/>
                <w:sz w:val="22"/>
                <w:szCs w:val="22"/>
              </w:rPr>
            </w:pPr>
            <w:r w:rsidRPr="00977AAA">
              <w:rPr>
                <w:rFonts w:cs="B Lotus"/>
                <w:sz w:val="22"/>
                <w:szCs w:val="22"/>
                <w:rtl/>
              </w:rPr>
              <w:t>ﻣﻴﻨﺎب</w:t>
            </w:r>
          </w:p>
        </w:tc>
        <w:tc>
          <w:tcPr>
            <w:tcW w:w="630" w:type="pct"/>
            <w:shd w:val="clear" w:color="auto" w:fill="FFFFFF" w:themeFill="background1"/>
            <w:vAlign w:val="center"/>
          </w:tcPr>
          <w:p w14:paraId="442C6566" w14:textId="0FA12211" w:rsidR="0002432E" w:rsidRPr="00977AAA" w:rsidRDefault="004A2E8F" w:rsidP="00413BB1">
            <w:pPr>
              <w:pStyle w:val="TableParagraph"/>
              <w:rPr>
                <w:rFonts w:asciiTheme="majorBidi" w:hAnsiTheme="majorBidi" w:cs="B Lotus"/>
                <w:sz w:val="22"/>
                <w:szCs w:val="22"/>
              </w:rPr>
            </w:pPr>
            <w:r w:rsidRPr="00977AAA">
              <w:rPr>
                <w:rFonts w:asciiTheme="majorBidi" w:hAnsiTheme="majorBidi" w:cs="B Lotus" w:hint="cs"/>
                <w:sz w:val="22"/>
                <w:szCs w:val="22"/>
                <w:rtl/>
              </w:rPr>
              <w:t>30</w:t>
            </w:r>
          </w:p>
        </w:tc>
        <w:tc>
          <w:tcPr>
            <w:tcW w:w="405" w:type="pct"/>
            <w:shd w:val="clear" w:color="auto" w:fill="FFFFFF" w:themeFill="background1"/>
            <w:vAlign w:val="center"/>
          </w:tcPr>
          <w:p w14:paraId="763ACA86" w14:textId="74336F7E"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863" w:type="pct"/>
            <w:shd w:val="clear" w:color="auto" w:fill="FFFFFF" w:themeFill="background1"/>
            <w:vAlign w:val="center"/>
          </w:tcPr>
          <w:p w14:paraId="48787A07" w14:textId="074798D1" w:rsidR="0002432E" w:rsidRPr="00977AAA" w:rsidRDefault="00341528" w:rsidP="00413BB1">
            <w:pPr>
              <w:pStyle w:val="TableParagraph"/>
              <w:rPr>
                <w:rFonts w:cs="B Lotus"/>
                <w:sz w:val="22"/>
                <w:szCs w:val="22"/>
              </w:rPr>
            </w:pPr>
            <w:r w:rsidRPr="00977AAA">
              <w:rPr>
                <w:rFonts w:cs="B Lotus" w:hint="cs"/>
                <w:sz w:val="22"/>
                <w:szCs w:val="22"/>
                <w:rtl/>
              </w:rPr>
              <w:t>50</w:t>
            </w:r>
          </w:p>
        </w:tc>
        <w:tc>
          <w:tcPr>
            <w:tcW w:w="358" w:type="pct"/>
            <w:shd w:val="clear" w:color="auto" w:fill="FFFFFF" w:themeFill="background1"/>
            <w:vAlign w:val="center"/>
          </w:tcPr>
          <w:p w14:paraId="50EE486A" w14:textId="3814C60C"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D</w:t>
            </w:r>
          </w:p>
        </w:tc>
        <w:tc>
          <w:tcPr>
            <w:tcW w:w="920" w:type="pct"/>
            <w:shd w:val="clear" w:color="auto" w:fill="FFFFFF" w:themeFill="background1"/>
            <w:vAlign w:val="center"/>
          </w:tcPr>
          <w:p w14:paraId="605CFD99" w14:textId="4A05B5D8" w:rsidR="0002432E" w:rsidRPr="00977AAA" w:rsidRDefault="00341528" w:rsidP="00413BB1">
            <w:pPr>
              <w:pStyle w:val="TableParagraph"/>
              <w:rPr>
                <w:rFonts w:cs="B Lotus"/>
                <w:sz w:val="22"/>
                <w:szCs w:val="22"/>
              </w:rPr>
            </w:pPr>
            <w:r w:rsidRPr="00977AAA">
              <w:rPr>
                <w:rFonts w:cs="B Lotus" w:hint="cs"/>
                <w:sz w:val="22"/>
                <w:szCs w:val="22"/>
                <w:rtl/>
              </w:rPr>
              <w:t>1</w:t>
            </w:r>
          </w:p>
        </w:tc>
        <w:tc>
          <w:tcPr>
            <w:tcW w:w="751" w:type="pct"/>
            <w:shd w:val="clear" w:color="auto" w:fill="FFFFFF" w:themeFill="background1"/>
            <w:vAlign w:val="center"/>
          </w:tcPr>
          <w:p w14:paraId="6A79B06B" w14:textId="33D0427A"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2672855D" w14:textId="77777777" w:rsidTr="00413BB1">
        <w:trPr>
          <w:trHeight w:val="401"/>
        </w:trPr>
        <w:tc>
          <w:tcPr>
            <w:tcW w:w="416" w:type="pct"/>
            <w:shd w:val="clear" w:color="auto" w:fill="5B9BD5" w:themeFill="accent1"/>
            <w:vAlign w:val="center"/>
          </w:tcPr>
          <w:p w14:paraId="63CDF6B2" w14:textId="30552D77" w:rsidR="0002432E" w:rsidRPr="00977AAA" w:rsidRDefault="0002432E" w:rsidP="00413BB1">
            <w:pPr>
              <w:pStyle w:val="TableParagraph"/>
              <w:rPr>
                <w:rFonts w:cs="B Lotus"/>
                <w:sz w:val="22"/>
                <w:szCs w:val="22"/>
              </w:rPr>
            </w:pPr>
            <w:r w:rsidRPr="00977AAA">
              <w:rPr>
                <w:rFonts w:cs="B Lotus" w:hint="cs"/>
                <w:sz w:val="22"/>
                <w:szCs w:val="22"/>
                <w:rtl/>
              </w:rPr>
              <w:t>105</w:t>
            </w:r>
          </w:p>
        </w:tc>
        <w:tc>
          <w:tcPr>
            <w:tcW w:w="657" w:type="pct"/>
            <w:shd w:val="clear" w:color="auto" w:fill="D5DCE4" w:themeFill="text2" w:themeFillTint="33"/>
            <w:vAlign w:val="center"/>
          </w:tcPr>
          <w:p w14:paraId="6F7E0698" w14:textId="579316EA" w:rsidR="0002432E" w:rsidRPr="00977AAA" w:rsidRDefault="0002432E" w:rsidP="00413BB1">
            <w:pPr>
              <w:pStyle w:val="TableParagraph"/>
              <w:rPr>
                <w:rFonts w:cs="B Lotus"/>
                <w:sz w:val="22"/>
                <w:szCs w:val="22"/>
              </w:rPr>
            </w:pPr>
            <w:r w:rsidRPr="00977AAA">
              <w:rPr>
                <w:rFonts w:cs="B Lotus"/>
                <w:sz w:val="22"/>
                <w:szCs w:val="22"/>
                <w:rtl/>
              </w:rPr>
              <w:t>ﻧﺎﻳﻴﻦ</w:t>
            </w:r>
          </w:p>
        </w:tc>
        <w:tc>
          <w:tcPr>
            <w:tcW w:w="630" w:type="pct"/>
            <w:shd w:val="clear" w:color="auto" w:fill="D5DCE4" w:themeFill="text2" w:themeFillTint="33"/>
            <w:vAlign w:val="center"/>
          </w:tcPr>
          <w:p w14:paraId="50CFDFB1" w14:textId="4F4CE551" w:rsidR="0002432E" w:rsidRPr="00977AAA" w:rsidRDefault="004A2E8F" w:rsidP="00413BB1">
            <w:pPr>
              <w:pStyle w:val="TableParagraph"/>
              <w:rPr>
                <w:rFonts w:asciiTheme="majorBidi" w:hAnsiTheme="majorBidi" w:cs="B Lotus"/>
                <w:sz w:val="22"/>
                <w:szCs w:val="22"/>
              </w:rPr>
            </w:pPr>
            <w:r w:rsidRPr="00977AAA">
              <w:rPr>
                <w:rFonts w:asciiTheme="majorBidi" w:hAnsiTheme="majorBidi" w:cs="B Lotus" w:hint="cs"/>
                <w:sz w:val="22"/>
                <w:szCs w:val="22"/>
                <w:rtl/>
              </w:rPr>
              <w:t>1600</w:t>
            </w:r>
          </w:p>
        </w:tc>
        <w:tc>
          <w:tcPr>
            <w:tcW w:w="405" w:type="pct"/>
            <w:shd w:val="clear" w:color="auto" w:fill="D5DCE4" w:themeFill="text2" w:themeFillTint="33"/>
            <w:vAlign w:val="center"/>
          </w:tcPr>
          <w:p w14:paraId="51C5677C" w14:textId="5C75F9B8"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C</w:t>
            </w:r>
          </w:p>
        </w:tc>
        <w:tc>
          <w:tcPr>
            <w:tcW w:w="863" w:type="pct"/>
            <w:shd w:val="clear" w:color="auto" w:fill="D5DCE4" w:themeFill="text2" w:themeFillTint="33"/>
            <w:vAlign w:val="center"/>
          </w:tcPr>
          <w:p w14:paraId="1D1FE640" w14:textId="416FD994" w:rsidR="0002432E" w:rsidRPr="00977AAA" w:rsidRDefault="00341528" w:rsidP="00413BB1">
            <w:pPr>
              <w:pStyle w:val="TableParagraph"/>
              <w:rPr>
                <w:rFonts w:cs="B Lotus"/>
                <w:sz w:val="22"/>
                <w:szCs w:val="22"/>
              </w:rPr>
            </w:pPr>
            <w:r w:rsidRPr="00977AAA">
              <w:rPr>
                <w:rFonts w:cs="B Lotus" w:hint="cs"/>
                <w:sz w:val="22"/>
                <w:szCs w:val="22"/>
                <w:rtl/>
              </w:rPr>
              <w:t>41.8</w:t>
            </w:r>
          </w:p>
        </w:tc>
        <w:tc>
          <w:tcPr>
            <w:tcW w:w="358" w:type="pct"/>
            <w:shd w:val="clear" w:color="auto" w:fill="D5DCE4" w:themeFill="text2" w:themeFillTint="33"/>
            <w:vAlign w:val="center"/>
          </w:tcPr>
          <w:p w14:paraId="6BD0F5CC" w14:textId="7167E757"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920" w:type="pct"/>
            <w:shd w:val="clear" w:color="auto" w:fill="D5DCE4" w:themeFill="text2" w:themeFillTint="33"/>
            <w:vAlign w:val="center"/>
          </w:tcPr>
          <w:p w14:paraId="4A727710" w14:textId="03A9B8AA" w:rsidR="0002432E" w:rsidRPr="00977AAA" w:rsidRDefault="00341528" w:rsidP="00413BB1">
            <w:pPr>
              <w:pStyle w:val="TableParagraph"/>
              <w:rPr>
                <w:rFonts w:cs="B Lotus"/>
                <w:sz w:val="22"/>
                <w:szCs w:val="22"/>
              </w:rPr>
            </w:pPr>
            <w:r w:rsidRPr="00977AAA">
              <w:rPr>
                <w:rFonts w:cs="B Lotus" w:hint="cs"/>
                <w:sz w:val="22"/>
                <w:szCs w:val="22"/>
                <w:rtl/>
              </w:rPr>
              <w:t>10.5-</w:t>
            </w:r>
          </w:p>
        </w:tc>
        <w:tc>
          <w:tcPr>
            <w:tcW w:w="751" w:type="pct"/>
            <w:shd w:val="clear" w:color="auto" w:fill="D5DCE4" w:themeFill="text2" w:themeFillTint="33"/>
            <w:vAlign w:val="center"/>
          </w:tcPr>
          <w:p w14:paraId="244E86A4" w14:textId="65B28D6F"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247A234D" w14:textId="77777777" w:rsidTr="00413BB1">
        <w:trPr>
          <w:trHeight w:val="401"/>
        </w:trPr>
        <w:tc>
          <w:tcPr>
            <w:tcW w:w="416" w:type="pct"/>
            <w:shd w:val="clear" w:color="auto" w:fill="5B9BD5" w:themeFill="accent1"/>
            <w:vAlign w:val="center"/>
          </w:tcPr>
          <w:p w14:paraId="2DF276C3" w14:textId="04CF727D" w:rsidR="0002432E" w:rsidRPr="00977AAA" w:rsidRDefault="005C0217" w:rsidP="00413BB1">
            <w:pPr>
              <w:pStyle w:val="TableParagraph"/>
              <w:rPr>
                <w:rFonts w:cs="B Lotus"/>
                <w:sz w:val="22"/>
                <w:szCs w:val="22"/>
              </w:rPr>
            </w:pPr>
            <w:r w:rsidRPr="00977AAA">
              <w:rPr>
                <w:rFonts w:cs="B Lotus" w:hint="cs"/>
                <w:sz w:val="22"/>
                <w:szCs w:val="22"/>
                <w:rtl/>
              </w:rPr>
              <w:t>106</w:t>
            </w:r>
          </w:p>
        </w:tc>
        <w:tc>
          <w:tcPr>
            <w:tcW w:w="657" w:type="pct"/>
            <w:shd w:val="clear" w:color="auto" w:fill="auto"/>
            <w:vAlign w:val="center"/>
          </w:tcPr>
          <w:p w14:paraId="49C2E165" w14:textId="0DE8DB28" w:rsidR="0002432E" w:rsidRPr="00977AAA" w:rsidRDefault="0002432E" w:rsidP="00413BB1">
            <w:pPr>
              <w:pStyle w:val="TableParagraph"/>
              <w:rPr>
                <w:rFonts w:cs="B Lotus"/>
                <w:sz w:val="22"/>
                <w:szCs w:val="22"/>
                <w:rtl/>
              </w:rPr>
            </w:pPr>
            <w:r w:rsidRPr="00977AAA">
              <w:rPr>
                <w:rFonts w:cs="B Lotus"/>
                <w:sz w:val="22"/>
                <w:szCs w:val="22"/>
                <w:rtl/>
              </w:rPr>
              <w:t>ﻧﺠﻒ آﺑﺎد</w:t>
            </w:r>
          </w:p>
        </w:tc>
        <w:tc>
          <w:tcPr>
            <w:tcW w:w="630" w:type="pct"/>
            <w:shd w:val="clear" w:color="auto" w:fill="auto"/>
            <w:vAlign w:val="center"/>
          </w:tcPr>
          <w:p w14:paraId="544DAF44" w14:textId="7CCE33A2" w:rsidR="0002432E" w:rsidRPr="00977AAA" w:rsidRDefault="004A2E8F" w:rsidP="00413BB1">
            <w:pPr>
              <w:pStyle w:val="TableParagraph"/>
              <w:rPr>
                <w:rFonts w:asciiTheme="majorBidi" w:hAnsiTheme="majorBidi" w:cs="B Lotus"/>
                <w:sz w:val="22"/>
                <w:szCs w:val="22"/>
              </w:rPr>
            </w:pPr>
            <w:r w:rsidRPr="00977AAA">
              <w:rPr>
                <w:rFonts w:asciiTheme="majorBidi" w:hAnsiTheme="majorBidi" w:cs="B Lotus" w:hint="cs"/>
                <w:sz w:val="22"/>
                <w:szCs w:val="22"/>
                <w:rtl/>
              </w:rPr>
              <w:t>1350</w:t>
            </w:r>
          </w:p>
        </w:tc>
        <w:tc>
          <w:tcPr>
            <w:tcW w:w="405" w:type="pct"/>
            <w:shd w:val="clear" w:color="auto" w:fill="auto"/>
            <w:vAlign w:val="center"/>
          </w:tcPr>
          <w:p w14:paraId="434999CC" w14:textId="7114836A"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863" w:type="pct"/>
            <w:shd w:val="clear" w:color="auto" w:fill="auto"/>
            <w:vAlign w:val="center"/>
          </w:tcPr>
          <w:p w14:paraId="799DF5A2" w14:textId="4EB571BB" w:rsidR="0002432E" w:rsidRPr="00977AAA" w:rsidRDefault="00341528" w:rsidP="00413BB1">
            <w:pPr>
              <w:pStyle w:val="TableParagraph"/>
              <w:rPr>
                <w:rFonts w:cs="B Lotus"/>
                <w:sz w:val="22"/>
                <w:szCs w:val="22"/>
              </w:rPr>
            </w:pPr>
            <w:r w:rsidRPr="00977AAA">
              <w:rPr>
                <w:rFonts w:cs="B Lotus" w:hint="cs"/>
                <w:sz w:val="22"/>
                <w:szCs w:val="22"/>
                <w:rtl/>
              </w:rPr>
              <w:t>40.5</w:t>
            </w:r>
          </w:p>
        </w:tc>
        <w:tc>
          <w:tcPr>
            <w:tcW w:w="358" w:type="pct"/>
            <w:shd w:val="clear" w:color="auto" w:fill="auto"/>
            <w:vAlign w:val="center"/>
          </w:tcPr>
          <w:p w14:paraId="3BE52F7A" w14:textId="66FEA424"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920" w:type="pct"/>
            <w:shd w:val="clear" w:color="auto" w:fill="auto"/>
            <w:vAlign w:val="center"/>
          </w:tcPr>
          <w:p w14:paraId="625B3D40" w14:textId="1E4AE728" w:rsidR="0002432E" w:rsidRPr="00977AAA" w:rsidRDefault="00341528" w:rsidP="00413BB1">
            <w:pPr>
              <w:pStyle w:val="TableParagraph"/>
              <w:rPr>
                <w:rFonts w:cs="B Lotus"/>
                <w:sz w:val="22"/>
                <w:szCs w:val="22"/>
              </w:rPr>
            </w:pPr>
            <w:r w:rsidRPr="00977AAA">
              <w:rPr>
                <w:rFonts w:cs="B Lotus" w:hint="cs"/>
                <w:sz w:val="22"/>
                <w:szCs w:val="22"/>
                <w:rtl/>
              </w:rPr>
              <w:t>13-</w:t>
            </w:r>
          </w:p>
        </w:tc>
        <w:tc>
          <w:tcPr>
            <w:tcW w:w="751" w:type="pct"/>
            <w:shd w:val="clear" w:color="auto" w:fill="auto"/>
            <w:vAlign w:val="center"/>
          </w:tcPr>
          <w:p w14:paraId="6149A999" w14:textId="61EFD18C"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33CE4970" w14:textId="77777777" w:rsidTr="00413BB1">
        <w:trPr>
          <w:trHeight w:val="517"/>
        </w:trPr>
        <w:tc>
          <w:tcPr>
            <w:tcW w:w="416" w:type="pct"/>
            <w:shd w:val="clear" w:color="auto" w:fill="5B9BD5" w:themeFill="accent1"/>
            <w:vAlign w:val="center"/>
          </w:tcPr>
          <w:p w14:paraId="0028D387" w14:textId="37E4B7E2" w:rsidR="0002432E" w:rsidRPr="00977AAA" w:rsidRDefault="005C0217" w:rsidP="00413BB1">
            <w:pPr>
              <w:pStyle w:val="TableParagraph"/>
              <w:rPr>
                <w:rFonts w:cs="B Lotus"/>
                <w:sz w:val="22"/>
                <w:szCs w:val="22"/>
              </w:rPr>
            </w:pPr>
            <w:r w:rsidRPr="00977AAA">
              <w:rPr>
                <w:rFonts w:cs="B Lotus" w:hint="cs"/>
                <w:sz w:val="22"/>
                <w:szCs w:val="22"/>
                <w:rtl/>
              </w:rPr>
              <w:t>107</w:t>
            </w:r>
          </w:p>
        </w:tc>
        <w:tc>
          <w:tcPr>
            <w:tcW w:w="657" w:type="pct"/>
            <w:shd w:val="clear" w:color="auto" w:fill="D5DCE4" w:themeFill="text2" w:themeFillTint="33"/>
            <w:vAlign w:val="center"/>
          </w:tcPr>
          <w:p w14:paraId="39479A51" w14:textId="4846C811" w:rsidR="0002432E" w:rsidRPr="00977AAA" w:rsidRDefault="0002432E" w:rsidP="00413BB1">
            <w:pPr>
              <w:pStyle w:val="TableParagraph"/>
              <w:rPr>
                <w:rFonts w:cs="B Lotus"/>
                <w:sz w:val="22"/>
                <w:szCs w:val="22"/>
                <w:rtl/>
              </w:rPr>
            </w:pPr>
            <w:r w:rsidRPr="00977AAA">
              <w:rPr>
                <w:rFonts w:cs="B Lotus"/>
                <w:sz w:val="22"/>
                <w:szCs w:val="22"/>
                <w:rtl/>
              </w:rPr>
              <w:t>ﻧﻮرآﺑﺎد ﻣﻤﺴﻨﻲ</w:t>
            </w:r>
          </w:p>
        </w:tc>
        <w:tc>
          <w:tcPr>
            <w:tcW w:w="630" w:type="pct"/>
            <w:shd w:val="clear" w:color="auto" w:fill="D5DCE4" w:themeFill="text2" w:themeFillTint="33"/>
            <w:vAlign w:val="center"/>
          </w:tcPr>
          <w:p w14:paraId="0AF7D8B7" w14:textId="4DFE3D90" w:rsidR="0002432E" w:rsidRPr="00977AAA" w:rsidRDefault="004A2E8F" w:rsidP="00413BB1">
            <w:pPr>
              <w:pStyle w:val="TableParagraph"/>
              <w:rPr>
                <w:rFonts w:asciiTheme="majorBidi" w:hAnsiTheme="majorBidi" w:cs="B Lotus"/>
                <w:sz w:val="22"/>
                <w:szCs w:val="22"/>
              </w:rPr>
            </w:pPr>
            <w:r w:rsidRPr="00977AAA">
              <w:rPr>
                <w:rFonts w:asciiTheme="majorBidi" w:hAnsiTheme="majorBidi" w:cs="B Lotus" w:hint="cs"/>
                <w:sz w:val="22"/>
                <w:szCs w:val="22"/>
                <w:rtl/>
              </w:rPr>
              <w:t>900</w:t>
            </w:r>
          </w:p>
        </w:tc>
        <w:tc>
          <w:tcPr>
            <w:tcW w:w="405" w:type="pct"/>
            <w:shd w:val="clear" w:color="auto" w:fill="D5DCE4" w:themeFill="text2" w:themeFillTint="33"/>
            <w:vAlign w:val="center"/>
          </w:tcPr>
          <w:p w14:paraId="6141AAB0" w14:textId="7351F21F"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863" w:type="pct"/>
            <w:shd w:val="clear" w:color="auto" w:fill="D5DCE4" w:themeFill="text2" w:themeFillTint="33"/>
            <w:vAlign w:val="center"/>
          </w:tcPr>
          <w:p w14:paraId="2F3E0358" w14:textId="0DF3F4FA" w:rsidR="0002432E" w:rsidRPr="00977AAA" w:rsidRDefault="00341528" w:rsidP="00413BB1">
            <w:pPr>
              <w:pStyle w:val="TableParagraph"/>
              <w:rPr>
                <w:rFonts w:cs="B Lotus"/>
                <w:sz w:val="22"/>
                <w:szCs w:val="22"/>
              </w:rPr>
            </w:pPr>
            <w:r w:rsidRPr="00977AAA">
              <w:rPr>
                <w:rFonts w:cs="B Lotus" w:hint="cs"/>
                <w:sz w:val="22"/>
                <w:szCs w:val="22"/>
                <w:rtl/>
              </w:rPr>
              <w:t>46</w:t>
            </w:r>
          </w:p>
        </w:tc>
        <w:tc>
          <w:tcPr>
            <w:tcW w:w="358" w:type="pct"/>
            <w:shd w:val="clear" w:color="auto" w:fill="D5DCE4" w:themeFill="text2" w:themeFillTint="33"/>
            <w:vAlign w:val="center"/>
          </w:tcPr>
          <w:p w14:paraId="791325E6" w14:textId="254EF947"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C</w:t>
            </w:r>
          </w:p>
        </w:tc>
        <w:tc>
          <w:tcPr>
            <w:tcW w:w="920" w:type="pct"/>
            <w:shd w:val="clear" w:color="auto" w:fill="D5DCE4" w:themeFill="text2" w:themeFillTint="33"/>
            <w:vAlign w:val="center"/>
          </w:tcPr>
          <w:p w14:paraId="6EA1EE13" w14:textId="4D6723B0" w:rsidR="0002432E" w:rsidRPr="00977AAA" w:rsidRDefault="00341528" w:rsidP="00413BB1">
            <w:pPr>
              <w:pStyle w:val="TableParagraph"/>
              <w:rPr>
                <w:rFonts w:cs="B Lotus"/>
                <w:sz w:val="22"/>
                <w:szCs w:val="22"/>
              </w:rPr>
            </w:pPr>
            <w:r w:rsidRPr="00977AAA">
              <w:rPr>
                <w:rFonts w:cs="B Lotus" w:hint="cs"/>
                <w:sz w:val="22"/>
                <w:szCs w:val="22"/>
                <w:rtl/>
              </w:rPr>
              <w:t>1.5-</w:t>
            </w:r>
          </w:p>
        </w:tc>
        <w:tc>
          <w:tcPr>
            <w:tcW w:w="751" w:type="pct"/>
            <w:shd w:val="clear" w:color="auto" w:fill="D5DCE4" w:themeFill="text2" w:themeFillTint="33"/>
            <w:vAlign w:val="center"/>
          </w:tcPr>
          <w:p w14:paraId="5537431D" w14:textId="4A4699BF"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384E51CA" w14:textId="77777777" w:rsidTr="00413BB1">
        <w:trPr>
          <w:trHeight w:val="401"/>
        </w:trPr>
        <w:tc>
          <w:tcPr>
            <w:tcW w:w="416" w:type="pct"/>
            <w:shd w:val="clear" w:color="auto" w:fill="5B9BD5" w:themeFill="accent1"/>
            <w:vAlign w:val="center"/>
          </w:tcPr>
          <w:p w14:paraId="16577219" w14:textId="2F728378" w:rsidR="0002432E" w:rsidRPr="00977AAA" w:rsidRDefault="005C0217" w:rsidP="00413BB1">
            <w:pPr>
              <w:pStyle w:val="TableParagraph"/>
              <w:rPr>
                <w:rFonts w:cs="B Lotus"/>
                <w:sz w:val="22"/>
                <w:szCs w:val="22"/>
              </w:rPr>
            </w:pPr>
            <w:r w:rsidRPr="00977AAA">
              <w:rPr>
                <w:rFonts w:cs="B Lotus" w:hint="cs"/>
                <w:sz w:val="22"/>
                <w:szCs w:val="22"/>
                <w:rtl/>
              </w:rPr>
              <w:t>108</w:t>
            </w:r>
          </w:p>
        </w:tc>
        <w:tc>
          <w:tcPr>
            <w:tcW w:w="657" w:type="pct"/>
            <w:shd w:val="clear" w:color="auto" w:fill="auto"/>
            <w:vAlign w:val="center"/>
          </w:tcPr>
          <w:p w14:paraId="33C0F9B5" w14:textId="118508C2" w:rsidR="0002432E" w:rsidRPr="00977AAA" w:rsidRDefault="0002432E" w:rsidP="00413BB1">
            <w:pPr>
              <w:pStyle w:val="TableParagraph"/>
              <w:rPr>
                <w:rFonts w:cs="B Lotus"/>
                <w:sz w:val="22"/>
                <w:szCs w:val="22"/>
                <w:rtl/>
              </w:rPr>
            </w:pPr>
            <w:r w:rsidRPr="00977AAA">
              <w:rPr>
                <w:rFonts w:asciiTheme="majorBidi" w:hAnsiTheme="majorBidi" w:cs="B Lotus"/>
                <w:sz w:val="22"/>
                <w:szCs w:val="22"/>
                <w:rtl/>
              </w:rPr>
              <w:t>ﻧﻮﺷﻬﺮ</w:t>
            </w:r>
          </w:p>
        </w:tc>
        <w:tc>
          <w:tcPr>
            <w:tcW w:w="630" w:type="pct"/>
            <w:shd w:val="clear" w:color="auto" w:fill="auto"/>
            <w:vAlign w:val="center"/>
          </w:tcPr>
          <w:p w14:paraId="0D385951" w14:textId="5E155373" w:rsidR="0002432E" w:rsidRPr="00977AAA" w:rsidRDefault="004A2E8F" w:rsidP="00413BB1">
            <w:pPr>
              <w:pStyle w:val="TableParagraph"/>
              <w:rPr>
                <w:rFonts w:asciiTheme="majorBidi" w:hAnsiTheme="majorBidi" w:cs="B Lotus"/>
                <w:sz w:val="22"/>
                <w:szCs w:val="22"/>
              </w:rPr>
            </w:pPr>
            <w:r w:rsidRPr="00977AAA">
              <w:rPr>
                <w:rFonts w:cs="B Lotus" w:hint="cs"/>
                <w:sz w:val="22"/>
                <w:szCs w:val="22"/>
                <w:rtl/>
              </w:rPr>
              <w:t>2-</w:t>
            </w:r>
          </w:p>
        </w:tc>
        <w:tc>
          <w:tcPr>
            <w:tcW w:w="405" w:type="pct"/>
            <w:shd w:val="clear" w:color="auto" w:fill="auto"/>
            <w:vAlign w:val="center"/>
          </w:tcPr>
          <w:p w14:paraId="45C7339E" w14:textId="1FFF5866"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863" w:type="pct"/>
            <w:shd w:val="clear" w:color="auto" w:fill="auto"/>
            <w:vAlign w:val="center"/>
          </w:tcPr>
          <w:p w14:paraId="06142146" w14:textId="3E7F28FA" w:rsidR="0002432E" w:rsidRPr="00977AAA" w:rsidRDefault="00341528" w:rsidP="00413BB1">
            <w:pPr>
              <w:pStyle w:val="TableParagraph"/>
              <w:rPr>
                <w:rFonts w:cs="B Lotus"/>
                <w:sz w:val="22"/>
                <w:szCs w:val="22"/>
              </w:rPr>
            </w:pPr>
            <w:r w:rsidRPr="00977AAA">
              <w:rPr>
                <w:rFonts w:cs="B Lotus" w:hint="cs"/>
                <w:sz w:val="22"/>
                <w:szCs w:val="22"/>
                <w:rtl/>
              </w:rPr>
              <w:t>35</w:t>
            </w:r>
          </w:p>
        </w:tc>
        <w:tc>
          <w:tcPr>
            <w:tcW w:w="358" w:type="pct"/>
            <w:shd w:val="clear" w:color="auto" w:fill="auto"/>
            <w:vAlign w:val="center"/>
          </w:tcPr>
          <w:p w14:paraId="4D4D2AFC" w14:textId="6710D81C"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920" w:type="pct"/>
            <w:shd w:val="clear" w:color="auto" w:fill="auto"/>
            <w:vAlign w:val="center"/>
          </w:tcPr>
          <w:p w14:paraId="2476D400" w14:textId="67E8921D" w:rsidR="0002432E" w:rsidRPr="00977AAA" w:rsidRDefault="00341528" w:rsidP="00413BB1">
            <w:pPr>
              <w:pStyle w:val="TableParagraph"/>
              <w:rPr>
                <w:rFonts w:cs="B Lotus"/>
                <w:sz w:val="22"/>
                <w:szCs w:val="22"/>
              </w:rPr>
            </w:pPr>
            <w:r w:rsidRPr="00977AAA">
              <w:rPr>
                <w:rFonts w:cs="B Lotus" w:hint="cs"/>
                <w:sz w:val="22"/>
                <w:szCs w:val="22"/>
                <w:rtl/>
              </w:rPr>
              <w:t>7-</w:t>
            </w:r>
          </w:p>
        </w:tc>
        <w:tc>
          <w:tcPr>
            <w:tcW w:w="751" w:type="pct"/>
            <w:shd w:val="clear" w:color="auto" w:fill="auto"/>
            <w:vAlign w:val="center"/>
          </w:tcPr>
          <w:p w14:paraId="7DAFBE4A" w14:textId="0097C0A3"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384C6BB7" w14:textId="77777777" w:rsidTr="00413BB1">
        <w:trPr>
          <w:trHeight w:val="401"/>
        </w:trPr>
        <w:tc>
          <w:tcPr>
            <w:tcW w:w="416" w:type="pct"/>
            <w:shd w:val="clear" w:color="auto" w:fill="5B9BD5" w:themeFill="accent1"/>
            <w:vAlign w:val="center"/>
          </w:tcPr>
          <w:p w14:paraId="2FA4834F" w14:textId="63B0D2D6" w:rsidR="0002432E" w:rsidRPr="00977AAA" w:rsidRDefault="005C0217" w:rsidP="00413BB1">
            <w:pPr>
              <w:pStyle w:val="TableParagraph"/>
              <w:rPr>
                <w:rFonts w:cs="B Lotus"/>
                <w:sz w:val="22"/>
                <w:szCs w:val="22"/>
              </w:rPr>
            </w:pPr>
            <w:r w:rsidRPr="00977AAA">
              <w:rPr>
                <w:rFonts w:cs="B Lotus" w:hint="cs"/>
                <w:sz w:val="22"/>
                <w:szCs w:val="22"/>
                <w:rtl/>
              </w:rPr>
              <w:t>109</w:t>
            </w:r>
          </w:p>
        </w:tc>
        <w:tc>
          <w:tcPr>
            <w:tcW w:w="657" w:type="pct"/>
            <w:shd w:val="clear" w:color="auto" w:fill="D5DCE4" w:themeFill="text2" w:themeFillTint="33"/>
            <w:vAlign w:val="center"/>
          </w:tcPr>
          <w:p w14:paraId="554E27C5" w14:textId="58C5EEC7" w:rsidR="0002432E" w:rsidRPr="00977AAA" w:rsidRDefault="0002432E" w:rsidP="00413BB1">
            <w:pPr>
              <w:pStyle w:val="TableParagraph"/>
              <w:rPr>
                <w:rFonts w:cs="B Lotus"/>
                <w:sz w:val="22"/>
                <w:szCs w:val="22"/>
                <w:rtl/>
              </w:rPr>
            </w:pPr>
            <w:r w:rsidRPr="00977AAA">
              <w:rPr>
                <w:rFonts w:asciiTheme="majorBidi" w:hAnsiTheme="majorBidi" w:cs="B Lotus"/>
                <w:sz w:val="22"/>
                <w:szCs w:val="22"/>
                <w:rtl/>
              </w:rPr>
              <w:t>ﻧﻬﺎوﻧﺪ</w:t>
            </w:r>
          </w:p>
        </w:tc>
        <w:tc>
          <w:tcPr>
            <w:tcW w:w="630" w:type="pct"/>
            <w:shd w:val="clear" w:color="auto" w:fill="D5DCE4" w:themeFill="text2" w:themeFillTint="33"/>
            <w:vAlign w:val="center"/>
          </w:tcPr>
          <w:p w14:paraId="325881A4" w14:textId="22812884" w:rsidR="0002432E" w:rsidRPr="00977AAA" w:rsidRDefault="004A2E8F" w:rsidP="00413BB1">
            <w:pPr>
              <w:pStyle w:val="TableParagraph"/>
              <w:rPr>
                <w:rFonts w:asciiTheme="majorBidi" w:hAnsiTheme="majorBidi" w:cs="B Lotus"/>
                <w:sz w:val="22"/>
                <w:szCs w:val="22"/>
              </w:rPr>
            </w:pPr>
            <w:r w:rsidRPr="00977AAA">
              <w:rPr>
                <w:rFonts w:cs="B Lotus" w:hint="cs"/>
                <w:sz w:val="22"/>
                <w:szCs w:val="22"/>
                <w:rtl/>
              </w:rPr>
              <w:t>1740</w:t>
            </w:r>
          </w:p>
        </w:tc>
        <w:tc>
          <w:tcPr>
            <w:tcW w:w="405" w:type="pct"/>
            <w:shd w:val="clear" w:color="auto" w:fill="D5DCE4" w:themeFill="text2" w:themeFillTint="33"/>
            <w:vAlign w:val="center"/>
          </w:tcPr>
          <w:p w14:paraId="08723897" w14:textId="34D973C2"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C</w:t>
            </w:r>
          </w:p>
        </w:tc>
        <w:tc>
          <w:tcPr>
            <w:tcW w:w="863" w:type="pct"/>
            <w:shd w:val="clear" w:color="auto" w:fill="D5DCE4" w:themeFill="text2" w:themeFillTint="33"/>
            <w:vAlign w:val="center"/>
          </w:tcPr>
          <w:p w14:paraId="20F19B53" w14:textId="6C17AE86" w:rsidR="0002432E" w:rsidRPr="00977AAA" w:rsidRDefault="00341528" w:rsidP="00413BB1">
            <w:pPr>
              <w:pStyle w:val="TableParagraph"/>
              <w:rPr>
                <w:rFonts w:cs="B Lotus"/>
                <w:sz w:val="22"/>
                <w:szCs w:val="22"/>
              </w:rPr>
            </w:pPr>
            <w:r w:rsidRPr="00977AAA">
              <w:rPr>
                <w:rFonts w:cs="B Lotus" w:hint="cs"/>
                <w:sz w:val="22"/>
                <w:szCs w:val="22"/>
                <w:rtl/>
              </w:rPr>
              <w:t>39</w:t>
            </w:r>
          </w:p>
        </w:tc>
        <w:tc>
          <w:tcPr>
            <w:tcW w:w="358" w:type="pct"/>
            <w:shd w:val="clear" w:color="auto" w:fill="D5DCE4" w:themeFill="text2" w:themeFillTint="33"/>
            <w:vAlign w:val="center"/>
          </w:tcPr>
          <w:p w14:paraId="6FE087E8" w14:textId="041B68D9"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920" w:type="pct"/>
            <w:shd w:val="clear" w:color="auto" w:fill="D5DCE4" w:themeFill="text2" w:themeFillTint="33"/>
            <w:vAlign w:val="center"/>
          </w:tcPr>
          <w:p w14:paraId="13CAB76F" w14:textId="6CDF27E8" w:rsidR="0002432E" w:rsidRPr="00977AAA" w:rsidRDefault="00341528" w:rsidP="00413BB1">
            <w:pPr>
              <w:pStyle w:val="TableParagraph"/>
              <w:rPr>
                <w:rFonts w:cs="B Lotus"/>
                <w:sz w:val="22"/>
                <w:szCs w:val="22"/>
              </w:rPr>
            </w:pPr>
            <w:r w:rsidRPr="00977AAA">
              <w:rPr>
                <w:rFonts w:cs="B Lotus" w:hint="cs"/>
                <w:sz w:val="22"/>
                <w:szCs w:val="22"/>
                <w:rtl/>
              </w:rPr>
              <w:t>20-</w:t>
            </w:r>
          </w:p>
        </w:tc>
        <w:tc>
          <w:tcPr>
            <w:tcW w:w="751" w:type="pct"/>
            <w:shd w:val="clear" w:color="auto" w:fill="D5DCE4" w:themeFill="text2" w:themeFillTint="33"/>
            <w:vAlign w:val="center"/>
          </w:tcPr>
          <w:p w14:paraId="62EBE361" w14:textId="3F089E06"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54FAC0C2" w14:textId="77777777" w:rsidTr="00413BB1">
        <w:trPr>
          <w:trHeight w:val="401"/>
        </w:trPr>
        <w:tc>
          <w:tcPr>
            <w:tcW w:w="416" w:type="pct"/>
            <w:shd w:val="clear" w:color="auto" w:fill="5B9BD5" w:themeFill="accent1"/>
            <w:vAlign w:val="center"/>
          </w:tcPr>
          <w:p w14:paraId="57E297C3" w14:textId="7336CDA0" w:rsidR="0002432E" w:rsidRPr="00977AAA" w:rsidRDefault="005C0217" w:rsidP="00413BB1">
            <w:pPr>
              <w:pStyle w:val="TableParagraph"/>
              <w:rPr>
                <w:rFonts w:cs="B Lotus"/>
                <w:sz w:val="22"/>
                <w:szCs w:val="22"/>
              </w:rPr>
            </w:pPr>
            <w:r w:rsidRPr="00977AAA">
              <w:rPr>
                <w:rFonts w:cs="B Lotus" w:hint="cs"/>
                <w:sz w:val="22"/>
                <w:szCs w:val="22"/>
                <w:rtl/>
              </w:rPr>
              <w:t>110</w:t>
            </w:r>
          </w:p>
        </w:tc>
        <w:tc>
          <w:tcPr>
            <w:tcW w:w="657" w:type="pct"/>
            <w:shd w:val="clear" w:color="auto" w:fill="auto"/>
            <w:vAlign w:val="center"/>
          </w:tcPr>
          <w:p w14:paraId="2AE4E9C9" w14:textId="48A33527" w:rsidR="0002432E" w:rsidRPr="00977AAA" w:rsidRDefault="0002432E" w:rsidP="00413BB1">
            <w:pPr>
              <w:pStyle w:val="TableParagraph"/>
              <w:rPr>
                <w:rFonts w:asciiTheme="majorBidi" w:hAnsiTheme="majorBidi" w:cs="B Lotus"/>
                <w:sz w:val="22"/>
                <w:szCs w:val="22"/>
                <w:rtl/>
              </w:rPr>
            </w:pPr>
            <w:r w:rsidRPr="00977AAA">
              <w:rPr>
                <w:rFonts w:cs="B Lotus"/>
                <w:sz w:val="22"/>
                <w:szCs w:val="22"/>
                <w:rtl/>
              </w:rPr>
              <w:t>ﻧﻬﺒﻨﺪان</w:t>
            </w:r>
          </w:p>
        </w:tc>
        <w:tc>
          <w:tcPr>
            <w:tcW w:w="630" w:type="pct"/>
            <w:shd w:val="clear" w:color="auto" w:fill="auto"/>
            <w:vAlign w:val="center"/>
          </w:tcPr>
          <w:p w14:paraId="2AE99B9D" w14:textId="47345D81" w:rsidR="0002432E" w:rsidRPr="00977AAA" w:rsidRDefault="004A2E8F" w:rsidP="00413BB1">
            <w:pPr>
              <w:pStyle w:val="TableParagraph"/>
              <w:rPr>
                <w:rFonts w:cs="B Lotus"/>
                <w:sz w:val="22"/>
                <w:szCs w:val="22"/>
              </w:rPr>
            </w:pPr>
            <w:r w:rsidRPr="00977AAA">
              <w:rPr>
                <w:rFonts w:cs="B Lotus" w:hint="cs"/>
                <w:sz w:val="22"/>
                <w:szCs w:val="22"/>
                <w:rtl/>
              </w:rPr>
              <w:t>1325</w:t>
            </w:r>
          </w:p>
        </w:tc>
        <w:tc>
          <w:tcPr>
            <w:tcW w:w="405" w:type="pct"/>
            <w:shd w:val="clear" w:color="auto" w:fill="auto"/>
            <w:vAlign w:val="center"/>
          </w:tcPr>
          <w:p w14:paraId="5F039679" w14:textId="4B49A5B7" w:rsidR="0002432E" w:rsidRPr="00977AAA" w:rsidRDefault="0002432E" w:rsidP="00413BB1">
            <w:pPr>
              <w:pStyle w:val="TableParagraph"/>
              <w:rPr>
                <w:rFonts w:asciiTheme="majorBidi" w:hAnsiTheme="majorBidi" w:cs="B Lotus"/>
                <w:sz w:val="22"/>
                <w:szCs w:val="22"/>
              </w:rPr>
            </w:pPr>
            <w:r w:rsidRPr="00977AAA">
              <w:rPr>
                <w:rFonts w:cs="B Lotus"/>
                <w:sz w:val="22"/>
                <w:szCs w:val="22"/>
              </w:rPr>
              <w:t>B</w:t>
            </w:r>
          </w:p>
        </w:tc>
        <w:tc>
          <w:tcPr>
            <w:tcW w:w="863" w:type="pct"/>
            <w:shd w:val="clear" w:color="auto" w:fill="auto"/>
            <w:vAlign w:val="center"/>
          </w:tcPr>
          <w:p w14:paraId="27B081E4" w14:textId="6593DEC8" w:rsidR="0002432E" w:rsidRPr="00977AAA" w:rsidRDefault="00341528" w:rsidP="00413BB1">
            <w:pPr>
              <w:pStyle w:val="TableParagraph"/>
              <w:rPr>
                <w:rFonts w:cs="B Lotus"/>
                <w:sz w:val="22"/>
                <w:szCs w:val="22"/>
              </w:rPr>
            </w:pPr>
            <w:r w:rsidRPr="00977AAA">
              <w:rPr>
                <w:rFonts w:cs="B Lotus" w:hint="cs"/>
                <w:sz w:val="22"/>
                <w:szCs w:val="22"/>
                <w:rtl/>
              </w:rPr>
              <w:t>45.5</w:t>
            </w:r>
          </w:p>
        </w:tc>
        <w:tc>
          <w:tcPr>
            <w:tcW w:w="358" w:type="pct"/>
            <w:shd w:val="clear" w:color="auto" w:fill="auto"/>
            <w:vAlign w:val="center"/>
          </w:tcPr>
          <w:p w14:paraId="3973CAD1" w14:textId="07DC4C52" w:rsidR="0002432E" w:rsidRPr="00977AAA" w:rsidRDefault="0002432E" w:rsidP="00413BB1">
            <w:pPr>
              <w:pStyle w:val="TableParagraph"/>
              <w:rPr>
                <w:rFonts w:asciiTheme="majorBidi" w:hAnsiTheme="majorBidi" w:cs="B Lotus"/>
                <w:sz w:val="22"/>
                <w:szCs w:val="22"/>
              </w:rPr>
            </w:pPr>
            <w:r w:rsidRPr="00977AAA">
              <w:rPr>
                <w:rFonts w:cs="B Lotus"/>
                <w:sz w:val="22"/>
                <w:szCs w:val="22"/>
              </w:rPr>
              <w:t>C</w:t>
            </w:r>
          </w:p>
        </w:tc>
        <w:tc>
          <w:tcPr>
            <w:tcW w:w="920" w:type="pct"/>
            <w:shd w:val="clear" w:color="auto" w:fill="auto"/>
            <w:vAlign w:val="center"/>
          </w:tcPr>
          <w:p w14:paraId="2A38763D" w14:textId="517EF338" w:rsidR="0002432E" w:rsidRPr="00977AAA" w:rsidRDefault="00341528" w:rsidP="00413BB1">
            <w:pPr>
              <w:pStyle w:val="TableParagraph"/>
              <w:rPr>
                <w:rFonts w:cs="B Lotus"/>
                <w:sz w:val="22"/>
                <w:szCs w:val="22"/>
              </w:rPr>
            </w:pPr>
            <w:r w:rsidRPr="00977AAA">
              <w:rPr>
                <w:rFonts w:cs="B Lotus" w:hint="cs"/>
                <w:sz w:val="22"/>
                <w:szCs w:val="22"/>
                <w:rtl/>
              </w:rPr>
              <w:t>7.1-</w:t>
            </w:r>
          </w:p>
        </w:tc>
        <w:tc>
          <w:tcPr>
            <w:tcW w:w="751" w:type="pct"/>
            <w:shd w:val="clear" w:color="auto" w:fill="auto"/>
            <w:vAlign w:val="center"/>
          </w:tcPr>
          <w:p w14:paraId="531CD27C" w14:textId="2D9E6DF0" w:rsidR="0002432E" w:rsidRPr="00977AAA" w:rsidRDefault="0002432E" w:rsidP="00413BB1">
            <w:pPr>
              <w:pStyle w:val="TableParagraph"/>
              <w:rPr>
                <w:rFonts w:asciiTheme="majorBidi" w:hAnsiTheme="majorBidi" w:cs="B Lotus"/>
                <w:sz w:val="22"/>
                <w:szCs w:val="22"/>
              </w:rPr>
            </w:pPr>
            <w:r w:rsidRPr="00977AAA">
              <w:rPr>
                <w:rFonts w:cs="B Lotus"/>
                <w:sz w:val="22"/>
                <w:szCs w:val="22"/>
              </w:rPr>
              <w:t>A</w:t>
            </w:r>
          </w:p>
        </w:tc>
      </w:tr>
      <w:tr w:rsidR="00977AAA" w:rsidRPr="00977AAA" w14:paraId="6FC44EFD" w14:textId="77777777" w:rsidTr="00413BB1">
        <w:trPr>
          <w:trHeight w:val="401"/>
        </w:trPr>
        <w:tc>
          <w:tcPr>
            <w:tcW w:w="416" w:type="pct"/>
            <w:shd w:val="clear" w:color="auto" w:fill="5B9BD5" w:themeFill="accent1"/>
            <w:vAlign w:val="center"/>
          </w:tcPr>
          <w:p w14:paraId="32C1BDDA" w14:textId="109C1C29" w:rsidR="0002432E" w:rsidRPr="00977AAA" w:rsidRDefault="005C0217" w:rsidP="00413BB1">
            <w:pPr>
              <w:pStyle w:val="TableParagraph"/>
              <w:rPr>
                <w:rFonts w:cs="B Lotus"/>
                <w:sz w:val="22"/>
                <w:szCs w:val="22"/>
              </w:rPr>
            </w:pPr>
            <w:r w:rsidRPr="00977AAA">
              <w:rPr>
                <w:rFonts w:cs="B Lotus" w:hint="cs"/>
                <w:sz w:val="22"/>
                <w:szCs w:val="22"/>
                <w:rtl/>
              </w:rPr>
              <w:t>111</w:t>
            </w:r>
          </w:p>
        </w:tc>
        <w:tc>
          <w:tcPr>
            <w:tcW w:w="657" w:type="pct"/>
            <w:shd w:val="clear" w:color="auto" w:fill="D5DCE4" w:themeFill="text2" w:themeFillTint="33"/>
            <w:vAlign w:val="center"/>
          </w:tcPr>
          <w:p w14:paraId="4D9D12D6" w14:textId="31EC4949" w:rsidR="0002432E" w:rsidRPr="00977AAA" w:rsidRDefault="0002432E" w:rsidP="00413BB1">
            <w:pPr>
              <w:pStyle w:val="TableParagraph"/>
              <w:rPr>
                <w:rFonts w:asciiTheme="majorBidi" w:hAnsiTheme="majorBidi" w:cs="B Lotus"/>
                <w:sz w:val="22"/>
                <w:szCs w:val="22"/>
                <w:rtl/>
              </w:rPr>
            </w:pPr>
            <w:r w:rsidRPr="00977AAA">
              <w:rPr>
                <w:rFonts w:asciiTheme="majorBidi" w:hAnsiTheme="majorBidi" w:cs="B Lotus"/>
                <w:sz w:val="22"/>
                <w:szCs w:val="22"/>
                <w:rtl/>
              </w:rPr>
              <w:t>ﻧﻴﺸﺎﺑﻮر</w:t>
            </w:r>
          </w:p>
        </w:tc>
        <w:tc>
          <w:tcPr>
            <w:tcW w:w="630" w:type="pct"/>
            <w:shd w:val="clear" w:color="auto" w:fill="D5DCE4" w:themeFill="text2" w:themeFillTint="33"/>
            <w:vAlign w:val="center"/>
          </w:tcPr>
          <w:p w14:paraId="1DE86FE4" w14:textId="146F5164" w:rsidR="0002432E" w:rsidRPr="00977AAA" w:rsidRDefault="004A2E8F" w:rsidP="00413BB1">
            <w:pPr>
              <w:pStyle w:val="TableParagraph"/>
              <w:rPr>
                <w:rFonts w:cs="B Lotus"/>
                <w:sz w:val="22"/>
                <w:szCs w:val="22"/>
              </w:rPr>
            </w:pPr>
            <w:r w:rsidRPr="00977AAA">
              <w:rPr>
                <w:rFonts w:cs="B Lotus" w:hint="cs"/>
                <w:sz w:val="22"/>
                <w:szCs w:val="22"/>
                <w:rtl/>
              </w:rPr>
              <w:t>1350</w:t>
            </w:r>
          </w:p>
        </w:tc>
        <w:tc>
          <w:tcPr>
            <w:tcW w:w="405" w:type="pct"/>
            <w:shd w:val="clear" w:color="auto" w:fill="D5DCE4" w:themeFill="text2" w:themeFillTint="33"/>
            <w:vAlign w:val="center"/>
          </w:tcPr>
          <w:p w14:paraId="791930A0" w14:textId="12C13527"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863" w:type="pct"/>
            <w:shd w:val="clear" w:color="auto" w:fill="D5DCE4" w:themeFill="text2" w:themeFillTint="33"/>
            <w:vAlign w:val="center"/>
          </w:tcPr>
          <w:p w14:paraId="566B702C" w14:textId="0F34B153" w:rsidR="0002432E" w:rsidRPr="00977AAA" w:rsidRDefault="00341528" w:rsidP="00413BB1">
            <w:pPr>
              <w:pStyle w:val="TableParagraph"/>
              <w:rPr>
                <w:rFonts w:cs="B Lotus"/>
                <w:sz w:val="22"/>
                <w:szCs w:val="22"/>
              </w:rPr>
            </w:pPr>
            <w:r w:rsidRPr="00977AAA">
              <w:rPr>
                <w:rFonts w:cs="B Lotus" w:hint="cs"/>
                <w:sz w:val="22"/>
                <w:szCs w:val="22"/>
                <w:rtl/>
              </w:rPr>
              <w:t>42</w:t>
            </w:r>
          </w:p>
        </w:tc>
        <w:tc>
          <w:tcPr>
            <w:tcW w:w="358" w:type="pct"/>
            <w:shd w:val="clear" w:color="auto" w:fill="D5DCE4" w:themeFill="text2" w:themeFillTint="33"/>
            <w:vAlign w:val="center"/>
          </w:tcPr>
          <w:p w14:paraId="72BB202C" w14:textId="1CD00B2A"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B</w:t>
            </w:r>
          </w:p>
        </w:tc>
        <w:tc>
          <w:tcPr>
            <w:tcW w:w="920" w:type="pct"/>
            <w:shd w:val="clear" w:color="auto" w:fill="D5DCE4" w:themeFill="text2" w:themeFillTint="33"/>
            <w:vAlign w:val="center"/>
          </w:tcPr>
          <w:p w14:paraId="0FCE302C" w14:textId="0255470D" w:rsidR="0002432E" w:rsidRPr="00977AAA" w:rsidRDefault="00341528" w:rsidP="00413BB1">
            <w:pPr>
              <w:pStyle w:val="TableParagraph"/>
              <w:rPr>
                <w:rFonts w:cs="B Lotus"/>
                <w:sz w:val="22"/>
                <w:szCs w:val="22"/>
              </w:rPr>
            </w:pPr>
            <w:r w:rsidRPr="00977AAA">
              <w:rPr>
                <w:rFonts w:cs="B Lotus" w:hint="cs"/>
                <w:sz w:val="22"/>
                <w:szCs w:val="22"/>
                <w:rtl/>
              </w:rPr>
              <w:t>19-</w:t>
            </w:r>
          </w:p>
        </w:tc>
        <w:tc>
          <w:tcPr>
            <w:tcW w:w="751" w:type="pct"/>
            <w:shd w:val="clear" w:color="auto" w:fill="D5DCE4" w:themeFill="text2" w:themeFillTint="33"/>
            <w:vAlign w:val="center"/>
          </w:tcPr>
          <w:p w14:paraId="741AC8F2" w14:textId="31460F6F"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r w:rsidR="00977AAA" w:rsidRPr="00977AAA" w14:paraId="6892DE86" w14:textId="77777777" w:rsidTr="00413BB1">
        <w:trPr>
          <w:trHeight w:val="401"/>
        </w:trPr>
        <w:tc>
          <w:tcPr>
            <w:tcW w:w="416" w:type="pct"/>
            <w:shd w:val="clear" w:color="auto" w:fill="5B9BD5" w:themeFill="accent1"/>
            <w:vAlign w:val="center"/>
          </w:tcPr>
          <w:p w14:paraId="59173925" w14:textId="242EBB45" w:rsidR="0002432E" w:rsidRPr="00977AAA" w:rsidRDefault="005C0217" w:rsidP="00413BB1">
            <w:pPr>
              <w:pStyle w:val="TableParagraph"/>
              <w:rPr>
                <w:rFonts w:cs="B Lotus"/>
                <w:sz w:val="22"/>
                <w:szCs w:val="22"/>
              </w:rPr>
            </w:pPr>
            <w:r w:rsidRPr="00977AAA">
              <w:rPr>
                <w:rFonts w:cs="B Lotus" w:hint="cs"/>
                <w:sz w:val="22"/>
                <w:szCs w:val="22"/>
                <w:rtl/>
              </w:rPr>
              <w:t>112</w:t>
            </w:r>
          </w:p>
        </w:tc>
        <w:tc>
          <w:tcPr>
            <w:tcW w:w="657" w:type="pct"/>
            <w:shd w:val="clear" w:color="auto" w:fill="auto"/>
            <w:vAlign w:val="center"/>
          </w:tcPr>
          <w:p w14:paraId="6AF81662" w14:textId="67CAD995" w:rsidR="0002432E" w:rsidRPr="00977AAA" w:rsidRDefault="0002432E" w:rsidP="00413BB1">
            <w:pPr>
              <w:pStyle w:val="TableParagraph"/>
              <w:rPr>
                <w:rFonts w:asciiTheme="majorBidi" w:hAnsiTheme="majorBidi" w:cs="B Lotus"/>
                <w:sz w:val="22"/>
                <w:szCs w:val="22"/>
                <w:rtl/>
              </w:rPr>
            </w:pPr>
            <w:r w:rsidRPr="00977AAA">
              <w:rPr>
                <w:rFonts w:asciiTheme="majorBidi" w:hAnsiTheme="majorBidi" w:cs="B Lotus"/>
                <w:sz w:val="22"/>
                <w:szCs w:val="22"/>
                <w:rtl/>
              </w:rPr>
              <w:t>ﻫﻔﺖ ﺗﭙﻪ</w:t>
            </w:r>
          </w:p>
        </w:tc>
        <w:tc>
          <w:tcPr>
            <w:tcW w:w="630" w:type="pct"/>
            <w:shd w:val="clear" w:color="auto" w:fill="auto"/>
            <w:vAlign w:val="center"/>
          </w:tcPr>
          <w:p w14:paraId="4A7F948E" w14:textId="3D101466" w:rsidR="0002432E" w:rsidRPr="00977AAA" w:rsidRDefault="004A2E8F" w:rsidP="00413BB1">
            <w:pPr>
              <w:pStyle w:val="TableParagraph"/>
              <w:rPr>
                <w:rFonts w:cs="B Lotus"/>
                <w:sz w:val="22"/>
                <w:szCs w:val="22"/>
              </w:rPr>
            </w:pPr>
            <w:r w:rsidRPr="00977AAA">
              <w:rPr>
                <w:rFonts w:cs="B Lotus" w:hint="cs"/>
                <w:sz w:val="22"/>
                <w:szCs w:val="22"/>
                <w:rtl/>
              </w:rPr>
              <w:t>80</w:t>
            </w:r>
          </w:p>
        </w:tc>
        <w:tc>
          <w:tcPr>
            <w:tcW w:w="405" w:type="pct"/>
            <w:shd w:val="clear" w:color="auto" w:fill="auto"/>
            <w:vAlign w:val="center"/>
          </w:tcPr>
          <w:p w14:paraId="1B72D53E" w14:textId="59DB3657"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c>
          <w:tcPr>
            <w:tcW w:w="863" w:type="pct"/>
            <w:shd w:val="clear" w:color="auto" w:fill="auto"/>
            <w:vAlign w:val="center"/>
          </w:tcPr>
          <w:p w14:paraId="1F6B7435" w14:textId="3D8537ED" w:rsidR="0002432E" w:rsidRPr="00977AAA" w:rsidRDefault="00341528" w:rsidP="00413BB1">
            <w:pPr>
              <w:pStyle w:val="TableParagraph"/>
              <w:rPr>
                <w:rFonts w:cs="B Lotus"/>
                <w:sz w:val="22"/>
                <w:szCs w:val="22"/>
              </w:rPr>
            </w:pPr>
            <w:r w:rsidRPr="00977AAA">
              <w:rPr>
                <w:rFonts w:cs="B Lotus" w:hint="cs"/>
                <w:sz w:val="22"/>
                <w:szCs w:val="22"/>
                <w:rtl/>
              </w:rPr>
              <w:t>50.5</w:t>
            </w:r>
          </w:p>
        </w:tc>
        <w:tc>
          <w:tcPr>
            <w:tcW w:w="358" w:type="pct"/>
            <w:shd w:val="clear" w:color="auto" w:fill="auto"/>
            <w:vAlign w:val="center"/>
          </w:tcPr>
          <w:p w14:paraId="7855D012" w14:textId="788C0B95"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D</w:t>
            </w:r>
          </w:p>
        </w:tc>
        <w:tc>
          <w:tcPr>
            <w:tcW w:w="920" w:type="pct"/>
            <w:shd w:val="clear" w:color="auto" w:fill="auto"/>
            <w:vAlign w:val="center"/>
          </w:tcPr>
          <w:p w14:paraId="0F1C32EF" w14:textId="45F95BEA" w:rsidR="0002432E" w:rsidRPr="00977AAA" w:rsidRDefault="00341528" w:rsidP="00413BB1">
            <w:pPr>
              <w:pStyle w:val="TableParagraph"/>
              <w:rPr>
                <w:rFonts w:cs="B Lotus"/>
                <w:sz w:val="22"/>
                <w:szCs w:val="22"/>
              </w:rPr>
            </w:pPr>
            <w:r w:rsidRPr="00977AAA">
              <w:rPr>
                <w:rFonts w:cs="B Lotus" w:hint="cs"/>
                <w:sz w:val="22"/>
                <w:szCs w:val="22"/>
                <w:rtl/>
              </w:rPr>
              <w:t>2.8-</w:t>
            </w:r>
          </w:p>
        </w:tc>
        <w:tc>
          <w:tcPr>
            <w:tcW w:w="751" w:type="pct"/>
            <w:shd w:val="clear" w:color="auto" w:fill="auto"/>
            <w:vAlign w:val="center"/>
          </w:tcPr>
          <w:p w14:paraId="47DABFFC" w14:textId="75BCA723" w:rsidR="0002432E" w:rsidRPr="00977AAA" w:rsidRDefault="0002432E" w:rsidP="00413BB1">
            <w:pPr>
              <w:pStyle w:val="TableParagraph"/>
              <w:rPr>
                <w:rFonts w:asciiTheme="majorBidi" w:hAnsiTheme="majorBidi" w:cs="B Lotus"/>
                <w:sz w:val="22"/>
                <w:szCs w:val="22"/>
              </w:rPr>
            </w:pPr>
            <w:r w:rsidRPr="00977AAA">
              <w:rPr>
                <w:rFonts w:asciiTheme="majorBidi" w:hAnsiTheme="majorBidi" w:cs="B Lotus"/>
                <w:sz w:val="22"/>
                <w:szCs w:val="22"/>
              </w:rPr>
              <w:t>A</w:t>
            </w:r>
          </w:p>
        </w:tc>
      </w:tr>
    </w:tbl>
    <w:p w14:paraId="0077B335" w14:textId="77777777" w:rsidR="0002432E" w:rsidRPr="00382CE9" w:rsidRDefault="0002432E" w:rsidP="00C9489F">
      <w:pPr>
        <w:spacing w:after="160" w:line="259" w:lineRule="auto"/>
        <w:ind w:right="-180"/>
        <w:jc w:val="left"/>
        <w:rPr>
          <w:rFonts w:asciiTheme="minorHAnsi" w:eastAsiaTheme="majorEastAsia" w:hAnsiTheme="minorHAnsi" w:cs="B Zar"/>
          <w:b/>
          <w:bCs/>
          <w:color w:val="auto"/>
          <w:spacing w:val="-10"/>
          <w:kern w:val="28"/>
          <w:sz w:val="28"/>
          <w:lang w:eastAsia="en-GB"/>
        </w:rPr>
      </w:pPr>
      <w:r>
        <w:rPr>
          <w:rtl/>
        </w:rPr>
        <w:br w:type="page"/>
      </w:r>
    </w:p>
    <w:bookmarkEnd w:id="1803"/>
    <w:bookmarkEnd w:id="1804"/>
    <w:bookmarkEnd w:id="1805"/>
    <w:p w14:paraId="75B760E4" w14:textId="170D068A" w:rsidR="00474A15" w:rsidRPr="00511257" w:rsidRDefault="00474A15" w:rsidP="00C9489F">
      <w:pPr>
        <w:ind w:right="-180"/>
        <w:rPr>
          <w:rFonts w:asciiTheme="minorHAnsi" w:hAnsiTheme="minorHAnsi"/>
          <w:lang w:eastAsia="en-GB"/>
        </w:rPr>
      </w:pPr>
    </w:p>
    <w:p w14:paraId="7E7CAA8E" w14:textId="7F48D64E" w:rsidR="0059020E" w:rsidRDefault="0059020E" w:rsidP="00C9489F">
      <w:pPr>
        <w:ind w:right="-180"/>
        <w:rPr>
          <w:rtl/>
          <w:lang w:val="en-GB" w:eastAsia="en-GB"/>
        </w:rPr>
      </w:pPr>
      <w:bookmarkStart w:id="1806" w:name="_Toc70687883"/>
      <w:bookmarkStart w:id="1807" w:name="_Toc70688008"/>
      <w:bookmarkStart w:id="1808" w:name="_Toc73043622"/>
    </w:p>
    <w:p w14:paraId="28525F68" w14:textId="5A5A4DD9" w:rsidR="0059020E" w:rsidRDefault="0059020E" w:rsidP="00C9489F">
      <w:pPr>
        <w:ind w:right="-180"/>
        <w:rPr>
          <w:rtl/>
          <w:lang w:val="en-GB" w:eastAsia="en-GB"/>
        </w:rPr>
      </w:pPr>
    </w:p>
    <w:p w14:paraId="5569763E" w14:textId="49E9FE64" w:rsidR="0059020E" w:rsidRDefault="0059020E" w:rsidP="00C9489F">
      <w:pPr>
        <w:ind w:right="-180"/>
        <w:rPr>
          <w:rtl/>
          <w:lang w:val="en-GB" w:eastAsia="en-GB"/>
        </w:rPr>
      </w:pPr>
    </w:p>
    <w:p w14:paraId="30D12250" w14:textId="621E24B0" w:rsidR="0059020E" w:rsidRDefault="0059020E" w:rsidP="00C9489F">
      <w:pPr>
        <w:ind w:right="-180"/>
        <w:rPr>
          <w:rtl/>
          <w:lang w:val="en-GB" w:eastAsia="en-GB"/>
        </w:rPr>
      </w:pPr>
    </w:p>
    <w:p w14:paraId="397254AC" w14:textId="72271110" w:rsidR="0059020E" w:rsidRDefault="0059020E" w:rsidP="00C9489F">
      <w:pPr>
        <w:ind w:right="-180"/>
        <w:rPr>
          <w:rtl/>
          <w:lang w:val="en-GB" w:eastAsia="en-GB"/>
        </w:rPr>
      </w:pPr>
    </w:p>
    <w:p w14:paraId="5FC6970F" w14:textId="609E0B37" w:rsidR="0059020E" w:rsidRDefault="0059020E" w:rsidP="00C9489F">
      <w:pPr>
        <w:ind w:right="-180"/>
        <w:rPr>
          <w:rtl/>
          <w:lang w:val="en-GB" w:eastAsia="en-GB"/>
        </w:rPr>
      </w:pPr>
    </w:p>
    <w:p w14:paraId="2A2124FC" w14:textId="54948F84" w:rsidR="0059020E" w:rsidRDefault="0059020E" w:rsidP="00C9489F">
      <w:pPr>
        <w:ind w:right="-180"/>
        <w:rPr>
          <w:rtl/>
          <w:lang w:val="en-GB" w:eastAsia="en-GB"/>
        </w:rPr>
      </w:pPr>
    </w:p>
    <w:p w14:paraId="6252AF17" w14:textId="77777777" w:rsidR="0059020E" w:rsidRDefault="0059020E" w:rsidP="00C9489F">
      <w:pPr>
        <w:ind w:right="-180"/>
        <w:rPr>
          <w:rtl/>
          <w:lang w:val="en-GB" w:eastAsia="en-GB"/>
        </w:rPr>
      </w:pPr>
    </w:p>
    <w:p w14:paraId="04BC7308" w14:textId="0EE1D594" w:rsidR="0059020E" w:rsidRDefault="0059020E" w:rsidP="00C9489F">
      <w:pPr>
        <w:ind w:right="-180"/>
        <w:rPr>
          <w:rtl/>
          <w:lang w:val="en-GB" w:eastAsia="en-GB"/>
        </w:rPr>
      </w:pPr>
    </w:p>
    <w:p w14:paraId="10803E61" w14:textId="22E5B65A" w:rsidR="00FA3D04" w:rsidRDefault="00FA3D04" w:rsidP="00C9489F">
      <w:pPr>
        <w:pStyle w:val="Heading1"/>
        <w:numPr>
          <w:ilvl w:val="0"/>
          <w:numId w:val="0"/>
        </w:numPr>
        <w:ind w:left="786" w:right="-180"/>
        <w:rPr>
          <w:rtl/>
        </w:rPr>
      </w:pPr>
      <w:bookmarkStart w:id="1809" w:name="_Toc73118206"/>
      <w:bookmarkStart w:id="1810" w:name="_Toc73167782"/>
      <w:bookmarkStart w:id="1811" w:name="_Toc74469319"/>
      <w:bookmarkStart w:id="1812" w:name="_Toc75102345"/>
      <w:bookmarkStart w:id="1813" w:name="_Toc75148503"/>
      <w:bookmarkStart w:id="1814" w:name="_Toc79184552"/>
      <w:bookmarkStart w:id="1815" w:name="_Toc79185125"/>
      <w:bookmarkEnd w:id="1806"/>
      <w:bookmarkEnd w:id="1807"/>
      <w:bookmarkEnd w:id="1808"/>
    </w:p>
    <w:p w14:paraId="61916D7D" w14:textId="2322499A" w:rsidR="00FA3D04" w:rsidRDefault="00FA3D04" w:rsidP="00C9489F">
      <w:pPr>
        <w:ind w:right="-180"/>
        <w:rPr>
          <w:rtl/>
          <w:lang w:val="en-GB" w:eastAsia="en-GB"/>
        </w:rPr>
      </w:pPr>
    </w:p>
    <w:p w14:paraId="707EB3B5" w14:textId="47C125D5" w:rsidR="00FA3D04" w:rsidRDefault="00FA3D04" w:rsidP="00C9489F">
      <w:pPr>
        <w:ind w:right="-180"/>
        <w:rPr>
          <w:rtl/>
          <w:lang w:val="en-GB" w:eastAsia="en-GB"/>
        </w:rPr>
      </w:pPr>
    </w:p>
    <w:p w14:paraId="3DF5D72D" w14:textId="1B4C9D3C" w:rsidR="00FA3D04" w:rsidRDefault="00FA3D04" w:rsidP="00C9489F">
      <w:pPr>
        <w:ind w:right="-180"/>
        <w:rPr>
          <w:rtl/>
          <w:lang w:val="en-GB" w:eastAsia="en-GB"/>
        </w:rPr>
      </w:pPr>
    </w:p>
    <w:p w14:paraId="6538D000" w14:textId="77777777" w:rsidR="00FA3D04" w:rsidRPr="00FA3D04" w:rsidRDefault="00FA3D04" w:rsidP="00C9489F">
      <w:pPr>
        <w:ind w:right="-180"/>
        <w:rPr>
          <w:rtl/>
          <w:lang w:val="en-GB" w:eastAsia="en-GB"/>
        </w:rPr>
      </w:pPr>
    </w:p>
    <w:p w14:paraId="50142DB3" w14:textId="689FCB2A" w:rsidR="00FA3D04" w:rsidRDefault="00073116" w:rsidP="00C9489F">
      <w:pPr>
        <w:pStyle w:val="Heading1"/>
        <w:numPr>
          <w:ilvl w:val="0"/>
          <w:numId w:val="0"/>
        </w:numPr>
        <w:ind w:left="786" w:right="-180"/>
        <w:jc w:val="center"/>
        <w:rPr>
          <w:rtl/>
        </w:rPr>
      </w:pPr>
      <w:bookmarkStart w:id="1816" w:name="_پیوست_13_-"/>
      <w:bookmarkStart w:id="1817" w:name="_پیوست_12_-"/>
      <w:bookmarkStart w:id="1818" w:name="_Toc79489755"/>
      <w:bookmarkStart w:id="1819" w:name="_Toc80173097"/>
      <w:bookmarkEnd w:id="1816"/>
      <w:bookmarkEnd w:id="1817"/>
      <w:r w:rsidRPr="00582697">
        <w:rPr>
          <w:rFonts w:hint="cs"/>
          <w:rtl/>
        </w:rPr>
        <w:t xml:space="preserve">پیوست </w:t>
      </w:r>
      <w:bookmarkEnd w:id="1809"/>
      <w:bookmarkEnd w:id="1810"/>
      <w:bookmarkEnd w:id="1811"/>
      <w:bookmarkEnd w:id="1812"/>
      <w:bookmarkEnd w:id="1813"/>
      <w:bookmarkEnd w:id="1814"/>
      <w:bookmarkEnd w:id="1815"/>
      <w:r w:rsidR="00F954A0">
        <w:rPr>
          <w:rFonts w:hint="cs"/>
          <w:rtl/>
        </w:rPr>
        <w:t>12</w:t>
      </w:r>
      <w:r w:rsidR="00FA3D04">
        <w:rPr>
          <w:rFonts w:hint="cs"/>
          <w:rtl/>
        </w:rPr>
        <w:t xml:space="preserve"> - </w:t>
      </w:r>
      <w:bookmarkStart w:id="1820" w:name="_Toc70687884"/>
      <w:bookmarkStart w:id="1821" w:name="_Toc70688009"/>
      <w:bookmarkStart w:id="1822" w:name="_Toc70688264"/>
      <w:bookmarkStart w:id="1823" w:name="_Toc73043623"/>
      <w:bookmarkStart w:id="1824" w:name="_Toc74469320"/>
      <w:bookmarkStart w:id="1825" w:name="_Toc75102346"/>
      <w:bookmarkStart w:id="1826" w:name="_Toc75148504"/>
      <w:bookmarkStart w:id="1827" w:name="_Toc75471930"/>
      <w:bookmarkStart w:id="1828" w:name="_Toc75976374"/>
      <w:bookmarkStart w:id="1829" w:name="_Toc76163862"/>
      <w:bookmarkStart w:id="1830" w:name="_Toc76204735"/>
      <w:bookmarkStart w:id="1831" w:name="_Toc76226221"/>
      <w:bookmarkStart w:id="1832" w:name="_Toc76280559"/>
      <w:bookmarkStart w:id="1833" w:name="_Toc76821013"/>
      <w:bookmarkStart w:id="1834" w:name="_Toc78835539"/>
      <w:bookmarkStart w:id="1835" w:name="_Toc78961615"/>
      <w:bookmarkStart w:id="1836" w:name="_Toc79184553"/>
      <w:r w:rsidR="00FA3D04" w:rsidRPr="00582697">
        <w:rPr>
          <w:rFonts w:hint="cs"/>
          <w:rtl/>
        </w:rPr>
        <w:t>اینفوگرافیگ محاسبات الکتریکی</w:t>
      </w:r>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p>
    <w:p w14:paraId="6577D68F" w14:textId="312A117B" w:rsidR="00F0628A" w:rsidRPr="00582697" w:rsidRDefault="00F0628A" w:rsidP="00C9489F">
      <w:pPr>
        <w:pStyle w:val="Heading1"/>
        <w:numPr>
          <w:ilvl w:val="0"/>
          <w:numId w:val="0"/>
        </w:numPr>
        <w:ind w:left="786" w:right="-180"/>
        <w:rPr>
          <w:rtl/>
        </w:rPr>
      </w:pPr>
    </w:p>
    <w:p w14:paraId="77294F63" w14:textId="7BA58D9E" w:rsidR="001A0A3A" w:rsidRDefault="001A0A3A" w:rsidP="00C9489F">
      <w:pPr>
        <w:ind w:right="-180"/>
        <w:jc w:val="center"/>
        <w:rPr>
          <w:rtl/>
          <w:lang w:val="en-GB" w:eastAsia="en-GB"/>
        </w:rPr>
      </w:pPr>
      <w:bookmarkStart w:id="1837" w:name="_اینفوگرافیگ_محاسبات_الکتریکی"/>
      <w:bookmarkEnd w:id="1837"/>
    </w:p>
    <w:p w14:paraId="74BAFC41" w14:textId="095CDF13" w:rsidR="005034C3" w:rsidRDefault="005034C3" w:rsidP="00C9489F">
      <w:pPr>
        <w:ind w:right="-180"/>
        <w:jc w:val="center"/>
        <w:rPr>
          <w:rtl/>
          <w:lang w:val="en-GB" w:eastAsia="en-GB"/>
        </w:rPr>
      </w:pPr>
    </w:p>
    <w:p w14:paraId="4AE691DA" w14:textId="0A7629A5" w:rsidR="005034C3" w:rsidRDefault="005034C3" w:rsidP="00C9489F">
      <w:pPr>
        <w:ind w:right="-180"/>
        <w:jc w:val="center"/>
        <w:rPr>
          <w:rtl/>
          <w:lang w:val="en-GB" w:eastAsia="en-GB"/>
        </w:rPr>
      </w:pPr>
    </w:p>
    <w:p w14:paraId="7228636C" w14:textId="2FAA01CD" w:rsidR="005034C3" w:rsidRDefault="005034C3" w:rsidP="00C9489F">
      <w:pPr>
        <w:ind w:right="-180"/>
        <w:jc w:val="center"/>
        <w:rPr>
          <w:rtl/>
          <w:lang w:val="en-GB" w:eastAsia="en-GB"/>
        </w:rPr>
      </w:pPr>
    </w:p>
    <w:p w14:paraId="2813E86C" w14:textId="1EC82DA2" w:rsidR="005034C3" w:rsidRDefault="005034C3" w:rsidP="00C9489F">
      <w:pPr>
        <w:ind w:right="-180"/>
        <w:jc w:val="center"/>
        <w:rPr>
          <w:rtl/>
          <w:lang w:val="en-GB" w:eastAsia="en-GB"/>
        </w:rPr>
      </w:pPr>
    </w:p>
    <w:p w14:paraId="008B74C0" w14:textId="010A9583" w:rsidR="005034C3" w:rsidRDefault="005034C3" w:rsidP="00C9489F">
      <w:pPr>
        <w:ind w:right="-180"/>
        <w:jc w:val="center"/>
        <w:rPr>
          <w:rtl/>
          <w:lang w:val="en-GB" w:eastAsia="en-GB"/>
        </w:rPr>
      </w:pPr>
    </w:p>
    <w:p w14:paraId="0E167911" w14:textId="0F2F422D" w:rsidR="005034C3" w:rsidRDefault="005034C3" w:rsidP="00C9489F">
      <w:pPr>
        <w:ind w:right="-180"/>
        <w:jc w:val="center"/>
        <w:rPr>
          <w:rtl/>
          <w:lang w:val="en-GB" w:eastAsia="en-GB"/>
        </w:rPr>
      </w:pPr>
    </w:p>
    <w:p w14:paraId="230A7DFF" w14:textId="64905FF6" w:rsidR="005034C3" w:rsidRDefault="005034C3" w:rsidP="00C9489F">
      <w:pPr>
        <w:ind w:right="-180"/>
        <w:jc w:val="center"/>
        <w:rPr>
          <w:rtl/>
          <w:lang w:val="en-GB" w:eastAsia="en-GB"/>
        </w:rPr>
      </w:pPr>
    </w:p>
    <w:p w14:paraId="11BE4B08" w14:textId="38EEED0E" w:rsidR="005034C3" w:rsidRDefault="005034C3" w:rsidP="00C9489F">
      <w:pPr>
        <w:ind w:right="-180"/>
        <w:jc w:val="center"/>
        <w:rPr>
          <w:rtl/>
          <w:lang w:val="en-GB" w:eastAsia="en-GB"/>
        </w:rPr>
      </w:pPr>
    </w:p>
    <w:p w14:paraId="410910DF" w14:textId="77777777" w:rsidR="0003148F" w:rsidRDefault="0003148F" w:rsidP="00C9489F">
      <w:pPr>
        <w:ind w:right="-180"/>
        <w:jc w:val="center"/>
        <w:rPr>
          <w:rtl/>
          <w:lang w:val="en-GB" w:eastAsia="en-GB"/>
        </w:rPr>
      </w:pPr>
    </w:p>
    <w:p w14:paraId="3729A6C7" w14:textId="77777777" w:rsidR="005034C3" w:rsidRDefault="005034C3" w:rsidP="00C9489F">
      <w:pPr>
        <w:ind w:right="-180"/>
        <w:rPr>
          <w:lang w:val="en-GB" w:eastAsia="en-GB"/>
        </w:rPr>
        <w:sectPr w:rsidR="005034C3" w:rsidSect="00341528">
          <w:headerReference w:type="default" r:id="rId111"/>
          <w:footnotePr>
            <w:numRestart w:val="eachPage"/>
          </w:footnotePr>
          <w:pgSz w:w="11906" w:h="16838" w:code="9"/>
          <w:pgMar w:top="1843" w:right="1134" w:bottom="1134" w:left="1134" w:header="709" w:footer="964" w:gutter="0"/>
          <w:cols w:space="708"/>
          <w:docGrid w:linePitch="360"/>
        </w:sectPr>
      </w:pPr>
    </w:p>
    <w:p w14:paraId="02BE8EEC" w14:textId="3D8733AA" w:rsidR="0003148F" w:rsidRDefault="003C2B1E" w:rsidP="00C9489F">
      <w:pPr>
        <w:ind w:right="-180"/>
        <w:rPr>
          <w:lang w:val="en-GB" w:eastAsia="en-GB"/>
        </w:rPr>
        <w:sectPr w:rsidR="0003148F" w:rsidSect="005034C3">
          <w:headerReference w:type="default" r:id="rId112"/>
          <w:footerReference w:type="default" r:id="rId113"/>
          <w:footnotePr>
            <w:numRestart w:val="eachPage"/>
          </w:footnotePr>
          <w:pgSz w:w="16838" w:h="11906" w:orient="landscape" w:code="9"/>
          <w:pgMar w:top="1134" w:right="1843" w:bottom="1134" w:left="1134" w:header="709" w:footer="964" w:gutter="0"/>
          <w:cols w:space="708"/>
          <w:docGrid w:linePitch="360"/>
        </w:sectPr>
      </w:pPr>
      <w:r>
        <w:rPr>
          <w:lang w:bidi="fa-IR"/>
        </w:rPr>
        <w:lastRenderedPageBreak/>
        <w:drawing>
          <wp:anchor distT="0" distB="0" distL="114300" distR="114300" simplePos="0" relativeHeight="251835392" behindDoc="0" locked="0" layoutInCell="1" allowOverlap="1" wp14:anchorId="5946AC27" wp14:editId="70A9CCF6">
            <wp:simplePos x="0" y="0"/>
            <wp:positionH relativeFrom="margin">
              <wp:posOffset>89535</wp:posOffset>
            </wp:positionH>
            <wp:positionV relativeFrom="margin">
              <wp:posOffset>208280</wp:posOffset>
            </wp:positionV>
            <wp:extent cx="8710295" cy="5476875"/>
            <wp:effectExtent l="0" t="0" r="0" b="952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8710295" cy="5476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80BC6D" w14:textId="3B693A86" w:rsidR="006727DB" w:rsidRDefault="006727DB" w:rsidP="00C9489F">
      <w:pPr>
        <w:pStyle w:val="Heading1"/>
        <w:numPr>
          <w:ilvl w:val="0"/>
          <w:numId w:val="0"/>
        </w:numPr>
        <w:ind w:left="282" w:right="-180" w:hanging="360"/>
        <w:rPr>
          <w:rtl/>
        </w:rPr>
      </w:pPr>
      <w:bookmarkStart w:id="1838" w:name="_10-_مراجع:"/>
      <w:bookmarkStart w:id="1839" w:name="_مراجع:"/>
      <w:bookmarkStart w:id="1840" w:name="_12-_مراجع:"/>
      <w:bookmarkStart w:id="1841" w:name="_Toc74469321"/>
      <w:bookmarkStart w:id="1842" w:name="_Toc75102347"/>
      <w:bookmarkStart w:id="1843" w:name="_Toc75148505"/>
      <w:bookmarkStart w:id="1844" w:name="_Toc79184554"/>
      <w:bookmarkStart w:id="1845" w:name="_Toc79489756"/>
      <w:bookmarkStart w:id="1846" w:name="_Toc80173098"/>
      <w:bookmarkEnd w:id="1838"/>
      <w:bookmarkEnd w:id="1839"/>
      <w:bookmarkEnd w:id="1840"/>
    </w:p>
    <w:p w14:paraId="4EF6FAAC" w14:textId="77777777" w:rsidR="006727DB" w:rsidRPr="006727DB" w:rsidRDefault="006727DB" w:rsidP="006727DB">
      <w:pPr>
        <w:rPr>
          <w:rtl/>
          <w:lang w:val="en-GB" w:eastAsia="en-GB" w:bidi="fa-IR"/>
        </w:rPr>
      </w:pPr>
    </w:p>
    <w:p w14:paraId="23386254" w14:textId="3A300D68" w:rsidR="00711123" w:rsidRPr="004A753D" w:rsidRDefault="006727DB" w:rsidP="00C9489F">
      <w:pPr>
        <w:pStyle w:val="Heading1"/>
        <w:numPr>
          <w:ilvl w:val="0"/>
          <w:numId w:val="0"/>
        </w:numPr>
        <w:ind w:left="282" w:right="-180" w:hanging="360"/>
        <w:rPr>
          <w:rFonts w:asciiTheme="minorHAnsi" w:hAnsiTheme="minorHAnsi"/>
          <w:rtl/>
          <w:lang w:val="en-US"/>
        </w:rPr>
      </w:pPr>
      <w:r>
        <w:rPr>
          <w:rFonts w:hint="cs"/>
          <w:rtl/>
        </w:rPr>
        <w:t>12</w:t>
      </w:r>
      <w:r w:rsidR="00F954A0">
        <w:rPr>
          <w:rFonts w:hint="cs"/>
          <w:rtl/>
        </w:rPr>
        <w:t xml:space="preserve">- </w:t>
      </w:r>
      <w:r w:rsidR="00711123" w:rsidRPr="004A753D">
        <w:rPr>
          <w:rFonts w:hint="cs"/>
          <w:rtl/>
        </w:rPr>
        <w:t>مراجع:</w:t>
      </w:r>
      <w:bookmarkEnd w:id="1841"/>
      <w:bookmarkEnd w:id="1842"/>
      <w:bookmarkEnd w:id="1843"/>
      <w:bookmarkEnd w:id="1844"/>
      <w:bookmarkEnd w:id="1845"/>
      <w:bookmarkEnd w:id="1846"/>
    </w:p>
    <w:p w14:paraId="32B63FCA" w14:textId="35D748AF" w:rsidR="00290BA4" w:rsidRDefault="00290BA4" w:rsidP="00C9489F">
      <w:pPr>
        <w:tabs>
          <w:tab w:val="left" w:pos="3156"/>
        </w:tabs>
        <w:bidi/>
        <w:spacing w:after="160" w:line="259" w:lineRule="auto"/>
        <w:ind w:right="-180"/>
        <w:rPr>
          <w:rFonts w:asciiTheme="minorHAnsi" w:hAnsiTheme="minorHAnsi"/>
          <w:sz w:val="28"/>
          <w:lang w:bidi="fa-IR"/>
        </w:rPr>
      </w:pPr>
      <w:r w:rsidRPr="00290BA4">
        <w:rPr>
          <w:rFonts w:asciiTheme="minorHAnsi" w:hAnsiTheme="minorHAnsi"/>
          <w:noProof w:val="0"/>
          <w:color w:val="auto"/>
          <w:sz w:val="28"/>
          <w:lang w:bidi="fa-IR"/>
        </w:rPr>
        <w:t>]</w:t>
      </w:r>
      <w:r w:rsidRPr="00290BA4">
        <w:rPr>
          <w:rFonts w:asciiTheme="minorHAnsi" w:hAnsiTheme="minorHAnsi" w:hint="cs"/>
          <w:noProof w:val="0"/>
          <w:color w:val="auto"/>
          <w:sz w:val="28"/>
          <w:rtl/>
          <w:lang w:bidi="fa-IR"/>
        </w:rPr>
        <w:t>1</w:t>
      </w:r>
      <w:r w:rsidRPr="00290BA4">
        <w:rPr>
          <w:rFonts w:asciiTheme="minorHAnsi" w:hAnsiTheme="minorHAnsi"/>
          <w:noProof w:val="0"/>
          <w:color w:val="auto"/>
          <w:sz w:val="28"/>
          <w:lang w:bidi="fa-IR"/>
        </w:rPr>
        <w:t>[</w:t>
      </w:r>
      <w:r w:rsidRPr="00290BA4">
        <w:rPr>
          <w:rFonts w:asciiTheme="minorHAnsi" w:hAnsiTheme="minorHAnsi" w:hint="cs"/>
          <w:noProof w:val="0"/>
          <w:color w:val="auto"/>
          <w:sz w:val="28"/>
          <w:rtl/>
          <w:lang w:bidi="fa-IR"/>
        </w:rPr>
        <w:t>.</w:t>
      </w:r>
      <w:r w:rsidRPr="00290BA4">
        <w:rPr>
          <w:rFonts w:asciiTheme="minorHAnsi" w:hAnsiTheme="minorHAnsi" w:hint="cs"/>
          <w:b/>
          <w:bCs/>
          <w:noProof w:val="0"/>
          <w:color w:val="auto"/>
          <w:sz w:val="28"/>
          <w:rtl/>
          <w:lang w:bidi="fa-IR"/>
        </w:rPr>
        <w:t>استاندارد تر</w:t>
      </w:r>
      <w:r w:rsidRPr="00290BA4">
        <w:rPr>
          <w:rFonts w:asciiTheme="minorHAnsi" w:hAnsiTheme="minorHAnsi" w:hint="cs"/>
          <w:noProof w:val="0"/>
          <w:color w:val="auto"/>
          <w:sz w:val="28"/>
          <w:rtl/>
          <w:lang w:bidi="fa-IR"/>
        </w:rPr>
        <w:t>انسفورماتورهای روغنی،مشخصات فنی،شماره 6770،موسسه استاندارد و تحقیقات صنعتی ایران،1380</w:t>
      </w:r>
      <w:r>
        <w:rPr>
          <w:rFonts w:asciiTheme="minorHAnsi" w:hAnsiTheme="minorHAnsi"/>
          <w:sz w:val="28"/>
          <w:rtl/>
          <w:lang w:bidi="fa-IR"/>
        </w:rPr>
        <w:tab/>
      </w:r>
    </w:p>
    <w:p w14:paraId="1F6B1A3B" w14:textId="0D2AA181" w:rsidR="00290BA4" w:rsidRDefault="00290BA4" w:rsidP="00C9489F">
      <w:pPr>
        <w:tabs>
          <w:tab w:val="left" w:pos="3156"/>
        </w:tabs>
        <w:bidi/>
        <w:spacing w:after="160" w:line="259" w:lineRule="auto"/>
        <w:ind w:right="-180"/>
        <w:rPr>
          <w:rFonts w:asciiTheme="minorHAnsi" w:hAnsiTheme="minorHAnsi"/>
          <w:noProof w:val="0"/>
          <w:color w:val="auto"/>
          <w:sz w:val="28"/>
          <w:rtl/>
          <w:lang w:bidi="fa-IR"/>
        </w:rPr>
      </w:pPr>
      <w:r w:rsidRPr="00711123">
        <w:rPr>
          <w:rFonts w:asciiTheme="minorHAnsi" w:hAnsiTheme="minorHAnsi"/>
          <w:noProof w:val="0"/>
          <w:color w:val="auto"/>
          <w:sz w:val="28"/>
          <w:lang w:bidi="fa-IR"/>
        </w:rPr>
        <w:t>]</w:t>
      </w:r>
      <w:r>
        <w:rPr>
          <w:rFonts w:asciiTheme="minorHAnsi" w:hAnsiTheme="minorHAnsi" w:hint="cs"/>
          <w:noProof w:val="0"/>
          <w:color w:val="auto"/>
          <w:sz w:val="28"/>
          <w:rtl/>
          <w:lang w:bidi="fa-IR"/>
        </w:rPr>
        <w:t>2</w:t>
      </w:r>
      <w:r w:rsidRPr="00711123">
        <w:rPr>
          <w:rFonts w:asciiTheme="minorHAnsi" w:hAnsiTheme="minorHAnsi"/>
          <w:noProof w:val="0"/>
          <w:color w:val="auto"/>
          <w:sz w:val="28"/>
          <w:lang w:bidi="fa-IR"/>
        </w:rPr>
        <w:t>[</w:t>
      </w:r>
      <w:r w:rsidRPr="00711123">
        <w:rPr>
          <w:rFonts w:asciiTheme="minorHAnsi" w:hAnsiTheme="minorHAnsi" w:hint="cs"/>
          <w:noProof w:val="0"/>
          <w:color w:val="auto"/>
          <w:sz w:val="28"/>
          <w:rtl/>
          <w:lang w:bidi="fa-IR"/>
        </w:rPr>
        <w:t>.</w:t>
      </w:r>
      <w:r w:rsidR="00870472" w:rsidRPr="00A219F2">
        <w:rPr>
          <w:rFonts w:hint="cs"/>
          <w:i/>
          <w:sz w:val="32"/>
          <w:rtl/>
        </w:rPr>
        <w:t>دستورالعمل الزمات و معیار های فنی و آزمونهای تابلوهای فشار ضعیف پست برای نصب در فضای آزاد</w:t>
      </w:r>
      <w:r w:rsidR="00870472">
        <w:rPr>
          <w:rFonts w:hint="cs"/>
          <w:i/>
          <w:sz w:val="32"/>
          <w:rtl/>
        </w:rPr>
        <w:t>،</w:t>
      </w:r>
      <w:r w:rsidR="00870472" w:rsidRPr="00A219F2">
        <w:rPr>
          <w:rFonts w:hint="cs"/>
          <w:i/>
          <w:sz w:val="32"/>
          <w:rtl/>
        </w:rPr>
        <w:t xml:space="preserve"> شرکت توانیر</w:t>
      </w:r>
      <w:r w:rsidR="00870472">
        <w:rPr>
          <w:rFonts w:hint="cs"/>
          <w:i/>
          <w:sz w:val="32"/>
          <w:rtl/>
        </w:rPr>
        <w:t>،اسفند 1395</w:t>
      </w:r>
    </w:p>
    <w:p w14:paraId="13F929E7" w14:textId="0531165F" w:rsidR="00290BA4" w:rsidRPr="00394599" w:rsidRDefault="00870472" w:rsidP="00C9489F">
      <w:pPr>
        <w:tabs>
          <w:tab w:val="left" w:pos="3156"/>
        </w:tabs>
        <w:spacing w:after="160" w:line="259" w:lineRule="auto"/>
        <w:ind w:right="-180"/>
        <w:jc w:val="left"/>
        <w:rPr>
          <w:rFonts w:asciiTheme="majorBidi" w:hAnsiTheme="majorBidi" w:cstheme="majorBidi"/>
          <w:noProof w:val="0"/>
          <w:color w:val="auto"/>
          <w:sz w:val="28"/>
          <w:lang w:bidi="fa-IR"/>
        </w:rPr>
      </w:pPr>
      <w:r w:rsidRPr="00394599">
        <w:rPr>
          <w:rFonts w:asciiTheme="majorBidi" w:hAnsiTheme="majorBidi" w:cstheme="majorBidi"/>
          <w:noProof w:val="0"/>
          <w:color w:val="auto"/>
          <w:sz w:val="28"/>
          <w:lang w:bidi="fa-IR"/>
        </w:rPr>
        <w:t xml:space="preserve"> </w:t>
      </w:r>
      <w:r w:rsidR="00290BA4" w:rsidRPr="00394599">
        <w:rPr>
          <w:rFonts w:asciiTheme="majorBidi" w:hAnsiTheme="majorBidi" w:cstheme="majorBidi"/>
          <w:noProof w:val="0"/>
          <w:color w:val="auto"/>
          <w:sz w:val="28"/>
          <w:lang w:bidi="fa-IR"/>
        </w:rPr>
        <w:t>[</w:t>
      </w:r>
      <w:r w:rsidRPr="00394599">
        <w:rPr>
          <w:rFonts w:asciiTheme="majorBidi" w:hAnsiTheme="majorBidi" w:cstheme="majorBidi"/>
          <w:noProof w:val="0"/>
          <w:color w:val="auto"/>
          <w:sz w:val="28"/>
          <w:lang w:bidi="fa-IR"/>
        </w:rPr>
        <w:t>3</w:t>
      </w:r>
      <w:r w:rsidR="00290BA4" w:rsidRPr="00394599">
        <w:rPr>
          <w:rFonts w:asciiTheme="majorBidi" w:hAnsiTheme="majorBidi" w:cstheme="majorBidi"/>
          <w:noProof w:val="0"/>
          <w:color w:val="auto"/>
          <w:sz w:val="28"/>
          <w:lang w:bidi="fa-IR"/>
        </w:rPr>
        <w:t>].IEC-60038-standard voltages-2009</w:t>
      </w:r>
    </w:p>
    <w:p w14:paraId="6B3727CF" w14:textId="1D979562" w:rsidR="00290BA4" w:rsidRPr="00394599" w:rsidRDefault="0083105C" w:rsidP="00C9489F">
      <w:pPr>
        <w:tabs>
          <w:tab w:val="left" w:pos="3156"/>
        </w:tabs>
        <w:spacing w:after="160" w:line="259" w:lineRule="auto"/>
        <w:ind w:right="-180"/>
        <w:jc w:val="left"/>
        <w:rPr>
          <w:rFonts w:asciiTheme="majorBidi" w:hAnsiTheme="majorBidi" w:cstheme="majorBidi"/>
          <w:noProof w:val="0"/>
          <w:color w:val="auto"/>
          <w:sz w:val="28"/>
          <w:lang w:bidi="fa-IR"/>
        </w:rPr>
      </w:pPr>
      <w:r w:rsidRPr="00394599">
        <w:rPr>
          <w:rFonts w:asciiTheme="majorBidi" w:hAnsiTheme="majorBidi" w:cstheme="majorBidi"/>
          <w:noProof w:val="0"/>
          <w:color w:val="auto"/>
          <w:sz w:val="28"/>
          <w:lang w:bidi="fa-IR"/>
        </w:rPr>
        <w:t xml:space="preserve"> </w:t>
      </w:r>
      <w:r w:rsidR="00290BA4" w:rsidRPr="00394599">
        <w:rPr>
          <w:rFonts w:asciiTheme="majorBidi" w:hAnsiTheme="majorBidi" w:cstheme="majorBidi"/>
          <w:noProof w:val="0"/>
          <w:color w:val="auto"/>
          <w:sz w:val="28"/>
          <w:lang w:bidi="fa-IR"/>
        </w:rPr>
        <w:t>[</w:t>
      </w:r>
      <w:r w:rsidRPr="00394599">
        <w:rPr>
          <w:rFonts w:asciiTheme="majorBidi" w:hAnsiTheme="majorBidi" w:cstheme="majorBidi"/>
          <w:noProof w:val="0"/>
          <w:color w:val="auto"/>
          <w:sz w:val="28"/>
          <w:lang w:bidi="fa-IR"/>
        </w:rPr>
        <w:t>4</w:t>
      </w:r>
      <w:r w:rsidR="00290BA4" w:rsidRPr="00394599">
        <w:rPr>
          <w:rFonts w:asciiTheme="majorBidi" w:hAnsiTheme="majorBidi" w:cstheme="majorBidi"/>
          <w:noProof w:val="0"/>
          <w:color w:val="auto"/>
          <w:sz w:val="28"/>
          <w:lang w:bidi="fa-IR"/>
        </w:rPr>
        <w:t>].IEC-60076-7-guide for minrral-oil-immersed power transformers-2018</w:t>
      </w:r>
    </w:p>
    <w:p w14:paraId="51A0E998" w14:textId="50A0C836" w:rsidR="00290BA4" w:rsidRPr="00711123" w:rsidRDefault="00290BA4" w:rsidP="00C9489F">
      <w:pPr>
        <w:bidi/>
        <w:spacing w:after="160" w:line="259" w:lineRule="auto"/>
        <w:ind w:right="-180"/>
        <w:rPr>
          <w:rFonts w:asciiTheme="minorHAnsi" w:hAnsiTheme="minorHAnsi"/>
          <w:noProof w:val="0"/>
          <w:color w:val="auto"/>
          <w:sz w:val="28"/>
          <w:rtl/>
          <w:lang w:bidi="fa-IR"/>
        </w:rPr>
      </w:pPr>
      <w:r w:rsidRPr="00711123">
        <w:rPr>
          <w:rFonts w:asciiTheme="minorHAnsi" w:hAnsiTheme="minorHAnsi"/>
          <w:noProof w:val="0"/>
          <w:color w:val="auto"/>
          <w:sz w:val="28"/>
          <w:lang w:bidi="fa-IR"/>
        </w:rPr>
        <w:t>]</w:t>
      </w:r>
      <w:r w:rsidR="0083105C">
        <w:rPr>
          <w:rFonts w:asciiTheme="minorHAnsi" w:hAnsiTheme="minorHAnsi" w:hint="cs"/>
          <w:noProof w:val="0"/>
          <w:color w:val="auto"/>
          <w:sz w:val="28"/>
          <w:rtl/>
          <w:lang w:bidi="fa-IR"/>
        </w:rPr>
        <w:t>5</w:t>
      </w:r>
      <w:r w:rsidRPr="00711123">
        <w:rPr>
          <w:rFonts w:asciiTheme="minorHAnsi" w:hAnsiTheme="minorHAnsi"/>
          <w:noProof w:val="0"/>
          <w:color w:val="auto"/>
          <w:sz w:val="28"/>
          <w:lang w:bidi="fa-IR"/>
        </w:rPr>
        <w:t>[</w:t>
      </w:r>
      <w:r w:rsidRPr="00711123">
        <w:rPr>
          <w:rFonts w:asciiTheme="minorHAnsi" w:hAnsiTheme="minorHAnsi" w:hint="cs"/>
          <w:noProof w:val="0"/>
          <w:color w:val="auto"/>
          <w:sz w:val="28"/>
          <w:rtl/>
          <w:lang w:bidi="fa-IR"/>
        </w:rPr>
        <w:t>.مشخصات فنی عمومی و اجرایی خطوط توزیع برق هوایی و کابلی فشار متوسط و ضعیف</w:t>
      </w:r>
      <w:r>
        <w:rPr>
          <w:rFonts w:asciiTheme="minorHAnsi" w:hAnsiTheme="minorHAnsi" w:hint="cs"/>
          <w:noProof w:val="0"/>
          <w:color w:val="auto"/>
          <w:sz w:val="28"/>
          <w:rtl/>
          <w:lang w:bidi="fa-IR"/>
        </w:rPr>
        <w:t>،</w:t>
      </w:r>
      <w:r w:rsidRPr="00711123">
        <w:rPr>
          <w:rFonts w:asciiTheme="minorHAnsi" w:hAnsiTheme="minorHAnsi" w:hint="cs"/>
          <w:noProof w:val="0"/>
          <w:color w:val="auto"/>
          <w:sz w:val="28"/>
          <w:rtl/>
          <w:lang w:bidi="fa-IR"/>
        </w:rPr>
        <w:t>نشریه شماره 374</w:t>
      </w:r>
      <w:r>
        <w:rPr>
          <w:rFonts w:asciiTheme="minorHAnsi" w:hAnsiTheme="minorHAnsi" w:hint="cs"/>
          <w:noProof w:val="0"/>
          <w:color w:val="auto"/>
          <w:sz w:val="28"/>
          <w:rtl/>
          <w:lang w:bidi="fa-IR"/>
        </w:rPr>
        <w:t>،</w:t>
      </w:r>
      <w:r w:rsidRPr="00711123">
        <w:rPr>
          <w:rFonts w:asciiTheme="minorHAnsi" w:hAnsiTheme="minorHAnsi" w:hint="cs"/>
          <w:noProof w:val="0"/>
          <w:color w:val="auto"/>
          <w:sz w:val="28"/>
          <w:rtl/>
          <w:lang w:bidi="fa-IR"/>
        </w:rPr>
        <w:t>سازمانبرنامه وبودجه کش</w:t>
      </w:r>
      <w:r>
        <w:rPr>
          <w:rFonts w:asciiTheme="minorHAnsi" w:hAnsiTheme="minorHAnsi" w:hint="cs"/>
          <w:noProof w:val="0"/>
          <w:color w:val="auto"/>
          <w:sz w:val="28"/>
          <w:rtl/>
          <w:lang w:bidi="fa-IR"/>
        </w:rPr>
        <w:t>ور،شرکت توانیر،1386</w:t>
      </w:r>
    </w:p>
    <w:p w14:paraId="252E4443" w14:textId="556F028F" w:rsidR="00290BA4" w:rsidRPr="00711123" w:rsidRDefault="00290BA4" w:rsidP="00C9489F">
      <w:pPr>
        <w:bidi/>
        <w:spacing w:after="160" w:line="259" w:lineRule="auto"/>
        <w:ind w:right="-180"/>
        <w:rPr>
          <w:rFonts w:asciiTheme="minorHAnsi" w:hAnsiTheme="minorHAnsi"/>
          <w:noProof w:val="0"/>
          <w:color w:val="auto"/>
          <w:sz w:val="28"/>
          <w:rtl/>
          <w:lang w:bidi="fa-IR"/>
        </w:rPr>
      </w:pPr>
      <w:r w:rsidRPr="00711123">
        <w:rPr>
          <w:rFonts w:asciiTheme="minorHAnsi" w:hAnsiTheme="minorHAnsi"/>
          <w:noProof w:val="0"/>
          <w:color w:val="auto"/>
          <w:sz w:val="28"/>
          <w:lang w:bidi="fa-IR"/>
        </w:rPr>
        <w:t>]</w:t>
      </w:r>
      <w:r w:rsidR="0083105C">
        <w:rPr>
          <w:rFonts w:asciiTheme="minorHAnsi" w:hAnsiTheme="minorHAnsi" w:hint="cs"/>
          <w:noProof w:val="0"/>
          <w:color w:val="auto"/>
          <w:sz w:val="28"/>
          <w:rtl/>
          <w:lang w:bidi="fa-IR"/>
        </w:rPr>
        <w:t>6</w:t>
      </w:r>
      <w:r w:rsidRPr="00711123">
        <w:rPr>
          <w:rFonts w:asciiTheme="minorHAnsi" w:hAnsiTheme="minorHAnsi"/>
          <w:noProof w:val="0"/>
          <w:color w:val="auto"/>
          <w:sz w:val="28"/>
          <w:lang w:bidi="fa-IR"/>
        </w:rPr>
        <w:t>[</w:t>
      </w:r>
      <w:r w:rsidRPr="00711123">
        <w:rPr>
          <w:rFonts w:asciiTheme="minorHAnsi" w:hAnsiTheme="minorHAnsi" w:hint="cs"/>
          <w:noProof w:val="0"/>
          <w:color w:val="auto"/>
          <w:sz w:val="28"/>
          <w:rtl/>
          <w:lang w:bidi="fa-IR"/>
        </w:rPr>
        <w:t>.</w:t>
      </w:r>
      <w:r>
        <w:rPr>
          <w:rFonts w:asciiTheme="minorHAnsi" w:hAnsiTheme="minorHAnsi" w:hint="cs"/>
          <w:noProof w:val="0"/>
          <w:color w:val="auto"/>
          <w:sz w:val="28"/>
          <w:rtl/>
          <w:lang w:bidi="fa-IR"/>
        </w:rPr>
        <w:t xml:space="preserve">مشخصات عمومی و اجرایی پست های </w:t>
      </w:r>
      <w:r w:rsidRPr="00711123">
        <w:rPr>
          <w:rFonts w:asciiTheme="minorHAnsi" w:hAnsiTheme="minorHAnsi" w:hint="cs"/>
          <w:noProof w:val="0"/>
          <w:color w:val="auto"/>
          <w:sz w:val="28"/>
          <w:rtl/>
          <w:lang w:bidi="fa-IR"/>
        </w:rPr>
        <w:t>هوایی و زمینی 20 و 33 کیلو</w:t>
      </w:r>
      <w:r>
        <w:rPr>
          <w:rFonts w:asciiTheme="minorHAnsi" w:hAnsiTheme="minorHAnsi" w:hint="cs"/>
          <w:noProof w:val="0"/>
          <w:color w:val="auto"/>
          <w:sz w:val="28"/>
          <w:rtl/>
          <w:lang w:bidi="fa-IR"/>
        </w:rPr>
        <w:t>و</w:t>
      </w:r>
      <w:r w:rsidRPr="00711123">
        <w:rPr>
          <w:rFonts w:asciiTheme="minorHAnsi" w:hAnsiTheme="minorHAnsi" w:hint="cs"/>
          <w:noProof w:val="0"/>
          <w:color w:val="auto"/>
          <w:sz w:val="28"/>
          <w:rtl/>
          <w:lang w:bidi="fa-IR"/>
        </w:rPr>
        <w:t xml:space="preserve">لت </w:t>
      </w:r>
      <w:r>
        <w:rPr>
          <w:rFonts w:asciiTheme="minorHAnsi" w:hAnsiTheme="minorHAnsi" w:hint="cs"/>
          <w:noProof w:val="0"/>
          <w:color w:val="auto"/>
          <w:sz w:val="28"/>
          <w:rtl/>
          <w:lang w:bidi="fa-IR"/>
        </w:rPr>
        <w:t>،</w:t>
      </w:r>
      <w:r w:rsidRPr="00711123">
        <w:rPr>
          <w:rFonts w:asciiTheme="minorHAnsi" w:hAnsiTheme="minorHAnsi" w:hint="cs"/>
          <w:noProof w:val="0"/>
          <w:color w:val="auto"/>
          <w:sz w:val="28"/>
          <w:rtl/>
          <w:lang w:bidi="fa-IR"/>
        </w:rPr>
        <w:t>نشریه شماره 375</w:t>
      </w:r>
      <w:r>
        <w:rPr>
          <w:rFonts w:asciiTheme="minorHAnsi" w:hAnsiTheme="minorHAnsi" w:hint="cs"/>
          <w:noProof w:val="0"/>
          <w:color w:val="auto"/>
          <w:sz w:val="28"/>
          <w:rtl/>
          <w:lang w:bidi="fa-IR"/>
        </w:rPr>
        <w:t>،</w:t>
      </w:r>
      <w:r w:rsidRPr="00711123">
        <w:rPr>
          <w:rFonts w:asciiTheme="minorHAnsi" w:hAnsiTheme="minorHAnsi" w:hint="cs"/>
          <w:noProof w:val="0"/>
          <w:color w:val="auto"/>
          <w:sz w:val="28"/>
          <w:rtl/>
          <w:lang w:bidi="fa-IR"/>
        </w:rPr>
        <w:t>سا</w:t>
      </w:r>
      <w:r>
        <w:rPr>
          <w:rFonts w:asciiTheme="minorHAnsi" w:hAnsiTheme="minorHAnsi" w:hint="cs"/>
          <w:noProof w:val="0"/>
          <w:color w:val="auto"/>
          <w:sz w:val="28"/>
          <w:rtl/>
          <w:lang w:bidi="fa-IR"/>
        </w:rPr>
        <w:t>ز</w:t>
      </w:r>
      <w:r w:rsidRPr="00711123">
        <w:rPr>
          <w:rFonts w:asciiTheme="minorHAnsi" w:hAnsiTheme="minorHAnsi" w:hint="cs"/>
          <w:noProof w:val="0"/>
          <w:color w:val="auto"/>
          <w:sz w:val="28"/>
          <w:rtl/>
          <w:lang w:bidi="fa-IR"/>
        </w:rPr>
        <w:t>مان برنامه و بودجه کشور</w:t>
      </w:r>
      <w:r>
        <w:rPr>
          <w:rFonts w:asciiTheme="minorHAnsi" w:hAnsiTheme="minorHAnsi" w:hint="cs"/>
          <w:noProof w:val="0"/>
          <w:color w:val="auto"/>
          <w:sz w:val="28"/>
          <w:rtl/>
          <w:lang w:bidi="fa-IR"/>
        </w:rPr>
        <w:t>،</w:t>
      </w:r>
      <w:r w:rsidRPr="00711123">
        <w:rPr>
          <w:rFonts w:asciiTheme="minorHAnsi" w:hAnsiTheme="minorHAnsi" w:hint="cs"/>
          <w:noProof w:val="0"/>
          <w:color w:val="auto"/>
          <w:sz w:val="28"/>
          <w:rtl/>
          <w:lang w:bidi="fa-IR"/>
        </w:rPr>
        <w:t xml:space="preserve">شرکت توانیر </w:t>
      </w:r>
      <w:r>
        <w:rPr>
          <w:rFonts w:asciiTheme="minorHAnsi" w:hAnsiTheme="minorHAnsi" w:hint="cs"/>
          <w:noProof w:val="0"/>
          <w:color w:val="auto"/>
          <w:sz w:val="28"/>
          <w:rtl/>
          <w:lang w:bidi="fa-IR"/>
        </w:rPr>
        <w:t>،</w:t>
      </w:r>
      <w:r w:rsidRPr="00711123">
        <w:rPr>
          <w:rFonts w:asciiTheme="minorHAnsi" w:hAnsiTheme="minorHAnsi" w:hint="cs"/>
          <w:noProof w:val="0"/>
          <w:color w:val="auto"/>
          <w:sz w:val="28"/>
          <w:rtl/>
          <w:lang w:bidi="fa-IR"/>
        </w:rPr>
        <w:t>1386</w:t>
      </w:r>
    </w:p>
    <w:p w14:paraId="7AFD8239" w14:textId="0AAF8EDF" w:rsidR="00290BA4" w:rsidRPr="00711123" w:rsidRDefault="00290BA4" w:rsidP="00C9489F">
      <w:pPr>
        <w:bidi/>
        <w:spacing w:after="160" w:line="259" w:lineRule="auto"/>
        <w:ind w:right="-180"/>
        <w:rPr>
          <w:rFonts w:asciiTheme="minorHAnsi" w:hAnsiTheme="minorHAnsi"/>
          <w:noProof w:val="0"/>
          <w:color w:val="auto"/>
          <w:sz w:val="28"/>
          <w:rtl/>
          <w:lang w:bidi="fa-IR"/>
        </w:rPr>
      </w:pPr>
      <w:r w:rsidRPr="00711123">
        <w:rPr>
          <w:rFonts w:asciiTheme="minorHAnsi" w:hAnsiTheme="minorHAnsi"/>
          <w:noProof w:val="0"/>
          <w:color w:val="auto"/>
          <w:sz w:val="28"/>
          <w:lang w:bidi="fa-IR"/>
        </w:rPr>
        <w:t>]</w:t>
      </w:r>
      <w:r w:rsidR="0083105C">
        <w:rPr>
          <w:rFonts w:asciiTheme="minorHAnsi" w:hAnsiTheme="minorHAnsi" w:hint="cs"/>
          <w:noProof w:val="0"/>
          <w:color w:val="auto"/>
          <w:sz w:val="28"/>
          <w:rtl/>
          <w:lang w:bidi="fa-IR"/>
        </w:rPr>
        <w:t>7</w:t>
      </w:r>
      <w:r w:rsidRPr="00711123">
        <w:rPr>
          <w:rFonts w:asciiTheme="minorHAnsi" w:hAnsiTheme="minorHAnsi"/>
          <w:noProof w:val="0"/>
          <w:color w:val="auto"/>
          <w:sz w:val="28"/>
          <w:lang w:bidi="fa-IR"/>
        </w:rPr>
        <w:t>[</w:t>
      </w:r>
      <w:r w:rsidRPr="00711123">
        <w:rPr>
          <w:rFonts w:asciiTheme="minorHAnsi" w:hAnsiTheme="minorHAnsi" w:hint="cs"/>
          <w:noProof w:val="0"/>
          <w:color w:val="auto"/>
          <w:sz w:val="28"/>
          <w:rtl/>
          <w:lang w:bidi="fa-IR"/>
        </w:rPr>
        <w:t>.</w:t>
      </w:r>
      <w:r>
        <w:rPr>
          <w:rFonts w:asciiTheme="minorHAnsi" w:hAnsiTheme="minorHAnsi" w:hint="cs"/>
          <w:noProof w:val="0"/>
          <w:color w:val="auto"/>
          <w:sz w:val="28"/>
          <w:rtl/>
          <w:lang w:bidi="fa-IR"/>
        </w:rPr>
        <w:t>طبقه بن</w:t>
      </w:r>
      <w:r w:rsidRPr="00711123">
        <w:rPr>
          <w:rFonts w:asciiTheme="minorHAnsi" w:hAnsiTheme="minorHAnsi" w:hint="cs"/>
          <w:noProof w:val="0"/>
          <w:color w:val="auto"/>
          <w:sz w:val="28"/>
          <w:rtl/>
          <w:lang w:bidi="fa-IR"/>
        </w:rPr>
        <w:t>دی شرایط اقلیمی و محیطی</w:t>
      </w:r>
      <w:r>
        <w:rPr>
          <w:rFonts w:asciiTheme="minorHAnsi" w:hAnsiTheme="minorHAnsi" w:hint="cs"/>
          <w:noProof w:val="0"/>
          <w:color w:val="auto"/>
          <w:sz w:val="28"/>
          <w:rtl/>
          <w:lang w:bidi="fa-IR"/>
        </w:rPr>
        <w:t>،</w:t>
      </w:r>
      <w:r w:rsidRPr="00711123">
        <w:rPr>
          <w:rFonts w:asciiTheme="minorHAnsi" w:hAnsiTheme="minorHAnsi" w:hint="cs"/>
          <w:noProof w:val="0"/>
          <w:color w:val="auto"/>
          <w:sz w:val="28"/>
          <w:rtl/>
          <w:lang w:bidi="fa-IR"/>
        </w:rPr>
        <w:t>معاونت برنامه ریزی و نظار</w:t>
      </w:r>
      <w:r>
        <w:rPr>
          <w:rFonts w:asciiTheme="minorHAnsi" w:hAnsiTheme="minorHAnsi" w:hint="cs"/>
          <w:noProof w:val="0"/>
          <w:color w:val="auto"/>
          <w:sz w:val="28"/>
          <w:rtl/>
          <w:lang w:bidi="fa-IR"/>
        </w:rPr>
        <w:t>ت</w:t>
      </w:r>
      <w:r w:rsidRPr="00711123">
        <w:rPr>
          <w:rFonts w:asciiTheme="minorHAnsi" w:hAnsiTheme="minorHAnsi" w:hint="cs"/>
          <w:noProof w:val="0"/>
          <w:color w:val="auto"/>
          <w:sz w:val="28"/>
          <w:rtl/>
          <w:lang w:bidi="fa-IR"/>
        </w:rPr>
        <w:t xml:space="preserve"> را</w:t>
      </w:r>
      <w:r>
        <w:rPr>
          <w:rFonts w:asciiTheme="minorHAnsi" w:hAnsiTheme="minorHAnsi" w:hint="cs"/>
          <w:noProof w:val="0"/>
          <w:color w:val="auto"/>
          <w:sz w:val="28"/>
          <w:rtl/>
          <w:lang w:bidi="fa-IR"/>
        </w:rPr>
        <w:t>ه</w:t>
      </w:r>
      <w:r w:rsidRPr="00711123">
        <w:rPr>
          <w:rFonts w:asciiTheme="minorHAnsi" w:hAnsiTheme="minorHAnsi" w:hint="cs"/>
          <w:noProof w:val="0"/>
          <w:color w:val="auto"/>
          <w:sz w:val="28"/>
          <w:rtl/>
          <w:lang w:bidi="fa-IR"/>
        </w:rPr>
        <w:t xml:space="preserve">بردی ریاست جمهوری </w:t>
      </w:r>
      <w:r>
        <w:rPr>
          <w:rFonts w:asciiTheme="minorHAnsi" w:hAnsiTheme="minorHAnsi" w:hint="cs"/>
          <w:noProof w:val="0"/>
          <w:color w:val="auto"/>
          <w:sz w:val="28"/>
          <w:rtl/>
          <w:lang w:bidi="fa-IR"/>
        </w:rPr>
        <w:t>،</w:t>
      </w:r>
      <w:r w:rsidRPr="00711123">
        <w:rPr>
          <w:rFonts w:asciiTheme="minorHAnsi" w:hAnsiTheme="minorHAnsi" w:hint="cs"/>
          <w:noProof w:val="0"/>
          <w:color w:val="auto"/>
          <w:sz w:val="28"/>
          <w:rtl/>
          <w:lang w:bidi="fa-IR"/>
        </w:rPr>
        <w:t>1387</w:t>
      </w:r>
    </w:p>
    <w:p w14:paraId="6A79B446" w14:textId="3F445185" w:rsidR="00290BA4" w:rsidRPr="00711123" w:rsidRDefault="00290BA4" w:rsidP="00C9489F">
      <w:pPr>
        <w:bidi/>
        <w:spacing w:after="160" w:line="259" w:lineRule="auto"/>
        <w:ind w:right="-180"/>
        <w:rPr>
          <w:rFonts w:asciiTheme="minorHAnsi" w:hAnsiTheme="minorHAnsi"/>
          <w:noProof w:val="0"/>
          <w:color w:val="auto"/>
          <w:sz w:val="28"/>
          <w:rtl/>
          <w:lang w:bidi="fa-IR"/>
        </w:rPr>
      </w:pPr>
      <w:r w:rsidRPr="00711123">
        <w:rPr>
          <w:rFonts w:asciiTheme="minorHAnsi" w:hAnsiTheme="minorHAnsi"/>
          <w:noProof w:val="0"/>
          <w:color w:val="auto"/>
          <w:sz w:val="28"/>
          <w:lang w:bidi="fa-IR"/>
        </w:rPr>
        <w:t>]</w:t>
      </w:r>
      <w:r w:rsidR="0083105C">
        <w:rPr>
          <w:rFonts w:asciiTheme="minorHAnsi" w:hAnsiTheme="minorHAnsi" w:hint="cs"/>
          <w:noProof w:val="0"/>
          <w:color w:val="auto"/>
          <w:sz w:val="28"/>
          <w:rtl/>
          <w:lang w:bidi="fa-IR"/>
        </w:rPr>
        <w:t>8</w:t>
      </w:r>
      <w:r w:rsidRPr="00711123">
        <w:rPr>
          <w:rFonts w:asciiTheme="minorHAnsi" w:hAnsiTheme="minorHAnsi"/>
          <w:noProof w:val="0"/>
          <w:color w:val="auto"/>
          <w:sz w:val="28"/>
          <w:lang w:bidi="fa-IR"/>
        </w:rPr>
        <w:t>[</w:t>
      </w:r>
      <w:r w:rsidRPr="00711123">
        <w:rPr>
          <w:rFonts w:asciiTheme="minorHAnsi" w:hAnsiTheme="minorHAnsi" w:hint="cs"/>
          <w:noProof w:val="0"/>
          <w:color w:val="auto"/>
          <w:sz w:val="28"/>
          <w:rtl/>
          <w:lang w:bidi="fa-IR"/>
        </w:rPr>
        <w:t>.استاندارد اجرایی پست های توزی</w:t>
      </w:r>
      <w:r>
        <w:rPr>
          <w:rFonts w:asciiTheme="minorHAnsi" w:hAnsiTheme="minorHAnsi" w:hint="cs"/>
          <w:noProof w:val="0"/>
          <w:color w:val="auto"/>
          <w:sz w:val="28"/>
          <w:rtl/>
          <w:lang w:bidi="fa-IR"/>
        </w:rPr>
        <w:t>ع</w:t>
      </w:r>
      <w:r w:rsidRPr="00711123">
        <w:rPr>
          <w:rFonts w:asciiTheme="minorHAnsi" w:hAnsiTheme="minorHAnsi" w:hint="cs"/>
          <w:noProof w:val="0"/>
          <w:color w:val="auto"/>
          <w:sz w:val="28"/>
          <w:rtl/>
          <w:lang w:bidi="fa-IR"/>
        </w:rPr>
        <w:t xml:space="preserve"> زمینی 20 کیلو</w:t>
      </w:r>
      <w:r>
        <w:rPr>
          <w:rFonts w:asciiTheme="minorHAnsi" w:hAnsiTheme="minorHAnsi" w:hint="cs"/>
          <w:noProof w:val="0"/>
          <w:color w:val="auto"/>
          <w:sz w:val="28"/>
          <w:rtl/>
          <w:lang w:bidi="fa-IR"/>
        </w:rPr>
        <w:t>و</w:t>
      </w:r>
      <w:r w:rsidRPr="00711123">
        <w:rPr>
          <w:rFonts w:asciiTheme="minorHAnsi" w:hAnsiTheme="minorHAnsi" w:hint="cs"/>
          <w:noProof w:val="0"/>
          <w:color w:val="auto"/>
          <w:sz w:val="28"/>
          <w:rtl/>
          <w:lang w:bidi="fa-IR"/>
        </w:rPr>
        <w:t xml:space="preserve">لت </w:t>
      </w:r>
      <w:r w:rsidRPr="00971DF7">
        <w:rPr>
          <w:rFonts w:asciiTheme="minorHAnsi" w:hAnsiTheme="minorHAnsi" w:hint="cs"/>
          <w:noProof w:val="0"/>
          <w:color w:val="auto"/>
          <w:sz w:val="28"/>
          <w:rtl/>
          <w:lang w:bidi="fa-IR"/>
        </w:rPr>
        <w:t>،</w:t>
      </w:r>
      <w:r w:rsidRPr="00711123">
        <w:rPr>
          <w:rFonts w:asciiTheme="minorHAnsi" w:hAnsiTheme="minorHAnsi" w:hint="cs"/>
          <w:noProof w:val="0"/>
          <w:color w:val="auto"/>
          <w:sz w:val="28"/>
          <w:rtl/>
          <w:lang w:bidi="fa-IR"/>
        </w:rPr>
        <w:t>جلد اول</w:t>
      </w:r>
      <w:r>
        <w:rPr>
          <w:rFonts w:asciiTheme="minorHAnsi" w:hAnsiTheme="minorHAnsi" w:hint="cs"/>
          <w:noProof w:val="0"/>
          <w:color w:val="auto"/>
          <w:sz w:val="28"/>
          <w:rtl/>
          <w:lang w:bidi="fa-IR"/>
        </w:rPr>
        <w:t>،</w:t>
      </w:r>
      <w:r w:rsidRPr="00711123">
        <w:rPr>
          <w:rFonts w:asciiTheme="minorHAnsi" w:hAnsiTheme="minorHAnsi" w:hint="cs"/>
          <w:noProof w:val="0"/>
          <w:color w:val="auto"/>
          <w:sz w:val="28"/>
          <w:rtl/>
          <w:lang w:bidi="fa-IR"/>
        </w:rPr>
        <w:t>م</w:t>
      </w:r>
      <w:r>
        <w:rPr>
          <w:rFonts w:asciiTheme="minorHAnsi" w:hAnsiTheme="minorHAnsi" w:hint="cs"/>
          <w:noProof w:val="0"/>
          <w:color w:val="auto"/>
          <w:sz w:val="28"/>
          <w:rtl/>
          <w:lang w:bidi="fa-IR"/>
        </w:rPr>
        <w:t>ع</w:t>
      </w:r>
      <w:r w:rsidRPr="00711123">
        <w:rPr>
          <w:rFonts w:asciiTheme="minorHAnsi" w:hAnsiTheme="minorHAnsi" w:hint="cs"/>
          <w:noProof w:val="0"/>
          <w:color w:val="auto"/>
          <w:sz w:val="28"/>
          <w:rtl/>
          <w:lang w:bidi="fa-IR"/>
        </w:rPr>
        <w:t>اونت تحقیقات و تکنولوژی دفتراستانداردها</w:t>
      </w:r>
      <w:r>
        <w:rPr>
          <w:rFonts w:asciiTheme="minorHAnsi" w:hAnsiTheme="minorHAnsi" w:hint="cs"/>
          <w:noProof w:val="0"/>
          <w:color w:val="auto"/>
          <w:sz w:val="28"/>
          <w:rtl/>
          <w:lang w:bidi="fa-IR"/>
        </w:rPr>
        <w:t xml:space="preserve"> شرکت توانیر،</w:t>
      </w:r>
      <w:r w:rsidRPr="00711123">
        <w:rPr>
          <w:rFonts w:asciiTheme="minorHAnsi" w:hAnsiTheme="minorHAnsi" w:hint="cs"/>
          <w:noProof w:val="0"/>
          <w:color w:val="auto"/>
          <w:sz w:val="28"/>
          <w:rtl/>
          <w:lang w:bidi="fa-IR"/>
        </w:rPr>
        <w:t>1374</w:t>
      </w:r>
    </w:p>
    <w:p w14:paraId="5A05CD1A" w14:textId="49D8A6FC" w:rsidR="00290BA4" w:rsidRPr="00711123" w:rsidRDefault="00290BA4" w:rsidP="00C9489F">
      <w:pPr>
        <w:bidi/>
        <w:spacing w:after="160" w:line="259" w:lineRule="auto"/>
        <w:ind w:right="-180"/>
        <w:rPr>
          <w:rFonts w:asciiTheme="minorHAnsi" w:hAnsiTheme="minorHAnsi"/>
          <w:noProof w:val="0"/>
          <w:color w:val="auto"/>
          <w:sz w:val="28"/>
          <w:rtl/>
          <w:lang w:bidi="fa-IR"/>
        </w:rPr>
      </w:pPr>
      <w:r w:rsidRPr="00711123">
        <w:rPr>
          <w:rFonts w:asciiTheme="minorHAnsi" w:hAnsiTheme="minorHAnsi"/>
          <w:noProof w:val="0"/>
          <w:color w:val="auto"/>
          <w:sz w:val="28"/>
          <w:lang w:bidi="fa-IR"/>
        </w:rPr>
        <w:t>]</w:t>
      </w:r>
      <w:r w:rsidR="0083105C">
        <w:rPr>
          <w:rFonts w:asciiTheme="minorHAnsi" w:hAnsiTheme="minorHAnsi" w:hint="cs"/>
          <w:noProof w:val="0"/>
          <w:color w:val="auto"/>
          <w:sz w:val="28"/>
          <w:rtl/>
          <w:lang w:bidi="fa-IR"/>
        </w:rPr>
        <w:t>9</w:t>
      </w:r>
      <w:r w:rsidRPr="00711123">
        <w:rPr>
          <w:rFonts w:asciiTheme="minorHAnsi" w:hAnsiTheme="minorHAnsi"/>
          <w:noProof w:val="0"/>
          <w:color w:val="auto"/>
          <w:sz w:val="28"/>
          <w:lang w:bidi="fa-IR"/>
        </w:rPr>
        <w:t>[</w:t>
      </w:r>
      <w:r w:rsidRPr="00711123">
        <w:rPr>
          <w:rFonts w:asciiTheme="minorHAnsi" w:hAnsiTheme="minorHAnsi" w:hint="cs"/>
          <w:noProof w:val="0"/>
          <w:color w:val="auto"/>
          <w:sz w:val="28"/>
          <w:rtl/>
          <w:lang w:bidi="fa-IR"/>
        </w:rPr>
        <w:t>.استاندارد اجرایی پست های توزی</w:t>
      </w:r>
      <w:r>
        <w:rPr>
          <w:rFonts w:asciiTheme="minorHAnsi" w:hAnsiTheme="minorHAnsi" w:hint="cs"/>
          <w:noProof w:val="0"/>
          <w:color w:val="auto"/>
          <w:sz w:val="28"/>
          <w:rtl/>
          <w:lang w:bidi="fa-IR"/>
        </w:rPr>
        <w:t>ع</w:t>
      </w:r>
      <w:r w:rsidRPr="00711123">
        <w:rPr>
          <w:rFonts w:asciiTheme="minorHAnsi" w:hAnsiTheme="minorHAnsi" w:hint="cs"/>
          <w:noProof w:val="0"/>
          <w:color w:val="auto"/>
          <w:sz w:val="28"/>
          <w:rtl/>
          <w:lang w:bidi="fa-IR"/>
        </w:rPr>
        <w:t xml:space="preserve"> زمینی 20 کیلو</w:t>
      </w:r>
      <w:r>
        <w:rPr>
          <w:rFonts w:asciiTheme="minorHAnsi" w:hAnsiTheme="minorHAnsi" w:hint="cs"/>
          <w:noProof w:val="0"/>
          <w:color w:val="auto"/>
          <w:sz w:val="28"/>
          <w:rtl/>
          <w:lang w:bidi="fa-IR"/>
        </w:rPr>
        <w:t>و</w:t>
      </w:r>
      <w:r w:rsidRPr="00711123">
        <w:rPr>
          <w:rFonts w:asciiTheme="minorHAnsi" w:hAnsiTheme="minorHAnsi" w:hint="cs"/>
          <w:noProof w:val="0"/>
          <w:color w:val="auto"/>
          <w:sz w:val="28"/>
          <w:rtl/>
          <w:lang w:bidi="fa-IR"/>
        </w:rPr>
        <w:t xml:space="preserve">لت </w:t>
      </w:r>
      <w:r w:rsidRPr="00971DF7">
        <w:rPr>
          <w:rFonts w:asciiTheme="minorHAnsi" w:hAnsiTheme="minorHAnsi" w:hint="cs"/>
          <w:noProof w:val="0"/>
          <w:color w:val="auto"/>
          <w:sz w:val="28"/>
          <w:rtl/>
          <w:lang w:bidi="fa-IR"/>
        </w:rPr>
        <w:t>،</w:t>
      </w:r>
      <w:r w:rsidRPr="00711123">
        <w:rPr>
          <w:rFonts w:asciiTheme="minorHAnsi" w:hAnsiTheme="minorHAnsi" w:hint="cs"/>
          <w:noProof w:val="0"/>
          <w:color w:val="auto"/>
          <w:sz w:val="28"/>
          <w:rtl/>
          <w:lang w:bidi="fa-IR"/>
        </w:rPr>
        <w:t>جلد سوم</w:t>
      </w:r>
      <w:r>
        <w:rPr>
          <w:rFonts w:asciiTheme="minorHAnsi" w:hAnsiTheme="minorHAnsi" w:hint="cs"/>
          <w:noProof w:val="0"/>
          <w:color w:val="auto"/>
          <w:sz w:val="28"/>
          <w:rtl/>
          <w:lang w:bidi="fa-IR"/>
        </w:rPr>
        <w:t>،</w:t>
      </w:r>
      <w:r w:rsidRPr="00711123">
        <w:rPr>
          <w:rFonts w:asciiTheme="minorHAnsi" w:hAnsiTheme="minorHAnsi" w:hint="cs"/>
          <w:noProof w:val="0"/>
          <w:color w:val="auto"/>
          <w:sz w:val="28"/>
          <w:rtl/>
          <w:lang w:bidi="fa-IR"/>
        </w:rPr>
        <w:t>م</w:t>
      </w:r>
      <w:r>
        <w:rPr>
          <w:rFonts w:asciiTheme="minorHAnsi" w:hAnsiTheme="minorHAnsi" w:hint="cs"/>
          <w:noProof w:val="0"/>
          <w:color w:val="auto"/>
          <w:sz w:val="28"/>
          <w:rtl/>
          <w:lang w:bidi="fa-IR"/>
        </w:rPr>
        <w:t>ع</w:t>
      </w:r>
      <w:r w:rsidRPr="00711123">
        <w:rPr>
          <w:rFonts w:asciiTheme="minorHAnsi" w:hAnsiTheme="minorHAnsi" w:hint="cs"/>
          <w:noProof w:val="0"/>
          <w:color w:val="auto"/>
          <w:sz w:val="28"/>
          <w:rtl/>
          <w:lang w:bidi="fa-IR"/>
        </w:rPr>
        <w:t>اونت تحقیقات و تکنولوژی دفتراستانداردها</w:t>
      </w:r>
      <w:r>
        <w:rPr>
          <w:rFonts w:asciiTheme="minorHAnsi" w:hAnsiTheme="minorHAnsi" w:hint="cs"/>
          <w:noProof w:val="0"/>
          <w:color w:val="auto"/>
          <w:sz w:val="28"/>
          <w:rtl/>
          <w:lang w:bidi="fa-IR"/>
        </w:rPr>
        <w:t xml:space="preserve"> شرکت توانیر</w:t>
      </w:r>
      <w:r w:rsidRPr="00971DF7">
        <w:rPr>
          <w:rFonts w:asciiTheme="minorHAnsi" w:hAnsiTheme="minorHAnsi" w:hint="cs"/>
          <w:noProof w:val="0"/>
          <w:color w:val="auto"/>
          <w:sz w:val="28"/>
          <w:rtl/>
          <w:lang w:bidi="fa-IR"/>
        </w:rPr>
        <w:t>،</w:t>
      </w:r>
      <w:r w:rsidRPr="00711123">
        <w:rPr>
          <w:rFonts w:asciiTheme="minorHAnsi" w:hAnsiTheme="minorHAnsi" w:hint="cs"/>
          <w:noProof w:val="0"/>
          <w:color w:val="auto"/>
          <w:sz w:val="28"/>
          <w:rtl/>
          <w:lang w:bidi="fa-IR"/>
        </w:rPr>
        <w:t>1374</w:t>
      </w:r>
    </w:p>
    <w:p w14:paraId="0B6DC745" w14:textId="6906A7A7" w:rsidR="00C82F18" w:rsidRDefault="00290BA4" w:rsidP="00C9489F">
      <w:pPr>
        <w:tabs>
          <w:tab w:val="left" w:pos="1236"/>
        </w:tabs>
        <w:bidi/>
        <w:spacing w:after="160" w:line="259" w:lineRule="auto"/>
        <w:ind w:right="-180"/>
        <w:rPr>
          <w:rFonts w:asciiTheme="minorHAnsi" w:hAnsiTheme="minorHAnsi"/>
          <w:noProof w:val="0"/>
          <w:color w:val="auto"/>
          <w:sz w:val="28"/>
          <w:rtl/>
          <w:lang w:bidi="fa-IR"/>
        </w:rPr>
      </w:pPr>
      <w:r w:rsidRPr="00711123">
        <w:rPr>
          <w:rFonts w:asciiTheme="minorHAnsi" w:hAnsiTheme="minorHAnsi"/>
          <w:noProof w:val="0"/>
          <w:color w:val="auto"/>
          <w:sz w:val="28"/>
          <w:lang w:bidi="fa-IR"/>
        </w:rPr>
        <w:t>]</w:t>
      </w:r>
      <w:r w:rsidR="0083105C">
        <w:rPr>
          <w:rFonts w:asciiTheme="minorHAnsi" w:hAnsiTheme="minorHAnsi" w:hint="cs"/>
          <w:noProof w:val="0"/>
          <w:color w:val="auto"/>
          <w:sz w:val="28"/>
          <w:rtl/>
          <w:lang w:bidi="fa-IR"/>
        </w:rPr>
        <w:t>10</w:t>
      </w:r>
      <w:r w:rsidRPr="00711123">
        <w:rPr>
          <w:rFonts w:asciiTheme="minorHAnsi" w:hAnsiTheme="minorHAnsi"/>
          <w:noProof w:val="0"/>
          <w:color w:val="auto"/>
          <w:sz w:val="28"/>
          <w:lang w:bidi="fa-IR"/>
        </w:rPr>
        <w:t>[</w:t>
      </w:r>
      <w:r w:rsidRPr="00711123">
        <w:rPr>
          <w:rFonts w:asciiTheme="minorHAnsi" w:hAnsiTheme="minorHAnsi" w:hint="cs"/>
          <w:noProof w:val="0"/>
          <w:color w:val="auto"/>
          <w:sz w:val="28"/>
          <w:rtl/>
          <w:lang w:bidi="fa-IR"/>
        </w:rPr>
        <w:t>.استاندارد ترانسفورم</w:t>
      </w:r>
      <w:r>
        <w:rPr>
          <w:rFonts w:asciiTheme="minorHAnsi" w:hAnsiTheme="minorHAnsi" w:hint="cs"/>
          <w:noProof w:val="0"/>
          <w:color w:val="auto"/>
          <w:sz w:val="28"/>
          <w:rtl/>
          <w:lang w:bidi="fa-IR"/>
        </w:rPr>
        <w:t>ا</w:t>
      </w:r>
      <w:r w:rsidRPr="00711123">
        <w:rPr>
          <w:rFonts w:asciiTheme="minorHAnsi" w:hAnsiTheme="minorHAnsi" w:hint="cs"/>
          <w:noProof w:val="0"/>
          <w:color w:val="auto"/>
          <w:sz w:val="28"/>
          <w:rtl/>
          <w:lang w:bidi="fa-IR"/>
        </w:rPr>
        <w:t>تورهای نوع روغنی-جل</w:t>
      </w:r>
      <w:r>
        <w:rPr>
          <w:rFonts w:asciiTheme="minorHAnsi" w:hAnsiTheme="minorHAnsi" w:hint="cs"/>
          <w:noProof w:val="0"/>
          <w:color w:val="auto"/>
          <w:sz w:val="28"/>
          <w:rtl/>
          <w:lang w:bidi="fa-IR"/>
        </w:rPr>
        <w:t>د</w:t>
      </w:r>
      <w:r w:rsidRPr="00711123">
        <w:rPr>
          <w:rFonts w:asciiTheme="minorHAnsi" w:hAnsiTheme="minorHAnsi" w:hint="cs"/>
          <w:noProof w:val="0"/>
          <w:color w:val="auto"/>
          <w:sz w:val="28"/>
          <w:rtl/>
          <w:lang w:bidi="fa-IR"/>
        </w:rPr>
        <w:t xml:space="preserve"> اول-معاونت تحقیقات و تکنولوژی دفتراستانداردها </w:t>
      </w:r>
      <w:r>
        <w:rPr>
          <w:rFonts w:asciiTheme="minorHAnsi" w:hAnsiTheme="minorHAnsi" w:hint="cs"/>
          <w:noProof w:val="0"/>
          <w:color w:val="auto"/>
          <w:sz w:val="28"/>
          <w:rtl/>
          <w:lang w:bidi="fa-IR"/>
        </w:rPr>
        <w:t>شرکت</w:t>
      </w:r>
      <w:r w:rsidR="00C82F18">
        <w:rPr>
          <w:rFonts w:asciiTheme="minorHAnsi" w:hAnsiTheme="minorHAnsi" w:hint="cs"/>
          <w:noProof w:val="0"/>
          <w:color w:val="auto"/>
          <w:sz w:val="28"/>
          <w:rtl/>
          <w:lang w:bidi="fa-IR"/>
        </w:rPr>
        <w:t xml:space="preserve"> توانیر،1375</w:t>
      </w:r>
      <w:r w:rsidR="00757079">
        <w:rPr>
          <w:rFonts w:asciiTheme="minorHAnsi" w:hAnsiTheme="minorHAnsi" w:hint="cs"/>
          <w:noProof w:val="0"/>
          <w:color w:val="auto"/>
          <w:sz w:val="28"/>
          <w:rtl/>
          <w:lang w:bidi="fa-IR"/>
        </w:rPr>
        <w:t xml:space="preserve"> </w:t>
      </w:r>
    </w:p>
    <w:p w14:paraId="7A7FFE4B" w14:textId="0104B0B9" w:rsidR="00B3145C" w:rsidRPr="00394599" w:rsidRDefault="00290BA4" w:rsidP="00C9489F">
      <w:pPr>
        <w:tabs>
          <w:tab w:val="left" w:pos="1236"/>
        </w:tabs>
        <w:bidi/>
        <w:spacing w:after="160" w:line="259" w:lineRule="auto"/>
        <w:ind w:right="-180"/>
        <w:jc w:val="right"/>
        <w:rPr>
          <w:rFonts w:asciiTheme="majorBidi" w:hAnsiTheme="majorBidi" w:cstheme="majorBidi"/>
          <w:noProof w:val="0"/>
          <w:color w:val="auto"/>
          <w:sz w:val="28"/>
          <w:lang w:bidi="fa-IR"/>
        </w:rPr>
      </w:pPr>
      <w:r w:rsidRPr="00394599">
        <w:rPr>
          <w:rFonts w:asciiTheme="majorBidi" w:hAnsiTheme="majorBidi" w:cstheme="majorBidi"/>
          <w:noProof w:val="0"/>
          <w:color w:val="auto"/>
          <w:sz w:val="28"/>
          <w:rtl/>
          <w:lang w:bidi="fa-IR"/>
        </w:rPr>
        <w:t xml:space="preserve"> </w:t>
      </w:r>
      <w:r w:rsidR="00C82F18" w:rsidRPr="00394599">
        <w:rPr>
          <w:rFonts w:asciiTheme="majorBidi" w:hAnsiTheme="majorBidi" w:cstheme="majorBidi"/>
          <w:noProof w:val="0"/>
          <w:color w:val="auto"/>
          <w:sz w:val="28"/>
          <w:lang w:bidi="fa-IR"/>
        </w:rPr>
        <w:t xml:space="preserve"> [11].IEC-60</w:t>
      </w:r>
      <w:r w:rsidR="00B20EE8" w:rsidRPr="00394599">
        <w:rPr>
          <w:rFonts w:asciiTheme="majorBidi" w:hAnsiTheme="majorBidi" w:cstheme="majorBidi"/>
          <w:noProof w:val="0"/>
          <w:color w:val="auto"/>
          <w:sz w:val="28"/>
          <w:lang w:bidi="fa-IR"/>
        </w:rPr>
        <w:t>364</w:t>
      </w:r>
      <w:r w:rsidR="00C82F18" w:rsidRPr="00394599">
        <w:rPr>
          <w:rFonts w:asciiTheme="majorBidi" w:hAnsiTheme="majorBidi" w:cstheme="majorBidi"/>
          <w:noProof w:val="0"/>
          <w:color w:val="auto"/>
          <w:sz w:val="28"/>
          <w:lang w:bidi="fa-IR"/>
        </w:rPr>
        <w:t>-</w:t>
      </w:r>
      <w:r w:rsidR="00B20EE8" w:rsidRPr="00394599">
        <w:rPr>
          <w:rFonts w:asciiTheme="majorBidi" w:hAnsiTheme="majorBidi" w:cstheme="majorBidi"/>
          <w:noProof w:val="0"/>
          <w:color w:val="auto"/>
          <w:sz w:val="28"/>
          <w:lang w:bidi="fa-IR"/>
        </w:rPr>
        <w:t>5</w:t>
      </w:r>
      <w:r w:rsidR="00C82F18" w:rsidRPr="00394599">
        <w:rPr>
          <w:rFonts w:asciiTheme="majorBidi" w:hAnsiTheme="majorBidi" w:cstheme="majorBidi"/>
          <w:noProof w:val="0"/>
          <w:color w:val="auto"/>
          <w:sz w:val="28"/>
          <w:lang w:bidi="fa-IR"/>
        </w:rPr>
        <w:t>-</w:t>
      </w:r>
      <w:r w:rsidR="00B20EE8" w:rsidRPr="00394599">
        <w:rPr>
          <w:rFonts w:asciiTheme="majorBidi" w:hAnsiTheme="majorBidi" w:cstheme="majorBidi"/>
          <w:noProof w:val="0"/>
          <w:color w:val="auto"/>
          <w:sz w:val="28"/>
          <w:lang w:bidi="fa-IR"/>
        </w:rPr>
        <w:t>52-Selection and erection of electrical equipment-wiring system</w:t>
      </w:r>
      <w:r w:rsidR="00C82F18" w:rsidRPr="00394599">
        <w:rPr>
          <w:rFonts w:asciiTheme="majorBidi" w:hAnsiTheme="majorBidi" w:cstheme="majorBidi"/>
          <w:noProof w:val="0"/>
          <w:color w:val="auto"/>
          <w:sz w:val="28"/>
          <w:lang w:bidi="fa-IR"/>
        </w:rPr>
        <w:t>-20</w:t>
      </w:r>
      <w:r w:rsidR="00B20EE8" w:rsidRPr="00394599">
        <w:rPr>
          <w:rFonts w:asciiTheme="majorBidi" w:hAnsiTheme="majorBidi" w:cstheme="majorBidi"/>
          <w:noProof w:val="0"/>
          <w:color w:val="auto"/>
          <w:sz w:val="28"/>
          <w:lang w:bidi="fa-IR"/>
        </w:rPr>
        <w:t>01-2008</w:t>
      </w:r>
    </w:p>
    <w:p w14:paraId="6BA1177B" w14:textId="332DAD6C" w:rsidR="00AB3781" w:rsidRDefault="00757079" w:rsidP="00C9489F">
      <w:pPr>
        <w:tabs>
          <w:tab w:val="left" w:pos="1236"/>
        </w:tabs>
        <w:bidi/>
        <w:spacing w:after="160" w:line="259" w:lineRule="auto"/>
        <w:ind w:right="-180"/>
        <w:rPr>
          <w:rFonts w:asciiTheme="minorHAnsi" w:hAnsiTheme="minorHAnsi"/>
          <w:noProof w:val="0"/>
          <w:color w:val="auto"/>
          <w:sz w:val="28"/>
          <w:rtl/>
          <w:lang w:bidi="fa-IR"/>
        </w:rPr>
      </w:pPr>
      <w:r w:rsidRPr="00711123">
        <w:rPr>
          <w:rFonts w:asciiTheme="minorHAnsi" w:hAnsiTheme="minorHAnsi"/>
          <w:noProof w:val="0"/>
          <w:color w:val="auto"/>
          <w:sz w:val="28"/>
          <w:lang w:bidi="fa-IR"/>
        </w:rPr>
        <w:t>]</w:t>
      </w:r>
      <w:r>
        <w:rPr>
          <w:rFonts w:asciiTheme="minorHAnsi" w:hAnsiTheme="minorHAnsi" w:hint="cs"/>
          <w:noProof w:val="0"/>
          <w:color w:val="auto"/>
          <w:sz w:val="28"/>
          <w:rtl/>
          <w:lang w:bidi="fa-IR"/>
        </w:rPr>
        <w:t>12</w:t>
      </w:r>
      <w:r w:rsidRPr="00711123">
        <w:rPr>
          <w:rFonts w:asciiTheme="minorHAnsi" w:hAnsiTheme="minorHAnsi"/>
          <w:noProof w:val="0"/>
          <w:color w:val="auto"/>
          <w:sz w:val="28"/>
          <w:lang w:bidi="fa-IR"/>
        </w:rPr>
        <w:t>[</w:t>
      </w:r>
      <w:r w:rsidRPr="00711123">
        <w:rPr>
          <w:rFonts w:asciiTheme="minorHAnsi" w:hAnsiTheme="minorHAnsi" w:hint="cs"/>
          <w:noProof w:val="0"/>
          <w:color w:val="auto"/>
          <w:sz w:val="28"/>
          <w:rtl/>
          <w:lang w:bidi="fa-IR"/>
        </w:rPr>
        <w:t xml:space="preserve">.استاندارد </w:t>
      </w:r>
      <w:r>
        <w:rPr>
          <w:rFonts w:asciiTheme="minorHAnsi" w:hAnsiTheme="minorHAnsi" w:hint="cs"/>
          <w:noProof w:val="0"/>
          <w:color w:val="auto"/>
          <w:sz w:val="28"/>
          <w:rtl/>
          <w:lang w:bidi="fa-IR"/>
        </w:rPr>
        <w:t>اجرایی پست های توزیع زمینی 33 کیلوولت،</w:t>
      </w:r>
      <w:r w:rsidRPr="00711123">
        <w:rPr>
          <w:rFonts w:asciiTheme="minorHAnsi" w:hAnsiTheme="minorHAnsi" w:hint="cs"/>
          <w:noProof w:val="0"/>
          <w:color w:val="auto"/>
          <w:sz w:val="28"/>
          <w:rtl/>
          <w:lang w:bidi="fa-IR"/>
        </w:rPr>
        <w:t xml:space="preserve"> معاونت تحقیقات و تکنولوژی دفتراستانداردها </w:t>
      </w:r>
      <w:r>
        <w:rPr>
          <w:rFonts w:asciiTheme="minorHAnsi" w:hAnsiTheme="minorHAnsi" w:hint="cs"/>
          <w:noProof w:val="0"/>
          <w:color w:val="auto"/>
          <w:sz w:val="28"/>
          <w:rtl/>
          <w:lang w:bidi="fa-IR"/>
        </w:rPr>
        <w:t xml:space="preserve">شرکت توانیر، تیر ماه 1374 </w:t>
      </w:r>
    </w:p>
    <w:p w14:paraId="31EB7D85" w14:textId="3CA94D56" w:rsidR="007E784D" w:rsidRDefault="007E784D" w:rsidP="006727DB">
      <w:pPr>
        <w:spacing w:after="160" w:line="259" w:lineRule="auto"/>
        <w:jc w:val="left"/>
        <w:rPr>
          <w:rFonts w:asciiTheme="minorHAnsi" w:hAnsiTheme="minorHAnsi"/>
          <w:noProof w:val="0"/>
          <w:color w:val="auto"/>
          <w:sz w:val="28"/>
          <w:rtl/>
          <w:lang w:bidi="fa-IR"/>
        </w:rPr>
      </w:pPr>
      <w:r>
        <w:rPr>
          <w:rFonts w:asciiTheme="minorHAnsi" w:hAnsiTheme="minorHAnsi"/>
          <w:noProof w:val="0"/>
          <w:color w:val="auto"/>
          <w:sz w:val="28"/>
          <w:rtl/>
          <w:lang w:bidi="fa-IR"/>
        </w:rPr>
        <w:br w:type="page"/>
      </w:r>
    </w:p>
    <w:p w14:paraId="4608B5C8" w14:textId="77777777" w:rsidR="006727DB" w:rsidRDefault="006727DB" w:rsidP="006727DB">
      <w:pPr>
        <w:spacing w:after="160" w:line="259" w:lineRule="auto"/>
        <w:jc w:val="left"/>
        <w:rPr>
          <w:rFonts w:asciiTheme="minorHAnsi" w:hAnsiTheme="minorHAnsi"/>
          <w:noProof w:val="0"/>
          <w:color w:val="auto"/>
          <w:sz w:val="28"/>
          <w:rtl/>
          <w:lang w:bidi="fa-IR"/>
        </w:rPr>
      </w:pPr>
    </w:p>
    <w:p w14:paraId="7EDC6F0D" w14:textId="781E1070" w:rsidR="00301A53" w:rsidRPr="00301A53" w:rsidRDefault="006727DB" w:rsidP="006727DB">
      <w:pPr>
        <w:pStyle w:val="Heading1"/>
        <w:numPr>
          <w:ilvl w:val="0"/>
          <w:numId w:val="0"/>
        </w:numPr>
        <w:ind w:left="476" w:right="-180" w:hanging="360"/>
        <w:rPr>
          <w:rtl/>
        </w:rPr>
      </w:pPr>
      <w:bookmarkStart w:id="1847" w:name="_11-اعضاء_تدوین_کننده"/>
      <w:bookmarkStart w:id="1848" w:name="_اعضاء_تدوین_کننده"/>
      <w:bookmarkStart w:id="1849" w:name="اعضا"/>
      <w:bookmarkStart w:id="1850" w:name="_Toc75949258"/>
      <w:bookmarkStart w:id="1851" w:name="_Toc79184555"/>
      <w:bookmarkStart w:id="1852" w:name="_Toc79489757"/>
      <w:bookmarkStart w:id="1853" w:name="_Toc80173099"/>
      <w:bookmarkEnd w:id="1847"/>
      <w:bookmarkEnd w:id="1848"/>
      <w:r>
        <w:rPr>
          <w:rFonts w:hint="cs"/>
          <w:rtl/>
        </w:rPr>
        <w:t xml:space="preserve">13- </w:t>
      </w:r>
      <w:r w:rsidR="00301A53" w:rsidRPr="00301A53">
        <w:rPr>
          <w:rFonts w:hint="cs"/>
          <w:rtl/>
        </w:rPr>
        <w:t xml:space="preserve">اعضاء </w:t>
      </w:r>
      <w:bookmarkEnd w:id="1849"/>
      <w:r w:rsidR="00301A53" w:rsidRPr="00301A53">
        <w:rPr>
          <w:rFonts w:hint="cs"/>
          <w:rtl/>
        </w:rPr>
        <w:t>تدوین کننده دستور العمل به‌ترتیب الفبا:</w:t>
      </w:r>
      <w:bookmarkEnd w:id="1850"/>
      <w:bookmarkEnd w:id="1851"/>
      <w:bookmarkEnd w:id="1852"/>
      <w:bookmarkEnd w:id="1853"/>
    </w:p>
    <w:tbl>
      <w:tblPr>
        <w:tblStyle w:val="GridTable4-Accent113"/>
        <w:tblW w:w="0" w:type="auto"/>
        <w:jc w:val="center"/>
        <w:tblLook w:val="04A0" w:firstRow="1" w:lastRow="0" w:firstColumn="1" w:lastColumn="0" w:noHBand="0" w:noVBand="1"/>
      </w:tblPr>
      <w:tblGrid>
        <w:gridCol w:w="4106"/>
        <w:gridCol w:w="32"/>
        <w:gridCol w:w="4139"/>
        <w:gridCol w:w="739"/>
      </w:tblGrid>
      <w:tr w:rsidR="00301A53" w:rsidRPr="00301A53" w14:paraId="0D778DE3" w14:textId="77777777" w:rsidTr="006727DB">
        <w:trPr>
          <w:cnfStyle w:val="100000000000" w:firstRow="1" w:lastRow="0" w:firstColumn="0" w:lastColumn="0" w:oddVBand="0" w:evenVBand="0" w:oddHBand="0"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138" w:type="dxa"/>
            <w:gridSpan w:val="2"/>
            <w:shd w:val="clear" w:color="auto" w:fill="BDD6EE" w:themeFill="accent1" w:themeFillTint="66"/>
          </w:tcPr>
          <w:p w14:paraId="699D2F4B" w14:textId="77777777" w:rsidR="00301A53" w:rsidRPr="00301A53" w:rsidRDefault="00301A53" w:rsidP="00C9489F">
            <w:pPr>
              <w:spacing w:line="0" w:lineRule="atLeast"/>
              <w:ind w:right="-180"/>
              <w:jc w:val="center"/>
              <w:rPr>
                <w:rFonts w:eastAsia="Times New Roman" w:cs="B Zar"/>
                <w:b w:val="0"/>
                <w:bCs w:val="0"/>
                <w:noProof w:val="0"/>
                <w:szCs w:val="24"/>
                <w:lang w:bidi="fa-IR"/>
              </w:rPr>
            </w:pPr>
            <w:r w:rsidRPr="00301A53">
              <w:rPr>
                <w:rFonts w:eastAsia="Times New Roman" w:cs="B Zar" w:hint="cs"/>
                <w:b w:val="0"/>
                <w:bCs w:val="0"/>
                <w:noProof w:val="0"/>
                <w:szCs w:val="24"/>
                <w:rtl/>
                <w:lang w:bidi="fa-IR"/>
              </w:rPr>
              <w:t>نام شرکت متبوع</w:t>
            </w:r>
          </w:p>
        </w:tc>
        <w:tc>
          <w:tcPr>
            <w:tcW w:w="4139" w:type="dxa"/>
            <w:shd w:val="clear" w:color="auto" w:fill="BDD6EE" w:themeFill="accent1" w:themeFillTint="66"/>
          </w:tcPr>
          <w:p w14:paraId="4E2C4DE6" w14:textId="77777777" w:rsidR="00301A53" w:rsidRPr="00301A53" w:rsidRDefault="00301A53" w:rsidP="00C9489F">
            <w:pPr>
              <w:spacing w:line="0" w:lineRule="atLeast"/>
              <w:ind w:right="-180"/>
              <w:jc w:val="center"/>
              <w:cnfStyle w:val="100000000000" w:firstRow="1" w:lastRow="0" w:firstColumn="0" w:lastColumn="0" w:oddVBand="0" w:evenVBand="0" w:oddHBand="0" w:evenHBand="0" w:firstRowFirstColumn="0" w:firstRowLastColumn="0" w:lastRowFirstColumn="0" w:lastRowLastColumn="0"/>
              <w:rPr>
                <w:rFonts w:eastAsia="Times New Roman" w:cs="B Zar"/>
                <w:b w:val="0"/>
                <w:bCs w:val="0"/>
                <w:noProof w:val="0"/>
                <w:szCs w:val="24"/>
                <w:lang w:bidi="fa-IR"/>
              </w:rPr>
            </w:pPr>
            <w:r w:rsidRPr="00301A53">
              <w:rPr>
                <w:rFonts w:eastAsia="Times New Roman" w:cs="B Zar" w:hint="cs"/>
                <w:b w:val="0"/>
                <w:bCs w:val="0"/>
                <w:noProof w:val="0"/>
                <w:szCs w:val="24"/>
                <w:rtl/>
                <w:lang w:bidi="fa-IR"/>
              </w:rPr>
              <w:t>نام و نام خانوادگی</w:t>
            </w:r>
          </w:p>
        </w:tc>
        <w:tc>
          <w:tcPr>
            <w:tcW w:w="739" w:type="dxa"/>
            <w:shd w:val="clear" w:color="auto" w:fill="BDD6EE" w:themeFill="accent1" w:themeFillTint="66"/>
            <w:vAlign w:val="center"/>
          </w:tcPr>
          <w:p w14:paraId="14B561D9" w14:textId="77777777" w:rsidR="00301A53" w:rsidRPr="00301A53" w:rsidRDefault="00301A53" w:rsidP="006727DB">
            <w:pPr>
              <w:spacing w:line="0" w:lineRule="atLeast"/>
              <w:ind w:left="-113" w:right="-173"/>
              <w:jc w:val="center"/>
              <w:cnfStyle w:val="100000000000" w:firstRow="1" w:lastRow="0" w:firstColumn="0" w:lastColumn="0" w:oddVBand="0" w:evenVBand="0" w:oddHBand="0" w:evenHBand="0" w:firstRowFirstColumn="0" w:firstRowLastColumn="0" w:lastRowFirstColumn="0" w:lastRowLastColumn="0"/>
              <w:rPr>
                <w:rFonts w:eastAsia="Times New Roman" w:cs="B Zar"/>
                <w:b w:val="0"/>
                <w:bCs w:val="0"/>
                <w:noProof w:val="0"/>
                <w:szCs w:val="24"/>
                <w:lang w:bidi="fa-IR"/>
              </w:rPr>
            </w:pPr>
            <w:r w:rsidRPr="00301A53">
              <w:rPr>
                <w:rFonts w:eastAsia="Times New Roman" w:cs="B Zar" w:hint="cs"/>
                <w:b w:val="0"/>
                <w:bCs w:val="0"/>
                <w:noProof w:val="0"/>
                <w:szCs w:val="24"/>
                <w:rtl/>
                <w:lang w:bidi="fa-IR"/>
              </w:rPr>
              <w:t>ردیف</w:t>
            </w:r>
          </w:p>
        </w:tc>
      </w:tr>
      <w:tr w:rsidR="00301A53" w:rsidRPr="00301A53" w14:paraId="6681CE39" w14:textId="77777777" w:rsidTr="006727DB">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106" w:type="dxa"/>
          </w:tcPr>
          <w:p w14:paraId="3E8AFEF4" w14:textId="36497EF9" w:rsidR="00301A53" w:rsidRPr="00301A53" w:rsidRDefault="00301A53" w:rsidP="00C9489F">
            <w:pPr>
              <w:bidi/>
              <w:spacing w:line="0" w:lineRule="atLeast"/>
              <w:ind w:right="-180"/>
              <w:jc w:val="center"/>
              <w:rPr>
                <w:rFonts w:eastAsia="Times New Roman"/>
                <w:noProof w:val="0"/>
                <w:sz w:val="26"/>
                <w:szCs w:val="26"/>
                <w:rtl/>
                <w:lang w:bidi="fa-IR"/>
              </w:rPr>
            </w:pPr>
            <w:r w:rsidRPr="00301A53">
              <w:rPr>
                <w:rFonts w:eastAsia="Times New Roman"/>
                <w:b w:val="0"/>
                <w:bCs w:val="0"/>
                <w:noProof w:val="0"/>
                <w:sz w:val="26"/>
                <w:szCs w:val="26"/>
                <w:rtl/>
                <w:lang w:bidi="fa-IR"/>
              </w:rPr>
              <w:t>شرکت توز</w:t>
            </w:r>
            <w:r w:rsidRPr="00301A53">
              <w:rPr>
                <w:rFonts w:eastAsia="Times New Roman" w:hint="cs"/>
                <w:b w:val="0"/>
                <w:bCs w:val="0"/>
                <w:noProof w:val="0"/>
                <w:sz w:val="26"/>
                <w:szCs w:val="26"/>
                <w:rtl/>
                <w:lang w:bidi="fa-IR"/>
              </w:rPr>
              <w:t>ی</w:t>
            </w:r>
            <w:r w:rsidRPr="00301A53">
              <w:rPr>
                <w:rFonts w:eastAsia="Times New Roman" w:hint="eastAsia"/>
                <w:b w:val="0"/>
                <w:bCs w:val="0"/>
                <w:noProof w:val="0"/>
                <w:sz w:val="26"/>
                <w:szCs w:val="26"/>
                <w:rtl/>
                <w:lang w:bidi="fa-IR"/>
              </w:rPr>
              <w:t>ع</w:t>
            </w:r>
            <w:r w:rsidRPr="00301A53">
              <w:rPr>
                <w:rFonts w:eastAsia="Times New Roman"/>
                <w:b w:val="0"/>
                <w:bCs w:val="0"/>
                <w:noProof w:val="0"/>
                <w:sz w:val="26"/>
                <w:szCs w:val="26"/>
                <w:rtl/>
                <w:lang w:bidi="fa-IR"/>
              </w:rPr>
              <w:t xml:space="preserve"> برق</w:t>
            </w:r>
            <w:r w:rsidR="00A34622">
              <w:rPr>
                <w:rFonts w:eastAsia="Times New Roman" w:hint="cs"/>
                <w:b w:val="0"/>
                <w:bCs w:val="0"/>
                <w:noProof w:val="0"/>
                <w:sz w:val="26"/>
                <w:szCs w:val="26"/>
                <w:rtl/>
                <w:lang w:bidi="fa-IR"/>
              </w:rPr>
              <w:t xml:space="preserve"> استان</w:t>
            </w:r>
            <w:r w:rsidRPr="00301A53">
              <w:rPr>
                <w:rFonts w:eastAsia="Times New Roman"/>
                <w:b w:val="0"/>
                <w:bCs w:val="0"/>
                <w:noProof w:val="0"/>
                <w:sz w:val="26"/>
                <w:szCs w:val="26"/>
                <w:rtl/>
                <w:lang w:bidi="fa-IR"/>
              </w:rPr>
              <w:t xml:space="preserve"> البرز</w:t>
            </w:r>
          </w:p>
        </w:tc>
        <w:tc>
          <w:tcPr>
            <w:tcW w:w="4171" w:type="dxa"/>
            <w:gridSpan w:val="2"/>
          </w:tcPr>
          <w:p w14:paraId="7563A709" w14:textId="77777777" w:rsidR="00301A53" w:rsidRPr="00301A53" w:rsidRDefault="00301A53" w:rsidP="00C9489F">
            <w:pPr>
              <w:bidi/>
              <w:spacing w:line="0" w:lineRule="atLeast"/>
              <w:ind w:right="-180"/>
              <w:jc w:val="center"/>
              <w:cnfStyle w:val="000000100000" w:firstRow="0" w:lastRow="0" w:firstColumn="0" w:lastColumn="0" w:oddVBand="0" w:evenVBand="0" w:oddHBand="1" w:evenHBand="0" w:firstRowFirstColumn="0" w:firstRowLastColumn="0" w:lastRowFirstColumn="0" w:lastRowLastColumn="0"/>
              <w:rPr>
                <w:rFonts w:eastAsia="Times New Roman"/>
                <w:noProof w:val="0"/>
                <w:sz w:val="26"/>
                <w:szCs w:val="26"/>
                <w:rtl/>
                <w:lang w:bidi="fa-IR"/>
              </w:rPr>
            </w:pPr>
            <w:r w:rsidRPr="00301A53">
              <w:rPr>
                <w:rFonts w:eastAsia="Times New Roman"/>
                <w:noProof w:val="0"/>
                <w:sz w:val="26"/>
                <w:szCs w:val="26"/>
                <w:rtl/>
                <w:lang w:bidi="fa-IR"/>
              </w:rPr>
              <w:t>جناب آقا</w:t>
            </w:r>
            <w:r w:rsidRPr="00301A53">
              <w:rPr>
                <w:rFonts w:eastAsia="Times New Roman" w:hint="cs"/>
                <w:noProof w:val="0"/>
                <w:sz w:val="26"/>
                <w:szCs w:val="26"/>
                <w:rtl/>
                <w:lang w:bidi="fa-IR"/>
              </w:rPr>
              <w:t>ی</w:t>
            </w:r>
            <w:r w:rsidRPr="00301A53">
              <w:rPr>
                <w:rFonts w:eastAsia="Times New Roman"/>
                <w:noProof w:val="0"/>
                <w:sz w:val="26"/>
                <w:szCs w:val="26"/>
                <w:rtl/>
                <w:lang w:bidi="fa-IR"/>
              </w:rPr>
              <w:t xml:space="preserve"> </w:t>
            </w:r>
            <w:r w:rsidRPr="00301A53">
              <w:rPr>
                <w:rFonts w:eastAsia="Times New Roman" w:hint="cs"/>
                <w:noProof w:val="0"/>
                <w:sz w:val="26"/>
                <w:szCs w:val="26"/>
                <w:rtl/>
                <w:lang w:bidi="fa-IR"/>
              </w:rPr>
              <w:t>مهندس عباس احمدوند</w:t>
            </w:r>
          </w:p>
        </w:tc>
        <w:tc>
          <w:tcPr>
            <w:tcW w:w="739" w:type="dxa"/>
            <w:vAlign w:val="center"/>
          </w:tcPr>
          <w:p w14:paraId="0B0C00A7" w14:textId="77777777" w:rsidR="00301A53" w:rsidRPr="00301A53" w:rsidRDefault="00301A53" w:rsidP="006727DB">
            <w:pPr>
              <w:spacing w:line="0" w:lineRule="atLeast"/>
              <w:ind w:left="-113" w:right="-173"/>
              <w:jc w:val="center"/>
              <w:cnfStyle w:val="000000100000" w:firstRow="0" w:lastRow="0" w:firstColumn="0" w:lastColumn="0" w:oddVBand="0" w:evenVBand="0" w:oddHBand="1" w:evenHBand="0" w:firstRowFirstColumn="0" w:firstRowLastColumn="0" w:lastRowFirstColumn="0" w:lastRowLastColumn="0"/>
              <w:rPr>
                <w:rFonts w:eastAsia="Times New Roman" w:cs="B Zar"/>
                <w:noProof w:val="0"/>
                <w:szCs w:val="24"/>
                <w:lang w:bidi="fa-IR"/>
              </w:rPr>
            </w:pPr>
            <w:r w:rsidRPr="00301A53">
              <w:rPr>
                <w:rFonts w:eastAsia="Times New Roman" w:cs="B Zar" w:hint="cs"/>
                <w:noProof w:val="0"/>
                <w:szCs w:val="24"/>
                <w:rtl/>
                <w:lang w:bidi="fa-IR"/>
              </w:rPr>
              <w:t>1</w:t>
            </w:r>
          </w:p>
        </w:tc>
      </w:tr>
      <w:tr w:rsidR="00301A53" w:rsidRPr="00301A53" w14:paraId="41A3A0CC" w14:textId="77777777" w:rsidTr="006727DB">
        <w:trPr>
          <w:trHeight w:val="144"/>
          <w:jc w:val="center"/>
        </w:trPr>
        <w:tc>
          <w:tcPr>
            <w:cnfStyle w:val="001000000000" w:firstRow="0" w:lastRow="0" w:firstColumn="1" w:lastColumn="0" w:oddVBand="0" w:evenVBand="0" w:oddHBand="0" w:evenHBand="0" w:firstRowFirstColumn="0" w:firstRowLastColumn="0" w:lastRowFirstColumn="0" w:lastRowLastColumn="0"/>
            <w:tcW w:w="4106" w:type="dxa"/>
          </w:tcPr>
          <w:p w14:paraId="1CD14C75" w14:textId="77777777" w:rsidR="00301A53" w:rsidRPr="00301A53" w:rsidRDefault="00301A53" w:rsidP="00C9489F">
            <w:pPr>
              <w:bidi/>
              <w:spacing w:line="0" w:lineRule="atLeast"/>
              <w:ind w:right="-180"/>
              <w:jc w:val="center"/>
              <w:rPr>
                <w:rFonts w:eastAsia="Times New Roman"/>
                <w:noProof w:val="0"/>
                <w:sz w:val="26"/>
                <w:szCs w:val="26"/>
                <w:rtl/>
                <w:lang w:bidi="fa-IR"/>
              </w:rPr>
            </w:pPr>
            <w:r w:rsidRPr="00301A53">
              <w:rPr>
                <w:rFonts w:eastAsia="Times New Roman"/>
                <w:b w:val="0"/>
                <w:bCs w:val="0"/>
                <w:noProof w:val="0"/>
                <w:sz w:val="26"/>
                <w:szCs w:val="26"/>
                <w:rtl/>
                <w:lang w:bidi="fa-IR"/>
              </w:rPr>
              <w:t>شرکت توز</w:t>
            </w:r>
            <w:r w:rsidRPr="00301A53">
              <w:rPr>
                <w:rFonts w:eastAsia="Times New Roman" w:hint="cs"/>
                <w:b w:val="0"/>
                <w:bCs w:val="0"/>
                <w:noProof w:val="0"/>
                <w:sz w:val="26"/>
                <w:szCs w:val="26"/>
                <w:rtl/>
                <w:lang w:bidi="fa-IR"/>
              </w:rPr>
              <w:t>ی</w:t>
            </w:r>
            <w:r w:rsidRPr="00301A53">
              <w:rPr>
                <w:rFonts w:eastAsia="Times New Roman" w:hint="eastAsia"/>
                <w:b w:val="0"/>
                <w:bCs w:val="0"/>
                <w:noProof w:val="0"/>
                <w:sz w:val="26"/>
                <w:szCs w:val="26"/>
                <w:rtl/>
                <w:lang w:bidi="fa-IR"/>
              </w:rPr>
              <w:t>ع</w:t>
            </w:r>
            <w:r w:rsidRPr="00301A53">
              <w:rPr>
                <w:rFonts w:eastAsia="Times New Roman"/>
                <w:b w:val="0"/>
                <w:bCs w:val="0"/>
                <w:noProof w:val="0"/>
                <w:sz w:val="26"/>
                <w:szCs w:val="26"/>
                <w:rtl/>
                <w:lang w:bidi="fa-IR"/>
              </w:rPr>
              <w:t xml:space="preserve"> برق </w:t>
            </w:r>
            <w:r w:rsidRPr="00301A53">
              <w:rPr>
                <w:rFonts w:eastAsia="Times New Roman" w:hint="cs"/>
                <w:b w:val="0"/>
                <w:bCs w:val="0"/>
                <w:noProof w:val="0"/>
                <w:sz w:val="26"/>
                <w:szCs w:val="26"/>
                <w:rtl/>
                <w:lang w:bidi="fa-IR"/>
              </w:rPr>
              <w:t>استان تهران</w:t>
            </w:r>
          </w:p>
        </w:tc>
        <w:tc>
          <w:tcPr>
            <w:tcW w:w="4171" w:type="dxa"/>
            <w:gridSpan w:val="2"/>
          </w:tcPr>
          <w:p w14:paraId="246EDFA0" w14:textId="77777777" w:rsidR="00301A53" w:rsidRPr="00301A53" w:rsidRDefault="00301A53" w:rsidP="00C9489F">
            <w:pPr>
              <w:bidi/>
              <w:spacing w:line="0" w:lineRule="atLeast"/>
              <w:ind w:right="-180"/>
              <w:jc w:val="center"/>
              <w:cnfStyle w:val="000000000000" w:firstRow="0" w:lastRow="0" w:firstColumn="0" w:lastColumn="0" w:oddVBand="0" w:evenVBand="0" w:oddHBand="0" w:evenHBand="0" w:firstRowFirstColumn="0" w:firstRowLastColumn="0" w:lastRowFirstColumn="0" w:lastRowLastColumn="0"/>
              <w:rPr>
                <w:rFonts w:eastAsia="Times New Roman"/>
                <w:noProof w:val="0"/>
                <w:sz w:val="26"/>
                <w:szCs w:val="26"/>
                <w:rtl/>
                <w:lang w:bidi="fa-IR"/>
              </w:rPr>
            </w:pPr>
            <w:r w:rsidRPr="00301A53">
              <w:rPr>
                <w:rFonts w:eastAsia="Times New Roman"/>
                <w:noProof w:val="0"/>
                <w:sz w:val="26"/>
                <w:szCs w:val="26"/>
                <w:rtl/>
                <w:lang w:bidi="fa-IR"/>
              </w:rPr>
              <w:t>جناب آقا</w:t>
            </w:r>
            <w:r w:rsidRPr="00301A53">
              <w:rPr>
                <w:rFonts w:eastAsia="Times New Roman" w:hint="cs"/>
                <w:noProof w:val="0"/>
                <w:sz w:val="26"/>
                <w:szCs w:val="26"/>
                <w:rtl/>
                <w:lang w:bidi="fa-IR"/>
              </w:rPr>
              <w:t>ی</w:t>
            </w:r>
            <w:r w:rsidRPr="00301A53">
              <w:rPr>
                <w:rFonts w:eastAsia="Times New Roman"/>
                <w:noProof w:val="0"/>
                <w:sz w:val="26"/>
                <w:szCs w:val="26"/>
                <w:rtl/>
                <w:lang w:bidi="fa-IR"/>
              </w:rPr>
              <w:t xml:space="preserve"> </w:t>
            </w:r>
            <w:r w:rsidRPr="00301A53">
              <w:rPr>
                <w:rFonts w:eastAsia="Times New Roman" w:hint="cs"/>
                <w:noProof w:val="0"/>
                <w:sz w:val="26"/>
                <w:szCs w:val="26"/>
                <w:rtl/>
                <w:lang w:bidi="fa-IR"/>
              </w:rPr>
              <w:t>دکتر حامد احمدی</w:t>
            </w:r>
          </w:p>
        </w:tc>
        <w:tc>
          <w:tcPr>
            <w:tcW w:w="739" w:type="dxa"/>
            <w:vAlign w:val="center"/>
          </w:tcPr>
          <w:p w14:paraId="4C85BCAA" w14:textId="77777777" w:rsidR="00301A53" w:rsidRPr="00301A53" w:rsidRDefault="00301A53" w:rsidP="006727DB">
            <w:pPr>
              <w:spacing w:line="0" w:lineRule="atLeast"/>
              <w:ind w:left="-113" w:right="-173"/>
              <w:jc w:val="center"/>
              <w:cnfStyle w:val="000000000000" w:firstRow="0" w:lastRow="0" w:firstColumn="0" w:lastColumn="0" w:oddVBand="0" w:evenVBand="0" w:oddHBand="0" w:evenHBand="0" w:firstRowFirstColumn="0" w:firstRowLastColumn="0" w:lastRowFirstColumn="0" w:lastRowLastColumn="0"/>
              <w:rPr>
                <w:rFonts w:eastAsia="Times New Roman" w:cs="B Zar"/>
                <w:noProof w:val="0"/>
                <w:szCs w:val="24"/>
                <w:rtl/>
                <w:lang w:bidi="fa-IR"/>
              </w:rPr>
            </w:pPr>
            <w:r w:rsidRPr="00301A53">
              <w:rPr>
                <w:rFonts w:eastAsia="Times New Roman" w:cs="B Zar" w:hint="cs"/>
                <w:noProof w:val="0"/>
                <w:szCs w:val="24"/>
                <w:rtl/>
                <w:lang w:bidi="fa-IR"/>
              </w:rPr>
              <w:t>2</w:t>
            </w:r>
          </w:p>
        </w:tc>
      </w:tr>
      <w:tr w:rsidR="00301A53" w:rsidRPr="00301A53" w14:paraId="0DCD9F84" w14:textId="77777777" w:rsidTr="006727DB">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106" w:type="dxa"/>
          </w:tcPr>
          <w:p w14:paraId="3D5C802F" w14:textId="07FC03A8" w:rsidR="00301A53" w:rsidRPr="00301A53" w:rsidRDefault="00301A53" w:rsidP="00C9489F">
            <w:pPr>
              <w:bidi/>
              <w:spacing w:line="0" w:lineRule="atLeast"/>
              <w:ind w:right="-180"/>
              <w:jc w:val="center"/>
              <w:rPr>
                <w:rFonts w:eastAsia="Times New Roman"/>
                <w:noProof w:val="0"/>
                <w:sz w:val="26"/>
                <w:szCs w:val="26"/>
                <w:rtl/>
                <w:lang w:bidi="fa-IR"/>
              </w:rPr>
            </w:pPr>
            <w:r w:rsidRPr="00301A53">
              <w:rPr>
                <w:rFonts w:eastAsia="Times New Roman" w:hint="cs"/>
                <w:b w:val="0"/>
                <w:bCs w:val="0"/>
                <w:noProof w:val="0"/>
                <w:sz w:val="26"/>
                <w:szCs w:val="26"/>
                <w:rtl/>
                <w:lang w:bidi="fa-IR"/>
              </w:rPr>
              <w:t xml:space="preserve">شرکت توزیع برق </w:t>
            </w:r>
            <w:r w:rsidR="00802854">
              <w:rPr>
                <w:rFonts w:eastAsia="Times New Roman" w:hint="cs"/>
                <w:b w:val="0"/>
                <w:bCs w:val="0"/>
                <w:noProof w:val="0"/>
                <w:sz w:val="26"/>
                <w:szCs w:val="26"/>
                <w:rtl/>
                <w:lang w:bidi="fa-IR"/>
              </w:rPr>
              <w:t xml:space="preserve">استان </w:t>
            </w:r>
            <w:r w:rsidRPr="00301A53">
              <w:rPr>
                <w:rFonts w:eastAsia="Times New Roman" w:hint="cs"/>
                <w:b w:val="0"/>
                <w:bCs w:val="0"/>
                <w:noProof w:val="0"/>
                <w:sz w:val="26"/>
                <w:szCs w:val="26"/>
                <w:rtl/>
                <w:lang w:bidi="fa-IR"/>
              </w:rPr>
              <w:t xml:space="preserve">خراسان </w:t>
            </w:r>
            <w:r w:rsidR="002317DE">
              <w:rPr>
                <w:rFonts w:eastAsia="Times New Roman" w:hint="cs"/>
                <w:b w:val="0"/>
                <w:bCs w:val="0"/>
                <w:noProof w:val="0"/>
                <w:sz w:val="26"/>
                <w:szCs w:val="26"/>
                <w:rtl/>
                <w:lang w:bidi="fa-IR"/>
              </w:rPr>
              <w:t>جنوبی</w:t>
            </w:r>
          </w:p>
        </w:tc>
        <w:tc>
          <w:tcPr>
            <w:tcW w:w="4171" w:type="dxa"/>
            <w:gridSpan w:val="2"/>
          </w:tcPr>
          <w:p w14:paraId="20AE6F41" w14:textId="7CFA587B" w:rsidR="00301A53" w:rsidRPr="00301A53" w:rsidRDefault="00301A53" w:rsidP="00C9489F">
            <w:pPr>
              <w:bidi/>
              <w:spacing w:line="0" w:lineRule="atLeast"/>
              <w:ind w:right="-180"/>
              <w:jc w:val="center"/>
              <w:cnfStyle w:val="000000100000" w:firstRow="0" w:lastRow="0" w:firstColumn="0" w:lastColumn="0" w:oddVBand="0" w:evenVBand="0" w:oddHBand="1" w:evenHBand="0" w:firstRowFirstColumn="0" w:firstRowLastColumn="0" w:lastRowFirstColumn="0" w:lastRowLastColumn="0"/>
              <w:rPr>
                <w:rFonts w:eastAsia="Times New Roman"/>
                <w:noProof w:val="0"/>
                <w:sz w:val="26"/>
                <w:szCs w:val="26"/>
                <w:rtl/>
                <w:lang w:bidi="fa-IR"/>
              </w:rPr>
            </w:pPr>
            <w:r w:rsidRPr="00301A53">
              <w:rPr>
                <w:rFonts w:eastAsia="Times New Roman"/>
                <w:noProof w:val="0"/>
                <w:sz w:val="26"/>
                <w:szCs w:val="26"/>
                <w:rtl/>
                <w:lang w:bidi="fa-IR"/>
              </w:rPr>
              <w:t>جناب آقا</w:t>
            </w:r>
            <w:r w:rsidRPr="00301A53">
              <w:rPr>
                <w:rFonts w:eastAsia="Times New Roman" w:hint="cs"/>
                <w:noProof w:val="0"/>
                <w:sz w:val="26"/>
                <w:szCs w:val="26"/>
                <w:rtl/>
                <w:lang w:bidi="fa-IR"/>
              </w:rPr>
              <w:t>ی</w:t>
            </w:r>
            <w:r w:rsidRPr="00301A53">
              <w:rPr>
                <w:rFonts w:eastAsia="Times New Roman"/>
                <w:noProof w:val="0"/>
                <w:sz w:val="26"/>
                <w:szCs w:val="26"/>
                <w:rtl/>
                <w:lang w:bidi="fa-IR"/>
              </w:rPr>
              <w:t xml:space="preserve"> </w:t>
            </w:r>
            <w:r w:rsidRPr="00301A53">
              <w:rPr>
                <w:rFonts w:eastAsia="Times New Roman" w:hint="cs"/>
                <w:noProof w:val="0"/>
                <w:sz w:val="26"/>
                <w:szCs w:val="26"/>
                <w:rtl/>
                <w:lang w:bidi="fa-IR"/>
              </w:rPr>
              <w:t>مهندس</w:t>
            </w:r>
            <w:r w:rsidR="00BF1101">
              <w:rPr>
                <w:rFonts w:eastAsia="Times New Roman" w:hint="cs"/>
                <w:noProof w:val="0"/>
                <w:sz w:val="26"/>
                <w:szCs w:val="26"/>
                <w:rtl/>
                <w:lang w:bidi="fa-IR"/>
              </w:rPr>
              <w:t xml:space="preserve"> حسن</w:t>
            </w:r>
            <w:r w:rsidRPr="00301A53">
              <w:rPr>
                <w:rFonts w:eastAsia="Times New Roman" w:hint="cs"/>
                <w:noProof w:val="0"/>
                <w:sz w:val="26"/>
                <w:szCs w:val="26"/>
                <w:rtl/>
                <w:lang w:bidi="fa-IR"/>
              </w:rPr>
              <w:t xml:space="preserve"> الیاسی</w:t>
            </w:r>
          </w:p>
        </w:tc>
        <w:tc>
          <w:tcPr>
            <w:tcW w:w="739" w:type="dxa"/>
            <w:vAlign w:val="center"/>
          </w:tcPr>
          <w:p w14:paraId="5EEEE4D5" w14:textId="77777777" w:rsidR="00301A53" w:rsidRPr="00301A53" w:rsidRDefault="00301A53" w:rsidP="006727DB">
            <w:pPr>
              <w:spacing w:line="0" w:lineRule="atLeast"/>
              <w:ind w:left="-113" w:right="-173"/>
              <w:jc w:val="center"/>
              <w:cnfStyle w:val="000000100000" w:firstRow="0" w:lastRow="0" w:firstColumn="0" w:lastColumn="0" w:oddVBand="0" w:evenVBand="0" w:oddHBand="1" w:evenHBand="0" w:firstRowFirstColumn="0" w:firstRowLastColumn="0" w:lastRowFirstColumn="0" w:lastRowLastColumn="0"/>
              <w:rPr>
                <w:rFonts w:eastAsia="Times New Roman" w:cs="B Zar"/>
                <w:noProof w:val="0"/>
                <w:szCs w:val="24"/>
                <w:rtl/>
                <w:lang w:bidi="fa-IR"/>
              </w:rPr>
            </w:pPr>
            <w:r w:rsidRPr="00301A53">
              <w:rPr>
                <w:rFonts w:eastAsia="Times New Roman" w:cs="B Zar" w:hint="cs"/>
                <w:noProof w:val="0"/>
                <w:szCs w:val="24"/>
                <w:rtl/>
                <w:lang w:bidi="fa-IR"/>
              </w:rPr>
              <w:t>3</w:t>
            </w:r>
          </w:p>
        </w:tc>
      </w:tr>
      <w:tr w:rsidR="00301A53" w:rsidRPr="00301A53" w14:paraId="4D9A9869" w14:textId="77777777" w:rsidTr="006727DB">
        <w:trPr>
          <w:trHeight w:val="144"/>
          <w:jc w:val="center"/>
        </w:trPr>
        <w:tc>
          <w:tcPr>
            <w:cnfStyle w:val="001000000000" w:firstRow="0" w:lastRow="0" w:firstColumn="1" w:lastColumn="0" w:oddVBand="0" w:evenVBand="0" w:oddHBand="0" w:evenHBand="0" w:firstRowFirstColumn="0" w:firstRowLastColumn="0" w:lastRowFirstColumn="0" w:lastRowLastColumn="0"/>
            <w:tcW w:w="4106" w:type="dxa"/>
          </w:tcPr>
          <w:p w14:paraId="246D4027" w14:textId="77777777" w:rsidR="00301A53" w:rsidRPr="00301A53" w:rsidRDefault="00301A53" w:rsidP="00C9489F">
            <w:pPr>
              <w:bidi/>
              <w:spacing w:line="0" w:lineRule="atLeast"/>
              <w:ind w:right="-180"/>
              <w:jc w:val="center"/>
              <w:rPr>
                <w:rFonts w:eastAsia="Times New Roman"/>
                <w:noProof w:val="0"/>
                <w:sz w:val="26"/>
                <w:szCs w:val="26"/>
                <w:lang w:bidi="fa-IR"/>
              </w:rPr>
            </w:pPr>
            <w:r w:rsidRPr="00301A53">
              <w:rPr>
                <w:rFonts w:eastAsia="Times New Roman"/>
                <w:b w:val="0"/>
                <w:bCs w:val="0"/>
                <w:noProof w:val="0"/>
                <w:sz w:val="26"/>
                <w:szCs w:val="26"/>
                <w:rtl/>
                <w:lang w:bidi="fa-IR"/>
              </w:rPr>
              <w:t>شرکت توان</w:t>
            </w:r>
            <w:r w:rsidRPr="00301A53">
              <w:rPr>
                <w:rFonts w:eastAsia="Times New Roman" w:hint="cs"/>
                <w:b w:val="0"/>
                <w:bCs w:val="0"/>
                <w:noProof w:val="0"/>
                <w:sz w:val="26"/>
                <w:szCs w:val="26"/>
                <w:rtl/>
                <w:lang w:bidi="fa-IR"/>
              </w:rPr>
              <w:t>ی</w:t>
            </w:r>
            <w:r w:rsidRPr="00301A53">
              <w:rPr>
                <w:rFonts w:eastAsia="Times New Roman" w:hint="eastAsia"/>
                <w:b w:val="0"/>
                <w:bCs w:val="0"/>
                <w:noProof w:val="0"/>
                <w:sz w:val="26"/>
                <w:szCs w:val="26"/>
                <w:rtl/>
                <w:lang w:bidi="fa-IR"/>
              </w:rPr>
              <w:t>ر</w:t>
            </w:r>
          </w:p>
        </w:tc>
        <w:tc>
          <w:tcPr>
            <w:tcW w:w="4171" w:type="dxa"/>
            <w:gridSpan w:val="2"/>
          </w:tcPr>
          <w:p w14:paraId="0E42F0A9" w14:textId="77777777" w:rsidR="00301A53" w:rsidRPr="00301A53" w:rsidRDefault="00301A53" w:rsidP="00C9489F">
            <w:pPr>
              <w:bidi/>
              <w:spacing w:line="0" w:lineRule="atLeast"/>
              <w:ind w:right="-180"/>
              <w:jc w:val="center"/>
              <w:cnfStyle w:val="000000000000" w:firstRow="0" w:lastRow="0" w:firstColumn="0" w:lastColumn="0" w:oddVBand="0" w:evenVBand="0" w:oddHBand="0" w:evenHBand="0" w:firstRowFirstColumn="0" w:firstRowLastColumn="0" w:lastRowFirstColumn="0" w:lastRowLastColumn="0"/>
              <w:rPr>
                <w:rFonts w:eastAsia="Times New Roman"/>
                <w:noProof w:val="0"/>
                <w:sz w:val="26"/>
                <w:szCs w:val="26"/>
                <w:lang w:bidi="fa-IR"/>
              </w:rPr>
            </w:pPr>
            <w:r w:rsidRPr="00301A53">
              <w:rPr>
                <w:rFonts w:eastAsia="Times New Roman"/>
                <w:noProof w:val="0"/>
                <w:sz w:val="26"/>
                <w:szCs w:val="26"/>
                <w:rtl/>
                <w:lang w:bidi="fa-IR"/>
              </w:rPr>
              <w:t>جناب آقا</w:t>
            </w:r>
            <w:r w:rsidRPr="00301A53">
              <w:rPr>
                <w:rFonts w:eastAsia="Times New Roman" w:hint="cs"/>
                <w:noProof w:val="0"/>
                <w:sz w:val="26"/>
                <w:szCs w:val="26"/>
                <w:rtl/>
                <w:lang w:bidi="fa-IR"/>
              </w:rPr>
              <w:t>ی</w:t>
            </w:r>
            <w:r w:rsidRPr="00301A53">
              <w:rPr>
                <w:rFonts w:eastAsia="Times New Roman"/>
                <w:noProof w:val="0"/>
                <w:sz w:val="26"/>
                <w:szCs w:val="26"/>
                <w:rtl/>
                <w:lang w:bidi="fa-IR"/>
              </w:rPr>
              <w:t xml:space="preserve"> مهندس </w:t>
            </w:r>
            <w:r w:rsidRPr="00301A53">
              <w:rPr>
                <w:rFonts w:eastAsia="Times New Roman" w:hint="cs"/>
                <w:noProof w:val="0"/>
                <w:sz w:val="26"/>
                <w:szCs w:val="26"/>
                <w:rtl/>
                <w:lang w:bidi="fa-IR"/>
              </w:rPr>
              <w:t xml:space="preserve">میلاد </w:t>
            </w:r>
            <w:r w:rsidRPr="00301A53">
              <w:rPr>
                <w:rFonts w:eastAsia="Times New Roman"/>
                <w:noProof w:val="0"/>
                <w:sz w:val="26"/>
                <w:szCs w:val="26"/>
                <w:rtl/>
                <w:lang w:bidi="fa-IR"/>
              </w:rPr>
              <w:t>ب</w:t>
            </w:r>
            <w:r w:rsidRPr="00301A53">
              <w:rPr>
                <w:rFonts w:eastAsia="Times New Roman" w:hint="cs"/>
                <w:noProof w:val="0"/>
                <w:sz w:val="26"/>
                <w:szCs w:val="26"/>
                <w:rtl/>
                <w:lang w:bidi="fa-IR"/>
              </w:rPr>
              <w:t>ی‌</w:t>
            </w:r>
            <w:r w:rsidRPr="00301A53">
              <w:rPr>
                <w:rFonts w:eastAsia="Times New Roman" w:hint="eastAsia"/>
                <w:noProof w:val="0"/>
                <w:sz w:val="26"/>
                <w:szCs w:val="26"/>
                <w:rtl/>
                <w:lang w:bidi="fa-IR"/>
              </w:rPr>
              <w:t>آزار</w:t>
            </w:r>
            <w:r w:rsidRPr="00301A53">
              <w:rPr>
                <w:rFonts w:eastAsia="Times New Roman"/>
                <w:noProof w:val="0"/>
                <w:sz w:val="26"/>
                <w:szCs w:val="26"/>
                <w:rtl/>
                <w:lang w:bidi="fa-IR"/>
              </w:rPr>
              <w:t xml:space="preserve"> قاد</w:t>
            </w:r>
            <w:r w:rsidRPr="00301A53">
              <w:rPr>
                <w:rFonts w:eastAsia="Times New Roman" w:hint="cs"/>
                <w:noProof w:val="0"/>
                <w:sz w:val="26"/>
                <w:szCs w:val="26"/>
                <w:rtl/>
                <w:lang w:bidi="fa-IR"/>
              </w:rPr>
              <w:t>ی</w:t>
            </w:r>
            <w:r w:rsidRPr="00301A53">
              <w:rPr>
                <w:rFonts w:eastAsia="Times New Roman" w:hint="eastAsia"/>
                <w:noProof w:val="0"/>
                <w:sz w:val="26"/>
                <w:szCs w:val="26"/>
                <w:rtl/>
                <w:lang w:bidi="fa-IR"/>
              </w:rPr>
              <w:t>کلائ</w:t>
            </w:r>
            <w:r w:rsidRPr="00301A53">
              <w:rPr>
                <w:rFonts w:eastAsia="Times New Roman" w:hint="cs"/>
                <w:noProof w:val="0"/>
                <w:sz w:val="26"/>
                <w:szCs w:val="26"/>
                <w:rtl/>
                <w:lang w:bidi="fa-IR"/>
              </w:rPr>
              <w:t>ی</w:t>
            </w:r>
          </w:p>
        </w:tc>
        <w:tc>
          <w:tcPr>
            <w:tcW w:w="739" w:type="dxa"/>
            <w:vAlign w:val="center"/>
          </w:tcPr>
          <w:p w14:paraId="39174ABA" w14:textId="77777777" w:rsidR="00301A53" w:rsidRPr="00301A53" w:rsidRDefault="00301A53" w:rsidP="006727DB">
            <w:pPr>
              <w:spacing w:line="0" w:lineRule="atLeast"/>
              <w:ind w:left="-113" w:right="-173"/>
              <w:jc w:val="center"/>
              <w:cnfStyle w:val="000000000000" w:firstRow="0" w:lastRow="0" w:firstColumn="0" w:lastColumn="0" w:oddVBand="0" w:evenVBand="0" w:oddHBand="0" w:evenHBand="0" w:firstRowFirstColumn="0" w:firstRowLastColumn="0" w:lastRowFirstColumn="0" w:lastRowLastColumn="0"/>
              <w:rPr>
                <w:rFonts w:eastAsia="Times New Roman" w:cs="B Zar"/>
                <w:noProof w:val="0"/>
                <w:szCs w:val="24"/>
                <w:lang w:bidi="fa-IR"/>
              </w:rPr>
            </w:pPr>
            <w:r w:rsidRPr="00301A53">
              <w:rPr>
                <w:rFonts w:eastAsia="Times New Roman" w:cs="B Zar" w:hint="cs"/>
                <w:noProof w:val="0"/>
                <w:szCs w:val="24"/>
                <w:rtl/>
                <w:lang w:bidi="fa-IR"/>
              </w:rPr>
              <w:t>4</w:t>
            </w:r>
          </w:p>
        </w:tc>
      </w:tr>
      <w:tr w:rsidR="00301A53" w:rsidRPr="00301A53" w14:paraId="2092C7AA" w14:textId="77777777" w:rsidTr="006727DB">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106" w:type="dxa"/>
          </w:tcPr>
          <w:p w14:paraId="3ED5E1FD" w14:textId="593410F5" w:rsidR="00301A53" w:rsidRPr="00301A53" w:rsidRDefault="00301A53" w:rsidP="00C9489F">
            <w:pPr>
              <w:bidi/>
              <w:spacing w:line="0" w:lineRule="atLeast"/>
              <w:ind w:right="-180"/>
              <w:jc w:val="center"/>
              <w:rPr>
                <w:rFonts w:eastAsia="Times New Roman"/>
                <w:noProof w:val="0"/>
                <w:sz w:val="26"/>
                <w:szCs w:val="26"/>
                <w:rtl/>
                <w:lang w:bidi="fa-IR"/>
              </w:rPr>
            </w:pPr>
            <w:r w:rsidRPr="00301A53">
              <w:rPr>
                <w:rFonts w:eastAsia="Times New Roman"/>
                <w:b w:val="0"/>
                <w:bCs w:val="0"/>
                <w:noProof w:val="0"/>
                <w:sz w:val="26"/>
                <w:szCs w:val="26"/>
                <w:rtl/>
                <w:lang w:bidi="fa-IR"/>
              </w:rPr>
              <w:t>شرکت توز</w:t>
            </w:r>
            <w:r w:rsidRPr="00301A53">
              <w:rPr>
                <w:rFonts w:eastAsia="Times New Roman" w:hint="cs"/>
                <w:b w:val="0"/>
                <w:bCs w:val="0"/>
                <w:noProof w:val="0"/>
                <w:sz w:val="26"/>
                <w:szCs w:val="26"/>
                <w:rtl/>
                <w:lang w:bidi="fa-IR"/>
              </w:rPr>
              <w:t>ی</w:t>
            </w:r>
            <w:r w:rsidRPr="00301A53">
              <w:rPr>
                <w:rFonts w:eastAsia="Times New Roman" w:hint="eastAsia"/>
                <w:b w:val="0"/>
                <w:bCs w:val="0"/>
                <w:noProof w:val="0"/>
                <w:sz w:val="26"/>
                <w:szCs w:val="26"/>
                <w:rtl/>
                <w:lang w:bidi="fa-IR"/>
              </w:rPr>
              <w:t>ع</w:t>
            </w:r>
            <w:r w:rsidRPr="00301A53">
              <w:rPr>
                <w:rFonts w:eastAsia="Times New Roman"/>
                <w:b w:val="0"/>
                <w:bCs w:val="0"/>
                <w:noProof w:val="0"/>
                <w:sz w:val="26"/>
                <w:szCs w:val="26"/>
                <w:rtl/>
                <w:lang w:bidi="fa-IR"/>
              </w:rPr>
              <w:t xml:space="preserve"> برق </w:t>
            </w:r>
            <w:r w:rsidR="00802854">
              <w:rPr>
                <w:rFonts w:eastAsia="Times New Roman" w:hint="cs"/>
                <w:b w:val="0"/>
                <w:bCs w:val="0"/>
                <w:noProof w:val="0"/>
                <w:sz w:val="26"/>
                <w:szCs w:val="26"/>
                <w:rtl/>
                <w:lang w:bidi="fa-IR"/>
              </w:rPr>
              <w:t xml:space="preserve">استان </w:t>
            </w:r>
            <w:r w:rsidRPr="00301A53">
              <w:rPr>
                <w:rFonts w:eastAsia="Times New Roman"/>
                <w:b w:val="0"/>
                <w:bCs w:val="0"/>
                <w:noProof w:val="0"/>
                <w:sz w:val="26"/>
                <w:szCs w:val="26"/>
                <w:rtl/>
                <w:lang w:bidi="fa-IR"/>
              </w:rPr>
              <w:t>آذربا</w:t>
            </w:r>
            <w:r w:rsidRPr="00301A53">
              <w:rPr>
                <w:rFonts w:eastAsia="Times New Roman" w:hint="cs"/>
                <w:b w:val="0"/>
                <w:bCs w:val="0"/>
                <w:noProof w:val="0"/>
                <w:sz w:val="26"/>
                <w:szCs w:val="26"/>
                <w:rtl/>
                <w:lang w:bidi="fa-IR"/>
              </w:rPr>
              <w:t>ی</w:t>
            </w:r>
            <w:r w:rsidRPr="00301A53">
              <w:rPr>
                <w:rFonts w:eastAsia="Times New Roman" w:hint="eastAsia"/>
                <w:b w:val="0"/>
                <w:bCs w:val="0"/>
                <w:noProof w:val="0"/>
                <w:sz w:val="26"/>
                <w:szCs w:val="26"/>
                <w:rtl/>
                <w:lang w:bidi="fa-IR"/>
              </w:rPr>
              <w:t>جان</w:t>
            </w:r>
            <w:r w:rsidRPr="00301A53">
              <w:rPr>
                <w:rFonts w:eastAsia="Times New Roman"/>
                <w:b w:val="0"/>
                <w:bCs w:val="0"/>
                <w:noProof w:val="0"/>
                <w:sz w:val="26"/>
                <w:szCs w:val="26"/>
                <w:rtl/>
                <w:lang w:bidi="fa-IR"/>
              </w:rPr>
              <w:t xml:space="preserve"> غرب</w:t>
            </w:r>
            <w:r w:rsidRPr="00301A53">
              <w:rPr>
                <w:rFonts w:eastAsia="Times New Roman" w:hint="cs"/>
                <w:b w:val="0"/>
                <w:bCs w:val="0"/>
                <w:noProof w:val="0"/>
                <w:sz w:val="26"/>
                <w:szCs w:val="26"/>
                <w:rtl/>
                <w:lang w:bidi="fa-IR"/>
              </w:rPr>
              <w:t>ی</w:t>
            </w:r>
          </w:p>
        </w:tc>
        <w:tc>
          <w:tcPr>
            <w:tcW w:w="4171" w:type="dxa"/>
            <w:gridSpan w:val="2"/>
          </w:tcPr>
          <w:p w14:paraId="2E4B8BB1" w14:textId="77777777" w:rsidR="00301A53" w:rsidRPr="00301A53" w:rsidRDefault="00301A53" w:rsidP="00C9489F">
            <w:pPr>
              <w:bidi/>
              <w:spacing w:line="0" w:lineRule="atLeast"/>
              <w:ind w:right="-180"/>
              <w:jc w:val="center"/>
              <w:cnfStyle w:val="000000100000" w:firstRow="0" w:lastRow="0" w:firstColumn="0" w:lastColumn="0" w:oddVBand="0" w:evenVBand="0" w:oddHBand="1" w:evenHBand="0" w:firstRowFirstColumn="0" w:firstRowLastColumn="0" w:lastRowFirstColumn="0" w:lastRowLastColumn="0"/>
              <w:rPr>
                <w:rFonts w:eastAsia="Times New Roman"/>
                <w:noProof w:val="0"/>
                <w:sz w:val="26"/>
                <w:szCs w:val="26"/>
                <w:rtl/>
                <w:lang w:bidi="fa-IR"/>
              </w:rPr>
            </w:pPr>
            <w:r w:rsidRPr="00301A53">
              <w:rPr>
                <w:rFonts w:eastAsia="Times New Roman"/>
                <w:noProof w:val="0"/>
                <w:sz w:val="26"/>
                <w:szCs w:val="26"/>
                <w:rtl/>
                <w:lang w:bidi="fa-IR"/>
              </w:rPr>
              <w:t>جناب آقا</w:t>
            </w:r>
            <w:r w:rsidRPr="00301A53">
              <w:rPr>
                <w:rFonts w:eastAsia="Times New Roman" w:hint="cs"/>
                <w:noProof w:val="0"/>
                <w:sz w:val="26"/>
                <w:szCs w:val="26"/>
                <w:rtl/>
                <w:lang w:bidi="fa-IR"/>
              </w:rPr>
              <w:t>ی</w:t>
            </w:r>
            <w:r w:rsidRPr="00301A53">
              <w:rPr>
                <w:rFonts w:eastAsia="Times New Roman"/>
                <w:noProof w:val="0"/>
                <w:sz w:val="26"/>
                <w:szCs w:val="26"/>
                <w:rtl/>
                <w:lang w:bidi="fa-IR"/>
              </w:rPr>
              <w:t xml:space="preserve"> مهندس </w:t>
            </w:r>
            <w:r w:rsidRPr="00301A53">
              <w:rPr>
                <w:rFonts w:eastAsia="Times New Roman" w:hint="cs"/>
                <w:noProof w:val="0"/>
                <w:sz w:val="26"/>
                <w:szCs w:val="26"/>
                <w:rtl/>
                <w:lang w:bidi="fa-IR"/>
              </w:rPr>
              <w:t>رضا انامقی</w:t>
            </w:r>
          </w:p>
        </w:tc>
        <w:tc>
          <w:tcPr>
            <w:tcW w:w="739" w:type="dxa"/>
            <w:vAlign w:val="center"/>
          </w:tcPr>
          <w:p w14:paraId="233AC48B" w14:textId="77777777" w:rsidR="00301A53" w:rsidRPr="00301A53" w:rsidRDefault="00301A53" w:rsidP="006727DB">
            <w:pPr>
              <w:spacing w:line="0" w:lineRule="atLeast"/>
              <w:ind w:left="-113" w:right="-173"/>
              <w:jc w:val="center"/>
              <w:cnfStyle w:val="000000100000" w:firstRow="0" w:lastRow="0" w:firstColumn="0" w:lastColumn="0" w:oddVBand="0" w:evenVBand="0" w:oddHBand="1" w:evenHBand="0" w:firstRowFirstColumn="0" w:firstRowLastColumn="0" w:lastRowFirstColumn="0" w:lastRowLastColumn="0"/>
              <w:rPr>
                <w:rFonts w:eastAsia="Times New Roman" w:cs="B Zar"/>
                <w:noProof w:val="0"/>
                <w:szCs w:val="24"/>
                <w:rtl/>
                <w:lang w:bidi="fa-IR"/>
              </w:rPr>
            </w:pPr>
            <w:r w:rsidRPr="00301A53">
              <w:rPr>
                <w:rFonts w:eastAsia="Times New Roman" w:cs="B Zar" w:hint="cs"/>
                <w:noProof w:val="0"/>
                <w:szCs w:val="24"/>
                <w:rtl/>
                <w:lang w:bidi="fa-IR"/>
              </w:rPr>
              <w:t>5</w:t>
            </w:r>
          </w:p>
        </w:tc>
      </w:tr>
      <w:tr w:rsidR="00301A53" w:rsidRPr="00301A53" w14:paraId="1F64318C" w14:textId="77777777" w:rsidTr="006727DB">
        <w:trPr>
          <w:trHeight w:val="144"/>
          <w:jc w:val="center"/>
        </w:trPr>
        <w:tc>
          <w:tcPr>
            <w:cnfStyle w:val="001000000000" w:firstRow="0" w:lastRow="0" w:firstColumn="1" w:lastColumn="0" w:oddVBand="0" w:evenVBand="0" w:oddHBand="0" w:evenHBand="0" w:firstRowFirstColumn="0" w:firstRowLastColumn="0" w:lastRowFirstColumn="0" w:lastRowLastColumn="0"/>
            <w:tcW w:w="4106" w:type="dxa"/>
          </w:tcPr>
          <w:p w14:paraId="3A027CF4" w14:textId="77777777" w:rsidR="00301A53" w:rsidRPr="00301A53" w:rsidRDefault="00301A53" w:rsidP="00C9489F">
            <w:pPr>
              <w:bidi/>
              <w:spacing w:line="0" w:lineRule="atLeast"/>
              <w:ind w:right="-180"/>
              <w:jc w:val="center"/>
              <w:rPr>
                <w:rFonts w:eastAsia="Times New Roman"/>
                <w:b w:val="0"/>
                <w:bCs w:val="0"/>
                <w:noProof w:val="0"/>
                <w:sz w:val="26"/>
                <w:szCs w:val="26"/>
                <w:rtl/>
                <w:lang w:bidi="fa-IR"/>
              </w:rPr>
            </w:pPr>
            <w:r w:rsidRPr="00301A53">
              <w:rPr>
                <w:rFonts w:eastAsia="Times New Roman"/>
                <w:b w:val="0"/>
                <w:bCs w:val="0"/>
                <w:noProof w:val="0"/>
                <w:sz w:val="26"/>
                <w:szCs w:val="26"/>
                <w:rtl/>
                <w:lang w:bidi="fa-IR"/>
              </w:rPr>
              <w:t>شرکت توز</w:t>
            </w:r>
            <w:r w:rsidRPr="00301A53">
              <w:rPr>
                <w:rFonts w:eastAsia="Times New Roman" w:hint="cs"/>
                <w:b w:val="0"/>
                <w:bCs w:val="0"/>
                <w:noProof w:val="0"/>
                <w:sz w:val="26"/>
                <w:szCs w:val="26"/>
                <w:rtl/>
                <w:lang w:bidi="fa-IR"/>
              </w:rPr>
              <w:t>ی</w:t>
            </w:r>
            <w:r w:rsidRPr="00301A53">
              <w:rPr>
                <w:rFonts w:eastAsia="Times New Roman" w:hint="eastAsia"/>
                <w:b w:val="0"/>
                <w:bCs w:val="0"/>
                <w:noProof w:val="0"/>
                <w:sz w:val="26"/>
                <w:szCs w:val="26"/>
                <w:rtl/>
                <w:lang w:bidi="fa-IR"/>
              </w:rPr>
              <w:t>ع</w:t>
            </w:r>
            <w:r w:rsidRPr="00301A53">
              <w:rPr>
                <w:rFonts w:eastAsia="Times New Roman"/>
                <w:b w:val="0"/>
                <w:bCs w:val="0"/>
                <w:noProof w:val="0"/>
                <w:sz w:val="26"/>
                <w:szCs w:val="26"/>
                <w:rtl/>
                <w:lang w:bidi="fa-IR"/>
              </w:rPr>
              <w:t xml:space="preserve"> برق </w:t>
            </w:r>
            <w:r w:rsidRPr="00301A53">
              <w:rPr>
                <w:rFonts w:eastAsia="Times New Roman" w:hint="cs"/>
                <w:b w:val="0"/>
                <w:bCs w:val="0"/>
                <w:noProof w:val="0"/>
                <w:sz w:val="26"/>
                <w:szCs w:val="26"/>
                <w:rtl/>
                <w:lang w:bidi="fa-IR"/>
              </w:rPr>
              <w:t>استان ایلام</w:t>
            </w:r>
          </w:p>
        </w:tc>
        <w:tc>
          <w:tcPr>
            <w:tcW w:w="4171" w:type="dxa"/>
            <w:gridSpan w:val="2"/>
          </w:tcPr>
          <w:p w14:paraId="0C807F53" w14:textId="0C291670" w:rsidR="00301A53" w:rsidRPr="00301A53" w:rsidRDefault="00301A53" w:rsidP="00C9489F">
            <w:pPr>
              <w:bidi/>
              <w:spacing w:line="0" w:lineRule="atLeast"/>
              <w:ind w:right="-180"/>
              <w:jc w:val="center"/>
              <w:cnfStyle w:val="000000000000" w:firstRow="0" w:lastRow="0" w:firstColumn="0" w:lastColumn="0" w:oddVBand="0" w:evenVBand="0" w:oddHBand="0" w:evenHBand="0" w:firstRowFirstColumn="0" w:firstRowLastColumn="0" w:lastRowFirstColumn="0" w:lastRowLastColumn="0"/>
              <w:rPr>
                <w:rFonts w:eastAsia="Times New Roman"/>
                <w:noProof w:val="0"/>
                <w:sz w:val="26"/>
                <w:szCs w:val="26"/>
                <w:rtl/>
                <w:lang w:bidi="fa-IR"/>
              </w:rPr>
            </w:pPr>
            <w:r w:rsidRPr="00301A53">
              <w:rPr>
                <w:rFonts w:eastAsia="Times New Roman"/>
                <w:noProof w:val="0"/>
                <w:sz w:val="26"/>
                <w:szCs w:val="26"/>
                <w:rtl/>
                <w:lang w:bidi="fa-IR"/>
              </w:rPr>
              <w:t xml:space="preserve">سرکار خانم مهندس </w:t>
            </w:r>
            <w:r w:rsidR="00313F5B">
              <w:rPr>
                <w:rFonts w:eastAsia="Times New Roman" w:hint="cs"/>
                <w:noProof w:val="0"/>
                <w:sz w:val="26"/>
                <w:szCs w:val="26"/>
                <w:rtl/>
                <w:lang w:bidi="fa-IR"/>
              </w:rPr>
              <w:t>مهین تنب</w:t>
            </w:r>
            <w:r w:rsidRPr="00301A53">
              <w:rPr>
                <w:rFonts w:eastAsia="Times New Roman" w:hint="cs"/>
                <w:noProof w:val="0"/>
                <w:sz w:val="26"/>
                <w:szCs w:val="26"/>
                <w:rtl/>
                <w:lang w:bidi="fa-IR"/>
              </w:rPr>
              <w:t>ا</w:t>
            </w:r>
          </w:p>
        </w:tc>
        <w:tc>
          <w:tcPr>
            <w:tcW w:w="739" w:type="dxa"/>
            <w:vAlign w:val="center"/>
          </w:tcPr>
          <w:p w14:paraId="38A14F19" w14:textId="77777777" w:rsidR="00301A53" w:rsidRPr="00301A53" w:rsidRDefault="00301A53" w:rsidP="006727DB">
            <w:pPr>
              <w:spacing w:line="0" w:lineRule="atLeast"/>
              <w:ind w:left="-113" w:right="-173"/>
              <w:jc w:val="center"/>
              <w:cnfStyle w:val="000000000000" w:firstRow="0" w:lastRow="0" w:firstColumn="0" w:lastColumn="0" w:oddVBand="0" w:evenVBand="0" w:oddHBand="0" w:evenHBand="0" w:firstRowFirstColumn="0" w:firstRowLastColumn="0" w:lastRowFirstColumn="0" w:lastRowLastColumn="0"/>
              <w:rPr>
                <w:rFonts w:eastAsia="Times New Roman" w:cs="B Zar"/>
                <w:noProof w:val="0"/>
                <w:szCs w:val="24"/>
                <w:rtl/>
                <w:lang w:bidi="fa-IR"/>
              </w:rPr>
            </w:pPr>
            <w:r w:rsidRPr="00301A53">
              <w:rPr>
                <w:rFonts w:eastAsia="Times New Roman" w:cs="B Zar" w:hint="cs"/>
                <w:noProof w:val="0"/>
                <w:szCs w:val="24"/>
                <w:rtl/>
                <w:lang w:bidi="fa-IR"/>
              </w:rPr>
              <w:t>6</w:t>
            </w:r>
          </w:p>
        </w:tc>
      </w:tr>
      <w:tr w:rsidR="00301A53" w:rsidRPr="00301A53" w14:paraId="121A1C7D" w14:textId="77777777" w:rsidTr="006727DB">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106" w:type="dxa"/>
          </w:tcPr>
          <w:p w14:paraId="61CD9BED" w14:textId="0D622D76" w:rsidR="00301A53" w:rsidRPr="00301A53" w:rsidRDefault="00301A53" w:rsidP="00C9489F">
            <w:pPr>
              <w:bidi/>
              <w:spacing w:line="0" w:lineRule="atLeast"/>
              <w:ind w:right="-180"/>
              <w:jc w:val="center"/>
              <w:rPr>
                <w:rFonts w:eastAsia="Times New Roman"/>
                <w:noProof w:val="0"/>
                <w:sz w:val="26"/>
                <w:szCs w:val="26"/>
                <w:lang w:bidi="fa-IR"/>
              </w:rPr>
            </w:pPr>
            <w:r w:rsidRPr="00301A53">
              <w:rPr>
                <w:rFonts w:eastAsia="Times New Roman"/>
                <w:b w:val="0"/>
                <w:bCs w:val="0"/>
                <w:noProof w:val="0"/>
                <w:sz w:val="26"/>
                <w:szCs w:val="26"/>
                <w:rtl/>
                <w:lang w:bidi="fa-IR"/>
              </w:rPr>
              <w:t>شرکت توز</w:t>
            </w:r>
            <w:r w:rsidRPr="00301A53">
              <w:rPr>
                <w:rFonts w:eastAsia="Times New Roman" w:hint="cs"/>
                <w:b w:val="0"/>
                <w:bCs w:val="0"/>
                <w:noProof w:val="0"/>
                <w:sz w:val="26"/>
                <w:szCs w:val="26"/>
                <w:rtl/>
                <w:lang w:bidi="fa-IR"/>
              </w:rPr>
              <w:t>ی</w:t>
            </w:r>
            <w:r w:rsidRPr="00301A53">
              <w:rPr>
                <w:rFonts w:eastAsia="Times New Roman" w:hint="eastAsia"/>
                <w:b w:val="0"/>
                <w:bCs w:val="0"/>
                <w:noProof w:val="0"/>
                <w:sz w:val="26"/>
                <w:szCs w:val="26"/>
                <w:rtl/>
                <w:lang w:bidi="fa-IR"/>
              </w:rPr>
              <w:t>ع</w:t>
            </w:r>
            <w:r w:rsidRPr="00301A53">
              <w:rPr>
                <w:rFonts w:eastAsia="Times New Roman"/>
                <w:b w:val="0"/>
                <w:bCs w:val="0"/>
                <w:noProof w:val="0"/>
                <w:sz w:val="26"/>
                <w:szCs w:val="26"/>
                <w:rtl/>
                <w:lang w:bidi="fa-IR"/>
              </w:rPr>
              <w:t xml:space="preserve"> برق</w:t>
            </w:r>
            <w:r w:rsidR="00802854">
              <w:rPr>
                <w:rFonts w:eastAsia="Times New Roman" w:hint="cs"/>
                <w:b w:val="0"/>
                <w:bCs w:val="0"/>
                <w:noProof w:val="0"/>
                <w:sz w:val="26"/>
                <w:szCs w:val="26"/>
                <w:rtl/>
                <w:lang w:bidi="fa-IR"/>
              </w:rPr>
              <w:t xml:space="preserve"> استان</w:t>
            </w:r>
            <w:r w:rsidRPr="00301A53">
              <w:rPr>
                <w:rFonts w:eastAsia="Times New Roman"/>
                <w:b w:val="0"/>
                <w:bCs w:val="0"/>
                <w:noProof w:val="0"/>
                <w:sz w:val="26"/>
                <w:szCs w:val="26"/>
                <w:rtl/>
                <w:lang w:bidi="fa-IR"/>
              </w:rPr>
              <w:t xml:space="preserve"> هرمزگان</w:t>
            </w:r>
          </w:p>
        </w:tc>
        <w:tc>
          <w:tcPr>
            <w:tcW w:w="4171" w:type="dxa"/>
            <w:gridSpan w:val="2"/>
          </w:tcPr>
          <w:p w14:paraId="27E3CBA9" w14:textId="77777777" w:rsidR="00301A53" w:rsidRPr="00301A53" w:rsidRDefault="00301A53" w:rsidP="00C9489F">
            <w:pPr>
              <w:bidi/>
              <w:spacing w:line="0" w:lineRule="atLeast"/>
              <w:ind w:right="-180"/>
              <w:jc w:val="center"/>
              <w:cnfStyle w:val="000000100000" w:firstRow="0" w:lastRow="0" w:firstColumn="0" w:lastColumn="0" w:oddVBand="0" w:evenVBand="0" w:oddHBand="1" w:evenHBand="0" w:firstRowFirstColumn="0" w:firstRowLastColumn="0" w:lastRowFirstColumn="0" w:lastRowLastColumn="0"/>
              <w:rPr>
                <w:rFonts w:eastAsia="Times New Roman"/>
                <w:noProof w:val="0"/>
                <w:sz w:val="26"/>
                <w:szCs w:val="26"/>
                <w:lang w:bidi="fa-IR"/>
              </w:rPr>
            </w:pPr>
            <w:r w:rsidRPr="00301A53">
              <w:rPr>
                <w:rFonts w:eastAsia="Times New Roman"/>
                <w:noProof w:val="0"/>
                <w:sz w:val="26"/>
                <w:szCs w:val="26"/>
                <w:rtl/>
                <w:lang w:bidi="fa-IR"/>
              </w:rPr>
              <w:t>جناب آقا</w:t>
            </w:r>
            <w:r w:rsidRPr="00301A53">
              <w:rPr>
                <w:rFonts w:eastAsia="Times New Roman" w:hint="cs"/>
                <w:noProof w:val="0"/>
                <w:sz w:val="26"/>
                <w:szCs w:val="26"/>
                <w:rtl/>
                <w:lang w:bidi="fa-IR"/>
              </w:rPr>
              <w:t>ی</w:t>
            </w:r>
            <w:r w:rsidRPr="00301A53">
              <w:rPr>
                <w:rFonts w:eastAsia="Times New Roman"/>
                <w:noProof w:val="0"/>
                <w:sz w:val="26"/>
                <w:szCs w:val="26"/>
                <w:rtl/>
                <w:lang w:bidi="fa-IR"/>
              </w:rPr>
              <w:t xml:space="preserve"> مهندس </w:t>
            </w:r>
            <w:r w:rsidRPr="00301A53">
              <w:rPr>
                <w:rFonts w:eastAsia="Times New Roman" w:hint="cs"/>
                <w:noProof w:val="0"/>
                <w:sz w:val="26"/>
                <w:szCs w:val="26"/>
                <w:rtl/>
                <w:lang w:bidi="fa-IR"/>
              </w:rPr>
              <w:t xml:space="preserve">ساسان </w:t>
            </w:r>
            <w:r w:rsidRPr="00301A53">
              <w:rPr>
                <w:rFonts w:eastAsia="Times New Roman"/>
                <w:noProof w:val="0"/>
                <w:sz w:val="26"/>
                <w:szCs w:val="26"/>
                <w:rtl/>
                <w:lang w:bidi="fa-IR"/>
              </w:rPr>
              <w:t>جبار</w:t>
            </w:r>
            <w:r w:rsidRPr="00301A53">
              <w:rPr>
                <w:rFonts w:eastAsia="Times New Roman" w:hint="cs"/>
                <w:noProof w:val="0"/>
                <w:sz w:val="26"/>
                <w:szCs w:val="26"/>
                <w:rtl/>
                <w:lang w:bidi="fa-IR"/>
              </w:rPr>
              <w:t>ی</w:t>
            </w:r>
          </w:p>
        </w:tc>
        <w:tc>
          <w:tcPr>
            <w:tcW w:w="739" w:type="dxa"/>
            <w:vAlign w:val="center"/>
          </w:tcPr>
          <w:p w14:paraId="6908CFD5" w14:textId="77777777" w:rsidR="00301A53" w:rsidRPr="00301A53" w:rsidRDefault="00301A53" w:rsidP="006727DB">
            <w:pPr>
              <w:spacing w:line="0" w:lineRule="atLeast"/>
              <w:ind w:left="-113" w:right="-173"/>
              <w:jc w:val="center"/>
              <w:cnfStyle w:val="000000100000" w:firstRow="0" w:lastRow="0" w:firstColumn="0" w:lastColumn="0" w:oddVBand="0" w:evenVBand="0" w:oddHBand="1" w:evenHBand="0" w:firstRowFirstColumn="0" w:firstRowLastColumn="0" w:lastRowFirstColumn="0" w:lastRowLastColumn="0"/>
              <w:rPr>
                <w:rFonts w:eastAsia="Times New Roman" w:cs="B Zar"/>
                <w:noProof w:val="0"/>
                <w:szCs w:val="24"/>
                <w:lang w:bidi="fa-IR"/>
              </w:rPr>
            </w:pPr>
            <w:r w:rsidRPr="00301A53">
              <w:rPr>
                <w:rFonts w:eastAsia="Times New Roman" w:cs="B Zar" w:hint="cs"/>
                <w:noProof w:val="0"/>
                <w:szCs w:val="24"/>
                <w:rtl/>
                <w:lang w:bidi="fa-IR"/>
              </w:rPr>
              <w:t>7</w:t>
            </w:r>
          </w:p>
        </w:tc>
      </w:tr>
      <w:tr w:rsidR="00301A53" w:rsidRPr="00301A53" w14:paraId="457DAB03" w14:textId="77777777" w:rsidTr="006727DB">
        <w:trPr>
          <w:trHeight w:val="144"/>
          <w:jc w:val="center"/>
        </w:trPr>
        <w:tc>
          <w:tcPr>
            <w:cnfStyle w:val="001000000000" w:firstRow="0" w:lastRow="0" w:firstColumn="1" w:lastColumn="0" w:oddVBand="0" w:evenVBand="0" w:oddHBand="0" w:evenHBand="0" w:firstRowFirstColumn="0" w:firstRowLastColumn="0" w:lastRowFirstColumn="0" w:lastRowLastColumn="0"/>
            <w:tcW w:w="4106" w:type="dxa"/>
          </w:tcPr>
          <w:p w14:paraId="0EC38F6D" w14:textId="77777777" w:rsidR="00301A53" w:rsidRPr="00301A53" w:rsidRDefault="00301A53" w:rsidP="00C9489F">
            <w:pPr>
              <w:bidi/>
              <w:spacing w:line="0" w:lineRule="atLeast"/>
              <w:ind w:right="-180"/>
              <w:jc w:val="center"/>
              <w:rPr>
                <w:rFonts w:eastAsia="Times New Roman"/>
                <w:noProof w:val="0"/>
                <w:sz w:val="26"/>
                <w:szCs w:val="26"/>
                <w:lang w:bidi="fa-IR"/>
              </w:rPr>
            </w:pPr>
            <w:r w:rsidRPr="00301A53">
              <w:rPr>
                <w:rFonts w:eastAsia="Times New Roman"/>
                <w:b w:val="0"/>
                <w:bCs w:val="0"/>
                <w:noProof w:val="0"/>
                <w:sz w:val="26"/>
                <w:szCs w:val="26"/>
                <w:rtl/>
                <w:lang w:bidi="fa-IR"/>
              </w:rPr>
              <w:t>شرکت مهندس</w:t>
            </w:r>
            <w:r w:rsidRPr="00301A53">
              <w:rPr>
                <w:rFonts w:eastAsia="Times New Roman" w:hint="cs"/>
                <w:b w:val="0"/>
                <w:bCs w:val="0"/>
                <w:noProof w:val="0"/>
                <w:sz w:val="26"/>
                <w:szCs w:val="26"/>
                <w:rtl/>
                <w:lang w:bidi="fa-IR"/>
              </w:rPr>
              <w:t>ی</w:t>
            </w:r>
            <w:r w:rsidRPr="00301A53">
              <w:rPr>
                <w:rFonts w:eastAsia="Times New Roman" w:hint="eastAsia"/>
                <w:b w:val="0"/>
                <w:bCs w:val="0"/>
                <w:noProof w:val="0"/>
                <w:sz w:val="26"/>
                <w:szCs w:val="26"/>
                <w:rtl/>
                <w:lang w:bidi="fa-IR"/>
              </w:rPr>
              <w:t>ن</w:t>
            </w:r>
            <w:r w:rsidRPr="00301A53">
              <w:rPr>
                <w:rFonts w:eastAsia="Times New Roman"/>
                <w:b w:val="0"/>
                <w:bCs w:val="0"/>
                <w:noProof w:val="0"/>
                <w:sz w:val="26"/>
                <w:szCs w:val="26"/>
                <w:rtl/>
                <w:lang w:bidi="fa-IR"/>
              </w:rPr>
              <w:t xml:space="preserve"> مشاور دانشمند</w:t>
            </w:r>
          </w:p>
        </w:tc>
        <w:tc>
          <w:tcPr>
            <w:tcW w:w="4171" w:type="dxa"/>
            <w:gridSpan w:val="2"/>
          </w:tcPr>
          <w:p w14:paraId="7F61FBEC" w14:textId="77777777" w:rsidR="00301A53" w:rsidRPr="00301A53" w:rsidRDefault="00301A53" w:rsidP="00C9489F">
            <w:pPr>
              <w:bidi/>
              <w:spacing w:line="0" w:lineRule="atLeast"/>
              <w:ind w:right="-180"/>
              <w:jc w:val="center"/>
              <w:cnfStyle w:val="000000000000" w:firstRow="0" w:lastRow="0" w:firstColumn="0" w:lastColumn="0" w:oddVBand="0" w:evenVBand="0" w:oddHBand="0" w:evenHBand="0" w:firstRowFirstColumn="0" w:firstRowLastColumn="0" w:lastRowFirstColumn="0" w:lastRowLastColumn="0"/>
              <w:rPr>
                <w:rFonts w:eastAsia="Times New Roman"/>
                <w:noProof w:val="0"/>
                <w:sz w:val="26"/>
                <w:szCs w:val="26"/>
                <w:lang w:bidi="fa-IR"/>
              </w:rPr>
            </w:pPr>
            <w:r w:rsidRPr="00301A53">
              <w:rPr>
                <w:rFonts w:eastAsia="Times New Roman"/>
                <w:noProof w:val="0"/>
                <w:sz w:val="26"/>
                <w:szCs w:val="26"/>
                <w:rtl/>
                <w:lang w:bidi="fa-IR"/>
              </w:rPr>
              <w:t>جناب آقا</w:t>
            </w:r>
            <w:r w:rsidRPr="00301A53">
              <w:rPr>
                <w:rFonts w:eastAsia="Times New Roman" w:hint="cs"/>
                <w:noProof w:val="0"/>
                <w:sz w:val="26"/>
                <w:szCs w:val="26"/>
                <w:rtl/>
                <w:lang w:bidi="fa-IR"/>
              </w:rPr>
              <w:t>ی</w:t>
            </w:r>
            <w:r w:rsidRPr="00301A53">
              <w:rPr>
                <w:rFonts w:eastAsia="Times New Roman"/>
                <w:noProof w:val="0"/>
                <w:sz w:val="26"/>
                <w:szCs w:val="26"/>
                <w:rtl/>
                <w:lang w:bidi="fa-IR"/>
              </w:rPr>
              <w:t xml:space="preserve"> مهندس </w:t>
            </w:r>
            <w:r w:rsidRPr="00301A53">
              <w:rPr>
                <w:rFonts w:eastAsia="Times New Roman" w:hint="cs"/>
                <w:noProof w:val="0"/>
                <w:sz w:val="26"/>
                <w:szCs w:val="26"/>
                <w:rtl/>
                <w:lang w:bidi="fa-IR"/>
              </w:rPr>
              <w:t xml:space="preserve">اشکان </w:t>
            </w:r>
            <w:r w:rsidRPr="00301A53">
              <w:rPr>
                <w:rFonts w:eastAsia="Times New Roman"/>
                <w:noProof w:val="0"/>
                <w:sz w:val="26"/>
                <w:szCs w:val="26"/>
                <w:rtl/>
                <w:lang w:bidi="fa-IR"/>
              </w:rPr>
              <w:t>حجت</w:t>
            </w:r>
            <w:r w:rsidRPr="00301A53">
              <w:rPr>
                <w:rFonts w:eastAsia="Times New Roman" w:hint="cs"/>
                <w:noProof w:val="0"/>
                <w:sz w:val="26"/>
                <w:szCs w:val="26"/>
                <w:rtl/>
                <w:lang w:bidi="fa-IR"/>
              </w:rPr>
              <w:t>ی</w:t>
            </w:r>
          </w:p>
        </w:tc>
        <w:tc>
          <w:tcPr>
            <w:tcW w:w="739" w:type="dxa"/>
            <w:vAlign w:val="center"/>
          </w:tcPr>
          <w:p w14:paraId="6D0A76D5" w14:textId="77777777" w:rsidR="00301A53" w:rsidRPr="00301A53" w:rsidRDefault="00301A53" w:rsidP="006727DB">
            <w:pPr>
              <w:spacing w:line="0" w:lineRule="atLeast"/>
              <w:ind w:left="-113" w:right="-173"/>
              <w:jc w:val="center"/>
              <w:cnfStyle w:val="000000000000" w:firstRow="0" w:lastRow="0" w:firstColumn="0" w:lastColumn="0" w:oddVBand="0" w:evenVBand="0" w:oddHBand="0" w:evenHBand="0" w:firstRowFirstColumn="0" w:firstRowLastColumn="0" w:lastRowFirstColumn="0" w:lastRowLastColumn="0"/>
              <w:rPr>
                <w:rFonts w:eastAsia="Times New Roman" w:cs="B Zar"/>
                <w:noProof w:val="0"/>
                <w:szCs w:val="24"/>
                <w:lang w:bidi="fa-IR"/>
              </w:rPr>
            </w:pPr>
            <w:r w:rsidRPr="00301A53">
              <w:rPr>
                <w:rFonts w:eastAsia="Times New Roman" w:cs="B Zar" w:hint="cs"/>
                <w:noProof w:val="0"/>
                <w:szCs w:val="24"/>
                <w:rtl/>
                <w:lang w:bidi="fa-IR"/>
              </w:rPr>
              <w:t>8</w:t>
            </w:r>
          </w:p>
        </w:tc>
      </w:tr>
      <w:tr w:rsidR="00301A53" w:rsidRPr="00301A53" w14:paraId="6035F175" w14:textId="77777777" w:rsidTr="006727DB">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106" w:type="dxa"/>
          </w:tcPr>
          <w:p w14:paraId="01165FA5" w14:textId="77777777" w:rsidR="00301A53" w:rsidRPr="00301A53" w:rsidRDefault="00301A53" w:rsidP="00C9489F">
            <w:pPr>
              <w:bidi/>
              <w:spacing w:line="0" w:lineRule="atLeast"/>
              <w:ind w:right="-180"/>
              <w:jc w:val="center"/>
              <w:rPr>
                <w:rFonts w:eastAsia="Times New Roman"/>
                <w:noProof w:val="0"/>
                <w:sz w:val="26"/>
                <w:szCs w:val="26"/>
                <w:rtl/>
                <w:lang w:bidi="fa-IR"/>
              </w:rPr>
            </w:pPr>
            <w:r w:rsidRPr="00301A53">
              <w:rPr>
                <w:rFonts w:eastAsia="Times New Roman"/>
                <w:b w:val="0"/>
                <w:bCs w:val="0"/>
                <w:noProof w:val="0"/>
                <w:sz w:val="26"/>
                <w:szCs w:val="26"/>
                <w:rtl/>
                <w:lang w:bidi="fa-IR"/>
              </w:rPr>
              <w:t>شرکت توز</w:t>
            </w:r>
            <w:r w:rsidRPr="00301A53">
              <w:rPr>
                <w:rFonts w:eastAsia="Times New Roman" w:hint="cs"/>
                <w:b w:val="0"/>
                <w:bCs w:val="0"/>
                <w:noProof w:val="0"/>
                <w:sz w:val="26"/>
                <w:szCs w:val="26"/>
                <w:rtl/>
                <w:lang w:bidi="fa-IR"/>
              </w:rPr>
              <w:t>ی</w:t>
            </w:r>
            <w:r w:rsidRPr="00301A53">
              <w:rPr>
                <w:rFonts w:eastAsia="Times New Roman" w:hint="eastAsia"/>
                <w:b w:val="0"/>
                <w:bCs w:val="0"/>
                <w:noProof w:val="0"/>
                <w:sz w:val="26"/>
                <w:szCs w:val="26"/>
                <w:rtl/>
                <w:lang w:bidi="fa-IR"/>
              </w:rPr>
              <w:t>ع</w:t>
            </w:r>
            <w:r w:rsidRPr="00301A53">
              <w:rPr>
                <w:rFonts w:eastAsia="Times New Roman"/>
                <w:b w:val="0"/>
                <w:bCs w:val="0"/>
                <w:noProof w:val="0"/>
                <w:sz w:val="26"/>
                <w:szCs w:val="26"/>
                <w:rtl/>
                <w:lang w:bidi="fa-IR"/>
              </w:rPr>
              <w:t xml:space="preserve"> برق آذربا</w:t>
            </w:r>
            <w:r w:rsidRPr="00301A53">
              <w:rPr>
                <w:rFonts w:eastAsia="Times New Roman" w:hint="cs"/>
                <w:b w:val="0"/>
                <w:bCs w:val="0"/>
                <w:noProof w:val="0"/>
                <w:sz w:val="26"/>
                <w:szCs w:val="26"/>
                <w:rtl/>
                <w:lang w:bidi="fa-IR"/>
              </w:rPr>
              <w:t>ی</w:t>
            </w:r>
            <w:r w:rsidRPr="00301A53">
              <w:rPr>
                <w:rFonts w:eastAsia="Times New Roman" w:hint="eastAsia"/>
                <w:b w:val="0"/>
                <w:bCs w:val="0"/>
                <w:noProof w:val="0"/>
                <w:sz w:val="26"/>
                <w:szCs w:val="26"/>
                <w:rtl/>
                <w:lang w:bidi="fa-IR"/>
              </w:rPr>
              <w:t>جان</w:t>
            </w:r>
            <w:r w:rsidRPr="00301A53">
              <w:rPr>
                <w:rFonts w:eastAsia="Times New Roman"/>
                <w:b w:val="0"/>
                <w:bCs w:val="0"/>
                <w:noProof w:val="0"/>
                <w:sz w:val="26"/>
                <w:szCs w:val="26"/>
                <w:rtl/>
                <w:lang w:bidi="fa-IR"/>
              </w:rPr>
              <w:t xml:space="preserve"> شرق</w:t>
            </w:r>
            <w:r w:rsidRPr="00301A53">
              <w:rPr>
                <w:rFonts w:eastAsia="Times New Roman" w:hint="cs"/>
                <w:b w:val="0"/>
                <w:bCs w:val="0"/>
                <w:noProof w:val="0"/>
                <w:sz w:val="26"/>
                <w:szCs w:val="26"/>
                <w:rtl/>
                <w:lang w:bidi="fa-IR"/>
              </w:rPr>
              <w:t>ی</w:t>
            </w:r>
          </w:p>
        </w:tc>
        <w:tc>
          <w:tcPr>
            <w:tcW w:w="4171" w:type="dxa"/>
            <w:gridSpan w:val="2"/>
          </w:tcPr>
          <w:p w14:paraId="525FF057" w14:textId="77777777" w:rsidR="00301A53" w:rsidRPr="00301A53" w:rsidRDefault="00301A53" w:rsidP="00C9489F">
            <w:pPr>
              <w:bidi/>
              <w:spacing w:line="0" w:lineRule="atLeast"/>
              <w:ind w:right="-180"/>
              <w:jc w:val="center"/>
              <w:cnfStyle w:val="000000100000" w:firstRow="0" w:lastRow="0" w:firstColumn="0" w:lastColumn="0" w:oddVBand="0" w:evenVBand="0" w:oddHBand="1" w:evenHBand="0" w:firstRowFirstColumn="0" w:firstRowLastColumn="0" w:lastRowFirstColumn="0" w:lastRowLastColumn="0"/>
              <w:rPr>
                <w:rFonts w:eastAsia="Times New Roman"/>
                <w:noProof w:val="0"/>
                <w:sz w:val="26"/>
                <w:szCs w:val="26"/>
                <w:rtl/>
                <w:lang w:bidi="fa-IR"/>
              </w:rPr>
            </w:pPr>
            <w:r w:rsidRPr="00301A53">
              <w:rPr>
                <w:rFonts w:eastAsia="Times New Roman"/>
                <w:noProof w:val="0"/>
                <w:sz w:val="26"/>
                <w:szCs w:val="26"/>
                <w:rtl/>
                <w:lang w:bidi="fa-IR"/>
              </w:rPr>
              <w:t>جناب آقا</w:t>
            </w:r>
            <w:r w:rsidRPr="00301A53">
              <w:rPr>
                <w:rFonts w:eastAsia="Times New Roman" w:hint="cs"/>
                <w:noProof w:val="0"/>
                <w:sz w:val="26"/>
                <w:szCs w:val="26"/>
                <w:rtl/>
                <w:lang w:bidi="fa-IR"/>
              </w:rPr>
              <w:t>ی</w:t>
            </w:r>
            <w:r w:rsidRPr="00301A53">
              <w:rPr>
                <w:rFonts w:eastAsia="Times New Roman"/>
                <w:noProof w:val="0"/>
                <w:sz w:val="26"/>
                <w:szCs w:val="26"/>
                <w:rtl/>
                <w:lang w:bidi="fa-IR"/>
              </w:rPr>
              <w:t xml:space="preserve"> مهندس</w:t>
            </w:r>
            <w:r w:rsidRPr="00301A53">
              <w:rPr>
                <w:rFonts w:eastAsia="Times New Roman" w:hint="cs"/>
                <w:noProof w:val="0"/>
                <w:sz w:val="26"/>
                <w:szCs w:val="26"/>
                <w:rtl/>
                <w:lang w:bidi="fa-IR"/>
              </w:rPr>
              <w:t xml:space="preserve"> مسعود</w:t>
            </w:r>
            <w:r w:rsidRPr="00301A53">
              <w:rPr>
                <w:rFonts w:eastAsia="Times New Roman"/>
                <w:noProof w:val="0"/>
                <w:sz w:val="26"/>
                <w:szCs w:val="26"/>
                <w:rtl/>
                <w:lang w:bidi="fa-IR"/>
              </w:rPr>
              <w:t xml:space="preserve"> </w:t>
            </w:r>
            <w:r w:rsidRPr="00301A53">
              <w:rPr>
                <w:rFonts w:eastAsia="Times New Roman" w:hint="cs"/>
                <w:noProof w:val="0"/>
                <w:sz w:val="26"/>
                <w:szCs w:val="26"/>
                <w:rtl/>
                <w:lang w:bidi="fa-IR"/>
              </w:rPr>
              <w:t>رحمانی دهخوارقانی</w:t>
            </w:r>
          </w:p>
        </w:tc>
        <w:tc>
          <w:tcPr>
            <w:tcW w:w="739" w:type="dxa"/>
            <w:vAlign w:val="center"/>
          </w:tcPr>
          <w:p w14:paraId="45942AAC" w14:textId="77777777" w:rsidR="00301A53" w:rsidRPr="00301A53" w:rsidRDefault="00301A53" w:rsidP="006727DB">
            <w:pPr>
              <w:spacing w:line="0" w:lineRule="atLeast"/>
              <w:ind w:left="-113" w:right="-173"/>
              <w:jc w:val="center"/>
              <w:cnfStyle w:val="000000100000" w:firstRow="0" w:lastRow="0" w:firstColumn="0" w:lastColumn="0" w:oddVBand="0" w:evenVBand="0" w:oddHBand="1" w:evenHBand="0" w:firstRowFirstColumn="0" w:firstRowLastColumn="0" w:lastRowFirstColumn="0" w:lastRowLastColumn="0"/>
              <w:rPr>
                <w:rFonts w:eastAsia="Times New Roman" w:cs="B Zar"/>
                <w:noProof w:val="0"/>
                <w:szCs w:val="24"/>
                <w:rtl/>
                <w:lang w:bidi="fa-IR"/>
              </w:rPr>
            </w:pPr>
            <w:r w:rsidRPr="00301A53">
              <w:rPr>
                <w:rFonts w:eastAsia="Times New Roman" w:cs="B Zar" w:hint="cs"/>
                <w:noProof w:val="0"/>
                <w:szCs w:val="24"/>
                <w:rtl/>
                <w:lang w:bidi="fa-IR"/>
              </w:rPr>
              <w:t>9</w:t>
            </w:r>
          </w:p>
        </w:tc>
      </w:tr>
      <w:tr w:rsidR="009E039B" w:rsidRPr="00301A53" w14:paraId="0CB1D7A3" w14:textId="77777777" w:rsidTr="006727DB">
        <w:trPr>
          <w:trHeight w:val="144"/>
          <w:jc w:val="center"/>
        </w:trPr>
        <w:tc>
          <w:tcPr>
            <w:cnfStyle w:val="001000000000" w:firstRow="0" w:lastRow="0" w:firstColumn="1" w:lastColumn="0" w:oddVBand="0" w:evenVBand="0" w:oddHBand="0" w:evenHBand="0" w:firstRowFirstColumn="0" w:firstRowLastColumn="0" w:lastRowFirstColumn="0" w:lastRowLastColumn="0"/>
            <w:tcW w:w="4106" w:type="dxa"/>
          </w:tcPr>
          <w:p w14:paraId="44E159F3" w14:textId="2965CDDF" w:rsidR="009E039B" w:rsidRPr="00301A53" w:rsidRDefault="009E039B" w:rsidP="00C9489F">
            <w:pPr>
              <w:bidi/>
              <w:spacing w:line="0" w:lineRule="atLeast"/>
              <w:ind w:right="-180"/>
              <w:jc w:val="center"/>
              <w:rPr>
                <w:rFonts w:eastAsia="Times New Roman"/>
                <w:b w:val="0"/>
                <w:bCs w:val="0"/>
                <w:noProof w:val="0"/>
                <w:sz w:val="26"/>
                <w:szCs w:val="26"/>
                <w:rtl/>
                <w:lang w:bidi="fa-IR"/>
              </w:rPr>
            </w:pPr>
            <w:r w:rsidRPr="00301A53">
              <w:rPr>
                <w:rFonts w:eastAsia="Times New Roman"/>
                <w:b w:val="0"/>
                <w:bCs w:val="0"/>
                <w:noProof w:val="0"/>
                <w:sz w:val="26"/>
                <w:szCs w:val="26"/>
                <w:rtl/>
                <w:lang w:bidi="fa-IR"/>
              </w:rPr>
              <w:t>شرکت توز</w:t>
            </w:r>
            <w:r w:rsidRPr="00301A53">
              <w:rPr>
                <w:rFonts w:eastAsia="Times New Roman" w:hint="cs"/>
                <w:b w:val="0"/>
                <w:bCs w:val="0"/>
                <w:noProof w:val="0"/>
                <w:sz w:val="26"/>
                <w:szCs w:val="26"/>
                <w:rtl/>
                <w:lang w:bidi="fa-IR"/>
              </w:rPr>
              <w:t>ی</w:t>
            </w:r>
            <w:r w:rsidRPr="00301A53">
              <w:rPr>
                <w:rFonts w:eastAsia="Times New Roman" w:hint="eastAsia"/>
                <w:b w:val="0"/>
                <w:bCs w:val="0"/>
                <w:noProof w:val="0"/>
                <w:sz w:val="26"/>
                <w:szCs w:val="26"/>
                <w:rtl/>
                <w:lang w:bidi="fa-IR"/>
              </w:rPr>
              <w:t>ع</w:t>
            </w:r>
            <w:r w:rsidRPr="00301A53">
              <w:rPr>
                <w:rFonts w:eastAsia="Times New Roman"/>
                <w:b w:val="0"/>
                <w:bCs w:val="0"/>
                <w:noProof w:val="0"/>
                <w:sz w:val="26"/>
                <w:szCs w:val="26"/>
                <w:rtl/>
                <w:lang w:bidi="fa-IR"/>
              </w:rPr>
              <w:t xml:space="preserve"> برق</w:t>
            </w:r>
            <w:r w:rsidRPr="00301A53">
              <w:rPr>
                <w:rFonts w:eastAsia="Times New Roman" w:hint="cs"/>
                <w:b w:val="0"/>
                <w:bCs w:val="0"/>
                <w:noProof w:val="0"/>
                <w:sz w:val="26"/>
                <w:szCs w:val="26"/>
                <w:rtl/>
                <w:lang w:bidi="fa-IR"/>
              </w:rPr>
              <w:t xml:space="preserve"> استان</w:t>
            </w:r>
            <w:r w:rsidRPr="00301A53">
              <w:rPr>
                <w:rFonts w:eastAsia="Times New Roman"/>
                <w:b w:val="0"/>
                <w:bCs w:val="0"/>
                <w:noProof w:val="0"/>
                <w:sz w:val="26"/>
                <w:szCs w:val="26"/>
                <w:rtl/>
                <w:lang w:bidi="fa-IR"/>
              </w:rPr>
              <w:t xml:space="preserve"> گ</w:t>
            </w:r>
            <w:r w:rsidRPr="00301A53">
              <w:rPr>
                <w:rFonts w:eastAsia="Times New Roman" w:hint="cs"/>
                <w:b w:val="0"/>
                <w:bCs w:val="0"/>
                <w:noProof w:val="0"/>
                <w:sz w:val="26"/>
                <w:szCs w:val="26"/>
                <w:rtl/>
                <w:lang w:bidi="fa-IR"/>
              </w:rPr>
              <w:t>ی</w:t>
            </w:r>
            <w:r w:rsidRPr="00301A53">
              <w:rPr>
                <w:rFonts w:eastAsia="Times New Roman" w:hint="eastAsia"/>
                <w:b w:val="0"/>
                <w:bCs w:val="0"/>
                <w:noProof w:val="0"/>
                <w:sz w:val="26"/>
                <w:szCs w:val="26"/>
                <w:rtl/>
                <w:lang w:bidi="fa-IR"/>
              </w:rPr>
              <w:t>لان</w:t>
            </w:r>
          </w:p>
        </w:tc>
        <w:tc>
          <w:tcPr>
            <w:tcW w:w="4171" w:type="dxa"/>
            <w:gridSpan w:val="2"/>
          </w:tcPr>
          <w:p w14:paraId="14449D17" w14:textId="213D9FFA" w:rsidR="009E039B" w:rsidRPr="00301A53" w:rsidRDefault="009E039B" w:rsidP="00C9489F">
            <w:pPr>
              <w:bidi/>
              <w:spacing w:line="0" w:lineRule="atLeast"/>
              <w:ind w:right="-180"/>
              <w:jc w:val="center"/>
              <w:cnfStyle w:val="000000000000" w:firstRow="0" w:lastRow="0" w:firstColumn="0" w:lastColumn="0" w:oddVBand="0" w:evenVBand="0" w:oddHBand="0" w:evenHBand="0" w:firstRowFirstColumn="0" w:firstRowLastColumn="0" w:lastRowFirstColumn="0" w:lastRowLastColumn="0"/>
              <w:rPr>
                <w:rFonts w:eastAsia="Times New Roman"/>
                <w:noProof w:val="0"/>
                <w:sz w:val="26"/>
                <w:szCs w:val="26"/>
                <w:rtl/>
                <w:lang w:bidi="fa-IR"/>
              </w:rPr>
            </w:pPr>
            <w:r w:rsidRPr="00301A53">
              <w:rPr>
                <w:rFonts w:eastAsia="Times New Roman"/>
                <w:noProof w:val="0"/>
                <w:sz w:val="26"/>
                <w:szCs w:val="26"/>
                <w:rtl/>
                <w:lang w:bidi="fa-IR"/>
              </w:rPr>
              <w:t>جناب آقا</w:t>
            </w:r>
            <w:r w:rsidRPr="00301A53">
              <w:rPr>
                <w:rFonts w:eastAsia="Times New Roman" w:hint="cs"/>
                <w:noProof w:val="0"/>
                <w:sz w:val="26"/>
                <w:szCs w:val="26"/>
                <w:rtl/>
                <w:lang w:bidi="fa-IR"/>
              </w:rPr>
              <w:t>ی</w:t>
            </w:r>
            <w:r w:rsidRPr="00301A53">
              <w:rPr>
                <w:rFonts w:eastAsia="Times New Roman"/>
                <w:noProof w:val="0"/>
                <w:sz w:val="26"/>
                <w:szCs w:val="26"/>
                <w:rtl/>
                <w:lang w:bidi="fa-IR"/>
              </w:rPr>
              <w:t xml:space="preserve"> مهندس</w:t>
            </w:r>
            <w:r w:rsidRPr="00301A53">
              <w:rPr>
                <w:rFonts w:eastAsia="Times New Roman" w:hint="cs"/>
                <w:noProof w:val="0"/>
                <w:sz w:val="26"/>
                <w:szCs w:val="26"/>
                <w:rtl/>
                <w:lang w:bidi="fa-IR"/>
              </w:rPr>
              <w:t xml:space="preserve"> </w:t>
            </w:r>
            <w:r w:rsidR="00120324">
              <w:rPr>
                <w:rFonts w:eastAsia="Times New Roman" w:hint="cs"/>
                <w:noProof w:val="0"/>
                <w:sz w:val="26"/>
                <w:szCs w:val="26"/>
                <w:rtl/>
                <w:lang w:bidi="fa-IR"/>
              </w:rPr>
              <w:t>هادی</w:t>
            </w:r>
            <w:r>
              <w:rPr>
                <w:rFonts w:eastAsia="Times New Roman" w:hint="cs"/>
                <w:noProof w:val="0"/>
                <w:sz w:val="26"/>
                <w:szCs w:val="26"/>
                <w:rtl/>
                <w:lang w:bidi="fa-IR"/>
              </w:rPr>
              <w:t xml:space="preserve"> دوستی برحق</w:t>
            </w:r>
          </w:p>
        </w:tc>
        <w:tc>
          <w:tcPr>
            <w:tcW w:w="739" w:type="dxa"/>
            <w:vAlign w:val="center"/>
          </w:tcPr>
          <w:p w14:paraId="274B3EB8" w14:textId="1AC53138" w:rsidR="009E039B" w:rsidRPr="00301A53" w:rsidRDefault="009E039B" w:rsidP="006727DB">
            <w:pPr>
              <w:spacing w:line="0" w:lineRule="atLeast"/>
              <w:ind w:left="-113" w:right="-173"/>
              <w:jc w:val="center"/>
              <w:cnfStyle w:val="000000000000" w:firstRow="0" w:lastRow="0" w:firstColumn="0" w:lastColumn="0" w:oddVBand="0" w:evenVBand="0" w:oddHBand="0" w:evenHBand="0" w:firstRowFirstColumn="0" w:firstRowLastColumn="0" w:lastRowFirstColumn="0" w:lastRowLastColumn="0"/>
              <w:rPr>
                <w:rFonts w:eastAsia="Times New Roman" w:cs="B Zar"/>
                <w:noProof w:val="0"/>
                <w:szCs w:val="24"/>
                <w:rtl/>
                <w:lang w:bidi="fa-IR"/>
              </w:rPr>
            </w:pPr>
            <w:r>
              <w:rPr>
                <w:rFonts w:eastAsia="Times New Roman" w:cs="B Zar" w:hint="cs"/>
                <w:noProof w:val="0"/>
                <w:szCs w:val="24"/>
                <w:rtl/>
                <w:lang w:bidi="fa-IR"/>
              </w:rPr>
              <w:t>10</w:t>
            </w:r>
          </w:p>
        </w:tc>
      </w:tr>
      <w:tr w:rsidR="00677468" w:rsidRPr="00301A53" w14:paraId="3438DB78" w14:textId="77777777" w:rsidTr="006727DB">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106" w:type="dxa"/>
          </w:tcPr>
          <w:p w14:paraId="2B2F80B5" w14:textId="51FCDD74" w:rsidR="00677468" w:rsidRPr="00301A53" w:rsidRDefault="00677468" w:rsidP="00C9489F">
            <w:pPr>
              <w:bidi/>
              <w:spacing w:line="0" w:lineRule="atLeast"/>
              <w:ind w:right="-180"/>
              <w:jc w:val="center"/>
              <w:rPr>
                <w:rFonts w:eastAsia="Times New Roman"/>
                <w:noProof w:val="0"/>
                <w:sz w:val="26"/>
                <w:szCs w:val="26"/>
                <w:rtl/>
                <w:lang w:bidi="fa-IR"/>
              </w:rPr>
            </w:pPr>
            <w:r w:rsidRPr="00301A53">
              <w:rPr>
                <w:rFonts w:eastAsia="Times New Roman"/>
                <w:b w:val="0"/>
                <w:bCs w:val="0"/>
                <w:noProof w:val="0"/>
                <w:sz w:val="26"/>
                <w:szCs w:val="26"/>
                <w:rtl/>
                <w:lang w:bidi="fa-IR"/>
              </w:rPr>
              <w:t>شرکت مهندس</w:t>
            </w:r>
            <w:r w:rsidRPr="00301A53">
              <w:rPr>
                <w:rFonts w:eastAsia="Times New Roman" w:hint="cs"/>
                <w:b w:val="0"/>
                <w:bCs w:val="0"/>
                <w:noProof w:val="0"/>
                <w:sz w:val="26"/>
                <w:szCs w:val="26"/>
                <w:rtl/>
                <w:lang w:bidi="fa-IR"/>
              </w:rPr>
              <w:t>ی</w:t>
            </w:r>
            <w:r w:rsidRPr="00301A53">
              <w:rPr>
                <w:rFonts w:eastAsia="Times New Roman" w:hint="eastAsia"/>
                <w:b w:val="0"/>
                <w:bCs w:val="0"/>
                <w:noProof w:val="0"/>
                <w:sz w:val="26"/>
                <w:szCs w:val="26"/>
                <w:rtl/>
                <w:lang w:bidi="fa-IR"/>
              </w:rPr>
              <w:t>ن</w:t>
            </w:r>
            <w:r w:rsidRPr="00301A53">
              <w:rPr>
                <w:rFonts w:eastAsia="Times New Roman"/>
                <w:b w:val="0"/>
                <w:bCs w:val="0"/>
                <w:noProof w:val="0"/>
                <w:sz w:val="26"/>
                <w:szCs w:val="26"/>
                <w:rtl/>
                <w:lang w:bidi="fa-IR"/>
              </w:rPr>
              <w:t xml:space="preserve"> مشاور دانشمند</w:t>
            </w:r>
          </w:p>
        </w:tc>
        <w:tc>
          <w:tcPr>
            <w:tcW w:w="4171" w:type="dxa"/>
            <w:gridSpan w:val="2"/>
          </w:tcPr>
          <w:p w14:paraId="58697ACA" w14:textId="5AB07273" w:rsidR="00677468" w:rsidRPr="00301A53" w:rsidRDefault="00677468" w:rsidP="00677468">
            <w:pPr>
              <w:bidi/>
              <w:spacing w:line="0" w:lineRule="atLeast"/>
              <w:ind w:right="-180"/>
              <w:jc w:val="center"/>
              <w:cnfStyle w:val="000000100000" w:firstRow="0" w:lastRow="0" w:firstColumn="0" w:lastColumn="0" w:oddVBand="0" w:evenVBand="0" w:oddHBand="1" w:evenHBand="0" w:firstRowFirstColumn="0" w:firstRowLastColumn="0" w:lastRowFirstColumn="0" w:lastRowLastColumn="0"/>
              <w:rPr>
                <w:rFonts w:eastAsia="Times New Roman"/>
                <w:noProof w:val="0"/>
                <w:sz w:val="26"/>
                <w:szCs w:val="26"/>
                <w:rtl/>
                <w:lang w:bidi="fa-IR"/>
              </w:rPr>
            </w:pPr>
            <w:r w:rsidRPr="00301A53">
              <w:rPr>
                <w:rFonts w:eastAsia="Times New Roman"/>
                <w:noProof w:val="0"/>
                <w:sz w:val="26"/>
                <w:szCs w:val="26"/>
                <w:rtl/>
                <w:lang w:bidi="fa-IR"/>
              </w:rPr>
              <w:t>جناب آقا</w:t>
            </w:r>
            <w:r w:rsidRPr="00301A53">
              <w:rPr>
                <w:rFonts w:eastAsia="Times New Roman" w:hint="cs"/>
                <w:noProof w:val="0"/>
                <w:sz w:val="26"/>
                <w:szCs w:val="26"/>
                <w:rtl/>
                <w:lang w:bidi="fa-IR"/>
              </w:rPr>
              <w:t>ی</w:t>
            </w:r>
            <w:r w:rsidRPr="00301A53">
              <w:rPr>
                <w:rFonts w:eastAsia="Times New Roman"/>
                <w:noProof w:val="0"/>
                <w:sz w:val="26"/>
                <w:szCs w:val="26"/>
                <w:rtl/>
                <w:lang w:bidi="fa-IR"/>
              </w:rPr>
              <w:t xml:space="preserve"> مهندس</w:t>
            </w:r>
            <w:r w:rsidRPr="00301A53">
              <w:rPr>
                <w:rFonts w:eastAsia="Times New Roman" w:hint="cs"/>
                <w:noProof w:val="0"/>
                <w:sz w:val="26"/>
                <w:szCs w:val="26"/>
                <w:rtl/>
                <w:lang w:bidi="fa-IR"/>
              </w:rPr>
              <w:t xml:space="preserve"> </w:t>
            </w:r>
            <w:r>
              <w:rPr>
                <w:rFonts w:eastAsia="Times New Roman" w:hint="cs"/>
                <w:noProof w:val="0"/>
                <w:sz w:val="26"/>
                <w:szCs w:val="26"/>
                <w:rtl/>
                <w:lang w:bidi="fa-IR"/>
              </w:rPr>
              <w:t>امید دیاریان</w:t>
            </w:r>
          </w:p>
        </w:tc>
        <w:tc>
          <w:tcPr>
            <w:tcW w:w="739" w:type="dxa"/>
            <w:vAlign w:val="center"/>
          </w:tcPr>
          <w:p w14:paraId="61988BD2" w14:textId="4E8CFC21" w:rsidR="00677468" w:rsidRDefault="00677468" w:rsidP="006727DB">
            <w:pPr>
              <w:spacing w:line="0" w:lineRule="atLeast"/>
              <w:ind w:left="-113" w:right="-173"/>
              <w:jc w:val="center"/>
              <w:cnfStyle w:val="000000100000" w:firstRow="0" w:lastRow="0" w:firstColumn="0" w:lastColumn="0" w:oddVBand="0" w:evenVBand="0" w:oddHBand="1" w:evenHBand="0" w:firstRowFirstColumn="0" w:firstRowLastColumn="0" w:lastRowFirstColumn="0" w:lastRowLastColumn="0"/>
              <w:rPr>
                <w:rFonts w:eastAsia="Times New Roman" w:cs="B Zar"/>
                <w:noProof w:val="0"/>
                <w:szCs w:val="24"/>
                <w:rtl/>
                <w:lang w:bidi="fa-IR"/>
              </w:rPr>
            </w:pPr>
            <w:r>
              <w:rPr>
                <w:rFonts w:eastAsia="Times New Roman" w:cs="B Zar" w:hint="cs"/>
                <w:noProof w:val="0"/>
                <w:szCs w:val="24"/>
                <w:rtl/>
                <w:lang w:bidi="fa-IR"/>
              </w:rPr>
              <w:t>11</w:t>
            </w:r>
          </w:p>
        </w:tc>
      </w:tr>
      <w:tr w:rsidR="00301A53" w:rsidRPr="00301A53" w14:paraId="512B69FF" w14:textId="77777777" w:rsidTr="006727DB">
        <w:trPr>
          <w:trHeight w:val="144"/>
          <w:jc w:val="center"/>
        </w:trPr>
        <w:tc>
          <w:tcPr>
            <w:cnfStyle w:val="001000000000" w:firstRow="0" w:lastRow="0" w:firstColumn="1" w:lastColumn="0" w:oddVBand="0" w:evenVBand="0" w:oddHBand="0" w:evenHBand="0" w:firstRowFirstColumn="0" w:firstRowLastColumn="0" w:lastRowFirstColumn="0" w:lastRowLastColumn="0"/>
            <w:tcW w:w="4106" w:type="dxa"/>
          </w:tcPr>
          <w:p w14:paraId="107D01B4" w14:textId="70BD5E58" w:rsidR="00301A53" w:rsidRPr="00301A53" w:rsidRDefault="00301A53" w:rsidP="00C9489F">
            <w:pPr>
              <w:bidi/>
              <w:spacing w:line="0" w:lineRule="atLeast"/>
              <w:ind w:right="-180"/>
              <w:jc w:val="center"/>
              <w:rPr>
                <w:rFonts w:eastAsia="Times New Roman"/>
                <w:b w:val="0"/>
                <w:bCs w:val="0"/>
                <w:noProof w:val="0"/>
                <w:sz w:val="26"/>
                <w:szCs w:val="26"/>
                <w:rtl/>
                <w:lang w:bidi="fa-IR"/>
              </w:rPr>
            </w:pPr>
            <w:r w:rsidRPr="00301A53">
              <w:rPr>
                <w:rFonts w:eastAsia="Times New Roman" w:hint="cs"/>
                <w:b w:val="0"/>
                <w:bCs w:val="0"/>
                <w:noProof w:val="0"/>
                <w:sz w:val="26"/>
                <w:szCs w:val="26"/>
                <w:rtl/>
                <w:lang w:bidi="fa-IR"/>
              </w:rPr>
              <w:t>شرکت توزیع برق استان اردبیل</w:t>
            </w:r>
          </w:p>
        </w:tc>
        <w:tc>
          <w:tcPr>
            <w:tcW w:w="4171" w:type="dxa"/>
            <w:gridSpan w:val="2"/>
          </w:tcPr>
          <w:p w14:paraId="26B714F5" w14:textId="77777777" w:rsidR="00301A53" w:rsidRPr="00301A53" w:rsidRDefault="00301A53" w:rsidP="00C9489F">
            <w:pPr>
              <w:bidi/>
              <w:spacing w:line="0" w:lineRule="atLeast"/>
              <w:ind w:right="-180"/>
              <w:jc w:val="center"/>
              <w:cnfStyle w:val="000000000000" w:firstRow="0" w:lastRow="0" w:firstColumn="0" w:lastColumn="0" w:oddVBand="0" w:evenVBand="0" w:oddHBand="0" w:evenHBand="0" w:firstRowFirstColumn="0" w:firstRowLastColumn="0" w:lastRowFirstColumn="0" w:lastRowLastColumn="0"/>
              <w:rPr>
                <w:rFonts w:eastAsia="Times New Roman"/>
                <w:noProof w:val="0"/>
                <w:sz w:val="26"/>
                <w:szCs w:val="26"/>
                <w:rtl/>
                <w:lang w:bidi="fa-IR"/>
              </w:rPr>
            </w:pPr>
            <w:r w:rsidRPr="00301A53">
              <w:rPr>
                <w:rFonts w:eastAsia="Times New Roman"/>
                <w:noProof w:val="0"/>
                <w:sz w:val="26"/>
                <w:szCs w:val="26"/>
                <w:rtl/>
                <w:lang w:bidi="fa-IR"/>
              </w:rPr>
              <w:t>جناب آقا</w:t>
            </w:r>
            <w:r w:rsidRPr="00301A53">
              <w:rPr>
                <w:rFonts w:eastAsia="Times New Roman" w:hint="cs"/>
                <w:noProof w:val="0"/>
                <w:sz w:val="26"/>
                <w:szCs w:val="26"/>
                <w:rtl/>
                <w:lang w:bidi="fa-IR"/>
              </w:rPr>
              <w:t>ی</w:t>
            </w:r>
            <w:r w:rsidRPr="00301A53">
              <w:rPr>
                <w:rFonts w:eastAsia="Times New Roman"/>
                <w:noProof w:val="0"/>
                <w:sz w:val="26"/>
                <w:szCs w:val="26"/>
                <w:rtl/>
                <w:lang w:bidi="fa-IR"/>
              </w:rPr>
              <w:t xml:space="preserve"> مهندس</w:t>
            </w:r>
            <w:r w:rsidRPr="00301A53">
              <w:rPr>
                <w:rFonts w:eastAsia="Times New Roman" w:hint="cs"/>
                <w:noProof w:val="0"/>
                <w:sz w:val="26"/>
                <w:szCs w:val="26"/>
                <w:rtl/>
                <w:lang w:bidi="fa-IR"/>
              </w:rPr>
              <w:t xml:space="preserve"> سالار رضایی مقدم</w:t>
            </w:r>
          </w:p>
        </w:tc>
        <w:tc>
          <w:tcPr>
            <w:tcW w:w="739" w:type="dxa"/>
            <w:vAlign w:val="center"/>
          </w:tcPr>
          <w:p w14:paraId="58ABC82E" w14:textId="6C1E891F" w:rsidR="00301A53" w:rsidRPr="00301A53" w:rsidRDefault="00301A53" w:rsidP="006727DB">
            <w:pPr>
              <w:spacing w:line="0" w:lineRule="atLeast"/>
              <w:ind w:left="-113" w:right="-173"/>
              <w:jc w:val="center"/>
              <w:cnfStyle w:val="000000000000" w:firstRow="0" w:lastRow="0" w:firstColumn="0" w:lastColumn="0" w:oddVBand="0" w:evenVBand="0" w:oddHBand="0" w:evenHBand="0" w:firstRowFirstColumn="0" w:firstRowLastColumn="0" w:lastRowFirstColumn="0" w:lastRowLastColumn="0"/>
              <w:rPr>
                <w:rFonts w:eastAsia="Times New Roman" w:cs="B Zar"/>
                <w:noProof w:val="0"/>
                <w:szCs w:val="24"/>
                <w:rtl/>
                <w:lang w:bidi="fa-IR"/>
              </w:rPr>
            </w:pPr>
            <w:r w:rsidRPr="00301A53">
              <w:rPr>
                <w:rFonts w:eastAsia="Times New Roman" w:cs="B Zar" w:hint="cs"/>
                <w:noProof w:val="0"/>
                <w:szCs w:val="24"/>
                <w:rtl/>
                <w:lang w:bidi="fa-IR"/>
              </w:rPr>
              <w:t>1</w:t>
            </w:r>
            <w:r w:rsidR="00677468">
              <w:rPr>
                <w:rFonts w:eastAsia="Times New Roman" w:cs="B Zar" w:hint="cs"/>
                <w:noProof w:val="0"/>
                <w:szCs w:val="24"/>
                <w:rtl/>
                <w:lang w:bidi="fa-IR"/>
              </w:rPr>
              <w:t>2</w:t>
            </w:r>
          </w:p>
        </w:tc>
      </w:tr>
      <w:tr w:rsidR="00301A53" w:rsidRPr="00301A53" w14:paraId="5C0C75C9" w14:textId="77777777" w:rsidTr="006727DB">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106" w:type="dxa"/>
          </w:tcPr>
          <w:p w14:paraId="098E3AF3" w14:textId="77777777" w:rsidR="00301A53" w:rsidRPr="00301A53" w:rsidRDefault="00301A53" w:rsidP="00C9489F">
            <w:pPr>
              <w:bidi/>
              <w:spacing w:line="0" w:lineRule="atLeast"/>
              <w:ind w:right="-180"/>
              <w:jc w:val="center"/>
              <w:rPr>
                <w:rFonts w:eastAsia="Times New Roman"/>
                <w:noProof w:val="0"/>
                <w:sz w:val="26"/>
                <w:szCs w:val="26"/>
                <w:lang w:bidi="fa-IR"/>
              </w:rPr>
            </w:pPr>
            <w:r w:rsidRPr="00301A53">
              <w:rPr>
                <w:rFonts w:eastAsia="Times New Roman"/>
                <w:b w:val="0"/>
                <w:bCs w:val="0"/>
                <w:noProof w:val="0"/>
                <w:sz w:val="26"/>
                <w:szCs w:val="26"/>
                <w:rtl/>
                <w:lang w:bidi="fa-IR"/>
              </w:rPr>
              <w:t>شرکت توز</w:t>
            </w:r>
            <w:r w:rsidRPr="00301A53">
              <w:rPr>
                <w:rFonts w:eastAsia="Times New Roman" w:hint="cs"/>
                <w:b w:val="0"/>
                <w:bCs w:val="0"/>
                <w:noProof w:val="0"/>
                <w:sz w:val="26"/>
                <w:szCs w:val="26"/>
                <w:rtl/>
                <w:lang w:bidi="fa-IR"/>
              </w:rPr>
              <w:t>ی</w:t>
            </w:r>
            <w:r w:rsidRPr="00301A53">
              <w:rPr>
                <w:rFonts w:eastAsia="Times New Roman" w:hint="eastAsia"/>
                <w:b w:val="0"/>
                <w:bCs w:val="0"/>
                <w:noProof w:val="0"/>
                <w:sz w:val="26"/>
                <w:szCs w:val="26"/>
                <w:rtl/>
                <w:lang w:bidi="fa-IR"/>
              </w:rPr>
              <w:t>ع</w:t>
            </w:r>
            <w:r w:rsidRPr="00301A53">
              <w:rPr>
                <w:rFonts w:eastAsia="Times New Roman"/>
                <w:b w:val="0"/>
                <w:bCs w:val="0"/>
                <w:noProof w:val="0"/>
                <w:sz w:val="26"/>
                <w:szCs w:val="26"/>
                <w:rtl/>
                <w:lang w:bidi="fa-IR"/>
              </w:rPr>
              <w:t xml:space="preserve"> برق استان اصفهان</w:t>
            </w:r>
          </w:p>
        </w:tc>
        <w:tc>
          <w:tcPr>
            <w:tcW w:w="4171" w:type="dxa"/>
            <w:gridSpan w:val="2"/>
          </w:tcPr>
          <w:p w14:paraId="3078318D" w14:textId="77777777" w:rsidR="00301A53" w:rsidRPr="00301A53" w:rsidRDefault="00301A53" w:rsidP="00C9489F">
            <w:pPr>
              <w:bidi/>
              <w:spacing w:line="0" w:lineRule="atLeast"/>
              <w:ind w:right="-180"/>
              <w:jc w:val="center"/>
              <w:cnfStyle w:val="000000100000" w:firstRow="0" w:lastRow="0" w:firstColumn="0" w:lastColumn="0" w:oddVBand="0" w:evenVBand="0" w:oddHBand="1" w:evenHBand="0" w:firstRowFirstColumn="0" w:firstRowLastColumn="0" w:lastRowFirstColumn="0" w:lastRowLastColumn="0"/>
              <w:rPr>
                <w:rFonts w:eastAsia="Times New Roman"/>
                <w:noProof w:val="0"/>
                <w:sz w:val="26"/>
                <w:szCs w:val="26"/>
                <w:lang w:bidi="fa-IR"/>
              </w:rPr>
            </w:pPr>
            <w:r w:rsidRPr="00301A53">
              <w:rPr>
                <w:rFonts w:eastAsia="Times New Roman"/>
                <w:noProof w:val="0"/>
                <w:sz w:val="26"/>
                <w:szCs w:val="26"/>
                <w:rtl/>
                <w:lang w:bidi="fa-IR"/>
              </w:rPr>
              <w:t>جناب آقا</w:t>
            </w:r>
            <w:r w:rsidRPr="00301A53">
              <w:rPr>
                <w:rFonts w:eastAsia="Times New Roman" w:hint="cs"/>
                <w:noProof w:val="0"/>
                <w:sz w:val="26"/>
                <w:szCs w:val="26"/>
                <w:rtl/>
                <w:lang w:bidi="fa-IR"/>
              </w:rPr>
              <w:t>ی</w:t>
            </w:r>
            <w:r w:rsidRPr="00301A53">
              <w:rPr>
                <w:rFonts w:eastAsia="Times New Roman"/>
                <w:noProof w:val="0"/>
                <w:sz w:val="26"/>
                <w:szCs w:val="26"/>
                <w:rtl/>
                <w:lang w:bidi="fa-IR"/>
              </w:rPr>
              <w:t xml:space="preserve"> مهندس </w:t>
            </w:r>
            <w:r w:rsidRPr="00301A53">
              <w:rPr>
                <w:rFonts w:eastAsia="Times New Roman" w:hint="cs"/>
                <w:noProof w:val="0"/>
                <w:sz w:val="26"/>
                <w:szCs w:val="26"/>
                <w:rtl/>
                <w:lang w:bidi="fa-IR"/>
              </w:rPr>
              <w:t xml:space="preserve">محمد </w:t>
            </w:r>
            <w:r w:rsidRPr="00301A53">
              <w:rPr>
                <w:rFonts w:eastAsia="Times New Roman"/>
                <w:noProof w:val="0"/>
                <w:sz w:val="26"/>
                <w:szCs w:val="26"/>
                <w:rtl/>
                <w:lang w:bidi="fa-IR"/>
              </w:rPr>
              <w:t>ساسان</w:t>
            </w:r>
            <w:r w:rsidRPr="00301A53">
              <w:rPr>
                <w:rFonts w:eastAsia="Times New Roman" w:hint="cs"/>
                <w:noProof w:val="0"/>
                <w:sz w:val="26"/>
                <w:szCs w:val="26"/>
                <w:rtl/>
                <w:lang w:bidi="fa-IR"/>
              </w:rPr>
              <w:t>ی</w:t>
            </w:r>
          </w:p>
        </w:tc>
        <w:tc>
          <w:tcPr>
            <w:tcW w:w="739" w:type="dxa"/>
            <w:vAlign w:val="center"/>
          </w:tcPr>
          <w:p w14:paraId="0E11CDAF" w14:textId="751B467B" w:rsidR="00301A53" w:rsidRPr="00301A53" w:rsidRDefault="00301A53" w:rsidP="006727DB">
            <w:pPr>
              <w:spacing w:line="0" w:lineRule="atLeast"/>
              <w:ind w:left="-113" w:right="-173"/>
              <w:jc w:val="center"/>
              <w:cnfStyle w:val="000000100000" w:firstRow="0" w:lastRow="0" w:firstColumn="0" w:lastColumn="0" w:oddVBand="0" w:evenVBand="0" w:oddHBand="1" w:evenHBand="0" w:firstRowFirstColumn="0" w:firstRowLastColumn="0" w:lastRowFirstColumn="0" w:lastRowLastColumn="0"/>
              <w:rPr>
                <w:rFonts w:eastAsia="Times New Roman" w:cs="B Zar"/>
                <w:noProof w:val="0"/>
                <w:szCs w:val="24"/>
                <w:lang w:bidi="fa-IR"/>
              </w:rPr>
            </w:pPr>
            <w:r w:rsidRPr="00301A53">
              <w:rPr>
                <w:rFonts w:eastAsia="Times New Roman" w:cs="B Zar" w:hint="cs"/>
                <w:noProof w:val="0"/>
                <w:szCs w:val="24"/>
                <w:rtl/>
                <w:lang w:bidi="fa-IR"/>
              </w:rPr>
              <w:t>1</w:t>
            </w:r>
            <w:r w:rsidR="00677468">
              <w:rPr>
                <w:rFonts w:eastAsia="Times New Roman" w:cs="B Zar" w:hint="cs"/>
                <w:noProof w:val="0"/>
                <w:szCs w:val="24"/>
                <w:rtl/>
                <w:lang w:bidi="fa-IR"/>
              </w:rPr>
              <w:t>3</w:t>
            </w:r>
          </w:p>
        </w:tc>
      </w:tr>
      <w:tr w:rsidR="00301A53" w:rsidRPr="00301A53" w14:paraId="339385CD" w14:textId="77777777" w:rsidTr="006727DB">
        <w:trPr>
          <w:trHeight w:val="144"/>
          <w:jc w:val="center"/>
        </w:trPr>
        <w:tc>
          <w:tcPr>
            <w:cnfStyle w:val="001000000000" w:firstRow="0" w:lastRow="0" w:firstColumn="1" w:lastColumn="0" w:oddVBand="0" w:evenVBand="0" w:oddHBand="0" w:evenHBand="0" w:firstRowFirstColumn="0" w:firstRowLastColumn="0" w:lastRowFirstColumn="0" w:lastRowLastColumn="0"/>
            <w:tcW w:w="4106" w:type="dxa"/>
          </w:tcPr>
          <w:p w14:paraId="650F773C" w14:textId="77777777" w:rsidR="00301A53" w:rsidRPr="00301A53" w:rsidRDefault="00301A53" w:rsidP="00C9489F">
            <w:pPr>
              <w:bidi/>
              <w:spacing w:line="0" w:lineRule="atLeast"/>
              <w:ind w:right="-180"/>
              <w:jc w:val="center"/>
              <w:rPr>
                <w:rFonts w:eastAsia="Times New Roman"/>
                <w:noProof w:val="0"/>
                <w:sz w:val="26"/>
                <w:szCs w:val="26"/>
                <w:lang w:bidi="fa-IR"/>
              </w:rPr>
            </w:pPr>
            <w:r w:rsidRPr="00301A53">
              <w:rPr>
                <w:rFonts w:eastAsia="Times New Roman"/>
                <w:b w:val="0"/>
                <w:bCs w:val="0"/>
                <w:noProof w:val="0"/>
                <w:sz w:val="26"/>
                <w:szCs w:val="26"/>
                <w:rtl/>
                <w:lang w:bidi="fa-IR"/>
              </w:rPr>
              <w:t>شرکت توز</w:t>
            </w:r>
            <w:r w:rsidRPr="00301A53">
              <w:rPr>
                <w:rFonts w:eastAsia="Times New Roman" w:hint="cs"/>
                <w:b w:val="0"/>
                <w:bCs w:val="0"/>
                <w:noProof w:val="0"/>
                <w:sz w:val="26"/>
                <w:szCs w:val="26"/>
                <w:rtl/>
                <w:lang w:bidi="fa-IR"/>
              </w:rPr>
              <w:t>ی</w:t>
            </w:r>
            <w:r w:rsidRPr="00301A53">
              <w:rPr>
                <w:rFonts w:eastAsia="Times New Roman" w:hint="eastAsia"/>
                <w:b w:val="0"/>
                <w:bCs w:val="0"/>
                <w:noProof w:val="0"/>
                <w:sz w:val="26"/>
                <w:szCs w:val="26"/>
                <w:rtl/>
                <w:lang w:bidi="fa-IR"/>
              </w:rPr>
              <w:t>ع</w:t>
            </w:r>
            <w:r w:rsidRPr="00301A53">
              <w:rPr>
                <w:rFonts w:eastAsia="Times New Roman"/>
                <w:b w:val="0"/>
                <w:bCs w:val="0"/>
                <w:noProof w:val="0"/>
                <w:sz w:val="26"/>
                <w:szCs w:val="26"/>
                <w:rtl/>
                <w:lang w:bidi="fa-IR"/>
              </w:rPr>
              <w:t xml:space="preserve"> برق</w:t>
            </w:r>
            <w:r w:rsidRPr="00301A53">
              <w:rPr>
                <w:rFonts w:eastAsia="Times New Roman" w:hint="cs"/>
                <w:b w:val="0"/>
                <w:bCs w:val="0"/>
                <w:noProof w:val="0"/>
                <w:sz w:val="26"/>
                <w:szCs w:val="26"/>
                <w:rtl/>
                <w:lang w:bidi="fa-IR"/>
              </w:rPr>
              <w:t xml:space="preserve"> استان</w:t>
            </w:r>
            <w:r w:rsidRPr="00301A53">
              <w:rPr>
                <w:rFonts w:eastAsia="Times New Roman"/>
                <w:b w:val="0"/>
                <w:bCs w:val="0"/>
                <w:noProof w:val="0"/>
                <w:sz w:val="26"/>
                <w:szCs w:val="26"/>
                <w:rtl/>
                <w:lang w:bidi="fa-IR"/>
              </w:rPr>
              <w:t xml:space="preserve"> گ</w:t>
            </w:r>
            <w:r w:rsidRPr="00301A53">
              <w:rPr>
                <w:rFonts w:eastAsia="Times New Roman" w:hint="cs"/>
                <w:b w:val="0"/>
                <w:bCs w:val="0"/>
                <w:noProof w:val="0"/>
                <w:sz w:val="26"/>
                <w:szCs w:val="26"/>
                <w:rtl/>
                <w:lang w:bidi="fa-IR"/>
              </w:rPr>
              <w:t>ی</w:t>
            </w:r>
            <w:r w:rsidRPr="00301A53">
              <w:rPr>
                <w:rFonts w:eastAsia="Times New Roman" w:hint="eastAsia"/>
                <w:b w:val="0"/>
                <w:bCs w:val="0"/>
                <w:noProof w:val="0"/>
                <w:sz w:val="26"/>
                <w:szCs w:val="26"/>
                <w:rtl/>
                <w:lang w:bidi="fa-IR"/>
              </w:rPr>
              <w:t>لان</w:t>
            </w:r>
          </w:p>
        </w:tc>
        <w:tc>
          <w:tcPr>
            <w:tcW w:w="4171" w:type="dxa"/>
            <w:gridSpan w:val="2"/>
          </w:tcPr>
          <w:p w14:paraId="1D5E231F" w14:textId="77777777" w:rsidR="00301A53" w:rsidRPr="00301A53" w:rsidRDefault="00301A53" w:rsidP="00C9489F">
            <w:pPr>
              <w:bidi/>
              <w:spacing w:line="0" w:lineRule="atLeast"/>
              <w:ind w:right="-180"/>
              <w:jc w:val="center"/>
              <w:cnfStyle w:val="000000000000" w:firstRow="0" w:lastRow="0" w:firstColumn="0" w:lastColumn="0" w:oddVBand="0" w:evenVBand="0" w:oddHBand="0" w:evenHBand="0" w:firstRowFirstColumn="0" w:firstRowLastColumn="0" w:lastRowFirstColumn="0" w:lastRowLastColumn="0"/>
              <w:rPr>
                <w:rFonts w:eastAsia="Times New Roman"/>
                <w:noProof w:val="0"/>
                <w:sz w:val="26"/>
                <w:szCs w:val="26"/>
                <w:lang w:bidi="fa-IR"/>
              </w:rPr>
            </w:pPr>
            <w:r w:rsidRPr="00301A53">
              <w:rPr>
                <w:rFonts w:eastAsia="Times New Roman"/>
                <w:noProof w:val="0"/>
                <w:sz w:val="26"/>
                <w:szCs w:val="26"/>
                <w:rtl/>
                <w:lang w:bidi="fa-IR"/>
              </w:rPr>
              <w:t>جناب آقا</w:t>
            </w:r>
            <w:r w:rsidRPr="00301A53">
              <w:rPr>
                <w:rFonts w:eastAsia="Times New Roman" w:hint="cs"/>
                <w:noProof w:val="0"/>
                <w:sz w:val="26"/>
                <w:szCs w:val="26"/>
                <w:rtl/>
                <w:lang w:bidi="fa-IR"/>
              </w:rPr>
              <w:t>ی</w:t>
            </w:r>
            <w:r w:rsidRPr="00301A53">
              <w:rPr>
                <w:rFonts w:eastAsia="Times New Roman"/>
                <w:noProof w:val="0"/>
                <w:sz w:val="26"/>
                <w:szCs w:val="26"/>
                <w:rtl/>
                <w:lang w:bidi="fa-IR"/>
              </w:rPr>
              <w:t xml:space="preserve"> مهندس </w:t>
            </w:r>
            <w:r w:rsidRPr="00301A53">
              <w:rPr>
                <w:rFonts w:eastAsia="Times New Roman" w:hint="cs"/>
                <w:noProof w:val="0"/>
                <w:sz w:val="26"/>
                <w:szCs w:val="26"/>
                <w:rtl/>
                <w:lang w:bidi="fa-IR"/>
              </w:rPr>
              <w:t xml:space="preserve">سید حسن </w:t>
            </w:r>
            <w:r w:rsidRPr="00301A53">
              <w:rPr>
                <w:rFonts w:eastAsia="Times New Roman"/>
                <w:noProof w:val="0"/>
                <w:sz w:val="26"/>
                <w:szCs w:val="26"/>
                <w:rtl/>
                <w:lang w:bidi="fa-IR"/>
              </w:rPr>
              <w:t>سع</w:t>
            </w:r>
            <w:r w:rsidRPr="00301A53">
              <w:rPr>
                <w:rFonts w:eastAsia="Times New Roman" w:hint="cs"/>
                <w:noProof w:val="0"/>
                <w:sz w:val="26"/>
                <w:szCs w:val="26"/>
                <w:rtl/>
                <w:lang w:bidi="fa-IR"/>
              </w:rPr>
              <w:t>ی</w:t>
            </w:r>
            <w:r w:rsidRPr="00301A53">
              <w:rPr>
                <w:rFonts w:eastAsia="Times New Roman" w:hint="eastAsia"/>
                <w:noProof w:val="0"/>
                <w:sz w:val="26"/>
                <w:szCs w:val="26"/>
                <w:rtl/>
                <w:lang w:bidi="fa-IR"/>
              </w:rPr>
              <w:t>د</w:t>
            </w:r>
            <w:r w:rsidRPr="00301A53">
              <w:rPr>
                <w:rFonts w:eastAsia="Times New Roman" w:hint="cs"/>
                <w:noProof w:val="0"/>
                <w:sz w:val="26"/>
                <w:szCs w:val="26"/>
                <w:rtl/>
                <w:lang w:bidi="fa-IR"/>
              </w:rPr>
              <w:t>ی</w:t>
            </w:r>
          </w:p>
        </w:tc>
        <w:tc>
          <w:tcPr>
            <w:tcW w:w="739" w:type="dxa"/>
            <w:vAlign w:val="center"/>
          </w:tcPr>
          <w:p w14:paraId="3F762C6F" w14:textId="7D5BB489" w:rsidR="00301A53" w:rsidRPr="00301A53" w:rsidRDefault="00301A53" w:rsidP="006727DB">
            <w:pPr>
              <w:spacing w:line="0" w:lineRule="atLeast"/>
              <w:ind w:left="-113" w:right="-173"/>
              <w:jc w:val="center"/>
              <w:cnfStyle w:val="000000000000" w:firstRow="0" w:lastRow="0" w:firstColumn="0" w:lastColumn="0" w:oddVBand="0" w:evenVBand="0" w:oddHBand="0" w:evenHBand="0" w:firstRowFirstColumn="0" w:firstRowLastColumn="0" w:lastRowFirstColumn="0" w:lastRowLastColumn="0"/>
              <w:rPr>
                <w:rFonts w:eastAsia="Times New Roman" w:cs="B Zar"/>
                <w:noProof w:val="0"/>
                <w:szCs w:val="24"/>
                <w:lang w:bidi="fa-IR"/>
              </w:rPr>
            </w:pPr>
            <w:r w:rsidRPr="00301A53">
              <w:rPr>
                <w:rFonts w:eastAsia="Times New Roman" w:cs="B Zar" w:hint="cs"/>
                <w:noProof w:val="0"/>
                <w:szCs w:val="24"/>
                <w:rtl/>
                <w:lang w:bidi="fa-IR"/>
              </w:rPr>
              <w:t>1</w:t>
            </w:r>
            <w:r w:rsidR="00677468">
              <w:rPr>
                <w:rFonts w:eastAsia="Times New Roman" w:cs="B Zar" w:hint="cs"/>
                <w:noProof w:val="0"/>
                <w:szCs w:val="24"/>
                <w:rtl/>
                <w:lang w:bidi="fa-IR"/>
              </w:rPr>
              <w:t>4</w:t>
            </w:r>
          </w:p>
        </w:tc>
      </w:tr>
      <w:tr w:rsidR="00301A53" w:rsidRPr="00301A53" w14:paraId="51AB6C25" w14:textId="77777777" w:rsidTr="006727DB">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106" w:type="dxa"/>
          </w:tcPr>
          <w:p w14:paraId="3D80DD65" w14:textId="7D183EE8" w:rsidR="00301A53" w:rsidRPr="00301A53" w:rsidRDefault="00301A53" w:rsidP="00C9489F">
            <w:pPr>
              <w:bidi/>
              <w:spacing w:line="0" w:lineRule="atLeast"/>
              <w:ind w:right="-180"/>
              <w:jc w:val="center"/>
              <w:rPr>
                <w:rFonts w:eastAsia="Times New Roman"/>
                <w:noProof w:val="0"/>
                <w:sz w:val="26"/>
                <w:szCs w:val="26"/>
                <w:lang w:bidi="fa-IR"/>
              </w:rPr>
            </w:pPr>
            <w:r w:rsidRPr="00301A53">
              <w:rPr>
                <w:rFonts w:eastAsia="Times New Roman"/>
                <w:b w:val="0"/>
                <w:bCs w:val="0"/>
                <w:noProof w:val="0"/>
                <w:sz w:val="26"/>
                <w:szCs w:val="26"/>
                <w:rtl/>
                <w:lang w:bidi="fa-IR"/>
              </w:rPr>
              <w:t>شرکت توز</w:t>
            </w:r>
            <w:r w:rsidRPr="00301A53">
              <w:rPr>
                <w:rFonts w:eastAsia="Times New Roman" w:hint="cs"/>
                <w:b w:val="0"/>
                <w:bCs w:val="0"/>
                <w:noProof w:val="0"/>
                <w:sz w:val="26"/>
                <w:szCs w:val="26"/>
                <w:rtl/>
                <w:lang w:bidi="fa-IR"/>
              </w:rPr>
              <w:t>ی</w:t>
            </w:r>
            <w:r w:rsidRPr="00301A53">
              <w:rPr>
                <w:rFonts w:eastAsia="Times New Roman" w:hint="eastAsia"/>
                <w:b w:val="0"/>
                <w:bCs w:val="0"/>
                <w:noProof w:val="0"/>
                <w:sz w:val="26"/>
                <w:szCs w:val="26"/>
                <w:rtl/>
                <w:lang w:bidi="fa-IR"/>
              </w:rPr>
              <w:t>ع</w:t>
            </w:r>
            <w:r w:rsidRPr="00301A53">
              <w:rPr>
                <w:rFonts w:eastAsia="Times New Roman"/>
                <w:b w:val="0"/>
                <w:bCs w:val="0"/>
                <w:noProof w:val="0"/>
                <w:sz w:val="26"/>
                <w:szCs w:val="26"/>
                <w:rtl/>
                <w:lang w:bidi="fa-IR"/>
              </w:rPr>
              <w:t xml:space="preserve"> برق </w:t>
            </w:r>
            <w:r w:rsidR="00802854">
              <w:rPr>
                <w:rFonts w:eastAsia="Times New Roman" w:hint="cs"/>
                <w:b w:val="0"/>
                <w:bCs w:val="0"/>
                <w:noProof w:val="0"/>
                <w:sz w:val="26"/>
                <w:szCs w:val="26"/>
                <w:rtl/>
                <w:lang w:bidi="fa-IR"/>
              </w:rPr>
              <w:t xml:space="preserve">استان </w:t>
            </w:r>
            <w:r w:rsidRPr="00301A53">
              <w:rPr>
                <w:rFonts w:eastAsia="Times New Roman"/>
                <w:b w:val="0"/>
                <w:bCs w:val="0"/>
                <w:noProof w:val="0"/>
                <w:sz w:val="26"/>
                <w:szCs w:val="26"/>
                <w:rtl/>
                <w:lang w:bidi="fa-IR"/>
              </w:rPr>
              <w:t>البرز</w:t>
            </w:r>
          </w:p>
        </w:tc>
        <w:tc>
          <w:tcPr>
            <w:tcW w:w="4171" w:type="dxa"/>
            <w:gridSpan w:val="2"/>
          </w:tcPr>
          <w:p w14:paraId="13BA2FF4" w14:textId="77777777" w:rsidR="00301A53" w:rsidRPr="00301A53" w:rsidRDefault="00301A53" w:rsidP="00C9489F">
            <w:pPr>
              <w:bidi/>
              <w:spacing w:line="0" w:lineRule="atLeast"/>
              <w:ind w:right="-180"/>
              <w:jc w:val="center"/>
              <w:cnfStyle w:val="000000100000" w:firstRow="0" w:lastRow="0" w:firstColumn="0" w:lastColumn="0" w:oddVBand="0" w:evenVBand="0" w:oddHBand="1" w:evenHBand="0" w:firstRowFirstColumn="0" w:firstRowLastColumn="0" w:lastRowFirstColumn="0" w:lastRowLastColumn="0"/>
              <w:rPr>
                <w:rFonts w:eastAsia="Times New Roman"/>
                <w:noProof w:val="0"/>
                <w:sz w:val="26"/>
                <w:szCs w:val="26"/>
                <w:lang w:bidi="fa-IR"/>
              </w:rPr>
            </w:pPr>
            <w:r w:rsidRPr="00301A53">
              <w:rPr>
                <w:rFonts w:eastAsia="Times New Roman"/>
                <w:noProof w:val="0"/>
                <w:sz w:val="26"/>
                <w:szCs w:val="26"/>
                <w:rtl/>
                <w:lang w:bidi="fa-IR"/>
              </w:rPr>
              <w:t>جناب آقا</w:t>
            </w:r>
            <w:r w:rsidRPr="00301A53">
              <w:rPr>
                <w:rFonts w:eastAsia="Times New Roman" w:hint="cs"/>
                <w:noProof w:val="0"/>
                <w:sz w:val="26"/>
                <w:szCs w:val="26"/>
                <w:rtl/>
                <w:lang w:bidi="fa-IR"/>
              </w:rPr>
              <w:t>ی</w:t>
            </w:r>
            <w:r w:rsidRPr="00301A53">
              <w:rPr>
                <w:rFonts w:eastAsia="Times New Roman"/>
                <w:noProof w:val="0"/>
                <w:sz w:val="26"/>
                <w:szCs w:val="26"/>
                <w:rtl/>
                <w:lang w:bidi="fa-IR"/>
              </w:rPr>
              <w:t xml:space="preserve"> دکتر </w:t>
            </w:r>
            <w:r w:rsidRPr="00301A53">
              <w:rPr>
                <w:rFonts w:eastAsia="Times New Roman" w:hint="cs"/>
                <w:noProof w:val="0"/>
                <w:sz w:val="26"/>
                <w:szCs w:val="26"/>
                <w:rtl/>
                <w:lang w:bidi="fa-IR"/>
              </w:rPr>
              <w:t xml:space="preserve">غلامرضا </w:t>
            </w:r>
            <w:r w:rsidRPr="00301A53">
              <w:rPr>
                <w:rFonts w:eastAsia="Times New Roman"/>
                <w:noProof w:val="0"/>
                <w:sz w:val="26"/>
                <w:szCs w:val="26"/>
                <w:rtl/>
                <w:lang w:bidi="fa-IR"/>
              </w:rPr>
              <w:t>شقاق</w:t>
            </w:r>
            <w:r w:rsidRPr="00301A53">
              <w:rPr>
                <w:rFonts w:eastAsia="Times New Roman" w:hint="cs"/>
                <w:noProof w:val="0"/>
                <w:sz w:val="26"/>
                <w:szCs w:val="26"/>
                <w:rtl/>
                <w:lang w:bidi="fa-IR"/>
              </w:rPr>
              <w:t>ی‌</w:t>
            </w:r>
            <w:r w:rsidRPr="00301A53">
              <w:rPr>
                <w:rFonts w:eastAsia="Times New Roman" w:hint="eastAsia"/>
                <w:noProof w:val="0"/>
                <w:sz w:val="26"/>
                <w:szCs w:val="26"/>
                <w:rtl/>
                <w:lang w:bidi="fa-IR"/>
              </w:rPr>
              <w:t>شهر</w:t>
            </w:r>
          </w:p>
        </w:tc>
        <w:tc>
          <w:tcPr>
            <w:tcW w:w="739" w:type="dxa"/>
            <w:vAlign w:val="center"/>
          </w:tcPr>
          <w:p w14:paraId="68CE6952" w14:textId="69A594E3" w:rsidR="00301A53" w:rsidRPr="00301A53" w:rsidRDefault="00301A53" w:rsidP="006727DB">
            <w:pPr>
              <w:spacing w:line="0" w:lineRule="atLeast"/>
              <w:ind w:left="-113" w:right="-173"/>
              <w:jc w:val="center"/>
              <w:cnfStyle w:val="000000100000" w:firstRow="0" w:lastRow="0" w:firstColumn="0" w:lastColumn="0" w:oddVBand="0" w:evenVBand="0" w:oddHBand="1" w:evenHBand="0" w:firstRowFirstColumn="0" w:firstRowLastColumn="0" w:lastRowFirstColumn="0" w:lastRowLastColumn="0"/>
              <w:rPr>
                <w:rFonts w:eastAsia="Times New Roman" w:cs="B Zar"/>
                <w:noProof w:val="0"/>
                <w:szCs w:val="24"/>
                <w:lang w:bidi="fa-IR"/>
              </w:rPr>
            </w:pPr>
            <w:r w:rsidRPr="00301A53">
              <w:rPr>
                <w:rFonts w:eastAsia="Times New Roman" w:cs="B Zar" w:hint="cs"/>
                <w:noProof w:val="0"/>
                <w:szCs w:val="24"/>
                <w:rtl/>
                <w:lang w:bidi="fa-IR"/>
              </w:rPr>
              <w:t>1</w:t>
            </w:r>
            <w:r w:rsidR="00677468">
              <w:rPr>
                <w:rFonts w:eastAsia="Times New Roman" w:cs="B Zar" w:hint="cs"/>
                <w:noProof w:val="0"/>
                <w:szCs w:val="24"/>
                <w:rtl/>
                <w:lang w:bidi="fa-IR"/>
              </w:rPr>
              <w:t>5</w:t>
            </w:r>
          </w:p>
        </w:tc>
      </w:tr>
      <w:tr w:rsidR="00301A53" w:rsidRPr="00301A53" w14:paraId="79D22631" w14:textId="77777777" w:rsidTr="006727DB">
        <w:trPr>
          <w:trHeight w:val="144"/>
          <w:jc w:val="center"/>
        </w:trPr>
        <w:tc>
          <w:tcPr>
            <w:cnfStyle w:val="001000000000" w:firstRow="0" w:lastRow="0" w:firstColumn="1" w:lastColumn="0" w:oddVBand="0" w:evenVBand="0" w:oddHBand="0" w:evenHBand="0" w:firstRowFirstColumn="0" w:firstRowLastColumn="0" w:lastRowFirstColumn="0" w:lastRowLastColumn="0"/>
            <w:tcW w:w="4106" w:type="dxa"/>
          </w:tcPr>
          <w:p w14:paraId="38609CDC" w14:textId="2C4C3787" w:rsidR="00301A53" w:rsidRPr="00301A53" w:rsidRDefault="00301A53" w:rsidP="00C9489F">
            <w:pPr>
              <w:bidi/>
              <w:spacing w:line="0" w:lineRule="atLeast"/>
              <w:ind w:right="-180"/>
              <w:jc w:val="center"/>
              <w:rPr>
                <w:rFonts w:eastAsia="Times New Roman"/>
                <w:noProof w:val="0"/>
                <w:sz w:val="26"/>
                <w:szCs w:val="26"/>
                <w:lang w:bidi="fa-IR"/>
              </w:rPr>
            </w:pPr>
            <w:r w:rsidRPr="00301A53">
              <w:rPr>
                <w:rFonts w:eastAsia="Times New Roman"/>
                <w:b w:val="0"/>
                <w:bCs w:val="0"/>
                <w:noProof w:val="0"/>
                <w:sz w:val="26"/>
                <w:szCs w:val="26"/>
                <w:rtl/>
                <w:lang w:bidi="fa-IR"/>
              </w:rPr>
              <w:t>شرکت توز</w:t>
            </w:r>
            <w:r w:rsidRPr="00301A53">
              <w:rPr>
                <w:rFonts w:eastAsia="Times New Roman" w:hint="cs"/>
                <w:b w:val="0"/>
                <w:bCs w:val="0"/>
                <w:noProof w:val="0"/>
                <w:sz w:val="26"/>
                <w:szCs w:val="26"/>
                <w:rtl/>
                <w:lang w:bidi="fa-IR"/>
              </w:rPr>
              <w:t>ی</w:t>
            </w:r>
            <w:r w:rsidRPr="00301A53">
              <w:rPr>
                <w:rFonts w:eastAsia="Times New Roman" w:hint="eastAsia"/>
                <w:b w:val="0"/>
                <w:bCs w:val="0"/>
                <w:noProof w:val="0"/>
                <w:sz w:val="26"/>
                <w:szCs w:val="26"/>
                <w:rtl/>
                <w:lang w:bidi="fa-IR"/>
              </w:rPr>
              <w:t>ع</w:t>
            </w:r>
            <w:r w:rsidRPr="00301A53">
              <w:rPr>
                <w:rFonts w:eastAsia="Times New Roman"/>
                <w:b w:val="0"/>
                <w:bCs w:val="0"/>
                <w:noProof w:val="0"/>
                <w:sz w:val="26"/>
                <w:szCs w:val="26"/>
                <w:rtl/>
                <w:lang w:bidi="fa-IR"/>
              </w:rPr>
              <w:t xml:space="preserve"> برق جنوب</w:t>
            </w:r>
            <w:r w:rsidR="00802854">
              <w:rPr>
                <w:rFonts w:eastAsia="Times New Roman" w:hint="cs"/>
                <w:b w:val="0"/>
                <w:bCs w:val="0"/>
                <w:noProof w:val="0"/>
                <w:sz w:val="26"/>
                <w:szCs w:val="26"/>
                <w:rtl/>
                <w:lang w:bidi="fa-IR"/>
              </w:rPr>
              <w:t xml:space="preserve"> استان</w:t>
            </w:r>
            <w:r w:rsidRPr="00301A53">
              <w:rPr>
                <w:rFonts w:eastAsia="Times New Roman"/>
                <w:b w:val="0"/>
                <w:bCs w:val="0"/>
                <w:noProof w:val="0"/>
                <w:sz w:val="26"/>
                <w:szCs w:val="26"/>
                <w:rtl/>
                <w:lang w:bidi="fa-IR"/>
              </w:rPr>
              <w:t xml:space="preserve"> کرمان</w:t>
            </w:r>
          </w:p>
        </w:tc>
        <w:tc>
          <w:tcPr>
            <w:tcW w:w="4171" w:type="dxa"/>
            <w:gridSpan w:val="2"/>
          </w:tcPr>
          <w:p w14:paraId="6D6E8075" w14:textId="77777777" w:rsidR="00301A53" w:rsidRPr="00301A53" w:rsidRDefault="00301A53" w:rsidP="00C9489F">
            <w:pPr>
              <w:bidi/>
              <w:spacing w:line="0" w:lineRule="atLeast"/>
              <w:ind w:right="-180"/>
              <w:jc w:val="center"/>
              <w:cnfStyle w:val="000000000000" w:firstRow="0" w:lastRow="0" w:firstColumn="0" w:lastColumn="0" w:oddVBand="0" w:evenVBand="0" w:oddHBand="0" w:evenHBand="0" w:firstRowFirstColumn="0" w:firstRowLastColumn="0" w:lastRowFirstColumn="0" w:lastRowLastColumn="0"/>
              <w:rPr>
                <w:rFonts w:eastAsia="Times New Roman"/>
                <w:noProof w:val="0"/>
                <w:sz w:val="26"/>
                <w:szCs w:val="26"/>
                <w:lang w:bidi="fa-IR"/>
              </w:rPr>
            </w:pPr>
            <w:r w:rsidRPr="00301A53">
              <w:rPr>
                <w:rFonts w:eastAsia="Times New Roman"/>
                <w:noProof w:val="0"/>
                <w:sz w:val="26"/>
                <w:szCs w:val="26"/>
                <w:rtl/>
                <w:lang w:bidi="fa-IR"/>
              </w:rPr>
              <w:t xml:space="preserve">سرکار خانم مهندس </w:t>
            </w:r>
            <w:r w:rsidRPr="00301A53">
              <w:rPr>
                <w:rFonts w:eastAsia="Times New Roman" w:hint="cs"/>
                <w:noProof w:val="0"/>
                <w:sz w:val="26"/>
                <w:szCs w:val="26"/>
                <w:rtl/>
                <w:lang w:bidi="fa-IR"/>
              </w:rPr>
              <w:t xml:space="preserve">بتول </w:t>
            </w:r>
            <w:r w:rsidRPr="00301A53">
              <w:rPr>
                <w:rFonts w:eastAsia="Times New Roman"/>
                <w:noProof w:val="0"/>
                <w:sz w:val="26"/>
                <w:szCs w:val="26"/>
                <w:rtl/>
                <w:lang w:bidi="fa-IR"/>
              </w:rPr>
              <w:t>ش</w:t>
            </w:r>
            <w:r w:rsidRPr="00301A53">
              <w:rPr>
                <w:rFonts w:eastAsia="Times New Roman" w:hint="cs"/>
                <w:noProof w:val="0"/>
                <w:sz w:val="26"/>
                <w:szCs w:val="26"/>
                <w:rtl/>
                <w:lang w:bidi="fa-IR"/>
              </w:rPr>
              <w:t>ی</w:t>
            </w:r>
            <w:r w:rsidRPr="00301A53">
              <w:rPr>
                <w:rFonts w:eastAsia="Times New Roman" w:hint="eastAsia"/>
                <w:noProof w:val="0"/>
                <w:sz w:val="26"/>
                <w:szCs w:val="26"/>
                <w:rtl/>
                <w:lang w:bidi="fa-IR"/>
              </w:rPr>
              <w:t>خ‌شعاع</w:t>
            </w:r>
            <w:r w:rsidRPr="00301A53">
              <w:rPr>
                <w:rFonts w:eastAsia="Times New Roman" w:hint="cs"/>
                <w:noProof w:val="0"/>
                <w:sz w:val="26"/>
                <w:szCs w:val="26"/>
                <w:rtl/>
                <w:lang w:bidi="fa-IR"/>
              </w:rPr>
              <w:t>ی</w:t>
            </w:r>
          </w:p>
        </w:tc>
        <w:tc>
          <w:tcPr>
            <w:tcW w:w="739" w:type="dxa"/>
            <w:vAlign w:val="center"/>
          </w:tcPr>
          <w:p w14:paraId="4342EEDB" w14:textId="655D270C" w:rsidR="00301A53" w:rsidRPr="00301A53" w:rsidRDefault="00301A53" w:rsidP="006727DB">
            <w:pPr>
              <w:spacing w:line="0" w:lineRule="atLeast"/>
              <w:ind w:left="-113" w:right="-173"/>
              <w:jc w:val="center"/>
              <w:cnfStyle w:val="000000000000" w:firstRow="0" w:lastRow="0" w:firstColumn="0" w:lastColumn="0" w:oddVBand="0" w:evenVBand="0" w:oddHBand="0" w:evenHBand="0" w:firstRowFirstColumn="0" w:firstRowLastColumn="0" w:lastRowFirstColumn="0" w:lastRowLastColumn="0"/>
              <w:rPr>
                <w:rFonts w:eastAsia="Times New Roman" w:cs="B Zar"/>
                <w:noProof w:val="0"/>
                <w:szCs w:val="24"/>
                <w:lang w:bidi="fa-IR"/>
              </w:rPr>
            </w:pPr>
            <w:r w:rsidRPr="00301A53">
              <w:rPr>
                <w:rFonts w:eastAsia="Times New Roman" w:cs="B Zar" w:hint="cs"/>
                <w:noProof w:val="0"/>
                <w:szCs w:val="24"/>
                <w:rtl/>
                <w:lang w:bidi="fa-IR"/>
              </w:rPr>
              <w:t>1</w:t>
            </w:r>
            <w:r w:rsidR="00677468">
              <w:rPr>
                <w:rFonts w:eastAsia="Times New Roman" w:cs="B Zar" w:hint="cs"/>
                <w:noProof w:val="0"/>
                <w:szCs w:val="24"/>
                <w:rtl/>
                <w:lang w:bidi="fa-IR"/>
              </w:rPr>
              <w:t>6</w:t>
            </w:r>
          </w:p>
        </w:tc>
      </w:tr>
      <w:tr w:rsidR="00301A53" w:rsidRPr="00301A53" w14:paraId="14D4485F" w14:textId="77777777" w:rsidTr="006727DB">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106" w:type="dxa"/>
          </w:tcPr>
          <w:p w14:paraId="0E100F74" w14:textId="77777777" w:rsidR="00301A53" w:rsidRPr="00301A53" w:rsidRDefault="00301A53" w:rsidP="00C9489F">
            <w:pPr>
              <w:bidi/>
              <w:spacing w:line="0" w:lineRule="atLeast"/>
              <w:ind w:right="-180"/>
              <w:jc w:val="center"/>
              <w:rPr>
                <w:rFonts w:eastAsia="Times New Roman"/>
                <w:noProof w:val="0"/>
                <w:sz w:val="26"/>
                <w:szCs w:val="26"/>
                <w:lang w:bidi="fa-IR"/>
              </w:rPr>
            </w:pPr>
            <w:r w:rsidRPr="00301A53">
              <w:rPr>
                <w:rFonts w:eastAsia="Times New Roman"/>
                <w:b w:val="0"/>
                <w:bCs w:val="0"/>
                <w:noProof w:val="0"/>
                <w:sz w:val="26"/>
                <w:szCs w:val="26"/>
                <w:rtl/>
                <w:lang w:bidi="fa-IR"/>
              </w:rPr>
              <w:t>شرکت توز</w:t>
            </w:r>
            <w:r w:rsidRPr="00301A53">
              <w:rPr>
                <w:rFonts w:eastAsia="Times New Roman" w:hint="cs"/>
                <w:b w:val="0"/>
                <w:bCs w:val="0"/>
                <w:noProof w:val="0"/>
                <w:sz w:val="26"/>
                <w:szCs w:val="26"/>
                <w:rtl/>
                <w:lang w:bidi="fa-IR"/>
              </w:rPr>
              <w:t>ی</w:t>
            </w:r>
            <w:r w:rsidRPr="00301A53">
              <w:rPr>
                <w:rFonts w:eastAsia="Times New Roman" w:hint="eastAsia"/>
                <w:b w:val="0"/>
                <w:bCs w:val="0"/>
                <w:noProof w:val="0"/>
                <w:sz w:val="26"/>
                <w:szCs w:val="26"/>
                <w:rtl/>
                <w:lang w:bidi="fa-IR"/>
              </w:rPr>
              <w:t>ع</w:t>
            </w:r>
            <w:r w:rsidRPr="00301A53">
              <w:rPr>
                <w:rFonts w:eastAsia="Times New Roman"/>
                <w:b w:val="0"/>
                <w:bCs w:val="0"/>
                <w:noProof w:val="0"/>
                <w:sz w:val="26"/>
                <w:szCs w:val="26"/>
                <w:rtl/>
                <w:lang w:bidi="fa-IR"/>
              </w:rPr>
              <w:t xml:space="preserve"> برق استان اصفهان</w:t>
            </w:r>
          </w:p>
        </w:tc>
        <w:tc>
          <w:tcPr>
            <w:tcW w:w="4171" w:type="dxa"/>
            <w:gridSpan w:val="2"/>
          </w:tcPr>
          <w:p w14:paraId="192D8D1D" w14:textId="77777777" w:rsidR="00301A53" w:rsidRPr="00301A53" w:rsidRDefault="00301A53" w:rsidP="00C9489F">
            <w:pPr>
              <w:bidi/>
              <w:spacing w:line="0" w:lineRule="atLeast"/>
              <w:ind w:right="-180"/>
              <w:jc w:val="center"/>
              <w:cnfStyle w:val="000000100000" w:firstRow="0" w:lastRow="0" w:firstColumn="0" w:lastColumn="0" w:oddVBand="0" w:evenVBand="0" w:oddHBand="1" w:evenHBand="0" w:firstRowFirstColumn="0" w:firstRowLastColumn="0" w:lastRowFirstColumn="0" w:lastRowLastColumn="0"/>
              <w:rPr>
                <w:rFonts w:eastAsia="Times New Roman"/>
                <w:noProof w:val="0"/>
                <w:sz w:val="26"/>
                <w:szCs w:val="26"/>
                <w:lang w:bidi="fa-IR"/>
              </w:rPr>
            </w:pPr>
            <w:r w:rsidRPr="00301A53">
              <w:rPr>
                <w:rFonts w:eastAsia="Times New Roman"/>
                <w:noProof w:val="0"/>
                <w:sz w:val="26"/>
                <w:szCs w:val="26"/>
                <w:rtl/>
                <w:lang w:bidi="fa-IR"/>
              </w:rPr>
              <w:t>جناب آقا</w:t>
            </w:r>
            <w:r w:rsidRPr="00301A53">
              <w:rPr>
                <w:rFonts w:eastAsia="Times New Roman" w:hint="cs"/>
                <w:noProof w:val="0"/>
                <w:sz w:val="26"/>
                <w:szCs w:val="26"/>
                <w:rtl/>
                <w:lang w:bidi="fa-IR"/>
              </w:rPr>
              <w:t>ی</w:t>
            </w:r>
            <w:r w:rsidRPr="00301A53">
              <w:rPr>
                <w:rFonts w:eastAsia="Times New Roman"/>
                <w:noProof w:val="0"/>
                <w:sz w:val="26"/>
                <w:szCs w:val="26"/>
                <w:rtl/>
                <w:lang w:bidi="fa-IR"/>
              </w:rPr>
              <w:t xml:space="preserve"> مهندس </w:t>
            </w:r>
            <w:r w:rsidRPr="00301A53">
              <w:rPr>
                <w:rFonts w:eastAsia="Times New Roman" w:hint="cs"/>
                <w:noProof w:val="0"/>
                <w:sz w:val="26"/>
                <w:szCs w:val="26"/>
                <w:rtl/>
                <w:lang w:bidi="fa-IR"/>
              </w:rPr>
              <w:t xml:space="preserve">حسین </w:t>
            </w:r>
            <w:r w:rsidRPr="00301A53">
              <w:rPr>
                <w:rFonts w:eastAsia="Times New Roman"/>
                <w:noProof w:val="0"/>
                <w:sz w:val="26"/>
                <w:szCs w:val="26"/>
                <w:rtl/>
                <w:lang w:bidi="fa-IR"/>
              </w:rPr>
              <w:t>ش</w:t>
            </w:r>
            <w:r w:rsidRPr="00301A53">
              <w:rPr>
                <w:rFonts w:eastAsia="Times New Roman" w:hint="cs"/>
                <w:noProof w:val="0"/>
                <w:sz w:val="26"/>
                <w:szCs w:val="26"/>
                <w:rtl/>
                <w:lang w:bidi="fa-IR"/>
              </w:rPr>
              <w:t>ی</w:t>
            </w:r>
            <w:r w:rsidRPr="00301A53">
              <w:rPr>
                <w:rFonts w:eastAsia="Times New Roman" w:hint="eastAsia"/>
                <w:noProof w:val="0"/>
                <w:sz w:val="26"/>
                <w:szCs w:val="26"/>
                <w:rtl/>
                <w:lang w:bidi="fa-IR"/>
              </w:rPr>
              <w:t>روان</w:t>
            </w:r>
            <w:r w:rsidRPr="00301A53">
              <w:rPr>
                <w:rFonts w:eastAsia="Times New Roman" w:hint="cs"/>
                <w:noProof w:val="0"/>
                <w:sz w:val="26"/>
                <w:szCs w:val="26"/>
                <w:rtl/>
                <w:lang w:bidi="fa-IR"/>
              </w:rPr>
              <w:t>ی</w:t>
            </w:r>
          </w:p>
        </w:tc>
        <w:tc>
          <w:tcPr>
            <w:tcW w:w="739" w:type="dxa"/>
            <w:vAlign w:val="center"/>
          </w:tcPr>
          <w:p w14:paraId="038B5F51" w14:textId="53605506" w:rsidR="00301A53" w:rsidRPr="00301A53" w:rsidRDefault="00301A53" w:rsidP="006727DB">
            <w:pPr>
              <w:spacing w:line="0" w:lineRule="atLeast"/>
              <w:ind w:left="-113" w:right="-173"/>
              <w:jc w:val="center"/>
              <w:cnfStyle w:val="000000100000" w:firstRow="0" w:lastRow="0" w:firstColumn="0" w:lastColumn="0" w:oddVBand="0" w:evenVBand="0" w:oddHBand="1" w:evenHBand="0" w:firstRowFirstColumn="0" w:firstRowLastColumn="0" w:lastRowFirstColumn="0" w:lastRowLastColumn="0"/>
              <w:rPr>
                <w:rFonts w:eastAsia="Times New Roman" w:cs="B Zar"/>
                <w:noProof w:val="0"/>
                <w:szCs w:val="24"/>
                <w:lang w:bidi="fa-IR"/>
              </w:rPr>
            </w:pPr>
            <w:r w:rsidRPr="00301A53">
              <w:rPr>
                <w:rFonts w:eastAsia="Times New Roman" w:cs="B Zar" w:hint="cs"/>
                <w:noProof w:val="0"/>
                <w:szCs w:val="24"/>
                <w:rtl/>
                <w:lang w:bidi="fa-IR"/>
              </w:rPr>
              <w:t>1</w:t>
            </w:r>
            <w:r w:rsidR="00677468">
              <w:rPr>
                <w:rFonts w:eastAsia="Times New Roman" w:cs="B Zar" w:hint="cs"/>
                <w:noProof w:val="0"/>
                <w:szCs w:val="24"/>
                <w:rtl/>
                <w:lang w:bidi="fa-IR"/>
              </w:rPr>
              <w:t>7</w:t>
            </w:r>
          </w:p>
        </w:tc>
      </w:tr>
      <w:tr w:rsidR="00301A53" w:rsidRPr="00301A53" w14:paraId="5B38C8F1" w14:textId="77777777" w:rsidTr="006727DB">
        <w:trPr>
          <w:trHeight w:val="144"/>
          <w:jc w:val="center"/>
        </w:trPr>
        <w:tc>
          <w:tcPr>
            <w:cnfStyle w:val="001000000000" w:firstRow="0" w:lastRow="0" w:firstColumn="1" w:lastColumn="0" w:oddVBand="0" w:evenVBand="0" w:oddHBand="0" w:evenHBand="0" w:firstRowFirstColumn="0" w:firstRowLastColumn="0" w:lastRowFirstColumn="0" w:lastRowLastColumn="0"/>
            <w:tcW w:w="4106" w:type="dxa"/>
          </w:tcPr>
          <w:p w14:paraId="2EE922DA" w14:textId="77777777" w:rsidR="00301A53" w:rsidRPr="00301A53" w:rsidRDefault="00301A53" w:rsidP="00C9489F">
            <w:pPr>
              <w:bidi/>
              <w:spacing w:line="0" w:lineRule="atLeast"/>
              <w:ind w:right="-180"/>
              <w:jc w:val="center"/>
              <w:rPr>
                <w:rFonts w:eastAsia="Times New Roman"/>
                <w:noProof w:val="0"/>
                <w:sz w:val="26"/>
                <w:szCs w:val="26"/>
                <w:rtl/>
                <w:lang w:bidi="fa-IR"/>
              </w:rPr>
            </w:pPr>
            <w:r w:rsidRPr="00301A53">
              <w:rPr>
                <w:rFonts w:eastAsia="Times New Roman"/>
                <w:b w:val="0"/>
                <w:bCs w:val="0"/>
                <w:noProof w:val="0"/>
                <w:sz w:val="26"/>
                <w:szCs w:val="26"/>
                <w:rtl/>
                <w:lang w:bidi="fa-IR"/>
              </w:rPr>
              <w:t>شرکت مهندس</w:t>
            </w:r>
            <w:r w:rsidRPr="00301A53">
              <w:rPr>
                <w:rFonts w:eastAsia="Times New Roman" w:hint="cs"/>
                <w:b w:val="0"/>
                <w:bCs w:val="0"/>
                <w:noProof w:val="0"/>
                <w:sz w:val="26"/>
                <w:szCs w:val="26"/>
                <w:rtl/>
                <w:lang w:bidi="fa-IR"/>
              </w:rPr>
              <w:t>ی</w:t>
            </w:r>
            <w:r w:rsidRPr="00301A53">
              <w:rPr>
                <w:rFonts w:eastAsia="Times New Roman" w:hint="eastAsia"/>
                <w:b w:val="0"/>
                <w:bCs w:val="0"/>
                <w:noProof w:val="0"/>
                <w:sz w:val="26"/>
                <w:szCs w:val="26"/>
                <w:rtl/>
                <w:lang w:bidi="fa-IR"/>
              </w:rPr>
              <w:t>ن</w:t>
            </w:r>
            <w:r w:rsidRPr="00301A53">
              <w:rPr>
                <w:rFonts w:eastAsia="Times New Roman"/>
                <w:b w:val="0"/>
                <w:bCs w:val="0"/>
                <w:noProof w:val="0"/>
                <w:sz w:val="26"/>
                <w:szCs w:val="26"/>
                <w:rtl/>
                <w:lang w:bidi="fa-IR"/>
              </w:rPr>
              <w:t xml:space="preserve"> مشاور دانشمند</w:t>
            </w:r>
          </w:p>
        </w:tc>
        <w:tc>
          <w:tcPr>
            <w:tcW w:w="4171" w:type="dxa"/>
            <w:gridSpan w:val="2"/>
          </w:tcPr>
          <w:p w14:paraId="40EAE3D4" w14:textId="77777777" w:rsidR="00301A53" w:rsidRPr="00301A53" w:rsidRDefault="00301A53" w:rsidP="00C9489F">
            <w:pPr>
              <w:bidi/>
              <w:spacing w:line="0" w:lineRule="atLeast"/>
              <w:ind w:right="-180"/>
              <w:jc w:val="center"/>
              <w:cnfStyle w:val="000000000000" w:firstRow="0" w:lastRow="0" w:firstColumn="0" w:lastColumn="0" w:oddVBand="0" w:evenVBand="0" w:oddHBand="0" w:evenHBand="0" w:firstRowFirstColumn="0" w:firstRowLastColumn="0" w:lastRowFirstColumn="0" w:lastRowLastColumn="0"/>
              <w:rPr>
                <w:rFonts w:eastAsia="Times New Roman"/>
                <w:noProof w:val="0"/>
                <w:sz w:val="26"/>
                <w:szCs w:val="26"/>
                <w:rtl/>
                <w:lang w:bidi="fa-IR"/>
              </w:rPr>
            </w:pPr>
            <w:r w:rsidRPr="00301A53">
              <w:rPr>
                <w:rFonts w:eastAsia="Times New Roman"/>
                <w:noProof w:val="0"/>
                <w:sz w:val="26"/>
                <w:szCs w:val="26"/>
                <w:rtl/>
                <w:lang w:bidi="fa-IR"/>
              </w:rPr>
              <w:t>جناب آقا</w:t>
            </w:r>
            <w:r w:rsidRPr="00301A53">
              <w:rPr>
                <w:rFonts w:eastAsia="Times New Roman" w:hint="cs"/>
                <w:noProof w:val="0"/>
                <w:sz w:val="26"/>
                <w:szCs w:val="26"/>
                <w:rtl/>
                <w:lang w:bidi="fa-IR"/>
              </w:rPr>
              <w:t>ی</w:t>
            </w:r>
            <w:r w:rsidRPr="00301A53">
              <w:rPr>
                <w:rFonts w:eastAsia="Times New Roman"/>
                <w:noProof w:val="0"/>
                <w:sz w:val="26"/>
                <w:szCs w:val="26"/>
                <w:rtl/>
                <w:lang w:bidi="fa-IR"/>
              </w:rPr>
              <w:t xml:space="preserve"> مهندس </w:t>
            </w:r>
            <w:r w:rsidRPr="00301A53">
              <w:rPr>
                <w:rFonts w:eastAsia="Times New Roman" w:hint="cs"/>
                <w:noProof w:val="0"/>
                <w:sz w:val="26"/>
                <w:szCs w:val="26"/>
                <w:rtl/>
                <w:lang w:bidi="fa-IR"/>
              </w:rPr>
              <w:t>آرش طاهری</w:t>
            </w:r>
          </w:p>
        </w:tc>
        <w:tc>
          <w:tcPr>
            <w:tcW w:w="739" w:type="dxa"/>
            <w:vAlign w:val="center"/>
          </w:tcPr>
          <w:p w14:paraId="0E3325AB" w14:textId="56302E5E" w:rsidR="00301A53" w:rsidRPr="00301A53" w:rsidRDefault="00301A53" w:rsidP="006727DB">
            <w:pPr>
              <w:spacing w:line="0" w:lineRule="atLeast"/>
              <w:ind w:left="-113" w:right="-173"/>
              <w:jc w:val="center"/>
              <w:cnfStyle w:val="000000000000" w:firstRow="0" w:lastRow="0" w:firstColumn="0" w:lastColumn="0" w:oddVBand="0" w:evenVBand="0" w:oddHBand="0" w:evenHBand="0" w:firstRowFirstColumn="0" w:firstRowLastColumn="0" w:lastRowFirstColumn="0" w:lastRowLastColumn="0"/>
              <w:rPr>
                <w:rFonts w:eastAsia="Times New Roman" w:cs="B Zar"/>
                <w:noProof w:val="0"/>
                <w:szCs w:val="24"/>
                <w:rtl/>
                <w:lang w:bidi="fa-IR"/>
              </w:rPr>
            </w:pPr>
            <w:r w:rsidRPr="00301A53">
              <w:rPr>
                <w:rFonts w:eastAsia="Times New Roman" w:cs="B Zar" w:hint="cs"/>
                <w:noProof w:val="0"/>
                <w:szCs w:val="24"/>
                <w:rtl/>
                <w:lang w:bidi="fa-IR"/>
              </w:rPr>
              <w:t>1</w:t>
            </w:r>
            <w:r w:rsidR="00677468">
              <w:rPr>
                <w:rFonts w:eastAsia="Times New Roman" w:cs="B Zar" w:hint="cs"/>
                <w:noProof w:val="0"/>
                <w:szCs w:val="24"/>
                <w:rtl/>
                <w:lang w:bidi="fa-IR"/>
              </w:rPr>
              <w:t>8</w:t>
            </w:r>
          </w:p>
        </w:tc>
      </w:tr>
      <w:tr w:rsidR="00301A53" w:rsidRPr="00301A53" w14:paraId="28D72A03" w14:textId="77777777" w:rsidTr="006727DB">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106" w:type="dxa"/>
          </w:tcPr>
          <w:p w14:paraId="2C81ABC1" w14:textId="77777777" w:rsidR="00301A53" w:rsidRPr="00301A53" w:rsidRDefault="00301A53" w:rsidP="00C9489F">
            <w:pPr>
              <w:bidi/>
              <w:spacing w:line="0" w:lineRule="atLeast"/>
              <w:ind w:right="-180"/>
              <w:jc w:val="center"/>
              <w:rPr>
                <w:rFonts w:eastAsia="Times New Roman"/>
                <w:noProof w:val="0"/>
                <w:sz w:val="26"/>
                <w:szCs w:val="26"/>
                <w:lang w:bidi="fa-IR"/>
              </w:rPr>
            </w:pPr>
            <w:r w:rsidRPr="00301A53">
              <w:rPr>
                <w:rFonts w:eastAsia="Times New Roman"/>
                <w:b w:val="0"/>
                <w:bCs w:val="0"/>
                <w:noProof w:val="0"/>
                <w:sz w:val="26"/>
                <w:szCs w:val="26"/>
                <w:rtl/>
                <w:lang w:bidi="fa-IR"/>
              </w:rPr>
              <w:t>شرکت مهندس</w:t>
            </w:r>
            <w:r w:rsidRPr="00301A53">
              <w:rPr>
                <w:rFonts w:eastAsia="Times New Roman" w:hint="cs"/>
                <w:b w:val="0"/>
                <w:bCs w:val="0"/>
                <w:noProof w:val="0"/>
                <w:sz w:val="26"/>
                <w:szCs w:val="26"/>
                <w:rtl/>
                <w:lang w:bidi="fa-IR"/>
              </w:rPr>
              <w:t>ی</w:t>
            </w:r>
            <w:r w:rsidRPr="00301A53">
              <w:rPr>
                <w:rFonts w:eastAsia="Times New Roman" w:hint="eastAsia"/>
                <w:b w:val="0"/>
                <w:bCs w:val="0"/>
                <w:noProof w:val="0"/>
                <w:sz w:val="26"/>
                <w:szCs w:val="26"/>
                <w:rtl/>
                <w:lang w:bidi="fa-IR"/>
              </w:rPr>
              <w:t>ن</w:t>
            </w:r>
            <w:r w:rsidRPr="00301A53">
              <w:rPr>
                <w:rFonts w:eastAsia="Times New Roman"/>
                <w:b w:val="0"/>
                <w:bCs w:val="0"/>
                <w:noProof w:val="0"/>
                <w:sz w:val="26"/>
                <w:szCs w:val="26"/>
                <w:rtl/>
                <w:lang w:bidi="fa-IR"/>
              </w:rPr>
              <w:t xml:space="preserve"> مشاور دانشمند</w:t>
            </w:r>
          </w:p>
        </w:tc>
        <w:tc>
          <w:tcPr>
            <w:tcW w:w="4171" w:type="dxa"/>
            <w:gridSpan w:val="2"/>
          </w:tcPr>
          <w:p w14:paraId="05A6DBAA" w14:textId="77777777" w:rsidR="00301A53" w:rsidRPr="00301A53" w:rsidRDefault="00301A53" w:rsidP="00C9489F">
            <w:pPr>
              <w:bidi/>
              <w:spacing w:line="0" w:lineRule="atLeast"/>
              <w:ind w:right="-180"/>
              <w:jc w:val="center"/>
              <w:cnfStyle w:val="000000100000" w:firstRow="0" w:lastRow="0" w:firstColumn="0" w:lastColumn="0" w:oddVBand="0" w:evenVBand="0" w:oddHBand="1" w:evenHBand="0" w:firstRowFirstColumn="0" w:firstRowLastColumn="0" w:lastRowFirstColumn="0" w:lastRowLastColumn="0"/>
              <w:rPr>
                <w:rFonts w:eastAsia="Times New Roman"/>
                <w:noProof w:val="0"/>
                <w:sz w:val="26"/>
                <w:szCs w:val="26"/>
                <w:lang w:bidi="fa-IR"/>
              </w:rPr>
            </w:pPr>
            <w:r w:rsidRPr="00301A53">
              <w:rPr>
                <w:rFonts w:eastAsia="Times New Roman"/>
                <w:noProof w:val="0"/>
                <w:sz w:val="26"/>
                <w:szCs w:val="26"/>
                <w:rtl/>
                <w:lang w:bidi="fa-IR"/>
              </w:rPr>
              <w:t>جناب آقا</w:t>
            </w:r>
            <w:r w:rsidRPr="00301A53">
              <w:rPr>
                <w:rFonts w:eastAsia="Times New Roman" w:hint="cs"/>
                <w:noProof w:val="0"/>
                <w:sz w:val="26"/>
                <w:szCs w:val="26"/>
                <w:rtl/>
                <w:lang w:bidi="fa-IR"/>
              </w:rPr>
              <w:t>ی</w:t>
            </w:r>
            <w:r w:rsidRPr="00301A53">
              <w:rPr>
                <w:rFonts w:eastAsia="Times New Roman"/>
                <w:noProof w:val="0"/>
                <w:sz w:val="26"/>
                <w:szCs w:val="26"/>
                <w:rtl/>
                <w:lang w:bidi="fa-IR"/>
              </w:rPr>
              <w:t xml:space="preserve"> مهندس </w:t>
            </w:r>
            <w:r w:rsidRPr="00301A53">
              <w:rPr>
                <w:rFonts w:eastAsia="Times New Roman" w:hint="cs"/>
                <w:noProof w:val="0"/>
                <w:sz w:val="26"/>
                <w:szCs w:val="26"/>
                <w:rtl/>
                <w:lang w:bidi="fa-IR"/>
              </w:rPr>
              <w:t xml:space="preserve">صالح </w:t>
            </w:r>
            <w:r w:rsidRPr="00301A53">
              <w:rPr>
                <w:rFonts w:eastAsia="Times New Roman"/>
                <w:noProof w:val="0"/>
                <w:sz w:val="26"/>
                <w:szCs w:val="26"/>
                <w:rtl/>
                <w:lang w:bidi="fa-IR"/>
              </w:rPr>
              <w:t>عسگر</w:t>
            </w:r>
            <w:r w:rsidRPr="00301A53">
              <w:rPr>
                <w:rFonts w:eastAsia="Times New Roman" w:hint="cs"/>
                <w:noProof w:val="0"/>
                <w:sz w:val="26"/>
                <w:szCs w:val="26"/>
                <w:rtl/>
                <w:lang w:bidi="fa-IR"/>
              </w:rPr>
              <w:t>ی</w:t>
            </w:r>
          </w:p>
        </w:tc>
        <w:tc>
          <w:tcPr>
            <w:tcW w:w="739" w:type="dxa"/>
            <w:vAlign w:val="center"/>
          </w:tcPr>
          <w:p w14:paraId="6D45C659" w14:textId="51A52099" w:rsidR="00301A53" w:rsidRPr="00301A53" w:rsidRDefault="00301A53" w:rsidP="006727DB">
            <w:pPr>
              <w:spacing w:line="0" w:lineRule="atLeast"/>
              <w:ind w:left="-113" w:right="-173"/>
              <w:jc w:val="center"/>
              <w:cnfStyle w:val="000000100000" w:firstRow="0" w:lastRow="0" w:firstColumn="0" w:lastColumn="0" w:oddVBand="0" w:evenVBand="0" w:oddHBand="1" w:evenHBand="0" w:firstRowFirstColumn="0" w:firstRowLastColumn="0" w:lastRowFirstColumn="0" w:lastRowLastColumn="0"/>
              <w:rPr>
                <w:rFonts w:eastAsia="Times New Roman" w:cs="B Zar"/>
                <w:noProof w:val="0"/>
                <w:szCs w:val="24"/>
                <w:lang w:bidi="fa-IR"/>
              </w:rPr>
            </w:pPr>
            <w:r w:rsidRPr="00301A53">
              <w:rPr>
                <w:rFonts w:eastAsia="Times New Roman" w:cs="B Zar" w:hint="cs"/>
                <w:noProof w:val="0"/>
                <w:szCs w:val="24"/>
                <w:rtl/>
                <w:lang w:bidi="fa-IR"/>
              </w:rPr>
              <w:t>1</w:t>
            </w:r>
            <w:r w:rsidR="00677468">
              <w:rPr>
                <w:rFonts w:eastAsia="Times New Roman" w:cs="B Zar" w:hint="cs"/>
                <w:noProof w:val="0"/>
                <w:szCs w:val="24"/>
                <w:rtl/>
                <w:lang w:bidi="fa-IR"/>
              </w:rPr>
              <w:t>9</w:t>
            </w:r>
          </w:p>
        </w:tc>
      </w:tr>
      <w:tr w:rsidR="00301A53" w:rsidRPr="00301A53" w14:paraId="1B28E120" w14:textId="77777777" w:rsidTr="006727DB">
        <w:trPr>
          <w:trHeight w:val="144"/>
          <w:jc w:val="center"/>
        </w:trPr>
        <w:tc>
          <w:tcPr>
            <w:cnfStyle w:val="001000000000" w:firstRow="0" w:lastRow="0" w:firstColumn="1" w:lastColumn="0" w:oddVBand="0" w:evenVBand="0" w:oddHBand="0" w:evenHBand="0" w:firstRowFirstColumn="0" w:firstRowLastColumn="0" w:lastRowFirstColumn="0" w:lastRowLastColumn="0"/>
            <w:tcW w:w="4106" w:type="dxa"/>
          </w:tcPr>
          <w:p w14:paraId="61737B4C" w14:textId="5D0B0ABB" w:rsidR="00301A53" w:rsidRPr="00301A53" w:rsidRDefault="00301A53" w:rsidP="00C9489F">
            <w:pPr>
              <w:bidi/>
              <w:spacing w:line="0" w:lineRule="atLeast"/>
              <w:ind w:right="-180"/>
              <w:jc w:val="center"/>
              <w:rPr>
                <w:rFonts w:eastAsia="Times New Roman"/>
                <w:noProof w:val="0"/>
                <w:sz w:val="26"/>
                <w:szCs w:val="26"/>
                <w:lang w:bidi="fa-IR"/>
              </w:rPr>
            </w:pPr>
            <w:r w:rsidRPr="00301A53">
              <w:rPr>
                <w:rFonts w:eastAsia="Times New Roman"/>
                <w:b w:val="0"/>
                <w:bCs w:val="0"/>
                <w:noProof w:val="0"/>
                <w:sz w:val="26"/>
                <w:szCs w:val="26"/>
                <w:rtl/>
                <w:lang w:bidi="fa-IR"/>
              </w:rPr>
              <w:t>شرکت توز</w:t>
            </w:r>
            <w:r w:rsidRPr="00301A53">
              <w:rPr>
                <w:rFonts w:eastAsia="Times New Roman" w:hint="cs"/>
                <w:b w:val="0"/>
                <w:bCs w:val="0"/>
                <w:noProof w:val="0"/>
                <w:sz w:val="26"/>
                <w:szCs w:val="26"/>
                <w:rtl/>
                <w:lang w:bidi="fa-IR"/>
              </w:rPr>
              <w:t>ی</w:t>
            </w:r>
            <w:r w:rsidRPr="00301A53">
              <w:rPr>
                <w:rFonts w:eastAsia="Times New Roman" w:hint="eastAsia"/>
                <w:b w:val="0"/>
                <w:bCs w:val="0"/>
                <w:noProof w:val="0"/>
                <w:sz w:val="26"/>
                <w:szCs w:val="26"/>
                <w:rtl/>
                <w:lang w:bidi="fa-IR"/>
              </w:rPr>
              <w:t>ع</w:t>
            </w:r>
            <w:r w:rsidRPr="00301A53">
              <w:rPr>
                <w:rFonts w:eastAsia="Times New Roman"/>
                <w:b w:val="0"/>
                <w:bCs w:val="0"/>
                <w:noProof w:val="0"/>
                <w:sz w:val="26"/>
                <w:szCs w:val="26"/>
                <w:rtl/>
                <w:lang w:bidi="fa-IR"/>
              </w:rPr>
              <w:t xml:space="preserve"> برق</w:t>
            </w:r>
            <w:r w:rsidR="00A34622">
              <w:rPr>
                <w:rFonts w:eastAsia="Times New Roman" w:hint="cs"/>
                <w:b w:val="0"/>
                <w:bCs w:val="0"/>
                <w:noProof w:val="0"/>
                <w:sz w:val="26"/>
                <w:szCs w:val="26"/>
                <w:rtl/>
                <w:lang w:bidi="fa-IR"/>
              </w:rPr>
              <w:t xml:space="preserve"> استان</w:t>
            </w:r>
            <w:r w:rsidRPr="00301A53">
              <w:rPr>
                <w:rFonts w:eastAsia="Times New Roman"/>
                <w:b w:val="0"/>
                <w:bCs w:val="0"/>
                <w:noProof w:val="0"/>
                <w:sz w:val="26"/>
                <w:szCs w:val="26"/>
                <w:rtl/>
                <w:lang w:bidi="fa-IR"/>
              </w:rPr>
              <w:t xml:space="preserve"> آذربا</w:t>
            </w:r>
            <w:r w:rsidRPr="00301A53">
              <w:rPr>
                <w:rFonts w:eastAsia="Times New Roman" w:hint="cs"/>
                <w:b w:val="0"/>
                <w:bCs w:val="0"/>
                <w:noProof w:val="0"/>
                <w:sz w:val="26"/>
                <w:szCs w:val="26"/>
                <w:rtl/>
                <w:lang w:bidi="fa-IR"/>
              </w:rPr>
              <w:t>ی</w:t>
            </w:r>
            <w:r w:rsidRPr="00301A53">
              <w:rPr>
                <w:rFonts w:eastAsia="Times New Roman" w:hint="eastAsia"/>
                <w:b w:val="0"/>
                <w:bCs w:val="0"/>
                <w:noProof w:val="0"/>
                <w:sz w:val="26"/>
                <w:szCs w:val="26"/>
                <w:rtl/>
                <w:lang w:bidi="fa-IR"/>
              </w:rPr>
              <w:t>جان</w:t>
            </w:r>
            <w:r w:rsidRPr="00301A53">
              <w:rPr>
                <w:rFonts w:eastAsia="Times New Roman"/>
                <w:b w:val="0"/>
                <w:bCs w:val="0"/>
                <w:noProof w:val="0"/>
                <w:sz w:val="26"/>
                <w:szCs w:val="26"/>
                <w:rtl/>
                <w:lang w:bidi="fa-IR"/>
              </w:rPr>
              <w:t xml:space="preserve"> غرب</w:t>
            </w:r>
            <w:r w:rsidRPr="00301A53">
              <w:rPr>
                <w:rFonts w:eastAsia="Times New Roman" w:hint="cs"/>
                <w:b w:val="0"/>
                <w:bCs w:val="0"/>
                <w:noProof w:val="0"/>
                <w:sz w:val="26"/>
                <w:szCs w:val="26"/>
                <w:rtl/>
                <w:lang w:bidi="fa-IR"/>
              </w:rPr>
              <w:t>ی</w:t>
            </w:r>
          </w:p>
        </w:tc>
        <w:tc>
          <w:tcPr>
            <w:tcW w:w="4171" w:type="dxa"/>
            <w:gridSpan w:val="2"/>
          </w:tcPr>
          <w:p w14:paraId="264DF405" w14:textId="77777777" w:rsidR="00301A53" w:rsidRPr="00301A53" w:rsidRDefault="00301A53" w:rsidP="00C9489F">
            <w:pPr>
              <w:bidi/>
              <w:spacing w:line="0" w:lineRule="atLeast"/>
              <w:ind w:right="-180"/>
              <w:jc w:val="center"/>
              <w:cnfStyle w:val="000000000000" w:firstRow="0" w:lastRow="0" w:firstColumn="0" w:lastColumn="0" w:oddVBand="0" w:evenVBand="0" w:oddHBand="0" w:evenHBand="0" w:firstRowFirstColumn="0" w:firstRowLastColumn="0" w:lastRowFirstColumn="0" w:lastRowLastColumn="0"/>
              <w:rPr>
                <w:rFonts w:eastAsia="Times New Roman"/>
                <w:noProof w:val="0"/>
                <w:sz w:val="26"/>
                <w:szCs w:val="26"/>
                <w:lang w:bidi="fa-IR"/>
              </w:rPr>
            </w:pPr>
            <w:r w:rsidRPr="00301A53">
              <w:rPr>
                <w:rFonts w:eastAsia="Times New Roman"/>
                <w:noProof w:val="0"/>
                <w:sz w:val="26"/>
                <w:szCs w:val="26"/>
                <w:rtl/>
                <w:lang w:bidi="fa-IR"/>
              </w:rPr>
              <w:t>جناب آقا</w:t>
            </w:r>
            <w:r w:rsidRPr="00301A53">
              <w:rPr>
                <w:rFonts w:eastAsia="Times New Roman" w:hint="cs"/>
                <w:noProof w:val="0"/>
                <w:sz w:val="26"/>
                <w:szCs w:val="26"/>
                <w:rtl/>
                <w:lang w:bidi="fa-IR"/>
              </w:rPr>
              <w:t>ی</w:t>
            </w:r>
            <w:r w:rsidRPr="00301A53">
              <w:rPr>
                <w:rFonts w:eastAsia="Times New Roman"/>
                <w:noProof w:val="0"/>
                <w:sz w:val="26"/>
                <w:szCs w:val="26"/>
                <w:rtl/>
                <w:lang w:bidi="fa-IR"/>
              </w:rPr>
              <w:t xml:space="preserve"> مهندس </w:t>
            </w:r>
            <w:r w:rsidRPr="00301A53">
              <w:rPr>
                <w:rFonts w:eastAsia="Times New Roman" w:hint="cs"/>
                <w:noProof w:val="0"/>
                <w:sz w:val="26"/>
                <w:szCs w:val="26"/>
                <w:rtl/>
                <w:lang w:bidi="fa-IR"/>
              </w:rPr>
              <w:t xml:space="preserve">ابراهیم </w:t>
            </w:r>
            <w:r w:rsidRPr="00301A53">
              <w:rPr>
                <w:rFonts w:eastAsia="Times New Roman"/>
                <w:noProof w:val="0"/>
                <w:sz w:val="26"/>
                <w:szCs w:val="26"/>
                <w:rtl/>
                <w:lang w:bidi="fa-IR"/>
              </w:rPr>
              <w:t>عقاب</w:t>
            </w:r>
            <w:r w:rsidRPr="00301A53">
              <w:rPr>
                <w:rFonts w:eastAsia="Times New Roman" w:hint="cs"/>
                <w:noProof w:val="0"/>
                <w:sz w:val="26"/>
                <w:szCs w:val="26"/>
                <w:rtl/>
                <w:lang w:bidi="fa-IR"/>
              </w:rPr>
              <w:t>ی</w:t>
            </w:r>
          </w:p>
        </w:tc>
        <w:tc>
          <w:tcPr>
            <w:tcW w:w="739" w:type="dxa"/>
            <w:vAlign w:val="center"/>
          </w:tcPr>
          <w:p w14:paraId="17971C64" w14:textId="75D1AD43" w:rsidR="00301A53" w:rsidRPr="00301A53" w:rsidRDefault="00677468" w:rsidP="006727DB">
            <w:pPr>
              <w:spacing w:line="0" w:lineRule="atLeast"/>
              <w:ind w:left="-113" w:right="-173"/>
              <w:jc w:val="center"/>
              <w:cnfStyle w:val="000000000000" w:firstRow="0" w:lastRow="0" w:firstColumn="0" w:lastColumn="0" w:oddVBand="0" w:evenVBand="0" w:oddHBand="0" w:evenHBand="0" w:firstRowFirstColumn="0" w:firstRowLastColumn="0" w:lastRowFirstColumn="0" w:lastRowLastColumn="0"/>
              <w:rPr>
                <w:rFonts w:eastAsia="Times New Roman" w:cs="B Zar"/>
                <w:noProof w:val="0"/>
                <w:szCs w:val="24"/>
                <w:lang w:bidi="fa-IR"/>
              </w:rPr>
            </w:pPr>
            <w:r>
              <w:rPr>
                <w:rFonts w:eastAsia="Times New Roman" w:cs="B Zar" w:hint="cs"/>
                <w:noProof w:val="0"/>
                <w:szCs w:val="24"/>
                <w:rtl/>
                <w:lang w:bidi="fa-IR"/>
              </w:rPr>
              <w:t>20</w:t>
            </w:r>
          </w:p>
        </w:tc>
      </w:tr>
      <w:tr w:rsidR="00301A53" w:rsidRPr="00301A53" w14:paraId="447B5F27" w14:textId="77777777" w:rsidTr="006727DB">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106" w:type="dxa"/>
          </w:tcPr>
          <w:p w14:paraId="0A515654" w14:textId="77777777" w:rsidR="00301A53" w:rsidRPr="00301A53" w:rsidRDefault="00301A53" w:rsidP="00C9489F">
            <w:pPr>
              <w:bidi/>
              <w:spacing w:line="0" w:lineRule="atLeast"/>
              <w:ind w:right="-180"/>
              <w:jc w:val="center"/>
              <w:rPr>
                <w:rFonts w:eastAsia="Times New Roman"/>
                <w:noProof w:val="0"/>
                <w:sz w:val="26"/>
                <w:szCs w:val="26"/>
                <w:lang w:bidi="fa-IR"/>
              </w:rPr>
            </w:pPr>
            <w:r w:rsidRPr="00301A53">
              <w:rPr>
                <w:rFonts w:eastAsia="Times New Roman"/>
                <w:b w:val="0"/>
                <w:bCs w:val="0"/>
                <w:noProof w:val="0"/>
                <w:sz w:val="26"/>
                <w:szCs w:val="26"/>
                <w:rtl/>
                <w:lang w:bidi="fa-IR"/>
              </w:rPr>
              <w:t>شرکت توز</w:t>
            </w:r>
            <w:r w:rsidRPr="00301A53">
              <w:rPr>
                <w:rFonts w:eastAsia="Times New Roman" w:hint="cs"/>
                <w:b w:val="0"/>
                <w:bCs w:val="0"/>
                <w:noProof w:val="0"/>
                <w:sz w:val="26"/>
                <w:szCs w:val="26"/>
                <w:rtl/>
                <w:lang w:bidi="fa-IR"/>
              </w:rPr>
              <w:t>ی</w:t>
            </w:r>
            <w:r w:rsidRPr="00301A53">
              <w:rPr>
                <w:rFonts w:eastAsia="Times New Roman" w:hint="eastAsia"/>
                <w:b w:val="0"/>
                <w:bCs w:val="0"/>
                <w:noProof w:val="0"/>
                <w:sz w:val="26"/>
                <w:szCs w:val="26"/>
                <w:rtl/>
                <w:lang w:bidi="fa-IR"/>
              </w:rPr>
              <w:t>ع</w:t>
            </w:r>
            <w:r w:rsidRPr="00301A53">
              <w:rPr>
                <w:rFonts w:eastAsia="Times New Roman"/>
                <w:b w:val="0"/>
                <w:bCs w:val="0"/>
                <w:noProof w:val="0"/>
                <w:sz w:val="26"/>
                <w:szCs w:val="26"/>
                <w:rtl/>
                <w:lang w:bidi="fa-IR"/>
              </w:rPr>
              <w:t xml:space="preserve"> برق استان اصفهان</w:t>
            </w:r>
          </w:p>
        </w:tc>
        <w:tc>
          <w:tcPr>
            <w:tcW w:w="4171" w:type="dxa"/>
            <w:gridSpan w:val="2"/>
          </w:tcPr>
          <w:p w14:paraId="6D6995DA" w14:textId="77777777" w:rsidR="00301A53" w:rsidRPr="00301A53" w:rsidRDefault="00301A53" w:rsidP="00C9489F">
            <w:pPr>
              <w:bidi/>
              <w:spacing w:line="0" w:lineRule="atLeast"/>
              <w:ind w:right="-180"/>
              <w:jc w:val="center"/>
              <w:cnfStyle w:val="000000100000" w:firstRow="0" w:lastRow="0" w:firstColumn="0" w:lastColumn="0" w:oddVBand="0" w:evenVBand="0" w:oddHBand="1" w:evenHBand="0" w:firstRowFirstColumn="0" w:firstRowLastColumn="0" w:lastRowFirstColumn="0" w:lastRowLastColumn="0"/>
              <w:rPr>
                <w:rFonts w:eastAsia="Times New Roman"/>
                <w:noProof w:val="0"/>
                <w:sz w:val="26"/>
                <w:szCs w:val="26"/>
                <w:lang w:bidi="fa-IR"/>
              </w:rPr>
            </w:pPr>
            <w:r w:rsidRPr="00301A53">
              <w:rPr>
                <w:rFonts w:eastAsia="Times New Roman"/>
                <w:noProof w:val="0"/>
                <w:sz w:val="26"/>
                <w:szCs w:val="26"/>
                <w:rtl/>
                <w:lang w:bidi="fa-IR"/>
              </w:rPr>
              <w:t>جناب آقا</w:t>
            </w:r>
            <w:r w:rsidRPr="00301A53">
              <w:rPr>
                <w:rFonts w:eastAsia="Times New Roman" w:hint="cs"/>
                <w:noProof w:val="0"/>
                <w:sz w:val="26"/>
                <w:szCs w:val="26"/>
                <w:rtl/>
                <w:lang w:bidi="fa-IR"/>
              </w:rPr>
              <w:t>ی</w:t>
            </w:r>
            <w:r w:rsidRPr="00301A53">
              <w:rPr>
                <w:rFonts w:eastAsia="Times New Roman"/>
                <w:noProof w:val="0"/>
                <w:sz w:val="26"/>
                <w:szCs w:val="26"/>
                <w:rtl/>
                <w:lang w:bidi="fa-IR"/>
              </w:rPr>
              <w:t xml:space="preserve"> مهندس </w:t>
            </w:r>
            <w:r w:rsidRPr="00301A53">
              <w:rPr>
                <w:rFonts w:eastAsia="Times New Roman" w:hint="cs"/>
                <w:noProof w:val="0"/>
                <w:sz w:val="26"/>
                <w:szCs w:val="26"/>
                <w:rtl/>
                <w:lang w:bidi="fa-IR"/>
              </w:rPr>
              <w:t xml:space="preserve">حمید </w:t>
            </w:r>
            <w:r w:rsidRPr="00301A53">
              <w:rPr>
                <w:rFonts w:eastAsia="Times New Roman"/>
                <w:noProof w:val="0"/>
                <w:sz w:val="26"/>
                <w:szCs w:val="26"/>
                <w:rtl/>
                <w:lang w:bidi="fa-IR"/>
              </w:rPr>
              <w:t>علاقمندان</w:t>
            </w:r>
          </w:p>
        </w:tc>
        <w:tc>
          <w:tcPr>
            <w:tcW w:w="739" w:type="dxa"/>
            <w:vAlign w:val="center"/>
          </w:tcPr>
          <w:p w14:paraId="06A6B506" w14:textId="5C72F9D0" w:rsidR="00301A53" w:rsidRPr="00301A53" w:rsidRDefault="009E039B" w:rsidP="006727DB">
            <w:pPr>
              <w:spacing w:line="0" w:lineRule="atLeast"/>
              <w:ind w:left="-113" w:right="-173"/>
              <w:jc w:val="center"/>
              <w:cnfStyle w:val="000000100000" w:firstRow="0" w:lastRow="0" w:firstColumn="0" w:lastColumn="0" w:oddVBand="0" w:evenVBand="0" w:oddHBand="1" w:evenHBand="0" w:firstRowFirstColumn="0" w:firstRowLastColumn="0" w:lastRowFirstColumn="0" w:lastRowLastColumn="0"/>
              <w:rPr>
                <w:rFonts w:eastAsia="Times New Roman" w:cs="B Zar"/>
                <w:noProof w:val="0"/>
                <w:szCs w:val="24"/>
                <w:lang w:bidi="fa-IR"/>
              </w:rPr>
            </w:pPr>
            <w:r>
              <w:rPr>
                <w:rFonts w:eastAsia="Times New Roman" w:cs="B Zar" w:hint="cs"/>
                <w:noProof w:val="0"/>
                <w:szCs w:val="24"/>
                <w:rtl/>
                <w:lang w:bidi="fa-IR"/>
              </w:rPr>
              <w:t>2</w:t>
            </w:r>
            <w:r w:rsidR="00677468">
              <w:rPr>
                <w:rFonts w:eastAsia="Times New Roman" w:cs="B Zar" w:hint="cs"/>
                <w:noProof w:val="0"/>
                <w:szCs w:val="24"/>
                <w:rtl/>
                <w:lang w:bidi="fa-IR"/>
              </w:rPr>
              <w:t>1</w:t>
            </w:r>
          </w:p>
        </w:tc>
      </w:tr>
      <w:tr w:rsidR="00545FC6" w:rsidRPr="00301A53" w14:paraId="41258A53" w14:textId="77777777" w:rsidTr="006727DB">
        <w:trPr>
          <w:trHeight w:val="144"/>
          <w:jc w:val="center"/>
        </w:trPr>
        <w:tc>
          <w:tcPr>
            <w:cnfStyle w:val="001000000000" w:firstRow="0" w:lastRow="0" w:firstColumn="1" w:lastColumn="0" w:oddVBand="0" w:evenVBand="0" w:oddHBand="0" w:evenHBand="0" w:firstRowFirstColumn="0" w:firstRowLastColumn="0" w:lastRowFirstColumn="0" w:lastRowLastColumn="0"/>
            <w:tcW w:w="4106" w:type="dxa"/>
          </w:tcPr>
          <w:p w14:paraId="2DA05D53" w14:textId="56FBBACB" w:rsidR="00545FC6" w:rsidRPr="00301A53" w:rsidRDefault="00545FC6" w:rsidP="00C9489F">
            <w:pPr>
              <w:bidi/>
              <w:spacing w:line="0" w:lineRule="atLeast"/>
              <w:ind w:right="-180"/>
              <w:jc w:val="center"/>
              <w:rPr>
                <w:rFonts w:eastAsia="Times New Roman"/>
                <w:noProof w:val="0"/>
                <w:sz w:val="26"/>
                <w:szCs w:val="26"/>
                <w:rtl/>
                <w:lang w:bidi="fa-IR"/>
              </w:rPr>
            </w:pPr>
            <w:r w:rsidRPr="00301A53">
              <w:rPr>
                <w:rFonts w:eastAsia="Times New Roman"/>
                <w:b w:val="0"/>
                <w:bCs w:val="0"/>
                <w:noProof w:val="0"/>
                <w:sz w:val="26"/>
                <w:szCs w:val="26"/>
                <w:rtl/>
                <w:lang w:bidi="fa-IR"/>
              </w:rPr>
              <w:t>شرکت توز</w:t>
            </w:r>
            <w:r w:rsidRPr="00301A53">
              <w:rPr>
                <w:rFonts w:eastAsia="Times New Roman" w:hint="cs"/>
                <w:b w:val="0"/>
                <w:bCs w:val="0"/>
                <w:noProof w:val="0"/>
                <w:sz w:val="26"/>
                <w:szCs w:val="26"/>
                <w:rtl/>
                <w:lang w:bidi="fa-IR"/>
              </w:rPr>
              <w:t>ی</w:t>
            </w:r>
            <w:r w:rsidRPr="00301A53">
              <w:rPr>
                <w:rFonts w:eastAsia="Times New Roman" w:hint="eastAsia"/>
                <w:b w:val="0"/>
                <w:bCs w:val="0"/>
                <w:noProof w:val="0"/>
                <w:sz w:val="26"/>
                <w:szCs w:val="26"/>
                <w:rtl/>
                <w:lang w:bidi="fa-IR"/>
              </w:rPr>
              <w:t>ع</w:t>
            </w:r>
            <w:r w:rsidRPr="00301A53">
              <w:rPr>
                <w:rFonts w:eastAsia="Times New Roman"/>
                <w:b w:val="0"/>
                <w:bCs w:val="0"/>
                <w:noProof w:val="0"/>
                <w:sz w:val="26"/>
                <w:szCs w:val="26"/>
                <w:rtl/>
                <w:lang w:bidi="fa-IR"/>
              </w:rPr>
              <w:t xml:space="preserve"> برق استان </w:t>
            </w:r>
            <w:r>
              <w:rPr>
                <w:rFonts w:eastAsia="Times New Roman" w:hint="cs"/>
                <w:b w:val="0"/>
                <w:bCs w:val="0"/>
                <w:noProof w:val="0"/>
                <w:sz w:val="26"/>
                <w:szCs w:val="26"/>
                <w:rtl/>
                <w:lang w:bidi="fa-IR"/>
              </w:rPr>
              <w:t>گیلان</w:t>
            </w:r>
          </w:p>
        </w:tc>
        <w:tc>
          <w:tcPr>
            <w:tcW w:w="4171" w:type="dxa"/>
            <w:gridSpan w:val="2"/>
          </w:tcPr>
          <w:p w14:paraId="7C290128" w14:textId="75BE30B6" w:rsidR="00545FC6" w:rsidRPr="00301A53" w:rsidRDefault="00545FC6" w:rsidP="00C9489F">
            <w:pPr>
              <w:bidi/>
              <w:spacing w:line="0" w:lineRule="atLeast"/>
              <w:ind w:right="-180"/>
              <w:jc w:val="center"/>
              <w:cnfStyle w:val="000000000000" w:firstRow="0" w:lastRow="0" w:firstColumn="0" w:lastColumn="0" w:oddVBand="0" w:evenVBand="0" w:oddHBand="0" w:evenHBand="0" w:firstRowFirstColumn="0" w:firstRowLastColumn="0" w:lastRowFirstColumn="0" w:lastRowLastColumn="0"/>
              <w:rPr>
                <w:rFonts w:eastAsia="Times New Roman"/>
                <w:noProof w:val="0"/>
                <w:sz w:val="26"/>
                <w:szCs w:val="26"/>
                <w:rtl/>
                <w:lang w:bidi="fa-IR"/>
              </w:rPr>
            </w:pPr>
            <w:r w:rsidRPr="00301A53">
              <w:rPr>
                <w:rFonts w:eastAsia="Times New Roman"/>
                <w:noProof w:val="0"/>
                <w:sz w:val="26"/>
                <w:szCs w:val="26"/>
                <w:rtl/>
                <w:lang w:bidi="fa-IR"/>
              </w:rPr>
              <w:t>جناب آقا</w:t>
            </w:r>
            <w:r w:rsidRPr="00301A53">
              <w:rPr>
                <w:rFonts w:eastAsia="Times New Roman" w:hint="cs"/>
                <w:noProof w:val="0"/>
                <w:sz w:val="26"/>
                <w:szCs w:val="26"/>
                <w:rtl/>
                <w:lang w:bidi="fa-IR"/>
              </w:rPr>
              <w:t>ی</w:t>
            </w:r>
            <w:r w:rsidRPr="00301A53">
              <w:rPr>
                <w:rFonts w:eastAsia="Times New Roman"/>
                <w:noProof w:val="0"/>
                <w:sz w:val="26"/>
                <w:szCs w:val="26"/>
                <w:rtl/>
                <w:lang w:bidi="fa-IR"/>
              </w:rPr>
              <w:t xml:space="preserve"> مهندس </w:t>
            </w:r>
            <w:r>
              <w:rPr>
                <w:rFonts w:eastAsia="Times New Roman" w:hint="cs"/>
                <w:noProof w:val="0"/>
                <w:sz w:val="26"/>
                <w:szCs w:val="26"/>
                <w:rtl/>
                <w:lang w:bidi="fa-IR"/>
              </w:rPr>
              <w:t>کیانوش علی پور</w:t>
            </w:r>
          </w:p>
        </w:tc>
        <w:tc>
          <w:tcPr>
            <w:tcW w:w="739" w:type="dxa"/>
            <w:vAlign w:val="center"/>
          </w:tcPr>
          <w:p w14:paraId="4C1E4AB9" w14:textId="6BD529CB" w:rsidR="00545FC6" w:rsidRPr="00301A53" w:rsidRDefault="005C30F0" w:rsidP="006727DB">
            <w:pPr>
              <w:spacing w:line="0" w:lineRule="atLeast"/>
              <w:ind w:left="-113" w:right="-173"/>
              <w:jc w:val="center"/>
              <w:cnfStyle w:val="000000000000" w:firstRow="0" w:lastRow="0" w:firstColumn="0" w:lastColumn="0" w:oddVBand="0" w:evenVBand="0" w:oddHBand="0" w:evenHBand="0" w:firstRowFirstColumn="0" w:firstRowLastColumn="0" w:lastRowFirstColumn="0" w:lastRowLastColumn="0"/>
              <w:rPr>
                <w:rFonts w:eastAsia="Times New Roman" w:cs="B Zar"/>
                <w:noProof w:val="0"/>
                <w:szCs w:val="24"/>
                <w:rtl/>
                <w:lang w:bidi="fa-IR"/>
              </w:rPr>
            </w:pPr>
            <w:r>
              <w:rPr>
                <w:rFonts w:eastAsia="Times New Roman" w:cs="B Zar" w:hint="cs"/>
                <w:noProof w:val="0"/>
                <w:szCs w:val="24"/>
                <w:rtl/>
                <w:lang w:bidi="fa-IR"/>
              </w:rPr>
              <w:t>2</w:t>
            </w:r>
            <w:r w:rsidR="00677468">
              <w:rPr>
                <w:rFonts w:eastAsia="Times New Roman" w:cs="B Zar" w:hint="cs"/>
                <w:noProof w:val="0"/>
                <w:szCs w:val="24"/>
                <w:rtl/>
                <w:lang w:bidi="fa-IR"/>
              </w:rPr>
              <w:t>2</w:t>
            </w:r>
          </w:p>
        </w:tc>
      </w:tr>
      <w:tr w:rsidR="00301A53" w:rsidRPr="00301A53" w14:paraId="213563FF" w14:textId="77777777" w:rsidTr="006727DB">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106" w:type="dxa"/>
          </w:tcPr>
          <w:p w14:paraId="4BFE28F1" w14:textId="77777777" w:rsidR="00301A53" w:rsidRPr="00301A53" w:rsidRDefault="00301A53" w:rsidP="00C9489F">
            <w:pPr>
              <w:bidi/>
              <w:spacing w:line="0" w:lineRule="atLeast"/>
              <w:ind w:right="-180"/>
              <w:jc w:val="center"/>
              <w:rPr>
                <w:rFonts w:eastAsia="Times New Roman"/>
                <w:noProof w:val="0"/>
                <w:sz w:val="26"/>
                <w:szCs w:val="26"/>
                <w:lang w:bidi="fa-IR"/>
              </w:rPr>
            </w:pPr>
            <w:r w:rsidRPr="00301A53">
              <w:rPr>
                <w:rFonts w:eastAsia="Times New Roman"/>
                <w:b w:val="0"/>
                <w:bCs w:val="0"/>
                <w:noProof w:val="0"/>
                <w:sz w:val="26"/>
                <w:szCs w:val="26"/>
                <w:rtl/>
                <w:lang w:bidi="fa-IR"/>
              </w:rPr>
              <w:t>شرکت توان</w:t>
            </w:r>
            <w:r w:rsidRPr="00301A53">
              <w:rPr>
                <w:rFonts w:eastAsia="Times New Roman" w:hint="cs"/>
                <w:b w:val="0"/>
                <w:bCs w:val="0"/>
                <w:noProof w:val="0"/>
                <w:sz w:val="26"/>
                <w:szCs w:val="26"/>
                <w:rtl/>
                <w:lang w:bidi="fa-IR"/>
              </w:rPr>
              <w:t>ی</w:t>
            </w:r>
            <w:r w:rsidRPr="00301A53">
              <w:rPr>
                <w:rFonts w:eastAsia="Times New Roman" w:hint="eastAsia"/>
                <w:b w:val="0"/>
                <w:bCs w:val="0"/>
                <w:noProof w:val="0"/>
                <w:sz w:val="26"/>
                <w:szCs w:val="26"/>
                <w:rtl/>
                <w:lang w:bidi="fa-IR"/>
              </w:rPr>
              <w:t>ر</w:t>
            </w:r>
          </w:p>
        </w:tc>
        <w:tc>
          <w:tcPr>
            <w:tcW w:w="4171" w:type="dxa"/>
            <w:gridSpan w:val="2"/>
          </w:tcPr>
          <w:p w14:paraId="70759438" w14:textId="77777777" w:rsidR="00301A53" w:rsidRPr="00301A53" w:rsidRDefault="00301A53" w:rsidP="00C9489F">
            <w:pPr>
              <w:bidi/>
              <w:spacing w:line="0" w:lineRule="atLeast"/>
              <w:ind w:right="-180"/>
              <w:jc w:val="center"/>
              <w:cnfStyle w:val="000000100000" w:firstRow="0" w:lastRow="0" w:firstColumn="0" w:lastColumn="0" w:oddVBand="0" w:evenVBand="0" w:oddHBand="1" w:evenHBand="0" w:firstRowFirstColumn="0" w:firstRowLastColumn="0" w:lastRowFirstColumn="0" w:lastRowLastColumn="0"/>
              <w:rPr>
                <w:rFonts w:eastAsia="Times New Roman"/>
                <w:noProof w:val="0"/>
                <w:sz w:val="26"/>
                <w:szCs w:val="26"/>
                <w:lang w:bidi="fa-IR"/>
              </w:rPr>
            </w:pPr>
            <w:r w:rsidRPr="00301A53">
              <w:rPr>
                <w:rFonts w:eastAsia="Times New Roman"/>
                <w:noProof w:val="0"/>
                <w:sz w:val="26"/>
                <w:szCs w:val="26"/>
                <w:rtl/>
                <w:lang w:bidi="fa-IR"/>
              </w:rPr>
              <w:t>جناب آقا</w:t>
            </w:r>
            <w:r w:rsidRPr="00301A53">
              <w:rPr>
                <w:rFonts w:eastAsia="Times New Roman" w:hint="cs"/>
                <w:noProof w:val="0"/>
                <w:sz w:val="26"/>
                <w:szCs w:val="26"/>
                <w:rtl/>
                <w:lang w:bidi="fa-IR"/>
              </w:rPr>
              <w:t>ی</w:t>
            </w:r>
            <w:r w:rsidRPr="00301A53">
              <w:rPr>
                <w:rFonts w:eastAsia="Times New Roman"/>
                <w:noProof w:val="0"/>
                <w:sz w:val="26"/>
                <w:szCs w:val="26"/>
                <w:rtl/>
                <w:lang w:bidi="fa-IR"/>
              </w:rPr>
              <w:t xml:space="preserve"> دکتر </w:t>
            </w:r>
            <w:r w:rsidRPr="00301A53">
              <w:rPr>
                <w:rFonts w:eastAsia="Times New Roman" w:hint="cs"/>
                <w:noProof w:val="0"/>
                <w:sz w:val="26"/>
                <w:szCs w:val="26"/>
                <w:rtl/>
                <w:lang w:bidi="fa-IR"/>
              </w:rPr>
              <w:t xml:space="preserve">مهیار </w:t>
            </w:r>
            <w:r w:rsidRPr="00301A53">
              <w:rPr>
                <w:rFonts w:eastAsia="Times New Roman"/>
                <w:noProof w:val="0"/>
                <w:sz w:val="26"/>
                <w:szCs w:val="26"/>
                <w:rtl/>
                <w:lang w:bidi="fa-IR"/>
              </w:rPr>
              <w:t>قل</w:t>
            </w:r>
            <w:r w:rsidRPr="00301A53">
              <w:rPr>
                <w:rFonts w:eastAsia="Times New Roman" w:hint="cs"/>
                <w:noProof w:val="0"/>
                <w:sz w:val="26"/>
                <w:szCs w:val="26"/>
                <w:rtl/>
                <w:lang w:bidi="fa-IR"/>
              </w:rPr>
              <w:t>ی‌</w:t>
            </w:r>
            <w:r w:rsidRPr="00301A53">
              <w:rPr>
                <w:rFonts w:eastAsia="Times New Roman" w:hint="eastAsia"/>
                <w:noProof w:val="0"/>
                <w:sz w:val="26"/>
                <w:szCs w:val="26"/>
                <w:rtl/>
                <w:lang w:bidi="fa-IR"/>
              </w:rPr>
              <w:t>زاده</w:t>
            </w:r>
          </w:p>
        </w:tc>
        <w:tc>
          <w:tcPr>
            <w:tcW w:w="739" w:type="dxa"/>
            <w:vAlign w:val="center"/>
          </w:tcPr>
          <w:p w14:paraId="69C40D0C" w14:textId="2C0753D8" w:rsidR="00301A53" w:rsidRPr="00301A53" w:rsidRDefault="00301A53" w:rsidP="006727DB">
            <w:pPr>
              <w:spacing w:line="0" w:lineRule="atLeast"/>
              <w:ind w:left="-113" w:right="-173"/>
              <w:jc w:val="center"/>
              <w:cnfStyle w:val="000000100000" w:firstRow="0" w:lastRow="0" w:firstColumn="0" w:lastColumn="0" w:oddVBand="0" w:evenVBand="0" w:oddHBand="1" w:evenHBand="0" w:firstRowFirstColumn="0" w:firstRowLastColumn="0" w:lastRowFirstColumn="0" w:lastRowLastColumn="0"/>
              <w:rPr>
                <w:rFonts w:eastAsia="Times New Roman" w:cs="B Zar"/>
                <w:noProof w:val="0"/>
                <w:szCs w:val="24"/>
                <w:lang w:bidi="fa-IR"/>
              </w:rPr>
            </w:pPr>
            <w:r w:rsidRPr="00301A53">
              <w:rPr>
                <w:rFonts w:eastAsia="Times New Roman" w:cs="B Zar" w:hint="cs"/>
                <w:noProof w:val="0"/>
                <w:szCs w:val="24"/>
                <w:rtl/>
                <w:lang w:bidi="fa-IR"/>
              </w:rPr>
              <w:t>2</w:t>
            </w:r>
            <w:r w:rsidR="00677468">
              <w:rPr>
                <w:rFonts w:eastAsia="Times New Roman" w:cs="B Zar" w:hint="cs"/>
                <w:noProof w:val="0"/>
                <w:szCs w:val="24"/>
                <w:rtl/>
                <w:lang w:bidi="fa-IR"/>
              </w:rPr>
              <w:t>3</w:t>
            </w:r>
          </w:p>
        </w:tc>
      </w:tr>
      <w:tr w:rsidR="00301A53" w:rsidRPr="00301A53" w14:paraId="264A63F4" w14:textId="77777777" w:rsidTr="006727DB">
        <w:trPr>
          <w:trHeight w:val="144"/>
          <w:jc w:val="center"/>
        </w:trPr>
        <w:tc>
          <w:tcPr>
            <w:cnfStyle w:val="001000000000" w:firstRow="0" w:lastRow="0" w:firstColumn="1" w:lastColumn="0" w:oddVBand="0" w:evenVBand="0" w:oddHBand="0" w:evenHBand="0" w:firstRowFirstColumn="0" w:firstRowLastColumn="0" w:lastRowFirstColumn="0" w:lastRowLastColumn="0"/>
            <w:tcW w:w="4106" w:type="dxa"/>
          </w:tcPr>
          <w:p w14:paraId="1849F0ED" w14:textId="42145962" w:rsidR="00301A53" w:rsidRPr="00301A53" w:rsidRDefault="00173947" w:rsidP="00C9489F">
            <w:pPr>
              <w:bidi/>
              <w:spacing w:line="0" w:lineRule="atLeast"/>
              <w:ind w:right="-180"/>
              <w:jc w:val="center"/>
              <w:rPr>
                <w:rFonts w:eastAsia="Times New Roman"/>
                <w:b w:val="0"/>
                <w:bCs w:val="0"/>
                <w:noProof w:val="0"/>
                <w:sz w:val="26"/>
                <w:szCs w:val="26"/>
                <w:rtl/>
                <w:lang w:bidi="fa-IR"/>
              </w:rPr>
            </w:pPr>
            <w:r>
              <w:rPr>
                <w:rFonts w:eastAsia="Times New Roman" w:hint="cs"/>
                <w:b w:val="0"/>
                <w:bCs w:val="0"/>
                <w:noProof w:val="0"/>
                <w:sz w:val="26"/>
                <w:szCs w:val="26"/>
                <w:rtl/>
                <w:lang w:bidi="fa-IR"/>
              </w:rPr>
              <w:t xml:space="preserve">شرکت توزیع </w:t>
            </w:r>
            <w:r w:rsidR="00301A53" w:rsidRPr="00301A53">
              <w:rPr>
                <w:rFonts w:eastAsia="Times New Roman" w:hint="cs"/>
                <w:b w:val="0"/>
                <w:bCs w:val="0"/>
                <w:noProof w:val="0"/>
                <w:sz w:val="26"/>
                <w:szCs w:val="26"/>
                <w:rtl/>
                <w:lang w:bidi="fa-IR"/>
              </w:rPr>
              <w:t>برق استان مازندران</w:t>
            </w:r>
          </w:p>
        </w:tc>
        <w:tc>
          <w:tcPr>
            <w:tcW w:w="4171" w:type="dxa"/>
            <w:gridSpan w:val="2"/>
          </w:tcPr>
          <w:p w14:paraId="67AC6BEB" w14:textId="77777777" w:rsidR="00301A53" w:rsidRPr="00301A53" w:rsidRDefault="00301A53" w:rsidP="00C9489F">
            <w:pPr>
              <w:bidi/>
              <w:spacing w:line="0" w:lineRule="atLeast"/>
              <w:ind w:right="-180"/>
              <w:jc w:val="center"/>
              <w:cnfStyle w:val="000000000000" w:firstRow="0" w:lastRow="0" w:firstColumn="0" w:lastColumn="0" w:oddVBand="0" w:evenVBand="0" w:oddHBand="0" w:evenHBand="0" w:firstRowFirstColumn="0" w:firstRowLastColumn="0" w:lastRowFirstColumn="0" w:lastRowLastColumn="0"/>
              <w:rPr>
                <w:rFonts w:eastAsia="Times New Roman"/>
                <w:noProof w:val="0"/>
                <w:sz w:val="26"/>
                <w:szCs w:val="26"/>
                <w:rtl/>
                <w:lang w:bidi="fa-IR"/>
              </w:rPr>
            </w:pPr>
            <w:r w:rsidRPr="00301A53">
              <w:rPr>
                <w:rFonts w:eastAsia="Times New Roman"/>
                <w:noProof w:val="0"/>
                <w:sz w:val="26"/>
                <w:szCs w:val="26"/>
                <w:rtl/>
                <w:lang w:bidi="fa-IR"/>
              </w:rPr>
              <w:t>جناب آقا</w:t>
            </w:r>
            <w:r w:rsidRPr="00301A53">
              <w:rPr>
                <w:rFonts w:eastAsia="Times New Roman" w:hint="cs"/>
                <w:noProof w:val="0"/>
                <w:sz w:val="26"/>
                <w:szCs w:val="26"/>
                <w:rtl/>
                <w:lang w:bidi="fa-IR"/>
              </w:rPr>
              <w:t>ی</w:t>
            </w:r>
            <w:r w:rsidRPr="00301A53">
              <w:rPr>
                <w:rFonts w:eastAsia="Times New Roman"/>
                <w:noProof w:val="0"/>
                <w:sz w:val="26"/>
                <w:szCs w:val="26"/>
                <w:rtl/>
                <w:lang w:bidi="fa-IR"/>
              </w:rPr>
              <w:t xml:space="preserve"> دکتر </w:t>
            </w:r>
            <w:r w:rsidRPr="00301A53">
              <w:rPr>
                <w:rFonts w:eastAsia="Times New Roman" w:hint="cs"/>
                <w:noProof w:val="0"/>
                <w:sz w:val="26"/>
                <w:szCs w:val="26"/>
                <w:rtl/>
                <w:lang w:bidi="fa-IR"/>
              </w:rPr>
              <w:t xml:space="preserve">محی الدین گنجیان </w:t>
            </w:r>
          </w:p>
        </w:tc>
        <w:tc>
          <w:tcPr>
            <w:tcW w:w="739" w:type="dxa"/>
            <w:vAlign w:val="center"/>
          </w:tcPr>
          <w:p w14:paraId="5CB4FC92" w14:textId="047D3C35" w:rsidR="00301A53" w:rsidRPr="00301A53" w:rsidRDefault="00301A53" w:rsidP="006727DB">
            <w:pPr>
              <w:spacing w:line="0" w:lineRule="atLeast"/>
              <w:ind w:left="-113" w:right="-173"/>
              <w:jc w:val="center"/>
              <w:cnfStyle w:val="000000000000" w:firstRow="0" w:lastRow="0" w:firstColumn="0" w:lastColumn="0" w:oddVBand="0" w:evenVBand="0" w:oddHBand="0" w:evenHBand="0" w:firstRowFirstColumn="0" w:firstRowLastColumn="0" w:lastRowFirstColumn="0" w:lastRowLastColumn="0"/>
              <w:rPr>
                <w:rFonts w:eastAsia="Times New Roman" w:cs="B Zar"/>
                <w:noProof w:val="0"/>
                <w:szCs w:val="24"/>
                <w:rtl/>
                <w:lang w:bidi="fa-IR"/>
              </w:rPr>
            </w:pPr>
            <w:r w:rsidRPr="00301A53">
              <w:rPr>
                <w:rFonts w:eastAsia="Times New Roman" w:cs="B Zar" w:hint="cs"/>
                <w:noProof w:val="0"/>
                <w:szCs w:val="24"/>
                <w:rtl/>
                <w:lang w:bidi="fa-IR"/>
              </w:rPr>
              <w:t>2</w:t>
            </w:r>
            <w:r w:rsidR="00677468">
              <w:rPr>
                <w:rFonts w:eastAsia="Times New Roman" w:cs="B Zar" w:hint="cs"/>
                <w:noProof w:val="0"/>
                <w:szCs w:val="24"/>
                <w:rtl/>
                <w:lang w:bidi="fa-IR"/>
              </w:rPr>
              <w:t>4</w:t>
            </w:r>
          </w:p>
        </w:tc>
      </w:tr>
      <w:tr w:rsidR="00301A53" w:rsidRPr="00301A53" w14:paraId="35E31E8F" w14:textId="77777777" w:rsidTr="006727DB">
        <w:trPr>
          <w:cnfStyle w:val="000000100000" w:firstRow="0" w:lastRow="0" w:firstColumn="0" w:lastColumn="0" w:oddVBand="0" w:evenVBand="0" w:oddHBand="1" w:evenHBand="0" w:firstRowFirstColumn="0" w:firstRowLastColumn="0" w:lastRowFirstColumn="0" w:lastRowLastColumn="0"/>
          <w:trHeight w:val="144"/>
          <w:jc w:val="center"/>
        </w:trPr>
        <w:tc>
          <w:tcPr>
            <w:cnfStyle w:val="001000000000" w:firstRow="0" w:lastRow="0" w:firstColumn="1" w:lastColumn="0" w:oddVBand="0" w:evenVBand="0" w:oddHBand="0" w:evenHBand="0" w:firstRowFirstColumn="0" w:firstRowLastColumn="0" w:lastRowFirstColumn="0" w:lastRowLastColumn="0"/>
            <w:tcW w:w="4106" w:type="dxa"/>
          </w:tcPr>
          <w:p w14:paraId="0EE9453C" w14:textId="13CDD5A7" w:rsidR="00301A53" w:rsidRPr="00301A53" w:rsidRDefault="00301A53" w:rsidP="00C9489F">
            <w:pPr>
              <w:bidi/>
              <w:spacing w:line="0" w:lineRule="atLeast"/>
              <w:ind w:right="-180"/>
              <w:jc w:val="center"/>
              <w:rPr>
                <w:rFonts w:eastAsia="Times New Roman"/>
                <w:noProof w:val="0"/>
                <w:sz w:val="26"/>
                <w:szCs w:val="26"/>
                <w:rtl/>
                <w:lang w:bidi="fa-IR"/>
              </w:rPr>
            </w:pPr>
            <w:r w:rsidRPr="00301A53">
              <w:rPr>
                <w:rFonts w:eastAsia="Times New Roman" w:hint="cs"/>
                <w:b w:val="0"/>
                <w:bCs w:val="0"/>
                <w:noProof w:val="0"/>
                <w:sz w:val="26"/>
                <w:szCs w:val="26"/>
                <w:rtl/>
                <w:lang w:bidi="fa-IR"/>
              </w:rPr>
              <w:t>شرکت توزیع برق استان زنجان</w:t>
            </w:r>
          </w:p>
        </w:tc>
        <w:tc>
          <w:tcPr>
            <w:tcW w:w="4171" w:type="dxa"/>
            <w:gridSpan w:val="2"/>
          </w:tcPr>
          <w:p w14:paraId="2611CE1D" w14:textId="77777777" w:rsidR="00301A53" w:rsidRPr="00301A53" w:rsidRDefault="00301A53" w:rsidP="00C9489F">
            <w:pPr>
              <w:bidi/>
              <w:spacing w:line="0" w:lineRule="atLeast"/>
              <w:ind w:right="-180"/>
              <w:jc w:val="center"/>
              <w:cnfStyle w:val="000000100000" w:firstRow="0" w:lastRow="0" w:firstColumn="0" w:lastColumn="0" w:oddVBand="0" w:evenVBand="0" w:oddHBand="1" w:evenHBand="0" w:firstRowFirstColumn="0" w:firstRowLastColumn="0" w:lastRowFirstColumn="0" w:lastRowLastColumn="0"/>
              <w:rPr>
                <w:rFonts w:eastAsia="Times New Roman"/>
                <w:noProof w:val="0"/>
                <w:sz w:val="26"/>
                <w:szCs w:val="26"/>
                <w:rtl/>
                <w:lang w:bidi="fa-IR"/>
              </w:rPr>
            </w:pPr>
            <w:r w:rsidRPr="00301A53">
              <w:rPr>
                <w:rFonts w:eastAsia="Times New Roman"/>
                <w:noProof w:val="0"/>
                <w:sz w:val="26"/>
                <w:szCs w:val="26"/>
                <w:rtl/>
                <w:lang w:bidi="fa-IR"/>
              </w:rPr>
              <w:t>جناب آقا</w:t>
            </w:r>
            <w:r w:rsidRPr="00301A53">
              <w:rPr>
                <w:rFonts w:eastAsia="Times New Roman" w:hint="cs"/>
                <w:noProof w:val="0"/>
                <w:sz w:val="26"/>
                <w:szCs w:val="26"/>
                <w:rtl/>
                <w:lang w:bidi="fa-IR"/>
              </w:rPr>
              <w:t>ی</w:t>
            </w:r>
            <w:r w:rsidRPr="00301A53">
              <w:rPr>
                <w:rFonts w:eastAsia="Times New Roman"/>
                <w:noProof w:val="0"/>
                <w:sz w:val="26"/>
                <w:szCs w:val="26"/>
                <w:rtl/>
                <w:lang w:bidi="fa-IR"/>
              </w:rPr>
              <w:t xml:space="preserve"> مهندس </w:t>
            </w:r>
            <w:r w:rsidRPr="00301A53">
              <w:rPr>
                <w:rFonts w:eastAsia="Times New Roman" w:hint="cs"/>
                <w:noProof w:val="0"/>
                <w:sz w:val="26"/>
                <w:szCs w:val="26"/>
                <w:rtl/>
                <w:lang w:bidi="fa-IR"/>
              </w:rPr>
              <w:t>حسین منصوری</w:t>
            </w:r>
          </w:p>
        </w:tc>
        <w:tc>
          <w:tcPr>
            <w:tcW w:w="739" w:type="dxa"/>
            <w:vAlign w:val="center"/>
          </w:tcPr>
          <w:p w14:paraId="141CF4AC" w14:textId="6E6E216E" w:rsidR="00301A53" w:rsidRPr="00301A53" w:rsidRDefault="00301A53" w:rsidP="006727DB">
            <w:pPr>
              <w:spacing w:line="0" w:lineRule="atLeast"/>
              <w:ind w:left="-113" w:right="-173"/>
              <w:jc w:val="center"/>
              <w:cnfStyle w:val="000000100000" w:firstRow="0" w:lastRow="0" w:firstColumn="0" w:lastColumn="0" w:oddVBand="0" w:evenVBand="0" w:oddHBand="1" w:evenHBand="0" w:firstRowFirstColumn="0" w:firstRowLastColumn="0" w:lastRowFirstColumn="0" w:lastRowLastColumn="0"/>
              <w:rPr>
                <w:rFonts w:eastAsia="Times New Roman" w:cs="B Zar"/>
                <w:noProof w:val="0"/>
                <w:szCs w:val="24"/>
                <w:rtl/>
                <w:lang w:bidi="fa-IR"/>
              </w:rPr>
            </w:pPr>
            <w:r w:rsidRPr="00301A53">
              <w:rPr>
                <w:rFonts w:eastAsia="Times New Roman" w:cs="B Zar" w:hint="cs"/>
                <w:noProof w:val="0"/>
                <w:szCs w:val="24"/>
                <w:rtl/>
                <w:lang w:bidi="fa-IR"/>
              </w:rPr>
              <w:t>2</w:t>
            </w:r>
            <w:r w:rsidR="00677468">
              <w:rPr>
                <w:rFonts w:eastAsia="Times New Roman" w:cs="B Zar" w:hint="cs"/>
                <w:noProof w:val="0"/>
                <w:szCs w:val="24"/>
                <w:rtl/>
                <w:lang w:bidi="fa-IR"/>
              </w:rPr>
              <w:t>5</w:t>
            </w:r>
          </w:p>
        </w:tc>
      </w:tr>
    </w:tbl>
    <w:p w14:paraId="7548F171" w14:textId="77777777" w:rsidR="00301A53" w:rsidRDefault="00301A53" w:rsidP="00C9489F">
      <w:pPr>
        <w:spacing w:after="160" w:line="259" w:lineRule="auto"/>
        <w:ind w:right="-180"/>
        <w:jc w:val="left"/>
        <w:rPr>
          <w:rFonts w:eastAsia="SimSun"/>
          <w:noProof w:val="0"/>
          <w:color w:val="auto"/>
          <w:sz w:val="28"/>
          <w:rtl/>
          <w:lang w:eastAsia="en-GB" w:bidi="fa-IR"/>
        </w:rPr>
      </w:pPr>
    </w:p>
    <w:p w14:paraId="10B8A90E" w14:textId="2371FD10" w:rsidR="00784147" w:rsidRPr="007E784D" w:rsidRDefault="00784147" w:rsidP="00C9489F">
      <w:pPr>
        <w:pStyle w:val="a2"/>
        <w:ind w:right="-180"/>
        <w:rPr>
          <w:sz w:val="24"/>
          <w:szCs w:val="24"/>
        </w:rPr>
      </w:pPr>
    </w:p>
    <w:sectPr w:rsidR="00784147" w:rsidRPr="007E784D" w:rsidSect="00972C9A">
      <w:headerReference w:type="default" r:id="rId115"/>
      <w:footnotePr>
        <w:numRestart w:val="eachPage"/>
      </w:footnotePr>
      <w:pgSz w:w="11906" w:h="16838" w:code="9"/>
      <w:pgMar w:top="720" w:right="720" w:bottom="720" w:left="720" w:header="706" w:footer="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E3E9F1" w14:textId="77777777" w:rsidR="00704C8A" w:rsidRDefault="00704C8A" w:rsidP="001028EE">
      <w:r>
        <w:separator/>
      </w:r>
    </w:p>
    <w:p w14:paraId="2F929FEA" w14:textId="77777777" w:rsidR="00704C8A" w:rsidRDefault="00704C8A" w:rsidP="001028EE"/>
    <w:p w14:paraId="270D93EC" w14:textId="77777777" w:rsidR="00704C8A" w:rsidRDefault="00704C8A" w:rsidP="001028EE"/>
    <w:p w14:paraId="4EF09C40" w14:textId="77777777" w:rsidR="00704C8A" w:rsidRDefault="00704C8A" w:rsidP="001028EE"/>
    <w:p w14:paraId="7FA72314" w14:textId="77777777" w:rsidR="00704C8A" w:rsidRDefault="00704C8A" w:rsidP="001028EE"/>
  </w:endnote>
  <w:endnote w:type="continuationSeparator" w:id="0">
    <w:p w14:paraId="0DAE7657" w14:textId="77777777" w:rsidR="00704C8A" w:rsidRDefault="00704C8A" w:rsidP="001028EE">
      <w:r>
        <w:continuationSeparator/>
      </w:r>
    </w:p>
    <w:p w14:paraId="78FE9502" w14:textId="77777777" w:rsidR="00704C8A" w:rsidRDefault="00704C8A" w:rsidP="001028EE"/>
    <w:p w14:paraId="59A770C6" w14:textId="77777777" w:rsidR="00704C8A" w:rsidRDefault="00704C8A" w:rsidP="001028EE"/>
    <w:p w14:paraId="079E504C" w14:textId="77777777" w:rsidR="00704C8A" w:rsidRDefault="00704C8A" w:rsidP="001028EE"/>
    <w:p w14:paraId="5F7B2A75" w14:textId="77777777" w:rsidR="00704C8A" w:rsidRDefault="00704C8A" w:rsidP="001028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 Zar">
    <w:panose1 w:val="00000400000000000000"/>
    <w:charset w:val="B2"/>
    <w:family w:val="auto"/>
    <w:pitch w:val="variable"/>
    <w:sig w:usb0="00002001" w:usb1="80000000" w:usb2="00000008"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B Mitra">
    <w:panose1 w:val="00000400000000000000"/>
    <w:charset w:val="B2"/>
    <w:family w:val="auto"/>
    <w:pitch w:val="variable"/>
    <w:sig w:usb0="00002001" w:usb1="80000000" w:usb2="00000008" w:usb3="00000000" w:csb0="00000040" w:csb1="00000000"/>
  </w:font>
  <w:font w:name="Segoe UI">
    <w:panose1 w:val="020B0502040204020203"/>
    <w:charset w:val="00"/>
    <w:family w:val="swiss"/>
    <w:pitch w:val="variable"/>
    <w:sig w:usb0="E4002EFF" w:usb1="C000E47F" w:usb2="00000009" w:usb3="00000000" w:csb0="000001FF" w:csb1="00000000"/>
  </w:font>
  <w:font w:name="B Nazanin">
    <w:panose1 w:val="00000400000000000000"/>
    <w:charset w:val="B2"/>
    <w:family w:val="auto"/>
    <w:pitch w:val="variable"/>
    <w:sig w:usb0="00002001" w:usb1="80000000" w:usb2="00000008" w:usb3="00000000" w:csb0="00000040" w:csb1="00000000"/>
  </w:font>
  <w:font w:name="Lotus">
    <w:panose1 w:val="00000400000000000000"/>
    <w:charset w:val="B2"/>
    <w:family w:val="auto"/>
    <w:pitch w:val="variable"/>
    <w:sig w:usb0="00002001" w:usb1="00000000" w:usb2="00000000" w:usb3="00000000" w:csb0="00000040" w:csb1="00000000"/>
  </w:font>
  <w:font w:name="Traditional Arabic">
    <w:panose1 w:val="02010000000000000000"/>
    <w:charset w:val="00"/>
    <w:family w:val="roman"/>
    <w:pitch w:val="variable"/>
    <w:sig w:usb0="00002003" w:usb1="80000000" w:usb2="00000008" w:usb3="00000000" w:csb0="00000041" w:csb1="00000000"/>
  </w:font>
  <w:font w:name="ArialMT">
    <w:altName w:val="Arial"/>
    <w:panose1 w:val="00000000000000000000"/>
    <w:charset w:val="00"/>
    <w:family w:val="roman"/>
    <w:notTrueType/>
    <w:pitch w:val="default"/>
  </w:font>
  <w:font w:name="IranNastaliq">
    <w:panose1 w:val="02020505000000020003"/>
    <w:charset w:val="00"/>
    <w:family w:val="roman"/>
    <w:pitch w:val="variable"/>
    <w:sig w:usb0="61002A87" w:usb1="80000000" w:usb2="00000008"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BZarBold">
    <w:altName w:val="Arial"/>
    <w:panose1 w:val="00000000000000000000"/>
    <w:charset w:val="B2"/>
    <w:family w:val="auto"/>
    <w:notTrueType/>
    <w:pitch w:val="default"/>
    <w:sig w:usb0="00002001" w:usb1="00000000" w:usb2="00000000" w:usb3="00000000" w:csb0="00000040" w:csb1="00000000"/>
  </w:font>
  <w:font w:name="SimSun">
    <w:altName w:val="宋体"/>
    <w:panose1 w:val="02010600030101010101"/>
    <w:charset w:val="86"/>
    <w:family w:val="auto"/>
    <w:pitch w:val="variable"/>
    <w:sig w:usb0="00000003" w:usb1="288F0000" w:usb2="00000016" w:usb3="00000000" w:csb0="00040001" w:csb1="00000000"/>
  </w:font>
  <w:font w:name="Sakkal Majalla">
    <w:panose1 w:val="02000000000000000000"/>
    <w:charset w:val="00"/>
    <w:family w:val="auto"/>
    <w:pitch w:val="variable"/>
    <w:sig w:usb0="A0002027" w:usb1="80000000" w:usb2="00000108" w:usb3="00000000" w:csb0="000000D3" w:csb1="00000000"/>
  </w:font>
  <w:font w:name="time new 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0FF4BA" w14:textId="397003D6" w:rsidR="003E3073" w:rsidRDefault="003E3073" w:rsidP="001028EE">
    <w:pPr>
      <w:pStyle w:val="Footer"/>
      <w:bidi/>
    </w:pPr>
  </w:p>
  <w:p w14:paraId="7C2C42F5" w14:textId="77777777" w:rsidR="003E3073" w:rsidRDefault="003E3073" w:rsidP="001028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4AB630" w14:textId="271FB542" w:rsidR="003E3073" w:rsidRPr="004C42FC" w:rsidRDefault="003E3073" w:rsidP="00647D84">
    <w:pPr>
      <w:pStyle w:val="Footer"/>
      <w:bidi/>
      <w:jc w:val="right"/>
      <w:rPr>
        <w:rStyle w:val="Strong"/>
        <w:sz w:val="28"/>
      </w:rPr>
    </w:pPr>
    <w:r>
      <w:rPr>
        <w:rFonts w:hint="cs"/>
        <w:noProof w:val="0"/>
        <w:rtl/>
      </w:rPr>
      <w:t xml:space="preserve"> </w:t>
    </w:r>
    <w:r w:rsidRPr="004C42FC">
      <w:rPr>
        <w:rFonts w:hint="cs"/>
        <w:sz w:val="28"/>
        <w:rtl/>
      </w:rPr>
      <w:t xml:space="preserve">صفحه </w:t>
    </w:r>
    <w:sdt>
      <w:sdtPr>
        <w:rPr>
          <w:sz w:val="28"/>
          <w:rtl/>
        </w:rPr>
        <w:id w:val="416755786"/>
        <w:docPartObj>
          <w:docPartGallery w:val="Page Numbers (Bottom of Page)"/>
          <w:docPartUnique/>
        </w:docPartObj>
      </w:sdtPr>
      <w:sdtEndPr/>
      <w:sdtContent>
        <w:r w:rsidRPr="004C42FC">
          <w:rPr>
            <w:sz w:val="28"/>
          </w:rPr>
          <w:fldChar w:fldCharType="begin"/>
        </w:r>
        <w:r w:rsidRPr="004C42FC">
          <w:rPr>
            <w:sz w:val="28"/>
          </w:rPr>
          <w:instrText xml:space="preserve"> PAGE   \* MERGEFORMAT </w:instrText>
        </w:r>
        <w:r w:rsidRPr="004C42FC">
          <w:rPr>
            <w:sz w:val="28"/>
          </w:rPr>
          <w:fldChar w:fldCharType="separate"/>
        </w:r>
        <w:r w:rsidR="000B4194">
          <w:rPr>
            <w:sz w:val="28"/>
            <w:rtl/>
          </w:rPr>
          <w:t>12</w:t>
        </w:r>
        <w:r w:rsidRPr="004C42FC">
          <w:rPr>
            <w:sz w:val="28"/>
          </w:rPr>
          <w:fldChar w:fldCharType="end"/>
        </w:r>
        <w:r w:rsidRPr="004C42FC">
          <w:rPr>
            <w:rFonts w:hint="cs"/>
            <w:sz w:val="28"/>
            <w:rtl/>
          </w:rPr>
          <w:t xml:space="preserve"> از </w:t>
        </w:r>
        <w:r>
          <w:rPr>
            <w:rFonts w:hint="cs"/>
            <w:sz w:val="28"/>
            <w:rtl/>
            <w:lang w:bidi="fa-IR"/>
          </w:rPr>
          <w:t>176</w:t>
        </w:r>
      </w:sdtContent>
    </w:sdt>
  </w:p>
  <w:p w14:paraId="707FAF7A" w14:textId="3E9105E8" w:rsidR="003E3073" w:rsidRDefault="003E3073" w:rsidP="001028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81036355"/>
      <w:docPartObj>
        <w:docPartGallery w:val="Page Numbers (Bottom of Page)"/>
        <w:docPartUnique/>
      </w:docPartObj>
    </w:sdtPr>
    <w:sdtEndPr/>
    <w:sdtContent>
      <w:p w14:paraId="55C5FECB" w14:textId="519C7047" w:rsidR="003E3073" w:rsidRPr="005272C5" w:rsidRDefault="003E3073" w:rsidP="00073116">
        <w:pPr>
          <w:pStyle w:val="Footer"/>
          <w:bidi/>
          <w:jc w:val="right"/>
        </w:pPr>
        <w:r w:rsidRPr="005272C5">
          <w:rPr>
            <w:rFonts w:hint="cs"/>
            <w:rtl/>
          </w:rPr>
          <w:t xml:space="preserve"> </w:t>
        </w:r>
        <w:r w:rsidRPr="005272C5">
          <w:rPr>
            <w:rFonts w:hint="cs"/>
            <w:sz w:val="28"/>
            <w:rtl/>
          </w:rPr>
          <w:t>صفحه</w:t>
        </w:r>
        <w:r w:rsidRPr="005272C5">
          <w:rPr>
            <w:sz w:val="28"/>
          </w:rPr>
          <w:fldChar w:fldCharType="begin"/>
        </w:r>
        <w:r w:rsidRPr="005272C5">
          <w:rPr>
            <w:sz w:val="28"/>
          </w:rPr>
          <w:instrText xml:space="preserve"> PAGE   \* MERGEFORMAT </w:instrText>
        </w:r>
        <w:r w:rsidRPr="005272C5">
          <w:rPr>
            <w:sz w:val="28"/>
          </w:rPr>
          <w:fldChar w:fldCharType="separate"/>
        </w:r>
        <w:r w:rsidR="000B4194">
          <w:rPr>
            <w:sz w:val="28"/>
            <w:rtl/>
          </w:rPr>
          <w:t>44</w:t>
        </w:r>
        <w:r w:rsidRPr="005272C5">
          <w:rPr>
            <w:sz w:val="28"/>
          </w:rPr>
          <w:fldChar w:fldCharType="end"/>
        </w:r>
        <w:r w:rsidRPr="005272C5">
          <w:rPr>
            <w:rFonts w:hint="cs"/>
            <w:sz w:val="28"/>
            <w:rtl/>
          </w:rPr>
          <w:t xml:space="preserve"> از </w:t>
        </w:r>
        <w:r>
          <w:rPr>
            <w:rFonts w:hint="cs"/>
            <w:sz w:val="28"/>
            <w:rtl/>
          </w:rPr>
          <w:t>176</w:t>
        </w:r>
      </w:p>
    </w:sdtContent>
  </w:sdt>
  <w:p w14:paraId="27CCA36A" w14:textId="6F1BE040" w:rsidR="003E3073" w:rsidRDefault="003E3073" w:rsidP="001028E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41012963"/>
      <w:docPartObj>
        <w:docPartGallery w:val="Page Numbers (Bottom of Page)"/>
        <w:docPartUnique/>
      </w:docPartObj>
    </w:sdtPr>
    <w:sdtEndPr/>
    <w:sdtContent>
      <w:p w14:paraId="0D73CBA2" w14:textId="62FF7FD4" w:rsidR="003E3073" w:rsidRPr="005272C5" w:rsidRDefault="003E3073" w:rsidP="00073116">
        <w:pPr>
          <w:pStyle w:val="Footer"/>
          <w:bidi/>
          <w:jc w:val="right"/>
        </w:pPr>
        <w:r w:rsidRPr="005272C5">
          <w:rPr>
            <w:rFonts w:hint="cs"/>
            <w:rtl/>
          </w:rPr>
          <w:t xml:space="preserve"> </w:t>
        </w:r>
        <w:r w:rsidRPr="005272C5">
          <w:rPr>
            <w:rFonts w:hint="cs"/>
            <w:sz w:val="28"/>
            <w:rtl/>
          </w:rPr>
          <w:t>صفحه</w:t>
        </w:r>
        <w:r w:rsidRPr="005272C5">
          <w:rPr>
            <w:sz w:val="28"/>
          </w:rPr>
          <w:fldChar w:fldCharType="begin"/>
        </w:r>
        <w:r w:rsidRPr="005272C5">
          <w:rPr>
            <w:sz w:val="28"/>
          </w:rPr>
          <w:instrText xml:space="preserve"> PAGE   \* MERGEFORMAT </w:instrText>
        </w:r>
        <w:r w:rsidRPr="005272C5">
          <w:rPr>
            <w:sz w:val="28"/>
          </w:rPr>
          <w:fldChar w:fldCharType="separate"/>
        </w:r>
        <w:r w:rsidR="00C70D1C">
          <w:rPr>
            <w:sz w:val="28"/>
            <w:rtl/>
          </w:rPr>
          <w:t>115</w:t>
        </w:r>
        <w:r w:rsidRPr="005272C5">
          <w:rPr>
            <w:sz w:val="28"/>
          </w:rPr>
          <w:fldChar w:fldCharType="end"/>
        </w:r>
        <w:r w:rsidRPr="005272C5">
          <w:rPr>
            <w:rFonts w:hint="cs"/>
            <w:sz w:val="28"/>
            <w:rtl/>
          </w:rPr>
          <w:t xml:space="preserve"> از </w:t>
        </w:r>
        <w:r>
          <w:rPr>
            <w:rFonts w:hint="cs"/>
            <w:sz w:val="28"/>
            <w:rtl/>
          </w:rPr>
          <w:t>176</w:t>
        </w:r>
      </w:p>
    </w:sdtContent>
  </w:sdt>
  <w:p w14:paraId="2E57CFA8" w14:textId="77777777" w:rsidR="003E3073" w:rsidRDefault="003E3073" w:rsidP="001028E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900410732"/>
      <w:docPartObj>
        <w:docPartGallery w:val="Page Numbers (Bottom of Page)"/>
        <w:docPartUnique/>
      </w:docPartObj>
    </w:sdtPr>
    <w:sdtEndPr/>
    <w:sdtContent>
      <w:p w14:paraId="497BFF0B" w14:textId="34AD035F" w:rsidR="003E3073" w:rsidRPr="005272C5" w:rsidRDefault="003E3073" w:rsidP="00073116">
        <w:pPr>
          <w:pStyle w:val="Footer"/>
          <w:bidi/>
          <w:jc w:val="right"/>
        </w:pPr>
        <w:r w:rsidRPr="005272C5">
          <w:rPr>
            <w:rFonts w:hint="cs"/>
            <w:rtl/>
          </w:rPr>
          <w:t xml:space="preserve"> </w:t>
        </w:r>
        <w:r w:rsidRPr="005272C5">
          <w:rPr>
            <w:rFonts w:hint="cs"/>
            <w:sz w:val="28"/>
            <w:rtl/>
          </w:rPr>
          <w:t>صفحه</w:t>
        </w:r>
        <w:r w:rsidRPr="005272C5">
          <w:rPr>
            <w:sz w:val="28"/>
          </w:rPr>
          <w:fldChar w:fldCharType="begin"/>
        </w:r>
        <w:r w:rsidRPr="005272C5">
          <w:rPr>
            <w:sz w:val="28"/>
          </w:rPr>
          <w:instrText xml:space="preserve"> PAGE   \* MERGEFORMAT </w:instrText>
        </w:r>
        <w:r w:rsidRPr="005272C5">
          <w:rPr>
            <w:sz w:val="28"/>
          </w:rPr>
          <w:fldChar w:fldCharType="separate"/>
        </w:r>
        <w:r w:rsidR="000B4194">
          <w:rPr>
            <w:sz w:val="28"/>
            <w:rtl/>
          </w:rPr>
          <w:t>165</w:t>
        </w:r>
        <w:r w:rsidRPr="005272C5">
          <w:rPr>
            <w:sz w:val="28"/>
          </w:rPr>
          <w:fldChar w:fldCharType="end"/>
        </w:r>
        <w:r w:rsidRPr="005272C5">
          <w:rPr>
            <w:rFonts w:hint="cs"/>
            <w:sz w:val="28"/>
            <w:rtl/>
          </w:rPr>
          <w:t xml:space="preserve"> از </w:t>
        </w:r>
        <w:r>
          <w:rPr>
            <w:rFonts w:hint="cs"/>
            <w:sz w:val="28"/>
            <w:rtl/>
          </w:rPr>
          <w:t>176</w:t>
        </w:r>
      </w:p>
    </w:sdtContent>
  </w:sdt>
  <w:p w14:paraId="34F4332C" w14:textId="77777777" w:rsidR="003E3073" w:rsidRDefault="003E3073" w:rsidP="001028E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448091705"/>
      <w:docPartObj>
        <w:docPartGallery w:val="Page Numbers (Bottom of Page)"/>
        <w:docPartUnique/>
      </w:docPartObj>
    </w:sdtPr>
    <w:sdtEndPr>
      <w:rPr>
        <w:sz w:val="28"/>
      </w:rPr>
    </w:sdtEndPr>
    <w:sdtContent>
      <w:p w14:paraId="1D7DC601" w14:textId="1D3F1D9B" w:rsidR="003E3073" w:rsidRPr="005272C5" w:rsidRDefault="003E3073" w:rsidP="00073116">
        <w:pPr>
          <w:pStyle w:val="Footer"/>
          <w:bidi/>
          <w:jc w:val="right"/>
          <w:rPr>
            <w:sz w:val="28"/>
          </w:rPr>
        </w:pPr>
        <w:r w:rsidRPr="005272C5">
          <w:rPr>
            <w:rFonts w:hint="cs"/>
            <w:sz w:val="28"/>
            <w:rtl/>
          </w:rPr>
          <w:t xml:space="preserve"> صفحه</w:t>
        </w:r>
        <w:r w:rsidRPr="005272C5">
          <w:rPr>
            <w:sz w:val="28"/>
          </w:rPr>
          <w:fldChar w:fldCharType="begin"/>
        </w:r>
        <w:r w:rsidRPr="005272C5">
          <w:rPr>
            <w:sz w:val="28"/>
          </w:rPr>
          <w:instrText xml:space="preserve"> PAGE   \* MERGEFORMAT </w:instrText>
        </w:r>
        <w:r w:rsidRPr="005272C5">
          <w:rPr>
            <w:sz w:val="28"/>
          </w:rPr>
          <w:fldChar w:fldCharType="separate"/>
        </w:r>
        <w:r w:rsidR="000B4194">
          <w:rPr>
            <w:sz w:val="28"/>
            <w:rtl/>
          </w:rPr>
          <w:t>173</w:t>
        </w:r>
        <w:r w:rsidRPr="005272C5">
          <w:rPr>
            <w:sz w:val="28"/>
          </w:rPr>
          <w:fldChar w:fldCharType="end"/>
        </w:r>
        <w:r w:rsidRPr="005272C5">
          <w:rPr>
            <w:rFonts w:hint="cs"/>
            <w:sz w:val="28"/>
            <w:rtl/>
          </w:rPr>
          <w:t xml:space="preserve"> از </w:t>
        </w:r>
        <w:r>
          <w:rPr>
            <w:rFonts w:hint="cs"/>
            <w:sz w:val="28"/>
            <w:rtl/>
          </w:rPr>
          <w:t>176</w:t>
        </w:r>
      </w:p>
    </w:sdtContent>
  </w:sdt>
  <w:p w14:paraId="7D21DD0A" w14:textId="77777777" w:rsidR="003E3073" w:rsidRDefault="003E3073" w:rsidP="001028E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86776850"/>
      <w:docPartObj>
        <w:docPartGallery w:val="Page Numbers (Bottom of Page)"/>
        <w:docPartUnique/>
      </w:docPartObj>
    </w:sdtPr>
    <w:sdtEndPr/>
    <w:sdtContent>
      <w:p w14:paraId="45AB8AC8" w14:textId="0A6758AB" w:rsidR="003E3073" w:rsidRDefault="003E3073" w:rsidP="00224F93">
        <w:pPr>
          <w:pStyle w:val="Footer"/>
          <w:bidi/>
          <w:jc w:val="right"/>
        </w:pPr>
        <w:r>
          <w:rPr>
            <w:rFonts w:hint="cs"/>
            <w:rtl/>
          </w:rPr>
          <w:t xml:space="preserve"> صفحه</w:t>
        </w:r>
        <w:r>
          <w:fldChar w:fldCharType="begin"/>
        </w:r>
        <w:r>
          <w:instrText xml:space="preserve"> PAGE   \* MERGEFORMAT </w:instrText>
        </w:r>
        <w:r>
          <w:fldChar w:fldCharType="separate"/>
        </w:r>
        <w:r w:rsidR="000B4194">
          <w:rPr>
            <w:rtl/>
          </w:rPr>
          <w:t>176</w:t>
        </w:r>
        <w:r>
          <w:fldChar w:fldCharType="end"/>
        </w:r>
        <w:r>
          <w:rPr>
            <w:rFonts w:hint="cs"/>
            <w:rtl/>
          </w:rPr>
          <w:t xml:space="preserve"> از 176</w:t>
        </w:r>
      </w:p>
    </w:sdtContent>
  </w:sdt>
  <w:p w14:paraId="60F801AE" w14:textId="77777777" w:rsidR="003E3073" w:rsidRDefault="003E3073" w:rsidP="001028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C012DB" w14:textId="77777777" w:rsidR="00704C8A" w:rsidRDefault="00704C8A" w:rsidP="001028EE">
      <w:r>
        <w:separator/>
      </w:r>
    </w:p>
    <w:p w14:paraId="34A01CE6" w14:textId="77777777" w:rsidR="00704C8A" w:rsidRDefault="00704C8A" w:rsidP="001028EE"/>
    <w:p w14:paraId="7D816603" w14:textId="77777777" w:rsidR="00704C8A" w:rsidRDefault="00704C8A" w:rsidP="001028EE"/>
    <w:p w14:paraId="683385B6" w14:textId="77777777" w:rsidR="00704C8A" w:rsidRDefault="00704C8A" w:rsidP="001028EE"/>
    <w:p w14:paraId="1B9D8471" w14:textId="77777777" w:rsidR="00704C8A" w:rsidRDefault="00704C8A" w:rsidP="001028EE"/>
  </w:footnote>
  <w:footnote w:type="continuationSeparator" w:id="0">
    <w:p w14:paraId="5025A9CF" w14:textId="77777777" w:rsidR="00704C8A" w:rsidRDefault="00704C8A" w:rsidP="001028EE">
      <w:r>
        <w:continuationSeparator/>
      </w:r>
    </w:p>
    <w:p w14:paraId="4FF04D1B" w14:textId="77777777" w:rsidR="00704C8A" w:rsidRDefault="00704C8A" w:rsidP="001028EE"/>
    <w:p w14:paraId="50CAD5A8" w14:textId="77777777" w:rsidR="00704C8A" w:rsidRDefault="00704C8A" w:rsidP="001028EE"/>
    <w:p w14:paraId="10736780" w14:textId="77777777" w:rsidR="00704C8A" w:rsidRDefault="00704C8A" w:rsidP="001028EE"/>
    <w:p w14:paraId="36564855" w14:textId="77777777" w:rsidR="00704C8A" w:rsidRDefault="00704C8A" w:rsidP="001028EE"/>
  </w:footnote>
  <w:footnote w:id="1">
    <w:p w14:paraId="534F06BB" w14:textId="79C25AAE" w:rsidR="003E3073" w:rsidRDefault="003E3073" w:rsidP="00B03882">
      <w:pPr>
        <w:pStyle w:val="FootnoteText"/>
        <w:ind w:firstLine="242"/>
      </w:pPr>
      <w:r w:rsidRPr="00E13853">
        <w:footnoteRef/>
      </w:r>
      <w:r>
        <w:rPr>
          <w:rtl/>
        </w:rPr>
        <w:t xml:space="preserve"> </w:t>
      </w:r>
      <w:r>
        <w:rPr>
          <w:rFonts w:hint="cs"/>
          <w:rtl/>
        </w:rPr>
        <w:t xml:space="preserve"> : </w:t>
      </w:r>
      <w:r w:rsidRPr="00E13853">
        <w:rPr>
          <w:rtl/>
        </w:rPr>
        <w:t>مباحث حفاظت و قطع کننده</w:t>
      </w:r>
      <w:r w:rsidRPr="0018016C">
        <w:rPr>
          <w:rFonts w:ascii="Cambria" w:hAnsi="Cambria" w:cs="Cambria" w:hint="cs"/>
          <w:rtl/>
        </w:rPr>
        <w:t>¬</w:t>
      </w:r>
      <w:r w:rsidRPr="00E13853">
        <w:rPr>
          <w:rFonts w:hint="cs"/>
          <w:rtl/>
        </w:rPr>
        <w:t>ها</w:t>
      </w:r>
      <w:r w:rsidRPr="00E13853">
        <w:rPr>
          <w:rtl/>
        </w:rPr>
        <w:t xml:space="preserve"> </w:t>
      </w:r>
      <w:r>
        <w:rPr>
          <w:rFonts w:hint="cs"/>
          <w:rtl/>
        </w:rPr>
        <w:t xml:space="preserve">در </w:t>
      </w:r>
      <w:r w:rsidRPr="00E13853">
        <w:rPr>
          <w:rtl/>
        </w:rPr>
        <w:t>دستورالعمل حفاظت</w:t>
      </w:r>
      <w:r>
        <w:rPr>
          <w:rFonts w:hint="cs"/>
          <w:rtl/>
        </w:rPr>
        <w:t xml:space="preserve"> فنی</w:t>
      </w:r>
      <w:r w:rsidRPr="00E13853">
        <w:rPr>
          <w:rtl/>
        </w:rPr>
        <w:t xml:space="preserve"> شبکه</w:t>
      </w:r>
      <w:r w:rsidRPr="0018016C">
        <w:rPr>
          <w:rFonts w:ascii="Cambria" w:hAnsi="Cambria" w:cs="Cambria" w:hint="cs"/>
          <w:rtl/>
        </w:rPr>
        <w:t>¬</w:t>
      </w:r>
      <w:r w:rsidRPr="00E13853">
        <w:rPr>
          <w:rFonts w:hint="cs"/>
          <w:rtl/>
        </w:rPr>
        <w:t>های</w:t>
      </w:r>
      <w:r w:rsidRPr="00E13853">
        <w:rPr>
          <w:rtl/>
        </w:rPr>
        <w:t xml:space="preserve"> توز</w:t>
      </w:r>
      <w:r w:rsidRPr="00E13853">
        <w:rPr>
          <w:rFonts w:hint="cs"/>
          <w:rtl/>
        </w:rPr>
        <w:t>ی</w:t>
      </w:r>
      <w:r w:rsidRPr="00E13853">
        <w:rPr>
          <w:rFonts w:hint="eastAsia"/>
          <w:rtl/>
        </w:rPr>
        <w:t>ع</w:t>
      </w:r>
      <w:r>
        <w:rPr>
          <w:rFonts w:hint="cs"/>
          <w:rtl/>
        </w:rPr>
        <w:t xml:space="preserve"> که</w:t>
      </w:r>
      <w:r w:rsidRPr="00E13853">
        <w:rPr>
          <w:rtl/>
        </w:rPr>
        <w:t xml:space="preserve"> توسط دفتر مهندس</w:t>
      </w:r>
      <w:r w:rsidRPr="00E13853">
        <w:rPr>
          <w:rFonts w:hint="cs"/>
          <w:rtl/>
        </w:rPr>
        <w:t>ی</w:t>
      </w:r>
      <w:r w:rsidRPr="00E13853">
        <w:rPr>
          <w:rtl/>
        </w:rPr>
        <w:t xml:space="preserve"> و راهبر</w:t>
      </w:r>
      <w:r w:rsidRPr="00E13853">
        <w:rPr>
          <w:rFonts w:hint="cs"/>
          <w:rtl/>
        </w:rPr>
        <w:t>ی</w:t>
      </w:r>
      <w:r w:rsidRPr="00E13853">
        <w:rPr>
          <w:rtl/>
        </w:rPr>
        <w:t xml:space="preserve"> شبکه شرکت توان</w:t>
      </w:r>
      <w:r w:rsidRPr="00E13853">
        <w:rPr>
          <w:rFonts w:hint="cs"/>
          <w:rtl/>
        </w:rPr>
        <w:t>ی</w:t>
      </w:r>
      <w:r w:rsidRPr="00E13853">
        <w:rPr>
          <w:rFonts w:hint="eastAsia"/>
          <w:rtl/>
        </w:rPr>
        <w:t>ر</w:t>
      </w:r>
      <w:r w:rsidRPr="00E13853">
        <w:rPr>
          <w:rtl/>
        </w:rPr>
        <w:t xml:space="preserve"> تدو</w:t>
      </w:r>
      <w:r w:rsidRPr="00E13853">
        <w:rPr>
          <w:rFonts w:hint="cs"/>
          <w:rtl/>
        </w:rPr>
        <w:t>ی</w:t>
      </w:r>
      <w:r w:rsidRPr="00E13853">
        <w:rPr>
          <w:rFonts w:hint="eastAsia"/>
          <w:rtl/>
        </w:rPr>
        <w:t>ن</w:t>
      </w:r>
      <w:r w:rsidRPr="00E13853">
        <w:rPr>
          <w:rtl/>
        </w:rPr>
        <w:t xml:space="preserve"> </w:t>
      </w:r>
      <w:r>
        <w:rPr>
          <w:rFonts w:hint="cs"/>
          <w:rtl/>
        </w:rPr>
        <w:t xml:space="preserve">شده، مطرح گردیده و برای پیش بینی تجهیزات باید از آن </w:t>
      </w:r>
      <w:r w:rsidRPr="00E13853">
        <w:rPr>
          <w:rtl/>
        </w:rPr>
        <w:t>دستورالعمل استفاده گردد.</w:t>
      </w:r>
    </w:p>
  </w:footnote>
  <w:footnote w:id="2">
    <w:p w14:paraId="066144E8" w14:textId="77777777" w:rsidR="003E3073" w:rsidRPr="00E13853" w:rsidRDefault="003E3073" w:rsidP="00E13853">
      <w:pPr>
        <w:pStyle w:val="a2"/>
        <w:ind w:left="242" w:hanging="16"/>
        <w:rPr>
          <w:rFonts w:eastAsia="Calibri" w:cs="B Mitra"/>
          <w:i w:val="0"/>
          <w:sz w:val="20"/>
          <w:szCs w:val="20"/>
        </w:rPr>
      </w:pPr>
      <w:r w:rsidRPr="00C8606C">
        <w:rPr>
          <w:rFonts w:eastAsia="Calibri" w:cs="B Mitra"/>
          <w:i w:val="0"/>
          <w:sz w:val="20"/>
          <w:szCs w:val="20"/>
        </w:rPr>
        <w:footnoteRef/>
      </w:r>
      <w:r w:rsidRPr="00C8606C">
        <w:rPr>
          <w:rFonts w:eastAsia="Calibri" w:cs="B Mitra"/>
          <w:i w:val="0"/>
          <w:sz w:val="20"/>
          <w:szCs w:val="20"/>
          <w:rtl/>
        </w:rPr>
        <w:t xml:space="preserve"> </w:t>
      </w:r>
      <w:r w:rsidRPr="00C8606C">
        <w:rPr>
          <w:rFonts w:eastAsia="Calibri" w:cs="B Mitra" w:hint="cs"/>
          <w:i w:val="0"/>
          <w:sz w:val="20"/>
          <w:szCs w:val="20"/>
          <w:rtl/>
        </w:rPr>
        <w:t xml:space="preserve"> : طبق آیین نامه تعرفه های برق توانیر ضریب همزمانی0.5 درنظر گرفته میشود . البته لازم به ذکر است اگر ضریب همزمانی توسط شرکت توزیع محاسبه شده باشد، باید براساس ضریب بدست آمده محاسبات انجام داد.</w:t>
      </w:r>
    </w:p>
  </w:footnote>
  <w:footnote w:id="3">
    <w:p w14:paraId="23BA9556" w14:textId="77777777" w:rsidR="003E3073" w:rsidRPr="00C8606C" w:rsidRDefault="003E3073" w:rsidP="00E13853">
      <w:pPr>
        <w:pStyle w:val="a2"/>
        <w:ind w:left="242" w:hanging="16"/>
        <w:rPr>
          <w:rFonts w:eastAsia="Calibri" w:cs="B Mitra"/>
          <w:i w:val="0"/>
          <w:sz w:val="20"/>
          <w:szCs w:val="20"/>
          <w:rtl/>
        </w:rPr>
      </w:pPr>
      <w:r w:rsidRPr="00C8606C">
        <w:rPr>
          <w:rFonts w:eastAsia="Calibri" w:cs="B Mitra"/>
          <w:i w:val="0"/>
          <w:sz w:val="20"/>
          <w:szCs w:val="20"/>
        </w:rPr>
        <w:footnoteRef/>
      </w:r>
      <w:r w:rsidRPr="00C8606C">
        <w:rPr>
          <w:rFonts w:eastAsia="Calibri" w:cs="B Mitra"/>
          <w:i w:val="0"/>
          <w:sz w:val="20"/>
          <w:szCs w:val="20"/>
          <w:rtl/>
        </w:rPr>
        <w:t xml:space="preserve"> </w:t>
      </w:r>
      <w:r w:rsidRPr="00C8606C">
        <w:rPr>
          <w:rFonts w:eastAsia="Calibri" w:cs="B Mitra" w:hint="cs"/>
          <w:i w:val="0"/>
          <w:sz w:val="20"/>
          <w:szCs w:val="20"/>
          <w:rtl/>
        </w:rPr>
        <w:t>: در بعضی موارد به دلیل طول و یا  بار زیاد شبکه فوق توزیع ممکن است ولتاژ خروجی پست فوق توزیع ولتاژ نامی نباشد.</w:t>
      </w:r>
    </w:p>
  </w:footnote>
  <w:footnote w:id="4">
    <w:p w14:paraId="483CBE44" w14:textId="2E90C85E" w:rsidR="003E3073" w:rsidRDefault="003E3073" w:rsidP="00E13853">
      <w:pPr>
        <w:pStyle w:val="FootnoteText"/>
        <w:ind w:firstLine="242"/>
      </w:pPr>
      <w:r w:rsidRPr="00C8606C">
        <w:footnoteRef/>
      </w:r>
      <w:r>
        <w:rPr>
          <w:rtl/>
        </w:rPr>
        <w:t xml:space="preserve"> </w:t>
      </w:r>
      <w:r>
        <w:rPr>
          <w:rFonts w:hint="cs"/>
          <w:rtl/>
        </w:rPr>
        <w:t xml:space="preserve"> : </w:t>
      </w:r>
      <w:r w:rsidRPr="00C8606C">
        <w:rPr>
          <w:rFonts w:hint="cs"/>
          <w:rtl/>
        </w:rPr>
        <w:t>ضرایب تصحیح کابل</w:t>
      </w:r>
      <w:r w:rsidRPr="00C8606C">
        <w:rPr>
          <w:rtl/>
        </w:rPr>
        <w:softHyphen/>
      </w:r>
      <w:r w:rsidRPr="00C8606C">
        <w:rPr>
          <w:rFonts w:hint="cs"/>
          <w:rtl/>
        </w:rPr>
        <w:t>ها شامل دما، همجواری و مقاومت حرارتی خاک می باشد که بایستی در زمان طراحی در نظر گرفته شود.</w:t>
      </w:r>
    </w:p>
  </w:footnote>
  <w:footnote w:id="5">
    <w:p w14:paraId="65D015E6" w14:textId="2C959927" w:rsidR="003E3073" w:rsidRDefault="003E3073" w:rsidP="005C0013">
      <w:pPr>
        <w:pStyle w:val="FootnoteText"/>
        <w:ind w:firstLine="242"/>
      </w:pPr>
      <w:r w:rsidRPr="005B7DDD">
        <w:footnoteRef/>
      </w:r>
      <w:r>
        <w:rPr>
          <w:rtl/>
        </w:rPr>
        <w:t xml:space="preserve"> </w:t>
      </w:r>
      <w:r>
        <w:rPr>
          <w:rFonts w:hint="cs"/>
          <w:rtl/>
        </w:rPr>
        <w:t xml:space="preserve"> : </w:t>
      </w:r>
      <w:r w:rsidRPr="00E13853">
        <w:rPr>
          <w:rtl/>
        </w:rPr>
        <w:t>مباحث حفاظت و قطع کننده</w:t>
      </w:r>
      <w:r w:rsidRPr="0018016C">
        <w:rPr>
          <w:rFonts w:ascii="Cambria" w:hAnsi="Cambria" w:cs="Cambria" w:hint="cs"/>
          <w:rtl/>
        </w:rPr>
        <w:t>¬</w:t>
      </w:r>
      <w:r w:rsidRPr="00E13853">
        <w:rPr>
          <w:rFonts w:hint="cs"/>
          <w:rtl/>
        </w:rPr>
        <w:t>ها</w:t>
      </w:r>
      <w:r w:rsidRPr="00E13853">
        <w:rPr>
          <w:rtl/>
        </w:rPr>
        <w:t xml:space="preserve"> </w:t>
      </w:r>
      <w:r>
        <w:rPr>
          <w:rFonts w:hint="cs"/>
          <w:rtl/>
        </w:rPr>
        <w:t xml:space="preserve">در </w:t>
      </w:r>
      <w:r w:rsidRPr="00E13853">
        <w:rPr>
          <w:rtl/>
        </w:rPr>
        <w:t>دستورالعمل حفاظت</w:t>
      </w:r>
      <w:r>
        <w:rPr>
          <w:rFonts w:hint="cs"/>
          <w:rtl/>
        </w:rPr>
        <w:t xml:space="preserve"> فنی</w:t>
      </w:r>
      <w:r w:rsidRPr="00E13853">
        <w:rPr>
          <w:rtl/>
        </w:rPr>
        <w:t xml:space="preserve"> شبکه</w:t>
      </w:r>
      <w:r w:rsidRPr="0018016C">
        <w:rPr>
          <w:rFonts w:ascii="Cambria" w:hAnsi="Cambria" w:cs="Cambria" w:hint="cs"/>
          <w:rtl/>
        </w:rPr>
        <w:t>¬</w:t>
      </w:r>
      <w:r w:rsidRPr="00E13853">
        <w:rPr>
          <w:rFonts w:hint="cs"/>
          <w:rtl/>
        </w:rPr>
        <w:t>های</w:t>
      </w:r>
      <w:r w:rsidRPr="00E13853">
        <w:rPr>
          <w:rtl/>
        </w:rPr>
        <w:t xml:space="preserve"> توز</w:t>
      </w:r>
      <w:r w:rsidRPr="00E13853">
        <w:rPr>
          <w:rFonts w:hint="cs"/>
          <w:rtl/>
        </w:rPr>
        <w:t>ی</w:t>
      </w:r>
      <w:r w:rsidRPr="00E13853">
        <w:rPr>
          <w:rFonts w:hint="eastAsia"/>
          <w:rtl/>
        </w:rPr>
        <w:t>ع</w:t>
      </w:r>
      <w:r>
        <w:rPr>
          <w:rFonts w:hint="cs"/>
          <w:rtl/>
        </w:rPr>
        <w:t xml:space="preserve"> که</w:t>
      </w:r>
      <w:r w:rsidRPr="00E13853">
        <w:rPr>
          <w:rtl/>
        </w:rPr>
        <w:t xml:space="preserve"> توسط دفتر مهندس</w:t>
      </w:r>
      <w:r w:rsidRPr="00E13853">
        <w:rPr>
          <w:rFonts w:hint="cs"/>
          <w:rtl/>
        </w:rPr>
        <w:t>ی</w:t>
      </w:r>
      <w:r w:rsidRPr="00E13853">
        <w:rPr>
          <w:rtl/>
        </w:rPr>
        <w:t xml:space="preserve"> و راهبر</w:t>
      </w:r>
      <w:r w:rsidRPr="00E13853">
        <w:rPr>
          <w:rFonts w:hint="cs"/>
          <w:rtl/>
        </w:rPr>
        <w:t>ی</w:t>
      </w:r>
      <w:r w:rsidRPr="00E13853">
        <w:rPr>
          <w:rtl/>
        </w:rPr>
        <w:t xml:space="preserve"> شبکه شرکت توان</w:t>
      </w:r>
      <w:r w:rsidRPr="00E13853">
        <w:rPr>
          <w:rFonts w:hint="cs"/>
          <w:rtl/>
        </w:rPr>
        <w:t>ی</w:t>
      </w:r>
      <w:r w:rsidRPr="00E13853">
        <w:rPr>
          <w:rFonts w:hint="eastAsia"/>
          <w:rtl/>
        </w:rPr>
        <w:t>ر</w:t>
      </w:r>
      <w:r w:rsidRPr="00E13853">
        <w:rPr>
          <w:rtl/>
        </w:rPr>
        <w:t xml:space="preserve"> تدو</w:t>
      </w:r>
      <w:r w:rsidRPr="00E13853">
        <w:rPr>
          <w:rFonts w:hint="cs"/>
          <w:rtl/>
        </w:rPr>
        <w:t>ی</w:t>
      </w:r>
      <w:r w:rsidRPr="00E13853">
        <w:rPr>
          <w:rFonts w:hint="eastAsia"/>
          <w:rtl/>
        </w:rPr>
        <w:t>ن</w:t>
      </w:r>
      <w:r w:rsidRPr="00E13853">
        <w:rPr>
          <w:rtl/>
        </w:rPr>
        <w:t xml:space="preserve"> </w:t>
      </w:r>
      <w:r>
        <w:rPr>
          <w:rFonts w:hint="cs"/>
          <w:rtl/>
        </w:rPr>
        <w:t xml:space="preserve">شده، مطرح گردیده و برای پیش بینی تجهیزات باید از آن </w:t>
      </w:r>
      <w:r w:rsidRPr="00E13853">
        <w:rPr>
          <w:rtl/>
        </w:rPr>
        <w:t>دستورالعمل استفاده گردد.</w:t>
      </w:r>
    </w:p>
  </w:footnote>
  <w:footnote w:id="6">
    <w:p w14:paraId="33187729" w14:textId="03FD5219" w:rsidR="003E3073" w:rsidRDefault="003E3073" w:rsidP="005B7DDD">
      <w:pPr>
        <w:pStyle w:val="FootnoteText"/>
        <w:ind w:firstLine="242"/>
      </w:pPr>
      <w:r w:rsidRPr="006D6DFC">
        <w:footnoteRef/>
      </w:r>
      <w:r>
        <w:rPr>
          <w:rtl/>
        </w:rPr>
        <w:t xml:space="preserve"> </w:t>
      </w:r>
      <w:r>
        <w:rPr>
          <w:rFonts w:hint="cs"/>
          <w:rtl/>
        </w:rPr>
        <w:t xml:space="preserve"> : </w:t>
      </w:r>
      <w:r w:rsidRPr="006D6DFC">
        <w:rPr>
          <w:rFonts w:hint="cs"/>
          <w:rtl/>
        </w:rPr>
        <w:t>طبق آیین نامه تعرفه های برق توانیر ضریب همزمانی0.5 درنظر گرفته میشود . البته لازم به ذکر است اگر ضریب همزمانی توسط شرکت توزیع محاسبه شده باشد، باید براساس ضریب بدست آمده محاسبات انجام داد.</w:t>
      </w:r>
    </w:p>
  </w:footnote>
  <w:footnote w:id="7">
    <w:p w14:paraId="45EBF5E5" w14:textId="77777777" w:rsidR="003E3073" w:rsidRPr="00953F99" w:rsidRDefault="003E3073" w:rsidP="005B7DDD">
      <w:pPr>
        <w:pStyle w:val="a2"/>
        <w:ind w:left="399" w:hanging="157"/>
        <w:rPr>
          <w:rFonts w:eastAsia="Calibri" w:cs="B Mitra"/>
          <w:i w:val="0"/>
          <w:sz w:val="20"/>
          <w:szCs w:val="20"/>
        </w:rPr>
      </w:pPr>
      <w:r w:rsidRPr="00953F99">
        <w:rPr>
          <w:rFonts w:eastAsia="Calibri" w:cs="B Mitra"/>
          <w:i w:val="0"/>
          <w:sz w:val="20"/>
          <w:szCs w:val="20"/>
        </w:rPr>
        <w:footnoteRef/>
      </w:r>
      <w:r w:rsidRPr="00953F99">
        <w:rPr>
          <w:rFonts w:eastAsia="Calibri" w:cs="B Mitra"/>
          <w:i w:val="0"/>
          <w:sz w:val="20"/>
          <w:szCs w:val="20"/>
          <w:rtl/>
        </w:rPr>
        <w:t xml:space="preserve"> </w:t>
      </w:r>
      <w:r w:rsidRPr="00953F99">
        <w:rPr>
          <w:rFonts w:eastAsia="Calibri" w:cs="B Mitra" w:hint="cs"/>
          <w:i w:val="0"/>
          <w:sz w:val="20"/>
          <w:szCs w:val="20"/>
          <w:rtl/>
        </w:rPr>
        <w:t>: در بعضی موارد به دلیل طول و یا  بار زیاد شبکه فوق توزیع ممکن است ولتاژ خروجی پست فوق توزیع ولتاژ نامی نباشد.</w:t>
      </w:r>
    </w:p>
  </w:footnote>
  <w:footnote w:id="8">
    <w:p w14:paraId="5A564D77" w14:textId="50BD7E7D" w:rsidR="003E3073" w:rsidRPr="006D6DFC" w:rsidRDefault="003E3073" w:rsidP="005B7DDD">
      <w:pPr>
        <w:pStyle w:val="a2"/>
        <w:ind w:left="399" w:hanging="157"/>
        <w:rPr>
          <w:rFonts w:eastAsia="Calibri" w:cs="B Mitra"/>
          <w:i w:val="0"/>
          <w:sz w:val="20"/>
          <w:szCs w:val="20"/>
        </w:rPr>
      </w:pPr>
      <w:r w:rsidRPr="00953F99">
        <w:rPr>
          <w:rFonts w:eastAsia="Calibri" w:cs="B Mitra"/>
          <w:i w:val="0"/>
          <w:sz w:val="20"/>
          <w:szCs w:val="20"/>
        </w:rPr>
        <w:footnoteRef/>
      </w:r>
      <w:r w:rsidRPr="00953F99">
        <w:rPr>
          <w:rFonts w:eastAsia="Calibri" w:cs="B Mitra"/>
          <w:i w:val="0"/>
          <w:sz w:val="20"/>
          <w:szCs w:val="20"/>
          <w:rtl/>
        </w:rPr>
        <w:t xml:space="preserve"> </w:t>
      </w:r>
      <w:r w:rsidRPr="00953F99">
        <w:rPr>
          <w:rFonts w:eastAsia="Calibri" w:cs="B Mitra"/>
          <w:i w:val="0"/>
          <w:sz w:val="20"/>
          <w:szCs w:val="20"/>
        </w:rPr>
        <w:t xml:space="preserve"> : </w:t>
      </w:r>
      <w:r w:rsidRPr="00953F99">
        <w:rPr>
          <w:rFonts w:eastAsia="Calibri" w:cs="B Mitra" w:hint="cs"/>
          <w:i w:val="0"/>
          <w:sz w:val="20"/>
          <w:szCs w:val="20"/>
          <w:rtl/>
        </w:rPr>
        <w:t>ضرایب تصحیح کابل</w:t>
      </w:r>
      <w:r w:rsidRPr="00953F99">
        <w:rPr>
          <w:rFonts w:eastAsia="Calibri" w:cs="B Mitra"/>
          <w:i w:val="0"/>
          <w:sz w:val="20"/>
          <w:szCs w:val="20"/>
          <w:rtl/>
        </w:rPr>
        <w:softHyphen/>
      </w:r>
      <w:r w:rsidRPr="00953F99">
        <w:rPr>
          <w:rFonts w:eastAsia="Calibri" w:cs="B Mitra" w:hint="cs"/>
          <w:i w:val="0"/>
          <w:sz w:val="20"/>
          <w:szCs w:val="20"/>
          <w:rtl/>
        </w:rPr>
        <w:t>ها شامل دما، همجواری و مقاومت حرارتی خاک می باشد که بایستی در زمان طراحی در نظر گرفته شود</w:t>
      </w:r>
      <w:r w:rsidRPr="006D6DFC">
        <w:rPr>
          <w:rFonts w:eastAsia="Calibri" w:cs="B Mitra" w:hint="cs"/>
          <w:i w:val="0"/>
          <w:sz w:val="20"/>
          <w:szCs w:val="20"/>
          <w:rtl/>
        </w:rPr>
        <w:t>.</w:t>
      </w:r>
    </w:p>
  </w:footnote>
  <w:footnote w:id="9">
    <w:p w14:paraId="0CA55E80" w14:textId="77777777" w:rsidR="003E3073" w:rsidRDefault="003E3073" w:rsidP="005579F2">
      <w:pPr>
        <w:pStyle w:val="FootnoteText"/>
        <w:spacing w:before="100" w:beforeAutospacing="1"/>
        <w:ind w:left="-464" w:firstLine="0"/>
      </w:pPr>
      <w:r w:rsidRPr="000E111F">
        <w:footnoteRef/>
      </w:r>
      <w:r>
        <w:rPr>
          <w:rtl/>
        </w:rPr>
        <w:t xml:space="preserve"> </w:t>
      </w:r>
      <w:r>
        <w:rPr>
          <w:rFonts w:hint="cs"/>
          <w:rtl/>
        </w:rPr>
        <w:t xml:space="preserve">: </w:t>
      </w:r>
      <w:r w:rsidRPr="000E111F">
        <w:rPr>
          <w:rtl/>
        </w:rPr>
        <w:t>در خصوص افزا</w:t>
      </w:r>
      <w:r w:rsidRPr="000E111F">
        <w:rPr>
          <w:rFonts w:hint="cs"/>
          <w:rtl/>
        </w:rPr>
        <w:t>ی</w:t>
      </w:r>
      <w:r w:rsidRPr="000E111F">
        <w:rPr>
          <w:rFonts w:hint="eastAsia"/>
          <w:rtl/>
        </w:rPr>
        <w:t>ش</w:t>
      </w:r>
      <w:r w:rsidRPr="000E111F">
        <w:rPr>
          <w:rtl/>
        </w:rPr>
        <w:t xml:space="preserve"> ظرف</w:t>
      </w:r>
      <w:r w:rsidRPr="000E111F">
        <w:rPr>
          <w:rFonts w:hint="cs"/>
          <w:rtl/>
        </w:rPr>
        <w:t>ی</w:t>
      </w:r>
      <w:r w:rsidRPr="000E111F">
        <w:rPr>
          <w:rFonts w:hint="eastAsia"/>
          <w:rtl/>
        </w:rPr>
        <w:t>ت</w:t>
      </w:r>
      <w:r w:rsidRPr="000E111F">
        <w:rPr>
          <w:rtl/>
        </w:rPr>
        <w:t xml:space="preserve"> هاد</w:t>
      </w:r>
      <w:r w:rsidRPr="000E111F">
        <w:rPr>
          <w:rFonts w:hint="cs"/>
          <w:rtl/>
        </w:rPr>
        <w:t>ی</w:t>
      </w:r>
      <w:r w:rsidRPr="000E111F">
        <w:rPr>
          <w:rtl/>
        </w:rPr>
        <w:t xml:space="preserve"> در کابل</w:t>
      </w:r>
      <w:r w:rsidRPr="000E111F">
        <w:rPr>
          <w:rFonts w:ascii="Cambria" w:hAnsi="Cambria" w:cs="Cambria" w:hint="cs"/>
          <w:rtl/>
        </w:rPr>
        <w:t>¬</w:t>
      </w:r>
      <w:r w:rsidRPr="000E111F">
        <w:rPr>
          <w:rFonts w:hint="cs"/>
          <w:rtl/>
        </w:rPr>
        <w:t>های</w:t>
      </w:r>
      <w:r w:rsidRPr="000E111F">
        <w:rPr>
          <w:rtl/>
        </w:rPr>
        <w:t xml:space="preserve"> دفن</w:t>
      </w:r>
      <w:r w:rsidRPr="000E111F">
        <w:rPr>
          <w:rFonts w:hint="cs"/>
          <w:rtl/>
        </w:rPr>
        <w:t>ی</w:t>
      </w:r>
      <w:r w:rsidRPr="000E111F">
        <w:rPr>
          <w:rtl/>
        </w:rPr>
        <w:t xml:space="preserve"> عمدتاً کابل جد</w:t>
      </w:r>
      <w:r w:rsidRPr="000E111F">
        <w:rPr>
          <w:rFonts w:hint="cs"/>
          <w:rtl/>
        </w:rPr>
        <w:t>ی</w:t>
      </w:r>
      <w:r w:rsidRPr="000E111F">
        <w:rPr>
          <w:rFonts w:hint="eastAsia"/>
          <w:rtl/>
        </w:rPr>
        <w:t>د</w:t>
      </w:r>
      <w:r w:rsidRPr="000E111F">
        <w:rPr>
          <w:rtl/>
        </w:rPr>
        <w:t xml:space="preserve"> در مجاور شبکه موجود احداث م</w:t>
      </w:r>
      <w:r w:rsidRPr="000E111F">
        <w:rPr>
          <w:rFonts w:hint="cs"/>
          <w:rtl/>
        </w:rPr>
        <w:t>ی</w:t>
      </w:r>
      <w:r w:rsidRPr="000E111F">
        <w:rPr>
          <w:rtl/>
        </w:rPr>
        <w:t xml:space="preserve"> گردد و با</w:t>
      </w:r>
      <w:r w:rsidRPr="000E111F">
        <w:rPr>
          <w:rFonts w:hint="cs"/>
          <w:rtl/>
        </w:rPr>
        <w:t>ی</w:t>
      </w:r>
      <w:r w:rsidRPr="000E111F">
        <w:rPr>
          <w:rFonts w:hint="eastAsia"/>
          <w:rtl/>
        </w:rPr>
        <w:t>ست</w:t>
      </w:r>
      <w:r w:rsidRPr="000E111F">
        <w:rPr>
          <w:rFonts w:hint="cs"/>
          <w:rtl/>
        </w:rPr>
        <w:t>ی</w:t>
      </w:r>
      <w:r w:rsidRPr="000E111F">
        <w:rPr>
          <w:rtl/>
        </w:rPr>
        <w:t xml:space="preserve"> شرا</w:t>
      </w:r>
      <w:r w:rsidRPr="000E111F">
        <w:rPr>
          <w:rFonts w:hint="cs"/>
          <w:rtl/>
        </w:rPr>
        <w:t>ی</w:t>
      </w:r>
      <w:r w:rsidRPr="000E111F">
        <w:rPr>
          <w:rFonts w:hint="eastAsia"/>
          <w:rtl/>
        </w:rPr>
        <w:t>ط</w:t>
      </w:r>
      <w:r w:rsidRPr="000E111F">
        <w:rPr>
          <w:rtl/>
        </w:rPr>
        <w:t xml:space="preserve"> احداث کابل جد</w:t>
      </w:r>
      <w:r w:rsidRPr="000E111F">
        <w:rPr>
          <w:rFonts w:hint="cs"/>
          <w:rtl/>
        </w:rPr>
        <w:t>ی</w:t>
      </w:r>
      <w:r w:rsidRPr="000E111F">
        <w:rPr>
          <w:rFonts w:hint="eastAsia"/>
          <w:rtl/>
        </w:rPr>
        <w:t>د</w:t>
      </w:r>
      <w:r w:rsidRPr="000E111F">
        <w:rPr>
          <w:rtl/>
        </w:rPr>
        <w:t xml:space="preserve"> در آن مورد</w:t>
      </w:r>
      <w:r>
        <w:rPr>
          <w:rFonts w:hint="cs"/>
          <w:rtl/>
        </w:rPr>
        <w:t xml:space="preserve"> </w:t>
      </w:r>
      <w:r w:rsidRPr="000E111F">
        <w:rPr>
          <w:rtl/>
        </w:rPr>
        <w:t>توجه قرار گ</w:t>
      </w:r>
      <w:r w:rsidRPr="000E111F">
        <w:rPr>
          <w:rFonts w:hint="cs"/>
          <w:rtl/>
        </w:rPr>
        <w:t>ی</w:t>
      </w:r>
      <w:r w:rsidRPr="000E111F">
        <w:rPr>
          <w:rFonts w:hint="eastAsia"/>
          <w:rtl/>
        </w:rPr>
        <w:t>رد</w:t>
      </w:r>
    </w:p>
  </w:footnote>
  <w:footnote w:id="10">
    <w:p w14:paraId="36EB0D50" w14:textId="589B048F" w:rsidR="003E3073" w:rsidRDefault="003E3073" w:rsidP="00BE12CD">
      <w:pPr>
        <w:pStyle w:val="FootnoteText"/>
        <w:ind w:left="-464" w:right="-993" w:firstLine="0"/>
      </w:pPr>
      <w:r w:rsidRPr="0018016C">
        <w:footnoteRef/>
      </w:r>
      <w:r>
        <w:rPr>
          <w:rtl/>
        </w:rPr>
        <w:t xml:space="preserve"> </w:t>
      </w:r>
      <w:r>
        <w:rPr>
          <w:rFonts w:hint="cs"/>
          <w:rtl/>
        </w:rPr>
        <w:t xml:space="preserve"> : </w:t>
      </w:r>
      <w:r w:rsidRPr="00E13853">
        <w:rPr>
          <w:rtl/>
        </w:rPr>
        <w:t>مباحث حفاظت و قطع کننده</w:t>
      </w:r>
      <w:r w:rsidRPr="0018016C">
        <w:rPr>
          <w:rFonts w:ascii="Cambria" w:hAnsi="Cambria" w:cs="Cambria" w:hint="cs"/>
          <w:rtl/>
        </w:rPr>
        <w:t>¬</w:t>
      </w:r>
      <w:r w:rsidRPr="00E13853">
        <w:rPr>
          <w:rFonts w:hint="cs"/>
          <w:rtl/>
        </w:rPr>
        <w:t>ها</w:t>
      </w:r>
      <w:r w:rsidRPr="00E13853">
        <w:rPr>
          <w:rtl/>
        </w:rPr>
        <w:t xml:space="preserve"> </w:t>
      </w:r>
      <w:r>
        <w:rPr>
          <w:rFonts w:hint="cs"/>
          <w:rtl/>
        </w:rPr>
        <w:t xml:space="preserve">در </w:t>
      </w:r>
      <w:r w:rsidRPr="00E13853">
        <w:rPr>
          <w:rtl/>
        </w:rPr>
        <w:t>دستورالعمل حفاظت</w:t>
      </w:r>
      <w:r>
        <w:rPr>
          <w:rFonts w:hint="cs"/>
          <w:rtl/>
        </w:rPr>
        <w:t xml:space="preserve"> فنی</w:t>
      </w:r>
      <w:r w:rsidRPr="00E13853">
        <w:rPr>
          <w:rtl/>
        </w:rPr>
        <w:t xml:space="preserve"> شبکه</w:t>
      </w:r>
      <w:r w:rsidRPr="0018016C">
        <w:rPr>
          <w:rFonts w:ascii="Cambria" w:hAnsi="Cambria" w:cs="Cambria" w:hint="cs"/>
          <w:rtl/>
        </w:rPr>
        <w:t>¬</w:t>
      </w:r>
      <w:r w:rsidRPr="00E13853">
        <w:rPr>
          <w:rFonts w:hint="cs"/>
          <w:rtl/>
        </w:rPr>
        <w:t>های</w:t>
      </w:r>
      <w:r w:rsidRPr="00E13853">
        <w:rPr>
          <w:rtl/>
        </w:rPr>
        <w:t xml:space="preserve"> توز</w:t>
      </w:r>
      <w:r w:rsidRPr="00E13853">
        <w:rPr>
          <w:rFonts w:hint="cs"/>
          <w:rtl/>
        </w:rPr>
        <w:t>ی</w:t>
      </w:r>
      <w:r w:rsidRPr="00E13853">
        <w:rPr>
          <w:rFonts w:hint="eastAsia"/>
          <w:rtl/>
        </w:rPr>
        <w:t>ع</w:t>
      </w:r>
      <w:r>
        <w:rPr>
          <w:rFonts w:hint="cs"/>
          <w:rtl/>
        </w:rPr>
        <w:t xml:space="preserve"> که</w:t>
      </w:r>
      <w:r w:rsidRPr="00E13853">
        <w:rPr>
          <w:rtl/>
        </w:rPr>
        <w:t xml:space="preserve"> توسط دفتر مهندس</w:t>
      </w:r>
      <w:r w:rsidRPr="00E13853">
        <w:rPr>
          <w:rFonts w:hint="cs"/>
          <w:rtl/>
        </w:rPr>
        <w:t>ی</w:t>
      </w:r>
      <w:r w:rsidRPr="00E13853">
        <w:rPr>
          <w:rtl/>
        </w:rPr>
        <w:t xml:space="preserve"> و راهبر</w:t>
      </w:r>
      <w:r w:rsidRPr="00E13853">
        <w:rPr>
          <w:rFonts w:hint="cs"/>
          <w:rtl/>
        </w:rPr>
        <w:t>ی</w:t>
      </w:r>
      <w:r w:rsidRPr="00E13853">
        <w:rPr>
          <w:rtl/>
        </w:rPr>
        <w:t xml:space="preserve"> شبکه شرکت توان</w:t>
      </w:r>
      <w:r w:rsidRPr="00E13853">
        <w:rPr>
          <w:rFonts w:hint="cs"/>
          <w:rtl/>
        </w:rPr>
        <w:t>ی</w:t>
      </w:r>
      <w:r w:rsidRPr="00E13853">
        <w:rPr>
          <w:rFonts w:hint="eastAsia"/>
          <w:rtl/>
        </w:rPr>
        <w:t>ر</w:t>
      </w:r>
      <w:r w:rsidRPr="00E13853">
        <w:rPr>
          <w:rtl/>
        </w:rPr>
        <w:t xml:space="preserve"> تدو</w:t>
      </w:r>
      <w:r w:rsidRPr="00E13853">
        <w:rPr>
          <w:rFonts w:hint="cs"/>
          <w:rtl/>
        </w:rPr>
        <w:t>ی</w:t>
      </w:r>
      <w:r w:rsidRPr="00E13853">
        <w:rPr>
          <w:rFonts w:hint="eastAsia"/>
          <w:rtl/>
        </w:rPr>
        <w:t>ن</w:t>
      </w:r>
      <w:r w:rsidRPr="00E13853">
        <w:rPr>
          <w:rtl/>
        </w:rPr>
        <w:t xml:space="preserve"> </w:t>
      </w:r>
      <w:r>
        <w:rPr>
          <w:rFonts w:hint="cs"/>
          <w:rtl/>
        </w:rPr>
        <w:t xml:space="preserve">شده، مطرح گردیده و برای پیش بینی تجهیزات باید از آن </w:t>
      </w:r>
      <w:r w:rsidRPr="00E13853">
        <w:rPr>
          <w:rtl/>
        </w:rPr>
        <w:t>دستورالعمل استفاده گردد.</w:t>
      </w:r>
    </w:p>
  </w:footnote>
  <w:footnote w:id="11">
    <w:p w14:paraId="6A8350B5" w14:textId="36E42629" w:rsidR="003E3073" w:rsidRDefault="003E3073" w:rsidP="005579F2">
      <w:pPr>
        <w:pStyle w:val="FootnoteText"/>
        <w:ind w:left="-464" w:firstLine="0"/>
        <w:rPr>
          <w:rtl/>
        </w:rPr>
      </w:pPr>
      <w:r w:rsidRPr="000E111F">
        <w:footnoteRef/>
      </w:r>
      <w:r>
        <w:rPr>
          <w:rtl/>
        </w:rPr>
        <w:t xml:space="preserve"> </w:t>
      </w:r>
      <w:r>
        <w:t>:</w:t>
      </w:r>
      <w:r>
        <w:rPr>
          <w:rFonts w:hint="cs"/>
          <w:rtl/>
        </w:rPr>
        <w:t xml:space="preserve"> </w:t>
      </w:r>
      <w:r w:rsidRPr="000E111F">
        <w:rPr>
          <w:rFonts w:hint="cs"/>
          <w:rtl/>
        </w:rPr>
        <w:t>در بعضی موارد به دلیل طول و یا  بار زیاد شبکه فوق توزیع ممکن است ولتاژ خروجی پست فوق توزیع ولتاژ نامی نباشد.</w:t>
      </w:r>
    </w:p>
  </w:footnote>
  <w:footnote w:id="12">
    <w:p w14:paraId="2E8332F5" w14:textId="39C93E8A" w:rsidR="003E3073" w:rsidRDefault="003E3073" w:rsidP="005579F2">
      <w:pPr>
        <w:pStyle w:val="FootnoteText"/>
        <w:ind w:left="-464" w:firstLine="0"/>
      </w:pPr>
      <w:r w:rsidRPr="000E111F">
        <w:footnoteRef/>
      </w:r>
      <w:r>
        <w:rPr>
          <w:rtl/>
        </w:rPr>
        <w:t xml:space="preserve"> </w:t>
      </w:r>
      <w:r>
        <w:rPr>
          <w:rFonts w:hint="cs"/>
          <w:rtl/>
        </w:rPr>
        <w:t xml:space="preserve"> : </w:t>
      </w:r>
      <w:r w:rsidRPr="000E111F">
        <w:rPr>
          <w:rFonts w:hint="cs"/>
          <w:rtl/>
        </w:rPr>
        <w:t>ضرایب تصحیح کابل</w:t>
      </w:r>
      <w:r w:rsidRPr="000E111F">
        <w:rPr>
          <w:rtl/>
        </w:rPr>
        <w:softHyphen/>
      </w:r>
      <w:r w:rsidRPr="000E111F">
        <w:rPr>
          <w:rFonts w:hint="cs"/>
          <w:rtl/>
        </w:rPr>
        <w:t>ها شامل دما، همجواری و مقاومت حرارتی خاک می باشد که بایستی در زمان طراحی در نظر گرفته شود</w:t>
      </w:r>
      <w:r w:rsidRPr="00C8606C">
        <w:rPr>
          <w:rFonts w:hint="cs"/>
          <w:rtl/>
        </w:rPr>
        <w:t>.</w:t>
      </w:r>
    </w:p>
  </w:footnote>
  <w:footnote w:id="13">
    <w:p w14:paraId="7236FD81" w14:textId="456B0672" w:rsidR="003E3073" w:rsidRDefault="003E3073">
      <w:pPr>
        <w:pStyle w:val="FootnoteText"/>
        <w:rPr>
          <w:lang w:bidi="fa-IR"/>
        </w:rPr>
      </w:pPr>
      <w:r>
        <w:rPr>
          <w:rStyle w:val="FootnoteReference"/>
        </w:rPr>
        <w:footnoteRef/>
      </w:r>
      <w:r>
        <w:rPr>
          <w:rtl/>
        </w:rPr>
        <w:t xml:space="preserve"> </w:t>
      </w:r>
      <w:r>
        <w:rPr>
          <w:rFonts w:hint="cs"/>
          <w:rtl/>
          <w:lang w:bidi="fa-IR"/>
        </w:rPr>
        <w:t xml:space="preserve"> :  </w:t>
      </w:r>
      <w:r>
        <w:rPr>
          <w:rFonts w:hint="cs"/>
          <w:rtl/>
        </w:rPr>
        <w:t xml:space="preserve">نحوه محاسبه  </w:t>
      </w:r>
      <w:r w:rsidRPr="00446A65">
        <w:rPr>
          <w:rFonts w:hint="cs"/>
          <w:rtl/>
        </w:rPr>
        <w:t>ضریب همزمانی و</w:t>
      </w:r>
      <w:r>
        <w:rPr>
          <w:rFonts w:hint="cs"/>
          <w:rtl/>
        </w:rPr>
        <w:t xml:space="preserve"> </w:t>
      </w:r>
      <w:r w:rsidRPr="00446A65">
        <w:rPr>
          <w:rFonts w:hint="cs"/>
          <w:rtl/>
        </w:rPr>
        <w:t>ضریب توان مشترکین</w:t>
      </w:r>
      <w:r>
        <w:rPr>
          <w:rFonts w:hint="cs"/>
          <w:rtl/>
        </w:rPr>
        <w:t xml:space="preserve"> در </w:t>
      </w:r>
      <w:r w:rsidRPr="0033341D">
        <w:rPr>
          <w:rtl/>
        </w:rPr>
        <w:t>دستورالعمل جمع‌آور</w:t>
      </w:r>
      <w:r w:rsidRPr="0033341D">
        <w:rPr>
          <w:rFonts w:hint="cs"/>
          <w:rtl/>
        </w:rPr>
        <w:t>ی</w:t>
      </w:r>
      <w:r w:rsidRPr="0033341D">
        <w:rPr>
          <w:rtl/>
        </w:rPr>
        <w:t xml:space="preserve"> اطلاعات مورد ن</w:t>
      </w:r>
      <w:r w:rsidRPr="0033341D">
        <w:rPr>
          <w:rFonts w:hint="cs"/>
          <w:rtl/>
        </w:rPr>
        <w:t>ی</w:t>
      </w:r>
      <w:r w:rsidRPr="0033341D">
        <w:rPr>
          <w:rFonts w:hint="eastAsia"/>
          <w:rtl/>
        </w:rPr>
        <w:t>از</w:t>
      </w:r>
      <w:r w:rsidRPr="0033341D">
        <w:rPr>
          <w:rtl/>
        </w:rPr>
        <w:t xml:space="preserve"> طرا</w:t>
      </w:r>
      <w:r>
        <w:rPr>
          <w:rFonts w:hint="cs"/>
          <w:rtl/>
        </w:rPr>
        <w:t>حی  بند 7 به تفضیل آمده است.</w:t>
      </w:r>
    </w:p>
  </w:footnote>
  <w:footnote w:id="14">
    <w:p w14:paraId="3143F774" w14:textId="4FE446B3" w:rsidR="003E3073" w:rsidRDefault="003E3073">
      <w:pPr>
        <w:pStyle w:val="FootnoteText"/>
        <w:rPr>
          <w:lang w:bidi="fa-IR"/>
        </w:rPr>
      </w:pPr>
      <w:r>
        <w:rPr>
          <w:rStyle w:val="FootnoteReference"/>
        </w:rPr>
        <w:footnoteRef/>
      </w:r>
      <w:r>
        <w:rPr>
          <w:rtl/>
        </w:rPr>
        <w:t xml:space="preserve"> </w:t>
      </w:r>
      <w:r>
        <w:rPr>
          <w:rFonts w:hint="cs"/>
          <w:rtl/>
          <w:lang w:bidi="fa-IR"/>
        </w:rPr>
        <w:t xml:space="preserve"> :</w:t>
      </w:r>
      <w:r w:rsidRPr="001927EB">
        <w:rPr>
          <w:rFonts w:hint="cs"/>
          <w:rtl/>
        </w:rPr>
        <w:t xml:space="preserve"> </w:t>
      </w:r>
      <w:r>
        <w:rPr>
          <w:rFonts w:hint="cs"/>
          <w:rtl/>
        </w:rPr>
        <w:t xml:space="preserve">نحوه محاسبه  </w:t>
      </w:r>
      <w:r w:rsidRPr="00446A65">
        <w:rPr>
          <w:rFonts w:hint="cs"/>
          <w:rtl/>
        </w:rPr>
        <w:t>ضریب همزمانی و</w:t>
      </w:r>
      <w:r>
        <w:rPr>
          <w:rFonts w:hint="cs"/>
          <w:rtl/>
        </w:rPr>
        <w:t xml:space="preserve"> </w:t>
      </w:r>
      <w:r w:rsidRPr="00446A65">
        <w:rPr>
          <w:rFonts w:hint="cs"/>
          <w:rtl/>
        </w:rPr>
        <w:t>ضریب توان مشترکین</w:t>
      </w:r>
      <w:r>
        <w:rPr>
          <w:rFonts w:hint="cs"/>
          <w:rtl/>
        </w:rPr>
        <w:t xml:space="preserve"> در </w:t>
      </w:r>
      <w:r w:rsidRPr="0033341D">
        <w:rPr>
          <w:rtl/>
        </w:rPr>
        <w:t>دستورالعمل جمع‌آور</w:t>
      </w:r>
      <w:r w:rsidRPr="0033341D">
        <w:rPr>
          <w:rFonts w:hint="cs"/>
          <w:rtl/>
        </w:rPr>
        <w:t>ی</w:t>
      </w:r>
      <w:r w:rsidRPr="0033341D">
        <w:rPr>
          <w:rtl/>
        </w:rPr>
        <w:t xml:space="preserve"> اطلاعات مورد ن</w:t>
      </w:r>
      <w:r w:rsidRPr="0033341D">
        <w:rPr>
          <w:rFonts w:hint="cs"/>
          <w:rtl/>
        </w:rPr>
        <w:t>ی</w:t>
      </w:r>
      <w:r w:rsidRPr="0033341D">
        <w:rPr>
          <w:rFonts w:hint="eastAsia"/>
          <w:rtl/>
        </w:rPr>
        <w:t>از</w:t>
      </w:r>
      <w:r w:rsidRPr="0033341D">
        <w:rPr>
          <w:rtl/>
        </w:rPr>
        <w:t xml:space="preserve"> طرا</w:t>
      </w:r>
      <w:r>
        <w:rPr>
          <w:rFonts w:hint="cs"/>
          <w:rtl/>
        </w:rPr>
        <w:t>حی شرکت توانیر،  بند 7 به تفضیل آمده است.</w:t>
      </w:r>
    </w:p>
  </w:footnote>
  <w:footnote w:id="15">
    <w:p w14:paraId="282285BA" w14:textId="336F6DC5" w:rsidR="003E3073" w:rsidRDefault="003E3073">
      <w:pPr>
        <w:pStyle w:val="FootnoteText"/>
        <w:rPr>
          <w:lang w:bidi="fa-IR"/>
        </w:rPr>
      </w:pPr>
      <w:r>
        <w:rPr>
          <w:rStyle w:val="FootnoteReference"/>
        </w:rPr>
        <w:footnoteRef/>
      </w:r>
      <w:r>
        <w:rPr>
          <w:rtl/>
        </w:rPr>
        <w:t xml:space="preserve"> </w:t>
      </w:r>
      <w:r>
        <w:rPr>
          <w:rFonts w:hint="cs"/>
          <w:rtl/>
          <w:lang w:bidi="fa-IR"/>
        </w:rPr>
        <w:t xml:space="preserve"> :</w:t>
      </w:r>
      <w:r w:rsidRPr="001927EB">
        <w:rPr>
          <w:rFonts w:hint="cs"/>
          <w:rtl/>
        </w:rPr>
        <w:t xml:space="preserve"> </w:t>
      </w:r>
      <w:r>
        <w:rPr>
          <w:rFonts w:hint="cs"/>
          <w:rtl/>
        </w:rPr>
        <w:t xml:space="preserve">نحوه محاسبه  </w:t>
      </w:r>
      <w:r w:rsidRPr="00446A65">
        <w:rPr>
          <w:rFonts w:hint="cs"/>
          <w:rtl/>
        </w:rPr>
        <w:t>ضریب همزمانی و</w:t>
      </w:r>
      <w:r>
        <w:rPr>
          <w:rFonts w:hint="cs"/>
          <w:rtl/>
        </w:rPr>
        <w:t xml:space="preserve"> </w:t>
      </w:r>
      <w:r w:rsidRPr="00446A65">
        <w:rPr>
          <w:rFonts w:hint="cs"/>
          <w:rtl/>
        </w:rPr>
        <w:t>ضریب توان مشترکین</w:t>
      </w:r>
      <w:r>
        <w:rPr>
          <w:rFonts w:hint="cs"/>
          <w:rtl/>
        </w:rPr>
        <w:t xml:space="preserve"> در </w:t>
      </w:r>
      <w:r w:rsidRPr="0033341D">
        <w:rPr>
          <w:rtl/>
        </w:rPr>
        <w:t>دستورالعمل جمع‌آور</w:t>
      </w:r>
      <w:r w:rsidRPr="0033341D">
        <w:rPr>
          <w:rFonts w:hint="cs"/>
          <w:rtl/>
        </w:rPr>
        <w:t>ی</w:t>
      </w:r>
      <w:r w:rsidRPr="0033341D">
        <w:rPr>
          <w:rtl/>
        </w:rPr>
        <w:t xml:space="preserve"> اطلاعات مورد ن</w:t>
      </w:r>
      <w:r w:rsidRPr="0033341D">
        <w:rPr>
          <w:rFonts w:hint="cs"/>
          <w:rtl/>
        </w:rPr>
        <w:t>ی</w:t>
      </w:r>
      <w:r w:rsidRPr="0033341D">
        <w:rPr>
          <w:rFonts w:hint="eastAsia"/>
          <w:rtl/>
        </w:rPr>
        <w:t>از</w:t>
      </w:r>
      <w:r w:rsidRPr="0033341D">
        <w:rPr>
          <w:rtl/>
        </w:rPr>
        <w:t xml:space="preserve"> طرا</w:t>
      </w:r>
      <w:r>
        <w:rPr>
          <w:rFonts w:hint="cs"/>
          <w:rtl/>
        </w:rPr>
        <w:t>حی شرکت توانیر،  بند 7 به تفضیل آمده است.</w:t>
      </w:r>
    </w:p>
  </w:footnote>
  <w:footnote w:id="16">
    <w:p w14:paraId="26E7F9D6" w14:textId="10D5DA0A" w:rsidR="003E3073" w:rsidRDefault="003E3073" w:rsidP="00F74525">
      <w:pPr>
        <w:pStyle w:val="FootnoteText"/>
        <w:ind w:firstLine="0"/>
        <w:contextualSpacing/>
        <w:rPr>
          <w:lang w:bidi="fa-IR"/>
        </w:rPr>
      </w:pPr>
      <w:r>
        <w:rPr>
          <w:rStyle w:val="FootnoteReference"/>
        </w:rPr>
        <w:footnoteRef/>
      </w:r>
      <w:r>
        <w:rPr>
          <w:rtl/>
        </w:rPr>
        <w:t xml:space="preserve"> </w:t>
      </w:r>
      <w:r>
        <w:rPr>
          <w:rFonts w:hint="cs"/>
          <w:rtl/>
          <w:lang w:bidi="fa-IR"/>
        </w:rPr>
        <w:t xml:space="preserve"> : </w:t>
      </w:r>
      <w:r w:rsidRPr="00A24EFC">
        <w:rPr>
          <w:rFonts w:eastAsia="SimSun" w:hint="cs"/>
          <w:noProof w:val="0"/>
          <w:color w:val="auto"/>
          <w:sz w:val="28"/>
          <w:rtl/>
          <w:lang w:eastAsia="en-GB" w:bidi="fa-IR"/>
        </w:rPr>
        <w:t>در خصوص مطالعات الکتریکی چنانچه سند مطالعاتی برای موارد پیش بینی شده وجود داشته باشد باید این اطلاعات درطراحی و تدوین دفترچه طراحی مطابق با ماتریس فوق لحاظ</w:t>
      </w:r>
      <w:r w:rsidRPr="00900092">
        <w:rPr>
          <w:rFonts w:eastAsia="SimSun" w:hint="cs"/>
          <w:noProof w:val="0"/>
          <w:color w:val="auto"/>
          <w:sz w:val="14"/>
          <w:szCs w:val="14"/>
          <w:rtl/>
          <w:lang w:eastAsia="en-GB" w:bidi="fa-IR"/>
        </w:rPr>
        <w:t xml:space="preserve"> </w:t>
      </w:r>
      <w:r w:rsidRPr="00A24EFC">
        <w:rPr>
          <w:rFonts w:eastAsia="SimSun" w:hint="cs"/>
          <w:noProof w:val="0"/>
          <w:color w:val="auto"/>
          <w:sz w:val="28"/>
          <w:rtl/>
          <w:lang w:eastAsia="en-GB" w:bidi="fa-IR"/>
        </w:rPr>
        <w:t>گردد</w:t>
      </w:r>
      <w:r w:rsidRPr="00900092">
        <w:rPr>
          <w:rFonts w:eastAsia="SimSun" w:hint="cs"/>
          <w:noProof w:val="0"/>
          <w:color w:val="auto"/>
          <w:sz w:val="14"/>
          <w:szCs w:val="14"/>
          <w:rtl/>
          <w:lang w:eastAsia="en-GB" w:bidi="fa-IR"/>
        </w:rPr>
        <w:t xml:space="preserve"> </w:t>
      </w:r>
      <w:r w:rsidRPr="00A24EFC">
        <w:rPr>
          <w:rFonts w:eastAsia="SimSun" w:hint="cs"/>
          <w:noProof w:val="0"/>
          <w:color w:val="auto"/>
          <w:sz w:val="28"/>
          <w:rtl/>
          <w:lang w:eastAsia="en-GB" w:bidi="fa-IR"/>
        </w:rPr>
        <w:t>و چنانچه چنین سندی وجود نداشته باشد انجام مطالعات بر اساس</w:t>
      </w:r>
      <w:r w:rsidRPr="00900092">
        <w:rPr>
          <w:rFonts w:eastAsia="SimSun" w:hint="cs"/>
          <w:noProof w:val="0"/>
          <w:color w:val="auto"/>
          <w:sz w:val="16"/>
          <w:szCs w:val="16"/>
          <w:rtl/>
          <w:lang w:eastAsia="en-GB" w:bidi="fa-IR"/>
        </w:rPr>
        <w:t xml:space="preserve"> </w:t>
      </w:r>
      <w:r w:rsidRPr="00A24EFC">
        <w:rPr>
          <w:rFonts w:eastAsia="SimSun" w:hint="cs"/>
          <w:noProof w:val="0"/>
          <w:color w:val="auto"/>
          <w:sz w:val="28"/>
          <w:rtl/>
          <w:lang w:eastAsia="en-GB" w:bidi="fa-IR"/>
        </w:rPr>
        <w:t>در</w:t>
      </w:r>
      <w:r w:rsidRPr="00900092">
        <w:rPr>
          <w:rFonts w:eastAsia="SimSun" w:hint="cs"/>
          <w:noProof w:val="0"/>
          <w:color w:val="auto"/>
          <w:sz w:val="14"/>
          <w:szCs w:val="14"/>
          <w:rtl/>
          <w:lang w:eastAsia="en-GB" w:bidi="fa-IR"/>
        </w:rPr>
        <w:t xml:space="preserve"> </w:t>
      </w:r>
      <w:r w:rsidRPr="00A24EFC">
        <w:rPr>
          <w:rFonts w:eastAsia="SimSun" w:hint="cs"/>
          <w:noProof w:val="0"/>
          <w:color w:val="auto"/>
          <w:sz w:val="28"/>
          <w:rtl/>
          <w:lang w:eastAsia="en-GB" w:bidi="fa-IR"/>
        </w:rPr>
        <w:t>خواست کارفرما و</w:t>
      </w:r>
      <w:r w:rsidRPr="00900092">
        <w:rPr>
          <w:rFonts w:eastAsia="SimSun" w:hint="cs"/>
          <w:noProof w:val="0"/>
          <w:color w:val="auto"/>
          <w:sz w:val="16"/>
          <w:szCs w:val="16"/>
          <w:rtl/>
          <w:lang w:eastAsia="en-GB" w:bidi="fa-IR"/>
        </w:rPr>
        <w:t xml:space="preserve"> </w:t>
      </w:r>
      <w:r w:rsidRPr="00A24EFC">
        <w:rPr>
          <w:rFonts w:eastAsia="SimSun" w:hint="cs"/>
          <w:noProof w:val="0"/>
          <w:color w:val="auto"/>
          <w:sz w:val="28"/>
          <w:rtl/>
          <w:lang w:eastAsia="en-GB" w:bidi="fa-IR"/>
        </w:rPr>
        <w:t>زیر</w:t>
      </w:r>
      <w:r w:rsidRPr="00900092">
        <w:rPr>
          <w:rFonts w:eastAsia="SimSun" w:hint="cs"/>
          <w:noProof w:val="0"/>
          <w:color w:val="auto"/>
          <w:sz w:val="12"/>
          <w:szCs w:val="12"/>
          <w:rtl/>
          <w:lang w:eastAsia="en-GB" w:bidi="fa-IR"/>
        </w:rPr>
        <w:t xml:space="preserve"> </w:t>
      </w:r>
      <w:r w:rsidRPr="00A24EFC">
        <w:rPr>
          <w:rFonts w:eastAsia="SimSun" w:hint="cs"/>
          <w:noProof w:val="0"/>
          <w:color w:val="auto"/>
          <w:sz w:val="28"/>
          <w:rtl/>
          <w:lang w:eastAsia="en-GB" w:bidi="fa-IR"/>
        </w:rPr>
        <w:t>ساخت های اطلاعاتی موجود انجام و</w:t>
      </w:r>
      <w:r w:rsidRPr="00900092">
        <w:rPr>
          <w:rFonts w:eastAsia="SimSun" w:hint="cs"/>
          <w:noProof w:val="0"/>
          <w:color w:val="auto"/>
          <w:sz w:val="10"/>
          <w:szCs w:val="10"/>
          <w:rtl/>
          <w:lang w:eastAsia="en-GB" w:bidi="fa-IR"/>
        </w:rPr>
        <w:t xml:space="preserve"> </w:t>
      </w:r>
      <w:r w:rsidRPr="00A24EFC">
        <w:rPr>
          <w:rFonts w:eastAsia="SimSun" w:hint="cs"/>
          <w:noProof w:val="0"/>
          <w:color w:val="auto"/>
          <w:sz w:val="28"/>
          <w:rtl/>
          <w:lang w:eastAsia="en-GB" w:bidi="fa-IR"/>
        </w:rPr>
        <w:t>در</w:t>
      </w:r>
      <w:r w:rsidRPr="00900092">
        <w:rPr>
          <w:rFonts w:eastAsia="SimSun" w:hint="cs"/>
          <w:noProof w:val="0"/>
          <w:color w:val="auto"/>
          <w:sz w:val="14"/>
          <w:szCs w:val="14"/>
          <w:rtl/>
          <w:lang w:eastAsia="en-GB" w:bidi="fa-IR"/>
        </w:rPr>
        <w:t xml:space="preserve"> </w:t>
      </w:r>
      <w:r w:rsidRPr="00A24EFC">
        <w:rPr>
          <w:rFonts w:eastAsia="SimSun" w:hint="cs"/>
          <w:noProof w:val="0"/>
          <w:color w:val="auto"/>
          <w:sz w:val="28"/>
          <w:rtl/>
          <w:lang w:eastAsia="en-GB" w:bidi="fa-IR"/>
        </w:rPr>
        <w:t>دفترچه طراحی آورده شود.</w:t>
      </w:r>
    </w:p>
  </w:footnote>
  <w:footnote w:id="17">
    <w:p w14:paraId="3D576D0C" w14:textId="199EB93C" w:rsidR="003E3073" w:rsidRDefault="003E3073" w:rsidP="00F74525">
      <w:pPr>
        <w:pStyle w:val="FootnoteText"/>
        <w:ind w:firstLine="0"/>
        <w:contextualSpacing/>
        <w:rPr>
          <w:lang w:bidi="fa-IR"/>
        </w:rPr>
      </w:pPr>
      <w:r>
        <w:rPr>
          <w:rStyle w:val="FootnoteReference"/>
        </w:rPr>
        <w:footnoteRef/>
      </w:r>
      <w:r>
        <w:rPr>
          <w:rtl/>
        </w:rPr>
        <w:t xml:space="preserve"> </w:t>
      </w:r>
      <w:r>
        <w:rPr>
          <w:rFonts w:hint="cs"/>
          <w:rtl/>
          <w:lang w:bidi="fa-IR"/>
        </w:rPr>
        <w:t>:</w:t>
      </w:r>
      <w:r w:rsidRPr="00F74525">
        <w:rPr>
          <w:rFonts w:eastAsia="SimSun" w:hint="cs"/>
          <w:noProof w:val="0"/>
          <w:color w:val="auto"/>
          <w:sz w:val="28"/>
          <w:rtl/>
          <w:lang w:eastAsia="en-GB" w:bidi="fa-IR"/>
        </w:rPr>
        <w:t xml:space="preserve"> </w:t>
      </w:r>
      <w:r w:rsidRPr="00A24EFC">
        <w:rPr>
          <w:rFonts w:eastAsia="SimSun" w:hint="cs"/>
          <w:noProof w:val="0"/>
          <w:color w:val="auto"/>
          <w:sz w:val="28"/>
          <w:rtl/>
          <w:lang w:eastAsia="en-GB" w:bidi="fa-IR"/>
        </w:rPr>
        <w:t>در صورت تغییر شرایط مکانیکی نیاز به انجام محاسبات مکانیکی می باشد.</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3B0281" w14:textId="2DFD6B40" w:rsidR="003E3073" w:rsidRPr="000F04E0" w:rsidRDefault="003E3073" w:rsidP="00AB1AE7">
    <w:pPr>
      <w:pStyle w:val="NormalWeb"/>
      <w:jc w:val="center"/>
      <w:rPr>
        <w:rtl/>
        <w:lang w:val="en-GB" w:eastAsia="en-GB"/>
      </w:rPr>
    </w:pPr>
    <w:r w:rsidRPr="009C5821">
      <w:rPr>
        <w:rFonts w:cs="B Titr"/>
        <w:color w:val="002060"/>
        <w:sz w:val="22"/>
        <w:szCs w:val="24"/>
        <w:lang w:bidi="fa-IR"/>
      </w:rPr>
      <w:drawing>
        <wp:anchor distT="0" distB="0" distL="114300" distR="114300" simplePos="0" relativeHeight="251772928" behindDoc="1" locked="0" layoutInCell="1" allowOverlap="1" wp14:anchorId="49CBE676" wp14:editId="2A7FD19F">
          <wp:simplePos x="0" y="0"/>
          <wp:positionH relativeFrom="page">
            <wp:posOffset>-183312</wp:posOffset>
          </wp:positionH>
          <wp:positionV relativeFrom="paragraph">
            <wp:posOffset>-391160</wp:posOffset>
          </wp:positionV>
          <wp:extent cx="7743825" cy="10802303"/>
          <wp:effectExtent l="19050" t="19050" r="9525" b="1841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43825" cy="10802303"/>
                  </a:xfrm>
                  <a:prstGeom prst="rect">
                    <a:avLst/>
                  </a:prstGeom>
                  <a:solidFill>
                    <a:sysClr val="window" lastClr="FFFFFF"/>
                  </a:solidFill>
                  <a:ln w="6350" cap="flat" cmpd="sng" algn="ctr">
                    <a:solidFill>
                      <a:schemeClr val="tx1"/>
                    </a:solidFill>
                    <a:prstDash val="solid"/>
                    <a:miter lim="800000"/>
                  </a:ln>
                  <a:effectLst/>
                </pic:spPr>
              </pic:pic>
            </a:graphicData>
          </a:graphic>
          <wp14:sizeRelH relativeFrom="margin">
            <wp14:pctWidth>0</wp14:pctWidth>
          </wp14:sizeRelH>
        </wp:anchor>
      </w:drawing>
    </w:r>
    <w:r w:rsidRPr="0070562E">
      <w:rPr>
        <w:rFonts w:eastAsia="Times New Roman"/>
        <w:color w:val="auto"/>
        <w:lang w:bidi="fa-IR"/>
      </w:rPr>
      <mc:AlternateContent>
        <mc:Choice Requires="wps">
          <w:drawing>
            <wp:anchor distT="0" distB="0" distL="114300" distR="114300" simplePos="0" relativeHeight="251874304" behindDoc="1" locked="0" layoutInCell="1" allowOverlap="1" wp14:anchorId="6B556A5D" wp14:editId="45278A45">
              <wp:simplePos x="0" y="0"/>
              <wp:positionH relativeFrom="column">
                <wp:posOffset>-737870</wp:posOffset>
              </wp:positionH>
              <wp:positionV relativeFrom="paragraph">
                <wp:posOffset>26670</wp:posOffset>
              </wp:positionV>
              <wp:extent cx="933450" cy="266700"/>
              <wp:effectExtent l="0" t="0" r="0" b="0"/>
              <wp:wrapNone/>
              <wp:docPr id="59" name="Rectangle 59"/>
              <wp:cNvGraphicFramePr/>
              <a:graphic xmlns:a="http://schemas.openxmlformats.org/drawingml/2006/main">
                <a:graphicData uri="http://schemas.microsoft.com/office/word/2010/wordprocessingShape">
                  <wps:wsp>
                    <wps:cNvSpPr/>
                    <wps:spPr>
                      <a:xfrm>
                        <a:off x="0" y="0"/>
                        <a:ext cx="933450" cy="266700"/>
                      </a:xfrm>
                      <a:prstGeom prst="rect">
                        <a:avLst/>
                      </a:prstGeom>
                      <a:solidFill>
                        <a:sysClr val="window" lastClr="FFFFFF">
                          <a:alpha val="0"/>
                        </a:sysClr>
                      </a:solidFill>
                      <a:ln w="12700" cap="flat" cmpd="sng" algn="ctr">
                        <a:noFill/>
                        <a:prstDash val="solid"/>
                        <a:miter lim="800000"/>
                      </a:ln>
                      <a:effectLst/>
                    </wps:spPr>
                    <wps:txbx>
                      <w:txbxContent>
                        <w:p w14:paraId="16B848A9" w14:textId="6A820A1C" w:rsidR="003E3073" w:rsidRPr="00E950C0" w:rsidRDefault="003E3073" w:rsidP="0070562E">
                          <w:pPr>
                            <w:jc w:val="center"/>
                            <w:rPr>
                              <w:rFonts w:asciiTheme="majorBidi" w:hAnsiTheme="majorBidi" w:cstheme="majorBidi"/>
                              <w:b/>
                              <w:bCs/>
                              <w:color w:val="1F3864" w:themeColor="accent5" w:themeShade="80"/>
                              <w:sz w:val="16"/>
                              <w:szCs w:val="16"/>
                              <w:rtl/>
                              <w14:textOutline w14:w="19050" w14:cap="rnd" w14:cmpd="sng" w14:algn="ctr">
                                <w14:noFill/>
                                <w14:prstDash w14:val="solid"/>
                                <w14:bevel/>
                              </w14:textOutline>
                            </w:rPr>
                          </w:pPr>
                          <w:r>
                            <w:rPr>
                              <w:rFonts w:asciiTheme="majorBidi" w:hAnsiTheme="majorBidi" w:cstheme="majorBidi"/>
                              <w:b/>
                              <w:bCs/>
                              <w:color w:val="1F3864" w:themeColor="accent5" w:themeShade="80"/>
                              <w:sz w:val="16"/>
                              <w:szCs w:val="16"/>
                              <w14:textOutline w14:w="19050" w14:cap="rnd" w14:cmpd="sng" w14:algn="ctr">
                                <w14:noFill/>
                                <w14:prstDash w14:val="solid"/>
                                <w14:bevel/>
                              </w14:textOutline>
                            </w:rPr>
                            <w:t>TAV-112-04/00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B556A5D" id="Rectangle 59" o:spid="_x0000_s1034" style="position:absolute;left:0;text-align:left;margin-left:-58.1pt;margin-top:2.1pt;width:73.5pt;height:21pt;z-index:-25144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" fillcolor="window" stroked="f" strokeweight="1pt">
              <v:fill opacity="0"/>
              <v:textbox>
                <w:txbxContent>
                  <w:p w14:paraId="16B848A9" w14:textId="6A820A1C" w:rsidR="003E3073" w:rsidRPr="00E950C0" w:rsidRDefault="003E3073" w:rsidP="0070562E">
                    <w:pPr>
                      <w:jc w:val="center"/>
                      <w:rPr>
                        <w:rFonts w:asciiTheme="majorBidi" w:hAnsiTheme="majorBidi" w:cstheme="majorBidi"/>
                        <w:b/>
                        <w:bCs/>
                        <w:color w:val="1F3864" w:themeColor="accent5" w:themeShade="80"/>
                        <w:sz w:val="16"/>
                        <w:szCs w:val="16"/>
                        <w:rtl/>
                        <w14:textOutline w14:w="19050" w14:cap="rnd" w14:cmpd="sng" w14:algn="ctr">
                          <w14:noFill/>
                          <w14:prstDash w14:val="solid"/>
                          <w14:bevel/>
                        </w14:textOutline>
                      </w:rPr>
                    </w:pPr>
                    <w:r>
                      <w:rPr>
                        <w:rFonts w:asciiTheme="majorBidi" w:hAnsiTheme="majorBidi" w:cstheme="majorBidi"/>
                        <w:b/>
                        <w:bCs/>
                        <w:color w:val="1F3864" w:themeColor="accent5" w:themeShade="80"/>
                        <w:sz w:val="16"/>
                        <w:szCs w:val="16"/>
                        <w14:textOutline w14:w="19050" w14:cap="rnd" w14:cmpd="sng" w14:algn="ctr">
                          <w14:noFill/>
                          <w14:prstDash w14:val="solid"/>
                          <w14:bevel/>
                        </w14:textOutline>
                      </w:rPr>
                      <w:t>TAV-112-04/00</w:t>
                    </w:r>
                  </w:p>
                </w:txbxContent>
              </v:textbox>
            </v:rect>
          </w:pict>
        </mc:Fallback>
      </mc:AlternateContent>
    </w:r>
    <w:r>
      <w:rPr>
        <w:rFonts w:cs="B Titr" w:hint="cs"/>
        <w:color w:val="002060"/>
        <w:rtl/>
      </w:rPr>
      <w:t xml:space="preserve">دستورالعمل محاسبات </w:t>
    </w:r>
    <w:r w:rsidRPr="009C5821">
      <w:rPr>
        <w:rFonts w:cs="B Titr" w:hint="cs"/>
        <w:color w:val="002060"/>
        <w:rtl/>
      </w:rPr>
      <w:t>الکتریکی</w:t>
    </w:r>
    <w:r>
      <w:rPr>
        <w:rFonts w:cs="B Titr" w:hint="cs"/>
        <w:color w:val="002060"/>
        <w:rtl/>
      </w:rPr>
      <w:t xml:space="preserve"> در طراحی</w:t>
    </w:r>
    <w:r w:rsidRPr="009C5821">
      <w:rPr>
        <w:rFonts w:cs="B Titr" w:hint="cs"/>
        <w:color w:val="002060"/>
        <w:rtl/>
      </w:rPr>
      <w:t xml:space="preserve"> شبکه‌های توزیع</w:t>
    </w:r>
  </w:p>
  <w:p w14:paraId="6CDBDD76" w14:textId="21189C07" w:rsidR="003E3073" w:rsidRPr="00E21A71" w:rsidRDefault="003E3073" w:rsidP="001028EE">
    <w:pPr>
      <w:pStyle w:val="Header"/>
      <w:rPr>
        <w:rFonts w:cs="B Nazanin"/>
        <w:color w:val="1F4E79" w:themeColor="accent1" w:themeShade="80"/>
        <w:sz w:val="28"/>
        <w:rtl/>
      </w:rPr>
    </w:pPr>
    <w:r>
      <w:rPr>
        <w:rtl/>
        <w:lang w:bidi="fa-IR"/>
      </w:rPr>
      <mc:AlternateContent>
        <mc:Choice Requires="wps">
          <w:drawing>
            <wp:anchor distT="0" distB="0" distL="114300" distR="114300" simplePos="0" relativeHeight="251782144" behindDoc="1" locked="0" layoutInCell="1" allowOverlap="1" wp14:anchorId="5BCFE9B0" wp14:editId="76B29930">
              <wp:simplePos x="0" y="0"/>
              <wp:positionH relativeFrom="page">
                <wp:posOffset>7115175</wp:posOffset>
              </wp:positionH>
              <wp:positionV relativeFrom="paragraph">
                <wp:posOffset>225425</wp:posOffset>
              </wp:positionV>
              <wp:extent cx="549275" cy="9105900"/>
              <wp:effectExtent l="0" t="0" r="0" b="0"/>
              <wp:wrapNone/>
              <wp:docPr id="13"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75" cy="9105900"/>
                      </a:xfrm>
                      <a:prstGeom prst="rect">
                        <a:avLst/>
                      </a:prstGeom>
                      <a:solidFill>
                        <a:sysClr val="window" lastClr="FFFFFF">
                          <a:alpha val="0"/>
                        </a:sysClr>
                      </a:solidFill>
                      <a:ln w="12700" cap="flat" cmpd="sng" algn="ctr">
                        <a:noFill/>
                        <a:prstDash val="solid"/>
                        <a:miter lim="800000"/>
                      </a:ln>
                      <a:effectLst/>
                    </wps:spPr>
                    <wps:txbx>
                      <w:txbxContent>
                        <w:p w14:paraId="29AAE3C7" w14:textId="573920D3" w:rsidR="003E3073" w:rsidRPr="00206212" w:rsidRDefault="003E3073" w:rsidP="00E47AA3">
                          <w:pPr>
                            <w:bidi/>
                            <w:spacing w:line="360"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1BF11ABE" w14:textId="2D3CB2F1" w:rsidR="003E3073" w:rsidRPr="00BA46BB" w:rsidRDefault="003E3073" w:rsidP="00E47AA3">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0B9BAF83" w14:textId="018A4E06" w:rsidR="003E3073" w:rsidRPr="00BA46BB" w:rsidRDefault="003E3073" w:rsidP="00E47AA3">
                          <w:pPr>
                            <w:bidi/>
                            <w:spacing w:line="360"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5DCECF39" w14:textId="5D4A2ADE" w:rsidR="003E3073" w:rsidRPr="00BA46BB" w:rsidRDefault="003E3073" w:rsidP="000C1E30">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6EA8E8D0" w14:textId="5132A4A3" w:rsidR="003E3073" w:rsidRPr="00BA46BB" w:rsidRDefault="003E3073" w:rsidP="00E47AA3">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60F8648D" w14:textId="0F97039C" w:rsidR="003E3073" w:rsidRPr="00BA46BB" w:rsidRDefault="003E3073" w:rsidP="00E47AA3">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34367221" w14:textId="160D0B22" w:rsidR="003E3073" w:rsidRPr="00BA46BB" w:rsidRDefault="003E3073" w:rsidP="00E47AA3">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27C52DF6" w14:textId="232AB06D" w:rsidR="003E3073" w:rsidRPr="00BA46BB" w:rsidRDefault="003E3073" w:rsidP="00E47AA3">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52810544" w14:textId="177ADF59" w:rsidR="003E3073" w:rsidRPr="00BA46BB" w:rsidRDefault="003E3073" w:rsidP="00E47AA3">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3AB3E5CF" w14:textId="6E6C1C9D" w:rsidR="003E3073" w:rsidRPr="00BA46BB" w:rsidRDefault="003E3073" w:rsidP="00E47AA3">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22840374" w14:textId="5CFD385C" w:rsidR="003E3073" w:rsidRPr="00BA46BB" w:rsidRDefault="003E3073" w:rsidP="00E47AA3">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3D853708" w14:textId="436EF4A2" w:rsidR="003E3073" w:rsidRPr="00BA46BB" w:rsidRDefault="003E3073" w:rsidP="00E47AA3">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63C1DD49" w14:textId="032B1399" w:rsidR="003E3073" w:rsidRPr="00BA46BB" w:rsidRDefault="003E3073" w:rsidP="00E47AA3">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62CEFAD4" w14:textId="3F726A75" w:rsidR="003E3073" w:rsidRPr="00BA46BB" w:rsidRDefault="003E3073" w:rsidP="00BA46B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665C0B76" w14:textId="54650890" w:rsidR="003E3073" w:rsidRPr="00206212" w:rsidRDefault="003E3073" w:rsidP="00E47AA3">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3A9D0918" w14:textId="26E5276D" w:rsidR="003E3073" w:rsidRPr="00BA46BB" w:rsidRDefault="003E3073" w:rsidP="00206212">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3572B9BB" w14:textId="2413F218" w:rsidR="003E3073" w:rsidRPr="00BA46BB" w:rsidRDefault="003E3073" w:rsidP="00E47AA3">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0D4C16E0" w14:textId="0D4D49E8" w:rsidR="003E3073" w:rsidRPr="00BA46BB" w:rsidRDefault="003E3073" w:rsidP="00E47AA3">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3B163DFB" w14:textId="4C078767" w:rsidR="003E3073" w:rsidRPr="00BA46BB" w:rsidRDefault="003E3073" w:rsidP="00E47AA3">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5F549F46" w14:textId="04FEEB70" w:rsidR="003E3073" w:rsidRPr="00BA46BB" w:rsidRDefault="003E3073" w:rsidP="00E47AA3">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72A3FACA" w14:textId="0435D258" w:rsidR="003E3073" w:rsidRPr="00BA46BB" w:rsidRDefault="003E3073" w:rsidP="00E47AA3">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0A51BEA9" w14:textId="5B3677CD" w:rsidR="003E3073" w:rsidRPr="00BA46BB" w:rsidRDefault="003E3073" w:rsidP="002917ED">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2CA2FC57" w14:textId="4079B018" w:rsidR="003E3073" w:rsidRPr="00BA46BB" w:rsidRDefault="003E3073" w:rsidP="002917ED">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771A2FCF" w14:textId="6E3AA608" w:rsidR="003E3073" w:rsidRPr="00DB3990" w:rsidRDefault="003E3073" w:rsidP="00BA46B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25E6190D" w14:textId="3A2D0FCB" w:rsidR="003E3073" w:rsidRPr="00DB3990" w:rsidRDefault="003E3073" w:rsidP="00BA46B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77143864" w14:textId="51695E5A" w:rsidR="003E3073" w:rsidRPr="00AB454F" w:rsidRDefault="003E3073" w:rsidP="00BA46B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4C6F1925" w14:textId="7064B1CD" w:rsidR="003E3073" w:rsidRPr="00ED2DA8" w:rsidRDefault="003E3073" w:rsidP="00206212">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081D91DE" w14:textId="0927EA40" w:rsidR="003E3073" w:rsidRPr="00BA46BB" w:rsidRDefault="003E3073" w:rsidP="00206212">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1B6863DB" w14:textId="6B97B1BE" w:rsidR="003E3073" w:rsidRPr="004A2CD6" w:rsidRDefault="003E3073" w:rsidP="00020961">
                          <w:pPr>
                            <w:bidi/>
                            <w:spacing w:line="360"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BCFE9B0" id="Rectangle 460" o:spid="_x0000_s1035" style="position:absolute;left:0;text-align:left;margin-left:560.25pt;margin-top:17.75pt;width:43.25pt;height:717pt;z-index:-251534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" fillcolor="window" stroked="f" strokeweight="1pt">
              <v:fill opacity="0"/>
              <v:textbox>
                <w:txbxContent>
                  <w:p w14:paraId="29AAE3C7" w14:textId="573920D3" w:rsidR="003E3073" w:rsidRPr="00206212" w:rsidRDefault="003E3073" w:rsidP="00E47AA3">
                    <w:pPr>
                      <w:bidi/>
                      <w:spacing w:line="360"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1BF11ABE" w14:textId="2D3CB2F1" w:rsidR="003E3073" w:rsidRPr="00BA46BB" w:rsidRDefault="003E3073" w:rsidP="00E47AA3">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0B9BAF83" w14:textId="018A4E06" w:rsidR="003E3073" w:rsidRPr="00BA46BB" w:rsidRDefault="003E3073" w:rsidP="00E47AA3">
                    <w:pPr>
                      <w:bidi/>
                      <w:spacing w:line="360"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5DCECF39" w14:textId="5D4A2ADE" w:rsidR="003E3073" w:rsidRPr="00BA46BB" w:rsidRDefault="003E3073" w:rsidP="000C1E30">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6EA8E8D0" w14:textId="5132A4A3" w:rsidR="003E3073" w:rsidRPr="00BA46BB" w:rsidRDefault="003E3073" w:rsidP="00E47AA3">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60F8648D" w14:textId="0F97039C" w:rsidR="003E3073" w:rsidRPr="00BA46BB" w:rsidRDefault="003E3073" w:rsidP="00E47AA3">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34367221" w14:textId="160D0B22" w:rsidR="003E3073" w:rsidRPr="00BA46BB" w:rsidRDefault="003E3073" w:rsidP="00E47AA3">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27C52DF6" w14:textId="232AB06D" w:rsidR="003E3073" w:rsidRPr="00BA46BB" w:rsidRDefault="003E3073" w:rsidP="00E47AA3">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52810544" w14:textId="177ADF59" w:rsidR="003E3073" w:rsidRPr="00BA46BB" w:rsidRDefault="003E3073" w:rsidP="00E47AA3">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3AB3E5CF" w14:textId="6E6C1C9D" w:rsidR="003E3073" w:rsidRPr="00BA46BB" w:rsidRDefault="003E3073" w:rsidP="00E47AA3">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22840374" w14:textId="5CFD385C" w:rsidR="003E3073" w:rsidRPr="00BA46BB" w:rsidRDefault="003E3073" w:rsidP="00E47AA3">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3D853708" w14:textId="436EF4A2" w:rsidR="003E3073" w:rsidRPr="00BA46BB" w:rsidRDefault="003E3073" w:rsidP="00E47AA3">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63C1DD49" w14:textId="032B1399" w:rsidR="003E3073" w:rsidRPr="00BA46BB" w:rsidRDefault="003E3073" w:rsidP="00E47AA3">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62CEFAD4" w14:textId="3F726A75" w:rsidR="003E3073" w:rsidRPr="00BA46BB" w:rsidRDefault="003E3073" w:rsidP="00BA46B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665C0B76" w14:textId="54650890" w:rsidR="003E3073" w:rsidRPr="00206212" w:rsidRDefault="003E3073" w:rsidP="00E47AA3">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3A9D0918" w14:textId="26E5276D" w:rsidR="003E3073" w:rsidRPr="00BA46BB" w:rsidRDefault="003E3073" w:rsidP="00206212">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3572B9BB" w14:textId="2413F218" w:rsidR="003E3073" w:rsidRPr="00BA46BB" w:rsidRDefault="003E3073" w:rsidP="00E47AA3">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0D4C16E0" w14:textId="0D4D49E8" w:rsidR="003E3073" w:rsidRPr="00BA46BB" w:rsidRDefault="003E3073" w:rsidP="00E47AA3">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3B163DFB" w14:textId="4C078767" w:rsidR="003E3073" w:rsidRPr="00BA46BB" w:rsidRDefault="003E3073" w:rsidP="00E47AA3">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5F549F46" w14:textId="04FEEB70" w:rsidR="003E3073" w:rsidRPr="00BA46BB" w:rsidRDefault="003E3073" w:rsidP="00E47AA3">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72A3FACA" w14:textId="0435D258" w:rsidR="003E3073" w:rsidRPr="00BA46BB" w:rsidRDefault="003E3073" w:rsidP="00E47AA3">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0A51BEA9" w14:textId="5B3677CD" w:rsidR="003E3073" w:rsidRPr="00BA46BB" w:rsidRDefault="003E3073" w:rsidP="002917ED">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2CA2FC57" w14:textId="4079B018" w:rsidR="003E3073" w:rsidRPr="00BA46BB" w:rsidRDefault="003E3073" w:rsidP="002917ED">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771A2FCF" w14:textId="6E3AA608" w:rsidR="003E3073" w:rsidRPr="00DB3990" w:rsidRDefault="003E3073" w:rsidP="00BA46B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25E6190D" w14:textId="3A2D0FCB" w:rsidR="003E3073" w:rsidRPr="00DB3990" w:rsidRDefault="003E3073" w:rsidP="00BA46B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77143864" w14:textId="51695E5A" w:rsidR="003E3073" w:rsidRPr="00AB454F" w:rsidRDefault="003E3073" w:rsidP="00BA46B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4C6F1925" w14:textId="7064B1CD" w:rsidR="003E3073" w:rsidRPr="00ED2DA8" w:rsidRDefault="003E3073" w:rsidP="00206212">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081D91DE" w14:textId="0927EA40" w:rsidR="003E3073" w:rsidRPr="00BA46BB" w:rsidRDefault="003E3073" w:rsidP="00206212">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1B6863DB" w14:textId="6B97B1BE" w:rsidR="003E3073" w:rsidRPr="004A2CD6" w:rsidRDefault="003E3073" w:rsidP="00020961">
                    <w:pPr>
                      <w:bidi/>
                      <w:spacing w:line="360"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v:textbox>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1E448A" w14:textId="75CA5CBC" w:rsidR="003E3073" w:rsidRPr="00392730" w:rsidRDefault="003E3073" w:rsidP="00AB1AE7">
    <w:pPr>
      <w:pStyle w:val="NormalWeb"/>
      <w:jc w:val="center"/>
      <w:rPr>
        <w:rtl/>
        <w:lang w:val="en-GB" w:eastAsia="en-GB"/>
      </w:rPr>
    </w:pPr>
    <w:r w:rsidRPr="00853166">
      <w:rPr>
        <w:rFonts w:eastAsia="Times New Roman"/>
        <w:color w:val="auto"/>
        <w:lang w:bidi="fa-IR"/>
      </w:rPr>
      <mc:AlternateContent>
        <mc:Choice Requires="wps">
          <w:drawing>
            <wp:anchor distT="0" distB="0" distL="114300" distR="114300" simplePos="0" relativeHeight="251876352" behindDoc="1" locked="0" layoutInCell="1" allowOverlap="1" wp14:anchorId="38F8C497" wp14:editId="277C4CD9">
              <wp:simplePos x="0" y="0"/>
              <wp:positionH relativeFrom="column">
                <wp:posOffset>-526415</wp:posOffset>
              </wp:positionH>
              <wp:positionV relativeFrom="paragraph">
                <wp:posOffset>3460</wp:posOffset>
              </wp:positionV>
              <wp:extent cx="891540" cy="266700"/>
              <wp:effectExtent l="0" t="0" r="0" b="0"/>
              <wp:wrapNone/>
              <wp:docPr id="60" name="Rectangle 60"/>
              <wp:cNvGraphicFramePr/>
              <a:graphic xmlns:a="http://schemas.openxmlformats.org/drawingml/2006/main">
                <a:graphicData uri="http://schemas.microsoft.com/office/word/2010/wordprocessingShape">
                  <wps:wsp>
                    <wps:cNvSpPr/>
                    <wps:spPr>
                      <a:xfrm>
                        <a:off x="0" y="0"/>
                        <a:ext cx="891540" cy="266700"/>
                      </a:xfrm>
                      <a:prstGeom prst="rect">
                        <a:avLst/>
                      </a:prstGeom>
                      <a:solidFill>
                        <a:sysClr val="window" lastClr="FFFFFF">
                          <a:alpha val="0"/>
                        </a:sysClr>
                      </a:solidFill>
                      <a:ln w="12700" cap="flat" cmpd="sng" algn="ctr">
                        <a:noFill/>
                        <a:prstDash val="solid"/>
                        <a:miter lim="800000"/>
                      </a:ln>
                      <a:effectLst/>
                    </wps:spPr>
                    <wps:txbx>
                      <w:txbxContent>
                        <w:p w14:paraId="12D27C39" w14:textId="77777777" w:rsidR="003E3073" w:rsidRPr="0070562E" w:rsidRDefault="003E3073" w:rsidP="00853166">
                          <w:pPr>
                            <w:jc w:val="center"/>
                            <w:rPr>
                              <w:b/>
                              <w:bCs/>
                              <w:color w:val="1F3864" w:themeColor="accent5" w:themeShade="80"/>
                              <w:sz w:val="16"/>
                              <w:szCs w:val="16"/>
                              <w:rtl/>
                              <w14:textOutline w14:w="19050" w14:cap="rnd" w14:cmpd="sng" w14:algn="ctr">
                                <w14:noFill/>
                                <w14:prstDash w14:val="solid"/>
                                <w14:bevel/>
                              </w14:textOutline>
                            </w:rPr>
                          </w:pPr>
                          <w:r w:rsidRPr="0070562E">
                            <w:rPr>
                              <w:b/>
                              <w:bCs/>
                              <w:color w:val="1F3864" w:themeColor="accent5" w:themeShade="80"/>
                              <w:sz w:val="16"/>
                              <w:szCs w:val="16"/>
                              <w14:textOutline w14:w="19050" w14:cap="rnd" w14:cmpd="sng" w14:algn="ctr">
                                <w14:noFill/>
                                <w14:prstDash w14:val="solid"/>
                                <w14:bevel/>
                              </w14:textOutline>
                            </w:rPr>
                            <w:t>TAV-112-04/00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8F8C497" id="Rectangle 60" o:spid="_x0000_s1036" style="position:absolute;left:0;text-align:left;margin-left:-41.45pt;margin-top:.25pt;width:70.2pt;height:21pt;z-index:-25144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" fillcolor="window" stroked="f" strokeweight="1pt">
              <v:fill opacity="0"/>
              <v:textbox>
                <w:txbxContent>
                  <w:p w14:paraId="12D27C39" w14:textId="77777777" w:rsidR="003E3073" w:rsidRPr="0070562E" w:rsidRDefault="003E3073" w:rsidP="00853166">
                    <w:pPr>
                      <w:jc w:val="center"/>
                      <w:rPr>
                        <w:b/>
                        <w:bCs/>
                        <w:color w:val="1F3864" w:themeColor="accent5" w:themeShade="80"/>
                        <w:sz w:val="16"/>
                        <w:szCs w:val="16"/>
                        <w:rtl/>
                        <w14:textOutline w14:w="19050" w14:cap="rnd" w14:cmpd="sng" w14:algn="ctr">
                          <w14:noFill/>
                          <w14:prstDash w14:val="solid"/>
                          <w14:bevel/>
                        </w14:textOutline>
                      </w:rPr>
                    </w:pPr>
                    <w:r w:rsidRPr="0070562E">
                      <w:rPr>
                        <w:b/>
                        <w:bCs/>
                        <w:color w:val="1F3864" w:themeColor="accent5" w:themeShade="80"/>
                        <w:sz w:val="16"/>
                        <w:szCs w:val="16"/>
                        <w14:textOutline w14:w="19050" w14:cap="rnd" w14:cmpd="sng" w14:algn="ctr">
                          <w14:noFill/>
                          <w14:prstDash w14:val="solid"/>
                          <w14:bevel/>
                        </w14:textOutline>
                      </w:rPr>
                      <w:t>TAV-112-04/00</w:t>
                    </w:r>
                  </w:p>
                </w:txbxContent>
              </v:textbox>
            </v:rect>
          </w:pict>
        </mc:Fallback>
      </mc:AlternateContent>
    </w:r>
    <w:r w:rsidRPr="00C96C9B">
      <w:rPr>
        <w:rStyle w:val="Char4"/>
        <w:rFonts w:eastAsiaTheme="minorHAnsi"/>
        <w:sz w:val="22"/>
      </w:rPr>
      <w:drawing>
        <wp:anchor distT="0" distB="0" distL="114300" distR="114300" simplePos="0" relativeHeight="251769856" behindDoc="1" locked="0" layoutInCell="1" allowOverlap="1" wp14:anchorId="7F507D69" wp14:editId="2398D276">
          <wp:simplePos x="0" y="0"/>
          <wp:positionH relativeFrom="page">
            <wp:posOffset>-42041</wp:posOffset>
          </wp:positionH>
          <wp:positionV relativeFrom="paragraph">
            <wp:posOffset>-439705</wp:posOffset>
          </wp:positionV>
          <wp:extent cx="7597140" cy="10719370"/>
          <wp:effectExtent l="19050" t="19050" r="22860" b="2540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99226" cy="10722313"/>
                  </a:xfrm>
                  <a:prstGeom prst="rect">
                    <a:avLst/>
                  </a:prstGeom>
                  <a:solidFill>
                    <a:sysClr val="window" lastClr="FFFFFF"/>
                  </a:solidFill>
                  <a:ln w="6350" cap="flat" cmpd="sng" algn="ctr">
                    <a:solidFill>
                      <a:schemeClr val="tx1"/>
                    </a:solidFill>
                    <a:prstDash val="solid"/>
                    <a:miter lim="800000"/>
                  </a:ln>
                  <a:effectLst/>
                </pic:spPr>
              </pic:pic>
            </a:graphicData>
          </a:graphic>
          <wp14:sizeRelH relativeFrom="margin">
            <wp14:pctWidth>0</wp14:pctWidth>
          </wp14:sizeRelH>
          <wp14:sizeRelV relativeFrom="margin">
            <wp14:pctHeight>0</wp14:pctHeight>
          </wp14:sizeRelV>
        </wp:anchor>
      </w:drawing>
    </w:r>
    <w:r w:rsidRPr="00C96C9B">
      <w:rPr>
        <w:rStyle w:val="Char4"/>
        <w:rFonts w:eastAsiaTheme="minorHAnsi" w:hint="cs"/>
        <w:sz w:val="22"/>
        <w:rtl/>
      </w:rPr>
      <w:t>دستورالعمل</w:t>
    </w:r>
    <w:r>
      <w:rPr>
        <w:rStyle w:val="Char4"/>
        <w:rFonts w:eastAsiaTheme="minorHAnsi" w:hint="cs"/>
        <w:sz w:val="22"/>
        <w:rtl/>
      </w:rPr>
      <w:t xml:space="preserve"> </w:t>
    </w:r>
    <w:r w:rsidRPr="00C96C9B">
      <w:rPr>
        <w:rStyle w:val="Char4"/>
        <w:rFonts w:eastAsiaTheme="minorHAnsi" w:hint="cs"/>
        <w:sz w:val="22"/>
        <w:rtl/>
      </w:rPr>
      <w:t>محاسبات الکت</w:t>
    </w:r>
    <w:r w:rsidRPr="00C96C9B">
      <w:rPr>
        <w:rStyle w:val="Char4"/>
        <w:rFonts w:eastAsiaTheme="minorHAnsi" w:hint="cs"/>
        <w:rtl/>
      </w:rPr>
      <w:t>ری</w:t>
    </w:r>
    <w:r>
      <w:rPr>
        <w:rStyle w:val="Char4"/>
        <w:rFonts w:eastAsiaTheme="minorHAnsi" w:hint="cs"/>
        <w:rtl/>
      </w:rPr>
      <w:t>کی در طراحی</w:t>
    </w:r>
    <w:r w:rsidRPr="00C96C9B">
      <w:rPr>
        <w:rStyle w:val="Char4"/>
        <w:rFonts w:eastAsiaTheme="minorHAnsi" w:hint="cs"/>
        <w:rtl/>
      </w:rPr>
      <w:t xml:space="preserve"> شبکه‌های توزیع</w:t>
    </w:r>
  </w:p>
  <w:p w14:paraId="583834DA" w14:textId="1CB8CFD9" w:rsidR="003E3073" w:rsidRPr="00E21A71" w:rsidRDefault="003E3073" w:rsidP="006B49FB">
    <w:pPr>
      <w:pStyle w:val="Header"/>
      <w:tabs>
        <w:tab w:val="clear" w:pos="4680"/>
        <w:tab w:val="clear" w:pos="9360"/>
        <w:tab w:val="center" w:pos="4962"/>
      </w:tabs>
      <w:rPr>
        <w:rFonts w:cs="B Nazanin"/>
        <w:color w:val="1F4E79" w:themeColor="accent1" w:themeShade="80"/>
        <w:sz w:val="28"/>
        <w:rtl/>
      </w:rPr>
    </w:pPr>
    <w:r>
      <w:rPr>
        <w:rtl/>
        <w:lang w:bidi="fa-IR"/>
      </w:rPr>
      <mc:AlternateContent>
        <mc:Choice Requires="wps">
          <w:drawing>
            <wp:anchor distT="0" distB="0" distL="114300" distR="114300" simplePos="0" relativeHeight="252174336" behindDoc="1" locked="0" layoutInCell="1" allowOverlap="1" wp14:anchorId="49819679" wp14:editId="0356D339">
              <wp:simplePos x="0" y="0"/>
              <wp:positionH relativeFrom="page">
                <wp:posOffset>7110589</wp:posOffset>
              </wp:positionH>
              <wp:positionV relativeFrom="paragraph">
                <wp:posOffset>266700</wp:posOffset>
              </wp:positionV>
              <wp:extent cx="549275" cy="9105900"/>
              <wp:effectExtent l="0" t="0" r="0" b="0"/>
              <wp:wrapNone/>
              <wp:docPr id="1"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75" cy="9105900"/>
                      </a:xfrm>
                      <a:prstGeom prst="rect">
                        <a:avLst/>
                      </a:prstGeom>
                      <a:solidFill>
                        <a:sysClr val="window" lastClr="FFFFFF">
                          <a:alpha val="0"/>
                        </a:sysClr>
                      </a:solidFill>
                      <a:ln w="12700" cap="flat" cmpd="sng" algn="ctr">
                        <a:noFill/>
                        <a:prstDash val="solid"/>
                        <a:miter lim="800000"/>
                      </a:ln>
                      <a:effectLst/>
                    </wps:spPr>
                    <wps:txbx>
                      <w:txbxContent>
                        <w:p w14:paraId="009530F4" w14:textId="77777777" w:rsidR="003E3073" w:rsidRPr="00206212" w:rsidRDefault="003E3073" w:rsidP="00963860">
                          <w:pPr>
                            <w:bidi/>
                            <w:spacing w:line="360"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7683B3F7" w14:textId="77777777" w:rsidR="003E3073" w:rsidRPr="00BA46BB" w:rsidRDefault="003E3073" w:rsidP="00963860">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359BF4D5" w14:textId="77777777" w:rsidR="003E3073" w:rsidRPr="00BA46BB" w:rsidRDefault="003E3073" w:rsidP="00963860">
                          <w:pPr>
                            <w:bidi/>
                            <w:spacing w:line="360"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3B0C5630" w14:textId="77777777" w:rsidR="003E3073" w:rsidRPr="00BA46BB" w:rsidRDefault="003E3073" w:rsidP="00963860">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63533BDD" w14:textId="77777777" w:rsidR="003E3073" w:rsidRPr="00BA46BB" w:rsidRDefault="003E3073" w:rsidP="00963860">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0B2C719E"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430F7631"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43360DB1"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0BB81B9E"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3108277C"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20DF8489"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39EC2FFF"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34FA1444"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78E84B3E"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029B81DD" w14:textId="77777777" w:rsidR="003E3073" w:rsidRPr="00206212"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22D1A3F9"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5F8C5323"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255E41BB"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2C0C5882"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70AC4831"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1C5A7F42"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56D0B967"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206587A0"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7210CB7B" w14:textId="77777777" w:rsidR="003E3073" w:rsidRPr="00DB3990"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095B1D08" w14:textId="77777777" w:rsidR="003E3073" w:rsidRPr="00DB3990"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07756C63" w14:textId="77777777" w:rsidR="003E3073" w:rsidRPr="00AB454F"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3ECBD972" w14:textId="77777777" w:rsidR="003E3073" w:rsidRPr="00ED2DA8"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2D61CF32"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1C567068" w14:textId="77777777" w:rsidR="003E3073" w:rsidRPr="004A2CD6" w:rsidRDefault="003E3073" w:rsidP="00963860">
                          <w:pPr>
                            <w:bidi/>
                            <w:spacing w:line="360"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9819679" id="_x0000_s1037" style="position:absolute;left:0;text-align:left;margin-left:559.9pt;margin-top:21pt;width:43.25pt;height:717pt;z-index:-251142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" fillcolor="window" stroked="f" strokeweight="1pt">
              <v:fill opacity="0"/>
              <v:textbox>
                <w:txbxContent>
                  <w:p w14:paraId="009530F4" w14:textId="77777777" w:rsidR="003E3073" w:rsidRPr="00206212" w:rsidRDefault="003E3073" w:rsidP="00963860">
                    <w:pPr>
                      <w:bidi/>
                      <w:spacing w:line="360"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7683B3F7" w14:textId="77777777" w:rsidR="003E3073" w:rsidRPr="00BA46BB" w:rsidRDefault="003E3073" w:rsidP="00963860">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359BF4D5" w14:textId="77777777" w:rsidR="003E3073" w:rsidRPr="00BA46BB" w:rsidRDefault="003E3073" w:rsidP="00963860">
                    <w:pPr>
                      <w:bidi/>
                      <w:spacing w:line="360"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3B0C5630" w14:textId="77777777" w:rsidR="003E3073" w:rsidRPr="00BA46BB" w:rsidRDefault="003E3073" w:rsidP="00963860">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63533BDD" w14:textId="77777777" w:rsidR="003E3073" w:rsidRPr="00BA46BB" w:rsidRDefault="003E3073" w:rsidP="00963860">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0B2C719E"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430F7631"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43360DB1"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0BB81B9E"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3108277C"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20DF8489"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39EC2FFF"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34FA1444"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78E84B3E"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029B81DD" w14:textId="77777777" w:rsidR="003E3073" w:rsidRPr="00206212"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22D1A3F9"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5F8C5323"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255E41BB"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2C0C5882"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70AC4831"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1C5A7F42"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56D0B967"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206587A0"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7210CB7B" w14:textId="77777777" w:rsidR="003E3073" w:rsidRPr="00DB3990"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095B1D08" w14:textId="77777777" w:rsidR="003E3073" w:rsidRPr="00DB3990"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07756C63" w14:textId="77777777" w:rsidR="003E3073" w:rsidRPr="00AB454F"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3ECBD972" w14:textId="77777777" w:rsidR="003E3073" w:rsidRPr="00ED2DA8"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2D61CF32"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1C567068" w14:textId="77777777" w:rsidR="003E3073" w:rsidRPr="004A2CD6" w:rsidRDefault="003E3073" w:rsidP="00963860">
                    <w:pPr>
                      <w:bidi/>
                      <w:spacing w:line="360"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v:textbox>
              <w10:wrap anchorx="page"/>
            </v:rect>
          </w:pict>
        </mc:Fallback>
      </mc:AlternateContent>
    </w:r>
    <w:r>
      <w:rPr>
        <w:rFonts w:cs="B Nazanin"/>
        <w:color w:val="1F4E79" w:themeColor="accent1" w:themeShade="80"/>
        <w:sz w:val="28"/>
      </w:rPr>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8EB8F7" w14:textId="23EE5124" w:rsidR="003E3073" w:rsidRPr="007A55B0" w:rsidRDefault="003E3073" w:rsidP="007A55B0">
    <w:pPr>
      <w:pStyle w:val="Header"/>
      <w:bidi/>
      <w:jc w:val="center"/>
      <w:rPr>
        <w:rFonts w:cs="B Titr"/>
        <w:color w:val="002060"/>
        <w:rtl/>
      </w:rPr>
    </w:pPr>
    <w:r>
      <w:rPr>
        <w:rtl/>
        <w:lang w:bidi="fa-IR"/>
      </w:rPr>
      <mc:AlternateContent>
        <mc:Choice Requires="wps">
          <w:drawing>
            <wp:anchor distT="0" distB="0" distL="114300" distR="114300" simplePos="0" relativeHeight="252176384" behindDoc="1" locked="0" layoutInCell="1" allowOverlap="1" wp14:anchorId="08AB8F26" wp14:editId="4AB46420">
              <wp:simplePos x="0" y="0"/>
              <wp:positionH relativeFrom="page">
                <wp:posOffset>10203585</wp:posOffset>
              </wp:positionH>
              <wp:positionV relativeFrom="paragraph">
                <wp:posOffset>5958</wp:posOffset>
              </wp:positionV>
              <wp:extent cx="549275" cy="7432743"/>
              <wp:effectExtent l="0" t="0" r="0" b="0"/>
              <wp:wrapNone/>
              <wp:docPr id="11"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75" cy="7432743"/>
                      </a:xfrm>
                      <a:prstGeom prst="rect">
                        <a:avLst/>
                      </a:prstGeom>
                      <a:solidFill>
                        <a:sysClr val="window" lastClr="FFFFFF">
                          <a:alpha val="0"/>
                        </a:sysClr>
                      </a:solidFill>
                      <a:ln w="12700" cap="flat" cmpd="sng" algn="ctr">
                        <a:noFill/>
                        <a:prstDash val="solid"/>
                        <a:miter lim="800000"/>
                      </a:ln>
                      <a:effectLst/>
                    </wps:spPr>
                    <wps:txbx>
                      <w:txbxContent>
                        <w:p w14:paraId="26354D62" w14:textId="77777777" w:rsidR="003E3073" w:rsidRPr="00206212" w:rsidRDefault="003E3073" w:rsidP="00963860">
                          <w:pPr>
                            <w:bidi/>
                            <w:spacing w:line="276"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65E6690A" w14:textId="77777777" w:rsidR="003E3073" w:rsidRPr="00BA46BB" w:rsidRDefault="003E3073" w:rsidP="0096386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53588690" w14:textId="77777777" w:rsidR="003E3073" w:rsidRPr="00BA46BB" w:rsidRDefault="003E3073" w:rsidP="00963860">
                          <w:pPr>
                            <w:bidi/>
                            <w:spacing w:line="276"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062F2BAA" w14:textId="77777777" w:rsidR="003E3073" w:rsidRPr="00BA46BB" w:rsidRDefault="003E3073" w:rsidP="0096386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5AAADB11" w14:textId="77777777" w:rsidR="003E3073" w:rsidRPr="00BA46BB" w:rsidRDefault="003E3073" w:rsidP="0096386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67A311DC"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75F11A55"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3D8C20EC"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43D7C2E5"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475C97C5"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46372C78"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4DB1D182"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39BF40DE"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792859EA"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1C0E5AF9" w14:textId="77777777" w:rsidR="003E3073" w:rsidRPr="00206212"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6DC4CAC3"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31A37F8B"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6860D621"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660399A3"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3329E067"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68928F41"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598EA786"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50BDA3A2"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163B6388" w14:textId="77777777" w:rsidR="003E3073" w:rsidRPr="00DB3990"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7F661E89" w14:textId="77777777" w:rsidR="003E3073" w:rsidRPr="00DB3990"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0BAE6E93" w14:textId="77777777" w:rsidR="003E3073" w:rsidRPr="00AB454F"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3DD4BA2B" w14:textId="77777777" w:rsidR="003E3073" w:rsidRPr="00ED2DA8"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24F6E960"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2F63D4FA" w14:textId="77777777" w:rsidR="003E3073" w:rsidRPr="004A2CD6" w:rsidRDefault="003E3073" w:rsidP="00963860">
                          <w:pPr>
                            <w:bidi/>
                            <w:spacing w:line="276"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8AB8F26" id="_x0000_s1038" style="position:absolute;left:0;text-align:left;margin-left:803.45pt;margin-top:.45pt;width:43.25pt;height:585.25pt;z-index:-251140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" fillcolor="window" stroked="f" strokeweight="1pt">
              <v:fill opacity="0"/>
              <v:textbox>
                <w:txbxContent>
                  <w:p w14:paraId="26354D62" w14:textId="77777777" w:rsidR="003E3073" w:rsidRPr="00206212" w:rsidRDefault="003E3073" w:rsidP="00963860">
                    <w:pPr>
                      <w:bidi/>
                      <w:spacing w:line="276"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65E6690A" w14:textId="77777777" w:rsidR="003E3073" w:rsidRPr="00BA46BB" w:rsidRDefault="003E3073" w:rsidP="0096386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53588690" w14:textId="77777777" w:rsidR="003E3073" w:rsidRPr="00BA46BB" w:rsidRDefault="003E3073" w:rsidP="00963860">
                    <w:pPr>
                      <w:bidi/>
                      <w:spacing w:line="276"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062F2BAA" w14:textId="77777777" w:rsidR="003E3073" w:rsidRPr="00BA46BB" w:rsidRDefault="003E3073" w:rsidP="0096386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5AAADB11" w14:textId="77777777" w:rsidR="003E3073" w:rsidRPr="00BA46BB" w:rsidRDefault="003E3073" w:rsidP="0096386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67A311DC"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75F11A55"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3D8C20EC"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43D7C2E5"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475C97C5"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46372C78"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4DB1D182"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39BF40DE"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792859EA"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1C0E5AF9" w14:textId="77777777" w:rsidR="003E3073" w:rsidRPr="00206212"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6DC4CAC3"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31A37F8B"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6860D621"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660399A3"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3329E067"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68928F41"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598EA786"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50BDA3A2"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163B6388" w14:textId="77777777" w:rsidR="003E3073" w:rsidRPr="00DB3990"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7F661E89" w14:textId="77777777" w:rsidR="003E3073" w:rsidRPr="00DB3990"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0BAE6E93" w14:textId="77777777" w:rsidR="003E3073" w:rsidRPr="00AB454F"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3DD4BA2B" w14:textId="77777777" w:rsidR="003E3073" w:rsidRPr="00ED2DA8"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24F6E960"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2F63D4FA" w14:textId="77777777" w:rsidR="003E3073" w:rsidRPr="004A2CD6" w:rsidRDefault="003E3073" w:rsidP="00963860">
                    <w:pPr>
                      <w:bidi/>
                      <w:spacing w:line="276"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v:textbox>
              <w10:wrap anchorx="page"/>
            </v:rect>
          </w:pict>
        </mc:Fallback>
      </mc:AlternateContent>
    </w:r>
    <w:r w:rsidRPr="00303699">
      <w:rPr>
        <w:rFonts w:eastAsia="Times New Roman"/>
        <w:color w:val="auto"/>
        <w:lang w:bidi="fa-IR"/>
      </w:rPr>
      <mc:AlternateContent>
        <mc:Choice Requires="wps">
          <w:drawing>
            <wp:anchor distT="0" distB="0" distL="114300" distR="114300" simplePos="0" relativeHeight="251878400" behindDoc="1" locked="0" layoutInCell="1" allowOverlap="1" wp14:anchorId="714D6241" wp14:editId="0F49953E">
              <wp:simplePos x="0" y="0"/>
              <wp:positionH relativeFrom="column">
                <wp:posOffset>121920</wp:posOffset>
              </wp:positionH>
              <wp:positionV relativeFrom="paragraph">
                <wp:posOffset>-229235</wp:posOffset>
              </wp:positionV>
              <wp:extent cx="891540" cy="266700"/>
              <wp:effectExtent l="0" t="0" r="0" b="0"/>
              <wp:wrapNone/>
              <wp:docPr id="63" name="Rectangle 63"/>
              <wp:cNvGraphicFramePr/>
              <a:graphic xmlns:a="http://schemas.openxmlformats.org/drawingml/2006/main">
                <a:graphicData uri="http://schemas.microsoft.com/office/word/2010/wordprocessingShape">
                  <wps:wsp>
                    <wps:cNvSpPr/>
                    <wps:spPr>
                      <a:xfrm>
                        <a:off x="0" y="0"/>
                        <a:ext cx="891540" cy="266700"/>
                      </a:xfrm>
                      <a:prstGeom prst="rect">
                        <a:avLst/>
                      </a:prstGeom>
                      <a:solidFill>
                        <a:sysClr val="window" lastClr="FFFFFF">
                          <a:alpha val="0"/>
                        </a:sysClr>
                      </a:solidFill>
                      <a:ln w="12700" cap="flat" cmpd="sng" algn="ctr">
                        <a:noFill/>
                        <a:prstDash val="solid"/>
                        <a:miter lim="800000"/>
                      </a:ln>
                      <a:effectLst/>
                    </wps:spPr>
                    <wps:txbx>
                      <w:txbxContent>
                        <w:p w14:paraId="4E74FA12" w14:textId="77777777" w:rsidR="003E3073" w:rsidRPr="0070562E" w:rsidRDefault="003E3073" w:rsidP="00303699">
                          <w:pPr>
                            <w:jc w:val="center"/>
                            <w:rPr>
                              <w:b/>
                              <w:bCs/>
                              <w:color w:val="1F3864" w:themeColor="accent5" w:themeShade="80"/>
                              <w:sz w:val="16"/>
                              <w:szCs w:val="16"/>
                              <w:rtl/>
                              <w14:textOutline w14:w="19050" w14:cap="rnd" w14:cmpd="sng" w14:algn="ctr">
                                <w14:noFill/>
                                <w14:prstDash w14:val="solid"/>
                                <w14:bevel/>
                              </w14:textOutline>
                            </w:rPr>
                          </w:pPr>
                          <w:r w:rsidRPr="0070562E">
                            <w:rPr>
                              <w:b/>
                              <w:bCs/>
                              <w:color w:val="1F3864" w:themeColor="accent5" w:themeShade="80"/>
                              <w:sz w:val="16"/>
                              <w:szCs w:val="16"/>
                              <w14:textOutline w14:w="19050" w14:cap="rnd" w14:cmpd="sng" w14:algn="ctr">
                                <w14:noFill/>
                                <w14:prstDash w14:val="solid"/>
                                <w14:bevel/>
                              </w14:textOutline>
                            </w:rPr>
                            <w:t>TAV-112-04/00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14D6241" id="Rectangle 63" o:spid="_x0000_s1039" style="position:absolute;left:0;text-align:left;margin-left:9.6pt;margin-top:-18.05pt;width:70.2pt;height:21pt;z-index:-25143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" fillcolor="window" stroked="f" strokeweight="1pt">
              <v:fill opacity="0"/>
              <v:textbox>
                <w:txbxContent>
                  <w:p w14:paraId="4E74FA12" w14:textId="77777777" w:rsidR="003E3073" w:rsidRPr="0070562E" w:rsidRDefault="003E3073" w:rsidP="00303699">
                    <w:pPr>
                      <w:jc w:val="center"/>
                      <w:rPr>
                        <w:b/>
                        <w:bCs/>
                        <w:color w:val="1F3864" w:themeColor="accent5" w:themeShade="80"/>
                        <w:sz w:val="16"/>
                        <w:szCs w:val="16"/>
                        <w:rtl/>
                        <w14:textOutline w14:w="19050" w14:cap="rnd" w14:cmpd="sng" w14:algn="ctr">
                          <w14:noFill/>
                          <w14:prstDash w14:val="solid"/>
                          <w14:bevel/>
                        </w14:textOutline>
                      </w:rPr>
                    </w:pPr>
                    <w:r w:rsidRPr="0070562E">
                      <w:rPr>
                        <w:b/>
                        <w:bCs/>
                        <w:color w:val="1F3864" w:themeColor="accent5" w:themeShade="80"/>
                        <w:sz w:val="16"/>
                        <w:szCs w:val="16"/>
                        <w14:textOutline w14:w="19050" w14:cap="rnd" w14:cmpd="sng" w14:algn="ctr">
                          <w14:noFill/>
                          <w14:prstDash w14:val="solid"/>
                          <w14:bevel/>
                        </w14:textOutline>
                      </w:rPr>
                      <w:t>TAV-112-04/00</w:t>
                    </w:r>
                  </w:p>
                </w:txbxContent>
              </v:textbox>
            </v:rect>
          </w:pict>
        </mc:Fallback>
      </mc:AlternateContent>
    </w:r>
    <w:r w:rsidRPr="007A55B0">
      <w:rPr>
        <w:rFonts w:cs="B Titr"/>
        <w:color w:val="002060"/>
        <w:lang w:bidi="fa-IR"/>
      </w:rPr>
      <w:drawing>
        <wp:anchor distT="0" distB="0" distL="114300" distR="114300" simplePos="0" relativeHeight="251679744" behindDoc="1" locked="0" layoutInCell="1" allowOverlap="1" wp14:anchorId="655A91D4" wp14:editId="5C6471A5">
          <wp:simplePos x="0" y="0"/>
          <wp:positionH relativeFrom="page">
            <wp:posOffset>-75565</wp:posOffset>
          </wp:positionH>
          <wp:positionV relativeFrom="paragraph">
            <wp:posOffset>-440690</wp:posOffset>
          </wp:positionV>
          <wp:extent cx="10792460" cy="7999730"/>
          <wp:effectExtent l="0" t="0" r="8890" b="127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rotWithShape="1">
                  <a:blip r:embed="rId1" cstate="print">
                    <a:extLst>
                      <a:ext uri="{28A0092B-C50C-407E-A947-70E740481C1C}">
                        <a14:useLocalDpi xmlns:a14="http://schemas.microsoft.com/office/drawing/2010/main" val="0"/>
                      </a:ext>
                    </a:extLst>
                  </a:blip>
                  <a:srcRect l="-601" t="855" r="1" b="4632"/>
                  <a:stretch/>
                </pic:blipFill>
                <pic:spPr bwMode="auto">
                  <a:xfrm>
                    <a:off x="0" y="0"/>
                    <a:ext cx="10792460" cy="7999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A55B0">
      <w:rPr>
        <w:rFonts w:cs="B Titr"/>
        <w:color w:val="002060"/>
        <w:rtl/>
        <w:lang w:bidi="fa-IR"/>
      </w:rPr>
      <mc:AlternateContent>
        <mc:Choice Requires="wps">
          <w:drawing>
            <wp:anchor distT="0" distB="0" distL="114300" distR="114300" simplePos="0" relativeHeight="251681792" behindDoc="0" locked="0" layoutInCell="1" allowOverlap="1" wp14:anchorId="2FFEFDE2" wp14:editId="158D3B78">
              <wp:simplePos x="0" y="0"/>
              <wp:positionH relativeFrom="page">
                <wp:posOffset>7174230</wp:posOffset>
              </wp:positionH>
              <wp:positionV relativeFrom="paragraph">
                <wp:posOffset>-2544445</wp:posOffset>
              </wp:positionV>
              <wp:extent cx="344805" cy="226695"/>
              <wp:effectExtent l="0" t="0" r="0" b="1905"/>
              <wp:wrapNone/>
              <wp:docPr id="10" name="Rounded Rectangle 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4805" cy="226695"/>
                      </a:xfrm>
                      <a:prstGeom prst="roundRect">
                        <a:avLst/>
                      </a:prstGeom>
                      <a:solidFill>
                        <a:srgbClr val="5B9BD5">
                          <a:lumMod val="40000"/>
                          <a:lumOff val="60000"/>
                        </a:srgbClr>
                      </a:solidFill>
                      <a:ln w="12700" cap="flat" cmpd="sng" algn="ctr">
                        <a:solidFill>
                          <a:srgbClr val="5B9BD5">
                            <a:lumMod val="20000"/>
                            <a:lumOff val="80000"/>
                          </a:srgbClr>
                        </a:solidFill>
                        <a:prstDash val="solid"/>
                        <a:miter lim="800000"/>
                      </a:ln>
                      <a:effectLst/>
                    </wps:spPr>
                    <wps:txbx>
                      <w:txbxContent>
                        <w:p w14:paraId="4A05F6B6" w14:textId="77777777" w:rsidR="003E3073" w:rsidRPr="00F64C52" w:rsidRDefault="003E3073" w:rsidP="001028EE">
                          <w:r>
                            <w:rPr>
                              <w:rFonts w:hint="cs"/>
                              <w:rtl/>
                            </w:rP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2FFEFDE2" id="Rounded Rectangle 413" o:spid="_x0000_s1040" style="position:absolute;left:0;text-align:left;margin-left:564.9pt;margin-top:-200.35pt;width:27.15pt;height:17.8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" fillcolor="#bdd7ee" strokecolor="#deebf7" strokeweight="1pt">
              <v:stroke joinstyle="miter"/>
              <v:path arrowok="t"/>
              <v:textbox>
                <w:txbxContent>
                  <w:p w14:paraId="4A05F6B6" w14:textId="77777777" w:rsidR="003E3073" w:rsidRPr="00F64C52" w:rsidRDefault="003E3073" w:rsidP="001028EE">
                    <w:r>
                      <w:rPr>
                        <w:rFonts w:hint="cs"/>
                        <w:rtl/>
                      </w:rPr>
                      <w:t>17</w:t>
                    </w:r>
                  </w:p>
                </w:txbxContent>
              </v:textbox>
              <w10:wrap anchorx="page"/>
            </v:roundrect>
          </w:pict>
        </mc:Fallback>
      </mc:AlternateContent>
    </w:r>
    <w:r w:rsidRPr="007A55B0">
      <w:rPr>
        <w:rFonts w:cs="B Titr" w:hint="cs"/>
        <w:color w:val="002060"/>
        <w:rtl/>
      </w:rPr>
      <w:t xml:space="preserve">دستورالعمل </w:t>
    </w:r>
    <w:r w:rsidRPr="00C96C9B">
      <w:rPr>
        <w:rStyle w:val="Char4"/>
        <w:rFonts w:eastAsiaTheme="minorHAnsi" w:hint="cs"/>
        <w:sz w:val="22"/>
        <w:rtl/>
      </w:rPr>
      <w:t>محاسبات الکت</w:t>
    </w:r>
    <w:r w:rsidRPr="00C96C9B">
      <w:rPr>
        <w:rStyle w:val="Char4"/>
        <w:rFonts w:eastAsiaTheme="minorHAnsi" w:hint="cs"/>
        <w:rtl/>
      </w:rPr>
      <w:t>ریکی</w:t>
    </w:r>
    <w:r>
      <w:rPr>
        <w:rStyle w:val="Char4"/>
        <w:rFonts w:eastAsiaTheme="minorHAnsi" w:hint="cs"/>
        <w:rtl/>
      </w:rPr>
      <w:t xml:space="preserve"> در طراحی</w:t>
    </w:r>
    <w:r w:rsidRPr="00C96C9B">
      <w:rPr>
        <w:rStyle w:val="Char4"/>
        <w:rFonts w:eastAsiaTheme="minorHAnsi" w:hint="cs"/>
        <w:rtl/>
      </w:rPr>
      <w:t xml:space="preserve"> شبکه‌های توزیع</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C42D97" w14:textId="13026BD6" w:rsidR="003E3073" w:rsidRPr="00D029BB" w:rsidRDefault="003E3073" w:rsidP="00D029BB">
    <w:pPr>
      <w:pStyle w:val="Header"/>
      <w:bidi/>
      <w:jc w:val="center"/>
      <w:rPr>
        <w:rStyle w:val="IntenseQuoteChar"/>
        <w:rFonts w:cs="B Titr"/>
        <w:b/>
        <w:bCs/>
        <w:i w:val="0"/>
        <w:iCs w:val="0"/>
        <w:color w:val="002060"/>
        <w:rtl/>
      </w:rPr>
    </w:pPr>
    <w:r>
      <w:rPr>
        <w:rtl/>
        <w:lang w:bidi="fa-IR"/>
      </w:rPr>
      <mc:AlternateContent>
        <mc:Choice Requires="wps">
          <w:drawing>
            <wp:anchor distT="0" distB="0" distL="114300" distR="114300" simplePos="0" relativeHeight="252178432" behindDoc="1" locked="0" layoutInCell="1" allowOverlap="1" wp14:anchorId="5EEFAA36" wp14:editId="36C14ED5">
              <wp:simplePos x="0" y="0"/>
              <wp:positionH relativeFrom="page">
                <wp:posOffset>10171430</wp:posOffset>
              </wp:positionH>
              <wp:positionV relativeFrom="paragraph">
                <wp:posOffset>262052</wp:posOffset>
              </wp:positionV>
              <wp:extent cx="549275" cy="7432743"/>
              <wp:effectExtent l="0" t="0" r="0" b="0"/>
              <wp:wrapNone/>
              <wp:docPr id="15"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75" cy="7432743"/>
                      </a:xfrm>
                      <a:prstGeom prst="rect">
                        <a:avLst/>
                      </a:prstGeom>
                      <a:solidFill>
                        <a:sysClr val="window" lastClr="FFFFFF">
                          <a:alpha val="0"/>
                        </a:sysClr>
                      </a:solidFill>
                      <a:ln w="12700" cap="flat" cmpd="sng" algn="ctr">
                        <a:noFill/>
                        <a:prstDash val="solid"/>
                        <a:miter lim="800000"/>
                      </a:ln>
                      <a:effectLst/>
                    </wps:spPr>
                    <wps:txbx>
                      <w:txbxContent>
                        <w:p w14:paraId="34A6CA1D" w14:textId="77777777" w:rsidR="003E3073" w:rsidRPr="00206212" w:rsidRDefault="003E3073" w:rsidP="00963860">
                          <w:pPr>
                            <w:bidi/>
                            <w:spacing w:line="276"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7DA49BB7" w14:textId="77777777" w:rsidR="003E3073" w:rsidRPr="00BA46BB" w:rsidRDefault="003E3073" w:rsidP="0096386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2EF6ABE0" w14:textId="77777777" w:rsidR="003E3073" w:rsidRPr="00BA46BB" w:rsidRDefault="003E3073" w:rsidP="00963860">
                          <w:pPr>
                            <w:bidi/>
                            <w:spacing w:line="276"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482C7589" w14:textId="77777777" w:rsidR="003E3073" w:rsidRPr="00BA46BB" w:rsidRDefault="003E3073" w:rsidP="0096386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6CA5D558" w14:textId="77777777" w:rsidR="003E3073" w:rsidRPr="00BA46BB" w:rsidRDefault="003E3073" w:rsidP="0096386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30F6833C"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7C156EC8"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5D47F4A0"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2C8095A3"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5BF95D30"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0878E584"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21099BB9"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08A7C67A"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2775E7A0"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7143AC87" w14:textId="77777777" w:rsidR="003E3073" w:rsidRPr="00206212"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4C3EBB37"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1DA116B5"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47F0DC8B"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7E49A293"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69EED8B0"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0AFBB860"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75DCE595"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36607380"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2D3BBE68" w14:textId="77777777" w:rsidR="003E3073" w:rsidRPr="00DB3990"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68046B81" w14:textId="77777777" w:rsidR="003E3073" w:rsidRPr="00DB3990"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0C9D17E5" w14:textId="77777777" w:rsidR="003E3073" w:rsidRPr="00AB454F"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01AA727A" w14:textId="77777777" w:rsidR="003E3073" w:rsidRPr="00ED2DA8"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02F67456"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43D9BBB2" w14:textId="77777777" w:rsidR="003E3073" w:rsidRPr="004A2CD6" w:rsidRDefault="003E3073" w:rsidP="00963860">
                          <w:pPr>
                            <w:bidi/>
                            <w:spacing w:line="276"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EEFAA36" id="_x0000_s1041" style="position:absolute;left:0;text-align:left;margin-left:800.9pt;margin-top:20.65pt;width:43.25pt;height:585.25pt;z-index:-251138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" fillcolor="window" stroked="f" strokeweight="1pt">
              <v:fill opacity="0"/>
              <v:textbox>
                <w:txbxContent>
                  <w:p w14:paraId="34A6CA1D" w14:textId="77777777" w:rsidR="003E3073" w:rsidRPr="00206212" w:rsidRDefault="003E3073" w:rsidP="00963860">
                    <w:pPr>
                      <w:bidi/>
                      <w:spacing w:line="276"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7DA49BB7" w14:textId="77777777" w:rsidR="003E3073" w:rsidRPr="00BA46BB" w:rsidRDefault="003E3073" w:rsidP="0096386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2EF6ABE0" w14:textId="77777777" w:rsidR="003E3073" w:rsidRPr="00BA46BB" w:rsidRDefault="003E3073" w:rsidP="00963860">
                    <w:pPr>
                      <w:bidi/>
                      <w:spacing w:line="276"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482C7589" w14:textId="77777777" w:rsidR="003E3073" w:rsidRPr="00BA46BB" w:rsidRDefault="003E3073" w:rsidP="0096386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6CA5D558" w14:textId="77777777" w:rsidR="003E3073" w:rsidRPr="00BA46BB" w:rsidRDefault="003E3073" w:rsidP="0096386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30F6833C"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7C156EC8"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5D47F4A0"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2C8095A3"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5BF95D30"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0878E584"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21099BB9"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08A7C67A"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2775E7A0"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7143AC87" w14:textId="77777777" w:rsidR="003E3073" w:rsidRPr="00206212"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4C3EBB37"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1DA116B5"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47F0DC8B"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7E49A293"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69EED8B0"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0AFBB860"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75DCE595"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36607380"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2D3BBE68" w14:textId="77777777" w:rsidR="003E3073" w:rsidRPr="00DB3990"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68046B81" w14:textId="77777777" w:rsidR="003E3073" w:rsidRPr="00DB3990"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0C9D17E5" w14:textId="77777777" w:rsidR="003E3073" w:rsidRPr="00AB454F"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01AA727A" w14:textId="77777777" w:rsidR="003E3073" w:rsidRPr="00ED2DA8"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02F67456" w14:textId="77777777" w:rsidR="003E3073" w:rsidRPr="00BA46BB" w:rsidRDefault="003E3073" w:rsidP="0096386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43D9BBB2" w14:textId="77777777" w:rsidR="003E3073" w:rsidRPr="004A2CD6" w:rsidRDefault="003E3073" w:rsidP="00963860">
                    <w:pPr>
                      <w:bidi/>
                      <w:spacing w:line="276"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v:textbox>
              <w10:wrap anchorx="page"/>
            </v:rect>
          </w:pict>
        </mc:Fallback>
      </mc:AlternateContent>
    </w:r>
    <w:r w:rsidRPr="00D029BB">
      <w:rPr>
        <w:rStyle w:val="IntenseQuoteChar"/>
        <w:rFonts w:cs="B Titr"/>
        <w:b/>
        <w:bCs/>
        <w:i w:val="0"/>
        <w:iCs w:val="0"/>
        <w:color w:val="002060"/>
        <w:lang w:bidi="fa-IR"/>
      </w:rPr>
      <w:drawing>
        <wp:anchor distT="0" distB="0" distL="114300" distR="114300" simplePos="0" relativeHeight="251972608" behindDoc="1" locked="0" layoutInCell="1" allowOverlap="1" wp14:anchorId="3115DDBC" wp14:editId="332F323B">
          <wp:simplePos x="0" y="0"/>
          <wp:positionH relativeFrom="page">
            <wp:posOffset>-48639</wp:posOffset>
          </wp:positionH>
          <wp:positionV relativeFrom="paragraph">
            <wp:posOffset>-438582</wp:posOffset>
          </wp:positionV>
          <wp:extent cx="10758791" cy="10706100"/>
          <wp:effectExtent l="0" t="0" r="5080" b="0"/>
          <wp:wrapNone/>
          <wp:docPr id="41" name="Picture 4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Graphical user interface&#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763717" cy="10711002"/>
                  </a:xfrm>
                  <a:prstGeom prst="rect">
                    <a:avLst/>
                  </a:prstGeom>
                </pic:spPr>
              </pic:pic>
            </a:graphicData>
          </a:graphic>
          <wp14:sizeRelH relativeFrom="margin">
            <wp14:pctWidth>0</wp14:pctWidth>
          </wp14:sizeRelH>
          <wp14:sizeRelV relativeFrom="margin">
            <wp14:pctHeight>0</wp14:pctHeight>
          </wp14:sizeRelV>
        </wp:anchor>
      </w:drawing>
    </w:r>
    <w:r w:rsidRPr="00303699">
      <w:rPr>
        <w:rFonts w:eastAsia="Times New Roman"/>
        <w:color w:val="auto"/>
        <w:lang w:bidi="fa-IR"/>
      </w:rPr>
      <mc:AlternateContent>
        <mc:Choice Requires="wps">
          <w:drawing>
            <wp:anchor distT="0" distB="0" distL="114300" distR="114300" simplePos="0" relativeHeight="251974656" behindDoc="1" locked="0" layoutInCell="1" allowOverlap="1" wp14:anchorId="21EE7ADA" wp14:editId="64147ABA">
              <wp:simplePos x="0" y="0"/>
              <wp:positionH relativeFrom="leftMargin">
                <wp:posOffset>250825</wp:posOffset>
              </wp:positionH>
              <wp:positionV relativeFrom="paragraph">
                <wp:posOffset>-15875</wp:posOffset>
              </wp:positionV>
              <wp:extent cx="891540" cy="266700"/>
              <wp:effectExtent l="0" t="0" r="0" b="0"/>
              <wp:wrapNone/>
              <wp:docPr id="120" name="Rectangle 120"/>
              <wp:cNvGraphicFramePr/>
              <a:graphic xmlns:a="http://schemas.openxmlformats.org/drawingml/2006/main">
                <a:graphicData uri="http://schemas.microsoft.com/office/word/2010/wordprocessingShape">
                  <wps:wsp>
                    <wps:cNvSpPr/>
                    <wps:spPr>
                      <a:xfrm>
                        <a:off x="0" y="0"/>
                        <a:ext cx="891540" cy="266700"/>
                      </a:xfrm>
                      <a:prstGeom prst="rect">
                        <a:avLst/>
                      </a:prstGeom>
                      <a:solidFill>
                        <a:sysClr val="window" lastClr="FFFFFF">
                          <a:alpha val="0"/>
                        </a:sysClr>
                      </a:solidFill>
                      <a:ln w="12700" cap="flat" cmpd="sng" algn="ctr">
                        <a:noFill/>
                        <a:prstDash val="solid"/>
                        <a:miter lim="800000"/>
                      </a:ln>
                      <a:effectLst/>
                    </wps:spPr>
                    <wps:txbx>
                      <w:txbxContent>
                        <w:p w14:paraId="10F89278" w14:textId="77777777" w:rsidR="003E3073" w:rsidRPr="0070562E" w:rsidRDefault="003E3073" w:rsidP="00141872">
                          <w:pPr>
                            <w:ind w:left="-284"/>
                            <w:jc w:val="center"/>
                            <w:rPr>
                              <w:b/>
                              <w:bCs/>
                              <w:color w:val="1F3864" w:themeColor="accent5" w:themeShade="80"/>
                              <w:sz w:val="16"/>
                              <w:szCs w:val="16"/>
                              <w:rtl/>
                              <w14:textOutline w14:w="19050" w14:cap="rnd" w14:cmpd="sng" w14:algn="ctr">
                                <w14:noFill/>
                                <w14:prstDash w14:val="solid"/>
                                <w14:bevel/>
                              </w14:textOutline>
                            </w:rPr>
                          </w:pPr>
                          <w:r w:rsidRPr="0070562E">
                            <w:rPr>
                              <w:b/>
                              <w:bCs/>
                              <w:color w:val="1F3864" w:themeColor="accent5" w:themeShade="80"/>
                              <w:sz w:val="16"/>
                              <w:szCs w:val="16"/>
                              <w14:textOutline w14:w="19050" w14:cap="rnd" w14:cmpd="sng" w14:algn="ctr">
                                <w14:noFill/>
                                <w14:prstDash w14:val="solid"/>
                                <w14:bevel/>
                              </w14:textOutline>
                            </w:rPr>
                            <w:t>TAV-112-04/00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1EE7ADA" id="Rectangle 120" o:spid="_x0000_s1042" style="position:absolute;left:0;text-align:left;margin-left:19.75pt;margin-top:-1.25pt;width:70.2pt;height:21pt;z-index:-25134182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" fillcolor="window" stroked="f" strokeweight="1pt">
              <v:fill opacity="0"/>
              <v:textbox>
                <w:txbxContent>
                  <w:p w14:paraId="10F89278" w14:textId="77777777" w:rsidR="003E3073" w:rsidRPr="0070562E" w:rsidRDefault="003E3073" w:rsidP="00141872">
                    <w:pPr>
                      <w:ind w:left="-284"/>
                      <w:jc w:val="center"/>
                      <w:rPr>
                        <w:b/>
                        <w:bCs/>
                        <w:color w:val="1F3864" w:themeColor="accent5" w:themeShade="80"/>
                        <w:sz w:val="16"/>
                        <w:szCs w:val="16"/>
                        <w:rtl/>
                        <w14:textOutline w14:w="19050" w14:cap="rnd" w14:cmpd="sng" w14:algn="ctr">
                          <w14:noFill/>
                          <w14:prstDash w14:val="solid"/>
                          <w14:bevel/>
                        </w14:textOutline>
                      </w:rPr>
                    </w:pPr>
                    <w:r w:rsidRPr="0070562E">
                      <w:rPr>
                        <w:b/>
                        <w:bCs/>
                        <w:color w:val="1F3864" w:themeColor="accent5" w:themeShade="80"/>
                        <w:sz w:val="16"/>
                        <w:szCs w:val="16"/>
                        <w14:textOutline w14:w="19050" w14:cap="rnd" w14:cmpd="sng" w14:algn="ctr">
                          <w14:noFill/>
                          <w14:prstDash w14:val="solid"/>
                          <w14:bevel/>
                        </w14:textOutline>
                      </w:rPr>
                      <w:t>TAV-112-04/00</w:t>
                    </w:r>
                  </w:p>
                </w:txbxContent>
              </v:textbox>
              <w10:wrap anchorx="margin"/>
            </v:rect>
          </w:pict>
        </mc:Fallback>
      </mc:AlternateContent>
    </w:r>
    <w:r w:rsidRPr="00D029BB">
      <w:rPr>
        <w:rStyle w:val="IntenseQuoteChar"/>
        <w:rFonts w:cs="B Titr"/>
        <w:b/>
        <w:bCs/>
        <w:i w:val="0"/>
        <w:iCs w:val="0"/>
        <w:color w:val="002060"/>
        <w:rtl/>
        <w:lang w:bidi="fa-IR"/>
      </w:rPr>
      <mc:AlternateContent>
        <mc:Choice Requires="wps">
          <w:drawing>
            <wp:anchor distT="0" distB="0" distL="114300" distR="114300" simplePos="0" relativeHeight="251973632" behindDoc="0" locked="0" layoutInCell="1" allowOverlap="1" wp14:anchorId="3BB22C4F" wp14:editId="2BB808D3">
              <wp:simplePos x="0" y="0"/>
              <wp:positionH relativeFrom="page">
                <wp:posOffset>7174230</wp:posOffset>
              </wp:positionH>
              <wp:positionV relativeFrom="paragraph">
                <wp:posOffset>-2544445</wp:posOffset>
              </wp:positionV>
              <wp:extent cx="344805" cy="226695"/>
              <wp:effectExtent l="0" t="0" r="0" b="1905"/>
              <wp:wrapNone/>
              <wp:docPr id="122" name="Rounded Rectangle 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4805" cy="226695"/>
                      </a:xfrm>
                      <a:prstGeom prst="roundRect">
                        <a:avLst/>
                      </a:prstGeom>
                      <a:solidFill>
                        <a:srgbClr val="5B9BD5">
                          <a:lumMod val="40000"/>
                          <a:lumOff val="60000"/>
                        </a:srgbClr>
                      </a:solidFill>
                      <a:ln w="12700" cap="flat" cmpd="sng" algn="ctr">
                        <a:solidFill>
                          <a:srgbClr val="5B9BD5">
                            <a:lumMod val="20000"/>
                            <a:lumOff val="80000"/>
                          </a:srgbClr>
                        </a:solidFill>
                        <a:prstDash val="solid"/>
                        <a:miter lim="800000"/>
                      </a:ln>
                      <a:effectLst/>
                    </wps:spPr>
                    <wps:txbx>
                      <w:txbxContent>
                        <w:p w14:paraId="3F645CF9" w14:textId="77777777" w:rsidR="003E3073" w:rsidRPr="00F64C52" w:rsidRDefault="003E3073" w:rsidP="001028EE">
                          <w:r>
                            <w:rPr>
                              <w:rFonts w:hint="cs"/>
                              <w:rtl/>
                            </w:rP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3BB22C4F" id="_x0000_s1043" style="position:absolute;left:0;text-align:left;margin-left:564.9pt;margin-top:-200.35pt;width:27.15pt;height:17.85pt;z-index:251973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" fillcolor="#bdd7ee" strokecolor="#deebf7" strokeweight="1pt">
              <v:stroke joinstyle="miter"/>
              <v:path arrowok="t"/>
              <v:textbox>
                <w:txbxContent>
                  <w:p w14:paraId="3F645CF9" w14:textId="77777777" w:rsidR="003E3073" w:rsidRPr="00F64C52" w:rsidRDefault="003E3073" w:rsidP="001028EE">
                    <w:r>
                      <w:rPr>
                        <w:rFonts w:hint="cs"/>
                        <w:rtl/>
                      </w:rPr>
                      <w:t>17</w:t>
                    </w:r>
                  </w:p>
                </w:txbxContent>
              </v:textbox>
              <w10:wrap anchorx="page"/>
            </v:roundrect>
          </w:pict>
        </mc:Fallback>
      </mc:AlternateContent>
    </w:r>
    <w:r w:rsidRPr="00D029BB">
      <w:rPr>
        <w:rStyle w:val="IntenseQuoteChar"/>
        <w:rFonts w:cs="B Titr" w:hint="cs"/>
        <w:b/>
        <w:bCs/>
        <w:i w:val="0"/>
        <w:iCs w:val="0"/>
        <w:color w:val="002060"/>
        <w:rtl/>
      </w:rPr>
      <w:t>دستورالعمل محاسبات الکتریکی</w:t>
    </w:r>
    <w:r>
      <w:rPr>
        <w:rStyle w:val="IntenseQuoteChar"/>
        <w:rFonts w:cs="B Titr" w:hint="cs"/>
        <w:b/>
        <w:bCs/>
        <w:i w:val="0"/>
        <w:iCs w:val="0"/>
        <w:color w:val="002060"/>
        <w:rtl/>
      </w:rPr>
      <w:t xml:space="preserve"> در طراحی</w:t>
    </w:r>
    <w:r w:rsidRPr="00D029BB">
      <w:rPr>
        <w:rStyle w:val="IntenseQuoteChar"/>
        <w:rFonts w:cs="B Titr" w:hint="cs"/>
        <w:b/>
        <w:bCs/>
        <w:i w:val="0"/>
        <w:iCs w:val="0"/>
        <w:color w:val="002060"/>
        <w:rtl/>
      </w:rPr>
      <w:t xml:space="preserve"> شبکه‌های توزیع</w:t>
    </w:r>
    <w:r>
      <w:rPr>
        <w:rStyle w:val="IntenseQuoteChar"/>
        <w:rFonts w:cs="B Titr" w:hint="cs"/>
        <w:b/>
        <w:bCs/>
        <w:i w:val="0"/>
        <w:iCs w:val="0"/>
        <w:color w:val="002060"/>
        <w:rt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54CB06" w14:textId="40454FE3" w:rsidR="003E3073" w:rsidRPr="00D029BB" w:rsidRDefault="003E3073" w:rsidP="00D029BB">
    <w:pPr>
      <w:pStyle w:val="Header"/>
      <w:bidi/>
      <w:jc w:val="center"/>
      <w:rPr>
        <w:rStyle w:val="IntenseQuoteChar"/>
        <w:rFonts w:cs="B Titr"/>
        <w:b/>
        <w:bCs/>
        <w:i w:val="0"/>
        <w:iCs w:val="0"/>
        <w:color w:val="002060"/>
        <w:rtl/>
      </w:rPr>
    </w:pPr>
    <w:r>
      <w:rPr>
        <w:rtl/>
        <w:lang w:bidi="fa-IR"/>
      </w:rPr>
      <mc:AlternateContent>
        <mc:Choice Requires="wps">
          <w:drawing>
            <wp:anchor distT="0" distB="0" distL="114300" distR="114300" simplePos="0" relativeHeight="252180480" behindDoc="1" locked="0" layoutInCell="1" allowOverlap="1" wp14:anchorId="3E1681DE" wp14:editId="7BE25C20">
              <wp:simplePos x="0" y="0"/>
              <wp:positionH relativeFrom="page">
                <wp:posOffset>7110298</wp:posOffset>
              </wp:positionH>
              <wp:positionV relativeFrom="paragraph">
                <wp:posOffset>621665</wp:posOffset>
              </wp:positionV>
              <wp:extent cx="549275" cy="9105900"/>
              <wp:effectExtent l="0" t="0" r="0" b="0"/>
              <wp:wrapNone/>
              <wp:docPr id="16"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75" cy="9105900"/>
                      </a:xfrm>
                      <a:prstGeom prst="rect">
                        <a:avLst/>
                      </a:prstGeom>
                      <a:solidFill>
                        <a:sysClr val="window" lastClr="FFFFFF">
                          <a:alpha val="0"/>
                        </a:sysClr>
                      </a:solidFill>
                      <a:ln w="12700" cap="flat" cmpd="sng" algn="ctr">
                        <a:noFill/>
                        <a:prstDash val="solid"/>
                        <a:miter lim="800000"/>
                      </a:ln>
                      <a:effectLst/>
                    </wps:spPr>
                    <wps:txbx>
                      <w:txbxContent>
                        <w:p w14:paraId="65A55365" w14:textId="77777777" w:rsidR="003E3073" w:rsidRPr="00206212" w:rsidRDefault="003E3073" w:rsidP="00963860">
                          <w:pPr>
                            <w:bidi/>
                            <w:spacing w:line="360"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127D33A5" w14:textId="77777777" w:rsidR="003E3073" w:rsidRPr="00BA46BB" w:rsidRDefault="003E3073" w:rsidP="00963860">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6832EE45" w14:textId="77777777" w:rsidR="003E3073" w:rsidRPr="00BA46BB" w:rsidRDefault="003E3073" w:rsidP="00963860">
                          <w:pPr>
                            <w:bidi/>
                            <w:spacing w:line="360"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04EBC927" w14:textId="77777777" w:rsidR="003E3073" w:rsidRPr="00BA46BB" w:rsidRDefault="003E3073" w:rsidP="00963860">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649088D9" w14:textId="77777777" w:rsidR="003E3073" w:rsidRPr="00BA46BB" w:rsidRDefault="003E3073" w:rsidP="00963860">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17DEE911"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5D9FEACB"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5AFF61BC"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12554A08"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6D05DB7C"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14C2284C"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7790B603"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05A37918"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6B6945B0"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40A36514" w14:textId="77777777" w:rsidR="003E3073" w:rsidRPr="00206212"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576978B8"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04491D7D"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03FCF471"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1A3A5717"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4B2BBE22"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682A01B4"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2E90510D"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71822075"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2824264F" w14:textId="77777777" w:rsidR="003E3073" w:rsidRPr="00DB3990"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0DDE7DA4" w14:textId="77777777" w:rsidR="003E3073" w:rsidRPr="00DB3990"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2B86C75C" w14:textId="77777777" w:rsidR="003E3073" w:rsidRPr="00AB454F"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6C9AD289" w14:textId="77777777" w:rsidR="003E3073" w:rsidRPr="00ED2DA8"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0A8BC1DE"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2E990AEF" w14:textId="77777777" w:rsidR="003E3073" w:rsidRPr="004A2CD6" w:rsidRDefault="003E3073" w:rsidP="00963860">
                          <w:pPr>
                            <w:bidi/>
                            <w:spacing w:line="360"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E1681DE" id="_x0000_s1044" style="position:absolute;left:0;text-align:left;margin-left:559.85pt;margin-top:48.95pt;width:43.25pt;height:717pt;z-index:-251136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" fillcolor="window" stroked="f" strokeweight="1pt">
              <v:fill opacity="0"/>
              <v:textbox>
                <w:txbxContent>
                  <w:p w14:paraId="65A55365" w14:textId="77777777" w:rsidR="003E3073" w:rsidRPr="00206212" w:rsidRDefault="003E3073" w:rsidP="00963860">
                    <w:pPr>
                      <w:bidi/>
                      <w:spacing w:line="360"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127D33A5" w14:textId="77777777" w:rsidR="003E3073" w:rsidRPr="00BA46BB" w:rsidRDefault="003E3073" w:rsidP="00963860">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6832EE45" w14:textId="77777777" w:rsidR="003E3073" w:rsidRPr="00BA46BB" w:rsidRDefault="003E3073" w:rsidP="00963860">
                    <w:pPr>
                      <w:bidi/>
                      <w:spacing w:line="360"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04EBC927" w14:textId="77777777" w:rsidR="003E3073" w:rsidRPr="00BA46BB" w:rsidRDefault="003E3073" w:rsidP="00963860">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649088D9" w14:textId="77777777" w:rsidR="003E3073" w:rsidRPr="00BA46BB" w:rsidRDefault="003E3073" w:rsidP="00963860">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17DEE911"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5D9FEACB"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5AFF61BC"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12554A08"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6D05DB7C"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14C2284C"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7790B603"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05A37918"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6B6945B0"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40A36514" w14:textId="77777777" w:rsidR="003E3073" w:rsidRPr="00206212"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576978B8"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04491D7D"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03FCF471"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1A3A5717"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4B2BBE22"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682A01B4"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2E90510D"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71822075"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2824264F" w14:textId="77777777" w:rsidR="003E3073" w:rsidRPr="00DB3990"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0DDE7DA4" w14:textId="77777777" w:rsidR="003E3073" w:rsidRPr="00DB3990"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2B86C75C" w14:textId="77777777" w:rsidR="003E3073" w:rsidRPr="00AB454F"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6C9AD289" w14:textId="77777777" w:rsidR="003E3073" w:rsidRPr="00ED2DA8"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0A8BC1DE" w14:textId="77777777" w:rsidR="003E3073" w:rsidRPr="00BA46BB" w:rsidRDefault="003E3073" w:rsidP="0096386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2E990AEF" w14:textId="77777777" w:rsidR="003E3073" w:rsidRPr="004A2CD6" w:rsidRDefault="003E3073" w:rsidP="00963860">
                    <w:pPr>
                      <w:bidi/>
                      <w:spacing w:line="360"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v:textbox>
              <w10:wrap anchorx="page"/>
            </v:rect>
          </w:pict>
        </mc:Fallback>
      </mc:AlternateContent>
    </w:r>
    <w:r w:rsidRPr="00D029BB">
      <w:rPr>
        <w:rStyle w:val="IntenseQuoteChar"/>
        <w:rFonts w:cs="B Titr"/>
        <w:b/>
        <w:bCs/>
        <w:i w:val="0"/>
        <w:iCs w:val="0"/>
        <w:color w:val="002060"/>
        <w:lang w:bidi="fa-IR"/>
      </w:rPr>
      <w:drawing>
        <wp:anchor distT="0" distB="0" distL="114300" distR="114300" simplePos="0" relativeHeight="252136448" behindDoc="1" locked="0" layoutInCell="1" allowOverlap="1" wp14:anchorId="7EFDA84D" wp14:editId="18E4B061">
          <wp:simplePos x="0" y="0"/>
          <wp:positionH relativeFrom="page">
            <wp:align>left</wp:align>
          </wp:positionH>
          <wp:positionV relativeFrom="paragraph">
            <wp:posOffset>-448310</wp:posOffset>
          </wp:positionV>
          <wp:extent cx="7562215" cy="10668000"/>
          <wp:effectExtent l="0" t="0" r="635" b="0"/>
          <wp:wrapNone/>
          <wp:docPr id="43" name="Picture 43"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Graphical user interface&#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2628" cy="10668583"/>
                  </a:xfrm>
                  <a:prstGeom prst="rect">
                    <a:avLst/>
                  </a:prstGeom>
                </pic:spPr>
              </pic:pic>
            </a:graphicData>
          </a:graphic>
          <wp14:sizeRelH relativeFrom="margin">
            <wp14:pctWidth>0</wp14:pctWidth>
          </wp14:sizeRelH>
          <wp14:sizeRelV relativeFrom="margin">
            <wp14:pctHeight>0</wp14:pctHeight>
          </wp14:sizeRelV>
        </wp:anchor>
      </w:drawing>
    </w:r>
    <w:r>
      <w:rPr>
        <w:rtl/>
        <w:lang w:bidi="fa-IR"/>
      </w:rPr>
      <mc:AlternateContent>
        <mc:Choice Requires="wps">
          <w:drawing>
            <wp:anchor distT="0" distB="0" distL="114300" distR="114300" simplePos="0" relativeHeight="252139520" behindDoc="1" locked="0" layoutInCell="1" allowOverlap="1" wp14:anchorId="68F2A25E" wp14:editId="3F4BF213">
              <wp:simplePos x="0" y="0"/>
              <wp:positionH relativeFrom="page">
                <wp:posOffset>10156825</wp:posOffset>
              </wp:positionH>
              <wp:positionV relativeFrom="paragraph">
                <wp:posOffset>475615</wp:posOffset>
              </wp:positionV>
              <wp:extent cx="549275" cy="9105900"/>
              <wp:effectExtent l="0" t="0" r="0" b="0"/>
              <wp:wrapNone/>
              <wp:docPr id="4"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75" cy="9105900"/>
                      </a:xfrm>
                      <a:prstGeom prst="rect">
                        <a:avLst/>
                      </a:prstGeom>
                      <a:solidFill>
                        <a:sysClr val="window" lastClr="FFFFFF">
                          <a:alpha val="0"/>
                        </a:sysClr>
                      </a:solidFill>
                      <a:ln w="12700" cap="flat" cmpd="sng" algn="ctr">
                        <a:noFill/>
                        <a:prstDash val="solid"/>
                        <a:miter lim="800000"/>
                      </a:ln>
                      <a:effectLst/>
                    </wps:spPr>
                    <wps:txbx>
                      <w:txbxContent>
                        <w:p w14:paraId="18759BB7"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مطالب</w:instrText>
                          </w:r>
                          <w:r>
                            <w:rPr>
                              <w:rFonts w:cs="B Titr"/>
                              <w:b/>
                              <w:bCs/>
                              <w:sz w:val="18"/>
                              <w:szCs w:val="18"/>
                              <w:rtl/>
                            </w:rPr>
                            <w:instrText xml:space="preserve">" </w:instrText>
                          </w:r>
                          <w:r>
                            <w:rPr>
                              <w:rFonts w:cs="B Titr"/>
                              <w:b/>
                              <w:bCs/>
                              <w:sz w:val="18"/>
                              <w:szCs w:val="18"/>
                              <w:rtl/>
                            </w:rPr>
                            <w:fldChar w:fldCharType="separate"/>
                          </w:r>
                          <w:r w:rsidRPr="00BA46BB">
                            <w:rPr>
                              <w:rStyle w:val="Hyperlink"/>
                              <w:rFonts w:cs="B Titr" w:hint="cs"/>
                              <w:b/>
                              <w:bCs/>
                              <w:sz w:val="18"/>
                              <w:szCs w:val="18"/>
                              <w:rtl/>
                            </w:rPr>
                            <w:t>فهرست</w:t>
                          </w:r>
                        </w:p>
                        <w:p w14:paraId="72E3770C" w14:textId="77777777" w:rsidR="003E3073" w:rsidRPr="00BA46BB" w:rsidRDefault="003E3073" w:rsidP="00BF0BE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 </w:instrText>
                          </w:r>
                          <w:r>
                            <w:rPr>
                              <w:rFonts w:cs="B Titr"/>
                              <w:b/>
                              <w:bCs/>
                              <w:sz w:val="18"/>
                              <w:szCs w:val="18"/>
                              <w:rtl/>
                            </w:rPr>
                            <w:fldChar w:fldCharType="separate"/>
                          </w:r>
                          <w:r w:rsidRPr="00BA46BB">
                            <w:rPr>
                              <w:rStyle w:val="Hyperlink"/>
                              <w:rFonts w:cs="B Titr"/>
                              <w:b/>
                              <w:bCs/>
                              <w:sz w:val="18"/>
                              <w:szCs w:val="18"/>
                              <w:rtl/>
                            </w:rPr>
                            <w:t>شکل</w:t>
                          </w:r>
                        </w:p>
                        <w:p w14:paraId="1B5AF0B6" w14:textId="77777777" w:rsidR="003E3073" w:rsidRPr="00BA46BB" w:rsidRDefault="003E3073" w:rsidP="00BF0BEB">
                          <w:pPr>
                            <w:bidi/>
                            <w:spacing w:line="360"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 </w:instrText>
                          </w:r>
                          <w:r>
                            <w:rPr>
                              <w:rFonts w:cs="B Titr"/>
                              <w:b/>
                              <w:bCs/>
                              <w:sz w:val="18"/>
                              <w:szCs w:val="18"/>
                              <w:rtl/>
                            </w:rPr>
                            <w:fldChar w:fldCharType="separate"/>
                          </w:r>
                          <w:r w:rsidRPr="00BA46BB">
                            <w:rPr>
                              <w:rStyle w:val="Hyperlink"/>
                              <w:rFonts w:cs="B Titr"/>
                              <w:b/>
                              <w:bCs/>
                              <w:sz w:val="18"/>
                              <w:szCs w:val="18"/>
                              <w:rtl/>
                            </w:rPr>
                            <w:t>جدول</w:t>
                          </w:r>
                        </w:p>
                        <w:p w14:paraId="0AD13895" w14:textId="77777777" w:rsidR="003E3073" w:rsidRPr="00BA46BB" w:rsidRDefault="003E3073" w:rsidP="00BF0BE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 </w:instrText>
                          </w:r>
                          <w:r>
                            <w:rPr>
                              <w:rFonts w:cs="B Titr"/>
                              <w:b/>
                              <w:bCs/>
                              <w:sz w:val="18"/>
                              <w:szCs w:val="18"/>
                              <w:rtl/>
                            </w:rPr>
                            <w:fldChar w:fldCharType="separate"/>
                          </w:r>
                          <w:r w:rsidRPr="00BA46BB">
                            <w:rPr>
                              <w:rStyle w:val="Hyperlink"/>
                              <w:rFonts w:cs="B Titr" w:hint="cs"/>
                              <w:b/>
                              <w:bCs/>
                              <w:sz w:val="18"/>
                              <w:szCs w:val="18"/>
                              <w:rtl/>
                            </w:rPr>
                            <w:t>پیشگفتار</w:t>
                          </w:r>
                        </w:p>
                        <w:p w14:paraId="17746407" w14:textId="77777777" w:rsidR="003E3073" w:rsidRPr="00BA46BB" w:rsidRDefault="003E3073" w:rsidP="00BF0BE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 </w:instrText>
                          </w:r>
                          <w:r>
                            <w:rPr>
                              <w:rFonts w:cs="B Titr"/>
                              <w:b/>
                              <w:bCs/>
                              <w:sz w:val="18"/>
                              <w:szCs w:val="18"/>
                              <w:rtl/>
                            </w:rPr>
                            <w:fldChar w:fldCharType="separate"/>
                          </w:r>
                          <w:r w:rsidRPr="00BA46BB">
                            <w:rPr>
                              <w:rStyle w:val="Hyperlink"/>
                              <w:rFonts w:cs="B Titr" w:hint="cs"/>
                              <w:b/>
                              <w:bCs/>
                              <w:sz w:val="18"/>
                              <w:szCs w:val="18"/>
                              <w:rtl/>
                            </w:rPr>
                            <w:t>1</w:t>
                          </w:r>
                        </w:p>
                        <w:p w14:paraId="672E2759"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 </w:instrText>
                          </w:r>
                          <w:r>
                            <w:rPr>
                              <w:rFonts w:cs="B Titr"/>
                              <w:b/>
                              <w:bCs/>
                              <w:sz w:val="18"/>
                              <w:szCs w:val="18"/>
                              <w:rtl/>
                            </w:rPr>
                            <w:fldChar w:fldCharType="separate"/>
                          </w:r>
                          <w:r w:rsidRPr="00BA46BB">
                            <w:rPr>
                              <w:rStyle w:val="Hyperlink"/>
                              <w:rFonts w:cs="B Titr" w:hint="cs"/>
                              <w:b/>
                              <w:bCs/>
                              <w:sz w:val="18"/>
                              <w:szCs w:val="18"/>
                              <w:rtl/>
                            </w:rPr>
                            <w:t>2</w:t>
                          </w:r>
                        </w:p>
                        <w:p w14:paraId="70A8741F"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 </w:instrText>
                          </w:r>
                          <w:r>
                            <w:rPr>
                              <w:rFonts w:cs="B Titr"/>
                              <w:b/>
                              <w:bCs/>
                              <w:sz w:val="18"/>
                              <w:szCs w:val="18"/>
                              <w:rtl/>
                            </w:rPr>
                            <w:fldChar w:fldCharType="separate"/>
                          </w:r>
                          <w:r w:rsidRPr="00BA46BB">
                            <w:rPr>
                              <w:rStyle w:val="Hyperlink"/>
                              <w:rFonts w:cs="B Titr" w:hint="cs"/>
                              <w:b/>
                              <w:bCs/>
                              <w:sz w:val="18"/>
                              <w:szCs w:val="18"/>
                              <w:rtl/>
                            </w:rPr>
                            <w:t>3</w:t>
                          </w:r>
                        </w:p>
                        <w:p w14:paraId="097BAD98"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 xml:space="preserve">_نظارت_و" </w:instrText>
                          </w:r>
                          <w:r>
                            <w:rPr>
                              <w:rFonts w:cs="B Titr"/>
                              <w:b/>
                              <w:bCs/>
                              <w:sz w:val="18"/>
                              <w:szCs w:val="18"/>
                              <w:rtl/>
                            </w:rPr>
                            <w:fldChar w:fldCharType="separate"/>
                          </w:r>
                          <w:r w:rsidRPr="00BA46BB">
                            <w:rPr>
                              <w:rStyle w:val="Hyperlink"/>
                              <w:rFonts w:cs="B Titr" w:hint="cs"/>
                              <w:b/>
                              <w:bCs/>
                              <w:sz w:val="18"/>
                              <w:szCs w:val="18"/>
                              <w:rtl/>
                            </w:rPr>
                            <w:t>4</w:t>
                          </w:r>
                        </w:p>
                        <w:p w14:paraId="68BF5C16"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 xml:space="preserve">" </w:instrText>
                          </w:r>
                          <w:r>
                            <w:rPr>
                              <w:rFonts w:cs="B Titr"/>
                              <w:b/>
                              <w:bCs/>
                              <w:sz w:val="18"/>
                              <w:szCs w:val="18"/>
                              <w:rtl/>
                            </w:rPr>
                            <w:fldChar w:fldCharType="separate"/>
                          </w:r>
                          <w:r w:rsidRPr="00BA46BB">
                            <w:rPr>
                              <w:rStyle w:val="Hyperlink"/>
                              <w:rFonts w:cs="B Titr" w:hint="cs"/>
                              <w:b/>
                              <w:bCs/>
                              <w:sz w:val="18"/>
                              <w:szCs w:val="18"/>
                              <w:rtl/>
                            </w:rPr>
                            <w:t>5</w:t>
                          </w:r>
                        </w:p>
                        <w:p w14:paraId="103C96DB"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BA46BB">
                            <w:rPr>
                              <w:rStyle w:val="Hyperlink"/>
                              <w:rFonts w:cs="B Titr" w:hint="cs"/>
                              <w:b/>
                              <w:bCs/>
                              <w:sz w:val="18"/>
                              <w:szCs w:val="18"/>
                              <w:rtl/>
                            </w:rPr>
                            <w:t>6</w:t>
                          </w:r>
                        </w:p>
                        <w:p w14:paraId="7F740162"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"_7-_الزامات_محاسبات" </w:instrText>
                          </w:r>
                          <w:r>
                            <w:rPr>
                              <w:rFonts w:cs="B Titr"/>
                              <w:b/>
                              <w:bCs/>
                              <w:sz w:val="18"/>
                              <w:szCs w:val="18"/>
                              <w:rtl/>
                            </w:rPr>
                            <w:fldChar w:fldCharType="separate"/>
                          </w:r>
                          <w:r w:rsidRPr="00BA46BB">
                            <w:rPr>
                              <w:rStyle w:val="Hyperlink"/>
                              <w:rFonts w:cs="B Titr" w:hint="cs"/>
                              <w:b/>
                              <w:bCs/>
                              <w:sz w:val="18"/>
                              <w:szCs w:val="18"/>
                              <w:rtl/>
                            </w:rPr>
                            <w:t>7</w:t>
                          </w:r>
                        </w:p>
                        <w:p w14:paraId="206604CA"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"_8-_الزامات_محاسبات" </w:instrText>
                          </w:r>
                          <w:r>
                            <w:rPr>
                              <w:rFonts w:cs="B Titr"/>
                              <w:b/>
                              <w:bCs/>
                              <w:sz w:val="18"/>
                              <w:szCs w:val="18"/>
                              <w:rtl/>
                            </w:rPr>
                            <w:fldChar w:fldCharType="separate"/>
                          </w:r>
                          <w:r w:rsidRPr="00BA46BB">
                            <w:rPr>
                              <w:rStyle w:val="Hyperlink"/>
                              <w:rFonts w:cs="B Titr" w:hint="cs"/>
                              <w:b/>
                              <w:bCs/>
                              <w:sz w:val="18"/>
                              <w:szCs w:val="18"/>
                              <w:rtl/>
                            </w:rPr>
                            <w:t>8</w:t>
                          </w:r>
                        </w:p>
                        <w:p w14:paraId="04D27A59"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"_9-_بارگذار</w:instrText>
                          </w:r>
                          <w:r>
                            <w:rPr>
                              <w:rFonts w:cs="B Titr" w:hint="cs"/>
                              <w:b/>
                              <w:bCs/>
                              <w:sz w:val="18"/>
                              <w:szCs w:val="18"/>
                              <w:rtl/>
                            </w:rPr>
                            <w:instrText>ی</w:instrText>
                          </w:r>
                          <w:r>
                            <w:rPr>
                              <w:rFonts w:cs="B Titr"/>
                              <w:b/>
                              <w:bCs/>
                              <w:sz w:val="18"/>
                              <w:szCs w:val="18"/>
                              <w:rtl/>
                            </w:rPr>
                            <w:instrText xml:space="preserve">_در" </w:instrText>
                          </w:r>
                          <w:r>
                            <w:rPr>
                              <w:rFonts w:cs="B Titr"/>
                              <w:b/>
                              <w:bCs/>
                              <w:sz w:val="18"/>
                              <w:szCs w:val="18"/>
                              <w:rtl/>
                            </w:rPr>
                            <w:fldChar w:fldCharType="separate"/>
                          </w:r>
                          <w:r w:rsidRPr="00BA46BB">
                            <w:rPr>
                              <w:rStyle w:val="Hyperlink"/>
                              <w:rFonts w:cs="B Titr" w:hint="cs"/>
                              <w:b/>
                              <w:bCs/>
                              <w:sz w:val="18"/>
                              <w:szCs w:val="18"/>
                              <w:rtl/>
                            </w:rPr>
                            <w:t>9</w:t>
                          </w:r>
                        </w:p>
                        <w:p w14:paraId="19AC6E51"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BA46BB">
                            <w:rPr>
                              <w:rStyle w:val="Hyperlink"/>
                              <w:rFonts w:cs="B Titr" w:hint="cs"/>
                              <w:b/>
                              <w:bCs/>
                              <w:sz w:val="18"/>
                              <w:szCs w:val="18"/>
                              <w:rtl/>
                            </w:rPr>
                            <w:t>10</w:t>
                          </w:r>
                        </w:p>
                        <w:p w14:paraId="0710E5EE"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__1" </w:instrText>
                          </w:r>
                          <w:r>
                            <w:rPr>
                              <w:rFonts w:cs="B Titr"/>
                              <w:b/>
                              <w:bCs/>
                              <w:sz w:val="18"/>
                              <w:szCs w:val="18"/>
                              <w:rtl/>
                            </w:rPr>
                            <w:fldChar w:fldCharType="separate"/>
                          </w:r>
                          <w:r w:rsidRPr="00BA46BB">
                            <w:rPr>
                              <w:rStyle w:val="Hyperlink"/>
                              <w:rFonts w:cs="B Titr" w:hint="cs"/>
                              <w:b/>
                              <w:bCs/>
                              <w:sz w:val="18"/>
                              <w:szCs w:val="18"/>
                              <w:rtl/>
                            </w:rPr>
                            <w:t>پ1</w:t>
                          </w:r>
                        </w:p>
                        <w:p w14:paraId="2E51A065"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__2_1" </w:instrText>
                          </w:r>
                          <w:r>
                            <w:rPr>
                              <w:rFonts w:cs="B Titr"/>
                              <w:b/>
                              <w:bCs/>
                              <w:sz w:val="18"/>
                              <w:szCs w:val="18"/>
                              <w:rtl/>
                            </w:rPr>
                            <w:fldChar w:fldCharType="separate"/>
                          </w:r>
                          <w:r w:rsidRPr="00BA46BB">
                            <w:rPr>
                              <w:rStyle w:val="Hyperlink"/>
                              <w:rFonts w:cs="B Titr" w:hint="cs"/>
                              <w:b/>
                              <w:bCs/>
                              <w:sz w:val="18"/>
                              <w:szCs w:val="18"/>
                              <w:rtl/>
                            </w:rPr>
                            <w:t>پ2</w:t>
                          </w:r>
                        </w:p>
                        <w:p w14:paraId="0C8320BB"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__" </w:instrText>
                          </w:r>
                          <w:r>
                            <w:rPr>
                              <w:rFonts w:cs="B Titr"/>
                              <w:b/>
                              <w:bCs/>
                              <w:sz w:val="18"/>
                              <w:szCs w:val="18"/>
                              <w:rtl/>
                            </w:rPr>
                            <w:fldChar w:fldCharType="separate"/>
                          </w:r>
                          <w:r w:rsidRPr="00BA46BB">
                            <w:rPr>
                              <w:rStyle w:val="Hyperlink"/>
                              <w:rFonts w:cs="B Titr" w:hint="cs"/>
                              <w:b/>
                              <w:bCs/>
                              <w:sz w:val="18"/>
                              <w:szCs w:val="18"/>
                              <w:rtl/>
                            </w:rPr>
                            <w:t>پ3</w:t>
                          </w:r>
                        </w:p>
                        <w:p w14:paraId="1D8B57D7"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_4_:" </w:instrText>
                          </w:r>
                          <w:r>
                            <w:rPr>
                              <w:rFonts w:cs="B Titr"/>
                              <w:b/>
                              <w:bCs/>
                              <w:sz w:val="18"/>
                              <w:szCs w:val="18"/>
                              <w:rtl/>
                            </w:rPr>
                            <w:fldChar w:fldCharType="separate"/>
                          </w:r>
                          <w:r w:rsidRPr="00BA46BB">
                            <w:rPr>
                              <w:rStyle w:val="Hyperlink"/>
                              <w:rFonts w:cs="B Titr" w:hint="cs"/>
                              <w:b/>
                              <w:bCs/>
                              <w:sz w:val="18"/>
                              <w:szCs w:val="18"/>
                              <w:rtl/>
                            </w:rPr>
                            <w:t>پ4</w:t>
                          </w:r>
                        </w:p>
                        <w:p w14:paraId="05B58589"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_5" </w:instrText>
                          </w:r>
                          <w:r>
                            <w:rPr>
                              <w:rFonts w:cs="B Titr"/>
                              <w:b/>
                              <w:bCs/>
                              <w:sz w:val="18"/>
                              <w:szCs w:val="18"/>
                              <w:rtl/>
                            </w:rPr>
                            <w:fldChar w:fldCharType="separate"/>
                          </w:r>
                          <w:r w:rsidRPr="00BA46BB">
                            <w:rPr>
                              <w:rStyle w:val="Hyperlink"/>
                              <w:rFonts w:cs="B Titr" w:hint="cs"/>
                              <w:b/>
                              <w:bCs/>
                              <w:sz w:val="18"/>
                              <w:szCs w:val="18"/>
                              <w:rtl/>
                            </w:rPr>
                            <w:t>پ5</w:t>
                          </w:r>
                        </w:p>
                        <w:p w14:paraId="1FD0959D"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_6" </w:instrText>
                          </w:r>
                          <w:r>
                            <w:rPr>
                              <w:rFonts w:cs="B Titr"/>
                              <w:b/>
                              <w:bCs/>
                              <w:sz w:val="18"/>
                              <w:szCs w:val="18"/>
                              <w:rtl/>
                            </w:rPr>
                            <w:fldChar w:fldCharType="separate"/>
                          </w:r>
                          <w:r w:rsidRPr="00BA46BB">
                            <w:rPr>
                              <w:rStyle w:val="Hyperlink"/>
                              <w:rFonts w:cs="B Titr" w:hint="cs"/>
                              <w:b/>
                              <w:bCs/>
                              <w:sz w:val="18"/>
                              <w:szCs w:val="18"/>
                              <w:rtl/>
                            </w:rPr>
                            <w:t>پ6</w:t>
                          </w:r>
                        </w:p>
                        <w:p w14:paraId="20086E65"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7" </w:instrText>
                          </w:r>
                          <w:r>
                            <w:rPr>
                              <w:rFonts w:cs="B Titr"/>
                              <w:b/>
                              <w:bCs/>
                              <w:sz w:val="18"/>
                              <w:szCs w:val="18"/>
                              <w:rtl/>
                            </w:rPr>
                            <w:fldChar w:fldCharType="separate"/>
                          </w:r>
                          <w:r w:rsidRPr="00BA46BB">
                            <w:rPr>
                              <w:rStyle w:val="Hyperlink"/>
                              <w:rFonts w:cs="B Titr" w:hint="cs"/>
                              <w:b/>
                              <w:bCs/>
                              <w:sz w:val="18"/>
                              <w:szCs w:val="18"/>
                              <w:rtl/>
                            </w:rPr>
                            <w:t>پ7</w:t>
                          </w:r>
                        </w:p>
                        <w:p w14:paraId="7E7FE1AB"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8" </w:instrText>
                          </w:r>
                          <w:r>
                            <w:rPr>
                              <w:rFonts w:cs="B Titr"/>
                              <w:b/>
                              <w:bCs/>
                              <w:sz w:val="18"/>
                              <w:szCs w:val="18"/>
                              <w:rtl/>
                            </w:rPr>
                            <w:fldChar w:fldCharType="separate"/>
                          </w:r>
                          <w:r w:rsidRPr="00BA46BB">
                            <w:rPr>
                              <w:rStyle w:val="Hyperlink"/>
                              <w:rFonts w:cs="B Titr" w:hint="cs"/>
                              <w:b/>
                              <w:bCs/>
                              <w:sz w:val="18"/>
                              <w:szCs w:val="18"/>
                              <w:rtl/>
                            </w:rPr>
                            <w:t>پ8</w:t>
                          </w:r>
                        </w:p>
                        <w:p w14:paraId="0B015A2E" w14:textId="77777777" w:rsidR="003E3073"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hyperlink w:anchor="_پیوست__9" w:history="1">
                            <w:r w:rsidRPr="00BA46BB">
                              <w:rPr>
                                <w:rStyle w:val="Hyperlink"/>
                                <w:rFonts w:cs="B Titr" w:hint="cs"/>
                                <w:b/>
                                <w:bCs/>
                                <w:sz w:val="18"/>
                                <w:szCs w:val="18"/>
                                <w:rtl/>
                              </w:rPr>
                              <w:t>پ9</w:t>
                            </w:r>
                          </w:hyperlink>
                        </w:p>
                        <w:p w14:paraId="4DED5055" w14:textId="77777777" w:rsidR="003E3073" w:rsidRDefault="00704C8A" w:rsidP="00BF0BEB">
                          <w:pPr>
                            <w:bidi/>
                            <w:spacing w:line="360" w:lineRule="auto"/>
                            <w:jc w:val="center"/>
                            <w:rPr>
                              <w:rStyle w:val="Hyperlink"/>
                              <w:rFonts w:cs="B Titr"/>
                              <w:b/>
                              <w:bCs/>
                              <w:sz w:val="18"/>
                              <w:szCs w:val="18"/>
                              <w:rtl/>
                            </w:rPr>
                          </w:pPr>
                          <w:hyperlink w:anchor="_پیوست_10" w:history="1">
                            <w:r w:rsidR="003E3073" w:rsidRPr="00BA46BB">
                              <w:rPr>
                                <w:rStyle w:val="Hyperlink"/>
                                <w:rFonts w:cs="B Titr" w:hint="cs"/>
                                <w:b/>
                                <w:bCs/>
                                <w:sz w:val="18"/>
                                <w:szCs w:val="18"/>
                                <w:rtl/>
                              </w:rPr>
                              <w:t>پ10</w:t>
                            </w:r>
                          </w:hyperlink>
                        </w:p>
                        <w:p w14:paraId="242F9A82" w14:textId="77777777" w:rsidR="003E3073" w:rsidRDefault="00704C8A" w:rsidP="00BF0BEB">
                          <w:pPr>
                            <w:bidi/>
                            <w:spacing w:line="360" w:lineRule="auto"/>
                            <w:jc w:val="center"/>
                            <w:rPr>
                              <w:rStyle w:val="Hyperlink"/>
                              <w:rFonts w:cs="B Titr"/>
                              <w:b/>
                              <w:bCs/>
                              <w:sz w:val="18"/>
                              <w:szCs w:val="18"/>
                              <w:rtl/>
                            </w:rPr>
                          </w:pPr>
                          <w:hyperlink w:anchor="_پیوست_11" w:history="1">
                            <w:r w:rsidR="003E3073" w:rsidRPr="00BA46BB">
                              <w:rPr>
                                <w:rStyle w:val="Hyperlink"/>
                                <w:rFonts w:cs="B Titr" w:hint="cs"/>
                                <w:b/>
                                <w:bCs/>
                                <w:sz w:val="18"/>
                                <w:szCs w:val="18"/>
                                <w:rtl/>
                              </w:rPr>
                              <w:t>پ11</w:t>
                            </w:r>
                          </w:hyperlink>
                        </w:p>
                        <w:p w14:paraId="51472798" w14:textId="77777777" w:rsidR="003E3073" w:rsidRPr="00BA46BB" w:rsidRDefault="00704C8A" w:rsidP="00BF0BEB">
                          <w:pPr>
                            <w:bidi/>
                            <w:spacing w:line="360" w:lineRule="auto"/>
                            <w:jc w:val="center"/>
                            <w:rPr>
                              <w:rFonts w:cs="B Titr"/>
                              <w:b/>
                              <w:bCs/>
                              <w:color w:val="0563C1" w:themeColor="hyperlink"/>
                              <w:sz w:val="18"/>
                              <w:szCs w:val="18"/>
                              <w:u w:val="single"/>
                              <w:rtl/>
                            </w:rPr>
                          </w:pPr>
                          <w:hyperlink w:anchor="_پیوست_12_" w:history="1">
                            <w:r w:rsidR="003E3073" w:rsidRPr="00BA46BB">
                              <w:rPr>
                                <w:rStyle w:val="Hyperlink"/>
                                <w:rFonts w:cs="B Titr" w:hint="cs"/>
                                <w:b/>
                                <w:bCs/>
                                <w:sz w:val="18"/>
                                <w:szCs w:val="18"/>
                                <w:rtl/>
                              </w:rPr>
                              <w:t>پ12</w:t>
                            </w:r>
                          </w:hyperlink>
                        </w:p>
                        <w:p w14:paraId="31C6DF2A" w14:textId="77777777" w:rsidR="003E3073" w:rsidRPr="00ED2DA8" w:rsidRDefault="003E3073" w:rsidP="00BF0BEB">
                          <w:pPr>
                            <w:bidi/>
                            <w:spacing w:line="360"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w:instrText>
                          </w:r>
                          <w:r>
                            <w:rPr>
                              <w:rFonts w:cs="B Titr" w:hint="cs"/>
                              <w:b/>
                              <w:bCs/>
                              <w:sz w:val="18"/>
                              <w:szCs w:val="18"/>
                              <w:rtl/>
                            </w:rPr>
                            <w:instrText>ی</w:instrText>
                          </w:r>
                          <w:r>
                            <w:rPr>
                              <w:rFonts w:cs="B Titr" w:hint="eastAsia"/>
                              <w:b/>
                              <w:bCs/>
                              <w:sz w:val="18"/>
                              <w:szCs w:val="18"/>
                              <w:rtl/>
                            </w:rPr>
                            <w:instrText>نفوگراف</w:instrText>
                          </w:r>
                          <w:r>
                            <w:rPr>
                              <w:rFonts w:cs="B Titr" w:hint="cs"/>
                              <w:b/>
                              <w:bCs/>
                              <w:sz w:val="18"/>
                              <w:szCs w:val="18"/>
                              <w:rtl/>
                            </w:rPr>
                            <w:instrText>ی</w:instrText>
                          </w:r>
                          <w:r>
                            <w:rPr>
                              <w:rFonts w:cs="B Titr" w:hint="eastAsia"/>
                              <w:b/>
                              <w:bCs/>
                              <w:sz w:val="18"/>
                              <w:szCs w:val="18"/>
                              <w:rtl/>
                            </w:rPr>
                            <w:instrText>گ</w:instrText>
                          </w:r>
                          <w:r>
                            <w:rPr>
                              <w:rFonts w:cs="B Titr"/>
                              <w:b/>
                              <w:bCs/>
                              <w:sz w:val="18"/>
                              <w:szCs w:val="18"/>
                              <w:rtl/>
                            </w:rPr>
                            <w:instrText>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ED2DA8">
                            <w:rPr>
                              <w:rStyle w:val="Hyperlink"/>
                              <w:rFonts w:cs="B Titr" w:hint="cs"/>
                              <w:b/>
                              <w:bCs/>
                              <w:sz w:val="18"/>
                              <w:szCs w:val="18"/>
                              <w:rtl/>
                            </w:rPr>
                            <w:t>اینفو</w:t>
                          </w:r>
                        </w:p>
                        <w:p w14:paraId="356C2C25"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"_10-_مراجع:" </w:instrText>
                          </w:r>
                          <w:r>
                            <w:rPr>
                              <w:rFonts w:cs="B Titr"/>
                              <w:b/>
                              <w:bCs/>
                              <w:sz w:val="18"/>
                              <w:szCs w:val="18"/>
                              <w:rtl/>
                            </w:rPr>
                            <w:fldChar w:fldCharType="separate"/>
                          </w:r>
                          <w:r w:rsidRPr="00BA46BB">
                            <w:rPr>
                              <w:rStyle w:val="Hyperlink"/>
                              <w:rFonts w:cs="B Titr" w:hint="cs"/>
                              <w:b/>
                              <w:bCs/>
                              <w:sz w:val="18"/>
                              <w:szCs w:val="18"/>
                              <w:rtl/>
                            </w:rPr>
                            <w:t>مراجع</w:t>
                          </w:r>
                        </w:p>
                        <w:p w14:paraId="11E651C6" w14:textId="77777777" w:rsidR="003E3073" w:rsidRPr="004A2CD6" w:rsidRDefault="003E3073" w:rsidP="00BF0BEB">
                          <w:pPr>
                            <w:bidi/>
                            <w:spacing w:line="360" w:lineRule="auto"/>
                            <w:jc w:val="center"/>
                            <w:rPr>
                              <w:rtl/>
                            </w:rPr>
                          </w:pPr>
                          <w:r>
                            <w:rPr>
                              <w:rFonts w:cs="B Titr"/>
                              <w:b/>
                              <w:bCs/>
                              <w:sz w:val="18"/>
                              <w:szCs w:val="18"/>
                              <w:rtl/>
                            </w:rPr>
                            <w:fldChar w:fldCharType="end"/>
                          </w:r>
                          <w:hyperlink w:anchor="_11-اعضاء_تدوین_کننده" w:history="1">
                            <w:r w:rsidRPr="00BA46BB">
                              <w:rPr>
                                <w:rStyle w:val="Hyperlink"/>
                                <w:rFonts w:cs="B Titr" w:hint="cs"/>
                                <w:b/>
                                <w:bCs/>
                                <w:sz w:val="18"/>
                                <w:szCs w:val="18"/>
                                <w:rtl/>
                              </w:rPr>
                              <w:t>اعضاء</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8F2A25E" id="_x0000_s1045" style="position:absolute;left:0;text-align:left;margin-left:799.75pt;margin-top:37.45pt;width:43.25pt;height:717pt;z-index:-251176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" fillcolor="window" stroked="f" strokeweight="1pt">
              <v:fill opacity="0"/>
              <v:textbox>
                <w:txbxContent>
                  <w:p w14:paraId="18759BB7"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مطالب</w:instrText>
                    </w:r>
                    <w:r>
                      <w:rPr>
                        <w:rFonts w:cs="B Titr"/>
                        <w:b/>
                        <w:bCs/>
                        <w:sz w:val="18"/>
                        <w:szCs w:val="18"/>
                        <w:rtl/>
                      </w:rPr>
                      <w:instrText xml:space="preserve">" </w:instrText>
                    </w:r>
                    <w:r>
                      <w:rPr>
                        <w:rFonts w:cs="B Titr"/>
                        <w:b/>
                        <w:bCs/>
                        <w:sz w:val="18"/>
                        <w:szCs w:val="18"/>
                        <w:rtl/>
                      </w:rPr>
                      <w:fldChar w:fldCharType="separate"/>
                    </w:r>
                    <w:r w:rsidRPr="00BA46BB">
                      <w:rPr>
                        <w:rStyle w:val="Hyperlink"/>
                        <w:rFonts w:cs="B Titr" w:hint="cs"/>
                        <w:b/>
                        <w:bCs/>
                        <w:sz w:val="18"/>
                        <w:szCs w:val="18"/>
                        <w:rtl/>
                      </w:rPr>
                      <w:t>فهرست</w:t>
                    </w:r>
                  </w:p>
                  <w:p w14:paraId="72E3770C" w14:textId="77777777" w:rsidR="003E3073" w:rsidRPr="00BA46BB" w:rsidRDefault="003E3073" w:rsidP="00BF0BE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 </w:instrText>
                    </w:r>
                    <w:r>
                      <w:rPr>
                        <w:rFonts w:cs="B Titr"/>
                        <w:b/>
                        <w:bCs/>
                        <w:sz w:val="18"/>
                        <w:szCs w:val="18"/>
                        <w:rtl/>
                      </w:rPr>
                      <w:fldChar w:fldCharType="separate"/>
                    </w:r>
                    <w:r w:rsidRPr="00BA46BB">
                      <w:rPr>
                        <w:rStyle w:val="Hyperlink"/>
                        <w:rFonts w:cs="B Titr"/>
                        <w:b/>
                        <w:bCs/>
                        <w:sz w:val="18"/>
                        <w:szCs w:val="18"/>
                        <w:rtl/>
                      </w:rPr>
                      <w:t>شکل</w:t>
                    </w:r>
                  </w:p>
                  <w:p w14:paraId="1B5AF0B6" w14:textId="77777777" w:rsidR="003E3073" w:rsidRPr="00BA46BB" w:rsidRDefault="003E3073" w:rsidP="00BF0BEB">
                    <w:pPr>
                      <w:bidi/>
                      <w:spacing w:line="360"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 </w:instrText>
                    </w:r>
                    <w:r>
                      <w:rPr>
                        <w:rFonts w:cs="B Titr"/>
                        <w:b/>
                        <w:bCs/>
                        <w:sz w:val="18"/>
                        <w:szCs w:val="18"/>
                        <w:rtl/>
                      </w:rPr>
                      <w:fldChar w:fldCharType="separate"/>
                    </w:r>
                    <w:r w:rsidRPr="00BA46BB">
                      <w:rPr>
                        <w:rStyle w:val="Hyperlink"/>
                        <w:rFonts w:cs="B Titr"/>
                        <w:b/>
                        <w:bCs/>
                        <w:sz w:val="18"/>
                        <w:szCs w:val="18"/>
                        <w:rtl/>
                      </w:rPr>
                      <w:t>جدول</w:t>
                    </w:r>
                  </w:p>
                  <w:p w14:paraId="0AD13895" w14:textId="77777777" w:rsidR="003E3073" w:rsidRPr="00BA46BB" w:rsidRDefault="003E3073" w:rsidP="00BF0BE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 </w:instrText>
                    </w:r>
                    <w:r>
                      <w:rPr>
                        <w:rFonts w:cs="B Titr"/>
                        <w:b/>
                        <w:bCs/>
                        <w:sz w:val="18"/>
                        <w:szCs w:val="18"/>
                        <w:rtl/>
                      </w:rPr>
                      <w:fldChar w:fldCharType="separate"/>
                    </w:r>
                    <w:r w:rsidRPr="00BA46BB">
                      <w:rPr>
                        <w:rStyle w:val="Hyperlink"/>
                        <w:rFonts w:cs="B Titr" w:hint="cs"/>
                        <w:b/>
                        <w:bCs/>
                        <w:sz w:val="18"/>
                        <w:szCs w:val="18"/>
                        <w:rtl/>
                      </w:rPr>
                      <w:t>پیشگفتار</w:t>
                    </w:r>
                  </w:p>
                  <w:p w14:paraId="17746407" w14:textId="77777777" w:rsidR="003E3073" w:rsidRPr="00BA46BB" w:rsidRDefault="003E3073" w:rsidP="00BF0BE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 </w:instrText>
                    </w:r>
                    <w:r>
                      <w:rPr>
                        <w:rFonts w:cs="B Titr"/>
                        <w:b/>
                        <w:bCs/>
                        <w:sz w:val="18"/>
                        <w:szCs w:val="18"/>
                        <w:rtl/>
                      </w:rPr>
                      <w:fldChar w:fldCharType="separate"/>
                    </w:r>
                    <w:r w:rsidRPr="00BA46BB">
                      <w:rPr>
                        <w:rStyle w:val="Hyperlink"/>
                        <w:rFonts w:cs="B Titr" w:hint="cs"/>
                        <w:b/>
                        <w:bCs/>
                        <w:sz w:val="18"/>
                        <w:szCs w:val="18"/>
                        <w:rtl/>
                      </w:rPr>
                      <w:t>1</w:t>
                    </w:r>
                  </w:p>
                  <w:p w14:paraId="672E2759"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 </w:instrText>
                    </w:r>
                    <w:r>
                      <w:rPr>
                        <w:rFonts w:cs="B Titr"/>
                        <w:b/>
                        <w:bCs/>
                        <w:sz w:val="18"/>
                        <w:szCs w:val="18"/>
                        <w:rtl/>
                      </w:rPr>
                      <w:fldChar w:fldCharType="separate"/>
                    </w:r>
                    <w:r w:rsidRPr="00BA46BB">
                      <w:rPr>
                        <w:rStyle w:val="Hyperlink"/>
                        <w:rFonts w:cs="B Titr" w:hint="cs"/>
                        <w:b/>
                        <w:bCs/>
                        <w:sz w:val="18"/>
                        <w:szCs w:val="18"/>
                        <w:rtl/>
                      </w:rPr>
                      <w:t>2</w:t>
                    </w:r>
                  </w:p>
                  <w:p w14:paraId="70A8741F"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 </w:instrText>
                    </w:r>
                    <w:r>
                      <w:rPr>
                        <w:rFonts w:cs="B Titr"/>
                        <w:b/>
                        <w:bCs/>
                        <w:sz w:val="18"/>
                        <w:szCs w:val="18"/>
                        <w:rtl/>
                      </w:rPr>
                      <w:fldChar w:fldCharType="separate"/>
                    </w:r>
                    <w:r w:rsidRPr="00BA46BB">
                      <w:rPr>
                        <w:rStyle w:val="Hyperlink"/>
                        <w:rFonts w:cs="B Titr" w:hint="cs"/>
                        <w:b/>
                        <w:bCs/>
                        <w:sz w:val="18"/>
                        <w:szCs w:val="18"/>
                        <w:rtl/>
                      </w:rPr>
                      <w:t>3</w:t>
                    </w:r>
                  </w:p>
                  <w:p w14:paraId="097BAD98"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 xml:space="preserve">_نظارت_و" </w:instrText>
                    </w:r>
                    <w:r>
                      <w:rPr>
                        <w:rFonts w:cs="B Titr"/>
                        <w:b/>
                        <w:bCs/>
                        <w:sz w:val="18"/>
                        <w:szCs w:val="18"/>
                        <w:rtl/>
                      </w:rPr>
                      <w:fldChar w:fldCharType="separate"/>
                    </w:r>
                    <w:r w:rsidRPr="00BA46BB">
                      <w:rPr>
                        <w:rStyle w:val="Hyperlink"/>
                        <w:rFonts w:cs="B Titr" w:hint="cs"/>
                        <w:b/>
                        <w:bCs/>
                        <w:sz w:val="18"/>
                        <w:szCs w:val="18"/>
                        <w:rtl/>
                      </w:rPr>
                      <w:t>4</w:t>
                    </w:r>
                  </w:p>
                  <w:p w14:paraId="68BF5C16"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 xml:space="preserve">" </w:instrText>
                    </w:r>
                    <w:r>
                      <w:rPr>
                        <w:rFonts w:cs="B Titr"/>
                        <w:b/>
                        <w:bCs/>
                        <w:sz w:val="18"/>
                        <w:szCs w:val="18"/>
                        <w:rtl/>
                      </w:rPr>
                      <w:fldChar w:fldCharType="separate"/>
                    </w:r>
                    <w:r w:rsidRPr="00BA46BB">
                      <w:rPr>
                        <w:rStyle w:val="Hyperlink"/>
                        <w:rFonts w:cs="B Titr" w:hint="cs"/>
                        <w:b/>
                        <w:bCs/>
                        <w:sz w:val="18"/>
                        <w:szCs w:val="18"/>
                        <w:rtl/>
                      </w:rPr>
                      <w:t>5</w:t>
                    </w:r>
                  </w:p>
                  <w:p w14:paraId="103C96DB"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BA46BB">
                      <w:rPr>
                        <w:rStyle w:val="Hyperlink"/>
                        <w:rFonts w:cs="B Titr" w:hint="cs"/>
                        <w:b/>
                        <w:bCs/>
                        <w:sz w:val="18"/>
                        <w:szCs w:val="18"/>
                        <w:rtl/>
                      </w:rPr>
                      <w:t>6</w:t>
                    </w:r>
                  </w:p>
                  <w:p w14:paraId="7F740162"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"_7-_الزامات_محاسبات" </w:instrText>
                    </w:r>
                    <w:r>
                      <w:rPr>
                        <w:rFonts w:cs="B Titr"/>
                        <w:b/>
                        <w:bCs/>
                        <w:sz w:val="18"/>
                        <w:szCs w:val="18"/>
                        <w:rtl/>
                      </w:rPr>
                      <w:fldChar w:fldCharType="separate"/>
                    </w:r>
                    <w:r w:rsidRPr="00BA46BB">
                      <w:rPr>
                        <w:rStyle w:val="Hyperlink"/>
                        <w:rFonts w:cs="B Titr" w:hint="cs"/>
                        <w:b/>
                        <w:bCs/>
                        <w:sz w:val="18"/>
                        <w:szCs w:val="18"/>
                        <w:rtl/>
                      </w:rPr>
                      <w:t>7</w:t>
                    </w:r>
                  </w:p>
                  <w:p w14:paraId="206604CA"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"_8-_الزامات_محاسبات" </w:instrText>
                    </w:r>
                    <w:r>
                      <w:rPr>
                        <w:rFonts w:cs="B Titr"/>
                        <w:b/>
                        <w:bCs/>
                        <w:sz w:val="18"/>
                        <w:szCs w:val="18"/>
                        <w:rtl/>
                      </w:rPr>
                      <w:fldChar w:fldCharType="separate"/>
                    </w:r>
                    <w:r w:rsidRPr="00BA46BB">
                      <w:rPr>
                        <w:rStyle w:val="Hyperlink"/>
                        <w:rFonts w:cs="B Titr" w:hint="cs"/>
                        <w:b/>
                        <w:bCs/>
                        <w:sz w:val="18"/>
                        <w:szCs w:val="18"/>
                        <w:rtl/>
                      </w:rPr>
                      <w:t>8</w:t>
                    </w:r>
                  </w:p>
                  <w:p w14:paraId="04D27A59"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"_9-_بارگذار</w:instrText>
                    </w:r>
                    <w:r>
                      <w:rPr>
                        <w:rFonts w:cs="B Titr" w:hint="cs"/>
                        <w:b/>
                        <w:bCs/>
                        <w:sz w:val="18"/>
                        <w:szCs w:val="18"/>
                        <w:rtl/>
                      </w:rPr>
                      <w:instrText>ی</w:instrText>
                    </w:r>
                    <w:r>
                      <w:rPr>
                        <w:rFonts w:cs="B Titr"/>
                        <w:b/>
                        <w:bCs/>
                        <w:sz w:val="18"/>
                        <w:szCs w:val="18"/>
                        <w:rtl/>
                      </w:rPr>
                      <w:instrText xml:space="preserve">_در" </w:instrText>
                    </w:r>
                    <w:r>
                      <w:rPr>
                        <w:rFonts w:cs="B Titr"/>
                        <w:b/>
                        <w:bCs/>
                        <w:sz w:val="18"/>
                        <w:szCs w:val="18"/>
                        <w:rtl/>
                      </w:rPr>
                      <w:fldChar w:fldCharType="separate"/>
                    </w:r>
                    <w:r w:rsidRPr="00BA46BB">
                      <w:rPr>
                        <w:rStyle w:val="Hyperlink"/>
                        <w:rFonts w:cs="B Titr" w:hint="cs"/>
                        <w:b/>
                        <w:bCs/>
                        <w:sz w:val="18"/>
                        <w:szCs w:val="18"/>
                        <w:rtl/>
                      </w:rPr>
                      <w:t>9</w:t>
                    </w:r>
                  </w:p>
                  <w:p w14:paraId="19AC6E51"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BA46BB">
                      <w:rPr>
                        <w:rStyle w:val="Hyperlink"/>
                        <w:rFonts w:cs="B Titr" w:hint="cs"/>
                        <w:b/>
                        <w:bCs/>
                        <w:sz w:val="18"/>
                        <w:szCs w:val="18"/>
                        <w:rtl/>
                      </w:rPr>
                      <w:t>10</w:t>
                    </w:r>
                  </w:p>
                  <w:p w14:paraId="0710E5EE"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__1" </w:instrText>
                    </w:r>
                    <w:r>
                      <w:rPr>
                        <w:rFonts w:cs="B Titr"/>
                        <w:b/>
                        <w:bCs/>
                        <w:sz w:val="18"/>
                        <w:szCs w:val="18"/>
                        <w:rtl/>
                      </w:rPr>
                      <w:fldChar w:fldCharType="separate"/>
                    </w:r>
                    <w:r w:rsidRPr="00BA46BB">
                      <w:rPr>
                        <w:rStyle w:val="Hyperlink"/>
                        <w:rFonts w:cs="B Titr" w:hint="cs"/>
                        <w:b/>
                        <w:bCs/>
                        <w:sz w:val="18"/>
                        <w:szCs w:val="18"/>
                        <w:rtl/>
                      </w:rPr>
                      <w:t>پ1</w:t>
                    </w:r>
                  </w:p>
                  <w:p w14:paraId="2E51A065"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__2_1" </w:instrText>
                    </w:r>
                    <w:r>
                      <w:rPr>
                        <w:rFonts w:cs="B Titr"/>
                        <w:b/>
                        <w:bCs/>
                        <w:sz w:val="18"/>
                        <w:szCs w:val="18"/>
                        <w:rtl/>
                      </w:rPr>
                      <w:fldChar w:fldCharType="separate"/>
                    </w:r>
                    <w:r w:rsidRPr="00BA46BB">
                      <w:rPr>
                        <w:rStyle w:val="Hyperlink"/>
                        <w:rFonts w:cs="B Titr" w:hint="cs"/>
                        <w:b/>
                        <w:bCs/>
                        <w:sz w:val="18"/>
                        <w:szCs w:val="18"/>
                        <w:rtl/>
                      </w:rPr>
                      <w:t>پ2</w:t>
                    </w:r>
                  </w:p>
                  <w:p w14:paraId="0C8320BB"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__" </w:instrText>
                    </w:r>
                    <w:r>
                      <w:rPr>
                        <w:rFonts w:cs="B Titr"/>
                        <w:b/>
                        <w:bCs/>
                        <w:sz w:val="18"/>
                        <w:szCs w:val="18"/>
                        <w:rtl/>
                      </w:rPr>
                      <w:fldChar w:fldCharType="separate"/>
                    </w:r>
                    <w:r w:rsidRPr="00BA46BB">
                      <w:rPr>
                        <w:rStyle w:val="Hyperlink"/>
                        <w:rFonts w:cs="B Titr" w:hint="cs"/>
                        <w:b/>
                        <w:bCs/>
                        <w:sz w:val="18"/>
                        <w:szCs w:val="18"/>
                        <w:rtl/>
                      </w:rPr>
                      <w:t>پ3</w:t>
                    </w:r>
                  </w:p>
                  <w:p w14:paraId="1D8B57D7"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_4_:" </w:instrText>
                    </w:r>
                    <w:r>
                      <w:rPr>
                        <w:rFonts w:cs="B Titr"/>
                        <w:b/>
                        <w:bCs/>
                        <w:sz w:val="18"/>
                        <w:szCs w:val="18"/>
                        <w:rtl/>
                      </w:rPr>
                      <w:fldChar w:fldCharType="separate"/>
                    </w:r>
                    <w:r w:rsidRPr="00BA46BB">
                      <w:rPr>
                        <w:rStyle w:val="Hyperlink"/>
                        <w:rFonts w:cs="B Titr" w:hint="cs"/>
                        <w:b/>
                        <w:bCs/>
                        <w:sz w:val="18"/>
                        <w:szCs w:val="18"/>
                        <w:rtl/>
                      </w:rPr>
                      <w:t>پ4</w:t>
                    </w:r>
                  </w:p>
                  <w:p w14:paraId="05B58589"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_5" </w:instrText>
                    </w:r>
                    <w:r>
                      <w:rPr>
                        <w:rFonts w:cs="B Titr"/>
                        <w:b/>
                        <w:bCs/>
                        <w:sz w:val="18"/>
                        <w:szCs w:val="18"/>
                        <w:rtl/>
                      </w:rPr>
                      <w:fldChar w:fldCharType="separate"/>
                    </w:r>
                    <w:r w:rsidRPr="00BA46BB">
                      <w:rPr>
                        <w:rStyle w:val="Hyperlink"/>
                        <w:rFonts w:cs="B Titr" w:hint="cs"/>
                        <w:b/>
                        <w:bCs/>
                        <w:sz w:val="18"/>
                        <w:szCs w:val="18"/>
                        <w:rtl/>
                      </w:rPr>
                      <w:t>پ5</w:t>
                    </w:r>
                  </w:p>
                  <w:p w14:paraId="1FD0959D"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_6" </w:instrText>
                    </w:r>
                    <w:r>
                      <w:rPr>
                        <w:rFonts w:cs="B Titr"/>
                        <w:b/>
                        <w:bCs/>
                        <w:sz w:val="18"/>
                        <w:szCs w:val="18"/>
                        <w:rtl/>
                      </w:rPr>
                      <w:fldChar w:fldCharType="separate"/>
                    </w:r>
                    <w:r w:rsidRPr="00BA46BB">
                      <w:rPr>
                        <w:rStyle w:val="Hyperlink"/>
                        <w:rFonts w:cs="B Titr" w:hint="cs"/>
                        <w:b/>
                        <w:bCs/>
                        <w:sz w:val="18"/>
                        <w:szCs w:val="18"/>
                        <w:rtl/>
                      </w:rPr>
                      <w:t>پ6</w:t>
                    </w:r>
                  </w:p>
                  <w:p w14:paraId="20086E65"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7" </w:instrText>
                    </w:r>
                    <w:r>
                      <w:rPr>
                        <w:rFonts w:cs="B Titr"/>
                        <w:b/>
                        <w:bCs/>
                        <w:sz w:val="18"/>
                        <w:szCs w:val="18"/>
                        <w:rtl/>
                      </w:rPr>
                      <w:fldChar w:fldCharType="separate"/>
                    </w:r>
                    <w:r w:rsidRPr="00BA46BB">
                      <w:rPr>
                        <w:rStyle w:val="Hyperlink"/>
                        <w:rFonts w:cs="B Titr" w:hint="cs"/>
                        <w:b/>
                        <w:bCs/>
                        <w:sz w:val="18"/>
                        <w:szCs w:val="18"/>
                        <w:rtl/>
                      </w:rPr>
                      <w:t>پ7</w:t>
                    </w:r>
                  </w:p>
                  <w:p w14:paraId="7E7FE1AB"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8" </w:instrText>
                    </w:r>
                    <w:r>
                      <w:rPr>
                        <w:rFonts w:cs="B Titr"/>
                        <w:b/>
                        <w:bCs/>
                        <w:sz w:val="18"/>
                        <w:szCs w:val="18"/>
                        <w:rtl/>
                      </w:rPr>
                      <w:fldChar w:fldCharType="separate"/>
                    </w:r>
                    <w:r w:rsidRPr="00BA46BB">
                      <w:rPr>
                        <w:rStyle w:val="Hyperlink"/>
                        <w:rFonts w:cs="B Titr" w:hint="cs"/>
                        <w:b/>
                        <w:bCs/>
                        <w:sz w:val="18"/>
                        <w:szCs w:val="18"/>
                        <w:rtl/>
                      </w:rPr>
                      <w:t>پ8</w:t>
                    </w:r>
                  </w:p>
                  <w:p w14:paraId="0B015A2E" w14:textId="77777777" w:rsidR="003E3073"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hyperlink w:anchor="_پیوست__9" w:history="1">
                      <w:r w:rsidRPr="00BA46BB">
                        <w:rPr>
                          <w:rStyle w:val="Hyperlink"/>
                          <w:rFonts w:cs="B Titr" w:hint="cs"/>
                          <w:b/>
                          <w:bCs/>
                          <w:sz w:val="18"/>
                          <w:szCs w:val="18"/>
                          <w:rtl/>
                        </w:rPr>
                        <w:t>پ9</w:t>
                      </w:r>
                    </w:hyperlink>
                  </w:p>
                  <w:p w14:paraId="4DED5055" w14:textId="77777777" w:rsidR="003E3073" w:rsidRDefault="003E3073" w:rsidP="00BF0BEB">
                    <w:pPr>
                      <w:bidi/>
                      <w:spacing w:line="360" w:lineRule="auto"/>
                      <w:jc w:val="center"/>
                      <w:rPr>
                        <w:rStyle w:val="Hyperlink"/>
                        <w:rFonts w:cs="B Titr"/>
                        <w:b/>
                        <w:bCs/>
                        <w:sz w:val="18"/>
                        <w:szCs w:val="18"/>
                        <w:rtl/>
                      </w:rPr>
                    </w:pPr>
                    <w:hyperlink w:anchor="_پیوست_10" w:history="1">
                      <w:r w:rsidRPr="00BA46BB">
                        <w:rPr>
                          <w:rStyle w:val="Hyperlink"/>
                          <w:rFonts w:cs="B Titr" w:hint="cs"/>
                          <w:b/>
                          <w:bCs/>
                          <w:sz w:val="18"/>
                          <w:szCs w:val="18"/>
                          <w:rtl/>
                        </w:rPr>
                        <w:t>پ10</w:t>
                      </w:r>
                    </w:hyperlink>
                  </w:p>
                  <w:p w14:paraId="242F9A82" w14:textId="77777777" w:rsidR="003E3073" w:rsidRDefault="003E3073" w:rsidP="00BF0BEB">
                    <w:pPr>
                      <w:bidi/>
                      <w:spacing w:line="360" w:lineRule="auto"/>
                      <w:jc w:val="center"/>
                      <w:rPr>
                        <w:rStyle w:val="Hyperlink"/>
                        <w:rFonts w:cs="B Titr"/>
                        <w:b/>
                        <w:bCs/>
                        <w:sz w:val="18"/>
                        <w:szCs w:val="18"/>
                        <w:rtl/>
                      </w:rPr>
                    </w:pPr>
                    <w:hyperlink w:anchor="_پیوست_11" w:history="1">
                      <w:r w:rsidRPr="00BA46BB">
                        <w:rPr>
                          <w:rStyle w:val="Hyperlink"/>
                          <w:rFonts w:cs="B Titr" w:hint="cs"/>
                          <w:b/>
                          <w:bCs/>
                          <w:sz w:val="18"/>
                          <w:szCs w:val="18"/>
                          <w:rtl/>
                        </w:rPr>
                        <w:t>پ11</w:t>
                      </w:r>
                    </w:hyperlink>
                  </w:p>
                  <w:p w14:paraId="51472798" w14:textId="77777777" w:rsidR="003E3073" w:rsidRPr="00BA46BB" w:rsidRDefault="003E3073" w:rsidP="00BF0BEB">
                    <w:pPr>
                      <w:bidi/>
                      <w:spacing w:line="360" w:lineRule="auto"/>
                      <w:jc w:val="center"/>
                      <w:rPr>
                        <w:rFonts w:cs="B Titr"/>
                        <w:b/>
                        <w:bCs/>
                        <w:color w:val="0563C1" w:themeColor="hyperlink"/>
                        <w:sz w:val="18"/>
                        <w:szCs w:val="18"/>
                        <w:u w:val="single"/>
                        <w:rtl/>
                      </w:rPr>
                    </w:pPr>
                    <w:hyperlink w:anchor="_پیوست_12_" w:history="1">
                      <w:r w:rsidRPr="00BA46BB">
                        <w:rPr>
                          <w:rStyle w:val="Hyperlink"/>
                          <w:rFonts w:cs="B Titr" w:hint="cs"/>
                          <w:b/>
                          <w:bCs/>
                          <w:sz w:val="18"/>
                          <w:szCs w:val="18"/>
                          <w:rtl/>
                        </w:rPr>
                        <w:t>پ12</w:t>
                      </w:r>
                    </w:hyperlink>
                  </w:p>
                  <w:p w14:paraId="31C6DF2A" w14:textId="77777777" w:rsidR="003E3073" w:rsidRPr="00ED2DA8" w:rsidRDefault="003E3073" w:rsidP="00BF0BEB">
                    <w:pPr>
                      <w:bidi/>
                      <w:spacing w:line="360"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w:instrText>
                    </w:r>
                    <w:r>
                      <w:rPr>
                        <w:rFonts w:cs="B Titr" w:hint="cs"/>
                        <w:b/>
                        <w:bCs/>
                        <w:sz w:val="18"/>
                        <w:szCs w:val="18"/>
                        <w:rtl/>
                      </w:rPr>
                      <w:instrText>ی</w:instrText>
                    </w:r>
                    <w:r>
                      <w:rPr>
                        <w:rFonts w:cs="B Titr" w:hint="eastAsia"/>
                        <w:b/>
                        <w:bCs/>
                        <w:sz w:val="18"/>
                        <w:szCs w:val="18"/>
                        <w:rtl/>
                      </w:rPr>
                      <w:instrText>نفوگراف</w:instrText>
                    </w:r>
                    <w:r>
                      <w:rPr>
                        <w:rFonts w:cs="B Titr" w:hint="cs"/>
                        <w:b/>
                        <w:bCs/>
                        <w:sz w:val="18"/>
                        <w:szCs w:val="18"/>
                        <w:rtl/>
                      </w:rPr>
                      <w:instrText>ی</w:instrText>
                    </w:r>
                    <w:r>
                      <w:rPr>
                        <w:rFonts w:cs="B Titr" w:hint="eastAsia"/>
                        <w:b/>
                        <w:bCs/>
                        <w:sz w:val="18"/>
                        <w:szCs w:val="18"/>
                        <w:rtl/>
                      </w:rPr>
                      <w:instrText>گ</w:instrText>
                    </w:r>
                    <w:r>
                      <w:rPr>
                        <w:rFonts w:cs="B Titr"/>
                        <w:b/>
                        <w:bCs/>
                        <w:sz w:val="18"/>
                        <w:szCs w:val="18"/>
                        <w:rtl/>
                      </w:rPr>
                      <w:instrText>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ED2DA8">
                      <w:rPr>
                        <w:rStyle w:val="Hyperlink"/>
                        <w:rFonts w:cs="B Titr" w:hint="cs"/>
                        <w:b/>
                        <w:bCs/>
                        <w:sz w:val="18"/>
                        <w:szCs w:val="18"/>
                        <w:rtl/>
                      </w:rPr>
                      <w:t>اینفو</w:t>
                    </w:r>
                  </w:p>
                  <w:p w14:paraId="356C2C25" w14:textId="77777777" w:rsidR="003E3073" w:rsidRPr="00BA46BB" w:rsidRDefault="003E3073" w:rsidP="00BF0BE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"_10-_مراجع:" </w:instrText>
                    </w:r>
                    <w:r>
                      <w:rPr>
                        <w:rFonts w:cs="B Titr"/>
                        <w:b/>
                        <w:bCs/>
                        <w:sz w:val="18"/>
                        <w:szCs w:val="18"/>
                        <w:rtl/>
                      </w:rPr>
                      <w:fldChar w:fldCharType="separate"/>
                    </w:r>
                    <w:r w:rsidRPr="00BA46BB">
                      <w:rPr>
                        <w:rStyle w:val="Hyperlink"/>
                        <w:rFonts w:cs="B Titr" w:hint="cs"/>
                        <w:b/>
                        <w:bCs/>
                        <w:sz w:val="18"/>
                        <w:szCs w:val="18"/>
                        <w:rtl/>
                      </w:rPr>
                      <w:t>مراجع</w:t>
                    </w:r>
                  </w:p>
                  <w:p w14:paraId="11E651C6" w14:textId="77777777" w:rsidR="003E3073" w:rsidRPr="004A2CD6" w:rsidRDefault="003E3073" w:rsidP="00BF0BEB">
                    <w:pPr>
                      <w:bidi/>
                      <w:spacing w:line="360" w:lineRule="auto"/>
                      <w:jc w:val="center"/>
                      <w:rPr>
                        <w:rtl/>
                      </w:rPr>
                    </w:pPr>
                    <w:r>
                      <w:rPr>
                        <w:rFonts w:cs="B Titr"/>
                        <w:b/>
                        <w:bCs/>
                        <w:sz w:val="18"/>
                        <w:szCs w:val="18"/>
                        <w:rtl/>
                      </w:rPr>
                      <w:fldChar w:fldCharType="end"/>
                    </w:r>
                    <w:hyperlink w:anchor="_11-اعضاء_تدوین_کننده" w:history="1">
                      <w:r w:rsidRPr="00BA46BB">
                        <w:rPr>
                          <w:rStyle w:val="Hyperlink"/>
                          <w:rFonts w:cs="B Titr" w:hint="cs"/>
                          <w:b/>
                          <w:bCs/>
                          <w:sz w:val="18"/>
                          <w:szCs w:val="18"/>
                          <w:rtl/>
                        </w:rPr>
                        <w:t>اعضاء</w:t>
                      </w:r>
                    </w:hyperlink>
                  </w:p>
                </w:txbxContent>
              </v:textbox>
              <w10:wrap anchorx="page"/>
            </v:rect>
          </w:pict>
        </mc:Fallback>
      </mc:AlternateContent>
    </w:r>
    <w:r w:rsidRPr="00303699">
      <w:rPr>
        <w:rFonts w:eastAsia="Times New Roman"/>
        <w:color w:val="auto"/>
        <w:lang w:bidi="fa-IR"/>
      </w:rPr>
      <mc:AlternateContent>
        <mc:Choice Requires="wps">
          <w:drawing>
            <wp:anchor distT="0" distB="0" distL="114300" distR="114300" simplePos="0" relativeHeight="252138496" behindDoc="1" locked="0" layoutInCell="1" allowOverlap="1" wp14:anchorId="5F929B64" wp14:editId="16603907">
              <wp:simplePos x="0" y="0"/>
              <wp:positionH relativeFrom="leftMargin">
                <wp:posOffset>250825</wp:posOffset>
              </wp:positionH>
              <wp:positionV relativeFrom="paragraph">
                <wp:posOffset>-15875</wp:posOffset>
              </wp:positionV>
              <wp:extent cx="891540" cy="266700"/>
              <wp:effectExtent l="0" t="0" r="0" b="0"/>
              <wp:wrapNone/>
              <wp:docPr id="7" name="Rectangle 7"/>
              <wp:cNvGraphicFramePr/>
              <a:graphic xmlns:a="http://schemas.openxmlformats.org/drawingml/2006/main">
                <a:graphicData uri="http://schemas.microsoft.com/office/word/2010/wordprocessingShape">
                  <wps:wsp>
                    <wps:cNvSpPr/>
                    <wps:spPr>
                      <a:xfrm>
                        <a:off x="0" y="0"/>
                        <a:ext cx="891540" cy="266700"/>
                      </a:xfrm>
                      <a:prstGeom prst="rect">
                        <a:avLst/>
                      </a:prstGeom>
                      <a:solidFill>
                        <a:sysClr val="window" lastClr="FFFFFF">
                          <a:alpha val="0"/>
                        </a:sysClr>
                      </a:solidFill>
                      <a:ln w="12700" cap="flat" cmpd="sng" algn="ctr">
                        <a:noFill/>
                        <a:prstDash val="solid"/>
                        <a:miter lim="800000"/>
                      </a:ln>
                      <a:effectLst/>
                    </wps:spPr>
                    <wps:txbx>
                      <w:txbxContent>
                        <w:p w14:paraId="4BDBD399" w14:textId="77777777" w:rsidR="003E3073" w:rsidRPr="0070562E" w:rsidRDefault="003E3073" w:rsidP="00141872">
                          <w:pPr>
                            <w:ind w:left="-284"/>
                            <w:jc w:val="center"/>
                            <w:rPr>
                              <w:b/>
                              <w:bCs/>
                              <w:color w:val="1F3864" w:themeColor="accent5" w:themeShade="80"/>
                              <w:sz w:val="16"/>
                              <w:szCs w:val="16"/>
                              <w:rtl/>
                              <w14:textOutline w14:w="19050" w14:cap="rnd" w14:cmpd="sng" w14:algn="ctr">
                                <w14:noFill/>
                                <w14:prstDash w14:val="solid"/>
                                <w14:bevel/>
                              </w14:textOutline>
                            </w:rPr>
                          </w:pPr>
                          <w:r w:rsidRPr="0070562E">
                            <w:rPr>
                              <w:b/>
                              <w:bCs/>
                              <w:color w:val="1F3864" w:themeColor="accent5" w:themeShade="80"/>
                              <w:sz w:val="16"/>
                              <w:szCs w:val="16"/>
                              <w14:textOutline w14:w="19050" w14:cap="rnd" w14:cmpd="sng" w14:algn="ctr">
                                <w14:noFill/>
                                <w14:prstDash w14:val="solid"/>
                                <w14:bevel/>
                              </w14:textOutline>
                            </w:rPr>
                            <w:t>TAV-112-04/00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F929B64" id="Rectangle 7" o:spid="_x0000_s1046" style="position:absolute;left:0;text-align:left;margin-left:19.75pt;margin-top:-1.25pt;width:70.2pt;height:21pt;z-index:-25117798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" fillcolor="window" stroked="f" strokeweight="1pt">
              <v:fill opacity="0"/>
              <v:textbox>
                <w:txbxContent>
                  <w:p w14:paraId="4BDBD399" w14:textId="77777777" w:rsidR="003E3073" w:rsidRPr="0070562E" w:rsidRDefault="003E3073" w:rsidP="00141872">
                    <w:pPr>
                      <w:ind w:left="-284"/>
                      <w:jc w:val="center"/>
                      <w:rPr>
                        <w:b/>
                        <w:bCs/>
                        <w:color w:val="1F3864" w:themeColor="accent5" w:themeShade="80"/>
                        <w:sz w:val="16"/>
                        <w:szCs w:val="16"/>
                        <w:rtl/>
                        <w14:textOutline w14:w="19050" w14:cap="rnd" w14:cmpd="sng" w14:algn="ctr">
                          <w14:noFill/>
                          <w14:prstDash w14:val="solid"/>
                          <w14:bevel/>
                        </w14:textOutline>
                      </w:rPr>
                    </w:pPr>
                    <w:r w:rsidRPr="0070562E">
                      <w:rPr>
                        <w:b/>
                        <w:bCs/>
                        <w:color w:val="1F3864" w:themeColor="accent5" w:themeShade="80"/>
                        <w:sz w:val="16"/>
                        <w:szCs w:val="16"/>
                        <w14:textOutline w14:w="19050" w14:cap="rnd" w14:cmpd="sng" w14:algn="ctr">
                          <w14:noFill/>
                          <w14:prstDash w14:val="solid"/>
                          <w14:bevel/>
                        </w14:textOutline>
                      </w:rPr>
                      <w:t>TAV-112-04/00</w:t>
                    </w:r>
                  </w:p>
                </w:txbxContent>
              </v:textbox>
              <w10:wrap anchorx="margin"/>
            </v:rect>
          </w:pict>
        </mc:Fallback>
      </mc:AlternateContent>
    </w:r>
    <w:r w:rsidRPr="00D029BB">
      <w:rPr>
        <w:rStyle w:val="IntenseQuoteChar"/>
        <w:rFonts w:cs="B Titr"/>
        <w:b/>
        <w:bCs/>
        <w:i w:val="0"/>
        <w:iCs w:val="0"/>
        <w:color w:val="002060"/>
        <w:rtl/>
        <w:lang w:bidi="fa-IR"/>
      </w:rPr>
      <mc:AlternateContent>
        <mc:Choice Requires="wps">
          <w:drawing>
            <wp:anchor distT="0" distB="0" distL="114300" distR="114300" simplePos="0" relativeHeight="252137472" behindDoc="0" locked="0" layoutInCell="1" allowOverlap="1" wp14:anchorId="04787207" wp14:editId="1BBB17AA">
              <wp:simplePos x="0" y="0"/>
              <wp:positionH relativeFrom="page">
                <wp:posOffset>7174230</wp:posOffset>
              </wp:positionH>
              <wp:positionV relativeFrom="paragraph">
                <wp:posOffset>-2544445</wp:posOffset>
              </wp:positionV>
              <wp:extent cx="344805" cy="226695"/>
              <wp:effectExtent l="0" t="0" r="0" b="1905"/>
              <wp:wrapNone/>
              <wp:docPr id="8" name="Rounded Rectangle 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4805" cy="226695"/>
                      </a:xfrm>
                      <a:prstGeom prst="roundRect">
                        <a:avLst/>
                      </a:prstGeom>
                      <a:solidFill>
                        <a:srgbClr val="5B9BD5">
                          <a:lumMod val="40000"/>
                          <a:lumOff val="60000"/>
                        </a:srgbClr>
                      </a:solidFill>
                      <a:ln w="12700" cap="flat" cmpd="sng" algn="ctr">
                        <a:solidFill>
                          <a:srgbClr val="5B9BD5">
                            <a:lumMod val="20000"/>
                            <a:lumOff val="80000"/>
                          </a:srgbClr>
                        </a:solidFill>
                        <a:prstDash val="solid"/>
                        <a:miter lim="800000"/>
                      </a:ln>
                      <a:effectLst/>
                    </wps:spPr>
                    <wps:txbx>
                      <w:txbxContent>
                        <w:p w14:paraId="0F508809" w14:textId="77777777" w:rsidR="003E3073" w:rsidRPr="00F64C52" w:rsidRDefault="003E3073" w:rsidP="001028EE">
                          <w:r>
                            <w:rPr>
                              <w:rFonts w:hint="cs"/>
                              <w:rtl/>
                            </w:rP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04787207" id="_x0000_s1047" style="position:absolute;left:0;text-align:left;margin-left:564.9pt;margin-top:-200.35pt;width:27.15pt;height:17.85pt;z-index:252137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" fillcolor="#bdd7ee" strokecolor="#deebf7" strokeweight="1pt">
              <v:stroke joinstyle="miter"/>
              <v:path arrowok="t"/>
              <v:textbox>
                <w:txbxContent>
                  <w:p w14:paraId="0F508809" w14:textId="77777777" w:rsidR="003E3073" w:rsidRPr="00F64C52" w:rsidRDefault="003E3073" w:rsidP="001028EE">
                    <w:r>
                      <w:rPr>
                        <w:rFonts w:hint="cs"/>
                        <w:rtl/>
                      </w:rPr>
                      <w:t>17</w:t>
                    </w:r>
                  </w:p>
                </w:txbxContent>
              </v:textbox>
              <w10:wrap anchorx="page"/>
            </v:roundrect>
          </w:pict>
        </mc:Fallback>
      </mc:AlternateContent>
    </w:r>
    <w:r w:rsidRPr="00D029BB">
      <w:rPr>
        <w:rStyle w:val="IntenseQuoteChar"/>
        <w:rFonts w:cs="B Titr" w:hint="cs"/>
        <w:b/>
        <w:bCs/>
        <w:i w:val="0"/>
        <w:iCs w:val="0"/>
        <w:color w:val="002060"/>
        <w:rtl/>
      </w:rPr>
      <w:t>دستورالعمل محاسبات الکتریکی</w:t>
    </w:r>
    <w:r>
      <w:rPr>
        <w:rStyle w:val="IntenseQuoteChar"/>
        <w:rFonts w:cs="B Titr" w:hint="cs"/>
        <w:b/>
        <w:bCs/>
        <w:i w:val="0"/>
        <w:iCs w:val="0"/>
        <w:color w:val="002060"/>
        <w:rtl/>
      </w:rPr>
      <w:t xml:space="preserve"> در طراحی</w:t>
    </w:r>
    <w:r w:rsidRPr="00D029BB">
      <w:rPr>
        <w:rStyle w:val="IntenseQuoteChar"/>
        <w:rFonts w:cs="B Titr" w:hint="cs"/>
        <w:b/>
        <w:bCs/>
        <w:i w:val="0"/>
        <w:iCs w:val="0"/>
        <w:color w:val="002060"/>
        <w:rtl/>
      </w:rPr>
      <w:t xml:space="preserve"> شبکه‌های توزیع</w:t>
    </w:r>
    <w:r>
      <w:rPr>
        <w:rStyle w:val="IntenseQuoteChar"/>
        <w:rFonts w:cs="B Titr" w:hint="cs"/>
        <w:b/>
        <w:bCs/>
        <w:i w:val="0"/>
        <w:iCs w:val="0"/>
        <w:color w:val="002060"/>
        <w:rtl/>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3B3DA7" w14:textId="330D5ADA" w:rsidR="003E3073" w:rsidRPr="00D029BB" w:rsidRDefault="003E3073" w:rsidP="00D029BB">
    <w:pPr>
      <w:pStyle w:val="Header"/>
      <w:bidi/>
      <w:jc w:val="center"/>
      <w:rPr>
        <w:rStyle w:val="IntenseQuoteChar"/>
        <w:rFonts w:cs="B Titr"/>
        <w:b/>
        <w:bCs/>
        <w:i w:val="0"/>
        <w:iCs w:val="0"/>
        <w:color w:val="002060"/>
        <w:rtl/>
      </w:rPr>
    </w:pPr>
    <w:r w:rsidRPr="00D029BB">
      <w:rPr>
        <w:rStyle w:val="IntenseQuoteChar"/>
        <w:rFonts w:cs="B Titr"/>
        <w:b/>
        <w:bCs/>
        <w:i w:val="0"/>
        <w:iCs w:val="0"/>
        <w:color w:val="002060"/>
        <w:lang w:bidi="fa-IR"/>
      </w:rPr>
      <w:drawing>
        <wp:anchor distT="0" distB="0" distL="114300" distR="114300" simplePos="0" relativeHeight="252020736" behindDoc="1" locked="0" layoutInCell="1" allowOverlap="1" wp14:anchorId="21B91BB7" wp14:editId="263C2204">
          <wp:simplePos x="0" y="0"/>
          <wp:positionH relativeFrom="page">
            <wp:posOffset>19050</wp:posOffset>
          </wp:positionH>
          <wp:positionV relativeFrom="paragraph">
            <wp:posOffset>-448311</wp:posOffset>
          </wp:positionV>
          <wp:extent cx="7542674" cy="10677525"/>
          <wp:effectExtent l="0" t="0" r="1270" b="0"/>
          <wp:wrapNone/>
          <wp:docPr id="32" name="Picture 32"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Graphical user interface&#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2740" cy="10691775"/>
                  </a:xfrm>
                  <a:prstGeom prst="rect">
                    <a:avLst/>
                  </a:prstGeom>
                </pic:spPr>
              </pic:pic>
            </a:graphicData>
          </a:graphic>
          <wp14:sizeRelH relativeFrom="margin">
            <wp14:pctWidth>0</wp14:pctWidth>
          </wp14:sizeRelH>
          <wp14:sizeRelV relativeFrom="margin">
            <wp14:pctHeight>0</wp14:pctHeight>
          </wp14:sizeRelV>
        </wp:anchor>
      </w:drawing>
    </w:r>
    <w:r>
      <w:rPr>
        <w:rtl/>
        <w:lang w:bidi="fa-IR"/>
      </w:rPr>
      <mc:AlternateContent>
        <mc:Choice Requires="wps">
          <w:drawing>
            <wp:anchor distT="0" distB="0" distL="114300" distR="114300" simplePos="0" relativeHeight="252025856" behindDoc="1" locked="0" layoutInCell="1" allowOverlap="1" wp14:anchorId="3AF68160" wp14:editId="1DCE1C6A">
              <wp:simplePos x="0" y="0"/>
              <wp:positionH relativeFrom="page">
                <wp:posOffset>-3133725</wp:posOffset>
              </wp:positionH>
              <wp:positionV relativeFrom="paragraph">
                <wp:posOffset>-438785</wp:posOffset>
              </wp:positionV>
              <wp:extent cx="549275" cy="6448425"/>
              <wp:effectExtent l="0" t="0" r="0" b="0"/>
              <wp:wrapNone/>
              <wp:docPr id="162"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75" cy="6448425"/>
                      </a:xfrm>
                      <a:prstGeom prst="rect">
                        <a:avLst/>
                      </a:prstGeom>
                      <a:solidFill>
                        <a:sysClr val="window" lastClr="FFFFFF">
                          <a:alpha val="0"/>
                        </a:sysClr>
                      </a:solidFill>
                      <a:ln w="12700" cap="flat" cmpd="sng" algn="ctr">
                        <a:noFill/>
                        <a:prstDash val="solid"/>
                        <a:miter lim="800000"/>
                      </a:ln>
                      <a:effectLst/>
                    </wps:spPr>
                    <wps:txbx>
                      <w:txbxContent>
                        <w:p w14:paraId="4BED8F35" w14:textId="77777777" w:rsidR="003E3073" w:rsidRPr="00E348BB" w:rsidRDefault="00704C8A" w:rsidP="00A452BC">
                          <w:pPr>
                            <w:bidi/>
                            <w:spacing w:line="276" w:lineRule="auto"/>
                            <w:jc w:val="center"/>
                            <w:rPr>
                              <w:rFonts w:cs="B Titr"/>
                              <w:b/>
                              <w:bCs/>
                              <w:sz w:val="18"/>
                              <w:szCs w:val="18"/>
                              <w:rtl/>
                            </w:rPr>
                          </w:pPr>
                          <w:hyperlink w:anchor="مطالب" w:history="1">
                            <w:r w:rsidR="003E3073" w:rsidRPr="00E348BB">
                              <w:rPr>
                                <w:rStyle w:val="Hyperlink"/>
                                <w:rFonts w:cs="B Titr" w:hint="cs"/>
                                <w:b/>
                                <w:bCs/>
                                <w:sz w:val="18"/>
                                <w:szCs w:val="18"/>
                                <w:rtl/>
                              </w:rPr>
                              <w:t>فهرست</w:t>
                            </w:r>
                          </w:hyperlink>
                        </w:p>
                        <w:p w14:paraId="739BC1E9" w14:textId="77777777" w:rsidR="003E3073" w:rsidRPr="00427B63" w:rsidRDefault="00704C8A" w:rsidP="00A452BC">
                          <w:pPr>
                            <w:bidi/>
                            <w:spacing w:line="276" w:lineRule="auto"/>
                            <w:jc w:val="center"/>
                            <w:rPr>
                              <w:rFonts w:cs="B Titr"/>
                              <w:b/>
                              <w:bCs/>
                              <w:sz w:val="18"/>
                              <w:szCs w:val="18"/>
                            </w:rPr>
                          </w:pPr>
                          <w:hyperlink w:anchor="شکل" w:history="1">
                            <w:r w:rsidR="003E3073" w:rsidRPr="00E348BB">
                              <w:rPr>
                                <w:rStyle w:val="Hyperlink"/>
                                <w:rFonts w:cs="B Titr"/>
                                <w:b/>
                                <w:bCs/>
                                <w:sz w:val="18"/>
                                <w:szCs w:val="18"/>
                                <w:rtl/>
                              </w:rPr>
                              <w:t>شکل</w:t>
                            </w:r>
                          </w:hyperlink>
                        </w:p>
                        <w:p w14:paraId="396B09CC" w14:textId="77777777" w:rsidR="003E3073" w:rsidRPr="00427B63" w:rsidRDefault="00704C8A" w:rsidP="00A452BC">
                          <w:pPr>
                            <w:bidi/>
                            <w:spacing w:line="276" w:lineRule="auto"/>
                            <w:jc w:val="center"/>
                            <w:rPr>
                              <w:rFonts w:cs="B Titr"/>
                              <w:b/>
                              <w:bCs/>
                              <w:sz w:val="18"/>
                              <w:szCs w:val="18"/>
                              <w:rtl/>
                              <w:lang w:bidi="fa-IR"/>
                            </w:rPr>
                          </w:pPr>
                          <w:hyperlink w:anchor="جداول" w:history="1">
                            <w:r w:rsidR="003E3073" w:rsidRPr="00427B63">
                              <w:rPr>
                                <w:rStyle w:val="Hyperlink"/>
                                <w:rFonts w:cs="B Titr"/>
                                <w:b/>
                                <w:bCs/>
                                <w:sz w:val="18"/>
                                <w:szCs w:val="18"/>
                                <w:rtl/>
                              </w:rPr>
                              <w:t>جدول</w:t>
                            </w:r>
                          </w:hyperlink>
                        </w:p>
                        <w:p w14:paraId="5A639E37" w14:textId="77777777" w:rsidR="003E3073" w:rsidRPr="000C1E30" w:rsidRDefault="00704C8A" w:rsidP="00A452BC">
                          <w:pPr>
                            <w:bidi/>
                            <w:spacing w:line="276" w:lineRule="auto"/>
                            <w:jc w:val="center"/>
                            <w:rPr>
                              <w:rStyle w:val="Hyperlink"/>
                              <w:rFonts w:cs="B Titr"/>
                              <w:b/>
                              <w:bCs/>
                              <w:sz w:val="18"/>
                              <w:szCs w:val="18"/>
                            </w:rPr>
                          </w:pPr>
                          <w:hyperlink w:anchor="_1-هدف_و_دامنه" w:history="1">
                            <w:r w:rsidR="003E3073" w:rsidRPr="00427B63">
                              <w:rPr>
                                <w:rStyle w:val="Hyperlink"/>
                                <w:rFonts w:cs="B Titr" w:hint="cs"/>
                                <w:b/>
                                <w:bCs/>
                                <w:sz w:val="18"/>
                                <w:szCs w:val="18"/>
                                <w:rtl/>
                              </w:rPr>
                              <w:t>پیشگفتار</w:t>
                            </w:r>
                          </w:hyperlink>
                        </w:p>
                        <w:p w14:paraId="3AB98C48" w14:textId="77777777" w:rsidR="003E3073" w:rsidRPr="00427B63" w:rsidRDefault="00704C8A" w:rsidP="00A452BC">
                          <w:pPr>
                            <w:bidi/>
                            <w:spacing w:line="276" w:lineRule="auto"/>
                            <w:jc w:val="center"/>
                            <w:rPr>
                              <w:rFonts w:cs="B Titr"/>
                              <w:b/>
                              <w:bCs/>
                              <w:sz w:val="18"/>
                              <w:szCs w:val="18"/>
                            </w:rPr>
                          </w:pPr>
                          <w:hyperlink w:anchor="_1-_مقدمه_1" w:history="1">
                            <w:r w:rsidR="003E3073" w:rsidRPr="00427B63">
                              <w:rPr>
                                <w:rStyle w:val="Hyperlink"/>
                                <w:rFonts w:cs="B Titr" w:hint="cs"/>
                                <w:b/>
                                <w:bCs/>
                                <w:sz w:val="18"/>
                                <w:szCs w:val="18"/>
                                <w:rtl/>
                              </w:rPr>
                              <w:t>1</w:t>
                            </w:r>
                          </w:hyperlink>
                        </w:p>
                        <w:p w14:paraId="7B4779FF" w14:textId="77777777" w:rsidR="003E3073" w:rsidRPr="00427B63" w:rsidRDefault="00704C8A" w:rsidP="00A452BC">
                          <w:pPr>
                            <w:bidi/>
                            <w:spacing w:line="276" w:lineRule="auto"/>
                            <w:jc w:val="center"/>
                            <w:rPr>
                              <w:rFonts w:cs="B Titr"/>
                              <w:b/>
                              <w:bCs/>
                              <w:sz w:val="18"/>
                              <w:szCs w:val="18"/>
                              <w:rtl/>
                            </w:rPr>
                          </w:pPr>
                          <w:hyperlink w:anchor="_هدف_و_دامنه" w:history="1">
                            <w:r w:rsidR="003E3073" w:rsidRPr="00427B63">
                              <w:rPr>
                                <w:rStyle w:val="Hyperlink"/>
                                <w:rFonts w:cs="B Titr" w:hint="cs"/>
                                <w:b/>
                                <w:bCs/>
                                <w:sz w:val="18"/>
                                <w:szCs w:val="18"/>
                                <w:rtl/>
                              </w:rPr>
                              <w:t>2</w:t>
                            </w:r>
                          </w:hyperlink>
                        </w:p>
                        <w:p w14:paraId="002035A9" w14:textId="77777777" w:rsidR="003E3073" w:rsidRPr="00427B63" w:rsidRDefault="00704C8A" w:rsidP="00A452BC">
                          <w:pPr>
                            <w:bidi/>
                            <w:spacing w:line="276" w:lineRule="auto"/>
                            <w:jc w:val="center"/>
                            <w:rPr>
                              <w:rFonts w:cs="B Titr"/>
                              <w:b/>
                              <w:bCs/>
                              <w:sz w:val="18"/>
                              <w:szCs w:val="18"/>
                              <w:rtl/>
                            </w:rPr>
                          </w:pPr>
                          <w:hyperlink w:anchor="_محدوده_اجرا" w:history="1">
                            <w:r w:rsidR="003E3073" w:rsidRPr="00427B63">
                              <w:rPr>
                                <w:rStyle w:val="Hyperlink"/>
                                <w:rFonts w:cs="B Titr" w:hint="cs"/>
                                <w:b/>
                                <w:bCs/>
                                <w:sz w:val="18"/>
                                <w:szCs w:val="18"/>
                                <w:rtl/>
                              </w:rPr>
                              <w:t>3</w:t>
                            </w:r>
                          </w:hyperlink>
                        </w:p>
                        <w:p w14:paraId="6EB737FC" w14:textId="77777777" w:rsidR="003E3073" w:rsidRPr="00427B63" w:rsidRDefault="00704C8A" w:rsidP="00A452BC">
                          <w:pPr>
                            <w:bidi/>
                            <w:spacing w:line="276" w:lineRule="auto"/>
                            <w:jc w:val="center"/>
                            <w:rPr>
                              <w:rFonts w:cs="B Titr"/>
                              <w:b/>
                              <w:bCs/>
                              <w:sz w:val="18"/>
                              <w:szCs w:val="18"/>
                              <w:rtl/>
                            </w:rPr>
                          </w:pPr>
                          <w:hyperlink w:anchor="_مسئولیت_نظارت_و" w:history="1">
                            <w:r w:rsidR="003E3073" w:rsidRPr="00427B63">
                              <w:rPr>
                                <w:rStyle w:val="Hyperlink"/>
                                <w:rFonts w:cs="B Titr" w:hint="cs"/>
                                <w:b/>
                                <w:bCs/>
                                <w:sz w:val="18"/>
                                <w:szCs w:val="18"/>
                                <w:rtl/>
                              </w:rPr>
                              <w:t>4</w:t>
                            </w:r>
                          </w:hyperlink>
                        </w:p>
                        <w:p w14:paraId="05EBA31B" w14:textId="77777777" w:rsidR="003E3073" w:rsidRPr="00427B63" w:rsidRDefault="00704C8A" w:rsidP="00A452BC">
                          <w:pPr>
                            <w:bidi/>
                            <w:spacing w:line="276" w:lineRule="auto"/>
                            <w:jc w:val="center"/>
                            <w:rPr>
                              <w:rFonts w:cs="B Titr"/>
                              <w:b/>
                              <w:bCs/>
                              <w:sz w:val="18"/>
                              <w:szCs w:val="18"/>
                              <w:rtl/>
                            </w:rPr>
                          </w:pPr>
                          <w:hyperlink w:anchor="_تعاریف" w:history="1">
                            <w:r w:rsidR="003E3073" w:rsidRPr="00427B63">
                              <w:rPr>
                                <w:rStyle w:val="Hyperlink"/>
                                <w:rFonts w:cs="B Titr" w:hint="cs"/>
                                <w:b/>
                                <w:bCs/>
                                <w:sz w:val="18"/>
                                <w:szCs w:val="18"/>
                                <w:rtl/>
                              </w:rPr>
                              <w:t>5</w:t>
                            </w:r>
                          </w:hyperlink>
                        </w:p>
                        <w:p w14:paraId="3BDCFB88" w14:textId="77777777" w:rsidR="003E3073" w:rsidRPr="00427B63" w:rsidRDefault="00704C8A" w:rsidP="00A452BC">
                          <w:pPr>
                            <w:bidi/>
                            <w:spacing w:line="276" w:lineRule="auto"/>
                            <w:jc w:val="center"/>
                            <w:rPr>
                              <w:rFonts w:cs="B Titr"/>
                              <w:b/>
                              <w:bCs/>
                              <w:sz w:val="18"/>
                              <w:szCs w:val="18"/>
                              <w:rtl/>
                            </w:rPr>
                          </w:pPr>
                          <w:hyperlink w:anchor="_ملاحظات_محاسبات_الکتریکی" w:history="1">
                            <w:r w:rsidR="003E3073" w:rsidRPr="00427B63">
                              <w:rPr>
                                <w:rStyle w:val="Hyperlink"/>
                                <w:rFonts w:cs="B Titr" w:hint="cs"/>
                                <w:b/>
                                <w:bCs/>
                                <w:sz w:val="18"/>
                                <w:szCs w:val="18"/>
                                <w:rtl/>
                              </w:rPr>
                              <w:t>6</w:t>
                            </w:r>
                          </w:hyperlink>
                        </w:p>
                        <w:p w14:paraId="27AA5724" w14:textId="77777777" w:rsidR="003E3073" w:rsidRPr="00427B63" w:rsidRDefault="00704C8A" w:rsidP="00A452BC">
                          <w:pPr>
                            <w:bidi/>
                            <w:spacing w:line="276" w:lineRule="auto"/>
                            <w:jc w:val="center"/>
                            <w:rPr>
                              <w:rFonts w:cs="B Titr"/>
                              <w:b/>
                              <w:bCs/>
                              <w:sz w:val="18"/>
                              <w:szCs w:val="18"/>
                              <w:rtl/>
                            </w:rPr>
                          </w:pPr>
                          <w:hyperlink w:anchor="_ملاحظات_محاسبات_الکتریکی_1" w:history="1">
                            <w:r w:rsidR="003E3073" w:rsidRPr="00427B63">
                              <w:rPr>
                                <w:rStyle w:val="Hyperlink"/>
                                <w:rFonts w:cs="B Titr" w:hint="cs"/>
                                <w:b/>
                                <w:bCs/>
                                <w:sz w:val="18"/>
                                <w:szCs w:val="18"/>
                                <w:rtl/>
                              </w:rPr>
                              <w:t>7</w:t>
                            </w:r>
                          </w:hyperlink>
                        </w:p>
                        <w:p w14:paraId="4CDDC589" w14:textId="77777777" w:rsidR="003E3073" w:rsidRPr="00427B63" w:rsidRDefault="00704C8A" w:rsidP="00A452BC">
                          <w:pPr>
                            <w:bidi/>
                            <w:spacing w:line="276" w:lineRule="auto"/>
                            <w:jc w:val="center"/>
                            <w:rPr>
                              <w:rFonts w:cs="B Titr"/>
                              <w:b/>
                              <w:bCs/>
                              <w:sz w:val="18"/>
                              <w:szCs w:val="18"/>
                              <w:rtl/>
                            </w:rPr>
                          </w:pPr>
                          <w:hyperlink w:anchor="_8-_بارگذاری_در" w:history="1">
                            <w:r w:rsidR="003E3073" w:rsidRPr="00427B63">
                              <w:rPr>
                                <w:rStyle w:val="Hyperlink"/>
                                <w:rFonts w:cs="B Titr" w:hint="cs"/>
                                <w:b/>
                                <w:bCs/>
                                <w:sz w:val="18"/>
                                <w:szCs w:val="18"/>
                                <w:rtl/>
                              </w:rPr>
                              <w:t>8</w:t>
                            </w:r>
                          </w:hyperlink>
                        </w:p>
                        <w:p w14:paraId="72F00137" w14:textId="77777777" w:rsidR="003E3073" w:rsidRPr="00427B63" w:rsidRDefault="00704C8A" w:rsidP="00A452BC">
                          <w:pPr>
                            <w:bidi/>
                            <w:spacing w:line="276" w:lineRule="auto"/>
                            <w:jc w:val="center"/>
                            <w:rPr>
                              <w:rFonts w:cs="B Titr"/>
                              <w:b/>
                              <w:bCs/>
                              <w:sz w:val="18"/>
                              <w:szCs w:val="18"/>
                              <w:rtl/>
                            </w:rPr>
                          </w:pPr>
                          <w:hyperlink w:anchor="_ملاحظات_محاسبات_الکتریکی_2" w:history="1">
                            <w:r w:rsidR="003E3073" w:rsidRPr="00427B63">
                              <w:rPr>
                                <w:rStyle w:val="Hyperlink"/>
                                <w:rFonts w:cs="B Titr" w:hint="cs"/>
                                <w:b/>
                                <w:bCs/>
                                <w:sz w:val="18"/>
                                <w:szCs w:val="18"/>
                                <w:rtl/>
                              </w:rPr>
                              <w:t>9</w:t>
                            </w:r>
                          </w:hyperlink>
                        </w:p>
                        <w:p w14:paraId="7C6BA31F" w14:textId="77777777" w:rsidR="003E3073" w:rsidRPr="00427B63" w:rsidRDefault="00704C8A" w:rsidP="00A452BC">
                          <w:pPr>
                            <w:bidi/>
                            <w:spacing w:line="276" w:lineRule="auto"/>
                            <w:jc w:val="center"/>
                            <w:rPr>
                              <w:rStyle w:val="Hyperlink"/>
                              <w:rFonts w:cs="B Titr"/>
                              <w:b/>
                              <w:bCs/>
                              <w:sz w:val="18"/>
                              <w:szCs w:val="18"/>
                              <w:rtl/>
                            </w:rPr>
                          </w:pPr>
                          <w:hyperlink w:anchor="_پیوست__1" w:history="1">
                            <w:r w:rsidR="003E3073" w:rsidRPr="00427B63">
                              <w:rPr>
                                <w:rStyle w:val="Hyperlink"/>
                                <w:rFonts w:cs="B Titr" w:hint="cs"/>
                                <w:b/>
                                <w:bCs/>
                                <w:sz w:val="18"/>
                                <w:szCs w:val="18"/>
                                <w:rtl/>
                              </w:rPr>
                              <w:t>پ1</w:t>
                            </w:r>
                          </w:hyperlink>
                        </w:p>
                        <w:p w14:paraId="485DDE1D" w14:textId="77777777" w:rsidR="003E3073" w:rsidRPr="00427B63" w:rsidRDefault="00704C8A" w:rsidP="00A452BC">
                          <w:pPr>
                            <w:bidi/>
                            <w:spacing w:line="276" w:lineRule="auto"/>
                            <w:jc w:val="center"/>
                            <w:rPr>
                              <w:rFonts w:cs="B Titr"/>
                              <w:b/>
                              <w:bCs/>
                              <w:sz w:val="18"/>
                              <w:szCs w:val="18"/>
                              <w:rtl/>
                            </w:rPr>
                          </w:pPr>
                          <w:hyperlink w:anchor="_پیوست__2_1" w:history="1">
                            <w:r w:rsidR="003E3073" w:rsidRPr="00427B63">
                              <w:rPr>
                                <w:rStyle w:val="Hyperlink"/>
                                <w:rFonts w:cs="B Titr" w:hint="cs"/>
                                <w:b/>
                                <w:bCs/>
                                <w:sz w:val="18"/>
                                <w:szCs w:val="18"/>
                                <w:rtl/>
                              </w:rPr>
                              <w:t>پ2</w:t>
                            </w:r>
                          </w:hyperlink>
                        </w:p>
                        <w:p w14:paraId="541ED022" w14:textId="77777777" w:rsidR="003E3073" w:rsidRPr="00427B63" w:rsidRDefault="00704C8A" w:rsidP="00A452BC">
                          <w:pPr>
                            <w:bidi/>
                            <w:spacing w:line="276" w:lineRule="auto"/>
                            <w:jc w:val="center"/>
                            <w:rPr>
                              <w:rFonts w:cs="B Titr"/>
                              <w:b/>
                              <w:bCs/>
                              <w:sz w:val="18"/>
                              <w:szCs w:val="18"/>
                              <w:rtl/>
                            </w:rPr>
                          </w:pPr>
                          <w:hyperlink w:anchor="_پیوست_3_2" w:history="1">
                            <w:r w:rsidR="003E3073" w:rsidRPr="00427B63">
                              <w:rPr>
                                <w:rStyle w:val="Hyperlink"/>
                                <w:rFonts w:cs="B Titr" w:hint="cs"/>
                                <w:b/>
                                <w:bCs/>
                                <w:sz w:val="18"/>
                                <w:szCs w:val="18"/>
                                <w:rtl/>
                              </w:rPr>
                              <w:t>پ3</w:t>
                            </w:r>
                          </w:hyperlink>
                        </w:p>
                        <w:p w14:paraId="3D237AC6" w14:textId="77777777" w:rsidR="003E3073" w:rsidRPr="00427B63" w:rsidRDefault="00704C8A" w:rsidP="00A452BC">
                          <w:pPr>
                            <w:bidi/>
                            <w:spacing w:line="276" w:lineRule="auto"/>
                            <w:jc w:val="center"/>
                            <w:rPr>
                              <w:rStyle w:val="Hyperlink"/>
                              <w:rFonts w:cs="B Titr"/>
                              <w:b/>
                              <w:bCs/>
                              <w:sz w:val="18"/>
                              <w:szCs w:val="18"/>
                              <w:rtl/>
                            </w:rPr>
                          </w:pPr>
                          <w:hyperlink w:anchor="_پیوست4_1" w:history="1">
                            <w:r w:rsidR="003E3073" w:rsidRPr="00427B63">
                              <w:rPr>
                                <w:rStyle w:val="Hyperlink"/>
                                <w:rFonts w:cs="B Titr" w:hint="cs"/>
                                <w:b/>
                                <w:bCs/>
                                <w:sz w:val="18"/>
                                <w:szCs w:val="18"/>
                                <w:rtl/>
                              </w:rPr>
                              <w:t>پ4</w:t>
                            </w:r>
                          </w:hyperlink>
                        </w:p>
                        <w:p w14:paraId="1529D047" w14:textId="77777777" w:rsidR="003E3073" w:rsidRPr="00427B63" w:rsidRDefault="00704C8A" w:rsidP="00A452BC">
                          <w:pPr>
                            <w:bidi/>
                            <w:spacing w:line="276" w:lineRule="auto"/>
                            <w:jc w:val="center"/>
                            <w:rPr>
                              <w:rFonts w:cs="B Titr"/>
                              <w:b/>
                              <w:bCs/>
                              <w:sz w:val="18"/>
                              <w:szCs w:val="18"/>
                              <w:rtl/>
                            </w:rPr>
                          </w:pPr>
                          <w:hyperlink w:anchor="_پیوست4" w:history="1">
                            <w:r w:rsidR="003E3073" w:rsidRPr="00427B63">
                              <w:rPr>
                                <w:rStyle w:val="Hyperlink"/>
                                <w:rFonts w:cs="B Titr" w:hint="cs"/>
                                <w:b/>
                                <w:bCs/>
                                <w:sz w:val="18"/>
                                <w:szCs w:val="18"/>
                                <w:rtl/>
                              </w:rPr>
                              <w:t>پ5</w:t>
                            </w:r>
                          </w:hyperlink>
                        </w:p>
                        <w:p w14:paraId="0027FF2D" w14:textId="77777777" w:rsidR="003E3073" w:rsidRPr="00427B63" w:rsidRDefault="00704C8A" w:rsidP="00A452BC">
                          <w:pPr>
                            <w:bidi/>
                            <w:spacing w:line="276" w:lineRule="auto"/>
                            <w:jc w:val="center"/>
                            <w:rPr>
                              <w:rFonts w:cs="B Titr"/>
                              <w:b/>
                              <w:bCs/>
                              <w:sz w:val="18"/>
                              <w:szCs w:val="18"/>
                              <w:rtl/>
                            </w:rPr>
                          </w:pPr>
                          <w:hyperlink w:anchor="_پیوست_شماره_" w:history="1">
                            <w:r w:rsidR="003E3073" w:rsidRPr="00427B63">
                              <w:rPr>
                                <w:rStyle w:val="Hyperlink"/>
                                <w:rFonts w:cs="B Titr" w:hint="cs"/>
                                <w:b/>
                                <w:bCs/>
                                <w:sz w:val="18"/>
                                <w:szCs w:val="18"/>
                                <w:rtl/>
                              </w:rPr>
                              <w:t>پ6</w:t>
                            </w:r>
                          </w:hyperlink>
                        </w:p>
                        <w:p w14:paraId="19750A7C" w14:textId="77777777" w:rsidR="003E3073" w:rsidRPr="00427B63" w:rsidRDefault="00704C8A" w:rsidP="00A452BC">
                          <w:pPr>
                            <w:bidi/>
                            <w:spacing w:line="276" w:lineRule="auto"/>
                            <w:jc w:val="center"/>
                            <w:rPr>
                              <w:rFonts w:cs="B Titr"/>
                              <w:b/>
                              <w:bCs/>
                              <w:sz w:val="18"/>
                              <w:szCs w:val="18"/>
                              <w:rtl/>
                            </w:rPr>
                          </w:pPr>
                          <w:hyperlink w:anchor="_پیوست_شماره__2" w:history="1">
                            <w:r w:rsidR="003E3073" w:rsidRPr="00427B63">
                              <w:rPr>
                                <w:rStyle w:val="Hyperlink"/>
                                <w:rFonts w:cs="B Titr" w:hint="cs"/>
                                <w:b/>
                                <w:bCs/>
                                <w:sz w:val="18"/>
                                <w:szCs w:val="18"/>
                                <w:rtl/>
                              </w:rPr>
                              <w:t>پ7</w:t>
                            </w:r>
                          </w:hyperlink>
                        </w:p>
                        <w:p w14:paraId="3A20062C" w14:textId="77777777" w:rsidR="003E3073" w:rsidRPr="00427B63" w:rsidRDefault="00704C8A" w:rsidP="00A452BC">
                          <w:pPr>
                            <w:bidi/>
                            <w:spacing w:line="276" w:lineRule="auto"/>
                            <w:jc w:val="center"/>
                            <w:rPr>
                              <w:rFonts w:cs="B Titr"/>
                              <w:b/>
                              <w:bCs/>
                              <w:sz w:val="18"/>
                              <w:szCs w:val="18"/>
                              <w:rtl/>
                            </w:rPr>
                          </w:pPr>
                          <w:hyperlink w:anchor="_پیوست_7" w:history="1">
                            <w:r w:rsidR="003E3073" w:rsidRPr="00427B63">
                              <w:rPr>
                                <w:rStyle w:val="Hyperlink"/>
                                <w:rFonts w:cs="B Titr" w:hint="cs"/>
                                <w:b/>
                                <w:bCs/>
                                <w:sz w:val="18"/>
                                <w:szCs w:val="18"/>
                                <w:rtl/>
                              </w:rPr>
                              <w:t>پ8</w:t>
                            </w:r>
                          </w:hyperlink>
                        </w:p>
                        <w:p w14:paraId="7999A6FF" w14:textId="77777777" w:rsidR="003E3073" w:rsidRPr="00ED2DA8" w:rsidRDefault="003E3073" w:rsidP="00A452BC">
                          <w:pPr>
                            <w:bidi/>
                            <w:spacing w:line="276"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w:instrText>
                          </w:r>
                          <w:r>
                            <w:rPr>
                              <w:rFonts w:cs="B Titr" w:hint="cs"/>
                              <w:b/>
                              <w:bCs/>
                              <w:sz w:val="18"/>
                              <w:szCs w:val="18"/>
                              <w:rtl/>
                            </w:rPr>
                            <w:instrText>ی</w:instrText>
                          </w:r>
                          <w:r>
                            <w:rPr>
                              <w:rFonts w:cs="B Titr" w:hint="eastAsia"/>
                              <w:b/>
                              <w:bCs/>
                              <w:sz w:val="18"/>
                              <w:szCs w:val="18"/>
                              <w:rtl/>
                            </w:rPr>
                            <w:instrText>نفوگراف</w:instrText>
                          </w:r>
                          <w:r>
                            <w:rPr>
                              <w:rFonts w:cs="B Titr" w:hint="cs"/>
                              <w:b/>
                              <w:bCs/>
                              <w:sz w:val="18"/>
                              <w:szCs w:val="18"/>
                              <w:rtl/>
                            </w:rPr>
                            <w:instrText>ی</w:instrText>
                          </w:r>
                          <w:r>
                            <w:rPr>
                              <w:rFonts w:cs="B Titr" w:hint="eastAsia"/>
                              <w:b/>
                              <w:bCs/>
                              <w:sz w:val="18"/>
                              <w:szCs w:val="18"/>
                              <w:rtl/>
                            </w:rPr>
                            <w:instrText>گ</w:instrText>
                          </w:r>
                          <w:r>
                            <w:rPr>
                              <w:rFonts w:cs="B Titr"/>
                              <w:b/>
                              <w:bCs/>
                              <w:sz w:val="18"/>
                              <w:szCs w:val="18"/>
                              <w:rtl/>
                            </w:rPr>
                            <w:instrText>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ED2DA8">
                            <w:rPr>
                              <w:rStyle w:val="Hyperlink"/>
                              <w:rFonts w:cs="B Titr" w:hint="cs"/>
                              <w:b/>
                              <w:bCs/>
                              <w:sz w:val="18"/>
                              <w:szCs w:val="18"/>
                              <w:rtl/>
                            </w:rPr>
                            <w:t>اینفو</w:t>
                          </w:r>
                        </w:p>
                        <w:p w14:paraId="16A86EF6" w14:textId="77777777" w:rsidR="003E3073" w:rsidRDefault="003E3073" w:rsidP="00A452BC">
                          <w:pPr>
                            <w:bidi/>
                            <w:spacing w:line="276" w:lineRule="auto"/>
                            <w:jc w:val="center"/>
                            <w:rPr>
                              <w:rStyle w:val="Hyperlink"/>
                              <w:rFonts w:cs="B Titr"/>
                              <w:b/>
                              <w:bCs/>
                              <w:sz w:val="18"/>
                              <w:szCs w:val="18"/>
                              <w:rtl/>
                            </w:rPr>
                          </w:pPr>
                          <w:r>
                            <w:rPr>
                              <w:rFonts w:cs="B Titr"/>
                              <w:b/>
                              <w:bCs/>
                              <w:sz w:val="18"/>
                              <w:szCs w:val="18"/>
                              <w:rtl/>
                            </w:rPr>
                            <w:fldChar w:fldCharType="end"/>
                          </w:r>
                          <w:hyperlink w:anchor="_10-_مراجع:" w:history="1">
                            <w:r>
                              <w:rPr>
                                <w:rStyle w:val="Hyperlink"/>
                                <w:rFonts w:cs="B Titr" w:hint="cs"/>
                                <w:b/>
                                <w:bCs/>
                                <w:sz w:val="18"/>
                                <w:szCs w:val="18"/>
                                <w:rtl/>
                              </w:rPr>
                              <w:t>مراجع</w:t>
                            </w:r>
                          </w:hyperlink>
                        </w:p>
                        <w:p w14:paraId="56B5A39D" w14:textId="77777777" w:rsidR="003E3073" w:rsidRPr="004A2CD6" w:rsidRDefault="00704C8A" w:rsidP="00A452BC">
                          <w:pPr>
                            <w:bidi/>
                            <w:spacing w:line="276" w:lineRule="auto"/>
                            <w:jc w:val="center"/>
                            <w:rPr>
                              <w:rtl/>
                            </w:rPr>
                          </w:pPr>
                          <w:hyperlink w:anchor="_11-اعضاء_تدوین_کننده" w:history="1">
                            <w:r w:rsidR="003E3073">
                              <w:rPr>
                                <w:rStyle w:val="Hyperlink"/>
                                <w:rFonts w:cs="B Titr" w:hint="cs"/>
                                <w:b/>
                                <w:bCs/>
                                <w:sz w:val="18"/>
                                <w:szCs w:val="18"/>
                                <w:rtl/>
                              </w:rPr>
                              <w:t>اعضاء</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AF68160" id="_x0000_s1048" style="position:absolute;left:0;text-align:left;margin-left:-246.75pt;margin-top:-34.55pt;width:43.25pt;height:507.75pt;z-index:-251290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" fillcolor="window" stroked="f" strokeweight="1pt">
              <v:fill opacity="0"/>
              <v:textbox>
                <w:txbxContent>
                  <w:p w14:paraId="4BED8F35" w14:textId="77777777" w:rsidR="003E3073" w:rsidRPr="00E348BB" w:rsidRDefault="003E3073" w:rsidP="00A452BC">
                    <w:pPr>
                      <w:bidi/>
                      <w:spacing w:line="276" w:lineRule="auto"/>
                      <w:jc w:val="center"/>
                      <w:rPr>
                        <w:rFonts w:cs="B Titr"/>
                        <w:b/>
                        <w:bCs/>
                        <w:sz w:val="18"/>
                        <w:szCs w:val="18"/>
                        <w:rtl/>
                      </w:rPr>
                    </w:pPr>
                    <w:hyperlink w:anchor="مطالب" w:history="1">
                      <w:r w:rsidRPr="00E348BB">
                        <w:rPr>
                          <w:rStyle w:val="Hyperlink"/>
                          <w:rFonts w:cs="B Titr" w:hint="cs"/>
                          <w:b/>
                          <w:bCs/>
                          <w:sz w:val="18"/>
                          <w:szCs w:val="18"/>
                          <w:rtl/>
                        </w:rPr>
                        <w:t>فهرست</w:t>
                      </w:r>
                    </w:hyperlink>
                  </w:p>
                  <w:p w14:paraId="739BC1E9" w14:textId="77777777" w:rsidR="003E3073" w:rsidRPr="00427B63" w:rsidRDefault="003E3073" w:rsidP="00A452BC">
                    <w:pPr>
                      <w:bidi/>
                      <w:spacing w:line="276" w:lineRule="auto"/>
                      <w:jc w:val="center"/>
                      <w:rPr>
                        <w:rFonts w:cs="B Titr"/>
                        <w:b/>
                        <w:bCs/>
                        <w:sz w:val="18"/>
                        <w:szCs w:val="18"/>
                      </w:rPr>
                    </w:pPr>
                    <w:hyperlink w:anchor="شکل" w:history="1">
                      <w:r w:rsidRPr="00E348BB">
                        <w:rPr>
                          <w:rStyle w:val="Hyperlink"/>
                          <w:rFonts w:cs="B Titr"/>
                          <w:b/>
                          <w:bCs/>
                          <w:sz w:val="18"/>
                          <w:szCs w:val="18"/>
                          <w:rtl/>
                        </w:rPr>
                        <w:t>شکل</w:t>
                      </w:r>
                    </w:hyperlink>
                  </w:p>
                  <w:p w14:paraId="396B09CC" w14:textId="77777777" w:rsidR="003E3073" w:rsidRPr="00427B63" w:rsidRDefault="003E3073" w:rsidP="00A452BC">
                    <w:pPr>
                      <w:bidi/>
                      <w:spacing w:line="276" w:lineRule="auto"/>
                      <w:jc w:val="center"/>
                      <w:rPr>
                        <w:rFonts w:cs="B Titr"/>
                        <w:b/>
                        <w:bCs/>
                        <w:sz w:val="18"/>
                        <w:szCs w:val="18"/>
                        <w:rtl/>
                        <w:lang w:bidi="fa-IR"/>
                      </w:rPr>
                    </w:pPr>
                    <w:hyperlink w:anchor="جداول" w:history="1">
                      <w:r w:rsidRPr="00427B63">
                        <w:rPr>
                          <w:rStyle w:val="Hyperlink"/>
                          <w:rFonts w:cs="B Titr"/>
                          <w:b/>
                          <w:bCs/>
                          <w:sz w:val="18"/>
                          <w:szCs w:val="18"/>
                          <w:rtl/>
                        </w:rPr>
                        <w:t>جدول</w:t>
                      </w:r>
                    </w:hyperlink>
                  </w:p>
                  <w:p w14:paraId="5A639E37" w14:textId="77777777" w:rsidR="003E3073" w:rsidRPr="000C1E30" w:rsidRDefault="003E3073" w:rsidP="00A452BC">
                    <w:pPr>
                      <w:bidi/>
                      <w:spacing w:line="276" w:lineRule="auto"/>
                      <w:jc w:val="center"/>
                      <w:rPr>
                        <w:rStyle w:val="Hyperlink"/>
                        <w:rFonts w:cs="B Titr"/>
                        <w:b/>
                        <w:bCs/>
                        <w:sz w:val="18"/>
                        <w:szCs w:val="18"/>
                      </w:rPr>
                    </w:pPr>
                    <w:hyperlink w:anchor="_1-هدف_و_دامنه" w:history="1">
                      <w:r w:rsidRPr="00427B63">
                        <w:rPr>
                          <w:rStyle w:val="Hyperlink"/>
                          <w:rFonts w:cs="B Titr" w:hint="cs"/>
                          <w:b/>
                          <w:bCs/>
                          <w:sz w:val="18"/>
                          <w:szCs w:val="18"/>
                          <w:rtl/>
                        </w:rPr>
                        <w:t>پیشگفتار</w:t>
                      </w:r>
                    </w:hyperlink>
                  </w:p>
                  <w:p w14:paraId="3AB98C48" w14:textId="77777777" w:rsidR="003E3073" w:rsidRPr="00427B63" w:rsidRDefault="003E3073" w:rsidP="00A452BC">
                    <w:pPr>
                      <w:bidi/>
                      <w:spacing w:line="276" w:lineRule="auto"/>
                      <w:jc w:val="center"/>
                      <w:rPr>
                        <w:rFonts w:cs="B Titr"/>
                        <w:b/>
                        <w:bCs/>
                        <w:sz w:val="18"/>
                        <w:szCs w:val="18"/>
                      </w:rPr>
                    </w:pPr>
                    <w:hyperlink w:anchor="_1-_مقدمه_1" w:history="1">
                      <w:r w:rsidRPr="00427B63">
                        <w:rPr>
                          <w:rStyle w:val="Hyperlink"/>
                          <w:rFonts w:cs="B Titr" w:hint="cs"/>
                          <w:b/>
                          <w:bCs/>
                          <w:sz w:val="18"/>
                          <w:szCs w:val="18"/>
                          <w:rtl/>
                        </w:rPr>
                        <w:t>1</w:t>
                      </w:r>
                    </w:hyperlink>
                  </w:p>
                  <w:p w14:paraId="7B4779FF" w14:textId="77777777" w:rsidR="003E3073" w:rsidRPr="00427B63" w:rsidRDefault="003E3073" w:rsidP="00A452BC">
                    <w:pPr>
                      <w:bidi/>
                      <w:spacing w:line="276" w:lineRule="auto"/>
                      <w:jc w:val="center"/>
                      <w:rPr>
                        <w:rFonts w:cs="B Titr"/>
                        <w:b/>
                        <w:bCs/>
                        <w:sz w:val="18"/>
                        <w:szCs w:val="18"/>
                        <w:rtl/>
                      </w:rPr>
                    </w:pPr>
                    <w:hyperlink w:anchor="_هدف_و_دامنه" w:history="1">
                      <w:r w:rsidRPr="00427B63">
                        <w:rPr>
                          <w:rStyle w:val="Hyperlink"/>
                          <w:rFonts w:cs="B Titr" w:hint="cs"/>
                          <w:b/>
                          <w:bCs/>
                          <w:sz w:val="18"/>
                          <w:szCs w:val="18"/>
                          <w:rtl/>
                        </w:rPr>
                        <w:t>2</w:t>
                      </w:r>
                    </w:hyperlink>
                  </w:p>
                  <w:p w14:paraId="002035A9" w14:textId="77777777" w:rsidR="003E3073" w:rsidRPr="00427B63" w:rsidRDefault="003E3073" w:rsidP="00A452BC">
                    <w:pPr>
                      <w:bidi/>
                      <w:spacing w:line="276" w:lineRule="auto"/>
                      <w:jc w:val="center"/>
                      <w:rPr>
                        <w:rFonts w:cs="B Titr"/>
                        <w:b/>
                        <w:bCs/>
                        <w:sz w:val="18"/>
                        <w:szCs w:val="18"/>
                        <w:rtl/>
                      </w:rPr>
                    </w:pPr>
                    <w:hyperlink w:anchor="_محدوده_اجرا" w:history="1">
                      <w:r w:rsidRPr="00427B63">
                        <w:rPr>
                          <w:rStyle w:val="Hyperlink"/>
                          <w:rFonts w:cs="B Titr" w:hint="cs"/>
                          <w:b/>
                          <w:bCs/>
                          <w:sz w:val="18"/>
                          <w:szCs w:val="18"/>
                          <w:rtl/>
                        </w:rPr>
                        <w:t>3</w:t>
                      </w:r>
                    </w:hyperlink>
                  </w:p>
                  <w:p w14:paraId="6EB737FC" w14:textId="77777777" w:rsidR="003E3073" w:rsidRPr="00427B63" w:rsidRDefault="003E3073" w:rsidP="00A452BC">
                    <w:pPr>
                      <w:bidi/>
                      <w:spacing w:line="276" w:lineRule="auto"/>
                      <w:jc w:val="center"/>
                      <w:rPr>
                        <w:rFonts w:cs="B Titr"/>
                        <w:b/>
                        <w:bCs/>
                        <w:sz w:val="18"/>
                        <w:szCs w:val="18"/>
                        <w:rtl/>
                      </w:rPr>
                    </w:pPr>
                    <w:hyperlink w:anchor="_مسئولیت_نظارت_و" w:history="1">
                      <w:r w:rsidRPr="00427B63">
                        <w:rPr>
                          <w:rStyle w:val="Hyperlink"/>
                          <w:rFonts w:cs="B Titr" w:hint="cs"/>
                          <w:b/>
                          <w:bCs/>
                          <w:sz w:val="18"/>
                          <w:szCs w:val="18"/>
                          <w:rtl/>
                        </w:rPr>
                        <w:t>4</w:t>
                      </w:r>
                    </w:hyperlink>
                  </w:p>
                  <w:p w14:paraId="05EBA31B" w14:textId="77777777" w:rsidR="003E3073" w:rsidRPr="00427B63" w:rsidRDefault="003E3073" w:rsidP="00A452BC">
                    <w:pPr>
                      <w:bidi/>
                      <w:spacing w:line="276" w:lineRule="auto"/>
                      <w:jc w:val="center"/>
                      <w:rPr>
                        <w:rFonts w:cs="B Titr"/>
                        <w:b/>
                        <w:bCs/>
                        <w:sz w:val="18"/>
                        <w:szCs w:val="18"/>
                        <w:rtl/>
                      </w:rPr>
                    </w:pPr>
                    <w:hyperlink w:anchor="_تعاریف" w:history="1">
                      <w:r w:rsidRPr="00427B63">
                        <w:rPr>
                          <w:rStyle w:val="Hyperlink"/>
                          <w:rFonts w:cs="B Titr" w:hint="cs"/>
                          <w:b/>
                          <w:bCs/>
                          <w:sz w:val="18"/>
                          <w:szCs w:val="18"/>
                          <w:rtl/>
                        </w:rPr>
                        <w:t>5</w:t>
                      </w:r>
                    </w:hyperlink>
                  </w:p>
                  <w:p w14:paraId="3BDCFB88" w14:textId="77777777" w:rsidR="003E3073" w:rsidRPr="00427B63" w:rsidRDefault="003E3073" w:rsidP="00A452BC">
                    <w:pPr>
                      <w:bidi/>
                      <w:spacing w:line="276" w:lineRule="auto"/>
                      <w:jc w:val="center"/>
                      <w:rPr>
                        <w:rFonts w:cs="B Titr"/>
                        <w:b/>
                        <w:bCs/>
                        <w:sz w:val="18"/>
                        <w:szCs w:val="18"/>
                        <w:rtl/>
                      </w:rPr>
                    </w:pPr>
                    <w:hyperlink w:anchor="_ملاحظات_محاسبات_الکتریکی" w:history="1">
                      <w:r w:rsidRPr="00427B63">
                        <w:rPr>
                          <w:rStyle w:val="Hyperlink"/>
                          <w:rFonts w:cs="B Titr" w:hint="cs"/>
                          <w:b/>
                          <w:bCs/>
                          <w:sz w:val="18"/>
                          <w:szCs w:val="18"/>
                          <w:rtl/>
                        </w:rPr>
                        <w:t>6</w:t>
                      </w:r>
                    </w:hyperlink>
                  </w:p>
                  <w:p w14:paraId="27AA5724" w14:textId="77777777" w:rsidR="003E3073" w:rsidRPr="00427B63" w:rsidRDefault="003E3073" w:rsidP="00A452BC">
                    <w:pPr>
                      <w:bidi/>
                      <w:spacing w:line="276" w:lineRule="auto"/>
                      <w:jc w:val="center"/>
                      <w:rPr>
                        <w:rFonts w:cs="B Titr"/>
                        <w:b/>
                        <w:bCs/>
                        <w:sz w:val="18"/>
                        <w:szCs w:val="18"/>
                        <w:rtl/>
                      </w:rPr>
                    </w:pPr>
                    <w:hyperlink w:anchor="_ملاحظات_محاسبات_الکتریکی_1" w:history="1">
                      <w:r w:rsidRPr="00427B63">
                        <w:rPr>
                          <w:rStyle w:val="Hyperlink"/>
                          <w:rFonts w:cs="B Titr" w:hint="cs"/>
                          <w:b/>
                          <w:bCs/>
                          <w:sz w:val="18"/>
                          <w:szCs w:val="18"/>
                          <w:rtl/>
                        </w:rPr>
                        <w:t>7</w:t>
                      </w:r>
                    </w:hyperlink>
                  </w:p>
                  <w:p w14:paraId="4CDDC589" w14:textId="77777777" w:rsidR="003E3073" w:rsidRPr="00427B63" w:rsidRDefault="003E3073" w:rsidP="00A452BC">
                    <w:pPr>
                      <w:bidi/>
                      <w:spacing w:line="276" w:lineRule="auto"/>
                      <w:jc w:val="center"/>
                      <w:rPr>
                        <w:rFonts w:cs="B Titr"/>
                        <w:b/>
                        <w:bCs/>
                        <w:sz w:val="18"/>
                        <w:szCs w:val="18"/>
                        <w:rtl/>
                      </w:rPr>
                    </w:pPr>
                    <w:hyperlink w:anchor="_8-_بارگذاری_در" w:history="1">
                      <w:r w:rsidRPr="00427B63">
                        <w:rPr>
                          <w:rStyle w:val="Hyperlink"/>
                          <w:rFonts w:cs="B Titr" w:hint="cs"/>
                          <w:b/>
                          <w:bCs/>
                          <w:sz w:val="18"/>
                          <w:szCs w:val="18"/>
                          <w:rtl/>
                        </w:rPr>
                        <w:t>8</w:t>
                      </w:r>
                    </w:hyperlink>
                  </w:p>
                  <w:p w14:paraId="72F00137" w14:textId="77777777" w:rsidR="003E3073" w:rsidRPr="00427B63" w:rsidRDefault="003E3073" w:rsidP="00A452BC">
                    <w:pPr>
                      <w:bidi/>
                      <w:spacing w:line="276" w:lineRule="auto"/>
                      <w:jc w:val="center"/>
                      <w:rPr>
                        <w:rFonts w:cs="B Titr"/>
                        <w:b/>
                        <w:bCs/>
                        <w:sz w:val="18"/>
                        <w:szCs w:val="18"/>
                        <w:rtl/>
                      </w:rPr>
                    </w:pPr>
                    <w:hyperlink w:anchor="_ملاحظات_محاسبات_الکتریکی_2" w:history="1">
                      <w:r w:rsidRPr="00427B63">
                        <w:rPr>
                          <w:rStyle w:val="Hyperlink"/>
                          <w:rFonts w:cs="B Titr" w:hint="cs"/>
                          <w:b/>
                          <w:bCs/>
                          <w:sz w:val="18"/>
                          <w:szCs w:val="18"/>
                          <w:rtl/>
                        </w:rPr>
                        <w:t>9</w:t>
                      </w:r>
                    </w:hyperlink>
                  </w:p>
                  <w:p w14:paraId="7C6BA31F" w14:textId="77777777" w:rsidR="003E3073" w:rsidRPr="00427B63" w:rsidRDefault="003E3073" w:rsidP="00A452BC">
                    <w:pPr>
                      <w:bidi/>
                      <w:spacing w:line="276" w:lineRule="auto"/>
                      <w:jc w:val="center"/>
                      <w:rPr>
                        <w:rStyle w:val="Hyperlink"/>
                        <w:rFonts w:cs="B Titr"/>
                        <w:b/>
                        <w:bCs/>
                        <w:sz w:val="18"/>
                        <w:szCs w:val="18"/>
                        <w:rtl/>
                      </w:rPr>
                    </w:pPr>
                    <w:hyperlink w:anchor="_پیوست__1" w:history="1">
                      <w:r w:rsidRPr="00427B63">
                        <w:rPr>
                          <w:rStyle w:val="Hyperlink"/>
                          <w:rFonts w:cs="B Titr" w:hint="cs"/>
                          <w:b/>
                          <w:bCs/>
                          <w:sz w:val="18"/>
                          <w:szCs w:val="18"/>
                          <w:rtl/>
                        </w:rPr>
                        <w:t>پ1</w:t>
                      </w:r>
                    </w:hyperlink>
                  </w:p>
                  <w:p w14:paraId="485DDE1D" w14:textId="77777777" w:rsidR="003E3073" w:rsidRPr="00427B63" w:rsidRDefault="003E3073" w:rsidP="00A452BC">
                    <w:pPr>
                      <w:bidi/>
                      <w:spacing w:line="276" w:lineRule="auto"/>
                      <w:jc w:val="center"/>
                      <w:rPr>
                        <w:rFonts w:cs="B Titr"/>
                        <w:b/>
                        <w:bCs/>
                        <w:sz w:val="18"/>
                        <w:szCs w:val="18"/>
                        <w:rtl/>
                      </w:rPr>
                    </w:pPr>
                    <w:hyperlink w:anchor="_پیوست__2_1" w:history="1">
                      <w:r w:rsidRPr="00427B63">
                        <w:rPr>
                          <w:rStyle w:val="Hyperlink"/>
                          <w:rFonts w:cs="B Titr" w:hint="cs"/>
                          <w:b/>
                          <w:bCs/>
                          <w:sz w:val="18"/>
                          <w:szCs w:val="18"/>
                          <w:rtl/>
                        </w:rPr>
                        <w:t>پ2</w:t>
                      </w:r>
                    </w:hyperlink>
                  </w:p>
                  <w:p w14:paraId="541ED022" w14:textId="77777777" w:rsidR="003E3073" w:rsidRPr="00427B63" w:rsidRDefault="003E3073" w:rsidP="00A452BC">
                    <w:pPr>
                      <w:bidi/>
                      <w:spacing w:line="276" w:lineRule="auto"/>
                      <w:jc w:val="center"/>
                      <w:rPr>
                        <w:rFonts w:cs="B Titr"/>
                        <w:b/>
                        <w:bCs/>
                        <w:sz w:val="18"/>
                        <w:szCs w:val="18"/>
                        <w:rtl/>
                      </w:rPr>
                    </w:pPr>
                    <w:hyperlink w:anchor="_پیوست_3_2" w:history="1">
                      <w:r w:rsidRPr="00427B63">
                        <w:rPr>
                          <w:rStyle w:val="Hyperlink"/>
                          <w:rFonts w:cs="B Titr" w:hint="cs"/>
                          <w:b/>
                          <w:bCs/>
                          <w:sz w:val="18"/>
                          <w:szCs w:val="18"/>
                          <w:rtl/>
                        </w:rPr>
                        <w:t>پ3</w:t>
                      </w:r>
                    </w:hyperlink>
                  </w:p>
                  <w:p w14:paraId="3D237AC6" w14:textId="77777777" w:rsidR="003E3073" w:rsidRPr="00427B63" w:rsidRDefault="003E3073" w:rsidP="00A452BC">
                    <w:pPr>
                      <w:bidi/>
                      <w:spacing w:line="276" w:lineRule="auto"/>
                      <w:jc w:val="center"/>
                      <w:rPr>
                        <w:rStyle w:val="Hyperlink"/>
                        <w:rFonts w:cs="B Titr"/>
                        <w:b/>
                        <w:bCs/>
                        <w:sz w:val="18"/>
                        <w:szCs w:val="18"/>
                        <w:rtl/>
                      </w:rPr>
                    </w:pPr>
                    <w:hyperlink w:anchor="_پیوست4_1" w:history="1">
                      <w:r w:rsidRPr="00427B63">
                        <w:rPr>
                          <w:rStyle w:val="Hyperlink"/>
                          <w:rFonts w:cs="B Titr" w:hint="cs"/>
                          <w:b/>
                          <w:bCs/>
                          <w:sz w:val="18"/>
                          <w:szCs w:val="18"/>
                          <w:rtl/>
                        </w:rPr>
                        <w:t>پ4</w:t>
                      </w:r>
                    </w:hyperlink>
                  </w:p>
                  <w:p w14:paraId="1529D047" w14:textId="77777777" w:rsidR="003E3073" w:rsidRPr="00427B63" w:rsidRDefault="003E3073" w:rsidP="00A452BC">
                    <w:pPr>
                      <w:bidi/>
                      <w:spacing w:line="276" w:lineRule="auto"/>
                      <w:jc w:val="center"/>
                      <w:rPr>
                        <w:rFonts w:cs="B Titr"/>
                        <w:b/>
                        <w:bCs/>
                        <w:sz w:val="18"/>
                        <w:szCs w:val="18"/>
                        <w:rtl/>
                      </w:rPr>
                    </w:pPr>
                    <w:hyperlink w:anchor="_پیوست4" w:history="1">
                      <w:r w:rsidRPr="00427B63">
                        <w:rPr>
                          <w:rStyle w:val="Hyperlink"/>
                          <w:rFonts w:cs="B Titr" w:hint="cs"/>
                          <w:b/>
                          <w:bCs/>
                          <w:sz w:val="18"/>
                          <w:szCs w:val="18"/>
                          <w:rtl/>
                        </w:rPr>
                        <w:t>پ5</w:t>
                      </w:r>
                    </w:hyperlink>
                  </w:p>
                  <w:p w14:paraId="0027FF2D" w14:textId="77777777" w:rsidR="003E3073" w:rsidRPr="00427B63" w:rsidRDefault="003E3073" w:rsidP="00A452BC">
                    <w:pPr>
                      <w:bidi/>
                      <w:spacing w:line="276" w:lineRule="auto"/>
                      <w:jc w:val="center"/>
                      <w:rPr>
                        <w:rFonts w:cs="B Titr"/>
                        <w:b/>
                        <w:bCs/>
                        <w:sz w:val="18"/>
                        <w:szCs w:val="18"/>
                        <w:rtl/>
                      </w:rPr>
                    </w:pPr>
                    <w:hyperlink w:anchor="_پیوست_شماره_" w:history="1">
                      <w:r w:rsidRPr="00427B63">
                        <w:rPr>
                          <w:rStyle w:val="Hyperlink"/>
                          <w:rFonts w:cs="B Titr" w:hint="cs"/>
                          <w:b/>
                          <w:bCs/>
                          <w:sz w:val="18"/>
                          <w:szCs w:val="18"/>
                          <w:rtl/>
                        </w:rPr>
                        <w:t>پ6</w:t>
                      </w:r>
                    </w:hyperlink>
                  </w:p>
                  <w:p w14:paraId="19750A7C" w14:textId="77777777" w:rsidR="003E3073" w:rsidRPr="00427B63" w:rsidRDefault="003E3073" w:rsidP="00A452BC">
                    <w:pPr>
                      <w:bidi/>
                      <w:spacing w:line="276" w:lineRule="auto"/>
                      <w:jc w:val="center"/>
                      <w:rPr>
                        <w:rFonts w:cs="B Titr"/>
                        <w:b/>
                        <w:bCs/>
                        <w:sz w:val="18"/>
                        <w:szCs w:val="18"/>
                        <w:rtl/>
                      </w:rPr>
                    </w:pPr>
                    <w:hyperlink w:anchor="_پیوست_شماره__2" w:history="1">
                      <w:r w:rsidRPr="00427B63">
                        <w:rPr>
                          <w:rStyle w:val="Hyperlink"/>
                          <w:rFonts w:cs="B Titr" w:hint="cs"/>
                          <w:b/>
                          <w:bCs/>
                          <w:sz w:val="18"/>
                          <w:szCs w:val="18"/>
                          <w:rtl/>
                        </w:rPr>
                        <w:t>پ7</w:t>
                      </w:r>
                    </w:hyperlink>
                  </w:p>
                  <w:p w14:paraId="3A20062C" w14:textId="77777777" w:rsidR="003E3073" w:rsidRPr="00427B63" w:rsidRDefault="003E3073" w:rsidP="00A452BC">
                    <w:pPr>
                      <w:bidi/>
                      <w:spacing w:line="276" w:lineRule="auto"/>
                      <w:jc w:val="center"/>
                      <w:rPr>
                        <w:rFonts w:cs="B Titr"/>
                        <w:b/>
                        <w:bCs/>
                        <w:sz w:val="18"/>
                        <w:szCs w:val="18"/>
                        <w:rtl/>
                      </w:rPr>
                    </w:pPr>
                    <w:hyperlink w:anchor="_پیوست_7" w:history="1">
                      <w:r w:rsidRPr="00427B63">
                        <w:rPr>
                          <w:rStyle w:val="Hyperlink"/>
                          <w:rFonts w:cs="B Titr" w:hint="cs"/>
                          <w:b/>
                          <w:bCs/>
                          <w:sz w:val="18"/>
                          <w:szCs w:val="18"/>
                          <w:rtl/>
                        </w:rPr>
                        <w:t>پ8</w:t>
                      </w:r>
                    </w:hyperlink>
                  </w:p>
                  <w:p w14:paraId="7999A6FF" w14:textId="77777777" w:rsidR="003E3073" w:rsidRPr="00ED2DA8" w:rsidRDefault="003E3073" w:rsidP="00A452BC">
                    <w:pPr>
                      <w:bidi/>
                      <w:spacing w:line="276"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w:instrText>
                    </w:r>
                    <w:r>
                      <w:rPr>
                        <w:rFonts w:cs="B Titr" w:hint="cs"/>
                        <w:b/>
                        <w:bCs/>
                        <w:sz w:val="18"/>
                        <w:szCs w:val="18"/>
                        <w:rtl/>
                      </w:rPr>
                      <w:instrText>ی</w:instrText>
                    </w:r>
                    <w:r>
                      <w:rPr>
                        <w:rFonts w:cs="B Titr" w:hint="eastAsia"/>
                        <w:b/>
                        <w:bCs/>
                        <w:sz w:val="18"/>
                        <w:szCs w:val="18"/>
                        <w:rtl/>
                      </w:rPr>
                      <w:instrText>نفوگراف</w:instrText>
                    </w:r>
                    <w:r>
                      <w:rPr>
                        <w:rFonts w:cs="B Titr" w:hint="cs"/>
                        <w:b/>
                        <w:bCs/>
                        <w:sz w:val="18"/>
                        <w:szCs w:val="18"/>
                        <w:rtl/>
                      </w:rPr>
                      <w:instrText>ی</w:instrText>
                    </w:r>
                    <w:r>
                      <w:rPr>
                        <w:rFonts w:cs="B Titr" w:hint="eastAsia"/>
                        <w:b/>
                        <w:bCs/>
                        <w:sz w:val="18"/>
                        <w:szCs w:val="18"/>
                        <w:rtl/>
                      </w:rPr>
                      <w:instrText>گ</w:instrText>
                    </w:r>
                    <w:r>
                      <w:rPr>
                        <w:rFonts w:cs="B Titr"/>
                        <w:b/>
                        <w:bCs/>
                        <w:sz w:val="18"/>
                        <w:szCs w:val="18"/>
                        <w:rtl/>
                      </w:rPr>
                      <w:instrText>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ED2DA8">
                      <w:rPr>
                        <w:rStyle w:val="Hyperlink"/>
                        <w:rFonts w:cs="B Titr" w:hint="cs"/>
                        <w:b/>
                        <w:bCs/>
                        <w:sz w:val="18"/>
                        <w:szCs w:val="18"/>
                        <w:rtl/>
                      </w:rPr>
                      <w:t>اینفو</w:t>
                    </w:r>
                  </w:p>
                  <w:p w14:paraId="16A86EF6" w14:textId="77777777" w:rsidR="003E3073" w:rsidRDefault="003E3073" w:rsidP="00A452BC">
                    <w:pPr>
                      <w:bidi/>
                      <w:spacing w:line="276" w:lineRule="auto"/>
                      <w:jc w:val="center"/>
                      <w:rPr>
                        <w:rStyle w:val="Hyperlink"/>
                        <w:rFonts w:cs="B Titr"/>
                        <w:b/>
                        <w:bCs/>
                        <w:sz w:val="18"/>
                        <w:szCs w:val="18"/>
                        <w:rtl/>
                      </w:rPr>
                    </w:pPr>
                    <w:r>
                      <w:rPr>
                        <w:rFonts w:cs="B Titr"/>
                        <w:b/>
                        <w:bCs/>
                        <w:sz w:val="18"/>
                        <w:szCs w:val="18"/>
                        <w:rtl/>
                      </w:rPr>
                      <w:fldChar w:fldCharType="end"/>
                    </w:r>
                    <w:hyperlink w:anchor="_10-_مراجع:" w:history="1">
                      <w:r>
                        <w:rPr>
                          <w:rStyle w:val="Hyperlink"/>
                          <w:rFonts w:cs="B Titr" w:hint="cs"/>
                          <w:b/>
                          <w:bCs/>
                          <w:sz w:val="18"/>
                          <w:szCs w:val="18"/>
                          <w:rtl/>
                        </w:rPr>
                        <w:t>مراجع</w:t>
                      </w:r>
                    </w:hyperlink>
                  </w:p>
                  <w:p w14:paraId="56B5A39D" w14:textId="77777777" w:rsidR="003E3073" w:rsidRPr="004A2CD6" w:rsidRDefault="003E3073" w:rsidP="00A452BC">
                    <w:pPr>
                      <w:bidi/>
                      <w:spacing w:line="276" w:lineRule="auto"/>
                      <w:jc w:val="center"/>
                      <w:rPr>
                        <w:rtl/>
                      </w:rPr>
                    </w:pPr>
                    <w:hyperlink w:anchor="_11-اعضاء_تدوین_کننده" w:history="1">
                      <w:r>
                        <w:rPr>
                          <w:rStyle w:val="Hyperlink"/>
                          <w:rFonts w:cs="B Titr" w:hint="cs"/>
                          <w:b/>
                          <w:bCs/>
                          <w:sz w:val="18"/>
                          <w:szCs w:val="18"/>
                          <w:rtl/>
                        </w:rPr>
                        <w:t>اعضاء</w:t>
                      </w:r>
                    </w:hyperlink>
                  </w:p>
                </w:txbxContent>
              </v:textbox>
              <w10:wrap anchorx="page"/>
            </v:rect>
          </w:pict>
        </mc:Fallback>
      </mc:AlternateContent>
    </w:r>
    <w:r>
      <w:rPr>
        <w:rtl/>
        <w:lang w:bidi="fa-IR"/>
      </w:rPr>
      <mc:AlternateContent>
        <mc:Choice Requires="wps">
          <w:drawing>
            <wp:anchor distT="0" distB="0" distL="114300" distR="114300" simplePos="0" relativeHeight="252024832" behindDoc="1" locked="0" layoutInCell="1" allowOverlap="1" wp14:anchorId="0724CE80" wp14:editId="2A12BC9F">
              <wp:simplePos x="0" y="0"/>
              <wp:positionH relativeFrom="page">
                <wp:posOffset>-3133725</wp:posOffset>
              </wp:positionH>
              <wp:positionV relativeFrom="paragraph">
                <wp:posOffset>-448310</wp:posOffset>
              </wp:positionV>
              <wp:extent cx="549275" cy="6448425"/>
              <wp:effectExtent l="0" t="0" r="0" b="0"/>
              <wp:wrapNone/>
              <wp:docPr id="163"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75" cy="6448425"/>
                      </a:xfrm>
                      <a:prstGeom prst="rect">
                        <a:avLst/>
                      </a:prstGeom>
                      <a:solidFill>
                        <a:sysClr val="window" lastClr="FFFFFF">
                          <a:alpha val="0"/>
                        </a:sysClr>
                      </a:solidFill>
                      <a:ln w="12700" cap="flat" cmpd="sng" algn="ctr">
                        <a:noFill/>
                        <a:prstDash val="solid"/>
                        <a:miter lim="800000"/>
                      </a:ln>
                      <a:effectLst/>
                    </wps:spPr>
                    <wps:txbx>
                      <w:txbxContent>
                        <w:p w14:paraId="1152AC7C" w14:textId="77777777" w:rsidR="003E3073" w:rsidRPr="00E348BB" w:rsidRDefault="00704C8A" w:rsidP="00A452BC">
                          <w:pPr>
                            <w:bidi/>
                            <w:spacing w:line="276" w:lineRule="auto"/>
                            <w:jc w:val="center"/>
                            <w:rPr>
                              <w:rFonts w:cs="B Titr"/>
                              <w:b/>
                              <w:bCs/>
                              <w:sz w:val="18"/>
                              <w:szCs w:val="18"/>
                              <w:rtl/>
                            </w:rPr>
                          </w:pPr>
                          <w:hyperlink w:anchor="مطالب" w:history="1">
                            <w:r w:rsidR="003E3073" w:rsidRPr="00E348BB">
                              <w:rPr>
                                <w:rStyle w:val="Hyperlink"/>
                                <w:rFonts w:cs="B Titr" w:hint="cs"/>
                                <w:b/>
                                <w:bCs/>
                                <w:sz w:val="18"/>
                                <w:szCs w:val="18"/>
                                <w:rtl/>
                              </w:rPr>
                              <w:t>فهرست</w:t>
                            </w:r>
                          </w:hyperlink>
                        </w:p>
                        <w:p w14:paraId="2BAFBA7C" w14:textId="77777777" w:rsidR="003E3073" w:rsidRPr="00427B63" w:rsidRDefault="00704C8A" w:rsidP="00A452BC">
                          <w:pPr>
                            <w:bidi/>
                            <w:spacing w:line="276" w:lineRule="auto"/>
                            <w:jc w:val="center"/>
                            <w:rPr>
                              <w:rFonts w:cs="B Titr"/>
                              <w:b/>
                              <w:bCs/>
                              <w:sz w:val="18"/>
                              <w:szCs w:val="18"/>
                            </w:rPr>
                          </w:pPr>
                          <w:hyperlink w:anchor="شکل" w:history="1">
                            <w:r w:rsidR="003E3073" w:rsidRPr="00E348BB">
                              <w:rPr>
                                <w:rStyle w:val="Hyperlink"/>
                                <w:rFonts w:cs="B Titr"/>
                                <w:b/>
                                <w:bCs/>
                                <w:sz w:val="18"/>
                                <w:szCs w:val="18"/>
                                <w:rtl/>
                              </w:rPr>
                              <w:t>شکل</w:t>
                            </w:r>
                          </w:hyperlink>
                        </w:p>
                        <w:p w14:paraId="0F91EBAF" w14:textId="77777777" w:rsidR="003E3073" w:rsidRPr="00427B63" w:rsidRDefault="00704C8A" w:rsidP="00A452BC">
                          <w:pPr>
                            <w:bidi/>
                            <w:spacing w:line="276" w:lineRule="auto"/>
                            <w:jc w:val="center"/>
                            <w:rPr>
                              <w:rFonts w:cs="B Titr"/>
                              <w:b/>
                              <w:bCs/>
                              <w:sz w:val="18"/>
                              <w:szCs w:val="18"/>
                              <w:rtl/>
                              <w:lang w:bidi="fa-IR"/>
                            </w:rPr>
                          </w:pPr>
                          <w:hyperlink w:anchor="جداول" w:history="1">
                            <w:r w:rsidR="003E3073" w:rsidRPr="00427B63">
                              <w:rPr>
                                <w:rStyle w:val="Hyperlink"/>
                                <w:rFonts w:cs="B Titr"/>
                                <w:b/>
                                <w:bCs/>
                                <w:sz w:val="18"/>
                                <w:szCs w:val="18"/>
                                <w:rtl/>
                              </w:rPr>
                              <w:t>جدول</w:t>
                            </w:r>
                          </w:hyperlink>
                        </w:p>
                        <w:p w14:paraId="6C0B5ABC" w14:textId="77777777" w:rsidR="003E3073" w:rsidRPr="000C1E30" w:rsidRDefault="00704C8A" w:rsidP="00A452BC">
                          <w:pPr>
                            <w:bidi/>
                            <w:spacing w:line="276" w:lineRule="auto"/>
                            <w:jc w:val="center"/>
                            <w:rPr>
                              <w:rStyle w:val="Hyperlink"/>
                              <w:rFonts w:cs="B Titr"/>
                              <w:b/>
                              <w:bCs/>
                              <w:sz w:val="18"/>
                              <w:szCs w:val="18"/>
                            </w:rPr>
                          </w:pPr>
                          <w:hyperlink w:anchor="_1-هدف_و_دامنه" w:history="1">
                            <w:r w:rsidR="003E3073" w:rsidRPr="00427B63">
                              <w:rPr>
                                <w:rStyle w:val="Hyperlink"/>
                                <w:rFonts w:cs="B Titr" w:hint="cs"/>
                                <w:b/>
                                <w:bCs/>
                                <w:sz w:val="18"/>
                                <w:szCs w:val="18"/>
                                <w:rtl/>
                              </w:rPr>
                              <w:t>پیشگفتار</w:t>
                            </w:r>
                          </w:hyperlink>
                        </w:p>
                        <w:p w14:paraId="0AA4C70D" w14:textId="77777777" w:rsidR="003E3073" w:rsidRPr="00427B63" w:rsidRDefault="00704C8A" w:rsidP="00A452BC">
                          <w:pPr>
                            <w:bidi/>
                            <w:spacing w:line="276" w:lineRule="auto"/>
                            <w:jc w:val="center"/>
                            <w:rPr>
                              <w:rFonts w:cs="B Titr"/>
                              <w:b/>
                              <w:bCs/>
                              <w:sz w:val="18"/>
                              <w:szCs w:val="18"/>
                            </w:rPr>
                          </w:pPr>
                          <w:hyperlink w:anchor="_1-_مقدمه_1" w:history="1">
                            <w:r w:rsidR="003E3073" w:rsidRPr="00427B63">
                              <w:rPr>
                                <w:rStyle w:val="Hyperlink"/>
                                <w:rFonts w:cs="B Titr" w:hint="cs"/>
                                <w:b/>
                                <w:bCs/>
                                <w:sz w:val="18"/>
                                <w:szCs w:val="18"/>
                                <w:rtl/>
                              </w:rPr>
                              <w:t>1</w:t>
                            </w:r>
                          </w:hyperlink>
                        </w:p>
                        <w:p w14:paraId="6E74EECC" w14:textId="77777777" w:rsidR="003E3073" w:rsidRPr="00427B63" w:rsidRDefault="00704C8A" w:rsidP="00A452BC">
                          <w:pPr>
                            <w:bidi/>
                            <w:spacing w:line="276" w:lineRule="auto"/>
                            <w:jc w:val="center"/>
                            <w:rPr>
                              <w:rFonts w:cs="B Titr"/>
                              <w:b/>
                              <w:bCs/>
                              <w:sz w:val="18"/>
                              <w:szCs w:val="18"/>
                              <w:rtl/>
                            </w:rPr>
                          </w:pPr>
                          <w:hyperlink w:anchor="_هدف_و_دامنه" w:history="1">
                            <w:r w:rsidR="003E3073" w:rsidRPr="00427B63">
                              <w:rPr>
                                <w:rStyle w:val="Hyperlink"/>
                                <w:rFonts w:cs="B Titr" w:hint="cs"/>
                                <w:b/>
                                <w:bCs/>
                                <w:sz w:val="18"/>
                                <w:szCs w:val="18"/>
                                <w:rtl/>
                              </w:rPr>
                              <w:t>2</w:t>
                            </w:r>
                          </w:hyperlink>
                        </w:p>
                        <w:p w14:paraId="16FA0757" w14:textId="77777777" w:rsidR="003E3073" w:rsidRPr="00427B63" w:rsidRDefault="00704C8A" w:rsidP="00A452BC">
                          <w:pPr>
                            <w:bidi/>
                            <w:spacing w:line="276" w:lineRule="auto"/>
                            <w:jc w:val="center"/>
                            <w:rPr>
                              <w:rFonts w:cs="B Titr"/>
                              <w:b/>
                              <w:bCs/>
                              <w:sz w:val="18"/>
                              <w:szCs w:val="18"/>
                              <w:rtl/>
                            </w:rPr>
                          </w:pPr>
                          <w:hyperlink w:anchor="_محدوده_اجرا" w:history="1">
                            <w:r w:rsidR="003E3073" w:rsidRPr="00427B63">
                              <w:rPr>
                                <w:rStyle w:val="Hyperlink"/>
                                <w:rFonts w:cs="B Titr" w:hint="cs"/>
                                <w:b/>
                                <w:bCs/>
                                <w:sz w:val="18"/>
                                <w:szCs w:val="18"/>
                                <w:rtl/>
                              </w:rPr>
                              <w:t>3</w:t>
                            </w:r>
                          </w:hyperlink>
                        </w:p>
                        <w:p w14:paraId="10F85892" w14:textId="77777777" w:rsidR="003E3073" w:rsidRPr="00427B63" w:rsidRDefault="00704C8A" w:rsidP="00A452BC">
                          <w:pPr>
                            <w:bidi/>
                            <w:spacing w:line="276" w:lineRule="auto"/>
                            <w:jc w:val="center"/>
                            <w:rPr>
                              <w:rFonts w:cs="B Titr"/>
                              <w:b/>
                              <w:bCs/>
                              <w:sz w:val="18"/>
                              <w:szCs w:val="18"/>
                              <w:rtl/>
                            </w:rPr>
                          </w:pPr>
                          <w:hyperlink w:anchor="_مسئولیت_نظارت_و" w:history="1">
                            <w:r w:rsidR="003E3073" w:rsidRPr="00427B63">
                              <w:rPr>
                                <w:rStyle w:val="Hyperlink"/>
                                <w:rFonts w:cs="B Titr" w:hint="cs"/>
                                <w:b/>
                                <w:bCs/>
                                <w:sz w:val="18"/>
                                <w:szCs w:val="18"/>
                                <w:rtl/>
                              </w:rPr>
                              <w:t>4</w:t>
                            </w:r>
                          </w:hyperlink>
                        </w:p>
                        <w:p w14:paraId="226A82DA" w14:textId="77777777" w:rsidR="003E3073" w:rsidRPr="00427B63" w:rsidRDefault="00704C8A" w:rsidP="00A452BC">
                          <w:pPr>
                            <w:bidi/>
                            <w:spacing w:line="276" w:lineRule="auto"/>
                            <w:jc w:val="center"/>
                            <w:rPr>
                              <w:rFonts w:cs="B Titr"/>
                              <w:b/>
                              <w:bCs/>
                              <w:sz w:val="18"/>
                              <w:szCs w:val="18"/>
                              <w:rtl/>
                            </w:rPr>
                          </w:pPr>
                          <w:hyperlink w:anchor="_تعاریف" w:history="1">
                            <w:r w:rsidR="003E3073" w:rsidRPr="00427B63">
                              <w:rPr>
                                <w:rStyle w:val="Hyperlink"/>
                                <w:rFonts w:cs="B Titr" w:hint="cs"/>
                                <w:b/>
                                <w:bCs/>
                                <w:sz w:val="18"/>
                                <w:szCs w:val="18"/>
                                <w:rtl/>
                              </w:rPr>
                              <w:t>5</w:t>
                            </w:r>
                          </w:hyperlink>
                        </w:p>
                        <w:p w14:paraId="6B2AA64E" w14:textId="77777777" w:rsidR="003E3073" w:rsidRPr="00427B63" w:rsidRDefault="00704C8A" w:rsidP="00A452BC">
                          <w:pPr>
                            <w:bidi/>
                            <w:spacing w:line="276" w:lineRule="auto"/>
                            <w:jc w:val="center"/>
                            <w:rPr>
                              <w:rFonts w:cs="B Titr"/>
                              <w:b/>
                              <w:bCs/>
                              <w:sz w:val="18"/>
                              <w:szCs w:val="18"/>
                              <w:rtl/>
                            </w:rPr>
                          </w:pPr>
                          <w:hyperlink w:anchor="_ملاحظات_محاسبات_الکتریکی" w:history="1">
                            <w:r w:rsidR="003E3073" w:rsidRPr="00427B63">
                              <w:rPr>
                                <w:rStyle w:val="Hyperlink"/>
                                <w:rFonts w:cs="B Titr" w:hint="cs"/>
                                <w:b/>
                                <w:bCs/>
                                <w:sz w:val="18"/>
                                <w:szCs w:val="18"/>
                                <w:rtl/>
                              </w:rPr>
                              <w:t>6</w:t>
                            </w:r>
                          </w:hyperlink>
                        </w:p>
                        <w:p w14:paraId="5E3AF89E" w14:textId="77777777" w:rsidR="003E3073" w:rsidRPr="00427B63" w:rsidRDefault="00704C8A" w:rsidP="00A452BC">
                          <w:pPr>
                            <w:bidi/>
                            <w:spacing w:line="276" w:lineRule="auto"/>
                            <w:jc w:val="center"/>
                            <w:rPr>
                              <w:rFonts w:cs="B Titr"/>
                              <w:b/>
                              <w:bCs/>
                              <w:sz w:val="18"/>
                              <w:szCs w:val="18"/>
                              <w:rtl/>
                            </w:rPr>
                          </w:pPr>
                          <w:hyperlink w:anchor="_ملاحظات_محاسبات_الکتریکی_1" w:history="1">
                            <w:r w:rsidR="003E3073" w:rsidRPr="00427B63">
                              <w:rPr>
                                <w:rStyle w:val="Hyperlink"/>
                                <w:rFonts w:cs="B Titr" w:hint="cs"/>
                                <w:b/>
                                <w:bCs/>
                                <w:sz w:val="18"/>
                                <w:szCs w:val="18"/>
                                <w:rtl/>
                              </w:rPr>
                              <w:t>7</w:t>
                            </w:r>
                          </w:hyperlink>
                        </w:p>
                        <w:p w14:paraId="1760B006" w14:textId="77777777" w:rsidR="003E3073" w:rsidRPr="00427B63" w:rsidRDefault="00704C8A" w:rsidP="00A452BC">
                          <w:pPr>
                            <w:bidi/>
                            <w:spacing w:line="276" w:lineRule="auto"/>
                            <w:jc w:val="center"/>
                            <w:rPr>
                              <w:rFonts w:cs="B Titr"/>
                              <w:b/>
                              <w:bCs/>
                              <w:sz w:val="18"/>
                              <w:szCs w:val="18"/>
                              <w:rtl/>
                            </w:rPr>
                          </w:pPr>
                          <w:hyperlink w:anchor="_8-_بارگذاری_در" w:history="1">
                            <w:r w:rsidR="003E3073" w:rsidRPr="00427B63">
                              <w:rPr>
                                <w:rStyle w:val="Hyperlink"/>
                                <w:rFonts w:cs="B Titr" w:hint="cs"/>
                                <w:b/>
                                <w:bCs/>
                                <w:sz w:val="18"/>
                                <w:szCs w:val="18"/>
                                <w:rtl/>
                              </w:rPr>
                              <w:t>8</w:t>
                            </w:r>
                          </w:hyperlink>
                        </w:p>
                        <w:p w14:paraId="734D9BDC" w14:textId="77777777" w:rsidR="003E3073" w:rsidRPr="00427B63" w:rsidRDefault="00704C8A" w:rsidP="00A452BC">
                          <w:pPr>
                            <w:bidi/>
                            <w:spacing w:line="276" w:lineRule="auto"/>
                            <w:jc w:val="center"/>
                            <w:rPr>
                              <w:rFonts w:cs="B Titr"/>
                              <w:b/>
                              <w:bCs/>
                              <w:sz w:val="18"/>
                              <w:szCs w:val="18"/>
                              <w:rtl/>
                            </w:rPr>
                          </w:pPr>
                          <w:hyperlink w:anchor="_ملاحظات_محاسبات_الکتریکی_2" w:history="1">
                            <w:r w:rsidR="003E3073" w:rsidRPr="00427B63">
                              <w:rPr>
                                <w:rStyle w:val="Hyperlink"/>
                                <w:rFonts w:cs="B Titr" w:hint="cs"/>
                                <w:b/>
                                <w:bCs/>
                                <w:sz w:val="18"/>
                                <w:szCs w:val="18"/>
                                <w:rtl/>
                              </w:rPr>
                              <w:t>9</w:t>
                            </w:r>
                          </w:hyperlink>
                        </w:p>
                        <w:p w14:paraId="03614448" w14:textId="77777777" w:rsidR="003E3073" w:rsidRPr="00427B63" w:rsidRDefault="00704C8A" w:rsidP="00A452BC">
                          <w:pPr>
                            <w:bidi/>
                            <w:spacing w:line="276" w:lineRule="auto"/>
                            <w:jc w:val="center"/>
                            <w:rPr>
                              <w:rStyle w:val="Hyperlink"/>
                              <w:rFonts w:cs="B Titr"/>
                              <w:b/>
                              <w:bCs/>
                              <w:sz w:val="18"/>
                              <w:szCs w:val="18"/>
                              <w:rtl/>
                            </w:rPr>
                          </w:pPr>
                          <w:hyperlink w:anchor="_پیوست__1" w:history="1">
                            <w:r w:rsidR="003E3073" w:rsidRPr="00427B63">
                              <w:rPr>
                                <w:rStyle w:val="Hyperlink"/>
                                <w:rFonts w:cs="B Titr" w:hint="cs"/>
                                <w:b/>
                                <w:bCs/>
                                <w:sz w:val="18"/>
                                <w:szCs w:val="18"/>
                                <w:rtl/>
                              </w:rPr>
                              <w:t>پ1</w:t>
                            </w:r>
                          </w:hyperlink>
                        </w:p>
                        <w:p w14:paraId="45852D49" w14:textId="77777777" w:rsidR="003E3073" w:rsidRPr="00427B63" w:rsidRDefault="00704C8A" w:rsidP="00A452BC">
                          <w:pPr>
                            <w:bidi/>
                            <w:spacing w:line="276" w:lineRule="auto"/>
                            <w:jc w:val="center"/>
                            <w:rPr>
                              <w:rFonts w:cs="B Titr"/>
                              <w:b/>
                              <w:bCs/>
                              <w:sz w:val="18"/>
                              <w:szCs w:val="18"/>
                              <w:rtl/>
                            </w:rPr>
                          </w:pPr>
                          <w:hyperlink w:anchor="_پیوست__2_1" w:history="1">
                            <w:r w:rsidR="003E3073" w:rsidRPr="00427B63">
                              <w:rPr>
                                <w:rStyle w:val="Hyperlink"/>
                                <w:rFonts w:cs="B Titr" w:hint="cs"/>
                                <w:b/>
                                <w:bCs/>
                                <w:sz w:val="18"/>
                                <w:szCs w:val="18"/>
                                <w:rtl/>
                              </w:rPr>
                              <w:t>پ2</w:t>
                            </w:r>
                          </w:hyperlink>
                        </w:p>
                        <w:p w14:paraId="21272D07" w14:textId="77777777" w:rsidR="003E3073" w:rsidRPr="00427B63" w:rsidRDefault="00704C8A" w:rsidP="00A452BC">
                          <w:pPr>
                            <w:bidi/>
                            <w:spacing w:line="276" w:lineRule="auto"/>
                            <w:jc w:val="center"/>
                            <w:rPr>
                              <w:rFonts w:cs="B Titr"/>
                              <w:b/>
                              <w:bCs/>
                              <w:sz w:val="18"/>
                              <w:szCs w:val="18"/>
                              <w:rtl/>
                            </w:rPr>
                          </w:pPr>
                          <w:hyperlink w:anchor="_پیوست_3_2" w:history="1">
                            <w:r w:rsidR="003E3073" w:rsidRPr="00427B63">
                              <w:rPr>
                                <w:rStyle w:val="Hyperlink"/>
                                <w:rFonts w:cs="B Titr" w:hint="cs"/>
                                <w:b/>
                                <w:bCs/>
                                <w:sz w:val="18"/>
                                <w:szCs w:val="18"/>
                                <w:rtl/>
                              </w:rPr>
                              <w:t>پ3</w:t>
                            </w:r>
                          </w:hyperlink>
                        </w:p>
                        <w:p w14:paraId="76F72168" w14:textId="77777777" w:rsidR="003E3073" w:rsidRPr="00427B63" w:rsidRDefault="00704C8A" w:rsidP="00A452BC">
                          <w:pPr>
                            <w:bidi/>
                            <w:spacing w:line="276" w:lineRule="auto"/>
                            <w:jc w:val="center"/>
                            <w:rPr>
                              <w:rStyle w:val="Hyperlink"/>
                              <w:rFonts w:cs="B Titr"/>
                              <w:b/>
                              <w:bCs/>
                              <w:sz w:val="18"/>
                              <w:szCs w:val="18"/>
                              <w:rtl/>
                            </w:rPr>
                          </w:pPr>
                          <w:hyperlink w:anchor="_پیوست4_1" w:history="1">
                            <w:r w:rsidR="003E3073" w:rsidRPr="00427B63">
                              <w:rPr>
                                <w:rStyle w:val="Hyperlink"/>
                                <w:rFonts w:cs="B Titr" w:hint="cs"/>
                                <w:b/>
                                <w:bCs/>
                                <w:sz w:val="18"/>
                                <w:szCs w:val="18"/>
                                <w:rtl/>
                              </w:rPr>
                              <w:t>پ4</w:t>
                            </w:r>
                          </w:hyperlink>
                        </w:p>
                        <w:p w14:paraId="01C99802" w14:textId="77777777" w:rsidR="003E3073" w:rsidRPr="00427B63" w:rsidRDefault="00704C8A" w:rsidP="00A452BC">
                          <w:pPr>
                            <w:bidi/>
                            <w:spacing w:line="276" w:lineRule="auto"/>
                            <w:jc w:val="center"/>
                            <w:rPr>
                              <w:rFonts w:cs="B Titr"/>
                              <w:b/>
                              <w:bCs/>
                              <w:sz w:val="18"/>
                              <w:szCs w:val="18"/>
                              <w:rtl/>
                            </w:rPr>
                          </w:pPr>
                          <w:hyperlink w:anchor="_پیوست4" w:history="1">
                            <w:r w:rsidR="003E3073" w:rsidRPr="00427B63">
                              <w:rPr>
                                <w:rStyle w:val="Hyperlink"/>
                                <w:rFonts w:cs="B Titr" w:hint="cs"/>
                                <w:b/>
                                <w:bCs/>
                                <w:sz w:val="18"/>
                                <w:szCs w:val="18"/>
                                <w:rtl/>
                              </w:rPr>
                              <w:t>پ5</w:t>
                            </w:r>
                          </w:hyperlink>
                        </w:p>
                        <w:p w14:paraId="2DD936B5" w14:textId="77777777" w:rsidR="003E3073" w:rsidRPr="00427B63" w:rsidRDefault="00704C8A" w:rsidP="00A452BC">
                          <w:pPr>
                            <w:bidi/>
                            <w:spacing w:line="276" w:lineRule="auto"/>
                            <w:jc w:val="center"/>
                            <w:rPr>
                              <w:rFonts w:cs="B Titr"/>
                              <w:b/>
                              <w:bCs/>
                              <w:sz w:val="18"/>
                              <w:szCs w:val="18"/>
                              <w:rtl/>
                            </w:rPr>
                          </w:pPr>
                          <w:hyperlink w:anchor="_پیوست_شماره_" w:history="1">
                            <w:r w:rsidR="003E3073" w:rsidRPr="00427B63">
                              <w:rPr>
                                <w:rStyle w:val="Hyperlink"/>
                                <w:rFonts w:cs="B Titr" w:hint="cs"/>
                                <w:b/>
                                <w:bCs/>
                                <w:sz w:val="18"/>
                                <w:szCs w:val="18"/>
                                <w:rtl/>
                              </w:rPr>
                              <w:t>پ6</w:t>
                            </w:r>
                          </w:hyperlink>
                        </w:p>
                        <w:p w14:paraId="01147728" w14:textId="77777777" w:rsidR="003E3073" w:rsidRPr="00427B63" w:rsidRDefault="00704C8A" w:rsidP="00A452BC">
                          <w:pPr>
                            <w:bidi/>
                            <w:spacing w:line="276" w:lineRule="auto"/>
                            <w:jc w:val="center"/>
                            <w:rPr>
                              <w:rFonts w:cs="B Titr"/>
                              <w:b/>
                              <w:bCs/>
                              <w:sz w:val="18"/>
                              <w:szCs w:val="18"/>
                              <w:rtl/>
                            </w:rPr>
                          </w:pPr>
                          <w:hyperlink w:anchor="_پیوست_شماره__2" w:history="1">
                            <w:r w:rsidR="003E3073" w:rsidRPr="00427B63">
                              <w:rPr>
                                <w:rStyle w:val="Hyperlink"/>
                                <w:rFonts w:cs="B Titr" w:hint="cs"/>
                                <w:b/>
                                <w:bCs/>
                                <w:sz w:val="18"/>
                                <w:szCs w:val="18"/>
                                <w:rtl/>
                              </w:rPr>
                              <w:t>پ7</w:t>
                            </w:r>
                          </w:hyperlink>
                        </w:p>
                        <w:p w14:paraId="092BE2E5" w14:textId="77777777" w:rsidR="003E3073" w:rsidRPr="00427B63" w:rsidRDefault="00704C8A" w:rsidP="00A452BC">
                          <w:pPr>
                            <w:bidi/>
                            <w:spacing w:line="276" w:lineRule="auto"/>
                            <w:jc w:val="center"/>
                            <w:rPr>
                              <w:rFonts w:cs="B Titr"/>
                              <w:b/>
                              <w:bCs/>
                              <w:sz w:val="18"/>
                              <w:szCs w:val="18"/>
                              <w:rtl/>
                            </w:rPr>
                          </w:pPr>
                          <w:hyperlink w:anchor="_پیوست_7" w:history="1">
                            <w:r w:rsidR="003E3073" w:rsidRPr="00427B63">
                              <w:rPr>
                                <w:rStyle w:val="Hyperlink"/>
                                <w:rFonts w:cs="B Titr" w:hint="cs"/>
                                <w:b/>
                                <w:bCs/>
                                <w:sz w:val="18"/>
                                <w:szCs w:val="18"/>
                                <w:rtl/>
                              </w:rPr>
                              <w:t>پ8</w:t>
                            </w:r>
                          </w:hyperlink>
                        </w:p>
                        <w:p w14:paraId="73AC28DB" w14:textId="77777777" w:rsidR="003E3073" w:rsidRPr="00ED2DA8" w:rsidRDefault="003E3073" w:rsidP="00A452BC">
                          <w:pPr>
                            <w:bidi/>
                            <w:spacing w:line="276"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w:instrText>
                          </w:r>
                          <w:r>
                            <w:rPr>
                              <w:rFonts w:cs="B Titr" w:hint="cs"/>
                              <w:b/>
                              <w:bCs/>
                              <w:sz w:val="18"/>
                              <w:szCs w:val="18"/>
                              <w:rtl/>
                            </w:rPr>
                            <w:instrText>ی</w:instrText>
                          </w:r>
                          <w:r>
                            <w:rPr>
                              <w:rFonts w:cs="B Titr" w:hint="eastAsia"/>
                              <w:b/>
                              <w:bCs/>
                              <w:sz w:val="18"/>
                              <w:szCs w:val="18"/>
                              <w:rtl/>
                            </w:rPr>
                            <w:instrText>نفوگراف</w:instrText>
                          </w:r>
                          <w:r>
                            <w:rPr>
                              <w:rFonts w:cs="B Titr" w:hint="cs"/>
                              <w:b/>
                              <w:bCs/>
                              <w:sz w:val="18"/>
                              <w:szCs w:val="18"/>
                              <w:rtl/>
                            </w:rPr>
                            <w:instrText>ی</w:instrText>
                          </w:r>
                          <w:r>
                            <w:rPr>
                              <w:rFonts w:cs="B Titr" w:hint="eastAsia"/>
                              <w:b/>
                              <w:bCs/>
                              <w:sz w:val="18"/>
                              <w:szCs w:val="18"/>
                              <w:rtl/>
                            </w:rPr>
                            <w:instrText>گ</w:instrText>
                          </w:r>
                          <w:r>
                            <w:rPr>
                              <w:rFonts w:cs="B Titr"/>
                              <w:b/>
                              <w:bCs/>
                              <w:sz w:val="18"/>
                              <w:szCs w:val="18"/>
                              <w:rtl/>
                            </w:rPr>
                            <w:instrText>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ED2DA8">
                            <w:rPr>
                              <w:rStyle w:val="Hyperlink"/>
                              <w:rFonts w:cs="B Titr" w:hint="cs"/>
                              <w:b/>
                              <w:bCs/>
                              <w:sz w:val="18"/>
                              <w:szCs w:val="18"/>
                              <w:rtl/>
                            </w:rPr>
                            <w:t>اینفو</w:t>
                          </w:r>
                        </w:p>
                        <w:p w14:paraId="2EA851B5" w14:textId="77777777" w:rsidR="003E3073" w:rsidRDefault="003E3073" w:rsidP="00A452BC">
                          <w:pPr>
                            <w:bidi/>
                            <w:spacing w:line="276" w:lineRule="auto"/>
                            <w:jc w:val="center"/>
                            <w:rPr>
                              <w:rStyle w:val="Hyperlink"/>
                              <w:rFonts w:cs="B Titr"/>
                              <w:b/>
                              <w:bCs/>
                              <w:sz w:val="18"/>
                              <w:szCs w:val="18"/>
                              <w:rtl/>
                            </w:rPr>
                          </w:pPr>
                          <w:r>
                            <w:rPr>
                              <w:rFonts w:cs="B Titr"/>
                              <w:b/>
                              <w:bCs/>
                              <w:sz w:val="18"/>
                              <w:szCs w:val="18"/>
                              <w:rtl/>
                            </w:rPr>
                            <w:fldChar w:fldCharType="end"/>
                          </w:r>
                          <w:hyperlink w:anchor="_10-_مراجع:" w:history="1">
                            <w:r>
                              <w:rPr>
                                <w:rStyle w:val="Hyperlink"/>
                                <w:rFonts w:cs="B Titr" w:hint="cs"/>
                                <w:b/>
                                <w:bCs/>
                                <w:sz w:val="18"/>
                                <w:szCs w:val="18"/>
                                <w:rtl/>
                              </w:rPr>
                              <w:t>مراجع</w:t>
                            </w:r>
                          </w:hyperlink>
                        </w:p>
                        <w:p w14:paraId="0A535D75" w14:textId="77777777" w:rsidR="003E3073" w:rsidRPr="004A2CD6" w:rsidRDefault="00704C8A" w:rsidP="00A452BC">
                          <w:pPr>
                            <w:bidi/>
                            <w:spacing w:line="276" w:lineRule="auto"/>
                            <w:jc w:val="center"/>
                            <w:rPr>
                              <w:rtl/>
                            </w:rPr>
                          </w:pPr>
                          <w:hyperlink w:anchor="_11-اعضاء_تدوین_کننده" w:history="1">
                            <w:r w:rsidR="003E3073">
                              <w:rPr>
                                <w:rStyle w:val="Hyperlink"/>
                                <w:rFonts w:cs="B Titr" w:hint="cs"/>
                                <w:b/>
                                <w:bCs/>
                                <w:sz w:val="18"/>
                                <w:szCs w:val="18"/>
                                <w:rtl/>
                              </w:rPr>
                              <w:t>اعضاء</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724CE80" id="_x0000_s1049" style="position:absolute;left:0;text-align:left;margin-left:-246.75pt;margin-top:-35.3pt;width:43.25pt;height:507.75pt;z-index:-251291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" fillcolor="window" stroked="f" strokeweight="1pt">
              <v:fill opacity="0"/>
              <v:textbox>
                <w:txbxContent>
                  <w:p w14:paraId="1152AC7C" w14:textId="77777777" w:rsidR="003E3073" w:rsidRPr="00E348BB" w:rsidRDefault="003E3073" w:rsidP="00A452BC">
                    <w:pPr>
                      <w:bidi/>
                      <w:spacing w:line="276" w:lineRule="auto"/>
                      <w:jc w:val="center"/>
                      <w:rPr>
                        <w:rFonts w:cs="B Titr"/>
                        <w:b/>
                        <w:bCs/>
                        <w:sz w:val="18"/>
                        <w:szCs w:val="18"/>
                        <w:rtl/>
                      </w:rPr>
                    </w:pPr>
                    <w:hyperlink w:anchor="مطالب" w:history="1">
                      <w:r w:rsidRPr="00E348BB">
                        <w:rPr>
                          <w:rStyle w:val="Hyperlink"/>
                          <w:rFonts w:cs="B Titr" w:hint="cs"/>
                          <w:b/>
                          <w:bCs/>
                          <w:sz w:val="18"/>
                          <w:szCs w:val="18"/>
                          <w:rtl/>
                        </w:rPr>
                        <w:t>فهرست</w:t>
                      </w:r>
                    </w:hyperlink>
                  </w:p>
                  <w:p w14:paraId="2BAFBA7C" w14:textId="77777777" w:rsidR="003E3073" w:rsidRPr="00427B63" w:rsidRDefault="003E3073" w:rsidP="00A452BC">
                    <w:pPr>
                      <w:bidi/>
                      <w:spacing w:line="276" w:lineRule="auto"/>
                      <w:jc w:val="center"/>
                      <w:rPr>
                        <w:rFonts w:cs="B Titr"/>
                        <w:b/>
                        <w:bCs/>
                        <w:sz w:val="18"/>
                        <w:szCs w:val="18"/>
                      </w:rPr>
                    </w:pPr>
                    <w:hyperlink w:anchor="شکل" w:history="1">
                      <w:r w:rsidRPr="00E348BB">
                        <w:rPr>
                          <w:rStyle w:val="Hyperlink"/>
                          <w:rFonts w:cs="B Titr"/>
                          <w:b/>
                          <w:bCs/>
                          <w:sz w:val="18"/>
                          <w:szCs w:val="18"/>
                          <w:rtl/>
                        </w:rPr>
                        <w:t>شکل</w:t>
                      </w:r>
                    </w:hyperlink>
                  </w:p>
                  <w:p w14:paraId="0F91EBAF" w14:textId="77777777" w:rsidR="003E3073" w:rsidRPr="00427B63" w:rsidRDefault="003E3073" w:rsidP="00A452BC">
                    <w:pPr>
                      <w:bidi/>
                      <w:spacing w:line="276" w:lineRule="auto"/>
                      <w:jc w:val="center"/>
                      <w:rPr>
                        <w:rFonts w:cs="B Titr"/>
                        <w:b/>
                        <w:bCs/>
                        <w:sz w:val="18"/>
                        <w:szCs w:val="18"/>
                        <w:rtl/>
                        <w:lang w:bidi="fa-IR"/>
                      </w:rPr>
                    </w:pPr>
                    <w:hyperlink w:anchor="جداول" w:history="1">
                      <w:r w:rsidRPr="00427B63">
                        <w:rPr>
                          <w:rStyle w:val="Hyperlink"/>
                          <w:rFonts w:cs="B Titr"/>
                          <w:b/>
                          <w:bCs/>
                          <w:sz w:val="18"/>
                          <w:szCs w:val="18"/>
                          <w:rtl/>
                        </w:rPr>
                        <w:t>جدول</w:t>
                      </w:r>
                    </w:hyperlink>
                  </w:p>
                  <w:p w14:paraId="6C0B5ABC" w14:textId="77777777" w:rsidR="003E3073" w:rsidRPr="000C1E30" w:rsidRDefault="003E3073" w:rsidP="00A452BC">
                    <w:pPr>
                      <w:bidi/>
                      <w:spacing w:line="276" w:lineRule="auto"/>
                      <w:jc w:val="center"/>
                      <w:rPr>
                        <w:rStyle w:val="Hyperlink"/>
                        <w:rFonts w:cs="B Titr"/>
                        <w:b/>
                        <w:bCs/>
                        <w:sz w:val="18"/>
                        <w:szCs w:val="18"/>
                      </w:rPr>
                    </w:pPr>
                    <w:hyperlink w:anchor="_1-هدف_و_دامنه" w:history="1">
                      <w:r w:rsidRPr="00427B63">
                        <w:rPr>
                          <w:rStyle w:val="Hyperlink"/>
                          <w:rFonts w:cs="B Titr" w:hint="cs"/>
                          <w:b/>
                          <w:bCs/>
                          <w:sz w:val="18"/>
                          <w:szCs w:val="18"/>
                          <w:rtl/>
                        </w:rPr>
                        <w:t>پیشگفتار</w:t>
                      </w:r>
                    </w:hyperlink>
                  </w:p>
                  <w:p w14:paraId="0AA4C70D" w14:textId="77777777" w:rsidR="003E3073" w:rsidRPr="00427B63" w:rsidRDefault="003E3073" w:rsidP="00A452BC">
                    <w:pPr>
                      <w:bidi/>
                      <w:spacing w:line="276" w:lineRule="auto"/>
                      <w:jc w:val="center"/>
                      <w:rPr>
                        <w:rFonts w:cs="B Titr"/>
                        <w:b/>
                        <w:bCs/>
                        <w:sz w:val="18"/>
                        <w:szCs w:val="18"/>
                      </w:rPr>
                    </w:pPr>
                    <w:hyperlink w:anchor="_1-_مقدمه_1" w:history="1">
                      <w:r w:rsidRPr="00427B63">
                        <w:rPr>
                          <w:rStyle w:val="Hyperlink"/>
                          <w:rFonts w:cs="B Titr" w:hint="cs"/>
                          <w:b/>
                          <w:bCs/>
                          <w:sz w:val="18"/>
                          <w:szCs w:val="18"/>
                          <w:rtl/>
                        </w:rPr>
                        <w:t>1</w:t>
                      </w:r>
                    </w:hyperlink>
                  </w:p>
                  <w:p w14:paraId="6E74EECC" w14:textId="77777777" w:rsidR="003E3073" w:rsidRPr="00427B63" w:rsidRDefault="003E3073" w:rsidP="00A452BC">
                    <w:pPr>
                      <w:bidi/>
                      <w:spacing w:line="276" w:lineRule="auto"/>
                      <w:jc w:val="center"/>
                      <w:rPr>
                        <w:rFonts w:cs="B Titr"/>
                        <w:b/>
                        <w:bCs/>
                        <w:sz w:val="18"/>
                        <w:szCs w:val="18"/>
                        <w:rtl/>
                      </w:rPr>
                    </w:pPr>
                    <w:hyperlink w:anchor="_هدف_و_دامنه" w:history="1">
                      <w:r w:rsidRPr="00427B63">
                        <w:rPr>
                          <w:rStyle w:val="Hyperlink"/>
                          <w:rFonts w:cs="B Titr" w:hint="cs"/>
                          <w:b/>
                          <w:bCs/>
                          <w:sz w:val="18"/>
                          <w:szCs w:val="18"/>
                          <w:rtl/>
                        </w:rPr>
                        <w:t>2</w:t>
                      </w:r>
                    </w:hyperlink>
                  </w:p>
                  <w:p w14:paraId="16FA0757" w14:textId="77777777" w:rsidR="003E3073" w:rsidRPr="00427B63" w:rsidRDefault="003E3073" w:rsidP="00A452BC">
                    <w:pPr>
                      <w:bidi/>
                      <w:spacing w:line="276" w:lineRule="auto"/>
                      <w:jc w:val="center"/>
                      <w:rPr>
                        <w:rFonts w:cs="B Titr"/>
                        <w:b/>
                        <w:bCs/>
                        <w:sz w:val="18"/>
                        <w:szCs w:val="18"/>
                        <w:rtl/>
                      </w:rPr>
                    </w:pPr>
                    <w:hyperlink w:anchor="_محدوده_اجرا" w:history="1">
                      <w:r w:rsidRPr="00427B63">
                        <w:rPr>
                          <w:rStyle w:val="Hyperlink"/>
                          <w:rFonts w:cs="B Titr" w:hint="cs"/>
                          <w:b/>
                          <w:bCs/>
                          <w:sz w:val="18"/>
                          <w:szCs w:val="18"/>
                          <w:rtl/>
                        </w:rPr>
                        <w:t>3</w:t>
                      </w:r>
                    </w:hyperlink>
                  </w:p>
                  <w:p w14:paraId="10F85892" w14:textId="77777777" w:rsidR="003E3073" w:rsidRPr="00427B63" w:rsidRDefault="003E3073" w:rsidP="00A452BC">
                    <w:pPr>
                      <w:bidi/>
                      <w:spacing w:line="276" w:lineRule="auto"/>
                      <w:jc w:val="center"/>
                      <w:rPr>
                        <w:rFonts w:cs="B Titr"/>
                        <w:b/>
                        <w:bCs/>
                        <w:sz w:val="18"/>
                        <w:szCs w:val="18"/>
                        <w:rtl/>
                      </w:rPr>
                    </w:pPr>
                    <w:hyperlink w:anchor="_مسئولیت_نظارت_و" w:history="1">
                      <w:r w:rsidRPr="00427B63">
                        <w:rPr>
                          <w:rStyle w:val="Hyperlink"/>
                          <w:rFonts w:cs="B Titr" w:hint="cs"/>
                          <w:b/>
                          <w:bCs/>
                          <w:sz w:val="18"/>
                          <w:szCs w:val="18"/>
                          <w:rtl/>
                        </w:rPr>
                        <w:t>4</w:t>
                      </w:r>
                    </w:hyperlink>
                  </w:p>
                  <w:p w14:paraId="226A82DA" w14:textId="77777777" w:rsidR="003E3073" w:rsidRPr="00427B63" w:rsidRDefault="003E3073" w:rsidP="00A452BC">
                    <w:pPr>
                      <w:bidi/>
                      <w:spacing w:line="276" w:lineRule="auto"/>
                      <w:jc w:val="center"/>
                      <w:rPr>
                        <w:rFonts w:cs="B Titr"/>
                        <w:b/>
                        <w:bCs/>
                        <w:sz w:val="18"/>
                        <w:szCs w:val="18"/>
                        <w:rtl/>
                      </w:rPr>
                    </w:pPr>
                    <w:hyperlink w:anchor="_تعاریف" w:history="1">
                      <w:r w:rsidRPr="00427B63">
                        <w:rPr>
                          <w:rStyle w:val="Hyperlink"/>
                          <w:rFonts w:cs="B Titr" w:hint="cs"/>
                          <w:b/>
                          <w:bCs/>
                          <w:sz w:val="18"/>
                          <w:szCs w:val="18"/>
                          <w:rtl/>
                        </w:rPr>
                        <w:t>5</w:t>
                      </w:r>
                    </w:hyperlink>
                  </w:p>
                  <w:p w14:paraId="6B2AA64E" w14:textId="77777777" w:rsidR="003E3073" w:rsidRPr="00427B63" w:rsidRDefault="003E3073" w:rsidP="00A452BC">
                    <w:pPr>
                      <w:bidi/>
                      <w:spacing w:line="276" w:lineRule="auto"/>
                      <w:jc w:val="center"/>
                      <w:rPr>
                        <w:rFonts w:cs="B Titr"/>
                        <w:b/>
                        <w:bCs/>
                        <w:sz w:val="18"/>
                        <w:szCs w:val="18"/>
                        <w:rtl/>
                      </w:rPr>
                    </w:pPr>
                    <w:hyperlink w:anchor="_ملاحظات_محاسبات_الکتریکی" w:history="1">
                      <w:r w:rsidRPr="00427B63">
                        <w:rPr>
                          <w:rStyle w:val="Hyperlink"/>
                          <w:rFonts w:cs="B Titr" w:hint="cs"/>
                          <w:b/>
                          <w:bCs/>
                          <w:sz w:val="18"/>
                          <w:szCs w:val="18"/>
                          <w:rtl/>
                        </w:rPr>
                        <w:t>6</w:t>
                      </w:r>
                    </w:hyperlink>
                  </w:p>
                  <w:p w14:paraId="5E3AF89E" w14:textId="77777777" w:rsidR="003E3073" w:rsidRPr="00427B63" w:rsidRDefault="003E3073" w:rsidP="00A452BC">
                    <w:pPr>
                      <w:bidi/>
                      <w:spacing w:line="276" w:lineRule="auto"/>
                      <w:jc w:val="center"/>
                      <w:rPr>
                        <w:rFonts w:cs="B Titr"/>
                        <w:b/>
                        <w:bCs/>
                        <w:sz w:val="18"/>
                        <w:szCs w:val="18"/>
                        <w:rtl/>
                      </w:rPr>
                    </w:pPr>
                    <w:hyperlink w:anchor="_ملاحظات_محاسبات_الکتریکی_1" w:history="1">
                      <w:r w:rsidRPr="00427B63">
                        <w:rPr>
                          <w:rStyle w:val="Hyperlink"/>
                          <w:rFonts w:cs="B Titr" w:hint="cs"/>
                          <w:b/>
                          <w:bCs/>
                          <w:sz w:val="18"/>
                          <w:szCs w:val="18"/>
                          <w:rtl/>
                        </w:rPr>
                        <w:t>7</w:t>
                      </w:r>
                    </w:hyperlink>
                  </w:p>
                  <w:p w14:paraId="1760B006" w14:textId="77777777" w:rsidR="003E3073" w:rsidRPr="00427B63" w:rsidRDefault="003E3073" w:rsidP="00A452BC">
                    <w:pPr>
                      <w:bidi/>
                      <w:spacing w:line="276" w:lineRule="auto"/>
                      <w:jc w:val="center"/>
                      <w:rPr>
                        <w:rFonts w:cs="B Titr"/>
                        <w:b/>
                        <w:bCs/>
                        <w:sz w:val="18"/>
                        <w:szCs w:val="18"/>
                        <w:rtl/>
                      </w:rPr>
                    </w:pPr>
                    <w:hyperlink w:anchor="_8-_بارگذاری_در" w:history="1">
                      <w:r w:rsidRPr="00427B63">
                        <w:rPr>
                          <w:rStyle w:val="Hyperlink"/>
                          <w:rFonts w:cs="B Titr" w:hint="cs"/>
                          <w:b/>
                          <w:bCs/>
                          <w:sz w:val="18"/>
                          <w:szCs w:val="18"/>
                          <w:rtl/>
                        </w:rPr>
                        <w:t>8</w:t>
                      </w:r>
                    </w:hyperlink>
                  </w:p>
                  <w:p w14:paraId="734D9BDC" w14:textId="77777777" w:rsidR="003E3073" w:rsidRPr="00427B63" w:rsidRDefault="003E3073" w:rsidP="00A452BC">
                    <w:pPr>
                      <w:bidi/>
                      <w:spacing w:line="276" w:lineRule="auto"/>
                      <w:jc w:val="center"/>
                      <w:rPr>
                        <w:rFonts w:cs="B Titr"/>
                        <w:b/>
                        <w:bCs/>
                        <w:sz w:val="18"/>
                        <w:szCs w:val="18"/>
                        <w:rtl/>
                      </w:rPr>
                    </w:pPr>
                    <w:hyperlink w:anchor="_ملاحظات_محاسبات_الکتریکی_2" w:history="1">
                      <w:r w:rsidRPr="00427B63">
                        <w:rPr>
                          <w:rStyle w:val="Hyperlink"/>
                          <w:rFonts w:cs="B Titr" w:hint="cs"/>
                          <w:b/>
                          <w:bCs/>
                          <w:sz w:val="18"/>
                          <w:szCs w:val="18"/>
                          <w:rtl/>
                        </w:rPr>
                        <w:t>9</w:t>
                      </w:r>
                    </w:hyperlink>
                  </w:p>
                  <w:p w14:paraId="03614448" w14:textId="77777777" w:rsidR="003E3073" w:rsidRPr="00427B63" w:rsidRDefault="003E3073" w:rsidP="00A452BC">
                    <w:pPr>
                      <w:bidi/>
                      <w:spacing w:line="276" w:lineRule="auto"/>
                      <w:jc w:val="center"/>
                      <w:rPr>
                        <w:rStyle w:val="Hyperlink"/>
                        <w:rFonts w:cs="B Titr"/>
                        <w:b/>
                        <w:bCs/>
                        <w:sz w:val="18"/>
                        <w:szCs w:val="18"/>
                        <w:rtl/>
                      </w:rPr>
                    </w:pPr>
                    <w:hyperlink w:anchor="_پیوست__1" w:history="1">
                      <w:r w:rsidRPr="00427B63">
                        <w:rPr>
                          <w:rStyle w:val="Hyperlink"/>
                          <w:rFonts w:cs="B Titr" w:hint="cs"/>
                          <w:b/>
                          <w:bCs/>
                          <w:sz w:val="18"/>
                          <w:szCs w:val="18"/>
                          <w:rtl/>
                        </w:rPr>
                        <w:t>پ1</w:t>
                      </w:r>
                    </w:hyperlink>
                  </w:p>
                  <w:p w14:paraId="45852D49" w14:textId="77777777" w:rsidR="003E3073" w:rsidRPr="00427B63" w:rsidRDefault="003E3073" w:rsidP="00A452BC">
                    <w:pPr>
                      <w:bidi/>
                      <w:spacing w:line="276" w:lineRule="auto"/>
                      <w:jc w:val="center"/>
                      <w:rPr>
                        <w:rFonts w:cs="B Titr"/>
                        <w:b/>
                        <w:bCs/>
                        <w:sz w:val="18"/>
                        <w:szCs w:val="18"/>
                        <w:rtl/>
                      </w:rPr>
                    </w:pPr>
                    <w:hyperlink w:anchor="_پیوست__2_1" w:history="1">
                      <w:r w:rsidRPr="00427B63">
                        <w:rPr>
                          <w:rStyle w:val="Hyperlink"/>
                          <w:rFonts w:cs="B Titr" w:hint="cs"/>
                          <w:b/>
                          <w:bCs/>
                          <w:sz w:val="18"/>
                          <w:szCs w:val="18"/>
                          <w:rtl/>
                        </w:rPr>
                        <w:t>پ2</w:t>
                      </w:r>
                    </w:hyperlink>
                  </w:p>
                  <w:p w14:paraId="21272D07" w14:textId="77777777" w:rsidR="003E3073" w:rsidRPr="00427B63" w:rsidRDefault="003E3073" w:rsidP="00A452BC">
                    <w:pPr>
                      <w:bidi/>
                      <w:spacing w:line="276" w:lineRule="auto"/>
                      <w:jc w:val="center"/>
                      <w:rPr>
                        <w:rFonts w:cs="B Titr"/>
                        <w:b/>
                        <w:bCs/>
                        <w:sz w:val="18"/>
                        <w:szCs w:val="18"/>
                        <w:rtl/>
                      </w:rPr>
                    </w:pPr>
                    <w:hyperlink w:anchor="_پیوست_3_2" w:history="1">
                      <w:r w:rsidRPr="00427B63">
                        <w:rPr>
                          <w:rStyle w:val="Hyperlink"/>
                          <w:rFonts w:cs="B Titr" w:hint="cs"/>
                          <w:b/>
                          <w:bCs/>
                          <w:sz w:val="18"/>
                          <w:szCs w:val="18"/>
                          <w:rtl/>
                        </w:rPr>
                        <w:t>پ3</w:t>
                      </w:r>
                    </w:hyperlink>
                  </w:p>
                  <w:p w14:paraId="76F72168" w14:textId="77777777" w:rsidR="003E3073" w:rsidRPr="00427B63" w:rsidRDefault="003E3073" w:rsidP="00A452BC">
                    <w:pPr>
                      <w:bidi/>
                      <w:spacing w:line="276" w:lineRule="auto"/>
                      <w:jc w:val="center"/>
                      <w:rPr>
                        <w:rStyle w:val="Hyperlink"/>
                        <w:rFonts w:cs="B Titr"/>
                        <w:b/>
                        <w:bCs/>
                        <w:sz w:val="18"/>
                        <w:szCs w:val="18"/>
                        <w:rtl/>
                      </w:rPr>
                    </w:pPr>
                    <w:hyperlink w:anchor="_پیوست4_1" w:history="1">
                      <w:r w:rsidRPr="00427B63">
                        <w:rPr>
                          <w:rStyle w:val="Hyperlink"/>
                          <w:rFonts w:cs="B Titr" w:hint="cs"/>
                          <w:b/>
                          <w:bCs/>
                          <w:sz w:val="18"/>
                          <w:szCs w:val="18"/>
                          <w:rtl/>
                        </w:rPr>
                        <w:t>پ4</w:t>
                      </w:r>
                    </w:hyperlink>
                  </w:p>
                  <w:p w14:paraId="01C99802" w14:textId="77777777" w:rsidR="003E3073" w:rsidRPr="00427B63" w:rsidRDefault="003E3073" w:rsidP="00A452BC">
                    <w:pPr>
                      <w:bidi/>
                      <w:spacing w:line="276" w:lineRule="auto"/>
                      <w:jc w:val="center"/>
                      <w:rPr>
                        <w:rFonts w:cs="B Titr"/>
                        <w:b/>
                        <w:bCs/>
                        <w:sz w:val="18"/>
                        <w:szCs w:val="18"/>
                        <w:rtl/>
                      </w:rPr>
                    </w:pPr>
                    <w:hyperlink w:anchor="_پیوست4" w:history="1">
                      <w:r w:rsidRPr="00427B63">
                        <w:rPr>
                          <w:rStyle w:val="Hyperlink"/>
                          <w:rFonts w:cs="B Titr" w:hint="cs"/>
                          <w:b/>
                          <w:bCs/>
                          <w:sz w:val="18"/>
                          <w:szCs w:val="18"/>
                          <w:rtl/>
                        </w:rPr>
                        <w:t>پ5</w:t>
                      </w:r>
                    </w:hyperlink>
                  </w:p>
                  <w:p w14:paraId="2DD936B5" w14:textId="77777777" w:rsidR="003E3073" w:rsidRPr="00427B63" w:rsidRDefault="003E3073" w:rsidP="00A452BC">
                    <w:pPr>
                      <w:bidi/>
                      <w:spacing w:line="276" w:lineRule="auto"/>
                      <w:jc w:val="center"/>
                      <w:rPr>
                        <w:rFonts w:cs="B Titr"/>
                        <w:b/>
                        <w:bCs/>
                        <w:sz w:val="18"/>
                        <w:szCs w:val="18"/>
                        <w:rtl/>
                      </w:rPr>
                    </w:pPr>
                    <w:hyperlink w:anchor="_پیوست_شماره_" w:history="1">
                      <w:r w:rsidRPr="00427B63">
                        <w:rPr>
                          <w:rStyle w:val="Hyperlink"/>
                          <w:rFonts w:cs="B Titr" w:hint="cs"/>
                          <w:b/>
                          <w:bCs/>
                          <w:sz w:val="18"/>
                          <w:szCs w:val="18"/>
                          <w:rtl/>
                        </w:rPr>
                        <w:t>پ6</w:t>
                      </w:r>
                    </w:hyperlink>
                  </w:p>
                  <w:p w14:paraId="01147728" w14:textId="77777777" w:rsidR="003E3073" w:rsidRPr="00427B63" w:rsidRDefault="003E3073" w:rsidP="00A452BC">
                    <w:pPr>
                      <w:bidi/>
                      <w:spacing w:line="276" w:lineRule="auto"/>
                      <w:jc w:val="center"/>
                      <w:rPr>
                        <w:rFonts w:cs="B Titr"/>
                        <w:b/>
                        <w:bCs/>
                        <w:sz w:val="18"/>
                        <w:szCs w:val="18"/>
                        <w:rtl/>
                      </w:rPr>
                    </w:pPr>
                    <w:hyperlink w:anchor="_پیوست_شماره__2" w:history="1">
                      <w:r w:rsidRPr="00427B63">
                        <w:rPr>
                          <w:rStyle w:val="Hyperlink"/>
                          <w:rFonts w:cs="B Titr" w:hint="cs"/>
                          <w:b/>
                          <w:bCs/>
                          <w:sz w:val="18"/>
                          <w:szCs w:val="18"/>
                          <w:rtl/>
                        </w:rPr>
                        <w:t>پ7</w:t>
                      </w:r>
                    </w:hyperlink>
                  </w:p>
                  <w:p w14:paraId="092BE2E5" w14:textId="77777777" w:rsidR="003E3073" w:rsidRPr="00427B63" w:rsidRDefault="003E3073" w:rsidP="00A452BC">
                    <w:pPr>
                      <w:bidi/>
                      <w:spacing w:line="276" w:lineRule="auto"/>
                      <w:jc w:val="center"/>
                      <w:rPr>
                        <w:rFonts w:cs="B Titr"/>
                        <w:b/>
                        <w:bCs/>
                        <w:sz w:val="18"/>
                        <w:szCs w:val="18"/>
                        <w:rtl/>
                      </w:rPr>
                    </w:pPr>
                    <w:hyperlink w:anchor="_پیوست_7" w:history="1">
                      <w:r w:rsidRPr="00427B63">
                        <w:rPr>
                          <w:rStyle w:val="Hyperlink"/>
                          <w:rFonts w:cs="B Titr" w:hint="cs"/>
                          <w:b/>
                          <w:bCs/>
                          <w:sz w:val="18"/>
                          <w:szCs w:val="18"/>
                          <w:rtl/>
                        </w:rPr>
                        <w:t>پ8</w:t>
                      </w:r>
                    </w:hyperlink>
                  </w:p>
                  <w:p w14:paraId="73AC28DB" w14:textId="77777777" w:rsidR="003E3073" w:rsidRPr="00ED2DA8" w:rsidRDefault="003E3073" w:rsidP="00A452BC">
                    <w:pPr>
                      <w:bidi/>
                      <w:spacing w:line="276"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w:instrText>
                    </w:r>
                    <w:r>
                      <w:rPr>
                        <w:rFonts w:cs="B Titr" w:hint="cs"/>
                        <w:b/>
                        <w:bCs/>
                        <w:sz w:val="18"/>
                        <w:szCs w:val="18"/>
                        <w:rtl/>
                      </w:rPr>
                      <w:instrText>ی</w:instrText>
                    </w:r>
                    <w:r>
                      <w:rPr>
                        <w:rFonts w:cs="B Titr" w:hint="eastAsia"/>
                        <w:b/>
                        <w:bCs/>
                        <w:sz w:val="18"/>
                        <w:szCs w:val="18"/>
                        <w:rtl/>
                      </w:rPr>
                      <w:instrText>نفوگراف</w:instrText>
                    </w:r>
                    <w:r>
                      <w:rPr>
                        <w:rFonts w:cs="B Titr" w:hint="cs"/>
                        <w:b/>
                        <w:bCs/>
                        <w:sz w:val="18"/>
                        <w:szCs w:val="18"/>
                        <w:rtl/>
                      </w:rPr>
                      <w:instrText>ی</w:instrText>
                    </w:r>
                    <w:r>
                      <w:rPr>
                        <w:rFonts w:cs="B Titr" w:hint="eastAsia"/>
                        <w:b/>
                        <w:bCs/>
                        <w:sz w:val="18"/>
                        <w:szCs w:val="18"/>
                        <w:rtl/>
                      </w:rPr>
                      <w:instrText>گ</w:instrText>
                    </w:r>
                    <w:r>
                      <w:rPr>
                        <w:rFonts w:cs="B Titr"/>
                        <w:b/>
                        <w:bCs/>
                        <w:sz w:val="18"/>
                        <w:szCs w:val="18"/>
                        <w:rtl/>
                      </w:rPr>
                      <w:instrText>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ED2DA8">
                      <w:rPr>
                        <w:rStyle w:val="Hyperlink"/>
                        <w:rFonts w:cs="B Titr" w:hint="cs"/>
                        <w:b/>
                        <w:bCs/>
                        <w:sz w:val="18"/>
                        <w:szCs w:val="18"/>
                        <w:rtl/>
                      </w:rPr>
                      <w:t>اینفو</w:t>
                    </w:r>
                  </w:p>
                  <w:p w14:paraId="2EA851B5" w14:textId="77777777" w:rsidR="003E3073" w:rsidRDefault="003E3073" w:rsidP="00A452BC">
                    <w:pPr>
                      <w:bidi/>
                      <w:spacing w:line="276" w:lineRule="auto"/>
                      <w:jc w:val="center"/>
                      <w:rPr>
                        <w:rStyle w:val="Hyperlink"/>
                        <w:rFonts w:cs="B Titr"/>
                        <w:b/>
                        <w:bCs/>
                        <w:sz w:val="18"/>
                        <w:szCs w:val="18"/>
                        <w:rtl/>
                      </w:rPr>
                    </w:pPr>
                    <w:r>
                      <w:rPr>
                        <w:rFonts w:cs="B Titr"/>
                        <w:b/>
                        <w:bCs/>
                        <w:sz w:val="18"/>
                        <w:szCs w:val="18"/>
                        <w:rtl/>
                      </w:rPr>
                      <w:fldChar w:fldCharType="end"/>
                    </w:r>
                    <w:hyperlink w:anchor="_10-_مراجع:" w:history="1">
                      <w:r>
                        <w:rPr>
                          <w:rStyle w:val="Hyperlink"/>
                          <w:rFonts w:cs="B Titr" w:hint="cs"/>
                          <w:b/>
                          <w:bCs/>
                          <w:sz w:val="18"/>
                          <w:szCs w:val="18"/>
                          <w:rtl/>
                        </w:rPr>
                        <w:t>مراجع</w:t>
                      </w:r>
                    </w:hyperlink>
                  </w:p>
                  <w:p w14:paraId="0A535D75" w14:textId="77777777" w:rsidR="003E3073" w:rsidRPr="004A2CD6" w:rsidRDefault="003E3073" w:rsidP="00A452BC">
                    <w:pPr>
                      <w:bidi/>
                      <w:spacing w:line="276" w:lineRule="auto"/>
                      <w:jc w:val="center"/>
                      <w:rPr>
                        <w:rtl/>
                      </w:rPr>
                    </w:pPr>
                    <w:hyperlink w:anchor="_11-اعضاء_تدوین_کننده" w:history="1">
                      <w:r>
                        <w:rPr>
                          <w:rStyle w:val="Hyperlink"/>
                          <w:rFonts w:cs="B Titr" w:hint="cs"/>
                          <w:b/>
                          <w:bCs/>
                          <w:sz w:val="18"/>
                          <w:szCs w:val="18"/>
                          <w:rtl/>
                        </w:rPr>
                        <w:t>اعضاء</w:t>
                      </w:r>
                    </w:hyperlink>
                  </w:p>
                </w:txbxContent>
              </v:textbox>
              <w10:wrap anchorx="page"/>
            </v:rect>
          </w:pict>
        </mc:Fallback>
      </mc:AlternateContent>
    </w:r>
    <w:r w:rsidRPr="00303699">
      <w:rPr>
        <w:rFonts w:eastAsia="Times New Roman"/>
        <w:color w:val="auto"/>
        <w:lang w:bidi="fa-IR"/>
      </w:rPr>
      <mc:AlternateContent>
        <mc:Choice Requires="wps">
          <w:drawing>
            <wp:anchor distT="0" distB="0" distL="114300" distR="114300" simplePos="0" relativeHeight="252022784" behindDoc="1" locked="0" layoutInCell="1" allowOverlap="1" wp14:anchorId="2BDAFB7A" wp14:editId="0AEE3763">
              <wp:simplePos x="0" y="0"/>
              <wp:positionH relativeFrom="leftMargin">
                <wp:posOffset>250825</wp:posOffset>
              </wp:positionH>
              <wp:positionV relativeFrom="paragraph">
                <wp:posOffset>-15875</wp:posOffset>
              </wp:positionV>
              <wp:extent cx="891540" cy="266700"/>
              <wp:effectExtent l="0" t="0" r="0" b="0"/>
              <wp:wrapNone/>
              <wp:docPr id="164" name="Rectangle 164"/>
              <wp:cNvGraphicFramePr/>
              <a:graphic xmlns:a="http://schemas.openxmlformats.org/drawingml/2006/main">
                <a:graphicData uri="http://schemas.microsoft.com/office/word/2010/wordprocessingShape">
                  <wps:wsp>
                    <wps:cNvSpPr/>
                    <wps:spPr>
                      <a:xfrm>
                        <a:off x="0" y="0"/>
                        <a:ext cx="891540" cy="266700"/>
                      </a:xfrm>
                      <a:prstGeom prst="rect">
                        <a:avLst/>
                      </a:prstGeom>
                      <a:solidFill>
                        <a:sysClr val="window" lastClr="FFFFFF">
                          <a:alpha val="0"/>
                        </a:sysClr>
                      </a:solidFill>
                      <a:ln w="12700" cap="flat" cmpd="sng" algn="ctr">
                        <a:noFill/>
                        <a:prstDash val="solid"/>
                        <a:miter lim="800000"/>
                      </a:ln>
                      <a:effectLst/>
                    </wps:spPr>
                    <wps:txbx>
                      <w:txbxContent>
                        <w:p w14:paraId="79E7DB8E" w14:textId="77777777" w:rsidR="003E3073" w:rsidRPr="0070562E" w:rsidRDefault="003E3073" w:rsidP="00141872">
                          <w:pPr>
                            <w:ind w:left="-284"/>
                            <w:jc w:val="center"/>
                            <w:rPr>
                              <w:b/>
                              <w:bCs/>
                              <w:color w:val="1F3864" w:themeColor="accent5" w:themeShade="80"/>
                              <w:sz w:val="16"/>
                              <w:szCs w:val="16"/>
                              <w:rtl/>
                              <w14:textOutline w14:w="19050" w14:cap="rnd" w14:cmpd="sng" w14:algn="ctr">
                                <w14:noFill/>
                                <w14:prstDash w14:val="solid"/>
                                <w14:bevel/>
                              </w14:textOutline>
                            </w:rPr>
                          </w:pPr>
                          <w:r w:rsidRPr="0070562E">
                            <w:rPr>
                              <w:b/>
                              <w:bCs/>
                              <w:color w:val="1F3864" w:themeColor="accent5" w:themeShade="80"/>
                              <w:sz w:val="16"/>
                              <w:szCs w:val="16"/>
                              <w14:textOutline w14:w="19050" w14:cap="rnd" w14:cmpd="sng" w14:algn="ctr">
                                <w14:noFill/>
                                <w14:prstDash w14:val="solid"/>
                                <w14:bevel/>
                              </w14:textOutline>
                            </w:rPr>
                            <w:t>TAV-112-04/00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BDAFB7A" id="Rectangle 164" o:spid="_x0000_s1050" style="position:absolute;left:0;text-align:left;margin-left:19.75pt;margin-top:-1.25pt;width:70.2pt;height:21pt;z-index:-25129369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" fillcolor="window" stroked="f" strokeweight="1pt">
              <v:fill opacity="0"/>
              <v:textbox>
                <w:txbxContent>
                  <w:p w14:paraId="79E7DB8E" w14:textId="77777777" w:rsidR="003E3073" w:rsidRPr="0070562E" w:rsidRDefault="003E3073" w:rsidP="00141872">
                    <w:pPr>
                      <w:ind w:left="-284"/>
                      <w:jc w:val="center"/>
                      <w:rPr>
                        <w:b/>
                        <w:bCs/>
                        <w:color w:val="1F3864" w:themeColor="accent5" w:themeShade="80"/>
                        <w:sz w:val="16"/>
                        <w:szCs w:val="16"/>
                        <w:rtl/>
                        <w14:textOutline w14:w="19050" w14:cap="rnd" w14:cmpd="sng" w14:algn="ctr">
                          <w14:noFill/>
                          <w14:prstDash w14:val="solid"/>
                          <w14:bevel/>
                        </w14:textOutline>
                      </w:rPr>
                    </w:pPr>
                    <w:r w:rsidRPr="0070562E">
                      <w:rPr>
                        <w:b/>
                        <w:bCs/>
                        <w:color w:val="1F3864" w:themeColor="accent5" w:themeShade="80"/>
                        <w:sz w:val="16"/>
                        <w:szCs w:val="16"/>
                        <w14:textOutline w14:w="19050" w14:cap="rnd" w14:cmpd="sng" w14:algn="ctr">
                          <w14:noFill/>
                          <w14:prstDash w14:val="solid"/>
                          <w14:bevel/>
                        </w14:textOutline>
                      </w:rPr>
                      <w:t>TAV-112-04/00</w:t>
                    </w:r>
                  </w:p>
                </w:txbxContent>
              </v:textbox>
              <w10:wrap anchorx="margin"/>
            </v:rect>
          </w:pict>
        </mc:Fallback>
      </mc:AlternateContent>
    </w:r>
    <w:r w:rsidRPr="00D029BB">
      <w:rPr>
        <w:rStyle w:val="IntenseQuoteChar"/>
        <w:rFonts w:cs="B Titr"/>
        <w:b/>
        <w:bCs/>
        <w:i w:val="0"/>
        <w:iCs w:val="0"/>
        <w:color w:val="002060"/>
        <w:rtl/>
        <w:lang w:bidi="fa-IR"/>
      </w:rPr>
      <mc:AlternateContent>
        <mc:Choice Requires="wps">
          <w:drawing>
            <wp:anchor distT="0" distB="0" distL="114300" distR="114300" simplePos="0" relativeHeight="252021760" behindDoc="0" locked="0" layoutInCell="1" allowOverlap="1" wp14:anchorId="1E7C13BA" wp14:editId="0D4BF8F1">
              <wp:simplePos x="0" y="0"/>
              <wp:positionH relativeFrom="page">
                <wp:posOffset>7174230</wp:posOffset>
              </wp:positionH>
              <wp:positionV relativeFrom="paragraph">
                <wp:posOffset>-2544445</wp:posOffset>
              </wp:positionV>
              <wp:extent cx="344805" cy="226695"/>
              <wp:effectExtent l="0" t="0" r="0" b="1905"/>
              <wp:wrapNone/>
              <wp:docPr id="166" name="Rounded Rectangle 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4805" cy="226695"/>
                      </a:xfrm>
                      <a:prstGeom prst="roundRect">
                        <a:avLst/>
                      </a:prstGeom>
                      <a:solidFill>
                        <a:srgbClr val="5B9BD5">
                          <a:lumMod val="40000"/>
                          <a:lumOff val="60000"/>
                        </a:srgbClr>
                      </a:solidFill>
                      <a:ln w="12700" cap="flat" cmpd="sng" algn="ctr">
                        <a:solidFill>
                          <a:srgbClr val="5B9BD5">
                            <a:lumMod val="20000"/>
                            <a:lumOff val="80000"/>
                          </a:srgbClr>
                        </a:solidFill>
                        <a:prstDash val="solid"/>
                        <a:miter lim="800000"/>
                      </a:ln>
                      <a:effectLst/>
                    </wps:spPr>
                    <wps:txbx>
                      <w:txbxContent>
                        <w:p w14:paraId="6D290E02" w14:textId="77777777" w:rsidR="003E3073" w:rsidRPr="00F64C52" w:rsidRDefault="003E3073" w:rsidP="001028EE">
                          <w:r>
                            <w:rPr>
                              <w:rFonts w:hint="cs"/>
                              <w:rtl/>
                            </w:rP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1E7C13BA" id="_x0000_s1051" style="position:absolute;left:0;text-align:left;margin-left:564.9pt;margin-top:-200.35pt;width:27.15pt;height:17.85pt;z-index:252021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" fillcolor="#bdd7ee" strokecolor="#deebf7" strokeweight="1pt">
              <v:stroke joinstyle="miter"/>
              <v:path arrowok="t"/>
              <v:textbox>
                <w:txbxContent>
                  <w:p w14:paraId="6D290E02" w14:textId="77777777" w:rsidR="003E3073" w:rsidRPr="00F64C52" w:rsidRDefault="003E3073" w:rsidP="001028EE">
                    <w:r>
                      <w:rPr>
                        <w:rFonts w:hint="cs"/>
                        <w:rtl/>
                      </w:rPr>
                      <w:t>17</w:t>
                    </w:r>
                  </w:p>
                </w:txbxContent>
              </v:textbox>
              <w10:wrap anchorx="page"/>
            </v:roundrect>
          </w:pict>
        </mc:Fallback>
      </mc:AlternateContent>
    </w:r>
    <w:r w:rsidRPr="00D029BB">
      <w:rPr>
        <w:rStyle w:val="IntenseQuoteChar"/>
        <w:rFonts w:cs="B Titr" w:hint="cs"/>
        <w:b/>
        <w:bCs/>
        <w:i w:val="0"/>
        <w:iCs w:val="0"/>
        <w:color w:val="002060"/>
        <w:rtl/>
      </w:rPr>
      <w:t>دستورالعمل محاسبات الکتریکی</w:t>
    </w:r>
    <w:r>
      <w:rPr>
        <w:rStyle w:val="IntenseQuoteChar"/>
        <w:rFonts w:cs="B Titr" w:hint="cs"/>
        <w:b/>
        <w:bCs/>
        <w:i w:val="0"/>
        <w:iCs w:val="0"/>
        <w:color w:val="002060"/>
        <w:rtl/>
      </w:rPr>
      <w:t xml:space="preserve"> در طراحی</w:t>
    </w:r>
    <w:r w:rsidRPr="00D029BB">
      <w:rPr>
        <w:rStyle w:val="IntenseQuoteChar"/>
        <w:rFonts w:cs="B Titr" w:hint="cs"/>
        <w:b/>
        <w:bCs/>
        <w:i w:val="0"/>
        <w:iCs w:val="0"/>
        <w:color w:val="002060"/>
        <w:rtl/>
      </w:rPr>
      <w:t xml:space="preserve"> شبکه‌های توزیع</w:t>
    </w:r>
    <w:r>
      <w:rPr>
        <w:rStyle w:val="IntenseQuoteChar"/>
        <w:rFonts w:cs="B Titr" w:hint="cs"/>
        <w:b/>
        <w:bCs/>
        <w:i w:val="0"/>
        <w:iCs w:val="0"/>
        <w:color w:val="002060"/>
        <w:rtl/>
      </w:rPr>
      <w:t xml:space="preserve">   </w:t>
    </w:r>
  </w:p>
  <w:p w14:paraId="526EEAB5" w14:textId="22633277" w:rsidR="003E3073" w:rsidRDefault="003E3073">
    <w:r>
      <w:rPr>
        <w:rtl/>
        <w:lang w:bidi="fa-IR"/>
      </w:rPr>
      <mc:AlternateContent>
        <mc:Choice Requires="wps">
          <w:drawing>
            <wp:anchor distT="0" distB="0" distL="114300" distR="114300" simplePos="0" relativeHeight="252182528" behindDoc="1" locked="0" layoutInCell="1" allowOverlap="1" wp14:anchorId="523E1FE6" wp14:editId="439E9B62">
              <wp:simplePos x="0" y="0"/>
              <wp:positionH relativeFrom="page">
                <wp:posOffset>7119147</wp:posOffset>
              </wp:positionH>
              <wp:positionV relativeFrom="paragraph">
                <wp:posOffset>183056</wp:posOffset>
              </wp:positionV>
              <wp:extent cx="549275" cy="9105900"/>
              <wp:effectExtent l="0" t="0" r="0" b="0"/>
              <wp:wrapNone/>
              <wp:docPr id="18"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75" cy="9105900"/>
                      </a:xfrm>
                      <a:prstGeom prst="rect">
                        <a:avLst/>
                      </a:prstGeom>
                      <a:solidFill>
                        <a:sysClr val="window" lastClr="FFFFFF">
                          <a:alpha val="0"/>
                        </a:sysClr>
                      </a:solidFill>
                      <a:ln w="12700" cap="flat" cmpd="sng" algn="ctr">
                        <a:noFill/>
                        <a:prstDash val="solid"/>
                        <a:miter lim="800000"/>
                      </a:ln>
                      <a:effectLst/>
                    </wps:spPr>
                    <wps:txbx>
                      <w:txbxContent>
                        <w:p w14:paraId="332951A3" w14:textId="77777777" w:rsidR="003E3073" w:rsidRPr="00206212" w:rsidRDefault="003E3073" w:rsidP="00B75A7B">
                          <w:pPr>
                            <w:bidi/>
                            <w:spacing w:line="360"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532DA5BE" w14:textId="77777777" w:rsidR="003E3073" w:rsidRPr="00BA46BB" w:rsidRDefault="003E3073" w:rsidP="00B75A7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193C4776" w14:textId="77777777" w:rsidR="003E3073" w:rsidRPr="00BA46BB" w:rsidRDefault="003E3073" w:rsidP="00B75A7B">
                          <w:pPr>
                            <w:bidi/>
                            <w:spacing w:line="360"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388E40C0" w14:textId="77777777" w:rsidR="003E3073" w:rsidRPr="00BA46BB" w:rsidRDefault="003E3073" w:rsidP="00B75A7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4456D925" w14:textId="77777777" w:rsidR="003E3073" w:rsidRPr="00BA46BB" w:rsidRDefault="003E3073" w:rsidP="00B75A7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52D540A6"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5A1E02D6"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4C5FA01C"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0B8E403F"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6B435DD7"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127400B6"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074C067C"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0AA177A6"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6F77E269"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6535BE71" w14:textId="77777777" w:rsidR="003E3073" w:rsidRPr="00206212"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59D7EF42"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4C029AA1"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1AF302A9"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77B9BDA5"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2BAD623F"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359ED5BE"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297A9F1C"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6036BAC7"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2EA85AAE" w14:textId="77777777" w:rsidR="003E3073" w:rsidRPr="00DB3990"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0BAB9EC1" w14:textId="77777777" w:rsidR="003E3073" w:rsidRPr="00DB3990"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51F607E9" w14:textId="77777777" w:rsidR="003E3073" w:rsidRPr="00AB454F"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669A5F84" w14:textId="77777777" w:rsidR="003E3073" w:rsidRPr="00ED2DA8"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4B4F3E0B"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3A0C05D6" w14:textId="77777777" w:rsidR="003E3073" w:rsidRPr="004A2CD6" w:rsidRDefault="003E3073" w:rsidP="00B75A7B">
                          <w:pPr>
                            <w:bidi/>
                            <w:spacing w:line="360"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23E1FE6" id="_x0000_s1052" style="position:absolute;left:0;text-align:left;margin-left:560.55pt;margin-top:14.4pt;width:43.25pt;height:717pt;z-index:-251133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" fillcolor="window" stroked="f" strokeweight="1pt">
              <v:fill opacity="0"/>
              <v:textbox>
                <w:txbxContent>
                  <w:p w14:paraId="332951A3" w14:textId="77777777" w:rsidR="003E3073" w:rsidRPr="00206212" w:rsidRDefault="003E3073" w:rsidP="00B75A7B">
                    <w:pPr>
                      <w:bidi/>
                      <w:spacing w:line="360"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532DA5BE" w14:textId="77777777" w:rsidR="003E3073" w:rsidRPr="00BA46BB" w:rsidRDefault="003E3073" w:rsidP="00B75A7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193C4776" w14:textId="77777777" w:rsidR="003E3073" w:rsidRPr="00BA46BB" w:rsidRDefault="003E3073" w:rsidP="00B75A7B">
                    <w:pPr>
                      <w:bidi/>
                      <w:spacing w:line="360"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388E40C0" w14:textId="77777777" w:rsidR="003E3073" w:rsidRPr="00BA46BB" w:rsidRDefault="003E3073" w:rsidP="00B75A7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4456D925" w14:textId="77777777" w:rsidR="003E3073" w:rsidRPr="00BA46BB" w:rsidRDefault="003E3073" w:rsidP="00B75A7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52D540A6"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5A1E02D6"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4C5FA01C"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0B8E403F"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6B435DD7"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127400B6"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074C067C"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0AA177A6"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6F77E269"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6535BE71" w14:textId="77777777" w:rsidR="003E3073" w:rsidRPr="00206212"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59D7EF42"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4C029AA1"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1AF302A9"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77B9BDA5"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2BAD623F"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359ED5BE"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297A9F1C"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6036BAC7"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2EA85AAE" w14:textId="77777777" w:rsidR="003E3073" w:rsidRPr="00DB3990"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0BAB9EC1" w14:textId="77777777" w:rsidR="003E3073" w:rsidRPr="00DB3990"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51F607E9" w14:textId="77777777" w:rsidR="003E3073" w:rsidRPr="00AB454F"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669A5F84" w14:textId="77777777" w:rsidR="003E3073" w:rsidRPr="00ED2DA8"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4B4F3E0B"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3A0C05D6" w14:textId="77777777" w:rsidR="003E3073" w:rsidRPr="004A2CD6" w:rsidRDefault="003E3073" w:rsidP="00B75A7B">
                    <w:pPr>
                      <w:bidi/>
                      <w:spacing w:line="360"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v:textbox>
              <w10:wrap anchorx="page"/>
            </v:rect>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5B8D8E" w14:textId="1A6FC15D" w:rsidR="003E3073" w:rsidRPr="00D029BB" w:rsidRDefault="003E3073" w:rsidP="003B13B9">
    <w:pPr>
      <w:pStyle w:val="Header"/>
      <w:bidi/>
      <w:jc w:val="center"/>
      <w:rPr>
        <w:rStyle w:val="IntenseQuoteChar"/>
        <w:rFonts w:cs="B Titr"/>
        <w:b/>
        <w:bCs/>
        <w:i w:val="0"/>
        <w:iCs w:val="0"/>
        <w:color w:val="002060"/>
        <w:rtl/>
      </w:rPr>
    </w:pPr>
    <w:r>
      <w:rPr>
        <w:rtl/>
        <w:lang w:bidi="fa-IR"/>
      </w:rPr>
      <mc:AlternateContent>
        <mc:Choice Requires="wps">
          <w:drawing>
            <wp:anchor distT="0" distB="0" distL="114300" distR="114300" simplePos="0" relativeHeight="252184576" behindDoc="1" locked="0" layoutInCell="1" allowOverlap="1" wp14:anchorId="4C59C0B6" wp14:editId="2D6C433F">
              <wp:simplePos x="0" y="0"/>
              <wp:positionH relativeFrom="page">
                <wp:posOffset>7118985</wp:posOffset>
              </wp:positionH>
              <wp:positionV relativeFrom="paragraph">
                <wp:posOffset>480492</wp:posOffset>
              </wp:positionV>
              <wp:extent cx="549275" cy="9105900"/>
              <wp:effectExtent l="0" t="0" r="0" b="0"/>
              <wp:wrapNone/>
              <wp:docPr id="51"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75" cy="9105900"/>
                      </a:xfrm>
                      <a:prstGeom prst="rect">
                        <a:avLst/>
                      </a:prstGeom>
                      <a:solidFill>
                        <a:sysClr val="window" lastClr="FFFFFF">
                          <a:alpha val="0"/>
                        </a:sysClr>
                      </a:solidFill>
                      <a:ln w="12700" cap="flat" cmpd="sng" algn="ctr">
                        <a:noFill/>
                        <a:prstDash val="solid"/>
                        <a:miter lim="800000"/>
                      </a:ln>
                      <a:effectLst/>
                    </wps:spPr>
                    <wps:txbx>
                      <w:txbxContent>
                        <w:p w14:paraId="71AADECE" w14:textId="77777777" w:rsidR="003E3073" w:rsidRPr="00206212" w:rsidRDefault="003E3073" w:rsidP="00B75A7B">
                          <w:pPr>
                            <w:bidi/>
                            <w:spacing w:line="360"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43326797" w14:textId="77777777" w:rsidR="003E3073" w:rsidRPr="00BA46BB" w:rsidRDefault="003E3073" w:rsidP="00B75A7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7FBCF547" w14:textId="77777777" w:rsidR="003E3073" w:rsidRPr="00BA46BB" w:rsidRDefault="003E3073" w:rsidP="00B75A7B">
                          <w:pPr>
                            <w:bidi/>
                            <w:spacing w:line="360"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0F1A9470" w14:textId="77777777" w:rsidR="003E3073" w:rsidRPr="00BA46BB" w:rsidRDefault="003E3073" w:rsidP="00B75A7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09BD590B" w14:textId="77777777" w:rsidR="003E3073" w:rsidRPr="00BA46BB" w:rsidRDefault="003E3073" w:rsidP="00B75A7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400DB1FE"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6872438C"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02964FBE"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5B7DE57E"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07D9F8D5"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502BB6A1"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380A219F"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77B89026"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7E7EF544"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67942E75" w14:textId="77777777" w:rsidR="003E3073" w:rsidRPr="00206212"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3AC728FA"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057BDCEF"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7BD775B1"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13CB0256"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6E255A9B"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2A11E372"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0B4F5F10"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7EFEA9B2"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0AC11D69" w14:textId="77777777" w:rsidR="003E3073" w:rsidRPr="00DB3990"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2D91EF7B" w14:textId="77777777" w:rsidR="003E3073" w:rsidRPr="00DB3990"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529D0D36" w14:textId="77777777" w:rsidR="003E3073" w:rsidRPr="00AB454F"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6E10AE0D" w14:textId="77777777" w:rsidR="003E3073" w:rsidRPr="00ED2DA8"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10F215F9"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32419EA4" w14:textId="77777777" w:rsidR="003E3073" w:rsidRPr="004A2CD6" w:rsidRDefault="003E3073" w:rsidP="00B75A7B">
                          <w:pPr>
                            <w:bidi/>
                            <w:spacing w:line="360"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C59C0B6" id="_x0000_s1053" style="position:absolute;left:0;text-align:left;margin-left:560.55pt;margin-top:37.85pt;width:43.25pt;height:717pt;z-index:-251131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" fillcolor="window" stroked="f" strokeweight="1pt">
              <v:fill opacity="0"/>
              <v:textbox>
                <w:txbxContent>
                  <w:p w14:paraId="71AADECE" w14:textId="77777777" w:rsidR="003E3073" w:rsidRPr="00206212" w:rsidRDefault="003E3073" w:rsidP="00B75A7B">
                    <w:pPr>
                      <w:bidi/>
                      <w:spacing w:line="360"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43326797" w14:textId="77777777" w:rsidR="003E3073" w:rsidRPr="00BA46BB" w:rsidRDefault="003E3073" w:rsidP="00B75A7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7FBCF547" w14:textId="77777777" w:rsidR="003E3073" w:rsidRPr="00BA46BB" w:rsidRDefault="003E3073" w:rsidP="00B75A7B">
                    <w:pPr>
                      <w:bidi/>
                      <w:spacing w:line="360"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0F1A9470" w14:textId="77777777" w:rsidR="003E3073" w:rsidRPr="00BA46BB" w:rsidRDefault="003E3073" w:rsidP="00B75A7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09BD590B" w14:textId="77777777" w:rsidR="003E3073" w:rsidRPr="00BA46BB" w:rsidRDefault="003E3073" w:rsidP="00B75A7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400DB1FE"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6872438C"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02964FBE"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5B7DE57E"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07D9F8D5"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502BB6A1"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380A219F"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77B89026"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7E7EF544"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67942E75" w14:textId="77777777" w:rsidR="003E3073" w:rsidRPr="00206212"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3AC728FA"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057BDCEF"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7BD775B1"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13CB0256"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6E255A9B"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2A11E372"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0B4F5F10"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7EFEA9B2"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0AC11D69" w14:textId="77777777" w:rsidR="003E3073" w:rsidRPr="00DB3990"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2D91EF7B" w14:textId="77777777" w:rsidR="003E3073" w:rsidRPr="00DB3990"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529D0D36" w14:textId="77777777" w:rsidR="003E3073" w:rsidRPr="00AB454F"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6E10AE0D" w14:textId="77777777" w:rsidR="003E3073" w:rsidRPr="00ED2DA8"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10F215F9"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32419EA4" w14:textId="77777777" w:rsidR="003E3073" w:rsidRPr="004A2CD6" w:rsidRDefault="003E3073" w:rsidP="00B75A7B">
                    <w:pPr>
                      <w:bidi/>
                      <w:spacing w:line="360"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v:textbox>
              <w10:wrap anchorx="page"/>
            </v:rect>
          </w:pict>
        </mc:Fallback>
      </mc:AlternateContent>
    </w:r>
    <w:r w:rsidRPr="00D029BB">
      <w:rPr>
        <w:rStyle w:val="IntenseQuoteChar"/>
        <w:rFonts w:cs="B Titr"/>
        <w:b/>
        <w:bCs/>
        <w:i w:val="0"/>
        <w:iCs w:val="0"/>
        <w:color w:val="002060"/>
        <w:lang w:bidi="fa-IR"/>
      </w:rPr>
      <w:drawing>
        <wp:anchor distT="0" distB="0" distL="114300" distR="114300" simplePos="0" relativeHeight="251953152" behindDoc="1" locked="0" layoutInCell="1" allowOverlap="1" wp14:anchorId="7D5241D8" wp14:editId="6E7D4813">
          <wp:simplePos x="0" y="0"/>
          <wp:positionH relativeFrom="page">
            <wp:align>right</wp:align>
          </wp:positionH>
          <wp:positionV relativeFrom="paragraph">
            <wp:posOffset>-467765</wp:posOffset>
          </wp:positionV>
          <wp:extent cx="7541260" cy="10692130"/>
          <wp:effectExtent l="0" t="0" r="2540" b="0"/>
          <wp:wrapNone/>
          <wp:docPr id="48" name="Picture 48"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Graphical user interface&#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41260" cy="10692130"/>
                  </a:xfrm>
                  <a:prstGeom prst="rect">
                    <a:avLst/>
                  </a:prstGeom>
                </pic:spPr>
              </pic:pic>
            </a:graphicData>
          </a:graphic>
          <wp14:sizeRelH relativeFrom="margin">
            <wp14:pctWidth>0</wp14:pctWidth>
          </wp14:sizeRelH>
          <wp14:sizeRelV relativeFrom="margin">
            <wp14:pctHeight>0</wp14:pctHeight>
          </wp14:sizeRelV>
        </wp:anchor>
      </w:drawing>
    </w:r>
    <w:r>
      <w:rPr>
        <w:rtl/>
        <w:lang w:bidi="fa-IR"/>
      </w:rPr>
      <mc:AlternateContent>
        <mc:Choice Requires="wps">
          <w:drawing>
            <wp:anchor distT="0" distB="0" distL="114300" distR="114300" simplePos="0" relativeHeight="251960320" behindDoc="1" locked="0" layoutInCell="1" allowOverlap="1" wp14:anchorId="3EAE8E64" wp14:editId="12F5903B">
              <wp:simplePos x="0" y="0"/>
              <wp:positionH relativeFrom="rightMargin">
                <wp:posOffset>-9564744</wp:posOffset>
              </wp:positionH>
              <wp:positionV relativeFrom="paragraph">
                <wp:posOffset>-448310</wp:posOffset>
              </wp:positionV>
              <wp:extent cx="549275" cy="6448425"/>
              <wp:effectExtent l="0" t="0" r="0" b="0"/>
              <wp:wrapNone/>
              <wp:docPr id="97"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75" cy="6448425"/>
                      </a:xfrm>
                      <a:prstGeom prst="rect">
                        <a:avLst/>
                      </a:prstGeom>
                      <a:solidFill>
                        <a:sysClr val="window" lastClr="FFFFFF">
                          <a:alpha val="0"/>
                        </a:sysClr>
                      </a:solidFill>
                      <a:ln w="12700" cap="flat" cmpd="sng" algn="ctr">
                        <a:noFill/>
                        <a:prstDash val="solid"/>
                        <a:miter lim="800000"/>
                      </a:ln>
                      <a:effectLst/>
                    </wps:spPr>
                    <wps:txbx>
                      <w:txbxContent>
                        <w:p w14:paraId="1B0738DA" w14:textId="77777777" w:rsidR="003E3073" w:rsidRPr="00E348BB" w:rsidRDefault="00704C8A" w:rsidP="002A613E">
                          <w:pPr>
                            <w:bidi/>
                            <w:spacing w:line="276" w:lineRule="auto"/>
                            <w:jc w:val="center"/>
                            <w:rPr>
                              <w:rFonts w:cs="B Titr"/>
                              <w:b/>
                              <w:bCs/>
                              <w:sz w:val="18"/>
                              <w:szCs w:val="18"/>
                              <w:rtl/>
                            </w:rPr>
                          </w:pPr>
                          <w:hyperlink w:anchor="مطالب" w:history="1">
                            <w:r w:rsidR="003E3073" w:rsidRPr="00E348BB">
                              <w:rPr>
                                <w:rStyle w:val="Hyperlink"/>
                                <w:rFonts w:cs="B Titr" w:hint="cs"/>
                                <w:b/>
                                <w:bCs/>
                                <w:sz w:val="18"/>
                                <w:szCs w:val="18"/>
                                <w:rtl/>
                              </w:rPr>
                              <w:t>فهرست</w:t>
                            </w:r>
                          </w:hyperlink>
                        </w:p>
                        <w:p w14:paraId="7F1CC774" w14:textId="77777777" w:rsidR="003E3073" w:rsidRPr="00427B63" w:rsidRDefault="00704C8A" w:rsidP="002A613E">
                          <w:pPr>
                            <w:bidi/>
                            <w:spacing w:line="276" w:lineRule="auto"/>
                            <w:jc w:val="center"/>
                            <w:rPr>
                              <w:rFonts w:cs="B Titr"/>
                              <w:b/>
                              <w:bCs/>
                              <w:sz w:val="18"/>
                              <w:szCs w:val="18"/>
                            </w:rPr>
                          </w:pPr>
                          <w:hyperlink w:anchor="شکل" w:history="1">
                            <w:r w:rsidR="003E3073" w:rsidRPr="00E348BB">
                              <w:rPr>
                                <w:rStyle w:val="Hyperlink"/>
                                <w:rFonts w:cs="B Titr"/>
                                <w:b/>
                                <w:bCs/>
                                <w:sz w:val="18"/>
                                <w:szCs w:val="18"/>
                                <w:rtl/>
                              </w:rPr>
                              <w:t>شکل</w:t>
                            </w:r>
                          </w:hyperlink>
                        </w:p>
                        <w:p w14:paraId="0E1CB032" w14:textId="77777777" w:rsidR="003E3073" w:rsidRPr="00427B63" w:rsidRDefault="00704C8A" w:rsidP="002A613E">
                          <w:pPr>
                            <w:bidi/>
                            <w:spacing w:line="276" w:lineRule="auto"/>
                            <w:jc w:val="center"/>
                            <w:rPr>
                              <w:rFonts w:cs="B Titr"/>
                              <w:b/>
                              <w:bCs/>
                              <w:sz w:val="18"/>
                              <w:szCs w:val="18"/>
                              <w:rtl/>
                              <w:lang w:bidi="fa-IR"/>
                            </w:rPr>
                          </w:pPr>
                          <w:hyperlink w:anchor="جداول" w:history="1">
                            <w:r w:rsidR="003E3073" w:rsidRPr="00427B63">
                              <w:rPr>
                                <w:rStyle w:val="Hyperlink"/>
                                <w:rFonts w:cs="B Titr"/>
                                <w:b/>
                                <w:bCs/>
                                <w:sz w:val="18"/>
                                <w:szCs w:val="18"/>
                                <w:rtl/>
                              </w:rPr>
                              <w:t>جدول</w:t>
                            </w:r>
                          </w:hyperlink>
                        </w:p>
                        <w:p w14:paraId="7DA015CC" w14:textId="77777777" w:rsidR="003E3073" w:rsidRPr="000C1E30" w:rsidRDefault="00704C8A" w:rsidP="002A613E">
                          <w:pPr>
                            <w:bidi/>
                            <w:spacing w:line="276" w:lineRule="auto"/>
                            <w:jc w:val="center"/>
                            <w:rPr>
                              <w:rStyle w:val="Hyperlink"/>
                              <w:rFonts w:cs="B Titr"/>
                              <w:b/>
                              <w:bCs/>
                              <w:sz w:val="18"/>
                              <w:szCs w:val="18"/>
                            </w:rPr>
                          </w:pPr>
                          <w:hyperlink w:anchor="_1-هدف_و_دامنه" w:history="1">
                            <w:r w:rsidR="003E3073" w:rsidRPr="00427B63">
                              <w:rPr>
                                <w:rStyle w:val="Hyperlink"/>
                                <w:rFonts w:cs="B Titr" w:hint="cs"/>
                                <w:b/>
                                <w:bCs/>
                                <w:sz w:val="18"/>
                                <w:szCs w:val="18"/>
                                <w:rtl/>
                              </w:rPr>
                              <w:t>پیشگفتار</w:t>
                            </w:r>
                          </w:hyperlink>
                        </w:p>
                        <w:p w14:paraId="017136B0" w14:textId="77777777" w:rsidR="003E3073" w:rsidRPr="00427B63" w:rsidRDefault="00704C8A" w:rsidP="002A613E">
                          <w:pPr>
                            <w:bidi/>
                            <w:spacing w:line="276" w:lineRule="auto"/>
                            <w:jc w:val="center"/>
                            <w:rPr>
                              <w:rFonts w:cs="B Titr"/>
                              <w:b/>
                              <w:bCs/>
                              <w:sz w:val="18"/>
                              <w:szCs w:val="18"/>
                            </w:rPr>
                          </w:pPr>
                          <w:hyperlink w:anchor="_1-_مقدمه_1" w:history="1">
                            <w:r w:rsidR="003E3073" w:rsidRPr="00427B63">
                              <w:rPr>
                                <w:rStyle w:val="Hyperlink"/>
                                <w:rFonts w:cs="B Titr" w:hint="cs"/>
                                <w:b/>
                                <w:bCs/>
                                <w:sz w:val="18"/>
                                <w:szCs w:val="18"/>
                                <w:rtl/>
                              </w:rPr>
                              <w:t>1</w:t>
                            </w:r>
                          </w:hyperlink>
                        </w:p>
                        <w:p w14:paraId="6F4BAFEA" w14:textId="77777777" w:rsidR="003E3073" w:rsidRPr="00427B63" w:rsidRDefault="00704C8A" w:rsidP="002A613E">
                          <w:pPr>
                            <w:bidi/>
                            <w:spacing w:line="276" w:lineRule="auto"/>
                            <w:jc w:val="center"/>
                            <w:rPr>
                              <w:rFonts w:cs="B Titr"/>
                              <w:b/>
                              <w:bCs/>
                              <w:sz w:val="18"/>
                              <w:szCs w:val="18"/>
                              <w:rtl/>
                            </w:rPr>
                          </w:pPr>
                          <w:hyperlink w:anchor="_هدف_و_دامنه" w:history="1">
                            <w:r w:rsidR="003E3073" w:rsidRPr="00427B63">
                              <w:rPr>
                                <w:rStyle w:val="Hyperlink"/>
                                <w:rFonts w:cs="B Titr" w:hint="cs"/>
                                <w:b/>
                                <w:bCs/>
                                <w:sz w:val="18"/>
                                <w:szCs w:val="18"/>
                                <w:rtl/>
                              </w:rPr>
                              <w:t>2</w:t>
                            </w:r>
                          </w:hyperlink>
                        </w:p>
                        <w:p w14:paraId="45A883C4" w14:textId="77777777" w:rsidR="003E3073" w:rsidRPr="00427B63" w:rsidRDefault="00704C8A" w:rsidP="002A613E">
                          <w:pPr>
                            <w:bidi/>
                            <w:spacing w:line="276" w:lineRule="auto"/>
                            <w:jc w:val="center"/>
                            <w:rPr>
                              <w:rFonts w:cs="B Titr"/>
                              <w:b/>
                              <w:bCs/>
                              <w:sz w:val="18"/>
                              <w:szCs w:val="18"/>
                              <w:rtl/>
                            </w:rPr>
                          </w:pPr>
                          <w:hyperlink w:anchor="_محدوده_اجرا" w:history="1">
                            <w:r w:rsidR="003E3073" w:rsidRPr="00427B63">
                              <w:rPr>
                                <w:rStyle w:val="Hyperlink"/>
                                <w:rFonts w:cs="B Titr" w:hint="cs"/>
                                <w:b/>
                                <w:bCs/>
                                <w:sz w:val="18"/>
                                <w:szCs w:val="18"/>
                                <w:rtl/>
                              </w:rPr>
                              <w:t>3</w:t>
                            </w:r>
                          </w:hyperlink>
                        </w:p>
                        <w:p w14:paraId="6CD3E0D3" w14:textId="77777777" w:rsidR="003E3073" w:rsidRPr="00427B63" w:rsidRDefault="00704C8A" w:rsidP="002A613E">
                          <w:pPr>
                            <w:bidi/>
                            <w:spacing w:line="276" w:lineRule="auto"/>
                            <w:jc w:val="center"/>
                            <w:rPr>
                              <w:rFonts w:cs="B Titr"/>
                              <w:b/>
                              <w:bCs/>
                              <w:sz w:val="18"/>
                              <w:szCs w:val="18"/>
                              <w:rtl/>
                            </w:rPr>
                          </w:pPr>
                          <w:hyperlink w:anchor="_مسئولیت_نظارت_و" w:history="1">
                            <w:r w:rsidR="003E3073" w:rsidRPr="00427B63">
                              <w:rPr>
                                <w:rStyle w:val="Hyperlink"/>
                                <w:rFonts w:cs="B Titr" w:hint="cs"/>
                                <w:b/>
                                <w:bCs/>
                                <w:sz w:val="18"/>
                                <w:szCs w:val="18"/>
                                <w:rtl/>
                              </w:rPr>
                              <w:t>4</w:t>
                            </w:r>
                          </w:hyperlink>
                        </w:p>
                        <w:p w14:paraId="1764EAB4" w14:textId="77777777" w:rsidR="003E3073" w:rsidRPr="00427B63" w:rsidRDefault="00704C8A" w:rsidP="002A613E">
                          <w:pPr>
                            <w:bidi/>
                            <w:spacing w:line="276" w:lineRule="auto"/>
                            <w:jc w:val="center"/>
                            <w:rPr>
                              <w:rFonts w:cs="B Titr"/>
                              <w:b/>
                              <w:bCs/>
                              <w:sz w:val="18"/>
                              <w:szCs w:val="18"/>
                              <w:rtl/>
                            </w:rPr>
                          </w:pPr>
                          <w:hyperlink w:anchor="_تعاریف" w:history="1">
                            <w:r w:rsidR="003E3073" w:rsidRPr="00427B63">
                              <w:rPr>
                                <w:rStyle w:val="Hyperlink"/>
                                <w:rFonts w:cs="B Titr" w:hint="cs"/>
                                <w:b/>
                                <w:bCs/>
                                <w:sz w:val="18"/>
                                <w:szCs w:val="18"/>
                                <w:rtl/>
                              </w:rPr>
                              <w:t>5</w:t>
                            </w:r>
                          </w:hyperlink>
                        </w:p>
                        <w:p w14:paraId="158CAC2C" w14:textId="77777777" w:rsidR="003E3073" w:rsidRPr="00427B63" w:rsidRDefault="00704C8A" w:rsidP="002A613E">
                          <w:pPr>
                            <w:bidi/>
                            <w:spacing w:line="276" w:lineRule="auto"/>
                            <w:jc w:val="center"/>
                            <w:rPr>
                              <w:rFonts w:cs="B Titr"/>
                              <w:b/>
                              <w:bCs/>
                              <w:sz w:val="18"/>
                              <w:szCs w:val="18"/>
                              <w:rtl/>
                            </w:rPr>
                          </w:pPr>
                          <w:hyperlink w:anchor="_ملاحظات_محاسبات_الکتریکی" w:history="1">
                            <w:r w:rsidR="003E3073" w:rsidRPr="00427B63">
                              <w:rPr>
                                <w:rStyle w:val="Hyperlink"/>
                                <w:rFonts w:cs="B Titr" w:hint="cs"/>
                                <w:b/>
                                <w:bCs/>
                                <w:sz w:val="18"/>
                                <w:szCs w:val="18"/>
                                <w:rtl/>
                              </w:rPr>
                              <w:t>6</w:t>
                            </w:r>
                          </w:hyperlink>
                        </w:p>
                        <w:p w14:paraId="50B5D0FA" w14:textId="77777777" w:rsidR="003E3073" w:rsidRPr="00427B63" w:rsidRDefault="00704C8A" w:rsidP="002A613E">
                          <w:pPr>
                            <w:bidi/>
                            <w:spacing w:line="276" w:lineRule="auto"/>
                            <w:jc w:val="center"/>
                            <w:rPr>
                              <w:rFonts w:cs="B Titr"/>
                              <w:b/>
                              <w:bCs/>
                              <w:sz w:val="18"/>
                              <w:szCs w:val="18"/>
                              <w:rtl/>
                            </w:rPr>
                          </w:pPr>
                          <w:hyperlink w:anchor="_ملاحظات_محاسبات_الکتریکی_1" w:history="1">
                            <w:r w:rsidR="003E3073" w:rsidRPr="00427B63">
                              <w:rPr>
                                <w:rStyle w:val="Hyperlink"/>
                                <w:rFonts w:cs="B Titr" w:hint="cs"/>
                                <w:b/>
                                <w:bCs/>
                                <w:sz w:val="18"/>
                                <w:szCs w:val="18"/>
                                <w:rtl/>
                              </w:rPr>
                              <w:t>7</w:t>
                            </w:r>
                          </w:hyperlink>
                        </w:p>
                        <w:p w14:paraId="6A1EDB1D" w14:textId="77777777" w:rsidR="003E3073" w:rsidRPr="00427B63" w:rsidRDefault="00704C8A" w:rsidP="002A613E">
                          <w:pPr>
                            <w:bidi/>
                            <w:spacing w:line="276" w:lineRule="auto"/>
                            <w:jc w:val="center"/>
                            <w:rPr>
                              <w:rFonts w:cs="B Titr"/>
                              <w:b/>
                              <w:bCs/>
                              <w:sz w:val="18"/>
                              <w:szCs w:val="18"/>
                              <w:rtl/>
                            </w:rPr>
                          </w:pPr>
                          <w:hyperlink w:anchor="_8-_بارگذاری_در" w:history="1">
                            <w:r w:rsidR="003E3073" w:rsidRPr="00427B63">
                              <w:rPr>
                                <w:rStyle w:val="Hyperlink"/>
                                <w:rFonts w:cs="B Titr" w:hint="cs"/>
                                <w:b/>
                                <w:bCs/>
                                <w:sz w:val="18"/>
                                <w:szCs w:val="18"/>
                                <w:rtl/>
                              </w:rPr>
                              <w:t>8</w:t>
                            </w:r>
                          </w:hyperlink>
                        </w:p>
                        <w:p w14:paraId="3CC8CEA3" w14:textId="77777777" w:rsidR="003E3073" w:rsidRPr="00427B63" w:rsidRDefault="00704C8A" w:rsidP="002A613E">
                          <w:pPr>
                            <w:bidi/>
                            <w:spacing w:line="276" w:lineRule="auto"/>
                            <w:jc w:val="center"/>
                            <w:rPr>
                              <w:rFonts w:cs="B Titr"/>
                              <w:b/>
                              <w:bCs/>
                              <w:sz w:val="18"/>
                              <w:szCs w:val="18"/>
                              <w:rtl/>
                            </w:rPr>
                          </w:pPr>
                          <w:hyperlink w:anchor="_ملاحظات_محاسبات_الکتریکی_2" w:history="1">
                            <w:r w:rsidR="003E3073" w:rsidRPr="00427B63">
                              <w:rPr>
                                <w:rStyle w:val="Hyperlink"/>
                                <w:rFonts w:cs="B Titr" w:hint="cs"/>
                                <w:b/>
                                <w:bCs/>
                                <w:sz w:val="18"/>
                                <w:szCs w:val="18"/>
                                <w:rtl/>
                              </w:rPr>
                              <w:t>9</w:t>
                            </w:r>
                          </w:hyperlink>
                        </w:p>
                        <w:p w14:paraId="7EAC1AA7" w14:textId="77777777" w:rsidR="003E3073" w:rsidRPr="00427B63" w:rsidRDefault="00704C8A" w:rsidP="002A613E">
                          <w:pPr>
                            <w:bidi/>
                            <w:spacing w:line="276" w:lineRule="auto"/>
                            <w:jc w:val="center"/>
                            <w:rPr>
                              <w:rStyle w:val="Hyperlink"/>
                              <w:rFonts w:cs="B Titr"/>
                              <w:b/>
                              <w:bCs/>
                              <w:sz w:val="18"/>
                              <w:szCs w:val="18"/>
                              <w:rtl/>
                            </w:rPr>
                          </w:pPr>
                          <w:hyperlink w:anchor="_پیوست__1" w:history="1">
                            <w:r w:rsidR="003E3073" w:rsidRPr="00427B63">
                              <w:rPr>
                                <w:rStyle w:val="Hyperlink"/>
                                <w:rFonts w:cs="B Titr" w:hint="cs"/>
                                <w:b/>
                                <w:bCs/>
                                <w:sz w:val="18"/>
                                <w:szCs w:val="18"/>
                                <w:rtl/>
                              </w:rPr>
                              <w:t>پ1</w:t>
                            </w:r>
                          </w:hyperlink>
                        </w:p>
                        <w:p w14:paraId="2B8777E6" w14:textId="77777777" w:rsidR="003E3073" w:rsidRPr="00427B63" w:rsidRDefault="00704C8A" w:rsidP="002A613E">
                          <w:pPr>
                            <w:bidi/>
                            <w:spacing w:line="276" w:lineRule="auto"/>
                            <w:jc w:val="center"/>
                            <w:rPr>
                              <w:rFonts w:cs="B Titr"/>
                              <w:b/>
                              <w:bCs/>
                              <w:sz w:val="18"/>
                              <w:szCs w:val="18"/>
                              <w:rtl/>
                            </w:rPr>
                          </w:pPr>
                          <w:hyperlink w:anchor="_پیوست__2_1" w:history="1">
                            <w:r w:rsidR="003E3073" w:rsidRPr="00427B63">
                              <w:rPr>
                                <w:rStyle w:val="Hyperlink"/>
                                <w:rFonts w:cs="B Titr" w:hint="cs"/>
                                <w:b/>
                                <w:bCs/>
                                <w:sz w:val="18"/>
                                <w:szCs w:val="18"/>
                                <w:rtl/>
                              </w:rPr>
                              <w:t>پ2</w:t>
                            </w:r>
                          </w:hyperlink>
                        </w:p>
                        <w:p w14:paraId="070F7685" w14:textId="77777777" w:rsidR="003E3073" w:rsidRPr="00427B63" w:rsidRDefault="00704C8A" w:rsidP="002A613E">
                          <w:pPr>
                            <w:bidi/>
                            <w:spacing w:line="276" w:lineRule="auto"/>
                            <w:jc w:val="center"/>
                            <w:rPr>
                              <w:rFonts w:cs="B Titr"/>
                              <w:b/>
                              <w:bCs/>
                              <w:sz w:val="18"/>
                              <w:szCs w:val="18"/>
                              <w:rtl/>
                            </w:rPr>
                          </w:pPr>
                          <w:hyperlink w:anchor="_پیوست_3_2" w:history="1">
                            <w:r w:rsidR="003E3073" w:rsidRPr="00427B63">
                              <w:rPr>
                                <w:rStyle w:val="Hyperlink"/>
                                <w:rFonts w:cs="B Titr" w:hint="cs"/>
                                <w:b/>
                                <w:bCs/>
                                <w:sz w:val="18"/>
                                <w:szCs w:val="18"/>
                                <w:rtl/>
                              </w:rPr>
                              <w:t>پ3</w:t>
                            </w:r>
                          </w:hyperlink>
                        </w:p>
                        <w:p w14:paraId="77427620" w14:textId="77777777" w:rsidR="003E3073" w:rsidRPr="00427B63" w:rsidRDefault="00704C8A" w:rsidP="002A613E">
                          <w:pPr>
                            <w:bidi/>
                            <w:spacing w:line="276" w:lineRule="auto"/>
                            <w:jc w:val="center"/>
                            <w:rPr>
                              <w:rStyle w:val="Hyperlink"/>
                              <w:rFonts w:cs="B Titr"/>
                              <w:b/>
                              <w:bCs/>
                              <w:sz w:val="18"/>
                              <w:szCs w:val="18"/>
                              <w:rtl/>
                            </w:rPr>
                          </w:pPr>
                          <w:hyperlink w:anchor="_پیوست4_1" w:history="1">
                            <w:r w:rsidR="003E3073" w:rsidRPr="00427B63">
                              <w:rPr>
                                <w:rStyle w:val="Hyperlink"/>
                                <w:rFonts w:cs="B Titr" w:hint="cs"/>
                                <w:b/>
                                <w:bCs/>
                                <w:sz w:val="18"/>
                                <w:szCs w:val="18"/>
                                <w:rtl/>
                              </w:rPr>
                              <w:t>پ4</w:t>
                            </w:r>
                          </w:hyperlink>
                        </w:p>
                        <w:p w14:paraId="4BBA911A" w14:textId="77777777" w:rsidR="003E3073" w:rsidRPr="00427B63" w:rsidRDefault="00704C8A" w:rsidP="002A613E">
                          <w:pPr>
                            <w:bidi/>
                            <w:spacing w:line="276" w:lineRule="auto"/>
                            <w:jc w:val="center"/>
                            <w:rPr>
                              <w:rFonts w:cs="B Titr"/>
                              <w:b/>
                              <w:bCs/>
                              <w:sz w:val="18"/>
                              <w:szCs w:val="18"/>
                              <w:rtl/>
                            </w:rPr>
                          </w:pPr>
                          <w:hyperlink w:anchor="_پیوست4" w:history="1">
                            <w:r w:rsidR="003E3073" w:rsidRPr="00427B63">
                              <w:rPr>
                                <w:rStyle w:val="Hyperlink"/>
                                <w:rFonts w:cs="B Titr" w:hint="cs"/>
                                <w:b/>
                                <w:bCs/>
                                <w:sz w:val="18"/>
                                <w:szCs w:val="18"/>
                                <w:rtl/>
                              </w:rPr>
                              <w:t>پ5</w:t>
                            </w:r>
                          </w:hyperlink>
                        </w:p>
                        <w:p w14:paraId="4F5D6670" w14:textId="77777777" w:rsidR="003E3073" w:rsidRPr="00427B63" w:rsidRDefault="00704C8A" w:rsidP="002A613E">
                          <w:pPr>
                            <w:bidi/>
                            <w:spacing w:line="276" w:lineRule="auto"/>
                            <w:jc w:val="center"/>
                            <w:rPr>
                              <w:rFonts w:cs="B Titr"/>
                              <w:b/>
                              <w:bCs/>
                              <w:sz w:val="18"/>
                              <w:szCs w:val="18"/>
                              <w:rtl/>
                            </w:rPr>
                          </w:pPr>
                          <w:hyperlink w:anchor="_پیوست_شماره_" w:history="1">
                            <w:r w:rsidR="003E3073" w:rsidRPr="00427B63">
                              <w:rPr>
                                <w:rStyle w:val="Hyperlink"/>
                                <w:rFonts w:cs="B Titr" w:hint="cs"/>
                                <w:b/>
                                <w:bCs/>
                                <w:sz w:val="18"/>
                                <w:szCs w:val="18"/>
                                <w:rtl/>
                              </w:rPr>
                              <w:t>پ6</w:t>
                            </w:r>
                          </w:hyperlink>
                        </w:p>
                        <w:p w14:paraId="4D2FC847" w14:textId="77777777" w:rsidR="003E3073" w:rsidRPr="00427B63" w:rsidRDefault="00704C8A" w:rsidP="002A613E">
                          <w:pPr>
                            <w:bidi/>
                            <w:spacing w:line="276" w:lineRule="auto"/>
                            <w:jc w:val="center"/>
                            <w:rPr>
                              <w:rFonts w:cs="B Titr"/>
                              <w:b/>
                              <w:bCs/>
                              <w:sz w:val="18"/>
                              <w:szCs w:val="18"/>
                              <w:rtl/>
                            </w:rPr>
                          </w:pPr>
                          <w:hyperlink w:anchor="_پیوست_شماره__2" w:history="1">
                            <w:r w:rsidR="003E3073" w:rsidRPr="00427B63">
                              <w:rPr>
                                <w:rStyle w:val="Hyperlink"/>
                                <w:rFonts w:cs="B Titr" w:hint="cs"/>
                                <w:b/>
                                <w:bCs/>
                                <w:sz w:val="18"/>
                                <w:szCs w:val="18"/>
                                <w:rtl/>
                              </w:rPr>
                              <w:t>پ7</w:t>
                            </w:r>
                          </w:hyperlink>
                        </w:p>
                        <w:p w14:paraId="3D2333B8" w14:textId="77777777" w:rsidR="003E3073" w:rsidRPr="00427B63" w:rsidRDefault="00704C8A" w:rsidP="002A613E">
                          <w:pPr>
                            <w:bidi/>
                            <w:spacing w:line="276" w:lineRule="auto"/>
                            <w:jc w:val="center"/>
                            <w:rPr>
                              <w:rFonts w:cs="B Titr"/>
                              <w:b/>
                              <w:bCs/>
                              <w:sz w:val="18"/>
                              <w:szCs w:val="18"/>
                              <w:rtl/>
                            </w:rPr>
                          </w:pPr>
                          <w:hyperlink w:anchor="_پیوست_7" w:history="1">
                            <w:r w:rsidR="003E3073" w:rsidRPr="00427B63">
                              <w:rPr>
                                <w:rStyle w:val="Hyperlink"/>
                                <w:rFonts w:cs="B Titr" w:hint="cs"/>
                                <w:b/>
                                <w:bCs/>
                                <w:sz w:val="18"/>
                                <w:szCs w:val="18"/>
                                <w:rtl/>
                              </w:rPr>
                              <w:t>پ8</w:t>
                            </w:r>
                          </w:hyperlink>
                        </w:p>
                        <w:p w14:paraId="0A83F137" w14:textId="77777777" w:rsidR="003E3073" w:rsidRPr="00ED2DA8" w:rsidRDefault="003E3073" w:rsidP="002A613E">
                          <w:pPr>
                            <w:bidi/>
                            <w:spacing w:line="276"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w:instrText>
                          </w:r>
                          <w:r>
                            <w:rPr>
                              <w:rFonts w:cs="B Titr" w:hint="cs"/>
                              <w:b/>
                              <w:bCs/>
                              <w:sz w:val="18"/>
                              <w:szCs w:val="18"/>
                              <w:rtl/>
                            </w:rPr>
                            <w:instrText>ی</w:instrText>
                          </w:r>
                          <w:r>
                            <w:rPr>
                              <w:rFonts w:cs="B Titr" w:hint="eastAsia"/>
                              <w:b/>
                              <w:bCs/>
                              <w:sz w:val="18"/>
                              <w:szCs w:val="18"/>
                              <w:rtl/>
                            </w:rPr>
                            <w:instrText>نفوگراف</w:instrText>
                          </w:r>
                          <w:r>
                            <w:rPr>
                              <w:rFonts w:cs="B Titr" w:hint="cs"/>
                              <w:b/>
                              <w:bCs/>
                              <w:sz w:val="18"/>
                              <w:szCs w:val="18"/>
                              <w:rtl/>
                            </w:rPr>
                            <w:instrText>ی</w:instrText>
                          </w:r>
                          <w:r>
                            <w:rPr>
                              <w:rFonts w:cs="B Titr" w:hint="eastAsia"/>
                              <w:b/>
                              <w:bCs/>
                              <w:sz w:val="18"/>
                              <w:szCs w:val="18"/>
                              <w:rtl/>
                            </w:rPr>
                            <w:instrText>گ</w:instrText>
                          </w:r>
                          <w:r>
                            <w:rPr>
                              <w:rFonts w:cs="B Titr"/>
                              <w:b/>
                              <w:bCs/>
                              <w:sz w:val="18"/>
                              <w:szCs w:val="18"/>
                              <w:rtl/>
                            </w:rPr>
                            <w:instrText>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ED2DA8">
                            <w:rPr>
                              <w:rStyle w:val="Hyperlink"/>
                              <w:rFonts w:cs="B Titr" w:hint="cs"/>
                              <w:b/>
                              <w:bCs/>
                              <w:sz w:val="18"/>
                              <w:szCs w:val="18"/>
                              <w:rtl/>
                            </w:rPr>
                            <w:t>اینفو</w:t>
                          </w:r>
                        </w:p>
                        <w:p w14:paraId="02C97685" w14:textId="77777777" w:rsidR="003E3073" w:rsidRDefault="003E3073" w:rsidP="002A613E">
                          <w:pPr>
                            <w:bidi/>
                            <w:spacing w:line="276" w:lineRule="auto"/>
                            <w:jc w:val="center"/>
                            <w:rPr>
                              <w:rStyle w:val="Hyperlink"/>
                              <w:rFonts w:cs="B Titr"/>
                              <w:b/>
                              <w:bCs/>
                              <w:sz w:val="18"/>
                              <w:szCs w:val="18"/>
                              <w:rtl/>
                            </w:rPr>
                          </w:pPr>
                          <w:r>
                            <w:rPr>
                              <w:rFonts w:cs="B Titr"/>
                              <w:b/>
                              <w:bCs/>
                              <w:sz w:val="18"/>
                              <w:szCs w:val="18"/>
                              <w:rtl/>
                            </w:rPr>
                            <w:fldChar w:fldCharType="end"/>
                          </w:r>
                          <w:hyperlink w:anchor="_10-_مراجع:" w:history="1">
                            <w:r>
                              <w:rPr>
                                <w:rStyle w:val="Hyperlink"/>
                                <w:rFonts w:cs="B Titr" w:hint="cs"/>
                                <w:b/>
                                <w:bCs/>
                                <w:sz w:val="18"/>
                                <w:szCs w:val="18"/>
                                <w:rtl/>
                              </w:rPr>
                              <w:t>مراجع</w:t>
                            </w:r>
                          </w:hyperlink>
                        </w:p>
                        <w:p w14:paraId="05D46DE3" w14:textId="77777777" w:rsidR="003E3073" w:rsidRPr="004A2CD6" w:rsidRDefault="00704C8A" w:rsidP="002A613E">
                          <w:pPr>
                            <w:bidi/>
                            <w:spacing w:line="276" w:lineRule="auto"/>
                            <w:jc w:val="center"/>
                            <w:rPr>
                              <w:rtl/>
                            </w:rPr>
                          </w:pPr>
                          <w:hyperlink w:anchor="_11-اعضاء_تدوین_کننده" w:history="1">
                            <w:r w:rsidR="003E3073">
                              <w:rPr>
                                <w:rStyle w:val="Hyperlink"/>
                                <w:rFonts w:cs="B Titr" w:hint="cs"/>
                                <w:b/>
                                <w:bCs/>
                                <w:sz w:val="18"/>
                                <w:szCs w:val="18"/>
                                <w:rtl/>
                              </w:rPr>
                              <w:t>اعضاء</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EAE8E64" id="_x0000_s1054" style="position:absolute;left:0;text-align:left;margin-left:-753.15pt;margin-top:-35.3pt;width:43.25pt;height:507.75pt;z-index:-2513561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" fillcolor="window" stroked="f" strokeweight="1pt">
              <v:fill opacity="0"/>
              <v:textbox>
                <w:txbxContent>
                  <w:p w14:paraId="1B0738DA" w14:textId="77777777" w:rsidR="003E3073" w:rsidRPr="00E348BB" w:rsidRDefault="003E3073" w:rsidP="002A613E">
                    <w:pPr>
                      <w:bidi/>
                      <w:spacing w:line="276" w:lineRule="auto"/>
                      <w:jc w:val="center"/>
                      <w:rPr>
                        <w:rFonts w:cs="B Titr"/>
                        <w:b/>
                        <w:bCs/>
                        <w:sz w:val="18"/>
                        <w:szCs w:val="18"/>
                        <w:rtl/>
                      </w:rPr>
                    </w:pPr>
                    <w:hyperlink w:anchor="مطالب" w:history="1">
                      <w:r w:rsidRPr="00E348BB">
                        <w:rPr>
                          <w:rStyle w:val="Hyperlink"/>
                          <w:rFonts w:cs="B Titr" w:hint="cs"/>
                          <w:b/>
                          <w:bCs/>
                          <w:sz w:val="18"/>
                          <w:szCs w:val="18"/>
                          <w:rtl/>
                        </w:rPr>
                        <w:t>فهرست</w:t>
                      </w:r>
                    </w:hyperlink>
                  </w:p>
                  <w:p w14:paraId="7F1CC774" w14:textId="77777777" w:rsidR="003E3073" w:rsidRPr="00427B63" w:rsidRDefault="003E3073" w:rsidP="002A613E">
                    <w:pPr>
                      <w:bidi/>
                      <w:spacing w:line="276" w:lineRule="auto"/>
                      <w:jc w:val="center"/>
                      <w:rPr>
                        <w:rFonts w:cs="B Titr"/>
                        <w:b/>
                        <w:bCs/>
                        <w:sz w:val="18"/>
                        <w:szCs w:val="18"/>
                      </w:rPr>
                    </w:pPr>
                    <w:hyperlink w:anchor="شکل" w:history="1">
                      <w:r w:rsidRPr="00E348BB">
                        <w:rPr>
                          <w:rStyle w:val="Hyperlink"/>
                          <w:rFonts w:cs="B Titr"/>
                          <w:b/>
                          <w:bCs/>
                          <w:sz w:val="18"/>
                          <w:szCs w:val="18"/>
                          <w:rtl/>
                        </w:rPr>
                        <w:t>شکل</w:t>
                      </w:r>
                    </w:hyperlink>
                  </w:p>
                  <w:p w14:paraId="0E1CB032" w14:textId="77777777" w:rsidR="003E3073" w:rsidRPr="00427B63" w:rsidRDefault="003E3073" w:rsidP="002A613E">
                    <w:pPr>
                      <w:bidi/>
                      <w:spacing w:line="276" w:lineRule="auto"/>
                      <w:jc w:val="center"/>
                      <w:rPr>
                        <w:rFonts w:cs="B Titr"/>
                        <w:b/>
                        <w:bCs/>
                        <w:sz w:val="18"/>
                        <w:szCs w:val="18"/>
                        <w:rtl/>
                        <w:lang w:bidi="fa-IR"/>
                      </w:rPr>
                    </w:pPr>
                    <w:hyperlink w:anchor="جداول" w:history="1">
                      <w:r w:rsidRPr="00427B63">
                        <w:rPr>
                          <w:rStyle w:val="Hyperlink"/>
                          <w:rFonts w:cs="B Titr"/>
                          <w:b/>
                          <w:bCs/>
                          <w:sz w:val="18"/>
                          <w:szCs w:val="18"/>
                          <w:rtl/>
                        </w:rPr>
                        <w:t>جدول</w:t>
                      </w:r>
                    </w:hyperlink>
                  </w:p>
                  <w:p w14:paraId="7DA015CC" w14:textId="77777777" w:rsidR="003E3073" w:rsidRPr="000C1E30" w:rsidRDefault="003E3073" w:rsidP="002A613E">
                    <w:pPr>
                      <w:bidi/>
                      <w:spacing w:line="276" w:lineRule="auto"/>
                      <w:jc w:val="center"/>
                      <w:rPr>
                        <w:rStyle w:val="Hyperlink"/>
                        <w:rFonts w:cs="B Titr"/>
                        <w:b/>
                        <w:bCs/>
                        <w:sz w:val="18"/>
                        <w:szCs w:val="18"/>
                      </w:rPr>
                    </w:pPr>
                    <w:hyperlink w:anchor="_1-هدف_و_دامنه" w:history="1">
                      <w:r w:rsidRPr="00427B63">
                        <w:rPr>
                          <w:rStyle w:val="Hyperlink"/>
                          <w:rFonts w:cs="B Titr" w:hint="cs"/>
                          <w:b/>
                          <w:bCs/>
                          <w:sz w:val="18"/>
                          <w:szCs w:val="18"/>
                          <w:rtl/>
                        </w:rPr>
                        <w:t>پیشگفتار</w:t>
                      </w:r>
                    </w:hyperlink>
                  </w:p>
                  <w:p w14:paraId="017136B0" w14:textId="77777777" w:rsidR="003E3073" w:rsidRPr="00427B63" w:rsidRDefault="003E3073" w:rsidP="002A613E">
                    <w:pPr>
                      <w:bidi/>
                      <w:spacing w:line="276" w:lineRule="auto"/>
                      <w:jc w:val="center"/>
                      <w:rPr>
                        <w:rFonts w:cs="B Titr"/>
                        <w:b/>
                        <w:bCs/>
                        <w:sz w:val="18"/>
                        <w:szCs w:val="18"/>
                      </w:rPr>
                    </w:pPr>
                    <w:hyperlink w:anchor="_1-_مقدمه_1" w:history="1">
                      <w:r w:rsidRPr="00427B63">
                        <w:rPr>
                          <w:rStyle w:val="Hyperlink"/>
                          <w:rFonts w:cs="B Titr" w:hint="cs"/>
                          <w:b/>
                          <w:bCs/>
                          <w:sz w:val="18"/>
                          <w:szCs w:val="18"/>
                          <w:rtl/>
                        </w:rPr>
                        <w:t>1</w:t>
                      </w:r>
                    </w:hyperlink>
                  </w:p>
                  <w:p w14:paraId="6F4BAFEA" w14:textId="77777777" w:rsidR="003E3073" w:rsidRPr="00427B63" w:rsidRDefault="003E3073" w:rsidP="002A613E">
                    <w:pPr>
                      <w:bidi/>
                      <w:spacing w:line="276" w:lineRule="auto"/>
                      <w:jc w:val="center"/>
                      <w:rPr>
                        <w:rFonts w:cs="B Titr"/>
                        <w:b/>
                        <w:bCs/>
                        <w:sz w:val="18"/>
                        <w:szCs w:val="18"/>
                        <w:rtl/>
                      </w:rPr>
                    </w:pPr>
                    <w:hyperlink w:anchor="_هدف_و_دامنه" w:history="1">
                      <w:r w:rsidRPr="00427B63">
                        <w:rPr>
                          <w:rStyle w:val="Hyperlink"/>
                          <w:rFonts w:cs="B Titr" w:hint="cs"/>
                          <w:b/>
                          <w:bCs/>
                          <w:sz w:val="18"/>
                          <w:szCs w:val="18"/>
                          <w:rtl/>
                        </w:rPr>
                        <w:t>2</w:t>
                      </w:r>
                    </w:hyperlink>
                  </w:p>
                  <w:p w14:paraId="45A883C4" w14:textId="77777777" w:rsidR="003E3073" w:rsidRPr="00427B63" w:rsidRDefault="003E3073" w:rsidP="002A613E">
                    <w:pPr>
                      <w:bidi/>
                      <w:spacing w:line="276" w:lineRule="auto"/>
                      <w:jc w:val="center"/>
                      <w:rPr>
                        <w:rFonts w:cs="B Titr"/>
                        <w:b/>
                        <w:bCs/>
                        <w:sz w:val="18"/>
                        <w:szCs w:val="18"/>
                        <w:rtl/>
                      </w:rPr>
                    </w:pPr>
                    <w:hyperlink w:anchor="_محدوده_اجرا" w:history="1">
                      <w:r w:rsidRPr="00427B63">
                        <w:rPr>
                          <w:rStyle w:val="Hyperlink"/>
                          <w:rFonts w:cs="B Titr" w:hint="cs"/>
                          <w:b/>
                          <w:bCs/>
                          <w:sz w:val="18"/>
                          <w:szCs w:val="18"/>
                          <w:rtl/>
                        </w:rPr>
                        <w:t>3</w:t>
                      </w:r>
                    </w:hyperlink>
                  </w:p>
                  <w:p w14:paraId="6CD3E0D3" w14:textId="77777777" w:rsidR="003E3073" w:rsidRPr="00427B63" w:rsidRDefault="003E3073" w:rsidP="002A613E">
                    <w:pPr>
                      <w:bidi/>
                      <w:spacing w:line="276" w:lineRule="auto"/>
                      <w:jc w:val="center"/>
                      <w:rPr>
                        <w:rFonts w:cs="B Titr"/>
                        <w:b/>
                        <w:bCs/>
                        <w:sz w:val="18"/>
                        <w:szCs w:val="18"/>
                        <w:rtl/>
                      </w:rPr>
                    </w:pPr>
                    <w:hyperlink w:anchor="_مسئولیت_نظارت_و" w:history="1">
                      <w:r w:rsidRPr="00427B63">
                        <w:rPr>
                          <w:rStyle w:val="Hyperlink"/>
                          <w:rFonts w:cs="B Titr" w:hint="cs"/>
                          <w:b/>
                          <w:bCs/>
                          <w:sz w:val="18"/>
                          <w:szCs w:val="18"/>
                          <w:rtl/>
                        </w:rPr>
                        <w:t>4</w:t>
                      </w:r>
                    </w:hyperlink>
                  </w:p>
                  <w:p w14:paraId="1764EAB4" w14:textId="77777777" w:rsidR="003E3073" w:rsidRPr="00427B63" w:rsidRDefault="003E3073" w:rsidP="002A613E">
                    <w:pPr>
                      <w:bidi/>
                      <w:spacing w:line="276" w:lineRule="auto"/>
                      <w:jc w:val="center"/>
                      <w:rPr>
                        <w:rFonts w:cs="B Titr"/>
                        <w:b/>
                        <w:bCs/>
                        <w:sz w:val="18"/>
                        <w:szCs w:val="18"/>
                        <w:rtl/>
                      </w:rPr>
                    </w:pPr>
                    <w:hyperlink w:anchor="_تعاریف" w:history="1">
                      <w:r w:rsidRPr="00427B63">
                        <w:rPr>
                          <w:rStyle w:val="Hyperlink"/>
                          <w:rFonts w:cs="B Titr" w:hint="cs"/>
                          <w:b/>
                          <w:bCs/>
                          <w:sz w:val="18"/>
                          <w:szCs w:val="18"/>
                          <w:rtl/>
                        </w:rPr>
                        <w:t>5</w:t>
                      </w:r>
                    </w:hyperlink>
                  </w:p>
                  <w:p w14:paraId="158CAC2C" w14:textId="77777777" w:rsidR="003E3073" w:rsidRPr="00427B63" w:rsidRDefault="003E3073" w:rsidP="002A613E">
                    <w:pPr>
                      <w:bidi/>
                      <w:spacing w:line="276" w:lineRule="auto"/>
                      <w:jc w:val="center"/>
                      <w:rPr>
                        <w:rFonts w:cs="B Titr"/>
                        <w:b/>
                        <w:bCs/>
                        <w:sz w:val="18"/>
                        <w:szCs w:val="18"/>
                        <w:rtl/>
                      </w:rPr>
                    </w:pPr>
                    <w:hyperlink w:anchor="_ملاحظات_محاسبات_الکتریکی" w:history="1">
                      <w:r w:rsidRPr="00427B63">
                        <w:rPr>
                          <w:rStyle w:val="Hyperlink"/>
                          <w:rFonts w:cs="B Titr" w:hint="cs"/>
                          <w:b/>
                          <w:bCs/>
                          <w:sz w:val="18"/>
                          <w:szCs w:val="18"/>
                          <w:rtl/>
                        </w:rPr>
                        <w:t>6</w:t>
                      </w:r>
                    </w:hyperlink>
                  </w:p>
                  <w:p w14:paraId="50B5D0FA" w14:textId="77777777" w:rsidR="003E3073" w:rsidRPr="00427B63" w:rsidRDefault="003E3073" w:rsidP="002A613E">
                    <w:pPr>
                      <w:bidi/>
                      <w:spacing w:line="276" w:lineRule="auto"/>
                      <w:jc w:val="center"/>
                      <w:rPr>
                        <w:rFonts w:cs="B Titr"/>
                        <w:b/>
                        <w:bCs/>
                        <w:sz w:val="18"/>
                        <w:szCs w:val="18"/>
                        <w:rtl/>
                      </w:rPr>
                    </w:pPr>
                    <w:hyperlink w:anchor="_ملاحظات_محاسبات_الکتریکی_1" w:history="1">
                      <w:r w:rsidRPr="00427B63">
                        <w:rPr>
                          <w:rStyle w:val="Hyperlink"/>
                          <w:rFonts w:cs="B Titr" w:hint="cs"/>
                          <w:b/>
                          <w:bCs/>
                          <w:sz w:val="18"/>
                          <w:szCs w:val="18"/>
                          <w:rtl/>
                        </w:rPr>
                        <w:t>7</w:t>
                      </w:r>
                    </w:hyperlink>
                  </w:p>
                  <w:p w14:paraId="6A1EDB1D" w14:textId="77777777" w:rsidR="003E3073" w:rsidRPr="00427B63" w:rsidRDefault="003E3073" w:rsidP="002A613E">
                    <w:pPr>
                      <w:bidi/>
                      <w:spacing w:line="276" w:lineRule="auto"/>
                      <w:jc w:val="center"/>
                      <w:rPr>
                        <w:rFonts w:cs="B Titr"/>
                        <w:b/>
                        <w:bCs/>
                        <w:sz w:val="18"/>
                        <w:szCs w:val="18"/>
                        <w:rtl/>
                      </w:rPr>
                    </w:pPr>
                    <w:hyperlink w:anchor="_8-_بارگذاری_در" w:history="1">
                      <w:r w:rsidRPr="00427B63">
                        <w:rPr>
                          <w:rStyle w:val="Hyperlink"/>
                          <w:rFonts w:cs="B Titr" w:hint="cs"/>
                          <w:b/>
                          <w:bCs/>
                          <w:sz w:val="18"/>
                          <w:szCs w:val="18"/>
                          <w:rtl/>
                        </w:rPr>
                        <w:t>8</w:t>
                      </w:r>
                    </w:hyperlink>
                  </w:p>
                  <w:p w14:paraId="3CC8CEA3" w14:textId="77777777" w:rsidR="003E3073" w:rsidRPr="00427B63" w:rsidRDefault="003E3073" w:rsidP="002A613E">
                    <w:pPr>
                      <w:bidi/>
                      <w:spacing w:line="276" w:lineRule="auto"/>
                      <w:jc w:val="center"/>
                      <w:rPr>
                        <w:rFonts w:cs="B Titr"/>
                        <w:b/>
                        <w:bCs/>
                        <w:sz w:val="18"/>
                        <w:szCs w:val="18"/>
                        <w:rtl/>
                      </w:rPr>
                    </w:pPr>
                    <w:hyperlink w:anchor="_ملاحظات_محاسبات_الکتریکی_2" w:history="1">
                      <w:r w:rsidRPr="00427B63">
                        <w:rPr>
                          <w:rStyle w:val="Hyperlink"/>
                          <w:rFonts w:cs="B Titr" w:hint="cs"/>
                          <w:b/>
                          <w:bCs/>
                          <w:sz w:val="18"/>
                          <w:szCs w:val="18"/>
                          <w:rtl/>
                        </w:rPr>
                        <w:t>9</w:t>
                      </w:r>
                    </w:hyperlink>
                  </w:p>
                  <w:p w14:paraId="7EAC1AA7" w14:textId="77777777" w:rsidR="003E3073" w:rsidRPr="00427B63" w:rsidRDefault="003E3073" w:rsidP="002A613E">
                    <w:pPr>
                      <w:bidi/>
                      <w:spacing w:line="276" w:lineRule="auto"/>
                      <w:jc w:val="center"/>
                      <w:rPr>
                        <w:rStyle w:val="Hyperlink"/>
                        <w:rFonts w:cs="B Titr"/>
                        <w:b/>
                        <w:bCs/>
                        <w:sz w:val="18"/>
                        <w:szCs w:val="18"/>
                        <w:rtl/>
                      </w:rPr>
                    </w:pPr>
                    <w:hyperlink w:anchor="_پیوست__1" w:history="1">
                      <w:r w:rsidRPr="00427B63">
                        <w:rPr>
                          <w:rStyle w:val="Hyperlink"/>
                          <w:rFonts w:cs="B Titr" w:hint="cs"/>
                          <w:b/>
                          <w:bCs/>
                          <w:sz w:val="18"/>
                          <w:szCs w:val="18"/>
                          <w:rtl/>
                        </w:rPr>
                        <w:t>پ1</w:t>
                      </w:r>
                    </w:hyperlink>
                  </w:p>
                  <w:p w14:paraId="2B8777E6" w14:textId="77777777" w:rsidR="003E3073" w:rsidRPr="00427B63" w:rsidRDefault="003E3073" w:rsidP="002A613E">
                    <w:pPr>
                      <w:bidi/>
                      <w:spacing w:line="276" w:lineRule="auto"/>
                      <w:jc w:val="center"/>
                      <w:rPr>
                        <w:rFonts w:cs="B Titr"/>
                        <w:b/>
                        <w:bCs/>
                        <w:sz w:val="18"/>
                        <w:szCs w:val="18"/>
                        <w:rtl/>
                      </w:rPr>
                    </w:pPr>
                    <w:hyperlink w:anchor="_پیوست__2_1" w:history="1">
                      <w:r w:rsidRPr="00427B63">
                        <w:rPr>
                          <w:rStyle w:val="Hyperlink"/>
                          <w:rFonts w:cs="B Titr" w:hint="cs"/>
                          <w:b/>
                          <w:bCs/>
                          <w:sz w:val="18"/>
                          <w:szCs w:val="18"/>
                          <w:rtl/>
                        </w:rPr>
                        <w:t>پ2</w:t>
                      </w:r>
                    </w:hyperlink>
                  </w:p>
                  <w:p w14:paraId="070F7685" w14:textId="77777777" w:rsidR="003E3073" w:rsidRPr="00427B63" w:rsidRDefault="003E3073" w:rsidP="002A613E">
                    <w:pPr>
                      <w:bidi/>
                      <w:spacing w:line="276" w:lineRule="auto"/>
                      <w:jc w:val="center"/>
                      <w:rPr>
                        <w:rFonts w:cs="B Titr"/>
                        <w:b/>
                        <w:bCs/>
                        <w:sz w:val="18"/>
                        <w:szCs w:val="18"/>
                        <w:rtl/>
                      </w:rPr>
                    </w:pPr>
                    <w:hyperlink w:anchor="_پیوست_3_2" w:history="1">
                      <w:r w:rsidRPr="00427B63">
                        <w:rPr>
                          <w:rStyle w:val="Hyperlink"/>
                          <w:rFonts w:cs="B Titr" w:hint="cs"/>
                          <w:b/>
                          <w:bCs/>
                          <w:sz w:val="18"/>
                          <w:szCs w:val="18"/>
                          <w:rtl/>
                        </w:rPr>
                        <w:t>پ3</w:t>
                      </w:r>
                    </w:hyperlink>
                  </w:p>
                  <w:p w14:paraId="77427620" w14:textId="77777777" w:rsidR="003E3073" w:rsidRPr="00427B63" w:rsidRDefault="003E3073" w:rsidP="002A613E">
                    <w:pPr>
                      <w:bidi/>
                      <w:spacing w:line="276" w:lineRule="auto"/>
                      <w:jc w:val="center"/>
                      <w:rPr>
                        <w:rStyle w:val="Hyperlink"/>
                        <w:rFonts w:cs="B Titr"/>
                        <w:b/>
                        <w:bCs/>
                        <w:sz w:val="18"/>
                        <w:szCs w:val="18"/>
                        <w:rtl/>
                      </w:rPr>
                    </w:pPr>
                    <w:hyperlink w:anchor="_پیوست4_1" w:history="1">
                      <w:r w:rsidRPr="00427B63">
                        <w:rPr>
                          <w:rStyle w:val="Hyperlink"/>
                          <w:rFonts w:cs="B Titr" w:hint="cs"/>
                          <w:b/>
                          <w:bCs/>
                          <w:sz w:val="18"/>
                          <w:szCs w:val="18"/>
                          <w:rtl/>
                        </w:rPr>
                        <w:t>پ4</w:t>
                      </w:r>
                    </w:hyperlink>
                  </w:p>
                  <w:p w14:paraId="4BBA911A" w14:textId="77777777" w:rsidR="003E3073" w:rsidRPr="00427B63" w:rsidRDefault="003E3073" w:rsidP="002A613E">
                    <w:pPr>
                      <w:bidi/>
                      <w:spacing w:line="276" w:lineRule="auto"/>
                      <w:jc w:val="center"/>
                      <w:rPr>
                        <w:rFonts w:cs="B Titr"/>
                        <w:b/>
                        <w:bCs/>
                        <w:sz w:val="18"/>
                        <w:szCs w:val="18"/>
                        <w:rtl/>
                      </w:rPr>
                    </w:pPr>
                    <w:hyperlink w:anchor="_پیوست4" w:history="1">
                      <w:r w:rsidRPr="00427B63">
                        <w:rPr>
                          <w:rStyle w:val="Hyperlink"/>
                          <w:rFonts w:cs="B Titr" w:hint="cs"/>
                          <w:b/>
                          <w:bCs/>
                          <w:sz w:val="18"/>
                          <w:szCs w:val="18"/>
                          <w:rtl/>
                        </w:rPr>
                        <w:t>پ5</w:t>
                      </w:r>
                    </w:hyperlink>
                  </w:p>
                  <w:p w14:paraId="4F5D6670" w14:textId="77777777" w:rsidR="003E3073" w:rsidRPr="00427B63" w:rsidRDefault="003E3073" w:rsidP="002A613E">
                    <w:pPr>
                      <w:bidi/>
                      <w:spacing w:line="276" w:lineRule="auto"/>
                      <w:jc w:val="center"/>
                      <w:rPr>
                        <w:rFonts w:cs="B Titr"/>
                        <w:b/>
                        <w:bCs/>
                        <w:sz w:val="18"/>
                        <w:szCs w:val="18"/>
                        <w:rtl/>
                      </w:rPr>
                    </w:pPr>
                    <w:hyperlink w:anchor="_پیوست_شماره_" w:history="1">
                      <w:r w:rsidRPr="00427B63">
                        <w:rPr>
                          <w:rStyle w:val="Hyperlink"/>
                          <w:rFonts w:cs="B Titr" w:hint="cs"/>
                          <w:b/>
                          <w:bCs/>
                          <w:sz w:val="18"/>
                          <w:szCs w:val="18"/>
                          <w:rtl/>
                        </w:rPr>
                        <w:t>پ6</w:t>
                      </w:r>
                    </w:hyperlink>
                  </w:p>
                  <w:p w14:paraId="4D2FC847" w14:textId="77777777" w:rsidR="003E3073" w:rsidRPr="00427B63" w:rsidRDefault="003E3073" w:rsidP="002A613E">
                    <w:pPr>
                      <w:bidi/>
                      <w:spacing w:line="276" w:lineRule="auto"/>
                      <w:jc w:val="center"/>
                      <w:rPr>
                        <w:rFonts w:cs="B Titr"/>
                        <w:b/>
                        <w:bCs/>
                        <w:sz w:val="18"/>
                        <w:szCs w:val="18"/>
                        <w:rtl/>
                      </w:rPr>
                    </w:pPr>
                    <w:hyperlink w:anchor="_پیوست_شماره__2" w:history="1">
                      <w:r w:rsidRPr="00427B63">
                        <w:rPr>
                          <w:rStyle w:val="Hyperlink"/>
                          <w:rFonts w:cs="B Titr" w:hint="cs"/>
                          <w:b/>
                          <w:bCs/>
                          <w:sz w:val="18"/>
                          <w:szCs w:val="18"/>
                          <w:rtl/>
                        </w:rPr>
                        <w:t>پ7</w:t>
                      </w:r>
                    </w:hyperlink>
                  </w:p>
                  <w:p w14:paraId="3D2333B8" w14:textId="77777777" w:rsidR="003E3073" w:rsidRPr="00427B63" w:rsidRDefault="003E3073" w:rsidP="002A613E">
                    <w:pPr>
                      <w:bidi/>
                      <w:spacing w:line="276" w:lineRule="auto"/>
                      <w:jc w:val="center"/>
                      <w:rPr>
                        <w:rFonts w:cs="B Titr"/>
                        <w:b/>
                        <w:bCs/>
                        <w:sz w:val="18"/>
                        <w:szCs w:val="18"/>
                        <w:rtl/>
                      </w:rPr>
                    </w:pPr>
                    <w:hyperlink w:anchor="_پیوست_7" w:history="1">
                      <w:r w:rsidRPr="00427B63">
                        <w:rPr>
                          <w:rStyle w:val="Hyperlink"/>
                          <w:rFonts w:cs="B Titr" w:hint="cs"/>
                          <w:b/>
                          <w:bCs/>
                          <w:sz w:val="18"/>
                          <w:szCs w:val="18"/>
                          <w:rtl/>
                        </w:rPr>
                        <w:t>پ8</w:t>
                      </w:r>
                    </w:hyperlink>
                  </w:p>
                  <w:p w14:paraId="0A83F137" w14:textId="77777777" w:rsidR="003E3073" w:rsidRPr="00ED2DA8" w:rsidRDefault="003E3073" w:rsidP="002A613E">
                    <w:pPr>
                      <w:bidi/>
                      <w:spacing w:line="276"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w:instrText>
                    </w:r>
                    <w:r>
                      <w:rPr>
                        <w:rFonts w:cs="B Titr" w:hint="cs"/>
                        <w:b/>
                        <w:bCs/>
                        <w:sz w:val="18"/>
                        <w:szCs w:val="18"/>
                        <w:rtl/>
                      </w:rPr>
                      <w:instrText>ی</w:instrText>
                    </w:r>
                    <w:r>
                      <w:rPr>
                        <w:rFonts w:cs="B Titr" w:hint="eastAsia"/>
                        <w:b/>
                        <w:bCs/>
                        <w:sz w:val="18"/>
                        <w:szCs w:val="18"/>
                        <w:rtl/>
                      </w:rPr>
                      <w:instrText>نفوگراف</w:instrText>
                    </w:r>
                    <w:r>
                      <w:rPr>
                        <w:rFonts w:cs="B Titr" w:hint="cs"/>
                        <w:b/>
                        <w:bCs/>
                        <w:sz w:val="18"/>
                        <w:szCs w:val="18"/>
                        <w:rtl/>
                      </w:rPr>
                      <w:instrText>ی</w:instrText>
                    </w:r>
                    <w:r>
                      <w:rPr>
                        <w:rFonts w:cs="B Titr" w:hint="eastAsia"/>
                        <w:b/>
                        <w:bCs/>
                        <w:sz w:val="18"/>
                        <w:szCs w:val="18"/>
                        <w:rtl/>
                      </w:rPr>
                      <w:instrText>گ</w:instrText>
                    </w:r>
                    <w:r>
                      <w:rPr>
                        <w:rFonts w:cs="B Titr"/>
                        <w:b/>
                        <w:bCs/>
                        <w:sz w:val="18"/>
                        <w:szCs w:val="18"/>
                        <w:rtl/>
                      </w:rPr>
                      <w:instrText>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ED2DA8">
                      <w:rPr>
                        <w:rStyle w:val="Hyperlink"/>
                        <w:rFonts w:cs="B Titr" w:hint="cs"/>
                        <w:b/>
                        <w:bCs/>
                        <w:sz w:val="18"/>
                        <w:szCs w:val="18"/>
                        <w:rtl/>
                      </w:rPr>
                      <w:t>اینفو</w:t>
                    </w:r>
                  </w:p>
                  <w:p w14:paraId="02C97685" w14:textId="77777777" w:rsidR="003E3073" w:rsidRDefault="003E3073" w:rsidP="002A613E">
                    <w:pPr>
                      <w:bidi/>
                      <w:spacing w:line="276" w:lineRule="auto"/>
                      <w:jc w:val="center"/>
                      <w:rPr>
                        <w:rStyle w:val="Hyperlink"/>
                        <w:rFonts w:cs="B Titr"/>
                        <w:b/>
                        <w:bCs/>
                        <w:sz w:val="18"/>
                        <w:szCs w:val="18"/>
                        <w:rtl/>
                      </w:rPr>
                    </w:pPr>
                    <w:r>
                      <w:rPr>
                        <w:rFonts w:cs="B Titr"/>
                        <w:b/>
                        <w:bCs/>
                        <w:sz w:val="18"/>
                        <w:szCs w:val="18"/>
                        <w:rtl/>
                      </w:rPr>
                      <w:fldChar w:fldCharType="end"/>
                    </w:r>
                    <w:hyperlink w:anchor="_10-_مراجع:" w:history="1">
                      <w:r>
                        <w:rPr>
                          <w:rStyle w:val="Hyperlink"/>
                          <w:rFonts w:cs="B Titr" w:hint="cs"/>
                          <w:b/>
                          <w:bCs/>
                          <w:sz w:val="18"/>
                          <w:szCs w:val="18"/>
                          <w:rtl/>
                        </w:rPr>
                        <w:t>مراجع</w:t>
                      </w:r>
                    </w:hyperlink>
                  </w:p>
                  <w:p w14:paraId="05D46DE3" w14:textId="77777777" w:rsidR="003E3073" w:rsidRPr="004A2CD6" w:rsidRDefault="003E3073" w:rsidP="002A613E">
                    <w:pPr>
                      <w:bidi/>
                      <w:spacing w:line="276" w:lineRule="auto"/>
                      <w:jc w:val="center"/>
                      <w:rPr>
                        <w:rtl/>
                      </w:rPr>
                    </w:pPr>
                    <w:hyperlink w:anchor="_11-اعضاء_تدوین_کننده" w:history="1">
                      <w:r>
                        <w:rPr>
                          <w:rStyle w:val="Hyperlink"/>
                          <w:rFonts w:cs="B Titr" w:hint="cs"/>
                          <w:b/>
                          <w:bCs/>
                          <w:sz w:val="18"/>
                          <w:szCs w:val="18"/>
                          <w:rtl/>
                        </w:rPr>
                        <w:t>اعضاء</w:t>
                      </w:r>
                    </w:hyperlink>
                  </w:p>
                </w:txbxContent>
              </v:textbox>
              <w10:wrap anchorx="margin"/>
            </v:rect>
          </w:pict>
        </mc:Fallback>
      </mc:AlternateContent>
    </w:r>
    <w:r>
      <w:rPr>
        <w:rtl/>
        <w:lang w:bidi="fa-IR"/>
      </w:rPr>
      <mc:AlternateContent>
        <mc:Choice Requires="wps">
          <w:drawing>
            <wp:anchor distT="0" distB="0" distL="114300" distR="114300" simplePos="0" relativeHeight="251956224" behindDoc="1" locked="0" layoutInCell="1" allowOverlap="1" wp14:anchorId="565B5978" wp14:editId="098424F7">
              <wp:simplePos x="0" y="0"/>
              <wp:positionH relativeFrom="page">
                <wp:posOffset>10222790</wp:posOffset>
              </wp:positionH>
              <wp:positionV relativeFrom="paragraph">
                <wp:posOffset>366059</wp:posOffset>
              </wp:positionV>
              <wp:extent cx="549275" cy="6448425"/>
              <wp:effectExtent l="0" t="0" r="0" b="0"/>
              <wp:wrapNone/>
              <wp:docPr id="92"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75" cy="6448425"/>
                      </a:xfrm>
                      <a:prstGeom prst="rect">
                        <a:avLst/>
                      </a:prstGeom>
                      <a:solidFill>
                        <a:sysClr val="window" lastClr="FFFFFF">
                          <a:alpha val="0"/>
                        </a:sysClr>
                      </a:solidFill>
                      <a:ln w="12700" cap="flat" cmpd="sng" algn="ctr">
                        <a:noFill/>
                        <a:prstDash val="solid"/>
                        <a:miter lim="800000"/>
                      </a:ln>
                      <a:effectLst/>
                    </wps:spPr>
                    <wps:txbx>
                      <w:txbxContent>
                        <w:p w14:paraId="51688AA4" w14:textId="77777777" w:rsidR="003E3073" w:rsidRPr="00E348BB" w:rsidRDefault="00704C8A" w:rsidP="00C14FC6">
                          <w:pPr>
                            <w:bidi/>
                            <w:spacing w:line="276" w:lineRule="auto"/>
                            <w:jc w:val="center"/>
                            <w:rPr>
                              <w:rFonts w:cs="B Titr"/>
                              <w:b/>
                              <w:bCs/>
                              <w:sz w:val="18"/>
                              <w:szCs w:val="18"/>
                              <w:rtl/>
                            </w:rPr>
                          </w:pPr>
                          <w:hyperlink w:anchor="مطالب" w:history="1">
                            <w:r w:rsidR="003E3073" w:rsidRPr="00E348BB">
                              <w:rPr>
                                <w:rStyle w:val="Hyperlink"/>
                                <w:rFonts w:cs="B Titr" w:hint="cs"/>
                                <w:b/>
                                <w:bCs/>
                                <w:sz w:val="18"/>
                                <w:szCs w:val="18"/>
                                <w:rtl/>
                              </w:rPr>
                              <w:t>فهرست</w:t>
                            </w:r>
                          </w:hyperlink>
                        </w:p>
                        <w:p w14:paraId="329B933E" w14:textId="77777777" w:rsidR="003E3073" w:rsidRPr="00427B63" w:rsidRDefault="00704C8A" w:rsidP="00C14FC6">
                          <w:pPr>
                            <w:bidi/>
                            <w:spacing w:line="276" w:lineRule="auto"/>
                            <w:jc w:val="center"/>
                            <w:rPr>
                              <w:rFonts w:cs="B Titr"/>
                              <w:b/>
                              <w:bCs/>
                              <w:sz w:val="18"/>
                              <w:szCs w:val="18"/>
                            </w:rPr>
                          </w:pPr>
                          <w:hyperlink w:anchor="شکل" w:history="1">
                            <w:r w:rsidR="003E3073" w:rsidRPr="00E348BB">
                              <w:rPr>
                                <w:rStyle w:val="Hyperlink"/>
                                <w:rFonts w:cs="B Titr"/>
                                <w:b/>
                                <w:bCs/>
                                <w:sz w:val="18"/>
                                <w:szCs w:val="18"/>
                                <w:rtl/>
                              </w:rPr>
                              <w:t>شکل</w:t>
                            </w:r>
                          </w:hyperlink>
                        </w:p>
                        <w:p w14:paraId="156C7DF4" w14:textId="77777777" w:rsidR="003E3073" w:rsidRPr="00427B63" w:rsidRDefault="00704C8A" w:rsidP="00C14FC6">
                          <w:pPr>
                            <w:bidi/>
                            <w:spacing w:line="276" w:lineRule="auto"/>
                            <w:jc w:val="center"/>
                            <w:rPr>
                              <w:rFonts w:cs="B Titr"/>
                              <w:b/>
                              <w:bCs/>
                              <w:sz w:val="18"/>
                              <w:szCs w:val="18"/>
                              <w:rtl/>
                              <w:lang w:bidi="fa-IR"/>
                            </w:rPr>
                          </w:pPr>
                          <w:hyperlink w:anchor="جداول" w:history="1">
                            <w:r w:rsidR="003E3073" w:rsidRPr="00427B63">
                              <w:rPr>
                                <w:rStyle w:val="Hyperlink"/>
                                <w:rFonts w:cs="B Titr"/>
                                <w:b/>
                                <w:bCs/>
                                <w:sz w:val="18"/>
                                <w:szCs w:val="18"/>
                                <w:rtl/>
                              </w:rPr>
                              <w:t>جدول</w:t>
                            </w:r>
                          </w:hyperlink>
                        </w:p>
                        <w:p w14:paraId="7E28B79A" w14:textId="77777777" w:rsidR="003E3073" w:rsidRPr="000C1E30" w:rsidRDefault="00704C8A" w:rsidP="00C14FC6">
                          <w:pPr>
                            <w:bidi/>
                            <w:spacing w:line="276" w:lineRule="auto"/>
                            <w:jc w:val="center"/>
                            <w:rPr>
                              <w:rStyle w:val="Hyperlink"/>
                              <w:rFonts w:cs="B Titr"/>
                              <w:b/>
                              <w:bCs/>
                              <w:sz w:val="18"/>
                              <w:szCs w:val="18"/>
                            </w:rPr>
                          </w:pPr>
                          <w:hyperlink w:anchor="_1-هدف_و_دامنه" w:history="1">
                            <w:r w:rsidR="003E3073" w:rsidRPr="00427B63">
                              <w:rPr>
                                <w:rStyle w:val="Hyperlink"/>
                                <w:rFonts w:cs="B Titr" w:hint="cs"/>
                                <w:b/>
                                <w:bCs/>
                                <w:sz w:val="18"/>
                                <w:szCs w:val="18"/>
                                <w:rtl/>
                              </w:rPr>
                              <w:t>پیشگفتار</w:t>
                            </w:r>
                          </w:hyperlink>
                        </w:p>
                        <w:p w14:paraId="7B189776" w14:textId="77777777" w:rsidR="003E3073" w:rsidRPr="00427B63" w:rsidRDefault="00704C8A" w:rsidP="00C14FC6">
                          <w:pPr>
                            <w:bidi/>
                            <w:spacing w:line="276" w:lineRule="auto"/>
                            <w:jc w:val="center"/>
                            <w:rPr>
                              <w:rFonts w:cs="B Titr"/>
                              <w:b/>
                              <w:bCs/>
                              <w:sz w:val="18"/>
                              <w:szCs w:val="18"/>
                            </w:rPr>
                          </w:pPr>
                          <w:hyperlink w:anchor="_1-_مقدمه_1" w:history="1">
                            <w:r w:rsidR="003E3073" w:rsidRPr="00427B63">
                              <w:rPr>
                                <w:rStyle w:val="Hyperlink"/>
                                <w:rFonts w:cs="B Titr" w:hint="cs"/>
                                <w:b/>
                                <w:bCs/>
                                <w:sz w:val="18"/>
                                <w:szCs w:val="18"/>
                                <w:rtl/>
                              </w:rPr>
                              <w:t>1</w:t>
                            </w:r>
                          </w:hyperlink>
                        </w:p>
                        <w:p w14:paraId="79778845" w14:textId="77777777" w:rsidR="003E3073" w:rsidRPr="00427B63" w:rsidRDefault="00704C8A" w:rsidP="00C14FC6">
                          <w:pPr>
                            <w:bidi/>
                            <w:spacing w:line="276" w:lineRule="auto"/>
                            <w:jc w:val="center"/>
                            <w:rPr>
                              <w:rFonts w:cs="B Titr"/>
                              <w:b/>
                              <w:bCs/>
                              <w:sz w:val="18"/>
                              <w:szCs w:val="18"/>
                              <w:rtl/>
                            </w:rPr>
                          </w:pPr>
                          <w:hyperlink w:anchor="_هدف_و_دامنه" w:history="1">
                            <w:r w:rsidR="003E3073" w:rsidRPr="00427B63">
                              <w:rPr>
                                <w:rStyle w:val="Hyperlink"/>
                                <w:rFonts w:cs="B Titr" w:hint="cs"/>
                                <w:b/>
                                <w:bCs/>
                                <w:sz w:val="18"/>
                                <w:szCs w:val="18"/>
                                <w:rtl/>
                              </w:rPr>
                              <w:t>2</w:t>
                            </w:r>
                          </w:hyperlink>
                        </w:p>
                        <w:p w14:paraId="79B3A963" w14:textId="77777777" w:rsidR="003E3073" w:rsidRPr="00427B63" w:rsidRDefault="00704C8A" w:rsidP="00C14FC6">
                          <w:pPr>
                            <w:bidi/>
                            <w:spacing w:line="276" w:lineRule="auto"/>
                            <w:jc w:val="center"/>
                            <w:rPr>
                              <w:rFonts w:cs="B Titr"/>
                              <w:b/>
                              <w:bCs/>
                              <w:sz w:val="18"/>
                              <w:szCs w:val="18"/>
                              <w:rtl/>
                            </w:rPr>
                          </w:pPr>
                          <w:hyperlink w:anchor="_محدوده_اجرا" w:history="1">
                            <w:r w:rsidR="003E3073" w:rsidRPr="00427B63">
                              <w:rPr>
                                <w:rStyle w:val="Hyperlink"/>
                                <w:rFonts w:cs="B Titr" w:hint="cs"/>
                                <w:b/>
                                <w:bCs/>
                                <w:sz w:val="18"/>
                                <w:szCs w:val="18"/>
                                <w:rtl/>
                              </w:rPr>
                              <w:t>3</w:t>
                            </w:r>
                          </w:hyperlink>
                        </w:p>
                        <w:p w14:paraId="7C763193" w14:textId="77777777" w:rsidR="003E3073" w:rsidRPr="00427B63" w:rsidRDefault="00704C8A" w:rsidP="00C14FC6">
                          <w:pPr>
                            <w:bidi/>
                            <w:spacing w:line="276" w:lineRule="auto"/>
                            <w:jc w:val="center"/>
                            <w:rPr>
                              <w:rFonts w:cs="B Titr"/>
                              <w:b/>
                              <w:bCs/>
                              <w:sz w:val="18"/>
                              <w:szCs w:val="18"/>
                              <w:rtl/>
                            </w:rPr>
                          </w:pPr>
                          <w:hyperlink w:anchor="_مسئولیت_نظارت_و" w:history="1">
                            <w:r w:rsidR="003E3073" w:rsidRPr="00427B63">
                              <w:rPr>
                                <w:rStyle w:val="Hyperlink"/>
                                <w:rFonts w:cs="B Titr" w:hint="cs"/>
                                <w:b/>
                                <w:bCs/>
                                <w:sz w:val="18"/>
                                <w:szCs w:val="18"/>
                                <w:rtl/>
                              </w:rPr>
                              <w:t>4</w:t>
                            </w:r>
                          </w:hyperlink>
                        </w:p>
                        <w:p w14:paraId="5D58C2EC" w14:textId="77777777" w:rsidR="003E3073" w:rsidRPr="00427B63" w:rsidRDefault="00704C8A" w:rsidP="00C14FC6">
                          <w:pPr>
                            <w:bidi/>
                            <w:spacing w:line="276" w:lineRule="auto"/>
                            <w:jc w:val="center"/>
                            <w:rPr>
                              <w:rFonts w:cs="B Titr"/>
                              <w:b/>
                              <w:bCs/>
                              <w:sz w:val="18"/>
                              <w:szCs w:val="18"/>
                              <w:rtl/>
                            </w:rPr>
                          </w:pPr>
                          <w:hyperlink w:anchor="_تعاریف" w:history="1">
                            <w:r w:rsidR="003E3073" w:rsidRPr="00427B63">
                              <w:rPr>
                                <w:rStyle w:val="Hyperlink"/>
                                <w:rFonts w:cs="B Titr" w:hint="cs"/>
                                <w:b/>
                                <w:bCs/>
                                <w:sz w:val="18"/>
                                <w:szCs w:val="18"/>
                                <w:rtl/>
                              </w:rPr>
                              <w:t>5</w:t>
                            </w:r>
                          </w:hyperlink>
                        </w:p>
                        <w:p w14:paraId="313AAE94" w14:textId="77777777" w:rsidR="003E3073" w:rsidRPr="00427B63" w:rsidRDefault="00704C8A" w:rsidP="00C14FC6">
                          <w:pPr>
                            <w:bidi/>
                            <w:spacing w:line="276" w:lineRule="auto"/>
                            <w:jc w:val="center"/>
                            <w:rPr>
                              <w:rFonts w:cs="B Titr"/>
                              <w:b/>
                              <w:bCs/>
                              <w:sz w:val="18"/>
                              <w:szCs w:val="18"/>
                              <w:rtl/>
                            </w:rPr>
                          </w:pPr>
                          <w:hyperlink w:anchor="_ملاحظات_محاسبات_الکتریکی" w:history="1">
                            <w:r w:rsidR="003E3073" w:rsidRPr="00427B63">
                              <w:rPr>
                                <w:rStyle w:val="Hyperlink"/>
                                <w:rFonts w:cs="B Titr" w:hint="cs"/>
                                <w:b/>
                                <w:bCs/>
                                <w:sz w:val="18"/>
                                <w:szCs w:val="18"/>
                                <w:rtl/>
                              </w:rPr>
                              <w:t>6</w:t>
                            </w:r>
                          </w:hyperlink>
                        </w:p>
                        <w:p w14:paraId="33482B40" w14:textId="77777777" w:rsidR="003E3073" w:rsidRPr="00427B63" w:rsidRDefault="00704C8A" w:rsidP="00C14FC6">
                          <w:pPr>
                            <w:bidi/>
                            <w:spacing w:line="276" w:lineRule="auto"/>
                            <w:jc w:val="center"/>
                            <w:rPr>
                              <w:rFonts w:cs="B Titr"/>
                              <w:b/>
                              <w:bCs/>
                              <w:sz w:val="18"/>
                              <w:szCs w:val="18"/>
                              <w:rtl/>
                            </w:rPr>
                          </w:pPr>
                          <w:hyperlink w:anchor="_ملاحظات_محاسبات_الکتریکی_1" w:history="1">
                            <w:r w:rsidR="003E3073" w:rsidRPr="00427B63">
                              <w:rPr>
                                <w:rStyle w:val="Hyperlink"/>
                                <w:rFonts w:cs="B Titr" w:hint="cs"/>
                                <w:b/>
                                <w:bCs/>
                                <w:sz w:val="18"/>
                                <w:szCs w:val="18"/>
                                <w:rtl/>
                              </w:rPr>
                              <w:t>7</w:t>
                            </w:r>
                          </w:hyperlink>
                        </w:p>
                        <w:p w14:paraId="72AFF4AA" w14:textId="77777777" w:rsidR="003E3073" w:rsidRPr="00427B63" w:rsidRDefault="00704C8A" w:rsidP="00C14FC6">
                          <w:pPr>
                            <w:bidi/>
                            <w:spacing w:line="276" w:lineRule="auto"/>
                            <w:jc w:val="center"/>
                            <w:rPr>
                              <w:rFonts w:cs="B Titr"/>
                              <w:b/>
                              <w:bCs/>
                              <w:sz w:val="18"/>
                              <w:szCs w:val="18"/>
                              <w:rtl/>
                            </w:rPr>
                          </w:pPr>
                          <w:hyperlink w:anchor="_8-_بارگذاری_در" w:history="1">
                            <w:r w:rsidR="003E3073" w:rsidRPr="00427B63">
                              <w:rPr>
                                <w:rStyle w:val="Hyperlink"/>
                                <w:rFonts w:cs="B Titr" w:hint="cs"/>
                                <w:b/>
                                <w:bCs/>
                                <w:sz w:val="18"/>
                                <w:szCs w:val="18"/>
                                <w:rtl/>
                              </w:rPr>
                              <w:t>8</w:t>
                            </w:r>
                          </w:hyperlink>
                        </w:p>
                        <w:p w14:paraId="634A035C" w14:textId="77777777" w:rsidR="003E3073" w:rsidRPr="00427B63" w:rsidRDefault="00704C8A" w:rsidP="00C14FC6">
                          <w:pPr>
                            <w:bidi/>
                            <w:spacing w:line="276" w:lineRule="auto"/>
                            <w:jc w:val="center"/>
                            <w:rPr>
                              <w:rFonts w:cs="B Titr"/>
                              <w:b/>
                              <w:bCs/>
                              <w:sz w:val="18"/>
                              <w:szCs w:val="18"/>
                              <w:rtl/>
                            </w:rPr>
                          </w:pPr>
                          <w:hyperlink w:anchor="_ملاحظات_محاسبات_الکتریکی_2" w:history="1">
                            <w:r w:rsidR="003E3073" w:rsidRPr="00427B63">
                              <w:rPr>
                                <w:rStyle w:val="Hyperlink"/>
                                <w:rFonts w:cs="B Titr" w:hint="cs"/>
                                <w:b/>
                                <w:bCs/>
                                <w:sz w:val="18"/>
                                <w:szCs w:val="18"/>
                                <w:rtl/>
                              </w:rPr>
                              <w:t>9</w:t>
                            </w:r>
                          </w:hyperlink>
                        </w:p>
                        <w:p w14:paraId="296FC5F4" w14:textId="77777777" w:rsidR="003E3073" w:rsidRPr="00427B63" w:rsidRDefault="00704C8A" w:rsidP="00C14FC6">
                          <w:pPr>
                            <w:bidi/>
                            <w:spacing w:line="276" w:lineRule="auto"/>
                            <w:jc w:val="center"/>
                            <w:rPr>
                              <w:rStyle w:val="Hyperlink"/>
                              <w:rFonts w:cs="B Titr"/>
                              <w:b/>
                              <w:bCs/>
                              <w:sz w:val="18"/>
                              <w:szCs w:val="18"/>
                              <w:rtl/>
                            </w:rPr>
                          </w:pPr>
                          <w:hyperlink w:anchor="_پیوست__1" w:history="1">
                            <w:r w:rsidR="003E3073" w:rsidRPr="00427B63">
                              <w:rPr>
                                <w:rStyle w:val="Hyperlink"/>
                                <w:rFonts w:cs="B Titr" w:hint="cs"/>
                                <w:b/>
                                <w:bCs/>
                                <w:sz w:val="18"/>
                                <w:szCs w:val="18"/>
                                <w:rtl/>
                              </w:rPr>
                              <w:t>پ1</w:t>
                            </w:r>
                          </w:hyperlink>
                        </w:p>
                        <w:p w14:paraId="4009D9D6" w14:textId="77777777" w:rsidR="003E3073" w:rsidRPr="00427B63" w:rsidRDefault="00704C8A" w:rsidP="00C14FC6">
                          <w:pPr>
                            <w:bidi/>
                            <w:spacing w:line="276" w:lineRule="auto"/>
                            <w:jc w:val="center"/>
                            <w:rPr>
                              <w:rFonts w:cs="B Titr"/>
                              <w:b/>
                              <w:bCs/>
                              <w:sz w:val="18"/>
                              <w:szCs w:val="18"/>
                              <w:rtl/>
                            </w:rPr>
                          </w:pPr>
                          <w:hyperlink w:anchor="_پیوست__2_1" w:history="1">
                            <w:r w:rsidR="003E3073" w:rsidRPr="00427B63">
                              <w:rPr>
                                <w:rStyle w:val="Hyperlink"/>
                                <w:rFonts w:cs="B Titr" w:hint="cs"/>
                                <w:b/>
                                <w:bCs/>
                                <w:sz w:val="18"/>
                                <w:szCs w:val="18"/>
                                <w:rtl/>
                              </w:rPr>
                              <w:t>پ2</w:t>
                            </w:r>
                          </w:hyperlink>
                        </w:p>
                        <w:p w14:paraId="54F6C96C" w14:textId="77777777" w:rsidR="003E3073" w:rsidRPr="00427B63" w:rsidRDefault="00704C8A" w:rsidP="00C14FC6">
                          <w:pPr>
                            <w:bidi/>
                            <w:spacing w:line="276" w:lineRule="auto"/>
                            <w:jc w:val="center"/>
                            <w:rPr>
                              <w:rFonts w:cs="B Titr"/>
                              <w:b/>
                              <w:bCs/>
                              <w:sz w:val="18"/>
                              <w:szCs w:val="18"/>
                              <w:rtl/>
                            </w:rPr>
                          </w:pPr>
                          <w:hyperlink w:anchor="_پیوست_3_2" w:history="1">
                            <w:r w:rsidR="003E3073" w:rsidRPr="00427B63">
                              <w:rPr>
                                <w:rStyle w:val="Hyperlink"/>
                                <w:rFonts w:cs="B Titr" w:hint="cs"/>
                                <w:b/>
                                <w:bCs/>
                                <w:sz w:val="18"/>
                                <w:szCs w:val="18"/>
                                <w:rtl/>
                              </w:rPr>
                              <w:t>پ3</w:t>
                            </w:r>
                          </w:hyperlink>
                        </w:p>
                        <w:p w14:paraId="1A9A168B" w14:textId="77777777" w:rsidR="003E3073" w:rsidRPr="00427B63" w:rsidRDefault="00704C8A" w:rsidP="00C14FC6">
                          <w:pPr>
                            <w:bidi/>
                            <w:spacing w:line="276" w:lineRule="auto"/>
                            <w:jc w:val="center"/>
                            <w:rPr>
                              <w:rStyle w:val="Hyperlink"/>
                              <w:rFonts w:cs="B Titr"/>
                              <w:b/>
                              <w:bCs/>
                              <w:sz w:val="18"/>
                              <w:szCs w:val="18"/>
                              <w:rtl/>
                            </w:rPr>
                          </w:pPr>
                          <w:hyperlink w:anchor="_پیوست4_1" w:history="1">
                            <w:r w:rsidR="003E3073" w:rsidRPr="00427B63">
                              <w:rPr>
                                <w:rStyle w:val="Hyperlink"/>
                                <w:rFonts w:cs="B Titr" w:hint="cs"/>
                                <w:b/>
                                <w:bCs/>
                                <w:sz w:val="18"/>
                                <w:szCs w:val="18"/>
                                <w:rtl/>
                              </w:rPr>
                              <w:t>پ4</w:t>
                            </w:r>
                          </w:hyperlink>
                        </w:p>
                        <w:p w14:paraId="245F91F6" w14:textId="77777777" w:rsidR="003E3073" w:rsidRPr="00427B63" w:rsidRDefault="00704C8A" w:rsidP="00C14FC6">
                          <w:pPr>
                            <w:bidi/>
                            <w:spacing w:line="276" w:lineRule="auto"/>
                            <w:jc w:val="center"/>
                            <w:rPr>
                              <w:rFonts w:cs="B Titr"/>
                              <w:b/>
                              <w:bCs/>
                              <w:sz w:val="18"/>
                              <w:szCs w:val="18"/>
                              <w:rtl/>
                            </w:rPr>
                          </w:pPr>
                          <w:hyperlink w:anchor="_پیوست4" w:history="1">
                            <w:r w:rsidR="003E3073" w:rsidRPr="00427B63">
                              <w:rPr>
                                <w:rStyle w:val="Hyperlink"/>
                                <w:rFonts w:cs="B Titr" w:hint="cs"/>
                                <w:b/>
                                <w:bCs/>
                                <w:sz w:val="18"/>
                                <w:szCs w:val="18"/>
                                <w:rtl/>
                              </w:rPr>
                              <w:t>پ5</w:t>
                            </w:r>
                          </w:hyperlink>
                        </w:p>
                        <w:p w14:paraId="016F5E71" w14:textId="77777777" w:rsidR="003E3073" w:rsidRPr="00427B63" w:rsidRDefault="00704C8A" w:rsidP="00C14FC6">
                          <w:pPr>
                            <w:bidi/>
                            <w:spacing w:line="276" w:lineRule="auto"/>
                            <w:jc w:val="center"/>
                            <w:rPr>
                              <w:rFonts w:cs="B Titr"/>
                              <w:b/>
                              <w:bCs/>
                              <w:sz w:val="18"/>
                              <w:szCs w:val="18"/>
                              <w:rtl/>
                            </w:rPr>
                          </w:pPr>
                          <w:hyperlink w:anchor="_پیوست_شماره_" w:history="1">
                            <w:r w:rsidR="003E3073" w:rsidRPr="00427B63">
                              <w:rPr>
                                <w:rStyle w:val="Hyperlink"/>
                                <w:rFonts w:cs="B Titr" w:hint="cs"/>
                                <w:b/>
                                <w:bCs/>
                                <w:sz w:val="18"/>
                                <w:szCs w:val="18"/>
                                <w:rtl/>
                              </w:rPr>
                              <w:t>پ6</w:t>
                            </w:r>
                          </w:hyperlink>
                        </w:p>
                        <w:p w14:paraId="2886C0E3" w14:textId="77777777" w:rsidR="003E3073" w:rsidRPr="00427B63" w:rsidRDefault="00704C8A" w:rsidP="00C14FC6">
                          <w:pPr>
                            <w:bidi/>
                            <w:spacing w:line="276" w:lineRule="auto"/>
                            <w:jc w:val="center"/>
                            <w:rPr>
                              <w:rFonts w:cs="B Titr"/>
                              <w:b/>
                              <w:bCs/>
                              <w:sz w:val="18"/>
                              <w:szCs w:val="18"/>
                              <w:rtl/>
                            </w:rPr>
                          </w:pPr>
                          <w:hyperlink w:anchor="_پیوست_شماره__2" w:history="1">
                            <w:r w:rsidR="003E3073" w:rsidRPr="00427B63">
                              <w:rPr>
                                <w:rStyle w:val="Hyperlink"/>
                                <w:rFonts w:cs="B Titr" w:hint="cs"/>
                                <w:b/>
                                <w:bCs/>
                                <w:sz w:val="18"/>
                                <w:szCs w:val="18"/>
                                <w:rtl/>
                              </w:rPr>
                              <w:t>پ7</w:t>
                            </w:r>
                          </w:hyperlink>
                        </w:p>
                        <w:p w14:paraId="54A281E8" w14:textId="77777777" w:rsidR="003E3073" w:rsidRPr="00427B63" w:rsidRDefault="00704C8A" w:rsidP="00C14FC6">
                          <w:pPr>
                            <w:bidi/>
                            <w:spacing w:line="276" w:lineRule="auto"/>
                            <w:jc w:val="center"/>
                            <w:rPr>
                              <w:rFonts w:cs="B Titr"/>
                              <w:b/>
                              <w:bCs/>
                              <w:sz w:val="18"/>
                              <w:szCs w:val="18"/>
                              <w:rtl/>
                            </w:rPr>
                          </w:pPr>
                          <w:hyperlink w:anchor="_پیوست_7" w:history="1">
                            <w:r w:rsidR="003E3073" w:rsidRPr="00427B63">
                              <w:rPr>
                                <w:rStyle w:val="Hyperlink"/>
                                <w:rFonts w:cs="B Titr" w:hint="cs"/>
                                <w:b/>
                                <w:bCs/>
                                <w:sz w:val="18"/>
                                <w:szCs w:val="18"/>
                                <w:rtl/>
                              </w:rPr>
                              <w:t>پ8</w:t>
                            </w:r>
                          </w:hyperlink>
                        </w:p>
                        <w:p w14:paraId="795E8485" w14:textId="77777777" w:rsidR="003E3073" w:rsidRPr="00ED2DA8" w:rsidRDefault="003E3073" w:rsidP="00C14FC6">
                          <w:pPr>
                            <w:bidi/>
                            <w:spacing w:line="276"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w:instrText>
                          </w:r>
                          <w:r>
                            <w:rPr>
                              <w:rFonts w:cs="B Titr" w:hint="cs"/>
                              <w:b/>
                              <w:bCs/>
                              <w:sz w:val="18"/>
                              <w:szCs w:val="18"/>
                              <w:rtl/>
                            </w:rPr>
                            <w:instrText>ی</w:instrText>
                          </w:r>
                          <w:r>
                            <w:rPr>
                              <w:rFonts w:cs="B Titr" w:hint="eastAsia"/>
                              <w:b/>
                              <w:bCs/>
                              <w:sz w:val="18"/>
                              <w:szCs w:val="18"/>
                              <w:rtl/>
                            </w:rPr>
                            <w:instrText>نفوگراف</w:instrText>
                          </w:r>
                          <w:r>
                            <w:rPr>
                              <w:rFonts w:cs="B Titr" w:hint="cs"/>
                              <w:b/>
                              <w:bCs/>
                              <w:sz w:val="18"/>
                              <w:szCs w:val="18"/>
                              <w:rtl/>
                            </w:rPr>
                            <w:instrText>ی</w:instrText>
                          </w:r>
                          <w:r>
                            <w:rPr>
                              <w:rFonts w:cs="B Titr" w:hint="eastAsia"/>
                              <w:b/>
                              <w:bCs/>
                              <w:sz w:val="18"/>
                              <w:szCs w:val="18"/>
                              <w:rtl/>
                            </w:rPr>
                            <w:instrText>گ</w:instrText>
                          </w:r>
                          <w:r>
                            <w:rPr>
                              <w:rFonts w:cs="B Titr"/>
                              <w:b/>
                              <w:bCs/>
                              <w:sz w:val="18"/>
                              <w:szCs w:val="18"/>
                              <w:rtl/>
                            </w:rPr>
                            <w:instrText>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ED2DA8">
                            <w:rPr>
                              <w:rStyle w:val="Hyperlink"/>
                              <w:rFonts w:cs="B Titr" w:hint="cs"/>
                              <w:b/>
                              <w:bCs/>
                              <w:sz w:val="18"/>
                              <w:szCs w:val="18"/>
                              <w:rtl/>
                            </w:rPr>
                            <w:t>اینفو</w:t>
                          </w:r>
                        </w:p>
                        <w:p w14:paraId="3A0EE5BE" w14:textId="77777777" w:rsidR="003E3073" w:rsidRDefault="003E3073" w:rsidP="000D18FB">
                          <w:pPr>
                            <w:bidi/>
                            <w:spacing w:line="276" w:lineRule="auto"/>
                            <w:jc w:val="center"/>
                            <w:rPr>
                              <w:rStyle w:val="Hyperlink"/>
                              <w:rFonts w:cs="B Titr"/>
                              <w:b/>
                              <w:bCs/>
                              <w:sz w:val="18"/>
                              <w:szCs w:val="18"/>
                              <w:rtl/>
                            </w:rPr>
                          </w:pPr>
                          <w:r>
                            <w:rPr>
                              <w:rFonts w:cs="B Titr"/>
                              <w:b/>
                              <w:bCs/>
                              <w:sz w:val="18"/>
                              <w:szCs w:val="18"/>
                              <w:rtl/>
                            </w:rPr>
                            <w:fldChar w:fldCharType="end"/>
                          </w:r>
                          <w:hyperlink w:anchor="_10-_مراجع:" w:history="1">
                            <w:r>
                              <w:rPr>
                                <w:rStyle w:val="Hyperlink"/>
                                <w:rFonts w:cs="B Titr" w:hint="cs"/>
                                <w:b/>
                                <w:bCs/>
                                <w:sz w:val="18"/>
                                <w:szCs w:val="18"/>
                                <w:rtl/>
                              </w:rPr>
                              <w:t>مراجع</w:t>
                            </w:r>
                          </w:hyperlink>
                        </w:p>
                        <w:p w14:paraId="68907493" w14:textId="77777777" w:rsidR="003E3073" w:rsidRPr="004A2CD6" w:rsidRDefault="00704C8A" w:rsidP="000D18FB">
                          <w:pPr>
                            <w:bidi/>
                            <w:spacing w:line="276" w:lineRule="auto"/>
                            <w:jc w:val="center"/>
                            <w:rPr>
                              <w:rtl/>
                            </w:rPr>
                          </w:pPr>
                          <w:hyperlink w:anchor="_11-اعضاء_تدوین_کننده" w:history="1">
                            <w:r w:rsidR="003E3073">
                              <w:rPr>
                                <w:rStyle w:val="Hyperlink"/>
                                <w:rFonts w:cs="B Titr" w:hint="cs"/>
                                <w:b/>
                                <w:bCs/>
                                <w:sz w:val="18"/>
                                <w:szCs w:val="18"/>
                                <w:rtl/>
                              </w:rPr>
                              <w:t>اعضاء</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65B5978" id="_x0000_s1055" style="position:absolute;left:0;text-align:left;margin-left:804.95pt;margin-top:28.8pt;width:43.25pt;height:507.75pt;z-index:-251360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" fillcolor="window" stroked="f" strokeweight="1pt">
              <v:fill opacity="0"/>
              <v:textbox>
                <w:txbxContent>
                  <w:p w14:paraId="51688AA4" w14:textId="77777777" w:rsidR="003E3073" w:rsidRPr="00E348BB" w:rsidRDefault="003E3073" w:rsidP="00C14FC6">
                    <w:pPr>
                      <w:bidi/>
                      <w:spacing w:line="276" w:lineRule="auto"/>
                      <w:jc w:val="center"/>
                      <w:rPr>
                        <w:rFonts w:cs="B Titr"/>
                        <w:b/>
                        <w:bCs/>
                        <w:sz w:val="18"/>
                        <w:szCs w:val="18"/>
                        <w:rtl/>
                      </w:rPr>
                    </w:pPr>
                    <w:hyperlink w:anchor="مطالب" w:history="1">
                      <w:r w:rsidRPr="00E348BB">
                        <w:rPr>
                          <w:rStyle w:val="Hyperlink"/>
                          <w:rFonts w:cs="B Titr" w:hint="cs"/>
                          <w:b/>
                          <w:bCs/>
                          <w:sz w:val="18"/>
                          <w:szCs w:val="18"/>
                          <w:rtl/>
                        </w:rPr>
                        <w:t>فهرست</w:t>
                      </w:r>
                    </w:hyperlink>
                  </w:p>
                  <w:p w14:paraId="329B933E" w14:textId="77777777" w:rsidR="003E3073" w:rsidRPr="00427B63" w:rsidRDefault="003E3073" w:rsidP="00C14FC6">
                    <w:pPr>
                      <w:bidi/>
                      <w:spacing w:line="276" w:lineRule="auto"/>
                      <w:jc w:val="center"/>
                      <w:rPr>
                        <w:rFonts w:cs="B Titr"/>
                        <w:b/>
                        <w:bCs/>
                        <w:sz w:val="18"/>
                        <w:szCs w:val="18"/>
                      </w:rPr>
                    </w:pPr>
                    <w:hyperlink w:anchor="شکل" w:history="1">
                      <w:r w:rsidRPr="00E348BB">
                        <w:rPr>
                          <w:rStyle w:val="Hyperlink"/>
                          <w:rFonts w:cs="B Titr"/>
                          <w:b/>
                          <w:bCs/>
                          <w:sz w:val="18"/>
                          <w:szCs w:val="18"/>
                          <w:rtl/>
                        </w:rPr>
                        <w:t>شکل</w:t>
                      </w:r>
                    </w:hyperlink>
                  </w:p>
                  <w:p w14:paraId="156C7DF4" w14:textId="77777777" w:rsidR="003E3073" w:rsidRPr="00427B63" w:rsidRDefault="003E3073" w:rsidP="00C14FC6">
                    <w:pPr>
                      <w:bidi/>
                      <w:spacing w:line="276" w:lineRule="auto"/>
                      <w:jc w:val="center"/>
                      <w:rPr>
                        <w:rFonts w:cs="B Titr"/>
                        <w:b/>
                        <w:bCs/>
                        <w:sz w:val="18"/>
                        <w:szCs w:val="18"/>
                        <w:rtl/>
                        <w:lang w:bidi="fa-IR"/>
                      </w:rPr>
                    </w:pPr>
                    <w:hyperlink w:anchor="جداول" w:history="1">
                      <w:r w:rsidRPr="00427B63">
                        <w:rPr>
                          <w:rStyle w:val="Hyperlink"/>
                          <w:rFonts w:cs="B Titr"/>
                          <w:b/>
                          <w:bCs/>
                          <w:sz w:val="18"/>
                          <w:szCs w:val="18"/>
                          <w:rtl/>
                        </w:rPr>
                        <w:t>جدول</w:t>
                      </w:r>
                    </w:hyperlink>
                  </w:p>
                  <w:p w14:paraId="7E28B79A" w14:textId="77777777" w:rsidR="003E3073" w:rsidRPr="000C1E30" w:rsidRDefault="003E3073" w:rsidP="00C14FC6">
                    <w:pPr>
                      <w:bidi/>
                      <w:spacing w:line="276" w:lineRule="auto"/>
                      <w:jc w:val="center"/>
                      <w:rPr>
                        <w:rStyle w:val="Hyperlink"/>
                        <w:rFonts w:cs="B Titr"/>
                        <w:b/>
                        <w:bCs/>
                        <w:sz w:val="18"/>
                        <w:szCs w:val="18"/>
                      </w:rPr>
                    </w:pPr>
                    <w:hyperlink w:anchor="_1-هدف_و_دامنه" w:history="1">
                      <w:r w:rsidRPr="00427B63">
                        <w:rPr>
                          <w:rStyle w:val="Hyperlink"/>
                          <w:rFonts w:cs="B Titr" w:hint="cs"/>
                          <w:b/>
                          <w:bCs/>
                          <w:sz w:val="18"/>
                          <w:szCs w:val="18"/>
                          <w:rtl/>
                        </w:rPr>
                        <w:t>پیشگفتار</w:t>
                      </w:r>
                    </w:hyperlink>
                  </w:p>
                  <w:p w14:paraId="7B189776" w14:textId="77777777" w:rsidR="003E3073" w:rsidRPr="00427B63" w:rsidRDefault="003E3073" w:rsidP="00C14FC6">
                    <w:pPr>
                      <w:bidi/>
                      <w:spacing w:line="276" w:lineRule="auto"/>
                      <w:jc w:val="center"/>
                      <w:rPr>
                        <w:rFonts w:cs="B Titr"/>
                        <w:b/>
                        <w:bCs/>
                        <w:sz w:val="18"/>
                        <w:szCs w:val="18"/>
                      </w:rPr>
                    </w:pPr>
                    <w:hyperlink w:anchor="_1-_مقدمه_1" w:history="1">
                      <w:r w:rsidRPr="00427B63">
                        <w:rPr>
                          <w:rStyle w:val="Hyperlink"/>
                          <w:rFonts w:cs="B Titr" w:hint="cs"/>
                          <w:b/>
                          <w:bCs/>
                          <w:sz w:val="18"/>
                          <w:szCs w:val="18"/>
                          <w:rtl/>
                        </w:rPr>
                        <w:t>1</w:t>
                      </w:r>
                    </w:hyperlink>
                  </w:p>
                  <w:p w14:paraId="79778845" w14:textId="77777777" w:rsidR="003E3073" w:rsidRPr="00427B63" w:rsidRDefault="003E3073" w:rsidP="00C14FC6">
                    <w:pPr>
                      <w:bidi/>
                      <w:spacing w:line="276" w:lineRule="auto"/>
                      <w:jc w:val="center"/>
                      <w:rPr>
                        <w:rFonts w:cs="B Titr"/>
                        <w:b/>
                        <w:bCs/>
                        <w:sz w:val="18"/>
                        <w:szCs w:val="18"/>
                        <w:rtl/>
                      </w:rPr>
                    </w:pPr>
                    <w:hyperlink w:anchor="_هدف_و_دامنه" w:history="1">
                      <w:r w:rsidRPr="00427B63">
                        <w:rPr>
                          <w:rStyle w:val="Hyperlink"/>
                          <w:rFonts w:cs="B Titr" w:hint="cs"/>
                          <w:b/>
                          <w:bCs/>
                          <w:sz w:val="18"/>
                          <w:szCs w:val="18"/>
                          <w:rtl/>
                        </w:rPr>
                        <w:t>2</w:t>
                      </w:r>
                    </w:hyperlink>
                  </w:p>
                  <w:p w14:paraId="79B3A963" w14:textId="77777777" w:rsidR="003E3073" w:rsidRPr="00427B63" w:rsidRDefault="003E3073" w:rsidP="00C14FC6">
                    <w:pPr>
                      <w:bidi/>
                      <w:spacing w:line="276" w:lineRule="auto"/>
                      <w:jc w:val="center"/>
                      <w:rPr>
                        <w:rFonts w:cs="B Titr"/>
                        <w:b/>
                        <w:bCs/>
                        <w:sz w:val="18"/>
                        <w:szCs w:val="18"/>
                        <w:rtl/>
                      </w:rPr>
                    </w:pPr>
                    <w:hyperlink w:anchor="_محدوده_اجرا" w:history="1">
                      <w:r w:rsidRPr="00427B63">
                        <w:rPr>
                          <w:rStyle w:val="Hyperlink"/>
                          <w:rFonts w:cs="B Titr" w:hint="cs"/>
                          <w:b/>
                          <w:bCs/>
                          <w:sz w:val="18"/>
                          <w:szCs w:val="18"/>
                          <w:rtl/>
                        </w:rPr>
                        <w:t>3</w:t>
                      </w:r>
                    </w:hyperlink>
                  </w:p>
                  <w:p w14:paraId="7C763193" w14:textId="77777777" w:rsidR="003E3073" w:rsidRPr="00427B63" w:rsidRDefault="003E3073" w:rsidP="00C14FC6">
                    <w:pPr>
                      <w:bidi/>
                      <w:spacing w:line="276" w:lineRule="auto"/>
                      <w:jc w:val="center"/>
                      <w:rPr>
                        <w:rFonts w:cs="B Titr"/>
                        <w:b/>
                        <w:bCs/>
                        <w:sz w:val="18"/>
                        <w:szCs w:val="18"/>
                        <w:rtl/>
                      </w:rPr>
                    </w:pPr>
                    <w:hyperlink w:anchor="_مسئولیت_نظارت_و" w:history="1">
                      <w:r w:rsidRPr="00427B63">
                        <w:rPr>
                          <w:rStyle w:val="Hyperlink"/>
                          <w:rFonts w:cs="B Titr" w:hint="cs"/>
                          <w:b/>
                          <w:bCs/>
                          <w:sz w:val="18"/>
                          <w:szCs w:val="18"/>
                          <w:rtl/>
                        </w:rPr>
                        <w:t>4</w:t>
                      </w:r>
                    </w:hyperlink>
                  </w:p>
                  <w:p w14:paraId="5D58C2EC" w14:textId="77777777" w:rsidR="003E3073" w:rsidRPr="00427B63" w:rsidRDefault="003E3073" w:rsidP="00C14FC6">
                    <w:pPr>
                      <w:bidi/>
                      <w:spacing w:line="276" w:lineRule="auto"/>
                      <w:jc w:val="center"/>
                      <w:rPr>
                        <w:rFonts w:cs="B Titr"/>
                        <w:b/>
                        <w:bCs/>
                        <w:sz w:val="18"/>
                        <w:szCs w:val="18"/>
                        <w:rtl/>
                      </w:rPr>
                    </w:pPr>
                    <w:hyperlink w:anchor="_تعاریف" w:history="1">
                      <w:r w:rsidRPr="00427B63">
                        <w:rPr>
                          <w:rStyle w:val="Hyperlink"/>
                          <w:rFonts w:cs="B Titr" w:hint="cs"/>
                          <w:b/>
                          <w:bCs/>
                          <w:sz w:val="18"/>
                          <w:szCs w:val="18"/>
                          <w:rtl/>
                        </w:rPr>
                        <w:t>5</w:t>
                      </w:r>
                    </w:hyperlink>
                  </w:p>
                  <w:p w14:paraId="313AAE94" w14:textId="77777777" w:rsidR="003E3073" w:rsidRPr="00427B63" w:rsidRDefault="003E3073" w:rsidP="00C14FC6">
                    <w:pPr>
                      <w:bidi/>
                      <w:spacing w:line="276" w:lineRule="auto"/>
                      <w:jc w:val="center"/>
                      <w:rPr>
                        <w:rFonts w:cs="B Titr"/>
                        <w:b/>
                        <w:bCs/>
                        <w:sz w:val="18"/>
                        <w:szCs w:val="18"/>
                        <w:rtl/>
                      </w:rPr>
                    </w:pPr>
                    <w:hyperlink w:anchor="_ملاحظات_محاسبات_الکتریکی" w:history="1">
                      <w:r w:rsidRPr="00427B63">
                        <w:rPr>
                          <w:rStyle w:val="Hyperlink"/>
                          <w:rFonts w:cs="B Titr" w:hint="cs"/>
                          <w:b/>
                          <w:bCs/>
                          <w:sz w:val="18"/>
                          <w:szCs w:val="18"/>
                          <w:rtl/>
                        </w:rPr>
                        <w:t>6</w:t>
                      </w:r>
                    </w:hyperlink>
                  </w:p>
                  <w:p w14:paraId="33482B40" w14:textId="77777777" w:rsidR="003E3073" w:rsidRPr="00427B63" w:rsidRDefault="003E3073" w:rsidP="00C14FC6">
                    <w:pPr>
                      <w:bidi/>
                      <w:spacing w:line="276" w:lineRule="auto"/>
                      <w:jc w:val="center"/>
                      <w:rPr>
                        <w:rFonts w:cs="B Titr"/>
                        <w:b/>
                        <w:bCs/>
                        <w:sz w:val="18"/>
                        <w:szCs w:val="18"/>
                        <w:rtl/>
                      </w:rPr>
                    </w:pPr>
                    <w:hyperlink w:anchor="_ملاحظات_محاسبات_الکتریکی_1" w:history="1">
                      <w:r w:rsidRPr="00427B63">
                        <w:rPr>
                          <w:rStyle w:val="Hyperlink"/>
                          <w:rFonts w:cs="B Titr" w:hint="cs"/>
                          <w:b/>
                          <w:bCs/>
                          <w:sz w:val="18"/>
                          <w:szCs w:val="18"/>
                          <w:rtl/>
                        </w:rPr>
                        <w:t>7</w:t>
                      </w:r>
                    </w:hyperlink>
                  </w:p>
                  <w:p w14:paraId="72AFF4AA" w14:textId="77777777" w:rsidR="003E3073" w:rsidRPr="00427B63" w:rsidRDefault="003E3073" w:rsidP="00C14FC6">
                    <w:pPr>
                      <w:bidi/>
                      <w:spacing w:line="276" w:lineRule="auto"/>
                      <w:jc w:val="center"/>
                      <w:rPr>
                        <w:rFonts w:cs="B Titr"/>
                        <w:b/>
                        <w:bCs/>
                        <w:sz w:val="18"/>
                        <w:szCs w:val="18"/>
                        <w:rtl/>
                      </w:rPr>
                    </w:pPr>
                    <w:hyperlink w:anchor="_8-_بارگذاری_در" w:history="1">
                      <w:r w:rsidRPr="00427B63">
                        <w:rPr>
                          <w:rStyle w:val="Hyperlink"/>
                          <w:rFonts w:cs="B Titr" w:hint="cs"/>
                          <w:b/>
                          <w:bCs/>
                          <w:sz w:val="18"/>
                          <w:szCs w:val="18"/>
                          <w:rtl/>
                        </w:rPr>
                        <w:t>8</w:t>
                      </w:r>
                    </w:hyperlink>
                  </w:p>
                  <w:p w14:paraId="634A035C" w14:textId="77777777" w:rsidR="003E3073" w:rsidRPr="00427B63" w:rsidRDefault="003E3073" w:rsidP="00C14FC6">
                    <w:pPr>
                      <w:bidi/>
                      <w:spacing w:line="276" w:lineRule="auto"/>
                      <w:jc w:val="center"/>
                      <w:rPr>
                        <w:rFonts w:cs="B Titr"/>
                        <w:b/>
                        <w:bCs/>
                        <w:sz w:val="18"/>
                        <w:szCs w:val="18"/>
                        <w:rtl/>
                      </w:rPr>
                    </w:pPr>
                    <w:hyperlink w:anchor="_ملاحظات_محاسبات_الکتریکی_2" w:history="1">
                      <w:r w:rsidRPr="00427B63">
                        <w:rPr>
                          <w:rStyle w:val="Hyperlink"/>
                          <w:rFonts w:cs="B Titr" w:hint="cs"/>
                          <w:b/>
                          <w:bCs/>
                          <w:sz w:val="18"/>
                          <w:szCs w:val="18"/>
                          <w:rtl/>
                        </w:rPr>
                        <w:t>9</w:t>
                      </w:r>
                    </w:hyperlink>
                  </w:p>
                  <w:p w14:paraId="296FC5F4" w14:textId="77777777" w:rsidR="003E3073" w:rsidRPr="00427B63" w:rsidRDefault="003E3073" w:rsidP="00C14FC6">
                    <w:pPr>
                      <w:bidi/>
                      <w:spacing w:line="276" w:lineRule="auto"/>
                      <w:jc w:val="center"/>
                      <w:rPr>
                        <w:rStyle w:val="Hyperlink"/>
                        <w:rFonts w:cs="B Titr"/>
                        <w:b/>
                        <w:bCs/>
                        <w:sz w:val="18"/>
                        <w:szCs w:val="18"/>
                        <w:rtl/>
                      </w:rPr>
                    </w:pPr>
                    <w:hyperlink w:anchor="_پیوست__1" w:history="1">
                      <w:r w:rsidRPr="00427B63">
                        <w:rPr>
                          <w:rStyle w:val="Hyperlink"/>
                          <w:rFonts w:cs="B Titr" w:hint="cs"/>
                          <w:b/>
                          <w:bCs/>
                          <w:sz w:val="18"/>
                          <w:szCs w:val="18"/>
                          <w:rtl/>
                        </w:rPr>
                        <w:t>پ1</w:t>
                      </w:r>
                    </w:hyperlink>
                  </w:p>
                  <w:p w14:paraId="4009D9D6" w14:textId="77777777" w:rsidR="003E3073" w:rsidRPr="00427B63" w:rsidRDefault="003E3073" w:rsidP="00C14FC6">
                    <w:pPr>
                      <w:bidi/>
                      <w:spacing w:line="276" w:lineRule="auto"/>
                      <w:jc w:val="center"/>
                      <w:rPr>
                        <w:rFonts w:cs="B Titr"/>
                        <w:b/>
                        <w:bCs/>
                        <w:sz w:val="18"/>
                        <w:szCs w:val="18"/>
                        <w:rtl/>
                      </w:rPr>
                    </w:pPr>
                    <w:hyperlink w:anchor="_پیوست__2_1" w:history="1">
                      <w:r w:rsidRPr="00427B63">
                        <w:rPr>
                          <w:rStyle w:val="Hyperlink"/>
                          <w:rFonts w:cs="B Titr" w:hint="cs"/>
                          <w:b/>
                          <w:bCs/>
                          <w:sz w:val="18"/>
                          <w:szCs w:val="18"/>
                          <w:rtl/>
                        </w:rPr>
                        <w:t>پ2</w:t>
                      </w:r>
                    </w:hyperlink>
                  </w:p>
                  <w:p w14:paraId="54F6C96C" w14:textId="77777777" w:rsidR="003E3073" w:rsidRPr="00427B63" w:rsidRDefault="003E3073" w:rsidP="00C14FC6">
                    <w:pPr>
                      <w:bidi/>
                      <w:spacing w:line="276" w:lineRule="auto"/>
                      <w:jc w:val="center"/>
                      <w:rPr>
                        <w:rFonts w:cs="B Titr"/>
                        <w:b/>
                        <w:bCs/>
                        <w:sz w:val="18"/>
                        <w:szCs w:val="18"/>
                        <w:rtl/>
                      </w:rPr>
                    </w:pPr>
                    <w:hyperlink w:anchor="_پیوست_3_2" w:history="1">
                      <w:r w:rsidRPr="00427B63">
                        <w:rPr>
                          <w:rStyle w:val="Hyperlink"/>
                          <w:rFonts w:cs="B Titr" w:hint="cs"/>
                          <w:b/>
                          <w:bCs/>
                          <w:sz w:val="18"/>
                          <w:szCs w:val="18"/>
                          <w:rtl/>
                        </w:rPr>
                        <w:t>پ3</w:t>
                      </w:r>
                    </w:hyperlink>
                  </w:p>
                  <w:p w14:paraId="1A9A168B" w14:textId="77777777" w:rsidR="003E3073" w:rsidRPr="00427B63" w:rsidRDefault="003E3073" w:rsidP="00C14FC6">
                    <w:pPr>
                      <w:bidi/>
                      <w:spacing w:line="276" w:lineRule="auto"/>
                      <w:jc w:val="center"/>
                      <w:rPr>
                        <w:rStyle w:val="Hyperlink"/>
                        <w:rFonts w:cs="B Titr"/>
                        <w:b/>
                        <w:bCs/>
                        <w:sz w:val="18"/>
                        <w:szCs w:val="18"/>
                        <w:rtl/>
                      </w:rPr>
                    </w:pPr>
                    <w:hyperlink w:anchor="_پیوست4_1" w:history="1">
                      <w:r w:rsidRPr="00427B63">
                        <w:rPr>
                          <w:rStyle w:val="Hyperlink"/>
                          <w:rFonts w:cs="B Titr" w:hint="cs"/>
                          <w:b/>
                          <w:bCs/>
                          <w:sz w:val="18"/>
                          <w:szCs w:val="18"/>
                          <w:rtl/>
                        </w:rPr>
                        <w:t>پ4</w:t>
                      </w:r>
                    </w:hyperlink>
                  </w:p>
                  <w:p w14:paraId="245F91F6" w14:textId="77777777" w:rsidR="003E3073" w:rsidRPr="00427B63" w:rsidRDefault="003E3073" w:rsidP="00C14FC6">
                    <w:pPr>
                      <w:bidi/>
                      <w:spacing w:line="276" w:lineRule="auto"/>
                      <w:jc w:val="center"/>
                      <w:rPr>
                        <w:rFonts w:cs="B Titr"/>
                        <w:b/>
                        <w:bCs/>
                        <w:sz w:val="18"/>
                        <w:szCs w:val="18"/>
                        <w:rtl/>
                      </w:rPr>
                    </w:pPr>
                    <w:hyperlink w:anchor="_پیوست4" w:history="1">
                      <w:r w:rsidRPr="00427B63">
                        <w:rPr>
                          <w:rStyle w:val="Hyperlink"/>
                          <w:rFonts w:cs="B Titr" w:hint="cs"/>
                          <w:b/>
                          <w:bCs/>
                          <w:sz w:val="18"/>
                          <w:szCs w:val="18"/>
                          <w:rtl/>
                        </w:rPr>
                        <w:t>پ5</w:t>
                      </w:r>
                    </w:hyperlink>
                  </w:p>
                  <w:p w14:paraId="016F5E71" w14:textId="77777777" w:rsidR="003E3073" w:rsidRPr="00427B63" w:rsidRDefault="003E3073" w:rsidP="00C14FC6">
                    <w:pPr>
                      <w:bidi/>
                      <w:spacing w:line="276" w:lineRule="auto"/>
                      <w:jc w:val="center"/>
                      <w:rPr>
                        <w:rFonts w:cs="B Titr"/>
                        <w:b/>
                        <w:bCs/>
                        <w:sz w:val="18"/>
                        <w:szCs w:val="18"/>
                        <w:rtl/>
                      </w:rPr>
                    </w:pPr>
                    <w:hyperlink w:anchor="_پیوست_شماره_" w:history="1">
                      <w:r w:rsidRPr="00427B63">
                        <w:rPr>
                          <w:rStyle w:val="Hyperlink"/>
                          <w:rFonts w:cs="B Titr" w:hint="cs"/>
                          <w:b/>
                          <w:bCs/>
                          <w:sz w:val="18"/>
                          <w:szCs w:val="18"/>
                          <w:rtl/>
                        </w:rPr>
                        <w:t>پ6</w:t>
                      </w:r>
                    </w:hyperlink>
                  </w:p>
                  <w:p w14:paraId="2886C0E3" w14:textId="77777777" w:rsidR="003E3073" w:rsidRPr="00427B63" w:rsidRDefault="003E3073" w:rsidP="00C14FC6">
                    <w:pPr>
                      <w:bidi/>
                      <w:spacing w:line="276" w:lineRule="auto"/>
                      <w:jc w:val="center"/>
                      <w:rPr>
                        <w:rFonts w:cs="B Titr"/>
                        <w:b/>
                        <w:bCs/>
                        <w:sz w:val="18"/>
                        <w:szCs w:val="18"/>
                        <w:rtl/>
                      </w:rPr>
                    </w:pPr>
                    <w:hyperlink w:anchor="_پیوست_شماره__2" w:history="1">
                      <w:r w:rsidRPr="00427B63">
                        <w:rPr>
                          <w:rStyle w:val="Hyperlink"/>
                          <w:rFonts w:cs="B Titr" w:hint="cs"/>
                          <w:b/>
                          <w:bCs/>
                          <w:sz w:val="18"/>
                          <w:szCs w:val="18"/>
                          <w:rtl/>
                        </w:rPr>
                        <w:t>پ7</w:t>
                      </w:r>
                    </w:hyperlink>
                  </w:p>
                  <w:p w14:paraId="54A281E8" w14:textId="77777777" w:rsidR="003E3073" w:rsidRPr="00427B63" w:rsidRDefault="003E3073" w:rsidP="00C14FC6">
                    <w:pPr>
                      <w:bidi/>
                      <w:spacing w:line="276" w:lineRule="auto"/>
                      <w:jc w:val="center"/>
                      <w:rPr>
                        <w:rFonts w:cs="B Titr"/>
                        <w:b/>
                        <w:bCs/>
                        <w:sz w:val="18"/>
                        <w:szCs w:val="18"/>
                        <w:rtl/>
                      </w:rPr>
                    </w:pPr>
                    <w:hyperlink w:anchor="_پیوست_7" w:history="1">
                      <w:r w:rsidRPr="00427B63">
                        <w:rPr>
                          <w:rStyle w:val="Hyperlink"/>
                          <w:rFonts w:cs="B Titr" w:hint="cs"/>
                          <w:b/>
                          <w:bCs/>
                          <w:sz w:val="18"/>
                          <w:szCs w:val="18"/>
                          <w:rtl/>
                        </w:rPr>
                        <w:t>پ8</w:t>
                      </w:r>
                    </w:hyperlink>
                  </w:p>
                  <w:p w14:paraId="795E8485" w14:textId="77777777" w:rsidR="003E3073" w:rsidRPr="00ED2DA8" w:rsidRDefault="003E3073" w:rsidP="00C14FC6">
                    <w:pPr>
                      <w:bidi/>
                      <w:spacing w:line="276"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w:instrText>
                    </w:r>
                    <w:r>
                      <w:rPr>
                        <w:rFonts w:cs="B Titr" w:hint="cs"/>
                        <w:b/>
                        <w:bCs/>
                        <w:sz w:val="18"/>
                        <w:szCs w:val="18"/>
                        <w:rtl/>
                      </w:rPr>
                      <w:instrText>ی</w:instrText>
                    </w:r>
                    <w:r>
                      <w:rPr>
                        <w:rFonts w:cs="B Titr" w:hint="eastAsia"/>
                        <w:b/>
                        <w:bCs/>
                        <w:sz w:val="18"/>
                        <w:szCs w:val="18"/>
                        <w:rtl/>
                      </w:rPr>
                      <w:instrText>نفوگراف</w:instrText>
                    </w:r>
                    <w:r>
                      <w:rPr>
                        <w:rFonts w:cs="B Titr" w:hint="cs"/>
                        <w:b/>
                        <w:bCs/>
                        <w:sz w:val="18"/>
                        <w:szCs w:val="18"/>
                        <w:rtl/>
                      </w:rPr>
                      <w:instrText>ی</w:instrText>
                    </w:r>
                    <w:r>
                      <w:rPr>
                        <w:rFonts w:cs="B Titr" w:hint="eastAsia"/>
                        <w:b/>
                        <w:bCs/>
                        <w:sz w:val="18"/>
                        <w:szCs w:val="18"/>
                        <w:rtl/>
                      </w:rPr>
                      <w:instrText>گ</w:instrText>
                    </w:r>
                    <w:r>
                      <w:rPr>
                        <w:rFonts w:cs="B Titr"/>
                        <w:b/>
                        <w:bCs/>
                        <w:sz w:val="18"/>
                        <w:szCs w:val="18"/>
                        <w:rtl/>
                      </w:rPr>
                      <w:instrText>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ED2DA8">
                      <w:rPr>
                        <w:rStyle w:val="Hyperlink"/>
                        <w:rFonts w:cs="B Titr" w:hint="cs"/>
                        <w:b/>
                        <w:bCs/>
                        <w:sz w:val="18"/>
                        <w:szCs w:val="18"/>
                        <w:rtl/>
                      </w:rPr>
                      <w:t>اینفو</w:t>
                    </w:r>
                  </w:p>
                  <w:p w14:paraId="3A0EE5BE" w14:textId="77777777" w:rsidR="003E3073" w:rsidRDefault="003E3073" w:rsidP="000D18FB">
                    <w:pPr>
                      <w:bidi/>
                      <w:spacing w:line="276" w:lineRule="auto"/>
                      <w:jc w:val="center"/>
                      <w:rPr>
                        <w:rStyle w:val="Hyperlink"/>
                        <w:rFonts w:cs="B Titr"/>
                        <w:b/>
                        <w:bCs/>
                        <w:sz w:val="18"/>
                        <w:szCs w:val="18"/>
                        <w:rtl/>
                      </w:rPr>
                    </w:pPr>
                    <w:r>
                      <w:rPr>
                        <w:rFonts w:cs="B Titr"/>
                        <w:b/>
                        <w:bCs/>
                        <w:sz w:val="18"/>
                        <w:szCs w:val="18"/>
                        <w:rtl/>
                      </w:rPr>
                      <w:fldChar w:fldCharType="end"/>
                    </w:r>
                    <w:hyperlink w:anchor="_10-_مراجع:" w:history="1">
                      <w:r>
                        <w:rPr>
                          <w:rStyle w:val="Hyperlink"/>
                          <w:rFonts w:cs="B Titr" w:hint="cs"/>
                          <w:b/>
                          <w:bCs/>
                          <w:sz w:val="18"/>
                          <w:szCs w:val="18"/>
                          <w:rtl/>
                        </w:rPr>
                        <w:t>مراجع</w:t>
                      </w:r>
                    </w:hyperlink>
                  </w:p>
                  <w:p w14:paraId="68907493" w14:textId="77777777" w:rsidR="003E3073" w:rsidRPr="004A2CD6" w:rsidRDefault="003E3073" w:rsidP="000D18FB">
                    <w:pPr>
                      <w:bidi/>
                      <w:spacing w:line="276" w:lineRule="auto"/>
                      <w:jc w:val="center"/>
                      <w:rPr>
                        <w:rtl/>
                      </w:rPr>
                    </w:pPr>
                    <w:hyperlink w:anchor="_11-اعضاء_تدوین_کننده" w:history="1">
                      <w:r>
                        <w:rPr>
                          <w:rStyle w:val="Hyperlink"/>
                          <w:rFonts w:cs="B Titr" w:hint="cs"/>
                          <w:b/>
                          <w:bCs/>
                          <w:sz w:val="18"/>
                          <w:szCs w:val="18"/>
                          <w:rtl/>
                        </w:rPr>
                        <w:t>اعضاء</w:t>
                      </w:r>
                    </w:hyperlink>
                  </w:p>
                </w:txbxContent>
              </v:textbox>
              <w10:wrap anchorx="page"/>
            </v:rect>
          </w:pict>
        </mc:Fallback>
      </mc:AlternateContent>
    </w:r>
    <w:r w:rsidRPr="00303699">
      <w:rPr>
        <w:rFonts w:eastAsia="Times New Roman"/>
        <w:color w:val="auto"/>
        <w:lang w:bidi="fa-IR"/>
      </w:rPr>
      <mc:AlternateContent>
        <mc:Choice Requires="wps">
          <w:drawing>
            <wp:anchor distT="0" distB="0" distL="114300" distR="114300" simplePos="0" relativeHeight="251955200" behindDoc="1" locked="0" layoutInCell="1" allowOverlap="1" wp14:anchorId="2D8ADF70" wp14:editId="43AA9F02">
              <wp:simplePos x="0" y="0"/>
              <wp:positionH relativeFrom="column">
                <wp:posOffset>-116840</wp:posOffset>
              </wp:positionH>
              <wp:positionV relativeFrom="paragraph">
                <wp:posOffset>-15875</wp:posOffset>
              </wp:positionV>
              <wp:extent cx="891540" cy="266700"/>
              <wp:effectExtent l="0" t="0" r="0" b="0"/>
              <wp:wrapNone/>
              <wp:docPr id="93" name="Rectangle 93"/>
              <wp:cNvGraphicFramePr/>
              <a:graphic xmlns:a="http://schemas.openxmlformats.org/drawingml/2006/main">
                <a:graphicData uri="http://schemas.microsoft.com/office/word/2010/wordprocessingShape">
                  <wps:wsp>
                    <wps:cNvSpPr/>
                    <wps:spPr>
                      <a:xfrm>
                        <a:off x="0" y="0"/>
                        <a:ext cx="891540" cy="266700"/>
                      </a:xfrm>
                      <a:prstGeom prst="rect">
                        <a:avLst/>
                      </a:prstGeom>
                      <a:solidFill>
                        <a:sysClr val="window" lastClr="FFFFFF">
                          <a:alpha val="0"/>
                        </a:sysClr>
                      </a:solidFill>
                      <a:ln w="12700" cap="flat" cmpd="sng" algn="ctr">
                        <a:noFill/>
                        <a:prstDash val="solid"/>
                        <a:miter lim="800000"/>
                      </a:ln>
                      <a:effectLst/>
                    </wps:spPr>
                    <wps:txbx>
                      <w:txbxContent>
                        <w:p w14:paraId="08D52158" w14:textId="77777777" w:rsidR="003E3073" w:rsidRPr="0070562E" w:rsidRDefault="003E3073" w:rsidP="00303699">
                          <w:pPr>
                            <w:jc w:val="center"/>
                            <w:rPr>
                              <w:b/>
                              <w:bCs/>
                              <w:color w:val="1F3864" w:themeColor="accent5" w:themeShade="80"/>
                              <w:sz w:val="16"/>
                              <w:szCs w:val="16"/>
                              <w:rtl/>
                              <w14:textOutline w14:w="19050" w14:cap="rnd" w14:cmpd="sng" w14:algn="ctr">
                                <w14:noFill/>
                                <w14:prstDash w14:val="solid"/>
                                <w14:bevel/>
                              </w14:textOutline>
                            </w:rPr>
                          </w:pPr>
                          <w:r w:rsidRPr="0070562E">
                            <w:rPr>
                              <w:b/>
                              <w:bCs/>
                              <w:color w:val="1F3864" w:themeColor="accent5" w:themeShade="80"/>
                              <w:sz w:val="16"/>
                              <w:szCs w:val="16"/>
                              <w14:textOutline w14:w="19050" w14:cap="rnd" w14:cmpd="sng" w14:algn="ctr">
                                <w14:noFill/>
                                <w14:prstDash w14:val="solid"/>
                                <w14:bevel/>
                              </w14:textOutline>
                            </w:rPr>
                            <w:t>TAV-112-04/00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D8ADF70" id="Rectangle 93" o:spid="_x0000_s1056" style="position:absolute;left:0;text-align:left;margin-left:-9.2pt;margin-top:-1.25pt;width:70.2pt;height:21pt;z-index:-25136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" fillcolor="window" stroked="f" strokeweight="1pt">
              <v:fill opacity="0"/>
              <v:textbox>
                <w:txbxContent>
                  <w:p w14:paraId="08D52158" w14:textId="77777777" w:rsidR="003E3073" w:rsidRPr="0070562E" w:rsidRDefault="003E3073" w:rsidP="00303699">
                    <w:pPr>
                      <w:jc w:val="center"/>
                      <w:rPr>
                        <w:b/>
                        <w:bCs/>
                        <w:color w:val="1F3864" w:themeColor="accent5" w:themeShade="80"/>
                        <w:sz w:val="16"/>
                        <w:szCs w:val="16"/>
                        <w:rtl/>
                        <w14:textOutline w14:w="19050" w14:cap="rnd" w14:cmpd="sng" w14:algn="ctr">
                          <w14:noFill/>
                          <w14:prstDash w14:val="solid"/>
                          <w14:bevel/>
                        </w14:textOutline>
                      </w:rPr>
                    </w:pPr>
                    <w:r w:rsidRPr="0070562E">
                      <w:rPr>
                        <w:b/>
                        <w:bCs/>
                        <w:color w:val="1F3864" w:themeColor="accent5" w:themeShade="80"/>
                        <w:sz w:val="16"/>
                        <w:szCs w:val="16"/>
                        <w14:textOutline w14:w="19050" w14:cap="rnd" w14:cmpd="sng" w14:algn="ctr">
                          <w14:noFill/>
                          <w14:prstDash w14:val="solid"/>
                          <w14:bevel/>
                        </w14:textOutline>
                      </w:rPr>
                      <w:t>TAV-112-04/00</w:t>
                    </w:r>
                  </w:p>
                </w:txbxContent>
              </v:textbox>
            </v:rect>
          </w:pict>
        </mc:Fallback>
      </mc:AlternateContent>
    </w:r>
    <w:r w:rsidRPr="00D029BB">
      <w:rPr>
        <w:rStyle w:val="IntenseQuoteChar"/>
        <w:rFonts w:cs="B Titr"/>
        <w:b/>
        <w:bCs/>
        <w:i w:val="0"/>
        <w:iCs w:val="0"/>
        <w:color w:val="002060"/>
        <w:rtl/>
        <w:lang w:bidi="fa-IR"/>
      </w:rPr>
      <mc:AlternateContent>
        <mc:Choice Requires="wps">
          <w:drawing>
            <wp:anchor distT="0" distB="0" distL="114300" distR="114300" simplePos="0" relativeHeight="251954176" behindDoc="0" locked="0" layoutInCell="1" allowOverlap="1" wp14:anchorId="03A2E8F8" wp14:editId="1BD03262">
              <wp:simplePos x="0" y="0"/>
              <wp:positionH relativeFrom="page">
                <wp:posOffset>7174230</wp:posOffset>
              </wp:positionH>
              <wp:positionV relativeFrom="paragraph">
                <wp:posOffset>-2544445</wp:posOffset>
              </wp:positionV>
              <wp:extent cx="344805" cy="226695"/>
              <wp:effectExtent l="0" t="0" r="0" b="1905"/>
              <wp:wrapNone/>
              <wp:docPr id="94" name="Rounded Rectangle 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4805" cy="226695"/>
                      </a:xfrm>
                      <a:prstGeom prst="roundRect">
                        <a:avLst/>
                      </a:prstGeom>
                      <a:solidFill>
                        <a:srgbClr val="5B9BD5">
                          <a:lumMod val="40000"/>
                          <a:lumOff val="60000"/>
                        </a:srgbClr>
                      </a:solidFill>
                      <a:ln w="12700" cap="flat" cmpd="sng" algn="ctr">
                        <a:solidFill>
                          <a:srgbClr val="5B9BD5">
                            <a:lumMod val="20000"/>
                            <a:lumOff val="80000"/>
                          </a:srgbClr>
                        </a:solidFill>
                        <a:prstDash val="solid"/>
                        <a:miter lim="800000"/>
                      </a:ln>
                      <a:effectLst/>
                    </wps:spPr>
                    <wps:txbx>
                      <w:txbxContent>
                        <w:p w14:paraId="736CDCB2" w14:textId="77777777" w:rsidR="003E3073" w:rsidRPr="00F64C52" w:rsidRDefault="003E3073" w:rsidP="001028EE">
                          <w:r>
                            <w:rPr>
                              <w:rFonts w:hint="cs"/>
                              <w:rtl/>
                            </w:rP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03A2E8F8" id="_x0000_s1057" style="position:absolute;left:0;text-align:left;margin-left:564.9pt;margin-top:-200.35pt;width:27.15pt;height:17.85pt;z-index:251954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" fillcolor="#bdd7ee" strokecolor="#deebf7" strokeweight="1pt">
              <v:stroke joinstyle="miter"/>
              <v:path arrowok="t"/>
              <v:textbox>
                <w:txbxContent>
                  <w:p w14:paraId="736CDCB2" w14:textId="77777777" w:rsidR="003E3073" w:rsidRPr="00F64C52" w:rsidRDefault="003E3073" w:rsidP="001028EE">
                    <w:r>
                      <w:rPr>
                        <w:rFonts w:hint="cs"/>
                        <w:rtl/>
                      </w:rPr>
                      <w:t>17</w:t>
                    </w:r>
                  </w:p>
                </w:txbxContent>
              </v:textbox>
              <w10:wrap anchorx="page"/>
            </v:roundrect>
          </w:pict>
        </mc:Fallback>
      </mc:AlternateContent>
    </w:r>
    <w:r w:rsidRPr="00D029BB">
      <w:rPr>
        <w:rStyle w:val="IntenseQuoteChar"/>
        <w:rFonts w:cs="B Titr" w:hint="cs"/>
        <w:b/>
        <w:bCs/>
        <w:i w:val="0"/>
        <w:iCs w:val="0"/>
        <w:color w:val="002060"/>
        <w:rtl/>
      </w:rPr>
      <w:t>دستورالعمل محاسبات الکتریکی</w:t>
    </w:r>
    <w:r>
      <w:rPr>
        <w:rStyle w:val="IntenseQuoteChar"/>
        <w:rFonts w:cs="B Titr" w:hint="cs"/>
        <w:b/>
        <w:bCs/>
        <w:i w:val="0"/>
        <w:iCs w:val="0"/>
        <w:color w:val="002060"/>
        <w:rtl/>
      </w:rPr>
      <w:t xml:space="preserve"> در طراحی</w:t>
    </w:r>
    <w:r w:rsidRPr="00D029BB">
      <w:rPr>
        <w:rStyle w:val="IntenseQuoteChar"/>
        <w:rFonts w:cs="B Titr" w:hint="cs"/>
        <w:b/>
        <w:bCs/>
        <w:i w:val="0"/>
        <w:iCs w:val="0"/>
        <w:color w:val="002060"/>
        <w:rtl/>
      </w:rPr>
      <w:t xml:space="preserve"> شبکه‌های توزیع</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DE4E8C" w14:textId="4D9231A0" w:rsidR="003E3073" w:rsidRPr="00D029BB" w:rsidRDefault="003E3073" w:rsidP="003B13B9">
    <w:pPr>
      <w:pStyle w:val="Header"/>
      <w:bidi/>
      <w:jc w:val="center"/>
      <w:rPr>
        <w:rStyle w:val="IntenseQuoteChar"/>
        <w:rFonts w:cs="B Titr"/>
        <w:b/>
        <w:bCs/>
        <w:i w:val="0"/>
        <w:iCs w:val="0"/>
        <w:color w:val="002060"/>
        <w:rtl/>
      </w:rPr>
    </w:pPr>
    <w:r>
      <w:rPr>
        <w:rtl/>
        <w:lang w:bidi="fa-IR"/>
      </w:rPr>
      <mc:AlternateContent>
        <mc:Choice Requires="wps">
          <w:drawing>
            <wp:anchor distT="0" distB="0" distL="114300" distR="114300" simplePos="0" relativeHeight="252186624" behindDoc="1" locked="0" layoutInCell="1" allowOverlap="1" wp14:anchorId="7C86A335" wp14:editId="23489901">
              <wp:simplePos x="0" y="0"/>
              <wp:positionH relativeFrom="page">
                <wp:posOffset>10161905</wp:posOffset>
              </wp:positionH>
              <wp:positionV relativeFrom="paragraph">
                <wp:posOffset>-37897</wp:posOffset>
              </wp:positionV>
              <wp:extent cx="549275" cy="7432743"/>
              <wp:effectExtent l="0" t="0" r="0" b="0"/>
              <wp:wrapNone/>
              <wp:docPr id="470"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75" cy="7432743"/>
                      </a:xfrm>
                      <a:prstGeom prst="rect">
                        <a:avLst/>
                      </a:prstGeom>
                      <a:solidFill>
                        <a:sysClr val="window" lastClr="FFFFFF">
                          <a:alpha val="0"/>
                        </a:sysClr>
                      </a:solidFill>
                      <a:ln w="12700" cap="flat" cmpd="sng" algn="ctr">
                        <a:noFill/>
                        <a:prstDash val="solid"/>
                        <a:miter lim="800000"/>
                      </a:ln>
                      <a:effectLst/>
                    </wps:spPr>
                    <wps:txbx>
                      <w:txbxContent>
                        <w:p w14:paraId="6CC24822" w14:textId="77777777" w:rsidR="003E3073" w:rsidRPr="00206212" w:rsidRDefault="003E3073" w:rsidP="00B75A7B">
                          <w:pPr>
                            <w:bidi/>
                            <w:spacing w:line="276"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74562C78" w14:textId="77777777" w:rsidR="003E3073" w:rsidRPr="00BA46BB" w:rsidRDefault="003E3073" w:rsidP="00B75A7B">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28F4FBFE" w14:textId="77777777" w:rsidR="003E3073" w:rsidRPr="00BA46BB" w:rsidRDefault="003E3073" w:rsidP="00B75A7B">
                          <w:pPr>
                            <w:bidi/>
                            <w:spacing w:line="276"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5974179D" w14:textId="77777777" w:rsidR="003E3073" w:rsidRPr="00BA46BB" w:rsidRDefault="003E3073" w:rsidP="00B75A7B">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55BAC1CB" w14:textId="77777777" w:rsidR="003E3073" w:rsidRPr="00BA46BB" w:rsidRDefault="003E3073" w:rsidP="00B75A7B">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78A967D4"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16011D1D"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43C6A6FE"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370146B9"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470308FD"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5A7CAD52"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7C1213B4"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5C8AD654"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554D2AC2"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0C6E30F1" w14:textId="77777777" w:rsidR="003E3073" w:rsidRPr="00206212"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7A584691"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279831A6"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14B56248"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0D8827BF"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3B6977B8"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5822A390"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43E99D5C"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7446A849"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55B2FEDD" w14:textId="77777777" w:rsidR="003E3073" w:rsidRPr="00DB3990"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4EE85859" w14:textId="77777777" w:rsidR="003E3073" w:rsidRPr="00DB3990"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42923608" w14:textId="77777777" w:rsidR="003E3073" w:rsidRPr="00AB454F"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7E2FB9BA" w14:textId="77777777" w:rsidR="003E3073" w:rsidRPr="00ED2DA8"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07F51932"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60D45A1F" w14:textId="77777777" w:rsidR="003E3073" w:rsidRPr="004A2CD6" w:rsidRDefault="003E3073" w:rsidP="00B75A7B">
                          <w:pPr>
                            <w:bidi/>
                            <w:spacing w:line="276"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C86A335" id="_x0000_s1058" style="position:absolute;left:0;text-align:left;margin-left:800.15pt;margin-top:-3pt;width:43.25pt;height:585.25pt;z-index:-251129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" fillcolor="window" stroked="f" strokeweight="1pt">
              <v:fill opacity="0"/>
              <v:textbox>
                <w:txbxContent>
                  <w:p w14:paraId="6CC24822" w14:textId="77777777" w:rsidR="003E3073" w:rsidRPr="00206212" w:rsidRDefault="003E3073" w:rsidP="00B75A7B">
                    <w:pPr>
                      <w:bidi/>
                      <w:spacing w:line="276"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74562C78" w14:textId="77777777" w:rsidR="003E3073" w:rsidRPr="00BA46BB" w:rsidRDefault="003E3073" w:rsidP="00B75A7B">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28F4FBFE" w14:textId="77777777" w:rsidR="003E3073" w:rsidRPr="00BA46BB" w:rsidRDefault="003E3073" w:rsidP="00B75A7B">
                    <w:pPr>
                      <w:bidi/>
                      <w:spacing w:line="276"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5974179D" w14:textId="77777777" w:rsidR="003E3073" w:rsidRPr="00BA46BB" w:rsidRDefault="003E3073" w:rsidP="00B75A7B">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55BAC1CB" w14:textId="77777777" w:rsidR="003E3073" w:rsidRPr="00BA46BB" w:rsidRDefault="003E3073" w:rsidP="00B75A7B">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78A967D4"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16011D1D"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43C6A6FE"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370146B9"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470308FD"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5A7CAD52"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7C1213B4"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5C8AD654"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554D2AC2"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0C6E30F1" w14:textId="77777777" w:rsidR="003E3073" w:rsidRPr="00206212"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7A584691"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279831A6"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14B56248"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0D8827BF"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3B6977B8"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5822A390"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43E99D5C"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7446A849"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55B2FEDD" w14:textId="77777777" w:rsidR="003E3073" w:rsidRPr="00DB3990"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4EE85859" w14:textId="77777777" w:rsidR="003E3073" w:rsidRPr="00DB3990"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42923608" w14:textId="77777777" w:rsidR="003E3073" w:rsidRPr="00AB454F"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7E2FB9BA" w14:textId="77777777" w:rsidR="003E3073" w:rsidRPr="00ED2DA8"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07F51932" w14:textId="77777777" w:rsidR="003E3073" w:rsidRPr="00BA46BB" w:rsidRDefault="003E3073" w:rsidP="00B75A7B">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60D45A1F" w14:textId="77777777" w:rsidR="003E3073" w:rsidRPr="004A2CD6" w:rsidRDefault="003E3073" w:rsidP="00B75A7B">
                    <w:pPr>
                      <w:bidi/>
                      <w:spacing w:line="276"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v:textbox>
              <w10:wrap anchorx="page"/>
            </v:rect>
          </w:pict>
        </mc:Fallback>
      </mc:AlternateContent>
    </w:r>
    <w:r w:rsidRPr="00D029BB">
      <w:rPr>
        <w:rStyle w:val="IntenseQuoteChar"/>
        <w:rFonts w:cs="B Titr"/>
        <w:b/>
        <w:bCs/>
        <w:i w:val="0"/>
        <w:iCs w:val="0"/>
        <w:color w:val="002060"/>
        <w:lang w:bidi="fa-IR"/>
      </w:rPr>
      <w:drawing>
        <wp:anchor distT="0" distB="0" distL="114300" distR="114300" simplePos="0" relativeHeight="251962368" behindDoc="1" locked="0" layoutInCell="1" allowOverlap="1" wp14:anchorId="29782D8C" wp14:editId="6D6F955F">
          <wp:simplePos x="0" y="0"/>
          <wp:positionH relativeFrom="page">
            <wp:posOffset>19253</wp:posOffset>
          </wp:positionH>
          <wp:positionV relativeFrom="paragraph">
            <wp:posOffset>-426720</wp:posOffset>
          </wp:positionV>
          <wp:extent cx="10670540" cy="7524190"/>
          <wp:effectExtent l="0" t="0" r="0" b="635"/>
          <wp:wrapNone/>
          <wp:docPr id="50" name="Picture 50"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Graphical user interface&#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0540" cy="7524190"/>
                  </a:xfrm>
                  <a:prstGeom prst="rect">
                    <a:avLst/>
                  </a:prstGeom>
                </pic:spPr>
              </pic:pic>
            </a:graphicData>
          </a:graphic>
          <wp14:sizeRelH relativeFrom="margin">
            <wp14:pctWidth>0</wp14:pctWidth>
          </wp14:sizeRelH>
          <wp14:sizeRelV relativeFrom="margin">
            <wp14:pctHeight>0</wp14:pctHeight>
          </wp14:sizeRelV>
        </wp:anchor>
      </w:drawing>
    </w:r>
    <w:r w:rsidRPr="00303699">
      <w:rPr>
        <w:rFonts w:eastAsia="Times New Roman"/>
        <w:color w:val="auto"/>
        <w:lang w:bidi="fa-IR"/>
      </w:rPr>
      <mc:AlternateContent>
        <mc:Choice Requires="wps">
          <w:drawing>
            <wp:anchor distT="0" distB="0" distL="114300" distR="114300" simplePos="0" relativeHeight="251964416" behindDoc="1" locked="0" layoutInCell="1" allowOverlap="1" wp14:anchorId="31C52608" wp14:editId="65840F32">
              <wp:simplePos x="0" y="0"/>
              <wp:positionH relativeFrom="column">
                <wp:posOffset>-116840</wp:posOffset>
              </wp:positionH>
              <wp:positionV relativeFrom="paragraph">
                <wp:posOffset>-15875</wp:posOffset>
              </wp:positionV>
              <wp:extent cx="891540" cy="266700"/>
              <wp:effectExtent l="0" t="0" r="0" b="0"/>
              <wp:wrapNone/>
              <wp:docPr id="101" name="Rectangle 101"/>
              <wp:cNvGraphicFramePr/>
              <a:graphic xmlns:a="http://schemas.openxmlformats.org/drawingml/2006/main">
                <a:graphicData uri="http://schemas.microsoft.com/office/word/2010/wordprocessingShape">
                  <wps:wsp>
                    <wps:cNvSpPr/>
                    <wps:spPr>
                      <a:xfrm>
                        <a:off x="0" y="0"/>
                        <a:ext cx="891540" cy="266700"/>
                      </a:xfrm>
                      <a:prstGeom prst="rect">
                        <a:avLst/>
                      </a:prstGeom>
                      <a:solidFill>
                        <a:sysClr val="window" lastClr="FFFFFF">
                          <a:alpha val="0"/>
                        </a:sysClr>
                      </a:solidFill>
                      <a:ln w="12700" cap="flat" cmpd="sng" algn="ctr">
                        <a:noFill/>
                        <a:prstDash val="solid"/>
                        <a:miter lim="800000"/>
                      </a:ln>
                      <a:effectLst/>
                    </wps:spPr>
                    <wps:txbx>
                      <w:txbxContent>
                        <w:p w14:paraId="3387EC17" w14:textId="77777777" w:rsidR="003E3073" w:rsidRPr="0070562E" w:rsidRDefault="003E3073" w:rsidP="00303699">
                          <w:pPr>
                            <w:jc w:val="center"/>
                            <w:rPr>
                              <w:b/>
                              <w:bCs/>
                              <w:color w:val="1F3864" w:themeColor="accent5" w:themeShade="80"/>
                              <w:sz w:val="16"/>
                              <w:szCs w:val="16"/>
                              <w:rtl/>
                              <w14:textOutline w14:w="19050" w14:cap="rnd" w14:cmpd="sng" w14:algn="ctr">
                                <w14:noFill/>
                                <w14:prstDash w14:val="solid"/>
                                <w14:bevel/>
                              </w14:textOutline>
                            </w:rPr>
                          </w:pPr>
                          <w:r w:rsidRPr="0070562E">
                            <w:rPr>
                              <w:b/>
                              <w:bCs/>
                              <w:color w:val="1F3864" w:themeColor="accent5" w:themeShade="80"/>
                              <w:sz w:val="16"/>
                              <w:szCs w:val="16"/>
                              <w14:textOutline w14:w="19050" w14:cap="rnd" w14:cmpd="sng" w14:algn="ctr">
                                <w14:noFill/>
                                <w14:prstDash w14:val="solid"/>
                                <w14:bevel/>
                              </w14:textOutline>
                            </w:rPr>
                            <w:t>TAV-112-04/00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1C52608" id="Rectangle 101" o:spid="_x0000_s1059" style="position:absolute;left:0;text-align:left;margin-left:-9.2pt;margin-top:-1.25pt;width:70.2pt;height:21pt;z-index:-25135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" fillcolor="window" stroked="f" strokeweight="1pt">
              <v:fill opacity="0"/>
              <v:textbox>
                <w:txbxContent>
                  <w:p w14:paraId="3387EC17" w14:textId="77777777" w:rsidR="003E3073" w:rsidRPr="0070562E" w:rsidRDefault="003E3073" w:rsidP="00303699">
                    <w:pPr>
                      <w:jc w:val="center"/>
                      <w:rPr>
                        <w:b/>
                        <w:bCs/>
                        <w:color w:val="1F3864" w:themeColor="accent5" w:themeShade="80"/>
                        <w:sz w:val="16"/>
                        <w:szCs w:val="16"/>
                        <w:rtl/>
                        <w14:textOutline w14:w="19050" w14:cap="rnd" w14:cmpd="sng" w14:algn="ctr">
                          <w14:noFill/>
                          <w14:prstDash w14:val="solid"/>
                          <w14:bevel/>
                        </w14:textOutline>
                      </w:rPr>
                    </w:pPr>
                    <w:r w:rsidRPr="0070562E">
                      <w:rPr>
                        <w:b/>
                        <w:bCs/>
                        <w:color w:val="1F3864" w:themeColor="accent5" w:themeShade="80"/>
                        <w:sz w:val="16"/>
                        <w:szCs w:val="16"/>
                        <w14:textOutline w14:w="19050" w14:cap="rnd" w14:cmpd="sng" w14:algn="ctr">
                          <w14:noFill/>
                          <w14:prstDash w14:val="solid"/>
                          <w14:bevel/>
                        </w14:textOutline>
                      </w:rPr>
                      <w:t>TAV-112-04/00</w:t>
                    </w:r>
                  </w:p>
                </w:txbxContent>
              </v:textbox>
            </v:rect>
          </w:pict>
        </mc:Fallback>
      </mc:AlternateContent>
    </w:r>
    <w:r w:rsidRPr="00D029BB">
      <w:rPr>
        <w:rStyle w:val="IntenseQuoteChar"/>
        <w:rFonts w:cs="B Titr"/>
        <w:b/>
        <w:bCs/>
        <w:i w:val="0"/>
        <w:iCs w:val="0"/>
        <w:color w:val="002060"/>
        <w:rtl/>
        <w:lang w:bidi="fa-IR"/>
      </w:rPr>
      <mc:AlternateContent>
        <mc:Choice Requires="wps">
          <w:drawing>
            <wp:anchor distT="0" distB="0" distL="114300" distR="114300" simplePos="0" relativeHeight="251963392" behindDoc="0" locked="0" layoutInCell="1" allowOverlap="1" wp14:anchorId="7C8C0998" wp14:editId="23590C6C">
              <wp:simplePos x="0" y="0"/>
              <wp:positionH relativeFrom="page">
                <wp:posOffset>7174230</wp:posOffset>
              </wp:positionH>
              <wp:positionV relativeFrom="paragraph">
                <wp:posOffset>-2544445</wp:posOffset>
              </wp:positionV>
              <wp:extent cx="344805" cy="226695"/>
              <wp:effectExtent l="0" t="0" r="0" b="1905"/>
              <wp:wrapNone/>
              <wp:docPr id="102" name="Rounded Rectangle 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4805" cy="226695"/>
                      </a:xfrm>
                      <a:prstGeom prst="roundRect">
                        <a:avLst/>
                      </a:prstGeom>
                      <a:solidFill>
                        <a:srgbClr val="5B9BD5">
                          <a:lumMod val="40000"/>
                          <a:lumOff val="60000"/>
                        </a:srgbClr>
                      </a:solidFill>
                      <a:ln w="12700" cap="flat" cmpd="sng" algn="ctr">
                        <a:solidFill>
                          <a:srgbClr val="5B9BD5">
                            <a:lumMod val="20000"/>
                            <a:lumOff val="80000"/>
                          </a:srgbClr>
                        </a:solidFill>
                        <a:prstDash val="solid"/>
                        <a:miter lim="800000"/>
                      </a:ln>
                      <a:effectLst/>
                    </wps:spPr>
                    <wps:txbx>
                      <w:txbxContent>
                        <w:p w14:paraId="3A9BC19C" w14:textId="77777777" w:rsidR="003E3073" w:rsidRPr="00F64C52" w:rsidRDefault="003E3073" w:rsidP="001028EE">
                          <w:r>
                            <w:rPr>
                              <w:rFonts w:hint="cs"/>
                              <w:rtl/>
                            </w:rP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7C8C0998" id="_x0000_s1060" style="position:absolute;left:0;text-align:left;margin-left:564.9pt;margin-top:-200.35pt;width:27.15pt;height:17.85pt;z-index:251963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" fillcolor="#bdd7ee" strokecolor="#deebf7" strokeweight="1pt">
              <v:stroke joinstyle="miter"/>
              <v:path arrowok="t"/>
              <v:textbox>
                <w:txbxContent>
                  <w:p w14:paraId="3A9BC19C" w14:textId="77777777" w:rsidR="003E3073" w:rsidRPr="00F64C52" w:rsidRDefault="003E3073" w:rsidP="001028EE">
                    <w:r>
                      <w:rPr>
                        <w:rFonts w:hint="cs"/>
                        <w:rtl/>
                      </w:rPr>
                      <w:t>17</w:t>
                    </w:r>
                  </w:p>
                </w:txbxContent>
              </v:textbox>
              <w10:wrap anchorx="page"/>
            </v:roundrect>
          </w:pict>
        </mc:Fallback>
      </mc:AlternateContent>
    </w:r>
    <w:r w:rsidRPr="00D029BB">
      <w:rPr>
        <w:rStyle w:val="IntenseQuoteChar"/>
        <w:rFonts w:cs="B Titr" w:hint="cs"/>
        <w:b/>
        <w:bCs/>
        <w:i w:val="0"/>
        <w:iCs w:val="0"/>
        <w:color w:val="002060"/>
        <w:rtl/>
      </w:rPr>
      <w:t>دستورالعمل محاسبات الکتریکی</w:t>
    </w:r>
    <w:r>
      <w:rPr>
        <w:rStyle w:val="IntenseQuoteChar"/>
        <w:rFonts w:cs="B Titr" w:hint="cs"/>
        <w:b/>
        <w:bCs/>
        <w:i w:val="0"/>
        <w:iCs w:val="0"/>
        <w:color w:val="002060"/>
        <w:rtl/>
      </w:rPr>
      <w:t xml:space="preserve"> در طراحی</w:t>
    </w:r>
    <w:r w:rsidRPr="00D029BB">
      <w:rPr>
        <w:rStyle w:val="IntenseQuoteChar"/>
        <w:rFonts w:cs="B Titr" w:hint="cs"/>
        <w:b/>
        <w:bCs/>
        <w:i w:val="0"/>
        <w:iCs w:val="0"/>
        <w:color w:val="002060"/>
        <w:rtl/>
      </w:rPr>
      <w:t xml:space="preserve"> شبکه‌های توزیع</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3D9BA3" w14:textId="4CFC6FF4" w:rsidR="003E3073" w:rsidRPr="00392730" w:rsidRDefault="003E3073" w:rsidP="00D029BB">
    <w:pPr>
      <w:pStyle w:val="Header"/>
      <w:bidi/>
      <w:jc w:val="center"/>
      <w:rPr>
        <w:rtl/>
      </w:rPr>
    </w:pPr>
    <w:r>
      <w:rPr>
        <w:rtl/>
        <w:lang w:bidi="fa-IR"/>
      </w:rPr>
      <mc:AlternateContent>
        <mc:Choice Requires="wps">
          <w:drawing>
            <wp:anchor distT="0" distB="0" distL="114300" distR="114300" simplePos="0" relativeHeight="252188672" behindDoc="1" locked="0" layoutInCell="1" allowOverlap="1" wp14:anchorId="0B5FD277" wp14:editId="5B498637">
              <wp:simplePos x="0" y="0"/>
              <wp:positionH relativeFrom="page">
                <wp:posOffset>7111324</wp:posOffset>
              </wp:positionH>
              <wp:positionV relativeFrom="paragraph">
                <wp:posOffset>466292</wp:posOffset>
              </wp:positionV>
              <wp:extent cx="549275" cy="9105900"/>
              <wp:effectExtent l="0" t="0" r="0" b="0"/>
              <wp:wrapNone/>
              <wp:docPr id="475"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75" cy="9105900"/>
                      </a:xfrm>
                      <a:prstGeom prst="rect">
                        <a:avLst/>
                      </a:prstGeom>
                      <a:solidFill>
                        <a:sysClr val="window" lastClr="FFFFFF">
                          <a:alpha val="0"/>
                        </a:sysClr>
                      </a:solidFill>
                      <a:ln w="12700" cap="flat" cmpd="sng" algn="ctr">
                        <a:noFill/>
                        <a:prstDash val="solid"/>
                        <a:miter lim="800000"/>
                      </a:ln>
                      <a:effectLst/>
                    </wps:spPr>
                    <wps:txbx>
                      <w:txbxContent>
                        <w:p w14:paraId="77F38781" w14:textId="77777777" w:rsidR="003E3073" w:rsidRPr="00206212" w:rsidRDefault="003E3073" w:rsidP="00B75A7B">
                          <w:pPr>
                            <w:bidi/>
                            <w:spacing w:line="360"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54A26276" w14:textId="77777777" w:rsidR="003E3073" w:rsidRPr="00BA46BB" w:rsidRDefault="003E3073" w:rsidP="00B75A7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74A839C8" w14:textId="77777777" w:rsidR="003E3073" w:rsidRPr="00BA46BB" w:rsidRDefault="003E3073" w:rsidP="00B75A7B">
                          <w:pPr>
                            <w:bidi/>
                            <w:spacing w:line="360"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74BDA397" w14:textId="77777777" w:rsidR="003E3073" w:rsidRPr="00BA46BB" w:rsidRDefault="003E3073" w:rsidP="00B75A7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2A39D476" w14:textId="77777777" w:rsidR="003E3073" w:rsidRPr="00BA46BB" w:rsidRDefault="003E3073" w:rsidP="00B75A7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07988F68"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02C248C6"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726E8C0C"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15FFAA71"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0C3A61D5"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36C7E55F"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2DB741CF"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6A6462EF"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283468A1"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7D9EC15A" w14:textId="77777777" w:rsidR="003E3073" w:rsidRPr="00206212"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4E6C83DE"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340BC453"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4277747A"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7BBC3B5E"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7F3E7730"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1A6F57F6"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3C8E4505"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38FAA3B0"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02666CBC" w14:textId="77777777" w:rsidR="003E3073" w:rsidRPr="00DB3990"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2E661AF3" w14:textId="77777777" w:rsidR="003E3073" w:rsidRPr="00DB3990"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1E24AE07" w14:textId="77777777" w:rsidR="003E3073" w:rsidRPr="00AB454F"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0035138B" w14:textId="77777777" w:rsidR="003E3073" w:rsidRPr="00ED2DA8"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0F3B7C8A"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782560B8" w14:textId="77777777" w:rsidR="003E3073" w:rsidRPr="004A2CD6" w:rsidRDefault="003E3073" w:rsidP="00B75A7B">
                          <w:pPr>
                            <w:bidi/>
                            <w:spacing w:line="360"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B5FD277" id="_x0000_s1061" style="position:absolute;left:0;text-align:left;margin-left:559.95pt;margin-top:36.7pt;width:43.25pt;height:717pt;z-index:-251127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" fillcolor="window" stroked="f" strokeweight="1pt">
              <v:fill opacity="0"/>
              <v:textbox>
                <w:txbxContent>
                  <w:p w14:paraId="77F38781" w14:textId="77777777" w:rsidR="003E3073" w:rsidRPr="00206212" w:rsidRDefault="003E3073" w:rsidP="00B75A7B">
                    <w:pPr>
                      <w:bidi/>
                      <w:spacing w:line="360"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54A26276" w14:textId="77777777" w:rsidR="003E3073" w:rsidRPr="00BA46BB" w:rsidRDefault="003E3073" w:rsidP="00B75A7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74A839C8" w14:textId="77777777" w:rsidR="003E3073" w:rsidRPr="00BA46BB" w:rsidRDefault="003E3073" w:rsidP="00B75A7B">
                    <w:pPr>
                      <w:bidi/>
                      <w:spacing w:line="360"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74BDA397" w14:textId="77777777" w:rsidR="003E3073" w:rsidRPr="00BA46BB" w:rsidRDefault="003E3073" w:rsidP="00B75A7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2A39D476" w14:textId="77777777" w:rsidR="003E3073" w:rsidRPr="00BA46BB" w:rsidRDefault="003E3073" w:rsidP="00B75A7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07988F68"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02C248C6"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726E8C0C"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15FFAA71"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0C3A61D5"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36C7E55F"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2DB741CF"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6A6462EF"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283468A1"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7D9EC15A" w14:textId="77777777" w:rsidR="003E3073" w:rsidRPr="00206212"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4E6C83DE"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340BC453"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4277747A"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7BBC3B5E"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7F3E7730"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1A6F57F6"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3C8E4505"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38FAA3B0"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02666CBC" w14:textId="77777777" w:rsidR="003E3073" w:rsidRPr="00DB3990"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2E661AF3" w14:textId="77777777" w:rsidR="003E3073" w:rsidRPr="00DB3990"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1E24AE07" w14:textId="77777777" w:rsidR="003E3073" w:rsidRPr="00AB454F"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0035138B" w14:textId="77777777" w:rsidR="003E3073" w:rsidRPr="00ED2DA8"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0F3B7C8A"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782560B8" w14:textId="77777777" w:rsidR="003E3073" w:rsidRPr="004A2CD6" w:rsidRDefault="003E3073" w:rsidP="00B75A7B">
                    <w:pPr>
                      <w:bidi/>
                      <w:spacing w:line="360"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v:textbox>
              <w10:wrap anchorx="page"/>
            </v:rect>
          </w:pict>
        </mc:Fallback>
      </mc:AlternateContent>
    </w:r>
    <w:r w:rsidRPr="00303699">
      <w:rPr>
        <w:rFonts w:eastAsia="Times New Roman"/>
        <w:color w:val="auto"/>
        <w:lang w:bidi="fa-IR"/>
      </w:rPr>
      <mc:AlternateContent>
        <mc:Choice Requires="wps">
          <w:drawing>
            <wp:anchor distT="0" distB="0" distL="114300" distR="114300" simplePos="0" relativeHeight="251884544" behindDoc="1" locked="0" layoutInCell="1" allowOverlap="1" wp14:anchorId="6D0021EB" wp14:editId="7F158746">
              <wp:simplePos x="0" y="0"/>
              <wp:positionH relativeFrom="column">
                <wp:posOffset>-665480</wp:posOffset>
              </wp:positionH>
              <wp:positionV relativeFrom="paragraph">
                <wp:posOffset>-23495</wp:posOffset>
              </wp:positionV>
              <wp:extent cx="891540" cy="266700"/>
              <wp:effectExtent l="0" t="0" r="0" b="0"/>
              <wp:wrapNone/>
              <wp:docPr id="459" name="Rectangle 459"/>
              <wp:cNvGraphicFramePr/>
              <a:graphic xmlns:a="http://schemas.openxmlformats.org/drawingml/2006/main">
                <a:graphicData uri="http://schemas.microsoft.com/office/word/2010/wordprocessingShape">
                  <wps:wsp>
                    <wps:cNvSpPr/>
                    <wps:spPr>
                      <a:xfrm>
                        <a:off x="0" y="0"/>
                        <a:ext cx="891540" cy="266700"/>
                      </a:xfrm>
                      <a:prstGeom prst="rect">
                        <a:avLst/>
                      </a:prstGeom>
                      <a:solidFill>
                        <a:sysClr val="window" lastClr="FFFFFF">
                          <a:alpha val="0"/>
                        </a:sysClr>
                      </a:solidFill>
                      <a:ln w="12700" cap="flat" cmpd="sng" algn="ctr">
                        <a:noFill/>
                        <a:prstDash val="solid"/>
                        <a:miter lim="800000"/>
                      </a:ln>
                      <a:effectLst/>
                    </wps:spPr>
                    <wps:txbx>
                      <w:txbxContent>
                        <w:p w14:paraId="7FC1FA9D" w14:textId="77777777" w:rsidR="003E3073" w:rsidRPr="0070562E" w:rsidRDefault="003E3073" w:rsidP="00303699">
                          <w:pPr>
                            <w:jc w:val="center"/>
                            <w:rPr>
                              <w:b/>
                              <w:bCs/>
                              <w:color w:val="1F3864" w:themeColor="accent5" w:themeShade="80"/>
                              <w:sz w:val="16"/>
                              <w:szCs w:val="16"/>
                              <w:rtl/>
                              <w14:textOutline w14:w="19050" w14:cap="rnd" w14:cmpd="sng" w14:algn="ctr">
                                <w14:noFill/>
                                <w14:prstDash w14:val="solid"/>
                                <w14:bevel/>
                              </w14:textOutline>
                            </w:rPr>
                          </w:pPr>
                          <w:r w:rsidRPr="0070562E">
                            <w:rPr>
                              <w:b/>
                              <w:bCs/>
                              <w:color w:val="1F3864" w:themeColor="accent5" w:themeShade="80"/>
                              <w:sz w:val="16"/>
                              <w:szCs w:val="16"/>
                              <w14:textOutline w14:w="19050" w14:cap="rnd" w14:cmpd="sng" w14:algn="ctr">
                                <w14:noFill/>
                                <w14:prstDash w14:val="solid"/>
                                <w14:bevel/>
                              </w14:textOutline>
                            </w:rPr>
                            <w:t>TAV-112-04/00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D0021EB" id="Rectangle 459" o:spid="_x0000_s1062" style="position:absolute;left:0;text-align:left;margin-left:-52.4pt;margin-top:-1.85pt;width:70.2pt;height:21pt;z-index:-25143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" fillcolor="window" stroked="f" strokeweight="1pt">
              <v:fill opacity="0"/>
              <v:textbox>
                <w:txbxContent>
                  <w:p w14:paraId="7FC1FA9D" w14:textId="77777777" w:rsidR="003E3073" w:rsidRPr="0070562E" w:rsidRDefault="003E3073" w:rsidP="00303699">
                    <w:pPr>
                      <w:jc w:val="center"/>
                      <w:rPr>
                        <w:b/>
                        <w:bCs/>
                        <w:color w:val="1F3864" w:themeColor="accent5" w:themeShade="80"/>
                        <w:sz w:val="16"/>
                        <w:szCs w:val="16"/>
                        <w:rtl/>
                        <w14:textOutline w14:w="19050" w14:cap="rnd" w14:cmpd="sng" w14:algn="ctr">
                          <w14:noFill/>
                          <w14:prstDash w14:val="solid"/>
                          <w14:bevel/>
                        </w14:textOutline>
                      </w:rPr>
                    </w:pPr>
                    <w:r w:rsidRPr="0070562E">
                      <w:rPr>
                        <w:b/>
                        <w:bCs/>
                        <w:color w:val="1F3864" w:themeColor="accent5" w:themeShade="80"/>
                        <w:sz w:val="16"/>
                        <w:szCs w:val="16"/>
                        <w14:textOutline w14:w="19050" w14:cap="rnd" w14:cmpd="sng" w14:algn="ctr">
                          <w14:noFill/>
                          <w14:prstDash w14:val="solid"/>
                          <w14:bevel/>
                        </w14:textOutline>
                      </w:rPr>
                      <w:t>TAV-112-04/00</w:t>
                    </w:r>
                  </w:p>
                </w:txbxContent>
              </v:textbox>
            </v:rect>
          </w:pict>
        </mc:Fallback>
      </mc:AlternateContent>
    </w:r>
    <w:r w:rsidRPr="00D029BB">
      <w:rPr>
        <w:rStyle w:val="SubtleReference"/>
        <w:rFonts w:cs="B Titr"/>
        <w:b/>
        <w:bCs/>
        <w:color w:val="002060"/>
        <w:lang w:bidi="fa-IR"/>
      </w:rPr>
      <w:drawing>
        <wp:anchor distT="0" distB="0" distL="114300" distR="114300" simplePos="0" relativeHeight="251703296" behindDoc="1" locked="0" layoutInCell="1" allowOverlap="1" wp14:anchorId="1794FEA1" wp14:editId="72D7A988">
          <wp:simplePos x="0" y="0"/>
          <wp:positionH relativeFrom="page">
            <wp:posOffset>-122555</wp:posOffset>
          </wp:positionH>
          <wp:positionV relativeFrom="paragraph">
            <wp:posOffset>-440690</wp:posOffset>
          </wp:positionV>
          <wp:extent cx="7682865" cy="10681335"/>
          <wp:effectExtent l="0" t="0" r="0" b="5715"/>
          <wp:wrapNone/>
          <wp:docPr id="53" name="Picture 53"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Graphical user interface&#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82865" cy="10681335"/>
                  </a:xfrm>
                  <a:prstGeom prst="rect">
                    <a:avLst/>
                  </a:prstGeom>
                </pic:spPr>
              </pic:pic>
            </a:graphicData>
          </a:graphic>
        </wp:anchor>
      </w:drawing>
    </w:r>
    <w:r w:rsidRPr="00D029BB">
      <w:rPr>
        <w:rStyle w:val="SubtleReference"/>
        <w:rFonts w:cs="B Titr"/>
        <w:b/>
        <w:bCs/>
        <w:color w:val="002060"/>
        <w:rtl/>
        <w:lang w:bidi="fa-IR"/>
      </w:rPr>
      <mc:AlternateContent>
        <mc:Choice Requires="wps">
          <w:drawing>
            <wp:anchor distT="0" distB="0" distL="114300" distR="114300" simplePos="0" relativeHeight="251699200" behindDoc="1" locked="0" layoutInCell="1" allowOverlap="1" wp14:anchorId="69889348" wp14:editId="70BCA0A9">
              <wp:simplePos x="0" y="0"/>
              <wp:positionH relativeFrom="page">
                <wp:posOffset>10201910</wp:posOffset>
              </wp:positionH>
              <wp:positionV relativeFrom="paragraph">
                <wp:posOffset>645160</wp:posOffset>
              </wp:positionV>
              <wp:extent cx="520700" cy="7381240"/>
              <wp:effectExtent l="0" t="0" r="0" b="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700" cy="7381240"/>
                      </a:xfrm>
                      <a:prstGeom prst="rect">
                        <a:avLst/>
                      </a:prstGeom>
                      <a:solidFill>
                        <a:sysClr val="window" lastClr="FFFFFF">
                          <a:alpha val="0"/>
                        </a:sysClr>
                      </a:solidFill>
                      <a:ln w="12700" cap="flat" cmpd="sng" algn="ctr">
                        <a:noFill/>
                        <a:prstDash val="solid"/>
                        <a:miter lim="800000"/>
                      </a:ln>
                      <a:effectLst/>
                    </wps:spPr>
                    <wps:txbx>
                      <w:txbxContent>
                        <w:p w14:paraId="345F071B" w14:textId="77777777" w:rsidR="003E3073" w:rsidRDefault="003E3073" w:rsidP="001028EE">
                          <w:pPr>
                            <w:bidi/>
                            <w:rPr>
                              <w:rtl/>
                            </w:rPr>
                          </w:pPr>
                        </w:p>
                        <w:p w14:paraId="3CA07871" w14:textId="77777777" w:rsidR="003E3073" w:rsidRPr="004A2CD6" w:rsidRDefault="00704C8A" w:rsidP="001028EE">
                          <w:pPr>
                            <w:bidi/>
                            <w:rPr>
                              <w:rFonts w:cs="B Titr"/>
                              <w:b/>
                              <w:bCs/>
                              <w:color w:val="2E74B5" w:themeColor="accent1" w:themeShade="BF"/>
                              <w:sz w:val="18"/>
                              <w:szCs w:val="18"/>
                              <w:rtl/>
                            </w:rPr>
                          </w:pPr>
                          <w:hyperlink w:anchor="فهرست" w:history="1">
                            <w:r w:rsidR="003E3073" w:rsidRPr="004A2CD6">
                              <w:rPr>
                                <w:rStyle w:val="Hyperlink"/>
                                <w:rFonts w:cs="B Titr" w:hint="cs"/>
                                <w:b/>
                                <w:bCs/>
                                <w:color w:val="2E74B5" w:themeColor="accent1" w:themeShade="BF"/>
                                <w:sz w:val="18"/>
                                <w:szCs w:val="18"/>
                                <w:u w:val="none"/>
                                <w:rtl/>
                              </w:rPr>
                              <w:t>فهرست</w:t>
                            </w:r>
                          </w:hyperlink>
                        </w:p>
                        <w:p w14:paraId="73395486" w14:textId="77777777" w:rsidR="003E3073" w:rsidRPr="004A2CD6" w:rsidRDefault="003E3073" w:rsidP="001028EE"/>
                        <w:p w14:paraId="796C91D6" w14:textId="77777777" w:rsidR="003E3073" w:rsidRPr="004A2CD6" w:rsidRDefault="00704C8A" w:rsidP="001028EE">
                          <w:pPr>
                            <w:rPr>
                              <w:rFonts w:cs="B Titr"/>
                              <w:b/>
                              <w:bCs/>
                              <w:color w:val="2E74B5" w:themeColor="accent1" w:themeShade="BF"/>
                              <w:sz w:val="18"/>
                              <w:szCs w:val="18"/>
                            </w:rPr>
                          </w:pPr>
                          <w:hyperlink w:anchor="شکل" w:history="1">
                            <w:r w:rsidR="003E3073" w:rsidRPr="004A2CD6">
                              <w:rPr>
                                <w:rStyle w:val="Hyperlink"/>
                                <w:rFonts w:cs="B Titr"/>
                                <w:b/>
                                <w:bCs/>
                                <w:color w:val="2E74B5" w:themeColor="accent1" w:themeShade="BF"/>
                                <w:sz w:val="18"/>
                                <w:szCs w:val="18"/>
                                <w:u w:val="none"/>
                                <w:rtl/>
                              </w:rPr>
                              <w:t>شکل</w:t>
                            </w:r>
                          </w:hyperlink>
                          <w:r w:rsidR="003E3073" w:rsidRPr="004A2CD6">
                            <w:rPr>
                              <w:rFonts w:cs="B Titr"/>
                              <w:b/>
                              <w:bCs/>
                              <w:color w:val="2E74B5" w:themeColor="accent1" w:themeShade="BF"/>
                              <w:sz w:val="18"/>
                              <w:szCs w:val="18"/>
                              <w:rtl/>
                            </w:rPr>
                            <w:t xml:space="preserve"> </w:t>
                          </w:r>
                        </w:p>
                        <w:p w14:paraId="5523B401" w14:textId="77777777" w:rsidR="003E3073" w:rsidRPr="004A2CD6" w:rsidRDefault="003E3073" w:rsidP="001028EE">
                          <w:pPr>
                            <w:rPr>
                              <w:rtl/>
                            </w:rPr>
                          </w:pPr>
                        </w:p>
                        <w:p w14:paraId="55BD6E8B" w14:textId="77777777" w:rsidR="003E3073" w:rsidRPr="004A2CD6" w:rsidRDefault="00704C8A" w:rsidP="001028EE">
                          <w:pPr>
                            <w:rPr>
                              <w:rFonts w:cs="B Titr"/>
                              <w:b/>
                              <w:bCs/>
                              <w:color w:val="2E74B5" w:themeColor="accent1" w:themeShade="BF"/>
                              <w:sz w:val="18"/>
                              <w:szCs w:val="18"/>
                              <w:rtl/>
                            </w:rPr>
                          </w:pPr>
                          <w:hyperlink w:anchor="جدول" w:history="1">
                            <w:r w:rsidR="003E3073" w:rsidRPr="004A2CD6">
                              <w:rPr>
                                <w:rStyle w:val="Hyperlink"/>
                                <w:rFonts w:cs="B Titr"/>
                                <w:b/>
                                <w:bCs/>
                                <w:color w:val="2E74B5" w:themeColor="accent1" w:themeShade="BF"/>
                                <w:sz w:val="18"/>
                                <w:szCs w:val="18"/>
                                <w:u w:val="none"/>
                                <w:rtl/>
                              </w:rPr>
                              <w:t>جدول</w:t>
                            </w:r>
                          </w:hyperlink>
                        </w:p>
                        <w:p w14:paraId="5F469EB7" w14:textId="77777777" w:rsidR="003E3073" w:rsidRPr="004A2CD6" w:rsidRDefault="003E3073" w:rsidP="001028EE">
                          <w:pPr>
                            <w:rPr>
                              <w:rtl/>
                            </w:rPr>
                          </w:pPr>
                        </w:p>
                        <w:p w14:paraId="3343B29D" w14:textId="77777777" w:rsidR="003E3073" w:rsidRPr="004A2CD6" w:rsidRDefault="00704C8A" w:rsidP="001028EE">
                          <w:pPr>
                            <w:rPr>
                              <w:rFonts w:cs="B Titr"/>
                              <w:b/>
                              <w:bCs/>
                              <w:color w:val="2E74B5" w:themeColor="accent1" w:themeShade="BF"/>
                              <w:sz w:val="18"/>
                              <w:szCs w:val="18"/>
                            </w:rPr>
                          </w:pPr>
                          <w:hyperlink w:anchor="یک" w:history="1">
                            <w:r w:rsidR="003E3073" w:rsidRPr="004A2CD6">
                              <w:rPr>
                                <w:rStyle w:val="Hyperlink"/>
                                <w:rFonts w:cs="B Titr" w:hint="cs"/>
                                <w:b/>
                                <w:bCs/>
                                <w:color w:val="2E74B5" w:themeColor="accent1" w:themeShade="BF"/>
                                <w:sz w:val="18"/>
                                <w:szCs w:val="18"/>
                                <w:u w:val="none"/>
                                <w:rtl/>
                              </w:rPr>
                              <w:t>1</w:t>
                            </w:r>
                          </w:hyperlink>
                        </w:p>
                        <w:p w14:paraId="47280C99" w14:textId="77777777" w:rsidR="003E3073" w:rsidRPr="004A2CD6" w:rsidRDefault="003E3073" w:rsidP="001028EE">
                          <w:pPr>
                            <w:rPr>
                              <w:rtl/>
                            </w:rPr>
                          </w:pPr>
                        </w:p>
                        <w:p w14:paraId="66782212" w14:textId="77777777" w:rsidR="003E3073" w:rsidRPr="004A2CD6" w:rsidRDefault="00704C8A" w:rsidP="001028EE">
                          <w:pPr>
                            <w:rPr>
                              <w:rFonts w:cs="B Titr"/>
                              <w:b/>
                              <w:bCs/>
                              <w:color w:val="2E74B5" w:themeColor="accent1" w:themeShade="BF"/>
                              <w:sz w:val="18"/>
                              <w:szCs w:val="18"/>
                              <w:rtl/>
                            </w:rPr>
                          </w:pPr>
                          <w:hyperlink w:anchor="دو" w:history="1">
                            <w:r w:rsidR="003E3073" w:rsidRPr="004A2CD6">
                              <w:rPr>
                                <w:rStyle w:val="Hyperlink"/>
                                <w:rFonts w:cs="B Titr" w:hint="cs"/>
                                <w:b/>
                                <w:bCs/>
                                <w:color w:val="2E74B5" w:themeColor="accent1" w:themeShade="BF"/>
                                <w:sz w:val="18"/>
                                <w:szCs w:val="18"/>
                                <w:u w:val="none"/>
                                <w:rtl/>
                              </w:rPr>
                              <w:t>2</w:t>
                            </w:r>
                          </w:hyperlink>
                        </w:p>
                        <w:p w14:paraId="29BFFA3C" w14:textId="77777777" w:rsidR="003E3073" w:rsidRPr="004A2CD6" w:rsidRDefault="003E3073" w:rsidP="001028EE">
                          <w:pPr>
                            <w:rPr>
                              <w:rtl/>
                            </w:rPr>
                          </w:pPr>
                        </w:p>
                        <w:p w14:paraId="44EFA6A4" w14:textId="77777777" w:rsidR="003E3073" w:rsidRPr="004A2CD6" w:rsidRDefault="00704C8A" w:rsidP="001028EE">
                          <w:pPr>
                            <w:rPr>
                              <w:rFonts w:cs="B Titr"/>
                              <w:b/>
                              <w:bCs/>
                              <w:color w:val="2E74B5" w:themeColor="accent1" w:themeShade="BF"/>
                              <w:sz w:val="18"/>
                              <w:szCs w:val="18"/>
                              <w:rtl/>
                            </w:rPr>
                          </w:pPr>
                          <w:hyperlink w:anchor="سه" w:history="1">
                            <w:r w:rsidR="003E3073" w:rsidRPr="004A2CD6">
                              <w:rPr>
                                <w:rStyle w:val="Hyperlink"/>
                                <w:rFonts w:cs="B Titr" w:hint="cs"/>
                                <w:b/>
                                <w:bCs/>
                                <w:color w:val="2E74B5" w:themeColor="accent1" w:themeShade="BF"/>
                                <w:sz w:val="18"/>
                                <w:szCs w:val="18"/>
                                <w:u w:val="none"/>
                                <w:rtl/>
                              </w:rPr>
                              <w:t>3</w:t>
                            </w:r>
                          </w:hyperlink>
                        </w:p>
                        <w:p w14:paraId="38D8A90F" w14:textId="77777777" w:rsidR="003E3073" w:rsidRPr="004A2CD6" w:rsidRDefault="003E3073" w:rsidP="001028EE">
                          <w:pPr>
                            <w:rPr>
                              <w:rtl/>
                            </w:rPr>
                          </w:pPr>
                        </w:p>
                        <w:p w14:paraId="6ADA893A" w14:textId="77777777" w:rsidR="003E3073" w:rsidRPr="004A2CD6" w:rsidRDefault="00704C8A" w:rsidP="001028EE">
                          <w:pPr>
                            <w:rPr>
                              <w:rFonts w:cs="B Titr"/>
                              <w:b/>
                              <w:bCs/>
                              <w:color w:val="2E74B5" w:themeColor="accent1" w:themeShade="BF"/>
                              <w:sz w:val="18"/>
                              <w:szCs w:val="18"/>
                              <w:rtl/>
                            </w:rPr>
                          </w:pPr>
                          <w:hyperlink w:anchor="چهار" w:history="1">
                            <w:r w:rsidR="003E3073" w:rsidRPr="004A2CD6">
                              <w:rPr>
                                <w:rStyle w:val="Hyperlink"/>
                                <w:rFonts w:cs="B Titr" w:hint="cs"/>
                                <w:b/>
                                <w:bCs/>
                                <w:color w:val="2E74B5" w:themeColor="accent1" w:themeShade="BF"/>
                                <w:sz w:val="18"/>
                                <w:szCs w:val="18"/>
                                <w:u w:val="none"/>
                                <w:rtl/>
                              </w:rPr>
                              <w:t>4</w:t>
                            </w:r>
                          </w:hyperlink>
                        </w:p>
                        <w:p w14:paraId="5CCF5BAC" w14:textId="77777777" w:rsidR="003E3073" w:rsidRPr="004A2CD6" w:rsidRDefault="003E3073" w:rsidP="001028EE">
                          <w:pPr>
                            <w:rPr>
                              <w:rtl/>
                            </w:rPr>
                          </w:pPr>
                        </w:p>
                        <w:p w14:paraId="19FCBB04" w14:textId="77777777" w:rsidR="003E3073" w:rsidRPr="004A2CD6" w:rsidRDefault="00704C8A" w:rsidP="001028EE">
                          <w:pPr>
                            <w:rPr>
                              <w:rFonts w:cs="B Titr"/>
                              <w:b/>
                              <w:bCs/>
                              <w:color w:val="2E74B5" w:themeColor="accent1" w:themeShade="BF"/>
                              <w:sz w:val="18"/>
                              <w:szCs w:val="18"/>
                              <w:rtl/>
                            </w:rPr>
                          </w:pPr>
                          <w:hyperlink w:anchor="پنج" w:history="1">
                            <w:r w:rsidR="003E3073" w:rsidRPr="004A2CD6">
                              <w:rPr>
                                <w:rStyle w:val="Hyperlink"/>
                                <w:rFonts w:cs="B Titr" w:hint="cs"/>
                                <w:b/>
                                <w:bCs/>
                                <w:color w:val="2E74B5" w:themeColor="accent1" w:themeShade="BF"/>
                                <w:sz w:val="18"/>
                                <w:szCs w:val="18"/>
                                <w:u w:val="none"/>
                                <w:rtl/>
                              </w:rPr>
                              <w:t>5</w:t>
                            </w:r>
                          </w:hyperlink>
                        </w:p>
                        <w:p w14:paraId="0F9F40A7" w14:textId="77777777" w:rsidR="003E3073" w:rsidRPr="004A2CD6" w:rsidRDefault="003E3073" w:rsidP="001028EE">
                          <w:pPr>
                            <w:rPr>
                              <w:rtl/>
                            </w:rPr>
                          </w:pPr>
                        </w:p>
                        <w:p w14:paraId="6B8002FC" w14:textId="77777777" w:rsidR="003E3073" w:rsidRPr="004A2CD6" w:rsidRDefault="00704C8A" w:rsidP="001028EE">
                          <w:pPr>
                            <w:rPr>
                              <w:rFonts w:cs="B Titr"/>
                              <w:b/>
                              <w:bCs/>
                              <w:color w:val="2E74B5" w:themeColor="accent1" w:themeShade="BF"/>
                              <w:sz w:val="18"/>
                              <w:szCs w:val="18"/>
                              <w:rtl/>
                            </w:rPr>
                          </w:pPr>
                          <w:hyperlink w:anchor="شش" w:history="1">
                            <w:r w:rsidR="003E3073" w:rsidRPr="004A2CD6">
                              <w:rPr>
                                <w:rStyle w:val="Hyperlink"/>
                                <w:rFonts w:cs="B Titr" w:hint="cs"/>
                                <w:b/>
                                <w:bCs/>
                                <w:color w:val="2E74B5" w:themeColor="accent1" w:themeShade="BF"/>
                                <w:sz w:val="18"/>
                                <w:szCs w:val="18"/>
                                <w:u w:val="none"/>
                                <w:rtl/>
                              </w:rPr>
                              <w:t>6</w:t>
                            </w:r>
                          </w:hyperlink>
                        </w:p>
                        <w:p w14:paraId="28FF5FDB" w14:textId="77777777" w:rsidR="003E3073" w:rsidRPr="004A2CD6" w:rsidRDefault="003E3073" w:rsidP="001028EE">
                          <w:pPr>
                            <w:rPr>
                              <w:rtl/>
                            </w:rPr>
                          </w:pPr>
                        </w:p>
                        <w:p w14:paraId="680D1405" w14:textId="77777777" w:rsidR="003E3073" w:rsidRPr="004A2CD6" w:rsidRDefault="00704C8A" w:rsidP="001028EE">
                          <w:pPr>
                            <w:rPr>
                              <w:rFonts w:cs="B Titr"/>
                              <w:b/>
                              <w:bCs/>
                              <w:color w:val="2E74B5" w:themeColor="accent1" w:themeShade="BF"/>
                              <w:sz w:val="18"/>
                              <w:szCs w:val="18"/>
                              <w:rtl/>
                            </w:rPr>
                          </w:pPr>
                          <w:hyperlink w:anchor="هفت" w:history="1">
                            <w:r w:rsidR="003E3073" w:rsidRPr="004A2CD6">
                              <w:rPr>
                                <w:rStyle w:val="Hyperlink"/>
                                <w:rFonts w:cs="B Titr" w:hint="cs"/>
                                <w:b/>
                                <w:bCs/>
                                <w:color w:val="2E74B5" w:themeColor="accent1" w:themeShade="BF"/>
                                <w:sz w:val="18"/>
                                <w:szCs w:val="18"/>
                                <w:u w:val="none"/>
                                <w:rtl/>
                              </w:rPr>
                              <w:t>7</w:t>
                            </w:r>
                          </w:hyperlink>
                        </w:p>
                        <w:p w14:paraId="58C5FE3F" w14:textId="77777777" w:rsidR="003E3073" w:rsidRPr="004A2CD6" w:rsidRDefault="003E3073" w:rsidP="001028EE">
                          <w:pPr>
                            <w:rPr>
                              <w:rtl/>
                            </w:rPr>
                          </w:pPr>
                        </w:p>
                        <w:p w14:paraId="3EB7AF72" w14:textId="77777777" w:rsidR="003E3073" w:rsidRPr="004A2CD6" w:rsidRDefault="003E3073" w:rsidP="001028EE">
                          <w:pPr>
                            <w:rPr>
                              <w:rStyle w:val="Hyperlink"/>
                              <w:rFonts w:cs="B Titr"/>
                              <w:b/>
                              <w:bCs/>
                              <w:color w:val="2E74B5" w:themeColor="accent1" w:themeShade="BF"/>
                              <w:sz w:val="18"/>
                              <w:szCs w:val="18"/>
                              <w:u w:val="none"/>
                            </w:rPr>
                          </w:pPr>
                          <w:r w:rsidRPr="004A2CD6">
                            <w:rPr>
                              <w:rtl/>
                            </w:rPr>
                            <w:fldChar w:fldCharType="begin"/>
                          </w:r>
                          <w:r w:rsidRPr="004A2CD6">
                            <w:instrText>HYPERLINK</w:instrText>
                          </w:r>
                          <w:r w:rsidRPr="004A2CD6">
                            <w:rPr>
                              <w:rtl/>
                            </w:rPr>
                            <w:instrText xml:space="preserve">  \</w:instrText>
                          </w:r>
                          <w:r w:rsidRPr="004A2CD6">
                            <w:instrText>l</w:instrText>
                          </w:r>
                          <w:r w:rsidRPr="004A2CD6">
                            <w:rPr>
                              <w:rtl/>
                            </w:rPr>
                            <w:instrText xml:space="preserve"> "هشت"</w:instrText>
                          </w:r>
                          <w:r w:rsidRPr="004A2CD6">
                            <w:rPr>
                              <w:rtl/>
                            </w:rPr>
                            <w:fldChar w:fldCharType="separate"/>
                          </w:r>
                          <w:r w:rsidRPr="004A2CD6">
                            <w:rPr>
                              <w:rStyle w:val="Hyperlink"/>
                              <w:rFonts w:cs="B Titr" w:hint="cs"/>
                              <w:b/>
                              <w:bCs/>
                              <w:color w:val="2E74B5" w:themeColor="accent1" w:themeShade="BF"/>
                              <w:sz w:val="18"/>
                              <w:szCs w:val="18"/>
                              <w:u w:val="none"/>
                              <w:rtl/>
                            </w:rPr>
                            <w:t>8</w:t>
                          </w:r>
                        </w:p>
                        <w:p w14:paraId="27D28C38" w14:textId="77777777" w:rsidR="003E3073" w:rsidRPr="004A2CD6" w:rsidRDefault="003E3073" w:rsidP="001028EE">
                          <w:r w:rsidRPr="004A2CD6">
                            <w:rPr>
                              <w:rtl/>
                            </w:rPr>
                            <w:fldChar w:fldCharType="end"/>
                          </w:r>
                        </w:p>
                        <w:p w14:paraId="535A1815" w14:textId="77777777" w:rsidR="003E3073" w:rsidRPr="004A2CD6" w:rsidRDefault="00704C8A" w:rsidP="001028EE">
                          <w:pPr>
                            <w:rPr>
                              <w:rFonts w:cs="B Titr"/>
                              <w:color w:val="2E74B5" w:themeColor="accent1" w:themeShade="BF"/>
                              <w:sz w:val="18"/>
                              <w:szCs w:val="18"/>
                            </w:rPr>
                          </w:pPr>
                          <w:hyperlink w:anchor="نه" w:history="1">
                            <w:r w:rsidR="003E3073" w:rsidRPr="004A2CD6">
                              <w:rPr>
                                <w:rStyle w:val="Hyperlink"/>
                                <w:rFonts w:cs="B Titr" w:hint="cs"/>
                                <w:color w:val="2E74B5" w:themeColor="accent1" w:themeShade="BF"/>
                                <w:sz w:val="18"/>
                                <w:szCs w:val="18"/>
                                <w:u w:val="none"/>
                                <w:rtl/>
                              </w:rPr>
                              <w:t>9</w:t>
                            </w:r>
                          </w:hyperlink>
                        </w:p>
                        <w:p w14:paraId="425AD25E" w14:textId="77777777" w:rsidR="003E3073" w:rsidRPr="004A2CD6" w:rsidRDefault="003E3073" w:rsidP="001028EE"/>
                        <w:p w14:paraId="314539D7" w14:textId="77777777" w:rsidR="003E3073" w:rsidRPr="004A2CD6" w:rsidRDefault="003E3073" w:rsidP="001028EE">
                          <w:pPr>
                            <w:rPr>
                              <w:rStyle w:val="Hyperlink"/>
                              <w:rFonts w:cs="B Titr"/>
                              <w:b/>
                              <w:bCs/>
                              <w:color w:val="2E74B5" w:themeColor="accent1" w:themeShade="BF"/>
                              <w:sz w:val="18"/>
                              <w:szCs w:val="18"/>
                              <w:u w:val="none"/>
                            </w:rPr>
                          </w:pPr>
                          <w:r w:rsidRPr="004A2CD6">
                            <w:rPr>
                              <w:rStyle w:val="Hyperlink"/>
                              <w:rFonts w:cs="B Titr"/>
                              <w:b/>
                              <w:bCs/>
                              <w:color w:val="2E74B5" w:themeColor="accent1" w:themeShade="BF"/>
                              <w:sz w:val="18"/>
                              <w:szCs w:val="18"/>
                              <w:u w:val="none"/>
                              <w:rtl/>
                            </w:rPr>
                            <w:fldChar w:fldCharType="begin"/>
                          </w:r>
                          <w:r w:rsidRPr="004A2CD6">
                            <w:rPr>
                              <w:rStyle w:val="Hyperlink"/>
                              <w:rFonts w:cs="B Titr"/>
                              <w:b/>
                              <w:bCs/>
                              <w:color w:val="2E74B5" w:themeColor="accent1" w:themeShade="BF"/>
                              <w:sz w:val="18"/>
                              <w:szCs w:val="18"/>
                              <w:u w:val="none"/>
                              <w:rtl/>
                            </w:rPr>
                            <w:instrText xml:space="preserve"> </w:instrText>
                          </w:r>
                          <w:r w:rsidRPr="004A2CD6">
                            <w:rPr>
                              <w:rStyle w:val="Hyperlink"/>
                              <w:rFonts w:cs="B Titr"/>
                              <w:b/>
                              <w:bCs/>
                              <w:color w:val="2E74B5" w:themeColor="accent1" w:themeShade="BF"/>
                              <w:sz w:val="18"/>
                              <w:szCs w:val="18"/>
                              <w:u w:val="none"/>
                            </w:rPr>
                            <w:instrText>HYPERLINK</w:instrText>
                          </w:r>
                          <w:r w:rsidRPr="004A2CD6">
                            <w:rPr>
                              <w:rStyle w:val="Hyperlink"/>
                              <w:rFonts w:cs="B Titr"/>
                              <w:b/>
                              <w:bCs/>
                              <w:color w:val="2E74B5" w:themeColor="accent1" w:themeShade="BF"/>
                              <w:sz w:val="18"/>
                              <w:szCs w:val="18"/>
                              <w:u w:val="none"/>
                              <w:rtl/>
                            </w:rPr>
                            <w:instrText xml:space="preserve">  \</w:instrText>
                          </w:r>
                          <w:r w:rsidRPr="004A2CD6">
                            <w:rPr>
                              <w:rStyle w:val="Hyperlink"/>
                              <w:rFonts w:cs="B Titr"/>
                              <w:b/>
                              <w:bCs/>
                              <w:color w:val="2E74B5" w:themeColor="accent1" w:themeShade="BF"/>
                              <w:sz w:val="18"/>
                              <w:szCs w:val="18"/>
                              <w:u w:val="none"/>
                            </w:rPr>
                            <w:instrText>l</w:instrText>
                          </w:r>
                          <w:r w:rsidRPr="004A2CD6">
                            <w:rPr>
                              <w:rStyle w:val="Hyperlink"/>
                              <w:rFonts w:cs="B Titr"/>
                              <w:b/>
                              <w:bCs/>
                              <w:color w:val="2E74B5" w:themeColor="accent1" w:themeShade="BF"/>
                              <w:sz w:val="18"/>
                              <w:szCs w:val="18"/>
                              <w:u w:val="none"/>
                              <w:rtl/>
                            </w:rPr>
                            <w:instrText xml:space="preserve"> "</w:instrText>
                          </w:r>
                          <w:r w:rsidRPr="004A2CD6">
                            <w:rPr>
                              <w:rStyle w:val="Hyperlink"/>
                              <w:rFonts w:cs="B Titr" w:hint="eastAsia"/>
                              <w:b/>
                              <w:bCs/>
                              <w:color w:val="2E74B5" w:themeColor="accent1" w:themeShade="BF"/>
                              <w:sz w:val="18"/>
                              <w:szCs w:val="18"/>
                              <w:u w:val="none"/>
                              <w:rtl/>
                            </w:rPr>
                            <w:instrText>پالف</w:instrText>
                          </w:r>
                          <w:r w:rsidRPr="004A2CD6">
                            <w:rPr>
                              <w:rStyle w:val="Hyperlink"/>
                              <w:rFonts w:cs="B Titr"/>
                              <w:b/>
                              <w:bCs/>
                              <w:color w:val="2E74B5" w:themeColor="accent1" w:themeShade="BF"/>
                              <w:sz w:val="18"/>
                              <w:szCs w:val="18"/>
                              <w:u w:val="none"/>
                              <w:rtl/>
                            </w:rPr>
                            <w:instrText xml:space="preserve">" </w:instrText>
                          </w:r>
                          <w:r w:rsidRPr="004A2CD6">
                            <w:rPr>
                              <w:rStyle w:val="Hyperlink"/>
                              <w:rFonts w:cs="B Titr"/>
                              <w:b/>
                              <w:bCs/>
                              <w:color w:val="2E74B5" w:themeColor="accent1" w:themeShade="BF"/>
                              <w:sz w:val="18"/>
                              <w:szCs w:val="18"/>
                              <w:u w:val="none"/>
                              <w:rtl/>
                            </w:rPr>
                            <w:fldChar w:fldCharType="separate"/>
                          </w:r>
                          <w:r w:rsidRPr="004A2CD6">
                            <w:rPr>
                              <w:rStyle w:val="Hyperlink"/>
                              <w:rFonts w:cs="B Titr" w:hint="cs"/>
                              <w:b/>
                              <w:bCs/>
                              <w:color w:val="2E74B5" w:themeColor="accent1" w:themeShade="BF"/>
                              <w:sz w:val="18"/>
                              <w:szCs w:val="18"/>
                              <w:u w:val="none"/>
                              <w:rtl/>
                            </w:rPr>
                            <w:t>پ الف</w:t>
                          </w:r>
                        </w:p>
                        <w:p w14:paraId="47C8B0D7" w14:textId="77777777" w:rsidR="003E3073" w:rsidRPr="004A2CD6" w:rsidRDefault="003E3073" w:rsidP="001028EE">
                          <w:pPr>
                            <w:rPr>
                              <w:rtl/>
                            </w:rPr>
                          </w:pPr>
                          <w:r w:rsidRPr="004A2CD6">
                            <w:rPr>
                              <w:rStyle w:val="Hyperlink"/>
                              <w:rFonts w:cs="B Titr"/>
                              <w:b/>
                              <w:bCs/>
                              <w:color w:val="2E74B5" w:themeColor="accent1" w:themeShade="BF"/>
                              <w:sz w:val="18"/>
                              <w:szCs w:val="18"/>
                              <w:u w:val="none"/>
                              <w:rtl/>
                            </w:rPr>
                            <w:fldChar w:fldCharType="end"/>
                          </w:r>
                        </w:p>
                        <w:p w14:paraId="793509BC" w14:textId="77777777" w:rsidR="003E3073" w:rsidRPr="004A2CD6" w:rsidRDefault="003E3073" w:rsidP="001028EE">
                          <w:pPr>
                            <w:rPr>
                              <w:rStyle w:val="Hyperlink"/>
                              <w:rFonts w:cs="B Titr"/>
                              <w:b/>
                              <w:bCs/>
                              <w:color w:val="2E74B5" w:themeColor="accent1" w:themeShade="BF"/>
                              <w:sz w:val="18"/>
                              <w:szCs w:val="18"/>
                              <w:u w:val="none"/>
                              <w:rtl/>
                            </w:rPr>
                          </w:pPr>
                          <w:r w:rsidRPr="004A2CD6">
                            <w:rPr>
                              <w:rtl/>
                            </w:rPr>
                            <w:fldChar w:fldCharType="begin"/>
                          </w:r>
                          <w:r w:rsidRPr="004A2CD6">
                            <w:rPr>
                              <w:rtl/>
                            </w:rPr>
                            <w:instrText xml:space="preserve"> </w:instrText>
                          </w:r>
                          <w:r w:rsidRPr="004A2CD6">
                            <w:instrText>HYPERLINK</w:instrText>
                          </w:r>
                          <w:r w:rsidRPr="004A2CD6">
                            <w:rPr>
                              <w:rtl/>
                            </w:rPr>
                            <w:instrText xml:space="preserve">  \</w:instrText>
                          </w:r>
                          <w:r w:rsidRPr="004A2CD6">
                            <w:instrText>l</w:instrText>
                          </w:r>
                          <w:r w:rsidRPr="004A2CD6">
                            <w:rPr>
                              <w:rtl/>
                            </w:rPr>
                            <w:instrText xml:space="preserve"> "</w:instrText>
                          </w:r>
                          <w:r w:rsidRPr="004A2CD6">
                            <w:rPr>
                              <w:rFonts w:hint="eastAsia"/>
                              <w:rtl/>
                            </w:rPr>
                            <w:instrText>پب</w:instrText>
                          </w:r>
                          <w:r w:rsidRPr="004A2CD6">
                            <w:rPr>
                              <w:rtl/>
                            </w:rPr>
                            <w:instrText xml:space="preserve">" </w:instrText>
                          </w:r>
                          <w:r w:rsidRPr="004A2CD6">
                            <w:rPr>
                              <w:rtl/>
                            </w:rPr>
                            <w:fldChar w:fldCharType="separate"/>
                          </w:r>
                          <w:r w:rsidRPr="004A2CD6">
                            <w:rPr>
                              <w:rStyle w:val="Hyperlink"/>
                              <w:rFonts w:cs="B Titr" w:hint="cs"/>
                              <w:b/>
                              <w:bCs/>
                              <w:color w:val="2E74B5" w:themeColor="accent1" w:themeShade="BF"/>
                              <w:sz w:val="18"/>
                              <w:szCs w:val="18"/>
                              <w:u w:val="none"/>
                              <w:rtl/>
                            </w:rPr>
                            <w:t>پ ب</w:t>
                          </w:r>
                        </w:p>
                        <w:p w14:paraId="02C36524" w14:textId="77777777" w:rsidR="003E3073" w:rsidRPr="004A2CD6" w:rsidRDefault="003E3073" w:rsidP="001028EE">
                          <w:pPr>
                            <w:rPr>
                              <w:rtl/>
                            </w:rPr>
                          </w:pPr>
                          <w:r w:rsidRPr="004A2CD6">
                            <w:rPr>
                              <w:rtl/>
                            </w:rPr>
                            <w:fldChar w:fldCharType="end"/>
                          </w:r>
                        </w:p>
                        <w:p w14:paraId="1D0BC2AA" w14:textId="77777777" w:rsidR="003E3073" w:rsidRPr="004A2CD6" w:rsidRDefault="003E3073" w:rsidP="001028EE">
                          <w:pPr>
                            <w:rPr>
                              <w:rStyle w:val="Hyperlink"/>
                              <w:rFonts w:cs="B Titr"/>
                              <w:b/>
                              <w:bCs/>
                              <w:color w:val="2E74B5" w:themeColor="accent1" w:themeShade="BF"/>
                              <w:sz w:val="18"/>
                              <w:szCs w:val="18"/>
                              <w:u w:val="none"/>
                              <w:rtl/>
                            </w:rPr>
                          </w:pPr>
                          <w:r w:rsidRPr="004A2CD6">
                            <w:rPr>
                              <w:rtl/>
                            </w:rPr>
                            <w:fldChar w:fldCharType="begin"/>
                          </w:r>
                          <w:r w:rsidRPr="004A2CD6">
                            <w:rPr>
                              <w:rtl/>
                            </w:rPr>
                            <w:instrText xml:space="preserve"> </w:instrText>
                          </w:r>
                          <w:r w:rsidRPr="004A2CD6">
                            <w:instrText>HYPERLINK</w:instrText>
                          </w:r>
                          <w:r w:rsidRPr="004A2CD6">
                            <w:rPr>
                              <w:rtl/>
                            </w:rPr>
                            <w:instrText xml:space="preserve">  \</w:instrText>
                          </w:r>
                          <w:r w:rsidRPr="004A2CD6">
                            <w:instrText>l</w:instrText>
                          </w:r>
                          <w:r w:rsidRPr="004A2CD6">
                            <w:rPr>
                              <w:rtl/>
                            </w:rPr>
                            <w:instrText xml:space="preserve"> "</w:instrText>
                          </w:r>
                          <w:r w:rsidRPr="004A2CD6">
                            <w:rPr>
                              <w:rFonts w:hint="eastAsia"/>
                              <w:rtl/>
                            </w:rPr>
                            <w:instrText>پج</w:instrText>
                          </w:r>
                          <w:r w:rsidRPr="004A2CD6">
                            <w:rPr>
                              <w:rtl/>
                            </w:rPr>
                            <w:instrText xml:space="preserve">" </w:instrText>
                          </w:r>
                          <w:r w:rsidRPr="004A2CD6">
                            <w:rPr>
                              <w:rtl/>
                            </w:rPr>
                            <w:fldChar w:fldCharType="separate"/>
                          </w:r>
                          <w:r w:rsidRPr="004A2CD6">
                            <w:rPr>
                              <w:rStyle w:val="Hyperlink"/>
                              <w:rFonts w:cs="B Titr" w:hint="cs"/>
                              <w:b/>
                              <w:bCs/>
                              <w:color w:val="2E74B5" w:themeColor="accent1" w:themeShade="BF"/>
                              <w:sz w:val="18"/>
                              <w:szCs w:val="18"/>
                              <w:u w:val="none"/>
                              <w:rtl/>
                            </w:rPr>
                            <w:t>پ ج</w:t>
                          </w:r>
                        </w:p>
                        <w:p w14:paraId="6737AA28" w14:textId="77777777" w:rsidR="003E3073" w:rsidRPr="004A2CD6" w:rsidRDefault="003E3073" w:rsidP="001028EE">
                          <w:pPr>
                            <w:rPr>
                              <w:rtl/>
                            </w:rPr>
                          </w:pPr>
                          <w:r w:rsidRPr="004A2CD6">
                            <w:rPr>
                              <w:rtl/>
                            </w:rPr>
                            <w:fldChar w:fldCharType="end"/>
                          </w:r>
                        </w:p>
                        <w:p w14:paraId="5D87AC6D" w14:textId="77777777" w:rsidR="003E3073" w:rsidRPr="004A2CD6" w:rsidRDefault="003E3073" w:rsidP="001028EE">
                          <w:pPr>
                            <w:rPr>
                              <w:rStyle w:val="Hyperlink"/>
                              <w:rFonts w:cs="B Titr"/>
                              <w:b/>
                              <w:bCs/>
                              <w:color w:val="2E74B5" w:themeColor="accent1" w:themeShade="BF"/>
                              <w:sz w:val="18"/>
                              <w:szCs w:val="18"/>
                              <w:u w:val="none"/>
                              <w:rtl/>
                            </w:rPr>
                          </w:pPr>
                          <w:r w:rsidRPr="004A2CD6">
                            <w:rPr>
                              <w:rtl/>
                            </w:rPr>
                            <w:fldChar w:fldCharType="begin"/>
                          </w:r>
                          <w:r w:rsidRPr="004A2CD6">
                            <w:rPr>
                              <w:rtl/>
                            </w:rPr>
                            <w:instrText xml:space="preserve"> </w:instrText>
                          </w:r>
                          <w:r w:rsidRPr="004A2CD6">
                            <w:instrText>HYPERLINK</w:instrText>
                          </w:r>
                          <w:r w:rsidRPr="004A2CD6">
                            <w:rPr>
                              <w:rtl/>
                            </w:rPr>
                            <w:instrText xml:space="preserve">  \</w:instrText>
                          </w:r>
                          <w:r w:rsidRPr="004A2CD6">
                            <w:instrText>l</w:instrText>
                          </w:r>
                          <w:r w:rsidRPr="004A2CD6">
                            <w:rPr>
                              <w:rtl/>
                            </w:rPr>
                            <w:instrText xml:space="preserve"> "</w:instrText>
                          </w:r>
                          <w:r w:rsidRPr="004A2CD6">
                            <w:rPr>
                              <w:rFonts w:hint="eastAsia"/>
                              <w:rtl/>
                            </w:rPr>
                            <w:instrText>پد</w:instrText>
                          </w:r>
                          <w:r w:rsidRPr="004A2CD6">
                            <w:rPr>
                              <w:rtl/>
                            </w:rPr>
                            <w:instrText xml:space="preserve">" </w:instrText>
                          </w:r>
                          <w:r w:rsidRPr="004A2CD6">
                            <w:rPr>
                              <w:rtl/>
                            </w:rPr>
                            <w:fldChar w:fldCharType="separate"/>
                          </w:r>
                          <w:r w:rsidRPr="004A2CD6">
                            <w:rPr>
                              <w:rStyle w:val="Hyperlink"/>
                              <w:rFonts w:cs="B Titr" w:hint="cs"/>
                              <w:b/>
                              <w:bCs/>
                              <w:color w:val="2E74B5" w:themeColor="accent1" w:themeShade="BF"/>
                              <w:sz w:val="18"/>
                              <w:szCs w:val="18"/>
                              <w:u w:val="none"/>
                              <w:rtl/>
                            </w:rPr>
                            <w:t xml:space="preserve">پ د </w:t>
                          </w:r>
                        </w:p>
                        <w:p w14:paraId="38EEC104" w14:textId="77777777" w:rsidR="003E3073" w:rsidRPr="004A2CD6" w:rsidRDefault="003E3073" w:rsidP="001028EE">
                          <w:pPr>
                            <w:rPr>
                              <w:rtl/>
                            </w:rPr>
                          </w:pPr>
                          <w:r w:rsidRPr="004A2CD6">
                            <w:rPr>
                              <w:rtl/>
                            </w:rPr>
                            <w:fldChar w:fldCharType="end"/>
                          </w:r>
                        </w:p>
                        <w:p w14:paraId="3A6F941D" w14:textId="77777777" w:rsidR="003E3073" w:rsidRPr="004A2CD6" w:rsidRDefault="00704C8A" w:rsidP="001028EE">
                          <w:pPr>
                            <w:rPr>
                              <w:rFonts w:cs="B Titr"/>
                              <w:b/>
                              <w:bCs/>
                              <w:color w:val="2E74B5" w:themeColor="accent1" w:themeShade="BF"/>
                              <w:sz w:val="18"/>
                              <w:szCs w:val="18"/>
                              <w:rtl/>
                            </w:rPr>
                          </w:pPr>
                          <w:hyperlink w:anchor="په" w:history="1">
                            <w:r w:rsidR="003E3073" w:rsidRPr="004A2CD6">
                              <w:rPr>
                                <w:rStyle w:val="Hyperlink"/>
                                <w:rFonts w:cs="B Titr" w:hint="cs"/>
                                <w:b/>
                                <w:bCs/>
                                <w:color w:val="2E74B5" w:themeColor="accent1" w:themeShade="BF"/>
                                <w:sz w:val="18"/>
                                <w:szCs w:val="18"/>
                                <w:u w:val="none"/>
                                <w:rtl/>
                              </w:rPr>
                              <w:t>پ ه</w:t>
                            </w:r>
                          </w:hyperlink>
                        </w:p>
                        <w:p w14:paraId="6591F852" w14:textId="77777777" w:rsidR="003E3073" w:rsidRPr="004A2CD6" w:rsidRDefault="003E3073" w:rsidP="001028EE">
                          <w:pPr>
                            <w:rPr>
                              <w:rtl/>
                            </w:rPr>
                          </w:pPr>
                        </w:p>
                        <w:p w14:paraId="2BF04F30" w14:textId="77777777" w:rsidR="003E3073" w:rsidRPr="004A2CD6" w:rsidRDefault="00704C8A" w:rsidP="001028EE">
                          <w:pPr>
                            <w:rPr>
                              <w:rFonts w:cs="B Titr"/>
                              <w:b/>
                              <w:bCs/>
                              <w:color w:val="2E74B5" w:themeColor="accent1" w:themeShade="BF"/>
                              <w:sz w:val="18"/>
                              <w:szCs w:val="18"/>
                              <w:rtl/>
                            </w:rPr>
                          </w:pPr>
                          <w:hyperlink w:anchor="پو" w:history="1">
                            <w:r w:rsidR="003E3073" w:rsidRPr="004A2CD6">
                              <w:rPr>
                                <w:rStyle w:val="Hyperlink"/>
                                <w:rFonts w:cs="B Titr" w:hint="cs"/>
                                <w:b/>
                                <w:bCs/>
                                <w:color w:val="2E74B5" w:themeColor="accent1" w:themeShade="BF"/>
                                <w:sz w:val="18"/>
                                <w:szCs w:val="18"/>
                                <w:u w:val="none"/>
                                <w:rtl/>
                              </w:rPr>
                              <w:t>پ و</w:t>
                            </w:r>
                          </w:hyperlink>
                        </w:p>
                        <w:p w14:paraId="3D1A9F68" w14:textId="77777777" w:rsidR="003E3073" w:rsidRPr="004A2CD6" w:rsidRDefault="003E3073" w:rsidP="001028EE">
                          <w:pPr>
                            <w:rPr>
                              <w:rtl/>
                            </w:rPr>
                          </w:pPr>
                        </w:p>
                        <w:p w14:paraId="416230BF" w14:textId="77777777" w:rsidR="003E3073" w:rsidRPr="004A2CD6" w:rsidRDefault="00704C8A" w:rsidP="001028EE">
                          <w:pPr>
                            <w:rPr>
                              <w:rFonts w:cs="B Titr"/>
                              <w:b/>
                              <w:bCs/>
                              <w:color w:val="2E74B5" w:themeColor="accent1" w:themeShade="BF"/>
                              <w:sz w:val="18"/>
                              <w:szCs w:val="18"/>
                              <w:rtl/>
                            </w:rPr>
                          </w:pPr>
                          <w:hyperlink w:anchor="پز" w:history="1">
                            <w:r w:rsidR="003E3073" w:rsidRPr="004A2CD6">
                              <w:rPr>
                                <w:rStyle w:val="Hyperlink"/>
                                <w:rFonts w:cs="B Titr" w:hint="cs"/>
                                <w:b/>
                                <w:bCs/>
                                <w:color w:val="2E74B5" w:themeColor="accent1" w:themeShade="BF"/>
                                <w:sz w:val="18"/>
                                <w:szCs w:val="18"/>
                                <w:u w:val="none"/>
                                <w:rtl/>
                              </w:rPr>
                              <w:t>پ ز</w:t>
                            </w:r>
                          </w:hyperlink>
                        </w:p>
                        <w:p w14:paraId="6EF4F2AA" w14:textId="77777777" w:rsidR="003E3073" w:rsidRPr="004A2CD6" w:rsidRDefault="003E3073" w:rsidP="001028EE">
                          <w:pPr>
                            <w:rPr>
                              <w:rt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9889348" id="Rectangle 19" o:spid="_x0000_s1063" style="position:absolute;left:0;text-align:left;margin-left:803.3pt;margin-top:50.8pt;width:41pt;height:581.2pt;z-index:-251617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" fillcolor="window" stroked="f" strokeweight="1pt">
              <v:fill opacity="0"/>
              <v:textbox>
                <w:txbxContent>
                  <w:p w14:paraId="345F071B" w14:textId="77777777" w:rsidR="003E3073" w:rsidRDefault="003E3073" w:rsidP="001028EE">
                    <w:pPr>
                      <w:bidi/>
                      <w:rPr>
                        <w:rtl/>
                      </w:rPr>
                    </w:pPr>
                  </w:p>
                  <w:p w14:paraId="3CA07871" w14:textId="77777777" w:rsidR="003E3073" w:rsidRPr="004A2CD6" w:rsidRDefault="003E3073" w:rsidP="001028EE">
                    <w:pPr>
                      <w:bidi/>
                      <w:rPr>
                        <w:rFonts w:cs="B Titr"/>
                        <w:b/>
                        <w:bCs/>
                        <w:color w:val="2E74B5" w:themeColor="accent1" w:themeShade="BF"/>
                        <w:sz w:val="18"/>
                        <w:szCs w:val="18"/>
                        <w:rtl/>
                      </w:rPr>
                    </w:pPr>
                    <w:hyperlink w:anchor="فهرست" w:history="1">
                      <w:r w:rsidRPr="004A2CD6">
                        <w:rPr>
                          <w:rStyle w:val="Hyperlink"/>
                          <w:rFonts w:cs="B Titr" w:hint="cs"/>
                          <w:b/>
                          <w:bCs/>
                          <w:color w:val="2E74B5" w:themeColor="accent1" w:themeShade="BF"/>
                          <w:sz w:val="18"/>
                          <w:szCs w:val="18"/>
                          <w:u w:val="none"/>
                          <w:rtl/>
                        </w:rPr>
                        <w:t>فهرست</w:t>
                      </w:r>
                    </w:hyperlink>
                  </w:p>
                  <w:p w14:paraId="73395486" w14:textId="77777777" w:rsidR="003E3073" w:rsidRPr="004A2CD6" w:rsidRDefault="003E3073" w:rsidP="001028EE"/>
                  <w:p w14:paraId="796C91D6" w14:textId="77777777" w:rsidR="003E3073" w:rsidRPr="004A2CD6" w:rsidRDefault="003E3073" w:rsidP="001028EE">
                    <w:pPr>
                      <w:rPr>
                        <w:rFonts w:cs="B Titr"/>
                        <w:b/>
                        <w:bCs/>
                        <w:color w:val="2E74B5" w:themeColor="accent1" w:themeShade="BF"/>
                        <w:sz w:val="18"/>
                        <w:szCs w:val="18"/>
                      </w:rPr>
                    </w:pPr>
                    <w:hyperlink w:anchor="شکل" w:history="1">
                      <w:r w:rsidRPr="004A2CD6">
                        <w:rPr>
                          <w:rStyle w:val="Hyperlink"/>
                          <w:rFonts w:cs="B Titr"/>
                          <w:b/>
                          <w:bCs/>
                          <w:color w:val="2E74B5" w:themeColor="accent1" w:themeShade="BF"/>
                          <w:sz w:val="18"/>
                          <w:szCs w:val="18"/>
                          <w:u w:val="none"/>
                          <w:rtl/>
                        </w:rPr>
                        <w:t>شکل</w:t>
                      </w:r>
                    </w:hyperlink>
                    <w:r w:rsidRPr="004A2CD6">
                      <w:rPr>
                        <w:rFonts w:cs="B Titr"/>
                        <w:b/>
                        <w:bCs/>
                        <w:color w:val="2E74B5" w:themeColor="accent1" w:themeShade="BF"/>
                        <w:sz w:val="18"/>
                        <w:szCs w:val="18"/>
                        <w:rtl/>
                      </w:rPr>
                      <w:t xml:space="preserve"> </w:t>
                    </w:r>
                  </w:p>
                  <w:p w14:paraId="5523B401" w14:textId="77777777" w:rsidR="003E3073" w:rsidRPr="004A2CD6" w:rsidRDefault="003E3073" w:rsidP="001028EE">
                    <w:pPr>
                      <w:rPr>
                        <w:rtl/>
                      </w:rPr>
                    </w:pPr>
                  </w:p>
                  <w:p w14:paraId="55BD6E8B" w14:textId="77777777" w:rsidR="003E3073" w:rsidRPr="004A2CD6" w:rsidRDefault="003E3073" w:rsidP="001028EE">
                    <w:pPr>
                      <w:rPr>
                        <w:rFonts w:cs="B Titr"/>
                        <w:b/>
                        <w:bCs/>
                        <w:color w:val="2E74B5" w:themeColor="accent1" w:themeShade="BF"/>
                        <w:sz w:val="18"/>
                        <w:szCs w:val="18"/>
                        <w:rtl/>
                      </w:rPr>
                    </w:pPr>
                    <w:hyperlink w:anchor="جدول" w:history="1">
                      <w:r w:rsidRPr="004A2CD6">
                        <w:rPr>
                          <w:rStyle w:val="Hyperlink"/>
                          <w:rFonts w:cs="B Titr"/>
                          <w:b/>
                          <w:bCs/>
                          <w:color w:val="2E74B5" w:themeColor="accent1" w:themeShade="BF"/>
                          <w:sz w:val="18"/>
                          <w:szCs w:val="18"/>
                          <w:u w:val="none"/>
                          <w:rtl/>
                        </w:rPr>
                        <w:t>جدول</w:t>
                      </w:r>
                    </w:hyperlink>
                  </w:p>
                  <w:p w14:paraId="5F469EB7" w14:textId="77777777" w:rsidR="003E3073" w:rsidRPr="004A2CD6" w:rsidRDefault="003E3073" w:rsidP="001028EE">
                    <w:pPr>
                      <w:rPr>
                        <w:rtl/>
                      </w:rPr>
                    </w:pPr>
                  </w:p>
                  <w:p w14:paraId="3343B29D" w14:textId="77777777" w:rsidR="003E3073" w:rsidRPr="004A2CD6" w:rsidRDefault="003E3073" w:rsidP="001028EE">
                    <w:pPr>
                      <w:rPr>
                        <w:rFonts w:cs="B Titr"/>
                        <w:b/>
                        <w:bCs/>
                        <w:color w:val="2E74B5" w:themeColor="accent1" w:themeShade="BF"/>
                        <w:sz w:val="18"/>
                        <w:szCs w:val="18"/>
                      </w:rPr>
                    </w:pPr>
                    <w:hyperlink w:anchor="یک" w:history="1">
                      <w:r w:rsidRPr="004A2CD6">
                        <w:rPr>
                          <w:rStyle w:val="Hyperlink"/>
                          <w:rFonts w:cs="B Titr" w:hint="cs"/>
                          <w:b/>
                          <w:bCs/>
                          <w:color w:val="2E74B5" w:themeColor="accent1" w:themeShade="BF"/>
                          <w:sz w:val="18"/>
                          <w:szCs w:val="18"/>
                          <w:u w:val="none"/>
                          <w:rtl/>
                        </w:rPr>
                        <w:t>1</w:t>
                      </w:r>
                    </w:hyperlink>
                  </w:p>
                  <w:p w14:paraId="47280C99" w14:textId="77777777" w:rsidR="003E3073" w:rsidRPr="004A2CD6" w:rsidRDefault="003E3073" w:rsidP="001028EE">
                    <w:pPr>
                      <w:rPr>
                        <w:rtl/>
                      </w:rPr>
                    </w:pPr>
                  </w:p>
                  <w:p w14:paraId="66782212" w14:textId="77777777" w:rsidR="003E3073" w:rsidRPr="004A2CD6" w:rsidRDefault="003E3073" w:rsidP="001028EE">
                    <w:pPr>
                      <w:rPr>
                        <w:rFonts w:cs="B Titr"/>
                        <w:b/>
                        <w:bCs/>
                        <w:color w:val="2E74B5" w:themeColor="accent1" w:themeShade="BF"/>
                        <w:sz w:val="18"/>
                        <w:szCs w:val="18"/>
                        <w:rtl/>
                      </w:rPr>
                    </w:pPr>
                    <w:hyperlink w:anchor="دو" w:history="1">
                      <w:r w:rsidRPr="004A2CD6">
                        <w:rPr>
                          <w:rStyle w:val="Hyperlink"/>
                          <w:rFonts w:cs="B Titr" w:hint="cs"/>
                          <w:b/>
                          <w:bCs/>
                          <w:color w:val="2E74B5" w:themeColor="accent1" w:themeShade="BF"/>
                          <w:sz w:val="18"/>
                          <w:szCs w:val="18"/>
                          <w:u w:val="none"/>
                          <w:rtl/>
                        </w:rPr>
                        <w:t>2</w:t>
                      </w:r>
                    </w:hyperlink>
                  </w:p>
                  <w:p w14:paraId="29BFFA3C" w14:textId="77777777" w:rsidR="003E3073" w:rsidRPr="004A2CD6" w:rsidRDefault="003E3073" w:rsidP="001028EE">
                    <w:pPr>
                      <w:rPr>
                        <w:rtl/>
                      </w:rPr>
                    </w:pPr>
                  </w:p>
                  <w:p w14:paraId="44EFA6A4" w14:textId="77777777" w:rsidR="003E3073" w:rsidRPr="004A2CD6" w:rsidRDefault="003E3073" w:rsidP="001028EE">
                    <w:pPr>
                      <w:rPr>
                        <w:rFonts w:cs="B Titr"/>
                        <w:b/>
                        <w:bCs/>
                        <w:color w:val="2E74B5" w:themeColor="accent1" w:themeShade="BF"/>
                        <w:sz w:val="18"/>
                        <w:szCs w:val="18"/>
                        <w:rtl/>
                      </w:rPr>
                    </w:pPr>
                    <w:hyperlink w:anchor="سه" w:history="1">
                      <w:r w:rsidRPr="004A2CD6">
                        <w:rPr>
                          <w:rStyle w:val="Hyperlink"/>
                          <w:rFonts w:cs="B Titr" w:hint="cs"/>
                          <w:b/>
                          <w:bCs/>
                          <w:color w:val="2E74B5" w:themeColor="accent1" w:themeShade="BF"/>
                          <w:sz w:val="18"/>
                          <w:szCs w:val="18"/>
                          <w:u w:val="none"/>
                          <w:rtl/>
                        </w:rPr>
                        <w:t>3</w:t>
                      </w:r>
                    </w:hyperlink>
                  </w:p>
                  <w:p w14:paraId="38D8A90F" w14:textId="77777777" w:rsidR="003E3073" w:rsidRPr="004A2CD6" w:rsidRDefault="003E3073" w:rsidP="001028EE">
                    <w:pPr>
                      <w:rPr>
                        <w:rtl/>
                      </w:rPr>
                    </w:pPr>
                  </w:p>
                  <w:p w14:paraId="6ADA893A" w14:textId="77777777" w:rsidR="003E3073" w:rsidRPr="004A2CD6" w:rsidRDefault="003E3073" w:rsidP="001028EE">
                    <w:pPr>
                      <w:rPr>
                        <w:rFonts w:cs="B Titr"/>
                        <w:b/>
                        <w:bCs/>
                        <w:color w:val="2E74B5" w:themeColor="accent1" w:themeShade="BF"/>
                        <w:sz w:val="18"/>
                        <w:szCs w:val="18"/>
                        <w:rtl/>
                      </w:rPr>
                    </w:pPr>
                    <w:hyperlink w:anchor="چهار" w:history="1">
                      <w:r w:rsidRPr="004A2CD6">
                        <w:rPr>
                          <w:rStyle w:val="Hyperlink"/>
                          <w:rFonts w:cs="B Titr" w:hint="cs"/>
                          <w:b/>
                          <w:bCs/>
                          <w:color w:val="2E74B5" w:themeColor="accent1" w:themeShade="BF"/>
                          <w:sz w:val="18"/>
                          <w:szCs w:val="18"/>
                          <w:u w:val="none"/>
                          <w:rtl/>
                        </w:rPr>
                        <w:t>4</w:t>
                      </w:r>
                    </w:hyperlink>
                  </w:p>
                  <w:p w14:paraId="5CCF5BAC" w14:textId="77777777" w:rsidR="003E3073" w:rsidRPr="004A2CD6" w:rsidRDefault="003E3073" w:rsidP="001028EE">
                    <w:pPr>
                      <w:rPr>
                        <w:rtl/>
                      </w:rPr>
                    </w:pPr>
                  </w:p>
                  <w:p w14:paraId="19FCBB04" w14:textId="77777777" w:rsidR="003E3073" w:rsidRPr="004A2CD6" w:rsidRDefault="003E3073" w:rsidP="001028EE">
                    <w:pPr>
                      <w:rPr>
                        <w:rFonts w:cs="B Titr"/>
                        <w:b/>
                        <w:bCs/>
                        <w:color w:val="2E74B5" w:themeColor="accent1" w:themeShade="BF"/>
                        <w:sz w:val="18"/>
                        <w:szCs w:val="18"/>
                        <w:rtl/>
                      </w:rPr>
                    </w:pPr>
                    <w:hyperlink w:anchor="پنج" w:history="1">
                      <w:r w:rsidRPr="004A2CD6">
                        <w:rPr>
                          <w:rStyle w:val="Hyperlink"/>
                          <w:rFonts w:cs="B Titr" w:hint="cs"/>
                          <w:b/>
                          <w:bCs/>
                          <w:color w:val="2E74B5" w:themeColor="accent1" w:themeShade="BF"/>
                          <w:sz w:val="18"/>
                          <w:szCs w:val="18"/>
                          <w:u w:val="none"/>
                          <w:rtl/>
                        </w:rPr>
                        <w:t>5</w:t>
                      </w:r>
                    </w:hyperlink>
                  </w:p>
                  <w:p w14:paraId="0F9F40A7" w14:textId="77777777" w:rsidR="003E3073" w:rsidRPr="004A2CD6" w:rsidRDefault="003E3073" w:rsidP="001028EE">
                    <w:pPr>
                      <w:rPr>
                        <w:rtl/>
                      </w:rPr>
                    </w:pPr>
                  </w:p>
                  <w:p w14:paraId="6B8002FC" w14:textId="77777777" w:rsidR="003E3073" w:rsidRPr="004A2CD6" w:rsidRDefault="003E3073" w:rsidP="001028EE">
                    <w:pPr>
                      <w:rPr>
                        <w:rFonts w:cs="B Titr"/>
                        <w:b/>
                        <w:bCs/>
                        <w:color w:val="2E74B5" w:themeColor="accent1" w:themeShade="BF"/>
                        <w:sz w:val="18"/>
                        <w:szCs w:val="18"/>
                        <w:rtl/>
                      </w:rPr>
                    </w:pPr>
                    <w:hyperlink w:anchor="شش" w:history="1">
                      <w:r w:rsidRPr="004A2CD6">
                        <w:rPr>
                          <w:rStyle w:val="Hyperlink"/>
                          <w:rFonts w:cs="B Titr" w:hint="cs"/>
                          <w:b/>
                          <w:bCs/>
                          <w:color w:val="2E74B5" w:themeColor="accent1" w:themeShade="BF"/>
                          <w:sz w:val="18"/>
                          <w:szCs w:val="18"/>
                          <w:u w:val="none"/>
                          <w:rtl/>
                        </w:rPr>
                        <w:t>6</w:t>
                      </w:r>
                    </w:hyperlink>
                  </w:p>
                  <w:p w14:paraId="28FF5FDB" w14:textId="77777777" w:rsidR="003E3073" w:rsidRPr="004A2CD6" w:rsidRDefault="003E3073" w:rsidP="001028EE">
                    <w:pPr>
                      <w:rPr>
                        <w:rtl/>
                      </w:rPr>
                    </w:pPr>
                  </w:p>
                  <w:p w14:paraId="680D1405" w14:textId="77777777" w:rsidR="003E3073" w:rsidRPr="004A2CD6" w:rsidRDefault="003E3073" w:rsidP="001028EE">
                    <w:pPr>
                      <w:rPr>
                        <w:rFonts w:cs="B Titr"/>
                        <w:b/>
                        <w:bCs/>
                        <w:color w:val="2E74B5" w:themeColor="accent1" w:themeShade="BF"/>
                        <w:sz w:val="18"/>
                        <w:szCs w:val="18"/>
                        <w:rtl/>
                      </w:rPr>
                    </w:pPr>
                    <w:hyperlink w:anchor="هفت" w:history="1">
                      <w:r w:rsidRPr="004A2CD6">
                        <w:rPr>
                          <w:rStyle w:val="Hyperlink"/>
                          <w:rFonts w:cs="B Titr" w:hint="cs"/>
                          <w:b/>
                          <w:bCs/>
                          <w:color w:val="2E74B5" w:themeColor="accent1" w:themeShade="BF"/>
                          <w:sz w:val="18"/>
                          <w:szCs w:val="18"/>
                          <w:u w:val="none"/>
                          <w:rtl/>
                        </w:rPr>
                        <w:t>7</w:t>
                      </w:r>
                    </w:hyperlink>
                  </w:p>
                  <w:p w14:paraId="58C5FE3F" w14:textId="77777777" w:rsidR="003E3073" w:rsidRPr="004A2CD6" w:rsidRDefault="003E3073" w:rsidP="001028EE">
                    <w:pPr>
                      <w:rPr>
                        <w:rtl/>
                      </w:rPr>
                    </w:pPr>
                  </w:p>
                  <w:p w14:paraId="3EB7AF72" w14:textId="77777777" w:rsidR="003E3073" w:rsidRPr="004A2CD6" w:rsidRDefault="003E3073" w:rsidP="001028EE">
                    <w:pPr>
                      <w:rPr>
                        <w:rStyle w:val="Hyperlink"/>
                        <w:rFonts w:cs="B Titr"/>
                        <w:b/>
                        <w:bCs/>
                        <w:color w:val="2E74B5" w:themeColor="accent1" w:themeShade="BF"/>
                        <w:sz w:val="18"/>
                        <w:szCs w:val="18"/>
                        <w:u w:val="none"/>
                      </w:rPr>
                    </w:pPr>
                    <w:r w:rsidRPr="004A2CD6">
                      <w:rPr>
                        <w:rtl/>
                      </w:rPr>
                      <w:fldChar w:fldCharType="begin"/>
                    </w:r>
                    <w:r w:rsidRPr="004A2CD6">
                      <w:instrText>HYPERLINK</w:instrText>
                    </w:r>
                    <w:r w:rsidRPr="004A2CD6">
                      <w:rPr>
                        <w:rtl/>
                      </w:rPr>
                      <w:instrText xml:space="preserve">  \</w:instrText>
                    </w:r>
                    <w:r w:rsidRPr="004A2CD6">
                      <w:instrText>l</w:instrText>
                    </w:r>
                    <w:r w:rsidRPr="004A2CD6">
                      <w:rPr>
                        <w:rtl/>
                      </w:rPr>
                      <w:instrText xml:space="preserve"> "هشت"</w:instrText>
                    </w:r>
                    <w:r w:rsidRPr="004A2CD6">
                      <w:rPr>
                        <w:rtl/>
                      </w:rPr>
                      <w:fldChar w:fldCharType="separate"/>
                    </w:r>
                    <w:r w:rsidRPr="004A2CD6">
                      <w:rPr>
                        <w:rStyle w:val="Hyperlink"/>
                        <w:rFonts w:cs="B Titr" w:hint="cs"/>
                        <w:b/>
                        <w:bCs/>
                        <w:color w:val="2E74B5" w:themeColor="accent1" w:themeShade="BF"/>
                        <w:sz w:val="18"/>
                        <w:szCs w:val="18"/>
                        <w:u w:val="none"/>
                        <w:rtl/>
                      </w:rPr>
                      <w:t>8</w:t>
                    </w:r>
                  </w:p>
                  <w:p w14:paraId="27D28C38" w14:textId="77777777" w:rsidR="003E3073" w:rsidRPr="004A2CD6" w:rsidRDefault="003E3073" w:rsidP="001028EE">
                    <w:r w:rsidRPr="004A2CD6">
                      <w:rPr>
                        <w:rtl/>
                      </w:rPr>
                      <w:fldChar w:fldCharType="end"/>
                    </w:r>
                  </w:p>
                  <w:p w14:paraId="535A1815" w14:textId="77777777" w:rsidR="003E3073" w:rsidRPr="004A2CD6" w:rsidRDefault="003E3073" w:rsidP="001028EE">
                    <w:pPr>
                      <w:rPr>
                        <w:rFonts w:cs="B Titr"/>
                        <w:color w:val="2E74B5" w:themeColor="accent1" w:themeShade="BF"/>
                        <w:sz w:val="18"/>
                        <w:szCs w:val="18"/>
                      </w:rPr>
                    </w:pPr>
                    <w:hyperlink w:anchor="نه" w:history="1">
                      <w:r w:rsidRPr="004A2CD6">
                        <w:rPr>
                          <w:rStyle w:val="Hyperlink"/>
                          <w:rFonts w:cs="B Titr" w:hint="cs"/>
                          <w:color w:val="2E74B5" w:themeColor="accent1" w:themeShade="BF"/>
                          <w:sz w:val="18"/>
                          <w:szCs w:val="18"/>
                          <w:u w:val="none"/>
                          <w:rtl/>
                        </w:rPr>
                        <w:t>9</w:t>
                      </w:r>
                    </w:hyperlink>
                  </w:p>
                  <w:p w14:paraId="425AD25E" w14:textId="77777777" w:rsidR="003E3073" w:rsidRPr="004A2CD6" w:rsidRDefault="003E3073" w:rsidP="001028EE"/>
                  <w:p w14:paraId="314539D7" w14:textId="77777777" w:rsidR="003E3073" w:rsidRPr="004A2CD6" w:rsidRDefault="003E3073" w:rsidP="001028EE">
                    <w:pPr>
                      <w:rPr>
                        <w:rStyle w:val="Hyperlink"/>
                        <w:rFonts w:cs="B Titr"/>
                        <w:b/>
                        <w:bCs/>
                        <w:color w:val="2E74B5" w:themeColor="accent1" w:themeShade="BF"/>
                        <w:sz w:val="18"/>
                        <w:szCs w:val="18"/>
                        <w:u w:val="none"/>
                      </w:rPr>
                    </w:pPr>
                    <w:r w:rsidRPr="004A2CD6">
                      <w:rPr>
                        <w:rStyle w:val="Hyperlink"/>
                        <w:rFonts w:cs="B Titr"/>
                        <w:b/>
                        <w:bCs/>
                        <w:color w:val="2E74B5" w:themeColor="accent1" w:themeShade="BF"/>
                        <w:sz w:val="18"/>
                        <w:szCs w:val="18"/>
                        <w:u w:val="none"/>
                        <w:rtl/>
                      </w:rPr>
                      <w:fldChar w:fldCharType="begin"/>
                    </w:r>
                    <w:r w:rsidRPr="004A2CD6">
                      <w:rPr>
                        <w:rStyle w:val="Hyperlink"/>
                        <w:rFonts w:cs="B Titr"/>
                        <w:b/>
                        <w:bCs/>
                        <w:color w:val="2E74B5" w:themeColor="accent1" w:themeShade="BF"/>
                        <w:sz w:val="18"/>
                        <w:szCs w:val="18"/>
                        <w:u w:val="none"/>
                        <w:rtl/>
                      </w:rPr>
                      <w:instrText xml:space="preserve"> </w:instrText>
                    </w:r>
                    <w:r w:rsidRPr="004A2CD6">
                      <w:rPr>
                        <w:rStyle w:val="Hyperlink"/>
                        <w:rFonts w:cs="B Titr"/>
                        <w:b/>
                        <w:bCs/>
                        <w:color w:val="2E74B5" w:themeColor="accent1" w:themeShade="BF"/>
                        <w:sz w:val="18"/>
                        <w:szCs w:val="18"/>
                        <w:u w:val="none"/>
                      </w:rPr>
                      <w:instrText>HYPERLINK</w:instrText>
                    </w:r>
                    <w:r w:rsidRPr="004A2CD6">
                      <w:rPr>
                        <w:rStyle w:val="Hyperlink"/>
                        <w:rFonts w:cs="B Titr"/>
                        <w:b/>
                        <w:bCs/>
                        <w:color w:val="2E74B5" w:themeColor="accent1" w:themeShade="BF"/>
                        <w:sz w:val="18"/>
                        <w:szCs w:val="18"/>
                        <w:u w:val="none"/>
                        <w:rtl/>
                      </w:rPr>
                      <w:instrText xml:space="preserve">  \</w:instrText>
                    </w:r>
                    <w:r w:rsidRPr="004A2CD6">
                      <w:rPr>
                        <w:rStyle w:val="Hyperlink"/>
                        <w:rFonts w:cs="B Titr"/>
                        <w:b/>
                        <w:bCs/>
                        <w:color w:val="2E74B5" w:themeColor="accent1" w:themeShade="BF"/>
                        <w:sz w:val="18"/>
                        <w:szCs w:val="18"/>
                        <w:u w:val="none"/>
                      </w:rPr>
                      <w:instrText>l</w:instrText>
                    </w:r>
                    <w:r w:rsidRPr="004A2CD6">
                      <w:rPr>
                        <w:rStyle w:val="Hyperlink"/>
                        <w:rFonts w:cs="B Titr"/>
                        <w:b/>
                        <w:bCs/>
                        <w:color w:val="2E74B5" w:themeColor="accent1" w:themeShade="BF"/>
                        <w:sz w:val="18"/>
                        <w:szCs w:val="18"/>
                        <w:u w:val="none"/>
                        <w:rtl/>
                      </w:rPr>
                      <w:instrText xml:space="preserve"> "</w:instrText>
                    </w:r>
                    <w:r w:rsidRPr="004A2CD6">
                      <w:rPr>
                        <w:rStyle w:val="Hyperlink"/>
                        <w:rFonts w:cs="B Titr" w:hint="eastAsia"/>
                        <w:b/>
                        <w:bCs/>
                        <w:color w:val="2E74B5" w:themeColor="accent1" w:themeShade="BF"/>
                        <w:sz w:val="18"/>
                        <w:szCs w:val="18"/>
                        <w:u w:val="none"/>
                        <w:rtl/>
                      </w:rPr>
                      <w:instrText>پالف</w:instrText>
                    </w:r>
                    <w:r w:rsidRPr="004A2CD6">
                      <w:rPr>
                        <w:rStyle w:val="Hyperlink"/>
                        <w:rFonts w:cs="B Titr"/>
                        <w:b/>
                        <w:bCs/>
                        <w:color w:val="2E74B5" w:themeColor="accent1" w:themeShade="BF"/>
                        <w:sz w:val="18"/>
                        <w:szCs w:val="18"/>
                        <w:u w:val="none"/>
                        <w:rtl/>
                      </w:rPr>
                      <w:instrText xml:space="preserve">" </w:instrText>
                    </w:r>
                    <w:r w:rsidRPr="004A2CD6">
                      <w:rPr>
                        <w:rStyle w:val="Hyperlink"/>
                        <w:rFonts w:cs="B Titr"/>
                        <w:b/>
                        <w:bCs/>
                        <w:color w:val="2E74B5" w:themeColor="accent1" w:themeShade="BF"/>
                        <w:sz w:val="18"/>
                        <w:szCs w:val="18"/>
                        <w:u w:val="none"/>
                        <w:rtl/>
                      </w:rPr>
                      <w:fldChar w:fldCharType="separate"/>
                    </w:r>
                    <w:r w:rsidRPr="004A2CD6">
                      <w:rPr>
                        <w:rStyle w:val="Hyperlink"/>
                        <w:rFonts w:cs="B Titr" w:hint="cs"/>
                        <w:b/>
                        <w:bCs/>
                        <w:color w:val="2E74B5" w:themeColor="accent1" w:themeShade="BF"/>
                        <w:sz w:val="18"/>
                        <w:szCs w:val="18"/>
                        <w:u w:val="none"/>
                        <w:rtl/>
                      </w:rPr>
                      <w:t>پ الف</w:t>
                    </w:r>
                  </w:p>
                  <w:p w14:paraId="47C8B0D7" w14:textId="77777777" w:rsidR="003E3073" w:rsidRPr="004A2CD6" w:rsidRDefault="003E3073" w:rsidP="001028EE">
                    <w:pPr>
                      <w:rPr>
                        <w:rtl/>
                      </w:rPr>
                    </w:pPr>
                    <w:r w:rsidRPr="004A2CD6">
                      <w:rPr>
                        <w:rStyle w:val="Hyperlink"/>
                        <w:rFonts w:cs="B Titr"/>
                        <w:b/>
                        <w:bCs/>
                        <w:color w:val="2E74B5" w:themeColor="accent1" w:themeShade="BF"/>
                        <w:sz w:val="18"/>
                        <w:szCs w:val="18"/>
                        <w:u w:val="none"/>
                        <w:rtl/>
                      </w:rPr>
                      <w:fldChar w:fldCharType="end"/>
                    </w:r>
                  </w:p>
                  <w:p w14:paraId="793509BC" w14:textId="77777777" w:rsidR="003E3073" w:rsidRPr="004A2CD6" w:rsidRDefault="003E3073" w:rsidP="001028EE">
                    <w:pPr>
                      <w:rPr>
                        <w:rStyle w:val="Hyperlink"/>
                        <w:rFonts w:cs="B Titr"/>
                        <w:b/>
                        <w:bCs/>
                        <w:color w:val="2E74B5" w:themeColor="accent1" w:themeShade="BF"/>
                        <w:sz w:val="18"/>
                        <w:szCs w:val="18"/>
                        <w:u w:val="none"/>
                        <w:rtl/>
                      </w:rPr>
                    </w:pPr>
                    <w:r w:rsidRPr="004A2CD6">
                      <w:rPr>
                        <w:rtl/>
                      </w:rPr>
                      <w:fldChar w:fldCharType="begin"/>
                    </w:r>
                    <w:r w:rsidRPr="004A2CD6">
                      <w:rPr>
                        <w:rtl/>
                      </w:rPr>
                      <w:instrText xml:space="preserve"> </w:instrText>
                    </w:r>
                    <w:r w:rsidRPr="004A2CD6">
                      <w:instrText>HYPERLINK</w:instrText>
                    </w:r>
                    <w:r w:rsidRPr="004A2CD6">
                      <w:rPr>
                        <w:rtl/>
                      </w:rPr>
                      <w:instrText xml:space="preserve">  \</w:instrText>
                    </w:r>
                    <w:r w:rsidRPr="004A2CD6">
                      <w:instrText>l</w:instrText>
                    </w:r>
                    <w:r w:rsidRPr="004A2CD6">
                      <w:rPr>
                        <w:rtl/>
                      </w:rPr>
                      <w:instrText xml:space="preserve"> "</w:instrText>
                    </w:r>
                    <w:r w:rsidRPr="004A2CD6">
                      <w:rPr>
                        <w:rFonts w:hint="eastAsia"/>
                        <w:rtl/>
                      </w:rPr>
                      <w:instrText>پب</w:instrText>
                    </w:r>
                    <w:r w:rsidRPr="004A2CD6">
                      <w:rPr>
                        <w:rtl/>
                      </w:rPr>
                      <w:instrText xml:space="preserve">" </w:instrText>
                    </w:r>
                    <w:r w:rsidRPr="004A2CD6">
                      <w:rPr>
                        <w:rtl/>
                      </w:rPr>
                      <w:fldChar w:fldCharType="separate"/>
                    </w:r>
                    <w:r w:rsidRPr="004A2CD6">
                      <w:rPr>
                        <w:rStyle w:val="Hyperlink"/>
                        <w:rFonts w:cs="B Titr" w:hint="cs"/>
                        <w:b/>
                        <w:bCs/>
                        <w:color w:val="2E74B5" w:themeColor="accent1" w:themeShade="BF"/>
                        <w:sz w:val="18"/>
                        <w:szCs w:val="18"/>
                        <w:u w:val="none"/>
                        <w:rtl/>
                      </w:rPr>
                      <w:t>پ ب</w:t>
                    </w:r>
                  </w:p>
                  <w:p w14:paraId="02C36524" w14:textId="77777777" w:rsidR="003E3073" w:rsidRPr="004A2CD6" w:rsidRDefault="003E3073" w:rsidP="001028EE">
                    <w:pPr>
                      <w:rPr>
                        <w:rtl/>
                      </w:rPr>
                    </w:pPr>
                    <w:r w:rsidRPr="004A2CD6">
                      <w:rPr>
                        <w:rtl/>
                      </w:rPr>
                      <w:fldChar w:fldCharType="end"/>
                    </w:r>
                  </w:p>
                  <w:p w14:paraId="1D0BC2AA" w14:textId="77777777" w:rsidR="003E3073" w:rsidRPr="004A2CD6" w:rsidRDefault="003E3073" w:rsidP="001028EE">
                    <w:pPr>
                      <w:rPr>
                        <w:rStyle w:val="Hyperlink"/>
                        <w:rFonts w:cs="B Titr"/>
                        <w:b/>
                        <w:bCs/>
                        <w:color w:val="2E74B5" w:themeColor="accent1" w:themeShade="BF"/>
                        <w:sz w:val="18"/>
                        <w:szCs w:val="18"/>
                        <w:u w:val="none"/>
                        <w:rtl/>
                      </w:rPr>
                    </w:pPr>
                    <w:r w:rsidRPr="004A2CD6">
                      <w:rPr>
                        <w:rtl/>
                      </w:rPr>
                      <w:fldChar w:fldCharType="begin"/>
                    </w:r>
                    <w:r w:rsidRPr="004A2CD6">
                      <w:rPr>
                        <w:rtl/>
                      </w:rPr>
                      <w:instrText xml:space="preserve"> </w:instrText>
                    </w:r>
                    <w:r w:rsidRPr="004A2CD6">
                      <w:instrText>HYPERLINK</w:instrText>
                    </w:r>
                    <w:r w:rsidRPr="004A2CD6">
                      <w:rPr>
                        <w:rtl/>
                      </w:rPr>
                      <w:instrText xml:space="preserve">  \</w:instrText>
                    </w:r>
                    <w:r w:rsidRPr="004A2CD6">
                      <w:instrText>l</w:instrText>
                    </w:r>
                    <w:r w:rsidRPr="004A2CD6">
                      <w:rPr>
                        <w:rtl/>
                      </w:rPr>
                      <w:instrText xml:space="preserve"> "</w:instrText>
                    </w:r>
                    <w:r w:rsidRPr="004A2CD6">
                      <w:rPr>
                        <w:rFonts w:hint="eastAsia"/>
                        <w:rtl/>
                      </w:rPr>
                      <w:instrText>پج</w:instrText>
                    </w:r>
                    <w:r w:rsidRPr="004A2CD6">
                      <w:rPr>
                        <w:rtl/>
                      </w:rPr>
                      <w:instrText xml:space="preserve">" </w:instrText>
                    </w:r>
                    <w:r w:rsidRPr="004A2CD6">
                      <w:rPr>
                        <w:rtl/>
                      </w:rPr>
                      <w:fldChar w:fldCharType="separate"/>
                    </w:r>
                    <w:r w:rsidRPr="004A2CD6">
                      <w:rPr>
                        <w:rStyle w:val="Hyperlink"/>
                        <w:rFonts w:cs="B Titr" w:hint="cs"/>
                        <w:b/>
                        <w:bCs/>
                        <w:color w:val="2E74B5" w:themeColor="accent1" w:themeShade="BF"/>
                        <w:sz w:val="18"/>
                        <w:szCs w:val="18"/>
                        <w:u w:val="none"/>
                        <w:rtl/>
                      </w:rPr>
                      <w:t>پ ج</w:t>
                    </w:r>
                  </w:p>
                  <w:p w14:paraId="6737AA28" w14:textId="77777777" w:rsidR="003E3073" w:rsidRPr="004A2CD6" w:rsidRDefault="003E3073" w:rsidP="001028EE">
                    <w:pPr>
                      <w:rPr>
                        <w:rtl/>
                      </w:rPr>
                    </w:pPr>
                    <w:r w:rsidRPr="004A2CD6">
                      <w:rPr>
                        <w:rtl/>
                      </w:rPr>
                      <w:fldChar w:fldCharType="end"/>
                    </w:r>
                  </w:p>
                  <w:p w14:paraId="5D87AC6D" w14:textId="77777777" w:rsidR="003E3073" w:rsidRPr="004A2CD6" w:rsidRDefault="003E3073" w:rsidP="001028EE">
                    <w:pPr>
                      <w:rPr>
                        <w:rStyle w:val="Hyperlink"/>
                        <w:rFonts w:cs="B Titr"/>
                        <w:b/>
                        <w:bCs/>
                        <w:color w:val="2E74B5" w:themeColor="accent1" w:themeShade="BF"/>
                        <w:sz w:val="18"/>
                        <w:szCs w:val="18"/>
                        <w:u w:val="none"/>
                        <w:rtl/>
                      </w:rPr>
                    </w:pPr>
                    <w:r w:rsidRPr="004A2CD6">
                      <w:rPr>
                        <w:rtl/>
                      </w:rPr>
                      <w:fldChar w:fldCharType="begin"/>
                    </w:r>
                    <w:r w:rsidRPr="004A2CD6">
                      <w:rPr>
                        <w:rtl/>
                      </w:rPr>
                      <w:instrText xml:space="preserve"> </w:instrText>
                    </w:r>
                    <w:r w:rsidRPr="004A2CD6">
                      <w:instrText>HYPERLINK</w:instrText>
                    </w:r>
                    <w:r w:rsidRPr="004A2CD6">
                      <w:rPr>
                        <w:rtl/>
                      </w:rPr>
                      <w:instrText xml:space="preserve">  \</w:instrText>
                    </w:r>
                    <w:r w:rsidRPr="004A2CD6">
                      <w:instrText>l</w:instrText>
                    </w:r>
                    <w:r w:rsidRPr="004A2CD6">
                      <w:rPr>
                        <w:rtl/>
                      </w:rPr>
                      <w:instrText xml:space="preserve"> "</w:instrText>
                    </w:r>
                    <w:r w:rsidRPr="004A2CD6">
                      <w:rPr>
                        <w:rFonts w:hint="eastAsia"/>
                        <w:rtl/>
                      </w:rPr>
                      <w:instrText>پد</w:instrText>
                    </w:r>
                    <w:r w:rsidRPr="004A2CD6">
                      <w:rPr>
                        <w:rtl/>
                      </w:rPr>
                      <w:instrText xml:space="preserve">" </w:instrText>
                    </w:r>
                    <w:r w:rsidRPr="004A2CD6">
                      <w:rPr>
                        <w:rtl/>
                      </w:rPr>
                      <w:fldChar w:fldCharType="separate"/>
                    </w:r>
                    <w:r w:rsidRPr="004A2CD6">
                      <w:rPr>
                        <w:rStyle w:val="Hyperlink"/>
                        <w:rFonts w:cs="B Titr" w:hint="cs"/>
                        <w:b/>
                        <w:bCs/>
                        <w:color w:val="2E74B5" w:themeColor="accent1" w:themeShade="BF"/>
                        <w:sz w:val="18"/>
                        <w:szCs w:val="18"/>
                        <w:u w:val="none"/>
                        <w:rtl/>
                      </w:rPr>
                      <w:t xml:space="preserve">پ د </w:t>
                    </w:r>
                  </w:p>
                  <w:p w14:paraId="38EEC104" w14:textId="77777777" w:rsidR="003E3073" w:rsidRPr="004A2CD6" w:rsidRDefault="003E3073" w:rsidP="001028EE">
                    <w:pPr>
                      <w:rPr>
                        <w:rtl/>
                      </w:rPr>
                    </w:pPr>
                    <w:r w:rsidRPr="004A2CD6">
                      <w:rPr>
                        <w:rtl/>
                      </w:rPr>
                      <w:fldChar w:fldCharType="end"/>
                    </w:r>
                  </w:p>
                  <w:p w14:paraId="3A6F941D" w14:textId="77777777" w:rsidR="003E3073" w:rsidRPr="004A2CD6" w:rsidRDefault="003E3073" w:rsidP="001028EE">
                    <w:pPr>
                      <w:rPr>
                        <w:rFonts w:cs="B Titr"/>
                        <w:b/>
                        <w:bCs/>
                        <w:color w:val="2E74B5" w:themeColor="accent1" w:themeShade="BF"/>
                        <w:sz w:val="18"/>
                        <w:szCs w:val="18"/>
                        <w:rtl/>
                      </w:rPr>
                    </w:pPr>
                    <w:hyperlink w:anchor="په" w:history="1">
                      <w:r w:rsidRPr="004A2CD6">
                        <w:rPr>
                          <w:rStyle w:val="Hyperlink"/>
                          <w:rFonts w:cs="B Titr" w:hint="cs"/>
                          <w:b/>
                          <w:bCs/>
                          <w:color w:val="2E74B5" w:themeColor="accent1" w:themeShade="BF"/>
                          <w:sz w:val="18"/>
                          <w:szCs w:val="18"/>
                          <w:u w:val="none"/>
                          <w:rtl/>
                        </w:rPr>
                        <w:t>پ ه</w:t>
                      </w:r>
                    </w:hyperlink>
                  </w:p>
                  <w:p w14:paraId="6591F852" w14:textId="77777777" w:rsidR="003E3073" w:rsidRPr="004A2CD6" w:rsidRDefault="003E3073" w:rsidP="001028EE">
                    <w:pPr>
                      <w:rPr>
                        <w:rtl/>
                      </w:rPr>
                    </w:pPr>
                  </w:p>
                  <w:p w14:paraId="2BF04F30" w14:textId="77777777" w:rsidR="003E3073" w:rsidRPr="004A2CD6" w:rsidRDefault="003E3073" w:rsidP="001028EE">
                    <w:pPr>
                      <w:rPr>
                        <w:rFonts w:cs="B Titr"/>
                        <w:b/>
                        <w:bCs/>
                        <w:color w:val="2E74B5" w:themeColor="accent1" w:themeShade="BF"/>
                        <w:sz w:val="18"/>
                        <w:szCs w:val="18"/>
                        <w:rtl/>
                      </w:rPr>
                    </w:pPr>
                    <w:hyperlink w:anchor="پو" w:history="1">
                      <w:r w:rsidRPr="004A2CD6">
                        <w:rPr>
                          <w:rStyle w:val="Hyperlink"/>
                          <w:rFonts w:cs="B Titr" w:hint="cs"/>
                          <w:b/>
                          <w:bCs/>
                          <w:color w:val="2E74B5" w:themeColor="accent1" w:themeShade="BF"/>
                          <w:sz w:val="18"/>
                          <w:szCs w:val="18"/>
                          <w:u w:val="none"/>
                          <w:rtl/>
                        </w:rPr>
                        <w:t>پ و</w:t>
                      </w:r>
                    </w:hyperlink>
                  </w:p>
                  <w:p w14:paraId="3D1A9F68" w14:textId="77777777" w:rsidR="003E3073" w:rsidRPr="004A2CD6" w:rsidRDefault="003E3073" w:rsidP="001028EE">
                    <w:pPr>
                      <w:rPr>
                        <w:rtl/>
                      </w:rPr>
                    </w:pPr>
                  </w:p>
                  <w:p w14:paraId="416230BF" w14:textId="77777777" w:rsidR="003E3073" w:rsidRPr="004A2CD6" w:rsidRDefault="003E3073" w:rsidP="001028EE">
                    <w:pPr>
                      <w:rPr>
                        <w:rFonts w:cs="B Titr"/>
                        <w:b/>
                        <w:bCs/>
                        <w:color w:val="2E74B5" w:themeColor="accent1" w:themeShade="BF"/>
                        <w:sz w:val="18"/>
                        <w:szCs w:val="18"/>
                        <w:rtl/>
                      </w:rPr>
                    </w:pPr>
                    <w:hyperlink w:anchor="پز" w:history="1">
                      <w:r w:rsidRPr="004A2CD6">
                        <w:rPr>
                          <w:rStyle w:val="Hyperlink"/>
                          <w:rFonts w:cs="B Titr" w:hint="cs"/>
                          <w:b/>
                          <w:bCs/>
                          <w:color w:val="2E74B5" w:themeColor="accent1" w:themeShade="BF"/>
                          <w:sz w:val="18"/>
                          <w:szCs w:val="18"/>
                          <w:u w:val="none"/>
                          <w:rtl/>
                        </w:rPr>
                        <w:t>پ ز</w:t>
                      </w:r>
                    </w:hyperlink>
                  </w:p>
                  <w:p w14:paraId="6EF4F2AA" w14:textId="77777777" w:rsidR="003E3073" w:rsidRPr="004A2CD6" w:rsidRDefault="003E3073" w:rsidP="001028EE">
                    <w:pPr>
                      <w:rPr>
                        <w:rtl/>
                      </w:rPr>
                    </w:pPr>
                  </w:p>
                </w:txbxContent>
              </v:textbox>
              <w10:wrap anchorx="page"/>
            </v:rect>
          </w:pict>
        </mc:Fallback>
      </mc:AlternateContent>
    </w:r>
    <w:r w:rsidRPr="00D029BB">
      <w:rPr>
        <w:rStyle w:val="SubtleReference"/>
        <w:rFonts w:cs="B Titr"/>
        <w:b/>
        <w:bCs/>
        <w:color w:val="002060"/>
        <w:rtl/>
        <w:lang w:bidi="fa-IR"/>
      </w:rPr>
      <mc:AlternateContent>
        <mc:Choice Requires="wps">
          <w:drawing>
            <wp:anchor distT="0" distB="0" distL="114300" distR="114300" simplePos="0" relativeHeight="251698176" behindDoc="0" locked="0" layoutInCell="1" allowOverlap="1" wp14:anchorId="60B75179" wp14:editId="2A83A062">
              <wp:simplePos x="0" y="0"/>
              <wp:positionH relativeFrom="page">
                <wp:posOffset>7174230</wp:posOffset>
              </wp:positionH>
              <wp:positionV relativeFrom="paragraph">
                <wp:posOffset>-2544445</wp:posOffset>
              </wp:positionV>
              <wp:extent cx="344805" cy="226695"/>
              <wp:effectExtent l="0" t="0" r="0" b="1905"/>
              <wp:wrapNone/>
              <wp:docPr id="20" name="Rounded Rectangle 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4805" cy="226695"/>
                      </a:xfrm>
                      <a:prstGeom prst="roundRect">
                        <a:avLst/>
                      </a:prstGeom>
                      <a:solidFill>
                        <a:srgbClr val="5B9BD5">
                          <a:lumMod val="40000"/>
                          <a:lumOff val="60000"/>
                        </a:srgbClr>
                      </a:solidFill>
                      <a:ln w="12700" cap="flat" cmpd="sng" algn="ctr">
                        <a:solidFill>
                          <a:srgbClr val="5B9BD5">
                            <a:lumMod val="20000"/>
                            <a:lumOff val="80000"/>
                          </a:srgbClr>
                        </a:solidFill>
                        <a:prstDash val="solid"/>
                        <a:miter lim="800000"/>
                      </a:ln>
                      <a:effectLst/>
                    </wps:spPr>
                    <wps:txbx>
                      <w:txbxContent>
                        <w:p w14:paraId="460E5772" w14:textId="77777777" w:rsidR="003E3073" w:rsidRPr="00F64C52" w:rsidRDefault="003E3073" w:rsidP="001028EE">
                          <w:r>
                            <w:rPr>
                              <w:rFonts w:hint="cs"/>
                              <w:rtl/>
                            </w:rP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60B75179" id="_x0000_s1064" style="position:absolute;left:0;text-align:left;margin-left:564.9pt;margin-top:-200.35pt;width:27.15pt;height:17.85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" fillcolor="#bdd7ee" strokecolor="#deebf7" strokeweight="1pt">
              <v:stroke joinstyle="miter"/>
              <v:path arrowok="t"/>
              <v:textbox>
                <w:txbxContent>
                  <w:p w14:paraId="460E5772" w14:textId="77777777" w:rsidR="003E3073" w:rsidRPr="00F64C52" w:rsidRDefault="003E3073" w:rsidP="001028EE">
                    <w:r>
                      <w:rPr>
                        <w:rFonts w:hint="cs"/>
                        <w:rtl/>
                      </w:rPr>
                      <w:t>17</w:t>
                    </w:r>
                  </w:p>
                </w:txbxContent>
              </v:textbox>
              <w10:wrap anchorx="page"/>
            </v:roundrect>
          </w:pict>
        </mc:Fallback>
      </mc:AlternateContent>
    </w:r>
    <w:r w:rsidRPr="00D029BB">
      <w:rPr>
        <w:rStyle w:val="SubtleReference"/>
        <w:rFonts w:cs="B Titr" w:hint="cs"/>
        <w:b/>
        <w:bCs/>
        <w:color w:val="002060"/>
        <w:rtl/>
      </w:rPr>
      <w:t>دستورالعمل پیاده سازی محاسبات الکتریکی شبکه‌های توزیع</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973980" w14:textId="7F762BF0" w:rsidR="003E3073" w:rsidRPr="0062727C" w:rsidRDefault="003E3073" w:rsidP="0062727C">
    <w:pPr>
      <w:pStyle w:val="Style10"/>
      <w:jc w:val="center"/>
      <w:rPr>
        <w:rFonts w:cs="B Titr"/>
        <w:color w:val="002060"/>
        <w:rtl/>
      </w:rPr>
    </w:pPr>
    <w:r w:rsidRPr="0062727C">
      <w:rPr>
        <w:rFonts w:cs="B Titr"/>
        <w:noProof/>
        <w:color w:val="002060"/>
      </w:rPr>
      <w:drawing>
        <wp:anchor distT="0" distB="0" distL="114300" distR="114300" simplePos="0" relativeHeight="251745280" behindDoc="1" locked="0" layoutInCell="1" allowOverlap="1" wp14:anchorId="25C15B19" wp14:editId="32304574">
          <wp:simplePos x="0" y="0"/>
          <wp:positionH relativeFrom="page">
            <wp:align>right</wp:align>
          </wp:positionH>
          <wp:positionV relativeFrom="paragraph">
            <wp:posOffset>-438582</wp:posOffset>
          </wp:positionV>
          <wp:extent cx="7561513" cy="10671242"/>
          <wp:effectExtent l="0" t="0" r="1905" b="0"/>
          <wp:wrapNone/>
          <wp:docPr id="54" name="Picture 54"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Graphical user interface&#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1513" cy="10671242"/>
                  </a:xfrm>
                  <a:prstGeom prst="rect">
                    <a:avLst/>
                  </a:prstGeom>
                </pic:spPr>
              </pic:pic>
            </a:graphicData>
          </a:graphic>
          <wp14:sizeRelH relativeFrom="margin">
            <wp14:pctWidth>0</wp14:pctWidth>
          </wp14:sizeRelH>
          <wp14:sizeRelV relativeFrom="margin">
            <wp14:pctHeight>0</wp14:pctHeight>
          </wp14:sizeRelV>
        </wp:anchor>
      </w:drawing>
    </w:r>
    <w:r>
      <w:rPr>
        <w:noProof/>
        <w:rtl/>
      </w:rPr>
      <mc:AlternateContent>
        <mc:Choice Requires="wps">
          <w:drawing>
            <wp:anchor distT="0" distB="0" distL="114300" distR="114300" simplePos="0" relativeHeight="252190720" behindDoc="1" locked="0" layoutInCell="1" allowOverlap="1" wp14:anchorId="6E6F211A" wp14:editId="03EA2310">
              <wp:simplePos x="0" y="0"/>
              <wp:positionH relativeFrom="rightMargin">
                <wp:posOffset>9728</wp:posOffset>
              </wp:positionH>
              <wp:positionV relativeFrom="paragraph">
                <wp:posOffset>473075</wp:posOffset>
              </wp:positionV>
              <wp:extent cx="549275" cy="9105900"/>
              <wp:effectExtent l="0" t="0" r="0" b="0"/>
              <wp:wrapNone/>
              <wp:docPr id="478"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75" cy="9105900"/>
                      </a:xfrm>
                      <a:prstGeom prst="rect">
                        <a:avLst/>
                      </a:prstGeom>
                      <a:solidFill>
                        <a:sysClr val="window" lastClr="FFFFFF">
                          <a:alpha val="0"/>
                        </a:sysClr>
                      </a:solidFill>
                      <a:ln w="12700" cap="flat" cmpd="sng" algn="ctr">
                        <a:noFill/>
                        <a:prstDash val="solid"/>
                        <a:miter lim="800000"/>
                      </a:ln>
                      <a:effectLst/>
                    </wps:spPr>
                    <wps:txbx>
                      <w:txbxContent>
                        <w:p w14:paraId="199ACB07" w14:textId="77777777" w:rsidR="003E3073" w:rsidRPr="00206212" w:rsidRDefault="003E3073" w:rsidP="00B75A7B">
                          <w:pPr>
                            <w:bidi/>
                            <w:spacing w:line="360"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626B9592" w14:textId="77777777" w:rsidR="003E3073" w:rsidRPr="00BA46BB" w:rsidRDefault="003E3073" w:rsidP="00B75A7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5455ED8F" w14:textId="77777777" w:rsidR="003E3073" w:rsidRPr="00BA46BB" w:rsidRDefault="003E3073" w:rsidP="00B75A7B">
                          <w:pPr>
                            <w:bidi/>
                            <w:spacing w:line="360"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7F8779E3" w14:textId="77777777" w:rsidR="003E3073" w:rsidRPr="00BA46BB" w:rsidRDefault="003E3073" w:rsidP="00B75A7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0B5BEBBC" w14:textId="77777777" w:rsidR="003E3073" w:rsidRPr="00BA46BB" w:rsidRDefault="003E3073" w:rsidP="00B75A7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606F3EEC"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26CDC358"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3ECBD81E"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2D2EC5E0"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7669E715"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57D3001F"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54B889E4"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468EC77F"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6E881A8A"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766F244E" w14:textId="77777777" w:rsidR="003E3073" w:rsidRPr="00206212"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20D0AE10"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00B25AAE"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554D87E5"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1A634F5C"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6EE84254"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5F457C69"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07C2B791"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5408ECF9"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7577E83E" w14:textId="77777777" w:rsidR="003E3073" w:rsidRPr="00DB3990"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14157FEC" w14:textId="77777777" w:rsidR="003E3073" w:rsidRPr="00DB3990"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17D93BB5" w14:textId="77777777" w:rsidR="003E3073" w:rsidRPr="00AB454F"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03D4405C" w14:textId="77777777" w:rsidR="003E3073" w:rsidRPr="00ED2DA8"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00B5C658"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5886C4EE" w14:textId="77777777" w:rsidR="003E3073" w:rsidRPr="004A2CD6" w:rsidRDefault="003E3073" w:rsidP="00B75A7B">
                          <w:pPr>
                            <w:bidi/>
                            <w:spacing w:line="360"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E6F211A" id="_x0000_s1065" style="position:absolute;left:0;text-align:left;margin-left:.75pt;margin-top:37.25pt;width:43.25pt;height:717pt;z-index:-2511257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" fillcolor="window" stroked="f" strokeweight="1pt">
              <v:fill opacity="0"/>
              <v:textbox>
                <w:txbxContent>
                  <w:p w14:paraId="199ACB07" w14:textId="77777777" w:rsidR="003E3073" w:rsidRPr="00206212" w:rsidRDefault="003E3073" w:rsidP="00B75A7B">
                    <w:pPr>
                      <w:bidi/>
                      <w:spacing w:line="360"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626B9592" w14:textId="77777777" w:rsidR="003E3073" w:rsidRPr="00BA46BB" w:rsidRDefault="003E3073" w:rsidP="00B75A7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5455ED8F" w14:textId="77777777" w:rsidR="003E3073" w:rsidRPr="00BA46BB" w:rsidRDefault="003E3073" w:rsidP="00B75A7B">
                    <w:pPr>
                      <w:bidi/>
                      <w:spacing w:line="360"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7F8779E3" w14:textId="77777777" w:rsidR="003E3073" w:rsidRPr="00BA46BB" w:rsidRDefault="003E3073" w:rsidP="00B75A7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0B5BEBBC" w14:textId="77777777" w:rsidR="003E3073" w:rsidRPr="00BA46BB" w:rsidRDefault="003E3073" w:rsidP="00B75A7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606F3EEC"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26CDC358"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3ECBD81E"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2D2EC5E0"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7669E715"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57D3001F"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54B889E4"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468EC77F"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6E881A8A"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766F244E" w14:textId="77777777" w:rsidR="003E3073" w:rsidRPr="00206212"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20D0AE10"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00B25AAE"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554D87E5"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1A634F5C"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6EE84254"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5F457C69"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07C2B791"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5408ECF9"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7577E83E" w14:textId="77777777" w:rsidR="003E3073" w:rsidRPr="00DB3990"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14157FEC" w14:textId="77777777" w:rsidR="003E3073" w:rsidRPr="00DB3990"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17D93BB5" w14:textId="77777777" w:rsidR="003E3073" w:rsidRPr="00AB454F"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03D4405C" w14:textId="77777777" w:rsidR="003E3073" w:rsidRPr="00ED2DA8"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00B5C658" w14:textId="77777777" w:rsidR="003E3073" w:rsidRPr="00BA46BB" w:rsidRDefault="003E3073" w:rsidP="00B75A7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5886C4EE" w14:textId="77777777" w:rsidR="003E3073" w:rsidRPr="004A2CD6" w:rsidRDefault="003E3073" w:rsidP="00B75A7B">
                    <w:pPr>
                      <w:bidi/>
                      <w:spacing w:line="360"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v:textbox>
              <w10:wrap anchorx="margin"/>
            </v:rect>
          </w:pict>
        </mc:Fallback>
      </mc:AlternateContent>
    </w:r>
    <w:r w:rsidRPr="00303699">
      <w:rPr>
        <w:rFonts w:ascii="Times New Roman" w:eastAsia="Times New Roman" w:hAnsi="Times New Roman" w:cs="B Lotus"/>
        <w:b w:val="0"/>
        <w:bCs w:val="0"/>
        <w:noProof/>
        <w:sz w:val="24"/>
      </w:rPr>
      <mc:AlternateContent>
        <mc:Choice Requires="wps">
          <w:drawing>
            <wp:anchor distT="0" distB="0" distL="114300" distR="114300" simplePos="0" relativeHeight="251886592" behindDoc="1" locked="0" layoutInCell="1" allowOverlap="1" wp14:anchorId="23EAB660" wp14:editId="0901DC14">
              <wp:simplePos x="0" y="0"/>
              <wp:positionH relativeFrom="column">
                <wp:posOffset>-304800</wp:posOffset>
              </wp:positionH>
              <wp:positionV relativeFrom="paragraph">
                <wp:posOffset>-6350</wp:posOffset>
              </wp:positionV>
              <wp:extent cx="891540" cy="266700"/>
              <wp:effectExtent l="0" t="0" r="0" b="0"/>
              <wp:wrapNone/>
              <wp:docPr id="460" name="Rectangle 460"/>
              <wp:cNvGraphicFramePr/>
              <a:graphic xmlns:a="http://schemas.openxmlformats.org/drawingml/2006/main">
                <a:graphicData uri="http://schemas.microsoft.com/office/word/2010/wordprocessingShape">
                  <wps:wsp>
                    <wps:cNvSpPr/>
                    <wps:spPr>
                      <a:xfrm>
                        <a:off x="0" y="0"/>
                        <a:ext cx="891540" cy="266700"/>
                      </a:xfrm>
                      <a:prstGeom prst="rect">
                        <a:avLst/>
                      </a:prstGeom>
                      <a:solidFill>
                        <a:sysClr val="window" lastClr="FFFFFF">
                          <a:alpha val="0"/>
                        </a:sysClr>
                      </a:solidFill>
                      <a:ln w="12700" cap="flat" cmpd="sng" algn="ctr">
                        <a:noFill/>
                        <a:prstDash val="solid"/>
                        <a:miter lim="800000"/>
                      </a:ln>
                      <a:effectLst/>
                    </wps:spPr>
                    <wps:txbx>
                      <w:txbxContent>
                        <w:p w14:paraId="24EF0971" w14:textId="77777777" w:rsidR="003E3073" w:rsidRPr="0070562E" w:rsidRDefault="003E3073" w:rsidP="00303699">
                          <w:pPr>
                            <w:jc w:val="center"/>
                            <w:rPr>
                              <w:b/>
                              <w:bCs/>
                              <w:color w:val="1F3864" w:themeColor="accent5" w:themeShade="80"/>
                              <w:sz w:val="16"/>
                              <w:szCs w:val="16"/>
                              <w:rtl/>
                              <w14:textOutline w14:w="19050" w14:cap="rnd" w14:cmpd="sng" w14:algn="ctr">
                                <w14:noFill/>
                                <w14:prstDash w14:val="solid"/>
                                <w14:bevel/>
                              </w14:textOutline>
                            </w:rPr>
                          </w:pPr>
                          <w:r w:rsidRPr="0070562E">
                            <w:rPr>
                              <w:b/>
                              <w:bCs/>
                              <w:color w:val="1F3864" w:themeColor="accent5" w:themeShade="80"/>
                              <w:sz w:val="16"/>
                              <w:szCs w:val="16"/>
                              <w14:textOutline w14:w="19050" w14:cap="rnd" w14:cmpd="sng" w14:algn="ctr">
                                <w14:noFill/>
                                <w14:prstDash w14:val="solid"/>
                                <w14:bevel/>
                              </w14:textOutline>
                            </w:rPr>
                            <w:t>TAV-112-04/00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3EAB660" id="_x0000_s1066" style="position:absolute;left:0;text-align:left;margin-left:-24pt;margin-top:-.5pt;width:70.2pt;height:21pt;z-index:-25142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" fillcolor="window" stroked="f" strokeweight="1pt">
              <v:fill opacity="0"/>
              <v:textbox>
                <w:txbxContent>
                  <w:p w14:paraId="24EF0971" w14:textId="77777777" w:rsidR="003E3073" w:rsidRPr="0070562E" w:rsidRDefault="003E3073" w:rsidP="00303699">
                    <w:pPr>
                      <w:jc w:val="center"/>
                      <w:rPr>
                        <w:b/>
                        <w:bCs/>
                        <w:color w:val="1F3864" w:themeColor="accent5" w:themeShade="80"/>
                        <w:sz w:val="16"/>
                        <w:szCs w:val="16"/>
                        <w:rtl/>
                        <w14:textOutline w14:w="19050" w14:cap="rnd" w14:cmpd="sng" w14:algn="ctr">
                          <w14:noFill/>
                          <w14:prstDash w14:val="solid"/>
                          <w14:bevel/>
                        </w14:textOutline>
                      </w:rPr>
                    </w:pPr>
                    <w:r w:rsidRPr="0070562E">
                      <w:rPr>
                        <w:b/>
                        <w:bCs/>
                        <w:color w:val="1F3864" w:themeColor="accent5" w:themeShade="80"/>
                        <w:sz w:val="16"/>
                        <w:szCs w:val="16"/>
                        <w14:textOutline w14:w="19050" w14:cap="rnd" w14:cmpd="sng" w14:algn="ctr">
                          <w14:noFill/>
                          <w14:prstDash w14:val="solid"/>
                          <w14:bevel/>
                        </w14:textOutline>
                      </w:rPr>
                      <w:t>TAV-112-04/00</w:t>
                    </w:r>
                  </w:p>
                </w:txbxContent>
              </v:textbox>
            </v:rect>
          </w:pict>
        </mc:Fallback>
      </mc:AlternateContent>
    </w:r>
    <w:r w:rsidRPr="0062727C">
      <w:rPr>
        <w:rFonts w:cs="B Titr"/>
        <w:noProof/>
        <w:color w:val="002060"/>
      </w:rPr>
      <w:drawing>
        <wp:anchor distT="0" distB="0" distL="114300" distR="114300" simplePos="0" relativeHeight="251765760" behindDoc="1" locked="0" layoutInCell="1" allowOverlap="1" wp14:anchorId="02654B74" wp14:editId="42BE1DF3">
          <wp:simplePos x="0" y="0"/>
          <wp:positionH relativeFrom="page">
            <wp:posOffset>-1562100</wp:posOffset>
          </wp:positionH>
          <wp:positionV relativeFrom="paragraph">
            <wp:posOffset>-83706335</wp:posOffset>
          </wp:positionV>
          <wp:extent cx="10683240" cy="10681335"/>
          <wp:effectExtent l="0" t="0" r="3810" b="5715"/>
          <wp:wrapNone/>
          <wp:docPr id="55" name="Picture 55"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Graphical user interface&#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83240" cy="10681335"/>
                  </a:xfrm>
                  <a:prstGeom prst="rect">
                    <a:avLst/>
                  </a:prstGeom>
                </pic:spPr>
              </pic:pic>
            </a:graphicData>
          </a:graphic>
          <wp14:sizeRelH relativeFrom="margin">
            <wp14:pctWidth>0</wp14:pctWidth>
          </wp14:sizeRelH>
        </wp:anchor>
      </w:drawing>
    </w:r>
    <w:r w:rsidRPr="0062727C">
      <w:rPr>
        <w:rFonts w:cs="B Titr"/>
        <w:noProof/>
        <w:color w:val="002060"/>
        <w:rtl/>
      </w:rPr>
      <mc:AlternateContent>
        <mc:Choice Requires="wps">
          <w:drawing>
            <wp:anchor distT="0" distB="0" distL="114300" distR="114300" simplePos="0" relativeHeight="251743232" behindDoc="1" locked="0" layoutInCell="1" allowOverlap="1" wp14:anchorId="5485C02F" wp14:editId="2A2ABF5D">
              <wp:simplePos x="0" y="0"/>
              <wp:positionH relativeFrom="page">
                <wp:posOffset>10172700</wp:posOffset>
              </wp:positionH>
              <wp:positionV relativeFrom="paragraph">
                <wp:posOffset>675640</wp:posOffset>
              </wp:positionV>
              <wp:extent cx="501650" cy="5867400"/>
              <wp:effectExtent l="0" t="0" r="0" b="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1650" cy="5867400"/>
                      </a:xfrm>
                      <a:prstGeom prst="rect">
                        <a:avLst/>
                      </a:prstGeom>
                      <a:solidFill>
                        <a:sysClr val="window" lastClr="FFFFFF">
                          <a:alpha val="0"/>
                        </a:sysClr>
                      </a:solidFill>
                      <a:ln w="12700" cap="flat" cmpd="sng" algn="ctr">
                        <a:noFill/>
                        <a:prstDash val="solid"/>
                        <a:miter lim="800000"/>
                      </a:ln>
                      <a:effectLst/>
                    </wps:spPr>
                    <wps:txbx>
                      <w:txbxContent>
                        <w:p w14:paraId="31023DA8" w14:textId="77777777" w:rsidR="003E3073" w:rsidRPr="004A2CD6" w:rsidRDefault="00704C8A" w:rsidP="001028EE">
                          <w:pPr>
                            <w:rPr>
                              <w:rFonts w:cs="B Titr"/>
                              <w:b/>
                              <w:bCs/>
                              <w:color w:val="2E74B5" w:themeColor="accent1" w:themeShade="BF"/>
                              <w:sz w:val="18"/>
                              <w:szCs w:val="18"/>
                              <w:rtl/>
                            </w:rPr>
                          </w:pPr>
                          <w:hyperlink w:anchor="فهرست" w:history="1">
                            <w:r w:rsidR="003E3073" w:rsidRPr="004A2CD6">
                              <w:rPr>
                                <w:rStyle w:val="Hyperlink"/>
                                <w:rFonts w:cs="B Titr" w:hint="cs"/>
                                <w:b/>
                                <w:bCs/>
                                <w:color w:val="2E74B5" w:themeColor="accent1" w:themeShade="BF"/>
                                <w:sz w:val="18"/>
                                <w:szCs w:val="18"/>
                                <w:u w:val="none"/>
                                <w:rtl/>
                              </w:rPr>
                              <w:t>فهرست</w:t>
                            </w:r>
                          </w:hyperlink>
                        </w:p>
                        <w:p w14:paraId="3E041FB0" w14:textId="77777777" w:rsidR="003E3073" w:rsidRPr="004A2CD6" w:rsidRDefault="003E3073" w:rsidP="001028EE"/>
                        <w:p w14:paraId="3F406B9E" w14:textId="77777777" w:rsidR="003E3073" w:rsidRPr="004A2CD6" w:rsidRDefault="00704C8A" w:rsidP="001028EE">
                          <w:pPr>
                            <w:rPr>
                              <w:rFonts w:cs="B Titr"/>
                              <w:b/>
                              <w:bCs/>
                              <w:color w:val="2E74B5" w:themeColor="accent1" w:themeShade="BF"/>
                              <w:sz w:val="18"/>
                              <w:szCs w:val="18"/>
                            </w:rPr>
                          </w:pPr>
                          <w:hyperlink w:anchor="شکل" w:history="1">
                            <w:r w:rsidR="003E3073" w:rsidRPr="004A2CD6">
                              <w:rPr>
                                <w:rStyle w:val="Hyperlink"/>
                                <w:rFonts w:cs="B Titr"/>
                                <w:b/>
                                <w:bCs/>
                                <w:color w:val="2E74B5" w:themeColor="accent1" w:themeShade="BF"/>
                                <w:sz w:val="18"/>
                                <w:szCs w:val="18"/>
                                <w:u w:val="none"/>
                                <w:rtl/>
                              </w:rPr>
                              <w:t>شکل</w:t>
                            </w:r>
                          </w:hyperlink>
                          <w:r w:rsidR="003E3073" w:rsidRPr="004A2CD6">
                            <w:rPr>
                              <w:rFonts w:cs="B Titr"/>
                              <w:b/>
                              <w:bCs/>
                              <w:color w:val="2E74B5" w:themeColor="accent1" w:themeShade="BF"/>
                              <w:sz w:val="18"/>
                              <w:szCs w:val="18"/>
                              <w:rtl/>
                            </w:rPr>
                            <w:t xml:space="preserve"> </w:t>
                          </w:r>
                        </w:p>
                        <w:p w14:paraId="256D6D95" w14:textId="77777777" w:rsidR="003E3073" w:rsidRPr="004A2CD6" w:rsidRDefault="003E3073" w:rsidP="001028EE">
                          <w:pPr>
                            <w:rPr>
                              <w:rtl/>
                            </w:rPr>
                          </w:pPr>
                        </w:p>
                        <w:p w14:paraId="7211B728" w14:textId="77777777" w:rsidR="003E3073" w:rsidRPr="004A2CD6" w:rsidRDefault="00704C8A" w:rsidP="001028EE">
                          <w:pPr>
                            <w:rPr>
                              <w:rFonts w:cs="B Titr"/>
                              <w:b/>
                              <w:bCs/>
                              <w:color w:val="2E74B5" w:themeColor="accent1" w:themeShade="BF"/>
                              <w:sz w:val="18"/>
                              <w:szCs w:val="18"/>
                              <w:rtl/>
                            </w:rPr>
                          </w:pPr>
                          <w:hyperlink w:anchor="جدول" w:history="1">
                            <w:r w:rsidR="003E3073" w:rsidRPr="004A2CD6">
                              <w:rPr>
                                <w:rStyle w:val="Hyperlink"/>
                                <w:rFonts w:cs="B Titr"/>
                                <w:b/>
                                <w:bCs/>
                                <w:color w:val="2E74B5" w:themeColor="accent1" w:themeShade="BF"/>
                                <w:sz w:val="18"/>
                                <w:szCs w:val="18"/>
                                <w:u w:val="none"/>
                                <w:rtl/>
                              </w:rPr>
                              <w:t>جدول</w:t>
                            </w:r>
                          </w:hyperlink>
                        </w:p>
                        <w:p w14:paraId="2CAC650E" w14:textId="77777777" w:rsidR="003E3073" w:rsidRPr="004A2CD6" w:rsidRDefault="003E3073" w:rsidP="001028EE">
                          <w:pPr>
                            <w:rPr>
                              <w:rtl/>
                            </w:rPr>
                          </w:pPr>
                        </w:p>
                        <w:p w14:paraId="6CAD96BC" w14:textId="77777777" w:rsidR="003E3073" w:rsidRPr="00A07302" w:rsidRDefault="003E3073" w:rsidP="001028EE">
                          <w:pPr>
                            <w:rPr>
                              <w:rStyle w:val="Hyperlink"/>
                              <w:rFonts w:cs="B Titr"/>
                              <w:b/>
                              <w:bCs/>
                              <w:sz w:val="18"/>
                              <w:szCs w:val="18"/>
                            </w:rPr>
                          </w:pPr>
                          <w:r>
                            <w:rPr>
                              <w:rtl/>
                            </w:rPr>
                            <w:fldChar w:fldCharType="begin"/>
                          </w:r>
                          <w:r>
                            <w:rPr>
                              <w:rtl/>
                            </w:rPr>
                            <w:instrText xml:space="preserve"> </w:instrText>
                          </w:r>
                          <w:r>
                            <w:instrText>HYPERLINK</w:instrText>
                          </w:r>
                          <w:r>
                            <w:rPr>
                              <w:rtl/>
                            </w:rPr>
                            <w:instrText xml:space="preserve">  \</w:instrText>
                          </w:r>
                          <w:r>
                            <w:instrText>l</w:instrText>
                          </w:r>
                          <w:r>
                            <w:rPr>
                              <w:rtl/>
                            </w:rPr>
                            <w:instrText xml:space="preserve"> "_1-هدف_و_دامنه" </w:instrText>
                          </w:r>
                          <w:r>
                            <w:rPr>
                              <w:rtl/>
                            </w:rPr>
                            <w:fldChar w:fldCharType="separate"/>
                          </w:r>
                          <w:r w:rsidRPr="00A07302">
                            <w:rPr>
                              <w:rStyle w:val="Hyperlink"/>
                              <w:rFonts w:cs="B Titr" w:hint="cs"/>
                              <w:b/>
                              <w:bCs/>
                              <w:sz w:val="18"/>
                              <w:szCs w:val="18"/>
                              <w:rtl/>
                            </w:rPr>
                            <w:t>1</w:t>
                          </w:r>
                        </w:p>
                        <w:p w14:paraId="5A7CA388" w14:textId="77777777" w:rsidR="003E3073" w:rsidRPr="004A2CD6" w:rsidRDefault="003E3073" w:rsidP="001028EE">
                          <w:pPr>
                            <w:rPr>
                              <w:color w:val="2E74B5" w:themeColor="accent1" w:themeShade="BF"/>
                              <w:rtl/>
                            </w:rPr>
                          </w:pPr>
                          <w:r>
                            <w:rPr>
                              <w:rtl/>
                            </w:rPr>
                            <w:fldChar w:fldCharType="end"/>
                          </w:r>
                        </w:p>
                        <w:p w14:paraId="7A9A6E59" w14:textId="77777777" w:rsidR="003E3073" w:rsidRPr="00A07302" w:rsidRDefault="003E3073" w:rsidP="001028EE">
                          <w:pPr>
                            <w:rPr>
                              <w:rStyle w:val="Hyperlink"/>
                              <w:rFonts w:cs="B Titr"/>
                              <w:b/>
                              <w:bCs/>
                              <w:sz w:val="18"/>
                              <w:szCs w:val="18"/>
                              <w:rtl/>
                            </w:rPr>
                          </w:pPr>
                          <w:r>
                            <w:rPr>
                              <w:rtl/>
                            </w:rPr>
                            <w:fldChar w:fldCharType="begin"/>
                          </w:r>
                          <w:r>
                            <w:rPr>
                              <w:rtl/>
                            </w:rPr>
                            <w:instrText xml:space="preserve"> </w:instrText>
                          </w:r>
                          <w:r>
                            <w:instrText>HYPERLINK</w:instrText>
                          </w:r>
                          <w:r>
                            <w:rPr>
                              <w:rtl/>
                            </w:rPr>
                            <w:instrText xml:space="preserve">  \</w:instrText>
                          </w:r>
                          <w:r>
                            <w:instrText>l</w:instrText>
                          </w:r>
                          <w:r>
                            <w:rPr>
                              <w:rtl/>
                            </w:rPr>
                            <w:instrText xml:space="preserve"> "_هدف_و_دامنه" </w:instrText>
                          </w:r>
                          <w:r>
                            <w:rPr>
                              <w:rtl/>
                            </w:rPr>
                            <w:fldChar w:fldCharType="separate"/>
                          </w:r>
                          <w:r w:rsidRPr="00A07302">
                            <w:rPr>
                              <w:rStyle w:val="Hyperlink"/>
                              <w:rFonts w:cs="B Titr" w:hint="cs"/>
                              <w:b/>
                              <w:bCs/>
                              <w:sz w:val="18"/>
                              <w:szCs w:val="18"/>
                              <w:rtl/>
                            </w:rPr>
                            <w:t>2</w:t>
                          </w:r>
                        </w:p>
                        <w:p w14:paraId="11883349" w14:textId="77777777" w:rsidR="003E3073" w:rsidRPr="004A2CD6" w:rsidRDefault="003E3073" w:rsidP="001028EE">
                          <w:pPr>
                            <w:rPr>
                              <w:color w:val="2E74B5" w:themeColor="accent1" w:themeShade="BF"/>
                              <w:rtl/>
                            </w:rPr>
                          </w:pPr>
                          <w:r>
                            <w:rPr>
                              <w:rtl/>
                            </w:rPr>
                            <w:fldChar w:fldCharType="end"/>
                          </w:r>
                        </w:p>
                        <w:p w14:paraId="3124412D" w14:textId="77777777" w:rsidR="003E3073" w:rsidRPr="00A07302" w:rsidRDefault="003E3073" w:rsidP="001028EE">
                          <w:pPr>
                            <w:rPr>
                              <w:rStyle w:val="Hyperlink"/>
                              <w:rFonts w:cs="B Titr"/>
                              <w:b/>
                              <w:bCs/>
                              <w:sz w:val="18"/>
                              <w:szCs w:val="18"/>
                              <w:rtl/>
                            </w:rPr>
                          </w:pPr>
                          <w:r>
                            <w:rPr>
                              <w:rtl/>
                            </w:rPr>
                            <w:fldChar w:fldCharType="begin"/>
                          </w:r>
                          <w:r>
                            <w:rPr>
                              <w:rtl/>
                            </w:rPr>
                            <w:instrText xml:space="preserve"> </w:instrText>
                          </w:r>
                          <w:r>
                            <w:instrText>HYPERLINK</w:instrText>
                          </w:r>
                          <w:r>
                            <w:rPr>
                              <w:rtl/>
                            </w:rPr>
                            <w:instrText xml:space="preserve">  \</w:instrText>
                          </w:r>
                          <w:r>
                            <w:instrText>l</w:instrText>
                          </w:r>
                          <w:r>
                            <w:rPr>
                              <w:rtl/>
                            </w:rPr>
                            <w:instrText xml:space="preserve"> "_محدوده_اجرا" </w:instrText>
                          </w:r>
                          <w:r>
                            <w:rPr>
                              <w:rtl/>
                            </w:rPr>
                            <w:fldChar w:fldCharType="separate"/>
                          </w:r>
                          <w:r w:rsidRPr="00A07302">
                            <w:rPr>
                              <w:rStyle w:val="Hyperlink"/>
                              <w:rFonts w:cs="B Titr" w:hint="cs"/>
                              <w:b/>
                              <w:bCs/>
                              <w:sz w:val="18"/>
                              <w:szCs w:val="18"/>
                              <w:rtl/>
                            </w:rPr>
                            <w:t>3</w:t>
                          </w:r>
                        </w:p>
                        <w:p w14:paraId="56E52407" w14:textId="77777777" w:rsidR="003E3073" w:rsidRPr="004A2CD6" w:rsidRDefault="003E3073" w:rsidP="001028EE">
                          <w:pPr>
                            <w:rPr>
                              <w:color w:val="2E74B5" w:themeColor="accent1" w:themeShade="BF"/>
                              <w:rtl/>
                            </w:rPr>
                          </w:pPr>
                          <w:r>
                            <w:rPr>
                              <w:rtl/>
                            </w:rPr>
                            <w:fldChar w:fldCharType="end"/>
                          </w:r>
                        </w:p>
                        <w:p w14:paraId="2FA401BA" w14:textId="77777777" w:rsidR="003E3073" w:rsidRPr="00A07302" w:rsidRDefault="003E3073" w:rsidP="001028EE">
                          <w:pPr>
                            <w:rPr>
                              <w:rStyle w:val="Hyperlink"/>
                              <w:rFonts w:cs="B Titr"/>
                              <w:b/>
                              <w:bCs/>
                              <w:sz w:val="18"/>
                              <w:szCs w:val="18"/>
                              <w:rtl/>
                            </w:rPr>
                          </w:pPr>
                          <w:r>
                            <w:rPr>
                              <w:rtl/>
                            </w:rPr>
                            <w:fldChar w:fldCharType="begin"/>
                          </w:r>
                          <w:r>
                            <w:rPr>
                              <w:rtl/>
                            </w:rPr>
                            <w:instrText xml:space="preserve"> </w:instrText>
                          </w:r>
                          <w:r>
                            <w:instrText>HYPERLINK</w:instrText>
                          </w:r>
                          <w:r>
                            <w:rPr>
                              <w:rtl/>
                            </w:rPr>
                            <w:instrText xml:space="preserve">  \</w:instrText>
                          </w:r>
                          <w:r>
                            <w:instrText>l</w:instrText>
                          </w:r>
                          <w:r>
                            <w:rPr>
                              <w:rtl/>
                            </w:rPr>
                            <w:instrText xml:space="preserve"> "_مسئول</w:instrText>
                          </w:r>
                          <w:r>
                            <w:rPr>
                              <w:rFonts w:hint="cs"/>
                              <w:rtl/>
                            </w:rPr>
                            <w:instrText>ی</w:instrText>
                          </w:r>
                          <w:r>
                            <w:rPr>
                              <w:rFonts w:hint="eastAsia"/>
                              <w:rtl/>
                            </w:rPr>
                            <w:instrText>ت</w:instrText>
                          </w:r>
                          <w:r>
                            <w:rPr>
                              <w:rtl/>
                            </w:rPr>
                            <w:instrText xml:space="preserve">_نظارت_و" </w:instrText>
                          </w:r>
                          <w:r>
                            <w:rPr>
                              <w:rtl/>
                            </w:rPr>
                            <w:fldChar w:fldCharType="separate"/>
                          </w:r>
                          <w:r w:rsidRPr="00A07302">
                            <w:rPr>
                              <w:rStyle w:val="Hyperlink"/>
                              <w:rFonts w:cs="B Titr" w:hint="cs"/>
                              <w:b/>
                              <w:bCs/>
                              <w:sz w:val="18"/>
                              <w:szCs w:val="18"/>
                              <w:rtl/>
                            </w:rPr>
                            <w:t>4</w:t>
                          </w:r>
                        </w:p>
                        <w:p w14:paraId="41E3069A" w14:textId="77777777" w:rsidR="003E3073" w:rsidRPr="004A2CD6" w:rsidRDefault="003E3073" w:rsidP="001028EE">
                          <w:pPr>
                            <w:rPr>
                              <w:color w:val="2E74B5" w:themeColor="accent1" w:themeShade="BF"/>
                              <w:rtl/>
                            </w:rPr>
                          </w:pPr>
                          <w:r>
                            <w:rPr>
                              <w:rtl/>
                            </w:rPr>
                            <w:fldChar w:fldCharType="end"/>
                          </w:r>
                        </w:p>
                        <w:p w14:paraId="3D81071B" w14:textId="77777777" w:rsidR="003E3073" w:rsidRPr="00A07302" w:rsidRDefault="003E3073" w:rsidP="001028EE">
                          <w:pPr>
                            <w:rPr>
                              <w:rStyle w:val="Hyperlink"/>
                              <w:rFonts w:cs="B Titr"/>
                              <w:b/>
                              <w:bCs/>
                              <w:sz w:val="18"/>
                              <w:szCs w:val="18"/>
                              <w:rtl/>
                            </w:rPr>
                          </w:pPr>
                          <w:r>
                            <w:rPr>
                              <w:rtl/>
                            </w:rPr>
                            <w:fldChar w:fldCharType="begin"/>
                          </w:r>
                          <w:r>
                            <w:rPr>
                              <w:rtl/>
                            </w:rPr>
                            <w:instrText xml:space="preserve"> </w:instrText>
                          </w:r>
                          <w:r>
                            <w:instrText>HYPERLINK</w:instrText>
                          </w:r>
                          <w:r>
                            <w:rPr>
                              <w:rtl/>
                            </w:rPr>
                            <w:instrText xml:space="preserve">  \</w:instrText>
                          </w:r>
                          <w:r>
                            <w:instrText>l</w:instrText>
                          </w:r>
                          <w:r>
                            <w:rPr>
                              <w:rtl/>
                            </w:rPr>
                            <w:instrText xml:space="preserve"> "_تعار</w:instrText>
                          </w:r>
                          <w:r>
                            <w:rPr>
                              <w:rFonts w:hint="cs"/>
                              <w:rtl/>
                            </w:rPr>
                            <w:instrText>ی</w:instrText>
                          </w:r>
                          <w:r>
                            <w:rPr>
                              <w:rFonts w:hint="eastAsia"/>
                              <w:rtl/>
                            </w:rPr>
                            <w:instrText>ف</w:instrText>
                          </w:r>
                          <w:r>
                            <w:rPr>
                              <w:rtl/>
                            </w:rPr>
                            <w:instrText xml:space="preserve">" </w:instrText>
                          </w:r>
                          <w:r>
                            <w:rPr>
                              <w:rtl/>
                            </w:rPr>
                            <w:fldChar w:fldCharType="separate"/>
                          </w:r>
                          <w:r w:rsidRPr="00A07302">
                            <w:rPr>
                              <w:rStyle w:val="Hyperlink"/>
                              <w:rFonts w:cs="B Titr" w:hint="cs"/>
                              <w:b/>
                              <w:bCs/>
                              <w:sz w:val="18"/>
                              <w:szCs w:val="18"/>
                              <w:rtl/>
                            </w:rPr>
                            <w:t>5</w:t>
                          </w:r>
                        </w:p>
                        <w:p w14:paraId="19FA6363" w14:textId="77777777" w:rsidR="003E3073" w:rsidRPr="004A2CD6" w:rsidRDefault="003E3073" w:rsidP="001028EE">
                          <w:pPr>
                            <w:rPr>
                              <w:color w:val="2E74B5" w:themeColor="accent1" w:themeShade="BF"/>
                              <w:rtl/>
                            </w:rPr>
                          </w:pPr>
                          <w:r>
                            <w:rPr>
                              <w:rtl/>
                            </w:rPr>
                            <w:fldChar w:fldCharType="end"/>
                          </w:r>
                        </w:p>
                        <w:p w14:paraId="35C398DE" w14:textId="77777777" w:rsidR="003E3073" w:rsidRPr="00A07302" w:rsidRDefault="003E3073" w:rsidP="001028EE">
                          <w:pPr>
                            <w:rPr>
                              <w:rStyle w:val="Hyperlink"/>
                              <w:rFonts w:cs="B Titr"/>
                              <w:b/>
                              <w:bCs/>
                              <w:sz w:val="18"/>
                              <w:szCs w:val="18"/>
                              <w:rtl/>
                            </w:rPr>
                          </w:pPr>
                          <w:r>
                            <w:rPr>
                              <w:rtl/>
                            </w:rPr>
                            <w:fldChar w:fldCharType="begin"/>
                          </w:r>
                          <w:r>
                            <w:instrText>HYPERLINK</w:instrText>
                          </w:r>
                          <w:r>
                            <w:rPr>
                              <w:rtl/>
                            </w:rPr>
                            <w:instrText xml:space="preserve">  \</w:instrText>
                          </w:r>
                          <w:r>
                            <w:instrText>l</w:instrText>
                          </w:r>
                          <w:r>
                            <w:rPr>
                              <w:rtl/>
                            </w:rPr>
                            <w:instrText xml:space="preserve"> "_ملاحظات_محاسبات_الکتر</w:instrText>
                          </w:r>
                          <w:r>
                            <w:rPr>
                              <w:rFonts w:hint="cs"/>
                              <w:rtl/>
                            </w:rPr>
                            <w:instrText>ی</w:instrText>
                          </w:r>
                          <w:r>
                            <w:rPr>
                              <w:rFonts w:hint="eastAsia"/>
                              <w:rtl/>
                            </w:rPr>
                            <w:instrText>ک</w:instrText>
                          </w:r>
                          <w:r>
                            <w:rPr>
                              <w:rFonts w:hint="cs"/>
                              <w:rtl/>
                            </w:rPr>
                            <w:instrText>ی</w:instrText>
                          </w:r>
                          <w:r>
                            <w:rPr>
                              <w:rtl/>
                            </w:rPr>
                            <w:instrText>"</w:instrText>
                          </w:r>
                          <w:r>
                            <w:rPr>
                              <w:rtl/>
                            </w:rPr>
                            <w:fldChar w:fldCharType="separate"/>
                          </w:r>
                          <w:r w:rsidRPr="00A07302">
                            <w:rPr>
                              <w:rStyle w:val="Hyperlink"/>
                              <w:rFonts w:cs="B Titr" w:hint="cs"/>
                              <w:b/>
                              <w:bCs/>
                              <w:sz w:val="18"/>
                              <w:szCs w:val="18"/>
                              <w:rtl/>
                            </w:rPr>
                            <w:t>6</w:t>
                          </w:r>
                        </w:p>
                        <w:p w14:paraId="2BCC5690" w14:textId="77777777" w:rsidR="003E3073" w:rsidRPr="004A2CD6" w:rsidRDefault="003E3073" w:rsidP="001028EE">
                          <w:pPr>
                            <w:rPr>
                              <w:color w:val="2E74B5" w:themeColor="accent1" w:themeShade="BF"/>
                              <w:rtl/>
                            </w:rPr>
                          </w:pPr>
                          <w:r>
                            <w:rPr>
                              <w:rtl/>
                            </w:rPr>
                            <w:fldChar w:fldCharType="end"/>
                          </w:r>
                        </w:p>
                        <w:p w14:paraId="5921AAF4" w14:textId="77777777" w:rsidR="003E3073" w:rsidRPr="00A07302" w:rsidRDefault="003E3073" w:rsidP="001028EE">
                          <w:pPr>
                            <w:rPr>
                              <w:rStyle w:val="Hyperlink"/>
                              <w:rFonts w:cs="B Titr"/>
                              <w:b/>
                              <w:bCs/>
                              <w:sz w:val="18"/>
                              <w:szCs w:val="18"/>
                              <w:rtl/>
                            </w:rPr>
                          </w:pPr>
                          <w:r>
                            <w:rPr>
                              <w:rtl/>
                            </w:rPr>
                            <w:fldChar w:fldCharType="begin"/>
                          </w:r>
                          <w:r>
                            <w:instrText>HYPERLINK</w:instrText>
                          </w:r>
                          <w:r>
                            <w:rPr>
                              <w:rtl/>
                            </w:rPr>
                            <w:instrText xml:space="preserve">  \</w:instrText>
                          </w:r>
                          <w:r>
                            <w:instrText>l</w:instrText>
                          </w:r>
                          <w:r>
                            <w:rPr>
                              <w:rtl/>
                            </w:rPr>
                            <w:instrText xml:space="preserve"> "_ملاحظات_محاسبات_الکتر</w:instrText>
                          </w:r>
                          <w:r>
                            <w:rPr>
                              <w:rFonts w:hint="cs"/>
                              <w:rtl/>
                            </w:rPr>
                            <w:instrText>ی</w:instrText>
                          </w:r>
                          <w:r>
                            <w:rPr>
                              <w:rFonts w:hint="eastAsia"/>
                              <w:rtl/>
                            </w:rPr>
                            <w:instrText>ک</w:instrText>
                          </w:r>
                          <w:r>
                            <w:rPr>
                              <w:rFonts w:hint="cs"/>
                              <w:rtl/>
                            </w:rPr>
                            <w:instrText>ی</w:instrText>
                          </w:r>
                          <w:r>
                            <w:rPr>
                              <w:rtl/>
                            </w:rPr>
                            <w:instrText>_1"</w:instrText>
                          </w:r>
                          <w:r>
                            <w:rPr>
                              <w:rtl/>
                            </w:rPr>
                            <w:fldChar w:fldCharType="separate"/>
                          </w:r>
                          <w:r w:rsidRPr="00A07302">
                            <w:rPr>
                              <w:rStyle w:val="Hyperlink"/>
                              <w:rFonts w:cs="B Titr" w:hint="cs"/>
                              <w:b/>
                              <w:bCs/>
                              <w:sz w:val="18"/>
                              <w:szCs w:val="18"/>
                              <w:rtl/>
                            </w:rPr>
                            <w:t>7</w:t>
                          </w:r>
                        </w:p>
                        <w:p w14:paraId="7BA827E8" w14:textId="77777777" w:rsidR="003E3073" w:rsidRPr="004A2CD6" w:rsidRDefault="003E3073" w:rsidP="001028EE">
                          <w:pPr>
                            <w:rPr>
                              <w:color w:val="2E74B5" w:themeColor="accent1" w:themeShade="BF"/>
                              <w:rtl/>
                            </w:rPr>
                          </w:pPr>
                          <w:r>
                            <w:rPr>
                              <w:rtl/>
                            </w:rPr>
                            <w:fldChar w:fldCharType="end"/>
                          </w:r>
                        </w:p>
                        <w:p w14:paraId="7D0FE43E" w14:textId="77777777" w:rsidR="003E3073" w:rsidRPr="004A2CD6" w:rsidRDefault="003E3073" w:rsidP="001028EE">
                          <w:pPr>
                            <w:rPr>
                              <w:rStyle w:val="Hyperlink"/>
                              <w:rFonts w:cs="B Titr"/>
                              <w:b/>
                              <w:bCs/>
                              <w:color w:val="2E74B5" w:themeColor="accent1" w:themeShade="BF"/>
                              <w:sz w:val="18"/>
                              <w:szCs w:val="18"/>
                              <w:u w:val="none"/>
                            </w:rPr>
                          </w:pPr>
                          <w:r w:rsidRPr="004A2CD6">
                            <w:rPr>
                              <w:rtl/>
                            </w:rPr>
                            <w:fldChar w:fldCharType="begin"/>
                          </w:r>
                          <w:r>
                            <w:instrText>HYPERLINK</w:instrText>
                          </w:r>
                          <w:r>
                            <w:rPr>
                              <w:rtl/>
                            </w:rPr>
                            <w:instrText xml:space="preserve">  \</w:instrText>
                          </w:r>
                          <w:r>
                            <w:instrText>l</w:instrText>
                          </w:r>
                          <w:r>
                            <w:rPr>
                              <w:rtl/>
                            </w:rPr>
                            <w:instrText xml:space="preserve"> "_ملاحظات_محاسبات_الکتر</w:instrText>
                          </w:r>
                          <w:r>
                            <w:rPr>
                              <w:rFonts w:hint="cs"/>
                              <w:rtl/>
                            </w:rPr>
                            <w:instrText>ی</w:instrText>
                          </w:r>
                          <w:r>
                            <w:rPr>
                              <w:rFonts w:hint="eastAsia"/>
                              <w:rtl/>
                            </w:rPr>
                            <w:instrText>ک</w:instrText>
                          </w:r>
                          <w:r>
                            <w:rPr>
                              <w:rFonts w:hint="cs"/>
                              <w:rtl/>
                            </w:rPr>
                            <w:instrText>ی</w:instrText>
                          </w:r>
                          <w:r>
                            <w:rPr>
                              <w:rtl/>
                            </w:rPr>
                            <w:instrText>_2"</w:instrText>
                          </w:r>
                          <w:r w:rsidRPr="004A2CD6">
                            <w:rPr>
                              <w:rtl/>
                            </w:rPr>
                            <w:fldChar w:fldCharType="separate"/>
                          </w:r>
                          <w:r w:rsidRPr="004A2CD6">
                            <w:rPr>
                              <w:rStyle w:val="Hyperlink"/>
                              <w:rFonts w:cs="B Titr" w:hint="cs"/>
                              <w:b/>
                              <w:bCs/>
                              <w:color w:val="2E74B5" w:themeColor="accent1" w:themeShade="BF"/>
                              <w:sz w:val="18"/>
                              <w:szCs w:val="18"/>
                              <w:u w:val="none"/>
                              <w:rtl/>
                            </w:rPr>
                            <w:t>8</w:t>
                          </w:r>
                        </w:p>
                        <w:p w14:paraId="65B40D31" w14:textId="77777777" w:rsidR="003E3073" w:rsidRPr="004A2CD6" w:rsidRDefault="003E3073" w:rsidP="001028EE">
                          <w:r w:rsidRPr="004A2CD6">
                            <w:rPr>
                              <w:rtl/>
                            </w:rPr>
                            <w:fldChar w:fldCharType="end"/>
                          </w:r>
                        </w:p>
                        <w:p w14:paraId="476AF594" w14:textId="77777777" w:rsidR="003E3073" w:rsidRPr="00402CC1" w:rsidRDefault="003E3073" w:rsidP="001028EE">
                          <w:pPr>
                            <w:rPr>
                              <w:rStyle w:val="Hyperlink"/>
                              <w:rFonts w:cs="B Titr"/>
                              <w:b/>
                              <w:bCs/>
                              <w:color w:val="2E74B5" w:themeColor="accent1" w:themeShade="BF"/>
                              <w:sz w:val="8"/>
                              <w:szCs w:val="8"/>
                              <w:u w:val="none"/>
                              <w:rtl/>
                            </w:rPr>
                          </w:pPr>
                        </w:p>
                        <w:p w14:paraId="6D5C145E" w14:textId="77777777" w:rsidR="003E3073" w:rsidRPr="004A2CD6" w:rsidRDefault="003E3073" w:rsidP="001028EE">
                          <w:pPr>
                            <w:rPr>
                              <w:rStyle w:val="Hyperlink"/>
                              <w:rFonts w:cs="B Titr"/>
                              <w:b/>
                              <w:bCs/>
                              <w:color w:val="2E74B5" w:themeColor="accent1" w:themeShade="BF"/>
                              <w:sz w:val="18"/>
                              <w:szCs w:val="18"/>
                              <w:u w:val="none"/>
                            </w:rPr>
                          </w:pPr>
                          <w:r w:rsidRPr="004A2CD6">
                            <w:rPr>
                              <w:rStyle w:val="Hyperlink"/>
                              <w:rFonts w:cs="B Titr"/>
                              <w:b/>
                              <w:bCs/>
                              <w:color w:val="2E74B5" w:themeColor="accent1" w:themeShade="BF"/>
                              <w:sz w:val="18"/>
                              <w:szCs w:val="18"/>
                              <w:u w:val="none"/>
                              <w:rtl/>
                            </w:rPr>
                            <w:fldChar w:fldCharType="begin"/>
                          </w:r>
                          <w:r>
                            <w:rPr>
                              <w:rStyle w:val="Hyperlink"/>
                              <w:rFonts w:cs="B Titr"/>
                              <w:b/>
                              <w:bCs/>
                              <w:color w:val="2E74B5" w:themeColor="accent1" w:themeShade="BF"/>
                              <w:sz w:val="18"/>
                              <w:szCs w:val="18"/>
                              <w:u w:val="none"/>
                            </w:rPr>
                            <w:instrText>HYPERLINK</w:instrText>
                          </w:r>
                          <w:r>
                            <w:rPr>
                              <w:rStyle w:val="Hyperlink"/>
                              <w:rFonts w:cs="B Titr"/>
                              <w:b/>
                              <w:bCs/>
                              <w:color w:val="2E74B5" w:themeColor="accent1" w:themeShade="BF"/>
                              <w:sz w:val="18"/>
                              <w:szCs w:val="18"/>
                              <w:u w:val="none"/>
                              <w:rtl/>
                            </w:rPr>
                            <w:instrText xml:space="preserve">  \</w:instrText>
                          </w:r>
                          <w:r>
                            <w:rPr>
                              <w:rStyle w:val="Hyperlink"/>
                              <w:rFonts w:cs="B Titr"/>
                              <w:b/>
                              <w:bCs/>
                              <w:color w:val="2E74B5" w:themeColor="accent1" w:themeShade="BF"/>
                              <w:sz w:val="18"/>
                              <w:szCs w:val="18"/>
                              <w:u w:val="none"/>
                            </w:rPr>
                            <w:instrText>l</w:instrText>
                          </w:r>
                          <w:r>
                            <w:rPr>
                              <w:rStyle w:val="Hyperlink"/>
                              <w:rFonts w:cs="B Titr"/>
                              <w:b/>
                              <w:bCs/>
                              <w:color w:val="2E74B5" w:themeColor="accent1" w:themeShade="BF"/>
                              <w:sz w:val="18"/>
                              <w:szCs w:val="18"/>
                              <w:u w:val="none"/>
                              <w:rtl/>
                            </w:rPr>
                            <w:instrText xml:space="preserve"> "_پ</w:instrText>
                          </w:r>
                          <w:r>
                            <w:rPr>
                              <w:rStyle w:val="Hyperlink"/>
                              <w:rFonts w:cs="B Titr" w:hint="cs"/>
                              <w:b/>
                              <w:bCs/>
                              <w:color w:val="2E74B5" w:themeColor="accent1" w:themeShade="BF"/>
                              <w:sz w:val="18"/>
                              <w:szCs w:val="18"/>
                              <w:u w:val="none"/>
                              <w:rtl/>
                            </w:rPr>
                            <w:instrText>ی</w:instrText>
                          </w:r>
                          <w:r>
                            <w:rPr>
                              <w:rStyle w:val="Hyperlink"/>
                              <w:rFonts w:cs="B Titr" w:hint="eastAsia"/>
                              <w:b/>
                              <w:bCs/>
                              <w:color w:val="2E74B5" w:themeColor="accent1" w:themeShade="BF"/>
                              <w:sz w:val="18"/>
                              <w:szCs w:val="18"/>
                              <w:u w:val="none"/>
                              <w:rtl/>
                            </w:rPr>
                            <w:instrText>وست</w:instrText>
                          </w:r>
                          <w:r>
                            <w:rPr>
                              <w:rStyle w:val="Hyperlink"/>
                              <w:rFonts w:cs="B Titr"/>
                              <w:b/>
                              <w:bCs/>
                              <w:color w:val="2E74B5" w:themeColor="accent1" w:themeShade="BF"/>
                              <w:sz w:val="18"/>
                              <w:szCs w:val="18"/>
                              <w:u w:val="none"/>
                              <w:rtl/>
                            </w:rPr>
                            <w:instrText>_1"</w:instrText>
                          </w:r>
                          <w:r w:rsidRPr="004A2CD6">
                            <w:rPr>
                              <w:rStyle w:val="Hyperlink"/>
                              <w:rFonts w:cs="B Titr"/>
                              <w:b/>
                              <w:bCs/>
                              <w:color w:val="2E74B5" w:themeColor="accent1" w:themeShade="BF"/>
                              <w:sz w:val="18"/>
                              <w:szCs w:val="18"/>
                              <w:u w:val="none"/>
                              <w:rtl/>
                            </w:rPr>
                            <w:fldChar w:fldCharType="separate"/>
                          </w:r>
                          <w:r w:rsidRPr="004A2CD6">
                            <w:rPr>
                              <w:rStyle w:val="Hyperlink"/>
                              <w:rFonts w:cs="B Titr" w:hint="cs"/>
                              <w:b/>
                              <w:bCs/>
                              <w:color w:val="2E74B5" w:themeColor="accent1" w:themeShade="BF"/>
                              <w:sz w:val="18"/>
                              <w:szCs w:val="18"/>
                              <w:u w:val="none"/>
                              <w:rtl/>
                            </w:rPr>
                            <w:t xml:space="preserve">پ </w:t>
                          </w:r>
                          <w:r>
                            <w:rPr>
                              <w:rStyle w:val="Hyperlink"/>
                              <w:rFonts w:cs="B Titr" w:hint="cs"/>
                              <w:b/>
                              <w:bCs/>
                              <w:color w:val="2E74B5" w:themeColor="accent1" w:themeShade="BF"/>
                              <w:sz w:val="18"/>
                              <w:szCs w:val="18"/>
                              <w:u w:val="none"/>
                              <w:rtl/>
                            </w:rPr>
                            <w:t>1</w:t>
                          </w:r>
                        </w:p>
                        <w:p w14:paraId="00863FAE" w14:textId="77777777" w:rsidR="003E3073" w:rsidRPr="004A2CD6" w:rsidRDefault="003E3073" w:rsidP="001028EE">
                          <w:pPr>
                            <w:rPr>
                              <w:rtl/>
                            </w:rPr>
                          </w:pPr>
                          <w:r w:rsidRPr="004A2CD6">
                            <w:rPr>
                              <w:rStyle w:val="Hyperlink"/>
                              <w:rFonts w:cs="B Titr"/>
                              <w:b/>
                              <w:bCs/>
                              <w:color w:val="2E74B5" w:themeColor="accent1" w:themeShade="BF"/>
                              <w:sz w:val="18"/>
                              <w:szCs w:val="18"/>
                              <w:u w:val="none"/>
                              <w:rtl/>
                            </w:rPr>
                            <w:fldChar w:fldCharType="end"/>
                          </w:r>
                        </w:p>
                        <w:p w14:paraId="3945AE7C" w14:textId="77777777" w:rsidR="003E3073" w:rsidRPr="004A2CD6" w:rsidRDefault="003E3073" w:rsidP="001028EE">
                          <w:pPr>
                            <w:rPr>
                              <w:rStyle w:val="Hyperlink"/>
                              <w:rFonts w:cs="B Titr"/>
                              <w:b/>
                              <w:bCs/>
                              <w:color w:val="2E74B5" w:themeColor="accent1" w:themeShade="BF"/>
                              <w:sz w:val="18"/>
                              <w:szCs w:val="18"/>
                              <w:u w:val="none"/>
                              <w:rtl/>
                            </w:rPr>
                          </w:pPr>
                          <w:r w:rsidRPr="004A2CD6">
                            <w:rPr>
                              <w:rtl/>
                            </w:rPr>
                            <w:fldChar w:fldCharType="begin"/>
                          </w:r>
                          <w:r>
                            <w:instrText>HYPERLINK</w:instrText>
                          </w:r>
                          <w:r>
                            <w:rPr>
                              <w:rtl/>
                            </w:rPr>
                            <w:instrText xml:space="preserve">  \</w:instrText>
                          </w:r>
                          <w:r>
                            <w:instrText>l</w:instrText>
                          </w:r>
                          <w:r>
                            <w:rPr>
                              <w:rtl/>
                            </w:rPr>
                            <w:instrText xml:space="preserve"> "_پ</w:instrText>
                          </w:r>
                          <w:r>
                            <w:rPr>
                              <w:rFonts w:hint="cs"/>
                              <w:rtl/>
                            </w:rPr>
                            <w:instrText>ی</w:instrText>
                          </w:r>
                          <w:r>
                            <w:rPr>
                              <w:rFonts w:hint="eastAsia"/>
                              <w:rtl/>
                            </w:rPr>
                            <w:instrText>وست</w:instrText>
                          </w:r>
                          <w:r>
                            <w:rPr>
                              <w:rtl/>
                            </w:rPr>
                            <w:instrText>_۲"</w:instrText>
                          </w:r>
                          <w:r w:rsidRPr="004A2CD6">
                            <w:rPr>
                              <w:rtl/>
                            </w:rPr>
                            <w:fldChar w:fldCharType="separate"/>
                          </w:r>
                          <w:r w:rsidRPr="004A2CD6">
                            <w:rPr>
                              <w:rStyle w:val="Hyperlink"/>
                              <w:rFonts w:cs="B Titr" w:hint="cs"/>
                              <w:b/>
                              <w:bCs/>
                              <w:color w:val="2E74B5" w:themeColor="accent1" w:themeShade="BF"/>
                              <w:sz w:val="18"/>
                              <w:szCs w:val="18"/>
                              <w:u w:val="none"/>
                              <w:rtl/>
                            </w:rPr>
                            <w:t xml:space="preserve">پ </w:t>
                          </w:r>
                          <w:r>
                            <w:rPr>
                              <w:rStyle w:val="Hyperlink"/>
                              <w:rFonts w:cs="B Titr" w:hint="cs"/>
                              <w:b/>
                              <w:bCs/>
                              <w:color w:val="2E74B5" w:themeColor="accent1" w:themeShade="BF"/>
                              <w:sz w:val="18"/>
                              <w:szCs w:val="18"/>
                              <w:u w:val="none"/>
                              <w:rtl/>
                            </w:rPr>
                            <w:t>2</w:t>
                          </w:r>
                        </w:p>
                        <w:p w14:paraId="41438E55" w14:textId="77777777" w:rsidR="003E3073" w:rsidRPr="004A2CD6" w:rsidRDefault="003E3073" w:rsidP="001028EE">
                          <w:pPr>
                            <w:rPr>
                              <w:rtl/>
                            </w:rPr>
                          </w:pPr>
                          <w:r w:rsidRPr="004A2CD6">
                            <w:rPr>
                              <w:rtl/>
                            </w:rPr>
                            <w:fldChar w:fldCharType="end"/>
                          </w:r>
                        </w:p>
                        <w:p w14:paraId="57B83C87" w14:textId="77777777" w:rsidR="003E3073" w:rsidRPr="004A2CD6" w:rsidRDefault="003E3073" w:rsidP="001028EE">
                          <w:pPr>
                            <w:rPr>
                              <w:rStyle w:val="Hyperlink"/>
                              <w:rFonts w:cs="B Titr"/>
                              <w:b/>
                              <w:bCs/>
                              <w:color w:val="2E74B5" w:themeColor="accent1" w:themeShade="BF"/>
                              <w:sz w:val="18"/>
                              <w:szCs w:val="18"/>
                              <w:u w:val="none"/>
                              <w:rtl/>
                            </w:rPr>
                          </w:pPr>
                          <w:r w:rsidRPr="004A2CD6">
                            <w:rPr>
                              <w:rtl/>
                            </w:rPr>
                            <w:fldChar w:fldCharType="begin"/>
                          </w:r>
                          <w:r>
                            <w:instrText>HYPERLINK</w:instrText>
                          </w:r>
                          <w:r>
                            <w:rPr>
                              <w:rtl/>
                            </w:rPr>
                            <w:instrText xml:space="preserve">  \</w:instrText>
                          </w:r>
                          <w:r>
                            <w:instrText>l</w:instrText>
                          </w:r>
                          <w:r>
                            <w:rPr>
                              <w:rtl/>
                            </w:rPr>
                            <w:instrText xml:space="preserve"> "_پ</w:instrText>
                          </w:r>
                          <w:r>
                            <w:rPr>
                              <w:rFonts w:hint="cs"/>
                              <w:rtl/>
                            </w:rPr>
                            <w:instrText>ی</w:instrText>
                          </w:r>
                          <w:r>
                            <w:rPr>
                              <w:rFonts w:hint="eastAsia"/>
                              <w:rtl/>
                            </w:rPr>
                            <w:instrText>وست</w:instrText>
                          </w:r>
                          <w:r>
                            <w:rPr>
                              <w:rtl/>
                            </w:rPr>
                            <w:instrText>3"</w:instrText>
                          </w:r>
                          <w:r w:rsidRPr="004A2CD6">
                            <w:rPr>
                              <w:rtl/>
                            </w:rPr>
                            <w:fldChar w:fldCharType="separate"/>
                          </w:r>
                          <w:r w:rsidRPr="004A2CD6">
                            <w:rPr>
                              <w:rStyle w:val="Hyperlink"/>
                              <w:rFonts w:cs="B Titr" w:hint="cs"/>
                              <w:b/>
                              <w:bCs/>
                              <w:color w:val="2E74B5" w:themeColor="accent1" w:themeShade="BF"/>
                              <w:sz w:val="18"/>
                              <w:szCs w:val="18"/>
                              <w:u w:val="none"/>
                              <w:rtl/>
                            </w:rPr>
                            <w:t xml:space="preserve">پ </w:t>
                          </w:r>
                          <w:r>
                            <w:rPr>
                              <w:rStyle w:val="Hyperlink"/>
                              <w:rFonts w:cs="B Titr" w:hint="cs"/>
                              <w:b/>
                              <w:bCs/>
                              <w:color w:val="2E74B5" w:themeColor="accent1" w:themeShade="BF"/>
                              <w:sz w:val="18"/>
                              <w:szCs w:val="18"/>
                              <w:u w:val="none"/>
                              <w:rtl/>
                            </w:rPr>
                            <w:t>3</w:t>
                          </w:r>
                        </w:p>
                        <w:p w14:paraId="51F6E53A" w14:textId="77777777" w:rsidR="003E3073" w:rsidRDefault="003E3073" w:rsidP="001028EE">
                          <w:pPr>
                            <w:rPr>
                              <w:rtl/>
                            </w:rPr>
                          </w:pPr>
                          <w:r w:rsidRPr="004A2CD6">
                            <w:rPr>
                              <w:rtl/>
                            </w:rPr>
                            <w:fldChar w:fldCharType="end"/>
                          </w:r>
                        </w:p>
                        <w:p w14:paraId="07C4C847" w14:textId="77777777" w:rsidR="003E3073" w:rsidRPr="004A2CD6" w:rsidRDefault="003E3073" w:rsidP="001028EE">
                          <w:pPr>
                            <w:rPr>
                              <w:rStyle w:val="Hyperlink"/>
                              <w:rFonts w:cs="B Titr"/>
                              <w:b/>
                              <w:bCs/>
                              <w:color w:val="2E74B5" w:themeColor="accent1" w:themeShade="BF"/>
                              <w:sz w:val="18"/>
                              <w:szCs w:val="18"/>
                              <w:u w:val="none"/>
                              <w:rtl/>
                            </w:rPr>
                          </w:pPr>
                          <w:r w:rsidRPr="004A2CD6">
                            <w:rPr>
                              <w:rtl/>
                            </w:rPr>
                            <w:fldChar w:fldCharType="begin"/>
                          </w:r>
                          <w:r>
                            <w:instrText>HYPERLINK</w:instrText>
                          </w:r>
                          <w:r>
                            <w:rPr>
                              <w:rtl/>
                            </w:rPr>
                            <w:instrText xml:space="preserve">  \</w:instrText>
                          </w:r>
                          <w:r>
                            <w:instrText>l</w:instrText>
                          </w:r>
                          <w:r>
                            <w:rPr>
                              <w:rtl/>
                            </w:rPr>
                            <w:instrText xml:space="preserve"> "_پ</w:instrText>
                          </w:r>
                          <w:r>
                            <w:rPr>
                              <w:rFonts w:hint="cs"/>
                              <w:rtl/>
                            </w:rPr>
                            <w:instrText>ی</w:instrText>
                          </w:r>
                          <w:r>
                            <w:rPr>
                              <w:rFonts w:hint="eastAsia"/>
                              <w:rtl/>
                            </w:rPr>
                            <w:instrText>وست</w:instrText>
                          </w:r>
                          <w:r>
                            <w:rPr>
                              <w:rtl/>
                            </w:rPr>
                            <w:instrText>_4"</w:instrText>
                          </w:r>
                          <w:r w:rsidRPr="004A2CD6">
                            <w:rPr>
                              <w:rtl/>
                            </w:rPr>
                            <w:fldChar w:fldCharType="separate"/>
                          </w:r>
                          <w:r w:rsidRPr="004A2CD6">
                            <w:rPr>
                              <w:rStyle w:val="Hyperlink"/>
                              <w:rFonts w:cs="B Titr" w:hint="cs"/>
                              <w:b/>
                              <w:bCs/>
                              <w:color w:val="2E74B5" w:themeColor="accent1" w:themeShade="BF"/>
                              <w:sz w:val="18"/>
                              <w:szCs w:val="18"/>
                              <w:u w:val="none"/>
                              <w:rtl/>
                            </w:rPr>
                            <w:t xml:space="preserve">پ </w:t>
                          </w:r>
                          <w:r>
                            <w:rPr>
                              <w:rStyle w:val="Hyperlink"/>
                              <w:rFonts w:cs="B Titr" w:hint="cs"/>
                              <w:b/>
                              <w:bCs/>
                              <w:color w:val="2E74B5" w:themeColor="accent1" w:themeShade="BF"/>
                              <w:sz w:val="18"/>
                              <w:szCs w:val="18"/>
                              <w:u w:val="none"/>
                              <w:rtl/>
                            </w:rPr>
                            <w:t>4</w:t>
                          </w:r>
                        </w:p>
                        <w:p w14:paraId="2343F5FB" w14:textId="77777777" w:rsidR="003E3073" w:rsidRPr="004A2CD6" w:rsidRDefault="003E3073" w:rsidP="001028EE">
                          <w:pPr>
                            <w:rPr>
                              <w:rtl/>
                            </w:rPr>
                          </w:pPr>
                          <w:r w:rsidRPr="004A2CD6">
                            <w:rPr>
                              <w:rtl/>
                            </w:rPr>
                            <w:fldChar w:fldCharType="end"/>
                          </w:r>
                        </w:p>
                        <w:p w14:paraId="01405BC7" w14:textId="77777777" w:rsidR="003E3073" w:rsidRPr="004A2CD6" w:rsidRDefault="003E3073" w:rsidP="001028EE">
                          <w:pPr>
                            <w:rPr>
                              <w:rtl/>
                            </w:rPr>
                          </w:pPr>
                        </w:p>
                        <w:p w14:paraId="1D0DA09C" w14:textId="77777777" w:rsidR="003E3073" w:rsidRPr="004A2CD6" w:rsidRDefault="003E3073" w:rsidP="001028EE">
                          <w:pPr>
                            <w:rPr>
                              <w:rStyle w:val="Hyperlink"/>
                              <w:rFonts w:cs="B Titr"/>
                              <w:b/>
                              <w:bCs/>
                              <w:color w:val="2E74B5" w:themeColor="accent1" w:themeShade="BF"/>
                              <w:sz w:val="18"/>
                              <w:szCs w:val="18"/>
                              <w:u w:val="none"/>
                              <w:rtl/>
                            </w:rPr>
                          </w:pPr>
                          <w:r w:rsidRPr="004A2CD6">
                            <w:rPr>
                              <w:rtl/>
                            </w:rPr>
                            <w:fldChar w:fldCharType="begin"/>
                          </w:r>
                          <w:r w:rsidRPr="004A2CD6">
                            <w:rPr>
                              <w:rtl/>
                            </w:rPr>
                            <w:instrText xml:space="preserve"> </w:instrText>
                          </w:r>
                          <w:r w:rsidRPr="004A2CD6">
                            <w:instrText>HYPERLINK</w:instrText>
                          </w:r>
                          <w:r w:rsidRPr="004A2CD6">
                            <w:rPr>
                              <w:rtl/>
                            </w:rPr>
                            <w:instrText xml:space="preserve">  \</w:instrText>
                          </w:r>
                          <w:r w:rsidRPr="004A2CD6">
                            <w:instrText>l</w:instrText>
                          </w:r>
                          <w:r w:rsidRPr="004A2CD6">
                            <w:rPr>
                              <w:rtl/>
                            </w:rPr>
                            <w:instrText xml:space="preserve"> "</w:instrText>
                          </w:r>
                          <w:r w:rsidRPr="004A2CD6">
                            <w:rPr>
                              <w:rFonts w:hint="eastAsia"/>
                              <w:rtl/>
                            </w:rPr>
                            <w:instrText>پد</w:instrText>
                          </w:r>
                          <w:r w:rsidRPr="004A2CD6">
                            <w:rPr>
                              <w:rtl/>
                            </w:rPr>
                            <w:instrText xml:space="preserve">" </w:instrText>
                          </w:r>
                          <w:r w:rsidRPr="004A2CD6">
                            <w:rPr>
                              <w:rtl/>
                            </w:rPr>
                            <w:fldChar w:fldCharType="separate"/>
                          </w:r>
                          <w:r w:rsidRPr="004A2CD6">
                            <w:rPr>
                              <w:rStyle w:val="Hyperlink"/>
                              <w:rFonts w:cs="B Titr" w:hint="cs"/>
                              <w:b/>
                              <w:bCs/>
                              <w:color w:val="2E74B5" w:themeColor="accent1" w:themeShade="BF"/>
                              <w:sz w:val="18"/>
                              <w:szCs w:val="18"/>
                              <w:u w:val="none"/>
                              <w:rtl/>
                            </w:rPr>
                            <w:t xml:space="preserve"> </w:t>
                          </w:r>
                        </w:p>
                        <w:p w14:paraId="2ED746CF" w14:textId="77777777" w:rsidR="003E3073" w:rsidRPr="004A2CD6" w:rsidRDefault="003E3073" w:rsidP="001028EE">
                          <w:pPr>
                            <w:rPr>
                              <w:rtl/>
                            </w:rPr>
                          </w:pPr>
                          <w:r w:rsidRPr="004A2CD6">
                            <w:rPr>
                              <w:rtl/>
                            </w:rPr>
                            <w:fldChar w:fldCharType="end"/>
                          </w:r>
                        </w:p>
                        <w:p w14:paraId="13C432C7" w14:textId="77777777" w:rsidR="003E3073" w:rsidRPr="004A2CD6" w:rsidRDefault="003E3073" w:rsidP="001028EE">
                          <w:pPr>
                            <w:rPr>
                              <w:rtl/>
                            </w:rPr>
                          </w:pPr>
                        </w:p>
                        <w:p w14:paraId="68DCC7A2" w14:textId="77777777" w:rsidR="003E3073" w:rsidRPr="004A2CD6" w:rsidRDefault="003E3073" w:rsidP="001028EE">
                          <w:pPr>
                            <w:rPr>
                              <w:rtl/>
                            </w:rPr>
                          </w:pPr>
                        </w:p>
                        <w:p w14:paraId="78E3710B" w14:textId="77777777" w:rsidR="003E3073" w:rsidRPr="004A2CD6" w:rsidRDefault="003E3073" w:rsidP="001028EE">
                          <w:pPr>
                            <w:rPr>
                              <w:rt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485C02F" id="Rectangle 45" o:spid="_x0000_s1067" style="position:absolute;left:0;text-align:left;margin-left:801pt;margin-top:53.2pt;width:39.5pt;height:462pt;z-index:-251573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" fillcolor="window" stroked="f" strokeweight="1pt">
              <v:fill opacity="0"/>
              <v:textbox>
                <w:txbxContent>
                  <w:p w14:paraId="31023DA8" w14:textId="77777777" w:rsidR="003E3073" w:rsidRPr="004A2CD6" w:rsidRDefault="003E3073" w:rsidP="001028EE">
                    <w:pPr>
                      <w:rPr>
                        <w:rFonts w:cs="B Titr"/>
                        <w:b/>
                        <w:bCs/>
                        <w:color w:val="2E74B5" w:themeColor="accent1" w:themeShade="BF"/>
                        <w:sz w:val="18"/>
                        <w:szCs w:val="18"/>
                        <w:rtl/>
                      </w:rPr>
                    </w:pPr>
                    <w:hyperlink w:anchor="فهرست" w:history="1">
                      <w:r w:rsidRPr="004A2CD6">
                        <w:rPr>
                          <w:rStyle w:val="Hyperlink"/>
                          <w:rFonts w:cs="B Titr" w:hint="cs"/>
                          <w:b/>
                          <w:bCs/>
                          <w:color w:val="2E74B5" w:themeColor="accent1" w:themeShade="BF"/>
                          <w:sz w:val="18"/>
                          <w:szCs w:val="18"/>
                          <w:u w:val="none"/>
                          <w:rtl/>
                        </w:rPr>
                        <w:t>فهرست</w:t>
                      </w:r>
                    </w:hyperlink>
                  </w:p>
                  <w:p w14:paraId="3E041FB0" w14:textId="77777777" w:rsidR="003E3073" w:rsidRPr="004A2CD6" w:rsidRDefault="003E3073" w:rsidP="001028EE"/>
                  <w:p w14:paraId="3F406B9E" w14:textId="77777777" w:rsidR="003E3073" w:rsidRPr="004A2CD6" w:rsidRDefault="003E3073" w:rsidP="001028EE">
                    <w:pPr>
                      <w:rPr>
                        <w:rFonts w:cs="B Titr"/>
                        <w:b/>
                        <w:bCs/>
                        <w:color w:val="2E74B5" w:themeColor="accent1" w:themeShade="BF"/>
                        <w:sz w:val="18"/>
                        <w:szCs w:val="18"/>
                      </w:rPr>
                    </w:pPr>
                    <w:hyperlink w:anchor="شکل" w:history="1">
                      <w:r w:rsidRPr="004A2CD6">
                        <w:rPr>
                          <w:rStyle w:val="Hyperlink"/>
                          <w:rFonts w:cs="B Titr"/>
                          <w:b/>
                          <w:bCs/>
                          <w:color w:val="2E74B5" w:themeColor="accent1" w:themeShade="BF"/>
                          <w:sz w:val="18"/>
                          <w:szCs w:val="18"/>
                          <w:u w:val="none"/>
                          <w:rtl/>
                        </w:rPr>
                        <w:t>شکل</w:t>
                      </w:r>
                    </w:hyperlink>
                    <w:r w:rsidRPr="004A2CD6">
                      <w:rPr>
                        <w:rFonts w:cs="B Titr"/>
                        <w:b/>
                        <w:bCs/>
                        <w:color w:val="2E74B5" w:themeColor="accent1" w:themeShade="BF"/>
                        <w:sz w:val="18"/>
                        <w:szCs w:val="18"/>
                        <w:rtl/>
                      </w:rPr>
                      <w:t xml:space="preserve"> </w:t>
                    </w:r>
                  </w:p>
                  <w:p w14:paraId="256D6D95" w14:textId="77777777" w:rsidR="003E3073" w:rsidRPr="004A2CD6" w:rsidRDefault="003E3073" w:rsidP="001028EE">
                    <w:pPr>
                      <w:rPr>
                        <w:rtl/>
                      </w:rPr>
                    </w:pPr>
                  </w:p>
                  <w:p w14:paraId="7211B728" w14:textId="77777777" w:rsidR="003E3073" w:rsidRPr="004A2CD6" w:rsidRDefault="003E3073" w:rsidP="001028EE">
                    <w:pPr>
                      <w:rPr>
                        <w:rFonts w:cs="B Titr"/>
                        <w:b/>
                        <w:bCs/>
                        <w:color w:val="2E74B5" w:themeColor="accent1" w:themeShade="BF"/>
                        <w:sz w:val="18"/>
                        <w:szCs w:val="18"/>
                        <w:rtl/>
                      </w:rPr>
                    </w:pPr>
                    <w:hyperlink w:anchor="جدول" w:history="1">
                      <w:r w:rsidRPr="004A2CD6">
                        <w:rPr>
                          <w:rStyle w:val="Hyperlink"/>
                          <w:rFonts w:cs="B Titr"/>
                          <w:b/>
                          <w:bCs/>
                          <w:color w:val="2E74B5" w:themeColor="accent1" w:themeShade="BF"/>
                          <w:sz w:val="18"/>
                          <w:szCs w:val="18"/>
                          <w:u w:val="none"/>
                          <w:rtl/>
                        </w:rPr>
                        <w:t>جدول</w:t>
                      </w:r>
                    </w:hyperlink>
                  </w:p>
                  <w:p w14:paraId="2CAC650E" w14:textId="77777777" w:rsidR="003E3073" w:rsidRPr="004A2CD6" w:rsidRDefault="003E3073" w:rsidP="001028EE">
                    <w:pPr>
                      <w:rPr>
                        <w:rtl/>
                      </w:rPr>
                    </w:pPr>
                  </w:p>
                  <w:p w14:paraId="6CAD96BC" w14:textId="77777777" w:rsidR="003E3073" w:rsidRPr="00A07302" w:rsidRDefault="003E3073" w:rsidP="001028EE">
                    <w:pPr>
                      <w:rPr>
                        <w:rStyle w:val="Hyperlink"/>
                        <w:rFonts w:cs="B Titr"/>
                        <w:b/>
                        <w:bCs/>
                        <w:sz w:val="18"/>
                        <w:szCs w:val="18"/>
                      </w:rPr>
                    </w:pPr>
                    <w:r>
                      <w:rPr>
                        <w:rtl/>
                      </w:rPr>
                      <w:fldChar w:fldCharType="begin"/>
                    </w:r>
                    <w:r>
                      <w:rPr>
                        <w:rtl/>
                      </w:rPr>
                      <w:instrText xml:space="preserve"> </w:instrText>
                    </w:r>
                    <w:r>
                      <w:instrText>HYPERLINK</w:instrText>
                    </w:r>
                    <w:r>
                      <w:rPr>
                        <w:rtl/>
                      </w:rPr>
                      <w:instrText xml:space="preserve">  \</w:instrText>
                    </w:r>
                    <w:r>
                      <w:instrText>l</w:instrText>
                    </w:r>
                    <w:r>
                      <w:rPr>
                        <w:rtl/>
                      </w:rPr>
                      <w:instrText xml:space="preserve"> "_1-هدف_و_دامنه" </w:instrText>
                    </w:r>
                    <w:r>
                      <w:rPr>
                        <w:rtl/>
                      </w:rPr>
                      <w:fldChar w:fldCharType="separate"/>
                    </w:r>
                    <w:r w:rsidRPr="00A07302">
                      <w:rPr>
                        <w:rStyle w:val="Hyperlink"/>
                        <w:rFonts w:cs="B Titr" w:hint="cs"/>
                        <w:b/>
                        <w:bCs/>
                        <w:sz w:val="18"/>
                        <w:szCs w:val="18"/>
                        <w:rtl/>
                      </w:rPr>
                      <w:t>1</w:t>
                    </w:r>
                  </w:p>
                  <w:p w14:paraId="5A7CA388" w14:textId="77777777" w:rsidR="003E3073" w:rsidRPr="004A2CD6" w:rsidRDefault="003E3073" w:rsidP="001028EE">
                    <w:pPr>
                      <w:rPr>
                        <w:color w:val="2E74B5" w:themeColor="accent1" w:themeShade="BF"/>
                        <w:rtl/>
                      </w:rPr>
                    </w:pPr>
                    <w:r>
                      <w:rPr>
                        <w:rtl/>
                      </w:rPr>
                      <w:fldChar w:fldCharType="end"/>
                    </w:r>
                  </w:p>
                  <w:p w14:paraId="7A9A6E59" w14:textId="77777777" w:rsidR="003E3073" w:rsidRPr="00A07302" w:rsidRDefault="003E3073" w:rsidP="001028EE">
                    <w:pPr>
                      <w:rPr>
                        <w:rStyle w:val="Hyperlink"/>
                        <w:rFonts w:cs="B Titr"/>
                        <w:b/>
                        <w:bCs/>
                        <w:sz w:val="18"/>
                        <w:szCs w:val="18"/>
                        <w:rtl/>
                      </w:rPr>
                    </w:pPr>
                    <w:r>
                      <w:rPr>
                        <w:rtl/>
                      </w:rPr>
                      <w:fldChar w:fldCharType="begin"/>
                    </w:r>
                    <w:r>
                      <w:rPr>
                        <w:rtl/>
                      </w:rPr>
                      <w:instrText xml:space="preserve"> </w:instrText>
                    </w:r>
                    <w:r>
                      <w:instrText>HYPERLINK</w:instrText>
                    </w:r>
                    <w:r>
                      <w:rPr>
                        <w:rtl/>
                      </w:rPr>
                      <w:instrText xml:space="preserve">  \</w:instrText>
                    </w:r>
                    <w:r>
                      <w:instrText>l</w:instrText>
                    </w:r>
                    <w:r>
                      <w:rPr>
                        <w:rtl/>
                      </w:rPr>
                      <w:instrText xml:space="preserve"> "_هدف_و_دامنه" </w:instrText>
                    </w:r>
                    <w:r>
                      <w:rPr>
                        <w:rtl/>
                      </w:rPr>
                      <w:fldChar w:fldCharType="separate"/>
                    </w:r>
                    <w:r w:rsidRPr="00A07302">
                      <w:rPr>
                        <w:rStyle w:val="Hyperlink"/>
                        <w:rFonts w:cs="B Titr" w:hint="cs"/>
                        <w:b/>
                        <w:bCs/>
                        <w:sz w:val="18"/>
                        <w:szCs w:val="18"/>
                        <w:rtl/>
                      </w:rPr>
                      <w:t>2</w:t>
                    </w:r>
                  </w:p>
                  <w:p w14:paraId="11883349" w14:textId="77777777" w:rsidR="003E3073" w:rsidRPr="004A2CD6" w:rsidRDefault="003E3073" w:rsidP="001028EE">
                    <w:pPr>
                      <w:rPr>
                        <w:color w:val="2E74B5" w:themeColor="accent1" w:themeShade="BF"/>
                        <w:rtl/>
                      </w:rPr>
                    </w:pPr>
                    <w:r>
                      <w:rPr>
                        <w:rtl/>
                      </w:rPr>
                      <w:fldChar w:fldCharType="end"/>
                    </w:r>
                  </w:p>
                  <w:p w14:paraId="3124412D" w14:textId="77777777" w:rsidR="003E3073" w:rsidRPr="00A07302" w:rsidRDefault="003E3073" w:rsidP="001028EE">
                    <w:pPr>
                      <w:rPr>
                        <w:rStyle w:val="Hyperlink"/>
                        <w:rFonts w:cs="B Titr"/>
                        <w:b/>
                        <w:bCs/>
                        <w:sz w:val="18"/>
                        <w:szCs w:val="18"/>
                        <w:rtl/>
                      </w:rPr>
                    </w:pPr>
                    <w:r>
                      <w:rPr>
                        <w:rtl/>
                      </w:rPr>
                      <w:fldChar w:fldCharType="begin"/>
                    </w:r>
                    <w:r>
                      <w:rPr>
                        <w:rtl/>
                      </w:rPr>
                      <w:instrText xml:space="preserve"> </w:instrText>
                    </w:r>
                    <w:r>
                      <w:instrText>HYPERLINK</w:instrText>
                    </w:r>
                    <w:r>
                      <w:rPr>
                        <w:rtl/>
                      </w:rPr>
                      <w:instrText xml:space="preserve">  \</w:instrText>
                    </w:r>
                    <w:r>
                      <w:instrText>l</w:instrText>
                    </w:r>
                    <w:r>
                      <w:rPr>
                        <w:rtl/>
                      </w:rPr>
                      <w:instrText xml:space="preserve"> "_محدوده_اجرا" </w:instrText>
                    </w:r>
                    <w:r>
                      <w:rPr>
                        <w:rtl/>
                      </w:rPr>
                      <w:fldChar w:fldCharType="separate"/>
                    </w:r>
                    <w:r w:rsidRPr="00A07302">
                      <w:rPr>
                        <w:rStyle w:val="Hyperlink"/>
                        <w:rFonts w:cs="B Titr" w:hint="cs"/>
                        <w:b/>
                        <w:bCs/>
                        <w:sz w:val="18"/>
                        <w:szCs w:val="18"/>
                        <w:rtl/>
                      </w:rPr>
                      <w:t>3</w:t>
                    </w:r>
                  </w:p>
                  <w:p w14:paraId="56E52407" w14:textId="77777777" w:rsidR="003E3073" w:rsidRPr="004A2CD6" w:rsidRDefault="003E3073" w:rsidP="001028EE">
                    <w:pPr>
                      <w:rPr>
                        <w:color w:val="2E74B5" w:themeColor="accent1" w:themeShade="BF"/>
                        <w:rtl/>
                      </w:rPr>
                    </w:pPr>
                    <w:r>
                      <w:rPr>
                        <w:rtl/>
                      </w:rPr>
                      <w:fldChar w:fldCharType="end"/>
                    </w:r>
                  </w:p>
                  <w:p w14:paraId="2FA401BA" w14:textId="77777777" w:rsidR="003E3073" w:rsidRPr="00A07302" w:rsidRDefault="003E3073" w:rsidP="001028EE">
                    <w:pPr>
                      <w:rPr>
                        <w:rStyle w:val="Hyperlink"/>
                        <w:rFonts w:cs="B Titr"/>
                        <w:b/>
                        <w:bCs/>
                        <w:sz w:val="18"/>
                        <w:szCs w:val="18"/>
                        <w:rtl/>
                      </w:rPr>
                    </w:pPr>
                    <w:r>
                      <w:rPr>
                        <w:rtl/>
                      </w:rPr>
                      <w:fldChar w:fldCharType="begin"/>
                    </w:r>
                    <w:r>
                      <w:rPr>
                        <w:rtl/>
                      </w:rPr>
                      <w:instrText xml:space="preserve"> </w:instrText>
                    </w:r>
                    <w:r>
                      <w:instrText>HYPERLINK</w:instrText>
                    </w:r>
                    <w:r>
                      <w:rPr>
                        <w:rtl/>
                      </w:rPr>
                      <w:instrText xml:space="preserve">  \</w:instrText>
                    </w:r>
                    <w:r>
                      <w:instrText>l</w:instrText>
                    </w:r>
                    <w:r>
                      <w:rPr>
                        <w:rtl/>
                      </w:rPr>
                      <w:instrText xml:space="preserve"> "_مسئول</w:instrText>
                    </w:r>
                    <w:r>
                      <w:rPr>
                        <w:rFonts w:hint="cs"/>
                        <w:rtl/>
                      </w:rPr>
                      <w:instrText>ی</w:instrText>
                    </w:r>
                    <w:r>
                      <w:rPr>
                        <w:rFonts w:hint="eastAsia"/>
                        <w:rtl/>
                      </w:rPr>
                      <w:instrText>ت</w:instrText>
                    </w:r>
                    <w:r>
                      <w:rPr>
                        <w:rtl/>
                      </w:rPr>
                      <w:instrText xml:space="preserve">_نظارت_و" </w:instrText>
                    </w:r>
                    <w:r>
                      <w:rPr>
                        <w:rtl/>
                      </w:rPr>
                      <w:fldChar w:fldCharType="separate"/>
                    </w:r>
                    <w:r w:rsidRPr="00A07302">
                      <w:rPr>
                        <w:rStyle w:val="Hyperlink"/>
                        <w:rFonts w:cs="B Titr" w:hint="cs"/>
                        <w:b/>
                        <w:bCs/>
                        <w:sz w:val="18"/>
                        <w:szCs w:val="18"/>
                        <w:rtl/>
                      </w:rPr>
                      <w:t>4</w:t>
                    </w:r>
                  </w:p>
                  <w:p w14:paraId="41E3069A" w14:textId="77777777" w:rsidR="003E3073" w:rsidRPr="004A2CD6" w:rsidRDefault="003E3073" w:rsidP="001028EE">
                    <w:pPr>
                      <w:rPr>
                        <w:color w:val="2E74B5" w:themeColor="accent1" w:themeShade="BF"/>
                        <w:rtl/>
                      </w:rPr>
                    </w:pPr>
                    <w:r>
                      <w:rPr>
                        <w:rtl/>
                      </w:rPr>
                      <w:fldChar w:fldCharType="end"/>
                    </w:r>
                  </w:p>
                  <w:p w14:paraId="3D81071B" w14:textId="77777777" w:rsidR="003E3073" w:rsidRPr="00A07302" w:rsidRDefault="003E3073" w:rsidP="001028EE">
                    <w:pPr>
                      <w:rPr>
                        <w:rStyle w:val="Hyperlink"/>
                        <w:rFonts w:cs="B Titr"/>
                        <w:b/>
                        <w:bCs/>
                        <w:sz w:val="18"/>
                        <w:szCs w:val="18"/>
                        <w:rtl/>
                      </w:rPr>
                    </w:pPr>
                    <w:r>
                      <w:rPr>
                        <w:rtl/>
                      </w:rPr>
                      <w:fldChar w:fldCharType="begin"/>
                    </w:r>
                    <w:r>
                      <w:rPr>
                        <w:rtl/>
                      </w:rPr>
                      <w:instrText xml:space="preserve"> </w:instrText>
                    </w:r>
                    <w:r>
                      <w:instrText>HYPERLINK</w:instrText>
                    </w:r>
                    <w:r>
                      <w:rPr>
                        <w:rtl/>
                      </w:rPr>
                      <w:instrText xml:space="preserve">  \</w:instrText>
                    </w:r>
                    <w:r>
                      <w:instrText>l</w:instrText>
                    </w:r>
                    <w:r>
                      <w:rPr>
                        <w:rtl/>
                      </w:rPr>
                      <w:instrText xml:space="preserve"> "_تعار</w:instrText>
                    </w:r>
                    <w:r>
                      <w:rPr>
                        <w:rFonts w:hint="cs"/>
                        <w:rtl/>
                      </w:rPr>
                      <w:instrText>ی</w:instrText>
                    </w:r>
                    <w:r>
                      <w:rPr>
                        <w:rFonts w:hint="eastAsia"/>
                        <w:rtl/>
                      </w:rPr>
                      <w:instrText>ف</w:instrText>
                    </w:r>
                    <w:r>
                      <w:rPr>
                        <w:rtl/>
                      </w:rPr>
                      <w:instrText xml:space="preserve">" </w:instrText>
                    </w:r>
                    <w:r>
                      <w:rPr>
                        <w:rtl/>
                      </w:rPr>
                      <w:fldChar w:fldCharType="separate"/>
                    </w:r>
                    <w:r w:rsidRPr="00A07302">
                      <w:rPr>
                        <w:rStyle w:val="Hyperlink"/>
                        <w:rFonts w:cs="B Titr" w:hint="cs"/>
                        <w:b/>
                        <w:bCs/>
                        <w:sz w:val="18"/>
                        <w:szCs w:val="18"/>
                        <w:rtl/>
                      </w:rPr>
                      <w:t>5</w:t>
                    </w:r>
                  </w:p>
                  <w:p w14:paraId="19FA6363" w14:textId="77777777" w:rsidR="003E3073" w:rsidRPr="004A2CD6" w:rsidRDefault="003E3073" w:rsidP="001028EE">
                    <w:pPr>
                      <w:rPr>
                        <w:color w:val="2E74B5" w:themeColor="accent1" w:themeShade="BF"/>
                        <w:rtl/>
                      </w:rPr>
                    </w:pPr>
                    <w:r>
                      <w:rPr>
                        <w:rtl/>
                      </w:rPr>
                      <w:fldChar w:fldCharType="end"/>
                    </w:r>
                  </w:p>
                  <w:p w14:paraId="35C398DE" w14:textId="77777777" w:rsidR="003E3073" w:rsidRPr="00A07302" w:rsidRDefault="003E3073" w:rsidP="001028EE">
                    <w:pPr>
                      <w:rPr>
                        <w:rStyle w:val="Hyperlink"/>
                        <w:rFonts w:cs="B Titr"/>
                        <w:b/>
                        <w:bCs/>
                        <w:sz w:val="18"/>
                        <w:szCs w:val="18"/>
                        <w:rtl/>
                      </w:rPr>
                    </w:pPr>
                    <w:r>
                      <w:rPr>
                        <w:rtl/>
                      </w:rPr>
                      <w:fldChar w:fldCharType="begin"/>
                    </w:r>
                    <w:r>
                      <w:instrText>HYPERLINK</w:instrText>
                    </w:r>
                    <w:r>
                      <w:rPr>
                        <w:rtl/>
                      </w:rPr>
                      <w:instrText xml:space="preserve">  \</w:instrText>
                    </w:r>
                    <w:r>
                      <w:instrText>l</w:instrText>
                    </w:r>
                    <w:r>
                      <w:rPr>
                        <w:rtl/>
                      </w:rPr>
                      <w:instrText xml:space="preserve"> "_ملاحظات_محاسبات_الکتر</w:instrText>
                    </w:r>
                    <w:r>
                      <w:rPr>
                        <w:rFonts w:hint="cs"/>
                        <w:rtl/>
                      </w:rPr>
                      <w:instrText>ی</w:instrText>
                    </w:r>
                    <w:r>
                      <w:rPr>
                        <w:rFonts w:hint="eastAsia"/>
                        <w:rtl/>
                      </w:rPr>
                      <w:instrText>ک</w:instrText>
                    </w:r>
                    <w:r>
                      <w:rPr>
                        <w:rFonts w:hint="cs"/>
                        <w:rtl/>
                      </w:rPr>
                      <w:instrText>ی</w:instrText>
                    </w:r>
                    <w:r>
                      <w:rPr>
                        <w:rtl/>
                      </w:rPr>
                      <w:instrText>"</w:instrText>
                    </w:r>
                    <w:r>
                      <w:rPr>
                        <w:rtl/>
                      </w:rPr>
                      <w:fldChar w:fldCharType="separate"/>
                    </w:r>
                    <w:r w:rsidRPr="00A07302">
                      <w:rPr>
                        <w:rStyle w:val="Hyperlink"/>
                        <w:rFonts w:cs="B Titr" w:hint="cs"/>
                        <w:b/>
                        <w:bCs/>
                        <w:sz w:val="18"/>
                        <w:szCs w:val="18"/>
                        <w:rtl/>
                      </w:rPr>
                      <w:t>6</w:t>
                    </w:r>
                  </w:p>
                  <w:p w14:paraId="2BCC5690" w14:textId="77777777" w:rsidR="003E3073" w:rsidRPr="004A2CD6" w:rsidRDefault="003E3073" w:rsidP="001028EE">
                    <w:pPr>
                      <w:rPr>
                        <w:color w:val="2E74B5" w:themeColor="accent1" w:themeShade="BF"/>
                        <w:rtl/>
                      </w:rPr>
                    </w:pPr>
                    <w:r>
                      <w:rPr>
                        <w:rtl/>
                      </w:rPr>
                      <w:fldChar w:fldCharType="end"/>
                    </w:r>
                  </w:p>
                  <w:p w14:paraId="5921AAF4" w14:textId="77777777" w:rsidR="003E3073" w:rsidRPr="00A07302" w:rsidRDefault="003E3073" w:rsidP="001028EE">
                    <w:pPr>
                      <w:rPr>
                        <w:rStyle w:val="Hyperlink"/>
                        <w:rFonts w:cs="B Titr"/>
                        <w:b/>
                        <w:bCs/>
                        <w:sz w:val="18"/>
                        <w:szCs w:val="18"/>
                        <w:rtl/>
                      </w:rPr>
                    </w:pPr>
                    <w:r>
                      <w:rPr>
                        <w:rtl/>
                      </w:rPr>
                      <w:fldChar w:fldCharType="begin"/>
                    </w:r>
                    <w:r>
                      <w:instrText>HYPERLINK</w:instrText>
                    </w:r>
                    <w:r>
                      <w:rPr>
                        <w:rtl/>
                      </w:rPr>
                      <w:instrText xml:space="preserve">  \</w:instrText>
                    </w:r>
                    <w:r>
                      <w:instrText>l</w:instrText>
                    </w:r>
                    <w:r>
                      <w:rPr>
                        <w:rtl/>
                      </w:rPr>
                      <w:instrText xml:space="preserve"> "_ملاحظات_محاسبات_الکتر</w:instrText>
                    </w:r>
                    <w:r>
                      <w:rPr>
                        <w:rFonts w:hint="cs"/>
                        <w:rtl/>
                      </w:rPr>
                      <w:instrText>ی</w:instrText>
                    </w:r>
                    <w:r>
                      <w:rPr>
                        <w:rFonts w:hint="eastAsia"/>
                        <w:rtl/>
                      </w:rPr>
                      <w:instrText>ک</w:instrText>
                    </w:r>
                    <w:r>
                      <w:rPr>
                        <w:rFonts w:hint="cs"/>
                        <w:rtl/>
                      </w:rPr>
                      <w:instrText>ی</w:instrText>
                    </w:r>
                    <w:r>
                      <w:rPr>
                        <w:rtl/>
                      </w:rPr>
                      <w:instrText>_1"</w:instrText>
                    </w:r>
                    <w:r>
                      <w:rPr>
                        <w:rtl/>
                      </w:rPr>
                      <w:fldChar w:fldCharType="separate"/>
                    </w:r>
                    <w:r w:rsidRPr="00A07302">
                      <w:rPr>
                        <w:rStyle w:val="Hyperlink"/>
                        <w:rFonts w:cs="B Titr" w:hint="cs"/>
                        <w:b/>
                        <w:bCs/>
                        <w:sz w:val="18"/>
                        <w:szCs w:val="18"/>
                        <w:rtl/>
                      </w:rPr>
                      <w:t>7</w:t>
                    </w:r>
                  </w:p>
                  <w:p w14:paraId="7BA827E8" w14:textId="77777777" w:rsidR="003E3073" w:rsidRPr="004A2CD6" w:rsidRDefault="003E3073" w:rsidP="001028EE">
                    <w:pPr>
                      <w:rPr>
                        <w:color w:val="2E74B5" w:themeColor="accent1" w:themeShade="BF"/>
                        <w:rtl/>
                      </w:rPr>
                    </w:pPr>
                    <w:r>
                      <w:rPr>
                        <w:rtl/>
                      </w:rPr>
                      <w:fldChar w:fldCharType="end"/>
                    </w:r>
                  </w:p>
                  <w:p w14:paraId="7D0FE43E" w14:textId="77777777" w:rsidR="003E3073" w:rsidRPr="004A2CD6" w:rsidRDefault="003E3073" w:rsidP="001028EE">
                    <w:pPr>
                      <w:rPr>
                        <w:rStyle w:val="Hyperlink"/>
                        <w:rFonts w:cs="B Titr"/>
                        <w:b/>
                        <w:bCs/>
                        <w:color w:val="2E74B5" w:themeColor="accent1" w:themeShade="BF"/>
                        <w:sz w:val="18"/>
                        <w:szCs w:val="18"/>
                        <w:u w:val="none"/>
                      </w:rPr>
                    </w:pPr>
                    <w:r w:rsidRPr="004A2CD6">
                      <w:rPr>
                        <w:rtl/>
                      </w:rPr>
                      <w:fldChar w:fldCharType="begin"/>
                    </w:r>
                    <w:r>
                      <w:instrText>HYPERLINK</w:instrText>
                    </w:r>
                    <w:r>
                      <w:rPr>
                        <w:rtl/>
                      </w:rPr>
                      <w:instrText xml:space="preserve">  \</w:instrText>
                    </w:r>
                    <w:r>
                      <w:instrText>l</w:instrText>
                    </w:r>
                    <w:r>
                      <w:rPr>
                        <w:rtl/>
                      </w:rPr>
                      <w:instrText xml:space="preserve"> "_ملاحظات_محاسبات_الکتر</w:instrText>
                    </w:r>
                    <w:r>
                      <w:rPr>
                        <w:rFonts w:hint="cs"/>
                        <w:rtl/>
                      </w:rPr>
                      <w:instrText>ی</w:instrText>
                    </w:r>
                    <w:r>
                      <w:rPr>
                        <w:rFonts w:hint="eastAsia"/>
                        <w:rtl/>
                      </w:rPr>
                      <w:instrText>ک</w:instrText>
                    </w:r>
                    <w:r>
                      <w:rPr>
                        <w:rFonts w:hint="cs"/>
                        <w:rtl/>
                      </w:rPr>
                      <w:instrText>ی</w:instrText>
                    </w:r>
                    <w:r>
                      <w:rPr>
                        <w:rtl/>
                      </w:rPr>
                      <w:instrText>_2"</w:instrText>
                    </w:r>
                    <w:r w:rsidRPr="004A2CD6">
                      <w:rPr>
                        <w:rtl/>
                      </w:rPr>
                      <w:fldChar w:fldCharType="separate"/>
                    </w:r>
                    <w:r w:rsidRPr="004A2CD6">
                      <w:rPr>
                        <w:rStyle w:val="Hyperlink"/>
                        <w:rFonts w:cs="B Titr" w:hint="cs"/>
                        <w:b/>
                        <w:bCs/>
                        <w:color w:val="2E74B5" w:themeColor="accent1" w:themeShade="BF"/>
                        <w:sz w:val="18"/>
                        <w:szCs w:val="18"/>
                        <w:u w:val="none"/>
                        <w:rtl/>
                      </w:rPr>
                      <w:t>8</w:t>
                    </w:r>
                  </w:p>
                  <w:p w14:paraId="65B40D31" w14:textId="77777777" w:rsidR="003E3073" w:rsidRPr="004A2CD6" w:rsidRDefault="003E3073" w:rsidP="001028EE">
                    <w:r w:rsidRPr="004A2CD6">
                      <w:rPr>
                        <w:rtl/>
                      </w:rPr>
                      <w:fldChar w:fldCharType="end"/>
                    </w:r>
                  </w:p>
                  <w:p w14:paraId="476AF594" w14:textId="77777777" w:rsidR="003E3073" w:rsidRPr="00402CC1" w:rsidRDefault="003E3073" w:rsidP="001028EE">
                    <w:pPr>
                      <w:rPr>
                        <w:rStyle w:val="Hyperlink"/>
                        <w:rFonts w:cs="B Titr"/>
                        <w:b/>
                        <w:bCs/>
                        <w:color w:val="2E74B5" w:themeColor="accent1" w:themeShade="BF"/>
                        <w:sz w:val="8"/>
                        <w:szCs w:val="8"/>
                        <w:u w:val="none"/>
                        <w:rtl/>
                      </w:rPr>
                    </w:pPr>
                  </w:p>
                  <w:p w14:paraId="6D5C145E" w14:textId="77777777" w:rsidR="003E3073" w:rsidRPr="004A2CD6" w:rsidRDefault="003E3073" w:rsidP="001028EE">
                    <w:pPr>
                      <w:rPr>
                        <w:rStyle w:val="Hyperlink"/>
                        <w:rFonts w:cs="B Titr"/>
                        <w:b/>
                        <w:bCs/>
                        <w:color w:val="2E74B5" w:themeColor="accent1" w:themeShade="BF"/>
                        <w:sz w:val="18"/>
                        <w:szCs w:val="18"/>
                        <w:u w:val="none"/>
                      </w:rPr>
                    </w:pPr>
                    <w:r w:rsidRPr="004A2CD6">
                      <w:rPr>
                        <w:rStyle w:val="Hyperlink"/>
                        <w:rFonts w:cs="B Titr"/>
                        <w:b/>
                        <w:bCs/>
                        <w:color w:val="2E74B5" w:themeColor="accent1" w:themeShade="BF"/>
                        <w:sz w:val="18"/>
                        <w:szCs w:val="18"/>
                        <w:u w:val="none"/>
                        <w:rtl/>
                      </w:rPr>
                      <w:fldChar w:fldCharType="begin"/>
                    </w:r>
                    <w:r>
                      <w:rPr>
                        <w:rStyle w:val="Hyperlink"/>
                        <w:rFonts w:cs="B Titr"/>
                        <w:b/>
                        <w:bCs/>
                        <w:color w:val="2E74B5" w:themeColor="accent1" w:themeShade="BF"/>
                        <w:sz w:val="18"/>
                        <w:szCs w:val="18"/>
                        <w:u w:val="none"/>
                      </w:rPr>
                      <w:instrText>HYPERLINK</w:instrText>
                    </w:r>
                    <w:r>
                      <w:rPr>
                        <w:rStyle w:val="Hyperlink"/>
                        <w:rFonts w:cs="B Titr"/>
                        <w:b/>
                        <w:bCs/>
                        <w:color w:val="2E74B5" w:themeColor="accent1" w:themeShade="BF"/>
                        <w:sz w:val="18"/>
                        <w:szCs w:val="18"/>
                        <w:u w:val="none"/>
                        <w:rtl/>
                      </w:rPr>
                      <w:instrText xml:space="preserve">  \</w:instrText>
                    </w:r>
                    <w:r>
                      <w:rPr>
                        <w:rStyle w:val="Hyperlink"/>
                        <w:rFonts w:cs="B Titr"/>
                        <w:b/>
                        <w:bCs/>
                        <w:color w:val="2E74B5" w:themeColor="accent1" w:themeShade="BF"/>
                        <w:sz w:val="18"/>
                        <w:szCs w:val="18"/>
                        <w:u w:val="none"/>
                      </w:rPr>
                      <w:instrText>l</w:instrText>
                    </w:r>
                    <w:r>
                      <w:rPr>
                        <w:rStyle w:val="Hyperlink"/>
                        <w:rFonts w:cs="B Titr"/>
                        <w:b/>
                        <w:bCs/>
                        <w:color w:val="2E74B5" w:themeColor="accent1" w:themeShade="BF"/>
                        <w:sz w:val="18"/>
                        <w:szCs w:val="18"/>
                        <w:u w:val="none"/>
                        <w:rtl/>
                      </w:rPr>
                      <w:instrText xml:space="preserve"> "_پ</w:instrText>
                    </w:r>
                    <w:r>
                      <w:rPr>
                        <w:rStyle w:val="Hyperlink"/>
                        <w:rFonts w:cs="B Titr" w:hint="cs"/>
                        <w:b/>
                        <w:bCs/>
                        <w:color w:val="2E74B5" w:themeColor="accent1" w:themeShade="BF"/>
                        <w:sz w:val="18"/>
                        <w:szCs w:val="18"/>
                        <w:u w:val="none"/>
                        <w:rtl/>
                      </w:rPr>
                      <w:instrText>ی</w:instrText>
                    </w:r>
                    <w:r>
                      <w:rPr>
                        <w:rStyle w:val="Hyperlink"/>
                        <w:rFonts w:cs="B Titr" w:hint="eastAsia"/>
                        <w:b/>
                        <w:bCs/>
                        <w:color w:val="2E74B5" w:themeColor="accent1" w:themeShade="BF"/>
                        <w:sz w:val="18"/>
                        <w:szCs w:val="18"/>
                        <w:u w:val="none"/>
                        <w:rtl/>
                      </w:rPr>
                      <w:instrText>وست</w:instrText>
                    </w:r>
                    <w:r>
                      <w:rPr>
                        <w:rStyle w:val="Hyperlink"/>
                        <w:rFonts w:cs="B Titr"/>
                        <w:b/>
                        <w:bCs/>
                        <w:color w:val="2E74B5" w:themeColor="accent1" w:themeShade="BF"/>
                        <w:sz w:val="18"/>
                        <w:szCs w:val="18"/>
                        <w:u w:val="none"/>
                        <w:rtl/>
                      </w:rPr>
                      <w:instrText>_1"</w:instrText>
                    </w:r>
                    <w:r w:rsidRPr="004A2CD6">
                      <w:rPr>
                        <w:rStyle w:val="Hyperlink"/>
                        <w:rFonts w:cs="B Titr"/>
                        <w:b/>
                        <w:bCs/>
                        <w:color w:val="2E74B5" w:themeColor="accent1" w:themeShade="BF"/>
                        <w:sz w:val="18"/>
                        <w:szCs w:val="18"/>
                        <w:u w:val="none"/>
                        <w:rtl/>
                      </w:rPr>
                      <w:fldChar w:fldCharType="separate"/>
                    </w:r>
                    <w:r w:rsidRPr="004A2CD6">
                      <w:rPr>
                        <w:rStyle w:val="Hyperlink"/>
                        <w:rFonts w:cs="B Titr" w:hint="cs"/>
                        <w:b/>
                        <w:bCs/>
                        <w:color w:val="2E74B5" w:themeColor="accent1" w:themeShade="BF"/>
                        <w:sz w:val="18"/>
                        <w:szCs w:val="18"/>
                        <w:u w:val="none"/>
                        <w:rtl/>
                      </w:rPr>
                      <w:t xml:space="preserve">پ </w:t>
                    </w:r>
                    <w:r>
                      <w:rPr>
                        <w:rStyle w:val="Hyperlink"/>
                        <w:rFonts w:cs="B Titr" w:hint="cs"/>
                        <w:b/>
                        <w:bCs/>
                        <w:color w:val="2E74B5" w:themeColor="accent1" w:themeShade="BF"/>
                        <w:sz w:val="18"/>
                        <w:szCs w:val="18"/>
                        <w:u w:val="none"/>
                        <w:rtl/>
                      </w:rPr>
                      <w:t>1</w:t>
                    </w:r>
                  </w:p>
                  <w:p w14:paraId="00863FAE" w14:textId="77777777" w:rsidR="003E3073" w:rsidRPr="004A2CD6" w:rsidRDefault="003E3073" w:rsidP="001028EE">
                    <w:pPr>
                      <w:rPr>
                        <w:rtl/>
                      </w:rPr>
                    </w:pPr>
                    <w:r w:rsidRPr="004A2CD6">
                      <w:rPr>
                        <w:rStyle w:val="Hyperlink"/>
                        <w:rFonts w:cs="B Titr"/>
                        <w:b/>
                        <w:bCs/>
                        <w:color w:val="2E74B5" w:themeColor="accent1" w:themeShade="BF"/>
                        <w:sz w:val="18"/>
                        <w:szCs w:val="18"/>
                        <w:u w:val="none"/>
                        <w:rtl/>
                      </w:rPr>
                      <w:fldChar w:fldCharType="end"/>
                    </w:r>
                  </w:p>
                  <w:p w14:paraId="3945AE7C" w14:textId="77777777" w:rsidR="003E3073" w:rsidRPr="004A2CD6" w:rsidRDefault="003E3073" w:rsidP="001028EE">
                    <w:pPr>
                      <w:rPr>
                        <w:rStyle w:val="Hyperlink"/>
                        <w:rFonts w:cs="B Titr"/>
                        <w:b/>
                        <w:bCs/>
                        <w:color w:val="2E74B5" w:themeColor="accent1" w:themeShade="BF"/>
                        <w:sz w:val="18"/>
                        <w:szCs w:val="18"/>
                        <w:u w:val="none"/>
                        <w:rtl/>
                      </w:rPr>
                    </w:pPr>
                    <w:r w:rsidRPr="004A2CD6">
                      <w:rPr>
                        <w:rtl/>
                      </w:rPr>
                      <w:fldChar w:fldCharType="begin"/>
                    </w:r>
                    <w:r>
                      <w:instrText>HYPERLINK</w:instrText>
                    </w:r>
                    <w:r>
                      <w:rPr>
                        <w:rtl/>
                      </w:rPr>
                      <w:instrText xml:space="preserve">  \</w:instrText>
                    </w:r>
                    <w:r>
                      <w:instrText>l</w:instrText>
                    </w:r>
                    <w:r>
                      <w:rPr>
                        <w:rtl/>
                      </w:rPr>
                      <w:instrText xml:space="preserve"> "_پ</w:instrText>
                    </w:r>
                    <w:r>
                      <w:rPr>
                        <w:rFonts w:hint="cs"/>
                        <w:rtl/>
                      </w:rPr>
                      <w:instrText>ی</w:instrText>
                    </w:r>
                    <w:r>
                      <w:rPr>
                        <w:rFonts w:hint="eastAsia"/>
                        <w:rtl/>
                      </w:rPr>
                      <w:instrText>وست</w:instrText>
                    </w:r>
                    <w:r>
                      <w:rPr>
                        <w:rtl/>
                      </w:rPr>
                      <w:instrText>_۲"</w:instrText>
                    </w:r>
                    <w:r w:rsidRPr="004A2CD6">
                      <w:rPr>
                        <w:rtl/>
                      </w:rPr>
                      <w:fldChar w:fldCharType="separate"/>
                    </w:r>
                    <w:r w:rsidRPr="004A2CD6">
                      <w:rPr>
                        <w:rStyle w:val="Hyperlink"/>
                        <w:rFonts w:cs="B Titr" w:hint="cs"/>
                        <w:b/>
                        <w:bCs/>
                        <w:color w:val="2E74B5" w:themeColor="accent1" w:themeShade="BF"/>
                        <w:sz w:val="18"/>
                        <w:szCs w:val="18"/>
                        <w:u w:val="none"/>
                        <w:rtl/>
                      </w:rPr>
                      <w:t xml:space="preserve">پ </w:t>
                    </w:r>
                    <w:r>
                      <w:rPr>
                        <w:rStyle w:val="Hyperlink"/>
                        <w:rFonts w:cs="B Titr" w:hint="cs"/>
                        <w:b/>
                        <w:bCs/>
                        <w:color w:val="2E74B5" w:themeColor="accent1" w:themeShade="BF"/>
                        <w:sz w:val="18"/>
                        <w:szCs w:val="18"/>
                        <w:u w:val="none"/>
                        <w:rtl/>
                      </w:rPr>
                      <w:t>2</w:t>
                    </w:r>
                  </w:p>
                  <w:p w14:paraId="41438E55" w14:textId="77777777" w:rsidR="003E3073" w:rsidRPr="004A2CD6" w:rsidRDefault="003E3073" w:rsidP="001028EE">
                    <w:pPr>
                      <w:rPr>
                        <w:rtl/>
                      </w:rPr>
                    </w:pPr>
                    <w:r w:rsidRPr="004A2CD6">
                      <w:rPr>
                        <w:rtl/>
                      </w:rPr>
                      <w:fldChar w:fldCharType="end"/>
                    </w:r>
                  </w:p>
                  <w:p w14:paraId="57B83C87" w14:textId="77777777" w:rsidR="003E3073" w:rsidRPr="004A2CD6" w:rsidRDefault="003E3073" w:rsidP="001028EE">
                    <w:pPr>
                      <w:rPr>
                        <w:rStyle w:val="Hyperlink"/>
                        <w:rFonts w:cs="B Titr"/>
                        <w:b/>
                        <w:bCs/>
                        <w:color w:val="2E74B5" w:themeColor="accent1" w:themeShade="BF"/>
                        <w:sz w:val="18"/>
                        <w:szCs w:val="18"/>
                        <w:u w:val="none"/>
                        <w:rtl/>
                      </w:rPr>
                    </w:pPr>
                    <w:r w:rsidRPr="004A2CD6">
                      <w:rPr>
                        <w:rtl/>
                      </w:rPr>
                      <w:fldChar w:fldCharType="begin"/>
                    </w:r>
                    <w:r>
                      <w:instrText>HYPERLINK</w:instrText>
                    </w:r>
                    <w:r>
                      <w:rPr>
                        <w:rtl/>
                      </w:rPr>
                      <w:instrText xml:space="preserve">  \</w:instrText>
                    </w:r>
                    <w:r>
                      <w:instrText>l</w:instrText>
                    </w:r>
                    <w:r>
                      <w:rPr>
                        <w:rtl/>
                      </w:rPr>
                      <w:instrText xml:space="preserve"> "_پ</w:instrText>
                    </w:r>
                    <w:r>
                      <w:rPr>
                        <w:rFonts w:hint="cs"/>
                        <w:rtl/>
                      </w:rPr>
                      <w:instrText>ی</w:instrText>
                    </w:r>
                    <w:r>
                      <w:rPr>
                        <w:rFonts w:hint="eastAsia"/>
                        <w:rtl/>
                      </w:rPr>
                      <w:instrText>وست</w:instrText>
                    </w:r>
                    <w:r>
                      <w:rPr>
                        <w:rtl/>
                      </w:rPr>
                      <w:instrText>3"</w:instrText>
                    </w:r>
                    <w:r w:rsidRPr="004A2CD6">
                      <w:rPr>
                        <w:rtl/>
                      </w:rPr>
                      <w:fldChar w:fldCharType="separate"/>
                    </w:r>
                    <w:r w:rsidRPr="004A2CD6">
                      <w:rPr>
                        <w:rStyle w:val="Hyperlink"/>
                        <w:rFonts w:cs="B Titr" w:hint="cs"/>
                        <w:b/>
                        <w:bCs/>
                        <w:color w:val="2E74B5" w:themeColor="accent1" w:themeShade="BF"/>
                        <w:sz w:val="18"/>
                        <w:szCs w:val="18"/>
                        <w:u w:val="none"/>
                        <w:rtl/>
                      </w:rPr>
                      <w:t xml:space="preserve">پ </w:t>
                    </w:r>
                    <w:r>
                      <w:rPr>
                        <w:rStyle w:val="Hyperlink"/>
                        <w:rFonts w:cs="B Titr" w:hint="cs"/>
                        <w:b/>
                        <w:bCs/>
                        <w:color w:val="2E74B5" w:themeColor="accent1" w:themeShade="BF"/>
                        <w:sz w:val="18"/>
                        <w:szCs w:val="18"/>
                        <w:u w:val="none"/>
                        <w:rtl/>
                      </w:rPr>
                      <w:t>3</w:t>
                    </w:r>
                  </w:p>
                  <w:p w14:paraId="51F6E53A" w14:textId="77777777" w:rsidR="003E3073" w:rsidRDefault="003E3073" w:rsidP="001028EE">
                    <w:pPr>
                      <w:rPr>
                        <w:rtl/>
                      </w:rPr>
                    </w:pPr>
                    <w:r w:rsidRPr="004A2CD6">
                      <w:rPr>
                        <w:rtl/>
                      </w:rPr>
                      <w:fldChar w:fldCharType="end"/>
                    </w:r>
                  </w:p>
                  <w:p w14:paraId="07C4C847" w14:textId="77777777" w:rsidR="003E3073" w:rsidRPr="004A2CD6" w:rsidRDefault="003E3073" w:rsidP="001028EE">
                    <w:pPr>
                      <w:rPr>
                        <w:rStyle w:val="Hyperlink"/>
                        <w:rFonts w:cs="B Titr"/>
                        <w:b/>
                        <w:bCs/>
                        <w:color w:val="2E74B5" w:themeColor="accent1" w:themeShade="BF"/>
                        <w:sz w:val="18"/>
                        <w:szCs w:val="18"/>
                        <w:u w:val="none"/>
                        <w:rtl/>
                      </w:rPr>
                    </w:pPr>
                    <w:r w:rsidRPr="004A2CD6">
                      <w:rPr>
                        <w:rtl/>
                      </w:rPr>
                      <w:fldChar w:fldCharType="begin"/>
                    </w:r>
                    <w:r>
                      <w:instrText>HYPERLINK</w:instrText>
                    </w:r>
                    <w:r>
                      <w:rPr>
                        <w:rtl/>
                      </w:rPr>
                      <w:instrText xml:space="preserve">  \</w:instrText>
                    </w:r>
                    <w:r>
                      <w:instrText>l</w:instrText>
                    </w:r>
                    <w:r>
                      <w:rPr>
                        <w:rtl/>
                      </w:rPr>
                      <w:instrText xml:space="preserve"> "_پ</w:instrText>
                    </w:r>
                    <w:r>
                      <w:rPr>
                        <w:rFonts w:hint="cs"/>
                        <w:rtl/>
                      </w:rPr>
                      <w:instrText>ی</w:instrText>
                    </w:r>
                    <w:r>
                      <w:rPr>
                        <w:rFonts w:hint="eastAsia"/>
                        <w:rtl/>
                      </w:rPr>
                      <w:instrText>وست</w:instrText>
                    </w:r>
                    <w:r>
                      <w:rPr>
                        <w:rtl/>
                      </w:rPr>
                      <w:instrText>_4"</w:instrText>
                    </w:r>
                    <w:r w:rsidRPr="004A2CD6">
                      <w:rPr>
                        <w:rtl/>
                      </w:rPr>
                      <w:fldChar w:fldCharType="separate"/>
                    </w:r>
                    <w:r w:rsidRPr="004A2CD6">
                      <w:rPr>
                        <w:rStyle w:val="Hyperlink"/>
                        <w:rFonts w:cs="B Titr" w:hint="cs"/>
                        <w:b/>
                        <w:bCs/>
                        <w:color w:val="2E74B5" w:themeColor="accent1" w:themeShade="BF"/>
                        <w:sz w:val="18"/>
                        <w:szCs w:val="18"/>
                        <w:u w:val="none"/>
                        <w:rtl/>
                      </w:rPr>
                      <w:t xml:space="preserve">پ </w:t>
                    </w:r>
                    <w:r>
                      <w:rPr>
                        <w:rStyle w:val="Hyperlink"/>
                        <w:rFonts w:cs="B Titr" w:hint="cs"/>
                        <w:b/>
                        <w:bCs/>
                        <w:color w:val="2E74B5" w:themeColor="accent1" w:themeShade="BF"/>
                        <w:sz w:val="18"/>
                        <w:szCs w:val="18"/>
                        <w:u w:val="none"/>
                        <w:rtl/>
                      </w:rPr>
                      <w:t>4</w:t>
                    </w:r>
                  </w:p>
                  <w:p w14:paraId="2343F5FB" w14:textId="77777777" w:rsidR="003E3073" w:rsidRPr="004A2CD6" w:rsidRDefault="003E3073" w:rsidP="001028EE">
                    <w:pPr>
                      <w:rPr>
                        <w:rtl/>
                      </w:rPr>
                    </w:pPr>
                    <w:r w:rsidRPr="004A2CD6">
                      <w:rPr>
                        <w:rtl/>
                      </w:rPr>
                      <w:fldChar w:fldCharType="end"/>
                    </w:r>
                  </w:p>
                  <w:p w14:paraId="01405BC7" w14:textId="77777777" w:rsidR="003E3073" w:rsidRPr="004A2CD6" w:rsidRDefault="003E3073" w:rsidP="001028EE">
                    <w:pPr>
                      <w:rPr>
                        <w:rtl/>
                      </w:rPr>
                    </w:pPr>
                  </w:p>
                  <w:p w14:paraId="1D0DA09C" w14:textId="77777777" w:rsidR="003E3073" w:rsidRPr="004A2CD6" w:rsidRDefault="003E3073" w:rsidP="001028EE">
                    <w:pPr>
                      <w:rPr>
                        <w:rStyle w:val="Hyperlink"/>
                        <w:rFonts w:cs="B Titr"/>
                        <w:b/>
                        <w:bCs/>
                        <w:color w:val="2E74B5" w:themeColor="accent1" w:themeShade="BF"/>
                        <w:sz w:val="18"/>
                        <w:szCs w:val="18"/>
                        <w:u w:val="none"/>
                        <w:rtl/>
                      </w:rPr>
                    </w:pPr>
                    <w:r w:rsidRPr="004A2CD6">
                      <w:rPr>
                        <w:rtl/>
                      </w:rPr>
                      <w:fldChar w:fldCharType="begin"/>
                    </w:r>
                    <w:r w:rsidRPr="004A2CD6">
                      <w:rPr>
                        <w:rtl/>
                      </w:rPr>
                      <w:instrText xml:space="preserve"> </w:instrText>
                    </w:r>
                    <w:r w:rsidRPr="004A2CD6">
                      <w:instrText>HYPERLINK</w:instrText>
                    </w:r>
                    <w:r w:rsidRPr="004A2CD6">
                      <w:rPr>
                        <w:rtl/>
                      </w:rPr>
                      <w:instrText xml:space="preserve">  \</w:instrText>
                    </w:r>
                    <w:r w:rsidRPr="004A2CD6">
                      <w:instrText>l</w:instrText>
                    </w:r>
                    <w:r w:rsidRPr="004A2CD6">
                      <w:rPr>
                        <w:rtl/>
                      </w:rPr>
                      <w:instrText xml:space="preserve"> "</w:instrText>
                    </w:r>
                    <w:r w:rsidRPr="004A2CD6">
                      <w:rPr>
                        <w:rFonts w:hint="eastAsia"/>
                        <w:rtl/>
                      </w:rPr>
                      <w:instrText>پد</w:instrText>
                    </w:r>
                    <w:r w:rsidRPr="004A2CD6">
                      <w:rPr>
                        <w:rtl/>
                      </w:rPr>
                      <w:instrText xml:space="preserve">" </w:instrText>
                    </w:r>
                    <w:r w:rsidRPr="004A2CD6">
                      <w:rPr>
                        <w:rtl/>
                      </w:rPr>
                      <w:fldChar w:fldCharType="separate"/>
                    </w:r>
                    <w:r w:rsidRPr="004A2CD6">
                      <w:rPr>
                        <w:rStyle w:val="Hyperlink"/>
                        <w:rFonts w:cs="B Titr" w:hint="cs"/>
                        <w:b/>
                        <w:bCs/>
                        <w:color w:val="2E74B5" w:themeColor="accent1" w:themeShade="BF"/>
                        <w:sz w:val="18"/>
                        <w:szCs w:val="18"/>
                        <w:u w:val="none"/>
                        <w:rtl/>
                      </w:rPr>
                      <w:t xml:space="preserve"> </w:t>
                    </w:r>
                  </w:p>
                  <w:p w14:paraId="2ED746CF" w14:textId="77777777" w:rsidR="003E3073" w:rsidRPr="004A2CD6" w:rsidRDefault="003E3073" w:rsidP="001028EE">
                    <w:pPr>
                      <w:rPr>
                        <w:rtl/>
                      </w:rPr>
                    </w:pPr>
                    <w:r w:rsidRPr="004A2CD6">
                      <w:rPr>
                        <w:rtl/>
                      </w:rPr>
                      <w:fldChar w:fldCharType="end"/>
                    </w:r>
                  </w:p>
                  <w:p w14:paraId="13C432C7" w14:textId="77777777" w:rsidR="003E3073" w:rsidRPr="004A2CD6" w:rsidRDefault="003E3073" w:rsidP="001028EE">
                    <w:pPr>
                      <w:rPr>
                        <w:rtl/>
                      </w:rPr>
                    </w:pPr>
                  </w:p>
                  <w:p w14:paraId="68DCC7A2" w14:textId="77777777" w:rsidR="003E3073" w:rsidRPr="004A2CD6" w:rsidRDefault="003E3073" w:rsidP="001028EE">
                    <w:pPr>
                      <w:rPr>
                        <w:rtl/>
                      </w:rPr>
                    </w:pPr>
                  </w:p>
                  <w:p w14:paraId="78E3710B" w14:textId="77777777" w:rsidR="003E3073" w:rsidRPr="004A2CD6" w:rsidRDefault="003E3073" w:rsidP="001028EE">
                    <w:pPr>
                      <w:rPr>
                        <w:rtl/>
                      </w:rPr>
                    </w:pPr>
                  </w:p>
                </w:txbxContent>
              </v:textbox>
              <w10:wrap anchorx="page"/>
            </v:rect>
          </w:pict>
        </mc:Fallback>
      </mc:AlternateContent>
    </w:r>
    <w:r w:rsidRPr="0062727C">
      <w:rPr>
        <w:rFonts w:cs="B Titr"/>
        <w:noProof/>
        <w:color w:val="002060"/>
        <w:rtl/>
      </w:rPr>
      <mc:AlternateContent>
        <mc:Choice Requires="wps">
          <w:drawing>
            <wp:anchor distT="0" distB="0" distL="114300" distR="114300" simplePos="0" relativeHeight="251741184" behindDoc="0" locked="0" layoutInCell="1" allowOverlap="1" wp14:anchorId="6AF1DBBF" wp14:editId="1035969A">
              <wp:simplePos x="0" y="0"/>
              <wp:positionH relativeFrom="page">
                <wp:posOffset>7174230</wp:posOffset>
              </wp:positionH>
              <wp:positionV relativeFrom="paragraph">
                <wp:posOffset>-2544445</wp:posOffset>
              </wp:positionV>
              <wp:extent cx="344805" cy="226695"/>
              <wp:effectExtent l="0" t="0" r="0" b="1905"/>
              <wp:wrapNone/>
              <wp:docPr id="46" name="Rounded Rectangle 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4805" cy="226695"/>
                      </a:xfrm>
                      <a:prstGeom prst="roundRect">
                        <a:avLst/>
                      </a:prstGeom>
                      <a:solidFill>
                        <a:srgbClr val="5B9BD5">
                          <a:lumMod val="40000"/>
                          <a:lumOff val="60000"/>
                        </a:srgbClr>
                      </a:solidFill>
                      <a:ln w="12700" cap="flat" cmpd="sng" algn="ctr">
                        <a:solidFill>
                          <a:srgbClr val="5B9BD5">
                            <a:lumMod val="20000"/>
                            <a:lumOff val="80000"/>
                          </a:srgbClr>
                        </a:solidFill>
                        <a:prstDash val="solid"/>
                        <a:miter lim="800000"/>
                      </a:ln>
                      <a:effectLst/>
                    </wps:spPr>
                    <wps:txbx>
                      <w:txbxContent>
                        <w:p w14:paraId="4874BDC3" w14:textId="77777777" w:rsidR="003E3073" w:rsidRPr="00F64C52" w:rsidRDefault="003E3073" w:rsidP="001028EE">
                          <w:r>
                            <w:rPr>
                              <w:rFonts w:hint="cs"/>
                              <w:rtl/>
                            </w:rP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6AF1DBBF" id="_x0000_s1068" style="position:absolute;left:0;text-align:left;margin-left:564.9pt;margin-top:-200.35pt;width:27.15pt;height:17.85pt;z-index:251741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" fillcolor="#bdd7ee" strokecolor="#deebf7" strokeweight="1pt">
              <v:stroke joinstyle="miter"/>
              <v:path arrowok="t"/>
              <v:textbox>
                <w:txbxContent>
                  <w:p w14:paraId="4874BDC3" w14:textId="77777777" w:rsidR="003E3073" w:rsidRPr="00F64C52" w:rsidRDefault="003E3073" w:rsidP="001028EE">
                    <w:r>
                      <w:rPr>
                        <w:rFonts w:hint="cs"/>
                        <w:rtl/>
                      </w:rPr>
                      <w:t>17</w:t>
                    </w:r>
                  </w:p>
                </w:txbxContent>
              </v:textbox>
              <w10:wrap anchorx="page"/>
            </v:roundrect>
          </w:pict>
        </mc:Fallback>
      </mc:AlternateContent>
    </w:r>
    <w:r w:rsidRPr="0062727C">
      <w:rPr>
        <w:rFonts w:cs="B Titr" w:hint="cs"/>
        <w:color w:val="002060"/>
        <w:rtl/>
      </w:rPr>
      <w:t>دستورالعمل</w:t>
    </w:r>
    <w:r>
      <w:rPr>
        <w:rFonts w:cs="B Titr" w:hint="cs"/>
        <w:color w:val="002060"/>
        <w:rtl/>
      </w:rPr>
      <w:t xml:space="preserve"> </w:t>
    </w:r>
    <w:r w:rsidRPr="0062727C">
      <w:rPr>
        <w:rFonts w:cs="B Titr" w:hint="cs"/>
        <w:color w:val="002060"/>
        <w:rtl/>
      </w:rPr>
      <w:t>محاسبات الکتریکی</w:t>
    </w:r>
    <w:r>
      <w:rPr>
        <w:rFonts w:cs="B Titr" w:hint="cs"/>
        <w:color w:val="002060"/>
        <w:rtl/>
      </w:rPr>
      <w:t xml:space="preserve"> در طراحی</w:t>
    </w:r>
    <w:r w:rsidRPr="0062727C">
      <w:rPr>
        <w:rFonts w:cs="B Titr" w:hint="cs"/>
        <w:color w:val="002060"/>
        <w:rtl/>
      </w:rPr>
      <w:t xml:space="preserve"> شبکه های توزیع</w:t>
    </w:r>
  </w:p>
  <w:p w14:paraId="27047B7C" w14:textId="1CF85F8B" w:rsidR="003E3073" w:rsidRDefault="003E3073"/>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6309C7" w14:textId="2DE4114F" w:rsidR="003E3073" w:rsidRPr="00722379" w:rsidRDefault="003E3073" w:rsidP="00722379">
    <w:pPr>
      <w:pStyle w:val="Style10"/>
      <w:jc w:val="center"/>
      <w:rPr>
        <w:color w:val="002060"/>
        <w:rtl/>
      </w:rPr>
    </w:pPr>
    <w:r>
      <w:rPr>
        <w:noProof/>
        <w:rtl/>
      </w:rPr>
      <mc:AlternateContent>
        <mc:Choice Requires="wps">
          <w:drawing>
            <wp:anchor distT="0" distB="0" distL="114300" distR="114300" simplePos="0" relativeHeight="252192768" behindDoc="1" locked="0" layoutInCell="1" allowOverlap="1" wp14:anchorId="2993BDDB" wp14:editId="06B987E2">
              <wp:simplePos x="0" y="0"/>
              <wp:positionH relativeFrom="margin">
                <wp:posOffset>9843770</wp:posOffset>
              </wp:positionH>
              <wp:positionV relativeFrom="paragraph">
                <wp:posOffset>528752</wp:posOffset>
              </wp:positionV>
              <wp:extent cx="549275" cy="6819265"/>
              <wp:effectExtent l="0" t="0" r="0" b="0"/>
              <wp:wrapNone/>
              <wp:docPr id="479"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75" cy="6819265"/>
                      </a:xfrm>
                      <a:prstGeom prst="rect">
                        <a:avLst/>
                      </a:prstGeom>
                      <a:solidFill>
                        <a:sysClr val="window" lastClr="FFFFFF">
                          <a:alpha val="0"/>
                        </a:sysClr>
                      </a:solidFill>
                      <a:ln w="12700" cap="flat" cmpd="sng" algn="ctr">
                        <a:noFill/>
                        <a:prstDash val="solid"/>
                        <a:miter lim="800000"/>
                      </a:ln>
                      <a:effectLst/>
                    </wps:spPr>
                    <wps:txbx>
                      <w:txbxContent>
                        <w:p w14:paraId="211302D3" w14:textId="77777777" w:rsidR="003E3073" w:rsidRPr="00206212" w:rsidRDefault="003E3073" w:rsidP="00476310">
                          <w:pPr>
                            <w:bidi/>
                            <w:spacing w:line="276"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716022AE" w14:textId="77777777" w:rsidR="003E3073" w:rsidRPr="00BA46BB" w:rsidRDefault="003E3073" w:rsidP="0047631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101F58BC" w14:textId="77777777" w:rsidR="003E3073" w:rsidRPr="00BA46BB" w:rsidRDefault="003E3073" w:rsidP="00476310">
                          <w:pPr>
                            <w:bidi/>
                            <w:spacing w:line="276"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1D9BF0F3" w14:textId="77777777" w:rsidR="003E3073" w:rsidRPr="00BA46BB" w:rsidRDefault="003E3073" w:rsidP="0047631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02776D27" w14:textId="77777777" w:rsidR="003E3073" w:rsidRPr="00BA46BB" w:rsidRDefault="003E3073" w:rsidP="0047631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3AA32099"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1F26669A"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1F3AE456"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3156682C"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5AE72AE9"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71661F0F"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75C26A4C"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3E74DC85"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243CBE59"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495F229D" w14:textId="77777777" w:rsidR="003E3073" w:rsidRPr="00206212"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61BFC969"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159E9BF6"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00D1E58B"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0F5FA951"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63EF3528"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6AD735BA"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5D352232"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5A6DBB4B"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3EB71200" w14:textId="77777777" w:rsidR="003E3073" w:rsidRPr="00DB3990"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103A571B" w14:textId="77777777" w:rsidR="003E3073" w:rsidRPr="00DB3990"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292C56C4" w14:textId="77777777" w:rsidR="003E3073" w:rsidRPr="00AB454F"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25095A46" w14:textId="77777777" w:rsidR="003E3073" w:rsidRPr="00ED2DA8"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72D8E454"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05BC4D80" w14:textId="77777777" w:rsidR="003E3073" w:rsidRPr="004A2CD6" w:rsidRDefault="003E3073" w:rsidP="00476310">
                          <w:pPr>
                            <w:bidi/>
                            <w:spacing w:line="360"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993BDDB" id="_x0000_s1069" style="position:absolute;left:0;text-align:left;margin-left:775.1pt;margin-top:41.65pt;width:43.25pt;height:536.95pt;z-index:-25112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" fillcolor="window" stroked="f" strokeweight="1pt">
              <v:fill opacity="0"/>
              <v:textbox>
                <w:txbxContent>
                  <w:p w14:paraId="211302D3" w14:textId="77777777" w:rsidR="003E3073" w:rsidRPr="00206212" w:rsidRDefault="003E3073" w:rsidP="00476310">
                    <w:pPr>
                      <w:bidi/>
                      <w:spacing w:line="276"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716022AE" w14:textId="77777777" w:rsidR="003E3073" w:rsidRPr="00BA46BB" w:rsidRDefault="003E3073" w:rsidP="0047631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101F58BC" w14:textId="77777777" w:rsidR="003E3073" w:rsidRPr="00BA46BB" w:rsidRDefault="003E3073" w:rsidP="00476310">
                    <w:pPr>
                      <w:bidi/>
                      <w:spacing w:line="276"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1D9BF0F3" w14:textId="77777777" w:rsidR="003E3073" w:rsidRPr="00BA46BB" w:rsidRDefault="003E3073" w:rsidP="0047631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02776D27" w14:textId="77777777" w:rsidR="003E3073" w:rsidRPr="00BA46BB" w:rsidRDefault="003E3073" w:rsidP="0047631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3AA32099"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1F26669A"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1F3AE456"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3156682C"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5AE72AE9"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71661F0F"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75C26A4C"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3E74DC85"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243CBE59"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495F229D" w14:textId="77777777" w:rsidR="003E3073" w:rsidRPr="00206212"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61BFC969"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159E9BF6"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00D1E58B"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0F5FA951"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63EF3528"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6AD735BA"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5D352232"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5A6DBB4B"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3EB71200" w14:textId="77777777" w:rsidR="003E3073" w:rsidRPr="00DB3990"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103A571B" w14:textId="77777777" w:rsidR="003E3073" w:rsidRPr="00DB3990"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292C56C4" w14:textId="77777777" w:rsidR="003E3073" w:rsidRPr="00AB454F"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25095A46" w14:textId="77777777" w:rsidR="003E3073" w:rsidRPr="00ED2DA8"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72D8E454"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05BC4D80" w14:textId="77777777" w:rsidR="003E3073" w:rsidRPr="004A2CD6" w:rsidRDefault="003E3073" w:rsidP="00476310">
                    <w:pPr>
                      <w:bidi/>
                      <w:spacing w:line="360"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v:textbox>
              <w10:wrap anchorx="margin"/>
            </v:rect>
          </w:pict>
        </mc:Fallback>
      </mc:AlternateContent>
    </w:r>
    <w:r w:rsidRPr="00943A6C">
      <w:rPr>
        <w:rFonts w:cs="B Titr"/>
        <w:noProof/>
        <w:color w:val="002060"/>
      </w:rPr>
      <mc:AlternateContent>
        <mc:Choice Requires="wps">
          <w:drawing>
            <wp:anchor distT="0" distB="0" distL="114300" distR="114300" simplePos="0" relativeHeight="251888640" behindDoc="1" locked="0" layoutInCell="1" allowOverlap="1" wp14:anchorId="1EA441C8" wp14:editId="65B11EBA">
              <wp:simplePos x="0" y="0"/>
              <wp:positionH relativeFrom="column">
                <wp:posOffset>325755</wp:posOffset>
              </wp:positionH>
              <wp:positionV relativeFrom="paragraph">
                <wp:posOffset>-38100</wp:posOffset>
              </wp:positionV>
              <wp:extent cx="891540" cy="266700"/>
              <wp:effectExtent l="0" t="0" r="0" b="0"/>
              <wp:wrapNone/>
              <wp:docPr id="461" name="Rectangle 461"/>
              <wp:cNvGraphicFramePr/>
              <a:graphic xmlns:a="http://schemas.openxmlformats.org/drawingml/2006/main">
                <a:graphicData uri="http://schemas.microsoft.com/office/word/2010/wordprocessingShape">
                  <wps:wsp>
                    <wps:cNvSpPr/>
                    <wps:spPr>
                      <a:xfrm>
                        <a:off x="0" y="0"/>
                        <a:ext cx="891540" cy="266700"/>
                      </a:xfrm>
                      <a:prstGeom prst="rect">
                        <a:avLst/>
                      </a:prstGeom>
                      <a:solidFill>
                        <a:sysClr val="window" lastClr="FFFFFF">
                          <a:alpha val="0"/>
                        </a:sysClr>
                      </a:solidFill>
                      <a:ln w="12700" cap="flat" cmpd="sng" algn="ctr">
                        <a:noFill/>
                        <a:prstDash val="solid"/>
                        <a:miter lim="800000"/>
                      </a:ln>
                      <a:effectLst/>
                    </wps:spPr>
                    <wps:txbx>
                      <w:txbxContent>
                        <w:p w14:paraId="3EE59147" w14:textId="77777777" w:rsidR="003E3073" w:rsidRPr="0070562E" w:rsidRDefault="003E3073" w:rsidP="00303699">
                          <w:pPr>
                            <w:jc w:val="center"/>
                            <w:rPr>
                              <w:b/>
                              <w:bCs/>
                              <w:color w:val="1F3864" w:themeColor="accent5" w:themeShade="80"/>
                              <w:sz w:val="16"/>
                              <w:szCs w:val="16"/>
                              <w:rtl/>
                              <w14:textOutline w14:w="19050" w14:cap="rnd" w14:cmpd="sng" w14:algn="ctr">
                                <w14:noFill/>
                                <w14:prstDash w14:val="solid"/>
                                <w14:bevel/>
                              </w14:textOutline>
                            </w:rPr>
                          </w:pPr>
                          <w:r w:rsidRPr="0070562E">
                            <w:rPr>
                              <w:b/>
                              <w:bCs/>
                              <w:color w:val="1F3864" w:themeColor="accent5" w:themeShade="80"/>
                              <w:sz w:val="16"/>
                              <w:szCs w:val="16"/>
                              <w14:textOutline w14:w="19050" w14:cap="rnd" w14:cmpd="sng" w14:algn="ctr">
                                <w14:noFill/>
                                <w14:prstDash w14:val="solid"/>
                                <w14:bevel/>
                              </w14:textOutline>
                            </w:rPr>
                            <w:t>TAV-112-04/00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EA441C8" id="Rectangle 461" o:spid="_x0000_s1070" style="position:absolute;left:0;text-align:left;margin-left:25.65pt;margin-top:-3pt;width:70.2pt;height:21pt;z-index:-25142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" fillcolor="window" stroked="f" strokeweight="1pt">
              <v:fill opacity="0"/>
              <v:textbox>
                <w:txbxContent>
                  <w:p w14:paraId="3EE59147" w14:textId="77777777" w:rsidR="003E3073" w:rsidRPr="0070562E" w:rsidRDefault="003E3073" w:rsidP="00303699">
                    <w:pPr>
                      <w:jc w:val="center"/>
                      <w:rPr>
                        <w:b/>
                        <w:bCs/>
                        <w:color w:val="1F3864" w:themeColor="accent5" w:themeShade="80"/>
                        <w:sz w:val="16"/>
                        <w:szCs w:val="16"/>
                        <w:rtl/>
                        <w14:textOutline w14:w="19050" w14:cap="rnd" w14:cmpd="sng" w14:algn="ctr">
                          <w14:noFill/>
                          <w14:prstDash w14:val="solid"/>
                          <w14:bevel/>
                        </w14:textOutline>
                      </w:rPr>
                    </w:pPr>
                    <w:r w:rsidRPr="0070562E">
                      <w:rPr>
                        <w:b/>
                        <w:bCs/>
                        <w:color w:val="1F3864" w:themeColor="accent5" w:themeShade="80"/>
                        <w:sz w:val="16"/>
                        <w:szCs w:val="16"/>
                        <w14:textOutline w14:w="19050" w14:cap="rnd" w14:cmpd="sng" w14:algn="ctr">
                          <w14:noFill/>
                          <w14:prstDash w14:val="solid"/>
                          <w14:bevel/>
                        </w14:textOutline>
                      </w:rPr>
                      <w:t>TAV-112-04/00</w:t>
                    </w:r>
                  </w:p>
                </w:txbxContent>
              </v:textbox>
            </v:rect>
          </w:pict>
        </mc:Fallback>
      </mc:AlternateContent>
    </w:r>
    <w:r w:rsidRPr="00943A6C">
      <w:rPr>
        <w:rFonts w:cs="B Titr"/>
        <w:noProof/>
        <w:color w:val="002060"/>
      </w:rPr>
      <w:drawing>
        <wp:anchor distT="0" distB="0" distL="114300" distR="114300" simplePos="0" relativeHeight="251808768" behindDoc="1" locked="0" layoutInCell="1" allowOverlap="1" wp14:anchorId="2749C6A3" wp14:editId="736463D8">
          <wp:simplePos x="0" y="0"/>
          <wp:positionH relativeFrom="page">
            <wp:align>right</wp:align>
          </wp:positionH>
          <wp:positionV relativeFrom="paragraph">
            <wp:posOffset>-475957</wp:posOffset>
          </wp:positionV>
          <wp:extent cx="10700239" cy="10681335"/>
          <wp:effectExtent l="0" t="0" r="6350" b="5715"/>
          <wp:wrapNone/>
          <wp:docPr id="57" name="Picture 57"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Graphical user interface&#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700239" cy="10681335"/>
                  </a:xfrm>
                  <a:prstGeom prst="rect">
                    <a:avLst/>
                  </a:prstGeom>
                </pic:spPr>
              </pic:pic>
            </a:graphicData>
          </a:graphic>
          <wp14:sizeRelH relativeFrom="margin">
            <wp14:pctWidth>0</wp14:pctWidth>
          </wp14:sizeRelH>
        </wp:anchor>
      </w:drawing>
    </w:r>
    <w:r w:rsidRPr="00943A6C">
      <w:rPr>
        <w:rFonts w:cs="B Titr" w:hint="cs"/>
        <w:color w:val="002060"/>
        <w:rtl/>
      </w:rPr>
      <w:t>دستورالعمل محاسبات الکتریکی در طراحی شبکه‌های توزیع</w:t>
    </w:r>
  </w:p>
  <w:p w14:paraId="7764D805" w14:textId="03BABCA7" w:rsidR="003E3073" w:rsidRDefault="003E3073" w:rsidP="001028EE">
    <w:pPr>
      <w:pStyle w:val="Header"/>
    </w:pPr>
  </w:p>
  <w:p w14:paraId="51A4EB96" w14:textId="77777777" w:rsidR="003E3073" w:rsidRDefault="003E3073"/>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C50490" w14:textId="34316C5C" w:rsidR="003E3073" w:rsidRPr="00956B6E" w:rsidRDefault="003E3073" w:rsidP="00205EAB">
    <w:pPr>
      <w:pStyle w:val="Style10"/>
      <w:jc w:val="center"/>
      <w:rPr>
        <w:rFonts w:cs="B Titr"/>
        <w:color w:val="002060"/>
        <w:rtl/>
      </w:rPr>
    </w:pPr>
    <w:r>
      <w:rPr>
        <w:noProof/>
        <w:rtl/>
      </w:rPr>
      <mc:AlternateContent>
        <mc:Choice Requires="wps">
          <w:drawing>
            <wp:anchor distT="0" distB="0" distL="114300" distR="114300" simplePos="0" relativeHeight="252194816" behindDoc="1" locked="0" layoutInCell="1" allowOverlap="1" wp14:anchorId="6716E5B4" wp14:editId="58AE2C49">
              <wp:simplePos x="0" y="0"/>
              <wp:positionH relativeFrom="rightMargin">
                <wp:posOffset>-28778</wp:posOffset>
              </wp:positionH>
              <wp:positionV relativeFrom="paragraph">
                <wp:posOffset>563245</wp:posOffset>
              </wp:positionV>
              <wp:extent cx="549275" cy="6819265"/>
              <wp:effectExtent l="0" t="0" r="0" b="0"/>
              <wp:wrapNone/>
              <wp:docPr id="482"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75" cy="6819265"/>
                      </a:xfrm>
                      <a:prstGeom prst="rect">
                        <a:avLst/>
                      </a:prstGeom>
                      <a:solidFill>
                        <a:sysClr val="window" lastClr="FFFFFF">
                          <a:alpha val="0"/>
                        </a:sysClr>
                      </a:solidFill>
                      <a:ln w="12700" cap="flat" cmpd="sng" algn="ctr">
                        <a:noFill/>
                        <a:prstDash val="solid"/>
                        <a:miter lim="800000"/>
                      </a:ln>
                      <a:effectLst/>
                    </wps:spPr>
                    <wps:txbx>
                      <w:txbxContent>
                        <w:p w14:paraId="039B8AAE" w14:textId="77777777" w:rsidR="003E3073" w:rsidRPr="00206212" w:rsidRDefault="003E3073" w:rsidP="00476310">
                          <w:pPr>
                            <w:bidi/>
                            <w:spacing w:line="276"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0123EC4A" w14:textId="77777777" w:rsidR="003E3073" w:rsidRPr="00BA46BB" w:rsidRDefault="003E3073" w:rsidP="0047631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5A2C7367" w14:textId="77777777" w:rsidR="003E3073" w:rsidRPr="00BA46BB" w:rsidRDefault="003E3073" w:rsidP="00476310">
                          <w:pPr>
                            <w:bidi/>
                            <w:spacing w:line="276"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765409D0" w14:textId="77777777" w:rsidR="003E3073" w:rsidRPr="00BA46BB" w:rsidRDefault="003E3073" w:rsidP="0047631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11095C3D" w14:textId="77777777" w:rsidR="003E3073" w:rsidRPr="00BA46BB" w:rsidRDefault="003E3073" w:rsidP="0047631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2F244463"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1D605499"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139A21C4"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1B0E07D0"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044E8577"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5362E3F8"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13D094B6"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43E5C802"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6136CFEA"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0ED32006" w14:textId="77777777" w:rsidR="003E3073" w:rsidRPr="00206212"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54803BC1"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56813015"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351E6EB8"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6B8A618E"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36CD8730"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05C806FF"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65C10DD8"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3A3D13ED"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5432399F" w14:textId="77777777" w:rsidR="003E3073" w:rsidRPr="00DB3990"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25D97064" w14:textId="77777777" w:rsidR="003E3073" w:rsidRPr="00DB3990"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21B967D3" w14:textId="77777777" w:rsidR="003E3073" w:rsidRPr="00AB454F"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60D0C5AB" w14:textId="77777777" w:rsidR="003E3073" w:rsidRPr="00ED2DA8"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443C1DEB"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51549052" w14:textId="77777777" w:rsidR="003E3073" w:rsidRPr="004A2CD6" w:rsidRDefault="003E3073" w:rsidP="00476310">
                          <w:pPr>
                            <w:bidi/>
                            <w:spacing w:line="360"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716E5B4" id="_x0000_s1071" style="position:absolute;left:0;text-align:left;margin-left:-2.25pt;margin-top:44.35pt;width:43.25pt;height:536.95pt;z-index:-25112166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" fillcolor="window" stroked="f" strokeweight="1pt">
              <v:fill opacity="0"/>
              <v:textbox>
                <w:txbxContent>
                  <w:p w14:paraId="039B8AAE" w14:textId="77777777" w:rsidR="003E3073" w:rsidRPr="00206212" w:rsidRDefault="003E3073" w:rsidP="00476310">
                    <w:pPr>
                      <w:bidi/>
                      <w:spacing w:line="276"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0123EC4A" w14:textId="77777777" w:rsidR="003E3073" w:rsidRPr="00BA46BB" w:rsidRDefault="003E3073" w:rsidP="0047631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5A2C7367" w14:textId="77777777" w:rsidR="003E3073" w:rsidRPr="00BA46BB" w:rsidRDefault="003E3073" w:rsidP="00476310">
                    <w:pPr>
                      <w:bidi/>
                      <w:spacing w:line="276"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765409D0" w14:textId="77777777" w:rsidR="003E3073" w:rsidRPr="00BA46BB" w:rsidRDefault="003E3073" w:rsidP="0047631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11095C3D" w14:textId="77777777" w:rsidR="003E3073" w:rsidRPr="00BA46BB" w:rsidRDefault="003E3073" w:rsidP="0047631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2F244463"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1D605499"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139A21C4"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1B0E07D0"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044E8577"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5362E3F8"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13D094B6"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43E5C802"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6136CFEA"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0ED32006" w14:textId="77777777" w:rsidR="003E3073" w:rsidRPr="00206212"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54803BC1"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56813015"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351E6EB8"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6B8A618E"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36CD8730"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05C806FF"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65C10DD8"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3A3D13ED"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5432399F" w14:textId="77777777" w:rsidR="003E3073" w:rsidRPr="00DB3990"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25D97064" w14:textId="77777777" w:rsidR="003E3073" w:rsidRPr="00DB3990"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21B967D3" w14:textId="77777777" w:rsidR="003E3073" w:rsidRPr="00AB454F"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60D0C5AB" w14:textId="77777777" w:rsidR="003E3073" w:rsidRPr="00ED2DA8"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443C1DEB"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51549052" w14:textId="77777777" w:rsidR="003E3073" w:rsidRPr="004A2CD6" w:rsidRDefault="003E3073" w:rsidP="00476310">
                    <w:pPr>
                      <w:bidi/>
                      <w:spacing w:line="360"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v:textbox>
              <w10:wrap anchorx="margin"/>
            </v:rect>
          </w:pict>
        </mc:Fallback>
      </mc:AlternateContent>
    </w:r>
    <w:r w:rsidRPr="00956B6E">
      <w:rPr>
        <w:rFonts w:cs="B Titr"/>
        <w:noProof/>
        <w:color w:val="002060"/>
      </w:rPr>
      <w:drawing>
        <wp:anchor distT="0" distB="0" distL="114300" distR="114300" simplePos="0" relativeHeight="251755520" behindDoc="1" locked="0" layoutInCell="1" allowOverlap="1" wp14:anchorId="703570B2" wp14:editId="1D35FB31">
          <wp:simplePos x="0" y="0"/>
          <wp:positionH relativeFrom="page">
            <wp:align>right</wp:align>
          </wp:positionH>
          <wp:positionV relativeFrom="paragraph">
            <wp:posOffset>-447675</wp:posOffset>
          </wp:positionV>
          <wp:extent cx="10683240" cy="10681335"/>
          <wp:effectExtent l="0" t="0" r="3810" b="5715"/>
          <wp:wrapNone/>
          <wp:docPr id="456" name="Picture 456"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Graphical user interface&#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83240" cy="10681335"/>
                  </a:xfrm>
                  <a:prstGeom prst="rect">
                    <a:avLst/>
                  </a:prstGeom>
                </pic:spPr>
              </pic:pic>
            </a:graphicData>
          </a:graphic>
          <wp14:sizeRelH relativeFrom="margin">
            <wp14:pctWidth>0</wp14:pctWidth>
          </wp14:sizeRelH>
        </wp:anchor>
      </w:drawing>
    </w:r>
    <w:r w:rsidRPr="00956B6E">
      <w:rPr>
        <w:rFonts w:cs="B Titr"/>
        <w:noProof/>
        <w:color w:val="002060"/>
      </w:rPr>
      <mc:AlternateContent>
        <mc:Choice Requires="wps">
          <w:drawing>
            <wp:anchor distT="0" distB="0" distL="114300" distR="114300" simplePos="0" relativeHeight="251890688" behindDoc="1" locked="0" layoutInCell="1" allowOverlap="1" wp14:anchorId="034206D9" wp14:editId="26C9588F">
              <wp:simplePos x="0" y="0"/>
              <wp:positionH relativeFrom="column">
                <wp:posOffset>190500</wp:posOffset>
              </wp:positionH>
              <wp:positionV relativeFrom="paragraph">
                <wp:posOffset>-21590</wp:posOffset>
              </wp:positionV>
              <wp:extent cx="891540" cy="266700"/>
              <wp:effectExtent l="0" t="0" r="0" b="0"/>
              <wp:wrapNone/>
              <wp:docPr id="462" name="Rectangle 462"/>
              <wp:cNvGraphicFramePr/>
              <a:graphic xmlns:a="http://schemas.openxmlformats.org/drawingml/2006/main">
                <a:graphicData uri="http://schemas.microsoft.com/office/word/2010/wordprocessingShape">
                  <wps:wsp>
                    <wps:cNvSpPr/>
                    <wps:spPr>
                      <a:xfrm>
                        <a:off x="0" y="0"/>
                        <a:ext cx="891540" cy="266700"/>
                      </a:xfrm>
                      <a:prstGeom prst="rect">
                        <a:avLst/>
                      </a:prstGeom>
                      <a:solidFill>
                        <a:sysClr val="window" lastClr="FFFFFF">
                          <a:alpha val="0"/>
                        </a:sysClr>
                      </a:solidFill>
                      <a:ln w="12700" cap="flat" cmpd="sng" algn="ctr">
                        <a:noFill/>
                        <a:prstDash val="solid"/>
                        <a:miter lim="800000"/>
                      </a:ln>
                      <a:effectLst/>
                    </wps:spPr>
                    <wps:txbx>
                      <w:txbxContent>
                        <w:p w14:paraId="682CA027" w14:textId="77777777" w:rsidR="003E3073" w:rsidRPr="0070562E" w:rsidRDefault="003E3073" w:rsidP="00F4239E">
                          <w:pPr>
                            <w:jc w:val="center"/>
                            <w:rPr>
                              <w:b/>
                              <w:bCs/>
                              <w:color w:val="1F3864" w:themeColor="accent5" w:themeShade="80"/>
                              <w:sz w:val="16"/>
                              <w:szCs w:val="16"/>
                              <w:rtl/>
                              <w14:textOutline w14:w="19050" w14:cap="rnd" w14:cmpd="sng" w14:algn="ctr">
                                <w14:noFill/>
                                <w14:prstDash w14:val="solid"/>
                                <w14:bevel/>
                              </w14:textOutline>
                            </w:rPr>
                          </w:pPr>
                          <w:r w:rsidRPr="0070562E">
                            <w:rPr>
                              <w:b/>
                              <w:bCs/>
                              <w:color w:val="1F3864" w:themeColor="accent5" w:themeShade="80"/>
                              <w:sz w:val="16"/>
                              <w:szCs w:val="16"/>
                              <w14:textOutline w14:w="19050" w14:cap="rnd" w14:cmpd="sng" w14:algn="ctr">
                                <w14:noFill/>
                                <w14:prstDash w14:val="solid"/>
                                <w14:bevel/>
                              </w14:textOutline>
                            </w:rPr>
                            <w:t>TAV-112-04/00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34206D9" id="Rectangle 462" o:spid="_x0000_s1072" style="position:absolute;left:0;text-align:left;margin-left:15pt;margin-top:-1.7pt;width:70.2pt;height:21pt;z-index:-25142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" fillcolor="window" stroked="f" strokeweight="1pt">
              <v:fill opacity="0"/>
              <v:textbox>
                <w:txbxContent>
                  <w:p w14:paraId="682CA027" w14:textId="77777777" w:rsidR="003E3073" w:rsidRPr="0070562E" w:rsidRDefault="003E3073" w:rsidP="00F4239E">
                    <w:pPr>
                      <w:jc w:val="center"/>
                      <w:rPr>
                        <w:b/>
                        <w:bCs/>
                        <w:color w:val="1F3864" w:themeColor="accent5" w:themeShade="80"/>
                        <w:sz w:val="16"/>
                        <w:szCs w:val="16"/>
                        <w:rtl/>
                        <w14:textOutline w14:w="19050" w14:cap="rnd" w14:cmpd="sng" w14:algn="ctr">
                          <w14:noFill/>
                          <w14:prstDash w14:val="solid"/>
                          <w14:bevel/>
                        </w14:textOutline>
                      </w:rPr>
                    </w:pPr>
                    <w:r w:rsidRPr="0070562E">
                      <w:rPr>
                        <w:b/>
                        <w:bCs/>
                        <w:color w:val="1F3864" w:themeColor="accent5" w:themeShade="80"/>
                        <w:sz w:val="16"/>
                        <w:szCs w:val="16"/>
                        <w14:textOutline w14:w="19050" w14:cap="rnd" w14:cmpd="sng" w14:algn="ctr">
                          <w14:noFill/>
                          <w14:prstDash w14:val="solid"/>
                          <w14:bevel/>
                        </w14:textOutline>
                      </w:rPr>
                      <w:t>TAV-112-04/00</w:t>
                    </w:r>
                  </w:p>
                </w:txbxContent>
              </v:textbox>
            </v:rect>
          </w:pict>
        </mc:Fallback>
      </mc:AlternateContent>
    </w:r>
    <w:r w:rsidRPr="00956B6E">
      <w:rPr>
        <w:rFonts w:cs="B Titr"/>
        <w:noProof/>
        <w:color w:val="002060"/>
        <w:rtl/>
      </w:rPr>
      <mc:AlternateContent>
        <mc:Choice Requires="wps">
          <w:drawing>
            <wp:anchor distT="0" distB="0" distL="114300" distR="114300" simplePos="0" relativeHeight="251753472" behindDoc="0" locked="0" layoutInCell="1" allowOverlap="1" wp14:anchorId="0E12C9BC" wp14:editId="1CBC468F">
              <wp:simplePos x="0" y="0"/>
              <wp:positionH relativeFrom="page">
                <wp:posOffset>7174230</wp:posOffset>
              </wp:positionH>
              <wp:positionV relativeFrom="paragraph">
                <wp:posOffset>-2544445</wp:posOffset>
              </wp:positionV>
              <wp:extent cx="344805" cy="226695"/>
              <wp:effectExtent l="0" t="0" r="0" b="1905"/>
              <wp:wrapNone/>
              <wp:docPr id="12" name="Rounded Rectangle 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4805" cy="226695"/>
                      </a:xfrm>
                      <a:prstGeom prst="roundRect">
                        <a:avLst/>
                      </a:prstGeom>
                      <a:solidFill>
                        <a:srgbClr val="5B9BD5">
                          <a:lumMod val="40000"/>
                          <a:lumOff val="60000"/>
                        </a:srgbClr>
                      </a:solidFill>
                      <a:ln w="12700" cap="flat" cmpd="sng" algn="ctr">
                        <a:solidFill>
                          <a:srgbClr val="5B9BD5">
                            <a:lumMod val="20000"/>
                            <a:lumOff val="80000"/>
                          </a:srgbClr>
                        </a:solidFill>
                        <a:prstDash val="solid"/>
                        <a:miter lim="800000"/>
                      </a:ln>
                      <a:effectLst/>
                    </wps:spPr>
                    <wps:txbx>
                      <w:txbxContent>
                        <w:p w14:paraId="3141FFD8" w14:textId="77777777" w:rsidR="003E3073" w:rsidRPr="00F64C52" w:rsidRDefault="003E3073" w:rsidP="001028EE">
                          <w:r>
                            <w:rPr>
                              <w:rFonts w:hint="cs"/>
                              <w:rtl/>
                            </w:rP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0E12C9BC" id="_x0000_s1073" style="position:absolute;left:0;text-align:left;margin-left:564.9pt;margin-top:-200.35pt;width:27.15pt;height:17.85pt;z-index:251753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" fillcolor="#bdd7ee" strokecolor="#deebf7" strokeweight="1pt">
              <v:stroke joinstyle="miter"/>
              <v:path arrowok="t"/>
              <v:textbox>
                <w:txbxContent>
                  <w:p w14:paraId="3141FFD8" w14:textId="77777777" w:rsidR="003E3073" w:rsidRPr="00F64C52" w:rsidRDefault="003E3073" w:rsidP="001028EE">
                    <w:r>
                      <w:rPr>
                        <w:rFonts w:hint="cs"/>
                        <w:rtl/>
                      </w:rPr>
                      <w:t>17</w:t>
                    </w:r>
                  </w:p>
                </w:txbxContent>
              </v:textbox>
              <w10:wrap anchorx="page"/>
            </v:roundrect>
          </w:pict>
        </mc:Fallback>
      </mc:AlternateContent>
    </w:r>
    <w:r w:rsidRPr="00956B6E">
      <w:rPr>
        <w:rFonts w:cs="B Titr" w:hint="cs"/>
        <w:color w:val="002060"/>
        <w:rtl/>
      </w:rPr>
      <w:t>دستورالعمل محاسبات الکتریکی در طراحی شبکه‌های توزیع</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DC1879" w14:textId="0253FB66" w:rsidR="003E3073" w:rsidRPr="00073116" w:rsidRDefault="003E3073" w:rsidP="00073116">
    <w:pPr>
      <w:pStyle w:val="Header"/>
      <w:bidi/>
      <w:jc w:val="center"/>
      <w:rPr>
        <w:rFonts w:cs="B Titr"/>
        <w:color w:val="002060"/>
        <w:rtl/>
      </w:rPr>
    </w:pPr>
    <w:r>
      <w:rPr>
        <w:rtl/>
        <w:lang w:bidi="fa-IR"/>
      </w:rPr>
      <mc:AlternateContent>
        <mc:Choice Requires="wps">
          <w:drawing>
            <wp:anchor distT="0" distB="0" distL="114300" distR="114300" simplePos="0" relativeHeight="252196864" behindDoc="1" locked="0" layoutInCell="1" allowOverlap="1" wp14:anchorId="6AE03126" wp14:editId="7109FA17">
              <wp:simplePos x="0" y="0"/>
              <wp:positionH relativeFrom="margin">
                <wp:posOffset>6653719</wp:posOffset>
              </wp:positionH>
              <wp:positionV relativeFrom="paragraph">
                <wp:posOffset>641188</wp:posOffset>
              </wp:positionV>
              <wp:extent cx="549275" cy="9017540"/>
              <wp:effectExtent l="0" t="0" r="0" b="0"/>
              <wp:wrapNone/>
              <wp:docPr id="483"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75" cy="9017540"/>
                      </a:xfrm>
                      <a:prstGeom prst="rect">
                        <a:avLst/>
                      </a:prstGeom>
                      <a:solidFill>
                        <a:sysClr val="window" lastClr="FFFFFF">
                          <a:alpha val="0"/>
                        </a:sysClr>
                      </a:solidFill>
                      <a:ln w="12700" cap="flat" cmpd="sng" algn="ctr">
                        <a:noFill/>
                        <a:prstDash val="solid"/>
                        <a:miter lim="800000"/>
                      </a:ln>
                      <a:effectLst/>
                    </wps:spPr>
                    <wps:txbx>
                      <w:txbxContent>
                        <w:p w14:paraId="443C362C" w14:textId="77777777" w:rsidR="003E3073" w:rsidRPr="00206212" w:rsidRDefault="003E3073" w:rsidP="00476310">
                          <w:pPr>
                            <w:bidi/>
                            <w:spacing w:line="360"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54F70AF4" w14:textId="77777777" w:rsidR="003E3073" w:rsidRPr="00BA46BB" w:rsidRDefault="003E3073" w:rsidP="00476310">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246C0BBB" w14:textId="77777777" w:rsidR="003E3073" w:rsidRPr="00BA46BB" w:rsidRDefault="003E3073" w:rsidP="00476310">
                          <w:pPr>
                            <w:bidi/>
                            <w:spacing w:line="360"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600ADDA6" w14:textId="77777777" w:rsidR="003E3073" w:rsidRPr="00BA46BB" w:rsidRDefault="003E3073" w:rsidP="00476310">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1BE6058B" w14:textId="77777777" w:rsidR="003E3073" w:rsidRPr="00BA46BB" w:rsidRDefault="003E3073" w:rsidP="00476310">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626F6FF9"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6827926C"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512939D0"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359BAEB7"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308A6744"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48A86BCD"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003C77FC"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2AD3B03A"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161C64F6"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5A59E298" w14:textId="77777777" w:rsidR="003E3073" w:rsidRPr="00206212"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4556C805"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2D4449C0"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2FCE0DBD"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0EF1CDFA"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6D7799C7"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20535CB5"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39185782"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75E1E233"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75AFC5C5" w14:textId="77777777" w:rsidR="003E3073" w:rsidRPr="00DB3990"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73431185" w14:textId="77777777" w:rsidR="003E3073" w:rsidRPr="00DB3990"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6F041E5D" w14:textId="77777777" w:rsidR="003E3073" w:rsidRPr="00AB454F"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0C0DCA27" w14:textId="77777777" w:rsidR="003E3073" w:rsidRPr="00ED2DA8"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0810F118"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0CFDDEAB" w14:textId="77777777" w:rsidR="003E3073" w:rsidRPr="004A2CD6" w:rsidRDefault="003E3073" w:rsidP="00476310">
                          <w:pPr>
                            <w:bidi/>
                            <w:spacing w:line="360"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AE03126" id="_x0000_s1074" style="position:absolute;left:0;text-align:left;margin-left:523.9pt;margin-top:50.5pt;width:43.25pt;height:710.05pt;z-index:-25111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" fillcolor="window" stroked="f" strokeweight="1pt">
              <v:fill opacity="0"/>
              <v:textbox>
                <w:txbxContent>
                  <w:p w14:paraId="443C362C" w14:textId="77777777" w:rsidR="003E3073" w:rsidRPr="00206212" w:rsidRDefault="003E3073" w:rsidP="00476310">
                    <w:pPr>
                      <w:bidi/>
                      <w:spacing w:line="360"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54F70AF4" w14:textId="77777777" w:rsidR="003E3073" w:rsidRPr="00BA46BB" w:rsidRDefault="003E3073" w:rsidP="00476310">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246C0BBB" w14:textId="77777777" w:rsidR="003E3073" w:rsidRPr="00BA46BB" w:rsidRDefault="003E3073" w:rsidP="00476310">
                    <w:pPr>
                      <w:bidi/>
                      <w:spacing w:line="360"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600ADDA6" w14:textId="77777777" w:rsidR="003E3073" w:rsidRPr="00BA46BB" w:rsidRDefault="003E3073" w:rsidP="00476310">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1BE6058B" w14:textId="77777777" w:rsidR="003E3073" w:rsidRPr="00BA46BB" w:rsidRDefault="003E3073" w:rsidP="00476310">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626F6FF9"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6827926C"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512939D0"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359BAEB7"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308A6744"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48A86BCD"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003C77FC"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2AD3B03A"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161C64F6"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5A59E298" w14:textId="77777777" w:rsidR="003E3073" w:rsidRPr="00206212"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4556C805"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2D4449C0"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2FCE0DBD"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0EF1CDFA"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6D7799C7"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20535CB5"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39185782"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75E1E233"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75AFC5C5" w14:textId="77777777" w:rsidR="003E3073" w:rsidRPr="00DB3990"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73431185" w14:textId="77777777" w:rsidR="003E3073" w:rsidRPr="00DB3990"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6F041E5D" w14:textId="77777777" w:rsidR="003E3073" w:rsidRPr="00AB454F"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0C0DCA27" w14:textId="77777777" w:rsidR="003E3073" w:rsidRPr="00ED2DA8"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0810F118"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0CFDDEAB" w14:textId="77777777" w:rsidR="003E3073" w:rsidRPr="004A2CD6" w:rsidRDefault="003E3073" w:rsidP="00476310">
                    <w:pPr>
                      <w:bidi/>
                      <w:spacing w:line="360"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v:textbox>
              <w10:wrap anchorx="margin"/>
            </v:rect>
          </w:pict>
        </mc:Fallback>
      </mc:AlternateContent>
    </w:r>
    <w:r w:rsidRPr="00F4239E">
      <w:rPr>
        <w:rFonts w:eastAsia="Times New Roman"/>
        <w:color w:val="auto"/>
        <w:lang w:bidi="fa-IR"/>
      </w:rPr>
      <mc:AlternateContent>
        <mc:Choice Requires="wps">
          <w:drawing>
            <wp:anchor distT="0" distB="0" distL="114300" distR="114300" simplePos="0" relativeHeight="251892736" behindDoc="1" locked="0" layoutInCell="1" allowOverlap="1" wp14:anchorId="2CEDB63F" wp14:editId="3C4136AC">
              <wp:simplePos x="0" y="0"/>
              <wp:positionH relativeFrom="column">
                <wp:posOffset>-289560</wp:posOffset>
              </wp:positionH>
              <wp:positionV relativeFrom="paragraph">
                <wp:posOffset>-6350</wp:posOffset>
              </wp:positionV>
              <wp:extent cx="891540" cy="266700"/>
              <wp:effectExtent l="0" t="0" r="0" b="0"/>
              <wp:wrapNone/>
              <wp:docPr id="474" name="Rectangle 474"/>
              <wp:cNvGraphicFramePr/>
              <a:graphic xmlns:a="http://schemas.openxmlformats.org/drawingml/2006/main">
                <a:graphicData uri="http://schemas.microsoft.com/office/word/2010/wordprocessingShape">
                  <wps:wsp>
                    <wps:cNvSpPr/>
                    <wps:spPr>
                      <a:xfrm>
                        <a:off x="0" y="0"/>
                        <a:ext cx="891540" cy="266700"/>
                      </a:xfrm>
                      <a:prstGeom prst="rect">
                        <a:avLst/>
                      </a:prstGeom>
                      <a:solidFill>
                        <a:sysClr val="window" lastClr="FFFFFF">
                          <a:alpha val="0"/>
                        </a:sysClr>
                      </a:solidFill>
                      <a:ln w="12700" cap="flat" cmpd="sng" algn="ctr">
                        <a:noFill/>
                        <a:prstDash val="solid"/>
                        <a:miter lim="800000"/>
                      </a:ln>
                      <a:effectLst/>
                    </wps:spPr>
                    <wps:txbx>
                      <w:txbxContent>
                        <w:p w14:paraId="4E350697" w14:textId="77777777" w:rsidR="003E3073" w:rsidRPr="0070562E" w:rsidRDefault="003E3073" w:rsidP="00F4239E">
                          <w:pPr>
                            <w:jc w:val="center"/>
                            <w:rPr>
                              <w:b/>
                              <w:bCs/>
                              <w:color w:val="1F3864" w:themeColor="accent5" w:themeShade="80"/>
                              <w:sz w:val="16"/>
                              <w:szCs w:val="16"/>
                              <w:rtl/>
                              <w14:textOutline w14:w="19050" w14:cap="rnd" w14:cmpd="sng" w14:algn="ctr">
                                <w14:noFill/>
                                <w14:prstDash w14:val="solid"/>
                                <w14:bevel/>
                              </w14:textOutline>
                            </w:rPr>
                          </w:pPr>
                          <w:r w:rsidRPr="0070562E">
                            <w:rPr>
                              <w:b/>
                              <w:bCs/>
                              <w:color w:val="1F3864" w:themeColor="accent5" w:themeShade="80"/>
                              <w:sz w:val="16"/>
                              <w:szCs w:val="16"/>
                              <w14:textOutline w14:w="19050" w14:cap="rnd" w14:cmpd="sng" w14:algn="ctr">
                                <w14:noFill/>
                                <w14:prstDash w14:val="solid"/>
                                <w14:bevel/>
                              </w14:textOutline>
                            </w:rPr>
                            <w:t>TAV-112-04/00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CEDB63F" id="Rectangle 474" o:spid="_x0000_s1075" style="position:absolute;left:0;text-align:left;margin-left:-22.8pt;margin-top:-.5pt;width:70.2pt;height:21pt;z-index:-25142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" fillcolor="window" stroked="f" strokeweight="1pt">
              <v:fill opacity="0"/>
              <v:textbox>
                <w:txbxContent>
                  <w:p w14:paraId="4E350697" w14:textId="77777777" w:rsidR="003E3073" w:rsidRPr="0070562E" w:rsidRDefault="003E3073" w:rsidP="00F4239E">
                    <w:pPr>
                      <w:jc w:val="center"/>
                      <w:rPr>
                        <w:b/>
                        <w:bCs/>
                        <w:color w:val="1F3864" w:themeColor="accent5" w:themeShade="80"/>
                        <w:sz w:val="16"/>
                        <w:szCs w:val="16"/>
                        <w:rtl/>
                        <w14:textOutline w14:w="19050" w14:cap="rnd" w14:cmpd="sng" w14:algn="ctr">
                          <w14:noFill/>
                          <w14:prstDash w14:val="solid"/>
                          <w14:bevel/>
                        </w14:textOutline>
                      </w:rPr>
                    </w:pPr>
                    <w:r w:rsidRPr="0070562E">
                      <w:rPr>
                        <w:b/>
                        <w:bCs/>
                        <w:color w:val="1F3864" w:themeColor="accent5" w:themeShade="80"/>
                        <w:sz w:val="16"/>
                        <w:szCs w:val="16"/>
                        <w14:textOutline w14:w="19050" w14:cap="rnd" w14:cmpd="sng" w14:algn="ctr">
                          <w14:noFill/>
                          <w14:prstDash w14:val="solid"/>
                          <w14:bevel/>
                        </w14:textOutline>
                      </w:rPr>
                      <w:t>TAV-112-04/00</w:t>
                    </w:r>
                  </w:p>
                </w:txbxContent>
              </v:textbox>
            </v:rect>
          </w:pict>
        </mc:Fallback>
      </mc:AlternateContent>
    </w:r>
    <w:r w:rsidRPr="00073116">
      <w:rPr>
        <w:rFonts w:cs="B Titr"/>
        <w:color w:val="002060"/>
        <w:lang w:bidi="fa-IR"/>
      </w:rPr>
      <w:drawing>
        <wp:anchor distT="0" distB="0" distL="114300" distR="114300" simplePos="0" relativeHeight="251760640" behindDoc="1" locked="0" layoutInCell="1" allowOverlap="1" wp14:anchorId="5A387F25" wp14:editId="63A4777C">
          <wp:simplePos x="0" y="0"/>
          <wp:positionH relativeFrom="page">
            <wp:align>right</wp:align>
          </wp:positionH>
          <wp:positionV relativeFrom="paragraph">
            <wp:posOffset>-438785</wp:posOffset>
          </wp:positionV>
          <wp:extent cx="7658100" cy="10677525"/>
          <wp:effectExtent l="0" t="0" r="0" b="9525"/>
          <wp:wrapNone/>
          <wp:docPr id="457" name="Picture 457"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Graphical user interface&#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58100" cy="10677525"/>
                  </a:xfrm>
                  <a:prstGeom prst="rect">
                    <a:avLst/>
                  </a:prstGeom>
                </pic:spPr>
              </pic:pic>
            </a:graphicData>
          </a:graphic>
          <wp14:sizeRelH relativeFrom="margin">
            <wp14:pctWidth>0</wp14:pctWidth>
          </wp14:sizeRelH>
          <wp14:sizeRelV relativeFrom="margin">
            <wp14:pctHeight>0</wp14:pctHeight>
          </wp14:sizeRelV>
        </wp:anchor>
      </w:drawing>
    </w:r>
    <w:r w:rsidRPr="00073116">
      <w:rPr>
        <w:rFonts w:cs="B Titr"/>
        <w:color w:val="002060"/>
        <w:rtl/>
        <w:lang w:bidi="fa-IR"/>
      </w:rPr>
      <mc:AlternateContent>
        <mc:Choice Requires="wps">
          <w:drawing>
            <wp:anchor distT="0" distB="0" distL="114300" distR="114300" simplePos="0" relativeHeight="251759616" behindDoc="0" locked="0" layoutInCell="1" allowOverlap="1" wp14:anchorId="7D8ECE06" wp14:editId="5CC21F1B">
              <wp:simplePos x="0" y="0"/>
              <wp:positionH relativeFrom="page">
                <wp:posOffset>7174230</wp:posOffset>
              </wp:positionH>
              <wp:positionV relativeFrom="paragraph">
                <wp:posOffset>-2544445</wp:posOffset>
              </wp:positionV>
              <wp:extent cx="344805" cy="226695"/>
              <wp:effectExtent l="0" t="0" r="0" b="1905"/>
              <wp:wrapNone/>
              <wp:docPr id="35" name="Rounded Rectangle 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4805" cy="226695"/>
                      </a:xfrm>
                      <a:prstGeom prst="roundRect">
                        <a:avLst/>
                      </a:prstGeom>
                      <a:solidFill>
                        <a:srgbClr val="5B9BD5">
                          <a:lumMod val="40000"/>
                          <a:lumOff val="60000"/>
                        </a:srgbClr>
                      </a:solidFill>
                      <a:ln w="12700" cap="flat" cmpd="sng" algn="ctr">
                        <a:solidFill>
                          <a:srgbClr val="5B9BD5">
                            <a:lumMod val="20000"/>
                            <a:lumOff val="80000"/>
                          </a:srgbClr>
                        </a:solidFill>
                        <a:prstDash val="solid"/>
                        <a:miter lim="800000"/>
                      </a:ln>
                      <a:effectLst/>
                    </wps:spPr>
                    <wps:txbx>
                      <w:txbxContent>
                        <w:p w14:paraId="3D0507C4" w14:textId="77777777" w:rsidR="003E3073" w:rsidRPr="00F64C52" w:rsidRDefault="003E3073" w:rsidP="001028EE">
                          <w:r>
                            <w:rPr>
                              <w:rFonts w:hint="cs"/>
                              <w:rtl/>
                            </w:rP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7D8ECE06" id="_x0000_s1076" style="position:absolute;left:0;text-align:left;margin-left:564.9pt;margin-top:-200.35pt;width:27.15pt;height:17.85pt;z-index:251759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" fillcolor="#bdd7ee" strokecolor="#deebf7" strokeweight="1pt">
              <v:stroke joinstyle="miter"/>
              <v:path arrowok="t"/>
              <v:textbox>
                <w:txbxContent>
                  <w:p w14:paraId="3D0507C4" w14:textId="77777777" w:rsidR="003E3073" w:rsidRPr="00F64C52" w:rsidRDefault="003E3073" w:rsidP="001028EE">
                    <w:r>
                      <w:rPr>
                        <w:rFonts w:hint="cs"/>
                        <w:rtl/>
                      </w:rPr>
                      <w:t>17</w:t>
                    </w:r>
                  </w:p>
                </w:txbxContent>
              </v:textbox>
              <w10:wrap anchorx="page"/>
            </v:roundrect>
          </w:pict>
        </mc:Fallback>
      </mc:AlternateContent>
    </w:r>
    <w:r>
      <w:rPr>
        <w:rFonts w:cs="B Titr" w:hint="cs"/>
        <w:color w:val="002060"/>
        <w:rtl/>
      </w:rPr>
      <w:t>د</w:t>
    </w:r>
    <w:r w:rsidRPr="00073116">
      <w:rPr>
        <w:rFonts w:cs="B Titr" w:hint="cs"/>
        <w:color w:val="002060"/>
        <w:rtl/>
      </w:rPr>
      <w:t>ستورالعمل محاسبات الکتریکی</w:t>
    </w:r>
    <w:r>
      <w:rPr>
        <w:rFonts w:cs="B Titr" w:hint="cs"/>
        <w:color w:val="002060"/>
        <w:rtl/>
      </w:rPr>
      <w:t xml:space="preserve"> در طراحی</w:t>
    </w:r>
    <w:r w:rsidRPr="00073116">
      <w:rPr>
        <w:rFonts w:cs="B Titr" w:hint="cs"/>
        <w:color w:val="002060"/>
        <w:rtl/>
      </w:rPr>
      <w:t xml:space="preserve"> شبکه‌های توزیع</w: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70C3B1" w14:textId="2B142F5E" w:rsidR="003E3073" w:rsidRPr="00073116" w:rsidRDefault="003E3073" w:rsidP="00073116">
    <w:pPr>
      <w:pStyle w:val="Header"/>
      <w:bidi/>
      <w:jc w:val="center"/>
      <w:rPr>
        <w:rFonts w:cs="B Titr"/>
        <w:color w:val="002060"/>
        <w:rtl/>
      </w:rPr>
    </w:pPr>
    <w:r>
      <w:rPr>
        <w:rtl/>
        <w:lang w:bidi="fa-IR"/>
      </w:rPr>
      <mc:AlternateContent>
        <mc:Choice Requires="wps">
          <w:drawing>
            <wp:anchor distT="0" distB="0" distL="114300" distR="114300" simplePos="0" relativeHeight="252198912" behindDoc="1" locked="0" layoutInCell="1" allowOverlap="1" wp14:anchorId="4069FFD7" wp14:editId="62F43D35">
              <wp:simplePos x="0" y="0"/>
              <wp:positionH relativeFrom="rightMargin">
                <wp:align>left</wp:align>
              </wp:positionH>
              <wp:positionV relativeFrom="paragraph">
                <wp:posOffset>651754</wp:posOffset>
              </wp:positionV>
              <wp:extent cx="549275" cy="9036995"/>
              <wp:effectExtent l="0" t="0" r="0" b="0"/>
              <wp:wrapNone/>
              <wp:docPr id="484"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75" cy="9036995"/>
                      </a:xfrm>
                      <a:prstGeom prst="rect">
                        <a:avLst/>
                      </a:prstGeom>
                      <a:solidFill>
                        <a:sysClr val="window" lastClr="FFFFFF">
                          <a:alpha val="0"/>
                        </a:sysClr>
                      </a:solidFill>
                      <a:ln w="12700" cap="flat" cmpd="sng" algn="ctr">
                        <a:noFill/>
                        <a:prstDash val="solid"/>
                        <a:miter lim="800000"/>
                      </a:ln>
                      <a:effectLst/>
                    </wps:spPr>
                    <wps:txbx>
                      <w:txbxContent>
                        <w:p w14:paraId="6334F7CA" w14:textId="77777777" w:rsidR="003E3073" w:rsidRPr="00206212" w:rsidRDefault="003E3073" w:rsidP="00476310">
                          <w:pPr>
                            <w:bidi/>
                            <w:spacing w:line="360"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0212E22B" w14:textId="77777777" w:rsidR="003E3073" w:rsidRPr="00BA46BB" w:rsidRDefault="003E3073" w:rsidP="00476310">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297B40AC" w14:textId="77777777" w:rsidR="003E3073" w:rsidRPr="00BA46BB" w:rsidRDefault="003E3073" w:rsidP="00476310">
                          <w:pPr>
                            <w:bidi/>
                            <w:spacing w:line="360"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786CD10A" w14:textId="77777777" w:rsidR="003E3073" w:rsidRPr="00BA46BB" w:rsidRDefault="003E3073" w:rsidP="00476310">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019C5337" w14:textId="77777777" w:rsidR="003E3073" w:rsidRPr="00BA46BB" w:rsidRDefault="003E3073" w:rsidP="00476310">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65310BB7"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259B682A"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55F7DBCA"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20B7A7A1"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40A69DC3"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52FF0640"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1C9F98DF"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31B871C3"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0BF11C03"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3BCC4E38" w14:textId="77777777" w:rsidR="003E3073" w:rsidRPr="00206212"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27E19DDA"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15717011"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3BE4F4AC"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598B42AC"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4E89B8AB"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147E5F73"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4F2084C3"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2D91F958"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541769E7" w14:textId="77777777" w:rsidR="003E3073" w:rsidRPr="00DB3990"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2146A0F5" w14:textId="77777777" w:rsidR="003E3073" w:rsidRPr="00DB3990"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2D9988E8" w14:textId="77777777" w:rsidR="003E3073" w:rsidRPr="00AB454F"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76260511" w14:textId="77777777" w:rsidR="003E3073" w:rsidRPr="00ED2DA8"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2B9D66BF"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507B73BE" w14:textId="77777777" w:rsidR="003E3073" w:rsidRPr="004A2CD6" w:rsidRDefault="003E3073" w:rsidP="00476310">
                          <w:pPr>
                            <w:bidi/>
                            <w:spacing w:line="360"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069FFD7" id="_x0000_s1077" style="position:absolute;left:0;text-align:left;margin-left:0;margin-top:51.3pt;width:43.25pt;height:711.55pt;z-index:-251117568;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" fillcolor="window" stroked="f" strokeweight="1pt">
              <v:fill opacity="0"/>
              <v:textbox>
                <w:txbxContent>
                  <w:p w14:paraId="6334F7CA" w14:textId="77777777" w:rsidR="003E3073" w:rsidRPr="00206212" w:rsidRDefault="003E3073" w:rsidP="00476310">
                    <w:pPr>
                      <w:bidi/>
                      <w:spacing w:line="360"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0212E22B" w14:textId="77777777" w:rsidR="003E3073" w:rsidRPr="00BA46BB" w:rsidRDefault="003E3073" w:rsidP="00476310">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297B40AC" w14:textId="77777777" w:rsidR="003E3073" w:rsidRPr="00BA46BB" w:rsidRDefault="003E3073" w:rsidP="00476310">
                    <w:pPr>
                      <w:bidi/>
                      <w:spacing w:line="360"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786CD10A" w14:textId="77777777" w:rsidR="003E3073" w:rsidRPr="00BA46BB" w:rsidRDefault="003E3073" w:rsidP="00476310">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019C5337" w14:textId="77777777" w:rsidR="003E3073" w:rsidRPr="00BA46BB" w:rsidRDefault="003E3073" w:rsidP="00476310">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65310BB7"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259B682A"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55F7DBCA"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20B7A7A1"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40A69DC3"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52FF0640"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1C9F98DF"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31B871C3"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0BF11C03"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3BCC4E38" w14:textId="77777777" w:rsidR="003E3073" w:rsidRPr="00206212"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27E19DDA"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15717011"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3BE4F4AC"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598B42AC"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4E89B8AB"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147E5F73"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4F2084C3"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2D91F958"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541769E7" w14:textId="77777777" w:rsidR="003E3073" w:rsidRPr="00DB3990"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2146A0F5" w14:textId="77777777" w:rsidR="003E3073" w:rsidRPr="00DB3990"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2D9988E8" w14:textId="77777777" w:rsidR="003E3073" w:rsidRPr="00AB454F"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76260511" w14:textId="77777777" w:rsidR="003E3073" w:rsidRPr="00ED2DA8"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2B9D66BF"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507B73BE" w14:textId="77777777" w:rsidR="003E3073" w:rsidRPr="004A2CD6" w:rsidRDefault="003E3073" w:rsidP="00476310">
                    <w:pPr>
                      <w:bidi/>
                      <w:spacing w:line="360"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v:textbox>
              <w10:wrap anchorx="margin"/>
            </v:rect>
          </w:pict>
        </mc:Fallback>
      </mc:AlternateContent>
    </w:r>
    <w:r w:rsidRPr="00073116">
      <w:rPr>
        <w:rFonts w:cs="B Titr"/>
        <w:color w:val="002060"/>
        <w:lang w:bidi="fa-IR"/>
      </w:rPr>
      <w:drawing>
        <wp:anchor distT="0" distB="0" distL="114300" distR="114300" simplePos="0" relativeHeight="251863040" behindDoc="1" locked="0" layoutInCell="1" allowOverlap="1" wp14:anchorId="32482D4C" wp14:editId="47E5FFB9">
          <wp:simplePos x="0" y="0"/>
          <wp:positionH relativeFrom="page">
            <wp:align>right</wp:align>
          </wp:positionH>
          <wp:positionV relativeFrom="paragraph">
            <wp:posOffset>-438785</wp:posOffset>
          </wp:positionV>
          <wp:extent cx="7658100" cy="10677525"/>
          <wp:effectExtent l="0" t="0" r="0" b="9525"/>
          <wp:wrapNone/>
          <wp:docPr id="464" name="Picture 464"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Graphical user interface&#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58100" cy="10677525"/>
                  </a:xfrm>
                  <a:prstGeom prst="rect">
                    <a:avLst/>
                  </a:prstGeom>
                </pic:spPr>
              </pic:pic>
            </a:graphicData>
          </a:graphic>
          <wp14:sizeRelH relativeFrom="margin">
            <wp14:pctWidth>0</wp14:pctWidth>
          </wp14:sizeRelH>
          <wp14:sizeRelV relativeFrom="margin">
            <wp14:pctHeight>0</wp14:pctHeight>
          </wp14:sizeRelV>
        </wp:anchor>
      </w:drawing>
    </w:r>
    <w:r w:rsidRPr="00073116">
      <w:rPr>
        <w:rFonts w:cs="B Titr"/>
        <w:color w:val="002060"/>
        <w:rtl/>
        <w:lang w:bidi="fa-IR"/>
      </w:rPr>
      <mc:AlternateContent>
        <mc:Choice Requires="wps">
          <w:drawing>
            <wp:anchor distT="0" distB="0" distL="114300" distR="114300" simplePos="0" relativeHeight="251862016" behindDoc="0" locked="0" layoutInCell="1" allowOverlap="1" wp14:anchorId="6296AEAE" wp14:editId="08569F0D">
              <wp:simplePos x="0" y="0"/>
              <wp:positionH relativeFrom="page">
                <wp:posOffset>7174230</wp:posOffset>
              </wp:positionH>
              <wp:positionV relativeFrom="paragraph">
                <wp:posOffset>-2544445</wp:posOffset>
              </wp:positionV>
              <wp:extent cx="344805" cy="226695"/>
              <wp:effectExtent l="0" t="0" r="0" b="1905"/>
              <wp:wrapNone/>
              <wp:docPr id="25" name="Rounded Rectangle 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4805" cy="226695"/>
                      </a:xfrm>
                      <a:prstGeom prst="roundRect">
                        <a:avLst/>
                      </a:prstGeom>
                      <a:solidFill>
                        <a:srgbClr val="5B9BD5">
                          <a:lumMod val="40000"/>
                          <a:lumOff val="60000"/>
                        </a:srgbClr>
                      </a:solidFill>
                      <a:ln w="12700" cap="flat" cmpd="sng" algn="ctr">
                        <a:solidFill>
                          <a:srgbClr val="5B9BD5">
                            <a:lumMod val="20000"/>
                            <a:lumOff val="80000"/>
                          </a:srgbClr>
                        </a:solidFill>
                        <a:prstDash val="solid"/>
                        <a:miter lim="800000"/>
                      </a:ln>
                      <a:effectLst/>
                    </wps:spPr>
                    <wps:txbx>
                      <w:txbxContent>
                        <w:p w14:paraId="03980BEC" w14:textId="77777777" w:rsidR="003E3073" w:rsidRPr="00F64C52" w:rsidRDefault="003E3073" w:rsidP="001028EE">
                          <w:r>
                            <w:rPr>
                              <w:rFonts w:hint="cs"/>
                              <w:rtl/>
                            </w:rP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6296AEAE" id="_x0000_s1078" style="position:absolute;left:0;text-align:left;margin-left:564.9pt;margin-top:-200.35pt;width:27.15pt;height:17.85pt;z-index:251862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" fillcolor="#bdd7ee" strokecolor="#deebf7" strokeweight="1pt">
              <v:stroke joinstyle="miter"/>
              <v:path arrowok="t"/>
              <v:textbox>
                <w:txbxContent>
                  <w:p w14:paraId="03980BEC" w14:textId="77777777" w:rsidR="003E3073" w:rsidRPr="00F64C52" w:rsidRDefault="003E3073" w:rsidP="001028EE">
                    <w:r>
                      <w:rPr>
                        <w:rFonts w:hint="cs"/>
                        <w:rtl/>
                      </w:rPr>
                      <w:t>17</w:t>
                    </w:r>
                  </w:p>
                </w:txbxContent>
              </v:textbox>
              <w10:wrap anchorx="page"/>
            </v:roundrect>
          </w:pict>
        </mc:Fallback>
      </mc:AlternateContent>
    </w:r>
    <w:r w:rsidRPr="00073116">
      <w:rPr>
        <w:rFonts w:cs="B Titr" w:hint="cs"/>
        <w:color w:val="002060"/>
        <w:rtl/>
      </w:rPr>
      <w:t>دستورالعمل محاسبات الکتریکی</w:t>
    </w:r>
    <w:r>
      <w:rPr>
        <w:rFonts w:cs="B Titr" w:hint="cs"/>
        <w:color w:val="002060"/>
        <w:rtl/>
      </w:rPr>
      <w:t xml:space="preserve"> در طراحی</w:t>
    </w:r>
    <w:r w:rsidRPr="00073116">
      <w:rPr>
        <w:rFonts w:cs="B Titr" w:hint="cs"/>
        <w:color w:val="002060"/>
        <w:rtl/>
      </w:rPr>
      <w:t xml:space="preserve"> شبکه‌های توزیع</w: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8DF59" w14:textId="726E6E79" w:rsidR="003E3073" w:rsidRPr="00073116" w:rsidRDefault="003E3073" w:rsidP="00073116">
    <w:pPr>
      <w:pStyle w:val="Header"/>
      <w:bidi/>
      <w:jc w:val="center"/>
      <w:rPr>
        <w:rFonts w:cs="B Titr"/>
        <w:color w:val="002060"/>
        <w:rtl/>
      </w:rPr>
    </w:pPr>
    <w:r>
      <w:rPr>
        <w:rtl/>
        <w:lang w:bidi="fa-IR"/>
      </w:rPr>
      <mc:AlternateContent>
        <mc:Choice Requires="wps">
          <w:drawing>
            <wp:anchor distT="0" distB="0" distL="114300" distR="114300" simplePos="0" relativeHeight="252200960" behindDoc="1" locked="0" layoutInCell="1" allowOverlap="1" wp14:anchorId="06A07C40" wp14:editId="6D2199B2">
              <wp:simplePos x="0" y="0"/>
              <wp:positionH relativeFrom="margin">
                <wp:posOffset>9756775</wp:posOffset>
              </wp:positionH>
              <wp:positionV relativeFrom="paragraph">
                <wp:posOffset>580822</wp:posOffset>
              </wp:positionV>
              <wp:extent cx="549275" cy="6819265"/>
              <wp:effectExtent l="0" t="0" r="0" b="0"/>
              <wp:wrapNone/>
              <wp:docPr id="487"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75" cy="6819265"/>
                      </a:xfrm>
                      <a:prstGeom prst="rect">
                        <a:avLst/>
                      </a:prstGeom>
                      <a:solidFill>
                        <a:sysClr val="window" lastClr="FFFFFF">
                          <a:alpha val="0"/>
                        </a:sysClr>
                      </a:solidFill>
                      <a:ln w="12700" cap="flat" cmpd="sng" algn="ctr">
                        <a:noFill/>
                        <a:prstDash val="solid"/>
                        <a:miter lim="800000"/>
                      </a:ln>
                      <a:effectLst/>
                    </wps:spPr>
                    <wps:txbx>
                      <w:txbxContent>
                        <w:p w14:paraId="08EE6A9D" w14:textId="77777777" w:rsidR="003E3073" w:rsidRPr="00206212" w:rsidRDefault="003E3073" w:rsidP="00476310">
                          <w:pPr>
                            <w:bidi/>
                            <w:spacing w:line="276"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3D7CAE80" w14:textId="77777777" w:rsidR="003E3073" w:rsidRPr="00BA46BB" w:rsidRDefault="003E3073" w:rsidP="0047631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733F3771" w14:textId="77777777" w:rsidR="003E3073" w:rsidRPr="00BA46BB" w:rsidRDefault="003E3073" w:rsidP="00476310">
                          <w:pPr>
                            <w:bidi/>
                            <w:spacing w:line="276"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5B3EED2D" w14:textId="77777777" w:rsidR="003E3073" w:rsidRPr="00BA46BB" w:rsidRDefault="003E3073" w:rsidP="0047631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181DAC65" w14:textId="77777777" w:rsidR="003E3073" w:rsidRPr="00BA46BB" w:rsidRDefault="003E3073" w:rsidP="0047631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456B5863"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422AA28F"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78AB248F"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58A66F45"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04078482"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2F732BEB"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7068B527"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7BFA90C0"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5690120E"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70118A1C" w14:textId="77777777" w:rsidR="003E3073" w:rsidRPr="00206212"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6BEC4B01"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630668DC"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07F1B7BC"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5F226BC8"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468DB23F"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44FBE584"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0EA0CF80"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4A450D1C"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5614BA12" w14:textId="77777777" w:rsidR="003E3073" w:rsidRPr="00DB3990"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743328A4" w14:textId="77777777" w:rsidR="003E3073" w:rsidRPr="00DB3990"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69AB0F31" w14:textId="77777777" w:rsidR="003E3073" w:rsidRPr="00AB454F"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6272AF21" w14:textId="77777777" w:rsidR="003E3073" w:rsidRPr="00ED2DA8"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64B56724"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1E42CE56" w14:textId="77777777" w:rsidR="003E3073" w:rsidRPr="004A2CD6" w:rsidRDefault="003E3073" w:rsidP="00476310">
                          <w:pPr>
                            <w:bidi/>
                            <w:spacing w:line="360"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6A07C40" id="_x0000_s1079" style="position:absolute;left:0;text-align:left;margin-left:768.25pt;margin-top:45.75pt;width:43.25pt;height:536.95pt;z-index:-25111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" fillcolor="window" stroked="f" strokeweight="1pt">
              <v:fill opacity="0"/>
              <v:textbox>
                <w:txbxContent>
                  <w:p w14:paraId="08EE6A9D" w14:textId="77777777" w:rsidR="003E3073" w:rsidRPr="00206212" w:rsidRDefault="003E3073" w:rsidP="00476310">
                    <w:pPr>
                      <w:bidi/>
                      <w:spacing w:line="276"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3D7CAE80" w14:textId="77777777" w:rsidR="003E3073" w:rsidRPr="00BA46BB" w:rsidRDefault="003E3073" w:rsidP="0047631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733F3771" w14:textId="77777777" w:rsidR="003E3073" w:rsidRPr="00BA46BB" w:rsidRDefault="003E3073" w:rsidP="00476310">
                    <w:pPr>
                      <w:bidi/>
                      <w:spacing w:line="276"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5B3EED2D" w14:textId="77777777" w:rsidR="003E3073" w:rsidRPr="00BA46BB" w:rsidRDefault="003E3073" w:rsidP="0047631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181DAC65" w14:textId="77777777" w:rsidR="003E3073" w:rsidRPr="00BA46BB" w:rsidRDefault="003E3073" w:rsidP="0047631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456B5863"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422AA28F"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78AB248F"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58A66F45"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04078482"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2F732BEB"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7068B527"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7BFA90C0"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5690120E"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70118A1C" w14:textId="77777777" w:rsidR="003E3073" w:rsidRPr="00206212"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6BEC4B01"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630668DC"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07F1B7BC"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5F226BC8"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468DB23F"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44FBE584"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0EA0CF80"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4A450D1C"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5614BA12" w14:textId="77777777" w:rsidR="003E3073" w:rsidRPr="00DB3990"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743328A4" w14:textId="77777777" w:rsidR="003E3073" w:rsidRPr="00DB3990"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69AB0F31" w14:textId="77777777" w:rsidR="003E3073" w:rsidRPr="00AB454F"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6272AF21" w14:textId="77777777" w:rsidR="003E3073" w:rsidRPr="00ED2DA8"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64B56724"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1E42CE56" w14:textId="77777777" w:rsidR="003E3073" w:rsidRPr="004A2CD6" w:rsidRDefault="003E3073" w:rsidP="00476310">
                    <w:pPr>
                      <w:bidi/>
                      <w:spacing w:line="360"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v:textbox>
              <w10:wrap anchorx="margin"/>
            </v:rect>
          </w:pict>
        </mc:Fallback>
      </mc:AlternateContent>
    </w:r>
    <w:r w:rsidRPr="00073116">
      <w:rPr>
        <w:rFonts w:cs="B Titr"/>
        <w:color w:val="002060"/>
        <w:lang w:bidi="fa-IR"/>
      </w:rPr>
      <w:drawing>
        <wp:anchor distT="0" distB="0" distL="114300" distR="114300" simplePos="0" relativeHeight="251836416" behindDoc="1" locked="0" layoutInCell="1" allowOverlap="1" wp14:anchorId="5E9D2FF3" wp14:editId="6775537F">
          <wp:simplePos x="0" y="0"/>
          <wp:positionH relativeFrom="page">
            <wp:posOffset>-19455</wp:posOffset>
          </wp:positionH>
          <wp:positionV relativeFrom="paragraph">
            <wp:posOffset>-438582</wp:posOffset>
          </wp:positionV>
          <wp:extent cx="10716638" cy="10658475"/>
          <wp:effectExtent l="0" t="0" r="8890" b="0"/>
          <wp:wrapNone/>
          <wp:docPr id="468" name="Picture 468"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Graphical user interface&#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717515" cy="10659347"/>
                  </a:xfrm>
                  <a:prstGeom prst="rect">
                    <a:avLst/>
                  </a:prstGeom>
                </pic:spPr>
              </pic:pic>
            </a:graphicData>
          </a:graphic>
          <wp14:sizeRelH relativeFrom="margin">
            <wp14:pctWidth>0</wp14:pctWidth>
          </wp14:sizeRelH>
          <wp14:sizeRelV relativeFrom="margin">
            <wp14:pctHeight>0</wp14:pctHeight>
          </wp14:sizeRelV>
        </wp:anchor>
      </w:drawing>
    </w:r>
    <w:r w:rsidRPr="00F4239E">
      <w:rPr>
        <w:rFonts w:eastAsia="Times New Roman"/>
        <w:color w:val="auto"/>
        <w:lang w:bidi="fa-IR"/>
      </w:rPr>
      <mc:AlternateContent>
        <mc:Choice Requires="wps">
          <w:drawing>
            <wp:anchor distT="0" distB="0" distL="114300" distR="114300" simplePos="0" relativeHeight="251894784" behindDoc="1" locked="0" layoutInCell="1" allowOverlap="1" wp14:anchorId="2974C08B" wp14:editId="16AB0D49">
              <wp:simplePos x="0" y="0"/>
              <wp:positionH relativeFrom="column">
                <wp:posOffset>274320</wp:posOffset>
              </wp:positionH>
              <wp:positionV relativeFrom="paragraph">
                <wp:posOffset>-13970</wp:posOffset>
              </wp:positionV>
              <wp:extent cx="891540" cy="266700"/>
              <wp:effectExtent l="0" t="0" r="0" b="0"/>
              <wp:wrapNone/>
              <wp:docPr id="477" name="Rectangle 477"/>
              <wp:cNvGraphicFramePr/>
              <a:graphic xmlns:a="http://schemas.openxmlformats.org/drawingml/2006/main">
                <a:graphicData uri="http://schemas.microsoft.com/office/word/2010/wordprocessingShape">
                  <wps:wsp>
                    <wps:cNvSpPr/>
                    <wps:spPr>
                      <a:xfrm>
                        <a:off x="0" y="0"/>
                        <a:ext cx="891540" cy="266700"/>
                      </a:xfrm>
                      <a:prstGeom prst="rect">
                        <a:avLst/>
                      </a:prstGeom>
                      <a:solidFill>
                        <a:sysClr val="window" lastClr="FFFFFF">
                          <a:alpha val="0"/>
                        </a:sysClr>
                      </a:solidFill>
                      <a:ln w="12700" cap="flat" cmpd="sng" algn="ctr">
                        <a:noFill/>
                        <a:prstDash val="solid"/>
                        <a:miter lim="800000"/>
                      </a:ln>
                      <a:effectLst/>
                    </wps:spPr>
                    <wps:txbx>
                      <w:txbxContent>
                        <w:p w14:paraId="72C8B327" w14:textId="77777777" w:rsidR="003E3073" w:rsidRPr="0070562E" w:rsidRDefault="003E3073" w:rsidP="00F4239E">
                          <w:pPr>
                            <w:jc w:val="center"/>
                            <w:rPr>
                              <w:b/>
                              <w:bCs/>
                              <w:color w:val="1F3864" w:themeColor="accent5" w:themeShade="80"/>
                              <w:sz w:val="16"/>
                              <w:szCs w:val="16"/>
                              <w:rtl/>
                              <w14:textOutline w14:w="19050" w14:cap="rnd" w14:cmpd="sng" w14:algn="ctr">
                                <w14:noFill/>
                                <w14:prstDash w14:val="solid"/>
                                <w14:bevel/>
                              </w14:textOutline>
                            </w:rPr>
                          </w:pPr>
                          <w:r w:rsidRPr="0070562E">
                            <w:rPr>
                              <w:b/>
                              <w:bCs/>
                              <w:color w:val="1F3864" w:themeColor="accent5" w:themeShade="80"/>
                              <w:sz w:val="16"/>
                              <w:szCs w:val="16"/>
                              <w14:textOutline w14:w="19050" w14:cap="rnd" w14:cmpd="sng" w14:algn="ctr">
                                <w14:noFill/>
                                <w14:prstDash w14:val="solid"/>
                                <w14:bevel/>
                              </w14:textOutline>
                            </w:rPr>
                            <w:t>TAV-112-04/00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974C08B" id="Rectangle 477" o:spid="_x0000_s1080" style="position:absolute;left:0;text-align:left;margin-left:21.6pt;margin-top:-1.1pt;width:70.2pt;height:21pt;z-index:-25142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" fillcolor="window" stroked="f" strokeweight="1pt">
              <v:fill opacity="0"/>
              <v:textbox>
                <w:txbxContent>
                  <w:p w14:paraId="72C8B327" w14:textId="77777777" w:rsidR="003E3073" w:rsidRPr="0070562E" w:rsidRDefault="003E3073" w:rsidP="00F4239E">
                    <w:pPr>
                      <w:jc w:val="center"/>
                      <w:rPr>
                        <w:b/>
                        <w:bCs/>
                        <w:color w:val="1F3864" w:themeColor="accent5" w:themeShade="80"/>
                        <w:sz w:val="16"/>
                        <w:szCs w:val="16"/>
                        <w:rtl/>
                        <w14:textOutline w14:w="19050" w14:cap="rnd" w14:cmpd="sng" w14:algn="ctr">
                          <w14:noFill/>
                          <w14:prstDash w14:val="solid"/>
                          <w14:bevel/>
                        </w14:textOutline>
                      </w:rPr>
                    </w:pPr>
                    <w:r w:rsidRPr="0070562E">
                      <w:rPr>
                        <w:b/>
                        <w:bCs/>
                        <w:color w:val="1F3864" w:themeColor="accent5" w:themeShade="80"/>
                        <w:sz w:val="16"/>
                        <w:szCs w:val="16"/>
                        <w14:textOutline w14:w="19050" w14:cap="rnd" w14:cmpd="sng" w14:algn="ctr">
                          <w14:noFill/>
                          <w14:prstDash w14:val="solid"/>
                          <w14:bevel/>
                        </w14:textOutline>
                      </w:rPr>
                      <w:t>TAV-112-04/00</w:t>
                    </w:r>
                  </w:p>
                </w:txbxContent>
              </v:textbox>
            </v:rect>
          </w:pict>
        </mc:Fallback>
      </mc:AlternateContent>
    </w:r>
    <w:r w:rsidRPr="00073116">
      <w:rPr>
        <w:rFonts w:cs="B Titr"/>
        <w:color w:val="002060"/>
        <w:rtl/>
        <w:lang w:bidi="fa-IR"/>
      </w:rPr>
      <mc:AlternateContent>
        <mc:Choice Requires="wps">
          <w:drawing>
            <wp:anchor distT="0" distB="0" distL="114300" distR="114300" simplePos="0" relativeHeight="251835392" behindDoc="0" locked="0" layoutInCell="1" allowOverlap="1" wp14:anchorId="1CBD9CC1" wp14:editId="313367C3">
              <wp:simplePos x="0" y="0"/>
              <wp:positionH relativeFrom="page">
                <wp:posOffset>7174230</wp:posOffset>
              </wp:positionH>
              <wp:positionV relativeFrom="paragraph">
                <wp:posOffset>-2544445</wp:posOffset>
              </wp:positionV>
              <wp:extent cx="344805" cy="226695"/>
              <wp:effectExtent l="0" t="0" r="0" b="1905"/>
              <wp:wrapNone/>
              <wp:docPr id="21" name="Rounded Rectangle 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4805" cy="226695"/>
                      </a:xfrm>
                      <a:prstGeom prst="roundRect">
                        <a:avLst/>
                      </a:prstGeom>
                      <a:solidFill>
                        <a:srgbClr val="5B9BD5">
                          <a:lumMod val="40000"/>
                          <a:lumOff val="60000"/>
                        </a:srgbClr>
                      </a:solidFill>
                      <a:ln w="12700" cap="flat" cmpd="sng" algn="ctr">
                        <a:solidFill>
                          <a:srgbClr val="5B9BD5">
                            <a:lumMod val="20000"/>
                            <a:lumOff val="80000"/>
                          </a:srgbClr>
                        </a:solidFill>
                        <a:prstDash val="solid"/>
                        <a:miter lim="800000"/>
                      </a:ln>
                      <a:effectLst/>
                    </wps:spPr>
                    <wps:txbx>
                      <w:txbxContent>
                        <w:p w14:paraId="6FE079FC" w14:textId="77777777" w:rsidR="003E3073" w:rsidRPr="00F64C52" w:rsidRDefault="003E3073" w:rsidP="001028EE">
                          <w:r>
                            <w:rPr>
                              <w:rFonts w:hint="cs"/>
                              <w:rtl/>
                            </w:rP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1CBD9CC1" id="_x0000_s1081" style="position:absolute;left:0;text-align:left;margin-left:564.9pt;margin-top:-200.35pt;width:27.15pt;height:17.85pt;z-index:251835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" fillcolor="#bdd7ee" strokecolor="#deebf7" strokeweight="1pt">
              <v:stroke joinstyle="miter"/>
              <v:path arrowok="t"/>
              <v:textbox>
                <w:txbxContent>
                  <w:p w14:paraId="6FE079FC" w14:textId="77777777" w:rsidR="003E3073" w:rsidRPr="00F64C52" w:rsidRDefault="003E3073" w:rsidP="001028EE">
                    <w:r>
                      <w:rPr>
                        <w:rFonts w:hint="cs"/>
                        <w:rtl/>
                      </w:rPr>
                      <w:t>17</w:t>
                    </w:r>
                  </w:p>
                </w:txbxContent>
              </v:textbox>
              <w10:wrap anchorx="page"/>
            </v:roundrect>
          </w:pict>
        </mc:Fallback>
      </mc:AlternateContent>
    </w:r>
    <w:r w:rsidRPr="00073116">
      <w:rPr>
        <w:rFonts w:cs="B Titr" w:hint="cs"/>
        <w:color w:val="002060"/>
        <w:rtl/>
      </w:rPr>
      <w:t>دستورالعمل محاسبات الکتریکی</w:t>
    </w:r>
    <w:r>
      <w:rPr>
        <w:rFonts w:cs="B Titr" w:hint="cs"/>
        <w:color w:val="002060"/>
        <w:rtl/>
      </w:rPr>
      <w:t xml:space="preserve"> در طراحی</w:t>
    </w:r>
    <w:r w:rsidRPr="00073116">
      <w:rPr>
        <w:rFonts w:cs="B Titr" w:hint="cs"/>
        <w:color w:val="002060"/>
        <w:rtl/>
      </w:rPr>
      <w:t xml:space="preserve"> شبکه‌های توزیع</w: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F64F4E" w14:textId="66BF40D3" w:rsidR="003E3073" w:rsidRDefault="003E3073" w:rsidP="0093414A">
    <w:pPr>
      <w:pStyle w:val="Header"/>
      <w:tabs>
        <w:tab w:val="center" w:pos="4513"/>
        <w:tab w:val="center" w:pos="5102"/>
        <w:tab w:val="right" w:pos="5340"/>
        <w:tab w:val="right" w:pos="10205"/>
      </w:tabs>
      <w:bidi/>
      <w:ind w:right="-567"/>
      <w:jc w:val="center"/>
      <w:rPr>
        <w:rFonts w:cs="B Titr"/>
        <w:color w:val="1F4E79" w:themeColor="accent1" w:themeShade="80"/>
        <w:sz w:val="28"/>
        <w:rtl/>
      </w:rPr>
    </w:pPr>
    <w:r>
      <w:rPr>
        <w:rtl/>
        <w:lang w:bidi="fa-IR"/>
      </w:rPr>
      <mc:AlternateContent>
        <mc:Choice Requires="wps">
          <w:drawing>
            <wp:anchor distT="0" distB="0" distL="114300" distR="114300" simplePos="0" relativeHeight="252203008" behindDoc="1" locked="0" layoutInCell="1" allowOverlap="1" wp14:anchorId="5226D710" wp14:editId="3054EA8F">
              <wp:simplePos x="0" y="0"/>
              <wp:positionH relativeFrom="margin">
                <wp:posOffset>6390640</wp:posOffset>
              </wp:positionH>
              <wp:positionV relativeFrom="paragraph">
                <wp:posOffset>646227</wp:posOffset>
              </wp:positionV>
              <wp:extent cx="549275" cy="8949447"/>
              <wp:effectExtent l="0" t="0" r="0" b="0"/>
              <wp:wrapNone/>
              <wp:docPr id="490"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75" cy="8949447"/>
                      </a:xfrm>
                      <a:prstGeom prst="rect">
                        <a:avLst/>
                      </a:prstGeom>
                      <a:solidFill>
                        <a:sysClr val="window" lastClr="FFFFFF">
                          <a:alpha val="0"/>
                        </a:sysClr>
                      </a:solidFill>
                      <a:ln w="12700" cap="flat" cmpd="sng" algn="ctr">
                        <a:noFill/>
                        <a:prstDash val="solid"/>
                        <a:miter lim="800000"/>
                      </a:ln>
                      <a:effectLst/>
                    </wps:spPr>
                    <wps:txbx>
                      <w:txbxContent>
                        <w:p w14:paraId="2E01045C" w14:textId="77777777" w:rsidR="003E3073" w:rsidRPr="00206212" w:rsidRDefault="003E3073" w:rsidP="00476310">
                          <w:pPr>
                            <w:bidi/>
                            <w:spacing w:line="360"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78111276" w14:textId="77777777" w:rsidR="003E3073" w:rsidRPr="00BA46BB" w:rsidRDefault="003E3073" w:rsidP="00476310">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41FE3F4A" w14:textId="77777777" w:rsidR="003E3073" w:rsidRPr="00BA46BB" w:rsidRDefault="003E3073" w:rsidP="00476310">
                          <w:pPr>
                            <w:bidi/>
                            <w:spacing w:line="360"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51CECEA0" w14:textId="77777777" w:rsidR="003E3073" w:rsidRPr="00BA46BB" w:rsidRDefault="003E3073" w:rsidP="00476310">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05D9BAAD" w14:textId="77777777" w:rsidR="003E3073" w:rsidRPr="00BA46BB" w:rsidRDefault="003E3073" w:rsidP="00476310">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0CDB3D91"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51D5986D"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0A4562A5"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22E60DA3"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6EA5FACE"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7093B3CF"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6D65F984"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7C223DC0"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48A7F83E"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6EEB4859" w14:textId="77777777" w:rsidR="003E3073" w:rsidRPr="00206212"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534378C4"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5E7CC98C"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744CF199"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46DD7072"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382F949D"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146524A7"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073BD770"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1DC4A314"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1BB1035F" w14:textId="77777777" w:rsidR="003E3073" w:rsidRPr="00DB3990"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70DB0377" w14:textId="77777777" w:rsidR="003E3073" w:rsidRPr="00DB3990"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1D20CFAA" w14:textId="77777777" w:rsidR="003E3073" w:rsidRPr="00AB454F"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0ECB61BC" w14:textId="77777777" w:rsidR="003E3073" w:rsidRPr="00ED2DA8"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2B712CE2"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2FD3ADCC" w14:textId="77777777" w:rsidR="003E3073" w:rsidRPr="004A2CD6" w:rsidRDefault="003E3073" w:rsidP="00476310">
                          <w:pPr>
                            <w:bidi/>
                            <w:spacing w:line="360"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226D710" id="_x0000_s1082" style="position:absolute;left:0;text-align:left;margin-left:503.2pt;margin-top:50.9pt;width:43.25pt;height:704.7pt;z-index:-25111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" fillcolor="window" stroked="f" strokeweight="1pt">
              <v:fill opacity="0"/>
              <v:textbox>
                <w:txbxContent>
                  <w:p w14:paraId="2E01045C" w14:textId="77777777" w:rsidR="003E3073" w:rsidRPr="00206212" w:rsidRDefault="003E3073" w:rsidP="00476310">
                    <w:pPr>
                      <w:bidi/>
                      <w:spacing w:line="360"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78111276" w14:textId="77777777" w:rsidR="003E3073" w:rsidRPr="00BA46BB" w:rsidRDefault="003E3073" w:rsidP="00476310">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41FE3F4A" w14:textId="77777777" w:rsidR="003E3073" w:rsidRPr="00BA46BB" w:rsidRDefault="003E3073" w:rsidP="00476310">
                    <w:pPr>
                      <w:bidi/>
                      <w:spacing w:line="360"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51CECEA0" w14:textId="77777777" w:rsidR="003E3073" w:rsidRPr="00BA46BB" w:rsidRDefault="003E3073" w:rsidP="00476310">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05D9BAAD" w14:textId="77777777" w:rsidR="003E3073" w:rsidRPr="00BA46BB" w:rsidRDefault="003E3073" w:rsidP="00476310">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0CDB3D91"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51D5986D"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0A4562A5"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22E60DA3"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6EA5FACE"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7093B3CF"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6D65F984"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7C223DC0"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48A7F83E"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6EEB4859" w14:textId="77777777" w:rsidR="003E3073" w:rsidRPr="00206212"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534378C4"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5E7CC98C"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744CF199"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46DD7072"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382F949D"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146524A7"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073BD770"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1DC4A314"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1BB1035F" w14:textId="77777777" w:rsidR="003E3073" w:rsidRPr="00DB3990"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70DB0377" w14:textId="77777777" w:rsidR="003E3073" w:rsidRPr="00DB3990"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1D20CFAA" w14:textId="77777777" w:rsidR="003E3073" w:rsidRPr="00AB454F"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0ECB61BC" w14:textId="77777777" w:rsidR="003E3073" w:rsidRPr="00ED2DA8"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2B712CE2" w14:textId="77777777" w:rsidR="003E3073" w:rsidRPr="00BA46BB" w:rsidRDefault="003E3073" w:rsidP="00476310">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2FD3ADCC" w14:textId="77777777" w:rsidR="003E3073" w:rsidRPr="004A2CD6" w:rsidRDefault="003E3073" w:rsidP="00476310">
                    <w:pPr>
                      <w:bidi/>
                      <w:spacing w:line="360"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v:textbox>
              <w10:wrap anchorx="margin"/>
            </v:rect>
          </w:pict>
        </mc:Fallback>
      </mc:AlternateContent>
    </w:r>
    <w:r w:rsidRPr="007E395E">
      <w:rPr>
        <w:lang w:bidi="fa-IR"/>
      </w:rPr>
      <w:drawing>
        <wp:anchor distT="0" distB="0" distL="114300" distR="114300" simplePos="0" relativeHeight="252129280" behindDoc="1" locked="0" layoutInCell="1" allowOverlap="1" wp14:anchorId="02ACB5D7" wp14:editId="757BEB5B">
          <wp:simplePos x="0" y="0"/>
          <wp:positionH relativeFrom="page">
            <wp:align>left</wp:align>
          </wp:positionH>
          <wp:positionV relativeFrom="paragraph">
            <wp:posOffset>-450215</wp:posOffset>
          </wp:positionV>
          <wp:extent cx="7562215" cy="10668000"/>
          <wp:effectExtent l="0" t="0" r="635" b="0"/>
          <wp:wrapNone/>
          <wp:docPr id="529"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2374" cy="10668224"/>
                  </a:xfrm>
                  <a:prstGeom prst="rect">
                    <a:avLst/>
                  </a:prstGeom>
                </pic:spPr>
              </pic:pic>
            </a:graphicData>
          </a:graphic>
          <wp14:sizeRelH relativeFrom="page">
            <wp14:pctWidth>0</wp14:pctWidth>
          </wp14:sizeRelH>
          <wp14:sizeRelV relativeFrom="page">
            <wp14:pctHeight>0</wp14:pctHeight>
          </wp14:sizeRelV>
        </wp:anchor>
      </w:drawing>
    </w:r>
    <w:r>
      <w:rPr>
        <w:rtl/>
        <w:lang w:bidi="fa-IR"/>
      </w:rPr>
      <mc:AlternateContent>
        <mc:Choice Requires="wps">
          <w:drawing>
            <wp:anchor distT="0" distB="0" distL="114300" distR="114300" simplePos="0" relativeHeight="252132352" behindDoc="1" locked="0" layoutInCell="1" allowOverlap="1" wp14:anchorId="194D28DF" wp14:editId="29122530">
              <wp:simplePos x="0" y="0"/>
              <wp:positionH relativeFrom="page">
                <wp:posOffset>10172700</wp:posOffset>
              </wp:positionH>
              <wp:positionV relativeFrom="paragraph">
                <wp:posOffset>673100</wp:posOffset>
              </wp:positionV>
              <wp:extent cx="549275" cy="6753225"/>
              <wp:effectExtent l="0" t="0" r="0" b="0"/>
              <wp:wrapNone/>
              <wp:docPr id="30"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75" cy="6753225"/>
                      </a:xfrm>
                      <a:prstGeom prst="rect">
                        <a:avLst/>
                      </a:prstGeom>
                      <a:solidFill>
                        <a:sysClr val="window" lastClr="FFFFFF">
                          <a:alpha val="0"/>
                        </a:sysClr>
                      </a:solidFill>
                      <a:ln w="12700" cap="flat" cmpd="sng" algn="ctr">
                        <a:noFill/>
                        <a:prstDash val="solid"/>
                        <a:miter lim="800000"/>
                      </a:ln>
                      <a:effectLst/>
                    </wps:spPr>
                    <wps:txbx>
                      <w:txbxContent>
                        <w:p w14:paraId="0FFFEFE6"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مطالب</w:instrText>
                          </w:r>
                          <w:r>
                            <w:rPr>
                              <w:rFonts w:cs="B Titr"/>
                              <w:b/>
                              <w:bCs/>
                              <w:sz w:val="18"/>
                              <w:szCs w:val="18"/>
                              <w:rtl/>
                            </w:rPr>
                            <w:instrText xml:space="preserve">" </w:instrText>
                          </w:r>
                          <w:r>
                            <w:rPr>
                              <w:rFonts w:cs="B Titr"/>
                              <w:b/>
                              <w:bCs/>
                              <w:sz w:val="18"/>
                              <w:szCs w:val="18"/>
                              <w:rtl/>
                            </w:rPr>
                            <w:fldChar w:fldCharType="separate"/>
                          </w:r>
                          <w:r w:rsidRPr="00BA46BB">
                            <w:rPr>
                              <w:rStyle w:val="Hyperlink"/>
                              <w:rFonts w:cs="B Titr" w:hint="cs"/>
                              <w:b/>
                              <w:bCs/>
                              <w:sz w:val="18"/>
                              <w:szCs w:val="18"/>
                              <w:rtl/>
                            </w:rPr>
                            <w:t>فهرست</w:t>
                          </w:r>
                        </w:p>
                        <w:p w14:paraId="68A312DC" w14:textId="77777777" w:rsidR="003E3073" w:rsidRPr="00BA46BB" w:rsidRDefault="003E3073" w:rsidP="00EE6CA5">
                          <w:pPr>
                            <w:bidi/>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 </w:instrText>
                          </w:r>
                          <w:r>
                            <w:rPr>
                              <w:rFonts w:cs="B Titr"/>
                              <w:b/>
                              <w:bCs/>
                              <w:sz w:val="18"/>
                              <w:szCs w:val="18"/>
                              <w:rtl/>
                            </w:rPr>
                            <w:fldChar w:fldCharType="separate"/>
                          </w:r>
                          <w:r w:rsidRPr="00BA46BB">
                            <w:rPr>
                              <w:rStyle w:val="Hyperlink"/>
                              <w:rFonts w:cs="B Titr"/>
                              <w:b/>
                              <w:bCs/>
                              <w:sz w:val="18"/>
                              <w:szCs w:val="18"/>
                              <w:rtl/>
                            </w:rPr>
                            <w:t>شکل</w:t>
                          </w:r>
                        </w:p>
                        <w:p w14:paraId="531766A0" w14:textId="77777777" w:rsidR="003E3073" w:rsidRPr="00BA46BB" w:rsidRDefault="003E3073" w:rsidP="00EE6CA5">
                          <w:pPr>
                            <w:bidi/>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 </w:instrText>
                          </w:r>
                          <w:r>
                            <w:rPr>
                              <w:rFonts w:cs="B Titr"/>
                              <w:b/>
                              <w:bCs/>
                              <w:sz w:val="18"/>
                              <w:szCs w:val="18"/>
                              <w:rtl/>
                            </w:rPr>
                            <w:fldChar w:fldCharType="separate"/>
                          </w:r>
                          <w:r w:rsidRPr="00BA46BB">
                            <w:rPr>
                              <w:rStyle w:val="Hyperlink"/>
                              <w:rFonts w:cs="B Titr"/>
                              <w:b/>
                              <w:bCs/>
                              <w:sz w:val="18"/>
                              <w:szCs w:val="18"/>
                              <w:rtl/>
                            </w:rPr>
                            <w:t>جدول</w:t>
                          </w:r>
                        </w:p>
                        <w:p w14:paraId="43C8E6C2" w14:textId="77777777" w:rsidR="003E3073" w:rsidRPr="00BA46BB" w:rsidRDefault="003E3073" w:rsidP="00EE6CA5">
                          <w:pPr>
                            <w:bidi/>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 </w:instrText>
                          </w:r>
                          <w:r>
                            <w:rPr>
                              <w:rFonts w:cs="B Titr"/>
                              <w:b/>
                              <w:bCs/>
                              <w:sz w:val="18"/>
                              <w:szCs w:val="18"/>
                              <w:rtl/>
                            </w:rPr>
                            <w:fldChar w:fldCharType="separate"/>
                          </w:r>
                          <w:r w:rsidRPr="00BA46BB">
                            <w:rPr>
                              <w:rStyle w:val="Hyperlink"/>
                              <w:rFonts w:cs="B Titr" w:hint="cs"/>
                              <w:b/>
                              <w:bCs/>
                              <w:sz w:val="18"/>
                              <w:szCs w:val="18"/>
                              <w:rtl/>
                            </w:rPr>
                            <w:t>پیشگفتار</w:t>
                          </w:r>
                        </w:p>
                        <w:p w14:paraId="0D498A21" w14:textId="77777777" w:rsidR="003E3073" w:rsidRPr="00BA46BB" w:rsidRDefault="003E3073" w:rsidP="00EE6CA5">
                          <w:pPr>
                            <w:bidi/>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 </w:instrText>
                          </w:r>
                          <w:r>
                            <w:rPr>
                              <w:rFonts w:cs="B Titr"/>
                              <w:b/>
                              <w:bCs/>
                              <w:sz w:val="18"/>
                              <w:szCs w:val="18"/>
                              <w:rtl/>
                            </w:rPr>
                            <w:fldChar w:fldCharType="separate"/>
                          </w:r>
                          <w:r w:rsidRPr="00BA46BB">
                            <w:rPr>
                              <w:rStyle w:val="Hyperlink"/>
                              <w:rFonts w:cs="B Titr" w:hint="cs"/>
                              <w:b/>
                              <w:bCs/>
                              <w:sz w:val="18"/>
                              <w:szCs w:val="18"/>
                              <w:rtl/>
                            </w:rPr>
                            <w:t>1</w:t>
                          </w:r>
                        </w:p>
                        <w:p w14:paraId="5944CBCF"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 </w:instrText>
                          </w:r>
                          <w:r>
                            <w:rPr>
                              <w:rFonts w:cs="B Titr"/>
                              <w:b/>
                              <w:bCs/>
                              <w:sz w:val="18"/>
                              <w:szCs w:val="18"/>
                              <w:rtl/>
                            </w:rPr>
                            <w:fldChar w:fldCharType="separate"/>
                          </w:r>
                          <w:r w:rsidRPr="00BA46BB">
                            <w:rPr>
                              <w:rStyle w:val="Hyperlink"/>
                              <w:rFonts w:cs="B Titr" w:hint="cs"/>
                              <w:b/>
                              <w:bCs/>
                              <w:sz w:val="18"/>
                              <w:szCs w:val="18"/>
                              <w:rtl/>
                            </w:rPr>
                            <w:t>2</w:t>
                          </w:r>
                        </w:p>
                        <w:p w14:paraId="3F4BAA67"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 </w:instrText>
                          </w:r>
                          <w:r>
                            <w:rPr>
                              <w:rFonts w:cs="B Titr"/>
                              <w:b/>
                              <w:bCs/>
                              <w:sz w:val="18"/>
                              <w:szCs w:val="18"/>
                              <w:rtl/>
                            </w:rPr>
                            <w:fldChar w:fldCharType="separate"/>
                          </w:r>
                          <w:r w:rsidRPr="00BA46BB">
                            <w:rPr>
                              <w:rStyle w:val="Hyperlink"/>
                              <w:rFonts w:cs="B Titr" w:hint="cs"/>
                              <w:b/>
                              <w:bCs/>
                              <w:sz w:val="18"/>
                              <w:szCs w:val="18"/>
                              <w:rtl/>
                            </w:rPr>
                            <w:t>3</w:t>
                          </w:r>
                        </w:p>
                        <w:p w14:paraId="54D501F7"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 xml:space="preserve">_نظارت_و" </w:instrText>
                          </w:r>
                          <w:r>
                            <w:rPr>
                              <w:rFonts w:cs="B Titr"/>
                              <w:b/>
                              <w:bCs/>
                              <w:sz w:val="18"/>
                              <w:szCs w:val="18"/>
                              <w:rtl/>
                            </w:rPr>
                            <w:fldChar w:fldCharType="separate"/>
                          </w:r>
                          <w:r w:rsidRPr="00BA46BB">
                            <w:rPr>
                              <w:rStyle w:val="Hyperlink"/>
                              <w:rFonts w:cs="B Titr" w:hint="cs"/>
                              <w:b/>
                              <w:bCs/>
                              <w:sz w:val="18"/>
                              <w:szCs w:val="18"/>
                              <w:rtl/>
                            </w:rPr>
                            <w:t>4</w:t>
                          </w:r>
                        </w:p>
                        <w:p w14:paraId="0AB944B0"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 xml:space="preserve">" </w:instrText>
                          </w:r>
                          <w:r>
                            <w:rPr>
                              <w:rFonts w:cs="B Titr"/>
                              <w:b/>
                              <w:bCs/>
                              <w:sz w:val="18"/>
                              <w:szCs w:val="18"/>
                              <w:rtl/>
                            </w:rPr>
                            <w:fldChar w:fldCharType="separate"/>
                          </w:r>
                          <w:r w:rsidRPr="00BA46BB">
                            <w:rPr>
                              <w:rStyle w:val="Hyperlink"/>
                              <w:rFonts w:cs="B Titr" w:hint="cs"/>
                              <w:b/>
                              <w:bCs/>
                              <w:sz w:val="18"/>
                              <w:szCs w:val="18"/>
                              <w:rtl/>
                            </w:rPr>
                            <w:t>5</w:t>
                          </w:r>
                        </w:p>
                        <w:p w14:paraId="008CD342"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BA46BB">
                            <w:rPr>
                              <w:rStyle w:val="Hyperlink"/>
                              <w:rFonts w:cs="B Titr" w:hint="cs"/>
                              <w:b/>
                              <w:bCs/>
                              <w:sz w:val="18"/>
                              <w:szCs w:val="18"/>
                              <w:rtl/>
                            </w:rPr>
                            <w:t>6</w:t>
                          </w:r>
                        </w:p>
                        <w:p w14:paraId="35912ABF"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"_7-_الزامات_محاسبات" </w:instrText>
                          </w:r>
                          <w:r>
                            <w:rPr>
                              <w:rFonts w:cs="B Titr"/>
                              <w:b/>
                              <w:bCs/>
                              <w:sz w:val="18"/>
                              <w:szCs w:val="18"/>
                              <w:rtl/>
                            </w:rPr>
                            <w:fldChar w:fldCharType="separate"/>
                          </w:r>
                          <w:r w:rsidRPr="00BA46BB">
                            <w:rPr>
                              <w:rStyle w:val="Hyperlink"/>
                              <w:rFonts w:cs="B Titr" w:hint="cs"/>
                              <w:b/>
                              <w:bCs/>
                              <w:sz w:val="18"/>
                              <w:szCs w:val="18"/>
                              <w:rtl/>
                            </w:rPr>
                            <w:t>7</w:t>
                          </w:r>
                        </w:p>
                        <w:p w14:paraId="1D21BBD4"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"_8-_الزامات_محاسبات" </w:instrText>
                          </w:r>
                          <w:r>
                            <w:rPr>
                              <w:rFonts w:cs="B Titr"/>
                              <w:b/>
                              <w:bCs/>
                              <w:sz w:val="18"/>
                              <w:szCs w:val="18"/>
                              <w:rtl/>
                            </w:rPr>
                            <w:fldChar w:fldCharType="separate"/>
                          </w:r>
                          <w:r w:rsidRPr="00BA46BB">
                            <w:rPr>
                              <w:rStyle w:val="Hyperlink"/>
                              <w:rFonts w:cs="B Titr" w:hint="cs"/>
                              <w:b/>
                              <w:bCs/>
                              <w:sz w:val="18"/>
                              <w:szCs w:val="18"/>
                              <w:rtl/>
                            </w:rPr>
                            <w:t>8</w:t>
                          </w:r>
                        </w:p>
                        <w:p w14:paraId="322F7C2C"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"_9-_بارگذار</w:instrText>
                          </w:r>
                          <w:r>
                            <w:rPr>
                              <w:rFonts w:cs="B Titr" w:hint="cs"/>
                              <w:b/>
                              <w:bCs/>
                              <w:sz w:val="18"/>
                              <w:szCs w:val="18"/>
                              <w:rtl/>
                            </w:rPr>
                            <w:instrText>ی</w:instrText>
                          </w:r>
                          <w:r>
                            <w:rPr>
                              <w:rFonts w:cs="B Titr"/>
                              <w:b/>
                              <w:bCs/>
                              <w:sz w:val="18"/>
                              <w:szCs w:val="18"/>
                              <w:rtl/>
                            </w:rPr>
                            <w:instrText xml:space="preserve">_در" </w:instrText>
                          </w:r>
                          <w:r>
                            <w:rPr>
                              <w:rFonts w:cs="B Titr"/>
                              <w:b/>
                              <w:bCs/>
                              <w:sz w:val="18"/>
                              <w:szCs w:val="18"/>
                              <w:rtl/>
                            </w:rPr>
                            <w:fldChar w:fldCharType="separate"/>
                          </w:r>
                          <w:r w:rsidRPr="00BA46BB">
                            <w:rPr>
                              <w:rStyle w:val="Hyperlink"/>
                              <w:rFonts w:cs="B Titr" w:hint="cs"/>
                              <w:b/>
                              <w:bCs/>
                              <w:sz w:val="18"/>
                              <w:szCs w:val="18"/>
                              <w:rtl/>
                            </w:rPr>
                            <w:t>9</w:t>
                          </w:r>
                        </w:p>
                        <w:p w14:paraId="62BB7AC0"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BA46BB">
                            <w:rPr>
                              <w:rStyle w:val="Hyperlink"/>
                              <w:rFonts w:cs="B Titr" w:hint="cs"/>
                              <w:b/>
                              <w:bCs/>
                              <w:sz w:val="18"/>
                              <w:szCs w:val="18"/>
                              <w:rtl/>
                            </w:rPr>
                            <w:t>10</w:t>
                          </w:r>
                        </w:p>
                        <w:p w14:paraId="4D60FEA0"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__1" </w:instrText>
                          </w:r>
                          <w:r>
                            <w:rPr>
                              <w:rFonts w:cs="B Titr"/>
                              <w:b/>
                              <w:bCs/>
                              <w:sz w:val="18"/>
                              <w:szCs w:val="18"/>
                              <w:rtl/>
                            </w:rPr>
                            <w:fldChar w:fldCharType="separate"/>
                          </w:r>
                          <w:r w:rsidRPr="00BA46BB">
                            <w:rPr>
                              <w:rStyle w:val="Hyperlink"/>
                              <w:rFonts w:cs="B Titr" w:hint="cs"/>
                              <w:b/>
                              <w:bCs/>
                              <w:sz w:val="18"/>
                              <w:szCs w:val="18"/>
                              <w:rtl/>
                            </w:rPr>
                            <w:t>پ1</w:t>
                          </w:r>
                        </w:p>
                        <w:p w14:paraId="1D152907"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__2_1" </w:instrText>
                          </w:r>
                          <w:r>
                            <w:rPr>
                              <w:rFonts w:cs="B Titr"/>
                              <w:b/>
                              <w:bCs/>
                              <w:sz w:val="18"/>
                              <w:szCs w:val="18"/>
                              <w:rtl/>
                            </w:rPr>
                            <w:fldChar w:fldCharType="separate"/>
                          </w:r>
                          <w:r w:rsidRPr="00BA46BB">
                            <w:rPr>
                              <w:rStyle w:val="Hyperlink"/>
                              <w:rFonts w:cs="B Titr" w:hint="cs"/>
                              <w:b/>
                              <w:bCs/>
                              <w:sz w:val="18"/>
                              <w:szCs w:val="18"/>
                              <w:rtl/>
                            </w:rPr>
                            <w:t>پ2</w:t>
                          </w:r>
                        </w:p>
                        <w:p w14:paraId="4FD3B068"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__" </w:instrText>
                          </w:r>
                          <w:r>
                            <w:rPr>
                              <w:rFonts w:cs="B Titr"/>
                              <w:b/>
                              <w:bCs/>
                              <w:sz w:val="18"/>
                              <w:szCs w:val="18"/>
                              <w:rtl/>
                            </w:rPr>
                            <w:fldChar w:fldCharType="separate"/>
                          </w:r>
                          <w:r w:rsidRPr="00BA46BB">
                            <w:rPr>
                              <w:rStyle w:val="Hyperlink"/>
                              <w:rFonts w:cs="B Titr" w:hint="cs"/>
                              <w:b/>
                              <w:bCs/>
                              <w:sz w:val="18"/>
                              <w:szCs w:val="18"/>
                              <w:rtl/>
                            </w:rPr>
                            <w:t>پ3</w:t>
                          </w:r>
                        </w:p>
                        <w:p w14:paraId="07236ED6"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_4_:" </w:instrText>
                          </w:r>
                          <w:r>
                            <w:rPr>
                              <w:rFonts w:cs="B Titr"/>
                              <w:b/>
                              <w:bCs/>
                              <w:sz w:val="18"/>
                              <w:szCs w:val="18"/>
                              <w:rtl/>
                            </w:rPr>
                            <w:fldChar w:fldCharType="separate"/>
                          </w:r>
                          <w:r w:rsidRPr="00BA46BB">
                            <w:rPr>
                              <w:rStyle w:val="Hyperlink"/>
                              <w:rFonts w:cs="B Titr" w:hint="cs"/>
                              <w:b/>
                              <w:bCs/>
                              <w:sz w:val="18"/>
                              <w:szCs w:val="18"/>
                              <w:rtl/>
                            </w:rPr>
                            <w:t>پ4</w:t>
                          </w:r>
                        </w:p>
                        <w:p w14:paraId="755FAE2D"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_5" </w:instrText>
                          </w:r>
                          <w:r>
                            <w:rPr>
                              <w:rFonts w:cs="B Titr"/>
                              <w:b/>
                              <w:bCs/>
                              <w:sz w:val="18"/>
                              <w:szCs w:val="18"/>
                              <w:rtl/>
                            </w:rPr>
                            <w:fldChar w:fldCharType="separate"/>
                          </w:r>
                          <w:r w:rsidRPr="00BA46BB">
                            <w:rPr>
                              <w:rStyle w:val="Hyperlink"/>
                              <w:rFonts w:cs="B Titr" w:hint="cs"/>
                              <w:b/>
                              <w:bCs/>
                              <w:sz w:val="18"/>
                              <w:szCs w:val="18"/>
                              <w:rtl/>
                            </w:rPr>
                            <w:t>پ5</w:t>
                          </w:r>
                        </w:p>
                        <w:p w14:paraId="72A9FB84"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_6" </w:instrText>
                          </w:r>
                          <w:r>
                            <w:rPr>
                              <w:rFonts w:cs="B Titr"/>
                              <w:b/>
                              <w:bCs/>
                              <w:sz w:val="18"/>
                              <w:szCs w:val="18"/>
                              <w:rtl/>
                            </w:rPr>
                            <w:fldChar w:fldCharType="separate"/>
                          </w:r>
                          <w:r w:rsidRPr="00BA46BB">
                            <w:rPr>
                              <w:rStyle w:val="Hyperlink"/>
                              <w:rFonts w:cs="B Titr" w:hint="cs"/>
                              <w:b/>
                              <w:bCs/>
                              <w:sz w:val="18"/>
                              <w:szCs w:val="18"/>
                              <w:rtl/>
                            </w:rPr>
                            <w:t>پ6</w:t>
                          </w:r>
                        </w:p>
                        <w:p w14:paraId="7E22EADD"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7" </w:instrText>
                          </w:r>
                          <w:r>
                            <w:rPr>
                              <w:rFonts w:cs="B Titr"/>
                              <w:b/>
                              <w:bCs/>
                              <w:sz w:val="18"/>
                              <w:szCs w:val="18"/>
                              <w:rtl/>
                            </w:rPr>
                            <w:fldChar w:fldCharType="separate"/>
                          </w:r>
                          <w:r w:rsidRPr="00BA46BB">
                            <w:rPr>
                              <w:rStyle w:val="Hyperlink"/>
                              <w:rFonts w:cs="B Titr" w:hint="cs"/>
                              <w:b/>
                              <w:bCs/>
                              <w:sz w:val="18"/>
                              <w:szCs w:val="18"/>
                              <w:rtl/>
                            </w:rPr>
                            <w:t>پ7</w:t>
                          </w:r>
                        </w:p>
                        <w:p w14:paraId="1C99207D"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8" </w:instrText>
                          </w:r>
                          <w:r>
                            <w:rPr>
                              <w:rFonts w:cs="B Titr"/>
                              <w:b/>
                              <w:bCs/>
                              <w:sz w:val="18"/>
                              <w:szCs w:val="18"/>
                              <w:rtl/>
                            </w:rPr>
                            <w:fldChar w:fldCharType="separate"/>
                          </w:r>
                          <w:r w:rsidRPr="00BA46BB">
                            <w:rPr>
                              <w:rStyle w:val="Hyperlink"/>
                              <w:rFonts w:cs="B Titr" w:hint="cs"/>
                              <w:b/>
                              <w:bCs/>
                              <w:sz w:val="18"/>
                              <w:szCs w:val="18"/>
                              <w:rtl/>
                            </w:rPr>
                            <w:t>پ8</w:t>
                          </w:r>
                        </w:p>
                        <w:p w14:paraId="39802D28" w14:textId="77777777" w:rsidR="003E3073" w:rsidRDefault="003E3073" w:rsidP="00EE6CA5">
                          <w:pPr>
                            <w:bidi/>
                            <w:jc w:val="center"/>
                            <w:rPr>
                              <w:rStyle w:val="Hyperlink"/>
                              <w:rFonts w:cs="B Titr"/>
                              <w:b/>
                              <w:bCs/>
                              <w:sz w:val="18"/>
                              <w:szCs w:val="18"/>
                              <w:rtl/>
                            </w:rPr>
                          </w:pPr>
                          <w:r>
                            <w:rPr>
                              <w:rFonts w:cs="B Titr"/>
                              <w:b/>
                              <w:bCs/>
                              <w:sz w:val="18"/>
                              <w:szCs w:val="18"/>
                              <w:rtl/>
                            </w:rPr>
                            <w:fldChar w:fldCharType="end"/>
                          </w:r>
                          <w:hyperlink w:anchor="_پیوست__9" w:history="1">
                            <w:r w:rsidRPr="00BA46BB">
                              <w:rPr>
                                <w:rStyle w:val="Hyperlink"/>
                                <w:rFonts w:cs="B Titr" w:hint="cs"/>
                                <w:b/>
                                <w:bCs/>
                                <w:sz w:val="18"/>
                                <w:szCs w:val="18"/>
                                <w:rtl/>
                              </w:rPr>
                              <w:t>پ9</w:t>
                            </w:r>
                          </w:hyperlink>
                        </w:p>
                        <w:p w14:paraId="055137E5" w14:textId="77777777" w:rsidR="003E3073" w:rsidRDefault="00704C8A" w:rsidP="00EE6CA5">
                          <w:pPr>
                            <w:bidi/>
                            <w:jc w:val="center"/>
                            <w:rPr>
                              <w:rStyle w:val="Hyperlink"/>
                              <w:rFonts w:cs="B Titr"/>
                              <w:b/>
                              <w:bCs/>
                              <w:sz w:val="18"/>
                              <w:szCs w:val="18"/>
                              <w:rtl/>
                            </w:rPr>
                          </w:pPr>
                          <w:hyperlink w:anchor="_پیوست_10" w:history="1">
                            <w:r w:rsidR="003E3073" w:rsidRPr="00BA46BB">
                              <w:rPr>
                                <w:rStyle w:val="Hyperlink"/>
                                <w:rFonts w:cs="B Titr" w:hint="cs"/>
                                <w:b/>
                                <w:bCs/>
                                <w:sz w:val="18"/>
                                <w:szCs w:val="18"/>
                                <w:rtl/>
                              </w:rPr>
                              <w:t>پ10</w:t>
                            </w:r>
                          </w:hyperlink>
                        </w:p>
                        <w:p w14:paraId="17D9EFEF" w14:textId="77777777" w:rsidR="003E3073" w:rsidRDefault="00704C8A" w:rsidP="00EE6CA5">
                          <w:pPr>
                            <w:bidi/>
                            <w:jc w:val="center"/>
                            <w:rPr>
                              <w:rStyle w:val="Hyperlink"/>
                              <w:rFonts w:cs="B Titr"/>
                              <w:b/>
                              <w:bCs/>
                              <w:sz w:val="18"/>
                              <w:szCs w:val="18"/>
                              <w:rtl/>
                            </w:rPr>
                          </w:pPr>
                          <w:hyperlink w:anchor="_پیوست_11" w:history="1">
                            <w:r w:rsidR="003E3073" w:rsidRPr="00BA46BB">
                              <w:rPr>
                                <w:rStyle w:val="Hyperlink"/>
                                <w:rFonts w:cs="B Titr" w:hint="cs"/>
                                <w:b/>
                                <w:bCs/>
                                <w:sz w:val="18"/>
                                <w:szCs w:val="18"/>
                                <w:rtl/>
                              </w:rPr>
                              <w:t>پ11</w:t>
                            </w:r>
                          </w:hyperlink>
                        </w:p>
                        <w:p w14:paraId="1ED66FF4" w14:textId="77777777" w:rsidR="003E3073" w:rsidRPr="00BA46BB" w:rsidRDefault="00704C8A" w:rsidP="00EE6CA5">
                          <w:pPr>
                            <w:bidi/>
                            <w:jc w:val="center"/>
                            <w:rPr>
                              <w:rFonts w:cs="B Titr"/>
                              <w:b/>
                              <w:bCs/>
                              <w:color w:val="0563C1" w:themeColor="hyperlink"/>
                              <w:sz w:val="18"/>
                              <w:szCs w:val="18"/>
                              <w:u w:val="single"/>
                              <w:rtl/>
                            </w:rPr>
                          </w:pPr>
                          <w:hyperlink w:anchor="_پیوست_12_" w:history="1">
                            <w:r w:rsidR="003E3073" w:rsidRPr="00BA46BB">
                              <w:rPr>
                                <w:rStyle w:val="Hyperlink"/>
                                <w:rFonts w:cs="B Titr" w:hint="cs"/>
                                <w:b/>
                                <w:bCs/>
                                <w:sz w:val="18"/>
                                <w:szCs w:val="18"/>
                                <w:rtl/>
                              </w:rPr>
                              <w:t>پ12</w:t>
                            </w:r>
                          </w:hyperlink>
                        </w:p>
                        <w:p w14:paraId="2391AC19" w14:textId="77777777" w:rsidR="003E3073" w:rsidRPr="00ED2DA8" w:rsidRDefault="003E3073" w:rsidP="00EE6CA5">
                          <w:pPr>
                            <w:bidi/>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w:instrText>
                          </w:r>
                          <w:r>
                            <w:rPr>
                              <w:rFonts w:cs="B Titr" w:hint="cs"/>
                              <w:b/>
                              <w:bCs/>
                              <w:sz w:val="18"/>
                              <w:szCs w:val="18"/>
                              <w:rtl/>
                            </w:rPr>
                            <w:instrText>ی</w:instrText>
                          </w:r>
                          <w:r>
                            <w:rPr>
                              <w:rFonts w:cs="B Titr" w:hint="eastAsia"/>
                              <w:b/>
                              <w:bCs/>
                              <w:sz w:val="18"/>
                              <w:szCs w:val="18"/>
                              <w:rtl/>
                            </w:rPr>
                            <w:instrText>نفوگراف</w:instrText>
                          </w:r>
                          <w:r>
                            <w:rPr>
                              <w:rFonts w:cs="B Titr" w:hint="cs"/>
                              <w:b/>
                              <w:bCs/>
                              <w:sz w:val="18"/>
                              <w:szCs w:val="18"/>
                              <w:rtl/>
                            </w:rPr>
                            <w:instrText>ی</w:instrText>
                          </w:r>
                          <w:r>
                            <w:rPr>
                              <w:rFonts w:cs="B Titr" w:hint="eastAsia"/>
                              <w:b/>
                              <w:bCs/>
                              <w:sz w:val="18"/>
                              <w:szCs w:val="18"/>
                              <w:rtl/>
                            </w:rPr>
                            <w:instrText>گ</w:instrText>
                          </w:r>
                          <w:r>
                            <w:rPr>
                              <w:rFonts w:cs="B Titr"/>
                              <w:b/>
                              <w:bCs/>
                              <w:sz w:val="18"/>
                              <w:szCs w:val="18"/>
                              <w:rtl/>
                            </w:rPr>
                            <w:instrText>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ED2DA8">
                            <w:rPr>
                              <w:rStyle w:val="Hyperlink"/>
                              <w:rFonts w:cs="B Titr" w:hint="cs"/>
                              <w:b/>
                              <w:bCs/>
                              <w:sz w:val="18"/>
                              <w:szCs w:val="18"/>
                              <w:rtl/>
                            </w:rPr>
                            <w:t>اینفو</w:t>
                          </w:r>
                        </w:p>
                        <w:p w14:paraId="2684075C"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"_10-_مراجع:" </w:instrText>
                          </w:r>
                          <w:r>
                            <w:rPr>
                              <w:rFonts w:cs="B Titr"/>
                              <w:b/>
                              <w:bCs/>
                              <w:sz w:val="18"/>
                              <w:szCs w:val="18"/>
                              <w:rtl/>
                            </w:rPr>
                            <w:fldChar w:fldCharType="separate"/>
                          </w:r>
                          <w:r w:rsidRPr="00BA46BB">
                            <w:rPr>
                              <w:rStyle w:val="Hyperlink"/>
                              <w:rFonts w:cs="B Titr" w:hint="cs"/>
                              <w:b/>
                              <w:bCs/>
                              <w:sz w:val="18"/>
                              <w:szCs w:val="18"/>
                              <w:rtl/>
                            </w:rPr>
                            <w:t>مراجع</w:t>
                          </w:r>
                        </w:p>
                        <w:p w14:paraId="321B2AD1" w14:textId="77777777" w:rsidR="003E3073" w:rsidRPr="004A2CD6" w:rsidRDefault="003E3073" w:rsidP="00EE6CA5">
                          <w:pPr>
                            <w:bidi/>
                            <w:jc w:val="center"/>
                            <w:rPr>
                              <w:rtl/>
                            </w:rPr>
                          </w:pPr>
                          <w:r>
                            <w:rPr>
                              <w:rFonts w:cs="B Titr"/>
                              <w:b/>
                              <w:bCs/>
                              <w:sz w:val="18"/>
                              <w:szCs w:val="18"/>
                              <w:rtl/>
                            </w:rPr>
                            <w:fldChar w:fldCharType="end"/>
                          </w:r>
                          <w:hyperlink w:anchor="_11-اعضاء_تدوین_کننده" w:history="1">
                            <w:r w:rsidRPr="00BA46BB">
                              <w:rPr>
                                <w:rStyle w:val="Hyperlink"/>
                                <w:rFonts w:cs="B Titr" w:hint="cs"/>
                                <w:b/>
                                <w:bCs/>
                                <w:sz w:val="18"/>
                                <w:szCs w:val="18"/>
                                <w:rtl/>
                              </w:rPr>
                              <w:t>اعضاء</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94D28DF" id="_x0000_s1083" style="position:absolute;left:0;text-align:left;margin-left:801pt;margin-top:53pt;width:43.25pt;height:531.75pt;z-index:-251184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" fillcolor="window" stroked="f" strokeweight="1pt">
              <v:fill opacity="0"/>
              <v:textbox>
                <w:txbxContent>
                  <w:p w14:paraId="0FFFEFE6"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مطالب</w:instrText>
                    </w:r>
                    <w:r>
                      <w:rPr>
                        <w:rFonts w:cs="B Titr"/>
                        <w:b/>
                        <w:bCs/>
                        <w:sz w:val="18"/>
                        <w:szCs w:val="18"/>
                        <w:rtl/>
                      </w:rPr>
                      <w:instrText xml:space="preserve">" </w:instrText>
                    </w:r>
                    <w:r>
                      <w:rPr>
                        <w:rFonts w:cs="B Titr"/>
                        <w:b/>
                        <w:bCs/>
                        <w:sz w:val="18"/>
                        <w:szCs w:val="18"/>
                        <w:rtl/>
                      </w:rPr>
                      <w:fldChar w:fldCharType="separate"/>
                    </w:r>
                    <w:r w:rsidRPr="00BA46BB">
                      <w:rPr>
                        <w:rStyle w:val="Hyperlink"/>
                        <w:rFonts w:cs="B Titr" w:hint="cs"/>
                        <w:b/>
                        <w:bCs/>
                        <w:sz w:val="18"/>
                        <w:szCs w:val="18"/>
                        <w:rtl/>
                      </w:rPr>
                      <w:t>فهرست</w:t>
                    </w:r>
                  </w:p>
                  <w:p w14:paraId="68A312DC" w14:textId="77777777" w:rsidR="003E3073" w:rsidRPr="00BA46BB" w:rsidRDefault="003E3073" w:rsidP="00EE6CA5">
                    <w:pPr>
                      <w:bidi/>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 </w:instrText>
                    </w:r>
                    <w:r>
                      <w:rPr>
                        <w:rFonts w:cs="B Titr"/>
                        <w:b/>
                        <w:bCs/>
                        <w:sz w:val="18"/>
                        <w:szCs w:val="18"/>
                        <w:rtl/>
                      </w:rPr>
                      <w:fldChar w:fldCharType="separate"/>
                    </w:r>
                    <w:r w:rsidRPr="00BA46BB">
                      <w:rPr>
                        <w:rStyle w:val="Hyperlink"/>
                        <w:rFonts w:cs="B Titr"/>
                        <w:b/>
                        <w:bCs/>
                        <w:sz w:val="18"/>
                        <w:szCs w:val="18"/>
                        <w:rtl/>
                      </w:rPr>
                      <w:t>شکل</w:t>
                    </w:r>
                  </w:p>
                  <w:p w14:paraId="531766A0" w14:textId="77777777" w:rsidR="003E3073" w:rsidRPr="00BA46BB" w:rsidRDefault="003E3073" w:rsidP="00EE6CA5">
                    <w:pPr>
                      <w:bidi/>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 </w:instrText>
                    </w:r>
                    <w:r>
                      <w:rPr>
                        <w:rFonts w:cs="B Titr"/>
                        <w:b/>
                        <w:bCs/>
                        <w:sz w:val="18"/>
                        <w:szCs w:val="18"/>
                        <w:rtl/>
                      </w:rPr>
                      <w:fldChar w:fldCharType="separate"/>
                    </w:r>
                    <w:r w:rsidRPr="00BA46BB">
                      <w:rPr>
                        <w:rStyle w:val="Hyperlink"/>
                        <w:rFonts w:cs="B Titr"/>
                        <w:b/>
                        <w:bCs/>
                        <w:sz w:val="18"/>
                        <w:szCs w:val="18"/>
                        <w:rtl/>
                      </w:rPr>
                      <w:t>جدول</w:t>
                    </w:r>
                  </w:p>
                  <w:p w14:paraId="43C8E6C2" w14:textId="77777777" w:rsidR="003E3073" w:rsidRPr="00BA46BB" w:rsidRDefault="003E3073" w:rsidP="00EE6CA5">
                    <w:pPr>
                      <w:bidi/>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 </w:instrText>
                    </w:r>
                    <w:r>
                      <w:rPr>
                        <w:rFonts w:cs="B Titr"/>
                        <w:b/>
                        <w:bCs/>
                        <w:sz w:val="18"/>
                        <w:szCs w:val="18"/>
                        <w:rtl/>
                      </w:rPr>
                      <w:fldChar w:fldCharType="separate"/>
                    </w:r>
                    <w:r w:rsidRPr="00BA46BB">
                      <w:rPr>
                        <w:rStyle w:val="Hyperlink"/>
                        <w:rFonts w:cs="B Titr" w:hint="cs"/>
                        <w:b/>
                        <w:bCs/>
                        <w:sz w:val="18"/>
                        <w:szCs w:val="18"/>
                        <w:rtl/>
                      </w:rPr>
                      <w:t>پیشگفتار</w:t>
                    </w:r>
                  </w:p>
                  <w:p w14:paraId="0D498A21" w14:textId="77777777" w:rsidR="003E3073" w:rsidRPr="00BA46BB" w:rsidRDefault="003E3073" w:rsidP="00EE6CA5">
                    <w:pPr>
                      <w:bidi/>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 </w:instrText>
                    </w:r>
                    <w:r>
                      <w:rPr>
                        <w:rFonts w:cs="B Titr"/>
                        <w:b/>
                        <w:bCs/>
                        <w:sz w:val="18"/>
                        <w:szCs w:val="18"/>
                        <w:rtl/>
                      </w:rPr>
                      <w:fldChar w:fldCharType="separate"/>
                    </w:r>
                    <w:r w:rsidRPr="00BA46BB">
                      <w:rPr>
                        <w:rStyle w:val="Hyperlink"/>
                        <w:rFonts w:cs="B Titr" w:hint="cs"/>
                        <w:b/>
                        <w:bCs/>
                        <w:sz w:val="18"/>
                        <w:szCs w:val="18"/>
                        <w:rtl/>
                      </w:rPr>
                      <w:t>1</w:t>
                    </w:r>
                  </w:p>
                  <w:p w14:paraId="5944CBCF"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 </w:instrText>
                    </w:r>
                    <w:r>
                      <w:rPr>
                        <w:rFonts w:cs="B Titr"/>
                        <w:b/>
                        <w:bCs/>
                        <w:sz w:val="18"/>
                        <w:szCs w:val="18"/>
                        <w:rtl/>
                      </w:rPr>
                      <w:fldChar w:fldCharType="separate"/>
                    </w:r>
                    <w:r w:rsidRPr="00BA46BB">
                      <w:rPr>
                        <w:rStyle w:val="Hyperlink"/>
                        <w:rFonts w:cs="B Titr" w:hint="cs"/>
                        <w:b/>
                        <w:bCs/>
                        <w:sz w:val="18"/>
                        <w:szCs w:val="18"/>
                        <w:rtl/>
                      </w:rPr>
                      <w:t>2</w:t>
                    </w:r>
                  </w:p>
                  <w:p w14:paraId="3F4BAA67"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 </w:instrText>
                    </w:r>
                    <w:r>
                      <w:rPr>
                        <w:rFonts w:cs="B Titr"/>
                        <w:b/>
                        <w:bCs/>
                        <w:sz w:val="18"/>
                        <w:szCs w:val="18"/>
                        <w:rtl/>
                      </w:rPr>
                      <w:fldChar w:fldCharType="separate"/>
                    </w:r>
                    <w:r w:rsidRPr="00BA46BB">
                      <w:rPr>
                        <w:rStyle w:val="Hyperlink"/>
                        <w:rFonts w:cs="B Titr" w:hint="cs"/>
                        <w:b/>
                        <w:bCs/>
                        <w:sz w:val="18"/>
                        <w:szCs w:val="18"/>
                        <w:rtl/>
                      </w:rPr>
                      <w:t>3</w:t>
                    </w:r>
                  </w:p>
                  <w:p w14:paraId="54D501F7"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 xml:space="preserve">_نظارت_و" </w:instrText>
                    </w:r>
                    <w:r>
                      <w:rPr>
                        <w:rFonts w:cs="B Titr"/>
                        <w:b/>
                        <w:bCs/>
                        <w:sz w:val="18"/>
                        <w:szCs w:val="18"/>
                        <w:rtl/>
                      </w:rPr>
                      <w:fldChar w:fldCharType="separate"/>
                    </w:r>
                    <w:r w:rsidRPr="00BA46BB">
                      <w:rPr>
                        <w:rStyle w:val="Hyperlink"/>
                        <w:rFonts w:cs="B Titr" w:hint="cs"/>
                        <w:b/>
                        <w:bCs/>
                        <w:sz w:val="18"/>
                        <w:szCs w:val="18"/>
                        <w:rtl/>
                      </w:rPr>
                      <w:t>4</w:t>
                    </w:r>
                  </w:p>
                  <w:p w14:paraId="0AB944B0"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 xml:space="preserve">" </w:instrText>
                    </w:r>
                    <w:r>
                      <w:rPr>
                        <w:rFonts w:cs="B Titr"/>
                        <w:b/>
                        <w:bCs/>
                        <w:sz w:val="18"/>
                        <w:szCs w:val="18"/>
                        <w:rtl/>
                      </w:rPr>
                      <w:fldChar w:fldCharType="separate"/>
                    </w:r>
                    <w:r w:rsidRPr="00BA46BB">
                      <w:rPr>
                        <w:rStyle w:val="Hyperlink"/>
                        <w:rFonts w:cs="B Titr" w:hint="cs"/>
                        <w:b/>
                        <w:bCs/>
                        <w:sz w:val="18"/>
                        <w:szCs w:val="18"/>
                        <w:rtl/>
                      </w:rPr>
                      <w:t>5</w:t>
                    </w:r>
                  </w:p>
                  <w:p w14:paraId="008CD342"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BA46BB">
                      <w:rPr>
                        <w:rStyle w:val="Hyperlink"/>
                        <w:rFonts w:cs="B Titr" w:hint="cs"/>
                        <w:b/>
                        <w:bCs/>
                        <w:sz w:val="18"/>
                        <w:szCs w:val="18"/>
                        <w:rtl/>
                      </w:rPr>
                      <w:t>6</w:t>
                    </w:r>
                  </w:p>
                  <w:p w14:paraId="35912ABF"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"_7-_الزامات_محاسبات" </w:instrText>
                    </w:r>
                    <w:r>
                      <w:rPr>
                        <w:rFonts w:cs="B Titr"/>
                        <w:b/>
                        <w:bCs/>
                        <w:sz w:val="18"/>
                        <w:szCs w:val="18"/>
                        <w:rtl/>
                      </w:rPr>
                      <w:fldChar w:fldCharType="separate"/>
                    </w:r>
                    <w:r w:rsidRPr="00BA46BB">
                      <w:rPr>
                        <w:rStyle w:val="Hyperlink"/>
                        <w:rFonts w:cs="B Titr" w:hint="cs"/>
                        <w:b/>
                        <w:bCs/>
                        <w:sz w:val="18"/>
                        <w:szCs w:val="18"/>
                        <w:rtl/>
                      </w:rPr>
                      <w:t>7</w:t>
                    </w:r>
                  </w:p>
                  <w:p w14:paraId="1D21BBD4"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"_8-_الزامات_محاسبات" </w:instrText>
                    </w:r>
                    <w:r>
                      <w:rPr>
                        <w:rFonts w:cs="B Titr"/>
                        <w:b/>
                        <w:bCs/>
                        <w:sz w:val="18"/>
                        <w:szCs w:val="18"/>
                        <w:rtl/>
                      </w:rPr>
                      <w:fldChar w:fldCharType="separate"/>
                    </w:r>
                    <w:r w:rsidRPr="00BA46BB">
                      <w:rPr>
                        <w:rStyle w:val="Hyperlink"/>
                        <w:rFonts w:cs="B Titr" w:hint="cs"/>
                        <w:b/>
                        <w:bCs/>
                        <w:sz w:val="18"/>
                        <w:szCs w:val="18"/>
                        <w:rtl/>
                      </w:rPr>
                      <w:t>8</w:t>
                    </w:r>
                  </w:p>
                  <w:p w14:paraId="322F7C2C"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"_9-_بارگذار</w:instrText>
                    </w:r>
                    <w:r>
                      <w:rPr>
                        <w:rFonts w:cs="B Titr" w:hint="cs"/>
                        <w:b/>
                        <w:bCs/>
                        <w:sz w:val="18"/>
                        <w:szCs w:val="18"/>
                        <w:rtl/>
                      </w:rPr>
                      <w:instrText>ی</w:instrText>
                    </w:r>
                    <w:r>
                      <w:rPr>
                        <w:rFonts w:cs="B Titr"/>
                        <w:b/>
                        <w:bCs/>
                        <w:sz w:val="18"/>
                        <w:szCs w:val="18"/>
                        <w:rtl/>
                      </w:rPr>
                      <w:instrText xml:space="preserve">_در" </w:instrText>
                    </w:r>
                    <w:r>
                      <w:rPr>
                        <w:rFonts w:cs="B Titr"/>
                        <w:b/>
                        <w:bCs/>
                        <w:sz w:val="18"/>
                        <w:szCs w:val="18"/>
                        <w:rtl/>
                      </w:rPr>
                      <w:fldChar w:fldCharType="separate"/>
                    </w:r>
                    <w:r w:rsidRPr="00BA46BB">
                      <w:rPr>
                        <w:rStyle w:val="Hyperlink"/>
                        <w:rFonts w:cs="B Titr" w:hint="cs"/>
                        <w:b/>
                        <w:bCs/>
                        <w:sz w:val="18"/>
                        <w:szCs w:val="18"/>
                        <w:rtl/>
                      </w:rPr>
                      <w:t>9</w:t>
                    </w:r>
                  </w:p>
                  <w:p w14:paraId="62BB7AC0"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BA46BB">
                      <w:rPr>
                        <w:rStyle w:val="Hyperlink"/>
                        <w:rFonts w:cs="B Titr" w:hint="cs"/>
                        <w:b/>
                        <w:bCs/>
                        <w:sz w:val="18"/>
                        <w:szCs w:val="18"/>
                        <w:rtl/>
                      </w:rPr>
                      <w:t>10</w:t>
                    </w:r>
                  </w:p>
                  <w:p w14:paraId="4D60FEA0"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__1" </w:instrText>
                    </w:r>
                    <w:r>
                      <w:rPr>
                        <w:rFonts w:cs="B Titr"/>
                        <w:b/>
                        <w:bCs/>
                        <w:sz w:val="18"/>
                        <w:szCs w:val="18"/>
                        <w:rtl/>
                      </w:rPr>
                      <w:fldChar w:fldCharType="separate"/>
                    </w:r>
                    <w:r w:rsidRPr="00BA46BB">
                      <w:rPr>
                        <w:rStyle w:val="Hyperlink"/>
                        <w:rFonts w:cs="B Titr" w:hint="cs"/>
                        <w:b/>
                        <w:bCs/>
                        <w:sz w:val="18"/>
                        <w:szCs w:val="18"/>
                        <w:rtl/>
                      </w:rPr>
                      <w:t>پ1</w:t>
                    </w:r>
                  </w:p>
                  <w:p w14:paraId="1D152907"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__2_1" </w:instrText>
                    </w:r>
                    <w:r>
                      <w:rPr>
                        <w:rFonts w:cs="B Titr"/>
                        <w:b/>
                        <w:bCs/>
                        <w:sz w:val="18"/>
                        <w:szCs w:val="18"/>
                        <w:rtl/>
                      </w:rPr>
                      <w:fldChar w:fldCharType="separate"/>
                    </w:r>
                    <w:r w:rsidRPr="00BA46BB">
                      <w:rPr>
                        <w:rStyle w:val="Hyperlink"/>
                        <w:rFonts w:cs="B Titr" w:hint="cs"/>
                        <w:b/>
                        <w:bCs/>
                        <w:sz w:val="18"/>
                        <w:szCs w:val="18"/>
                        <w:rtl/>
                      </w:rPr>
                      <w:t>پ2</w:t>
                    </w:r>
                  </w:p>
                  <w:p w14:paraId="4FD3B068"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__" </w:instrText>
                    </w:r>
                    <w:r>
                      <w:rPr>
                        <w:rFonts w:cs="B Titr"/>
                        <w:b/>
                        <w:bCs/>
                        <w:sz w:val="18"/>
                        <w:szCs w:val="18"/>
                        <w:rtl/>
                      </w:rPr>
                      <w:fldChar w:fldCharType="separate"/>
                    </w:r>
                    <w:r w:rsidRPr="00BA46BB">
                      <w:rPr>
                        <w:rStyle w:val="Hyperlink"/>
                        <w:rFonts w:cs="B Titr" w:hint="cs"/>
                        <w:b/>
                        <w:bCs/>
                        <w:sz w:val="18"/>
                        <w:szCs w:val="18"/>
                        <w:rtl/>
                      </w:rPr>
                      <w:t>پ3</w:t>
                    </w:r>
                  </w:p>
                  <w:p w14:paraId="07236ED6"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_4_:" </w:instrText>
                    </w:r>
                    <w:r>
                      <w:rPr>
                        <w:rFonts w:cs="B Titr"/>
                        <w:b/>
                        <w:bCs/>
                        <w:sz w:val="18"/>
                        <w:szCs w:val="18"/>
                        <w:rtl/>
                      </w:rPr>
                      <w:fldChar w:fldCharType="separate"/>
                    </w:r>
                    <w:r w:rsidRPr="00BA46BB">
                      <w:rPr>
                        <w:rStyle w:val="Hyperlink"/>
                        <w:rFonts w:cs="B Titr" w:hint="cs"/>
                        <w:b/>
                        <w:bCs/>
                        <w:sz w:val="18"/>
                        <w:szCs w:val="18"/>
                        <w:rtl/>
                      </w:rPr>
                      <w:t>پ4</w:t>
                    </w:r>
                  </w:p>
                  <w:p w14:paraId="755FAE2D"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_5" </w:instrText>
                    </w:r>
                    <w:r>
                      <w:rPr>
                        <w:rFonts w:cs="B Titr"/>
                        <w:b/>
                        <w:bCs/>
                        <w:sz w:val="18"/>
                        <w:szCs w:val="18"/>
                        <w:rtl/>
                      </w:rPr>
                      <w:fldChar w:fldCharType="separate"/>
                    </w:r>
                    <w:r w:rsidRPr="00BA46BB">
                      <w:rPr>
                        <w:rStyle w:val="Hyperlink"/>
                        <w:rFonts w:cs="B Titr" w:hint="cs"/>
                        <w:b/>
                        <w:bCs/>
                        <w:sz w:val="18"/>
                        <w:szCs w:val="18"/>
                        <w:rtl/>
                      </w:rPr>
                      <w:t>پ5</w:t>
                    </w:r>
                  </w:p>
                  <w:p w14:paraId="72A9FB84"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_6" </w:instrText>
                    </w:r>
                    <w:r>
                      <w:rPr>
                        <w:rFonts w:cs="B Titr"/>
                        <w:b/>
                        <w:bCs/>
                        <w:sz w:val="18"/>
                        <w:szCs w:val="18"/>
                        <w:rtl/>
                      </w:rPr>
                      <w:fldChar w:fldCharType="separate"/>
                    </w:r>
                    <w:r w:rsidRPr="00BA46BB">
                      <w:rPr>
                        <w:rStyle w:val="Hyperlink"/>
                        <w:rFonts w:cs="B Titr" w:hint="cs"/>
                        <w:b/>
                        <w:bCs/>
                        <w:sz w:val="18"/>
                        <w:szCs w:val="18"/>
                        <w:rtl/>
                      </w:rPr>
                      <w:t>پ6</w:t>
                    </w:r>
                  </w:p>
                  <w:p w14:paraId="7E22EADD"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7" </w:instrText>
                    </w:r>
                    <w:r>
                      <w:rPr>
                        <w:rFonts w:cs="B Titr"/>
                        <w:b/>
                        <w:bCs/>
                        <w:sz w:val="18"/>
                        <w:szCs w:val="18"/>
                        <w:rtl/>
                      </w:rPr>
                      <w:fldChar w:fldCharType="separate"/>
                    </w:r>
                    <w:r w:rsidRPr="00BA46BB">
                      <w:rPr>
                        <w:rStyle w:val="Hyperlink"/>
                        <w:rFonts w:cs="B Titr" w:hint="cs"/>
                        <w:b/>
                        <w:bCs/>
                        <w:sz w:val="18"/>
                        <w:szCs w:val="18"/>
                        <w:rtl/>
                      </w:rPr>
                      <w:t>پ7</w:t>
                    </w:r>
                  </w:p>
                  <w:p w14:paraId="1C99207D"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 xml:space="preserve">8" </w:instrText>
                    </w:r>
                    <w:r>
                      <w:rPr>
                        <w:rFonts w:cs="B Titr"/>
                        <w:b/>
                        <w:bCs/>
                        <w:sz w:val="18"/>
                        <w:szCs w:val="18"/>
                        <w:rtl/>
                      </w:rPr>
                      <w:fldChar w:fldCharType="separate"/>
                    </w:r>
                    <w:r w:rsidRPr="00BA46BB">
                      <w:rPr>
                        <w:rStyle w:val="Hyperlink"/>
                        <w:rFonts w:cs="B Titr" w:hint="cs"/>
                        <w:b/>
                        <w:bCs/>
                        <w:sz w:val="18"/>
                        <w:szCs w:val="18"/>
                        <w:rtl/>
                      </w:rPr>
                      <w:t>پ8</w:t>
                    </w:r>
                  </w:p>
                  <w:p w14:paraId="39802D28" w14:textId="77777777" w:rsidR="003E3073" w:rsidRDefault="003E3073" w:rsidP="00EE6CA5">
                    <w:pPr>
                      <w:bidi/>
                      <w:jc w:val="center"/>
                      <w:rPr>
                        <w:rStyle w:val="Hyperlink"/>
                        <w:rFonts w:cs="B Titr"/>
                        <w:b/>
                        <w:bCs/>
                        <w:sz w:val="18"/>
                        <w:szCs w:val="18"/>
                        <w:rtl/>
                      </w:rPr>
                    </w:pPr>
                    <w:r>
                      <w:rPr>
                        <w:rFonts w:cs="B Titr"/>
                        <w:b/>
                        <w:bCs/>
                        <w:sz w:val="18"/>
                        <w:szCs w:val="18"/>
                        <w:rtl/>
                      </w:rPr>
                      <w:fldChar w:fldCharType="end"/>
                    </w:r>
                    <w:hyperlink w:anchor="_پیوست__9" w:history="1">
                      <w:r w:rsidRPr="00BA46BB">
                        <w:rPr>
                          <w:rStyle w:val="Hyperlink"/>
                          <w:rFonts w:cs="B Titr" w:hint="cs"/>
                          <w:b/>
                          <w:bCs/>
                          <w:sz w:val="18"/>
                          <w:szCs w:val="18"/>
                          <w:rtl/>
                        </w:rPr>
                        <w:t>پ9</w:t>
                      </w:r>
                    </w:hyperlink>
                  </w:p>
                  <w:p w14:paraId="055137E5" w14:textId="77777777" w:rsidR="003E3073" w:rsidRDefault="003E3073" w:rsidP="00EE6CA5">
                    <w:pPr>
                      <w:bidi/>
                      <w:jc w:val="center"/>
                      <w:rPr>
                        <w:rStyle w:val="Hyperlink"/>
                        <w:rFonts w:cs="B Titr"/>
                        <w:b/>
                        <w:bCs/>
                        <w:sz w:val="18"/>
                        <w:szCs w:val="18"/>
                        <w:rtl/>
                      </w:rPr>
                    </w:pPr>
                    <w:hyperlink w:anchor="_پیوست_10" w:history="1">
                      <w:r w:rsidRPr="00BA46BB">
                        <w:rPr>
                          <w:rStyle w:val="Hyperlink"/>
                          <w:rFonts w:cs="B Titr" w:hint="cs"/>
                          <w:b/>
                          <w:bCs/>
                          <w:sz w:val="18"/>
                          <w:szCs w:val="18"/>
                          <w:rtl/>
                        </w:rPr>
                        <w:t>پ10</w:t>
                      </w:r>
                    </w:hyperlink>
                  </w:p>
                  <w:p w14:paraId="17D9EFEF" w14:textId="77777777" w:rsidR="003E3073" w:rsidRDefault="003E3073" w:rsidP="00EE6CA5">
                    <w:pPr>
                      <w:bidi/>
                      <w:jc w:val="center"/>
                      <w:rPr>
                        <w:rStyle w:val="Hyperlink"/>
                        <w:rFonts w:cs="B Titr"/>
                        <w:b/>
                        <w:bCs/>
                        <w:sz w:val="18"/>
                        <w:szCs w:val="18"/>
                        <w:rtl/>
                      </w:rPr>
                    </w:pPr>
                    <w:hyperlink w:anchor="_پیوست_11" w:history="1">
                      <w:r w:rsidRPr="00BA46BB">
                        <w:rPr>
                          <w:rStyle w:val="Hyperlink"/>
                          <w:rFonts w:cs="B Titr" w:hint="cs"/>
                          <w:b/>
                          <w:bCs/>
                          <w:sz w:val="18"/>
                          <w:szCs w:val="18"/>
                          <w:rtl/>
                        </w:rPr>
                        <w:t>پ11</w:t>
                      </w:r>
                    </w:hyperlink>
                  </w:p>
                  <w:p w14:paraId="1ED66FF4" w14:textId="77777777" w:rsidR="003E3073" w:rsidRPr="00BA46BB" w:rsidRDefault="003E3073" w:rsidP="00EE6CA5">
                    <w:pPr>
                      <w:bidi/>
                      <w:jc w:val="center"/>
                      <w:rPr>
                        <w:rFonts w:cs="B Titr"/>
                        <w:b/>
                        <w:bCs/>
                        <w:color w:val="0563C1" w:themeColor="hyperlink"/>
                        <w:sz w:val="18"/>
                        <w:szCs w:val="18"/>
                        <w:u w:val="single"/>
                        <w:rtl/>
                      </w:rPr>
                    </w:pPr>
                    <w:hyperlink w:anchor="_پیوست_12_" w:history="1">
                      <w:r w:rsidRPr="00BA46BB">
                        <w:rPr>
                          <w:rStyle w:val="Hyperlink"/>
                          <w:rFonts w:cs="B Titr" w:hint="cs"/>
                          <w:b/>
                          <w:bCs/>
                          <w:sz w:val="18"/>
                          <w:szCs w:val="18"/>
                          <w:rtl/>
                        </w:rPr>
                        <w:t>پ12</w:t>
                      </w:r>
                    </w:hyperlink>
                  </w:p>
                  <w:p w14:paraId="2391AC19" w14:textId="77777777" w:rsidR="003E3073" w:rsidRPr="00ED2DA8" w:rsidRDefault="003E3073" w:rsidP="00EE6CA5">
                    <w:pPr>
                      <w:bidi/>
                      <w:jc w:val="center"/>
                      <w:rPr>
                        <w:rStyle w:val="Hyperlink"/>
                        <w:rFonts w:cs="B Titr"/>
                        <w:b/>
                        <w:bCs/>
                        <w:sz w:val="18"/>
                        <w:szCs w:val="18"/>
                        <w:rtl/>
                      </w:rPr>
                    </w:pP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w:instrText>
                    </w:r>
                    <w:r>
                      <w:rPr>
                        <w:rFonts w:cs="B Titr" w:hint="cs"/>
                        <w:b/>
                        <w:bCs/>
                        <w:sz w:val="18"/>
                        <w:szCs w:val="18"/>
                        <w:rtl/>
                      </w:rPr>
                      <w:instrText>ی</w:instrText>
                    </w:r>
                    <w:r>
                      <w:rPr>
                        <w:rFonts w:cs="B Titr" w:hint="eastAsia"/>
                        <w:b/>
                        <w:bCs/>
                        <w:sz w:val="18"/>
                        <w:szCs w:val="18"/>
                        <w:rtl/>
                      </w:rPr>
                      <w:instrText>نفوگراف</w:instrText>
                    </w:r>
                    <w:r>
                      <w:rPr>
                        <w:rFonts w:cs="B Titr" w:hint="cs"/>
                        <w:b/>
                        <w:bCs/>
                        <w:sz w:val="18"/>
                        <w:szCs w:val="18"/>
                        <w:rtl/>
                      </w:rPr>
                      <w:instrText>ی</w:instrText>
                    </w:r>
                    <w:r>
                      <w:rPr>
                        <w:rFonts w:cs="B Titr" w:hint="eastAsia"/>
                        <w:b/>
                        <w:bCs/>
                        <w:sz w:val="18"/>
                        <w:szCs w:val="18"/>
                        <w:rtl/>
                      </w:rPr>
                      <w:instrText>گ</w:instrText>
                    </w:r>
                    <w:r>
                      <w:rPr>
                        <w:rFonts w:cs="B Titr"/>
                        <w:b/>
                        <w:bCs/>
                        <w:sz w:val="18"/>
                        <w:szCs w:val="18"/>
                        <w:rtl/>
                      </w:rPr>
                      <w:instrText>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ED2DA8">
                      <w:rPr>
                        <w:rStyle w:val="Hyperlink"/>
                        <w:rFonts w:cs="B Titr" w:hint="cs"/>
                        <w:b/>
                        <w:bCs/>
                        <w:sz w:val="18"/>
                        <w:szCs w:val="18"/>
                        <w:rtl/>
                      </w:rPr>
                      <w:t>اینفو</w:t>
                    </w:r>
                  </w:p>
                  <w:p w14:paraId="2684075C" w14:textId="77777777" w:rsidR="003E3073" w:rsidRPr="00BA46BB" w:rsidRDefault="003E3073" w:rsidP="00EE6CA5">
                    <w:pPr>
                      <w:bidi/>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"_10-_مراجع:" </w:instrText>
                    </w:r>
                    <w:r>
                      <w:rPr>
                        <w:rFonts w:cs="B Titr"/>
                        <w:b/>
                        <w:bCs/>
                        <w:sz w:val="18"/>
                        <w:szCs w:val="18"/>
                        <w:rtl/>
                      </w:rPr>
                      <w:fldChar w:fldCharType="separate"/>
                    </w:r>
                    <w:r w:rsidRPr="00BA46BB">
                      <w:rPr>
                        <w:rStyle w:val="Hyperlink"/>
                        <w:rFonts w:cs="B Titr" w:hint="cs"/>
                        <w:b/>
                        <w:bCs/>
                        <w:sz w:val="18"/>
                        <w:szCs w:val="18"/>
                        <w:rtl/>
                      </w:rPr>
                      <w:t>مراجع</w:t>
                    </w:r>
                  </w:p>
                  <w:p w14:paraId="321B2AD1" w14:textId="77777777" w:rsidR="003E3073" w:rsidRPr="004A2CD6" w:rsidRDefault="003E3073" w:rsidP="00EE6CA5">
                    <w:pPr>
                      <w:bidi/>
                      <w:jc w:val="center"/>
                      <w:rPr>
                        <w:rtl/>
                      </w:rPr>
                    </w:pPr>
                    <w:r>
                      <w:rPr>
                        <w:rFonts w:cs="B Titr"/>
                        <w:b/>
                        <w:bCs/>
                        <w:sz w:val="18"/>
                        <w:szCs w:val="18"/>
                        <w:rtl/>
                      </w:rPr>
                      <w:fldChar w:fldCharType="end"/>
                    </w:r>
                    <w:hyperlink w:anchor="_11-اعضاء_تدوین_کننده" w:history="1">
                      <w:r w:rsidRPr="00BA46BB">
                        <w:rPr>
                          <w:rStyle w:val="Hyperlink"/>
                          <w:rFonts w:cs="B Titr" w:hint="cs"/>
                          <w:b/>
                          <w:bCs/>
                          <w:sz w:val="18"/>
                          <w:szCs w:val="18"/>
                          <w:rtl/>
                        </w:rPr>
                        <w:t>اعضاء</w:t>
                      </w:r>
                    </w:hyperlink>
                  </w:p>
                </w:txbxContent>
              </v:textbox>
              <w10:wrap anchorx="page"/>
            </v:rect>
          </w:pict>
        </mc:Fallback>
      </mc:AlternateContent>
    </w:r>
    <w:r>
      <w:rPr>
        <w:lang w:bidi="fa-IR"/>
      </w:rPr>
      <mc:AlternateContent>
        <mc:Choice Requires="wps">
          <w:drawing>
            <wp:anchor distT="0" distB="0" distL="114300" distR="114300" simplePos="0" relativeHeight="252131328" behindDoc="0" locked="0" layoutInCell="1" allowOverlap="1" wp14:anchorId="4BDC5E71" wp14:editId="601FE705">
              <wp:simplePos x="0" y="0"/>
              <wp:positionH relativeFrom="column">
                <wp:posOffset>-497840</wp:posOffset>
              </wp:positionH>
              <wp:positionV relativeFrom="paragraph">
                <wp:posOffset>-23495</wp:posOffset>
              </wp:positionV>
              <wp:extent cx="895350" cy="236220"/>
              <wp:effectExtent l="0" t="0" r="0" b="0"/>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236220"/>
                      </a:xfrm>
                      <a:prstGeom prst="rect">
                        <a:avLst/>
                      </a:prstGeom>
                      <a:noFill/>
                      <a:ln w="9525">
                        <a:noFill/>
                        <a:miter lim="800000"/>
                        <a:headEnd/>
                        <a:tailEnd/>
                      </a:ln>
                    </wps:spPr>
                    <wps:txbx>
                      <w:txbxContent>
                        <w:p w14:paraId="40A94F82" w14:textId="77777777" w:rsidR="003E3073" w:rsidRPr="00073C5A" w:rsidRDefault="003E3073" w:rsidP="00341528">
                          <w:pPr>
                            <w:jc w:val="center"/>
                            <w:rPr>
                              <w:b/>
                              <w:bCs/>
                              <w:sz w:val="16"/>
                              <w:szCs w:val="16"/>
                            </w:rPr>
                          </w:pPr>
                          <w:r w:rsidRPr="00073C5A">
                            <w:rPr>
                              <w:b/>
                              <w:bCs/>
                              <w:sz w:val="16"/>
                              <w:szCs w:val="16"/>
                            </w:rPr>
                            <w:t>TAV</w:t>
                          </w:r>
                          <w:r>
                            <w:rPr>
                              <w:b/>
                              <w:bCs/>
                              <w:sz w:val="16"/>
                              <w:szCs w:val="16"/>
                            </w:rPr>
                            <w:t>-</w:t>
                          </w:r>
                          <w:r w:rsidRPr="00073C5A">
                            <w:rPr>
                              <w:b/>
                              <w:bCs/>
                              <w:sz w:val="16"/>
                              <w:szCs w:val="16"/>
                            </w:rPr>
                            <w:t>112-0</w:t>
                          </w:r>
                          <w:r>
                            <w:rPr>
                              <w:b/>
                              <w:bCs/>
                              <w:sz w:val="16"/>
                              <w:szCs w:val="16"/>
                            </w:rPr>
                            <w:t>4</w:t>
                          </w:r>
                          <w:r w:rsidRPr="00073C5A">
                            <w:rPr>
                              <w:b/>
                              <w:bCs/>
                              <w:sz w:val="16"/>
                              <w:szCs w:val="16"/>
                            </w:rPr>
                            <w:t>/00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BDC5E71" id="_x0000_t202" coordsize="21600,21600" o:spt="202" path="m,l,21600r21600,l21600,xe">
              <v:stroke joinstyle="miter"/>
              <v:path gradientshapeok="t" o:connecttype="rect"/>
            </v:shapetype>
            <v:shape id="Text Box 2" o:spid="_x0000_s1084" type="#_x0000_t202" style="position:absolute;left:0;text-align:left;margin-left:-39.2pt;margin-top:-1.85pt;width:70.5pt;height:18.6pt;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" filled="f" stroked="f">
              <v:textbox>
                <w:txbxContent>
                  <w:p w14:paraId="40A94F82" w14:textId="77777777" w:rsidR="003E3073" w:rsidRPr="00073C5A" w:rsidRDefault="003E3073" w:rsidP="00341528">
                    <w:pPr>
                      <w:jc w:val="center"/>
                      <w:rPr>
                        <w:b/>
                        <w:bCs/>
                        <w:sz w:val="16"/>
                        <w:szCs w:val="16"/>
                      </w:rPr>
                    </w:pPr>
                    <w:r w:rsidRPr="00073C5A">
                      <w:rPr>
                        <w:b/>
                        <w:bCs/>
                        <w:sz w:val="16"/>
                        <w:szCs w:val="16"/>
                      </w:rPr>
                      <w:t>TAV</w:t>
                    </w:r>
                    <w:r>
                      <w:rPr>
                        <w:b/>
                        <w:bCs/>
                        <w:sz w:val="16"/>
                        <w:szCs w:val="16"/>
                      </w:rPr>
                      <w:t>-</w:t>
                    </w:r>
                    <w:r w:rsidRPr="00073C5A">
                      <w:rPr>
                        <w:b/>
                        <w:bCs/>
                        <w:sz w:val="16"/>
                        <w:szCs w:val="16"/>
                      </w:rPr>
                      <w:t>112-0</w:t>
                    </w:r>
                    <w:r>
                      <w:rPr>
                        <w:b/>
                        <w:bCs/>
                        <w:sz w:val="16"/>
                        <w:szCs w:val="16"/>
                      </w:rPr>
                      <w:t>4</w:t>
                    </w:r>
                    <w:r w:rsidRPr="00073C5A">
                      <w:rPr>
                        <w:b/>
                        <w:bCs/>
                        <w:sz w:val="16"/>
                        <w:szCs w:val="16"/>
                      </w:rPr>
                      <w:t>/00</w:t>
                    </w:r>
                  </w:p>
                </w:txbxContent>
              </v:textbox>
            </v:shape>
          </w:pict>
        </mc:Fallback>
      </mc:AlternateContent>
    </w:r>
    <w:r w:rsidRPr="0093414A">
      <w:rPr>
        <w:rFonts w:cs="B Titr" w:hint="cs"/>
        <w:color w:val="002060"/>
        <w:rtl/>
      </w:rPr>
      <w:t>دستورالعمل</w:t>
    </w:r>
    <w:r w:rsidRPr="00073116">
      <w:rPr>
        <w:rFonts w:cs="B Titr" w:hint="cs"/>
        <w:color w:val="002060"/>
        <w:rtl/>
      </w:rPr>
      <w:t xml:space="preserve"> محاسبات الکتریکی</w:t>
    </w:r>
    <w:r>
      <w:rPr>
        <w:rFonts w:cs="B Titr" w:hint="cs"/>
        <w:color w:val="002060"/>
        <w:rtl/>
      </w:rPr>
      <w:t xml:space="preserve"> در طراحی</w:t>
    </w:r>
    <w:r w:rsidRPr="00073116">
      <w:rPr>
        <w:rFonts w:cs="B Titr" w:hint="cs"/>
        <w:color w:val="002060"/>
        <w:rtl/>
      </w:rPr>
      <w:t xml:space="preserve"> شبکه‌های توزیع</w: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7094CB" w14:textId="5BD061AF" w:rsidR="003E3073" w:rsidRDefault="003E3073" w:rsidP="0093414A">
    <w:pPr>
      <w:pStyle w:val="Header"/>
      <w:tabs>
        <w:tab w:val="center" w:pos="4513"/>
        <w:tab w:val="center" w:pos="5102"/>
        <w:tab w:val="right" w:pos="5340"/>
        <w:tab w:val="right" w:pos="10205"/>
      </w:tabs>
      <w:bidi/>
      <w:ind w:right="-567"/>
      <w:jc w:val="center"/>
      <w:rPr>
        <w:rFonts w:cs="B Titr"/>
        <w:color w:val="1F4E79" w:themeColor="accent1" w:themeShade="80"/>
        <w:sz w:val="28"/>
        <w:rtl/>
      </w:rPr>
    </w:pPr>
    <w:r>
      <w:rPr>
        <w:rtl/>
        <w:lang w:bidi="fa-IR"/>
      </w:rPr>
      <mc:AlternateContent>
        <mc:Choice Requires="wps">
          <w:drawing>
            <wp:anchor distT="0" distB="0" distL="114300" distR="114300" simplePos="0" relativeHeight="252207104" behindDoc="1" locked="0" layoutInCell="1" allowOverlap="1" wp14:anchorId="644069E3" wp14:editId="417C6564">
              <wp:simplePos x="0" y="0"/>
              <wp:positionH relativeFrom="page">
                <wp:posOffset>10190480</wp:posOffset>
              </wp:positionH>
              <wp:positionV relativeFrom="paragraph">
                <wp:posOffset>241097</wp:posOffset>
              </wp:positionV>
              <wp:extent cx="549275" cy="6819265"/>
              <wp:effectExtent l="0" t="0" r="0" b="0"/>
              <wp:wrapNone/>
              <wp:docPr id="496"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75" cy="6819265"/>
                      </a:xfrm>
                      <a:prstGeom prst="rect">
                        <a:avLst/>
                      </a:prstGeom>
                      <a:solidFill>
                        <a:sysClr val="window" lastClr="FFFFFF">
                          <a:alpha val="0"/>
                        </a:sysClr>
                      </a:solidFill>
                      <a:ln w="12700" cap="flat" cmpd="sng" algn="ctr">
                        <a:noFill/>
                        <a:prstDash val="solid"/>
                        <a:miter lim="800000"/>
                      </a:ln>
                      <a:effectLst/>
                    </wps:spPr>
                    <wps:txbx>
                      <w:txbxContent>
                        <w:p w14:paraId="0D8F71D5" w14:textId="77777777" w:rsidR="003E3073" w:rsidRPr="00206212" w:rsidRDefault="003E3073" w:rsidP="00476310">
                          <w:pPr>
                            <w:bidi/>
                            <w:spacing w:line="276"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530EC2DB" w14:textId="77777777" w:rsidR="003E3073" w:rsidRPr="00BA46BB" w:rsidRDefault="003E3073" w:rsidP="0047631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78563A86" w14:textId="77777777" w:rsidR="003E3073" w:rsidRPr="00BA46BB" w:rsidRDefault="003E3073" w:rsidP="00476310">
                          <w:pPr>
                            <w:bidi/>
                            <w:spacing w:line="276"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1F102742" w14:textId="77777777" w:rsidR="003E3073" w:rsidRPr="00BA46BB" w:rsidRDefault="003E3073" w:rsidP="0047631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49BEDD20" w14:textId="77777777" w:rsidR="003E3073" w:rsidRPr="00BA46BB" w:rsidRDefault="003E3073" w:rsidP="0047631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3A35FFC6"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44A21F07"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1A8D300E"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35793AC4"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06D03518"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7C917C8F"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7464658B"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4A987F67"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575C80A3"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12BFCE7A" w14:textId="77777777" w:rsidR="003E3073" w:rsidRPr="00206212"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6360C8F4"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130A200B"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067C12F4"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60EFBCA8"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682564B3"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7D9527E7"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5E28B2F1"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5A65A24A"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080FC974" w14:textId="77777777" w:rsidR="003E3073" w:rsidRPr="00DB3990"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60B00F13" w14:textId="77777777" w:rsidR="003E3073" w:rsidRPr="00DB3990"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5D3F44FC" w14:textId="77777777" w:rsidR="003E3073" w:rsidRPr="00AB454F"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5F4665C4" w14:textId="77777777" w:rsidR="003E3073" w:rsidRPr="00ED2DA8"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2ABAF176"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60CE0CDD" w14:textId="77777777" w:rsidR="003E3073" w:rsidRPr="004A2CD6" w:rsidRDefault="003E3073" w:rsidP="00476310">
                          <w:pPr>
                            <w:bidi/>
                            <w:spacing w:line="360"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44069E3" id="_x0000_s1085" style="position:absolute;left:0;text-align:left;margin-left:802.4pt;margin-top:19pt;width:43.25pt;height:536.95pt;z-index:-251109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" fillcolor="window" stroked="f" strokeweight="1pt">
              <v:fill opacity="0"/>
              <v:textbox>
                <w:txbxContent>
                  <w:p w14:paraId="0D8F71D5" w14:textId="77777777" w:rsidR="003E3073" w:rsidRPr="00206212" w:rsidRDefault="003E3073" w:rsidP="00476310">
                    <w:pPr>
                      <w:bidi/>
                      <w:spacing w:line="276"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530EC2DB" w14:textId="77777777" w:rsidR="003E3073" w:rsidRPr="00BA46BB" w:rsidRDefault="003E3073" w:rsidP="0047631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78563A86" w14:textId="77777777" w:rsidR="003E3073" w:rsidRPr="00BA46BB" w:rsidRDefault="003E3073" w:rsidP="00476310">
                    <w:pPr>
                      <w:bidi/>
                      <w:spacing w:line="276"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1F102742" w14:textId="77777777" w:rsidR="003E3073" w:rsidRPr="00BA46BB" w:rsidRDefault="003E3073" w:rsidP="0047631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49BEDD20" w14:textId="77777777" w:rsidR="003E3073" w:rsidRPr="00BA46BB" w:rsidRDefault="003E3073" w:rsidP="00476310">
                    <w:pPr>
                      <w:bidi/>
                      <w:spacing w:line="276"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3A35FFC6"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44A21F07"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1A8D300E"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35793AC4"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06D03518"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7C917C8F"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7464658B"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4A987F67"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575C80A3"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12BFCE7A" w14:textId="77777777" w:rsidR="003E3073" w:rsidRPr="00206212"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6360C8F4"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130A200B"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067C12F4"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60EFBCA8"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682564B3"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7D9527E7"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5E28B2F1"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5A65A24A"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080FC974" w14:textId="77777777" w:rsidR="003E3073" w:rsidRPr="00DB3990"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60B00F13" w14:textId="77777777" w:rsidR="003E3073" w:rsidRPr="00DB3990"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5D3F44FC" w14:textId="77777777" w:rsidR="003E3073" w:rsidRPr="00AB454F"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5F4665C4" w14:textId="77777777" w:rsidR="003E3073" w:rsidRPr="00ED2DA8"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2ABAF176" w14:textId="77777777" w:rsidR="003E3073" w:rsidRPr="00BA46BB" w:rsidRDefault="003E3073" w:rsidP="00476310">
                    <w:pPr>
                      <w:bidi/>
                      <w:spacing w:line="276"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60CE0CDD" w14:textId="77777777" w:rsidR="003E3073" w:rsidRPr="004A2CD6" w:rsidRDefault="003E3073" w:rsidP="00476310">
                    <w:pPr>
                      <w:bidi/>
                      <w:spacing w:line="360"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v:textbox>
              <w10:wrap anchorx="page"/>
            </v:rect>
          </w:pict>
        </mc:Fallback>
      </mc:AlternateContent>
    </w:r>
    <w:r w:rsidRPr="007E395E">
      <w:rPr>
        <w:lang w:bidi="fa-IR"/>
      </w:rPr>
      <w:drawing>
        <wp:anchor distT="0" distB="0" distL="114300" distR="114300" simplePos="0" relativeHeight="251933696" behindDoc="1" locked="0" layoutInCell="1" allowOverlap="1" wp14:anchorId="07263BD8" wp14:editId="14B56279">
          <wp:simplePos x="0" y="0"/>
          <wp:positionH relativeFrom="page">
            <wp:posOffset>0</wp:posOffset>
          </wp:positionH>
          <wp:positionV relativeFrom="paragraph">
            <wp:posOffset>-478789</wp:posOffset>
          </wp:positionV>
          <wp:extent cx="10696575" cy="7981950"/>
          <wp:effectExtent l="0" t="0" r="9525" b="0"/>
          <wp:wrapNone/>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96575" cy="7981950"/>
                  </a:xfrm>
                  <a:prstGeom prst="rect">
                    <a:avLst/>
                  </a:prstGeom>
                </pic:spPr>
              </pic:pic>
            </a:graphicData>
          </a:graphic>
          <wp14:sizeRelH relativeFrom="page">
            <wp14:pctWidth>0</wp14:pctWidth>
          </wp14:sizeRelH>
          <wp14:sizeRelV relativeFrom="page">
            <wp14:pctHeight>0</wp14:pctHeight>
          </wp14:sizeRelV>
        </wp:anchor>
      </w:drawing>
    </w:r>
    <w:r>
      <w:rPr>
        <w:lang w:bidi="fa-IR"/>
      </w:rPr>
      <mc:AlternateContent>
        <mc:Choice Requires="wps">
          <w:drawing>
            <wp:anchor distT="0" distB="0" distL="114300" distR="114300" simplePos="0" relativeHeight="251935744" behindDoc="0" locked="0" layoutInCell="1" allowOverlap="1" wp14:anchorId="45E0722F" wp14:editId="4B47B4CE">
              <wp:simplePos x="0" y="0"/>
              <wp:positionH relativeFrom="column">
                <wp:posOffset>-450215</wp:posOffset>
              </wp:positionH>
              <wp:positionV relativeFrom="paragraph">
                <wp:posOffset>-175895</wp:posOffset>
              </wp:positionV>
              <wp:extent cx="895350" cy="236220"/>
              <wp:effectExtent l="0" t="0" r="0" b="0"/>
              <wp:wrapNone/>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236220"/>
                      </a:xfrm>
                      <a:prstGeom prst="rect">
                        <a:avLst/>
                      </a:prstGeom>
                      <a:noFill/>
                      <a:ln w="9525">
                        <a:noFill/>
                        <a:miter lim="800000"/>
                        <a:headEnd/>
                        <a:tailEnd/>
                      </a:ln>
                    </wps:spPr>
                    <wps:txbx>
                      <w:txbxContent>
                        <w:p w14:paraId="0D351CC7" w14:textId="77777777" w:rsidR="003E3073" w:rsidRPr="00073C5A" w:rsidRDefault="003E3073" w:rsidP="00341528">
                          <w:pPr>
                            <w:jc w:val="center"/>
                            <w:rPr>
                              <w:b/>
                              <w:bCs/>
                              <w:sz w:val="16"/>
                              <w:szCs w:val="16"/>
                            </w:rPr>
                          </w:pPr>
                          <w:r w:rsidRPr="00073C5A">
                            <w:rPr>
                              <w:b/>
                              <w:bCs/>
                              <w:sz w:val="16"/>
                              <w:szCs w:val="16"/>
                            </w:rPr>
                            <w:t>TAV</w:t>
                          </w:r>
                          <w:r>
                            <w:rPr>
                              <w:b/>
                              <w:bCs/>
                              <w:sz w:val="16"/>
                              <w:szCs w:val="16"/>
                            </w:rPr>
                            <w:t>-</w:t>
                          </w:r>
                          <w:r w:rsidRPr="00073C5A">
                            <w:rPr>
                              <w:b/>
                              <w:bCs/>
                              <w:sz w:val="16"/>
                              <w:szCs w:val="16"/>
                            </w:rPr>
                            <w:t>112-0</w:t>
                          </w:r>
                          <w:r>
                            <w:rPr>
                              <w:b/>
                              <w:bCs/>
                              <w:sz w:val="16"/>
                              <w:szCs w:val="16"/>
                            </w:rPr>
                            <w:t>4</w:t>
                          </w:r>
                          <w:r w:rsidRPr="00073C5A">
                            <w:rPr>
                              <w:b/>
                              <w:bCs/>
                              <w:sz w:val="16"/>
                              <w:szCs w:val="16"/>
                            </w:rPr>
                            <w:t>/00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5E0722F" id="_x0000_t202" coordsize="21600,21600" o:spt="202" path="m,l,21600r21600,l21600,xe">
              <v:stroke joinstyle="miter"/>
              <v:path gradientshapeok="t" o:connecttype="rect"/>
            </v:shapetype>
            <v:shape id="_x0000_s1086" type="#_x0000_t202" style="position:absolute;left:0;text-align:left;margin-left:-35.45pt;margin-top:-13.85pt;width:70.5pt;height:18.6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" filled="f" stroked="f">
              <v:textbox>
                <w:txbxContent>
                  <w:p w14:paraId="0D351CC7" w14:textId="77777777" w:rsidR="003E3073" w:rsidRPr="00073C5A" w:rsidRDefault="003E3073" w:rsidP="00341528">
                    <w:pPr>
                      <w:jc w:val="center"/>
                      <w:rPr>
                        <w:b/>
                        <w:bCs/>
                        <w:sz w:val="16"/>
                        <w:szCs w:val="16"/>
                      </w:rPr>
                    </w:pPr>
                    <w:r w:rsidRPr="00073C5A">
                      <w:rPr>
                        <w:b/>
                        <w:bCs/>
                        <w:sz w:val="16"/>
                        <w:szCs w:val="16"/>
                      </w:rPr>
                      <w:t>TAV</w:t>
                    </w:r>
                    <w:r>
                      <w:rPr>
                        <w:b/>
                        <w:bCs/>
                        <w:sz w:val="16"/>
                        <w:szCs w:val="16"/>
                      </w:rPr>
                      <w:t>-</w:t>
                    </w:r>
                    <w:r w:rsidRPr="00073C5A">
                      <w:rPr>
                        <w:b/>
                        <w:bCs/>
                        <w:sz w:val="16"/>
                        <w:szCs w:val="16"/>
                      </w:rPr>
                      <w:t>112-0</w:t>
                    </w:r>
                    <w:r>
                      <w:rPr>
                        <w:b/>
                        <w:bCs/>
                        <w:sz w:val="16"/>
                        <w:szCs w:val="16"/>
                      </w:rPr>
                      <w:t>4</w:t>
                    </w:r>
                    <w:r w:rsidRPr="00073C5A">
                      <w:rPr>
                        <w:b/>
                        <w:bCs/>
                        <w:sz w:val="16"/>
                        <w:szCs w:val="16"/>
                      </w:rPr>
                      <w:t>/00</w:t>
                    </w:r>
                  </w:p>
                </w:txbxContent>
              </v:textbox>
            </v:shape>
          </w:pict>
        </mc:Fallback>
      </mc:AlternateContent>
    </w:r>
    <w:r w:rsidRPr="0093414A">
      <w:rPr>
        <w:rFonts w:cs="B Titr" w:hint="cs"/>
        <w:color w:val="002060"/>
        <w:rtl/>
      </w:rPr>
      <w:t xml:space="preserve">دستورالعمل </w:t>
    </w:r>
    <w:r w:rsidRPr="00073116">
      <w:rPr>
        <w:rFonts w:cs="B Titr" w:hint="cs"/>
        <w:color w:val="002060"/>
        <w:rtl/>
      </w:rPr>
      <w:t>محاسبات الکتریکی</w:t>
    </w:r>
    <w:r>
      <w:rPr>
        <w:rFonts w:cs="B Titr" w:hint="cs"/>
        <w:color w:val="002060"/>
        <w:rtl/>
      </w:rPr>
      <w:t xml:space="preserve"> در طراحی</w:t>
    </w:r>
    <w:r w:rsidRPr="00073116">
      <w:rPr>
        <w:rFonts w:cs="B Titr" w:hint="cs"/>
        <w:color w:val="002060"/>
        <w:rtl/>
      </w:rPr>
      <w:t xml:space="preserve"> شبکه‌های توزیع</w:t>
    </w: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7571E" w14:textId="7FE8AF3E" w:rsidR="003E3073" w:rsidRDefault="003E3073" w:rsidP="006727DB">
    <w:pPr>
      <w:pStyle w:val="Header"/>
      <w:bidi/>
      <w:jc w:val="center"/>
    </w:pPr>
    <w:r>
      <w:rPr>
        <w:rtl/>
        <w:lang w:bidi="fa-IR"/>
      </w:rPr>
      <mc:AlternateContent>
        <mc:Choice Requires="wps">
          <w:drawing>
            <wp:anchor distT="0" distB="0" distL="114300" distR="114300" simplePos="0" relativeHeight="252213248" behindDoc="1" locked="0" layoutInCell="1" allowOverlap="1" wp14:anchorId="1C97E931" wp14:editId="75704303">
              <wp:simplePos x="0" y="0"/>
              <wp:positionH relativeFrom="margin">
                <wp:posOffset>6663258</wp:posOffset>
              </wp:positionH>
              <wp:positionV relativeFrom="paragraph">
                <wp:posOffset>670560</wp:posOffset>
              </wp:positionV>
              <wp:extent cx="549275" cy="8949447"/>
              <wp:effectExtent l="0" t="0" r="0" b="0"/>
              <wp:wrapNone/>
              <wp:docPr id="23" name="Rectangle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9275" cy="8949447"/>
                      </a:xfrm>
                      <a:prstGeom prst="rect">
                        <a:avLst/>
                      </a:prstGeom>
                      <a:solidFill>
                        <a:sysClr val="window" lastClr="FFFFFF">
                          <a:alpha val="0"/>
                        </a:sysClr>
                      </a:solidFill>
                      <a:ln w="12700" cap="flat" cmpd="sng" algn="ctr">
                        <a:noFill/>
                        <a:prstDash val="solid"/>
                        <a:miter lim="800000"/>
                      </a:ln>
                      <a:effectLst/>
                    </wps:spPr>
                    <wps:txbx>
                      <w:txbxContent>
                        <w:p w14:paraId="1E69AC33" w14:textId="77777777" w:rsidR="003E3073" w:rsidRPr="00206212" w:rsidRDefault="003E3073" w:rsidP="006727DB">
                          <w:pPr>
                            <w:bidi/>
                            <w:spacing w:line="360"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56FFF1AC" w14:textId="77777777" w:rsidR="003E3073" w:rsidRPr="00BA46BB" w:rsidRDefault="003E3073" w:rsidP="006727D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33E748D3" w14:textId="77777777" w:rsidR="003E3073" w:rsidRPr="00BA46BB" w:rsidRDefault="003E3073" w:rsidP="006727DB">
                          <w:pPr>
                            <w:bidi/>
                            <w:spacing w:line="360"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4AE18B5C" w14:textId="77777777" w:rsidR="003E3073" w:rsidRPr="00BA46BB" w:rsidRDefault="003E3073" w:rsidP="006727D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49AC37EA" w14:textId="77777777" w:rsidR="003E3073" w:rsidRPr="00BA46BB" w:rsidRDefault="003E3073" w:rsidP="006727D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6EE9F0A2"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1FC174E2"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5BADC9A8"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351E1DC7"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5F693CC6"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634D5DD5"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2A158F6B"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182BC9F3"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62EF2D17"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0CA1C5F1" w14:textId="77777777" w:rsidR="003E3073" w:rsidRPr="00206212"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35336852"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1035ED5B"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7FDF6E2F"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3992EEC5"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54DED268"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033ACDA1"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01EF57E8"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560C1E86"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29FBD0D8" w14:textId="77777777" w:rsidR="003E3073" w:rsidRPr="00DB3990"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3C87BC52" w14:textId="77777777" w:rsidR="003E3073" w:rsidRPr="00DB3990"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3E506510" w14:textId="77777777" w:rsidR="003E3073" w:rsidRPr="00AB454F"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2D41F766" w14:textId="77777777" w:rsidR="003E3073" w:rsidRPr="00ED2DA8"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56BCBCB3"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21A00528" w14:textId="77777777" w:rsidR="003E3073" w:rsidRPr="004A2CD6" w:rsidRDefault="003E3073" w:rsidP="006727DB">
                          <w:pPr>
                            <w:bidi/>
                            <w:spacing w:line="360"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C97E931" id="_x0000_s1087" style="position:absolute;left:0;text-align:left;margin-left:524.65pt;margin-top:52.8pt;width:43.25pt;height:704.7pt;z-index:-25110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" fillcolor="window" stroked="f" strokeweight="1pt">
              <v:fill opacity="0"/>
              <v:textbox>
                <w:txbxContent>
                  <w:p w14:paraId="1E69AC33" w14:textId="77777777" w:rsidR="003E3073" w:rsidRPr="00206212" w:rsidRDefault="003E3073" w:rsidP="006727DB">
                    <w:pPr>
                      <w:bidi/>
                      <w:spacing w:line="360" w:lineRule="auto"/>
                      <w:jc w:val="center"/>
                      <w:rPr>
                        <w:rStyle w:val="Hyperlink"/>
                        <w:rFonts w:cs="B Titr"/>
                        <w:b/>
                        <w:bCs/>
                        <w:sz w:val="18"/>
                        <w:szCs w:val="18"/>
                        <w:rtl/>
                      </w:rPr>
                    </w:pP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w:instrText>
                    </w:r>
                    <w:r>
                      <w:rPr>
                        <w:rFonts w:cs="B Titr" w:hint="eastAsia"/>
                        <w:b/>
                        <w:bCs/>
                        <w:sz w:val="18"/>
                        <w:szCs w:val="18"/>
                        <w:rtl/>
                      </w:rPr>
                      <w:instrText>فهرست</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فهرست</w:t>
                    </w:r>
                  </w:p>
                  <w:p w14:paraId="56FFF1AC" w14:textId="77777777" w:rsidR="003E3073" w:rsidRPr="00BA46BB" w:rsidRDefault="003E3073" w:rsidP="006727D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"شکل"</w:instrText>
                    </w:r>
                    <w:r>
                      <w:rPr>
                        <w:rFonts w:cs="B Titr"/>
                        <w:b/>
                        <w:bCs/>
                        <w:sz w:val="18"/>
                        <w:szCs w:val="18"/>
                        <w:rtl/>
                      </w:rPr>
                      <w:fldChar w:fldCharType="separate"/>
                    </w:r>
                    <w:r w:rsidRPr="00BA46BB">
                      <w:rPr>
                        <w:rStyle w:val="Hyperlink"/>
                        <w:rFonts w:cs="B Titr"/>
                        <w:b/>
                        <w:bCs/>
                        <w:sz w:val="18"/>
                        <w:szCs w:val="18"/>
                        <w:rtl/>
                      </w:rPr>
                      <w:t>شکل</w:t>
                    </w:r>
                  </w:p>
                  <w:p w14:paraId="33E748D3" w14:textId="77777777" w:rsidR="003E3073" w:rsidRPr="00BA46BB" w:rsidRDefault="003E3073" w:rsidP="006727DB">
                    <w:pPr>
                      <w:bidi/>
                      <w:spacing w:line="360" w:lineRule="auto"/>
                      <w:jc w:val="center"/>
                      <w:rPr>
                        <w:rStyle w:val="Hyperlink"/>
                        <w:rFonts w:cs="B Titr"/>
                        <w:b/>
                        <w:bCs/>
                        <w:sz w:val="18"/>
                        <w:szCs w:val="18"/>
                        <w:rtl/>
                        <w:lang w:bidi="fa-IR"/>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"جداول"</w:instrText>
                    </w:r>
                    <w:r>
                      <w:rPr>
                        <w:rFonts w:cs="B Titr"/>
                        <w:b/>
                        <w:bCs/>
                        <w:sz w:val="18"/>
                        <w:szCs w:val="18"/>
                        <w:rtl/>
                      </w:rPr>
                      <w:fldChar w:fldCharType="separate"/>
                    </w:r>
                    <w:r w:rsidRPr="00BA46BB">
                      <w:rPr>
                        <w:rStyle w:val="Hyperlink"/>
                        <w:rFonts w:cs="B Titr"/>
                        <w:b/>
                        <w:bCs/>
                        <w:sz w:val="18"/>
                        <w:szCs w:val="18"/>
                        <w:rtl/>
                      </w:rPr>
                      <w:t>جدول</w:t>
                    </w:r>
                  </w:p>
                  <w:p w14:paraId="4AE18B5C" w14:textId="77777777" w:rsidR="003E3073" w:rsidRPr="00BA46BB" w:rsidRDefault="003E3073" w:rsidP="006727D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"_1-هدف_و_دامنه"</w:instrText>
                    </w:r>
                    <w:r>
                      <w:rPr>
                        <w:rFonts w:cs="B Titr"/>
                        <w:b/>
                        <w:bCs/>
                        <w:sz w:val="18"/>
                        <w:szCs w:val="18"/>
                        <w:rtl/>
                      </w:rPr>
                      <w:fldChar w:fldCharType="separate"/>
                    </w:r>
                    <w:r w:rsidRPr="00BA46BB">
                      <w:rPr>
                        <w:rStyle w:val="Hyperlink"/>
                        <w:rFonts w:cs="B Titr" w:hint="cs"/>
                        <w:b/>
                        <w:bCs/>
                        <w:sz w:val="18"/>
                        <w:szCs w:val="18"/>
                        <w:rtl/>
                      </w:rPr>
                      <w:t>پیشگفتار</w:t>
                    </w:r>
                  </w:p>
                  <w:p w14:paraId="49AC37EA" w14:textId="77777777" w:rsidR="003E3073" w:rsidRPr="00BA46BB" w:rsidRDefault="003E3073" w:rsidP="006727DB">
                    <w:pPr>
                      <w:bidi/>
                      <w:spacing w:line="360" w:lineRule="auto"/>
                      <w:jc w:val="center"/>
                      <w:rPr>
                        <w:rStyle w:val="Hyperlink"/>
                        <w:rFonts w:cs="B Titr"/>
                        <w:b/>
                        <w:bCs/>
                        <w:sz w:val="18"/>
                        <w:szCs w:val="18"/>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"_1-_مقدمه_1"</w:instrText>
                    </w:r>
                    <w:r>
                      <w:rPr>
                        <w:rFonts w:cs="B Titr"/>
                        <w:b/>
                        <w:bCs/>
                        <w:sz w:val="18"/>
                        <w:szCs w:val="18"/>
                        <w:rtl/>
                      </w:rPr>
                      <w:fldChar w:fldCharType="separate"/>
                    </w:r>
                    <w:r w:rsidRPr="00BA46BB">
                      <w:rPr>
                        <w:rStyle w:val="Hyperlink"/>
                        <w:rFonts w:cs="B Titr" w:hint="cs"/>
                        <w:b/>
                        <w:bCs/>
                        <w:sz w:val="18"/>
                        <w:szCs w:val="18"/>
                        <w:rtl/>
                      </w:rPr>
                      <w:t>1</w:t>
                    </w:r>
                  </w:p>
                  <w:p w14:paraId="6EE9F0A2"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"_هدف_و_دامنه"</w:instrText>
                    </w:r>
                    <w:r>
                      <w:rPr>
                        <w:rFonts w:cs="B Titr"/>
                        <w:b/>
                        <w:bCs/>
                        <w:sz w:val="18"/>
                        <w:szCs w:val="18"/>
                        <w:rtl/>
                      </w:rPr>
                      <w:fldChar w:fldCharType="separate"/>
                    </w:r>
                    <w:r w:rsidRPr="00BA46BB">
                      <w:rPr>
                        <w:rStyle w:val="Hyperlink"/>
                        <w:rFonts w:cs="B Titr" w:hint="cs"/>
                        <w:b/>
                        <w:bCs/>
                        <w:sz w:val="18"/>
                        <w:szCs w:val="18"/>
                        <w:rtl/>
                      </w:rPr>
                      <w:t>2</w:t>
                    </w:r>
                  </w:p>
                  <w:p w14:paraId="1FC174E2"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"_محدوده_اجرا"</w:instrText>
                    </w:r>
                    <w:r>
                      <w:rPr>
                        <w:rFonts w:cs="B Titr"/>
                        <w:b/>
                        <w:bCs/>
                        <w:sz w:val="18"/>
                        <w:szCs w:val="18"/>
                        <w:rtl/>
                      </w:rPr>
                      <w:fldChar w:fldCharType="separate"/>
                    </w:r>
                    <w:r w:rsidRPr="00BA46BB">
                      <w:rPr>
                        <w:rStyle w:val="Hyperlink"/>
                        <w:rFonts w:cs="B Titr" w:hint="cs"/>
                        <w:b/>
                        <w:bCs/>
                        <w:sz w:val="18"/>
                        <w:szCs w:val="18"/>
                        <w:rtl/>
                      </w:rPr>
                      <w:t>3</w:t>
                    </w:r>
                  </w:p>
                  <w:p w14:paraId="5BADC9A8"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"_مسئول</w:instrText>
                    </w:r>
                    <w:r>
                      <w:rPr>
                        <w:rFonts w:cs="B Titr" w:hint="cs"/>
                        <w:b/>
                        <w:bCs/>
                        <w:sz w:val="18"/>
                        <w:szCs w:val="18"/>
                        <w:rtl/>
                      </w:rPr>
                      <w:instrText>ی</w:instrText>
                    </w:r>
                    <w:r>
                      <w:rPr>
                        <w:rFonts w:cs="B Titr" w:hint="eastAsia"/>
                        <w:b/>
                        <w:bCs/>
                        <w:sz w:val="18"/>
                        <w:szCs w:val="18"/>
                        <w:rtl/>
                      </w:rPr>
                      <w:instrText>ت</w:instrText>
                    </w:r>
                    <w:r>
                      <w:rPr>
                        <w:rFonts w:cs="B Titr"/>
                        <w:b/>
                        <w:bCs/>
                        <w:sz w:val="18"/>
                        <w:szCs w:val="18"/>
                        <w:rtl/>
                      </w:rPr>
                      <w:instrText>_نظارت_و"</w:instrText>
                    </w:r>
                    <w:r>
                      <w:rPr>
                        <w:rFonts w:cs="B Titr"/>
                        <w:b/>
                        <w:bCs/>
                        <w:sz w:val="18"/>
                        <w:szCs w:val="18"/>
                        <w:rtl/>
                      </w:rPr>
                      <w:fldChar w:fldCharType="separate"/>
                    </w:r>
                    <w:r w:rsidRPr="00BA46BB">
                      <w:rPr>
                        <w:rStyle w:val="Hyperlink"/>
                        <w:rFonts w:cs="B Titr" w:hint="cs"/>
                        <w:b/>
                        <w:bCs/>
                        <w:sz w:val="18"/>
                        <w:szCs w:val="18"/>
                        <w:rtl/>
                      </w:rPr>
                      <w:t>4</w:t>
                    </w:r>
                  </w:p>
                  <w:p w14:paraId="351E1DC7"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"_تعار</w:instrText>
                    </w:r>
                    <w:r>
                      <w:rPr>
                        <w:rFonts w:cs="B Titr" w:hint="cs"/>
                        <w:b/>
                        <w:bCs/>
                        <w:sz w:val="18"/>
                        <w:szCs w:val="18"/>
                        <w:rtl/>
                      </w:rPr>
                      <w:instrText>ی</w:instrText>
                    </w:r>
                    <w:r>
                      <w:rPr>
                        <w:rFonts w:cs="B Titr" w:hint="eastAsia"/>
                        <w:b/>
                        <w:bCs/>
                        <w:sz w:val="18"/>
                        <w:szCs w:val="18"/>
                        <w:rtl/>
                      </w:rPr>
                      <w:instrText>ف</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5</w:t>
                    </w:r>
                  </w:p>
                  <w:p w14:paraId="5F693CC6"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"_6-_جدول_راهنما</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6</w:t>
                    </w:r>
                  </w:p>
                  <w:p w14:paraId="634D5DD5"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"_الزامات_محاسبات_الکتر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7</w:t>
                    </w:r>
                  </w:p>
                  <w:p w14:paraId="2A158F6B"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"_ملاحظات_محاسبات_الکتر</w:instrText>
                    </w:r>
                    <w:r>
                      <w:rPr>
                        <w:rFonts w:cs="B Titr" w:hint="cs"/>
                        <w:b/>
                        <w:bCs/>
                        <w:sz w:val="18"/>
                        <w:szCs w:val="18"/>
                        <w:rtl/>
                      </w:rPr>
                      <w:instrText>ی</w:instrText>
                    </w:r>
                    <w:r>
                      <w:rPr>
                        <w:rFonts w:cs="B Titr" w:hint="eastAsia"/>
                        <w:b/>
                        <w:bCs/>
                        <w:sz w:val="18"/>
                        <w:szCs w:val="18"/>
                        <w:rtl/>
                      </w:rPr>
                      <w:instrText>ک</w:instrText>
                    </w:r>
                    <w:r>
                      <w:rPr>
                        <w:rFonts w:cs="B Titr" w:hint="cs"/>
                        <w:b/>
                        <w:bCs/>
                        <w:sz w:val="18"/>
                        <w:szCs w:val="18"/>
                        <w:rtl/>
                      </w:rPr>
                      <w:instrText>ی</w:instrText>
                    </w:r>
                    <w:r>
                      <w:rPr>
                        <w:rFonts w:cs="B Titr"/>
                        <w:b/>
                        <w:bCs/>
                        <w:sz w:val="18"/>
                        <w:szCs w:val="18"/>
                        <w:rtl/>
                      </w:rPr>
                      <w:instrText>_1"</w:instrText>
                    </w:r>
                    <w:r>
                      <w:rPr>
                        <w:rFonts w:cs="B Titr"/>
                        <w:b/>
                        <w:bCs/>
                        <w:sz w:val="18"/>
                        <w:szCs w:val="18"/>
                        <w:rtl/>
                      </w:rPr>
                      <w:fldChar w:fldCharType="separate"/>
                    </w:r>
                    <w:r w:rsidRPr="00BA46BB">
                      <w:rPr>
                        <w:rStyle w:val="Hyperlink"/>
                        <w:rFonts w:cs="B Titr" w:hint="cs"/>
                        <w:b/>
                        <w:bCs/>
                        <w:sz w:val="18"/>
                        <w:szCs w:val="18"/>
                        <w:rtl/>
                      </w:rPr>
                      <w:t>8</w:t>
                    </w:r>
                  </w:p>
                  <w:p w14:paraId="182BC9F3"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"_9-_الزامات_محاسبات"</w:instrText>
                    </w:r>
                    <w:r>
                      <w:rPr>
                        <w:rFonts w:cs="B Titr"/>
                        <w:b/>
                        <w:bCs/>
                        <w:sz w:val="18"/>
                        <w:szCs w:val="18"/>
                        <w:rtl/>
                      </w:rPr>
                      <w:fldChar w:fldCharType="separate"/>
                    </w:r>
                    <w:r w:rsidRPr="00BA46BB">
                      <w:rPr>
                        <w:rStyle w:val="Hyperlink"/>
                        <w:rFonts w:cs="B Titr" w:hint="cs"/>
                        <w:b/>
                        <w:bCs/>
                        <w:sz w:val="18"/>
                        <w:szCs w:val="18"/>
                        <w:rtl/>
                      </w:rPr>
                      <w:t>9</w:t>
                    </w:r>
                  </w:p>
                  <w:p w14:paraId="62EF2D17"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"_10-_پارامترها</w:instrText>
                    </w:r>
                    <w:r>
                      <w:rPr>
                        <w:rFonts w:cs="B Titr" w:hint="cs"/>
                        <w:b/>
                        <w:bCs/>
                        <w:sz w:val="18"/>
                        <w:szCs w:val="18"/>
                        <w:rtl/>
                      </w:rPr>
                      <w:instrText>ی</w:instrText>
                    </w:r>
                    <w:r>
                      <w:rPr>
                        <w:rFonts w:cs="B Titr"/>
                        <w:b/>
                        <w:bCs/>
                        <w:sz w:val="18"/>
                        <w:szCs w:val="18"/>
                        <w:rtl/>
                      </w:rPr>
                      <w:instrText>_احداث"</w:instrText>
                    </w:r>
                    <w:r>
                      <w:rPr>
                        <w:rFonts w:cs="B Titr"/>
                        <w:b/>
                        <w:bCs/>
                        <w:sz w:val="18"/>
                        <w:szCs w:val="18"/>
                        <w:rtl/>
                      </w:rPr>
                      <w:fldChar w:fldCharType="separate"/>
                    </w:r>
                    <w:r w:rsidRPr="00BA46BB">
                      <w:rPr>
                        <w:rStyle w:val="Hyperlink"/>
                        <w:rFonts w:cs="B Titr" w:hint="cs"/>
                        <w:b/>
                        <w:bCs/>
                        <w:sz w:val="18"/>
                        <w:szCs w:val="18"/>
                        <w:rtl/>
                      </w:rPr>
                      <w:t>10</w:t>
                    </w:r>
                  </w:p>
                  <w:p w14:paraId="0CA1C5F1" w14:textId="77777777" w:rsidR="003E3073" w:rsidRPr="00206212"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tl/>
                      </w:rPr>
                      <w:instrText xml:space="preserve"> </w:instrText>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"_محاسبات_اقتصاد</w:instrText>
                    </w:r>
                    <w:r>
                      <w:rPr>
                        <w:rFonts w:cs="B Titr" w:hint="cs"/>
                        <w:b/>
                        <w:bCs/>
                        <w:sz w:val="18"/>
                        <w:szCs w:val="18"/>
                        <w:rtl/>
                      </w:rPr>
                      <w:instrText>ی</w:instrText>
                    </w:r>
                    <w:r>
                      <w:rPr>
                        <w:rFonts w:cs="B Titr"/>
                        <w:b/>
                        <w:bCs/>
                        <w:sz w:val="18"/>
                        <w:szCs w:val="18"/>
                        <w:rtl/>
                      </w:rPr>
                      <w:instrText xml:space="preserve">" </w:instrText>
                    </w:r>
                    <w:r>
                      <w:rPr>
                        <w:rFonts w:cs="B Titr"/>
                        <w:b/>
                        <w:bCs/>
                        <w:sz w:val="18"/>
                        <w:szCs w:val="18"/>
                        <w:rtl/>
                      </w:rPr>
                      <w:fldChar w:fldCharType="separate"/>
                    </w:r>
                    <w:r w:rsidRPr="00206212">
                      <w:rPr>
                        <w:rStyle w:val="Hyperlink"/>
                        <w:rFonts w:cs="B Titr" w:hint="cs"/>
                        <w:b/>
                        <w:bCs/>
                        <w:sz w:val="18"/>
                        <w:szCs w:val="18"/>
                        <w:rtl/>
                      </w:rPr>
                      <w:t>11</w:t>
                    </w:r>
                  </w:p>
                  <w:p w14:paraId="35336852"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_1_–"</w:instrText>
                    </w:r>
                    <w:r>
                      <w:rPr>
                        <w:rFonts w:cs="B Titr"/>
                        <w:b/>
                        <w:bCs/>
                        <w:sz w:val="18"/>
                        <w:szCs w:val="18"/>
                        <w:rtl/>
                      </w:rPr>
                      <w:fldChar w:fldCharType="separate"/>
                    </w:r>
                    <w:r w:rsidRPr="00BA46BB">
                      <w:rPr>
                        <w:rStyle w:val="Hyperlink"/>
                        <w:rFonts w:cs="B Titr" w:hint="cs"/>
                        <w:b/>
                        <w:bCs/>
                        <w:sz w:val="18"/>
                        <w:szCs w:val="18"/>
                        <w:rtl/>
                      </w:rPr>
                      <w:t>پ1</w:t>
                    </w:r>
                  </w:p>
                  <w:p w14:paraId="1035ED5B"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_2-_ماتر</w:instrText>
                    </w:r>
                    <w:r>
                      <w:rPr>
                        <w:rFonts w:cs="B Titr" w:hint="cs"/>
                        <w:b/>
                        <w:bCs/>
                        <w:sz w:val="18"/>
                        <w:szCs w:val="18"/>
                        <w:rtl/>
                      </w:rPr>
                      <w:instrText>ی</w:instrText>
                    </w:r>
                    <w:r>
                      <w:rPr>
                        <w:rFonts w:cs="B Titr" w:hint="eastAsia"/>
                        <w:b/>
                        <w:bCs/>
                        <w:sz w:val="18"/>
                        <w:szCs w:val="18"/>
                        <w:rtl/>
                      </w:rPr>
                      <w:instrText>س</w:instrText>
                    </w:r>
                    <w:r>
                      <w:rPr>
                        <w:rFonts w:cs="B Titr"/>
                        <w:b/>
                        <w:bCs/>
                        <w:sz w:val="18"/>
                        <w:szCs w:val="18"/>
                        <w:rtl/>
                      </w:rPr>
                      <w:instrText>"</w:instrText>
                    </w:r>
                    <w:r>
                      <w:rPr>
                        <w:rFonts w:cs="B Titr"/>
                        <w:b/>
                        <w:bCs/>
                        <w:sz w:val="18"/>
                        <w:szCs w:val="18"/>
                        <w:rtl/>
                      </w:rPr>
                      <w:fldChar w:fldCharType="separate"/>
                    </w:r>
                    <w:r w:rsidRPr="00BA46BB">
                      <w:rPr>
                        <w:rStyle w:val="Hyperlink"/>
                        <w:rFonts w:cs="B Titr" w:hint="cs"/>
                        <w:b/>
                        <w:bCs/>
                        <w:sz w:val="18"/>
                        <w:szCs w:val="18"/>
                        <w:rtl/>
                      </w:rPr>
                      <w:t>پ2</w:t>
                    </w:r>
                  </w:p>
                  <w:p w14:paraId="7FDF6E2F"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w:instrText>
                    </w:r>
                    <w:r>
                      <w:rPr>
                        <w:rFonts w:cs="B Titr"/>
                        <w:b/>
                        <w:bCs/>
                        <w:sz w:val="18"/>
                        <w:szCs w:val="18"/>
                        <w:rtl/>
                      </w:rPr>
                      <w:fldChar w:fldCharType="separate"/>
                    </w:r>
                    <w:r w:rsidRPr="00BA46BB">
                      <w:rPr>
                        <w:rStyle w:val="Hyperlink"/>
                        <w:rFonts w:cs="B Titr" w:hint="cs"/>
                        <w:b/>
                        <w:bCs/>
                        <w:sz w:val="18"/>
                        <w:szCs w:val="18"/>
                        <w:rtl/>
                      </w:rPr>
                      <w:t>پ3</w:t>
                    </w:r>
                  </w:p>
                  <w:p w14:paraId="3992EEC5"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_4_:"</w:instrText>
                    </w:r>
                    <w:r>
                      <w:rPr>
                        <w:rFonts w:cs="B Titr"/>
                        <w:b/>
                        <w:bCs/>
                        <w:sz w:val="18"/>
                        <w:szCs w:val="18"/>
                        <w:rtl/>
                      </w:rPr>
                      <w:fldChar w:fldCharType="separate"/>
                    </w:r>
                    <w:r w:rsidRPr="00BA46BB">
                      <w:rPr>
                        <w:rStyle w:val="Hyperlink"/>
                        <w:rFonts w:cs="B Titr" w:hint="cs"/>
                        <w:b/>
                        <w:bCs/>
                        <w:sz w:val="18"/>
                        <w:szCs w:val="18"/>
                        <w:rtl/>
                      </w:rPr>
                      <w:t>پ4</w:t>
                    </w:r>
                  </w:p>
                  <w:p w14:paraId="54DED268"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_5_-"</w:instrText>
                    </w:r>
                    <w:r>
                      <w:rPr>
                        <w:rFonts w:cs="B Titr"/>
                        <w:b/>
                        <w:bCs/>
                        <w:sz w:val="18"/>
                        <w:szCs w:val="18"/>
                        <w:rtl/>
                      </w:rPr>
                      <w:fldChar w:fldCharType="separate"/>
                    </w:r>
                    <w:r w:rsidRPr="00BA46BB">
                      <w:rPr>
                        <w:rStyle w:val="Hyperlink"/>
                        <w:rFonts w:cs="B Titr" w:hint="cs"/>
                        <w:b/>
                        <w:bCs/>
                        <w:sz w:val="18"/>
                        <w:szCs w:val="18"/>
                        <w:rtl/>
                      </w:rPr>
                      <w:t>پ5</w:t>
                    </w:r>
                  </w:p>
                  <w:p w14:paraId="033ACDA1"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__6_1"</w:instrText>
                    </w:r>
                    <w:r>
                      <w:rPr>
                        <w:rFonts w:cs="B Titr"/>
                        <w:b/>
                        <w:bCs/>
                        <w:sz w:val="18"/>
                        <w:szCs w:val="18"/>
                        <w:rtl/>
                      </w:rPr>
                      <w:fldChar w:fldCharType="separate"/>
                    </w:r>
                    <w:r w:rsidRPr="00BA46BB">
                      <w:rPr>
                        <w:rStyle w:val="Hyperlink"/>
                        <w:rFonts w:cs="B Titr" w:hint="cs"/>
                        <w:b/>
                        <w:bCs/>
                        <w:sz w:val="18"/>
                        <w:szCs w:val="18"/>
                        <w:rtl/>
                      </w:rPr>
                      <w:t>پ6</w:t>
                    </w:r>
                  </w:p>
                  <w:p w14:paraId="01EF57E8"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__2_1"</w:instrText>
                    </w:r>
                    <w:r>
                      <w:rPr>
                        <w:rFonts w:cs="B Titr"/>
                        <w:b/>
                        <w:bCs/>
                        <w:sz w:val="18"/>
                        <w:szCs w:val="18"/>
                        <w:rtl/>
                      </w:rPr>
                      <w:fldChar w:fldCharType="separate"/>
                    </w:r>
                    <w:r w:rsidRPr="00BA46BB">
                      <w:rPr>
                        <w:rStyle w:val="Hyperlink"/>
                        <w:rFonts w:cs="B Titr" w:hint="cs"/>
                        <w:b/>
                        <w:bCs/>
                        <w:sz w:val="18"/>
                        <w:szCs w:val="18"/>
                        <w:rtl/>
                      </w:rPr>
                      <w:t>پ7</w:t>
                    </w:r>
                  </w:p>
                  <w:p w14:paraId="560C1E86"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_8_-"</w:instrText>
                    </w:r>
                    <w:r>
                      <w:rPr>
                        <w:rFonts w:cs="B Titr"/>
                        <w:b/>
                        <w:bCs/>
                        <w:sz w:val="18"/>
                        <w:szCs w:val="18"/>
                        <w:rtl/>
                      </w:rPr>
                      <w:fldChar w:fldCharType="separate"/>
                    </w:r>
                    <w:r w:rsidRPr="00BA46BB">
                      <w:rPr>
                        <w:rStyle w:val="Hyperlink"/>
                        <w:rFonts w:cs="B Titr" w:hint="cs"/>
                        <w:b/>
                        <w:bCs/>
                        <w:sz w:val="18"/>
                        <w:szCs w:val="18"/>
                        <w:rtl/>
                      </w:rPr>
                      <w:t>پ8</w:t>
                    </w:r>
                  </w:p>
                  <w:p w14:paraId="29FBD0D8" w14:textId="77777777" w:rsidR="003E3073" w:rsidRPr="00DB3990"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4_1"</w:instrText>
                    </w:r>
                    <w:r>
                      <w:rPr>
                        <w:rFonts w:cs="B Titr"/>
                        <w:b/>
                        <w:bCs/>
                        <w:sz w:val="18"/>
                        <w:szCs w:val="18"/>
                        <w:rtl/>
                      </w:rPr>
                      <w:fldChar w:fldCharType="separate"/>
                    </w:r>
                    <w:r w:rsidRPr="00DB3990">
                      <w:rPr>
                        <w:rStyle w:val="Hyperlink"/>
                        <w:rFonts w:cs="B Titr" w:hint="cs"/>
                        <w:b/>
                        <w:bCs/>
                        <w:sz w:val="18"/>
                        <w:szCs w:val="18"/>
                        <w:rtl/>
                      </w:rPr>
                      <w:t>پ9</w:t>
                    </w:r>
                  </w:p>
                  <w:p w14:paraId="3C87BC52" w14:textId="77777777" w:rsidR="003E3073" w:rsidRPr="00DB3990"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4"</w:instrText>
                    </w:r>
                    <w:r>
                      <w:rPr>
                        <w:rFonts w:cs="B Titr"/>
                        <w:b/>
                        <w:bCs/>
                        <w:sz w:val="18"/>
                        <w:szCs w:val="18"/>
                        <w:rtl/>
                      </w:rPr>
                      <w:fldChar w:fldCharType="separate"/>
                    </w:r>
                    <w:r w:rsidRPr="00DB3990">
                      <w:rPr>
                        <w:rStyle w:val="Hyperlink"/>
                        <w:rFonts w:cs="B Titr" w:hint="cs"/>
                        <w:b/>
                        <w:bCs/>
                        <w:sz w:val="18"/>
                        <w:szCs w:val="18"/>
                        <w:rtl/>
                      </w:rPr>
                      <w:t>پ10</w:t>
                    </w:r>
                  </w:p>
                  <w:p w14:paraId="3E506510" w14:textId="77777777" w:rsidR="003E3073" w:rsidRPr="00AB454F"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_شماره_"</w:instrText>
                    </w:r>
                    <w:r>
                      <w:rPr>
                        <w:rFonts w:cs="B Titr"/>
                        <w:b/>
                        <w:bCs/>
                        <w:sz w:val="18"/>
                        <w:szCs w:val="18"/>
                        <w:rtl/>
                      </w:rPr>
                      <w:fldChar w:fldCharType="separate"/>
                    </w:r>
                    <w:r w:rsidRPr="00AB454F">
                      <w:rPr>
                        <w:rStyle w:val="Hyperlink"/>
                        <w:rFonts w:cs="B Titr" w:hint="cs"/>
                        <w:b/>
                        <w:bCs/>
                        <w:sz w:val="18"/>
                        <w:szCs w:val="18"/>
                        <w:rtl/>
                      </w:rPr>
                      <w:t>پ11</w:t>
                    </w:r>
                  </w:p>
                  <w:p w14:paraId="2D41F766" w14:textId="77777777" w:rsidR="003E3073" w:rsidRPr="00ED2DA8"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"_پ</w:instrText>
                    </w:r>
                    <w:r>
                      <w:rPr>
                        <w:rFonts w:cs="B Titr" w:hint="cs"/>
                        <w:b/>
                        <w:bCs/>
                        <w:sz w:val="18"/>
                        <w:szCs w:val="18"/>
                        <w:rtl/>
                      </w:rPr>
                      <w:instrText>ی</w:instrText>
                    </w:r>
                    <w:r>
                      <w:rPr>
                        <w:rFonts w:cs="B Titr" w:hint="eastAsia"/>
                        <w:b/>
                        <w:bCs/>
                        <w:sz w:val="18"/>
                        <w:szCs w:val="18"/>
                        <w:rtl/>
                      </w:rPr>
                      <w:instrText>وست</w:instrText>
                    </w:r>
                    <w:r>
                      <w:rPr>
                        <w:rFonts w:cs="B Titr"/>
                        <w:b/>
                        <w:bCs/>
                        <w:sz w:val="18"/>
                        <w:szCs w:val="18"/>
                        <w:rtl/>
                      </w:rPr>
                      <w:instrText>_13_-"</w:instrText>
                    </w:r>
                    <w:r>
                      <w:rPr>
                        <w:rFonts w:cs="B Titr"/>
                        <w:b/>
                        <w:bCs/>
                        <w:sz w:val="18"/>
                        <w:szCs w:val="18"/>
                        <w:rtl/>
                      </w:rPr>
                      <w:fldChar w:fldCharType="separate"/>
                    </w:r>
                    <w:r w:rsidRPr="00ED2DA8">
                      <w:rPr>
                        <w:rStyle w:val="Hyperlink"/>
                        <w:rFonts w:cs="B Titr" w:hint="cs"/>
                        <w:b/>
                        <w:bCs/>
                        <w:sz w:val="18"/>
                        <w:szCs w:val="18"/>
                        <w:rtl/>
                      </w:rPr>
                      <w:t>اینفو</w:t>
                    </w:r>
                  </w:p>
                  <w:p w14:paraId="56BCBCB3" w14:textId="77777777" w:rsidR="003E3073" w:rsidRPr="00BA46BB" w:rsidRDefault="003E3073" w:rsidP="006727DB">
                    <w:pPr>
                      <w:bidi/>
                      <w:spacing w:line="360" w:lineRule="auto"/>
                      <w:jc w:val="center"/>
                      <w:rPr>
                        <w:rStyle w:val="Hyperlink"/>
                        <w:rFonts w:cs="B Titr"/>
                        <w:b/>
                        <w:bCs/>
                        <w:sz w:val="18"/>
                        <w:szCs w:val="18"/>
                        <w:rtl/>
                      </w:rPr>
                    </w:pPr>
                    <w:r>
                      <w:rPr>
                        <w:rFonts w:cs="B Titr"/>
                        <w:b/>
                        <w:bCs/>
                        <w:sz w:val="18"/>
                        <w:szCs w:val="18"/>
                        <w:rtl/>
                      </w:rPr>
                      <w:fldChar w:fldCharType="end"/>
                    </w:r>
                    <w:r>
                      <w:rPr>
                        <w:rFonts w:cs="B Titr"/>
                        <w:b/>
                        <w:bCs/>
                        <w:sz w:val="18"/>
                        <w:szCs w:val="18"/>
                        <w:rtl/>
                      </w:rPr>
                      <w:fldChar w:fldCharType="begin"/>
                    </w:r>
                    <w:r>
                      <w:rPr>
                        <w:rFonts w:cs="B Titr"/>
                        <w:b/>
                        <w:bCs/>
                        <w:sz w:val="18"/>
                        <w:szCs w:val="18"/>
                      </w:rPr>
                      <w:instrText>HYPERLINK</w:instrText>
                    </w:r>
                    <w:r>
                      <w:rPr>
                        <w:rFonts w:cs="B Titr"/>
                        <w:b/>
                        <w:bCs/>
                        <w:sz w:val="18"/>
                        <w:szCs w:val="18"/>
                        <w:rtl/>
                      </w:rPr>
                      <w:instrText xml:space="preserve">  \</w:instrText>
                    </w:r>
                    <w:r>
                      <w:rPr>
                        <w:rFonts w:cs="B Titr"/>
                        <w:b/>
                        <w:bCs/>
                        <w:sz w:val="18"/>
                        <w:szCs w:val="18"/>
                      </w:rPr>
                      <w:instrText>l</w:instrText>
                    </w:r>
                    <w:r>
                      <w:rPr>
                        <w:rFonts w:cs="B Titr"/>
                        <w:b/>
                        <w:bCs/>
                        <w:sz w:val="18"/>
                        <w:szCs w:val="18"/>
                        <w:rtl/>
                      </w:rPr>
                      <w:instrText xml:space="preserve"> "_12-_مراجع:"</w:instrText>
                    </w:r>
                    <w:r>
                      <w:rPr>
                        <w:rFonts w:cs="B Titr"/>
                        <w:b/>
                        <w:bCs/>
                        <w:sz w:val="18"/>
                        <w:szCs w:val="18"/>
                        <w:rtl/>
                      </w:rPr>
                      <w:fldChar w:fldCharType="separate"/>
                    </w:r>
                    <w:r w:rsidRPr="00BA46BB">
                      <w:rPr>
                        <w:rStyle w:val="Hyperlink"/>
                        <w:rFonts w:cs="B Titr" w:hint="cs"/>
                        <w:b/>
                        <w:bCs/>
                        <w:sz w:val="18"/>
                        <w:szCs w:val="18"/>
                        <w:rtl/>
                      </w:rPr>
                      <w:t>مراجع</w:t>
                    </w:r>
                  </w:p>
                  <w:p w14:paraId="21A00528" w14:textId="77777777" w:rsidR="003E3073" w:rsidRPr="004A2CD6" w:rsidRDefault="003E3073" w:rsidP="006727DB">
                    <w:pPr>
                      <w:bidi/>
                      <w:spacing w:line="360" w:lineRule="auto"/>
                      <w:jc w:val="center"/>
                      <w:rPr>
                        <w:rtl/>
                      </w:rPr>
                    </w:pPr>
                    <w:r>
                      <w:rPr>
                        <w:rFonts w:cs="B Titr"/>
                        <w:b/>
                        <w:bCs/>
                        <w:sz w:val="18"/>
                        <w:szCs w:val="18"/>
                        <w:rtl/>
                      </w:rPr>
                      <w:fldChar w:fldCharType="end"/>
                    </w:r>
                    <w:hyperlink w:anchor="_11-اعضاء_تدوین_کننده" w:history="1">
                      <w:r w:rsidRPr="00206212">
                        <w:rPr>
                          <w:rStyle w:val="Hyperlink"/>
                          <w:rFonts w:cs="B Titr" w:hint="cs"/>
                          <w:b/>
                          <w:bCs/>
                          <w:sz w:val="18"/>
                          <w:szCs w:val="18"/>
                          <w:rtl/>
                        </w:rPr>
                        <w:t>اعضاء</w:t>
                      </w:r>
                    </w:hyperlink>
                  </w:p>
                </w:txbxContent>
              </v:textbox>
              <w10:wrap anchorx="margin"/>
            </v:rect>
          </w:pict>
        </mc:Fallback>
      </mc:AlternateContent>
    </w:r>
    <w:r w:rsidRPr="007E395E">
      <w:rPr>
        <w:lang w:bidi="fa-IR"/>
      </w:rPr>
      <w:drawing>
        <wp:anchor distT="0" distB="0" distL="114300" distR="114300" simplePos="0" relativeHeight="252209152" behindDoc="1" locked="0" layoutInCell="1" allowOverlap="1" wp14:anchorId="0B9635F3" wp14:editId="0F08729B">
          <wp:simplePos x="0" y="0"/>
          <wp:positionH relativeFrom="page">
            <wp:posOffset>-97277</wp:posOffset>
          </wp:positionH>
          <wp:positionV relativeFrom="paragraph">
            <wp:posOffset>-438582</wp:posOffset>
          </wp:positionV>
          <wp:extent cx="7678653" cy="107486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78886" cy="10748971"/>
                  </a:xfrm>
                  <a:prstGeom prst="rect">
                    <a:avLst/>
                  </a:prstGeom>
                </pic:spPr>
              </pic:pic>
            </a:graphicData>
          </a:graphic>
          <wp14:sizeRelH relativeFrom="page">
            <wp14:pctWidth>0</wp14:pctWidth>
          </wp14:sizeRelH>
          <wp14:sizeRelV relativeFrom="page">
            <wp14:pctHeight>0</wp14:pctHeight>
          </wp14:sizeRelV>
        </wp:anchor>
      </w:drawing>
    </w:r>
    <w:r>
      <w:rPr>
        <w:lang w:bidi="fa-IR"/>
      </w:rPr>
      <mc:AlternateContent>
        <mc:Choice Requires="wps">
          <w:drawing>
            <wp:anchor distT="0" distB="0" distL="114300" distR="114300" simplePos="0" relativeHeight="252211200" behindDoc="0" locked="0" layoutInCell="1" allowOverlap="1" wp14:anchorId="2DC1250C" wp14:editId="72658336">
              <wp:simplePos x="0" y="0"/>
              <wp:positionH relativeFrom="column">
                <wp:posOffset>-329227</wp:posOffset>
              </wp:positionH>
              <wp:positionV relativeFrom="paragraph">
                <wp:posOffset>0</wp:posOffset>
              </wp:positionV>
              <wp:extent cx="895350" cy="236220"/>
              <wp:effectExtent l="0" t="0" r="0" b="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236220"/>
                      </a:xfrm>
                      <a:prstGeom prst="rect">
                        <a:avLst/>
                      </a:prstGeom>
                      <a:noFill/>
                      <a:ln w="9525">
                        <a:noFill/>
                        <a:miter lim="800000"/>
                        <a:headEnd/>
                        <a:tailEnd/>
                      </a:ln>
                    </wps:spPr>
                    <wps:txbx>
                      <w:txbxContent>
                        <w:p w14:paraId="77CDA4A0" w14:textId="77777777" w:rsidR="003E3073" w:rsidRPr="00073C5A" w:rsidRDefault="003E3073" w:rsidP="006727DB">
                          <w:pPr>
                            <w:jc w:val="center"/>
                            <w:rPr>
                              <w:b/>
                              <w:bCs/>
                              <w:sz w:val="16"/>
                              <w:szCs w:val="16"/>
                            </w:rPr>
                          </w:pPr>
                          <w:r w:rsidRPr="00073C5A">
                            <w:rPr>
                              <w:b/>
                              <w:bCs/>
                              <w:sz w:val="16"/>
                              <w:szCs w:val="16"/>
                            </w:rPr>
                            <w:t>TAV</w:t>
                          </w:r>
                          <w:r>
                            <w:rPr>
                              <w:b/>
                              <w:bCs/>
                              <w:sz w:val="16"/>
                              <w:szCs w:val="16"/>
                            </w:rPr>
                            <w:t>-</w:t>
                          </w:r>
                          <w:r w:rsidRPr="00073C5A">
                            <w:rPr>
                              <w:b/>
                              <w:bCs/>
                              <w:sz w:val="16"/>
                              <w:szCs w:val="16"/>
                            </w:rPr>
                            <w:t>112-0</w:t>
                          </w:r>
                          <w:r>
                            <w:rPr>
                              <w:b/>
                              <w:bCs/>
                              <w:sz w:val="16"/>
                              <w:szCs w:val="16"/>
                            </w:rPr>
                            <w:t>4</w:t>
                          </w:r>
                          <w:r w:rsidRPr="00073C5A">
                            <w:rPr>
                              <w:b/>
                              <w:bCs/>
                              <w:sz w:val="16"/>
                              <w:szCs w:val="16"/>
                            </w:rPr>
                            <w:t>/00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2DC1250C" id="_x0000_t202" coordsize="21600,21600" o:spt="202" path="m,l,21600r21600,l21600,xe">
              <v:stroke joinstyle="miter"/>
              <v:path gradientshapeok="t" o:connecttype="rect"/>
            </v:shapetype>
            <v:shape id="_x0000_s1088" type="#_x0000_t202" style="position:absolute;left:0;text-align:left;margin-left:-25.9pt;margin-top:0;width:70.5pt;height:18.6pt;z-index:25221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" filled="f" stroked="f">
              <v:textbox>
                <w:txbxContent>
                  <w:p w14:paraId="77CDA4A0" w14:textId="77777777" w:rsidR="003E3073" w:rsidRPr="00073C5A" w:rsidRDefault="003E3073" w:rsidP="006727DB">
                    <w:pPr>
                      <w:jc w:val="center"/>
                      <w:rPr>
                        <w:b/>
                        <w:bCs/>
                        <w:sz w:val="16"/>
                        <w:szCs w:val="16"/>
                      </w:rPr>
                    </w:pPr>
                    <w:r w:rsidRPr="00073C5A">
                      <w:rPr>
                        <w:b/>
                        <w:bCs/>
                        <w:sz w:val="16"/>
                        <w:szCs w:val="16"/>
                      </w:rPr>
                      <w:t>TAV</w:t>
                    </w:r>
                    <w:r>
                      <w:rPr>
                        <w:b/>
                        <w:bCs/>
                        <w:sz w:val="16"/>
                        <w:szCs w:val="16"/>
                      </w:rPr>
                      <w:t>-</w:t>
                    </w:r>
                    <w:r w:rsidRPr="00073C5A">
                      <w:rPr>
                        <w:b/>
                        <w:bCs/>
                        <w:sz w:val="16"/>
                        <w:szCs w:val="16"/>
                      </w:rPr>
                      <w:t>112-0</w:t>
                    </w:r>
                    <w:r>
                      <w:rPr>
                        <w:b/>
                        <w:bCs/>
                        <w:sz w:val="16"/>
                        <w:szCs w:val="16"/>
                      </w:rPr>
                      <w:t>4</w:t>
                    </w:r>
                    <w:r w:rsidRPr="00073C5A">
                      <w:rPr>
                        <w:b/>
                        <w:bCs/>
                        <w:sz w:val="16"/>
                        <w:szCs w:val="16"/>
                      </w:rPr>
                      <w:t>/00</w:t>
                    </w:r>
                  </w:p>
                </w:txbxContent>
              </v:textbox>
            </v:shape>
          </w:pict>
        </mc:Fallback>
      </mc:AlternateContent>
    </w:r>
    <w:r w:rsidRPr="0093414A">
      <w:rPr>
        <w:rFonts w:cs="B Titr" w:hint="cs"/>
        <w:color w:val="002060"/>
        <w:rtl/>
      </w:rPr>
      <w:t>دستورالعمل</w:t>
    </w:r>
    <w:r w:rsidRPr="00073116">
      <w:rPr>
        <w:rFonts w:cs="B Titr" w:hint="cs"/>
        <w:color w:val="002060"/>
        <w:rtl/>
      </w:rPr>
      <w:t xml:space="preserve"> محاسبات الکتریکی</w:t>
    </w:r>
    <w:r>
      <w:rPr>
        <w:rFonts w:cs="B Titr" w:hint="cs"/>
        <w:color w:val="002060"/>
        <w:rtl/>
      </w:rPr>
      <w:t xml:space="preserve"> در طراحی</w:t>
    </w:r>
    <w:r w:rsidRPr="00073116">
      <w:rPr>
        <w:rFonts w:cs="B Titr" w:hint="cs"/>
        <w:color w:val="002060"/>
        <w:rtl/>
      </w:rPr>
      <w:t xml:space="preserve"> شبکه‌های توزیع</w:t>
    </w:r>
    <w:r w:rsidRPr="007E395E">
      <w:t xml:space="preserve"> </w:t>
    </w:r>
    <w:r>
      <w:rPr>
        <w:rtl/>
        <w:lang w:bidi="fa-IR"/>
      </w:rPr>
      <mc:AlternateContent>
        <mc:Choice Requires="wps">
          <w:drawing>
            <wp:anchor distT="0" distB="0" distL="114300" distR="114300" simplePos="0" relativeHeight="251715584" behindDoc="1" locked="0" layoutInCell="1" allowOverlap="1" wp14:anchorId="1FE2569F" wp14:editId="4921CC21">
              <wp:simplePos x="0" y="0"/>
              <wp:positionH relativeFrom="page">
                <wp:posOffset>10200005</wp:posOffset>
              </wp:positionH>
              <wp:positionV relativeFrom="paragraph">
                <wp:posOffset>324485</wp:posOffset>
              </wp:positionV>
              <wp:extent cx="520700" cy="7381240"/>
              <wp:effectExtent l="0" t="0" r="0" b="0"/>
              <wp:wrapNone/>
              <wp:docPr id="491" name="Rectangle 4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700" cy="7381240"/>
                      </a:xfrm>
                      <a:prstGeom prst="rect">
                        <a:avLst/>
                      </a:prstGeom>
                      <a:solidFill>
                        <a:sysClr val="window" lastClr="FFFFFF">
                          <a:alpha val="0"/>
                        </a:sysClr>
                      </a:solidFill>
                      <a:ln w="12700" cap="flat" cmpd="sng" algn="ctr">
                        <a:noFill/>
                        <a:prstDash val="solid"/>
                        <a:miter lim="800000"/>
                      </a:ln>
                      <a:effectLst/>
                    </wps:spPr>
                    <wps:txbx>
                      <w:txbxContent>
                        <w:p w14:paraId="11455702" w14:textId="77777777" w:rsidR="003E3073" w:rsidRPr="004A2CD6" w:rsidRDefault="00704C8A" w:rsidP="001028EE">
                          <w:pPr>
                            <w:rPr>
                              <w:rFonts w:cs="B Titr"/>
                              <w:b/>
                              <w:bCs/>
                              <w:color w:val="2E74B5" w:themeColor="accent1" w:themeShade="BF"/>
                              <w:sz w:val="18"/>
                              <w:szCs w:val="18"/>
                              <w:rtl/>
                            </w:rPr>
                          </w:pPr>
                          <w:hyperlink w:anchor="فهرست" w:history="1">
                            <w:r w:rsidR="003E3073" w:rsidRPr="004A2CD6">
                              <w:rPr>
                                <w:rStyle w:val="Hyperlink"/>
                                <w:rFonts w:cs="B Titr" w:hint="cs"/>
                                <w:b/>
                                <w:bCs/>
                                <w:color w:val="2E74B5" w:themeColor="accent1" w:themeShade="BF"/>
                                <w:sz w:val="18"/>
                                <w:szCs w:val="18"/>
                                <w:u w:val="none"/>
                                <w:rtl/>
                              </w:rPr>
                              <w:t>فهرست</w:t>
                            </w:r>
                          </w:hyperlink>
                        </w:p>
                        <w:p w14:paraId="2C27B2F5" w14:textId="77777777" w:rsidR="003E3073" w:rsidRPr="004A2CD6" w:rsidRDefault="003E3073" w:rsidP="001028EE"/>
                        <w:p w14:paraId="0A092292" w14:textId="77777777" w:rsidR="003E3073" w:rsidRPr="004A2CD6" w:rsidRDefault="00704C8A" w:rsidP="001028EE">
                          <w:pPr>
                            <w:rPr>
                              <w:rFonts w:cs="B Titr"/>
                              <w:b/>
                              <w:bCs/>
                              <w:color w:val="2E74B5" w:themeColor="accent1" w:themeShade="BF"/>
                              <w:sz w:val="18"/>
                              <w:szCs w:val="18"/>
                            </w:rPr>
                          </w:pPr>
                          <w:hyperlink w:anchor="شکل" w:history="1">
                            <w:r w:rsidR="003E3073" w:rsidRPr="004A2CD6">
                              <w:rPr>
                                <w:rStyle w:val="Hyperlink"/>
                                <w:rFonts w:cs="B Titr"/>
                                <w:b/>
                                <w:bCs/>
                                <w:color w:val="2E74B5" w:themeColor="accent1" w:themeShade="BF"/>
                                <w:sz w:val="18"/>
                                <w:szCs w:val="18"/>
                                <w:u w:val="none"/>
                                <w:rtl/>
                              </w:rPr>
                              <w:t>شکل</w:t>
                            </w:r>
                          </w:hyperlink>
                          <w:r w:rsidR="003E3073" w:rsidRPr="004A2CD6">
                            <w:rPr>
                              <w:rFonts w:cs="B Titr"/>
                              <w:b/>
                              <w:bCs/>
                              <w:color w:val="2E74B5" w:themeColor="accent1" w:themeShade="BF"/>
                              <w:sz w:val="18"/>
                              <w:szCs w:val="18"/>
                              <w:rtl/>
                            </w:rPr>
                            <w:t xml:space="preserve"> </w:t>
                          </w:r>
                        </w:p>
                        <w:p w14:paraId="1B7FEC0B" w14:textId="77777777" w:rsidR="003E3073" w:rsidRPr="004A2CD6" w:rsidRDefault="003E3073" w:rsidP="001028EE">
                          <w:pPr>
                            <w:rPr>
                              <w:rtl/>
                            </w:rPr>
                          </w:pPr>
                        </w:p>
                        <w:p w14:paraId="158F33E5" w14:textId="77777777" w:rsidR="003E3073" w:rsidRPr="004A2CD6" w:rsidRDefault="00704C8A" w:rsidP="001028EE">
                          <w:pPr>
                            <w:rPr>
                              <w:rFonts w:cs="B Titr"/>
                              <w:b/>
                              <w:bCs/>
                              <w:color w:val="2E74B5" w:themeColor="accent1" w:themeShade="BF"/>
                              <w:sz w:val="18"/>
                              <w:szCs w:val="18"/>
                              <w:rtl/>
                            </w:rPr>
                          </w:pPr>
                          <w:hyperlink w:anchor="جدول" w:history="1">
                            <w:r w:rsidR="003E3073" w:rsidRPr="004A2CD6">
                              <w:rPr>
                                <w:rStyle w:val="Hyperlink"/>
                                <w:rFonts w:cs="B Titr"/>
                                <w:b/>
                                <w:bCs/>
                                <w:color w:val="2E74B5" w:themeColor="accent1" w:themeShade="BF"/>
                                <w:sz w:val="18"/>
                                <w:szCs w:val="18"/>
                                <w:u w:val="none"/>
                                <w:rtl/>
                              </w:rPr>
                              <w:t>جدول</w:t>
                            </w:r>
                          </w:hyperlink>
                        </w:p>
                        <w:p w14:paraId="31C6A020" w14:textId="77777777" w:rsidR="003E3073" w:rsidRPr="004A2CD6" w:rsidRDefault="003E3073" w:rsidP="001028EE">
                          <w:pPr>
                            <w:rPr>
                              <w:rtl/>
                            </w:rPr>
                          </w:pPr>
                        </w:p>
                        <w:p w14:paraId="2BF9AD7D" w14:textId="77777777" w:rsidR="003E3073" w:rsidRPr="004A2CD6" w:rsidRDefault="00704C8A" w:rsidP="001028EE">
                          <w:pPr>
                            <w:rPr>
                              <w:rFonts w:cs="B Titr"/>
                              <w:b/>
                              <w:bCs/>
                              <w:color w:val="2E74B5" w:themeColor="accent1" w:themeShade="BF"/>
                              <w:sz w:val="18"/>
                              <w:szCs w:val="18"/>
                            </w:rPr>
                          </w:pPr>
                          <w:hyperlink w:anchor="یک" w:history="1">
                            <w:r w:rsidR="003E3073" w:rsidRPr="004A2CD6">
                              <w:rPr>
                                <w:rStyle w:val="Hyperlink"/>
                                <w:rFonts w:cs="B Titr" w:hint="cs"/>
                                <w:b/>
                                <w:bCs/>
                                <w:color w:val="2E74B5" w:themeColor="accent1" w:themeShade="BF"/>
                                <w:sz w:val="18"/>
                                <w:szCs w:val="18"/>
                                <w:u w:val="none"/>
                                <w:rtl/>
                              </w:rPr>
                              <w:t>1</w:t>
                            </w:r>
                          </w:hyperlink>
                        </w:p>
                        <w:p w14:paraId="2481614A" w14:textId="77777777" w:rsidR="003E3073" w:rsidRPr="004A2CD6" w:rsidRDefault="003E3073" w:rsidP="001028EE">
                          <w:pPr>
                            <w:rPr>
                              <w:rtl/>
                            </w:rPr>
                          </w:pPr>
                        </w:p>
                        <w:p w14:paraId="127E154C" w14:textId="77777777" w:rsidR="003E3073" w:rsidRPr="004A2CD6" w:rsidRDefault="00704C8A" w:rsidP="001028EE">
                          <w:pPr>
                            <w:rPr>
                              <w:rFonts w:cs="B Titr"/>
                              <w:b/>
                              <w:bCs/>
                              <w:color w:val="2E74B5" w:themeColor="accent1" w:themeShade="BF"/>
                              <w:sz w:val="18"/>
                              <w:szCs w:val="18"/>
                              <w:rtl/>
                            </w:rPr>
                          </w:pPr>
                          <w:hyperlink w:anchor="دو" w:history="1">
                            <w:r w:rsidR="003E3073" w:rsidRPr="004A2CD6">
                              <w:rPr>
                                <w:rStyle w:val="Hyperlink"/>
                                <w:rFonts w:cs="B Titr" w:hint="cs"/>
                                <w:b/>
                                <w:bCs/>
                                <w:color w:val="2E74B5" w:themeColor="accent1" w:themeShade="BF"/>
                                <w:sz w:val="18"/>
                                <w:szCs w:val="18"/>
                                <w:u w:val="none"/>
                                <w:rtl/>
                              </w:rPr>
                              <w:t>2</w:t>
                            </w:r>
                          </w:hyperlink>
                        </w:p>
                        <w:p w14:paraId="0A03CE0B" w14:textId="77777777" w:rsidR="003E3073" w:rsidRPr="004A2CD6" w:rsidRDefault="003E3073" w:rsidP="001028EE">
                          <w:pPr>
                            <w:rPr>
                              <w:rtl/>
                            </w:rPr>
                          </w:pPr>
                        </w:p>
                        <w:p w14:paraId="4F042FC5" w14:textId="77777777" w:rsidR="003E3073" w:rsidRPr="004A2CD6" w:rsidRDefault="00704C8A" w:rsidP="001028EE">
                          <w:pPr>
                            <w:rPr>
                              <w:rFonts w:cs="B Titr"/>
                              <w:b/>
                              <w:bCs/>
                              <w:color w:val="2E74B5" w:themeColor="accent1" w:themeShade="BF"/>
                              <w:sz w:val="18"/>
                              <w:szCs w:val="18"/>
                              <w:rtl/>
                            </w:rPr>
                          </w:pPr>
                          <w:hyperlink w:anchor="سه" w:history="1">
                            <w:r w:rsidR="003E3073" w:rsidRPr="004A2CD6">
                              <w:rPr>
                                <w:rStyle w:val="Hyperlink"/>
                                <w:rFonts w:cs="B Titr" w:hint="cs"/>
                                <w:b/>
                                <w:bCs/>
                                <w:color w:val="2E74B5" w:themeColor="accent1" w:themeShade="BF"/>
                                <w:sz w:val="18"/>
                                <w:szCs w:val="18"/>
                                <w:u w:val="none"/>
                                <w:rtl/>
                              </w:rPr>
                              <w:t>3</w:t>
                            </w:r>
                          </w:hyperlink>
                        </w:p>
                        <w:p w14:paraId="6EA9861C" w14:textId="77777777" w:rsidR="003E3073" w:rsidRPr="004A2CD6" w:rsidRDefault="003E3073" w:rsidP="001028EE">
                          <w:pPr>
                            <w:rPr>
                              <w:rtl/>
                            </w:rPr>
                          </w:pPr>
                        </w:p>
                        <w:p w14:paraId="788ACF70" w14:textId="77777777" w:rsidR="003E3073" w:rsidRPr="004A2CD6" w:rsidRDefault="00704C8A" w:rsidP="001028EE">
                          <w:pPr>
                            <w:rPr>
                              <w:rFonts w:cs="B Titr"/>
                              <w:b/>
                              <w:bCs/>
                              <w:color w:val="2E74B5" w:themeColor="accent1" w:themeShade="BF"/>
                              <w:sz w:val="18"/>
                              <w:szCs w:val="18"/>
                              <w:rtl/>
                            </w:rPr>
                          </w:pPr>
                          <w:hyperlink w:anchor="چهار" w:history="1">
                            <w:r w:rsidR="003E3073" w:rsidRPr="004A2CD6">
                              <w:rPr>
                                <w:rStyle w:val="Hyperlink"/>
                                <w:rFonts w:cs="B Titr" w:hint="cs"/>
                                <w:b/>
                                <w:bCs/>
                                <w:color w:val="2E74B5" w:themeColor="accent1" w:themeShade="BF"/>
                                <w:sz w:val="18"/>
                                <w:szCs w:val="18"/>
                                <w:u w:val="none"/>
                                <w:rtl/>
                              </w:rPr>
                              <w:t>4</w:t>
                            </w:r>
                          </w:hyperlink>
                        </w:p>
                        <w:p w14:paraId="0044F1DB" w14:textId="77777777" w:rsidR="003E3073" w:rsidRPr="004A2CD6" w:rsidRDefault="003E3073" w:rsidP="001028EE">
                          <w:pPr>
                            <w:rPr>
                              <w:rtl/>
                            </w:rPr>
                          </w:pPr>
                        </w:p>
                        <w:p w14:paraId="6FFEFCE7" w14:textId="77777777" w:rsidR="003E3073" w:rsidRPr="004A2CD6" w:rsidRDefault="00704C8A" w:rsidP="001028EE">
                          <w:pPr>
                            <w:rPr>
                              <w:rFonts w:cs="B Titr"/>
                              <w:b/>
                              <w:bCs/>
                              <w:color w:val="2E74B5" w:themeColor="accent1" w:themeShade="BF"/>
                              <w:sz w:val="18"/>
                              <w:szCs w:val="18"/>
                              <w:rtl/>
                            </w:rPr>
                          </w:pPr>
                          <w:hyperlink w:anchor="پنج" w:history="1">
                            <w:r w:rsidR="003E3073" w:rsidRPr="004A2CD6">
                              <w:rPr>
                                <w:rStyle w:val="Hyperlink"/>
                                <w:rFonts w:cs="B Titr" w:hint="cs"/>
                                <w:b/>
                                <w:bCs/>
                                <w:color w:val="2E74B5" w:themeColor="accent1" w:themeShade="BF"/>
                                <w:sz w:val="18"/>
                                <w:szCs w:val="18"/>
                                <w:u w:val="none"/>
                                <w:rtl/>
                              </w:rPr>
                              <w:t>5</w:t>
                            </w:r>
                          </w:hyperlink>
                        </w:p>
                        <w:p w14:paraId="2439196A" w14:textId="77777777" w:rsidR="003E3073" w:rsidRPr="004A2CD6" w:rsidRDefault="003E3073" w:rsidP="001028EE">
                          <w:pPr>
                            <w:rPr>
                              <w:rtl/>
                            </w:rPr>
                          </w:pPr>
                        </w:p>
                        <w:p w14:paraId="3D90C429" w14:textId="77777777" w:rsidR="003E3073" w:rsidRPr="004A2CD6" w:rsidRDefault="00704C8A" w:rsidP="001028EE">
                          <w:pPr>
                            <w:rPr>
                              <w:rFonts w:cs="B Titr"/>
                              <w:b/>
                              <w:bCs/>
                              <w:color w:val="2E74B5" w:themeColor="accent1" w:themeShade="BF"/>
                              <w:sz w:val="18"/>
                              <w:szCs w:val="18"/>
                              <w:rtl/>
                            </w:rPr>
                          </w:pPr>
                          <w:hyperlink w:anchor="شش" w:history="1">
                            <w:r w:rsidR="003E3073" w:rsidRPr="004A2CD6">
                              <w:rPr>
                                <w:rStyle w:val="Hyperlink"/>
                                <w:rFonts w:cs="B Titr" w:hint="cs"/>
                                <w:b/>
                                <w:bCs/>
                                <w:color w:val="2E74B5" w:themeColor="accent1" w:themeShade="BF"/>
                                <w:sz w:val="18"/>
                                <w:szCs w:val="18"/>
                                <w:u w:val="none"/>
                                <w:rtl/>
                              </w:rPr>
                              <w:t>6</w:t>
                            </w:r>
                          </w:hyperlink>
                        </w:p>
                        <w:p w14:paraId="75C22BC3" w14:textId="77777777" w:rsidR="003E3073" w:rsidRPr="004A2CD6" w:rsidRDefault="003E3073" w:rsidP="001028EE">
                          <w:pPr>
                            <w:rPr>
                              <w:rtl/>
                            </w:rPr>
                          </w:pPr>
                        </w:p>
                        <w:p w14:paraId="3515D3FF" w14:textId="77777777" w:rsidR="003E3073" w:rsidRPr="004A2CD6" w:rsidRDefault="00704C8A" w:rsidP="001028EE">
                          <w:pPr>
                            <w:rPr>
                              <w:rFonts w:cs="B Titr"/>
                              <w:b/>
                              <w:bCs/>
                              <w:color w:val="2E74B5" w:themeColor="accent1" w:themeShade="BF"/>
                              <w:sz w:val="18"/>
                              <w:szCs w:val="18"/>
                              <w:rtl/>
                            </w:rPr>
                          </w:pPr>
                          <w:hyperlink w:anchor="هفت" w:history="1">
                            <w:r w:rsidR="003E3073" w:rsidRPr="004A2CD6">
                              <w:rPr>
                                <w:rStyle w:val="Hyperlink"/>
                                <w:rFonts w:cs="B Titr" w:hint="cs"/>
                                <w:b/>
                                <w:bCs/>
                                <w:color w:val="2E74B5" w:themeColor="accent1" w:themeShade="BF"/>
                                <w:sz w:val="18"/>
                                <w:szCs w:val="18"/>
                                <w:u w:val="none"/>
                                <w:rtl/>
                              </w:rPr>
                              <w:t>7</w:t>
                            </w:r>
                          </w:hyperlink>
                        </w:p>
                        <w:p w14:paraId="2172B6BB" w14:textId="77777777" w:rsidR="003E3073" w:rsidRPr="004A2CD6" w:rsidRDefault="003E3073" w:rsidP="001028EE">
                          <w:pPr>
                            <w:rPr>
                              <w:rtl/>
                            </w:rPr>
                          </w:pPr>
                        </w:p>
                        <w:p w14:paraId="48D8D649" w14:textId="77777777" w:rsidR="003E3073" w:rsidRPr="004A2CD6" w:rsidRDefault="003E3073" w:rsidP="001028EE">
                          <w:pPr>
                            <w:rPr>
                              <w:rStyle w:val="Hyperlink"/>
                              <w:rFonts w:cs="B Titr"/>
                              <w:b/>
                              <w:bCs/>
                              <w:color w:val="2E74B5" w:themeColor="accent1" w:themeShade="BF"/>
                              <w:sz w:val="18"/>
                              <w:szCs w:val="18"/>
                              <w:u w:val="none"/>
                            </w:rPr>
                          </w:pPr>
                          <w:r w:rsidRPr="004A2CD6">
                            <w:rPr>
                              <w:rtl/>
                            </w:rPr>
                            <w:fldChar w:fldCharType="begin"/>
                          </w:r>
                          <w:r w:rsidRPr="004A2CD6">
                            <w:instrText>HYPERLINK</w:instrText>
                          </w:r>
                          <w:r w:rsidRPr="004A2CD6">
                            <w:rPr>
                              <w:rtl/>
                            </w:rPr>
                            <w:instrText xml:space="preserve">  \</w:instrText>
                          </w:r>
                          <w:r w:rsidRPr="004A2CD6">
                            <w:instrText>l</w:instrText>
                          </w:r>
                          <w:r w:rsidRPr="004A2CD6">
                            <w:rPr>
                              <w:rtl/>
                            </w:rPr>
                            <w:instrText xml:space="preserve"> "هشت"</w:instrText>
                          </w:r>
                          <w:r w:rsidRPr="004A2CD6">
                            <w:rPr>
                              <w:rtl/>
                            </w:rPr>
                            <w:fldChar w:fldCharType="separate"/>
                          </w:r>
                          <w:r w:rsidRPr="004A2CD6">
                            <w:rPr>
                              <w:rStyle w:val="Hyperlink"/>
                              <w:rFonts w:cs="B Titr" w:hint="cs"/>
                              <w:b/>
                              <w:bCs/>
                              <w:color w:val="2E74B5" w:themeColor="accent1" w:themeShade="BF"/>
                              <w:sz w:val="18"/>
                              <w:szCs w:val="18"/>
                              <w:u w:val="none"/>
                              <w:rtl/>
                            </w:rPr>
                            <w:t>8</w:t>
                          </w:r>
                        </w:p>
                        <w:p w14:paraId="41A18AC2" w14:textId="77777777" w:rsidR="003E3073" w:rsidRPr="004A2CD6" w:rsidRDefault="003E3073" w:rsidP="001028EE">
                          <w:r w:rsidRPr="004A2CD6">
                            <w:rPr>
                              <w:rtl/>
                            </w:rPr>
                            <w:fldChar w:fldCharType="end"/>
                          </w:r>
                        </w:p>
                        <w:p w14:paraId="6D54FEF4" w14:textId="77777777" w:rsidR="003E3073" w:rsidRPr="004A2CD6" w:rsidRDefault="00704C8A" w:rsidP="001028EE">
                          <w:pPr>
                            <w:rPr>
                              <w:rFonts w:cs="B Titr"/>
                              <w:color w:val="2E74B5" w:themeColor="accent1" w:themeShade="BF"/>
                              <w:sz w:val="18"/>
                              <w:szCs w:val="18"/>
                            </w:rPr>
                          </w:pPr>
                          <w:hyperlink w:anchor="نه" w:history="1">
                            <w:r w:rsidR="003E3073" w:rsidRPr="004A2CD6">
                              <w:rPr>
                                <w:rStyle w:val="Hyperlink"/>
                                <w:rFonts w:cs="B Titr" w:hint="cs"/>
                                <w:color w:val="2E74B5" w:themeColor="accent1" w:themeShade="BF"/>
                                <w:sz w:val="18"/>
                                <w:szCs w:val="18"/>
                                <w:u w:val="none"/>
                                <w:rtl/>
                              </w:rPr>
                              <w:t>9</w:t>
                            </w:r>
                          </w:hyperlink>
                        </w:p>
                        <w:p w14:paraId="70C5C59B" w14:textId="77777777" w:rsidR="003E3073" w:rsidRPr="004A2CD6" w:rsidRDefault="003E3073" w:rsidP="001028EE"/>
                        <w:p w14:paraId="6E3ACBF5" w14:textId="77777777" w:rsidR="003E3073" w:rsidRPr="004A2CD6" w:rsidRDefault="003E3073" w:rsidP="001028EE">
                          <w:pPr>
                            <w:rPr>
                              <w:rStyle w:val="Hyperlink"/>
                              <w:rFonts w:cs="B Titr"/>
                              <w:b/>
                              <w:bCs/>
                              <w:color w:val="2E74B5" w:themeColor="accent1" w:themeShade="BF"/>
                              <w:sz w:val="18"/>
                              <w:szCs w:val="18"/>
                              <w:u w:val="none"/>
                            </w:rPr>
                          </w:pPr>
                          <w:r w:rsidRPr="004A2CD6">
                            <w:rPr>
                              <w:rStyle w:val="Hyperlink"/>
                              <w:rFonts w:cs="B Titr"/>
                              <w:b/>
                              <w:bCs/>
                              <w:color w:val="2E74B5" w:themeColor="accent1" w:themeShade="BF"/>
                              <w:sz w:val="18"/>
                              <w:szCs w:val="18"/>
                              <w:u w:val="none"/>
                              <w:rtl/>
                            </w:rPr>
                            <w:fldChar w:fldCharType="begin"/>
                          </w:r>
                          <w:r w:rsidRPr="004A2CD6">
                            <w:rPr>
                              <w:rStyle w:val="Hyperlink"/>
                              <w:rFonts w:cs="B Titr"/>
                              <w:b/>
                              <w:bCs/>
                              <w:color w:val="2E74B5" w:themeColor="accent1" w:themeShade="BF"/>
                              <w:sz w:val="18"/>
                              <w:szCs w:val="18"/>
                              <w:u w:val="none"/>
                              <w:rtl/>
                            </w:rPr>
                            <w:instrText xml:space="preserve"> </w:instrText>
                          </w:r>
                          <w:r w:rsidRPr="004A2CD6">
                            <w:rPr>
                              <w:rStyle w:val="Hyperlink"/>
                              <w:rFonts w:cs="B Titr"/>
                              <w:b/>
                              <w:bCs/>
                              <w:color w:val="2E74B5" w:themeColor="accent1" w:themeShade="BF"/>
                              <w:sz w:val="18"/>
                              <w:szCs w:val="18"/>
                              <w:u w:val="none"/>
                            </w:rPr>
                            <w:instrText>HYPERLINK</w:instrText>
                          </w:r>
                          <w:r w:rsidRPr="004A2CD6">
                            <w:rPr>
                              <w:rStyle w:val="Hyperlink"/>
                              <w:rFonts w:cs="B Titr"/>
                              <w:b/>
                              <w:bCs/>
                              <w:color w:val="2E74B5" w:themeColor="accent1" w:themeShade="BF"/>
                              <w:sz w:val="18"/>
                              <w:szCs w:val="18"/>
                              <w:u w:val="none"/>
                              <w:rtl/>
                            </w:rPr>
                            <w:instrText xml:space="preserve">  \</w:instrText>
                          </w:r>
                          <w:r w:rsidRPr="004A2CD6">
                            <w:rPr>
                              <w:rStyle w:val="Hyperlink"/>
                              <w:rFonts w:cs="B Titr"/>
                              <w:b/>
                              <w:bCs/>
                              <w:color w:val="2E74B5" w:themeColor="accent1" w:themeShade="BF"/>
                              <w:sz w:val="18"/>
                              <w:szCs w:val="18"/>
                              <w:u w:val="none"/>
                            </w:rPr>
                            <w:instrText>l</w:instrText>
                          </w:r>
                          <w:r w:rsidRPr="004A2CD6">
                            <w:rPr>
                              <w:rStyle w:val="Hyperlink"/>
                              <w:rFonts w:cs="B Titr"/>
                              <w:b/>
                              <w:bCs/>
                              <w:color w:val="2E74B5" w:themeColor="accent1" w:themeShade="BF"/>
                              <w:sz w:val="18"/>
                              <w:szCs w:val="18"/>
                              <w:u w:val="none"/>
                              <w:rtl/>
                            </w:rPr>
                            <w:instrText xml:space="preserve"> "</w:instrText>
                          </w:r>
                          <w:r w:rsidRPr="004A2CD6">
                            <w:rPr>
                              <w:rStyle w:val="Hyperlink"/>
                              <w:rFonts w:cs="B Titr" w:hint="eastAsia"/>
                              <w:b/>
                              <w:bCs/>
                              <w:color w:val="2E74B5" w:themeColor="accent1" w:themeShade="BF"/>
                              <w:sz w:val="18"/>
                              <w:szCs w:val="18"/>
                              <w:u w:val="none"/>
                              <w:rtl/>
                            </w:rPr>
                            <w:instrText>پالف</w:instrText>
                          </w:r>
                          <w:r w:rsidRPr="004A2CD6">
                            <w:rPr>
                              <w:rStyle w:val="Hyperlink"/>
                              <w:rFonts w:cs="B Titr"/>
                              <w:b/>
                              <w:bCs/>
                              <w:color w:val="2E74B5" w:themeColor="accent1" w:themeShade="BF"/>
                              <w:sz w:val="18"/>
                              <w:szCs w:val="18"/>
                              <w:u w:val="none"/>
                              <w:rtl/>
                            </w:rPr>
                            <w:instrText xml:space="preserve">" </w:instrText>
                          </w:r>
                          <w:r w:rsidRPr="004A2CD6">
                            <w:rPr>
                              <w:rStyle w:val="Hyperlink"/>
                              <w:rFonts w:cs="B Titr"/>
                              <w:b/>
                              <w:bCs/>
                              <w:color w:val="2E74B5" w:themeColor="accent1" w:themeShade="BF"/>
                              <w:sz w:val="18"/>
                              <w:szCs w:val="18"/>
                              <w:u w:val="none"/>
                              <w:rtl/>
                            </w:rPr>
                            <w:fldChar w:fldCharType="separate"/>
                          </w:r>
                          <w:r w:rsidRPr="004A2CD6">
                            <w:rPr>
                              <w:rStyle w:val="Hyperlink"/>
                              <w:rFonts w:cs="B Titr" w:hint="cs"/>
                              <w:b/>
                              <w:bCs/>
                              <w:color w:val="2E74B5" w:themeColor="accent1" w:themeShade="BF"/>
                              <w:sz w:val="18"/>
                              <w:szCs w:val="18"/>
                              <w:u w:val="none"/>
                              <w:rtl/>
                            </w:rPr>
                            <w:t>پ الف</w:t>
                          </w:r>
                        </w:p>
                        <w:p w14:paraId="60AF718F" w14:textId="77777777" w:rsidR="003E3073" w:rsidRPr="004A2CD6" w:rsidRDefault="003E3073" w:rsidP="001028EE">
                          <w:pPr>
                            <w:rPr>
                              <w:rtl/>
                            </w:rPr>
                          </w:pPr>
                          <w:r w:rsidRPr="004A2CD6">
                            <w:rPr>
                              <w:rStyle w:val="Hyperlink"/>
                              <w:rFonts w:cs="B Titr"/>
                              <w:b/>
                              <w:bCs/>
                              <w:color w:val="2E74B5" w:themeColor="accent1" w:themeShade="BF"/>
                              <w:sz w:val="18"/>
                              <w:szCs w:val="18"/>
                              <w:u w:val="none"/>
                              <w:rtl/>
                            </w:rPr>
                            <w:fldChar w:fldCharType="end"/>
                          </w:r>
                        </w:p>
                        <w:p w14:paraId="45A46905" w14:textId="77777777" w:rsidR="003E3073" w:rsidRPr="004A2CD6" w:rsidRDefault="003E3073" w:rsidP="001028EE">
                          <w:pPr>
                            <w:rPr>
                              <w:rStyle w:val="Hyperlink"/>
                              <w:rFonts w:cs="B Titr"/>
                              <w:b/>
                              <w:bCs/>
                              <w:color w:val="2E74B5" w:themeColor="accent1" w:themeShade="BF"/>
                              <w:sz w:val="18"/>
                              <w:szCs w:val="18"/>
                              <w:u w:val="none"/>
                              <w:rtl/>
                            </w:rPr>
                          </w:pPr>
                          <w:r w:rsidRPr="004A2CD6">
                            <w:rPr>
                              <w:rtl/>
                            </w:rPr>
                            <w:fldChar w:fldCharType="begin"/>
                          </w:r>
                          <w:r w:rsidRPr="004A2CD6">
                            <w:rPr>
                              <w:rtl/>
                            </w:rPr>
                            <w:instrText xml:space="preserve"> </w:instrText>
                          </w:r>
                          <w:r w:rsidRPr="004A2CD6">
                            <w:instrText>HYPERLINK</w:instrText>
                          </w:r>
                          <w:r w:rsidRPr="004A2CD6">
                            <w:rPr>
                              <w:rtl/>
                            </w:rPr>
                            <w:instrText xml:space="preserve">  \</w:instrText>
                          </w:r>
                          <w:r w:rsidRPr="004A2CD6">
                            <w:instrText>l</w:instrText>
                          </w:r>
                          <w:r w:rsidRPr="004A2CD6">
                            <w:rPr>
                              <w:rtl/>
                            </w:rPr>
                            <w:instrText xml:space="preserve"> "</w:instrText>
                          </w:r>
                          <w:r w:rsidRPr="004A2CD6">
                            <w:rPr>
                              <w:rFonts w:hint="eastAsia"/>
                              <w:rtl/>
                            </w:rPr>
                            <w:instrText>پب</w:instrText>
                          </w:r>
                          <w:r w:rsidRPr="004A2CD6">
                            <w:rPr>
                              <w:rtl/>
                            </w:rPr>
                            <w:instrText xml:space="preserve">" </w:instrText>
                          </w:r>
                          <w:r w:rsidRPr="004A2CD6">
                            <w:rPr>
                              <w:rtl/>
                            </w:rPr>
                            <w:fldChar w:fldCharType="separate"/>
                          </w:r>
                          <w:r w:rsidRPr="004A2CD6">
                            <w:rPr>
                              <w:rStyle w:val="Hyperlink"/>
                              <w:rFonts w:cs="B Titr" w:hint="cs"/>
                              <w:b/>
                              <w:bCs/>
                              <w:color w:val="2E74B5" w:themeColor="accent1" w:themeShade="BF"/>
                              <w:sz w:val="18"/>
                              <w:szCs w:val="18"/>
                              <w:u w:val="none"/>
                              <w:rtl/>
                            </w:rPr>
                            <w:t>پ ب</w:t>
                          </w:r>
                        </w:p>
                        <w:p w14:paraId="4F5DB823" w14:textId="77777777" w:rsidR="003E3073" w:rsidRPr="004A2CD6" w:rsidRDefault="003E3073" w:rsidP="001028EE">
                          <w:pPr>
                            <w:rPr>
                              <w:rtl/>
                            </w:rPr>
                          </w:pPr>
                          <w:r w:rsidRPr="004A2CD6">
                            <w:rPr>
                              <w:rtl/>
                            </w:rPr>
                            <w:fldChar w:fldCharType="end"/>
                          </w:r>
                        </w:p>
                        <w:p w14:paraId="596DEFF4" w14:textId="77777777" w:rsidR="003E3073" w:rsidRPr="004A2CD6" w:rsidRDefault="003E3073" w:rsidP="001028EE">
                          <w:pPr>
                            <w:rPr>
                              <w:rStyle w:val="Hyperlink"/>
                              <w:rFonts w:cs="B Titr"/>
                              <w:b/>
                              <w:bCs/>
                              <w:color w:val="2E74B5" w:themeColor="accent1" w:themeShade="BF"/>
                              <w:sz w:val="18"/>
                              <w:szCs w:val="18"/>
                              <w:u w:val="none"/>
                              <w:rtl/>
                            </w:rPr>
                          </w:pPr>
                          <w:r w:rsidRPr="004A2CD6">
                            <w:rPr>
                              <w:rtl/>
                            </w:rPr>
                            <w:fldChar w:fldCharType="begin"/>
                          </w:r>
                          <w:r w:rsidRPr="004A2CD6">
                            <w:rPr>
                              <w:rtl/>
                            </w:rPr>
                            <w:instrText xml:space="preserve"> </w:instrText>
                          </w:r>
                          <w:r w:rsidRPr="004A2CD6">
                            <w:instrText>HYPERLINK</w:instrText>
                          </w:r>
                          <w:r w:rsidRPr="004A2CD6">
                            <w:rPr>
                              <w:rtl/>
                            </w:rPr>
                            <w:instrText xml:space="preserve">  \</w:instrText>
                          </w:r>
                          <w:r w:rsidRPr="004A2CD6">
                            <w:instrText>l</w:instrText>
                          </w:r>
                          <w:r w:rsidRPr="004A2CD6">
                            <w:rPr>
                              <w:rtl/>
                            </w:rPr>
                            <w:instrText xml:space="preserve"> "</w:instrText>
                          </w:r>
                          <w:r w:rsidRPr="004A2CD6">
                            <w:rPr>
                              <w:rFonts w:hint="eastAsia"/>
                              <w:rtl/>
                            </w:rPr>
                            <w:instrText>پج</w:instrText>
                          </w:r>
                          <w:r w:rsidRPr="004A2CD6">
                            <w:rPr>
                              <w:rtl/>
                            </w:rPr>
                            <w:instrText xml:space="preserve">" </w:instrText>
                          </w:r>
                          <w:r w:rsidRPr="004A2CD6">
                            <w:rPr>
                              <w:rtl/>
                            </w:rPr>
                            <w:fldChar w:fldCharType="separate"/>
                          </w:r>
                          <w:r w:rsidRPr="004A2CD6">
                            <w:rPr>
                              <w:rStyle w:val="Hyperlink"/>
                              <w:rFonts w:cs="B Titr" w:hint="cs"/>
                              <w:b/>
                              <w:bCs/>
                              <w:color w:val="2E74B5" w:themeColor="accent1" w:themeShade="BF"/>
                              <w:sz w:val="18"/>
                              <w:szCs w:val="18"/>
                              <w:u w:val="none"/>
                              <w:rtl/>
                            </w:rPr>
                            <w:t>پ ج</w:t>
                          </w:r>
                        </w:p>
                        <w:p w14:paraId="699B4A4A" w14:textId="77777777" w:rsidR="003E3073" w:rsidRPr="004A2CD6" w:rsidRDefault="003E3073" w:rsidP="001028EE">
                          <w:pPr>
                            <w:rPr>
                              <w:rtl/>
                            </w:rPr>
                          </w:pPr>
                          <w:r w:rsidRPr="004A2CD6">
                            <w:rPr>
                              <w:rtl/>
                            </w:rPr>
                            <w:fldChar w:fldCharType="end"/>
                          </w:r>
                        </w:p>
                        <w:p w14:paraId="057DF33F" w14:textId="77777777" w:rsidR="003E3073" w:rsidRPr="004A2CD6" w:rsidRDefault="003E3073" w:rsidP="001028EE">
                          <w:pPr>
                            <w:rPr>
                              <w:rStyle w:val="Hyperlink"/>
                              <w:rFonts w:cs="B Titr"/>
                              <w:b/>
                              <w:bCs/>
                              <w:color w:val="2E74B5" w:themeColor="accent1" w:themeShade="BF"/>
                              <w:sz w:val="18"/>
                              <w:szCs w:val="18"/>
                              <w:u w:val="none"/>
                              <w:rtl/>
                            </w:rPr>
                          </w:pPr>
                          <w:r w:rsidRPr="004A2CD6">
                            <w:rPr>
                              <w:rtl/>
                            </w:rPr>
                            <w:fldChar w:fldCharType="begin"/>
                          </w:r>
                          <w:r w:rsidRPr="004A2CD6">
                            <w:rPr>
                              <w:rtl/>
                            </w:rPr>
                            <w:instrText xml:space="preserve"> </w:instrText>
                          </w:r>
                          <w:r w:rsidRPr="004A2CD6">
                            <w:instrText>HYPERLINK</w:instrText>
                          </w:r>
                          <w:r w:rsidRPr="004A2CD6">
                            <w:rPr>
                              <w:rtl/>
                            </w:rPr>
                            <w:instrText xml:space="preserve">  \</w:instrText>
                          </w:r>
                          <w:r w:rsidRPr="004A2CD6">
                            <w:instrText>l</w:instrText>
                          </w:r>
                          <w:r w:rsidRPr="004A2CD6">
                            <w:rPr>
                              <w:rtl/>
                            </w:rPr>
                            <w:instrText xml:space="preserve"> "</w:instrText>
                          </w:r>
                          <w:r w:rsidRPr="004A2CD6">
                            <w:rPr>
                              <w:rFonts w:hint="eastAsia"/>
                              <w:rtl/>
                            </w:rPr>
                            <w:instrText>پد</w:instrText>
                          </w:r>
                          <w:r w:rsidRPr="004A2CD6">
                            <w:rPr>
                              <w:rtl/>
                            </w:rPr>
                            <w:instrText xml:space="preserve">" </w:instrText>
                          </w:r>
                          <w:r w:rsidRPr="004A2CD6">
                            <w:rPr>
                              <w:rtl/>
                            </w:rPr>
                            <w:fldChar w:fldCharType="separate"/>
                          </w:r>
                          <w:r w:rsidRPr="004A2CD6">
                            <w:rPr>
                              <w:rStyle w:val="Hyperlink"/>
                              <w:rFonts w:cs="B Titr" w:hint="cs"/>
                              <w:b/>
                              <w:bCs/>
                              <w:color w:val="2E74B5" w:themeColor="accent1" w:themeShade="BF"/>
                              <w:sz w:val="18"/>
                              <w:szCs w:val="18"/>
                              <w:u w:val="none"/>
                              <w:rtl/>
                            </w:rPr>
                            <w:t xml:space="preserve">پ د </w:t>
                          </w:r>
                        </w:p>
                        <w:p w14:paraId="4BE95CC0" w14:textId="77777777" w:rsidR="003E3073" w:rsidRPr="004A2CD6" w:rsidRDefault="003E3073" w:rsidP="001028EE">
                          <w:pPr>
                            <w:rPr>
                              <w:rtl/>
                            </w:rPr>
                          </w:pPr>
                          <w:r w:rsidRPr="004A2CD6">
                            <w:rPr>
                              <w:rtl/>
                            </w:rPr>
                            <w:fldChar w:fldCharType="end"/>
                          </w:r>
                        </w:p>
                        <w:p w14:paraId="529819AD" w14:textId="77777777" w:rsidR="003E3073" w:rsidRPr="004A2CD6" w:rsidRDefault="00704C8A" w:rsidP="001028EE">
                          <w:pPr>
                            <w:rPr>
                              <w:rFonts w:cs="B Titr"/>
                              <w:b/>
                              <w:bCs/>
                              <w:color w:val="2E74B5" w:themeColor="accent1" w:themeShade="BF"/>
                              <w:sz w:val="18"/>
                              <w:szCs w:val="18"/>
                              <w:rtl/>
                            </w:rPr>
                          </w:pPr>
                          <w:hyperlink w:anchor="په" w:history="1">
                            <w:r w:rsidR="003E3073" w:rsidRPr="004A2CD6">
                              <w:rPr>
                                <w:rStyle w:val="Hyperlink"/>
                                <w:rFonts w:cs="B Titr" w:hint="cs"/>
                                <w:b/>
                                <w:bCs/>
                                <w:color w:val="2E74B5" w:themeColor="accent1" w:themeShade="BF"/>
                                <w:sz w:val="18"/>
                                <w:szCs w:val="18"/>
                                <w:u w:val="none"/>
                                <w:rtl/>
                              </w:rPr>
                              <w:t>پ ه</w:t>
                            </w:r>
                          </w:hyperlink>
                        </w:p>
                        <w:p w14:paraId="301DD937" w14:textId="77777777" w:rsidR="003E3073" w:rsidRPr="004A2CD6" w:rsidRDefault="003E3073" w:rsidP="001028EE">
                          <w:pPr>
                            <w:rPr>
                              <w:rtl/>
                            </w:rPr>
                          </w:pPr>
                        </w:p>
                        <w:p w14:paraId="0422E4E2" w14:textId="77777777" w:rsidR="003E3073" w:rsidRPr="004A2CD6" w:rsidRDefault="00704C8A" w:rsidP="001028EE">
                          <w:pPr>
                            <w:rPr>
                              <w:rFonts w:cs="B Titr"/>
                              <w:b/>
                              <w:bCs/>
                              <w:color w:val="2E74B5" w:themeColor="accent1" w:themeShade="BF"/>
                              <w:sz w:val="18"/>
                              <w:szCs w:val="18"/>
                              <w:rtl/>
                            </w:rPr>
                          </w:pPr>
                          <w:hyperlink w:anchor="پو" w:history="1">
                            <w:r w:rsidR="003E3073" w:rsidRPr="004A2CD6">
                              <w:rPr>
                                <w:rStyle w:val="Hyperlink"/>
                                <w:rFonts w:cs="B Titr" w:hint="cs"/>
                                <w:b/>
                                <w:bCs/>
                                <w:color w:val="2E74B5" w:themeColor="accent1" w:themeShade="BF"/>
                                <w:sz w:val="18"/>
                                <w:szCs w:val="18"/>
                                <w:u w:val="none"/>
                                <w:rtl/>
                              </w:rPr>
                              <w:t>پ و</w:t>
                            </w:r>
                          </w:hyperlink>
                        </w:p>
                        <w:p w14:paraId="49B353AB" w14:textId="77777777" w:rsidR="003E3073" w:rsidRPr="004A2CD6" w:rsidRDefault="003E3073" w:rsidP="001028EE">
                          <w:pPr>
                            <w:rPr>
                              <w:rtl/>
                            </w:rPr>
                          </w:pPr>
                        </w:p>
                        <w:p w14:paraId="7F9DAF58" w14:textId="77777777" w:rsidR="003E3073" w:rsidRPr="004A2CD6" w:rsidRDefault="00704C8A" w:rsidP="001028EE">
                          <w:pPr>
                            <w:rPr>
                              <w:rFonts w:cs="B Titr"/>
                              <w:b/>
                              <w:bCs/>
                              <w:color w:val="2E74B5" w:themeColor="accent1" w:themeShade="BF"/>
                              <w:sz w:val="18"/>
                              <w:szCs w:val="18"/>
                              <w:rtl/>
                            </w:rPr>
                          </w:pPr>
                          <w:hyperlink w:anchor="پز" w:history="1">
                            <w:r w:rsidR="003E3073" w:rsidRPr="004A2CD6">
                              <w:rPr>
                                <w:rStyle w:val="Hyperlink"/>
                                <w:rFonts w:cs="B Titr" w:hint="cs"/>
                                <w:b/>
                                <w:bCs/>
                                <w:color w:val="2E74B5" w:themeColor="accent1" w:themeShade="BF"/>
                                <w:sz w:val="18"/>
                                <w:szCs w:val="18"/>
                                <w:u w:val="none"/>
                                <w:rtl/>
                              </w:rPr>
                              <w:t>پ ز</w:t>
                            </w:r>
                          </w:hyperlink>
                        </w:p>
                        <w:p w14:paraId="5F5CB635" w14:textId="77777777" w:rsidR="003E3073" w:rsidRPr="004A2CD6" w:rsidRDefault="003E3073" w:rsidP="001028EE">
                          <w:pPr>
                            <w:rPr>
                              <w:rt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FE2569F" id="Rectangle 491" o:spid="_x0000_s1089" style="position:absolute;left:0;text-align:left;margin-left:803.15pt;margin-top:25.55pt;width:41pt;height:581.2pt;z-index:-251600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" fillcolor="window" stroked="f" strokeweight="1pt">
              <v:fill opacity="0"/>
              <v:textbox>
                <w:txbxContent>
                  <w:p w14:paraId="11455702" w14:textId="77777777" w:rsidR="003E3073" w:rsidRPr="004A2CD6" w:rsidRDefault="003E3073" w:rsidP="001028EE">
                    <w:pPr>
                      <w:rPr>
                        <w:rFonts w:cs="B Titr"/>
                        <w:b/>
                        <w:bCs/>
                        <w:color w:val="2E74B5" w:themeColor="accent1" w:themeShade="BF"/>
                        <w:sz w:val="18"/>
                        <w:szCs w:val="18"/>
                        <w:rtl/>
                      </w:rPr>
                    </w:pPr>
                    <w:hyperlink w:anchor="فهرست" w:history="1">
                      <w:r w:rsidRPr="004A2CD6">
                        <w:rPr>
                          <w:rStyle w:val="Hyperlink"/>
                          <w:rFonts w:cs="B Titr" w:hint="cs"/>
                          <w:b/>
                          <w:bCs/>
                          <w:color w:val="2E74B5" w:themeColor="accent1" w:themeShade="BF"/>
                          <w:sz w:val="18"/>
                          <w:szCs w:val="18"/>
                          <w:u w:val="none"/>
                          <w:rtl/>
                        </w:rPr>
                        <w:t>فهرست</w:t>
                      </w:r>
                    </w:hyperlink>
                  </w:p>
                  <w:p w14:paraId="2C27B2F5" w14:textId="77777777" w:rsidR="003E3073" w:rsidRPr="004A2CD6" w:rsidRDefault="003E3073" w:rsidP="001028EE"/>
                  <w:p w14:paraId="0A092292" w14:textId="77777777" w:rsidR="003E3073" w:rsidRPr="004A2CD6" w:rsidRDefault="003E3073" w:rsidP="001028EE">
                    <w:pPr>
                      <w:rPr>
                        <w:rFonts w:cs="B Titr"/>
                        <w:b/>
                        <w:bCs/>
                        <w:color w:val="2E74B5" w:themeColor="accent1" w:themeShade="BF"/>
                        <w:sz w:val="18"/>
                        <w:szCs w:val="18"/>
                      </w:rPr>
                    </w:pPr>
                    <w:hyperlink w:anchor="شکل" w:history="1">
                      <w:r w:rsidRPr="004A2CD6">
                        <w:rPr>
                          <w:rStyle w:val="Hyperlink"/>
                          <w:rFonts w:cs="B Titr"/>
                          <w:b/>
                          <w:bCs/>
                          <w:color w:val="2E74B5" w:themeColor="accent1" w:themeShade="BF"/>
                          <w:sz w:val="18"/>
                          <w:szCs w:val="18"/>
                          <w:u w:val="none"/>
                          <w:rtl/>
                        </w:rPr>
                        <w:t>شکل</w:t>
                      </w:r>
                    </w:hyperlink>
                    <w:r w:rsidRPr="004A2CD6">
                      <w:rPr>
                        <w:rFonts w:cs="B Titr"/>
                        <w:b/>
                        <w:bCs/>
                        <w:color w:val="2E74B5" w:themeColor="accent1" w:themeShade="BF"/>
                        <w:sz w:val="18"/>
                        <w:szCs w:val="18"/>
                        <w:rtl/>
                      </w:rPr>
                      <w:t xml:space="preserve"> </w:t>
                    </w:r>
                  </w:p>
                  <w:p w14:paraId="1B7FEC0B" w14:textId="77777777" w:rsidR="003E3073" w:rsidRPr="004A2CD6" w:rsidRDefault="003E3073" w:rsidP="001028EE">
                    <w:pPr>
                      <w:rPr>
                        <w:rtl/>
                      </w:rPr>
                    </w:pPr>
                  </w:p>
                  <w:p w14:paraId="158F33E5" w14:textId="77777777" w:rsidR="003E3073" w:rsidRPr="004A2CD6" w:rsidRDefault="003E3073" w:rsidP="001028EE">
                    <w:pPr>
                      <w:rPr>
                        <w:rFonts w:cs="B Titr"/>
                        <w:b/>
                        <w:bCs/>
                        <w:color w:val="2E74B5" w:themeColor="accent1" w:themeShade="BF"/>
                        <w:sz w:val="18"/>
                        <w:szCs w:val="18"/>
                        <w:rtl/>
                      </w:rPr>
                    </w:pPr>
                    <w:hyperlink w:anchor="جدول" w:history="1">
                      <w:r w:rsidRPr="004A2CD6">
                        <w:rPr>
                          <w:rStyle w:val="Hyperlink"/>
                          <w:rFonts w:cs="B Titr"/>
                          <w:b/>
                          <w:bCs/>
                          <w:color w:val="2E74B5" w:themeColor="accent1" w:themeShade="BF"/>
                          <w:sz w:val="18"/>
                          <w:szCs w:val="18"/>
                          <w:u w:val="none"/>
                          <w:rtl/>
                        </w:rPr>
                        <w:t>جدول</w:t>
                      </w:r>
                    </w:hyperlink>
                  </w:p>
                  <w:p w14:paraId="31C6A020" w14:textId="77777777" w:rsidR="003E3073" w:rsidRPr="004A2CD6" w:rsidRDefault="003E3073" w:rsidP="001028EE">
                    <w:pPr>
                      <w:rPr>
                        <w:rtl/>
                      </w:rPr>
                    </w:pPr>
                  </w:p>
                  <w:p w14:paraId="2BF9AD7D" w14:textId="77777777" w:rsidR="003E3073" w:rsidRPr="004A2CD6" w:rsidRDefault="003E3073" w:rsidP="001028EE">
                    <w:pPr>
                      <w:rPr>
                        <w:rFonts w:cs="B Titr"/>
                        <w:b/>
                        <w:bCs/>
                        <w:color w:val="2E74B5" w:themeColor="accent1" w:themeShade="BF"/>
                        <w:sz w:val="18"/>
                        <w:szCs w:val="18"/>
                      </w:rPr>
                    </w:pPr>
                    <w:hyperlink w:anchor="یک" w:history="1">
                      <w:r w:rsidRPr="004A2CD6">
                        <w:rPr>
                          <w:rStyle w:val="Hyperlink"/>
                          <w:rFonts w:cs="B Titr" w:hint="cs"/>
                          <w:b/>
                          <w:bCs/>
                          <w:color w:val="2E74B5" w:themeColor="accent1" w:themeShade="BF"/>
                          <w:sz w:val="18"/>
                          <w:szCs w:val="18"/>
                          <w:u w:val="none"/>
                          <w:rtl/>
                        </w:rPr>
                        <w:t>1</w:t>
                      </w:r>
                    </w:hyperlink>
                  </w:p>
                  <w:p w14:paraId="2481614A" w14:textId="77777777" w:rsidR="003E3073" w:rsidRPr="004A2CD6" w:rsidRDefault="003E3073" w:rsidP="001028EE">
                    <w:pPr>
                      <w:rPr>
                        <w:rtl/>
                      </w:rPr>
                    </w:pPr>
                  </w:p>
                  <w:p w14:paraId="127E154C" w14:textId="77777777" w:rsidR="003E3073" w:rsidRPr="004A2CD6" w:rsidRDefault="003E3073" w:rsidP="001028EE">
                    <w:pPr>
                      <w:rPr>
                        <w:rFonts w:cs="B Titr"/>
                        <w:b/>
                        <w:bCs/>
                        <w:color w:val="2E74B5" w:themeColor="accent1" w:themeShade="BF"/>
                        <w:sz w:val="18"/>
                        <w:szCs w:val="18"/>
                        <w:rtl/>
                      </w:rPr>
                    </w:pPr>
                    <w:hyperlink w:anchor="دو" w:history="1">
                      <w:r w:rsidRPr="004A2CD6">
                        <w:rPr>
                          <w:rStyle w:val="Hyperlink"/>
                          <w:rFonts w:cs="B Titr" w:hint="cs"/>
                          <w:b/>
                          <w:bCs/>
                          <w:color w:val="2E74B5" w:themeColor="accent1" w:themeShade="BF"/>
                          <w:sz w:val="18"/>
                          <w:szCs w:val="18"/>
                          <w:u w:val="none"/>
                          <w:rtl/>
                        </w:rPr>
                        <w:t>2</w:t>
                      </w:r>
                    </w:hyperlink>
                  </w:p>
                  <w:p w14:paraId="0A03CE0B" w14:textId="77777777" w:rsidR="003E3073" w:rsidRPr="004A2CD6" w:rsidRDefault="003E3073" w:rsidP="001028EE">
                    <w:pPr>
                      <w:rPr>
                        <w:rtl/>
                      </w:rPr>
                    </w:pPr>
                  </w:p>
                  <w:p w14:paraId="4F042FC5" w14:textId="77777777" w:rsidR="003E3073" w:rsidRPr="004A2CD6" w:rsidRDefault="003E3073" w:rsidP="001028EE">
                    <w:pPr>
                      <w:rPr>
                        <w:rFonts w:cs="B Titr"/>
                        <w:b/>
                        <w:bCs/>
                        <w:color w:val="2E74B5" w:themeColor="accent1" w:themeShade="BF"/>
                        <w:sz w:val="18"/>
                        <w:szCs w:val="18"/>
                        <w:rtl/>
                      </w:rPr>
                    </w:pPr>
                    <w:hyperlink w:anchor="سه" w:history="1">
                      <w:r w:rsidRPr="004A2CD6">
                        <w:rPr>
                          <w:rStyle w:val="Hyperlink"/>
                          <w:rFonts w:cs="B Titr" w:hint="cs"/>
                          <w:b/>
                          <w:bCs/>
                          <w:color w:val="2E74B5" w:themeColor="accent1" w:themeShade="BF"/>
                          <w:sz w:val="18"/>
                          <w:szCs w:val="18"/>
                          <w:u w:val="none"/>
                          <w:rtl/>
                        </w:rPr>
                        <w:t>3</w:t>
                      </w:r>
                    </w:hyperlink>
                  </w:p>
                  <w:p w14:paraId="6EA9861C" w14:textId="77777777" w:rsidR="003E3073" w:rsidRPr="004A2CD6" w:rsidRDefault="003E3073" w:rsidP="001028EE">
                    <w:pPr>
                      <w:rPr>
                        <w:rtl/>
                      </w:rPr>
                    </w:pPr>
                  </w:p>
                  <w:p w14:paraId="788ACF70" w14:textId="77777777" w:rsidR="003E3073" w:rsidRPr="004A2CD6" w:rsidRDefault="003E3073" w:rsidP="001028EE">
                    <w:pPr>
                      <w:rPr>
                        <w:rFonts w:cs="B Titr"/>
                        <w:b/>
                        <w:bCs/>
                        <w:color w:val="2E74B5" w:themeColor="accent1" w:themeShade="BF"/>
                        <w:sz w:val="18"/>
                        <w:szCs w:val="18"/>
                        <w:rtl/>
                      </w:rPr>
                    </w:pPr>
                    <w:hyperlink w:anchor="چهار" w:history="1">
                      <w:r w:rsidRPr="004A2CD6">
                        <w:rPr>
                          <w:rStyle w:val="Hyperlink"/>
                          <w:rFonts w:cs="B Titr" w:hint="cs"/>
                          <w:b/>
                          <w:bCs/>
                          <w:color w:val="2E74B5" w:themeColor="accent1" w:themeShade="BF"/>
                          <w:sz w:val="18"/>
                          <w:szCs w:val="18"/>
                          <w:u w:val="none"/>
                          <w:rtl/>
                        </w:rPr>
                        <w:t>4</w:t>
                      </w:r>
                    </w:hyperlink>
                  </w:p>
                  <w:p w14:paraId="0044F1DB" w14:textId="77777777" w:rsidR="003E3073" w:rsidRPr="004A2CD6" w:rsidRDefault="003E3073" w:rsidP="001028EE">
                    <w:pPr>
                      <w:rPr>
                        <w:rtl/>
                      </w:rPr>
                    </w:pPr>
                  </w:p>
                  <w:p w14:paraId="6FFEFCE7" w14:textId="77777777" w:rsidR="003E3073" w:rsidRPr="004A2CD6" w:rsidRDefault="003E3073" w:rsidP="001028EE">
                    <w:pPr>
                      <w:rPr>
                        <w:rFonts w:cs="B Titr"/>
                        <w:b/>
                        <w:bCs/>
                        <w:color w:val="2E74B5" w:themeColor="accent1" w:themeShade="BF"/>
                        <w:sz w:val="18"/>
                        <w:szCs w:val="18"/>
                        <w:rtl/>
                      </w:rPr>
                    </w:pPr>
                    <w:hyperlink w:anchor="پنج" w:history="1">
                      <w:r w:rsidRPr="004A2CD6">
                        <w:rPr>
                          <w:rStyle w:val="Hyperlink"/>
                          <w:rFonts w:cs="B Titr" w:hint="cs"/>
                          <w:b/>
                          <w:bCs/>
                          <w:color w:val="2E74B5" w:themeColor="accent1" w:themeShade="BF"/>
                          <w:sz w:val="18"/>
                          <w:szCs w:val="18"/>
                          <w:u w:val="none"/>
                          <w:rtl/>
                        </w:rPr>
                        <w:t>5</w:t>
                      </w:r>
                    </w:hyperlink>
                  </w:p>
                  <w:p w14:paraId="2439196A" w14:textId="77777777" w:rsidR="003E3073" w:rsidRPr="004A2CD6" w:rsidRDefault="003E3073" w:rsidP="001028EE">
                    <w:pPr>
                      <w:rPr>
                        <w:rtl/>
                      </w:rPr>
                    </w:pPr>
                  </w:p>
                  <w:p w14:paraId="3D90C429" w14:textId="77777777" w:rsidR="003E3073" w:rsidRPr="004A2CD6" w:rsidRDefault="003E3073" w:rsidP="001028EE">
                    <w:pPr>
                      <w:rPr>
                        <w:rFonts w:cs="B Titr"/>
                        <w:b/>
                        <w:bCs/>
                        <w:color w:val="2E74B5" w:themeColor="accent1" w:themeShade="BF"/>
                        <w:sz w:val="18"/>
                        <w:szCs w:val="18"/>
                        <w:rtl/>
                      </w:rPr>
                    </w:pPr>
                    <w:hyperlink w:anchor="شش" w:history="1">
                      <w:r w:rsidRPr="004A2CD6">
                        <w:rPr>
                          <w:rStyle w:val="Hyperlink"/>
                          <w:rFonts w:cs="B Titr" w:hint="cs"/>
                          <w:b/>
                          <w:bCs/>
                          <w:color w:val="2E74B5" w:themeColor="accent1" w:themeShade="BF"/>
                          <w:sz w:val="18"/>
                          <w:szCs w:val="18"/>
                          <w:u w:val="none"/>
                          <w:rtl/>
                        </w:rPr>
                        <w:t>6</w:t>
                      </w:r>
                    </w:hyperlink>
                  </w:p>
                  <w:p w14:paraId="75C22BC3" w14:textId="77777777" w:rsidR="003E3073" w:rsidRPr="004A2CD6" w:rsidRDefault="003E3073" w:rsidP="001028EE">
                    <w:pPr>
                      <w:rPr>
                        <w:rtl/>
                      </w:rPr>
                    </w:pPr>
                  </w:p>
                  <w:p w14:paraId="3515D3FF" w14:textId="77777777" w:rsidR="003E3073" w:rsidRPr="004A2CD6" w:rsidRDefault="003E3073" w:rsidP="001028EE">
                    <w:pPr>
                      <w:rPr>
                        <w:rFonts w:cs="B Titr"/>
                        <w:b/>
                        <w:bCs/>
                        <w:color w:val="2E74B5" w:themeColor="accent1" w:themeShade="BF"/>
                        <w:sz w:val="18"/>
                        <w:szCs w:val="18"/>
                        <w:rtl/>
                      </w:rPr>
                    </w:pPr>
                    <w:hyperlink w:anchor="هفت" w:history="1">
                      <w:r w:rsidRPr="004A2CD6">
                        <w:rPr>
                          <w:rStyle w:val="Hyperlink"/>
                          <w:rFonts w:cs="B Titr" w:hint="cs"/>
                          <w:b/>
                          <w:bCs/>
                          <w:color w:val="2E74B5" w:themeColor="accent1" w:themeShade="BF"/>
                          <w:sz w:val="18"/>
                          <w:szCs w:val="18"/>
                          <w:u w:val="none"/>
                          <w:rtl/>
                        </w:rPr>
                        <w:t>7</w:t>
                      </w:r>
                    </w:hyperlink>
                  </w:p>
                  <w:p w14:paraId="2172B6BB" w14:textId="77777777" w:rsidR="003E3073" w:rsidRPr="004A2CD6" w:rsidRDefault="003E3073" w:rsidP="001028EE">
                    <w:pPr>
                      <w:rPr>
                        <w:rtl/>
                      </w:rPr>
                    </w:pPr>
                  </w:p>
                  <w:p w14:paraId="48D8D649" w14:textId="77777777" w:rsidR="003E3073" w:rsidRPr="004A2CD6" w:rsidRDefault="003E3073" w:rsidP="001028EE">
                    <w:pPr>
                      <w:rPr>
                        <w:rStyle w:val="Hyperlink"/>
                        <w:rFonts w:cs="B Titr"/>
                        <w:b/>
                        <w:bCs/>
                        <w:color w:val="2E74B5" w:themeColor="accent1" w:themeShade="BF"/>
                        <w:sz w:val="18"/>
                        <w:szCs w:val="18"/>
                        <w:u w:val="none"/>
                      </w:rPr>
                    </w:pPr>
                    <w:r w:rsidRPr="004A2CD6">
                      <w:rPr>
                        <w:rtl/>
                      </w:rPr>
                      <w:fldChar w:fldCharType="begin"/>
                    </w:r>
                    <w:r w:rsidRPr="004A2CD6">
                      <w:instrText>HYPERLINK</w:instrText>
                    </w:r>
                    <w:r w:rsidRPr="004A2CD6">
                      <w:rPr>
                        <w:rtl/>
                      </w:rPr>
                      <w:instrText xml:space="preserve">  \</w:instrText>
                    </w:r>
                    <w:r w:rsidRPr="004A2CD6">
                      <w:instrText>l</w:instrText>
                    </w:r>
                    <w:r w:rsidRPr="004A2CD6">
                      <w:rPr>
                        <w:rtl/>
                      </w:rPr>
                      <w:instrText xml:space="preserve"> "هشت"</w:instrText>
                    </w:r>
                    <w:r w:rsidRPr="004A2CD6">
                      <w:rPr>
                        <w:rtl/>
                      </w:rPr>
                      <w:fldChar w:fldCharType="separate"/>
                    </w:r>
                    <w:r w:rsidRPr="004A2CD6">
                      <w:rPr>
                        <w:rStyle w:val="Hyperlink"/>
                        <w:rFonts w:cs="B Titr" w:hint="cs"/>
                        <w:b/>
                        <w:bCs/>
                        <w:color w:val="2E74B5" w:themeColor="accent1" w:themeShade="BF"/>
                        <w:sz w:val="18"/>
                        <w:szCs w:val="18"/>
                        <w:u w:val="none"/>
                        <w:rtl/>
                      </w:rPr>
                      <w:t>8</w:t>
                    </w:r>
                  </w:p>
                  <w:p w14:paraId="41A18AC2" w14:textId="77777777" w:rsidR="003E3073" w:rsidRPr="004A2CD6" w:rsidRDefault="003E3073" w:rsidP="001028EE">
                    <w:r w:rsidRPr="004A2CD6">
                      <w:rPr>
                        <w:rtl/>
                      </w:rPr>
                      <w:fldChar w:fldCharType="end"/>
                    </w:r>
                  </w:p>
                  <w:p w14:paraId="6D54FEF4" w14:textId="77777777" w:rsidR="003E3073" w:rsidRPr="004A2CD6" w:rsidRDefault="003E3073" w:rsidP="001028EE">
                    <w:pPr>
                      <w:rPr>
                        <w:rFonts w:cs="B Titr"/>
                        <w:color w:val="2E74B5" w:themeColor="accent1" w:themeShade="BF"/>
                        <w:sz w:val="18"/>
                        <w:szCs w:val="18"/>
                      </w:rPr>
                    </w:pPr>
                    <w:hyperlink w:anchor="نه" w:history="1">
                      <w:r w:rsidRPr="004A2CD6">
                        <w:rPr>
                          <w:rStyle w:val="Hyperlink"/>
                          <w:rFonts w:cs="B Titr" w:hint="cs"/>
                          <w:color w:val="2E74B5" w:themeColor="accent1" w:themeShade="BF"/>
                          <w:sz w:val="18"/>
                          <w:szCs w:val="18"/>
                          <w:u w:val="none"/>
                          <w:rtl/>
                        </w:rPr>
                        <w:t>9</w:t>
                      </w:r>
                    </w:hyperlink>
                  </w:p>
                  <w:p w14:paraId="70C5C59B" w14:textId="77777777" w:rsidR="003E3073" w:rsidRPr="004A2CD6" w:rsidRDefault="003E3073" w:rsidP="001028EE"/>
                  <w:p w14:paraId="6E3ACBF5" w14:textId="77777777" w:rsidR="003E3073" w:rsidRPr="004A2CD6" w:rsidRDefault="003E3073" w:rsidP="001028EE">
                    <w:pPr>
                      <w:rPr>
                        <w:rStyle w:val="Hyperlink"/>
                        <w:rFonts w:cs="B Titr"/>
                        <w:b/>
                        <w:bCs/>
                        <w:color w:val="2E74B5" w:themeColor="accent1" w:themeShade="BF"/>
                        <w:sz w:val="18"/>
                        <w:szCs w:val="18"/>
                        <w:u w:val="none"/>
                      </w:rPr>
                    </w:pPr>
                    <w:r w:rsidRPr="004A2CD6">
                      <w:rPr>
                        <w:rStyle w:val="Hyperlink"/>
                        <w:rFonts w:cs="B Titr"/>
                        <w:b/>
                        <w:bCs/>
                        <w:color w:val="2E74B5" w:themeColor="accent1" w:themeShade="BF"/>
                        <w:sz w:val="18"/>
                        <w:szCs w:val="18"/>
                        <w:u w:val="none"/>
                        <w:rtl/>
                      </w:rPr>
                      <w:fldChar w:fldCharType="begin"/>
                    </w:r>
                    <w:r w:rsidRPr="004A2CD6">
                      <w:rPr>
                        <w:rStyle w:val="Hyperlink"/>
                        <w:rFonts w:cs="B Titr"/>
                        <w:b/>
                        <w:bCs/>
                        <w:color w:val="2E74B5" w:themeColor="accent1" w:themeShade="BF"/>
                        <w:sz w:val="18"/>
                        <w:szCs w:val="18"/>
                        <w:u w:val="none"/>
                        <w:rtl/>
                      </w:rPr>
                      <w:instrText xml:space="preserve"> </w:instrText>
                    </w:r>
                    <w:r w:rsidRPr="004A2CD6">
                      <w:rPr>
                        <w:rStyle w:val="Hyperlink"/>
                        <w:rFonts w:cs="B Titr"/>
                        <w:b/>
                        <w:bCs/>
                        <w:color w:val="2E74B5" w:themeColor="accent1" w:themeShade="BF"/>
                        <w:sz w:val="18"/>
                        <w:szCs w:val="18"/>
                        <w:u w:val="none"/>
                      </w:rPr>
                      <w:instrText>HYPERLINK</w:instrText>
                    </w:r>
                    <w:r w:rsidRPr="004A2CD6">
                      <w:rPr>
                        <w:rStyle w:val="Hyperlink"/>
                        <w:rFonts w:cs="B Titr"/>
                        <w:b/>
                        <w:bCs/>
                        <w:color w:val="2E74B5" w:themeColor="accent1" w:themeShade="BF"/>
                        <w:sz w:val="18"/>
                        <w:szCs w:val="18"/>
                        <w:u w:val="none"/>
                        <w:rtl/>
                      </w:rPr>
                      <w:instrText xml:space="preserve">  \</w:instrText>
                    </w:r>
                    <w:r w:rsidRPr="004A2CD6">
                      <w:rPr>
                        <w:rStyle w:val="Hyperlink"/>
                        <w:rFonts w:cs="B Titr"/>
                        <w:b/>
                        <w:bCs/>
                        <w:color w:val="2E74B5" w:themeColor="accent1" w:themeShade="BF"/>
                        <w:sz w:val="18"/>
                        <w:szCs w:val="18"/>
                        <w:u w:val="none"/>
                      </w:rPr>
                      <w:instrText>l</w:instrText>
                    </w:r>
                    <w:r w:rsidRPr="004A2CD6">
                      <w:rPr>
                        <w:rStyle w:val="Hyperlink"/>
                        <w:rFonts w:cs="B Titr"/>
                        <w:b/>
                        <w:bCs/>
                        <w:color w:val="2E74B5" w:themeColor="accent1" w:themeShade="BF"/>
                        <w:sz w:val="18"/>
                        <w:szCs w:val="18"/>
                        <w:u w:val="none"/>
                        <w:rtl/>
                      </w:rPr>
                      <w:instrText xml:space="preserve"> "</w:instrText>
                    </w:r>
                    <w:r w:rsidRPr="004A2CD6">
                      <w:rPr>
                        <w:rStyle w:val="Hyperlink"/>
                        <w:rFonts w:cs="B Titr" w:hint="eastAsia"/>
                        <w:b/>
                        <w:bCs/>
                        <w:color w:val="2E74B5" w:themeColor="accent1" w:themeShade="BF"/>
                        <w:sz w:val="18"/>
                        <w:szCs w:val="18"/>
                        <w:u w:val="none"/>
                        <w:rtl/>
                      </w:rPr>
                      <w:instrText>پالف</w:instrText>
                    </w:r>
                    <w:r w:rsidRPr="004A2CD6">
                      <w:rPr>
                        <w:rStyle w:val="Hyperlink"/>
                        <w:rFonts w:cs="B Titr"/>
                        <w:b/>
                        <w:bCs/>
                        <w:color w:val="2E74B5" w:themeColor="accent1" w:themeShade="BF"/>
                        <w:sz w:val="18"/>
                        <w:szCs w:val="18"/>
                        <w:u w:val="none"/>
                        <w:rtl/>
                      </w:rPr>
                      <w:instrText xml:space="preserve">" </w:instrText>
                    </w:r>
                    <w:r w:rsidRPr="004A2CD6">
                      <w:rPr>
                        <w:rStyle w:val="Hyperlink"/>
                        <w:rFonts w:cs="B Titr"/>
                        <w:b/>
                        <w:bCs/>
                        <w:color w:val="2E74B5" w:themeColor="accent1" w:themeShade="BF"/>
                        <w:sz w:val="18"/>
                        <w:szCs w:val="18"/>
                        <w:u w:val="none"/>
                        <w:rtl/>
                      </w:rPr>
                      <w:fldChar w:fldCharType="separate"/>
                    </w:r>
                    <w:r w:rsidRPr="004A2CD6">
                      <w:rPr>
                        <w:rStyle w:val="Hyperlink"/>
                        <w:rFonts w:cs="B Titr" w:hint="cs"/>
                        <w:b/>
                        <w:bCs/>
                        <w:color w:val="2E74B5" w:themeColor="accent1" w:themeShade="BF"/>
                        <w:sz w:val="18"/>
                        <w:szCs w:val="18"/>
                        <w:u w:val="none"/>
                        <w:rtl/>
                      </w:rPr>
                      <w:t>پ الف</w:t>
                    </w:r>
                  </w:p>
                  <w:p w14:paraId="60AF718F" w14:textId="77777777" w:rsidR="003E3073" w:rsidRPr="004A2CD6" w:rsidRDefault="003E3073" w:rsidP="001028EE">
                    <w:pPr>
                      <w:rPr>
                        <w:rtl/>
                      </w:rPr>
                    </w:pPr>
                    <w:r w:rsidRPr="004A2CD6">
                      <w:rPr>
                        <w:rStyle w:val="Hyperlink"/>
                        <w:rFonts w:cs="B Titr"/>
                        <w:b/>
                        <w:bCs/>
                        <w:color w:val="2E74B5" w:themeColor="accent1" w:themeShade="BF"/>
                        <w:sz w:val="18"/>
                        <w:szCs w:val="18"/>
                        <w:u w:val="none"/>
                        <w:rtl/>
                      </w:rPr>
                      <w:fldChar w:fldCharType="end"/>
                    </w:r>
                  </w:p>
                  <w:p w14:paraId="45A46905" w14:textId="77777777" w:rsidR="003E3073" w:rsidRPr="004A2CD6" w:rsidRDefault="003E3073" w:rsidP="001028EE">
                    <w:pPr>
                      <w:rPr>
                        <w:rStyle w:val="Hyperlink"/>
                        <w:rFonts w:cs="B Titr"/>
                        <w:b/>
                        <w:bCs/>
                        <w:color w:val="2E74B5" w:themeColor="accent1" w:themeShade="BF"/>
                        <w:sz w:val="18"/>
                        <w:szCs w:val="18"/>
                        <w:u w:val="none"/>
                        <w:rtl/>
                      </w:rPr>
                    </w:pPr>
                    <w:r w:rsidRPr="004A2CD6">
                      <w:rPr>
                        <w:rtl/>
                      </w:rPr>
                      <w:fldChar w:fldCharType="begin"/>
                    </w:r>
                    <w:r w:rsidRPr="004A2CD6">
                      <w:rPr>
                        <w:rtl/>
                      </w:rPr>
                      <w:instrText xml:space="preserve"> </w:instrText>
                    </w:r>
                    <w:r w:rsidRPr="004A2CD6">
                      <w:instrText>HYPERLINK</w:instrText>
                    </w:r>
                    <w:r w:rsidRPr="004A2CD6">
                      <w:rPr>
                        <w:rtl/>
                      </w:rPr>
                      <w:instrText xml:space="preserve">  \</w:instrText>
                    </w:r>
                    <w:r w:rsidRPr="004A2CD6">
                      <w:instrText>l</w:instrText>
                    </w:r>
                    <w:r w:rsidRPr="004A2CD6">
                      <w:rPr>
                        <w:rtl/>
                      </w:rPr>
                      <w:instrText xml:space="preserve"> "</w:instrText>
                    </w:r>
                    <w:r w:rsidRPr="004A2CD6">
                      <w:rPr>
                        <w:rFonts w:hint="eastAsia"/>
                        <w:rtl/>
                      </w:rPr>
                      <w:instrText>پب</w:instrText>
                    </w:r>
                    <w:r w:rsidRPr="004A2CD6">
                      <w:rPr>
                        <w:rtl/>
                      </w:rPr>
                      <w:instrText xml:space="preserve">" </w:instrText>
                    </w:r>
                    <w:r w:rsidRPr="004A2CD6">
                      <w:rPr>
                        <w:rtl/>
                      </w:rPr>
                      <w:fldChar w:fldCharType="separate"/>
                    </w:r>
                    <w:r w:rsidRPr="004A2CD6">
                      <w:rPr>
                        <w:rStyle w:val="Hyperlink"/>
                        <w:rFonts w:cs="B Titr" w:hint="cs"/>
                        <w:b/>
                        <w:bCs/>
                        <w:color w:val="2E74B5" w:themeColor="accent1" w:themeShade="BF"/>
                        <w:sz w:val="18"/>
                        <w:szCs w:val="18"/>
                        <w:u w:val="none"/>
                        <w:rtl/>
                      </w:rPr>
                      <w:t>پ ب</w:t>
                    </w:r>
                  </w:p>
                  <w:p w14:paraId="4F5DB823" w14:textId="77777777" w:rsidR="003E3073" w:rsidRPr="004A2CD6" w:rsidRDefault="003E3073" w:rsidP="001028EE">
                    <w:pPr>
                      <w:rPr>
                        <w:rtl/>
                      </w:rPr>
                    </w:pPr>
                    <w:r w:rsidRPr="004A2CD6">
                      <w:rPr>
                        <w:rtl/>
                      </w:rPr>
                      <w:fldChar w:fldCharType="end"/>
                    </w:r>
                  </w:p>
                  <w:p w14:paraId="596DEFF4" w14:textId="77777777" w:rsidR="003E3073" w:rsidRPr="004A2CD6" w:rsidRDefault="003E3073" w:rsidP="001028EE">
                    <w:pPr>
                      <w:rPr>
                        <w:rStyle w:val="Hyperlink"/>
                        <w:rFonts w:cs="B Titr"/>
                        <w:b/>
                        <w:bCs/>
                        <w:color w:val="2E74B5" w:themeColor="accent1" w:themeShade="BF"/>
                        <w:sz w:val="18"/>
                        <w:szCs w:val="18"/>
                        <w:u w:val="none"/>
                        <w:rtl/>
                      </w:rPr>
                    </w:pPr>
                    <w:r w:rsidRPr="004A2CD6">
                      <w:rPr>
                        <w:rtl/>
                      </w:rPr>
                      <w:fldChar w:fldCharType="begin"/>
                    </w:r>
                    <w:r w:rsidRPr="004A2CD6">
                      <w:rPr>
                        <w:rtl/>
                      </w:rPr>
                      <w:instrText xml:space="preserve"> </w:instrText>
                    </w:r>
                    <w:r w:rsidRPr="004A2CD6">
                      <w:instrText>HYPERLINK</w:instrText>
                    </w:r>
                    <w:r w:rsidRPr="004A2CD6">
                      <w:rPr>
                        <w:rtl/>
                      </w:rPr>
                      <w:instrText xml:space="preserve">  \</w:instrText>
                    </w:r>
                    <w:r w:rsidRPr="004A2CD6">
                      <w:instrText>l</w:instrText>
                    </w:r>
                    <w:r w:rsidRPr="004A2CD6">
                      <w:rPr>
                        <w:rtl/>
                      </w:rPr>
                      <w:instrText xml:space="preserve"> "</w:instrText>
                    </w:r>
                    <w:r w:rsidRPr="004A2CD6">
                      <w:rPr>
                        <w:rFonts w:hint="eastAsia"/>
                        <w:rtl/>
                      </w:rPr>
                      <w:instrText>پج</w:instrText>
                    </w:r>
                    <w:r w:rsidRPr="004A2CD6">
                      <w:rPr>
                        <w:rtl/>
                      </w:rPr>
                      <w:instrText xml:space="preserve">" </w:instrText>
                    </w:r>
                    <w:r w:rsidRPr="004A2CD6">
                      <w:rPr>
                        <w:rtl/>
                      </w:rPr>
                      <w:fldChar w:fldCharType="separate"/>
                    </w:r>
                    <w:r w:rsidRPr="004A2CD6">
                      <w:rPr>
                        <w:rStyle w:val="Hyperlink"/>
                        <w:rFonts w:cs="B Titr" w:hint="cs"/>
                        <w:b/>
                        <w:bCs/>
                        <w:color w:val="2E74B5" w:themeColor="accent1" w:themeShade="BF"/>
                        <w:sz w:val="18"/>
                        <w:szCs w:val="18"/>
                        <w:u w:val="none"/>
                        <w:rtl/>
                      </w:rPr>
                      <w:t>پ ج</w:t>
                    </w:r>
                  </w:p>
                  <w:p w14:paraId="699B4A4A" w14:textId="77777777" w:rsidR="003E3073" w:rsidRPr="004A2CD6" w:rsidRDefault="003E3073" w:rsidP="001028EE">
                    <w:pPr>
                      <w:rPr>
                        <w:rtl/>
                      </w:rPr>
                    </w:pPr>
                    <w:r w:rsidRPr="004A2CD6">
                      <w:rPr>
                        <w:rtl/>
                      </w:rPr>
                      <w:fldChar w:fldCharType="end"/>
                    </w:r>
                  </w:p>
                  <w:p w14:paraId="057DF33F" w14:textId="77777777" w:rsidR="003E3073" w:rsidRPr="004A2CD6" w:rsidRDefault="003E3073" w:rsidP="001028EE">
                    <w:pPr>
                      <w:rPr>
                        <w:rStyle w:val="Hyperlink"/>
                        <w:rFonts w:cs="B Titr"/>
                        <w:b/>
                        <w:bCs/>
                        <w:color w:val="2E74B5" w:themeColor="accent1" w:themeShade="BF"/>
                        <w:sz w:val="18"/>
                        <w:szCs w:val="18"/>
                        <w:u w:val="none"/>
                        <w:rtl/>
                      </w:rPr>
                    </w:pPr>
                    <w:r w:rsidRPr="004A2CD6">
                      <w:rPr>
                        <w:rtl/>
                      </w:rPr>
                      <w:fldChar w:fldCharType="begin"/>
                    </w:r>
                    <w:r w:rsidRPr="004A2CD6">
                      <w:rPr>
                        <w:rtl/>
                      </w:rPr>
                      <w:instrText xml:space="preserve"> </w:instrText>
                    </w:r>
                    <w:r w:rsidRPr="004A2CD6">
                      <w:instrText>HYPERLINK</w:instrText>
                    </w:r>
                    <w:r w:rsidRPr="004A2CD6">
                      <w:rPr>
                        <w:rtl/>
                      </w:rPr>
                      <w:instrText xml:space="preserve">  \</w:instrText>
                    </w:r>
                    <w:r w:rsidRPr="004A2CD6">
                      <w:instrText>l</w:instrText>
                    </w:r>
                    <w:r w:rsidRPr="004A2CD6">
                      <w:rPr>
                        <w:rtl/>
                      </w:rPr>
                      <w:instrText xml:space="preserve"> "</w:instrText>
                    </w:r>
                    <w:r w:rsidRPr="004A2CD6">
                      <w:rPr>
                        <w:rFonts w:hint="eastAsia"/>
                        <w:rtl/>
                      </w:rPr>
                      <w:instrText>پد</w:instrText>
                    </w:r>
                    <w:r w:rsidRPr="004A2CD6">
                      <w:rPr>
                        <w:rtl/>
                      </w:rPr>
                      <w:instrText xml:space="preserve">" </w:instrText>
                    </w:r>
                    <w:r w:rsidRPr="004A2CD6">
                      <w:rPr>
                        <w:rtl/>
                      </w:rPr>
                      <w:fldChar w:fldCharType="separate"/>
                    </w:r>
                    <w:r w:rsidRPr="004A2CD6">
                      <w:rPr>
                        <w:rStyle w:val="Hyperlink"/>
                        <w:rFonts w:cs="B Titr" w:hint="cs"/>
                        <w:b/>
                        <w:bCs/>
                        <w:color w:val="2E74B5" w:themeColor="accent1" w:themeShade="BF"/>
                        <w:sz w:val="18"/>
                        <w:szCs w:val="18"/>
                        <w:u w:val="none"/>
                        <w:rtl/>
                      </w:rPr>
                      <w:t xml:space="preserve">پ د </w:t>
                    </w:r>
                  </w:p>
                  <w:p w14:paraId="4BE95CC0" w14:textId="77777777" w:rsidR="003E3073" w:rsidRPr="004A2CD6" w:rsidRDefault="003E3073" w:rsidP="001028EE">
                    <w:pPr>
                      <w:rPr>
                        <w:rtl/>
                      </w:rPr>
                    </w:pPr>
                    <w:r w:rsidRPr="004A2CD6">
                      <w:rPr>
                        <w:rtl/>
                      </w:rPr>
                      <w:fldChar w:fldCharType="end"/>
                    </w:r>
                  </w:p>
                  <w:p w14:paraId="529819AD" w14:textId="77777777" w:rsidR="003E3073" w:rsidRPr="004A2CD6" w:rsidRDefault="003E3073" w:rsidP="001028EE">
                    <w:pPr>
                      <w:rPr>
                        <w:rFonts w:cs="B Titr"/>
                        <w:b/>
                        <w:bCs/>
                        <w:color w:val="2E74B5" w:themeColor="accent1" w:themeShade="BF"/>
                        <w:sz w:val="18"/>
                        <w:szCs w:val="18"/>
                        <w:rtl/>
                      </w:rPr>
                    </w:pPr>
                    <w:hyperlink w:anchor="په" w:history="1">
                      <w:r w:rsidRPr="004A2CD6">
                        <w:rPr>
                          <w:rStyle w:val="Hyperlink"/>
                          <w:rFonts w:cs="B Titr" w:hint="cs"/>
                          <w:b/>
                          <w:bCs/>
                          <w:color w:val="2E74B5" w:themeColor="accent1" w:themeShade="BF"/>
                          <w:sz w:val="18"/>
                          <w:szCs w:val="18"/>
                          <w:u w:val="none"/>
                          <w:rtl/>
                        </w:rPr>
                        <w:t>پ ه</w:t>
                      </w:r>
                    </w:hyperlink>
                  </w:p>
                  <w:p w14:paraId="301DD937" w14:textId="77777777" w:rsidR="003E3073" w:rsidRPr="004A2CD6" w:rsidRDefault="003E3073" w:rsidP="001028EE">
                    <w:pPr>
                      <w:rPr>
                        <w:rtl/>
                      </w:rPr>
                    </w:pPr>
                  </w:p>
                  <w:p w14:paraId="0422E4E2" w14:textId="77777777" w:rsidR="003E3073" w:rsidRPr="004A2CD6" w:rsidRDefault="003E3073" w:rsidP="001028EE">
                    <w:pPr>
                      <w:rPr>
                        <w:rFonts w:cs="B Titr"/>
                        <w:b/>
                        <w:bCs/>
                        <w:color w:val="2E74B5" w:themeColor="accent1" w:themeShade="BF"/>
                        <w:sz w:val="18"/>
                        <w:szCs w:val="18"/>
                        <w:rtl/>
                      </w:rPr>
                    </w:pPr>
                    <w:hyperlink w:anchor="پو" w:history="1">
                      <w:r w:rsidRPr="004A2CD6">
                        <w:rPr>
                          <w:rStyle w:val="Hyperlink"/>
                          <w:rFonts w:cs="B Titr" w:hint="cs"/>
                          <w:b/>
                          <w:bCs/>
                          <w:color w:val="2E74B5" w:themeColor="accent1" w:themeShade="BF"/>
                          <w:sz w:val="18"/>
                          <w:szCs w:val="18"/>
                          <w:u w:val="none"/>
                          <w:rtl/>
                        </w:rPr>
                        <w:t>پ و</w:t>
                      </w:r>
                    </w:hyperlink>
                  </w:p>
                  <w:p w14:paraId="49B353AB" w14:textId="77777777" w:rsidR="003E3073" w:rsidRPr="004A2CD6" w:rsidRDefault="003E3073" w:rsidP="001028EE">
                    <w:pPr>
                      <w:rPr>
                        <w:rtl/>
                      </w:rPr>
                    </w:pPr>
                  </w:p>
                  <w:p w14:paraId="7F9DAF58" w14:textId="77777777" w:rsidR="003E3073" w:rsidRPr="004A2CD6" w:rsidRDefault="003E3073" w:rsidP="001028EE">
                    <w:pPr>
                      <w:rPr>
                        <w:rFonts w:cs="B Titr"/>
                        <w:b/>
                        <w:bCs/>
                        <w:color w:val="2E74B5" w:themeColor="accent1" w:themeShade="BF"/>
                        <w:sz w:val="18"/>
                        <w:szCs w:val="18"/>
                        <w:rtl/>
                      </w:rPr>
                    </w:pPr>
                    <w:hyperlink w:anchor="پز" w:history="1">
                      <w:r w:rsidRPr="004A2CD6">
                        <w:rPr>
                          <w:rStyle w:val="Hyperlink"/>
                          <w:rFonts w:cs="B Titr" w:hint="cs"/>
                          <w:b/>
                          <w:bCs/>
                          <w:color w:val="2E74B5" w:themeColor="accent1" w:themeShade="BF"/>
                          <w:sz w:val="18"/>
                          <w:szCs w:val="18"/>
                          <w:u w:val="none"/>
                          <w:rtl/>
                        </w:rPr>
                        <w:t>پ ز</w:t>
                      </w:r>
                    </w:hyperlink>
                  </w:p>
                  <w:p w14:paraId="5F5CB635" w14:textId="77777777" w:rsidR="003E3073" w:rsidRPr="004A2CD6" w:rsidRDefault="003E3073" w:rsidP="001028EE">
                    <w:pPr>
                      <w:rPr>
                        <w:rtl/>
                      </w:rPr>
                    </w:pPr>
                  </w:p>
                </w:txbxContent>
              </v:textbox>
              <w10:wrap anchorx="page"/>
            </v:rect>
          </w:pict>
        </mc:Fallback>
      </mc:AlternateContent>
    </w:r>
    <w:r>
      <w:rPr>
        <w:rtl/>
        <w:lang w:bidi="fa-IR"/>
      </w:rPr>
      <mc:AlternateContent>
        <mc:Choice Requires="wps">
          <w:drawing>
            <wp:anchor distT="0" distB="0" distL="114300" distR="114300" simplePos="0" relativeHeight="251713536" behindDoc="0" locked="0" layoutInCell="1" allowOverlap="1" wp14:anchorId="30A0FAEF" wp14:editId="2AC780B6">
              <wp:simplePos x="0" y="0"/>
              <wp:positionH relativeFrom="page">
                <wp:posOffset>7174230</wp:posOffset>
              </wp:positionH>
              <wp:positionV relativeFrom="paragraph">
                <wp:posOffset>-2544445</wp:posOffset>
              </wp:positionV>
              <wp:extent cx="344805" cy="226695"/>
              <wp:effectExtent l="0" t="0" r="0" b="1905"/>
              <wp:wrapNone/>
              <wp:docPr id="492" name="Rounded Rectangle 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4805" cy="226695"/>
                      </a:xfrm>
                      <a:prstGeom prst="roundRect">
                        <a:avLst/>
                      </a:prstGeom>
                      <a:solidFill>
                        <a:srgbClr val="5B9BD5">
                          <a:lumMod val="40000"/>
                          <a:lumOff val="60000"/>
                        </a:srgbClr>
                      </a:solidFill>
                      <a:ln w="12700" cap="flat" cmpd="sng" algn="ctr">
                        <a:solidFill>
                          <a:srgbClr val="5B9BD5">
                            <a:lumMod val="20000"/>
                            <a:lumOff val="80000"/>
                          </a:srgbClr>
                        </a:solidFill>
                        <a:prstDash val="solid"/>
                        <a:miter lim="800000"/>
                      </a:ln>
                      <a:effectLst/>
                    </wps:spPr>
                    <wps:txbx>
                      <w:txbxContent>
                        <w:p w14:paraId="02C6F72F" w14:textId="77777777" w:rsidR="003E3073" w:rsidRPr="00F64C52" w:rsidRDefault="003E3073" w:rsidP="001028EE">
                          <w:r>
                            <w:rPr>
                              <w:rFonts w:hint="cs"/>
                              <w:rtl/>
                            </w:rP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30A0FAEF" id="_x0000_s1090" style="position:absolute;left:0;text-align:left;margin-left:564.9pt;margin-top:-200.35pt;width:27.15pt;height:17.85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" fillcolor="#bdd7ee" strokecolor="#deebf7" strokeweight="1pt">
              <v:stroke joinstyle="miter"/>
              <v:path arrowok="t"/>
              <v:textbox>
                <w:txbxContent>
                  <w:p w14:paraId="02C6F72F" w14:textId="77777777" w:rsidR="003E3073" w:rsidRPr="00F64C52" w:rsidRDefault="003E3073" w:rsidP="001028EE">
                    <w:r>
                      <w:rPr>
                        <w:rFonts w:hint="cs"/>
                        <w:rtl/>
                      </w:rPr>
                      <w:t>17</w:t>
                    </w:r>
                  </w:p>
                </w:txbxContent>
              </v:textbox>
              <w10:wrap anchorx="page"/>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42419"/>
    <w:multiLevelType w:val="multilevel"/>
    <w:tmpl w:val="F1F4BF9C"/>
    <w:styleLink w:val="Style13"/>
    <w:lvl w:ilvl="0">
      <w:start w:val="1"/>
      <w:numFmt w:val="decimal"/>
      <w:lvlText w:val="%1-16"/>
      <w:lvlJc w:val="left"/>
      <w:pPr>
        <w:ind w:left="567" w:firstLine="0"/>
      </w:pPr>
      <w:rPr>
        <w:rFonts w:cs="B Zar" w:hint="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08F00A5E"/>
    <w:multiLevelType w:val="multilevel"/>
    <w:tmpl w:val="4FB8DB8E"/>
    <w:styleLink w:val="Style12"/>
    <w:lvl w:ilvl="0">
      <w:start w:val="1"/>
      <w:numFmt w:val="none"/>
      <w:lvlText w:val="1-16-"/>
      <w:lvlJc w:val="left"/>
      <w:pPr>
        <w:ind w:left="567" w:firstLine="0"/>
      </w:pPr>
      <w:rPr>
        <w:rFonts w:cs="B Zar" w:hint="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0BC7721D"/>
    <w:multiLevelType w:val="multilevel"/>
    <w:tmpl w:val="AAC6053C"/>
    <w:styleLink w:val="Style1"/>
    <w:lvl w:ilvl="0">
      <w:start w:val="2"/>
      <w:numFmt w:val="decimal"/>
      <w:lvlText w:val="%1-"/>
      <w:lvlJc w:val="left"/>
      <w:pPr>
        <w:ind w:left="643" w:hanging="360"/>
      </w:pPr>
      <w:rPr>
        <w:rFonts w:hint="default"/>
      </w:rPr>
    </w:lvl>
    <w:lvl w:ilvl="1">
      <w:start w:val="1"/>
      <w:numFmt w:val="decimal"/>
      <w:suff w:val="space"/>
      <w:lvlText w:val="%1-%2-"/>
      <w:lvlJc w:val="left"/>
      <w:pPr>
        <w:ind w:left="1003" w:hanging="360"/>
      </w:pPr>
      <w:rPr>
        <w:rFonts w:hint="default"/>
      </w:rPr>
    </w:lvl>
    <w:lvl w:ilvl="2">
      <w:start w:val="1"/>
      <w:numFmt w:val="decimal"/>
      <w:suff w:val="space"/>
      <w:lvlText w:val="%1-%2-%3-"/>
      <w:lvlJc w:val="left"/>
      <w:pPr>
        <w:ind w:left="1363" w:hanging="360"/>
      </w:pPr>
      <w:rPr>
        <w:rFonts w:cs="B Zar" w:hint="default"/>
      </w:rPr>
    </w:lvl>
    <w:lvl w:ilvl="3">
      <w:start w:val="1"/>
      <w:numFmt w:val="decimal"/>
      <w:lvlText w:val="(%4)"/>
      <w:lvlJc w:val="left"/>
      <w:pPr>
        <w:ind w:left="1723" w:hanging="360"/>
      </w:pPr>
      <w:rPr>
        <w:rFonts w:hint="default"/>
      </w:rPr>
    </w:lvl>
    <w:lvl w:ilvl="4">
      <w:start w:val="1"/>
      <w:numFmt w:val="lowerLetter"/>
      <w:lvlText w:val="(%5)"/>
      <w:lvlJc w:val="left"/>
      <w:pPr>
        <w:ind w:left="2083" w:hanging="360"/>
      </w:pPr>
      <w:rPr>
        <w:rFonts w:hint="default"/>
      </w:rPr>
    </w:lvl>
    <w:lvl w:ilvl="5">
      <w:start w:val="1"/>
      <w:numFmt w:val="lowerRoman"/>
      <w:lvlText w:val="(%6)"/>
      <w:lvlJc w:val="left"/>
      <w:pPr>
        <w:ind w:left="2443" w:hanging="360"/>
      </w:pPr>
      <w:rPr>
        <w:rFonts w:hint="default"/>
      </w:rPr>
    </w:lvl>
    <w:lvl w:ilvl="6">
      <w:start w:val="1"/>
      <w:numFmt w:val="decimal"/>
      <w:lvlText w:val="%7."/>
      <w:lvlJc w:val="left"/>
      <w:pPr>
        <w:ind w:left="2803" w:hanging="360"/>
      </w:pPr>
      <w:rPr>
        <w:rFonts w:hint="default"/>
      </w:rPr>
    </w:lvl>
    <w:lvl w:ilvl="7">
      <w:start w:val="1"/>
      <w:numFmt w:val="lowerLetter"/>
      <w:lvlText w:val="%8."/>
      <w:lvlJc w:val="left"/>
      <w:pPr>
        <w:ind w:left="3163" w:hanging="360"/>
      </w:pPr>
      <w:rPr>
        <w:rFonts w:hint="default"/>
      </w:rPr>
    </w:lvl>
    <w:lvl w:ilvl="8">
      <w:start w:val="1"/>
      <w:numFmt w:val="lowerRoman"/>
      <w:lvlText w:val="%9."/>
      <w:lvlJc w:val="left"/>
      <w:pPr>
        <w:ind w:left="3523" w:hanging="360"/>
      </w:pPr>
      <w:rPr>
        <w:rFonts w:hint="default"/>
      </w:rPr>
    </w:lvl>
  </w:abstractNum>
  <w:abstractNum w:abstractNumId="3" w15:restartNumberingAfterBreak="0">
    <w:nsid w:val="0F585706"/>
    <w:multiLevelType w:val="hybridMultilevel"/>
    <w:tmpl w:val="9CDE624A"/>
    <w:lvl w:ilvl="0" w:tplc="4A62F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BD4489"/>
    <w:multiLevelType w:val="multilevel"/>
    <w:tmpl w:val="F790F3C8"/>
    <w:styleLink w:val="Style19"/>
    <w:lvl w:ilvl="0">
      <w:start w:val="1"/>
      <w:numFmt w:val="decimal"/>
      <w:lvlText w:val="%1-6-"/>
      <w:lvlJc w:val="left"/>
      <w:pPr>
        <w:ind w:left="284" w:firstLine="283"/>
      </w:pPr>
      <w:rPr>
        <w:rFonts w:cs="B Zar" w:hint="cs"/>
      </w:rPr>
    </w:lvl>
    <w:lvl w:ilvl="1">
      <w:start w:val="1"/>
      <w:numFmt w:val="lowerLetter"/>
      <w:lvlText w:val="%2."/>
      <w:lvlJc w:val="left"/>
      <w:pPr>
        <w:ind w:left="3631" w:hanging="360"/>
      </w:pPr>
    </w:lvl>
    <w:lvl w:ilvl="2">
      <w:start w:val="1"/>
      <w:numFmt w:val="lowerRoman"/>
      <w:lvlText w:val="%3."/>
      <w:lvlJc w:val="right"/>
      <w:pPr>
        <w:ind w:left="4351" w:hanging="180"/>
      </w:pPr>
    </w:lvl>
    <w:lvl w:ilvl="3">
      <w:start w:val="1"/>
      <w:numFmt w:val="decimal"/>
      <w:lvlText w:val="%4."/>
      <w:lvlJc w:val="left"/>
      <w:pPr>
        <w:ind w:left="5071" w:hanging="360"/>
      </w:pPr>
    </w:lvl>
    <w:lvl w:ilvl="4">
      <w:start w:val="1"/>
      <w:numFmt w:val="lowerLetter"/>
      <w:lvlText w:val="%5."/>
      <w:lvlJc w:val="left"/>
      <w:pPr>
        <w:ind w:left="5791" w:hanging="360"/>
      </w:pPr>
    </w:lvl>
    <w:lvl w:ilvl="5">
      <w:start w:val="1"/>
      <w:numFmt w:val="lowerRoman"/>
      <w:lvlText w:val="%6."/>
      <w:lvlJc w:val="right"/>
      <w:pPr>
        <w:ind w:left="6511" w:hanging="180"/>
      </w:pPr>
    </w:lvl>
    <w:lvl w:ilvl="6">
      <w:start w:val="1"/>
      <w:numFmt w:val="decimal"/>
      <w:lvlText w:val="%7."/>
      <w:lvlJc w:val="left"/>
      <w:pPr>
        <w:ind w:left="7231" w:hanging="360"/>
      </w:pPr>
    </w:lvl>
    <w:lvl w:ilvl="7">
      <w:start w:val="1"/>
      <w:numFmt w:val="lowerLetter"/>
      <w:lvlText w:val="%8."/>
      <w:lvlJc w:val="left"/>
      <w:pPr>
        <w:ind w:left="7951" w:hanging="360"/>
      </w:pPr>
    </w:lvl>
    <w:lvl w:ilvl="8">
      <w:start w:val="1"/>
      <w:numFmt w:val="lowerRoman"/>
      <w:lvlText w:val="%9."/>
      <w:lvlJc w:val="right"/>
      <w:pPr>
        <w:ind w:left="8671" w:hanging="180"/>
      </w:pPr>
    </w:lvl>
  </w:abstractNum>
  <w:abstractNum w:abstractNumId="5" w15:restartNumberingAfterBreak="0">
    <w:nsid w:val="14F93D24"/>
    <w:multiLevelType w:val="hybridMultilevel"/>
    <w:tmpl w:val="94D8B01E"/>
    <w:lvl w:ilvl="0" w:tplc="04090001">
      <w:start w:val="1"/>
      <w:numFmt w:val="bullet"/>
      <w:lvlText w:val=""/>
      <w:lvlJc w:val="left"/>
      <w:pPr>
        <w:ind w:left="1016" w:hanging="360"/>
      </w:pPr>
      <w:rPr>
        <w:rFonts w:ascii="Symbol" w:hAnsi="Symbol" w:hint="default"/>
        <w:szCs w:val="26"/>
      </w:rPr>
    </w:lvl>
    <w:lvl w:ilvl="1" w:tplc="04090003" w:tentative="1">
      <w:start w:val="1"/>
      <w:numFmt w:val="bullet"/>
      <w:lvlText w:val="o"/>
      <w:lvlJc w:val="left"/>
      <w:pPr>
        <w:ind w:left="1736" w:hanging="360"/>
      </w:pPr>
      <w:rPr>
        <w:rFonts w:ascii="Courier New" w:hAnsi="Courier New" w:cs="Courier New" w:hint="default"/>
      </w:rPr>
    </w:lvl>
    <w:lvl w:ilvl="2" w:tplc="04090005" w:tentative="1">
      <w:start w:val="1"/>
      <w:numFmt w:val="bullet"/>
      <w:lvlText w:val=""/>
      <w:lvlJc w:val="left"/>
      <w:pPr>
        <w:ind w:left="2456" w:hanging="360"/>
      </w:pPr>
      <w:rPr>
        <w:rFonts w:ascii="Wingdings" w:hAnsi="Wingdings" w:hint="default"/>
      </w:rPr>
    </w:lvl>
    <w:lvl w:ilvl="3" w:tplc="04090001" w:tentative="1">
      <w:start w:val="1"/>
      <w:numFmt w:val="bullet"/>
      <w:lvlText w:val=""/>
      <w:lvlJc w:val="left"/>
      <w:pPr>
        <w:ind w:left="3176" w:hanging="360"/>
      </w:pPr>
      <w:rPr>
        <w:rFonts w:ascii="Symbol" w:hAnsi="Symbol" w:hint="default"/>
      </w:rPr>
    </w:lvl>
    <w:lvl w:ilvl="4" w:tplc="04090003" w:tentative="1">
      <w:start w:val="1"/>
      <w:numFmt w:val="bullet"/>
      <w:lvlText w:val="o"/>
      <w:lvlJc w:val="left"/>
      <w:pPr>
        <w:ind w:left="3896" w:hanging="360"/>
      </w:pPr>
      <w:rPr>
        <w:rFonts w:ascii="Courier New" w:hAnsi="Courier New" w:cs="Courier New" w:hint="default"/>
      </w:rPr>
    </w:lvl>
    <w:lvl w:ilvl="5" w:tplc="04090005" w:tentative="1">
      <w:start w:val="1"/>
      <w:numFmt w:val="bullet"/>
      <w:lvlText w:val=""/>
      <w:lvlJc w:val="left"/>
      <w:pPr>
        <w:ind w:left="4616" w:hanging="360"/>
      </w:pPr>
      <w:rPr>
        <w:rFonts w:ascii="Wingdings" w:hAnsi="Wingdings" w:hint="default"/>
      </w:rPr>
    </w:lvl>
    <w:lvl w:ilvl="6" w:tplc="04090001" w:tentative="1">
      <w:start w:val="1"/>
      <w:numFmt w:val="bullet"/>
      <w:lvlText w:val=""/>
      <w:lvlJc w:val="left"/>
      <w:pPr>
        <w:ind w:left="5336" w:hanging="360"/>
      </w:pPr>
      <w:rPr>
        <w:rFonts w:ascii="Symbol" w:hAnsi="Symbol" w:hint="default"/>
      </w:rPr>
    </w:lvl>
    <w:lvl w:ilvl="7" w:tplc="04090003" w:tentative="1">
      <w:start w:val="1"/>
      <w:numFmt w:val="bullet"/>
      <w:lvlText w:val="o"/>
      <w:lvlJc w:val="left"/>
      <w:pPr>
        <w:ind w:left="6056" w:hanging="360"/>
      </w:pPr>
      <w:rPr>
        <w:rFonts w:ascii="Courier New" w:hAnsi="Courier New" w:cs="Courier New" w:hint="default"/>
      </w:rPr>
    </w:lvl>
    <w:lvl w:ilvl="8" w:tplc="04090005" w:tentative="1">
      <w:start w:val="1"/>
      <w:numFmt w:val="bullet"/>
      <w:lvlText w:val=""/>
      <w:lvlJc w:val="left"/>
      <w:pPr>
        <w:ind w:left="6776" w:hanging="360"/>
      </w:pPr>
      <w:rPr>
        <w:rFonts w:ascii="Wingdings" w:hAnsi="Wingdings" w:hint="default"/>
      </w:rPr>
    </w:lvl>
  </w:abstractNum>
  <w:abstractNum w:abstractNumId="6" w15:restartNumberingAfterBreak="0">
    <w:nsid w:val="16421779"/>
    <w:multiLevelType w:val="multilevel"/>
    <w:tmpl w:val="F102681A"/>
    <w:styleLink w:val="Style18"/>
    <w:lvl w:ilvl="0">
      <w:start w:val="1"/>
      <w:numFmt w:val="decimal"/>
      <w:lvlText w:val="%1-6"/>
      <w:lvlJc w:val="left"/>
      <w:pPr>
        <w:ind w:left="2911" w:hanging="360"/>
      </w:pPr>
      <w:rPr>
        <w:rFonts w:cs="B Zar" w:hint="cs"/>
      </w:rPr>
    </w:lvl>
    <w:lvl w:ilvl="1">
      <w:start w:val="1"/>
      <w:numFmt w:val="lowerLetter"/>
      <w:lvlText w:val="%2."/>
      <w:lvlJc w:val="left"/>
      <w:pPr>
        <w:ind w:left="3631" w:hanging="360"/>
      </w:pPr>
    </w:lvl>
    <w:lvl w:ilvl="2">
      <w:start w:val="1"/>
      <w:numFmt w:val="lowerRoman"/>
      <w:lvlText w:val="%3."/>
      <w:lvlJc w:val="right"/>
      <w:pPr>
        <w:ind w:left="4351" w:hanging="180"/>
      </w:pPr>
    </w:lvl>
    <w:lvl w:ilvl="3">
      <w:start w:val="1"/>
      <w:numFmt w:val="decimal"/>
      <w:lvlText w:val="%4."/>
      <w:lvlJc w:val="left"/>
      <w:pPr>
        <w:ind w:left="5071" w:hanging="360"/>
      </w:pPr>
    </w:lvl>
    <w:lvl w:ilvl="4">
      <w:start w:val="1"/>
      <w:numFmt w:val="lowerLetter"/>
      <w:lvlText w:val="%5."/>
      <w:lvlJc w:val="left"/>
      <w:pPr>
        <w:ind w:left="5791" w:hanging="360"/>
      </w:pPr>
    </w:lvl>
    <w:lvl w:ilvl="5">
      <w:start w:val="1"/>
      <w:numFmt w:val="lowerRoman"/>
      <w:lvlText w:val="%6."/>
      <w:lvlJc w:val="right"/>
      <w:pPr>
        <w:ind w:left="6511" w:hanging="180"/>
      </w:pPr>
    </w:lvl>
    <w:lvl w:ilvl="6">
      <w:start w:val="1"/>
      <w:numFmt w:val="decimal"/>
      <w:lvlText w:val="%7."/>
      <w:lvlJc w:val="left"/>
      <w:pPr>
        <w:ind w:left="7231" w:hanging="360"/>
      </w:pPr>
    </w:lvl>
    <w:lvl w:ilvl="7">
      <w:start w:val="1"/>
      <w:numFmt w:val="lowerLetter"/>
      <w:lvlText w:val="%8."/>
      <w:lvlJc w:val="left"/>
      <w:pPr>
        <w:ind w:left="7951" w:hanging="360"/>
      </w:pPr>
    </w:lvl>
    <w:lvl w:ilvl="8">
      <w:start w:val="1"/>
      <w:numFmt w:val="lowerRoman"/>
      <w:lvlText w:val="%9."/>
      <w:lvlJc w:val="right"/>
      <w:pPr>
        <w:ind w:left="8671" w:hanging="180"/>
      </w:pPr>
    </w:lvl>
  </w:abstractNum>
  <w:abstractNum w:abstractNumId="7" w15:restartNumberingAfterBreak="0">
    <w:nsid w:val="1B954B55"/>
    <w:multiLevelType w:val="hybridMultilevel"/>
    <w:tmpl w:val="0C1AC6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DC67A7F"/>
    <w:multiLevelType w:val="hybridMultilevel"/>
    <w:tmpl w:val="3DCAB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0B0BDE"/>
    <w:multiLevelType w:val="hybridMultilevel"/>
    <w:tmpl w:val="CE041B9A"/>
    <w:lvl w:ilvl="0" w:tplc="04090001">
      <w:start w:val="1"/>
      <w:numFmt w:val="bullet"/>
      <w:lvlText w:val=""/>
      <w:lvlJc w:val="left"/>
      <w:pPr>
        <w:ind w:left="724" w:hanging="360"/>
      </w:pPr>
      <w:rPr>
        <w:rFonts w:ascii="Symbol" w:hAnsi="Symbol"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10" w15:restartNumberingAfterBreak="0">
    <w:nsid w:val="24C14B68"/>
    <w:multiLevelType w:val="hybridMultilevel"/>
    <w:tmpl w:val="5FE2D2AE"/>
    <w:lvl w:ilvl="0" w:tplc="0F987548">
      <w:start w:val="1"/>
      <w:numFmt w:val="decimal"/>
      <w:lvlText w:val="%1-"/>
      <w:lvlJc w:val="left"/>
      <w:pPr>
        <w:ind w:left="1288" w:hanging="360"/>
      </w:pPr>
      <w:rPr>
        <w:rFonts w:ascii="Times New Roman" w:eastAsiaTheme="minorHAnsi" w:hAnsi="Times New Roman" w:cs="B Lotus"/>
        <w:szCs w:val="26"/>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11" w15:restartNumberingAfterBreak="0">
    <w:nsid w:val="28FA2765"/>
    <w:multiLevelType w:val="hybridMultilevel"/>
    <w:tmpl w:val="FAA08E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A165060"/>
    <w:multiLevelType w:val="hybridMultilevel"/>
    <w:tmpl w:val="9DDA1A5A"/>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3" w15:restartNumberingAfterBreak="0">
    <w:nsid w:val="2D513085"/>
    <w:multiLevelType w:val="multilevel"/>
    <w:tmpl w:val="8DC65AEE"/>
    <w:styleLink w:val="Style8"/>
    <w:lvl w:ilvl="0">
      <w:start w:val="1"/>
      <w:numFmt w:val="decimal"/>
      <w:lvlText w:val="%1-6-"/>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1245E2F"/>
    <w:multiLevelType w:val="multilevel"/>
    <w:tmpl w:val="C9BCD4D8"/>
    <w:styleLink w:val="Style21"/>
    <w:lvl w:ilvl="0">
      <w:start w:val="1"/>
      <w:numFmt w:val="decimal"/>
      <w:lvlText w:val="%1-5-6-"/>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1401045"/>
    <w:multiLevelType w:val="hybridMultilevel"/>
    <w:tmpl w:val="E188AC08"/>
    <w:lvl w:ilvl="0" w:tplc="9634E32A">
      <w:start w:val="1"/>
      <w:numFmt w:val="decimal"/>
      <w:lvlText w:val="%1) "/>
      <w:lvlJc w:val="left"/>
      <w:pPr>
        <w:ind w:left="720" w:hanging="360"/>
      </w:pPr>
      <w:rPr>
        <w:rFonts w:cs="B Zar" w:hint="cs"/>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C14FDF"/>
    <w:multiLevelType w:val="hybridMultilevel"/>
    <w:tmpl w:val="5176A7F8"/>
    <w:lvl w:ilvl="0" w:tplc="00B0B2AE">
      <w:start w:val="13"/>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17" w15:restartNumberingAfterBreak="0">
    <w:nsid w:val="34112F03"/>
    <w:multiLevelType w:val="multilevel"/>
    <w:tmpl w:val="64C2BDF6"/>
    <w:styleLink w:val="Style9"/>
    <w:lvl w:ilvl="0">
      <w:start w:val="1"/>
      <w:numFmt w:val="decimal"/>
      <w:lvlText w:val="%1-11-"/>
      <w:lvlJc w:val="left"/>
      <w:pPr>
        <w:ind w:left="1494" w:hanging="360"/>
      </w:pPr>
      <w:rPr>
        <w:rFonts w:cs="B Zar" w:hint="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 w15:restartNumberingAfterBreak="0">
    <w:nsid w:val="35762CA4"/>
    <w:multiLevelType w:val="hybridMultilevel"/>
    <w:tmpl w:val="767CEA2E"/>
    <w:lvl w:ilvl="0" w:tplc="04090001">
      <w:start w:val="1"/>
      <w:numFmt w:val="bullet"/>
      <w:lvlText w:val=""/>
      <w:lvlJc w:val="left"/>
      <w:pPr>
        <w:ind w:left="724" w:hanging="360"/>
      </w:pPr>
      <w:rPr>
        <w:rFonts w:ascii="Symbol" w:hAnsi="Symbol"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19" w15:restartNumberingAfterBreak="0">
    <w:nsid w:val="38C17F0F"/>
    <w:multiLevelType w:val="hybridMultilevel"/>
    <w:tmpl w:val="9202C87C"/>
    <w:lvl w:ilvl="0" w:tplc="BBB49D7C">
      <w:start w:val="1"/>
      <w:numFmt w:val="bullet"/>
      <w:lvlText w:val=""/>
      <w:lvlJc w:val="left"/>
      <w:pPr>
        <w:ind w:left="990" w:hanging="360"/>
      </w:pPr>
      <w:rPr>
        <w:rFonts w:ascii="Symbol" w:hAnsi="Symbol" w:hint="default"/>
        <w:sz w:val="24"/>
        <w:szCs w:val="24"/>
      </w:rPr>
    </w:lvl>
    <w:lvl w:ilvl="1" w:tplc="46CA13BC">
      <w:numFmt w:val="bullet"/>
      <w:lvlText w:val="-"/>
      <w:lvlJc w:val="left"/>
      <w:pPr>
        <w:ind w:left="1440" w:hanging="360"/>
      </w:pPr>
      <w:rPr>
        <w:rFonts w:ascii="Times New Roman" w:eastAsia="Calibri" w:hAnsi="Times New Roman" w:cs="B Lotu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F66927"/>
    <w:multiLevelType w:val="multilevel"/>
    <w:tmpl w:val="5B5C2F2A"/>
    <w:styleLink w:val="Style5"/>
    <w:lvl w:ilvl="0">
      <w:start w:val="1"/>
      <w:numFmt w:val="decimal"/>
      <w:lvlText w:val="%1"/>
      <w:lvlJc w:val="left"/>
      <w:pPr>
        <w:ind w:left="360" w:hanging="360"/>
      </w:pPr>
      <w:rPr>
        <w:rFonts w:hint="default"/>
      </w:rPr>
    </w:lvl>
    <w:lvl w:ilvl="1">
      <w:start w:val="1"/>
      <w:numFmt w:val="decimal"/>
      <w:lvlText w:val="%2-6-7-"/>
      <w:lvlJc w:val="righ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9436CDD"/>
    <w:multiLevelType w:val="multilevel"/>
    <w:tmpl w:val="7772BE0C"/>
    <w:styleLink w:val="Style14"/>
    <w:lvl w:ilvl="0">
      <w:start w:val="1"/>
      <w:numFmt w:val="decimal"/>
      <w:lvlText w:val="1-%16-"/>
      <w:lvlJc w:val="left"/>
      <w:pPr>
        <w:ind w:left="567" w:firstLine="0"/>
      </w:pPr>
      <w:rPr>
        <w:rFonts w:cs="B Zar" w:hint="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2" w15:restartNumberingAfterBreak="0">
    <w:nsid w:val="3A5C15F9"/>
    <w:multiLevelType w:val="hybridMultilevel"/>
    <w:tmpl w:val="FB6607BA"/>
    <w:lvl w:ilvl="0" w:tplc="04090001">
      <w:start w:val="1"/>
      <w:numFmt w:val="bullet"/>
      <w:lvlText w:val=""/>
      <w:lvlJc w:val="left"/>
      <w:pPr>
        <w:ind w:left="786" w:hanging="360"/>
      </w:pPr>
      <w:rPr>
        <w:rFonts w:ascii="Symbol" w:hAnsi="Symbol" w:hint="default"/>
        <w:szCs w:val="26"/>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3" w15:restartNumberingAfterBreak="0">
    <w:nsid w:val="3C1535FB"/>
    <w:multiLevelType w:val="multilevel"/>
    <w:tmpl w:val="CDA0EE5E"/>
    <w:lvl w:ilvl="0">
      <w:start w:val="1"/>
      <w:numFmt w:val="decimal"/>
      <w:suff w:val="space"/>
      <w:lvlText w:val="%1-"/>
      <w:lvlJc w:val="left"/>
      <w:pPr>
        <w:ind w:left="7379"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2-%1-"/>
      <w:lvlJc w:val="left"/>
      <w:pPr>
        <w:ind w:left="666" w:hanging="576"/>
      </w:pPr>
      <w:rPr>
        <w:rFonts w:cs="B Zar" w:hint="cs"/>
        <w:szCs w:val="26"/>
      </w:rPr>
    </w:lvl>
    <w:lvl w:ilvl="2">
      <w:start w:val="1"/>
      <w:numFmt w:val="decimal"/>
      <w:suff w:val="space"/>
      <w:lvlText w:val="%3-%2-%1-"/>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4" w15:restartNumberingAfterBreak="0">
    <w:nsid w:val="3EB96DAF"/>
    <w:multiLevelType w:val="multilevel"/>
    <w:tmpl w:val="A076411A"/>
    <w:styleLink w:val="Style15"/>
    <w:lvl w:ilvl="0">
      <w:start w:val="1"/>
      <w:numFmt w:val="decimal"/>
      <w:lvlText w:val="%1-20-"/>
      <w:lvlJc w:val="left"/>
      <w:pPr>
        <w:ind w:left="567" w:firstLine="0"/>
      </w:pPr>
      <w:rPr>
        <w:rFonts w:cs="B Zar" w:hint="cs"/>
      </w:rPr>
    </w:lvl>
    <w:lvl w:ilvl="1">
      <w:start w:val="1"/>
      <w:numFmt w:val="decimal"/>
      <w:lvlText w:val="%2-20-"/>
      <w:lvlJc w:val="left"/>
      <w:pPr>
        <w:ind w:left="2160" w:hanging="360"/>
      </w:pPr>
    </w:lvl>
    <w:lvl w:ilvl="2">
      <w:start w:val="1"/>
      <w:numFmt w:val="none"/>
      <w:lvlRestart w:val="0"/>
      <w:lvlText w:val="1-1-16-"/>
      <w:lvlJc w:val="right"/>
      <w:pPr>
        <w:ind w:left="1739"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5" w15:restartNumberingAfterBreak="0">
    <w:nsid w:val="3F6B3AAB"/>
    <w:multiLevelType w:val="hybridMultilevel"/>
    <w:tmpl w:val="EBEC5A18"/>
    <w:name w:val="-3"/>
    <w:lvl w:ilvl="0" w:tplc="C49049E4">
      <w:start w:val="10"/>
      <w:numFmt w:val="bullet"/>
      <w:lvlText w:val="-"/>
      <w:lvlJc w:val="left"/>
      <w:pPr>
        <w:ind w:left="949" w:hanging="360"/>
      </w:pPr>
      <w:rPr>
        <w:rFonts w:ascii="Times New Roman" w:eastAsiaTheme="minorHAnsi" w:hAnsi="Times New Roman" w:cs="B Titr" w:hint="default"/>
      </w:rPr>
    </w:lvl>
    <w:lvl w:ilvl="1" w:tplc="04090003" w:tentative="1">
      <w:start w:val="1"/>
      <w:numFmt w:val="bullet"/>
      <w:lvlText w:val="o"/>
      <w:lvlJc w:val="left"/>
      <w:pPr>
        <w:ind w:left="1669" w:hanging="360"/>
      </w:pPr>
      <w:rPr>
        <w:rFonts w:ascii="Courier New" w:hAnsi="Courier New" w:cs="Courier New" w:hint="default"/>
      </w:rPr>
    </w:lvl>
    <w:lvl w:ilvl="2" w:tplc="04090005" w:tentative="1">
      <w:start w:val="1"/>
      <w:numFmt w:val="bullet"/>
      <w:lvlText w:val=""/>
      <w:lvlJc w:val="left"/>
      <w:pPr>
        <w:ind w:left="2389" w:hanging="360"/>
      </w:pPr>
      <w:rPr>
        <w:rFonts w:ascii="Wingdings" w:hAnsi="Wingdings" w:hint="default"/>
      </w:rPr>
    </w:lvl>
    <w:lvl w:ilvl="3" w:tplc="04090001" w:tentative="1">
      <w:start w:val="1"/>
      <w:numFmt w:val="bullet"/>
      <w:lvlText w:val=""/>
      <w:lvlJc w:val="left"/>
      <w:pPr>
        <w:ind w:left="3109" w:hanging="360"/>
      </w:pPr>
      <w:rPr>
        <w:rFonts w:ascii="Symbol" w:hAnsi="Symbol" w:hint="default"/>
      </w:rPr>
    </w:lvl>
    <w:lvl w:ilvl="4" w:tplc="04090003" w:tentative="1">
      <w:start w:val="1"/>
      <w:numFmt w:val="bullet"/>
      <w:lvlText w:val="o"/>
      <w:lvlJc w:val="left"/>
      <w:pPr>
        <w:ind w:left="3829" w:hanging="360"/>
      </w:pPr>
      <w:rPr>
        <w:rFonts w:ascii="Courier New" w:hAnsi="Courier New" w:cs="Courier New" w:hint="default"/>
      </w:rPr>
    </w:lvl>
    <w:lvl w:ilvl="5" w:tplc="04090005" w:tentative="1">
      <w:start w:val="1"/>
      <w:numFmt w:val="bullet"/>
      <w:lvlText w:val=""/>
      <w:lvlJc w:val="left"/>
      <w:pPr>
        <w:ind w:left="4549" w:hanging="360"/>
      </w:pPr>
      <w:rPr>
        <w:rFonts w:ascii="Wingdings" w:hAnsi="Wingdings" w:hint="default"/>
      </w:rPr>
    </w:lvl>
    <w:lvl w:ilvl="6" w:tplc="04090001" w:tentative="1">
      <w:start w:val="1"/>
      <w:numFmt w:val="bullet"/>
      <w:lvlText w:val=""/>
      <w:lvlJc w:val="left"/>
      <w:pPr>
        <w:ind w:left="5269" w:hanging="360"/>
      </w:pPr>
      <w:rPr>
        <w:rFonts w:ascii="Symbol" w:hAnsi="Symbol" w:hint="default"/>
      </w:rPr>
    </w:lvl>
    <w:lvl w:ilvl="7" w:tplc="04090003" w:tentative="1">
      <w:start w:val="1"/>
      <w:numFmt w:val="bullet"/>
      <w:lvlText w:val="o"/>
      <w:lvlJc w:val="left"/>
      <w:pPr>
        <w:ind w:left="5989" w:hanging="360"/>
      </w:pPr>
      <w:rPr>
        <w:rFonts w:ascii="Courier New" w:hAnsi="Courier New" w:cs="Courier New" w:hint="default"/>
      </w:rPr>
    </w:lvl>
    <w:lvl w:ilvl="8" w:tplc="04090005" w:tentative="1">
      <w:start w:val="1"/>
      <w:numFmt w:val="bullet"/>
      <w:lvlText w:val=""/>
      <w:lvlJc w:val="left"/>
      <w:pPr>
        <w:ind w:left="6709" w:hanging="360"/>
      </w:pPr>
      <w:rPr>
        <w:rFonts w:ascii="Wingdings" w:hAnsi="Wingdings" w:hint="default"/>
      </w:rPr>
    </w:lvl>
  </w:abstractNum>
  <w:abstractNum w:abstractNumId="26" w15:restartNumberingAfterBreak="0">
    <w:nsid w:val="40914A77"/>
    <w:multiLevelType w:val="hybridMultilevel"/>
    <w:tmpl w:val="F312940E"/>
    <w:lvl w:ilvl="0" w:tplc="04090001">
      <w:start w:val="1"/>
      <w:numFmt w:val="bullet"/>
      <w:lvlText w:val=""/>
      <w:lvlJc w:val="left"/>
      <w:pPr>
        <w:ind w:left="926" w:hanging="360"/>
      </w:pPr>
      <w:rPr>
        <w:rFonts w:ascii="Symbol" w:hAnsi="Symbol"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27" w15:restartNumberingAfterBreak="0">
    <w:nsid w:val="41DD0CEE"/>
    <w:multiLevelType w:val="hybridMultilevel"/>
    <w:tmpl w:val="863C32D8"/>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28" w15:restartNumberingAfterBreak="0">
    <w:nsid w:val="42600CBF"/>
    <w:multiLevelType w:val="hybridMultilevel"/>
    <w:tmpl w:val="B78CFAEC"/>
    <w:lvl w:ilvl="0" w:tplc="F29CD232">
      <w:start w:val="1"/>
      <w:numFmt w:val="decimal"/>
      <w:pStyle w:val="References"/>
      <w:lvlText w:val="[%1]"/>
      <w:lvlJc w:val="left"/>
      <w:pPr>
        <w:tabs>
          <w:tab w:val="num" w:pos="360"/>
        </w:tabs>
        <w:ind w:left="357" w:hanging="357"/>
      </w:pPr>
      <w:rPr>
        <w:rFonts w:hint="default"/>
        <w:color w:val="auto"/>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35A177E"/>
    <w:multiLevelType w:val="multilevel"/>
    <w:tmpl w:val="20F4AFD2"/>
    <w:styleLink w:val="Style16"/>
    <w:lvl w:ilvl="0">
      <w:start w:val="1"/>
      <w:numFmt w:val="decimal"/>
      <w:lvlText w:val="%1-20-"/>
      <w:lvlJc w:val="left"/>
      <w:pPr>
        <w:ind w:left="567" w:firstLine="0"/>
      </w:pPr>
      <w:rPr>
        <w:rFonts w:cs="B Zar" w:hint="cs"/>
      </w:rPr>
    </w:lvl>
    <w:lvl w:ilvl="1">
      <w:start w:val="1"/>
      <w:numFmt w:val="decimal"/>
      <w:lvlRestart w:val="0"/>
      <w:lvlText w:val="%2-1-16-"/>
      <w:lvlJc w:val="left"/>
      <w:pPr>
        <w:ind w:left="2160" w:hanging="360"/>
      </w:pPr>
    </w:lvl>
    <w:lvl w:ilvl="2">
      <w:start w:val="1"/>
      <w:numFmt w:val="none"/>
      <w:lvlRestart w:val="0"/>
      <w:lvlText w:val="1-1-16-"/>
      <w:lvlJc w:val="right"/>
      <w:pPr>
        <w:ind w:left="1739"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0" w15:restartNumberingAfterBreak="0">
    <w:nsid w:val="48E54071"/>
    <w:multiLevelType w:val="hybridMultilevel"/>
    <w:tmpl w:val="2FA071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E047E2"/>
    <w:multiLevelType w:val="hybridMultilevel"/>
    <w:tmpl w:val="C13A7DC8"/>
    <w:lvl w:ilvl="0" w:tplc="04090001">
      <w:start w:val="1"/>
      <w:numFmt w:val="bullet"/>
      <w:lvlText w:val=""/>
      <w:lvlJc w:val="left"/>
      <w:pPr>
        <w:ind w:left="1288" w:hanging="360"/>
      </w:pPr>
      <w:rPr>
        <w:rFonts w:ascii="Symbol" w:hAnsi="Symbol" w:hint="default"/>
        <w:szCs w:val="26"/>
      </w:r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32" w15:restartNumberingAfterBreak="0">
    <w:nsid w:val="51D34C67"/>
    <w:multiLevelType w:val="hybridMultilevel"/>
    <w:tmpl w:val="9FAE3FC4"/>
    <w:lvl w:ilvl="0" w:tplc="46CA13BC">
      <w:numFmt w:val="bullet"/>
      <w:lvlText w:val="-"/>
      <w:lvlJc w:val="left"/>
      <w:pPr>
        <w:ind w:left="720" w:hanging="360"/>
      </w:pPr>
      <w:rPr>
        <w:rFonts w:ascii="Times New Roman" w:eastAsia="Calibri" w:hAnsi="Times New Roman"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2C22B9F"/>
    <w:multiLevelType w:val="hybridMultilevel"/>
    <w:tmpl w:val="377AA86C"/>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34" w15:restartNumberingAfterBreak="0">
    <w:nsid w:val="54A80227"/>
    <w:multiLevelType w:val="hybridMultilevel"/>
    <w:tmpl w:val="79CCF162"/>
    <w:lvl w:ilvl="0" w:tplc="04090001">
      <w:start w:val="1"/>
      <w:numFmt w:val="bullet"/>
      <w:lvlText w:val=""/>
      <w:lvlJc w:val="left"/>
      <w:pPr>
        <w:ind w:left="724" w:hanging="360"/>
      </w:pPr>
      <w:rPr>
        <w:rFonts w:ascii="Symbol" w:hAnsi="Symbol"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35" w15:restartNumberingAfterBreak="0">
    <w:nsid w:val="551E18F7"/>
    <w:multiLevelType w:val="multilevel"/>
    <w:tmpl w:val="0409001D"/>
    <w:styleLink w:val="Style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55C40A9A"/>
    <w:multiLevelType w:val="hybridMultilevel"/>
    <w:tmpl w:val="092C4CB2"/>
    <w:lvl w:ilvl="0" w:tplc="9080E5E4">
      <w:start w:val="3"/>
      <w:numFmt w:val="decimal"/>
      <w:lvlText w:val="%1-"/>
      <w:lvlJc w:val="left"/>
      <w:pPr>
        <w:ind w:left="779" w:hanging="360"/>
      </w:pPr>
      <w:rPr>
        <w:rFonts w:hint="default"/>
      </w:r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37" w15:restartNumberingAfterBreak="0">
    <w:nsid w:val="56066DB9"/>
    <w:multiLevelType w:val="hybridMultilevel"/>
    <w:tmpl w:val="37FC21D4"/>
    <w:lvl w:ilvl="0" w:tplc="46CA13BC">
      <w:numFmt w:val="bullet"/>
      <w:lvlText w:val="-"/>
      <w:lvlJc w:val="left"/>
      <w:pPr>
        <w:ind w:left="720" w:hanging="360"/>
      </w:pPr>
      <w:rPr>
        <w:rFonts w:ascii="Times New Roman" w:eastAsia="Calibri" w:hAnsi="Times New Roman" w:cs="B Lotu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572A319C"/>
    <w:multiLevelType w:val="hybridMultilevel"/>
    <w:tmpl w:val="E55ECD40"/>
    <w:lvl w:ilvl="0" w:tplc="89760994">
      <w:start w:val="1"/>
      <w:numFmt w:val="decimal"/>
      <w:pStyle w:val="a"/>
      <w:lvlText w:val="شکل %1 :"/>
      <w:lvlJc w:val="left"/>
      <w:pPr>
        <w:ind w:left="720" w:hanging="360"/>
      </w:pPr>
      <w:rPr>
        <w:rFonts w:cs="B Zar" w:hint="cs"/>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7FF1FE0"/>
    <w:multiLevelType w:val="multilevel"/>
    <w:tmpl w:val="02DE3908"/>
    <w:styleLink w:val="Style4"/>
    <w:lvl w:ilvl="0">
      <w:start w:val="1"/>
      <w:numFmt w:val="decimal"/>
      <w:lvlText w:val="%1-6-7-"/>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595561A4"/>
    <w:multiLevelType w:val="multilevel"/>
    <w:tmpl w:val="BF5CD0C8"/>
    <w:styleLink w:val="Style2"/>
    <w:lvl w:ilvl="0">
      <w:start w:val="1"/>
      <w:numFmt w:val="decimal"/>
      <w:lvlText w:val="%1-5-7-"/>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3-5-7-"/>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Restart w:val="2"/>
      <w:lvlText w:val="%5-5-7-"/>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5B307845"/>
    <w:multiLevelType w:val="hybridMultilevel"/>
    <w:tmpl w:val="8FFE75BE"/>
    <w:lvl w:ilvl="0" w:tplc="8F6C8E48">
      <w:start w:val="1"/>
      <w:numFmt w:val="decimal"/>
      <w:lvlText w:val="%1-"/>
      <w:lvlJc w:val="left"/>
      <w:pPr>
        <w:ind w:left="785" w:hanging="360"/>
      </w:pPr>
      <w:rPr>
        <w:rFonts w:ascii="B Zar" w:hAnsi="B Zar" w:cs="B Zar" w:hint="default"/>
      </w:r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42" w15:restartNumberingAfterBreak="0">
    <w:nsid w:val="5BAD5811"/>
    <w:multiLevelType w:val="hybridMultilevel"/>
    <w:tmpl w:val="AF34E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CC81F35"/>
    <w:multiLevelType w:val="hybridMultilevel"/>
    <w:tmpl w:val="B6D21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F3B2EBB"/>
    <w:multiLevelType w:val="hybridMultilevel"/>
    <w:tmpl w:val="E834A64E"/>
    <w:name w:val="-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2051521"/>
    <w:multiLevelType w:val="hybridMultilevel"/>
    <w:tmpl w:val="B28AD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2C97E71"/>
    <w:multiLevelType w:val="multilevel"/>
    <w:tmpl w:val="0409001D"/>
    <w:styleLink w:val="Style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62FA6808"/>
    <w:multiLevelType w:val="hybridMultilevel"/>
    <w:tmpl w:val="51A0FD3E"/>
    <w:lvl w:ilvl="0" w:tplc="E8B02C72">
      <w:start w:val="5"/>
      <w:numFmt w:val="decimal"/>
      <w:pStyle w:val="Heading1"/>
      <w:lvlText w:val="%1-1-"/>
      <w:lvlJc w:val="left"/>
      <w:pPr>
        <w:ind w:left="779"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48" w15:restartNumberingAfterBreak="0">
    <w:nsid w:val="64E61101"/>
    <w:multiLevelType w:val="multilevel"/>
    <w:tmpl w:val="863403F0"/>
    <w:styleLink w:val="Style3"/>
    <w:lvl w:ilvl="0">
      <w:start w:val="1"/>
      <w:numFmt w:val="decimal"/>
      <w:lvlText w:val="%1"/>
      <w:lvlJc w:val="left"/>
      <w:pPr>
        <w:ind w:left="1080" w:hanging="360"/>
      </w:pPr>
      <w:rPr>
        <w:rFonts w:hint="default"/>
      </w:rPr>
    </w:lvl>
    <w:lvl w:ilvl="1">
      <w:start w:val="1"/>
      <w:numFmt w:val="decimal"/>
      <w:lvlText w:val="%2-"/>
      <w:lvlJc w:val="left"/>
      <w:pPr>
        <w:ind w:left="1440" w:hanging="360"/>
      </w:pPr>
      <w:rPr>
        <w:rFonts w:hint="default"/>
      </w:rPr>
    </w:lvl>
    <w:lvl w:ilvl="2">
      <w:start w:val="1"/>
      <w:numFmt w:val="decimal"/>
      <w:lvlRestart w:val="1"/>
      <w:lvlText w:val="%3-5-7- "/>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9" w15:restartNumberingAfterBreak="0">
    <w:nsid w:val="66E9470A"/>
    <w:multiLevelType w:val="multilevel"/>
    <w:tmpl w:val="5DB66766"/>
    <w:styleLink w:val="Style11"/>
    <w:lvl w:ilvl="0">
      <w:start w:val="1"/>
      <w:numFmt w:val="decimal"/>
      <w:lvlText w:val="%1-16"/>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6D2043DD"/>
    <w:multiLevelType w:val="hybridMultilevel"/>
    <w:tmpl w:val="617AE710"/>
    <w:lvl w:ilvl="0" w:tplc="E8D8294A">
      <w:start w:val="1"/>
      <w:numFmt w:val="decimal"/>
      <w:pStyle w:val="a0"/>
      <w:lvlText w:val="جدول %1 : "/>
      <w:lvlJc w:val="left"/>
      <w:pPr>
        <w:ind w:left="-46" w:firstLine="216"/>
      </w:pPr>
      <w:rPr>
        <w:rFonts w:cs="B Zar" w:hint="cs"/>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E8651AD"/>
    <w:multiLevelType w:val="hybridMultilevel"/>
    <w:tmpl w:val="4260ECF8"/>
    <w:lvl w:ilvl="0" w:tplc="E46477BE">
      <w:start w:val="1"/>
      <w:numFmt w:val="decimal"/>
      <w:lvlText w:val="%1ــ"/>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0FA719D"/>
    <w:multiLevelType w:val="hybridMultilevel"/>
    <w:tmpl w:val="B35EC2FC"/>
    <w:lvl w:ilvl="0" w:tplc="46CA13BC">
      <w:numFmt w:val="bullet"/>
      <w:lvlText w:val="-"/>
      <w:lvlJc w:val="left"/>
      <w:pPr>
        <w:ind w:left="720" w:hanging="360"/>
      </w:pPr>
      <w:rPr>
        <w:rFonts w:ascii="Times New Roman" w:eastAsia="Calibri" w:hAnsi="Times New Roman"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12A2E64"/>
    <w:multiLevelType w:val="hybridMultilevel"/>
    <w:tmpl w:val="E188AC08"/>
    <w:lvl w:ilvl="0" w:tplc="9634E32A">
      <w:start w:val="1"/>
      <w:numFmt w:val="decimal"/>
      <w:lvlText w:val="%1) "/>
      <w:lvlJc w:val="left"/>
      <w:pPr>
        <w:ind w:left="720" w:hanging="360"/>
      </w:pPr>
      <w:rPr>
        <w:rFonts w:cs="B Zar" w:hint="cs"/>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18D0361"/>
    <w:multiLevelType w:val="hybridMultilevel"/>
    <w:tmpl w:val="A6BACB34"/>
    <w:lvl w:ilvl="0" w:tplc="46CA13BC">
      <w:numFmt w:val="bullet"/>
      <w:lvlText w:val="-"/>
      <w:lvlJc w:val="left"/>
      <w:pPr>
        <w:ind w:left="720" w:hanging="360"/>
      </w:pPr>
      <w:rPr>
        <w:rFonts w:ascii="Times New Roman" w:eastAsia="Calibri" w:hAnsi="Times New Roman"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1923A43"/>
    <w:multiLevelType w:val="multilevel"/>
    <w:tmpl w:val="2690A52E"/>
    <w:styleLink w:val="Style17"/>
    <w:lvl w:ilvl="0">
      <w:start w:val="1"/>
      <w:numFmt w:val="decimal"/>
      <w:lvlText w:val="%1-1-16-"/>
      <w:lvlJc w:val="left"/>
      <w:pPr>
        <w:ind w:left="720" w:hanging="360"/>
      </w:pPr>
    </w:lvl>
    <w:lvl w:ilvl="1">
      <w:start w:val="1"/>
      <w:numFmt w:val="decimal"/>
      <w:lvlText w:val="%2-1-16-"/>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56" w15:restartNumberingAfterBreak="0">
    <w:nsid w:val="71C72317"/>
    <w:multiLevelType w:val="hybridMultilevel"/>
    <w:tmpl w:val="9E884E54"/>
    <w:lvl w:ilvl="0" w:tplc="04090001">
      <w:start w:val="1"/>
      <w:numFmt w:val="bullet"/>
      <w:lvlText w:val=""/>
      <w:lvlJc w:val="left"/>
      <w:pPr>
        <w:ind w:left="724" w:hanging="360"/>
      </w:pPr>
      <w:rPr>
        <w:rFonts w:ascii="Symbol" w:hAnsi="Symbol"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57" w15:restartNumberingAfterBreak="0">
    <w:nsid w:val="75A633D2"/>
    <w:multiLevelType w:val="multilevel"/>
    <w:tmpl w:val="3E3C0366"/>
    <w:styleLink w:val="Style20"/>
    <w:lvl w:ilvl="0">
      <w:start w:val="1"/>
      <w:numFmt w:val="decimal"/>
      <w:lvlText w:val="1-5-6-%1"/>
      <w:lvlJc w:val="left"/>
      <w:pPr>
        <w:ind w:left="360" w:hanging="360"/>
      </w:pPr>
    </w:lvl>
    <w:lvl w:ilvl="1">
      <w:start w:val="1"/>
      <w:numFmt w:val="lowerLetter"/>
      <w:lvlText w:val="%2)"/>
      <w:lvlJc w:val="left"/>
      <w:pPr>
        <w:ind w:left="720" w:hanging="360"/>
      </w:pPr>
    </w:lvl>
    <w:lvl w:ilvl="2">
      <w:start w:val="1"/>
      <w:numFmt w:val="decimal"/>
      <w:lvlText w:val="%3-5-6-"/>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8" w15:restartNumberingAfterBreak="0">
    <w:nsid w:val="75AA443E"/>
    <w:multiLevelType w:val="hybridMultilevel"/>
    <w:tmpl w:val="8590833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9" w15:restartNumberingAfterBreak="0">
    <w:nsid w:val="77E8617A"/>
    <w:multiLevelType w:val="hybridMultilevel"/>
    <w:tmpl w:val="B210A6AA"/>
    <w:lvl w:ilvl="0" w:tplc="04090001">
      <w:start w:val="1"/>
      <w:numFmt w:val="bullet"/>
      <w:lvlText w:val=""/>
      <w:lvlJc w:val="left"/>
      <w:pPr>
        <w:ind w:left="926" w:hanging="360"/>
      </w:pPr>
      <w:rPr>
        <w:rFonts w:ascii="Symbol" w:hAnsi="Symbol"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60" w15:restartNumberingAfterBreak="0">
    <w:nsid w:val="7836149E"/>
    <w:multiLevelType w:val="hybridMultilevel"/>
    <w:tmpl w:val="4A7834BC"/>
    <w:lvl w:ilvl="0" w:tplc="04090001">
      <w:start w:val="1"/>
      <w:numFmt w:val="bullet"/>
      <w:lvlText w:val=""/>
      <w:lvlJc w:val="left"/>
      <w:pPr>
        <w:ind w:left="724" w:hanging="360"/>
      </w:pPr>
      <w:rPr>
        <w:rFonts w:ascii="Symbol" w:hAnsi="Symbol"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61" w15:restartNumberingAfterBreak="0">
    <w:nsid w:val="78385E53"/>
    <w:multiLevelType w:val="hybridMultilevel"/>
    <w:tmpl w:val="89169EF2"/>
    <w:lvl w:ilvl="0" w:tplc="9634E32A">
      <w:start w:val="1"/>
      <w:numFmt w:val="decimal"/>
      <w:lvlText w:val="%1) "/>
      <w:lvlJc w:val="left"/>
      <w:pPr>
        <w:ind w:left="183" w:firstLine="216"/>
      </w:pPr>
      <w:rPr>
        <w:rFonts w:cs="B Zar" w:hint="cs"/>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8CA2F26"/>
    <w:multiLevelType w:val="hybridMultilevel"/>
    <w:tmpl w:val="0B562382"/>
    <w:lvl w:ilvl="0" w:tplc="46CA13BC">
      <w:numFmt w:val="bullet"/>
      <w:lvlText w:val="-"/>
      <w:lvlJc w:val="left"/>
      <w:pPr>
        <w:ind w:left="720" w:hanging="360"/>
      </w:pPr>
      <w:rPr>
        <w:rFonts w:ascii="Times New Roman" w:eastAsia="Calibri" w:hAnsi="Times New Roman"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AF2709B"/>
    <w:multiLevelType w:val="multilevel"/>
    <w:tmpl w:val="6B2A9616"/>
    <w:styleLink w:val="Style22"/>
    <w:lvl w:ilvl="0">
      <w:start w:val="1"/>
      <w:numFmt w:val="decimal"/>
      <w:lvlText w:val="%1-6-6-"/>
      <w:lvlJc w:val="left"/>
      <w:pPr>
        <w:ind w:left="720" w:hanging="720"/>
      </w:pPr>
    </w:lvl>
    <w:lvl w:ilvl="1">
      <w:start w:val="6"/>
      <w:numFmt w:val="decimal"/>
      <w:lvlText w:val="%1-%2-"/>
      <w:lvlJc w:val="left"/>
      <w:pPr>
        <w:ind w:left="900" w:hanging="720"/>
      </w:pPr>
    </w:lvl>
    <w:lvl w:ilvl="2">
      <w:start w:val="6"/>
      <w:numFmt w:val="none"/>
      <w:lvlText w:val="1-6-6-"/>
      <w:lvlJc w:val="left"/>
      <w:pPr>
        <w:ind w:left="1080" w:hanging="720"/>
      </w:pPr>
    </w:lvl>
    <w:lvl w:ilvl="3">
      <w:start w:val="1"/>
      <w:numFmt w:val="decimal"/>
      <w:lvlText w:val="%1-%2-%3-%4."/>
      <w:lvlJc w:val="left"/>
      <w:pPr>
        <w:ind w:left="1620" w:hanging="1080"/>
      </w:pPr>
    </w:lvl>
    <w:lvl w:ilvl="4">
      <w:start w:val="1"/>
      <w:numFmt w:val="decimal"/>
      <w:lvlText w:val="%1-%2-%3-%4.%5."/>
      <w:lvlJc w:val="left"/>
      <w:pPr>
        <w:ind w:left="1800" w:hanging="1080"/>
      </w:pPr>
    </w:lvl>
    <w:lvl w:ilvl="5">
      <w:start w:val="1"/>
      <w:numFmt w:val="decimal"/>
      <w:lvlText w:val="%1-%2-%3-%4.%5.%6."/>
      <w:lvlJc w:val="left"/>
      <w:pPr>
        <w:ind w:left="2340" w:hanging="1440"/>
      </w:pPr>
    </w:lvl>
    <w:lvl w:ilvl="6">
      <w:start w:val="1"/>
      <w:numFmt w:val="decimal"/>
      <w:lvlText w:val="%1-%2-%3-%4.%5.%6.%7."/>
      <w:lvlJc w:val="left"/>
      <w:pPr>
        <w:ind w:left="2520" w:hanging="1440"/>
      </w:pPr>
    </w:lvl>
    <w:lvl w:ilvl="7">
      <w:start w:val="1"/>
      <w:numFmt w:val="decimal"/>
      <w:lvlText w:val="%1-%2-%3-%4.%5.%6.%7.%8."/>
      <w:lvlJc w:val="left"/>
      <w:pPr>
        <w:ind w:left="3060" w:hanging="1800"/>
      </w:pPr>
    </w:lvl>
    <w:lvl w:ilvl="8">
      <w:start w:val="1"/>
      <w:numFmt w:val="decimal"/>
      <w:lvlText w:val="%1-%2-%3-%4.%5.%6.%7.%8.%9."/>
      <w:lvlJc w:val="left"/>
      <w:pPr>
        <w:ind w:left="3240" w:hanging="1800"/>
      </w:pPr>
    </w:lvl>
  </w:abstractNum>
  <w:abstractNum w:abstractNumId="64" w15:restartNumberingAfterBreak="0">
    <w:nsid w:val="7B3316CD"/>
    <w:multiLevelType w:val="hybridMultilevel"/>
    <w:tmpl w:val="C136A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DAD2929"/>
    <w:multiLevelType w:val="hybridMultilevel"/>
    <w:tmpl w:val="A0FEA4BC"/>
    <w:lvl w:ilvl="0" w:tplc="46CA13BC">
      <w:numFmt w:val="bullet"/>
      <w:lvlText w:val="-"/>
      <w:lvlJc w:val="left"/>
      <w:pPr>
        <w:ind w:left="720" w:hanging="360"/>
      </w:pPr>
      <w:rPr>
        <w:rFonts w:ascii="Times New Roman" w:eastAsia="Calibri" w:hAnsi="Times New Roman" w:cs="B Lotu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FDD0F5C"/>
    <w:multiLevelType w:val="hybridMultilevel"/>
    <w:tmpl w:val="E47E5BB4"/>
    <w:name w:val="-2"/>
    <w:lvl w:ilvl="0" w:tplc="04090001">
      <w:start w:val="1"/>
      <w:numFmt w:val="bullet"/>
      <w:lvlText w:val=""/>
      <w:lvlJc w:val="left"/>
      <w:pPr>
        <w:ind w:left="1610" w:hanging="360"/>
      </w:pPr>
      <w:rPr>
        <w:rFonts w:ascii="Symbol" w:hAnsi="Symbol" w:hint="default"/>
      </w:rPr>
    </w:lvl>
    <w:lvl w:ilvl="1" w:tplc="04090003" w:tentative="1">
      <w:start w:val="1"/>
      <w:numFmt w:val="bullet"/>
      <w:lvlText w:val="o"/>
      <w:lvlJc w:val="left"/>
      <w:pPr>
        <w:ind w:left="2330" w:hanging="360"/>
      </w:pPr>
      <w:rPr>
        <w:rFonts w:ascii="Courier New" w:hAnsi="Courier New" w:cs="Courier New" w:hint="default"/>
      </w:rPr>
    </w:lvl>
    <w:lvl w:ilvl="2" w:tplc="04090005" w:tentative="1">
      <w:start w:val="1"/>
      <w:numFmt w:val="bullet"/>
      <w:lvlText w:val=""/>
      <w:lvlJc w:val="left"/>
      <w:pPr>
        <w:ind w:left="3050" w:hanging="360"/>
      </w:pPr>
      <w:rPr>
        <w:rFonts w:ascii="Wingdings" w:hAnsi="Wingdings" w:hint="default"/>
      </w:rPr>
    </w:lvl>
    <w:lvl w:ilvl="3" w:tplc="04090001" w:tentative="1">
      <w:start w:val="1"/>
      <w:numFmt w:val="bullet"/>
      <w:lvlText w:val=""/>
      <w:lvlJc w:val="left"/>
      <w:pPr>
        <w:ind w:left="3770" w:hanging="360"/>
      </w:pPr>
      <w:rPr>
        <w:rFonts w:ascii="Symbol" w:hAnsi="Symbol" w:hint="default"/>
      </w:rPr>
    </w:lvl>
    <w:lvl w:ilvl="4" w:tplc="04090003" w:tentative="1">
      <w:start w:val="1"/>
      <w:numFmt w:val="bullet"/>
      <w:lvlText w:val="o"/>
      <w:lvlJc w:val="left"/>
      <w:pPr>
        <w:ind w:left="4490" w:hanging="360"/>
      </w:pPr>
      <w:rPr>
        <w:rFonts w:ascii="Courier New" w:hAnsi="Courier New" w:cs="Courier New" w:hint="default"/>
      </w:rPr>
    </w:lvl>
    <w:lvl w:ilvl="5" w:tplc="04090005" w:tentative="1">
      <w:start w:val="1"/>
      <w:numFmt w:val="bullet"/>
      <w:lvlText w:val=""/>
      <w:lvlJc w:val="left"/>
      <w:pPr>
        <w:ind w:left="5210" w:hanging="360"/>
      </w:pPr>
      <w:rPr>
        <w:rFonts w:ascii="Wingdings" w:hAnsi="Wingdings" w:hint="default"/>
      </w:rPr>
    </w:lvl>
    <w:lvl w:ilvl="6" w:tplc="04090001" w:tentative="1">
      <w:start w:val="1"/>
      <w:numFmt w:val="bullet"/>
      <w:lvlText w:val=""/>
      <w:lvlJc w:val="left"/>
      <w:pPr>
        <w:ind w:left="5930" w:hanging="360"/>
      </w:pPr>
      <w:rPr>
        <w:rFonts w:ascii="Symbol" w:hAnsi="Symbol" w:hint="default"/>
      </w:rPr>
    </w:lvl>
    <w:lvl w:ilvl="7" w:tplc="04090003" w:tentative="1">
      <w:start w:val="1"/>
      <w:numFmt w:val="bullet"/>
      <w:lvlText w:val="o"/>
      <w:lvlJc w:val="left"/>
      <w:pPr>
        <w:ind w:left="6650" w:hanging="360"/>
      </w:pPr>
      <w:rPr>
        <w:rFonts w:ascii="Courier New" w:hAnsi="Courier New" w:cs="Courier New" w:hint="default"/>
      </w:rPr>
    </w:lvl>
    <w:lvl w:ilvl="8" w:tplc="04090005" w:tentative="1">
      <w:start w:val="1"/>
      <w:numFmt w:val="bullet"/>
      <w:lvlText w:val=""/>
      <w:lvlJc w:val="left"/>
      <w:pPr>
        <w:ind w:left="7370" w:hanging="360"/>
      </w:pPr>
      <w:rPr>
        <w:rFonts w:ascii="Wingdings" w:hAnsi="Wingdings" w:hint="default"/>
      </w:rPr>
    </w:lvl>
  </w:abstractNum>
  <w:num w:numId="1">
    <w:abstractNumId w:val="2"/>
  </w:num>
  <w:num w:numId="2">
    <w:abstractNumId w:val="28"/>
  </w:num>
  <w:num w:numId="3">
    <w:abstractNumId w:val="30"/>
  </w:num>
  <w:num w:numId="4">
    <w:abstractNumId w:val="44"/>
  </w:num>
  <w:num w:numId="5">
    <w:abstractNumId w:val="50"/>
  </w:num>
  <w:num w:numId="6">
    <w:abstractNumId w:val="38"/>
  </w:num>
  <w:num w:numId="7">
    <w:abstractNumId w:val="23"/>
  </w:num>
  <w:num w:numId="8">
    <w:abstractNumId w:val="10"/>
  </w:num>
  <w:num w:numId="9">
    <w:abstractNumId w:val="15"/>
  </w:num>
  <w:num w:numId="10">
    <w:abstractNumId w:val="40"/>
  </w:num>
  <w:num w:numId="11">
    <w:abstractNumId w:val="48"/>
  </w:num>
  <w:num w:numId="12">
    <w:abstractNumId w:val="39"/>
  </w:num>
  <w:num w:numId="13">
    <w:abstractNumId w:val="20"/>
  </w:num>
  <w:num w:numId="14">
    <w:abstractNumId w:val="35"/>
  </w:num>
  <w:num w:numId="15">
    <w:abstractNumId w:val="46"/>
  </w:num>
  <w:num w:numId="16">
    <w:abstractNumId w:val="64"/>
  </w:num>
  <w:num w:numId="17">
    <w:abstractNumId w:val="19"/>
  </w:num>
  <w:num w:numId="18">
    <w:abstractNumId w:val="0"/>
  </w:num>
  <w:num w:numId="19">
    <w:abstractNumId w:val="1"/>
  </w:num>
  <w:num w:numId="20">
    <w:abstractNumId w:val="4"/>
  </w:num>
  <w:num w:numId="21">
    <w:abstractNumId w:val="6"/>
  </w:num>
  <w:num w:numId="22">
    <w:abstractNumId w:val="13"/>
  </w:num>
  <w:num w:numId="23">
    <w:abstractNumId w:val="14"/>
  </w:num>
  <w:num w:numId="24">
    <w:abstractNumId w:val="17"/>
  </w:num>
  <w:num w:numId="25">
    <w:abstractNumId w:val="21"/>
  </w:num>
  <w:num w:numId="26">
    <w:abstractNumId w:val="24"/>
  </w:num>
  <w:num w:numId="27">
    <w:abstractNumId w:val="29"/>
  </w:num>
  <w:num w:numId="28">
    <w:abstractNumId w:val="49"/>
  </w:num>
  <w:num w:numId="29">
    <w:abstractNumId w:val="55"/>
  </w:num>
  <w:num w:numId="30">
    <w:abstractNumId w:val="57"/>
  </w:num>
  <w:num w:numId="31">
    <w:abstractNumId w:val="63"/>
  </w:num>
  <w:num w:numId="32">
    <w:abstractNumId w:val="53"/>
  </w:num>
  <w:num w:numId="33">
    <w:abstractNumId w:val="31"/>
  </w:num>
  <w:num w:numId="34">
    <w:abstractNumId w:val="51"/>
  </w:num>
  <w:num w:numId="35">
    <w:abstractNumId w:val="65"/>
  </w:num>
  <w:num w:numId="36">
    <w:abstractNumId w:val="7"/>
  </w:num>
  <w:num w:numId="37">
    <w:abstractNumId w:val="26"/>
  </w:num>
  <w:num w:numId="38">
    <w:abstractNumId w:val="8"/>
  </w:num>
  <w:num w:numId="39">
    <w:abstractNumId w:val="42"/>
  </w:num>
  <w:num w:numId="40">
    <w:abstractNumId w:val="43"/>
  </w:num>
  <w:num w:numId="41">
    <w:abstractNumId w:val="47"/>
  </w:num>
  <w:num w:numId="42">
    <w:abstractNumId w:val="41"/>
  </w:num>
  <w:num w:numId="43">
    <w:abstractNumId w:val="54"/>
  </w:num>
  <w:num w:numId="44">
    <w:abstractNumId w:val="62"/>
  </w:num>
  <w:num w:numId="45">
    <w:abstractNumId w:val="32"/>
  </w:num>
  <w:num w:numId="46">
    <w:abstractNumId w:val="52"/>
  </w:num>
  <w:num w:numId="47">
    <w:abstractNumId w:val="5"/>
  </w:num>
  <w:num w:numId="48">
    <w:abstractNumId w:val="22"/>
  </w:num>
  <w:num w:numId="49">
    <w:abstractNumId w:val="58"/>
  </w:num>
  <w:num w:numId="50">
    <w:abstractNumId w:val="60"/>
  </w:num>
  <w:num w:numId="51">
    <w:abstractNumId w:val="56"/>
  </w:num>
  <w:num w:numId="52">
    <w:abstractNumId w:val="18"/>
  </w:num>
  <w:num w:numId="53">
    <w:abstractNumId w:val="34"/>
  </w:num>
  <w:num w:numId="54">
    <w:abstractNumId w:val="9"/>
  </w:num>
  <w:num w:numId="55">
    <w:abstractNumId w:val="11"/>
  </w:num>
  <w:num w:numId="56">
    <w:abstractNumId w:val="12"/>
  </w:num>
  <w:num w:numId="57">
    <w:abstractNumId w:val="27"/>
  </w:num>
  <w:num w:numId="58">
    <w:abstractNumId w:val="33"/>
  </w:num>
  <w:num w:numId="59">
    <w:abstractNumId w:val="16"/>
  </w:num>
  <w:num w:numId="60">
    <w:abstractNumId w:val="61"/>
  </w:num>
  <w:num w:numId="61">
    <w:abstractNumId w:val="3"/>
  </w:num>
  <w:num w:numId="62">
    <w:abstractNumId w:val="37"/>
  </w:num>
  <w:num w:numId="63">
    <w:abstractNumId w:val="45"/>
  </w:num>
  <w:num w:numId="64">
    <w:abstractNumId w:val="59"/>
  </w:num>
  <w:num w:numId="65">
    <w:abstractNumId w:val="36"/>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SpellingErrors/>
  <w:hideGrammaticalErrors/>
  <w:activeWritingStyle w:appName="MSWord" w:lang="ar-SA" w:vendorID="64" w:dllVersion="0" w:nlCheck="1" w:checkStyle="0"/>
  <w:activeWritingStyle w:appName="MSWord" w:lang="en-US" w:vendorID="64" w:dllVersion="0" w:nlCheck="1" w:checkStyle="0"/>
  <w:activeWritingStyle w:appName="MSWord" w:lang="en-GB" w:vendorID="64" w:dllVersion="0" w:nlCheck="1" w:checkStyle="0"/>
  <w:activeWritingStyle w:appName="MSWord" w:lang="en-US" w:vendorID="64" w:dllVersion="6" w:nlCheck="1" w:checkStyle="1"/>
  <w:activeWritingStyle w:appName="MSWord" w:lang="en-GB"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en-US" w:vendorID="64" w:dllVersion="131078" w:nlCheck="1" w:checkStyle="0"/>
  <w:activeWritingStyle w:appName="MSWord" w:lang="en-GB" w:vendorID="64" w:dllVersion="131078" w:nlCheck="1" w:checkStyle="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0FCE"/>
    <w:rsid w:val="00000E38"/>
    <w:rsid w:val="00001503"/>
    <w:rsid w:val="000023E8"/>
    <w:rsid w:val="000027C7"/>
    <w:rsid w:val="0000302C"/>
    <w:rsid w:val="000034CF"/>
    <w:rsid w:val="000045A8"/>
    <w:rsid w:val="00005E1D"/>
    <w:rsid w:val="00006153"/>
    <w:rsid w:val="00006239"/>
    <w:rsid w:val="000063AA"/>
    <w:rsid w:val="0000650B"/>
    <w:rsid w:val="0001184A"/>
    <w:rsid w:val="00011BF5"/>
    <w:rsid w:val="00012EAF"/>
    <w:rsid w:val="0001323B"/>
    <w:rsid w:val="000146DB"/>
    <w:rsid w:val="0001688F"/>
    <w:rsid w:val="000171B6"/>
    <w:rsid w:val="000178CE"/>
    <w:rsid w:val="00020377"/>
    <w:rsid w:val="00020779"/>
    <w:rsid w:val="00020961"/>
    <w:rsid w:val="00021798"/>
    <w:rsid w:val="00021A2F"/>
    <w:rsid w:val="00022865"/>
    <w:rsid w:val="00023335"/>
    <w:rsid w:val="00023469"/>
    <w:rsid w:val="00023DD8"/>
    <w:rsid w:val="0002432E"/>
    <w:rsid w:val="000253BB"/>
    <w:rsid w:val="00025761"/>
    <w:rsid w:val="00025966"/>
    <w:rsid w:val="00025BE1"/>
    <w:rsid w:val="00025C9B"/>
    <w:rsid w:val="0002683D"/>
    <w:rsid w:val="00026869"/>
    <w:rsid w:val="00026BA0"/>
    <w:rsid w:val="00027285"/>
    <w:rsid w:val="00027353"/>
    <w:rsid w:val="000275F4"/>
    <w:rsid w:val="000303D5"/>
    <w:rsid w:val="00030E11"/>
    <w:rsid w:val="00031229"/>
    <w:rsid w:val="0003148F"/>
    <w:rsid w:val="000319CE"/>
    <w:rsid w:val="00031C4D"/>
    <w:rsid w:val="00031CA8"/>
    <w:rsid w:val="000320DD"/>
    <w:rsid w:val="00032EEB"/>
    <w:rsid w:val="00034766"/>
    <w:rsid w:val="00034AFC"/>
    <w:rsid w:val="00034EE2"/>
    <w:rsid w:val="000351D4"/>
    <w:rsid w:val="000357C7"/>
    <w:rsid w:val="00035F37"/>
    <w:rsid w:val="00036232"/>
    <w:rsid w:val="000367BB"/>
    <w:rsid w:val="00036B68"/>
    <w:rsid w:val="00036F07"/>
    <w:rsid w:val="00037490"/>
    <w:rsid w:val="000405E2"/>
    <w:rsid w:val="000411A7"/>
    <w:rsid w:val="00041784"/>
    <w:rsid w:val="00042789"/>
    <w:rsid w:val="000433B1"/>
    <w:rsid w:val="000436C0"/>
    <w:rsid w:val="00044A4A"/>
    <w:rsid w:val="0004607A"/>
    <w:rsid w:val="000471B6"/>
    <w:rsid w:val="00047A14"/>
    <w:rsid w:val="00047DE5"/>
    <w:rsid w:val="00050652"/>
    <w:rsid w:val="0005065B"/>
    <w:rsid w:val="00051810"/>
    <w:rsid w:val="00051C24"/>
    <w:rsid w:val="00052117"/>
    <w:rsid w:val="000522D4"/>
    <w:rsid w:val="000528BA"/>
    <w:rsid w:val="000534A2"/>
    <w:rsid w:val="000535BB"/>
    <w:rsid w:val="000536D0"/>
    <w:rsid w:val="00053A2E"/>
    <w:rsid w:val="00053B49"/>
    <w:rsid w:val="00054B85"/>
    <w:rsid w:val="00055EA8"/>
    <w:rsid w:val="0005656C"/>
    <w:rsid w:val="000579F8"/>
    <w:rsid w:val="000601FC"/>
    <w:rsid w:val="00061358"/>
    <w:rsid w:val="0006197E"/>
    <w:rsid w:val="00061D59"/>
    <w:rsid w:val="00062836"/>
    <w:rsid w:val="0006288D"/>
    <w:rsid w:val="00062A32"/>
    <w:rsid w:val="00063ECD"/>
    <w:rsid w:val="00065456"/>
    <w:rsid w:val="000656F8"/>
    <w:rsid w:val="000659E1"/>
    <w:rsid w:val="00065FE5"/>
    <w:rsid w:val="0006664E"/>
    <w:rsid w:val="00066703"/>
    <w:rsid w:val="00066E0F"/>
    <w:rsid w:val="00067D61"/>
    <w:rsid w:val="00067DD1"/>
    <w:rsid w:val="00070B1A"/>
    <w:rsid w:val="0007173A"/>
    <w:rsid w:val="00071D28"/>
    <w:rsid w:val="000729B4"/>
    <w:rsid w:val="00073116"/>
    <w:rsid w:val="00073130"/>
    <w:rsid w:val="000731C2"/>
    <w:rsid w:val="000741D2"/>
    <w:rsid w:val="0007420F"/>
    <w:rsid w:val="000745FC"/>
    <w:rsid w:val="000757F6"/>
    <w:rsid w:val="0007592E"/>
    <w:rsid w:val="00076CF5"/>
    <w:rsid w:val="00076DF6"/>
    <w:rsid w:val="000771FC"/>
    <w:rsid w:val="0007741A"/>
    <w:rsid w:val="00077E1E"/>
    <w:rsid w:val="00080257"/>
    <w:rsid w:val="0008064C"/>
    <w:rsid w:val="0008074E"/>
    <w:rsid w:val="00080755"/>
    <w:rsid w:val="00080ACB"/>
    <w:rsid w:val="00080F47"/>
    <w:rsid w:val="00081927"/>
    <w:rsid w:val="000825F7"/>
    <w:rsid w:val="00082DD9"/>
    <w:rsid w:val="00083626"/>
    <w:rsid w:val="00084AE9"/>
    <w:rsid w:val="0008529D"/>
    <w:rsid w:val="000858A1"/>
    <w:rsid w:val="00086745"/>
    <w:rsid w:val="000867CD"/>
    <w:rsid w:val="0008716E"/>
    <w:rsid w:val="000871B2"/>
    <w:rsid w:val="00087250"/>
    <w:rsid w:val="00090730"/>
    <w:rsid w:val="00090A00"/>
    <w:rsid w:val="00091A26"/>
    <w:rsid w:val="00091D42"/>
    <w:rsid w:val="00092602"/>
    <w:rsid w:val="00092863"/>
    <w:rsid w:val="00093188"/>
    <w:rsid w:val="00093839"/>
    <w:rsid w:val="00093B2A"/>
    <w:rsid w:val="0009432E"/>
    <w:rsid w:val="0009439D"/>
    <w:rsid w:val="0009585F"/>
    <w:rsid w:val="00095B40"/>
    <w:rsid w:val="00095B43"/>
    <w:rsid w:val="00096793"/>
    <w:rsid w:val="00097D8E"/>
    <w:rsid w:val="000A022F"/>
    <w:rsid w:val="000A12C6"/>
    <w:rsid w:val="000A1666"/>
    <w:rsid w:val="000A16DB"/>
    <w:rsid w:val="000A1EFB"/>
    <w:rsid w:val="000A2925"/>
    <w:rsid w:val="000A3594"/>
    <w:rsid w:val="000A38F0"/>
    <w:rsid w:val="000A3D68"/>
    <w:rsid w:val="000A4519"/>
    <w:rsid w:val="000A49FC"/>
    <w:rsid w:val="000A4F04"/>
    <w:rsid w:val="000A6413"/>
    <w:rsid w:val="000A6487"/>
    <w:rsid w:val="000B19E4"/>
    <w:rsid w:val="000B35CC"/>
    <w:rsid w:val="000B3CF0"/>
    <w:rsid w:val="000B3E94"/>
    <w:rsid w:val="000B4194"/>
    <w:rsid w:val="000B43C7"/>
    <w:rsid w:val="000B4BD1"/>
    <w:rsid w:val="000B5520"/>
    <w:rsid w:val="000B6000"/>
    <w:rsid w:val="000B6741"/>
    <w:rsid w:val="000B6E77"/>
    <w:rsid w:val="000B6F99"/>
    <w:rsid w:val="000B7186"/>
    <w:rsid w:val="000C0255"/>
    <w:rsid w:val="000C03C6"/>
    <w:rsid w:val="000C06F8"/>
    <w:rsid w:val="000C0D6E"/>
    <w:rsid w:val="000C0EAA"/>
    <w:rsid w:val="000C1E30"/>
    <w:rsid w:val="000C2758"/>
    <w:rsid w:val="000C2EA3"/>
    <w:rsid w:val="000C316C"/>
    <w:rsid w:val="000C34AC"/>
    <w:rsid w:val="000C373F"/>
    <w:rsid w:val="000C4054"/>
    <w:rsid w:val="000C480D"/>
    <w:rsid w:val="000C4A49"/>
    <w:rsid w:val="000C587F"/>
    <w:rsid w:val="000C5EBE"/>
    <w:rsid w:val="000C65B6"/>
    <w:rsid w:val="000C6D86"/>
    <w:rsid w:val="000C72F3"/>
    <w:rsid w:val="000C7BBE"/>
    <w:rsid w:val="000D070F"/>
    <w:rsid w:val="000D0AAE"/>
    <w:rsid w:val="000D0F96"/>
    <w:rsid w:val="000D141F"/>
    <w:rsid w:val="000D18FB"/>
    <w:rsid w:val="000D19E9"/>
    <w:rsid w:val="000D20A3"/>
    <w:rsid w:val="000D2395"/>
    <w:rsid w:val="000D26C6"/>
    <w:rsid w:val="000D290D"/>
    <w:rsid w:val="000D339D"/>
    <w:rsid w:val="000D3942"/>
    <w:rsid w:val="000D3EED"/>
    <w:rsid w:val="000D3FB8"/>
    <w:rsid w:val="000D53EB"/>
    <w:rsid w:val="000D5ABC"/>
    <w:rsid w:val="000D6768"/>
    <w:rsid w:val="000D68D7"/>
    <w:rsid w:val="000D75D0"/>
    <w:rsid w:val="000E111F"/>
    <w:rsid w:val="000E3089"/>
    <w:rsid w:val="000E3091"/>
    <w:rsid w:val="000E3CE2"/>
    <w:rsid w:val="000E4B42"/>
    <w:rsid w:val="000E58A0"/>
    <w:rsid w:val="000E5CAA"/>
    <w:rsid w:val="000E6354"/>
    <w:rsid w:val="000E65D5"/>
    <w:rsid w:val="000E68FA"/>
    <w:rsid w:val="000E6EA6"/>
    <w:rsid w:val="000E75DA"/>
    <w:rsid w:val="000E7CF1"/>
    <w:rsid w:val="000F04E0"/>
    <w:rsid w:val="000F1A9B"/>
    <w:rsid w:val="000F2B3B"/>
    <w:rsid w:val="000F3477"/>
    <w:rsid w:val="000F3766"/>
    <w:rsid w:val="000F4496"/>
    <w:rsid w:val="000F624C"/>
    <w:rsid w:val="000F6397"/>
    <w:rsid w:val="000F65E7"/>
    <w:rsid w:val="000F7478"/>
    <w:rsid w:val="000F74E1"/>
    <w:rsid w:val="00100669"/>
    <w:rsid w:val="0010183F"/>
    <w:rsid w:val="00101D9A"/>
    <w:rsid w:val="001028EE"/>
    <w:rsid w:val="00102C50"/>
    <w:rsid w:val="00103203"/>
    <w:rsid w:val="00103F40"/>
    <w:rsid w:val="001049CA"/>
    <w:rsid w:val="001074DC"/>
    <w:rsid w:val="00107AED"/>
    <w:rsid w:val="00110A33"/>
    <w:rsid w:val="00111412"/>
    <w:rsid w:val="001118EB"/>
    <w:rsid w:val="00111A0A"/>
    <w:rsid w:val="00112206"/>
    <w:rsid w:val="0011249C"/>
    <w:rsid w:val="00112556"/>
    <w:rsid w:val="00112862"/>
    <w:rsid w:val="0011350C"/>
    <w:rsid w:val="0011386C"/>
    <w:rsid w:val="00113FBD"/>
    <w:rsid w:val="00115192"/>
    <w:rsid w:val="001153F8"/>
    <w:rsid w:val="001166E6"/>
    <w:rsid w:val="0011747A"/>
    <w:rsid w:val="0012007A"/>
    <w:rsid w:val="00120324"/>
    <w:rsid w:val="001205B7"/>
    <w:rsid w:val="00120C04"/>
    <w:rsid w:val="00121387"/>
    <w:rsid w:val="001219A9"/>
    <w:rsid w:val="00121E33"/>
    <w:rsid w:val="00122B38"/>
    <w:rsid w:val="001236CD"/>
    <w:rsid w:val="00123A15"/>
    <w:rsid w:val="00125B2A"/>
    <w:rsid w:val="00125CFA"/>
    <w:rsid w:val="00125D65"/>
    <w:rsid w:val="00125F73"/>
    <w:rsid w:val="00126048"/>
    <w:rsid w:val="0012613E"/>
    <w:rsid w:val="001261BB"/>
    <w:rsid w:val="0012638C"/>
    <w:rsid w:val="00126714"/>
    <w:rsid w:val="00126BDD"/>
    <w:rsid w:val="00127C05"/>
    <w:rsid w:val="001332F6"/>
    <w:rsid w:val="0013410B"/>
    <w:rsid w:val="001349C2"/>
    <w:rsid w:val="00134C04"/>
    <w:rsid w:val="00135085"/>
    <w:rsid w:val="0013555E"/>
    <w:rsid w:val="00135DFA"/>
    <w:rsid w:val="00135F17"/>
    <w:rsid w:val="001364A0"/>
    <w:rsid w:val="00136900"/>
    <w:rsid w:val="00136F04"/>
    <w:rsid w:val="0014037B"/>
    <w:rsid w:val="00141872"/>
    <w:rsid w:val="00141C7C"/>
    <w:rsid w:val="00141D1B"/>
    <w:rsid w:val="00142243"/>
    <w:rsid w:val="001437EC"/>
    <w:rsid w:val="00143B91"/>
    <w:rsid w:val="00145E4A"/>
    <w:rsid w:val="00145E8E"/>
    <w:rsid w:val="001462C8"/>
    <w:rsid w:val="00146B3A"/>
    <w:rsid w:val="00146B99"/>
    <w:rsid w:val="00146DFD"/>
    <w:rsid w:val="0014730A"/>
    <w:rsid w:val="001501AD"/>
    <w:rsid w:val="0015158E"/>
    <w:rsid w:val="00151A2A"/>
    <w:rsid w:val="00152AC6"/>
    <w:rsid w:val="0015328B"/>
    <w:rsid w:val="001532D6"/>
    <w:rsid w:val="0015359B"/>
    <w:rsid w:val="001538E0"/>
    <w:rsid w:val="001539D8"/>
    <w:rsid w:val="00153E36"/>
    <w:rsid w:val="00154705"/>
    <w:rsid w:val="00154AD2"/>
    <w:rsid w:val="00154E2F"/>
    <w:rsid w:val="00155293"/>
    <w:rsid w:val="001557F0"/>
    <w:rsid w:val="00156A71"/>
    <w:rsid w:val="00157521"/>
    <w:rsid w:val="00157C86"/>
    <w:rsid w:val="00160B0F"/>
    <w:rsid w:val="0016110F"/>
    <w:rsid w:val="00161110"/>
    <w:rsid w:val="0016210F"/>
    <w:rsid w:val="00163838"/>
    <w:rsid w:val="00163A45"/>
    <w:rsid w:val="001652C4"/>
    <w:rsid w:val="001659F8"/>
    <w:rsid w:val="00165E7D"/>
    <w:rsid w:val="00166E96"/>
    <w:rsid w:val="0016723C"/>
    <w:rsid w:val="00167605"/>
    <w:rsid w:val="00170D53"/>
    <w:rsid w:val="00170E6F"/>
    <w:rsid w:val="001715CB"/>
    <w:rsid w:val="001717AA"/>
    <w:rsid w:val="00171BE2"/>
    <w:rsid w:val="00171C39"/>
    <w:rsid w:val="001721B5"/>
    <w:rsid w:val="00172260"/>
    <w:rsid w:val="0017260B"/>
    <w:rsid w:val="001729FF"/>
    <w:rsid w:val="00172C58"/>
    <w:rsid w:val="00172DB1"/>
    <w:rsid w:val="001733D7"/>
    <w:rsid w:val="00173947"/>
    <w:rsid w:val="00174835"/>
    <w:rsid w:val="00174967"/>
    <w:rsid w:val="00174B5C"/>
    <w:rsid w:val="001753E7"/>
    <w:rsid w:val="001763B1"/>
    <w:rsid w:val="00177C7D"/>
    <w:rsid w:val="0018016C"/>
    <w:rsid w:val="0018026E"/>
    <w:rsid w:val="00181614"/>
    <w:rsid w:val="00181671"/>
    <w:rsid w:val="00181711"/>
    <w:rsid w:val="00181D20"/>
    <w:rsid w:val="0018220C"/>
    <w:rsid w:val="00182543"/>
    <w:rsid w:val="001828FE"/>
    <w:rsid w:val="00182D60"/>
    <w:rsid w:val="00183604"/>
    <w:rsid w:val="0018365F"/>
    <w:rsid w:val="00183858"/>
    <w:rsid w:val="00184596"/>
    <w:rsid w:val="001855B7"/>
    <w:rsid w:val="001859F9"/>
    <w:rsid w:val="001862CB"/>
    <w:rsid w:val="001865E9"/>
    <w:rsid w:val="00186AA6"/>
    <w:rsid w:val="00191281"/>
    <w:rsid w:val="00191540"/>
    <w:rsid w:val="001918EB"/>
    <w:rsid w:val="001921BC"/>
    <w:rsid w:val="00192391"/>
    <w:rsid w:val="001924B4"/>
    <w:rsid w:val="001927EB"/>
    <w:rsid w:val="00192D56"/>
    <w:rsid w:val="00192DCF"/>
    <w:rsid w:val="00193BFB"/>
    <w:rsid w:val="0019471C"/>
    <w:rsid w:val="0019497F"/>
    <w:rsid w:val="001951DA"/>
    <w:rsid w:val="0019577A"/>
    <w:rsid w:val="00196828"/>
    <w:rsid w:val="001969C7"/>
    <w:rsid w:val="001969FB"/>
    <w:rsid w:val="00196A68"/>
    <w:rsid w:val="0019700C"/>
    <w:rsid w:val="0019727B"/>
    <w:rsid w:val="0019767C"/>
    <w:rsid w:val="0019774F"/>
    <w:rsid w:val="00197784"/>
    <w:rsid w:val="0019785C"/>
    <w:rsid w:val="001A015E"/>
    <w:rsid w:val="001A059F"/>
    <w:rsid w:val="001A0A3A"/>
    <w:rsid w:val="001A0C0A"/>
    <w:rsid w:val="001A158A"/>
    <w:rsid w:val="001A1B37"/>
    <w:rsid w:val="001A42C7"/>
    <w:rsid w:val="001A48B0"/>
    <w:rsid w:val="001A4AEA"/>
    <w:rsid w:val="001A58EC"/>
    <w:rsid w:val="001A5B0A"/>
    <w:rsid w:val="001A63D8"/>
    <w:rsid w:val="001A6ADB"/>
    <w:rsid w:val="001A6DDB"/>
    <w:rsid w:val="001A7EBB"/>
    <w:rsid w:val="001B139E"/>
    <w:rsid w:val="001B174A"/>
    <w:rsid w:val="001B244C"/>
    <w:rsid w:val="001B272E"/>
    <w:rsid w:val="001B2C0C"/>
    <w:rsid w:val="001B33E5"/>
    <w:rsid w:val="001B34D3"/>
    <w:rsid w:val="001B378B"/>
    <w:rsid w:val="001B3A85"/>
    <w:rsid w:val="001B4084"/>
    <w:rsid w:val="001B418E"/>
    <w:rsid w:val="001B4479"/>
    <w:rsid w:val="001B4A27"/>
    <w:rsid w:val="001B5111"/>
    <w:rsid w:val="001B6766"/>
    <w:rsid w:val="001B7455"/>
    <w:rsid w:val="001B76B1"/>
    <w:rsid w:val="001B7D67"/>
    <w:rsid w:val="001B7E98"/>
    <w:rsid w:val="001B7F9B"/>
    <w:rsid w:val="001C001C"/>
    <w:rsid w:val="001C013A"/>
    <w:rsid w:val="001C034A"/>
    <w:rsid w:val="001C05BD"/>
    <w:rsid w:val="001C0E97"/>
    <w:rsid w:val="001C159F"/>
    <w:rsid w:val="001C18FC"/>
    <w:rsid w:val="001C196F"/>
    <w:rsid w:val="001C1C61"/>
    <w:rsid w:val="001C20F3"/>
    <w:rsid w:val="001C2750"/>
    <w:rsid w:val="001C2B7C"/>
    <w:rsid w:val="001C30A7"/>
    <w:rsid w:val="001C30F4"/>
    <w:rsid w:val="001C4A08"/>
    <w:rsid w:val="001C54B7"/>
    <w:rsid w:val="001C55D6"/>
    <w:rsid w:val="001C5D71"/>
    <w:rsid w:val="001C70A5"/>
    <w:rsid w:val="001C74A6"/>
    <w:rsid w:val="001C7C66"/>
    <w:rsid w:val="001D0163"/>
    <w:rsid w:val="001D1509"/>
    <w:rsid w:val="001D1829"/>
    <w:rsid w:val="001D1F23"/>
    <w:rsid w:val="001D2039"/>
    <w:rsid w:val="001D215A"/>
    <w:rsid w:val="001D31A3"/>
    <w:rsid w:val="001D54A1"/>
    <w:rsid w:val="001D5641"/>
    <w:rsid w:val="001D581A"/>
    <w:rsid w:val="001D62F4"/>
    <w:rsid w:val="001D7258"/>
    <w:rsid w:val="001D759E"/>
    <w:rsid w:val="001D7828"/>
    <w:rsid w:val="001D7D6D"/>
    <w:rsid w:val="001E0309"/>
    <w:rsid w:val="001E0724"/>
    <w:rsid w:val="001E1811"/>
    <w:rsid w:val="001E232D"/>
    <w:rsid w:val="001E317C"/>
    <w:rsid w:val="001E3244"/>
    <w:rsid w:val="001E3A1E"/>
    <w:rsid w:val="001E4077"/>
    <w:rsid w:val="001E5AD1"/>
    <w:rsid w:val="001E61B1"/>
    <w:rsid w:val="001E66C5"/>
    <w:rsid w:val="001E6A18"/>
    <w:rsid w:val="001E79BB"/>
    <w:rsid w:val="001F0062"/>
    <w:rsid w:val="001F04A1"/>
    <w:rsid w:val="001F1CB9"/>
    <w:rsid w:val="001F2B30"/>
    <w:rsid w:val="001F2E9C"/>
    <w:rsid w:val="001F3C57"/>
    <w:rsid w:val="001F430B"/>
    <w:rsid w:val="001F4A14"/>
    <w:rsid w:val="001F4FD4"/>
    <w:rsid w:val="001F5D50"/>
    <w:rsid w:val="001F5F12"/>
    <w:rsid w:val="001F5FF5"/>
    <w:rsid w:val="001F7C75"/>
    <w:rsid w:val="0020048E"/>
    <w:rsid w:val="00201653"/>
    <w:rsid w:val="00201AB6"/>
    <w:rsid w:val="0020215B"/>
    <w:rsid w:val="00202313"/>
    <w:rsid w:val="00204088"/>
    <w:rsid w:val="0020536A"/>
    <w:rsid w:val="00205BA5"/>
    <w:rsid w:val="00205DF9"/>
    <w:rsid w:val="00205EAB"/>
    <w:rsid w:val="00205F5B"/>
    <w:rsid w:val="00206212"/>
    <w:rsid w:val="00206248"/>
    <w:rsid w:val="0020632D"/>
    <w:rsid w:val="00206524"/>
    <w:rsid w:val="00206C58"/>
    <w:rsid w:val="002073A0"/>
    <w:rsid w:val="0020747D"/>
    <w:rsid w:val="0020757E"/>
    <w:rsid w:val="0021052D"/>
    <w:rsid w:val="00210615"/>
    <w:rsid w:val="00211396"/>
    <w:rsid w:val="002115D7"/>
    <w:rsid w:val="002117E7"/>
    <w:rsid w:val="00211D65"/>
    <w:rsid w:val="002120C0"/>
    <w:rsid w:val="002121CC"/>
    <w:rsid w:val="00212606"/>
    <w:rsid w:val="0021276A"/>
    <w:rsid w:val="00212B08"/>
    <w:rsid w:val="00212F0F"/>
    <w:rsid w:val="00212F3B"/>
    <w:rsid w:val="00214184"/>
    <w:rsid w:val="00215AF4"/>
    <w:rsid w:val="00215E1A"/>
    <w:rsid w:val="00215F1F"/>
    <w:rsid w:val="0021726F"/>
    <w:rsid w:val="00217D2A"/>
    <w:rsid w:val="002200E3"/>
    <w:rsid w:val="00220503"/>
    <w:rsid w:val="002205CF"/>
    <w:rsid w:val="002207EF"/>
    <w:rsid w:val="00220BA3"/>
    <w:rsid w:val="00221BBE"/>
    <w:rsid w:val="00221F69"/>
    <w:rsid w:val="00223631"/>
    <w:rsid w:val="00223A60"/>
    <w:rsid w:val="00224806"/>
    <w:rsid w:val="00224F93"/>
    <w:rsid w:val="00225BB2"/>
    <w:rsid w:val="002278D4"/>
    <w:rsid w:val="00230AE2"/>
    <w:rsid w:val="00230E2F"/>
    <w:rsid w:val="002316D8"/>
    <w:rsid w:val="002317DE"/>
    <w:rsid w:val="00231923"/>
    <w:rsid w:val="00231D68"/>
    <w:rsid w:val="002327FD"/>
    <w:rsid w:val="00232F25"/>
    <w:rsid w:val="00233844"/>
    <w:rsid w:val="0023420D"/>
    <w:rsid w:val="00234840"/>
    <w:rsid w:val="00235973"/>
    <w:rsid w:val="0023673A"/>
    <w:rsid w:val="002371BD"/>
    <w:rsid w:val="002417D8"/>
    <w:rsid w:val="002419FE"/>
    <w:rsid w:val="00241F7A"/>
    <w:rsid w:val="0024227F"/>
    <w:rsid w:val="00242E5B"/>
    <w:rsid w:val="00243573"/>
    <w:rsid w:val="00244F27"/>
    <w:rsid w:val="002452C8"/>
    <w:rsid w:val="00245C03"/>
    <w:rsid w:val="00246992"/>
    <w:rsid w:val="002479DF"/>
    <w:rsid w:val="0025097A"/>
    <w:rsid w:val="00251999"/>
    <w:rsid w:val="00253807"/>
    <w:rsid w:val="00254E09"/>
    <w:rsid w:val="0025545A"/>
    <w:rsid w:val="00256AFE"/>
    <w:rsid w:val="00256D68"/>
    <w:rsid w:val="00256F19"/>
    <w:rsid w:val="002608F4"/>
    <w:rsid w:val="00260EF4"/>
    <w:rsid w:val="002622B7"/>
    <w:rsid w:val="00263220"/>
    <w:rsid w:val="00263443"/>
    <w:rsid w:val="002644E3"/>
    <w:rsid w:val="002647CF"/>
    <w:rsid w:val="00264ACE"/>
    <w:rsid w:val="00264D4E"/>
    <w:rsid w:val="00264EAB"/>
    <w:rsid w:val="00265173"/>
    <w:rsid w:val="0026599E"/>
    <w:rsid w:val="00266282"/>
    <w:rsid w:val="002706F1"/>
    <w:rsid w:val="00270EE7"/>
    <w:rsid w:val="00271484"/>
    <w:rsid w:val="0027219F"/>
    <w:rsid w:val="00272B4B"/>
    <w:rsid w:val="00273E40"/>
    <w:rsid w:val="002748BE"/>
    <w:rsid w:val="00274C81"/>
    <w:rsid w:val="00275B37"/>
    <w:rsid w:val="00276B94"/>
    <w:rsid w:val="00276BC2"/>
    <w:rsid w:val="00277A8F"/>
    <w:rsid w:val="00277DCD"/>
    <w:rsid w:val="00277E19"/>
    <w:rsid w:val="00280108"/>
    <w:rsid w:val="002805D3"/>
    <w:rsid w:val="00280C41"/>
    <w:rsid w:val="00281E4B"/>
    <w:rsid w:val="00281E85"/>
    <w:rsid w:val="002824C1"/>
    <w:rsid w:val="0028289A"/>
    <w:rsid w:val="002829AF"/>
    <w:rsid w:val="00283A10"/>
    <w:rsid w:val="00283A7C"/>
    <w:rsid w:val="00283F11"/>
    <w:rsid w:val="00283F30"/>
    <w:rsid w:val="00283FC2"/>
    <w:rsid w:val="00284F28"/>
    <w:rsid w:val="002854A4"/>
    <w:rsid w:val="00286297"/>
    <w:rsid w:val="0028630F"/>
    <w:rsid w:val="002873CA"/>
    <w:rsid w:val="002874CD"/>
    <w:rsid w:val="002877DF"/>
    <w:rsid w:val="00287FB6"/>
    <w:rsid w:val="00290BA4"/>
    <w:rsid w:val="0029109C"/>
    <w:rsid w:val="002914D4"/>
    <w:rsid w:val="002917ED"/>
    <w:rsid w:val="00291C7A"/>
    <w:rsid w:val="00291F5F"/>
    <w:rsid w:val="002934A1"/>
    <w:rsid w:val="00293B9C"/>
    <w:rsid w:val="00293F61"/>
    <w:rsid w:val="0029548D"/>
    <w:rsid w:val="00295A6F"/>
    <w:rsid w:val="00295AFC"/>
    <w:rsid w:val="00295EEC"/>
    <w:rsid w:val="00295F49"/>
    <w:rsid w:val="00296031"/>
    <w:rsid w:val="00296884"/>
    <w:rsid w:val="00296B32"/>
    <w:rsid w:val="00296B3F"/>
    <w:rsid w:val="002A0823"/>
    <w:rsid w:val="002A0979"/>
    <w:rsid w:val="002A0E47"/>
    <w:rsid w:val="002A1F40"/>
    <w:rsid w:val="002A2876"/>
    <w:rsid w:val="002A2CDA"/>
    <w:rsid w:val="002A3476"/>
    <w:rsid w:val="002A3A43"/>
    <w:rsid w:val="002A3C10"/>
    <w:rsid w:val="002A556E"/>
    <w:rsid w:val="002A5710"/>
    <w:rsid w:val="002A578C"/>
    <w:rsid w:val="002A5892"/>
    <w:rsid w:val="002A5A1D"/>
    <w:rsid w:val="002A5DF7"/>
    <w:rsid w:val="002A613E"/>
    <w:rsid w:val="002A616F"/>
    <w:rsid w:val="002A6312"/>
    <w:rsid w:val="002A6BFB"/>
    <w:rsid w:val="002A6E88"/>
    <w:rsid w:val="002A7A71"/>
    <w:rsid w:val="002B0FD0"/>
    <w:rsid w:val="002B273B"/>
    <w:rsid w:val="002B2A16"/>
    <w:rsid w:val="002B2C43"/>
    <w:rsid w:val="002B2DAA"/>
    <w:rsid w:val="002B2FF7"/>
    <w:rsid w:val="002B3CFE"/>
    <w:rsid w:val="002B3F54"/>
    <w:rsid w:val="002B5705"/>
    <w:rsid w:val="002B5720"/>
    <w:rsid w:val="002B65B5"/>
    <w:rsid w:val="002B7748"/>
    <w:rsid w:val="002C01AA"/>
    <w:rsid w:val="002C0D5F"/>
    <w:rsid w:val="002C0EC3"/>
    <w:rsid w:val="002C29DD"/>
    <w:rsid w:val="002C2F00"/>
    <w:rsid w:val="002C3BD9"/>
    <w:rsid w:val="002C3CA8"/>
    <w:rsid w:val="002C438E"/>
    <w:rsid w:val="002C4474"/>
    <w:rsid w:val="002C487F"/>
    <w:rsid w:val="002C5326"/>
    <w:rsid w:val="002C56A3"/>
    <w:rsid w:val="002C5A9D"/>
    <w:rsid w:val="002C5EA2"/>
    <w:rsid w:val="002C656E"/>
    <w:rsid w:val="002C6A83"/>
    <w:rsid w:val="002C70FD"/>
    <w:rsid w:val="002C7650"/>
    <w:rsid w:val="002C7AB7"/>
    <w:rsid w:val="002C7F30"/>
    <w:rsid w:val="002D04DF"/>
    <w:rsid w:val="002D05B4"/>
    <w:rsid w:val="002D0B26"/>
    <w:rsid w:val="002D0E8C"/>
    <w:rsid w:val="002D0F0D"/>
    <w:rsid w:val="002D1146"/>
    <w:rsid w:val="002D1805"/>
    <w:rsid w:val="002D24A4"/>
    <w:rsid w:val="002D2598"/>
    <w:rsid w:val="002D2C86"/>
    <w:rsid w:val="002D34E1"/>
    <w:rsid w:val="002D398D"/>
    <w:rsid w:val="002D3B2F"/>
    <w:rsid w:val="002D441D"/>
    <w:rsid w:val="002D5762"/>
    <w:rsid w:val="002D5972"/>
    <w:rsid w:val="002D65C3"/>
    <w:rsid w:val="002D707F"/>
    <w:rsid w:val="002D756B"/>
    <w:rsid w:val="002E0209"/>
    <w:rsid w:val="002E07D1"/>
    <w:rsid w:val="002E0C1D"/>
    <w:rsid w:val="002E1656"/>
    <w:rsid w:val="002E1A33"/>
    <w:rsid w:val="002E258B"/>
    <w:rsid w:val="002E337D"/>
    <w:rsid w:val="002E33F7"/>
    <w:rsid w:val="002E3596"/>
    <w:rsid w:val="002E421D"/>
    <w:rsid w:val="002E46BF"/>
    <w:rsid w:val="002E479E"/>
    <w:rsid w:val="002E4FE6"/>
    <w:rsid w:val="002E555F"/>
    <w:rsid w:val="002E584D"/>
    <w:rsid w:val="002E5DA1"/>
    <w:rsid w:val="002E6BB3"/>
    <w:rsid w:val="002E72CF"/>
    <w:rsid w:val="002E7D08"/>
    <w:rsid w:val="002F05E6"/>
    <w:rsid w:val="002F06D4"/>
    <w:rsid w:val="002F22A7"/>
    <w:rsid w:val="002F2B40"/>
    <w:rsid w:val="002F3503"/>
    <w:rsid w:val="002F36B1"/>
    <w:rsid w:val="002F422F"/>
    <w:rsid w:val="002F4293"/>
    <w:rsid w:val="002F4A09"/>
    <w:rsid w:val="002F4B9F"/>
    <w:rsid w:val="002F4CCE"/>
    <w:rsid w:val="002F75A3"/>
    <w:rsid w:val="002F7E39"/>
    <w:rsid w:val="003014F6"/>
    <w:rsid w:val="00301583"/>
    <w:rsid w:val="00301A53"/>
    <w:rsid w:val="00302054"/>
    <w:rsid w:val="003029D7"/>
    <w:rsid w:val="00302AB4"/>
    <w:rsid w:val="00303699"/>
    <w:rsid w:val="003041F8"/>
    <w:rsid w:val="00304546"/>
    <w:rsid w:val="00304A0B"/>
    <w:rsid w:val="00304B8E"/>
    <w:rsid w:val="00305A36"/>
    <w:rsid w:val="00305BE9"/>
    <w:rsid w:val="00306800"/>
    <w:rsid w:val="00310951"/>
    <w:rsid w:val="003113DC"/>
    <w:rsid w:val="003119A9"/>
    <w:rsid w:val="00311A71"/>
    <w:rsid w:val="003120D2"/>
    <w:rsid w:val="003133BB"/>
    <w:rsid w:val="00313BF3"/>
    <w:rsid w:val="00313F5B"/>
    <w:rsid w:val="00315339"/>
    <w:rsid w:val="0031591B"/>
    <w:rsid w:val="00315A9E"/>
    <w:rsid w:val="00316082"/>
    <w:rsid w:val="0031645D"/>
    <w:rsid w:val="00316CB0"/>
    <w:rsid w:val="00320071"/>
    <w:rsid w:val="0032033A"/>
    <w:rsid w:val="0032099C"/>
    <w:rsid w:val="003209A3"/>
    <w:rsid w:val="00322B7E"/>
    <w:rsid w:val="00322D86"/>
    <w:rsid w:val="00323DC7"/>
    <w:rsid w:val="00323F4B"/>
    <w:rsid w:val="0032485C"/>
    <w:rsid w:val="003252EB"/>
    <w:rsid w:val="00326BE7"/>
    <w:rsid w:val="00326CD9"/>
    <w:rsid w:val="003270AF"/>
    <w:rsid w:val="00327522"/>
    <w:rsid w:val="00327C3F"/>
    <w:rsid w:val="0033108E"/>
    <w:rsid w:val="00331463"/>
    <w:rsid w:val="00332416"/>
    <w:rsid w:val="003324C7"/>
    <w:rsid w:val="003329F9"/>
    <w:rsid w:val="00333416"/>
    <w:rsid w:val="0033341D"/>
    <w:rsid w:val="00333FAE"/>
    <w:rsid w:val="00334961"/>
    <w:rsid w:val="003357AC"/>
    <w:rsid w:val="00336260"/>
    <w:rsid w:val="00336413"/>
    <w:rsid w:val="003367EC"/>
    <w:rsid w:val="0033727B"/>
    <w:rsid w:val="0033769C"/>
    <w:rsid w:val="00341528"/>
    <w:rsid w:val="00341CBF"/>
    <w:rsid w:val="00342F6D"/>
    <w:rsid w:val="0034339C"/>
    <w:rsid w:val="00343A8E"/>
    <w:rsid w:val="00343B7F"/>
    <w:rsid w:val="0034535F"/>
    <w:rsid w:val="00345A3F"/>
    <w:rsid w:val="00345BB3"/>
    <w:rsid w:val="00345D5F"/>
    <w:rsid w:val="00346155"/>
    <w:rsid w:val="00346B4C"/>
    <w:rsid w:val="00347314"/>
    <w:rsid w:val="00350374"/>
    <w:rsid w:val="003517DA"/>
    <w:rsid w:val="003523B4"/>
    <w:rsid w:val="00353F84"/>
    <w:rsid w:val="00354200"/>
    <w:rsid w:val="00354259"/>
    <w:rsid w:val="003555EC"/>
    <w:rsid w:val="003556BD"/>
    <w:rsid w:val="003557BE"/>
    <w:rsid w:val="00355A2B"/>
    <w:rsid w:val="00355E5C"/>
    <w:rsid w:val="0035756F"/>
    <w:rsid w:val="00357DB8"/>
    <w:rsid w:val="00360BB0"/>
    <w:rsid w:val="00360C8C"/>
    <w:rsid w:val="0036182A"/>
    <w:rsid w:val="003622F4"/>
    <w:rsid w:val="00362A3A"/>
    <w:rsid w:val="00362C45"/>
    <w:rsid w:val="00362FB4"/>
    <w:rsid w:val="00362FE4"/>
    <w:rsid w:val="0036387A"/>
    <w:rsid w:val="00363DD7"/>
    <w:rsid w:val="003649EA"/>
    <w:rsid w:val="00364DF9"/>
    <w:rsid w:val="0036566E"/>
    <w:rsid w:val="0036709D"/>
    <w:rsid w:val="00367354"/>
    <w:rsid w:val="00367EFD"/>
    <w:rsid w:val="0037001A"/>
    <w:rsid w:val="00370CD8"/>
    <w:rsid w:val="00371351"/>
    <w:rsid w:val="00371707"/>
    <w:rsid w:val="00372540"/>
    <w:rsid w:val="00372CB7"/>
    <w:rsid w:val="003742FF"/>
    <w:rsid w:val="003744C2"/>
    <w:rsid w:val="003744C8"/>
    <w:rsid w:val="003746BE"/>
    <w:rsid w:val="00374B13"/>
    <w:rsid w:val="003755AC"/>
    <w:rsid w:val="00376010"/>
    <w:rsid w:val="00376BF5"/>
    <w:rsid w:val="00377BDB"/>
    <w:rsid w:val="0038008C"/>
    <w:rsid w:val="003808A6"/>
    <w:rsid w:val="00380D54"/>
    <w:rsid w:val="00382CE9"/>
    <w:rsid w:val="00382DD6"/>
    <w:rsid w:val="00382EDB"/>
    <w:rsid w:val="00382F95"/>
    <w:rsid w:val="00383831"/>
    <w:rsid w:val="003840A9"/>
    <w:rsid w:val="003843ED"/>
    <w:rsid w:val="00385027"/>
    <w:rsid w:val="0038647A"/>
    <w:rsid w:val="00386BBC"/>
    <w:rsid w:val="00386F6C"/>
    <w:rsid w:val="00387AA1"/>
    <w:rsid w:val="00390485"/>
    <w:rsid w:val="0039208A"/>
    <w:rsid w:val="00392730"/>
    <w:rsid w:val="00392C67"/>
    <w:rsid w:val="00394340"/>
    <w:rsid w:val="00394599"/>
    <w:rsid w:val="003949E4"/>
    <w:rsid w:val="00394BAA"/>
    <w:rsid w:val="00394C28"/>
    <w:rsid w:val="00394CE6"/>
    <w:rsid w:val="00394F4F"/>
    <w:rsid w:val="0039536E"/>
    <w:rsid w:val="003959A8"/>
    <w:rsid w:val="003959B0"/>
    <w:rsid w:val="00396C61"/>
    <w:rsid w:val="003970DD"/>
    <w:rsid w:val="00397858"/>
    <w:rsid w:val="00397CA4"/>
    <w:rsid w:val="003A005D"/>
    <w:rsid w:val="003A05D4"/>
    <w:rsid w:val="003A0718"/>
    <w:rsid w:val="003A29AD"/>
    <w:rsid w:val="003A2B6F"/>
    <w:rsid w:val="003A412A"/>
    <w:rsid w:val="003A432D"/>
    <w:rsid w:val="003A4841"/>
    <w:rsid w:val="003A4A9A"/>
    <w:rsid w:val="003A4E42"/>
    <w:rsid w:val="003A5443"/>
    <w:rsid w:val="003A5833"/>
    <w:rsid w:val="003A6B68"/>
    <w:rsid w:val="003A749E"/>
    <w:rsid w:val="003B059A"/>
    <w:rsid w:val="003B0AAF"/>
    <w:rsid w:val="003B13B9"/>
    <w:rsid w:val="003B1F62"/>
    <w:rsid w:val="003B2348"/>
    <w:rsid w:val="003B3BFB"/>
    <w:rsid w:val="003B3ECB"/>
    <w:rsid w:val="003B3FD1"/>
    <w:rsid w:val="003B4442"/>
    <w:rsid w:val="003B49E3"/>
    <w:rsid w:val="003B536E"/>
    <w:rsid w:val="003B5570"/>
    <w:rsid w:val="003B7543"/>
    <w:rsid w:val="003B77A9"/>
    <w:rsid w:val="003B7E32"/>
    <w:rsid w:val="003C0BBB"/>
    <w:rsid w:val="003C1816"/>
    <w:rsid w:val="003C23AD"/>
    <w:rsid w:val="003C2B1E"/>
    <w:rsid w:val="003C2BC3"/>
    <w:rsid w:val="003C2F11"/>
    <w:rsid w:val="003C39C2"/>
    <w:rsid w:val="003C458A"/>
    <w:rsid w:val="003C487D"/>
    <w:rsid w:val="003C495D"/>
    <w:rsid w:val="003C6B20"/>
    <w:rsid w:val="003C6D41"/>
    <w:rsid w:val="003C6F40"/>
    <w:rsid w:val="003C72CB"/>
    <w:rsid w:val="003C7E77"/>
    <w:rsid w:val="003D05F6"/>
    <w:rsid w:val="003D0B77"/>
    <w:rsid w:val="003D0DB9"/>
    <w:rsid w:val="003D1449"/>
    <w:rsid w:val="003D1BE3"/>
    <w:rsid w:val="003D2063"/>
    <w:rsid w:val="003D20A0"/>
    <w:rsid w:val="003D2188"/>
    <w:rsid w:val="003D224C"/>
    <w:rsid w:val="003D284F"/>
    <w:rsid w:val="003D2C82"/>
    <w:rsid w:val="003D2EFF"/>
    <w:rsid w:val="003D2F31"/>
    <w:rsid w:val="003D2FC6"/>
    <w:rsid w:val="003D384F"/>
    <w:rsid w:val="003D44D0"/>
    <w:rsid w:val="003D5CEA"/>
    <w:rsid w:val="003D5E97"/>
    <w:rsid w:val="003D6DA1"/>
    <w:rsid w:val="003D71AD"/>
    <w:rsid w:val="003D730D"/>
    <w:rsid w:val="003D7A60"/>
    <w:rsid w:val="003D7DD8"/>
    <w:rsid w:val="003E064E"/>
    <w:rsid w:val="003E0D79"/>
    <w:rsid w:val="003E0E63"/>
    <w:rsid w:val="003E0F58"/>
    <w:rsid w:val="003E1735"/>
    <w:rsid w:val="003E2115"/>
    <w:rsid w:val="003E3073"/>
    <w:rsid w:val="003E3BBA"/>
    <w:rsid w:val="003E3C24"/>
    <w:rsid w:val="003E3D45"/>
    <w:rsid w:val="003E440C"/>
    <w:rsid w:val="003E4420"/>
    <w:rsid w:val="003E4699"/>
    <w:rsid w:val="003E4AB7"/>
    <w:rsid w:val="003E50E1"/>
    <w:rsid w:val="003E524E"/>
    <w:rsid w:val="003E53F4"/>
    <w:rsid w:val="003E57E0"/>
    <w:rsid w:val="003E5ECF"/>
    <w:rsid w:val="003E7AAC"/>
    <w:rsid w:val="003E7BB1"/>
    <w:rsid w:val="003F098B"/>
    <w:rsid w:val="003F1340"/>
    <w:rsid w:val="003F1F98"/>
    <w:rsid w:val="003F2829"/>
    <w:rsid w:val="003F2911"/>
    <w:rsid w:val="003F2F2C"/>
    <w:rsid w:val="003F4097"/>
    <w:rsid w:val="003F5212"/>
    <w:rsid w:val="003F547A"/>
    <w:rsid w:val="003F5D3E"/>
    <w:rsid w:val="003F7D6C"/>
    <w:rsid w:val="003F7E8A"/>
    <w:rsid w:val="004018D0"/>
    <w:rsid w:val="00401C44"/>
    <w:rsid w:val="00401F1C"/>
    <w:rsid w:val="004022BA"/>
    <w:rsid w:val="0040291E"/>
    <w:rsid w:val="00402CC1"/>
    <w:rsid w:val="00403083"/>
    <w:rsid w:val="00403088"/>
    <w:rsid w:val="00405B9E"/>
    <w:rsid w:val="00405EA0"/>
    <w:rsid w:val="0040610C"/>
    <w:rsid w:val="0040632B"/>
    <w:rsid w:val="00406F8C"/>
    <w:rsid w:val="00407FB5"/>
    <w:rsid w:val="00410385"/>
    <w:rsid w:val="00410518"/>
    <w:rsid w:val="00410DBC"/>
    <w:rsid w:val="004112B5"/>
    <w:rsid w:val="004113B5"/>
    <w:rsid w:val="00413BB1"/>
    <w:rsid w:val="00414376"/>
    <w:rsid w:val="00414807"/>
    <w:rsid w:val="00415412"/>
    <w:rsid w:val="004167E1"/>
    <w:rsid w:val="00417105"/>
    <w:rsid w:val="0041734A"/>
    <w:rsid w:val="00417A7C"/>
    <w:rsid w:val="00417B5D"/>
    <w:rsid w:val="004205C8"/>
    <w:rsid w:val="00421061"/>
    <w:rsid w:val="00421078"/>
    <w:rsid w:val="00421A62"/>
    <w:rsid w:val="00421C19"/>
    <w:rsid w:val="00421C42"/>
    <w:rsid w:val="00423EDE"/>
    <w:rsid w:val="00424081"/>
    <w:rsid w:val="00426E2D"/>
    <w:rsid w:val="00426E90"/>
    <w:rsid w:val="004270B6"/>
    <w:rsid w:val="00427341"/>
    <w:rsid w:val="004274D4"/>
    <w:rsid w:val="00427B63"/>
    <w:rsid w:val="0043006D"/>
    <w:rsid w:val="00431476"/>
    <w:rsid w:val="00431D3E"/>
    <w:rsid w:val="00432E68"/>
    <w:rsid w:val="00432E9E"/>
    <w:rsid w:val="00432EE2"/>
    <w:rsid w:val="00432F37"/>
    <w:rsid w:val="00433C1B"/>
    <w:rsid w:val="00433D19"/>
    <w:rsid w:val="004349F8"/>
    <w:rsid w:val="00434B5F"/>
    <w:rsid w:val="00434DE4"/>
    <w:rsid w:val="00435437"/>
    <w:rsid w:val="00435716"/>
    <w:rsid w:val="00436730"/>
    <w:rsid w:val="004377B8"/>
    <w:rsid w:val="00437804"/>
    <w:rsid w:val="004378C3"/>
    <w:rsid w:val="00437A9B"/>
    <w:rsid w:val="00440257"/>
    <w:rsid w:val="004402DB"/>
    <w:rsid w:val="004404E5"/>
    <w:rsid w:val="004404EC"/>
    <w:rsid w:val="004409EA"/>
    <w:rsid w:val="00440BFA"/>
    <w:rsid w:val="004428FF"/>
    <w:rsid w:val="004437DC"/>
    <w:rsid w:val="00443C59"/>
    <w:rsid w:val="00444A4E"/>
    <w:rsid w:val="00444CB6"/>
    <w:rsid w:val="00445144"/>
    <w:rsid w:val="004457B1"/>
    <w:rsid w:val="00446025"/>
    <w:rsid w:val="004463B0"/>
    <w:rsid w:val="0044645B"/>
    <w:rsid w:val="0044649D"/>
    <w:rsid w:val="00446A65"/>
    <w:rsid w:val="00447576"/>
    <w:rsid w:val="004476B0"/>
    <w:rsid w:val="0044778D"/>
    <w:rsid w:val="004502BE"/>
    <w:rsid w:val="00450400"/>
    <w:rsid w:val="00450CAF"/>
    <w:rsid w:val="00451480"/>
    <w:rsid w:val="004515A8"/>
    <w:rsid w:val="004525C5"/>
    <w:rsid w:val="00452B8F"/>
    <w:rsid w:val="00452F1E"/>
    <w:rsid w:val="004544F5"/>
    <w:rsid w:val="00454730"/>
    <w:rsid w:val="004560AB"/>
    <w:rsid w:val="004561E7"/>
    <w:rsid w:val="00456B6F"/>
    <w:rsid w:val="00457764"/>
    <w:rsid w:val="00457EEC"/>
    <w:rsid w:val="00460548"/>
    <w:rsid w:val="00460833"/>
    <w:rsid w:val="00461961"/>
    <w:rsid w:val="004621CE"/>
    <w:rsid w:val="00462734"/>
    <w:rsid w:val="0046278E"/>
    <w:rsid w:val="00462C15"/>
    <w:rsid w:val="00463628"/>
    <w:rsid w:val="00463CA3"/>
    <w:rsid w:val="004640A6"/>
    <w:rsid w:val="004643DE"/>
    <w:rsid w:val="004644B2"/>
    <w:rsid w:val="00464EE1"/>
    <w:rsid w:val="004653A1"/>
    <w:rsid w:val="00465CDB"/>
    <w:rsid w:val="0046600E"/>
    <w:rsid w:val="00466A6E"/>
    <w:rsid w:val="0046724E"/>
    <w:rsid w:val="00470419"/>
    <w:rsid w:val="00470998"/>
    <w:rsid w:val="004711F1"/>
    <w:rsid w:val="004717FF"/>
    <w:rsid w:val="00471B7B"/>
    <w:rsid w:val="004721A9"/>
    <w:rsid w:val="00472832"/>
    <w:rsid w:val="004729C5"/>
    <w:rsid w:val="00472D40"/>
    <w:rsid w:val="00472E8D"/>
    <w:rsid w:val="00473560"/>
    <w:rsid w:val="004737E6"/>
    <w:rsid w:val="00473A37"/>
    <w:rsid w:val="00473A9C"/>
    <w:rsid w:val="00474A15"/>
    <w:rsid w:val="00474D6F"/>
    <w:rsid w:val="00474D95"/>
    <w:rsid w:val="004758A1"/>
    <w:rsid w:val="00476310"/>
    <w:rsid w:val="004763F4"/>
    <w:rsid w:val="00476F20"/>
    <w:rsid w:val="004775C4"/>
    <w:rsid w:val="00477886"/>
    <w:rsid w:val="00481550"/>
    <w:rsid w:val="00481DFA"/>
    <w:rsid w:val="004827DB"/>
    <w:rsid w:val="00482FD5"/>
    <w:rsid w:val="0048373D"/>
    <w:rsid w:val="00483B74"/>
    <w:rsid w:val="00483C01"/>
    <w:rsid w:val="00483D90"/>
    <w:rsid w:val="00484D55"/>
    <w:rsid w:val="00484F31"/>
    <w:rsid w:val="00485258"/>
    <w:rsid w:val="00485431"/>
    <w:rsid w:val="00485858"/>
    <w:rsid w:val="004859C6"/>
    <w:rsid w:val="00486345"/>
    <w:rsid w:val="00487708"/>
    <w:rsid w:val="00487C96"/>
    <w:rsid w:val="004923BA"/>
    <w:rsid w:val="0049246A"/>
    <w:rsid w:val="00492DFD"/>
    <w:rsid w:val="00494BCD"/>
    <w:rsid w:val="00495021"/>
    <w:rsid w:val="004959BD"/>
    <w:rsid w:val="00495F5E"/>
    <w:rsid w:val="00497725"/>
    <w:rsid w:val="00497761"/>
    <w:rsid w:val="00497FFE"/>
    <w:rsid w:val="004A14E2"/>
    <w:rsid w:val="004A2CD2"/>
    <w:rsid w:val="004A2CD6"/>
    <w:rsid w:val="004A2D37"/>
    <w:rsid w:val="004A2E8F"/>
    <w:rsid w:val="004A3696"/>
    <w:rsid w:val="004A37DC"/>
    <w:rsid w:val="004A4794"/>
    <w:rsid w:val="004A4F89"/>
    <w:rsid w:val="004A5F6C"/>
    <w:rsid w:val="004A61EC"/>
    <w:rsid w:val="004A6735"/>
    <w:rsid w:val="004A6942"/>
    <w:rsid w:val="004A6DC6"/>
    <w:rsid w:val="004A753D"/>
    <w:rsid w:val="004B0BB6"/>
    <w:rsid w:val="004B230F"/>
    <w:rsid w:val="004B269A"/>
    <w:rsid w:val="004B2A6E"/>
    <w:rsid w:val="004B3002"/>
    <w:rsid w:val="004B3277"/>
    <w:rsid w:val="004B5C72"/>
    <w:rsid w:val="004B710B"/>
    <w:rsid w:val="004B7E36"/>
    <w:rsid w:val="004B7FE7"/>
    <w:rsid w:val="004C0E24"/>
    <w:rsid w:val="004C103D"/>
    <w:rsid w:val="004C2A96"/>
    <w:rsid w:val="004C3D96"/>
    <w:rsid w:val="004C42DD"/>
    <w:rsid w:val="004C42FC"/>
    <w:rsid w:val="004C438C"/>
    <w:rsid w:val="004C478E"/>
    <w:rsid w:val="004C53FF"/>
    <w:rsid w:val="004C564E"/>
    <w:rsid w:val="004C5884"/>
    <w:rsid w:val="004C5C1C"/>
    <w:rsid w:val="004C5EF3"/>
    <w:rsid w:val="004C616E"/>
    <w:rsid w:val="004C6795"/>
    <w:rsid w:val="004C7134"/>
    <w:rsid w:val="004D000C"/>
    <w:rsid w:val="004D00AC"/>
    <w:rsid w:val="004D012D"/>
    <w:rsid w:val="004D0237"/>
    <w:rsid w:val="004D0421"/>
    <w:rsid w:val="004D06AC"/>
    <w:rsid w:val="004D0751"/>
    <w:rsid w:val="004D0ED1"/>
    <w:rsid w:val="004D1B49"/>
    <w:rsid w:val="004D1E7D"/>
    <w:rsid w:val="004D24EE"/>
    <w:rsid w:val="004D41E2"/>
    <w:rsid w:val="004D452C"/>
    <w:rsid w:val="004D460E"/>
    <w:rsid w:val="004D53CE"/>
    <w:rsid w:val="004D5694"/>
    <w:rsid w:val="004D5A87"/>
    <w:rsid w:val="004D5F67"/>
    <w:rsid w:val="004D6016"/>
    <w:rsid w:val="004D6872"/>
    <w:rsid w:val="004E0892"/>
    <w:rsid w:val="004E13DB"/>
    <w:rsid w:val="004E1B03"/>
    <w:rsid w:val="004E2A15"/>
    <w:rsid w:val="004E3D40"/>
    <w:rsid w:val="004E43B6"/>
    <w:rsid w:val="004E4579"/>
    <w:rsid w:val="004E4777"/>
    <w:rsid w:val="004E5E34"/>
    <w:rsid w:val="004E6C33"/>
    <w:rsid w:val="004E7870"/>
    <w:rsid w:val="004E7AB3"/>
    <w:rsid w:val="004E7C61"/>
    <w:rsid w:val="004E7D5B"/>
    <w:rsid w:val="004E7F04"/>
    <w:rsid w:val="004F02BB"/>
    <w:rsid w:val="004F08A9"/>
    <w:rsid w:val="004F1630"/>
    <w:rsid w:val="004F2D27"/>
    <w:rsid w:val="004F2E5A"/>
    <w:rsid w:val="004F3431"/>
    <w:rsid w:val="004F4053"/>
    <w:rsid w:val="004F484F"/>
    <w:rsid w:val="004F5B6E"/>
    <w:rsid w:val="004F5DD0"/>
    <w:rsid w:val="004F6A25"/>
    <w:rsid w:val="004F6E8B"/>
    <w:rsid w:val="005013B4"/>
    <w:rsid w:val="00501502"/>
    <w:rsid w:val="00501825"/>
    <w:rsid w:val="00501F6A"/>
    <w:rsid w:val="00501FD1"/>
    <w:rsid w:val="0050225D"/>
    <w:rsid w:val="005026E9"/>
    <w:rsid w:val="00502BD1"/>
    <w:rsid w:val="005033A0"/>
    <w:rsid w:val="005034C3"/>
    <w:rsid w:val="0050437D"/>
    <w:rsid w:val="005056BA"/>
    <w:rsid w:val="005064DE"/>
    <w:rsid w:val="00506921"/>
    <w:rsid w:val="005069AF"/>
    <w:rsid w:val="0051017C"/>
    <w:rsid w:val="005101D3"/>
    <w:rsid w:val="00510FF3"/>
    <w:rsid w:val="00511257"/>
    <w:rsid w:val="00511C6C"/>
    <w:rsid w:val="00511D0F"/>
    <w:rsid w:val="00512548"/>
    <w:rsid w:val="005141A8"/>
    <w:rsid w:val="005142E3"/>
    <w:rsid w:val="0051460F"/>
    <w:rsid w:val="00514634"/>
    <w:rsid w:val="00514686"/>
    <w:rsid w:val="0051475C"/>
    <w:rsid w:val="00514BD4"/>
    <w:rsid w:val="00514F0E"/>
    <w:rsid w:val="0051517E"/>
    <w:rsid w:val="005152AC"/>
    <w:rsid w:val="00515CAD"/>
    <w:rsid w:val="00515DC0"/>
    <w:rsid w:val="00515F1E"/>
    <w:rsid w:val="00516BFF"/>
    <w:rsid w:val="0051789E"/>
    <w:rsid w:val="0052019A"/>
    <w:rsid w:val="005205A2"/>
    <w:rsid w:val="005206F7"/>
    <w:rsid w:val="00521A63"/>
    <w:rsid w:val="005235D3"/>
    <w:rsid w:val="00523F0F"/>
    <w:rsid w:val="00524065"/>
    <w:rsid w:val="00524104"/>
    <w:rsid w:val="005242EB"/>
    <w:rsid w:val="005253EA"/>
    <w:rsid w:val="005263EB"/>
    <w:rsid w:val="0052647E"/>
    <w:rsid w:val="00526540"/>
    <w:rsid w:val="005272C5"/>
    <w:rsid w:val="00527FAB"/>
    <w:rsid w:val="00530B7C"/>
    <w:rsid w:val="00531D2E"/>
    <w:rsid w:val="00531FB4"/>
    <w:rsid w:val="0053233C"/>
    <w:rsid w:val="00532FF9"/>
    <w:rsid w:val="005332CA"/>
    <w:rsid w:val="00535B01"/>
    <w:rsid w:val="00535F3B"/>
    <w:rsid w:val="00535F85"/>
    <w:rsid w:val="0053652F"/>
    <w:rsid w:val="00536C28"/>
    <w:rsid w:val="005376CA"/>
    <w:rsid w:val="00537CD5"/>
    <w:rsid w:val="00540530"/>
    <w:rsid w:val="00541B7E"/>
    <w:rsid w:val="00541C39"/>
    <w:rsid w:val="00541C78"/>
    <w:rsid w:val="00542B84"/>
    <w:rsid w:val="00542E9E"/>
    <w:rsid w:val="00543661"/>
    <w:rsid w:val="005436EE"/>
    <w:rsid w:val="00543D2A"/>
    <w:rsid w:val="00544855"/>
    <w:rsid w:val="00545FC6"/>
    <w:rsid w:val="005460A3"/>
    <w:rsid w:val="005462BF"/>
    <w:rsid w:val="0054642A"/>
    <w:rsid w:val="0054674A"/>
    <w:rsid w:val="005468F9"/>
    <w:rsid w:val="00547F5F"/>
    <w:rsid w:val="0055002D"/>
    <w:rsid w:val="00550162"/>
    <w:rsid w:val="005507D9"/>
    <w:rsid w:val="0055172D"/>
    <w:rsid w:val="00551D02"/>
    <w:rsid w:val="005579F2"/>
    <w:rsid w:val="00557C72"/>
    <w:rsid w:val="005601FE"/>
    <w:rsid w:val="00560425"/>
    <w:rsid w:val="005604AA"/>
    <w:rsid w:val="00560515"/>
    <w:rsid w:val="0056087E"/>
    <w:rsid w:val="005612F0"/>
    <w:rsid w:val="00561CC9"/>
    <w:rsid w:val="005640CF"/>
    <w:rsid w:val="00565A53"/>
    <w:rsid w:val="0056645A"/>
    <w:rsid w:val="00566700"/>
    <w:rsid w:val="00566D9D"/>
    <w:rsid w:val="00567F06"/>
    <w:rsid w:val="005707D1"/>
    <w:rsid w:val="00570FC9"/>
    <w:rsid w:val="005718F3"/>
    <w:rsid w:val="00571956"/>
    <w:rsid w:val="00571F68"/>
    <w:rsid w:val="00572272"/>
    <w:rsid w:val="00572838"/>
    <w:rsid w:val="00572D7B"/>
    <w:rsid w:val="0057354A"/>
    <w:rsid w:val="0057363C"/>
    <w:rsid w:val="00573B2B"/>
    <w:rsid w:val="0057487A"/>
    <w:rsid w:val="00575758"/>
    <w:rsid w:val="00575B04"/>
    <w:rsid w:val="00575CF7"/>
    <w:rsid w:val="00575F08"/>
    <w:rsid w:val="00576A9D"/>
    <w:rsid w:val="00576C92"/>
    <w:rsid w:val="0057743E"/>
    <w:rsid w:val="00581D92"/>
    <w:rsid w:val="005823E3"/>
    <w:rsid w:val="00582697"/>
    <w:rsid w:val="0058299F"/>
    <w:rsid w:val="005829CC"/>
    <w:rsid w:val="00582B98"/>
    <w:rsid w:val="00583AAA"/>
    <w:rsid w:val="00583BA5"/>
    <w:rsid w:val="00583E18"/>
    <w:rsid w:val="005841BC"/>
    <w:rsid w:val="0058422E"/>
    <w:rsid w:val="005849AA"/>
    <w:rsid w:val="00584A1F"/>
    <w:rsid w:val="00585249"/>
    <w:rsid w:val="00586D47"/>
    <w:rsid w:val="0058779E"/>
    <w:rsid w:val="00587DE5"/>
    <w:rsid w:val="00590043"/>
    <w:rsid w:val="0059013A"/>
    <w:rsid w:val="0059020E"/>
    <w:rsid w:val="0059095B"/>
    <w:rsid w:val="005927D5"/>
    <w:rsid w:val="005936DB"/>
    <w:rsid w:val="00593AD0"/>
    <w:rsid w:val="0059523C"/>
    <w:rsid w:val="00595EA8"/>
    <w:rsid w:val="00596CDB"/>
    <w:rsid w:val="0059709E"/>
    <w:rsid w:val="005976EC"/>
    <w:rsid w:val="005979F1"/>
    <w:rsid w:val="005A0F43"/>
    <w:rsid w:val="005A193E"/>
    <w:rsid w:val="005A216D"/>
    <w:rsid w:val="005A21D3"/>
    <w:rsid w:val="005A2774"/>
    <w:rsid w:val="005A2B34"/>
    <w:rsid w:val="005A3B74"/>
    <w:rsid w:val="005A3B98"/>
    <w:rsid w:val="005A4606"/>
    <w:rsid w:val="005A482F"/>
    <w:rsid w:val="005A4A13"/>
    <w:rsid w:val="005A5D80"/>
    <w:rsid w:val="005A60D4"/>
    <w:rsid w:val="005A627C"/>
    <w:rsid w:val="005A6BF5"/>
    <w:rsid w:val="005A6F27"/>
    <w:rsid w:val="005A70EC"/>
    <w:rsid w:val="005A73CF"/>
    <w:rsid w:val="005A776C"/>
    <w:rsid w:val="005A7802"/>
    <w:rsid w:val="005A7849"/>
    <w:rsid w:val="005A7B27"/>
    <w:rsid w:val="005A7C4C"/>
    <w:rsid w:val="005A7F6E"/>
    <w:rsid w:val="005B2383"/>
    <w:rsid w:val="005B2458"/>
    <w:rsid w:val="005B2607"/>
    <w:rsid w:val="005B3008"/>
    <w:rsid w:val="005B30D6"/>
    <w:rsid w:val="005B34F0"/>
    <w:rsid w:val="005B4384"/>
    <w:rsid w:val="005B441E"/>
    <w:rsid w:val="005B56AB"/>
    <w:rsid w:val="005B5797"/>
    <w:rsid w:val="005B5E2F"/>
    <w:rsid w:val="005B6A1B"/>
    <w:rsid w:val="005B70BA"/>
    <w:rsid w:val="005B7AAE"/>
    <w:rsid w:val="005B7DDD"/>
    <w:rsid w:val="005C0013"/>
    <w:rsid w:val="005C0217"/>
    <w:rsid w:val="005C1248"/>
    <w:rsid w:val="005C1C20"/>
    <w:rsid w:val="005C249E"/>
    <w:rsid w:val="005C30F0"/>
    <w:rsid w:val="005C3109"/>
    <w:rsid w:val="005C3338"/>
    <w:rsid w:val="005C4D8E"/>
    <w:rsid w:val="005C4F12"/>
    <w:rsid w:val="005C5105"/>
    <w:rsid w:val="005C6753"/>
    <w:rsid w:val="005C71E3"/>
    <w:rsid w:val="005D01C8"/>
    <w:rsid w:val="005D020B"/>
    <w:rsid w:val="005D026D"/>
    <w:rsid w:val="005D0298"/>
    <w:rsid w:val="005D0933"/>
    <w:rsid w:val="005D15C2"/>
    <w:rsid w:val="005D242F"/>
    <w:rsid w:val="005D2DA9"/>
    <w:rsid w:val="005D3C8B"/>
    <w:rsid w:val="005D4CC5"/>
    <w:rsid w:val="005D63EB"/>
    <w:rsid w:val="005D676F"/>
    <w:rsid w:val="005D6A8C"/>
    <w:rsid w:val="005D735B"/>
    <w:rsid w:val="005E027C"/>
    <w:rsid w:val="005E0DA0"/>
    <w:rsid w:val="005E10C5"/>
    <w:rsid w:val="005E13E6"/>
    <w:rsid w:val="005E1688"/>
    <w:rsid w:val="005E1793"/>
    <w:rsid w:val="005E1885"/>
    <w:rsid w:val="005E1D86"/>
    <w:rsid w:val="005E52FC"/>
    <w:rsid w:val="005E704C"/>
    <w:rsid w:val="005E792B"/>
    <w:rsid w:val="005F07C2"/>
    <w:rsid w:val="005F0BD0"/>
    <w:rsid w:val="005F1A1B"/>
    <w:rsid w:val="005F294A"/>
    <w:rsid w:val="005F2A4D"/>
    <w:rsid w:val="005F316D"/>
    <w:rsid w:val="005F3FC1"/>
    <w:rsid w:val="005F52FF"/>
    <w:rsid w:val="005F68F7"/>
    <w:rsid w:val="005F732F"/>
    <w:rsid w:val="005F75D4"/>
    <w:rsid w:val="005F773A"/>
    <w:rsid w:val="00600298"/>
    <w:rsid w:val="0060070D"/>
    <w:rsid w:val="006016FC"/>
    <w:rsid w:val="00601A66"/>
    <w:rsid w:val="00601CE7"/>
    <w:rsid w:val="006029F5"/>
    <w:rsid w:val="00603057"/>
    <w:rsid w:val="00603272"/>
    <w:rsid w:val="006036DE"/>
    <w:rsid w:val="006038C9"/>
    <w:rsid w:val="00603B6C"/>
    <w:rsid w:val="00603CA1"/>
    <w:rsid w:val="00603D3B"/>
    <w:rsid w:val="0060515F"/>
    <w:rsid w:val="00606AFC"/>
    <w:rsid w:val="00606B6D"/>
    <w:rsid w:val="00607767"/>
    <w:rsid w:val="006077FF"/>
    <w:rsid w:val="00607BD0"/>
    <w:rsid w:val="00610FD2"/>
    <w:rsid w:val="0061138C"/>
    <w:rsid w:val="00611618"/>
    <w:rsid w:val="006117E3"/>
    <w:rsid w:val="00612FD3"/>
    <w:rsid w:val="0061431B"/>
    <w:rsid w:val="0061555B"/>
    <w:rsid w:val="00615CAD"/>
    <w:rsid w:val="00615EC6"/>
    <w:rsid w:val="006167D0"/>
    <w:rsid w:val="00616B98"/>
    <w:rsid w:val="00617841"/>
    <w:rsid w:val="00620F10"/>
    <w:rsid w:val="006210B0"/>
    <w:rsid w:val="00621469"/>
    <w:rsid w:val="006225EE"/>
    <w:rsid w:val="00622660"/>
    <w:rsid w:val="006234EE"/>
    <w:rsid w:val="00623E70"/>
    <w:rsid w:val="0062420C"/>
    <w:rsid w:val="006242C6"/>
    <w:rsid w:val="00624F95"/>
    <w:rsid w:val="006253C3"/>
    <w:rsid w:val="0062544A"/>
    <w:rsid w:val="00625BF9"/>
    <w:rsid w:val="00625E9A"/>
    <w:rsid w:val="00626909"/>
    <w:rsid w:val="00626A93"/>
    <w:rsid w:val="00626BAB"/>
    <w:rsid w:val="00626F4B"/>
    <w:rsid w:val="0062727C"/>
    <w:rsid w:val="00627A78"/>
    <w:rsid w:val="00627AB1"/>
    <w:rsid w:val="00627C26"/>
    <w:rsid w:val="00627D66"/>
    <w:rsid w:val="00630301"/>
    <w:rsid w:val="00630668"/>
    <w:rsid w:val="00630E21"/>
    <w:rsid w:val="00630E7F"/>
    <w:rsid w:val="00631764"/>
    <w:rsid w:val="00631CA3"/>
    <w:rsid w:val="00632842"/>
    <w:rsid w:val="00632F99"/>
    <w:rsid w:val="006337D3"/>
    <w:rsid w:val="00634082"/>
    <w:rsid w:val="006340E4"/>
    <w:rsid w:val="0063447D"/>
    <w:rsid w:val="00635866"/>
    <w:rsid w:val="006358E9"/>
    <w:rsid w:val="00636627"/>
    <w:rsid w:val="006367AF"/>
    <w:rsid w:val="00640184"/>
    <w:rsid w:val="00640838"/>
    <w:rsid w:val="00640A3C"/>
    <w:rsid w:val="00641B78"/>
    <w:rsid w:val="0064234C"/>
    <w:rsid w:val="0064258E"/>
    <w:rsid w:val="006428A7"/>
    <w:rsid w:val="00642C23"/>
    <w:rsid w:val="00642DFD"/>
    <w:rsid w:val="006433E5"/>
    <w:rsid w:val="00643D0E"/>
    <w:rsid w:val="00645927"/>
    <w:rsid w:val="006460C8"/>
    <w:rsid w:val="00646249"/>
    <w:rsid w:val="00646401"/>
    <w:rsid w:val="00647140"/>
    <w:rsid w:val="006474EA"/>
    <w:rsid w:val="00647D0B"/>
    <w:rsid w:val="00647D0C"/>
    <w:rsid w:val="00647D84"/>
    <w:rsid w:val="00651419"/>
    <w:rsid w:val="00651671"/>
    <w:rsid w:val="0065185D"/>
    <w:rsid w:val="00652743"/>
    <w:rsid w:val="006528A5"/>
    <w:rsid w:val="00652EAF"/>
    <w:rsid w:val="006543B1"/>
    <w:rsid w:val="00654CDB"/>
    <w:rsid w:val="00655D25"/>
    <w:rsid w:val="00655F37"/>
    <w:rsid w:val="00656DA4"/>
    <w:rsid w:val="006570B1"/>
    <w:rsid w:val="006572D2"/>
    <w:rsid w:val="00657A6C"/>
    <w:rsid w:val="00660B89"/>
    <w:rsid w:val="00661514"/>
    <w:rsid w:val="00661CD5"/>
    <w:rsid w:val="00663080"/>
    <w:rsid w:val="006638D5"/>
    <w:rsid w:val="00663E3D"/>
    <w:rsid w:val="00664B57"/>
    <w:rsid w:val="0066556E"/>
    <w:rsid w:val="00667C3C"/>
    <w:rsid w:val="0067020A"/>
    <w:rsid w:val="006714A7"/>
    <w:rsid w:val="0067239A"/>
    <w:rsid w:val="00672434"/>
    <w:rsid w:val="006727DB"/>
    <w:rsid w:val="00672902"/>
    <w:rsid w:val="00672ED4"/>
    <w:rsid w:val="00673039"/>
    <w:rsid w:val="00673441"/>
    <w:rsid w:val="00673A49"/>
    <w:rsid w:val="00675A1E"/>
    <w:rsid w:val="00676150"/>
    <w:rsid w:val="006761DF"/>
    <w:rsid w:val="006767B5"/>
    <w:rsid w:val="0067740B"/>
    <w:rsid w:val="00677468"/>
    <w:rsid w:val="0068004E"/>
    <w:rsid w:val="0068007C"/>
    <w:rsid w:val="00680173"/>
    <w:rsid w:val="0068093D"/>
    <w:rsid w:val="00681768"/>
    <w:rsid w:val="00682133"/>
    <w:rsid w:val="006823C3"/>
    <w:rsid w:val="0068260E"/>
    <w:rsid w:val="0068294C"/>
    <w:rsid w:val="00683165"/>
    <w:rsid w:val="00683324"/>
    <w:rsid w:val="006839E2"/>
    <w:rsid w:val="00684002"/>
    <w:rsid w:val="0068461F"/>
    <w:rsid w:val="00684BD7"/>
    <w:rsid w:val="00684E36"/>
    <w:rsid w:val="00687189"/>
    <w:rsid w:val="00687924"/>
    <w:rsid w:val="006901A0"/>
    <w:rsid w:val="006909D0"/>
    <w:rsid w:val="00690A34"/>
    <w:rsid w:val="00691E9C"/>
    <w:rsid w:val="00692098"/>
    <w:rsid w:val="0069265F"/>
    <w:rsid w:val="00692B50"/>
    <w:rsid w:val="006935FA"/>
    <w:rsid w:val="0069467F"/>
    <w:rsid w:val="00694959"/>
    <w:rsid w:val="00694B9D"/>
    <w:rsid w:val="006951AF"/>
    <w:rsid w:val="006952C9"/>
    <w:rsid w:val="00695303"/>
    <w:rsid w:val="006975BD"/>
    <w:rsid w:val="00697676"/>
    <w:rsid w:val="006A09D7"/>
    <w:rsid w:val="006A0F09"/>
    <w:rsid w:val="006A15BA"/>
    <w:rsid w:val="006A1C5D"/>
    <w:rsid w:val="006A1E6F"/>
    <w:rsid w:val="006A2B1A"/>
    <w:rsid w:val="006A34C8"/>
    <w:rsid w:val="006A362E"/>
    <w:rsid w:val="006A4229"/>
    <w:rsid w:val="006A59AB"/>
    <w:rsid w:val="006A5A1F"/>
    <w:rsid w:val="006A69C0"/>
    <w:rsid w:val="006A6DBA"/>
    <w:rsid w:val="006B055E"/>
    <w:rsid w:val="006B0A95"/>
    <w:rsid w:val="006B0E42"/>
    <w:rsid w:val="006B18A9"/>
    <w:rsid w:val="006B1A75"/>
    <w:rsid w:val="006B2001"/>
    <w:rsid w:val="006B208B"/>
    <w:rsid w:val="006B3AEA"/>
    <w:rsid w:val="006B3F6F"/>
    <w:rsid w:val="006B4028"/>
    <w:rsid w:val="006B470B"/>
    <w:rsid w:val="006B49FB"/>
    <w:rsid w:val="006B4A68"/>
    <w:rsid w:val="006B4D55"/>
    <w:rsid w:val="006B5C65"/>
    <w:rsid w:val="006B656B"/>
    <w:rsid w:val="006B6712"/>
    <w:rsid w:val="006B6D47"/>
    <w:rsid w:val="006B7333"/>
    <w:rsid w:val="006B7A11"/>
    <w:rsid w:val="006B7F2C"/>
    <w:rsid w:val="006C0CBF"/>
    <w:rsid w:val="006C0EDA"/>
    <w:rsid w:val="006C0F9E"/>
    <w:rsid w:val="006C27AE"/>
    <w:rsid w:val="006C2C88"/>
    <w:rsid w:val="006C37F9"/>
    <w:rsid w:val="006C4218"/>
    <w:rsid w:val="006C47BC"/>
    <w:rsid w:val="006C4B1C"/>
    <w:rsid w:val="006C4FC9"/>
    <w:rsid w:val="006C59F9"/>
    <w:rsid w:val="006C6254"/>
    <w:rsid w:val="006D00DB"/>
    <w:rsid w:val="006D1E7E"/>
    <w:rsid w:val="006D26CF"/>
    <w:rsid w:val="006D2720"/>
    <w:rsid w:val="006D2764"/>
    <w:rsid w:val="006D3C04"/>
    <w:rsid w:val="006D4280"/>
    <w:rsid w:val="006D5219"/>
    <w:rsid w:val="006D5FBD"/>
    <w:rsid w:val="006D6645"/>
    <w:rsid w:val="006D6857"/>
    <w:rsid w:val="006D6DFC"/>
    <w:rsid w:val="006D78ED"/>
    <w:rsid w:val="006D78EF"/>
    <w:rsid w:val="006E0427"/>
    <w:rsid w:val="006E0BDA"/>
    <w:rsid w:val="006E14F9"/>
    <w:rsid w:val="006E2F84"/>
    <w:rsid w:val="006E447A"/>
    <w:rsid w:val="006E4A94"/>
    <w:rsid w:val="006E4B37"/>
    <w:rsid w:val="006E4D26"/>
    <w:rsid w:val="006E58D2"/>
    <w:rsid w:val="006E619E"/>
    <w:rsid w:val="006E7A27"/>
    <w:rsid w:val="006F002D"/>
    <w:rsid w:val="006F0226"/>
    <w:rsid w:val="006F043F"/>
    <w:rsid w:val="006F0F55"/>
    <w:rsid w:val="006F16E4"/>
    <w:rsid w:val="006F2E47"/>
    <w:rsid w:val="006F3066"/>
    <w:rsid w:val="006F3C2F"/>
    <w:rsid w:val="006F44B7"/>
    <w:rsid w:val="006F4D8A"/>
    <w:rsid w:val="006F5237"/>
    <w:rsid w:val="006F538E"/>
    <w:rsid w:val="006F5F96"/>
    <w:rsid w:val="006F62B6"/>
    <w:rsid w:val="006F7197"/>
    <w:rsid w:val="00700E74"/>
    <w:rsid w:val="007010D4"/>
    <w:rsid w:val="00702855"/>
    <w:rsid w:val="00702B74"/>
    <w:rsid w:val="00702C22"/>
    <w:rsid w:val="00702DFA"/>
    <w:rsid w:val="007030A5"/>
    <w:rsid w:val="00703243"/>
    <w:rsid w:val="00703F62"/>
    <w:rsid w:val="007047F7"/>
    <w:rsid w:val="00704C8A"/>
    <w:rsid w:val="0070562E"/>
    <w:rsid w:val="007065A4"/>
    <w:rsid w:val="00706E47"/>
    <w:rsid w:val="007070C5"/>
    <w:rsid w:val="00707775"/>
    <w:rsid w:val="00710713"/>
    <w:rsid w:val="00710EB5"/>
    <w:rsid w:val="00711123"/>
    <w:rsid w:val="007116E9"/>
    <w:rsid w:val="0071187B"/>
    <w:rsid w:val="0071255E"/>
    <w:rsid w:val="00714903"/>
    <w:rsid w:val="00714F14"/>
    <w:rsid w:val="0071525C"/>
    <w:rsid w:val="007153A3"/>
    <w:rsid w:val="00715A10"/>
    <w:rsid w:val="007165EA"/>
    <w:rsid w:val="00717D16"/>
    <w:rsid w:val="00720647"/>
    <w:rsid w:val="00722379"/>
    <w:rsid w:val="0072237B"/>
    <w:rsid w:val="0072298D"/>
    <w:rsid w:val="007229CB"/>
    <w:rsid w:val="00723BAD"/>
    <w:rsid w:val="007240F5"/>
    <w:rsid w:val="007247B8"/>
    <w:rsid w:val="00724976"/>
    <w:rsid w:val="00725323"/>
    <w:rsid w:val="007260C6"/>
    <w:rsid w:val="00726D68"/>
    <w:rsid w:val="00726D8E"/>
    <w:rsid w:val="007279EF"/>
    <w:rsid w:val="00730829"/>
    <w:rsid w:val="00730862"/>
    <w:rsid w:val="007317AD"/>
    <w:rsid w:val="00731DEF"/>
    <w:rsid w:val="00731E39"/>
    <w:rsid w:val="00732645"/>
    <w:rsid w:val="00732CBC"/>
    <w:rsid w:val="00732E03"/>
    <w:rsid w:val="00733383"/>
    <w:rsid w:val="00733496"/>
    <w:rsid w:val="00733A8D"/>
    <w:rsid w:val="007343D7"/>
    <w:rsid w:val="00735527"/>
    <w:rsid w:val="00735EFE"/>
    <w:rsid w:val="00736DC4"/>
    <w:rsid w:val="00737BAD"/>
    <w:rsid w:val="00737FB4"/>
    <w:rsid w:val="007409ED"/>
    <w:rsid w:val="00740BEC"/>
    <w:rsid w:val="00741042"/>
    <w:rsid w:val="007411E2"/>
    <w:rsid w:val="007411F6"/>
    <w:rsid w:val="0074129E"/>
    <w:rsid w:val="00741843"/>
    <w:rsid w:val="00741AE8"/>
    <w:rsid w:val="00741D10"/>
    <w:rsid w:val="007426E1"/>
    <w:rsid w:val="00742713"/>
    <w:rsid w:val="00743020"/>
    <w:rsid w:val="007431AD"/>
    <w:rsid w:val="007433AE"/>
    <w:rsid w:val="00743B11"/>
    <w:rsid w:val="00744324"/>
    <w:rsid w:val="00745481"/>
    <w:rsid w:val="0074569C"/>
    <w:rsid w:val="007462CB"/>
    <w:rsid w:val="00746697"/>
    <w:rsid w:val="007469F5"/>
    <w:rsid w:val="00746C4D"/>
    <w:rsid w:val="0074729D"/>
    <w:rsid w:val="00750066"/>
    <w:rsid w:val="00750076"/>
    <w:rsid w:val="0075154C"/>
    <w:rsid w:val="00752181"/>
    <w:rsid w:val="0075238A"/>
    <w:rsid w:val="00752487"/>
    <w:rsid w:val="00754097"/>
    <w:rsid w:val="00754BA3"/>
    <w:rsid w:val="0075530B"/>
    <w:rsid w:val="00755AB2"/>
    <w:rsid w:val="00756856"/>
    <w:rsid w:val="00757079"/>
    <w:rsid w:val="00757665"/>
    <w:rsid w:val="0076085D"/>
    <w:rsid w:val="00760D48"/>
    <w:rsid w:val="00761481"/>
    <w:rsid w:val="007620F4"/>
    <w:rsid w:val="00762536"/>
    <w:rsid w:val="00763F3E"/>
    <w:rsid w:val="0076492B"/>
    <w:rsid w:val="007661FA"/>
    <w:rsid w:val="007663F0"/>
    <w:rsid w:val="00766699"/>
    <w:rsid w:val="007666D6"/>
    <w:rsid w:val="007668D0"/>
    <w:rsid w:val="007669C8"/>
    <w:rsid w:val="00766F88"/>
    <w:rsid w:val="00767FEF"/>
    <w:rsid w:val="0077099F"/>
    <w:rsid w:val="00770F2C"/>
    <w:rsid w:val="0077146B"/>
    <w:rsid w:val="00771CFC"/>
    <w:rsid w:val="00772723"/>
    <w:rsid w:val="00772D96"/>
    <w:rsid w:val="00774C83"/>
    <w:rsid w:val="00775972"/>
    <w:rsid w:val="007766C1"/>
    <w:rsid w:val="007771F6"/>
    <w:rsid w:val="007777FB"/>
    <w:rsid w:val="00777958"/>
    <w:rsid w:val="007801D1"/>
    <w:rsid w:val="0078043C"/>
    <w:rsid w:val="007807A5"/>
    <w:rsid w:val="00780DA4"/>
    <w:rsid w:val="00781C12"/>
    <w:rsid w:val="00781C8C"/>
    <w:rsid w:val="00781EFE"/>
    <w:rsid w:val="00782DCF"/>
    <w:rsid w:val="00782E9D"/>
    <w:rsid w:val="007830AC"/>
    <w:rsid w:val="00784147"/>
    <w:rsid w:val="00785228"/>
    <w:rsid w:val="007853CC"/>
    <w:rsid w:val="0078651B"/>
    <w:rsid w:val="007868EB"/>
    <w:rsid w:val="00786A31"/>
    <w:rsid w:val="00786FE8"/>
    <w:rsid w:val="00787347"/>
    <w:rsid w:val="0078798F"/>
    <w:rsid w:val="00787AEF"/>
    <w:rsid w:val="00787AFE"/>
    <w:rsid w:val="00790DD7"/>
    <w:rsid w:val="00791685"/>
    <w:rsid w:val="00792A36"/>
    <w:rsid w:val="00793270"/>
    <w:rsid w:val="0079444E"/>
    <w:rsid w:val="007944C7"/>
    <w:rsid w:val="007952E9"/>
    <w:rsid w:val="007959D4"/>
    <w:rsid w:val="00796E68"/>
    <w:rsid w:val="007A13A2"/>
    <w:rsid w:val="007A1D98"/>
    <w:rsid w:val="007A23EF"/>
    <w:rsid w:val="007A254C"/>
    <w:rsid w:val="007A3132"/>
    <w:rsid w:val="007A361C"/>
    <w:rsid w:val="007A368C"/>
    <w:rsid w:val="007A38DC"/>
    <w:rsid w:val="007A437A"/>
    <w:rsid w:val="007A4C44"/>
    <w:rsid w:val="007A4E2D"/>
    <w:rsid w:val="007A4E6D"/>
    <w:rsid w:val="007A55B0"/>
    <w:rsid w:val="007A5ECD"/>
    <w:rsid w:val="007A5FA4"/>
    <w:rsid w:val="007A651B"/>
    <w:rsid w:val="007A6EAD"/>
    <w:rsid w:val="007A70CA"/>
    <w:rsid w:val="007B002D"/>
    <w:rsid w:val="007B01E1"/>
    <w:rsid w:val="007B0352"/>
    <w:rsid w:val="007B2C6B"/>
    <w:rsid w:val="007B2ECA"/>
    <w:rsid w:val="007B36E1"/>
    <w:rsid w:val="007B405C"/>
    <w:rsid w:val="007B4169"/>
    <w:rsid w:val="007B54DF"/>
    <w:rsid w:val="007B5B4B"/>
    <w:rsid w:val="007B5BF0"/>
    <w:rsid w:val="007B5BF2"/>
    <w:rsid w:val="007B7E96"/>
    <w:rsid w:val="007C002B"/>
    <w:rsid w:val="007C156D"/>
    <w:rsid w:val="007C1611"/>
    <w:rsid w:val="007C1965"/>
    <w:rsid w:val="007C2099"/>
    <w:rsid w:val="007C31E6"/>
    <w:rsid w:val="007C35C9"/>
    <w:rsid w:val="007C3B34"/>
    <w:rsid w:val="007C432B"/>
    <w:rsid w:val="007C6781"/>
    <w:rsid w:val="007C6DBE"/>
    <w:rsid w:val="007C74F6"/>
    <w:rsid w:val="007C75A5"/>
    <w:rsid w:val="007D058A"/>
    <w:rsid w:val="007D14A5"/>
    <w:rsid w:val="007D2760"/>
    <w:rsid w:val="007D456F"/>
    <w:rsid w:val="007D4DBA"/>
    <w:rsid w:val="007D592A"/>
    <w:rsid w:val="007D5A41"/>
    <w:rsid w:val="007D5A55"/>
    <w:rsid w:val="007D5A9A"/>
    <w:rsid w:val="007D62DC"/>
    <w:rsid w:val="007D72B7"/>
    <w:rsid w:val="007D730B"/>
    <w:rsid w:val="007E013D"/>
    <w:rsid w:val="007E285E"/>
    <w:rsid w:val="007E2C62"/>
    <w:rsid w:val="007E2FC2"/>
    <w:rsid w:val="007E3091"/>
    <w:rsid w:val="007E39C8"/>
    <w:rsid w:val="007E3B9D"/>
    <w:rsid w:val="007E3E1A"/>
    <w:rsid w:val="007E5619"/>
    <w:rsid w:val="007E69B2"/>
    <w:rsid w:val="007E784D"/>
    <w:rsid w:val="007F1EA7"/>
    <w:rsid w:val="007F1F54"/>
    <w:rsid w:val="007F2A2F"/>
    <w:rsid w:val="007F3015"/>
    <w:rsid w:val="007F3587"/>
    <w:rsid w:val="007F373D"/>
    <w:rsid w:val="007F3ABC"/>
    <w:rsid w:val="007F3D6E"/>
    <w:rsid w:val="007F41D1"/>
    <w:rsid w:val="007F4577"/>
    <w:rsid w:val="007F4BDF"/>
    <w:rsid w:val="007F4FCF"/>
    <w:rsid w:val="007F53F2"/>
    <w:rsid w:val="007F680A"/>
    <w:rsid w:val="007F6BCF"/>
    <w:rsid w:val="007F7982"/>
    <w:rsid w:val="00800387"/>
    <w:rsid w:val="008005BD"/>
    <w:rsid w:val="00801D6B"/>
    <w:rsid w:val="00801FF0"/>
    <w:rsid w:val="00802854"/>
    <w:rsid w:val="0080422D"/>
    <w:rsid w:val="0080437D"/>
    <w:rsid w:val="00805811"/>
    <w:rsid w:val="00805E07"/>
    <w:rsid w:val="008061AF"/>
    <w:rsid w:val="00806D51"/>
    <w:rsid w:val="0080772E"/>
    <w:rsid w:val="00810647"/>
    <w:rsid w:val="00811DE7"/>
    <w:rsid w:val="00812C2E"/>
    <w:rsid w:val="008134D3"/>
    <w:rsid w:val="00816326"/>
    <w:rsid w:val="00816416"/>
    <w:rsid w:val="00817421"/>
    <w:rsid w:val="00817E79"/>
    <w:rsid w:val="00817E8A"/>
    <w:rsid w:val="00817FE5"/>
    <w:rsid w:val="00821742"/>
    <w:rsid w:val="00821C90"/>
    <w:rsid w:val="00822EBC"/>
    <w:rsid w:val="00823608"/>
    <w:rsid w:val="008238DD"/>
    <w:rsid w:val="008248D3"/>
    <w:rsid w:val="00824FB0"/>
    <w:rsid w:val="008250B7"/>
    <w:rsid w:val="0082569C"/>
    <w:rsid w:val="008260CF"/>
    <w:rsid w:val="008269F9"/>
    <w:rsid w:val="00826E24"/>
    <w:rsid w:val="00827326"/>
    <w:rsid w:val="00827C42"/>
    <w:rsid w:val="00827E1C"/>
    <w:rsid w:val="00830BF0"/>
    <w:rsid w:val="0083105C"/>
    <w:rsid w:val="00831391"/>
    <w:rsid w:val="00831CE1"/>
    <w:rsid w:val="00831FF5"/>
    <w:rsid w:val="0083274A"/>
    <w:rsid w:val="00832A6F"/>
    <w:rsid w:val="00832FB2"/>
    <w:rsid w:val="00833F5B"/>
    <w:rsid w:val="00834545"/>
    <w:rsid w:val="008347D8"/>
    <w:rsid w:val="00835AA6"/>
    <w:rsid w:val="008366A7"/>
    <w:rsid w:val="00836AC2"/>
    <w:rsid w:val="00836CE2"/>
    <w:rsid w:val="008370D3"/>
    <w:rsid w:val="008406E2"/>
    <w:rsid w:val="00840ADB"/>
    <w:rsid w:val="00840B44"/>
    <w:rsid w:val="00840F9C"/>
    <w:rsid w:val="0084109D"/>
    <w:rsid w:val="0084139F"/>
    <w:rsid w:val="00842A72"/>
    <w:rsid w:val="00842D8A"/>
    <w:rsid w:val="008432D1"/>
    <w:rsid w:val="00843CB2"/>
    <w:rsid w:val="00843D27"/>
    <w:rsid w:val="00843EEB"/>
    <w:rsid w:val="00843EF0"/>
    <w:rsid w:val="00845300"/>
    <w:rsid w:val="00845346"/>
    <w:rsid w:val="008458E3"/>
    <w:rsid w:val="00845D75"/>
    <w:rsid w:val="00845DA7"/>
    <w:rsid w:val="0084648D"/>
    <w:rsid w:val="00846D4A"/>
    <w:rsid w:val="00847186"/>
    <w:rsid w:val="00847761"/>
    <w:rsid w:val="00847C8E"/>
    <w:rsid w:val="0085027D"/>
    <w:rsid w:val="0085053E"/>
    <w:rsid w:val="00851EE7"/>
    <w:rsid w:val="00853166"/>
    <w:rsid w:val="00853351"/>
    <w:rsid w:val="0085387E"/>
    <w:rsid w:val="00853910"/>
    <w:rsid w:val="00853DA7"/>
    <w:rsid w:val="008541FD"/>
    <w:rsid w:val="008550A4"/>
    <w:rsid w:val="008553DD"/>
    <w:rsid w:val="00855417"/>
    <w:rsid w:val="00855543"/>
    <w:rsid w:val="00855BFC"/>
    <w:rsid w:val="008569A5"/>
    <w:rsid w:val="00856C0C"/>
    <w:rsid w:val="00857768"/>
    <w:rsid w:val="00857AB0"/>
    <w:rsid w:val="00857D45"/>
    <w:rsid w:val="0086100F"/>
    <w:rsid w:val="00862173"/>
    <w:rsid w:val="0086276D"/>
    <w:rsid w:val="008630E9"/>
    <w:rsid w:val="00863673"/>
    <w:rsid w:val="00865BDE"/>
    <w:rsid w:val="008668A4"/>
    <w:rsid w:val="0086753C"/>
    <w:rsid w:val="00870472"/>
    <w:rsid w:val="0087060A"/>
    <w:rsid w:val="00870949"/>
    <w:rsid w:val="008715BF"/>
    <w:rsid w:val="0087181E"/>
    <w:rsid w:val="00871893"/>
    <w:rsid w:val="0087232D"/>
    <w:rsid w:val="008725BC"/>
    <w:rsid w:val="00875B1A"/>
    <w:rsid w:val="00875D0F"/>
    <w:rsid w:val="00875D77"/>
    <w:rsid w:val="00877CD6"/>
    <w:rsid w:val="00880A27"/>
    <w:rsid w:val="008810BE"/>
    <w:rsid w:val="008816A5"/>
    <w:rsid w:val="008817F6"/>
    <w:rsid w:val="008819AB"/>
    <w:rsid w:val="0088243E"/>
    <w:rsid w:val="00882684"/>
    <w:rsid w:val="00883E53"/>
    <w:rsid w:val="00883FFF"/>
    <w:rsid w:val="008852E2"/>
    <w:rsid w:val="00885457"/>
    <w:rsid w:val="00885B66"/>
    <w:rsid w:val="00886383"/>
    <w:rsid w:val="00887365"/>
    <w:rsid w:val="00887CB1"/>
    <w:rsid w:val="00890104"/>
    <w:rsid w:val="008905FA"/>
    <w:rsid w:val="00890860"/>
    <w:rsid w:val="008908E6"/>
    <w:rsid w:val="008908EE"/>
    <w:rsid w:val="008914B8"/>
    <w:rsid w:val="008921EB"/>
    <w:rsid w:val="00892543"/>
    <w:rsid w:val="00892D0A"/>
    <w:rsid w:val="00893859"/>
    <w:rsid w:val="00893DAD"/>
    <w:rsid w:val="008942D7"/>
    <w:rsid w:val="00894337"/>
    <w:rsid w:val="008946BF"/>
    <w:rsid w:val="00895B38"/>
    <w:rsid w:val="00895F18"/>
    <w:rsid w:val="008961D6"/>
    <w:rsid w:val="0089656E"/>
    <w:rsid w:val="00896DCA"/>
    <w:rsid w:val="00896EF7"/>
    <w:rsid w:val="00896F2D"/>
    <w:rsid w:val="00897AEA"/>
    <w:rsid w:val="008A039D"/>
    <w:rsid w:val="008A126C"/>
    <w:rsid w:val="008A368F"/>
    <w:rsid w:val="008A3FF9"/>
    <w:rsid w:val="008A4BFE"/>
    <w:rsid w:val="008A4C39"/>
    <w:rsid w:val="008A50C2"/>
    <w:rsid w:val="008A68AB"/>
    <w:rsid w:val="008B0684"/>
    <w:rsid w:val="008B0936"/>
    <w:rsid w:val="008B0BD0"/>
    <w:rsid w:val="008B0DB9"/>
    <w:rsid w:val="008B1153"/>
    <w:rsid w:val="008B16B0"/>
    <w:rsid w:val="008B277E"/>
    <w:rsid w:val="008B2889"/>
    <w:rsid w:val="008B3511"/>
    <w:rsid w:val="008B3BF6"/>
    <w:rsid w:val="008B41D9"/>
    <w:rsid w:val="008B420A"/>
    <w:rsid w:val="008B434F"/>
    <w:rsid w:val="008B45F4"/>
    <w:rsid w:val="008B5442"/>
    <w:rsid w:val="008B6200"/>
    <w:rsid w:val="008B74FA"/>
    <w:rsid w:val="008C0E47"/>
    <w:rsid w:val="008C2D5F"/>
    <w:rsid w:val="008C35D3"/>
    <w:rsid w:val="008C37CA"/>
    <w:rsid w:val="008C3926"/>
    <w:rsid w:val="008C3E4F"/>
    <w:rsid w:val="008C42CF"/>
    <w:rsid w:val="008C5F4A"/>
    <w:rsid w:val="008C7A25"/>
    <w:rsid w:val="008D0A3B"/>
    <w:rsid w:val="008D0FA9"/>
    <w:rsid w:val="008D1438"/>
    <w:rsid w:val="008D1C72"/>
    <w:rsid w:val="008D1F1E"/>
    <w:rsid w:val="008D2B46"/>
    <w:rsid w:val="008D2C29"/>
    <w:rsid w:val="008D2D9A"/>
    <w:rsid w:val="008D2E21"/>
    <w:rsid w:val="008D3164"/>
    <w:rsid w:val="008D3EEB"/>
    <w:rsid w:val="008D43CA"/>
    <w:rsid w:val="008D5936"/>
    <w:rsid w:val="008D5962"/>
    <w:rsid w:val="008D5C11"/>
    <w:rsid w:val="008D6335"/>
    <w:rsid w:val="008D6967"/>
    <w:rsid w:val="008D6AA6"/>
    <w:rsid w:val="008D7E57"/>
    <w:rsid w:val="008E01F5"/>
    <w:rsid w:val="008E077E"/>
    <w:rsid w:val="008E07E9"/>
    <w:rsid w:val="008E1021"/>
    <w:rsid w:val="008E1689"/>
    <w:rsid w:val="008E1A94"/>
    <w:rsid w:val="008E2125"/>
    <w:rsid w:val="008E29A1"/>
    <w:rsid w:val="008E29B6"/>
    <w:rsid w:val="008E2F2F"/>
    <w:rsid w:val="008E36B6"/>
    <w:rsid w:val="008E3951"/>
    <w:rsid w:val="008E39E9"/>
    <w:rsid w:val="008E3AA0"/>
    <w:rsid w:val="008E44BB"/>
    <w:rsid w:val="008E4835"/>
    <w:rsid w:val="008E4B8C"/>
    <w:rsid w:val="008E4CE3"/>
    <w:rsid w:val="008E5313"/>
    <w:rsid w:val="008E57AE"/>
    <w:rsid w:val="008E5D1D"/>
    <w:rsid w:val="008E5E4E"/>
    <w:rsid w:val="008E6A23"/>
    <w:rsid w:val="008E6EF0"/>
    <w:rsid w:val="008E7143"/>
    <w:rsid w:val="008E7397"/>
    <w:rsid w:val="008F0B73"/>
    <w:rsid w:val="008F1811"/>
    <w:rsid w:val="008F1CC1"/>
    <w:rsid w:val="008F1CE6"/>
    <w:rsid w:val="008F2795"/>
    <w:rsid w:val="008F3338"/>
    <w:rsid w:val="008F365F"/>
    <w:rsid w:val="008F39AB"/>
    <w:rsid w:val="008F4221"/>
    <w:rsid w:val="008F4747"/>
    <w:rsid w:val="008F5561"/>
    <w:rsid w:val="008F59F0"/>
    <w:rsid w:val="008F5D98"/>
    <w:rsid w:val="008F62DC"/>
    <w:rsid w:val="008F6490"/>
    <w:rsid w:val="008F65CF"/>
    <w:rsid w:val="008F6BDD"/>
    <w:rsid w:val="008F6BF0"/>
    <w:rsid w:val="00900092"/>
    <w:rsid w:val="0090077F"/>
    <w:rsid w:val="00900811"/>
    <w:rsid w:val="00900943"/>
    <w:rsid w:val="00900E51"/>
    <w:rsid w:val="009010AE"/>
    <w:rsid w:val="00901FC3"/>
    <w:rsid w:val="009021D4"/>
    <w:rsid w:val="009023EC"/>
    <w:rsid w:val="00902507"/>
    <w:rsid w:val="00903287"/>
    <w:rsid w:val="00904E61"/>
    <w:rsid w:val="00906310"/>
    <w:rsid w:val="009063E2"/>
    <w:rsid w:val="0090657C"/>
    <w:rsid w:val="00906807"/>
    <w:rsid w:val="00910B68"/>
    <w:rsid w:val="009111AC"/>
    <w:rsid w:val="009122B8"/>
    <w:rsid w:val="00912507"/>
    <w:rsid w:val="009129D3"/>
    <w:rsid w:val="00913573"/>
    <w:rsid w:val="00913EE9"/>
    <w:rsid w:val="00914EE7"/>
    <w:rsid w:val="009158DC"/>
    <w:rsid w:val="0091595A"/>
    <w:rsid w:val="009159B4"/>
    <w:rsid w:val="00915E1B"/>
    <w:rsid w:val="009161F6"/>
    <w:rsid w:val="00916795"/>
    <w:rsid w:val="00917077"/>
    <w:rsid w:val="00917338"/>
    <w:rsid w:val="00920029"/>
    <w:rsid w:val="0092003A"/>
    <w:rsid w:val="00920115"/>
    <w:rsid w:val="009203A5"/>
    <w:rsid w:val="0092069F"/>
    <w:rsid w:val="009206E6"/>
    <w:rsid w:val="00921319"/>
    <w:rsid w:val="00921647"/>
    <w:rsid w:val="00921D91"/>
    <w:rsid w:val="0092201B"/>
    <w:rsid w:val="0092331E"/>
    <w:rsid w:val="00923B87"/>
    <w:rsid w:val="00924EEA"/>
    <w:rsid w:val="009257A9"/>
    <w:rsid w:val="0092715D"/>
    <w:rsid w:val="00927197"/>
    <w:rsid w:val="009276A7"/>
    <w:rsid w:val="009277FD"/>
    <w:rsid w:val="00927B64"/>
    <w:rsid w:val="00930A2D"/>
    <w:rsid w:val="0093115B"/>
    <w:rsid w:val="00931523"/>
    <w:rsid w:val="0093167A"/>
    <w:rsid w:val="009320FC"/>
    <w:rsid w:val="00932306"/>
    <w:rsid w:val="00933AE1"/>
    <w:rsid w:val="009340A6"/>
    <w:rsid w:val="0093414A"/>
    <w:rsid w:val="00934498"/>
    <w:rsid w:val="00935CA6"/>
    <w:rsid w:val="009371F6"/>
    <w:rsid w:val="009412D3"/>
    <w:rsid w:val="009420BE"/>
    <w:rsid w:val="0094216F"/>
    <w:rsid w:val="009421BE"/>
    <w:rsid w:val="009423BF"/>
    <w:rsid w:val="00942F0F"/>
    <w:rsid w:val="009434D2"/>
    <w:rsid w:val="009434E7"/>
    <w:rsid w:val="00943A6C"/>
    <w:rsid w:val="00944496"/>
    <w:rsid w:val="00944CDB"/>
    <w:rsid w:val="00944FFF"/>
    <w:rsid w:val="00945243"/>
    <w:rsid w:val="00947BD7"/>
    <w:rsid w:val="0095002E"/>
    <w:rsid w:val="0095042C"/>
    <w:rsid w:val="00950DBF"/>
    <w:rsid w:val="00950E7B"/>
    <w:rsid w:val="00950EA9"/>
    <w:rsid w:val="00950F17"/>
    <w:rsid w:val="00951640"/>
    <w:rsid w:val="00951CB3"/>
    <w:rsid w:val="00951CCF"/>
    <w:rsid w:val="009520AA"/>
    <w:rsid w:val="009529C1"/>
    <w:rsid w:val="009530E2"/>
    <w:rsid w:val="00953C6A"/>
    <w:rsid w:val="00953F99"/>
    <w:rsid w:val="009542AC"/>
    <w:rsid w:val="0095470F"/>
    <w:rsid w:val="00955892"/>
    <w:rsid w:val="009564D5"/>
    <w:rsid w:val="00956B6E"/>
    <w:rsid w:val="009571C3"/>
    <w:rsid w:val="009576E6"/>
    <w:rsid w:val="00960ECB"/>
    <w:rsid w:val="009612EA"/>
    <w:rsid w:val="0096145B"/>
    <w:rsid w:val="00961602"/>
    <w:rsid w:val="009624C5"/>
    <w:rsid w:val="00962D9B"/>
    <w:rsid w:val="009637DB"/>
    <w:rsid w:val="00963860"/>
    <w:rsid w:val="00963A3D"/>
    <w:rsid w:val="00963D8E"/>
    <w:rsid w:val="00964558"/>
    <w:rsid w:val="00964A0E"/>
    <w:rsid w:val="00964D1C"/>
    <w:rsid w:val="00964D7B"/>
    <w:rsid w:val="0096756C"/>
    <w:rsid w:val="0097004F"/>
    <w:rsid w:val="00970618"/>
    <w:rsid w:val="00971334"/>
    <w:rsid w:val="0097139C"/>
    <w:rsid w:val="00971CC8"/>
    <w:rsid w:val="00971DF4"/>
    <w:rsid w:val="00971DF7"/>
    <w:rsid w:val="00971F97"/>
    <w:rsid w:val="00972C9A"/>
    <w:rsid w:val="009730EF"/>
    <w:rsid w:val="0097317B"/>
    <w:rsid w:val="00973312"/>
    <w:rsid w:val="00973925"/>
    <w:rsid w:val="00974315"/>
    <w:rsid w:val="0097444C"/>
    <w:rsid w:val="0097448F"/>
    <w:rsid w:val="00975376"/>
    <w:rsid w:val="00976059"/>
    <w:rsid w:val="00976720"/>
    <w:rsid w:val="009769D7"/>
    <w:rsid w:val="00976D9A"/>
    <w:rsid w:val="009771F6"/>
    <w:rsid w:val="00977704"/>
    <w:rsid w:val="00977AAA"/>
    <w:rsid w:val="00977DEA"/>
    <w:rsid w:val="00980449"/>
    <w:rsid w:val="00980809"/>
    <w:rsid w:val="00981AF6"/>
    <w:rsid w:val="00981CBF"/>
    <w:rsid w:val="00982288"/>
    <w:rsid w:val="0098251D"/>
    <w:rsid w:val="009829AD"/>
    <w:rsid w:val="00983590"/>
    <w:rsid w:val="0098446C"/>
    <w:rsid w:val="00984DCF"/>
    <w:rsid w:val="009850E7"/>
    <w:rsid w:val="009857F2"/>
    <w:rsid w:val="00985B9B"/>
    <w:rsid w:val="00986776"/>
    <w:rsid w:val="00986897"/>
    <w:rsid w:val="00986DD9"/>
    <w:rsid w:val="00986EEA"/>
    <w:rsid w:val="00987BE5"/>
    <w:rsid w:val="009907E0"/>
    <w:rsid w:val="0099095E"/>
    <w:rsid w:val="00990E32"/>
    <w:rsid w:val="009912C1"/>
    <w:rsid w:val="0099145F"/>
    <w:rsid w:val="00992062"/>
    <w:rsid w:val="009920C8"/>
    <w:rsid w:val="00992C68"/>
    <w:rsid w:val="0099339A"/>
    <w:rsid w:val="00993608"/>
    <w:rsid w:val="00994B55"/>
    <w:rsid w:val="0099553A"/>
    <w:rsid w:val="00995C44"/>
    <w:rsid w:val="0099603E"/>
    <w:rsid w:val="00996153"/>
    <w:rsid w:val="00996252"/>
    <w:rsid w:val="00996DF2"/>
    <w:rsid w:val="00996EB0"/>
    <w:rsid w:val="009A01CA"/>
    <w:rsid w:val="009A09AA"/>
    <w:rsid w:val="009A09AB"/>
    <w:rsid w:val="009A0A75"/>
    <w:rsid w:val="009A1619"/>
    <w:rsid w:val="009A17D6"/>
    <w:rsid w:val="009A2A08"/>
    <w:rsid w:val="009A30F2"/>
    <w:rsid w:val="009A3499"/>
    <w:rsid w:val="009A3DB3"/>
    <w:rsid w:val="009A44C1"/>
    <w:rsid w:val="009A4B42"/>
    <w:rsid w:val="009A4FD5"/>
    <w:rsid w:val="009A5CB4"/>
    <w:rsid w:val="009A619A"/>
    <w:rsid w:val="009A7A0B"/>
    <w:rsid w:val="009B06CB"/>
    <w:rsid w:val="009B0F05"/>
    <w:rsid w:val="009B107C"/>
    <w:rsid w:val="009B1C0F"/>
    <w:rsid w:val="009B2288"/>
    <w:rsid w:val="009B28F9"/>
    <w:rsid w:val="009B2AD4"/>
    <w:rsid w:val="009B2E5C"/>
    <w:rsid w:val="009B3B53"/>
    <w:rsid w:val="009B3E34"/>
    <w:rsid w:val="009B3ED9"/>
    <w:rsid w:val="009B3EF1"/>
    <w:rsid w:val="009B4A7B"/>
    <w:rsid w:val="009B568C"/>
    <w:rsid w:val="009B5A77"/>
    <w:rsid w:val="009B5B41"/>
    <w:rsid w:val="009B640E"/>
    <w:rsid w:val="009B67ED"/>
    <w:rsid w:val="009B702A"/>
    <w:rsid w:val="009B7233"/>
    <w:rsid w:val="009B7EB1"/>
    <w:rsid w:val="009C048F"/>
    <w:rsid w:val="009C05AF"/>
    <w:rsid w:val="009C0C19"/>
    <w:rsid w:val="009C0D2A"/>
    <w:rsid w:val="009C1D3A"/>
    <w:rsid w:val="009C23DB"/>
    <w:rsid w:val="009C24D3"/>
    <w:rsid w:val="009C25D2"/>
    <w:rsid w:val="009C301A"/>
    <w:rsid w:val="009C3A37"/>
    <w:rsid w:val="009C3CB0"/>
    <w:rsid w:val="009C3DD7"/>
    <w:rsid w:val="009C4333"/>
    <w:rsid w:val="009C4EDB"/>
    <w:rsid w:val="009C5404"/>
    <w:rsid w:val="009C555B"/>
    <w:rsid w:val="009C5821"/>
    <w:rsid w:val="009C5910"/>
    <w:rsid w:val="009C5CEA"/>
    <w:rsid w:val="009C6090"/>
    <w:rsid w:val="009C66A5"/>
    <w:rsid w:val="009C72CA"/>
    <w:rsid w:val="009D03DB"/>
    <w:rsid w:val="009D068C"/>
    <w:rsid w:val="009D0F28"/>
    <w:rsid w:val="009D0F9F"/>
    <w:rsid w:val="009D1718"/>
    <w:rsid w:val="009D1A2C"/>
    <w:rsid w:val="009D1AC9"/>
    <w:rsid w:val="009D22D3"/>
    <w:rsid w:val="009D2897"/>
    <w:rsid w:val="009D28E2"/>
    <w:rsid w:val="009D3475"/>
    <w:rsid w:val="009D3640"/>
    <w:rsid w:val="009D419B"/>
    <w:rsid w:val="009D5120"/>
    <w:rsid w:val="009D561A"/>
    <w:rsid w:val="009D603D"/>
    <w:rsid w:val="009D61CD"/>
    <w:rsid w:val="009D6594"/>
    <w:rsid w:val="009D71C5"/>
    <w:rsid w:val="009D7477"/>
    <w:rsid w:val="009D755A"/>
    <w:rsid w:val="009E039B"/>
    <w:rsid w:val="009E0424"/>
    <w:rsid w:val="009E0B5B"/>
    <w:rsid w:val="009E0E5F"/>
    <w:rsid w:val="009E13FF"/>
    <w:rsid w:val="009E1546"/>
    <w:rsid w:val="009E2A83"/>
    <w:rsid w:val="009E2DAD"/>
    <w:rsid w:val="009E331B"/>
    <w:rsid w:val="009E344A"/>
    <w:rsid w:val="009E46D4"/>
    <w:rsid w:val="009E5D05"/>
    <w:rsid w:val="009E5FFB"/>
    <w:rsid w:val="009E7158"/>
    <w:rsid w:val="009E7F9A"/>
    <w:rsid w:val="009F0340"/>
    <w:rsid w:val="009F0E9F"/>
    <w:rsid w:val="009F1A64"/>
    <w:rsid w:val="009F258A"/>
    <w:rsid w:val="009F29BC"/>
    <w:rsid w:val="009F40D1"/>
    <w:rsid w:val="009F49EB"/>
    <w:rsid w:val="009F5691"/>
    <w:rsid w:val="009F57D2"/>
    <w:rsid w:val="009F5B3E"/>
    <w:rsid w:val="009F62A8"/>
    <w:rsid w:val="009F7F67"/>
    <w:rsid w:val="00A00239"/>
    <w:rsid w:val="00A00C25"/>
    <w:rsid w:val="00A01D30"/>
    <w:rsid w:val="00A01EBB"/>
    <w:rsid w:val="00A027DB"/>
    <w:rsid w:val="00A04567"/>
    <w:rsid w:val="00A0461D"/>
    <w:rsid w:val="00A055C3"/>
    <w:rsid w:val="00A062C0"/>
    <w:rsid w:val="00A067FF"/>
    <w:rsid w:val="00A07302"/>
    <w:rsid w:val="00A076AE"/>
    <w:rsid w:val="00A0778B"/>
    <w:rsid w:val="00A07F3D"/>
    <w:rsid w:val="00A108C9"/>
    <w:rsid w:val="00A1182E"/>
    <w:rsid w:val="00A1195A"/>
    <w:rsid w:val="00A127B8"/>
    <w:rsid w:val="00A133D2"/>
    <w:rsid w:val="00A13708"/>
    <w:rsid w:val="00A13C1E"/>
    <w:rsid w:val="00A13FBE"/>
    <w:rsid w:val="00A14142"/>
    <w:rsid w:val="00A142DA"/>
    <w:rsid w:val="00A1433D"/>
    <w:rsid w:val="00A14627"/>
    <w:rsid w:val="00A161FE"/>
    <w:rsid w:val="00A1696F"/>
    <w:rsid w:val="00A16A7C"/>
    <w:rsid w:val="00A170C5"/>
    <w:rsid w:val="00A176CB"/>
    <w:rsid w:val="00A179C4"/>
    <w:rsid w:val="00A17A39"/>
    <w:rsid w:val="00A21870"/>
    <w:rsid w:val="00A219F2"/>
    <w:rsid w:val="00A22A00"/>
    <w:rsid w:val="00A23000"/>
    <w:rsid w:val="00A23513"/>
    <w:rsid w:val="00A24507"/>
    <w:rsid w:val="00A24BA6"/>
    <w:rsid w:val="00A24EFC"/>
    <w:rsid w:val="00A25AEE"/>
    <w:rsid w:val="00A30560"/>
    <w:rsid w:val="00A30629"/>
    <w:rsid w:val="00A30DC3"/>
    <w:rsid w:val="00A31A73"/>
    <w:rsid w:val="00A31A98"/>
    <w:rsid w:val="00A31F5D"/>
    <w:rsid w:val="00A32618"/>
    <w:rsid w:val="00A32934"/>
    <w:rsid w:val="00A33231"/>
    <w:rsid w:val="00A33461"/>
    <w:rsid w:val="00A341E8"/>
    <w:rsid w:val="00A342FA"/>
    <w:rsid w:val="00A34622"/>
    <w:rsid w:val="00A35B5E"/>
    <w:rsid w:val="00A35F8F"/>
    <w:rsid w:val="00A3602C"/>
    <w:rsid w:val="00A36879"/>
    <w:rsid w:val="00A368F8"/>
    <w:rsid w:val="00A370B2"/>
    <w:rsid w:val="00A401BC"/>
    <w:rsid w:val="00A405ED"/>
    <w:rsid w:val="00A40635"/>
    <w:rsid w:val="00A40F9D"/>
    <w:rsid w:val="00A41B5C"/>
    <w:rsid w:val="00A42191"/>
    <w:rsid w:val="00A4267C"/>
    <w:rsid w:val="00A42B29"/>
    <w:rsid w:val="00A430A7"/>
    <w:rsid w:val="00A430BC"/>
    <w:rsid w:val="00A43C3E"/>
    <w:rsid w:val="00A44133"/>
    <w:rsid w:val="00A448D1"/>
    <w:rsid w:val="00A44D14"/>
    <w:rsid w:val="00A452BC"/>
    <w:rsid w:val="00A46E8A"/>
    <w:rsid w:val="00A478F6"/>
    <w:rsid w:val="00A520B0"/>
    <w:rsid w:val="00A52375"/>
    <w:rsid w:val="00A52BE6"/>
    <w:rsid w:val="00A52C74"/>
    <w:rsid w:val="00A537F7"/>
    <w:rsid w:val="00A53E3D"/>
    <w:rsid w:val="00A54754"/>
    <w:rsid w:val="00A54AE9"/>
    <w:rsid w:val="00A54F77"/>
    <w:rsid w:val="00A54FF4"/>
    <w:rsid w:val="00A55740"/>
    <w:rsid w:val="00A5624E"/>
    <w:rsid w:val="00A563B9"/>
    <w:rsid w:val="00A56A0D"/>
    <w:rsid w:val="00A572FD"/>
    <w:rsid w:val="00A606D1"/>
    <w:rsid w:val="00A606D3"/>
    <w:rsid w:val="00A60C96"/>
    <w:rsid w:val="00A61890"/>
    <w:rsid w:val="00A619D2"/>
    <w:rsid w:val="00A62F50"/>
    <w:rsid w:val="00A66975"/>
    <w:rsid w:val="00A66E45"/>
    <w:rsid w:val="00A67352"/>
    <w:rsid w:val="00A7027D"/>
    <w:rsid w:val="00A70799"/>
    <w:rsid w:val="00A713D3"/>
    <w:rsid w:val="00A73BF4"/>
    <w:rsid w:val="00A7424E"/>
    <w:rsid w:val="00A7479F"/>
    <w:rsid w:val="00A75036"/>
    <w:rsid w:val="00A7598B"/>
    <w:rsid w:val="00A76EDA"/>
    <w:rsid w:val="00A7745D"/>
    <w:rsid w:val="00A77C83"/>
    <w:rsid w:val="00A802BF"/>
    <w:rsid w:val="00A80B86"/>
    <w:rsid w:val="00A80CDD"/>
    <w:rsid w:val="00A81E30"/>
    <w:rsid w:val="00A81F4C"/>
    <w:rsid w:val="00A831AB"/>
    <w:rsid w:val="00A83314"/>
    <w:rsid w:val="00A83503"/>
    <w:rsid w:val="00A85061"/>
    <w:rsid w:val="00A85EE6"/>
    <w:rsid w:val="00A86C9F"/>
    <w:rsid w:val="00A872C5"/>
    <w:rsid w:val="00A9015A"/>
    <w:rsid w:val="00A9075A"/>
    <w:rsid w:val="00A9197B"/>
    <w:rsid w:val="00A91CE7"/>
    <w:rsid w:val="00A91E4A"/>
    <w:rsid w:val="00A91FFB"/>
    <w:rsid w:val="00A93A9D"/>
    <w:rsid w:val="00A94B0D"/>
    <w:rsid w:val="00A95040"/>
    <w:rsid w:val="00A96C88"/>
    <w:rsid w:val="00A97815"/>
    <w:rsid w:val="00AA002C"/>
    <w:rsid w:val="00AA0E5C"/>
    <w:rsid w:val="00AA0FA7"/>
    <w:rsid w:val="00AA1A85"/>
    <w:rsid w:val="00AA2D44"/>
    <w:rsid w:val="00AA2E3A"/>
    <w:rsid w:val="00AA3141"/>
    <w:rsid w:val="00AA35BD"/>
    <w:rsid w:val="00AA4091"/>
    <w:rsid w:val="00AA4283"/>
    <w:rsid w:val="00AA4B23"/>
    <w:rsid w:val="00AA4BED"/>
    <w:rsid w:val="00AA4F45"/>
    <w:rsid w:val="00AA4FF8"/>
    <w:rsid w:val="00AA55AA"/>
    <w:rsid w:val="00AA5750"/>
    <w:rsid w:val="00AA57DC"/>
    <w:rsid w:val="00AA6195"/>
    <w:rsid w:val="00AA69F7"/>
    <w:rsid w:val="00AA6A80"/>
    <w:rsid w:val="00AA6B48"/>
    <w:rsid w:val="00AA74C2"/>
    <w:rsid w:val="00AA7C60"/>
    <w:rsid w:val="00AB0B45"/>
    <w:rsid w:val="00AB10C8"/>
    <w:rsid w:val="00AB1AE7"/>
    <w:rsid w:val="00AB234C"/>
    <w:rsid w:val="00AB319A"/>
    <w:rsid w:val="00AB3403"/>
    <w:rsid w:val="00AB3781"/>
    <w:rsid w:val="00AB3B41"/>
    <w:rsid w:val="00AB3BC9"/>
    <w:rsid w:val="00AB454F"/>
    <w:rsid w:val="00AB60DA"/>
    <w:rsid w:val="00AB68D1"/>
    <w:rsid w:val="00AB6BB4"/>
    <w:rsid w:val="00AB6D0F"/>
    <w:rsid w:val="00AB7354"/>
    <w:rsid w:val="00AB753B"/>
    <w:rsid w:val="00AC00B7"/>
    <w:rsid w:val="00AC179C"/>
    <w:rsid w:val="00AC1E55"/>
    <w:rsid w:val="00AC2181"/>
    <w:rsid w:val="00AC2DF4"/>
    <w:rsid w:val="00AC35D5"/>
    <w:rsid w:val="00AC3748"/>
    <w:rsid w:val="00AC38CD"/>
    <w:rsid w:val="00AC3F48"/>
    <w:rsid w:val="00AC44B2"/>
    <w:rsid w:val="00AC4CAE"/>
    <w:rsid w:val="00AC4EBE"/>
    <w:rsid w:val="00AC557F"/>
    <w:rsid w:val="00AC65F7"/>
    <w:rsid w:val="00AC661F"/>
    <w:rsid w:val="00AC68A4"/>
    <w:rsid w:val="00AC6A8C"/>
    <w:rsid w:val="00AC6BB0"/>
    <w:rsid w:val="00AC7518"/>
    <w:rsid w:val="00AC7A46"/>
    <w:rsid w:val="00AC7C54"/>
    <w:rsid w:val="00AC7D5C"/>
    <w:rsid w:val="00AD04FA"/>
    <w:rsid w:val="00AD199C"/>
    <w:rsid w:val="00AD1A53"/>
    <w:rsid w:val="00AD34CD"/>
    <w:rsid w:val="00AD4C6B"/>
    <w:rsid w:val="00AD504A"/>
    <w:rsid w:val="00AD606C"/>
    <w:rsid w:val="00AD62D7"/>
    <w:rsid w:val="00AD6618"/>
    <w:rsid w:val="00AD66A4"/>
    <w:rsid w:val="00AD68B0"/>
    <w:rsid w:val="00AD69B8"/>
    <w:rsid w:val="00AD6D8F"/>
    <w:rsid w:val="00AD74C1"/>
    <w:rsid w:val="00AD74FC"/>
    <w:rsid w:val="00AD7DF1"/>
    <w:rsid w:val="00AD7EC6"/>
    <w:rsid w:val="00AD7F13"/>
    <w:rsid w:val="00AE007F"/>
    <w:rsid w:val="00AE2F96"/>
    <w:rsid w:val="00AE37E5"/>
    <w:rsid w:val="00AE3D44"/>
    <w:rsid w:val="00AE4076"/>
    <w:rsid w:val="00AE434B"/>
    <w:rsid w:val="00AE5D18"/>
    <w:rsid w:val="00AE665B"/>
    <w:rsid w:val="00AE6D7D"/>
    <w:rsid w:val="00AE6FFA"/>
    <w:rsid w:val="00AE706E"/>
    <w:rsid w:val="00AE71D6"/>
    <w:rsid w:val="00AE74FB"/>
    <w:rsid w:val="00AE7F2F"/>
    <w:rsid w:val="00AF0C87"/>
    <w:rsid w:val="00AF10EF"/>
    <w:rsid w:val="00AF24C2"/>
    <w:rsid w:val="00AF24F3"/>
    <w:rsid w:val="00AF2AD2"/>
    <w:rsid w:val="00AF3476"/>
    <w:rsid w:val="00AF4247"/>
    <w:rsid w:val="00AF4330"/>
    <w:rsid w:val="00AF487D"/>
    <w:rsid w:val="00AF4EE1"/>
    <w:rsid w:val="00AF4FED"/>
    <w:rsid w:val="00AF5754"/>
    <w:rsid w:val="00AF615A"/>
    <w:rsid w:val="00AF6524"/>
    <w:rsid w:val="00AF6BC4"/>
    <w:rsid w:val="00AF71C5"/>
    <w:rsid w:val="00AF7520"/>
    <w:rsid w:val="00B00548"/>
    <w:rsid w:val="00B0064A"/>
    <w:rsid w:val="00B01195"/>
    <w:rsid w:val="00B0170B"/>
    <w:rsid w:val="00B0341F"/>
    <w:rsid w:val="00B036A4"/>
    <w:rsid w:val="00B0371F"/>
    <w:rsid w:val="00B03882"/>
    <w:rsid w:val="00B038A4"/>
    <w:rsid w:val="00B03B15"/>
    <w:rsid w:val="00B04A13"/>
    <w:rsid w:val="00B04B44"/>
    <w:rsid w:val="00B05288"/>
    <w:rsid w:val="00B0690E"/>
    <w:rsid w:val="00B06ADD"/>
    <w:rsid w:val="00B07086"/>
    <w:rsid w:val="00B07138"/>
    <w:rsid w:val="00B11184"/>
    <w:rsid w:val="00B1118F"/>
    <w:rsid w:val="00B11C7B"/>
    <w:rsid w:val="00B11CBC"/>
    <w:rsid w:val="00B12729"/>
    <w:rsid w:val="00B12928"/>
    <w:rsid w:val="00B12C51"/>
    <w:rsid w:val="00B14030"/>
    <w:rsid w:val="00B14C19"/>
    <w:rsid w:val="00B15144"/>
    <w:rsid w:val="00B16473"/>
    <w:rsid w:val="00B169CD"/>
    <w:rsid w:val="00B1779D"/>
    <w:rsid w:val="00B20EE8"/>
    <w:rsid w:val="00B21716"/>
    <w:rsid w:val="00B23581"/>
    <w:rsid w:val="00B23705"/>
    <w:rsid w:val="00B23A63"/>
    <w:rsid w:val="00B25100"/>
    <w:rsid w:val="00B251F9"/>
    <w:rsid w:val="00B25BFB"/>
    <w:rsid w:val="00B26103"/>
    <w:rsid w:val="00B26BD1"/>
    <w:rsid w:val="00B26DF0"/>
    <w:rsid w:val="00B30157"/>
    <w:rsid w:val="00B30375"/>
    <w:rsid w:val="00B305A6"/>
    <w:rsid w:val="00B30860"/>
    <w:rsid w:val="00B3145C"/>
    <w:rsid w:val="00B324ED"/>
    <w:rsid w:val="00B325E4"/>
    <w:rsid w:val="00B327D3"/>
    <w:rsid w:val="00B33EC9"/>
    <w:rsid w:val="00B345CB"/>
    <w:rsid w:val="00B3668F"/>
    <w:rsid w:val="00B37B25"/>
    <w:rsid w:val="00B37DA3"/>
    <w:rsid w:val="00B37E7A"/>
    <w:rsid w:val="00B40B80"/>
    <w:rsid w:val="00B417CA"/>
    <w:rsid w:val="00B42456"/>
    <w:rsid w:val="00B4285B"/>
    <w:rsid w:val="00B444C0"/>
    <w:rsid w:val="00B46459"/>
    <w:rsid w:val="00B4666E"/>
    <w:rsid w:val="00B472B6"/>
    <w:rsid w:val="00B472BA"/>
    <w:rsid w:val="00B47600"/>
    <w:rsid w:val="00B47C65"/>
    <w:rsid w:val="00B5113A"/>
    <w:rsid w:val="00B515D7"/>
    <w:rsid w:val="00B51EDF"/>
    <w:rsid w:val="00B5291E"/>
    <w:rsid w:val="00B553CB"/>
    <w:rsid w:val="00B560C4"/>
    <w:rsid w:val="00B5622A"/>
    <w:rsid w:val="00B57F0A"/>
    <w:rsid w:val="00B6031B"/>
    <w:rsid w:val="00B60554"/>
    <w:rsid w:val="00B60EDC"/>
    <w:rsid w:val="00B61748"/>
    <w:rsid w:val="00B619D0"/>
    <w:rsid w:val="00B62745"/>
    <w:rsid w:val="00B6320B"/>
    <w:rsid w:val="00B6496F"/>
    <w:rsid w:val="00B6533D"/>
    <w:rsid w:val="00B6569F"/>
    <w:rsid w:val="00B65D8C"/>
    <w:rsid w:val="00B65F15"/>
    <w:rsid w:val="00B67B3F"/>
    <w:rsid w:val="00B70991"/>
    <w:rsid w:val="00B71220"/>
    <w:rsid w:val="00B72061"/>
    <w:rsid w:val="00B725C8"/>
    <w:rsid w:val="00B72DA5"/>
    <w:rsid w:val="00B74482"/>
    <w:rsid w:val="00B75A7B"/>
    <w:rsid w:val="00B76DAB"/>
    <w:rsid w:val="00B771B6"/>
    <w:rsid w:val="00B773FF"/>
    <w:rsid w:val="00B7768C"/>
    <w:rsid w:val="00B812E2"/>
    <w:rsid w:val="00B830C3"/>
    <w:rsid w:val="00B8442A"/>
    <w:rsid w:val="00B85266"/>
    <w:rsid w:val="00B85D4A"/>
    <w:rsid w:val="00B86072"/>
    <w:rsid w:val="00B8627D"/>
    <w:rsid w:val="00B8642C"/>
    <w:rsid w:val="00B86A2B"/>
    <w:rsid w:val="00B86B95"/>
    <w:rsid w:val="00B8712D"/>
    <w:rsid w:val="00B87763"/>
    <w:rsid w:val="00B87A32"/>
    <w:rsid w:val="00B87CB6"/>
    <w:rsid w:val="00B90515"/>
    <w:rsid w:val="00B907A5"/>
    <w:rsid w:val="00B909AE"/>
    <w:rsid w:val="00B90BD5"/>
    <w:rsid w:val="00B90FA2"/>
    <w:rsid w:val="00B92276"/>
    <w:rsid w:val="00B9228C"/>
    <w:rsid w:val="00B92293"/>
    <w:rsid w:val="00B9243A"/>
    <w:rsid w:val="00B929D8"/>
    <w:rsid w:val="00B93481"/>
    <w:rsid w:val="00B936D6"/>
    <w:rsid w:val="00B93F8A"/>
    <w:rsid w:val="00B94567"/>
    <w:rsid w:val="00B9515A"/>
    <w:rsid w:val="00B9532F"/>
    <w:rsid w:val="00B95BEA"/>
    <w:rsid w:val="00B969DC"/>
    <w:rsid w:val="00B97264"/>
    <w:rsid w:val="00B972CD"/>
    <w:rsid w:val="00B97C76"/>
    <w:rsid w:val="00BA26AA"/>
    <w:rsid w:val="00BA39A7"/>
    <w:rsid w:val="00BA3B32"/>
    <w:rsid w:val="00BA3E7C"/>
    <w:rsid w:val="00BA46BB"/>
    <w:rsid w:val="00BA4A24"/>
    <w:rsid w:val="00BA675F"/>
    <w:rsid w:val="00BA77F0"/>
    <w:rsid w:val="00BB0216"/>
    <w:rsid w:val="00BB030B"/>
    <w:rsid w:val="00BB071D"/>
    <w:rsid w:val="00BB072C"/>
    <w:rsid w:val="00BB1CC9"/>
    <w:rsid w:val="00BB2219"/>
    <w:rsid w:val="00BB549C"/>
    <w:rsid w:val="00BB6340"/>
    <w:rsid w:val="00BB76C1"/>
    <w:rsid w:val="00BB784E"/>
    <w:rsid w:val="00BC0671"/>
    <w:rsid w:val="00BC0693"/>
    <w:rsid w:val="00BC0C04"/>
    <w:rsid w:val="00BC1291"/>
    <w:rsid w:val="00BC1737"/>
    <w:rsid w:val="00BC2778"/>
    <w:rsid w:val="00BC4E76"/>
    <w:rsid w:val="00BC552F"/>
    <w:rsid w:val="00BC56FC"/>
    <w:rsid w:val="00BC66D1"/>
    <w:rsid w:val="00BC6D83"/>
    <w:rsid w:val="00BD0A40"/>
    <w:rsid w:val="00BD0B50"/>
    <w:rsid w:val="00BD1179"/>
    <w:rsid w:val="00BD141C"/>
    <w:rsid w:val="00BD1843"/>
    <w:rsid w:val="00BD1ACE"/>
    <w:rsid w:val="00BD4D8E"/>
    <w:rsid w:val="00BD5BD7"/>
    <w:rsid w:val="00BD68ED"/>
    <w:rsid w:val="00BD6BB2"/>
    <w:rsid w:val="00BD7224"/>
    <w:rsid w:val="00BD7F14"/>
    <w:rsid w:val="00BE12CD"/>
    <w:rsid w:val="00BE29EA"/>
    <w:rsid w:val="00BE369E"/>
    <w:rsid w:val="00BE3C39"/>
    <w:rsid w:val="00BE4BBF"/>
    <w:rsid w:val="00BE55DD"/>
    <w:rsid w:val="00BE6112"/>
    <w:rsid w:val="00BE718B"/>
    <w:rsid w:val="00BE7419"/>
    <w:rsid w:val="00BE7B51"/>
    <w:rsid w:val="00BE7D71"/>
    <w:rsid w:val="00BE7FD1"/>
    <w:rsid w:val="00BF09EF"/>
    <w:rsid w:val="00BF0BEB"/>
    <w:rsid w:val="00BF1101"/>
    <w:rsid w:val="00BF19B2"/>
    <w:rsid w:val="00BF1D39"/>
    <w:rsid w:val="00BF1E03"/>
    <w:rsid w:val="00BF1E12"/>
    <w:rsid w:val="00BF2737"/>
    <w:rsid w:val="00BF3678"/>
    <w:rsid w:val="00BF39CC"/>
    <w:rsid w:val="00BF436A"/>
    <w:rsid w:val="00BF4B09"/>
    <w:rsid w:val="00BF4C51"/>
    <w:rsid w:val="00BF61C0"/>
    <w:rsid w:val="00BF6866"/>
    <w:rsid w:val="00BF7B65"/>
    <w:rsid w:val="00BF7F5F"/>
    <w:rsid w:val="00C00A32"/>
    <w:rsid w:val="00C00C17"/>
    <w:rsid w:val="00C01588"/>
    <w:rsid w:val="00C036F5"/>
    <w:rsid w:val="00C03FF2"/>
    <w:rsid w:val="00C045F8"/>
    <w:rsid w:val="00C04B85"/>
    <w:rsid w:val="00C05288"/>
    <w:rsid w:val="00C052DB"/>
    <w:rsid w:val="00C0585A"/>
    <w:rsid w:val="00C0663F"/>
    <w:rsid w:val="00C06E31"/>
    <w:rsid w:val="00C07C1A"/>
    <w:rsid w:val="00C100CC"/>
    <w:rsid w:val="00C1135F"/>
    <w:rsid w:val="00C129A2"/>
    <w:rsid w:val="00C138F9"/>
    <w:rsid w:val="00C14556"/>
    <w:rsid w:val="00C14C32"/>
    <w:rsid w:val="00C14FC6"/>
    <w:rsid w:val="00C15432"/>
    <w:rsid w:val="00C15B44"/>
    <w:rsid w:val="00C15DC8"/>
    <w:rsid w:val="00C1612C"/>
    <w:rsid w:val="00C179C3"/>
    <w:rsid w:val="00C17BFD"/>
    <w:rsid w:val="00C20094"/>
    <w:rsid w:val="00C203BB"/>
    <w:rsid w:val="00C20CA1"/>
    <w:rsid w:val="00C2213B"/>
    <w:rsid w:val="00C22B9C"/>
    <w:rsid w:val="00C22C8D"/>
    <w:rsid w:val="00C22D9F"/>
    <w:rsid w:val="00C22FFA"/>
    <w:rsid w:val="00C24D62"/>
    <w:rsid w:val="00C25934"/>
    <w:rsid w:val="00C25C3D"/>
    <w:rsid w:val="00C309DF"/>
    <w:rsid w:val="00C32304"/>
    <w:rsid w:val="00C324B9"/>
    <w:rsid w:val="00C32662"/>
    <w:rsid w:val="00C3303F"/>
    <w:rsid w:val="00C33DB7"/>
    <w:rsid w:val="00C34344"/>
    <w:rsid w:val="00C34473"/>
    <w:rsid w:val="00C3481F"/>
    <w:rsid w:val="00C34865"/>
    <w:rsid w:val="00C36220"/>
    <w:rsid w:val="00C36625"/>
    <w:rsid w:val="00C368B3"/>
    <w:rsid w:val="00C37306"/>
    <w:rsid w:val="00C37998"/>
    <w:rsid w:val="00C379C3"/>
    <w:rsid w:val="00C4000C"/>
    <w:rsid w:val="00C402E8"/>
    <w:rsid w:val="00C40867"/>
    <w:rsid w:val="00C41024"/>
    <w:rsid w:val="00C41905"/>
    <w:rsid w:val="00C4190A"/>
    <w:rsid w:val="00C41C51"/>
    <w:rsid w:val="00C41C88"/>
    <w:rsid w:val="00C42191"/>
    <w:rsid w:val="00C42A7B"/>
    <w:rsid w:val="00C430FE"/>
    <w:rsid w:val="00C43B5E"/>
    <w:rsid w:val="00C44A8C"/>
    <w:rsid w:val="00C4516B"/>
    <w:rsid w:val="00C4569B"/>
    <w:rsid w:val="00C45CA0"/>
    <w:rsid w:val="00C47024"/>
    <w:rsid w:val="00C47279"/>
    <w:rsid w:val="00C47D31"/>
    <w:rsid w:val="00C47FD8"/>
    <w:rsid w:val="00C51352"/>
    <w:rsid w:val="00C514AC"/>
    <w:rsid w:val="00C51915"/>
    <w:rsid w:val="00C519C4"/>
    <w:rsid w:val="00C52426"/>
    <w:rsid w:val="00C53A32"/>
    <w:rsid w:val="00C5409B"/>
    <w:rsid w:val="00C55437"/>
    <w:rsid w:val="00C5565E"/>
    <w:rsid w:val="00C56921"/>
    <w:rsid w:val="00C56DE8"/>
    <w:rsid w:val="00C602AF"/>
    <w:rsid w:val="00C60552"/>
    <w:rsid w:val="00C60DAC"/>
    <w:rsid w:val="00C60F21"/>
    <w:rsid w:val="00C61485"/>
    <w:rsid w:val="00C61AE7"/>
    <w:rsid w:val="00C61B27"/>
    <w:rsid w:val="00C6256E"/>
    <w:rsid w:val="00C63B0A"/>
    <w:rsid w:val="00C63B33"/>
    <w:rsid w:val="00C64D2A"/>
    <w:rsid w:val="00C654FF"/>
    <w:rsid w:val="00C66536"/>
    <w:rsid w:val="00C671F4"/>
    <w:rsid w:val="00C67471"/>
    <w:rsid w:val="00C70055"/>
    <w:rsid w:val="00C7066F"/>
    <w:rsid w:val="00C7081A"/>
    <w:rsid w:val="00C709B1"/>
    <w:rsid w:val="00C70D1C"/>
    <w:rsid w:val="00C70F77"/>
    <w:rsid w:val="00C71C26"/>
    <w:rsid w:val="00C722EB"/>
    <w:rsid w:val="00C72FA4"/>
    <w:rsid w:val="00C738B9"/>
    <w:rsid w:val="00C74E28"/>
    <w:rsid w:val="00C751DB"/>
    <w:rsid w:val="00C75742"/>
    <w:rsid w:val="00C773B0"/>
    <w:rsid w:val="00C800FF"/>
    <w:rsid w:val="00C802C4"/>
    <w:rsid w:val="00C803E8"/>
    <w:rsid w:val="00C804A1"/>
    <w:rsid w:val="00C805CE"/>
    <w:rsid w:val="00C822DE"/>
    <w:rsid w:val="00C8285B"/>
    <w:rsid w:val="00C82F18"/>
    <w:rsid w:val="00C832F5"/>
    <w:rsid w:val="00C835E4"/>
    <w:rsid w:val="00C8422F"/>
    <w:rsid w:val="00C8440A"/>
    <w:rsid w:val="00C84B0A"/>
    <w:rsid w:val="00C84C27"/>
    <w:rsid w:val="00C84EAA"/>
    <w:rsid w:val="00C84ED5"/>
    <w:rsid w:val="00C84EFA"/>
    <w:rsid w:val="00C8606C"/>
    <w:rsid w:val="00C86D70"/>
    <w:rsid w:val="00C87028"/>
    <w:rsid w:val="00C87160"/>
    <w:rsid w:val="00C87840"/>
    <w:rsid w:val="00C902A9"/>
    <w:rsid w:val="00C9087E"/>
    <w:rsid w:val="00C91AA4"/>
    <w:rsid w:val="00C9224D"/>
    <w:rsid w:val="00C92722"/>
    <w:rsid w:val="00C92AF0"/>
    <w:rsid w:val="00C933D8"/>
    <w:rsid w:val="00C93FA2"/>
    <w:rsid w:val="00C944A4"/>
    <w:rsid w:val="00C9489F"/>
    <w:rsid w:val="00C958FB"/>
    <w:rsid w:val="00C95B59"/>
    <w:rsid w:val="00C95C8C"/>
    <w:rsid w:val="00C95CC8"/>
    <w:rsid w:val="00C969D6"/>
    <w:rsid w:val="00C96C54"/>
    <w:rsid w:val="00C96C9B"/>
    <w:rsid w:val="00C9744F"/>
    <w:rsid w:val="00C97DCF"/>
    <w:rsid w:val="00CA0D75"/>
    <w:rsid w:val="00CA108F"/>
    <w:rsid w:val="00CA1268"/>
    <w:rsid w:val="00CA152E"/>
    <w:rsid w:val="00CA1A25"/>
    <w:rsid w:val="00CA1B0D"/>
    <w:rsid w:val="00CA1EAD"/>
    <w:rsid w:val="00CA20F8"/>
    <w:rsid w:val="00CA21B6"/>
    <w:rsid w:val="00CA3042"/>
    <w:rsid w:val="00CA376C"/>
    <w:rsid w:val="00CA4430"/>
    <w:rsid w:val="00CA44D1"/>
    <w:rsid w:val="00CA47F9"/>
    <w:rsid w:val="00CA4F43"/>
    <w:rsid w:val="00CA567A"/>
    <w:rsid w:val="00CA5BA0"/>
    <w:rsid w:val="00CA64E3"/>
    <w:rsid w:val="00CA68E1"/>
    <w:rsid w:val="00CA6AA2"/>
    <w:rsid w:val="00CA7958"/>
    <w:rsid w:val="00CA7DAB"/>
    <w:rsid w:val="00CA7FB5"/>
    <w:rsid w:val="00CB00BD"/>
    <w:rsid w:val="00CB016A"/>
    <w:rsid w:val="00CB0407"/>
    <w:rsid w:val="00CB0DE0"/>
    <w:rsid w:val="00CB43E7"/>
    <w:rsid w:val="00CB50BD"/>
    <w:rsid w:val="00CB53B0"/>
    <w:rsid w:val="00CB53F2"/>
    <w:rsid w:val="00CB573D"/>
    <w:rsid w:val="00CB588D"/>
    <w:rsid w:val="00CB6B3E"/>
    <w:rsid w:val="00CB7577"/>
    <w:rsid w:val="00CB77A0"/>
    <w:rsid w:val="00CB7D83"/>
    <w:rsid w:val="00CC033F"/>
    <w:rsid w:val="00CC0739"/>
    <w:rsid w:val="00CC0F86"/>
    <w:rsid w:val="00CC209A"/>
    <w:rsid w:val="00CC2494"/>
    <w:rsid w:val="00CC2549"/>
    <w:rsid w:val="00CC295A"/>
    <w:rsid w:val="00CC2FF1"/>
    <w:rsid w:val="00CC324D"/>
    <w:rsid w:val="00CC38AB"/>
    <w:rsid w:val="00CC4347"/>
    <w:rsid w:val="00CC6298"/>
    <w:rsid w:val="00CC7191"/>
    <w:rsid w:val="00CD14FE"/>
    <w:rsid w:val="00CD185D"/>
    <w:rsid w:val="00CD246F"/>
    <w:rsid w:val="00CD275E"/>
    <w:rsid w:val="00CD4290"/>
    <w:rsid w:val="00CD5E81"/>
    <w:rsid w:val="00CD637C"/>
    <w:rsid w:val="00CD6965"/>
    <w:rsid w:val="00CD6B6E"/>
    <w:rsid w:val="00CD6C46"/>
    <w:rsid w:val="00CD7FEB"/>
    <w:rsid w:val="00CE0430"/>
    <w:rsid w:val="00CE0E85"/>
    <w:rsid w:val="00CE1113"/>
    <w:rsid w:val="00CE13D5"/>
    <w:rsid w:val="00CE3A8D"/>
    <w:rsid w:val="00CE3DF6"/>
    <w:rsid w:val="00CE3E1B"/>
    <w:rsid w:val="00CE5464"/>
    <w:rsid w:val="00CE5849"/>
    <w:rsid w:val="00CE587E"/>
    <w:rsid w:val="00CE597C"/>
    <w:rsid w:val="00CE6514"/>
    <w:rsid w:val="00CE653F"/>
    <w:rsid w:val="00CE6B52"/>
    <w:rsid w:val="00CF0192"/>
    <w:rsid w:val="00CF0549"/>
    <w:rsid w:val="00CF0974"/>
    <w:rsid w:val="00CF1CC8"/>
    <w:rsid w:val="00CF2ED0"/>
    <w:rsid w:val="00CF3275"/>
    <w:rsid w:val="00CF33BF"/>
    <w:rsid w:val="00CF5355"/>
    <w:rsid w:val="00CF585F"/>
    <w:rsid w:val="00CF5F64"/>
    <w:rsid w:val="00CF665C"/>
    <w:rsid w:val="00CF702C"/>
    <w:rsid w:val="00D008C9"/>
    <w:rsid w:val="00D00948"/>
    <w:rsid w:val="00D0172B"/>
    <w:rsid w:val="00D01748"/>
    <w:rsid w:val="00D02674"/>
    <w:rsid w:val="00D029BB"/>
    <w:rsid w:val="00D0469A"/>
    <w:rsid w:val="00D050A1"/>
    <w:rsid w:val="00D073E0"/>
    <w:rsid w:val="00D1228D"/>
    <w:rsid w:val="00D123FB"/>
    <w:rsid w:val="00D12899"/>
    <w:rsid w:val="00D1381F"/>
    <w:rsid w:val="00D14EA4"/>
    <w:rsid w:val="00D15F3C"/>
    <w:rsid w:val="00D160CA"/>
    <w:rsid w:val="00D16789"/>
    <w:rsid w:val="00D1697B"/>
    <w:rsid w:val="00D169A2"/>
    <w:rsid w:val="00D17945"/>
    <w:rsid w:val="00D20023"/>
    <w:rsid w:val="00D20CF1"/>
    <w:rsid w:val="00D20EAD"/>
    <w:rsid w:val="00D21BF0"/>
    <w:rsid w:val="00D21BFE"/>
    <w:rsid w:val="00D22CA0"/>
    <w:rsid w:val="00D249BE"/>
    <w:rsid w:val="00D24CAD"/>
    <w:rsid w:val="00D24D4A"/>
    <w:rsid w:val="00D265D5"/>
    <w:rsid w:val="00D30AB6"/>
    <w:rsid w:val="00D30C10"/>
    <w:rsid w:val="00D30D32"/>
    <w:rsid w:val="00D30FCE"/>
    <w:rsid w:val="00D31B6F"/>
    <w:rsid w:val="00D31DFB"/>
    <w:rsid w:val="00D322AD"/>
    <w:rsid w:val="00D323EC"/>
    <w:rsid w:val="00D33014"/>
    <w:rsid w:val="00D362AB"/>
    <w:rsid w:val="00D37010"/>
    <w:rsid w:val="00D371C2"/>
    <w:rsid w:val="00D40586"/>
    <w:rsid w:val="00D4124E"/>
    <w:rsid w:val="00D4144D"/>
    <w:rsid w:val="00D429E9"/>
    <w:rsid w:val="00D42C41"/>
    <w:rsid w:val="00D42FD9"/>
    <w:rsid w:val="00D43455"/>
    <w:rsid w:val="00D44613"/>
    <w:rsid w:val="00D44E72"/>
    <w:rsid w:val="00D4538B"/>
    <w:rsid w:val="00D45562"/>
    <w:rsid w:val="00D45659"/>
    <w:rsid w:val="00D45F7A"/>
    <w:rsid w:val="00D4603D"/>
    <w:rsid w:val="00D46458"/>
    <w:rsid w:val="00D466CE"/>
    <w:rsid w:val="00D47245"/>
    <w:rsid w:val="00D47508"/>
    <w:rsid w:val="00D5034E"/>
    <w:rsid w:val="00D512F5"/>
    <w:rsid w:val="00D51839"/>
    <w:rsid w:val="00D51894"/>
    <w:rsid w:val="00D51EC0"/>
    <w:rsid w:val="00D5273F"/>
    <w:rsid w:val="00D52B3E"/>
    <w:rsid w:val="00D53336"/>
    <w:rsid w:val="00D55196"/>
    <w:rsid w:val="00D55408"/>
    <w:rsid w:val="00D55A76"/>
    <w:rsid w:val="00D55E17"/>
    <w:rsid w:val="00D5622F"/>
    <w:rsid w:val="00D60841"/>
    <w:rsid w:val="00D60862"/>
    <w:rsid w:val="00D60BC1"/>
    <w:rsid w:val="00D610C4"/>
    <w:rsid w:val="00D6224B"/>
    <w:rsid w:val="00D6279F"/>
    <w:rsid w:val="00D62CF3"/>
    <w:rsid w:val="00D63772"/>
    <w:rsid w:val="00D64429"/>
    <w:rsid w:val="00D64596"/>
    <w:rsid w:val="00D6470D"/>
    <w:rsid w:val="00D64765"/>
    <w:rsid w:val="00D64FD9"/>
    <w:rsid w:val="00D65025"/>
    <w:rsid w:val="00D6590E"/>
    <w:rsid w:val="00D65914"/>
    <w:rsid w:val="00D66FBB"/>
    <w:rsid w:val="00D67CC5"/>
    <w:rsid w:val="00D67EE6"/>
    <w:rsid w:val="00D67FFB"/>
    <w:rsid w:val="00D7317D"/>
    <w:rsid w:val="00D735CD"/>
    <w:rsid w:val="00D74F26"/>
    <w:rsid w:val="00D75F17"/>
    <w:rsid w:val="00D76981"/>
    <w:rsid w:val="00D769BA"/>
    <w:rsid w:val="00D7705B"/>
    <w:rsid w:val="00D80B20"/>
    <w:rsid w:val="00D815D8"/>
    <w:rsid w:val="00D82B0A"/>
    <w:rsid w:val="00D82E81"/>
    <w:rsid w:val="00D8382E"/>
    <w:rsid w:val="00D870A2"/>
    <w:rsid w:val="00D87833"/>
    <w:rsid w:val="00D8786F"/>
    <w:rsid w:val="00D8792B"/>
    <w:rsid w:val="00D87EEC"/>
    <w:rsid w:val="00D900D9"/>
    <w:rsid w:val="00D919C0"/>
    <w:rsid w:val="00D9233B"/>
    <w:rsid w:val="00D923D1"/>
    <w:rsid w:val="00D9285B"/>
    <w:rsid w:val="00D930AD"/>
    <w:rsid w:val="00D93763"/>
    <w:rsid w:val="00D94351"/>
    <w:rsid w:val="00D95919"/>
    <w:rsid w:val="00D961E3"/>
    <w:rsid w:val="00D97AEF"/>
    <w:rsid w:val="00D97E10"/>
    <w:rsid w:val="00DA03F7"/>
    <w:rsid w:val="00DA0712"/>
    <w:rsid w:val="00DA1033"/>
    <w:rsid w:val="00DA252A"/>
    <w:rsid w:val="00DA25A7"/>
    <w:rsid w:val="00DA28C2"/>
    <w:rsid w:val="00DA2A3F"/>
    <w:rsid w:val="00DA332C"/>
    <w:rsid w:val="00DA34EB"/>
    <w:rsid w:val="00DA4399"/>
    <w:rsid w:val="00DA4773"/>
    <w:rsid w:val="00DA6EE2"/>
    <w:rsid w:val="00DA709D"/>
    <w:rsid w:val="00DB027E"/>
    <w:rsid w:val="00DB09DE"/>
    <w:rsid w:val="00DB1EFA"/>
    <w:rsid w:val="00DB22B9"/>
    <w:rsid w:val="00DB2F69"/>
    <w:rsid w:val="00DB2F81"/>
    <w:rsid w:val="00DB381E"/>
    <w:rsid w:val="00DB3990"/>
    <w:rsid w:val="00DB3F54"/>
    <w:rsid w:val="00DB4568"/>
    <w:rsid w:val="00DB4D22"/>
    <w:rsid w:val="00DB553D"/>
    <w:rsid w:val="00DB5A20"/>
    <w:rsid w:val="00DB624B"/>
    <w:rsid w:val="00DB65E9"/>
    <w:rsid w:val="00DB713E"/>
    <w:rsid w:val="00DC06A7"/>
    <w:rsid w:val="00DC084D"/>
    <w:rsid w:val="00DC0C90"/>
    <w:rsid w:val="00DC1AAB"/>
    <w:rsid w:val="00DC311E"/>
    <w:rsid w:val="00DC3457"/>
    <w:rsid w:val="00DC363B"/>
    <w:rsid w:val="00DC3B4E"/>
    <w:rsid w:val="00DC4572"/>
    <w:rsid w:val="00DC4BA9"/>
    <w:rsid w:val="00DC4BB1"/>
    <w:rsid w:val="00DC5253"/>
    <w:rsid w:val="00DC5B4D"/>
    <w:rsid w:val="00DC5C0C"/>
    <w:rsid w:val="00DC6F24"/>
    <w:rsid w:val="00DC75E4"/>
    <w:rsid w:val="00DC79F2"/>
    <w:rsid w:val="00DD0511"/>
    <w:rsid w:val="00DD07CA"/>
    <w:rsid w:val="00DD0E77"/>
    <w:rsid w:val="00DD0F0D"/>
    <w:rsid w:val="00DD0FF5"/>
    <w:rsid w:val="00DD1822"/>
    <w:rsid w:val="00DD1B4B"/>
    <w:rsid w:val="00DD272B"/>
    <w:rsid w:val="00DD2E46"/>
    <w:rsid w:val="00DD2FD0"/>
    <w:rsid w:val="00DD48EA"/>
    <w:rsid w:val="00DD496E"/>
    <w:rsid w:val="00DD4EED"/>
    <w:rsid w:val="00DD51E1"/>
    <w:rsid w:val="00DD6394"/>
    <w:rsid w:val="00DD738E"/>
    <w:rsid w:val="00DD7429"/>
    <w:rsid w:val="00DD79E2"/>
    <w:rsid w:val="00DE001D"/>
    <w:rsid w:val="00DE0460"/>
    <w:rsid w:val="00DE0827"/>
    <w:rsid w:val="00DE270F"/>
    <w:rsid w:val="00DE313D"/>
    <w:rsid w:val="00DE3383"/>
    <w:rsid w:val="00DE3A14"/>
    <w:rsid w:val="00DE466A"/>
    <w:rsid w:val="00DE4AE4"/>
    <w:rsid w:val="00DE4BE7"/>
    <w:rsid w:val="00DE4F83"/>
    <w:rsid w:val="00DE547A"/>
    <w:rsid w:val="00DE6452"/>
    <w:rsid w:val="00DE6898"/>
    <w:rsid w:val="00DE7536"/>
    <w:rsid w:val="00DE79A4"/>
    <w:rsid w:val="00DF07C7"/>
    <w:rsid w:val="00DF0CF9"/>
    <w:rsid w:val="00DF0F9B"/>
    <w:rsid w:val="00DF1730"/>
    <w:rsid w:val="00DF1B86"/>
    <w:rsid w:val="00DF238D"/>
    <w:rsid w:val="00DF2877"/>
    <w:rsid w:val="00DF3F78"/>
    <w:rsid w:val="00DF46A3"/>
    <w:rsid w:val="00DF4916"/>
    <w:rsid w:val="00DF5379"/>
    <w:rsid w:val="00DF57C2"/>
    <w:rsid w:val="00DF593C"/>
    <w:rsid w:val="00DF5D6F"/>
    <w:rsid w:val="00DF5F79"/>
    <w:rsid w:val="00DF630F"/>
    <w:rsid w:val="00DF6A8D"/>
    <w:rsid w:val="00E009E5"/>
    <w:rsid w:val="00E01934"/>
    <w:rsid w:val="00E01C31"/>
    <w:rsid w:val="00E0274E"/>
    <w:rsid w:val="00E0333C"/>
    <w:rsid w:val="00E03E42"/>
    <w:rsid w:val="00E049C5"/>
    <w:rsid w:val="00E04D2A"/>
    <w:rsid w:val="00E06984"/>
    <w:rsid w:val="00E06A15"/>
    <w:rsid w:val="00E07349"/>
    <w:rsid w:val="00E1130D"/>
    <w:rsid w:val="00E11DC1"/>
    <w:rsid w:val="00E13067"/>
    <w:rsid w:val="00E1364A"/>
    <w:rsid w:val="00E13853"/>
    <w:rsid w:val="00E1387F"/>
    <w:rsid w:val="00E138CC"/>
    <w:rsid w:val="00E13C6C"/>
    <w:rsid w:val="00E142E7"/>
    <w:rsid w:val="00E15533"/>
    <w:rsid w:val="00E155B6"/>
    <w:rsid w:val="00E15AC3"/>
    <w:rsid w:val="00E15ED8"/>
    <w:rsid w:val="00E162C2"/>
    <w:rsid w:val="00E163A7"/>
    <w:rsid w:val="00E1723F"/>
    <w:rsid w:val="00E17247"/>
    <w:rsid w:val="00E17388"/>
    <w:rsid w:val="00E17B21"/>
    <w:rsid w:val="00E222A3"/>
    <w:rsid w:val="00E22701"/>
    <w:rsid w:val="00E22D5F"/>
    <w:rsid w:val="00E23DD8"/>
    <w:rsid w:val="00E245EB"/>
    <w:rsid w:val="00E24A36"/>
    <w:rsid w:val="00E2502D"/>
    <w:rsid w:val="00E251C9"/>
    <w:rsid w:val="00E25797"/>
    <w:rsid w:val="00E266AC"/>
    <w:rsid w:val="00E26AF5"/>
    <w:rsid w:val="00E26ECE"/>
    <w:rsid w:val="00E27AD0"/>
    <w:rsid w:val="00E27DE3"/>
    <w:rsid w:val="00E32A3A"/>
    <w:rsid w:val="00E33199"/>
    <w:rsid w:val="00E33263"/>
    <w:rsid w:val="00E338F0"/>
    <w:rsid w:val="00E3396A"/>
    <w:rsid w:val="00E34222"/>
    <w:rsid w:val="00E34237"/>
    <w:rsid w:val="00E343A0"/>
    <w:rsid w:val="00E34471"/>
    <w:rsid w:val="00E348BB"/>
    <w:rsid w:val="00E353DA"/>
    <w:rsid w:val="00E35547"/>
    <w:rsid w:val="00E3638D"/>
    <w:rsid w:val="00E36883"/>
    <w:rsid w:val="00E36F29"/>
    <w:rsid w:val="00E37064"/>
    <w:rsid w:val="00E40CAC"/>
    <w:rsid w:val="00E40FDB"/>
    <w:rsid w:val="00E4183D"/>
    <w:rsid w:val="00E41A59"/>
    <w:rsid w:val="00E41E41"/>
    <w:rsid w:val="00E42273"/>
    <w:rsid w:val="00E42F51"/>
    <w:rsid w:val="00E432F0"/>
    <w:rsid w:val="00E435C5"/>
    <w:rsid w:val="00E43E80"/>
    <w:rsid w:val="00E44677"/>
    <w:rsid w:val="00E4485B"/>
    <w:rsid w:val="00E44C25"/>
    <w:rsid w:val="00E44C27"/>
    <w:rsid w:val="00E4524A"/>
    <w:rsid w:val="00E454DA"/>
    <w:rsid w:val="00E457F7"/>
    <w:rsid w:val="00E45BB1"/>
    <w:rsid w:val="00E467D6"/>
    <w:rsid w:val="00E468E4"/>
    <w:rsid w:val="00E47AA3"/>
    <w:rsid w:val="00E502EA"/>
    <w:rsid w:val="00E50D9F"/>
    <w:rsid w:val="00E51AEB"/>
    <w:rsid w:val="00E5267C"/>
    <w:rsid w:val="00E53278"/>
    <w:rsid w:val="00E53793"/>
    <w:rsid w:val="00E5788D"/>
    <w:rsid w:val="00E57E45"/>
    <w:rsid w:val="00E57EC3"/>
    <w:rsid w:val="00E60702"/>
    <w:rsid w:val="00E615FE"/>
    <w:rsid w:val="00E61A74"/>
    <w:rsid w:val="00E63FEB"/>
    <w:rsid w:val="00E643AE"/>
    <w:rsid w:val="00E64549"/>
    <w:rsid w:val="00E65A27"/>
    <w:rsid w:val="00E66839"/>
    <w:rsid w:val="00E66B93"/>
    <w:rsid w:val="00E67537"/>
    <w:rsid w:val="00E67F8A"/>
    <w:rsid w:val="00E71B57"/>
    <w:rsid w:val="00E721DC"/>
    <w:rsid w:val="00E7223D"/>
    <w:rsid w:val="00E7330B"/>
    <w:rsid w:val="00E73C47"/>
    <w:rsid w:val="00E74004"/>
    <w:rsid w:val="00E7513C"/>
    <w:rsid w:val="00E75739"/>
    <w:rsid w:val="00E77724"/>
    <w:rsid w:val="00E80D55"/>
    <w:rsid w:val="00E80DA4"/>
    <w:rsid w:val="00E81276"/>
    <w:rsid w:val="00E81F79"/>
    <w:rsid w:val="00E821CD"/>
    <w:rsid w:val="00E82651"/>
    <w:rsid w:val="00E8289C"/>
    <w:rsid w:val="00E83CFE"/>
    <w:rsid w:val="00E8402C"/>
    <w:rsid w:val="00E84496"/>
    <w:rsid w:val="00E84D89"/>
    <w:rsid w:val="00E84F84"/>
    <w:rsid w:val="00E86028"/>
    <w:rsid w:val="00E86C1F"/>
    <w:rsid w:val="00E86CFE"/>
    <w:rsid w:val="00E873F1"/>
    <w:rsid w:val="00E87AAC"/>
    <w:rsid w:val="00E91313"/>
    <w:rsid w:val="00E9160F"/>
    <w:rsid w:val="00E91FE8"/>
    <w:rsid w:val="00E92318"/>
    <w:rsid w:val="00E92408"/>
    <w:rsid w:val="00E925F4"/>
    <w:rsid w:val="00E9315A"/>
    <w:rsid w:val="00E9321F"/>
    <w:rsid w:val="00E93408"/>
    <w:rsid w:val="00E941E9"/>
    <w:rsid w:val="00E943B2"/>
    <w:rsid w:val="00E94585"/>
    <w:rsid w:val="00E94C31"/>
    <w:rsid w:val="00E950C0"/>
    <w:rsid w:val="00E9511D"/>
    <w:rsid w:val="00E95C90"/>
    <w:rsid w:val="00E968AF"/>
    <w:rsid w:val="00E97763"/>
    <w:rsid w:val="00E9796D"/>
    <w:rsid w:val="00E97E55"/>
    <w:rsid w:val="00EA01FA"/>
    <w:rsid w:val="00EA12AE"/>
    <w:rsid w:val="00EA19DB"/>
    <w:rsid w:val="00EA2398"/>
    <w:rsid w:val="00EA2EAE"/>
    <w:rsid w:val="00EA3B3E"/>
    <w:rsid w:val="00EA4622"/>
    <w:rsid w:val="00EA51DD"/>
    <w:rsid w:val="00EA59A7"/>
    <w:rsid w:val="00EA5A84"/>
    <w:rsid w:val="00EA6E43"/>
    <w:rsid w:val="00EA7A17"/>
    <w:rsid w:val="00EA7B7A"/>
    <w:rsid w:val="00EA7FB7"/>
    <w:rsid w:val="00EB0AC6"/>
    <w:rsid w:val="00EB1556"/>
    <w:rsid w:val="00EB2F46"/>
    <w:rsid w:val="00EB32A0"/>
    <w:rsid w:val="00EB3733"/>
    <w:rsid w:val="00EB3C94"/>
    <w:rsid w:val="00EB4240"/>
    <w:rsid w:val="00EB4375"/>
    <w:rsid w:val="00EB45D7"/>
    <w:rsid w:val="00EB49D6"/>
    <w:rsid w:val="00EB5047"/>
    <w:rsid w:val="00EB54A4"/>
    <w:rsid w:val="00EB587B"/>
    <w:rsid w:val="00EB611B"/>
    <w:rsid w:val="00EB62CC"/>
    <w:rsid w:val="00EC1C8E"/>
    <w:rsid w:val="00EC23BB"/>
    <w:rsid w:val="00EC29BF"/>
    <w:rsid w:val="00EC30F9"/>
    <w:rsid w:val="00EC3305"/>
    <w:rsid w:val="00EC41D2"/>
    <w:rsid w:val="00EC4276"/>
    <w:rsid w:val="00EC4729"/>
    <w:rsid w:val="00EC4F16"/>
    <w:rsid w:val="00EC51D1"/>
    <w:rsid w:val="00EC5424"/>
    <w:rsid w:val="00EC599B"/>
    <w:rsid w:val="00EC5E9C"/>
    <w:rsid w:val="00EC6790"/>
    <w:rsid w:val="00EC7E89"/>
    <w:rsid w:val="00ED025C"/>
    <w:rsid w:val="00ED03FF"/>
    <w:rsid w:val="00ED0847"/>
    <w:rsid w:val="00ED1E64"/>
    <w:rsid w:val="00ED23DC"/>
    <w:rsid w:val="00ED2DA8"/>
    <w:rsid w:val="00ED2E1F"/>
    <w:rsid w:val="00ED300C"/>
    <w:rsid w:val="00ED3A82"/>
    <w:rsid w:val="00ED3DA0"/>
    <w:rsid w:val="00ED51BA"/>
    <w:rsid w:val="00ED56C5"/>
    <w:rsid w:val="00ED5B46"/>
    <w:rsid w:val="00ED5D6A"/>
    <w:rsid w:val="00ED6D58"/>
    <w:rsid w:val="00ED6F03"/>
    <w:rsid w:val="00ED7290"/>
    <w:rsid w:val="00ED7A85"/>
    <w:rsid w:val="00ED7E6C"/>
    <w:rsid w:val="00EE1061"/>
    <w:rsid w:val="00EE1909"/>
    <w:rsid w:val="00EE1D45"/>
    <w:rsid w:val="00EE1FD1"/>
    <w:rsid w:val="00EE209D"/>
    <w:rsid w:val="00EE23E5"/>
    <w:rsid w:val="00EE2A46"/>
    <w:rsid w:val="00EE2E5A"/>
    <w:rsid w:val="00EE58CE"/>
    <w:rsid w:val="00EE6CA5"/>
    <w:rsid w:val="00EE71EB"/>
    <w:rsid w:val="00EE7ACD"/>
    <w:rsid w:val="00EF085E"/>
    <w:rsid w:val="00EF1343"/>
    <w:rsid w:val="00EF2CDA"/>
    <w:rsid w:val="00EF2EC7"/>
    <w:rsid w:val="00EF401B"/>
    <w:rsid w:val="00EF46BB"/>
    <w:rsid w:val="00EF4C3B"/>
    <w:rsid w:val="00EF5C41"/>
    <w:rsid w:val="00EF5CEC"/>
    <w:rsid w:val="00EF6356"/>
    <w:rsid w:val="00EF636F"/>
    <w:rsid w:val="00EF6858"/>
    <w:rsid w:val="00EF6F31"/>
    <w:rsid w:val="00EF7071"/>
    <w:rsid w:val="00EF70C1"/>
    <w:rsid w:val="00F0012C"/>
    <w:rsid w:val="00F00279"/>
    <w:rsid w:val="00F017A1"/>
    <w:rsid w:val="00F022F4"/>
    <w:rsid w:val="00F03550"/>
    <w:rsid w:val="00F044ED"/>
    <w:rsid w:val="00F05AB8"/>
    <w:rsid w:val="00F05BBB"/>
    <w:rsid w:val="00F05E52"/>
    <w:rsid w:val="00F0628A"/>
    <w:rsid w:val="00F067D1"/>
    <w:rsid w:val="00F074BC"/>
    <w:rsid w:val="00F07B0E"/>
    <w:rsid w:val="00F10E53"/>
    <w:rsid w:val="00F11052"/>
    <w:rsid w:val="00F116BD"/>
    <w:rsid w:val="00F11BC6"/>
    <w:rsid w:val="00F11F72"/>
    <w:rsid w:val="00F120BF"/>
    <w:rsid w:val="00F12193"/>
    <w:rsid w:val="00F1236F"/>
    <w:rsid w:val="00F12ED6"/>
    <w:rsid w:val="00F13CDD"/>
    <w:rsid w:val="00F142D6"/>
    <w:rsid w:val="00F1447E"/>
    <w:rsid w:val="00F14825"/>
    <w:rsid w:val="00F15747"/>
    <w:rsid w:val="00F15802"/>
    <w:rsid w:val="00F17530"/>
    <w:rsid w:val="00F17571"/>
    <w:rsid w:val="00F17F42"/>
    <w:rsid w:val="00F20003"/>
    <w:rsid w:val="00F20CFD"/>
    <w:rsid w:val="00F211DA"/>
    <w:rsid w:val="00F21458"/>
    <w:rsid w:val="00F21AD6"/>
    <w:rsid w:val="00F21B73"/>
    <w:rsid w:val="00F2201D"/>
    <w:rsid w:val="00F2399D"/>
    <w:rsid w:val="00F240E2"/>
    <w:rsid w:val="00F25499"/>
    <w:rsid w:val="00F2561B"/>
    <w:rsid w:val="00F2608B"/>
    <w:rsid w:val="00F2636E"/>
    <w:rsid w:val="00F266F9"/>
    <w:rsid w:val="00F268C2"/>
    <w:rsid w:val="00F26A67"/>
    <w:rsid w:val="00F27BB9"/>
    <w:rsid w:val="00F302F9"/>
    <w:rsid w:val="00F3134B"/>
    <w:rsid w:val="00F32438"/>
    <w:rsid w:val="00F324B0"/>
    <w:rsid w:val="00F3256C"/>
    <w:rsid w:val="00F328EE"/>
    <w:rsid w:val="00F349A9"/>
    <w:rsid w:val="00F34F9A"/>
    <w:rsid w:val="00F35D43"/>
    <w:rsid w:val="00F3621A"/>
    <w:rsid w:val="00F3729E"/>
    <w:rsid w:val="00F37E6C"/>
    <w:rsid w:val="00F406F3"/>
    <w:rsid w:val="00F40F7A"/>
    <w:rsid w:val="00F40FB5"/>
    <w:rsid w:val="00F4239E"/>
    <w:rsid w:val="00F42653"/>
    <w:rsid w:val="00F432A5"/>
    <w:rsid w:val="00F43A98"/>
    <w:rsid w:val="00F4419C"/>
    <w:rsid w:val="00F44AA8"/>
    <w:rsid w:val="00F454EC"/>
    <w:rsid w:val="00F455DD"/>
    <w:rsid w:val="00F458C8"/>
    <w:rsid w:val="00F458CE"/>
    <w:rsid w:val="00F463DA"/>
    <w:rsid w:val="00F46467"/>
    <w:rsid w:val="00F46CBB"/>
    <w:rsid w:val="00F46F6D"/>
    <w:rsid w:val="00F5079C"/>
    <w:rsid w:val="00F50C29"/>
    <w:rsid w:val="00F50EF9"/>
    <w:rsid w:val="00F51126"/>
    <w:rsid w:val="00F51C21"/>
    <w:rsid w:val="00F51CF2"/>
    <w:rsid w:val="00F536D1"/>
    <w:rsid w:val="00F54281"/>
    <w:rsid w:val="00F544B2"/>
    <w:rsid w:val="00F5484D"/>
    <w:rsid w:val="00F55953"/>
    <w:rsid w:val="00F564F8"/>
    <w:rsid w:val="00F56E78"/>
    <w:rsid w:val="00F56E83"/>
    <w:rsid w:val="00F60169"/>
    <w:rsid w:val="00F60194"/>
    <w:rsid w:val="00F6025D"/>
    <w:rsid w:val="00F6079D"/>
    <w:rsid w:val="00F607E7"/>
    <w:rsid w:val="00F607F7"/>
    <w:rsid w:val="00F610F9"/>
    <w:rsid w:val="00F6198D"/>
    <w:rsid w:val="00F637D4"/>
    <w:rsid w:val="00F639F3"/>
    <w:rsid w:val="00F63B03"/>
    <w:rsid w:val="00F63C8B"/>
    <w:rsid w:val="00F64423"/>
    <w:rsid w:val="00F647D7"/>
    <w:rsid w:val="00F64C52"/>
    <w:rsid w:val="00F64ED5"/>
    <w:rsid w:val="00F661C4"/>
    <w:rsid w:val="00F66246"/>
    <w:rsid w:val="00F6646D"/>
    <w:rsid w:val="00F67B31"/>
    <w:rsid w:val="00F70076"/>
    <w:rsid w:val="00F703FB"/>
    <w:rsid w:val="00F71650"/>
    <w:rsid w:val="00F73854"/>
    <w:rsid w:val="00F73B0C"/>
    <w:rsid w:val="00F74525"/>
    <w:rsid w:val="00F74563"/>
    <w:rsid w:val="00F74B26"/>
    <w:rsid w:val="00F74FD0"/>
    <w:rsid w:val="00F75DDD"/>
    <w:rsid w:val="00F762A7"/>
    <w:rsid w:val="00F76468"/>
    <w:rsid w:val="00F76C9E"/>
    <w:rsid w:val="00F77728"/>
    <w:rsid w:val="00F77804"/>
    <w:rsid w:val="00F778A6"/>
    <w:rsid w:val="00F7798A"/>
    <w:rsid w:val="00F8144B"/>
    <w:rsid w:val="00F81AC7"/>
    <w:rsid w:val="00F820C4"/>
    <w:rsid w:val="00F826E0"/>
    <w:rsid w:val="00F82CF6"/>
    <w:rsid w:val="00F85053"/>
    <w:rsid w:val="00F850CD"/>
    <w:rsid w:val="00F853A1"/>
    <w:rsid w:val="00F857BC"/>
    <w:rsid w:val="00F86FBE"/>
    <w:rsid w:val="00F87828"/>
    <w:rsid w:val="00F87A0A"/>
    <w:rsid w:val="00F87C77"/>
    <w:rsid w:val="00F90499"/>
    <w:rsid w:val="00F91B16"/>
    <w:rsid w:val="00F91CBD"/>
    <w:rsid w:val="00F92417"/>
    <w:rsid w:val="00F9338A"/>
    <w:rsid w:val="00F934D8"/>
    <w:rsid w:val="00F93DE0"/>
    <w:rsid w:val="00F954A0"/>
    <w:rsid w:val="00F95A6E"/>
    <w:rsid w:val="00F95CBE"/>
    <w:rsid w:val="00F96F6F"/>
    <w:rsid w:val="00F970DC"/>
    <w:rsid w:val="00F977E9"/>
    <w:rsid w:val="00FA0542"/>
    <w:rsid w:val="00FA26CB"/>
    <w:rsid w:val="00FA2DB9"/>
    <w:rsid w:val="00FA3213"/>
    <w:rsid w:val="00FA3D04"/>
    <w:rsid w:val="00FA4037"/>
    <w:rsid w:val="00FA4CE1"/>
    <w:rsid w:val="00FA6482"/>
    <w:rsid w:val="00FA675E"/>
    <w:rsid w:val="00FA6CD8"/>
    <w:rsid w:val="00FA7F8C"/>
    <w:rsid w:val="00FB02DF"/>
    <w:rsid w:val="00FB04E3"/>
    <w:rsid w:val="00FB07CE"/>
    <w:rsid w:val="00FB0A2F"/>
    <w:rsid w:val="00FB0B8A"/>
    <w:rsid w:val="00FB0CFA"/>
    <w:rsid w:val="00FB0D8F"/>
    <w:rsid w:val="00FB1123"/>
    <w:rsid w:val="00FB161A"/>
    <w:rsid w:val="00FB1D27"/>
    <w:rsid w:val="00FB1F9B"/>
    <w:rsid w:val="00FB304E"/>
    <w:rsid w:val="00FB3CA5"/>
    <w:rsid w:val="00FB4691"/>
    <w:rsid w:val="00FB4767"/>
    <w:rsid w:val="00FB495C"/>
    <w:rsid w:val="00FB5666"/>
    <w:rsid w:val="00FB5837"/>
    <w:rsid w:val="00FB69D1"/>
    <w:rsid w:val="00FB7560"/>
    <w:rsid w:val="00FB7BE4"/>
    <w:rsid w:val="00FC0878"/>
    <w:rsid w:val="00FC09DD"/>
    <w:rsid w:val="00FC137B"/>
    <w:rsid w:val="00FC3256"/>
    <w:rsid w:val="00FC3577"/>
    <w:rsid w:val="00FC4069"/>
    <w:rsid w:val="00FC426D"/>
    <w:rsid w:val="00FC5BFC"/>
    <w:rsid w:val="00FC5CDA"/>
    <w:rsid w:val="00FC5F5F"/>
    <w:rsid w:val="00FC60B4"/>
    <w:rsid w:val="00FC6323"/>
    <w:rsid w:val="00FC7EB5"/>
    <w:rsid w:val="00FD058F"/>
    <w:rsid w:val="00FD1072"/>
    <w:rsid w:val="00FD1317"/>
    <w:rsid w:val="00FD15A4"/>
    <w:rsid w:val="00FD198D"/>
    <w:rsid w:val="00FD19AB"/>
    <w:rsid w:val="00FD1F3E"/>
    <w:rsid w:val="00FD2198"/>
    <w:rsid w:val="00FD2C4B"/>
    <w:rsid w:val="00FD39AA"/>
    <w:rsid w:val="00FD415C"/>
    <w:rsid w:val="00FD4750"/>
    <w:rsid w:val="00FD4938"/>
    <w:rsid w:val="00FD49F0"/>
    <w:rsid w:val="00FD4D42"/>
    <w:rsid w:val="00FD54AB"/>
    <w:rsid w:val="00FD6494"/>
    <w:rsid w:val="00FD67B2"/>
    <w:rsid w:val="00FD6910"/>
    <w:rsid w:val="00FD6AB7"/>
    <w:rsid w:val="00FD6CE3"/>
    <w:rsid w:val="00FD7A47"/>
    <w:rsid w:val="00FD7F38"/>
    <w:rsid w:val="00FE0A68"/>
    <w:rsid w:val="00FE0F68"/>
    <w:rsid w:val="00FE10EA"/>
    <w:rsid w:val="00FE19A6"/>
    <w:rsid w:val="00FE19B0"/>
    <w:rsid w:val="00FE1D9C"/>
    <w:rsid w:val="00FE2158"/>
    <w:rsid w:val="00FE278D"/>
    <w:rsid w:val="00FE3169"/>
    <w:rsid w:val="00FE3170"/>
    <w:rsid w:val="00FE3DC9"/>
    <w:rsid w:val="00FE4070"/>
    <w:rsid w:val="00FE4363"/>
    <w:rsid w:val="00FE4722"/>
    <w:rsid w:val="00FE5BC3"/>
    <w:rsid w:val="00FE5E3F"/>
    <w:rsid w:val="00FE6C1B"/>
    <w:rsid w:val="00FE70F8"/>
    <w:rsid w:val="00FE727A"/>
    <w:rsid w:val="00FE7A0F"/>
    <w:rsid w:val="00FE7DFD"/>
    <w:rsid w:val="00FE7E92"/>
    <w:rsid w:val="00FF061C"/>
    <w:rsid w:val="00FF09E6"/>
    <w:rsid w:val="00FF14E6"/>
    <w:rsid w:val="00FF1521"/>
    <w:rsid w:val="00FF164C"/>
    <w:rsid w:val="00FF1B07"/>
    <w:rsid w:val="00FF1D39"/>
    <w:rsid w:val="00FF287B"/>
    <w:rsid w:val="00FF294A"/>
    <w:rsid w:val="00FF2BAF"/>
    <w:rsid w:val="00FF2C2E"/>
    <w:rsid w:val="00FF31D6"/>
    <w:rsid w:val="00FF4977"/>
    <w:rsid w:val="00FF53D2"/>
    <w:rsid w:val="00FF5F37"/>
    <w:rsid w:val="00FF7495"/>
    <w:rsid w:val="00FF76BD"/>
    <w:rsid w:val="00FF7C34"/>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7C00FF"/>
  <w15:chartTrackingRefBased/>
  <w15:docId w15:val="{BC7881D0-E5BC-4C7E-92F8-B796C5A68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5F17"/>
    <w:pPr>
      <w:spacing w:after="0" w:line="240" w:lineRule="auto"/>
      <w:jc w:val="both"/>
    </w:pPr>
    <w:rPr>
      <w:rFonts w:ascii="Times New Roman" w:hAnsi="Times New Roman" w:cs="B Lotus"/>
      <w:noProof/>
      <w:color w:val="000000" w:themeColor="text1"/>
      <w:sz w:val="24"/>
      <w:szCs w:val="28"/>
    </w:rPr>
  </w:style>
  <w:style w:type="paragraph" w:styleId="Heading1">
    <w:name w:val="heading 1"/>
    <w:basedOn w:val="Title"/>
    <w:next w:val="Normal"/>
    <w:link w:val="Heading1Char"/>
    <w:uiPriority w:val="9"/>
    <w:qFormat/>
    <w:rsid w:val="007F3587"/>
    <w:pPr>
      <w:numPr>
        <w:numId w:val="41"/>
      </w:numPr>
      <w:jc w:val="left"/>
      <w:outlineLvl w:val="0"/>
    </w:pPr>
    <w:rPr>
      <w:lang w:val="en-GB" w:eastAsia="en-GB" w:bidi="fa-IR"/>
    </w:rPr>
  </w:style>
  <w:style w:type="paragraph" w:styleId="Heading2">
    <w:name w:val="heading 2"/>
    <w:basedOn w:val="Heading3"/>
    <w:next w:val="Normal"/>
    <w:link w:val="Heading2Char"/>
    <w:uiPriority w:val="9"/>
    <w:unhideWhenUsed/>
    <w:qFormat/>
    <w:rsid w:val="00FF061C"/>
    <w:pPr>
      <w:ind w:left="135" w:hanging="199"/>
      <w:outlineLvl w:val="1"/>
    </w:pPr>
    <w:rPr>
      <w:szCs w:val="26"/>
    </w:rPr>
  </w:style>
  <w:style w:type="paragraph" w:styleId="Heading3">
    <w:name w:val="heading 3"/>
    <w:basedOn w:val="Normal"/>
    <w:next w:val="Normal"/>
    <w:link w:val="Heading3Char"/>
    <w:uiPriority w:val="9"/>
    <w:unhideWhenUsed/>
    <w:qFormat/>
    <w:rsid w:val="00FF061C"/>
    <w:pPr>
      <w:bidi/>
      <w:ind w:left="-64" w:firstLine="425"/>
      <w:outlineLvl w:val="2"/>
    </w:pPr>
    <w:rPr>
      <w:rFonts w:ascii="Times New Roman Bold" w:hAnsi="Times New Roman Bold" w:cs="B Zar"/>
      <w:b/>
      <w:bCs/>
      <w:color w:val="auto"/>
      <w:spacing w:val="20"/>
      <w:szCs w:val="24"/>
    </w:rPr>
  </w:style>
  <w:style w:type="paragraph" w:styleId="Heading4">
    <w:name w:val="heading 4"/>
    <w:basedOn w:val="Normal"/>
    <w:next w:val="Normal"/>
    <w:link w:val="Heading4Char"/>
    <w:uiPriority w:val="9"/>
    <w:unhideWhenUsed/>
    <w:qFormat/>
    <w:rsid w:val="00CF1CC8"/>
    <w:pPr>
      <w:keepNext/>
      <w:keepLines/>
      <w:bidi/>
      <w:spacing w:before="40"/>
      <w:ind w:left="1260" w:hanging="1260"/>
      <w:outlineLvl w:val="3"/>
    </w:pPr>
    <w:rPr>
      <w:rFonts w:ascii="Times New Roman Bold" w:hAnsi="Times New Roman Bold" w:cs="B Zar"/>
      <w:b/>
      <w:bCs/>
      <w:color w:val="auto"/>
      <w:spacing w:val="20"/>
      <w:sz w:val="28"/>
      <w:szCs w:val="22"/>
    </w:rPr>
  </w:style>
  <w:style w:type="paragraph" w:styleId="Heading5">
    <w:name w:val="heading 5"/>
    <w:basedOn w:val="Normal"/>
    <w:next w:val="Normal"/>
    <w:link w:val="Heading5Char"/>
    <w:uiPriority w:val="9"/>
    <w:semiHidden/>
    <w:unhideWhenUsed/>
    <w:qFormat/>
    <w:rsid w:val="00066703"/>
    <w:pPr>
      <w:keepNext/>
      <w:keepLines/>
      <w:numPr>
        <w:ilvl w:val="4"/>
        <w:numId w:val="7"/>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066703"/>
    <w:pPr>
      <w:keepNext/>
      <w:keepLines/>
      <w:numPr>
        <w:ilvl w:val="5"/>
        <w:numId w:val="7"/>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66703"/>
    <w:pPr>
      <w:keepNext/>
      <w:keepLines/>
      <w:numPr>
        <w:ilvl w:val="6"/>
        <w:numId w:val="7"/>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66703"/>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66703"/>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30FCE"/>
    <w:pPr>
      <w:tabs>
        <w:tab w:val="center" w:pos="4680"/>
        <w:tab w:val="right" w:pos="9360"/>
      </w:tabs>
    </w:pPr>
  </w:style>
  <w:style w:type="character" w:customStyle="1" w:styleId="HeaderChar">
    <w:name w:val="Header Char"/>
    <w:basedOn w:val="DefaultParagraphFont"/>
    <w:link w:val="Header"/>
    <w:uiPriority w:val="99"/>
    <w:rsid w:val="00D30FCE"/>
  </w:style>
  <w:style w:type="paragraph" w:styleId="Footer">
    <w:name w:val="footer"/>
    <w:basedOn w:val="Normal"/>
    <w:link w:val="FooterChar"/>
    <w:uiPriority w:val="99"/>
    <w:unhideWhenUsed/>
    <w:rsid w:val="00D30FCE"/>
    <w:pPr>
      <w:tabs>
        <w:tab w:val="center" w:pos="4680"/>
        <w:tab w:val="right" w:pos="9360"/>
      </w:tabs>
    </w:pPr>
  </w:style>
  <w:style w:type="character" w:customStyle="1" w:styleId="FooterChar">
    <w:name w:val="Footer Char"/>
    <w:basedOn w:val="DefaultParagraphFont"/>
    <w:link w:val="Footer"/>
    <w:uiPriority w:val="99"/>
    <w:rsid w:val="00D30FCE"/>
  </w:style>
  <w:style w:type="paragraph" w:styleId="NoSpacing">
    <w:name w:val="No Spacing"/>
    <w:link w:val="NoSpacingChar"/>
    <w:uiPriority w:val="1"/>
    <w:qFormat/>
    <w:rsid w:val="00D30FCE"/>
    <w:pPr>
      <w:spacing w:after="0" w:line="240" w:lineRule="auto"/>
    </w:pPr>
    <w:rPr>
      <w:rFonts w:eastAsiaTheme="minorEastAsia"/>
    </w:rPr>
  </w:style>
  <w:style w:type="character" w:customStyle="1" w:styleId="NoSpacingChar">
    <w:name w:val="No Spacing Char"/>
    <w:basedOn w:val="DefaultParagraphFont"/>
    <w:link w:val="NoSpacing"/>
    <w:uiPriority w:val="1"/>
    <w:rsid w:val="00D30FCE"/>
    <w:rPr>
      <w:rFonts w:eastAsiaTheme="minorEastAsia"/>
    </w:rPr>
  </w:style>
  <w:style w:type="paragraph" w:styleId="NormalWeb">
    <w:name w:val="Normal (Web)"/>
    <w:aliases w:val="Normal (Web) Char,Normal (Web) Char Char Char,Normal (Web) Char Char  Char,Normal (Web) Char Char"/>
    <w:basedOn w:val="Normal"/>
    <w:uiPriority w:val="99"/>
    <w:unhideWhenUsed/>
    <w:qFormat/>
    <w:rsid w:val="00F3134B"/>
    <w:pPr>
      <w:spacing w:after="160" w:line="259" w:lineRule="auto"/>
    </w:pPr>
  </w:style>
  <w:style w:type="paragraph" w:customStyle="1" w:styleId="a1">
    <w:name w:val="فرمول"/>
    <w:basedOn w:val="a2"/>
    <w:autoRedefine/>
    <w:qFormat/>
    <w:rsid w:val="00800387"/>
    <w:pPr>
      <w:bidi w:val="0"/>
      <w:jc w:val="center"/>
    </w:pPr>
  </w:style>
  <w:style w:type="paragraph" w:customStyle="1" w:styleId="a3">
    <w:name w:val="فرمول بلند"/>
    <w:basedOn w:val="a1"/>
    <w:qFormat/>
    <w:rsid w:val="0002683D"/>
    <w:rPr>
      <w:sz w:val="24"/>
      <w:szCs w:val="26"/>
    </w:rPr>
  </w:style>
  <w:style w:type="character" w:styleId="Hyperlink">
    <w:name w:val="Hyperlink"/>
    <w:basedOn w:val="DefaultParagraphFont"/>
    <w:uiPriority w:val="99"/>
    <w:unhideWhenUsed/>
    <w:rsid w:val="00F3134B"/>
    <w:rPr>
      <w:color w:val="0563C1" w:themeColor="hyperlink"/>
      <w:u w:val="single"/>
    </w:rPr>
  </w:style>
  <w:style w:type="table" w:styleId="MediumGrid3-Accent1">
    <w:name w:val="Medium Grid 3 Accent 1"/>
    <w:basedOn w:val="TableNormal"/>
    <w:uiPriority w:val="69"/>
    <w:rsid w:val="00F3134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paragraph" w:styleId="ListParagraph">
    <w:name w:val="List Paragraph"/>
    <w:aliases w:val="Numbered Items,List Paragraph1"/>
    <w:basedOn w:val="Normal"/>
    <w:link w:val="ListParagraphChar"/>
    <w:uiPriority w:val="34"/>
    <w:qFormat/>
    <w:rsid w:val="007D5A55"/>
    <w:pPr>
      <w:ind w:left="720"/>
      <w:contextualSpacing/>
    </w:pPr>
  </w:style>
  <w:style w:type="table" w:styleId="TableGrid">
    <w:name w:val="Table Grid"/>
    <w:basedOn w:val="TableNormal"/>
    <w:uiPriority w:val="39"/>
    <w:rsid w:val="007D5A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063AA"/>
    <w:rPr>
      <w:color w:val="808080"/>
    </w:rPr>
  </w:style>
  <w:style w:type="character" w:customStyle="1" w:styleId="Heading1Char">
    <w:name w:val="Heading 1 Char"/>
    <w:basedOn w:val="DefaultParagraphFont"/>
    <w:link w:val="Heading1"/>
    <w:uiPriority w:val="9"/>
    <w:rsid w:val="007F3587"/>
    <w:rPr>
      <w:rFonts w:ascii="Times New Roman Bold" w:eastAsiaTheme="majorEastAsia" w:hAnsi="Times New Roman Bold" w:cs="B Zar"/>
      <w:b/>
      <w:bCs/>
      <w:noProof/>
      <w:spacing w:val="-10"/>
      <w:kern w:val="28"/>
      <w:sz w:val="28"/>
      <w:szCs w:val="28"/>
      <w:lang w:val="en-GB" w:eastAsia="en-GB" w:bidi="fa-IR"/>
    </w:rPr>
  </w:style>
  <w:style w:type="paragraph" w:styleId="TOCHeading">
    <w:name w:val="TOC Heading"/>
    <w:basedOn w:val="Heading1"/>
    <w:next w:val="Normal"/>
    <w:uiPriority w:val="39"/>
    <w:unhideWhenUsed/>
    <w:qFormat/>
    <w:rsid w:val="001E1811"/>
    <w:pPr>
      <w:spacing w:line="259" w:lineRule="auto"/>
      <w:outlineLvl w:val="9"/>
    </w:pPr>
  </w:style>
  <w:style w:type="character" w:customStyle="1" w:styleId="Heading3Char">
    <w:name w:val="Heading 3 Char"/>
    <w:basedOn w:val="DefaultParagraphFont"/>
    <w:link w:val="Heading3"/>
    <w:uiPriority w:val="9"/>
    <w:rsid w:val="00FF061C"/>
    <w:rPr>
      <w:rFonts w:ascii="Times New Roman Bold" w:hAnsi="Times New Roman Bold" w:cs="B Zar"/>
      <w:b/>
      <w:bCs/>
      <w:noProof/>
      <w:spacing w:val="20"/>
      <w:sz w:val="24"/>
      <w:szCs w:val="24"/>
    </w:rPr>
  </w:style>
  <w:style w:type="character" w:customStyle="1" w:styleId="1Char">
    <w:name w:val="مقدمه سطح1 Char"/>
    <w:basedOn w:val="DefaultParagraphFont"/>
    <w:link w:val="1"/>
    <w:locked/>
    <w:rsid w:val="002D398D"/>
    <w:rPr>
      <w:rFonts w:cs="B Titr"/>
      <w:sz w:val="28"/>
      <w:szCs w:val="28"/>
    </w:rPr>
  </w:style>
  <w:style w:type="paragraph" w:customStyle="1" w:styleId="1">
    <w:name w:val="مقدمه سطح1"/>
    <w:basedOn w:val="Normal"/>
    <w:link w:val="1Char"/>
    <w:rsid w:val="002D398D"/>
    <w:pPr>
      <w:keepNext/>
      <w:spacing w:before="720" w:after="120" w:line="420" w:lineRule="exact"/>
      <w:jc w:val="lowKashida"/>
    </w:pPr>
    <w:rPr>
      <w:rFonts w:asciiTheme="minorHAnsi" w:hAnsiTheme="minorHAnsi" w:cs="B Titr"/>
      <w:sz w:val="28"/>
    </w:rPr>
  </w:style>
  <w:style w:type="character" w:customStyle="1" w:styleId="Heading2Char">
    <w:name w:val="Heading 2 Char"/>
    <w:basedOn w:val="DefaultParagraphFont"/>
    <w:link w:val="Heading2"/>
    <w:uiPriority w:val="9"/>
    <w:rsid w:val="00FF061C"/>
    <w:rPr>
      <w:rFonts w:ascii="Times New Roman Bold" w:hAnsi="Times New Roman Bold" w:cs="B Zar"/>
      <w:b/>
      <w:bCs/>
      <w:noProof/>
      <w:spacing w:val="20"/>
      <w:sz w:val="24"/>
      <w:szCs w:val="26"/>
    </w:rPr>
  </w:style>
  <w:style w:type="character" w:customStyle="1" w:styleId="Heading4Char">
    <w:name w:val="Heading 4 Char"/>
    <w:basedOn w:val="DefaultParagraphFont"/>
    <w:link w:val="Heading4"/>
    <w:uiPriority w:val="9"/>
    <w:rsid w:val="00CF1CC8"/>
    <w:rPr>
      <w:rFonts w:ascii="Times New Roman Bold" w:hAnsi="Times New Roman Bold" w:cs="B Zar"/>
      <w:b/>
      <w:bCs/>
      <w:noProof/>
      <w:spacing w:val="20"/>
      <w:sz w:val="28"/>
    </w:rPr>
  </w:style>
  <w:style w:type="paragraph" w:styleId="FootnoteText">
    <w:name w:val="footnote text"/>
    <w:aliases w:val="متن زيرنويس,Footnote Text Char Char Char Char Char,Footnote Text Char Char Char Char,Footnote Text Char Char Char,زیرنویس,Char, Char,پاورقي,متن زيرنويس Char Char Char Char Char,زير نويس"/>
    <w:basedOn w:val="Normal"/>
    <w:link w:val="FootnoteTextChar"/>
    <w:uiPriority w:val="99"/>
    <w:unhideWhenUsed/>
    <w:qFormat/>
    <w:rsid w:val="00DE313D"/>
    <w:pPr>
      <w:bidi/>
      <w:ind w:firstLine="284"/>
    </w:pPr>
    <w:rPr>
      <w:rFonts w:eastAsia="Calibri" w:cs="B Mitra"/>
      <w:sz w:val="20"/>
      <w:szCs w:val="20"/>
    </w:rPr>
  </w:style>
  <w:style w:type="character" w:customStyle="1" w:styleId="FootnoteTextChar">
    <w:name w:val="Footnote Text Char"/>
    <w:aliases w:val="متن زيرنويس Char,Footnote Text Char Char Char Char Char Char,Footnote Text Char Char Char Char Char1,Footnote Text Char Char Char Char1,زیرنویس Char,Char Char, Char Char,پاورقي Char,متن زيرنويس Char Char Char Char Char Char"/>
    <w:basedOn w:val="DefaultParagraphFont"/>
    <w:link w:val="FootnoteText"/>
    <w:uiPriority w:val="99"/>
    <w:rsid w:val="00DE313D"/>
    <w:rPr>
      <w:rFonts w:ascii="Times New Roman" w:eastAsia="Calibri" w:hAnsi="Times New Roman" w:cs="B Mitra"/>
      <w:sz w:val="20"/>
      <w:szCs w:val="20"/>
      <w:lang w:bidi="fa-IR"/>
    </w:rPr>
  </w:style>
  <w:style w:type="character" w:styleId="FootnoteReference">
    <w:name w:val="footnote reference"/>
    <w:aliases w:val="شماره زيرنويس"/>
    <w:uiPriority w:val="99"/>
    <w:unhideWhenUsed/>
    <w:qFormat/>
    <w:rsid w:val="00DE313D"/>
    <w:rPr>
      <w:vertAlign w:val="superscript"/>
    </w:rPr>
  </w:style>
  <w:style w:type="paragraph" w:styleId="Caption">
    <w:name w:val="caption"/>
    <w:aliases w:val="عناوین جدول و شکل,Caption Char Char,Caption Char Char Char Char Char Char,Caption Char Char Char,Caption5,Caption Char + ( Char,Caption Char +,Caption Char1,Caption Char + ( Char1"/>
    <w:basedOn w:val="Normal"/>
    <w:next w:val="Normal"/>
    <w:link w:val="CaptionChar"/>
    <w:autoRedefine/>
    <w:uiPriority w:val="35"/>
    <w:unhideWhenUsed/>
    <w:qFormat/>
    <w:rsid w:val="000A3D68"/>
    <w:pPr>
      <w:keepNext/>
      <w:bidi/>
      <w:ind w:left="337" w:right="-180"/>
      <w:jc w:val="center"/>
    </w:pPr>
    <w:rPr>
      <w:bCs/>
      <w:i/>
      <w:color w:val="auto"/>
      <w:sz w:val="22"/>
      <w:szCs w:val="22"/>
      <w:lang w:bidi="fa-IR"/>
    </w:rPr>
  </w:style>
  <w:style w:type="paragraph" w:customStyle="1" w:styleId="footnote">
    <w:name w:val="footnote"/>
    <w:basedOn w:val="Normal"/>
    <w:link w:val="footnoteChar"/>
    <w:qFormat/>
    <w:rsid w:val="00DE313D"/>
    <w:pPr>
      <w:bidi/>
      <w:ind w:firstLine="360"/>
    </w:pPr>
    <w:rPr>
      <w:vertAlign w:val="superscript"/>
    </w:rPr>
  </w:style>
  <w:style w:type="paragraph" w:customStyle="1" w:styleId="a4">
    <w:name w:val="جدول (سطر اول)"/>
    <w:basedOn w:val="Normal"/>
    <w:link w:val="Char"/>
    <w:qFormat/>
    <w:rsid w:val="00392730"/>
    <w:pPr>
      <w:bidi/>
      <w:jc w:val="center"/>
    </w:pPr>
    <w:rPr>
      <w:rFonts w:eastAsia="Calibri"/>
      <w:i/>
      <w:sz w:val="22"/>
      <w:szCs w:val="22"/>
    </w:rPr>
  </w:style>
  <w:style w:type="character" w:customStyle="1" w:styleId="footnoteChar">
    <w:name w:val="footnote Char"/>
    <w:link w:val="footnote"/>
    <w:rsid w:val="00DE313D"/>
    <w:rPr>
      <w:rFonts w:ascii="Times New Roman" w:eastAsia="Times New Roman" w:hAnsi="Times New Roman" w:cs="B Lotus"/>
      <w:sz w:val="24"/>
      <w:szCs w:val="28"/>
      <w:vertAlign w:val="superscript"/>
      <w:lang w:bidi="fa-IR"/>
    </w:rPr>
  </w:style>
  <w:style w:type="paragraph" w:customStyle="1" w:styleId="a5">
    <w:name w:val="طراحی صفحه"/>
    <w:basedOn w:val="Normal"/>
    <w:link w:val="Char0"/>
    <w:qFormat/>
    <w:rsid w:val="00DE313D"/>
    <w:pPr>
      <w:bidi/>
      <w:ind w:hanging="30"/>
      <w:jc w:val="right"/>
    </w:pPr>
  </w:style>
  <w:style w:type="character" w:customStyle="1" w:styleId="Char">
    <w:name w:val="جدول (سطر اول) Char"/>
    <w:link w:val="a4"/>
    <w:rsid w:val="00392730"/>
    <w:rPr>
      <w:rFonts w:ascii="Times New Roman" w:eastAsia="Calibri" w:hAnsi="Times New Roman" w:cs="B Lotus"/>
      <w:i/>
      <w:noProof/>
      <w:color w:val="000000" w:themeColor="text1"/>
      <w:lang w:bidi="fa-IR"/>
    </w:rPr>
  </w:style>
  <w:style w:type="character" w:customStyle="1" w:styleId="Char0">
    <w:name w:val="طراحی صفحه Char"/>
    <w:link w:val="a5"/>
    <w:rsid w:val="00DE313D"/>
    <w:rPr>
      <w:rFonts w:ascii="Times New Roman" w:eastAsia="Times New Roman" w:hAnsi="Times New Roman" w:cs="B Lotus"/>
      <w:noProof/>
      <w:sz w:val="24"/>
      <w:szCs w:val="28"/>
    </w:rPr>
  </w:style>
  <w:style w:type="paragraph" w:styleId="TOC3">
    <w:name w:val="toc 3"/>
    <w:basedOn w:val="Normal"/>
    <w:next w:val="Normal"/>
    <w:autoRedefine/>
    <w:uiPriority w:val="39"/>
    <w:unhideWhenUsed/>
    <w:rsid w:val="00456B6F"/>
    <w:pPr>
      <w:tabs>
        <w:tab w:val="right" w:leader="dot" w:pos="9016"/>
      </w:tabs>
      <w:bidi/>
      <w:spacing w:after="100" w:line="259" w:lineRule="auto"/>
      <w:ind w:left="183" w:firstLine="13"/>
      <w:jc w:val="left"/>
    </w:pPr>
    <w:rPr>
      <w:rFonts w:ascii="Calibri" w:hAnsi="Calibri" w:cs="Times New Roman"/>
      <w:i/>
      <w:sz w:val="22"/>
      <w:szCs w:val="22"/>
    </w:rPr>
  </w:style>
  <w:style w:type="paragraph" w:customStyle="1" w:styleId="a6">
    <w:name w:val="مراجع"/>
    <w:basedOn w:val="Normal"/>
    <w:link w:val="Char1"/>
    <w:qFormat/>
    <w:rsid w:val="00DE313D"/>
    <w:pPr>
      <w:ind w:left="360" w:hanging="360"/>
    </w:pPr>
    <w:rPr>
      <w:i/>
      <w:sz w:val="20"/>
      <w:szCs w:val="22"/>
    </w:rPr>
  </w:style>
  <w:style w:type="paragraph" w:customStyle="1" w:styleId="a2">
    <w:name w:val="متن"/>
    <w:basedOn w:val="Normal"/>
    <w:link w:val="Char2"/>
    <w:qFormat/>
    <w:rsid w:val="00AB6BB4"/>
    <w:pPr>
      <w:bidi/>
    </w:pPr>
    <w:rPr>
      <w:i/>
      <w:sz w:val="28"/>
    </w:rPr>
  </w:style>
  <w:style w:type="character" w:customStyle="1" w:styleId="Char1">
    <w:name w:val="مراجع Char"/>
    <w:link w:val="a6"/>
    <w:rsid w:val="00DE313D"/>
    <w:rPr>
      <w:rFonts w:ascii="Times New Roman" w:eastAsia="Times New Roman" w:hAnsi="Times New Roman" w:cs="B Lotus"/>
      <w:i/>
      <w:noProof/>
      <w:sz w:val="20"/>
      <w:lang w:bidi="fa-IR"/>
    </w:rPr>
  </w:style>
  <w:style w:type="character" w:customStyle="1" w:styleId="Char2">
    <w:name w:val="متن Char"/>
    <w:link w:val="a2"/>
    <w:rsid w:val="00AB6BB4"/>
    <w:rPr>
      <w:rFonts w:ascii="Times New Roman" w:hAnsi="Times New Roman" w:cs="B Lotus"/>
      <w:i/>
      <w:color w:val="000000" w:themeColor="text1"/>
      <w:sz w:val="28"/>
      <w:szCs w:val="28"/>
    </w:rPr>
  </w:style>
  <w:style w:type="character" w:customStyle="1" w:styleId="ListParagraphChar">
    <w:name w:val="List Paragraph Char"/>
    <w:aliases w:val="Numbered Items Char,List Paragraph1 Char"/>
    <w:link w:val="ListParagraph"/>
    <w:uiPriority w:val="34"/>
    <w:rsid w:val="00DE313D"/>
    <w:rPr>
      <w:rFonts w:ascii="Times New Roman" w:eastAsia="Times New Roman" w:hAnsi="Times New Roman" w:cs="B Lotus"/>
      <w:sz w:val="24"/>
      <w:szCs w:val="28"/>
      <w:lang w:bidi="fa-IR"/>
    </w:rPr>
  </w:style>
  <w:style w:type="character" w:customStyle="1" w:styleId="CaptionChar">
    <w:name w:val="Caption Char"/>
    <w:aliases w:val="عناوین جدول و شکل Char,Caption Char Char Char1,Caption Char Char Char Char Char Char Char,Caption Char Char Char Char,Caption5 Char,Caption Char + ( Char Char,Caption Char + Char,Caption Char1 Char,Caption Char + ( Char1 Char"/>
    <w:link w:val="Caption"/>
    <w:uiPriority w:val="35"/>
    <w:rsid w:val="000A3D68"/>
    <w:rPr>
      <w:rFonts w:ascii="Times New Roman" w:hAnsi="Times New Roman" w:cs="B Lotus"/>
      <w:bCs/>
      <w:i/>
      <w:noProof/>
      <w:lang w:bidi="fa-IR"/>
    </w:rPr>
  </w:style>
  <w:style w:type="numbering" w:customStyle="1" w:styleId="Style1">
    <w:name w:val="Style1"/>
    <w:uiPriority w:val="99"/>
    <w:rsid w:val="00DE313D"/>
    <w:pPr>
      <w:numPr>
        <w:numId w:val="1"/>
      </w:numPr>
    </w:pPr>
  </w:style>
  <w:style w:type="paragraph" w:customStyle="1" w:styleId="a7">
    <w:name w:val="جدول (متن سمت راست)"/>
    <w:basedOn w:val="a2"/>
    <w:link w:val="Char3"/>
    <w:autoRedefine/>
    <w:qFormat/>
    <w:rsid w:val="00E941E9"/>
    <w:pPr>
      <w:spacing w:line="0" w:lineRule="atLeast"/>
      <w:ind w:left="386"/>
      <w:jc w:val="center"/>
    </w:pPr>
    <w:rPr>
      <w:rFonts w:ascii="Times New Roman Bold" w:hAnsi="Times New Roman Bold"/>
      <w:b/>
      <w:bCs/>
      <w:szCs w:val="22"/>
    </w:rPr>
  </w:style>
  <w:style w:type="character" w:customStyle="1" w:styleId="Char3">
    <w:name w:val="جدول (متن سمت راست) Char"/>
    <w:basedOn w:val="Char2"/>
    <w:link w:val="a7"/>
    <w:rsid w:val="00E941E9"/>
    <w:rPr>
      <w:rFonts w:ascii="Times New Roman Bold" w:hAnsi="Times New Roman Bold" w:cs="B Lotus"/>
      <w:b/>
      <w:bCs/>
      <w:i/>
      <w:noProof/>
      <w:color w:val="000000" w:themeColor="text1"/>
      <w:sz w:val="28"/>
      <w:szCs w:val="28"/>
    </w:rPr>
  </w:style>
  <w:style w:type="paragraph" w:customStyle="1" w:styleId="a">
    <w:name w:val="خود شکل"/>
    <w:basedOn w:val="Normal"/>
    <w:next w:val="Normal"/>
    <w:autoRedefine/>
    <w:qFormat/>
    <w:rsid w:val="00112862"/>
    <w:pPr>
      <w:numPr>
        <w:numId w:val="6"/>
      </w:numPr>
      <w:bidi/>
      <w:spacing w:line="276" w:lineRule="auto"/>
      <w:jc w:val="center"/>
    </w:pPr>
    <w:rPr>
      <w:rFonts w:asciiTheme="majorBidi" w:hAnsiTheme="majorBidi" w:cs="B Zar"/>
      <w:sz w:val="28"/>
    </w:rPr>
  </w:style>
  <w:style w:type="paragraph" w:styleId="TableofFigures">
    <w:name w:val="table of figures"/>
    <w:basedOn w:val="Normal"/>
    <w:next w:val="Normal"/>
    <w:autoRedefine/>
    <w:uiPriority w:val="99"/>
    <w:unhideWhenUsed/>
    <w:qFormat/>
    <w:rsid w:val="00AC68A4"/>
    <w:pPr>
      <w:tabs>
        <w:tab w:val="right" w:leader="dot" w:pos="9810"/>
      </w:tabs>
      <w:bidi/>
      <w:ind w:left="284" w:right="-180" w:hanging="194"/>
      <w:jc w:val="left"/>
    </w:pPr>
  </w:style>
  <w:style w:type="character" w:styleId="Strong">
    <w:name w:val="Strong"/>
    <w:basedOn w:val="DefaultParagraphFont"/>
    <w:uiPriority w:val="22"/>
    <w:qFormat/>
    <w:rsid w:val="00DE313D"/>
    <w:rPr>
      <w:b/>
      <w:bCs/>
    </w:rPr>
  </w:style>
  <w:style w:type="table" w:customStyle="1" w:styleId="GridTable6Colorful-Accent51">
    <w:name w:val="Grid Table 6 Colorful - Accent 51"/>
    <w:basedOn w:val="TableNormal"/>
    <w:uiPriority w:val="51"/>
    <w:rsid w:val="00DE313D"/>
    <w:pPr>
      <w:spacing w:after="0" w:line="240" w:lineRule="auto"/>
    </w:pPr>
    <w:rPr>
      <w:color w:val="2F5496" w:themeColor="accent5" w:themeShade="BF"/>
      <w:lang w:bidi="fa-IR"/>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1">
    <w:name w:val="Table Grid1"/>
    <w:basedOn w:val="TableNormal"/>
    <w:next w:val="TableGrid"/>
    <w:uiPriority w:val="59"/>
    <w:rsid w:val="00DE313D"/>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4">
    <w:name w:val="toc 4"/>
    <w:basedOn w:val="Normal"/>
    <w:next w:val="Normal"/>
    <w:autoRedefine/>
    <w:uiPriority w:val="39"/>
    <w:unhideWhenUsed/>
    <w:rsid w:val="00DE313D"/>
    <w:pPr>
      <w:spacing w:after="100" w:line="259" w:lineRule="auto"/>
      <w:ind w:left="66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DE313D"/>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DE313D"/>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E313D"/>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E313D"/>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E313D"/>
    <w:pPr>
      <w:spacing w:after="100" w:line="259" w:lineRule="auto"/>
      <w:ind w:left="1760"/>
      <w:jc w:val="left"/>
    </w:pPr>
    <w:rPr>
      <w:rFonts w:asciiTheme="minorHAnsi" w:eastAsiaTheme="minorEastAsia" w:hAnsiTheme="minorHAnsi" w:cstheme="minorBidi"/>
      <w:sz w:val="22"/>
      <w:szCs w:val="22"/>
    </w:rPr>
  </w:style>
  <w:style w:type="paragraph" w:customStyle="1" w:styleId="a8">
    <w:name w:val="معادله"/>
    <w:basedOn w:val="NormalWeb"/>
    <w:link w:val="Char4"/>
    <w:qFormat/>
    <w:rsid w:val="00C96C9B"/>
    <w:pPr>
      <w:jc w:val="center"/>
    </w:pPr>
    <w:rPr>
      <w:rFonts w:cs="B Titr"/>
      <w:color w:val="002060"/>
      <w:sz w:val="22"/>
    </w:rPr>
  </w:style>
  <w:style w:type="character" w:customStyle="1" w:styleId="Char4">
    <w:name w:val="معادله Char"/>
    <w:basedOn w:val="CaptionChar"/>
    <w:link w:val="a8"/>
    <w:rsid w:val="00C96C9B"/>
    <w:rPr>
      <w:rFonts w:ascii="Times New Roman" w:eastAsia="Times New Roman" w:hAnsi="Times New Roman" w:cs="B Titr"/>
      <w:b w:val="0"/>
      <w:bCs w:val="0"/>
      <w:i w:val="0"/>
      <w:noProof/>
      <w:color w:val="002060"/>
      <w:sz w:val="18"/>
      <w:szCs w:val="28"/>
      <w:lang w:bidi="fa-IR"/>
    </w:rPr>
  </w:style>
  <w:style w:type="paragraph" w:styleId="BalloonText">
    <w:name w:val="Balloon Text"/>
    <w:basedOn w:val="Normal"/>
    <w:link w:val="BalloonTextChar"/>
    <w:uiPriority w:val="99"/>
    <w:semiHidden/>
    <w:unhideWhenUsed/>
    <w:rsid w:val="00DE313D"/>
    <w:pPr>
      <w:bidi/>
      <w:ind w:firstLine="36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313D"/>
    <w:rPr>
      <w:rFonts w:ascii="Segoe UI" w:eastAsia="Times New Roman" w:hAnsi="Segoe UI" w:cs="Segoe UI"/>
      <w:sz w:val="18"/>
      <w:szCs w:val="18"/>
      <w:lang w:bidi="fa-IR"/>
    </w:rPr>
  </w:style>
  <w:style w:type="paragraph" w:styleId="Revision">
    <w:name w:val="Revision"/>
    <w:hidden/>
    <w:uiPriority w:val="99"/>
    <w:semiHidden/>
    <w:rsid w:val="00DE313D"/>
    <w:pPr>
      <w:spacing w:after="0" w:line="240" w:lineRule="auto"/>
    </w:pPr>
    <w:rPr>
      <w:rFonts w:ascii="Times New Roman" w:eastAsia="Times New Roman" w:hAnsi="Times New Roman" w:cs="B Lotus"/>
      <w:sz w:val="24"/>
      <w:szCs w:val="28"/>
      <w:lang w:bidi="fa-IR"/>
    </w:rPr>
  </w:style>
  <w:style w:type="character" w:styleId="CommentReference">
    <w:name w:val="annotation reference"/>
    <w:basedOn w:val="DefaultParagraphFont"/>
    <w:uiPriority w:val="99"/>
    <w:unhideWhenUsed/>
    <w:rsid w:val="00DE313D"/>
    <w:rPr>
      <w:sz w:val="16"/>
      <w:szCs w:val="16"/>
    </w:rPr>
  </w:style>
  <w:style w:type="paragraph" w:styleId="CommentText">
    <w:name w:val="annotation text"/>
    <w:basedOn w:val="Normal"/>
    <w:link w:val="CommentTextChar"/>
    <w:uiPriority w:val="99"/>
    <w:unhideWhenUsed/>
    <w:rsid w:val="00DE313D"/>
    <w:pPr>
      <w:bidi/>
      <w:ind w:firstLine="360"/>
    </w:pPr>
    <w:rPr>
      <w:sz w:val="20"/>
      <w:szCs w:val="20"/>
    </w:rPr>
  </w:style>
  <w:style w:type="character" w:customStyle="1" w:styleId="CommentTextChar">
    <w:name w:val="Comment Text Char"/>
    <w:basedOn w:val="DefaultParagraphFont"/>
    <w:link w:val="CommentText"/>
    <w:uiPriority w:val="99"/>
    <w:rsid w:val="00DE313D"/>
    <w:rPr>
      <w:rFonts w:ascii="Times New Roman" w:eastAsia="Times New Roman" w:hAnsi="Times New Roman" w:cs="B Lotus"/>
      <w:sz w:val="20"/>
      <w:szCs w:val="20"/>
      <w:lang w:bidi="fa-IR"/>
    </w:rPr>
  </w:style>
  <w:style w:type="paragraph" w:styleId="CommentSubject">
    <w:name w:val="annotation subject"/>
    <w:basedOn w:val="CommentText"/>
    <w:next w:val="CommentText"/>
    <w:link w:val="CommentSubjectChar"/>
    <w:uiPriority w:val="99"/>
    <w:semiHidden/>
    <w:unhideWhenUsed/>
    <w:rsid w:val="00DE313D"/>
    <w:rPr>
      <w:b/>
      <w:bCs/>
    </w:rPr>
  </w:style>
  <w:style w:type="character" w:customStyle="1" w:styleId="CommentSubjectChar">
    <w:name w:val="Comment Subject Char"/>
    <w:basedOn w:val="CommentTextChar"/>
    <w:link w:val="CommentSubject"/>
    <w:uiPriority w:val="99"/>
    <w:semiHidden/>
    <w:rsid w:val="00DE313D"/>
    <w:rPr>
      <w:rFonts w:ascii="Times New Roman" w:eastAsia="Times New Roman" w:hAnsi="Times New Roman" w:cs="B Lotus"/>
      <w:b/>
      <w:bCs/>
      <w:sz w:val="20"/>
      <w:szCs w:val="20"/>
      <w:lang w:bidi="fa-IR"/>
    </w:rPr>
  </w:style>
  <w:style w:type="paragraph" w:customStyle="1" w:styleId="References">
    <w:name w:val="References"/>
    <w:basedOn w:val="Normal"/>
    <w:rsid w:val="00DE313D"/>
    <w:pPr>
      <w:numPr>
        <w:numId w:val="2"/>
      </w:numPr>
      <w:overflowPunct w:val="0"/>
      <w:autoSpaceDE w:val="0"/>
      <w:autoSpaceDN w:val="0"/>
      <w:adjustRightInd w:val="0"/>
      <w:spacing w:line="252" w:lineRule="auto"/>
      <w:textAlignment w:val="baseline"/>
    </w:pPr>
    <w:rPr>
      <w:rFonts w:ascii="B Nazanin" w:hAnsi="B Nazanin" w:cs="B Mitra"/>
      <w:sz w:val="16"/>
      <w:szCs w:val="20"/>
    </w:rPr>
  </w:style>
  <w:style w:type="table" w:customStyle="1" w:styleId="GridTable2-Accent11">
    <w:name w:val="Grid Table 2 - Accent 11"/>
    <w:basedOn w:val="TableNormal"/>
    <w:uiPriority w:val="47"/>
    <w:rsid w:val="00125B2A"/>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11">
    <w:name w:val="Grid Table 4 - Accent 11"/>
    <w:basedOn w:val="TableNormal"/>
    <w:uiPriority w:val="49"/>
    <w:rsid w:val="00125B2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31">
    <w:name w:val="Grid Table 4 - Accent 31"/>
    <w:basedOn w:val="TableNormal"/>
    <w:uiPriority w:val="49"/>
    <w:rsid w:val="00AD7DF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310">
    <w:name w:val="Grid Table 4 - Accent 31"/>
    <w:basedOn w:val="TableNormal"/>
    <w:uiPriority w:val="49"/>
    <w:rsid w:val="006C37F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UnresolvedMention1">
    <w:name w:val="Unresolved Mention1"/>
    <w:basedOn w:val="DefaultParagraphFont"/>
    <w:uiPriority w:val="99"/>
    <w:semiHidden/>
    <w:unhideWhenUsed/>
    <w:rsid w:val="00F46CBB"/>
    <w:rPr>
      <w:color w:val="605E5C"/>
      <w:shd w:val="clear" w:color="auto" w:fill="E1DFDD"/>
    </w:rPr>
  </w:style>
  <w:style w:type="character" w:styleId="FollowedHyperlink">
    <w:name w:val="FollowedHyperlink"/>
    <w:basedOn w:val="DefaultParagraphFont"/>
    <w:uiPriority w:val="99"/>
    <w:semiHidden/>
    <w:unhideWhenUsed/>
    <w:rsid w:val="0034535F"/>
    <w:rPr>
      <w:color w:val="954F72" w:themeColor="followedHyperlink"/>
      <w:u w:val="single"/>
    </w:rPr>
  </w:style>
  <w:style w:type="numbering" w:customStyle="1" w:styleId="NoList1">
    <w:name w:val="No List1"/>
    <w:next w:val="NoList"/>
    <w:uiPriority w:val="99"/>
    <w:semiHidden/>
    <w:unhideWhenUsed/>
    <w:rsid w:val="00F5484D"/>
  </w:style>
  <w:style w:type="table" w:customStyle="1" w:styleId="TableGrid2">
    <w:name w:val="Table Grid2"/>
    <w:basedOn w:val="TableNormal"/>
    <w:next w:val="TableGrid"/>
    <w:uiPriority w:val="39"/>
    <w:rsid w:val="00F54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
    <w:name w:val="Grid Table 21"/>
    <w:basedOn w:val="TableNormal"/>
    <w:uiPriority w:val="47"/>
    <w:rsid w:val="00F5484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odyText">
    <w:name w:val="Body Text"/>
    <w:aliases w:val="Body Text1,Body Text1 Char"/>
    <w:basedOn w:val="Normal"/>
    <w:link w:val="BodyTextChar"/>
    <w:rsid w:val="008914B8"/>
    <w:pPr>
      <w:bidi/>
      <w:spacing w:line="567" w:lineRule="exact"/>
      <w:jc w:val="right"/>
    </w:pPr>
    <w:rPr>
      <w:bCs/>
      <w:color w:val="auto"/>
      <w:szCs w:val="24"/>
    </w:rPr>
  </w:style>
  <w:style w:type="character" w:customStyle="1" w:styleId="BodyTextChar">
    <w:name w:val="Body Text Char"/>
    <w:aliases w:val="Body Text1 Char1,Body Text1 Char Char"/>
    <w:basedOn w:val="DefaultParagraphFont"/>
    <w:link w:val="BodyText"/>
    <w:rsid w:val="008914B8"/>
    <w:rPr>
      <w:rFonts w:ascii="Times New Roman" w:eastAsia="Times New Roman" w:hAnsi="Times New Roman" w:cs="B Lotus"/>
      <w:bCs/>
      <w:sz w:val="24"/>
      <w:szCs w:val="24"/>
    </w:rPr>
  </w:style>
  <w:style w:type="paragraph" w:customStyle="1" w:styleId="TableParagraph">
    <w:name w:val="Table Paragraph"/>
    <w:basedOn w:val="Normal"/>
    <w:uiPriority w:val="1"/>
    <w:qFormat/>
    <w:rsid w:val="00F5484D"/>
    <w:pPr>
      <w:autoSpaceDE w:val="0"/>
      <w:autoSpaceDN w:val="0"/>
      <w:adjustRightInd w:val="0"/>
      <w:spacing w:before="1"/>
      <w:jc w:val="center"/>
    </w:pPr>
    <w:rPr>
      <w:rFonts w:ascii="Arial" w:hAnsi="Arial" w:cs="Arial"/>
      <w:color w:val="auto"/>
      <w:szCs w:val="24"/>
    </w:rPr>
  </w:style>
  <w:style w:type="table" w:customStyle="1" w:styleId="PlainTable41">
    <w:name w:val="Plain Table 41"/>
    <w:basedOn w:val="TableNormal"/>
    <w:uiPriority w:val="44"/>
    <w:rsid w:val="00F5484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
    <w:name w:val="Plain Table 31"/>
    <w:basedOn w:val="TableNormal"/>
    <w:uiPriority w:val="43"/>
    <w:rsid w:val="00F5484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1">
    <w:name w:val="Plain Table 11"/>
    <w:basedOn w:val="TableNormal"/>
    <w:uiPriority w:val="41"/>
    <w:rsid w:val="00F548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9">
    <w:name w:val="متن بدنه"/>
    <w:basedOn w:val="Normal"/>
    <w:link w:val="Char5"/>
    <w:rsid w:val="00F5484D"/>
    <w:pPr>
      <w:widowControl w:val="0"/>
      <w:bidi/>
      <w:ind w:firstLine="624"/>
      <w:jc w:val="right"/>
    </w:pPr>
    <w:rPr>
      <w:rFonts w:cs="Lotus"/>
      <w:color w:val="auto"/>
      <w:szCs w:val="24"/>
    </w:rPr>
  </w:style>
  <w:style w:type="character" w:customStyle="1" w:styleId="Char5">
    <w:name w:val="متن بدنه Char"/>
    <w:link w:val="a9"/>
    <w:rsid w:val="00F5484D"/>
    <w:rPr>
      <w:rFonts w:ascii="Times New Roman" w:eastAsia="Times New Roman" w:hAnsi="Times New Roman" w:cs="Lotus"/>
      <w:sz w:val="24"/>
      <w:szCs w:val="24"/>
      <w:lang w:bidi="fa-IR"/>
    </w:rPr>
  </w:style>
  <w:style w:type="table" w:customStyle="1" w:styleId="PlainTable111">
    <w:name w:val="Plain Table 111"/>
    <w:basedOn w:val="TableNormal"/>
    <w:uiPriority w:val="41"/>
    <w:rsid w:val="00F5484D"/>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MediumGrid3-Accent11">
    <w:name w:val="Medium Grid 3 - Accent 11"/>
    <w:basedOn w:val="TableNormal"/>
    <w:next w:val="MediumGrid3-Accent1"/>
    <w:uiPriority w:val="69"/>
    <w:rsid w:val="00F548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PlainTable12">
    <w:name w:val="Plain Table 12"/>
    <w:basedOn w:val="TableNormal"/>
    <w:uiPriority w:val="41"/>
    <w:rsid w:val="00F5484D"/>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
    <w:name w:val="Table Grid11"/>
    <w:basedOn w:val="TableNormal"/>
    <w:next w:val="TableGrid"/>
    <w:uiPriority w:val="59"/>
    <w:rsid w:val="00F5484D"/>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1Light-Accent2">
    <w:name w:val="Grid Table 1 Light Accent 2"/>
    <w:basedOn w:val="TableNormal"/>
    <w:uiPriority w:val="46"/>
    <w:rsid w:val="00F5484D"/>
    <w:pPr>
      <w:spacing w:after="0" w:line="240" w:lineRule="auto"/>
    </w:pPr>
    <w:rPr>
      <w:rFonts w:ascii="Times New Roman" w:eastAsia="Times New Roman" w:hAnsi="Times New Roman" w:cs="Traditional Arabic"/>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PlainTable1">
    <w:name w:val="Plain Table 1"/>
    <w:basedOn w:val="TableNormal"/>
    <w:uiPriority w:val="41"/>
    <w:rsid w:val="00F548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eading41">
    <w:name w:val="Heading 41"/>
    <w:basedOn w:val="Normal"/>
    <w:next w:val="Normal"/>
    <w:uiPriority w:val="9"/>
    <w:semiHidden/>
    <w:unhideWhenUsed/>
    <w:qFormat/>
    <w:rsid w:val="00F5484D"/>
    <w:pPr>
      <w:keepNext/>
      <w:keepLines/>
      <w:bidi/>
      <w:spacing w:before="40"/>
      <w:ind w:firstLine="360"/>
      <w:jc w:val="right"/>
      <w:outlineLvl w:val="3"/>
    </w:pPr>
    <w:rPr>
      <w:rFonts w:ascii="Calibri Light" w:hAnsi="Calibri Light" w:cs="Times New Roman"/>
      <w:i/>
      <w:iCs/>
      <w:color w:val="2E74B5"/>
      <w:szCs w:val="24"/>
    </w:rPr>
  </w:style>
  <w:style w:type="numbering" w:customStyle="1" w:styleId="NoList11">
    <w:name w:val="No List11"/>
    <w:next w:val="NoList"/>
    <w:uiPriority w:val="99"/>
    <w:semiHidden/>
    <w:unhideWhenUsed/>
    <w:rsid w:val="00F5484D"/>
  </w:style>
  <w:style w:type="table" w:customStyle="1" w:styleId="TableGrid21">
    <w:name w:val="Table Grid21"/>
    <w:basedOn w:val="TableNormal"/>
    <w:next w:val="TableGrid"/>
    <w:uiPriority w:val="39"/>
    <w:rsid w:val="00F5484D"/>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1">
    <w:name w:val="Style11"/>
    <w:uiPriority w:val="99"/>
    <w:rsid w:val="00F5484D"/>
    <w:pPr>
      <w:numPr>
        <w:numId w:val="28"/>
      </w:numPr>
    </w:pPr>
  </w:style>
  <w:style w:type="table" w:customStyle="1" w:styleId="GridTable6Colorful-Accent511">
    <w:name w:val="Grid Table 6 Colorful - Accent 511"/>
    <w:basedOn w:val="TableNormal"/>
    <w:next w:val="GridTable6Colorful-Accent5"/>
    <w:uiPriority w:val="51"/>
    <w:rsid w:val="00F5484D"/>
    <w:pPr>
      <w:spacing w:after="0" w:line="240" w:lineRule="auto"/>
    </w:pPr>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1">
    <w:name w:val="Table Grid111"/>
    <w:basedOn w:val="TableNormal"/>
    <w:next w:val="TableGrid"/>
    <w:uiPriority w:val="59"/>
    <w:rsid w:val="00F5484D"/>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OC41">
    <w:name w:val="TOC 41"/>
    <w:basedOn w:val="Normal"/>
    <w:next w:val="Normal"/>
    <w:autoRedefine/>
    <w:uiPriority w:val="39"/>
    <w:unhideWhenUsed/>
    <w:rsid w:val="00F5484D"/>
    <w:pPr>
      <w:spacing w:after="100" w:line="259" w:lineRule="auto"/>
      <w:ind w:left="660"/>
      <w:jc w:val="left"/>
    </w:pPr>
    <w:rPr>
      <w:rFonts w:ascii="Calibri" w:hAnsi="Calibri" w:cs="Arial"/>
      <w:color w:val="auto"/>
      <w:sz w:val="22"/>
      <w:szCs w:val="22"/>
    </w:rPr>
  </w:style>
  <w:style w:type="paragraph" w:customStyle="1" w:styleId="TOC51">
    <w:name w:val="TOC 51"/>
    <w:basedOn w:val="Normal"/>
    <w:next w:val="Normal"/>
    <w:autoRedefine/>
    <w:uiPriority w:val="39"/>
    <w:unhideWhenUsed/>
    <w:rsid w:val="00F5484D"/>
    <w:pPr>
      <w:spacing w:after="100" w:line="259" w:lineRule="auto"/>
      <w:ind w:left="880"/>
      <w:jc w:val="left"/>
    </w:pPr>
    <w:rPr>
      <w:rFonts w:ascii="Calibri" w:hAnsi="Calibri" w:cs="Arial"/>
      <w:color w:val="auto"/>
      <w:sz w:val="22"/>
      <w:szCs w:val="22"/>
    </w:rPr>
  </w:style>
  <w:style w:type="paragraph" w:customStyle="1" w:styleId="TOC61">
    <w:name w:val="TOC 61"/>
    <w:basedOn w:val="Normal"/>
    <w:next w:val="Normal"/>
    <w:autoRedefine/>
    <w:uiPriority w:val="39"/>
    <w:unhideWhenUsed/>
    <w:rsid w:val="00F5484D"/>
    <w:pPr>
      <w:spacing w:after="100" w:line="259" w:lineRule="auto"/>
      <w:ind w:left="1100"/>
      <w:jc w:val="left"/>
    </w:pPr>
    <w:rPr>
      <w:rFonts w:ascii="Calibri" w:hAnsi="Calibri" w:cs="Arial"/>
      <w:color w:val="auto"/>
      <w:sz w:val="22"/>
      <w:szCs w:val="22"/>
    </w:rPr>
  </w:style>
  <w:style w:type="paragraph" w:customStyle="1" w:styleId="TOC71">
    <w:name w:val="TOC 71"/>
    <w:basedOn w:val="Normal"/>
    <w:next w:val="Normal"/>
    <w:autoRedefine/>
    <w:uiPriority w:val="39"/>
    <w:unhideWhenUsed/>
    <w:rsid w:val="00F5484D"/>
    <w:pPr>
      <w:spacing w:after="100" w:line="259" w:lineRule="auto"/>
      <w:ind w:left="1320"/>
      <w:jc w:val="left"/>
    </w:pPr>
    <w:rPr>
      <w:rFonts w:ascii="Calibri" w:hAnsi="Calibri" w:cs="Arial"/>
      <w:color w:val="auto"/>
      <w:sz w:val="22"/>
      <w:szCs w:val="22"/>
    </w:rPr>
  </w:style>
  <w:style w:type="paragraph" w:customStyle="1" w:styleId="TOC81">
    <w:name w:val="TOC 81"/>
    <w:basedOn w:val="Normal"/>
    <w:next w:val="Normal"/>
    <w:autoRedefine/>
    <w:uiPriority w:val="39"/>
    <w:unhideWhenUsed/>
    <w:rsid w:val="00F5484D"/>
    <w:pPr>
      <w:spacing w:after="100" w:line="259" w:lineRule="auto"/>
      <w:ind w:left="1540"/>
      <w:jc w:val="left"/>
    </w:pPr>
    <w:rPr>
      <w:rFonts w:ascii="Calibri" w:hAnsi="Calibri" w:cs="Arial"/>
      <w:color w:val="auto"/>
      <w:sz w:val="22"/>
      <w:szCs w:val="22"/>
    </w:rPr>
  </w:style>
  <w:style w:type="paragraph" w:customStyle="1" w:styleId="TOC91">
    <w:name w:val="TOC 91"/>
    <w:basedOn w:val="Normal"/>
    <w:next w:val="Normal"/>
    <w:autoRedefine/>
    <w:uiPriority w:val="39"/>
    <w:unhideWhenUsed/>
    <w:rsid w:val="00F5484D"/>
    <w:pPr>
      <w:spacing w:after="100" w:line="259" w:lineRule="auto"/>
      <w:ind w:left="1760"/>
      <w:jc w:val="left"/>
    </w:pPr>
    <w:rPr>
      <w:rFonts w:ascii="Calibri" w:hAnsi="Calibri" w:cs="Arial"/>
      <w:color w:val="auto"/>
      <w:sz w:val="22"/>
      <w:szCs w:val="22"/>
    </w:rPr>
  </w:style>
  <w:style w:type="character" w:customStyle="1" w:styleId="Heading4Char1">
    <w:name w:val="Heading 4 Char1"/>
    <w:basedOn w:val="DefaultParagraphFont"/>
    <w:uiPriority w:val="9"/>
    <w:semiHidden/>
    <w:rsid w:val="00F5484D"/>
    <w:rPr>
      <w:rFonts w:asciiTheme="majorHAnsi" w:eastAsiaTheme="majorEastAsia" w:hAnsiTheme="majorHAnsi" w:cstheme="majorBidi"/>
      <w:i/>
      <w:iCs/>
      <w:color w:val="2E74B5" w:themeColor="accent1" w:themeShade="BF"/>
      <w:sz w:val="24"/>
      <w:szCs w:val="28"/>
      <w:lang w:bidi="fa-IR"/>
    </w:rPr>
  </w:style>
  <w:style w:type="table" w:styleId="GridTable6Colorful-Accent5">
    <w:name w:val="Grid Table 6 Colorful Accent 5"/>
    <w:basedOn w:val="TableNormal"/>
    <w:uiPriority w:val="51"/>
    <w:rsid w:val="00F5484D"/>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0">
    <w:name w:val="TableGrid"/>
    <w:rsid w:val="00F5484D"/>
    <w:pPr>
      <w:spacing w:after="0" w:line="240" w:lineRule="auto"/>
    </w:pPr>
    <w:rPr>
      <w:rFonts w:eastAsiaTheme="minorEastAsia"/>
    </w:rPr>
    <w:tblPr>
      <w:tblCellMar>
        <w:top w:w="0" w:type="dxa"/>
        <w:left w:w="0" w:type="dxa"/>
        <w:bottom w:w="0" w:type="dxa"/>
        <w:right w:w="0" w:type="dxa"/>
      </w:tblCellMar>
    </w:tblPr>
  </w:style>
  <w:style w:type="table" w:customStyle="1" w:styleId="TableGrid3">
    <w:name w:val="Table Grid3"/>
    <w:basedOn w:val="TableNormal"/>
    <w:next w:val="TableGrid"/>
    <w:uiPriority w:val="39"/>
    <w:rsid w:val="00F54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F5484D"/>
  </w:style>
  <w:style w:type="table" w:customStyle="1" w:styleId="TableGrid4">
    <w:name w:val="Table Grid4"/>
    <w:basedOn w:val="TableNormal"/>
    <w:next w:val="TableGrid"/>
    <w:uiPriority w:val="39"/>
    <w:rsid w:val="00F54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1">
    <w:name w:val="Grid Table 211"/>
    <w:basedOn w:val="TableNormal"/>
    <w:uiPriority w:val="47"/>
    <w:rsid w:val="00F5484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411">
    <w:name w:val="Plain Table 411"/>
    <w:basedOn w:val="TableNormal"/>
    <w:uiPriority w:val="44"/>
    <w:rsid w:val="00F5484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1">
    <w:name w:val="Plain Table 311"/>
    <w:basedOn w:val="TableNormal"/>
    <w:uiPriority w:val="43"/>
    <w:rsid w:val="00F5484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111">
    <w:name w:val="Plain Table 1111"/>
    <w:basedOn w:val="TableNormal"/>
    <w:uiPriority w:val="41"/>
    <w:rsid w:val="00F548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21">
    <w:name w:val="Plain Table 121"/>
    <w:basedOn w:val="TableNormal"/>
    <w:uiPriority w:val="41"/>
    <w:rsid w:val="00F5484D"/>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2">
    <w:name w:val="Table Grid12"/>
    <w:basedOn w:val="TableNormal"/>
    <w:next w:val="TableGrid"/>
    <w:uiPriority w:val="59"/>
    <w:rsid w:val="00F5484D"/>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21">
    <w:name w:val="Grid Table 1 Light - Accent 21"/>
    <w:basedOn w:val="TableNormal"/>
    <w:next w:val="GridTable1Light-Accent2"/>
    <w:uiPriority w:val="46"/>
    <w:rsid w:val="00F5484D"/>
    <w:pPr>
      <w:spacing w:after="0" w:line="240" w:lineRule="auto"/>
    </w:pPr>
    <w:rPr>
      <w:rFonts w:ascii="Times New Roman" w:eastAsia="Times New Roman" w:hAnsi="Times New Roman" w:cs="Traditional Arabic"/>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3">
    <w:name w:val="Plain Table 13"/>
    <w:basedOn w:val="TableNormal"/>
    <w:next w:val="PlainTable1"/>
    <w:uiPriority w:val="41"/>
    <w:rsid w:val="00F548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NoList111">
    <w:name w:val="No List111"/>
    <w:next w:val="NoList"/>
    <w:uiPriority w:val="99"/>
    <w:semiHidden/>
    <w:unhideWhenUsed/>
    <w:rsid w:val="00F5484D"/>
  </w:style>
  <w:style w:type="numbering" w:customStyle="1" w:styleId="Style111">
    <w:name w:val="Style111"/>
    <w:uiPriority w:val="99"/>
    <w:rsid w:val="00F5484D"/>
  </w:style>
  <w:style w:type="table" w:customStyle="1" w:styleId="GridTable6Colorful-Accent52">
    <w:name w:val="Grid Table 6 Colorful - Accent 52"/>
    <w:basedOn w:val="TableNormal"/>
    <w:next w:val="GridTable6Colorful-Accent5"/>
    <w:uiPriority w:val="51"/>
    <w:rsid w:val="00F5484D"/>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10">
    <w:name w:val="TableGrid1"/>
    <w:rsid w:val="00F5484D"/>
    <w:pPr>
      <w:spacing w:after="0" w:line="240" w:lineRule="auto"/>
    </w:pPr>
    <w:rPr>
      <w:rFonts w:eastAsiaTheme="minorEastAsia"/>
    </w:rPr>
    <w:tblPr>
      <w:tblCellMar>
        <w:top w:w="0" w:type="dxa"/>
        <w:left w:w="0" w:type="dxa"/>
        <w:bottom w:w="0" w:type="dxa"/>
        <w:right w:w="0" w:type="dxa"/>
      </w:tblCellMar>
    </w:tblPr>
  </w:style>
  <w:style w:type="numbering" w:customStyle="1" w:styleId="NoList3">
    <w:name w:val="No List3"/>
    <w:next w:val="NoList"/>
    <w:uiPriority w:val="99"/>
    <w:semiHidden/>
    <w:unhideWhenUsed/>
    <w:rsid w:val="00F5484D"/>
  </w:style>
  <w:style w:type="table" w:customStyle="1" w:styleId="TableGrid5">
    <w:name w:val="Table Grid5"/>
    <w:basedOn w:val="TableNormal"/>
    <w:next w:val="TableGrid"/>
    <w:uiPriority w:val="39"/>
    <w:rsid w:val="00F54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2">
    <w:name w:val="Grid Table 212"/>
    <w:basedOn w:val="TableNormal"/>
    <w:uiPriority w:val="47"/>
    <w:rsid w:val="00F5484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412">
    <w:name w:val="Plain Table 412"/>
    <w:basedOn w:val="TableNormal"/>
    <w:uiPriority w:val="44"/>
    <w:rsid w:val="00F5484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2">
    <w:name w:val="Plain Table 312"/>
    <w:basedOn w:val="TableNormal"/>
    <w:uiPriority w:val="43"/>
    <w:rsid w:val="00F5484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12">
    <w:name w:val="Plain Table 112"/>
    <w:basedOn w:val="TableNormal"/>
    <w:uiPriority w:val="41"/>
    <w:rsid w:val="00F548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MediumGrid3-Accent12">
    <w:name w:val="Medium Grid 3 - Accent 12"/>
    <w:basedOn w:val="TableNormal"/>
    <w:next w:val="MediumGrid3-Accent1"/>
    <w:uiPriority w:val="69"/>
    <w:rsid w:val="00F548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PlainTable122">
    <w:name w:val="Plain Table 122"/>
    <w:basedOn w:val="TableNormal"/>
    <w:uiPriority w:val="41"/>
    <w:rsid w:val="00F5484D"/>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3">
    <w:name w:val="Table Grid13"/>
    <w:basedOn w:val="TableNormal"/>
    <w:next w:val="TableGrid"/>
    <w:uiPriority w:val="59"/>
    <w:rsid w:val="00F5484D"/>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22">
    <w:name w:val="Grid Table 1 Light - Accent 22"/>
    <w:basedOn w:val="TableNormal"/>
    <w:next w:val="GridTable1Light-Accent2"/>
    <w:uiPriority w:val="46"/>
    <w:rsid w:val="00F5484D"/>
    <w:pPr>
      <w:spacing w:after="0" w:line="240" w:lineRule="auto"/>
    </w:pPr>
    <w:rPr>
      <w:rFonts w:ascii="Times New Roman" w:eastAsia="Times New Roman" w:hAnsi="Times New Roman" w:cs="Traditional Arabic"/>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4">
    <w:name w:val="Plain Table 14"/>
    <w:basedOn w:val="TableNormal"/>
    <w:next w:val="PlainTable1"/>
    <w:uiPriority w:val="41"/>
    <w:rsid w:val="00F548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NoList12">
    <w:name w:val="No List12"/>
    <w:next w:val="NoList"/>
    <w:uiPriority w:val="99"/>
    <w:semiHidden/>
    <w:unhideWhenUsed/>
    <w:rsid w:val="00F5484D"/>
  </w:style>
  <w:style w:type="table" w:customStyle="1" w:styleId="TableGrid22">
    <w:name w:val="Table Grid22"/>
    <w:basedOn w:val="TableNormal"/>
    <w:next w:val="TableGrid"/>
    <w:uiPriority w:val="39"/>
    <w:rsid w:val="00F5484D"/>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2">
    <w:name w:val="Style12"/>
    <w:uiPriority w:val="99"/>
    <w:rsid w:val="00F5484D"/>
    <w:pPr>
      <w:numPr>
        <w:numId w:val="19"/>
      </w:numPr>
    </w:pPr>
  </w:style>
  <w:style w:type="table" w:customStyle="1" w:styleId="GridTable6Colorful-Accent512">
    <w:name w:val="Grid Table 6 Colorful - Accent 512"/>
    <w:basedOn w:val="TableNormal"/>
    <w:next w:val="GridTable6Colorful-Accent5"/>
    <w:uiPriority w:val="51"/>
    <w:rsid w:val="00F5484D"/>
    <w:pPr>
      <w:spacing w:after="0" w:line="240" w:lineRule="auto"/>
    </w:pPr>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2">
    <w:name w:val="Table Grid112"/>
    <w:basedOn w:val="TableNormal"/>
    <w:next w:val="TableGrid"/>
    <w:uiPriority w:val="59"/>
    <w:rsid w:val="00F5484D"/>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53">
    <w:name w:val="Grid Table 6 Colorful - Accent 53"/>
    <w:basedOn w:val="TableNormal"/>
    <w:next w:val="GridTable6Colorful-Accent5"/>
    <w:uiPriority w:val="51"/>
    <w:rsid w:val="00F5484D"/>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20">
    <w:name w:val="TableGrid2"/>
    <w:rsid w:val="00F5484D"/>
    <w:pPr>
      <w:spacing w:after="0" w:line="240" w:lineRule="auto"/>
    </w:pPr>
    <w:rPr>
      <w:rFonts w:eastAsiaTheme="minorEastAsia"/>
    </w:rPr>
    <w:tblPr>
      <w:tblCellMar>
        <w:top w:w="0" w:type="dxa"/>
        <w:left w:w="0" w:type="dxa"/>
        <w:bottom w:w="0" w:type="dxa"/>
        <w:right w:w="0" w:type="dxa"/>
      </w:tblCellMar>
    </w:tblPr>
  </w:style>
  <w:style w:type="table" w:customStyle="1" w:styleId="TableGrid31">
    <w:name w:val="Table Grid31"/>
    <w:basedOn w:val="TableNormal"/>
    <w:next w:val="TableGrid"/>
    <w:uiPriority w:val="39"/>
    <w:rsid w:val="00F54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unhideWhenUsed/>
    <w:rsid w:val="00F5484D"/>
  </w:style>
  <w:style w:type="table" w:customStyle="1" w:styleId="TableGrid41">
    <w:name w:val="Table Grid41"/>
    <w:basedOn w:val="TableNormal"/>
    <w:next w:val="TableGrid"/>
    <w:uiPriority w:val="39"/>
    <w:rsid w:val="00F54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11">
    <w:name w:val="Grid Table 2111"/>
    <w:basedOn w:val="TableNormal"/>
    <w:uiPriority w:val="47"/>
    <w:rsid w:val="00F5484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4111">
    <w:name w:val="Plain Table 4111"/>
    <w:basedOn w:val="TableNormal"/>
    <w:uiPriority w:val="44"/>
    <w:rsid w:val="00F5484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11">
    <w:name w:val="Plain Table 3111"/>
    <w:basedOn w:val="TableNormal"/>
    <w:uiPriority w:val="43"/>
    <w:rsid w:val="00F5484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MediumGrid3-Accent111">
    <w:name w:val="Medium Grid 3 - Accent 111"/>
    <w:basedOn w:val="TableNormal"/>
    <w:next w:val="MediumGrid3-Accent1"/>
    <w:uiPriority w:val="69"/>
    <w:rsid w:val="00F548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PlainTable1211">
    <w:name w:val="Plain Table 1211"/>
    <w:basedOn w:val="TableNormal"/>
    <w:uiPriority w:val="41"/>
    <w:rsid w:val="00F5484D"/>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21">
    <w:name w:val="Table Grid121"/>
    <w:basedOn w:val="TableNormal"/>
    <w:next w:val="TableGrid"/>
    <w:uiPriority w:val="59"/>
    <w:rsid w:val="00F5484D"/>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211">
    <w:name w:val="Grid Table 1 Light - Accent 211"/>
    <w:basedOn w:val="TableNormal"/>
    <w:next w:val="GridTable1Light-Accent2"/>
    <w:uiPriority w:val="46"/>
    <w:rsid w:val="00F5484D"/>
    <w:pPr>
      <w:spacing w:after="0" w:line="240" w:lineRule="auto"/>
    </w:pPr>
    <w:rPr>
      <w:rFonts w:ascii="Times New Roman" w:eastAsia="Times New Roman" w:hAnsi="Times New Roman" w:cs="Traditional Arabic"/>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31">
    <w:name w:val="Plain Table 131"/>
    <w:basedOn w:val="TableNormal"/>
    <w:next w:val="PlainTable1"/>
    <w:uiPriority w:val="41"/>
    <w:rsid w:val="00F548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NoList1111">
    <w:name w:val="No List1111"/>
    <w:next w:val="NoList"/>
    <w:uiPriority w:val="99"/>
    <w:semiHidden/>
    <w:unhideWhenUsed/>
    <w:rsid w:val="00F5484D"/>
  </w:style>
  <w:style w:type="table" w:customStyle="1" w:styleId="TableGrid211">
    <w:name w:val="Table Grid211"/>
    <w:basedOn w:val="TableNormal"/>
    <w:next w:val="TableGrid"/>
    <w:uiPriority w:val="39"/>
    <w:rsid w:val="00F5484D"/>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111">
    <w:name w:val="Style1111"/>
    <w:uiPriority w:val="99"/>
    <w:rsid w:val="00F5484D"/>
  </w:style>
  <w:style w:type="table" w:customStyle="1" w:styleId="GridTable6Colorful-Accent5111">
    <w:name w:val="Grid Table 6 Colorful - Accent 5111"/>
    <w:basedOn w:val="TableNormal"/>
    <w:next w:val="GridTable6Colorful-Accent5"/>
    <w:uiPriority w:val="51"/>
    <w:rsid w:val="00F5484D"/>
    <w:pPr>
      <w:spacing w:after="0" w:line="240" w:lineRule="auto"/>
    </w:pPr>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11">
    <w:name w:val="Table Grid1111"/>
    <w:basedOn w:val="TableNormal"/>
    <w:next w:val="TableGrid"/>
    <w:uiPriority w:val="59"/>
    <w:rsid w:val="00F5484D"/>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521">
    <w:name w:val="Grid Table 6 Colorful - Accent 521"/>
    <w:basedOn w:val="TableNormal"/>
    <w:next w:val="GridTable6Colorful-Accent5"/>
    <w:uiPriority w:val="51"/>
    <w:rsid w:val="00F5484D"/>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110">
    <w:name w:val="TableGrid11"/>
    <w:rsid w:val="00F5484D"/>
    <w:pPr>
      <w:spacing w:after="0" w:line="240" w:lineRule="auto"/>
    </w:pPr>
    <w:rPr>
      <w:rFonts w:eastAsiaTheme="minorEastAsia"/>
    </w:rPr>
    <w:tblPr>
      <w:tblCellMar>
        <w:top w:w="0" w:type="dxa"/>
        <w:left w:w="0" w:type="dxa"/>
        <w:bottom w:w="0" w:type="dxa"/>
        <w:right w:w="0" w:type="dxa"/>
      </w:tblCellMar>
    </w:tblPr>
  </w:style>
  <w:style w:type="table" w:customStyle="1" w:styleId="TableGrid6">
    <w:name w:val="Table Grid6"/>
    <w:basedOn w:val="TableNormal"/>
    <w:next w:val="TableGrid"/>
    <w:uiPriority w:val="39"/>
    <w:rsid w:val="00F54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F5484D"/>
  </w:style>
  <w:style w:type="table" w:customStyle="1" w:styleId="TableGrid7">
    <w:name w:val="Table Grid7"/>
    <w:basedOn w:val="TableNormal"/>
    <w:next w:val="TableGrid"/>
    <w:uiPriority w:val="39"/>
    <w:rsid w:val="00F54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3">
    <w:name w:val="Grid Table 213"/>
    <w:basedOn w:val="TableNormal"/>
    <w:uiPriority w:val="47"/>
    <w:rsid w:val="00F5484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413">
    <w:name w:val="Plain Table 413"/>
    <w:basedOn w:val="TableNormal"/>
    <w:uiPriority w:val="44"/>
    <w:rsid w:val="00F5484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3">
    <w:name w:val="Plain Table 313"/>
    <w:basedOn w:val="TableNormal"/>
    <w:uiPriority w:val="43"/>
    <w:rsid w:val="00F5484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13">
    <w:name w:val="Plain Table 113"/>
    <w:basedOn w:val="TableNormal"/>
    <w:uiPriority w:val="41"/>
    <w:rsid w:val="00F548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MediumGrid3-Accent13">
    <w:name w:val="Medium Grid 3 - Accent 13"/>
    <w:basedOn w:val="TableNormal"/>
    <w:next w:val="MediumGrid3-Accent1"/>
    <w:uiPriority w:val="69"/>
    <w:rsid w:val="00F548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PlainTable123">
    <w:name w:val="Plain Table 123"/>
    <w:basedOn w:val="TableNormal"/>
    <w:uiPriority w:val="41"/>
    <w:rsid w:val="00F5484D"/>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4">
    <w:name w:val="Table Grid14"/>
    <w:basedOn w:val="TableNormal"/>
    <w:next w:val="TableGrid"/>
    <w:uiPriority w:val="59"/>
    <w:rsid w:val="00F5484D"/>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23">
    <w:name w:val="Grid Table 1 Light - Accent 23"/>
    <w:basedOn w:val="TableNormal"/>
    <w:next w:val="GridTable1Light-Accent2"/>
    <w:uiPriority w:val="46"/>
    <w:rsid w:val="00F5484D"/>
    <w:pPr>
      <w:spacing w:after="0" w:line="240" w:lineRule="auto"/>
    </w:pPr>
    <w:rPr>
      <w:rFonts w:ascii="Times New Roman" w:eastAsia="Times New Roman" w:hAnsi="Times New Roman" w:cs="Traditional Arabic"/>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5">
    <w:name w:val="Plain Table 15"/>
    <w:basedOn w:val="TableNormal"/>
    <w:next w:val="PlainTable1"/>
    <w:uiPriority w:val="41"/>
    <w:rsid w:val="00F548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NoList13">
    <w:name w:val="No List13"/>
    <w:next w:val="NoList"/>
    <w:uiPriority w:val="99"/>
    <w:semiHidden/>
    <w:unhideWhenUsed/>
    <w:rsid w:val="00F5484D"/>
  </w:style>
  <w:style w:type="table" w:customStyle="1" w:styleId="TableGrid23">
    <w:name w:val="Table Grid23"/>
    <w:basedOn w:val="TableNormal"/>
    <w:next w:val="TableGrid"/>
    <w:uiPriority w:val="39"/>
    <w:rsid w:val="00F5484D"/>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3">
    <w:name w:val="Style13"/>
    <w:uiPriority w:val="99"/>
    <w:rsid w:val="00F5484D"/>
    <w:pPr>
      <w:numPr>
        <w:numId w:val="18"/>
      </w:numPr>
    </w:pPr>
  </w:style>
  <w:style w:type="table" w:customStyle="1" w:styleId="GridTable6Colorful-Accent513">
    <w:name w:val="Grid Table 6 Colorful - Accent 513"/>
    <w:basedOn w:val="TableNormal"/>
    <w:next w:val="GridTable6Colorful-Accent5"/>
    <w:uiPriority w:val="51"/>
    <w:rsid w:val="00F5484D"/>
    <w:pPr>
      <w:spacing w:after="0" w:line="240" w:lineRule="auto"/>
    </w:pPr>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3">
    <w:name w:val="Table Grid113"/>
    <w:basedOn w:val="TableNormal"/>
    <w:next w:val="TableGrid"/>
    <w:uiPriority w:val="59"/>
    <w:rsid w:val="00F5484D"/>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54">
    <w:name w:val="Grid Table 6 Colorful - Accent 54"/>
    <w:basedOn w:val="TableNormal"/>
    <w:next w:val="GridTable6Colorful-Accent5"/>
    <w:uiPriority w:val="51"/>
    <w:rsid w:val="00F5484D"/>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30">
    <w:name w:val="TableGrid3"/>
    <w:rsid w:val="00F5484D"/>
    <w:pPr>
      <w:spacing w:after="0" w:line="240" w:lineRule="auto"/>
    </w:pPr>
    <w:rPr>
      <w:rFonts w:eastAsiaTheme="minorEastAsia"/>
    </w:rPr>
    <w:tblPr>
      <w:tblCellMar>
        <w:top w:w="0" w:type="dxa"/>
        <w:left w:w="0" w:type="dxa"/>
        <w:bottom w:w="0" w:type="dxa"/>
        <w:right w:w="0" w:type="dxa"/>
      </w:tblCellMar>
    </w:tblPr>
  </w:style>
  <w:style w:type="table" w:customStyle="1" w:styleId="TableGrid32">
    <w:name w:val="Table Grid32"/>
    <w:basedOn w:val="TableNormal"/>
    <w:next w:val="TableGrid"/>
    <w:uiPriority w:val="39"/>
    <w:rsid w:val="00F54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unhideWhenUsed/>
    <w:rsid w:val="00F5484D"/>
  </w:style>
  <w:style w:type="table" w:customStyle="1" w:styleId="TableGrid42">
    <w:name w:val="Table Grid42"/>
    <w:basedOn w:val="TableNormal"/>
    <w:next w:val="TableGrid"/>
    <w:uiPriority w:val="39"/>
    <w:rsid w:val="00F54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12">
    <w:name w:val="Grid Table 2112"/>
    <w:basedOn w:val="TableNormal"/>
    <w:uiPriority w:val="47"/>
    <w:rsid w:val="00F5484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4112">
    <w:name w:val="Plain Table 4112"/>
    <w:basedOn w:val="TableNormal"/>
    <w:uiPriority w:val="44"/>
    <w:rsid w:val="00F5484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12">
    <w:name w:val="Plain Table 3112"/>
    <w:basedOn w:val="TableNormal"/>
    <w:uiPriority w:val="43"/>
    <w:rsid w:val="00F5484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112">
    <w:name w:val="Plain Table 1112"/>
    <w:basedOn w:val="TableNormal"/>
    <w:uiPriority w:val="41"/>
    <w:rsid w:val="00F548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MediumGrid3-Accent112">
    <w:name w:val="Medium Grid 3 - Accent 112"/>
    <w:basedOn w:val="TableNormal"/>
    <w:next w:val="MediumGrid3-Accent1"/>
    <w:uiPriority w:val="69"/>
    <w:rsid w:val="00F548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PlainTable1212">
    <w:name w:val="Plain Table 1212"/>
    <w:basedOn w:val="TableNormal"/>
    <w:uiPriority w:val="41"/>
    <w:rsid w:val="00F5484D"/>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22">
    <w:name w:val="Table Grid122"/>
    <w:basedOn w:val="TableNormal"/>
    <w:next w:val="TableGrid"/>
    <w:uiPriority w:val="59"/>
    <w:rsid w:val="00F5484D"/>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212">
    <w:name w:val="Grid Table 1 Light - Accent 212"/>
    <w:basedOn w:val="TableNormal"/>
    <w:next w:val="GridTable1Light-Accent2"/>
    <w:uiPriority w:val="46"/>
    <w:rsid w:val="00F5484D"/>
    <w:pPr>
      <w:spacing w:after="0" w:line="240" w:lineRule="auto"/>
    </w:pPr>
    <w:rPr>
      <w:rFonts w:ascii="Times New Roman" w:eastAsia="Times New Roman" w:hAnsi="Times New Roman" w:cs="Traditional Arabic"/>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32">
    <w:name w:val="Plain Table 132"/>
    <w:basedOn w:val="TableNormal"/>
    <w:next w:val="PlainTable1"/>
    <w:uiPriority w:val="41"/>
    <w:rsid w:val="00F548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NoList112">
    <w:name w:val="No List112"/>
    <w:next w:val="NoList"/>
    <w:uiPriority w:val="99"/>
    <w:semiHidden/>
    <w:unhideWhenUsed/>
    <w:rsid w:val="00F5484D"/>
  </w:style>
  <w:style w:type="table" w:customStyle="1" w:styleId="TableGrid212">
    <w:name w:val="Table Grid212"/>
    <w:basedOn w:val="TableNormal"/>
    <w:next w:val="TableGrid"/>
    <w:uiPriority w:val="39"/>
    <w:rsid w:val="00F5484D"/>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12">
    <w:name w:val="Style112"/>
    <w:uiPriority w:val="99"/>
    <w:rsid w:val="00F5484D"/>
  </w:style>
  <w:style w:type="table" w:customStyle="1" w:styleId="GridTable6Colorful-Accent5112">
    <w:name w:val="Grid Table 6 Colorful - Accent 5112"/>
    <w:basedOn w:val="TableNormal"/>
    <w:next w:val="GridTable6Colorful-Accent5"/>
    <w:uiPriority w:val="51"/>
    <w:rsid w:val="00F5484D"/>
    <w:pPr>
      <w:spacing w:after="0" w:line="240" w:lineRule="auto"/>
    </w:pPr>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12">
    <w:name w:val="Table Grid1112"/>
    <w:basedOn w:val="TableNormal"/>
    <w:next w:val="TableGrid"/>
    <w:uiPriority w:val="59"/>
    <w:rsid w:val="00F5484D"/>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522">
    <w:name w:val="Grid Table 6 Colorful - Accent 522"/>
    <w:basedOn w:val="TableNormal"/>
    <w:next w:val="GridTable6Colorful-Accent5"/>
    <w:uiPriority w:val="51"/>
    <w:rsid w:val="00F5484D"/>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120">
    <w:name w:val="TableGrid12"/>
    <w:rsid w:val="00F5484D"/>
    <w:pPr>
      <w:spacing w:after="0" w:line="240" w:lineRule="auto"/>
    </w:pPr>
    <w:rPr>
      <w:rFonts w:eastAsiaTheme="minorEastAsia"/>
    </w:rPr>
    <w:tblPr>
      <w:tblCellMar>
        <w:top w:w="0" w:type="dxa"/>
        <w:left w:w="0" w:type="dxa"/>
        <w:bottom w:w="0" w:type="dxa"/>
        <w:right w:w="0" w:type="dxa"/>
      </w:tblCellMar>
    </w:tblPr>
  </w:style>
  <w:style w:type="numbering" w:customStyle="1" w:styleId="NoList31">
    <w:name w:val="No List31"/>
    <w:next w:val="NoList"/>
    <w:uiPriority w:val="99"/>
    <w:semiHidden/>
    <w:unhideWhenUsed/>
    <w:rsid w:val="00F5484D"/>
  </w:style>
  <w:style w:type="table" w:customStyle="1" w:styleId="TableGrid51">
    <w:name w:val="Table Grid51"/>
    <w:basedOn w:val="TableNormal"/>
    <w:next w:val="TableGrid"/>
    <w:uiPriority w:val="39"/>
    <w:rsid w:val="00F54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21">
    <w:name w:val="Grid Table 2121"/>
    <w:basedOn w:val="TableNormal"/>
    <w:uiPriority w:val="47"/>
    <w:rsid w:val="00F5484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4121">
    <w:name w:val="Plain Table 4121"/>
    <w:basedOn w:val="TableNormal"/>
    <w:uiPriority w:val="44"/>
    <w:rsid w:val="00F5484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21">
    <w:name w:val="Plain Table 3121"/>
    <w:basedOn w:val="TableNormal"/>
    <w:uiPriority w:val="43"/>
    <w:rsid w:val="00F5484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121">
    <w:name w:val="Plain Table 1121"/>
    <w:basedOn w:val="TableNormal"/>
    <w:uiPriority w:val="41"/>
    <w:rsid w:val="00F548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MediumGrid3-Accent121">
    <w:name w:val="Medium Grid 3 - Accent 121"/>
    <w:basedOn w:val="TableNormal"/>
    <w:next w:val="MediumGrid3-Accent1"/>
    <w:uiPriority w:val="69"/>
    <w:rsid w:val="00F548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PlainTable1221">
    <w:name w:val="Plain Table 1221"/>
    <w:basedOn w:val="TableNormal"/>
    <w:uiPriority w:val="41"/>
    <w:rsid w:val="00F5484D"/>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31">
    <w:name w:val="Table Grid131"/>
    <w:basedOn w:val="TableNormal"/>
    <w:next w:val="TableGrid"/>
    <w:uiPriority w:val="59"/>
    <w:rsid w:val="00F5484D"/>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221">
    <w:name w:val="Grid Table 1 Light - Accent 221"/>
    <w:basedOn w:val="TableNormal"/>
    <w:next w:val="GridTable1Light-Accent2"/>
    <w:uiPriority w:val="46"/>
    <w:rsid w:val="00F5484D"/>
    <w:pPr>
      <w:spacing w:after="0" w:line="240" w:lineRule="auto"/>
    </w:pPr>
    <w:rPr>
      <w:rFonts w:ascii="Times New Roman" w:eastAsia="Times New Roman" w:hAnsi="Times New Roman" w:cs="Traditional Arabic"/>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41">
    <w:name w:val="Plain Table 141"/>
    <w:basedOn w:val="TableNormal"/>
    <w:next w:val="PlainTable1"/>
    <w:uiPriority w:val="41"/>
    <w:rsid w:val="00F548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NoList121">
    <w:name w:val="No List121"/>
    <w:next w:val="NoList"/>
    <w:uiPriority w:val="99"/>
    <w:semiHidden/>
    <w:unhideWhenUsed/>
    <w:rsid w:val="00F5484D"/>
  </w:style>
  <w:style w:type="table" w:customStyle="1" w:styleId="TableGrid221">
    <w:name w:val="Table Grid221"/>
    <w:basedOn w:val="TableNormal"/>
    <w:next w:val="TableGrid"/>
    <w:uiPriority w:val="39"/>
    <w:rsid w:val="00F5484D"/>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21">
    <w:name w:val="Style121"/>
    <w:uiPriority w:val="99"/>
    <w:rsid w:val="00F5484D"/>
  </w:style>
  <w:style w:type="table" w:customStyle="1" w:styleId="GridTable6Colorful-Accent5121">
    <w:name w:val="Grid Table 6 Colorful - Accent 5121"/>
    <w:basedOn w:val="TableNormal"/>
    <w:next w:val="GridTable6Colorful-Accent5"/>
    <w:uiPriority w:val="51"/>
    <w:rsid w:val="00F5484D"/>
    <w:pPr>
      <w:spacing w:after="0" w:line="240" w:lineRule="auto"/>
    </w:pPr>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21">
    <w:name w:val="Table Grid1121"/>
    <w:basedOn w:val="TableNormal"/>
    <w:next w:val="TableGrid"/>
    <w:uiPriority w:val="59"/>
    <w:rsid w:val="00F5484D"/>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531">
    <w:name w:val="Grid Table 6 Colorful - Accent 531"/>
    <w:basedOn w:val="TableNormal"/>
    <w:next w:val="GridTable6Colorful-Accent5"/>
    <w:uiPriority w:val="51"/>
    <w:rsid w:val="00F5484D"/>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210">
    <w:name w:val="TableGrid21"/>
    <w:rsid w:val="00F5484D"/>
    <w:pPr>
      <w:spacing w:after="0" w:line="240" w:lineRule="auto"/>
    </w:pPr>
    <w:rPr>
      <w:rFonts w:eastAsiaTheme="minorEastAsia"/>
    </w:rPr>
    <w:tblPr>
      <w:tblCellMar>
        <w:top w:w="0" w:type="dxa"/>
        <w:left w:w="0" w:type="dxa"/>
        <w:bottom w:w="0" w:type="dxa"/>
        <w:right w:w="0" w:type="dxa"/>
      </w:tblCellMar>
    </w:tblPr>
  </w:style>
  <w:style w:type="table" w:customStyle="1" w:styleId="TableGrid311">
    <w:name w:val="Table Grid311"/>
    <w:basedOn w:val="TableNormal"/>
    <w:next w:val="TableGrid"/>
    <w:uiPriority w:val="39"/>
    <w:rsid w:val="00F54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unhideWhenUsed/>
    <w:rsid w:val="00F5484D"/>
  </w:style>
  <w:style w:type="table" w:customStyle="1" w:styleId="TableGrid411">
    <w:name w:val="Table Grid411"/>
    <w:basedOn w:val="TableNormal"/>
    <w:next w:val="TableGrid"/>
    <w:uiPriority w:val="39"/>
    <w:rsid w:val="00F54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1111">
    <w:name w:val="Grid Table 21111"/>
    <w:basedOn w:val="TableNormal"/>
    <w:uiPriority w:val="47"/>
    <w:rsid w:val="00F5484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PlainTable41111">
    <w:name w:val="Plain Table 41111"/>
    <w:basedOn w:val="TableNormal"/>
    <w:uiPriority w:val="44"/>
    <w:rsid w:val="00F5484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1111">
    <w:name w:val="Plain Table 31111"/>
    <w:basedOn w:val="TableNormal"/>
    <w:uiPriority w:val="43"/>
    <w:rsid w:val="00F5484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11111">
    <w:name w:val="Plain Table 11111"/>
    <w:basedOn w:val="TableNormal"/>
    <w:uiPriority w:val="41"/>
    <w:rsid w:val="00F548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MediumGrid3-Accent1111">
    <w:name w:val="Medium Grid 3 - Accent 1111"/>
    <w:basedOn w:val="TableNormal"/>
    <w:next w:val="MediumGrid3-Accent1"/>
    <w:uiPriority w:val="69"/>
    <w:rsid w:val="00F5484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PlainTable12111">
    <w:name w:val="Plain Table 12111"/>
    <w:basedOn w:val="TableNormal"/>
    <w:uiPriority w:val="41"/>
    <w:rsid w:val="00F5484D"/>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211">
    <w:name w:val="Table Grid1211"/>
    <w:basedOn w:val="TableNormal"/>
    <w:next w:val="TableGrid"/>
    <w:uiPriority w:val="59"/>
    <w:rsid w:val="00F5484D"/>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1Light-Accent2111">
    <w:name w:val="Grid Table 1 Light - Accent 2111"/>
    <w:basedOn w:val="TableNormal"/>
    <w:next w:val="GridTable1Light-Accent2"/>
    <w:uiPriority w:val="46"/>
    <w:rsid w:val="00F5484D"/>
    <w:pPr>
      <w:spacing w:after="0" w:line="240" w:lineRule="auto"/>
    </w:pPr>
    <w:rPr>
      <w:rFonts w:ascii="Times New Roman" w:eastAsia="Times New Roman" w:hAnsi="Times New Roman" w:cs="Traditional Arabic"/>
      <w:sz w:val="20"/>
      <w:szCs w:val="20"/>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PlainTable1311">
    <w:name w:val="Plain Table 1311"/>
    <w:basedOn w:val="TableNormal"/>
    <w:next w:val="PlainTable1"/>
    <w:uiPriority w:val="41"/>
    <w:rsid w:val="00F548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NoList11111">
    <w:name w:val="No List11111"/>
    <w:next w:val="NoList"/>
    <w:uiPriority w:val="99"/>
    <w:semiHidden/>
    <w:unhideWhenUsed/>
    <w:rsid w:val="00F5484D"/>
  </w:style>
  <w:style w:type="table" w:customStyle="1" w:styleId="TableGrid2111">
    <w:name w:val="Table Grid2111"/>
    <w:basedOn w:val="TableNormal"/>
    <w:next w:val="TableGrid"/>
    <w:uiPriority w:val="39"/>
    <w:rsid w:val="00F5484D"/>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1111">
    <w:name w:val="Style11111"/>
    <w:uiPriority w:val="99"/>
    <w:rsid w:val="00F5484D"/>
  </w:style>
  <w:style w:type="table" w:customStyle="1" w:styleId="GridTable6Colorful-Accent51111">
    <w:name w:val="Grid Table 6 Colorful - Accent 51111"/>
    <w:basedOn w:val="TableNormal"/>
    <w:next w:val="GridTable6Colorful-Accent5"/>
    <w:uiPriority w:val="51"/>
    <w:rsid w:val="00F5484D"/>
    <w:pPr>
      <w:spacing w:after="0" w:line="240" w:lineRule="auto"/>
    </w:pPr>
    <w:rPr>
      <w:color w:val="2F5496"/>
      <w:lang w:bidi="fa-IR"/>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111">
    <w:name w:val="Table Grid11111"/>
    <w:basedOn w:val="TableNormal"/>
    <w:next w:val="TableGrid"/>
    <w:uiPriority w:val="59"/>
    <w:rsid w:val="00F5484D"/>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6Colorful-Accent5211">
    <w:name w:val="Grid Table 6 Colorful - Accent 5211"/>
    <w:basedOn w:val="TableNormal"/>
    <w:next w:val="GridTable6Colorful-Accent5"/>
    <w:uiPriority w:val="51"/>
    <w:rsid w:val="00F5484D"/>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1110">
    <w:name w:val="TableGrid111"/>
    <w:rsid w:val="00F5484D"/>
    <w:pPr>
      <w:spacing w:after="0" w:line="240" w:lineRule="auto"/>
    </w:pPr>
    <w:rPr>
      <w:rFonts w:eastAsiaTheme="minorEastAsia"/>
    </w:rPr>
    <w:tblPr>
      <w:tblCellMar>
        <w:top w:w="0" w:type="dxa"/>
        <w:left w:w="0" w:type="dxa"/>
        <w:bottom w:w="0" w:type="dxa"/>
        <w:right w:w="0" w:type="dxa"/>
      </w:tblCellMar>
    </w:tblPr>
  </w:style>
  <w:style w:type="table" w:customStyle="1" w:styleId="TableGrid61">
    <w:name w:val="Table Grid61"/>
    <w:basedOn w:val="TableNormal"/>
    <w:next w:val="TableGrid"/>
    <w:uiPriority w:val="39"/>
    <w:rsid w:val="00F54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F5484D"/>
    <w:pPr>
      <w:jc w:val="right"/>
    </w:pPr>
    <w:rPr>
      <w:color w:val="auto"/>
      <w:sz w:val="20"/>
      <w:szCs w:val="20"/>
    </w:rPr>
  </w:style>
  <w:style w:type="character" w:customStyle="1" w:styleId="EndnoteTextChar">
    <w:name w:val="Endnote Text Char"/>
    <w:basedOn w:val="DefaultParagraphFont"/>
    <w:link w:val="EndnoteText"/>
    <w:uiPriority w:val="99"/>
    <w:semiHidden/>
    <w:rsid w:val="00F5484D"/>
    <w:rPr>
      <w:rFonts w:ascii="Times New Roman" w:eastAsia="Times New Roman" w:hAnsi="Times New Roman" w:cs="B Lotus"/>
      <w:sz w:val="20"/>
      <w:szCs w:val="20"/>
      <w:lang w:bidi="fa-IR"/>
    </w:rPr>
  </w:style>
  <w:style w:type="character" w:styleId="EndnoteReference">
    <w:name w:val="endnote reference"/>
    <w:basedOn w:val="DefaultParagraphFont"/>
    <w:uiPriority w:val="99"/>
    <w:semiHidden/>
    <w:unhideWhenUsed/>
    <w:rsid w:val="00F5484D"/>
    <w:rPr>
      <w:vertAlign w:val="superscript"/>
    </w:rPr>
  </w:style>
  <w:style w:type="character" w:customStyle="1" w:styleId="Heading5Char">
    <w:name w:val="Heading 5 Char"/>
    <w:basedOn w:val="DefaultParagraphFont"/>
    <w:link w:val="Heading5"/>
    <w:uiPriority w:val="9"/>
    <w:semiHidden/>
    <w:rsid w:val="00066703"/>
    <w:rPr>
      <w:rFonts w:asciiTheme="majorHAnsi" w:eastAsiaTheme="majorEastAsia" w:hAnsiTheme="majorHAnsi" w:cstheme="majorBidi"/>
      <w:noProof/>
      <w:color w:val="2E74B5" w:themeColor="accent1" w:themeShade="BF"/>
      <w:sz w:val="24"/>
      <w:szCs w:val="28"/>
    </w:rPr>
  </w:style>
  <w:style w:type="character" w:customStyle="1" w:styleId="Heading6Char">
    <w:name w:val="Heading 6 Char"/>
    <w:basedOn w:val="DefaultParagraphFont"/>
    <w:link w:val="Heading6"/>
    <w:uiPriority w:val="9"/>
    <w:semiHidden/>
    <w:rsid w:val="00066703"/>
    <w:rPr>
      <w:rFonts w:asciiTheme="majorHAnsi" w:eastAsiaTheme="majorEastAsia" w:hAnsiTheme="majorHAnsi" w:cstheme="majorBidi"/>
      <w:noProof/>
      <w:color w:val="1F4D78" w:themeColor="accent1" w:themeShade="7F"/>
      <w:sz w:val="24"/>
      <w:szCs w:val="28"/>
    </w:rPr>
  </w:style>
  <w:style w:type="character" w:customStyle="1" w:styleId="Heading7Char">
    <w:name w:val="Heading 7 Char"/>
    <w:basedOn w:val="DefaultParagraphFont"/>
    <w:link w:val="Heading7"/>
    <w:uiPriority w:val="9"/>
    <w:semiHidden/>
    <w:rsid w:val="00066703"/>
    <w:rPr>
      <w:rFonts w:asciiTheme="majorHAnsi" w:eastAsiaTheme="majorEastAsia" w:hAnsiTheme="majorHAnsi" w:cstheme="majorBidi"/>
      <w:i/>
      <w:iCs/>
      <w:noProof/>
      <w:color w:val="1F4D78" w:themeColor="accent1" w:themeShade="7F"/>
      <w:sz w:val="24"/>
      <w:szCs w:val="28"/>
    </w:rPr>
  </w:style>
  <w:style w:type="character" w:customStyle="1" w:styleId="Heading8Char">
    <w:name w:val="Heading 8 Char"/>
    <w:basedOn w:val="DefaultParagraphFont"/>
    <w:link w:val="Heading8"/>
    <w:uiPriority w:val="9"/>
    <w:semiHidden/>
    <w:rsid w:val="00066703"/>
    <w:rPr>
      <w:rFonts w:asciiTheme="majorHAnsi" w:eastAsiaTheme="majorEastAsia" w:hAnsiTheme="majorHAnsi" w:cstheme="majorBidi"/>
      <w:noProof/>
      <w:color w:val="272727" w:themeColor="text1" w:themeTint="D8"/>
      <w:sz w:val="21"/>
      <w:szCs w:val="21"/>
    </w:rPr>
  </w:style>
  <w:style w:type="character" w:customStyle="1" w:styleId="Heading9Char">
    <w:name w:val="Heading 9 Char"/>
    <w:basedOn w:val="DefaultParagraphFont"/>
    <w:link w:val="Heading9"/>
    <w:uiPriority w:val="9"/>
    <w:semiHidden/>
    <w:rsid w:val="00066703"/>
    <w:rPr>
      <w:rFonts w:asciiTheme="majorHAnsi" w:eastAsiaTheme="majorEastAsia" w:hAnsiTheme="majorHAnsi" w:cstheme="majorBidi"/>
      <w:i/>
      <w:iCs/>
      <w:noProof/>
      <w:color w:val="272727" w:themeColor="text1" w:themeTint="D8"/>
      <w:sz w:val="21"/>
      <w:szCs w:val="21"/>
    </w:rPr>
  </w:style>
  <w:style w:type="paragraph" w:customStyle="1" w:styleId="a0">
    <w:name w:val="عنوان جدول"/>
    <w:basedOn w:val="a7"/>
    <w:autoRedefine/>
    <w:qFormat/>
    <w:rsid w:val="00A342FA"/>
    <w:pPr>
      <w:framePr w:wrap="around" w:hAnchor="text"/>
      <w:numPr>
        <w:numId w:val="5"/>
      </w:numPr>
    </w:pPr>
    <w:rPr>
      <w:b w:val="0"/>
      <w:bCs w:val="0"/>
      <w14:stylisticSets>
        <w14:styleSet w14:id="1"/>
      </w14:stylisticSets>
    </w:rPr>
  </w:style>
  <w:style w:type="paragraph" w:customStyle="1" w:styleId="aa">
    <w:name w:val="جدول (متن وسط)"/>
    <w:basedOn w:val="a7"/>
    <w:autoRedefine/>
    <w:qFormat/>
    <w:rsid w:val="00FB69D1"/>
    <w:pPr>
      <w:ind w:left="0"/>
    </w:pPr>
    <w:rPr>
      <w:rFonts w:asciiTheme="majorBidi" w:hAnsiTheme="majorBidi"/>
      <w:i w:val="0"/>
      <w:sz w:val="24"/>
    </w:rPr>
  </w:style>
  <w:style w:type="table" w:customStyle="1" w:styleId="ab">
    <w:name w:val="جدول"/>
    <w:basedOn w:val="TableNormal"/>
    <w:uiPriority w:val="99"/>
    <w:rsid w:val="00846D4A"/>
    <w:pPr>
      <w:spacing w:after="0" w:line="240" w:lineRule="auto"/>
    </w:pPr>
    <w:rPr>
      <w:rFonts w:cs="B Nazanin"/>
    </w:rPr>
    <w:tblPr>
      <w:tblStyleRowBandSize w:val="1"/>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Pr>
    <w:tcPr>
      <w:shd w:val="clear" w:color="auto" w:fill="auto"/>
      <w:tcMar>
        <w:left w:w="57" w:type="dxa"/>
        <w:right w:w="57" w:type="dxa"/>
      </w:tcMar>
      <w:vAlign w:val="center"/>
    </w:tcPr>
  </w:style>
  <w:style w:type="paragraph" w:styleId="Title">
    <w:name w:val="Title"/>
    <w:basedOn w:val="Normal"/>
    <w:next w:val="Normal"/>
    <w:link w:val="TitleChar"/>
    <w:uiPriority w:val="10"/>
    <w:qFormat/>
    <w:rsid w:val="004270B6"/>
    <w:pPr>
      <w:bidi/>
      <w:contextualSpacing/>
    </w:pPr>
    <w:rPr>
      <w:rFonts w:ascii="Times New Roman Bold" w:eastAsiaTheme="majorEastAsia" w:hAnsi="Times New Roman Bold" w:cs="B Zar"/>
      <w:b/>
      <w:bCs/>
      <w:color w:val="auto"/>
      <w:spacing w:val="-10"/>
      <w:kern w:val="28"/>
      <w:sz w:val="28"/>
    </w:rPr>
  </w:style>
  <w:style w:type="character" w:customStyle="1" w:styleId="TitleChar">
    <w:name w:val="Title Char"/>
    <w:basedOn w:val="DefaultParagraphFont"/>
    <w:link w:val="Title"/>
    <w:uiPriority w:val="10"/>
    <w:rsid w:val="004270B6"/>
    <w:rPr>
      <w:rFonts w:ascii="Times New Roman Bold" w:eastAsiaTheme="majorEastAsia" w:hAnsi="Times New Roman Bold" w:cs="B Zar"/>
      <w:b/>
      <w:bCs/>
      <w:spacing w:val="-10"/>
      <w:kern w:val="28"/>
      <w:sz w:val="28"/>
      <w:szCs w:val="28"/>
      <w:lang w:bidi="fa-IR"/>
    </w:rPr>
  </w:style>
  <w:style w:type="paragraph" w:styleId="TOC1">
    <w:name w:val="toc 1"/>
    <w:basedOn w:val="Normal"/>
    <w:next w:val="Normal"/>
    <w:autoRedefine/>
    <w:uiPriority w:val="39"/>
    <w:unhideWhenUsed/>
    <w:rsid w:val="00B6533D"/>
    <w:pPr>
      <w:tabs>
        <w:tab w:val="right" w:leader="dot" w:pos="9720"/>
      </w:tabs>
      <w:bidi/>
      <w:spacing w:after="100"/>
      <w:ind w:left="360" w:right="-180" w:hanging="90"/>
      <w:jc w:val="left"/>
    </w:pPr>
    <w:rPr>
      <w:color w:val="auto"/>
    </w:rPr>
  </w:style>
  <w:style w:type="paragraph" w:styleId="TOC2">
    <w:name w:val="toc 2"/>
    <w:basedOn w:val="Normal"/>
    <w:next w:val="Normal"/>
    <w:autoRedefine/>
    <w:uiPriority w:val="39"/>
    <w:unhideWhenUsed/>
    <w:rsid w:val="00573B2B"/>
    <w:pPr>
      <w:tabs>
        <w:tab w:val="right" w:leader="dot" w:pos="9720"/>
      </w:tabs>
      <w:bidi/>
      <w:spacing w:after="100"/>
      <w:ind w:left="450" w:right="-90"/>
      <w:jc w:val="center"/>
    </w:pPr>
    <w:rPr>
      <w:color w:val="auto"/>
    </w:rPr>
  </w:style>
  <w:style w:type="character" w:customStyle="1" w:styleId="UnresolvedMention2">
    <w:name w:val="Unresolved Mention2"/>
    <w:basedOn w:val="DefaultParagraphFont"/>
    <w:uiPriority w:val="99"/>
    <w:semiHidden/>
    <w:unhideWhenUsed/>
    <w:rsid w:val="007B5BF2"/>
    <w:rPr>
      <w:color w:val="605E5C"/>
      <w:shd w:val="clear" w:color="auto" w:fill="E1DFDD"/>
    </w:rPr>
  </w:style>
  <w:style w:type="paragraph" w:customStyle="1" w:styleId="ac">
    <w:name w:val="فهرست"/>
    <w:basedOn w:val="a2"/>
    <w:autoRedefine/>
    <w:qFormat/>
    <w:rsid w:val="00A027DB"/>
    <w:pPr>
      <w:jc w:val="center"/>
    </w:pPr>
    <w:rPr>
      <w:rFonts w:ascii="B Lotus" w:hAnsi="B Lotus" w:cs="B Zar"/>
      <w:b/>
      <w:bCs/>
      <w:lang w:val="en-GB" w:eastAsia="en-GB"/>
    </w:rPr>
  </w:style>
  <w:style w:type="table" w:styleId="GridTable4-Accent1">
    <w:name w:val="Grid Table 4 Accent 1"/>
    <w:basedOn w:val="TableNormal"/>
    <w:uiPriority w:val="49"/>
    <w:rsid w:val="00A52375"/>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3-Accent1">
    <w:name w:val="List Table 3 Accent 1"/>
    <w:basedOn w:val="TableNormal"/>
    <w:uiPriority w:val="48"/>
    <w:rsid w:val="00A52375"/>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4-Accent1">
    <w:name w:val="List Table 4 Accent 1"/>
    <w:basedOn w:val="TableNormal"/>
    <w:uiPriority w:val="49"/>
    <w:rsid w:val="00A52375"/>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5">
    <w:name w:val="List Table 4 Accent 5"/>
    <w:basedOn w:val="TableNormal"/>
    <w:uiPriority w:val="49"/>
    <w:rsid w:val="00A5237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ghtGrid-Accent1">
    <w:name w:val="Light Grid Accent 1"/>
    <w:basedOn w:val="TableNormal"/>
    <w:uiPriority w:val="62"/>
    <w:rsid w:val="008817F6"/>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GridTable4-Accent5">
    <w:name w:val="Grid Table 4 Accent 5"/>
    <w:basedOn w:val="TableNormal"/>
    <w:uiPriority w:val="49"/>
    <w:rsid w:val="008817F6"/>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MediumShading1-Accent2">
    <w:name w:val="Medium Shading 1 Accent 2"/>
    <w:basedOn w:val="TableNormal"/>
    <w:uiPriority w:val="63"/>
    <w:rsid w:val="00A56A0D"/>
    <w:pPr>
      <w:spacing w:after="0" w:line="240" w:lineRule="auto"/>
    </w:pPr>
    <w:rPr>
      <w:rFonts w:ascii="Calibri" w:eastAsia="Calibri" w:hAnsi="Calibri" w:cs="Arial"/>
      <w:sz w:val="20"/>
      <w:szCs w:val="20"/>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LightGrid-Accent6">
    <w:name w:val="Light Grid Accent 6"/>
    <w:basedOn w:val="TableNormal"/>
    <w:uiPriority w:val="62"/>
    <w:rsid w:val="00A56A0D"/>
    <w:pPr>
      <w:spacing w:after="0" w:line="240" w:lineRule="auto"/>
    </w:pPr>
    <w:rPr>
      <w:rFonts w:ascii="Calibri" w:eastAsia="Calibri" w:hAnsi="Calibri" w:cs="Arial"/>
      <w:sz w:val="20"/>
      <w:szCs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Grid-Accent5">
    <w:name w:val="Light Grid Accent 5"/>
    <w:basedOn w:val="TableNormal"/>
    <w:uiPriority w:val="62"/>
    <w:rsid w:val="00A56A0D"/>
    <w:pPr>
      <w:spacing w:after="0" w:line="240" w:lineRule="auto"/>
    </w:pPr>
    <w:rPr>
      <w:rFonts w:ascii="Calibri" w:eastAsia="Calibri" w:hAnsi="Calibri" w:cs="Arial"/>
      <w:sz w:val="20"/>
      <w:szCs w:val="2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MediumShading1-Accent3">
    <w:name w:val="Medium Shading 1 Accent 3"/>
    <w:basedOn w:val="TableNormal"/>
    <w:uiPriority w:val="63"/>
    <w:rsid w:val="00A56A0D"/>
    <w:pPr>
      <w:spacing w:after="0" w:line="240" w:lineRule="auto"/>
    </w:pPr>
    <w:rPr>
      <w:rFonts w:ascii="Calibri" w:eastAsia="Calibri" w:hAnsi="Calibri" w:cs="Arial"/>
      <w:sz w:val="20"/>
      <w:szCs w:val="2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2-Accent3">
    <w:name w:val="Medium Shading 2 Accent 3"/>
    <w:basedOn w:val="TableNormal"/>
    <w:uiPriority w:val="64"/>
    <w:rsid w:val="00A56A0D"/>
    <w:pPr>
      <w:spacing w:after="0" w:line="240" w:lineRule="auto"/>
    </w:pPr>
    <w:rPr>
      <w:rFonts w:ascii="Calibri" w:eastAsia="Calibri" w:hAnsi="Calibri" w:cs="Arial"/>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56A0D"/>
    <w:pPr>
      <w:spacing w:after="0" w:line="240" w:lineRule="auto"/>
    </w:pPr>
    <w:rPr>
      <w:rFonts w:ascii="Calibri" w:eastAsia="Calibri" w:hAnsi="Calibri" w:cs="Arial"/>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1-Accent6">
    <w:name w:val="Medium Shading 1 Accent 6"/>
    <w:basedOn w:val="TableNormal"/>
    <w:uiPriority w:val="63"/>
    <w:rsid w:val="00A56A0D"/>
    <w:pPr>
      <w:spacing w:after="0" w:line="240" w:lineRule="auto"/>
    </w:pPr>
    <w:rPr>
      <w:rFonts w:ascii="Calibri" w:eastAsia="Calibri" w:hAnsi="Calibri" w:cs="Arial"/>
      <w:sz w:val="20"/>
      <w:szCs w:val="20"/>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numbering" w:customStyle="1" w:styleId="Style2">
    <w:name w:val="Style2"/>
    <w:uiPriority w:val="99"/>
    <w:rsid w:val="005F52FF"/>
    <w:pPr>
      <w:numPr>
        <w:numId w:val="10"/>
      </w:numPr>
    </w:pPr>
  </w:style>
  <w:style w:type="numbering" w:customStyle="1" w:styleId="Style3">
    <w:name w:val="Style3"/>
    <w:uiPriority w:val="99"/>
    <w:rsid w:val="005F52FF"/>
    <w:pPr>
      <w:numPr>
        <w:numId w:val="11"/>
      </w:numPr>
    </w:pPr>
  </w:style>
  <w:style w:type="numbering" w:customStyle="1" w:styleId="Style4">
    <w:name w:val="Style4"/>
    <w:uiPriority w:val="99"/>
    <w:rsid w:val="00A7745D"/>
    <w:pPr>
      <w:numPr>
        <w:numId w:val="12"/>
      </w:numPr>
    </w:pPr>
  </w:style>
  <w:style w:type="numbering" w:customStyle="1" w:styleId="Style5">
    <w:name w:val="Style5"/>
    <w:uiPriority w:val="99"/>
    <w:rsid w:val="00FD7A47"/>
    <w:pPr>
      <w:numPr>
        <w:numId w:val="13"/>
      </w:numPr>
    </w:pPr>
  </w:style>
  <w:style w:type="numbering" w:customStyle="1" w:styleId="Style6">
    <w:name w:val="Style6"/>
    <w:uiPriority w:val="99"/>
    <w:rsid w:val="00472832"/>
    <w:pPr>
      <w:numPr>
        <w:numId w:val="14"/>
      </w:numPr>
    </w:pPr>
  </w:style>
  <w:style w:type="numbering" w:customStyle="1" w:styleId="Style7">
    <w:name w:val="Style7"/>
    <w:uiPriority w:val="99"/>
    <w:rsid w:val="00472832"/>
    <w:pPr>
      <w:numPr>
        <w:numId w:val="15"/>
      </w:numPr>
    </w:pPr>
  </w:style>
  <w:style w:type="numbering" w:customStyle="1" w:styleId="Style14">
    <w:name w:val="Style14"/>
    <w:uiPriority w:val="99"/>
    <w:rsid w:val="00452B8F"/>
    <w:pPr>
      <w:numPr>
        <w:numId w:val="25"/>
      </w:numPr>
    </w:pPr>
  </w:style>
  <w:style w:type="table" w:customStyle="1" w:styleId="GridTable6Colorful-Accent514">
    <w:name w:val="Grid Table 6 Colorful - Accent 514"/>
    <w:basedOn w:val="TableNormal"/>
    <w:uiPriority w:val="51"/>
    <w:rsid w:val="00452B8F"/>
    <w:pPr>
      <w:spacing w:after="0" w:line="240" w:lineRule="auto"/>
      <w:jc w:val="center"/>
    </w:pPr>
    <w:rPr>
      <w:rFonts w:cs="B Lotus"/>
      <w:color w:val="2F5496" w:themeColor="accent5" w:themeShade="BF"/>
      <w:lang w:bidi="fa-IR"/>
    </w:rPr>
    <w:tblPr>
      <w:tblStyleRowBandSize w:val="1"/>
      <w:tblStyleColBandSize w:val="1"/>
      <w:tblBorders>
        <w:top w:val="single" w:sz="4" w:space="0" w:color="1F3864" w:themeColor="accent5" w:themeShade="80"/>
        <w:left w:val="single" w:sz="4" w:space="0" w:color="1F3864" w:themeColor="accent5" w:themeShade="80"/>
        <w:bottom w:val="single" w:sz="4" w:space="0" w:color="1F3864" w:themeColor="accent5" w:themeShade="80"/>
        <w:right w:val="single" w:sz="4" w:space="0" w:color="1F3864" w:themeColor="accent5" w:themeShade="80"/>
        <w:insideH w:val="single" w:sz="4" w:space="0" w:color="1F3864" w:themeColor="accent5" w:themeShade="80"/>
        <w:insideV w:val="single" w:sz="4" w:space="0" w:color="1F3864" w:themeColor="accent5" w:themeShade="80"/>
      </w:tblBorders>
    </w:tblPr>
    <w:tcPr>
      <w:tcMar>
        <w:left w:w="28" w:type="dxa"/>
        <w:right w:w="28" w:type="dxa"/>
      </w:tcMar>
      <w:vAlign w:val="center"/>
    </w:tcPr>
    <w:tblStylePr w:type="firstRow">
      <w:rPr>
        <w:b/>
        <w:bCs/>
      </w:rPr>
      <w:tblPr/>
      <w:tcPr>
        <w:tcBorders>
          <w:top w:val="single" w:sz="12" w:space="0" w:color="1F3864" w:themeColor="accent5" w:themeShade="80"/>
          <w:left w:val="single" w:sz="12" w:space="0" w:color="1F3864" w:themeColor="accent5" w:themeShade="80"/>
          <w:bottom w:val="single" w:sz="12" w:space="0" w:color="1F3864" w:themeColor="accent5" w:themeShade="80"/>
          <w:right w:val="single" w:sz="12" w:space="0" w:color="1F3864" w:themeColor="accent5" w:themeShade="80"/>
          <w:insideH w:val="nil"/>
          <w:insideV w:val="single" w:sz="4" w:space="0" w:color="1F3864" w:themeColor="accent5" w:themeShade="80"/>
          <w:tl2br w:val="nil"/>
          <w:tr2bl w:val="nil"/>
        </w:tcBorders>
        <w:shd w:val="clear" w:color="auto" w:fill="2E74B5" w:themeFill="accent1" w:themeFillShade="BF"/>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4-Accent111">
    <w:name w:val="Grid Table 4 - Accent 111"/>
    <w:basedOn w:val="TableNormal"/>
    <w:uiPriority w:val="49"/>
    <w:rsid w:val="00452B8F"/>
    <w:pPr>
      <w:spacing w:after="0" w:line="240" w:lineRule="auto"/>
      <w:jc w:val="center"/>
    </w:pPr>
    <w:rPr>
      <w:rFonts w:cs="B Lotus"/>
    </w:rPr>
    <w:tblPr>
      <w:tblStyleRowBandSize w:val="1"/>
      <w:tblStyleColBandSize w:val="1"/>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Pr>
    <w:tcPr>
      <w:shd w:val="clear" w:color="auto" w:fill="auto"/>
      <w:tcMar>
        <w:left w:w="28" w:type="dxa"/>
        <w:right w:w="28" w:type="dxa"/>
      </w:tcMar>
      <w:vAlign w:val="center"/>
    </w:tc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Style21">
    <w:name w:val="Style21"/>
    <w:uiPriority w:val="99"/>
    <w:rsid w:val="00452B8F"/>
    <w:pPr>
      <w:numPr>
        <w:numId w:val="23"/>
      </w:numPr>
    </w:pPr>
  </w:style>
  <w:style w:type="numbering" w:customStyle="1" w:styleId="Style31">
    <w:name w:val="Style31"/>
    <w:uiPriority w:val="99"/>
    <w:rsid w:val="00452B8F"/>
  </w:style>
  <w:style w:type="numbering" w:customStyle="1" w:styleId="Style41">
    <w:name w:val="Style41"/>
    <w:uiPriority w:val="99"/>
    <w:rsid w:val="00452B8F"/>
  </w:style>
  <w:style w:type="numbering" w:customStyle="1" w:styleId="Style51">
    <w:name w:val="Style51"/>
    <w:uiPriority w:val="99"/>
    <w:rsid w:val="00452B8F"/>
  </w:style>
  <w:style w:type="numbering" w:customStyle="1" w:styleId="Style61">
    <w:name w:val="Style61"/>
    <w:uiPriority w:val="99"/>
    <w:rsid w:val="00452B8F"/>
  </w:style>
  <w:style w:type="numbering" w:customStyle="1" w:styleId="Style71">
    <w:name w:val="Style71"/>
    <w:uiPriority w:val="99"/>
    <w:rsid w:val="00452B8F"/>
  </w:style>
  <w:style w:type="table" w:customStyle="1" w:styleId="MediumGrid3-Accent1112">
    <w:name w:val="Medium Grid 3 - Accent 1112"/>
    <w:basedOn w:val="TableNormal"/>
    <w:next w:val="MediumGrid3-Accent1"/>
    <w:uiPriority w:val="69"/>
    <w:rsid w:val="00697676"/>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GridTable4-Accent112">
    <w:name w:val="Grid Table 4 - Accent 112"/>
    <w:basedOn w:val="TableNormal"/>
    <w:uiPriority w:val="49"/>
    <w:rsid w:val="00E66B93"/>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fontstyle01">
    <w:name w:val="fontstyle01"/>
    <w:basedOn w:val="DefaultParagraphFont"/>
    <w:rsid w:val="007663F0"/>
    <w:rPr>
      <w:rFonts w:ascii="ArialMT" w:hAnsi="ArialMT" w:hint="default"/>
      <w:b w:val="0"/>
      <w:bCs w:val="0"/>
      <w:i w:val="0"/>
      <w:iCs w:val="0"/>
      <w:color w:val="000000"/>
      <w:sz w:val="20"/>
      <w:szCs w:val="20"/>
    </w:rPr>
  </w:style>
  <w:style w:type="table" w:styleId="GridTable5Dark-Accent5">
    <w:name w:val="Grid Table 5 Dark Accent 5"/>
    <w:basedOn w:val="TableNormal"/>
    <w:uiPriority w:val="50"/>
    <w:rsid w:val="003742F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TableGrid8">
    <w:name w:val="Table Grid8"/>
    <w:basedOn w:val="TableNormal"/>
    <w:next w:val="TableGrid"/>
    <w:uiPriority w:val="39"/>
    <w:rsid w:val="000C0D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C804A1"/>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2">
    <w:name w:val="Grid Table 4 - Accent 12"/>
    <w:basedOn w:val="TableNormal"/>
    <w:next w:val="GridTable4-Accent1"/>
    <w:uiPriority w:val="49"/>
    <w:rsid w:val="00DB22B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BookTitle">
    <w:name w:val="Book Title"/>
    <w:basedOn w:val="DefaultParagraphFont"/>
    <w:uiPriority w:val="33"/>
    <w:qFormat/>
    <w:rsid w:val="00615CAD"/>
    <w:rPr>
      <w:b/>
      <w:bCs/>
      <w:i/>
      <w:iCs/>
      <w:spacing w:val="5"/>
    </w:rPr>
  </w:style>
  <w:style w:type="character" w:customStyle="1" w:styleId="CommentTextChar1">
    <w:name w:val="Comment Text Char1"/>
    <w:basedOn w:val="DefaultParagraphFont"/>
    <w:uiPriority w:val="99"/>
    <w:semiHidden/>
    <w:rsid w:val="004560AB"/>
    <w:rPr>
      <w:rFonts w:ascii="Times New Roman" w:eastAsia="Times New Roman" w:hAnsi="Times New Roman" w:cs="B Lotus"/>
      <w:sz w:val="20"/>
      <w:szCs w:val="20"/>
      <w:lang w:bidi="fa-IR"/>
    </w:rPr>
  </w:style>
  <w:style w:type="character" w:customStyle="1" w:styleId="TitleChar1">
    <w:name w:val="Title Char1"/>
    <w:basedOn w:val="DefaultParagraphFont"/>
    <w:uiPriority w:val="10"/>
    <w:rsid w:val="004560AB"/>
    <w:rPr>
      <w:rFonts w:asciiTheme="majorHAnsi" w:eastAsiaTheme="majorEastAsia" w:hAnsiTheme="majorHAnsi" w:cstheme="majorBidi"/>
      <w:spacing w:val="-10"/>
      <w:kern w:val="28"/>
      <w:sz w:val="56"/>
      <w:szCs w:val="56"/>
      <w:lang w:bidi="fa-IR"/>
    </w:rPr>
  </w:style>
  <w:style w:type="paragraph" w:customStyle="1" w:styleId="Style10">
    <w:name w:val="Style10"/>
    <w:uiPriority w:val="99"/>
    <w:qFormat/>
    <w:rsid w:val="004560AB"/>
    <w:pPr>
      <w:keepNext/>
      <w:keepLines/>
      <w:bidi/>
      <w:spacing w:before="240"/>
      <w:ind w:left="360"/>
      <w:outlineLvl w:val="0"/>
    </w:pPr>
    <w:rPr>
      <w:rFonts w:ascii="B Zar" w:eastAsiaTheme="majorEastAsia" w:hAnsi="B Zar" w:cs="B Zar"/>
      <w:b/>
      <w:bCs/>
      <w:sz w:val="28"/>
      <w:szCs w:val="28"/>
      <w:lang w:bidi="fa-IR"/>
    </w:rPr>
  </w:style>
  <w:style w:type="character" w:customStyle="1" w:styleId="Char6">
    <w:name w:val="عنوان جدول و سطر و متن جدول Char"/>
    <w:basedOn w:val="DefaultParagraphFont"/>
    <w:link w:val="ad"/>
    <w:locked/>
    <w:rsid w:val="004560AB"/>
    <w:rPr>
      <w:rFonts w:ascii="Times New Roman" w:eastAsia="Times New Roman" w:hAnsi="Times New Roman" w:cs="B Lotus"/>
      <w:color w:val="000000" w:themeColor="text1"/>
      <w:lang w:bidi="fa-IR"/>
    </w:rPr>
  </w:style>
  <w:style w:type="paragraph" w:customStyle="1" w:styleId="ad">
    <w:name w:val="عنوان جدول و سطر و متن جدول"/>
    <w:basedOn w:val="Normal"/>
    <w:link w:val="Char6"/>
    <w:autoRedefine/>
    <w:qFormat/>
    <w:rsid w:val="004560AB"/>
    <w:pPr>
      <w:bidi/>
      <w:spacing w:line="276" w:lineRule="auto"/>
      <w:jc w:val="center"/>
    </w:pPr>
    <w:rPr>
      <w:noProof w:val="0"/>
      <w:sz w:val="22"/>
      <w:szCs w:val="22"/>
    </w:rPr>
  </w:style>
  <w:style w:type="paragraph" w:customStyle="1" w:styleId="msonormal0">
    <w:name w:val="msonormal"/>
    <w:basedOn w:val="Normal"/>
    <w:uiPriority w:val="99"/>
    <w:rsid w:val="004560AB"/>
    <w:pPr>
      <w:spacing w:before="100" w:beforeAutospacing="1" w:after="100" w:afterAutospacing="1"/>
      <w:jc w:val="left"/>
    </w:pPr>
    <w:rPr>
      <w:rFonts w:cs="Times New Roman"/>
      <w:noProof w:val="0"/>
      <w:color w:val="auto"/>
      <w:szCs w:val="24"/>
    </w:rPr>
  </w:style>
  <w:style w:type="paragraph" w:customStyle="1" w:styleId="font5">
    <w:name w:val="font5"/>
    <w:basedOn w:val="Normal"/>
    <w:uiPriority w:val="99"/>
    <w:rsid w:val="004560AB"/>
    <w:pPr>
      <w:spacing w:before="100" w:beforeAutospacing="1" w:after="100" w:afterAutospacing="1"/>
      <w:jc w:val="left"/>
    </w:pPr>
    <w:rPr>
      <w:rFonts w:cs="B Titr"/>
      <w:b/>
      <w:bCs/>
      <w:noProof w:val="0"/>
      <w:color w:val="C00000"/>
      <w:sz w:val="28"/>
    </w:rPr>
  </w:style>
  <w:style w:type="paragraph" w:customStyle="1" w:styleId="font6">
    <w:name w:val="font6"/>
    <w:basedOn w:val="Normal"/>
    <w:uiPriority w:val="99"/>
    <w:rsid w:val="004560AB"/>
    <w:pPr>
      <w:spacing w:before="100" w:beforeAutospacing="1" w:after="100" w:afterAutospacing="1"/>
      <w:jc w:val="left"/>
    </w:pPr>
    <w:rPr>
      <w:rFonts w:cs="B Titr"/>
      <w:b/>
      <w:bCs/>
      <w:noProof w:val="0"/>
      <w:color w:val="002060"/>
      <w:sz w:val="28"/>
    </w:rPr>
  </w:style>
  <w:style w:type="paragraph" w:customStyle="1" w:styleId="xl65">
    <w:name w:val="xl65"/>
    <w:basedOn w:val="Normal"/>
    <w:uiPriority w:val="99"/>
    <w:rsid w:val="004560AB"/>
    <w:pPr>
      <w:spacing w:before="100" w:beforeAutospacing="1" w:after="100" w:afterAutospacing="1"/>
      <w:jc w:val="center"/>
    </w:pPr>
    <w:rPr>
      <w:b/>
      <w:bCs/>
      <w:noProof w:val="0"/>
      <w:color w:val="002060"/>
      <w:szCs w:val="24"/>
    </w:rPr>
  </w:style>
  <w:style w:type="paragraph" w:customStyle="1" w:styleId="xl66">
    <w:name w:val="xl66"/>
    <w:basedOn w:val="Normal"/>
    <w:uiPriority w:val="99"/>
    <w:rsid w:val="004560AB"/>
    <w:pPr>
      <w:pBdr>
        <w:top w:val="single" w:sz="4" w:space="0" w:color="auto"/>
        <w:left w:val="single" w:sz="4" w:space="0" w:color="auto"/>
        <w:bottom w:val="single" w:sz="4" w:space="0" w:color="auto"/>
        <w:right w:val="single" w:sz="4" w:space="0" w:color="auto"/>
      </w:pBdr>
      <w:shd w:val="clear" w:color="auto" w:fill="A9D08E"/>
      <w:spacing w:before="100" w:beforeAutospacing="1" w:after="100" w:afterAutospacing="1"/>
      <w:jc w:val="center"/>
    </w:pPr>
    <w:rPr>
      <w:rFonts w:cs="B Titr"/>
      <w:b/>
      <w:bCs/>
      <w:noProof w:val="0"/>
      <w:color w:val="002060"/>
      <w:sz w:val="18"/>
      <w:szCs w:val="18"/>
    </w:rPr>
  </w:style>
  <w:style w:type="paragraph" w:customStyle="1" w:styleId="xl67">
    <w:name w:val="xl67"/>
    <w:basedOn w:val="Normal"/>
    <w:uiPriority w:val="99"/>
    <w:rsid w:val="004560A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noProof w:val="0"/>
      <w:color w:val="002060"/>
      <w:sz w:val="28"/>
    </w:rPr>
  </w:style>
  <w:style w:type="paragraph" w:customStyle="1" w:styleId="xl68">
    <w:name w:val="xl68"/>
    <w:basedOn w:val="Normal"/>
    <w:uiPriority w:val="99"/>
    <w:rsid w:val="004560A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noProof w:val="0"/>
      <w:color w:val="002060"/>
      <w:szCs w:val="24"/>
    </w:rPr>
  </w:style>
  <w:style w:type="paragraph" w:customStyle="1" w:styleId="xl69">
    <w:name w:val="xl69"/>
    <w:basedOn w:val="Normal"/>
    <w:uiPriority w:val="99"/>
    <w:rsid w:val="004560AB"/>
    <w:pPr>
      <w:pBdr>
        <w:top w:val="single" w:sz="4" w:space="0" w:color="auto"/>
        <w:left w:val="single" w:sz="4" w:space="0" w:color="auto"/>
        <w:bottom w:val="single" w:sz="4" w:space="0" w:color="auto"/>
        <w:right w:val="single" w:sz="4" w:space="0" w:color="auto"/>
      </w:pBdr>
      <w:shd w:val="clear" w:color="auto" w:fill="A9D08E"/>
      <w:spacing w:before="100" w:beforeAutospacing="1" w:after="100" w:afterAutospacing="1"/>
      <w:jc w:val="center"/>
    </w:pPr>
    <w:rPr>
      <w:rFonts w:cs="B Titr"/>
      <w:b/>
      <w:bCs/>
      <w:noProof w:val="0"/>
      <w:color w:val="002060"/>
      <w:szCs w:val="24"/>
    </w:rPr>
  </w:style>
  <w:style w:type="paragraph" w:customStyle="1" w:styleId="xl70">
    <w:name w:val="xl70"/>
    <w:basedOn w:val="Normal"/>
    <w:uiPriority w:val="99"/>
    <w:rsid w:val="004560AB"/>
    <w:pPr>
      <w:pBdr>
        <w:top w:val="single" w:sz="4" w:space="0" w:color="auto"/>
        <w:left w:val="single" w:sz="4" w:space="0" w:color="auto"/>
        <w:bottom w:val="single" w:sz="4" w:space="0" w:color="auto"/>
        <w:right w:val="single" w:sz="4" w:space="0" w:color="auto"/>
      </w:pBdr>
      <w:shd w:val="clear" w:color="auto" w:fill="A9D08E"/>
      <w:spacing w:before="100" w:beforeAutospacing="1" w:after="100" w:afterAutospacing="1"/>
      <w:jc w:val="center"/>
    </w:pPr>
    <w:rPr>
      <w:rFonts w:cs="B Titr"/>
      <w:b/>
      <w:bCs/>
      <w:noProof w:val="0"/>
      <w:color w:val="002060"/>
      <w:sz w:val="16"/>
      <w:szCs w:val="16"/>
    </w:rPr>
  </w:style>
  <w:style w:type="paragraph" w:customStyle="1" w:styleId="xl71">
    <w:name w:val="xl71"/>
    <w:basedOn w:val="Normal"/>
    <w:uiPriority w:val="99"/>
    <w:rsid w:val="004560AB"/>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noProof w:val="0"/>
      <w:color w:val="002060"/>
      <w:szCs w:val="24"/>
    </w:rPr>
  </w:style>
  <w:style w:type="paragraph" w:customStyle="1" w:styleId="xl72">
    <w:name w:val="xl72"/>
    <w:basedOn w:val="Normal"/>
    <w:uiPriority w:val="99"/>
    <w:rsid w:val="004560AB"/>
    <w:pPr>
      <w:pBdr>
        <w:top w:val="single" w:sz="4" w:space="0" w:color="auto"/>
        <w:left w:val="single" w:sz="4" w:space="0" w:color="auto"/>
        <w:right w:val="single" w:sz="4" w:space="0" w:color="auto"/>
      </w:pBdr>
      <w:shd w:val="clear" w:color="auto" w:fill="A9D08E"/>
      <w:spacing w:before="100" w:beforeAutospacing="1" w:after="100" w:afterAutospacing="1"/>
      <w:jc w:val="center"/>
    </w:pPr>
    <w:rPr>
      <w:rFonts w:cs="B Titr"/>
      <w:b/>
      <w:bCs/>
      <w:noProof w:val="0"/>
      <w:color w:val="002060"/>
      <w:szCs w:val="24"/>
    </w:rPr>
  </w:style>
  <w:style w:type="paragraph" w:customStyle="1" w:styleId="xl73">
    <w:name w:val="xl73"/>
    <w:basedOn w:val="Normal"/>
    <w:uiPriority w:val="99"/>
    <w:rsid w:val="004560AB"/>
    <w:pPr>
      <w:pBdr>
        <w:left w:val="single" w:sz="4" w:space="0" w:color="auto"/>
        <w:bottom w:val="single" w:sz="4" w:space="0" w:color="auto"/>
        <w:right w:val="single" w:sz="4" w:space="0" w:color="auto"/>
      </w:pBdr>
      <w:shd w:val="clear" w:color="auto" w:fill="A9D08E"/>
      <w:spacing w:before="100" w:beforeAutospacing="1" w:after="100" w:afterAutospacing="1"/>
      <w:jc w:val="center"/>
    </w:pPr>
    <w:rPr>
      <w:rFonts w:cs="B Titr"/>
      <w:b/>
      <w:bCs/>
      <w:noProof w:val="0"/>
      <w:color w:val="002060"/>
      <w:szCs w:val="24"/>
    </w:rPr>
  </w:style>
  <w:style w:type="paragraph" w:customStyle="1" w:styleId="xl74">
    <w:name w:val="xl74"/>
    <w:basedOn w:val="Normal"/>
    <w:uiPriority w:val="99"/>
    <w:rsid w:val="004560AB"/>
    <w:pPr>
      <w:pBdr>
        <w:bottom w:val="single" w:sz="4" w:space="0" w:color="auto"/>
      </w:pBdr>
      <w:spacing w:before="100" w:beforeAutospacing="1" w:after="100" w:afterAutospacing="1"/>
      <w:jc w:val="center"/>
    </w:pPr>
    <w:rPr>
      <w:rFonts w:cs="B Titr"/>
      <w:b/>
      <w:bCs/>
      <w:noProof w:val="0"/>
      <w:color w:val="C00000"/>
      <w:sz w:val="28"/>
    </w:rPr>
  </w:style>
  <w:style w:type="paragraph" w:customStyle="1" w:styleId="xl75">
    <w:name w:val="xl75"/>
    <w:basedOn w:val="Normal"/>
    <w:uiPriority w:val="99"/>
    <w:rsid w:val="004560AB"/>
    <w:pPr>
      <w:pBdr>
        <w:top w:val="single" w:sz="4" w:space="0" w:color="auto"/>
        <w:left w:val="single" w:sz="4" w:space="0" w:color="auto"/>
        <w:bottom w:val="single" w:sz="4" w:space="0" w:color="auto"/>
        <w:right w:val="single" w:sz="4" w:space="0" w:color="auto"/>
      </w:pBdr>
      <w:shd w:val="clear" w:color="auto" w:fill="A9D08E"/>
      <w:spacing w:before="100" w:beforeAutospacing="1" w:after="100" w:afterAutospacing="1"/>
      <w:jc w:val="center"/>
    </w:pPr>
    <w:rPr>
      <w:rFonts w:cs="B Titr"/>
      <w:b/>
      <w:bCs/>
      <w:noProof w:val="0"/>
      <w:color w:val="002060"/>
      <w:szCs w:val="24"/>
    </w:rPr>
  </w:style>
  <w:style w:type="paragraph" w:customStyle="1" w:styleId="xl76">
    <w:name w:val="xl76"/>
    <w:basedOn w:val="Normal"/>
    <w:uiPriority w:val="99"/>
    <w:rsid w:val="004560AB"/>
    <w:pPr>
      <w:pBdr>
        <w:top w:val="single" w:sz="4" w:space="0" w:color="auto"/>
        <w:bottom w:val="single" w:sz="4" w:space="0" w:color="auto"/>
        <w:right w:val="single" w:sz="4" w:space="0" w:color="auto"/>
      </w:pBdr>
      <w:shd w:val="clear" w:color="auto" w:fill="A9D08E"/>
      <w:spacing w:before="100" w:beforeAutospacing="1" w:after="100" w:afterAutospacing="1"/>
      <w:jc w:val="center"/>
    </w:pPr>
    <w:rPr>
      <w:rFonts w:cs="B Titr"/>
      <w:b/>
      <w:bCs/>
      <w:noProof w:val="0"/>
      <w:color w:val="002060"/>
      <w:szCs w:val="24"/>
    </w:rPr>
  </w:style>
  <w:style w:type="paragraph" w:customStyle="1" w:styleId="xl77">
    <w:name w:val="xl77"/>
    <w:basedOn w:val="Normal"/>
    <w:uiPriority w:val="99"/>
    <w:rsid w:val="004560AB"/>
    <w:pPr>
      <w:pBdr>
        <w:top w:val="single" w:sz="4" w:space="0" w:color="auto"/>
        <w:bottom w:val="single" w:sz="4" w:space="0" w:color="auto"/>
      </w:pBdr>
      <w:shd w:val="clear" w:color="auto" w:fill="A9D08E"/>
      <w:spacing w:before="100" w:beforeAutospacing="1" w:after="100" w:afterAutospacing="1"/>
      <w:jc w:val="center"/>
    </w:pPr>
    <w:rPr>
      <w:rFonts w:cs="B Titr"/>
      <w:b/>
      <w:bCs/>
      <w:noProof w:val="0"/>
      <w:color w:val="002060"/>
      <w:szCs w:val="24"/>
    </w:rPr>
  </w:style>
  <w:style w:type="paragraph" w:customStyle="1" w:styleId="xl78">
    <w:name w:val="xl78"/>
    <w:basedOn w:val="Normal"/>
    <w:uiPriority w:val="99"/>
    <w:rsid w:val="004560AB"/>
    <w:pPr>
      <w:pBdr>
        <w:top w:val="single" w:sz="4" w:space="0" w:color="auto"/>
      </w:pBdr>
      <w:spacing w:before="100" w:beforeAutospacing="1" w:after="100" w:afterAutospacing="1"/>
      <w:jc w:val="right"/>
    </w:pPr>
    <w:rPr>
      <w:b/>
      <w:bCs/>
      <w:noProof w:val="0"/>
      <w:color w:val="002060"/>
      <w:szCs w:val="24"/>
    </w:rPr>
  </w:style>
  <w:style w:type="character" w:styleId="SubtleEmphasis">
    <w:name w:val="Subtle Emphasis"/>
    <w:basedOn w:val="DefaultParagraphFont"/>
    <w:uiPriority w:val="19"/>
    <w:qFormat/>
    <w:rsid w:val="004560AB"/>
    <w:rPr>
      <w:i/>
      <w:iCs/>
      <w:color w:val="404040" w:themeColor="text1" w:themeTint="BF"/>
    </w:rPr>
  </w:style>
  <w:style w:type="character" w:customStyle="1" w:styleId="HeaderChar1">
    <w:name w:val="Header Char1"/>
    <w:basedOn w:val="DefaultParagraphFont"/>
    <w:uiPriority w:val="99"/>
    <w:semiHidden/>
    <w:rsid w:val="004560AB"/>
    <w:rPr>
      <w:rFonts w:ascii="Times New Roman" w:eastAsia="Times New Roman" w:hAnsi="Times New Roman" w:cs="B Lotus"/>
      <w:sz w:val="24"/>
      <w:szCs w:val="28"/>
      <w:lang w:bidi="fa-IR"/>
    </w:rPr>
  </w:style>
  <w:style w:type="character" w:customStyle="1" w:styleId="FooterChar1">
    <w:name w:val="Footer Char1"/>
    <w:basedOn w:val="DefaultParagraphFont"/>
    <w:uiPriority w:val="99"/>
    <w:semiHidden/>
    <w:rsid w:val="004560AB"/>
    <w:rPr>
      <w:rFonts w:ascii="Times New Roman" w:eastAsia="Times New Roman" w:hAnsi="Times New Roman" w:cs="B Lotus"/>
      <w:sz w:val="24"/>
      <w:szCs w:val="28"/>
      <w:lang w:bidi="fa-IR"/>
    </w:rPr>
  </w:style>
  <w:style w:type="character" w:customStyle="1" w:styleId="BalloonTextChar1">
    <w:name w:val="Balloon Text Char1"/>
    <w:basedOn w:val="DefaultParagraphFont"/>
    <w:uiPriority w:val="99"/>
    <w:semiHidden/>
    <w:rsid w:val="004560AB"/>
    <w:rPr>
      <w:rFonts w:ascii="Segoe UI" w:eastAsia="Times New Roman" w:hAnsi="Segoe UI" w:cs="Segoe UI"/>
      <w:sz w:val="18"/>
      <w:szCs w:val="18"/>
      <w:lang w:bidi="fa-IR"/>
    </w:rPr>
  </w:style>
  <w:style w:type="character" w:customStyle="1" w:styleId="CommentSubjectChar1">
    <w:name w:val="Comment Subject Char1"/>
    <w:basedOn w:val="CommentTextChar1"/>
    <w:uiPriority w:val="99"/>
    <w:semiHidden/>
    <w:rsid w:val="004560AB"/>
    <w:rPr>
      <w:rFonts w:ascii="Times New Roman" w:eastAsia="Times New Roman" w:hAnsi="Times New Roman" w:cs="B Lotus"/>
      <w:b/>
      <w:bCs/>
      <w:sz w:val="20"/>
      <w:szCs w:val="20"/>
      <w:lang w:bidi="fa-IR"/>
    </w:rPr>
  </w:style>
  <w:style w:type="character" w:customStyle="1" w:styleId="UnresolvedMention3">
    <w:name w:val="Unresolved Mention3"/>
    <w:basedOn w:val="DefaultParagraphFont"/>
    <w:uiPriority w:val="99"/>
    <w:semiHidden/>
    <w:rsid w:val="004560AB"/>
    <w:rPr>
      <w:color w:val="605E5C"/>
      <w:shd w:val="clear" w:color="auto" w:fill="E1DFDD"/>
    </w:rPr>
  </w:style>
  <w:style w:type="table" w:styleId="GridTable5Dark-Accent1">
    <w:name w:val="Grid Table 5 Dark Accent 1"/>
    <w:basedOn w:val="TableNormal"/>
    <w:uiPriority w:val="50"/>
    <w:rsid w:val="004560AB"/>
    <w:pPr>
      <w:spacing w:after="0" w:line="240" w:lineRule="auto"/>
    </w:p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numbering" w:customStyle="1" w:styleId="Style19">
    <w:name w:val="Style19"/>
    <w:uiPriority w:val="99"/>
    <w:rsid w:val="004560AB"/>
    <w:pPr>
      <w:numPr>
        <w:numId w:val="20"/>
      </w:numPr>
    </w:pPr>
  </w:style>
  <w:style w:type="numbering" w:customStyle="1" w:styleId="Style18">
    <w:name w:val="Style18"/>
    <w:uiPriority w:val="99"/>
    <w:rsid w:val="004560AB"/>
    <w:pPr>
      <w:numPr>
        <w:numId w:val="21"/>
      </w:numPr>
    </w:pPr>
  </w:style>
  <w:style w:type="numbering" w:customStyle="1" w:styleId="Style8">
    <w:name w:val="Style8"/>
    <w:uiPriority w:val="99"/>
    <w:rsid w:val="004560AB"/>
    <w:pPr>
      <w:numPr>
        <w:numId w:val="22"/>
      </w:numPr>
    </w:pPr>
  </w:style>
  <w:style w:type="numbering" w:customStyle="1" w:styleId="Style9">
    <w:name w:val="Style9"/>
    <w:uiPriority w:val="99"/>
    <w:rsid w:val="004560AB"/>
    <w:pPr>
      <w:numPr>
        <w:numId w:val="24"/>
      </w:numPr>
    </w:pPr>
  </w:style>
  <w:style w:type="numbering" w:customStyle="1" w:styleId="Style15">
    <w:name w:val="Style15"/>
    <w:uiPriority w:val="99"/>
    <w:rsid w:val="004560AB"/>
    <w:pPr>
      <w:numPr>
        <w:numId w:val="26"/>
      </w:numPr>
    </w:pPr>
  </w:style>
  <w:style w:type="numbering" w:customStyle="1" w:styleId="Style16">
    <w:name w:val="Style16"/>
    <w:uiPriority w:val="99"/>
    <w:rsid w:val="004560AB"/>
    <w:pPr>
      <w:numPr>
        <w:numId w:val="27"/>
      </w:numPr>
    </w:pPr>
  </w:style>
  <w:style w:type="numbering" w:customStyle="1" w:styleId="Style17">
    <w:name w:val="Style17"/>
    <w:uiPriority w:val="99"/>
    <w:rsid w:val="004560AB"/>
    <w:pPr>
      <w:numPr>
        <w:numId w:val="29"/>
      </w:numPr>
    </w:pPr>
  </w:style>
  <w:style w:type="numbering" w:customStyle="1" w:styleId="Style20">
    <w:name w:val="Style20"/>
    <w:uiPriority w:val="99"/>
    <w:rsid w:val="004560AB"/>
    <w:pPr>
      <w:numPr>
        <w:numId w:val="30"/>
      </w:numPr>
    </w:pPr>
  </w:style>
  <w:style w:type="numbering" w:customStyle="1" w:styleId="Style22">
    <w:name w:val="Style22"/>
    <w:uiPriority w:val="99"/>
    <w:rsid w:val="004560AB"/>
    <w:pPr>
      <w:numPr>
        <w:numId w:val="31"/>
      </w:numPr>
    </w:pPr>
  </w:style>
  <w:style w:type="character" w:styleId="SubtleReference">
    <w:name w:val="Subtle Reference"/>
    <w:basedOn w:val="DefaultParagraphFont"/>
    <w:uiPriority w:val="31"/>
    <w:qFormat/>
    <w:rsid w:val="00D029BB"/>
    <w:rPr>
      <w:smallCaps/>
      <w:color w:val="5A5A5A" w:themeColor="text1" w:themeTint="A5"/>
    </w:rPr>
  </w:style>
  <w:style w:type="paragraph" w:styleId="IntenseQuote">
    <w:name w:val="Intense Quote"/>
    <w:basedOn w:val="Normal"/>
    <w:next w:val="Normal"/>
    <w:link w:val="IntenseQuoteChar"/>
    <w:uiPriority w:val="30"/>
    <w:qFormat/>
    <w:rsid w:val="00D029B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D029BB"/>
    <w:rPr>
      <w:rFonts w:ascii="Times New Roman" w:hAnsi="Times New Roman" w:cs="B Lotus"/>
      <w:i/>
      <w:iCs/>
      <w:noProof/>
      <w:color w:val="5B9BD5" w:themeColor="accent1"/>
      <w:sz w:val="24"/>
      <w:szCs w:val="28"/>
    </w:rPr>
  </w:style>
  <w:style w:type="character" w:customStyle="1" w:styleId="UnresolvedMention4">
    <w:name w:val="Unresolved Mention4"/>
    <w:basedOn w:val="DefaultParagraphFont"/>
    <w:uiPriority w:val="99"/>
    <w:semiHidden/>
    <w:unhideWhenUsed/>
    <w:rsid w:val="0088243E"/>
    <w:rPr>
      <w:color w:val="605E5C"/>
      <w:shd w:val="clear" w:color="auto" w:fill="E1DFDD"/>
    </w:rPr>
  </w:style>
  <w:style w:type="character" w:customStyle="1" w:styleId="UnresolvedMention5">
    <w:name w:val="Unresolved Mention5"/>
    <w:basedOn w:val="DefaultParagraphFont"/>
    <w:uiPriority w:val="99"/>
    <w:semiHidden/>
    <w:unhideWhenUsed/>
    <w:rsid w:val="004A753D"/>
    <w:rPr>
      <w:color w:val="605E5C"/>
      <w:shd w:val="clear" w:color="auto" w:fill="E1DFDD"/>
    </w:rPr>
  </w:style>
  <w:style w:type="character" w:customStyle="1" w:styleId="UnresolvedMention6">
    <w:name w:val="Unresolved Mention6"/>
    <w:basedOn w:val="DefaultParagraphFont"/>
    <w:uiPriority w:val="99"/>
    <w:semiHidden/>
    <w:unhideWhenUsed/>
    <w:rsid w:val="001753E7"/>
    <w:rPr>
      <w:color w:val="605E5C"/>
      <w:shd w:val="clear" w:color="auto" w:fill="E1DFDD"/>
    </w:rPr>
  </w:style>
  <w:style w:type="character" w:customStyle="1" w:styleId="UnresolvedMention7">
    <w:name w:val="Unresolved Mention7"/>
    <w:basedOn w:val="DefaultParagraphFont"/>
    <w:uiPriority w:val="99"/>
    <w:semiHidden/>
    <w:unhideWhenUsed/>
    <w:rsid w:val="008F62DC"/>
    <w:rPr>
      <w:color w:val="605E5C"/>
      <w:shd w:val="clear" w:color="auto" w:fill="E1DFDD"/>
    </w:rPr>
  </w:style>
  <w:style w:type="paragraph" w:styleId="HTMLPreformatted">
    <w:name w:val="HTML Preformatted"/>
    <w:basedOn w:val="Normal"/>
    <w:link w:val="HTMLPreformattedChar"/>
    <w:uiPriority w:val="99"/>
    <w:unhideWhenUsed/>
    <w:rsid w:val="00590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noProof w:val="0"/>
      <w:color w:val="auto"/>
      <w:sz w:val="20"/>
      <w:szCs w:val="20"/>
      <w:lang w:bidi="fa-IR"/>
    </w:rPr>
  </w:style>
  <w:style w:type="character" w:customStyle="1" w:styleId="HTMLPreformattedChar">
    <w:name w:val="HTML Preformatted Char"/>
    <w:basedOn w:val="DefaultParagraphFont"/>
    <w:link w:val="HTMLPreformatted"/>
    <w:uiPriority w:val="99"/>
    <w:rsid w:val="0059095B"/>
    <w:rPr>
      <w:rFonts w:ascii="Courier New" w:eastAsia="Times New Roman" w:hAnsi="Courier New" w:cs="Courier New"/>
      <w:sz w:val="20"/>
      <w:szCs w:val="20"/>
      <w:lang w:bidi="fa-IR"/>
    </w:rPr>
  </w:style>
  <w:style w:type="table" w:customStyle="1" w:styleId="GridTable4-Accent13">
    <w:name w:val="Grid Table 4 - Accent 13"/>
    <w:basedOn w:val="TableNormal"/>
    <w:next w:val="GridTable4-Accent1"/>
    <w:uiPriority w:val="49"/>
    <w:rsid w:val="00DF593C"/>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UnresolvedMention8">
    <w:name w:val="Unresolved Mention8"/>
    <w:basedOn w:val="DefaultParagraphFont"/>
    <w:uiPriority w:val="99"/>
    <w:semiHidden/>
    <w:unhideWhenUsed/>
    <w:rsid w:val="004E7F04"/>
    <w:rPr>
      <w:color w:val="605E5C"/>
      <w:shd w:val="clear" w:color="auto" w:fill="E1DFDD"/>
    </w:rPr>
  </w:style>
  <w:style w:type="table" w:customStyle="1" w:styleId="GridTable4-Accent113">
    <w:name w:val="Grid Table 4 - Accent 113"/>
    <w:basedOn w:val="TableNormal"/>
    <w:uiPriority w:val="49"/>
    <w:rsid w:val="00301A53"/>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UnresolvedMention9">
    <w:name w:val="Unresolved Mention9"/>
    <w:basedOn w:val="DefaultParagraphFont"/>
    <w:uiPriority w:val="99"/>
    <w:semiHidden/>
    <w:unhideWhenUsed/>
    <w:rsid w:val="00427B63"/>
    <w:rPr>
      <w:color w:val="605E5C"/>
      <w:shd w:val="clear" w:color="auto" w:fill="E1DFDD"/>
    </w:rPr>
  </w:style>
  <w:style w:type="character" w:customStyle="1" w:styleId="UnresolvedMention10">
    <w:name w:val="Unresolved Mention10"/>
    <w:basedOn w:val="DefaultParagraphFont"/>
    <w:uiPriority w:val="99"/>
    <w:semiHidden/>
    <w:unhideWhenUsed/>
    <w:rsid w:val="003C23AD"/>
    <w:rPr>
      <w:color w:val="605E5C"/>
      <w:shd w:val="clear" w:color="auto" w:fill="E1DFDD"/>
    </w:rPr>
  </w:style>
  <w:style w:type="character" w:customStyle="1" w:styleId="UnresolvedMention11">
    <w:name w:val="Unresolved Mention11"/>
    <w:basedOn w:val="DefaultParagraphFont"/>
    <w:uiPriority w:val="99"/>
    <w:semiHidden/>
    <w:unhideWhenUsed/>
    <w:rsid w:val="00ED2DA8"/>
    <w:rPr>
      <w:color w:val="605E5C"/>
      <w:shd w:val="clear" w:color="auto" w:fill="E1DFDD"/>
    </w:rPr>
  </w:style>
  <w:style w:type="character" w:customStyle="1" w:styleId="UnresolvedMention12">
    <w:name w:val="Unresolved Mention12"/>
    <w:basedOn w:val="DefaultParagraphFont"/>
    <w:uiPriority w:val="99"/>
    <w:semiHidden/>
    <w:unhideWhenUsed/>
    <w:rsid w:val="00643D0E"/>
    <w:rPr>
      <w:color w:val="605E5C"/>
      <w:shd w:val="clear" w:color="auto" w:fill="E1DFDD"/>
    </w:rPr>
  </w:style>
  <w:style w:type="character" w:customStyle="1" w:styleId="UnresolvedMention13">
    <w:name w:val="Unresolved Mention13"/>
    <w:basedOn w:val="DefaultParagraphFont"/>
    <w:uiPriority w:val="99"/>
    <w:semiHidden/>
    <w:unhideWhenUsed/>
    <w:rsid w:val="00DF630F"/>
    <w:rPr>
      <w:color w:val="605E5C"/>
      <w:shd w:val="clear" w:color="auto" w:fill="E1DFDD"/>
    </w:rPr>
  </w:style>
  <w:style w:type="character" w:customStyle="1" w:styleId="UnresolvedMention14">
    <w:name w:val="Unresolved Mention14"/>
    <w:basedOn w:val="DefaultParagraphFont"/>
    <w:uiPriority w:val="99"/>
    <w:semiHidden/>
    <w:unhideWhenUsed/>
    <w:rsid w:val="00283F30"/>
    <w:rPr>
      <w:color w:val="605E5C"/>
      <w:shd w:val="clear" w:color="auto" w:fill="E1DFDD"/>
    </w:rPr>
  </w:style>
  <w:style w:type="table" w:styleId="GridTable6Colorful-Accent1">
    <w:name w:val="Grid Table 6 Colorful Accent 1"/>
    <w:basedOn w:val="TableNormal"/>
    <w:uiPriority w:val="51"/>
    <w:rsid w:val="004F484F"/>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UnresolvedMention15">
    <w:name w:val="Unresolved Mention15"/>
    <w:basedOn w:val="DefaultParagraphFont"/>
    <w:uiPriority w:val="99"/>
    <w:semiHidden/>
    <w:unhideWhenUsed/>
    <w:rsid w:val="00AD7F13"/>
    <w:rPr>
      <w:color w:val="605E5C"/>
      <w:shd w:val="clear" w:color="auto" w:fill="E1DFDD"/>
    </w:rPr>
  </w:style>
  <w:style w:type="character" w:customStyle="1" w:styleId="UnresolvedMention16">
    <w:name w:val="Unresolved Mention16"/>
    <w:basedOn w:val="DefaultParagraphFont"/>
    <w:uiPriority w:val="99"/>
    <w:semiHidden/>
    <w:unhideWhenUsed/>
    <w:rsid w:val="00FA3D04"/>
    <w:rPr>
      <w:color w:val="605E5C"/>
      <w:shd w:val="clear" w:color="auto" w:fill="E1DFDD"/>
    </w:rPr>
  </w:style>
  <w:style w:type="paragraph" w:customStyle="1" w:styleId="ae">
    <w:name w:val="جدول فهرست دستورالعمل"/>
    <w:basedOn w:val="Normal"/>
    <w:link w:val="Char7"/>
    <w:qFormat/>
    <w:rsid w:val="0072298D"/>
    <w:pPr>
      <w:framePr w:hSpace="180" w:wrap="around" w:vAnchor="text" w:hAnchor="text" w:xAlign="right" w:y="1"/>
      <w:tabs>
        <w:tab w:val="left" w:pos="1236"/>
      </w:tabs>
      <w:bidi/>
      <w:suppressOverlap/>
      <w:jc w:val="center"/>
    </w:pPr>
    <w:rPr>
      <w:rFonts w:eastAsiaTheme="majorEastAsia"/>
      <w:bCs/>
      <w:i/>
      <w:sz w:val="22"/>
      <w:szCs w:val="22"/>
      <w:lang w:bidi="fa-IR"/>
    </w:rPr>
  </w:style>
  <w:style w:type="character" w:customStyle="1" w:styleId="Char7">
    <w:name w:val="جدول فهرست دستورالعمل Char"/>
    <w:basedOn w:val="DefaultParagraphFont"/>
    <w:link w:val="ae"/>
    <w:rsid w:val="0072298D"/>
    <w:rPr>
      <w:rFonts w:ascii="Times New Roman" w:eastAsiaTheme="majorEastAsia" w:hAnsi="Times New Roman" w:cs="B Lotus"/>
      <w:bCs/>
      <w:i/>
      <w:noProof/>
      <w:color w:val="000000" w:themeColor="text1"/>
      <w:lang w:bidi="fa-IR"/>
    </w:rPr>
  </w:style>
  <w:style w:type="character" w:customStyle="1" w:styleId="UnresolvedMention17">
    <w:name w:val="Unresolved Mention17"/>
    <w:basedOn w:val="DefaultParagraphFont"/>
    <w:uiPriority w:val="99"/>
    <w:semiHidden/>
    <w:unhideWhenUsed/>
    <w:rsid w:val="00431D3E"/>
    <w:rPr>
      <w:color w:val="605E5C"/>
      <w:shd w:val="clear" w:color="auto" w:fill="E1DFDD"/>
    </w:rPr>
  </w:style>
  <w:style w:type="character" w:customStyle="1" w:styleId="UnresolvedMention18">
    <w:name w:val="Unresolved Mention18"/>
    <w:basedOn w:val="DefaultParagraphFont"/>
    <w:uiPriority w:val="99"/>
    <w:semiHidden/>
    <w:unhideWhenUsed/>
    <w:rsid w:val="00D64765"/>
    <w:rPr>
      <w:color w:val="605E5C"/>
      <w:shd w:val="clear" w:color="auto" w:fill="E1DFDD"/>
    </w:rPr>
  </w:style>
  <w:style w:type="character" w:customStyle="1" w:styleId="UnresolvedMention19">
    <w:name w:val="Unresolved Mention19"/>
    <w:basedOn w:val="DefaultParagraphFont"/>
    <w:uiPriority w:val="99"/>
    <w:semiHidden/>
    <w:unhideWhenUsed/>
    <w:rsid w:val="003D2063"/>
    <w:rPr>
      <w:color w:val="605E5C"/>
      <w:shd w:val="clear" w:color="auto" w:fill="E1DFDD"/>
    </w:rPr>
  </w:style>
  <w:style w:type="character" w:customStyle="1" w:styleId="UnresolvedMention20">
    <w:name w:val="Unresolved Mention20"/>
    <w:basedOn w:val="DefaultParagraphFont"/>
    <w:uiPriority w:val="99"/>
    <w:semiHidden/>
    <w:unhideWhenUsed/>
    <w:rsid w:val="00D74F26"/>
    <w:rPr>
      <w:color w:val="605E5C"/>
      <w:shd w:val="clear" w:color="auto" w:fill="E1DFDD"/>
    </w:rPr>
  </w:style>
  <w:style w:type="character" w:customStyle="1" w:styleId="UnresolvedMention21">
    <w:name w:val="Unresolved Mention21"/>
    <w:basedOn w:val="DefaultParagraphFont"/>
    <w:uiPriority w:val="99"/>
    <w:semiHidden/>
    <w:unhideWhenUsed/>
    <w:rsid w:val="00B860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5528">
      <w:bodyDiv w:val="1"/>
      <w:marLeft w:val="0"/>
      <w:marRight w:val="0"/>
      <w:marTop w:val="0"/>
      <w:marBottom w:val="0"/>
      <w:divBdr>
        <w:top w:val="none" w:sz="0" w:space="0" w:color="auto"/>
        <w:left w:val="none" w:sz="0" w:space="0" w:color="auto"/>
        <w:bottom w:val="none" w:sz="0" w:space="0" w:color="auto"/>
        <w:right w:val="none" w:sz="0" w:space="0" w:color="auto"/>
      </w:divBdr>
    </w:div>
    <w:div w:id="36127524">
      <w:bodyDiv w:val="1"/>
      <w:marLeft w:val="0"/>
      <w:marRight w:val="0"/>
      <w:marTop w:val="0"/>
      <w:marBottom w:val="0"/>
      <w:divBdr>
        <w:top w:val="none" w:sz="0" w:space="0" w:color="auto"/>
        <w:left w:val="none" w:sz="0" w:space="0" w:color="auto"/>
        <w:bottom w:val="none" w:sz="0" w:space="0" w:color="auto"/>
        <w:right w:val="none" w:sz="0" w:space="0" w:color="auto"/>
      </w:divBdr>
    </w:div>
    <w:div w:id="100032225">
      <w:bodyDiv w:val="1"/>
      <w:marLeft w:val="0"/>
      <w:marRight w:val="0"/>
      <w:marTop w:val="0"/>
      <w:marBottom w:val="0"/>
      <w:divBdr>
        <w:top w:val="none" w:sz="0" w:space="0" w:color="auto"/>
        <w:left w:val="none" w:sz="0" w:space="0" w:color="auto"/>
        <w:bottom w:val="none" w:sz="0" w:space="0" w:color="auto"/>
        <w:right w:val="none" w:sz="0" w:space="0" w:color="auto"/>
      </w:divBdr>
    </w:div>
    <w:div w:id="103696918">
      <w:bodyDiv w:val="1"/>
      <w:marLeft w:val="0"/>
      <w:marRight w:val="0"/>
      <w:marTop w:val="0"/>
      <w:marBottom w:val="0"/>
      <w:divBdr>
        <w:top w:val="none" w:sz="0" w:space="0" w:color="auto"/>
        <w:left w:val="none" w:sz="0" w:space="0" w:color="auto"/>
        <w:bottom w:val="none" w:sz="0" w:space="0" w:color="auto"/>
        <w:right w:val="none" w:sz="0" w:space="0" w:color="auto"/>
      </w:divBdr>
    </w:div>
    <w:div w:id="131754299">
      <w:bodyDiv w:val="1"/>
      <w:marLeft w:val="0"/>
      <w:marRight w:val="0"/>
      <w:marTop w:val="0"/>
      <w:marBottom w:val="0"/>
      <w:divBdr>
        <w:top w:val="none" w:sz="0" w:space="0" w:color="auto"/>
        <w:left w:val="none" w:sz="0" w:space="0" w:color="auto"/>
        <w:bottom w:val="none" w:sz="0" w:space="0" w:color="auto"/>
        <w:right w:val="none" w:sz="0" w:space="0" w:color="auto"/>
      </w:divBdr>
    </w:div>
    <w:div w:id="139274621">
      <w:bodyDiv w:val="1"/>
      <w:marLeft w:val="0"/>
      <w:marRight w:val="0"/>
      <w:marTop w:val="0"/>
      <w:marBottom w:val="0"/>
      <w:divBdr>
        <w:top w:val="none" w:sz="0" w:space="0" w:color="auto"/>
        <w:left w:val="none" w:sz="0" w:space="0" w:color="auto"/>
        <w:bottom w:val="none" w:sz="0" w:space="0" w:color="auto"/>
        <w:right w:val="none" w:sz="0" w:space="0" w:color="auto"/>
      </w:divBdr>
    </w:div>
    <w:div w:id="282199826">
      <w:bodyDiv w:val="1"/>
      <w:marLeft w:val="0"/>
      <w:marRight w:val="0"/>
      <w:marTop w:val="0"/>
      <w:marBottom w:val="0"/>
      <w:divBdr>
        <w:top w:val="none" w:sz="0" w:space="0" w:color="auto"/>
        <w:left w:val="none" w:sz="0" w:space="0" w:color="auto"/>
        <w:bottom w:val="none" w:sz="0" w:space="0" w:color="auto"/>
        <w:right w:val="none" w:sz="0" w:space="0" w:color="auto"/>
      </w:divBdr>
    </w:div>
    <w:div w:id="293414375">
      <w:bodyDiv w:val="1"/>
      <w:marLeft w:val="0"/>
      <w:marRight w:val="0"/>
      <w:marTop w:val="0"/>
      <w:marBottom w:val="0"/>
      <w:divBdr>
        <w:top w:val="none" w:sz="0" w:space="0" w:color="auto"/>
        <w:left w:val="none" w:sz="0" w:space="0" w:color="auto"/>
        <w:bottom w:val="none" w:sz="0" w:space="0" w:color="auto"/>
        <w:right w:val="none" w:sz="0" w:space="0" w:color="auto"/>
      </w:divBdr>
    </w:div>
    <w:div w:id="293872678">
      <w:bodyDiv w:val="1"/>
      <w:marLeft w:val="0"/>
      <w:marRight w:val="0"/>
      <w:marTop w:val="0"/>
      <w:marBottom w:val="0"/>
      <w:divBdr>
        <w:top w:val="none" w:sz="0" w:space="0" w:color="auto"/>
        <w:left w:val="none" w:sz="0" w:space="0" w:color="auto"/>
        <w:bottom w:val="none" w:sz="0" w:space="0" w:color="auto"/>
        <w:right w:val="none" w:sz="0" w:space="0" w:color="auto"/>
      </w:divBdr>
    </w:div>
    <w:div w:id="314991503">
      <w:bodyDiv w:val="1"/>
      <w:marLeft w:val="0"/>
      <w:marRight w:val="0"/>
      <w:marTop w:val="0"/>
      <w:marBottom w:val="0"/>
      <w:divBdr>
        <w:top w:val="none" w:sz="0" w:space="0" w:color="auto"/>
        <w:left w:val="none" w:sz="0" w:space="0" w:color="auto"/>
        <w:bottom w:val="none" w:sz="0" w:space="0" w:color="auto"/>
        <w:right w:val="none" w:sz="0" w:space="0" w:color="auto"/>
      </w:divBdr>
    </w:div>
    <w:div w:id="336855721">
      <w:bodyDiv w:val="1"/>
      <w:marLeft w:val="0"/>
      <w:marRight w:val="0"/>
      <w:marTop w:val="0"/>
      <w:marBottom w:val="0"/>
      <w:divBdr>
        <w:top w:val="none" w:sz="0" w:space="0" w:color="auto"/>
        <w:left w:val="none" w:sz="0" w:space="0" w:color="auto"/>
        <w:bottom w:val="none" w:sz="0" w:space="0" w:color="auto"/>
        <w:right w:val="none" w:sz="0" w:space="0" w:color="auto"/>
      </w:divBdr>
    </w:div>
    <w:div w:id="354843233">
      <w:bodyDiv w:val="1"/>
      <w:marLeft w:val="0"/>
      <w:marRight w:val="0"/>
      <w:marTop w:val="0"/>
      <w:marBottom w:val="0"/>
      <w:divBdr>
        <w:top w:val="none" w:sz="0" w:space="0" w:color="auto"/>
        <w:left w:val="none" w:sz="0" w:space="0" w:color="auto"/>
        <w:bottom w:val="none" w:sz="0" w:space="0" w:color="auto"/>
        <w:right w:val="none" w:sz="0" w:space="0" w:color="auto"/>
      </w:divBdr>
    </w:div>
    <w:div w:id="362293948">
      <w:bodyDiv w:val="1"/>
      <w:marLeft w:val="0"/>
      <w:marRight w:val="0"/>
      <w:marTop w:val="0"/>
      <w:marBottom w:val="0"/>
      <w:divBdr>
        <w:top w:val="none" w:sz="0" w:space="0" w:color="auto"/>
        <w:left w:val="none" w:sz="0" w:space="0" w:color="auto"/>
        <w:bottom w:val="none" w:sz="0" w:space="0" w:color="auto"/>
        <w:right w:val="none" w:sz="0" w:space="0" w:color="auto"/>
      </w:divBdr>
    </w:div>
    <w:div w:id="387532417">
      <w:bodyDiv w:val="1"/>
      <w:marLeft w:val="0"/>
      <w:marRight w:val="0"/>
      <w:marTop w:val="0"/>
      <w:marBottom w:val="0"/>
      <w:divBdr>
        <w:top w:val="none" w:sz="0" w:space="0" w:color="auto"/>
        <w:left w:val="none" w:sz="0" w:space="0" w:color="auto"/>
        <w:bottom w:val="none" w:sz="0" w:space="0" w:color="auto"/>
        <w:right w:val="none" w:sz="0" w:space="0" w:color="auto"/>
      </w:divBdr>
    </w:div>
    <w:div w:id="420613851">
      <w:bodyDiv w:val="1"/>
      <w:marLeft w:val="0"/>
      <w:marRight w:val="0"/>
      <w:marTop w:val="0"/>
      <w:marBottom w:val="0"/>
      <w:divBdr>
        <w:top w:val="none" w:sz="0" w:space="0" w:color="auto"/>
        <w:left w:val="none" w:sz="0" w:space="0" w:color="auto"/>
        <w:bottom w:val="none" w:sz="0" w:space="0" w:color="auto"/>
        <w:right w:val="none" w:sz="0" w:space="0" w:color="auto"/>
      </w:divBdr>
    </w:div>
    <w:div w:id="539438030">
      <w:bodyDiv w:val="1"/>
      <w:marLeft w:val="0"/>
      <w:marRight w:val="0"/>
      <w:marTop w:val="0"/>
      <w:marBottom w:val="0"/>
      <w:divBdr>
        <w:top w:val="none" w:sz="0" w:space="0" w:color="auto"/>
        <w:left w:val="none" w:sz="0" w:space="0" w:color="auto"/>
        <w:bottom w:val="none" w:sz="0" w:space="0" w:color="auto"/>
        <w:right w:val="none" w:sz="0" w:space="0" w:color="auto"/>
      </w:divBdr>
    </w:div>
    <w:div w:id="547688500">
      <w:bodyDiv w:val="1"/>
      <w:marLeft w:val="0"/>
      <w:marRight w:val="0"/>
      <w:marTop w:val="0"/>
      <w:marBottom w:val="0"/>
      <w:divBdr>
        <w:top w:val="none" w:sz="0" w:space="0" w:color="auto"/>
        <w:left w:val="none" w:sz="0" w:space="0" w:color="auto"/>
        <w:bottom w:val="none" w:sz="0" w:space="0" w:color="auto"/>
        <w:right w:val="none" w:sz="0" w:space="0" w:color="auto"/>
      </w:divBdr>
    </w:div>
    <w:div w:id="569078124">
      <w:bodyDiv w:val="1"/>
      <w:marLeft w:val="0"/>
      <w:marRight w:val="0"/>
      <w:marTop w:val="0"/>
      <w:marBottom w:val="0"/>
      <w:divBdr>
        <w:top w:val="none" w:sz="0" w:space="0" w:color="auto"/>
        <w:left w:val="none" w:sz="0" w:space="0" w:color="auto"/>
        <w:bottom w:val="none" w:sz="0" w:space="0" w:color="auto"/>
        <w:right w:val="none" w:sz="0" w:space="0" w:color="auto"/>
      </w:divBdr>
    </w:div>
    <w:div w:id="600722859">
      <w:bodyDiv w:val="1"/>
      <w:marLeft w:val="0"/>
      <w:marRight w:val="0"/>
      <w:marTop w:val="0"/>
      <w:marBottom w:val="0"/>
      <w:divBdr>
        <w:top w:val="none" w:sz="0" w:space="0" w:color="auto"/>
        <w:left w:val="none" w:sz="0" w:space="0" w:color="auto"/>
        <w:bottom w:val="none" w:sz="0" w:space="0" w:color="auto"/>
        <w:right w:val="none" w:sz="0" w:space="0" w:color="auto"/>
      </w:divBdr>
    </w:div>
    <w:div w:id="628903428">
      <w:bodyDiv w:val="1"/>
      <w:marLeft w:val="0"/>
      <w:marRight w:val="0"/>
      <w:marTop w:val="0"/>
      <w:marBottom w:val="0"/>
      <w:divBdr>
        <w:top w:val="none" w:sz="0" w:space="0" w:color="auto"/>
        <w:left w:val="none" w:sz="0" w:space="0" w:color="auto"/>
        <w:bottom w:val="none" w:sz="0" w:space="0" w:color="auto"/>
        <w:right w:val="none" w:sz="0" w:space="0" w:color="auto"/>
      </w:divBdr>
    </w:div>
    <w:div w:id="646518390">
      <w:bodyDiv w:val="1"/>
      <w:marLeft w:val="0"/>
      <w:marRight w:val="0"/>
      <w:marTop w:val="0"/>
      <w:marBottom w:val="0"/>
      <w:divBdr>
        <w:top w:val="none" w:sz="0" w:space="0" w:color="auto"/>
        <w:left w:val="none" w:sz="0" w:space="0" w:color="auto"/>
        <w:bottom w:val="none" w:sz="0" w:space="0" w:color="auto"/>
        <w:right w:val="none" w:sz="0" w:space="0" w:color="auto"/>
      </w:divBdr>
    </w:div>
    <w:div w:id="652218926">
      <w:bodyDiv w:val="1"/>
      <w:marLeft w:val="0"/>
      <w:marRight w:val="0"/>
      <w:marTop w:val="0"/>
      <w:marBottom w:val="0"/>
      <w:divBdr>
        <w:top w:val="none" w:sz="0" w:space="0" w:color="auto"/>
        <w:left w:val="none" w:sz="0" w:space="0" w:color="auto"/>
        <w:bottom w:val="none" w:sz="0" w:space="0" w:color="auto"/>
        <w:right w:val="none" w:sz="0" w:space="0" w:color="auto"/>
      </w:divBdr>
    </w:div>
    <w:div w:id="656612748">
      <w:bodyDiv w:val="1"/>
      <w:marLeft w:val="0"/>
      <w:marRight w:val="0"/>
      <w:marTop w:val="0"/>
      <w:marBottom w:val="0"/>
      <w:divBdr>
        <w:top w:val="none" w:sz="0" w:space="0" w:color="auto"/>
        <w:left w:val="none" w:sz="0" w:space="0" w:color="auto"/>
        <w:bottom w:val="none" w:sz="0" w:space="0" w:color="auto"/>
        <w:right w:val="none" w:sz="0" w:space="0" w:color="auto"/>
      </w:divBdr>
    </w:div>
    <w:div w:id="671955471">
      <w:bodyDiv w:val="1"/>
      <w:marLeft w:val="0"/>
      <w:marRight w:val="0"/>
      <w:marTop w:val="0"/>
      <w:marBottom w:val="0"/>
      <w:divBdr>
        <w:top w:val="none" w:sz="0" w:space="0" w:color="auto"/>
        <w:left w:val="none" w:sz="0" w:space="0" w:color="auto"/>
        <w:bottom w:val="none" w:sz="0" w:space="0" w:color="auto"/>
        <w:right w:val="none" w:sz="0" w:space="0" w:color="auto"/>
      </w:divBdr>
    </w:div>
    <w:div w:id="684751876">
      <w:bodyDiv w:val="1"/>
      <w:marLeft w:val="0"/>
      <w:marRight w:val="0"/>
      <w:marTop w:val="0"/>
      <w:marBottom w:val="0"/>
      <w:divBdr>
        <w:top w:val="none" w:sz="0" w:space="0" w:color="auto"/>
        <w:left w:val="none" w:sz="0" w:space="0" w:color="auto"/>
        <w:bottom w:val="none" w:sz="0" w:space="0" w:color="auto"/>
        <w:right w:val="none" w:sz="0" w:space="0" w:color="auto"/>
      </w:divBdr>
    </w:div>
    <w:div w:id="686252435">
      <w:bodyDiv w:val="1"/>
      <w:marLeft w:val="0"/>
      <w:marRight w:val="0"/>
      <w:marTop w:val="0"/>
      <w:marBottom w:val="0"/>
      <w:divBdr>
        <w:top w:val="none" w:sz="0" w:space="0" w:color="auto"/>
        <w:left w:val="none" w:sz="0" w:space="0" w:color="auto"/>
        <w:bottom w:val="none" w:sz="0" w:space="0" w:color="auto"/>
        <w:right w:val="none" w:sz="0" w:space="0" w:color="auto"/>
      </w:divBdr>
    </w:div>
    <w:div w:id="736824648">
      <w:bodyDiv w:val="1"/>
      <w:marLeft w:val="0"/>
      <w:marRight w:val="0"/>
      <w:marTop w:val="0"/>
      <w:marBottom w:val="0"/>
      <w:divBdr>
        <w:top w:val="none" w:sz="0" w:space="0" w:color="auto"/>
        <w:left w:val="none" w:sz="0" w:space="0" w:color="auto"/>
        <w:bottom w:val="none" w:sz="0" w:space="0" w:color="auto"/>
        <w:right w:val="none" w:sz="0" w:space="0" w:color="auto"/>
      </w:divBdr>
    </w:div>
    <w:div w:id="746615877">
      <w:bodyDiv w:val="1"/>
      <w:marLeft w:val="0"/>
      <w:marRight w:val="0"/>
      <w:marTop w:val="0"/>
      <w:marBottom w:val="0"/>
      <w:divBdr>
        <w:top w:val="none" w:sz="0" w:space="0" w:color="auto"/>
        <w:left w:val="none" w:sz="0" w:space="0" w:color="auto"/>
        <w:bottom w:val="none" w:sz="0" w:space="0" w:color="auto"/>
        <w:right w:val="none" w:sz="0" w:space="0" w:color="auto"/>
      </w:divBdr>
    </w:div>
    <w:div w:id="815100116">
      <w:bodyDiv w:val="1"/>
      <w:marLeft w:val="0"/>
      <w:marRight w:val="0"/>
      <w:marTop w:val="0"/>
      <w:marBottom w:val="0"/>
      <w:divBdr>
        <w:top w:val="none" w:sz="0" w:space="0" w:color="auto"/>
        <w:left w:val="none" w:sz="0" w:space="0" w:color="auto"/>
        <w:bottom w:val="none" w:sz="0" w:space="0" w:color="auto"/>
        <w:right w:val="none" w:sz="0" w:space="0" w:color="auto"/>
      </w:divBdr>
    </w:div>
    <w:div w:id="839395862">
      <w:bodyDiv w:val="1"/>
      <w:marLeft w:val="0"/>
      <w:marRight w:val="0"/>
      <w:marTop w:val="0"/>
      <w:marBottom w:val="0"/>
      <w:divBdr>
        <w:top w:val="none" w:sz="0" w:space="0" w:color="auto"/>
        <w:left w:val="none" w:sz="0" w:space="0" w:color="auto"/>
        <w:bottom w:val="none" w:sz="0" w:space="0" w:color="auto"/>
        <w:right w:val="none" w:sz="0" w:space="0" w:color="auto"/>
      </w:divBdr>
    </w:div>
    <w:div w:id="943461010">
      <w:bodyDiv w:val="1"/>
      <w:marLeft w:val="0"/>
      <w:marRight w:val="0"/>
      <w:marTop w:val="0"/>
      <w:marBottom w:val="0"/>
      <w:divBdr>
        <w:top w:val="none" w:sz="0" w:space="0" w:color="auto"/>
        <w:left w:val="none" w:sz="0" w:space="0" w:color="auto"/>
        <w:bottom w:val="none" w:sz="0" w:space="0" w:color="auto"/>
        <w:right w:val="none" w:sz="0" w:space="0" w:color="auto"/>
      </w:divBdr>
    </w:div>
    <w:div w:id="1003124243">
      <w:bodyDiv w:val="1"/>
      <w:marLeft w:val="0"/>
      <w:marRight w:val="0"/>
      <w:marTop w:val="0"/>
      <w:marBottom w:val="0"/>
      <w:divBdr>
        <w:top w:val="none" w:sz="0" w:space="0" w:color="auto"/>
        <w:left w:val="none" w:sz="0" w:space="0" w:color="auto"/>
        <w:bottom w:val="none" w:sz="0" w:space="0" w:color="auto"/>
        <w:right w:val="none" w:sz="0" w:space="0" w:color="auto"/>
      </w:divBdr>
    </w:div>
    <w:div w:id="1043139515">
      <w:bodyDiv w:val="1"/>
      <w:marLeft w:val="0"/>
      <w:marRight w:val="0"/>
      <w:marTop w:val="0"/>
      <w:marBottom w:val="0"/>
      <w:divBdr>
        <w:top w:val="none" w:sz="0" w:space="0" w:color="auto"/>
        <w:left w:val="none" w:sz="0" w:space="0" w:color="auto"/>
        <w:bottom w:val="none" w:sz="0" w:space="0" w:color="auto"/>
        <w:right w:val="none" w:sz="0" w:space="0" w:color="auto"/>
      </w:divBdr>
    </w:div>
    <w:div w:id="1075476813">
      <w:bodyDiv w:val="1"/>
      <w:marLeft w:val="0"/>
      <w:marRight w:val="0"/>
      <w:marTop w:val="0"/>
      <w:marBottom w:val="0"/>
      <w:divBdr>
        <w:top w:val="none" w:sz="0" w:space="0" w:color="auto"/>
        <w:left w:val="none" w:sz="0" w:space="0" w:color="auto"/>
        <w:bottom w:val="none" w:sz="0" w:space="0" w:color="auto"/>
        <w:right w:val="none" w:sz="0" w:space="0" w:color="auto"/>
      </w:divBdr>
    </w:div>
    <w:div w:id="1105425333">
      <w:bodyDiv w:val="1"/>
      <w:marLeft w:val="0"/>
      <w:marRight w:val="0"/>
      <w:marTop w:val="0"/>
      <w:marBottom w:val="0"/>
      <w:divBdr>
        <w:top w:val="none" w:sz="0" w:space="0" w:color="auto"/>
        <w:left w:val="none" w:sz="0" w:space="0" w:color="auto"/>
        <w:bottom w:val="none" w:sz="0" w:space="0" w:color="auto"/>
        <w:right w:val="none" w:sz="0" w:space="0" w:color="auto"/>
      </w:divBdr>
    </w:div>
    <w:div w:id="1111323388">
      <w:bodyDiv w:val="1"/>
      <w:marLeft w:val="0"/>
      <w:marRight w:val="0"/>
      <w:marTop w:val="0"/>
      <w:marBottom w:val="0"/>
      <w:divBdr>
        <w:top w:val="none" w:sz="0" w:space="0" w:color="auto"/>
        <w:left w:val="none" w:sz="0" w:space="0" w:color="auto"/>
        <w:bottom w:val="none" w:sz="0" w:space="0" w:color="auto"/>
        <w:right w:val="none" w:sz="0" w:space="0" w:color="auto"/>
      </w:divBdr>
    </w:div>
    <w:div w:id="1114714016">
      <w:bodyDiv w:val="1"/>
      <w:marLeft w:val="0"/>
      <w:marRight w:val="0"/>
      <w:marTop w:val="0"/>
      <w:marBottom w:val="0"/>
      <w:divBdr>
        <w:top w:val="none" w:sz="0" w:space="0" w:color="auto"/>
        <w:left w:val="none" w:sz="0" w:space="0" w:color="auto"/>
        <w:bottom w:val="none" w:sz="0" w:space="0" w:color="auto"/>
        <w:right w:val="none" w:sz="0" w:space="0" w:color="auto"/>
      </w:divBdr>
    </w:div>
    <w:div w:id="1147091679">
      <w:bodyDiv w:val="1"/>
      <w:marLeft w:val="0"/>
      <w:marRight w:val="0"/>
      <w:marTop w:val="0"/>
      <w:marBottom w:val="0"/>
      <w:divBdr>
        <w:top w:val="none" w:sz="0" w:space="0" w:color="auto"/>
        <w:left w:val="none" w:sz="0" w:space="0" w:color="auto"/>
        <w:bottom w:val="none" w:sz="0" w:space="0" w:color="auto"/>
        <w:right w:val="none" w:sz="0" w:space="0" w:color="auto"/>
      </w:divBdr>
    </w:div>
    <w:div w:id="1168404608">
      <w:bodyDiv w:val="1"/>
      <w:marLeft w:val="0"/>
      <w:marRight w:val="0"/>
      <w:marTop w:val="0"/>
      <w:marBottom w:val="0"/>
      <w:divBdr>
        <w:top w:val="none" w:sz="0" w:space="0" w:color="auto"/>
        <w:left w:val="none" w:sz="0" w:space="0" w:color="auto"/>
        <w:bottom w:val="none" w:sz="0" w:space="0" w:color="auto"/>
        <w:right w:val="none" w:sz="0" w:space="0" w:color="auto"/>
      </w:divBdr>
    </w:div>
    <w:div w:id="1178810448">
      <w:bodyDiv w:val="1"/>
      <w:marLeft w:val="0"/>
      <w:marRight w:val="0"/>
      <w:marTop w:val="0"/>
      <w:marBottom w:val="0"/>
      <w:divBdr>
        <w:top w:val="none" w:sz="0" w:space="0" w:color="auto"/>
        <w:left w:val="none" w:sz="0" w:space="0" w:color="auto"/>
        <w:bottom w:val="none" w:sz="0" w:space="0" w:color="auto"/>
        <w:right w:val="none" w:sz="0" w:space="0" w:color="auto"/>
      </w:divBdr>
    </w:div>
    <w:div w:id="1193155838">
      <w:bodyDiv w:val="1"/>
      <w:marLeft w:val="0"/>
      <w:marRight w:val="0"/>
      <w:marTop w:val="0"/>
      <w:marBottom w:val="0"/>
      <w:divBdr>
        <w:top w:val="none" w:sz="0" w:space="0" w:color="auto"/>
        <w:left w:val="none" w:sz="0" w:space="0" w:color="auto"/>
        <w:bottom w:val="none" w:sz="0" w:space="0" w:color="auto"/>
        <w:right w:val="none" w:sz="0" w:space="0" w:color="auto"/>
      </w:divBdr>
    </w:div>
    <w:div w:id="1207374345">
      <w:bodyDiv w:val="1"/>
      <w:marLeft w:val="0"/>
      <w:marRight w:val="0"/>
      <w:marTop w:val="0"/>
      <w:marBottom w:val="0"/>
      <w:divBdr>
        <w:top w:val="none" w:sz="0" w:space="0" w:color="auto"/>
        <w:left w:val="none" w:sz="0" w:space="0" w:color="auto"/>
        <w:bottom w:val="none" w:sz="0" w:space="0" w:color="auto"/>
        <w:right w:val="none" w:sz="0" w:space="0" w:color="auto"/>
      </w:divBdr>
    </w:div>
    <w:div w:id="1216696269">
      <w:bodyDiv w:val="1"/>
      <w:marLeft w:val="0"/>
      <w:marRight w:val="0"/>
      <w:marTop w:val="0"/>
      <w:marBottom w:val="0"/>
      <w:divBdr>
        <w:top w:val="none" w:sz="0" w:space="0" w:color="auto"/>
        <w:left w:val="none" w:sz="0" w:space="0" w:color="auto"/>
        <w:bottom w:val="none" w:sz="0" w:space="0" w:color="auto"/>
        <w:right w:val="none" w:sz="0" w:space="0" w:color="auto"/>
      </w:divBdr>
    </w:div>
    <w:div w:id="1267889104">
      <w:bodyDiv w:val="1"/>
      <w:marLeft w:val="0"/>
      <w:marRight w:val="0"/>
      <w:marTop w:val="0"/>
      <w:marBottom w:val="0"/>
      <w:divBdr>
        <w:top w:val="none" w:sz="0" w:space="0" w:color="auto"/>
        <w:left w:val="none" w:sz="0" w:space="0" w:color="auto"/>
        <w:bottom w:val="none" w:sz="0" w:space="0" w:color="auto"/>
        <w:right w:val="none" w:sz="0" w:space="0" w:color="auto"/>
      </w:divBdr>
    </w:div>
    <w:div w:id="1281256963">
      <w:bodyDiv w:val="1"/>
      <w:marLeft w:val="0"/>
      <w:marRight w:val="0"/>
      <w:marTop w:val="0"/>
      <w:marBottom w:val="0"/>
      <w:divBdr>
        <w:top w:val="none" w:sz="0" w:space="0" w:color="auto"/>
        <w:left w:val="none" w:sz="0" w:space="0" w:color="auto"/>
        <w:bottom w:val="none" w:sz="0" w:space="0" w:color="auto"/>
        <w:right w:val="none" w:sz="0" w:space="0" w:color="auto"/>
      </w:divBdr>
    </w:div>
    <w:div w:id="1293057025">
      <w:bodyDiv w:val="1"/>
      <w:marLeft w:val="0"/>
      <w:marRight w:val="0"/>
      <w:marTop w:val="0"/>
      <w:marBottom w:val="0"/>
      <w:divBdr>
        <w:top w:val="none" w:sz="0" w:space="0" w:color="auto"/>
        <w:left w:val="none" w:sz="0" w:space="0" w:color="auto"/>
        <w:bottom w:val="none" w:sz="0" w:space="0" w:color="auto"/>
        <w:right w:val="none" w:sz="0" w:space="0" w:color="auto"/>
      </w:divBdr>
    </w:div>
    <w:div w:id="1337809659">
      <w:bodyDiv w:val="1"/>
      <w:marLeft w:val="0"/>
      <w:marRight w:val="0"/>
      <w:marTop w:val="0"/>
      <w:marBottom w:val="0"/>
      <w:divBdr>
        <w:top w:val="none" w:sz="0" w:space="0" w:color="auto"/>
        <w:left w:val="none" w:sz="0" w:space="0" w:color="auto"/>
        <w:bottom w:val="none" w:sz="0" w:space="0" w:color="auto"/>
        <w:right w:val="none" w:sz="0" w:space="0" w:color="auto"/>
      </w:divBdr>
    </w:div>
    <w:div w:id="1349404723">
      <w:bodyDiv w:val="1"/>
      <w:marLeft w:val="0"/>
      <w:marRight w:val="0"/>
      <w:marTop w:val="0"/>
      <w:marBottom w:val="0"/>
      <w:divBdr>
        <w:top w:val="none" w:sz="0" w:space="0" w:color="auto"/>
        <w:left w:val="none" w:sz="0" w:space="0" w:color="auto"/>
        <w:bottom w:val="none" w:sz="0" w:space="0" w:color="auto"/>
        <w:right w:val="none" w:sz="0" w:space="0" w:color="auto"/>
      </w:divBdr>
    </w:div>
    <w:div w:id="1413770494">
      <w:bodyDiv w:val="1"/>
      <w:marLeft w:val="0"/>
      <w:marRight w:val="0"/>
      <w:marTop w:val="0"/>
      <w:marBottom w:val="0"/>
      <w:divBdr>
        <w:top w:val="none" w:sz="0" w:space="0" w:color="auto"/>
        <w:left w:val="none" w:sz="0" w:space="0" w:color="auto"/>
        <w:bottom w:val="none" w:sz="0" w:space="0" w:color="auto"/>
        <w:right w:val="none" w:sz="0" w:space="0" w:color="auto"/>
      </w:divBdr>
    </w:div>
    <w:div w:id="1570000872">
      <w:bodyDiv w:val="1"/>
      <w:marLeft w:val="0"/>
      <w:marRight w:val="0"/>
      <w:marTop w:val="0"/>
      <w:marBottom w:val="0"/>
      <w:divBdr>
        <w:top w:val="none" w:sz="0" w:space="0" w:color="auto"/>
        <w:left w:val="none" w:sz="0" w:space="0" w:color="auto"/>
        <w:bottom w:val="none" w:sz="0" w:space="0" w:color="auto"/>
        <w:right w:val="none" w:sz="0" w:space="0" w:color="auto"/>
      </w:divBdr>
    </w:div>
    <w:div w:id="1605763503">
      <w:bodyDiv w:val="1"/>
      <w:marLeft w:val="0"/>
      <w:marRight w:val="0"/>
      <w:marTop w:val="0"/>
      <w:marBottom w:val="0"/>
      <w:divBdr>
        <w:top w:val="none" w:sz="0" w:space="0" w:color="auto"/>
        <w:left w:val="none" w:sz="0" w:space="0" w:color="auto"/>
        <w:bottom w:val="none" w:sz="0" w:space="0" w:color="auto"/>
        <w:right w:val="none" w:sz="0" w:space="0" w:color="auto"/>
      </w:divBdr>
    </w:div>
    <w:div w:id="1632007396">
      <w:bodyDiv w:val="1"/>
      <w:marLeft w:val="0"/>
      <w:marRight w:val="0"/>
      <w:marTop w:val="0"/>
      <w:marBottom w:val="0"/>
      <w:divBdr>
        <w:top w:val="none" w:sz="0" w:space="0" w:color="auto"/>
        <w:left w:val="none" w:sz="0" w:space="0" w:color="auto"/>
        <w:bottom w:val="none" w:sz="0" w:space="0" w:color="auto"/>
        <w:right w:val="none" w:sz="0" w:space="0" w:color="auto"/>
      </w:divBdr>
    </w:div>
    <w:div w:id="1661538600">
      <w:bodyDiv w:val="1"/>
      <w:marLeft w:val="0"/>
      <w:marRight w:val="0"/>
      <w:marTop w:val="0"/>
      <w:marBottom w:val="0"/>
      <w:divBdr>
        <w:top w:val="none" w:sz="0" w:space="0" w:color="auto"/>
        <w:left w:val="none" w:sz="0" w:space="0" w:color="auto"/>
        <w:bottom w:val="none" w:sz="0" w:space="0" w:color="auto"/>
        <w:right w:val="none" w:sz="0" w:space="0" w:color="auto"/>
      </w:divBdr>
    </w:div>
    <w:div w:id="1801848734">
      <w:bodyDiv w:val="1"/>
      <w:marLeft w:val="0"/>
      <w:marRight w:val="0"/>
      <w:marTop w:val="0"/>
      <w:marBottom w:val="0"/>
      <w:divBdr>
        <w:top w:val="none" w:sz="0" w:space="0" w:color="auto"/>
        <w:left w:val="none" w:sz="0" w:space="0" w:color="auto"/>
        <w:bottom w:val="none" w:sz="0" w:space="0" w:color="auto"/>
        <w:right w:val="none" w:sz="0" w:space="0" w:color="auto"/>
      </w:divBdr>
    </w:div>
    <w:div w:id="1855994417">
      <w:bodyDiv w:val="1"/>
      <w:marLeft w:val="0"/>
      <w:marRight w:val="0"/>
      <w:marTop w:val="0"/>
      <w:marBottom w:val="0"/>
      <w:divBdr>
        <w:top w:val="none" w:sz="0" w:space="0" w:color="auto"/>
        <w:left w:val="none" w:sz="0" w:space="0" w:color="auto"/>
        <w:bottom w:val="none" w:sz="0" w:space="0" w:color="auto"/>
        <w:right w:val="none" w:sz="0" w:space="0" w:color="auto"/>
      </w:divBdr>
    </w:div>
    <w:div w:id="1864778742">
      <w:bodyDiv w:val="1"/>
      <w:marLeft w:val="0"/>
      <w:marRight w:val="0"/>
      <w:marTop w:val="0"/>
      <w:marBottom w:val="0"/>
      <w:divBdr>
        <w:top w:val="none" w:sz="0" w:space="0" w:color="auto"/>
        <w:left w:val="none" w:sz="0" w:space="0" w:color="auto"/>
        <w:bottom w:val="none" w:sz="0" w:space="0" w:color="auto"/>
        <w:right w:val="none" w:sz="0" w:space="0" w:color="auto"/>
      </w:divBdr>
    </w:div>
    <w:div w:id="1942256327">
      <w:bodyDiv w:val="1"/>
      <w:marLeft w:val="0"/>
      <w:marRight w:val="0"/>
      <w:marTop w:val="0"/>
      <w:marBottom w:val="0"/>
      <w:divBdr>
        <w:top w:val="none" w:sz="0" w:space="0" w:color="auto"/>
        <w:left w:val="none" w:sz="0" w:space="0" w:color="auto"/>
        <w:bottom w:val="none" w:sz="0" w:space="0" w:color="auto"/>
        <w:right w:val="none" w:sz="0" w:space="0" w:color="auto"/>
      </w:divBdr>
    </w:div>
    <w:div w:id="1965623563">
      <w:bodyDiv w:val="1"/>
      <w:marLeft w:val="0"/>
      <w:marRight w:val="0"/>
      <w:marTop w:val="0"/>
      <w:marBottom w:val="0"/>
      <w:divBdr>
        <w:top w:val="none" w:sz="0" w:space="0" w:color="auto"/>
        <w:left w:val="none" w:sz="0" w:space="0" w:color="auto"/>
        <w:bottom w:val="none" w:sz="0" w:space="0" w:color="auto"/>
        <w:right w:val="none" w:sz="0" w:space="0" w:color="auto"/>
      </w:divBdr>
    </w:div>
    <w:div w:id="1973829935">
      <w:bodyDiv w:val="1"/>
      <w:marLeft w:val="0"/>
      <w:marRight w:val="0"/>
      <w:marTop w:val="0"/>
      <w:marBottom w:val="0"/>
      <w:divBdr>
        <w:top w:val="none" w:sz="0" w:space="0" w:color="auto"/>
        <w:left w:val="none" w:sz="0" w:space="0" w:color="auto"/>
        <w:bottom w:val="none" w:sz="0" w:space="0" w:color="auto"/>
        <w:right w:val="none" w:sz="0" w:space="0" w:color="auto"/>
      </w:divBdr>
    </w:div>
    <w:div w:id="1993369292">
      <w:bodyDiv w:val="1"/>
      <w:marLeft w:val="0"/>
      <w:marRight w:val="0"/>
      <w:marTop w:val="0"/>
      <w:marBottom w:val="0"/>
      <w:divBdr>
        <w:top w:val="none" w:sz="0" w:space="0" w:color="auto"/>
        <w:left w:val="none" w:sz="0" w:space="0" w:color="auto"/>
        <w:bottom w:val="none" w:sz="0" w:space="0" w:color="auto"/>
        <w:right w:val="none" w:sz="0" w:space="0" w:color="auto"/>
      </w:divBdr>
    </w:div>
    <w:div w:id="1998412408">
      <w:bodyDiv w:val="1"/>
      <w:marLeft w:val="0"/>
      <w:marRight w:val="0"/>
      <w:marTop w:val="0"/>
      <w:marBottom w:val="0"/>
      <w:divBdr>
        <w:top w:val="none" w:sz="0" w:space="0" w:color="auto"/>
        <w:left w:val="none" w:sz="0" w:space="0" w:color="auto"/>
        <w:bottom w:val="none" w:sz="0" w:space="0" w:color="auto"/>
        <w:right w:val="none" w:sz="0" w:space="0" w:color="auto"/>
      </w:divBdr>
    </w:div>
    <w:div w:id="2038656481">
      <w:bodyDiv w:val="1"/>
      <w:marLeft w:val="0"/>
      <w:marRight w:val="0"/>
      <w:marTop w:val="0"/>
      <w:marBottom w:val="0"/>
      <w:divBdr>
        <w:top w:val="none" w:sz="0" w:space="0" w:color="auto"/>
        <w:left w:val="none" w:sz="0" w:space="0" w:color="auto"/>
        <w:bottom w:val="none" w:sz="0" w:space="0" w:color="auto"/>
        <w:right w:val="none" w:sz="0" w:space="0" w:color="auto"/>
      </w:divBdr>
    </w:div>
    <w:div w:id="2044356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package" Target="embeddings/Microsoft_Visio_Drawing2.vsdx"/><Relationship Id="rId117" Type="http://schemas.openxmlformats.org/officeDocument/2006/relationships/theme" Target="theme/theme1.xml"/><Relationship Id="rId21" Type="http://schemas.openxmlformats.org/officeDocument/2006/relationships/image" Target="media/image4.emf"/><Relationship Id="rId42" Type="http://schemas.openxmlformats.org/officeDocument/2006/relationships/image" Target="media/image14.emf"/><Relationship Id="rId47" Type="http://schemas.openxmlformats.org/officeDocument/2006/relationships/package" Target="embeddings/Microsoft_Visio_Drawing7.vsdx"/><Relationship Id="rId63" Type="http://schemas.openxmlformats.org/officeDocument/2006/relationships/image" Target="media/image27.emf"/><Relationship Id="rId68" Type="http://schemas.openxmlformats.org/officeDocument/2006/relationships/package" Target="embeddings/Microsoft_Visio_Drawing15.vsdx"/><Relationship Id="rId84" Type="http://schemas.openxmlformats.org/officeDocument/2006/relationships/chart" Target="charts/chart6.xml"/><Relationship Id="rId89" Type="http://schemas.openxmlformats.org/officeDocument/2006/relationships/chart" Target="charts/chart11.xml"/><Relationship Id="rId112" Type="http://schemas.openxmlformats.org/officeDocument/2006/relationships/header" Target="header17.xml"/><Relationship Id="rId16" Type="http://schemas.openxmlformats.org/officeDocument/2006/relationships/header" Target="header2.xml"/><Relationship Id="rId107" Type="http://schemas.openxmlformats.org/officeDocument/2006/relationships/header" Target="header14.xml"/><Relationship Id="rId11" Type="http://schemas.openxmlformats.org/officeDocument/2006/relationships/hyperlink" Target="file:///C:\Users\User\Desktop\&#1605;&#1581;&#1575;&#1587;&#1576;&#1575;&#1578;%20&#1575;&#1604;&#1705;&#1578;&#1585;&#1740;&#1705;&#1740;-%20&#1575;&#1583;&#1740;&#1578;%201400.05.27.docx" TargetMode="External"/><Relationship Id="rId32" Type="http://schemas.openxmlformats.org/officeDocument/2006/relationships/image" Target="media/image11.emf"/><Relationship Id="rId37" Type="http://schemas.openxmlformats.org/officeDocument/2006/relationships/header" Target="header6.xml"/><Relationship Id="rId53" Type="http://schemas.openxmlformats.org/officeDocument/2006/relationships/package" Target="embeddings/Microsoft_Visio_Drawing10.vsdx"/><Relationship Id="rId58" Type="http://schemas.openxmlformats.org/officeDocument/2006/relationships/image" Target="media/image23.png"/><Relationship Id="rId74" Type="http://schemas.openxmlformats.org/officeDocument/2006/relationships/package" Target="embeddings/Microsoft_Visio_Drawing18.vsdx"/><Relationship Id="rId79" Type="http://schemas.openxmlformats.org/officeDocument/2006/relationships/chart" Target="charts/chart1.xml"/><Relationship Id="rId102" Type="http://schemas.openxmlformats.org/officeDocument/2006/relationships/chart" Target="charts/chart24.xml"/><Relationship Id="rId5" Type="http://schemas.openxmlformats.org/officeDocument/2006/relationships/webSettings" Target="webSettings.xml"/><Relationship Id="rId90" Type="http://schemas.openxmlformats.org/officeDocument/2006/relationships/chart" Target="charts/chart12.xml"/><Relationship Id="rId95" Type="http://schemas.openxmlformats.org/officeDocument/2006/relationships/chart" Target="charts/chart17.xml"/><Relationship Id="rId22" Type="http://schemas.openxmlformats.org/officeDocument/2006/relationships/package" Target="embeddings/Microsoft_Visio_Drawing.vsdx"/><Relationship Id="rId27" Type="http://schemas.openxmlformats.org/officeDocument/2006/relationships/header" Target="header5.xml"/><Relationship Id="rId43" Type="http://schemas.openxmlformats.org/officeDocument/2006/relationships/package" Target="embeddings/Microsoft_Visio_Drawing5.vsdx"/><Relationship Id="rId48" Type="http://schemas.openxmlformats.org/officeDocument/2006/relationships/image" Target="media/image17.emf"/><Relationship Id="rId64" Type="http://schemas.openxmlformats.org/officeDocument/2006/relationships/package" Target="embeddings/Microsoft_Visio_Drawing13.vsdx"/><Relationship Id="rId69" Type="http://schemas.openxmlformats.org/officeDocument/2006/relationships/image" Target="media/image30.emf"/><Relationship Id="rId113" Type="http://schemas.openxmlformats.org/officeDocument/2006/relationships/footer" Target="footer7.xml"/><Relationship Id="rId80" Type="http://schemas.openxmlformats.org/officeDocument/2006/relationships/chart" Target="charts/chart2.xml"/><Relationship Id="rId85" Type="http://schemas.openxmlformats.org/officeDocument/2006/relationships/chart" Target="charts/chart7.xml"/><Relationship Id="rId12" Type="http://schemas.openxmlformats.org/officeDocument/2006/relationships/hyperlink" Target="file:///C:\Users\User\Desktop\&#1605;&#1581;&#1575;&#1587;&#1576;&#1575;&#1578;%20&#1575;&#1604;&#1705;&#1578;&#1585;&#1740;&#1705;&#1740;-%20&#1575;&#1583;&#1740;&#1578;%201400.05.27.docx" TargetMode="External"/><Relationship Id="rId17" Type="http://schemas.openxmlformats.org/officeDocument/2006/relationships/footer" Target="footer2.xml"/><Relationship Id="rId33" Type="http://schemas.openxmlformats.org/officeDocument/2006/relationships/image" Target="media/image12.emf"/><Relationship Id="rId38" Type="http://schemas.openxmlformats.org/officeDocument/2006/relationships/header" Target="header7.xml"/><Relationship Id="rId59" Type="http://schemas.openxmlformats.org/officeDocument/2006/relationships/image" Target="media/image24.png"/><Relationship Id="rId103" Type="http://schemas.openxmlformats.org/officeDocument/2006/relationships/header" Target="header10.xml"/><Relationship Id="rId108" Type="http://schemas.openxmlformats.org/officeDocument/2006/relationships/footer" Target="footer5.xml"/><Relationship Id="rId54" Type="http://schemas.openxmlformats.org/officeDocument/2006/relationships/image" Target="media/image20.emf"/><Relationship Id="rId70" Type="http://schemas.openxmlformats.org/officeDocument/2006/relationships/package" Target="embeddings/Microsoft_Visio_Drawing16.vsdx"/><Relationship Id="rId75" Type="http://schemas.openxmlformats.org/officeDocument/2006/relationships/image" Target="media/image33.emf"/><Relationship Id="rId91" Type="http://schemas.openxmlformats.org/officeDocument/2006/relationships/chart" Target="charts/chart13.xml"/><Relationship Id="rId96" Type="http://schemas.openxmlformats.org/officeDocument/2006/relationships/chart" Target="charts/chart18.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5.emf"/><Relationship Id="rId28" Type="http://schemas.openxmlformats.org/officeDocument/2006/relationships/image" Target="media/image7.png"/><Relationship Id="rId49" Type="http://schemas.openxmlformats.org/officeDocument/2006/relationships/package" Target="embeddings/Microsoft_Visio_Drawing8.vsdx"/><Relationship Id="rId114" Type="http://schemas.openxmlformats.org/officeDocument/2006/relationships/image" Target="media/image35.jpeg"/><Relationship Id="rId10" Type="http://schemas.openxmlformats.org/officeDocument/2006/relationships/hyperlink" Target="http://www.tavanir.org.ir/dm/dmnezarat/" TargetMode="External"/><Relationship Id="rId31" Type="http://schemas.openxmlformats.org/officeDocument/2006/relationships/image" Target="media/image10.png"/><Relationship Id="rId44" Type="http://schemas.openxmlformats.org/officeDocument/2006/relationships/image" Target="media/image15.emf"/><Relationship Id="rId52" Type="http://schemas.openxmlformats.org/officeDocument/2006/relationships/image" Target="media/image19.emf"/><Relationship Id="rId60" Type="http://schemas.openxmlformats.org/officeDocument/2006/relationships/image" Target="media/image25.png"/><Relationship Id="rId65" Type="http://schemas.openxmlformats.org/officeDocument/2006/relationships/image" Target="media/image28.emf"/><Relationship Id="rId73" Type="http://schemas.openxmlformats.org/officeDocument/2006/relationships/image" Target="media/image32.emf"/><Relationship Id="rId78" Type="http://schemas.openxmlformats.org/officeDocument/2006/relationships/package" Target="embeddings/Microsoft_Visio_Drawing20.vsdx"/><Relationship Id="rId81" Type="http://schemas.openxmlformats.org/officeDocument/2006/relationships/chart" Target="charts/chart3.xml"/><Relationship Id="rId86" Type="http://schemas.openxmlformats.org/officeDocument/2006/relationships/chart" Target="charts/chart8.xml"/><Relationship Id="rId94" Type="http://schemas.openxmlformats.org/officeDocument/2006/relationships/chart" Target="charts/chart16.xml"/><Relationship Id="rId99" Type="http://schemas.openxmlformats.org/officeDocument/2006/relationships/chart" Target="charts/chart21.xml"/><Relationship Id="rId101" Type="http://schemas.openxmlformats.org/officeDocument/2006/relationships/chart" Target="charts/chart23.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file:///C:\Users\User\Desktop\&#1605;&#1581;&#1575;&#1587;&#1576;&#1575;&#1578;%20&#1575;&#1604;&#1705;&#1578;&#1585;&#1740;&#1705;&#1740;-%20&#1575;&#1583;&#1740;&#1578;%201400.05.27.docx" TargetMode="External"/><Relationship Id="rId18" Type="http://schemas.openxmlformats.org/officeDocument/2006/relationships/header" Target="header3.xml"/><Relationship Id="rId39" Type="http://schemas.openxmlformats.org/officeDocument/2006/relationships/footer" Target="footer4.xml"/><Relationship Id="rId109" Type="http://schemas.openxmlformats.org/officeDocument/2006/relationships/header" Target="header15.xml"/><Relationship Id="rId34" Type="http://schemas.openxmlformats.org/officeDocument/2006/relationships/package" Target="embeddings/Microsoft_Visio_Drawing3.vsdx"/><Relationship Id="rId50" Type="http://schemas.openxmlformats.org/officeDocument/2006/relationships/image" Target="media/image18.emf"/><Relationship Id="rId55" Type="http://schemas.openxmlformats.org/officeDocument/2006/relationships/package" Target="embeddings/Microsoft_Visio_Drawing11.vsdx"/><Relationship Id="rId76" Type="http://schemas.openxmlformats.org/officeDocument/2006/relationships/package" Target="embeddings/Microsoft_Visio_Drawing19.vsdx"/><Relationship Id="rId97" Type="http://schemas.openxmlformats.org/officeDocument/2006/relationships/chart" Target="charts/chart19.xml"/><Relationship Id="rId104" Type="http://schemas.openxmlformats.org/officeDocument/2006/relationships/header" Target="header11.xml"/><Relationship Id="rId7" Type="http://schemas.openxmlformats.org/officeDocument/2006/relationships/endnotes" Target="endnotes.xml"/><Relationship Id="rId71" Type="http://schemas.openxmlformats.org/officeDocument/2006/relationships/image" Target="media/image31.emf"/><Relationship Id="rId92" Type="http://schemas.openxmlformats.org/officeDocument/2006/relationships/chart" Target="charts/chart14.xml"/><Relationship Id="rId2" Type="http://schemas.openxmlformats.org/officeDocument/2006/relationships/numbering" Target="numbering.xml"/><Relationship Id="rId29" Type="http://schemas.openxmlformats.org/officeDocument/2006/relationships/image" Target="media/image8.png"/><Relationship Id="rId24" Type="http://schemas.openxmlformats.org/officeDocument/2006/relationships/package" Target="embeddings/Microsoft_Visio_Drawing1.vsdx"/><Relationship Id="rId40" Type="http://schemas.openxmlformats.org/officeDocument/2006/relationships/header" Target="header8.xml"/><Relationship Id="rId45" Type="http://schemas.openxmlformats.org/officeDocument/2006/relationships/package" Target="embeddings/Microsoft_Visio_Drawing6.vsdx"/><Relationship Id="rId66" Type="http://schemas.openxmlformats.org/officeDocument/2006/relationships/package" Target="embeddings/Microsoft_Visio_Drawing14.vsdx"/><Relationship Id="rId87" Type="http://schemas.openxmlformats.org/officeDocument/2006/relationships/chart" Target="charts/chart9.xml"/><Relationship Id="rId110" Type="http://schemas.openxmlformats.org/officeDocument/2006/relationships/footer" Target="footer6.xml"/><Relationship Id="rId115" Type="http://schemas.openxmlformats.org/officeDocument/2006/relationships/header" Target="header18.xml"/><Relationship Id="rId61" Type="http://schemas.openxmlformats.org/officeDocument/2006/relationships/image" Target="media/image26.emf"/><Relationship Id="rId82" Type="http://schemas.openxmlformats.org/officeDocument/2006/relationships/chart" Target="charts/chart4.xml"/><Relationship Id="rId19" Type="http://schemas.openxmlformats.org/officeDocument/2006/relationships/footer" Target="footer3.xml"/><Relationship Id="rId14" Type="http://schemas.openxmlformats.org/officeDocument/2006/relationships/header" Target="header1.xml"/><Relationship Id="rId30" Type="http://schemas.openxmlformats.org/officeDocument/2006/relationships/image" Target="media/image9.tmp"/><Relationship Id="rId35" Type="http://schemas.openxmlformats.org/officeDocument/2006/relationships/image" Target="media/image13.emf"/><Relationship Id="rId56" Type="http://schemas.openxmlformats.org/officeDocument/2006/relationships/image" Target="media/image21.png"/><Relationship Id="rId77" Type="http://schemas.openxmlformats.org/officeDocument/2006/relationships/image" Target="media/image34.emf"/><Relationship Id="rId100" Type="http://schemas.openxmlformats.org/officeDocument/2006/relationships/chart" Target="charts/chart22.xml"/><Relationship Id="rId105" Type="http://schemas.openxmlformats.org/officeDocument/2006/relationships/header" Target="header12.xml"/><Relationship Id="rId8" Type="http://schemas.openxmlformats.org/officeDocument/2006/relationships/image" Target="media/image1.jpeg"/><Relationship Id="rId51" Type="http://schemas.openxmlformats.org/officeDocument/2006/relationships/package" Target="embeddings/Microsoft_Visio_Drawing9.vsdx"/><Relationship Id="rId72" Type="http://schemas.openxmlformats.org/officeDocument/2006/relationships/package" Target="embeddings/Microsoft_Visio_Drawing17.vsdx"/><Relationship Id="rId93" Type="http://schemas.openxmlformats.org/officeDocument/2006/relationships/chart" Target="charts/chart15.xml"/><Relationship Id="rId98" Type="http://schemas.openxmlformats.org/officeDocument/2006/relationships/chart" Target="charts/chart20.xml"/><Relationship Id="rId3" Type="http://schemas.openxmlformats.org/officeDocument/2006/relationships/styles" Target="styles.xml"/><Relationship Id="rId25" Type="http://schemas.openxmlformats.org/officeDocument/2006/relationships/image" Target="media/image6.emf"/><Relationship Id="rId46" Type="http://schemas.openxmlformats.org/officeDocument/2006/relationships/image" Target="media/image16.emf"/><Relationship Id="rId67" Type="http://schemas.openxmlformats.org/officeDocument/2006/relationships/image" Target="media/image29.emf"/><Relationship Id="rId116" Type="http://schemas.openxmlformats.org/officeDocument/2006/relationships/fontTable" Target="fontTable.xml"/><Relationship Id="rId20" Type="http://schemas.openxmlformats.org/officeDocument/2006/relationships/header" Target="header4.xml"/><Relationship Id="rId41" Type="http://schemas.openxmlformats.org/officeDocument/2006/relationships/header" Target="header9.xml"/><Relationship Id="rId62" Type="http://schemas.openxmlformats.org/officeDocument/2006/relationships/package" Target="embeddings/Microsoft_Visio_Drawing12.vsdx"/><Relationship Id="rId83" Type="http://schemas.openxmlformats.org/officeDocument/2006/relationships/chart" Target="charts/chart5.xml"/><Relationship Id="rId88" Type="http://schemas.openxmlformats.org/officeDocument/2006/relationships/chart" Target="charts/chart10.xml"/><Relationship Id="rId111" Type="http://schemas.openxmlformats.org/officeDocument/2006/relationships/header" Target="header16.xml"/><Relationship Id="rId15" Type="http://schemas.openxmlformats.org/officeDocument/2006/relationships/footer" Target="footer1.xml"/><Relationship Id="rId36" Type="http://schemas.openxmlformats.org/officeDocument/2006/relationships/package" Target="embeddings/Microsoft_Visio_Drawing4.vsdx"/><Relationship Id="rId57" Type="http://schemas.openxmlformats.org/officeDocument/2006/relationships/image" Target="media/image22.png"/><Relationship Id="rId106" Type="http://schemas.openxmlformats.org/officeDocument/2006/relationships/header" Target="header1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1" Type="http://schemas.openxmlformats.org/officeDocument/2006/relationships/image" Target="media/image3.jpeg"/></Relationships>
</file>

<file path=word/_rels/header6.xml.rels><?xml version="1.0" encoding="UTF-8" standalone="yes"?>
<Relationships xmlns="http://schemas.openxmlformats.org/package/2006/relationships"><Relationship Id="rId1" Type="http://schemas.openxmlformats.org/officeDocument/2006/relationships/image" Target="media/image3.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_rels/header8.xml.rels><?xml version="1.0" encoding="UTF-8" standalone="yes"?>
<Relationships xmlns="http://schemas.openxmlformats.org/package/2006/relationships"><Relationship Id="rId1" Type="http://schemas.openxmlformats.org/officeDocument/2006/relationships/image" Target="media/image3.jpeg"/></Relationships>
</file>

<file path=word/_rels/header9.xml.rels><?xml version="1.0" encoding="UTF-8" standalone="yes"?>
<Relationships xmlns="http://schemas.openxmlformats.org/package/2006/relationships"><Relationship Id="rId1" Type="http://schemas.openxmlformats.org/officeDocument/2006/relationships/image" Target="media/image3.jpeg"/></Relationships>
</file>

<file path=word/_rels/header10.xml.rels><?xml version="1.0" encoding="UTF-8" standalone="yes"?>
<Relationships xmlns="http://schemas.openxmlformats.org/package/2006/relationships"><Relationship Id="rId1" Type="http://schemas.openxmlformats.org/officeDocument/2006/relationships/image" Target="media/image3.jpeg"/></Relationships>
</file>

<file path=word/_rels/header11.xml.rels><?xml version="1.0" encoding="UTF-8" standalone="yes"?>
<Relationships xmlns="http://schemas.openxmlformats.org/package/2006/relationships"><Relationship Id="rId1" Type="http://schemas.openxmlformats.org/officeDocument/2006/relationships/image" Target="media/image3.jpeg"/></Relationships>
</file>

<file path=word/_rels/header12.xml.rels><?xml version="1.0" encoding="UTF-8" standalone="yes"?>
<Relationships xmlns="http://schemas.openxmlformats.org/package/2006/relationships"><Relationship Id="rId1" Type="http://schemas.openxmlformats.org/officeDocument/2006/relationships/image" Target="media/image3.jpeg"/></Relationships>
</file>

<file path=word/_rels/header13.xml.rels><?xml version="1.0" encoding="UTF-8" standalone="yes"?>
<Relationships xmlns="http://schemas.openxmlformats.org/package/2006/relationships"><Relationship Id="rId1" Type="http://schemas.openxmlformats.org/officeDocument/2006/relationships/image" Target="media/image3.jpeg"/></Relationships>
</file>

<file path=word/_rels/header14.xml.rels><?xml version="1.0" encoding="UTF-8" standalone="yes"?>
<Relationships xmlns="http://schemas.openxmlformats.org/package/2006/relationships"><Relationship Id="rId1" Type="http://schemas.openxmlformats.org/officeDocument/2006/relationships/image" Target="media/image3.jpeg"/></Relationships>
</file>

<file path=word/_rels/header15.xml.rels><?xml version="1.0" encoding="UTF-8" standalone="yes"?>
<Relationships xmlns="http://schemas.openxmlformats.org/package/2006/relationships"><Relationship Id="rId1" Type="http://schemas.openxmlformats.org/officeDocument/2006/relationships/image" Target="media/image3.jpeg"/></Relationships>
</file>

<file path=word/_rels/header16.xml.rels><?xml version="1.0" encoding="UTF-8" standalone="yes"?>
<Relationships xmlns="http://schemas.openxmlformats.org/package/2006/relationships"><Relationship Id="rId1" Type="http://schemas.openxmlformats.org/officeDocument/2006/relationships/image" Target="media/image3.jpeg"/></Relationships>
</file>

<file path=word/_rels/header17.xml.rels><?xml version="1.0" encoding="UTF-8" standalone="yes"?>
<Relationships xmlns="http://schemas.openxmlformats.org/package/2006/relationships"><Relationship Id="rId1" Type="http://schemas.openxmlformats.org/officeDocument/2006/relationships/image" Target="media/image3.jpeg"/></Relationships>
</file>

<file path=word/_rels/header18.xml.rels><?xml version="1.0" encoding="UTF-8" standalone="yes"?>
<Relationships xmlns="http://schemas.openxmlformats.org/package/2006/relationships"><Relationship Id="rId1" Type="http://schemas.openxmlformats.org/officeDocument/2006/relationships/image" Target="media/image3.jpe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21.xlsx"/></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22.xlsx"/></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Microsoft_Excel_Worksheet23.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24.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25.xlsx"/></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package" Target="../embeddings/Microsoft_Excel_Worksheet26.xlsx"/></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package" Target="../embeddings/Microsoft_Excel_Worksheet27.xlsx"/></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package" Target="../embeddings/Microsoft_Excel_Worksheet28.xlsx"/></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package" Target="../embeddings/Microsoft_Excel_Worksheet29.xlsx"/></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package" Target="../embeddings/Microsoft_Excel_Worksheet30.xlsx"/></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package" Target="../embeddings/Microsoft_Excel_Worksheet31.xlsx"/></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package" Target="../embeddings/Microsoft_Excel_Worksheet32.xlsx"/></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package" Target="../embeddings/Microsoft_Excel_Worksheet33.xlsx"/></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package" Target="../embeddings/Microsoft_Excel_Worksheet34.xlsx"/></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package" Target="../embeddings/Microsoft_Excel_Worksheet35.xlsx"/></Relationships>
</file>

<file path=word/charts/_rels/chart17.xml.rels><?xml version="1.0" encoding="UTF-8" standalone="yes"?>
<Relationships xmlns="http://schemas.openxmlformats.org/package/2006/relationships"><Relationship Id="rId3" Type="http://schemas.openxmlformats.org/officeDocument/2006/relationships/themeOverride" Target="../theme/themeOverride17.xml"/><Relationship Id="rId2" Type="http://schemas.microsoft.com/office/2011/relationships/chartColorStyle" Target="colors17.xml"/><Relationship Id="rId1" Type="http://schemas.microsoft.com/office/2011/relationships/chartStyle" Target="style17.xml"/><Relationship Id="rId4" Type="http://schemas.openxmlformats.org/officeDocument/2006/relationships/package" Target="../embeddings/Microsoft_Excel_Worksheet36.xlsx"/></Relationships>
</file>

<file path=word/charts/_rels/chart18.xml.rels><?xml version="1.0" encoding="UTF-8" standalone="yes"?>
<Relationships xmlns="http://schemas.openxmlformats.org/package/2006/relationships"><Relationship Id="rId3" Type="http://schemas.openxmlformats.org/officeDocument/2006/relationships/themeOverride" Target="../theme/themeOverride18.xml"/><Relationship Id="rId2" Type="http://schemas.microsoft.com/office/2011/relationships/chartColorStyle" Target="colors18.xml"/><Relationship Id="rId1" Type="http://schemas.microsoft.com/office/2011/relationships/chartStyle" Target="style18.xml"/><Relationship Id="rId4" Type="http://schemas.openxmlformats.org/officeDocument/2006/relationships/package" Target="../embeddings/Microsoft_Excel_Worksheet37.xlsx"/></Relationships>
</file>

<file path=word/charts/_rels/chart19.xml.rels><?xml version="1.0" encoding="UTF-8" standalone="yes"?>
<Relationships xmlns="http://schemas.openxmlformats.org/package/2006/relationships"><Relationship Id="rId3" Type="http://schemas.openxmlformats.org/officeDocument/2006/relationships/themeOverride" Target="../theme/themeOverride19.xml"/><Relationship Id="rId2" Type="http://schemas.microsoft.com/office/2011/relationships/chartColorStyle" Target="colors19.xml"/><Relationship Id="rId1" Type="http://schemas.microsoft.com/office/2011/relationships/chartStyle" Target="style19.xml"/><Relationship Id="rId4" Type="http://schemas.openxmlformats.org/officeDocument/2006/relationships/package" Target="../embeddings/Microsoft_Excel_Worksheet38.xlsx"/></Relationships>
</file>

<file path=word/charts/_rels/chart20.xml.rels><?xml version="1.0" encoding="UTF-8" standalone="yes"?>
<Relationships xmlns="http://schemas.openxmlformats.org/package/2006/relationships"><Relationship Id="rId3" Type="http://schemas.openxmlformats.org/officeDocument/2006/relationships/themeOverride" Target="../theme/themeOverride20.xml"/><Relationship Id="rId2" Type="http://schemas.microsoft.com/office/2011/relationships/chartColorStyle" Target="colors20.xml"/><Relationship Id="rId1" Type="http://schemas.microsoft.com/office/2011/relationships/chartStyle" Target="style20.xml"/><Relationship Id="rId4" Type="http://schemas.openxmlformats.org/officeDocument/2006/relationships/package" Target="../embeddings/Microsoft_Excel_Worksheet39.xlsx"/></Relationships>
</file>

<file path=word/charts/_rels/chart21.xml.rels><?xml version="1.0" encoding="UTF-8" standalone="yes"?>
<Relationships xmlns="http://schemas.openxmlformats.org/package/2006/relationships"><Relationship Id="rId3" Type="http://schemas.openxmlformats.org/officeDocument/2006/relationships/themeOverride" Target="../theme/themeOverride21.xml"/><Relationship Id="rId2" Type="http://schemas.microsoft.com/office/2011/relationships/chartColorStyle" Target="colors21.xml"/><Relationship Id="rId1" Type="http://schemas.microsoft.com/office/2011/relationships/chartStyle" Target="style21.xml"/><Relationship Id="rId4" Type="http://schemas.openxmlformats.org/officeDocument/2006/relationships/package" Target="../embeddings/Microsoft_Excel_Worksheet40.xlsx"/></Relationships>
</file>

<file path=word/charts/_rels/chart22.xml.rels><?xml version="1.0" encoding="UTF-8" standalone="yes"?>
<Relationships xmlns="http://schemas.openxmlformats.org/package/2006/relationships"><Relationship Id="rId3" Type="http://schemas.openxmlformats.org/officeDocument/2006/relationships/themeOverride" Target="../theme/themeOverride22.xml"/><Relationship Id="rId2" Type="http://schemas.microsoft.com/office/2011/relationships/chartColorStyle" Target="colors22.xml"/><Relationship Id="rId1" Type="http://schemas.microsoft.com/office/2011/relationships/chartStyle" Target="style22.xml"/><Relationship Id="rId4" Type="http://schemas.openxmlformats.org/officeDocument/2006/relationships/package" Target="../embeddings/Microsoft_Excel_Worksheet41.xlsx"/></Relationships>
</file>

<file path=word/charts/_rels/chart23.xml.rels><?xml version="1.0" encoding="UTF-8" standalone="yes"?>
<Relationships xmlns="http://schemas.openxmlformats.org/package/2006/relationships"><Relationship Id="rId3" Type="http://schemas.openxmlformats.org/officeDocument/2006/relationships/themeOverride" Target="../theme/themeOverride23.xml"/><Relationship Id="rId2" Type="http://schemas.microsoft.com/office/2011/relationships/chartColorStyle" Target="colors23.xml"/><Relationship Id="rId1" Type="http://schemas.microsoft.com/office/2011/relationships/chartStyle" Target="style23.xml"/><Relationship Id="rId4" Type="http://schemas.openxmlformats.org/officeDocument/2006/relationships/package" Target="../embeddings/Microsoft_Excel_Worksheet42.xlsx"/></Relationships>
</file>

<file path=word/charts/_rels/chart24.xml.rels><?xml version="1.0" encoding="UTF-8" standalone="yes"?>
<Relationships xmlns="http://schemas.openxmlformats.org/package/2006/relationships"><Relationship Id="rId3" Type="http://schemas.openxmlformats.org/officeDocument/2006/relationships/themeOverride" Target="../theme/themeOverride24.xml"/><Relationship Id="rId2" Type="http://schemas.microsoft.com/office/2011/relationships/chartColorStyle" Target="colors24.xml"/><Relationship Id="rId1" Type="http://schemas.microsoft.com/office/2011/relationships/chartStyle" Target="style24.xml"/><Relationship Id="rId4" Type="http://schemas.openxmlformats.org/officeDocument/2006/relationships/package" Target="../embeddings/Microsoft_Excel_Worksheet4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strRef>
          <c:f>Sheet2!$AG$2</c:f>
          <c:strCache>
            <c:ptCount val="1"/>
            <c:pt idx="0">
              <c:v>سیم فاکس
بار پراکنده و یکنواخت در طول خط</c:v>
            </c:pt>
          </c:strCache>
        </c:strRef>
      </c:tx>
      <c:overlay val="0"/>
      <c:spPr>
        <a:noFill/>
        <a:ln>
          <a:noFill/>
        </a:ln>
        <a:effectLst/>
      </c:spPr>
      <c:txPr>
        <a:bodyPr rot="0" spcFirstLastPara="1" vertOverflow="ellipsis" vert="horz" wrap="square" anchor="ctr" anchorCtr="1"/>
        <a:lstStyle/>
        <a:p>
          <a:pPr>
            <a:defRPr sz="1200" b="1" i="0" u="none" strike="noStrike" kern="1200" baseline="0">
              <a:solidFill>
                <a:schemeClr val="accent6">
                  <a:lumMod val="75000"/>
                </a:schemeClr>
              </a:solidFill>
              <a:latin typeface="+mn-lt"/>
              <a:ea typeface="+mn-ea"/>
              <a:cs typeface="B Lotus" panose="00000400000000000000" pitchFamily="2" charset="-78"/>
            </a:defRPr>
          </a:pPr>
          <a:endParaRPr lang="fa-IR"/>
        </a:p>
      </c:txPr>
    </c:title>
    <c:autoTitleDeleted val="0"/>
    <c:plotArea>
      <c:layout/>
      <c:areaChart>
        <c:grouping val="standard"/>
        <c:varyColors val="0"/>
        <c:ser>
          <c:idx val="4"/>
          <c:order val="0"/>
          <c:tx>
            <c:strRef>
              <c:f>Sheet2!$N$3</c:f>
              <c:strCache>
                <c:ptCount val="1"/>
                <c:pt idx="0">
                  <c:v>5%</c:v>
                </c:pt>
              </c:strCache>
            </c:strRef>
          </c:tx>
          <c:spPr>
            <a:solidFill>
              <a:schemeClr val="accent3">
                <a:lumMod val="60000"/>
                <a:alpha val="85000"/>
              </a:schemeClr>
            </a:solidFill>
            <a:ln>
              <a:noFill/>
            </a:ln>
            <a:effectLst>
              <a:innerShdw dist="12700" dir="16200000">
                <a:schemeClr val="lt1"/>
              </a:innerShdw>
            </a:effectLst>
          </c:spPr>
          <c:dLbls>
            <c:dLbl>
              <c:idx val="0"/>
              <c:layout>
                <c:manualLayout>
                  <c:x val="-0.41187245865588262"/>
                  <c:y val="-0.3683483229636379"/>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0-31C8-4A4D-82D4-6F0E22B03B64}"/>
                </c:ext>
              </c:extLst>
            </c:dLbl>
            <c:spPr>
              <a:noFill/>
              <a:ln>
                <a:noFill/>
              </a:ln>
              <a:effectLst/>
            </c:spPr>
            <c:txPr>
              <a:bodyPr rot="0" spcFirstLastPara="1" vertOverflow="ellipsis" vert="horz" wrap="square" lIns="38100" tIns="19050" rIns="38100" bIns="19050" anchor="ctr" anchorCtr="1">
                <a:spAutoFit/>
              </a:bodyPr>
              <a:lstStyle/>
              <a:p>
                <a:pPr rtl="1">
                  <a:defRPr sz="900" b="0" i="0" u="none" strike="noStrike" kern="1200" baseline="0">
                    <a:solidFill>
                      <a:srgbClr val="FFFF00"/>
                    </a:solidFill>
                    <a:latin typeface="+mn-lt"/>
                    <a:ea typeface="+mn-ea"/>
                    <a:cs typeface="B Zar" panose="00000400000000000000" pitchFamily="2" charset="-78"/>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Sheet2!$N$4:$N$39</c:f>
              <c:numCache>
                <c:formatCode>General</c:formatCode>
                <c:ptCount val="36"/>
                <c:pt idx="0">
                  <c:v>12.38056481786171</c:v>
                </c:pt>
                <c:pt idx="1">
                  <c:v>10.317137348218091</c:v>
                </c:pt>
                <c:pt idx="2">
                  <c:v>8.8432605841869361</c:v>
                </c:pt>
                <c:pt idx="3">
                  <c:v>7.7378530111635691</c:v>
                </c:pt>
                <c:pt idx="4">
                  <c:v>6.8780915654787282</c:v>
                </c:pt>
                <c:pt idx="5">
                  <c:v>6.1902824089308552</c:v>
                </c:pt>
                <c:pt idx="6">
                  <c:v>5.6275294626644135</c:v>
                </c:pt>
                <c:pt idx="7">
                  <c:v>5.1585686741090457</c:v>
                </c:pt>
                <c:pt idx="8">
                  <c:v>4.7617556991775807</c:v>
                </c:pt>
                <c:pt idx="9">
                  <c:v>4.421630292093468</c:v>
                </c:pt>
                <c:pt idx="10">
                  <c:v>4.1268549392872371</c:v>
                </c:pt>
                <c:pt idx="11">
                  <c:v>3.8689265055817845</c:v>
                </c:pt>
                <c:pt idx="12">
                  <c:v>3.6413425934887385</c:v>
                </c:pt>
                <c:pt idx="13">
                  <c:v>3.4390457827393641</c:v>
                </c:pt>
                <c:pt idx="14">
                  <c:v>3.2580433731215028</c:v>
                </c:pt>
                <c:pt idx="15">
                  <c:v>3.0951412044654276</c:v>
                </c:pt>
                <c:pt idx="16">
                  <c:v>2.9477535280623122</c:v>
                </c:pt>
                <c:pt idx="17">
                  <c:v>2.8137647313322067</c:v>
                </c:pt>
                <c:pt idx="18">
                  <c:v>2.6914271343177631</c:v>
                </c:pt>
                <c:pt idx="19">
                  <c:v>2.5792843370545229</c:v>
                </c:pt>
                <c:pt idx="20">
                  <c:v>2.476112963572342</c:v>
                </c:pt>
                <c:pt idx="21">
                  <c:v>2.3808778495887903</c:v>
                </c:pt>
                <c:pt idx="22">
                  <c:v>2.2926971884929093</c:v>
                </c:pt>
                <c:pt idx="23">
                  <c:v>2.210815146046734</c:v>
                </c:pt>
                <c:pt idx="24">
                  <c:v>2.1345801410106398</c:v>
                </c:pt>
                <c:pt idx="25">
                  <c:v>2.0634274696436186</c:v>
                </c:pt>
                <c:pt idx="26">
                  <c:v>1.9968652932035016</c:v>
                </c:pt>
                <c:pt idx="27">
                  <c:v>1.9344632527908923</c:v>
                </c:pt>
                <c:pt idx="28">
                  <c:v>1.8758431542214713</c:v>
                </c:pt>
                <c:pt idx="29">
                  <c:v>1.8206712967443692</c:v>
                </c:pt>
                <c:pt idx="30">
                  <c:v>1.7686521168373872</c:v>
                </c:pt>
                <c:pt idx="31">
                  <c:v>1.7195228913696821</c:v>
                </c:pt>
                <c:pt idx="32">
                  <c:v>1.673049299711042</c:v>
                </c:pt>
                <c:pt idx="33">
                  <c:v>1.6290216865607514</c:v>
                </c:pt>
                <c:pt idx="34">
                  <c:v>1.5872518997258602</c:v>
                </c:pt>
                <c:pt idx="35">
                  <c:v>1.5475706022327138</c:v>
                </c:pt>
              </c:numCache>
            </c:numRef>
          </c:val>
          <c:extLst>
            <c:ext xmlns:c16="http://schemas.microsoft.com/office/drawing/2014/chart" uri="{C3380CC4-5D6E-409C-BE32-E72D297353CC}">
              <c16:uniqueId val="{00000001-31C8-4A4D-82D4-6F0E22B03B64}"/>
            </c:ext>
          </c:extLst>
        </c:ser>
        <c:ser>
          <c:idx val="3"/>
          <c:order val="1"/>
          <c:tx>
            <c:strRef>
              <c:f>Sheet2!$M$3</c:f>
              <c:strCache>
                <c:ptCount val="1"/>
                <c:pt idx="0">
                  <c:v>4%</c:v>
                </c:pt>
              </c:strCache>
            </c:strRef>
          </c:tx>
          <c:spPr>
            <a:solidFill>
              <a:schemeClr val="accent1">
                <a:lumMod val="60000"/>
                <a:alpha val="85000"/>
              </a:schemeClr>
            </a:solidFill>
            <a:ln>
              <a:noFill/>
            </a:ln>
            <a:effectLst>
              <a:innerShdw dist="12700" dir="16200000">
                <a:schemeClr val="lt1"/>
              </a:innerShdw>
            </a:effectLst>
          </c:spPr>
          <c:dLbls>
            <c:dLbl>
              <c:idx val="0"/>
              <c:layout>
                <c:manualLayout>
                  <c:x val="-0.41246688411839805"/>
                  <c:y val="-0.27799172802946515"/>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2-31C8-4A4D-82D4-6F0E22B03B64}"/>
                </c:ext>
              </c:extLst>
            </c:dLbl>
            <c:spPr>
              <a:noFill/>
              <a:ln>
                <a:noFill/>
              </a:ln>
              <a:effectLst/>
            </c:spPr>
            <c:txPr>
              <a:bodyPr rot="0" spcFirstLastPara="1" vertOverflow="ellipsis" vert="horz" wrap="square" lIns="38100" tIns="19050" rIns="38100" bIns="19050" anchor="ctr" anchorCtr="1">
                <a:spAutoFit/>
              </a:bodyPr>
              <a:lstStyle/>
              <a:p>
                <a:pPr rtl="1">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Sheet2!$M$4:$M$39</c:f>
              <c:numCache>
                <c:formatCode>General</c:formatCode>
                <c:ptCount val="36"/>
                <c:pt idx="0">
                  <c:v>9.904451854289368</c:v>
                </c:pt>
                <c:pt idx="1">
                  <c:v>8.2537098785744742</c:v>
                </c:pt>
                <c:pt idx="2">
                  <c:v>7.0746084673495488</c:v>
                </c:pt>
                <c:pt idx="3">
                  <c:v>6.1902824089308552</c:v>
                </c:pt>
                <c:pt idx="4">
                  <c:v>5.5024732523829822</c:v>
                </c:pt>
                <c:pt idx="5">
                  <c:v>4.952225927144684</c:v>
                </c:pt>
                <c:pt idx="6">
                  <c:v>4.5020235701315308</c:v>
                </c:pt>
                <c:pt idx="7">
                  <c:v>4.1268549392872371</c:v>
                </c:pt>
                <c:pt idx="8">
                  <c:v>3.8094045593420649</c:v>
                </c:pt>
                <c:pt idx="9">
                  <c:v>3.5373042336747744</c:v>
                </c:pt>
                <c:pt idx="10">
                  <c:v>3.3014839514297893</c:v>
                </c:pt>
                <c:pt idx="11">
                  <c:v>3.0951412044654276</c:v>
                </c:pt>
                <c:pt idx="12">
                  <c:v>2.9130740747909907</c:v>
                </c:pt>
                <c:pt idx="13">
                  <c:v>2.7512366261914911</c:v>
                </c:pt>
                <c:pt idx="14">
                  <c:v>2.606434698497202</c:v>
                </c:pt>
                <c:pt idx="15">
                  <c:v>2.476112963572342</c:v>
                </c:pt>
                <c:pt idx="16">
                  <c:v>2.3582028224498495</c:v>
                </c:pt>
                <c:pt idx="17">
                  <c:v>2.2510117850657654</c:v>
                </c:pt>
                <c:pt idx="18">
                  <c:v>2.1531417074542105</c:v>
                </c:pt>
                <c:pt idx="19">
                  <c:v>2.0634274696436186</c:v>
                </c:pt>
                <c:pt idx="20">
                  <c:v>1.9808903708578738</c:v>
                </c:pt>
                <c:pt idx="21">
                  <c:v>1.9047022796710324</c:v>
                </c:pt>
                <c:pt idx="22">
                  <c:v>1.8341577507943274</c:v>
                </c:pt>
                <c:pt idx="23">
                  <c:v>1.7686521168373872</c:v>
                </c:pt>
                <c:pt idx="24">
                  <c:v>1.7076641128085117</c:v>
                </c:pt>
                <c:pt idx="25">
                  <c:v>1.6507419757148947</c:v>
                </c:pt>
                <c:pt idx="26">
                  <c:v>1.5974922345628013</c:v>
                </c:pt>
                <c:pt idx="27">
                  <c:v>1.5475706022327138</c:v>
                </c:pt>
                <c:pt idx="28">
                  <c:v>1.500674523377177</c:v>
                </c:pt>
                <c:pt idx="29">
                  <c:v>1.4565370373954953</c:v>
                </c:pt>
                <c:pt idx="30">
                  <c:v>1.4149216934699098</c:v>
                </c:pt>
                <c:pt idx="31">
                  <c:v>1.3756183130957456</c:v>
                </c:pt>
                <c:pt idx="32">
                  <c:v>1.3384394397688335</c:v>
                </c:pt>
                <c:pt idx="33">
                  <c:v>1.303217349248601</c:v>
                </c:pt>
                <c:pt idx="34">
                  <c:v>1.2698015197806882</c:v>
                </c:pt>
                <c:pt idx="35">
                  <c:v>1.238056481786171</c:v>
                </c:pt>
              </c:numCache>
            </c:numRef>
          </c:val>
          <c:extLst>
            <c:ext xmlns:c16="http://schemas.microsoft.com/office/drawing/2014/chart" uri="{C3380CC4-5D6E-409C-BE32-E72D297353CC}">
              <c16:uniqueId val="{00000003-31C8-4A4D-82D4-6F0E22B03B64}"/>
            </c:ext>
          </c:extLst>
        </c:ser>
        <c:ser>
          <c:idx val="2"/>
          <c:order val="2"/>
          <c:tx>
            <c:strRef>
              <c:f>Sheet2!$L$3</c:f>
              <c:strCache>
                <c:ptCount val="1"/>
                <c:pt idx="0">
                  <c:v>3%</c:v>
                </c:pt>
              </c:strCache>
            </c:strRef>
          </c:tx>
          <c:spPr>
            <a:solidFill>
              <a:schemeClr val="accent5">
                <a:alpha val="85000"/>
              </a:schemeClr>
            </a:solidFill>
            <a:ln>
              <a:noFill/>
            </a:ln>
            <a:effectLst>
              <a:innerShdw dist="12700" dir="16200000">
                <a:schemeClr val="lt1"/>
              </a:innerShdw>
            </a:effectLst>
          </c:spPr>
          <c:dLbls>
            <c:dLbl>
              <c:idx val="0"/>
              <c:layout>
                <c:manualLayout>
                  <c:x val="-0.40952630452589867"/>
                  <c:y val="-0.19249704278425636"/>
                </c:manualLayout>
              </c:layout>
              <c:spPr>
                <a:noFill/>
                <a:ln>
                  <a:noFill/>
                </a:ln>
                <a:effectLst/>
              </c:spPr>
              <c:txPr>
                <a:bodyPr rot="0" spcFirstLastPara="1" vertOverflow="clip" horzOverflow="clip" vert="horz" wrap="square" lIns="38100" tIns="19050" rIns="38100" bIns="19050" anchor="ctr" anchorCtr="1">
                  <a:spAutoFit/>
                </a:bodyPr>
                <a:lstStyle/>
                <a:p>
                  <a:pPr rtl="1">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04-31C8-4A4D-82D4-6F0E22B03B64}"/>
                </c:ext>
              </c:extLst>
            </c:dLbl>
            <c:spPr>
              <a:solidFill>
                <a:schemeClr val="dk1">
                  <a:lumMod val="65000"/>
                  <a:lumOff val="35000"/>
                  <a:alpha val="75000"/>
                </a:schemeClr>
              </a:solidFill>
              <a:ln>
                <a:noFill/>
              </a:ln>
              <a:effectLst/>
            </c:spPr>
            <c:txPr>
              <a:bodyPr rot="0" spcFirstLastPara="1" vertOverflow="clip" horzOverflow="clip" vert="horz" wrap="square" lIns="38100" tIns="19050" rIns="38100" bIns="19050" anchor="ctr" anchorCtr="1">
                <a:spAutoFit/>
              </a:bodyPr>
              <a:lstStyle/>
              <a:p>
                <a:pPr rtl="1">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pPr xmlns:c15="http://schemas.microsoft.com/office/drawing/2012/chart">
                  <a:prstGeom prst="rect">
                    <a:avLst/>
                  </a:prstGeom>
                  <a:noFill/>
                  <a:ln>
                    <a:noFill/>
                  </a:ln>
                </c15:spPr>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Sheet2!$L$4:$L$39</c:f>
              <c:numCache>
                <c:formatCode>General</c:formatCode>
                <c:ptCount val="36"/>
                <c:pt idx="0">
                  <c:v>7.4283388907170247</c:v>
                </c:pt>
                <c:pt idx="1">
                  <c:v>6.1902824089308544</c:v>
                </c:pt>
                <c:pt idx="2">
                  <c:v>5.3059563505121607</c:v>
                </c:pt>
                <c:pt idx="3">
                  <c:v>4.6427118066981405</c:v>
                </c:pt>
                <c:pt idx="4">
                  <c:v>4.1268549392872362</c:v>
                </c:pt>
                <c:pt idx="5">
                  <c:v>3.7141694453585123</c:v>
                </c:pt>
                <c:pt idx="6">
                  <c:v>3.3765176775986476</c:v>
                </c:pt>
                <c:pt idx="7">
                  <c:v>3.0951412044654272</c:v>
                </c:pt>
                <c:pt idx="8">
                  <c:v>2.8570534195065482</c:v>
                </c:pt>
                <c:pt idx="9">
                  <c:v>2.6529781752560804</c:v>
                </c:pt>
                <c:pt idx="10">
                  <c:v>2.4761129635723416</c:v>
                </c:pt>
                <c:pt idx="11">
                  <c:v>2.3213559033490703</c:v>
                </c:pt>
                <c:pt idx="12">
                  <c:v>2.1848055560932425</c:v>
                </c:pt>
                <c:pt idx="13">
                  <c:v>2.0634274696436181</c:v>
                </c:pt>
                <c:pt idx="14">
                  <c:v>1.9548260238729014</c:v>
                </c:pt>
                <c:pt idx="15">
                  <c:v>1.8570847226792562</c:v>
                </c:pt>
                <c:pt idx="16">
                  <c:v>1.7686521168373868</c:v>
                </c:pt>
                <c:pt idx="17">
                  <c:v>1.6882588387993238</c:v>
                </c:pt>
                <c:pt idx="18">
                  <c:v>1.6148562805906577</c:v>
                </c:pt>
                <c:pt idx="19">
                  <c:v>1.5475706022327136</c:v>
                </c:pt>
                <c:pt idx="20">
                  <c:v>1.4856677781434049</c:v>
                </c:pt>
                <c:pt idx="21">
                  <c:v>1.4285267097532741</c:v>
                </c:pt>
                <c:pt idx="22">
                  <c:v>1.3756183130957453</c:v>
                </c:pt>
                <c:pt idx="23">
                  <c:v>1.3264890876280402</c:v>
                </c:pt>
                <c:pt idx="24">
                  <c:v>1.2807480846063837</c:v>
                </c:pt>
                <c:pt idx="25">
                  <c:v>1.2380564817861708</c:v>
                </c:pt>
                <c:pt idx="26">
                  <c:v>1.1981191759221008</c:v>
                </c:pt>
                <c:pt idx="27">
                  <c:v>1.1606779516745351</c:v>
                </c:pt>
                <c:pt idx="28">
                  <c:v>1.1255058925328825</c:v>
                </c:pt>
                <c:pt idx="29">
                  <c:v>1.0924027780466212</c:v>
                </c:pt>
                <c:pt idx="30">
                  <c:v>1.0611912701024322</c:v>
                </c:pt>
                <c:pt idx="31">
                  <c:v>1.0317137348218091</c:v>
                </c:pt>
                <c:pt idx="32">
                  <c:v>1.003829579826625</c:v>
                </c:pt>
                <c:pt idx="33">
                  <c:v>0.97741301193645069</c:v>
                </c:pt>
                <c:pt idx="34">
                  <c:v>0.952351139835516</c:v>
                </c:pt>
                <c:pt idx="35">
                  <c:v>0.92854236133962809</c:v>
                </c:pt>
              </c:numCache>
            </c:numRef>
          </c:val>
          <c:extLst>
            <c:ext xmlns:c16="http://schemas.microsoft.com/office/drawing/2014/chart" uri="{C3380CC4-5D6E-409C-BE32-E72D297353CC}">
              <c16:uniqueId val="{00000005-31C8-4A4D-82D4-6F0E22B03B64}"/>
            </c:ext>
          </c:extLst>
        </c:ser>
        <c:ser>
          <c:idx val="1"/>
          <c:order val="3"/>
          <c:tx>
            <c:strRef>
              <c:f>Sheet2!$K$3</c:f>
              <c:strCache>
                <c:ptCount val="1"/>
                <c:pt idx="0">
                  <c:v>2%</c:v>
                </c:pt>
              </c:strCache>
            </c:strRef>
          </c:tx>
          <c:spPr>
            <a:solidFill>
              <a:srgbClr val="A00FD2">
                <a:alpha val="85000"/>
              </a:srgbClr>
            </a:solidFill>
            <a:ln>
              <a:noFill/>
            </a:ln>
            <a:effectLst>
              <a:innerShdw dist="12700" dir="16200000">
                <a:schemeClr val="lt1"/>
              </a:innerShdw>
            </a:effectLst>
          </c:spPr>
          <c:dLbls>
            <c:dLbl>
              <c:idx val="0"/>
              <c:layout>
                <c:manualLayout>
                  <c:x val="-0.41246688411839805"/>
                  <c:y val="-0.1104821290855549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6-31C8-4A4D-82D4-6F0E22B03B64}"/>
                </c:ext>
              </c:extLst>
            </c:dLbl>
            <c:spPr>
              <a:noFill/>
              <a:ln>
                <a:noFill/>
              </a:ln>
              <a:effectLst/>
            </c:spPr>
            <c:txPr>
              <a:bodyPr rot="0" spcFirstLastPara="1" vertOverflow="ellipsis" vert="horz" wrap="square" lIns="38100" tIns="19050" rIns="38100" bIns="19050" anchor="ctr" anchorCtr="1">
                <a:spAutoFit/>
              </a:bodyPr>
              <a:lstStyle/>
              <a:p>
                <a:pPr rtl="1">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Sheet2!$K$4:$K$39</c:f>
              <c:numCache>
                <c:formatCode>General</c:formatCode>
                <c:ptCount val="36"/>
                <c:pt idx="0">
                  <c:v>4.952225927144684</c:v>
                </c:pt>
                <c:pt idx="1">
                  <c:v>4.1268549392872371</c:v>
                </c:pt>
                <c:pt idx="2">
                  <c:v>3.5373042336747744</c:v>
                </c:pt>
                <c:pt idx="3">
                  <c:v>3.0951412044654276</c:v>
                </c:pt>
                <c:pt idx="4">
                  <c:v>2.7512366261914911</c:v>
                </c:pt>
                <c:pt idx="5">
                  <c:v>2.476112963572342</c:v>
                </c:pt>
                <c:pt idx="6">
                  <c:v>2.2510117850657654</c:v>
                </c:pt>
                <c:pt idx="7">
                  <c:v>2.0634274696436186</c:v>
                </c:pt>
                <c:pt idx="8">
                  <c:v>1.9047022796710324</c:v>
                </c:pt>
                <c:pt idx="9">
                  <c:v>1.7686521168373872</c:v>
                </c:pt>
                <c:pt idx="10">
                  <c:v>1.6507419757148947</c:v>
                </c:pt>
                <c:pt idx="11">
                  <c:v>1.5475706022327138</c:v>
                </c:pt>
                <c:pt idx="12">
                  <c:v>1.4565370373954953</c:v>
                </c:pt>
                <c:pt idx="13">
                  <c:v>1.3756183130957456</c:v>
                </c:pt>
                <c:pt idx="14">
                  <c:v>1.303217349248601</c:v>
                </c:pt>
                <c:pt idx="15">
                  <c:v>1.238056481786171</c:v>
                </c:pt>
                <c:pt idx="16">
                  <c:v>1.1791014112249247</c:v>
                </c:pt>
                <c:pt idx="17">
                  <c:v>1.1255058925328827</c:v>
                </c:pt>
                <c:pt idx="18">
                  <c:v>1.0765708537271053</c:v>
                </c:pt>
                <c:pt idx="19">
                  <c:v>1.0317137348218093</c:v>
                </c:pt>
                <c:pt idx="20">
                  <c:v>0.99044518542893689</c:v>
                </c:pt>
                <c:pt idx="21">
                  <c:v>0.95235113983551622</c:v>
                </c:pt>
                <c:pt idx="22">
                  <c:v>0.91707887539716371</c:v>
                </c:pt>
                <c:pt idx="23">
                  <c:v>0.88432605841869361</c:v>
                </c:pt>
                <c:pt idx="24">
                  <c:v>0.85383205640425586</c:v>
                </c:pt>
                <c:pt idx="25">
                  <c:v>0.82537098785744734</c:v>
                </c:pt>
                <c:pt idx="26">
                  <c:v>0.79874611728140066</c:v>
                </c:pt>
                <c:pt idx="27">
                  <c:v>0.77378530111635691</c:v>
                </c:pt>
                <c:pt idx="28">
                  <c:v>0.7503372616885885</c:v>
                </c:pt>
                <c:pt idx="29">
                  <c:v>0.72826851869774767</c:v>
                </c:pt>
                <c:pt idx="30">
                  <c:v>0.70746084673495491</c:v>
                </c:pt>
                <c:pt idx="31">
                  <c:v>0.68780915654787278</c:v>
                </c:pt>
                <c:pt idx="32">
                  <c:v>0.66921971988441675</c:v>
                </c:pt>
                <c:pt idx="33">
                  <c:v>0.6516086746243005</c:v>
                </c:pt>
                <c:pt idx="34">
                  <c:v>0.63490075989034411</c:v>
                </c:pt>
                <c:pt idx="35">
                  <c:v>0.6190282408930855</c:v>
                </c:pt>
              </c:numCache>
            </c:numRef>
          </c:val>
          <c:extLst>
            <c:ext xmlns:c16="http://schemas.microsoft.com/office/drawing/2014/chart" uri="{C3380CC4-5D6E-409C-BE32-E72D297353CC}">
              <c16:uniqueId val="{00000007-31C8-4A4D-82D4-6F0E22B03B64}"/>
            </c:ext>
          </c:extLst>
        </c:ser>
        <c:ser>
          <c:idx val="0"/>
          <c:order val="4"/>
          <c:tx>
            <c:strRef>
              <c:f>Sheet2!$J$3</c:f>
              <c:strCache>
                <c:ptCount val="1"/>
                <c:pt idx="0">
                  <c:v>1%</c:v>
                </c:pt>
              </c:strCache>
            </c:strRef>
          </c:tx>
          <c:spPr>
            <a:solidFill>
              <a:srgbClr val="1E0FC8">
                <a:alpha val="85000"/>
              </a:srgbClr>
            </a:solidFill>
            <a:ln>
              <a:noFill/>
            </a:ln>
            <a:effectLst>
              <a:innerShdw dist="12700" dir="16200000">
                <a:schemeClr val="lt1"/>
              </a:innerShdw>
            </a:effectLst>
          </c:spPr>
          <c:dLbls>
            <c:dLbl>
              <c:idx val="0"/>
              <c:layout>
                <c:manualLayout>
                  <c:x val="-0.41366385258543714"/>
                  <c:y val="-2.4786545285882613E-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8-31C8-4A4D-82D4-6F0E22B03B6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Sheet2!$J$4:$J$39</c:f>
              <c:numCache>
                <c:formatCode>General</c:formatCode>
                <c:ptCount val="36"/>
                <c:pt idx="0">
                  <c:v>2.476112963572342</c:v>
                </c:pt>
                <c:pt idx="1">
                  <c:v>2.0634274696436186</c:v>
                </c:pt>
                <c:pt idx="2">
                  <c:v>1.7686521168373872</c:v>
                </c:pt>
                <c:pt idx="3">
                  <c:v>1.5475706022327138</c:v>
                </c:pt>
                <c:pt idx="4">
                  <c:v>1.3756183130957456</c:v>
                </c:pt>
                <c:pt idx="5">
                  <c:v>1.238056481786171</c:v>
                </c:pt>
                <c:pt idx="6">
                  <c:v>1.1255058925328827</c:v>
                </c:pt>
                <c:pt idx="7">
                  <c:v>1.0317137348218093</c:v>
                </c:pt>
                <c:pt idx="8">
                  <c:v>0.95235113983551622</c:v>
                </c:pt>
                <c:pt idx="9">
                  <c:v>0.88432605841869361</c:v>
                </c:pt>
                <c:pt idx="10">
                  <c:v>0.82537098785744734</c:v>
                </c:pt>
                <c:pt idx="11">
                  <c:v>0.77378530111635691</c:v>
                </c:pt>
                <c:pt idx="12">
                  <c:v>0.72826851869774767</c:v>
                </c:pt>
                <c:pt idx="13">
                  <c:v>0.68780915654787278</c:v>
                </c:pt>
                <c:pt idx="14">
                  <c:v>0.6516086746243005</c:v>
                </c:pt>
                <c:pt idx="15">
                  <c:v>0.6190282408930855</c:v>
                </c:pt>
                <c:pt idx="16">
                  <c:v>0.58955070561246237</c:v>
                </c:pt>
                <c:pt idx="17">
                  <c:v>0.56275294626644135</c:v>
                </c:pt>
                <c:pt idx="18">
                  <c:v>0.53828542686355263</c:v>
                </c:pt>
                <c:pt idx="19">
                  <c:v>0.51585686741090464</c:v>
                </c:pt>
                <c:pt idx="20">
                  <c:v>0.49522259271446845</c:v>
                </c:pt>
                <c:pt idx="21">
                  <c:v>0.47617556991775811</c:v>
                </c:pt>
                <c:pt idx="22">
                  <c:v>0.45853943769858185</c:v>
                </c:pt>
                <c:pt idx="23">
                  <c:v>0.4421630292093468</c:v>
                </c:pt>
                <c:pt idx="24">
                  <c:v>0.42691602820212793</c:v>
                </c:pt>
                <c:pt idx="25">
                  <c:v>0.41268549392872367</c:v>
                </c:pt>
                <c:pt idx="26">
                  <c:v>0.39937305864070033</c:v>
                </c:pt>
                <c:pt idx="27">
                  <c:v>0.38689265055817845</c:v>
                </c:pt>
                <c:pt idx="28">
                  <c:v>0.37516863084429425</c:v>
                </c:pt>
                <c:pt idx="29">
                  <c:v>0.36413425934887383</c:v>
                </c:pt>
                <c:pt idx="30">
                  <c:v>0.35373042336747745</c:v>
                </c:pt>
                <c:pt idx="31">
                  <c:v>0.34390457827393639</c:v>
                </c:pt>
                <c:pt idx="32">
                  <c:v>0.33460985994220838</c:v>
                </c:pt>
                <c:pt idx="33">
                  <c:v>0.32580433731215025</c:v>
                </c:pt>
                <c:pt idx="34">
                  <c:v>0.31745037994517206</c:v>
                </c:pt>
                <c:pt idx="35">
                  <c:v>0.30951412044654275</c:v>
                </c:pt>
              </c:numCache>
            </c:numRef>
          </c:val>
          <c:extLst>
            <c:ext xmlns:c16="http://schemas.microsoft.com/office/drawing/2014/chart" uri="{C3380CC4-5D6E-409C-BE32-E72D297353CC}">
              <c16:uniqueId val="{00000009-31C8-4A4D-82D4-6F0E22B03B64}"/>
            </c:ext>
          </c:extLst>
        </c:ser>
        <c:dLbls>
          <c:showLegendKey val="0"/>
          <c:showVal val="1"/>
          <c:showCatName val="0"/>
          <c:showSerName val="0"/>
          <c:showPercent val="0"/>
          <c:showBubbleSize val="0"/>
        </c:dLbls>
        <c:axId val="726594080"/>
        <c:axId val="646160240"/>
      </c:areaChart>
      <c:catAx>
        <c:axId val="726594080"/>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1000" b="0" i="0" u="none" strike="noStrike" kern="1200" baseline="0">
                    <a:solidFill>
                      <a:srgbClr val="002060"/>
                    </a:solidFill>
                    <a:latin typeface="+mn-lt"/>
                    <a:ea typeface="+mn-ea"/>
                    <a:cs typeface="B Zar" panose="00000400000000000000" pitchFamily="2" charset="-78"/>
                  </a:defRPr>
                </a:pPr>
                <a:r>
                  <a:rPr lang="fa-IR" sz="1000" b="0">
                    <a:solidFill>
                      <a:srgbClr val="002060"/>
                    </a:solidFill>
                    <a:cs typeface="B Zar" panose="00000400000000000000" pitchFamily="2" charset="-78"/>
                  </a:rPr>
                  <a:t>مسافت (کیلومتر)</a:t>
                </a:r>
                <a:endParaRPr lang="en-US" sz="1000" b="0">
                  <a:solidFill>
                    <a:srgbClr val="002060"/>
                  </a:solidFill>
                  <a:cs typeface="B Zar" panose="00000400000000000000" pitchFamily="2" charset="-78"/>
                </a:endParaRPr>
              </a:p>
            </c:rich>
          </c:tx>
          <c:layout>
            <c:manualLayout>
              <c:xMode val="edge"/>
              <c:yMode val="edge"/>
              <c:x val="0.47273649568584675"/>
              <c:y val="0.88899106269118366"/>
            </c:manualLayout>
          </c:layout>
          <c:overlay val="0"/>
          <c:spPr>
            <a:noFill/>
            <a:ln>
              <a:noFill/>
            </a:ln>
            <a:effectLst/>
          </c:spPr>
          <c:txPr>
            <a:bodyPr rot="0" spcFirstLastPara="1" vertOverflow="ellipsis" vert="horz" wrap="square" anchor="ctr" anchorCtr="1"/>
            <a:lstStyle/>
            <a:p>
              <a:pPr>
                <a:defRPr sz="1000" b="0" i="0" u="none" strike="noStrike" kern="1200" baseline="0">
                  <a:solidFill>
                    <a:srgbClr val="002060"/>
                  </a:solidFill>
                  <a:latin typeface="+mn-lt"/>
                  <a:ea typeface="+mn-ea"/>
                  <a:cs typeface="B Zar" panose="00000400000000000000" pitchFamily="2" charset="-78"/>
                </a:defRPr>
              </a:pPr>
              <a:endParaRPr lang="fa-IR"/>
            </a:p>
          </c:txPr>
        </c:title>
        <c:numFmt formatCode="[$-3010000]0" sourceLinked="0"/>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rgbClr val="002060"/>
                </a:solidFill>
                <a:latin typeface="IPT Titr" panose="00000700000000000000" pitchFamily="2" charset="2"/>
                <a:ea typeface="+mn-ea"/>
                <a:cs typeface="B Lotus" panose="00000400000000000000" pitchFamily="2" charset="-78"/>
              </a:defRPr>
            </a:pPr>
            <a:endParaRPr lang="fa-IR"/>
          </a:p>
        </c:txPr>
        <c:crossAx val="646160240"/>
        <c:crosses val="autoZero"/>
        <c:auto val="1"/>
        <c:lblAlgn val="ctr"/>
        <c:lblOffset val="100"/>
        <c:noMultiLvlLbl val="0"/>
      </c:catAx>
      <c:valAx>
        <c:axId val="646160240"/>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strRef>
              <c:f>Sheet2!$AH$2</c:f>
              <c:strCache>
                <c:ptCount val="1"/>
                <c:pt idx="0">
                  <c:v>I(A)/V(Kv)</c:v>
                </c:pt>
              </c:strCache>
            </c:strRef>
          </c:tx>
          <c:overlay val="0"/>
          <c:spPr>
            <a:noFill/>
            <a:ln>
              <a:noFill/>
            </a:ln>
            <a:effectLst/>
          </c:spPr>
          <c:txPr>
            <a:bodyPr rot="-5400000" spcFirstLastPara="1" vertOverflow="ellipsis" vert="horz" wrap="square" anchor="ctr" anchorCtr="1"/>
            <a:lstStyle/>
            <a:p>
              <a:pPr>
                <a:defRPr sz="1000" b="0" i="0" u="none" strike="noStrike" kern="1200" baseline="0">
                  <a:solidFill>
                    <a:srgbClr val="002060"/>
                  </a:solidFill>
                  <a:latin typeface="Times New Roman" panose="02020603050405020304" pitchFamily="18" charset="0"/>
                  <a:ea typeface="+mn-ea"/>
                  <a:cs typeface="Times New Roman" panose="02020603050405020304" pitchFamily="18" charset="0"/>
                </a:defRPr>
              </a:pPr>
              <a:endParaRPr lang="fa-IR"/>
            </a:p>
          </c:txPr>
        </c:title>
        <c:numFmt formatCode="0[$-30100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rgbClr val="002060"/>
                </a:solidFill>
                <a:latin typeface="+mn-lt"/>
                <a:ea typeface="+mn-ea"/>
                <a:cs typeface="B Lotus" panose="00000400000000000000" pitchFamily="2" charset="-78"/>
              </a:defRPr>
            </a:pPr>
            <a:endParaRPr lang="fa-IR"/>
          </a:p>
        </c:txPr>
        <c:crossAx val="72659408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38100" cap="flat" cmpd="sng" algn="ctr">
      <a:solidFill>
        <a:schemeClr val="dk1">
          <a:lumMod val="25000"/>
          <a:lumOff val="75000"/>
        </a:schemeClr>
      </a:solidFill>
      <a:round/>
    </a:ln>
    <a:effectLst/>
  </c:spPr>
  <c:txPr>
    <a:bodyPr/>
    <a:lstStyle/>
    <a:p>
      <a:pPr>
        <a:defRPr/>
      </a:pPr>
      <a:endParaRPr lang="fa-IR"/>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strRef>
          <c:f>Sheet2!$AG$3</c:f>
          <c:strCache>
            <c:ptCount val="1"/>
            <c:pt idx="0">
              <c:v>سیم فاکس
بار متمرکز در انتهای خط</c:v>
            </c:pt>
          </c:strCache>
        </c:strRef>
      </c:tx>
      <c:overlay val="0"/>
      <c:spPr>
        <a:noFill/>
        <a:ln>
          <a:noFill/>
        </a:ln>
        <a:effectLst/>
      </c:spPr>
      <c:txPr>
        <a:bodyPr rot="0" spcFirstLastPara="1" vertOverflow="ellipsis" vert="horz" wrap="square" anchor="ctr" anchorCtr="1"/>
        <a:lstStyle/>
        <a:p>
          <a:pPr>
            <a:defRPr sz="1200" b="1" i="0" u="none" strike="noStrike" kern="1200" baseline="0">
              <a:solidFill>
                <a:schemeClr val="accent6">
                  <a:lumMod val="75000"/>
                </a:schemeClr>
              </a:solidFill>
              <a:latin typeface="+mn-lt"/>
              <a:ea typeface="+mn-ea"/>
              <a:cs typeface="B Lotus" panose="00000400000000000000" pitchFamily="2" charset="-78"/>
            </a:defRPr>
          </a:pPr>
          <a:endParaRPr lang="fa-IR"/>
        </a:p>
      </c:txPr>
    </c:title>
    <c:autoTitleDeleted val="0"/>
    <c:plotArea>
      <c:layout/>
      <c:areaChart>
        <c:grouping val="standard"/>
        <c:varyColors val="0"/>
        <c:ser>
          <c:idx val="4"/>
          <c:order val="0"/>
          <c:tx>
            <c:strRef>
              <c:f>Sheet2!$I$3</c:f>
              <c:strCache>
                <c:ptCount val="1"/>
                <c:pt idx="0">
                  <c:v>5%</c:v>
                </c:pt>
              </c:strCache>
            </c:strRef>
          </c:tx>
          <c:spPr>
            <a:solidFill>
              <a:schemeClr val="accent3">
                <a:lumMod val="60000"/>
                <a:alpha val="85000"/>
              </a:schemeClr>
            </a:solidFill>
            <a:ln>
              <a:noFill/>
            </a:ln>
            <a:effectLst>
              <a:innerShdw dist="12700" dir="16200000">
                <a:schemeClr val="lt1"/>
              </a:innerShdw>
            </a:effectLst>
          </c:spPr>
          <c:dLbls>
            <c:dLbl>
              <c:idx val="0"/>
              <c:layout>
                <c:manualLayout>
                  <c:x val="-0.41204772376742504"/>
                  <c:y val="-0.358915135608049"/>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0-3676-44E9-83ED-1B91A2AE13FE}"/>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Sheet2!$I$4:$I$39</c:f>
              <c:numCache>
                <c:formatCode>General</c:formatCode>
                <c:ptCount val="36"/>
                <c:pt idx="0">
                  <c:v>6.1902824089308552</c:v>
                </c:pt>
                <c:pt idx="1">
                  <c:v>5.1585686741090457</c:v>
                </c:pt>
                <c:pt idx="2">
                  <c:v>4.421630292093468</c:v>
                </c:pt>
                <c:pt idx="3">
                  <c:v>3.8689265055817845</c:v>
                </c:pt>
                <c:pt idx="4">
                  <c:v>3.4390457827393641</c:v>
                </c:pt>
                <c:pt idx="5">
                  <c:v>3.0951412044654276</c:v>
                </c:pt>
                <c:pt idx="6">
                  <c:v>2.8137647313322067</c:v>
                </c:pt>
                <c:pt idx="7">
                  <c:v>2.5792843370545229</c:v>
                </c:pt>
                <c:pt idx="8">
                  <c:v>2.3808778495887903</c:v>
                </c:pt>
                <c:pt idx="9">
                  <c:v>2.210815146046734</c:v>
                </c:pt>
                <c:pt idx="10">
                  <c:v>2.0634274696436186</c:v>
                </c:pt>
                <c:pt idx="11">
                  <c:v>1.9344632527908923</c:v>
                </c:pt>
                <c:pt idx="12">
                  <c:v>1.8206712967443692</c:v>
                </c:pt>
                <c:pt idx="13">
                  <c:v>1.7195228913696821</c:v>
                </c:pt>
                <c:pt idx="14">
                  <c:v>1.6290216865607514</c:v>
                </c:pt>
                <c:pt idx="15">
                  <c:v>1.5475706022327138</c:v>
                </c:pt>
                <c:pt idx="16">
                  <c:v>1.4738767640311561</c:v>
                </c:pt>
                <c:pt idx="17">
                  <c:v>1.4068823656661034</c:v>
                </c:pt>
                <c:pt idx="18">
                  <c:v>1.3457135671588816</c:v>
                </c:pt>
                <c:pt idx="19">
                  <c:v>1.2896421685272614</c:v>
                </c:pt>
                <c:pt idx="20">
                  <c:v>1.238056481786171</c:v>
                </c:pt>
                <c:pt idx="21">
                  <c:v>1.1904389247943952</c:v>
                </c:pt>
                <c:pt idx="22">
                  <c:v>1.1463485942464546</c:v>
                </c:pt>
                <c:pt idx="23">
                  <c:v>1.105407573023367</c:v>
                </c:pt>
                <c:pt idx="24">
                  <c:v>1.0672900705053199</c:v>
                </c:pt>
                <c:pt idx="25">
                  <c:v>1.0317137348218093</c:v>
                </c:pt>
                <c:pt idx="26">
                  <c:v>0.9984326466017508</c:v>
                </c:pt>
                <c:pt idx="27">
                  <c:v>0.96723162639544613</c:v>
                </c:pt>
                <c:pt idx="28">
                  <c:v>0.93792157711073565</c:v>
                </c:pt>
                <c:pt idx="29">
                  <c:v>0.91033564837218461</c:v>
                </c:pt>
                <c:pt idx="30">
                  <c:v>0.88432605841869361</c:v>
                </c:pt>
                <c:pt idx="31">
                  <c:v>0.85976144568484103</c:v>
                </c:pt>
                <c:pt idx="32">
                  <c:v>0.836524649855521</c:v>
                </c:pt>
                <c:pt idx="33">
                  <c:v>0.81451084328037571</c:v>
                </c:pt>
                <c:pt idx="34">
                  <c:v>0.79362594986293011</c:v>
                </c:pt>
                <c:pt idx="35">
                  <c:v>0.77378530111635691</c:v>
                </c:pt>
              </c:numCache>
            </c:numRef>
          </c:val>
          <c:extLst>
            <c:ext xmlns:c16="http://schemas.microsoft.com/office/drawing/2014/chart" uri="{C3380CC4-5D6E-409C-BE32-E72D297353CC}">
              <c16:uniqueId val="{00000001-3676-44E9-83ED-1B91A2AE13FE}"/>
            </c:ext>
          </c:extLst>
        </c:ser>
        <c:ser>
          <c:idx val="3"/>
          <c:order val="1"/>
          <c:tx>
            <c:strRef>
              <c:f>Sheet2!$H$3</c:f>
              <c:strCache>
                <c:ptCount val="1"/>
                <c:pt idx="0">
                  <c:v>4%</c:v>
                </c:pt>
              </c:strCache>
            </c:strRef>
          </c:tx>
          <c:spPr>
            <a:solidFill>
              <a:schemeClr val="accent1">
                <a:lumMod val="60000"/>
                <a:alpha val="85000"/>
              </a:schemeClr>
            </a:solidFill>
            <a:ln>
              <a:noFill/>
            </a:ln>
            <a:effectLst>
              <a:innerShdw dist="12700" dir="16200000">
                <a:schemeClr val="lt1"/>
              </a:innerShdw>
            </a:effectLst>
          </c:spPr>
          <c:dLbls>
            <c:dLbl>
              <c:idx val="0"/>
              <c:layout>
                <c:manualLayout>
                  <c:x val="-0.4097050749396719"/>
                  <c:y val="-0.2865080927384077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2-3676-44E9-83ED-1B91A2AE13FE}"/>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Sheet2!$H$4:$H$39</c:f>
              <c:numCache>
                <c:formatCode>General</c:formatCode>
                <c:ptCount val="36"/>
                <c:pt idx="0">
                  <c:v>4.952225927144684</c:v>
                </c:pt>
                <c:pt idx="1">
                  <c:v>4.1268549392872371</c:v>
                </c:pt>
                <c:pt idx="2">
                  <c:v>3.5373042336747744</c:v>
                </c:pt>
                <c:pt idx="3">
                  <c:v>3.0951412044654276</c:v>
                </c:pt>
                <c:pt idx="4">
                  <c:v>2.7512366261914911</c:v>
                </c:pt>
                <c:pt idx="5">
                  <c:v>2.476112963572342</c:v>
                </c:pt>
                <c:pt idx="6">
                  <c:v>2.2510117850657654</c:v>
                </c:pt>
                <c:pt idx="7">
                  <c:v>2.0634274696436186</c:v>
                </c:pt>
                <c:pt idx="8">
                  <c:v>1.9047022796710324</c:v>
                </c:pt>
                <c:pt idx="9">
                  <c:v>1.7686521168373872</c:v>
                </c:pt>
                <c:pt idx="10">
                  <c:v>1.6507419757148947</c:v>
                </c:pt>
                <c:pt idx="11">
                  <c:v>1.5475706022327138</c:v>
                </c:pt>
                <c:pt idx="12">
                  <c:v>1.4565370373954953</c:v>
                </c:pt>
                <c:pt idx="13">
                  <c:v>1.3756183130957456</c:v>
                </c:pt>
                <c:pt idx="14">
                  <c:v>1.303217349248601</c:v>
                </c:pt>
                <c:pt idx="15">
                  <c:v>1.238056481786171</c:v>
                </c:pt>
                <c:pt idx="16">
                  <c:v>1.1791014112249247</c:v>
                </c:pt>
                <c:pt idx="17">
                  <c:v>1.1255058925328827</c:v>
                </c:pt>
                <c:pt idx="18">
                  <c:v>1.0765708537271053</c:v>
                </c:pt>
                <c:pt idx="19">
                  <c:v>1.0317137348218093</c:v>
                </c:pt>
                <c:pt idx="20">
                  <c:v>0.99044518542893689</c:v>
                </c:pt>
                <c:pt idx="21">
                  <c:v>0.95235113983551622</c:v>
                </c:pt>
                <c:pt idx="22">
                  <c:v>0.91707887539716371</c:v>
                </c:pt>
                <c:pt idx="23">
                  <c:v>0.88432605841869361</c:v>
                </c:pt>
                <c:pt idx="24">
                  <c:v>0.85383205640425586</c:v>
                </c:pt>
                <c:pt idx="25">
                  <c:v>0.82537098785744734</c:v>
                </c:pt>
                <c:pt idx="26">
                  <c:v>0.79874611728140066</c:v>
                </c:pt>
                <c:pt idx="27">
                  <c:v>0.77378530111635691</c:v>
                </c:pt>
                <c:pt idx="28">
                  <c:v>0.7503372616885885</c:v>
                </c:pt>
                <c:pt idx="29">
                  <c:v>0.72826851869774767</c:v>
                </c:pt>
                <c:pt idx="30">
                  <c:v>0.70746084673495491</c:v>
                </c:pt>
                <c:pt idx="31">
                  <c:v>0.68780915654787278</c:v>
                </c:pt>
                <c:pt idx="32">
                  <c:v>0.66921971988441675</c:v>
                </c:pt>
                <c:pt idx="33">
                  <c:v>0.6516086746243005</c:v>
                </c:pt>
                <c:pt idx="34">
                  <c:v>0.63490075989034411</c:v>
                </c:pt>
                <c:pt idx="35">
                  <c:v>0.6190282408930855</c:v>
                </c:pt>
              </c:numCache>
            </c:numRef>
          </c:val>
          <c:extLst>
            <c:ext xmlns:c16="http://schemas.microsoft.com/office/drawing/2014/chart" uri="{C3380CC4-5D6E-409C-BE32-E72D297353CC}">
              <c16:uniqueId val="{00000003-3676-44E9-83ED-1B91A2AE13FE}"/>
            </c:ext>
          </c:extLst>
        </c:ser>
        <c:ser>
          <c:idx val="2"/>
          <c:order val="2"/>
          <c:tx>
            <c:strRef>
              <c:f>Sheet2!$G$3</c:f>
              <c:strCache>
                <c:ptCount val="1"/>
                <c:pt idx="0">
                  <c:v>3%</c:v>
                </c:pt>
              </c:strCache>
            </c:strRef>
          </c:tx>
          <c:spPr>
            <a:solidFill>
              <a:schemeClr val="accent5">
                <a:alpha val="85000"/>
              </a:schemeClr>
            </a:solidFill>
            <a:ln>
              <a:noFill/>
            </a:ln>
            <a:effectLst>
              <a:innerShdw dist="12700" dir="16200000">
                <a:schemeClr val="lt1"/>
              </a:innerShdw>
            </a:effectLst>
          </c:spPr>
          <c:dLbls>
            <c:dLbl>
              <c:idx val="0"/>
              <c:layout>
                <c:manualLayout>
                  <c:x val="-0.4097050749396719"/>
                  <c:y val="-0.19669810804899387"/>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4-3676-44E9-83ED-1B91A2AE13FE}"/>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Sheet2!$G$4:$G$39</c:f>
              <c:numCache>
                <c:formatCode>General</c:formatCode>
                <c:ptCount val="36"/>
                <c:pt idx="0">
                  <c:v>3.7141694453585123</c:v>
                </c:pt>
                <c:pt idx="1">
                  <c:v>3.0951412044654272</c:v>
                </c:pt>
                <c:pt idx="2">
                  <c:v>2.6529781752560804</c:v>
                </c:pt>
                <c:pt idx="3">
                  <c:v>2.3213559033490703</c:v>
                </c:pt>
                <c:pt idx="4">
                  <c:v>2.0634274696436181</c:v>
                </c:pt>
                <c:pt idx="5">
                  <c:v>1.8570847226792562</c:v>
                </c:pt>
                <c:pt idx="6">
                  <c:v>1.6882588387993238</c:v>
                </c:pt>
                <c:pt idx="7">
                  <c:v>1.5475706022327136</c:v>
                </c:pt>
                <c:pt idx="8">
                  <c:v>1.4285267097532741</c:v>
                </c:pt>
                <c:pt idx="9">
                  <c:v>1.3264890876280402</c:v>
                </c:pt>
                <c:pt idx="10">
                  <c:v>1.2380564817861708</c:v>
                </c:pt>
                <c:pt idx="11">
                  <c:v>1.1606779516745351</c:v>
                </c:pt>
                <c:pt idx="12">
                  <c:v>1.0924027780466212</c:v>
                </c:pt>
                <c:pt idx="13">
                  <c:v>1.0317137348218091</c:v>
                </c:pt>
                <c:pt idx="14">
                  <c:v>0.97741301193645069</c:v>
                </c:pt>
                <c:pt idx="15">
                  <c:v>0.92854236133962809</c:v>
                </c:pt>
                <c:pt idx="16">
                  <c:v>0.88432605841869338</c:v>
                </c:pt>
                <c:pt idx="17">
                  <c:v>0.84412941939966191</c:v>
                </c:pt>
                <c:pt idx="18">
                  <c:v>0.80742814029532883</c:v>
                </c:pt>
                <c:pt idx="19">
                  <c:v>0.77378530111635679</c:v>
                </c:pt>
                <c:pt idx="20">
                  <c:v>0.74283388907170245</c:v>
                </c:pt>
                <c:pt idx="21">
                  <c:v>0.71426335487663706</c:v>
                </c:pt>
                <c:pt idx="22">
                  <c:v>0.68780915654787267</c:v>
                </c:pt>
                <c:pt idx="23">
                  <c:v>0.66324454381402009</c:v>
                </c:pt>
                <c:pt idx="24">
                  <c:v>0.64037404230319184</c:v>
                </c:pt>
                <c:pt idx="25">
                  <c:v>0.61902824089308539</c:v>
                </c:pt>
                <c:pt idx="26">
                  <c:v>0.59905958796105041</c:v>
                </c:pt>
                <c:pt idx="27">
                  <c:v>0.58033897583726757</c:v>
                </c:pt>
                <c:pt idx="28">
                  <c:v>0.56275294626644123</c:v>
                </c:pt>
                <c:pt idx="29">
                  <c:v>0.54620138902331061</c:v>
                </c:pt>
                <c:pt idx="30">
                  <c:v>0.5305956350512161</c:v>
                </c:pt>
                <c:pt idx="31">
                  <c:v>0.51585686741090453</c:v>
                </c:pt>
                <c:pt idx="32">
                  <c:v>0.50191478991331251</c:v>
                </c:pt>
                <c:pt idx="33">
                  <c:v>0.48870650596822535</c:v>
                </c:pt>
                <c:pt idx="34">
                  <c:v>0.476175569917758</c:v>
                </c:pt>
                <c:pt idx="35">
                  <c:v>0.46427118066981404</c:v>
                </c:pt>
              </c:numCache>
            </c:numRef>
          </c:val>
          <c:extLst>
            <c:ext xmlns:c16="http://schemas.microsoft.com/office/drawing/2014/chart" uri="{C3380CC4-5D6E-409C-BE32-E72D297353CC}">
              <c16:uniqueId val="{00000005-3676-44E9-83ED-1B91A2AE13FE}"/>
            </c:ext>
          </c:extLst>
        </c:ser>
        <c:ser>
          <c:idx val="1"/>
          <c:order val="3"/>
          <c:tx>
            <c:strRef>
              <c:f>Sheet2!$F$3</c:f>
              <c:strCache>
                <c:ptCount val="1"/>
                <c:pt idx="0">
                  <c:v>2%</c:v>
                </c:pt>
              </c:strCache>
            </c:strRef>
          </c:tx>
          <c:spPr>
            <a:solidFill>
              <a:srgbClr val="A00FD2">
                <a:alpha val="85000"/>
              </a:srgbClr>
            </a:solidFill>
            <a:ln>
              <a:noFill/>
            </a:ln>
            <a:effectLst>
              <a:innerShdw dist="12700" dir="16200000">
                <a:schemeClr val="lt1"/>
              </a:innerShdw>
            </a:effectLst>
          </c:spPr>
          <c:dLbls>
            <c:dLbl>
              <c:idx val="0"/>
              <c:layout>
                <c:manualLayout>
                  <c:x val="-0.40619276210436206"/>
                  <c:y val="-0.11097878390201238"/>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6-3676-44E9-83ED-1B91A2AE13FE}"/>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Sheet2!$F$4:$F$39</c:f>
              <c:numCache>
                <c:formatCode>General</c:formatCode>
                <c:ptCount val="36"/>
                <c:pt idx="0">
                  <c:v>2.476112963572342</c:v>
                </c:pt>
                <c:pt idx="1">
                  <c:v>2.0634274696436186</c:v>
                </c:pt>
                <c:pt idx="2">
                  <c:v>1.7686521168373872</c:v>
                </c:pt>
                <c:pt idx="3">
                  <c:v>1.5475706022327138</c:v>
                </c:pt>
                <c:pt idx="4">
                  <c:v>1.3756183130957456</c:v>
                </c:pt>
                <c:pt idx="5">
                  <c:v>1.238056481786171</c:v>
                </c:pt>
                <c:pt idx="6">
                  <c:v>1.1255058925328827</c:v>
                </c:pt>
                <c:pt idx="7">
                  <c:v>1.0317137348218093</c:v>
                </c:pt>
                <c:pt idx="8">
                  <c:v>0.95235113983551622</c:v>
                </c:pt>
                <c:pt idx="9">
                  <c:v>0.88432605841869361</c:v>
                </c:pt>
                <c:pt idx="10">
                  <c:v>0.82537098785744734</c:v>
                </c:pt>
                <c:pt idx="11">
                  <c:v>0.77378530111635691</c:v>
                </c:pt>
                <c:pt idx="12">
                  <c:v>0.72826851869774767</c:v>
                </c:pt>
                <c:pt idx="13">
                  <c:v>0.68780915654787278</c:v>
                </c:pt>
                <c:pt idx="14">
                  <c:v>0.6516086746243005</c:v>
                </c:pt>
                <c:pt idx="15">
                  <c:v>0.6190282408930855</c:v>
                </c:pt>
                <c:pt idx="16">
                  <c:v>0.58955070561246237</c:v>
                </c:pt>
                <c:pt idx="17">
                  <c:v>0.56275294626644135</c:v>
                </c:pt>
                <c:pt idx="18">
                  <c:v>0.53828542686355263</c:v>
                </c:pt>
                <c:pt idx="19">
                  <c:v>0.51585686741090464</c:v>
                </c:pt>
                <c:pt idx="20">
                  <c:v>0.49522259271446845</c:v>
                </c:pt>
                <c:pt idx="21">
                  <c:v>0.47617556991775811</c:v>
                </c:pt>
                <c:pt idx="22">
                  <c:v>0.45853943769858185</c:v>
                </c:pt>
                <c:pt idx="23">
                  <c:v>0.4421630292093468</c:v>
                </c:pt>
                <c:pt idx="24">
                  <c:v>0.42691602820212793</c:v>
                </c:pt>
                <c:pt idx="25">
                  <c:v>0.41268549392872367</c:v>
                </c:pt>
                <c:pt idx="26">
                  <c:v>0.39937305864070033</c:v>
                </c:pt>
                <c:pt idx="27">
                  <c:v>0.38689265055817845</c:v>
                </c:pt>
                <c:pt idx="28">
                  <c:v>0.37516863084429425</c:v>
                </c:pt>
                <c:pt idx="29">
                  <c:v>0.36413425934887383</c:v>
                </c:pt>
                <c:pt idx="30">
                  <c:v>0.35373042336747745</c:v>
                </c:pt>
                <c:pt idx="31">
                  <c:v>0.34390457827393639</c:v>
                </c:pt>
                <c:pt idx="32">
                  <c:v>0.33460985994220838</c:v>
                </c:pt>
                <c:pt idx="33">
                  <c:v>0.32580433731215025</c:v>
                </c:pt>
                <c:pt idx="34">
                  <c:v>0.31745037994517206</c:v>
                </c:pt>
                <c:pt idx="35">
                  <c:v>0.30951412044654275</c:v>
                </c:pt>
              </c:numCache>
            </c:numRef>
          </c:val>
          <c:extLst>
            <c:ext xmlns:c16="http://schemas.microsoft.com/office/drawing/2014/chart" uri="{C3380CC4-5D6E-409C-BE32-E72D297353CC}">
              <c16:uniqueId val="{00000007-3676-44E9-83ED-1B91A2AE13FE}"/>
            </c:ext>
          </c:extLst>
        </c:ser>
        <c:ser>
          <c:idx val="0"/>
          <c:order val="4"/>
          <c:tx>
            <c:strRef>
              <c:f>Sheet2!$E$3</c:f>
              <c:strCache>
                <c:ptCount val="1"/>
                <c:pt idx="0">
                  <c:v>1%</c:v>
                </c:pt>
              </c:strCache>
            </c:strRef>
          </c:tx>
          <c:spPr>
            <a:solidFill>
              <a:srgbClr val="1E0FC8">
                <a:alpha val="85000"/>
              </a:srgbClr>
            </a:solidFill>
            <a:ln>
              <a:noFill/>
            </a:ln>
            <a:effectLst>
              <a:innerShdw dist="12700" dir="16200000">
                <a:schemeClr val="lt1"/>
              </a:innerShdw>
            </a:effectLst>
          </c:spPr>
          <c:dLbls>
            <c:dLbl>
              <c:idx val="0"/>
              <c:layout>
                <c:manualLayout>
                  <c:x val="-0.40794910301160808"/>
                  <c:y val="-3.1847386264216973E-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8-3676-44E9-83ED-1B91A2AE13FE}"/>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Sheet2!$E$4:$E$39</c:f>
              <c:numCache>
                <c:formatCode>General</c:formatCode>
                <c:ptCount val="36"/>
                <c:pt idx="0">
                  <c:v>1.238056481786171</c:v>
                </c:pt>
                <c:pt idx="1">
                  <c:v>1.0317137348218093</c:v>
                </c:pt>
                <c:pt idx="2">
                  <c:v>0.88432605841869361</c:v>
                </c:pt>
                <c:pt idx="3">
                  <c:v>0.77378530111635691</c:v>
                </c:pt>
                <c:pt idx="4">
                  <c:v>0.68780915654787278</c:v>
                </c:pt>
                <c:pt idx="5">
                  <c:v>0.6190282408930855</c:v>
                </c:pt>
                <c:pt idx="6">
                  <c:v>0.56275294626644135</c:v>
                </c:pt>
                <c:pt idx="7">
                  <c:v>0.51585686741090464</c:v>
                </c:pt>
                <c:pt idx="8">
                  <c:v>0.47617556991775811</c:v>
                </c:pt>
                <c:pt idx="9">
                  <c:v>0.4421630292093468</c:v>
                </c:pt>
                <c:pt idx="10">
                  <c:v>0.41268549392872367</c:v>
                </c:pt>
                <c:pt idx="11">
                  <c:v>0.38689265055817845</c:v>
                </c:pt>
                <c:pt idx="12">
                  <c:v>0.36413425934887383</c:v>
                </c:pt>
                <c:pt idx="13">
                  <c:v>0.34390457827393639</c:v>
                </c:pt>
                <c:pt idx="14">
                  <c:v>0.32580433731215025</c:v>
                </c:pt>
                <c:pt idx="15">
                  <c:v>0.30951412044654275</c:v>
                </c:pt>
                <c:pt idx="16">
                  <c:v>0.29477535280623118</c:v>
                </c:pt>
                <c:pt idx="17">
                  <c:v>0.28137647313322067</c:v>
                </c:pt>
                <c:pt idx="18">
                  <c:v>0.26914271343177631</c:v>
                </c:pt>
                <c:pt idx="19">
                  <c:v>0.25792843370545232</c:v>
                </c:pt>
                <c:pt idx="20">
                  <c:v>0.24761129635723422</c:v>
                </c:pt>
                <c:pt idx="21">
                  <c:v>0.23808778495887906</c:v>
                </c:pt>
                <c:pt idx="22">
                  <c:v>0.22926971884929093</c:v>
                </c:pt>
                <c:pt idx="23">
                  <c:v>0.2210815146046734</c:v>
                </c:pt>
                <c:pt idx="24">
                  <c:v>0.21345801410106396</c:v>
                </c:pt>
                <c:pt idx="25">
                  <c:v>0.20634274696436183</c:v>
                </c:pt>
                <c:pt idx="26">
                  <c:v>0.19968652932035016</c:v>
                </c:pt>
                <c:pt idx="27">
                  <c:v>0.19344632527908923</c:v>
                </c:pt>
                <c:pt idx="28">
                  <c:v>0.18758431542214712</c:v>
                </c:pt>
                <c:pt idx="29">
                  <c:v>0.18206712967443692</c:v>
                </c:pt>
                <c:pt idx="30">
                  <c:v>0.17686521168373873</c:v>
                </c:pt>
                <c:pt idx="31">
                  <c:v>0.17195228913696819</c:v>
                </c:pt>
                <c:pt idx="32">
                  <c:v>0.16730492997110419</c:v>
                </c:pt>
                <c:pt idx="33">
                  <c:v>0.16290216865607512</c:v>
                </c:pt>
                <c:pt idx="34">
                  <c:v>0.15872518997258603</c:v>
                </c:pt>
                <c:pt idx="35">
                  <c:v>0.15475706022327138</c:v>
                </c:pt>
              </c:numCache>
            </c:numRef>
          </c:val>
          <c:extLst>
            <c:ext xmlns:c16="http://schemas.microsoft.com/office/drawing/2014/chart" uri="{C3380CC4-5D6E-409C-BE32-E72D297353CC}">
              <c16:uniqueId val="{00000009-3676-44E9-83ED-1B91A2AE13FE}"/>
            </c:ext>
          </c:extLst>
        </c:ser>
        <c:dLbls>
          <c:showLegendKey val="0"/>
          <c:showVal val="1"/>
          <c:showCatName val="0"/>
          <c:showSerName val="0"/>
          <c:showPercent val="0"/>
          <c:showBubbleSize val="0"/>
        </c:dLbls>
        <c:axId val="726594080"/>
        <c:axId val="646160240"/>
      </c:areaChart>
      <c:catAx>
        <c:axId val="726594080"/>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1000" b="0" i="0" u="none" strike="noStrike" kern="1200" baseline="0">
                    <a:solidFill>
                      <a:srgbClr val="002060"/>
                    </a:solidFill>
                    <a:latin typeface="+mn-lt"/>
                    <a:ea typeface="+mn-ea"/>
                    <a:cs typeface="B Zar" panose="00000400000000000000" pitchFamily="2" charset="-78"/>
                  </a:defRPr>
                </a:pPr>
                <a:r>
                  <a:rPr lang="fa-IR" sz="1000" b="0">
                    <a:solidFill>
                      <a:srgbClr val="002060"/>
                    </a:solidFill>
                    <a:cs typeface="B Zar" panose="00000400000000000000" pitchFamily="2" charset="-78"/>
                  </a:rPr>
                  <a:t>مسافت (کیلومتر)</a:t>
                </a:r>
                <a:endParaRPr lang="en-US" sz="1000" b="0">
                  <a:solidFill>
                    <a:srgbClr val="002060"/>
                  </a:solidFill>
                  <a:cs typeface="B Zar" panose="00000400000000000000" pitchFamily="2" charset="-78"/>
                </a:endParaRPr>
              </a:p>
            </c:rich>
          </c:tx>
          <c:overlay val="0"/>
          <c:spPr>
            <a:noFill/>
            <a:ln>
              <a:noFill/>
            </a:ln>
            <a:effectLst/>
          </c:spPr>
          <c:txPr>
            <a:bodyPr rot="0" spcFirstLastPara="1" vertOverflow="ellipsis" vert="horz" wrap="square" anchor="ctr" anchorCtr="1"/>
            <a:lstStyle/>
            <a:p>
              <a:pPr>
                <a:defRPr sz="1000" b="0" i="0" u="none" strike="noStrike" kern="1200" baseline="0">
                  <a:solidFill>
                    <a:srgbClr val="002060"/>
                  </a:solidFill>
                  <a:latin typeface="+mn-lt"/>
                  <a:ea typeface="+mn-ea"/>
                  <a:cs typeface="B Zar" panose="00000400000000000000" pitchFamily="2" charset="-78"/>
                </a:defRPr>
              </a:pPr>
              <a:endParaRPr lang="fa-IR"/>
            </a:p>
          </c:txPr>
        </c:title>
        <c:numFmt formatCode="0[$-3010000]" sourceLinked="0"/>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rgbClr val="002060"/>
                </a:solidFill>
                <a:latin typeface="+mn-lt"/>
                <a:ea typeface="+mn-ea"/>
                <a:cs typeface="B Lotus" panose="00000400000000000000" pitchFamily="2" charset="-78"/>
              </a:defRPr>
            </a:pPr>
            <a:endParaRPr lang="fa-IR"/>
          </a:p>
        </c:txPr>
        <c:crossAx val="646160240"/>
        <c:crosses val="autoZero"/>
        <c:auto val="1"/>
        <c:lblAlgn val="ctr"/>
        <c:lblOffset val="100"/>
        <c:noMultiLvlLbl val="0"/>
      </c:catAx>
      <c:valAx>
        <c:axId val="646160240"/>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strRef>
              <c:f>Sheet2!$AH$2</c:f>
              <c:strCache>
                <c:ptCount val="1"/>
                <c:pt idx="0">
                  <c:v>I(A)/V(Kv)</c:v>
                </c:pt>
              </c:strCache>
            </c:strRef>
          </c:tx>
          <c:overlay val="0"/>
          <c:spPr>
            <a:noFill/>
            <a:ln>
              <a:noFill/>
            </a:ln>
            <a:effectLst/>
          </c:spPr>
          <c:txPr>
            <a:bodyPr rot="-5400000" spcFirstLastPara="1" vertOverflow="ellipsis" vert="horz" wrap="square" anchor="ctr" anchorCtr="1"/>
            <a:lstStyle/>
            <a:p>
              <a:pPr>
                <a:defRPr sz="1000" b="0" i="0" u="none" strike="noStrike" kern="1200" baseline="0">
                  <a:solidFill>
                    <a:srgbClr val="002060"/>
                  </a:solidFill>
                  <a:latin typeface="Times New Roman" panose="02020603050405020304" pitchFamily="18" charset="0"/>
                  <a:ea typeface="+mn-ea"/>
                  <a:cs typeface="Times New Roman" panose="02020603050405020304" pitchFamily="18" charset="0"/>
                </a:defRPr>
              </a:pPr>
              <a:endParaRPr lang="fa-IR"/>
            </a:p>
          </c:txPr>
        </c:title>
        <c:numFmt formatCode="0.0[$-301000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rgbClr val="002060"/>
                </a:solidFill>
                <a:latin typeface="+mn-lt"/>
                <a:ea typeface="+mn-ea"/>
                <a:cs typeface="B Lotus" panose="00000400000000000000" pitchFamily="2" charset="-78"/>
              </a:defRPr>
            </a:pPr>
            <a:endParaRPr lang="fa-IR"/>
          </a:p>
        </c:txPr>
        <c:crossAx val="72659408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38100" cap="flat" cmpd="sng" algn="ctr">
      <a:solidFill>
        <a:schemeClr val="dk1">
          <a:lumMod val="25000"/>
          <a:lumOff val="75000"/>
        </a:schemeClr>
      </a:solidFill>
      <a:round/>
    </a:ln>
    <a:effectLst/>
  </c:spPr>
  <c:txPr>
    <a:bodyPr/>
    <a:lstStyle/>
    <a:p>
      <a:pPr>
        <a:defRPr/>
      </a:pPr>
      <a:endParaRPr lang="fa-IR"/>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strRef>
          <c:f>Sheet2!$AG$2</c:f>
          <c:strCache>
            <c:ptCount val="1"/>
            <c:pt idx="0">
              <c:v>سیم مینک
بار پراکنده و یکنواخت در طول خط</c:v>
            </c:pt>
          </c:strCache>
        </c:strRef>
      </c:tx>
      <c:overlay val="0"/>
      <c:spPr>
        <a:noFill/>
        <a:ln>
          <a:noFill/>
        </a:ln>
        <a:effectLst/>
      </c:spPr>
      <c:txPr>
        <a:bodyPr rot="0" spcFirstLastPara="1" vertOverflow="ellipsis" vert="horz" wrap="square" anchor="ctr" anchorCtr="1"/>
        <a:lstStyle/>
        <a:p>
          <a:pPr>
            <a:defRPr sz="1200" b="1" i="0" u="none" strike="noStrike" kern="1200" baseline="0">
              <a:solidFill>
                <a:schemeClr val="accent6">
                  <a:lumMod val="75000"/>
                </a:schemeClr>
              </a:solidFill>
              <a:latin typeface="+mn-lt"/>
              <a:ea typeface="+mn-ea"/>
              <a:cs typeface="B Lotus" panose="00000400000000000000" pitchFamily="2" charset="-78"/>
            </a:defRPr>
          </a:pPr>
          <a:endParaRPr lang="fa-IR"/>
        </a:p>
      </c:txPr>
    </c:title>
    <c:autoTitleDeleted val="0"/>
    <c:plotArea>
      <c:layout/>
      <c:areaChart>
        <c:grouping val="standard"/>
        <c:varyColors val="0"/>
        <c:ser>
          <c:idx val="4"/>
          <c:order val="0"/>
          <c:tx>
            <c:strRef>
              <c:f>Sheet2!$N$3</c:f>
              <c:strCache>
                <c:ptCount val="1"/>
                <c:pt idx="0">
                  <c:v>5%</c:v>
                </c:pt>
              </c:strCache>
            </c:strRef>
          </c:tx>
          <c:spPr>
            <a:solidFill>
              <a:schemeClr val="accent3">
                <a:lumMod val="60000"/>
                <a:alpha val="85000"/>
              </a:schemeClr>
            </a:solidFill>
            <a:ln>
              <a:noFill/>
            </a:ln>
            <a:effectLst>
              <a:innerShdw dist="12700" dir="16200000">
                <a:schemeClr val="lt1"/>
              </a:innerShdw>
            </a:effectLst>
          </c:spPr>
          <c:dLbls>
            <c:dLbl>
              <c:idx val="0"/>
              <c:layout>
                <c:manualLayout>
                  <c:x val="-0.41187245865588262"/>
                  <c:y val="-0.3927470681710272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0-A53D-4DF4-ADDB-BC98928D2D42}"/>
                </c:ext>
              </c:extLst>
            </c:dLbl>
            <c:spPr>
              <a:noFill/>
              <a:ln>
                <a:noFill/>
              </a:ln>
              <a:effectLst/>
            </c:spPr>
            <c:txPr>
              <a:bodyPr rot="0" spcFirstLastPara="1" vertOverflow="ellipsis" vert="horz" wrap="square" lIns="38100" tIns="19050" rIns="38100" bIns="19050" anchor="ctr" anchorCtr="1">
                <a:spAutoFit/>
              </a:bodyPr>
              <a:lstStyle/>
              <a:p>
                <a:pPr rtl="1">
                  <a:defRPr sz="900" b="0" i="0" u="none" strike="noStrike" kern="1200" baseline="0">
                    <a:solidFill>
                      <a:srgbClr val="FFFF00"/>
                    </a:solidFill>
                    <a:latin typeface="+mn-lt"/>
                    <a:ea typeface="+mn-ea"/>
                    <a:cs typeface="B Zar" panose="00000400000000000000" pitchFamily="2" charset="-78"/>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Sheet2!$N$4:$N$39</c:f>
              <c:numCache>
                <c:formatCode>General</c:formatCode>
                <c:ptCount val="36"/>
                <c:pt idx="0">
                  <c:v>18.733289601628822</c:v>
                </c:pt>
                <c:pt idx="1">
                  <c:v>15.611074668024019</c:v>
                </c:pt>
                <c:pt idx="2">
                  <c:v>13.380921144020588</c:v>
                </c:pt>
                <c:pt idx="3">
                  <c:v>11.708306001018014</c:v>
                </c:pt>
                <c:pt idx="4">
                  <c:v>10.407383112016014</c:v>
                </c:pt>
                <c:pt idx="5">
                  <c:v>9.3666448008144112</c:v>
                </c:pt>
                <c:pt idx="6">
                  <c:v>8.5151316371040107</c:v>
                </c:pt>
                <c:pt idx="7">
                  <c:v>7.8055373340120093</c:v>
                </c:pt>
                <c:pt idx="8">
                  <c:v>7.2051113852418549</c:v>
                </c:pt>
                <c:pt idx="9">
                  <c:v>6.6904605720102941</c:v>
                </c:pt>
                <c:pt idx="10">
                  <c:v>6.2444298672096075</c:v>
                </c:pt>
                <c:pt idx="11">
                  <c:v>5.8541530005090072</c:v>
                </c:pt>
                <c:pt idx="12">
                  <c:v>5.5097910593025947</c:v>
                </c:pt>
                <c:pt idx="13">
                  <c:v>5.2036915560080068</c:v>
                </c:pt>
                <c:pt idx="14">
                  <c:v>4.9298130530602169</c:v>
                </c:pt>
                <c:pt idx="15">
                  <c:v>4.6833224004072056</c:v>
                </c:pt>
                <c:pt idx="16">
                  <c:v>4.4603070480068627</c:v>
                </c:pt>
                <c:pt idx="17">
                  <c:v>4.2575658185520053</c:v>
                </c:pt>
                <c:pt idx="18">
                  <c:v>4.0724542612236574</c:v>
                </c:pt>
                <c:pt idx="19">
                  <c:v>3.9027686670060047</c:v>
                </c:pt>
                <c:pt idx="20">
                  <c:v>3.7466579203257648</c:v>
                </c:pt>
                <c:pt idx="21">
                  <c:v>3.6025556926209275</c:v>
                </c:pt>
                <c:pt idx="22">
                  <c:v>3.4691277040053374</c:v>
                </c:pt>
                <c:pt idx="23">
                  <c:v>3.345230286005147</c:v>
                </c:pt>
                <c:pt idx="24">
                  <c:v>3.229877517522211</c:v>
                </c:pt>
                <c:pt idx="25">
                  <c:v>3.1222149336048037</c:v>
                </c:pt>
                <c:pt idx="26">
                  <c:v>3.0214983228433585</c:v>
                </c:pt>
                <c:pt idx="27">
                  <c:v>2.9270765002545036</c:v>
                </c:pt>
                <c:pt idx="28">
                  <c:v>2.8383772123680036</c:v>
                </c:pt>
                <c:pt idx="29">
                  <c:v>2.7548955296512974</c:v>
                </c:pt>
                <c:pt idx="30">
                  <c:v>2.6761842288041175</c:v>
                </c:pt>
                <c:pt idx="31">
                  <c:v>2.6018457780040034</c:v>
                </c:pt>
                <c:pt idx="32">
                  <c:v>2.531525621841733</c:v>
                </c:pt>
                <c:pt idx="33">
                  <c:v>2.4649065265301084</c:v>
                </c:pt>
                <c:pt idx="34">
                  <c:v>2.4017037950806182</c:v>
                </c:pt>
                <c:pt idx="35">
                  <c:v>2.3416612002036028</c:v>
                </c:pt>
              </c:numCache>
            </c:numRef>
          </c:val>
          <c:extLst>
            <c:ext xmlns:c16="http://schemas.microsoft.com/office/drawing/2014/chart" uri="{C3380CC4-5D6E-409C-BE32-E72D297353CC}">
              <c16:uniqueId val="{00000001-A53D-4DF4-ADDB-BC98928D2D42}"/>
            </c:ext>
          </c:extLst>
        </c:ser>
        <c:ser>
          <c:idx val="3"/>
          <c:order val="1"/>
          <c:tx>
            <c:strRef>
              <c:f>Sheet2!$M$3</c:f>
              <c:strCache>
                <c:ptCount val="1"/>
                <c:pt idx="0">
                  <c:v>4%</c:v>
                </c:pt>
              </c:strCache>
            </c:strRef>
          </c:tx>
          <c:spPr>
            <a:solidFill>
              <a:schemeClr val="accent1">
                <a:lumMod val="60000"/>
                <a:alpha val="85000"/>
              </a:schemeClr>
            </a:solidFill>
            <a:ln>
              <a:noFill/>
            </a:ln>
            <a:effectLst>
              <a:innerShdw dist="12700" dir="16200000">
                <a:schemeClr val="lt1"/>
              </a:innerShdw>
            </a:effectLst>
          </c:spPr>
          <c:dLbls>
            <c:dLbl>
              <c:idx val="0"/>
              <c:layout>
                <c:manualLayout>
                  <c:x val="-0.41246688411839805"/>
                  <c:y val="-0.2919338681479734"/>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2-A53D-4DF4-ADDB-BC98928D2D42}"/>
                </c:ext>
              </c:extLst>
            </c:dLbl>
            <c:spPr>
              <a:noFill/>
              <a:ln>
                <a:noFill/>
              </a:ln>
              <a:effectLst/>
            </c:spPr>
            <c:txPr>
              <a:bodyPr rot="0" spcFirstLastPara="1" vertOverflow="ellipsis" vert="horz" wrap="square" lIns="38100" tIns="19050" rIns="38100" bIns="19050" anchor="ctr" anchorCtr="1">
                <a:spAutoFit/>
              </a:bodyPr>
              <a:lstStyle/>
              <a:p>
                <a:pPr rtl="1">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Sheet2!$M$4:$M$39</c:f>
              <c:numCache>
                <c:formatCode>General</c:formatCode>
                <c:ptCount val="36"/>
                <c:pt idx="0">
                  <c:v>14.986631681303058</c:v>
                </c:pt>
                <c:pt idx="1">
                  <c:v>12.488859734419215</c:v>
                </c:pt>
                <c:pt idx="2">
                  <c:v>10.70473691521647</c:v>
                </c:pt>
                <c:pt idx="3">
                  <c:v>9.3666448008144112</c:v>
                </c:pt>
                <c:pt idx="4">
                  <c:v>8.3259064896128105</c:v>
                </c:pt>
                <c:pt idx="5">
                  <c:v>7.4933158406515288</c:v>
                </c:pt>
                <c:pt idx="6">
                  <c:v>6.8121053096832078</c:v>
                </c:pt>
                <c:pt idx="7">
                  <c:v>6.2444298672096075</c:v>
                </c:pt>
                <c:pt idx="8">
                  <c:v>5.7640891081934837</c:v>
                </c:pt>
                <c:pt idx="9">
                  <c:v>5.3523684576082351</c:v>
                </c:pt>
                <c:pt idx="10">
                  <c:v>4.9955438937676861</c:v>
                </c:pt>
                <c:pt idx="11">
                  <c:v>4.6833224004072056</c:v>
                </c:pt>
                <c:pt idx="12">
                  <c:v>4.4078328474420756</c:v>
                </c:pt>
                <c:pt idx="13">
                  <c:v>4.1629532448064053</c:v>
                </c:pt>
                <c:pt idx="14">
                  <c:v>3.9438504424481731</c:v>
                </c:pt>
                <c:pt idx="15">
                  <c:v>3.7466579203257644</c:v>
                </c:pt>
                <c:pt idx="16">
                  <c:v>3.5682456384054899</c:v>
                </c:pt>
                <c:pt idx="17">
                  <c:v>3.4060526548416039</c:v>
                </c:pt>
                <c:pt idx="18">
                  <c:v>3.2579634089789256</c:v>
                </c:pt>
                <c:pt idx="19">
                  <c:v>3.1222149336048037</c:v>
                </c:pt>
                <c:pt idx="20">
                  <c:v>2.9973263362606115</c:v>
                </c:pt>
                <c:pt idx="21">
                  <c:v>2.8820445540967419</c:v>
                </c:pt>
                <c:pt idx="22">
                  <c:v>2.77530216320427</c:v>
                </c:pt>
                <c:pt idx="23">
                  <c:v>2.6761842288041175</c:v>
                </c:pt>
                <c:pt idx="24">
                  <c:v>2.5839020140177684</c:v>
                </c:pt>
                <c:pt idx="25">
                  <c:v>2.4977719468838431</c:v>
                </c:pt>
                <c:pt idx="26">
                  <c:v>2.4171986582746867</c:v>
                </c:pt>
                <c:pt idx="27">
                  <c:v>2.3416612002036028</c:v>
                </c:pt>
                <c:pt idx="28">
                  <c:v>2.2707017698944028</c:v>
                </c:pt>
                <c:pt idx="29">
                  <c:v>2.2039164237210378</c:v>
                </c:pt>
                <c:pt idx="30">
                  <c:v>2.1409473830432941</c:v>
                </c:pt>
                <c:pt idx="31">
                  <c:v>2.0814766224032026</c:v>
                </c:pt>
                <c:pt idx="32">
                  <c:v>2.0252204974733861</c:v>
                </c:pt>
                <c:pt idx="33">
                  <c:v>1.9719252212240865</c:v>
                </c:pt>
                <c:pt idx="34">
                  <c:v>1.9213630360644947</c:v>
                </c:pt>
                <c:pt idx="35">
                  <c:v>1.8733289601628822</c:v>
                </c:pt>
              </c:numCache>
            </c:numRef>
          </c:val>
          <c:extLst>
            <c:ext xmlns:c16="http://schemas.microsoft.com/office/drawing/2014/chart" uri="{C3380CC4-5D6E-409C-BE32-E72D297353CC}">
              <c16:uniqueId val="{00000003-A53D-4DF4-ADDB-BC98928D2D42}"/>
            </c:ext>
          </c:extLst>
        </c:ser>
        <c:ser>
          <c:idx val="2"/>
          <c:order val="2"/>
          <c:tx>
            <c:strRef>
              <c:f>Sheet2!$L$3</c:f>
              <c:strCache>
                <c:ptCount val="1"/>
                <c:pt idx="0">
                  <c:v>3%</c:v>
                </c:pt>
              </c:strCache>
            </c:strRef>
          </c:tx>
          <c:spPr>
            <a:solidFill>
              <a:schemeClr val="accent5">
                <a:alpha val="85000"/>
              </a:schemeClr>
            </a:solidFill>
            <a:ln>
              <a:noFill/>
            </a:ln>
            <a:effectLst>
              <a:innerShdw dist="12700" dir="16200000">
                <a:schemeClr val="lt1"/>
              </a:innerShdw>
            </a:effectLst>
          </c:spPr>
          <c:dLbls>
            <c:dLbl>
              <c:idx val="0"/>
              <c:layout>
                <c:manualLayout>
                  <c:x val="-0.41421234013976932"/>
                  <c:y val="-0.20295364787313744"/>
                </c:manualLayout>
              </c:layout>
              <c:spPr>
                <a:noFill/>
                <a:ln>
                  <a:noFill/>
                </a:ln>
                <a:effectLst/>
              </c:spPr>
              <c:txPr>
                <a:bodyPr rot="0" spcFirstLastPara="1" vertOverflow="clip" horzOverflow="clip" vert="horz" wrap="square" lIns="38100" tIns="19050" rIns="38100" bIns="19050" anchor="ctr" anchorCtr="1">
                  <a:spAutoFit/>
                </a:bodyPr>
                <a:lstStyle/>
                <a:p>
                  <a:pPr rtl="1">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04-A53D-4DF4-ADDB-BC98928D2D42}"/>
                </c:ext>
              </c:extLst>
            </c:dLbl>
            <c:spPr>
              <a:solidFill>
                <a:schemeClr val="dk1">
                  <a:lumMod val="65000"/>
                  <a:lumOff val="35000"/>
                  <a:alpha val="75000"/>
                </a:schemeClr>
              </a:solidFill>
              <a:ln>
                <a:noFill/>
              </a:ln>
              <a:effectLst/>
            </c:spPr>
            <c:txPr>
              <a:bodyPr rot="0" spcFirstLastPara="1" vertOverflow="clip" horzOverflow="clip" vert="horz" wrap="square" lIns="38100" tIns="19050" rIns="38100" bIns="19050" anchor="ctr" anchorCtr="1">
                <a:spAutoFit/>
              </a:bodyPr>
              <a:lstStyle/>
              <a:p>
                <a:pPr rtl="1">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pPr xmlns:c15="http://schemas.microsoft.com/office/drawing/2012/chart">
                  <a:prstGeom prst="rect">
                    <a:avLst/>
                  </a:prstGeom>
                  <a:noFill/>
                  <a:ln>
                    <a:noFill/>
                  </a:ln>
                </c15:spPr>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Sheet2!$L$4:$L$39</c:f>
              <c:numCache>
                <c:formatCode>General</c:formatCode>
                <c:ptCount val="36"/>
                <c:pt idx="0">
                  <c:v>11.239973760977293</c:v>
                </c:pt>
                <c:pt idx="1">
                  <c:v>9.3666448008144112</c:v>
                </c:pt>
                <c:pt idx="2">
                  <c:v>8.0285526864123522</c:v>
                </c:pt>
                <c:pt idx="3">
                  <c:v>7.024983600610808</c:v>
                </c:pt>
                <c:pt idx="4">
                  <c:v>6.2444298672096075</c:v>
                </c:pt>
                <c:pt idx="5">
                  <c:v>5.6199868804886464</c:v>
                </c:pt>
                <c:pt idx="6">
                  <c:v>5.1090789822624059</c:v>
                </c:pt>
                <c:pt idx="7">
                  <c:v>4.6833224004072056</c:v>
                </c:pt>
                <c:pt idx="8">
                  <c:v>4.3230668311451126</c:v>
                </c:pt>
                <c:pt idx="9">
                  <c:v>4.0142763432061761</c:v>
                </c:pt>
                <c:pt idx="10">
                  <c:v>3.7466579203257644</c:v>
                </c:pt>
                <c:pt idx="11">
                  <c:v>3.512491800305404</c:v>
                </c:pt>
                <c:pt idx="12">
                  <c:v>3.3058746355815565</c:v>
                </c:pt>
                <c:pt idx="13">
                  <c:v>3.1222149336048037</c:v>
                </c:pt>
                <c:pt idx="14">
                  <c:v>2.9578878318361297</c:v>
                </c:pt>
                <c:pt idx="15">
                  <c:v>2.8099934402443232</c:v>
                </c:pt>
                <c:pt idx="16">
                  <c:v>2.6761842288041171</c:v>
                </c:pt>
                <c:pt idx="17">
                  <c:v>2.5545394911312029</c:v>
                </c:pt>
                <c:pt idx="18">
                  <c:v>2.4434725567341942</c:v>
                </c:pt>
                <c:pt idx="19">
                  <c:v>2.3416612002036028</c:v>
                </c:pt>
                <c:pt idx="20">
                  <c:v>2.2479947521954586</c:v>
                </c:pt>
                <c:pt idx="21">
                  <c:v>2.1615334155725563</c:v>
                </c:pt>
                <c:pt idx="22">
                  <c:v>2.0814766224032022</c:v>
                </c:pt>
                <c:pt idx="23">
                  <c:v>2.0071381716030881</c:v>
                </c:pt>
                <c:pt idx="24">
                  <c:v>1.9379265105133263</c:v>
                </c:pt>
                <c:pt idx="25">
                  <c:v>1.8733289601628822</c:v>
                </c:pt>
                <c:pt idx="26">
                  <c:v>1.8128989937060149</c:v>
                </c:pt>
                <c:pt idx="27">
                  <c:v>1.756245900152702</c:v>
                </c:pt>
                <c:pt idx="28">
                  <c:v>1.703026327420802</c:v>
                </c:pt>
                <c:pt idx="29">
                  <c:v>1.6529373177907782</c:v>
                </c:pt>
                <c:pt idx="30">
                  <c:v>1.6057105372824705</c:v>
                </c:pt>
                <c:pt idx="31">
                  <c:v>1.5611074668024019</c:v>
                </c:pt>
                <c:pt idx="32">
                  <c:v>1.5189153731050395</c:v>
                </c:pt>
                <c:pt idx="33">
                  <c:v>1.4789439159180648</c:v>
                </c:pt>
                <c:pt idx="34">
                  <c:v>1.4410222770483709</c:v>
                </c:pt>
                <c:pt idx="35">
                  <c:v>1.4049967201221616</c:v>
                </c:pt>
              </c:numCache>
            </c:numRef>
          </c:val>
          <c:extLst>
            <c:ext xmlns:c16="http://schemas.microsoft.com/office/drawing/2014/chart" uri="{C3380CC4-5D6E-409C-BE32-E72D297353CC}">
              <c16:uniqueId val="{00000005-A53D-4DF4-ADDB-BC98928D2D42}"/>
            </c:ext>
          </c:extLst>
        </c:ser>
        <c:ser>
          <c:idx val="1"/>
          <c:order val="3"/>
          <c:tx>
            <c:strRef>
              <c:f>Sheet2!$K$3</c:f>
              <c:strCache>
                <c:ptCount val="1"/>
                <c:pt idx="0">
                  <c:v>2%</c:v>
                </c:pt>
              </c:strCache>
            </c:strRef>
          </c:tx>
          <c:spPr>
            <a:solidFill>
              <a:srgbClr val="A00FD2">
                <a:alpha val="85000"/>
              </a:srgbClr>
            </a:solidFill>
            <a:ln>
              <a:noFill/>
            </a:ln>
            <a:effectLst>
              <a:innerShdw dist="12700" dir="16200000">
                <a:schemeClr val="lt1"/>
              </a:innerShdw>
            </a:effectLst>
          </c:spPr>
          <c:dLbls>
            <c:dLbl>
              <c:idx val="0"/>
              <c:layout>
                <c:manualLayout>
                  <c:x val="-0.41246688411839805"/>
                  <c:y val="-0.11396766411518183"/>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6-A53D-4DF4-ADDB-BC98928D2D42}"/>
                </c:ext>
              </c:extLst>
            </c:dLbl>
            <c:spPr>
              <a:noFill/>
              <a:ln>
                <a:noFill/>
              </a:ln>
              <a:effectLst/>
            </c:spPr>
            <c:txPr>
              <a:bodyPr rot="0" spcFirstLastPara="1" vertOverflow="ellipsis" vert="horz" wrap="square" lIns="38100" tIns="19050" rIns="38100" bIns="19050" anchor="ctr" anchorCtr="1">
                <a:spAutoFit/>
              </a:bodyPr>
              <a:lstStyle/>
              <a:p>
                <a:pPr rtl="1">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Sheet2!$K$4:$K$39</c:f>
              <c:numCache>
                <c:formatCode>General</c:formatCode>
                <c:ptCount val="36"/>
                <c:pt idx="0">
                  <c:v>7.4933158406515288</c:v>
                </c:pt>
                <c:pt idx="1">
                  <c:v>6.2444298672096075</c:v>
                </c:pt>
                <c:pt idx="2">
                  <c:v>5.3523684576082351</c:v>
                </c:pt>
                <c:pt idx="3">
                  <c:v>4.6833224004072056</c:v>
                </c:pt>
                <c:pt idx="4">
                  <c:v>4.1629532448064053</c:v>
                </c:pt>
                <c:pt idx="5">
                  <c:v>3.7466579203257644</c:v>
                </c:pt>
                <c:pt idx="6">
                  <c:v>3.4060526548416039</c:v>
                </c:pt>
                <c:pt idx="7">
                  <c:v>3.1222149336048037</c:v>
                </c:pt>
                <c:pt idx="8">
                  <c:v>2.8820445540967419</c:v>
                </c:pt>
                <c:pt idx="9">
                  <c:v>2.6761842288041175</c:v>
                </c:pt>
                <c:pt idx="10">
                  <c:v>2.4977719468838431</c:v>
                </c:pt>
                <c:pt idx="11">
                  <c:v>2.3416612002036028</c:v>
                </c:pt>
                <c:pt idx="12">
                  <c:v>2.2039164237210378</c:v>
                </c:pt>
                <c:pt idx="13">
                  <c:v>2.0814766224032026</c:v>
                </c:pt>
                <c:pt idx="14">
                  <c:v>1.9719252212240865</c:v>
                </c:pt>
                <c:pt idx="15">
                  <c:v>1.8733289601628822</c:v>
                </c:pt>
                <c:pt idx="16">
                  <c:v>1.784122819202745</c:v>
                </c:pt>
                <c:pt idx="17">
                  <c:v>1.703026327420802</c:v>
                </c:pt>
                <c:pt idx="18">
                  <c:v>1.6289817044894628</c:v>
                </c:pt>
                <c:pt idx="19">
                  <c:v>1.5611074668024019</c:v>
                </c:pt>
                <c:pt idx="20">
                  <c:v>1.4986631681303058</c:v>
                </c:pt>
                <c:pt idx="21">
                  <c:v>1.4410222770483709</c:v>
                </c:pt>
                <c:pt idx="22">
                  <c:v>1.387651081602135</c:v>
                </c:pt>
                <c:pt idx="23">
                  <c:v>1.3380921144020588</c:v>
                </c:pt>
                <c:pt idx="24">
                  <c:v>1.2919510070088842</c:v>
                </c:pt>
                <c:pt idx="25">
                  <c:v>1.2488859734419215</c:v>
                </c:pt>
                <c:pt idx="26">
                  <c:v>1.2085993291373434</c:v>
                </c:pt>
                <c:pt idx="27">
                  <c:v>1.1708306001018014</c:v>
                </c:pt>
                <c:pt idx="28">
                  <c:v>1.1353508849472014</c:v>
                </c:pt>
                <c:pt idx="29">
                  <c:v>1.1019582118605189</c:v>
                </c:pt>
                <c:pt idx="30">
                  <c:v>1.0704736915216471</c:v>
                </c:pt>
                <c:pt idx="31">
                  <c:v>1.0407383112016013</c:v>
                </c:pt>
                <c:pt idx="32">
                  <c:v>1.012610248736693</c:v>
                </c:pt>
                <c:pt idx="33">
                  <c:v>0.98596261061204327</c:v>
                </c:pt>
                <c:pt idx="34">
                  <c:v>0.96068151803224733</c:v>
                </c:pt>
                <c:pt idx="35">
                  <c:v>0.9366644800814411</c:v>
                </c:pt>
              </c:numCache>
            </c:numRef>
          </c:val>
          <c:extLst>
            <c:ext xmlns:c16="http://schemas.microsoft.com/office/drawing/2014/chart" uri="{C3380CC4-5D6E-409C-BE32-E72D297353CC}">
              <c16:uniqueId val="{00000007-A53D-4DF4-ADDB-BC98928D2D42}"/>
            </c:ext>
          </c:extLst>
        </c:ser>
        <c:ser>
          <c:idx val="0"/>
          <c:order val="4"/>
          <c:tx>
            <c:strRef>
              <c:f>Sheet2!$J$3</c:f>
              <c:strCache>
                <c:ptCount val="1"/>
                <c:pt idx="0">
                  <c:v>1%</c:v>
                </c:pt>
              </c:strCache>
            </c:strRef>
          </c:tx>
          <c:spPr>
            <a:solidFill>
              <a:srgbClr val="1E0FC8">
                <a:alpha val="85000"/>
              </a:srgbClr>
            </a:solidFill>
            <a:ln>
              <a:noFill/>
            </a:ln>
            <a:effectLst>
              <a:innerShdw dist="12700" dir="16200000">
                <a:schemeClr val="lt1"/>
              </a:innerShdw>
            </a:effectLst>
          </c:spPr>
          <c:dLbls>
            <c:dLbl>
              <c:idx val="0"/>
              <c:layout>
                <c:manualLayout>
                  <c:x val="-0.41366385258543714"/>
                  <c:y val="-2.8272080315509533E-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8-A53D-4DF4-ADDB-BC98928D2D4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Sheet2!$J$4:$J$39</c:f>
              <c:numCache>
                <c:formatCode>General</c:formatCode>
                <c:ptCount val="36"/>
                <c:pt idx="0">
                  <c:v>3.7466579203257644</c:v>
                </c:pt>
                <c:pt idx="1">
                  <c:v>3.1222149336048037</c:v>
                </c:pt>
                <c:pt idx="2">
                  <c:v>2.6761842288041175</c:v>
                </c:pt>
                <c:pt idx="3">
                  <c:v>2.3416612002036028</c:v>
                </c:pt>
                <c:pt idx="4">
                  <c:v>2.0814766224032026</c:v>
                </c:pt>
                <c:pt idx="5">
                  <c:v>1.8733289601628822</c:v>
                </c:pt>
                <c:pt idx="6">
                  <c:v>1.703026327420802</c:v>
                </c:pt>
                <c:pt idx="7">
                  <c:v>1.5611074668024019</c:v>
                </c:pt>
                <c:pt idx="8">
                  <c:v>1.4410222770483709</c:v>
                </c:pt>
                <c:pt idx="9">
                  <c:v>1.3380921144020588</c:v>
                </c:pt>
                <c:pt idx="10">
                  <c:v>1.2488859734419215</c:v>
                </c:pt>
                <c:pt idx="11">
                  <c:v>1.1708306001018014</c:v>
                </c:pt>
                <c:pt idx="12">
                  <c:v>1.1019582118605189</c:v>
                </c:pt>
                <c:pt idx="13">
                  <c:v>1.0407383112016013</c:v>
                </c:pt>
                <c:pt idx="14">
                  <c:v>0.98596261061204327</c:v>
                </c:pt>
                <c:pt idx="15">
                  <c:v>0.9366644800814411</c:v>
                </c:pt>
                <c:pt idx="16">
                  <c:v>0.89206140960137248</c:v>
                </c:pt>
                <c:pt idx="17">
                  <c:v>0.85151316371040098</c:v>
                </c:pt>
                <c:pt idx="18">
                  <c:v>0.81449085224473139</c:v>
                </c:pt>
                <c:pt idx="19">
                  <c:v>0.78055373340120093</c:v>
                </c:pt>
                <c:pt idx="20">
                  <c:v>0.74933158406515288</c:v>
                </c:pt>
                <c:pt idx="21">
                  <c:v>0.72051113852418547</c:v>
                </c:pt>
                <c:pt idx="22">
                  <c:v>0.69382554080106751</c:v>
                </c:pt>
                <c:pt idx="23">
                  <c:v>0.66904605720102939</c:v>
                </c:pt>
                <c:pt idx="24">
                  <c:v>0.64597550350444211</c:v>
                </c:pt>
                <c:pt idx="25">
                  <c:v>0.62444298672096077</c:v>
                </c:pt>
                <c:pt idx="26">
                  <c:v>0.60429966456867168</c:v>
                </c:pt>
                <c:pt idx="27">
                  <c:v>0.5854153000509007</c:v>
                </c:pt>
                <c:pt idx="28">
                  <c:v>0.56767544247360069</c:v>
                </c:pt>
                <c:pt idx="29">
                  <c:v>0.55097910593025945</c:v>
                </c:pt>
                <c:pt idx="30">
                  <c:v>0.53523684576082353</c:v>
                </c:pt>
                <c:pt idx="31">
                  <c:v>0.52036915560080066</c:v>
                </c:pt>
                <c:pt idx="32">
                  <c:v>0.50630512436834652</c:v>
                </c:pt>
                <c:pt idx="33">
                  <c:v>0.49298130530602163</c:v>
                </c:pt>
                <c:pt idx="34">
                  <c:v>0.48034075901612366</c:v>
                </c:pt>
                <c:pt idx="35">
                  <c:v>0.46833224004072055</c:v>
                </c:pt>
              </c:numCache>
            </c:numRef>
          </c:val>
          <c:extLst>
            <c:ext xmlns:c16="http://schemas.microsoft.com/office/drawing/2014/chart" uri="{C3380CC4-5D6E-409C-BE32-E72D297353CC}">
              <c16:uniqueId val="{00000009-A53D-4DF4-ADDB-BC98928D2D42}"/>
            </c:ext>
          </c:extLst>
        </c:ser>
        <c:dLbls>
          <c:showLegendKey val="0"/>
          <c:showVal val="1"/>
          <c:showCatName val="0"/>
          <c:showSerName val="0"/>
          <c:showPercent val="0"/>
          <c:showBubbleSize val="0"/>
        </c:dLbls>
        <c:axId val="726594080"/>
        <c:axId val="646160240"/>
      </c:areaChart>
      <c:catAx>
        <c:axId val="726594080"/>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1000" b="0" i="0" u="none" strike="noStrike" kern="1200" baseline="0">
                    <a:solidFill>
                      <a:srgbClr val="002060"/>
                    </a:solidFill>
                    <a:latin typeface="+mn-lt"/>
                    <a:ea typeface="+mn-ea"/>
                    <a:cs typeface="B Zar" panose="00000400000000000000" pitchFamily="2" charset="-78"/>
                  </a:defRPr>
                </a:pPr>
                <a:r>
                  <a:rPr lang="fa-IR" sz="1000" b="0">
                    <a:solidFill>
                      <a:srgbClr val="002060"/>
                    </a:solidFill>
                    <a:cs typeface="B Zar" panose="00000400000000000000" pitchFamily="2" charset="-78"/>
                  </a:rPr>
                  <a:t>مسافت (کیلومتر)</a:t>
                </a:r>
                <a:endParaRPr lang="en-US" sz="1000" b="0">
                  <a:solidFill>
                    <a:srgbClr val="002060"/>
                  </a:solidFill>
                  <a:cs typeface="B Zar" panose="00000400000000000000" pitchFamily="2" charset="-78"/>
                </a:endParaRPr>
              </a:p>
            </c:rich>
          </c:tx>
          <c:layout>
            <c:manualLayout>
              <c:xMode val="edge"/>
              <c:yMode val="edge"/>
              <c:x val="0.47273649568584675"/>
              <c:y val="0.88899106269118366"/>
            </c:manualLayout>
          </c:layout>
          <c:overlay val="0"/>
          <c:spPr>
            <a:noFill/>
            <a:ln>
              <a:noFill/>
            </a:ln>
            <a:effectLst/>
          </c:spPr>
          <c:txPr>
            <a:bodyPr rot="0" spcFirstLastPara="1" vertOverflow="ellipsis" vert="horz" wrap="square" anchor="ctr" anchorCtr="1"/>
            <a:lstStyle/>
            <a:p>
              <a:pPr>
                <a:defRPr sz="1000" b="0" i="0" u="none" strike="noStrike" kern="1200" baseline="0">
                  <a:solidFill>
                    <a:srgbClr val="002060"/>
                  </a:solidFill>
                  <a:latin typeface="+mn-lt"/>
                  <a:ea typeface="+mn-ea"/>
                  <a:cs typeface="B Zar" panose="00000400000000000000" pitchFamily="2" charset="-78"/>
                </a:defRPr>
              </a:pPr>
              <a:endParaRPr lang="fa-IR"/>
            </a:p>
          </c:txPr>
        </c:title>
        <c:numFmt formatCode="[$-3010000]0" sourceLinked="0"/>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rgbClr val="002060"/>
                </a:solidFill>
                <a:latin typeface="IPT Titr" panose="00000700000000000000" pitchFamily="2" charset="2"/>
                <a:ea typeface="+mn-ea"/>
                <a:cs typeface="B Lotus" panose="00000400000000000000" pitchFamily="2" charset="-78"/>
              </a:defRPr>
            </a:pPr>
            <a:endParaRPr lang="fa-IR"/>
          </a:p>
        </c:txPr>
        <c:crossAx val="646160240"/>
        <c:crosses val="autoZero"/>
        <c:auto val="1"/>
        <c:lblAlgn val="ctr"/>
        <c:lblOffset val="100"/>
        <c:noMultiLvlLbl val="0"/>
      </c:catAx>
      <c:valAx>
        <c:axId val="646160240"/>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strRef>
              <c:f>Sheet2!$AH$2</c:f>
              <c:strCache>
                <c:ptCount val="1"/>
                <c:pt idx="0">
                  <c:v>I(A)/V(Kv)</c:v>
                </c:pt>
              </c:strCache>
            </c:strRef>
          </c:tx>
          <c:overlay val="0"/>
          <c:spPr>
            <a:noFill/>
            <a:ln>
              <a:noFill/>
            </a:ln>
            <a:effectLst/>
          </c:spPr>
          <c:txPr>
            <a:bodyPr rot="-5400000" spcFirstLastPara="1" vertOverflow="ellipsis" vert="horz" wrap="square" anchor="ctr" anchorCtr="1"/>
            <a:lstStyle/>
            <a:p>
              <a:pPr>
                <a:defRPr sz="1000" b="0" i="0" u="none" strike="noStrike" kern="1200" baseline="0">
                  <a:solidFill>
                    <a:srgbClr val="002060"/>
                  </a:solidFill>
                  <a:latin typeface="Times New Roman" panose="02020603050405020304" pitchFamily="18" charset="0"/>
                  <a:ea typeface="+mn-ea"/>
                  <a:cs typeface="Times New Roman" panose="02020603050405020304" pitchFamily="18" charset="0"/>
                </a:defRPr>
              </a:pPr>
              <a:endParaRPr lang="fa-IR"/>
            </a:p>
          </c:txPr>
        </c:title>
        <c:numFmt formatCode="0[$-30100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rgbClr val="002060"/>
                </a:solidFill>
                <a:latin typeface="+mn-lt"/>
                <a:ea typeface="+mn-ea"/>
                <a:cs typeface="B Lotus" panose="00000400000000000000" pitchFamily="2" charset="-78"/>
              </a:defRPr>
            </a:pPr>
            <a:endParaRPr lang="fa-IR"/>
          </a:p>
        </c:txPr>
        <c:crossAx val="72659408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38100" cap="flat" cmpd="sng" algn="ctr">
      <a:solidFill>
        <a:schemeClr val="dk1">
          <a:lumMod val="25000"/>
          <a:lumOff val="75000"/>
        </a:schemeClr>
      </a:solidFill>
      <a:round/>
    </a:ln>
    <a:effectLst/>
  </c:spPr>
  <c:txPr>
    <a:bodyPr/>
    <a:lstStyle/>
    <a:p>
      <a:pPr>
        <a:defRPr/>
      </a:pPr>
      <a:endParaRPr lang="fa-IR"/>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strRef>
          <c:f>Sheet2!$AG$3</c:f>
          <c:strCache>
            <c:ptCount val="1"/>
            <c:pt idx="0">
              <c:v>سیم مینک
بار متمرکز در انتهای خط</c:v>
            </c:pt>
          </c:strCache>
        </c:strRef>
      </c:tx>
      <c:overlay val="0"/>
      <c:spPr>
        <a:noFill/>
        <a:ln>
          <a:noFill/>
        </a:ln>
        <a:effectLst/>
      </c:spPr>
      <c:txPr>
        <a:bodyPr rot="0" spcFirstLastPara="1" vertOverflow="ellipsis" vert="horz" wrap="square" anchor="ctr" anchorCtr="1"/>
        <a:lstStyle/>
        <a:p>
          <a:pPr>
            <a:defRPr sz="1200" b="1" i="0" u="none" strike="noStrike" kern="1200" baseline="0">
              <a:solidFill>
                <a:schemeClr val="accent6">
                  <a:lumMod val="75000"/>
                </a:schemeClr>
              </a:solidFill>
              <a:latin typeface="+mn-lt"/>
              <a:ea typeface="+mn-ea"/>
              <a:cs typeface="B Lotus" panose="00000400000000000000" pitchFamily="2" charset="-78"/>
            </a:defRPr>
          </a:pPr>
          <a:endParaRPr lang="fa-IR"/>
        </a:p>
      </c:txPr>
    </c:title>
    <c:autoTitleDeleted val="0"/>
    <c:plotArea>
      <c:layout/>
      <c:areaChart>
        <c:grouping val="standard"/>
        <c:varyColors val="0"/>
        <c:ser>
          <c:idx val="4"/>
          <c:order val="0"/>
          <c:tx>
            <c:strRef>
              <c:f>Sheet2!$I$3</c:f>
              <c:strCache>
                <c:ptCount val="1"/>
                <c:pt idx="0">
                  <c:v>5%</c:v>
                </c:pt>
              </c:strCache>
            </c:strRef>
          </c:tx>
          <c:spPr>
            <a:solidFill>
              <a:schemeClr val="accent3">
                <a:lumMod val="60000"/>
                <a:alpha val="85000"/>
              </a:schemeClr>
            </a:solidFill>
            <a:ln>
              <a:noFill/>
            </a:ln>
            <a:effectLst>
              <a:innerShdw dist="12700" dir="16200000">
                <a:schemeClr val="lt1"/>
              </a:innerShdw>
            </a:effectLst>
          </c:spPr>
          <c:dLbls>
            <c:dLbl>
              <c:idx val="0"/>
              <c:layout>
                <c:manualLayout>
                  <c:x val="-0.40033263473274838"/>
                  <c:y val="-0.39363735783027121"/>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0-80F8-41B3-B33E-31645E981EC3}"/>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Sheet2!$I$4:$I$39</c:f>
              <c:numCache>
                <c:formatCode>General</c:formatCode>
                <c:ptCount val="36"/>
                <c:pt idx="0">
                  <c:v>9.3666448008144112</c:v>
                </c:pt>
                <c:pt idx="1">
                  <c:v>7.8055373340120093</c:v>
                </c:pt>
                <c:pt idx="2">
                  <c:v>6.6904605720102941</c:v>
                </c:pt>
                <c:pt idx="3">
                  <c:v>5.8541530005090072</c:v>
                </c:pt>
                <c:pt idx="4">
                  <c:v>5.2036915560080068</c:v>
                </c:pt>
                <c:pt idx="5">
                  <c:v>4.6833224004072056</c:v>
                </c:pt>
                <c:pt idx="6">
                  <c:v>4.2575658185520053</c:v>
                </c:pt>
                <c:pt idx="7">
                  <c:v>3.9027686670060047</c:v>
                </c:pt>
                <c:pt idx="8">
                  <c:v>3.6025556926209275</c:v>
                </c:pt>
                <c:pt idx="9">
                  <c:v>3.345230286005147</c:v>
                </c:pt>
                <c:pt idx="10">
                  <c:v>3.1222149336048037</c:v>
                </c:pt>
                <c:pt idx="11">
                  <c:v>2.9270765002545036</c:v>
                </c:pt>
                <c:pt idx="12">
                  <c:v>2.7548955296512974</c:v>
                </c:pt>
                <c:pt idx="13">
                  <c:v>2.6018457780040034</c:v>
                </c:pt>
                <c:pt idx="14">
                  <c:v>2.4649065265301084</c:v>
                </c:pt>
                <c:pt idx="15">
                  <c:v>2.3416612002036028</c:v>
                </c:pt>
                <c:pt idx="16">
                  <c:v>2.2301535240034314</c:v>
                </c:pt>
                <c:pt idx="17">
                  <c:v>2.1287829092760027</c:v>
                </c:pt>
                <c:pt idx="18">
                  <c:v>2.0362271306118287</c:v>
                </c:pt>
                <c:pt idx="19">
                  <c:v>1.9513843335030023</c:v>
                </c:pt>
                <c:pt idx="20">
                  <c:v>1.8733289601628824</c:v>
                </c:pt>
                <c:pt idx="21">
                  <c:v>1.8012778463104637</c:v>
                </c:pt>
                <c:pt idx="22">
                  <c:v>1.7345638520026687</c:v>
                </c:pt>
                <c:pt idx="23">
                  <c:v>1.6726151430025735</c:v>
                </c:pt>
                <c:pt idx="24">
                  <c:v>1.6149387587611055</c:v>
                </c:pt>
                <c:pt idx="25">
                  <c:v>1.5611074668024019</c:v>
                </c:pt>
                <c:pt idx="26">
                  <c:v>1.5107491614216793</c:v>
                </c:pt>
                <c:pt idx="27">
                  <c:v>1.4635382501272518</c:v>
                </c:pt>
                <c:pt idx="28">
                  <c:v>1.4191886061840018</c:v>
                </c:pt>
                <c:pt idx="29">
                  <c:v>1.3774477648256487</c:v>
                </c:pt>
                <c:pt idx="30">
                  <c:v>1.3380921144020588</c:v>
                </c:pt>
                <c:pt idx="31">
                  <c:v>1.3009228890020017</c:v>
                </c:pt>
                <c:pt idx="32">
                  <c:v>1.2657628109208665</c:v>
                </c:pt>
                <c:pt idx="33">
                  <c:v>1.2324532632650542</c:v>
                </c:pt>
                <c:pt idx="34">
                  <c:v>1.2008518975403091</c:v>
                </c:pt>
                <c:pt idx="35">
                  <c:v>1.1708306001018014</c:v>
                </c:pt>
              </c:numCache>
            </c:numRef>
          </c:val>
          <c:extLst>
            <c:ext xmlns:c16="http://schemas.microsoft.com/office/drawing/2014/chart" uri="{C3380CC4-5D6E-409C-BE32-E72D297353CC}">
              <c16:uniqueId val="{00000001-80F8-41B3-B33E-31645E981EC3}"/>
            </c:ext>
          </c:extLst>
        </c:ser>
        <c:ser>
          <c:idx val="3"/>
          <c:order val="1"/>
          <c:tx>
            <c:strRef>
              <c:f>Sheet2!$H$3</c:f>
              <c:strCache>
                <c:ptCount val="1"/>
                <c:pt idx="0">
                  <c:v>4%</c:v>
                </c:pt>
              </c:strCache>
            </c:strRef>
          </c:tx>
          <c:spPr>
            <a:solidFill>
              <a:schemeClr val="accent1">
                <a:lumMod val="60000"/>
                <a:alpha val="85000"/>
              </a:schemeClr>
            </a:solidFill>
            <a:ln>
              <a:noFill/>
            </a:ln>
            <a:effectLst>
              <a:innerShdw dist="12700" dir="16200000">
                <a:schemeClr val="lt1"/>
              </a:innerShdw>
            </a:effectLst>
          </c:spPr>
          <c:dLbls>
            <c:dLbl>
              <c:idx val="0"/>
              <c:layout>
                <c:manualLayout>
                  <c:x val="-0.40501903932580124"/>
                  <c:y val="-0.3038692038495188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2-80F8-41B3-B33E-31645E981EC3}"/>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Sheet2!$H$4:$H$39</c:f>
              <c:numCache>
                <c:formatCode>General</c:formatCode>
                <c:ptCount val="36"/>
                <c:pt idx="0">
                  <c:v>7.4933158406515288</c:v>
                </c:pt>
                <c:pt idx="1">
                  <c:v>6.2444298672096075</c:v>
                </c:pt>
                <c:pt idx="2">
                  <c:v>5.3523684576082351</c:v>
                </c:pt>
                <c:pt idx="3">
                  <c:v>4.6833224004072056</c:v>
                </c:pt>
                <c:pt idx="4">
                  <c:v>4.1629532448064053</c:v>
                </c:pt>
                <c:pt idx="5">
                  <c:v>3.7466579203257644</c:v>
                </c:pt>
                <c:pt idx="6">
                  <c:v>3.4060526548416039</c:v>
                </c:pt>
                <c:pt idx="7">
                  <c:v>3.1222149336048037</c:v>
                </c:pt>
                <c:pt idx="8">
                  <c:v>2.8820445540967419</c:v>
                </c:pt>
                <c:pt idx="9">
                  <c:v>2.6761842288041175</c:v>
                </c:pt>
                <c:pt idx="10">
                  <c:v>2.4977719468838431</c:v>
                </c:pt>
                <c:pt idx="11">
                  <c:v>2.3416612002036028</c:v>
                </c:pt>
                <c:pt idx="12">
                  <c:v>2.2039164237210378</c:v>
                </c:pt>
                <c:pt idx="13">
                  <c:v>2.0814766224032026</c:v>
                </c:pt>
                <c:pt idx="14">
                  <c:v>1.9719252212240865</c:v>
                </c:pt>
                <c:pt idx="15">
                  <c:v>1.8733289601628822</c:v>
                </c:pt>
                <c:pt idx="16">
                  <c:v>1.784122819202745</c:v>
                </c:pt>
                <c:pt idx="17">
                  <c:v>1.703026327420802</c:v>
                </c:pt>
                <c:pt idx="18">
                  <c:v>1.6289817044894628</c:v>
                </c:pt>
                <c:pt idx="19">
                  <c:v>1.5611074668024019</c:v>
                </c:pt>
                <c:pt idx="20">
                  <c:v>1.4986631681303058</c:v>
                </c:pt>
                <c:pt idx="21">
                  <c:v>1.4410222770483709</c:v>
                </c:pt>
                <c:pt idx="22">
                  <c:v>1.387651081602135</c:v>
                </c:pt>
                <c:pt idx="23">
                  <c:v>1.3380921144020588</c:v>
                </c:pt>
                <c:pt idx="24">
                  <c:v>1.2919510070088842</c:v>
                </c:pt>
                <c:pt idx="25">
                  <c:v>1.2488859734419215</c:v>
                </c:pt>
                <c:pt idx="26">
                  <c:v>1.2085993291373434</c:v>
                </c:pt>
                <c:pt idx="27">
                  <c:v>1.1708306001018014</c:v>
                </c:pt>
                <c:pt idx="28">
                  <c:v>1.1353508849472014</c:v>
                </c:pt>
                <c:pt idx="29">
                  <c:v>1.1019582118605189</c:v>
                </c:pt>
                <c:pt idx="30">
                  <c:v>1.0704736915216471</c:v>
                </c:pt>
                <c:pt idx="31">
                  <c:v>1.0407383112016013</c:v>
                </c:pt>
                <c:pt idx="32">
                  <c:v>1.012610248736693</c:v>
                </c:pt>
                <c:pt idx="33">
                  <c:v>0.98596261061204327</c:v>
                </c:pt>
                <c:pt idx="34">
                  <c:v>0.96068151803224733</c:v>
                </c:pt>
                <c:pt idx="35">
                  <c:v>0.9366644800814411</c:v>
                </c:pt>
              </c:numCache>
            </c:numRef>
          </c:val>
          <c:extLst>
            <c:ext xmlns:c16="http://schemas.microsoft.com/office/drawing/2014/chart" uri="{C3380CC4-5D6E-409C-BE32-E72D297353CC}">
              <c16:uniqueId val="{00000003-80F8-41B3-B33E-31645E981EC3}"/>
            </c:ext>
          </c:extLst>
        </c:ser>
        <c:ser>
          <c:idx val="2"/>
          <c:order val="2"/>
          <c:tx>
            <c:strRef>
              <c:f>Sheet2!$G$3</c:f>
              <c:strCache>
                <c:ptCount val="1"/>
                <c:pt idx="0">
                  <c:v>3%</c:v>
                </c:pt>
              </c:strCache>
            </c:strRef>
          </c:tx>
          <c:spPr>
            <a:solidFill>
              <a:schemeClr val="accent5">
                <a:alpha val="85000"/>
              </a:schemeClr>
            </a:solidFill>
            <a:ln>
              <a:noFill/>
            </a:ln>
            <a:effectLst>
              <a:innerShdw dist="12700" dir="16200000">
                <a:schemeClr val="lt1"/>
              </a:innerShdw>
            </a:effectLst>
          </c:spPr>
          <c:dLbls>
            <c:dLbl>
              <c:idx val="0"/>
              <c:layout>
                <c:manualLayout>
                  <c:x val="-0.40033300371193059"/>
                  <c:y val="-0.2071147747156606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4-80F8-41B3-B33E-31645E981EC3}"/>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Sheet2!$G$4:$G$39</c:f>
              <c:numCache>
                <c:formatCode>General</c:formatCode>
                <c:ptCount val="36"/>
                <c:pt idx="0">
                  <c:v>5.6199868804886464</c:v>
                </c:pt>
                <c:pt idx="1">
                  <c:v>4.6833224004072056</c:v>
                </c:pt>
                <c:pt idx="2">
                  <c:v>4.0142763432061761</c:v>
                </c:pt>
                <c:pt idx="3">
                  <c:v>3.512491800305404</c:v>
                </c:pt>
                <c:pt idx="4">
                  <c:v>3.1222149336048037</c:v>
                </c:pt>
                <c:pt idx="5">
                  <c:v>2.8099934402443232</c:v>
                </c:pt>
                <c:pt idx="6">
                  <c:v>2.5545394911312029</c:v>
                </c:pt>
                <c:pt idx="7">
                  <c:v>2.3416612002036028</c:v>
                </c:pt>
                <c:pt idx="8">
                  <c:v>2.1615334155725563</c:v>
                </c:pt>
                <c:pt idx="9">
                  <c:v>2.0071381716030881</c:v>
                </c:pt>
                <c:pt idx="10">
                  <c:v>1.8733289601628822</c:v>
                </c:pt>
                <c:pt idx="11">
                  <c:v>1.756245900152702</c:v>
                </c:pt>
                <c:pt idx="12">
                  <c:v>1.6529373177907782</c:v>
                </c:pt>
                <c:pt idx="13">
                  <c:v>1.5611074668024019</c:v>
                </c:pt>
                <c:pt idx="14">
                  <c:v>1.4789439159180648</c:v>
                </c:pt>
                <c:pt idx="15">
                  <c:v>1.4049967201221616</c:v>
                </c:pt>
                <c:pt idx="16">
                  <c:v>1.3380921144020586</c:v>
                </c:pt>
                <c:pt idx="17">
                  <c:v>1.2772697455656015</c:v>
                </c:pt>
                <c:pt idx="18">
                  <c:v>1.2217362783670971</c:v>
                </c:pt>
                <c:pt idx="19">
                  <c:v>1.1708306001018014</c:v>
                </c:pt>
                <c:pt idx="20">
                  <c:v>1.1239973760977293</c:v>
                </c:pt>
                <c:pt idx="21">
                  <c:v>1.0807667077862781</c:v>
                </c:pt>
                <c:pt idx="22">
                  <c:v>1.0407383112016011</c:v>
                </c:pt>
                <c:pt idx="23">
                  <c:v>1.003569085801544</c:v>
                </c:pt>
                <c:pt idx="24">
                  <c:v>0.96896325525666316</c:v>
                </c:pt>
                <c:pt idx="25">
                  <c:v>0.9366644800814411</c:v>
                </c:pt>
                <c:pt idx="26">
                  <c:v>0.90644949685300746</c:v>
                </c:pt>
                <c:pt idx="27">
                  <c:v>0.87812295007635099</c:v>
                </c:pt>
                <c:pt idx="28">
                  <c:v>0.85151316371040098</c:v>
                </c:pt>
                <c:pt idx="29">
                  <c:v>0.82646865889538912</c:v>
                </c:pt>
                <c:pt idx="30">
                  <c:v>0.80285526864123524</c:v>
                </c:pt>
                <c:pt idx="31">
                  <c:v>0.78055373340120093</c:v>
                </c:pt>
                <c:pt idx="32">
                  <c:v>0.75945768655251977</c:v>
                </c:pt>
                <c:pt idx="33">
                  <c:v>0.73947195795903242</c:v>
                </c:pt>
                <c:pt idx="34">
                  <c:v>0.72051113852418547</c:v>
                </c:pt>
                <c:pt idx="35">
                  <c:v>0.7024983600610808</c:v>
                </c:pt>
              </c:numCache>
            </c:numRef>
          </c:val>
          <c:extLst>
            <c:ext xmlns:c16="http://schemas.microsoft.com/office/drawing/2014/chart" uri="{C3380CC4-5D6E-409C-BE32-E72D297353CC}">
              <c16:uniqueId val="{00000005-80F8-41B3-B33E-31645E981EC3}"/>
            </c:ext>
          </c:extLst>
        </c:ser>
        <c:ser>
          <c:idx val="1"/>
          <c:order val="3"/>
          <c:tx>
            <c:strRef>
              <c:f>Sheet2!$F$3</c:f>
              <c:strCache>
                <c:ptCount val="1"/>
                <c:pt idx="0">
                  <c:v>2%</c:v>
                </c:pt>
              </c:strCache>
            </c:strRef>
          </c:tx>
          <c:spPr>
            <a:solidFill>
              <a:srgbClr val="A00FD2">
                <a:alpha val="85000"/>
              </a:srgbClr>
            </a:solidFill>
            <a:ln>
              <a:noFill/>
            </a:ln>
            <a:effectLst>
              <a:innerShdw dist="12700" dir="16200000">
                <a:schemeClr val="lt1"/>
              </a:innerShdw>
            </a:effectLst>
          </c:spPr>
          <c:dLbls>
            <c:dLbl>
              <c:idx val="0"/>
              <c:layout>
                <c:manualLayout>
                  <c:x val="-0.40150672649049141"/>
                  <c:y val="-0.12139545056867904"/>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6-80F8-41B3-B33E-31645E981EC3}"/>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Sheet2!$F$4:$F$39</c:f>
              <c:numCache>
                <c:formatCode>General</c:formatCode>
                <c:ptCount val="36"/>
                <c:pt idx="0">
                  <c:v>3.7466579203257644</c:v>
                </c:pt>
                <c:pt idx="1">
                  <c:v>3.1222149336048037</c:v>
                </c:pt>
                <c:pt idx="2">
                  <c:v>2.6761842288041175</c:v>
                </c:pt>
                <c:pt idx="3">
                  <c:v>2.3416612002036028</c:v>
                </c:pt>
                <c:pt idx="4">
                  <c:v>2.0814766224032026</c:v>
                </c:pt>
                <c:pt idx="5">
                  <c:v>1.8733289601628822</c:v>
                </c:pt>
                <c:pt idx="6">
                  <c:v>1.703026327420802</c:v>
                </c:pt>
                <c:pt idx="7">
                  <c:v>1.5611074668024019</c:v>
                </c:pt>
                <c:pt idx="8">
                  <c:v>1.4410222770483709</c:v>
                </c:pt>
                <c:pt idx="9">
                  <c:v>1.3380921144020588</c:v>
                </c:pt>
                <c:pt idx="10">
                  <c:v>1.2488859734419215</c:v>
                </c:pt>
                <c:pt idx="11">
                  <c:v>1.1708306001018014</c:v>
                </c:pt>
                <c:pt idx="12">
                  <c:v>1.1019582118605189</c:v>
                </c:pt>
                <c:pt idx="13">
                  <c:v>1.0407383112016013</c:v>
                </c:pt>
                <c:pt idx="14">
                  <c:v>0.98596261061204327</c:v>
                </c:pt>
                <c:pt idx="15">
                  <c:v>0.9366644800814411</c:v>
                </c:pt>
                <c:pt idx="16">
                  <c:v>0.89206140960137248</c:v>
                </c:pt>
                <c:pt idx="17">
                  <c:v>0.85151316371040098</c:v>
                </c:pt>
                <c:pt idx="18">
                  <c:v>0.81449085224473139</c:v>
                </c:pt>
                <c:pt idx="19">
                  <c:v>0.78055373340120093</c:v>
                </c:pt>
                <c:pt idx="20">
                  <c:v>0.74933158406515288</c:v>
                </c:pt>
                <c:pt idx="21">
                  <c:v>0.72051113852418547</c:v>
                </c:pt>
                <c:pt idx="22">
                  <c:v>0.69382554080106751</c:v>
                </c:pt>
                <c:pt idx="23">
                  <c:v>0.66904605720102939</c:v>
                </c:pt>
                <c:pt idx="24">
                  <c:v>0.64597550350444211</c:v>
                </c:pt>
                <c:pt idx="25">
                  <c:v>0.62444298672096077</c:v>
                </c:pt>
                <c:pt idx="26">
                  <c:v>0.60429966456867168</c:v>
                </c:pt>
                <c:pt idx="27">
                  <c:v>0.5854153000509007</c:v>
                </c:pt>
                <c:pt idx="28">
                  <c:v>0.56767544247360069</c:v>
                </c:pt>
                <c:pt idx="29">
                  <c:v>0.55097910593025945</c:v>
                </c:pt>
                <c:pt idx="30">
                  <c:v>0.53523684576082353</c:v>
                </c:pt>
                <c:pt idx="31">
                  <c:v>0.52036915560080066</c:v>
                </c:pt>
                <c:pt idx="32">
                  <c:v>0.50630512436834652</c:v>
                </c:pt>
                <c:pt idx="33">
                  <c:v>0.49298130530602163</c:v>
                </c:pt>
                <c:pt idx="34">
                  <c:v>0.48034075901612366</c:v>
                </c:pt>
                <c:pt idx="35">
                  <c:v>0.46833224004072055</c:v>
                </c:pt>
              </c:numCache>
            </c:numRef>
          </c:val>
          <c:extLst>
            <c:ext xmlns:c16="http://schemas.microsoft.com/office/drawing/2014/chart" uri="{C3380CC4-5D6E-409C-BE32-E72D297353CC}">
              <c16:uniqueId val="{00000007-80F8-41B3-B33E-31645E981EC3}"/>
            </c:ext>
          </c:extLst>
        </c:ser>
        <c:ser>
          <c:idx val="0"/>
          <c:order val="4"/>
          <c:tx>
            <c:strRef>
              <c:f>Sheet2!$E$3</c:f>
              <c:strCache>
                <c:ptCount val="1"/>
                <c:pt idx="0">
                  <c:v>1%</c:v>
                </c:pt>
              </c:strCache>
            </c:strRef>
          </c:tx>
          <c:spPr>
            <a:solidFill>
              <a:srgbClr val="1E0FC8">
                <a:alpha val="85000"/>
              </a:srgbClr>
            </a:solidFill>
            <a:ln>
              <a:noFill/>
            </a:ln>
            <a:effectLst>
              <a:innerShdw dist="12700" dir="16200000">
                <a:schemeClr val="lt1"/>
              </a:innerShdw>
            </a:effectLst>
          </c:spPr>
          <c:dLbls>
            <c:dLbl>
              <c:idx val="0"/>
              <c:layout>
                <c:manualLayout>
                  <c:x val="-0.40326306739773743"/>
                  <c:y val="-2.4902941819772657E-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8-80F8-41B3-B33E-31645E981EC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Sheet2!$E$4:$E$39</c:f>
              <c:numCache>
                <c:formatCode>General</c:formatCode>
                <c:ptCount val="36"/>
                <c:pt idx="0">
                  <c:v>1.8733289601628822</c:v>
                </c:pt>
                <c:pt idx="1">
                  <c:v>1.5611074668024019</c:v>
                </c:pt>
                <c:pt idx="2">
                  <c:v>1.3380921144020588</c:v>
                </c:pt>
                <c:pt idx="3">
                  <c:v>1.1708306001018014</c:v>
                </c:pt>
                <c:pt idx="4">
                  <c:v>1.0407383112016013</c:v>
                </c:pt>
                <c:pt idx="5">
                  <c:v>0.9366644800814411</c:v>
                </c:pt>
                <c:pt idx="6">
                  <c:v>0.85151316371040098</c:v>
                </c:pt>
                <c:pt idx="7">
                  <c:v>0.78055373340120093</c:v>
                </c:pt>
                <c:pt idx="8">
                  <c:v>0.72051113852418547</c:v>
                </c:pt>
                <c:pt idx="9">
                  <c:v>0.66904605720102939</c:v>
                </c:pt>
                <c:pt idx="10">
                  <c:v>0.62444298672096077</c:v>
                </c:pt>
                <c:pt idx="11">
                  <c:v>0.5854153000509007</c:v>
                </c:pt>
                <c:pt idx="12">
                  <c:v>0.55097910593025945</c:v>
                </c:pt>
                <c:pt idx="13">
                  <c:v>0.52036915560080066</c:v>
                </c:pt>
                <c:pt idx="14">
                  <c:v>0.49298130530602163</c:v>
                </c:pt>
                <c:pt idx="15">
                  <c:v>0.46833224004072055</c:v>
                </c:pt>
                <c:pt idx="16">
                  <c:v>0.44603070480068624</c:v>
                </c:pt>
                <c:pt idx="17">
                  <c:v>0.42575658185520049</c:v>
                </c:pt>
                <c:pt idx="18">
                  <c:v>0.40724542612236569</c:v>
                </c:pt>
                <c:pt idx="19">
                  <c:v>0.39027686670060047</c:v>
                </c:pt>
                <c:pt idx="20">
                  <c:v>0.37466579203257644</c:v>
                </c:pt>
                <c:pt idx="21">
                  <c:v>0.36025556926209273</c:v>
                </c:pt>
                <c:pt idx="22">
                  <c:v>0.34691277040053375</c:v>
                </c:pt>
                <c:pt idx="23">
                  <c:v>0.33452302860051469</c:v>
                </c:pt>
                <c:pt idx="24">
                  <c:v>0.32298775175222105</c:v>
                </c:pt>
                <c:pt idx="25">
                  <c:v>0.31222149336048038</c:v>
                </c:pt>
                <c:pt idx="26">
                  <c:v>0.30214983228433584</c:v>
                </c:pt>
                <c:pt idx="27">
                  <c:v>0.29270765002545035</c:v>
                </c:pt>
                <c:pt idx="28">
                  <c:v>0.28383772123680034</c:v>
                </c:pt>
                <c:pt idx="29">
                  <c:v>0.27548955296512972</c:v>
                </c:pt>
                <c:pt idx="30">
                  <c:v>0.26761842288041177</c:v>
                </c:pt>
                <c:pt idx="31">
                  <c:v>0.26018457780040033</c:v>
                </c:pt>
                <c:pt idx="32">
                  <c:v>0.25315256218417326</c:v>
                </c:pt>
                <c:pt idx="33">
                  <c:v>0.24649065265301082</c:v>
                </c:pt>
                <c:pt idx="34">
                  <c:v>0.24017037950806183</c:v>
                </c:pt>
                <c:pt idx="35">
                  <c:v>0.23416612002036027</c:v>
                </c:pt>
              </c:numCache>
            </c:numRef>
          </c:val>
          <c:extLst>
            <c:ext xmlns:c16="http://schemas.microsoft.com/office/drawing/2014/chart" uri="{C3380CC4-5D6E-409C-BE32-E72D297353CC}">
              <c16:uniqueId val="{00000009-80F8-41B3-B33E-31645E981EC3}"/>
            </c:ext>
          </c:extLst>
        </c:ser>
        <c:dLbls>
          <c:showLegendKey val="0"/>
          <c:showVal val="1"/>
          <c:showCatName val="0"/>
          <c:showSerName val="0"/>
          <c:showPercent val="0"/>
          <c:showBubbleSize val="0"/>
        </c:dLbls>
        <c:axId val="726594080"/>
        <c:axId val="646160240"/>
      </c:areaChart>
      <c:catAx>
        <c:axId val="726594080"/>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1000" b="0" i="0" u="none" strike="noStrike" kern="1200" baseline="0">
                    <a:solidFill>
                      <a:srgbClr val="002060"/>
                    </a:solidFill>
                    <a:latin typeface="+mn-lt"/>
                    <a:ea typeface="+mn-ea"/>
                    <a:cs typeface="B Zar" panose="00000400000000000000" pitchFamily="2" charset="-78"/>
                  </a:defRPr>
                </a:pPr>
                <a:r>
                  <a:rPr lang="fa-IR" sz="1000" b="0">
                    <a:solidFill>
                      <a:srgbClr val="002060"/>
                    </a:solidFill>
                    <a:cs typeface="B Zar" panose="00000400000000000000" pitchFamily="2" charset="-78"/>
                  </a:rPr>
                  <a:t>مسافت (کیلومتر)</a:t>
                </a:r>
                <a:endParaRPr lang="en-US" sz="1000" b="0">
                  <a:solidFill>
                    <a:srgbClr val="002060"/>
                  </a:solidFill>
                  <a:cs typeface="B Zar" panose="00000400000000000000" pitchFamily="2" charset="-78"/>
                </a:endParaRPr>
              </a:p>
            </c:rich>
          </c:tx>
          <c:overlay val="0"/>
          <c:spPr>
            <a:noFill/>
            <a:ln>
              <a:noFill/>
            </a:ln>
            <a:effectLst/>
          </c:spPr>
          <c:txPr>
            <a:bodyPr rot="0" spcFirstLastPara="1" vertOverflow="ellipsis" vert="horz" wrap="square" anchor="ctr" anchorCtr="1"/>
            <a:lstStyle/>
            <a:p>
              <a:pPr>
                <a:defRPr sz="1000" b="0" i="0" u="none" strike="noStrike" kern="1200" baseline="0">
                  <a:solidFill>
                    <a:srgbClr val="002060"/>
                  </a:solidFill>
                  <a:latin typeface="+mn-lt"/>
                  <a:ea typeface="+mn-ea"/>
                  <a:cs typeface="B Zar" panose="00000400000000000000" pitchFamily="2" charset="-78"/>
                </a:defRPr>
              </a:pPr>
              <a:endParaRPr lang="fa-IR"/>
            </a:p>
          </c:txPr>
        </c:title>
        <c:numFmt formatCode="0[$-3010000]" sourceLinked="0"/>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rgbClr val="002060"/>
                </a:solidFill>
                <a:latin typeface="+mn-lt"/>
                <a:ea typeface="+mn-ea"/>
                <a:cs typeface="B Lotus" panose="00000400000000000000" pitchFamily="2" charset="-78"/>
              </a:defRPr>
            </a:pPr>
            <a:endParaRPr lang="fa-IR"/>
          </a:p>
        </c:txPr>
        <c:crossAx val="646160240"/>
        <c:crosses val="autoZero"/>
        <c:auto val="1"/>
        <c:lblAlgn val="ctr"/>
        <c:lblOffset val="100"/>
        <c:noMultiLvlLbl val="0"/>
      </c:catAx>
      <c:valAx>
        <c:axId val="646160240"/>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strRef>
              <c:f>Sheet2!$AH$2</c:f>
              <c:strCache>
                <c:ptCount val="1"/>
                <c:pt idx="0">
                  <c:v>I(A)/V(Kv)</c:v>
                </c:pt>
              </c:strCache>
            </c:strRef>
          </c:tx>
          <c:overlay val="0"/>
          <c:spPr>
            <a:noFill/>
            <a:ln>
              <a:noFill/>
            </a:ln>
            <a:effectLst/>
          </c:spPr>
          <c:txPr>
            <a:bodyPr rot="-5400000" spcFirstLastPara="1" vertOverflow="ellipsis" vert="horz" wrap="square" anchor="ctr" anchorCtr="1"/>
            <a:lstStyle/>
            <a:p>
              <a:pPr>
                <a:defRPr sz="1000" b="0" i="0" u="none" strike="noStrike" kern="1200" baseline="0">
                  <a:solidFill>
                    <a:srgbClr val="002060"/>
                  </a:solidFill>
                  <a:latin typeface="Times New Roman" panose="02020603050405020304" pitchFamily="18" charset="0"/>
                  <a:ea typeface="+mn-ea"/>
                  <a:cs typeface="Times New Roman" panose="02020603050405020304" pitchFamily="18" charset="0"/>
                </a:defRPr>
              </a:pPr>
              <a:endParaRPr lang="fa-IR"/>
            </a:p>
          </c:txPr>
        </c:title>
        <c:numFmt formatCode="0.0[$-301000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rgbClr val="002060"/>
                </a:solidFill>
                <a:latin typeface="+mn-lt"/>
                <a:ea typeface="+mn-ea"/>
                <a:cs typeface="B Lotus" panose="00000400000000000000" pitchFamily="2" charset="-78"/>
              </a:defRPr>
            </a:pPr>
            <a:endParaRPr lang="fa-IR"/>
          </a:p>
        </c:txPr>
        <c:crossAx val="72659408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38100" cap="flat" cmpd="sng" algn="ctr">
      <a:solidFill>
        <a:schemeClr val="dk1">
          <a:lumMod val="25000"/>
          <a:lumOff val="75000"/>
        </a:schemeClr>
      </a:solidFill>
      <a:round/>
    </a:ln>
    <a:effectLst/>
  </c:spPr>
  <c:txPr>
    <a:bodyPr/>
    <a:lstStyle/>
    <a:p>
      <a:pPr>
        <a:defRPr/>
      </a:pPr>
      <a:endParaRPr lang="fa-IR"/>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strRef>
          <c:f>Sheet2!$AG$2</c:f>
          <c:strCache>
            <c:ptCount val="1"/>
            <c:pt idx="0">
              <c:v>سیم مینک روکشدار
بار پراکنده و یکنواخت در طول خط</c:v>
            </c:pt>
          </c:strCache>
        </c:strRef>
      </c:tx>
      <c:overlay val="0"/>
      <c:spPr>
        <a:noFill/>
        <a:ln>
          <a:noFill/>
        </a:ln>
        <a:effectLst/>
      </c:spPr>
      <c:txPr>
        <a:bodyPr rot="0" spcFirstLastPara="1" vertOverflow="ellipsis" vert="horz" wrap="square" anchor="ctr" anchorCtr="1"/>
        <a:lstStyle/>
        <a:p>
          <a:pPr>
            <a:defRPr sz="1200" b="1" i="0" u="none" strike="noStrike" kern="1200" baseline="0">
              <a:solidFill>
                <a:schemeClr val="accent6">
                  <a:lumMod val="75000"/>
                </a:schemeClr>
              </a:solidFill>
              <a:latin typeface="+mn-lt"/>
              <a:ea typeface="+mn-ea"/>
              <a:cs typeface="B Lotus" panose="00000400000000000000" pitchFamily="2" charset="-78"/>
            </a:defRPr>
          </a:pPr>
          <a:endParaRPr lang="fa-IR"/>
        </a:p>
      </c:txPr>
    </c:title>
    <c:autoTitleDeleted val="0"/>
    <c:plotArea>
      <c:layout/>
      <c:areaChart>
        <c:grouping val="standard"/>
        <c:varyColors val="0"/>
        <c:ser>
          <c:idx val="4"/>
          <c:order val="0"/>
          <c:tx>
            <c:strRef>
              <c:f>Sheet2!$N$3</c:f>
              <c:strCache>
                <c:ptCount val="1"/>
                <c:pt idx="0">
                  <c:v>5%</c:v>
                </c:pt>
              </c:strCache>
            </c:strRef>
          </c:tx>
          <c:spPr>
            <a:solidFill>
              <a:schemeClr val="accent3">
                <a:lumMod val="60000"/>
                <a:alpha val="85000"/>
              </a:schemeClr>
            </a:solidFill>
            <a:ln>
              <a:noFill/>
            </a:ln>
            <a:effectLst>
              <a:innerShdw dist="12700" dir="16200000">
                <a:schemeClr val="lt1"/>
              </a:innerShdw>
            </a:effectLst>
          </c:spPr>
          <c:dLbls>
            <c:dLbl>
              <c:idx val="0"/>
              <c:layout>
                <c:manualLayout>
                  <c:x val="-0.41187245865588262"/>
                  <c:y val="-0.38577599811177316"/>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0-C769-4D8F-BE10-D8239F38FAB4}"/>
                </c:ext>
              </c:extLst>
            </c:dLbl>
            <c:spPr>
              <a:noFill/>
              <a:ln>
                <a:noFill/>
              </a:ln>
              <a:effectLst/>
            </c:spPr>
            <c:txPr>
              <a:bodyPr rot="0" spcFirstLastPara="1" vertOverflow="ellipsis" vert="horz" wrap="square" lIns="38100" tIns="19050" rIns="38100" bIns="19050" anchor="ctr" anchorCtr="1">
                <a:spAutoFit/>
              </a:bodyPr>
              <a:lstStyle/>
              <a:p>
                <a:pPr rtl="1">
                  <a:defRPr sz="900" b="0" i="0" u="none" strike="noStrike" kern="1200" baseline="0">
                    <a:solidFill>
                      <a:srgbClr val="FFFF00"/>
                    </a:solidFill>
                    <a:latin typeface="+mn-lt"/>
                    <a:ea typeface="+mn-ea"/>
                    <a:cs typeface="B Zar" panose="00000400000000000000" pitchFamily="2" charset="-78"/>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Sheet2!$N$4:$N$39</c:f>
              <c:numCache>
                <c:formatCode>General</c:formatCode>
                <c:ptCount val="36"/>
                <c:pt idx="0">
                  <c:v>18.732876378038817</c:v>
                </c:pt>
                <c:pt idx="1">
                  <c:v>15.610730315032349</c:v>
                </c:pt>
                <c:pt idx="2">
                  <c:v>13.380625984313442</c:v>
                </c:pt>
                <c:pt idx="3">
                  <c:v>11.708047736274262</c:v>
                </c:pt>
                <c:pt idx="4">
                  <c:v>10.4071535433549</c:v>
                </c:pt>
                <c:pt idx="5">
                  <c:v>9.3664381890194086</c:v>
                </c:pt>
                <c:pt idx="6">
                  <c:v>8.5149438081994635</c:v>
                </c:pt>
                <c:pt idx="7">
                  <c:v>7.8053651575161744</c:v>
                </c:pt>
                <c:pt idx="8">
                  <c:v>7.2049524530918534</c:v>
                </c:pt>
                <c:pt idx="9">
                  <c:v>6.6903129921567208</c:v>
                </c:pt>
                <c:pt idx="10">
                  <c:v>6.2442921260129394</c:v>
                </c:pt>
                <c:pt idx="11">
                  <c:v>5.8540238681371308</c:v>
                </c:pt>
                <c:pt idx="12">
                  <c:v>5.5096695229525938</c:v>
                </c:pt>
                <c:pt idx="13">
                  <c:v>5.2035767716774499</c:v>
                </c:pt>
                <c:pt idx="14">
                  <c:v>4.9297043100102158</c:v>
                </c:pt>
                <c:pt idx="15">
                  <c:v>4.6832190945097043</c:v>
                </c:pt>
                <c:pt idx="16">
                  <c:v>4.4602086614378136</c:v>
                </c:pt>
                <c:pt idx="17">
                  <c:v>4.2574719040997318</c:v>
                </c:pt>
                <c:pt idx="18">
                  <c:v>4.072364430008439</c:v>
                </c:pt>
                <c:pt idx="19">
                  <c:v>3.9026825787580872</c:v>
                </c:pt>
                <c:pt idx="20">
                  <c:v>3.7465752756077637</c:v>
                </c:pt>
                <c:pt idx="21">
                  <c:v>3.6024762265459267</c:v>
                </c:pt>
                <c:pt idx="22">
                  <c:v>3.4690511811182998</c:v>
                </c:pt>
                <c:pt idx="23">
                  <c:v>3.3451564960783604</c:v>
                </c:pt>
                <c:pt idx="24">
                  <c:v>3.2298062720756584</c:v>
                </c:pt>
                <c:pt idx="25">
                  <c:v>3.1221460630064697</c:v>
                </c:pt>
                <c:pt idx="26">
                  <c:v>3.0214316738772289</c:v>
                </c:pt>
                <c:pt idx="27">
                  <c:v>2.9270119340685654</c:v>
                </c:pt>
                <c:pt idx="28">
                  <c:v>2.8383146027331545</c:v>
                </c:pt>
                <c:pt idx="29">
                  <c:v>2.7548347614762969</c:v>
                </c:pt>
                <c:pt idx="30">
                  <c:v>2.6761251968626882</c:v>
                </c:pt>
                <c:pt idx="31">
                  <c:v>2.601788385838725</c:v>
                </c:pt>
                <c:pt idx="32">
                  <c:v>2.5314697808160567</c:v>
                </c:pt>
                <c:pt idx="33">
                  <c:v>2.4648521550051079</c:v>
                </c:pt>
                <c:pt idx="34">
                  <c:v>2.4016508176972846</c:v>
                </c:pt>
                <c:pt idx="35">
                  <c:v>2.3416095472548522</c:v>
                </c:pt>
              </c:numCache>
            </c:numRef>
          </c:val>
          <c:extLst>
            <c:ext xmlns:c16="http://schemas.microsoft.com/office/drawing/2014/chart" uri="{C3380CC4-5D6E-409C-BE32-E72D297353CC}">
              <c16:uniqueId val="{00000001-C769-4D8F-BE10-D8239F38FAB4}"/>
            </c:ext>
          </c:extLst>
        </c:ser>
        <c:ser>
          <c:idx val="3"/>
          <c:order val="1"/>
          <c:tx>
            <c:strRef>
              <c:f>Sheet2!$M$3</c:f>
              <c:strCache>
                <c:ptCount val="1"/>
                <c:pt idx="0">
                  <c:v>4%</c:v>
                </c:pt>
              </c:strCache>
            </c:strRef>
          </c:tx>
          <c:spPr>
            <a:solidFill>
              <a:schemeClr val="accent1">
                <a:lumMod val="60000"/>
                <a:alpha val="85000"/>
              </a:schemeClr>
            </a:solidFill>
            <a:ln>
              <a:noFill/>
            </a:ln>
            <a:effectLst>
              <a:innerShdw dist="12700" dir="16200000">
                <a:schemeClr val="lt1"/>
              </a:innerShdw>
            </a:effectLst>
          </c:spPr>
          <c:dLbls>
            <c:dLbl>
              <c:idx val="0"/>
              <c:layout>
                <c:manualLayout>
                  <c:x val="-0.41246688411839805"/>
                  <c:y val="-0.29193386814797323"/>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2-C769-4D8F-BE10-D8239F38FAB4}"/>
                </c:ext>
              </c:extLst>
            </c:dLbl>
            <c:spPr>
              <a:noFill/>
              <a:ln>
                <a:noFill/>
              </a:ln>
              <a:effectLst/>
            </c:spPr>
            <c:txPr>
              <a:bodyPr rot="0" spcFirstLastPara="1" vertOverflow="ellipsis" vert="horz" wrap="square" lIns="38100" tIns="19050" rIns="38100" bIns="19050" anchor="ctr" anchorCtr="1">
                <a:spAutoFit/>
              </a:bodyPr>
              <a:lstStyle/>
              <a:p>
                <a:pPr rtl="1">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Sheet2!$M$4:$M$39</c:f>
              <c:numCache>
                <c:formatCode>General</c:formatCode>
                <c:ptCount val="36"/>
                <c:pt idx="0">
                  <c:v>14.986301102431053</c:v>
                </c:pt>
                <c:pt idx="1">
                  <c:v>12.488584252025879</c:v>
                </c:pt>
                <c:pt idx="2">
                  <c:v>10.704500787450753</c:v>
                </c:pt>
                <c:pt idx="3">
                  <c:v>9.3664381890194086</c:v>
                </c:pt>
                <c:pt idx="4">
                  <c:v>8.3257228346839192</c:v>
                </c:pt>
                <c:pt idx="5">
                  <c:v>7.4931505512155265</c:v>
                </c:pt>
                <c:pt idx="6">
                  <c:v>6.8119550465595697</c:v>
                </c:pt>
                <c:pt idx="7">
                  <c:v>6.2442921260129394</c:v>
                </c:pt>
                <c:pt idx="8">
                  <c:v>5.7639619624734824</c:v>
                </c:pt>
                <c:pt idx="9">
                  <c:v>5.3522503937253765</c:v>
                </c:pt>
                <c:pt idx="10">
                  <c:v>4.9954337008103513</c:v>
                </c:pt>
                <c:pt idx="11">
                  <c:v>4.6832190945097043</c:v>
                </c:pt>
                <c:pt idx="12">
                  <c:v>4.4077356183620751</c:v>
                </c:pt>
                <c:pt idx="13">
                  <c:v>4.1628614173419596</c:v>
                </c:pt>
                <c:pt idx="14">
                  <c:v>3.943763448008172</c:v>
                </c:pt>
                <c:pt idx="15">
                  <c:v>3.7465752756077633</c:v>
                </c:pt>
                <c:pt idx="16">
                  <c:v>3.5681669291502507</c:v>
                </c:pt>
                <c:pt idx="17">
                  <c:v>3.4059775232797849</c:v>
                </c:pt>
                <c:pt idx="18">
                  <c:v>3.2578915440067506</c:v>
                </c:pt>
                <c:pt idx="19">
                  <c:v>3.1221460630064697</c:v>
                </c:pt>
                <c:pt idx="20">
                  <c:v>2.9972602204862109</c:v>
                </c:pt>
                <c:pt idx="21">
                  <c:v>2.8819809812367412</c:v>
                </c:pt>
                <c:pt idx="22">
                  <c:v>2.7752409448946396</c:v>
                </c:pt>
                <c:pt idx="23">
                  <c:v>2.6761251968626882</c:v>
                </c:pt>
                <c:pt idx="24">
                  <c:v>2.5838450176605265</c:v>
                </c:pt>
                <c:pt idx="25">
                  <c:v>2.4977168504051757</c:v>
                </c:pt>
                <c:pt idx="26">
                  <c:v>2.4171453391017828</c:v>
                </c:pt>
                <c:pt idx="27">
                  <c:v>2.3416095472548522</c:v>
                </c:pt>
                <c:pt idx="28">
                  <c:v>2.2706516821865232</c:v>
                </c:pt>
                <c:pt idx="29">
                  <c:v>2.2038678091810375</c:v>
                </c:pt>
                <c:pt idx="30">
                  <c:v>2.1409001574901505</c:v>
                </c:pt>
                <c:pt idx="31">
                  <c:v>2.0814307086709798</c:v>
                </c:pt>
                <c:pt idx="32">
                  <c:v>2.0251758246528451</c:v>
                </c:pt>
                <c:pt idx="33">
                  <c:v>1.971881724004086</c:v>
                </c:pt>
                <c:pt idx="34">
                  <c:v>1.9213206541578274</c:v>
                </c:pt>
                <c:pt idx="35">
                  <c:v>1.8732876378038816</c:v>
                </c:pt>
              </c:numCache>
            </c:numRef>
          </c:val>
          <c:extLst>
            <c:ext xmlns:c16="http://schemas.microsoft.com/office/drawing/2014/chart" uri="{C3380CC4-5D6E-409C-BE32-E72D297353CC}">
              <c16:uniqueId val="{00000003-C769-4D8F-BE10-D8239F38FAB4}"/>
            </c:ext>
          </c:extLst>
        </c:ser>
        <c:ser>
          <c:idx val="2"/>
          <c:order val="2"/>
          <c:tx>
            <c:strRef>
              <c:f>Sheet2!$L$3</c:f>
              <c:strCache>
                <c:ptCount val="1"/>
                <c:pt idx="0">
                  <c:v>3%</c:v>
                </c:pt>
              </c:strCache>
            </c:strRef>
          </c:tx>
          <c:spPr>
            <a:solidFill>
              <a:schemeClr val="accent5">
                <a:alpha val="85000"/>
              </a:schemeClr>
            </a:solidFill>
            <a:ln>
              <a:noFill/>
            </a:ln>
            <a:effectLst>
              <a:innerShdw dist="12700" dir="16200000">
                <a:schemeClr val="lt1"/>
              </a:innerShdw>
            </a:effectLst>
          </c:spPr>
          <c:dLbls>
            <c:dLbl>
              <c:idx val="0"/>
              <c:layout>
                <c:manualLayout>
                  <c:x val="-0.41186932233283396"/>
                  <c:y val="-0.20295364787313758"/>
                </c:manualLayout>
              </c:layout>
              <c:spPr>
                <a:noFill/>
                <a:ln>
                  <a:noFill/>
                </a:ln>
                <a:effectLst/>
              </c:spPr>
              <c:txPr>
                <a:bodyPr rot="0" spcFirstLastPara="1" vertOverflow="clip" horzOverflow="clip" vert="horz" wrap="square" lIns="38100" tIns="19050" rIns="38100" bIns="19050" anchor="ctr" anchorCtr="1">
                  <a:spAutoFit/>
                </a:bodyPr>
                <a:lstStyle/>
                <a:p>
                  <a:pPr rtl="1">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04-C769-4D8F-BE10-D8239F38FAB4}"/>
                </c:ext>
              </c:extLst>
            </c:dLbl>
            <c:spPr>
              <a:solidFill>
                <a:schemeClr val="dk1">
                  <a:lumMod val="65000"/>
                  <a:lumOff val="35000"/>
                  <a:alpha val="75000"/>
                </a:schemeClr>
              </a:solidFill>
              <a:ln>
                <a:noFill/>
              </a:ln>
              <a:effectLst/>
            </c:spPr>
            <c:txPr>
              <a:bodyPr rot="0" spcFirstLastPara="1" vertOverflow="clip" horzOverflow="clip" vert="horz" wrap="square" lIns="38100" tIns="19050" rIns="38100" bIns="19050" anchor="ctr" anchorCtr="1">
                <a:spAutoFit/>
              </a:bodyPr>
              <a:lstStyle/>
              <a:p>
                <a:pPr rtl="1">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pPr xmlns:c15="http://schemas.microsoft.com/office/drawing/2012/chart">
                  <a:prstGeom prst="rect">
                    <a:avLst/>
                  </a:prstGeom>
                  <a:noFill/>
                  <a:ln>
                    <a:noFill/>
                  </a:ln>
                </c15:spPr>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Sheet2!$L$4:$L$39</c:f>
              <c:numCache>
                <c:formatCode>General</c:formatCode>
                <c:ptCount val="36"/>
                <c:pt idx="0">
                  <c:v>11.239725826823291</c:v>
                </c:pt>
                <c:pt idx="1">
                  <c:v>9.3664381890194086</c:v>
                </c:pt>
                <c:pt idx="2">
                  <c:v>8.0283755905880643</c:v>
                </c:pt>
                <c:pt idx="3">
                  <c:v>7.0248286417645565</c:v>
                </c:pt>
                <c:pt idx="4">
                  <c:v>6.2442921260129394</c:v>
                </c:pt>
                <c:pt idx="5">
                  <c:v>5.6198629134116453</c:v>
                </c:pt>
                <c:pt idx="6">
                  <c:v>5.1089662849196777</c:v>
                </c:pt>
                <c:pt idx="7">
                  <c:v>4.6832190945097043</c:v>
                </c:pt>
                <c:pt idx="8">
                  <c:v>4.3229714718551113</c:v>
                </c:pt>
                <c:pt idx="9">
                  <c:v>4.0141877952940321</c:v>
                </c:pt>
                <c:pt idx="10">
                  <c:v>3.7465752756077633</c:v>
                </c:pt>
                <c:pt idx="11">
                  <c:v>3.5124143208822782</c:v>
                </c:pt>
                <c:pt idx="12">
                  <c:v>3.3058017137715558</c:v>
                </c:pt>
                <c:pt idx="13">
                  <c:v>3.1221460630064697</c:v>
                </c:pt>
                <c:pt idx="14">
                  <c:v>2.9578225860061291</c:v>
                </c:pt>
                <c:pt idx="15">
                  <c:v>2.8099314567058227</c:v>
                </c:pt>
                <c:pt idx="16">
                  <c:v>2.6761251968626882</c:v>
                </c:pt>
                <c:pt idx="17">
                  <c:v>2.5544831424598389</c:v>
                </c:pt>
                <c:pt idx="18">
                  <c:v>2.4434186580050632</c:v>
                </c:pt>
                <c:pt idx="19">
                  <c:v>2.3416095472548522</c:v>
                </c:pt>
                <c:pt idx="20">
                  <c:v>2.247945165364658</c:v>
                </c:pt>
                <c:pt idx="21">
                  <c:v>2.1614857359275557</c:v>
                </c:pt>
                <c:pt idx="22">
                  <c:v>2.0814307086709798</c:v>
                </c:pt>
                <c:pt idx="23">
                  <c:v>2.0070938976470161</c:v>
                </c:pt>
                <c:pt idx="24">
                  <c:v>1.9378837632453949</c:v>
                </c:pt>
                <c:pt idx="25">
                  <c:v>1.8732876378038816</c:v>
                </c:pt>
                <c:pt idx="26">
                  <c:v>1.8128590043263371</c:v>
                </c:pt>
                <c:pt idx="27">
                  <c:v>1.7562071604411391</c:v>
                </c:pt>
                <c:pt idx="28">
                  <c:v>1.7029887616398924</c:v>
                </c:pt>
                <c:pt idx="29">
                  <c:v>1.6529008568857779</c:v>
                </c:pt>
                <c:pt idx="30">
                  <c:v>1.605675118117613</c:v>
                </c:pt>
                <c:pt idx="31">
                  <c:v>1.5610730315032348</c:v>
                </c:pt>
                <c:pt idx="32">
                  <c:v>1.5188818684896339</c:v>
                </c:pt>
                <c:pt idx="33">
                  <c:v>1.4789112930030646</c:v>
                </c:pt>
                <c:pt idx="34">
                  <c:v>1.4409904906183706</c:v>
                </c:pt>
                <c:pt idx="35">
                  <c:v>1.4049657283529113</c:v>
                </c:pt>
              </c:numCache>
            </c:numRef>
          </c:val>
          <c:extLst>
            <c:ext xmlns:c16="http://schemas.microsoft.com/office/drawing/2014/chart" uri="{C3380CC4-5D6E-409C-BE32-E72D297353CC}">
              <c16:uniqueId val="{00000005-C769-4D8F-BE10-D8239F38FAB4}"/>
            </c:ext>
          </c:extLst>
        </c:ser>
        <c:ser>
          <c:idx val="1"/>
          <c:order val="3"/>
          <c:tx>
            <c:strRef>
              <c:f>Sheet2!$K$3</c:f>
              <c:strCache>
                <c:ptCount val="1"/>
                <c:pt idx="0">
                  <c:v>2%</c:v>
                </c:pt>
              </c:strCache>
            </c:strRef>
          </c:tx>
          <c:spPr>
            <a:solidFill>
              <a:srgbClr val="A00FD2">
                <a:alpha val="85000"/>
              </a:srgbClr>
            </a:solidFill>
            <a:ln>
              <a:noFill/>
            </a:ln>
            <a:effectLst>
              <a:innerShdw dist="12700" dir="16200000">
                <a:schemeClr val="lt1"/>
              </a:innerShdw>
            </a:effectLst>
          </c:spPr>
          <c:dLbls>
            <c:dLbl>
              <c:idx val="0"/>
              <c:layout>
                <c:manualLayout>
                  <c:x val="-0.41012386631146269"/>
                  <c:y val="-0.11745319914480888"/>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6-C769-4D8F-BE10-D8239F38FAB4}"/>
                </c:ext>
              </c:extLst>
            </c:dLbl>
            <c:spPr>
              <a:noFill/>
              <a:ln>
                <a:noFill/>
              </a:ln>
              <a:effectLst/>
            </c:spPr>
            <c:txPr>
              <a:bodyPr rot="0" spcFirstLastPara="1" vertOverflow="ellipsis" vert="horz" wrap="square" lIns="38100" tIns="19050" rIns="38100" bIns="19050" anchor="ctr" anchorCtr="1">
                <a:spAutoFit/>
              </a:bodyPr>
              <a:lstStyle/>
              <a:p>
                <a:pPr rtl="1">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Sheet2!$K$4:$K$39</c:f>
              <c:numCache>
                <c:formatCode>General</c:formatCode>
                <c:ptCount val="36"/>
                <c:pt idx="0">
                  <c:v>7.4931505512155265</c:v>
                </c:pt>
                <c:pt idx="1">
                  <c:v>6.2442921260129394</c:v>
                </c:pt>
                <c:pt idx="2">
                  <c:v>5.3522503937253765</c:v>
                </c:pt>
                <c:pt idx="3">
                  <c:v>4.6832190945097043</c:v>
                </c:pt>
                <c:pt idx="4">
                  <c:v>4.1628614173419596</c:v>
                </c:pt>
                <c:pt idx="5">
                  <c:v>3.7465752756077633</c:v>
                </c:pt>
                <c:pt idx="6">
                  <c:v>3.4059775232797849</c:v>
                </c:pt>
                <c:pt idx="7">
                  <c:v>3.1221460630064697</c:v>
                </c:pt>
                <c:pt idx="8">
                  <c:v>2.8819809812367412</c:v>
                </c:pt>
                <c:pt idx="9">
                  <c:v>2.6761251968626882</c:v>
                </c:pt>
                <c:pt idx="10">
                  <c:v>2.4977168504051757</c:v>
                </c:pt>
                <c:pt idx="11">
                  <c:v>2.3416095472548522</c:v>
                </c:pt>
                <c:pt idx="12">
                  <c:v>2.2038678091810375</c:v>
                </c:pt>
                <c:pt idx="13">
                  <c:v>2.0814307086709798</c:v>
                </c:pt>
                <c:pt idx="14">
                  <c:v>1.971881724004086</c:v>
                </c:pt>
                <c:pt idx="15">
                  <c:v>1.8732876378038816</c:v>
                </c:pt>
                <c:pt idx="16">
                  <c:v>1.7840834645751253</c:v>
                </c:pt>
                <c:pt idx="17">
                  <c:v>1.7029887616398924</c:v>
                </c:pt>
                <c:pt idx="18">
                  <c:v>1.6289457720033753</c:v>
                </c:pt>
                <c:pt idx="19">
                  <c:v>1.5610730315032348</c:v>
                </c:pt>
                <c:pt idx="20">
                  <c:v>1.4986301102431054</c:v>
                </c:pt>
                <c:pt idx="21">
                  <c:v>1.4409904906183706</c:v>
                </c:pt>
                <c:pt idx="22">
                  <c:v>1.3876204724473198</c:v>
                </c:pt>
                <c:pt idx="23">
                  <c:v>1.3380625984313441</c:v>
                </c:pt>
                <c:pt idx="24">
                  <c:v>1.2919225088302633</c:v>
                </c:pt>
                <c:pt idx="25">
                  <c:v>1.2488584252025878</c:v>
                </c:pt>
                <c:pt idx="26">
                  <c:v>1.2085726695508914</c:v>
                </c:pt>
                <c:pt idx="27">
                  <c:v>1.1708047736274261</c:v>
                </c:pt>
                <c:pt idx="28">
                  <c:v>1.1353258410932616</c:v>
                </c:pt>
                <c:pt idx="29">
                  <c:v>1.1019339045905188</c:v>
                </c:pt>
                <c:pt idx="30">
                  <c:v>1.0704500787450753</c:v>
                </c:pt>
                <c:pt idx="31">
                  <c:v>1.0407153543354899</c:v>
                </c:pt>
                <c:pt idx="32">
                  <c:v>1.0125879123264225</c:v>
                </c:pt>
                <c:pt idx="33">
                  <c:v>0.98594086200204301</c:v>
                </c:pt>
                <c:pt idx="34">
                  <c:v>0.96066032707891369</c:v>
                </c:pt>
                <c:pt idx="35">
                  <c:v>0.93664381890194082</c:v>
                </c:pt>
              </c:numCache>
            </c:numRef>
          </c:val>
          <c:extLst>
            <c:ext xmlns:c16="http://schemas.microsoft.com/office/drawing/2014/chart" uri="{C3380CC4-5D6E-409C-BE32-E72D297353CC}">
              <c16:uniqueId val="{00000007-C769-4D8F-BE10-D8239F38FAB4}"/>
            </c:ext>
          </c:extLst>
        </c:ser>
        <c:ser>
          <c:idx val="0"/>
          <c:order val="4"/>
          <c:tx>
            <c:strRef>
              <c:f>Sheet2!$J$3</c:f>
              <c:strCache>
                <c:ptCount val="1"/>
                <c:pt idx="0">
                  <c:v>1%</c:v>
                </c:pt>
              </c:strCache>
            </c:strRef>
          </c:tx>
          <c:spPr>
            <a:solidFill>
              <a:srgbClr val="1E0FC8">
                <a:alpha val="85000"/>
              </a:srgbClr>
            </a:solidFill>
            <a:ln>
              <a:noFill/>
            </a:ln>
            <a:effectLst>
              <a:innerShdw dist="12700" dir="16200000">
                <a:schemeClr val="lt1"/>
              </a:innerShdw>
            </a:effectLst>
          </c:spPr>
          <c:dLbls>
            <c:dLbl>
              <c:idx val="0"/>
              <c:layout>
                <c:manualLayout>
                  <c:x val="-0.41132083477850179"/>
                  <c:y val="-3.1757615345136582E-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8-C769-4D8F-BE10-D8239F38FAB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Sheet2!$J$4:$J$39</c:f>
              <c:numCache>
                <c:formatCode>General</c:formatCode>
                <c:ptCount val="36"/>
                <c:pt idx="0">
                  <c:v>3.7465752756077633</c:v>
                </c:pt>
                <c:pt idx="1">
                  <c:v>3.1221460630064697</c:v>
                </c:pt>
                <c:pt idx="2">
                  <c:v>2.6761251968626882</c:v>
                </c:pt>
                <c:pt idx="3">
                  <c:v>2.3416095472548522</c:v>
                </c:pt>
                <c:pt idx="4">
                  <c:v>2.0814307086709798</c:v>
                </c:pt>
                <c:pt idx="5">
                  <c:v>1.8732876378038816</c:v>
                </c:pt>
                <c:pt idx="6">
                  <c:v>1.7029887616398924</c:v>
                </c:pt>
                <c:pt idx="7">
                  <c:v>1.5610730315032348</c:v>
                </c:pt>
                <c:pt idx="8">
                  <c:v>1.4409904906183706</c:v>
                </c:pt>
                <c:pt idx="9">
                  <c:v>1.3380625984313441</c:v>
                </c:pt>
                <c:pt idx="10">
                  <c:v>1.2488584252025878</c:v>
                </c:pt>
                <c:pt idx="11">
                  <c:v>1.1708047736274261</c:v>
                </c:pt>
                <c:pt idx="12">
                  <c:v>1.1019339045905188</c:v>
                </c:pt>
                <c:pt idx="13">
                  <c:v>1.0407153543354899</c:v>
                </c:pt>
                <c:pt idx="14">
                  <c:v>0.98594086200204301</c:v>
                </c:pt>
                <c:pt idx="15">
                  <c:v>0.93664381890194082</c:v>
                </c:pt>
                <c:pt idx="16">
                  <c:v>0.89204173228756267</c:v>
                </c:pt>
                <c:pt idx="17">
                  <c:v>0.85149438081994622</c:v>
                </c:pt>
                <c:pt idx="18">
                  <c:v>0.81447288600168766</c:v>
                </c:pt>
                <c:pt idx="19">
                  <c:v>0.78053651575161742</c:v>
                </c:pt>
                <c:pt idx="20">
                  <c:v>0.74931505512155272</c:v>
                </c:pt>
                <c:pt idx="21">
                  <c:v>0.72049524530918529</c:v>
                </c:pt>
                <c:pt idx="22">
                  <c:v>0.69381023622365989</c:v>
                </c:pt>
                <c:pt idx="23">
                  <c:v>0.66903129921567206</c:v>
                </c:pt>
                <c:pt idx="24">
                  <c:v>0.64596125441513164</c:v>
                </c:pt>
                <c:pt idx="25">
                  <c:v>0.62442921260129391</c:v>
                </c:pt>
                <c:pt idx="26">
                  <c:v>0.60428633477544569</c:v>
                </c:pt>
                <c:pt idx="27">
                  <c:v>0.58540238681371304</c:v>
                </c:pt>
                <c:pt idx="28">
                  <c:v>0.56766292054663081</c:v>
                </c:pt>
                <c:pt idx="29">
                  <c:v>0.55096695229525938</c:v>
                </c:pt>
                <c:pt idx="30">
                  <c:v>0.53522503937253763</c:v>
                </c:pt>
                <c:pt idx="31">
                  <c:v>0.52035767716774495</c:v>
                </c:pt>
                <c:pt idx="32">
                  <c:v>0.50629395616321127</c:v>
                </c:pt>
                <c:pt idx="33">
                  <c:v>0.4929704310010215</c:v>
                </c:pt>
                <c:pt idx="34">
                  <c:v>0.48033016353945684</c:v>
                </c:pt>
                <c:pt idx="35">
                  <c:v>0.46832190945097041</c:v>
                </c:pt>
              </c:numCache>
            </c:numRef>
          </c:val>
          <c:extLst>
            <c:ext xmlns:c16="http://schemas.microsoft.com/office/drawing/2014/chart" uri="{C3380CC4-5D6E-409C-BE32-E72D297353CC}">
              <c16:uniqueId val="{00000009-C769-4D8F-BE10-D8239F38FAB4}"/>
            </c:ext>
          </c:extLst>
        </c:ser>
        <c:dLbls>
          <c:showLegendKey val="0"/>
          <c:showVal val="1"/>
          <c:showCatName val="0"/>
          <c:showSerName val="0"/>
          <c:showPercent val="0"/>
          <c:showBubbleSize val="0"/>
        </c:dLbls>
        <c:axId val="726594080"/>
        <c:axId val="646160240"/>
      </c:areaChart>
      <c:catAx>
        <c:axId val="726594080"/>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1000" b="0" i="0" u="none" strike="noStrike" kern="1200" baseline="0">
                    <a:solidFill>
                      <a:srgbClr val="002060"/>
                    </a:solidFill>
                    <a:latin typeface="+mn-lt"/>
                    <a:ea typeface="+mn-ea"/>
                    <a:cs typeface="B Zar" panose="00000400000000000000" pitchFamily="2" charset="-78"/>
                  </a:defRPr>
                </a:pPr>
                <a:r>
                  <a:rPr lang="fa-IR" sz="1000" b="0">
                    <a:solidFill>
                      <a:srgbClr val="002060"/>
                    </a:solidFill>
                    <a:cs typeface="B Zar" panose="00000400000000000000" pitchFamily="2" charset="-78"/>
                  </a:rPr>
                  <a:t>مسافت (کیلومتر)</a:t>
                </a:r>
                <a:endParaRPr lang="en-US" sz="1000" b="0">
                  <a:solidFill>
                    <a:srgbClr val="002060"/>
                  </a:solidFill>
                  <a:cs typeface="B Zar" panose="00000400000000000000" pitchFamily="2" charset="-78"/>
                </a:endParaRPr>
              </a:p>
            </c:rich>
          </c:tx>
          <c:layout>
            <c:manualLayout>
              <c:xMode val="edge"/>
              <c:yMode val="edge"/>
              <c:x val="0.47273649568584675"/>
              <c:y val="0.88899106269118366"/>
            </c:manualLayout>
          </c:layout>
          <c:overlay val="0"/>
          <c:spPr>
            <a:noFill/>
            <a:ln>
              <a:noFill/>
            </a:ln>
            <a:effectLst/>
          </c:spPr>
          <c:txPr>
            <a:bodyPr rot="0" spcFirstLastPara="1" vertOverflow="ellipsis" vert="horz" wrap="square" anchor="ctr" anchorCtr="1"/>
            <a:lstStyle/>
            <a:p>
              <a:pPr>
                <a:defRPr sz="1000" b="0" i="0" u="none" strike="noStrike" kern="1200" baseline="0">
                  <a:solidFill>
                    <a:srgbClr val="002060"/>
                  </a:solidFill>
                  <a:latin typeface="+mn-lt"/>
                  <a:ea typeface="+mn-ea"/>
                  <a:cs typeface="B Zar" panose="00000400000000000000" pitchFamily="2" charset="-78"/>
                </a:defRPr>
              </a:pPr>
              <a:endParaRPr lang="fa-IR"/>
            </a:p>
          </c:txPr>
        </c:title>
        <c:numFmt formatCode="[$-3010000]0" sourceLinked="0"/>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rgbClr val="002060"/>
                </a:solidFill>
                <a:latin typeface="IPT Titr" panose="00000700000000000000" pitchFamily="2" charset="2"/>
                <a:ea typeface="+mn-ea"/>
                <a:cs typeface="B Lotus" panose="00000400000000000000" pitchFamily="2" charset="-78"/>
              </a:defRPr>
            </a:pPr>
            <a:endParaRPr lang="fa-IR"/>
          </a:p>
        </c:txPr>
        <c:crossAx val="646160240"/>
        <c:crosses val="autoZero"/>
        <c:auto val="1"/>
        <c:lblAlgn val="ctr"/>
        <c:lblOffset val="100"/>
        <c:noMultiLvlLbl val="0"/>
      </c:catAx>
      <c:valAx>
        <c:axId val="646160240"/>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strRef>
              <c:f>Sheet2!$AH$2</c:f>
              <c:strCache>
                <c:ptCount val="1"/>
                <c:pt idx="0">
                  <c:v>I(A)/V(Kv)</c:v>
                </c:pt>
              </c:strCache>
            </c:strRef>
          </c:tx>
          <c:overlay val="0"/>
          <c:spPr>
            <a:noFill/>
            <a:ln>
              <a:noFill/>
            </a:ln>
            <a:effectLst/>
          </c:spPr>
          <c:txPr>
            <a:bodyPr rot="-5400000" spcFirstLastPara="1" vertOverflow="ellipsis" vert="horz" wrap="square" anchor="ctr" anchorCtr="1"/>
            <a:lstStyle/>
            <a:p>
              <a:pPr>
                <a:defRPr sz="1000" b="0" i="0" u="none" strike="noStrike" kern="1200" baseline="0">
                  <a:solidFill>
                    <a:srgbClr val="002060"/>
                  </a:solidFill>
                  <a:latin typeface="Times New Roman" panose="02020603050405020304" pitchFamily="18" charset="0"/>
                  <a:ea typeface="+mn-ea"/>
                  <a:cs typeface="Times New Roman" panose="02020603050405020304" pitchFamily="18" charset="0"/>
                </a:defRPr>
              </a:pPr>
              <a:endParaRPr lang="fa-IR"/>
            </a:p>
          </c:txPr>
        </c:title>
        <c:numFmt formatCode="0[$-30100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rgbClr val="002060"/>
                </a:solidFill>
                <a:latin typeface="+mn-lt"/>
                <a:ea typeface="+mn-ea"/>
                <a:cs typeface="B Lotus" panose="00000400000000000000" pitchFamily="2" charset="-78"/>
              </a:defRPr>
            </a:pPr>
            <a:endParaRPr lang="fa-IR"/>
          </a:p>
        </c:txPr>
        <c:crossAx val="72659408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38100" cap="flat" cmpd="sng" algn="ctr">
      <a:solidFill>
        <a:schemeClr val="dk1">
          <a:lumMod val="25000"/>
          <a:lumOff val="75000"/>
        </a:schemeClr>
      </a:solidFill>
      <a:round/>
    </a:ln>
    <a:effectLst/>
  </c:spPr>
  <c:txPr>
    <a:bodyPr/>
    <a:lstStyle/>
    <a:p>
      <a:pPr>
        <a:defRPr/>
      </a:pPr>
      <a:endParaRPr lang="fa-IR"/>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strRef>
          <c:f>Sheet2!$AG$3</c:f>
          <c:strCache>
            <c:ptCount val="1"/>
            <c:pt idx="0">
              <c:v>سیم مینک روکشدار
بار متمرکز در انتهای خط</c:v>
            </c:pt>
          </c:strCache>
        </c:strRef>
      </c:tx>
      <c:overlay val="0"/>
      <c:spPr>
        <a:noFill/>
        <a:ln>
          <a:noFill/>
        </a:ln>
        <a:effectLst/>
      </c:spPr>
      <c:txPr>
        <a:bodyPr rot="0" spcFirstLastPara="1" vertOverflow="ellipsis" vert="horz" wrap="square" anchor="ctr" anchorCtr="1"/>
        <a:lstStyle/>
        <a:p>
          <a:pPr>
            <a:defRPr sz="1200" b="1" i="0" u="none" strike="noStrike" kern="1200" baseline="0">
              <a:solidFill>
                <a:schemeClr val="accent6">
                  <a:lumMod val="75000"/>
                </a:schemeClr>
              </a:solidFill>
              <a:latin typeface="+mn-lt"/>
              <a:ea typeface="+mn-ea"/>
              <a:cs typeface="B Lotus" panose="00000400000000000000" pitchFamily="2" charset="-78"/>
            </a:defRPr>
          </a:pPr>
          <a:endParaRPr lang="fa-IR"/>
        </a:p>
      </c:txPr>
    </c:title>
    <c:autoTitleDeleted val="0"/>
    <c:plotArea>
      <c:layout/>
      <c:areaChart>
        <c:grouping val="standard"/>
        <c:varyColors val="0"/>
        <c:ser>
          <c:idx val="4"/>
          <c:order val="0"/>
          <c:tx>
            <c:strRef>
              <c:f>Sheet2!$I$3</c:f>
              <c:strCache>
                <c:ptCount val="1"/>
                <c:pt idx="0">
                  <c:v>5%</c:v>
                </c:pt>
              </c:strCache>
            </c:strRef>
          </c:tx>
          <c:spPr>
            <a:solidFill>
              <a:schemeClr val="accent3">
                <a:lumMod val="60000"/>
                <a:alpha val="85000"/>
              </a:schemeClr>
            </a:solidFill>
            <a:ln>
              <a:noFill/>
            </a:ln>
            <a:effectLst>
              <a:innerShdw dist="12700" dir="16200000">
                <a:schemeClr val="lt1"/>
              </a:innerShdw>
            </a:effectLst>
          </c:spPr>
          <c:dLbls>
            <c:dLbl>
              <c:idx val="0"/>
              <c:layout>
                <c:manualLayout>
                  <c:x val="-0.40267565253968374"/>
                  <c:y val="-0.38322069116360458"/>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0-BC3B-45E1-BE60-F3EDF5A76083}"/>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Sheet2!$I$4:$I$39</c:f>
              <c:numCache>
                <c:formatCode>General</c:formatCode>
                <c:ptCount val="36"/>
                <c:pt idx="0">
                  <c:v>9.3664381890194086</c:v>
                </c:pt>
                <c:pt idx="1">
                  <c:v>7.8053651575161744</c:v>
                </c:pt>
                <c:pt idx="2">
                  <c:v>6.6903129921567208</c:v>
                </c:pt>
                <c:pt idx="3">
                  <c:v>5.8540238681371308</c:v>
                </c:pt>
                <c:pt idx="4">
                  <c:v>5.2035767716774499</c:v>
                </c:pt>
                <c:pt idx="5">
                  <c:v>4.6832190945097043</c:v>
                </c:pt>
                <c:pt idx="6">
                  <c:v>4.2574719040997318</c:v>
                </c:pt>
                <c:pt idx="7">
                  <c:v>3.9026825787580872</c:v>
                </c:pt>
                <c:pt idx="8">
                  <c:v>3.6024762265459267</c:v>
                </c:pt>
                <c:pt idx="9">
                  <c:v>3.3451564960783604</c:v>
                </c:pt>
                <c:pt idx="10">
                  <c:v>3.1221460630064697</c:v>
                </c:pt>
                <c:pt idx="11">
                  <c:v>2.9270119340685654</c:v>
                </c:pt>
                <c:pt idx="12">
                  <c:v>2.7548347614762969</c:v>
                </c:pt>
                <c:pt idx="13">
                  <c:v>2.601788385838725</c:v>
                </c:pt>
                <c:pt idx="14">
                  <c:v>2.4648521550051079</c:v>
                </c:pt>
                <c:pt idx="15">
                  <c:v>2.3416095472548522</c:v>
                </c:pt>
                <c:pt idx="16">
                  <c:v>2.2301043307189068</c:v>
                </c:pt>
                <c:pt idx="17">
                  <c:v>2.1287359520498659</c:v>
                </c:pt>
                <c:pt idx="18">
                  <c:v>2.0361822150042195</c:v>
                </c:pt>
                <c:pt idx="19">
                  <c:v>1.9513412893790436</c:v>
                </c:pt>
                <c:pt idx="20">
                  <c:v>1.8732876378038819</c:v>
                </c:pt>
                <c:pt idx="21">
                  <c:v>1.8012381132729633</c:v>
                </c:pt>
                <c:pt idx="22">
                  <c:v>1.7345255905591499</c:v>
                </c:pt>
                <c:pt idx="23">
                  <c:v>1.6725782480391802</c:v>
                </c:pt>
                <c:pt idx="24">
                  <c:v>1.6149031360378292</c:v>
                </c:pt>
                <c:pt idx="25">
                  <c:v>1.5610730315032348</c:v>
                </c:pt>
                <c:pt idx="26">
                  <c:v>1.5107158369386144</c:v>
                </c:pt>
                <c:pt idx="27">
                  <c:v>1.4635059670342827</c:v>
                </c:pt>
                <c:pt idx="28">
                  <c:v>1.4191573013665773</c:v>
                </c:pt>
                <c:pt idx="29">
                  <c:v>1.3774173807381485</c:v>
                </c:pt>
                <c:pt idx="30">
                  <c:v>1.3380625984313441</c:v>
                </c:pt>
                <c:pt idx="31">
                  <c:v>1.3008941929193625</c:v>
                </c:pt>
                <c:pt idx="32">
                  <c:v>1.2657348904080283</c:v>
                </c:pt>
                <c:pt idx="33">
                  <c:v>1.232426077502554</c:v>
                </c:pt>
                <c:pt idx="34">
                  <c:v>1.2008254088486423</c:v>
                </c:pt>
                <c:pt idx="35">
                  <c:v>1.1708047736274261</c:v>
                </c:pt>
              </c:numCache>
            </c:numRef>
          </c:val>
          <c:extLst>
            <c:ext xmlns:c16="http://schemas.microsoft.com/office/drawing/2014/chart" uri="{C3380CC4-5D6E-409C-BE32-E72D297353CC}">
              <c16:uniqueId val="{00000001-BC3B-45E1-BE60-F3EDF5A76083}"/>
            </c:ext>
          </c:extLst>
        </c:ser>
        <c:ser>
          <c:idx val="3"/>
          <c:order val="1"/>
          <c:tx>
            <c:strRef>
              <c:f>Sheet2!$H$3</c:f>
              <c:strCache>
                <c:ptCount val="1"/>
                <c:pt idx="0">
                  <c:v>4%</c:v>
                </c:pt>
              </c:strCache>
            </c:strRef>
          </c:tx>
          <c:spPr>
            <a:solidFill>
              <a:schemeClr val="accent1">
                <a:lumMod val="60000"/>
                <a:alpha val="85000"/>
              </a:schemeClr>
            </a:solidFill>
            <a:ln>
              <a:noFill/>
            </a:ln>
            <a:effectLst>
              <a:innerShdw dist="12700" dir="16200000">
                <a:schemeClr val="lt1"/>
              </a:innerShdw>
            </a:effectLst>
          </c:spPr>
          <c:dLbls>
            <c:dLbl>
              <c:idx val="0"/>
              <c:layout>
                <c:manualLayout>
                  <c:x val="-0.40033300371193059"/>
                  <c:y val="-0.30039698162729661"/>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2-BC3B-45E1-BE60-F3EDF5A76083}"/>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Sheet2!$H$4:$H$39</c:f>
              <c:numCache>
                <c:formatCode>General</c:formatCode>
                <c:ptCount val="36"/>
                <c:pt idx="0">
                  <c:v>7.4931505512155265</c:v>
                </c:pt>
                <c:pt idx="1">
                  <c:v>6.2442921260129394</c:v>
                </c:pt>
                <c:pt idx="2">
                  <c:v>5.3522503937253765</c:v>
                </c:pt>
                <c:pt idx="3">
                  <c:v>4.6832190945097043</c:v>
                </c:pt>
                <c:pt idx="4">
                  <c:v>4.1628614173419596</c:v>
                </c:pt>
                <c:pt idx="5">
                  <c:v>3.7465752756077633</c:v>
                </c:pt>
                <c:pt idx="6">
                  <c:v>3.4059775232797849</c:v>
                </c:pt>
                <c:pt idx="7">
                  <c:v>3.1221460630064697</c:v>
                </c:pt>
                <c:pt idx="8">
                  <c:v>2.8819809812367412</c:v>
                </c:pt>
                <c:pt idx="9">
                  <c:v>2.6761251968626882</c:v>
                </c:pt>
                <c:pt idx="10">
                  <c:v>2.4977168504051757</c:v>
                </c:pt>
                <c:pt idx="11">
                  <c:v>2.3416095472548522</c:v>
                </c:pt>
                <c:pt idx="12">
                  <c:v>2.2038678091810375</c:v>
                </c:pt>
                <c:pt idx="13">
                  <c:v>2.0814307086709798</c:v>
                </c:pt>
                <c:pt idx="14">
                  <c:v>1.971881724004086</c:v>
                </c:pt>
                <c:pt idx="15">
                  <c:v>1.8732876378038816</c:v>
                </c:pt>
                <c:pt idx="16">
                  <c:v>1.7840834645751253</c:v>
                </c:pt>
                <c:pt idx="17">
                  <c:v>1.7029887616398924</c:v>
                </c:pt>
                <c:pt idx="18">
                  <c:v>1.6289457720033753</c:v>
                </c:pt>
                <c:pt idx="19">
                  <c:v>1.5610730315032348</c:v>
                </c:pt>
                <c:pt idx="20">
                  <c:v>1.4986301102431054</c:v>
                </c:pt>
                <c:pt idx="21">
                  <c:v>1.4409904906183706</c:v>
                </c:pt>
                <c:pt idx="22">
                  <c:v>1.3876204724473198</c:v>
                </c:pt>
                <c:pt idx="23">
                  <c:v>1.3380625984313441</c:v>
                </c:pt>
                <c:pt idx="24">
                  <c:v>1.2919225088302633</c:v>
                </c:pt>
                <c:pt idx="25">
                  <c:v>1.2488584252025878</c:v>
                </c:pt>
                <c:pt idx="26">
                  <c:v>1.2085726695508914</c:v>
                </c:pt>
                <c:pt idx="27">
                  <c:v>1.1708047736274261</c:v>
                </c:pt>
                <c:pt idx="28">
                  <c:v>1.1353258410932616</c:v>
                </c:pt>
                <c:pt idx="29">
                  <c:v>1.1019339045905188</c:v>
                </c:pt>
                <c:pt idx="30">
                  <c:v>1.0704500787450753</c:v>
                </c:pt>
                <c:pt idx="31">
                  <c:v>1.0407153543354899</c:v>
                </c:pt>
                <c:pt idx="32">
                  <c:v>1.0125879123264225</c:v>
                </c:pt>
                <c:pt idx="33">
                  <c:v>0.98594086200204301</c:v>
                </c:pt>
                <c:pt idx="34">
                  <c:v>0.96066032707891369</c:v>
                </c:pt>
                <c:pt idx="35">
                  <c:v>0.93664381890194082</c:v>
                </c:pt>
              </c:numCache>
            </c:numRef>
          </c:val>
          <c:extLst>
            <c:ext xmlns:c16="http://schemas.microsoft.com/office/drawing/2014/chart" uri="{C3380CC4-5D6E-409C-BE32-E72D297353CC}">
              <c16:uniqueId val="{00000003-BC3B-45E1-BE60-F3EDF5A76083}"/>
            </c:ext>
          </c:extLst>
        </c:ser>
        <c:ser>
          <c:idx val="2"/>
          <c:order val="2"/>
          <c:tx>
            <c:strRef>
              <c:f>Sheet2!$G$3</c:f>
              <c:strCache>
                <c:ptCount val="1"/>
                <c:pt idx="0">
                  <c:v>3%</c:v>
                </c:pt>
              </c:strCache>
            </c:strRef>
          </c:tx>
          <c:spPr>
            <a:solidFill>
              <a:schemeClr val="accent5">
                <a:alpha val="85000"/>
              </a:schemeClr>
            </a:solidFill>
            <a:ln>
              <a:noFill/>
            </a:ln>
            <a:effectLst>
              <a:innerShdw dist="12700" dir="16200000">
                <a:schemeClr val="lt1"/>
              </a:innerShdw>
            </a:effectLst>
          </c:spPr>
          <c:dLbls>
            <c:dLbl>
              <c:idx val="0"/>
              <c:layout>
                <c:manualLayout>
                  <c:x val="-0.40033300371193059"/>
                  <c:y val="-0.20017033027121617"/>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4-BC3B-45E1-BE60-F3EDF5A76083}"/>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Sheet2!$G$4:$G$39</c:f>
              <c:numCache>
                <c:formatCode>General</c:formatCode>
                <c:ptCount val="36"/>
                <c:pt idx="0">
                  <c:v>5.6198629134116453</c:v>
                </c:pt>
                <c:pt idx="1">
                  <c:v>4.6832190945097043</c:v>
                </c:pt>
                <c:pt idx="2">
                  <c:v>4.0141877952940321</c:v>
                </c:pt>
                <c:pt idx="3">
                  <c:v>3.5124143208822782</c:v>
                </c:pt>
                <c:pt idx="4">
                  <c:v>3.1221460630064697</c:v>
                </c:pt>
                <c:pt idx="5">
                  <c:v>2.8099314567058227</c:v>
                </c:pt>
                <c:pt idx="6">
                  <c:v>2.5544831424598389</c:v>
                </c:pt>
                <c:pt idx="7">
                  <c:v>2.3416095472548522</c:v>
                </c:pt>
                <c:pt idx="8">
                  <c:v>2.1614857359275557</c:v>
                </c:pt>
                <c:pt idx="9">
                  <c:v>2.0070938976470161</c:v>
                </c:pt>
                <c:pt idx="10">
                  <c:v>1.8732876378038816</c:v>
                </c:pt>
                <c:pt idx="11">
                  <c:v>1.7562071604411391</c:v>
                </c:pt>
                <c:pt idx="12">
                  <c:v>1.6529008568857779</c:v>
                </c:pt>
                <c:pt idx="13">
                  <c:v>1.5610730315032348</c:v>
                </c:pt>
                <c:pt idx="14">
                  <c:v>1.4789112930030646</c:v>
                </c:pt>
                <c:pt idx="15">
                  <c:v>1.4049657283529113</c:v>
                </c:pt>
                <c:pt idx="16">
                  <c:v>1.3380625984313441</c:v>
                </c:pt>
                <c:pt idx="17">
                  <c:v>1.2772415712299194</c:v>
                </c:pt>
                <c:pt idx="18">
                  <c:v>1.2217093290025316</c:v>
                </c:pt>
                <c:pt idx="19">
                  <c:v>1.1708047736274261</c:v>
                </c:pt>
                <c:pt idx="20">
                  <c:v>1.123972582682329</c:v>
                </c:pt>
                <c:pt idx="21">
                  <c:v>1.0807428679637778</c:v>
                </c:pt>
                <c:pt idx="22">
                  <c:v>1.0407153543354899</c:v>
                </c:pt>
                <c:pt idx="23">
                  <c:v>1.003546948823508</c:v>
                </c:pt>
                <c:pt idx="24">
                  <c:v>0.96894188162269745</c:v>
                </c:pt>
                <c:pt idx="25">
                  <c:v>0.93664381890194082</c:v>
                </c:pt>
                <c:pt idx="26">
                  <c:v>0.90642950216316853</c:v>
                </c:pt>
                <c:pt idx="27">
                  <c:v>0.87810358022056956</c:v>
                </c:pt>
                <c:pt idx="28">
                  <c:v>0.85149438081994622</c:v>
                </c:pt>
                <c:pt idx="29">
                  <c:v>0.82645042844288896</c:v>
                </c:pt>
                <c:pt idx="30">
                  <c:v>0.80283755905880649</c:v>
                </c:pt>
                <c:pt idx="31">
                  <c:v>0.78053651575161742</c:v>
                </c:pt>
                <c:pt idx="32">
                  <c:v>0.75944093424481696</c:v>
                </c:pt>
                <c:pt idx="33">
                  <c:v>0.73945564650153228</c:v>
                </c:pt>
                <c:pt idx="34">
                  <c:v>0.72049524530918529</c:v>
                </c:pt>
                <c:pt idx="35">
                  <c:v>0.70248286417645567</c:v>
                </c:pt>
              </c:numCache>
            </c:numRef>
          </c:val>
          <c:extLst>
            <c:ext xmlns:c16="http://schemas.microsoft.com/office/drawing/2014/chart" uri="{C3380CC4-5D6E-409C-BE32-E72D297353CC}">
              <c16:uniqueId val="{00000005-BC3B-45E1-BE60-F3EDF5A76083}"/>
            </c:ext>
          </c:extLst>
        </c:ser>
        <c:ser>
          <c:idx val="1"/>
          <c:order val="3"/>
          <c:tx>
            <c:strRef>
              <c:f>Sheet2!$F$3</c:f>
              <c:strCache>
                <c:ptCount val="1"/>
                <c:pt idx="0">
                  <c:v>2%</c:v>
                </c:pt>
              </c:strCache>
            </c:strRef>
          </c:tx>
          <c:spPr>
            <a:solidFill>
              <a:srgbClr val="A00FD2">
                <a:alpha val="85000"/>
              </a:srgbClr>
            </a:solidFill>
            <a:ln>
              <a:noFill/>
            </a:ln>
            <a:effectLst>
              <a:innerShdw dist="12700" dir="16200000">
                <a:schemeClr val="lt1"/>
              </a:innerShdw>
            </a:effectLst>
          </c:spPr>
          <c:dLbls>
            <c:dLbl>
              <c:idx val="0"/>
              <c:layout>
                <c:manualLayout>
                  <c:x val="-0.39916370868355605"/>
                  <c:y val="-0.11097878390201225"/>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6-BC3B-45E1-BE60-F3EDF5A76083}"/>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Sheet2!$F$4:$F$39</c:f>
              <c:numCache>
                <c:formatCode>General</c:formatCode>
                <c:ptCount val="36"/>
                <c:pt idx="0">
                  <c:v>3.7465752756077633</c:v>
                </c:pt>
                <c:pt idx="1">
                  <c:v>3.1221460630064697</c:v>
                </c:pt>
                <c:pt idx="2">
                  <c:v>2.6761251968626882</c:v>
                </c:pt>
                <c:pt idx="3">
                  <c:v>2.3416095472548522</c:v>
                </c:pt>
                <c:pt idx="4">
                  <c:v>2.0814307086709798</c:v>
                </c:pt>
                <c:pt idx="5">
                  <c:v>1.8732876378038816</c:v>
                </c:pt>
                <c:pt idx="6">
                  <c:v>1.7029887616398924</c:v>
                </c:pt>
                <c:pt idx="7">
                  <c:v>1.5610730315032348</c:v>
                </c:pt>
                <c:pt idx="8">
                  <c:v>1.4409904906183706</c:v>
                </c:pt>
                <c:pt idx="9">
                  <c:v>1.3380625984313441</c:v>
                </c:pt>
                <c:pt idx="10">
                  <c:v>1.2488584252025878</c:v>
                </c:pt>
                <c:pt idx="11">
                  <c:v>1.1708047736274261</c:v>
                </c:pt>
                <c:pt idx="12">
                  <c:v>1.1019339045905188</c:v>
                </c:pt>
                <c:pt idx="13">
                  <c:v>1.0407153543354899</c:v>
                </c:pt>
                <c:pt idx="14">
                  <c:v>0.98594086200204301</c:v>
                </c:pt>
                <c:pt idx="15">
                  <c:v>0.93664381890194082</c:v>
                </c:pt>
                <c:pt idx="16">
                  <c:v>0.89204173228756267</c:v>
                </c:pt>
                <c:pt idx="17">
                  <c:v>0.85149438081994622</c:v>
                </c:pt>
                <c:pt idx="18">
                  <c:v>0.81447288600168766</c:v>
                </c:pt>
                <c:pt idx="19">
                  <c:v>0.78053651575161742</c:v>
                </c:pt>
                <c:pt idx="20">
                  <c:v>0.74931505512155272</c:v>
                </c:pt>
                <c:pt idx="21">
                  <c:v>0.72049524530918529</c:v>
                </c:pt>
                <c:pt idx="22">
                  <c:v>0.69381023622365989</c:v>
                </c:pt>
                <c:pt idx="23">
                  <c:v>0.66903129921567206</c:v>
                </c:pt>
                <c:pt idx="24">
                  <c:v>0.64596125441513164</c:v>
                </c:pt>
                <c:pt idx="25">
                  <c:v>0.62442921260129391</c:v>
                </c:pt>
                <c:pt idx="26">
                  <c:v>0.60428633477544569</c:v>
                </c:pt>
                <c:pt idx="27">
                  <c:v>0.58540238681371304</c:v>
                </c:pt>
                <c:pt idx="28">
                  <c:v>0.56766292054663081</c:v>
                </c:pt>
                <c:pt idx="29">
                  <c:v>0.55096695229525938</c:v>
                </c:pt>
                <c:pt idx="30">
                  <c:v>0.53522503937253763</c:v>
                </c:pt>
                <c:pt idx="31">
                  <c:v>0.52035767716774495</c:v>
                </c:pt>
                <c:pt idx="32">
                  <c:v>0.50629395616321127</c:v>
                </c:pt>
                <c:pt idx="33">
                  <c:v>0.4929704310010215</c:v>
                </c:pt>
                <c:pt idx="34">
                  <c:v>0.48033016353945684</c:v>
                </c:pt>
                <c:pt idx="35">
                  <c:v>0.46832190945097041</c:v>
                </c:pt>
              </c:numCache>
            </c:numRef>
          </c:val>
          <c:extLst>
            <c:ext xmlns:c16="http://schemas.microsoft.com/office/drawing/2014/chart" uri="{C3380CC4-5D6E-409C-BE32-E72D297353CC}">
              <c16:uniqueId val="{00000007-BC3B-45E1-BE60-F3EDF5A76083}"/>
            </c:ext>
          </c:extLst>
        </c:ser>
        <c:ser>
          <c:idx val="0"/>
          <c:order val="4"/>
          <c:tx>
            <c:strRef>
              <c:f>Sheet2!$E$3</c:f>
              <c:strCache>
                <c:ptCount val="1"/>
                <c:pt idx="0">
                  <c:v>1%</c:v>
                </c:pt>
              </c:strCache>
            </c:strRef>
          </c:tx>
          <c:spPr>
            <a:solidFill>
              <a:srgbClr val="1E0FC8">
                <a:alpha val="85000"/>
              </a:srgbClr>
            </a:solidFill>
            <a:ln>
              <a:noFill/>
            </a:ln>
            <a:effectLst>
              <a:innerShdw dist="12700" dir="16200000">
                <a:schemeClr val="lt1"/>
              </a:innerShdw>
            </a:effectLst>
          </c:spPr>
          <c:dLbls>
            <c:dLbl>
              <c:idx val="0"/>
              <c:layout>
                <c:manualLayout>
                  <c:x val="-0.40326306739773743"/>
                  <c:y val="-3.1847386264217098E-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8-BC3B-45E1-BE60-F3EDF5A7608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Sheet2!$E$4:$E$39</c:f>
              <c:numCache>
                <c:formatCode>General</c:formatCode>
                <c:ptCount val="36"/>
                <c:pt idx="0">
                  <c:v>1.8732876378038816</c:v>
                </c:pt>
                <c:pt idx="1">
                  <c:v>1.5610730315032348</c:v>
                </c:pt>
                <c:pt idx="2">
                  <c:v>1.3380625984313441</c:v>
                </c:pt>
                <c:pt idx="3">
                  <c:v>1.1708047736274261</c:v>
                </c:pt>
                <c:pt idx="4">
                  <c:v>1.0407153543354899</c:v>
                </c:pt>
                <c:pt idx="5">
                  <c:v>0.93664381890194082</c:v>
                </c:pt>
                <c:pt idx="6">
                  <c:v>0.85149438081994622</c:v>
                </c:pt>
                <c:pt idx="7">
                  <c:v>0.78053651575161742</c:v>
                </c:pt>
                <c:pt idx="8">
                  <c:v>0.72049524530918529</c:v>
                </c:pt>
                <c:pt idx="9">
                  <c:v>0.66903129921567206</c:v>
                </c:pt>
                <c:pt idx="10">
                  <c:v>0.62442921260129391</c:v>
                </c:pt>
                <c:pt idx="11">
                  <c:v>0.58540238681371304</c:v>
                </c:pt>
                <c:pt idx="12">
                  <c:v>0.55096695229525938</c:v>
                </c:pt>
                <c:pt idx="13">
                  <c:v>0.52035767716774495</c:v>
                </c:pt>
                <c:pt idx="14">
                  <c:v>0.4929704310010215</c:v>
                </c:pt>
                <c:pt idx="15">
                  <c:v>0.46832190945097041</c:v>
                </c:pt>
                <c:pt idx="16">
                  <c:v>0.44602086614378134</c:v>
                </c:pt>
                <c:pt idx="17">
                  <c:v>0.42574719040997311</c:v>
                </c:pt>
                <c:pt idx="18">
                  <c:v>0.40723644300084383</c:v>
                </c:pt>
                <c:pt idx="19">
                  <c:v>0.39026825787580871</c:v>
                </c:pt>
                <c:pt idx="20">
                  <c:v>0.37465752756077636</c:v>
                </c:pt>
                <c:pt idx="21">
                  <c:v>0.36024762265459265</c:v>
                </c:pt>
                <c:pt idx="22">
                  <c:v>0.34690511811182995</c:v>
                </c:pt>
                <c:pt idx="23">
                  <c:v>0.33451564960783603</c:v>
                </c:pt>
                <c:pt idx="24">
                  <c:v>0.32298062720756582</c:v>
                </c:pt>
                <c:pt idx="25">
                  <c:v>0.31221460630064696</c:v>
                </c:pt>
                <c:pt idx="26">
                  <c:v>0.30214316738772284</c:v>
                </c:pt>
                <c:pt idx="27">
                  <c:v>0.29270119340685652</c:v>
                </c:pt>
                <c:pt idx="28">
                  <c:v>0.28383146027331541</c:v>
                </c:pt>
                <c:pt idx="29">
                  <c:v>0.27548347614762969</c:v>
                </c:pt>
                <c:pt idx="30">
                  <c:v>0.26761251968626881</c:v>
                </c:pt>
                <c:pt idx="31">
                  <c:v>0.26017883858387247</c:v>
                </c:pt>
                <c:pt idx="32">
                  <c:v>0.25314697808160563</c:v>
                </c:pt>
                <c:pt idx="33">
                  <c:v>0.24648521550051075</c:v>
                </c:pt>
                <c:pt idx="34">
                  <c:v>0.24016508176972842</c:v>
                </c:pt>
                <c:pt idx="35">
                  <c:v>0.2341609547254852</c:v>
                </c:pt>
              </c:numCache>
            </c:numRef>
          </c:val>
          <c:extLst>
            <c:ext xmlns:c16="http://schemas.microsoft.com/office/drawing/2014/chart" uri="{C3380CC4-5D6E-409C-BE32-E72D297353CC}">
              <c16:uniqueId val="{00000009-BC3B-45E1-BE60-F3EDF5A76083}"/>
            </c:ext>
          </c:extLst>
        </c:ser>
        <c:dLbls>
          <c:showLegendKey val="0"/>
          <c:showVal val="1"/>
          <c:showCatName val="0"/>
          <c:showSerName val="0"/>
          <c:showPercent val="0"/>
          <c:showBubbleSize val="0"/>
        </c:dLbls>
        <c:axId val="726594080"/>
        <c:axId val="646160240"/>
      </c:areaChart>
      <c:catAx>
        <c:axId val="726594080"/>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1000" b="0" i="0" u="none" strike="noStrike" kern="1200" baseline="0">
                    <a:solidFill>
                      <a:srgbClr val="002060"/>
                    </a:solidFill>
                    <a:latin typeface="+mn-lt"/>
                    <a:ea typeface="+mn-ea"/>
                    <a:cs typeface="B Zar" panose="00000400000000000000" pitchFamily="2" charset="-78"/>
                  </a:defRPr>
                </a:pPr>
                <a:r>
                  <a:rPr lang="fa-IR" sz="1000" b="0">
                    <a:solidFill>
                      <a:srgbClr val="002060"/>
                    </a:solidFill>
                    <a:cs typeface="B Zar" panose="00000400000000000000" pitchFamily="2" charset="-78"/>
                  </a:rPr>
                  <a:t>مسافت (کیلومتر)</a:t>
                </a:r>
                <a:endParaRPr lang="en-US" sz="1000" b="0">
                  <a:solidFill>
                    <a:srgbClr val="002060"/>
                  </a:solidFill>
                  <a:cs typeface="B Zar" panose="00000400000000000000" pitchFamily="2" charset="-78"/>
                </a:endParaRPr>
              </a:p>
            </c:rich>
          </c:tx>
          <c:overlay val="0"/>
          <c:spPr>
            <a:noFill/>
            <a:ln>
              <a:noFill/>
            </a:ln>
            <a:effectLst/>
          </c:spPr>
          <c:txPr>
            <a:bodyPr rot="0" spcFirstLastPara="1" vertOverflow="ellipsis" vert="horz" wrap="square" anchor="ctr" anchorCtr="1"/>
            <a:lstStyle/>
            <a:p>
              <a:pPr>
                <a:defRPr sz="1000" b="0" i="0" u="none" strike="noStrike" kern="1200" baseline="0">
                  <a:solidFill>
                    <a:srgbClr val="002060"/>
                  </a:solidFill>
                  <a:latin typeface="+mn-lt"/>
                  <a:ea typeface="+mn-ea"/>
                  <a:cs typeface="B Zar" panose="00000400000000000000" pitchFamily="2" charset="-78"/>
                </a:defRPr>
              </a:pPr>
              <a:endParaRPr lang="fa-IR"/>
            </a:p>
          </c:txPr>
        </c:title>
        <c:numFmt formatCode="0[$-3010000]" sourceLinked="0"/>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rgbClr val="002060"/>
                </a:solidFill>
                <a:latin typeface="+mn-lt"/>
                <a:ea typeface="+mn-ea"/>
                <a:cs typeface="B Lotus" panose="00000400000000000000" pitchFamily="2" charset="-78"/>
              </a:defRPr>
            </a:pPr>
            <a:endParaRPr lang="fa-IR"/>
          </a:p>
        </c:txPr>
        <c:crossAx val="646160240"/>
        <c:crosses val="autoZero"/>
        <c:auto val="1"/>
        <c:lblAlgn val="ctr"/>
        <c:lblOffset val="100"/>
        <c:noMultiLvlLbl val="0"/>
      </c:catAx>
      <c:valAx>
        <c:axId val="646160240"/>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strRef>
              <c:f>Sheet2!$AH$2</c:f>
              <c:strCache>
                <c:ptCount val="1"/>
                <c:pt idx="0">
                  <c:v>I(A)/V(Kv)</c:v>
                </c:pt>
              </c:strCache>
            </c:strRef>
          </c:tx>
          <c:overlay val="0"/>
          <c:spPr>
            <a:noFill/>
            <a:ln>
              <a:noFill/>
            </a:ln>
            <a:effectLst/>
          </c:spPr>
          <c:txPr>
            <a:bodyPr rot="-5400000" spcFirstLastPara="1" vertOverflow="ellipsis" vert="horz" wrap="square" anchor="ctr" anchorCtr="1"/>
            <a:lstStyle/>
            <a:p>
              <a:pPr>
                <a:defRPr sz="1000" b="0" i="0" u="none" strike="noStrike" kern="1200" baseline="0">
                  <a:solidFill>
                    <a:srgbClr val="002060"/>
                  </a:solidFill>
                  <a:latin typeface="Times New Roman" panose="02020603050405020304" pitchFamily="18" charset="0"/>
                  <a:ea typeface="+mn-ea"/>
                  <a:cs typeface="Times New Roman" panose="02020603050405020304" pitchFamily="18" charset="0"/>
                </a:defRPr>
              </a:pPr>
              <a:endParaRPr lang="fa-IR"/>
            </a:p>
          </c:txPr>
        </c:title>
        <c:numFmt formatCode="0.0[$-301000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rgbClr val="002060"/>
                </a:solidFill>
                <a:latin typeface="+mn-lt"/>
                <a:ea typeface="+mn-ea"/>
                <a:cs typeface="B Lotus" panose="00000400000000000000" pitchFamily="2" charset="-78"/>
              </a:defRPr>
            </a:pPr>
            <a:endParaRPr lang="fa-IR"/>
          </a:p>
        </c:txPr>
        <c:crossAx val="72659408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38100" cap="flat" cmpd="sng" algn="ctr">
      <a:solidFill>
        <a:schemeClr val="dk1">
          <a:lumMod val="25000"/>
          <a:lumOff val="75000"/>
        </a:schemeClr>
      </a:solidFill>
      <a:round/>
    </a:ln>
    <a:effectLst/>
  </c:spPr>
  <c:txPr>
    <a:bodyPr/>
    <a:lstStyle/>
    <a:p>
      <a:pPr rtl="1">
        <a:defRPr/>
      </a:pPr>
      <a:endParaRPr lang="fa-IR"/>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strRef>
          <c:f>Sheet2!$AG$2</c:f>
          <c:strCache>
            <c:ptCount val="1"/>
            <c:pt idx="0">
              <c:v>کابل خودنگهدار 70
بار پراکنده و یکنواخت در طول خط</c:v>
            </c:pt>
          </c:strCache>
        </c:strRef>
      </c:tx>
      <c:overlay val="0"/>
      <c:spPr>
        <a:noFill/>
        <a:ln>
          <a:noFill/>
        </a:ln>
        <a:effectLst/>
      </c:spPr>
      <c:txPr>
        <a:bodyPr rot="0" spcFirstLastPara="1" vertOverflow="ellipsis" vert="horz" wrap="square" anchor="ctr" anchorCtr="1"/>
        <a:lstStyle/>
        <a:p>
          <a:pPr>
            <a:defRPr sz="1200" b="1" i="0" u="none" strike="noStrike" kern="1200" baseline="0">
              <a:solidFill>
                <a:schemeClr val="accent6">
                  <a:lumMod val="75000"/>
                </a:schemeClr>
              </a:solidFill>
              <a:latin typeface="+mn-lt"/>
              <a:ea typeface="+mn-ea"/>
              <a:cs typeface="B Lotus" panose="00000400000000000000" pitchFamily="2" charset="-78"/>
            </a:defRPr>
          </a:pPr>
          <a:endParaRPr lang="fa-IR"/>
        </a:p>
      </c:txPr>
    </c:title>
    <c:autoTitleDeleted val="0"/>
    <c:plotArea>
      <c:layout/>
      <c:areaChart>
        <c:grouping val="standard"/>
        <c:varyColors val="0"/>
        <c:ser>
          <c:idx val="4"/>
          <c:order val="0"/>
          <c:tx>
            <c:strRef>
              <c:f>Sheet2!$N$3</c:f>
              <c:strCache>
                <c:ptCount val="1"/>
                <c:pt idx="0">
                  <c:v>5%</c:v>
                </c:pt>
              </c:strCache>
            </c:strRef>
          </c:tx>
          <c:spPr>
            <a:solidFill>
              <a:schemeClr val="accent3">
                <a:lumMod val="60000"/>
                <a:alpha val="85000"/>
              </a:schemeClr>
            </a:solidFill>
            <a:ln>
              <a:noFill/>
            </a:ln>
            <a:effectLst>
              <a:innerShdw dist="12700" dir="16200000">
                <a:schemeClr val="lt1"/>
              </a:innerShdw>
            </a:effectLst>
          </c:spPr>
          <c:dLbls>
            <c:dLbl>
              <c:idx val="0"/>
              <c:layout>
                <c:manualLayout>
                  <c:x val="-0.41187245865588262"/>
                  <c:y val="-0.33000743763774038"/>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0-A69D-4E53-95E5-5C88B7FC36DD}"/>
                </c:ext>
              </c:extLst>
            </c:dLbl>
            <c:spPr>
              <a:noFill/>
              <a:ln>
                <a:noFill/>
              </a:ln>
              <a:effectLst/>
            </c:spPr>
            <c:txPr>
              <a:bodyPr rot="0" spcFirstLastPara="1" vertOverflow="ellipsis" vert="horz" wrap="square" lIns="38100" tIns="19050" rIns="38100" bIns="19050" anchor="ctr" anchorCtr="1">
                <a:spAutoFit/>
              </a:bodyPr>
              <a:lstStyle/>
              <a:p>
                <a:pPr rtl="1">
                  <a:defRPr sz="900" b="0" i="0" u="none" strike="noStrike" kern="1200" baseline="0">
                    <a:solidFill>
                      <a:srgbClr val="FFFF00"/>
                    </a:solidFill>
                    <a:latin typeface="+mn-lt"/>
                    <a:ea typeface="+mn-ea"/>
                    <a:cs typeface="B Zar" panose="00000400000000000000" pitchFamily="2" charset="-78"/>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Sheet2!$N$4:$N$39</c:f>
              <c:numCache>
                <c:formatCode>General</c:formatCode>
                <c:ptCount val="36"/>
                <c:pt idx="0">
                  <c:v>24.237024876599349</c:v>
                </c:pt>
                <c:pt idx="1">
                  <c:v>20.197520730499459</c:v>
                </c:pt>
                <c:pt idx="2">
                  <c:v>17.312160626142393</c:v>
                </c:pt>
                <c:pt idx="3">
                  <c:v>15.148140547874593</c:v>
                </c:pt>
                <c:pt idx="4">
                  <c:v>13.465013820332972</c:v>
                </c:pt>
                <c:pt idx="5">
                  <c:v>12.118512438299675</c:v>
                </c:pt>
                <c:pt idx="6">
                  <c:v>11.01682948936334</c:v>
                </c:pt>
                <c:pt idx="7">
                  <c:v>10.09876036524973</c:v>
                </c:pt>
                <c:pt idx="8">
                  <c:v>9.3219326448459032</c:v>
                </c:pt>
                <c:pt idx="9">
                  <c:v>8.6560803130711967</c:v>
                </c:pt>
                <c:pt idx="10">
                  <c:v>8.0790082921997826</c:v>
                </c:pt>
                <c:pt idx="11">
                  <c:v>7.5740702739372967</c:v>
                </c:pt>
                <c:pt idx="12">
                  <c:v>7.1285367284115733</c:v>
                </c:pt>
                <c:pt idx="13">
                  <c:v>6.7325069101664861</c:v>
                </c:pt>
                <c:pt idx="14">
                  <c:v>6.3781644412103553</c:v>
                </c:pt>
                <c:pt idx="15">
                  <c:v>6.0592562191498374</c:v>
                </c:pt>
                <c:pt idx="16">
                  <c:v>5.7707202087141312</c:v>
                </c:pt>
                <c:pt idx="17">
                  <c:v>5.5084147446816702</c:v>
                </c:pt>
                <c:pt idx="18">
                  <c:v>5.268918451434641</c:v>
                </c:pt>
                <c:pt idx="19">
                  <c:v>5.0493801826248648</c:v>
                </c:pt>
                <c:pt idx="20">
                  <c:v>4.8474049753198702</c:v>
                </c:pt>
                <c:pt idx="21">
                  <c:v>4.6609663224229516</c:v>
                </c:pt>
                <c:pt idx="22">
                  <c:v>4.4883379401109904</c:v>
                </c:pt>
                <c:pt idx="23">
                  <c:v>4.3280401565355984</c:v>
                </c:pt>
                <c:pt idx="24">
                  <c:v>4.1787973925171293</c:v>
                </c:pt>
                <c:pt idx="25">
                  <c:v>4.0395041460998913</c:v>
                </c:pt>
                <c:pt idx="26">
                  <c:v>3.9091975607418306</c:v>
                </c:pt>
                <c:pt idx="27">
                  <c:v>3.7870351369686484</c:v>
                </c:pt>
                <c:pt idx="28">
                  <c:v>3.672276496454447</c:v>
                </c:pt>
                <c:pt idx="29">
                  <c:v>3.5642683642057866</c:v>
                </c:pt>
                <c:pt idx="30">
                  <c:v>3.4624321252284784</c:v>
                </c:pt>
                <c:pt idx="31">
                  <c:v>3.366253455083243</c:v>
                </c:pt>
                <c:pt idx="32">
                  <c:v>3.275273631972885</c:v>
                </c:pt>
                <c:pt idx="33">
                  <c:v>3.1890822206051777</c:v>
                </c:pt>
                <c:pt idx="34">
                  <c:v>3.1073108816153012</c:v>
                </c:pt>
                <c:pt idx="35">
                  <c:v>3.0296281095749187</c:v>
                </c:pt>
              </c:numCache>
            </c:numRef>
          </c:val>
          <c:extLst>
            <c:ext xmlns:c16="http://schemas.microsoft.com/office/drawing/2014/chart" uri="{C3380CC4-5D6E-409C-BE32-E72D297353CC}">
              <c16:uniqueId val="{00000001-A69D-4E53-95E5-5C88B7FC36DD}"/>
            </c:ext>
          </c:extLst>
        </c:ser>
        <c:ser>
          <c:idx val="3"/>
          <c:order val="1"/>
          <c:tx>
            <c:strRef>
              <c:f>Sheet2!$M$3</c:f>
              <c:strCache>
                <c:ptCount val="1"/>
                <c:pt idx="0">
                  <c:v>4%</c:v>
                </c:pt>
              </c:strCache>
            </c:strRef>
          </c:tx>
          <c:spPr>
            <a:solidFill>
              <a:schemeClr val="accent1">
                <a:lumMod val="60000"/>
                <a:alpha val="85000"/>
              </a:schemeClr>
            </a:solidFill>
            <a:ln>
              <a:noFill/>
            </a:ln>
            <a:effectLst>
              <a:innerShdw dist="12700" dir="16200000">
                <a:schemeClr val="lt1"/>
              </a:innerShdw>
            </a:effectLst>
          </c:spPr>
          <c:dLbls>
            <c:dLbl>
              <c:idx val="0"/>
              <c:layout>
                <c:manualLayout>
                  <c:x val="-0.41480990192533335"/>
                  <c:y val="-0.26056405288132994"/>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2-A69D-4E53-95E5-5C88B7FC36DD}"/>
                </c:ext>
              </c:extLst>
            </c:dLbl>
            <c:spPr>
              <a:noFill/>
              <a:ln>
                <a:noFill/>
              </a:ln>
              <a:effectLst/>
            </c:spPr>
            <c:txPr>
              <a:bodyPr rot="0" spcFirstLastPara="1" vertOverflow="ellipsis" vert="horz" wrap="square" lIns="38100" tIns="19050" rIns="38100" bIns="19050" anchor="ctr" anchorCtr="1">
                <a:spAutoFit/>
              </a:bodyPr>
              <a:lstStyle/>
              <a:p>
                <a:pPr rtl="1">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Sheet2!$M$4:$M$39</c:f>
              <c:numCache>
                <c:formatCode>General</c:formatCode>
                <c:ptCount val="36"/>
                <c:pt idx="0">
                  <c:v>19.389619901279481</c:v>
                </c:pt>
                <c:pt idx="1">
                  <c:v>16.158016584399565</c:v>
                </c:pt>
                <c:pt idx="2">
                  <c:v>13.849728500913914</c:v>
                </c:pt>
                <c:pt idx="3">
                  <c:v>12.118512438299675</c:v>
                </c:pt>
                <c:pt idx="4">
                  <c:v>10.772011056266377</c:v>
                </c:pt>
                <c:pt idx="5">
                  <c:v>9.6948099506397405</c:v>
                </c:pt>
                <c:pt idx="6">
                  <c:v>8.813463591490672</c:v>
                </c:pt>
                <c:pt idx="7">
                  <c:v>8.0790082921997826</c:v>
                </c:pt>
                <c:pt idx="8">
                  <c:v>7.4575461158767231</c:v>
                </c:pt>
                <c:pt idx="9">
                  <c:v>6.9248642504569569</c:v>
                </c:pt>
                <c:pt idx="10">
                  <c:v>6.4632066337598264</c:v>
                </c:pt>
                <c:pt idx="11">
                  <c:v>6.0592562191498374</c:v>
                </c:pt>
                <c:pt idx="12">
                  <c:v>5.7028293827292584</c:v>
                </c:pt>
                <c:pt idx="13">
                  <c:v>5.3860055281331887</c:v>
                </c:pt>
                <c:pt idx="14">
                  <c:v>5.1025315529682844</c:v>
                </c:pt>
                <c:pt idx="15">
                  <c:v>4.8474049753198702</c:v>
                </c:pt>
                <c:pt idx="16">
                  <c:v>4.6165761669713046</c:v>
                </c:pt>
                <c:pt idx="17">
                  <c:v>4.406731795745336</c:v>
                </c:pt>
                <c:pt idx="18">
                  <c:v>4.2151347611477128</c:v>
                </c:pt>
                <c:pt idx="19">
                  <c:v>4.0395041460998913</c:v>
                </c:pt>
                <c:pt idx="20">
                  <c:v>3.877923980255896</c:v>
                </c:pt>
                <c:pt idx="21">
                  <c:v>3.7287730579383616</c:v>
                </c:pt>
                <c:pt idx="22">
                  <c:v>3.5906703520887926</c:v>
                </c:pt>
                <c:pt idx="23">
                  <c:v>3.4624321252284784</c:v>
                </c:pt>
                <c:pt idx="24">
                  <c:v>3.3430379140137032</c:v>
                </c:pt>
                <c:pt idx="25">
                  <c:v>3.2316033168799132</c:v>
                </c:pt>
                <c:pt idx="26">
                  <c:v>3.1273580485934644</c:v>
                </c:pt>
                <c:pt idx="27">
                  <c:v>3.0296281095749187</c:v>
                </c:pt>
                <c:pt idx="28">
                  <c:v>2.9378211971635575</c:v>
                </c:pt>
                <c:pt idx="29">
                  <c:v>2.8514146913646292</c:v>
                </c:pt>
                <c:pt idx="30">
                  <c:v>2.7699457001827827</c:v>
                </c:pt>
                <c:pt idx="31">
                  <c:v>2.6930027640665943</c:v>
                </c:pt>
                <c:pt idx="32">
                  <c:v>2.6202189055783078</c:v>
                </c:pt>
                <c:pt idx="33">
                  <c:v>2.5512657764841422</c:v>
                </c:pt>
                <c:pt idx="34">
                  <c:v>2.4858487052922409</c:v>
                </c:pt>
                <c:pt idx="35">
                  <c:v>2.4237024876599351</c:v>
                </c:pt>
              </c:numCache>
            </c:numRef>
          </c:val>
          <c:extLst>
            <c:ext xmlns:c16="http://schemas.microsoft.com/office/drawing/2014/chart" uri="{C3380CC4-5D6E-409C-BE32-E72D297353CC}">
              <c16:uniqueId val="{00000003-A69D-4E53-95E5-5C88B7FC36DD}"/>
            </c:ext>
          </c:extLst>
        </c:ser>
        <c:ser>
          <c:idx val="2"/>
          <c:order val="2"/>
          <c:tx>
            <c:strRef>
              <c:f>Sheet2!$L$3</c:f>
              <c:strCache>
                <c:ptCount val="1"/>
                <c:pt idx="0">
                  <c:v>3%</c:v>
                </c:pt>
              </c:strCache>
            </c:strRef>
          </c:tx>
          <c:spPr>
            <a:solidFill>
              <a:schemeClr val="accent5">
                <a:alpha val="85000"/>
              </a:schemeClr>
            </a:solidFill>
            <a:ln>
              <a:noFill/>
            </a:ln>
            <a:effectLst>
              <a:innerShdw dist="12700" dir="16200000">
                <a:schemeClr val="lt1"/>
              </a:innerShdw>
            </a:effectLst>
          </c:spPr>
          <c:dLbls>
            <c:dLbl>
              <c:idx val="0"/>
              <c:layout>
                <c:manualLayout>
                  <c:x val="-0.41186932233283396"/>
                  <c:y val="-0.17855490266574817"/>
                </c:manualLayout>
              </c:layout>
              <c:spPr>
                <a:noFill/>
                <a:ln>
                  <a:noFill/>
                </a:ln>
                <a:effectLst/>
              </c:spPr>
              <c:txPr>
                <a:bodyPr rot="0" spcFirstLastPara="1" vertOverflow="clip" horzOverflow="clip" vert="horz" wrap="square" lIns="38100" tIns="19050" rIns="38100" bIns="19050" anchor="ctr" anchorCtr="1">
                  <a:spAutoFit/>
                </a:bodyPr>
                <a:lstStyle/>
                <a:p>
                  <a:pPr rtl="1">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04-A69D-4E53-95E5-5C88B7FC36DD}"/>
                </c:ext>
              </c:extLst>
            </c:dLbl>
            <c:spPr>
              <a:solidFill>
                <a:schemeClr val="dk1">
                  <a:lumMod val="65000"/>
                  <a:lumOff val="35000"/>
                  <a:alpha val="75000"/>
                </a:schemeClr>
              </a:solidFill>
              <a:ln>
                <a:noFill/>
              </a:ln>
              <a:effectLst/>
            </c:spPr>
            <c:txPr>
              <a:bodyPr rot="0" spcFirstLastPara="1" vertOverflow="clip" horzOverflow="clip" vert="horz" wrap="square" lIns="38100" tIns="19050" rIns="38100" bIns="19050" anchor="ctr" anchorCtr="1">
                <a:spAutoFit/>
              </a:bodyPr>
              <a:lstStyle/>
              <a:p>
                <a:pPr rtl="1">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pPr xmlns:c15="http://schemas.microsoft.com/office/drawing/2012/chart">
                  <a:prstGeom prst="rect">
                    <a:avLst/>
                  </a:prstGeom>
                  <a:noFill/>
                  <a:ln>
                    <a:noFill/>
                  </a:ln>
                </c15:spPr>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Sheet2!$L$4:$L$39</c:f>
              <c:numCache>
                <c:formatCode>General</c:formatCode>
                <c:ptCount val="36"/>
                <c:pt idx="0">
                  <c:v>14.542214925959609</c:v>
                </c:pt>
                <c:pt idx="1">
                  <c:v>12.118512438299675</c:v>
                </c:pt>
                <c:pt idx="2">
                  <c:v>10.387296375685436</c:v>
                </c:pt>
                <c:pt idx="3">
                  <c:v>9.088884328724756</c:v>
                </c:pt>
                <c:pt idx="4">
                  <c:v>8.0790082921997826</c:v>
                </c:pt>
                <c:pt idx="5">
                  <c:v>7.2711074629798045</c:v>
                </c:pt>
                <c:pt idx="6">
                  <c:v>6.6100976936180045</c:v>
                </c:pt>
                <c:pt idx="7">
                  <c:v>6.0592562191498374</c:v>
                </c:pt>
                <c:pt idx="8">
                  <c:v>5.5931595869075421</c:v>
                </c:pt>
                <c:pt idx="9">
                  <c:v>5.1936481878427179</c:v>
                </c:pt>
                <c:pt idx="10">
                  <c:v>4.8474049753198702</c:v>
                </c:pt>
                <c:pt idx="11">
                  <c:v>4.544442164362378</c:v>
                </c:pt>
                <c:pt idx="12">
                  <c:v>4.2771220370469436</c:v>
                </c:pt>
                <c:pt idx="13">
                  <c:v>4.0395041460998913</c:v>
                </c:pt>
                <c:pt idx="14">
                  <c:v>3.8268986647262131</c:v>
                </c:pt>
                <c:pt idx="15">
                  <c:v>3.6355537314899022</c:v>
                </c:pt>
                <c:pt idx="16">
                  <c:v>3.4624321252284784</c:v>
                </c:pt>
                <c:pt idx="17">
                  <c:v>3.3050488468090022</c:v>
                </c:pt>
                <c:pt idx="18">
                  <c:v>3.1613510708607846</c:v>
                </c:pt>
                <c:pt idx="19">
                  <c:v>3.0296281095749187</c:v>
                </c:pt>
                <c:pt idx="20">
                  <c:v>2.9084429851919218</c:v>
                </c:pt>
                <c:pt idx="21">
                  <c:v>2.7965797934537711</c:v>
                </c:pt>
                <c:pt idx="22">
                  <c:v>2.6930027640665943</c:v>
                </c:pt>
                <c:pt idx="23">
                  <c:v>2.5968240939213589</c:v>
                </c:pt>
                <c:pt idx="24">
                  <c:v>2.5072784355102775</c:v>
                </c:pt>
                <c:pt idx="25">
                  <c:v>2.4237024876599351</c:v>
                </c:pt>
                <c:pt idx="26">
                  <c:v>2.3455185364450983</c:v>
                </c:pt>
                <c:pt idx="27">
                  <c:v>2.272221082181189</c:v>
                </c:pt>
                <c:pt idx="28">
                  <c:v>2.203365897872668</c:v>
                </c:pt>
                <c:pt idx="29">
                  <c:v>2.1385610185234718</c:v>
                </c:pt>
                <c:pt idx="30">
                  <c:v>2.0774592751370871</c:v>
                </c:pt>
                <c:pt idx="31">
                  <c:v>2.0197520730499456</c:v>
                </c:pt>
                <c:pt idx="32">
                  <c:v>1.9651641791837311</c:v>
                </c:pt>
                <c:pt idx="33">
                  <c:v>1.9134493323631065</c:v>
                </c:pt>
                <c:pt idx="34">
                  <c:v>1.8643865289691808</c:v>
                </c:pt>
                <c:pt idx="35">
                  <c:v>1.8177768657449511</c:v>
                </c:pt>
              </c:numCache>
            </c:numRef>
          </c:val>
          <c:extLst>
            <c:ext xmlns:c16="http://schemas.microsoft.com/office/drawing/2014/chart" uri="{C3380CC4-5D6E-409C-BE32-E72D297353CC}">
              <c16:uniqueId val="{00000005-A69D-4E53-95E5-5C88B7FC36DD}"/>
            </c:ext>
          </c:extLst>
        </c:ser>
        <c:ser>
          <c:idx val="1"/>
          <c:order val="3"/>
          <c:tx>
            <c:strRef>
              <c:f>Sheet2!$K$3</c:f>
              <c:strCache>
                <c:ptCount val="1"/>
                <c:pt idx="0">
                  <c:v>2%</c:v>
                </c:pt>
              </c:strCache>
            </c:strRef>
          </c:tx>
          <c:spPr>
            <a:solidFill>
              <a:srgbClr val="A00FD2">
                <a:alpha val="85000"/>
              </a:srgbClr>
            </a:solidFill>
            <a:ln>
              <a:noFill/>
            </a:ln>
            <a:effectLst>
              <a:innerShdw dist="12700" dir="16200000">
                <a:schemeClr val="lt1"/>
              </a:innerShdw>
            </a:effectLst>
          </c:spPr>
          <c:dLbls>
            <c:dLbl>
              <c:idx val="0"/>
              <c:layout>
                <c:manualLayout>
                  <c:x val="-0.41246688411839805"/>
                  <c:y val="-0.10699659405592787"/>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6-A69D-4E53-95E5-5C88B7FC36DD}"/>
                </c:ext>
              </c:extLst>
            </c:dLbl>
            <c:spPr>
              <a:noFill/>
              <a:ln>
                <a:noFill/>
              </a:ln>
              <a:effectLst/>
            </c:spPr>
            <c:txPr>
              <a:bodyPr rot="0" spcFirstLastPara="1" vertOverflow="ellipsis" vert="horz" wrap="square" lIns="38100" tIns="19050" rIns="38100" bIns="19050" anchor="ctr" anchorCtr="1">
                <a:spAutoFit/>
              </a:bodyPr>
              <a:lstStyle/>
              <a:p>
                <a:pPr rtl="1">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Sheet2!$K$4:$K$39</c:f>
              <c:numCache>
                <c:formatCode>General</c:formatCode>
                <c:ptCount val="36"/>
                <c:pt idx="0">
                  <c:v>9.6948099506397405</c:v>
                </c:pt>
                <c:pt idx="1">
                  <c:v>8.0790082921997826</c:v>
                </c:pt>
                <c:pt idx="2">
                  <c:v>6.9248642504569569</c:v>
                </c:pt>
                <c:pt idx="3">
                  <c:v>6.0592562191498374</c:v>
                </c:pt>
                <c:pt idx="4">
                  <c:v>5.3860055281331887</c:v>
                </c:pt>
                <c:pt idx="5">
                  <c:v>4.8474049753198702</c:v>
                </c:pt>
                <c:pt idx="6">
                  <c:v>4.406731795745336</c:v>
                </c:pt>
                <c:pt idx="7">
                  <c:v>4.0395041460998913</c:v>
                </c:pt>
                <c:pt idx="8">
                  <c:v>3.7287730579383616</c:v>
                </c:pt>
                <c:pt idx="9">
                  <c:v>3.4624321252284784</c:v>
                </c:pt>
                <c:pt idx="10">
                  <c:v>3.2316033168799132</c:v>
                </c:pt>
                <c:pt idx="11">
                  <c:v>3.0296281095749187</c:v>
                </c:pt>
                <c:pt idx="12">
                  <c:v>2.8514146913646292</c:v>
                </c:pt>
                <c:pt idx="13">
                  <c:v>2.6930027640665943</c:v>
                </c:pt>
                <c:pt idx="14">
                  <c:v>2.5512657764841422</c:v>
                </c:pt>
                <c:pt idx="15">
                  <c:v>2.4237024876599351</c:v>
                </c:pt>
                <c:pt idx="16">
                  <c:v>2.3082880834856523</c:v>
                </c:pt>
                <c:pt idx="17">
                  <c:v>2.203365897872668</c:v>
                </c:pt>
                <c:pt idx="18">
                  <c:v>2.1075673805738564</c:v>
                </c:pt>
                <c:pt idx="19">
                  <c:v>2.0197520730499456</c:v>
                </c:pt>
                <c:pt idx="20">
                  <c:v>1.938961990127948</c:v>
                </c:pt>
                <c:pt idx="21">
                  <c:v>1.8643865289691808</c:v>
                </c:pt>
                <c:pt idx="22">
                  <c:v>1.7953351760443963</c:v>
                </c:pt>
                <c:pt idx="23">
                  <c:v>1.7312160626142392</c:v>
                </c:pt>
                <c:pt idx="24">
                  <c:v>1.6715189570068516</c:v>
                </c:pt>
                <c:pt idx="25">
                  <c:v>1.6158016584399566</c:v>
                </c:pt>
                <c:pt idx="26">
                  <c:v>1.5636790242967322</c:v>
                </c:pt>
                <c:pt idx="27">
                  <c:v>1.5148140547874593</c:v>
                </c:pt>
                <c:pt idx="28">
                  <c:v>1.4689105985817787</c:v>
                </c:pt>
                <c:pt idx="29">
                  <c:v>1.4257073456823146</c:v>
                </c:pt>
                <c:pt idx="30">
                  <c:v>1.3849728500913914</c:v>
                </c:pt>
                <c:pt idx="31">
                  <c:v>1.3465013820332972</c:v>
                </c:pt>
                <c:pt idx="32">
                  <c:v>1.3101094527891539</c:v>
                </c:pt>
                <c:pt idx="33">
                  <c:v>1.2756328882420711</c:v>
                </c:pt>
                <c:pt idx="34">
                  <c:v>1.2429243526461204</c:v>
                </c:pt>
                <c:pt idx="35">
                  <c:v>1.2118512438299676</c:v>
                </c:pt>
              </c:numCache>
            </c:numRef>
          </c:val>
          <c:extLst>
            <c:ext xmlns:c16="http://schemas.microsoft.com/office/drawing/2014/chart" uri="{C3380CC4-5D6E-409C-BE32-E72D297353CC}">
              <c16:uniqueId val="{00000007-A69D-4E53-95E5-5C88B7FC36DD}"/>
            </c:ext>
          </c:extLst>
        </c:ser>
        <c:ser>
          <c:idx val="0"/>
          <c:order val="4"/>
          <c:tx>
            <c:strRef>
              <c:f>Sheet2!$J$3</c:f>
              <c:strCache>
                <c:ptCount val="1"/>
                <c:pt idx="0">
                  <c:v>1%</c:v>
                </c:pt>
              </c:strCache>
            </c:strRef>
          </c:tx>
          <c:spPr>
            <a:solidFill>
              <a:srgbClr val="1E0FC8">
                <a:alpha val="85000"/>
              </a:srgbClr>
            </a:solidFill>
            <a:ln>
              <a:noFill/>
            </a:ln>
            <a:effectLst>
              <a:innerShdw dist="12700" dir="16200000">
                <a:schemeClr val="lt1"/>
              </a:innerShdw>
            </a:effectLst>
          </c:spPr>
          <c:dLbls>
            <c:dLbl>
              <c:idx val="0"/>
              <c:layout>
                <c:manualLayout>
                  <c:x val="-0.41132083477850179"/>
                  <c:y val="-3.1757615345136582E-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8-A69D-4E53-95E5-5C88B7FC36D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Sheet2!$J$4:$J$39</c:f>
              <c:numCache>
                <c:formatCode>General</c:formatCode>
                <c:ptCount val="36"/>
                <c:pt idx="0">
                  <c:v>4.8474049753198702</c:v>
                </c:pt>
                <c:pt idx="1">
                  <c:v>4.0395041460998913</c:v>
                </c:pt>
                <c:pt idx="2">
                  <c:v>3.4624321252284784</c:v>
                </c:pt>
                <c:pt idx="3">
                  <c:v>3.0296281095749187</c:v>
                </c:pt>
                <c:pt idx="4">
                  <c:v>2.6930027640665943</c:v>
                </c:pt>
                <c:pt idx="5">
                  <c:v>2.4237024876599351</c:v>
                </c:pt>
                <c:pt idx="6">
                  <c:v>2.203365897872668</c:v>
                </c:pt>
                <c:pt idx="7">
                  <c:v>2.0197520730499456</c:v>
                </c:pt>
                <c:pt idx="8">
                  <c:v>1.8643865289691808</c:v>
                </c:pt>
                <c:pt idx="9">
                  <c:v>1.7312160626142392</c:v>
                </c:pt>
                <c:pt idx="10">
                  <c:v>1.6158016584399566</c:v>
                </c:pt>
                <c:pt idx="11">
                  <c:v>1.5148140547874593</c:v>
                </c:pt>
                <c:pt idx="12">
                  <c:v>1.4257073456823146</c:v>
                </c:pt>
                <c:pt idx="13">
                  <c:v>1.3465013820332972</c:v>
                </c:pt>
                <c:pt idx="14">
                  <c:v>1.2756328882420711</c:v>
                </c:pt>
                <c:pt idx="15">
                  <c:v>1.2118512438299676</c:v>
                </c:pt>
                <c:pt idx="16">
                  <c:v>1.1541440417428261</c:v>
                </c:pt>
                <c:pt idx="17">
                  <c:v>1.101682948936334</c:v>
                </c:pt>
                <c:pt idx="18">
                  <c:v>1.0537836902869282</c:v>
                </c:pt>
                <c:pt idx="19">
                  <c:v>1.0098760365249728</c:v>
                </c:pt>
                <c:pt idx="20">
                  <c:v>0.969480995063974</c:v>
                </c:pt>
                <c:pt idx="21">
                  <c:v>0.93219326448459039</c:v>
                </c:pt>
                <c:pt idx="22">
                  <c:v>0.89766758802219815</c:v>
                </c:pt>
                <c:pt idx="23">
                  <c:v>0.86560803130711961</c:v>
                </c:pt>
                <c:pt idx="24">
                  <c:v>0.8357594785034258</c:v>
                </c:pt>
                <c:pt idx="25">
                  <c:v>0.8079008292199783</c:v>
                </c:pt>
                <c:pt idx="26">
                  <c:v>0.78183951214836611</c:v>
                </c:pt>
                <c:pt idx="27">
                  <c:v>0.75740702739372967</c:v>
                </c:pt>
                <c:pt idx="28">
                  <c:v>0.73445529929088937</c:v>
                </c:pt>
                <c:pt idx="29">
                  <c:v>0.7128536728411573</c:v>
                </c:pt>
                <c:pt idx="30">
                  <c:v>0.69248642504569569</c:v>
                </c:pt>
                <c:pt idx="31">
                  <c:v>0.67325069101664858</c:v>
                </c:pt>
                <c:pt idx="32">
                  <c:v>0.65505472639457696</c:v>
                </c:pt>
                <c:pt idx="33">
                  <c:v>0.63781644412103555</c:v>
                </c:pt>
                <c:pt idx="34">
                  <c:v>0.62146217632306022</c:v>
                </c:pt>
                <c:pt idx="35">
                  <c:v>0.60592562191498378</c:v>
                </c:pt>
              </c:numCache>
            </c:numRef>
          </c:val>
          <c:extLst>
            <c:ext xmlns:c16="http://schemas.microsoft.com/office/drawing/2014/chart" uri="{C3380CC4-5D6E-409C-BE32-E72D297353CC}">
              <c16:uniqueId val="{00000009-A69D-4E53-95E5-5C88B7FC36DD}"/>
            </c:ext>
          </c:extLst>
        </c:ser>
        <c:dLbls>
          <c:showLegendKey val="0"/>
          <c:showVal val="1"/>
          <c:showCatName val="0"/>
          <c:showSerName val="0"/>
          <c:showPercent val="0"/>
          <c:showBubbleSize val="0"/>
        </c:dLbls>
        <c:axId val="726594080"/>
        <c:axId val="646160240"/>
      </c:areaChart>
      <c:catAx>
        <c:axId val="726594080"/>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1000" b="0" i="0" u="none" strike="noStrike" kern="1200" baseline="0">
                    <a:solidFill>
                      <a:srgbClr val="002060"/>
                    </a:solidFill>
                    <a:latin typeface="+mn-lt"/>
                    <a:ea typeface="+mn-ea"/>
                    <a:cs typeface="B Zar" panose="00000400000000000000" pitchFamily="2" charset="-78"/>
                  </a:defRPr>
                </a:pPr>
                <a:r>
                  <a:rPr lang="fa-IR" sz="1000" b="0">
                    <a:solidFill>
                      <a:srgbClr val="002060"/>
                    </a:solidFill>
                    <a:cs typeface="B Zar" panose="00000400000000000000" pitchFamily="2" charset="-78"/>
                  </a:rPr>
                  <a:t>مسافت (کیلومتر)</a:t>
                </a:r>
                <a:endParaRPr lang="en-US" sz="1000" b="0">
                  <a:solidFill>
                    <a:srgbClr val="002060"/>
                  </a:solidFill>
                  <a:cs typeface="B Zar" panose="00000400000000000000" pitchFamily="2" charset="-78"/>
                </a:endParaRPr>
              </a:p>
            </c:rich>
          </c:tx>
          <c:layout>
            <c:manualLayout>
              <c:xMode val="edge"/>
              <c:yMode val="edge"/>
              <c:x val="0.47273649568584675"/>
              <c:y val="0.88899106269118366"/>
            </c:manualLayout>
          </c:layout>
          <c:overlay val="0"/>
          <c:spPr>
            <a:noFill/>
            <a:ln>
              <a:noFill/>
            </a:ln>
            <a:effectLst/>
          </c:spPr>
          <c:txPr>
            <a:bodyPr rot="0" spcFirstLastPara="1" vertOverflow="ellipsis" vert="horz" wrap="square" anchor="ctr" anchorCtr="1"/>
            <a:lstStyle/>
            <a:p>
              <a:pPr>
                <a:defRPr sz="1000" b="0" i="0" u="none" strike="noStrike" kern="1200" baseline="0">
                  <a:solidFill>
                    <a:srgbClr val="002060"/>
                  </a:solidFill>
                  <a:latin typeface="+mn-lt"/>
                  <a:ea typeface="+mn-ea"/>
                  <a:cs typeface="B Zar" panose="00000400000000000000" pitchFamily="2" charset="-78"/>
                </a:defRPr>
              </a:pPr>
              <a:endParaRPr lang="fa-IR"/>
            </a:p>
          </c:txPr>
        </c:title>
        <c:numFmt formatCode="[$-3010000]0" sourceLinked="0"/>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rgbClr val="002060"/>
                </a:solidFill>
                <a:latin typeface="IPT Titr" panose="00000700000000000000" pitchFamily="2" charset="2"/>
                <a:ea typeface="+mn-ea"/>
                <a:cs typeface="B Lotus" panose="00000400000000000000" pitchFamily="2" charset="-78"/>
              </a:defRPr>
            </a:pPr>
            <a:endParaRPr lang="fa-IR"/>
          </a:p>
        </c:txPr>
        <c:crossAx val="646160240"/>
        <c:crosses val="autoZero"/>
        <c:auto val="1"/>
        <c:lblAlgn val="ctr"/>
        <c:lblOffset val="100"/>
        <c:noMultiLvlLbl val="0"/>
      </c:catAx>
      <c:valAx>
        <c:axId val="646160240"/>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strRef>
              <c:f>Sheet2!$AH$2</c:f>
              <c:strCache>
                <c:ptCount val="1"/>
                <c:pt idx="0">
                  <c:v>I(A)/V(Kv)</c:v>
                </c:pt>
              </c:strCache>
            </c:strRef>
          </c:tx>
          <c:overlay val="0"/>
          <c:spPr>
            <a:noFill/>
            <a:ln>
              <a:noFill/>
            </a:ln>
            <a:effectLst/>
          </c:spPr>
          <c:txPr>
            <a:bodyPr rot="-5400000" spcFirstLastPara="1" vertOverflow="ellipsis" vert="horz" wrap="square" anchor="ctr" anchorCtr="1"/>
            <a:lstStyle/>
            <a:p>
              <a:pPr>
                <a:defRPr sz="1000" b="0" i="0" u="none" strike="noStrike" kern="1200" baseline="0">
                  <a:solidFill>
                    <a:srgbClr val="002060"/>
                  </a:solidFill>
                  <a:latin typeface="Times New Roman" panose="02020603050405020304" pitchFamily="18" charset="0"/>
                  <a:ea typeface="+mn-ea"/>
                  <a:cs typeface="Times New Roman" panose="02020603050405020304" pitchFamily="18" charset="0"/>
                </a:defRPr>
              </a:pPr>
              <a:endParaRPr lang="fa-IR"/>
            </a:p>
          </c:txPr>
        </c:title>
        <c:numFmt formatCode="0[$-30100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rgbClr val="002060"/>
                </a:solidFill>
                <a:latin typeface="+mn-lt"/>
                <a:ea typeface="+mn-ea"/>
                <a:cs typeface="B Lotus" panose="00000400000000000000" pitchFamily="2" charset="-78"/>
              </a:defRPr>
            </a:pPr>
            <a:endParaRPr lang="fa-IR"/>
          </a:p>
        </c:txPr>
        <c:crossAx val="72659408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38100" cap="flat" cmpd="sng" algn="ctr">
      <a:solidFill>
        <a:schemeClr val="dk1">
          <a:lumMod val="25000"/>
          <a:lumOff val="75000"/>
        </a:schemeClr>
      </a:solidFill>
      <a:round/>
    </a:ln>
    <a:effectLst/>
  </c:spPr>
  <c:txPr>
    <a:bodyPr/>
    <a:lstStyle/>
    <a:p>
      <a:pPr rtl="1">
        <a:defRPr/>
      </a:pPr>
      <a:endParaRPr lang="fa-IR"/>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strRef>
          <c:f>Sheet2!$AG$3</c:f>
          <c:strCache>
            <c:ptCount val="1"/>
            <c:pt idx="0">
              <c:v>کابل خودنگهدار 70
بار متمرکز در انتهای خط</c:v>
            </c:pt>
          </c:strCache>
        </c:strRef>
      </c:tx>
      <c:overlay val="0"/>
      <c:spPr>
        <a:noFill/>
        <a:ln>
          <a:noFill/>
        </a:ln>
        <a:effectLst/>
      </c:spPr>
      <c:txPr>
        <a:bodyPr rot="0" spcFirstLastPara="1" vertOverflow="ellipsis" vert="horz" wrap="square" anchor="ctr" anchorCtr="1"/>
        <a:lstStyle/>
        <a:p>
          <a:pPr>
            <a:defRPr sz="1200" b="1" i="0" u="none" strike="noStrike" kern="1200" baseline="0">
              <a:solidFill>
                <a:schemeClr val="accent6">
                  <a:lumMod val="75000"/>
                </a:schemeClr>
              </a:solidFill>
              <a:latin typeface="+mn-lt"/>
              <a:ea typeface="+mn-ea"/>
              <a:cs typeface="B Lotus" panose="00000400000000000000" pitchFamily="2" charset="-78"/>
            </a:defRPr>
          </a:pPr>
          <a:endParaRPr lang="fa-IR"/>
        </a:p>
      </c:txPr>
    </c:title>
    <c:autoTitleDeleted val="0"/>
    <c:plotArea>
      <c:layout/>
      <c:areaChart>
        <c:grouping val="standard"/>
        <c:varyColors val="0"/>
        <c:ser>
          <c:idx val="4"/>
          <c:order val="0"/>
          <c:tx>
            <c:strRef>
              <c:f>Sheet2!$I$3</c:f>
              <c:strCache>
                <c:ptCount val="1"/>
                <c:pt idx="0">
                  <c:v>5%</c:v>
                </c:pt>
              </c:strCache>
            </c:strRef>
          </c:tx>
          <c:spPr>
            <a:solidFill>
              <a:schemeClr val="accent3">
                <a:lumMod val="60000"/>
                <a:alpha val="85000"/>
              </a:schemeClr>
            </a:solidFill>
            <a:ln>
              <a:noFill/>
            </a:ln>
            <a:effectLst>
              <a:innerShdw dist="12700" dir="16200000">
                <a:schemeClr val="lt1"/>
              </a:innerShdw>
            </a:effectLst>
          </c:spPr>
          <c:dLbls>
            <c:dLbl>
              <c:idx val="0"/>
              <c:layout>
                <c:manualLayout>
                  <c:x val="-0.40267565253968374"/>
                  <c:y val="-0.37974846894138231"/>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0-A0BF-489C-91E2-37E44DE58691}"/>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Sheet2!$I$4:$I$39</c:f>
              <c:numCache>
                <c:formatCode>General</c:formatCode>
                <c:ptCount val="36"/>
                <c:pt idx="0">
                  <c:v>12.118512438299675</c:v>
                </c:pt>
                <c:pt idx="1">
                  <c:v>10.09876036524973</c:v>
                </c:pt>
                <c:pt idx="2">
                  <c:v>8.6560803130711967</c:v>
                </c:pt>
                <c:pt idx="3">
                  <c:v>7.5740702739372967</c:v>
                </c:pt>
                <c:pt idx="4">
                  <c:v>6.7325069101664861</c:v>
                </c:pt>
                <c:pt idx="5">
                  <c:v>6.0592562191498374</c:v>
                </c:pt>
                <c:pt idx="6">
                  <c:v>5.5084147446816702</c:v>
                </c:pt>
                <c:pt idx="7">
                  <c:v>5.0493801826248648</c:v>
                </c:pt>
                <c:pt idx="8">
                  <c:v>4.6609663224229516</c:v>
                </c:pt>
                <c:pt idx="9">
                  <c:v>4.3280401565355984</c:v>
                </c:pt>
                <c:pt idx="10">
                  <c:v>4.0395041460998913</c:v>
                </c:pt>
                <c:pt idx="11">
                  <c:v>3.7870351369686484</c:v>
                </c:pt>
                <c:pt idx="12">
                  <c:v>3.5642683642057866</c:v>
                </c:pt>
                <c:pt idx="13">
                  <c:v>3.366253455083243</c:v>
                </c:pt>
                <c:pt idx="14">
                  <c:v>3.1890822206051777</c:v>
                </c:pt>
                <c:pt idx="15">
                  <c:v>3.0296281095749187</c:v>
                </c:pt>
                <c:pt idx="16">
                  <c:v>2.8853601043570656</c:v>
                </c:pt>
                <c:pt idx="17">
                  <c:v>2.7542073723408351</c:v>
                </c:pt>
                <c:pt idx="18">
                  <c:v>2.6344592257173205</c:v>
                </c:pt>
                <c:pt idx="19">
                  <c:v>2.5246900913124324</c:v>
                </c:pt>
                <c:pt idx="20">
                  <c:v>2.4237024876599351</c:v>
                </c:pt>
                <c:pt idx="21">
                  <c:v>2.3304831612114758</c:v>
                </c:pt>
                <c:pt idx="22">
                  <c:v>2.2441689700554952</c:v>
                </c:pt>
                <c:pt idx="23">
                  <c:v>2.1640200782677992</c:v>
                </c:pt>
                <c:pt idx="24">
                  <c:v>2.0893986962585647</c:v>
                </c:pt>
                <c:pt idx="25">
                  <c:v>2.0197520730499456</c:v>
                </c:pt>
                <c:pt idx="26">
                  <c:v>1.9545987803709153</c:v>
                </c:pt>
                <c:pt idx="27">
                  <c:v>1.8935175684843242</c:v>
                </c:pt>
                <c:pt idx="28">
                  <c:v>1.8361382482272235</c:v>
                </c:pt>
                <c:pt idx="29">
                  <c:v>1.7821341821028933</c:v>
                </c:pt>
                <c:pt idx="30">
                  <c:v>1.7312160626142392</c:v>
                </c:pt>
                <c:pt idx="31">
                  <c:v>1.6831267275416215</c:v>
                </c:pt>
                <c:pt idx="32">
                  <c:v>1.6376368159864425</c:v>
                </c:pt>
                <c:pt idx="33">
                  <c:v>1.5945411103025888</c:v>
                </c:pt>
                <c:pt idx="34">
                  <c:v>1.5536554408076506</c:v>
                </c:pt>
                <c:pt idx="35">
                  <c:v>1.5148140547874593</c:v>
                </c:pt>
              </c:numCache>
            </c:numRef>
          </c:val>
          <c:extLst>
            <c:ext xmlns:c16="http://schemas.microsoft.com/office/drawing/2014/chart" uri="{C3380CC4-5D6E-409C-BE32-E72D297353CC}">
              <c16:uniqueId val="{00000001-A0BF-489C-91E2-37E44DE58691}"/>
            </c:ext>
          </c:extLst>
        </c:ser>
        <c:ser>
          <c:idx val="3"/>
          <c:order val="1"/>
          <c:tx>
            <c:strRef>
              <c:f>Sheet2!$H$3</c:f>
              <c:strCache>
                <c:ptCount val="1"/>
                <c:pt idx="0">
                  <c:v>4%</c:v>
                </c:pt>
              </c:strCache>
            </c:strRef>
          </c:tx>
          <c:spPr>
            <a:solidFill>
              <a:schemeClr val="accent1">
                <a:lumMod val="60000"/>
                <a:alpha val="85000"/>
              </a:schemeClr>
            </a:solidFill>
            <a:ln>
              <a:noFill/>
            </a:ln>
            <a:effectLst>
              <a:innerShdw dist="12700" dir="16200000">
                <a:schemeClr val="lt1"/>
              </a:innerShdw>
            </a:effectLst>
          </c:spPr>
          <c:dLbls>
            <c:dLbl>
              <c:idx val="0"/>
              <c:layout>
                <c:manualLayout>
                  <c:x val="-0.39798998590499524"/>
                  <c:y val="-0.28303587051618545"/>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2-A0BF-489C-91E2-37E44DE58691}"/>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Sheet2!$H$4:$H$39</c:f>
              <c:numCache>
                <c:formatCode>General</c:formatCode>
                <c:ptCount val="36"/>
                <c:pt idx="0">
                  <c:v>9.6948099506397405</c:v>
                </c:pt>
                <c:pt idx="1">
                  <c:v>8.0790082921997826</c:v>
                </c:pt>
                <c:pt idx="2">
                  <c:v>6.9248642504569569</c:v>
                </c:pt>
                <c:pt idx="3">
                  <c:v>6.0592562191498374</c:v>
                </c:pt>
                <c:pt idx="4">
                  <c:v>5.3860055281331887</c:v>
                </c:pt>
                <c:pt idx="5">
                  <c:v>4.8474049753198702</c:v>
                </c:pt>
                <c:pt idx="6">
                  <c:v>4.406731795745336</c:v>
                </c:pt>
                <c:pt idx="7">
                  <c:v>4.0395041460998913</c:v>
                </c:pt>
                <c:pt idx="8">
                  <c:v>3.7287730579383616</c:v>
                </c:pt>
                <c:pt idx="9">
                  <c:v>3.4624321252284784</c:v>
                </c:pt>
                <c:pt idx="10">
                  <c:v>3.2316033168799132</c:v>
                </c:pt>
                <c:pt idx="11">
                  <c:v>3.0296281095749187</c:v>
                </c:pt>
                <c:pt idx="12">
                  <c:v>2.8514146913646292</c:v>
                </c:pt>
                <c:pt idx="13">
                  <c:v>2.6930027640665943</c:v>
                </c:pt>
                <c:pt idx="14">
                  <c:v>2.5512657764841422</c:v>
                </c:pt>
                <c:pt idx="15">
                  <c:v>2.4237024876599351</c:v>
                </c:pt>
                <c:pt idx="16">
                  <c:v>2.3082880834856523</c:v>
                </c:pt>
                <c:pt idx="17">
                  <c:v>2.203365897872668</c:v>
                </c:pt>
                <c:pt idx="18">
                  <c:v>2.1075673805738564</c:v>
                </c:pt>
                <c:pt idx="19">
                  <c:v>2.0197520730499456</c:v>
                </c:pt>
                <c:pt idx="20">
                  <c:v>1.938961990127948</c:v>
                </c:pt>
                <c:pt idx="21">
                  <c:v>1.8643865289691808</c:v>
                </c:pt>
                <c:pt idx="22">
                  <c:v>1.7953351760443963</c:v>
                </c:pt>
                <c:pt idx="23">
                  <c:v>1.7312160626142392</c:v>
                </c:pt>
                <c:pt idx="24">
                  <c:v>1.6715189570068516</c:v>
                </c:pt>
                <c:pt idx="25">
                  <c:v>1.6158016584399566</c:v>
                </c:pt>
                <c:pt idx="26">
                  <c:v>1.5636790242967322</c:v>
                </c:pt>
                <c:pt idx="27">
                  <c:v>1.5148140547874593</c:v>
                </c:pt>
                <c:pt idx="28">
                  <c:v>1.4689105985817787</c:v>
                </c:pt>
                <c:pt idx="29">
                  <c:v>1.4257073456823146</c:v>
                </c:pt>
                <c:pt idx="30">
                  <c:v>1.3849728500913914</c:v>
                </c:pt>
                <c:pt idx="31">
                  <c:v>1.3465013820332972</c:v>
                </c:pt>
                <c:pt idx="32">
                  <c:v>1.3101094527891539</c:v>
                </c:pt>
                <c:pt idx="33">
                  <c:v>1.2756328882420711</c:v>
                </c:pt>
                <c:pt idx="34">
                  <c:v>1.2429243526461204</c:v>
                </c:pt>
                <c:pt idx="35">
                  <c:v>1.2118512438299676</c:v>
                </c:pt>
              </c:numCache>
            </c:numRef>
          </c:val>
          <c:extLst>
            <c:ext xmlns:c16="http://schemas.microsoft.com/office/drawing/2014/chart" uri="{C3380CC4-5D6E-409C-BE32-E72D297353CC}">
              <c16:uniqueId val="{00000003-A0BF-489C-91E2-37E44DE58691}"/>
            </c:ext>
          </c:extLst>
        </c:ser>
        <c:ser>
          <c:idx val="2"/>
          <c:order val="2"/>
          <c:tx>
            <c:strRef>
              <c:f>Sheet2!$G$3</c:f>
              <c:strCache>
                <c:ptCount val="1"/>
                <c:pt idx="0">
                  <c:v>3%</c:v>
                </c:pt>
              </c:strCache>
            </c:strRef>
          </c:tx>
          <c:spPr>
            <a:solidFill>
              <a:schemeClr val="accent5">
                <a:alpha val="85000"/>
              </a:schemeClr>
            </a:solidFill>
            <a:ln>
              <a:noFill/>
            </a:ln>
            <a:effectLst>
              <a:innerShdw dist="12700" dir="16200000">
                <a:schemeClr val="lt1"/>
              </a:innerShdw>
            </a:effectLst>
          </c:spPr>
          <c:dLbls>
            <c:dLbl>
              <c:idx val="0"/>
              <c:layout>
                <c:manualLayout>
                  <c:x val="-0.40267602151886589"/>
                  <c:y val="-0.19669810804899393"/>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4-A0BF-489C-91E2-37E44DE58691}"/>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Sheet2!$G$4:$G$39</c:f>
              <c:numCache>
                <c:formatCode>General</c:formatCode>
                <c:ptCount val="36"/>
                <c:pt idx="0">
                  <c:v>7.2711074629798045</c:v>
                </c:pt>
                <c:pt idx="1">
                  <c:v>6.0592562191498374</c:v>
                </c:pt>
                <c:pt idx="2">
                  <c:v>5.1936481878427179</c:v>
                </c:pt>
                <c:pt idx="3">
                  <c:v>4.544442164362378</c:v>
                </c:pt>
                <c:pt idx="4">
                  <c:v>4.0395041460998913</c:v>
                </c:pt>
                <c:pt idx="5">
                  <c:v>3.6355537314899022</c:v>
                </c:pt>
                <c:pt idx="6">
                  <c:v>3.3050488468090022</c:v>
                </c:pt>
                <c:pt idx="7">
                  <c:v>3.0296281095749187</c:v>
                </c:pt>
                <c:pt idx="8">
                  <c:v>2.7965797934537711</c:v>
                </c:pt>
                <c:pt idx="9">
                  <c:v>2.5968240939213589</c:v>
                </c:pt>
                <c:pt idx="10">
                  <c:v>2.4237024876599351</c:v>
                </c:pt>
                <c:pt idx="11">
                  <c:v>2.272221082181189</c:v>
                </c:pt>
                <c:pt idx="12">
                  <c:v>2.1385610185234718</c:v>
                </c:pt>
                <c:pt idx="13">
                  <c:v>2.0197520730499456</c:v>
                </c:pt>
                <c:pt idx="14">
                  <c:v>1.9134493323631065</c:v>
                </c:pt>
                <c:pt idx="15">
                  <c:v>1.8177768657449511</c:v>
                </c:pt>
                <c:pt idx="16">
                  <c:v>1.7312160626142392</c:v>
                </c:pt>
                <c:pt idx="17">
                  <c:v>1.6525244234045011</c:v>
                </c:pt>
                <c:pt idx="18">
                  <c:v>1.5806755354303923</c:v>
                </c:pt>
                <c:pt idx="19">
                  <c:v>1.5148140547874593</c:v>
                </c:pt>
                <c:pt idx="20">
                  <c:v>1.4542214925959609</c:v>
                </c:pt>
                <c:pt idx="21">
                  <c:v>1.3982898967268855</c:v>
                </c:pt>
                <c:pt idx="22">
                  <c:v>1.3465013820332972</c:v>
                </c:pt>
                <c:pt idx="23">
                  <c:v>1.2984120469606795</c:v>
                </c:pt>
                <c:pt idx="24">
                  <c:v>1.2536392177551388</c:v>
                </c:pt>
                <c:pt idx="25">
                  <c:v>1.2118512438299676</c:v>
                </c:pt>
                <c:pt idx="26">
                  <c:v>1.1727592682225492</c:v>
                </c:pt>
                <c:pt idx="27">
                  <c:v>1.1361105410905945</c:v>
                </c:pt>
                <c:pt idx="28">
                  <c:v>1.101682948936334</c:v>
                </c:pt>
                <c:pt idx="29">
                  <c:v>1.0692805092617359</c:v>
                </c:pt>
                <c:pt idx="30">
                  <c:v>1.0387296375685435</c:v>
                </c:pt>
                <c:pt idx="31">
                  <c:v>1.0098760365249728</c:v>
                </c:pt>
                <c:pt idx="32">
                  <c:v>0.98258208959186555</c:v>
                </c:pt>
                <c:pt idx="33">
                  <c:v>0.95672466618155327</c:v>
                </c:pt>
                <c:pt idx="34">
                  <c:v>0.93219326448459039</c:v>
                </c:pt>
                <c:pt idx="35">
                  <c:v>0.90888843287247556</c:v>
                </c:pt>
              </c:numCache>
            </c:numRef>
          </c:val>
          <c:extLst>
            <c:ext xmlns:c16="http://schemas.microsoft.com/office/drawing/2014/chart" uri="{C3380CC4-5D6E-409C-BE32-E72D297353CC}">
              <c16:uniqueId val="{00000005-A0BF-489C-91E2-37E44DE58691}"/>
            </c:ext>
          </c:extLst>
        </c:ser>
        <c:ser>
          <c:idx val="1"/>
          <c:order val="3"/>
          <c:tx>
            <c:strRef>
              <c:f>Sheet2!$F$3</c:f>
              <c:strCache>
                <c:ptCount val="1"/>
                <c:pt idx="0">
                  <c:v>2%</c:v>
                </c:pt>
              </c:strCache>
            </c:strRef>
          </c:tx>
          <c:spPr>
            <a:solidFill>
              <a:srgbClr val="A00FD2">
                <a:alpha val="85000"/>
              </a:srgbClr>
            </a:solidFill>
            <a:ln>
              <a:noFill/>
            </a:ln>
            <a:effectLst>
              <a:innerShdw dist="12700" dir="16200000">
                <a:schemeClr val="lt1"/>
              </a:innerShdw>
            </a:effectLst>
          </c:spPr>
          <c:dLbls>
            <c:dLbl>
              <c:idx val="0"/>
              <c:layout>
                <c:manualLayout>
                  <c:x val="-0.40150672649049141"/>
                  <c:y val="-0.11097878390201238"/>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6-A0BF-489C-91E2-37E44DE58691}"/>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Sheet2!$F$4:$F$39</c:f>
              <c:numCache>
                <c:formatCode>General</c:formatCode>
                <c:ptCount val="36"/>
                <c:pt idx="0">
                  <c:v>4.8474049753198702</c:v>
                </c:pt>
                <c:pt idx="1">
                  <c:v>4.0395041460998913</c:v>
                </c:pt>
                <c:pt idx="2">
                  <c:v>3.4624321252284784</c:v>
                </c:pt>
                <c:pt idx="3">
                  <c:v>3.0296281095749187</c:v>
                </c:pt>
                <c:pt idx="4">
                  <c:v>2.6930027640665943</c:v>
                </c:pt>
                <c:pt idx="5">
                  <c:v>2.4237024876599351</c:v>
                </c:pt>
                <c:pt idx="6">
                  <c:v>2.203365897872668</c:v>
                </c:pt>
                <c:pt idx="7">
                  <c:v>2.0197520730499456</c:v>
                </c:pt>
                <c:pt idx="8">
                  <c:v>1.8643865289691808</c:v>
                </c:pt>
                <c:pt idx="9">
                  <c:v>1.7312160626142392</c:v>
                </c:pt>
                <c:pt idx="10">
                  <c:v>1.6158016584399566</c:v>
                </c:pt>
                <c:pt idx="11">
                  <c:v>1.5148140547874593</c:v>
                </c:pt>
                <c:pt idx="12">
                  <c:v>1.4257073456823146</c:v>
                </c:pt>
                <c:pt idx="13">
                  <c:v>1.3465013820332972</c:v>
                </c:pt>
                <c:pt idx="14">
                  <c:v>1.2756328882420711</c:v>
                </c:pt>
                <c:pt idx="15">
                  <c:v>1.2118512438299676</c:v>
                </c:pt>
                <c:pt idx="16">
                  <c:v>1.1541440417428261</c:v>
                </c:pt>
                <c:pt idx="17">
                  <c:v>1.101682948936334</c:v>
                </c:pt>
                <c:pt idx="18">
                  <c:v>1.0537836902869282</c:v>
                </c:pt>
                <c:pt idx="19">
                  <c:v>1.0098760365249728</c:v>
                </c:pt>
                <c:pt idx="20">
                  <c:v>0.969480995063974</c:v>
                </c:pt>
                <c:pt idx="21">
                  <c:v>0.93219326448459039</c:v>
                </c:pt>
                <c:pt idx="22">
                  <c:v>0.89766758802219815</c:v>
                </c:pt>
                <c:pt idx="23">
                  <c:v>0.86560803130711961</c:v>
                </c:pt>
                <c:pt idx="24">
                  <c:v>0.8357594785034258</c:v>
                </c:pt>
                <c:pt idx="25">
                  <c:v>0.8079008292199783</c:v>
                </c:pt>
                <c:pt idx="26">
                  <c:v>0.78183951214836611</c:v>
                </c:pt>
                <c:pt idx="27">
                  <c:v>0.75740702739372967</c:v>
                </c:pt>
                <c:pt idx="28">
                  <c:v>0.73445529929088937</c:v>
                </c:pt>
                <c:pt idx="29">
                  <c:v>0.7128536728411573</c:v>
                </c:pt>
                <c:pt idx="30">
                  <c:v>0.69248642504569569</c:v>
                </c:pt>
                <c:pt idx="31">
                  <c:v>0.67325069101664858</c:v>
                </c:pt>
                <c:pt idx="32">
                  <c:v>0.65505472639457696</c:v>
                </c:pt>
                <c:pt idx="33">
                  <c:v>0.63781644412103555</c:v>
                </c:pt>
                <c:pt idx="34">
                  <c:v>0.62146217632306022</c:v>
                </c:pt>
                <c:pt idx="35">
                  <c:v>0.60592562191498378</c:v>
                </c:pt>
              </c:numCache>
            </c:numRef>
          </c:val>
          <c:extLst>
            <c:ext xmlns:c16="http://schemas.microsoft.com/office/drawing/2014/chart" uri="{C3380CC4-5D6E-409C-BE32-E72D297353CC}">
              <c16:uniqueId val="{00000007-A0BF-489C-91E2-37E44DE58691}"/>
            </c:ext>
          </c:extLst>
        </c:ser>
        <c:ser>
          <c:idx val="0"/>
          <c:order val="4"/>
          <c:tx>
            <c:strRef>
              <c:f>Sheet2!$E$3</c:f>
              <c:strCache>
                <c:ptCount val="1"/>
                <c:pt idx="0">
                  <c:v>1%</c:v>
                </c:pt>
              </c:strCache>
            </c:strRef>
          </c:tx>
          <c:spPr>
            <a:solidFill>
              <a:srgbClr val="1E0FC8">
                <a:alpha val="85000"/>
              </a:srgbClr>
            </a:solidFill>
            <a:ln>
              <a:noFill/>
            </a:ln>
            <a:effectLst>
              <a:innerShdw dist="12700" dir="16200000">
                <a:schemeClr val="lt1"/>
              </a:innerShdw>
            </a:effectLst>
          </c:spPr>
          <c:dLbls>
            <c:dLbl>
              <c:idx val="0"/>
              <c:layout>
                <c:manualLayout>
                  <c:x val="-0.40092004959080207"/>
                  <c:y val="-3.1847386264216973E-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8-A0BF-489C-91E2-37E44DE5869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Sheet2!$E$4:$E$39</c:f>
              <c:numCache>
                <c:formatCode>General</c:formatCode>
                <c:ptCount val="36"/>
                <c:pt idx="0">
                  <c:v>2.4237024876599351</c:v>
                </c:pt>
                <c:pt idx="1">
                  <c:v>2.0197520730499456</c:v>
                </c:pt>
                <c:pt idx="2">
                  <c:v>1.7312160626142392</c:v>
                </c:pt>
                <c:pt idx="3">
                  <c:v>1.5148140547874593</c:v>
                </c:pt>
                <c:pt idx="4">
                  <c:v>1.3465013820332972</c:v>
                </c:pt>
                <c:pt idx="5">
                  <c:v>1.2118512438299676</c:v>
                </c:pt>
                <c:pt idx="6">
                  <c:v>1.101682948936334</c:v>
                </c:pt>
                <c:pt idx="7">
                  <c:v>1.0098760365249728</c:v>
                </c:pt>
                <c:pt idx="8">
                  <c:v>0.93219326448459039</c:v>
                </c:pt>
                <c:pt idx="9">
                  <c:v>0.86560803130711961</c:v>
                </c:pt>
                <c:pt idx="10">
                  <c:v>0.8079008292199783</c:v>
                </c:pt>
                <c:pt idx="11">
                  <c:v>0.75740702739372967</c:v>
                </c:pt>
                <c:pt idx="12">
                  <c:v>0.7128536728411573</c:v>
                </c:pt>
                <c:pt idx="13">
                  <c:v>0.67325069101664858</c:v>
                </c:pt>
                <c:pt idx="14">
                  <c:v>0.63781644412103555</c:v>
                </c:pt>
                <c:pt idx="15">
                  <c:v>0.60592562191498378</c:v>
                </c:pt>
                <c:pt idx="16">
                  <c:v>0.57707202087141307</c:v>
                </c:pt>
                <c:pt idx="17">
                  <c:v>0.550841474468167</c:v>
                </c:pt>
                <c:pt idx="18">
                  <c:v>0.5268918451434641</c:v>
                </c:pt>
                <c:pt idx="19">
                  <c:v>0.50493801826248641</c:v>
                </c:pt>
                <c:pt idx="20">
                  <c:v>0.484740497531987</c:v>
                </c:pt>
                <c:pt idx="21">
                  <c:v>0.46609663224229519</c:v>
                </c:pt>
                <c:pt idx="22">
                  <c:v>0.44883379401109907</c:v>
                </c:pt>
                <c:pt idx="23">
                  <c:v>0.4328040156535598</c:v>
                </c:pt>
                <c:pt idx="24">
                  <c:v>0.4178797392517129</c:v>
                </c:pt>
                <c:pt idx="25">
                  <c:v>0.40395041460998915</c:v>
                </c:pt>
                <c:pt idx="26">
                  <c:v>0.39091975607418306</c:v>
                </c:pt>
                <c:pt idx="27">
                  <c:v>0.37870351369686484</c:v>
                </c:pt>
                <c:pt idx="28">
                  <c:v>0.36722764964544469</c:v>
                </c:pt>
                <c:pt idx="29">
                  <c:v>0.35642683642057865</c:v>
                </c:pt>
                <c:pt idx="30">
                  <c:v>0.34624321252284784</c:v>
                </c:pt>
                <c:pt idx="31">
                  <c:v>0.33662534550832429</c:v>
                </c:pt>
                <c:pt idx="32">
                  <c:v>0.32752736319728848</c:v>
                </c:pt>
                <c:pt idx="33">
                  <c:v>0.31890822206051778</c:v>
                </c:pt>
                <c:pt idx="34">
                  <c:v>0.31073108816153011</c:v>
                </c:pt>
                <c:pt idx="35">
                  <c:v>0.30296281095749189</c:v>
                </c:pt>
              </c:numCache>
            </c:numRef>
          </c:val>
          <c:extLst>
            <c:ext xmlns:c16="http://schemas.microsoft.com/office/drawing/2014/chart" uri="{C3380CC4-5D6E-409C-BE32-E72D297353CC}">
              <c16:uniqueId val="{00000009-A0BF-489C-91E2-37E44DE58691}"/>
            </c:ext>
          </c:extLst>
        </c:ser>
        <c:dLbls>
          <c:showLegendKey val="0"/>
          <c:showVal val="1"/>
          <c:showCatName val="0"/>
          <c:showSerName val="0"/>
          <c:showPercent val="0"/>
          <c:showBubbleSize val="0"/>
        </c:dLbls>
        <c:axId val="726594080"/>
        <c:axId val="646160240"/>
      </c:areaChart>
      <c:catAx>
        <c:axId val="726594080"/>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1000" b="0" i="0" u="none" strike="noStrike" kern="1200" baseline="0">
                    <a:solidFill>
                      <a:srgbClr val="002060"/>
                    </a:solidFill>
                    <a:latin typeface="+mn-lt"/>
                    <a:ea typeface="+mn-ea"/>
                    <a:cs typeface="B Zar" panose="00000400000000000000" pitchFamily="2" charset="-78"/>
                  </a:defRPr>
                </a:pPr>
                <a:r>
                  <a:rPr lang="fa-IR" sz="1000" b="0">
                    <a:solidFill>
                      <a:srgbClr val="002060"/>
                    </a:solidFill>
                    <a:cs typeface="B Zar" panose="00000400000000000000" pitchFamily="2" charset="-78"/>
                  </a:rPr>
                  <a:t>مسافت (کیلومتر)</a:t>
                </a:r>
                <a:endParaRPr lang="en-US" sz="1000" b="0">
                  <a:solidFill>
                    <a:srgbClr val="002060"/>
                  </a:solidFill>
                  <a:cs typeface="B Zar" panose="00000400000000000000" pitchFamily="2" charset="-78"/>
                </a:endParaRPr>
              </a:p>
            </c:rich>
          </c:tx>
          <c:overlay val="0"/>
          <c:spPr>
            <a:noFill/>
            <a:ln>
              <a:noFill/>
            </a:ln>
            <a:effectLst/>
          </c:spPr>
          <c:txPr>
            <a:bodyPr rot="0" spcFirstLastPara="1" vertOverflow="ellipsis" vert="horz" wrap="square" anchor="ctr" anchorCtr="1"/>
            <a:lstStyle/>
            <a:p>
              <a:pPr>
                <a:defRPr sz="1000" b="0" i="0" u="none" strike="noStrike" kern="1200" baseline="0">
                  <a:solidFill>
                    <a:srgbClr val="002060"/>
                  </a:solidFill>
                  <a:latin typeface="+mn-lt"/>
                  <a:ea typeface="+mn-ea"/>
                  <a:cs typeface="B Zar" panose="00000400000000000000" pitchFamily="2" charset="-78"/>
                </a:defRPr>
              </a:pPr>
              <a:endParaRPr lang="fa-IR"/>
            </a:p>
          </c:txPr>
        </c:title>
        <c:numFmt formatCode="0[$-3010000]" sourceLinked="0"/>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rgbClr val="002060"/>
                </a:solidFill>
                <a:latin typeface="+mn-lt"/>
                <a:ea typeface="+mn-ea"/>
                <a:cs typeface="B Lotus" panose="00000400000000000000" pitchFamily="2" charset="-78"/>
              </a:defRPr>
            </a:pPr>
            <a:endParaRPr lang="fa-IR"/>
          </a:p>
        </c:txPr>
        <c:crossAx val="646160240"/>
        <c:crosses val="autoZero"/>
        <c:auto val="1"/>
        <c:lblAlgn val="ctr"/>
        <c:lblOffset val="100"/>
        <c:noMultiLvlLbl val="0"/>
      </c:catAx>
      <c:valAx>
        <c:axId val="646160240"/>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strRef>
              <c:f>Sheet2!$AH$2</c:f>
              <c:strCache>
                <c:ptCount val="1"/>
                <c:pt idx="0">
                  <c:v>I(A)/V(Kv)</c:v>
                </c:pt>
              </c:strCache>
            </c:strRef>
          </c:tx>
          <c:overlay val="0"/>
          <c:spPr>
            <a:noFill/>
            <a:ln>
              <a:noFill/>
            </a:ln>
            <a:effectLst/>
          </c:spPr>
          <c:txPr>
            <a:bodyPr rot="-5400000" spcFirstLastPara="1" vertOverflow="ellipsis" vert="horz" wrap="square" anchor="ctr" anchorCtr="1"/>
            <a:lstStyle/>
            <a:p>
              <a:pPr>
                <a:defRPr sz="1000" b="0" i="0" u="none" strike="noStrike" kern="1200" baseline="0">
                  <a:solidFill>
                    <a:srgbClr val="002060"/>
                  </a:solidFill>
                  <a:latin typeface="Times New Roman" panose="02020603050405020304" pitchFamily="18" charset="0"/>
                  <a:ea typeface="+mn-ea"/>
                  <a:cs typeface="Times New Roman" panose="02020603050405020304" pitchFamily="18" charset="0"/>
                </a:defRPr>
              </a:pPr>
              <a:endParaRPr lang="fa-IR"/>
            </a:p>
          </c:txPr>
        </c:title>
        <c:numFmt formatCode="0.0[$-301000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rgbClr val="002060"/>
                </a:solidFill>
                <a:latin typeface="+mn-lt"/>
                <a:ea typeface="+mn-ea"/>
                <a:cs typeface="B Lotus" panose="00000400000000000000" pitchFamily="2" charset="-78"/>
              </a:defRPr>
            </a:pPr>
            <a:endParaRPr lang="fa-IR"/>
          </a:p>
        </c:txPr>
        <c:crossAx val="72659408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38100" cap="flat" cmpd="sng" algn="ctr">
      <a:solidFill>
        <a:schemeClr val="dk1">
          <a:lumMod val="25000"/>
          <a:lumOff val="75000"/>
        </a:schemeClr>
      </a:solidFill>
      <a:round/>
    </a:ln>
    <a:effectLst/>
  </c:spPr>
  <c:txPr>
    <a:bodyPr/>
    <a:lstStyle/>
    <a:p>
      <a:pPr rtl="1">
        <a:defRPr/>
      </a:pPr>
      <a:endParaRPr lang="fa-IR"/>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strRef>
          <c:f>Sheet2!$AG$2</c:f>
          <c:strCache>
            <c:ptCount val="1"/>
            <c:pt idx="0">
              <c:v>سیم  هاینا
بار پراکنده و یکنواخت در طول خط</c:v>
            </c:pt>
          </c:strCache>
        </c:strRef>
      </c:tx>
      <c:overlay val="0"/>
      <c:spPr>
        <a:noFill/>
        <a:ln>
          <a:noFill/>
        </a:ln>
        <a:effectLst/>
      </c:spPr>
      <c:txPr>
        <a:bodyPr rot="0" spcFirstLastPara="1" vertOverflow="ellipsis" vert="horz" wrap="square" anchor="ctr" anchorCtr="1"/>
        <a:lstStyle/>
        <a:p>
          <a:pPr>
            <a:defRPr sz="1200" b="1" i="0" u="none" strike="noStrike" kern="1200" baseline="0">
              <a:solidFill>
                <a:schemeClr val="accent6">
                  <a:lumMod val="75000"/>
                </a:schemeClr>
              </a:solidFill>
              <a:latin typeface="+mn-lt"/>
              <a:ea typeface="+mn-ea"/>
              <a:cs typeface="B Lotus" panose="00000400000000000000" pitchFamily="2" charset="-78"/>
            </a:defRPr>
          </a:pPr>
          <a:endParaRPr lang="fa-IR"/>
        </a:p>
      </c:txPr>
    </c:title>
    <c:autoTitleDeleted val="0"/>
    <c:plotArea>
      <c:layout/>
      <c:areaChart>
        <c:grouping val="standard"/>
        <c:varyColors val="0"/>
        <c:ser>
          <c:idx val="4"/>
          <c:order val="0"/>
          <c:tx>
            <c:strRef>
              <c:f>Sheet2!$N$3</c:f>
              <c:strCache>
                <c:ptCount val="1"/>
                <c:pt idx="0">
                  <c:v>5%</c:v>
                </c:pt>
              </c:strCache>
            </c:strRef>
          </c:tx>
          <c:spPr>
            <a:solidFill>
              <a:schemeClr val="accent3">
                <a:lumMod val="60000"/>
                <a:alpha val="85000"/>
              </a:schemeClr>
            </a:solidFill>
            <a:ln>
              <a:noFill/>
            </a:ln>
            <a:effectLst>
              <a:innerShdw dist="12700" dir="16200000">
                <a:schemeClr val="lt1"/>
              </a:innerShdw>
            </a:effectLst>
          </c:spPr>
          <c:dLbls>
            <c:dLbl>
              <c:idx val="0"/>
              <c:layout>
                <c:manualLayout>
                  <c:x val="-0.41421547646281798"/>
                  <c:y val="-0.36137725290438383"/>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0-A52F-4554-8F8D-4934CD38C86A}"/>
                </c:ext>
              </c:extLst>
            </c:dLbl>
            <c:spPr>
              <a:noFill/>
              <a:ln>
                <a:noFill/>
              </a:ln>
              <a:effectLst/>
            </c:spPr>
            <c:txPr>
              <a:bodyPr rot="0" spcFirstLastPara="1" vertOverflow="ellipsis" vert="horz" wrap="square" lIns="38100" tIns="19050" rIns="38100" bIns="19050" anchor="ctr" anchorCtr="1">
                <a:spAutoFit/>
              </a:bodyPr>
              <a:lstStyle/>
              <a:p>
                <a:pPr rtl="1">
                  <a:defRPr sz="900" b="0" i="0" u="none" strike="noStrike" kern="1200" baseline="0">
                    <a:solidFill>
                      <a:srgbClr val="FFFF00"/>
                    </a:solidFill>
                    <a:latin typeface="+mn-lt"/>
                    <a:ea typeface="+mn-ea"/>
                    <a:cs typeface="B Zar" panose="00000400000000000000" pitchFamily="2" charset="-78"/>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Sheet2!$N$4:$N$39</c:f>
              <c:numCache>
                <c:formatCode>General</c:formatCode>
                <c:ptCount val="36"/>
                <c:pt idx="0">
                  <c:v>26.839532785709206</c:v>
                </c:pt>
                <c:pt idx="1">
                  <c:v>22.366277321424338</c:v>
                </c:pt>
                <c:pt idx="2">
                  <c:v>19.171094846935148</c:v>
                </c:pt>
                <c:pt idx="3">
                  <c:v>16.774707991068254</c:v>
                </c:pt>
                <c:pt idx="4">
                  <c:v>14.910851547616225</c:v>
                </c:pt>
                <c:pt idx="5">
                  <c:v>13.419766392854603</c:v>
                </c:pt>
                <c:pt idx="6">
                  <c:v>12.199787629867821</c:v>
                </c:pt>
                <c:pt idx="7">
                  <c:v>11.183138660712169</c:v>
                </c:pt>
                <c:pt idx="8">
                  <c:v>10.322897225272772</c:v>
                </c:pt>
                <c:pt idx="9">
                  <c:v>9.5855474234675739</c:v>
                </c:pt>
                <c:pt idx="10">
                  <c:v>8.9465109285697348</c:v>
                </c:pt>
                <c:pt idx="11">
                  <c:v>8.3873539955341272</c:v>
                </c:pt>
                <c:pt idx="12">
                  <c:v>7.8939802310909428</c:v>
                </c:pt>
                <c:pt idx="13">
                  <c:v>7.4554257738081127</c:v>
                </c:pt>
                <c:pt idx="14">
                  <c:v>7.0630349436076862</c:v>
                </c:pt>
                <c:pt idx="15">
                  <c:v>6.7098831964273016</c:v>
                </c:pt>
                <c:pt idx="16">
                  <c:v>6.3903649489783829</c:v>
                </c:pt>
                <c:pt idx="17">
                  <c:v>6.0998938149339104</c:v>
                </c:pt>
                <c:pt idx="18">
                  <c:v>5.8346810403715663</c:v>
                </c:pt>
                <c:pt idx="19">
                  <c:v>5.5915693303560845</c:v>
                </c:pt>
                <c:pt idx="20">
                  <c:v>5.3679065571418416</c:v>
                </c:pt>
                <c:pt idx="21">
                  <c:v>5.1614486126363861</c:v>
                </c:pt>
                <c:pt idx="22">
                  <c:v>4.9702838492054084</c:v>
                </c:pt>
                <c:pt idx="23">
                  <c:v>4.792773711733787</c:v>
                </c:pt>
                <c:pt idx="24">
                  <c:v>4.6275056527084839</c:v>
                </c:pt>
                <c:pt idx="25">
                  <c:v>4.4732554642848674</c:v>
                </c:pt>
                <c:pt idx="26">
                  <c:v>4.32895690092084</c:v>
                </c:pt>
                <c:pt idx="27">
                  <c:v>4.1936769977670636</c:v>
                </c:pt>
                <c:pt idx="28">
                  <c:v>4.0665958766226069</c:v>
                </c:pt>
                <c:pt idx="29">
                  <c:v>3.9469901155454714</c:v>
                </c:pt>
                <c:pt idx="30">
                  <c:v>3.8342189693870297</c:v>
                </c:pt>
                <c:pt idx="31">
                  <c:v>3.7277128869040563</c:v>
                </c:pt>
                <c:pt idx="32">
                  <c:v>3.6269638899607037</c:v>
                </c:pt>
                <c:pt idx="33">
                  <c:v>3.5315174718038431</c:v>
                </c:pt>
                <c:pt idx="34">
                  <c:v>3.4409657417575907</c:v>
                </c:pt>
                <c:pt idx="35">
                  <c:v>3.3549415982136508</c:v>
                </c:pt>
              </c:numCache>
            </c:numRef>
          </c:val>
          <c:extLst>
            <c:ext xmlns:c16="http://schemas.microsoft.com/office/drawing/2014/chart" uri="{C3380CC4-5D6E-409C-BE32-E72D297353CC}">
              <c16:uniqueId val="{00000001-A52F-4554-8F8D-4934CD38C86A}"/>
            </c:ext>
          </c:extLst>
        </c:ser>
        <c:ser>
          <c:idx val="3"/>
          <c:order val="1"/>
          <c:tx>
            <c:strRef>
              <c:f>Sheet2!$M$3</c:f>
              <c:strCache>
                <c:ptCount val="1"/>
                <c:pt idx="0">
                  <c:v>4%</c:v>
                </c:pt>
              </c:strCache>
            </c:strRef>
          </c:tx>
          <c:spPr>
            <a:solidFill>
              <a:schemeClr val="accent1">
                <a:lumMod val="60000"/>
                <a:alpha val="85000"/>
              </a:schemeClr>
            </a:solidFill>
            <a:ln>
              <a:noFill/>
            </a:ln>
            <a:effectLst>
              <a:innerShdw dist="12700" dir="16200000">
                <a:schemeClr val="lt1"/>
              </a:innerShdw>
            </a:effectLst>
          </c:spPr>
          <c:dLbls>
            <c:dLbl>
              <c:idx val="0"/>
              <c:layout>
                <c:manualLayout>
                  <c:x val="-0.41480990192533335"/>
                  <c:y val="-0.27799172802946515"/>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2-A52F-4554-8F8D-4934CD38C86A}"/>
                </c:ext>
              </c:extLst>
            </c:dLbl>
            <c:spPr>
              <a:noFill/>
              <a:ln>
                <a:noFill/>
              </a:ln>
              <a:effectLst/>
            </c:spPr>
            <c:txPr>
              <a:bodyPr rot="0" spcFirstLastPara="1" vertOverflow="ellipsis" vert="horz" wrap="square" lIns="38100" tIns="19050" rIns="38100" bIns="19050" anchor="ctr" anchorCtr="1">
                <a:spAutoFit/>
              </a:bodyPr>
              <a:lstStyle/>
              <a:p>
                <a:pPr rtl="1">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Sheet2!$M$4:$M$39</c:f>
              <c:numCache>
                <c:formatCode>General</c:formatCode>
                <c:ptCount val="36"/>
                <c:pt idx="0">
                  <c:v>21.471626228567366</c:v>
                </c:pt>
                <c:pt idx="1">
                  <c:v>17.89302185713947</c:v>
                </c:pt>
                <c:pt idx="2">
                  <c:v>15.336875877548119</c:v>
                </c:pt>
                <c:pt idx="3">
                  <c:v>13.419766392854603</c:v>
                </c:pt>
                <c:pt idx="4">
                  <c:v>11.928681238092981</c:v>
                </c:pt>
                <c:pt idx="5">
                  <c:v>10.735813114283683</c:v>
                </c:pt>
                <c:pt idx="6">
                  <c:v>9.7598301038942576</c:v>
                </c:pt>
                <c:pt idx="7">
                  <c:v>8.9465109285697348</c:v>
                </c:pt>
                <c:pt idx="8">
                  <c:v>8.2583177802182171</c:v>
                </c:pt>
                <c:pt idx="9">
                  <c:v>7.6684379387740593</c:v>
                </c:pt>
                <c:pt idx="10">
                  <c:v>7.1572087428557882</c:v>
                </c:pt>
                <c:pt idx="11">
                  <c:v>6.7098831964273016</c:v>
                </c:pt>
                <c:pt idx="12">
                  <c:v>6.3151841848727548</c:v>
                </c:pt>
                <c:pt idx="13">
                  <c:v>5.9643406190464905</c:v>
                </c:pt>
                <c:pt idx="14">
                  <c:v>5.6504279548861485</c:v>
                </c:pt>
                <c:pt idx="15">
                  <c:v>5.3679065571418416</c:v>
                </c:pt>
                <c:pt idx="16">
                  <c:v>5.1122919591827056</c:v>
                </c:pt>
                <c:pt idx="17">
                  <c:v>4.8799150519471288</c:v>
                </c:pt>
                <c:pt idx="18">
                  <c:v>4.6677448322972532</c:v>
                </c:pt>
                <c:pt idx="19">
                  <c:v>4.4732554642848674</c:v>
                </c:pt>
                <c:pt idx="20">
                  <c:v>4.2943252457134733</c:v>
                </c:pt>
                <c:pt idx="21">
                  <c:v>4.1291588901091085</c:v>
                </c:pt>
                <c:pt idx="22">
                  <c:v>3.9762270793643268</c:v>
                </c:pt>
                <c:pt idx="23">
                  <c:v>3.8342189693870297</c:v>
                </c:pt>
                <c:pt idx="24">
                  <c:v>3.7020045221667872</c:v>
                </c:pt>
                <c:pt idx="25">
                  <c:v>3.5786043714278941</c:v>
                </c:pt>
                <c:pt idx="26">
                  <c:v>3.4631655207366716</c:v>
                </c:pt>
                <c:pt idx="27">
                  <c:v>3.3549415982136508</c:v>
                </c:pt>
                <c:pt idx="28">
                  <c:v>3.2532767012980854</c:v>
                </c:pt>
                <c:pt idx="29">
                  <c:v>3.1575920924363774</c:v>
                </c:pt>
                <c:pt idx="30">
                  <c:v>3.0673751755096235</c:v>
                </c:pt>
                <c:pt idx="31">
                  <c:v>2.9821703095232452</c:v>
                </c:pt>
                <c:pt idx="32">
                  <c:v>2.901571111968563</c:v>
                </c:pt>
                <c:pt idx="33">
                  <c:v>2.8252139774430742</c:v>
                </c:pt>
                <c:pt idx="34">
                  <c:v>2.7527725934060725</c:v>
                </c:pt>
                <c:pt idx="35">
                  <c:v>2.6839532785709208</c:v>
                </c:pt>
              </c:numCache>
            </c:numRef>
          </c:val>
          <c:extLst>
            <c:ext xmlns:c16="http://schemas.microsoft.com/office/drawing/2014/chart" uri="{C3380CC4-5D6E-409C-BE32-E72D297353CC}">
              <c16:uniqueId val="{00000003-A52F-4554-8F8D-4934CD38C86A}"/>
            </c:ext>
          </c:extLst>
        </c:ser>
        <c:ser>
          <c:idx val="2"/>
          <c:order val="2"/>
          <c:tx>
            <c:strRef>
              <c:f>Sheet2!$L$3</c:f>
              <c:strCache>
                <c:ptCount val="1"/>
                <c:pt idx="0">
                  <c:v>3%</c:v>
                </c:pt>
              </c:strCache>
            </c:strRef>
          </c:tx>
          <c:spPr>
            <a:solidFill>
              <a:schemeClr val="accent5">
                <a:alpha val="85000"/>
              </a:schemeClr>
            </a:solidFill>
            <a:ln>
              <a:noFill/>
            </a:ln>
            <a:effectLst>
              <a:innerShdw dist="12700" dir="16200000">
                <a:schemeClr val="lt1"/>
              </a:innerShdw>
            </a:effectLst>
          </c:spPr>
          <c:dLbls>
            <c:dLbl>
              <c:idx val="0"/>
              <c:layout>
                <c:manualLayout>
                  <c:x val="-0.41186932233283396"/>
                  <c:y val="-0.19249704278425636"/>
                </c:manualLayout>
              </c:layout>
              <c:spPr>
                <a:noFill/>
                <a:ln>
                  <a:noFill/>
                </a:ln>
                <a:effectLst/>
              </c:spPr>
              <c:txPr>
                <a:bodyPr rot="0" spcFirstLastPara="1" vertOverflow="clip" horzOverflow="clip" vert="horz" wrap="square" lIns="38100" tIns="19050" rIns="38100" bIns="19050" anchor="ctr" anchorCtr="1">
                  <a:spAutoFit/>
                </a:bodyPr>
                <a:lstStyle/>
                <a:p>
                  <a:pPr rtl="1">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04-A52F-4554-8F8D-4934CD38C86A}"/>
                </c:ext>
              </c:extLst>
            </c:dLbl>
            <c:spPr>
              <a:solidFill>
                <a:schemeClr val="dk1">
                  <a:lumMod val="65000"/>
                  <a:lumOff val="35000"/>
                  <a:alpha val="75000"/>
                </a:schemeClr>
              </a:solidFill>
              <a:ln>
                <a:noFill/>
              </a:ln>
              <a:effectLst/>
            </c:spPr>
            <c:txPr>
              <a:bodyPr rot="0" spcFirstLastPara="1" vertOverflow="clip" horzOverflow="clip" vert="horz" wrap="square" lIns="38100" tIns="19050" rIns="38100" bIns="19050" anchor="ctr" anchorCtr="1">
                <a:spAutoFit/>
              </a:bodyPr>
              <a:lstStyle/>
              <a:p>
                <a:pPr rtl="1">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pPr xmlns:c15="http://schemas.microsoft.com/office/drawing/2012/chart">
                  <a:prstGeom prst="rect">
                    <a:avLst/>
                  </a:prstGeom>
                  <a:noFill/>
                  <a:ln>
                    <a:noFill/>
                  </a:ln>
                </c15:spPr>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Sheet2!$L$4:$L$39</c:f>
              <c:numCache>
                <c:formatCode>General</c:formatCode>
                <c:ptCount val="36"/>
                <c:pt idx="0">
                  <c:v>16.103719671425523</c:v>
                </c:pt>
                <c:pt idx="1">
                  <c:v>13.419766392854603</c:v>
                </c:pt>
                <c:pt idx="2">
                  <c:v>11.502656908161088</c:v>
                </c:pt>
                <c:pt idx="3">
                  <c:v>10.064824794640952</c:v>
                </c:pt>
                <c:pt idx="4">
                  <c:v>8.9465109285697348</c:v>
                </c:pt>
                <c:pt idx="5">
                  <c:v>8.0518598357127615</c:v>
                </c:pt>
                <c:pt idx="6">
                  <c:v>7.3198725779206919</c:v>
                </c:pt>
                <c:pt idx="7">
                  <c:v>6.7098831964273016</c:v>
                </c:pt>
                <c:pt idx="8">
                  <c:v>6.1937383351636628</c:v>
                </c:pt>
                <c:pt idx="9">
                  <c:v>5.7513284540805438</c:v>
                </c:pt>
                <c:pt idx="10">
                  <c:v>5.3679065571418407</c:v>
                </c:pt>
                <c:pt idx="11">
                  <c:v>5.032412397320476</c:v>
                </c:pt>
                <c:pt idx="12">
                  <c:v>4.7363881386545659</c:v>
                </c:pt>
                <c:pt idx="13">
                  <c:v>4.4732554642848674</c:v>
                </c:pt>
                <c:pt idx="14">
                  <c:v>4.2378209661646116</c:v>
                </c:pt>
                <c:pt idx="15">
                  <c:v>4.0259299178563808</c:v>
                </c:pt>
                <c:pt idx="16">
                  <c:v>3.8342189693870292</c:v>
                </c:pt>
                <c:pt idx="17">
                  <c:v>3.659936288960346</c:v>
                </c:pt>
                <c:pt idx="18">
                  <c:v>3.5008086242229397</c:v>
                </c:pt>
                <c:pt idx="19">
                  <c:v>3.3549415982136508</c:v>
                </c:pt>
                <c:pt idx="20">
                  <c:v>3.2207439342851045</c:v>
                </c:pt>
                <c:pt idx="21">
                  <c:v>3.0968691675818314</c:v>
                </c:pt>
                <c:pt idx="22">
                  <c:v>2.9821703095232448</c:v>
                </c:pt>
                <c:pt idx="23">
                  <c:v>2.8756642270402719</c:v>
                </c:pt>
                <c:pt idx="24">
                  <c:v>2.7765033916250901</c:v>
                </c:pt>
                <c:pt idx="25">
                  <c:v>2.6839532785709204</c:v>
                </c:pt>
                <c:pt idx="26">
                  <c:v>2.5973741405525037</c:v>
                </c:pt>
                <c:pt idx="27">
                  <c:v>2.516206198660238</c:v>
                </c:pt>
                <c:pt idx="28">
                  <c:v>2.439957525973564</c:v>
                </c:pt>
                <c:pt idx="29">
                  <c:v>2.3681940693272829</c:v>
                </c:pt>
                <c:pt idx="30">
                  <c:v>2.3005313816322177</c:v>
                </c:pt>
                <c:pt idx="31">
                  <c:v>2.2366277321424337</c:v>
                </c:pt>
                <c:pt idx="32">
                  <c:v>2.1761783339764222</c:v>
                </c:pt>
                <c:pt idx="33">
                  <c:v>2.1189104830823058</c:v>
                </c:pt>
                <c:pt idx="34">
                  <c:v>2.0645794450545543</c:v>
                </c:pt>
                <c:pt idx="35">
                  <c:v>2.0129649589281904</c:v>
                </c:pt>
              </c:numCache>
            </c:numRef>
          </c:val>
          <c:extLst>
            <c:ext xmlns:c16="http://schemas.microsoft.com/office/drawing/2014/chart" uri="{C3380CC4-5D6E-409C-BE32-E72D297353CC}">
              <c16:uniqueId val="{00000005-A52F-4554-8F8D-4934CD38C86A}"/>
            </c:ext>
          </c:extLst>
        </c:ser>
        <c:ser>
          <c:idx val="1"/>
          <c:order val="3"/>
          <c:tx>
            <c:strRef>
              <c:f>Sheet2!$K$3</c:f>
              <c:strCache>
                <c:ptCount val="1"/>
                <c:pt idx="0">
                  <c:v>2%</c:v>
                </c:pt>
              </c:strCache>
            </c:strRef>
          </c:tx>
          <c:spPr>
            <a:solidFill>
              <a:srgbClr val="A00FD2">
                <a:alpha val="85000"/>
              </a:srgbClr>
            </a:solidFill>
            <a:ln>
              <a:noFill/>
            </a:ln>
            <a:effectLst>
              <a:innerShdw dist="12700" dir="16200000">
                <a:schemeClr val="lt1"/>
              </a:innerShdw>
            </a:effectLst>
          </c:spPr>
          <c:dLbls>
            <c:dLbl>
              <c:idx val="0"/>
              <c:layout>
                <c:manualLayout>
                  <c:x val="-0.41246688411839805"/>
                  <c:y val="-0.11048212908555478"/>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6-A52F-4554-8F8D-4934CD38C86A}"/>
                </c:ext>
              </c:extLst>
            </c:dLbl>
            <c:spPr>
              <a:noFill/>
              <a:ln>
                <a:noFill/>
              </a:ln>
              <a:effectLst/>
            </c:spPr>
            <c:txPr>
              <a:bodyPr rot="0" spcFirstLastPara="1" vertOverflow="ellipsis" vert="horz" wrap="square" lIns="38100" tIns="19050" rIns="38100" bIns="19050" anchor="ctr" anchorCtr="1">
                <a:spAutoFit/>
              </a:bodyPr>
              <a:lstStyle/>
              <a:p>
                <a:pPr rtl="1">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Sheet2!$K$4:$K$39</c:f>
              <c:numCache>
                <c:formatCode>General</c:formatCode>
                <c:ptCount val="36"/>
                <c:pt idx="0">
                  <c:v>10.735813114283683</c:v>
                </c:pt>
                <c:pt idx="1">
                  <c:v>8.9465109285697348</c:v>
                </c:pt>
                <c:pt idx="2">
                  <c:v>7.6684379387740593</c:v>
                </c:pt>
                <c:pt idx="3">
                  <c:v>6.7098831964273016</c:v>
                </c:pt>
                <c:pt idx="4">
                  <c:v>5.9643406190464905</c:v>
                </c:pt>
                <c:pt idx="5">
                  <c:v>5.3679065571418416</c:v>
                </c:pt>
                <c:pt idx="6">
                  <c:v>4.8799150519471288</c:v>
                </c:pt>
                <c:pt idx="7">
                  <c:v>4.4732554642848674</c:v>
                </c:pt>
                <c:pt idx="8">
                  <c:v>4.1291588901091085</c:v>
                </c:pt>
                <c:pt idx="9">
                  <c:v>3.8342189693870297</c:v>
                </c:pt>
                <c:pt idx="10">
                  <c:v>3.5786043714278941</c:v>
                </c:pt>
                <c:pt idx="11">
                  <c:v>3.3549415982136508</c:v>
                </c:pt>
                <c:pt idx="12">
                  <c:v>3.1575920924363774</c:v>
                </c:pt>
                <c:pt idx="13">
                  <c:v>2.9821703095232452</c:v>
                </c:pt>
                <c:pt idx="14">
                  <c:v>2.8252139774430742</c:v>
                </c:pt>
                <c:pt idx="15">
                  <c:v>2.6839532785709208</c:v>
                </c:pt>
                <c:pt idx="16">
                  <c:v>2.5561459795913528</c:v>
                </c:pt>
                <c:pt idx="17">
                  <c:v>2.4399575259735644</c:v>
                </c:pt>
                <c:pt idx="18">
                  <c:v>2.3338724161486266</c:v>
                </c:pt>
                <c:pt idx="19">
                  <c:v>2.2366277321424337</c:v>
                </c:pt>
                <c:pt idx="20">
                  <c:v>2.1471626228567366</c:v>
                </c:pt>
                <c:pt idx="21">
                  <c:v>2.0645794450545543</c:v>
                </c:pt>
                <c:pt idx="22">
                  <c:v>1.9881135396821634</c:v>
                </c:pt>
                <c:pt idx="23">
                  <c:v>1.9171094846935148</c:v>
                </c:pt>
                <c:pt idx="24">
                  <c:v>1.8510022610833936</c:v>
                </c:pt>
                <c:pt idx="25">
                  <c:v>1.7893021857139471</c:v>
                </c:pt>
                <c:pt idx="26">
                  <c:v>1.7315827603683358</c:v>
                </c:pt>
                <c:pt idx="27">
                  <c:v>1.6774707991068254</c:v>
                </c:pt>
                <c:pt idx="28">
                  <c:v>1.6266383506490427</c:v>
                </c:pt>
                <c:pt idx="29">
                  <c:v>1.5787960462181887</c:v>
                </c:pt>
                <c:pt idx="30">
                  <c:v>1.5336875877548117</c:v>
                </c:pt>
                <c:pt idx="31">
                  <c:v>1.4910851547616226</c:v>
                </c:pt>
                <c:pt idx="32">
                  <c:v>1.4507855559842815</c:v>
                </c:pt>
                <c:pt idx="33">
                  <c:v>1.4126069887215371</c:v>
                </c:pt>
                <c:pt idx="34">
                  <c:v>1.3763862967030362</c:v>
                </c:pt>
                <c:pt idx="35">
                  <c:v>1.3419766392854604</c:v>
                </c:pt>
              </c:numCache>
            </c:numRef>
          </c:val>
          <c:extLst>
            <c:ext xmlns:c16="http://schemas.microsoft.com/office/drawing/2014/chart" uri="{C3380CC4-5D6E-409C-BE32-E72D297353CC}">
              <c16:uniqueId val="{00000007-A52F-4554-8F8D-4934CD38C86A}"/>
            </c:ext>
          </c:extLst>
        </c:ser>
        <c:ser>
          <c:idx val="0"/>
          <c:order val="4"/>
          <c:tx>
            <c:strRef>
              <c:f>Sheet2!$J$3</c:f>
              <c:strCache>
                <c:ptCount val="1"/>
                <c:pt idx="0">
                  <c:v>1%</c:v>
                </c:pt>
              </c:strCache>
            </c:strRef>
          </c:tx>
          <c:spPr>
            <a:solidFill>
              <a:srgbClr val="1E0FC8">
                <a:alpha val="85000"/>
              </a:srgbClr>
            </a:solidFill>
            <a:ln>
              <a:noFill/>
            </a:ln>
            <a:effectLst>
              <a:innerShdw dist="12700" dir="16200000">
                <a:schemeClr val="lt1"/>
              </a:innerShdw>
            </a:effectLst>
          </c:spPr>
          <c:dLbls>
            <c:dLbl>
              <c:idx val="0"/>
              <c:layout>
                <c:manualLayout>
                  <c:x val="-0.41132083477850179"/>
                  <c:y val="-3.1757615345136582E-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8-A52F-4554-8F8D-4934CD38C86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Sheet2!$J$4:$J$39</c:f>
              <c:numCache>
                <c:formatCode>General</c:formatCode>
                <c:ptCount val="36"/>
                <c:pt idx="0">
                  <c:v>5.3679065571418416</c:v>
                </c:pt>
                <c:pt idx="1">
                  <c:v>4.4732554642848674</c:v>
                </c:pt>
                <c:pt idx="2">
                  <c:v>3.8342189693870297</c:v>
                </c:pt>
                <c:pt idx="3">
                  <c:v>3.3549415982136508</c:v>
                </c:pt>
                <c:pt idx="4">
                  <c:v>2.9821703095232452</c:v>
                </c:pt>
                <c:pt idx="5">
                  <c:v>2.6839532785709208</c:v>
                </c:pt>
                <c:pt idx="6">
                  <c:v>2.4399575259735644</c:v>
                </c:pt>
                <c:pt idx="7">
                  <c:v>2.2366277321424337</c:v>
                </c:pt>
                <c:pt idx="8">
                  <c:v>2.0645794450545543</c:v>
                </c:pt>
                <c:pt idx="9">
                  <c:v>1.9171094846935148</c:v>
                </c:pt>
                <c:pt idx="10">
                  <c:v>1.7893021857139471</c:v>
                </c:pt>
                <c:pt idx="11">
                  <c:v>1.6774707991068254</c:v>
                </c:pt>
                <c:pt idx="12">
                  <c:v>1.5787960462181887</c:v>
                </c:pt>
                <c:pt idx="13">
                  <c:v>1.4910851547616226</c:v>
                </c:pt>
                <c:pt idx="14">
                  <c:v>1.4126069887215371</c:v>
                </c:pt>
                <c:pt idx="15">
                  <c:v>1.3419766392854604</c:v>
                </c:pt>
                <c:pt idx="16">
                  <c:v>1.2780729897956764</c:v>
                </c:pt>
                <c:pt idx="17">
                  <c:v>1.2199787629867822</c:v>
                </c:pt>
                <c:pt idx="18">
                  <c:v>1.1669362080743133</c:v>
                </c:pt>
                <c:pt idx="19">
                  <c:v>1.1183138660712169</c:v>
                </c:pt>
                <c:pt idx="20">
                  <c:v>1.0735813114283683</c:v>
                </c:pt>
                <c:pt idx="21">
                  <c:v>1.0322897225272771</c:v>
                </c:pt>
                <c:pt idx="22">
                  <c:v>0.99405676984108171</c:v>
                </c:pt>
                <c:pt idx="23">
                  <c:v>0.95855474234675742</c:v>
                </c:pt>
                <c:pt idx="24">
                  <c:v>0.9255011305416968</c:v>
                </c:pt>
                <c:pt idx="25">
                  <c:v>0.89465109285697353</c:v>
                </c:pt>
                <c:pt idx="26">
                  <c:v>0.8657913801841679</c:v>
                </c:pt>
                <c:pt idx="27">
                  <c:v>0.8387353995534127</c:v>
                </c:pt>
                <c:pt idx="28">
                  <c:v>0.81331917532452136</c:v>
                </c:pt>
                <c:pt idx="29">
                  <c:v>0.78939802310909435</c:v>
                </c:pt>
                <c:pt idx="30">
                  <c:v>0.76684379387740587</c:v>
                </c:pt>
                <c:pt idx="31">
                  <c:v>0.74554257738081131</c:v>
                </c:pt>
                <c:pt idx="32">
                  <c:v>0.72539277799214075</c:v>
                </c:pt>
                <c:pt idx="33">
                  <c:v>0.70630349436076856</c:v>
                </c:pt>
                <c:pt idx="34">
                  <c:v>0.68819314835151812</c:v>
                </c:pt>
                <c:pt idx="35">
                  <c:v>0.6709883196427302</c:v>
                </c:pt>
              </c:numCache>
            </c:numRef>
          </c:val>
          <c:extLst>
            <c:ext xmlns:c16="http://schemas.microsoft.com/office/drawing/2014/chart" uri="{C3380CC4-5D6E-409C-BE32-E72D297353CC}">
              <c16:uniqueId val="{00000009-A52F-4554-8F8D-4934CD38C86A}"/>
            </c:ext>
          </c:extLst>
        </c:ser>
        <c:dLbls>
          <c:showLegendKey val="0"/>
          <c:showVal val="1"/>
          <c:showCatName val="0"/>
          <c:showSerName val="0"/>
          <c:showPercent val="0"/>
          <c:showBubbleSize val="0"/>
        </c:dLbls>
        <c:axId val="726594080"/>
        <c:axId val="646160240"/>
      </c:areaChart>
      <c:catAx>
        <c:axId val="726594080"/>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1000" b="0" i="0" u="none" strike="noStrike" kern="1200" baseline="0">
                    <a:solidFill>
                      <a:srgbClr val="002060"/>
                    </a:solidFill>
                    <a:latin typeface="+mn-lt"/>
                    <a:ea typeface="+mn-ea"/>
                    <a:cs typeface="B Zar" panose="00000400000000000000" pitchFamily="2" charset="-78"/>
                  </a:defRPr>
                </a:pPr>
                <a:r>
                  <a:rPr lang="fa-IR" sz="1000" b="0">
                    <a:solidFill>
                      <a:srgbClr val="002060"/>
                    </a:solidFill>
                    <a:cs typeface="B Zar" panose="00000400000000000000" pitchFamily="2" charset="-78"/>
                  </a:rPr>
                  <a:t>مسافت (کیلومتر)</a:t>
                </a:r>
                <a:endParaRPr lang="en-US" sz="1000" b="0">
                  <a:solidFill>
                    <a:srgbClr val="002060"/>
                  </a:solidFill>
                  <a:cs typeface="B Zar" panose="00000400000000000000" pitchFamily="2" charset="-78"/>
                </a:endParaRPr>
              </a:p>
            </c:rich>
          </c:tx>
          <c:layout>
            <c:manualLayout>
              <c:xMode val="edge"/>
              <c:yMode val="edge"/>
              <c:x val="0.47273649568584675"/>
              <c:y val="0.88899106269118366"/>
            </c:manualLayout>
          </c:layout>
          <c:overlay val="0"/>
          <c:spPr>
            <a:noFill/>
            <a:ln>
              <a:noFill/>
            </a:ln>
            <a:effectLst/>
          </c:spPr>
          <c:txPr>
            <a:bodyPr rot="0" spcFirstLastPara="1" vertOverflow="ellipsis" vert="horz" wrap="square" anchor="ctr" anchorCtr="1"/>
            <a:lstStyle/>
            <a:p>
              <a:pPr>
                <a:defRPr sz="1000" b="0" i="0" u="none" strike="noStrike" kern="1200" baseline="0">
                  <a:solidFill>
                    <a:srgbClr val="002060"/>
                  </a:solidFill>
                  <a:latin typeface="+mn-lt"/>
                  <a:ea typeface="+mn-ea"/>
                  <a:cs typeface="B Zar" panose="00000400000000000000" pitchFamily="2" charset="-78"/>
                </a:defRPr>
              </a:pPr>
              <a:endParaRPr lang="fa-IR"/>
            </a:p>
          </c:txPr>
        </c:title>
        <c:numFmt formatCode="[$-3010000]0" sourceLinked="0"/>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rgbClr val="002060"/>
                </a:solidFill>
                <a:latin typeface="IPT Titr" panose="00000700000000000000" pitchFamily="2" charset="2"/>
                <a:ea typeface="+mn-ea"/>
                <a:cs typeface="B Lotus" panose="00000400000000000000" pitchFamily="2" charset="-78"/>
              </a:defRPr>
            </a:pPr>
            <a:endParaRPr lang="fa-IR"/>
          </a:p>
        </c:txPr>
        <c:crossAx val="646160240"/>
        <c:crosses val="autoZero"/>
        <c:auto val="1"/>
        <c:lblAlgn val="ctr"/>
        <c:lblOffset val="100"/>
        <c:noMultiLvlLbl val="0"/>
      </c:catAx>
      <c:valAx>
        <c:axId val="646160240"/>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strRef>
              <c:f>Sheet2!$AH$2</c:f>
              <c:strCache>
                <c:ptCount val="1"/>
                <c:pt idx="0">
                  <c:v>I(A)/V(Kv)</c:v>
                </c:pt>
              </c:strCache>
            </c:strRef>
          </c:tx>
          <c:overlay val="0"/>
          <c:spPr>
            <a:noFill/>
            <a:ln>
              <a:noFill/>
            </a:ln>
            <a:effectLst/>
          </c:spPr>
          <c:txPr>
            <a:bodyPr rot="-5400000" spcFirstLastPara="1" vertOverflow="ellipsis" vert="horz" wrap="square" anchor="ctr" anchorCtr="1"/>
            <a:lstStyle/>
            <a:p>
              <a:pPr>
                <a:defRPr sz="1000" b="0" i="0" u="none" strike="noStrike" kern="1200" baseline="0">
                  <a:solidFill>
                    <a:srgbClr val="002060"/>
                  </a:solidFill>
                  <a:latin typeface="Times New Roman" panose="02020603050405020304" pitchFamily="18" charset="0"/>
                  <a:ea typeface="+mn-ea"/>
                  <a:cs typeface="Times New Roman" panose="02020603050405020304" pitchFamily="18" charset="0"/>
                </a:defRPr>
              </a:pPr>
              <a:endParaRPr lang="fa-IR"/>
            </a:p>
          </c:txPr>
        </c:title>
        <c:numFmt formatCode="0[$-30100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rgbClr val="002060"/>
                </a:solidFill>
                <a:latin typeface="+mn-lt"/>
                <a:ea typeface="+mn-ea"/>
                <a:cs typeface="B Lotus" panose="00000400000000000000" pitchFamily="2" charset="-78"/>
              </a:defRPr>
            </a:pPr>
            <a:endParaRPr lang="fa-IR"/>
          </a:p>
        </c:txPr>
        <c:crossAx val="72659408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38100" cap="flat" cmpd="sng" algn="ctr">
      <a:solidFill>
        <a:schemeClr val="dk1">
          <a:lumMod val="25000"/>
          <a:lumOff val="75000"/>
        </a:schemeClr>
      </a:solidFill>
      <a:round/>
    </a:ln>
    <a:effectLst/>
  </c:spPr>
  <c:txPr>
    <a:bodyPr/>
    <a:lstStyle/>
    <a:p>
      <a:pPr>
        <a:defRPr/>
      </a:pPr>
      <a:endParaRPr lang="fa-IR"/>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strRef>
          <c:f>Sheet2!$AG$3</c:f>
          <c:strCache>
            <c:ptCount val="1"/>
            <c:pt idx="0">
              <c:v>سیم  هاینا
بار متمرکز در انتهای خط</c:v>
            </c:pt>
          </c:strCache>
        </c:strRef>
      </c:tx>
      <c:overlay val="0"/>
      <c:spPr>
        <a:noFill/>
        <a:ln>
          <a:noFill/>
        </a:ln>
        <a:effectLst/>
      </c:spPr>
      <c:txPr>
        <a:bodyPr rot="0" spcFirstLastPara="1" vertOverflow="ellipsis" vert="horz" wrap="square" anchor="ctr" anchorCtr="1"/>
        <a:lstStyle/>
        <a:p>
          <a:pPr>
            <a:defRPr sz="1200" b="1" i="0" u="none" strike="noStrike" kern="1200" baseline="0">
              <a:solidFill>
                <a:schemeClr val="accent6">
                  <a:lumMod val="75000"/>
                </a:schemeClr>
              </a:solidFill>
              <a:latin typeface="+mn-lt"/>
              <a:ea typeface="+mn-ea"/>
              <a:cs typeface="B Lotus" panose="00000400000000000000" pitchFamily="2" charset="-78"/>
            </a:defRPr>
          </a:pPr>
          <a:endParaRPr lang="fa-IR"/>
        </a:p>
      </c:txPr>
    </c:title>
    <c:autoTitleDeleted val="0"/>
    <c:plotArea>
      <c:layout/>
      <c:areaChart>
        <c:grouping val="standard"/>
        <c:varyColors val="0"/>
        <c:ser>
          <c:idx val="4"/>
          <c:order val="0"/>
          <c:tx>
            <c:strRef>
              <c:f>Sheet2!$I$3</c:f>
              <c:strCache>
                <c:ptCount val="1"/>
                <c:pt idx="0">
                  <c:v>5%</c:v>
                </c:pt>
              </c:strCache>
            </c:strRef>
          </c:tx>
          <c:spPr>
            <a:solidFill>
              <a:schemeClr val="accent3">
                <a:lumMod val="60000"/>
                <a:alpha val="85000"/>
              </a:schemeClr>
            </a:solidFill>
            <a:ln>
              <a:noFill/>
            </a:ln>
            <a:effectLst>
              <a:innerShdw dist="12700" dir="16200000">
                <a:schemeClr val="lt1"/>
              </a:innerShdw>
            </a:effectLst>
          </c:spPr>
          <c:dLbls>
            <c:dLbl>
              <c:idx val="0"/>
              <c:layout>
                <c:manualLayout>
                  <c:x val="-0.40267565253968374"/>
                  <c:y val="-0.358915135608049"/>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0-079D-401E-8ED6-4669481028AC}"/>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Sheet2!$I$4:$I$39</c:f>
              <c:numCache>
                <c:formatCode>General</c:formatCode>
                <c:ptCount val="36"/>
                <c:pt idx="0">
                  <c:v>13.419766392854603</c:v>
                </c:pt>
                <c:pt idx="1">
                  <c:v>11.183138660712169</c:v>
                </c:pt>
                <c:pt idx="2">
                  <c:v>9.5855474234675739</c:v>
                </c:pt>
                <c:pt idx="3">
                  <c:v>8.3873539955341272</c:v>
                </c:pt>
                <c:pt idx="4">
                  <c:v>7.4554257738081127</c:v>
                </c:pt>
                <c:pt idx="5">
                  <c:v>6.7098831964273016</c:v>
                </c:pt>
                <c:pt idx="6">
                  <c:v>6.0998938149339104</c:v>
                </c:pt>
                <c:pt idx="7">
                  <c:v>5.5915693303560845</c:v>
                </c:pt>
                <c:pt idx="8">
                  <c:v>5.1614486126363861</c:v>
                </c:pt>
                <c:pt idx="9">
                  <c:v>4.792773711733787</c:v>
                </c:pt>
                <c:pt idx="10">
                  <c:v>4.4732554642848674</c:v>
                </c:pt>
                <c:pt idx="11">
                  <c:v>4.1936769977670636</c:v>
                </c:pt>
                <c:pt idx="12">
                  <c:v>3.9469901155454714</c:v>
                </c:pt>
                <c:pt idx="13">
                  <c:v>3.7277128869040563</c:v>
                </c:pt>
                <c:pt idx="14">
                  <c:v>3.5315174718038431</c:v>
                </c:pt>
                <c:pt idx="15">
                  <c:v>3.3549415982136508</c:v>
                </c:pt>
                <c:pt idx="16">
                  <c:v>3.1951824744891915</c:v>
                </c:pt>
                <c:pt idx="17">
                  <c:v>3.0499469074669552</c:v>
                </c:pt>
                <c:pt idx="18">
                  <c:v>2.9173405201857832</c:v>
                </c:pt>
                <c:pt idx="19">
                  <c:v>2.7957846651780422</c:v>
                </c:pt>
                <c:pt idx="20">
                  <c:v>2.6839532785709208</c:v>
                </c:pt>
                <c:pt idx="21">
                  <c:v>2.5807243063181931</c:v>
                </c:pt>
                <c:pt idx="22">
                  <c:v>2.4851419246027042</c:v>
                </c:pt>
                <c:pt idx="23">
                  <c:v>2.3963868558668935</c:v>
                </c:pt>
                <c:pt idx="24">
                  <c:v>2.313752826354242</c:v>
                </c:pt>
                <c:pt idx="25">
                  <c:v>2.2366277321424337</c:v>
                </c:pt>
                <c:pt idx="26">
                  <c:v>2.16447845046042</c:v>
                </c:pt>
                <c:pt idx="27">
                  <c:v>2.0968384988835318</c:v>
                </c:pt>
                <c:pt idx="28">
                  <c:v>2.0332979383113035</c:v>
                </c:pt>
                <c:pt idx="29">
                  <c:v>1.9734950577727357</c:v>
                </c:pt>
                <c:pt idx="30">
                  <c:v>1.9171094846935148</c:v>
                </c:pt>
                <c:pt idx="31">
                  <c:v>1.8638564434520282</c:v>
                </c:pt>
                <c:pt idx="32">
                  <c:v>1.8134819449803519</c:v>
                </c:pt>
                <c:pt idx="33">
                  <c:v>1.7657587359019216</c:v>
                </c:pt>
                <c:pt idx="34">
                  <c:v>1.7204828708787954</c:v>
                </c:pt>
                <c:pt idx="35">
                  <c:v>1.6774707991068254</c:v>
                </c:pt>
              </c:numCache>
            </c:numRef>
          </c:val>
          <c:extLst>
            <c:ext xmlns:c16="http://schemas.microsoft.com/office/drawing/2014/chart" uri="{C3380CC4-5D6E-409C-BE32-E72D297353CC}">
              <c16:uniqueId val="{00000001-079D-401E-8ED6-4669481028AC}"/>
            </c:ext>
          </c:extLst>
        </c:ser>
        <c:ser>
          <c:idx val="3"/>
          <c:order val="1"/>
          <c:tx>
            <c:strRef>
              <c:f>Sheet2!$H$3</c:f>
              <c:strCache>
                <c:ptCount val="1"/>
                <c:pt idx="0">
                  <c:v>4%</c:v>
                </c:pt>
              </c:strCache>
            </c:strRef>
          </c:tx>
          <c:spPr>
            <a:solidFill>
              <a:schemeClr val="accent1">
                <a:lumMod val="60000"/>
                <a:alpha val="85000"/>
              </a:schemeClr>
            </a:solidFill>
            <a:ln>
              <a:noFill/>
            </a:ln>
            <a:effectLst>
              <a:innerShdw dist="12700" dir="16200000">
                <a:schemeClr val="lt1"/>
              </a:innerShdw>
            </a:effectLst>
          </c:spPr>
          <c:dLbls>
            <c:dLbl>
              <c:idx val="0"/>
              <c:layout>
                <c:manualLayout>
                  <c:x val="-0.40267602151886589"/>
                  <c:y val="-0.27609142607174103"/>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2-079D-401E-8ED6-4669481028AC}"/>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Sheet2!$H$4:$H$39</c:f>
              <c:numCache>
                <c:formatCode>General</c:formatCode>
                <c:ptCount val="36"/>
                <c:pt idx="0">
                  <c:v>10.735813114283683</c:v>
                </c:pt>
                <c:pt idx="1">
                  <c:v>8.9465109285697348</c:v>
                </c:pt>
                <c:pt idx="2">
                  <c:v>7.6684379387740593</c:v>
                </c:pt>
                <c:pt idx="3">
                  <c:v>6.7098831964273016</c:v>
                </c:pt>
                <c:pt idx="4">
                  <c:v>5.9643406190464905</c:v>
                </c:pt>
                <c:pt idx="5">
                  <c:v>5.3679065571418416</c:v>
                </c:pt>
                <c:pt idx="6">
                  <c:v>4.8799150519471288</c:v>
                </c:pt>
                <c:pt idx="7">
                  <c:v>4.4732554642848674</c:v>
                </c:pt>
                <c:pt idx="8">
                  <c:v>4.1291588901091085</c:v>
                </c:pt>
                <c:pt idx="9">
                  <c:v>3.8342189693870297</c:v>
                </c:pt>
                <c:pt idx="10">
                  <c:v>3.5786043714278941</c:v>
                </c:pt>
                <c:pt idx="11">
                  <c:v>3.3549415982136508</c:v>
                </c:pt>
                <c:pt idx="12">
                  <c:v>3.1575920924363774</c:v>
                </c:pt>
                <c:pt idx="13">
                  <c:v>2.9821703095232452</c:v>
                </c:pt>
                <c:pt idx="14">
                  <c:v>2.8252139774430742</c:v>
                </c:pt>
                <c:pt idx="15">
                  <c:v>2.6839532785709208</c:v>
                </c:pt>
                <c:pt idx="16">
                  <c:v>2.5561459795913528</c:v>
                </c:pt>
                <c:pt idx="17">
                  <c:v>2.4399575259735644</c:v>
                </c:pt>
                <c:pt idx="18">
                  <c:v>2.3338724161486266</c:v>
                </c:pt>
                <c:pt idx="19">
                  <c:v>2.2366277321424337</c:v>
                </c:pt>
                <c:pt idx="20">
                  <c:v>2.1471626228567366</c:v>
                </c:pt>
                <c:pt idx="21">
                  <c:v>2.0645794450545543</c:v>
                </c:pt>
                <c:pt idx="22">
                  <c:v>1.9881135396821634</c:v>
                </c:pt>
                <c:pt idx="23">
                  <c:v>1.9171094846935148</c:v>
                </c:pt>
                <c:pt idx="24">
                  <c:v>1.8510022610833936</c:v>
                </c:pt>
                <c:pt idx="25">
                  <c:v>1.7893021857139471</c:v>
                </c:pt>
                <c:pt idx="26">
                  <c:v>1.7315827603683358</c:v>
                </c:pt>
                <c:pt idx="27">
                  <c:v>1.6774707991068254</c:v>
                </c:pt>
                <c:pt idx="28">
                  <c:v>1.6266383506490427</c:v>
                </c:pt>
                <c:pt idx="29">
                  <c:v>1.5787960462181887</c:v>
                </c:pt>
                <c:pt idx="30">
                  <c:v>1.5336875877548117</c:v>
                </c:pt>
                <c:pt idx="31">
                  <c:v>1.4910851547616226</c:v>
                </c:pt>
                <c:pt idx="32">
                  <c:v>1.4507855559842815</c:v>
                </c:pt>
                <c:pt idx="33">
                  <c:v>1.4126069887215371</c:v>
                </c:pt>
                <c:pt idx="34">
                  <c:v>1.3763862967030362</c:v>
                </c:pt>
                <c:pt idx="35">
                  <c:v>1.3419766392854604</c:v>
                </c:pt>
              </c:numCache>
            </c:numRef>
          </c:val>
          <c:extLst>
            <c:ext xmlns:c16="http://schemas.microsoft.com/office/drawing/2014/chart" uri="{C3380CC4-5D6E-409C-BE32-E72D297353CC}">
              <c16:uniqueId val="{00000003-079D-401E-8ED6-4669481028AC}"/>
            </c:ext>
          </c:extLst>
        </c:ser>
        <c:ser>
          <c:idx val="2"/>
          <c:order val="2"/>
          <c:tx>
            <c:strRef>
              <c:f>Sheet2!$G$3</c:f>
              <c:strCache>
                <c:ptCount val="1"/>
                <c:pt idx="0">
                  <c:v>3%</c:v>
                </c:pt>
              </c:strCache>
            </c:strRef>
          </c:tx>
          <c:spPr>
            <a:solidFill>
              <a:schemeClr val="accent5">
                <a:alpha val="85000"/>
              </a:schemeClr>
            </a:solidFill>
            <a:ln>
              <a:noFill/>
            </a:ln>
            <a:effectLst>
              <a:innerShdw dist="12700" dir="16200000">
                <a:schemeClr val="lt1"/>
              </a:innerShdw>
            </a:effectLst>
          </c:spPr>
          <c:dLbls>
            <c:dLbl>
              <c:idx val="0"/>
              <c:layout>
                <c:manualLayout>
                  <c:x val="-0.40267602151886589"/>
                  <c:y val="-0.18628144138232722"/>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4-079D-401E-8ED6-4669481028AC}"/>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Sheet2!$G$4:$G$39</c:f>
              <c:numCache>
                <c:formatCode>General</c:formatCode>
                <c:ptCount val="36"/>
                <c:pt idx="0">
                  <c:v>8.0518598357127615</c:v>
                </c:pt>
                <c:pt idx="1">
                  <c:v>6.7098831964273016</c:v>
                </c:pt>
                <c:pt idx="2">
                  <c:v>5.7513284540805438</c:v>
                </c:pt>
                <c:pt idx="3">
                  <c:v>5.032412397320476</c:v>
                </c:pt>
                <c:pt idx="4">
                  <c:v>4.4732554642848674</c:v>
                </c:pt>
                <c:pt idx="5">
                  <c:v>4.0259299178563808</c:v>
                </c:pt>
                <c:pt idx="6">
                  <c:v>3.659936288960346</c:v>
                </c:pt>
                <c:pt idx="7">
                  <c:v>3.3549415982136508</c:v>
                </c:pt>
                <c:pt idx="8">
                  <c:v>3.0968691675818314</c:v>
                </c:pt>
                <c:pt idx="9">
                  <c:v>2.8756642270402719</c:v>
                </c:pt>
                <c:pt idx="10">
                  <c:v>2.6839532785709204</c:v>
                </c:pt>
                <c:pt idx="11">
                  <c:v>2.516206198660238</c:v>
                </c:pt>
                <c:pt idx="12">
                  <c:v>2.3681940693272829</c:v>
                </c:pt>
                <c:pt idx="13">
                  <c:v>2.2366277321424337</c:v>
                </c:pt>
                <c:pt idx="14">
                  <c:v>2.1189104830823058</c:v>
                </c:pt>
                <c:pt idx="15">
                  <c:v>2.0129649589281904</c:v>
                </c:pt>
                <c:pt idx="16">
                  <c:v>1.9171094846935146</c:v>
                </c:pt>
                <c:pt idx="17">
                  <c:v>1.829968144480173</c:v>
                </c:pt>
                <c:pt idx="18">
                  <c:v>1.7504043121114699</c:v>
                </c:pt>
                <c:pt idx="19">
                  <c:v>1.6774707991068254</c:v>
                </c:pt>
                <c:pt idx="20">
                  <c:v>1.6103719671425523</c:v>
                </c:pt>
                <c:pt idx="21">
                  <c:v>1.5484345837909157</c:v>
                </c:pt>
                <c:pt idx="22">
                  <c:v>1.4910851547616224</c:v>
                </c:pt>
                <c:pt idx="23">
                  <c:v>1.437832113520136</c:v>
                </c:pt>
                <c:pt idx="24">
                  <c:v>1.388251695812545</c:v>
                </c:pt>
                <c:pt idx="25">
                  <c:v>1.3419766392854602</c:v>
                </c:pt>
                <c:pt idx="26">
                  <c:v>1.2986870702762519</c:v>
                </c:pt>
                <c:pt idx="27">
                  <c:v>1.258103099330119</c:v>
                </c:pt>
                <c:pt idx="28">
                  <c:v>1.219978762986782</c:v>
                </c:pt>
                <c:pt idx="29">
                  <c:v>1.1840970346636415</c:v>
                </c:pt>
                <c:pt idx="30">
                  <c:v>1.1502656908161089</c:v>
                </c:pt>
                <c:pt idx="31">
                  <c:v>1.1183138660712169</c:v>
                </c:pt>
                <c:pt idx="32">
                  <c:v>1.0880891669882111</c:v>
                </c:pt>
                <c:pt idx="33">
                  <c:v>1.0594552415411529</c:v>
                </c:pt>
                <c:pt idx="34">
                  <c:v>1.0322897225272771</c:v>
                </c:pt>
                <c:pt idx="35">
                  <c:v>1.0064824794640952</c:v>
                </c:pt>
              </c:numCache>
            </c:numRef>
          </c:val>
          <c:extLst>
            <c:ext xmlns:c16="http://schemas.microsoft.com/office/drawing/2014/chart" uri="{C3380CC4-5D6E-409C-BE32-E72D297353CC}">
              <c16:uniqueId val="{00000005-079D-401E-8ED6-4669481028AC}"/>
            </c:ext>
          </c:extLst>
        </c:ser>
        <c:ser>
          <c:idx val="1"/>
          <c:order val="3"/>
          <c:tx>
            <c:strRef>
              <c:f>Sheet2!$F$3</c:f>
              <c:strCache>
                <c:ptCount val="1"/>
                <c:pt idx="0">
                  <c:v>2%</c:v>
                </c:pt>
              </c:strCache>
            </c:strRef>
          </c:tx>
          <c:spPr>
            <a:solidFill>
              <a:srgbClr val="A00FD2">
                <a:alpha val="85000"/>
              </a:srgbClr>
            </a:solidFill>
            <a:ln>
              <a:noFill/>
            </a:ln>
            <a:effectLst>
              <a:innerShdw dist="12700" dir="16200000">
                <a:schemeClr val="lt1"/>
              </a:innerShdw>
            </a:effectLst>
          </c:spPr>
          <c:dLbls>
            <c:dLbl>
              <c:idx val="0"/>
              <c:layout>
                <c:manualLayout>
                  <c:x val="-0.39916370868355605"/>
                  <c:y val="-0.10750656167979003"/>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6-079D-401E-8ED6-4669481028AC}"/>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Sheet2!$F$4:$F$39</c:f>
              <c:numCache>
                <c:formatCode>General</c:formatCode>
                <c:ptCount val="36"/>
                <c:pt idx="0">
                  <c:v>5.3679065571418416</c:v>
                </c:pt>
                <c:pt idx="1">
                  <c:v>4.4732554642848674</c:v>
                </c:pt>
                <c:pt idx="2">
                  <c:v>3.8342189693870297</c:v>
                </c:pt>
                <c:pt idx="3">
                  <c:v>3.3549415982136508</c:v>
                </c:pt>
                <c:pt idx="4">
                  <c:v>2.9821703095232452</c:v>
                </c:pt>
                <c:pt idx="5">
                  <c:v>2.6839532785709208</c:v>
                </c:pt>
                <c:pt idx="6">
                  <c:v>2.4399575259735644</c:v>
                </c:pt>
                <c:pt idx="7">
                  <c:v>2.2366277321424337</c:v>
                </c:pt>
                <c:pt idx="8">
                  <c:v>2.0645794450545543</c:v>
                </c:pt>
                <c:pt idx="9">
                  <c:v>1.9171094846935148</c:v>
                </c:pt>
                <c:pt idx="10">
                  <c:v>1.7893021857139471</c:v>
                </c:pt>
                <c:pt idx="11">
                  <c:v>1.6774707991068254</c:v>
                </c:pt>
                <c:pt idx="12">
                  <c:v>1.5787960462181887</c:v>
                </c:pt>
                <c:pt idx="13">
                  <c:v>1.4910851547616226</c:v>
                </c:pt>
                <c:pt idx="14">
                  <c:v>1.4126069887215371</c:v>
                </c:pt>
                <c:pt idx="15">
                  <c:v>1.3419766392854604</c:v>
                </c:pt>
                <c:pt idx="16">
                  <c:v>1.2780729897956764</c:v>
                </c:pt>
                <c:pt idx="17">
                  <c:v>1.2199787629867822</c:v>
                </c:pt>
                <c:pt idx="18">
                  <c:v>1.1669362080743133</c:v>
                </c:pt>
                <c:pt idx="19">
                  <c:v>1.1183138660712169</c:v>
                </c:pt>
                <c:pt idx="20">
                  <c:v>1.0735813114283683</c:v>
                </c:pt>
                <c:pt idx="21">
                  <c:v>1.0322897225272771</c:v>
                </c:pt>
                <c:pt idx="22">
                  <c:v>0.99405676984108171</c:v>
                </c:pt>
                <c:pt idx="23">
                  <c:v>0.95855474234675742</c:v>
                </c:pt>
                <c:pt idx="24">
                  <c:v>0.9255011305416968</c:v>
                </c:pt>
                <c:pt idx="25">
                  <c:v>0.89465109285697353</c:v>
                </c:pt>
                <c:pt idx="26">
                  <c:v>0.8657913801841679</c:v>
                </c:pt>
                <c:pt idx="27">
                  <c:v>0.8387353995534127</c:v>
                </c:pt>
                <c:pt idx="28">
                  <c:v>0.81331917532452136</c:v>
                </c:pt>
                <c:pt idx="29">
                  <c:v>0.78939802310909435</c:v>
                </c:pt>
                <c:pt idx="30">
                  <c:v>0.76684379387740587</c:v>
                </c:pt>
                <c:pt idx="31">
                  <c:v>0.74554257738081131</c:v>
                </c:pt>
                <c:pt idx="32">
                  <c:v>0.72539277799214075</c:v>
                </c:pt>
                <c:pt idx="33">
                  <c:v>0.70630349436076856</c:v>
                </c:pt>
                <c:pt idx="34">
                  <c:v>0.68819314835151812</c:v>
                </c:pt>
                <c:pt idx="35">
                  <c:v>0.6709883196427302</c:v>
                </c:pt>
              </c:numCache>
            </c:numRef>
          </c:val>
          <c:extLst>
            <c:ext xmlns:c16="http://schemas.microsoft.com/office/drawing/2014/chart" uri="{C3380CC4-5D6E-409C-BE32-E72D297353CC}">
              <c16:uniqueId val="{00000007-079D-401E-8ED6-4669481028AC}"/>
            </c:ext>
          </c:extLst>
        </c:ser>
        <c:ser>
          <c:idx val="0"/>
          <c:order val="4"/>
          <c:tx>
            <c:strRef>
              <c:f>Sheet2!$E$3</c:f>
              <c:strCache>
                <c:ptCount val="1"/>
                <c:pt idx="0">
                  <c:v>1%</c:v>
                </c:pt>
              </c:strCache>
            </c:strRef>
          </c:tx>
          <c:spPr>
            <a:solidFill>
              <a:srgbClr val="1E0FC8">
                <a:alpha val="85000"/>
              </a:srgbClr>
            </a:solidFill>
            <a:ln>
              <a:noFill/>
            </a:ln>
            <a:effectLst>
              <a:innerShdw dist="12700" dir="16200000">
                <a:schemeClr val="lt1"/>
              </a:innerShdw>
            </a:effectLst>
          </c:spPr>
          <c:dLbls>
            <c:dLbl>
              <c:idx val="0"/>
              <c:layout>
                <c:manualLayout>
                  <c:x val="-0.40092004959080207"/>
                  <c:y val="-3.1847386264216973E-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8-079D-401E-8ED6-4669481028A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Sheet2!$E$4:$E$39</c:f>
              <c:numCache>
                <c:formatCode>General</c:formatCode>
                <c:ptCount val="36"/>
                <c:pt idx="0">
                  <c:v>2.6839532785709208</c:v>
                </c:pt>
                <c:pt idx="1">
                  <c:v>2.2366277321424337</c:v>
                </c:pt>
                <c:pt idx="2">
                  <c:v>1.9171094846935148</c:v>
                </c:pt>
                <c:pt idx="3">
                  <c:v>1.6774707991068254</c:v>
                </c:pt>
                <c:pt idx="4">
                  <c:v>1.4910851547616226</c:v>
                </c:pt>
                <c:pt idx="5">
                  <c:v>1.3419766392854604</c:v>
                </c:pt>
                <c:pt idx="6">
                  <c:v>1.2199787629867822</c:v>
                </c:pt>
                <c:pt idx="7">
                  <c:v>1.1183138660712169</c:v>
                </c:pt>
                <c:pt idx="8">
                  <c:v>1.0322897225272771</c:v>
                </c:pt>
                <c:pt idx="9">
                  <c:v>0.95855474234675742</c:v>
                </c:pt>
                <c:pt idx="10">
                  <c:v>0.89465109285697353</c:v>
                </c:pt>
                <c:pt idx="11">
                  <c:v>0.8387353995534127</c:v>
                </c:pt>
                <c:pt idx="12">
                  <c:v>0.78939802310909435</c:v>
                </c:pt>
                <c:pt idx="13">
                  <c:v>0.74554257738081131</c:v>
                </c:pt>
                <c:pt idx="14">
                  <c:v>0.70630349436076856</c:v>
                </c:pt>
                <c:pt idx="15">
                  <c:v>0.6709883196427302</c:v>
                </c:pt>
                <c:pt idx="16">
                  <c:v>0.6390364948978382</c:v>
                </c:pt>
                <c:pt idx="17">
                  <c:v>0.6099893814933911</c:v>
                </c:pt>
                <c:pt idx="18">
                  <c:v>0.58346810403715665</c:v>
                </c:pt>
                <c:pt idx="19">
                  <c:v>0.55915693303560843</c:v>
                </c:pt>
                <c:pt idx="20">
                  <c:v>0.53679065571418416</c:v>
                </c:pt>
                <c:pt idx="21">
                  <c:v>0.51614486126363857</c:v>
                </c:pt>
                <c:pt idx="22">
                  <c:v>0.49702838492054086</c:v>
                </c:pt>
                <c:pt idx="23">
                  <c:v>0.47927737117337871</c:v>
                </c:pt>
                <c:pt idx="24">
                  <c:v>0.4627505652708484</c:v>
                </c:pt>
                <c:pt idx="25">
                  <c:v>0.44732554642848676</c:v>
                </c:pt>
                <c:pt idx="26">
                  <c:v>0.43289569009208395</c:v>
                </c:pt>
                <c:pt idx="27">
                  <c:v>0.41936769977670635</c:v>
                </c:pt>
                <c:pt idx="28">
                  <c:v>0.40665958766226068</c:v>
                </c:pt>
                <c:pt idx="29">
                  <c:v>0.39469901155454717</c:v>
                </c:pt>
                <c:pt idx="30">
                  <c:v>0.38342189693870293</c:v>
                </c:pt>
                <c:pt idx="31">
                  <c:v>0.37277128869040566</c:v>
                </c:pt>
                <c:pt idx="32">
                  <c:v>0.36269638899607037</c:v>
                </c:pt>
                <c:pt idx="33">
                  <c:v>0.35315174718038428</c:v>
                </c:pt>
                <c:pt idx="34">
                  <c:v>0.34409657417575906</c:v>
                </c:pt>
                <c:pt idx="35">
                  <c:v>0.3354941598213651</c:v>
                </c:pt>
              </c:numCache>
            </c:numRef>
          </c:val>
          <c:extLst>
            <c:ext xmlns:c16="http://schemas.microsoft.com/office/drawing/2014/chart" uri="{C3380CC4-5D6E-409C-BE32-E72D297353CC}">
              <c16:uniqueId val="{00000009-079D-401E-8ED6-4669481028AC}"/>
            </c:ext>
          </c:extLst>
        </c:ser>
        <c:dLbls>
          <c:showLegendKey val="0"/>
          <c:showVal val="1"/>
          <c:showCatName val="0"/>
          <c:showSerName val="0"/>
          <c:showPercent val="0"/>
          <c:showBubbleSize val="0"/>
        </c:dLbls>
        <c:axId val="726594080"/>
        <c:axId val="646160240"/>
      </c:areaChart>
      <c:catAx>
        <c:axId val="726594080"/>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1000" b="0" i="0" u="none" strike="noStrike" kern="1200" baseline="0">
                    <a:solidFill>
                      <a:srgbClr val="002060"/>
                    </a:solidFill>
                    <a:latin typeface="+mn-lt"/>
                    <a:ea typeface="+mn-ea"/>
                    <a:cs typeface="B Zar" panose="00000400000000000000" pitchFamily="2" charset="-78"/>
                  </a:defRPr>
                </a:pPr>
                <a:r>
                  <a:rPr lang="fa-IR" sz="1000" b="0">
                    <a:solidFill>
                      <a:srgbClr val="002060"/>
                    </a:solidFill>
                    <a:cs typeface="B Zar" panose="00000400000000000000" pitchFamily="2" charset="-78"/>
                  </a:rPr>
                  <a:t>مسافت (کیلومتر)</a:t>
                </a:r>
                <a:endParaRPr lang="en-US" sz="1000" b="0">
                  <a:solidFill>
                    <a:srgbClr val="002060"/>
                  </a:solidFill>
                  <a:cs typeface="B Zar" panose="00000400000000000000" pitchFamily="2" charset="-78"/>
                </a:endParaRPr>
              </a:p>
            </c:rich>
          </c:tx>
          <c:overlay val="0"/>
          <c:spPr>
            <a:noFill/>
            <a:ln>
              <a:noFill/>
            </a:ln>
            <a:effectLst/>
          </c:spPr>
          <c:txPr>
            <a:bodyPr rot="0" spcFirstLastPara="1" vertOverflow="ellipsis" vert="horz" wrap="square" anchor="ctr" anchorCtr="1"/>
            <a:lstStyle/>
            <a:p>
              <a:pPr>
                <a:defRPr sz="1000" b="0" i="0" u="none" strike="noStrike" kern="1200" baseline="0">
                  <a:solidFill>
                    <a:srgbClr val="002060"/>
                  </a:solidFill>
                  <a:latin typeface="+mn-lt"/>
                  <a:ea typeface="+mn-ea"/>
                  <a:cs typeface="B Zar" panose="00000400000000000000" pitchFamily="2" charset="-78"/>
                </a:defRPr>
              </a:pPr>
              <a:endParaRPr lang="fa-IR"/>
            </a:p>
          </c:txPr>
        </c:title>
        <c:numFmt formatCode="0[$-3010000]" sourceLinked="0"/>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rgbClr val="002060"/>
                </a:solidFill>
                <a:latin typeface="+mn-lt"/>
                <a:ea typeface="+mn-ea"/>
                <a:cs typeface="B Lotus" panose="00000400000000000000" pitchFamily="2" charset="-78"/>
              </a:defRPr>
            </a:pPr>
            <a:endParaRPr lang="fa-IR"/>
          </a:p>
        </c:txPr>
        <c:crossAx val="646160240"/>
        <c:crosses val="autoZero"/>
        <c:auto val="1"/>
        <c:lblAlgn val="ctr"/>
        <c:lblOffset val="100"/>
        <c:noMultiLvlLbl val="0"/>
      </c:catAx>
      <c:valAx>
        <c:axId val="646160240"/>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strRef>
              <c:f>Sheet2!$AH$2</c:f>
              <c:strCache>
                <c:ptCount val="1"/>
                <c:pt idx="0">
                  <c:v>I(A)/V(Kv)</c:v>
                </c:pt>
              </c:strCache>
            </c:strRef>
          </c:tx>
          <c:overlay val="0"/>
          <c:spPr>
            <a:noFill/>
            <a:ln>
              <a:noFill/>
            </a:ln>
            <a:effectLst/>
          </c:spPr>
          <c:txPr>
            <a:bodyPr rot="-5400000" spcFirstLastPara="1" vertOverflow="ellipsis" vert="horz" wrap="square" anchor="ctr" anchorCtr="1"/>
            <a:lstStyle/>
            <a:p>
              <a:pPr>
                <a:defRPr sz="1000" b="0" i="0" u="none" strike="noStrike" kern="1200" baseline="0">
                  <a:solidFill>
                    <a:srgbClr val="002060"/>
                  </a:solidFill>
                  <a:latin typeface="Times New Roman" panose="02020603050405020304" pitchFamily="18" charset="0"/>
                  <a:ea typeface="+mn-ea"/>
                  <a:cs typeface="Times New Roman" panose="02020603050405020304" pitchFamily="18" charset="0"/>
                </a:defRPr>
              </a:pPr>
              <a:endParaRPr lang="fa-IR"/>
            </a:p>
          </c:txPr>
        </c:title>
        <c:numFmt formatCode="0.0[$-301000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rgbClr val="002060"/>
                </a:solidFill>
                <a:latin typeface="+mn-lt"/>
                <a:ea typeface="+mn-ea"/>
                <a:cs typeface="B Lotus" panose="00000400000000000000" pitchFamily="2" charset="-78"/>
              </a:defRPr>
            </a:pPr>
            <a:endParaRPr lang="fa-IR"/>
          </a:p>
        </c:txPr>
        <c:crossAx val="72659408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38100" cap="flat" cmpd="sng" algn="ctr">
      <a:solidFill>
        <a:schemeClr val="dk1">
          <a:lumMod val="25000"/>
          <a:lumOff val="75000"/>
        </a:schemeClr>
      </a:solidFill>
      <a:round/>
    </a:ln>
    <a:effectLst/>
  </c:spPr>
  <c:txPr>
    <a:bodyPr/>
    <a:lstStyle/>
    <a:p>
      <a:pPr>
        <a:defRPr/>
      </a:pPr>
      <a:endParaRPr lang="fa-IR"/>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strRef>
          <c:f>Sheet2!$AG$2</c:f>
          <c:strCache>
            <c:ptCount val="1"/>
            <c:pt idx="0">
              <c:v>سیم هاینا روکشدار
بار پراکنده و یکنواخت در طول خط</c:v>
            </c:pt>
          </c:strCache>
        </c:strRef>
      </c:tx>
      <c:overlay val="0"/>
      <c:spPr>
        <a:noFill/>
        <a:ln>
          <a:noFill/>
        </a:ln>
        <a:effectLst/>
      </c:spPr>
      <c:txPr>
        <a:bodyPr rot="0" spcFirstLastPara="1" vertOverflow="ellipsis" vert="horz" wrap="square" anchor="ctr" anchorCtr="1"/>
        <a:lstStyle/>
        <a:p>
          <a:pPr>
            <a:defRPr sz="1200" b="1" i="0" u="none" strike="noStrike" kern="1200" baseline="0">
              <a:solidFill>
                <a:schemeClr val="accent6">
                  <a:lumMod val="75000"/>
                </a:schemeClr>
              </a:solidFill>
              <a:latin typeface="+mn-lt"/>
              <a:ea typeface="+mn-ea"/>
              <a:cs typeface="B Lotus" panose="00000400000000000000" pitchFamily="2" charset="-78"/>
            </a:defRPr>
          </a:pPr>
          <a:endParaRPr lang="fa-IR"/>
        </a:p>
      </c:txPr>
    </c:title>
    <c:autoTitleDeleted val="0"/>
    <c:plotArea>
      <c:layout/>
      <c:areaChart>
        <c:grouping val="standard"/>
        <c:varyColors val="0"/>
        <c:ser>
          <c:idx val="4"/>
          <c:order val="0"/>
          <c:tx>
            <c:strRef>
              <c:f>Sheet2!$N$3</c:f>
              <c:strCache>
                <c:ptCount val="1"/>
                <c:pt idx="0">
                  <c:v>5%</c:v>
                </c:pt>
              </c:strCache>
            </c:strRef>
          </c:tx>
          <c:spPr>
            <a:solidFill>
              <a:schemeClr val="accent3">
                <a:lumMod val="60000"/>
                <a:alpha val="85000"/>
              </a:schemeClr>
            </a:solidFill>
            <a:ln>
              <a:noFill/>
            </a:ln>
            <a:effectLst>
              <a:innerShdw dist="12700" dir="16200000">
                <a:schemeClr val="lt1"/>
              </a:innerShdw>
            </a:effectLst>
          </c:spPr>
          <c:dLbls>
            <c:dLbl>
              <c:idx val="0"/>
              <c:layout>
                <c:manualLayout>
                  <c:x val="-0.41187245865588262"/>
                  <c:y val="-0.3683483229636379"/>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0-9904-47CA-8B59-9330071C8294}"/>
                </c:ext>
              </c:extLst>
            </c:dLbl>
            <c:spPr>
              <a:noFill/>
              <a:ln>
                <a:noFill/>
              </a:ln>
              <a:effectLst/>
            </c:spPr>
            <c:txPr>
              <a:bodyPr rot="0" spcFirstLastPara="1" vertOverflow="ellipsis" vert="horz" wrap="square" lIns="38100" tIns="19050" rIns="38100" bIns="19050" anchor="ctr" anchorCtr="1">
                <a:spAutoFit/>
              </a:bodyPr>
              <a:lstStyle/>
              <a:p>
                <a:pPr rtl="1">
                  <a:defRPr sz="900" b="0" i="0" u="none" strike="noStrike" kern="1200" baseline="0">
                    <a:solidFill>
                      <a:srgbClr val="FFFF00"/>
                    </a:solidFill>
                    <a:latin typeface="+mn-lt"/>
                    <a:ea typeface="+mn-ea"/>
                    <a:cs typeface="B Zar" panose="00000400000000000000" pitchFamily="2" charset="-78"/>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Sheet2!$N$4:$N$39</c:f>
              <c:numCache>
                <c:formatCode>General</c:formatCode>
                <c:ptCount val="36"/>
                <c:pt idx="0">
                  <c:v>26.81148884578743</c:v>
                </c:pt>
                <c:pt idx="1">
                  <c:v>22.342907371489527</c:v>
                </c:pt>
                <c:pt idx="2">
                  <c:v>19.151063461276738</c:v>
                </c:pt>
                <c:pt idx="3">
                  <c:v>16.757180528617145</c:v>
                </c:pt>
                <c:pt idx="4">
                  <c:v>14.895271580993018</c:v>
                </c:pt>
                <c:pt idx="5">
                  <c:v>13.405744422893715</c:v>
                </c:pt>
                <c:pt idx="6">
                  <c:v>12.187040384448833</c:v>
                </c:pt>
                <c:pt idx="7">
                  <c:v>11.171453685744764</c:v>
                </c:pt>
                <c:pt idx="8">
                  <c:v>10.312111094533627</c:v>
                </c:pt>
                <c:pt idx="9">
                  <c:v>9.5755317306383692</c:v>
                </c:pt>
                <c:pt idx="10">
                  <c:v>8.9371629485958106</c:v>
                </c:pt>
                <c:pt idx="11">
                  <c:v>8.3785902643085723</c:v>
                </c:pt>
                <c:pt idx="12">
                  <c:v>7.8857320134668916</c:v>
                </c:pt>
                <c:pt idx="13">
                  <c:v>7.4476357904965091</c:v>
                </c:pt>
                <c:pt idx="14">
                  <c:v>7.0556549594177449</c:v>
                </c:pt>
                <c:pt idx="15">
                  <c:v>6.7028722114468575</c:v>
                </c:pt>
                <c:pt idx="16">
                  <c:v>6.3836878204255791</c:v>
                </c:pt>
                <c:pt idx="17">
                  <c:v>6.0935201922244167</c:v>
                </c:pt>
                <c:pt idx="18">
                  <c:v>5.8285845316929201</c:v>
                </c:pt>
                <c:pt idx="19">
                  <c:v>5.5857268428723819</c:v>
                </c:pt>
                <c:pt idx="20">
                  <c:v>5.362297769157486</c:v>
                </c:pt>
                <c:pt idx="21">
                  <c:v>5.1560555472668135</c:v>
                </c:pt>
                <c:pt idx="22">
                  <c:v>4.9650905269976722</c:v>
                </c:pt>
                <c:pt idx="23">
                  <c:v>4.7877658653191846</c:v>
                </c:pt>
                <c:pt idx="24">
                  <c:v>4.6226704906530056</c:v>
                </c:pt>
                <c:pt idx="25">
                  <c:v>4.4685814742979053</c:v>
                </c:pt>
                <c:pt idx="26">
                  <c:v>4.3244336848044247</c:v>
                </c:pt>
                <c:pt idx="27">
                  <c:v>4.1892951321542862</c:v>
                </c:pt>
                <c:pt idx="28">
                  <c:v>4.0623467948162775</c:v>
                </c:pt>
                <c:pt idx="29">
                  <c:v>3.9428660067334458</c:v>
                </c:pt>
                <c:pt idx="30">
                  <c:v>3.8302126922553472</c:v>
                </c:pt>
                <c:pt idx="31">
                  <c:v>3.7238178952482546</c:v>
                </c:pt>
                <c:pt idx="32">
                  <c:v>3.623174168349653</c:v>
                </c:pt>
                <c:pt idx="33">
                  <c:v>3.5278274797088724</c:v>
                </c:pt>
                <c:pt idx="34">
                  <c:v>3.4373703648445426</c:v>
                </c:pt>
                <c:pt idx="35">
                  <c:v>3.3514361057234288</c:v>
                </c:pt>
              </c:numCache>
            </c:numRef>
          </c:val>
          <c:extLst>
            <c:ext xmlns:c16="http://schemas.microsoft.com/office/drawing/2014/chart" uri="{C3380CC4-5D6E-409C-BE32-E72D297353CC}">
              <c16:uniqueId val="{00000001-9904-47CA-8B59-9330071C8294}"/>
            </c:ext>
          </c:extLst>
        </c:ser>
        <c:ser>
          <c:idx val="3"/>
          <c:order val="1"/>
          <c:tx>
            <c:strRef>
              <c:f>Sheet2!$M$3</c:f>
              <c:strCache>
                <c:ptCount val="1"/>
                <c:pt idx="0">
                  <c:v>4%</c:v>
                </c:pt>
              </c:strCache>
            </c:strRef>
          </c:tx>
          <c:spPr>
            <a:solidFill>
              <a:schemeClr val="accent1">
                <a:lumMod val="60000"/>
                <a:alpha val="85000"/>
              </a:schemeClr>
            </a:solidFill>
            <a:ln>
              <a:noFill/>
            </a:ln>
            <a:effectLst>
              <a:innerShdw dist="12700" dir="16200000">
                <a:schemeClr val="lt1"/>
              </a:innerShdw>
            </a:effectLst>
          </c:spPr>
          <c:dLbls>
            <c:dLbl>
              <c:idx val="0"/>
              <c:layout>
                <c:manualLayout>
                  <c:x val="-0.41480990192533335"/>
                  <c:y val="-0.28844833311834628"/>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2-9904-47CA-8B59-9330071C8294}"/>
                </c:ext>
              </c:extLst>
            </c:dLbl>
            <c:spPr>
              <a:noFill/>
              <a:ln>
                <a:noFill/>
              </a:ln>
              <a:effectLst/>
            </c:spPr>
            <c:txPr>
              <a:bodyPr rot="0" spcFirstLastPara="1" vertOverflow="ellipsis" vert="horz" wrap="square" lIns="38100" tIns="19050" rIns="38100" bIns="19050" anchor="ctr" anchorCtr="1">
                <a:spAutoFit/>
              </a:bodyPr>
              <a:lstStyle/>
              <a:p>
                <a:pPr rtl="1">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Sheet2!$M$4:$M$39</c:f>
              <c:numCache>
                <c:formatCode>General</c:formatCode>
                <c:ptCount val="36"/>
                <c:pt idx="0">
                  <c:v>21.449191076629944</c:v>
                </c:pt>
                <c:pt idx="1">
                  <c:v>17.874325897191621</c:v>
                </c:pt>
                <c:pt idx="2">
                  <c:v>15.320850769021389</c:v>
                </c:pt>
                <c:pt idx="3">
                  <c:v>13.405744422893715</c:v>
                </c:pt>
                <c:pt idx="4">
                  <c:v>11.916217264794414</c:v>
                </c:pt>
                <c:pt idx="5">
                  <c:v>10.724595538314972</c:v>
                </c:pt>
                <c:pt idx="6">
                  <c:v>9.7496323075590663</c:v>
                </c:pt>
                <c:pt idx="7">
                  <c:v>8.9371629485958106</c:v>
                </c:pt>
                <c:pt idx="8">
                  <c:v>8.2496888756269016</c:v>
                </c:pt>
                <c:pt idx="9">
                  <c:v>7.6604253845106944</c:v>
                </c:pt>
                <c:pt idx="10">
                  <c:v>7.1497303588766483</c:v>
                </c:pt>
                <c:pt idx="11">
                  <c:v>6.7028722114468575</c:v>
                </c:pt>
                <c:pt idx="12">
                  <c:v>6.3085856107735125</c:v>
                </c:pt>
                <c:pt idx="13">
                  <c:v>5.9581086323972068</c:v>
                </c:pt>
                <c:pt idx="14">
                  <c:v>5.6445239675341954</c:v>
                </c:pt>
                <c:pt idx="15">
                  <c:v>5.362297769157486</c:v>
                </c:pt>
                <c:pt idx="16">
                  <c:v>5.106950256340463</c:v>
                </c:pt>
                <c:pt idx="17">
                  <c:v>4.8748161537795331</c:v>
                </c:pt>
                <c:pt idx="18">
                  <c:v>4.6628676253543357</c:v>
                </c:pt>
                <c:pt idx="19">
                  <c:v>4.4685814742979053</c:v>
                </c:pt>
                <c:pt idx="20">
                  <c:v>4.2898382153259886</c:v>
                </c:pt>
                <c:pt idx="21">
                  <c:v>4.1248444378134508</c:v>
                </c:pt>
                <c:pt idx="22">
                  <c:v>3.972072421598138</c:v>
                </c:pt>
                <c:pt idx="23">
                  <c:v>3.8302126922553472</c:v>
                </c:pt>
                <c:pt idx="24">
                  <c:v>3.6981363925224042</c:v>
                </c:pt>
                <c:pt idx="25">
                  <c:v>3.5748651794383242</c:v>
                </c:pt>
                <c:pt idx="26">
                  <c:v>3.4595469478435392</c:v>
                </c:pt>
                <c:pt idx="27">
                  <c:v>3.3514361057234288</c:v>
                </c:pt>
                <c:pt idx="28">
                  <c:v>3.2498774358530218</c:v>
                </c:pt>
                <c:pt idx="29">
                  <c:v>3.1542928053867563</c:v>
                </c:pt>
                <c:pt idx="30">
                  <c:v>3.0641701538042776</c:v>
                </c:pt>
                <c:pt idx="31">
                  <c:v>2.9790543161986034</c:v>
                </c:pt>
                <c:pt idx="32">
                  <c:v>2.8985393346797221</c:v>
                </c:pt>
                <c:pt idx="33">
                  <c:v>2.8222619837670977</c:v>
                </c:pt>
                <c:pt idx="34">
                  <c:v>2.749896291875634</c:v>
                </c:pt>
                <c:pt idx="35">
                  <c:v>2.681148884578743</c:v>
                </c:pt>
              </c:numCache>
            </c:numRef>
          </c:val>
          <c:extLst>
            <c:ext xmlns:c16="http://schemas.microsoft.com/office/drawing/2014/chart" uri="{C3380CC4-5D6E-409C-BE32-E72D297353CC}">
              <c16:uniqueId val="{00000003-9904-47CA-8B59-9330071C8294}"/>
            </c:ext>
          </c:extLst>
        </c:ser>
        <c:ser>
          <c:idx val="2"/>
          <c:order val="2"/>
          <c:tx>
            <c:strRef>
              <c:f>Sheet2!$L$3</c:f>
              <c:strCache>
                <c:ptCount val="1"/>
                <c:pt idx="0">
                  <c:v>3%</c:v>
                </c:pt>
              </c:strCache>
            </c:strRef>
          </c:tx>
          <c:spPr>
            <a:solidFill>
              <a:schemeClr val="accent5">
                <a:alpha val="85000"/>
              </a:schemeClr>
            </a:solidFill>
            <a:ln>
              <a:noFill/>
            </a:ln>
            <a:effectLst>
              <a:innerShdw dist="12700" dir="16200000">
                <a:schemeClr val="lt1"/>
              </a:innerShdw>
            </a:effectLst>
          </c:spPr>
          <c:dLbls>
            <c:dLbl>
              <c:idx val="0"/>
              <c:layout>
                <c:manualLayout>
                  <c:x val="-0.41186932233283396"/>
                  <c:y val="-0.19249704278425636"/>
                </c:manualLayout>
              </c:layout>
              <c:spPr>
                <a:noFill/>
                <a:ln>
                  <a:noFill/>
                </a:ln>
                <a:effectLst/>
              </c:spPr>
              <c:txPr>
                <a:bodyPr rot="0" spcFirstLastPara="1" vertOverflow="clip" horzOverflow="clip" vert="horz" wrap="square" lIns="38100" tIns="19050" rIns="38100" bIns="19050" anchor="ctr" anchorCtr="1">
                  <a:spAutoFit/>
                </a:bodyPr>
                <a:lstStyle/>
                <a:p>
                  <a:pPr rtl="1">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04-9904-47CA-8B59-9330071C8294}"/>
                </c:ext>
              </c:extLst>
            </c:dLbl>
            <c:spPr>
              <a:solidFill>
                <a:schemeClr val="dk1">
                  <a:lumMod val="65000"/>
                  <a:lumOff val="35000"/>
                  <a:alpha val="75000"/>
                </a:schemeClr>
              </a:solidFill>
              <a:ln>
                <a:noFill/>
              </a:ln>
              <a:effectLst/>
            </c:spPr>
            <c:txPr>
              <a:bodyPr rot="0" spcFirstLastPara="1" vertOverflow="clip" horzOverflow="clip" vert="horz" wrap="square" lIns="38100" tIns="19050" rIns="38100" bIns="19050" anchor="ctr" anchorCtr="1">
                <a:spAutoFit/>
              </a:bodyPr>
              <a:lstStyle/>
              <a:p>
                <a:pPr rtl="1">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pPr xmlns:c15="http://schemas.microsoft.com/office/drawing/2012/chart">
                  <a:prstGeom prst="rect">
                    <a:avLst/>
                  </a:prstGeom>
                  <a:noFill/>
                  <a:ln>
                    <a:noFill/>
                  </a:ln>
                </c15:spPr>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Sheet2!$L$4:$L$39</c:f>
              <c:numCache>
                <c:formatCode>General</c:formatCode>
                <c:ptCount val="36"/>
                <c:pt idx="0">
                  <c:v>16.086893307472458</c:v>
                </c:pt>
                <c:pt idx="1">
                  <c:v>13.405744422893713</c:v>
                </c:pt>
                <c:pt idx="2">
                  <c:v>11.490638076766041</c:v>
                </c:pt>
                <c:pt idx="3">
                  <c:v>10.054308317170285</c:v>
                </c:pt>
                <c:pt idx="4">
                  <c:v>8.9371629485958088</c:v>
                </c:pt>
                <c:pt idx="5">
                  <c:v>8.043446653736229</c:v>
                </c:pt>
                <c:pt idx="6">
                  <c:v>7.3122242306692984</c:v>
                </c:pt>
                <c:pt idx="7">
                  <c:v>6.7028722114468566</c:v>
                </c:pt>
                <c:pt idx="8">
                  <c:v>6.1872666567201753</c:v>
                </c:pt>
                <c:pt idx="9">
                  <c:v>5.7453190383830206</c:v>
                </c:pt>
                <c:pt idx="10">
                  <c:v>5.3622977691574851</c:v>
                </c:pt>
                <c:pt idx="11">
                  <c:v>5.0271541585851427</c:v>
                </c:pt>
                <c:pt idx="12">
                  <c:v>4.7314392080801344</c:v>
                </c:pt>
                <c:pt idx="13">
                  <c:v>4.4685814742979044</c:v>
                </c:pt>
                <c:pt idx="14">
                  <c:v>4.2333929756506468</c:v>
                </c:pt>
                <c:pt idx="15">
                  <c:v>4.0217233268681145</c:v>
                </c:pt>
                <c:pt idx="16">
                  <c:v>3.8302126922553468</c:v>
                </c:pt>
                <c:pt idx="17">
                  <c:v>3.6561121153346492</c:v>
                </c:pt>
                <c:pt idx="18">
                  <c:v>3.4971507190157514</c:v>
                </c:pt>
                <c:pt idx="19">
                  <c:v>3.3514361057234283</c:v>
                </c:pt>
                <c:pt idx="20">
                  <c:v>3.2173786614944913</c:v>
                </c:pt>
                <c:pt idx="21">
                  <c:v>3.0936333283600876</c:v>
                </c:pt>
                <c:pt idx="22">
                  <c:v>2.9790543161986029</c:v>
                </c:pt>
                <c:pt idx="23">
                  <c:v>2.8726595191915103</c:v>
                </c:pt>
                <c:pt idx="24">
                  <c:v>2.7736022943918028</c:v>
                </c:pt>
                <c:pt idx="25">
                  <c:v>2.6811488845787426</c:v>
                </c:pt>
                <c:pt idx="26">
                  <c:v>2.5946602108826542</c:v>
                </c:pt>
                <c:pt idx="27">
                  <c:v>2.5135770792925713</c:v>
                </c:pt>
                <c:pt idx="28">
                  <c:v>2.4374080768897661</c:v>
                </c:pt>
                <c:pt idx="29">
                  <c:v>2.3657196040400672</c:v>
                </c:pt>
                <c:pt idx="30">
                  <c:v>2.298127615353208</c:v>
                </c:pt>
                <c:pt idx="31">
                  <c:v>2.2342907371489522</c:v>
                </c:pt>
                <c:pt idx="32">
                  <c:v>2.1739045010097913</c:v>
                </c:pt>
                <c:pt idx="33">
                  <c:v>2.1166964878253234</c:v>
                </c:pt>
                <c:pt idx="34">
                  <c:v>2.0624222189067254</c:v>
                </c:pt>
                <c:pt idx="35">
                  <c:v>2.0108616634340573</c:v>
                </c:pt>
              </c:numCache>
            </c:numRef>
          </c:val>
          <c:extLst>
            <c:ext xmlns:c16="http://schemas.microsoft.com/office/drawing/2014/chart" uri="{C3380CC4-5D6E-409C-BE32-E72D297353CC}">
              <c16:uniqueId val="{00000005-9904-47CA-8B59-9330071C8294}"/>
            </c:ext>
          </c:extLst>
        </c:ser>
        <c:ser>
          <c:idx val="1"/>
          <c:order val="3"/>
          <c:tx>
            <c:strRef>
              <c:f>Sheet2!$K$3</c:f>
              <c:strCache>
                <c:ptCount val="1"/>
                <c:pt idx="0">
                  <c:v>2%</c:v>
                </c:pt>
              </c:strCache>
            </c:strRef>
          </c:tx>
          <c:spPr>
            <a:solidFill>
              <a:srgbClr val="A00FD2">
                <a:alpha val="85000"/>
              </a:srgbClr>
            </a:solidFill>
            <a:ln>
              <a:noFill/>
            </a:ln>
            <a:effectLst>
              <a:innerShdw dist="12700" dir="16200000">
                <a:schemeClr val="lt1"/>
              </a:innerShdw>
            </a:effectLst>
          </c:spPr>
          <c:dLbls>
            <c:dLbl>
              <c:idx val="0"/>
              <c:layout>
                <c:manualLayout>
                  <c:x val="-0.40778084850452739"/>
                  <c:y val="-0.11048212908555478"/>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6-9904-47CA-8B59-9330071C8294}"/>
                </c:ext>
              </c:extLst>
            </c:dLbl>
            <c:spPr>
              <a:noFill/>
              <a:ln>
                <a:noFill/>
              </a:ln>
              <a:effectLst/>
            </c:spPr>
            <c:txPr>
              <a:bodyPr rot="0" spcFirstLastPara="1" vertOverflow="ellipsis" vert="horz" wrap="square" lIns="38100" tIns="19050" rIns="38100" bIns="19050" anchor="ctr" anchorCtr="1">
                <a:spAutoFit/>
              </a:bodyPr>
              <a:lstStyle/>
              <a:p>
                <a:pPr rtl="1">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Sheet2!$K$4:$K$39</c:f>
              <c:numCache>
                <c:formatCode>General</c:formatCode>
                <c:ptCount val="36"/>
                <c:pt idx="0">
                  <c:v>10.724595538314972</c:v>
                </c:pt>
                <c:pt idx="1">
                  <c:v>8.9371629485958106</c:v>
                </c:pt>
                <c:pt idx="2">
                  <c:v>7.6604253845106944</c:v>
                </c:pt>
                <c:pt idx="3">
                  <c:v>6.7028722114468575</c:v>
                </c:pt>
                <c:pt idx="4">
                  <c:v>5.9581086323972068</c:v>
                </c:pt>
                <c:pt idx="5">
                  <c:v>5.362297769157486</c:v>
                </c:pt>
                <c:pt idx="6">
                  <c:v>4.8748161537795331</c:v>
                </c:pt>
                <c:pt idx="7">
                  <c:v>4.4685814742979053</c:v>
                </c:pt>
                <c:pt idx="8">
                  <c:v>4.1248444378134508</c:v>
                </c:pt>
                <c:pt idx="9">
                  <c:v>3.8302126922553472</c:v>
                </c:pt>
                <c:pt idx="10">
                  <c:v>3.5748651794383242</c:v>
                </c:pt>
                <c:pt idx="11">
                  <c:v>3.3514361057234288</c:v>
                </c:pt>
                <c:pt idx="12">
                  <c:v>3.1542928053867563</c:v>
                </c:pt>
                <c:pt idx="13">
                  <c:v>2.9790543161986034</c:v>
                </c:pt>
                <c:pt idx="14">
                  <c:v>2.8222619837670977</c:v>
                </c:pt>
                <c:pt idx="15">
                  <c:v>2.681148884578743</c:v>
                </c:pt>
                <c:pt idx="16">
                  <c:v>2.5534751281702315</c:v>
                </c:pt>
                <c:pt idx="17">
                  <c:v>2.4374080768897666</c:v>
                </c:pt>
                <c:pt idx="18">
                  <c:v>2.3314338126771679</c:v>
                </c:pt>
                <c:pt idx="19">
                  <c:v>2.2342907371489527</c:v>
                </c:pt>
                <c:pt idx="20">
                  <c:v>2.1449191076629943</c:v>
                </c:pt>
                <c:pt idx="21">
                  <c:v>2.0624222189067254</c:v>
                </c:pt>
                <c:pt idx="22">
                  <c:v>1.986036210799069</c:v>
                </c:pt>
                <c:pt idx="23">
                  <c:v>1.9151063461276736</c:v>
                </c:pt>
                <c:pt idx="24">
                  <c:v>1.8490681962612021</c:v>
                </c:pt>
                <c:pt idx="25">
                  <c:v>1.7874325897191621</c:v>
                </c:pt>
                <c:pt idx="26">
                  <c:v>1.7297734739217696</c:v>
                </c:pt>
                <c:pt idx="27">
                  <c:v>1.6757180528617144</c:v>
                </c:pt>
                <c:pt idx="28">
                  <c:v>1.6249387179265109</c:v>
                </c:pt>
                <c:pt idx="29">
                  <c:v>1.5771464026933781</c:v>
                </c:pt>
                <c:pt idx="30">
                  <c:v>1.5320850769021388</c:v>
                </c:pt>
                <c:pt idx="31">
                  <c:v>1.4895271580993017</c:v>
                </c:pt>
                <c:pt idx="32">
                  <c:v>1.4492696673398611</c:v>
                </c:pt>
                <c:pt idx="33">
                  <c:v>1.4111309918835488</c:v>
                </c:pt>
                <c:pt idx="34">
                  <c:v>1.374948145937817</c:v>
                </c:pt>
                <c:pt idx="35">
                  <c:v>1.3405744422893715</c:v>
                </c:pt>
              </c:numCache>
            </c:numRef>
          </c:val>
          <c:extLst>
            <c:ext xmlns:c16="http://schemas.microsoft.com/office/drawing/2014/chart" uri="{C3380CC4-5D6E-409C-BE32-E72D297353CC}">
              <c16:uniqueId val="{00000007-9904-47CA-8B59-9330071C8294}"/>
            </c:ext>
          </c:extLst>
        </c:ser>
        <c:ser>
          <c:idx val="0"/>
          <c:order val="4"/>
          <c:tx>
            <c:strRef>
              <c:f>Sheet2!$J$3</c:f>
              <c:strCache>
                <c:ptCount val="1"/>
                <c:pt idx="0">
                  <c:v>1%</c:v>
                </c:pt>
              </c:strCache>
            </c:strRef>
          </c:tx>
          <c:spPr>
            <a:solidFill>
              <a:srgbClr val="1E0FC8">
                <a:alpha val="85000"/>
              </a:srgbClr>
            </a:solidFill>
            <a:ln>
              <a:noFill/>
            </a:ln>
            <a:effectLst>
              <a:innerShdw dist="12700" dir="16200000">
                <a:schemeClr val="lt1"/>
              </a:innerShdw>
            </a:effectLst>
          </c:spPr>
          <c:dLbls>
            <c:dLbl>
              <c:idx val="0"/>
              <c:layout>
                <c:manualLayout>
                  <c:x val="-0.41132083477850179"/>
                  <c:y val="-2.8272080315509662E-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8-9904-47CA-8B59-9330071C8294}"/>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Sheet2!$J$4:$J$39</c:f>
              <c:numCache>
                <c:formatCode>General</c:formatCode>
                <c:ptCount val="36"/>
                <c:pt idx="0">
                  <c:v>5.362297769157486</c:v>
                </c:pt>
                <c:pt idx="1">
                  <c:v>4.4685814742979053</c:v>
                </c:pt>
                <c:pt idx="2">
                  <c:v>3.8302126922553472</c:v>
                </c:pt>
                <c:pt idx="3">
                  <c:v>3.3514361057234288</c:v>
                </c:pt>
                <c:pt idx="4">
                  <c:v>2.9790543161986034</c:v>
                </c:pt>
                <c:pt idx="5">
                  <c:v>2.681148884578743</c:v>
                </c:pt>
                <c:pt idx="6">
                  <c:v>2.4374080768897666</c:v>
                </c:pt>
                <c:pt idx="7">
                  <c:v>2.2342907371489527</c:v>
                </c:pt>
                <c:pt idx="8">
                  <c:v>2.0624222189067254</c:v>
                </c:pt>
                <c:pt idx="9">
                  <c:v>1.9151063461276736</c:v>
                </c:pt>
                <c:pt idx="10">
                  <c:v>1.7874325897191621</c:v>
                </c:pt>
                <c:pt idx="11">
                  <c:v>1.6757180528617144</c:v>
                </c:pt>
                <c:pt idx="12">
                  <c:v>1.5771464026933781</c:v>
                </c:pt>
                <c:pt idx="13">
                  <c:v>1.4895271580993017</c:v>
                </c:pt>
                <c:pt idx="14">
                  <c:v>1.4111309918835488</c:v>
                </c:pt>
                <c:pt idx="15">
                  <c:v>1.3405744422893715</c:v>
                </c:pt>
                <c:pt idx="16">
                  <c:v>1.2767375640851157</c:v>
                </c:pt>
                <c:pt idx="17">
                  <c:v>1.2187040384448833</c:v>
                </c:pt>
                <c:pt idx="18">
                  <c:v>1.1657169063385839</c:v>
                </c:pt>
                <c:pt idx="19">
                  <c:v>1.1171453685744763</c:v>
                </c:pt>
                <c:pt idx="20">
                  <c:v>1.0724595538314972</c:v>
                </c:pt>
                <c:pt idx="21">
                  <c:v>1.0312111094533627</c:v>
                </c:pt>
                <c:pt idx="22">
                  <c:v>0.9930181053995345</c:v>
                </c:pt>
                <c:pt idx="23">
                  <c:v>0.9575531730638368</c:v>
                </c:pt>
                <c:pt idx="24">
                  <c:v>0.92453409813060106</c:v>
                </c:pt>
                <c:pt idx="25">
                  <c:v>0.89371629485958104</c:v>
                </c:pt>
                <c:pt idx="26">
                  <c:v>0.86488673696088481</c:v>
                </c:pt>
                <c:pt idx="27">
                  <c:v>0.83785902643085719</c:v>
                </c:pt>
                <c:pt idx="28">
                  <c:v>0.81246935896325545</c:v>
                </c:pt>
                <c:pt idx="29">
                  <c:v>0.78857320134668907</c:v>
                </c:pt>
                <c:pt idx="30">
                  <c:v>0.7660425384510694</c:v>
                </c:pt>
                <c:pt idx="31">
                  <c:v>0.74476357904965085</c:v>
                </c:pt>
                <c:pt idx="32">
                  <c:v>0.72463483366993053</c:v>
                </c:pt>
                <c:pt idx="33">
                  <c:v>0.70556549594177442</c:v>
                </c:pt>
                <c:pt idx="34">
                  <c:v>0.6874740729689085</c:v>
                </c:pt>
                <c:pt idx="35">
                  <c:v>0.67028722114468575</c:v>
                </c:pt>
              </c:numCache>
            </c:numRef>
          </c:val>
          <c:extLst>
            <c:ext xmlns:c16="http://schemas.microsoft.com/office/drawing/2014/chart" uri="{C3380CC4-5D6E-409C-BE32-E72D297353CC}">
              <c16:uniqueId val="{00000009-9904-47CA-8B59-9330071C8294}"/>
            </c:ext>
          </c:extLst>
        </c:ser>
        <c:dLbls>
          <c:showLegendKey val="0"/>
          <c:showVal val="1"/>
          <c:showCatName val="0"/>
          <c:showSerName val="0"/>
          <c:showPercent val="0"/>
          <c:showBubbleSize val="0"/>
        </c:dLbls>
        <c:axId val="726594080"/>
        <c:axId val="646160240"/>
      </c:areaChart>
      <c:catAx>
        <c:axId val="726594080"/>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1000" b="0" i="0" u="none" strike="noStrike" kern="1200" baseline="0">
                    <a:solidFill>
                      <a:srgbClr val="002060"/>
                    </a:solidFill>
                    <a:latin typeface="+mn-lt"/>
                    <a:ea typeface="+mn-ea"/>
                    <a:cs typeface="B Zar" panose="00000400000000000000" pitchFamily="2" charset="-78"/>
                  </a:defRPr>
                </a:pPr>
                <a:r>
                  <a:rPr lang="fa-IR" sz="1000" b="0">
                    <a:solidFill>
                      <a:srgbClr val="002060"/>
                    </a:solidFill>
                    <a:cs typeface="B Zar" panose="00000400000000000000" pitchFamily="2" charset="-78"/>
                  </a:rPr>
                  <a:t>مسافت (کیلومتر)</a:t>
                </a:r>
                <a:endParaRPr lang="en-US" sz="1000" b="0">
                  <a:solidFill>
                    <a:srgbClr val="002060"/>
                  </a:solidFill>
                  <a:cs typeface="B Zar" panose="00000400000000000000" pitchFamily="2" charset="-78"/>
                </a:endParaRPr>
              </a:p>
            </c:rich>
          </c:tx>
          <c:layout>
            <c:manualLayout>
              <c:xMode val="edge"/>
              <c:yMode val="edge"/>
              <c:x val="0.47273649568584675"/>
              <c:y val="0.88899106269118366"/>
            </c:manualLayout>
          </c:layout>
          <c:overlay val="0"/>
          <c:spPr>
            <a:noFill/>
            <a:ln>
              <a:noFill/>
            </a:ln>
            <a:effectLst/>
          </c:spPr>
          <c:txPr>
            <a:bodyPr rot="0" spcFirstLastPara="1" vertOverflow="ellipsis" vert="horz" wrap="square" anchor="ctr" anchorCtr="1"/>
            <a:lstStyle/>
            <a:p>
              <a:pPr>
                <a:defRPr sz="1000" b="0" i="0" u="none" strike="noStrike" kern="1200" baseline="0">
                  <a:solidFill>
                    <a:srgbClr val="002060"/>
                  </a:solidFill>
                  <a:latin typeface="+mn-lt"/>
                  <a:ea typeface="+mn-ea"/>
                  <a:cs typeface="B Zar" panose="00000400000000000000" pitchFamily="2" charset="-78"/>
                </a:defRPr>
              </a:pPr>
              <a:endParaRPr lang="fa-IR"/>
            </a:p>
          </c:txPr>
        </c:title>
        <c:numFmt formatCode="[$-3010000]0" sourceLinked="0"/>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rgbClr val="002060"/>
                </a:solidFill>
                <a:latin typeface="IPT Titr" panose="00000700000000000000" pitchFamily="2" charset="2"/>
                <a:ea typeface="+mn-ea"/>
                <a:cs typeface="B Lotus" panose="00000400000000000000" pitchFamily="2" charset="-78"/>
              </a:defRPr>
            </a:pPr>
            <a:endParaRPr lang="fa-IR"/>
          </a:p>
        </c:txPr>
        <c:crossAx val="646160240"/>
        <c:crosses val="autoZero"/>
        <c:auto val="1"/>
        <c:lblAlgn val="ctr"/>
        <c:lblOffset val="100"/>
        <c:noMultiLvlLbl val="0"/>
      </c:catAx>
      <c:valAx>
        <c:axId val="646160240"/>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strRef>
              <c:f>Sheet2!$AH$2</c:f>
              <c:strCache>
                <c:ptCount val="1"/>
                <c:pt idx="0">
                  <c:v>I(A)/V(Kv)</c:v>
                </c:pt>
              </c:strCache>
            </c:strRef>
          </c:tx>
          <c:overlay val="0"/>
          <c:spPr>
            <a:noFill/>
            <a:ln>
              <a:noFill/>
            </a:ln>
            <a:effectLst/>
          </c:spPr>
          <c:txPr>
            <a:bodyPr rot="-5400000" spcFirstLastPara="1" vertOverflow="ellipsis" vert="horz" wrap="square" anchor="ctr" anchorCtr="1"/>
            <a:lstStyle/>
            <a:p>
              <a:pPr>
                <a:defRPr sz="1000" b="0" i="0" u="none" strike="noStrike" kern="1200" baseline="0">
                  <a:solidFill>
                    <a:srgbClr val="002060"/>
                  </a:solidFill>
                  <a:latin typeface="Times New Roman" panose="02020603050405020304" pitchFamily="18" charset="0"/>
                  <a:ea typeface="+mn-ea"/>
                  <a:cs typeface="Times New Roman" panose="02020603050405020304" pitchFamily="18" charset="0"/>
                </a:defRPr>
              </a:pPr>
              <a:endParaRPr lang="fa-IR"/>
            </a:p>
          </c:txPr>
        </c:title>
        <c:numFmt formatCode="0[$-30100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rgbClr val="002060"/>
                </a:solidFill>
                <a:latin typeface="+mn-lt"/>
                <a:ea typeface="+mn-ea"/>
                <a:cs typeface="B Lotus" panose="00000400000000000000" pitchFamily="2" charset="-78"/>
              </a:defRPr>
            </a:pPr>
            <a:endParaRPr lang="fa-IR"/>
          </a:p>
        </c:txPr>
        <c:crossAx val="72659408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38100" cap="flat" cmpd="sng" algn="ctr">
      <a:solidFill>
        <a:schemeClr val="dk1">
          <a:lumMod val="25000"/>
          <a:lumOff val="75000"/>
        </a:schemeClr>
      </a:solidFill>
      <a:round/>
    </a:ln>
    <a:effectLst/>
  </c:spPr>
  <c:txPr>
    <a:bodyPr/>
    <a:lstStyle/>
    <a:p>
      <a:pPr>
        <a:defRPr/>
      </a:pPr>
      <a:endParaRPr lang="fa-IR"/>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strRef>
          <c:f>Sheet2!$AG$3</c:f>
          <c:strCache>
            <c:ptCount val="1"/>
            <c:pt idx="0">
              <c:v>سیم هاینا روکشدار
بار متمرکز در انتهای خط</c:v>
            </c:pt>
          </c:strCache>
        </c:strRef>
      </c:tx>
      <c:overlay val="0"/>
      <c:spPr>
        <a:noFill/>
        <a:ln>
          <a:noFill/>
        </a:ln>
        <a:effectLst/>
      </c:spPr>
      <c:txPr>
        <a:bodyPr rot="0" spcFirstLastPara="1" vertOverflow="ellipsis" vert="horz" wrap="square" anchor="ctr" anchorCtr="1"/>
        <a:lstStyle/>
        <a:p>
          <a:pPr>
            <a:defRPr sz="1200" b="1" i="0" u="none" strike="noStrike" kern="1200" baseline="0">
              <a:solidFill>
                <a:schemeClr val="accent6">
                  <a:lumMod val="75000"/>
                </a:schemeClr>
              </a:solidFill>
              <a:latin typeface="+mn-lt"/>
              <a:ea typeface="+mn-ea"/>
              <a:cs typeface="B Lotus" panose="00000400000000000000" pitchFamily="2" charset="-78"/>
            </a:defRPr>
          </a:pPr>
          <a:endParaRPr lang="fa-IR"/>
        </a:p>
      </c:txPr>
    </c:title>
    <c:autoTitleDeleted val="0"/>
    <c:plotArea>
      <c:layout/>
      <c:areaChart>
        <c:grouping val="standard"/>
        <c:varyColors val="0"/>
        <c:ser>
          <c:idx val="4"/>
          <c:order val="0"/>
          <c:tx>
            <c:strRef>
              <c:f>Sheet2!$I$3</c:f>
              <c:strCache>
                <c:ptCount val="1"/>
                <c:pt idx="0">
                  <c:v>5%</c:v>
                </c:pt>
              </c:strCache>
            </c:strRef>
          </c:tx>
          <c:spPr>
            <a:solidFill>
              <a:schemeClr val="accent3">
                <a:lumMod val="60000"/>
                <a:alpha val="85000"/>
              </a:schemeClr>
            </a:solidFill>
            <a:ln>
              <a:noFill/>
            </a:ln>
            <a:effectLst>
              <a:innerShdw dist="12700" dir="16200000">
                <a:schemeClr val="lt1"/>
              </a:innerShdw>
            </a:effectLst>
          </c:spPr>
          <c:dLbls>
            <c:dLbl>
              <c:idx val="0"/>
              <c:layout>
                <c:manualLayout>
                  <c:x val="-0.40033263473274838"/>
                  <c:y val="-0.358915135608049"/>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0-3D0A-4D57-ADC8-7F0813332465}"/>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Sheet2!$I$4:$I$39</c:f>
              <c:numCache>
                <c:formatCode>General</c:formatCode>
                <c:ptCount val="36"/>
                <c:pt idx="0">
                  <c:v>13.405744422893715</c:v>
                </c:pt>
                <c:pt idx="1">
                  <c:v>11.171453685744764</c:v>
                </c:pt>
                <c:pt idx="2">
                  <c:v>9.5755317306383692</c:v>
                </c:pt>
                <c:pt idx="3">
                  <c:v>8.3785902643085723</c:v>
                </c:pt>
                <c:pt idx="4">
                  <c:v>7.4476357904965091</c:v>
                </c:pt>
                <c:pt idx="5">
                  <c:v>6.7028722114468575</c:v>
                </c:pt>
                <c:pt idx="6">
                  <c:v>6.0935201922244167</c:v>
                </c:pt>
                <c:pt idx="7">
                  <c:v>5.5857268428723819</c:v>
                </c:pt>
                <c:pt idx="8">
                  <c:v>5.1560555472668135</c:v>
                </c:pt>
                <c:pt idx="9">
                  <c:v>4.7877658653191846</c:v>
                </c:pt>
                <c:pt idx="10">
                  <c:v>4.4685814742979053</c:v>
                </c:pt>
                <c:pt idx="11">
                  <c:v>4.1892951321542862</c:v>
                </c:pt>
                <c:pt idx="12">
                  <c:v>3.9428660067334458</c:v>
                </c:pt>
                <c:pt idx="13">
                  <c:v>3.7238178952482546</c:v>
                </c:pt>
                <c:pt idx="14">
                  <c:v>3.5278274797088724</c:v>
                </c:pt>
                <c:pt idx="15">
                  <c:v>3.3514361057234288</c:v>
                </c:pt>
                <c:pt idx="16">
                  <c:v>3.1918439102127896</c:v>
                </c:pt>
                <c:pt idx="17">
                  <c:v>3.0467600961122083</c:v>
                </c:pt>
                <c:pt idx="18">
                  <c:v>2.9142922658464601</c:v>
                </c:pt>
                <c:pt idx="19">
                  <c:v>2.7928634214361909</c:v>
                </c:pt>
                <c:pt idx="20">
                  <c:v>2.681148884578743</c:v>
                </c:pt>
                <c:pt idx="21">
                  <c:v>2.5780277736334067</c:v>
                </c:pt>
                <c:pt idx="22">
                  <c:v>2.4825452634988361</c:v>
                </c:pt>
                <c:pt idx="23">
                  <c:v>2.3938829326595923</c:v>
                </c:pt>
                <c:pt idx="24">
                  <c:v>2.3113352453265028</c:v>
                </c:pt>
                <c:pt idx="25">
                  <c:v>2.2342907371489527</c:v>
                </c:pt>
                <c:pt idx="26">
                  <c:v>2.1622168424022123</c:v>
                </c:pt>
                <c:pt idx="27">
                  <c:v>2.0946475660771431</c:v>
                </c:pt>
                <c:pt idx="28">
                  <c:v>2.0311733974081387</c:v>
                </c:pt>
                <c:pt idx="29">
                  <c:v>1.9714330033667229</c:v>
                </c:pt>
                <c:pt idx="30">
                  <c:v>1.9151063461276736</c:v>
                </c:pt>
                <c:pt idx="31">
                  <c:v>1.8619089476241273</c:v>
                </c:pt>
                <c:pt idx="32">
                  <c:v>1.8115870841748265</c:v>
                </c:pt>
                <c:pt idx="33">
                  <c:v>1.7639137398544362</c:v>
                </c:pt>
                <c:pt idx="34">
                  <c:v>1.7186851824222713</c:v>
                </c:pt>
                <c:pt idx="35">
                  <c:v>1.6757180528617144</c:v>
                </c:pt>
              </c:numCache>
            </c:numRef>
          </c:val>
          <c:extLst>
            <c:ext xmlns:c16="http://schemas.microsoft.com/office/drawing/2014/chart" uri="{C3380CC4-5D6E-409C-BE32-E72D297353CC}">
              <c16:uniqueId val="{00000001-3D0A-4D57-ADC8-7F0813332465}"/>
            </c:ext>
          </c:extLst>
        </c:ser>
        <c:ser>
          <c:idx val="3"/>
          <c:order val="1"/>
          <c:tx>
            <c:strRef>
              <c:f>Sheet2!$H$3</c:f>
              <c:strCache>
                <c:ptCount val="1"/>
                <c:pt idx="0">
                  <c:v>4%</c:v>
                </c:pt>
              </c:strCache>
            </c:strRef>
          </c:tx>
          <c:spPr>
            <a:solidFill>
              <a:schemeClr val="accent1">
                <a:lumMod val="60000"/>
                <a:alpha val="85000"/>
              </a:schemeClr>
            </a:solidFill>
            <a:ln>
              <a:noFill/>
            </a:ln>
            <a:effectLst>
              <a:innerShdw dist="12700" dir="16200000">
                <a:schemeClr val="lt1"/>
              </a:innerShdw>
            </a:effectLst>
          </c:spPr>
          <c:dLbls>
            <c:dLbl>
              <c:idx val="0"/>
              <c:layout>
                <c:manualLayout>
                  <c:x val="-0.40501903932580124"/>
                  <c:y val="-0.28303587051618556"/>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2-3D0A-4D57-ADC8-7F0813332465}"/>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Sheet2!$H$4:$H$39</c:f>
              <c:numCache>
                <c:formatCode>General</c:formatCode>
                <c:ptCount val="36"/>
                <c:pt idx="0">
                  <c:v>10.724595538314972</c:v>
                </c:pt>
                <c:pt idx="1">
                  <c:v>8.9371629485958106</c:v>
                </c:pt>
                <c:pt idx="2">
                  <c:v>7.6604253845106944</c:v>
                </c:pt>
                <c:pt idx="3">
                  <c:v>6.7028722114468575</c:v>
                </c:pt>
                <c:pt idx="4">
                  <c:v>5.9581086323972068</c:v>
                </c:pt>
                <c:pt idx="5">
                  <c:v>5.362297769157486</c:v>
                </c:pt>
                <c:pt idx="6">
                  <c:v>4.8748161537795331</c:v>
                </c:pt>
                <c:pt idx="7">
                  <c:v>4.4685814742979053</c:v>
                </c:pt>
                <c:pt idx="8">
                  <c:v>4.1248444378134508</c:v>
                </c:pt>
                <c:pt idx="9">
                  <c:v>3.8302126922553472</c:v>
                </c:pt>
                <c:pt idx="10">
                  <c:v>3.5748651794383242</c:v>
                </c:pt>
                <c:pt idx="11">
                  <c:v>3.3514361057234288</c:v>
                </c:pt>
                <c:pt idx="12">
                  <c:v>3.1542928053867563</c:v>
                </c:pt>
                <c:pt idx="13">
                  <c:v>2.9790543161986034</c:v>
                </c:pt>
                <c:pt idx="14">
                  <c:v>2.8222619837670977</c:v>
                </c:pt>
                <c:pt idx="15">
                  <c:v>2.681148884578743</c:v>
                </c:pt>
                <c:pt idx="16">
                  <c:v>2.5534751281702315</c:v>
                </c:pt>
                <c:pt idx="17">
                  <c:v>2.4374080768897666</c:v>
                </c:pt>
                <c:pt idx="18">
                  <c:v>2.3314338126771679</c:v>
                </c:pt>
                <c:pt idx="19">
                  <c:v>2.2342907371489527</c:v>
                </c:pt>
                <c:pt idx="20">
                  <c:v>2.1449191076629943</c:v>
                </c:pt>
                <c:pt idx="21">
                  <c:v>2.0624222189067254</c:v>
                </c:pt>
                <c:pt idx="22">
                  <c:v>1.986036210799069</c:v>
                </c:pt>
                <c:pt idx="23">
                  <c:v>1.9151063461276736</c:v>
                </c:pt>
                <c:pt idx="24">
                  <c:v>1.8490681962612021</c:v>
                </c:pt>
                <c:pt idx="25">
                  <c:v>1.7874325897191621</c:v>
                </c:pt>
                <c:pt idx="26">
                  <c:v>1.7297734739217696</c:v>
                </c:pt>
                <c:pt idx="27">
                  <c:v>1.6757180528617144</c:v>
                </c:pt>
                <c:pt idx="28">
                  <c:v>1.6249387179265109</c:v>
                </c:pt>
                <c:pt idx="29">
                  <c:v>1.5771464026933781</c:v>
                </c:pt>
                <c:pt idx="30">
                  <c:v>1.5320850769021388</c:v>
                </c:pt>
                <c:pt idx="31">
                  <c:v>1.4895271580993017</c:v>
                </c:pt>
                <c:pt idx="32">
                  <c:v>1.4492696673398611</c:v>
                </c:pt>
                <c:pt idx="33">
                  <c:v>1.4111309918835488</c:v>
                </c:pt>
                <c:pt idx="34">
                  <c:v>1.374948145937817</c:v>
                </c:pt>
                <c:pt idx="35">
                  <c:v>1.3405744422893715</c:v>
                </c:pt>
              </c:numCache>
            </c:numRef>
          </c:val>
          <c:extLst>
            <c:ext xmlns:c16="http://schemas.microsoft.com/office/drawing/2014/chart" uri="{C3380CC4-5D6E-409C-BE32-E72D297353CC}">
              <c16:uniqueId val="{00000003-3D0A-4D57-ADC8-7F0813332465}"/>
            </c:ext>
          </c:extLst>
        </c:ser>
        <c:ser>
          <c:idx val="2"/>
          <c:order val="2"/>
          <c:tx>
            <c:strRef>
              <c:f>Sheet2!$G$3</c:f>
              <c:strCache>
                <c:ptCount val="1"/>
                <c:pt idx="0">
                  <c:v>3%</c:v>
                </c:pt>
              </c:strCache>
            </c:strRef>
          </c:tx>
          <c:spPr>
            <a:solidFill>
              <a:schemeClr val="accent5">
                <a:alpha val="85000"/>
              </a:schemeClr>
            </a:solidFill>
            <a:ln>
              <a:noFill/>
            </a:ln>
            <a:effectLst>
              <a:innerShdw dist="12700" dir="16200000">
                <a:schemeClr val="lt1"/>
              </a:innerShdw>
            </a:effectLst>
          </c:spPr>
          <c:dLbls>
            <c:dLbl>
              <c:idx val="0"/>
              <c:layout>
                <c:manualLayout>
                  <c:x val="-0.40267602151886589"/>
                  <c:y val="-0.18628144138232713"/>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4-3D0A-4D57-ADC8-7F0813332465}"/>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Sheet2!$G$4:$G$39</c:f>
              <c:numCache>
                <c:formatCode>General</c:formatCode>
                <c:ptCount val="36"/>
                <c:pt idx="0">
                  <c:v>8.043446653736229</c:v>
                </c:pt>
                <c:pt idx="1">
                  <c:v>6.7028722114468566</c:v>
                </c:pt>
                <c:pt idx="2">
                  <c:v>5.7453190383830206</c:v>
                </c:pt>
                <c:pt idx="3">
                  <c:v>5.0271541585851427</c:v>
                </c:pt>
                <c:pt idx="4">
                  <c:v>4.4685814742979044</c:v>
                </c:pt>
                <c:pt idx="5">
                  <c:v>4.0217233268681145</c:v>
                </c:pt>
                <c:pt idx="6">
                  <c:v>3.6561121153346492</c:v>
                </c:pt>
                <c:pt idx="7">
                  <c:v>3.3514361057234283</c:v>
                </c:pt>
                <c:pt idx="8">
                  <c:v>3.0936333283600876</c:v>
                </c:pt>
                <c:pt idx="9">
                  <c:v>2.8726595191915103</c:v>
                </c:pt>
                <c:pt idx="10">
                  <c:v>2.6811488845787426</c:v>
                </c:pt>
                <c:pt idx="11">
                  <c:v>2.5135770792925713</c:v>
                </c:pt>
                <c:pt idx="12">
                  <c:v>2.3657196040400672</c:v>
                </c:pt>
                <c:pt idx="13">
                  <c:v>2.2342907371489522</c:v>
                </c:pt>
                <c:pt idx="14">
                  <c:v>2.1166964878253234</c:v>
                </c:pt>
                <c:pt idx="15">
                  <c:v>2.0108616634340573</c:v>
                </c:pt>
                <c:pt idx="16">
                  <c:v>1.9151063461276734</c:v>
                </c:pt>
                <c:pt idx="17">
                  <c:v>1.8280560576673246</c:v>
                </c:pt>
                <c:pt idx="18">
                  <c:v>1.7485753595078757</c:v>
                </c:pt>
                <c:pt idx="19">
                  <c:v>1.6757180528617142</c:v>
                </c:pt>
                <c:pt idx="20">
                  <c:v>1.6086893307472456</c:v>
                </c:pt>
                <c:pt idx="21">
                  <c:v>1.5468166641800438</c:v>
                </c:pt>
                <c:pt idx="22">
                  <c:v>1.4895271580993015</c:v>
                </c:pt>
                <c:pt idx="23">
                  <c:v>1.4363297595957552</c:v>
                </c:pt>
                <c:pt idx="24">
                  <c:v>1.3868011471959014</c:v>
                </c:pt>
                <c:pt idx="25">
                  <c:v>1.3405744422893713</c:v>
                </c:pt>
                <c:pt idx="26">
                  <c:v>1.2973301054413271</c:v>
                </c:pt>
                <c:pt idx="27">
                  <c:v>1.2567885396462857</c:v>
                </c:pt>
                <c:pt idx="28">
                  <c:v>1.2187040384448831</c:v>
                </c:pt>
                <c:pt idx="29">
                  <c:v>1.1828598020200336</c:v>
                </c:pt>
                <c:pt idx="30">
                  <c:v>1.149063807676604</c:v>
                </c:pt>
                <c:pt idx="31">
                  <c:v>1.1171453685744761</c:v>
                </c:pt>
                <c:pt idx="32">
                  <c:v>1.0869522505048956</c:v>
                </c:pt>
                <c:pt idx="33">
                  <c:v>1.0583482439126617</c:v>
                </c:pt>
                <c:pt idx="34">
                  <c:v>1.0312111094533627</c:v>
                </c:pt>
                <c:pt idx="35">
                  <c:v>1.0054308317170286</c:v>
                </c:pt>
              </c:numCache>
            </c:numRef>
          </c:val>
          <c:extLst>
            <c:ext xmlns:c16="http://schemas.microsoft.com/office/drawing/2014/chart" uri="{C3380CC4-5D6E-409C-BE32-E72D297353CC}">
              <c16:uniqueId val="{00000005-3D0A-4D57-ADC8-7F0813332465}"/>
            </c:ext>
          </c:extLst>
        </c:ser>
        <c:ser>
          <c:idx val="1"/>
          <c:order val="3"/>
          <c:tx>
            <c:strRef>
              <c:f>Sheet2!$F$3</c:f>
              <c:strCache>
                <c:ptCount val="1"/>
                <c:pt idx="0">
                  <c:v>2%</c:v>
                </c:pt>
              </c:strCache>
            </c:strRef>
          </c:tx>
          <c:spPr>
            <a:solidFill>
              <a:srgbClr val="A00FD2">
                <a:alpha val="85000"/>
              </a:srgbClr>
            </a:solidFill>
            <a:ln>
              <a:noFill/>
            </a:ln>
            <a:effectLst>
              <a:innerShdw dist="12700" dir="16200000">
                <a:schemeClr val="lt1"/>
              </a:innerShdw>
            </a:effectLst>
          </c:spPr>
          <c:dLbls>
            <c:dLbl>
              <c:idx val="0"/>
              <c:layout>
                <c:manualLayout>
                  <c:x val="-0.3944776730696854"/>
                  <c:y val="-0.10403433945756781"/>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6-3D0A-4D57-ADC8-7F0813332465}"/>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Sheet2!$F$4:$F$39</c:f>
              <c:numCache>
                <c:formatCode>General</c:formatCode>
                <c:ptCount val="36"/>
                <c:pt idx="0">
                  <c:v>5.362297769157486</c:v>
                </c:pt>
                <c:pt idx="1">
                  <c:v>4.4685814742979053</c:v>
                </c:pt>
                <c:pt idx="2">
                  <c:v>3.8302126922553472</c:v>
                </c:pt>
                <c:pt idx="3">
                  <c:v>3.3514361057234288</c:v>
                </c:pt>
                <c:pt idx="4">
                  <c:v>2.9790543161986034</c:v>
                </c:pt>
                <c:pt idx="5">
                  <c:v>2.681148884578743</c:v>
                </c:pt>
                <c:pt idx="6">
                  <c:v>2.4374080768897666</c:v>
                </c:pt>
                <c:pt idx="7">
                  <c:v>2.2342907371489527</c:v>
                </c:pt>
                <c:pt idx="8">
                  <c:v>2.0624222189067254</c:v>
                </c:pt>
                <c:pt idx="9">
                  <c:v>1.9151063461276736</c:v>
                </c:pt>
                <c:pt idx="10">
                  <c:v>1.7874325897191621</c:v>
                </c:pt>
                <c:pt idx="11">
                  <c:v>1.6757180528617144</c:v>
                </c:pt>
                <c:pt idx="12">
                  <c:v>1.5771464026933781</c:v>
                </c:pt>
                <c:pt idx="13">
                  <c:v>1.4895271580993017</c:v>
                </c:pt>
                <c:pt idx="14">
                  <c:v>1.4111309918835488</c:v>
                </c:pt>
                <c:pt idx="15">
                  <c:v>1.3405744422893715</c:v>
                </c:pt>
                <c:pt idx="16">
                  <c:v>1.2767375640851157</c:v>
                </c:pt>
                <c:pt idx="17">
                  <c:v>1.2187040384448833</c:v>
                </c:pt>
                <c:pt idx="18">
                  <c:v>1.1657169063385839</c:v>
                </c:pt>
                <c:pt idx="19">
                  <c:v>1.1171453685744763</c:v>
                </c:pt>
                <c:pt idx="20">
                  <c:v>1.0724595538314972</c:v>
                </c:pt>
                <c:pt idx="21">
                  <c:v>1.0312111094533627</c:v>
                </c:pt>
                <c:pt idx="22">
                  <c:v>0.9930181053995345</c:v>
                </c:pt>
                <c:pt idx="23">
                  <c:v>0.9575531730638368</c:v>
                </c:pt>
                <c:pt idx="24">
                  <c:v>0.92453409813060106</c:v>
                </c:pt>
                <c:pt idx="25">
                  <c:v>0.89371629485958104</c:v>
                </c:pt>
                <c:pt idx="26">
                  <c:v>0.86488673696088481</c:v>
                </c:pt>
                <c:pt idx="27">
                  <c:v>0.83785902643085719</c:v>
                </c:pt>
                <c:pt idx="28">
                  <c:v>0.81246935896325545</c:v>
                </c:pt>
                <c:pt idx="29">
                  <c:v>0.78857320134668907</c:v>
                </c:pt>
                <c:pt idx="30">
                  <c:v>0.7660425384510694</c:v>
                </c:pt>
                <c:pt idx="31">
                  <c:v>0.74476357904965085</c:v>
                </c:pt>
                <c:pt idx="32">
                  <c:v>0.72463483366993053</c:v>
                </c:pt>
                <c:pt idx="33">
                  <c:v>0.70556549594177442</c:v>
                </c:pt>
                <c:pt idx="34">
                  <c:v>0.6874740729689085</c:v>
                </c:pt>
                <c:pt idx="35">
                  <c:v>0.67028722114468575</c:v>
                </c:pt>
              </c:numCache>
            </c:numRef>
          </c:val>
          <c:extLst>
            <c:ext xmlns:c16="http://schemas.microsoft.com/office/drawing/2014/chart" uri="{C3380CC4-5D6E-409C-BE32-E72D297353CC}">
              <c16:uniqueId val="{00000007-3D0A-4D57-ADC8-7F0813332465}"/>
            </c:ext>
          </c:extLst>
        </c:ser>
        <c:ser>
          <c:idx val="0"/>
          <c:order val="4"/>
          <c:tx>
            <c:strRef>
              <c:f>Sheet2!$E$3</c:f>
              <c:strCache>
                <c:ptCount val="1"/>
                <c:pt idx="0">
                  <c:v>1%</c:v>
                </c:pt>
              </c:strCache>
            </c:strRef>
          </c:tx>
          <c:spPr>
            <a:solidFill>
              <a:srgbClr val="1E0FC8">
                <a:alpha val="85000"/>
              </a:srgbClr>
            </a:solidFill>
            <a:ln>
              <a:noFill/>
            </a:ln>
            <a:effectLst>
              <a:innerShdw dist="12700" dir="16200000">
                <a:schemeClr val="lt1"/>
              </a:innerShdw>
            </a:effectLst>
          </c:spPr>
          <c:dLbls>
            <c:dLbl>
              <c:idx val="0"/>
              <c:layout>
                <c:manualLayout>
                  <c:x val="-0.39623401397693142"/>
                  <c:y val="-2.8375164041994749E-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8-3D0A-4D57-ADC8-7F081333246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Sheet2!$E$4:$E$39</c:f>
              <c:numCache>
                <c:formatCode>General</c:formatCode>
                <c:ptCount val="36"/>
                <c:pt idx="0">
                  <c:v>2.681148884578743</c:v>
                </c:pt>
                <c:pt idx="1">
                  <c:v>2.2342907371489527</c:v>
                </c:pt>
                <c:pt idx="2">
                  <c:v>1.9151063461276736</c:v>
                </c:pt>
                <c:pt idx="3">
                  <c:v>1.6757180528617144</c:v>
                </c:pt>
                <c:pt idx="4">
                  <c:v>1.4895271580993017</c:v>
                </c:pt>
                <c:pt idx="5">
                  <c:v>1.3405744422893715</c:v>
                </c:pt>
                <c:pt idx="6">
                  <c:v>1.2187040384448833</c:v>
                </c:pt>
                <c:pt idx="7">
                  <c:v>1.1171453685744763</c:v>
                </c:pt>
                <c:pt idx="8">
                  <c:v>1.0312111094533627</c:v>
                </c:pt>
                <c:pt idx="9">
                  <c:v>0.9575531730638368</c:v>
                </c:pt>
                <c:pt idx="10">
                  <c:v>0.89371629485958104</c:v>
                </c:pt>
                <c:pt idx="11">
                  <c:v>0.83785902643085719</c:v>
                </c:pt>
                <c:pt idx="12">
                  <c:v>0.78857320134668907</c:v>
                </c:pt>
                <c:pt idx="13">
                  <c:v>0.74476357904965085</c:v>
                </c:pt>
                <c:pt idx="14">
                  <c:v>0.70556549594177442</c:v>
                </c:pt>
                <c:pt idx="15">
                  <c:v>0.67028722114468575</c:v>
                </c:pt>
                <c:pt idx="16">
                  <c:v>0.63836878204255787</c:v>
                </c:pt>
                <c:pt idx="17">
                  <c:v>0.60935201922244164</c:v>
                </c:pt>
                <c:pt idx="18">
                  <c:v>0.58285845316929197</c:v>
                </c:pt>
                <c:pt idx="19">
                  <c:v>0.55857268428723816</c:v>
                </c:pt>
                <c:pt idx="20">
                  <c:v>0.53622977691574858</c:v>
                </c:pt>
                <c:pt idx="21">
                  <c:v>0.51560555472668135</c:v>
                </c:pt>
                <c:pt idx="22">
                  <c:v>0.49650905269976725</c:v>
                </c:pt>
                <c:pt idx="23">
                  <c:v>0.4787765865319184</c:v>
                </c:pt>
                <c:pt idx="24">
                  <c:v>0.46226704906530053</c:v>
                </c:pt>
                <c:pt idx="25">
                  <c:v>0.44685814742979052</c:v>
                </c:pt>
                <c:pt idx="26">
                  <c:v>0.4324433684804424</c:v>
                </c:pt>
                <c:pt idx="27">
                  <c:v>0.41892951321542859</c:v>
                </c:pt>
                <c:pt idx="28">
                  <c:v>0.40623467948162773</c:v>
                </c:pt>
                <c:pt idx="29">
                  <c:v>0.39428660067334453</c:v>
                </c:pt>
                <c:pt idx="30">
                  <c:v>0.3830212692255347</c:v>
                </c:pt>
                <c:pt idx="31">
                  <c:v>0.37238178952482542</c:v>
                </c:pt>
                <c:pt idx="32">
                  <c:v>0.36231741683496527</c:v>
                </c:pt>
                <c:pt idx="33">
                  <c:v>0.35278274797088721</c:v>
                </c:pt>
                <c:pt idx="34">
                  <c:v>0.34373703648445425</c:v>
                </c:pt>
                <c:pt idx="35">
                  <c:v>0.33514361057234288</c:v>
                </c:pt>
              </c:numCache>
            </c:numRef>
          </c:val>
          <c:extLst>
            <c:ext xmlns:c16="http://schemas.microsoft.com/office/drawing/2014/chart" uri="{C3380CC4-5D6E-409C-BE32-E72D297353CC}">
              <c16:uniqueId val="{00000009-3D0A-4D57-ADC8-7F0813332465}"/>
            </c:ext>
          </c:extLst>
        </c:ser>
        <c:dLbls>
          <c:showLegendKey val="0"/>
          <c:showVal val="1"/>
          <c:showCatName val="0"/>
          <c:showSerName val="0"/>
          <c:showPercent val="0"/>
          <c:showBubbleSize val="0"/>
        </c:dLbls>
        <c:axId val="726594080"/>
        <c:axId val="646160240"/>
      </c:areaChart>
      <c:catAx>
        <c:axId val="726594080"/>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1000" b="0" i="0" u="none" strike="noStrike" kern="1200" baseline="0">
                    <a:solidFill>
                      <a:srgbClr val="002060"/>
                    </a:solidFill>
                    <a:latin typeface="+mn-lt"/>
                    <a:ea typeface="+mn-ea"/>
                    <a:cs typeface="B Zar" panose="00000400000000000000" pitchFamily="2" charset="-78"/>
                  </a:defRPr>
                </a:pPr>
                <a:r>
                  <a:rPr lang="fa-IR" sz="1000" b="0">
                    <a:solidFill>
                      <a:srgbClr val="002060"/>
                    </a:solidFill>
                    <a:cs typeface="B Zar" panose="00000400000000000000" pitchFamily="2" charset="-78"/>
                  </a:rPr>
                  <a:t>مسافت (کیلومتر)</a:t>
                </a:r>
                <a:endParaRPr lang="en-US" sz="1000" b="0">
                  <a:solidFill>
                    <a:srgbClr val="002060"/>
                  </a:solidFill>
                  <a:cs typeface="B Zar" panose="00000400000000000000" pitchFamily="2" charset="-78"/>
                </a:endParaRPr>
              </a:p>
            </c:rich>
          </c:tx>
          <c:overlay val="0"/>
          <c:spPr>
            <a:noFill/>
            <a:ln>
              <a:noFill/>
            </a:ln>
            <a:effectLst/>
          </c:spPr>
          <c:txPr>
            <a:bodyPr rot="0" spcFirstLastPara="1" vertOverflow="ellipsis" vert="horz" wrap="square" anchor="ctr" anchorCtr="1"/>
            <a:lstStyle/>
            <a:p>
              <a:pPr>
                <a:defRPr sz="1000" b="0" i="0" u="none" strike="noStrike" kern="1200" baseline="0">
                  <a:solidFill>
                    <a:srgbClr val="002060"/>
                  </a:solidFill>
                  <a:latin typeface="+mn-lt"/>
                  <a:ea typeface="+mn-ea"/>
                  <a:cs typeface="B Zar" panose="00000400000000000000" pitchFamily="2" charset="-78"/>
                </a:defRPr>
              </a:pPr>
              <a:endParaRPr lang="fa-IR"/>
            </a:p>
          </c:txPr>
        </c:title>
        <c:numFmt formatCode="0[$-3010000]" sourceLinked="0"/>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rgbClr val="002060"/>
                </a:solidFill>
                <a:latin typeface="+mn-lt"/>
                <a:ea typeface="+mn-ea"/>
                <a:cs typeface="B Lotus" panose="00000400000000000000" pitchFamily="2" charset="-78"/>
              </a:defRPr>
            </a:pPr>
            <a:endParaRPr lang="fa-IR"/>
          </a:p>
        </c:txPr>
        <c:crossAx val="646160240"/>
        <c:crosses val="autoZero"/>
        <c:auto val="1"/>
        <c:lblAlgn val="ctr"/>
        <c:lblOffset val="100"/>
        <c:noMultiLvlLbl val="0"/>
      </c:catAx>
      <c:valAx>
        <c:axId val="646160240"/>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strRef>
              <c:f>Sheet2!$AH$2</c:f>
              <c:strCache>
                <c:ptCount val="1"/>
                <c:pt idx="0">
                  <c:v>I(A)/V(Kv)</c:v>
                </c:pt>
              </c:strCache>
            </c:strRef>
          </c:tx>
          <c:overlay val="0"/>
          <c:spPr>
            <a:noFill/>
            <a:ln>
              <a:noFill/>
            </a:ln>
            <a:effectLst/>
          </c:spPr>
          <c:txPr>
            <a:bodyPr rot="-5400000" spcFirstLastPara="1" vertOverflow="ellipsis" vert="horz" wrap="square" anchor="ctr" anchorCtr="1"/>
            <a:lstStyle/>
            <a:p>
              <a:pPr>
                <a:defRPr sz="1000" b="0" i="0" u="none" strike="noStrike" kern="1200" baseline="0">
                  <a:solidFill>
                    <a:srgbClr val="002060"/>
                  </a:solidFill>
                  <a:latin typeface="Times New Roman" panose="02020603050405020304" pitchFamily="18" charset="0"/>
                  <a:ea typeface="+mn-ea"/>
                  <a:cs typeface="Times New Roman" panose="02020603050405020304" pitchFamily="18" charset="0"/>
                </a:defRPr>
              </a:pPr>
              <a:endParaRPr lang="fa-IR"/>
            </a:p>
          </c:txPr>
        </c:title>
        <c:numFmt formatCode="0.0[$-301000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rgbClr val="002060"/>
                </a:solidFill>
                <a:latin typeface="+mn-lt"/>
                <a:ea typeface="+mn-ea"/>
                <a:cs typeface="B Lotus" panose="00000400000000000000" pitchFamily="2" charset="-78"/>
              </a:defRPr>
            </a:pPr>
            <a:endParaRPr lang="fa-IR"/>
          </a:p>
        </c:txPr>
        <c:crossAx val="72659408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38100" cap="flat" cmpd="sng" algn="ctr">
      <a:solidFill>
        <a:schemeClr val="dk1">
          <a:lumMod val="25000"/>
          <a:lumOff val="75000"/>
        </a:schemeClr>
      </a:solidFill>
      <a:round/>
    </a:ln>
    <a:effectLst/>
  </c:spPr>
  <c:txPr>
    <a:bodyPr/>
    <a:lstStyle/>
    <a:p>
      <a:pPr>
        <a:defRPr/>
      </a:pPr>
      <a:endParaRPr lang="fa-IR"/>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strRef>
          <c:f>Sheet2!$AG$2</c:f>
          <c:strCache>
            <c:ptCount val="1"/>
            <c:pt idx="0">
              <c:v>کابل خودنگهدار 120
بار پراکنده و یکنواخت در طول خط</c:v>
            </c:pt>
          </c:strCache>
        </c:strRef>
      </c:tx>
      <c:overlay val="0"/>
      <c:spPr>
        <a:noFill/>
        <a:ln>
          <a:noFill/>
        </a:ln>
        <a:effectLst/>
      </c:spPr>
      <c:txPr>
        <a:bodyPr rot="0" spcFirstLastPara="1" vertOverflow="ellipsis" vert="horz" wrap="square" anchor="ctr" anchorCtr="1"/>
        <a:lstStyle/>
        <a:p>
          <a:pPr>
            <a:defRPr sz="1200" b="1" i="0" u="none" strike="noStrike" kern="1200" baseline="0">
              <a:solidFill>
                <a:schemeClr val="accent6">
                  <a:lumMod val="75000"/>
                </a:schemeClr>
              </a:solidFill>
              <a:latin typeface="+mn-lt"/>
              <a:ea typeface="+mn-ea"/>
              <a:cs typeface="B Lotus" panose="00000400000000000000" pitchFamily="2" charset="-78"/>
            </a:defRPr>
          </a:pPr>
          <a:endParaRPr lang="fa-IR"/>
        </a:p>
      </c:txPr>
    </c:title>
    <c:autoTitleDeleted val="0"/>
    <c:plotArea>
      <c:layout/>
      <c:areaChart>
        <c:grouping val="standard"/>
        <c:varyColors val="0"/>
        <c:ser>
          <c:idx val="4"/>
          <c:order val="0"/>
          <c:tx>
            <c:strRef>
              <c:f>Sheet2!$N$3</c:f>
              <c:strCache>
                <c:ptCount val="1"/>
                <c:pt idx="0">
                  <c:v>5%</c:v>
                </c:pt>
              </c:strCache>
            </c:strRef>
          </c:tx>
          <c:spPr>
            <a:solidFill>
              <a:schemeClr val="accent3">
                <a:lumMod val="60000"/>
                <a:alpha val="85000"/>
              </a:schemeClr>
            </a:solidFill>
            <a:ln>
              <a:noFill/>
            </a:ln>
            <a:effectLst>
              <a:innerShdw dist="12700" dir="16200000">
                <a:schemeClr val="lt1"/>
              </a:innerShdw>
            </a:effectLst>
          </c:spPr>
          <c:dLbls>
            <c:dLbl>
              <c:idx val="0"/>
              <c:layout>
                <c:manualLayout>
                  <c:x val="-0.41187245865588262"/>
                  <c:y val="-0.36834832296363795"/>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0-29D3-46E7-828D-0B57A080EB19}"/>
                </c:ext>
              </c:extLst>
            </c:dLbl>
            <c:spPr>
              <a:noFill/>
              <a:ln>
                <a:noFill/>
              </a:ln>
              <a:effectLst/>
            </c:spPr>
            <c:txPr>
              <a:bodyPr rot="0" spcFirstLastPara="1" vertOverflow="ellipsis" vert="horz" wrap="square" lIns="38100" tIns="19050" rIns="38100" bIns="19050" anchor="ctr" anchorCtr="1">
                <a:spAutoFit/>
              </a:bodyPr>
              <a:lstStyle/>
              <a:p>
                <a:pPr rtl="1">
                  <a:defRPr sz="900" b="0" i="0" u="none" strike="noStrike" kern="1200" baseline="0">
                    <a:solidFill>
                      <a:srgbClr val="FFFF00"/>
                    </a:solidFill>
                    <a:latin typeface="+mn-lt"/>
                    <a:ea typeface="+mn-ea"/>
                    <a:cs typeface="B Zar" panose="00000400000000000000" pitchFamily="2" charset="-78"/>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Sheet2!$N$4:$N$39</c:f>
              <c:numCache>
                <c:formatCode>General</c:formatCode>
                <c:ptCount val="36"/>
                <c:pt idx="0">
                  <c:v>38.755323172356491</c:v>
                </c:pt>
                <c:pt idx="1">
                  <c:v>32.296102643630412</c:v>
                </c:pt>
                <c:pt idx="2">
                  <c:v>27.682373694540352</c:v>
                </c:pt>
                <c:pt idx="3">
                  <c:v>24.222076982722808</c:v>
                </c:pt>
                <c:pt idx="4">
                  <c:v>21.530735095753606</c:v>
                </c:pt>
                <c:pt idx="5">
                  <c:v>19.377661586178245</c:v>
                </c:pt>
                <c:pt idx="6">
                  <c:v>17.61605598743477</c:v>
                </c:pt>
                <c:pt idx="7">
                  <c:v>16.148051321815206</c:v>
                </c:pt>
                <c:pt idx="8">
                  <c:v>14.90589352782942</c:v>
                </c:pt>
                <c:pt idx="9">
                  <c:v>13.841186847270176</c:v>
                </c:pt>
                <c:pt idx="10">
                  <c:v>12.918441057452164</c:v>
                </c:pt>
                <c:pt idx="11">
                  <c:v>12.111038491361404</c:v>
                </c:pt>
                <c:pt idx="12">
                  <c:v>11.398624462457791</c:v>
                </c:pt>
                <c:pt idx="13">
                  <c:v>10.765367547876803</c:v>
                </c:pt>
                <c:pt idx="14">
                  <c:v>10.198769255883287</c:v>
                </c:pt>
                <c:pt idx="15">
                  <c:v>9.6888307930891227</c:v>
                </c:pt>
                <c:pt idx="16">
                  <c:v>9.2274578981801163</c:v>
                </c:pt>
                <c:pt idx="17">
                  <c:v>8.8080279937173849</c:v>
                </c:pt>
                <c:pt idx="18">
                  <c:v>8.4250702548601062</c:v>
                </c:pt>
                <c:pt idx="19">
                  <c:v>8.0740256609076031</c:v>
                </c:pt>
                <c:pt idx="20">
                  <c:v>7.7510646344712981</c:v>
                </c:pt>
                <c:pt idx="21">
                  <c:v>7.45294676391471</c:v>
                </c:pt>
                <c:pt idx="22">
                  <c:v>7.1769116985845356</c:v>
                </c:pt>
                <c:pt idx="23">
                  <c:v>6.9205934236350881</c:v>
                </c:pt>
                <c:pt idx="24">
                  <c:v>6.6819522710959465</c:v>
                </c:pt>
                <c:pt idx="25">
                  <c:v>6.4592205287260818</c:v>
                </c:pt>
                <c:pt idx="26">
                  <c:v>6.2508585761865314</c:v>
                </c:pt>
                <c:pt idx="27">
                  <c:v>6.0555192456807019</c:v>
                </c:pt>
                <c:pt idx="28">
                  <c:v>5.872018662478256</c:v>
                </c:pt>
                <c:pt idx="29">
                  <c:v>5.6993122312288955</c:v>
                </c:pt>
                <c:pt idx="30">
                  <c:v>5.53647473890807</c:v>
                </c:pt>
                <c:pt idx="31">
                  <c:v>5.3826837739384015</c:v>
                </c:pt>
                <c:pt idx="32">
                  <c:v>5.2372058341022285</c:v>
                </c:pt>
                <c:pt idx="33">
                  <c:v>5.0993846279416433</c:v>
                </c:pt>
                <c:pt idx="34">
                  <c:v>4.9686311759431403</c:v>
                </c:pt>
                <c:pt idx="35">
                  <c:v>4.8444153965445613</c:v>
                </c:pt>
              </c:numCache>
            </c:numRef>
          </c:val>
          <c:extLst>
            <c:ext xmlns:c16="http://schemas.microsoft.com/office/drawing/2014/chart" uri="{C3380CC4-5D6E-409C-BE32-E72D297353CC}">
              <c16:uniqueId val="{00000001-29D3-46E7-828D-0B57A080EB19}"/>
            </c:ext>
          </c:extLst>
        </c:ser>
        <c:ser>
          <c:idx val="3"/>
          <c:order val="1"/>
          <c:tx>
            <c:strRef>
              <c:f>Sheet2!$M$3</c:f>
              <c:strCache>
                <c:ptCount val="1"/>
                <c:pt idx="0">
                  <c:v>4%</c:v>
                </c:pt>
              </c:strCache>
            </c:strRef>
          </c:tx>
          <c:spPr>
            <a:solidFill>
              <a:schemeClr val="accent1">
                <a:lumMod val="60000"/>
                <a:alpha val="85000"/>
              </a:schemeClr>
            </a:solidFill>
            <a:ln>
              <a:noFill/>
            </a:ln>
            <a:effectLst>
              <a:innerShdw dist="12700" dir="16200000">
                <a:schemeClr val="lt1"/>
              </a:innerShdw>
            </a:effectLst>
          </c:spPr>
          <c:dLbls>
            <c:dLbl>
              <c:idx val="0"/>
              <c:layout>
                <c:manualLayout>
                  <c:x val="-0.41246688411839805"/>
                  <c:y val="-0.28496279808871927"/>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2-29D3-46E7-828D-0B57A080EB19}"/>
                </c:ext>
              </c:extLst>
            </c:dLbl>
            <c:spPr>
              <a:noFill/>
              <a:ln>
                <a:noFill/>
              </a:ln>
              <a:effectLst/>
            </c:spPr>
            <c:txPr>
              <a:bodyPr rot="0" spcFirstLastPara="1" vertOverflow="ellipsis" vert="horz" wrap="square" lIns="38100" tIns="19050" rIns="38100" bIns="19050" anchor="ctr" anchorCtr="1">
                <a:spAutoFit/>
              </a:bodyPr>
              <a:lstStyle/>
              <a:p>
                <a:pPr rtl="1">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Sheet2!$M$4:$M$39</c:f>
              <c:numCache>
                <c:formatCode>General</c:formatCode>
                <c:ptCount val="36"/>
                <c:pt idx="0">
                  <c:v>31.004258537885192</c:v>
                </c:pt>
                <c:pt idx="1">
                  <c:v>25.836882114904327</c:v>
                </c:pt>
                <c:pt idx="2">
                  <c:v>22.14589895563228</c:v>
                </c:pt>
                <c:pt idx="3">
                  <c:v>19.377661586178245</c:v>
                </c:pt>
                <c:pt idx="4">
                  <c:v>17.224588076602885</c:v>
                </c:pt>
                <c:pt idx="5">
                  <c:v>15.502129268942596</c:v>
                </c:pt>
                <c:pt idx="6">
                  <c:v>14.092844789947815</c:v>
                </c:pt>
                <c:pt idx="7">
                  <c:v>12.918441057452164</c:v>
                </c:pt>
                <c:pt idx="8">
                  <c:v>11.924714822263535</c:v>
                </c:pt>
                <c:pt idx="9">
                  <c:v>11.07294947781614</c:v>
                </c:pt>
                <c:pt idx="10">
                  <c:v>10.334752845961731</c:v>
                </c:pt>
                <c:pt idx="11">
                  <c:v>9.6888307930891227</c:v>
                </c:pt>
                <c:pt idx="12">
                  <c:v>9.1188995699662332</c:v>
                </c:pt>
                <c:pt idx="13">
                  <c:v>8.6122940383014424</c:v>
                </c:pt>
                <c:pt idx="14">
                  <c:v>8.1590154047066292</c:v>
                </c:pt>
                <c:pt idx="15">
                  <c:v>7.7510646344712981</c:v>
                </c:pt>
                <c:pt idx="16">
                  <c:v>7.3819663185440936</c:v>
                </c:pt>
                <c:pt idx="17">
                  <c:v>7.0464223949739075</c:v>
                </c:pt>
                <c:pt idx="18">
                  <c:v>6.7400562038880851</c:v>
                </c:pt>
                <c:pt idx="19">
                  <c:v>6.4592205287260818</c:v>
                </c:pt>
                <c:pt idx="20">
                  <c:v>6.2008517075770389</c:v>
                </c:pt>
                <c:pt idx="21">
                  <c:v>5.9623574111317676</c:v>
                </c:pt>
                <c:pt idx="22">
                  <c:v>5.7415293588676279</c:v>
                </c:pt>
                <c:pt idx="23">
                  <c:v>5.53647473890807</c:v>
                </c:pt>
                <c:pt idx="24">
                  <c:v>5.3455618168767574</c:v>
                </c:pt>
                <c:pt idx="25">
                  <c:v>5.1673764229808654</c:v>
                </c:pt>
                <c:pt idx="26">
                  <c:v>5.0006868609492248</c:v>
                </c:pt>
                <c:pt idx="27">
                  <c:v>4.8444153965445613</c:v>
                </c:pt>
                <c:pt idx="28">
                  <c:v>4.6976149299826053</c:v>
                </c:pt>
                <c:pt idx="29">
                  <c:v>4.5594497849831166</c:v>
                </c:pt>
                <c:pt idx="30">
                  <c:v>4.4291797911264563</c:v>
                </c:pt>
                <c:pt idx="31">
                  <c:v>4.3061470191507212</c:v>
                </c:pt>
                <c:pt idx="32">
                  <c:v>4.189764667281783</c:v>
                </c:pt>
                <c:pt idx="33">
                  <c:v>4.0795077023533146</c:v>
                </c:pt>
                <c:pt idx="34">
                  <c:v>3.9749049407545121</c:v>
                </c:pt>
                <c:pt idx="35">
                  <c:v>3.8755323172356491</c:v>
                </c:pt>
              </c:numCache>
            </c:numRef>
          </c:val>
          <c:extLst>
            <c:ext xmlns:c16="http://schemas.microsoft.com/office/drawing/2014/chart" uri="{C3380CC4-5D6E-409C-BE32-E72D297353CC}">
              <c16:uniqueId val="{00000003-29D3-46E7-828D-0B57A080EB19}"/>
            </c:ext>
          </c:extLst>
        </c:ser>
        <c:ser>
          <c:idx val="2"/>
          <c:order val="2"/>
          <c:tx>
            <c:strRef>
              <c:f>Sheet2!$L$3</c:f>
              <c:strCache>
                <c:ptCount val="1"/>
                <c:pt idx="0">
                  <c:v>3%</c:v>
                </c:pt>
              </c:strCache>
            </c:strRef>
          </c:tx>
          <c:spPr>
            <a:solidFill>
              <a:schemeClr val="accent5">
                <a:alpha val="85000"/>
              </a:schemeClr>
            </a:solidFill>
            <a:ln>
              <a:noFill/>
            </a:ln>
            <a:effectLst>
              <a:innerShdw dist="12700" dir="16200000">
                <a:schemeClr val="lt1"/>
              </a:innerShdw>
            </a:effectLst>
          </c:spPr>
          <c:dLbls>
            <c:dLbl>
              <c:idx val="0"/>
              <c:layout>
                <c:manualLayout>
                  <c:x val="-0.40952630452589867"/>
                  <c:y val="-0.19946811284351051"/>
                </c:manualLayout>
              </c:layout>
              <c:spPr>
                <a:noFill/>
                <a:ln>
                  <a:noFill/>
                </a:ln>
                <a:effectLst/>
              </c:spPr>
              <c:txPr>
                <a:bodyPr rot="0" spcFirstLastPara="1" vertOverflow="clip" horzOverflow="clip" vert="horz" wrap="square" lIns="38100" tIns="19050" rIns="38100" bIns="19050" anchor="ctr" anchorCtr="1">
                  <a:spAutoFit/>
                </a:bodyPr>
                <a:lstStyle/>
                <a:p>
                  <a:pPr rtl="1">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04-29D3-46E7-828D-0B57A080EB19}"/>
                </c:ext>
              </c:extLst>
            </c:dLbl>
            <c:spPr>
              <a:solidFill>
                <a:schemeClr val="dk1">
                  <a:lumMod val="65000"/>
                  <a:lumOff val="35000"/>
                  <a:alpha val="75000"/>
                </a:schemeClr>
              </a:solidFill>
              <a:ln>
                <a:noFill/>
              </a:ln>
              <a:effectLst/>
            </c:spPr>
            <c:txPr>
              <a:bodyPr rot="0" spcFirstLastPara="1" vertOverflow="clip" horzOverflow="clip" vert="horz" wrap="square" lIns="38100" tIns="19050" rIns="38100" bIns="19050" anchor="ctr" anchorCtr="1">
                <a:spAutoFit/>
              </a:bodyPr>
              <a:lstStyle/>
              <a:p>
                <a:pPr rtl="1">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pPr xmlns:c15="http://schemas.microsoft.com/office/drawing/2012/chart">
                  <a:prstGeom prst="rect">
                    <a:avLst/>
                  </a:prstGeom>
                  <a:noFill/>
                  <a:ln>
                    <a:noFill/>
                  </a:ln>
                </c15:spPr>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Sheet2!$L$4:$L$39</c:f>
              <c:numCache>
                <c:formatCode>General</c:formatCode>
                <c:ptCount val="36"/>
                <c:pt idx="0">
                  <c:v>23.253193903413894</c:v>
                </c:pt>
                <c:pt idx="1">
                  <c:v>19.377661586178245</c:v>
                </c:pt>
                <c:pt idx="2">
                  <c:v>16.609424216724211</c:v>
                </c:pt>
                <c:pt idx="3">
                  <c:v>14.533246189633683</c:v>
                </c:pt>
                <c:pt idx="4">
                  <c:v>12.918441057452164</c:v>
                </c:pt>
                <c:pt idx="5">
                  <c:v>11.626596951706947</c:v>
                </c:pt>
                <c:pt idx="6">
                  <c:v>10.56963359246086</c:v>
                </c:pt>
                <c:pt idx="7">
                  <c:v>9.6888307930891227</c:v>
                </c:pt>
                <c:pt idx="8">
                  <c:v>8.9435361166976506</c:v>
                </c:pt>
                <c:pt idx="9">
                  <c:v>8.3047121083621054</c:v>
                </c:pt>
                <c:pt idx="10">
                  <c:v>7.7510646344712972</c:v>
                </c:pt>
                <c:pt idx="11">
                  <c:v>7.2666230948168415</c:v>
                </c:pt>
                <c:pt idx="12">
                  <c:v>6.8391746774746744</c:v>
                </c:pt>
                <c:pt idx="13">
                  <c:v>6.4592205287260818</c:v>
                </c:pt>
                <c:pt idx="14">
                  <c:v>6.1192615535299719</c:v>
                </c:pt>
                <c:pt idx="15">
                  <c:v>5.8132984758534736</c:v>
                </c:pt>
                <c:pt idx="16">
                  <c:v>5.53647473890807</c:v>
                </c:pt>
                <c:pt idx="17">
                  <c:v>5.2848167962304302</c:v>
                </c:pt>
                <c:pt idx="18">
                  <c:v>5.0550421529160641</c:v>
                </c:pt>
                <c:pt idx="19">
                  <c:v>4.8444153965445613</c:v>
                </c:pt>
                <c:pt idx="20">
                  <c:v>4.6506387806827787</c:v>
                </c:pt>
                <c:pt idx="21">
                  <c:v>4.4717680583488253</c:v>
                </c:pt>
                <c:pt idx="22">
                  <c:v>4.3061470191507212</c:v>
                </c:pt>
                <c:pt idx="23">
                  <c:v>4.1523560541810527</c:v>
                </c:pt>
                <c:pt idx="24">
                  <c:v>4.0091713626575674</c:v>
                </c:pt>
                <c:pt idx="25">
                  <c:v>3.8755323172356486</c:v>
                </c:pt>
                <c:pt idx="26">
                  <c:v>3.7505151457119181</c:v>
                </c:pt>
                <c:pt idx="27">
                  <c:v>3.6333115474084208</c:v>
                </c:pt>
                <c:pt idx="28">
                  <c:v>3.5232111974869533</c:v>
                </c:pt>
                <c:pt idx="29">
                  <c:v>3.4195873387373372</c:v>
                </c:pt>
                <c:pt idx="30">
                  <c:v>3.3218848433448418</c:v>
                </c:pt>
                <c:pt idx="31">
                  <c:v>3.2296102643630409</c:v>
                </c:pt>
                <c:pt idx="32">
                  <c:v>3.142323500461337</c:v>
                </c:pt>
                <c:pt idx="33">
                  <c:v>3.059630776764986</c:v>
                </c:pt>
                <c:pt idx="34">
                  <c:v>2.9811787055658838</c:v>
                </c:pt>
                <c:pt idx="35">
                  <c:v>2.9066492379267368</c:v>
                </c:pt>
              </c:numCache>
            </c:numRef>
          </c:val>
          <c:extLst>
            <c:ext xmlns:c16="http://schemas.microsoft.com/office/drawing/2014/chart" uri="{C3380CC4-5D6E-409C-BE32-E72D297353CC}">
              <c16:uniqueId val="{00000005-29D3-46E7-828D-0B57A080EB19}"/>
            </c:ext>
          </c:extLst>
        </c:ser>
        <c:ser>
          <c:idx val="1"/>
          <c:order val="3"/>
          <c:tx>
            <c:strRef>
              <c:f>Sheet2!$K$3</c:f>
              <c:strCache>
                <c:ptCount val="1"/>
                <c:pt idx="0">
                  <c:v>2%</c:v>
                </c:pt>
              </c:strCache>
            </c:strRef>
          </c:tx>
          <c:spPr>
            <a:solidFill>
              <a:srgbClr val="A00FD2">
                <a:alpha val="85000"/>
              </a:srgbClr>
            </a:solidFill>
            <a:ln>
              <a:noFill/>
            </a:ln>
            <a:effectLst>
              <a:innerShdw dist="12700" dir="16200000">
                <a:schemeClr val="lt1"/>
              </a:innerShdw>
            </a:effectLst>
          </c:spPr>
          <c:dLbls>
            <c:dLbl>
              <c:idx val="0"/>
              <c:layout>
                <c:manualLayout>
                  <c:x val="-0.41480990192533335"/>
                  <c:y val="-0.11396766411518197"/>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6-29D3-46E7-828D-0B57A080EB19}"/>
                </c:ext>
              </c:extLst>
            </c:dLbl>
            <c:spPr>
              <a:noFill/>
              <a:ln>
                <a:noFill/>
              </a:ln>
              <a:effectLst/>
            </c:spPr>
            <c:txPr>
              <a:bodyPr rot="0" spcFirstLastPara="1" vertOverflow="ellipsis" vert="horz" wrap="square" lIns="38100" tIns="19050" rIns="38100" bIns="19050" anchor="ctr" anchorCtr="1">
                <a:spAutoFit/>
              </a:bodyPr>
              <a:lstStyle/>
              <a:p>
                <a:pPr rtl="1">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Sheet2!$K$4:$K$39</c:f>
              <c:numCache>
                <c:formatCode>General</c:formatCode>
                <c:ptCount val="36"/>
                <c:pt idx="0">
                  <c:v>15.502129268942596</c:v>
                </c:pt>
                <c:pt idx="1">
                  <c:v>12.918441057452164</c:v>
                </c:pt>
                <c:pt idx="2">
                  <c:v>11.07294947781614</c:v>
                </c:pt>
                <c:pt idx="3">
                  <c:v>9.6888307930891227</c:v>
                </c:pt>
                <c:pt idx="4">
                  <c:v>8.6122940383014424</c:v>
                </c:pt>
                <c:pt idx="5">
                  <c:v>7.7510646344712981</c:v>
                </c:pt>
                <c:pt idx="6">
                  <c:v>7.0464223949739075</c:v>
                </c:pt>
                <c:pt idx="7">
                  <c:v>6.4592205287260818</c:v>
                </c:pt>
                <c:pt idx="8">
                  <c:v>5.9623574111317676</c:v>
                </c:pt>
                <c:pt idx="9">
                  <c:v>5.53647473890807</c:v>
                </c:pt>
                <c:pt idx="10">
                  <c:v>5.1673764229808654</c:v>
                </c:pt>
                <c:pt idx="11">
                  <c:v>4.8444153965445613</c:v>
                </c:pt>
                <c:pt idx="12">
                  <c:v>4.5594497849831166</c:v>
                </c:pt>
                <c:pt idx="13">
                  <c:v>4.3061470191507212</c:v>
                </c:pt>
                <c:pt idx="14">
                  <c:v>4.0795077023533146</c:v>
                </c:pt>
                <c:pt idx="15">
                  <c:v>3.8755323172356491</c:v>
                </c:pt>
                <c:pt idx="16">
                  <c:v>3.6909831592720468</c:v>
                </c:pt>
                <c:pt idx="17">
                  <c:v>3.5232111974869538</c:v>
                </c:pt>
                <c:pt idx="18">
                  <c:v>3.3700281019440426</c:v>
                </c:pt>
                <c:pt idx="19">
                  <c:v>3.2296102643630409</c:v>
                </c:pt>
                <c:pt idx="20">
                  <c:v>3.1004258537885194</c:v>
                </c:pt>
                <c:pt idx="21">
                  <c:v>2.9811787055658838</c:v>
                </c:pt>
                <c:pt idx="22">
                  <c:v>2.870764679433814</c:v>
                </c:pt>
                <c:pt idx="23">
                  <c:v>2.768237369454035</c:v>
                </c:pt>
                <c:pt idx="24">
                  <c:v>2.6727809084383787</c:v>
                </c:pt>
                <c:pt idx="25">
                  <c:v>2.5836882114904327</c:v>
                </c:pt>
                <c:pt idx="26">
                  <c:v>2.5003434304746124</c:v>
                </c:pt>
                <c:pt idx="27">
                  <c:v>2.4222076982722807</c:v>
                </c:pt>
                <c:pt idx="28">
                  <c:v>2.3488074649913027</c:v>
                </c:pt>
                <c:pt idx="29">
                  <c:v>2.2797248924915583</c:v>
                </c:pt>
                <c:pt idx="30">
                  <c:v>2.2145898955632282</c:v>
                </c:pt>
                <c:pt idx="31">
                  <c:v>2.1530735095753606</c:v>
                </c:pt>
                <c:pt idx="32">
                  <c:v>2.0948823336408915</c:v>
                </c:pt>
                <c:pt idx="33">
                  <c:v>2.0397538511766573</c:v>
                </c:pt>
                <c:pt idx="34">
                  <c:v>1.987452470377256</c:v>
                </c:pt>
                <c:pt idx="35">
                  <c:v>1.9377661586178245</c:v>
                </c:pt>
              </c:numCache>
            </c:numRef>
          </c:val>
          <c:extLst>
            <c:ext xmlns:c16="http://schemas.microsoft.com/office/drawing/2014/chart" uri="{C3380CC4-5D6E-409C-BE32-E72D297353CC}">
              <c16:uniqueId val="{00000007-29D3-46E7-828D-0B57A080EB19}"/>
            </c:ext>
          </c:extLst>
        </c:ser>
        <c:ser>
          <c:idx val="0"/>
          <c:order val="4"/>
          <c:tx>
            <c:strRef>
              <c:f>Sheet2!$J$3</c:f>
              <c:strCache>
                <c:ptCount val="1"/>
                <c:pt idx="0">
                  <c:v>1%</c:v>
                </c:pt>
              </c:strCache>
            </c:strRef>
          </c:tx>
          <c:spPr>
            <a:solidFill>
              <a:srgbClr val="1E0FC8">
                <a:alpha val="85000"/>
              </a:srgbClr>
            </a:solidFill>
            <a:ln>
              <a:noFill/>
            </a:ln>
            <a:effectLst>
              <a:innerShdw dist="12700" dir="16200000">
                <a:schemeClr val="lt1"/>
              </a:innerShdw>
            </a:effectLst>
          </c:spPr>
          <c:dLbls>
            <c:dLbl>
              <c:idx val="0"/>
              <c:layout>
                <c:manualLayout>
                  <c:x val="-0.40897781697156649"/>
                  <c:y val="-3.5243150374763631E-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8-29D3-46E7-828D-0B57A080EB19}"/>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Sheet2!$J$4:$J$39</c:f>
              <c:numCache>
                <c:formatCode>General</c:formatCode>
                <c:ptCount val="36"/>
                <c:pt idx="0">
                  <c:v>7.7510646344712981</c:v>
                </c:pt>
                <c:pt idx="1">
                  <c:v>6.4592205287260818</c:v>
                </c:pt>
                <c:pt idx="2">
                  <c:v>5.53647473890807</c:v>
                </c:pt>
                <c:pt idx="3">
                  <c:v>4.8444153965445613</c:v>
                </c:pt>
                <c:pt idx="4">
                  <c:v>4.3061470191507212</c:v>
                </c:pt>
                <c:pt idx="5">
                  <c:v>3.8755323172356491</c:v>
                </c:pt>
                <c:pt idx="6">
                  <c:v>3.5232111974869538</c:v>
                </c:pt>
                <c:pt idx="7">
                  <c:v>3.2296102643630409</c:v>
                </c:pt>
                <c:pt idx="8">
                  <c:v>2.9811787055658838</c:v>
                </c:pt>
                <c:pt idx="9">
                  <c:v>2.768237369454035</c:v>
                </c:pt>
                <c:pt idx="10">
                  <c:v>2.5836882114904327</c:v>
                </c:pt>
                <c:pt idx="11">
                  <c:v>2.4222076982722807</c:v>
                </c:pt>
                <c:pt idx="12">
                  <c:v>2.2797248924915583</c:v>
                </c:pt>
                <c:pt idx="13">
                  <c:v>2.1530735095753606</c:v>
                </c:pt>
                <c:pt idx="14">
                  <c:v>2.0397538511766573</c:v>
                </c:pt>
                <c:pt idx="15">
                  <c:v>1.9377661586178245</c:v>
                </c:pt>
                <c:pt idx="16">
                  <c:v>1.8454915796360234</c:v>
                </c:pt>
                <c:pt idx="17">
                  <c:v>1.7616055987434769</c:v>
                </c:pt>
                <c:pt idx="18">
                  <c:v>1.6850140509720213</c:v>
                </c:pt>
                <c:pt idx="19">
                  <c:v>1.6148051321815204</c:v>
                </c:pt>
                <c:pt idx="20">
                  <c:v>1.5502129268942597</c:v>
                </c:pt>
                <c:pt idx="21">
                  <c:v>1.4905893527829419</c:v>
                </c:pt>
                <c:pt idx="22">
                  <c:v>1.435382339716907</c:v>
                </c:pt>
                <c:pt idx="23">
                  <c:v>1.3841186847270175</c:v>
                </c:pt>
                <c:pt idx="24">
                  <c:v>1.3363904542191893</c:v>
                </c:pt>
                <c:pt idx="25">
                  <c:v>1.2918441057452164</c:v>
                </c:pt>
                <c:pt idx="26">
                  <c:v>1.2501717152373062</c:v>
                </c:pt>
                <c:pt idx="27">
                  <c:v>1.2111038491361403</c:v>
                </c:pt>
                <c:pt idx="28">
                  <c:v>1.1744037324956513</c:v>
                </c:pt>
                <c:pt idx="29">
                  <c:v>1.1398624462457791</c:v>
                </c:pt>
                <c:pt idx="30">
                  <c:v>1.1072949477816141</c:v>
                </c:pt>
                <c:pt idx="31">
                  <c:v>1.0765367547876803</c:v>
                </c:pt>
                <c:pt idx="32">
                  <c:v>1.0474411668204457</c:v>
                </c:pt>
                <c:pt idx="33">
                  <c:v>1.0198769255883287</c:v>
                </c:pt>
                <c:pt idx="34">
                  <c:v>0.99372623518862802</c:v>
                </c:pt>
                <c:pt idx="35">
                  <c:v>0.96888307930891227</c:v>
                </c:pt>
              </c:numCache>
            </c:numRef>
          </c:val>
          <c:extLst>
            <c:ext xmlns:c16="http://schemas.microsoft.com/office/drawing/2014/chart" uri="{C3380CC4-5D6E-409C-BE32-E72D297353CC}">
              <c16:uniqueId val="{00000009-29D3-46E7-828D-0B57A080EB19}"/>
            </c:ext>
          </c:extLst>
        </c:ser>
        <c:dLbls>
          <c:showLegendKey val="0"/>
          <c:showVal val="1"/>
          <c:showCatName val="0"/>
          <c:showSerName val="0"/>
          <c:showPercent val="0"/>
          <c:showBubbleSize val="0"/>
        </c:dLbls>
        <c:axId val="726594080"/>
        <c:axId val="646160240"/>
      </c:areaChart>
      <c:catAx>
        <c:axId val="726594080"/>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1000" b="0" i="0" u="none" strike="noStrike" kern="1200" baseline="0">
                    <a:solidFill>
                      <a:srgbClr val="002060"/>
                    </a:solidFill>
                    <a:latin typeface="+mn-lt"/>
                    <a:ea typeface="+mn-ea"/>
                    <a:cs typeface="B Zar" panose="00000400000000000000" pitchFamily="2" charset="-78"/>
                  </a:defRPr>
                </a:pPr>
                <a:r>
                  <a:rPr lang="fa-IR" sz="1000" b="0">
                    <a:solidFill>
                      <a:srgbClr val="002060"/>
                    </a:solidFill>
                    <a:cs typeface="B Zar" panose="00000400000000000000" pitchFamily="2" charset="-78"/>
                  </a:rPr>
                  <a:t>مسافت (کیلومتر)</a:t>
                </a:r>
                <a:endParaRPr lang="en-US" sz="1000" b="0">
                  <a:solidFill>
                    <a:srgbClr val="002060"/>
                  </a:solidFill>
                  <a:cs typeface="B Zar" panose="00000400000000000000" pitchFamily="2" charset="-78"/>
                </a:endParaRPr>
              </a:p>
            </c:rich>
          </c:tx>
          <c:layout>
            <c:manualLayout>
              <c:xMode val="edge"/>
              <c:yMode val="edge"/>
              <c:x val="0.47273649568584675"/>
              <c:y val="0.88899106269118366"/>
            </c:manualLayout>
          </c:layout>
          <c:overlay val="0"/>
          <c:spPr>
            <a:noFill/>
            <a:ln>
              <a:noFill/>
            </a:ln>
            <a:effectLst/>
          </c:spPr>
          <c:txPr>
            <a:bodyPr rot="0" spcFirstLastPara="1" vertOverflow="ellipsis" vert="horz" wrap="square" anchor="ctr" anchorCtr="1"/>
            <a:lstStyle/>
            <a:p>
              <a:pPr>
                <a:defRPr sz="1000" b="0" i="0" u="none" strike="noStrike" kern="1200" baseline="0">
                  <a:solidFill>
                    <a:srgbClr val="002060"/>
                  </a:solidFill>
                  <a:latin typeface="+mn-lt"/>
                  <a:ea typeface="+mn-ea"/>
                  <a:cs typeface="B Zar" panose="00000400000000000000" pitchFamily="2" charset="-78"/>
                </a:defRPr>
              </a:pPr>
              <a:endParaRPr lang="fa-IR"/>
            </a:p>
          </c:txPr>
        </c:title>
        <c:numFmt formatCode="[$-3010000]0" sourceLinked="0"/>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rgbClr val="002060"/>
                </a:solidFill>
                <a:latin typeface="IPT Titr" panose="00000700000000000000" pitchFamily="2" charset="2"/>
                <a:ea typeface="+mn-ea"/>
                <a:cs typeface="+mn-cs"/>
              </a:defRPr>
            </a:pPr>
            <a:endParaRPr lang="fa-IR"/>
          </a:p>
        </c:txPr>
        <c:crossAx val="646160240"/>
        <c:crosses val="autoZero"/>
        <c:auto val="1"/>
        <c:lblAlgn val="ctr"/>
        <c:lblOffset val="100"/>
        <c:noMultiLvlLbl val="0"/>
      </c:catAx>
      <c:valAx>
        <c:axId val="646160240"/>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strRef>
              <c:f>Sheet2!$AH$2</c:f>
              <c:strCache>
                <c:ptCount val="1"/>
                <c:pt idx="0">
                  <c:v>I(A)/V(Kv)</c:v>
                </c:pt>
              </c:strCache>
            </c:strRef>
          </c:tx>
          <c:overlay val="0"/>
          <c:spPr>
            <a:noFill/>
            <a:ln>
              <a:noFill/>
            </a:ln>
            <a:effectLst/>
          </c:spPr>
          <c:txPr>
            <a:bodyPr rot="-5400000" spcFirstLastPara="1" vertOverflow="ellipsis" vert="horz" wrap="square" anchor="ctr" anchorCtr="1"/>
            <a:lstStyle/>
            <a:p>
              <a:pPr>
                <a:defRPr sz="1000" b="0" i="0" u="none" strike="noStrike" kern="1200" baseline="0">
                  <a:solidFill>
                    <a:srgbClr val="002060"/>
                  </a:solidFill>
                  <a:latin typeface="Times New Roman" panose="02020603050405020304" pitchFamily="18" charset="0"/>
                  <a:ea typeface="+mn-ea"/>
                  <a:cs typeface="Times New Roman" panose="02020603050405020304" pitchFamily="18" charset="0"/>
                </a:defRPr>
              </a:pPr>
              <a:endParaRPr lang="fa-IR"/>
            </a:p>
          </c:txPr>
        </c:title>
        <c:numFmt formatCode="0[$-30100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rgbClr val="002060"/>
                </a:solidFill>
                <a:latin typeface="+mn-lt"/>
                <a:ea typeface="+mn-ea"/>
                <a:cs typeface="+mn-cs"/>
              </a:defRPr>
            </a:pPr>
            <a:endParaRPr lang="fa-IR"/>
          </a:p>
        </c:txPr>
        <c:crossAx val="72659408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38100" cap="flat" cmpd="sng" algn="ctr">
      <a:solidFill>
        <a:schemeClr val="dk1">
          <a:lumMod val="25000"/>
          <a:lumOff val="75000"/>
        </a:schemeClr>
      </a:solidFill>
      <a:round/>
    </a:ln>
    <a:effectLst/>
  </c:spPr>
  <c:txPr>
    <a:bodyPr/>
    <a:lstStyle/>
    <a:p>
      <a:pPr>
        <a:defRPr/>
      </a:pPr>
      <a:endParaRPr lang="fa-IR"/>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strRef>
          <c:f>Sheet2!$AG$3</c:f>
          <c:strCache>
            <c:ptCount val="1"/>
            <c:pt idx="0">
              <c:v>کابل خودنگهدار 120
بار متمرکز در انتهای خط</c:v>
            </c:pt>
          </c:strCache>
        </c:strRef>
      </c:tx>
      <c:overlay val="0"/>
      <c:spPr>
        <a:noFill/>
        <a:ln>
          <a:noFill/>
        </a:ln>
        <a:effectLst/>
      </c:spPr>
      <c:txPr>
        <a:bodyPr rot="0" spcFirstLastPara="1" vertOverflow="ellipsis" vert="horz" wrap="square" anchor="ctr" anchorCtr="1"/>
        <a:lstStyle/>
        <a:p>
          <a:pPr>
            <a:defRPr sz="1200" b="1" i="0" u="none" strike="noStrike" kern="1200" baseline="0">
              <a:solidFill>
                <a:schemeClr val="accent6">
                  <a:lumMod val="75000"/>
                </a:schemeClr>
              </a:solidFill>
              <a:latin typeface="+mn-lt"/>
              <a:ea typeface="+mn-ea"/>
              <a:cs typeface="B Lotus" panose="00000400000000000000" pitchFamily="2" charset="-78"/>
            </a:defRPr>
          </a:pPr>
          <a:endParaRPr lang="fa-IR"/>
        </a:p>
      </c:txPr>
    </c:title>
    <c:autoTitleDeleted val="0"/>
    <c:plotArea>
      <c:layout/>
      <c:areaChart>
        <c:grouping val="standard"/>
        <c:varyColors val="0"/>
        <c:ser>
          <c:idx val="4"/>
          <c:order val="0"/>
          <c:tx>
            <c:strRef>
              <c:f>Sheet2!$I$3</c:f>
              <c:strCache>
                <c:ptCount val="1"/>
                <c:pt idx="0">
                  <c:v>5%</c:v>
                </c:pt>
              </c:strCache>
            </c:strRef>
          </c:tx>
          <c:spPr>
            <a:solidFill>
              <a:schemeClr val="accent3">
                <a:lumMod val="60000"/>
                <a:alpha val="85000"/>
              </a:schemeClr>
            </a:solidFill>
            <a:ln>
              <a:noFill/>
            </a:ln>
            <a:effectLst>
              <a:innerShdw dist="12700" dir="16200000">
                <a:schemeClr val="lt1"/>
              </a:innerShdw>
            </a:effectLst>
          </c:spPr>
          <c:dLbls>
            <c:dLbl>
              <c:idx val="0"/>
              <c:layout>
                <c:manualLayout>
                  <c:x val="-0.40257546896370988"/>
                  <c:y val="-0.34849846894138231"/>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0-942E-4F0E-8114-CFDFB0BA8C76}"/>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Sheet2!$I$4:$I$39</c:f>
              <c:numCache>
                <c:formatCode>General</c:formatCode>
                <c:ptCount val="36"/>
                <c:pt idx="0">
                  <c:v>19.377661586178245</c:v>
                </c:pt>
                <c:pt idx="1">
                  <c:v>16.148051321815206</c:v>
                </c:pt>
                <c:pt idx="2">
                  <c:v>13.841186847270176</c:v>
                </c:pt>
                <c:pt idx="3">
                  <c:v>12.111038491361404</c:v>
                </c:pt>
                <c:pt idx="4">
                  <c:v>10.765367547876803</c:v>
                </c:pt>
                <c:pt idx="5">
                  <c:v>9.6888307930891227</c:v>
                </c:pt>
                <c:pt idx="6">
                  <c:v>8.8080279937173849</c:v>
                </c:pt>
                <c:pt idx="7">
                  <c:v>8.0740256609076031</c:v>
                </c:pt>
                <c:pt idx="8">
                  <c:v>7.45294676391471</c:v>
                </c:pt>
                <c:pt idx="9">
                  <c:v>6.9205934236350881</c:v>
                </c:pt>
                <c:pt idx="10">
                  <c:v>6.4592205287260818</c:v>
                </c:pt>
                <c:pt idx="11">
                  <c:v>6.0555192456807019</c:v>
                </c:pt>
                <c:pt idx="12">
                  <c:v>5.6993122312288955</c:v>
                </c:pt>
                <c:pt idx="13">
                  <c:v>5.3826837739384015</c:v>
                </c:pt>
                <c:pt idx="14">
                  <c:v>5.0993846279416433</c:v>
                </c:pt>
                <c:pt idx="15">
                  <c:v>4.8444153965445613</c:v>
                </c:pt>
                <c:pt idx="16">
                  <c:v>4.6137289490900582</c:v>
                </c:pt>
                <c:pt idx="17">
                  <c:v>4.4040139968586924</c:v>
                </c:pt>
                <c:pt idx="18">
                  <c:v>4.2125351274300531</c:v>
                </c:pt>
                <c:pt idx="19">
                  <c:v>4.0370128304538015</c:v>
                </c:pt>
                <c:pt idx="20">
                  <c:v>3.8755323172356491</c:v>
                </c:pt>
                <c:pt idx="21">
                  <c:v>3.726473381957355</c:v>
                </c:pt>
                <c:pt idx="22">
                  <c:v>3.5884558492922678</c:v>
                </c:pt>
                <c:pt idx="23">
                  <c:v>3.4602967118175441</c:v>
                </c:pt>
                <c:pt idx="24">
                  <c:v>3.3409761355479732</c:v>
                </c:pt>
                <c:pt idx="25">
                  <c:v>3.2296102643630409</c:v>
                </c:pt>
                <c:pt idx="26">
                  <c:v>3.1254292880932657</c:v>
                </c:pt>
                <c:pt idx="27">
                  <c:v>3.0277596228403509</c:v>
                </c:pt>
                <c:pt idx="28">
                  <c:v>2.936009331239128</c:v>
                </c:pt>
                <c:pt idx="29">
                  <c:v>2.8496561156144478</c:v>
                </c:pt>
                <c:pt idx="30">
                  <c:v>2.768237369454035</c:v>
                </c:pt>
                <c:pt idx="31">
                  <c:v>2.6913418869692007</c:v>
                </c:pt>
                <c:pt idx="32">
                  <c:v>2.6186029170511143</c:v>
                </c:pt>
                <c:pt idx="33">
                  <c:v>2.5496923139708216</c:v>
                </c:pt>
                <c:pt idx="34">
                  <c:v>2.4843155879715701</c:v>
                </c:pt>
                <c:pt idx="35">
                  <c:v>2.4222076982722807</c:v>
                </c:pt>
              </c:numCache>
            </c:numRef>
          </c:val>
          <c:extLst>
            <c:ext xmlns:c16="http://schemas.microsoft.com/office/drawing/2014/chart" uri="{C3380CC4-5D6E-409C-BE32-E72D297353CC}">
              <c16:uniqueId val="{00000001-942E-4F0E-8114-CFDFB0BA8C76}"/>
            </c:ext>
          </c:extLst>
        </c:ser>
        <c:ser>
          <c:idx val="3"/>
          <c:order val="1"/>
          <c:tx>
            <c:strRef>
              <c:f>Sheet2!$H$3</c:f>
              <c:strCache>
                <c:ptCount val="1"/>
                <c:pt idx="0">
                  <c:v>4%</c:v>
                </c:pt>
              </c:strCache>
            </c:strRef>
          </c:tx>
          <c:spPr>
            <a:solidFill>
              <a:schemeClr val="accent1">
                <a:lumMod val="60000"/>
                <a:alpha val="85000"/>
              </a:schemeClr>
            </a:solidFill>
            <a:ln>
              <a:noFill/>
            </a:ln>
            <a:effectLst>
              <a:innerShdw dist="12700" dir="16200000">
                <a:schemeClr val="lt1"/>
              </a:innerShdw>
            </a:effectLst>
          </c:spPr>
          <c:dLbls>
            <c:dLbl>
              <c:idx val="0"/>
              <c:layout>
                <c:manualLayout>
                  <c:x val="-0.40257602458048619"/>
                  <c:y val="-0.26914698162729661"/>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2-942E-4F0E-8114-CFDFB0BA8C76}"/>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Sheet2!$H$4:$H$39</c:f>
              <c:numCache>
                <c:formatCode>General</c:formatCode>
                <c:ptCount val="36"/>
                <c:pt idx="0">
                  <c:v>15.502129268942596</c:v>
                </c:pt>
                <c:pt idx="1">
                  <c:v>12.918441057452164</c:v>
                </c:pt>
                <c:pt idx="2">
                  <c:v>11.07294947781614</c:v>
                </c:pt>
                <c:pt idx="3">
                  <c:v>9.6888307930891227</c:v>
                </c:pt>
                <c:pt idx="4">
                  <c:v>8.6122940383014424</c:v>
                </c:pt>
                <c:pt idx="5">
                  <c:v>7.7510646344712981</c:v>
                </c:pt>
                <c:pt idx="6">
                  <c:v>7.0464223949739075</c:v>
                </c:pt>
                <c:pt idx="7">
                  <c:v>6.4592205287260818</c:v>
                </c:pt>
                <c:pt idx="8">
                  <c:v>5.9623574111317676</c:v>
                </c:pt>
                <c:pt idx="9">
                  <c:v>5.53647473890807</c:v>
                </c:pt>
                <c:pt idx="10">
                  <c:v>5.1673764229808654</c:v>
                </c:pt>
                <c:pt idx="11">
                  <c:v>4.8444153965445613</c:v>
                </c:pt>
                <c:pt idx="12">
                  <c:v>4.5594497849831166</c:v>
                </c:pt>
                <c:pt idx="13">
                  <c:v>4.3061470191507212</c:v>
                </c:pt>
                <c:pt idx="14">
                  <c:v>4.0795077023533146</c:v>
                </c:pt>
                <c:pt idx="15">
                  <c:v>3.8755323172356491</c:v>
                </c:pt>
                <c:pt idx="16">
                  <c:v>3.6909831592720468</c:v>
                </c:pt>
                <c:pt idx="17">
                  <c:v>3.5232111974869538</c:v>
                </c:pt>
                <c:pt idx="18">
                  <c:v>3.3700281019440426</c:v>
                </c:pt>
                <c:pt idx="19">
                  <c:v>3.2296102643630409</c:v>
                </c:pt>
                <c:pt idx="20">
                  <c:v>3.1004258537885194</c:v>
                </c:pt>
                <c:pt idx="21">
                  <c:v>2.9811787055658838</c:v>
                </c:pt>
                <c:pt idx="22">
                  <c:v>2.870764679433814</c:v>
                </c:pt>
                <c:pt idx="23">
                  <c:v>2.768237369454035</c:v>
                </c:pt>
                <c:pt idx="24">
                  <c:v>2.6727809084383787</c:v>
                </c:pt>
                <c:pt idx="25">
                  <c:v>2.5836882114904327</c:v>
                </c:pt>
                <c:pt idx="26">
                  <c:v>2.5003434304746124</c:v>
                </c:pt>
                <c:pt idx="27">
                  <c:v>2.4222076982722807</c:v>
                </c:pt>
                <c:pt idx="28">
                  <c:v>2.3488074649913027</c:v>
                </c:pt>
                <c:pt idx="29">
                  <c:v>2.2797248924915583</c:v>
                </c:pt>
                <c:pt idx="30">
                  <c:v>2.2145898955632282</c:v>
                </c:pt>
                <c:pt idx="31">
                  <c:v>2.1530735095753606</c:v>
                </c:pt>
                <c:pt idx="32">
                  <c:v>2.0948823336408915</c:v>
                </c:pt>
                <c:pt idx="33">
                  <c:v>2.0397538511766573</c:v>
                </c:pt>
                <c:pt idx="34">
                  <c:v>1.987452470377256</c:v>
                </c:pt>
                <c:pt idx="35">
                  <c:v>1.9377661586178245</c:v>
                </c:pt>
              </c:numCache>
            </c:numRef>
          </c:val>
          <c:extLst>
            <c:ext xmlns:c16="http://schemas.microsoft.com/office/drawing/2014/chart" uri="{C3380CC4-5D6E-409C-BE32-E72D297353CC}">
              <c16:uniqueId val="{00000003-942E-4F0E-8114-CFDFB0BA8C76}"/>
            </c:ext>
          </c:extLst>
        </c:ser>
        <c:ser>
          <c:idx val="2"/>
          <c:order val="2"/>
          <c:tx>
            <c:strRef>
              <c:f>Sheet2!$G$3</c:f>
              <c:strCache>
                <c:ptCount val="1"/>
                <c:pt idx="0">
                  <c:v>3%</c:v>
                </c:pt>
              </c:strCache>
            </c:strRef>
          </c:tx>
          <c:spPr>
            <a:solidFill>
              <a:schemeClr val="accent5">
                <a:alpha val="85000"/>
              </a:schemeClr>
            </a:solidFill>
            <a:ln>
              <a:noFill/>
            </a:ln>
            <a:effectLst>
              <a:innerShdw dist="12700" dir="16200000">
                <a:schemeClr val="lt1"/>
              </a:innerShdw>
            </a:effectLst>
          </c:spPr>
          <c:dLbls>
            <c:dLbl>
              <c:idx val="0"/>
              <c:layout>
                <c:manualLayout>
                  <c:x val="-0.40257602458048619"/>
                  <c:y val="-0.17933699693788277"/>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4-942E-4F0E-8114-CFDFB0BA8C76}"/>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Sheet2!$G$4:$G$39</c:f>
              <c:numCache>
                <c:formatCode>General</c:formatCode>
                <c:ptCount val="36"/>
                <c:pt idx="0">
                  <c:v>11.626596951706947</c:v>
                </c:pt>
                <c:pt idx="1">
                  <c:v>9.6888307930891227</c:v>
                </c:pt>
                <c:pt idx="2">
                  <c:v>8.3047121083621054</c:v>
                </c:pt>
                <c:pt idx="3">
                  <c:v>7.2666230948168415</c:v>
                </c:pt>
                <c:pt idx="4">
                  <c:v>6.4592205287260818</c:v>
                </c:pt>
                <c:pt idx="5">
                  <c:v>5.8132984758534736</c:v>
                </c:pt>
                <c:pt idx="6">
                  <c:v>5.2848167962304302</c:v>
                </c:pt>
                <c:pt idx="7">
                  <c:v>4.8444153965445613</c:v>
                </c:pt>
                <c:pt idx="8">
                  <c:v>4.4717680583488253</c:v>
                </c:pt>
                <c:pt idx="9">
                  <c:v>4.1523560541810527</c:v>
                </c:pt>
                <c:pt idx="10">
                  <c:v>3.8755323172356486</c:v>
                </c:pt>
                <c:pt idx="11">
                  <c:v>3.6333115474084208</c:v>
                </c:pt>
                <c:pt idx="12">
                  <c:v>3.4195873387373372</c:v>
                </c:pt>
                <c:pt idx="13">
                  <c:v>3.2296102643630409</c:v>
                </c:pt>
                <c:pt idx="14">
                  <c:v>3.059630776764986</c:v>
                </c:pt>
                <c:pt idx="15">
                  <c:v>2.9066492379267368</c:v>
                </c:pt>
                <c:pt idx="16">
                  <c:v>2.768237369454035</c:v>
                </c:pt>
                <c:pt idx="17">
                  <c:v>2.6424083981152151</c:v>
                </c:pt>
                <c:pt idx="18">
                  <c:v>2.527521076458032</c:v>
                </c:pt>
                <c:pt idx="19">
                  <c:v>2.4222076982722807</c:v>
                </c:pt>
                <c:pt idx="20">
                  <c:v>2.3253193903413893</c:v>
                </c:pt>
                <c:pt idx="21">
                  <c:v>2.2358840291744126</c:v>
                </c:pt>
                <c:pt idx="22">
                  <c:v>2.1530735095753606</c:v>
                </c:pt>
                <c:pt idx="23">
                  <c:v>2.0761780270905263</c:v>
                </c:pt>
                <c:pt idx="24">
                  <c:v>2.0045856813287837</c:v>
                </c:pt>
                <c:pt idx="25">
                  <c:v>1.9377661586178243</c:v>
                </c:pt>
                <c:pt idx="26">
                  <c:v>1.8752575728559591</c:v>
                </c:pt>
                <c:pt idx="27">
                  <c:v>1.8166557737042104</c:v>
                </c:pt>
                <c:pt idx="28">
                  <c:v>1.7616055987434767</c:v>
                </c:pt>
                <c:pt idx="29">
                  <c:v>1.7097936693686686</c:v>
                </c:pt>
                <c:pt idx="30">
                  <c:v>1.6609424216724209</c:v>
                </c:pt>
                <c:pt idx="31">
                  <c:v>1.6148051321815204</c:v>
                </c:pt>
                <c:pt idx="32">
                  <c:v>1.5711617502306685</c:v>
                </c:pt>
                <c:pt idx="33">
                  <c:v>1.529815388382493</c:v>
                </c:pt>
                <c:pt idx="34">
                  <c:v>1.4905893527829419</c:v>
                </c:pt>
                <c:pt idx="35">
                  <c:v>1.4533246189633684</c:v>
                </c:pt>
              </c:numCache>
            </c:numRef>
          </c:val>
          <c:extLst>
            <c:ext xmlns:c16="http://schemas.microsoft.com/office/drawing/2014/chart" uri="{C3380CC4-5D6E-409C-BE32-E72D297353CC}">
              <c16:uniqueId val="{00000005-942E-4F0E-8114-CFDFB0BA8C76}"/>
            </c:ext>
          </c:extLst>
        </c:ser>
        <c:ser>
          <c:idx val="1"/>
          <c:order val="3"/>
          <c:tx>
            <c:strRef>
              <c:f>Sheet2!$F$3</c:f>
              <c:strCache>
                <c:ptCount val="1"/>
                <c:pt idx="0">
                  <c:v>2%</c:v>
                </c:pt>
              </c:strCache>
            </c:strRef>
          </c:tx>
          <c:spPr>
            <a:solidFill>
              <a:srgbClr val="A00FD2">
                <a:alpha val="85000"/>
              </a:srgbClr>
            </a:solidFill>
            <a:ln>
              <a:noFill/>
            </a:ln>
            <a:effectLst>
              <a:innerShdw dist="12700" dir="16200000">
                <a:schemeClr val="lt1"/>
              </a:innerShdw>
            </a:effectLst>
          </c:spPr>
          <c:dLbls>
            <c:dLbl>
              <c:idx val="0"/>
              <c:layout>
                <c:manualLayout>
                  <c:x val="-0.40376782256563454"/>
                  <c:y val="-0.10403433945756781"/>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6-942E-4F0E-8114-CFDFB0BA8C76}"/>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Sheet2!$F$4:$F$39</c:f>
              <c:numCache>
                <c:formatCode>General</c:formatCode>
                <c:ptCount val="36"/>
                <c:pt idx="0">
                  <c:v>7.7510646344712981</c:v>
                </c:pt>
                <c:pt idx="1">
                  <c:v>6.4592205287260818</c:v>
                </c:pt>
                <c:pt idx="2">
                  <c:v>5.53647473890807</c:v>
                </c:pt>
                <c:pt idx="3">
                  <c:v>4.8444153965445613</c:v>
                </c:pt>
                <c:pt idx="4">
                  <c:v>4.3061470191507212</c:v>
                </c:pt>
                <c:pt idx="5">
                  <c:v>3.8755323172356491</c:v>
                </c:pt>
                <c:pt idx="6">
                  <c:v>3.5232111974869538</c:v>
                </c:pt>
                <c:pt idx="7">
                  <c:v>3.2296102643630409</c:v>
                </c:pt>
                <c:pt idx="8">
                  <c:v>2.9811787055658838</c:v>
                </c:pt>
                <c:pt idx="9">
                  <c:v>2.768237369454035</c:v>
                </c:pt>
                <c:pt idx="10">
                  <c:v>2.5836882114904327</c:v>
                </c:pt>
                <c:pt idx="11">
                  <c:v>2.4222076982722807</c:v>
                </c:pt>
                <c:pt idx="12">
                  <c:v>2.2797248924915583</c:v>
                </c:pt>
                <c:pt idx="13">
                  <c:v>2.1530735095753606</c:v>
                </c:pt>
                <c:pt idx="14">
                  <c:v>2.0397538511766573</c:v>
                </c:pt>
                <c:pt idx="15">
                  <c:v>1.9377661586178245</c:v>
                </c:pt>
                <c:pt idx="16">
                  <c:v>1.8454915796360234</c:v>
                </c:pt>
                <c:pt idx="17">
                  <c:v>1.7616055987434769</c:v>
                </c:pt>
                <c:pt idx="18">
                  <c:v>1.6850140509720213</c:v>
                </c:pt>
                <c:pt idx="19">
                  <c:v>1.6148051321815204</c:v>
                </c:pt>
                <c:pt idx="20">
                  <c:v>1.5502129268942597</c:v>
                </c:pt>
                <c:pt idx="21">
                  <c:v>1.4905893527829419</c:v>
                </c:pt>
                <c:pt idx="22">
                  <c:v>1.435382339716907</c:v>
                </c:pt>
                <c:pt idx="23">
                  <c:v>1.3841186847270175</c:v>
                </c:pt>
                <c:pt idx="24">
                  <c:v>1.3363904542191893</c:v>
                </c:pt>
                <c:pt idx="25">
                  <c:v>1.2918441057452164</c:v>
                </c:pt>
                <c:pt idx="26">
                  <c:v>1.2501717152373062</c:v>
                </c:pt>
                <c:pt idx="27">
                  <c:v>1.2111038491361403</c:v>
                </c:pt>
                <c:pt idx="28">
                  <c:v>1.1744037324956513</c:v>
                </c:pt>
                <c:pt idx="29">
                  <c:v>1.1398624462457791</c:v>
                </c:pt>
                <c:pt idx="30">
                  <c:v>1.1072949477816141</c:v>
                </c:pt>
                <c:pt idx="31">
                  <c:v>1.0765367547876803</c:v>
                </c:pt>
                <c:pt idx="32">
                  <c:v>1.0474411668204457</c:v>
                </c:pt>
                <c:pt idx="33">
                  <c:v>1.0198769255883287</c:v>
                </c:pt>
                <c:pt idx="34">
                  <c:v>0.99372623518862802</c:v>
                </c:pt>
                <c:pt idx="35">
                  <c:v>0.96888307930891227</c:v>
                </c:pt>
              </c:numCache>
            </c:numRef>
          </c:val>
          <c:extLst>
            <c:ext xmlns:c16="http://schemas.microsoft.com/office/drawing/2014/chart" uri="{C3380CC4-5D6E-409C-BE32-E72D297353CC}">
              <c16:uniqueId val="{00000007-942E-4F0E-8114-CFDFB0BA8C76}"/>
            </c:ext>
          </c:extLst>
        </c:ser>
        <c:ser>
          <c:idx val="0"/>
          <c:order val="4"/>
          <c:tx>
            <c:strRef>
              <c:f>Sheet2!$E$3</c:f>
              <c:strCache>
                <c:ptCount val="1"/>
                <c:pt idx="0">
                  <c:v>1%</c:v>
                </c:pt>
              </c:strCache>
            </c:strRef>
          </c:tx>
          <c:spPr>
            <a:solidFill>
              <a:srgbClr val="1E0FC8">
                <a:alpha val="85000"/>
              </a:srgbClr>
            </a:solidFill>
            <a:ln>
              <a:noFill/>
            </a:ln>
            <a:effectLst>
              <a:innerShdw dist="12700" dir="16200000">
                <a:schemeClr val="lt1"/>
              </a:innerShdw>
            </a:effectLst>
          </c:spPr>
          <c:dLbls>
            <c:dLbl>
              <c:idx val="0"/>
              <c:layout>
                <c:manualLayout>
                  <c:x val="-0.40317220138144849"/>
                  <c:y val="-2.4902941819772529E-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8-942E-4F0E-8114-CFDFB0BA8C7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Sheet2!$E$4:$E$39</c:f>
              <c:numCache>
                <c:formatCode>General</c:formatCode>
                <c:ptCount val="36"/>
                <c:pt idx="0">
                  <c:v>3.8755323172356491</c:v>
                </c:pt>
                <c:pt idx="1">
                  <c:v>3.2296102643630409</c:v>
                </c:pt>
                <c:pt idx="2">
                  <c:v>2.768237369454035</c:v>
                </c:pt>
                <c:pt idx="3">
                  <c:v>2.4222076982722807</c:v>
                </c:pt>
                <c:pt idx="4">
                  <c:v>2.1530735095753606</c:v>
                </c:pt>
                <c:pt idx="5">
                  <c:v>1.9377661586178245</c:v>
                </c:pt>
                <c:pt idx="6">
                  <c:v>1.7616055987434769</c:v>
                </c:pt>
                <c:pt idx="7">
                  <c:v>1.6148051321815204</c:v>
                </c:pt>
                <c:pt idx="8">
                  <c:v>1.4905893527829419</c:v>
                </c:pt>
                <c:pt idx="9">
                  <c:v>1.3841186847270175</c:v>
                </c:pt>
                <c:pt idx="10">
                  <c:v>1.2918441057452164</c:v>
                </c:pt>
                <c:pt idx="11">
                  <c:v>1.2111038491361403</c:v>
                </c:pt>
                <c:pt idx="12">
                  <c:v>1.1398624462457791</c:v>
                </c:pt>
                <c:pt idx="13">
                  <c:v>1.0765367547876803</c:v>
                </c:pt>
                <c:pt idx="14">
                  <c:v>1.0198769255883287</c:v>
                </c:pt>
                <c:pt idx="15">
                  <c:v>0.96888307930891227</c:v>
                </c:pt>
                <c:pt idx="16">
                  <c:v>0.9227457898180117</c:v>
                </c:pt>
                <c:pt idx="17">
                  <c:v>0.88080279937173844</c:v>
                </c:pt>
                <c:pt idx="18">
                  <c:v>0.84250702548601064</c:v>
                </c:pt>
                <c:pt idx="19">
                  <c:v>0.80740256609076022</c:v>
                </c:pt>
                <c:pt idx="20">
                  <c:v>0.77510646344712986</c:v>
                </c:pt>
                <c:pt idx="21">
                  <c:v>0.74529467639147096</c:v>
                </c:pt>
                <c:pt idx="22">
                  <c:v>0.71769116985845349</c:v>
                </c:pt>
                <c:pt idx="23">
                  <c:v>0.69205934236350874</c:v>
                </c:pt>
                <c:pt idx="24">
                  <c:v>0.66819522710959467</c:v>
                </c:pt>
                <c:pt idx="25">
                  <c:v>0.64592205287260818</c:v>
                </c:pt>
                <c:pt idx="26">
                  <c:v>0.6250858576186531</c:v>
                </c:pt>
                <c:pt idx="27">
                  <c:v>0.60555192456807017</c:v>
                </c:pt>
                <c:pt idx="28">
                  <c:v>0.58720186624782567</c:v>
                </c:pt>
                <c:pt idx="29">
                  <c:v>0.56993122312288957</c:v>
                </c:pt>
                <c:pt idx="30">
                  <c:v>0.55364747389080704</c:v>
                </c:pt>
                <c:pt idx="31">
                  <c:v>0.53826837739384015</c:v>
                </c:pt>
                <c:pt idx="32">
                  <c:v>0.52372058341022287</c:v>
                </c:pt>
                <c:pt idx="33">
                  <c:v>0.50993846279416433</c:v>
                </c:pt>
                <c:pt idx="34">
                  <c:v>0.49686311759431401</c:v>
                </c:pt>
                <c:pt idx="35">
                  <c:v>0.48444153965445613</c:v>
                </c:pt>
              </c:numCache>
            </c:numRef>
          </c:val>
          <c:extLst>
            <c:ext xmlns:c16="http://schemas.microsoft.com/office/drawing/2014/chart" uri="{C3380CC4-5D6E-409C-BE32-E72D297353CC}">
              <c16:uniqueId val="{00000009-942E-4F0E-8114-CFDFB0BA8C76}"/>
            </c:ext>
          </c:extLst>
        </c:ser>
        <c:dLbls>
          <c:showLegendKey val="0"/>
          <c:showVal val="1"/>
          <c:showCatName val="0"/>
          <c:showSerName val="0"/>
          <c:showPercent val="0"/>
          <c:showBubbleSize val="0"/>
        </c:dLbls>
        <c:axId val="726594080"/>
        <c:axId val="646160240"/>
      </c:areaChart>
      <c:catAx>
        <c:axId val="726594080"/>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1000" b="0" i="0" u="none" strike="noStrike" kern="1200" baseline="0">
                    <a:solidFill>
                      <a:srgbClr val="002060"/>
                    </a:solidFill>
                    <a:latin typeface="+mn-lt"/>
                    <a:ea typeface="+mn-ea"/>
                    <a:cs typeface="B Zar" panose="00000400000000000000" pitchFamily="2" charset="-78"/>
                  </a:defRPr>
                </a:pPr>
                <a:r>
                  <a:rPr lang="fa-IR" sz="1000" b="0">
                    <a:solidFill>
                      <a:srgbClr val="002060"/>
                    </a:solidFill>
                    <a:cs typeface="B Zar" panose="00000400000000000000" pitchFamily="2" charset="-78"/>
                  </a:rPr>
                  <a:t>مسافت (کیلومتر)</a:t>
                </a:r>
                <a:endParaRPr lang="en-US" sz="1000" b="0">
                  <a:solidFill>
                    <a:srgbClr val="002060"/>
                  </a:solidFill>
                  <a:cs typeface="B Zar" panose="00000400000000000000" pitchFamily="2" charset="-78"/>
                </a:endParaRPr>
              </a:p>
            </c:rich>
          </c:tx>
          <c:overlay val="0"/>
          <c:spPr>
            <a:noFill/>
            <a:ln>
              <a:noFill/>
            </a:ln>
            <a:effectLst/>
          </c:spPr>
          <c:txPr>
            <a:bodyPr rot="0" spcFirstLastPara="1" vertOverflow="ellipsis" vert="horz" wrap="square" anchor="ctr" anchorCtr="1"/>
            <a:lstStyle/>
            <a:p>
              <a:pPr>
                <a:defRPr sz="1000" b="0" i="0" u="none" strike="noStrike" kern="1200" baseline="0">
                  <a:solidFill>
                    <a:srgbClr val="002060"/>
                  </a:solidFill>
                  <a:latin typeface="+mn-lt"/>
                  <a:ea typeface="+mn-ea"/>
                  <a:cs typeface="B Zar" panose="00000400000000000000" pitchFamily="2" charset="-78"/>
                </a:defRPr>
              </a:pPr>
              <a:endParaRPr lang="fa-IR"/>
            </a:p>
          </c:txPr>
        </c:title>
        <c:numFmt formatCode="0[$-3010000]" sourceLinked="0"/>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rgbClr val="002060"/>
                </a:solidFill>
                <a:latin typeface="+mn-lt"/>
                <a:ea typeface="+mn-ea"/>
                <a:cs typeface="+mn-cs"/>
              </a:defRPr>
            </a:pPr>
            <a:endParaRPr lang="fa-IR"/>
          </a:p>
        </c:txPr>
        <c:crossAx val="646160240"/>
        <c:crosses val="autoZero"/>
        <c:auto val="1"/>
        <c:lblAlgn val="ctr"/>
        <c:lblOffset val="100"/>
        <c:noMultiLvlLbl val="0"/>
      </c:catAx>
      <c:valAx>
        <c:axId val="646160240"/>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strRef>
              <c:f>Sheet2!$AH$2</c:f>
              <c:strCache>
                <c:ptCount val="1"/>
                <c:pt idx="0">
                  <c:v>I(A)/V(Kv)</c:v>
                </c:pt>
              </c:strCache>
            </c:strRef>
          </c:tx>
          <c:overlay val="0"/>
          <c:spPr>
            <a:noFill/>
            <a:ln>
              <a:noFill/>
            </a:ln>
            <a:effectLst/>
          </c:spPr>
          <c:txPr>
            <a:bodyPr rot="-5400000" spcFirstLastPara="1" vertOverflow="ellipsis" vert="horz" wrap="square" anchor="ctr" anchorCtr="1"/>
            <a:lstStyle/>
            <a:p>
              <a:pPr>
                <a:defRPr sz="1000" b="0" i="0" u="none" strike="noStrike" kern="1200" baseline="0">
                  <a:solidFill>
                    <a:srgbClr val="002060"/>
                  </a:solidFill>
                  <a:latin typeface="Times New Roman" panose="02020603050405020304" pitchFamily="18" charset="0"/>
                  <a:ea typeface="+mn-ea"/>
                  <a:cs typeface="Times New Roman" panose="02020603050405020304" pitchFamily="18" charset="0"/>
                </a:defRPr>
              </a:pPr>
              <a:endParaRPr lang="fa-IR"/>
            </a:p>
          </c:txPr>
        </c:title>
        <c:numFmt formatCode="0.0[$-301000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rgbClr val="002060"/>
                </a:solidFill>
                <a:latin typeface="+mn-lt"/>
                <a:ea typeface="+mn-ea"/>
                <a:cs typeface="+mn-cs"/>
              </a:defRPr>
            </a:pPr>
            <a:endParaRPr lang="fa-IR"/>
          </a:p>
        </c:txPr>
        <c:crossAx val="72659408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38100" cap="flat" cmpd="sng" algn="ctr">
      <a:solidFill>
        <a:schemeClr val="dk1">
          <a:lumMod val="25000"/>
          <a:lumOff val="75000"/>
        </a:schemeClr>
      </a:solidFill>
      <a:round/>
    </a:ln>
    <a:effectLst/>
  </c:spPr>
  <c:txPr>
    <a:bodyPr/>
    <a:lstStyle/>
    <a:p>
      <a:pPr>
        <a:defRPr/>
      </a:pPr>
      <a:endParaRPr lang="fa-IR"/>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strRef>
          <c:f>Sheet2!$AG$2</c:f>
          <c:strCache>
            <c:ptCount val="1"/>
            <c:pt idx="0">
              <c:v>سیم لینکس
بار پراکنده و یکنواخت در طول خط</c:v>
            </c:pt>
          </c:strCache>
        </c:strRef>
      </c:tx>
      <c:overlay val="0"/>
      <c:spPr>
        <a:noFill/>
        <a:ln>
          <a:noFill/>
        </a:ln>
        <a:effectLst/>
      </c:spPr>
      <c:txPr>
        <a:bodyPr rot="0" spcFirstLastPara="1" vertOverflow="ellipsis" vert="horz" wrap="square" anchor="ctr" anchorCtr="1"/>
        <a:lstStyle/>
        <a:p>
          <a:pPr>
            <a:defRPr sz="1200" b="1" i="0" u="none" strike="noStrike" kern="1200" baseline="0">
              <a:solidFill>
                <a:schemeClr val="accent6">
                  <a:lumMod val="75000"/>
                </a:schemeClr>
              </a:solidFill>
              <a:latin typeface="+mn-lt"/>
              <a:ea typeface="+mn-ea"/>
              <a:cs typeface="B Lotus" panose="00000400000000000000" pitchFamily="2" charset="-78"/>
            </a:defRPr>
          </a:pPr>
          <a:endParaRPr lang="fa-IR"/>
        </a:p>
      </c:txPr>
    </c:title>
    <c:autoTitleDeleted val="0"/>
    <c:plotArea>
      <c:layout/>
      <c:areaChart>
        <c:grouping val="standard"/>
        <c:varyColors val="0"/>
        <c:ser>
          <c:idx val="4"/>
          <c:order val="0"/>
          <c:tx>
            <c:strRef>
              <c:f>Sheet2!$N$3</c:f>
              <c:strCache>
                <c:ptCount val="1"/>
                <c:pt idx="0">
                  <c:v>5%</c:v>
                </c:pt>
              </c:strCache>
            </c:strRef>
          </c:tx>
          <c:spPr>
            <a:solidFill>
              <a:schemeClr val="accent3">
                <a:lumMod val="60000"/>
                <a:alpha val="85000"/>
              </a:schemeClr>
            </a:solidFill>
            <a:ln>
              <a:noFill/>
            </a:ln>
            <a:effectLst>
              <a:innerShdw dist="12700" dir="16200000">
                <a:schemeClr val="lt1"/>
              </a:innerShdw>
            </a:effectLst>
          </c:spPr>
          <c:dLbls>
            <c:dLbl>
              <c:idx val="0"/>
              <c:layout>
                <c:manualLayout>
                  <c:x val="-0.41421547646281798"/>
                  <c:y val="-0.38229046308214609"/>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0-4B3D-4BF1-8A96-27700ECC5C9A}"/>
                </c:ext>
              </c:extLst>
            </c:dLbl>
            <c:spPr>
              <a:noFill/>
              <a:ln>
                <a:noFill/>
              </a:ln>
              <a:effectLst/>
            </c:spPr>
            <c:txPr>
              <a:bodyPr rot="0" spcFirstLastPara="1" vertOverflow="ellipsis" vert="horz" wrap="square" lIns="38100" tIns="19050" rIns="38100" bIns="19050" anchor="ctr" anchorCtr="1">
                <a:spAutoFit/>
              </a:bodyPr>
              <a:lstStyle/>
              <a:p>
                <a:pPr rtl="1">
                  <a:defRPr sz="900" b="0" i="0" u="none" strike="noStrike" kern="1200" baseline="0">
                    <a:solidFill>
                      <a:srgbClr val="FFFF00"/>
                    </a:solidFill>
                    <a:latin typeface="+mn-lt"/>
                    <a:ea typeface="+mn-ea"/>
                    <a:cs typeface="B Zar" panose="00000400000000000000" pitchFamily="2" charset="-78"/>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Sheet2!$N$4:$N$39</c:f>
              <c:numCache>
                <c:formatCode>General</c:formatCode>
                <c:ptCount val="36"/>
                <c:pt idx="0">
                  <c:v>35.357036948879156</c:v>
                </c:pt>
                <c:pt idx="1">
                  <c:v>29.464197457399294</c:v>
                </c:pt>
                <c:pt idx="2">
                  <c:v>25.255026392056539</c:v>
                </c:pt>
                <c:pt idx="3">
                  <c:v>22.09814809304947</c:v>
                </c:pt>
                <c:pt idx="4">
                  <c:v>19.642798304932864</c:v>
                </c:pt>
                <c:pt idx="5">
                  <c:v>17.678518474439578</c:v>
                </c:pt>
                <c:pt idx="6">
                  <c:v>16.071380431308707</c:v>
                </c:pt>
                <c:pt idx="7">
                  <c:v>14.732098728699647</c:v>
                </c:pt>
                <c:pt idx="8">
                  <c:v>13.59886036495352</c:v>
                </c:pt>
                <c:pt idx="9">
                  <c:v>12.62751319602827</c:v>
                </c:pt>
                <c:pt idx="10">
                  <c:v>11.785678982959718</c:v>
                </c:pt>
                <c:pt idx="11">
                  <c:v>11.049074046524735</c:v>
                </c:pt>
                <c:pt idx="12">
                  <c:v>10.399128514376221</c:v>
                </c:pt>
                <c:pt idx="13">
                  <c:v>9.8213991524664319</c:v>
                </c:pt>
                <c:pt idx="14">
                  <c:v>9.3044834075997773</c:v>
                </c:pt>
                <c:pt idx="15">
                  <c:v>8.8392592372197889</c:v>
                </c:pt>
                <c:pt idx="16">
                  <c:v>8.4183421306855131</c:v>
                </c:pt>
                <c:pt idx="17">
                  <c:v>8.0356902156543537</c:v>
                </c:pt>
                <c:pt idx="18">
                  <c:v>7.6863123801911204</c:v>
                </c:pt>
                <c:pt idx="19">
                  <c:v>7.3660493643498235</c:v>
                </c:pt>
                <c:pt idx="20">
                  <c:v>7.0714073897758309</c:v>
                </c:pt>
                <c:pt idx="21">
                  <c:v>6.79943018247676</c:v>
                </c:pt>
                <c:pt idx="22">
                  <c:v>6.547599434977621</c:v>
                </c:pt>
                <c:pt idx="23">
                  <c:v>6.3137565980141348</c:v>
                </c:pt>
                <c:pt idx="24">
                  <c:v>6.0960408532550261</c:v>
                </c:pt>
                <c:pt idx="25">
                  <c:v>5.892839491479859</c:v>
                </c:pt>
                <c:pt idx="26">
                  <c:v>5.7027478949805088</c:v>
                </c:pt>
                <c:pt idx="27">
                  <c:v>5.5245370232623676</c:v>
                </c:pt>
                <c:pt idx="28">
                  <c:v>5.3571268104362355</c:v>
                </c:pt>
                <c:pt idx="29">
                  <c:v>5.1995642571881104</c:v>
                </c:pt>
                <c:pt idx="30">
                  <c:v>5.0510052784113073</c:v>
                </c:pt>
                <c:pt idx="31">
                  <c:v>4.910699576233216</c:v>
                </c:pt>
                <c:pt idx="32">
                  <c:v>4.7779779660647508</c:v>
                </c:pt>
                <c:pt idx="33">
                  <c:v>4.6522417037998887</c:v>
                </c:pt>
                <c:pt idx="34">
                  <c:v>4.532953454984507</c:v>
                </c:pt>
                <c:pt idx="35">
                  <c:v>4.4196296186098945</c:v>
                </c:pt>
              </c:numCache>
            </c:numRef>
          </c:val>
          <c:extLst>
            <c:ext xmlns:c16="http://schemas.microsoft.com/office/drawing/2014/chart" uri="{C3380CC4-5D6E-409C-BE32-E72D297353CC}">
              <c16:uniqueId val="{00000001-4B3D-4BF1-8A96-27700ECC5C9A}"/>
            </c:ext>
          </c:extLst>
        </c:ser>
        <c:ser>
          <c:idx val="3"/>
          <c:order val="1"/>
          <c:tx>
            <c:strRef>
              <c:f>Sheet2!$M$3</c:f>
              <c:strCache>
                <c:ptCount val="1"/>
                <c:pt idx="0">
                  <c:v>4%</c:v>
                </c:pt>
              </c:strCache>
            </c:strRef>
          </c:tx>
          <c:spPr>
            <a:solidFill>
              <a:schemeClr val="accent1">
                <a:lumMod val="60000"/>
                <a:alpha val="85000"/>
              </a:schemeClr>
            </a:solidFill>
            <a:ln>
              <a:noFill/>
            </a:ln>
            <a:effectLst>
              <a:innerShdw dist="12700" dir="16200000">
                <a:schemeClr val="lt1"/>
              </a:innerShdw>
            </a:effectLst>
          </c:spPr>
          <c:dLbls>
            <c:dLbl>
              <c:idx val="0"/>
              <c:layout>
                <c:manualLayout>
                  <c:x val="-0.41246688411839805"/>
                  <c:y val="-0.28496279808871927"/>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2-4B3D-4BF1-8A96-27700ECC5C9A}"/>
                </c:ext>
              </c:extLst>
            </c:dLbl>
            <c:spPr>
              <a:noFill/>
              <a:ln>
                <a:noFill/>
              </a:ln>
              <a:effectLst/>
            </c:spPr>
            <c:txPr>
              <a:bodyPr rot="0" spcFirstLastPara="1" vertOverflow="ellipsis" vert="horz" wrap="square" lIns="38100" tIns="19050" rIns="38100" bIns="19050" anchor="ctr" anchorCtr="1">
                <a:spAutoFit/>
              </a:bodyPr>
              <a:lstStyle/>
              <a:p>
                <a:pPr rtl="1">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Sheet2!$M$4:$M$39</c:f>
              <c:numCache>
                <c:formatCode>General</c:formatCode>
                <c:ptCount val="36"/>
                <c:pt idx="0">
                  <c:v>28.28562955910332</c:v>
                </c:pt>
                <c:pt idx="1">
                  <c:v>23.571357965919432</c:v>
                </c:pt>
                <c:pt idx="2">
                  <c:v>20.204021113645229</c:v>
                </c:pt>
                <c:pt idx="3">
                  <c:v>17.678518474439574</c:v>
                </c:pt>
                <c:pt idx="4">
                  <c:v>15.714238643946288</c:v>
                </c:pt>
                <c:pt idx="5">
                  <c:v>14.14281477955166</c:v>
                </c:pt>
                <c:pt idx="6">
                  <c:v>12.857104345046963</c:v>
                </c:pt>
                <c:pt idx="7">
                  <c:v>11.785678982959716</c:v>
                </c:pt>
                <c:pt idx="8">
                  <c:v>10.879088291962814</c:v>
                </c:pt>
                <c:pt idx="9">
                  <c:v>10.102010556822615</c:v>
                </c:pt>
                <c:pt idx="10">
                  <c:v>9.4285431863677722</c:v>
                </c:pt>
                <c:pt idx="11">
                  <c:v>8.8392592372197871</c:v>
                </c:pt>
                <c:pt idx="12">
                  <c:v>8.3193028115009753</c:v>
                </c:pt>
                <c:pt idx="13">
                  <c:v>7.8571193219731441</c:v>
                </c:pt>
                <c:pt idx="14">
                  <c:v>7.443586726079821</c:v>
                </c:pt>
                <c:pt idx="15">
                  <c:v>7.0714073897758301</c:v>
                </c:pt>
                <c:pt idx="16">
                  <c:v>6.7346737045484089</c:v>
                </c:pt>
                <c:pt idx="17">
                  <c:v>6.4285521725234815</c:v>
                </c:pt>
                <c:pt idx="18">
                  <c:v>6.1490499041528954</c:v>
                </c:pt>
                <c:pt idx="19">
                  <c:v>5.8928394914798581</c:v>
                </c:pt>
                <c:pt idx="20">
                  <c:v>5.657125911820664</c:v>
                </c:pt>
                <c:pt idx="21">
                  <c:v>5.4395441459814071</c:v>
                </c:pt>
                <c:pt idx="22">
                  <c:v>5.2380795479820961</c:v>
                </c:pt>
                <c:pt idx="23">
                  <c:v>5.0510052784113073</c:v>
                </c:pt>
                <c:pt idx="24">
                  <c:v>4.8768326826040207</c:v>
                </c:pt>
                <c:pt idx="25">
                  <c:v>4.7142715931838861</c:v>
                </c:pt>
                <c:pt idx="26">
                  <c:v>4.5621983159844062</c:v>
                </c:pt>
                <c:pt idx="27">
                  <c:v>4.4196296186098936</c:v>
                </c:pt>
                <c:pt idx="28">
                  <c:v>4.2857014483489877</c:v>
                </c:pt>
                <c:pt idx="29">
                  <c:v>4.1596514057504876</c:v>
                </c:pt>
                <c:pt idx="30">
                  <c:v>4.0408042227290455</c:v>
                </c:pt>
                <c:pt idx="31">
                  <c:v>3.9285596609865721</c:v>
                </c:pt>
                <c:pt idx="32">
                  <c:v>3.8223823728517998</c:v>
                </c:pt>
                <c:pt idx="33">
                  <c:v>3.7217933630399105</c:v>
                </c:pt>
                <c:pt idx="34">
                  <c:v>3.626362763987605</c:v>
                </c:pt>
                <c:pt idx="35">
                  <c:v>3.535703694887915</c:v>
                </c:pt>
              </c:numCache>
            </c:numRef>
          </c:val>
          <c:extLst>
            <c:ext xmlns:c16="http://schemas.microsoft.com/office/drawing/2014/chart" uri="{C3380CC4-5D6E-409C-BE32-E72D297353CC}">
              <c16:uniqueId val="{00000003-4B3D-4BF1-8A96-27700ECC5C9A}"/>
            </c:ext>
          </c:extLst>
        </c:ser>
        <c:ser>
          <c:idx val="2"/>
          <c:order val="2"/>
          <c:tx>
            <c:strRef>
              <c:f>Sheet2!$L$3</c:f>
              <c:strCache>
                <c:ptCount val="1"/>
                <c:pt idx="0">
                  <c:v>3%</c:v>
                </c:pt>
              </c:strCache>
            </c:strRef>
          </c:tx>
          <c:spPr>
            <a:solidFill>
              <a:schemeClr val="accent5">
                <a:alpha val="85000"/>
              </a:schemeClr>
            </a:solidFill>
            <a:ln>
              <a:noFill/>
            </a:ln>
            <a:effectLst>
              <a:innerShdw dist="12700" dir="16200000">
                <a:schemeClr val="lt1"/>
              </a:innerShdw>
            </a:effectLst>
          </c:spPr>
          <c:dLbls>
            <c:dLbl>
              <c:idx val="0"/>
              <c:layout>
                <c:manualLayout>
                  <c:x val="-0.41421234013976932"/>
                  <c:y val="-0.19946811284351046"/>
                </c:manualLayout>
              </c:layout>
              <c:spPr>
                <a:noFill/>
                <a:ln>
                  <a:noFill/>
                </a:ln>
                <a:effectLst/>
              </c:spPr>
              <c:txPr>
                <a:bodyPr rot="0" spcFirstLastPara="1" vertOverflow="clip" horzOverflow="clip" vert="horz" wrap="square" lIns="38100" tIns="19050" rIns="38100" bIns="19050" anchor="ctr" anchorCtr="1">
                  <a:spAutoFit/>
                </a:bodyPr>
                <a:lstStyle/>
                <a:p>
                  <a:pPr rtl="1">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15:spPr xmlns:c15="http://schemas.microsoft.com/office/drawing/2012/chart">
                    <a:prstGeom prst="rect">
                      <a:avLst/>
                    </a:prstGeom>
                    <a:noFill/>
                    <a:ln>
                      <a:noFill/>
                    </a:ln>
                  </c15:spPr>
                </c:ext>
                <c:ext xmlns:c16="http://schemas.microsoft.com/office/drawing/2014/chart" uri="{C3380CC4-5D6E-409C-BE32-E72D297353CC}">
                  <c16:uniqueId val="{00000004-4B3D-4BF1-8A96-27700ECC5C9A}"/>
                </c:ext>
              </c:extLst>
            </c:dLbl>
            <c:spPr>
              <a:solidFill>
                <a:schemeClr val="dk1">
                  <a:lumMod val="65000"/>
                  <a:lumOff val="35000"/>
                  <a:alpha val="75000"/>
                </a:schemeClr>
              </a:solidFill>
              <a:ln>
                <a:noFill/>
              </a:ln>
              <a:effectLst/>
            </c:spPr>
            <c:txPr>
              <a:bodyPr rot="0" spcFirstLastPara="1" vertOverflow="clip" horzOverflow="clip" vert="horz" wrap="square" lIns="38100" tIns="19050" rIns="38100" bIns="19050" anchor="ctr" anchorCtr="1">
                <a:spAutoFit/>
              </a:bodyPr>
              <a:lstStyle/>
              <a:p>
                <a:pPr rtl="1">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pPr xmlns:c15="http://schemas.microsoft.com/office/drawing/2012/chart">
                  <a:prstGeom prst="rect">
                    <a:avLst/>
                  </a:prstGeom>
                  <a:noFill/>
                  <a:ln>
                    <a:noFill/>
                  </a:ln>
                </c15:spPr>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Sheet2!$L$4:$L$39</c:f>
              <c:numCache>
                <c:formatCode>General</c:formatCode>
                <c:ptCount val="36"/>
                <c:pt idx="0">
                  <c:v>21.214222169327488</c:v>
                </c:pt>
                <c:pt idx="1">
                  <c:v>17.678518474439574</c:v>
                </c:pt>
                <c:pt idx="2">
                  <c:v>15.153015835233919</c:v>
                </c:pt>
                <c:pt idx="3">
                  <c:v>13.25888885582968</c:v>
                </c:pt>
                <c:pt idx="4">
                  <c:v>11.785678982959716</c:v>
                </c:pt>
                <c:pt idx="5">
                  <c:v>10.607111084663744</c:v>
                </c:pt>
                <c:pt idx="6">
                  <c:v>9.6428282587852223</c:v>
                </c:pt>
                <c:pt idx="7">
                  <c:v>8.8392592372197871</c:v>
                </c:pt>
                <c:pt idx="8">
                  <c:v>8.1593162189721102</c:v>
                </c:pt>
                <c:pt idx="9">
                  <c:v>7.5765079176169596</c:v>
                </c:pt>
                <c:pt idx="10">
                  <c:v>7.0714073897758292</c:v>
                </c:pt>
                <c:pt idx="11">
                  <c:v>6.6294444279148399</c:v>
                </c:pt>
                <c:pt idx="12">
                  <c:v>6.2394771086257315</c:v>
                </c:pt>
                <c:pt idx="13">
                  <c:v>5.8928394914798581</c:v>
                </c:pt>
                <c:pt idx="14">
                  <c:v>5.5826900445598655</c:v>
                </c:pt>
                <c:pt idx="15">
                  <c:v>5.3035555423318721</c:v>
                </c:pt>
                <c:pt idx="16">
                  <c:v>5.0510052784113064</c:v>
                </c:pt>
                <c:pt idx="17">
                  <c:v>4.8214141293926112</c:v>
                </c:pt>
                <c:pt idx="18">
                  <c:v>4.6117874281146713</c:v>
                </c:pt>
                <c:pt idx="19">
                  <c:v>4.4196296186098936</c:v>
                </c:pt>
                <c:pt idx="20">
                  <c:v>4.2428444338654971</c:v>
                </c:pt>
                <c:pt idx="21">
                  <c:v>4.0796581094860551</c:v>
                </c:pt>
                <c:pt idx="22">
                  <c:v>3.9285596609865716</c:v>
                </c:pt>
                <c:pt idx="23">
                  <c:v>3.7882539588084798</c:v>
                </c:pt>
                <c:pt idx="24">
                  <c:v>3.6576245119530153</c:v>
                </c:pt>
                <c:pt idx="25">
                  <c:v>3.5357036948879146</c:v>
                </c:pt>
                <c:pt idx="26">
                  <c:v>3.4216487369883044</c:v>
                </c:pt>
                <c:pt idx="27">
                  <c:v>3.3147222139574199</c:v>
                </c:pt>
                <c:pt idx="28">
                  <c:v>3.2142760862617408</c:v>
                </c:pt>
                <c:pt idx="29">
                  <c:v>3.1197385543128657</c:v>
                </c:pt>
                <c:pt idx="30">
                  <c:v>3.0306031670467841</c:v>
                </c:pt>
                <c:pt idx="31">
                  <c:v>2.946419745739929</c:v>
                </c:pt>
                <c:pt idx="32">
                  <c:v>2.8667867796388498</c:v>
                </c:pt>
                <c:pt idx="33">
                  <c:v>2.7913450222799328</c:v>
                </c:pt>
                <c:pt idx="34">
                  <c:v>2.7197720729907036</c:v>
                </c:pt>
                <c:pt idx="35">
                  <c:v>2.651777771165936</c:v>
                </c:pt>
              </c:numCache>
            </c:numRef>
          </c:val>
          <c:extLst>
            <c:ext xmlns:c16="http://schemas.microsoft.com/office/drawing/2014/chart" uri="{C3380CC4-5D6E-409C-BE32-E72D297353CC}">
              <c16:uniqueId val="{00000005-4B3D-4BF1-8A96-27700ECC5C9A}"/>
            </c:ext>
          </c:extLst>
        </c:ser>
        <c:ser>
          <c:idx val="1"/>
          <c:order val="3"/>
          <c:tx>
            <c:strRef>
              <c:f>Sheet2!$K$3</c:f>
              <c:strCache>
                <c:ptCount val="1"/>
                <c:pt idx="0">
                  <c:v>2%</c:v>
                </c:pt>
              </c:strCache>
            </c:strRef>
          </c:tx>
          <c:spPr>
            <a:solidFill>
              <a:srgbClr val="A00FD2">
                <a:alpha val="85000"/>
              </a:srgbClr>
            </a:solidFill>
            <a:ln>
              <a:noFill/>
            </a:ln>
            <a:effectLst>
              <a:innerShdw dist="12700" dir="16200000">
                <a:schemeClr val="lt1"/>
              </a:innerShdw>
            </a:effectLst>
          </c:spPr>
          <c:dLbls>
            <c:dLbl>
              <c:idx val="0"/>
              <c:layout>
                <c:manualLayout>
                  <c:x val="-0.41246688411839805"/>
                  <c:y val="-0.11048212908555478"/>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6-4B3D-4BF1-8A96-27700ECC5C9A}"/>
                </c:ext>
              </c:extLst>
            </c:dLbl>
            <c:spPr>
              <a:noFill/>
              <a:ln>
                <a:noFill/>
              </a:ln>
              <a:effectLst/>
            </c:spPr>
            <c:txPr>
              <a:bodyPr rot="0" spcFirstLastPara="1" vertOverflow="ellipsis" vert="horz" wrap="square" lIns="38100" tIns="19050" rIns="38100" bIns="19050" anchor="ctr" anchorCtr="1">
                <a:spAutoFit/>
              </a:bodyPr>
              <a:lstStyle/>
              <a:p>
                <a:pPr rtl="1">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Sheet2!$K$4:$K$39</c:f>
              <c:numCache>
                <c:formatCode>General</c:formatCode>
                <c:ptCount val="36"/>
                <c:pt idx="0">
                  <c:v>14.14281477955166</c:v>
                </c:pt>
                <c:pt idx="1">
                  <c:v>11.785678982959716</c:v>
                </c:pt>
                <c:pt idx="2">
                  <c:v>10.102010556822615</c:v>
                </c:pt>
                <c:pt idx="3">
                  <c:v>8.8392592372197871</c:v>
                </c:pt>
                <c:pt idx="4">
                  <c:v>7.8571193219731441</c:v>
                </c:pt>
                <c:pt idx="5">
                  <c:v>7.0714073897758301</c:v>
                </c:pt>
                <c:pt idx="6">
                  <c:v>6.4285521725234815</c:v>
                </c:pt>
                <c:pt idx="7">
                  <c:v>5.8928394914798581</c:v>
                </c:pt>
                <c:pt idx="8">
                  <c:v>5.4395441459814071</c:v>
                </c:pt>
                <c:pt idx="9">
                  <c:v>5.0510052784113073</c:v>
                </c:pt>
                <c:pt idx="10">
                  <c:v>4.7142715931838861</c:v>
                </c:pt>
                <c:pt idx="11">
                  <c:v>4.4196296186098936</c:v>
                </c:pt>
                <c:pt idx="12">
                  <c:v>4.1596514057504876</c:v>
                </c:pt>
                <c:pt idx="13">
                  <c:v>3.9285596609865721</c:v>
                </c:pt>
                <c:pt idx="14">
                  <c:v>3.7217933630399105</c:v>
                </c:pt>
                <c:pt idx="15">
                  <c:v>3.535703694887915</c:v>
                </c:pt>
                <c:pt idx="16">
                  <c:v>3.3673368522742044</c:v>
                </c:pt>
                <c:pt idx="17">
                  <c:v>3.2142760862617408</c:v>
                </c:pt>
                <c:pt idx="18">
                  <c:v>3.0745249520764477</c:v>
                </c:pt>
                <c:pt idx="19">
                  <c:v>2.946419745739929</c:v>
                </c:pt>
                <c:pt idx="20">
                  <c:v>2.828562955910332</c:v>
                </c:pt>
                <c:pt idx="21">
                  <c:v>2.7197720729907036</c:v>
                </c:pt>
                <c:pt idx="22">
                  <c:v>2.619039773991048</c:v>
                </c:pt>
                <c:pt idx="23">
                  <c:v>2.5255026392056537</c:v>
                </c:pt>
                <c:pt idx="24">
                  <c:v>2.4384163413020103</c:v>
                </c:pt>
                <c:pt idx="25">
                  <c:v>2.3571357965919431</c:v>
                </c:pt>
                <c:pt idx="26">
                  <c:v>2.2810991579922031</c:v>
                </c:pt>
                <c:pt idx="27">
                  <c:v>2.2098148093049468</c:v>
                </c:pt>
                <c:pt idx="28">
                  <c:v>2.1428507241744938</c:v>
                </c:pt>
                <c:pt idx="29">
                  <c:v>2.0798257028752438</c:v>
                </c:pt>
                <c:pt idx="30">
                  <c:v>2.0204021113645227</c:v>
                </c:pt>
                <c:pt idx="31">
                  <c:v>1.964279830493286</c:v>
                </c:pt>
                <c:pt idx="32">
                  <c:v>1.9111911864258999</c:v>
                </c:pt>
                <c:pt idx="33">
                  <c:v>1.8608966815199552</c:v>
                </c:pt>
                <c:pt idx="34">
                  <c:v>1.8131813819938025</c:v>
                </c:pt>
                <c:pt idx="35">
                  <c:v>1.7678518474439575</c:v>
                </c:pt>
              </c:numCache>
            </c:numRef>
          </c:val>
          <c:extLst>
            <c:ext xmlns:c16="http://schemas.microsoft.com/office/drawing/2014/chart" uri="{C3380CC4-5D6E-409C-BE32-E72D297353CC}">
              <c16:uniqueId val="{00000007-4B3D-4BF1-8A96-27700ECC5C9A}"/>
            </c:ext>
          </c:extLst>
        </c:ser>
        <c:ser>
          <c:idx val="0"/>
          <c:order val="4"/>
          <c:tx>
            <c:strRef>
              <c:f>Sheet2!$J$3</c:f>
              <c:strCache>
                <c:ptCount val="1"/>
                <c:pt idx="0">
                  <c:v>1%</c:v>
                </c:pt>
              </c:strCache>
            </c:strRef>
          </c:tx>
          <c:spPr>
            <a:solidFill>
              <a:srgbClr val="1E0FC8">
                <a:alpha val="85000"/>
              </a:srgbClr>
            </a:solidFill>
            <a:ln>
              <a:noFill/>
            </a:ln>
            <a:effectLst>
              <a:innerShdw dist="12700" dir="16200000">
                <a:schemeClr val="lt1"/>
              </a:innerShdw>
            </a:effectLst>
          </c:spPr>
          <c:dLbls>
            <c:dLbl>
              <c:idx val="0"/>
              <c:layout>
                <c:manualLayout>
                  <c:x val="-0.40897781697156649"/>
                  <c:y val="-3.1757615345136582E-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8-4B3D-4BF1-8A96-27700ECC5C9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Sheet2!$J$4:$J$39</c:f>
              <c:numCache>
                <c:formatCode>General</c:formatCode>
                <c:ptCount val="36"/>
                <c:pt idx="0">
                  <c:v>7.0714073897758301</c:v>
                </c:pt>
                <c:pt idx="1">
                  <c:v>5.8928394914798581</c:v>
                </c:pt>
                <c:pt idx="2">
                  <c:v>5.0510052784113073</c:v>
                </c:pt>
                <c:pt idx="3">
                  <c:v>4.4196296186098936</c:v>
                </c:pt>
                <c:pt idx="4">
                  <c:v>3.9285596609865721</c:v>
                </c:pt>
                <c:pt idx="5">
                  <c:v>3.535703694887915</c:v>
                </c:pt>
                <c:pt idx="6">
                  <c:v>3.2142760862617408</c:v>
                </c:pt>
                <c:pt idx="7">
                  <c:v>2.946419745739929</c:v>
                </c:pt>
                <c:pt idx="8">
                  <c:v>2.7197720729907036</c:v>
                </c:pt>
                <c:pt idx="9">
                  <c:v>2.5255026392056537</c:v>
                </c:pt>
                <c:pt idx="10">
                  <c:v>2.3571357965919431</c:v>
                </c:pt>
                <c:pt idx="11">
                  <c:v>2.2098148093049468</c:v>
                </c:pt>
                <c:pt idx="12">
                  <c:v>2.0798257028752438</c:v>
                </c:pt>
                <c:pt idx="13">
                  <c:v>1.964279830493286</c:v>
                </c:pt>
                <c:pt idx="14">
                  <c:v>1.8608966815199552</c:v>
                </c:pt>
                <c:pt idx="15">
                  <c:v>1.7678518474439575</c:v>
                </c:pt>
                <c:pt idx="16">
                  <c:v>1.6836684261371022</c:v>
                </c:pt>
                <c:pt idx="17">
                  <c:v>1.6071380431308704</c:v>
                </c:pt>
                <c:pt idx="18">
                  <c:v>1.5372624760382239</c:v>
                </c:pt>
                <c:pt idx="19">
                  <c:v>1.4732098728699645</c:v>
                </c:pt>
                <c:pt idx="20">
                  <c:v>1.414281477955166</c:v>
                </c:pt>
                <c:pt idx="21">
                  <c:v>1.3598860364953518</c:v>
                </c:pt>
                <c:pt idx="22">
                  <c:v>1.309519886995524</c:v>
                </c:pt>
                <c:pt idx="23">
                  <c:v>1.2627513196028268</c:v>
                </c:pt>
                <c:pt idx="24">
                  <c:v>1.2192081706510052</c:v>
                </c:pt>
                <c:pt idx="25">
                  <c:v>1.1785678982959715</c:v>
                </c:pt>
                <c:pt idx="26">
                  <c:v>1.1405495789961015</c:v>
                </c:pt>
                <c:pt idx="27">
                  <c:v>1.1049074046524734</c:v>
                </c:pt>
                <c:pt idx="28">
                  <c:v>1.0714253620872469</c:v>
                </c:pt>
                <c:pt idx="29">
                  <c:v>1.0399128514376219</c:v>
                </c:pt>
                <c:pt idx="30">
                  <c:v>1.0102010556822614</c:v>
                </c:pt>
                <c:pt idx="31">
                  <c:v>0.98213991524664301</c:v>
                </c:pt>
                <c:pt idx="32">
                  <c:v>0.95559559321294996</c:v>
                </c:pt>
                <c:pt idx="33">
                  <c:v>0.93044834075997762</c:v>
                </c:pt>
                <c:pt idx="34">
                  <c:v>0.90659069099690126</c:v>
                </c:pt>
                <c:pt idx="35">
                  <c:v>0.88392592372197876</c:v>
                </c:pt>
              </c:numCache>
            </c:numRef>
          </c:val>
          <c:extLst>
            <c:ext xmlns:c16="http://schemas.microsoft.com/office/drawing/2014/chart" uri="{C3380CC4-5D6E-409C-BE32-E72D297353CC}">
              <c16:uniqueId val="{00000009-4B3D-4BF1-8A96-27700ECC5C9A}"/>
            </c:ext>
          </c:extLst>
        </c:ser>
        <c:dLbls>
          <c:showLegendKey val="0"/>
          <c:showVal val="1"/>
          <c:showCatName val="0"/>
          <c:showSerName val="0"/>
          <c:showPercent val="0"/>
          <c:showBubbleSize val="0"/>
        </c:dLbls>
        <c:axId val="726594080"/>
        <c:axId val="646160240"/>
      </c:areaChart>
      <c:catAx>
        <c:axId val="726594080"/>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1000" b="0" i="0" u="none" strike="noStrike" kern="1200" baseline="0">
                    <a:solidFill>
                      <a:srgbClr val="002060"/>
                    </a:solidFill>
                    <a:latin typeface="+mn-lt"/>
                    <a:ea typeface="+mn-ea"/>
                    <a:cs typeface="B Zar" panose="00000400000000000000" pitchFamily="2" charset="-78"/>
                  </a:defRPr>
                </a:pPr>
                <a:r>
                  <a:rPr lang="fa-IR" sz="1000" b="0">
                    <a:solidFill>
                      <a:srgbClr val="002060"/>
                    </a:solidFill>
                    <a:cs typeface="B Zar" panose="00000400000000000000" pitchFamily="2" charset="-78"/>
                  </a:rPr>
                  <a:t>مسافت (کیلومتر)</a:t>
                </a:r>
                <a:endParaRPr lang="en-US" sz="1000" b="0">
                  <a:solidFill>
                    <a:srgbClr val="002060"/>
                  </a:solidFill>
                  <a:cs typeface="B Zar" panose="00000400000000000000" pitchFamily="2" charset="-78"/>
                </a:endParaRPr>
              </a:p>
            </c:rich>
          </c:tx>
          <c:layout>
            <c:manualLayout>
              <c:xMode val="edge"/>
              <c:yMode val="edge"/>
              <c:x val="0.47273649568584675"/>
              <c:y val="0.88899106269118366"/>
            </c:manualLayout>
          </c:layout>
          <c:overlay val="0"/>
          <c:spPr>
            <a:noFill/>
            <a:ln>
              <a:noFill/>
            </a:ln>
            <a:effectLst/>
          </c:spPr>
          <c:txPr>
            <a:bodyPr rot="0" spcFirstLastPara="1" vertOverflow="ellipsis" vert="horz" wrap="square" anchor="ctr" anchorCtr="1"/>
            <a:lstStyle/>
            <a:p>
              <a:pPr>
                <a:defRPr sz="1000" b="0" i="0" u="none" strike="noStrike" kern="1200" baseline="0">
                  <a:solidFill>
                    <a:srgbClr val="002060"/>
                  </a:solidFill>
                  <a:latin typeface="+mn-lt"/>
                  <a:ea typeface="+mn-ea"/>
                  <a:cs typeface="B Zar" panose="00000400000000000000" pitchFamily="2" charset="-78"/>
                </a:defRPr>
              </a:pPr>
              <a:endParaRPr lang="fa-IR"/>
            </a:p>
          </c:txPr>
        </c:title>
        <c:numFmt formatCode="[$-3010000]0" sourceLinked="0"/>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rgbClr val="002060"/>
                </a:solidFill>
                <a:latin typeface="IPT Titr" panose="00000700000000000000" pitchFamily="2" charset="2"/>
                <a:ea typeface="+mn-ea"/>
                <a:cs typeface="+mn-cs"/>
              </a:defRPr>
            </a:pPr>
            <a:endParaRPr lang="fa-IR"/>
          </a:p>
        </c:txPr>
        <c:crossAx val="646160240"/>
        <c:crosses val="autoZero"/>
        <c:auto val="1"/>
        <c:lblAlgn val="ctr"/>
        <c:lblOffset val="100"/>
        <c:noMultiLvlLbl val="0"/>
      </c:catAx>
      <c:valAx>
        <c:axId val="646160240"/>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strRef>
              <c:f>Sheet2!$AH$2</c:f>
              <c:strCache>
                <c:ptCount val="1"/>
                <c:pt idx="0">
                  <c:v>I(A)/V(Kv)</c:v>
                </c:pt>
              </c:strCache>
            </c:strRef>
          </c:tx>
          <c:overlay val="0"/>
          <c:spPr>
            <a:noFill/>
            <a:ln>
              <a:noFill/>
            </a:ln>
            <a:effectLst/>
          </c:spPr>
          <c:txPr>
            <a:bodyPr rot="-5400000" spcFirstLastPara="1" vertOverflow="ellipsis" vert="horz" wrap="square" anchor="ctr" anchorCtr="1"/>
            <a:lstStyle/>
            <a:p>
              <a:pPr>
                <a:defRPr sz="1000" b="0" i="0" u="none" strike="noStrike" kern="1200" baseline="0">
                  <a:solidFill>
                    <a:srgbClr val="002060"/>
                  </a:solidFill>
                  <a:latin typeface="Times New Roman" panose="02020603050405020304" pitchFamily="18" charset="0"/>
                  <a:ea typeface="+mn-ea"/>
                  <a:cs typeface="Times New Roman" panose="02020603050405020304" pitchFamily="18" charset="0"/>
                </a:defRPr>
              </a:pPr>
              <a:endParaRPr lang="fa-IR"/>
            </a:p>
          </c:txPr>
        </c:title>
        <c:numFmt formatCode="0[$-30100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rgbClr val="002060"/>
                </a:solidFill>
                <a:latin typeface="+mn-lt"/>
                <a:ea typeface="+mn-ea"/>
                <a:cs typeface="+mn-cs"/>
              </a:defRPr>
            </a:pPr>
            <a:endParaRPr lang="fa-IR"/>
          </a:p>
        </c:txPr>
        <c:crossAx val="72659408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38100" cap="flat" cmpd="sng" algn="ctr">
      <a:solidFill>
        <a:schemeClr val="dk1">
          <a:lumMod val="25000"/>
          <a:lumOff val="75000"/>
        </a:schemeClr>
      </a:solidFill>
      <a:round/>
    </a:ln>
    <a:effectLst/>
  </c:spPr>
  <c:txPr>
    <a:bodyPr/>
    <a:lstStyle/>
    <a:p>
      <a:pPr>
        <a:defRPr/>
      </a:pPr>
      <a:endParaRPr lang="fa-IR"/>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strRef>
          <c:f>Sheet2!$AG$3</c:f>
          <c:strCache>
            <c:ptCount val="1"/>
            <c:pt idx="0">
              <c:v>سیم لینکس
بار متمرکز در انتهای خط</c:v>
            </c:pt>
          </c:strCache>
        </c:strRef>
      </c:tx>
      <c:overlay val="0"/>
      <c:spPr>
        <a:noFill/>
        <a:ln>
          <a:noFill/>
        </a:ln>
        <a:effectLst/>
      </c:spPr>
      <c:txPr>
        <a:bodyPr rot="0" spcFirstLastPara="1" vertOverflow="ellipsis" vert="horz" wrap="square" anchor="ctr" anchorCtr="1"/>
        <a:lstStyle/>
        <a:p>
          <a:pPr>
            <a:defRPr sz="1200" b="1" i="0" u="none" strike="noStrike" kern="1200" baseline="0">
              <a:solidFill>
                <a:schemeClr val="accent6">
                  <a:lumMod val="75000"/>
                </a:schemeClr>
              </a:solidFill>
              <a:latin typeface="+mn-lt"/>
              <a:ea typeface="+mn-ea"/>
              <a:cs typeface="B Lotus" panose="00000400000000000000" pitchFamily="2" charset="-78"/>
            </a:defRPr>
          </a:pPr>
          <a:endParaRPr lang="fa-IR"/>
        </a:p>
      </c:txPr>
    </c:title>
    <c:autoTitleDeleted val="0"/>
    <c:plotArea>
      <c:layout/>
      <c:areaChart>
        <c:grouping val="standard"/>
        <c:varyColors val="0"/>
        <c:ser>
          <c:idx val="4"/>
          <c:order val="0"/>
          <c:tx>
            <c:strRef>
              <c:f>Sheet2!$I$3</c:f>
              <c:strCache>
                <c:ptCount val="1"/>
                <c:pt idx="0">
                  <c:v>5%</c:v>
                </c:pt>
              </c:strCache>
            </c:strRef>
          </c:tx>
          <c:spPr>
            <a:solidFill>
              <a:schemeClr val="accent3">
                <a:lumMod val="60000"/>
                <a:alpha val="85000"/>
              </a:schemeClr>
            </a:solidFill>
            <a:ln>
              <a:noFill/>
            </a:ln>
            <a:effectLst>
              <a:innerShdw dist="12700" dir="16200000">
                <a:schemeClr val="lt1"/>
              </a:innerShdw>
            </a:effectLst>
          </c:spPr>
          <c:dLbls>
            <c:dLbl>
              <c:idx val="0"/>
              <c:layout>
                <c:manualLayout>
                  <c:x val="-0.40267565253968374"/>
                  <c:y val="-0.38669291338582679"/>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0-0DE0-42BB-A88A-F043C4723E0A}"/>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Sheet2!$I$4:$I$39</c:f>
              <c:numCache>
                <c:formatCode>General</c:formatCode>
                <c:ptCount val="36"/>
                <c:pt idx="0">
                  <c:v>17.678518474439578</c:v>
                </c:pt>
                <c:pt idx="1">
                  <c:v>14.732098728699647</c:v>
                </c:pt>
                <c:pt idx="2">
                  <c:v>12.62751319602827</c:v>
                </c:pt>
                <c:pt idx="3">
                  <c:v>11.049074046524735</c:v>
                </c:pt>
                <c:pt idx="4">
                  <c:v>9.8213991524664319</c:v>
                </c:pt>
                <c:pt idx="5">
                  <c:v>8.8392592372197889</c:v>
                </c:pt>
                <c:pt idx="6">
                  <c:v>8.0356902156543537</c:v>
                </c:pt>
                <c:pt idx="7">
                  <c:v>7.3660493643498235</c:v>
                </c:pt>
                <c:pt idx="8">
                  <c:v>6.79943018247676</c:v>
                </c:pt>
                <c:pt idx="9">
                  <c:v>6.3137565980141348</c:v>
                </c:pt>
                <c:pt idx="10">
                  <c:v>5.892839491479859</c:v>
                </c:pt>
                <c:pt idx="11">
                  <c:v>5.5245370232623676</c:v>
                </c:pt>
                <c:pt idx="12">
                  <c:v>5.1995642571881104</c:v>
                </c:pt>
                <c:pt idx="13">
                  <c:v>4.910699576233216</c:v>
                </c:pt>
                <c:pt idx="14">
                  <c:v>4.6522417037998887</c:v>
                </c:pt>
                <c:pt idx="15">
                  <c:v>4.4196296186098945</c:v>
                </c:pt>
                <c:pt idx="16">
                  <c:v>4.2091710653427565</c:v>
                </c:pt>
                <c:pt idx="17">
                  <c:v>4.0178451078271769</c:v>
                </c:pt>
                <c:pt idx="18">
                  <c:v>3.8431561900955602</c:v>
                </c:pt>
                <c:pt idx="19">
                  <c:v>3.6830246821749117</c:v>
                </c:pt>
                <c:pt idx="20">
                  <c:v>3.5357036948879155</c:v>
                </c:pt>
                <c:pt idx="21">
                  <c:v>3.39971509123838</c:v>
                </c:pt>
                <c:pt idx="22">
                  <c:v>3.2737997174888105</c:v>
                </c:pt>
                <c:pt idx="23">
                  <c:v>3.1568782990070674</c:v>
                </c:pt>
                <c:pt idx="24">
                  <c:v>3.048020426627513</c:v>
                </c:pt>
                <c:pt idx="25">
                  <c:v>2.9464197457399295</c:v>
                </c:pt>
                <c:pt idx="26">
                  <c:v>2.8513739474902544</c:v>
                </c:pt>
                <c:pt idx="27">
                  <c:v>2.7622685116311838</c:v>
                </c:pt>
                <c:pt idx="28">
                  <c:v>2.6785634052181178</c:v>
                </c:pt>
                <c:pt idx="29">
                  <c:v>2.5997821285940552</c:v>
                </c:pt>
                <c:pt idx="30">
                  <c:v>2.5255026392056537</c:v>
                </c:pt>
                <c:pt idx="31">
                  <c:v>2.455349788116608</c:v>
                </c:pt>
                <c:pt idx="32">
                  <c:v>2.3889889830323754</c:v>
                </c:pt>
                <c:pt idx="33">
                  <c:v>2.3261208518999443</c:v>
                </c:pt>
                <c:pt idx="34">
                  <c:v>2.2664767274922535</c:v>
                </c:pt>
                <c:pt idx="35">
                  <c:v>2.2098148093049472</c:v>
                </c:pt>
              </c:numCache>
            </c:numRef>
          </c:val>
          <c:extLst>
            <c:ext xmlns:c16="http://schemas.microsoft.com/office/drawing/2014/chart" uri="{C3380CC4-5D6E-409C-BE32-E72D297353CC}">
              <c16:uniqueId val="{00000001-0DE0-42BB-A88A-F043C4723E0A}"/>
            </c:ext>
          </c:extLst>
        </c:ser>
        <c:ser>
          <c:idx val="3"/>
          <c:order val="1"/>
          <c:tx>
            <c:strRef>
              <c:f>Sheet2!$H$3</c:f>
              <c:strCache>
                <c:ptCount val="1"/>
                <c:pt idx="0">
                  <c:v>4%</c:v>
                </c:pt>
              </c:strCache>
            </c:strRef>
          </c:tx>
          <c:spPr>
            <a:solidFill>
              <a:schemeClr val="accent1">
                <a:lumMod val="60000"/>
                <a:alpha val="85000"/>
              </a:schemeClr>
            </a:solidFill>
            <a:ln>
              <a:noFill/>
            </a:ln>
            <a:effectLst>
              <a:innerShdw dist="12700" dir="16200000">
                <a:schemeClr val="lt1"/>
              </a:innerShdw>
            </a:effectLst>
          </c:spPr>
          <c:dLbls>
            <c:dLbl>
              <c:idx val="0"/>
              <c:layout>
                <c:manualLayout>
                  <c:x val="-0.40501903932580124"/>
                  <c:y val="-0.29692475940507435"/>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2-0DE0-42BB-A88A-F043C4723E0A}"/>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Sheet2!$H$4:$H$39</c:f>
              <c:numCache>
                <c:formatCode>General</c:formatCode>
                <c:ptCount val="36"/>
                <c:pt idx="0">
                  <c:v>14.14281477955166</c:v>
                </c:pt>
                <c:pt idx="1">
                  <c:v>11.785678982959716</c:v>
                </c:pt>
                <c:pt idx="2">
                  <c:v>10.102010556822615</c:v>
                </c:pt>
                <c:pt idx="3">
                  <c:v>8.8392592372197871</c:v>
                </c:pt>
                <c:pt idx="4">
                  <c:v>7.8571193219731441</c:v>
                </c:pt>
                <c:pt idx="5">
                  <c:v>7.0714073897758301</c:v>
                </c:pt>
                <c:pt idx="6">
                  <c:v>6.4285521725234815</c:v>
                </c:pt>
                <c:pt idx="7">
                  <c:v>5.8928394914798581</c:v>
                </c:pt>
                <c:pt idx="8">
                  <c:v>5.4395441459814071</c:v>
                </c:pt>
                <c:pt idx="9">
                  <c:v>5.0510052784113073</c:v>
                </c:pt>
                <c:pt idx="10">
                  <c:v>4.7142715931838861</c:v>
                </c:pt>
                <c:pt idx="11">
                  <c:v>4.4196296186098936</c:v>
                </c:pt>
                <c:pt idx="12">
                  <c:v>4.1596514057504876</c:v>
                </c:pt>
                <c:pt idx="13">
                  <c:v>3.9285596609865721</c:v>
                </c:pt>
                <c:pt idx="14">
                  <c:v>3.7217933630399105</c:v>
                </c:pt>
                <c:pt idx="15">
                  <c:v>3.535703694887915</c:v>
                </c:pt>
                <c:pt idx="16">
                  <c:v>3.3673368522742044</c:v>
                </c:pt>
                <c:pt idx="17">
                  <c:v>3.2142760862617408</c:v>
                </c:pt>
                <c:pt idx="18">
                  <c:v>3.0745249520764477</c:v>
                </c:pt>
                <c:pt idx="19">
                  <c:v>2.946419745739929</c:v>
                </c:pt>
                <c:pt idx="20">
                  <c:v>2.828562955910332</c:v>
                </c:pt>
                <c:pt idx="21">
                  <c:v>2.7197720729907036</c:v>
                </c:pt>
                <c:pt idx="22">
                  <c:v>2.619039773991048</c:v>
                </c:pt>
                <c:pt idx="23">
                  <c:v>2.5255026392056537</c:v>
                </c:pt>
                <c:pt idx="24">
                  <c:v>2.4384163413020103</c:v>
                </c:pt>
                <c:pt idx="25">
                  <c:v>2.3571357965919431</c:v>
                </c:pt>
                <c:pt idx="26">
                  <c:v>2.2810991579922031</c:v>
                </c:pt>
                <c:pt idx="27">
                  <c:v>2.2098148093049468</c:v>
                </c:pt>
                <c:pt idx="28">
                  <c:v>2.1428507241744938</c:v>
                </c:pt>
                <c:pt idx="29">
                  <c:v>2.0798257028752438</c:v>
                </c:pt>
                <c:pt idx="30">
                  <c:v>2.0204021113645227</c:v>
                </c:pt>
                <c:pt idx="31">
                  <c:v>1.964279830493286</c:v>
                </c:pt>
                <c:pt idx="32">
                  <c:v>1.9111911864258999</c:v>
                </c:pt>
                <c:pt idx="33">
                  <c:v>1.8608966815199552</c:v>
                </c:pt>
                <c:pt idx="34">
                  <c:v>1.8131813819938025</c:v>
                </c:pt>
                <c:pt idx="35">
                  <c:v>1.7678518474439575</c:v>
                </c:pt>
              </c:numCache>
            </c:numRef>
          </c:val>
          <c:extLst>
            <c:ext xmlns:c16="http://schemas.microsoft.com/office/drawing/2014/chart" uri="{C3380CC4-5D6E-409C-BE32-E72D297353CC}">
              <c16:uniqueId val="{00000003-0DE0-42BB-A88A-F043C4723E0A}"/>
            </c:ext>
          </c:extLst>
        </c:ser>
        <c:ser>
          <c:idx val="2"/>
          <c:order val="2"/>
          <c:tx>
            <c:strRef>
              <c:f>Sheet2!$G$3</c:f>
              <c:strCache>
                <c:ptCount val="1"/>
                <c:pt idx="0">
                  <c:v>3%</c:v>
                </c:pt>
              </c:strCache>
            </c:strRef>
          </c:tx>
          <c:spPr>
            <a:solidFill>
              <a:schemeClr val="accent5">
                <a:alpha val="85000"/>
              </a:schemeClr>
            </a:solidFill>
            <a:ln>
              <a:noFill/>
            </a:ln>
            <a:effectLst>
              <a:innerShdw dist="12700" dir="16200000">
                <a:schemeClr val="lt1"/>
              </a:innerShdw>
            </a:effectLst>
          </c:spPr>
          <c:dLbls>
            <c:dLbl>
              <c:idx val="0"/>
              <c:layout>
                <c:manualLayout>
                  <c:x val="-0.40267602151886589"/>
                  <c:y val="-0.21058699693788277"/>
                </c:manualLayout>
              </c:layout>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4-0DE0-42BB-A88A-F043C4723E0A}"/>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Sheet2!$G$4:$G$39</c:f>
              <c:numCache>
                <c:formatCode>General</c:formatCode>
                <c:ptCount val="36"/>
                <c:pt idx="0">
                  <c:v>10.607111084663744</c:v>
                </c:pt>
                <c:pt idx="1">
                  <c:v>8.8392592372197871</c:v>
                </c:pt>
                <c:pt idx="2">
                  <c:v>7.5765079176169596</c:v>
                </c:pt>
                <c:pt idx="3">
                  <c:v>6.6294444279148399</c:v>
                </c:pt>
                <c:pt idx="4">
                  <c:v>5.8928394914798581</c:v>
                </c:pt>
                <c:pt idx="5">
                  <c:v>5.3035555423318721</c:v>
                </c:pt>
                <c:pt idx="6">
                  <c:v>4.8214141293926112</c:v>
                </c:pt>
                <c:pt idx="7">
                  <c:v>4.4196296186098936</c:v>
                </c:pt>
                <c:pt idx="8">
                  <c:v>4.0796581094860551</c:v>
                </c:pt>
                <c:pt idx="9">
                  <c:v>3.7882539588084798</c:v>
                </c:pt>
                <c:pt idx="10">
                  <c:v>3.5357036948879146</c:v>
                </c:pt>
                <c:pt idx="11">
                  <c:v>3.3147222139574199</c:v>
                </c:pt>
                <c:pt idx="12">
                  <c:v>3.1197385543128657</c:v>
                </c:pt>
                <c:pt idx="13">
                  <c:v>2.946419745739929</c:v>
                </c:pt>
                <c:pt idx="14">
                  <c:v>2.7913450222799328</c:v>
                </c:pt>
                <c:pt idx="15">
                  <c:v>2.651777771165936</c:v>
                </c:pt>
                <c:pt idx="16">
                  <c:v>2.5255026392056532</c:v>
                </c:pt>
                <c:pt idx="17">
                  <c:v>2.4107070646963056</c:v>
                </c:pt>
                <c:pt idx="18">
                  <c:v>2.3058937140573357</c:v>
                </c:pt>
                <c:pt idx="19">
                  <c:v>2.2098148093049468</c:v>
                </c:pt>
                <c:pt idx="20">
                  <c:v>2.1214222169327486</c:v>
                </c:pt>
                <c:pt idx="21">
                  <c:v>2.0398290547430276</c:v>
                </c:pt>
                <c:pt idx="22">
                  <c:v>1.9642798304932858</c:v>
                </c:pt>
                <c:pt idx="23">
                  <c:v>1.8941269794042399</c:v>
                </c:pt>
                <c:pt idx="24">
                  <c:v>1.8288122559765077</c:v>
                </c:pt>
                <c:pt idx="25">
                  <c:v>1.7678518474439573</c:v>
                </c:pt>
                <c:pt idx="26">
                  <c:v>1.7108243684941522</c:v>
                </c:pt>
                <c:pt idx="27">
                  <c:v>1.65736110697871</c:v>
                </c:pt>
                <c:pt idx="28">
                  <c:v>1.6071380431308704</c:v>
                </c:pt>
                <c:pt idx="29">
                  <c:v>1.5598692771564329</c:v>
                </c:pt>
                <c:pt idx="30">
                  <c:v>1.5153015835233921</c:v>
                </c:pt>
                <c:pt idx="31">
                  <c:v>1.4732098728699645</c:v>
                </c:pt>
                <c:pt idx="32">
                  <c:v>1.4333933898194249</c:v>
                </c:pt>
                <c:pt idx="33">
                  <c:v>1.3956725111399664</c:v>
                </c:pt>
                <c:pt idx="34">
                  <c:v>1.3598860364953518</c:v>
                </c:pt>
                <c:pt idx="35">
                  <c:v>1.325888885582968</c:v>
                </c:pt>
              </c:numCache>
            </c:numRef>
          </c:val>
          <c:extLst>
            <c:ext xmlns:c16="http://schemas.microsoft.com/office/drawing/2014/chart" uri="{C3380CC4-5D6E-409C-BE32-E72D297353CC}">
              <c16:uniqueId val="{00000005-0DE0-42BB-A88A-F043C4723E0A}"/>
            </c:ext>
          </c:extLst>
        </c:ser>
        <c:ser>
          <c:idx val="1"/>
          <c:order val="3"/>
          <c:tx>
            <c:strRef>
              <c:f>Sheet2!$F$3</c:f>
              <c:strCache>
                <c:ptCount val="1"/>
                <c:pt idx="0">
                  <c:v>2%</c:v>
                </c:pt>
              </c:strCache>
            </c:strRef>
          </c:tx>
          <c:spPr>
            <a:solidFill>
              <a:srgbClr val="A00FD2">
                <a:alpha val="85000"/>
              </a:srgbClr>
            </a:solidFill>
            <a:ln>
              <a:noFill/>
            </a:ln>
            <a:effectLst>
              <a:innerShdw dist="12700" dir="16200000">
                <a:schemeClr val="lt1"/>
              </a:innerShdw>
            </a:effectLst>
          </c:spPr>
          <c:dLbls>
            <c:dLbl>
              <c:idx val="0"/>
              <c:layout>
                <c:manualLayout>
                  <c:x val="-0.40150672649049141"/>
                  <c:y val="-0.11792322834645669"/>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6-0DE0-42BB-A88A-F043C4723E0A}"/>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Sheet2!$F$4:$F$39</c:f>
              <c:numCache>
                <c:formatCode>General</c:formatCode>
                <c:ptCount val="36"/>
                <c:pt idx="0">
                  <c:v>7.0714073897758301</c:v>
                </c:pt>
                <c:pt idx="1">
                  <c:v>5.8928394914798581</c:v>
                </c:pt>
                <c:pt idx="2">
                  <c:v>5.0510052784113073</c:v>
                </c:pt>
                <c:pt idx="3">
                  <c:v>4.4196296186098936</c:v>
                </c:pt>
                <c:pt idx="4">
                  <c:v>3.9285596609865721</c:v>
                </c:pt>
                <c:pt idx="5">
                  <c:v>3.535703694887915</c:v>
                </c:pt>
                <c:pt idx="6">
                  <c:v>3.2142760862617408</c:v>
                </c:pt>
                <c:pt idx="7">
                  <c:v>2.946419745739929</c:v>
                </c:pt>
                <c:pt idx="8">
                  <c:v>2.7197720729907036</c:v>
                </c:pt>
                <c:pt idx="9">
                  <c:v>2.5255026392056537</c:v>
                </c:pt>
                <c:pt idx="10">
                  <c:v>2.3571357965919431</c:v>
                </c:pt>
                <c:pt idx="11">
                  <c:v>2.2098148093049468</c:v>
                </c:pt>
                <c:pt idx="12">
                  <c:v>2.0798257028752438</c:v>
                </c:pt>
                <c:pt idx="13">
                  <c:v>1.964279830493286</c:v>
                </c:pt>
                <c:pt idx="14">
                  <c:v>1.8608966815199552</c:v>
                </c:pt>
                <c:pt idx="15">
                  <c:v>1.7678518474439575</c:v>
                </c:pt>
                <c:pt idx="16">
                  <c:v>1.6836684261371022</c:v>
                </c:pt>
                <c:pt idx="17">
                  <c:v>1.6071380431308704</c:v>
                </c:pt>
                <c:pt idx="18">
                  <c:v>1.5372624760382239</c:v>
                </c:pt>
                <c:pt idx="19">
                  <c:v>1.4732098728699645</c:v>
                </c:pt>
                <c:pt idx="20">
                  <c:v>1.414281477955166</c:v>
                </c:pt>
                <c:pt idx="21">
                  <c:v>1.3598860364953518</c:v>
                </c:pt>
                <c:pt idx="22">
                  <c:v>1.309519886995524</c:v>
                </c:pt>
                <c:pt idx="23">
                  <c:v>1.2627513196028268</c:v>
                </c:pt>
                <c:pt idx="24">
                  <c:v>1.2192081706510052</c:v>
                </c:pt>
                <c:pt idx="25">
                  <c:v>1.1785678982959715</c:v>
                </c:pt>
                <c:pt idx="26">
                  <c:v>1.1405495789961015</c:v>
                </c:pt>
                <c:pt idx="27">
                  <c:v>1.1049074046524734</c:v>
                </c:pt>
                <c:pt idx="28">
                  <c:v>1.0714253620872469</c:v>
                </c:pt>
                <c:pt idx="29">
                  <c:v>1.0399128514376219</c:v>
                </c:pt>
                <c:pt idx="30">
                  <c:v>1.0102010556822614</c:v>
                </c:pt>
                <c:pt idx="31">
                  <c:v>0.98213991524664301</c:v>
                </c:pt>
                <c:pt idx="32">
                  <c:v>0.95559559321294996</c:v>
                </c:pt>
                <c:pt idx="33">
                  <c:v>0.93044834075997762</c:v>
                </c:pt>
                <c:pt idx="34">
                  <c:v>0.90659069099690126</c:v>
                </c:pt>
                <c:pt idx="35">
                  <c:v>0.88392592372197876</c:v>
                </c:pt>
              </c:numCache>
            </c:numRef>
          </c:val>
          <c:extLst>
            <c:ext xmlns:c16="http://schemas.microsoft.com/office/drawing/2014/chart" uri="{C3380CC4-5D6E-409C-BE32-E72D297353CC}">
              <c16:uniqueId val="{00000007-0DE0-42BB-A88A-F043C4723E0A}"/>
            </c:ext>
          </c:extLst>
        </c:ser>
        <c:ser>
          <c:idx val="0"/>
          <c:order val="4"/>
          <c:tx>
            <c:strRef>
              <c:f>Sheet2!$E$3</c:f>
              <c:strCache>
                <c:ptCount val="1"/>
                <c:pt idx="0">
                  <c:v>1%</c:v>
                </c:pt>
              </c:strCache>
            </c:strRef>
          </c:tx>
          <c:spPr>
            <a:solidFill>
              <a:srgbClr val="1E0FC8">
                <a:alpha val="85000"/>
              </a:srgbClr>
            </a:solidFill>
            <a:ln>
              <a:noFill/>
            </a:ln>
            <a:effectLst>
              <a:innerShdw dist="12700" dir="16200000">
                <a:schemeClr val="lt1"/>
              </a:innerShdw>
            </a:effectLst>
          </c:spPr>
          <c:dLbls>
            <c:dLbl>
              <c:idx val="0"/>
              <c:layout>
                <c:manualLayout>
                  <c:x val="-0.40092004959080207"/>
                  <c:y val="-3.1847386264216973E-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8-0DE0-42BB-A88A-F043C4723E0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Sheet2!$D$4:$D$39</c:f>
              <c:numCache>
                <c:formatCode>General</c:formatCode>
                <c:ptCount val="36"/>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numCache>
            </c:numRef>
          </c:cat>
          <c:val>
            <c:numRef>
              <c:f>Sheet2!$E$4:$E$39</c:f>
              <c:numCache>
                <c:formatCode>General</c:formatCode>
                <c:ptCount val="36"/>
                <c:pt idx="0">
                  <c:v>3.535703694887915</c:v>
                </c:pt>
                <c:pt idx="1">
                  <c:v>2.946419745739929</c:v>
                </c:pt>
                <c:pt idx="2">
                  <c:v>2.5255026392056537</c:v>
                </c:pt>
                <c:pt idx="3">
                  <c:v>2.2098148093049468</c:v>
                </c:pt>
                <c:pt idx="4">
                  <c:v>1.964279830493286</c:v>
                </c:pt>
                <c:pt idx="5">
                  <c:v>1.7678518474439575</c:v>
                </c:pt>
                <c:pt idx="6">
                  <c:v>1.6071380431308704</c:v>
                </c:pt>
                <c:pt idx="7">
                  <c:v>1.4732098728699645</c:v>
                </c:pt>
                <c:pt idx="8">
                  <c:v>1.3598860364953518</c:v>
                </c:pt>
                <c:pt idx="9">
                  <c:v>1.2627513196028268</c:v>
                </c:pt>
                <c:pt idx="10">
                  <c:v>1.1785678982959715</c:v>
                </c:pt>
                <c:pt idx="11">
                  <c:v>1.1049074046524734</c:v>
                </c:pt>
                <c:pt idx="12">
                  <c:v>1.0399128514376219</c:v>
                </c:pt>
                <c:pt idx="13">
                  <c:v>0.98213991524664301</c:v>
                </c:pt>
                <c:pt idx="14">
                  <c:v>0.93044834075997762</c:v>
                </c:pt>
                <c:pt idx="15">
                  <c:v>0.88392592372197876</c:v>
                </c:pt>
                <c:pt idx="16">
                  <c:v>0.84183421306855111</c:v>
                </c:pt>
                <c:pt idx="17">
                  <c:v>0.80356902156543519</c:v>
                </c:pt>
                <c:pt idx="18">
                  <c:v>0.76863123801911193</c:v>
                </c:pt>
                <c:pt idx="19">
                  <c:v>0.73660493643498226</c:v>
                </c:pt>
                <c:pt idx="20">
                  <c:v>0.70714073897758301</c:v>
                </c:pt>
                <c:pt idx="21">
                  <c:v>0.67994301824767589</c:v>
                </c:pt>
                <c:pt idx="22">
                  <c:v>0.65475994349776201</c:v>
                </c:pt>
                <c:pt idx="23">
                  <c:v>0.63137565980141341</c:v>
                </c:pt>
                <c:pt idx="24">
                  <c:v>0.60960408532550259</c:v>
                </c:pt>
                <c:pt idx="25">
                  <c:v>0.58928394914798576</c:v>
                </c:pt>
                <c:pt idx="26">
                  <c:v>0.57027478949805077</c:v>
                </c:pt>
                <c:pt idx="27">
                  <c:v>0.5524537023262367</c:v>
                </c:pt>
                <c:pt idx="28">
                  <c:v>0.53571268104362346</c:v>
                </c:pt>
                <c:pt idx="29">
                  <c:v>0.51995642571881096</c:v>
                </c:pt>
                <c:pt idx="30">
                  <c:v>0.50510052784113069</c:v>
                </c:pt>
                <c:pt idx="31">
                  <c:v>0.49106995762332151</c:v>
                </c:pt>
                <c:pt idx="32">
                  <c:v>0.47779779660647498</c:v>
                </c:pt>
                <c:pt idx="33">
                  <c:v>0.46522417037998881</c:v>
                </c:pt>
                <c:pt idx="34">
                  <c:v>0.45329534549845063</c:v>
                </c:pt>
                <c:pt idx="35">
                  <c:v>0.44196296186098938</c:v>
                </c:pt>
              </c:numCache>
            </c:numRef>
          </c:val>
          <c:extLst>
            <c:ext xmlns:c16="http://schemas.microsoft.com/office/drawing/2014/chart" uri="{C3380CC4-5D6E-409C-BE32-E72D297353CC}">
              <c16:uniqueId val="{00000009-0DE0-42BB-A88A-F043C4723E0A}"/>
            </c:ext>
          </c:extLst>
        </c:ser>
        <c:dLbls>
          <c:showLegendKey val="0"/>
          <c:showVal val="1"/>
          <c:showCatName val="0"/>
          <c:showSerName val="0"/>
          <c:showPercent val="0"/>
          <c:showBubbleSize val="0"/>
        </c:dLbls>
        <c:axId val="726594080"/>
        <c:axId val="646160240"/>
      </c:areaChart>
      <c:catAx>
        <c:axId val="726594080"/>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1000" b="0" i="0" u="none" strike="noStrike" kern="1200" baseline="0">
                    <a:solidFill>
                      <a:srgbClr val="002060"/>
                    </a:solidFill>
                    <a:latin typeface="+mn-lt"/>
                    <a:ea typeface="+mn-ea"/>
                    <a:cs typeface="B Zar" panose="00000400000000000000" pitchFamily="2" charset="-78"/>
                  </a:defRPr>
                </a:pPr>
                <a:r>
                  <a:rPr lang="fa-IR" sz="1000" b="0">
                    <a:solidFill>
                      <a:srgbClr val="002060"/>
                    </a:solidFill>
                    <a:cs typeface="B Zar" panose="00000400000000000000" pitchFamily="2" charset="-78"/>
                  </a:rPr>
                  <a:t>مسافت (کیلومتر)</a:t>
                </a:r>
                <a:endParaRPr lang="en-US" sz="1000" b="0">
                  <a:solidFill>
                    <a:srgbClr val="002060"/>
                  </a:solidFill>
                  <a:cs typeface="B Zar" panose="00000400000000000000" pitchFamily="2" charset="-78"/>
                </a:endParaRPr>
              </a:p>
            </c:rich>
          </c:tx>
          <c:overlay val="0"/>
          <c:spPr>
            <a:noFill/>
            <a:ln>
              <a:noFill/>
            </a:ln>
            <a:effectLst/>
          </c:spPr>
          <c:txPr>
            <a:bodyPr rot="0" spcFirstLastPara="1" vertOverflow="ellipsis" vert="horz" wrap="square" anchor="ctr" anchorCtr="1"/>
            <a:lstStyle/>
            <a:p>
              <a:pPr>
                <a:defRPr sz="1000" b="0" i="0" u="none" strike="noStrike" kern="1200" baseline="0">
                  <a:solidFill>
                    <a:srgbClr val="002060"/>
                  </a:solidFill>
                  <a:latin typeface="+mn-lt"/>
                  <a:ea typeface="+mn-ea"/>
                  <a:cs typeface="B Zar" panose="00000400000000000000" pitchFamily="2" charset="-78"/>
                </a:defRPr>
              </a:pPr>
              <a:endParaRPr lang="fa-IR"/>
            </a:p>
          </c:txPr>
        </c:title>
        <c:numFmt formatCode="0[$-3010000]" sourceLinked="0"/>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rgbClr val="002060"/>
                </a:solidFill>
                <a:latin typeface="+mn-lt"/>
                <a:ea typeface="+mn-ea"/>
                <a:cs typeface="+mn-cs"/>
              </a:defRPr>
            </a:pPr>
            <a:endParaRPr lang="fa-IR"/>
          </a:p>
        </c:txPr>
        <c:crossAx val="646160240"/>
        <c:crosses val="autoZero"/>
        <c:auto val="1"/>
        <c:lblAlgn val="ctr"/>
        <c:lblOffset val="100"/>
        <c:noMultiLvlLbl val="0"/>
      </c:catAx>
      <c:valAx>
        <c:axId val="646160240"/>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strRef>
              <c:f>Sheet2!$AH$2</c:f>
              <c:strCache>
                <c:ptCount val="1"/>
                <c:pt idx="0">
                  <c:v>I(A)/V(Kv)</c:v>
                </c:pt>
              </c:strCache>
            </c:strRef>
          </c:tx>
          <c:overlay val="0"/>
          <c:spPr>
            <a:noFill/>
            <a:ln>
              <a:noFill/>
            </a:ln>
            <a:effectLst/>
          </c:spPr>
          <c:txPr>
            <a:bodyPr rot="-5400000" spcFirstLastPara="1" vertOverflow="ellipsis" vert="horz" wrap="square" anchor="ctr" anchorCtr="1"/>
            <a:lstStyle/>
            <a:p>
              <a:pPr>
                <a:defRPr sz="1000" b="0" i="0" u="none" strike="noStrike" kern="1200" baseline="0">
                  <a:solidFill>
                    <a:srgbClr val="002060"/>
                  </a:solidFill>
                  <a:latin typeface="Times New Roman" panose="02020603050405020304" pitchFamily="18" charset="0"/>
                  <a:ea typeface="+mn-ea"/>
                  <a:cs typeface="Times New Roman" panose="02020603050405020304" pitchFamily="18" charset="0"/>
                </a:defRPr>
              </a:pPr>
              <a:endParaRPr lang="fa-IR"/>
            </a:p>
          </c:txPr>
        </c:title>
        <c:numFmt formatCode="0.0[$-3010000]" sourceLinked="0"/>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rgbClr val="002060"/>
                </a:solidFill>
                <a:latin typeface="+mn-lt"/>
                <a:ea typeface="+mn-ea"/>
                <a:cs typeface="+mn-cs"/>
              </a:defRPr>
            </a:pPr>
            <a:endParaRPr lang="fa-IR"/>
          </a:p>
        </c:txPr>
        <c:crossAx val="72659408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38100" cap="flat" cmpd="sng" algn="ctr">
      <a:solidFill>
        <a:schemeClr val="dk1">
          <a:lumMod val="25000"/>
          <a:lumOff val="75000"/>
        </a:schemeClr>
      </a:solidFill>
      <a:round/>
    </a:ln>
    <a:effectLst/>
  </c:spPr>
  <c:txPr>
    <a:bodyPr/>
    <a:lstStyle/>
    <a:p>
      <a:pPr>
        <a:defRPr/>
      </a:pPr>
      <a:endParaRPr lang="fa-IR"/>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strRef>
          <c:f>Sheet4!$A$18</c:f>
          <c:strCache>
            <c:ptCount val="1"/>
            <c:pt idx="0">
              <c:v>کابل خودنگهدار 50
بار پراکنده و یکنواخت در طول خط</c:v>
            </c:pt>
          </c:strCache>
        </c:strRef>
      </c:tx>
      <c:overlay val="0"/>
      <c:spPr>
        <a:noFill/>
        <a:ln>
          <a:noFill/>
        </a:ln>
        <a:effectLst/>
      </c:spPr>
      <c:txPr>
        <a:bodyPr rot="0" spcFirstLastPara="1" vertOverflow="ellipsis" vert="horz" wrap="square" anchor="ctr" anchorCtr="1"/>
        <a:lstStyle/>
        <a:p>
          <a:pPr>
            <a:defRPr sz="1100" b="1" i="0" u="none" strike="noStrike" kern="1200" baseline="0">
              <a:solidFill>
                <a:schemeClr val="accent6">
                  <a:lumMod val="75000"/>
                </a:schemeClr>
              </a:solidFill>
              <a:latin typeface="+mn-lt"/>
              <a:ea typeface="+mn-ea"/>
              <a:cs typeface="B Lotus" panose="00000400000000000000" pitchFamily="2" charset="-78"/>
            </a:defRPr>
          </a:pPr>
          <a:endParaRPr lang="fa-IR"/>
        </a:p>
      </c:txPr>
    </c:title>
    <c:autoTitleDeleted val="0"/>
    <c:plotArea>
      <c:layout/>
      <c:areaChart>
        <c:grouping val="standard"/>
        <c:varyColors val="0"/>
        <c:ser>
          <c:idx val="4"/>
          <c:order val="0"/>
          <c:tx>
            <c:strRef>
              <c:f>Sheet4!$F$9</c:f>
              <c:strCache>
                <c:ptCount val="1"/>
                <c:pt idx="0">
                  <c:v>5%</c:v>
                </c:pt>
              </c:strCache>
            </c:strRef>
          </c:tx>
          <c:spPr>
            <a:solidFill>
              <a:schemeClr val="accent3">
                <a:lumMod val="60000"/>
                <a:alpha val="85000"/>
              </a:schemeClr>
            </a:solidFill>
            <a:ln>
              <a:noFill/>
            </a:ln>
            <a:effectLst>
              <a:innerShdw dist="12700" dir="16200000">
                <a:schemeClr val="lt1"/>
              </a:innerShdw>
            </a:effectLst>
          </c:spPr>
          <c:dLbls>
            <c:dLbl>
              <c:idx val="0"/>
              <c:layout>
                <c:manualLayout>
                  <c:x val="-0.30461594755368465"/>
                  <c:y val="-0.3385182125149727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0-F6B5-414D-A514-327DE158AF89}"/>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B Lotus" panose="00000400000000000000" pitchFamily="2" charset="-78"/>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Sheet4!$G$9:$BO$9</c:f>
              <c:numCache>
                <c:formatCode>General</c:formatCode>
                <c:ptCount val="61"/>
                <c:pt idx="0">
                  <c:v>128</c:v>
                </c:pt>
                <c:pt idx="1">
                  <c:v>128</c:v>
                </c:pt>
                <c:pt idx="2">
                  <c:v>128</c:v>
                </c:pt>
                <c:pt idx="3">
                  <c:v>128</c:v>
                </c:pt>
                <c:pt idx="4">
                  <c:v>128</c:v>
                </c:pt>
                <c:pt idx="5">
                  <c:v>128</c:v>
                </c:pt>
                <c:pt idx="6">
                  <c:v>128</c:v>
                </c:pt>
                <c:pt idx="7">
                  <c:v>128</c:v>
                </c:pt>
                <c:pt idx="8">
                  <c:v>128</c:v>
                </c:pt>
                <c:pt idx="9">
                  <c:v>126.9</c:v>
                </c:pt>
                <c:pt idx="10">
                  <c:v>122.7</c:v>
                </c:pt>
                <c:pt idx="11">
                  <c:v>118.7</c:v>
                </c:pt>
                <c:pt idx="12">
                  <c:v>115</c:v>
                </c:pt>
                <c:pt idx="13">
                  <c:v>111.5</c:v>
                </c:pt>
                <c:pt idx="14">
                  <c:v>108.2</c:v>
                </c:pt>
                <c:pt idx="15">
                  <c:v>105.1</c:v>
                </c:pt>
                <c:pt idx="16">
                  <c:v>102.2</c:v>
                </c:pt>
                <c:pt idx="17">
                  <c:v>99.5</c:v>
                </c:pt>
                <c:pt idx="18">
                  <c:v>96.8</c:v>
                </c:pt>
                <c:pt idx="19">
                  <c:v>94.4</c:v>
                </c:pt>
                <c:pt idx="20">
                  <c:v>92</c:v>
                </c:pt>
                <c:pt idx="21">
                  <c:v>89.8</c:v>
                </c:pt>
                <c:pt idx="22">
                  <c:v>87.6</c:v>
                </c:pt>
                <c:pt idx="23">
                  <c:v>85.6</c:v>
                </c:pt>
                <c:pt idx="24">
                  <c:v>83.6</c:v>
                </c:pt>
                <c:pt idx="25">
                  <c:v>81.8</c:v>
                </c:pt>
                <c:pt idx="26">
                  <c:v>80</c:v>
                </c:pt>
                <c:pt idx="27">
                  <c:v>78.3</c:v>
                </c:pt>
                <c:pt idx="28">
                  <c:v>76.7</c:v>
                </c:pt>
                <c:pt idx="29">
                  <c:v>75.099999999999994</c:v>
                </c:pt>
                <c:pt idx="30">
                  <c:v>73.599999999999994</c:v>
                </c:pt>
                <c:pt idx="31">
                  <c:v>72.2</c:v>
                </c:pt>
                <c:pt idx="32">
                  <c:v>70.8</c:v>
                </c:pt>
                <c:pt idx="33">
                  <c:v>69.400000000000006</c:v>
                </c:pt>
                <c:pt idx="34">
                  <c:v>68.099999999999994</c:v>
                </c:pt>
                <c:pt idx="35">
                  <c:v>66.900000000000006</c:v>
                </c:pt>
                <c:pt idx="36">
                  <c:v>65.7</c:v>
                </c:pt>
                <c:pt idx="37">
                  <c:v>64.599999999999994</c:v>
                </c:pt>
                <c:pt idx="38">
                  <c:v>63.4</c:v>
                </c:pt>
                <c:pt idx="39">
                  <c:v>62.4</c:v>
                </c:pt>
                <c:pt idx="40">
                  <c:v>61.3</c:v>
                </c:pt>
                <c:pt idx="41">
                  <c:v>60.3</c:v>
                </c:pt>
                <c:pt idx="42">
                  <c:v>59.4</c:v>
                </c:pt>
                <c:pt idx="43">
                  <c:v>58.4</c:v>
                </c:pt>
                <c:pt idx="44">
                  <c:v>57.5</c:v>
                </c:pt>
                <c:pt idx="45">
                  <c:v>56.6</c:v>
                </c:pt>
                <c:pt idx="46">
                  <c:v>55.8</c:v>
                </c:pt>
                <c:pt idx="47">
                  <c:v>54.9</c:v>
                </c:pt>
                <c:pt idx="48">
                  <c:v>54.1</c:v>
                </c:pt>
                <c:pt idx="49">
                  <c:v>53.3</c:v>
                </c:pt>
                <c:pt idx="50">
                  <c:v>52.6</c:v>
                </c:pt>
                <c:pt idx="51">
                  <c:v>51.8</c:v>
                </c:pt>
                <c:pt idx="52">
                  <c:v>51.1</c:v>
                </c:pt>
                <c:pt idx="53">
                  <c:v>50.4</c:v>
                </c:pt>
                <c:pt idx="54">
                  <c:v>49.7</c:v>
                </c:pt>
                <c:pt idx="55">
                  <c:v>49.1</c:v>
                </c:pt>
                <c:pt idx="56">
                  <c:v>48.4</c:v>
                </c:pt>
                <c:pt idx="57">
                  <c:v>47.8</c:v>
                </c:pt>
                <c:pt idx="58">
                  <c:v>47.2</c:v>
                </c:pt>
                <c:pt idx="59">
                  <c:v>46.6</c:v>
                </c:pt>
                <c:pt idx="60">
                  <c:v>46</c:v>
                </c:pt>
              </c:numCache>
            </c:numRef>
          </c:val>
          <c:extLst>
            <c:ext xmlns:c16="http://schemas.microsoft.com/office/drawing/2014/chart" uri="{C3380CC4-5D6E-409C-BE32-E72D297353CC}">
              <c16:uniqueId val="{00000001-F6B5-414D-A514-327DE158AF89}"/>
            </c:ext>
          </c:extLst>
        </c:ser>
        <c:ser>
          <c:idx val="3"/>
          <c:order val="1"/>
          <c:tx>
            <c:strRef>
              <c:f>Sheet4!$F$8</c:f>
              <c:strCache>
                <c:ptCount val="1"/>
                <c:pt idx="0">
                  <c:v>4%</c:v>
                </c:pt>
              </c:strCache>
            </c:strRef>
          </c:tx>
          <c:spPr>
            <a:solidFill>
              <a:schemeClr val="accent1">
                <a:lumMod val="60000"/>
                <a:alpha val="85000"/>
              </a:schemeClr>
            </a:solidFill>
            <a:ln>
              <a:noFill/>
            </a:ln>
            <a:effectLst>
              <a:innerShdw dist="12700" dir="16200000">
                <a:schemeClr val="lt1"/>
              </a:innerShdw>
            </a:effectLst>
          </c:spPr>
          <c:dLbls>
            <c:dLbl>
              <c:idx val="0"/>
              <c:layout>
                <c:manualLayout>
                  <c:x val="-0.34604239028934147"/>
                  <c:y val="-0.29553733535641391"/>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2-F6B5-414D-A514-327DE158AF89}"/>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Sheet4!$G$8:$BO$8</c:f>
              <c:numCache>
                <c:formatCode>General</c:formatCode>
                <c:ptCount val="61"/>
                <c:pt idx="0">
                  <c:v>128</c:v>
                </c:pt>
                <c:pt idx="1">
                  <c:v>128</c:v>
                </c:pt>
                <c:pt idx="2">
                  <c:v>128</c:v>
                </c:pt>
                <c:pt idx="3">
                  <c:v>128</c:v>
                </c:pt>
                <c:pt idx="4">
                  <c:v>122.7</c:v>
                </c:pt>
                <c:pt idx="5">
                  <c:v>117.8</c:v>
                </c:pt>
                <c:pt idx="6">
                  <c:v>113.2</c:v>
                </c:pt>
                <c:pt idx="7">
                  <c:v>109</c:v>
                </c:pt>
                <c:pt idx="8">
                  <c:v>105.1</c:v>
                </c:pt>
                <c:pt idx="9">
                  <c:v>101.5</c:v>
                </c:pt>
                <c:pt idx="10">
                  <c:v>98.1</c:v>
                </c:pt>
                <c:pt idx="11">
                  <c:v>95</c:v>
                </c:pt>
                <c:pt idx="12">
                  <c:v>92</c:v>
                </c:pt>
                <c:pt idx="13">
                  <c:v>89.2</c:v>
                </c:pt>
                <c:pt idx="14">
                  <c:v>86.6</c:v>
                </c:pt>
                <c:pt idx="15">
                  <c:v>84.1</c:v>
                </c:pt>
                <c:pt idx="16">
                  <c:v>81.8</c:v>
                </c:pt>
                <c:pt idx="17">
                  <c:v>79.599999999999994</c:v>
                </c:pt>
                <c:pt idx="18">
                  <c:v>77.5</c:v>
                </c:pt>
                <c:pt idx="19">
                  <c:v>75.5</c:v>
                </c:pt>
                <c:pt idx="20">
                  <c:v>73.599999999999994</c:v>
                </c:pt>
                <c:pt idx="21">
                  <c:v>71.8</c:v>
                </c:pt>
                <c:pt idx="22">
                  <c:v>70.099999999999994</c:v>
                </c:pt>
                <c:pt idx="23">
                  <c:v>68.5</c:v>
                </c:pt>
                <c:pt idx="24">
                  <c:v>66.900000000000006</c:v>
                </c:pt>
                <c:pt idx="25">
                  <c:v>65.400000000000006</c:v>
                </c:pt>
                <c:pt idx="26">
                  <c:v>64</c:v>
                </c:pt>
                <c:pt idx="27">
                  <c:v>62.6</c:v>
                </c:pt>
                <c:pt idx="28">
                  <c:v>61.3</c:v>
                </c:pt>
                <c:pt idx="29">
                  <c:v>60.1</c:v>
                </c:pt>
                <c:pt idx="30">
                  <c:v>58.9</c:v>
                </c:pt>
                <c:pt idx="31">
                  <c:v>57.7</c:v>
                </c:pt>
                <c:pt idx="32">
                  <c:v>56.6</c:v>
                </c:pt>
                <c:pt idx="33">
                  <c:v>55.5</c:v>
                </c:pt>
                <c:pt idx="34">
                  <c:v>54.5</c:v>
                </c:pt>
                <c:pt idx="35">
                  <c:v>53.5</c:v>
                </c:pt>
                <c:pt idx="36">
                  <c:v>52.6</c:v>
                </c:pt>
                <c:pt idx="37">
                  <c:v>51.6</c:v>
                </c:pt>
                <c:pt idx="38">
                  <c:v>50.8</c:v>
                </c:pt>
                <c:pt idx="39">
                  <c:v>49.9</c:v>
                </c:pt>
                <c:pt idx="40">
                  <c:v>49.1</c:v>
                </c:pt>
                <c:pt idx="41">
                  <c:v>48.3</c:v>
                </c:pt>
                <c:pt idx="42">
                  <c:v>47.5</c:v>
                </c:pt>
                <c:pt idx="43">
                  <c:v>46.7</c:v>
                </c:pt>
                <c:pt idx="44">
                  <c:v>46</c:v>
                </c:pt>
                <c:pt idx="45">
                  <c:v>45.3</c:v>
                </c:pt>
                <c:pt idx="46">
                  <c:v>44.6</c:v>
                </c:pt>
                <c:pt idx="47">
                  <c:v>43.9</c:v>
                </c:pt>
                <c:pt idx="48">
                  <c:v>43.3</c:v>
                </c:pt>
                <c:pt idx="49">
                  <c:v>42.7</c:v>
                </c:pt>
                <c:pt idx="50">
                  <c:v>42.1</c:v>
                </c:pt>
                <c:pt idx="51">
                  <c:v>41.5</c:v>
                </c:pt>
                <c:pt idx="52">
                  <c:v>40.9</c:v>
                </c:pt>
                <c:pt idx="53">
                  <c:v>40.299999999999997</c:v>
                </c:pt>
                <c:pt idx="54">
                  <c:v>39.799999999999997</c:v>
                </c:pt>
                <c:pt idx="55">
                  <c:v>39.299999999999997</c:v>
                </c:pt>
                <c:pt idx="56">
                  <c:v>38.700000000000003</c:v>
                </c:pt>
                <c:pt idx="57">
                  <c:v>38.200000000000003</c:v>
                </c:pt>
                <c:pt idx="58">
                  <c:v>37.700000000000003</c:v>
                </c:pt>
                <c:pt idx="59">
                  <c:v>37.299999999999997</c:v>
                </c:pt>
                <c:pt idx="60">
                  <c:v>36.799999999999997</c:v>
                </c:pt>
              </c:numCache>
            </c:numRef>
          </c:val>
          <c:extLst>
            <c:ext xmlns:c16="http://schemas.microsoft.com/office/drawing/2014/chart" uri="{C3380CC4-5D6E-409C-BE32-E72D297353CC}">
              <c16:uniqueId val="{00000003-F6B5-414D-A514-327DE158AF89}"/>
            </c:ext>
          </c:extLst>
        </c:ser>
        <c:ser>
          <c:idx val="2"/>
          <c:order val="2"/>
          <c:tx>
            <c:strRef>
              <c:f>Sheet4!$F$7</c:f>
              <c:strCache>
                <c:ptCount val="1"/>
                <c:pt idx="0">
                  <c:v>3%</c:v>
                </c:pt>
              </c:strCache>
            </c:strRef>
          </c:tx>
          <c:spPr>
            <a:solidFill>
              <a:schemeClr val="accent5">
                <a:alpha val="85000"/>
              </a:schemeClr>
            </a:solidFill>
            <a:ln>
              <a:noFill/>
            </a:ln>
            <a:effectLst>
              <a:innerShdw dist="12700" dir="16200000">
                <a:schemeClr val="lt1"/>
              </a:innerShdw>
            </a:effectLst>
          </c:spPr>
          <c:dLbls>
            <c:dLbl>
              <c:idx val="0"/>
              <c:layout>
                <c:manualLayout>
                  <c:x val="-0.37456774741099885"/>
                  <c:y val="-0.2299102216748091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4-F6B5-414D-A514-327DE158AF89}"/>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Sheet4!$G$7:$BO$7</c:f>
              <c:numCache>
                <c:formatCode>General</c:formatCode>
                <c:ptCount val="61"/>
                <c:pt idx="0">
                  <c:v>110.4</c:v>
                </c:pt>
                <c:pt idx="1">
                  <c:v>105.1</c:v>
                </c:pt>
                <c:pt idx="2">
                  <c:v>100.4</c:v>
                </c:pt>
                <c:pt idx="3">
                  <c:v>96</c:v>
                </c:pt>
                <c:pt idx="4">
                  <c:v>92</c:v>
                </c:pt>
                <c:pt idx="5">
                  <c:v>88.3</c:v>
                </c:pt>
                <c:pt idx="6">
                  <c:v>84.9</c:v>
                </c:pt>
                <c:pt idx="7">
                  <c:v>81.8</c:v>
                </c:pt>
                <c:pt idx="8">
                  <c:v>78.900000000000006</c:v>
                </c:pt>
                <c:pt idx="9">
                  <c:v>76.099999999999994</c:v>
                </c:pt>
                <c:pt idx="10">
                  <c:v>73.599999999999994</c:v>
                </c:pt>
                <c:pt idx="11">
                  <c:v>71.2</c:v>
                </c:pt>
                <c:pt idx="12">
                  <c:v>69</c:v>
                </c:pt>
                <c:pt idx="13">
                  <c:v>66.900000000000006</c:v>
                </c:pt>
                <c:pt idx="14">
                  <c:v>64.900000000000006</c:v>
                </c:pt>
                <c:pt idx="15">
                  <c:v>63.1</c:v>
                </c:pt>
                <c:pt idx="16">
                  <c:v>61.3</c:v>
                </c:pt>
                <c:pt idx="17">
                  <c:v>59.7</c:v>
                </c:pt>
                <c:pt idx="18">
                  <c:v>58.1</c:v>
                </c:pt>
                <c:pt idx="19">
                  <c:v>56.6</c:v>
                </c:pt>
                <c:pt idx="20">
                  <c:v>55.2</c:v>
                </c:pt>
                <c:pt idx="21">
                  <c:v>53.9</c:v>
                </c:pt>
                <c:pt idx="22">
                  <c:v>52.6</c:v>
                </c:pt>
                <c:pt idx="23">
                  <c:v>51.3</c:v>
                </c:pt>
                <c:pt idx="24">
                  <c:v>50.2</c:v>
                </c:pt>
                <c:pt idx="25">
                  <c:v>49.1</c:v>
                </c:pt>
                <c:pt idx="26">
                  <c:v>48</c:v>
                </c:pt>
                <c:pt idx="27">
                  <c:v>47</c:v>
                </c:pt>
                <c:pt idx="28">
                  <c:v>46</c:v>
                </c:pt>
                <c:pt idx="29">
                  <c:v>45.1</c:v>
                </c:pt>
                <c:pt idx="30">
                  <c:v>44.2</c:v>
                </c:pt>
                <c:pt idx="31">
                  <c:v>43.3</c:v>
                </c:pt>
                <c:pt idx="32">
                  <c:v>42.5</c:v>
                </c:pt>
                <c:pt idx="33">
                  <c:v>41.7</c:v>
                </c:pt>
                <c:pt idx="34">
                  <c:v>40.9</c:v>
                </c:pt>
                <c:pt idx="35">
                  <c:v>40.1</c:v>
                </c:pt>
                <c:pt idx="36">
                  <c:v>39.4</c:v>
                </c:pt>
                <c:pt idx="37">
                  <c:v>38.700000000000003</c:v>
                </c:pt>
                <c:pt idx="38">
                  <c:v>38.1</c:v>
                </c:pt>
                <c:pt idx="39">
                  <c:v>37.4</c:v>
                </c:pt>
                <c:pt idx="40">
                  <c:v>36.799999999999997</c:v>
                </c:pt>
                <c:pt idx="41">
                  <c:v>36.200000000000003</c:v>
                </c:pt>
                <c:pt idx="42">
                  <c:v>35.6</c:v>
                </c:pt>
                <c:pt idx="43">
                  <c:v>35</c:v>
                </c:pt>
                <c:pt idx="44">
                  <c:v>34.5</c:v>
                </c:pt>
                <c:pt idx="45">
                  <c:v>34</c:v>
                </c:pt>
                <c:pt idx="46">
                  <c:v>33.5</c:v>
                </c:pt>
                <c:pt idx="47">
                  <c:v>33</c:v>
                </c:pt>
                <c:pt idx="48">
                  <c:v>32.5</c:v>
                </c:pt>
                <c:pt idx="49">
                  <c:v>32</c:v>
                </c:pt>
                <c:pt idx="50">
                  <c:v>31.5</c:v>
                </c:pt>
                <c:pt idx="51">
                  <c:v>31.1</c:v>
                </c:pt>
                <c:pt idx="52">
                  <c:v>30.7</c:v>
                </c:pt>
                <c:pt idx="53">
                  <c:v>30.2</c:v>
                </c:pt>
                <c:pt idx="54">
                  <c:v>29.8</c:v>
                </c:pt>
                <c:pt idx="55">
                  <c:v>29.4</c:v>
                </c:pt>
                <c:pt idx="56">
                  <c:v>29.1</c:v>
                </c:pt>
                <c:pt idx="57">
                  <c:v>28.7</c:v>
                </c:pt>
                <c:pt idx="58">
                  <c:v>28.3</c:v>
                </c:pt>
                <c:pt idx="59">
                  <c:v>27.9</c:v>
                </c:pt>
                <c:pt idx="60">
                  <c:v>27.6</c:v>
                </c:pt>
              </c:numCache>
            </c:numRef>
          </c:val>
          <c:extLst>
            <c:ext xmlns:c16="http://schemas.microsoft.com/office/drawing/2014/chart" uri="{C3380CC4-5D6E-409C-BE32-E72D297353CC}">
              <c16:uniqueId val="{00000005-F6B5-414D-A514-327DE158AF89}"/>
            </c:ext>
          </c:extLst>
        </c:ser>
        <c:ser>
          <c:idx val="1"/>
          <c:order val="3"/>
          <c:tx>
            <c:strRef>
              <c:f>Sheet4!$F$6</c:f>
              <c:strCache>
                <c:ptCount val="1"/>
                <c:pt idx="0">
                  <c:v>2%</c:v>
                </c:pt>
              </c:strCache>
            </c:strRef>
          </c:tx>
          <c:spPr>
            <a:solidFill>
              <a:srgbClr val="A00FD2">
                <a:alpha val="85000"/>
              </a:srgbClr>
            </a:solidFill>
            <a:ln>
              <a:noFill/>
            </a:ln>
            <a:effectLst>
              <a:innerShdw dist="12700" dir="16200000">
                <a:schemeClr val="lt1"/>
              </a:innerShdw>
            </a:effectLst>
          </c:spPr>
          <c:dLbls>
            <c:dLbl>
              <c:idx val="0"/>
              <c:layout>
                <c:manualLayout>
                  <c:x val="-0.39556041700644645"/>
                  <c:y val="-0.13310284744729189"/>
                </c:manualLayout>
              </c:layout>
              <c:numFmt formatCode="0[$-30100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6-F6B5-414D-A514-327DE158AF89}"/>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Sheet4!$G$6:$BO$6</c:f>
              <c:numCache>
                <c:formatCode>General</c:formatCode>
                <c:ptCount val="61"/>
                <c:pt idx="0">
                  <c:v>73.599999999999994</c:v>
                </c:pt>
                <c:pt idx="1">
                  <c:v>70.099999999999994</c:v>
                </c:pt>
                <c:pt idx="2">
                  <c:v>66.900000000000006</c:v>
                </c:pt>
                <c:pt idx="3">
                  <c:v>64</c:v>
                </c:pt>
                <c:pt idx="4">
                  <c:v>61.3</c:v>
                </c:pt>
                <c:pt idx="5">
                  <c:v>58.9</c:v>
                </c:pt>
                <c:pt idx="6">
                  <c:v>56.6</c:v>
                </c:pt>
                <c:pt idx="7">
                  <c:v>54.5</c:v>
                </c:pt>
                <c:pt idx="8">
                  <c:v>52.6</c:v>
                </c:pt>
                <c:pt idx="9">
                  <c:v>50.8</c:v>
                </c:pt>
                <c:pt idx="10">
                  <c:v>49.1</c:v>
                </c:pt>
                <c:pt idx="11">
                  <c:v>47.5</c:v>
                </c:pt>
                <c:pt idx="12">
                  <c:v>46</c:v>
                </c:pt>
                <c:pt idx="13">
                  <c:v>44.6</c:v>
                </c:pt>
                <c:pt idx="14">
                  <c:v>43.3</c:v>
                </c:pt>
                <c:pt idx="15">
                  <c:v>42.1</c:v>
                </c:pt>
                <c:pt idx="16">
                  <c:v>40.9</c:v>
                </c:pt>
                <c:pt idx="17">
                  <c:v>39.799999999999997</c:v>
                </c:pt>
                <c:pt idx="18">
                  <c:v>38.700000000000003</c:v>
                </c:pt>
                <c:pt idx="19">
                  <c:v>37.700000000000003</c:v>
                </c:pt>
                <c:pt idx="20">
                  <c:v>36.799999999999997</c:v>
                </c:pt>
                <c:pt idx="21">
                  <c:v>35.9</c:v>
                </c:pt>
                <c:pt idx="22">
                  <c:v>35</c:v>
                </c:pt>
                <c:pt idx="23">
                  <c:v>34.200000000000003</c:v>
                </c:pt>
                <c:pt idx="24">
                  <c:v>33.5</c:v>
                </c:pt>
                <c:pt idx="25">
                  <c:v>32.700000000000003</c:v>
                </c:pt>
                <c:pt idx="26">
                  <c:v>32</c:v>
                </c:pt>
                <c:pt idx="27">
                  <c:v>31.3</c:v>
                </c:pt>
                <c:pt idx="28">
                  <c:v>30.7</c:v>
                </c:pt>
                <c:pt idx="29">
                  <c:v>30</c:v>
                </c:pt>
                <c:pt idx="30">
                  <c:v>29.4</c:v>
                </c:pt>
                <c:pt idx="31">
                  <c:v>28.9</c:v>
                </c:pt>
                <c:pt idx="32">
                  <c:v>28.3</c:v>
                </c:pt>
                <c:pt idx="33">
                  <c:v>27.8</c:v>
                </c:pt>
                <c:pt idx="34">
                  <c:v>27.3</c:v>
                </c:pt>
                <c:pt idx="35">
                  <c:v>26.8</c:v>
                </c:pt>
                <c:pt idx="36">
                  <c:v>26.3</c:v>
                </c:pt>
                <c:pt idx="37">
                  <c:v>25.8</c:v>
                </c:pt>
                <c:pt idx="38">
                  <c:v>25.4</c:v>
                </c:pt>
                <c:pt idx="39">
                  <c:v>24.9</c:v>
                </c:pt>
                <c:pt idx="40">
                  <c:v>24.5</c:v>
                </c:pt>
                <c:pt idx="41">
                  <c:v>24.1</c:v>
                </c:pt>
                <c:pt idx="42">
                  <c:v>23.7</c:v>
                </c:pt>
                <c:pt idx="43">
                  <c:v>23.4</c:v>
                </c:pt>
                <c:pt idx="44">
                  <c:v>23</c:v>
                </c:pt>
                <c:pt idx="45">
                  <c:v>22.6</c:v>
                </c:pt>
                <c:pt idx="46">
                  <c:v>22.3</c:v>
                </c:pt>
                <c:pt idx="47">
                  <c:v>22</c:v>
                </c:pt>
                <c:pt idx="48">
                  <c:v>21.6</c:v>
                </c:pt>
                <c:pt idx="49">
                  <c:v>21.3</c:v>
                </c:pt>
                <c:pt idx="50">
                  <c:v>21</c:v>
                </c:pt>
                <c:pt idx="51">
                  <c:v>20.7</c:v>
                </c:pt>
                <c:pt idx="52">
                  <c:v>20.399999999999999</c:v>
                </c:pt>
                <c:pt idx="53">
                  <c:v>20.2</c:v>
                </c:pt>
                <c:pt idx="54">
                  <c:v>19.899999999999999</c:v>
                </c:pt>
                <c:pt idx="55">
                  <c:v>19.600000000000001</c:v>
                </c:pt>
                <c:pt idx="56">
                  <c:v>19.399999999999999</c:v>
                </c:pt>
                <c:pt idx="57">
                  <c:v>19.100000000000001</c:v>
                </c:pt>
                <c:pt idx="58">
                  <c:v>18.899999999999999</c:v>
                </c:pt>
                <c:pt idx="59">
                  <c:v>18.600000000000001</c:v>
                </c:pt>
                <c:pt idx="60">
                  <c:v>18.399999999999999</c:v>
                </c:pt>
              </c:numCache>
            </c:numRef>
          </c:val>
          <c:extLst>
            <c:ext xmlns:c16="http://schemas.microsoft.com/office/drawing/2014/chart" uri="{C3380CC4-5D6E-409C-BE32-E72D297353CC}">
              <c16:uniqueId val="{00000007-F6B5-414D-A514-327DE158AF89}"/>
            </c:ext>
          </c:extLst>
        </c:ser>
        <c:ser>
          <c:idx val="0"/>
          <c:order val="4"/>
          <c:tx>
            <c:strRef>
              <c:f>Sheet4!$F$5</c:f>
              <c:strCache>
                <c:ptCount val="1"/>
                <c:pt idx="0">
                  <c:v>1%</c:v>
                </c:pt>
              </c:strCache>
            </c:strRef>
          </c:tx>
          <c:spPr>
            <a:solidFill>
              <a:srgbClr val="1E0FC8">
                <a:alpha val="85000"/>
              </a:srgbClr>
            </a:solidFill>
            <a:ln>
              <a:noFill/>
            </a:ln>
            <a:effectLst>
              <a:innerShdw dist="12700" dir="16200000">
                <a:schemeClr val="lt1"/>
              </a:innerShdw>
            </a:effectLst>
          </c:spPr>
          <c:dLbls>
            <c:dLbl>
              <c:idx val="0"/>
              <c:layout>
                <c:manualLayout>
                  <c:x val="-0.40157377306155567"/>
                  <c:y val="-2.7525122025986348E-2"/>
                </c:manualLayout>
              </c:layout>
              <c:spPr>
                <a:noFill/>
                <a:ln>
                  <a:noFill/>
                </a:ln>
                <a:effectLst/>
              </c:spPr>
              <c:txPr>
                <a:bodyPr rot="0" spcFirstLastPara="1" vertOverflow="ellipsis" vert="horz" wrap="square" lIns="38100" tIns="19050" rIns="38100" bIns="19050" anchor="ctr" anchorCtr="1">
                  <a:spAutoFit/>
                </a:bodyPr>
                <a:lstStyle/>
                <a:p>
                  <a:pPr rtl="0">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8-F6B5-414D-A514-327DE158AF89}"/>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Sheet4!$G$5:$BO$5</c:f>
              <c:numCache>
                <c:formatCode>General</c:formatCode>
                <c:ptCount val="61"/>
                <c:pt idx="0">
                  <c:v>36.799999999999997</c:v>
                </c:pt>
                <c:pt idx="1">
                  <c:v>35</c:v>
                </c:pt>
                <c:pt idx="2">
                  <c:v>33.5</c:v>
                </c:pt>
                <c:pt idx="3">
                  <c:v>32</c:v>
                </c:pt>
                <c:pt idx="4">
                  <c:v>30.7</c:v>
                </c:pt>
                <c:pt idx="5">
                  <c:v>29.4</c:v>
                </c:pt>
                <c:pt idx="6">
                  <c:v>28.3</c:v>
                </c:pt>
                <c:pt idx="7">
                  <c:v>27.3</c:v>
                </c:pt>
                <c:pt idx="8">
                  <c:v>26.3</c:v>
                </c:pt>
                <c:pt idx="9">
                  <c:v>25.4</c:v>
                </c:pt>
                <c:pt idx="10">
                  <c:v>24.5</c:v>
                </c:pt>
                <c:pt idx="11">
                  <c:v>23.7</c:v>
                </c:pt>
                <c:pt idx="12">
                  <c:v>23</c:v>
                </c:pt>
                <c:pt idx="13">
                  <c:v>22.3</c:v>
                </c:pt>
                <c:pt idx="14">
                  <c:v>21.6</c:v>
                </c:pt>
                <c:pt idx="15">
                  <c:v>21</c:v>
                </c:pt>
                <c:pt idx="16">
                  <c:v>20.399999999999999</c:v>
                </c:pt>
                <c:pt idx="17">
                  <c:v>19.899999999999999</c:v>
                </c:pt>
                <c:pt idx="18">
                  <c:v>19.399999999999999</c:v>
                </c:pt>
                <c:pt idx="19">
                  <c:v>18.899999999999999</c:v>
                </c:pt>
                <c:pt idx="20">
                  <c:v>18.399999999999999</c:v>
                </c:pt>
                <c:pt idx="21">
                  <c:v>18</c:v>
                </c:pt>
                <c:pt idx="22">
                  <c:v>17.5</c:v>
                </c:pt>
                <c:pt idx="23">
                  <c:v>17.100000000000001</c:v>
                </c:pt>
                <c:pt idx="24">
                  <c:v>16.7</c:v>
                </c:pt>
                <c:pt idx="25">
                  <c:v>16.399999999999999</c:v>
                </c:pt>
                <c:pt idx="26">
                  <c:v>16</c:v>
                </c:pt>
                <c:pt idx="27">
                  <c:v>15.7</c:v>
                </c:pt>
                <c:pt idx="28">
                  <c:v>15.3</c:v>
                </c:pt>
                <c:pt idx="29">
                  <c:v>15</c:v>
                </c:pt>
                <c:pt idx="30">
                  <c:v>14.7</c:v>
                </c:pt>
                <c:pt idx="31">
                  <c:v>14.4</c:v>
                </c:pt>
                <c:pt idx="32">
                  <c:v>14.2</c:v>
                </c:pt>
                <c:pt idx="33">
                  <c:v>13.9</c:v>
                </c:pt>
                <c:pt idx="34">
                  <c:v>13.6</c:v>
                </c:pt>
                <c:pt idx="35">
                  <c:v>13.4</c:v>
                </c:pt>
                <c:pt idx="36">
                  <c:v>13.1</c:v>
                </c:pt>
                <c:pt idx="37">
                  <c:v>12.9</c:v>
                </c:pt>
                <c:pt idx="38">
                  <c:v>12.7</c:v>
                </c:pt>
                <c:pt idx="39">
                  <c:v>12.5</c:v>
                </c:pt>
                <c:pt idx="40">
                  <c:v>12.3</c:v>
                </c:pt>
                <c:pt idx="41">
                  <c:v>12.1</c:v>
                </c:pt>
                <c:pt idx="42">
                  <c:v>11.9</c:v>
                </c:pt>
                <c:pt idx="43">
                  <c:v>11.7</c:v>
                </c:pt>
                <c:pt idx="44">
                  <c:v>11.5</c:v>
                </c:pt>
                <c:pt idx="45">
                  <c:v>11.3</c:v>
                </c:pt>
                <c:pt idx="46">
                  <c:v>11.2</c:v>
                </c:pt>
                <c:pt idx="47">
                  <c:v>11</c:v>
                </c:pt>
                <c:pt idx="48">
                  <c:v>10.8</c:v>
                </c:pt>
                <c:pt idx="49">
                  <c:v>10.7</c:v>
                </c:pt>
                <c:pt idx="50">
                  <c:v>10.5</c:v>
                </c:pt>
                <c:pt idx="51">
                  <c:v>10.4</c:v>
                </c:pt>
                <c:pt idx="52">
                  <c:v>10.199999999999999</c:v>
                </c:pt>
                <c:pt idx="53">
                  <c:v>10.1</c:v>
                </c:pt>
                <c:pt idx="54">
                  <c:v>9.9</c:v>
                </c:pt>
                <c:pt idx="55">
                  <c:v>9.8000000000000007</c:v>
                </c:pt>
                <c:pt idx="56">
                  <c:v>9.6999999999999993</c:v>
                </c:pt>
                <c:pt idx="57">
                  <c:v>9.6</c:v>
                </c:pt>
                <c:pt idx="58">
                  <c:v>9.4</c:v>
                </c:pt>
                <c:pt idx="59">
                  <c:v>9.3000000000000007</c:v>
                </c:pt>
                <c:pt idx="60">
                  <c:v>9.1999999999999993</c:v>
                </c:pt>
              </c:numCache>
            </c:numRef>
          </c:val>
          <c:extLst>
            <c:ext xmlns:c16="http://schemas.microsoft.com/office/drawing/2014/chart" uri="{C3380CC4-5D6E-409C-BE32-E72D297353CC}">
              <c16:uniqueId val="{00000009-F6B5-414D-A514-327DE158AF89}"/>
            </c:ext>
          </c:extLst>
        </c:ser>
        <c:dLbls>
          <c:showLegendKey val="0"/>
          <c:showVal val="1"/>
          <c:showCatName val="0"/>
          <c:showSerName val="0"/>
          <c:showPercent val="0"/>
          <c:showBubbleSize val="0"/>
        </c:dLbls>
        <c:axId val="991356320"/>
        <c:axId val="991355488"/>
      </c:areaChart>
      <c:catAx>
        <c:axId val="991356320"/>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rgbClr val="002060"/>
                    </a:solidFill>
                    <a:latin typeface="+mn-lt"/>
                    <a:ea typeface="+mn-ea"/>
                    <a:cs typeface="B Zar" panose="00000700000000000000" pitchFamily="2" charset="-78"/>
                  </a:defRPr>
                </a:pPr>
                <a:r>
                  <a:rPr lang="fa-IR">
                    <a:solidFill>
                      <a:srgbClr val="002060"/>
                    </a:solidFill>
                    <a:cs typeface="B Zar" panose="00000700000000000000" pitchFamily="2" charset="-78"/>
                  </a:rPr>
                  <a:t>طول شبکه (متر)</a:t>
                </a:r>
              </a:p>
            </c:rich>
          </c:tx>
          <c:overlay val="0"/>
          <c:spPr>
            <a:noFill/>
            <a:ln>
              <a:noFill/>
            </a:ln>
            <a:effectLst/>
          </c:spPr>
          <c:txPr>
            <a:bodyPr rot="0" spcFirstLastPara="1" vertOverflow="ellipsis" vert="horz" wrap="square" anchor="ctr" anchorCtr="1"/>
            <a:lstStyle/>
            <a:p>
              <a:pPr>
                <a:defRPr sz="900" b="1" i="0" u="none" strike="noStrike" kern="1200" baseline="0">
                  <a:solidFill>
                    <a:srgbClr val="002060"/>
                  </a:solidFill>
                  <a:latin typeface="+mn-lt"/>
                  <a:ea typeface="+mn-ea"/>
                  <a:cs typeface="B Zar" panose="00000700000000000000" pitchFamily="2" charset="-78"/>
                </a:defRPr>
              </a:pPr>
              <a:endParaRPr lang="fa-IR"/>
            </a:p>
          </c:txPr>
        </c:title>
        <c:numFmt formatCode="0[$-3010000]" sourceLinked="0"/>
        <c:majorTickMark val="none"/>
        <c:minorTickMark val="none"/>
        <c:tickLblPos val="nextTo"/>
        <c:spPr>
          <a:noFill/>
          <a:ln w="19050" cap="flat" cmpd="sng" algn="ctr">
            <a:solidFill>
              <a:schemeClr val="dk1">
                <a:lumMod val="75000"/>
                <a:lumOff val="25000"/>
              </a:schemeClr>
            </a:solidFill>
            <a:round/>
          </a:ln>
          <a:effectLst/>
        </c:spPr>
        <c:txPr>
          <a:bodyPr rot="-5400000" spcFirstLastPara="1" vertOverflow="ellipsis" wrap="square" anchor="ctr" anchorCtr="1"/>
          <a:lstStyle/>
          <a:p>
            <a:pPr>
              <a:defRPr sz="900" b="0" i="0" u="none" strike="noStrike" kern="1200" cap="all" baseline="0">
                <a:solidFill>
                  <a:schemeClr val="accent6">
                    <a:lumMod val="75000"/>
                  </a:schemeClr>
                </a:solidFill>
                <a:latin typeface="+mn-lt"/>
                <a:ea typeface="+mn-ea"/>
                <a:cs typeface="B Lotus" panose="00000400000000000000" pitchFamily="2" charset="-78"/>
              </a:defRPr>
            </a:pPr>
            <a:endParaRPr lang="fa-IR"/>
          </a:p>
        </c:txPr>
        <c:crossAx val="991355488"/>
        <c:crosses val="autoZero"/>
        <c:auto val="1"/>
        <c:lblAlgn val="ctr"/>
        <c:lblOffset val="0"/>
        <c:noMultiLvlLbl val="0"/>
      </c:catAx>
      <c:valAx>
        <c:axId val="991355488"/>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5400000" spcFirstLastPara="1" vertOverflow="ellipsis" vert="horz" wrap="square" anchor="ctr" anchorCtr="1"/>
              <a:lstStyle/>
              <a:p>
                <a:pPr>
                  <a:defRPr sz="900" b="1" i="0" u="none" strike="noStrike" kern="1200" baseline="0">
                    <a:solidFill>
                      <a:srgbClr val="002060"/>
                    </a:solidFill>
                    <a:latin typeface="+mn-lt"/>
                    <a:ea typeface="+mn-ea"/>
                    <a:cs typeface="B Zar" panose="00000700000000000000" pitchFamily="2" charset="-78"/>
                  </a:defRPr>
                </a:pPr>
                <a:r>
                  <a:rPr lang="fa-IR">
                    <a:solidFill>
                      <a:srgbClr val="002060"/>
                    </a:solidFill>
                    <a:cs typeface="B Zar" panose="00000700000000000000" pitchFamily="2" charset="-78"/>
                  </a:rPr>
                  <a:t>جریان (آمپر)</a:t>
                </a:r>
                <a:endParaRPr lang="en-US">
                  <a:solidFill>
                    <a:srgbClr val="002060"/>
                  </a:solidFill>
                  <a:cs typeface="B Zar" panose="00000700000000000000" pitchFamily="2" charset="-78"/>
                </a:endParaRPr>
              </a:p>
            </c:rich>
          </c:tx>
          <c:overlay val="0"/>
          <c:spPr>
            <a:noFill/>
            <a:ln>
              <a:noFill/>
            </a:ln>
            <a:effectLst/>
          </c:spPr>
          <c:txPr>
            <a:bodyPr rot="-5400000" spcFirstLastPara="1" vertOverflow="ellipsis" vert="horz" wrap="square" anchor="ctr" anchorCtr="1"/>
            <a:lstStyle/>
            <a:p>
              <a:pPr>
                <a:defRPr sz="900" b="1" i="0" u="none" strike="noStrike" kern="1200" baseline="0">
                  <a:solidFill>
                    <a:srgbClr val="002060"/>
                  </a:solidFill>
                  <a:latin typeface="+mn-lt"/>
                  <a:ea typeface="+mn-ea"/>
                  <a:cs typeface="B Zar" panose="00000700000000000000" pitchFamily="2" charset="-78"/>
                </a:defRPr>
              </a:pPr>
              <a:endParaRPr lang="fa-IR"/>
            </a:p>
          </c:txPr>
        </c:title>
        <c:numFmt formatCode="0[$-30100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accent6">
                    <a:lumMod val="75000"/>
                  </a:schemeClr>
                </a:solidFill>
                <a:latin typeface="+mn-lt"/>
                <a:ea typeface="+mn-ea"/>
                <a:cs typeface="B Lotus" panose="00000400000000000000" pitchFamily="2" charset="-78"/>
              </a:defRPr>
            </a:pPr>
            <a:endParaRPr lang="fa-IR"/>
          </a:p>
        </c:txPr>
        <c:crossAx val="991356320"/>
        <c:crosses val="autoZero"/>
        <c:crossBetween val="midCat"/>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38100" cap="flat" cmpd="sng" algn="ctr">
      <a:solidFill>
        <a:schemeClr val="dk1">
          <a:lumMod val="25000"/>
          <a:lumOff val="75000"/>
        </a:schemeClr>
      </a:solidFill>
      <a:round/>
    </a:ln>
    <a:effectLst/>
  </c:spPr>
  <c:txPr>
    <a:bodyPr/>
    <a:lstStyle/>
    <a:p>
      <a:pPr>
        <a:defRPr/>
      </a:pPr>
      <a:endParaRPr lang="fa-IR"/>
    </a:p>
  </c:txPr>
  <c:externalData r:id="rId4">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strRef>
          <c:f>Sheet4!$A$19</c:f>
          <c:strCache>
            <c:ptCount val="1"/>
            <c:pt idx="0">
              <c:v>کابل خودنگهدار 50
بار متمرکز در انتهای خط</c:v>
            </c:pt>
          </c:strCache>
        </c:strRef>
      </c:tx>
      <c:overlay val="0"/>
      <c:spPr>
        <a:noFill/>
        <a:ln>
          <a:noFill/>
        </a:ln>
        <a:effectLst/>
      </c:spPr>
      <c:txPr>
        <a:bodyPr rot="0" spcFirstLastPara="1" vertOverflow="ellipsis" vert="horz" wrap="square" anchor="ctr" anchorCtr="1"/>
        <a:lstStyle/>
        <a:p>
          <a:pPr>
            <a:defRPr sz="1100" b="1" i="0" u="none" strike="noStrike" kern="1200" baseline="0">
              <a:solidFill>
                <a:schemeClr val="accent6">
                  <a:lumMod val="75000"/>
                </a:schemeClr>
              </a:solidFill>
              <a:latin typeface="+mn-lt"/>
              <a:ea typeface="+mn-ea"/>
              <a:cs typeface="B Lotus" panose="00000400000000000000" pitchFamily="2" charset="-78"/>
            </a:defRPr>
          </a:pPr>
          <a:endParaRPr lang="fa-IR"/>
        </a:p>
      </c:txPr>
    </c:title>
    <c:autoTitleDeleted val="0"/>
    <c:plotArea>
      <c:layout/>
      <c:areaChart>
        <c:grouping val="standard"/>
        <c:varyColors val="0"/>
        <c:ser>
          <c:idx val="4"/>
          <c:order val="0"/>
          <c:tx>
            <c:strRef>
              <c:f>Sheet4!$F$9</c:f>
              <c:strCache>
                <c:ptCount val="1"/>
                <c:pt idx="0">
                  <c:v>5%</c:v>
                </c:pt>
              </c:strCache>
            </c:strRef>
          </c:tx>
          <c:spPr>
            <a:solidFill>
              <a:schemeClr val="accent3">
                <a:lumMod val="60000"/>
                <a:alpha val="85000"/>
              </a:schemeClr>
            </a:solidFill>
            <a:ln>
              <a:noFill/>
            </a:ln>
            <a:effectLst>
              <a:innerShdw dist="12700" dir="16200000">
                <a:schemeClr val="lt1"/>
              </a:innerShdw>
            </a:effectLst>
          </c:spPr>
          <c:dLbls>
            <c:dLbl>
              <c:idx val="0"/>
              <c:layout>
                <c:manualLayout>
                  <c:x val="0.38719631810720467"/>
                  <c:y val="-9.278928097539331E-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0-1B26-43D9-A716-B299973A8F15}"/>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Sheet4!$G$14:$BO$14</c:f>
              <c:numCache>
                <c:formatCode>General</c:formatCode>
                <c:ptCount val="61"/>
                <c:pt idx="0">
                  <c:v>128</c:v>
                </c:pt>
                <c:pt idx="1">
                  <c:v>128</c:v>
                </c:pt>
                <c:pt idx="2">
                  <c:v>128</c:v>
                </c:pt>
                <c:pt idx="3">
                  <c:v>128</c:v>
                </c:pt>
                <c:pt idx="4">
                  <c:v>128</c:v>
                </c:pt>
                <c:pt idx="5">
                  <c:v>128</c:v>
                </c:pt>
                <c:pt idx="6">
                  <c:v>128</c:v>
                </c:pt>
                <c:pt idx="7">
                  <c:v>128</c:v>
                </c:pt>
                <c:pt idx="8">
                  <c:v>128</c:v>
                </c:pt>
                <c:pt idx="9">
                  <c:v>128</c:v>
                </c:pt>
                <c:pt idx="10">
                  <c:v>128</c:v>
                </c:pt>
                <c:pt idx="11">
                  <c:v>128</c:v>
                </c:pt>
                <c:pt idx="12">
                  <c:v>128</c:v>
                </c:pt>
                <c:pt idx="13">
                  <c:v>128</c:v>
                </c:pt>
                <c:pt idx="14">
                  <c:v>128</c:v>
                </c:pt>
                <c:pt idx="15">
                  <c:v>128</c:v>
                </c:pt>
                <c:pt idx="16">
                  <c:v>128</c:v>
                </c:pt>
                <c:pt idx="17">
                  <c:v>128</c:v>
                </c:pt>
                <c:pt idx="18">
                  <c:v>128</c:v>
                </c:pt>
                <c:pt idx="19">
                  <c:v>128</c:v>
                </c:pt>
                <c:pt idx="20">
                  <c:v>128</c:v>
                </c:pt>
                <c:pt idx="21">
                  <c:v>128</c:v>
                </c:pt>
                <c:pt idx="22">
                  <c:v>128</c:v>
                </c:pt>
                <c:pt idx="23">
                  <c:v>128</c:v>
                </c:pt>
                <c:pt idx="24">
                  <c:v>128</c:v>
                </c:pt>
                <c:pt idx="25">
                  <c:v>128</c:v>
                </c:pt>
                <c:pt idx="26">
                  <c:v>128</c:v>
                </c:pt>
                <c:pt idx="27">
                  <c:v>128</c:v>
                </c:pt>
                <c:pt idx="28">
                  <c:v>128</c:v>
                </c:pt>
                <c:pt idx="29">
                  <c:v>128</c:v>
                </c:pt>
                <c:pt idx="30">
                  <c:v>128</c:v>
                </c:pt>
                <c:pt idx="31">
                  <c:v>128</c:v>
                </c:pt>
                <c:pt idx="32">
                  <c:v>128</c:v>
                </c:pt>
                <c:pt idx="33">
                  <c:v>128</c:v>
                </c:pt>
                <c:pt idx="34">
                  <c:v>128</c:v>
                </c:pt>
                <c:pt idx="35">
                  <c:v>128</c:v>
                </c:pt>
                <c:pt idx="36">
                  <c:v>128</c:v>
                </c:pt>
                <c:pt idx="37">
                  <c:v>128</c:v>
                </c:pt>
                <c:pt idx="38">
                  <c:v>126.9</c:v>
                </c:pt>
                <c:pt idx="39">
                  <c:v>124.7</c:v>
                </c:pt>
                <c:pt idx="40">
                  <c:v>122.7</c:v>
                </c:pt>
                <c:pt idx="41">
                  <c:v>120.7</c:v>
                </c:pt>
                <c:pt idx="42">
                  <c:v>118.7</c:v>
                </c:pt>
                <c:pt idx="43">
                  <c:v>116.8</c:v>
                </c:pt>
                <c:pt idx="44">
                  <c:v>115</c:v>
                </c:pt>
                <c:pt idx="45">
                  <c:v>113.2</c:v>
                </c:pt>
                <c:pt idx="46">
                  <c:v>111.5</c:v>
                </c:pt>
                <c:pt idx="47">
                  <c:v>109.9</c:v>
                </c:pt>
                <c:pt idx="48">
                  <c:v>108.2</c:v>
                </c:pt>
                <c:pt idx="49">
                  <c:v>106.7</c:v>
                </c:pt>
                <c:pt idx="50">
                  <c:v>105.1</c:v>
                </c:pt>
                <c:pt idx="51">
                  <c:v>103.7</c:v>
                </c:pt>
                <c:pt idx="52">
                  <c:v>102.2</c:v>
                </c:pt>
                <c:pt idx="53">
                  <c:v>100.8</c:v>
                </c:pt>
                <c:pt idx="54">
                  <c:v>99.5</c:v>
                </c:pt>
                <c:pt idx="55">
                  <c:v>98.1</c:v>
                </c:pt>
                <c:pt idx="56">
                  <c:v>96.8</c:v>
                </c:pt>
                <c:pt idx="57">
                  <c:v>95.6</c:v>
                </c:pt>
                <c:pt idx="58">
                  <c:v>94.4</c:v>
                </c:pt>
                <c:pt idx="59">
                  <c:v>93.2</c:v>
                </c:pt>
                <c:pt idx="60">
                  <c:v>92</c:v>
                </c:pt>
              </c:numCache>
            </c:numRef>
          </c:val>
          <c:extLst>
            <c:ext xmlns:c16="http://schemas.microsoft.com/office/drawing/2014/chart" uri="{C3380CC4-5D6E-409C-BE32-E72D297353CC}">
              <c16:uniqueId val="{00000001-1B26-43D9-A716-B299973A8F15}"/>
            </c:ext>
          </c:extLst>
        </c:ser>
        <c:ser>
          <c:idx val="3"/>
          <c:order val="1"/>
          <c:tx>
            <c:strRef>
              <c:f>Sheet4!$F$8</c:f>
              <c:strCache>
                <c:ptCount val="1"/>
                <c:pt idx="0">
                  <c:v>4%</c:v>
                </c:pt>
              </c:strCache>
            </c:strRef>
          </c:tx>
          <c:spPr>
            <a:solidFill>
              <a:schemeClr val="accent1">
                <a:lumMod val="60000"/>
                <a:alpha val="85000"/>
              </a:schemeClr>
            </a:solidFill>
            <a:ln>
              <a:noFill/>
            </a:ln>
            <a:effectLst>
              <a:innerShdw dist="12700" dir="16200000">
                <a:schemeClr val="lt1"/>
              </a:innerShdw>
            </a:effectLst>
          </c:spPr>
          <c:dLbls>
            <c:dLbl>
              <c:idx val="0"/>
              <c:layout>
                <c:manualLayout>
                  <c:x val="0.39457225579587579"/>
                  <c:y val="-2.5160000022013997E-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2-1B26-43D9-A716-B299973A8F15}"/>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Sheet4!$G$13:$BO$13</c:f>
              <c:numCache>
                <c:formatCode>General</c:formatCode>
                <c:ptCount val="61"/>
                <c:pt idx="0">
                  <c:v>128</c:v>
                </c:pt>
                <c:pt idx="1">
                  <c:v>128</c:v>
                </c:pt>
                <c:pt idx="2">
                  <c:v>128</c:v>
                </c:pt>
                <c:pt idx="3">
                  <c:v>128</c:v>
                </c:pt>
                <c:pt idx="4">
                  <c:v>128</c:v>
                </c:pt>
                <c:pt idx="5">
                  <c:v>128</c:v>
                </c:pt>
                <c:pt idx="6">
                  <c:v>128</c:v>
                </c:pt>
                <c:pt idx="7">
                  <c:v>128</c:v>
                </c:pt>
                <c:pt idx="8">
                  <c:v>128</c:v>
                </c:pt>
                <c:pt idx="9">
                  <c:v>128</c:v>
                </c:pt>
                <c:pt idx="10">
                  <c:v>128</c:v>
                </c:pt>
                <c:pt idx="11">
                  <c:v>128</c:v>
                </c:pt>
                <c:pt idx="12">
                  <c:v>128</c:v>
                </c:pt>
                <c:pt idx="13">
                  <c:v>128</c:v>
                </c:pt>
                <c:pt idx="14">
                  <c:v>128</c:v>
                </c:pt>
                <c:pt idx="15">
                  <c:v>128</c:v>
                </c:pt>
                <c:pt idx="16">
                  <c:v>128</c:v>
                </c:pt>
                <c:pt idx="17">
                  <c:v>128</c:v>
                </c:pt>
                <c:pt idx="18">
                  <c:v>128</c:v>
                </c:pt>
                <c:pt idx="19">
                  <c:v>128</c:v>
                </c:pt>
                <c:pt idx="20">
                  <c:v>128</c:v>
                </c:pt>
                <c:pt idx="21">
                  <c:v>128</c:v>
                </c:pt>
                <c:pt idx="22">
                  <c:v>128</c:v>
                </c:pt>
                <c:pt idx="23">
                  <c:v>128</c:v>
                </c:pt>
                <c:pt idx="24">
                  <c:v>128</c:v>
                </c:pt>
                <c:pt idx="25">
                  <c:v>128</c:v>
                </c:pt>
                <c:pt idx="26">
                  <c:v>128</c:v>
                </c:pt>
                <c:pt idx="27">
                  <c:v>125.3</c:v>
                </c:pt>
                <c:pt idx="28">
                  <c:v>122.7</c:v>
                </c:pt>
                <c:pt idx="29">
                  <c:v>120.2</c:v>
                </c:pt>
                <c:pt idx="30">
                  <c:v>117.8</c:v>
                </c:pt>
                <c:pt idx="31">
                  <c:v>115.5</c:v>
                </c:pt>
                <c:pt idx="32">
                  <c:v>113.2</c:v>
                </c:pt>
                <c:pt idx="33">
                  <c:v>111.1</c:v>
                </c:pt>
                <c:pt idx="34">
                  <c:v>109</c:v>
                </c:pt>
                <c:pt idx="35">
                  <c:v>107.1</c:v>
                </c:pt>
                <c:pt idx="36">
                  <c:v>105.1</c:v>
                </c:pt>
                <c:pt idx="37">
                  <c:v>103.3</c:v>
                </c:pt>
                <c:pt idx="38">
                  <c:v>101.5</c:v>
                </c:pt>
                <c:pt idx="39">
                  <c:v>99.8</c:v>
                </c:pt>
                <c:pt idx="40">
                  <c:v>98.1</c:v>
                </c:pt>
                <c:pt idx="41">
                  <c:v>96.5</c:v>
                </c:pt>
                <c:pt idx="42">
                  <c:v>95</c:v>
                </c:pt>
                <c:pt idx="43">
                  <c:v>93.5</c:v>
                </c:pt>
                <c:pt idx="44">
                  <c:v>92</c:v>
                </c:pt>
                <c:pt idx="45">
                  <c:v>90.6</c:v>
                </c:pt>
                <c:pt idx="46">
                  <c:v>89.2</c:v>
                </c:pt>
                <c:pt idx="47">
                  <c:v>87.9</c:v>
                </c:pt>
                <c:pt idx="48">
                  <c:v>86.6</c:v>
                </c:pt>
                <c:pt idx="49">
                  <c:v>85.3</c:v>
                </c:pt>
                <c:pt idx="50">
                  <c:v>84.1</c:v>
                </c:pt>
                <c:pt idx="51">
                  <c:v>82.9</c:v>
                </c:pt>
                <c:pt idx="52">
                  <c:v>81.8</c:v>
                </c:pt>
                <c:pt idx="53">
                  <c:v>80.7</c:v>
                </c:pt>
                <c:pt idx="54">
                  <c:v>79.599999999999994</c:v>
                </c:pt>
                <c:pt idx="55">
                  <c:v>78.5</c:v>
                </c:pt>
                <c:pt idx="56">
                  <c:v>77.5</c:v>
                </c:pt>
                <c:pt idx="57">
                  <c:v>76.5</c:v>
                </c:pt>
                <c:pt idx="58">
                  <c:v>75.5</c:v>
                </c:pt>
                <c:pt idx="59">
                  <c:v>74.5</c:v>
                </c:pt>
                <c:pt idx="60">
                  <c:v>73.599999999999994</c:v>
                </c:pt>
              </c:numCache>
            </c:numRef>
          </c:val>
          <c:extLst>
            <c:ext xmlns:c16="http://schemas.microsoft.com/office/drawing/2014/chart" uri="{C3380CC4-5D6E-409C-BE32-E72D297353CC}">
              <c16:uniqueId val="{00000003-1B26-43D9-A716-B299973A8F15}"/>
            </c:ext>
          </c:extLst>
        </c:ser>
        <c:ser>
          <c:idx val="2"/>
          <c:order val="2"/>
          <c:tx>
            <c:strRef>
              <c:f>Sheet4!$F$7</c:f>
              <c:strCache>
                <c:ptCount val="1"/>
                <c:pt idx="0">
                  <c:v>3%</c:v>
                </c:pt>
              </c:strCache>
            </c:strRef>
          </c:tx>
          <c:spPr>
            <a:solidFill>
              <a:schemeClr val="accent5">
                <a:alpha val="85000"/>
              </a:schemeClr>
            </a:solidFill>
            <a:ln>
              <a:noFill/>
            </a:ln>
            <a:effectLst>
              <a:innerShdw dist="12700" dir="16200000">
                <a:schemeClr val="lt1"/>
              </a:innerShdw>
            </a:effectLst>
          </c:spPr>
          <c:dLbls>
            <c:dLbl>
              <c:idx val="0"/>
              <c:layout>
                <c:manualLayout>
                  <c:x val="0.39707558797829595"/>
                  <c:y val="-9.1517425954758067E-3"/>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4-1B26-43D9-A716-B299973A8F15}"/>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Sheet4!$G$12:$BO$12</c:f>
              <c:numCache>
                <c:formatCode>General</c:formatCode>
                <c:ptCount val="61"/>
                <c:pt idx="0">
                  <c:v>128</c:v>
                </c:pt>
                <c:pt idx="1">
                  <c:v>128</c:v>
                </c:pt>
                <c:pt idx="2">
                  <c:v>128</c:v>
                </c:pt>
                <c:pt idx="3">
                  <c:v>128</c:v>
                </c:pt>
                <c:pt idx="4">
                  <c:v>128</c:v>
                </c:pt>
                <c:pt idx="5">
                  <c:v>128</c:v>
                </c:pt>
                <c:pt idx="6">
                  <c:v>128</c:v>
                </c:pt>
                <c:pt idx="7">
                  <c:v>128</c:v>
                </c:pt>
                <c:pt idx="8">
                  <c:v>128</c:v>
                </c:pt>
                <c:pt idx="9">
                  <c:v>128</c:v>
                </c:pt>
                <c:pt idx="10">
                  <c:v>128</c:v>
                </c:pt>
                <c:pt idx="11">
                  <c:v>128</c:v>
                </c:pt>
                <c:pt idx="12">
                  <c:v>128</c:v>
                </c:pt>
                <c:pt idx="13">
                  <c:v>128</c:v>
                </c:pt>
                <c:pt idx="14">
                  <c:v>128</c:v>
                </c:pt>
                <c:pt idx="15">
                  <c:v>126.2</c:v>
                </c:pt>
                <c:pt idx="16">
                  <c:v>122.7</c:v>
                </c:pt>
                <c:pt idx="17">
                  <c:v>119.4</c:v>
                </c:pt>
                <c:pt idx="18">
                  <c:v>116.2</c:v>
                </c:pt>
                <c:pt idx="19">
                  <c:v>113.2</c:v>
                </c:pt>
                <c:pt idx="20">
                  <c:v>110.4</c:v>
                </c:pt>
                <c:pt idx="21">
                  <c:v>107.7</c:v>
                </c:pt>
                <c:pt idx="22">
                  <c:v>105.1</c:v>
                </c:pt>
                <c:pt idx="23">
                  <c:v>102.7</c:v>
                </c:pt>
                <c:pt idx="24">
                  <c:v>100.4</c:v>
                </c:pt>
                <c:pt idx="25">
                  <c:v>98.1</c:v>
                </c:pt>
                <c:pt idx="26">
                  <c:v>96</c:v>
                </c:pt>
                <c:pt idx="27">
                  <c:v>94</c:v>
                </c:pt>
                <c:pt idx="28">
                  <c:v>92</c:v>
                </c:pt>
                <c:pt idx="29">
                  <c:v>90.1</c:v>
                </c:pt>
                <c:pt idx="30">
                  <c:v>88.3</c:v>
                </c:pt>
                <c:pt idx="31">
                  <c:v>86.6</c:v>
                </c:pt>
                <c:pt idx="32">
                  <c:v>84.9</c:v>
                </c:pt>
                <c:pt idx="33">
                  <c:v>83.3</c:v>
                </c:pt>
                <c:pt idx="34">
                  <c:v>81.8</c:v>
                </c:pt>
                <c:pt idx="35">
                  <c:v>80.3</c:v>
                </c:pt>
                <c:pt idx="36">
                  <c:v>78.900000000000006</c:v>
                </c:pt>
                <c:pt idx="37">
                  <c:v>77.5</c:v>
                </c:pt>
                <c:pt idx="38">
                  <c:v>76.099999999999994</c:v>
                </c:pt>
                <c:pt idx="39">
                  <c:v>74.8</c:v>
                </c:pt>
                <c:pt idx="40">
                  <c:v>73.599999999999994</c:v>
                </c:pt>
                <c:pt idx="41">
                  <c:v>72.400000000000006</c:v>
                </c:pt>
                <c:pt idx="42">
                  <c:v>71.2</c:v>
                </c:pt>
                <c:pt idx="43">
                  <c:v>70.099999999999994</c:v>
                </c:pt>
                <c:pt idx="44">
                  <c:v>69</c:v>
                </c:pt>
                <c:pt idx="45">
                  <c:v>67.900000000000006</c:v>
                </c:pt>
                <c:pt idx="46">
                  <c:v>66.900000000000006</c:v>
                </c:pt>
                <c:pt idx="47">
                  <c:v>65.900000000000006</c:v>
                </c:pt>
                <c:pt idx="48">
                  <c:v>64.900000000000006</c:v>
                </c:pt>
                <c:pt idx="49">
                  <c:v>64</c:v>
                </c:pt>
                <c:pt idx="50">
                  <c:v>63.1</c:v>
                </c:pt>
                <c:pt idx="51">
                  <c:v>62.2</c:v>
                </c:pt>
                <c:pt idx="52">
                  <c:v>61.3</c:v>
                </c:pt>
                <c:pt idx="53">
                  <c:v>60.5</c:v>
                </c:pt>
                <c:pt idx="54">
                  <c:v>59.7</c:v>
                </c:pt>
                <c:pt idx="55">
                  <c:v>58.9</c:v>
                </c:pt>
                <c:pt idx="56">
                  <c:v>58.1</c:v>
                </c:pt>
                <c:pt idx="57">
                  <c:v>57.4</c:v>
                </c:pt>
                <c:pt idx="58">
                  <c:v>56.6</c:v>
                </c:pt>
                <c:pt idx="59">
                  <c:v>55.9</c:v>
                </c:pt>
                <c:pt idx="60">
                  <c:v>55.2</c:v>
                </c:pt>
              </c:numCache>
            </c:numRef>
          </c:val>
          <c:extLst>
            <c:ext xmlns:c16="http://schemas.microsoft.com/office/drawing/2014/chart" uri="{C3380CC4-5D6E-409C-BE32-E72D297353CC}">
              <c16:uniqueId val="{00000005-1B26-43D9-A716-B299973A8F15}"/>
            </c:ext>
          </c:extLst>
        </c:ser>
        <c:ser>
          <c:idx val="1"/>
          <c:order val="3"/>
          <c:tx>
            <c:strRef>
              <c:f>Sheet4!$F$6</c:f>
              <c:strCache>
                <c:ptCount val="1"/>
                <c:pt idx="0">
                  <c:v>2%</c:v>
                </c:pt>
              </c:strCache>
            </c:strRef>
          </c:tx>
          <c:spPr>
            <a:solidFill>
              <a:srgbClr val="A00FD2">
                <a:alpha val="85000"/>
              </a:srgbClr>
            </a:solidFill>
            <a:ln>
              <a:noFill/>
            </a:ln>
            <a:effectLst>
              <a:innerShdw dist="12700" dir="16200000">
                <a:schemeClr val="lt1"/>
              </a:innerShdw>
            </a:effectLst>
          </c:spPr>
          <c:dLbls>
            <c:dLbl>
              <c:idx val="0"/>
              <c:layout>
                <c:manualLayout>
                  <c:x val="0.39700846210377894"/>
                  <c:y val="1.1350109051524034E-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6-1B26-43D9-A716-B299973A8F15}"/>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Sheet4!$G$11:$BO$11</c:f>
              <c:numCache>
                <c:formatCode>General</c:formatCode>
                <c:ptCount val="61"/>
                <c:pt idx="0">
                  <c:v>128</c:v>
                </c:pt>
                <c:pt idx="1">
                  <c:v>128</c:v>
                </c:pt>
                <c:pt idx="2">
                  <c:v>128</c:v>
                </c:pt>
                <c:pt idx="3">
                  <c:v>128</c:v>
                </c:pt>
                <c:pt idx="4">
                  <c:v>122.7</c:v>
                </c:pt>
                <c:pt idx="5">
                  <c:v>117.8</c:v>
                </c:pt>
                <c:pt idx="6">
                  <c:v>113.2</c:v>
                </c:pt>
                <c:pt idx="7">
                  <c:v>109</c:v>
                </c:pt>
                <c:pt idx="8">
                  <c:v>105.1</c:v>
                </c:pt>
                <c:pt idx="9">
                  <c:v>101.5</c:v>
                </c:pt>
                <c:pt idx="10">
                  <c:v>98.1</c:v>
                </c:pt>
                <c:pt idx="11">
                  <c:v>95</c:v>
                </c:pt>
                <c:pt idx="12">
                  <c:v>92</c:v>
                </c:pt>
                <c:pt idx="13">
                  <c:v>89.2</c:v>
                </c:pt>
                <c:pt idx="14">
                  <c:v>86.6</c:v>
                </c:pt>
                <c:pt idx="15">
                  <c:v>84.1</c:v>
                </c:pt>
                <c:pt idx="16">
                  <c:v>81.8</c:v>
                </c:pt>
                <c:pt idx="17">
                  <c:v>79.599999999999994</c:v>
                </c:pt>
                <c:pt idx="18">
                  <c:v>77.5</c:v>
                </c:pt>
                <c:pt idx="19">
                  <c:v>75.5</c:v>
                </c:pt>
                <c:pt idx="20">
                  <c:v>73.599999999999994</c:v>
                </c:pt>
                <c:pt idx="21">
                  <c:v>71.8</c:v>
                </c:pt>
                <c:pt idx="22">
                  <c:v>70.099999999999994</c:v>
                </c:pt>
                <c:pt idx="23">
                  <c:v>68.5</c:v>
                </c:pt>
                <c:pt idx="24">
                  <c:v>66.900000000000006</c:v>
                </c:pt>
                <c:pt idx="25">
                  <c:v>65.400000000000006</c:v>
                </c:pt>
                <c:pt idx="26">
                  <c:v>64</c:v>
                </c:pt>
                <c:pt idx="27">
                  <c:v>62.6</c:v>
                </c:pt>
                <c:pt idx="28">
                  <c:v>61.3</c:v>
                </c:pt>
                <c:pt idx="29">
                  <c:v>60.1</c:v>
                </c:pt>
                <c:pt idx="30">
                  <c:v>58.9</c:v>
                </c:pt>
                <c:pt idx="31">
                  <c:v>57.7</c:v>
                </c:pt>
                <c:pt idx="32">
                  <c:v>56.6</c:v>
                </c:pt>
                <c:pt idx="33">
                  <c:v>55.5</c:v>
                </c:pt>
                <c:pt idx="34">
                  <c:v>54.5</c:v>
                </c:pt>
                <c:pt idx="35">
                  <c:v>53.5</c:v>
                </c:pt>
                <c:pt idx="36">
                  <c:v>52.6</c:v>
                </c:pt>
                <c:pt idx="37">
                  <c:v>51.6</c:v>
                </c:pt>
                <c:pt idx="38">
                  <c:v>50.8</c:v>
                </c:pt>
                <c:pt idx="39">
                  <c:v>49.9</c:v>
                </c:pt>
                <c:pt idx="40">
                  <c:v>49.1</c:v>
                </c:pt>
                <c:pt idx="41">
                  <c:v>48.3</c:v>
                </c:pt>
                <c:pt idx="42">
                  <c:v>47.5</c:v>
                </c:pt>
                <c:pt idx="43">
                  <c:v>46.7</c:v>
                </c:pt>
                <c:pt idx="44">
                  <c:v>46</c:v>
                </c:pt>
                <c:pt idx="45">
                  <c:v>45.3</c:v>
                </c:pt>
                <c:pt idx="46">
                  <c:v>44.6</c:v>
                </c:pt>
                <c:pt idx="47">
                  <c:v>43.9</c:v>
                </c:pt>
                <c:pt idx="48">
                  <c:v>43.3</c:v>
                </c:pt>
                <c:pt idx="49">
                  <c:v>42.7</c:v>
                </c:pt>
                <c:pt idx="50">
                  <c:v>42.1</c:v>
                </c:pt>
                <c:pt idx="51">
                  <c:v>41.5</c:v>
                </c:pt>
                <c:pt idx="52">
                  <c:v>40.9</c:v>
                </c:pt>
                <c:pt idx="53">
                  <c:v>40.299999999999997</c:v>
                </c:pt>
                <c:pt idx="54">
                  <c:v>39.799999999999997</c:v>
                </c:pt>
                <c:pt idx="55">
                  <c:v>39.299999999999997</c:v>
                </c:pt>
                <c:pt idx="56">
                  <c:v>38.700000000000003</c:v>
                </c:pt>
                <c:pt idx="57">
                  <c:v>38.200000000000003</c:v>
                </c:pt>
                <c:pt idx="58">
                  <c:v>37.700000000000003</c:v>
                </c:pt>
                <c:pt idx="59">
                  <c:v>37.299999999999997</c:v>
                </c:pt>
                <c:pt idx="60">
                  <c:v>36.799999999999997</c:v>
                </c:pt>
              </c:numCache>
            </c:numRef>
          </c:val>
          <c:extLst>
            <c:ext xmlns:c16="http://schemas.microsoft.com/office/drawing/2014/chart" uri="{C3380CC4-5D6E-409C-BE32-E72D297353CC}">
              <c16:uniqueId val="{00000007-1B26-43D9-A716-B299973A8F15}"/>
            </c:ext>
          </c:extLst>
        </c:ser>
        <c:ser>
          <c:idx val="0"/>
          <c:order val="4"/>
          <c:tx>
            <c:strRef>
              <c:f>Sheet4!$F$5</c:f>
              <c:strCache>
                <c:ptCount val="1"/>
                <c:pt idx="0">
                  <c:v>1%</c:v>
                </c:pt>
              </c:strCache>
            </c:strRef>
          </c:tx>
          <c:spPr>
            <a:solidFill>
              <a:srgbClr val="1E0FC8">
                <a:alpha val="85000"/>
              </a:srgbClr>
            </a:solidFill>
            <a:ln>
              <a:noFill/>
            </a:ln>
            <a:effectLst>
              <a:innerShdw dist="12700" dir="16200000">
                <a:schemeClr val="lt1"/>
              </a:innerShdw>
            </a:effectLst>
          </c:spPr>
          <c:dLbls>
            <c:dLbl>
              <c:idx val="0"/>
              <c:layout>
                <c:manualLayout>
                  <c:x val="0.40197500525626462"/>
                  <c:y val="2.8357248720577561E-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8-1B26-43D9-A716-B299973A8F15}"/>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Sheet4!$G$10:$BO$10</c:f>
              <c:numCache>
                <c:formatCode>General</c:formatCode>
                <c:ptCount val="61"/>
                <c:pt idx="0">
                  <c:v>73.599999999999994</c:v>
                </c:pt>
                <c:pt idx="1">
                  <c:v>70.099999999999994</c:v>
                </c:pt>
                <c:pt idx="2">
                  <c:v>66.900000000000006</c:v>
                </c:pt>
                <c:pt idx="3">
                  <c:v>64</c:v>
                </c:pt>
                <c:pt idx="4">
                  <c:v>61.3</c:v>
                </c:pt>
                <c:pt idx="5">
                  <c:v>58.9</c:v>
                </c:pt>
                <c:pt idx="6">
                  <c:v>56.6</c:v>
                </c:pt>
                <c:pt idx="7">
                  <c:v>54.5</c:v>
                </c:pt>
                <c:pt idx="8">
                  <c:v>52.6</c:v>
                </c:pt>
                <c:pt idx="9">
                  <c:v>50.8</c:v>
                </c:pt>
                <c:pt idx="10">
                  <c:v>49.1</c:v>
                </c:pt>
                <c:pt idx="11">
                  <c:v>47.5</c:v>
                </c:pt>
                <c:pt idx="12">
                  <c:v>46</c:v>
                </c:pt>
                <c:pt idx="13">
                  <c:v>44.6</c:v>
                </c:pt>
                <c:pt idx="14">
                  <c:v>43.3</c:v>
                </c:pt>
                <c:pt idx="15">
                  <c:v>42.1</c:v>
                </c:pt>
                <c:pt idx="16">
                  <c:v>40.9</c:v>
                </c:pt>
                <c:pt idx="17">
                  <c:v>39.799999999999997</c:v>
                </c:pt>
                <c:pt idx="18">
                  <c:v>38.700000000000003</c:v>
                </c:pt>
                <c:pt idx="19">
                  <c:v>37.700000000000003</c:v>
                </c:pt>
                <c:pt idx="20">
                  <c:v>36.799999999999997</c:v>
                </c:pt>
                <c:pt idx="21">
                  <c:v>35.9</c:v>
                </c:pt>
                <c:pt idx="22">
                  <c:v>35</c:v>
                </c:pt>
                <c:pt idx="23">
                  <c:v>34.200000000000003</c:v>
                </c:pt>
                <c:pt idx="24">
                  <c:v>33.5</c:v>
                </c:pt>
                <c:pt idx="25">
                  <c:v>32.700000000000003</c:v>
                </c:pt>
                <c:pt idx="26">
                  <c:v>32</c:v>
                </c:pt>
                <c:pt idx="27">
                  <c:v>31.3</c:v>
                </c:pt>
                <c:pt idx="28">
                  <c:v>30.7</c:v>
                </c:pt>
                <c:pt idx="29">
                  <c:v>30</c:v>
                </c:pt>
                <c:pt idx="30">
                  <c:v>29.4</c:v>
                </c:pt>
                <c:pt idx="31">
                  <c:v>28.9</c:v>
                </c:pt>
                <c:pt idx="32">
                  <c:v>28.3</c:v>
                </c:pt>
                <c:pt idx="33">
                  <c:v>27.8</c:v>
                </c:pt>
                <c:pt idx="34">
                  <c:v>27.3</c:v>
                </c:pt>
                <c:pt idx="35">
                  <c:v>26.8</c:v>
                </c:pt>
                <c:pt idx="36">
                  <c:v>26.3</c:v>
                </c:pt>
                <c:pt idx="37">
                  <c:v>25.8</c:v>
                </c:pt>
                <c:pt idx="38">
                  <c:v>25.4</c:v>
                </c:pt>
                <c:pt idx="39">
                  <c:v>24.9</c:v>
                </c:pt>
                <c:pt idx="40">
                  <c:v>24.5</c:v>
                </c:pt>
                <c:pt idx="41">
                  <c:v>24.1</c:v>
                </c:pt>
                <c:pt idx="42">
                  <c:v>23.7</c:v>
                </c:pt>
                <c:pt idx="43">
                  <c:v>23.4</c:v>
                </c:pt>
                <c:pt idx="44">
                  <c:v>23</c:v>
                </c:pt>
                <c:pt idx="45">
                  <c:v>22.6</c:v>
                </c:pt>
                <c:pt idx="46">
                  <c:v>22.3</c:v>
                </c:pt>
                <c:pt idx="47">
                  <c:v>22</c:v>
                </c:pt>
                <c:pt idx="48">
                  <c:v>21.6</c:v>
                </c:pt>
                <c:pt idx="49">
                  <c:v>21.3</c:v>
                </c:pt>
                <c:pt idx="50">
                  <c:v>21</c:v>
                </c:pt>
                <c:pt idx="51">
                  <c:v>20.7</c:v>
                </c:pt>
                <c:pt idx="52">
                  <c:v>20.399999999999999</c:v>
                </c:pt>
                <c:pt idx="53">
                  <c:v>20.2</c:v>
                </c:pt>
                <c:pt idx="54">
                  <c:v>19.899999999999999</c:v>
                </c:pt>
                <c:pt idx="55">
                  <c:v>19.600000000000001</c:v>
                </c:pt>
                <c:pt idx="56">
                  <c:v>19.399999999999999</c:v>
                </c:pt>
                <c:pt idx="57">
                  <c:v>19.100000000000001</c:v>
                </c:pt>
                <c:pt idx="58">
                  <c:v>18.899999999999999</c:v>
                </c:pt>
                <c:pt idx="59">
                  <c:v>18.600000000000001</c:v>
                </c:pt>
                <c:pt idx="60">
                  <c:v>18.399999999999999</c:v>
                </c:pt>
              </c:numCache>
            </c:numRef>
          </c:val>
          <c:extLst>
            <c:ext xmlns:c16="http://schemas.microsoft.com/office/drawing/2014/chart" uri="{C3380CC4-5D6E-409C-BE32-E72D297353CC}">
              <c16:uniqueId val="{00000009-1B26-43D9-A716-B299973A8F15}"/>
            </c:ext>
          </c:extLst>
        </c:ser>
        <c:dLbls>
          <c:showLegendKey val="0"/>
          <c:showVal val="1"/>
          <c:showCatName val="0"/>
          <c:showSerName val="0"/>
          <c:showPercent val="0"/>
          <c:showBubbleSize val="0"/>
        </c:dLbls>
        <c:axId val="991356320"/>
        <c:axId val="991355488"/>
      </c:areaChart>
      <c:catAx>
        <c:axId val="991356320"/>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rgbClr val="002060"/>
                    </a:solidFill>
                    <a:latin typeface="+mn-lt"/>
                    <a:ea typeface="+mn-ea"/>
                    <a:cs typeface="B Zar" panose="00000700000000000000" pitchFamily="2" charset="-78"/>
                  </a:defRPr>
                </a:pPr>
                <a:r>
                  <a:rPr lang="fa-IR">
                    <a:solidFill>
                      <a:srgbClr val="002060"/>
                    </a:solidFill>
                    <a:cs typeface="B Zar" panose="00000700000000000000" pitchFamily="2" charset="-78"/>
                  </a:rPr>
                  <a:t>طول شبکه (متر)</a:t>
                </a:r>
                <a:endParaRPr lang="en-US">
                  <a:solidFill>
                    <a:srgbClr val="002060"/>
                  </a:solidFill>
                  <a:cs typeface="B Zar" panose="00000700000000000000" pitchFamily="2" charset="-78"/>
                </a:endParaRPr>
              </a:p>
            </c:rich>
          </c:tx>
          <c:overlay val="0"/>
          <c:spPr>
            <a:noFill/>
            <a:ln>
              <a:noFill/>
            </a:ln>
            <a:effectLst/>
          </c:spPr>
          <c:txPr>
            <a:bodyPr rot="0" spcFirstLastPara="1" vertOverflow="ellipsis" vert="horz" wrap="square" anchor="ctr" anchorCtr="1"/>
            <a:lstStyle/>
            <a:p>
              <a:pPr>
                <a:defRPr sz="900" b="1" i="0" u="none" strike="noStrike" kern="1200" baseline="0">
                  <a:solidFill>
                    <a:srgbClr val="002060"/>
                  </a:solidFill>
                  <a:latin typeface="+mn-lt"/>
                  <a:ea typeface="+mn-ea"/>
                  <a:cs typeface="B Zar" panose="00000700000000000000" pitchFamily="2" charset="-78"/>
                </a:defRPr>
              </a:pPr>
              <a:endParaRPr lang="fa-IR"/>
            </a:p>
          </c:txPr>
        </c:title>
        <c:numFmt formatCode="0[$-3010000]" sourceLinked="0"/>
        <c:majorTickMark val="none"/>
        <c:minorTickMark val="none"/>
        <c:tickLblPos val="nextTo"/>
        <c:spPr>
          <a:noFill/>
          <a:ln w="19050" cap="flat" cmpd="sng" algn="ctr">
            <a:solidFill>
              <a:schemeClr val="dk1">
                <a:lumMod val="75000"/>
                <a:lumOff val="25000"/>
              </a:schemeClr>
            </a:solidFill>
            <a:round/>
          </a:ln>
          <a:effectLst/>
        </c:spPr>
        <c:txPr>
          <a:bodyPr rot="-5400000" spcFirstLastPara="1" vertOverflow="ellipsis" wrap="square" anchor="ctr" anchorCtr="1"/>
          <a:lstStyle/>
          <a:p>
            <a:pPr>
              <a:defRPr sz="900" b="0" i="0" u="none" strike="noStrike" kern="1200" cap="all" baseline="0">
                <a:solidFill>
                  <a:schemeClr val="accent6">
                    <a:lumMod val="75000"/>
                  </a:schemeClr>
                </a:solidFill>
                <a:latin typeface="+mn-lt"/>
                <a:ea typeface="+mn-ea"/>
                <a:cs typeface="B Lotus" panose="00000400000000000000" pitchFamily="2" charset="-78"/>
              </a:defRPr>
            </a:pPr>
            <a:endParaRPr lang="fa-IR"/>
          </a:p>
        </c:txPr>
        <c:crossAx val="991355488"/>
        <c:crosses val="autoZero"/>
        <c:auto val="1"/>
        <c:lblAlgn val="ctr"/>
        <c:lblOffset val="100"/>
        <c:noMultiLvlLbl val="0"/>
      </c:catAx>
      <c:valAx>
        <c:axId val="991355488"/>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5400000" spcFirstLastPara="1" vertOverflow="ellipsis" vert="horz" wrap="square" anchor="ctr" anchorCtr="1"/>
              <a:lstStyle/>
              <a:p>
                <a:pPr>
                  <a:defRPr sz="900" b="1" i="0" u="none" strike="noStrike" kern="1200" baseline="0">
                    <a:solidFill>
                      <a:srgbClr val="002060"/>
                    </a:solidFill>
                    <a:latin typeface="+mn-lt"/>
                    <a:ea typeface="+mn-ea"/>
                    <a:cs typeface="B Zar" panose="00000700000000000000" pitchFamily="2" charset="-78"/>
                  </a:defRPr>
                </a:pPr>
                <a:r>
                  <a:rPr lang="fa-IR">
                    <a:solidFill>
                      <a:srgbClr val="002060"/>
                    </a:solidFill>
                    <a:cs typeface="B Zar" panose="00000700000000000000" pitchFamily="2" charset="-78"/>
                  </a:rPr>
                  <a:t>جریان (آمپر)</a:t>
                </a:r>
                <a:endParaRPr lang="en-US">
                  <a:solidFill>
                    <a:srgbClr val="002060"/>
                  </a:solidFill>
                  <a:cs typeface="B Zar" panose="00000700000000000000" pitchFamily="2" charset="-78"/>
                </a:endParaRPr>
              </a:p>
            </c:rich>
          </c:tx>
          <c:overlay val="0"/>
          <c:spPr>
            <a:noFill/>
            <a:ln>
              <a:noFill/>
            </a:ln>
            <a:effectLst/>
          </c:spPr>
          <c:txPr>
            <a:bodyPr rot="-5400000" spcFirstLastPara="1" vertOverflow="ellipsis" vert="horz" wrap="square" anchor="ctr" anchorCtr="1"/>
            <a:lstStyle/>
            <a:p>
              <a:pPr>
                <a:defRPr sz="900" b="1" i="0" u="none" strike="noStrike" kern="1200" baseline="0">
                  <a:solidFill>
                    <a:srgbClr val="002060"/>
                  </a:solidFill>
                  <a:latin typeface="+mn-lt"/>
                  <a:ea typeface="+mn-ea"/>
                  <a:cs typeface="B Zar" panose="00000700000000000000" pitchFamily="2" charset="-78"/>
                </a:defRPr>
              </a:pPr>
              <a:endParaRPr lang="fa-IR"/>
            </a:p>
          </c:txPr>
        </c:title>
        <c:numFmt formatCode="0[$-30100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accent6">
                    <a:lumMod val="75000"/>
                  </a:schemeClr>
                </a:solidFill>
                <a:latin typeface="+mn-lt"/>
                <a:ea typeface="+mn-ea"/>
                <a:cs typeface="B Lotus" panose="00000400000000000000" pitchFamily="2" charset="-78"/>
              </a:defRPr>
            </a:pPr>
            <a:endParaRPr lang="fa-IR"/>
          </a:p>
        </c:txPr>
        <c:crossAx val="991356320"/>
        <c:crosses val="autoZero"/>
        <c:crossBetween val="midCat"/>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38100" cap="flat" cmpd="sng" algn="ctr">
      <a:solidFill>
        <a:schemeClr val="dk1">
          <a:lumMod val="25000"/>
          <a:lumOff val="75000"/>
        </a:schemeClr>
      </a:solidFill>
      <a:prstDash val="solid"/>
      <a:round/>
    </a:ln>
    <a:effectLst/>
  </c:spPr>
  <c:txPr>
    <a:bodyPr/>
    <a:lstStyle/>
    <a:p>
      <a:pPr>
        <a:defRPr/>
      </a:pPr>
      <a:endParaRPr lang="fa-IR"/>
    </a:p>
  </c:txPr>
  <c:externalData r:id="rId4">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strRef>
          <c:f>Sheet4!$A$18</c:f>
          <c:strCache>
            <c:ptCount val="1"/>
            <c:pt idx="0">
              <c:v>کابل خودنگهدار 70
بار پراکنده و یکنواخت در طول خط</c:v>
            </c:pt>
          </c:strCache>
        </c:strRef>
      </c:tx>
      <c:overlay val="0"/>
      <c:spPr>
        <a:noFill/>
        <a:ln>
          <a:noFill/>
        </a:ln>
        <a:effectLst/>
      </c:spPr>
      <c:txPr>
        <a:bodyPr rot="0" spcFirstLastPara="1" vertOverflow="ellipsis" vert="horz" wrap="square" anchor="ctr" anchorCtr="1"/>
        <a:lstStyle/>
        <a:p>
          <a:pPr>
            <a:defRPr sz="1100" b="1" i="0" u="none" strike="noStrike" kern="1200" baseline="0">
              <a:solidFill>
                <a:schemeClr val="accent6">
                  <a:lumMod val="75000"/>
                </a:schemeClr>
              </a:solidFill>
              <a:latin typeface="+mn-lt"/>
              <a:ea typeface="+mn-ea"/>
              <a:cs typeface="B Lotus" panose="00000400000000000000" pitchFamily="2" charset="-78"/>
            </a:defRPr>
          </a:pPr>
          <a:endParaRPr lang="fa-IR"/>
        </a:p>
      </c:txPr>
    </c:title>
    <c:autoTitleDeleted val="0"/>
    <c:plotArea>
      <c:layout/>
      <c:areaChart>
        <c:grouping val="standard"/>
        <c:varyColors val="0"/>
        <c:ser>
          <c:idx val="4"/>
          <c:order val="0"/>
          <c:tx>
            <c:strRef>
              <c:f>Sheet4!$F$9</c:f>
              <c:strCache>
                <c:ptCount val="1"/>
                <c:pt idx="0">
                  <c:v>5%</c:v>
                </c:pt>
              </c:strCache>
            </c:strRef>
          </c:tx>
          <c:spPr>
            <a:solidFill>
              <a:schemeClr val="accent3">
                <a:lumMod val="60000"/>
                <a:alpha val="85000"/>
              </a:schemeClr>
            </a:solidFill>
            <a:ln>
              <a:noFill/>
            </a:ln>
            <a:effectLst>
              <a:innerShdw dist="12700" dir="16200000">
                <a:schemeClr val="lt1"/>
              </a:innerShdw>
            </a:effectLst>
          </c:spPr>
          <c:dLbls>
            <c:dLbl>
              <c:idx val="0"/>
              <c:layout>
                <c:manualLayout>
                  <c:x val="-0.25757375118184317"/>
                  <c:y val="-0.32143870572967453"/>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0-281F-4001-BB62-C18BFA956311}"/>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Sheet4!$G$9:$BO$9</c:f>
              <c:numCache>
                <c:formatCode>General</c:formatCode>
                <c:ptCount val="61"/>
                <c:pt idx="0">
                  <c:v>158</c:v>
                </c:pt>
                <c:pt idx="1">
                  <c:v>158</c:v>
                </c:pt>
                <c:pt idx="2">
                  <c:v>158</c:v>
                </c:pt>
                <c:pt idx="3">
                  <c:v>158</c:v>
                </c:pt>
                <c:pt idx="4">
                  <c:v>158</c:v>
                </c:pt>
                <c:pt idx="5">
                  <c:v>158</c:v>
                </c:pt>
                <c:pt idx="6">
                  <c:v>158</c:v>
                </c:pt>
                <c:pt idx="7">
                  <c:v>158</c:v>
                </c:pt>
                <c:pt idx="8">
                  <c:v>158</c:v>
                </c:pt>
                <c:pt idx="9">
                  <c:v>158</c:v>
                </c:pt>
                <c:pt idx="10">
                  <c:v>158</c:v>
                </c:pt>
                <c:pt idx="11">
                  <c:v>158</c:v>
                </c:pt>
                <c:pt idx="12">
                  <c:v>158</c:v>
                </c:pt>
                <c:pt idx="13">
                  <c:v>158</c:v>
                </c:pt>
                <c:pt idx="14">
                  <c:v>155</c:v>
                </c:pt>
                <c:pt idx="15">
                  <c:v>150.6</c:v>
                </c:pt>
                <c:pt idx="16">
                  <c:v>146.4</c:v>
                </c:pt>
                <c:pt idx="17">
                  <c:v>142.4</c:v>
                </c:pt>
                <c:pt idx="18">
                  <c:v>138.69999999999999</c:v>
                </c:pt>
                <c:pt idx="19">
                  <c:v>135.1</c:v>
                </c:pt>
                <c:pt idx="20">
                  <c:v>131.69999999999999</c:v>
                </c:pt>
                <c:pt idx="21">
                  <c:v>128.5</c:v>
                </c:pt>
                <c:pt idx="22">
                  <c:v>125.5</c:v>
                </c:pt>
                <c:pt idx="23">
                  <c:v>122.5</c:v>
                </c:pt>
                <c:pt idx="24">
                  <c:v>119.8</c:v>
                </c:pt>
                <c:pt idx="25">
                  <c:v>117.1</c:v>
                </c:pt>
                <c:pt idx="26">
                  <c:v>114.5</c:v>
                </c:pt>
                <c:pt idx="27">
                  <c:v>112.1</c:v>
                </c:pt>
                <c:pt idx="28">
                  <c:v>109.8</c:v>
                </c:pt>
                <c:pt idx="29">
                  <c:v>107.5</c:v>
                </c:pt>
                <c:pt idx="30">
                  <c:v>105.4</c:v>
                </c:pt>
                <c:pt idx="31">
                  <c:v>103.3</c:v>
                </c:pt>
                <c:pt idx="32">
                  <c:v>101.3</c:v>
                </c:pt>
                <c:pt idx="33">
                  <c:v>99.4</c:v>
                </c:pt>
                <c:pt idx="34">
                  <c:v>97.6</c:v>
                </c:pt>
                <c:pt idx="35">
                  <c:v>95.8</c:v>
                </c:pt>
                <c:pt idx="36">
                  <c:v>94.1</c:v>
                </c:pt>
                <c:pt idx="37">
                  <c:v>92.4</c:v>
                </c:pt>
                <c:pt idx="38">
                  <c:v>90.8</c:v>
                </c:pt>
                <c:pt idx="39">
                  <c:v>89.3</c:v>
                </c:pt>
                <c:pt idx="40">
                  <c:v>87.8</c:v>
                </c:pt>
                <c:pt idx="41">
                  <c:v>86.4</c:v>
                </c:pt>
                <c:pt idx="42">
                  <c:v>85</c:v>
                </c:pt>
                <c:pt idx="43">
                  <c:v>83.6</c:v>
                </c:pt>
                <c:pt idx="44">
                  <c:v>82.3</c:v>
                </c:pt>
                <c:pt idx="45">
                  <c:v>81.099999999999994</c:v>
                </c:pt>
                <c:pt idx="46">
                  <c:v>79.8</c:v>
                </c:pt>
                <c:pt idx="47">
                  <c:v>78.599999999999994</c:v>
                </c:pt>
                <c:pt idx="48">
                  <c:v>77.5</c:v>
                </c:pt>
                <c:pt idx="49">
                  <c:v>76.400000000000006</c:v>
                </c:pt>
                <c:pt idx="50">
                  <c:v>75.3</c:v>
                </c:pt>
                <c:pt idx="51">
                  <c:v>74.2</c:v>
                </c:pt>
                <c:pt idx="52">
                  <c:v>73.2</c:v>
                </c:pt>
                <c:pt idx="53">
                  <c:v>72.2</c:v>
                </c:pt>
                <c:pt idx="54">
                  <c:v>71.2</c:v>
                </c:pt>
                <c:pt idx="55">
                  <c:v>70.3</c:v>
                </c:pt>
                <c:pt idx="56">
                  <c:v>69.3</c:v>
                </c:pt>
                <c:pt idx="57">
                  <c:v>68.400000000000006</c:v>
                </c:pt>
                <c:pt idx="58">
                  <c:v>67.599999999999994</c:v>
                </c:pt>
                <c:pt idx="59">
                  <c:v>66.7</c:v>
                </c:pt>
                <c:pt idx="60">
                  <c:v>65.900000000000006</c:v>
                </c:pt>
              </c:numCache>
            </c:numRef>
          </c:val>
          <c:extLst>
            <c:ext xmlns:c16="http://schemas.microsoft.com/office/drawing/2014/chart" uri="{C3380CC4-5D6E-409C-BE32-E72D297353CC}">
              <c16:uniqueId val="{00000001-281F-4001-BB62-C18BFA956311}"/>
            </c:ext>
          </c:extLst>
        </c:ser>
        <c:ser>
          <c:idx val="3"/>
          <c:order val="1"/>
          <c:tx>
            <c:strRef>
              <c:f>Sheet4!$F$8</c:f>
              <c:strCache>
                <c:ptCount val="1"/>
                <c:pt idx="0">
                  <c:v>4%</c:v>
                </c:pt>
              </c:strCache>
            </c:strRef>
          </c:tx>
          <c:spPr>
            <a:solidFill>
              <a:schemeClr val="accent1">
                <a:lumMod val="60000"/>
                <a:alpha val="85000"/>
              </a:schemeClr>
            </a:solidFill>
            <a:ln>
              <a:noFill/>
            </a:ln>
            <a:effectLst>
              <a:innerShdw dist="12700" dir="16200000">
                <a:schemeClr val="lt1"/>
              </a:innerShdw>
            </a:effectLst>
          </c:spPr>
          <c:dLbls>
            <c:dLbl>
              <c:idx val="0"/>
              <c:layout>
                <c:manualLayout>
                  <c:x val="-0.32252127780746209"/>
                  <c:y val="-0.30236919787246924"/>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2-281F-4001-BB62-C18BFA956311}"/>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Sheet4!$G$8:$BO$8</c:f>
              <c:numCache>
                <c:formatCode>General</c:formatCode>
                <c:ptCount val="61"/>
                <c:pt idx="0">
                  <c:v>158</c:v>
                </c:pt>
                <c:pt idx="1">
                  <c:v>158</c:v>
                </c:pt>
                <c:pt idx="2">
                  <c:v>158</c:v>
                </c:pt>
                <c:pt idx="3">
                  <c:v>158</c:v>
                </c:pt>
                <c:pt idx="4">
                  <c:v>158</c:v>
                </c:pt>
                <c:pt idx="5">
                  <c:v>158</c:v>
                </c:pt>
                <c:pt idx="6">
                  <c:v>158</c:v>
                </c:pt>
                <c:pt idx="7">
                  <c:v>156.1</c:v>
                </c:pt>
                <c:pt idx="8">
                  <c:v>150.6</c:v>
                </c:pt>
                <c:pt idx="9">
                  <c:v>145.4</c:v>
                </c:pt>
                <c:pt idx="10">
                  <c:v>140.5</c:v>
                </c:pt>
                <c:pt idx="11">
                  <c:v>136</c:v>
                </c:pt>
                <c:pt idx="12">
                  <c:v>131.69999999999999</c:v>
                </c:pt>
                <c:pt idx="13">
                  <c:v>127.7</c:v>
                </c:pt>
                <c:pt idx="14">
                  <c:v>124</c:v>
                </c:pt>
                <c:pt idx="15">
                  <c:v>120.4</c:v>
                </c:pt>
                <c:pt idx="16">
                  <c:v>117.1</c:v>
                </c:pt>
                <c:pt idx="17">
                  <c:v>113.9</c:v>
                </c:pt>
                <c:pt idx="18">
                  <c:v>110.9</c:v>
                </c:pt>
                <c:pt idx="19">
                  <c:v>108.1</c:v>
                </c:pt>
                <c:pt idx="20">
                  <c:v>105.4</c:v>
                </c:pt>
                <c:pt idx="21">
                  <c:v>102.8</c:v>
                </c:pt>
                <c:pt idx="22">
                  <c:v>100.4</c:v>
                </c:pt>
                <c:pt idx="23">
                  <c:v>98</c:v>
                </c:pt>
                <c:pt idx="24">
                  <c:v>95.8</c:v>
                </c:pt>
                <c:pt idx="25">
                  <c:v>93.7</c:v>
                </c:pt>
                <c:pt idx="26">
                  <c:v>91.6</c:v>
                </c:pt>
                <c:pt idx="27">
                  <c:v>89.7</c:v>
                </c:pt>
                <c:pt idx="28">
                  <c:v>87.8</c:v>
                </c:pt>
                <c:pt idx="29">
                  <c:v>86</c:v>
                </c:pt>
                <c:pt idx="30">
                  <c:v>84.3</c:v>
                </c:pt>
                <c:pt idx="31">
                  <c:v>82.7</c:v>
                </c:pt>
                <c:pt idx="32">
                  <c:v>81.099999999999994</c:v>
                </c:pt>
                <c:pt idx="33">
                  <c:v>79.5</c:v>
                </c:pt>
                <c:pt idx="34">
                  <c:v>78.099999999999994</c:v>
                </c:pt>
                <c:pt idx="35">
                  <c:v>76.599999999999994</c:v>
                </c:pt>
                <c:pt idx="36">
                  <c:v>75.3</c:v>
                </c:pt>
                <c:pt idx="37">
                  <c:v>74</c:v>
                </c:pt>
                <c:pt idx="38">
                  <c:v>72.7</c:v>
                </c:pt>
                <c:pt idx="39">
                  <c:v>71.400000000000006</c:v>
                </c:pt>
                <c:pt idx="40">
                  <c:v>70.3</c:v>
                </c:pt>
                <c:pt idx="41">
                  <c:v>69.099999999999994</c:v>
                </c:pt>
                <c:pt idx="42">
                  <c:v>68</c:v>
                </c:pt>
                <c:pt idx="43">
                  <c:v>66.900000000000006</c:v>
                </c:pt>
                <c:pt idx="44">
                  <c:v>65.900000000000006</c:v>
                </c:pt>
                <c:pt idx="45">
                  <c:v>64.900000000000006</c:v>
                </c:pt>
                <c:pt idx="46">
                  <c:v>63.9</c:v>
                </c:pt>
                <c:pt idx="47">
                  <c:v>62.9</c:v>
                </c:pt>
                <c:pt idx="48">
                  <c:v>62</c:v>
                </c:pt>
                <c:pt idx="49">
                  <c:v>61.1</c:v>
                </c:pt>
                <c:pt idx="50">
                  <c:v>60.2</c:v>
                </c:pt>
                <c:pt idx="51">
                  <c:v>59.4</c:v>
                </c:pt>
                <c:pt idx="52">
                  <c:v>58.5</c:v>
                </c:pt>
                <c:pt idx="53">
                  <c:v>57.7</c:v>
                </c:pt>
                <c:pt idx="54">
                  <c:v>57</c:v>
                </c:pt>
                <c:pt idx="55">
                  <c:v>56.2</c:v>
                </c:pt>
                <c:pt idx="56">
                  <c:v>55.5</c:v>
                </c:pt>
                <c:pt idx="57">
                  <c:v>54.7</c:v>
                </c:pt>
                <c:pt idx="58">
                  <c:v>54</c:v>
                </c:pt>
                <c:pt idx="59">
                  <c:v>53.4</c:v>
                </c:pt>
                <c:pt idx="60">
                  <c:v>52.7</c:v>
                </c:pt>
              </c:numCache>
            </c:numRef>
          </c:val>
          <c:extLst>
            <c:ext xmlns:c16="http://schemas.microsoft.com/office/drawing/2014/chart" uri="{C3380CC4-5D6E-409C-BE32-E72D297353CC}">
              <c16:uniqueId val="{00000003-281F-4001-BB62-C18BFA956311}"/>
            </c:ext>
          </c:extLst>
        </c:ser>
        <c:ser>
          <c:idx val="2"/>
          <c:order val="2"/>
          <c:tx>
            <c:strRef>
              <c:f>Sheet4!$F$7</c:f>
              <c:strCache>
                <c:ptCount val="1"/>
                <c:pt idx="0">
                  <c:v>3%</c:v>
                </c:pt>
              </c:strCache>
            </c:strRef>
          </c:tx>
          <c:spPr>
            <a:solidFill>
              <a:schemeClr val="accent5">
                <a:alpha val="85000"/>
              </a:schemeClr>
            </a:solidFill>
            <a:ln>
              <a:noFill/>
            </a:ln>
            <a:effectLst>
              <a:innerShdw dist="12700" dir="16200000">
                <a:schemeClr val="lt1"/>
              </a:innerShdw>
            </a:effectLst>
          </c:spPr>
          <c:dLbls>
            <c:dLbl>
              <c:idx val="0"/>
              <c:layout>
                <c:manualLayout>
                  <c:x val="-0.35810297616126219"/>
                  <c:y val="-0.23674199990586148"/>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4-281F-4001-BB62-C18BFA956311}"/>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Sheet4!$G$7:$BO$7</c:f>
              <c:numCache>
                <c:formatCode>General</c:formatCode>
                <c:ptCount val="61"/>
                <c:pt idx="0">
                  <c:v>158</c:v>
                </c:pt>
                <c:pt idx="1">
                  <c:v>150.6</c:v>
                </c:pt>
                <c:pt idx="2">
                  <c:v>143.69999999999999</c:v>
                </c:pt>
                <c:pt idx="3">
                  <c:v>137.5</c:v>
                </c:pt>
                <c:pt idx="4">
                  <c:v>131.69999999999999</c:v>
                </c:pt>
                <c:pt idx="5">
                  <c:v>126.5</c:v>
                </c:pt>
                <c:pt idx="6">
                  <c:v>121.6</c:v>
                </c:pt>
                <c:pt idx="7">
                  <c:v>117.1</c:v>
                </c:pt>
                <c:pt idx="8">
                  <c:v>112.9</c:v>
                </c:pt>
                <c:pt idx="9">
                  <c:v>109</c:v>
                </c:pt>
                <c:pt idx="10">
                  <c:v>105.4</c:v>
                </c:pt>
                <c:pt idx="11">
                  <c:v>102</c:v>
                </c:pt>
                <c:pt idx="12">
                  <c:v>98.8</c:v>
                </c:pt>
                <c:pt idx="13">
                  <c:v>95.8</c:v>
                </c:pt>
                <c:pt idx="14">
                  <c:v>93</c:v>
                </c:pt>
                <c:pt idx="15">
                  <c:v>90.3</c:v>
                </c:pt>
                <c:pt idx="16">
                  <c:v>87.8</c:v>
                </c:pt>
                <c:pt idx="17">
                  <c:v>85.4</c:v>
                </c:pt>
                <c:pt idx="18">
                  <c:v>83.2</c:v>
                </c:pt>
                <c:pt idx="19">
                  <c:v>81.099999999999994</c:v>
                </c:pt>
                <c:pt idx="20">
                  <c:v>79</c:v>
                </c:pt>
                <c:pt idx="21">
                  <c:v>77.099999999999994</c:v>
                </c:pt>
                <c:pt idx="22">
                  <c:v>75.3</c:v>
                </c:pt>
                <c:pt idx="23">
                  <c:v>73.5</c:v>
                </c:pt>
                <c:pt idx="24">
                  <c:v>71.900000000000006</c:v>
                </c:pt>
                <c:pt idx="25">
                  <c:v>70.3</c:v>
                </c:pt>
                <c:pt idx="26">
                  <c:v>68.7</c:v>
                </c:pt>
                <c:pt idx="27">
                  <c:v>67.3</c:v>
                </c:pt>
                <c:pt idx="28">
                  <c:v>65.900000000000006</c:v>
                </c:pt>
                <c:pt idx="29">
                  <c:v>64.5</c:v>
                </c:pt>
                <c:pt idx="30">
                  <c:v>63.2</c:v>
                </c:pt>
                <c:pt idx="31">
                  <c:v>62</c:v>
                </c:pt>
                <c:pt idx="32">
                  <c:v>60.8</c:v>
                </c:pt>
                <c:pt idx="33">
                  <c:v>59.7</c:v>
                </c:pt>
                <c:pt idx="34">
                  <c:v>58.5</c:v>
                </c:pt>
                <c:pt idx="35">
                  <c:v>57.5</c:v>
                </c:pt>
                <c:pt idx="36">
                  <c:v>56.5</c:v>
                </c:pt>
                <c:pt idx="37">
                  <c:v>55.5</c:v>
                </c:pt>
                <c:pt idx="38">
                  <c:v>54.5</c:v>
                </c:pt>
                <c:pt idx="39">
                  <c:v>53.6</c:v>
                </c:pt>
                <c:pt idx="40">
                  <c:v>52.7</c:v>
                </c:pt>
                <c:pt idx="41">
                  <c:v>51.8</c:v>
                </c:pt>
                <c:pt idx="42">
                  <c:v>51</c:v>
                </c:pt>
                <c:pt idx="43">
                  <c:v>50.2</c:v>
                </c:pt>
                <c:pt idx="44">
                  <c:v>49.4</c:v>
                </c:pt>
                <c:pt idx="45">
                  <c:v>48.6</c:v>
                </c:pt>
                <c:pt idx="46">
                  <c:v>47.9</c:v>
                </c:pt>
                <c:pt idx="47">
                  <c:v>47.2</c:v>
                </c:pt>
                <c:pt idx="48">
                  <c:v>46.5</c:v>
                </c:pt>
                <c:pt idx="49">
                  <c:v>45.8</c:v>
                </c:pt>
                <c:pt idx="50">
                  <c:v>45.2</c:v>
                </c:pt>
                <c:pt idx="51">
                  <c:v>44.5</c:v>
                </c:pt>
                <c:pt idx="52">
                  <c:v>43.9</c:v>
                </c:pt>
                <c:pt idx="53">
                  <c:v>43.3</c:v>
                </c:pt>
                <c:pt idx="54">
                  <c:v>42.7</c:v>
                </c:pt>
                <c:pt idx="55">
                  <c:v>42.2</c:v>
                </c:pt>
                <c:pt idx="56">
                  <c:v>41.6</c:v>
                </c:pt>
                <c:pt idx="57">
                  <c:v>41.1</c:v>
                </c:pt>
                <c:pt idx="58">
                  <c:v>40.5</c:v>
                </c:pt>
                <c:pt idx="59">
                  <c:v>40</c:v>
                </c:pt>
                <c:pt idx="60">
                  <c:v>39.5</c:v>
                </c:pt>
              </c:numCache>
            </c:numRef>
          </c:val>
          <c:extLst>
            <c:ext xmlns:c16="http://schemas.microsoft.com/office/drawing/2014/chart" uri="{C3380CC4-5D6E-409C-BE32-E72D297353CC}">
              <c16:uniqueId val="{00000005-281F-4001-BB62-C18BFA956311}"/>
            </c:ext>
          </c:extLst>
        </c:ser>
        <c:ser>
          <c:idx val="1"/>
          <c:order val="3"/>
          <c:tx>
            <c:strRef>
              <c:f>Sheet4!$F$6</c:f>
              <c:strCache>
                <c:ptCount val="1"/>
                <c:pt idx="0">
                  <c:v>2%</c:v>
                </c:pt>
              </c:strCache>
            </c:strRef>
          </c:tx>
          <c:spPr>
            <a:solidFill>
              <a:srgbClr val="A00FD2">
                <a:alpha val="85000"/>
              </a:srgbClr>
            </a:solidFill>
            <a:ln>
              <a:noFill/>
            </a:ln>
            <a:effectLst>
              <a:innerShdw dist="12700" dir="16200000">
                <a:schemeClr val="lt1"/>
              </a:innerShdw>
            </a:effectLst>
          </c:spPr>
          <c:dLbls>
            <c:dLbl>
              <c:idx val="0"/>
              <c:layout>
                <c:manualLayout>
                  <c:x val="-0.38615199267326678"/>
                  <c:y val="-0.16042980963844081"/>
                </c:manualLayout>
              </c:layout>
              <c:numFmt formatCode="0[$-30100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6-281F-4001-BB62-C18BFA956311}"/>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Sheet4!$G$6:$BO$6</c:f>
              <c:numCache>
                <c:formatCode>General</c:formatCode>
                <c:ptCount val="61"/>
                <c:pt idx="0">
                  <c:v>105.4</c:v>
                </c:pt>
                <c:pt idx="1">
                  <c:v>100.4</c:v>
                </c:pt>
                <c:pt idx="2">
                  <c:v>95.8</c:v>
                </c:pt>
                <c:pt idx="3">
                  <c:v>91.6</c:v>
                </c:pt>
                <c:pt idx="4">
                  <c:v>87.8</c:v>
                </c:pt>
                <c:pt idx="5">
                  <c:v>84.3</c:v>
                </c:pt>
                <c:pt idx="6">
                  <c:v>81.099999999999994</c:v>
                </c:pt>
                <c:pt idx="7">
                  <c:v>78.099999999999994</c:v>
                </c:pt>
                <c:pt idx="8">
                  <c:v>75.3</c:v>
                </c:pt>
                <c:pt idx="9">
                  <c:v>72.7</c:v>
                </c:pt>
                <c:pt idx="10">
                  <c:v>70.3</c:v>
                </c:pt>
                <c:pt idx="11">
                  <c:v>68</c:v>
                </c:pt>
                <c:pt idx="12">
                  <c:v>65.900000000000006</c:v>
                </c:pt>
                <c:pt idx="13">
                  <c:v>63.9</c:v>
                </c:pt>
                <c:pt idx="14">
                  <c:v>62</c:v>
                </c:pt>
                <c:pt idx="15">
                  <c:v>60.2</c:v>
                </c:pt>
                <c:pt idx="16">
                  <c:v>58.5</c:v>
                </c:pt>
                <c:pt idx="17">
                  <c:v>57</c:v>
                </c:pt>
                <c:pt idx="18">
                  <c:v>55.5</c:v>
                </c:pt>
                <c:pt idx="19">
                  <c:v>54</c:v>
                </c:pt>
                <c:pt idx="20">
                  <c:v>52.7</c:v>
                </c:pt>
                <c:pt idx="21">
                  <c:v>51.4</c:v>
                </c:pt>
                <c:pt idx="22">
                  <c:v>50.2</c:v>
                </c:pt>
                <c:pt idx="23">
                  <c:v>49</c:v>
                </c:pt>
                <c:pt idx="24">
                  <c:v>47.9</c:v>
                </c:pt>
                <c:pt idx="25">
                  <c:v>46.8</c:v>
                </c:pt>
                <c:pt idx="26">
                  <c:v>45.8</c:v>
                </c:pt>
                <c:pt idx="27">
                  <c:v>44.8</c:v>
                </c:pt>
                <c:pt idx="28">
                  <c:v>43.9</c:v>
                </c:pt>
                <c:pt idx="29">
                  <c:v>43</c:v>
                </c:pt>
                <c:pt idx="30">
                  <c:v>42.2</c:v>
                </c:pt>
                <c:pt idx="31">
                  <c:v>41.3</c:v>
                </c:pt>
                <c:pt idx="32">
                  <c:v>40.5</c:v>
                </c:pt>
                <c:pt idx="33">
                  <c:v>39.799999999999997</c:v>
                </c:pt>
                <c:pt idx="34">
                  <c:v>39</c:v>
                </c:pt>
                <c:pt idx="35">
                  <c:v>38.299999999999997</c:v>
                </c:pt>
                <c:pt idx="36">
                  <c:v>37.6</c:v>
                </c:pt>
                <c:pt idx="37">
                  <c:v>37</c:v>
                </c:pt>
                <c:pt idx="38">
                  <c:v>36.299999999999997</c:v>
                </c:pt>
                <c:pt idx="39">
                  <c:v>35.700000000000003</c:v>
                </c:pt>
                <c:pt idx="40">
                  <c:v>35.1</c:v>
                </c:pt>
                <c:pt idx="41">
                  <c:v>34.6</c:v>
                </c:pt>
                <c:pt idx="42">
                  <c:v>34</c:v>
                </c:pt>
                <c:pt idx="43">
                  <c:v>33.5</c:v>
                </c:pt>
                <c:pt idx="44">
                  <c:v>32.9</c:v>
                </c:pt>
                <c:pt idx="45">
                  <c:v>32.4</c:v>
                </c:pt>
                <c:pt idx="46">
                  <c:v>31.9</c:v>
                </c:pt>
                <c:pt idx="47">
                  <c:v>31.5</c:v>
                </c:pt>
                <c:pt idx="48">
                  <c:v>31</c:v>
                </c:pt>
                <c:pt idx="49">
                  <c:v>30.5</c:v>
                </c:pt>
                <c:pt idx="50">
                  <c:v>30.1</c:v>
                </c:pt>
                <c:pt idx="51">
                  <c:v>29.7</c:v>
                </c:pt>
                <c:pt idx="52">
                  <c:v>29.3</c:v>
                </c:pt>
                <c:pt idx="53">
                  <c:v>28.9</c:v>
                </c:pt>
                <c:pt idx="54">
                  <c:v>28.5</c:v>
                </c:pt>
                <c:pt idx="55">
                  <c:v>28.1</c:v>
                </c:pt>
                <c:pt idx="56">
                  <c:v>27.7</c:v>
                </c:pt>
                <c:pt idx="57">
                  <c:v>27.4</c:v>
                </c:pt>
                <c:pt idx="58">
                  <c:v>27</c:v>
                </c:pt>
                <c:pt idx="59">
                  <c:v>26.7</c:v>
                </c:pt>
                <c:pt idx="60">
                  <c:v>26.3</c:v>
                </c:pt>
              </c:numCache>
            </c:numRef>
          </c:val>
          <c:extLst>
            <c:ext xmlns:c16="http://schemas.microsoft.com/office/drawing/2014/chart" uri="{C3380CC4-5D6E-409C-BE32-E72D297353CC}">
              <c16:uniqueId val="{00000007-281F-4001-BB62-C18BFA956311}"/>
            </c:ext>
          </c:extLst>
        </c:ser>
        <c:ser>
          <c:idx val="0"/>
          <c:order val="4"/>
          <c:tx>
            <c:strRef>
              <c:f>Sheet4!$F$5</c:f>
              <c:strCache>
                <c:ptCount val="1"/>
                <c:pt idx="0">
                  <c:v>1%</c:v>
                </c:pt>
              </c:strCache>
            </c:strRef>
          </c:tx>
          <c:spPr>
            <a:solidFill>
              <a:srgbClr val="1E0FC8">
                <a:alpha val="85000"/>
              </a:srgbClr>
            </a:solidFill>
            <a:ln>
              <a:noFill/>
            </a:ln>
            <a:effectLst>
              <a:innerShdw dist="12700" dir="16200000">
                <a:schemeClr val="lt1"/>
              </a:innerShdw>
            </a:effectLst>
          </c:spPr>
          <c:dLbls>
            <c:dLbl>
              <c:idx val="0"/>
              <c:layout>
                <c:manualLayout>
                  <c:x val="-0.39686946987677346"/>
                  <c:y val="-4.8020333922819854E-2"/>
                </c:manualLayout>
              </c:layout>
              <c:spPr>
                <a:noFill/>
                <a:ln>
                  <a:noFill/>
                </a:ln>
                <a:effectLst/>
              </c:spPr>
              <c:txPr>
                <a:bodyPr rot="0" spcFirstLastPara="1" vertOverflow="ellipsis" vert="horz" wrap="square" lIns="38100" tIns="19050" rIns="38100" bIns="19050" anchor="ctr" anchorCtr="1">
                  <a:spAutoFit/>
                </a:bodyPr>
                <a:lstStyle/>
                <a:p>
                  <a:pPr rtl="0">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8-281F-4001-BB62-C18BFA956311}"/>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Sheet4!$G$5:$BO$5</c:f>
              <c:numCache>
                <c:formatCode>General</c:formatCode>
                <c:ptCount val="61"/>
                <c:pt idx="0">
                  <c:v>52.7</c:v>
                </c:pt>
                <c:pt idx="1">
                  <c:v>50.2</c:v>
                </c:pt>
                <c:pt idx="2">
                  <c:v>47.9</c:v>
                </c:pt>
                <c:pt idx="3">
                  <c:v>45.8</c:v>
                </c:pt>
                <c:pt idx="4">
                  <c:v>43.9</c:v>
                </c:pt>
                <c:pt idx="5">
                  <c:v>42.2</c:v>
                </c:pt>
                <c:pt idx="6">
                  <c:v>40.5</c:v>
                </c:pt>
                <c:pt idx="7">
                  <c:v>39</c:v>
                </c:pt>
                <c:pt idx="8">
                  <c:v>37.6</c:v>
                </c:pt>
                <c:pt idx="9">
                  <c:v>36.299999999999997</c:v>
                </c:pt>
                <c:pt idx="10">
                  <c:v>35.1</c:v>
                </c:pt>
                <c:pt idx="11">
                  <c:v>34</c:v>
                </c:pt>
                <c:pt idx="12">
                  <c:v>32.9</c:v>
                </c:pt>
                <c:pt idx="13">
                  <c:v>31.9</c:v>
                </c:pt>
                <c:pt idx="14">
                  <c:v>31</c:v>
                </c:pt>
                <c:pt idx="15">
                  <c:v>30.1</c:v>
                </c:pt>
                <c:pt idx="16">
                  <c:v>29.3</c:v>
                </c:pt>
                <c:pt idx="17">
                  <c:v>28.5</c:v>
                </c:pt>
                <c:pt idx="18">
                  <c:v>27.7</c:v>
                </c:pt>
                <c:pt idx="19">
                  <c:v>27</c:v>
                </c:pt>
                <c:pt idx="20">
                  <c:v>26.3</c:v>
                </c:pt>
                <c:pt idx="21">
                  <c:v>25.7</c:v>
                </c:pt>
                <c:pt idx="22">
                  <c:v>25.1</c:v>
                </c:pt>
                <c:pt idx="23">
                  <c:v>24.5</c:v>
                </c:pt>
                <c:pt idx="24">
                  <c:v>24</c:v>
                </c:pt>
                <c:pt idx="25">
                  <c:v>23.4</c:v>
                </c:pt>
                <c:pt idx="26">
                  <c:v>22.9</c:v>
                </c:pt>
                <c:pt idx="27">
                  <c:v>22.4</c:v>
                </c:pt>
                <c:pt idx="28">
                  <c:v>22</c:v>
                </c:pt>
                <c:pt idx="29">
                  <c:v>21.5</c:v>
                </c:pt>
                <c:pt idx="30">
                  <c:v>21.1</c:v>
                </c:pt>
                <c:pt idx="31">
                  <c:v>20.7</c:v>
                </c:pt>
                <c:pt idx="32">
                  <c:v>20.3</c:v>
                </c:pt>
                <c:pt idx="33">
                  <c:v>19.899999999999999</c:v>
                </c:pt>
                <c:pt idx="34">
                  <c:v>19.5</c:v>
                </c:pt>
                <c:pt idx="35">
                  <c:v>19.2</c:v>
                </c:pt>
                <c:pt idx="36">
                  <c:v>18.8</c:v>
                </c:pt>
                <c:pt idx="37">
                  <c:v>18.5</c:v>
                </c:pt>
                <c:pt idx="38">
                  <c:v>18.2</c:v>
                </c:pt>
                <c:pt idx="39">
                  <c:v>17.899999999999999</c:v>
                </c:pt>
                <c:pt idx="40">
                  <c:v>17.600000000000001</c:v>
                </c:pt>
                <c:pt idx="41">
                  <c:v>17.3</c:v>
                </c:pt>
                <c:pt idx="42">
                  <c:v>17</c:v>
                </c:pt>
                <c:pt idx="43">
                  <c:v>16.7</c:v>
                </c:pt>
                <c:pt idx="44">
                  <c:v>16.5</c:v>
                </c:pt>
                <c:pt idx="45">
                  <c:v>16.2</c:v>
                </c:pt>
                <c:pt idx="46">
                  <c:v>16</c:v>
                </c:pt>
                <c:pt idx="47">
                  <c:v>15.7</c:v>
                </c:pt>
                <c:pt idx="48">
                  <c:v>15.5</c:v>
                </c:pt>
                <c:pt idx="49">
                  <c:v>15.3</c:v>
                </c:pt>
                <c:pt idx="50">
                  <c:v>15.1</c:v>
                </c:pt>
                <c:pt idx="51">
                  <c:v>14.8</c:v>
                </c:pt>
                <c:pt idx="52">
                  <c:v>14.6</c:v>
                </c:pt>
                <c:pt idx="53">
                  <c:v>14.4</c:v>
                </c:pt>
                <c:pt idx="54">
                  <c:v>14.2</c:v>
                </c:pt>
                <c:pt idx="55">
                  <c:v>14.1</c:v>
                </c:pt>
                <c:pt idx="56">
                  <c:v>13.9</c:v>
                </c:pt>
                <c:pt idx="57">
                  <c:v>13.7</c:v>
                </c:pt>
                <c:pt idx="58">
                  <c:v>13.5</c:v>
                </c:pt>
                <c:pt idx="59">
                  <c:v>13.3</c:v>
                </c:pt>
                <c:pt idx="60">
                  <c:v>13.2</c:v>
                </c:pt>
              </c:numCache>
            </c:numRef>
          </c:val>
          <c:extLst>
            <c:ext xmlns:c16="http://schemas.microsoft.com/office/drawing/2014/chart" uri="{C3380CC4-5D6E-409C-BE32-E72D297353CC}">
              <c16:uniqueId val="{00000009-281F-4001-BB62-C18BFA956311}"/>
            </c:ext>
          </c:extLst>
        </c:ser>
        <c:dLbls>
          <c:showLegendKey val="0"/>
          <c:showVal val="1"/>
          <c:showCatName val="0"/>
          <c:showSerName val="0"/>
          <c:showPercent val="0"/>
          <c:showBubbleSize val="0"/>
        </c:dLbls>
        <c:axId val="991356320"/>
        <c:axId val="991355488"/>
      </c:areaChart>
      <c:catAx>
        <c:axId val="991356320"/>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rgbClr val="002060"/>
                    </a:solidFill>
                    <a:latin typeface="+mn-lt"/>
                    <a:ea typeface="+mn-ea"/>
                    <a:cs typeface="B Zar" panose="00000700000000000000" pitchFamily="2" charset="-78"/>
                  </a:defRPr>
                </a:pPr>
                <a:r>
                  <a:rPr lang="fa-IR">
                    <a:solidFill>
                      <a:srgbClr val="002060"/>
                    </a:solidFill>
                    <a:cs typeface="B Zar" panose="00000700000000000000" pitchFamily="2" charset="-78"/>
                  </a:rPr>
                  <a:t>طول شبکه (متر)</a:t>
                </a:r>
              </a:p>
            </c:rich>
          </c:tx>
          <c:overlay val="0"/>
          <c:spPr>
            <a:noFill/>
            <a:ln>
              <a:noFill/>
            </a:ln>
            <a:effectLst/>
          </c:spPr>
          <c:txPr>
            <a:bodyPr rot="0" spcFirstLastPara="1" vertOverflow="ellipsis" vert="horz" wrap="square" anchor="ctr" anchorCtr="1"/>
            <a:lstStyle/>
            <a:p>
              <a:pPr>
                <a:defRPr sz="900" b="1" i="0" u="none" strike="noStrike" kern="1200" baseline="0">
                  <a:solidFill>
                    <a:srgbClr val="002060"/>
                  </a:solidFill>
                  <a:latin typeface="+mn-lt"/>
                  <a:ea typeface="+mn-ea"/>
                  <a:cs typeface="B Zar" panose="00000700000000000000" pitchFamily="2" charset="-78"/>
                </a:defRPr>
              </a:pPr>
              <a:endParaRPr lang="fa-IR"/>
            </a:p>
          </c:txPr>
        </c:title>
        <c:numFmt formatCode="0[$-3010000]" sourceLinked="0"/>
        <c:majorTickMark val="none"/>
        <c:minorTickMark val="none"/>
        <c:tickLblPos val="nextTo"/>
        <c:spPr>
          <a:noFill/>
          <a:ln w="19050" cap="flat" cmpd="sng" algn="ctr">
            <a:solidFill>
              <a:schemeClr val="dk1">
                <a:lumMod val="75000"/>
                <a:lumOff val="25000"/>
              </a:schemeClr>
            </a:solidFill>
            <a:round/>
          </a:ln>
          <a:effectLst/>
        </c:spPr>
        <c:txPr>
          <a:bodyPr rot="-5400000" spcFirstLastPara="1" vertOverflow="ellipsis" wrap="square" anchor="ctr" anchorCtr="1"/>
          <a:lstStyle/>
          <a:p>
            <a:pPr>
              <a:defRPr sz="900" b="0" i="0" u="none" strike="noStrike" kern="1200" cap="all" baseline="0">
                <a:solidFill>
                  <a:schemeClr val="accent6">
                    <a:lumMod val="75000"/>
                  </a:schemeClr>
                </a:solidFill>
                <a:latin typeface="+mn-lt"/>
                <a:ea typeface="+mn-ea"/>
                <a:cs typeface="B Lotus" panose="00000400000000000000" pitchFamily="2" charset="-78"/>
              </a:defRPr>
            </a:pPr>
            <a:endParaRPr lang="fa-IR"/>
          </a:p>
        </c:txPr>
        <c:crossAx val="991355488"/>
        <c:crosses val="autoZero"/>
        <c:auto val="1"/>
        <c:lblAlgn val="ctr"/>
        <c:lblOffset val="0"/>
        <c:noMultiLvlLbl val="0"/>
      </c:catAx>
      <c:valAx>
        <c:axId val="991355488"/>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5400000" spcFirstLastPara="1" vertOverflow="ellipsis" vert="horz" wrap="square" anchor="ctr" anchorCtr="1"/>
              <a:lstStyle/>
              <a:p>
                <a:pPr>
                  <a:defRPr sz="900" b="1" i="0" u="none" strike="noStrike" kern="1200" baseline="0">
                    <a:solidFill>
                      <a:srgbClr val="002060"/>
                    </a:solidFill>
                    <a:latin typeface="+mn-lt"/>
                    <a:ea typeface="+mn-ea"/>
                    <a:cs typeface="B Zar" panose="00000700000000000000" pitchFamily="2" charset="-78"/>
                  </a:defRPr>
                </a:pPr>
                <a:r>
                  <a:rPr lang="fa-IR">
                    <a:solidFill>
                      <a:srgbClr val="002060"/>
                    </a:solidFill>
                    <a:cs typeface="B Zar" panose="00000700000000000000" pitchFamily="2" charset="-78"/>
                  </a:rPr>
                  <a:t>جریان (آمپر)</a:t>
                </a:r>
                <a:endParaRPr lang="en-US">
                  <a:solidFill>
                    <a:srgbClr val="002060"/>
                  </a:solidFill>
                  <a:cs typeface="B Zar" panose="00000700000000000000" pitchFamily="2" charset="-78"/>
                </a:endParaRPr>
              </a:p>
            </c:rich>
          </c:tx>
          <c:overlay val="0"/>
          <c:spPr>
            <a:noFill/>
            <a:ln>
              <a:noFill/>
            </a:ln>
            <a:effectLst/>
          </c:spPr>
          <c:txPr>
            <a:bodyPr rot="-5400000" spcFirstLastPara="1" vertOverflow="ellipsis" vert="horz" wrap="square" anchor="ctr" anchorCtr="1"/>
            <a:lstStyle/>
            <a:p>
              <a:pPr>
                <a:defRPr sz="900" b="1" i="0" u="none" strike="noStrike" kern="1200" baseline="0">
                  <a:solidFill>
                    <a:srgbClr val="002060"/>
                  </a:solidFill>
                  <a:latin typeface="+mn-lt"/>
                  <a:ea typeface="+mn-ea"/>
                  <a:cs typeface="B Zar" panose="00000700000000000000" pitchFamily="2" charset="-78"/>
                </a:defRPr>
              </a:pPr>
              <a:endParaRPr lang="fa-IR"/>
            </a:p>
          </c:txPr>
        </c:title>
        <c:numFmt formatCode="0[$-30100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accent6">
                    <a:lumMod val="75000"/>
                  </a:schemeClr>
                </a:solidFill>
                <a:latin typeface="+mn-lt"/>
                <a:ea typeface="+mn-ea"/>
                <a:cs typeface="B Lotus" panose="00000400000000000000" pitchFamily="2" charset="-78"/>
              </a:defRPr>
            </a:pPr>
            <a:endParaRPr lang="fa-IR"/>
          </a:p>
        </c:txPr>
        <c:crossAx val="991356320"/>
        <c:crosses val="autoZero"/>
        <c:crossBetween val="midCat"/>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38100" cap="flat" cmpd="sng" algn="ctr">
      <a:solidFill>
        <a:schemeClr val="dk1">
          <a:lumMod val="25000"/>
          <a:lumOff val="75000"/>
        </a:schemeClr>
      </a:solidFill>
      <a:round/>
    </a:ln>
    <a:effectLst/>
  </c:spPr>
  <c:txPr>
    <a:bodyPr/>
    <a:lstStyle/>
    <a:p>
      <a:pPr>
        <a:defRPr/>
      </a:pPr>
      <a:endParaRPr lang="fa-IR"/>
    </a:p>
  </c:txPr>
  <c:externalData r:id="rId4">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strRef>
          <c:f>Sheet4!$A$19</c:f>
          <c:strCache>
            <c:ptCount val="1"/>
            <c:pt idx="0">
              <c:v>کابل خودنگهدار 70
بار متمرکز در انتهای خط</c:v>
            </c:pt>
          </c:strCache>
        </c:strRef>
      </c:tx>
      <c:overlay val="0"/>
      <c:spPr>
        <a:noFill/>
        <a:ln>
          <a:noFill/>
        </a:ln>
        <a:effectLst/>
      </c:spPr>
      <c:txPr>
        <a:bodyPr rot="0" spcFirstLastPara="1" vertOverflow="ellipsis" vert="horz" wrap="square" anchor="ctr" anchorCtr="1"/>
        <a:lstStyle/>
        <a:p>
          <a:pPr>
            <a:defRPr sz="1100" b="1" i="0" u="none" strike="noStrike" kern="1200" baseline="0">
              <a:solidFill>
                <a:schemeClr val="accent6">
                  <a:lumMod val="75000"/>
                </a:schemeClr>
              </a:solidFill>
              <a:latin typeface="+mn-lt"/>
              <a:ea typeface="+mn-ea"/>
              <a:cs typeface="B Lotus" panose="00000400000000000000" pitchFamily="2" charset="-78"/>
            </a:defRPr>
          </a:pPr>
          <a:endParaRPr lang="fa-IR"/>
        </a:p>
      </c:txPr>
    </c:title>
    <c:autoTitleDeleted val="0"/>
    <c:plotArea>
      <c:layout/>
      <c:areaChart>
        <c:grouping val="standard"/>
        <c:varyColors val="0"/>
        <c:ser>
          <c:idx val="4"/>
          <c:order val="0"/>
          <c:tx>
            <c:strRef>
              <c:f>Sheet4!$F$9</c:f>
              <c:strCache>
                <c:ptCount val="1"/>
                <c:pt idx="0">
                  <c:v>5%</c:v>
                </c:pt>
              </c:strCache>
            </c:strRef>
          </c:tx>
          <c:spPr>
            <a:solidFill>
              <a:schemeClr val="accent3">
                <a:lumMod val="60000"/>
                <a:alpha val="85000"/>
              </a:schemeClr>
            </a:solidFill>
            <a:ln>
              <a:noFill/>
            </a:ln>
            <a:effectLst>
              <a:innerShdw dist="12700" dir="16200000">
                <a:schemeClr val="lt1"/>
              </a:innerShdw>
            </a:effectLst>
          </c:spPr>
          <c:dLbls>
            <c:dLbl>
              <c:idx val="0"/>
              <c:layout>
                <c:manualLayout>
                  <c:x val="0.39190058904638564"/>
                  <c:y val="-0.15085941755145679"/>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0-5D60-40F1-A705-ABF945CD335A}"/>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Sheet4!$G$14:$BO$14</c:f>
              <c:numCache>
                <c:formatCode>General</c:formatCode>
                <c:ptCount val="61"/>
                <c:pt idx="0">
                  <c:v>158</c:v>
                </c:pt>
                <c:pt idx="1">
                  <c:v>158</c:v>
                </c:pt>
                <c:pt idx="2">
                  <c:v>158</c:v>
                </c:pt>
                <c:pt idx="3">
                  <c:v>158</c:v>
                </c:pt>
                <c:pt idx="4">
                  <c:v>158</c:v>
                </c:pt>
                <c:pt idx="5">
                  <c:v>158</c:v>
                </c:pt>
                <c:pt idx="6">
                  <c:v>158</c:v>
                </c:pt>
                <c:pt idx="7">
                  <c:v>158</c:v>
                </c:pt>
                <c:pt idx="8">
                  <c:v>158</c:v>
                </c:pt>
                <c:pt idx="9">
                  <c:v>158</c:v>
                </c:pt>
                <c:pt idx="10">
                  <c:v>158</c:v>
                </c:pt>
                <c:pt idx="11">
                  <c:v>158</c:v>
                </c:pt>
                <c:pt idx="12">
                  <c:v>158</c:v>
                </c:pt>
                <c:pt idx="13">
                  <c:v>158</c:v>
                </c:pt>
                <c:pt idx="14">
                  <c:v>158</c:v>
                </c:pt>
                <c:pt idx="15">
                  <c:v>158</c:v>
                </c:pt>
                <c:pt idx="16">
                  <c:v>158</c:v>
                </c:pt>
                <c:pt idx="17">
                  <c:v>158</c:v>
                </c:pt>
                <c:pt idx="18">
                  <c:v>158</c:v>
                </c:pt>
                <c:pt idx="19">
                  <c:v>158</c:v>
                </c:pt>
                <c:pt idx="20">
                  <c:v>158</c:v>
                </c:pt>
                <c:pt idx="21">
                  <c:v>158</c:v>
                </c:pt>
                <c:pt idx="22">
                  <c:v>158</c:v>
                </c:pt>
                <c:pt idx="23">
                  <c:v>158</c:v>
                </c:pt>
                <c:pt idx="24">
                  <c:v>158</c:v>
                </c:pt>
                <c:pt idx="25">
                  <c:v>158</c:v>
                </c:pt>
                <c:pt idx="26">
                  <c:v>158</c:v>
                </c:pt>
                <c:pt idx="27">
                  <c:v>158</c:v>
                </c:pt>
                <c:pt idx="28">
                  <c:v>158</c:v>
                </c:pt>
                <c:pt idx="29">
                  <c:v>158</c:v>
                </c:pt>
                <c:pt idx="30">
                  <c:v>158</c:v>
                </c:pt>
                <c:pt idx="31">
                  <c:v>158</c:v>
                </c:pt>
                <c:pt idx="32">
                  <c:v>158</c:v>
                </c:pt>
                <c:pt idx="33">
                  <c:v>158</c:v>
                </c:pt>
                <c:pt idx="34">
                  <c:v>158</c:v>
                </c:pt>
                <c:pt idx="35">
                  <c:v>158</c:v>
                </c:pt>
                <c:pt idx="36">
                  <c:v>158</c:v>
                </c:pt>
                <c:pt idx="37">
                  <c:v>158</c:v>
                </c:pt>
                <c:pt idx="38">
                  <c:v>158</c:v>
                </c:pt>
                <c:pt idx="39">
                  <c:v>158</c:v>
                </c:pt>
                <c:pt idx="40">
                  <c:v>158</c:v>
                </c:pt>
                <c:pt idx="41">
                  <c:v>158</c:v>
                </c:pt>
                <c:pt idx="42">
                  <c:v>158</c:v>
                </c:pt>
                <c:pt idx="43">
                  <c:v>158</c:v>
                </c:pt>
                <c:pt idx="44">
                  <c:v>158</c:v>
                </c:pt>
                <c:pt idx="45">
                  <c:v>158</c:v>
                </c:pt>
                <c:pt idx="46">
                  <c:v>158</c:v>
                </c:pt>
                <c:pt idx="47">
                  <c:v>157.30000000000001</c:v>
                </c:pt>
                <c:pt idx="48">
                  <c:v>155</c:v>
                </c:pt>
                <c:pt idx="49">
                  <c:v>152.69999999999999</c:v>
                </c:pt>
                <c:pt idx="50">
                  <c:v>150.6</c:v>
                </c:pt>
                <c:pt idx="51">
                  <c:v>148.4</c:v>
                </c:pt>
                <c:pt idx="52">
                  <c:v>146.4</c:v>
                </c:pt>
                <c:pt idx="53">
                  <c:v>144.4</c:v>
                </c:pt>
                <c:pt idx="54">
                  <c:v>142.4</c:v>
                </c:pt>
                <c:pt idx="55">
                  <c:v>140.5</c:v>
                </c:pt>
                <c:pt idx="56">
                  <c:v>138.69999999999999</c:v>
                </c:pt>
                <c:pt idx="57">
                  <c:v>136.9</c:v>
                </c:pt>
                <c:pt idx="58">
                  <c:v>135.1</c:v>
                </c:pt>
                <c:pt idx="59">
                  <c:v>133.4</c:v>
                </c:pt>
                <c:pt idx="60">
                  <c:v>131.69999999999999</c:v>
                </c:pt>
              </c:numCache>
            </c:numRef>
          </c:val>
          <c:extLst>
            <c:ext xmlns:c16="http://schemas.microsoft.com/office/drawing/2014/chart" uri="{C3380CC4-5D6E-409C-BE32-E72D297353CC}">
              <c16:uniqueId val="{00000001-5D60-40F1-A705-ABF945CD335A}"/>
            </c:ext>
          </c:extLst>
        </c:ser>
        <c:ser>
          <c:idx val="3"/>
          <c:order val="1"/>
          <c:tx>
            <c:strRef>
              <c:f>Sheet4!$F$8</c:f>
              <c:strCache>
                <c:ptCount val="1"/>
                <c:pt idx="0">
                  <c:v>4%</c:v>
                </c:pt>
              </c:strCache>
            </c:strRef>
          </c:tx>
          <c:spPr>
            <a:solidFill>
              <a:schemeClr val="accent1">
                <a:lumMod val="60000"/>
                <a:alpha val="85000"/>
              </a:schemeClr>
            </a:solidFill>
            <a:ln>
              <a:noFill/>
            </a:ln>
            <a:effectLst>
              <a:innerShdw dist="12700" dir="16200000">
                <a:schemeClr val="lt1"/>
              </a:innerShdw>
            </a:effectLst>
          </c:spPr>
          <c:dLbls>
            <c:dLbl>
              <c:idx val="0"/>
              <c:layout>
                <c:manualLayout>
                  <c:x val="0.39692429073203417"/>
                  <c:y val="-5.5902956622309485E-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2-5D60-40F1-A705-ABF945CD335A}"/>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Sheet4!$G$13:$BO$13</c:f>
              <c:numCache>
                <c:formatCode>General</c:formatCode>
                <c:ptCount val="61"/>
                <c:pt idx="0">
                  <c:v>158</c:v>
                </c:pt>
                <c:pt idx="1">
                  <c:v>158</c:v>
                </c:pt>
                <c:pt idx="2">
                  <c:v>158</c:v>
                </c:pt>
                <c:pt idx="3">
                  <c:v>158</c:v>
                </c:pt>
                <c:pt idx="4">
                  <c:v>158</c:v>
                </c:pt>
                <c:pt idx="5">
                  <c:v>158</c:v>
                </c:pt>
                <c:pt idx="6">
                  <c:v>158</c:v>
                </c:pt>
                <c:pt idx="7">
                  <c:v>158</c:v>
                </c:pt>
                <c:pt idx="8">
                  <c:v>158</c:v>
                </c:pt>
                <c:pt idx="9">
                  <c:v>158</c:v>
                </c:pt>
                <c:pt idx="10">
                  <c:v>158</c:v>
                </c:pt>
                <c:pt idx="11">
                  <c:v>158</c:v>
                </c:pt>
                <c:pt idx="12">
                  <c:v>158</c:v>
                </c:pt>
                <c:pt idx="13">
                  <c:v>158</c:v>
                </c:pt>
                <c:pt idx="14">
                  <c:v>158</c:v>
                </c:pt>
                <c:pt idx="15">
                  <c:v>158</c:v>
                </c:pt>
                <c:pt idx="16">
                  <c:v>158</c:v>
                </c:pt>
                <c:pt idx="17">
                  <c:v>158</c:v>
                </c:pt>
                <c:pt idx="18">
                  <c:v>158</c:v>
                </c:pt>
                <c:pt idx="19">
                  <c:v>158</c:v>
                </c:pt>
                <c:pt idx="20">
                  <c:v>158</c:v>
                </c:pt>
                <c:pt idx="21">
                  <c:v>158</c:v>
                </c:pt>
                <c:pt idx="22">
                  <c:v>158</c:v>
                </c:pt>
                <c:pt idx="23">
                  <c:v>158</c:v>
                </c:pt>
                <c:pt idx="24">
                  <c:v>158</c:v>
                </c:pt>
                <c:pt idx="25">
                  <c:v>158</c:v>
                </c:pt>
                <c:pt idx="26">
                  <c:v>158</c:v>
                </c:pt>
                <c:pt idx="27">
                  <c:v>158</c:v>
                </c:pt>
                <c:pt idx="28">
                  <c:v>158</c:v>
                </c:pt>
                <c:pt idx="29">
                  <c:v>158</c:v>
                </c:pt>
                <c:pt idx="30">
                  <c:v>158</c:v>
                </c:pt>
                <c:pt idx="31">
                  <c:v>158</c:v>
                </c:pt>
                <c:pt idx="32">
                  <c:v>158</c:v>
                </c:pt>
                <c:pt idx="33">
                  <c:v>158</c:v>
                </c:pt>
                <c:pt idx="34">
                  <c:v>156.1</c:v>
                </c:pt>
                <c:pt idx="35">
                  <c:v>153.30000000000001</c:v>
                </c:pt>
                <c:pt idx="36">
                  <c:v>150.6</c:v>
                </c:pt>
                <c:pt idx="37">
                  <c:v>147.9</c:v>
                </c:pt>
                <c:pt idx="38">
                  <c:v>145.4</c:v>
                </c:pt>
                <c:pt idx="39">
                  <c:v>142.9</c:v>
                </c:pt>
                <c:pt idx="40">
                  <c:v>140.5</c:v>
                </c:pt>
                <c:pt idx="41">
                  <c:v>138.19999999999999</c:v>
                </c:pt>
                <c:pt idx="42">
                  <c:v>136</c:v>
                </c:pt>
                <c:pt idx="43">
                  <c:v>133.80000000000001</c:v>
                </c:pt>
                <c:pt idx="44">
                  <c:v>131.69999999999999</c:v>
                </c:pt>
                <c:pt idx="45">
                  <c:v>129.69999999999999</c:v>
                </c:pt>
                <c:pt idx="46">
                  <c:v>127.7</c:v>
                </c:pt>
                <c:pt idx="47">
                  <c:v>125.8</c:v>
                </c:pt>
                <c:pt idx="48">
                  <c:v>124</c:v>
                </c:pt>
                <c:pt idx="49">
                  <c:v>122.2</c:v>
                </c:pt>
                <c:pt idx="50">
                  <c:v>120.4</c:v>
                </c:pt>
                <c:pt idx="51">
                  <c:v>118.7</c:v>
                </c:pt>
                <c:pt idx="52">
                  <c:v>117.1</c:v>
                </c:pt>
                <c:pt idx="53">
                  <c:v>115.5</c:v>
                </c:pt>
                <c:pt idx="54">
                  <c:v>113.9</c:v>
                </c:pt>
                <c:pt idx="55">
                  <c:v>112.4</c:v>
                </c:pt>
                <c:pt idx="56">
                  <c:v>110.9</c:v>
                </c:pt>
                <c:pt idx="57">
                  <c:v>109.5</c:v>
                </c:pt>
                <c:pt idx="58">
                  <c:v>108.1</c:v>
                </c:pt>
                <c:pt idx="59">
                  <c:v>106.7</c:v>
                </c:pt>
                <c:pt idx="60">
                  <c:v>105.4</c:v>
                </c:pt>
              </c:numCache>
            </c:numRef>
          </c:val>
          <c:extLst>
            <c:ext xmlns:c16="http://schemas.microsoft.com/office/drawing/2014/chart" uri="{C3380CC4-5D6E-409C-BE32-E72D297353CC}">
              <c16:uniqueId val="{00000003-5D60-40F1-A705-ABF945CD335A}"/>
            </c:ext>
          </c:extLst>
        </c:ser>
        <c:ser>
          <c:idx val="2"/>
          <c:order val="2"/>
          <c:tx>
            <c:strRef>
              <c:f>Sheet4!$F$7</c:f>
              <c:strCache>
                <c:ptCount val="1"/>
                <c:pt idx="0">
                  <c:v>3%</c:v>
                </c:pt>
              </c:strCache>
            </c:strRef>
          </c:tx>
          <c:spPr>
            <a:solidFill>
              <a:schemeClr val="accent5">
                <a:alpha val="85000"/>
              </a:schemeClr>
            </a:solidFill>
            <a:ln>
              <a:noFill/>
            </a:ln>
            <a:effectLst>
              <a:innerShdw dist="12700" dir="16200000">
                <a:schemeClr val="lt1"/>
              </a:innerShdw>
            </a:effectLst>
          </c:spPr>
          <c:dLbls>
            <c:dLbl>
              <c:idx val="0"/>
              <c:layout>
                <c:manualLayout>
                  <c:x val="0.39707558797829595"/>
                  <c:y val="-9.1517425954758067E-3"/>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4-5D60-40F1-A705-ABF945CD335A}"/>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Sheet4!$G$12:$BO$12</c:f>
              <c:numCache>
                <c:formatCode>General</c:formatCode>
                <c:ptCount val="61"/>
                <c:pt idx="0">
                  <c:v>158</c:v>
                </c:pt>
                <c:pt idx="1">
                  <c:v>158</c:v>
                </c:pt>
                <c:pt idx="2">
                  <c:v>158</c:v>
                </c:pt>
                <c:pt idx="3">
                  <c:v>158</c:v>
                </c:pt>
                <c:pt idx="4">
                  <c:v>158</c:v>
                </c:pt>
                <c:pt idx="5">
                  <c:v>158</c:v>
                </c:pt>
                <c:pt idx="6">
                  <c:v>158</c:v>
                </c:pt>
                <c:pt idx="7">
                  <c:v>158</c:v>
                </c:pt>
                <c:pt idx="8">
                  <c:v>158</c:v>
                </c:pt>
                <c:pt idx="9">
                  <c:v>158</c:v>
                </c:pt>
                <c:pt idx="10">
                  <c:v>158</c:v>
                </c:pt>
                <c:pt idx="11">
                  <c:v>158</c:v>
                </c:pt>
                <c:pt idx="12">
                  <c:v>158</c:v>
                </c:pt>
                <c:pt idx="13">
                  <c:v>158</c:v>
                </c:pt>
                <c:pt idx="14">
                  <c:v>158</c:v>
                </c:pt>
                <c:pt idx="15">
                  <c:v>158</c:v>
                </c:pt>
                <c:pt idx="16">
                  <c:v>158</c:v>
                </c:pt>
                <c:pt idx="17">
                  <c:v>158</c:v>
                </c:pt>
                <c:pt idx="18">
                  <c:v>158</c:v>
                </c:pt>
                <c:pt idx="19">
                  <c:v>158</c:v>
                </c:pt>
                <c:pt idx="20">
                  <c:v>158</c:v>
                </c:pt>
                <c:pt idx="21">
                  <c:v>154.19999999999999</c:v>
                </c:pt>
                <c:pt idx="22">
                  <c:v>150.6</c:v>
                </c:pt>
                <c:pt idx="23">
                  <c:v>147</c:v>
                </c:pt>
                <c:pt idx="24">
                  <c:v>143.69999999999999</c:v>
                </c:pt>
                <c:pt idx="25">
                  <c:v>140.5</c:v>
                </c:pt>
                <c:pt idx="26">
                  <c:v>137.5</c:v>
                </c:pt>
                <c:pt idx="27">
                  <c:v>134.5</c:v>
                </c:pt>
                <c:pt idx="28">
                  <c:v>131.69999999999999</c:v>
                </c:pt>
                <c:pt idx="29">
                  <c:v>129</c:v>
                </c:pt>
                <c:pt idx="30">
                  <c:v>126.5</c:v>
                </c:pt>
                <c:pt idx="31">
                  <c:v>124</c:v>
                </c:pt>
                <c:pt idx="32">
                  <c:v>121.6</c:v>
                </c:pt>
                <c:pt idx="33">
                  <c:v>119.3</c:v>
                </c:pt>
                <c:pt idx="34">
                  <c:v>117.1</c:v>
                </c:pt>
                <c:pt idx="35">
                  <c:v>115</c:v>
                </c:pt>
                <c:pt idx="36">
                  <c:v>112.9</c:v>
                </c:pt>
                <c:pt idx="37">
                  <c:v>110.9</c:v>
                </c:pt>
                <c:pt idx="38">
                  <c:v>109</c:v>
                </c:pt>
                <c:pt idx="39">
                  <c:v>107.2</c:v>
                </c:pt>
                <c:pt idx="40">
                  <c:v>105.4</c:v>
                </c:pt>
                <c:pt idx="41">
                  <c:v>103.7</c:v>
                </c:pt>
                <c:pt idx="42">
                  <c:v>102</c:v>
                </c:pt>
                <c:pt idx="43">
                  <c:v>100.4</c:v>
                </c:pt>
                <c:pt idx="44">
                  <c:v>98.8</c:v>
                </c:pt>
                <c:pt idx="45">
                  <c:v>97.3</c:v>
                </c:pt>
                <c:pt idx="46">
                  <c:v>95.8</c:v>
                </c:pt>
                <c:pt idx="47">
                  <c:v>94.4</c:v>
                </c:pt>
                <c:pt idx="48">
                  <c:v>93</c:v>
                </c:pt>
                <c:pt idx="49">
                  <c:v>91.6</c:v>
                </c:pt>
                <c:pt idx="50">
                  <c:v>90.3</c:v>
                </c:pt>
                <c:pt idx="51">
                  <c:v>89.1</c:v>
                </c:pt>
                <c:pt idx="52">
                  <c:v>87.8</c:v>
                </c:pt>
                <c:pt idx="53">
                  <c:v>86.6</c:v>
                </c:pt>
                <c:pt idx="54">
                  <c:v>85.4</c:v>
                </c:pt>
                <c:pt idx="55">
                  <c:v>84.3</c:v>
                </c:pt>
                <c:pt idx="56">
                  <c:v>83.2</c:v>
                </c:pt>
                <c:pt idx="57">
                  <c:v>82.1</c:v>
                </c:pt>
                <c:pt idx="58">
                  <c:v>81.099999999999994</c:v>
                </c:pt>
                <c:pt idx="59">
                  <c:v>80</c:v>
                </c:pt>
                <c:pt idx="60">
                  <c:v>79</c:v>
                </c:pt>
              </c:numCache>
            </c:numRef>
          </c:val>
          <c:extLst>
            <c:ext xmlns:c16="http://schemas.microsoft.com/office/drawing/2014/chart" uri="{C3380CC4-5D6E-409C-BE32-E72D297353CC}">
              <c16:uniqueId val="{00000005-5D60-40F1-A705-ABF945CD335A}"/>
            </c:ext>
          </c:extLst>
        </c:ser>
        <c:ser>
          <c:idx val="1"/>
          <c:order val="3"/>
          <c:tx>
            <c:strRef>
              <c:f>Sheet4!$F$6</c:f>
              <c:strCache>
                <c:ptCount val="1"/>
                <c:pt idx="0">
                  <c:v>2%</c:v>
                </c:pt>
              </c:strCache>
            </c:strRef>
          </c:tx>
          <c:spPr>
            <a:solidFill>
              <a:srgbClr val="A00FD2">
                <a:alpha val="85000"/>
              </a:srgbClr>
            </a:solidFill>
            <a:ln>
              <a:noFill/>
            </a:ln>
            <a:effectLst>
              <a:innerShdw dist="12700" dir="16200000">
                <a:schemeClr val="lt1"/>
              </a:innerShdw>
            </a:effectLst>
          </c:spPr>
          <c:dLbls>
            <c:dLbl>
              <c:idx val="0"/>
              <c:layout>
                <c:manualLayout>
                  <c:x val="0.39700846210377894"/>
                  <c:y val="1.1350109051524034E-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6-5D60-40F1-A705-ABF945CD335A}"/>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Sheet4!$G$11:$BO$11</c:f>
              <c:numCache>
                <c:formatCode>General</c:formatCode>
                <c:ptCount val="61"/>
                <c:pt idx="0">
                  <c:v>158</c:v>
                </c:pt>
                <c:pt idx="1">
                  <c:v>158</c:v>
                </c:pt>
                <c:pt idx="2">
                  <c:v>158</c:v>
                </c:pt>
                <c:pt idx="3">
                  <c:v>158</c:v>
                </c:pt>
                <c:pt idx="4">
                  <c:v>158</c:v>
                </c:pt>
                <c:pt idx="5">
                  <c:v>158</c:v>
                </c:pt>
                <c:pt idx="6">
                  <c:v>158</c:v>
                </c:pt>
                <c:pt idx="7">
                  <c:v>156.1</c:v>
                </c:pt>
                <c:pt idx="8">
                  <c:v>150.6</c:v>
                </c:pt>
                <c:pt idx="9">
                  <c:v>145.4</c:v>
                </c:pt>
                <c:pt idx="10">
                  <c:v>140.5</c:v>
                </c:pt>
                <c:pt idx="11">
                  <c:v>136</c:v>
                </c:pt>
                <c:pt idx="12">
                  <c:v>131.69999999999999</c:v>
                </c:pt>
                <c:pt idx="13">
                  <c:v>127.7</c:v>
                </c:pt>
                <c:pt idx="14">
                  <c:v>124</c:v>
                </c:pt>
                <c:pt idx="15">
                  <c:v>120.4</c:v>
                </c:pt>
                <c:pt idx="16">
                  <c:v>117.1</c:v>
                </c:pt>
                <c:pt idx="17">
                  <c:v>113.9</c:v>
                </c:pt>
                <c:pt idx="18">
                  <c:v>110.9</c:v>
                </c:pt>
                <c:pt idx="19">
                  <c:v>108.1</c:v>
                </c:pt>
                <c:pt idx="20">
                  <c:v>105.4</c:v>
                </c:pt>
                <c:pt idx="21">
                  <c:v>102.8</c:v>
                </c:pt>
                <c:pt idx="22">
                  <c:v>100.4</c:v>
                </c:pt>
                <c:pt idx="23">
                  <c:v>98</c:v>
                </c:pt>
                <c:pt idx="24">
                  <c:v>95.8</c:v>
                </c:pt>
                <c:pt idx="25">
                  <c:v>93.7</c:v>
                </c:pt>
                <c:pt idx="26">
                  <c:v>91.6</c:v>
                </c:pt>
                <c:pt idx="27">
                  <c:v>89.7</c:v>
                </c:pt>
                <c:pt idx="28">
                  <c:v>87.8</c:v>
                </c:pt>
                <c:pt idx="29">
                  <c:v>86</c:v>
                </c:pt>
                <c:pt idx="30">
                  <c:v>84.3</c:v>
                </c:pt>
                <c:pt idx="31">
                  <c:v>82.7</c:v>
                </c:pt>
                <c:pt idx="32">
                  <c:v>81.099999999999994</c:v>
                </c:pt>
                <c:pt idx="33">
                  <c:v>79.5</c:v>
                </c:pt>
                <c:pt idx="34">
                  <c:v>78.099999999999994</c:v>
                </c:pt>
                <c:pt idx="35">
                  <c:v>76.599999999999994</c:v>
                </c:pt>
                <c:pt idx="36">
                  <c:v>75.3</c:v>
                </c:pt>
                <c:pt idx="37">
                  <c:v>74</c:v>
                </c:pt>
                <c:pt idx="38">
                  <c:v>72.7</c:v>
                </c:pt>
                <c:pt idx="39">
                  <c:v>71.400000000000006</c:v>
                </c:pt>
                <c:pt idx="40">
                  <c:v>70.3</c:v>
                </c:pt>
                <c:pt idx="41">
                  <c:v>69.099999999999994</c:v>
                </c:pt>
                <c:pt idx="42">
                  <c:v>68</c:v>
                </c:pt>
                <c:pt idx="43">
                  <c:v>66.900000000000006</c:v>
                </c:pt>
                <c:pt idx="44">
                  <c:v>65.900000000000006</c:v>
                </c:pt>
                <c:pt idx="45">
                  <c:v>64.900000000000006</c:v>
                </c:pt>
                <c:pt idx="46">
                  <c:v>63.9</c:v>
                </c:pt>
                <c:pt idx="47">
                  <c:v>62.9</c:v>
                </c:pt>
                <c:pt idx="48">
                  <c:v>62</c:v>
                </c:pt>
                <c:pt idx="49">
                  <c:v>61.1</c:v>
                </c:pt>
                <c:pt idx="50">
                  <c:v>60.2</c:v>
                </c:pt>
                <c:pt idx="51">
                  <c:v>59.4</c:v>
                </c:pt>
                <c:pt idx="52">
                  <c:v>58.5</c:v>
                </c:pt>
                <c:pt idx="53">
                  <c:v>57.7</c:v>
                </c:pt>
                <c:pt idx="54">
                  <c:v>57</c:v>
                </c:pt>
                <c:pt idx="55">
                  <c:v>56.2</c:v>
                </c:pt>
                <c:pt idx="56">
                  <c:v>55.5</c:v>
                </c:pt>
                <c:pt idx="57">
                  <c:v>54.7</c:v>
                </c:pt>
                <c:pt idx="58">
                  <c:v>54</c:v>
                </c:pt>
                <c:pt idx="59">
                  <c:v>53.4</c:v>
                </c:pt>
                <c:pt idx="60">
                  <c:v>52.7</c:v>
                </c:pt>
              </c:numCache>
            </c:numRef>
          </c:val>
          <c:extLst>
            <c:ext xmlns:c16="http://schemas.microsoft.com/office/drawing/2014/chart" uri="{C3380CC4-5D6E-409C-BE32-E72D297353CC}">
              <c16:uniqueId val="{00000007-5D60-40F1-A705-ABF945CD335A}"/>
            </c:ext>
          </c:extLst>
        </c:ser>
        <c:ser>
          <c:idx val="0"/>
          <c:order val="4"/>
          <c:tx>
            <c:strRef>
              <c:f>Sheet4!$F$5</c:f>
              <c:strCache>
                <c:ptCount val="1"/>
                <c:pt idx="0">
                  <c:v>1%</c:v>
                </c:pt>
              </c:strCache>
            </c:strRef>
          </c:tx>
          <c:spPr>
            <a:solidFill>
              <a:srgbClr val="1E0FC8">
                <a:alpha val="85000"/>
              </a:srgbClr>
            </a:solidFill>
            <a:ln>
              <a:noFill/>
            </a:ln>
            <a:effectLst>
              <a:innerShdw dist="12700" dir="16200000">
                <a:schemeClr val="lt1"/>
              </a:innerShdw>
            </a:effectLst>
          </c:spPr>
          <c:dLbls>
            <c:dLbl>
              <c:idx val="0"/>
              <c:layout>
                <c:manualLayout>
                  <c:x val="0.40197500525626462"/>
                  <c:y val="2.8357248720577561E-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8-5D60-40F1-A705-ABF945CD335A}"/>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Sheet4!$G$10:$BO$10</c:f>
              <c:numCache>
                <c:formatCode>General</c:formatCode>
                <c:ptCount val="61"/>
                <c:pt idx="0">
                  <c:v>105.4</c:v>
                </c:pt>
                <c:pt idx="1">
                  <c:v>100.4</c:v>
                </c:pt>
                <c:pt idx="2">
                  <c:v>95.8</c:v>
                </c:pt>
                <c:pt idx="3">
                  <c:v>91.6</c:v>
                </c:pt>
                <c:pt idx="4">
                  <c:v>87.8</c:v>
                </c:pt>
                <c:pt idx="5">
                  <c:v>84.3</c:v>
                </c:pt>
                <c:pt idx="6">
                  <c:v>81.099999999999994</c:v>
                </c:pt>
                <c:pt idx="7">
                  <c:v>78.099999999999994</c:v>
                </c:pt>
                <c:pt idx="8">
                  <c:v>75.3</c:v>
                </c:pt>
                <c:pt idx="9">
                  <c:v>72.7</c:v>
                </c:pt>
                <c:pt idx="10">
                  <c:v>70.3</c:v>
                </c:pt>
                <c:pt idx="11">
                  <c:v>68</c:v>
                </c:pt>
                <c:pt idx="12">
                  <c:v>65.900000000000006</c:v>
                </c:pt>
                <c:pt idx="13">
                  <c:v>63.9</c:v>
                </c:pt>
                <c:pt idx="14">
                  <c:v>62</c:v>
                </c:pt>
                <c:pt idx="15">
                  <c:v>60.2</c:v>
                </c:pt>
                <c:pt idx="16">
                  <c:v>58.5</c:v>
                </c:pt>
                <c:pt idx="17">
                  <c:v>57</c:v>
                </c:pt>
                <c:pt idx="18">
                  <c:v>55.5</c:v>
                </c:pt>
                <c:pt idx="19">
                  <c:v>54</c:v>
                </c:pt>
                <c:pt idx="20">
                  <c:v>52.7</c:v>
                </c:pt>
                <c:pt idx="21">
                  <c:v>51.4</c:v>
                </c:pt>
                <c:pt idx="22">
                  <c:v>50.2</c:v>
                </c:pt>
                <c:pt idx="23">
                  <c:v>49</c:v>
                </c:pt>
                <c:pt idx="24">
                  <c:v>47.9</c:v>
                </c:pt>
                <c:pt idx="25">
                  <c:v>46.8</c:v>
                </c:pt>
                <c:pt idx="26">
                  <c:v>45.8</c:v>
                </c:pt>
                <c:pt idx="27">
                  <c:v>44.8</c:v>
                </c:pt>
                <c:pt idx="28">
                  <c:v>43.9</c:v>
                </c:pt>
                <c:pt idx="29">
                  <c:v>43</c:v>
                </c:pt>
                <c:pt idx="30">
                  <c:v>42.2</c:v>
                </c:pt>
                <c:pt idx="31">
                  <c:v>41.3</c:v>
                </c:pt>
                <c:pt idx="32">
                  <c:v>40.5</c:v>
                </c:pt>
                <c:pt idx="33">
                  <c:v>39.799999999999997</c:v>
                </c:pt>
                <c:pt idx="34">
                  <c:v>39</c:v>
                </c:pt>
                <c:pt idx="35">
                  <c:v>38.299999999999997</c:v>
                </c:pt>
                <c:pt idx="36">
                  <c:v>37.6</c:v>
                </c:pt>
                <c:pt idx="37">
                  <c:v>37</c:v>
                </c:pt>
                <c:pt idx="38">
                  <c:v>36.299999999999997</c:v>
                </c:pt>
                <c:pt idx="39">
                  <c:v>35.700000000000003</c:v>
                </c:pt>
                <c:pt idx="40">
                  <c:v>35.1</c:v>
                </c:pt>
                <c:pt idx="41">
                  <c:v>34.6</c:v>
                </c:pt>
                <c:pt idx="42">
                  <c:v>34</c:v>
                </c:pt>
                <c:pt idx="43">
                  <c:v>33.5</c:v>
                </c:pt>
                <c:pt idx="44">
                  <c:v>32.9</c:v>
                </c:pt>
                <c:pt idx="45">
                  <c:v>32.4</c:v>
                </c:pt>
                <c:pt idx="46">
                  <c:v>31.9</c:v>
                </c:pt>
                <c:pt idx="47">
                  <c:v>31.5</c:v>
                </c:pt>
                <c:pt idx="48">
                  <c:v>31</c:v>
                </c:pt>
                <c:pt idx="49">
                  <c:v>30.5</c:v>
                </c:pt>
                <c:pt idx="50">
                  <c:v>30.1</c:v>
                </c:pt>
                <c:pt idx="51">
                  <c:v>29.7</c:v>
                </c:pt>
                <c:pt idx="52">
                  <c:v>29.3</c:v>
                </c:pt>
                <c:pt idx="53">
                  <c:v>28.9</c:v>
                </c:pt>
                <c:pt idx="54">
                  <c:v>28.5</c:v>
                </c:pt>
                <c:pt idx="55">
                  <c:v>28.1</c:v>
                </c:pt>
                <c:pt idx="56">
                  <c:v>27.7</c:v>
                </c:pt>
                <c:pt idx="57">
                  <c:v>27.4</c:v>
                </c:pt>
                <c:pt idx="58">
                  <c:v>27</c:v>
                </c:pt>
                <c:pt idx="59">
                  <c:v>26.7</c:v>
                </c:pt>
                <c:pt idx="60">
                  <c:v>26.3</c:v>
                </c:pt>
              </c:numCache>
            </c:numRef>
          </c:val>
          <c:extLst>
            <c:ext xmlns:c16="http://schemas.microsoft.com/office/drawing/2014/chart" uri="{C3380CC4-5D6E-409C-BE32-E72D297353CC}">
              <c16:uniqueId val="{00000009-5D60-40F1-A705-ABF945CD335A}"/>
            </c:ext>
          </c:extLst>
        </c:ser>
        <c:dLbls>
          <c:showLegendKey val="0"/>
          <c:showVal val="1"/>
          <c:showCatName val="0"/>
          <c:showSerName val="0"/>
          <c:showPercent val="0"/>
          <c:showBubbleSize val="0"/>
        </c:dLbls>
        <c:axId val="991356320"/>
        <c:axId val="991355488"/>
      </c:areaChart>
      <c:catAx>
        <c:axId val="991356320"/>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rgbClr val="002060"/>
                    </a:solidFill>
                    <a:latin typeface="+mn-lt"/>
                    <a:ea typeface="+mn-ea"/>
                    <a:cs typeface="B Zar" panose="00000700000000000000" pitchFamily="2" charset="-78"/>
                  </a:defRPr>
                </a:pPr>
                <a:r>
                  <a:rPr lang="fa-IR" sz="900">
                    <a:solidFill>
                      <a:srgbClr val="002060"/>
                    </a:solidFill>
                    <a:cs typeface="B Zar" panose="00000700000000000000" pitchFamily="2" charset="-78"/>
                  </a:rPr>
                  <a:t>طول شبکه (متر)</a:t>
                </a:r>
                <a:endParaRPr lang="en-US" sz="900">
                  <a:solidFill>
                    <a:srgbClr val="002060"/>
                  </a:solidFill>
                  <a:cs typeface="B Zar" panose="00000700000000000000" pitchFamily="2" charset="-78"/>
                </a:endParaRPr>
              </a:p>
            </c:rich>
          </c:tx>
          <c:overlay val="0"/>
          <c:spPr>
            <a:noFill/>
            <a:ln>
              <a:noFill/>
            </a:ln>
            <a:effectLst/>
          </c:spPr>
          <c:txPr>
            <a:bodyPr rot="0" spcFirstLastPara="1" vertOverflow="ellipsis" vert="horz" wrap="square" anchor="ctr" anchorCtr="1"/>
            <a:lstStyle/>
            <a:p>
              <a:pPr>
                <a:defRPr sz="900" b="1" i="0" u="none" strike="noStrike" kern="1200" baseline="0">
                  <a:solidFill>
                    <a:srgbClr val="002060"/>
                  </a:solidFill>
                  <a:latin typeface="+mn-lt"/>
                  <a:ea typeface="+mn-ea"/>
                  <a:cs typeface="B Zar" panose="00000700000000000000" pitchFamily="2" charset="-78"/>
                </a:defRPr>
              </a:pPr>
              <a:endParaRPr lang="fa-IR"/>
            </a:p>
          </c:txPr>
        </c:title>
        <c:numFmt formatCode="0[$-3010000]" sourceLinked="0"/>
        <c:majorTickMark val="none"/>
        <c:minorTickMark val="none"/>
        <c:tickLblPos val="nextTo"/>
        <c:spPr>
          <a:noFill/>
          <a:ln w="19050" cap="flat" cmpd="sng" algn="ctr">
            <a:solidFill>
              <a:schemeClr val="dk1">
                <a:lumMod val="75000"/>
                <a:lumOff val="25000"/>
              </a:schemeClr>
            </a:solidFill>
            <a:round/>
          </a:ln>
          <a:effectLst/>
        </c:spPr>
        <c:txPr>
          <a:bodyPr rot="-5400000" spcFirstLastPara="1" vertOverflow="ellipsis" wrap="square" anchor="ctr" anchorCtr="1"/>
          <a:lstStyle/>
          <a:p>
            <a:pPr>
              <a:defRPr sz="900" b="0" i="0" u="none" strike="noStrike" kern="1200" cap="all" baseline="0">
                <a:solidFill>
                  <a:schemeClr val="accent6">
                    <a:lumMod val="75000"/>
                  </a:schemeClr>
                </a:solidFill>
                <a:latin typeface="+mn-lt"/>
                <a:ea typeface="+mn-ea"/>
                <a:cs typeface="B Lotus" panose="00000400000000000000" pitchFamily="2" charset="-78"/>
              </a:defRPr>
            </a:pPr>
            <a:endParaRPr lang="fa-IR"/>
          </a:p>
        </c:txPr>
        <c:crossAx val="991355488"/>
        <c:crosses val="autoZero"/>
        <c:auto val="1"/>
        <c:lblAlgn val="ctr"/>
        <c:lblOffset val="100"/>
        <c:noMultiLvlLbl val="0"/>
      </c:catAx>
      <c:valAx>
        <c:axId val="991355488"/>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5400000" spcFirstLastPara="1" vertOverflow="ellipsis" vert="horz" wrap="square" anchor="ctr" anchorCtr="1"/>
              <a:lstStyle/>
              <a:p>
                <a:pPr>
                  <a:defRPr sz="900" b="1" i="0" u="none" strike="noStrike" kern="1200" baseline="0">
                    <a:solidFill>
                      <a:srgbClr val="002060"/>
                    </a:solidFill>
                    <a:latin typeface="+mn-lt"/>
                    <a:ea typeface="+mn-ea"/>
                    <a:cs typeface="B Zar" panose="00000700000000000000" pitchFamily="2" charset="-78"/>
                  </a:defRPr>
                </a:pPr>
                <a:r>
                  <a:rPr lang="fa-IR">
                    <a:solidFill>
                      <a:srgbClr val="002060"/>
                    </a:solidFill>
                    <a:cs typeface="B Zar" panose="00000700000000000000" pitchFamily="2" charset="-78"/>
                  </a:rPr>
                  <a:t>جریان (آمپر)</a:t>
                </a:r>
                <a:endParaRPr lang="en-US">
                  <a:solidFill>
                    <a:srgbClr val="002060"/>
                  </a:solidFill>
                  <a:cs typeface="B Zar" panose="00000700000000000000" pitchFamily="2" charset="-78"/>
                </a:endParaRPr>
              </a:p>
            </c:rich>
          </c:tx>
          <c:overlay val="0"/>
          <c:spPr>
            <a:noFill/>
            <a:ln>
              <a:noFill/>
            </a:ln>
            <a:effectLst/>
          </c:spPr>
          <c:txPr>
            <a:bodyPr rot="-5400000" spcFirstLastPara="1" vertOverflow="ellipsis" vert="horz" wrap="square" anchor="ctr" anchorCtr="1"/>
            <a:lstStyle/>
            <a:p>
              <a:pPr>
                <a:defRPr sz="900" b="1" i="0" u="none" strike="noStrike" kern="1200" baseline="0">
                  <a:solidFill>
                    <a:srgbClr val="002060"/>
                  </a:solidFill>
                  <a:latin typeface="+mn-lt"/>
                  <a:ea typeface="+mn-ea"/>
                  <a:cs typeface="B Zar" panose="00000700000000000000" pitchFamily="2" charset="-78"/>
                </a:defRPr>
              </a:pPr>
              <a:endParaRPr lang="fa-IR"/>
            </a:p>
          </c:txPr>
        </c:title>
        <c:numFmt formatCode="0[$-30100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accent6">
                    <a:lumMod val="75000"/>
                  </a:schemeClr>
                </a:solidFill>
                <a:latin typeface="+mn-lt"/>
                <a:ea typeface="+mn-ea"/>
                <a:cs typeface="B Lotus" panose="00000400000000000000" pitchFamily="2" charset="-78"/>
              </a:defRPr>
            </a:pPr>
            <a:endParaRPr lang="fa-IR"/>
          </a:p>
        </c:txPr>
        <c:crossAx val="991356320"/>
        <c:crosses val="autoZero"/>
        <c:crossBetween val="midCat"/>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38100" cap="flat" cmpd="sng" algn="ctr">
      <a:solidFill>
        <a:schemeClr val="dk1">
          <a:lumMod val="25000"/>
          <a:lumOff val="75000"/>
        </a:schemeClr>
      </a:solidFill>
      <a:prstDash val="solid"/>
      <a:round/>
    </a:ln>
    <a:effectLst/>
  </c:spPr>
  <c:txPr>
    <a:bodyPr/>
    <a:lstStyle/>
    <a:p>
      <a:pPr>
        <a:defRPr/>
      </a:pPr>
      <a:endParaRPr lang="fa-IR"/>
    </a:p>
  </c:txPr>
  <c:externalData r:id="rId4">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strRef>
          <c:f>Sheet4!$A$18</c:f>
          <c:strCache>
            <c:ptCount val="1"/>
            <c:pt idx="0">
              <c:v>کابل خودنگهدار 95
بار پراکنده و یکنواخت در طول خط</c:v>
            </c:pt>
          </c:strCache>
        </c:strRef>
      </c:tx>
      <c:overlay val="0"/>
      <c:spPr>
        <a:noFill/>
        <a:ln>
          <a:noFill/>
        </a:ln>
        <a:effectLst/>
      </c:spPr>
      <c:txPr>
        <a:bodyPr rot="0" spcFirstLastPara="1" vertOverflow="ellipsis" vert="horz" wrap="square" anchor="ctr" anchorCtr="1"/>
        <a:lstStyle/>
        <a:p>
          <a:pPr>
            <a:defRPr sz="1100" b="1" i="0" u="none" strike="noStrike" kern="1200" baseline="0">
              <a:solidFill>
                <a:schemeClr val="accent6">
                  <a:lumMod val="75000"/>
                </a:schemeClr>
              </a:solidFill>
              <a:latin typeface="+mn-lt"/>
              <a:ea typeface="+mn-ea"/>
              <a:cs typeface="B Lotus" panose="00000400000000000000" pitchFamily="2" charset="-78"/>
            </a:defRPr>
          </a:pPr>
          <a:endParaRPr lang="fa-IR"/>
        </a:p>
      </c:txPr>
    </c:title>
    <c:autoTitleDeleted val="0"/>
    <c:plotArea>
      <c:layout/>
      <c:areaChart>
        <c:grouping val="standard"/>
        <c:varyColors val="0"/>
        <c:ser>
          <c:idx val="4"/>
          <c:order val="0"/>
          <c:tx>
            <c:strRef>
              <c:f>Sheet4!$F$9</c:f>
              <c:strCache>
                <c:ptCount val="1"/>
                <c:pt idx="0">
                  <c:v>5%</c:v>
                </c:pt>
              </c:strCache>
            </c:strRef>
          </c:tx>
          <c:spPr>
            <a:solidFill>
              <a:schemeClr val="accent3">
                <a:lumMod val="60000"/>
                <a:alpha val="85000"/>
              </a:schemeClr>
            </a:solidFill>
            <a:ln>
              <a:noFill/>
            </a:ln>
            <a:effectLst>
              <a:innerShdw dist="12700" dir="16200000">
                <a:schemeClr val="lt1"/>
              </a:innerShdw>
            </a:effectLst>
          </c:spPr>
          <c:dLbls>
            <c:dLbl>
              <c:idx val="0"/>
              <c:layout>
                <c:manualLayout>
                  <c:x val="-0.19877097569083996"/>
                  <c:y val="-0.3385181250294183"/>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0-7FCF-4743-91FC-2CF8FD5738FB}"/>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Sheet4!$G$9:$BO$9</c:f>
              <c:numCache>
                <c:formatCode>General</c:formatCode>
                <c:ptCount val="61"/>
                <c:pt idx="0">
                  <c:v>190</c:v>
                </c:pt>
                <c:pt idx="1">
                  <c:v>190</c:v>
                </c:pt>
                <c:pt idx="2">
                  <c:v>190</c:v>
                </c:pt>
                <c:pt idx="3">
                  <c:v>190</c:v>
                </c:pt>
                <c:pt idx="4">
                  <c:v>190</c:v>
                </c:pt>
                <c:pt idx="5">
                  <c:v>190</c:v>
                </c:pt>
                <c:pt idx="6">
                  <c:v>190</c:v>
                </c:pt>
                <c:pt idx="7">
                  <c:v>190</c:v>
                </c:pt>
                <c:pt idx="8">
                  <c:v>190</c:v>
                </c:pt>
                <c:pt idx="9">
                  <c:v>190</c:v>
                </c:pt>
                <c:pt idx="10">
                  <c:v>190</c:v>
                </c:pt>
                <c:pt idx="11">
                  <c:v>190</c:v>
                </c:pt>
                <c:pt idx="12">
                  <c:v>190</c:v>
                </c:pt>
                <c:pt idx="13">
                  <c:v>190</c:v>
                </c:pt>
                <c:pt idx="14">
                  <c:v>190</c:v>
                </c:pt>
                <c:pt idx="15">
                  <c:v>190</c:v>
                </c:pt>
                <c:pt idx="16">
                  <c:v>190</c:v>
                </c:pt>
                <c:pt idx="17">
                  <c:v>190</c:v>
                </c:pt>
                <c:pt idx="18">
                  <c:v>187.6</c:v>
                </c:pt>
                <c:pt idx="19">
                  <c:v>182.8</c:v>
                </c:pt>
                <c:pt idx="20">
                  <c:v>178.2</c:v>
                </c:pt>
                <c:pt idx="21">
                  <c:v>173.9</c:v>
                </c:pt>
                <c:pt idx="22">
                  <c:v>169.7</c:v>
                </c:pt>
                <c:pt idx="23">
                  <c:v>165.8</c:v>
                </c:pt>
                <c:pt idx="24">
                  <c:v>162</c:v>
                </c:pt>
                <c:pt idx="25">
                  <c:v>158.4</c:v>
                </c:pt>
                <c:pt idx="26">
                  <c:v>155</c:v>
                </c:pt>
                <c:pt idx="27">
                  <c:v>151.69999999999999</c:v>
                </c:pt>
                <c:pt idx="28">
                  <c:v>148.5</c:v>
                </c:pt>
                <c:pt idx="29">
                  <c:v>145.5</c:v>
                </c:pt>
                <c:pt idx="30">
                  <c:v>142.6</c:v>
                </c:pt>
                <c:pt idx="31">
                  <c:v>139.80000000000001</c:v>
                </c:pt>
                <c:pt idx="32">
                  <c:v>137.1</c:v>
                </c:pt>
                <c:pt idx="33">
                  <c:v>134.5</c:v>
                </c:pt>
                <c:pt idx="34">
                  <c:v>132</c:v>
                </c:pt>
                <c:pt idx="35">
                  <c:v>129.6</c:v>
                </c:pt>
                <c:pt idx="36">
                  <c:v>127.3</c:v>
                </c:pt>
                <c:pt idx="37">
                  <c:v>125.1</c:v>
                </c:pt>
                <c:pt idx="38">
                  <c:v>122.9</c:v>
                </c:pt>
                <c:pt idx="39">
                  <c:v>120.8</c:v>
                </c:pt>
                <c:pt idx="40">
                  <c:v>118.8</c:v>
                </c:pt>
                <c:pt idx="41">
                  <c:v>116.9</c:v>
                </c:pt>
                <c:pt idx="42">
                  <c:v>115</c:v>
                </c:pt>
                <c:pt idx="43">
                  <c:v>113.1</c:v>
                </c:pt>
                <c:pt idx="44">
                  <c:v>111.4</c:v>
                </c:pt>
                <c:pt idx="45">
                  <c:v>109.7</c:v>
                </c:pt>
                <c:pt idx="46">
                  <c:v>108</c:v>
                </c:pt>
                <c:pt idx="47">
                  <c:v>106.4</c:v>
                </c:pt>
                <c:pt idx="48">
                  <c:v>104.8</c:v>
                </c:pt>
                <c:pt idx="49">
                  <c:v>103.3</c:v>
                </c:pt>
                <c:pt idx="50">
                  <c:v>101.8</c:v>
                </c:pt>
                <c:pt idx="51">
                  <c:v>100.4</c:v>
                </c:pt>
                <c:pt idx="52">
                  <c:v>99</c:v>
                </c:pt>
                <c:pt idx="53">
                  <c:v>97.6</c:v>
                </c:pt>
                <c:pt idx="54">
                  <c:v>96.3</c:v>
                </c:pt>
                <c:pt idx="55">
                  <c:v>95</c:v>
                </c:pt>
                <c:pt idx="56">
                  <c:v>93.8</c:v>
                </c:pt>
                <c:pt idx="57">
                  <c:v>92.6</c:v>
                </c:pt>
                <c:pt idx="58">
                  <c:v>91.4</c:v>
                </c:pt>
                <c:pt idx="59">
                  <c:v>90.2</c:v>
                </c:pt>
                <c:pt idx="60">
                  <c:v>89.1</c:v>
                </c:pt>
              </c:numCache>
            </c:numRef>
          </c:val>
          <c:extLst>
            <c:ext xmlns:c16="http://schemas.microsoft.com/office/drawing/2014/chart" uri="{C3380CC4-5D6E-409C-BE32-E72D297353CC}">
              <c16:uniqueId val="{00000001-7FCF-4743-91FC-2CF8FD5738FB}"/>
            </c:ext>
          </c:extLst>
        </c:ser>
        <c:ser>
          <c:idx val="3"/>
          <c:order val="1"/>
          <c:tx>
            <c:strRef>
              <c:f>Sheet4!$F$8</c:f>
              <c:strCache>
                <c:ptCount val="1"/>
                <c:pt idx="0">
                  <c:v>4%</c:v>
                </c:pt>
              </c:strCache>
            </c:strRef>
          </c:tx>
          <c:spPr>
            <a:solidFill>
              <a:schemeClr val="accent1">
                <a:lumMod val="60000"/>
                <a:alpha val="85000"/>
              </a:schemeClr>
            </a:solidFill>
            <a:ln>
              <a:noFill/>
            </a:ln>
            <a:effectLst>
              <a:innerShdw dist="12700" dir="16200000">
                <a:schemeClr val="lt1"/>
              </a:innerShdw>
            </a:effectLst>
          </c:spPr>
          <c:dLbls>
            <c:dLbl>
              <c:idx val="0"/>
              <c:layout>
                <c:manualLayout>
                  <c:x val="-0.26842272435573922"/>
                  <c:y val="-0.31261684945231549"/>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2-7FCF-4743-91FC-2CF8FD5738FB}"/>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Sheet4!$G$8:$BO$8</c:f>
              <c:numCache>
                <c:formatCode>General</c:formatCode>
                <c:ptCount val="61"/>
                <c:pt idx="0">
                  <c:v>190</c:v>
                </c:pt>
                <c:pt idx="1">
                  <c:v>190</c:v>
                </c:pt>
                <c:pt idx="2">
                  <c:v>190</c:v>
                </c:pt>
                <c:pt idx="3">
                  <c:v>190</c:v>
                </c:pt>
                <c:pt idx="4">
                  <c:v>190</c:v>
                </c:pt>
                <c:pt idx="5">
                  <c:v>190</c:v>
                </c:pt>
                <c:pt idx="6">
                  <c:v>190</c:v>
                </c:pt>
                <c:pt idx="7">
                  <c:v>190</c:v>
                </c:pt>
                <c:pt idx="8">
                  <c:v>190</c:v>
                </c:pt>
                <c:pt idx="9">
                  <c:v>190</c:v>
                </c:pt>
                <c:pt idx="10">
                  <c:v>190</c:v>
                </c:pt>
                <c:pt idx="11">
                  <c:v>183.9</c:v>
                </c:pt>
                <c:pt idx="12">
                  <c:v>178.2</c:v>
                </c:pt>
                <c:pt idx="13">
                  <c:v>172.8</c:v>
                </c:pt>
                <c:pt idx="14">
                  <c:v>167.7</c:v>
                </c:pt>
                <c:pt idx="15">
                  <c:v>162.9</c:v>
                </c:pt>
                <c:pt idx="16">
                  <c:v>158.4</c:v>
                </c:pt>
                <c:pt idx="17">
                  <c:v>154.1</c:v>
                </c:pt>
                <c:pt idx="18">
                  <c:v>150.1</c:v>
                </c:pt>
                <c:pt idx="19">
                  <c:v>146.19999999999999</c:v>
                </c:pt>
                <c:pt idx="20">
                  <c:v>142.6</c:v>
                </c:pt>
                <c:pt idx="21">
                  <c:v>139.1</c:v>
                </c:pt>
                <c:pt idx="22">
                  <c:v>135.80000000000001</c:v>
                </c:pt>
                <c:pt idx="23">
                  <c:v>132.6</c:v>
                </c:pt>
                <c:pt idx="24">
                  <c:v>129.6</c:v>
                </c:pt>
                <c:pt idx="25">
                  <c:v>126.7</c:v>
                </c:pt>
                <c:pt idx="26">
                  <c:v>124</c:v>
                </c:pt>
                <c:pt idx="27">
                  <c:v>121.3</c:v>
                </c:pt>
                <c:pt idx="28">
                  <c:v>118.8</c:v>
                </c:pt>
                <c:pt idx="29">
                  <c:v>116.4</c:v>
                </c:pt>
                <c:pt idx="30">
                  <c:v>114</c:v>
                </c:pt>
                <c:pt idx="31">
                  <c:v>111.8</c:v>
                </c:pt>
                <c:pt idx="32">
                  <c:v>109.7</c:v>
                </c:pt>
                <c:pt idx="33">
                  <c:v>107.6</c:v>
                </c:pt>
                <c:pt idx="34">
                  <c:v>105.6</c:v>
                </c:pt>
                <c:pt idx="35">
                  <c:v>103.7</c:v>
                </c:pt>
                <c:pt idx="36">
                  <c:v>101.8</c:v>
                </c:pt>
                <c:pt idx="37">
                  <c:v>100</c:v>
                </c:pt>
                <c:pt idx="38">
                  <c:v>98.3</c:v>
                </c:pt>
                <c:pt idx="39">
                  <c:v>96.7</c:v>
                </c:pt>
                <c:pt idx="40">
                  <c:v>95</c:v>
                </c:pt>
                <c:pt idx="41">
                  <c:v>93.5</c:v>
                </c:pt>
                <c:pt idx="42">
                  <c:v>92</c:v>
                </c:pt>
                <c:pt idx="43">
                  <c:v>90.5</c:v>
                </c:pt>
                <c:pt idx="44">
                  <c:v>89.1</c:v>
                </c:pt>
                <c:pt idx="45">
                  <c:v>87.7</c:v>
                </c:pt>
                <c:pt idx="46">
                  <c:v>86.4</c:v>
                </c:pt>
                <c:pt idx="47">
                  <c:v>85.1</c:v>
                </c:pt>
                <c:pt idx="48">
                  <c:v>83.9</c:v>
                </c:pt>
                <c:pt idx="49">
                  <c:v>82.6</c:v>
                </c:pt>
                <c:pt idx="50">
                  <c:v>81.5</c:v>
                </c:pt>
                <c:pt idx="51">
                  <c:v>80.3</c:v>
                </c:pt>
                <c:pt idx="52">
                  <c:v>79.2</c:v>
                </c:pt>
                <c:pt idx="53">
                  <c:v>78.099999999999994</c:v>
                </c:pt>
                <c:pt idx="54">
                  <c:v>77.099999999999994</c:v>
                </c:pt>
                <c:pt idx="55">
                  <c:v>76</c:v>
                </c:pt>
                <c:pt idx="56">
                  <c:v>75</c:v>
                </c:pt>
                <c:pt idx="57">
                  <c:v>74.099999999999994</c:v>
                </c:pt>
                <c:pt idx="58">
                  <c:v>73.099999999999994</c:v>
                </c:pt>
                <c:pt idx="59">
                  <c:v>72.2</c:v>
                </c:pt>
                <c:pt idx="60">
                  <c:v>71.3</c:v>
                </c:pt>
              </c:numCache>
            </c:numRef>
          </c:val>
          <c:extLst>
            <c:ext xmlns:c16="http://schemas.microsoft.com/office/drawing/2014/chart" uri="{C3380CC4-5D6E-409C-BE32-E72D297353CC}">
              <c16:uniqueId val="{00000003-7FCF-4743-91FC-2CF8FD5738FB}"/>
            </c:ext>
          </c:extLst>
        </c:ser>
        <c:ser>
          <c:idx val="2"/>
          <c:order val="2"/>
          <c:tx>
            <c:strRef>
              <c:f>Sheet4!$F$7</c:f>
              <c:strCache>
                <c:ptCount val="1"/>
                <c:pt idx="0">
                  <c:v>3%</c:v>
                </c:pt>
              </c:strCache>
            </c:strRef>
          </c:tx>
          <c:spPr>
            <a:solidFill>
              <a:schemeClr val="accent5">
                <a:alpha val="85000"/>
              </a:schemeClr>
            </a:solidFill>
            <a:ln>
              <a:noFill/>
            </a:ln>
            <a:effectLst>
              <a:innerShdw dist="12700" dir="16200000">
                <a:schemeClr val="lt1"/>
              </a:innerShdw>
            </a:effectLst>
          </c:spPr>
          <c:dLbls>
            <c:dLbl>
              <c:idx val="0"/>
              <c:layout>
                <c:manualLayout>
                  <c:x val="-0.33222975494522083"/>
                  <c:y val="-0.28114849008519538"/>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4-7FCF-4743-91FC-2CF8FD5738FB}"/>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Sheet4!$G$7:$BO$7</c:f>
              <c:numCache>
                <c:formatCode>General</c:formatCode>
                <c:ptCount val="61"/>
                <c:pt idx="0">
                  <c:v>190</c:v>
                </c:pt>
                <c:pt idx="1">
                  <c:v>190</c:v>
                </c:pt>
                <c:pt idx="2">
                  <c:v>190</c:v>
                </c:pt>
                <c:pt idx="3">
                  <c:v>185.9</c:v>
                </c:pt>
                <c:pt idx="4">
                  <c:v>178.2</c:v>
                </c:pt>
                <c:pt idx="5">
                  <c:v>171.1</c:v>
                </c:pt>
                <c:pt idx="6">
                  <c:v>164.5</c:v>
                </c:pt>
                <c:pt idx="7">
                  <c:v>158.4</c:v>
                </c:pt>
                <c:pt idx="8">
                  <c:v>152.69999999999999</c:v>
                </c:pt>
                <c:pt idx="9">
                  <c:v>147.5</c:v>
                </c:pt>
                <c:pt idx="10">
                  <c:v>142.6</c:v>
                </c:pt>
                <c:pt idx="11">
                  <c:v>138</c:v>
                </c:pt>
                <c:pt idx="12">
                  <c:v>133.69999999999999</c:v>
                </c:pt>
                <c:pt idx="13">
                  <c:v>129.6</c:v>
                </c:pt>
                <c:pt idx="14">
                  <c:v>125.8</c:v>
                </c:pt>
                <c:pt idx="15">
                  <c:v>122.2</c:v>
                </c:pt>
                <c:pt idx="16">
                  <c:v>118.8</c:v>
                </c:pt>
                <c:pt idx="17">
                  <c:v>115.6</c:v>
                </c:pt>
                <c:pt idx="18">
                  <c:v>112.5</c:v>
                </c:pt>
                <c:pt idx="19">
                  <c:v>109.7</c:v>
                </c:pt>
                <c:pt idx="20">
                  <c:v>106.9</c:v>
                </c:pt>
                <c:pt idx="21">
                  <c:v>104.3</c:v>
                </c:pt>
                <c:pt idx="22">
                  <c:v>101.8</c:v>
                </c:pt>
                <c:pt idx="23">
                  <c:v>99.5</c:v>
                </c:pt>
                <c:pt idx="24">
                  <c:v>97.2</c:v>
                </c:pt>
                <c:pt idx="25">
                  <c:v>95</c:v>
                </c:pt>
                <c:pt idx="26">
                  <c:v>93</c:v>
                </c:pt>
                <c:pt idx="27">
                  <c:v>91</c:v>
                </c:pt>
                <c:pt idx="28">
                  <c:v>89.1</c:v>
                </c:pt>
                <c:pt idx="29">
                  <c:v>87.3</c:v>
                </c:pt>
                <c:pt idx="30">
                  <c:v>85.5</c:v>
                </c:pt>
                <c:pt idx="31">
                  <c:v>83.9</c:v>
                </c:pt>
                <c:pt idx="32">
                  <c:v>82.2</c:v>
                </c:pt>
                <c:pt idx="33">
                  <c:v>80.7</c:v>
                </c:pt>
                <c:pt idx="34">
                  <c:v>79.2</c:v>
                </c:pt>
                <c:pt idx="35">
                  <c:v>77.8</c:v>
                </c:pt>
                <c:pt idx="36">
                  <c:v>76.400000000000006</c:v>
                </c:pt>
                <c:pt idx="37">
                  <c:v>75</c:v>
                </c:pt>
                <c:pt idx="38">
                  <c:v>73.7</c:v>
                </c:pt>
                <c:pt idx="39">
                  <c:v>72.5</c:v>
                </c:pt>
                <c:pt idx="40">
                  <c:v>71.3</c:v>
                </c:pt>
                <c:pt idx="41">
                  <c:v>70.099999999999994</c:v>
                </c:pt>
                <c:pt idx="42">
                  <c:v>69</c:v>
                </c:pt>
                <c:pt idx="43">
                  <c:v>67.900000000000006</c:v>
                </c:pt>
                <c:pt idx="44">
                  <c:v>66.8</c:v>
                </c:pt>
                <c:pt idx="45">
                  <c:v>65.8</c:v>
                </c:pt>
                <c:pt idx="46">
                  <c:v>64.8</c:v>
                </c:pt>
                <c:pt idx="47">
                  <c:v>63.8</c:v>
                </c:pt>
                <c:pt idx="48">
                  <c:v>62.9</c:v>
                </c:pt>
                <c:pt idx="49">
                  <c:v>62</c:v>
                </c:pt>
                <c:pt idx="50">
                  <c:v>61.1</c:v>
                </c:pt>
                <c:pt idx="51">
                  <c:v>60.2</c:v>
                </c:pt>
                <c:pt idx="52">
                  <c:v>59.4</c:v>
                </c:pt>
                <c:pt idx="53">
                  <c:v>58.6</c:v>
                </c:pt>
                <c:pt idx="54">
                  <c:v>57.8</c:v>
                </c:pt>
                <c:pt idx="55">
                  <c:v>57</c:v>
                </c:pt>
                <c:pt idx="56">
                  <c:v>56.3</c:v>
                </c:pt>
                <c:pt idx="57">
                  <c:v>55.5</c:v>
                </c:pt>
                <c:pt idx="58">
                  <c:v>54.8</c:v>
                </c:pt>
                <c:pt idx="59">
                  <c:v>54.1</c:v>
                </c:pt>
                <c:pt idx="60">
                  <c:v>53.5</c:v>
                </c:pt>
              </c:numCache>
            </c:numRef>
          </c:val>
          <c:extLst>
            <c:ext xmlns:c16="http://schemas.microsoft.com/office/drawing/2014/chart" uri="{C3380CC4-5D6E-409C-BE32-E72D297353CC}">
              <c16:uniqueId val="{00000005-7FCF-4743-91FC-2CF8FD5738FB}"/>
            </c:ext>
          </c:extLst>
        </c:ser>
        <c:ser>
          <c:idx val="1"/>
          <c:order val="3"/>
          <c:tx>
            <c:strRef>
              <c:f>Sheet4!$F$6</c:f>
              <c:strCache>
                <c:ptCount val="1"/>
                <c:pt idx="0">
                  <c:v>2%</c:v>
                </c:pt>
              </c:strCache>
            </c:strRef>
          </c:tx>
          <c:spPr>
            <a:solidFill>
              <a:srgbClr val="A00FD2">
                <a:alpha val="85000"/>
              </a:srgbClr>
            </a:solidFill>
            <a:ln>
              <a:noFill/>
            </a:ln>
            <a:effectLst>
              <a:innerShdw dist="12700" dir="16200000">
                <a:schemeClr val="lt1"/>
              </a:innerShdw>
            </a:effectLst>
          </c:spPr>
          <c:dLbls>
            <c:dLbl>
              <c:idx val="0"/>
              <c:layout>
                <c:manualLayout>
                  <c:x val="-0.37909565961434638"/>
                  <c:y val="-0.19117276437797964"/>
                </c:manualLayout>
              </c:layout>
              <c:numFmt formatCode="0[$-30100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6-7FCF-4743-91FC-2CF8FD5738FB}"/>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Sheet4!$G$6:$BO$6</c:f>
              <c:numCache>
                <c:formatCode>General</c:formatCode>
                <c:ptCount val="61"/>
                <c:pt idx="0">
                  <c:v>142.6</c:v>
                </c:pt>
                <c:pt idx="1">
                  <c:v>135.80000000000001</c:v>
                </c:pt>
                <c:pt idx="2">
                  <c:v>129.6</c:v>
                </c:pt>
                <c:pt idx="3">
                  <c:v>124</c:v>
                </c:pt>
                <c:pt idx="4">
                  <c:v>118.8</c:v>
                </c:pt>
                <c:pt idx="5">
                  <c:v>114</c:v>
                </c:pt>
                <c:pt idx="6">
                  <c:v>109.7</c:v>
                </c:pt>
                <c:pt idx="7">
                  <c:v>105.6</c:v>
                </c:pt>
                <c:pt idx="8">
                  <c:v>101.8</c:v>
                </c:pt>
                <c:pt idx="9">
                  <c:v>98.3</c:v>
                </c:pt>
                <c:pt idx="10">
                  <c:v>95</c:v>
                </c:pt>
                <c:pt idx="11">
                  <c:v>92</c:v>
                </c:pt>
                <c:pt idx="12">
                  <c:v>89.1</c:v>
                </c:pt>
                <c:pt idx="13">
                  <c:v>86.4</c:v>
                </c:pt>
                <c:pt idx="14">
                  <c:v>83.9</c:v>
                </c:pt>
                <c:pt idx="15">
                  <c:v>81.5</c:v>
                </c:pt>
                <c:pt idx="16">
                  <c:v>79.2</c:v>
                </c:pt>
                <c:pt idx="17">
                  <c:v>77.099999999999994</c:v>
                </c:pt>
                <c:pt idx="18">
                  <c:v>75</c:v>
                </c:pt>
                <c:pt idx="19">
                  <c:v>73.099999999999994</c:v>
                </c:pt>
                <c:pt idx="20">
                  <c:v>71.3</c:v>
                </c:pt>
                <c:pt idx="21">
                  <c:v>69.5</c:v>
                </c:pt>
                <c:pt idx="22">
                  <c:v>67.900000000000006</c:v>
                </c:pt>
                <c:pt idx="23">
                  <c:v>66.3</c:v>
                </c:pt>
                <c:pt idx="24">
                  <c:v>64.8</c:v>
                </c:pt>
                <c:pt idx="25">
                  <c:v>63.4</c:v>
                </c:pt>
                <c:pt idx="26">
                  <c:v>62</c:v>
                </c:pt>
                <c:pt idx="27">
                  <c:v>60.7</c:v>
                </c:pt>
                <c:pt idx="28">
                  <c:v>59.4</c:v>
                </c:pt>
                <c:pt idx="29">
                  <c:v>58.2</c:v>
                </c:pt>
                <c:pt idx="30">
                  <c:v>57</c:v>
                </c:pt>
                <c:pt idx="31">
                  <c:v>55.9</c:v>
                </c:pt>
                <c:pt idx="32">
                  <c:v>54.8</c:v>
                </c:pt>
                <c:pt idx="33">
                  <c:v>53.8</c:v>
                </c:pt>
                <c:pt idx="34">
                  <c:v>52.8</c:v>
                </c:pt>
                <c:pt idx="35">
                  <c:v>51.8</c:v>
                </c:pt>
                <c:pt idx="36">
                  <c:v>50.9</c:v>
                </c:pt>
                <c:pt idx="37">
                  <c:v>50</c:v>
                </c:pt>
                <c:pt idx="38">
                  <c:v>49.2</c:v>
                </c:pt>
                <c:pt idx="39">
                  <c:v>48.3</c:v>
                </c:pt>
                <c:pt idx="40">
                  <c:v>47.5</c:v>
                </c:pt>
                <c:pt idx="41">
                  <c:v>46.7</c:v>
                </c:pt>
                <c:pt idx="42">
                  <c:v>46</c:v>
                </c:pt>
                <c:pt idx="43">
                  <c:v>45.3</c:v>
                </c:pt>
                <c:pt idx="44">
                  <c:v>44.6</c:v>
                </c:pt>
                <c:pt idx="45">
                  <c:v>43.9</c:v>
                </c:pt>
                <c:pt idx="46">
                  <c:v>43.2</c:v>
                </c:pt>
                <c:pt idx="47">
                  <c:v>42.6</c:v>
                </c:pt>
                <c:pt idx="48">
                  <c:v>41.9</c:v>
                </c:pt>
                <c:pt idx="49">
                  <c:v>41.3</c:v>
                </c:pt>
                <c:pt idx="50">
                  <c:v>40.700000000000003</c:v>
                </c:pt>
                <c:pt idx="51">
                  <c:v>40.200000000000003</c:v>
                </c:pt>
                <c:pt idx="52">
                  <c:v>39.6</c:v>
                </c:pt>
                <c:pt idx="53">
                  <c:v>39.1</c:v>
                </c:pt>
                <c:pt idx="54">
                  <c:v>38.5</c:v>
                </c:pt>
                <c:pt idx="55">
                  <c:v>38</c:v>
                </c:pt>
                <c:pt idx="56">
                  <c:v>37.5</c:v>
                </c:pt>
                <c:pt idx="57">
                  <c:v>37</c:v>
                </c:pt>
                <c:pt idx="58">
                  <c:v>36.6</c:v>
                </c:pt>
                <c:pt idx="59">
                  <c:v>36.1</c:v>
                </c:pt>
                <c:pt idx="60">
                  <c:v>35.6</c:v>
                </c:pt>
              </c:numCache>
            </c:numRef>
          </c:val>
          <c:extLst>
            <c:ext xmlns:c16="http://schemas.microsoft.com/office/drawing/2014/chart" uri="{C3380CC4-5D6E-409C-BE32-E72D297353CC}">
              <c16:uniqueId val="{00000007-7FCF-4743-91FC-2CF8FD5738FB}"/>
            </c:ext>
          </c:extLst>
        </c:ser>
        <c:ser>
          <c:idx val="0"/>
          <c:order val="4"/>
          <c:tx>
            <c:strRef>
              <c:f>Sheet4!$F$5</c:f>
              <c:strCache>
                <c:ptCount val="1"/>
                <c:pt idx="0">
                  <c:v>1%</c:v>
                </c:pt>
              </c:strCache>
            </c:strRef>
          </c:tx>
          <c:spPr>
            <a:solidFill>
              <a:srgbClr val="1E0FC8">
                <a:alpha val="85000"/>
              </a:srgbClr>
            </a:solidFill>
            <a:ln>
              <a:noFill/>
            </a:ln>
            <a:effectLst>
              <a:innerShdw dist="12700" dir="16200000">
                <a:schemeClr val="lt1"/>
              </a:innerShdw>
            </a:effectLst>
          </c:spPr>
          <c:dLbls>
            <c:dLbl>
              <c:idx val="0"/>
              <c:layout>
                <c:manualLayout>
                  <c:x val="-0.40157377306155567"/>
                  <c:y val="-2.7525122025986348E-2"/>
                </c:manualLayout>
              </c:layout>
              <c:spPr>
                <a:noFill/>
                <a:ln>
                  <a:noFill/>
                </a:ln>
                <a:effectLst/>
              </c:spPr>
              <c:txPr>
                <a:bodyPr rot="0" spcFirstLastPara="1" vertOverflow="ellipsis" vert="horz" wrap="square" lIns="38100" tIns="19050" rIns="38100" bIns="19050" anchor="ctr" anchorCtr="1">
                  <a:spAutoFit/>
                </a:bodyPr>
                <a:lstStyle/>
                <a:p>
                  <a:pPr rtl="0">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8-7FCF-4743-91FC-2CF8FD5738FB}"/>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Sheet4!$G$5:$BO$5</c:f>
              <c:numCache>
                <c:formatCode>General</c:formatCode>
                <c:ptCount val="61"/>
                <c:pt idx="0">
                  <c:v>71.3</c:v>
                </c:pt>
                <c:pt idx="1">
                  <c:v>67.900000000000006</c:v>
                </c:pt>
                <c:pt idx="2">
                  <c:v>64.8</c:v>
                </c:pt>
                <c:pt idx="3">
                  <c:v>62</c:v>
                </c:pt>
                <c:pt idx="4">
                  <c:v>59.4</c:v>
                </c:pt>
                <c:pt idx="5">
                  <c:v>57</c:v>
                </c:pt>
                <c:pt idx="6">
                  <c:v>54.8</c:v>
                </c:pt>
                <c:pt idx="7">
                  <c:v>52.8</c:v>
                </c:pt>
                <c:pt idx="8">
                  <c:v>50.9</c:v>
                </c:pt>
                <c:pt idx="9">
                  <c:v>49.2</c:v>
                </c:pt>
                <c:pt idx="10">
                  <c:v>47.5</c:v>
                </c:pt>
                <c:pt idx="11">
                  <c:v>46</c:v>
                </c:pt>
                <c:pt idx="12">
                  <c:v>44.6</c:v>
                </c:pt>
                <c:pt idx="13">
                  <c:v>43.2</c:v>
                </c:pt>
                <c:pt idx="14">
                  <c:v>41.9</c:v>
                </c:pt>
                <c:pt idx="15">
                  <c:v>40.700000000000003</c:v>
                </c:pt>
                <c:pt idx="16">
                  <c:v>39.6</c:v>
                </c:pt>
                <c:pt idx="17">
                  <c:v>38.5</c:v>
                </c:pt>
                <c:pt idx="18">
                  <c:v>37.5</c:v>
                </c:pt>
                <c:pt idx="19">
                  <c:v>36.6</c:v>
                </c:pt>
                <c:pt idx="20">
                  <c:v>35.6</c:v>
                </c:pt>
                <c:pt idx="21">
                  <c:v>34.799999999999997</c:v>
                </c:pt>
                <c:pt idx="22">
                  <c:v>33.9</c:v>
                </c:pt>
                <c:pt idx="23">
                  <c:v>33.200000000000003</c:v>
                </c:pt>
                <c:pt idx="24">
                  <c:v>32.4</c:v>
                </c:pt>
                <c:pt idx="25">
                  <c:v>31.7</c:v>
                </c:pt>
                <c:pt idx="26">
                  <c:v>31</c:v>
                </c:pt>
                <c:pt idx="27">
                  <c:v>30.3</c:v>
                </c:pt>
                <c:pt idx="28">
                  <c:v>29.7</c:v>
                </c:pt>
                <c:pt idx="29">
                  <c:v>29.1</c:v>
                </c:pt>
                <c:pt idx="30">
                  <c:v>28.5</c:v>
                </c:pt>
                <c:pt idx="31">
                  <c:v>28</c:v>
                </c:pt>
                <c:pt idx="32">
                  <c:v>27.4</c:v>
                </c:pt>
                <c:pt idx="33">
                  <c:v>26.9</c:v>
                </c:pt>
                <c:pt idx="34">
                  <c:v>26.4</c:v>
                </c:pt>
                <c:pt idx="35">
                  <c:v>25.9</c:v>
                </c:pt>
                <c:pt idx="36">
                  <c:v>25.5</c:v>
                </c:pt>
                <c:pt idx="37">
                  <c:v>25</c:v>
                </c:pt>
                <c:pt idx="38">
                  <c:v>24.6</c:v>
                </c:pt>
                <c:pt idx="39">
                  <c:v>24.2</c:v>
                </c:pt>
                <c:pt idx="40">
                  <c:v>23.8</c:v>
                </c:pt>
                <c:pt idx="41">
                  <c:v>23.4</c:v>
                </c:pt>
                <c:pt idx="42">
                  <c:v>23</c:v>
                </c:pt>
                <c:pt idx="43">
                  <c:v>22.6</c:v>
                </c:pt>
                <c:pt idx="44">
                  <c:v>22.3</c:v>
                </c:pt>
                <c:pt idx="45">
                  <c:v>21.9</c:v>
                </c:pt>
                <c:pt idx="46">
                  <c:v>21.6</c:v>
                </c:pt>
                <c:pt idx="47">
                  <c:v>21.3</c:v>
                </c:pt>
                <c:pt idx="48">
                  <c:v>21</c:v>
                </c:pt>
                <c:pt idx="49">
                  <c:v>20.7</c:v>
                </c:pt>
                <c:pt idx="50">
                  <c:v>20.399999999999999</c:v>
                </c:pt>
                <c:pt idx="51">
                  <c:v>20.100000000000001</c:v>
                </c:pt>
                <c:pt idx="52">
                  <c:v>19.8</c:v>
                </c:pt>
                <c:pt idx="53">
                  <c:v>19.5</c:v>
                </c:pt>
                <c:pt idx="54">
                  <c:v>19.3</c:v>
                </c:pt>
                <c:pt idx="55">
                  <c:v>19</c:v>
                </c:pt>
                <c:pt idx="56">
                  <c:v>18.8</c:v>
                </c:pt>
                <c:pt idx="57">
                  <c:v>18.5</c:v>
                </c:pt>
                <c:pt idx="58">
                  <c:v>18.3</c:v>
                </c:pt>
                <c:pt idx="59">
                  <c:v>18</c:v>
                </c:pt>
                <c:pt idx="60">
                  <c:v>17.8</c:v>
                </c:pt>
              </c:numCache>
            </c:numRef>
          </c:val>
          <c:extLst>
            <c:ext xmlns:c16="http://schemas.microsoft.com/office/drawing/2014/chart" uri="{C3380CC4-5D6E-409C-BE32-E72D297353CC}">
              <c16:uniqueId val="{00000009-7FCF-4743-91FC-2CF8FD5738FB}"/>
            </c:ext>
          </c:extLst>
        </c:ser>
        <c:dLbls>
          <c:showLegendKey val="0"/>
          <c:showVal val="1"/>
          <c:showCatName val="0"/>
          <c:showSerName val="0"/>
          <c:showPercent val="0"/>
          <c:showBubbleSize val="0"/>
        </c:dLbls>
        <c:axId val="991356320"/>
        <c:axId val="991355488"/>
      </c:areaChart>
      <c:catAx>
        <c:axId val="991356320"/>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rgbClr val="002060"/>
                    </a:solidFill>
                    <a:latin typeface="+mn-lt"/>
                    <a:ea typeface="+mn-ea"/>
                    <a:cs typeface="B Zar" panose="00000700000000000000" pitchFamily="2" charset="-78"/>
                  </a:defRPr>
                </a:pPr>
                <a:r>
                  <a:rPr lang="fa-IR">
                    <a:solidFill>
                      <a:srgbClr val="002060"/>
                    </a:solidFill>
                    <a:cs typeface="B Zar" panose="00000700000000000000" pitchFamily="2" charset="-78"/>
                  </a:rPr>
                  <a:t>طول شبکه (متر)</a:t>
                </a:r>
              </a:p>
            </c:rich>
          </c:tx>
          <c:overlay val="0"/>
          <c:spPr>
            <a:noFill/>
            <a:ln>
              <a:noFill/>
            </a:ln>
            <a:effectLst/>
          </c:spPr>
          <c:txPr>
            <a:bodyPr rot="0" spcFirstLastPara="1" vertOverflow="ellipsis" vert="horz" wrap="square" anchor="ctr" anchorCtr="1"/>
            <a:lstStyle/>
            <a:p>
              <a:pPr>
                <a:defRPr sz="900" b="1" i="0" u="none" strike="noStrike" kern="1200" baseline="0">
                  <a:solidFill>
                    <a:srgbClr val="002060"/>
                  </a:solidFill>
                  <a:latin typeface="+mn-lt"/>
                  <a:ea typeface="+mn-ea"/>
                  <a:cs typeface="B Zar" panose="00000700000000000000" pitchFamily="2" charset="-78"/>
                </a:defRPr>
              </a:pPr>
              <a:endParaRPr lang="fa-IR"/>
            </a:p>
          </c:txPr>
        </c:title>
        <c:numFmt formatCode="0[$-3010000]" sourceLinked="0"/>
        <c:majorTickMark val="none"/>
        <c:minorTickMark val="none"/>
        <c:tickLblPos val="nextTo"/>
        <c:spPr>
          <a:noFill/>
          <a:ln w="19050" cap="flat" cmpd="sng" algn="ctr">
            <a:solidFill>
              <a:schemeClr val="dk1">
                <a:lumMod val="75000"/>
                <a:lumOff val="25000"/>
              </a:schemeClr>
            </a:solidFill>
            <a:round/>
          </a:ln>
          <a:effectLst/>
        </c:spPr>
        <c:txPr>
          <a:bodyPr rot="-5400000" spcFirstLastPara="1" vertOverflow="ellipsis" wrap="square" anchor="ctr" anchorCtr="1"/>
          <a:lstStyle/>
          <a:p>
            <a:pPr>
              <a:defRPr sz="900" b="0" i="0" u="none" strike="noStrike" kern="1200" cap="all" baseline="0">
                <a:solidFill>
                  <a:schemeClr val="accent6">
                    <a:lumMod val="75000"/>
                  </a:schemeClr>
                </a:solidFill>
                <a:latin typeface="+mn-lt"/>
                <a:ea typeface="+mn-ea"/>
                <a:cs typeface="B Lotus" panose="00000400000000000000" pitchFamily="2" charset="-78"/>
              </a:defRPr>
            </a:pPr>
            <a:endParaRPr lang="fa-IR"/>
          </a:p>
        </c:txPr>
        <c:crossAx val="991355488"/>
        <c:crosses val="autoZero"/>
        <c:auto val="1"/>
        <c:lblAlgn val="ctr"/>
        <c:lblOffset val="0"/>
        <c:noMultiLvlLbl val="0"/>
      </c:catAx>
      <c:valAx>
        <c:axId val="991355488"/>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5400000" spcFirstLastPara="1" vertOverflow="ellipsis" vert="horz" wrap="square" anchor="ctr" anchorCtr="1"/>
              <a:lstStyle/>
              <a:p>
                <a:pPr>
                  <a:defRPr sz="900" b="1" i="0" u="none" strike="noStrike" kern="1200" baseline="0">
                    <a:solidFill>
                      <a:srgbClr val="002060"/>
                    </a:solidFill>
                    <a:latin typeface="+mn-lt"/>
                    <a:ea typeface="+mn-ea"/>
                    <a:cs typeface="B Zar" panose="00000700000000000000" pitchFamily="2" charset="-78"/>
                  </a:defRPr>
                </a:pPr>
                <a:r>
                  <a:rPr lang="fa-IR">
                    <a:solidFill>
                      <a:srgbClr val="002060"/>
                    </a:solidFill>
                    <a:cs typeface="B Zar" panose="00000700000000000000" pitchFamily="2" charset="-78"/>
                  </a:rPr>
                  <a:t>جریان (آمپر)</a:t>
                </a:r>
                <a:endParaRPr lang="en-US">
                  <a:solidFill>
                    <a:srgbClr val="002060"/>
                  </a:solidFill>
                  <a:cs typeface="B Zar" panose="00000700000000000000" pitchFamily="2" charset="-78"/>
                </a:endParaRPr>
              </a:p>
            </c:rich>
          </c:tx>
          <c:overlay val="0"/>
          <c:spPr>
            <a:noFill/>
            <a:ln>
              <a:noFill/>
            </a:ln>
            <a:effectLst/>
          </c:spPr>
          <c:txPr>
            <a:bodyPr rot="-5400000" spcFirstLastPara="1" vertOverflow="ellipsis" vert="horz" wrap="square" anchor="ctr" anchorCtr="1"/>
            <a:lstStyle/>
            <a:p>
              <a:pPr>
                <a:defRPr sz="900" b="1" i="0" u="none" strike="noStrike" kern="1200" baseline="0">
                  <a:solidFill>
                    <a:srgbClr val="002060"/>
                  </a:solidFill>
                  <a:latin typeface="+mn-lt"/>
                  <a:ea typeface="+mn-ea"/>
                  <a:cs typeface="B Zar" panose="00000700000000000000" pitchFamily="2" charset="-78"/>
                </a:defRPr>
              </a:pPr>
              <a:endParaRPr lang="fa-IR"/>
            </a:p>
          </c:txPr>
        </c:title>
        <c:numFmt formatCode="0[$-30100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accent6">
                    <a:lumMod val="75000"/>
                  </a:schemeClr>
                </a:solidFill>
                <a:latin typeface="+mn-lt"/>
                <a:ea typeface="+mn-ea"/>
                <a:cs typeface="B Lotus" panose="00000400000000000000" pitchFamily="2" charset="-78"/>
              </a:defRPr>
            </a:pPr>
            <a:endParaRPr lang="fa-IR"/>
          </a:p>
        </c:txPr>
        <c:crossAx val="991356320"/>
        <c:crosses val="autoZero"/>
        <c:crossBetween val="midCat"/>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38100" cap="flat" cmpd="sng" algn="ctr">
      <a:solidFill>
        <a:schemeClr val="dk1">
          <a:lumMod val="25000"/>
          <a:lumOff val="75000"/>
        </a:schemeClr>
      </a:solidFill>
      <a:round/>
    </a:ln>
    <a:effectLst/>
  </c:spPr>
  <c:txPr>
    <a:bodyPr/>
    <a:lstStyle/>
    <a:p>
      <a:pPr>
        <a:defRPr/>
      </a:pPr>
      <a:endParaRPr lang="fa-IR"/>
    </a:p>
  </c:txPr>
  <c:externalData r:id="rId4">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strRef>
          <c:f>Sheet4!$A$19</c:f>
          <c:strCache>
            <c:ptCount val="1"/>
            <c:pt idx="0">
              <c:v>کابل خودنگهدار 95
بار متمرکز در انتهای خط</c:v>
            </c:pt>
          </c:strCache>
        </c:strRef>
      </c:tx>
      <c:overlay val="0"/>
      <c:spPr>
        <a:noFill/>
        <a:ln>
          <a:noFill/>
        </a:ln>
        <a:effectLst/>
      </c:spPr>
      <c:txPr>
        <a:bodyPr rot="0" spcFirstLastPara="1" vertOverflow="ellipsis" vert="horz" wrap="square" anchor="ctr" anchorCtr="1"/>
        <a:lstStyle/>
        <a:p>
          <a:pPr>
            <a:defRPr sz="1100" b="1" i="0" u="none" strike="noStrike" kern="1200" baseline="0">
              <a:solidFill>
                <a:schemeClr val="accent6">
                  <a:lumMod val="75000"/>
                </a:schemeClr>
              </a:solidFill>
              <a:latin typeface="+mn-lt"/>
              <a:ea typeface="+mn-ea"/>
              <a:cs typeface="B Lotus" panose="00000400000000000000" pitchFamily="2" charset="-78"/>
            </a:defRPr>
          </a:pPr>
          <a:endParaRPr lang="fa-IR"/>
        </a:p>
      </c:txPr>
    </c:title>
    <c:autoTitleDeleted val="0"/>
    <c:plotArea>
      <c:layout/>
      <c:areaChart>
        <c:grouping val="standard"/>
        <c:varyColors val="0"/>
        <c:ser>
          <c:idx val="4"/>
          <c:order val="0"/>
          <c:tx>
            <c:strRef>
              <c:f>Sheet4!$F$9</c:f>
              <c:strCache>
                <c:ptCount val="1"/>
                <c:pt idx="0">
                  <c:v>5%</c:v>
                </c:pt>
              </c:strCache>
            </c:strRef>
          </c:tx>
          <c:spPr>
            <a:solidFill>
              <a:schemeClr val="accent3">
                <a:lumMod val="60000"/>
                <a:alpha val="85000"/>
              </a:schemeClr>
            </a:solidFill>
            <a:ln>
              <a:noFill/>
            </a:ln>
            <a:effectLst>
              <a:innerShdw dist="12700" dir="16200000">
                <a:schemeClr val="lt1"/>
              </a:innerShdw>
            </a:effectLst>
          </c:spPr>
          <c:dLbls>
            <c:dLbl>
              <c:idx val="0"/>
              <c:layout>
                <c:manualLayout>
                  <c:x val="0.38719636700710541"/>
                  <c:y val="-0.21576121089048328"/>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0-72C9-439D-B203-E1578302BE98}"/>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Sheet4!$G$14:$BO$14</c:f>
              <c:numCache>
                <c:formatCode>General</c:formatCode>
                <c:ptCount val="61"/>
                <c:pt idx="0">
                  <c:v>190</c:v>
                </c:pt>
                <c:pt idx="1">
                  <c:v>190</c:v>
                </c:pt>
                <c:pt idx="2">
                  <c:v>190</c:v>
                </c:pt>
                <c:pt idx="3">
                  <c:v>190</c:v>
                </c:pt>
                <c:pt idx="4">
                  <c:v>190</c:v>
                </c:pt>
                <c:pt idx="5">
                  <c:v>190</c:v>
                </c:pt>
                <c:pt idx="6">
                  <c:v>190</c:v>
                </c:pt>
                <c:pt idx="7">
                  <c:v>190</c:v>
                </c:pt>
                <c:pt idx="8">
                  <c:v>190</c:v>
                </c:pt>
                <c:pt idx="9">
                  <c:v>190</c:v>
                </c:pt>
                <c:pt idx="10">
                  <c:v>190</c:v>
                </c:pt>
                <c:pt idx="11">
                  <c:v>190</c:v>
                </c:pt>
                <c:pt idx="12">
                  <c:v>190</c:v>
                </c:pt>
                <c:pt idx="13">
                  <c:v>190</c:v>
                </c:pt>
                <c:pt idx="14">
                  <c:v>190</c:v>
                </c:pt>
                <c:pt idx="15">
                  <c:v>190</c:v>
                </c:pt>
                <c:pt idx="16">
                  <c:v>190</c:v>
                </c:pt>
                <c:pt idx="17">
                  <c:v>190</c:v>
                </c:pt>
                <c:pt idx="18">
                  <c:v>190</c:v>
                </c:pt>
                <c:pt idx="19">
                  <c:v>190</c:v>
                </c:pt>
                <c:pt idx="20">
                  <c:v>190</c:v>
                </c:pt>
                <c:pt idx="21">
                  <c:v>190</c:v>
                </c:pt>
                <c:pt idx="22">
                  <c:v>190</c:v>
                </c:pt>
                <c:pt idx="23">
                  <c:v>190</c:v>
                </c:pt>
                <c:pt idx="24">
                  <c:v>190</c:v>
                </c:pt>
                <c:pt idx="25">
                  <c:v>190</c:v>
                </c:pt>
                <c:pt idx="26">
                  <c:v>190</c:v>
                </c:pt>
                <c:pt idx="27">
                  <c:v>190</c:v>
                </c:pt>
                <c:pt idx="28">
                  <c:v>190</c:v>
                </c:pt>
                <c:pt idx="29">
                  <c:v>190</c:v>
                </c:pt>
                <c:pt idx="30">
                  <c:v>190</c:v>
                </c:pt>
                <c:pt idx="31">
                  <c:v>190</c:v>
                </c:pt>
                <c:pt idx="32">
                  <c:v>190</c:v>
                </c:pt>
                <c:pt idx="33">
                  <c:v>190</c:v>
                </c:pt>
                <c:pt idx="34">
                  <c:v>190</c:v>
                </c:pt>
                <c:pt idx="35">
                  <c:v>190</c:v>
                </c:pt>
                <c:pt idx="36">
                  <c:v>190</c:v>
                </c:pt>
                <c:pt idx="37">
                  <c:v>190</c:v>
                </c:pt>
                <c:pt idx="38">
                  <c:v>190</c:v>
                </c:pt>
                <c:pt idx="39">
                  <c:v>190</c:v>
                </c:pt>
                <c:pt idx="40">
                  <c:v>190</c:v>
                </c:pt>
                <c:pt idx="41">
                  <c:v>190</c:v>
                </c:pt>
                <c:pt idx="42">
                  <c:v>190</c:v>
                </c:pt>
                <c:pt idx="43">
                  <c:v>190</c:v>
                </c:pt>
                <c:pt idx="44">
                  <c:v>190</c:v>
                </c:pt>
                <c:pt idx="45">
                  <c:v>190</c:v>
                </c:pt>
                <c:pt idx="46">
                  <c:v>190</c:v>
                </c:pt>
                <c:pt idx="47">
                  <c:v>190</c:v>
                </c:pt>
                <c:pt idx="48">
                  <c:v>190</c:v>
                </c:pt>
                <c:pt idx="49">
                  <c:v>190</c:v>
                </c:pt>
                <c:pt idx="50">
                  <c:v>190</c:v>
                </c:pt>
                <c:pt idx="51">
                  <c:v>190</c:v>
                </c:pt>
                <c:pt idx="52">
                  <c:v>190</c:v>
                </c:pt>
                <c:pt idx="53">
                  <c:v>190</c:v>
                </c:pt>
                <c:pt idx="54">
                  <c:v>190</c:v>
                </c:pt>
                <c:pt idx="55">
                  <c:v>190</c:v>
                </c:pt>
                <c:pt idx="56">
                  <c:v>187.6</c:v>
                </c:pt>
                <c:pt idx="57">
                  <c:v>185.1</c:v>
                </c:pt>
                <c:pt idx="58">
                  <c:v>182.8</c:v>
                </c:pt>
                <c:pt idx="59">
                  <c:v>180.5</c:v>
                </c:pt>
                <c:pt idx="60">
                  <c:v>178.2</c:v>
                </c:pt>
              </c:numCache>
            </c:numRef>
          </c:val>
          <c:extLst>
            <c:ext xmlns:c16="http://schemas.microsoft.com/office/drawing/2014/chart" uri="{C3380CC4-5D6E-409C-BE32-E72D297353CC}">
              <c16:uniqueId val="{00000001-72C9-439D-B203-E1578302BE98}"/>
            </c:ext>
          </c:extLst>
        </c:ser>
        <c:ser>
          <c:idx val="3"/>
          <c:order val="1"/>
          <c:tx>
            <c:strRef>
              <c:f>Sheet4!$F$8</c:f>
              <c:strCache>
                <c:ptCount val="1"/>
                <c:pt idx="0">
                  <c:v>4%</c:v>
                </c:pt>
              </c:strCache>
            </c:strRef>
          </c:tx>
          <c:spPr>
            <a:solidFill>
              <a:schemeClr val="accent1">
                <a:lumMod val="60000"/>
                <a:alpha val="85000"/>
              </a:schemeClr>
            </a:solidFill>
            <a:ln>
              <a:noFill/>
            </a:ln>
            <a:effectLst>
              <a:innerShdw dist="12700" dir="16200000">
                <a:schemeClr val="lt1"/>
              </a:innerShdw>
            </a:effectLst>
          </c:spPr>
          <c:dLbls>
            <c:dLbl>
              <c:idx val="0"/>
              <c:layout>
                <c:manualLayout>
                  <c:x val="0.39222006869275411"/>
                  <c:y val="-9.6893562941694697E-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2-72C9-439D-B203-E1578302BE98}"/>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Sheet4!$G$13:$BO$13</c:f>
              <c:numCache>
                <c:formatCode>General</c:formatCode>
                <c:ptCount val="61"/>
                <c:pt idx="0">
                  <c:v>190</c:v>
                </c:pt>
                <c:pt idx="1">
                  <c:v>190</c:v>
                </c:pt>
                <c:pt idx="2">
                  <c:v>190</c:v>
                </c:pt>
                <c:pt idx="3">
                  <c:v>190</c:v>
                </c:pt>
                <c:pt idx="4">
                  <c:v>190</c:v>
                </c:pt>
                <c:pt idx="5">
                  <c:v>190</c:v>
                </c:pt>
                <c:pt idx="6">
                  <c:v>190</c:v>
                </c:pt>
                <c:pt idx="7">
                  <c:v>190</c:v>
                </c:pt>
                <c:pt idx="8">
                  <c:v>190</c:v>
                </c:pt>
                <c:pt idx="9">
                  <c:v>190</c:v>
                </c:pt>
                <c:pt idx="10">
                  <c:v>190</c:v>
                </c:pt>
                <c:pt idx="11">
                  <c:v>190</c:v>
                </c:pt>
                <c:pt idx="12">
                  <c:v>190</c:v>
                </c:pt>
                <c:pt idx="13">
                  <c:v>190</c:v>
                </c:pt>
                <c:pt idx="14">
                  <c:v>190</c:v>
                </c:pt>
                <c:pt idx="15">
                  <c:v>190</c:v>
                </c:pt>
                <c:pt idx="16">
                  <c:v>190</c:v>
                </c:pt>
                <c:pt idx="17">
                  <c:v>190</c:v>
                </c:pt>
                <c:pt idx="18">
                  <c:v>190</c:v>
                </c:pt>
                <c:pt idx="19">
                  <c:v>190</c:v>
                </c:pt>
                <c:pt idx="20">
                  <c:v>190</c:v>
                </c:pt>
                <c:pt idx="21">
                  <c:v>190</c:v>
                </c:pt>
                <c:pt idx="22">
                  <c:v>190</c:v>
                </c:pt>
                <c:pt idx="23">
                  <c:v>190</c:v>
                </c:pt>
                <c:pt idx="24">
                  <c:v>190</c:v>
                </c:pt>
                <c:pt idx="25">
                  <c:v>190</c:v>
                </c:pt>
                <c:pt idx="26">
                  <c:v>190</c:v>
                </c:pt>
                <c:pt idx="27">
                  <c:v>190</c:v>
                </c:pt>
                <c:pt idx="28">
                  <c:v>190</c:v>
                </c:pt>
                <c:pt idx="29">
                  <c:v>190</c:v>
                </c:pt>
                <c:pt idx="30">
                  <c:v>190</c:v>
                </c:pt>
                <c:pt idx="31">
                  <c:v>190</c:v>
                </c:pt>
                <c:pt idx="32">
                  <c:v>190</c:v>
                </c:pt>
                <c:pt idx="33">
                  <c:v>190</c:v>
                </c:pt>
                <c:pt idx="34">
                  <c:v>190</c:v>
                </c:pt>
                <c:pt idx="35">
                  <c:v>190</c:v>
                </c:pt>
                <c:pt idx="36">
                  <c:v>190</c:v>
                </c:pt>
                <c:pt idx="37">
                  <c:v>190</c:v>
                </c:pt>
                <c:pt idx="38">
                  <c:v>190</c:v>
                </c:pt>
                <c:pt idx="39">
                  <c:v>190</c:v>
                </c:pt>
                <c:pt idx="40">
                  <c:v>190</c:v>
                </c:pt>
                <c:pt idx="41">
                  <c:v>187</c:v>
                </c:pt>
                <c:pt idx="42">
                  <c:v>183.9</c:v>
                </c:pt>
                <c:pt idx="43">
                  <c:v>181</c:v>
                </c:pt>
                <c:pt idx="44">
                  <c:v>178.2</c:v>
                </c:pt>
                <c:pt idx="45">
                  <c:v>175.5</c:v>
                </c:pt>
                <c:pt idx="46">
                  <c:v>172.8</c:v>
                </c:pt>
                <c:pt idx="47">
                  <c:v>170.2</c:v>
                </c:pt>
                <c:pt idx="48">
                  <c:v>167.7</c:v>
                </c:pt>
                <c:pt idx="49">
                  <c:v>165.3</c:v>
                </c:pt>
                <c:pt idx="50">
                  <c:v>162.9</c:v>
                </c:pt>
                <c:pt idx="51">
                  <c:v>160.6</c:v>
                </c:pt>
                <c:pt idx="52">
                  <c:v>158.4</c:v>
                </c:pt>
                <c:pt idx="53">
                  <c:v>156.19999999999999</c:v>
                </c:pt>
                <c:pt idx="54">
                  <c:v>154.1</c:v>
                </c:pt>
                <c:pt idx="55">
                  <c:v>152.1</c:v>
                </c:pt>
                <c:pt idx="56">
                  <c:v>150.1</c:v>
                </c:pt>
                <c:pt idx="57">
                  <c:v>148.1</c:v>
                </c:pt>
                <c:pt idx="58">
                  <c:v>146.19999999999999</c:v>
                </c:pt>
                <c:pt idx="59">
                  <c:v>144.4</c:v>
                </c:pt>
                <c:pt idx="60">
                  <c:v>142.6</c:v>
                </c:pt>
              </c:numCache>
            </c:numRef>
          </c:val>
          <c:extLst>
            <c:ext xmlns:c16="http://schemas.microsoft.com/office/drawing/2014/chart" uri="{C3380CC4-5D6E-409C-BE32-E72D297353CC}">
              <c16:uniqueId val="{00000003-72C9-439D-B203-E1578302BE98}"/>
            </c:ext>
          </c:extLst>
        </c:ser>
        <c:ser>
          <c:idx val="2"/>
          <c:order val="2"/>
          <c:tx>
            <c:strRef>
              <c:f>Sheet4!$F$7</c:f>
              <c:strCache>
                <c:ptCount val="1"/>
                <c:pt idx="0">
                  <c:v>3%</c:v>
                </c:pt>
              </c:strCache>
            </c:strRef>
          </c:tx>
          <c:spPr>
            <a:solidFill>
              <a:schemeClr val="accent5">
                <a:alpha val="85000"/>
              </a:schemeClr>
            </a:solidFill>
            <a:ln>
              <a:noFill/>
            </a:ln>
            <a:effectLst>
              <a:innerShdw dist="12700" dir="16200000">
                <a:schemeClr val="lt1"/>
              </a:innerShdw>
            </a:effectLst>
          </c:spPr>
          <c:dLbls>
            <c:dLbl>
              <c:idx val="0"/>
              <c:layout>
                <c:manualLayout>
                  <c:x val="0.39001927064185776"/>
                  <c:y val="-1.5983377824996533E-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4-72C9-439D-B203-E1578302BE98}"/>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Sheet4!$G$12:$BO$12</c:f>
              <c:numCache>
                <c:formatCode>General</c:formatCode>
                <c:ptCount val="61"/>
                <c:pt idx="0">
                  <c:v>190</c:v>
                </c:pt>
                <c:pt idx="1">
                  <c:v>190</c:v>
                </c:pt>
                <c:pt idx="2">
                  <c:v>190</c:v>
                </c:pt>
                <c:pt idx="3">
                  <c:v>190</c:v>
                </c:pt>
                <c:pt idx="4">
                  <c:v>190</c:v>
                </c:pt>
                <c:pt idx="5">
                  <c:v>190</c:v>
                </c:pt>
                <c:pt idx="6">
                  <c:v>190</c:v>
                </c:pt>
                <c:pt idx="7">
                  <c:v>190</c:v>
                </c:pt>
                <c:pt idx="8">
                  <c:v>190</c:v>
                </c:pt>
                <c:pt idx="9">
                  <c:v>190</c:v>
                </c:pt>
                <c:pt idx="10">
                  <c:v>190</c:v>
                </c:pt>
                <c:pt idx="11">
                  <c:v>190</c:v>
                </c:pt>
                <c:pt idx="12">
                  <c:v>190</c:v>
                </c:pt>
                <c:pt idx="13">
                  <c:v>190</c:v>
                </c:pt>
                <c:pt idx="14">
                  <c:v>190</c:v>
                </c:pt>
                <c:pt idx="15">
                  <c:v>190</c:v>
                </c:pt>
                <c:pt idx="16">
                  <c:v>190</c:v>
                </c:pt>
                <c:pt idx="17">
                  <c:v>190</c:v>
                </c:pt>
                <c:pt idx="18">
                  <c:v>190</c:v>
                </c:pt>
                <c:pt idx="19">
                  <c:v>190</c:v>
                </c:pt>
                <c:pt idx="20">
                  <c:v>190</c:v>
                </c:pt>
                <c:pt idx="21">
                  <c:v>190</c:v>
                </c:pt>
                <c:pt idx="22">
                  <c:v>190</c:v>
                </c:pt>
                <c:pt idx="23">
                  <c:v>190</c:v>
                </c:pt>
                <c:pt idx="24">
                  <c:v>190</c:v>
                </c:pt>
                <c:pt idx="25">
                  <c:v>190</c:v>
                </c:pt>
                <c:pt idx="26">
                  <c:v>185.9</c:v>
                </c:pt>
                <c:pt idx="27">
                  <c:v>182</c:v>
                </c:pt>
                <c:pt idx="28">
                  <c:v>178.2</c:v>
                </c:pt>
                <c:pt idx="29">
                  <c:v>174.6</c:v>
                </c:pt>
                <c:pt idx="30">
                  <c:v>171.1</c:v>
                </c:pt>
                <c:pt idx="31">
                  <c:v>167.7</c:v>
                </c:pt>
                <c:pt idx="32">
                  <c:v>164.5</c:v>
                </c:pt>
                <c:pt idx="33">
                  <c:v>161.4</c:v>
                </c:pt>
                <c:pt idx="34">
                  <c:v>158.4</c:v>
                </c:pt>
                <c:pt idx="35">
                  <c:v>155.5</c:v>
                </c:pt>
                <c:pt idx="36">
                  <c:v>152.69999999999999</c:v>
                </c:pt>
                <c:pt idx="37">
                  <c:v>150.1</c:v>
                </c:pt>
                <c:pt idx="38">
                  <c:v>147.5</c:v>
                </c:pt>
                <c:pt idx="39">
                  <c:v>145</c:v>
                </c:pt>
                <c:pt idx="40">
                  <c:v>142.6</c:v>
                </c:pt>
                <c:pt idx="41">
                  <c:v>140.19999999999999</c:v>
                </c:pt>
                <c:pt idx="42">
                  <c:v>138</c:v>
                </c:pt>
                <c:pt idx="43">
                  <c:v>135.80000000000001</c:v>
                </c:pt>
                <c:pt idx="44">
                  <c:v>133.69999999999999</c:v>
                </c:pt>
                <c:pt idx="45">
                  <c:v>131.6</c:v>
                </c:pt>
                <c:pt idx="46">
                  <c:v>129.6</c:v>
                </c:pt>
                <c:pt idx="47">
                  <c:v>127.7</c:v>
                </c:pt>
                <c:pt idx="48">
                  <c:v>125.8</c:v>
                </c:pt>
                <c:pt idx="49">
                  <c:v>124</c:v>
                </c:pt>
                <c:pt idx="50">
                  <c:v>122.2</c:v>
                </c:pt>
                <c:pt idx="51">
                  <c:v>120.5</c:v>
                </c:pt>
                <c:pt idx="52">
                  <c:v>118.8</c:v>
                </c:pt>
                <c:pt idx="53">
                  <c:v>117.2</c:v>
                </c:pt>
                <c:pt idx="54">
                  <c:v>115.6</c:v>
                </c:pt>
                <c:pt idx="55">
                  <c:v>114</c:v>
                </c:pt>
                <c:pt idx="56">
                  <c:v>112.5</c:v>
                </c:pt>
                <c:pt idx="57">
                  <c:v>111.1</c:v>
                </c:pt>
                <c:pt idx="58">
                  <c:v>109.7</c:v>
                </c:pt>
                <c:pt idx="59">
                  <c:v>108.3</c:v>
                </c:pt>
                <c:pt idx="60">
                  <c:v>106.9</c:v>
                </c:pt>
              </c:numCache>
            </c:numRef>
          </c:val>
          <c:extLst>
            <c:ext xmlns:c16="http://schemas.microsoft.com/office/drawing/2014/chart" uri="{C3380CC4-5D6E-409C-BE32-E72D297353CC}">
              <c16:uniqueId val="{00000005-72C9-439D-B203-E1578302BE98}"/>
            </c:ext>
          </c:extLst>
        </c:ser>
        <c:ser>
          <c:idx val="1"/>
          <c:order val="3"/>
          <c:tx>
            <c:strRef>
              <c:f>Sheet4!$F$6</c:f>
              <c:strCache>
                <c:ptCount val="1"/>
                <c:pt idx="0">
                  <c:v>2%</c:v>
                </c:pt>
              </c:strCache>
            </c:strRef>
          </c:tx>
          <c:spPr>
            <a:solidFill>
              <a:srgbClr val="A00FD2">
                <a:alpha val="85000"/>
              </a:srgbClr>
            </a:solidFill>
            <a:ln>
              <a:noFill/>
            </a:ln>
            <a:effectLst>
              <a:innerShdw dist="12700" dir="16200000">
                <a:schemeClr val="lt1"/>
              </a:innerShdw>
            </a:effectLst>
          </c:spPr>
          <c:dLbls>
            <c:dLbl>
              <c:idx val="0"/>
              <c:layout>
                <c:manualLayout>
                  <c:x val="0.39700846210377894"/>
                  <c:y val="1.1350109051524034E-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6-72C9-439D-B203-E1578302BE98}"/>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Sheet4!$G$11:$BO$11</c:f>
              <c:numCache>
                <c:formatCode>General</c:formatCode>
                <c:ptCount val="61"/>
                <c:pt idx="0">
                  <c:v>190</c:v>
                </c:pt>
                <c:pt idx="1">
                  <c:v>190</c:v>
                </c:pt>
                <c:pt idx="2">
                  <c:v>190</c:v>
                </c:pt>
                <c:pt idx="3">
                  <c:v>190</c:v>
                </c:pt>
                <c:pt idx="4">
                  <c:v>190</c:v>
                </c:pt>
                <c:pt idx="5">
                  <c:v>190</c:v>
                </c:pt>
                <c:pt idx="6">
                  <c:v>190</c:v>
                </c:pt>
                <c:pt idx="7">
                  <c:v>190</c:v>
                </c:pt>
                <c:pt idx="8">
                  <c:v>190</c:v>
                </c:pt>
                <c:pt idx="9">
                  <c:v>190</c:v>
                </c:pt>
                <c:pt idx="10">
                  <c:v>190</c:v>
                </c:pt>
                <c:pt idx="11">
                  <c:v>183.9</c:v>
                </c:pt>
                <c:pt idx="12">
                  <c:v>178.2</c:v>
                </c:pt>
                <c:pt idx="13">
                  <c:v>172.8</c:v>
                </c:pt>
                <c:pt idx="14">
                  <c:v>167.7</c:v>
                </c:pt>
                <c:pt idx="15">
                  <c:v>162.9</c:v>
                </c:pt>
                <c:pt idx="16">
                  <c:v>158.4</c:v>
                </c:pt>
                <c:pt idx="17">
                  <c:v>154.1</c:v>
                </c:pt>
                <c:pt idx="18">
                  <c:v>150.1</c:v>
                </c:pt>
                <c:pt idx="19">
                  <c:v>146.19999999999999</c:v>
                </c:pt>
                <c:pt idx="20">
                  <c:v>142.6</c:v>
                </c:pt>
                <c:pt idx="21">
                  <c:v>139.1</c:v>
                </c:pt>
                <c:pt idx="22">
                  <c:v>135.80000000000001</c:v>
                </c:pt>
                <c:pt idx="23">
                  <c:v>132.6</c:v>
                </c:pt>
                <c:pt idx="24">
                  <c:v>129.6</c:v>
                </c:pt>
                <c:pt idx="25">
                  <c:v>126.7</c:v>
                </c:pt>
                <c:pt idx="26">
                  <c:v>124</c:v>
                </c:pt>
                <c:pt idx="27">
                  <c:v>121.3</c:v>
                </c:pt>
                <c:pt idx="28">
                  <c:v>118.8</c:v>
                </c:pt>
                <c:pt idx="29">
                  <c:v>116.4</c:v>
                </c:pt>
                <c:pt idx="30">
                  <c:v>114</c:v>
                </c:pt>
                <c:pt idx="31">
                  <c:v>111.8</c:v>
                </c:pt>
                <c:pt idx="32">
                  <c:v>109.7</c:v>
                </c:pt>
                <c:pt idx="33">
                  <c:v>107.6</c:v>
                </c:pt>
                <c:pt idx="34">
                  <c:v>105.6</c:v>
                </c:pt>
                <c:pt idx="35">
                  <c:v>103.7</c:v>
                </c:pt>
                <c:pt idx="36">
                  <c:v>101.8</c:v>
                </c:pt>
                <c:pt idx="37">
                  <c:v>100</c:v>
                </c:pt>
                <c:pt idx="38">
                  <c:v>98.3</c:v>
                </c:pt>
                <c:pt idx="39">
                  <c:v>96.7</c:v>
                </c:pt>
                <c:pt idx="40">
                  <c:v>95</c:v>
                </c:pt>
                <c:pt idx="41">
                  <c:v>93.5</c:v>
                </c:pt>
                <c:pt idx="42">
                  <c:v>92</c:v>
                </c:pt>
                <c:pt idx="43">
                  <c:v>90.5</c:v>
                </c:pt>
                <c:pt idx="44">
                  <c:v>89.1</c:v>
                </c:pt>
                <c:pt idx="45">
                  <c:v>87.7</c:v>
                </c:pt>
                <c:pt idx="46">
                  <c:v>86.4</c:v>
                </c:pt>
                <c:pt idx="47">
                  <c:v>85.1</c:v>
                </c:pt>
                <c:pt idx="48">
                  <c:v>83.9</c:v>
                </c:pt>
                <c:pt idx="49">
                  <c:v>82.6</c:v>
                </c:pt>
                <c:pt idx="50">
                  <c:v>81.5</c:v>
                </c:pt>
                <c:pt idx="51">
                  <c:v>80.3</c:v>
                </c:pt>
                <c:pt idx="52">
                  <c:v>79.2</c:v>
                </c:pt>
                <c:pt idx="53">
                  <c:v>78.099999999999994</c:v>
                </c:pt>
                <c:pt idx="54">
                  <c:v>77.099999999999994</c:v>
                </c:pt>
                <c:pt idx="55">
                  <c:v>76</c:v>
                </c:pt>
                <c:pt idx="56">
                  <c:v>75</c:v>
                </c:pt>
                <c:pt idx="57">
                  <c:v>74.099999999999994</c:v>
                </c:pt>
                <c:pt idx="58">
                  <c:v>73.099999999999994</c:v>
                </c:pt>
                <c:pt idx="59">
                  <c:v>72.2</c:v>
                </c:pt>
                <c:pt idx="60">
                  <c:v>71.3</c:v>
                </c:pt>
              </c:numCache>
            </c:numRef>
          </c:val>
          <c:extLst>
            <c:ext xmlns:c16="http://schemas.microsoft.com/office/drawing/2014/chart" uri="{C3380CC4-5D6E-409C-BE32-E72D297353CC}">
              <c16:uniqueId val="{00000007-72C9-439D-B203-E1578302BE98}"/>
            </c:ext>
          </c:extLst>
        </c:ser>
        <c:ser>
          <c:idx val="0"/>
          <c:order val="4"/>
          <c:tx>
            <c:strRef>
              <c:f>Sheet4!$F$5</c:f>
              <c:strCache>
                <c:ptCount val="1"/>
                <c:pt idx="0">
                  <c:v>1%</c:v>
                </c:pt>
              </c:strCache>
            </c:strRef>
          </c:tx>
          <c:spPr>
            <a:solidFill>
              <a:srgbClr val="1E0FC8">
                <a:alpha val="85000"/>
              </a:srgbClr>
            </a:solidFill>
            <a:ln>
              <a:noFill/>
            </a:ln>
            <a:effectLst>
              <a:innerShdw dist="12700" dir="16200000">
                <a:schemeClr val="lt1"/>
              </a:innerShdw>
            </a:effectLst>
          </c:spPr>
          <c:dLbls>
            <c:dLbl>
              <c:idx val="0"/>
              <c:layout>
                <c:manualLayout>
                  <c:x val="0.40197500525626462"/>
                  <c:y val="2.8357248720577561E-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8-72C9-439D-B203-E1578302BE98}"/>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Sheet4!$G$10:$BO$10</c:f>
              <c:numCache>
                <c:formatCode>General</c:formatCode>
                <c:ptCount val="61"/>
                <c:pt idx="0">
                  <c:v>142.6</c:v>
                </c:pt>
                <c:pt idx="1">
                  <c:v>135.80000000000001</c:v>
                </c:pt>
                <c:pt idx="2">
                  <c:v>129.6</c:v>
                </c:pt>
                <c:pt idx="3">
                  <c:v>124</c:v>
                </c:pt>
                <c:pt idx="4">
                  <c:v>118.8</c:v>
                </c:pt>
                <c:pt idx="5">
                  <c:v>114</c:v>
                </c:pt>
                <c:pt idx="6">
                  <c:v>109.7</c:v>
                </c:pt>
                <c:pt idx="7">
                  <c:v>105.6</c:v>
                </c:pt>
                <c:pt idx="8">
                  <c:v>101.8</c:v>
                </c:pt>
                <c:pt idx="9">
                  <c:v>98.3</c:v>
                </c:pt>
                <c:pt idx="10">
                  <c:v>95</c:v>
                </c:pt>
                <c:pt idx="11">
                  <c:v>92</c:v>
                </c:pt>
                <c:pt idx="12">
                  <c:v>89.1</c:v>
                </c:pt>
                <c:pt idx="13">
                  <c:v>86.4</c:v>
                </c:pt>
                <c:pt idx="14">
                  <c:v>83.9</c:v>
                </c:pt>
                <c:pt idx="15">
                  <c:v>81.5</c:v>
                </c:pt>
                <c:pt idx="16">
                  <c:v>79.2</c:v>
                </c:pt>
                <c:pt idx="17">
                  <c:v>77.099999999999994</c:v>
                </c:pt>
                <c:pt idx="18">
                  <c:v>75</c:v>
                </c:pt>
                <c:pt idx="19">
                  <c:v>73.099999999999994</c:v>
                </c:pt>
                <c:pt idx="20">
                  <c:v>71.3</c:v>
                </c:pt>
                <c:pt idx="21">
                  <c:v>69.5</c:v>
                </c:pt>
                <c:pt idx="22">
                  <c:v>67.900000000000006</c:v>
                </c:pt>
                <c:pt idx="23">
                  <c:v>66.3</c:v>
                </c:pt>
                <c:pt idx="24">
                  <c:v>64.8</c:v>
                </c:pt>
                <c:pt idx="25">
                  <c:v>63.4</c:v>
                </c:pt>
                <c:pt idx="26">
                  <c:v>62</c:v>
                </c:pt>
                <c:pt idx="27">
                  <c:v>60.7</c:v>
                </c:pt>
                <c:pt idx="28">
                  <c:v>59.4</c:v>
                </c:pt>
                <c:pt idx="29">
                  <c:v>58.2</c:v>
                </c:pt>
                <c:pt idx="30">
                  <c:v>57</c:v>
                </c:pt>
                <c:pt idx="31">
                  <c:v>55.9</c:v>
                </c:pt>
                <c:pt idx="32">
                  <c:v>54.8</c:v>
                </c:pt>
                <c:pt idx="33">
                  <c:v>53.8</c:v>
                </c:pt>
                <c:pt idx="34">
                  <c:v>52.8</c:v>
                </c:pt>
                <c:pt idx="35">
                  <c:v>51.8</c:v>
                </c:pt>
                <c:pt idx="36">
                  <c:v>50.9</c:v>
                </c:pt>
                <c:pt idx="37">
                  <c:v>50</c:v>
                </c:pt>
                <c:pt idx="38">
                  <c:v>49.2</c:v>
                </c:pt>
                <c:pt idx="39">
                  <c:v>48.3</c:v>
                </c:pt>
                <c:pt idx="40">
                  <c:v>47.5</c:v>
                </c:pt>
                <c:pt idx="41">
                  <c:v>46.7</c:v>
                </c:pt>
                <c:pt idx="42">
                  <c:v>46</c:v>
                </c:pt>
                <c:pt idx="43">
                  <c:v>45.3</c:v>
                </c:pt>
                <c:pt idx="44">
                  <c:v>44.6</c:v>
                </c:pt>
                <c:pt idx="45">
                  <c:v>43.9</c:v>
                </c:pt>
                <c:pt idx="46">
                  <c:v>43.2</c:v>
                </c:pt>
                <c:pt idx="47">
                  <c:v>42.6</c:v>
                </c:pt>
                <c:pt idx="48">
                  <c:v>41.9</c:v>
                </c:pt>
                <c:pt idx="49">
                  <c:v>41.3</c:v>
                </c:pt>
                <c:pt idx="50">
                  <c:v>40.700000000000003</c:v>
                </c:pt>
                <c:pt idx="51">
                  <c:v>40.200000000000003</c:v>
                </c:pt>
                <c:pt idx="52">
                  <c:v>39.6</c:v>
                </c:pt>
                <c:pt idx="53">
                  <c:v>39.1</c:v>
                </c:pt>
                <c:pt idx="54">
                  <c:v>38.5</c:v>
                </c:pt>
                <c:pt idx="55">
                  <c:v>38</c:v>
                </c:pt>
                <c:pt idx="56">
                  <c:v>37.5</c:v>
                </c:pt>
                <c:pt idx="57">
                  <c:v>37</c:v>
                </c:pt>
                <c:pt idx="58">
                  <c:v>36.6</c:v>
                </c:pt>
                <c:pt idx="59">
                  <c:v>36.1</c:v>
                </c:pt>
                <c:pt idx="60">
                  <c:v>35.6</c:v>
                </c:pt>
              </c:numCache>
            </c:numRef>
          </c:val>
          <c:extLst>
            <c:ext xmlns:c16="http://schemas.microsoft.com/office/drawing/2014/chart" uri="{C3380CC4-5D6E-409C-BE32-E72D297353CC}">
              <c16:uniqueId val="{00000009-72C9-439D-B203-E1578302BE98}"/>
            </c:ext>
          </c:extLst>
        </c:ser>
        <c:dLbls>
          <c:showLegendKey val="0"/>
          <c:showVal val="1"/>
          <c:showCatName val="0"/>
          <c:showSerName val="0"/>
          <c:showPercent val="0"/>
          <c:showBubbleSize val="0"/>
        </c:dLbls>
        <c:axId val="991356320"/>
        <c:axId val="991355488"/>
      </c:areaChart>
      <c:catAx>
        <c:axId val="991356320"/>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rgbClr val="002060"/>
                    </a:solidFill>
                    <a:latin typeface="+mn-lt"/>
                    <a:ea typeface="+mn-ea"/>
                    <a:cs typeface="B Zar" panose="00000700000000000000" pitchFamily="2" charset="-78"/>
                  </a:defRPr>
                </a:pPr>
                <a:r>
                  <a:rPr lang="fa-IR">
                    <a:solidFill>
                      <a:srgbClr val="002060"/>
                    </a:solidFill>
                    <a:cs typeface="B Zar" panose="00000700000000000000" pitchFamily="2" charset="-78"/>
                  </a:rPr>
                  <a:t>طول شبکه (متر)</a:t>
                </a:r>
                <a:endParaRPr lang="en-US">
                  <a:solidFill>
                    <a:srgbClr val="002060"/>
                  </a:solidFill>
                  <a:cs typeface="B Zar" panose="00000700000000000000" pitchFamily="2" charset="-78"/>
                </a:endParaRPr>
              </a:p>
            </c:rich>
          </c:tx>
          <c:overlay val="0"/>
          <c:spPr>
            <a:noFill/>
            <a:ln>
              <a:noFill/>
            </a:ln>
            <a:effectLst/>
          </c:spPr>
          <c:txPr>
            <a:bodyPr rot="0" spcFirstLastPara="1" vertOverflow="ellipsis" vert="horz" wrap="square" anchor="ctr" anchorCtr="1"/>
            <a:lstStyle/>
            <a:p>
              <a:pPr>
                <a:defRPr sz="900" b="1" i="0" u="none" strike="noStrike" kern="1200" baseline="0">
                  <a:solidFill>
                    <a:srgbClr val="002060"/>
                  </a:solidFill>
                  <a:latin typeface="+mn-lt"/>
                  <a:ea typeface="+mn-ea"/>
                  <a:cs typeface="B Zar" panose="00000700000000000000" pitchFamily="2" charset="-78"/>
                </a:defRPr>
              </a:pPr>
              <a:endParaRPr lang="fa-IR"/>
            </a:p>
          </c:txPr>
        </c:title>
        <c:numFmt formatCode="0[$-3010000]" sourceLinked="0"/>
        <c:majorTickMark val="none"/>
        <c:minorTickMark val="none"/>
        <c:tickLblPos val="nextTo"/>
        <c:spPr>
          <a:noFill/>
          <a:ln w="19050" cap="flat" cmpd="sng" algn="ctr">
            <a:solidFill>
              <a:schemeClr val="dk1">
                <a:lumMod val="75000"/>
                <a:lumOff val="25000"/>
              </a:schemeClr>
            </a:solidFill>
            <a:round/>
          </a:ln>
          <a:effectLst/>
        </c:spPr>
        <c:txPr>
          <a:bodyPr rot="-5400000" spcFirstLastPara="1" vertOverflow="ellipsis" wrap="square" anchor="ctr" anchorCtr="1"/>
          <a:lstStyle/>
          <a:p>
            <a:pPr>
              <a:defRPr sz="900" b="0" i="0" u="none" strike="noStrike" kern="1200" cap="all" baseline="0">
                <a:solidFill>
                  <a:schemeClr val="accent6">
                    <a:lumMod val="75000"/>
                  </a:schemeClr>
                </a:solidFill>
                <a:latin typeface="+mn-lt"/>
                <a:ea typeface="+mn-ea"/>
                <a:cs typeface="B Lotus" panose="00000400000000000000" pitchFamily="2" charset="-78"/>
              </a:defRPr>
            </a:pPr>
            <a:endParaRPr lang="fa-IR"/>
          </a:p>
        </c:txPr>
        <c:crossAx val="991355488"/>
        <c:crosses val="autoZero"/>
        <c:auto val="1"/>
        <c:lblAlgn val="ctr"/>
        <c:lblOffset val="100"/>
        <c:noMultiLvlLbl val="0"/>
      </c:catAx>
      <c:valAx>
        <c:axId val="991355488"/>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5400000" spcFirstLastPara="1" vertOverflow="ellipsis" vert="horz" wrap="square" anchor="ctr" anchorCtr="1"/>
              <a:lstStyle/>
              <a:p>
                <a:pPr>
                  <a:defRPr sz="900" b="1" i="0" u="none" strike="noStrike" kern="1200" baseline="0">
                    <a:solidFill>
                      <a:srgbClr val="002060"/>
                    </a:solidFill>
                    <a:latin typeface="+mn-lt"/>
                    <a:ea typeface="+mn-ea"/>
                    <a:cs typeface="B Zar" panose="00000700000000000000" pitchFamily="2" charset="-78"/>
                  </a:defRPr>
                </a:pPr>
                <a:r>
                  <a:rPr lang="fa-IR">
                    <a:solidFill>
                      <a:srgbClr val="002060"/>
                    </a:solidFill>
                    <a:cs typeface="B Zar" panose="00000700000000000000" pitchFamily="2" charset="-78"/>
                  </a:rPr>
                  <a:t>جریان (آمپر)</a:t>
                </a:r>
                <a:endParaRPr lang="en-US">
                  <a:solidFill>
                    <a:srgbClr val="002060"/>
                  </a:solidFill>
                  <a:cs typeface="B Zar" panose="00000700000000000000" pitchFamily="2" charset="-78"/>
                </a:endParaRPr>
              </a:p>
            </c:rich>
          </c:tx>
          <c:overlay val="0"/>
          <c:spPr>
            <a:noFill/>
            <a:ln>
              <a:noFill/>
            </a:ln>
            <a:effectLst/>
          </c:spPr>
          <c:txPr>
            <a:bodyPr rot="-5400000" spcFirstLastPara="1" vertOverflow="ellipsis" vert="horz" wrap="square" anchor="ctr" anchorCtr="1"/>
            <a:lstStyle/>
            <a:p>
              <a:pPr>
                <a:defRPr sz="900" b="1" i="0" u="none" strike="noStrike" kern="1200" baseline="0">
                  <a:solidFill>
                    <a:srgbClr val="002060"/>
                  </a:solidFill>
                  <a:latin typeface="+mn-lt"/>
                  <a:ea typeface="+mn-ea"/>
                  <a:cs typeface="B Zar" panose="00000700000000000000" pitchFamily="2" charset="-78"/>
                </a:defRPr>
              </a:pPr>
              <a:endParaRPr lang="fa-IR"/>
            </a:p>
          </c:txPr>
        </c:title>
        <c:numFmt formatCode="0[$-30100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accent6">
                    <a:lumMod val="75000"/>
                  </a:schemeClr>
                </a:solidFill>
                <a:latin typeface="+mn-lt"/>
                <a:ea typeface="+mn-ea"/>
                <a:cs typeface="B Lotus" panose="00000400000000000000" pitchFamily="2" charset="-78"/>
              </a:defRPr>
            </a:pPr>
            <a:endParaRPr lang="fa-IR"/>
          </a:p>
        </c:txPr>
        <c:crossAx val="991356320"/>
        <c:crosses val="autoZero"/>
        <c:crossBetween val="midCat"/>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38100" cap="flat" cmpd="sng" algn="ctr">
      <a:solidFill>
        <a:schemeClr val="dk1">
          <a:lumMod val="25000"/>
          <a:lumOff val="75000"/>
        </a:schemeClr>
      </a:solidFill>
      <a:prstDash val="solid"/>
      <a:round/>
    </a:ln>
    <a:effectLst/>
  </c:spPr>
  <c:txPr>
    <a:bodyPr/>
    <a:lstStyle/>
    <a:p>
      <a:pPr>
        <a:defRPr/>
      </a:pPr>
      <a:endParaRPr lang="fa-IR"/>
    </a:p>
  </c:txPr>
  <c:externalData r:id="rId4">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strRef>
          <c:f>Sheet4!$A$18</c:f>
          <c:strCache>
            <c:ptCount val="1"/>
            <c:pt idx="0">
              <c:v>کابل خودنگهدار 120
بار پراکنده و یکنواخت در طول خط</c:v>
            </c:pt>
          </c:strCache>
        </c:strRef>
      </c:tx>
      <c:overlay val="0"/>
      <c:spPr>
        <a:noFill/>
        <a:ln>
          <a:noFill/>
        </a:ln>
        <a:effectLst/>
      </c:spPr>
      <c:txPr>
        <a:bodyPr rot="0" spcFirstLastPara="1" vertOverflow="ellipsis" vert="horz" wrap="square" anchor="ctr" anchorCtr="1"/>
        <a:lstStyle/>
        <a:p>
          <a:pPr>
            <a:defRPr sz="1100" b="1" i="0" u="none" strike="noStrike" kern="1200" baseline="0">
              <a:solidFill>
                <a:schemeClr val="accent6">
                  <a:lumMod val="75000"/>
                </a:schemeClr>
              </a:solidFill>
              <a:latin typeface="+mn-lt"/>
              <a:ea typeface="+mn-ea"/>
              <a:cs typeface="B Lotus" panose="00000400000000000000" pitchFamily="2" charset="-78"/>
            </a:defRPr>
          </a:pPr>
          <a:endParaRPr lang="fa-IR"/>
        </a:p>
      </c:txPr>
    </c:title>
    <c:autoTitleDeleted val="0"/>
    <c:plotArea>
      <c:layout/>
      <c:areaChart>
        <c:grouping val="standard"/>
        <c:varyColors val="0"/>
        <c:ser>
          <c:idx val="4"/>
          <c:order val="0"/>
          <c:tx>
            <c:strRef>
              <c:f>Sheet4!$F$9</c:f>
              <c:strCache>
                <c:ptCount val="1"/>
                <c:pt idx="0">
                  <c:v>5%</c:v>
                </c:pt>
              </c:strCache>
            </c:strRef>
          </c:tx>
          <c:spPr>
            <a:solidFill>
              <a:schemeClr val="accent3">
                <a:lumMod val="60000"/>
                <a:alpha val="85000"/>
              </a:schemeClr>
            </a:solidFill>
            <a:ln>
              <a:noFill/>
            </a:ln>
            <a:effectLst>
              <a:innerShdw dist="12700" dir="16200000">
                <a:schemeClr val="lt1"/>
              </a:innerShdw>
            </a:effectLst>
          </c:spPr>
          <c:dLbls>
            <c:dLbl>
              <c:idx val="0"/>
              <c:layout>
                <c:manualLayout>
                  <c:x val="-0.25757375118184317"/>
                  <c:y val="-0.36926107976895717"/>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0-0FDB-476B-BB79-AE9B6C8E02A4}"/>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Sheet4!$G$9:$BO$9</c:f>
              <c:numCache>
                <c:formatCode>General</c:formatCode>
                <c:ptCount val="61"/>
                <c:pt idx="0">
                  <c:v>236</c:v>
                </c:pt>
                <c:pt idx="1">
                  <c:v>236</c:v>
                </c:pt>
                <c:pt idx="2">
                  <c:v>236</c:v>
                </c:pt>
                <c:pt idx="3">
                  <c:v>236</c:v>
                </c:pt>
                <c:pt idx="4">
                  <c:v>236</c:v>
                </c:pt>
                <c:pt idx="5">
                  <c:v>236</c:v>
                </c:pt>
                <c:pt idx="6">
                  <c:v>236</c:v>
                </c:pt>
                <c:pt idx="7">
                  <c:v>236</c:v>
                </c:pt>
                <c:pt idx="8">
                  <c:v>236</c:v>
                </c:pt>
                <c:pt idx="9">
                  <c:v>236</c:v>
                </c:pt>
                <c:pt idx="10">
                  <c:v>236</c:v>
                </c:pt>
                <c:pt idx="11">
                  <c:v>236</c:v>
                </c:pt>
                <c:pt idx="12">
                  <c:v>236</c:v>
                </c:pt>
                <c:pt idx="13">
                  <c:v>234.9</c:v>
                </c:pt>
                <c:pt idx="14">
                  <c:v>228</c:v>
                </c:pt>
                <c:pt idx="15">
                  <c:v>221.5</c:v>
                </c:pt>
                <c:pt idx="16">
                  <c:v>215.3</c:v>
                </c:pt>
                <c:pt idx="17">
                  <c:v>209.5</c:v>
                </c:pt>
                <c:pt idx="18">
                  <c:v>204</c:v>
                </c:pt>
                <c:pt idx="19">
                  <c:v>198.7</c:v>
                </c:pt>
                <c:pt idx="20">
                  <c:v>193.8</c:v>
                </c:pt>
                <c:pt idx="21">
                  <c:v>189.1</c:v>
                </c:pt>
                <c:pt idx="22">
                  <c:v>184.5</c:v>
                </c:pt>
                <c:pt idx="23">
                  <c:v>180.3</c:v>
                </c:pt>
                <c:pt idx="24">
                  <c:v>176.2</c:v>
                </c:pt>
                <c:pt idx="25">
                  <c:v>172.2</c:v>
                </c:pt>
                <c:pt idx="26">
                  <c:v>168.5</c:v>
                </c:pt>
                <c:pt idx="27">
                  <c:v>164.9</c:v>
                </c:pt>
                <c:pt idx="28">
                  <c:v>161.5</c:v>
                </c:pt>
                <c:pt idx="29">
                  <c:v>158.19999999999999</c:v>
                </c:pt>
                <c:pt idx="30">
                  <c:v>155</c:v>
                </c:pt>
                <c:pt idx="31">
                  <c:v>152</c:v>
                </c:pt>
                <c:pt idx="32">
                  <c:v>149.1</c:v>
                </c:pt>
                <c:pt idx="33">
                  <c:v>146.19999999999999</c:v>
                </c:pt>
                <c:pt idx="34">
                  <c:v>143.5</c:v>
                </c:pt>
                <c:pt idx="35">
                  <c:v>140.9</c:v>
                </c:pt>
                <c:pt idx="36">
                  <c:v>138.4</c:v>
                </c:pt>
                <c:pt idx="37">
                  <c:v>136</c:v>
                </c:pt>
                <c:pt idx="38">
                  <c:v>133.6</c:v>
                </c:pt>
                <c:pt idx="39">
                  <c:v>131.4</c:v>
                </c:pt>
                <c:pt idx="40">
                  <c:v>129.19999999999999</c:v>
                </c:pt>
                <c:pt idx="41">
                  <c:v>127.1</c:v>
                </c:pt>
                <c:pt idx="42">
                  <c:v>125</c:v>
                </c:pt>
                <c:pt idx="43">
                  <c:v>123</c:v>
                </c:pt>
                <c:pt idx="44">
                  <c:v>121.1</c:v>
                </c:pt>
                <c:pt idx="45">
                  <c:v>119.2</c:v>
                </c:pt>
                <c:pt idx="46">
                  <c:v>117.4</c:v>
                </c:pt>
                <c:pt idx="47">
                  <c:v>115.7</c:v>
                </c:pt>
                <c:pt idx="48">
                  <c:v>114</c:v>
                </c:pt>
                <c:pt idx="49">
                  <c:v>112.3</c:v>
                </c:pt>
                <c:pt idx="50">
                  <c:v>110.7</c:v>
                </c:pt>
                <c:pt idx="51">
                  <c:v>109.2</c:v>
                </c:pt>
                <c:pt idx="52">
                  <c:v>107.7</c:v>
                </c:pt>
                <c:pt idx="53">
                  <c:v>106.2</c:v>
                </c:pt>
                <c:pt idx="54">
                  <c:v>104.7</c:v>
                </c:pt>
                <c:pt idx="55">
                  <c:v>103.3</c:v>
                </c:pt>
                <c:pt idx="56">
                  <c:v>102</c:v>
                </c:pt>
                <c:pt idx="57">
                  <c:v>100.7</c:v>
                </c:pt>
                <c:pt idx="58">
                  <c:v>99.4</c:v>
                </c:pt>
                <c:pt idx="59">
                  <c:v>98.1</c:v>
                </c:pt>
                <c:pt idx="60">
                  <c:v>96.9</c:v>
                </c:pt>
              </c:numCache>
            </c:numRef>
          </c:val>
          <c:extLst>
            <c:ext xmlns:c16="http://schemas.microsoft.com/office/drawing/2014/chart" uri="{C3380CC4-5D6E-409C-BE32-E72D297353CC}">
              <c16:uniqueId val="{00000001-0FDB-476B-BB79-AE9B6C8E02A4}"/>
            </c:ext>
          </c:extLst>
        </c:ser>
        <c:ser>
          <c:idx val="3"/>
          <c:order val="1"/>
          <c:tx>
            <c:strRef>
              <c:f>Sheet4!$F$8</c:f>
              <c:strCache>
                <c:ptCount val="1"/>
                <c:pt idx="0">
                  <c:v>4%</c:v>
                </c:pt>
              </c:strCache>
            </c:strRef>
          </c:tx>
          <c:spPr>
            <a:solidFill>
              <a:schemeClr val="accent1">
                <a:lumMod val="60000"/>
                <a:alpha val="85000"/>
              </a:schemeClr>
            </a:solidFill>
            <a:ln>
              <a:noFill/>
            </a:ln>
            <a:effectLst>
              <a:innerShdw dist="12700" dir="16200000">
                <a:schemeClr val="lt1"/>
              </a:innerShdw>
            </a:effectLst>
          </c:spPr>
          <c:dLbls>
            <c:dLbl>
              <c:idx val="0"/>
              <c:layout>
                <c:manualLayout>
                  <c:x val="-0.31781705576818187"/>
                  <c:y val="-0.34677568805180309"/>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2-0FDB-476B-BB79-AE9B6C8E02A4}"/>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Sheet4!$G$8:$BO$8</c:f>
              <c:numCache>
                <c:formatCode>General</c:formatCode>
                <c:ptCount val="61"/>
                <c:pt idx="0">
                  <c:v>236</c:v>
                </c:pt>
                <c:pt idx="1">
                  <c:v>236</c:v>
                </c:pt>
                <c:pt idx="2">
                  <c:v>236</c:v>
                </c:pt>
                <c:pt idx="3">
                  <c:v>236</c:v>
                </c:pt>
                <c:pt idx="4">
                  <c:v>236</c:v>
                </c:pt>
                <c:pt idx="5">
                  <c:v>236</c:v>
                </c:pt>
                <c:pt idx="6">
                  <c:v>236</c:v>
                </c:pt>
                <c:pt idx="7">
                  <c:v>229.7</c:v>
                </c:pt>
                <c:pt idx="8">
                  <c:v>221.5</c:v>
                </c:pt>
                <c:pt idx="9">
                  <c:v>213.8</c:v>
                </c:pt>
                <c:pt idx="10">
                  <c:v>206.7</c:v>
                </c:pt>
                <c:pt idx="11">
                  <c:v>200</c:v>
                </c:pt>
                <c:pt idx="12">
                  <c:v>193.8</c:v>
                </c:pt>
                <c:pt idx="13">
                  <c:v>187.9</c:v>
                </c:pt>
                <c:pt idx="14">
                  <c:v>182.4</c:v>
                </c:pt>
                <c:pt idx="15">
                  <c:v>177.2</c:v>
                </c:pt>
                <c:pt idx="16">
                  <c:v>172.2</c:v>
                </c:pt>
                <c:pt idx="17">
                  <c:v>167.6</c:v>
                </c:pt>
                <c:pt idx="18">
                  <c:v>163.19999999999999</c:v>
                </c:pt>
                <c:pt idx="19">
                  <c:v>159</c:v>
                </c:pt>
                <c:pt idx="20">
                  <c:v>155</c:v>
                </c:pt>
                <c:pt idx="21">
                  <c:v>151.19999999999999</c:v>
                </c:pt>
                <c:pt idx="22">
                  <c:v>147.6</c:v>
                </c:pt>
                <c:pt idx="23">
                  <c:v>144.19999999999999</c:v>
                </c:pt>
                <c:pt idx="24">
                  <c:v>140.9</c:v>
                </c:pt>
                <c:pt idx="25">
                  <c:v>137.80000000000001</c:v>
                </c:pt>
                <c:pt idx="26">
                  <c:v>134.80000000000001</c:v>
                </c:pt>
                <c:pt idx="27">
                  <c:v>131.9</c:v>
                </c:pt>
                <c:pt idx="28">
                  <c:v>129.19999999999999</c:v>
                </c:pt>
                <c:pt idx="29">
                  <c:v>126.5</c:v>
                </c:pt>
                <c:pt idx="30">
                  <c:v>124</c:v>
                </c:pt>
                <c:pt idx="31">
                  <c:v>121.6</c:v>
                </c:pt>
                <c:pt idx="32">
                  <c:v>119.2</c:v>
                </c:pt>
                <c:pt idx="33">
                  <c:v>117</c:v>
                </c:pt>
                <c:pt idx="34">
                  <c:v>114.8</c:v>
                </c:pt>
                <c:pt idx="35">
                  <c:v>112.7</c:v>
                </c:pt>
                <c:pt idx="36">
                  <c:v>110.7</c:v>
                </c:pt>
                <c:pt idx="37">
                  <c:v>108.8</c:v>
                </c:pt>
                <c:pt idx="38">
                  <c:v>106.9</c:v>
                </c:pt>
                <c:pt idx="39">
                  <c:v>105.1</c:v>
                </c:pt>
                <c:pt idx="40">
                  <c:v>103.3</c:v>
                </c:pt>
                <c:pt idx="41">
                  <c:v>101.7</c:v>
                </c:pt>
                <c:pt idx="42">
                  <c:v>100</c:v>
                </c:pt>
                <c:pt idx="43">
                  <c:v>98.4</c:v>
                </c:pt>
                <c:pt idx="44">
                  <c:v>96.9</c:v>
                </c:pt>
                <c:pt idx="45">
                  <c:v>95.4</c:v>
                </c:pt>
                <c:pt idx="46">
                  <c:v>94</c:v>
                </c:pt>
                <c:pt idx="47">
                  <c:v>92.6</c:v>
                </c:pt>
                <c:pt idx="48">
                  <c:v>91.2</c:v>
                </c:pt>
                <c:pt idx="49">
                  <c:v>89.9</c:v>
                </c:pt>
                <c:pt idx="50">
                  <c:v>88.6</c:v>
                </c:pt>
                <c:pt idx="51">
                  <c:v>87.3</c:v>
                </c:pt>
                <c:pt idx="52">
                  <c:v>86.1</c:v>
                </c:pt>
                <c:pt idx="53">
                  <c:v>84.9</c:v>
                </c:pt>
                <c:pt idx="54">
                  <c:v>83.8</c:v>
                </c:pt>
                <c:pt idx="55">
                  <c:v>82.7</c:v>
                </c:pt>
                <c:pt idx="56">
                  <c:v>81.599999999999994</c:v>
                </c:pt>
                <c:pt idx="57">
                  <c:v>80.5</c:v>
                </c:pt>
                <c:pt idx="58">
                  <c:v>79.5</c:v>
                </c:pt>
                <c:pt idx="59">
                  <c:v>78.5</c:v>
                </c:pt>
                <c:pt idx="60">
                  <c:v>77.5</c:v>
                </c:pt>
              </c:numCache>
            </c:numRef>
          </c:val>
          <c:extLst>
            <c:ext xmlns:c16="http://schemas.microsoft.com/office/drawing/2014/chart" uri="{C3380CC4-5D6E-409C-BE32-E72D297353CC}">
              <c16:uniqueId val="{00000003-0FDB-476B-BB79-AE9B6C8E02A4}"/>
            </c:ext>
          </c:extLst>
        </c:ser>
        <c:ser>
          <c:idx val="2"/>
          <c:order val="2"/>
          <c:tx>
            <c:strRef>
              <c:f>Sheet4!$F$7</c:f>
              <c:strCache>
                <c:ptCount val="1"/>
                <c:pt idx="0">
                  <c:v>3%</c:v>
                </c:pt>
              </c:strCache>
            </c:strRef>
          </c:tx>
          <c:spPr>
            <a:solidFill>
              <a:schemeClr val="accent5">
                <a:alpha val="85000"/>
              </a:schemeClr>
            </a:solidFill>
            <a:ln>
              <a:noFill/>
            </a:ln>
            <a:effectLst>
              <a:innerShdw dist="12700" dir="16200000">
                <a:schemeClr val="lt1"/>
              </a:innerShdw>
            </a:effectLst>
          </c:spPr>
          <c:dLbls>
            <c:dLbl>
              <c:idx val="0"/>
              <c:layout>
                <c:manualLayout>
                  <c:x val="-0.36986353125946286"/>
                  <c:y val="-0.298227909384939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4-0FDB-476B-BB79-AE9B6C8E02A4}"/>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Sheet4!$G$7:$BO$7</c:f>
              <c:numCache>
                <c:formatCode>General</c:formatCode>
                <c:ptCount val="61"/>
                <c:pt idx="0">
                  <c:v>232.5</c:v>
                </c:pt>
                <c:pt idx="1">
                  <c:v>221.5</c:v>
                </c:pt>
                <c:pt idx="2">
                  <c:v>211.4</c:v>
                </c:pt>
                <c:pt idx="3">
                  <c:v>202.2</c:v>
                </c:pt>
                <c:pt idx="4">
                  <c:v>193.8</c:v>
                </c:pt>
                <c:pt idx="5">
                  <c:v>186</c:v>
                </c:pt>
                <c:pt idx="6">
                  <c:v>178.9</c:v>
                </c:pt>
                <c:pt idx="7">
                  <c:v>172.2</c:v>
                </c:pt>
                <c:pt idx="8">
                  <c:v>166.1</c:v>
                </c:pt>
                <c:pt idx="9">
                  <c:v>160.4</c:v>
                </c:pt>
                <c:pt idx="10">
                  <c:v>155</c:v>
                </c:pt>
                <c:pt idx="11">
                  <c:v>150</c:v>
                </c:pt>
                <c:pt idx="12">
                  <c:v>145.30000000000001</c:v>
                </c:pt>
                <c:pt idx="13">
                  <c:v>140.9</c:v>
                </c:pt>
                <c:pt idx="14">
                  <c:v>136.80000000000001</c:v>
                </c:pt>
                <c:pt idx="15">
                  <c:v>132.9</c:v>
                </c:pt>
                <c:pt idx="16">
                  <c:v>129.19999999999999</c:v>
                </c:pt>
                <c:pt idx="17">
                  <c:v>125.7</c:v>
                </c:pt>
                <c:pt idx="18">
                  <c:v>122.4</c:v>
                </c:pt>
                <c:pt idx="19">
                  <c:v>119.2</c:v>
                </c:pt>
                <c:pt idx="20">
                  <c:v>116.3</c:v>
                </c:pt>
                <c:pt idx="21">
                  <c:v>113.4</c:v>
                </c:pt>
                <c:pt idx="22">
                  <c:v>110.7</c:v>
                </c:pt>
                <c:pt idx="23">
                  <c:v>108.2</c:v>
                </c:pt>
                <c:pt idx="24">
                  <c:v>105.7</c:v>
                </c:pt>
                <c:pt idx="25">
                  <c:v>103.3</c:v>
                </c:pt>
                <c:pt idx="26">
                  <c:v>101.1</c:v>
                </c:pt>
                <c:pt idx="27">
                  <c:v>98.9</c:v>
                </c:pt>
                <c:pt idx="28">
                  <c:v>96.9</c:v>
                </c:pt>
                <c:pt idx="29">
                  <c:v>94.9</c:v>
                </c:pt>
                <c:pt idx="30">
                  <c:v>93</c:v>
                </c:pt>
                <c:pt idx="31">
                  <c:v>91.2</c:v>
                </c:pt>
                <c:pt idx="32">
                  <c:v>89.4</c:v>
                </c:pt>
                <c:pt idx="33">
                  <c:v>87.7</c:v>
                </c:pt>
                <c:pt idx="34">
                  <c:v>86.1</c:v>
                </c:pt>
                <c:pt idx="35">
                  <c:v>84.6</c:v>
                </c:pt>
                <c:pt idx="36">
                  <c:v>83</c:v>
                </c:pt>
                <c:pt idx="37">
                  <c:v>81.599999999999994</c:v>
                </c:pt>
                <c:pt idx="38">
                  <c:v>80.2</c:v>
                </c:pt>
                <c:pt idx="39">
                  <c:v>78.8</c:v>
                </c:pt>
                <c:pt idx="40">
                  <c:v>77.5</c:v>
                </c:pt>
                <c:pt idx="41">
                  <c:v>76.2</c:v>
                </c:pt>
                <c:pt idx="42">
                  <c:v>75</c:v>
                </c:pt>
                <c:pt idx="43">
                  <c:v>73.8</c:v>
                </c:pt>
                <c:pt idx="44">
                  <c:v>72.7</c:v>
                </c:pt>
                <c:pt idx="45">
                  <c:v>71.5</c:v>
                </c:pt>
                <c:pt idx="46">
                  <c:v>70.5</c:v>
                </c:pt>
                <c:pt idx="47">
                  <c:v>69.400000000000006</c:v>
                </c:pt>
                <c:pt idx="48">
                  <c:v>68.400000000000006</c:v>
                </c:pt>
                <c:pt idx="49">
                  <c:v>67.400000000000006</c:v>
                </c:pt>
                <c:pt idx="50">
                  <c:v>66.400000000000006</c:v>
                </c:pt>
                <c:pt idx="51">
                  <c:v>65.5</c:v>
                </c:pt>
                <c:pt idx="52">
                  <c:v>64.599999999999994</c:v>
                </c:pt>
                <c:pt idx="53">
                  <c:v>63.7</c:v>
                </c:pt>
                <c:pt idx="54">
                  <c:v>62.8</c:v>
                </c:pt>
                <c:pt idx="55">
                  <c:v>62</c:v>
                </c:pt>
                <c:pt idx="56">
                  <c:v>61.2</c:v>
                </c:pt>
                <c:pt idx="57">
                  <c:v>60.4</c:v>
                </c:pt>
                <c:pt idx="58">
                  <c:v>59.6</c:v>
                </c:pt>
                <c:pt idx="59">
                  <c:v>58.9</c:v>
                </c:pt>
                <c:pt idx="60">
                  <c:v>58.1</c:v>
                </c:pt>
              </c:numCache>
            </c:numRef>
          </c:val>
          <c:extLst>
            <c:ext xmlns:c16="http://schemas.microsoft.com/office/drawing/2014/chart" uri="{C3380CC4-5D6E-409C-BE32-E72D297353CC}">
              <c16:uniqueId val="{00000005-0FDB-476B-BB79-AE9B6C8E02A4}"/>
            </c:ext>
          </c:extLst>
        </c:ser>
        <c:ser>
          <c:idx val="1"/>
          <c:order val="3"/>
          <c:tx>
            <c:strRef>
              <c:f>Sheet4!$F$6</c:f>
              <c:strCache>
                <c:ptCount val="1"/>
                <c:pt idx="0">
                  <c:v>2%</c:v>
                </c:pt>
              </c:strCache>
            </c:strRef>
          </c:tx>
          <c:spPr>
            <a:solidFill>
              <a:srgbClr val="A00FD2">
                <a:alpha val="85000"/>
              </a:srgbClr>
            </a:solidFill>
            <a:ln>
              <a:noFill/>
            </a:ln>
            <a:effectLst>
              <a:innerShdw dist="12700" dir="16200000">
                <a:schemeClr val="lt1"/>
              </a:innerShdw>
            </a:effectLst>
          </c:spPr>
          <c:dLbls>
            <c:dLbl>
              <c:idx val="0"/>
              <c:layout>
                <c:manualLayout>
                  <c:x val="-0.39556043675182728"/>
                  <c:y val="-0.18775688051803088"/>
                </c:manualLayout>
              </c:layout>
              <c:numFmt formatCode="0[$-30100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6-0FDB-476B-BB79-AE9B6C8E02A4}"/>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Sheet4!$G$6:$BO$6</c:f>
              <c:numCache>
                <c:formatCode>General</c:formatCode>
                <c:ptCount val="61"/>
                <c:pt idx="0">
                  <c:v>155</c:v>
                </c:pt>
                <c:pt idx="1">
                  <c:v>147.6</c:v>
                </c:pt>
                <c:pt idx="2">
                  <c:v>140.9</c:v>
                </c:pt>
                <c:pt idx="3">
                  <c:v>134.80000000000001</c:v>
                </c:pt>
                <c:pt idx="4">
                  <c:v>129.19999999999999</c:v>
                </c:pt>
                <c:pt idx="5">
                  <c:v>124</c:v>
                </c:pt>
                <c:pt idx="6">
                  <c:v>119.2</c:v>
                </c:pt>
                <c:pt idx="7">
                  <c:v>114.8</c:v>
                </c:pt>
                <c:pt idx="8">
                  <c:v>110.7</c:v>
                </c:pt>
                <c:pt idx="9">
                  <c:v>106.9</c:v>
                </c:pt>
                <c:pt idx="10">
                  <c:v>103.3</c:v>
                </c:pt>
                <c:pt idx="11">
                  <c:v>100</c:v>
                </c:pt>
                <c:pt idx="12">
                  <c:v>96.9</c:v>
                </c:pt>
                <c:pt idx="13">
                  <c:v>94</c:v>
                </c:pt>
                <c:pt idx="14">
                  <c:v>91.2</c:v>
                </c:pt>
                <c:pt idx="15">
                  <c:v>88.6</c:v>
                </c:pt>
                <c:pt idx="16">
                  <c:v>86.1</c:v>
                </c:pt>
                <c:pt idx="17">
                  <c:v>83.8</c:v>
                </c:pt>
                <c:pt idx="18">
                  <c:v>81.599999999999994</c:v>
                </c:pt>
                <c:pt idx="19">
                  <c:v>79.5</c:v>
                </c:pt>
                <c:pt idx="20">
                  <c:v>77.5</c:v>
                </c:pt>
                <c:pt idx="21">
                  <c:v>75.599999999999994</c:v>
                </c:pt>
                <c:pt idx="22">
                  <c:v>73.8</c:v>
                </c:pt>
                <c:pt idx="23">
                  <c:v>72.099999999999994</c:v>
                </c:pt>
                <c:pt idx="24">
                  <c:v>70.5</c:v>
                </c:pt>
                <c:pt idx="25">
                  <c:v>68.900000000000006</c:v>
                </c:pt>
                <c:pt idx="26">
                  <c:v>67.400000000000006</c:v>
                </c:pt>
                <c:pt idx="27">
                  <c:v>66</c:v>
                </c:pt>
                <c:pt idx="28">
                  <c:v>64.599999999999994</c:v>
                </c:pt>
                <c:pt idx="29">
                  <c:v>63.3</c:v>
                </c:pt>
                <c:pt idx="30">
                  <c:v>62</c:v>
                </c:pt>
                <c:pt idx="31">
                  <c:v>60.8</c:v>
                </c:pt>
                <c:pt idx="32">
                  <c:v>59.6</c:v>
                </c:pt>
                <c:pt idx="33">
                  <c:v>58.5</c:v>
                </c:pt>
                <c:pt idx="34">
                  <c:v>57.4</c:v>
                </c:pt>
                <c:pt idx="35">
                  <c:v>56.4</c:v>
                </c:pt>
                <c:pt idx="36">
                  <c:v>55.4</c:v>
                </c:pt>
                <c:pt idx="37">
                  <c:v>54.4</c:v>
                </c:pt>
                <c:pt idx="38">
                  <c:v>53.5</c:v>
                </c:pt>
                <c:pt idx="39">
                  <c:v>52.5</c:v>
                </c:pt>
                <c:pt idx="40">
                  <c:v>51.7</c:v>
                </c:pt>
                <c:pt idx="41">
                  <c:v>50.8</c:v>
                </c:pt>
                <c:pt idx="42">
                  <c:v>50</c:v>
                </c:pt>
                <c:pt idx="43">
                  <c:v>49.2</c:v>
                </c:pt>
                <c:pt idx="44">
                  <c:v>48.4</c:v>
                </c:pt>
                <c:pt idx="45">
                  <c:v>47.7</c:v>
                </c:pt>
                <c:pt idx="46">
                  <c:v>47</c:v>
                </c:pt>
                <c:pt idx="47">
                  <c:v>46.3</c:v>
                </c:pt>
                <c:pt idx="48">
                  <c:v>45.6</c:v>
                </c:pt>
                <c:pt idx="49">
                  <c:v>44.9</c:v>
                </c:pt>
                <c:pt idx="50">
                  <c:v>44.3</c:v>
                </c:pt>
                <c:pt idx="51">
                  <c:v>43.7</c:v>
                </c:pt>
                <c:pt idx="52">
                  <c:v>43.1</c:v>
                </c:pt>
                <c:pt idx="53">
                  <c:v>42.5</c:v>
                </c:pt>
                <c:pt idx="54">
                  <c:v>41.9</c:v>
                </c:pt>
                <c:pt idx="55">
                  <c:v>41.3</c:v>
                </c:pt>
                <c:pt idx="56">
                  <c:v>40.799999999999997</c:v>
                </c:pt>
                <c:pt idx="57">
                  <c:v>40.299999999999997</c:v>
                </c:pt>
                <c:pt idx="58">
                  <c:v>39.700000000000003</c:v>
                </c:pt>
                <c:pt idx="59">
                  <c:v>39.200000000000003</c:v>
                </c:pt>
                <c:pt idx="60">
                  <c:v>38.799999999999997</c:v>
                </c:pt>
              </c:numCache>
            </c:numRef>
          </c:val>
          <c:extLst>
            <c:ext xmlns:c16="http://schemas.microsoft.com/office/drawing/2014/chart" uri="{C3380CC4-5D6E-409C-BE32-E72D297353CC}">
              <c16:uniqueId val="{00000007-0FDB-476B-BB79-AE9B6C8E02A4}"/>
            </c:ext>
          </c:extLst>
        </c:ser>
        <c:ser>
          <c:idx val="0"/>
          <c:order val="4"/>
          <c:tx>
            <c:strRef>
              <c:f>Sheet4!$F$5</c:f>
              <c:strCache>
                <c:ptCount val="1"/>
                <c:pt idx="0">
                  <c:v>1%</c:v>
                </c:pt>
              </c:strCache>
            </c:strRef>
          </c:tx>
          <c:spPr>
            <a:solidFill>
              <a:srgbClr val="1E0FC8">
                <a:alpha val="85000"/>
              </a:srgbClr>
            </a:solidFill>
            <a:ln>
              <a:noFill/>
            </a:ln>
            <a:effectLst>
              <a:innerShdw dist="12700" dir="16200000">
                <a:schemeClr val="lt1"/>
              </a:innerShdw>
            </a:effectLst>
          </c:spPr>
          <c:dLbls>
            <c:dLbl>
              <c:idx val="0"/>
              <c:layout>
                <c:manualLayout>
                  <c:x val="-0.40157377306155567"/>
                  <c:y val="-2.7525122025986348E-2"/>
                </c:manualLayout>
              </c:layout>
              <c:spPr>
                <a:noFill/>
                <a:ln>
                  <a:noFill/>
                </a:ln>
                <a:effectLst/>
              </c:spPr>
              <c:txPr>
                <a:bodyPr rot="0" spcFirstLastPara="1" vertOverflow="ellipsis" vert="horz" wrap="square" lIns="38100" tIns="19050" rIns="38100" bIns="19050" anchor="ctr" anchorCtr="1">
                  <a:spAutoFit/>
                </a:bodyPr>
                <a:lstStyle/>
                <a:p>
                  <a:pPr rtl="0">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8-0FDB-476B-BB79-AE9B6C8E02A4}"/>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Sheet4!$G$5:$BO$5</c:f>
              <c:numCache>
                <c:formatCode>General</c:formatCode>
                <c:ptCount val="61"/>
                <c:pt idx="0">
                  <c:v>77.5</c:v>
                </c:pt>
                <c:pt idx="1">
                  <c:v>73.8</c:v>
                </c:pt>
                <c:pt idx="2">
                  <c:v>70.5</c:v>
                </c:pt>
                <c:pt idx="3">
                  <c:v>67.400000000000006</c:v>
                </c:pt>
                <c:pt idx="4">
                  <c:v>64.599999999999994</c:v>
                </c:pt>
                <c:pt idx="5">
                  <c:v>62</c:v>
                </c:pt>
                <c:pt idx="6">
                  <c:v>59.6</c:v>
                </c:pt>
                <c:pt idx="7">
                  <c:v>57.4</c:v>
                </c:pt>
                <c:pt idx="8">
                  <c:v>55.4</c:v>
                </c:pt>
                <c:pt idx="9">
                  <c:v>53.5</c:v>
                </c:pt>
                <c:pt idx="10">
                  <c:v>51.7</c:v>
                </c:pt>
                <c:pt idx="11">
                  <c:v>50</c:v>
                </c:pt>
                <c:pt idx="12">
                  <c:v>48.4</c:v>
                </c:pt>
                <c:pt idx="13">
                  <c:v>47</c:v>
                </c:pt>
                <c:pt idx="14">
                  <c:v>45.6</c:v>
                </c:pt>
                <c:pt idx="15">
                  <c:v>44.3</c:v>
                </c:pt>
                <c:pt idx="16">
                  <c:v>43.1</c:v>
                </c:pt>
                <c:pt idx="17">
                  <c:v>41.9</c:v>
                </c:pt>
                <c:pt idx="18">
                  <c:v>40.799999999999997</c:v>
                </c:pt>
                <c:pt idx="19">
                  <c:v>39.700000000000003</c:v>
                </c:pt>
                <c:pt idx="20">
                  <c:v>38.799999999999997</c:v>
                </c:pt>
                <c:pt idx="21">
                  <c:v>37.799999999999997</c:v>
                </c:pt>
                <c:pt idx="22">
                  <c:v>36.9</c:v>
                </c:pt>
                <c:pt idx="23">
                  <c:v>36.1</c:v>
                </c:pt>
                <c:pt idx="24">
                  <c:v>35.200000000000003</c:v>
                </c:pt>
                <c:pt idx="25">
                  <c:v>34.4</c:v>
                </c:pt>
                <c:pt idx="26">
                  <c:v>33.700000000000003</c:v>
                </c:pt>
                <c:pt idx="27">
                  <c:v>33</c:v>
                </c:pt>
                <c:pt idx="28">
                  <c:v>32.299999999999997</c:v>
                </c:pt>
                <c:pt idx="29">
                  <c:v>31.6</c:v>
                </c:pt>
                <c:pt idx="30">
                  <c:v>31</c:v>
                </c:pt>
                <c:pt idx="31">
                  <c:v>30.4</c:v>
                </c:pt>
                <c:pt idx="32">
                  <c:v>29.8</c:v>
                </c:pt>
                <c:pt idx="33">
                  <c:v>29.2</c:v>
                </c:pt>
                <c:pt idx="34">
                  <c:v>28.7</c:v>
                </c:pt>
                <c:pt idx="35">
                  <c:v>28.2</c:v>
                </c:pt>
                <c:pt idx="36">
                  <c:v>27.7</c:v>
                </c:pt>
                <c:pt idx="37">
                  <c:v>27.2</c:v>
                </c:pt>
                <c:pt idx="38">
                  <c:v>26.7</c:v>
                </c:pt>
                <c:pt idx="39">
                  <c:v>26.3</c:v>
                </c:pt>
                <c:pt idx="40">
                  <c:v>25.8</c:v>
                </c:pt>
                <c:pt idx="41">
                  <c:v>25.4</c:v>
                </c:pt>
                <c:pt idx="42">
                  <c:v>25</c:v>
                </c:pt>
                <c:pt idx="43">
                  <c:v>24.6</c:v>
                </c:pt>
                <c:pt idx="44">
                  <c:v>24.2</c:v>
                </c:pt>
                <c:pt idx="45">
                  <c:v>23.8</c:v>
                </c:pt>
                <c:pt idx="46">
                  <c:v>23.5</c:v>
                </c:pt>
                <c:pt idx="47">
                  <c:v>23.1</c:v>
                </c:pt>
                <c:pt idx="48">
                  <c:v>22.8</c:v>
                </c:pt>
                <c:pt idx="49">
                  <c:v>22.5</c:v>
                </c:pt>
                <c:pt idx="50">
                  <c:v>22.1</c:v>
                </c:pt>
                <c:pt idx="51">
                  <c:v>21.8</c:v>
                </c:pt>
                <c:pt idx="52">
                  <c:v>21.5</c:v>
                </c:pt>
                <c:pt idx="53">
                  <c:v>21.2</c:v>
                </c:pt>
                <c:pt idx="54">
                  <c:v>20.9</c:v>
                </c:pt>
                <c:pt idx="55">
                  <c:v>20.7</c:v>
                </c:pt>
                <c:pt idx="56">
                  <c:v>20.399999999999999</c:v>
                </c:pt>
                <c:pt idx="57">
                  <c:v>20.100000000000001</c:v>
                </c:pt>
                <c:pt idx="58">
                  <c:v>19.899999999999999</c:v>
                </c:pt>
                <c:pt idx="59">
                  <c:v>19.600000000000001</c:v>
                </c:pt>
                <c:pt idx="60">
                  <c:v>19.399999999999999</c:v>
                </c:pt>
              </c:numCache>
            </c:numRef>
          </c:val>
          <c:extLst>
            <c:ext xmlns:c16="http://schemas.microsoft.com/office/drawing/2014/chart" uri="{C3380CC4-5D6E-409C-BE32-E72D297353CC}">
              <c16:uniqueId val="{00000009-0FDB-476B-BB79-AE9B6C8E02A4}"/>
            </c:ext>
          </c:extLst>
        </c:ser>
        <c:dLbls>
          <c:showLegendKey val="0"/>
          <c:showVal val="1"/>
          <c:showCatName val="0"/>
          <c:showSerName val="0"/>
          <c:showPercent val="0"/>
          <c:showBubbleSize val="0"/>
        </c:dLbls>
        <c:axId val="991356320"/>
        <c:axId val="991355488"/>
      </c:areaChart>
      <c:catAx>
        <c:axId val="991356320"/>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rgbClr val="002060"/>
                    </a:solidFill>
                    <a:latin typeface="+mn-lt"/>
                    <a:ea typeface="+mn-ea"/>
                    <a:cs typeface="B Zar" panose="00000700000000000000" pitchFamily="2" charset="-78"/>
                  </a:defRPr>
                </a:pPr>
                <a:r>
                  <a:rPr lang="fa-IR">
                    <a:solidFill>
                      <a:srgbClr val="002060"/>
                    </a:solidFill>
                    <a:cs typeface="B Zar" panose="00000700000000000000" pitchFamily="2" charset="-78"/>
                  </a:rPr>
                  <a:t>طول شبکه (متر)</a:t>
                </a:r>
              </a:p>
            </c:rich>
          </c:tx>
          <c:overlay val="0"/>
          <c:spPr>
            <a:noFill/>
            <a:ln>
              <a:noFill/>
            </a:ln>
            <a:effectLst/>
          </c:spPr>
          <c:txPr>
            <a:bodyPr rot="0" spcFirstLastPara="1" vertOverflow="ellipsis" vert="horz" wrap="square" anchor="ctr" anchorCtr="1"/>
            <a:lstStyle/>
            <a:p>
              <a:pPr>
                <a:defRPr sz="900" b="1" i="0" u="none" strike="noStrike" kern="1200" baseline="0">
                  <a:solidFill>
                    <a:srgbClr val="002060"/>
                  </a:solidFill>
                  <a:latin typeface="+mn-lt"/>
                  <a:ea typeface="+mn-ea"/>
                  <a:cs typeface="B Zar" panose="00000700000000000000" pitchFamily="2" charset="-78"/>
                </a:defRPr>
              </a:pPr>
              <a:endParaRPr lang="fa-IR"/>
            </a:p>
          </c:txPr>
        </c:title>
        <c:numFmt formatCode="0[$-3010000]" sourceLinked="0"/>
        <c:majorTickMark val="none"/>
        <c:minorTickMark val="none"/>
        <c:tickLblPos val="nextTo"/>
        <c:spPr>
          <a:noFill/>
          <a:ln w="19050" cap="flat" cmpd="sng" algn="ctr">
            <a:solidFill>
              <a:schemeClr val="dk1">
                <a:lumMod val="75000"/>
                <a:lumOff val="25000"/>
              </a:schemeClr>
            </a:solidFill>
            <a:round/>
          </a:ln>
          <a:effectLst/>
        </c:spPr>
        <c:txPr>
          <a:bodyPr rot="-5400000" spcFirstLastPara="1" vertOverflow="ellipsis" wrap="square" anchor="ctr" anchorCtr="1"/>
          <a:lstStyle/>
          <a:p>
            <a:pPr>
              <a:defRPr sz="900" b="0" i="0" u="none" strike="noStrike" kern="1200" cap="all" baseline="0">
                <a:solidFill>
                  <a:schemeClr val="accent6">
                    <a:lumMod val="75000"/>
                  </a:schemeClr>
                </a:solidFill>
                <a:latin typeface="+mn-lt"/>
                <a:ea typeface="+mn-ea"/>
                <a:cs typeface="B Lotus" panose="00000400000000000000" pitchFamily="2" charset="-78"/>
              </a:defRPr>
            </a:pPr>
            <a:endParaRPr lang="fa-IR"/>
          </a:p>
        </c:txPr>
        <c:crossAx val="991355488"/>
        <c:crosses val="autoZero"/>
        <c:auto val="1"/>
        <c:lblAlgn val="ctr"/>
        <c:lblOffset val="0"/>
        <c:noMultiLvlLbl val="0"/>
      </c:catAx>
      <c:valAx>
        <c:axId val="991355488"/>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5400000" spcFirstLastPara="1" vertOverflow="ellipsis" vert="horz" wrap="square" anchor="ctr" anchorCtr="1"/>
              <a:lstStyle/>
              <a:p>
                <a:pPr>
                  <a:defRPr sz="900" b="1" i="0" u="none" strike="noStrike" kern="1200" baseline="0">
                    <a:solidFill>
                      <a:srgbClr val="002060"/>
                    </a:solidFill>
                    <a:latin typeface="+mn-lt"/>
                    <a:ea typeface="+mn-ea"/>
                    <a:cs typeface="B Zar" panose="00000700000000000000" pitchFamily="2" charset="-78"/>
                  </a:defRPr>
                </a:pPr>
                <a:r>
                  <a:rPr lang="fa-IR">
                    <a:solidFill>
                      <a:srgbClr val="002060"/>
                    </a:solidFill>
                    <a:cs typeface="B Zar" panose="00000700000000000000" pitchFamily="2" charset="-78"/>
                  </a:rPr>
                  <a:t>جریان (آمپر)</a:t>
                </a:r>
                <a:endParaRPr lang="en-US">
                  <a:solidFill>
                    <a:srgbClr val="002060"/>
                  </a:solidFill>
                  <a:cs typeface="B Zar" panose="00000700000000000000" pitchFamily="2" charset="-78"/>
                </a:endParaRPr>
              </a:p>
            </c:rich>
          </c:tx>
          <c:overlay val="0"/>
          <c:spPr>
            <a:noFill/>
            <a:ln>
              <a:noFill/>
            </a:ln>
            <a:effectLst/>
          </c:spPr>
          <c:txPr>
            <a:bodyPr rot="-5400000" spcFirstLastPara="1" vertOverflow="ellipsis" vert="horz" wrap="square" anchor="ctr" anchorCtr="1"/>
            <a:lstStyle/>
            <a:p>
              <a:pPr>
                <a:defRPr sz="900" b="1" i="0" u="none" strike="noStrike" kern="1200" baseline="0">
                  <a:solidFill>
                    <a:srgbClr val="002060"/>
                  </a:solidFill>
                  <a:latin typeface="+mn-lt"/>
                  <a:ea typeface="+mn-ea"/>
                  <a:cs typeface="B Zar" panose="00000700000000000000" pitchFamily="2" charset="-78"/>
                </a:defRPr>
              </a:pPr>
              <a:endParaRPr lang="fa-IR"/>
            </a:p>
          </c:txPr>
        </c:title>
        <c:numFmt formatCode="0[$-30100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accent6">
                    <a:lumMod val="75000"/>
                  </a:schemeClr>
                </a:solidFill>
                <a:latin typeface="+mn-lt"/>
                <a:ea typeface="+mn-ea"/>
                <a:cs typeface="B Lotus" panose="00000400000000000000" pitchFamily="2" charset="-78"/>
              </a:defRPr>
            </a:pPr>
            <a:endParaRPr lang="fa-IR"/>
          </a:p>
        </c:txPr>
        <c:crossAx val="991356320"/>
        <c:crosses val="autoZero"/>
        <c:crossBetween val="midCat"/>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38100" cap="flat" cmpd="sng" algn="ctr">
      <a:solidFill>
        <a:schemeClr val="dk1">
          <a:lumMod val="25000"/>
          <a:lumOff val="75000"/>
        </a:schemeClr>
      </a:solidFill>
      <a:round/>
    </a:ln>
    <a:effectLst/>
  </c:spPr>
  <c:txPr>
    <a:bodyPr/>
    <a:lstStyle/>
    <a:p>
      <a:pPr>
        <a:defRPr/>
      </a:pPr>
      <a:endParaRPr lang="fa-IR"/>
    </a:p>
  </c:txPr>
  <c:externalData r:id="rId4">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strRef>
          <c:f>Sheet4!$A$19</c:f>
          <c:strCache>
            <c:ptCount val="1"/>
            <c:pt idx="0">
              <c:v>کابل خودنگهدار 120
بار متمرکز در انتهای خط</c:v>
            </c:pt>
          </c:strCache>
        </c:strRef>
      </c:tx>
      <c:overlay val="0"/>
      <c:spPr>
        <a:noFill/>
        <a:ln>
          <a:noFill/>
        </a:ln>
        <a:effectLst/>
      </c:spPr>
      <c:txPr>
        <a:bodyPr rot="0" spcFirstLastPara="1" vertOverflow="ellipsis" vert="horz" wrap="square" anchor="ctr" anchorCtr="1"/>
        <a:lstStyle/>
        <a:p>
          <a:pPr>
            <a:defRPr sz="1100" b="1" i="0" u="none" strike="noStrike" kern="1200" baseline="0">
              <a:solidFill>
                <a:schemeClr val="accent6">
                  <a:lumMod val="75000"/>
                </a:schemeClr>
              </a:solidFill>
              <a:latin typeface="+mn-lt"/>
              <a:ea typeface="+mn-ea"/>
              <a:cs typeface="B Lotus" panose="00000400000000000000" pitchFamily="2" charset="-78"/>
            </a:defRPr>
          </a:pPr>
          <a:endParaRPr lang="fa-IR"/>
        </a:p>
      </c:txPr>
    </c:title>
    <c:autoTitleDeleted val="0"/>
    <c:plotArea>
      <c:layout/>
      <c:areaChart>
        <c:grouping val="standard"/>
        <c:varyColors val="0"/>
        <c:ser>
          <c:idx val="4"/>
          <c:order val="0"/>
          <c:tx>
            <c:strRef>
              <c:f>Sheet4!$F$9</c:f>
              <c:strCache>
                <c:ptCount val="1"/>
                <c:pt idx="0">
                  <c:v>5%</c:v>
                </c:pt>
              </c:strCache>
            </c:strRef>
          </c:tx>
          <c:spPr>
            <a:solidFill>
              <a:schemeClr val="accent3">
                <a:lumMod val="60000"/>
                <a:alpha val="85000"/>
              </a:schemeClr>
            </a:solidFill>
            <a:ln>
              <a:noFill/>
            </a:ln>
            <a:effectLst>
              <a:innerShdw dist="12700" dir="16200000">
                <a:schemeClr val="lt1"/>
              </a:innerShdw>
            </a:effectLst>
          </c:spPr>
          <c:dLbls>
            <c:dLbl>
              <c:idx val="0"/>
              <c:layout>
                <c:manualLayout>
                  <c:x val="0.38719636700710541"/>
                  <c:y val="-0.15085941755145679"/>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0-2007-4587-B014-620EC40AD18F}"/>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Sheet4!$G$14:$BO$14</c:f>
              <c:numCache>
                <c:formatCode>General</c:formatCode>
                <c:ptCount val="61"/>
                <c:pt idx="0">
                  <c:v>236</c:v>
                </c:pt>
                <c:pt idx="1">
                  <c:v>236</c:v>
                </c:pt>
                <c:pt idx="2">
                  <c:v>236</c:v>
                </c:pt>
                <c:pt idx="3">
                  <c:v>236</c:v>
                </c:pt>
                <c:pt idx="4">
                  <c:v>236</c:v>
                </c:pt>
                <c:pt idx="5">
                  <c:v>236</c:v>
                </c:pt>
                <c:pt idx="6">
                  <c:v>236</c:v>
                </c:pt>
                <c:pt idx="7">
                  <c:v>236</c:v>
                </c:pt>
                <c:pt idx="8">
                  <c:v>236</c:v>
                </c:pt>
                <c:pt idx="9">
                  <c:v>236</c:v>
                </c:pt>
                <c:pt idx="10">
                  <c:v>236</c:v>
                </c:pt>
                <c:pt idx="11">
                  <c:v>236</c:v>
                </c:pt>
                <c:pt idx="12">
                  <c:v>236</c:v>
                </c:pt>
                <c:pt idx="13">
                  <c:v>236</c:v>
                </c:pt>
                <c:pt idx="14">
                  <c:v>236</c:v>
                </c:pt>
                <c:pt idx="15">
                  <c:v>236</c:v>
                </c:pt>
                <c:pt idx="16">
                  <c:v>236</c:v>
                </c:pt>
                <c:pt idx="17">
                  <c:v>236</c:v>
                </c:pt>
                <c:pt idx="18">
                  <c:v>236</c:v>
                </c:pt>
                <c:pt idx="19">
                  <c:v>236</c:v>
                </c:pt>
                <c:pt idx="20">
                  <c:v>236</c:v>
                </c:pt>
                <c:pt idx="21">
                  <c:v>236</c:v>
                </c:pt>
                <c:pt idx="22">
                  <c:v>236</c:v>
                </c:pt>
                <c:pt idx="23">
                  <c:v>236</c:v>
                </c:pt>
                <c:pt idx="24">
                  <c:v>236</c:v>
                </c:pt>
                <c:pt idx="25">
                  <c:v>236</c:v>
                </c:pt>
                <c:pt idx="26">
                  <c:v>236</c:v>
                </c:pt>
                <c:pt idx="27">
                  <c:v>236</c:v>
                </c:pt>
                <c:pt idx="28">
                  <c:v>236</c:v>
                </c:pt>
                <c:pt idx="29">
                  <c:v>236</c:v>
                </c:pt>
                <c:pt idx="30">
                  <c:v>236</c:v>
                </c:pt>
                <c:pt idx="31">
                  <c:v>236</c:v>
                </c:pt>
                <c:pt idx="32">
                  <c:v>236</c:v>
                </c:pt>
                <c:pt idx="33">
                  <c:v>236</c:v>
                </c:pt>
                <c:pt idx="34">
                  <c:v>236</c:v>
                </c:pt>
                <c:pt idx="35">
                  <c:v>236</c:v>
                </c:pt>
                <c:pt idx="36">
                  <c:v>236</c:v>
                </c:pt>
                <c:pt idx="37">
                  <c:v>236</c:v>
                </c:pt>
                <c:pt idx="38">
                  <c:v>236</c:v>
                </c:pt>
                <c:pt idx="39">
                  <c:v>236</c:v>
                </c:pt>
                <c:pt idx="40">
                  <c:v>236</c:v>
                </c:pt>
                <c:pt idx="41">
                  <c:v>236</c:v>
                </c:pt>
                <c:pt idx="42">
                  <c:v>236</c:v>
                </c:pt>
                <c:pt idx="43">
                  <c:v>236</c:v>
                </c:pt>
                <c:pt idx="44">
                  <c:v>236</c:v>
                </c:pt>
                <c:pt idx="45">
                  <c:v>236</c:v>
                </c:pt>
                <c:pt idx="46">
                  <c:v>234.9</c:v>
                </c:pt>
                <c:pt idx="47">
                  <c:v>231.4</c:v>
                </c:pt>
                <c:pt idx="48">
                  <c:v>228</c:v>
                </c:pt>
                <c:pt idx="49">
                  <c:v>224.7</c:v>
                </c:pt>
                <c:pt idx="50">
                  <c:v>221.5</c:v>
                </c:pt>
                <c:pt idx="51">
                  <c:v>218.3</c:v>
                </c:pt>
                <c:pt idx="52">
                  <c:v>215.3</c:v>
                </c:pt>
                <c:pt idx="53">
                  <c:v>212.4</c:v>
                </c:pt>
                <c:pt idx="54">
                  <c:v>209.5</c:v>
                </c:pt>
                <c:pt idx="55">
                  <c:v>206.7</c:v>
                </c:pt>
                <c:pt idx="56">
                  <c:v>204</c:v>
                </c:pt>
                <c:pt idx="57">
                  <c:v>201.3</c:v>
                </c:pt>
                <c:pt idx="58">
                  <c:v>198.7</c:v>
                </c:pt>
                <c:pt idx="59">
                  <c:v>196.2</c:v>
                </c:pt>
                <c:pt idx="60">
                  <c:v>193.8</c:v>
                </c:pt>
              </c:numCache>
            </c:numRef>
          </c:val>
          <c:extLst>
            <c:ext xmlns:c16="http://schemas.microsoft.com/office/drawing/2014/chart" uri="{C3380CC4-5D6E-409C-BE32-E72D297353CC}">
              <c16:uniqueId val="{00000001-2007-4587-B014-620EC40AD18F}"/>
            </c:ext>
          </c:extLst>
        </c:ser>
        <c:ser>
          <c:idx val="3"/>
          <c:order val="1"/>
          <c:tx>
            <c:strRef>
              <c:f>Sheet4!$F$8</c:f>
              <c:strCache>
                <c:ptCount val="1"/>
                <c:pt idx="0">
                  <c:v>4%</c:v>
                </c:pt>
              </c:strCache>
            </c:strRef>
          </c:tx>
          <c:spPr>
            <a:solidFill>
              <a:schemeClr val="accent1">
                <a:lumMod val="60000"/>
                <a:alpha val="85000"/>
              </a:schemeClr>
            </a:solidFill>
            <a:ln>
              <a:noFill/>
            </a:ln>
            <a:effectLst>
              <a:innerShdw dist="12700" dir="16200000">
                <a:schemeClr val="lt1"/>
              </a:innerShdw>
            </a:effectLst>
          </c:spPr>
          <c:dLbls>
            <c:dLbl>
              <c:idx val="0"/>
              <c:layout>
                <c:manualLayout>
                  <c:x val="0.38751584665347383"/>
                  <c:y val="-5.5902956622309548E-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2-2007-4587-B014-620EC40AD18F}"/>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Sheet4!$G$13:$BO$13</c:f>
              <c:numCache>
                <c:formatCode>General</c:formatCode>
                <c:ptCount val="61"/>
                <c:pt idx="0">
                  <c:v>236</c:v>
                </c:pt>
                <c:pt idx="1">
                  <c:v>236</c:v>
                </c:pt>
                <c:pt idx="2">
                  <c:v>236</c:v>
                </c:pt>
                <c:pt idx="3">
                  <c:v>236</c:v>
                </c:pt>
                <c:pt idx="4">
                  <c:v>236</c:v>
                </c:pt>
                <c:pt idx="5">
                  <c:v>236</c:v>
                </c:pt>
                <c:pt idx="6">
                  <c:v>236</c:v>
                </c:pt>
                <c:pt idx="7">
                  <c:v>236</c:v>
                </c:pt>
                <c:pt idx="8">
                  <c:v>236</c:v>
                </c:pt>
                <c:pt idx="9">
                  <c:v>236</c:v>
                </c:pt>
                <c:pt idx="10">
                  <c:v>236</c:v>
                </c:pt>
                <c:pt idx="11">
                  <c:v>236</c:v>
                </c:pt>
                <c:pt idx="12">
                  <c:v>236</c:v>
                </c:pt>
                <c:pt idx="13">
                  <c:v>236</c:v>
                </c:pt>
                <c:pt idx="14">
                  <c:v>236</c:v>
                </c:pt>
                <c:pt idx="15">
                  <c:v>236</c:v>
                </c:pt>
                <c:pt idx="16">
                  <c:v>236</c:v>
                </c:pt>
                <c:pt idx="17">
                  <c:v>236</c:v>
                </c:pt>
                <c:pt idx="18">
                  <c:v>236</c:v>
                </c:pt>
                <c:pt idx="19">
                  <c:v>236</c:v>
                </c:pt>
                <c:pt idx="20">
                  <c:v>236</c:v>
                </c:pt>
                <c:pt idx="21">
                  <c:v>236</c:v>
                </c:pt>
                <c:pt idx="22">
                  <c:v>236</c:v>
                </c:pt>
                <c:pt idx="23">
                  <c:v>236</c:v>
                </c:pt>
                <c:pt idx="24">
                  <c:v>236</c:v>
                </c:pt>
                <c:pt idx="25">
                  <c:v>236</c:v>
                </c:pt>
                <c:pt idx="26">
                  <c:v>236</c:v>
                </c:pt>
                <c:pt idx="27">
                  <c:v>236</c:v>
                </c:pt>
                <c:pt idx="28">
                  <c:v>236</c:v>
                </c:pt>
                <c:pt idx="29">
                  <c:v>236</c:v>
                </c:pt>
                <c:pt idx="30">
                  <c:v>236</c:v>
                </c:pt>
                <c:pt idx="31">
                  <c:v>236</c:v>
                </c:pt>
                <c:pt idx="32">
                  <c:v>236</c:v>
                </c:pt>
                <c:pt idx="33">
                  <c:v>234</c:v>
                </c:pt>
                <c:pt idx="34">
                  <c:v>229.7</c:v>
                </c:pt>
                <c:pt idx="35">
                  <c:v>225.5</c:v>
                </c:pt>
                <c:pt idx="36">
                  <c:v>221.5</c:v>
                </c:pt>
                <c:pt idx="37">
                  <c:v>217.6</c:v>
                </c:pt>
                <c:pt idx="38">
                  <c:v>213.8</c:v>
                </c:pt>
                <c:pt idx="39">
                  <c:v>210.2</c:v>
                </c:pt>
                <c:pt idx="40">
                  <c:v>206.7</c:v>
                </c:pt>
                <c:pt idx="41">
                  <c:v>203.3</c:v>
                </c:pt>
                <c:pt idx="42">
                  <c:v>200</c:v>
                </c:pt>
                <c:pt idx="43">
                  <c:v>196.9</c:v>
                </c:pt>
                <c:pt idx="44">
                  <c:v>193.8</c:v>
                </c:pt>
                <c:pt idx="45">
                  <c:v>190.8</c:v>
                </c:pt>
                <c:pt idx="46">
                  <c:v>187.9</c:v>
                </c:pt>
                <c:pt idx="47">
                  <c:v>185.1</c:v>
                </c:pt>
                <c:pt idx="48">
                  <c:v>182.4</c:v>
                </c:pt>
                <c:pt idx="49">
                  <c:v>179.7</c:v>
                </c:pt>
                <c:pt idx="50">
                  <c:v>177.2</c:v>
                </c:pt>
                <c:pt idx="51">
                  <c:v>174.7</c:v>
                </c:pt>
                <c:pt idx="52">
                  <c:v>172.2</c:v>
                </c:pt>
                <c:pt idx="53">
                  <c:v>169.9</c:v>
                </c:pt>
                <c:pt idx="54">
                  <c:v>167.6</c:v>
                </c:pt>
                <c:pt idx="55">
                  <c:v>165.4</c:v>
                </c:pt>
                <c:pt idx="56">
                  <c:v>163.19999999999999</c:v>
                </c:pt>
                <c:pt idx="57">
                  <c:v>161.1</c:v>
                </c:pt>
                <c:pt idx="58">
                  <c:v>159</c:v>
                </c:pt>
                <c:pt idx="59">
                  <c:v>157</c:v>
                </c:pt>
                <c:pt idx="60">
                  <c:v>155</c:v>
                </c:pt>
              </c:numCache>
            </c:numRef>
          </c:val>
          <c:extLst>
            <c:ext xmlns:c16="http://schemas.microsoft.com/office/drawing/2014/chart" uri="{C3380CC4-5D6E-409C-BE32-E72D297353CC}">
              <c16:uniqueId val="{00000003-2007-4587-B014-620EC40AD18F}"/>
            </c:ext>
          </c:extLst>
        </c:ser>
        <c:ser>
          <c:idx val="2"/>
          <c:order val="2"/>
          <c:tx>
            <c:strRef>
              <c:f>Sheet4!$F$7</c:f>
              <c:strCache>
                <c:ptCount val="1"/>
                <c:pt idx="0">
                  <c:v>3%</c:v>
                </c:pt>
              </c:strCache>
            </c:strRef>
          </c:tx>
          <c:spPr>
            <a:solidFill>
              <a:schemeClr val="accent5">
                <a:alpha val="85000"/>
              </a:schemeClr>
            </a:solidFill>
            <a:ln>
              <a:noFill/>
            </a:ln>
            <a:effectLst>
              <a:innerShdw dist="12700" dir="16200000">
                <a:schemeClr val="lt1"/>
              </a:innerShdw>
            </a:effectLst>
          </c:spPr>
          <c:dLbls>
            <c:dLbl>
              <c:idx val="0"/>
              <c:layout>
                <c:manualLayout>
                  <c:x val="0.39237138166149771"/>
                  <c:y val="-1.598337782499647E-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4-2007-4587-B014-620EC40AD18F}"/>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Sheet4!$G$12:$BO$12</c:f>
              <c:numCache>
                <c:formatCode>General</c:formatCode>
                <c:ptCount val="61"/>
                <c:pt idx="0">
                  <c:v>236</c:v>
                </c:pt>
                <c:pt idx="1">
                  <c:v>236</c:v>
                </c:pt>
                <c:pt idx="2">
                  <c:v>236</c:v>
                </c:pt>
                <c:pt idx="3">
                  <c:v>236</c:v>
                </c:pt>
                <c:pt idx="4">
                  <c:v>236</c:v>
                </c:pt>
                <c:pt idx="5">
                  <c:v>236</c:v>
                </c:pt>
                <c:pt idx="6">
                  <c:v>236</c:v>
                </c:pt>
                <c:pt idx="7">
                  <c:v>236</c:v>
                </c:pt>
                <c:pt idx="8">
                  <c:v>236</c:v>
                </c:pt>
                <c:pt idx="9">
                  <c:v>236</c:v>
                </c:pt>
                <c:pt idx="10">
                  <c:v>236</c:v>
                </c:pt>
                <c:pt idx="11">
                  <c:v>236</c:v>
                </c:pt>
                <c:pt idx="12">
                  <c:v>236</c:v>
                </c:pt>
                <c:pt idx="13">
                  <c:v>236</c:v>
                </c:pt>
                <c:pt idx="14">
                  <c:v>236</c:v>
                </c:pt>
                <c:pt idx="15">
                  <c:v>236</c:v>
                </c:pt>
                <c:pt idx="16">
                  <c:v>236</c:v>
                </c:pt>
                <c:pt idx="17">
                  <c:v>236</c:v>
                </c:pt>
                <c:pt idx="18">
                  <c:v>236</c:v>
                </c:pt>
                <c:pt idx="19">
                  <c:v>236</c:v>
                </c:pt>
                <c:pt idx="20">
                  <c:v>232.5</c:v>
                </c:pt>
                <c:pt idx="21">
                  <c:v>226.9</c:v>
                </c:pt>
                <c:pt idx="22">
                  <c:v>221.5</c:v>
                </c:pt>
                <c:pt idx="23">
                  <c:v>216.3</c:v>
                </c:pt>
                <c:pt idx="24">
                  <c:v>211.4</c:v>
                </c:pt>
                <c:pt idx="25">
                  <c:v>206.7</c:v>
                </c:pt>
                <c:pt idx="26">
                  <c:v>202.2</c:v>
                </c:pt>
                <c:pt idx="27">
                  <c:v>197.9</c:v>
                </c:pt>
                <c:pt idx="28">
                  <c:v>193.8</c:v>
                </c:pt>
                <c:pt idx="29">
                  <c:v>189.8</c:v>
                </c:pt>
                <c:pt idx="30">
                  <c:v>186</c:v>
                </c:pt>
                <c:pt idx="31">
                  <c:v>182.4</c:v>
                </c:pt>
                <c:pt idx="32">
                  <c:v>178.9</c:v>
                </c:pt>
                <c:pt idx="33">
                  <c:v>175.5</c:v>
                </c:pt>
                <c:pt idx="34">
                  <c:v>172.2</c:v>
                </c:pt>
                <c:pt idx="35">
                  <c:v>169.1</c:v>
                </c:pt>
                <c:pt idx="36">
                  <c:v>166.1</c:v>
                </c:pt>
                <c:pt idx="37">
                  <c:v>163.19999999999999</c:v>
                </c:pt>
                <c:pt idx="38">
                  <c:v>160.4</c:v>
                </c:pt>
                <c:pt idx="39">
                  <c:v>157.6</c:v>
                </c:pt>
                <c:pt idx="40">
                  <c:v>155</c:v>
                </c:pt>
                <c:pt idx="41">
                  <c:v>152.5</c:v>
                </c:pt>
                <c:pt idx="42">
                  <c:v>150</c:v>
                </c:pt>
                <c:pt idx="43">
                  <c:v>147.6</c:v>
                </c:pt>
                <c:pt idx="44">
                  <c:v>145.30000000000001</c:v>
                </c:pt>
                <c:pt idx="45">
                  <c:v>143.1</c:v>
                </c:pt>
                <c:pt idx="46">
                  <c:v>140.9</c:v>
                </c:pt>
                <c:pt idx="47">
                  <c:v>138.80000000000001</c:v>
                </c:pt>
                <c:pt idx="48">
                  <c:v>136.80000000000001</c:v>
                </c:pt>
                <c:pt idx="49">
                  <c:v>134.80000000000001</c:v>
                </c:pt>
                <c:pt idx="50">
                  <c:v>132.9</c:v>
                </c:pt>
                <c:pt idx="51">
                  <c:v>131</c:v>
                </c:pt>
                <c:pt idx="52">
                  <c:v>129.19999999999999</c:v>
                </c:pt>
                <c:pt idx="53">
                  <c:v>127.4</c:v>
                </c:pt>
                <c:pt idx="54">
                  <c:v>125.7</c:v>
                </c:pt>
                <c:pt idx="55">
                  <c:v>124</c:v>
                </c:pt>
                <c:pt idx="56">
                  <c:v>122.4</c:v>
                </c:pt>
                <c:pt idx="57">
                  <c:v>120.8</c:v>
                </c:pt>
                <c:pt idx="58">
                  <c:v>119.2</c:v>
                </c:pt>
                <c:pt idx="59">
                  <c:v>117.7</c:v>
                </c:pt>
                <c:pt idx="60">
                  <c:v>116.3</c:v>
                </c:pt>
              </c:numCache>
            </c:numRef>
          </c:val>
          <c:extLst>
            <c:ext xmlns:c16="http://schemas.microsoft.com/office/drawing/2014/chart" uri="{C3380CC4-5D6E-409C-BE32-E72D297353CC}">
              <c16:uniqueId val="{00000005-2007-4587-B014-620EC40AD18F}"/>
            </c:ext>
          </c:extLst>
        </c:ser>
        <c:ser>
          <c:idx val="1"/>
          <c:order val="3"/>
          <c:tx>
            <c:strRef>
              <c:f>Sheet4!$F$6</c:f>
              <c:strCache>
                <c:ptCount val="1"/>
                <c:pt idx="0">
                  <c:v>2%</c:v>
                </c:pt>
              </c:strCache>
            </c:strRef>
          </c:tx>
          <c:spPr>
            <a:solidFill>
              <a:srgbClr val="A00FD2">
                <a:alpha val="85000"/>
              </a:srgbClr>
            </a:solidFill>
            <a:ln>
              <a:noFill/>
            </a:ln>
            <a:effectLst>
              <a:innerShdw dist="12700" dir="16200000">
                <a:schemeClr val="lt1"/>
              </a:innerShdw>
            </a:effectLst>
          </c:spPr>
          <c:dLbls>
            <c:dLbl>
              <c:idx val="0"/>
              <c:layout>
                <c:manualLayout>
                  <c:x val="0.39700846210377894"/>
                  <c:y val="1.1350109051524034E-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6-2007-4587-B014-620EC40AD18F}"/>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Sheet4!$G$11:$BO$11</c:f>
              <c:numCache>
                <c:formatCode>General</c:formatCode>
                <c:ptCount val="61"/>
                <c:pt idx="0">
                  <c:v>236</c:v>
                </c:pt>
                <c:pt idx="1">
                  <c:v>236</c:v>
                </c:pt>
                <c:pt idx="2">
                  <c:v>236</c:v>
                </c:pt>
                <c:pt idx="3">
                  <c:v>236</c:v>
                </c:pt>
                <c:pt idx="4">
                  <c:v>236</c:v>
                </c:pt>
                <c:pt idx="5">
                  <c:v>236</c:v>
                </c:pt>
                <c:pt idx="6">
                  <c:v>236</c:v>
                </c:pt>
                <c:pt idx="7">
                  <c:v>229.7</c:v>
                </c:pt>
                <c:pt idx="8">
                  <c:v>221.5</c:v>
                </c:pt>
                <c:pt idx="9">
                  <c:v>213.8</c:v>
                </c:pt>
                <c:pt idx="10">
                  <c:v>206.7</c:v>
                </c:pt>
                <c:pt idx="11">
                  <c:v>200</c:v>
                </c:pt>
                <c:pt idx="12">
                  <c:v>193.8</c:v>
                </c:pt>
                <c:pt idx="13">
                  <c:v>187.9</c:v>
                </c:pt>
                <c:pt idx="14">
                  <c:v>182.4</c:v>
                </c:pt>
                <c:pt idx="15">
                  <c:v>177.2</c:v>
                </c:pt>
                <c:pt idx="16">
                  <c:v>172.2</c:v>
                </c:pt>
                <c:pt idx="17">
                  <c:v>167.6</c:v>
                </c:pt>
                <c:pt idx="18">
                  <c:v>163.19999999999999</c:v>
                </c:pt>
                <c:pt idx="19">
                  <c:v>159</c:v>
                </c:pt>
                <c:pt idx="20">
                  <c:v>155</c:v>
                </c:pt>
                <c:pt idx="21">
                  <c:v>151.19999999999999</c:v>
                </c:pt>
                <c:pt idx="22">
                  <c:v>147.6</c:v>
                </c:pt>
                <c:pt idx="23">
                  <c:v>144.19999999999999</c:v>
                </c:pt>
                <c:pt idx="24">
                  <c:v>140.9</c:v>
                </c:pt>
                <c:pt idx="25">
                  <c:v>137.80000000000001</c:v>
                </c:pt>
                <c:pt idx="26">
                  <c:v>134.80000000000001</c:v>
                </c:pt>
                <c:pt idx="27">
                  <c:v>131.9</c:v>
                </c:pt>
                <c:pt idx="28">
                  <c:v>129.19999999999999</c:v>
                </c:pt>
                <c:pt idx="29">
                  <c:v>126.5</c:v>
                </c:pt>
                <c:pt idx="30">
                  <c:v>124</c:v>
                </c:pt>
                <c:pt idx="31">
                  <c:v>121.6</c:v>
                </c:pt>
                <c:pt idx="32">
                  <c:v>119.2</c:v>
                </c:pt>
                <c:pt idx="33">
                  <c:v>117</c:v>
                </c:pt>
                <c:pt idx="34">
                  <c:v>114.8</c:v>
                </c:pt>
                <c:pt idx="35">
                  <c:v>112.7</c:v>
                </c:pt>
                <c:pt idx="36">
                  <c:v>110.7</c:v>
                </c:pt>
                <c:pt idx="37">
                  <c:v>108.8</c:v>
                </c:pt>
                <c:pt idx="38">
                  <c:v>106.9</c:v>
                </c:pt>
                <c:pt idx="39">
                  <c:v>105.1</c:v>
                </c:pt>
                <c:pt idx="40">
                  <c:v>103.3</c:v>
                </c:pt>
                <c:pt idx="41">
                  <c:v>101.7</c:v>
                </c:pt>
                <c:pt idx="42">
                  <c:v>100</c:v>
                </c:pt>
                <c:pt idx="43">
                  <c:v>98.4</c:v>
                </c:pt>
                <c:pt idx="44">
                  <c:v>96.9</c:v>
                </c:pt>
                <c:pt idx="45">
                  <c:v>95.4</c:v>
                </c:pt>
                <c:pt idx="46">
                  <c:v>94</c:v>
                </c:pt>
                <c:pt idx="47">
                  <c:v>92.6</c:v>
                </c:pt>
                <c:pt idx="48">
                  <c:v>91.2</c:v>
                </c:pt>
                <c:pt idx="49">
                  <c:v>89.9</c:v>
                </c:pt>
                <c:pt idx="50">
                  <c:v>88.6</c:v>
                </c:pt>
                <c:pt idx="51">
                  <c:v>87.3</c:v>
                </c:pt>
                <c:pt idx="52">
                  <c:v>86.1</c:v>
                </c:pt>
                <c:pt idx="53">
                  <c:v>84.9</c:v>
                </c:pt>
                <c:pt idx="54">
                  <c:v>83.8</c:v>
                </c:pt>
                <c:pt idx="55">
                  <c:v>82.7</c:v>
                </c:pt>
                <c:pt idx="56">
                  <c:v>81.599999999999994</c:v>
                </c:pt>
                <c:pt idx="57">
                  <c:v>80.5</c:v>
                </c:pt>
                <c:pt idx="58">
                  <c:v>79.5</c:v>
                </c:pt>
                <c:pt idx="59">
                  <c:v>78.5</c:v>
                </c:pt>
                <c:pt idx="60">
                  <c:v>77.5</c:v>
                </c:pt>
              </c:numCache>
            </c:numRef>
          </c:val>
          <c:extLst>
            <c:ext xmlns:c16="http://schemas.microsoft.com/office/drawing/2014/chart" uri="{C3380CC4-5D6E-409C-BE32-E72D297353CC}">
              <c16:uniqueId val="{00000007-2007-4587-B014-620EC40AD18F}"/>
            </c:ext>
          </c:extLst>
        </c:ser>
        <c:ser>
          <c:idx val="0"/>
          <c:order val="4"/>
          <c:tx>
            <c:strRef>
              <c:f>Sheet4!$F$5</c:f>
              <c:strCache>
                <c:ptCount val="1"/>
                <c:pt idx="0">
                  <c:v>1%</c:v>
                </c:pt>
              </c:strCache>
            </c:strRef>
          </c:tx>
          <c:spPr>
            <a:solidFill>
              <a:srgbClr val="1E0FC8">
                <a:alpha val="85000"/>
              </a:srgbClr>
            </a:solidFill>
            <a:ln>
              <a:noFill/>
            </a:ln>
            <a:effectLst>
              <a:innerShdw dist="12700" dir="16200000">
                <a:schemeClr val="lt1"/>
              </a:innerShdw>
            </a:effectLst>
          </c:spPr>
          <c:dLbls>
            <c:dLbl>
              <c:idx val="0"/>
              <c:layout>
                <c:manualLayout>
                  <c:x val="0.40197500525626462"/>
                  <c:y val="2.8357248720577561E-2"/>
                </c:manualLayout>
              </c:layout>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8-2007-4587-B014-620EC40AD18F}"/>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FFFF00"/>
                    </a:solidFill>
                    <a:latin typeface="+mn-lt"/>
                    <a:ea typeface="+mn-ea"/>
                    <a:cs typeface="+mn-cs"/>
                  </a:defRPr>
                </a:pPr>
                <a:endParaRPr lang="fa-IR"/>
              </a:p>
            </c:txPr>
            <c:showLegendKey val="0"/>
            <c:showVal val="0"/>
            <c:showCatName val="0"/>
            <c:showSerName val="1"/>
            <c:showPercent val="0"/>
            <c:showBubbleSize val="0"/>
            <c:showLeaderLines val="0"/>
            <c:extLst>
              <c:ext xmlns:c15="http://schemas.microsoft.com/office/drawing/2012/chart" uri="{CE6537A1-D6FC-4f65-9D91-7224C49458BB}">
                <c15:showLeaderLines val="0"/>
              </c:ext>
            </c:extLst>
          </c:dLbls>
          <c:cat>
            <c:numRef>
              <c:f>Sheet4!$G$4:$BO$4</c:f>
              <c:numCache>
                <c:formatCode>General</c:formatCode>
                <c:ptCount val="61"/>
                <c:pt idx="0">
                  <c:v>100</c:v>
                </c:pt>
                <c:pt idx="1">
                  <c:v>105</c:v>
                </c:pt>
                <c:pt idx="2">
                  <c:v>110</c:v>
                </c:pt>
                <c:pt idx="3">
                  <c:v>115</c:v>
                </c:pt>
                <c:pt idx="4">
                  <c:v>120</c:v>
                </c:pt>
                <c:pt idx="5">
                  <c:v>125</c:v>
                </c:pt>
                <c:pt idx="6">
                  <c:v>130</c:v>
                </c:pt>
                <c:pt idx="7">
                  <c:v>135</c:v>
                </c:pt>
                <c:pt idx="8">
                  <c:v>140</c:v>
                </c:pt>
                <c:pt idx="9">
                  <c:v>145</c:v>
                </c:pt>
                <c:pt idx="10">
                  <c:v>150</c:v>
                </c:pt>
                <c:pt idx="11">
                  <c:v>155</c:v>
                </c:pt>
                <c:pt idx="12">
                  <c:v>160</c:v>
                </c:pt>
                <c:pt idx="13">
                  <c:v>165</c:v>
                </c:pt>
                <c:pt idx="14">
                  <c:v>170</c:v>
                </c:pt>
                <c:pt idx="15">
                  <c:v>175</c:v>
                </c:pt>
                <c:pt idx="16">
                  <c:v>180</c:v>
                </c:pt>
                <c:pt idx="17">
                  <c:v>185</c:v>
                </c:pt>
                <c:pt idx="18">
                  <c:v>190</c:v>
                </c:pt>
                <c:pt idx="19">
                  <c:v>195</c:v>
                </c:pt>
                <c:pt idx="20">
                  <c:v>200</c:v>
                </c:pt>
                <c:pt idx="21">
                  <c:v>205</c:v>
                </c:pt>
                <c:pt idx="22">
                  <c:v>210</c:v>
                </c:pt>
                <c:pt idx="23">
                  <c:v>215</c:v>
                </c:pt>
                <c:pt idx="24">
                  <c:v>220</c:v>
                </c:pt>
                <c:pt idx="25">
                  <c:v>225</c:v>
                </c:pt>
                <c:pt idx="26">
                  <c:v>230</c:v>
                </c:pt>
                <c:pt idx="27">
                  <c:v>235</c:v>
                </c:pt>
                <c:pt idx="28">
                  <c:v>240</c:v>
                </c:pt>
                <c:pt idx="29">
                  <c:v>245</c:v>
                </c:pt>
                <c:pt idx="30">
                  <c:v>250</c:v>
                </c:pt>
                <c:pt idx="31">
                  <c:v>255</c:v>
                </c:pt>
                <c:pt idx="32">
                  <c:v>260</c:v>
                </c:pt>
                <c:pt idx="33">
                  <c:v>265</c:v>
                </c:pt>
                <c:pt idx="34">
                  <c:v>270</c:v>
                </c:pt>
                <c:pt idx="35">
                  <c:v>275</c:v>
                </c:pt>
                <c:pt idx="36">
                  <c:v>280</c:v>
                </c:pt>
                <c:pt idx="37">
                  <c:v>285</c:v>
                </c:pt>
                <c:pt idx="38">
                  <c:v>290</c:v>
                </c:pt>
                <c:pt idx="39">
                  <c:v>295</c:v>
                </c:pt>
                <c:pt idx="40">
                  <c:v>300</c:v>
                </c:pt>
                <c:pt idx="41">
                  <c:v>305</c:v>
                </c:pt>
                <c:pt idx="42">
                  <c:v>310</c:v>
                </c:pt>
                <c:pt idx="43">
                  <c:v>315</c:v>
                </c:pt>
                <c:pt idx="44">
                  <c:v>320</c:v>
                </c:pt>
                <c:pt idx="45">
                  <c:v>325</c:v>
                </c:pt>
                <c:pt idx="46">
                  <c:v>330</c:v>
                </c:pt>
                <c:pt idx="47">
                  <c:v>335</c:v>
                </c:pt>
                <c:pt idx="48">
                  <c:v>340</c:v>
                </c:pt>
                <c:pt idx="49">
                  <c:v>345</c:v>
                </c:pt>
                <c:pt idx="50">
                  <c:v>350</c:v>
                </c:pt>
                <c:pt idx="51">
                  <c:v>355</c:v>
                </c:pt>
                <c:pt idx="52">
                  <c:v>360</c:v>
                </c:pt>
                <c:pt idx="53">
                  <c:v>365</c:v>
                </c:pt>
                <c:pt idx="54">
                  <c:v>370</c:v>
                </c:pt>
                <c:pt idx="55">
                  <c:v>375</c:v>
                </c:pt>
                <c:pt idx="56">
                  <c:v>380</c:v>
                </c:pt>
                <c:pt idx="57">
                  <c:v>385</c:v>
                </c:pt>
                <c:pt idx="58">
                  <c:v>390</c:v>
                </c:pt>
                <c:pt idx="59">
                  <c:v>395</c:v>
                </c:pt>
                <c:pt idx="60">
                  <c:v>400</c:v>
                </c:pt>
              </c:numCache>
            </c:numRef>
          </c:cat>
          <c:val>
            <c:numRef>
              <c:f>Sheet4!$G$10:$BO$10</c:f>
              <c:numCache>
                <c:formatCode>General</c:formatCode>
                <c:ptCount val="61"/>
                <c:pt idx="0">
                  <c:v>155</c:v>
                </c:pt>
                <c:pt idx="1">
                  <c:v>147.6</c:v>
                </c:pt>
                <c:pt idx="2">
                  <c:v>140.9</c:v>
                </c:pt>
                <c:pt idx="3">
                  <c:v>134.80000000000001</c:v>
                </c:pt>
                <c:pt idx="4">
                  <c:v>129.19999999999999</c:v>
                </c:pt>
                <c:pt idx="5">
                  <c:v>124</c:v>
                </c:pt>
                <c:pt idx="6">
                  <c:v>119.2</c:v>
                </c:pt>
                <c:pt idx="7">
                  <c:v>114.8</c:v>
                </c:pt>
                <c:pt idx="8">
                  <c:v>110.7</c:v>
                </c:pt>
                <c:pt idx="9">
                  <c:v>106.9</c:v>
                </c:pt>
                <c:pt idx="10">
                  <c:v>103.3</c:v>
                </c:pt>
                <c:pt idx="11">
                  <c:v>100</c:v>
                </c:pt>
                <c:pt idx="12">
                  <c:v>96.9</c:v>
                </c:pt>
                <c:pt idx="13">
                  <c:v>94</c:v>
                </c:pt>
                <c:pt idx="14">
                  <c:v>91.2</c:v>
                </c:pt>
                <c:pt idx="15">
                  <c:v>88.6</c:v>
                </c:pt>
                <c:pt idx="16">
                  <c:v>86.1</c:v>
                </c:pt>
                <c:pt idx="17">
                  <c:v>83.8</c:v>
                </c:pt>
                <c:pt idx="18">
                  <c:v>81.599999999999994</c:v>
                </c:pt>
                <c:pt idx="19">
                  <c:v>79.5</c:v>
                </c:pt>
                <c:pt idx="20">
                  <c:v>77.5</c:v>
                </c:pt>
                <c:pt idx="21">
                  <c:v>75.599999999999994</c:v>
                </c:pt>
                <c:pt idx="22">
                  <c:v>73.8</c:v>
                </c:pt>
                <c:pt idx="23">
                  <c:v>72.099999999999994</c:v>
                </c:pt>
                <c:pt idx="24">
                  <c:v>70.5</c:v>
                </c:pt>
                <c:pt idx="25">
                  <c:v>68.900000000000006</c:v>
                </c:pt>
                <c:pt idx="26">
                  <c:v>67.400000000000006</c:v>
                </c:pt>
                <c:pt idx="27">
                  <c:v>66</c:v>
                </c:pt>
                <c:pt idx="28">
                  <c:v>64.599999999999994</c:v>
                </c:pt>
                <c:pt idx="29">
                  <c:v>63.3</c:v>
                </c:pt>
                <c:pt idx="30">
                  <c:v>62</c:v>
                </c:pt>
                <c:pt idx="31">
                  <c:v>60.8</c:v>
                </c:pt>
                <c:pt idx="32">
                  <c:v>59.6</c:v>
                </c:pt>
                <c:pt idx="33">
                  <c:v>58.5</c:v>
                </c:pt>
                <c:pt idx="34">
                  <c:v>57.4</c:v>
                </c:pt>
                <c:pt idx="35">
                  <c:v>56.4</c:v>
                </c:pt>
                <c:pt idx="36">
                  <c:v>55.4</c:v>
                </c:pt>
                <c:pt idx="37">
                  <c:v>54.4</c:v>
                </c:pt>
                <c:pt idx="38">
                  <c:v>53.5</c:v>
                </c:pt>
                <c:pt idx="39">
                  <c:v>52.5</c:v>
                </c:pt>
                <c:pt idx="40">
                  <c:v>51.7</c:v>
                </c:pt>
                <c:pt idx="41">
                  <c:v>50.8</c:v>
                </c:pt>
                <c:pt idx="42">
                  <c:v>50</c:v>
                </c:pt>
                <c:pt idx="43">
                  <c:v>49.2</c:v>
                </c:pt>
                <c:pt idx="44">
                  <c:v>48.4</c:v>
                </c:pt>
                <c:pt idx="45">
                  <c:v>47.7</c:v>
                </c:pt>
                <c:pt idx="46">
                  <c:v>47</c:v>
                </c:pt>
                <c:pt idx="47">
                  <c:v>46.3</c:v>
                </c:pt>
                <c:pt idx="48">
                  <c:v>45.6</c:v>
                </c:pt>
                <c:pt idx="49">
                  <c:v>44.9</c:v>
                </c:pt>
                <c:pt idx="50">
                  <c:v>44.3</c:v>
                </c:pt>
                <c:pt idx="51">
                  <c:v>43.7</c:v>
                </c:pt>
                <c:pt idx="52">
                  <c:v>43.1</c:v>
                </c:pt>
                <c:pt idx="53">
                  <c:v>42.5</c:v>
                </c:pt>
                <c:pt idx="54">
                  <c:v>41.9</c:v>
                </c:pt>
                <c:pt idx="55">
                  <c:v>41.3</c:v>
                </c:pt>
                <c:pt idx="56">
                  <c:v>40.799999999999997</c:v>
                </c:pt>
                <c:pt idx="57">
                  <c:v>40.299999999999997</c:v>
                </c:pt>
                <c:pt idx="58">
                  <c:v>39.700000000000003</c:v>
                </c:pt>
                <c:pt idx="59">
                  <c:v>39.200000000000003</c:v>
                </c:pt>
                <c:pt idx="60">
                  <c:v>38.799999999999997</c:v>
                </c:pt>
              </c:numCache>
            </c:numRef>
          </c:val>
          <c:extLst>
            <c:ext xmlns:c16="http://schemas.microsoft.com/office/drawing/2014/chart" uri="{C3380CC4-5D6E-409C-BE32-E72D297353CC}">
              <c16:uniqueId val="{00000009-2007-4587-B014-620EC40AD18F}"/>
            </c:ext>
          </c:extLst>
        </c:ser>
        <c:dLbls>
          <c:showLegendKey val="0"/>
          <c:showVal val="1"/>
          <c:showCatName val="0"/>
          <c:showSerName val="0"/>
          <c:showPercent val="0"/>
          <c:showBubbleSize val="0"/>
        </c:dLbls>
        <c:axId val="991356320"/>
        <c:axId val="991355488"/>
      </c:areaChart>
      <c:catAx>
        <c:axId val="991356320"/>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rgbClr val="002060"/>
                    </a:solidFill>
                    <a:latin typeface="+mn-lt"/>
                    <a:ea typeface="+mn-ea"/>
                    <a:cs typeface="B Zar" panose="00000700000000000000" pitchFamily="2" charset="-78"/>
                  </a:defRPr>
                </a:pPr>
                <a:r>
                  <a:rPr lang="fa-IR">
                    <a:solidFill>
                      <a:srgbClr val="002060"/>
                    </a:solidFill>
                    <a:cs typeface="B Zar" panose="00000700000000000000" pitchFamily="2" charset="-78"/>
                  </a:rPr>
                  <a:t>طول شبکه (متر)</a:t>
                </a:r>
                <a:endParaRPr lang="en-US">
                  <a:solidFill>
                    <a:srgbClr val="002060"/>
                  </a:solidFill>
                  <a:cs typeface="B Zar" panose="00000700000000000000" pitchFamily="2" charset="-78"/>
                </a:endParaRPr>
              </a:p>
            </c:rich>
          </c:tx>
          <c:overlay val="0"/>
          <c:spPr>
            <a:noFill/>
            <a:ln>
              <a:noFill/>
            </a:ln>
            <a:effectLst/>
          </c:spPr>
          <c:txPr>
            <a:bodyPr rot="0" spcFirstLastPara="1" vertOverflow="ellipsis" vert="horz" wrap="square" anchor="ctr" anchorCtr="1"/>
            <a:lstStyle/>
            <a:p>
              <a:pPr>
                <a:defRPr sz="900" b="1" i="0" u="none" strike="noStrike" kern="1200" baseline="0">
                  <a:solidFill>
                    <a:srgbClr val="002060"/>
                  </a:solidFill>
                  <a:latin typeface="+mn-lt"/>
                  <a:ea typeface="+mn-ea"/>
                  <a:cs typeface="B Zar" panose="00000700000000000000" pitchFamily="2" charset="-78"/>
                </a:defRPr>
              </a:pPr>
              <a:endParaRPr lang="fa-IR"/>
            </a:p>
          </c:txPr>
        </c:title>
        <c:numFmt formatCode="0[$-3010000]" sourceLinked="0"/>
        <c:majorTickMark val="none"/>
        <c:minorTickMark val="none"/>
        <c:tickLblPos val="nextTo"/>
        <c:spPr>
          <a:noFill/>
          <a:ln w="19050" cap="flat" cmpd="sng" algn="ctr">
            <a:solidFill>
              <a:schemeClr val="dk1">
                <a:lumMod val="75000"/>
                <a:lumOff val="25000"/>
              </a:schemeClr>
            </a:solidFill>
            <a:round/>
          </a:ln>
          <a:effectLst/>
        </c:spPr>
        <c:txPr>
          <a:bodyPr rot="-5400000" spcFirstLastPara="1" vertOverflow="ellipsis" wrap="square" anchor="ctr" anchorCtr="1"/>
          <a:lstStyle/>
          <a:p>
            <a:pPr>
              <a:defRPr sz="900" b="0" i="0" u="none" strike="noStrike" kern="1200" cap="all" baseline="0">
                <a:solidFill>
                  <a:schemeClr val="accent6">
                    <a:lumMod val="75000"/>
                  </a:schemeClr>
                </a:solidFill>
                <a:latin typeface="+mn-lt"/>
                <a:ea typeface="+mn-ea"/>
                <a:cs typeface="+mn-cs"/>
              </a:defRPr>
            </a:pPr>
            <a:endParaRPr lang="fa-IR"/>
          </a:p>
        </c:txPr>
        <c:crossAx val="991355488"/>
        <c:crosses val="autoZero"/>
        <c:auto val="1"/>
        <c:lblAlgn val="ctr"/>
        <c:lblOffset val="100"/>
        <c:noMultiLvlLbl val="0"/>
      </c:catAx>
      <c:valAx>
        <c:axId val="991355488"/>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5400000" spcFirstLastPara="1" vertOverflow="ellipsis" vert="horz" wrap="square" anchor="ctr" anchorCtr="1"/>
              <a:lstStyle/>
              <a:p>
                <a:pPr>
                  <a:defRPr sz="900" b="1" i="0" u="none" strike="noStrike" kern="1200" baseline="0">
                    <a:solidFill>
                      <a:srgbClr val="002060"/>
                    </a:solidFill>
                    <a:latin typeface="+mn-lt"/>
                    <a:ea typeface="+mn-ea"/>
                    <a:cs typeface="B Zar" panose="00000700000000000000" pitchFamily="2" charset="-78"/>
                  </a:defRPr>
                </a:pPr>
                <a:r>
                  <a:rPr lang="fa-IR">
                    <a:solidFill>
                      <a:srgbClr val="002060"/>
                    </a:solidFill>
                    <a:cs typeface="B Zar" panose="00000700000000000000" pitchFamily="2" charset="-78"/>
                  </a:rPr>
                  <a:t>جریان (آمپر)</a:t>
                </a:r>
                <a:endParaRPr lang="en-US">
                  <a:solidFill>
                    <a:srgbClr val="002060"/>
                  </a:solidFill>
                  <a:cs typeface="B Zar" panose="00000700000000000000" pitchFamily="2" charset="-78"/>
                </a:endParaRPr>
              </a:p>
            </c:rich>
          </c:tx>
          <c:overlay val="0"/>
          <c:spPr>
            <a:noFill/>
            <a:ln>
              <a:noFill/>
            </a:ln>
            <a:effectLst/>
          </c:spPr>
          <c:txPr>
            <a:bodyPr rot="-5400000" spcFirstLastPara="1" vertOverflow="ellipsis" vert="horz" wrap="square" anchor="ctr" anchorCtr="1"/>
            <a:lstStyle/>
            <a:p>
              <a:pPr>
                <a:defRPr sz="900" b="1" i="0" u="none" strike="noStrike" kern="1200" baseline="0">
                  <a:solidFill>
                    <a:srgbClr val="002060"/>
                  </a:solidFill>
                  <a:latin typeface="+mn-lt"/>
                  <a:ea typeface="+mn-ea"/>
                  <a:cs typeface="B Zar" panose="00000700000000000000" pitchFamily="2" charset="-78"/>
                </a:defRPr>
              </a:pPr>
              <a:endParaRPr lang="fa-IR"/>
            </a:p>
          </c:txPr>
        </c:title>
        <c:numFmt formatCode="0[$-3010000]"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accent6">
                    <a:lumMod val="75000"/>
                  </a:schemeClr>
                </a:solidFill>
                <a:latin typeface="+mn-lt"/>
                <a:ea typeface="+mn-ea"/>
                <a:cs typeface="+mn-cs"/>
              </a:defRPr>
            </a:pPr>
            <a:endParaRPr lang="fa-IR"/>
          </a:p>
        </c:txPr>
        <c:crossAx val="991356320"/>
        <c:crosses val="autoZero"/>
        <c:crossBetween val="midCat"/>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38100" cap="flat" cmpd="sng" algn="ctr">
      <a:solidFill>
        <a:schemeClr val="dk1">
          <a:lumMod val="25000"/>
          <a:lumOff val="75000"/>
        </a:schemeClr>
      </a:solidFill>
      <a:prstDash val="solid"/>
      <a:round/>
    </a:ln>
    <a:effectLst/>
  </c:spPr>
  <c:txPr>
    <a:bodyPr/>
    <a:lstStyle/>
    <a:p>
      <a:pPr>
        <a:defRPr/>
      </a:pPr>
      <a:endParaRPr lang="fa-IR"/>
    </a:p>
  </c:txPr>
  <c:externalData r:id="rId4">
    <c:autoUpdate val="0"/>
  </c:externalData>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79">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65000"/>
        <a:lumOff val="35000"/>
      </a:schemeClr>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
  <cs:dataPoint3D>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79">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65000"/>
        <a:lumOff val="35000"/>
      </a:schemeClr>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
  <cs:dataPoint3D>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79">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65000"/>
        <a:lumOff val="35000"/>
      </a:schemeClr>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
  <cs:dataPoint3D>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79">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65000"/>
        <a:lumOff val="35000"/>
      </a:schemeClr>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
  <cs:dataPoint3D>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79">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65000"/>
        <a:lumOff val="35000"/>
      </a:schemeClr>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
  <cs:dataPoint3D>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79">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65000"/>
        <a:lumOff val="35000"/>
      </a:schemeClr>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
  <cs:dataPoint3D>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79">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65000"/>
        <a:lumOff val="35000"/>
      </a:schemeClr>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
  <cs:dataPoint3D>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79">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65000"/>
        <a:lumOff val="35000"/>
      </a:schemeClr>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
  <cs:dataPoint3D>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79">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65000"/>
        <a:lumOff val="35000"/>
      </a:schemeClr>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
  <cs:dataPoint3D>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0.xml><?xml version="1.0" encoding="utf-8"?>
<cs:chartStyle xmlns:cs="http://schemas.microsoft.com/office/drawing/2012/chartStyle" xmlns:a="http://schemas.openxmlformats.org/drawingml/2006/main" id="279">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65000"/>
        <a:lumOff val="35000"/>
      </a:schemeClr>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
  <cs:dataPoint3D>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79">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65000"/>
        <a:lumOff val="35000"/>
      </a:schemeClr>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
  <cs:dataPoint3D>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79">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65000"/>
        <a:lumOff val="35000"/>
      </a:schemeClr>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
  <cs:dataPoint3D>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3.xml><?xml version="1.0" encoding="utf-8"?>
<cs:chartStyle xmlns:cs="http://schemas.microsoft.com/office/drawing/2012/chartStyle" xmlns:a="http://schemas.openxmlformats.org/drawingml/2006/main" id="279">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65000"/>
        <a:lumOff val="35000"/>
      </a:schemeClr>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
  <cs:dataPoint3D>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4.xml><?xml version="1.0" encoding="utf-8"?>
<cs:chartStyle xmlns:cs="http://schemas.microsoft.com/office/drawing/2012/chartStyle" xmlns:a="http://schemas.openxmlformats.org/drawingml/2006/main" id="279">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65000"/>
        <a:lumOff val="35000"/>
      </a:schemeClr>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
  <cs:dataPoint3D>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5.xml><?xml version="1.0" encoding="utf-8"?>
<cs:chartStyle xmlns:cs="http://schemas.microsoft.com/office/drawing/2012/chartStyle" xmlns:a="http://schemas.openxmlformats.org/drawingml/2006/main" id="279">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65000"/>
        <a:lumOff val="35000"/>
      </a:schemeClr>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
  <cs:dataPoint3D>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6.xml><?xml version="1.0" encoding="utf-8"?>
<cs:chartStyle xmlns:cs="http://schemas.microsoft.com/office/drawing/2012/chartStyle" xmlns:a="http://schemas.openxmlformats.org/drawingml/2006/main" id="279">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65000"/>
        <a:lumOff val="35000"/>
      </a:schemeClr>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
  <cs:dataPoint3D>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7.xml><?xml version="1.0" encoding="utf-8"?>
<cs:chartStyle xmlns:cs="http://schemas.microsoft.com/office/drawing/2012/chartStyle" xmlns:a="http://schemas.openxmlformats.org/drawingml/2006/main" id="279">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65000"/>
        <a:lumOff val="35000"/>
      </a:schemeClr>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
  <cs:dataPoint3D>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8.xml><?xml version="1.0" encoding="utf-8"?>
<cs:chartStyle xmlns:cs="http://schemas.microsoft.com/office/drawing/2012/chartStyle" xmlns:a="http://schemas.openxmlformats.org/drawingml/2006/main" id="279">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65000"/>
        <a:lumOff val="35000"/>
      </a:schemeClr>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
  <cs:dataPoint3D>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19.xml><?xml version="1.0" encoding="utf-8"?>
<cs:chartStyle xmlns:cs="http://schemas.microsoft.com/office/drawing/2012/chartStyle" xmlns:a="http://schemas.openxmlformats.org/drawingml/2006/main" id="279">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65000"/>
        <a:lumOff val="35000"/>
      </a:schemeClr>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
  <cs:dataPoint3D>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0.xml><?xml version="1.0" encoding="utf-8"?>
<cs:chartStyle xmlns:cs="http://schemas.microsoft.com/office/drawing/2012/chartStyle" xmlns:a="http://schemas.openxmlformats.org/drawingml/2006/main" id="279">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65000"/>
        <a:lumOff val="35000"/>
      </a:schemeClr>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
  <cs:dataPoint3D>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1.xml><?xml version="1.0" encoding="utf-8"?>
<cs:chartStyle xmlns:cs="http://schemas.microsoft.com/office/drawing/2012/chartStyle" xmlns:a="http://schemas.openxmlformats.org/drawingml/2006/main" id="279">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65000"/>
        <a:lumOff val="35000"/>
      </a:schemeClr>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
  <cs:dataPoint3D>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2.xml><?xml version="1.0" encoding="utf-8"?>
<cs:chartStyle xmlns:cs="http://schemas.microsoft.com/office/drawing/2012/chartStyle" xmlns:a="http://schemas.openxmlformats.org/drawingml/2006/main" id="279">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65000"/>
        <a:lumOff val="35000"/>
      </a:schemeClr>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
  <cs:dataPoint3D>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3.xml><?xml version="1.0" encoding="utf-8"?>
<cs:chartStyle xmlns:cs="http://schemas.microsoft.com/office/drawing/2012/chartStyle" xmlns:a="http://schemas.openxmlformats.org/drawingml/2006/main" id="279">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65000"/>
        <a:lumOff val="35000"/>
      </a:schemeClr>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
  <cs:dataPoint3D>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4.xml><?xml version="1.0" encoding="utf-8"?>
<cs:chartStyle xmlns:cs="http://schemas.microsoft.com/office/drawing/2012/chartStyle" xmlns:a="http://schemas.openxmlformats.org/drawingml/2006/main" id="279">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dk1">
        <a:lumMod val="65000"/>
        <a:lumOff val="35000"/>
      </a:schemeClr>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
  <cs:dataPoint3D>
    <cs:lnRef idx="0"/>
    <cs:fillRef idx="0">
      <cs:styleClr val="auto"/>
    </cs:fillRef>
    <cs:effectRef idx="0"/>
    <cs:fontRef idx="minor">
      <a:schemeClr val="dk1"/>
    </cs:fontRef>
    <cs:spPr>
      <a:solidFill>
        <a:schemeClr val="phClr">
          <a:alpha val="85000"/>
        </a:schemeClr>
      </a:solidFill>
      <a:effectLst>
        <a:innerShdw dist="12700" dir="16200000">
          <a:schemeClr val="lt1"/>
        </a:inn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AC5AE-2FF5-4590-AD63-82CFD65BFA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906</TotalTime>
  <Pages>188</Pages>
  <Words>30081</Words>
  <Characters>171464</Characters>
  <Application>Microsoft Office Word</Application>
  <DocSecurity>0</DocSecurity>
  <Lines>1428</Lines>
  <Paragraphs>402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a.hojati</dc:creator>
  <cp:keywords/>
  <dc:description/>
  <cp:lastModifiedBy>N-RAHABI</cp:lastModifiedBy>
  <cp:revision>254</cp:revision>
  <cp:lastPrinted>2021-08-24T09:53:00Z</cp:lastPrinted>
  <dcterms:created xsi:type="dcterms:W3CDTF">2021-08-17T08:59:00Z</dcterms:created>
  <dcterms:modified xsi:type="dcterms:W3CDTF">2021-08-25T12:02:00Z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83ff2116-3a07-3808-9b7d-4ad2cb31696c</vt:lpwstr>
  </property>
  <property fmtid="{D5CDD505-2E9C-101B-9397-08002B2CF9AE}" pid="24" name="Mendeley Citation Style_1">
    <vt:lpwstr>http://www.zotero.org/styles/ieee</vt:lpwstr>
  </property>
</Properties>
</file>